
<file path=[Content_Types].xml><?xml version="1.0" encoding="utf-8"?>
<Types xmlns="http://schemas.openxmlformats.org/package/2006/content-types">
  <Default Extension="xml" ContentType="application/xml"/>
  <Default Extension="gif" ContentType="image/gi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D8048E">
      <w:pPr>
        <w:spacing w:line="0" w:lineRule="atLeast"/>
        <w:contextualSpacing/>
        <w:jc w:val="center"/>
        <w:rPr>
          <w:b/>
          <w:sz w:val="32"/>
          <w:szCs w:val="32"/>
        </w:rPr>
      </w:pPr>
    </w:p>
    <w:p w14:paraId="2078A04E">
      <w:pPr>
        <w:spacing w:line="0" w:lineRule="atLeast"/>
        <w:contextualSpacing/>
        <w:jc w:val="center"/>
        <w:rPr>
          <w:b/>
          <w:sz w:val="32"/>
          <w:szCs w:val="32"/>
        </w:rPr>
      </w:pPr>
      <w:r>
        <w:rPr>
          <w:b/>
          <w:sz w:val="32"/>
          <w:szCs w:val="32"/>
        </w:rPr>
        <w:t>«</w:t>
      </w:r>
      <w:r>
        <w:rPr>
          <w:b/>
          <w:sz w:val="32"/>
          <w:szCs w:val="32"/>
          <w:lang w:val="kk-KZ"/>
        </w:rPr>
        <w:t>Алатау</w:t>
      </w:r>
      <w:r>
        <w:rPr>
          <w:b/>
          <w:sz w:val="32"/>
          <w:szCs w:val="32"/>
        </w:rPr>
        <w:t>»</w:t>
      </w:r>
      <w:r>
        <w:rPr>
          <w:b/>
          <w:sz w:val="32"/>
          <w:szCs w:val="32"/>
          <w:lang w:val="en-US"/>
        </w:rPr>
        <w:t xml:space="preserve">    </w:t>
      </w:r>
      <w:r>
        <w:rPr>
          <w:b/>
          <w:sz w:val="32"/>
          <w:szCs w:val="32"/>
        </w:rPr>
        <w:t>балабақшасы</w:t>
      </w:r>
    </w:p>
    <w:p w14:paraId="4EAA80E4">
      <w:pPr>
        <w:spacing w:line="0" w:lineRule="atLeast"/>
        <w:contextualSpacing/>
        <w:jc w:val="center"/>
        <w:rPr>
          <w:b/>
          <w:sz w:val="32"/>
          <w:szCs w:val="32"/>
        </w:rPr>
      </w:pPr>
    </w:p>
    <w:p w14:paraId="7E1F7946">
      <w:pPr>
        <w:spacing w:line="0" w:lineRule="atLeast"/>
        <w:contextualSpacing/>
        <w:jc w:val="center"/>
        <w:rPr>
          <w:b/>
          <w:sz w:val="32"/>
          <w:szCs w:val="32"/>
        </w:rPr>
      </w:pPr>
    </w:p>
    <w:p w14:paraId="2B0D4E57">
      <w:pPr>
        <w:spacing w:line="0" w:lineRule="atLeast"/>
        <w:contextualSpacing/>
        <w:jc w:val="center"/>
        <w:rPr>
          <w:b/>
          <w:sz w:val="32"/>
          <w:szCs w:val="32"/>
        </w:rPr>
      </w:pPr>
    </w:p>
    <w:p w14:paraId="086FD724">
      <w:pPr>
        <w:spacing w:line="0" w:lineRule="atLeast"/>
        <w:contextualSpacing/>
        <w:jc w:val="center"/>
        <w:rPr>
          <w:b/>
          <w:sz w:val="32"/>
          <w:szCs w:val="32"/>
        </w:rPr>
      </w:pPr>
    </w:p>
    <w:p w14:paraId="45124108">
      <w:pPr>
        <w:spacing w:line="0" w:lineRule="atLeast"/>
        <w:contextualSpacing/>
        <w:jc w:val="center"/>
        <w:rPr>
          <w:b/>
          <w:sz w:val="32"/>
          <w:szCs w:val="32"/>
        </w:rPr>
      </w:pPr>
    </w:p>
    <w:p w14:paraId="03E28120">
      <w:pPr>
        <w:spacing w:line="0" w:lineRule="atLeast"/>
        <w:contextualSpacing/>
        <w:jc w:val="center"/>
        <w:rPr>
          <w:b/>
          <w:sz w:val="32"/>
          <w:szCs w:val="32"/>
        </w:rPr>
      </w:pPr>
    </w:p>
    <w:p w14:paraId="266C6EED">
      <w:pPr>
        <w:spacing w:line="0" w:lineRule="atLeast"/>
        <w:contextualSpacing/>
        <w:jc w:val="center"/>
        <w:rPr>
          <w:b/>
          <w:sz w:val="32"/>
          <w:szCs w:val="32"/>
        </w:rPr>
      </w:pPr>
    </w:p>
    <w:p w14:paraId="1BED6D16">
      <w:pPr>
        <w:spacing w:line="0" w:lineRule="atLeast"/>
        <w:contextualSpacing/>
        <w:jc w:val="center"/>
        <w:rPr>
          <w:b/>
          <w:sz w:val="32"/>
          <w:szCs w:val="32"/>
        </w:rPr>
      </w:pPr>
    </w:p>
    <w:p w14:paraId="388339BF">
      <w:pPr>
        <w:spacing w:line="0" w:lineRule="atLeast"/>
        <w:contextualSpacing/>
        <w:jc w:val="center"/>
        <w:rPr>
          <w:b/>
          <w:sz w:val="32"/>
          <w:szCs w:val="32"/>
        </w:rPr>
      </w:pPr>
    </w:p>
    <w:p w14:paraId="17061E04">
      <w:pPr>
        <w:spacing w:line="0" w:lineRule="atLeast"/>
        <w:contextualSpacing/>
        <w:jc w:val="center"/>
        <w:rPr>
          <w:b/>
          <w:sz w:val="40"/>
          <w:szCs w:val="32"/>
          <w:lang w:val="kk-KZ"/>
        </w:rPr>
      </w:pPr>
      <w:r>
        <w:rPr>
          <w:b/>
          <w:sz w:val="40"/>
          <w:szCs w:val="32"/>
        </w:rPr>
        <w:t>«</w:t>
      </w:r>
      <w:r>
        <w:rPr>
          <w:b/>
          <w:sz w:val="40"/>
          <w:szCs w:val="32"/>
          <w:lang w:val="kk-KZ"/>
        </w:rPr>
        <w:t>БӘЙТЕРЕК</w:t>
      </w:r>
      <w:r>
        <w:rPr>
          <w:b/>
          <w:sz w:val="40"/>
          <w:szCs w:val="32"/>
        </w:rPr>
        <w:t xml:space="preserve">»  </w:t>
      </w:r>
      <w:r>
        <w:rPr>
          <w:b/>
          <w:sz w:val="40"/>
          <w:szCs w:val="32"/>
          <w:lang w:val="kk-KZ"/>
        </w:rPr>
        <w:t xml:space="preserve">мектепалды  даярлық  </w:t>
      </w:r>
      <w:r>
        <w:rPr>
          <w:b/>
          <w:sz w:val="40"/>
          <w:szCs w:val="32"/>
        </w:rPr>
        <w:t xml:space="preserve">тобына  </w:t>
      </w:r>
    </w:p>
    <w:p w14:paraId="656D78F1">
      <w:pPr>
        <w:spacing w:line="0" w:lineRule="atLeast"/>
        <w:contextualSpacing/>
        <w:jc w:val="center"/>
        <w:rPr>
          <w:b/>
          <w:sz w:val="40"/>
          <w:szCs w:val="32"/>
        </w:rPr>
      </w:pPr>
      <w:r>
        <w:rPr>
          <w:b/>
          <w:sz w:val="40"/>
          <w:szCs w:val="32"/>
        </w:rPr>
        <w:t>арналған  202</w:t>
      </w:r>
      <w:r>
        <w:rPr>
          <w:b/>
          <w:sz w:val="40"/>
          <w:szCs w:val="32"/>
          <w:lang w:val="kk-KZ"/>
        </w:rPr>
        <w:t>4</w:t>
      </w:r>
      <w:r>
        <w:rPr>
          <w:b/>
          <w:sz w:val="40"/>
          <w:szCs w:val="32"/>
        </w:rPr>
        <w:t xml:space="preserve"> – 202</w:t>
      </w:r>
      <w:r>
        <w:rPr>
          <w:b/>
          <w:sz w:val="40"/>
          <w:szCs w:val="32"/>
          <w:lang w:val="kk-KZ"/>
        </w:rPr>
        <w:t>5</w:t>
      </w:r>
      <w:r>
        <w:rPr>
          <w:b/>
          <w:sz w:val="40"/>
          <w:szCs w:val="32"/>
        </w:rPr>
        <w:t xml:space="preserve">  оқу  жылының  </w:t>
      </w:r>
    </w:p>
    <w:p w14:paraId="33C5ABA4">
      <w:pPr>
        <w:spacing w:line="0" w:lineRule="atLeast"/>
        <w:contextualSpacing/>
        <w:jc w:val="center"/>
        <w:rPr>
          <w:b/>
          <w:sz w:val="40"/>
          <w:szCs w:val="32"/>
        </w:rPr>
      </w:pPr>
      <w:r>
        <w:rPr>
          <w:b/>
          <w:sz w:val="40"/>
          <w:szCs w:val="32"/>
          <w:lang w:val="kk-KZ"/>
        </w:rPr>
        <w:t>ц</w:t>
      </w:r>
      <w:r>
        <w:rPr>
          <w:b/>
          <w:sz w:val="40"/>
          <w:szCs w:val="32"/>
        </w:rPr>
        <w:t>иклограммалары</w:t>
      </w:r>
    </w:p>
    <w:p w14:paraId="4156703F">
      <w:pPr>
        <w:spacing w:line="0" w:lineRule="atLeast"/>
        <w:contextualSpacing/>
        <w:jc w:val="center"/>
        <w:rPr>
          <w:b/>
          <w:sz w:val="40"/>
          <w:szCs w:val="32"/>
        </w:rPr>
      </w:pPr>
    </w:p>
    <w:p w14:paraId="53F33230">
      <w:pPr>
        <w:jc w:val="right"/>
        <w:rPr>
          <w:b/>
          <w:sz w:val="32"/>
          <w:lang w:val="kk-KZ"/>
        </w:rPr>
      </w:pPr>
    </w:p>
    <w:p w14:paraId="357214D7">
      <w:pPr>
        <w:jc w:val="right"/>
        <w:rPr>
          <w:b/>
          <w:sz w:val="32"/>
          <w:lang w:val="kk-KZ"/>
        </w:rPr>
      </w:pPr>
    </w:p>
    <w:p w14:paraId="25CAB215">
      <w:pPr>
        <w:jc w:val="right"/>
        <w:rPr>
          <w:b/>
          <w:sz w:val="32"/>
          <w:lang w:val="kk-KZ"/>
        </w:rPr>
      </w:pPr>
    </w:p>
    <w:p w14:paraId="507A749E">
      <w:pPr>
        <w:spacing w:line="0" w:lineRule="atLeast"/>
        <w:contextualSpacing/>
        <w:jc w:val="center"/>
        <w:rPr>
          <w:b/>
          <w:sz w:val="40"/>
          <w:szCs w:val="32"/>
        </w:rPr>
      </w:pPr>
      <w:bookmarkStart w:id="36" w:name="_GoBack"/>
      <w:bookmarkEnd w:id="36"/>
    </w:p>
    <w:p w14:paraId="1652D17B">
      <w:pPr>
        <w:spacing w:line="0" w:lineRule="atLeast"/>
        <w:contextualSpacing/>
        <w:jc w:val="center"/>
        <w:rPr>
          <w:b/>
          <w:sz w:val="40"/>
          <w:szCs w:val="32"/>
        </w:rPr>
      </w:pPr>
    </w:p>
    <w:p w14:paraId="2719AC4D">
      <w:pPr>
        <w:spacing w:line="0" w:lineRule="atLeast"/>
        <w:contextualSpacing/>
        <w:jc w:val="center"/>
        <w:rPr>
          <w:b/>
          <w:sz w:val="40"/>
          <w:szCs w:val="32"/>
        </w:rPr>
      </w:pPr>
    </w:p>
    <w:p w14:paraId="0A51A894">
      <w:pPr>
        <w:spacing w:line="0" w:lineRule="atLeast"/>
        <w:contextualSpacing/>
        <w:jc w:val="center"/>
        <w:rPr>
          <w:b/>
          <w:sz w:val="40"/>
          <w:szCs w:val="32"/>
        </w:rPr>
      </w:pPr>
    </w:p>
    <w:p w14:paraId="23E695F0">
      <w:pPr>
        <w:spacing w:line="0" w:lineRule="atLeast"/>
        <w:contextualSpacing/>
        <w:jc w:val="center"/>
        <w:rPr>
          <w:b/>
          <w:sz w:val="40"/>
          <w:szCs w:val="32"/>
        </w:rPr>
      </w:pPr>
    </w:p>
    <w:p w14:paraId="6CF10DF0">
      <w:pPr>
        <w:spacing w:line="0" w:lineRule="atLeast"/>
        <w:contextualSpacing/>
        <w:jc w:val="center"/>
        <w:rPr>
          <w:b/>
          <w:sz w:val="40"/>
          <w:szCs w:val="32"/>
        </w:rPr>
      </w:pPr>
    </w:p>
    <w:p w14:paraId="79C51A2A">
      <w:pPr>
        <w:spacing w:line="0" w:lineRule="atLeast"/>
        <w:contextualSpacing/>
        <w:jc w:val="center"/>
        <w:rPr>
          <w:b/>
          <w:sz w:val="40"/>
          <w:szCs w:val="32"/>
        </w:rPr>
      </w:pPr>
      <w:r>
        <w:rPr>
          <w:b/>
          <w:sz w:val="40"/>
          <w:szCs w:val="32"/>
        </w:rPr>
        <w:t>202</w:t>
      </w:r>
      <w:r>
        <w:rPr>
          <w:b/>
          <w:sz w:val="40"/>
          <w:szCs w:val="32"/>
          <w:lang w:val="kk-KZ"/>
        </w:rPr>
        <w:t>4</w:t>
      </w:r>
      <w:r>
        <w:rPr>
          <w:b/>
          <w:sz w:val="40"/>
          <w:szCs w:val="32"/>
        </w:rPr>
        <w:t xml:space="preserve"> – 202</w:t>
      </w:r>
      <w:r>
        <w:rPr>
          <w:b/>
          <w:sz w:val="40"/>
          <w:szCs w:val="32"/>
          <w:lang w:val="kk-KZ"/>
        </w:rPr>
        <w:t>5</w:t>
      </w:r>
      <w:r>
        <w:rPr>
          <w:b/>
          <w:sz w:val="40"/>
          <w:szCs w:val="32"/>
        </w:rPr>
        <w:t xml:space="preserve"> оқу  жылы</w:t>
      </w:r>
    </w:p>
    <w:p w14:paraId="43E4F141">
      <w:pPr>
        <w:spacing w:line="0" w:lineRule="atLeast"/>
        <w:contextualSpacing/>
        <w:jc w:val="center"/>
        <w:rPr>
          <w:b/>
          <w:bCs/>
          <w:lang w:val="kk-KZ"/>
        </w:rPr>
      </w:pPr>
    </w:p>
    <w:p w14:paraId="1282AA91">
      <w:pPr>
        <w:spacing w:line="0" w:lineRule="atLeast"/>
        <w:contextualSpacing/>
        <w:jc w:val="center"/>
        <w:rPr>
          <w:b/>
          <w:bCs/>
          <w:lang w:val="kk-KZ"/>
        </w:rPr>
      </w:pPr>
      <w:r>
        <w:rPr>
          <w:b/>
          <w:bCs/>
          <w:lang w:val="kk-KZ"/>
        </w:rPr>
        <w:t>Тәрбиелеу - білім беру процесінің циклограммасы</w:t>
      </w:r>
    </w:p>
    <w:p w14:paraId="39D644AF">
      <w:pPr>
        <w:spacing w:line="0" w:lineRule="atLeast"/>
        <w:contextualSpacing/>
        <w:jc w:val="center"/>
        <w:rPr>
          <w:b/>
          <w:bCs/>
          <w:lang w:val="kk-KZ"/>
        </w:rPr>
      </w:pPr>
      <w:r>
        <w:rPr>
          <w:b/>
          <w:bCs/>
          <w:lang w:val="kk-KZ"/>
        </w:rPr>
        <w:t>Еңбекқорлық  және  кәсіби  біліктілік  айы</w:t>
      </w:r>
    </w:p>
    <w:p w14:paraId="6C15B667">
      <w:pPr>
        <w:spacing w:line="0" w:lineRule="atLeast"/>
        <w:contextualSpacing/>
        <w:rPr>
          <w:lang w:val="kk-KZ"/>
        </w:rPr>
      </w:pPr>
    </w:p>
    <w:p w14:paraId="18037C8A">
      <w:pPr>
        <w:spacing w:line="0" w:lineRule="atLeast"/>
        <w:contextualSpacing/>
        <w:jc w:val="right"/>
        <w:rPr>
          <w:i/>
          <w:iCs/>
          <w:lang w:val="kk-KZ"/>
        </w:rPr>
      </w:pPr>
      <w:r>
        <w:rPr>
          <w:i/>
          <w:iCs/>
          <w:lang w:val="kk-KZ"/>
        </w:rPr>
        <w:t xml:space="preserve">«Ежелден  ел  тілегі – ер  тілегі, </w:t>
      </w:r>
    </w:p>
    <w:p w14:paraId="58CD7BFE">
      <w:pPr>
        <w:spacing w:line="0" w:lineRule="atLeast"/>
        <w:contextualSpacing/>
        <w:jc w:val="right"/>
        <w:rPr>
          <w:i/>
          <w:iCs/>
          <w:lang w:val="kk-KZ"/>
        </w:rPr>
      </w:pPr>
      <w:r>
        <w:rPr>
          <w:i/>
          <w:iCs/>
          <w:lang w:val="kk-KZ"/>
        </w:rPr>
        <w:t>адал  ұл  ер  боп  туса – ел  тірегі»</w:t>
      </w:r>
    </w:p>
    <w:p w14:paraId="06CC7648">
      <w:pPr>
        <w:jc w:val="right"/>
        <w:rPr>
          <w:b/>
          <w:bCs/>
          <w:sz w:val="22"/>
          <w:szCs w:val="22"/>
          <w:lang w:val="kk-KZ"/>
        </w:rPr>
      </w:pPr>
      <w:r>
        <w:rPr>
          <w:i/>
          <w:iCs/>
          <w:lang w:val="kk-KZ"/>
        </w:rPr>
        <w:t>Б.Момышұлы</w:t>
      </w:r>
    </w:p>
    <w:p w14:paraId="16F0B648">
      <w:pPr>
        <w:rPr>
          <w:sz w:val="22"/>
          <w:szCs w:val="22"/>
          <w:lang w:val="kk-KZ"/>
        </w:rPr>
      </w:pPr>
      <w:r>
        <w:rPr>
          <w:b/>
          <w:bCs/>
          <w:sz w:val="22"/>
          <w:szCs w:val="22"/>
          <w:lang w:val="kk-KZ"/>
        </w:rPr>
        <w:t>Топ: Бәйтерек мектепалды даярлық  тобы</w:t>
      </w:r>
    </w:p>
    <w:p w14:paraId="2B8DA227">
      <w:pPr>
        <w:rPr>
          <w:sz w:val="22"/>
          <w:szCs w:val="22"/>
          <w:lang w:val="kk-KZ"/>
        </w:rPr>
      </w:pPr>
      <w:r>
        <w:rPr>
          <w:b/>
          <w:bCs/>
          <w:sz w:val="22"/>
          <w:szCs w:val="22"/>
          <w:lang w:val="kk-KZ"/>
        </w:rPr>
        <w:t>Балалардың жасы:</w:t>
      </w:r>
      <w:r>
        <w:rPr>
          <w:sz w:val="22"/>
          <w:szCs w:val="22"/>
          <w:lang w:val="kk-KZ"/>
        </w:rPr>
        <w:t xml:space="preserve"> 5  жас</w:t>
      </w:r>
    </w:p>
    <w:p w14:paraId="73927C45">
      <w:pPr>
        <w:rPr>
          <w:sz w:val="22"/>
          <w:szCs w:val="22"/>
          <w:u w:val="single"/>
          <w:lang w:val="kk-KZ"/>
        </w:rPr>
      </w:pPr>
      <w:r>
        <w:rPr>
          <w:b/>
          <w:bCs/>
          <w:sz w:val="22"/>
          <w:szCs w:val="22"/>
          <w:lang w:val="kk-KZ"/>
        </w:rPr>
        <w:t>Жоспардың құрылу кезеңі:</w:t>
      </w:r>
      <w:r>
        <w:rPr>
          <w:sz w:val="22"/>
          <w:szCs w:val="22"/>
          <w:lang w:val="kk-KZ"/>
        </w:rPr>
        <w:t xml:space="preserve"> 2 – 6  қыркүйек  2024  жыл</w:t>
      </w:r>
    </w:p>
    <w:p w14:paraId="50A0C3B6">
      <w:pPr>
        <w:rPr>
          <w:sz w:val="22"/>
          <w:szCs w:val="22"/>
          <w:lang w:val="kk-KZ" w:eastAsia="zh-CN"/>
        </w:rPr>
      </w:pPr>
    </w:p>
    <w:tbl>
      <w:tblPr>
        <w:tblStyle w:val="4"/>
        <w:tblW w:w="5000" w:type="pct"/>
        <w:tblInd w:w="0" w:type="dxa"/>
        <w:tblLayout w:type="fixed"/>
        <w:tblCellMar>
          <w:top w:w="0" w:type="dxa"/>
          <w:left w:w="108" w:type="dxa"/>
          <w:bottom w:w="0" w:type="dxa"/>
          <w:right w:w="108" w:type="dxa"/>
        </w:tblCellMar>
      </w:tblPr>
      <w:tblGrid>
        <w:gridCol w:w="1689"/>
        <w:gridCol w:w="2605"/>
        <w:gridCol w:w="3151"/>
        <w:gridCol w:w="3011"/>
        <w:gridCol w:w="2055"/>
        <w:gridCol w:w="496"/>
        <w:gridCol w:w="2608"/>
      </w:tblGrid>
      <w:tr w14:paraId="31D9AECA">
        <w:tblPrEx>
          <w:tblCellMar>
            <w:top w:w="0" w:type="dxa"/>
            <w:left w:w="108" w:type="dxa"/>
            <w:bottom w:w="0" w:type="dxa"/>
            <w:right w:w="108" w:type="dxa"/>
          </w:tblCellMar>
        </w:tblPrEx>
        <w:trPr>
          <w:trHeight w:val="20" w:hRule="atLeast"/>
        </w:trPr>
        <w:tc>
          <w:tcPr>
            <w:tcW w:w="541" w:type="pct"/>
            <w:tcBorders>
              <w:top w:val="single" w:color="000000" w:sz="4" w:space="0"/>
              <w:left w:val="single" w:color="000000" w:sz="4" w:space="0"/>
              <w:bottom w:val="single" w:color="000000" w:sz="4" w:space="0"/>
            </w:tcBorders>
          </w:tcPr>
          <w:p w14:paraId="22894F57">
            <w:pPr>
              <w:spacing w:line="0" w:lineRule="atLeast"/>
              <w:contextualSpacing/>
              <w:jc w:val="center"/>
              <w:rPr>
                <w:lang w:val="kk-KZ" w:eastAsia="zh-CN"/>
              </w:rPr>
            </w:pPr>
            <w:r>
              <w:rPr>
                <w:sz w:val="22"/>
                <w:szCs w:val="22"/>
                <w:lang w:val="kk-KZ" w:eastAsia="zh-CN"/>
              </w:rPr>
              <w:t>Күн тәртібі</w:t>
            </w:r>
          </w:p>
        </w:tc>
        <w:tc>
          <w:tcPr>
            <w:tcW w:w="834" w:type="pct"/>
            <w:tcBorders>
              <w:top w:val="single" w:color="000000" w:sz="4" w:space="0"/>
              <w:left w:val="single" w:color="000000" w:sz="4" w:space="0"/>
              <w:bottom w:val="single" w:color="000000" w:sz="4" w:space="0"/>
            </w:tcBorders>
          </w:tcPr>
          <w:p w14:paraId="08B594A6">
            <w:pPr>
              <w:spacing w:line="0" w:lineRule="atLeast"/>
              <w:contextualSpacing/>
              <w:jc w:val="center"/>
              <w:rPr>
                <w:sz w:val="22"/>
                <w:szCs w:val="22"/>
                <w:lang w:val="kk-KZ" w:eastAsia="zh-CN"/>
              </w:rPr>
            </w:pPr>
            <w:r>
              <w:rPr>
                <w:sz w:val="22"/>
                <w:szCs w:val="22"/>
                <w:lang w:val="kk-KZ" w:eastAsia="zh-CN"/>
              </w:rPr>
              <w:t>Дүйсенбі</w:t>
            </w:r>
          </w:p>
        </w:tc>
        <w:tc>
          <w:tcPr>
            <w:tcW w:w="1009" w:type="pct"/>
            <w:tcBorders>
              <w:top w:val="single" w:color="000000" w:sz="4" w:space="0"/>
              <w:left w:val="single" w:color="000000" w:sz="4" w:space="0"/>
              <w:bottom w:val="single" w:color="000000" w:sz="4" w:space="0"/>
            </w:tcBorders>
          </w:tcPr>
          <w:p w14:paraId="39146831">
            <w:pPr>
              <w:spacing w:line="0" w:lineRule="atLeast"/>
              <w:contextualSpacing/>
              <w:jc w:val="center"/>
              <w:rPr>
                <w:sz w:val="22"/>
                <w:szCs w:val="22"/>
                <w:lang w:val="kk-KZ" w:eastAsia="zh-CN"/>
              </w:rPr>
            </w:pPr>
            <w:r>
              <w:rPr>
                <w:sz w:val="22"/>
                <w:szCs w:val="22"/>
                <w:lang w:val="kk-KZ" w:eastAsia="zh-CN"/>
              </w:rPr>
              <w:t>Сейсенбі</w:t>
            </w:r>
          </w:p>
        </w:tc>
        <w:tc>
          <w:tcPr>
            <w:tcW w:w="964" w:type="pct"/>
            <w:tcBorders>
              <w:top w:val="single" w:color="000000" w:sz="4" w:space="0"/>
              <w:left w:val="single" w:color="000000" w:sz="4" w:space="0"/>
              <w:bottom w:val="single" w:color="000000" w:sz="4" w:space="0"/>
            </w:tcBorders>
          </w:tcPr>
          <w:p w14:paraId="5EEDE901">
            <w:pPr>
              <w:spacing w:line="0" w:lineRule="atLeast"/>
              <w:contextualSpacing/>
              <w:jc w:val="center"/>
              <w:rPr>
                <w:sz w:val="22"/>
                <w:szCs w:val="22"/>
                <w:lang w:val="kk-KZ" w:eastAsia="zh-CN"/>
              </w:rPr>
            </w:pPr>
            <w:r>
              <w:rPr>
                <w:sz w:val="22"/>
                <w:szCs w:val="22"/>
                <w:lang w:val="kk-KZ" w:eastAsia="zh-CN"/>
              </w:rPr>
              <w:t>Сәрсенбі</w:t>
            </w:r>
          </w:p>
        </w:tc>
        <w:tc>
          <w:tcPr>
            <w:tcW w:w="817" w:type="pct"/>
            <w:gridSpan w:val="2"/>
            <w:tcBorders>
              <w:top w:val="single" w:color="000000" w:sz="4" w:space="0"/>
              <w:left w:val="single" w:color="000000" w:sz="4" w:space="0"/>
              <w:bottom w:val="single" w:color="000000" w:sz="4" w:space="0"/>
            </w:tcBorders>
          </w:tcPr>
          <w:p w14:paraId="6810B6F5">
            <w:pPr>
              <w:spacing w:line="0" w:lineRule="atLeast"/>
              <w:contextualSpacing/>
              <w:jc w:val="center"/>
              <w:rPr>
                <w:sz w:val="22"/>
                <w:szCs w:val="22"/>
                <w:lang w:val="kk-KZ" w:eastAsia="zh-CN"/>
              </w:rPr>
            </w:pPr>
            <w:r>
              <w:rPr>
                <w:sz w:val="22"/>
                <w:szCs w:val="22"/>
                <w:lang w:val="kk-KZ" w:eastAsia="zh-CN"/>
              </w:rPr>
              <w:t>Бейсенбі</w:t>
            </w:r>
          </w:p>
        </w:tc>
        <w:tc>
          <w:tcPr>
            <w:tcW w:w="835" w:type="pct"/>
            <w:tcBorders>
              <w:top w:val="single" w:color="000000" w:sz="4" w:space="0"/>
              <w:left w:val="single" w:color="000000" w:sz="4" w:space="0"/>
              <w:bottom w:val="single" w:color="000000" w:sz="4" w:space="0"/>
              <w:right w:val="single" w:color="000000" w:sz="4" w:space="0"/>
            </w:tcBorders>
          </w:tcPr>
          <w:p w14:paraId="6447CEE9">
            <w:pPr>
              <w:spacing w:line="0" w:lineRule="atLeast"/>
              <w:contextualSpacing/>
              <w:jc w:val="center"/>
              <w:rPr>
                <w:sz w:val="22"/>
                <w:szCs w:val="22"/>
                <w:lang w:val="kk-KZ" w:eastAsia="zh-CN"/>
              </w:rPr>
            </w:pPr>
            <w:r>
              <w:rPr>
                <w:sz w:val="22"/>
                <w:szCs w:val="22"/>
                <w:lang w:val="kk-KZ" w:eastAsia="zh-CN"/>
              </w:rPr>
              <w:t>Жұма</w:t>
            </w:r>
          </w:p>
        </w:tc>
      </w:tr>
      <w:tr w14:paraId="6DC1B0F2">
        <w:tblPrEx>
          <w:tblCellMar>
            <w:top w:w="0" w:type="dxa"/>
            <w:left w:w="108" w:type="dxa"/>
            <w:bottom w:w="0" w:type="dxa"/>
            <w:right w:w="108" w:type="dxa"/>
          </w:tblCellMar>
        </w:tblPrEx>
        <w:trPr>
          <w:trHeight w:val="20" w:hRule="atLeast"/>
        </w:trPr>
        <w:tc>
          <w:tcPr>
            <w:tcW w:w="541" w:type="pct"/>
            <w:vMerge w:val="restart"/>
            <w:tcBorders>
              <w:top w:val="single" w:color="000000" w:sz="4" w:space="0"/>
              <w:left w:val="single" w:color="000000" w:sz="4" w:space="0"/>
            </w:tcBorders>
          </w:tcPr>
          <w:p w14:paraId="2D8DE4DC">
            <w:pPr>
              <w:spacing w:line="0" w:lineRule="atLeast"/>
              <w:contextualSpacing/>
              <w:rPr>
                <w:lang w:val="kk-KZ" w:eastAsia="zh-CN"/>
              </w:rPr>
            </w:pPr>
            <w:r>
              <w:rPr>
                <w:sz w:val="22"/>
                <w:szCs w:val="22"/>
                <w:lang w:val="kk-KZ" w:eastAsia="zh-CN"/>
              </w:rPr>
              <w:t>Балаларды қабылдау</w:t>
            </w:r>
          </w:p>
          <w:p w14:paraId="3791A144">
            <w:pPr>
              <w:spacing w:line="0" w:lineRule="atLeast"/>
              <w:contextualSpacing/>
              <w:rPr>
                <w:lang w:val="kk-KZ" w:eastAsia="zh-CN"/>
              </w:rPr>
            </w:pPr>
            <w:r>
              <w:rPr>
                <w:sz w:val="22"/>
                <w:szCs w:val="22"/>
                <w:lang w:val="kk-KZ" w:eastAsia="zh-CN"/>
              </w:rPr>
              <w:t>Ата-аналармен немесе баланың басқа заңды өкілдерімен, кеңес, әңгімелесу</w:t>
            </w:r>
          </w:p>
          <w:p w14:paraId="77E91EAA">
            <w:pPr>
              <w:spacing w:line="0" w:lineRule="atLeast"/>
              <w:contextualSpacing/>
              <w:rPr>
                <w:lang w:val="kk-KZ" w:eastAsia="zh-CN"/>
              </w:rPr>
            </w:pPr>
          </w:p>
        </w:tc>
        <w:tc>
          <w:tcPr>
            <w:tcW w:w="4459" w:type="pct"/>
            <w:gridSpan w:val="6"/>
            <w:tcBorders>
              <w:top w:val="single" w:color="000000" w:sz="4" w:space="0"/>
              <w:left w:val="single" w:color="000000" w:sz="4" w:space="0"/>
              <w:bottom w:val="single" w:color="000000" w:sz="4" w:space="0"/>
              <w:right w:val="single" w:color="000000" w:sz="4" w:space="0"/>
            </w:tcBorders>
          </w:tcPr>
          <w:p w14:paraId="678D1616">
            <w:pPr>
              <w:widowControl w:val="0"/>
              <w:spacing w:line="0" w:lineRule="atLeast"/>
              <w:contextualSpacing/>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2A953AFC">
            <w:pPr>
              <w:widowControl w:val="0"/>
              <w:spacing w:line="0" w:lineRule="atLeast"/>
              <w:contextualSpacing/>
              <w:rPr>
                <w:rFonts w:eastAsia="XMPQM+TimesNewRomanPSMT"/>
                <w:bCs/>
                <w:color w:val="000000"/>
                <w:kern w:val="2"/>
                <w:lang w:val="kk-KZ"/>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p w14:paraId="23CF9632">
            <w:pPr>
              <w:spacing w:line="0" w:lineRule="atLeast"/>
              <w:contextualSpacing/>
              <w:rPr>
                <w:sz w:val="22"/>
                <w:szCs w:val="22"/>
                <w:lang w:val="kk-KZ" w:eastAsia="zh-CN"/>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3B1D13EA">
        <w:tblPrEx>
          <w:tblCellMar>
            <w:top w:w="0" w:type="dxa"/>
            <w:left w:w="108" w:type="dxa"/>
            <w:bottom w:w="0" w:type="dxa"/>
            <w:right w:w="108" w:type="dxa"/>
          </w:tblCellMar>
        </w:tblPrEx>
        <w:trPr>
          <w:trHeight w:val="20" w:hRule="atLeast"/>
        </w:trPr>
        <w:tc>
          <w:tcPr>
            <w:tcW w:w="541" w:type="pct"/>
            <w:vMerge w:val="continue"/>
            <w:tcBorders>
              <w:left w:val="single" w:color="000000" w:sz="4" w:space="0"/>
            </w:tcBorders>
          </w:tcPr>
          <w:p w14:paraId="43D4EDF3">
            <w:pPr>
              <w:spacing w:line="0" w:lineRule="atLeast"/>
              <w:contextualSpacing/>
              <w:rPr>
                <w:lang w:val="kk-KZ" w:eastAsia="zh-CN"/>
              </w:rPr>
            </w:pPr>
          </w:p>
        </w:tc>
        <w:tc>
          <w:tcPr>
            <w:tcW w:w="834" w:type="pct"/>
            <w:tcBorders>
              <w:top w:val="single" w:color="000000" w:sz="4" w:space="0"/>
              <w:left w:val="single" w:color="000000" w:sz="4" w:space="0"/>
              <w:right w:val="single" w:color="000000" w:sz="4" w:space="0"/>
            </w:tcBorders>
            <w:shd w:val="clear" w:color="auto" w:fill="FFFFFF"/>
          </w:tcPr>
          <w:p w14:paraId="5AB954DF">
            <w:pPr>
              <w:spacing w:line="0" w:lineRule="atLeast"/>
              <w:contextualSpacing/>
              <w:rPr>
                <w:lang w:val="kk-KZ"/>
              </w:rPr>
            </w:pPr>
            <w:r>
              <w:rPr>
                <w:iCs/>
                <w:sz w:val="22"/>
                <w:szCs w:val="22"/>
                <w:lang w:val="kk-KZ"/>
              </w:rPr>
              <w:t xml:space="preserve">Ойын </w:t>
            </w:r>
            <w:r>
              <w:rPr>
                <w:sz w:val="22"/>
                <w:szCs w:val="22"/>
                <w:lang w:val="kk-KZ"/>
              </w:rPr>
              <w:t>«Сиқырлы суреттер»</w:t>
            </w:r>
          </w:p>
          <w:p w14:paraId="12F9E7CD">
            <w:pPr>
              <w:spacing w:line="0" w:lineRule="atLeast"/>
              <w:contextualSpacing/>
              <w:rPr>
                <w:lang w:val="kk-KZ"/>
              </w:rPr>
            </w:pPr>
            <w:r>
              <w:rPr>
                <w:sz w:val="22"/>
                <w:szCs w:val="22"/>
                <w:lang w:val="kk-KZ"/>
              </w:rPr>
              <w:t>Мақсаты: Балалар бір бірінің суреттеріне  әңгіме құрастыра алады.</w:t>
            </w:r>
          </w:p>
          <w:p w14:paraId="183E4F75">
            <w:pPr>
              <w:spacing w:line="0" w:lineRule="atLeast"/>
              <w:contextualSpacing/>
              <w:rPr>
                <w:color w:val="0D0D0D"/>
                <w:lang w:val="kk-KZ"/>
              </w:rPr>
            </w:pPr>
          </w:p>
        </w:tc>
        <w:tc>
          <w:tcPr>
            <w:tcW w:w="1009" w:type="pct"/>
            <w:tcBorders>
              <w:top w:val="single" w:color="000000" w:sz="4" w:space="0"/>
              <w:left w:val="single" w:color="000000" w:sz="4" w:space="0"/>
              <w:right w:val="single" w:color="000000" w:sz="4" w:space="0"/>
            </w:tcBorders>
            <w:shd w:val="clear" w:color="auto" w:fill="FFFFFF"/>
          </w:tcPr>
          <w:p w14:paraId="297B06E2">
            <w:pPr>
              <w:spacing w:line="0" w:lineRule="atLeast"/>
              <w:contextualSpacing/>
              <w:rPr>
                <w:lang w:val="kk-KZ"/>
              </w:rPr>
            </w:pPr>
            <w:r>
              <w:rPr>
                <w:sz w:val="22"/>
                <w:szCs w:val="22"/>
                <w:lang w:val="kk-KZ"/>
              </w:rPr>
              <w:t>Балалармен</w:t>
            </w:r>
          </w:p>
          <w:p w14:paraId="6FC3DB99">
            <w:pPr>
              <w:spacing w:line="0" w:lineRule="atLeast"/>
              <w:contextualSpacing/>
              <w:rPr>
                <w:lang w:val="kk-KZ"/>
              </w:rPr>
            </w:pPr>
            <w:r>
              <w:rPr>
                <w:sz w:val="22"/>
                <w:szCs w:val="22"/>
                <w:lang w:val="kk-KZ"/>
              </w:rPr>
              <w:t>әңгімелесу«Топтағы ойыншықтар»</w:t>
            </w:r>
          </w:p>
          <w:p w14:paraId="47CC7212">
            <w:pPr>
              <w:spacing w:line="0" w:lineRule="atLeast"/>
              <w:contextualSpacing/>
              <w:rPr>
                <w:lang w:val="kk-KZ"/>
              </w:rPr>
            </w:pPr>
            <w:r>
              <w:rPr>
                <w:sz w:val="22"/>
                <w:szCs w:val="22"/>
                <w:lang w:val="kk-KZ"/>
              </w:rPr>
              <w:t>Мақсаты:  Өз  тобындағы  заттарды  атап, әңгімелейді.</w:t>
            </w:r>
          </w:p>
          <w:p w14:paraId="0940EF30">
            <w:pPr>
              <w:spacing w:line="0" w:lineRule="atLeast"/>
              <w:contextualSpacing/>
              <w:rPr>
                <w:color w:val="0D0D0D"/>
                <w:lang w:val="kk-KZ"/>
              </w:rPr>
            </w:pPr>
          </w:p>
        </w:tc>
        <w:tc>
          <w:tcPr>
            <w:tcW w:w="964" w:type="pct"/>
            <w:tcBorders>
              <w:top w:val="single" w:color="000000" w:sz="4" w:space="0"/>
              <w:left w:val="single" w:color="000000" w:sz="4" w:space="0"/>
              <w:right w:val="single" w:color="000000" w:sz="4" w:space="0"/>
            </w:tcBorders>
            <w:shd w:val="clear" w:color="auto" w:fill="FFFFFF"/>
          </w:tcPr>
          <w:p w14:paraId="37734515">
            <w:pPr>
              <w:spacing w:line="0" w:lineRule="atLeast"/>
              <w:contextualSpacing/>
              <w:rPr>
                <w:iCs/>
                <w:lang w:val="kk-KZ"/>
              </w:rPr>
            </w:pPr>
            <w:r>
              <w:rPr>
                <w:iCs/>
                <w:sz w:val="22"/>
                <w:szCs w:val="22"/>
                <w:lang w:val="kk-KZ"/>
              </w:rPr>
              <w:t>Ойын</w:t>
            </w:r>
          </w:p>
          <w:p w14:paraId="1B24C554">
            <w:pPr>
              <w:spacing w:line="0" w:lineRule="atLeast"/>
              <w:contextualSpacing/>
              <w:rPr>
                <w:lang w:val="kk-KZ"/>
              </w:rPr>
            </w:pPr>
            <w:r>
              <w:rPr>
                <w:sz w:val="22"/>
                <w:szCs w:val="22"/>
                <w:lang w:val="kk-KZ"/>
              </w:rPr>
              <w:t>Суреттерді  көру:  «Көшедегі үйлер»</w:t>
            </w:r>
          </w:p>
          <w:p w14:paraId="6CB2E687">
            <w:pPr>
              <w:spacing w:line="0" w:lineRule="atLeast"/>
              <w:contextualSpacing/>
              <w:rPr>
                <w:color w:val="0D0D0D"/>
                <w:lang w:val="kk-KZ"/>
              </w:rPr>
            </w:pPr>
            <w:r>
              <w:rPr>
                <w:sz w:val="22"/>
                <w:szCs w:val="22"/>
                <w:lang w:val="kk-KZ"/>
              </w:rPr>
              <w:t>Мақсаты:  Балабақшаны  суреттеп  беруді біледі.</w:t>
            </w:r>
          </w:p>
          <w:p w14:paraId="2642C008">
            <w:pPr>
              <w:spacing w:line="0" w:lineRule="atLeast"/>
              <w:contextualSpacing/>
              <w:rPr>
                <w:color w:val="0D0D0D"/>
                <w:lang w:val="kk-KZ"/>
              </w:rPr>
            </w:pPr>
          </w:p>
        </w:tc>
        <w:tc>
          <w:tcPr>
            <w:tcW w:w="817" w:type="pct"/>
            <w:gridSpan w:val="2"/>
            <w:tcBorders>
              <w:top w:val="single" w:color="000000" w:sz="4" w:space="0"/>
              <w:left w:val="single" w:color="000000" w:sz="4" w:space="0"/>
              <w:right w:val="single" w:color="000000" w:sz="4" w:space="0"/>
            </w:tcBorders>
            <w:shd w:val="clear" w:color="auto" w:fill="FFFFFF"/>
          </w:tcPr>
          <w:p w14:paraId="140431CA">
            <w:pPr>
              <w:spacing w:line="0" w:lineRule="atLeast"/>
              <w:contextualSpacing/>
              <w:rPr>
                <w:lang w:val="kk-KZ"/>
              </w:rPr>
            </w:pPr>
            <w:r>
              <w:rPr>
                <w:sz w:val="22"/>
                <w:szCs w:val="22"/>
                <w:lang w:val="kk-KZ"/>
              </w:rPr>
              <w:t>Құрылысшы ойыны:  «Балабақша  бөлмелері»</w:t>
            </w:r>
          </w:p>
          <w:p w14:paraId="3BEB79BF">
            <w:pPr>
              <w:spacing w:line="0" w:lineRule="atLeast"/>
              <w:contextualSpacing/>
              <w:rPr>
                <w:color w:val="0D0D0D"/>
                <w:lang w:val="kk-KZ"/>
              </w:rPr>
            </w:pPr>
            <w:r>
              <w:rPr>
                <w:sz w:val="22"/>
                <w:szCs w:val="22"/>
                <w:lang w:val="kk-KZ"/>
              </w:rPr>
              <w:t>Мақсаты:  Балалар конструктормен бірлесе  отырып, жиһаздар  құрастыра алады.</w:t>
            </w:r>
          </w:p>
        </w:tc>
        <w:tc>
          <w:tcPr>
            <w:tcW w:w="835" w:type="pct"/>
            <w:tcBorders>
              <w:top w:val="single" w:color="000000" w:sz="4" w:space="0"/>
              <w:left w:val="single" w:color="000000" w:sz="4" w:space="0"/>
              <w:right w:val="single" w:color="000000" w:sz="4" w:space="0"/>
            </w:tcBorders>
            <w:shd w:val="clear" w:color="auto" w:fill="FFFFFF"/>
          </w:tcPr>
          <w:p w14:paraId="53AA62D6">
            <w:pPr>
              <w:spacing w:line="0" w:lineRule="atLeast"/>
              <w:contextualSpacing/>
              <w:rPr>
                <w:lang w:val="kk-KZ"/>
              </w:rPr>
            </w:pPr>
            <w:r>
              <w:rPr>
                <w:iCs/>
                <w:sz w:val="22"/>
                <w:szCs w:val="22"/>
                <w:lang w:val="kk-KZ"/>
              </w:rPr>
              <w:t xml:space="preserve">ойын: </w:t>
            </w:r>
            <w:r>
              <w:rPr>
                <w:sz w:val="22"/>
                <w:szCs w:val="22"/>
                <w:lang w:val="kk-KZ"/>
              </w:rPr>
              <w:t xml:space="preserve"> «Не  артық?»</w:t>
            </w:r>
          </w:p>
          <w:p w14:paraId="4A9E8C66">
            <w:pPr>
              <w:spacing w:line="0" w:lineRule="atLeast"/>
              <w:contextualSpacing/>
              <w:rPr>
                <w:lang w:val="kk-KZ"/>
              </w:rPr>
            </w:pPr>
            <w:r>
              <w:rPr>
                <w:sz w:val="22"/>
                <w:szCs w:val="22"/>
                <w:lang w:val="kk-KZ"/>
              </w:rPr>
              <w:t>Мақсаты; Берілген  тапсырманы  түсіндіре  отырып,  артық  зататарды  атайды.</w:t>
            </w:r>
          </w:p>
          <w:p w14:paraId="3F7D0B08">
            <w:pPr>
              <w:spacing w:line="0" w:lineRule="atLeast"/>
              <w:contextualSpacing/>
              <w:rPr>
                <w:color w:val="0D0D0D"/>
                <w:lang w:val="kk-KZ"/>
              </w:rPr>
            </w:pPr>
          </w:p>
        </w:tc>
      </w:tr>
      <w:tr w14:paraId="29E847C4">
        <w:tblPrEx>
          <w:tblCellMar>
            <w:top w:w="0" w:type="dxa"/>
            <w:left w:w="108" w:type="dxa"/>
            <w:bottom w:w="0" w:type="dxa"/>
            <w:right w:w="108" w:type="dxa"/>
          </w:tblCellMar>
        </w:tblPrEx>
        <w:trPr>
          <w:trHeight w:val="20" w:hRule="atLeast"/>
        </w:trPr>
        <w:tc>
          <w:tcPr>
            <w:tcW w:w="541" w:type="pct"/>
            <w:tcBorders>
              <w:top w:val="single" w:color="auto" w:sz="4" w:space="0"/>
              <w:left w:val="single" w:color="000000" w:sz="4" w:space="0"/>
              <w:bottom w:val="single" w:color="auto" w:sz="4" w:space="0"/>
            </w:tcBorders>
          </w:tcPr>
          <w:p w14:paraId="5597355B">
            <w:pPr>
              <w:spacing w:line="0" w:lineRule="atLeast"/>
              <w:contextualSpacing/>
              <w:rPr>
                <w:lang w:val="kk-KZ" w:eastAsia="zh-CN"/>
              </w:rPr>
            </w:pPr>
            <w:r>
              <w:rPr>
                <w:sz w:val="22"/>
                <w:szCs w:val="22"/>
                <w:lang w:val="kk-KZ" w:eastAsia="zh-CN"/>
              </w:rPr>
              <w:t>Балалардың дербес әрекеті (аз қимылды,үстел үсті ойындары,бейнелеу іс әрекеті,кітаптарды қарау және басқалары)</w:t>
            </w:r>
          </w:p>
        </w:tc>
        <w:tc>
          <w:tcPr>
            <w:tcW w:w="834" w:type="pct"/>
            <w:tcBorders>
              <w:top w:val="single" w:color="auto" w:sz="4" w:space="0"/>
              <w:left w:val="single" w:color="000000" w:sz="4" w:space="0"/>
              <w:bottom w:val="single" w:color="auto" w:sz="4" w:space="0"/>
              <w:right w:val="single" w:color="000000" w:sz="4" w:space="0"/>
            </w:tcBorders>
            <w:shd w:val="clear" w:color="auto" w:fill="FFFFFF"/>
          </w:tcPr>
          <w:p w14:paraId="2C5D4B41">
            <w:pPr>
              <w:spacing w:line="0" w:lineRule="atLeast"/>
              <w:contextualSpacing/>
              <w:rPr>
                <w:color w:val="0D0D0D"/>
                <w:lang w:val="kk-KZ"/>
              </w:rPr>
            </w:pPr>
            <w:r>
              <w:rPr>
                <w:color w:val="0D0D0D"/>
                <w:sz w:val="22"/>
                <w:szCs w:val="22"/>
                <w:lang w:val="kk-KZ"/>
              </w:rPr>
              <w:t>Қимылды ойын</w:t>
            </w:r>
          </w:p>
          <w:p w14:paraId="5D36B621">
            <w:pPr>
              <w:spacing w:line="0" w:lineRule="atLeast"/>
              <w:contextualSpacing/>
              <w:rPr>
                <w:color w:val="0D0D0D"/>
                <w:lang w:val="kk-KZ"/>
              </w:rPr>
            </w:pPr>
            <w:r>
              <w:rPr>
                <w:color w:val="0D0D0D"/>
                <w:sz w:val="22"/>
                <w:szCs w:val="22"/>
                <w:lang w:val="kk-KZ"/>
              </w:rPr>
              <w:t>№4картотека</w:t>
            </w:r>
          </w:p>
          <w:p w14:paraId="24E6C53E">
            <w:pPr>
              <w:spacing w:line="0" w:lineRule="atLeast"/>
              <w:contextualSpacing/>
              <w:rPr>
                <w:color w:val="0D0D0D"/>
                <w:highlight w:val="yellow"/>
                <w:lang w:val="kk-KZ"/>
              </w:rPr>
            </w:pPr>
            <w:r>
              <w:rPr>
                <w:color w:val="0D0D0D"/>
                <w:sz w:val="22"/>
                <w:szCs w:val="22"/>
                <w:lang w:val="kk-KZ"/>
              </w:rPr>
              <w:t xml:space="preserve"> «Дөңгелек лапта»</w:t>
            </w:r>
          </w:p>
        </w:tc>
        <w:tc>
          <w:tcPr>
            <w:tcW w:w="1009" w:type="pct"/>
            <w:tcBorders>
              <w:top w:val="single" w:color="auto" w:sz="4" w:space="0"/>
              <w:left w:val="single" w:color="000000" w:sz="4" w:space="0"/>
              <w:bottom w:val="single" w:color="auto" w:sz="4" w:space="0"/>
              <w:right w:val="single" w:color="000000" w:sz="4" w:space="0"/>
            </w:tcBorders>
            <w:shd w:val="clear" w:color="auto" w:fill="FFFFFF"/>
          </w:tcPr>
          <w:p w14:paraId="5892BB70">
            <w:pPr>
              <w:spacing w:line="0" w:lineRule="atLeast"/>
              <w:contextualSpacing/>
              <w:rPr>
                <w:lang w:val="kk-KZ"/>
              </w:rPr>
            </w:pPr>
            <w:r>
              <w:rPr>
                <w:sz w:val="22"/>
                <w:szCs w:val="22"/>
                <w:lang w:val="kk-KZ"/>
              </w:rPr>
              <w:t>Дыбыстық жаттығулар</w:t>
            </w:r>
          </w:p>
          <w:p w14:paraId="4D7AE047">
            <w:pPr>
              <w:spacing w:line="0" w:lineRule="atLeast"/>
              <w:contextualSpacing/>
              <w:rPr>
                <w:lang w:val="kk-KZ"/>
              </w:rPr>
            </w:pPr>
            <w:r>
              <w:rPr>
                <w:sz w:val="22"/>
                <w:szCs w:val="22"/>
                <w:lang w:val="kk-KZ"/>
              </w:rPr>
              <w:t>Жыл мезгілдері туралы</w:t>
            </w:r>
          </w:p>
          <w:p w14:paraId="2C0CEE45">
            <w:pPr>
              <w:spacing w:line="0" w:lineRule="atLeast"/>
              <w:contextualSpacing/>
              <w:rPr>
                <w:lang w:val="kk-KZ"/>
              </w:rPr>
            </w:pPr>
            <w:r>
              <w:rPr>
                <w:sz w:val="22"/>
                <w:szCs w:val="22"/>
                <w:lang w:val="kk-KZ"/>
              </w:rPr>
              <w:t xml:space="preserve">Үз үз үз </w:t>
            </w:r>
          </w:p>
          <w:p w14:paraId="0A9743E9">
            <w:pPr>
              <w:spacing w:line="0" w:lineRule="atLeast"/>
              <w:contextualSpacing/>
              <w:rPr>
                <w:lang w:val="kk-KZ"/>
              </w:rPr>
            </w:pPr>
            <w:r>
              <w:rPr>
                <w:sz w:val="22"/>
                <w:szCs w:val="22"/>
                <w:lang w:val="kk-KZ"/>
              </w:rPr>
              <w:t>Жаңбырлы күз</w:t>
            </w:r>
          </w:p>
          <w:p w14:paraId="084C4CAF">
            <w:pPr>
              <w:spacing w:line="0" w:lineRule="atLeast"/>
              <w:contextualSpacing/>
              <w:rPr>
                <w:lang w:val="kk-KZ"/>
              </w:rPr>
            </w:pPr>
            <w:r>
              <w:rPr>
                <w:sz w:val="22"/>
                <w:szCs w:val="22"/>
                <w:lang w:val="kk-KZ"/>
              </w:rPr>
              <w:t xml:space="preserve">Рақ рақ рақ </w:t>
            </w:r>
          </w:p>
          <w:p w14:paraId="3C3B95AA">
            <w:pPr>
              <w:spacing w:line="0" w:lineRule="atLeast"/>
              <w:contextualSpacing/>
              <w:rPr>
                <w:lang w:val="kk-KZ"/>
              </w:rPr>
            </w:pPr>
            <w:r>
              <w:rPr>
                <w:sz w:val="22"/>
                <w:szCs w:val="22"/>
                <w:lang w:val="kk-KZ"/>
              </w:rPr>
              <w:t>Саулайды жапырақ</w:t>
            </w:r>
          </w:p>
          <w:p w14:paraId="517D4433">
            <w:pPr>
              <w:spacing w:line="0" w:lineRule="atLeast"/>
              <w:contextualSpacing/>
              <w:rPr>
                <w:lang w:val="kk-KZ"/>
              </w:rPr>
            </w:pPr>
            <w:r>
              <w:rPr>
                <w:sz w:val="22"/>
                <w:szCs w:val="22"/>
                <w:lang w:val="kk-KZ"/>
              </w:rPr>
              <w:t>Ел,ел,ел</w:t>
            </w:r>
          </w:p>
          <w:p w14:paraId="4429A58D">
            <w:pPr>
              <w:spacing w:line="0" w:lineRule="atLeast"/>
              <w:contextualSpacing/>
              <w:rPr>
                <w:lang w:val="kk-KZ"/>
              </w:rPr>
            </w:pPr>
            <w:r>
              <w:rPr>
                <w:sz w:val="22"/>
                <w:szCs w:val="22"/>
                <w:lang w:val="kk-KZ"/>
              </w:rPr>
              <w:t>Соғады жел</w:t>
            </w:r>
          </w:p>
        </w:tc>
        <w:tc>
          <w:tcPr>
            <w:tcW w:w="964" w:type="pct"/>
            <w:tcBorders>
              <w:top w:val="single" w:color="auto" w:sz="4" w:space="0"/>
              <w:left w:val="single" w:color="000000" w:sz="4" w:space="0"/>
              <w:bottom w:val="single" w:color="auto" w:sz="4" w:space="0"/>
              <w:right w:val="single" w:color="000000" w:sz="4" w:space="0"/>
            </w:tcBorders>
            <w:shd w:val="clear" w:color="auto" w:fill="FFFFFF"/>
          </w:tcPr>
          <w:p w14:paraId="6827D2D7">
            <w:pPr>
              <w:spacing w:line="0" w:lineRule="atLeast"/>
              <w:contextualSpacing/>
              <w:rPr>
                <w:iCs/>
                <w:lang w:val="kk-KZ"/>
              </w:rPr>
            </w:pPr>
            <w:r>
              <w:rPr>
                <w:iCs/>
                <w:sz w:val="22"/>
                <w:szCs w:val="22"/>
                <w:lang w:val="kk-KZ"/>
              </w:rPr>
              <w:t>Әңгімелесу</w:t>
            </w:r>
          </w:p>
          <w:p w14:paraId="32ACB725">
            <w:pPr>
              <w:spacing w:line="0" w:lineRule="atLeast"/>
              <w:contextualSpacing/>
              <w:rPr>
                <w:iCs/>
                <w:lang w:val="kk-KZ"/>
              </w:rPr>
            </w:pPr>
            <w:r>
              <w:rPr>
                <w:iCs/>
                <w:sz w:val="22"/>
                <w:szCs w:val="22"/>
                <w:lang w:val="kk-KZ"/>
              </w:rPr>
              <w:t xml:space="preserve"> «Менің сүйікті  ісім»</w:t>
            </w:r>
          </w:p>
          <w:p w14:paraId="0CC0FDC0">
            <w:pPr>
              <w:spacing w:line="0" w:lineRule="atLeast"/>
              <w:contextualSpacing/>
              <w:rPr>
                <w:iCs/>
                <w:lang w:val="kk-KZ"/>
              </w:rPr>
            </w:pPr>
            <w:r>
              <w:rPr>
                <w:iCs/>
                <w:sz w:val="22"/>
                <w:szCs w:val="22"/>
                <w:lang w:val="kk-KZ"/>
              </w:rPr>
              <w:t>Шарты:Сүйікті ісі  туралы  айтады.</w:t>
            </w:r>
          </w:p>
        </w:tc>
        <w:tc>
          <w:tcPr>
            <w:tcW w:w="817" w:type="pct"/>
            <w:gridSpan w:val="2"/>
            <w:tcBorders>
              <w:top w:val="single" w:color="auto" w:sz="4" w:space="0"/>
              <w:left w:val="single" w:color="000000" w:sz="4" w:space="0"/>
              <w:bottom w:val="single" w:color="auto" w:sz="4" w:space="0"/>
              <w:right w:val="single" w:color="000000" w:sz="4" w:space="0"/>
            </w:tcBorders>
            <w:shd w:val="clear" w:color="auto" w:fill="FFFFFF"/>
          </w:tcPr>
          <w:p w14:paraId="72D46FA3">
            <w:pPr>
              <w:spacing w:line="0" w:lineRule="atLeast"/>
              <w:contextualSpacing/>
              <w:rPr>
                <w:lang w:val="kk-KZ"/>
              </w:rPr>
            </w:pPr>
            <w:r>
              <w:rPr>
                <w:sz w:val="22"/>
                <w:szCs w:val="22"/>
                <w:lang w:val="kk-KZ"/>
              </w:rPr>
              <w:t xml:space="preserve">Өз бетінше жұмыс </w:t>
            </w:r>
          </w:p>
          <w:p w14:paraId="62D354F6">
            <w:pPr>
              <w:spacing w:line="0" w:lineRule="atLeast"/>
              <w:contextualSpacing/>
              <w:rPr>
                <w:lang w:val="kk-KZ"/>
              </w:rPr>
            </w:pPr>
            <w:r>
              <w:rPr>
                <w:sz w:val="22"/>
                <w:szCs w:val="22"/>
                <w:lang w:val="kk-KZ"/>
              </w:rPr>
              <w:t xml:space="preserve">Сурет салу </w:t>
            </w:r>
          </w:p>
        </w:tc>
        <w:tc>
          <w:tcPr>
            <w:tcW w:w="835" w:type="pct"/>
            <w:tcBorders>
              <w:top w:val="single" w:color="auto" w:sz="4" w:space="0"/>
              <w:left w:val="single" w:color="000000" w:sz="4" w:space="0"/>
              <w:bottom w:val="single" w:color="auto" w:sz="4" w:space="0"/>
              <w:right w:val="single" w:color="000000" w:sz="4" w:space="0"/>
            </w:tcBorders>
            <w:shd w:val="clear" w:color="auto" w:fill="FFFFFF"/>
          </w:tcPr>
          <w:p w14:paraId="0FFBA0E8">
            <w:pPr>
              <w:spacing w:line="0" w:lineRule="atLeast"/>
              <w:contextualSpacing/>
              <w:rPr>
                <w:iCs/>
                <w:lang w:val="kk-KZ"/>
              </w:rPr>
            </w:pPr>
            <w:r>
              <w:rPr>
                <w:iCs/>
                <w:sz w:val="22"/>
                <w:szCs w:val="22"/>
                <w:lang w:val="kk-KZ"/>
              </w:rPr>
              <w:t>Қимылды ойын</w:t>
            </w:r>
          </w:p>
          <w:p w14:paraId="31261441">
            <w:pPr>
              <w:spacing w:line="0" w:lineRule="atLeast"/>
              <w:contextualSpacing/>
              <w:rPr>
                <w:iCs/>
                <w:lang w:val="kk-KZ"/>
              </w:rPr>
            </w:pPr>
            <w:r>
              <w:rPr>
                <w:iCs/>
                <w:sz w:val="22"/>
                <w:szCs w:val="22"/>
                <w:lang w:val="kk-KZ"/>
              </w:rPr>
              <w:t>№14картотека</w:t>
            </w:r>
          </w:p>
          <w:p w14:paraId="606F53A2">
            <w:pPr>
              <w:spacing w:line="0" w:lineRule="atLeast"/>
              <w:contextualSpacing/>
              <w:rPr>
                <w:iCs/>
                <w:lang w:val="kk-KZ"/>
              </w:rPr>
            </w:pPr>
            <w:r>
              <w:rPr>
                <w:iCs/>
                <w:sz w:val="22"/>
                <w:szCs w:val="22"/>
                <w:lang w:val="kk-KZ"/>
              </w:rPr>
              <w:t>«Өз жұбыңды ізде»</w:t>
            </w:r>
          </w:p>
        </w:tc>
      </w:tr>
      <w:tr w14:paraId="38D6D46F">
        <w:tblPrEx>
          <w:tblCellMar>
            <w:top w:w="0" w:type="dxa"/>
            <w:left w:w="108" w:type="dxa"/>
            <w:bottom w:w="0" w:type="dxa"/>
            <w:right w:w="108" w:type="dxa"/>
          </w:tblCellMar>
        </w:tblPrEx>
        <w:trPr>
          <w:trHeight w:val="20" w:hRule="atLeast"/>
        </w:trPr>
        <w:tc>
          <w:tcPr>
            <w:tcW w:w="541" w:type="pct"/>
            <w:tcBorders>
              <w:top w:val="single" w:color="auto" w:sz="4" w:space="0"/>
              <w:left w:val="single" w:color="000000" w:sz="4" w:space="0"/>
            </w:tcBorders>
          </w:tcPr>
          <w:p w14:paraId="4A6993C3">
            <w:pPr>
              <w:spacing w:line="0" w:lineRule="atLeast"/>
              <w:contextualSpacing/>
              <w:rPr>
                <w:lang w:val="kk-KZ" w:eastAsia="zh-CN"/>
              </w:rPr>
            </w:pPr>
            <w:r>
              <w:rPr>
                <w:sz w:val="22"/>
                <w:szCs w:val="22"/>
                <w:lang w:val="kk-KZ" w:eastAsia="zh-CN"/>
              </w:rPr>
              <w:t>Таңертеңгі</w:t>
            </w:r>
          </w:p>
          <w:p w14:paraId="6591C1F6">
            <w:pPr>
              <w:spacing w:line="0" w:lineRule="atLeast"/>
              <w:contextualSpacing/>
              <w:rPr>
                <w:lang w:val="kk-KZ" w:eastAsia="zh-CN"/>
              </w:rPr>
            </w:pPr>
            <w:r>
              <w:rPr>
                <w:sz w:val="22"/>
                <w:szCs w:val="22"/>
                <w:lang w:val="kk-KZ" w:eastAsia="zh-CN"/>
              </w:rPr>
              <w:t xml:space="preserve">жаттығу. </w:t>
            </w:r>
          </w:p>
        </w:tc>
        <w:tc>
          <w:tcPr>
            <w:tcW w:w="4459" w:type="pct"/>
            <w:gridSpan w:val="6"/>
            <w:tcBorders>
              <w:top w:val="single" w:color="000000" w:sz="4" w:space="0"/>
              <w:left w:val="single" w:color="000000" w:sz="4" w:space="0"/>
              <w:bottom w:val="single" w:color="000000" w:sz="4" w:space="0"/>
              <w:right w:val="single" w:color="000000" w:sz="4" w:space="0"/>
            </w:tcBorders>
          </w:tcPr>
          <w:p w14:paraId="23CADEEC">
            <w:pPr>
              <w:spacing w:line="0" w:lineRule="atLeast"/>
              <w:contextualSpacing/>
              <w:rPr>
                <w:lang w:eastAsia="zh-CN"/>
              </w:rPr>
            </w:pPr>
            <w:r>
              <w:rPr>
                <w:sz w:val="22"/>
                <w:szCs w:val="22"/>
                <w:lang w:val="kk-KZ" w:eastAsia="zh-CN"/>
              </w:rPr>
              <w:t>Таңғы жаттығу №</w:t>
            </w:r>
            <w:r>
              <w:rPr>
                <w:sz w:val="22"/>
                <w:szCs w:val="22"/>
                <w:lang w:eastAsia="zh-CN"/>
              </w:rPr>
              <w:t>1 карт</w:t>
            </w:r>
            <w:r>
              <w:rPr>
                <w:sz w:val="22"/>
                <w:szCs w:val="22"/>
                <w:lang w:val="kk-KZ" w:eastAsia="zh-CN"/>
              </w:rPr>
              <w:t>о</w:t>
            </w:r>
            <w:r>
              <w:rPr>
                <w:sz w:val="22"/>
                <w:szCs w:val="22"/>
                <w:lang w:eastAsia="zh-CN"/>
              </w:rPr>
              <w:t>тека</w:t>
            </w:r>
          </w:p>
        </w:tc>
      </w:tr>
      <w:tr w14:paraId="161EB5B2">
        <w:tblPrEx>
          <w:tblCellMar>
            <w:top w:w="0" w:type="dxa"/>
            <w:left w:w="108" w:type="dxa"/>
            <w:bottom w:w="0" w:type="dxa"/>
            <w:right w:w="108" w:type="dxa"/>
          </w:tblCellMar>
        </w:tblPrEx>
        <w:trPr>
          <w:trHeight w:val="20" w:hRule="atLeast"/>
        </w:trPr>
        <w:tc>
          <w:tcPr>
            <w:tcW w:w="541" w:type="pct"/>
            <w:tcBorders>
              <w:top w:val="single" w:color="000000" w:sz="4" w:space="0"/>
              <w:left w:val="single" w:color="000000" w:sz="4" w:space="0"/>
              <w:bottom w:val="single" w:color="000000" w:sz="4" w:space="0"/>
            </w:tcBorders>
          </w:tcPr>
          <w:p w14:paraId="24A071DB">
            <w:pPr>
              <w:spacing w:line="0" w:lineRule="atLeast"/>
              <w:contextualSpacing/>
              <w:rPr>
                <w:lang w:eastAsia="zh-CN"/>
              </w:rPr>
            </w:pPr>
            <w:r>
              <w:rPr>
                <w:sz w:val="22"/>
                <w:szCs w:val="22"/>
                <w:lang w:val="kk-KZ" w:eastAsia="zh-CN"/>
              </w:rPr>
              <w:t>Таңғы ас</w:t>
            </w:r>
          </w:p>
        </w:tc>
        <w:tc>
          <w:tcPr>
            <w:tcW w:w="4459" w:type="pct"/>
            <w:gridSpan w:val="6"/>
            <w:tcBorders>
              <w:top w:val="single" w:color="000000" w:sz="4" w:space="0"/>
              <w:left w:val="single" w:color="000000" w:sz="4" w:space="0"/>
              <w:bottom w:val="single" w:color="000000" w:sz="4" w:space="0"/>
              <w:right w:val="single" w:color="000000" w:sz="4" w:space="0"/>
            </w:tcBorders>
          </w:tcPr>
          <w:p w14:paraId="483F5D11">
            <w:pPr>
              <w:spacing w:line="0" w:lineRule="atLeast"/>
              <w:contextualSpacing/>
              <w:rPr>
                <w:b/>
                <w:bCs/>
                <w:lang w:val="kk-KZ" w:eastAsia="zh-CN"/>
              </w:rPr>
            </w:pPr>
            <w:r>
              <w:rPr>
                <w:b/>
                <w:bCs/>
                <w:sz w:val="22"/>
                <w:szCs w:val="22"/>
                <w:lang w:val="kk-KZ" w:eastAsia="zh-CN"/>
              </w:rPr>
              <w:t>Бата жаттау</w:t>
            </w:r>
          </w:p>
          <w:p w14:paraId="1DC41E4E">
            <w:pPr>
              <w:spacing w:line="0" w:lineRule="atLeast"/>
              <w:contextualSpacing/>
              <w:rPr>
                <w:lang w:val="kk-KZ" w:eastAsia="zh-CN"/>
              </w:rPr>
            </w:pPr>
            <w:r>
              <w:rPr>
                <w:sz w:val="22"/>
                <w:szCs w:val="22"/>
                <w:lang w:val="kk-KZ" w:eastAsia="zh-CN"/>
              </w:rPr>
              <w:t>Дастарханыңа береке берсін,</w:t>
            </w:r>
          </w:p>
          <w:p w14:paraId="07CB591A">
            <w:pPr>
              <w:spacing w:line="0" w:lineRule="atLeast"/>
              <w:contextualSpacing/>
              <w:rPr>
                <w:lang w:val="kk-KZ" w:eastAsia="zh-CN"/>
              </w:rPr>
            </w:pPr>
            <w:r>
              <w:rPr>
                <w:sz w:val="22"/>
                <w:szCs w:val="22"/>
                <w:lang w:val="kk-KZ" w:eastAsia="zh-CN"/>
              </w:rPr>
              <w:t>Бастарыңа мереке берсін,</w:t>
            </w:r>
          </w:p>
          <w:p w14:paraId="1F25E7DB">
            <w:pPr>
              <w:spacing w:line="0" w:lineRule="atLeast"/>
              <w:contextualSpacing/>
              <w:rPr>
                <w:lang w:val="kk-KZ" w:eastAsia="zh-CN"/>
              </w:rPr>
            </w:pPr>
            <w:r>
              <w:rPr>
                <w:sz w:val="22"/>
                <w:szCs w:val="22"/>
                <w:lang w:val="kk-KZ" w:eastAsia="zh-CN"/>
              </w:rPr>
              <w:t>Астарыңа адалдық берсін,</w:t>
            </w:r>
          </w:p>
          <w:p w14:paraId="0C3C72E3">
            <w:pPr>
              <w:spacing w:line="0" w:lineRule="atLeast"/>
              <w:contextualSpacing/>
              <w:rPr>
                <w:lang w:val="kk-KZ" w:eastAsia="zh-CN"/>
              </w:rPr>
            </w:pPr>
            <w:r>
              <w:rPr>
                <w:sz w:val="22"/>
                <w:szCs w:val="22"/>
                <w:lang w:val="kk-KZ" w:eastAsia="zh-CN"/>
              </w:rPr>
              <w:t>Бастарыңа амандық берсін,</w:t>
            </w:r>
          </w:p>
          <w:p w14:paraId="06101608">
            <w:pPr>
              <w:spacing w:line="0" w:lineRule="atLeast"/>
              <w:contextualSpacing/>
              <w:rPr>
                <w:lang w:val="kk-KZ" w:eastAsia="zh-CN"/>
              </w:rPr>
            </w:pPr>
            <w:r>
              <w:rPr>
                <w:sz w:val="22"/>
                <w:szCs w:val="22"/>
                <w:lang w:val="kk-KZ" w:eastAsia="zh-CN"/>
              </w:rPr>
              <w:t>Дендеріңе саулық берсін,</w:t>
            </w:r>
          </w:p>
          <w:p w14:paraId="41452EBC">
            <w:pPr>
              <w:spacing w:line="0" w:lineRule="atLeast"/>
              <w:contextualSpacing/>
              <w:rPr>
                <w:lang w:val="kk-KZ" w:eastAsia="zh-CN"/>
              </w:rPr>
            </w:pPr>
            <w:r>
              <w:rPr>
                <w:sz w:val="22"/>
                <w:szCs w:val="22"/>
                <w:lang w:val="kk-KZ" w:eastAsia="zh-CN"/>
              </w:rPr>
              <w:t>Әумин!</w:t>
            </w:r>
          </w:p>
        </w:tc>
      </w:tr>
      <w:tr w14:paraId="14909F47">
        <w:tblPrEx>
          <w:tblCellMar>
            <w:top w:w="0" w:type="dxa"/>
            <w:left w:w="108" w:type="dxa"/>
            <w:bottom w:w="0" w:type="dxa"/>
            <w:right w:w="108" w:type="dxa"/>
          </w:tblCellMar>
        </w:tblPrEx>
        <w:trPr>
          <w:trHeight w:val="20" w:hRule="atLeast"/>
        </w:trPr>
        <w:tc>
          <w:tcPr>
            <w:tcW w:w="541" w:type="pct"/>
            <w:tcBorders>
              <w:top w:val="single" w:color="000000" w:sz="4" w:space="0"/>
              <w:left w:val="single" w:color="000000" w:sz="4" w:space="0"/>
              <w:bottom w:val="single" w:color="000000" w:sz="4" w:space="0"/>
            </w:tcBorders>
          </w:tcPr>
          <w:p w14:paraId="665188C1">
            <w:pPr>
              <w:spacing w:line="0" w:lineRule="atLeast"/>
              <w:contextualSpacing/>
              <w:rPr>
                <w:lang w:val="kk-KZ" w:eastAsia="zh-CN"/>
              </w:rPr>
            </w:pPr>
            <w:r>
              <w:rPr>
                <w:sz w:val="22"/>
                <w:szCs w:val="22"/>
                <w:lang w:val="kk-KZ" w:eastAsia="zh-CN"/>
              </w:rPr>
              <w:t xml:space="preserve">Ұйымдастырыл іс </w:t>
            </w:r>
            <w:r>
              <w:rPr>
                <w:sz w:val="22"/>
                <w:szCs w:val="22"/>
                <w:lang w:eastAsia="zh-CN"/>
              </w:rPr>
              <w:t>-</w:t>
            </w:r>
            <w:r>
              <w:rPr>
                <w:sz w:val="22"/>
                <w:szCs w:val="22"/>
                <w:lang w:val="kk-KZ" w:eastAsia="zh-CN"/>
              </w:rPr>
              <w:t xml:space="preserve">әрекетке дайындық </w:t>
            </w:r>
          </w:p>
        </w:tc>
        <w:tc>
          <w:tcPr>
            <w:tcW w:w="834" w:type="pct"/>
            <w:tcBorders>
              <w:top w:val="single" w:color="000000" w:sz="4" w:space="0"/>
              <w:left w:val="single" w:color="000000" w:sz="4" w:space="0"/>
              <w:bottom w:val="single" w:color="auto" w:sz="4" w:space="0"/>
              <w:right w:val="single" w:color="000000" w:sz="4" w:space="0"/>
            </w:tcBorders>
            <w:shd w:val="clear" w:color="auto" w:fill="FFFFFF"/>
          </w:tcPr>
          <w:p w14:paraId="6AEDDB3E">
            <w:pPr>
              <w:spacing w:line="0" w:lineRule="atLeast"/>
              <w:contextualSpacing/>
              <w:rPr>
                <w:lang w:val="kk-KZ"/>
              </w:rPr>
            </w:pPr>
            <w:r>
              <w:rPr>
                <w:sz w:val="22"/>
                <w:szCs w:val="22"/>
                <w:lang w:val="kk-KZ"/>
              </w:rPr>
              <w:t>Жұмбақ жасыру.</w:t>
            </w:r>
          </w:p>
          <w:p w14:paraId="09A44AAE">
            <w:pPr>
              <w:spacing w:line="0" w:lineRule="atLeast"/>
              <w:contextualSpacing/>
              <w:rPr>
                <w:lang w:val="kk-KZ"/>
              </w:rPr>
            </w:pPr>
            <w:r>
              <w:rPr>
                <w:sz w:val="22"/>
                <w:szCs w:val="22"/>
                <w:lang w:val="kk-KZ"/>
              </w:rPr>
              <w:t>Басында екі таяғы бар,</w:t>
            </w:r>
          </w:p>
          <w:p w14:paraId="4E801FBE">
            <w:pPr>
              <w:spacing w:line="0" w:lineRule="atLeast"/>
              <w:contextualSpacing/>
              <w:rPr>
                <w:lang w:val="kk-KZ"/>
              </w:rPr>
            </w:pPr>
            <w:r>
              <w:rPr>
                <w:sz w:val="22"/>
                <w:szCs w:val="22"/>
                <w:lang w:val="kk-KZ"/>
              </w:rPr>
              <w:t>Төрт аяғы бар,</w:t>
            </w:r>
          </w:p>
          <w:p w14:paraId="78C36F54">
            <w:pPr>
              <w:spacing w:line="0" w:lineRule="atLeast"/>
              <w:contextualSpacing/>
              <w:rPr>
                <w:lang w:val="kk-KZ"/>
              </w:rPr>
            </w:pPr>
            <w:r>
              <w:rPr>
                <w:sz w:val="22"/>
                <w:szCs w:val="22"/>
                <w:lang w:val="kk-KZ"/>
              </w:rPr>
              <w:t>Сегіз тұяғы бар,</w:t>
            </w:r>
          </w:p>
          <w:p w14:paraId="16E64A62">
            <w:pPr>
              <w:spacing w:line="0" w:lineRule="atLeast"/>
              <w:contextualSpacing/>
              <w:rPr>
                <w:lang w:val="kk-KZ"/>
              </w:rPr>
            </w:pPr>
            <w:r>
              <w:rPr>
                <w:sz w:val="22"/>
                <w:szCs w:val="22"/>
                <w:lang w:val="kk-KZ"/>
              </w:rPr>
              <w:t>Иегінде сақалы бар(Ешкі)</w:t>
            </w:r>
          </w:p>
        </w:tc>
        <w:tc>
          <w:tcPr>
            <w:tcW w:w="1009" w:type="pct"/>
            <w:tcBorders>
              <w:top w:val="single" w:color="000000" w:sz="4" w:space="0"/>
              <w:left w:val="single" w:color="000000" w:sz="4" w:space="0"/>
              <w:bottom w:val="single" w:color="auto" w:sz="4" w:space="0"/>
              <w:right w:val="single" w:color="000000" w:sz="4" w:space="0"/>
            </w:tcBorders>
            <w:shd w:val="clear" w:color="auto" w:fill="FFFFFF"/>
          </w:tcPr>
          <w:p w14:paraId="1BC051E4">
            <w:pPr>
              <w:spacing w:line="0" w:lineRule="atLeast"/>
              <w:contextualSpacing/>
              <w:rPr>
                <w:lang w:val="kk-KZ"/>
              </w:rPr>
            </w:pPr>
            <w:r>
              <w:rPr>
                <w:sz w:val="22"/>
                <w:szCs w:val="22"/>
                <w:lang w:val="kk-KZ"/>
              </w:rPr>
              <w:t xml:space="preserve">ойын </w:t>
            </w:r>
          </w:p>
          <w:p w14:paraId="3C126BD3">
            <w:pPr>
              <w:spacing w:line="0" w:lineRule="atLeast"/>
              <w:contextualSpacing/>
              <w:rPr>
                <w:lang w:val="kk-KZ"/>
              </w:rPr>
            </w:pPr>
            <w:r>
              <w:rPr>
                <w:sz w:val="22"/>
                <w:szCs w:val="22"/>
                <w:lang w:val="kk-KZ"/>
              </w:rPr>
              <w:t xml:space="preserve"> «Балабақша ережелерін білемізбе?»</w:t>
            </w:r>
          </w:p>
          <w:p w14:paraId="2A5BC7AA">
            <w:pPr>
              <w:spacing w:line="0" w:lineRule="atLeast"/>
              <w:contextualSpacing/>
              <w:rPr>
                <w:color w:val="0D0D0D"/>
                <w:lang w:val="kk-KZ"/>
              </w:rPr>
            </w:pPr>
            <w:r>
              <w:rPr>
                <w:sz w:val="22"/>
                <w:szCs w:val="22"/>
                <w:lang w:val="kk-KZ"/>
              </w:rPr>
              <w:t>Шарты:Ереже  түрлерімен  танысып,сұрақтарға  жауап беру біледі.</w:t>
            </w:r>
          </w:p>
        </w:tc>
        <w:tc>
          <w:tcPr>
            <w:tcW w:w="964" w:type="pct"/>
            <w:tcBorders>
              <w:top w:val="single" w:color="000000" w:sz="4" w:space="0"/>
              <w:left w:val="single" w:color="000000" w:sz="4" w:space="0"/>
              <w:bottom w:val="single" w:color="auto" w:sz="4" w:space="0"/>
              <w:right w:val="single" w:color="000000" w:sz="4" w:space="0"/>
            </w:tcBorders>
            <w:shd w:val="clear" w:color="auto" w:fill="FFFFFF"/>
          </w:tcPr>
          <w:p w14:paraId="1E079C20">
            <w:pPr>
              <w:spacing w:line="0" w:lineRule="atLeast"/>
              <w:contextualSpacing/>
              <w:rPr>
                <w:lang w:val="kk-KZ"/>
              </w:rPr>
            </w:pPr>
            <w:r>
              <w:rPr>
                <w:sz w:val="22"/>
                <w:szCs w:val="22"/>
                <w:lang w:val="kk-KZ"/>
              </w:rPr>
              <w:t>ойын:</w:t>
            </w:r>
          </w:p>
          <w:p w14:paraId="24FD4986">
            <w:pPr>
              <w:spacing w:line="0" w:lineRule="atLeast"/>
              <w:contextualSpacing/>
              <w:rPr>
                <w:lang w:val="kk-KZ"/>
              </w:rPr>
            </w:pPr>
            <w:r>
              <w:rPr>
                <w:sz w:val="22"/>
                <w:szCs w:val="22"/>
                <w:lang w:val="kk-KZ"/>
              </w:rPr>
              <w:t>«Ойыншықтар»</w:t>
            </w:r>
          </w:p>
          <w:p w14:paraId="23FA619D">
            <w:pPr>
              <w:spacing w:line="0" w:lineRule="atLeast"/>
              <w:contextualSpacing/>
              <w:rPr>
                <w:lang w:val="kk-KZ"/>
              </w:rPr>
            </w:pPr>
            <w:r>
              <w:rPr>
                <w:sz w:val="22"/>
                <w:szCs w:val="22"/>
                <w:lang w:val="kk-KZ"/>
              </w:rPr>
              <w:t>Шарты:Топтағы ойыншықтарды  біледі .</w:t>
            </w:r>
          </w:p>
          <w:p w14:paraId="5240956E">
            <w:pPr>
              <w:spacing w:line="0" w:lineRule="atLeast"/>
              <w:contextualSpacing/>
              <w:rPr>
                <w:lang w:val="kk-KZ"/>
              </w:rPr>
            </w:pPr>
          </w:p>
        </w:tc>
        <w:tc>
          <w:tcPr>
            <w:tcW w:w="658" w:type="pct"/>
            <w:tcBorders>
              <w:top w:val="single" w:color="000000" w:sz="4" w:space="0"/>
              <w:left w:val="single" w:color="000000" w:sz="4" w:space="0"/>
              <w:bottom w:val="single" w:color="auto" w:sz="4" w:space="0"/>
              <w:right w:val="single" w:color="000000" w:sz="4" w:space="0"/>
            </w:tcBorders>
            <w:shd w:val="clear" w:color="auto" w:fill="FFFFFF"/>
          </w:tcPr>
          <w:p w14:paraId="12B184BD">
            <w:pPr>
              <w:spacing w:line="0" w:lineRule="atLeast"/>
              <w:contextualSpacing/>
              <w:rPr>
                <w:lang w:val="kk-KZ"/>
              </w:rPr>
            </w:pPr>
            <w:r>
              <w:rPr>
                <w:sz w:val="22"/>
                <w:szCs w:val="22"/>
                <w:lang w:val="kk-KZ"/>
              </w:rPr>
              <w:t>ойын «Менің сүйікті  ісім»</w:t>
            </w:r>
          </w:p>
          <w:p w14:paraId="3F3E1017">
            <w:pPr>
              <w:spacing w:line="0" w:lineRule="atLeast"/>
              <w:contextualSpacing/>
              <w:rPr>
                <w:lang w:val="kk-KZ"/>
              </w:rPr>
            </w:pPr>
            <w:r>
              <w:rPr>
                <w:sz w:val="22"/>
                <w:szCs w:val="22"/>
                <w:lang w:val="kk-KZ"/>
              </w:rPr>
              <w:t>Шарты:Сүйікті ісі  туралы  айтады.</w:t>
            </w:r>
          </w:p>
          <w:p w14:paraId="44DDFB52">
            <w:pPr>
              <w:spacing w:line="0" w:lineRule="atLeast"/>
              <w:contextualSpacing/>
              <w:rPr>
                <w:lang w:val="kk-KZ"/>
              </w:rPr>
            </w:pPr>
          </w:p>
        </w:tc>
        <w:tc>
          <w:tcPr>
            <w:tcW w:w="994" w:type="pct"/>
            <w:gridSpan w:val="2"/>
            <w:tcBorders>
              <w:top w:val="single" w:color="000000" w:sz="4" w:space="0"/>
              <w:left w:val="single" w:color="000000" w:sz="4" w:space="0"/>
              <w:bottom w:val="single" w:color="auto" w:sz="4" w:space="0"/>
              <w:right w:val="single" w:color="000000" w:sz="4" w:space="0"/>
            </w:tcBorders>
            <w:shd w:val="clear" w:color="auto" w:fill="FFFFFF"/>
          </w:tcPr>
          <w:p w14:paraId="2F81B3E6">
            <w:pPr>
              <w:spacing w:line="0" w:lineRule="atLeast"/>
              <w:contextualSpacing/>
              <w:rPr>
                <w:lang w:val="kk-KZ"/>
              </w:rPr>
            </w:pPr>
            <w:r>
              <w:rPr>
                <w:sz w:val="22"/>
                <w:szCs w:val="22"/>
                <w:lang w:val="kk-KZ"/>
              </w:rPr>
              <w:t>Жұмбақ жасыру.</w:t>
            </w:r>
          </w:p>
          <w:p w14:paraId="7AF44C9B">
            <w:pPr>
              <w:spacing w:line="0" w:lineRule="atLeast"/>
              <w:contextualSpacing/>
              <w:rPr>
                <w:lang w:val="kk-KZ"/>
              </w:rPr>
            </w:pPr>
            <w:r>
              <w:rPr>
                <w:sz w:val="22"/>
                <w:szCs w:val="22"/>
                <w:lang w:val="kk-KZ"/>
              </w:rPr>
              <w:t>Қалың қорық нуға бітем,</w:t>
            </w:r>
          </w:p>
          <w:p w14:paraId="3FA769BF">
            <w:pPr>
              <w:spacing w:line="0" w:lineRule="atLeast"/>
              <w:contextualSpacing/>
              <w:rPr>
                <w:lang w:val="kk-KZ"/>
              </w:rPr>
            </w:pPr>
            <w:r>
              <w:rPr>
                <w:sz w:val="22"/>
                <w:szCs w:val="22"/>
                <w:lang w:val="kk-KZ"/>
              </w:rPr>
              <w:t>Қоры үзілген қуға бітем.(сиыр)</w:t>
            </w:r>
          </w:p>
        </w:tc>
      </w:tr>
      <w:tr w14:paraId="1CA0B5CB">
        <w:tblPrEx>
          <w:tblCellMar>
            <w:top w:w="0" w:type="dxa"/>
            <w:left w:w="108" w:type="dxa"/>
            <w:bottom w:w="0" w:type="dxa"/>
            <w:right w:w="108" w:type="dxa"/>
          </w:tblCellMar>
        </w:tblPrEx>
        <w:trPr>
          <w:trHeight w:val="20" w:hRule="atLeast"/>
        </w:trPr>
        <w:tc>
          <w:tcPr>
            <w:tcW w:w="541" w:type="pct"/>
            <w:tcBorders>
              <w:top w:val="single" w:color="000000" w:sz="4" w:space="0"/>
              <w:left w:val="single" w:color="000000" w:sz="4" w:space="0"/>
              <w:bottom w:val="single" w:color="000000" w:sz="4" w:space="0"/>
            </w:tcBorders>
          </w:tcPr>
          <w:p w14:paraId="0B3B26EF">
            <w:pPr>
              <w:spacing w:line="0" w:lineRule="atLeast"/>
              <w:contextualSpacing/>
              <w:rPr>
                <w:color w:val="000000"/>
                <w:lang w:val="kk-KZ" w:eastAsia="zh-CN"/>
              </w:rPr>
            </w:pPr>
            <w:r>
              <w:rPr>
                <w:color w:val="000000"/>
                <w:sz w:val="22"/>
                <w:szCs w:val="22"/>
                <w:lang w:val="kk-KZ" w:eastAsia="zh-CN"/>
              </w:rPr>
              <w:t xml:space="preserve">Мектепке дейінгі ұйым кестесі бойынша ұйымдастырыл- </w:t>
            </w:r>
          </w:p>
          <w:p w14:paraId="775164E1">
            <w:pPr>
              <w:spacing w:line="0" w:lineRule="atLeast"/>
              <w:contextualSpacing/>
              <w:rPr>
                <w:lang w:val="kk-KZ" w:eastAsia="zh-CN"/>
              </w:rPr>
            </w:pPr>
            <w:r>
              <w:rPr>
                <w:sz w:val="22"/>
                <w:szCs w:val="22"/>
                <w:lang w:eastAsia="zh-CN"/>
              </w:rPr>
              <w:t xml:space="preserve">ған </w:t>
            </w:r>
            <w:r>
              <w:rPr>
                <w:sz w:val="22"/>
                <w:szCs w:val="22"/>
                <w:lang w:val="kk-KZ" w:eastAsia="zh-CN"/>
              </w:rPr>
              <w:t>іс</w:t>
            </w:r>
            <w:r>
              <w:rPr>
                <w:sz w:val="22"/>
                <w:szCs w:val="22"/>
                <w:lang w:eastAsia="zh-CN"/>
              </w:rPr>
              <w:t>-</w:t>
            </w:r>
            <w:r>
              <w:rPr>
                <w:sz w:val="22"/>
                <w:szCs w:val="22"/>
                <w:lang w:val="kk-KZ" w:eastAsia="zh-CN"/>
              </w:rPr>
              <w:t xml:space="preserve">әрекет </w:t>
            </w:r>
          </w:p>
        </w:tc>
        <w:tc>
          <w:tcPr>
            <w:tcW w:w="834" w:type="pct"/>
            <w:tcBorders>
              <w:top w:val="single" w:color="000000" w:sz="4" w:space="0"/>
              <w:left w:val="single" w:color="000000" w:sz="4" w:space="0"/>
              <w:bottom w:val="single" w:color="000000" w:sz="4" w:space="0"/>
            </w:tcBorders>
          </w:tcPr>
          <w:p w14:paraId="5A00FD8B">
            <w:pPr>
              <w:spacing w:line="0" w:lineRule="atLeast"/>
              <w:contextualSpacing/>
              <w:rPr>
                <w:lang w:val="kk-KZ"/>
              </w:rPr>
            </w:pPr>
            <w:r>
              <w:rPr>
                <w:sz w:val="22"/>
                <w:szCs w:val="22"/>
                <w:lang w:val="kk-KZ"/>
              </w:rPr>
              <w:t>1.Дене шынықтыру</w:t>
            </w:r>
          </w:p>
          <w:p w14:paraId="730B9A1B">
            <w:pPr>
              <w:spacing w:line="0" w:lineRule="atLeast"/>
              <w:contextualSpacing/>
              <w:rPr>
                <w:rFonts w:eastAsia="Calibri"/>
                <w:lang w:val="kk-KZ"/>
              </w:rPr>
            </w:pPr>
            <w:r>
              <w:rPr>
                <w:rFonts w:eastAsia="Calibri"/>
                <w:sz w:val="22"/>
                <w:szCs w:val="22"/>
                <w:lang w:val="kk-KZ"/>
              </w:rPr>
              <w:t xml:space="preserve"> «Әр түрлі қарқынмен 1,5-2 минут тоқтаусыз жүгіру»</w:t>
            </w:r>
          </w:p>
          <w:p w14:paraId="1F23EB22">
            <w:pPr>
              <w:spacing w:line="0" w:lineRule="atLeast"/>
              <w:contextualSpacing/>
              <w:rPr>
                <w:rFonts w:eastAsia="Calibri"/>
                <w:lang w:val="kk-KZ" w:eastAsia="ru-RU"/>
              </w:rPr>
            </w:pPr>
            <w:r>
              <w:rPr>
                <w:rFonts w:eastAsia="Calibri"/>
                <w:sz w:val="22"/>
                <w:szCs w:val="22"/>
                <w:lang w:val="kk-KZ" w:eastAsia="ru-RU"/>
              </w:rPr>
              <w:t>Негізгі бөлім</w:t>
            </w:r>
          </w:p>
          <w:p w14:paraId="40002B6D">
            <w:pPr>
              <w:spacing w:line="0" w:lineRule="atLeast"/>
              <w:contextualSpacing/>
              <w:rPr>
                <w:rFonts w:eastAsia="Calibri"/>
                <w:lang w:val="kk-KZ" w:eastAsia="ru-RU"/>
              </w:rPr>
            </w:pPr>
            <w:r>
              <w:rPr>
                <w:rFonts w:eastAsia="Calibri"/>
                <w:sz w:val="22"/>
                <w:szCs w:val="22"/>
                <w:lang w:val="kk-KZ" w:eastAsia="ru-RU"/>
              </w:rPr>
              <w:t>Жүру: сапта бір-бірден, екеуден, үшеуден жүру; аяқтың ұшымен, аяқтың</w:t>
            </w:r>
          </w:p>
          <w:p w14:paraId="618ED7A7">
            <w:pPr>
              <w:spacing w:line="0" w:lineRule="atLeast"/>
              <w:contextualSpacing/>
              <w:rPr>
                <w:rFonts w:eastAsia="Calibri"/>
                <w:lang w:val="kk-KZ" w:eastAsia="ru-RU"/>
              </w:rPr>
            </w:pPr>
            <w:r>
              <w:rPr>
                <w:rFonts w:eastAsia="Calibri"/>
                <w:sz w:val="22"/>
                <w:szCs w:val="22"/>
                <w:lang w:val="kk-KZ" w:eastAsia="ru-RU"/>
              </w:rPr>
              <w:t>ішкі және сыртқы қырымен жүру; тізені жоғары көтеріп жүру, заттардан бір</w:t>
            </w:r>
          </w:p>
          <w:p w14:paraId="3FF40074">
            <w:pPr>
              <w:spacing w:line="0" w:lineRule="atLeast"/>
              <w:contextualSpacing/>
              <w:rPr>
                <w:rFonts w:eastAsia="Calibri"/>
                <w:lang w:val="kk-KZ" w:eastAsia="ru-RU"/>
              </w:rPr>
            </w:pPr>
            <w:r>
              <w:rPr>
                <w:rFonts w:eastAsia="Calibri"/>
                <w:sz w:val="22"/>
                <w:szCs w:val="22"/>
                <w:lang w:val="kk-KZ" w:eastAsia="ru-RU"/>
              </w:rPr>
              <w:t>қырымен аттап жүру;</w:t>
            </w:r>
          </w:p>
          <w:p w14:paraId="0EC2335E">
            <w:pPr>
              <w:spacing w:line="0" w:lineRule="atLeast"/>
              <w:contextualSpacing/>
              <w:rPr>
                <w:rFonts w:eastAsia="Calibri"/>
                <w:lang w:val="kk-KZ" w:eastAsia="ru-RU"/>
              </w:rPr>
            </w:pPr>
            <w:r>
              <w:rPr>
                <w:rFonts w:eastAsia="Calibri"/>
                <w:sz w:val="22"/>
                <w:szCs w:val="22"/>
                <w:lang w:val="kk-KZ" w:eastAsia="ru-RU"/>
              </w:rPr>
              <w:t>Тепе-теңдікті сақтау: заттардан аттап жүру, шектелген жазықтықтың</w:t>
            </w:r>
          </w:p>
          <w:p w14:paraId="4B394CBA">
            <w:pPr>
              <w:spacing w:line="0" w:lineRule="atLeast"/>
              <w:contextualSpacing/>
              <w:rPr>
                <w:rFonts w:eastAsia="Calibri"/>
                <w:lang w:val="kk-KZ" w:eastAsia="ru-RU"/>
              </w:rPr>
            </w:pPr>
            <w:r>
              <w:rPr>
                <w:rFonts w:eastAsia="Calibri"/>
                <w:sz w:val="22"/>
                <w:szCs w:val="22"/>
                <w:lang w:val="kk-KZ" w:eastAsia="ru-RU"/>
              </w:rPr>
              <w:t>үстімен қосалқы қадаммен, аяқтың ұшымен жүру;</w:t>
            </w:r>
          </w:p>
          <w:p w14:paraId="70416285">
            <w:pPr>
              <w:spacing w:line="0" w:lineRule="atLeast"/>
              <w:contextualSpacing/>
              <w:rPr>
                <w:rFonts w:eastAsia="Calibri"/>
                <w:lang w:val="kk-KZ" w:eastAsia="ru-RU"/>
              </w:rPr>
            </w:pPr>
            <w:r>
              <w:rPr>
                <w:rFonts w:eastAsia="Calibri"/>
                <w:sz w:val="22"/>
                <w:szCs w:val="22"/>
                <w:lang w:val="kk-KZ" w:eastAsia="ru-RU"/>
              </w:rPr>
              <w:t>Жалпы дамытушы жаттығулар.</w:t>
            </w:r>
          </w:p>
          <w:p w14:paraId="176D7830">
            <w:pPr>
              <w:spacing w:line="0" w:lineRule="atLeast"/>
              <w:contextualSpacing/>
              <w:rPr>
                <w:rFonts w:eastAsia="Calibri"/>
                <w:lang w:val="kk-KZ" w:eastAsia="ru-RU"/>
              </w:rPr>
            </w:pPr>
            <w:r>
              <w:rPr>
                <w:rFonts w:eastAsia="Calibri"/>
                <w:sz w:val="22"/>
                <w:szCs w:val="22"/>
                <w:lang w:val="kk-KZ" w:eastAsia="ru-RU"/>
              </w:rPr>
              <w:t>Қол және иық белдеуіне арналған жаттығулар. Қолды кеуде тұсына қою,</w:t>
            </w:r>
          </w:p>
          <w:p w14:paraId="5DA88441">
            <w:pPr>
              <w:spacing w:line="0" w:lineRule="atLeast"/>
              <w:contextualSpacing/>
              <w:rPr>
                <w:rFonts w:eastAsia="Calibri"/>
                <w:lang w:val="kk-KZ" w:eastAsia="ru-RU"/>
              </w:rPr>
            </w:pPr>
            <w:r>
              <w:rPr>
                <w:rFonts w:eastAsia="Calibri"/>
                <w:sz w:val="22"/>
                <w:szCs w:val="22"/>
                <w:lang w:val="kk-KZ" w:eastAsia="ru-RU"/>
              </w:rPr>
              <w:t>екі жаққа созу; қолды жоғары көтеру және екі жаққа созу, қолды желкеге қою.</w:t>
            </w:r>
          </w:p>
          <w:p w14:paraId="24E6A202">
            <w:pPr>
              <w:spacing w:line="0" w:lineRule="atLeast"/>
              <w:contextualSpacing/>
              <w:rPr>
                <w:rFonts w:eastAsia="Calibri"/>
                <w:lang w:val="kk-KZ" w:eastAsia="ru-RU"/>
              </w:rPr>
            </w:pPr>
            <w:r>
              <w:rPr>
                <w:rFonts w:eastAsia="Calibri"/>
                <w:sz w:val="22"/>
                <w:szCs w:val="22"/>
                <w:lang w:val="kk-KZ" w:eastAsia="ru-RU"/>
              </w:rPr>
              <w:t>Саусақтарды айқастырып, алға-жоғары көтеру (қолды сыртқы жағымен ішке</w:t>
            </w:r>
          </w:p>
          <w:p w14:paraId="3EE1EBE3">
            <w:pPr>
              <w:spacing w:line="0" w:lineRule="atLeast"/>
              <w:contextualSpacing/>
              <w:rPr>
                <w:rFonts w:eastAsia="Calibri"/>
                <w:lang w:val="kk-KZ" w:eastAsia="ru-RU"/>
              </w:rPr>
            </w:pPr>
            <w:r>
              <w:rPr>
                <w:rFonts w:eastAsia="Calibri"/>
                <w:sz w:val="22"/>
                <w:szCs w:val="22"/>
                <w:lang w:val="kk-KZ" w:eastAsia="ru-RU"/>
              </w:rPr>
              <w:t>қарай бұру). Қолды кезек жоғары-артқа көтеру.</w:t>
            </w:r>
          </w:p>
          <w:p w14:paraId="7C23300A">
            <w:pPr>
              <w:spacing w:line="0" w:lineRule="atLeast"/>
              <w:contextualSpacing/>
              <w:rPr>
                <w:rFonts w:eastAsia="Calibri"/>
                <w:lang w:val="kk-KZ" w:eastAsia="ru-RU"/>
              </w:rPr>
            </w:pPr>
            <w:r>
              <w:rPr>
                <w:rFonts w:eastAsia="Calibri"/>
                <w:sz w:val="22"/>
                <w:szCs w:val="22"/>
                <w:lang w:val="kk-KZ" w:eastAsia="ru-RU"/>
              </w:rPr>
              <w:t>Кеудеге арналған жаттығулар. Допты жоғарыдан (алға және артқа) бірбіріне беру. Қолды алға көтеріп оңға, солға бұрылу. Гимнастикалық қабырғаға</w:t>
            </w:r>
          </w:p>
          <w:p w14:paraId="6CF6E1E5">
            <w:pPr>
              <w:spacing w:line="0" w:lineRule="atLeast"/>
              <w:contextualSpacing/>
              <w:rPr>
                <w:rFonts w:eastAsia="Calibri"/>
                <w:lang w:val="kk-KZ" w:eastAsia="ru-RU"/>
              </w:rPr>
            </w:pPr>
            <w:r>
              <w:rPr>
                <w:rFonts w:eastAsia="Calibri"/>
                <w:sz w:val="22"/>
                <w:szCs w:val="22"/>
                <w:lang w:val="kk-KZ" w:eastAsia="ru-RU"/>
              </w:rPr>
              <w:t>қарап тұрып, белінің тұсындағы тақтайшаны ұстап, алға еңкею. Гимнастикалық</w:t>
            </w:r>
          </w:p>
          <w:p w14:paraId="56450E8B">
            <w:pPr>
              <w:spacing w:line="0" w:lineRule="atLeast"/>
              <w:contextualSpacing/>
              <w:rPr>
                <w:rFonts w:eastAsia="Calibri"/>
                <w:lang w:val="kk-KZ" w:eastAsia="ru-RU"/>
              </w:rPr>
            </w:pPr>
            <w:r>
              <w:rPr>
                <w:rFonts w:eastAsia="Calibri"/>
                <w:sz w:val="22"/>
                <w:szCs w:val="22"/>
                <w:lang w:val="kk-KZ" w:eastAsia="ru-RU"/>
              </w:rPr>
              <w:t>қабырғаға арқасымен сүйеніп тұрып, белінің деңгейіндегі рейкадан ұстап, аяқты</w:t>
            </w:r>
          </w:p>
          <w:p w14:paraId="324BCA2E">
            <w:pPr>
              <w:spacing w:line="0" w:lineRule="atLeast"/>
              <w:contextualSpacing/>
              <w:rPr>
                <w:rFonts w:eastAsia="Calibri"/>
                <w:lang w:val="kk-KZ" w:eastAsia="ru-RU"/>
              </w:rPr>
            </w:pPr>
            <w:r>
              <w:rPr>
                <w:rFonts w:eastAsia="Calibri"/>
                <w:sz w:val="22"/>
                <w:szCs w:val="22"/>
                <w:lang w:val="kk-KZ" w:eastAsia="ru-RU"/>
              </w:rPr>
              <w:t>кезектестіре бүгу және тік көтеру</w:t>
            </w:r>
          </w:p>
          <w:p w14:paraId="20981ED4">
            <w:pPr>
              <w:spacing w:line="0" w:lineRule="atLeast"/>
              <w:contextualSpacing/>
              <w:rPr>
                <w:rFonts w:eastAsia="Calibri"/>
                <w:lang w:val="kk-KZ" w:eastAsia="ru-RU"/>
              </w:rPr>
            </w:pPr>
            <w:r>
              <w:rPr>
                <w:rFonts w:eastAsia="Calibri"/>
                <w:sz w:val="22"/>
                <w:szCs w:val="22"/>
                <w:lang w:val="kk-KZ" w:eastAsia="ru-RU"/>
              </w:rPr>
              <w:t>Арқаға арналған жаттығулар: отырып алға, артқа еңкею (5–6 рет),</w:t>
            </w:r>
          </w:p>
          <w:p w14:paraId="06E375DF">
            <w:pPr>
              <w:spacing w:line="0" w:lineRule="atLeast"/>
              <w:contextualSpacing/>
              <w:rPr>
                <w:rFonts w:eastAsia="Calibri"/>
                <w:lang w:val="kk-KZ" w:eastAsia="ru-RU"/>
              </w:rPr>
            </w:pPr>
            <w:r>
              <w:rPr>
                <w:rFonts w:eastAsia="Calibri"/>
                <w:sz w:val="22"/>
                <w:szCs w:val="22"/>
                <w:lang w:val="kk-KZ" w:eastAsia="ru-RU"/>
              </w:rPr>
              <w:t>стретчинг элементтері бар жаттығуларды орындау, қолдың көмегімен етпетінен</w:t>
            </w:r>
          </w:p>
          <w:p w14:paraId="5F2DB118">
            <w:pPr>
              <w:spacing w:line="0" w:lineRule="atLeast"/>
              <w:contextualSpacing/>
              <w:rPr>
                <w:rFonts w:eastAsia="Calibri"/>
                <w:lang w:val="kk-KZ" w:eastAsia="ru-RU"/>
              </w:rPr>
            </w:pPr>
            <w:r>
              <w:rPr>
                <w:rFonts w:eastAsia="Calibri"/>
                <w:sz w:val="22"/>
                <w:szCs w:val="22"/>
                <w:lang w:val="kk-KZ" w:eastAsia="ru-RU"/>
              </w:rPr>
              <w:t>жатып еңбектеу (3 метр).</w:t>
            </w:r>
          </w:p>
          <w:p w14:paraId="76EFD1B0">
            <w:pPr>
              <w:spacing w:line="0" w:lineRule="atLeast"/>
              <w:contextualSpacing/>
              <w:rPr>
                <w:rFonts w:eastAsia="Calibri"/>
                <w:lang w:val="kk-KZ" w:eastAsia="ru-RU"/>
              </w:rPr>
            </w:pPr>
            <w:r>
              <w:rPr>
                <w:rFonts w:eastAsia="Calibri"/>
                <w:sz w:val="22"/>
                <w:szCs w:val="22"/>
                <w:lang w:val="kk-KZ" w:eastAsia="ru-RU"/>
              </w:rPr>
              <w:t>Аяққа арналған жаттығулар: аяқтың ұшына көтерілу, қолды алға созып,</w:t>
            </w:r>
          </w:p>
          <w:p w14:paraId="694C4352">
            <w:pPr>
              <w:spacing w:line="0" w:lineRule="atLeast"/>
              <w:contextualSpacing/>
              <w:rPr>
                <w:rFonts w:eastAsia="Calibri"/>
                <w:lang w:val="kk-KZ" w:eastAsia="ru-RU"/>
              </w:rPr>
            </w:pPr>
            <w:r>
              <w:rPr>
                <w:rFonts w:eastAsia="Calibri"/>
                <w:sz w:val="22"/>
                <w:szCs w:val="22"/>
                <w:lang w:val="kk-KZ" w:eastAsia="ru-RU"/>
              </w:rPr>
              <w:t>жартылай отырып-тұру (2-3 рет); қолды тізеге қойып отырып-тұру; аяқтың</w:t>
            </w:r>
          </w:p>
          <w:p w14:paraId="2DBFA0B1">
            <w:pPr>
              <w:spacing w:line="0" w:lineRule="atLeast"/>
              <w:contextualSpacing/>
              <w:rPr>
                <w:rFonts w:eastAsia="Calibri"/>
                <w:lang w:val="kk-KZ" w:eastAsia="ru-RU"/>
              </w:rPr>
            </w:pPr>
            <w:r>
              <w:rPr>
                <w:rFonts w:eastAsia="Calibri"/>
                <w:sz w:val="22"/>
                <w:szCs w:val="22"/>
                <w:lang w:val="kk-KZ" w:eastAsia="ru-RU"/>
              </w:rPr>
              <w:t>ұшымен ұсақ заттарды жылжыту.</w:t>
            </w:r>
          </w:p>
          <w:p w14:paraId="2B848277">
            <w:pPr>
              <w:spacing w:line="0" w:lineRule="atLeast"/>
              <w:contextualSpacing/>
              <w:rPr>
                <w:lang w:val="kk-KZ" w:eastAsia="ru-RU"/>
              </w:rPr>
            </w:pPr>
            <w:r>
              <w:rPr>
                <w:sz w:val="22"/>
                <w:szCs w:val="22"/>
                <w:lang w:val="kk-KZ" w:eastAsia="ru-RU"/>
              </w:rPr>
              <w:t>Қимылды ойын: «Қаздар мен балапандар»</w:t>
            </w:r>
          </w:p>
          <w:p w14:paraId="50910B1E">
            <w:pPr>
              <w:spacing w:line="0" w:lineRule="atLeast"/>
              <w:contextualSpacing/>
              <w:rPr>
                <w:lang w:val="kk-KZ"/>
              </w:rPr>
            </w:pPr>
          </w:p>
          <w:p w14:paraId="158DD2BE">
            <w:pPr>
              <w:spacing w:line="0" w:lineRule="atLeast"/>
              <w:contextualSpacing/>
              <w:rPr>
                <w:lang w:val="kk-KZ"/>
              </w:rPr>
            </w:pPr>
            <w:r>
              <w:rPr>
                <w:sz w:val="22"/>
                <w:szCs w:val="22"/>
                <w:lang w:val="kk-KZ"/>
              </w:rPr>
              <w:t>2.Сөйлеуді дамыту</w:t>
            </w:r>
          </w:p>
          <w:p w14:paraId="7CDA8FBF">
            <w:pPr>
              <w:spacing w:line="0" w:lineRule="atLeast"/>
              <w:contextualSpacing/>
              <w:rPr>
                <w:lang w:val="kk-KZ"/>
              </w:rPr>
            </w:pPr>
            <w:r>
              <w:rPr>
                <w:sz w:val="22"/>
                <w:szCs w:val="22"/>
                <w:lang w:val="kk-KZ"/>
              </w:rPr>
              <w:t>«Менің балабақшам»</w:t>
            </w:r>
          </w:p>
          <w:p w14:paraId="67C99296">
            <w:pPr>
              <w:spacing w:line="0" w:lineRule="atLeast"/>
              <w:contextualSpacing/>
              <w:rPr>
                <w:color w:val="000000"/>
                <w:lang w:val="kk-KZ"/>
              </w:rPr>
            </w:pPr>
            <w:r>
              <w:rPr>
                <w:color w:val="000000"/>
                <w:sz w:val="22"/>
                <w:szCs w:val="22"/>
                <w:lang w:val="kk-KZ"/>
              </w:rPr>
              <w:t>Тыңдау және тілді түсіну дағдылары қалыптасқан, ана тіліне тән барлық дыбыстарды айта алады.</w:t>
            </w:r>
            <w:r>
              <w:rPr>
                <w:sz w:val="22"/>
                <w:szCs w:val="22"/>
                <w:lang w:val="kk-KZ"/>
              </w:rPr>
              <w:t xml:space="preserve"> </w:t>
            </w:r>
            <w:r>
              <w:rPr>
                <w:color w:val="000000"/>
                <w:sz w:val="22"/>
                <w:szCs w:val="22"/>
                <w:lang w:val="kk-KZ"/>
              </w:rPr>
              <w:t>Ұйымдастырылған іс- әрекет</w:t>
            </w:r>
          </w:p>
          <w:p w14:paraId="3B097C9A">
            <w:pPr>
              <w:spacing w:line="0" w:lineRule="atLeast"/>
              <w:contextualSpacing/>
              <w:rPr>
                <w:lang w:val="kk-KZ"/>
              </w:rPr>
            </w:pPr>
            <w:r>
              <w:rPr>
                <w:sz w:val="22"/>
                <w:szCs w:val="22"/>
                <w:lang w:val="kk-KZ"/>
              </w:rPr>
              <w:t>ойын:</w:t>
            </w:r>
          </w:p>
          <w:p w14:paraId="75FE004D">
            <w:pPr>
              <w:spacing w:line="0" w:lineRule="atLeast"/>
              <w:contextualSpacing/>
              <w:rPr>
                <w:lang w:val="kk-KZ"/>
              </w:rPr>
            </w:pPr>
            <w:r>
              <w:rPr>
                <w:sz w:val="22"/>
                <w:szCs w:val="22"/>
                <w:lang w:val="kk-KZ"/>
              </w:rPr>
              <w:t xml:space="preserve"> «Суреттер сөйлейді» </w:t>
            </w:r>
          </w:p>
          <w:p w14:paraId="2C5E7A71">
            <w:pPr>
              <w:spacing w:line="0" w:lineRule="atLeast"/>
              <w:contextualSpacing/>
              <w:rPr>
                <w:lang w:val="kk-KZ"/>
              </w:rPr>
            </w:pPr>
            <w:r>
              <w:rPr>
                <w:sz w:val="22"/>
                <w:szCs w:val="22"/>
                <w:lang w:val="kk-KZ"/>
              </w:rPr>
              <w:t>Шарты:Сурет бойынша бір біріне әңгімелеп беру.</w:t>
            </w:r>
          </w:p>
          <w:p w14:paraId="3F8C0D41">
            <w:pPr>
              <w:spacing w:line="0" w:lineRule="atLeast"/>
              <w:contextualSpacing/>
              <w:rPr>
                <w:lang w:val="kk-KZ"/>
              </w:rPr>
            </w:pPr>
            <w:r>
              <w:rPr>
                <w:sz w:val="22"/>
                <w:szCs w:val="22"/>
                <w:lang w:val="kk-KZ"/>
              </w:rPr>
              <w:t>ойын: «Балабақша екінші үйім</w:t>
            </w:r>
            <w:r>
              <w:rPr>
                <w:i/>
                <w:iCs/>
                <w:sz w:val="22"/>
                <w:szCs w:val="22"/>
                <w:lang w:val="kk-KZ"/>
              </w:rPr>
              <w:t>»</w:t>
            </w:r>
          </w:p>
          <w:p w14:paraId="7AE54609">
            <w:pPr>
              <w:spacing w:line="0" w:lineRule="atLeast"/>
              <w:contextualSpacing/>
              <w:rPr>
                <w:lang w:val="kk-KZ"/>
              </w:rPr>
            </w:pPr>
            <w:r>
              <w:rPr>
                <w:sz w:val="22"/>
                <w:szCs w:val="22"/>
                <w:lang w:val="kk-KZ"/>
              </w:rPr>
              <w:t xml:space="preserve">Шарты:  </w:t>
            </w:r>
          </w:p>
          <w:p w14:paraId="48BCB5CA">
            <w:pPr>
              <w:spacing w:line="0" w:lineRule="atLeast"/>
              <w:contextualSpacing/>
              <w:rPr>
                <w:lang w:val="kk-KZ"/>
              </w:rPr>
            </w:pPr>
            <w:r>
              <w:rPr>
                <w:sz w:val="22"/>
                <w:szCs w:val="22"/>
                <w:lang w:val="kk-KZ"/>
              </w:rPr>
              <w:t>Топтама суреттері арқылы екі топ бір-біріне әңгімелеп береді</w:t>
            </w:r>
          </w:p>
          <w:p w14:paraId="0A96DD3A">
            <w:pPr>
              <w:spacing w:line="0" w:lineRule="atLeast"/>
              <w:contextualSpacing/>
              <w:rPr>
                <w:b/>
                <w:bCs/>
                <w:color w:val="FF0000"/>
                <w:lang w:val="kk-KZ"/>
              </w:rPr>
            </w:pPr>
            <w:r>
              <w:rPr>
                <w:b/>
                <w:bCs/>
                <w:color w:val="FF0000"/>
                <w:sz w:val="22"/>
                <w:szCs w:val="22"/>
                <w:lang w:val="kk-KZ"/>
              </w:rPr>
              <w:t xml:space="preserve">Еркін  ойын: </w:t>
            </w:r>
          </w:p>
          <w:p w14:paraId="58B1C18D">
            <w:pPr>
              <w:spacing w:line="0" w:lineRule="atLeast"/>
              <w:contextualSpacing/>
              <w:rPr>
                <w:b/>
                <w:bCs/>
                <w:color w:val="FF0000"/>
                <w:lang w:val="kk-KZ"/>
              </w:rPr>
            </w:pPr>
            <w:r>
              <w:rPr>
                <w:b/>
                <w:bCs/>
                <w:color w:val="FF0000"/>
                <w:sz w:val="22"/>
                <w:szCs w:val="22"/>
                <w:lang w:val="kk-KZ"/>
              </w:rPr>
              <w:t xml:space="preserve">«Балабақша ауласына саяхат» </w:t>
            </w:r>
          </w:p>
          <w:p w14:paraId="365B2301">
            <w:pPr>
              <w:spacing w:line="0" w:lineRule="atLeast"/>
              <w:contextualSpacing/>
              <w:rPr>
                <w:lang w:val="kk-KZ"/>
              </w:rPr>
            </w:pPr>
            <w:r>
              <w:rPr>
                <w:sz w:val="22"/>
                <w:szCs w:val="22"/>
                <w:lang w:val="kk-KZ"/>
              </w:rPr>
              <w:t>Шарты:Достарына сүйікті балабақшасы туралы  әңгімелеп  беруді  біледі.</w:t>
            </w:r>
          </w:p>
          <w:p w14:paraId="615A9C9A">
            <w:pPr>
              <w:spacing w:line="0" w:lineRule="atLeast"/>
              <w:contextualSpacing/>
              <w:rPr>
                <w:lang w:val="kk-KZ"/>
              </w:rPr>
            </w:pPr>
            <w:r>
              <w:rPr>
                <w:sz w:val="22"/>
                <w:szCs w:val="22"/>
                <w:lang w:val="kk-KZ"/>
              </w:rPr>
              <w:t>Кері байланыс беру: «Екі жұлдыз, бір тілек» бойынша , күлегештер арқылы бағалау</w:t>
            </w:r>
          </w:p>
          <w:p w14:paraId="6C36A579">
            <w:pPr>
              <w:spacing w:line="0" w:lineRule="atLeast"/>
              <w:contextualSpacing/>
              <w:rPr>
                <w:lang w:val="kk-KZ"/>
              </w:rPr>
            </w:pPr>
          </w:p>
          <w:p w14:paraId="0776F185">
            <w:pPr>
              <w:spacing w:line="0" w:lineRule="atLeast"/>
              <w:contextualSpacing/>
              <w:rPr>
                <w:lang w:val="kk-KZ"/>
              </w:rPr>
            </w:pPr>
            <w:r>
              <w:rPr>
                <w:sz w:val="22"/>
                <w:szCs w:val="22"/>
                <w:lang w:val="kk-KZ"/>
              </w:rPr>
              <w:t xml:space="preserve">3.Сауат  ашу  негіздері:  </w:t>
            </w:r>
          </w:p>
          <w:p w14:paraId="791C37C8">
            <w:pPr>
              <w:spacing w:line="0" w:lineRule="atLeast"/>
              <w:contextualSpacing/>
              <w:rPr>
                <w:lang w:val="kk-KZ"/>
              </w:rPr>
            </w:pPr>
            <w:r>
              <w:rPr>
                <w:sz w:val="22"/>
                <w:szCs w:val="22"/>
                <w:lang w:val="kk-KZ"/>
              </w:rPr>
              <w:t>Сөйлем туралы бастапқы түсініктерді қалыптастыру (грамматикалық</w:t>
            </w:r>
          </w:p>
          <w:p w14:paraId="4A94E3E6">
            <w:pPr>
              <w:spacing w:line="0" w:lineRule="atLeast"/>
              <w:contextualSpacing/>
              <w:rPr>
                <w:lang w:val="kk-KZ"/>
              </w:rPr>
            </w:pPr>
            <w:r>
              <w:rPr>
                <w:sz w:val="22"/>
                <w:szCs w:val="22"/>
                <w:lang w:val="kk-KZ"/>
              </w:rPr>
              <w:t xml:space="preserve">анықтамасыз), сөйлем сөздерден тұратынын түсіну. </w:t>
            </w:r>
          </w:p>
          <w:p w14:paraId="4CF7CC4A">
            <w:pPr>
              <w:spacing w:line="0" w:lineRule="atLeast"/>
              <w:contextualSpacing/>
              <w:rPr>
                <w:lang w:val="kk-KZ"/>
              </w:rPr>
            </w:pPr>
            <w:r>
              <w:rPr>
                <w:sz w:val="22"/>
                <w:szCs w:val="22"/>
                <w:lang w:val="kk-KZ"/>
              </w:rPr>
              <w:t>Қолды жазуға дайындау. Жазу кезінде арқаны дұрыс ұстау ережелерімен</w:t>
            </w:r>
          </w:p>
          <w:p w14:paraId="596515A3">
            <w:pPr>
              <w:spacing w:line="0" w:lineRule="atLeast"/>
              <w:contextualSpacing/>
              <w:rPr>
                <w:lang w:val="kk-KZ"/>
              </w:rPr>
            </w:pPr>
            <w:r>
              <w:rPr>
                <w:sz w:val="22"/>
                <w:szCs w:val="22"/>
                <w:lang w:val="kk-KZ"/>
              </w:rPr>
              <w:t>таныстыру. Жазу парағында бағдарлай білу, жазу жолы мен жоларалық</w:t>
            </w:r>
          </w:p>
          <w:p w14:paraId="15FBF77E">
            <w:pPr>
              <w:spacing w:line="0" w:lineRule="atLeast"/>
              <w:contextualSpacing/>
              <w:rPr>
                <w:lang w:val="kk-KZ"/>
              </w:rPr>
            </w:pPr>
            <w:r>
              <w:rPr>
                <w:sz w:val="22"/>
                <w:szCs w:val="22"/>
                <w:lang w:val="kk-KZ"/>
              </w:rPr>
              <w:t>кеңістікті ажырата білуге үйрету.</w:t>
            </w:r>
          </w:p>
          <w:p w14:paraId="7E52581D">
            <w:pPr>
              <w:spacing w:line="0" w:lineRule="atLeast"/>
              <w:contextualSpacing/>
              <w:rPr>
                <w:lang w:val="kk-KZ"/>
              </w:rPr>
            </w:pPr>
          </w:p>
          <w:p w14:paraId="380B4B58">
            <w:pPr>
              <w:spacing w:line="0" w:lineRule="atLeast"/>
              <w:contextualSpacing/>
              <w:rPr>
                <w:lang w:val="kk-KZ"/>
              </w:rPr>
            </w:pPr>
          </w:p>
          <w:p w14:paraId="24563DB8">
            <w:pPr>
              <w:spacing w:line="0" w:lineRule="atLeast"/>
              <w:contextualSpacing/>
              <w:rPr>
                <w:color w:val="0D0D0D"/>
                <w:lang w:val="kk-KZ"/>
              </w:rPr>
            </w:pPr>
            <w:r>
              <w:rPr>
                <w:color w:val="0D0D0D"/>
                <w:sz w:val="22"/>
                <w:szCs w:val="22"/>
                <w:lang w:val="kk-KZ"/>
              </w:rPr>
              <w:t>4.Математика негіздері.</w:t>
            </w:r>
          </w:p>
          <w:p w14:paraId="1B8A9204">
            <w:pPr>
              <w:spacing w:line="0" w:lineRule="atLeast"/>
              <w:contextualSpacing/>
              <w:rPr>
                <w:color w:val="0D0D0D"/>
                <w:lang w:val="kk-KZ"/>
              </w:rPr>
            </w:pPr>
            <w:r>
              <w:rPr>
                <w:color w:val="0D0D0D"/>
                <w:sz w:val="22"/>
                <w:szCs w:val="22"/>
                <w:lang w:val="kk-KZ"/>
              </w:rPr>
              <w:t>Жиынды сапасы бойынша әртүрлі элементтерден (түсі, өлшемі, пішіні,</w:t>
            </w:r>
          </w:p>
          <w:p w14:paraId="2E105296">
            <w:pPr>
              <w:spacing w:line="0" w:lineRule="atLeast"/>
              <w:contextualSpacing/>
              <w:rPr>
                <w:color w:val="0D0D0D"/>
                <w:lang w:val="kk-KZ"/>
              </w:rPr>
            </w:pPr>
            <w:r>
              <w:rPr>
                <w:color w:val="0D0D0D"/>
                <w:sz w:val="22"/>
                <w:szCs w:val="22"/>
                <w:lang w:val="kk-KZ"/>
              </w:rPr>
              <w:t>дыбысы, қимылы, қолданылуы бойынша заттардан) құру, жиындарды бөліктерге</w:t>
            </w:r>
          </w:p>
          <w:p w14:paraId="433D01A2">
            <w:pPr>
              <w:spacing w:line="0" w:lineRule="atLeast"/>
              <w:contextualSpacing/>
              <w:rPr>
                <w:color w:val="0D0D0D"/>
                <w:lang w:val="kk-KZ"/>
              </w:rPr>
            </w:pPr>
            <w:r>
              <w:rPr>
                <w:color w:val="0D0D0D"/>
                <w:sz w:val="22"/>
                <w:szCs w:val="22"/>
                <w:lang w:val="kk-KZ"/>
              </w:rPr>
              <w:t>бөлу және оларды қайта біріктіру, бүтін жиын мен оның әр бөлігі арасында</w:t>
            </w:r>
          </w:p>
          <w:p w14:paraId="16748616">
            <w:pPr>
              <w:spacing w:line="0" w:lineRule="atLeast"/>
              <w:contextualSpacing/>
              <w:rPr>
                <w:color w:val="0D0D0D"/>
                <w:lang w:val="kk-KZ"/>
              </w:rPr>
            </w:pPr>
            <w:r>
              <w:rPr>
                <w:color w:val="0D0D0D"/>
                <w:sz w:val="22"/>
                <w:szCs w:val="22"/>
                <w:lang w:val="kk-KZ"/>
              </w:rPr>
              <w:t>байланыс орнату, жиынның бөліктен үлкен екенін, бөліктің жиыннан кіші</w:t>
            </w:r>
          </w:p>
          <w:p w14:paraId="0F48B27E">
            <w:pPr>
              <w:spacing w:line="0" w:lineRule="atLeast"/>
              <w:contextualSpacing/>
              <w:rPr>
                <w:color w:val="0D0D0D"/>
                <w:lang w:val="kk-KZ"/>
              </w:rPr>
            </w:pPr>
            <w:r>
              <w:rPr>
                <w:color w:val="0D0D0D"/>
                <w:sz w:val="22"/>
                <w:szCs w:val="22"/>
                <w:lang w:val="kk-KZ"/>
              </w:rPr>
              <w:t>екенін, жиынның бөліктерін санау және элементтердің (заттардың) бір-біріне</w:t>
            </w:r>
          </w:p>
          <w:p w14:paraId="72F43D99">
            <w:pPr>
              <w:spacing w:line="0" w:lineRule="atLeast"/>
              <w:contextualSpacing/>
              <w:rPr>
                <w:color w:val="0D0D0D"/>
                <w:lang w:val="kk-KZ"/>
              </w:rPr>
            </w:pPr>
            <w:r>
              <w:rPr>
                <w:color w:val="0D0D0D"/>
                <w:sz w:val="22"/>
                <w:szCs w:val="22"/>
                <w:lang w:val="kk-KZ"/>
              </w:rPr>
              <w:t>қатынасы негізінде салыстыру.</w:t>
            </w:r>
          </w:p>
          <w:p w14:paraId="1EEC0EC5">
            <w:pPr>
              <w:spacing w:line="0" w:lineRule="atLeast"/>
              <w:contextualSpacing/>
              <w:rPr>
                <w:color w:val="0D0D0D"/>
                <w:lang w:val="kk-KZ"/>
              </w:rPr>
            </w:pPr>
            <w:r>
              <w:rPr>
                <w:color w:val="0D0D0D"/>
                <w:sz w:val="22"/>
                <w:szCs w:val="22"/>
                <w:lang w:val="kk-KZ"/>
              </w:rPr>
              <w:t xml:space="preserve">Ұйымдастырылған іс- әрекет </w:t>
            </w:r>
          </w:p>
          <w:p w14:paraId="60FF5C87">
            <w:pPr>
              <w:spacing w:line="0" w:lineRule="atLeast"/>
              <w:contextualSpacing/>
              <w:rPr>
                <w:color w:val="0D0D0D"/>
                <w:lang w:val="kk-KZ"/>
              </w:rPr>
            </w:pPr>
            <w:r>
              <w:rPr>
                <w:color w:val="0D0D0D"/>
                <w:sz w:val="22"/>
                <w:szCs w:val="22"/>
                <w:lang w:val="kk-KZ"/>
              </w:rPr>
              <w:t xml:space="preserve">Тақтадағы суреттер бойынша жұмыс. </w:t>
            </w:r>
          </w:p>
          <w:p w14:paraId="3F8D9364">
            <w:pPr>
              <w:spacing w:line="0" w:lineRule="atLeast"/>
              <w:contextualSpacing/>
              <w:rPr>
                <w:color w:val="0D0D0D"/>
                <w:lang w:val="kk-KZ"/>
              </w:rPr>
            </w:pPr>
            <w:r>
              <w:rPr>
                <w:color w:val="0D0D0D"/>
                <w:sz w:val="22"/>
                <w:szCs w:val="22"/>
                <w:lang w:val="kk-KZ"/>
              </w:rPr>
              <w:t>ойын: «Кім  тапқыр?»</w:t>
            </w:r>
          </w:p>
          <w:p w14:paraId="355C2FD5">
            <w:pPr>
              <w:spacing w:line="0" w:lineRule="atLeast"/>
              <w:contextualSpacing/>
              <w:rPr>
                <w:color w:val="0D0D0D"/>
                <w:lang w:val="kk-KZ"/>
              </w:rPr>
            </w:pPr>
            <w:r>
              <w:rPr>
                <w:color w:val="0D0D0D"/>
                <w:sz w:val="22"/>
                <w:szCs w:val="22"/>
                <w:lang w:val="kk-KZ"/>
              </w:rPr>
              <w:t xml:space="preserve">– Суретте ең көп бейнеленген қандай зат? </w:t>
            </w:r>
          </w:p>
          <w:p w14:paraId="2CA3C350">
            <w:pPr>
              <w:spacing w:line="0" w:lineRule="atLeast"/>
              <w:contextualSpacing/>
              <w:rPr>
                <w:color w:val="0D0D0D"/>
                <w:lang w:val="kk-KZ"/>
              </w:rPr>
            </w:pPr>
            <w:r>
              <w:rPr>
                <w:color w:val="0D0D0D"/>
                <w:sz w:val="22"/>
                <w:szCs w:val="22"/>
                <w:lang w:val="kk-KZ"/>
              </w:rPr>
              <w:t xml:space="preserve"> –Қандай заттар бір-бірден салынған? </w:t>
            </w:r>
          </w:p>
          <w:p w14:paraId="2188B21A">
            <w:pPr>
              <w:spacing w:line="0" w:lineRule="atLeast"/>
              <w:contextualSpacing/>
              <w:rPr>
                <w:lang w:val="kk-KZ"/>
              </w:rPr>
            </w:pPr>
            <w:r>
              <w:rPr>
                <w:color w:val="0D0D0D"/>
                <w:sz w:val="22"/>
                <w:szCs w:val="22"/>
                <w:lang w:val="kk-KZ"/>
              </w:rPr>
              <w:t> Мұнда қанша тауық бар?</w:t>
            </w:r>
            <w:r>
              <w:rPr>
                <w:sz w:val="22"/>
                <w:szCs w:val="22"/>
                <w:lang w:val="kk-KZ"/>
              </w:rPr>
              <w:br w:type="textWrapping"/>
            </w:r>
            <w:r>
              <w:rPr>
                <w:sz w:val="22"/>
                <w:szCs w:val="22"/>
                <w:lang w:val="kk-KZ"/>
              </w:rPr>
              <w:t>- Қанша балапандар бар?</w:t>
            </w:r>
            <w:r>
              <w:rPr>
                <w:sz w:val="22"/>
                <w:szCs w:val="22"/>
                <w:lang w:val="kk-KZ"/>
              </w:rPr>
              <w:br w:type="textWrapping"/>
            </w:r>
            <w:r>
              <w:rPr>
                <w:sz w:val="22"/>
                <w:szCs w:val="22"/>
                <w:lang w:val="kk-KZ"/>
              </w:rPr>
              <w:t>- Мына ағашта қанша алма?</w:t>
            </w:r>
          </w:p>
          <w:p w14:paraId="1425415A">
            <w:pPr>
              <w:spacing w:line="0" w:lineRule="atLeast"/>
              <w:contextualSpacing/>
              <w:rPr>
                <w:color w:val="0D0D0D"/>
                <w:lang w:val="kk-KZ"/>
              </w:rPr>
            </w:pPr>
            <w:r>
              <w:rPr>
                <w:color w:val="0D0D0D"/>
                <w:sz w:val="22"/>
                <w:szCs w:val="22"/>
                <w:lang w:val="kk-KZ"/>
              </w:rPr>
              <w:t>- Ал, мына ағашта қанша алма?</w:t>
            </w:r>
          </w:p>
          <w:p w14:paraId="7448CC1F">
            <w:pPr>
              <w:spacing w:line="0" w:lineRule="atLeast"/>
              <w:contextualSpacing/>
              <w:rPr>
                <w:color w:val="0D0D0D"/>
                <w:lang w:val="kk-KZ"/>
              </w:rPr>
            </w:pPr>
            <w:r>
              <w:rPr>
                <w:color w:val="0D0D0D"/>
                <w:sz w:val="22"/>
                <w:szCs w:val="22"/>
                <w:lang w:val="kk-KZ"/>
              </w:rPr>
              <w:t>Үдеріс арқылы саралау,</w:t>
            </w:r>
          </w:p>
          <w:p w14:paraId="27CBA478">
            <w:pPr>
              <w:spacing w:line="0" w:lineRule="atLeast"/>
              <w:contextualSpacing/>
              <w:rPr>
                <w:color w:val="0D0D0D"/>
                <w:lang w:val="kk-KZ"/>
              </w:rPr>
            </w:pPr>
            <w:r>
              <w:rPr>
                <w:color w:val="0D0D0D"/>
                <w:sz w:val="22"/>
                <w:szCs w:val="22"/>
                <w:lang w:val="kk-KZ"/>
              </w:rPr>
              <w:t xml:space="preserve">сыни ойлау, </w:t>
            </w:r>
          </w:p>
          <w:p w14:paraId="4A7155F3">
            <w:pPr>
              <w:spacing w:line="0" w:lineRule="atLeast"/>
              <w:contextualSpacing/>
              <w:rPr>
                <w:color w:val="0D0D0D"/>
                <w:lang w:val="kk-KZ"/>
              </w:rPr>
            </w:pPr>
            <w:r>
              <w:rPr>
                <w:color w:val="0D0D0D"/>
                <w:sz w:val="22"/>
                <w:szCs w:val="22"/>
                <w:lang w:val="kk-KZ"/>
              </w:rPr>
              <w:t>Балаларды мадақтайды.</w:t>
            </w:r>
          </w:p>
          <w:p w14:paraId="78FB3A9E">
            <w:pPr>
              <w:spacing w:line="0" w:lineRule="atLeast"/>
              <w:contextualSpacing/>
              <w:rPr>
                <w:color w:val="0D0D0D"/>
                <w:lang w:val="kk-KZ"/>
              </w:rPr>
            </w:pPr>
            <w:r>
              <w:rPr>
                <w:color w:val="0D0D0D"/>
                <w:sz w:val="22"/>
                <w:szCs w:val="22"/>
                <w:lang w:val="kk-KZ"/>
              </w:rPr>
              <w:t xml:space="preserve">Сергіту сәті. </w:t>
            </w:r>
          </w:p>
          <w:p w14:paraId="5904BC74">
            <w:pPr>
              <w:spacing w:line="0" w:lineRule="atLeast"/>
              <w:contextualSpacing/>
              <w:rPr>
                <w:color w:val="0D0D0D"/>
                <w:lang w:val="kk-KZ"/>
              </w:rPr>
            </w:pPr>
            <w:r>
              <w:rPr>
                <w:color w:val="0D0D0D"/>
                <w:sz w:val="22"/>
                <w:szCs w:val="22"/>
                <w:lang w:val="kk-KZ"/>
              </w:rPr>
              <w:t>Бір дегенде-тік тұрамыз!</w:t>
            </w:r>
          </w:p>
          <w:p w14:paraId="25BE8E20">
            <w:pPr>
              <w:spacing w:line="0" w:lineRule="atLeast"/>
              <w:contextualSpacing/>
              <w:rPr>
                <w:color w:val="0D0D0D"/>
              </w:rPr>
            </w:pPr>
            <w:r>
              <w:rPr>
                <w:color w:val="0D0D0D"/>
                <w:sz w:val="22"/>
                <w:szCs w:val="22"/>
              </w:rPr>
              <w:t>Екі дегенде-екі рет айналамыз.</w:t>
            </w:r>
          </w:p>
          <w:p w14:paraId="1A5F2F41">
            <w:pPr>
              <w:spacing w:line="0" w:lineRule="atLeast"/>
              <w:contextualSpacing/>
              <w:rPr>
                <w:color w:val="0D0D0D"/>
              </w:rPr>
            </w:pPr>
            <w:r>
              <w:rPr>
                <w:color w:val="0D0D0D"/>
                <w:sz w:val="22"/>
                <w:szCs w:val="22"/>
              </w:rPr>
              <w:t>Үш дегенде-үш рет секіреміз.</w:t>
            </w:r>
          </w:p>
          <w:p w14:paraId="50A48AFB">
            <w:pPr>
              <w:spacing w:line="0" w:lineRule="atLeast"/>
              <w:contextualSpacing/>
              <w:rPr>
                <w:color w:val="0D0D0D"/>
              </w:rPr>
            </w:pPr>
            <w:r>
              <w:rPr>
                <w:color w:val="0D0D0D"/>
                <w:sz w:val="22"/>
                <w:szCs w:val="22"/>
              </w:rPr>
              <w:t>Төрт дегенде- отырамыз.</w:t>
            </w:r>
          </w:p>
          <w:p w14:paraId="5374AC21">
            <w:pPr>
              <w:spacing w:line="0" w:lineRule="atLeast"/>
              <w:contextualSpacing/>
              <w:rPr>
                <w:color w:val="0D0D0D"/>
              </w:rPr>
            </w:pPr>
            <w:r>
              <w:rPr>
                <w:color w:val="0D0D0D"/>
                <w:sz w:val="22"/>
                <w:szCs w:val="22"/>
              </w:rPr>
              <w:t>ойын</w:t>
            </w:r>
          </w:p>
          <w:p w14:paraId="3DFC4BE0">
            <w:pPr>
              <w:spacing w:line="0" w:lineRule="atLeast"/>
              <w:contextualSpacing/>
              <w:rPr>
                <w:color w:val="0D0D0D"/>
              </w:rPr>
            </w:pPr>
            <w:r>
              <w:rPr>
                <w:color w:val="0D0D0D"/>
                <w:sz w:val="22"/>
                <w:szCs w:val="22"/>
              </w:rPr>
              <w:t xml:space="preserve">«Поезд» </w:t>
            </w:r>
          </w:p>
          <w:p w14:paraId="12F79AB5">
            <w:pPr>
              <w:spacing w:line="0" w:lineRule="atLeast"/>
              <w:contextualSpacing/>
              <w:rPr>
                <w:color w:val="0D0D0D"/>
              </w:rPr>
            </w:pPr>
            <w:r>
              <w:rPr>
                <w:color w:val="0D0D0D"/>
                <w:sz w:val="22"/>
                <w:szCs w:val="22"/>
              </w:rPr>
              <w:t>Кәне бір-біріміздің артына тұрып, ұзын вагон болып тіркесейік.</w:t>
            </w:r>
          </w:p>
          <w:p w14:paraId="3FF6CC6C">
            <w:pPr>
              <w:spacing w:line="0" w:lineRule="atLeast"/>
              <w:contextualSpacing/>
              <w:rPr>
                <w:color w:val="0D0D0D"/>
              </w:rPr>
            </w:pPr>
            <w:r>
              <w:rPr>
                <w:color w:val="0D0D0D"/>
                <w:sz w:val="22"/>
                <w:szCs w:val="22"/>
              </w:rPr>
              <w:t xml:space="preserve">Оң жаққа бұрылыңдар  </w:t>
            </w:r>
          </w:p>
          <w:p w14:paraId="7A0D2DB0">
            <w:pPr>
              <w:spacing w:line="0" w:lineRule="atLeast"/>
              <w:contextualSpacing/>
              <w:rPr>
                <w:color w:val="0D0D0D"/>
              </w:rPr>
            </w:pPr>
            <w:r>
              <w:rPr>
                <w:color w:val="0D0D0D"/>
                <w:sz w:val="22"/>
                <w:szCs w:val="22"/>
              </w:rPr>
              <w:t>«Ойыншықтар» аялдамасы.</w:t>
            </w:r>
          </w:p>
          <w:p w14:paraId="669EACB3">
            <w:pPr>
              <w:spacing w:line="0" w:lineRule="atLeast"/>
              <w:contextualSpacing/>
              <w:rPr>
                <w:color w:val="0D0D0D"/>
              </w:rPr>
            </w:pPr>
            <w:r>
              <w:rPr>
                <w:color w:val="0D0D0D"/>
                <w:sz w:val="22"/>
                <w:szCs w:val="22"/>
              </w:rPr>
              <w:t>Бірінші сөреде неше ойыншық бар? (біреу) Екінші сөреде неше доп көріп тұрмыз? (біреу) үшінші сөреде қанша машина бар екен? (көп) Үлкен машина қанша? (біреу) Ал кішкентай машиналар қанша екен? (көп) Бәрекелді.</w:t>
            </w:r>
          </w:p>
          <w:p w14:paraId="7054414A">
            <w:pPr>
              <w:spacing w:line="0" w:lineRule="atLeast"/>
              <w:contextualSpacing/>
            </w:pPr>
            <w:r>
              <w:rPr>
                <w:sz w:val="22"/>
                <w:szCs w:val="22"/>
              </w:rPr>
              <w:t>Жарайсыңдар! </w:t>
            </w:r>
          </w:p>
          <w:p w14:paraId="6B59B428">
            <w:pPr>
              <w:spacing w:line="0" w:lineRule="atLeast"/>
              <w:contextualSpacing/>
            </w:pPr>
            <w:r>
              <w:rPr>
                <w:sz w:val="22"/>
                <w:szCs w:val="22"/>
              </w:rPr>
              <w:t>Сол жаққа бұрылыңдар.</w:t>
            </w:r>
          </w:p>
          <w:p w14:paraId="6B616188">
            <w:pPr>
              <w:spacing w:line="0" w:lineRule="atLeast"/>
              <w:contextualSpacing/>
            </w:pPr>
            <w:r>
              <w:rPr>
                <w:sz w:val="22"/>
                <w:szCs w:val="22"/>
              </w:rPr>
              <w:t>«Қуыршақтар» аялдамасы. (үлкен және кіші қуыршақтар арқылы салыстыру жұмыстарын жүргізу)</w:t>
            </w:r>
          </w:p>
          <w:p w14:paraId="11E79A1E">
            <w:pPr>
              <w:spacing w:line="0" w:lineRule="atLeast"/>
              <w:contextualSpacing/>
            </w:pPr>
            <w:r>
              <w:rPr>
                <w:sz w:val="22"/>
                <w:szCs w:val="22"/>
              </w:rPr>
              <w:t>Балаларды мадақтау</w:t>
            </w:r>
          </w:p>
          <w:p w14:paraId="7D10202D">
            <w:pPr>
              <w:spacing w:line="0" w:lineRule="atLeast"/>
              <w:contextualSpacing/>
              <w:rPr>
                <w:color w:val="0D0D0D"/>
              </w:rPr>
            </w:pPr>
            <w:r>
              <w:rPr>
                <w:color w:val="0D0D0D"/>
                <w:sz w:val="22"/>
                <w:szCs w:val="22"/>
              </w:rPr>
              <w:t>Балабақшаға оралу.</w:t>
            </w:r>
          </w:p>
          <w:p w14:paraId="6EAF4FC9">
            <w:pPr>
              <w:spacing w:line="0" w:lineRule="atLeast"/>
              <w:contextualSpacing/>
            </w:pPr>
            <w:r>
              <w:rPr>
                <w:sz w:val="22"/>
                <w:szCs w:val="22"/>
              </w:rPr>
              <w:t>Кері байланыс ұсыну</w:t>
            </w:r>
          </w:p>
          <w:p w14:paraId="5694D285">
            <w:pPr>
              <w:spacing w:line="0" w:lineRule="atLeast"/>
              <w:contextualSpacing/>
              <w:rPr>
                <w:color w:val="0D0D0D"/>
              </w:rPr>
            </w:pPr>
            <w:r>
              <w:rPr>
                <w:color w:val="0D0D0D"/>
                <w:sz w:val="22"/>
                <w:szCs w:val="22"/>
              </w:rPr>
              <w:t>Қорытынды.</w:t>
            </w:r>
          </w:p>
          <w:p w14:paraId="265D25F0">
            <w:pPr>
              <w:spacing w:line="0" w:lineRule="atLeast"/>
              <w:contextualSpacing/>
              <w:rPr>
                <w:color w:val="0D0D0D"/>
              </w:rPr>
            </w:pPr>
            <w:r>
              <w:rPr>
                <w:color w:val="0D0D0D"/>
                <w:sz w:val="22"/>
                <w:szCs w:val="22"/>
              </w:rPr>
              <w:t xml:space="preserve">-Поездбен қайда бардық? </w:t>
            </w:r>
          </w:p>
          <w:p w14:paraId="0C66271C">
            <w:pPr>
              <w:spacing w:line="0" w:lineRule="atLeast"/>
              <w:contextualSpacing/>
              <w:rPr>
                <w:lang w:val="kk-KZ" w:eastAsia="zh-CN"/>
              </w:rPr>
            </w:pPr>
            <w:r>
              <w:rPr>
                <w:sz w:val="22"/>
                <w:szCs w:val="22"/>
              </w:rPr>
              <w:t>Балаларға көңілді смайлктер береді.</w:t>
            </w:r>
          </w:p>
        </w:tc>
        <w:tc>
          <w:tcPr>
            <w:tcW w:w="1009" w:type="pct"/>
            <w:tcBorders>
              <w:top w:val="single" w:color="000000" w:sz="4" w:space="0"/>
              <w:left w:val="single" w:color="000000" w:sz="4" w:space="0"/>
              <w:bottom w:val="single" w:color="000000" w:sz="4" w:space="0"/>
            </w:tcBorders>
          </w:tcPr>
          <w:p w14:paraId="5D99EA35">
            <w:pPr>
              <w:spacing w:line="0" w:lineRule="atLeast"/>
              <w:contextualSpacing/>
              <w:rPr>
                <w:lang w:val="kk-KZ"/>
              </w:rPr>
            </w:pPr>
            <w:r>
              <w:rPr>
                <w:sz w:val="22"/>
                <w:szCs w:val="22"/>
                <w:lang w:val="kk-KZ"/>
              </w:rPr>
              <w:t>1.Көркем әдебиет</w:t>
            </w:r>
          </w:p>
          <w:p w14:paraId="74BACFB6">
            <w:pPr>
              <w:spacing w:line="0" w:lineRule="atLeast"/>
              <w:contextualSpacing/>
              <w:rPr>
                <w:lang w:val="kk-KZ"/>
              </w:rPr>
            </w:pPr>
            <w:r>
              <w:rPr>
                <w:sz w:val="22"/>
                <w:szCs w:val="22"/>
                <w:lang w:val="kk-KZ"/>
              </w:rPr>
              <w:t>«Менің ойыншығым»</w:t>
            </w:r>
          </w:p>
          <w:p w14:paraId="3DBF7EDD">
            <w:pPr>
              <w:spacing w:line="0" w:lineRule="atLeast"/>
              <w:contextualSpacing/>
              <w:rPr>
                <w:lang w:val="kk-KZ"/>
              </w:rPr>
            </w:pPr>
            <w:r>
              <w:rPr>
                <w:sz w:val="22"/>
                <w:szCs w:val="22"/>
                <w:lang w:val="kk-KZ"/>
              </w:rPr>
              <w:t>Ойыншықтар тур.алы әңгімелеп берді.</w:t>
            </w:r>
          </w:p>
          <w:p w14:paraId="7672C6F6">
            <w:pPr>
              <w:spacing w:line="0" w:lineRule="atLeast"/>
              <w:contextualSpacing/>
              <w:rPr>
                <w:lang w:val="kk-KZ"/>
              </w:rPr>
            </w:pPr>
            <w:r>
              <w:rPr>
                <w:sz w:val="22"/>
                <w:szCs w:val="22"/>
                <w:lang w:val="kk-KZ"/>
              </w:rPr>
              <w:t>Ұйымдастырылған іс әрекет</w:t>
            </w:r>
          </w:p>
          <w:p w14:paraId="2C47D40A">
            <w:pPr>
              <w:spacing w:line="0" w:lineRule="atLeast"/>
              <w:contextualSpacing/>
              <w:rPr>
                <w:lang w:val="kk-KZ"/>
              </w:rPr>
            </w:pPr>
            <w:r>
              <w:rPr>
                <w:sz w:val="22"/>
                <w:szCs w:val="22"/>
                <w:lang w:val="kk-KZ"/>
              </w:rPr>
              <w:t>ойын:«Бірге жаттайық»</w:t>
            </w:r>
          </w:p>
          <w:p w14:paraId="5A9E4319">
            <w:pPr>
              <w:spacing w:line="0" w:lineRule="atLeast"/>
              <w:contextualSpacing/>
            </w:pPr>
            <w:r>
              <w:rPr>
                <w:sz w:val="22"/>
                <w:szCs w:val="22"/>
              </w:rPr>
              <w:t>Шарты:Сурет арқылы тақпақ жаттау.</w:t>
            </w:r>
          </w:p>
          <w:p w14:paraId="0480EA28">
            <w:pPr>
              <w:spacing w:line="0" w:lineRule="atLeast"/>
              <w:contextualSpacing/>
            </w:pPr>
            <w:r>
              <w:rPr>
                <w:sz w:val="22"/>
                <w:szCs w:val="22"/>
              </w:rPr>
              <w:t xml:space="preserve"> ойын:Сүйікті ойыншығым.</w:t>
            </w:r>
          </w:p>
          <w:p w14:paraId="60A3AC5D">
            <w:pPr>
              <w:spacing w:line="0" w:lineRule="atLeast"/>
              <w:contextualSpacing/>
            </w:pPr>
            <w:r>
              <w:rPr>
                <w:sz w:val="22"/>
                <w:szCs w:val="22"/>
              </w:rPr>
              <w:t xml:space="preserve">Шарты: Балалар  сүйікті ойыншықтарын сипаттап береді </w:t>
            </w:r>
          </w:p>
          <w:p w14:paraId="02184F98">
            <w:pPr>
              <w:spacing w:line="0" w:lineRule="atLeast"/>
              <w:contextualSpacing/>
            </w:pPr>
            <w:r>
              <w:rPr>
                <w:sz w:val="22"/>
                <w:szCs w:val="22"/>
              </w:rPr>
              <w:t>ойын: «Сүйікті  кейіпкерім»</w:t>
            </w:r>
          </w:p>
          <w:p w14:paraId="79B22B98">
            <w:pPr>
              <w:spacing w:line="0" w:lineRule="atLeast"/>
              <w:contextualSpacing/>
            </w:pPr>
            <w:r>
              <w:rPr>
                <w:sz w:val="22"/>
                <w:szCs w:val="22"/>
              </w:rPr>
              <w:t xml:space="preserve">Шарты:Сүйікті кейіпкерлерін  эмоцияларын  көрсете  біледі </w:t>
            </w:r>
          </w:p>
          <w:p w14:paraId="433F5AF6">
            <w:pPr>
              <w:spacing w:line="0" w:lineRule="atLeast"/>
              <w:contextualSpacing/>
            </w:pPr>
            <w:r>
              <w:rPr>
                <w:sz w:val="22"/>
                <w:szCs w:val="22"/>
              </w:rPr>
              <w:t>Кері байланыс: «Екі жұлдыз, бір тілек» бойынша күлегештер арқылы бағалау</w:t>
            </w:r>
          </w:p>
          <w:p w14:paraId="709159C5">
            <w:pPr>
              <w:spacing w:line="0" w:lineRule="atLeast"/>
              <w:contextualSpacing/>
            </w:pPr>
          </w:p>
          <w:p w14:paraId="132DC292">
            <w:pPr>
              <w:spacing w:line="0" w:lineRule="atLeast"/>
              <w:contextualSpacing/>
            </w:pPr>
            <w:r>
              <w:rPr>
                <w:sz w:val="22"/>
                <w:szCs w:val="22"/>
              </w:rPr>
              <w:t>2.Математика негіздері</w:t>
            </w:r>
          </w:p>
          <w:p w14:paraId="5D8E1302">
            <w:pPr>
              <w:spacing w:line="0" w:lineRule="atLeast"/>
              <w:contextualSpacing/>
            </w:pPr>
            <w:r>
              <w:rPr>
                <w:sz w:val="22"/>
                <w:szCs w:val="22"/>
              </w:rPr>
              <w:t>Тақырыбы: «Алты зат арасындағы шамалық байланыс»</w:t>
            </w:r>
          </w:p>
          <w:p w14:paraId="2E7C27DE">
            <w:pPr>
              <w:spacing w:line="0" w:lineRule="atLeast"/>
              <w:contextualSpacing/>
              <w:rPr>
                <w:color w:val="000000"/>
              </w:rPr>
            </w:pPr>
            <w:r>
              <w:rPr>
                <w:color w:val="000000"/>
                <w:sz w:val="22"/>
                <w:szCs w:val="22"/>
              </w:rPr>
              <w:t>Заттардың ұзындығын, биіктігін, ені мен жуандығын белгілей біледі, шамасына қарай орналастыра алады.</w:t>
            </w:r>
          </w:p>
          <w:p w14:paraId="6C1237F4">
            <w:pPr>
              <w:spacing w:line="0" w:lineRule="atLeast"/>
              <w:contextualSpacing/>
              <w:rPr>
                <w:shd w:val="clear" w:color="auto" w:fill="FFFFFF"/>
              </w:rPr>
            </w:pPr>
            <w:r>
              <w:rPr>
                <w:color w:val="000000"/>
                <w:sz w:val="22"/>
                <w:szCs w:val="22"/>
              </w:rPr>
              <w:t xml:space="preserve">Ұйымдастырылған іс әрекет </w:t>
            </w:r>
            <w:r>
              <w:rPr>
                <w:sz w:val="22"/>
                <w:szCs w:val="22"/>
              </w:rPr>
              <w:t>Шаттық шеңбері:</w:t>
            </w:r>
            <w:r>
              <w:rPr>
                <w:sz w:val="22"/>
                <w:szCs w:val="22"/>
                <w:shd w:val="clear" w:color="auto" w:fill="FFFFFF"/>
              </w:rPr>
              <w:t>«Булум текшесі» әдісі бойынша ашық-жабық сұрақтар.</w:t>
            </w:r>
          </w:p>
          <w:p w14:paraId="11F97059">
            <w:pPr>
              <w:spacing w:line="0" w:lineRule="atLeast"/>
              <w:contextualSpacing/>
              <w:rPr>
                <w:shd w:val="clear" w:color="auto" w:fill="FFFFFF"/>
              </w:rPr>
            </w:pPr>
            <w:r>
              <w:rPr>
                <w:sz w:val="22"/>
                <w:szCs w:val="22"/>
                <w:shd w:val="clear" w:color="auto" w:fill="FFFFFF"/>
              </w:rPr>
              <w:t>ойын: «Қоянға заттар таңдау»</w:t>
            </w:r>
          </w:p>
          <w:p w14:paraId="2957BE9B">
            <w:pPr>
              <w:spacing w:line="0" w:lineRule="atLeast"/>
              <w:contextualSpacing/>
              <w:rPr>
                <w:i/>
                <w:shd w:val="clear" w:color="auto" w:fill="FFFFFF"/>
              </w:rPr>
            </w:pPr>
            <w:r>
              <w:rPr>
                <w:sz w:val="22"/>
                <w:szCs w:val="22"/>
                <w:lang w:bidi="as-IN"/>
              </w:rPr>
              <w:t>Шарты</w:t>
            </w:r>
            <w:r>
              <w:rPr>
                <w:sz w:val="22"/>
                <w:szCs w:val="22"/>
                <w:shd w:val="clear" w:color="auto" w:fill="FFFFFF"/>
              </w:rPr>
              <w:t>:</w:t>
            </w:r>
            <w:r>
              <w:rPr>
                <w:sz w:val="22"/>
                <w:szCs w:val="22"/>
              </w:rPr>
              <w:t xml:space="preserve"> Пішіндерді ажыратып, заттармен салыстырып айтады.</w:t>
            </w:r>
          </w:p>
          <w:p w14:paraId="26380399">
            <w:pPr>
              <w:spacing w:line="0" w:lineRule="atLeast"/>
              <w:contextualSpacing/>
              <w:rPr>
                <w:shd w:val="clear" w:color="auto" w:fill="FFFFFF"/>
              </w:rPr>
            </w:pPr>
            <w:r>
              <w:rPr>
                <w:rStyle w:val="19"/>
                <w:b/>
                <w:color w:val="000000"/>
                <w:sz w:val="22"/>
                <w:szCs w:val="22"/>
                <w:shd w:val="clear" w:color="auto" w:fill="FFFFFF"/>
              </w:rPr>
              <w:t>ойын:</w:t>
            </w:r>
            <w:r>
              <w:rPr>
                <w:sz w:val="22"/>
                <w:szCs w:val="22"/>
                <w:shd w:val="clear" w:color="auto" w:fill="FFFFFF"/>
              </w:rPr>
              <w:t>«Сиқырлы сандақ»</w:t>
            </w:r>
          </w:p>
          <w:p w14:paraId="4DEEBC67">
            <w:pPr>
              <w:spacing w:line="0" w:lineRule="atLeast"/>
              <w:contextualSpacing/>
            </w:pPr>
            <w:r>
              <w:rPr>
                <w:sz w:val="22"/>
                <w:szCs w:val="22"/>
              </w:rPr>
              <w:t>1-топ:Ұзындығы мен биіктігін салыстыру</w:t>
            </w:r>
          </w:p>
          <w:p w14:paraId="5ABEA19E">
            <w:pPr>
              <w:spacing w:line="0" w:lineRule="atLeast"/>
              <w:contextualSpacing/>
              <w:rPr>
                <w:rStyle w:val="19"/>
              </w:rPr>
            </w:pPr>
            <w:r>
              <w:rPr>
                <w:sz w:val="22"/>
                <w:szCs w:val="22"/>
              </w:rPr>
              <w:t>2-топ: Ені,жуандығын ажыратады.</w:t>
            </w:r>
          </w:p>
          <w:p w14:paraId="5E4B214F">
            <w:pPr>
              <w:spacing w:line="0" w:lineRule="atLeast"/>
              <w:contextualSpacing/>
              <w:rPr>
                <w:iCs/>
              </w:rPr>
            </w:pPr>
            <w:r>
              <w:rPr>
                <w:rStyle w:val="19"/>
                <w:b/>
                <w:color w:val="000000"/>
                <w:sz w:val="22"/>
                <w:szCs w:val="22"/>
                <w:shd w:val="clear" w:color="auto" w:fill="FFFFFF"/>
              </w:rPr>
              <w:t>Еркін ойын:</w:t>
            </w:r>
            <w:r>
              <w:rPr>
                <w:iCs/>
                <w:sz w:val="22"/>
                <w:szCs w:val="22"/>
              </w:rPr>
              <w:t>«Заттарды шамасына қарай орналастыр»</w:t>
            </w:r>
          </w:p>
          <w:p w14:paraId="0349B7A8">
            <w:pPr>
              <w:spacing w:line="0" w:lineRule="atLeast"/>
              <w:contextualSpacing/>
              <w:rPr>
                <w:lang w:eastAsia="en-US" w:bidi="as-IN"/>
              </w:rPr>
            </w:pPr>
            <w:r>
              <w:rPr>
                <w:iCs/>
                <w:sz w:val="22"/>
                <w:szCs w:val="22"/>
              </w:rPr>
              <w:t>Кері байланыс</w:t>
            </w:r>
          </w:p>
          <w:p w14:paraId="3E176759">
            <w:pPr>
              <w:spacing w:line="0" w:lineRule="atLeast"/>
              <w:contextualSpacing/>
            </w:pPr>
            <w:r>
              <w:rPr>
                <w:sz w:val="22"/>
                <w:szCs w:val="22"/>
              </w:rPr>
              <w:t>Белсене қатысқан балаларды мақтау-мадақтау.</w:t>
            </w:r>
          </w:p>
          <w:p w14:paraId="22E48778">
            <w:pPr>
              <w:spacing w:line="0" w:lineRule="atLeast"/>
              <w:contextualSpacing/>
            </w:pPr>
            <w:r>
              <w:rPr>
                <w:sz w:val="22"/>
                <w:szCs w:val="22"/>
              </w:rPr>
              <w:t>Әр топтың смайликтерін салыстырып,мадақтау.</w:t>
            </w:r>
          </w:p>
          <w:p w14:paraId="342DD1AC">
            <w:pPr>
              <w:spacing w:line="0" w:lineRule="atLeast"/>
              <w:contextualSpacing/>
            </w:pPr>
          </w:p>
          <w:p w14:paraId="5CD18D79">
            <w:pPr>
              <w:spacing w:line="0" w:lineRule="atLeast"/>
              <w:contextualSpacing/>
            </w:pPr>
            <w:r>
              <w:rPr>
                <w:sz w:val="22"/>
                <w:szCs w:val="22"/>
              </w:rPr>
              <w:t xml:space="preserve">3.Қоршаған ортамен таныстыру             </w:t>
            </w:r>
          </w:p>
          <w:p w14:paraId="6E2D3A90">
            <w:pPr>
              <w:spacing w:line="0" w:lineRule="atLeast"/>
              <w:contextualSpacing/>
            </w:pPr>
            <w:r>
              <w:rPr>
                <w:sz w:val="22"/>
                <w:szCs w:val="22"/>
              </w:rPr>
              <w:t>Тақырыбы: «Табиғатта қандай өзгерістер болады?»</w:t>
            </w:r>
          </w:p>
          <w:p w14:paraId="582C9DD2">
            <w:pPr>
              <w:spacing w:line="0" w:lineRule="atLeast"/>
              <w:contextualSpacing/>
              <w:rPr>
                <w:rStyle w:val="21"/>
                <w:sz w:val="22"/>
                <w:szCs w:val="22"/>
              </w:rPr>
            </w:pPr>
            <w:r>
              <w:rPr>
                <w:rStyle w:val="21"/>
                <w:sz w:val="22"/>
                <w:szCs w:val="22"/>
              </w:rPr>
              <w:t>Өсімдіктерді (фикус, шырайгүл, барқытшөп) сипаттық белгілері бойынша атайды және тани біледі.</w:t>
            </w:r>
          </w:p>
          <w:p w14:paraId="42AF76B4">
            <w:pPr>
              <w:spacing w:line="0" w:lineRule="atLeast"/>
              <w:contextualSpacing/>
            </w:pPr>
            <w:r>
              <w:rPr>
                <w:rStyle w:val="21"/>
                <w:b/>
                <w:sz w:val="22"/>
                <w:szCs w:val="22"/>
              </w:rPr>
              <w:t xml:space="preserve">Ұйымдастырылған іс әрекет </w:t>
            </w:r>
          </w:p>
          <w:p w14:paraId="6069A311">
            <w:pPr>
              <w:spacing w:line="0" w:lineRule="atLeast"/>
              <w:contextualSpacing/>
            </w:pPr>
            <w:r>
              <w:rPr>
                <w:sz w:val="22"/>
                <w:szCs w:val="22"/>
              </w:rPr>
              <w:t>Шарты:Диірмен әдісі бойынша балалар бір біріне күз мезгілінің ерекшеліктері туралы айтып береді.</w:t>
            </w:r>
          </w:p>
          <w:p w14:paraId="4FA1AE8C">
            <w:pPr>
              <w:spacing w:line="0" w:lineRule="atLeast"/>
              <w:contextualSpacing/>
              <w:rPr>
                <w:spacing w:val="-20"/>
              </w:rPr>
            </w:pPr>
            <w:r>
              <w:rPr>
                <w:spacing w:val="-20"/>
                <w:sz w:val="22"/>
                <w:szCs w:val="22"/>
              </w:rPr>
              <w:t>ойын:</w:t>
            </w:r>
          </w:p>
          <w:p w14:paraId="08B215DE">
            <w:pPr>
              <w:spacing w:line="0" w:lineRule="atLeast"/>
              <w:contextualSpacing/>
              <w:rPr>
                <w:spacing w:val="-20"/>
              </w:rPr>
            </w:pPr>
            <w:r>
              <w:rPr>
                <w:spacing w:val="-20"/>
                <w:sz w:val="22"/>
                <w:szCs w:val="22"/>
              </w:rPr>
              <w:t xml:space="preserve">« Бұл  қай  кезде  болады?»  </w:t>
            </w:r>
          </w:p>
          <w:p w14:paraId="32FD936E">
            <w:pPr>
              <w:spacing w:line="0" w:lineRule="atLeast"/>
              <w:contextualSpacing/>
            </w:pPr>
            <w:r>
              <w:rPr>
                <w:sz w:val="22"/>
                <w:szCs w:val="22"/>
              </w:rPr>
              <w:t>Шарты:</w:t>
            </w:r>
          </w:p>
          <w:p w14:paraId="450DBC20">
            <w:pPr>
              <w:spacing w:line="0" w:lineRule="atLeast"/>
              <w:contextualSpacing/>
            </w:pPr>
            <w:r>
              <w:rPr>
                <w:sz w:val="22"/>
                <w:szCs w:val="22"/>
              </w:rPr>
              <w:t>Табиғат құбылысына тән суреті берілген уақыт  аралығында көрсетіп  береді</w:t>
            </w:r>
          </w:p>
          <w:p w14:paraId="3AF6F74F">
            <w:pPr>
              <w:spacing w:line="0" w:lineRule="atLeast"/>
              <w:contextualSpacing/>
            </w:pPr>
            <w:r>
              <w:rPr>
                <w:sz w:val="22"/>
                <w:szCs w:val="22"/>
              </w:rPr>
              <w:t>ойын: «Күз өрнегі»</w:t>
            </w:r>
          </w:p>
          <w:p w14:paraId="2F7A69D1">
            <w:pPr>
              <w:spacing w:line="0" w:lineRule="atLeast"/>
              <w:contextualSpacing/>
            </w:pPr>
            <w:r>
              <w:rPr>
                <w:sz w:val="22"/>
                <w:szCs w:val="22"/>
              </w:rPr>
              <w:t>Шарты: Воскововичтің «Күлгін орман» кілемшесінде  Күздің өрнегін,гүлдің,ағаштың,жапырақтардың,шөптердің,жәндіктердің,жануарлардың бейнесін жапсырып күз мезгілін суреттеп құрастырады.</w:t>
            </w:r>
          </w:p>
          <w:p w14:paraId="063A41C8">
            <w:pPr>
              <w:spacing w:line="0" w:lineRule="atLeast"/>
              <w:contextualSpacing/>
            </w:pPr>
            <w:r>
              <w:rPr>
                <w:sz w:val="22"/>
                <w:szCs w:val="22"/>
              </w:rPr>
              <w:t>Кері байланыс ұсыну</w:t>
            </w:r>
          </w:p>
          <w:p w14:paraId="03FA5ABE">
            <w:pPr>
              <w:spacing w:line="0" w:lineRule="atLeast"/>
              <w:contextualSpacing/>
            </w:pPr>
            <w:r>
              <w:rPr>
                <w:sz w:val="22"/>
                <w:szCs w:val="22"/>
              </w:rPr>
              <w:t>Сұрақ-жауап арқылы.</w:t>
            </w:r>
          </w:p>
          <w:p w14:paraId="3677F0A2">
            <w:pPr>
              <w:spacing w:line="0" w:lineRule="atLeast"/>
              <w:contextualSpacing/>
            </w:pPr>
          </w:p>
          <w:p w14:paraId="614E71E1">
            <w:pPr>
              <w:spacing w:line="0" w:lineRule="atLeast"/>
              <w:contextualSpacing/>
              <w:rPr>
                <w:b/>
                <w:bCs/>
              </w:rPr>
            </w:pPr>
            <w:r>
              <w:rPr>
                <w:b/>
                <w:bCs/>
                <w:sz w:val="22"/>
                <w:szCs w:val="22"/>
              </w:rPr>
              <w:t>4.Музыка</w:t>
            </w:r>
          </w:p>
          <w:p w14:paraId="5E5AE768">
            <w:pPr>
              <w:spacing w:line="0" w:lineRule="atLeast"/>
              <w:contextualSpacing/>
              <w:rPr>
                <w:sz w:val="22"/>
                <w:szCs w:val="22"/>
                <w:lang w:val="kk-KZ"/>
              </w:rPr>
            </w:pPr>
            <w:r>
              <w:rPr>
                <w:sz w:val="22"/>
                <w:szCs w:val="22"/>
                <w:lang w:val="kk-KZ"/>
              </w:rPr>
              <w:t>Балаларға әртүрлі</w:t>
            </w:r>
          </w:p>
          <w:p w14:paraId="606C6B67">
            <w:pPr>
              <w:spacing w:line="0" w:lineRule="atLeast"/>
              <w:contextualSpacing/>
              <w:rPr>
                <w:sz w:val="22"/>
                <w:szCs w:val="22"/>
                <w:lang w:val="kk-KZ"/>
              </w:rPr>
            </w:pPr>
            <w:r>
              <w:rPr>
                <w:sz w:val="22"/>
                <w:szCs w:val="22"/>
                <w:lang w:val="kk-KZ"/>
              </w:rPr>
              <w:t>шығармаларды тыңдату;</w:t>
            </w:r>
          </w:p>
          <w:p w14:paraId="3A613A77">
            <w:pPr>
              <w:spacing w:line="0" w:lineRule="atLeast"/>
              <w:contextualSpacing/>
              <w:rPr>
                <w:sz w:val="22"/>
                <w:szCs w:val="22"/>
                <w:lang w:val="kk-KZ"/>
              </w:rPr>
            </w:pPr>
            <w:r>
              <w:rPr>
                <w:sz w:val="22"/>
                <w:szCs w:val="22"/>
                <w:lang w:val="kk-KZ"/>
              </w:rPr>
              <w:t>олардың сипатын, көңіл-</w:t>
            </w:r>
          </w:p>
          <w:p w14:paraId="3F0CBE39">
            <w:pPr>
              <w:spacing w:line="0" w:lineRule="atLeast"/>
              <w:contextualSpacing/>
              <w:rPr>
                <w:sz w:val="22"/>
                <w:szCs w:val="22"/>
                <w:lang w:val="kk-KZ"/>
              </w:rPr>
            </w:pPr>
            <w:r>
              <w:rPr>
                <w:sz w:val="22"/>
                <w:szCs w:val="22"/>
                <w:lang w:val="kk-KZ"/>
              </w:rPr>
              <w:t>күйін, әсерлі реңктерін</w:t>
            </w:r>
          </w:p>
          <w:p w14:paraId="66EA6620">
            <w:pPr>
              <w:spacing w:line="0" w:lineRule="atLeast"/>
              <w:contextualSpacing/>
              <w:rPr>
                <w:sz w:val="22"/>
                <w:szCs w:val="22"/>
                <w:lang w:val="kk-KZ"/>
              </w:rPr>
            </w:pPr>
            <w:r>
              <w:rPr>
                <w:sz w:val="22"/>
                <w:szCs w:val="22"/>
                <w:lang w:val="kk-KZ"/>
              </w:rPr>
              <w:t>ажырата білуге</w:t>
            </w:r>
          </w:p>
          <w:p w14:paraId="495CB629">
            <w:pPr>
              <w:spacing w:line="0" w:lineRule="atLeast"/>
              <w:contextualSpacing/>
              <w:rPr>
                <w:sz w:val="22"/>
                <w:szCs w:val="22"/>
                <w:lang w:val="kk-KZ"/>
              </w:rPr>
            </w:pPr>
            <w:r>
              <w:rPr>
                <w:sz w:val="22"/>
                <w:szCs w:val="22"/>
                <w:lang w:val="kk-KZ"/>
              </w:rPr>
              <w:t>қалыптастыру.</w:t>
            </w:r>
          </w:p>
          <w:p w14:paraId="04C52940">
            <w:pPr>
              <w:spacing w:line="0" w:lineRule="atLeast"/>
              <w:contextualSpacing/>
              <w:rPr>
                <w:sz w:val="22"/>
                <w:szCs w:val="22"/>
                <w:lang w:val="kk-KZ"/>
              </w:rPr>
            </w:pPr>
            <w:r>
              <w:rPr>
                <w:sz w:val="22"/>
                <w:szCs w:val="22"/>
                <w:lang w:val="kk-KZ"/>
              </w:rPr>
              <w:t>Ән тыңдау: «Білімім-</w:t>
            </w:r>
          </w:p>
          <w:p w14:paraId="1ACC3460">
            <w:pPr>
              <w:spacing w:line="0" w:lineRule="atLeast"/>
              <w:contextualSpacing/>
              <w:rPr>
                <w:sz w:val="22"/>
                <w:szCs w:val="22"/>
                <w:lang w:val="kk-KZ"/>
              </w:rPr>
            </w:pPr>
            <w:r>
              <w:rPr>
                <w:sz w:val="22"/>
                <w:szCs w:val="22"/>
                <w:lang w:val="kk-KZ"/>
              </w:rPr>
              <w:t>бұлағым» Т.Қоңыратбай</w:t>
            </w:r>
          </w:p>
          <w:p w14:paraId="2701FC3A">
            <w:pPr>
              <w:spacing w:line="0" w:lineRule="atLeast"/>
              <w:contextualSpacing/>
              <w:rPr>
                <w:sz w:val="22"/>
                <w:szCs w:val="22"/>
                <w:lang w:val="kk-KZ"/>
              </w:rPr>
            </w:pPr>
            <w:r>
              <w:rPr>
                <w:sz w:val="22"/>
                <w:szCs w:val="22"/>
                <w:lang w:val="kk-KZ"/>
              </w:rPr>
              <w:t>Ойын: «Сиқырлы текше»</w:t>
            </w:r>
          </w:p>
          <w:p w14:paraId="1235FD23">
            <w:pPr>
              <w:spacing w:line="0" w:lineRule="atLeast"/>
              <w:contextualSpacing/>
              <w:rPr>
                <w:sz w:val="22"/>
                <w:szCs w:val="22"/>
                <w:lang w:val="kk-KZ"/>
              </w:rPr>
            </w:pPr>
            <w:r>
              <w:rPr>
                <w:sz w:val="22"/>
                <w:szCs w:val="22"/>
                <w:lang w:val="kk-KZ"/>
              </w:rPr>
              <w:t>Мақсаты: Текшедегі</w:t>
            </w:r>
          </w:p>
          <w:p w14:paraId="3C3CE6CE">
            <w:pPr>
              <w:spacing w:line="0" w:lineRule="atLeast"/>
              <w:contextualSpacing/>
              <w:rPr>
                <w:sz w:val="22"/>
                <w:szCs w:val="22"/>
                <w:lang w:val="kk-KZ"/>
              </w:rPr>
            </w:pPr>
            <w:r>
              <w:rPr>
                <w:sz w:val="22"/>
                <w:szCs w:val="22"/>
                <w:lang w:val="kk-KZ"/>
              </w:rPr>
              <w:t>аңдардың даусын келтіріп,</w:t>
            </w:r>
          </w:p>
          <w:p w14:paraId="076F446E">
            <w:pPr>
              <w:spacing w:line="0" w:lineRule="atLeast"/>
              <w:contextualSpacing/>
              <w:rPr>
                <w:sz w:val="22"/>
                <w:szCs w:val="22"/>
                <w:lang w:val="kk-KZ"/>
              </w:rPr>
            </w:pPr>
            <w:r>
              <w:rPr>
                <w:sz w:val="22"/>
                <w:szCs w:val="22"/>
                <w:lang w:val="kk-KZ"/>
              </w:rPr>
              <w:t>тембрін өзгерту,</w:t>
            </w:r>
          </w:p>
          <w:p w14:paraId="52A0F066">
            <w:pPr>
              <w:spacing w:line="0" w:lineRule="atLeast"/>
              <w:contextualSpacing/>
              <w:rPr>
                <w:sz w:val="22"/>
                <w:szCs w:val="22"/>
                <w:lang w:val="kk-KZ"/>
              </w:rPr>
            </w:pPr>
            <w:r>
              <w:rPr>
                <w:sz w:val="22"/>
                <w:szCs w:val="22"/>
                <w:lang w:val="kk-KZ"/>
              </w:rPr>
              <w:t>мүмкіндігінше жоғары</w:t>
            </w:r>
          </w:p>
          <w:p w14:paraId="03335AFD">
            <w:pPr>
              <w:spacing w:line="0" w:lineRule="atLeast"/>
              <w:contextualSpacing/>
              <w:rPr>
                <w:sz w:val="22"/>
                <w:szCs w:val="22"/>
                <w:lang w:val="kk-KZ"/>
              </w:rPr>
            </w:pPr>
            <w:r>
              <w:rPr>
                <w:sz w:val="22"/>
                <w:szCs w:val="22"/>
                <w:lang w:val="kk-KZ"/>
              </w:rPr>
              <w:t>көтеру.</w:t>
            </w:r>
          </w:p>
          <w:p w14:paraId="64365EE5">
            <w:pPr>
              <w:spacing w:line="0" w:lineRule="atLeast"/>
              <w:contextualSpacing/>
              <w:rPr>
                <w:sz w:val="22"/>
                <w:szCs w:val="22"/>
                <w:lang w:val="kk-KZ"/>
              </w:rPr>
            </w:pPr>
            <w:r>
              <w:rPr>
                <w:sz w:val="22"/>
                <w:szCs w:val="22"/>
                <w:lang w:val="kk-KZ"/>
              </w:rPr>
              <w:t>Шарты: Көңілді әуен</w:t>
            </w:r>
          </w:p>
          <w:p w14:paraId="14E35FDF">
            <w:pPr>
              <w:spacing w:line="0" w:lineRule="atLeast"/>
              <w:contextualSpacing/>
              <w:rPr>
                <w:sz w:val="22"/>
                <w:szCs w:val="22"/>
                <w:lang w:val="kk-KZ"/>
              </w:rPr>
            </w:pPr>
            <w:r>
              <w:rPr>
                <w:sz w:val="22"/>
                <w:szCs w:val="22"/>
                <w:lang w:val="kk-KZ"/>
              </w:rPr>
              <w:t>ойналады, жетекшімен</w:t>
            </w:r>
          </w:p>
          <w:p w14:paraId="71E1AEF9">
            <w:pPr>
              <w:spacing w:line="0" w:lineRule="atLeast"/>
              <w:contextualSpacing/>
              <w:rPr>
                <w:sz w:val="22"/>
                <w:szCs w:val="22"/>
                <w:lang w:val="kk-KZ"/>
              </w:rPr>
            </w:pPr>
            <w:r>
              <w:rPr>
                <w:sz w:val="22"/>
                <w:szCs w:val="22"/>
                <w:lang w:val="kk-KZ"/>
              </w:rPr>
              <w:t>балалар шеңберге тұрады.</w:t>
            </w:r>
          </w:p>
          <w:p w14:paraId="4A70F4C2">
            <w:pPr>
              <w:spacing w:line="0" w:lineRule="atLeast"/>
              <w:contextualSpacing/>
              <w:rPr>
                <w:lang w:val="kk-KZ" w:eastAsia="zh-CN"/>
              </w:rPr>
            </w:pPr>
            <w:r>
              <w:rPr>
                <w:sz w:val="22"/>
                <w:szCs w:val="22"/>
                <w:lang w:val="kk-KZ"/>
              </w:rPr>
              <w:t>Текшені бір-бірінің қолдарына музыка әуенімен береді, әуен тоқтағанда текше қай баланың қолында қалса, текшедегі бейнені келтіреді.</w:t>
            </w:r>
          </w:p>
        </w:tc>
        <w:tc>
          <w:tcPr>
            <w:tcW w:w="964" w:type="pct"/>
            <w:tcBorders>
              <w:top w:val="single" w:color="000000" w:sz="4" w:space="0"/>
              <w:left w:val="single" w:color="000000" w:sz="4" w:space="0"/>
              <w:bottom w:val="single" w:color="000000" w:sz="4" w:space="0"/>
            </w:tcBorders>
          </w:tcPr>
          <w:p w14:paraId="325746E0">
            <w:pPr>
              <w:spacing w:line="0" w:lineRule="atLeast"/>
              <w:contextualSpacing/>
              <w:rPr>
                <w:rFonts w:eastAsia="Calibri"/>
                <w:lang w:val="kk-KZ"/>
              </w:rPr>
            </w:pPr>
            <w:r>
              <w:rPr>
                <w:rFonts w:eastAsia="Calibri"/>
                <w:sz w:val="22"/>
                <w:szCs w:val="22"/>
                <w:lang w:val="kk-KZ"/>
              </w:rPr>
              <w:t>1.Сөйлеуді дамыту</w:t>
            </w:r>
          </w:p>
          <w:p w14:paraId="5946D8EA">
            <w:pPr>
              <w:spacing w:line="0" w:lineRule="atLeast"/>
              <w:contextualSpacing/>
              <w:rPr>
                <w:rFonts w:eastAsia="Calibri"/>
                <w:lang w:val="kk-KZ"/>
              </w:rPr>
            </w:pPr>
            <w:r>
              <w:rPr>
                <w:rFonts w:eastAsia="Calibri"/>
                <w:sz w:val="22"/>
                <w:szCs w:val="22"/>
                <w:lang w:val="kk-KZ"/>
              </w:rPr>
              <w:t>Қолдарындағы суреттер бойынша не жасауға болатынын қарап, сол орталықтарға баруды ұсыну.</w:t>
            </w:r>
          </w:p>
          <w:p w14:paraId="0DFC652C">
            <w:pPr>
              <w:spacing w:line="0" w:lineRule="atLeast"/>
              <w:contextualSpacing/>
              <w:rPr>
                <w:rFonts w:eastAsia="Calibri"/>
                <w:lang w:val="kk-KZ"/>
              </w:rPr>
            </w:pPr>
            <w:r>
              <w:rPr>
                <w:rFonts w:eastAsia="Calibri"/>
                <w:sz w:val="22"/>
                <w:szCs w:val="22"/>
                <w:lang w:val="kk-KZ"/>
              </w:rPr>
              <w:t xml:space="preserve">Кітаптардың суреттері бейнеленген балалар кітап орталығына барады. Бұл орталықта мектепке қалай дайындалуға болады, өз ойларын айтып, сахналап көрсетеді. </w:t>
            </w:r>
          </w:p>
          <w:p w14:paraId="26C20C7F">
            <w:pPr>
              <w:spacing w:line="0" w:lineRule="atLeast"/>
              <w:contextualSpacing/>
              <w:rPr>
                <w:lang w:val="kk-KZ"/>
              </w:rPr>
            </w:pPr>
            <w:r>
              <w:rPr>
                <w:sz w:val="22"/>
                <w:szCs w:val="22"/>
                <w:lang w:val="kk-KZ"/>
              </w:rPr>
              <w:t xml:space="preserve">Негізгі ойды дұрыс жеткізуге, жеке өз ойларын байланыстырып құра білуге, әнгімені бірізді және нақты айтуға, шағын сипаттау және хабарлау әңгімелерді құрастыруға үйрету </w:t>
            </w:r>
          </w:p>
          <w:p w14:paraId="7D6630DC">
            <w:pPr>
              <w:spacing w:line="0" w:lineRule="atLeast"/>
              <w:contextualSpacing/>
              <w:rPr>
                <w:lang w:val="kk-KZ"/>
              </w:rPr>
            </w:pPr>
          </w:p>
          <w:p w14:paraId="546D6820">
            <w:pPr>
              <w:spacing w:line="0" w:lineRule="atLeast"/>
              <w:contextualSpacing/>
              <w:rPr>
                <w:lang w:val="kk-KZ"/>
              </w:rPr>
            </w:pPr>
            <w:r>
              <w:rPr>
                <w:sz w:val="22"/>
                <w:szCs w:val="22"/>
                <w:lang w:val="kk-KZ"/>
              </w:rPr>
              <w:t>2.Сауат  ашу  негіздері</w:t>
            </w:r>
          </w:p>
          <w:p w14:paraId="405468DB">
            <w:pPr>
              <w:spacing w:line="0" w:lineRule="atLeast"/>
              <w:contextualSpacing/>
              <w:rPr>
                <w:lang w:val="kk-KZ"/>
              </w:rPr>
            </w:pPr>
            <w:r>
              <w:rPr>
                <w:sz w:val="22"/>
                <w:szCs w:val="22"/>
                <w:lang w:val="kk-KZ"/>
              </w:rPr>
              <w:t>Сөз" және "дыбыс" терминдері туралы бастапқы түсініктерін қалыптастыру. Сызбаларды (штрихтарды), жиектерді салуға үйрету. Қолды жазуға дайындау. Жазу кезінде арқаны дұрыс ұстау ережелерімен</w:t>
            </w:r>
          </w:p>
          <w:p w14:paraId="01476504">
            <w:pPr>
              <w:spacing w:line="0" w:lineRule="atLeast"/>
              <w:contextualSpacing/>
              <w:rPr>
                <w:lang w:val="kk-KZ"/>
              </w:rPr>
            </w:pPr>
            <w:r>
              <w:rPr>
                <w:sz w:val="22"/>
                <w:szCs w:val="22"/>
                <w:lang w:val="kk-KZ"/>
              </w:rPr>
              <w:t>таныстыру. Жазу парағында бағдарлай білу, жазу жолы мен жоларалық</w:t>
            </w:r>
          </w:p>
          <w:p w14:paraId="23EF4450">
            <w:pPr>
              <w:spacing w:line="0" w:lineRule="atLeast"/>
              <w:contextualSpacing/>
              <w:rPr>
                <w:lang w:val="kk-KZ"/>
              </w:rPr>
            </w:pPr>
            <w:r>
              <w:rPr>
                <w:sz w:val="22"/>
                <w:szCs w:val="22"/>
                <w:lang w:val="kk-KZ"/>
              </w:rPr>
              <w:t>кеңістікті ажырата білуге үйрету.</w:t>
            </w:r>
          </w:p>
          <w:p w14:paraId="30BA4370">
            <w:pPr>
              <w:spacing w:line="0" w:lineRule="atLeast"/>
              <w:contextualSpacing/>
              <w:rPr>
                <w:lang w:val="kk-KZ"/>
              </w:rPr>
            </w:pPr>
            <w:r>
              <w:rPr>
                <w:sz w:val="22"/>
                <w:szCs w:val="22"/>
                <w:lang w:val="kk-KZ"/>
              </w:rPr>
              <w:t>Психогимнастика: «Мен жақсы көремін»</w:t>
            </w:r>
          </w:p>
          <w:p w14:paraId="6542050C">
            <w:pPr>
              <w:spacing w:line="0" w:lineRule="atLeast"/>
              <w:contextualSpacing/>
              <w:rPr>
                <w:lang w:val="kk-KZ"/>
              </w:rPr>
            </w:pPr>
            <w:r>
              <w:rPr>
                <w:sz w:val="22"/>
                <w:szCs w:val="22"/>
                <w:lang w:val="kk-KZ"/>
              </w:rPr>
              <w:t>Педагог бастайды, балалар аяқтайды  .... мен тату дос болуды жақсы көремін т.б</w:t>
            </w:r>
          </w:p>
          <w:p w14:paraId="22FE2C6F">
            <w:pPr>
              <w:spacing w:line="0" w:lineRule="atLeast"/>
              <w:contextualSpacing/>
              <w:rPr>
                <w:lang w:val="kk-KZ"/>
              </w:rPr>
            </w:pPr>
            <w:r>
              <w:rPr>
                <w:sz w:val="22"/>
                <w:szCs w:val="22"/>
                <w:lang w:val="kk-KZ"/>
              </w:rPr>
              <w:t>Д/о: «Оқушы құраалдаары»</w:t>
            </w:r>
          </w:p>
          <w:p w14:paraId="218956FF">
            <w:pPr>
              <w:spacing w:line="0" w:lineRule="atLeast"/>
              <w:contextualSpacing/>
              <w:rPr>
                <w:lang w:val="kk-KZ"/>
              </w:rPr>
            </w:pPr>
            <w:r>
              <w:rPr>
                <w:sz w:val="22"/>
                <w:szCs w:val="22"/>
                <w:lang w:val="kk-KZ"/>
              </w:rPr>
              <w:t>Міндеті: Балаларды жазу құралдарымен таныстыру</w:t>
            </w:r>
          </w:p>
          <w:p w14:paraId="348AEBBB">
            <w:pPr>
              <w:spacing w:line="0" w:lineRule="atLeast"/>
              <w:contextualSpacing/>
              <w:rPr>
                <w:lang w:val="kk-KZ"/>
              </w:rPr>
            </w:pPr>
            <w:r>
              <w:rPr>
                <w:sz w:val="22"/>
                <w:szCs w:val="22"/>
                <w:lang w:val="kk-KZ"/>
              </w:rPr>
              <w:t>Дәптермен жұмыс</w:t>
            </w:r>
          </w:p>
          <w:p w14:paraId="58E9F884">
            <w:pPr>
              <w:spacing w:line="0" w:lineRule="atLeast"/>
              <w:contextualSpacing/>
              <w:rPr>
                <w:lang w:val="kk-KZ"/>
              </w:rPr>
            </w:pPr>
            <w:r>
              <w:rPr>
                <w:sz w:val="22"/>
                <w:szCs w:val="22"/>
                <w:lang w:val="kk-KZ"/>
              </w:rPr>
              <w:t>Саусақ жааттығуы: Өнерлі екен он саусақ</w:t>
            </w:r>
          </w:p>
          <w:p w14:paraId="357DCDDF">
            <w:pPr>
              <w:spacing w:line="0" w:lineRule="atLeast"/>
              <w:contextualSpacing/>
              <w:rPr>
                <w:color w:val="000000"/>
                <w:shd w:val="clear" w:color="auto" w:fill="FFFFFF"/>
                <w:lang w:val="kk-KZ"/>
              </w:rPr>
            </w:pPr>
          </w:p>
          <w:p w14:paraId="364FAE1E">
            <w:pPr>
              <w:spacing w:line="0" w:lineRule="atLeast"/>
              <w:contextualSpacing/>
              <w:rPr>
                <w:color w:val="000000"/>
                <w:shd w:val="clear" w:color="auto" w:fill="FFFFFF"/>
                <w:lang w:val="kk-KZ"/>
              </w:rPr>
            </w:pPr>
            <w:r>
              <w:rPr>
                <w:color w:val="000000"/>
                <w:sz w:val="22"/>
                <w:szCs w:val="22"/>
                <w:shd w:val="clear" w:color="auto" w:fill="FFFFFF"/>
                <w:lang w:val="kk-KZ"/>
              </w:rPr>
              <w:t>3.Қоршаған ортамен таныстыру</w:t>
            </w:r>
          </w:p>
          <w:p w14:paraId="29D78107">
            <w:pPr>
              <w:spacing w:line="0" w:lineRule="atLeast"/>
              <w:contextualSpacing/>
              <w:rPr>
                <w:color w:val="000000"/>
                <w:shd w:val="clear" w:color="auto" w:fill="FFFFFF"/>
                <w:lang w:val="kk-KZ"/>
              </w:rPr>
            </w:pPr>
            <w:r>
              <w:rPr>
                <w:color w:val="000000"/>
                <w:sz w:val="22"/>
                <w:szCs w:val="22"/>
                <w:shd w:val="clear" w:color="auto" w:fill="FFFFFF"/>
                <w:lang w:val="kk-KZ"/>
              </w:rPr>
              <w:t xml:space="preserve">Тірі және өлі табиғат құбылыстары туралы білімдерін кеңейту, "өлі табиғат" ұғымы тас, су, жел, күннің көзі, жаңбыр туралы не білетіндерін сұрау. Өлі табиғат заттарын жинау. </w:t>
            </w:r>
          </w:p>
          <w:p w14:paraId="4B7DB200">
            <w:pPr>
              <w:spacing w:line="0" w:lineRule="atLeast"/>
              <w:contextualSpacing/>
              <w:rPr>
                <w:color w:val="000000"/>
                <w:shd w:val="clear" w:color="auto" w:fill="FFFFFF"/>
                <w:lang w:val="kk-KZ"/>
              </w:rPr>
            </w:pPr>
            <w:r>
              <w:rPr>
                <w:color w:val="000000"/>
                <w:sz w:val="22"/>
                <w:szCs w:val="22"/>
                <w:shd w:val="clear" w:color="auto" w:fill="FFFFFF"/>
                <w:lang w:val="kk-KZ"/>
              </w:rPr>
              <w:t xml:space="preserve">(Қоршаған ортамен таныстыру) </w:t>
            </w:r>
          </w:p>
          <w:p w14:paraId="30227647">
            <w:pPr>
              <w:spacing w:line="0" w:lineRule="atLeast"/>
              <w:contextualSpacing/>
              <w:rPr>
                <w:lang w:val="kk-KZ"/>
              </w:rPr>
            </w:pPr>
            <w:r>
              <w:rPr>
                <w:color w:val="000000"/>
                <w:sz w:val="22"/>
                <w:szCs w:val="22"/>
                <w:shd w:val="clear" w:color="auto" w:fill="FFFFFF"/>
                <w:lang w:val="kk-KZ"/>
              </w:rPr>
              <w:t>Қимылды ойын «аққу қаздар»</w:t>
            </w:r>
          </w:p>
          <w:p w14:paraId="35205830">
            <w:pPr>
              <w:spacing w:line="0" w:lineRule="atLeast"/>
              <w:contextualSpacing/>
              <w:rPr>
                <w:lang w:val="kk-KZ"/>
              </w:rPr>
            </w:pPr>
          </w:p>
          <w:p w14:paraId="34E3ED79">
            <w:pPr>
              <w:spacing w:line="0" w:lineRule="atLeast"/>
              <w:contextualSpacing/>
              <w:rPr>
                <w:lang w:val="kk-KZ"/>
              </w:rPr>
            </w:pPr>
            <w:r>
              <w:rPr>
                <w:sz w:val="22"/>
                <w:szCs w:val="22"/>
                <w:lang w:val="kk-KZ"/>
              </w:rPr>
              <w:t>4.Сурет салу                           «Менің сүйкімді ойыншықтарым»</w:t>
            </w:r>
          </w:p>
          <w:p w14:paraId="271A121A">
            <w:pPr>
              <w:spacing w:line="0" w:lineRule="atLeast"/>
              <w:contextualSpacing/>
              <w:rPr>
                <w:lang w:val="kk-KZ"/>
              </w:rPr>
            </w:pPr>
            <w:r>
              <w:rPr>
                <w:sz w:val="22"/>
                <w:szCs w:val="22"/>
                <w:lang w:val="kk-KZ"/>
              </w:rPr>
              <w:t>балаларды елестету арқылы</w:t>
            </w:r>
          </w:p>
          <w:p w14:paraId="2E352C70">
            <w:pPr>
              <w:spacing w:line="0" w:lineRule="atLeast"/>
              <w:contextualSpacing/>
              <w:rPr>
                <w:lang w:val="kk-KZ"/>
              </w:rPr>
            </w:pPr>
            <w:r>
              <w:rPr>
                <w:sz w:val="22"/>
                <w:szCs w:val="22"/>
                <w:lang w:val="kk-KZ"/>
              </w:rPr>
              <w:t>күрделі емес мектептің өзіне тән ерекшеліктерін бере отырып сурет салу дағдысын қалыптастыру</w:t>
            </w:r>
          </w:p>
          <w:p w14:paraId="48F698FB">
            <w:pPr>
              <w:spacing w:line="0" w:lineRule="atLeast"/>
              <w:contextualSpacing/>
              <w:rPr>
                <w:lang w:val="kk-KZ"/>
              </w:rPr>
            </w:pPr>
            <w:r>
              <w:rPr>
                <w:sz w:val="22"/>
                <w:szCs w:val="22"/>
                <w:lang w:val="kk-KZ"/>
              </w:rPr>
              <w:t>ойын: «Менің тобымдағы ойыншықтар»</w:t>
            </w:r>
          </w:p>
          <w:p w14:paraId="3757BC49">
            <w:pPr>
              <w:spacing w:line="0" w:lineRule="atLeast"/>
              <w:contextualSpacing/>
              <w:rPr>
                <w:lang w:val="kk-KZ"/>
              </w:rPr>
            </w:pPr>
            <w:r>
              <w:rPr>
                <w:sz w:val="22"/>
                <w:szCs w:val="22"/>
                <w:lang w:val="kk-KZ"/>
              </w:rPr>
              <w:t>Шарты:Әткеншек әдісі арқылы өз топтарының заттарын атайды.</w:t>
            </w:r>
          </w:p>
          <w:p w14:paraId="3BDF13F6">
            <w:pPr>
              <w:spacing w:line="0" w:lineRule="atLeast"/>
              <w:contextualSpacing/>
              <w:rPr>
                <w:lang w:val="kk-KZ"/>
              </w:rPr>
            </w:pPr>
            <w:r>
              <w:rPr>
                <w:sz w:val="22"/>
                <w:szCs w:val="22"/>
                <w:lang w:val="kk-KZ"/>
              </w:rPr>
              <w:t xml:space="preserve">  ойын: «Менің сүйікті ойыншықтарым»</w:t>
            </w:r>
          </w:p>
          <w:p w14:paraId="780D9D3B">
            <w:pPr>
              <w:spacing w:line="0" w:lineRule="atLeast"/>
              <w:contextualSpacing/>
              <w:rPr>
                <w:lang w:val="kk-KZ"/>
              </w:rPr>
            </w:pPr>
            <w:r>
              <w:rPr>
                <w:sz w:val="22"/>
                <w:szCs w:val="22"/>
                <w:lang w:val="kk-KZ"/>
              </w:rPr>
              <w:t>Шарты:Елестету арқылы өздерінің ойыншықтарының суретін салады.</w:t>
            </w:r>
          </w:p>
          <w:p w14:paraId="3D55CA9C">
            <w:pPr>
              <w:spacing w:line="0" w:lineRule="atLeast"/>
              <w:contextualSpacing/>
              <w:rPr>
                <w:lang w:val="kk-KZ"/>
              </w:rPr>
            </w:pPr>
            <w:r>
              <w:rPr>
                <w:sz w:val="22"/>
                <w:szCs w:val="22"/>
                <w:lang w:val="kk-KZ"/>
              </w:rPr>
              <w:t>ойын «Қуыршақтарды киіндіру»</w:t>
            </w:r>
          </w:p>
          <w:p w14:paraId="1F4A84FC">
            <w:pPr>
              <w:spacing w:line="0" w:lineRule="atLeast"/>
              <w:contextualSpacing/>
              <w:rPr>
                <w:lang w:val="kk-KZ"/>
              </w:rPr>
            </w:pPr>
            <w:r>
              <w:rPr>
                <w:sz w:val="22"/>
                <w:szCs w:val="22"/>
                <w:lang w:val="kk-KZ"/>
              </w:rPr>
              <w:t>Балалар қалауы бойынша мектеп құралдарын мүсіндеуде таныс әдістерін қолдануды және заттардың өлшемдік қатынастарын бере білуге жаттықтыру</w:t>
            </w:r>
          </w:p>
          <w:p w14:paraId="08DC87E0">
            <w:pPr>
              <w:spacing w:line="0" w:lineRule="atLeast"/>
              <w:contextualSpacing/>
              <w:rPr>
                <w:lang w:val="kk-KZ"/>
              </w:rPr>
            </w:pPr>
            <w:r>
              <w:rPr>
                <w:sz w:val="22"/>
                <w:szCs w:val="22"/>
                <w:lang w:val="kk-KZ"/>
              </w:rPr>
              <w:t>(Мүсіндеу)</w:t>
            </w:r>
          </w:p>
          <w:p w14:paraId="0F554510">
            <w:pPr>
              <w:spacing w:line="0" w:lineRule="atLeast"/>
              <w:contextualSpacing/>
              <w:rPr>
                <w:lang w:val="kk-KZ"/>
              </w:rPr>
            </w:pPr>
            <w:r>
              <w:rPr>
                <w:sz w:val="22"/>
                <w:szCs w:val="22"/>
                <w:lang w:val="kk-KZ"/>
              </w:rPr>
              <w:t>Сергіту сәттерін жасатып, орталықтардан ауысып жұмыс жасауын ұйымдастыру</w:t>
            </w:r>
          </w:p>
          <w:p w14:paraId="5547427D">
            <w:pPr>
              <w:spacing w:line="0" w:lineRule="atLeast"/>
              <w:contextualSpacing/>
              <w:rPr>
                <w:lang w:val="kk-KZ"/>
              </w:rPr>
            </w:pPr>
          </w:p>
          <w:p w14:paraId="29CEA0C9">
            <w:pPr>
              <w:spacing w:line="0" w:lineRule="atLeast"/>
              <w:contextualSpacing/>
              <w:rPr>
                <w:lang w:val="kk-KZ"/>
              </w:rPr>
            </w:pPr>
          </w:p>
          <w:p w14:paraId="1C6629FF">
            <w:pPr>
              <w:spacing w:line="0" w:lineRule="atLeast"/>
              <w:contextualSpacing/>
              <w:rPr>
                <w:lang w:val="kk-KZ" w:eastAsia="zh-CN"/>
              </w:rPr>
            </w:pPr>
          </w:p>
        </w:tc>
        <w:tc>
          <w:tcPr>
            <w:tcW w:w="658" w:type="pct"/>
            <w:tcBorders>
              <w:top w:val="single" w:color="000000" w:sz="4" w:space="0"/>
              <w:left w:val="single" w:color="000000" w:sz="4" w:space="0"/>
              <w:bottom w:val="single" w:color="000000" w:sz="4" w:space="0"/>
            </w:tcBorders>
          </w:tcPr>
          <w:p w14:paraId="76FAFDA8">
            <w:pPr>
              <w:spacing w:line="0" w:lineRule="atLeast"/>
              <w:contextualSpacing/>
              <w:rPr>
                <w:lang w:val="kk-KZ"/>
              </w:rPr>
            </w:pPr>
            <w:r>
              <w:rPr>
                <w:sz w:val="22"/>
                <w:szCs w:val="22"/>
                <w:lang w:val="kk-KZ"/>
              </w:rPr>
              <w:t>1.Дене шынықтыру (таза ауада)</w:t>
            </w:r>
          </w:p>
          <w:p w14:paraId="15E2108B">
            <w:pPr>
              <w:spacing w:line="0" w:lineRule="atLeast"/>
              <w:contextualSpacing/>
              <w:rPr>
                <w:color w:val="0D0D0D"/>
                <w:lang w:val="kk-KZ"/>
              </w:rPr>
            </w:pPr>
            <w:r>
              <w:rPr>
                <w:color w:val="0D0D0D"/>
                <w:sz w:val="22"/>
                <w:szCs w:val="22"/>
                <w:lang w:val="kk-KZ"/>
              </w:rPr>
              <w:t xml:space="preserve"> «Біз күштіміз»</w:t>
            </w:r>
          </w:p>
          <w:p w14:paraId="1CA15760">
            <w:pPr>
              <w:spacing w:line="0" w:lineRule="atLeast"/>
              <w:contextualSpacing/>
              <w:rPr>
                <w:color w:val="0D0D0D"/>
                <w:lang w:val="kk-KZ"/>
              </w:rPr>
            </w:pPr>
            <w:r>
              <w:rPr>
                <w:color w:val="0D0D0D"/>
                <w:sz w:val="22"/>
                <w:szCs w:val="22"/>
                <w:lang w:val="kk-KZ"/>
              </w:rPr>
              <w:t>Мақсаты: Қимыл-қозғалыс</w:t>
            </w:r>
          </w:p>
          <w:p w14:paraId="74A1BE29">
            <w:pPr>
              <w:spacing w:line="0" w:lineRule="atLeast"/>
              <w:contextualSpacing/>
              <w:rPr>
                <w:color w:val="0D0D0D"/>
                <w:lang w:val="kk-KZ"/>
              </w:rPr>
            </w:pPr>
            <w:r>
              <w:rPr>
                <w:color w:val="0D0D0D"/>
                <w:sz w:val="22"/>
                <w:szCs w:val="22"/>
                <w:lang w:val="kk-KZ"/>
              </w:rPr>
              <w:t xml:space="preserve">Кіріспе  бөлімі: </w:t>
            </w:r>
          </w:p>
          <w:p w14:paraId="7C092540">
            <w:pPr>
              <w:spacing w:line="0" w:lineRule="atLeast"/>
              <w:contextualSpacing/>
              <w:rPr>
                <w:color w:val="0D0D0D"/>
                <w:lang w:val="kk-KZ"/>
              </w:rPr>
            </w:pPr>
            <w:r>
              <w:rPr>
                <w:color w:val="0D0D0D"/>
                <w:sz w:val="22"/>
                <w:szCs w:val="22"/>
                <w:lang w:val="kk-KZ"/>
              </w:rPr>
              <w:t xml:space="preserve">Бірінің артынан бірі сапқа тұру. </w:t>
            </w:r>
          </w:p>
          <w:p w14:paraId="05E6F9EC">
            <w:pPr>
              <w:spacing w:line="0" w:lineRule="atLeast"/>
              <w:contextualSpacing/>
              <w:rPr>
                <w:color w:val="0D0D0D"/>
                <w:lang w:val="kk-KZ"/>
              </w:rPr>
            </w:pPr>
            <w:r>
              <w:rPr>
                <w:color w:val="0D0D0D"/>
                <w:sz w:val="22"/>
                <w:szCs w:val="22"/>
                <w:lang w:val="kk-KZ"/>
              </w:rPr>
              <w:t>Шеңбер бойымен «аюға»  ұқсап жүру.</w:t>
            </w:r>
          </w:p>
          <w:p w14:paraId="090E74FB">
            <w:pPr>
              <w:spacing w:line="0" w:lineRule="atLeast"/>
              <w:contextualSpacing/>
              <w:rPr>
                <w:color w:val="0D0D0D"/>
                <w:lang w:val="kk-KZ"/>
              </w:rPr>
            </w:pPr>
            <w:r>
              <w:rPr>
                <w:color w:val="0D0D0D"/>
                <w:sz w:val="22"/>
                <w:szCs w:val="22"/>
                <w:lang w:val="kk-KZ"/>
              </w:rPr>
              <w:t>Қол жоғарыда, аяқтың ұшымен жүру.қол жанда, өкшемен жүру жұптасып жүреді .</w:t>
            </w:r>
          </w:p>
          <w:p w14:paraId="0AAA750A">
            <w:pPr>
              <w:spacing w:line="0" w:lineRule="atLeast"/>
              <w:contextualSpacing/>
              <w:rPr>
                <w:color w:val="0D0D0D"/>
                <w:lang w:val="kk-KZ"/>
              </w:rPr>
            </w:pPr>
            <w:r>
              <w:rPr>
                <w:color w:val="0D0D0D"/>
                <w:sz w:val="22"/>
                <w:szCs w:val="22"/>
                <w:lang w:val="kk-KZ"/>
              </w:rPr>
              <w:t>Шеңбер бойымен тұру. Қолдарын созып, арақашықтықты сақтау.</w:t>
            </w:r>
          </w:p>
          <w:p w14:paraId="4858A86B">
            <w:pPr>
              <w:spacing w:line="0" w:lineRule="atLeast"/>
              <w:contextualSpacing/>
              <w:rPr>
                <w:color w:val="0D0D0D"/>
                <w:lang w:val="kk-KZ"/>
              </w:rPr>
            </w:pPr>
            <w:r>
              <w:rPr>
                <w:color w:val="0D0D0D"/>
                <w:sz w:val="22"/>
                <w:szCs w:val="22"/>
                <w:lang w:val="kk-KZ"/>
              </w:rPr>
              <w:t xml:space="preserve">Негізгі бөлім: </w:t>
            </w:r>
          </w:p>
          <w:p w14:paraId="0C41FC06">
            <w:pPr>
              <w:spacing w:line="0" w:lineRule="atLeast"/>
              <w:contextualSpacing/>
              <w:rPr>
                <w:color w:val="0D0D0D"/>
                <w:lang w:val="kk-KZ"/>
              </w:rPr>
            </w:pPr>
            <w:r>
              <w:rPr>
                <w:color w:val="0D0D0D"/>
                <w:sz w:val="22"/>
                <w:szCs w:val="22"/>
                <w:lang w:val="kk-KZ"/>
              </w:rPr>
              <w:t>Жалпы даму жаттығулары</w:t>
            </w:r>
          </w:p>
          <w:p w14:paraId="5A6E1BEA">
            <w:pPr>
              <w:spacing w:line="0" w:lineRule="atLeast"/>
              <w:contextualSpacing/>
              <w:rPr>
                <w:color w:val="0D0D0D"/>
                <w:lang w:val="kk-KZ"/>
              </w:rPr>
            </w:pPr>
            <w:r>
              <w:rPr>
                <w:color w:val="0D0D0D"/>
                <w:sz w:val="22"/>
                <w:szCs w:val="22"/>
                <w:lang w:val="kk-KZ"/>
              </w:rPr>
              <w:t>Сылдырмақпен</w:t>
            </w:r>
          </w:p>
          <w:p w14:paraId="4D31C084">
            <w:pPr>
              <w:spacing w:line="0" w:lineRule="atLeast"/>
              <w:contextualSpacing/>
              <w:rPr>
                <w:color w:val="0D0D0D"/>
                <w:lang w:val="kk-KZ"/>
              </w:rPr>
            </w:pPr>
            <w:r>
              <w:rPr>
                <w:color w:val="0D0D0D"/>
                <w:sz w:val="22"/>
                <w:szCs w:val="22"/>
                <w:lang w:val="kk-KZ"/>
              </w:rPr>
              <w:t>Б.қ.: «Көбелек қонды»</w:t>
            </w:r>
          </w:p>
          <w:p w14:paraId="08B35FFF">
            <w:pPr>
              <w:spacing w:line="0" w:lineRule="atLeast"/>
              <w:contextualSpacing/>
              <w:rPr>
                <w:color w:val="0D0D0D"/>
                <w:lang w:val="kk-KZ"/>
              </w:rPr>
            </w:pPr>
            <w:r>
              <w:rPr>
                <w:color w:val="0D0D0D"/>
                <w:sz w:val="22"/>
                <w:szCs w:val="22"/>
                <w:lang w:val="kk-KZ"/>
              </w:rPr>
              <w:t xml:space="preserve">1. Аяқтары иық мөлшерінде. Қолдары артта.  Иыққа қонған көбелекті көру. басты оңға,  солға бұрады, «қонды» деп айтады. 6р </w:t>
            </w:r>
          </w:p>
          <w:p w14:paraId="64767D85">
            <w:pPr>
              <w:spacing w:line="0" w:lineRule="atLeast"/>
              <w:contextualSpacing/>
              <w:rPr>
                <w:color w:val="0D0D0D"/>
                <w:lang w:val="kk-KZ"/>
              </w:rPr>
            </w:pPr>
            <w:r>
              <w:rPr>
                <w:color w:val="0D0D0D"/>
                <w:sz w:val="22"/>
                <w:szCs w:val="22"/>
                <w:lang w:val="kk-KZ"/>
              </w:rPr>
              <w:t>Б. қ.: «Жыланның қозғалысы»</w:t>
            </w:r>
          </w:p>
          <w:p w14:paraId="30BA46E3">
            <w:pPr>
              <w:spacing w:line="0" w:lineRule="atLeast"/>
              <w:contextualSpacing/>
              <w:rPr>
                <w:color w:val="0D0D0D"/>
                <w:lang w:val="kk-KZ"/>
              </w:rPr>
            </w:pPr>
            <w:r>
              <w:rPr>
                <w:color w:val="0D0D0D"/>
                <w:sz w:val="22"/>
                <w:szCs w:val="22"/>
                <w:lang w:val="kk-KZ"/>
              </w:rPr>
              <w:t>2. Аяқ иық көлемінде, қолды жанға созу. Жыланның қимылын жасайды. иықты  ирелеңдете айналдырады.  /6 рет қайталайды/</w:t>
            </w:r>
          </w:p>
          <w:p w14:paraId="753E37B2">
            <w:pPr>
              <w:spacing w:line="0" w:lineRule="atLeast"/>
              <w:contextualSpacing/>
              <w:rPr>
                <w:color w:val="0D0D0D"/>
                <w:lang w:val="kk-KZ"/>
              </w:rPr>
            </w:pPr>
            <w:r>
              <w:rPr>
                <w:color w:val="0D0D0D"/>
                <w:sz w:val="22"/>
                <w:szCs w:val="22"/>
                <w:lang w:val="kk-KZ"/>
              </w:rPr>
              <w:t>3.Аяқтар алшақ қойылған, қолдар жан-жақта,  қолдарды  қайшылайды./6 рет /</w:t>
            </w:r>
          </w:p>
          <w:p w14:paraId="6EEBA192">
            <w:pPr>
              <w:spacing w:line="0" w:lineRule="atLeast"/>
              <w:contextualSpacing/>
              <w:rPr>
                <w:color w:val="0D0D0D"/>
                <w:lang w:val="kk-KZ"/>
              </w:rPr>
            </w:pPr>
            <w:r>
              <w:rPr>
                <w:color w:val="0D0D0D"/>
                <w:sz w:val="22"/>
                <w:szCs w:val="22"/>
                <w:lang w:val="kk-KZ"/>
              </w:rPr>
              <w:t>Б. қ.: «Жұлдызша»</w:t>
            </w:r>
          </w:p>
          <w:p w14:paraId="60A24C42">
            <w:pPr>
              <w:spacing w:line="0" w:lineRule="atLeast"/>
              <w:contextualSpacing/>
              <w:rPr>
                <w:color w:val="0D0D0D"/>
                <w:lang w:val="kk-KZ"/>
              </w:rPr>
            </w:pPr>
            <w:r>
              <w:rPr>
                <w:color w:val="0D0D0D"/>
                <w:sz w:val="22"/>
                <w:szCs w:val="22"/>
                <w:lang w:val="kk-KZ"/>
              </w:rPr>
              <w:t xml:space="preserve">4. Қолдары белде.  Аяқты бірге ұстайды. Орнында секіріп аяқты және қолды жанға созады «ха-а-а» депайтады, орнында секіріп аяқты біріктіру және қолды белге қояды, «хоп» деп айтады.  /6 рет / </w:t>
            </w:r>
          </w:p>
          <w:p w14:paraId="4D54614F">
            <w:pPr>
              <w:spacing w:line="0" w:lineRule="atLeast"/>
              <w:contextualSpacing/>
              <w:rPr>
                <w:color w:val="0D0D0D"/>
                <w:lang w:val="kk-KZ"/>
              </w:rPr>
            </w:pPr>
            <w:r>
              <w:rPr>
                <w:color w:val="0D0D0D"/>
                <w:sz w:val="22"/>
                <w:szCs w:val="22"/>
                <w:lang w:val="kk-KZ"/>
              </w:rPr>
              <w:t xml:space="preserve">Тыныс алу жаттығулары: шәйнектік дыбысын салады(ш-ш-ш). Терең тыныс алып, демді  шығарады. </w:t>
            </w:r>
          </w:p>
          <w:p w14:paraId="3925EBAA">
            <w:pPr>
              <w:spacing w:line="0" w:lineRule="atLeast"/>
              <w:contextualSpacing/>
              <w:rPr>
                <w:color w:val="0D0D0D"/>
                <w:lang w:val="kk-KZ"/>
              </w:rPr>
            </w:pPr>
            <w:r>
              <w:rPr>
                <w:color w:val="0D0D0D"/>
                <w:sz w:val="22"/>
                <w:szCs w:val="22"/>
                <w:lang w:val="kk-KZ"/>
              </w:rPr>
              <w:t xml:space="preserve">Бастапқы қалыпқа келеді. </w:t>
            </w:r>
          </w:p>
          <w:p w14:paraId="7ECEBC09">
            <w:pPr>
              <w:spacing w:line="0" w:lineRule="atLeast"/>
              <w:contextualSpacing/>
              <w:rPr>
                <w:color w:val="0D0D0D"/>
                <w:lang w:val="kk-KZ"/>
              </w:rPr>
            </w:pPr>
            <w:r>
              <w:rPr>
                <w:color w:val="0D0D0D"/>
                <w:sz w:val="22"/>
                <w:szCs w:val="22"/>
                <w:lang w:val="kk-KZ"/>
              </w:rPr>
              <w:t>Қимыл- қозғалыс жаттығуы</w:t>
            </w:r>
          </w:p>
          <w:p w14:paraId="5C1098F5">
            <w:pPr>
              <w:spacing w:line="0" w:lineRule="atLeast"/>
              <w:contextualSpacing/>
              <w:rPr>
                <w:color w:val="0D0D0D"/>
                <w:lang w:val="kk-KZ"/>
              </w:rPr>
            </w:pPr>
            <w:r>
              <w:rPr>
                <w:color w:val="0D0D0D"/>
                <w:sz w:val="22"/>
                <w:szCs w:val="22"/>
                <w:lang w:val="kk-KZ"/>
              </w:rPr>
              <w:t xml:space="preserve">Кішкене қапшықты төбесіне қойып, тақтай үстімен жүреді.  </w:t>
            </w:r>
          </w:p>
          <w:p w14:paraId="03C8DA3B">
            <w:pPr>
              <w:spacing w:line="0" w:lineRule="atLeast"/>
              <w:contextualSpacing/>
              <w:rPr>
                <w:color w:val="0D0D0D"/>
                <w:lang w:val="kk-KZ"/>
              </w:rPr>
            </w:pPr>
            <w:r>
              <w:rPr>
                <w:color w:val="0D0D0D"/>
                <w:sz w:val="22"/>
                <w:szCs w:val="22"/>
                <w:lang w:val="kk-KZ"/>
              </w:rPr>
              <w:t>Негізгі қимыл-қозғалыс жаттығулары</w:t>
            </w:r>
          </w:p>
          <w:p w14:paraId="4B68BA23">
            <w:pPr>
              <w:spacing w:line="0" w:lineRule="atLeast"/>
              <w:contextualSpacing/>
              <w:rPr>
                <w:color w:val="0D0D0D"/>
                <w:lang w:val="kk-KZ"/>
              </w:rPr>
            </w:pPr>
            <w:r>
              <w:rPr>
                <w:rFonts w:eastAsia="Calibri"/>
                <w:color w:val="0D0D0D"/>
                <w:sz w:val="22"/>
                <w:szCs w:val="22"/>
                <w:lang w:val="kk-KZ"/>
              </w:rPr>
              <w:t>1.</w:t>
            </w:r>
            <w:r>
              <w:rPr>
                <w:color w:val="0D0D0D"/>
                <w:sz w:val="22"/>
                <w:szCs w:val="22"/>
                <w:lang w:val="kk-KZ"/>
              </w:rPr>
              <w:t>Кішкене қапшықты төбесіне қойып, тақтай үстімен жүру.</w:t>
            </w:r>
          </w:p>
          <w:p w14:paraId="0BB9AD1B">
            <w:pPr>
              <w:spacing w:line="0" w:lineRule="atLeast"/>
              <w:contextualSpacing/>
              <w:rPr>
                <w:color w:val="0D0D0D"/>
                <w:lang w:val="kk-KZ"/>
              </w:rPr>
            </w:pPr>
            <w:r>
              <w:rPr>
                <w:color w:val="0D0D0D"/>
                <w:sz w:val="22"/>
                <w:szCs w:val="22"/>
                <w:lang w:val="kk-KZ"/>
              </w:rPr>
              <w:t xml:space="preserve">2.Доға астынан еңбектеп өту.                </w:t>
            </w:r>
          </w:p>
          <w:p w14:paraId="6D3296DC">
            <w:pPr>
              <w:spacing w:line="0" w:lineRule="atLeast"/>
              <w:contextualSpacing/>
              <w:rPr>
                <w:color w:val="0D0D0D"/>
                <w:lang w:val="kk-KZ"/>
              </w:rPr>
            </w:pPr>
            <w:r>
              <w:rPr>
                <w:color w:val="0D0D0D"/>
                <w:sz w:val="22"/>
                <w:szCs w:val="22"/>
                <w:lang w:val="kk-KZ"/>
              </w:rPr>
              <w:t xml:space="preserve">Қимылды ойын: </w:t>
            </w:r>
            <w:r>
              <w:rPr>
                <w:iCs/>
                <w:color w:val="0D0D0D"/>
                <w:sz w:val="22"/>
                <w:szCs w:val="22"/>
                <w:lang w:val="kk-KZ"/>
              </w:rPr>
              <w:t xml:space="preserve"> «Қояндар мен қасқыр»</w:t>
            </w:r>
          </w:p>
          <w:p w14:paraId="48D25CA6">
            <w:pPr>
              <w:spacing w:line="0" w:lineRule="atLeast"/>
              <w:contextualSpacing/>
              <w:rPr>
                <w:color w:val="0D0D0D"/>
                <w:lang w:val="kk-KZ"/>
              </w:rPr>
            </w:pPr>
            <w:r>
              <w:rPr>
                <w:color w:val="0D0D0D"/>
                <w:sz w:val="22"/>
                <w:szCs w:val="22"/>
                <w:lang w:val="kk-KZ"/>
              </w:rPr>
              <w:t xml:space="preserve">Қорытынды: </w:t>
            </w:r>
          </w:p>
          <w:p w14:paraId="49392758">
            <w:pPr>
              <w:spacing w:line="0" w:lineRule="atLeast"/>
              <w:contextualSpacing/>
              <w:rPr>
                <w:color w:val="0D0D0D"/>
                <w:lang w:val="kk-KZ"/>
              </w:rPr>
            </w:pPr>
            <w:r>
              <w:rPr>
                <w:color w:val="0D0D0D"/>
                <w:sz w:val="22"/>
                <w:szCs w:val="22"/>
                <w:lang w:val="kk-KZ"/>
              </w:rPr>
              <w:t>Шеңбер бойы жүреді. Еркін жүреді. Қолды жанға созып, аяқтың ұшымен жүгіреді.</w:t>
            </w:r>
          </w:p>
          <w:p w14:paraId="30A7290C">
            <w:pPr>
              <w:spacing w:line="0" w:lineRule="atLeast"/>
              <w:contextualSpacing/>
              <w:rPr>
                <w:color w:val="0D0D0D"/>
                <w:lang w:val="kk-KZ"/>
              </w:rPr>
            </w:pPr>
          </w:p>
          <w:p w14:paraId="17DE6F2E">
            <w:pPr>
              <w:spacing w:line="0" w:lineRule="atLeast"/>
              <w:contextualSpacing/>
              <w:rPr>
                <w:iCs/>
                <w:lang w:val="kk-KZ"/>
              </w:rPr>
            </w:pPr>
            <w:r>
              <w:rPr>
                <w:iCs/>
                <w:sz w:val="22"/>
                <w:szCs w:val="22"/>
                <w:lang w:val="kk-KZ"/>
              </w:rPr>
              <w:t>2.Көркем әдебиет.</w:t>
            </w:r>
          </w:p>
          <w:p w14:paraId="4B5BE591">
            <w:pPr>
              <w:spacing w:line="0" w:lineRule="atLeast"/>
              <w:contextualSpacing/>
              <w:rPr>
                <w:i/>
                <w:lang w:val="kk-KZ"/>
              </w:rPr>
            </w:pPr>
            <w:r>
              <w:rPr>
                <w:iCs/>
                <w:sz w:val="22"/>
                <w:szCs w:val="22"/>
                <w:lang w:val="kk-KZ"/>
              </w:rPr>
              <w:t>Тақырыбы: «Оқу құралдар хикаясы</w:t>
            </w:r>
            <w:r>
              <w:rPr>
                <w:i/>
                <w:sz w:val="22"/>
                <w:szCs w:val="22"/>
                <w:lang w:val="kk-KZ"/>
              </w:rPr>
              <w:t xml:space="preserve">» </w:t>
            </w:r>
          </w:p>
          <w:p w14:paraId="1F82CBD0">
            <w:pPr>
              <w:spacing w:line="0" w:lineRule="atLeast"/>
              <w:contextualSpacing/>
              <w:rPr>
                <w:lang w:val="kk-KZ"/>
              </w:rPr>
            </w:pPr>
            <w:r>
              <w:rPr>
                <w:sz w:val="22"/>
                <w:szCs w:val="22"/>
                <w:lang w:val="kk-KZ"/>
              </w:rPr>
              <w:t xml:space="preserve">Мақсаты: </w:t>
            </w:r>
            <w:r>
              <w:rPr>
                <w:color w:val="000000"/>
                <w:sz w:val="22"/>
                <w:szCs w:val="22"/>
                <w:lang w:val="kk-KZ"/>
              </w:rPr>
              <w:t>Әдеби жанр түрлерін түсінеді, ш</w:t>
            </w:r>
            <w:r>
              <w:rPr>
                <w:sz w:val="22"/>
                <w:szCs w:val="22"/>
                <w:lang w:val="kk-KZ"/>
              </w:rPr>
              <w:t>ығармалардың эмоционалды-бейнелік мазмұнын қабылдай алады.</w:t>
            </w:r>
          </w:p>
          <w:p w14:paraId="77D19FC2">
            <w:pPr>
              <w:spacing w:line="0" w:lineRule="atLeast"/>
              <w:contextualSpacing/>
              <w:rPr>
                <w:lang w:val="kk-KZ"/>
              </w:rPr>
            </w:pPr>
            <w:r>
              <w:rPr>
                <w:sz w:val="22"/>
                <w:szCs w:val="22"/>
                <w:lang w:val="kk-KZ"/>
              </w:rPr>
              <w:t>ҰІӘ барысы:</w:t>
            </w:r>
          </w:p>
          <w:p w14:paraId="3FEAD455">
            <w:pPr>
              <w:spacing w:line="0" w:lineRule="atLeast"/>
              <w:contextualSpacing/>
              <w:rPr>
                <w:lang w:val="kk-KZ"/>
              </w:rPr>
            </w:pPr>
            <w:r>
              <w:rPr>
                <w:sz w:val="22"/>
                <w:szCs w:val="22"/>
                <w:lang w:val="kk-KZ"/>
              </w:rPr>
              <w:t>Миға шабуыл:</w:t>
            </w:r>
          </w:p>
          <w:p w14:paraId="2EE08849">
            <w:pPr>
              <w:spacing w:line="0" w:lineRule="atLeast"/>
              <w:contextualSpacing/>
              <w:rPr>
                <w:lang w:val="kk-KZ"/>
              </w:rPr>
            </w:pPr>
            <w:r>
              <w:rPr>
                <w:sz w:val="22"/>
                <w:szCs w:val="22"/>
                <w:lang w:val="kk-KZ"/>
              </w:rPr>
              <w:t>Жұмбақ жасыру.</w:t>
            </w:r>
          </w:p>
          <w:p w14:paraId="76D93654">
            <w:pPr>
              <w:spacing w:line="0" w:lineRule="atLeast"/>
              <w:contextualSpacing/>
              <w:rPr>
                <w:lang w:val="kk-KZ"/>
              </w:rPr>
            </w:pPr>
            <w:r>
              <w:rPr>
                <w:sz w:val="22"/>
                <w:szCs w:val="22"/>
                <w:lang w:val="kk-KZ"/>
              </w:rPr>
              <w:t>ойын: «Суреттер сөйлейді»</w:t>
            </w:r>
          </w:p>
          <w:p w14:paraId="06061E3E">
            <w:pPr>
              <w:spacing w:line="0" w:lineRule="atLeast"/>
              <w:contextualSpacing/>
              <w:rPr>
                <w:lang w:val="kk-KZ"/>
              </w:rPr>
            </w:pPr>
            <w:r>
              <w:rPr>
                <w:sz w:val="22"/>
                <w:szCs w:val="22"/>
                <w:lang w:val="kk-KZ"/>
              </w:rPr>
              <w:t>Шарты: Сурет бойынша жұбымен бір біріне сұрақтар қояды,жауап алады.</w:t>
            </w:r>
          </w:p>
          <w:p w14:paraId="33C2EF64">
            <w:pPr>
              <w:spacing w:line="0" w:lineRule="atLeast"/>
              <w:contextualSpacing/>
              <w:rPr>
                <w:lang w:val="kk-KZ"/>
              </w:rPr>
            </w:pPr>
            <w:r>
              <w:rPr>
                <w:sz w:val="22"/>
                <w:szCs w:val="22"/>
                <w:lang w:val="kk-KZ"/>
              </w:rPr>
              <w:t>ойын</w:t>
            </w:r>
            <w:r>
              <w:rPr>
                <w:iCs/>
                <w:sz w:val="22"/>
                <w:szCs w:val="22"/>
                <w:lang w:val="kk-KZ"/>
              </w:rPr>
              <w:t>:«Оқу құралдар хикаясы</w:t>
            </w:r>
            <w:r>
              <w:rPr>
                <w:i/>
                <w:sz w:val="22"/>
                <w:szCs w:val="22"/>
                <w:lang w:val="kk-KZ"/>
              </w:rPr>
              <w:t xml:space="preserve">» </w:t>
            </w:r>
          </w:p>
          <w:p w14:paraId="58669203">
            <w:pPr>
              <w:spacing w:line="0" w:lineRule="atLeast"/>
              <w:contextualSpacing/>
              <w:rPr>
                <w:lang w:val="kk-KZ"/>
              </w:rPr>
            </w:pPr>
            <w:r>
              <w:rPr>
                <w:sz w:val="22"/>
                <w:szCs w:val="22"/>
                <w:lang w:val="kk-KZ"/>
              </w:rPr>
              <w:t>Шарты:Ертегінің мазмұнын  сурет карточкалары арқылы ретімен қойып,әр топтың спикері бір бірлеріне айтып береді.</w:t>
            </w:r>
          </w:p>
          <w:p w14:paraId="71FC7040">
            <w:pPr>
              <w:spacing w:line="0" w:lineRule="atLeast"/>
              <w:contextualSpacing/>
              <w:rPr>
                <w:lang w:val="kk-KZ"/>
              </w:rPr>
            </w:pPr>
            <w:r>
              <w:rPr>
                <w:sz w:val="22"/>
                <w:szCs w:val="22"/>
                <w:lang w:val="kk-KZ"/>
              </w:rPr>
              <w:t>Топқа бөлу,(кітап,дәптер)</w:t>
            </w:r>
          </w:p>
          <w:p w14:paraId="7C6B4E6B">
            <w:pPr>
              <w:spacing w:line="0" w:lineRule="atLeast"/>
              <w:contextualSpacing/>
              <w:rPr>
                <w:lang w:val="kk-KZ"/>
              </w:rPr>
            </w:pPr>
            <w:r>
              <w:rPr>
                <w:sz w:val="22"/>
                <w:szCs w:val="22"/>
                <w:lang w:val="kk-KZ"/>
              </w:rPr>
              <w:t>ойын:Сөмкеге нені саласың?»</w:t>
            </w:r>
          </w:p>
          <w:p w14:paraId="3BAC52C9">
            <w:pPr>
              <w:spacing w:line="0" w:lineRule="atLeast"/>
              <w:contextualSpacing/>
              <w:rPr>
                <w:lang w:val="kk-KZ"/>
              </w:rPr>
            </w:pPr>
            <w:r>
              <w:rPr>
                <w:sz w:val="22"/>
                <w:szCs w:val="22"/>
                <w:lang w:val="kk-KZ"/>
              </w:rPr>
              <w:t>Шарты:Оқу құралдарын сөмкеге  сызықпен қос,артық заттарды ата,олар не үшін қажет екенін айтып береді.</w:t>
            </w:r>
          </w:p>
          <w:p w14:paraId="5CF0C2DB">
            <w:pPr>
              <w:spacing w:line="0" w:lineRule="atLeast"/>
              <w:contextualSpacing/>
              <w:rPr>
                <w:lang w:val="kk-KZ"/>
              </w:rPr>
            </w:pPr>
            <w:r>
              <w:rPr>
                <w:sz w:val="22"/>
                <w:szCs w:val="22"/>
                <w:lang w:val="kk-KZ"/>
              </w:rPr>
              <w:t>Қорытынды.</w:t>
            </w:r>
          </w:p>
          <w:p w14:paraId="1B704399">
            <w:pPr>
              <w:spacing w:line="0" w:lineRule="atLeast"/>
              <w:contextualSpacing/>
              <w:rPr>
                <w:lang w:val="kk-KZ"/>
              </w:rPr>
            </w:pPr>
            <w:r>
              <w:rPr>
                <w:sz w:val="22"/>
                <w:szCs w:val="22"/>
                <w:lang w:val="kk-KZ"/>
              </w:rPr>
              <w:t>Кері байланыс ұсыну,бағадршам әдісі арқылы.</w:t>
            </w:r>
          </w:p>
          <w:p w14:paraId="3CDDF79C">
            <w:pPr>
              <w:spacing w:line="0" w:lineRule="atLeast"/>
              <w:contextualSpacing/>
              <w:rPr>
                <w:lang w:val="kk-KZ"/>
              </w:rPr>
            </w:pPr>
          </w:p>
          <w:p w14:paraId="2A70E9E6">
            <w:pPr>
              <w:spacing w:line="0" w:lineRule="atLeast"/>
              <w:contextualSpacing/>
              <w:rPr>
                <w:lang w:val="kk-KZ"/>
              </w:rPr>
            </w:pPr>
            <w:r>
              <w:rPr>
                <w:sz w:val="22"/>
                <w:szCs w:val="22"/>
                <w:lang w:val="kk-KZ"/>
              </w:rPr>
              <w:t>3.Қазақ тілі</w:t>
            </w:r>
          </w:p>
          <w:p w14:paraId="48C9E84F">
            <w:pPr>
              <w:spacing w:line="0" w:lineRule="atLeast"/>
              <w:contextualSpacing/>
              <w:rPr>
                <w:lang w:val="kk-KZ"/>
              </w:rPr>
            </w:pPr>
            <w:r>
              <w:rPr>
                <w:sz w:val="22"/>
                <w:szCs w:val="22"/>
                <w:lang w:val="kk-KZ"/>
              </w:rPr>
              <w:t>Тақырыбы: «Ойыншықтар достығы» әңгімесін оқу</w:t>
            </w:r>
          </w:p>
          <w:p w14:paraId="04E1EAAE">
            <w:pPr>
              <w:spacing w:line="0" w:lineRule="atLeast"/>
              <w:contextualSpacing/>
              <w:rPr>
                <w:lang w:val="kk-KZ"/>
              </w:rPr>
            </w:pPr>
            <w:r>
              <w:rPr>
                <w:sz w:val="22"/>
                <w:szCs w:val="22"/>
                <w:lang w:val="kk-KZ"/>
              </w:rPr>
              <w:t>Мақсаты:</w:t>
            </w:r>
            <w:r>
              <w:rPr>
                <w:color w:val="000000"/>
                <w:sz w:val="22"/>
                <w:szCs w:val="22"/>
                <w:lang w:val="kk-KZ"/>
              </w:rPr>
              <w:t>Дауыс ырғағымен мәнерлей жаттай біледі.</w:t>
            </w:r>
          </w:p>
          <w:p w14:paraId="69F4CFBA">
            <w:pPr>
              <w:spacing w:line="0" w:lineRule="atLeast"/>
              <w:contextualSpacing/>
              <w:rPr>
                <w:shd w:val="clear" w:color="auto" w:fill="FFFFFF"/>
                <w:lang w:val="kk-KZ"/>
              </w:rPr>
            </w:pPr>
            <w:r>
              <w:rPr>
                <w:sz w:val="22"/>
                <w:szCs w:val="22"/>
                <w:shd w:val="clear" w:color="auto" w:fill="FFFFFF"/>
                <w:lang w:val="kk-KZ"/>
              </w:rPr>
              <w:t>«Әткеншек» әдісі бойынша суретке қарап, сұрақтарға жауап берді.</w:t>
            </w:r>
          </w:p>
          <w:p w14:paraId="6FD20D73">
            <w:pPr>
              <w:spacing w:line="0" w:lineRule="atLeast"/>
              <w:contextualSpacing/>
              <w:rPr>
                <w:shd w:val="clear" w:color="auto" w:fill="FFFFFF"/>
                <w:lang w:val="kk-KZ"/>
              </w:rPr>
            </w:pPr>
            <w:r>
              <w:rPr>
                <w:sz w:val="22"/>
                <w:szCs w:val="22"/>
                <w:shd w:val="clear" w:color="auto" w:fill="FFFFFF"/>
                <w:lang w:val="kk-KZ"/>
              </w:rPr>
              <w:t>ойын:  «Ойыншықтар достығы»</w:t>
            </w:r>
          </w:p>
          <w:p w14:paraId="685AF0C8">
            <w:pPr>
              <w:spacing w:line="0" w:lineRule="atLeast"/>
              <w:contextualSpacing/>
              <w:rPr>
                <w:shd w:val="clear" w:color="auto" w:fill="FFFFFF"/>
                <w:lang w:val="kk-KZ"/>
              </w:rPr>
            </w:pPr>
            <w:r>
              <w:rPr>
                <w:sz w:val="22"/>
                <w:szCs w:val="22"/>
                <w:lang w:val="kk-KZ" w:bidi="as-IN"/>
              </w:rPr>
              <w:t>Шарты:</w:t>
            </w:r>
            <w:r>
              <w:rPr>
                <w:sz w:val="22"/>
                <w:szCs w:val="22"/>
                <w:shd w:val="clear" w:color="auto" w:fill="FFFFFF"/>
                <w:lang w:val="kk-KZ"/>
              </w:rPr>
              <w:t>шығармасын мұқият тыңдайды және ашық жабық сұрақтар бойынша түсінеді.</w:t>
            </w:r>
          </w:p>
          <w:p w14:paraId="03D41A2D">
            <w:pPr>
              <w:spacing w:line="0" w:lineRule="atLeast"/>
              <w:contextualSpacing/>
              <w:rPr>
                <w:lang w:val="kk-KZ"/>
              </w:rPr>
            </w:pPr>
            <w:r>
              <w:rPr>
                <w:rStyle w:val="19"/>
                <w:b/>
                <w:color w:val="000000"/>
                <w:sz w:val="22"/>
                <w:szCs w:val="22"/>
                <w:shd w:val="clear" w:color="auto" w:fill="FFFFFF"/>
                <w:lang w:val="kk-KZ"/>
              </w:rPr>
              <w:t>ойын:</w:t>
            </w:r>
          </w:p>
          <w:p w14:paraId="7AFCEAF0">
            <w:pPr>
              <w:spacing w:line="0" w:lineRule="atLeast"/>
              <w:contextualSpacing/>
              <w:rPr>
                <w:lang w:val="kk-KZ"/>
              </w:rPr>
            </w:pPr>
            <w:r>
              <w:rPr>
                <w:sz w:val="22"/>
                <w:szCs w:val="22"/>
                <w:lang w:val="kk-KZ"/>
              </w:rPr>
              <w:t>«Кім жылдам»</w:t>
            </w:r>
          </w:p>
          <w:p w14:paraId="53CDFB0A">
            <w:pPr>
              <w:spacing w:line="0" w:lineRule="atLeast"/>
              <w:contextualSpacing/>
              <w:rPr>
                <w:i/>
                <w:shd w:val="clear" w:color="auto" w:fill="FFFFFF"/>
                <w:lang w:val="kk-KZ"/>
              </w:rPr>
            </w:pPr>
            <w:r>
              <w:rPr>
                <w:sz w:val="22"/>
                <w:szCs w:val="22"/>
                <w:lang w:val="kk-KZ" w:bidi="as-IN"/>
              </w:rPr>
              <w:t>Шарты</w:t>
            </w:r>
            <w:r>
              <w:rPr>
                <w:sz w:val="22"/>
                <w:szCs w:val="22"/>
                <w:lang w:val="kk-KZ"/>
              </w:rPr>
              <w:t>: жасырылған жұмбақтың шешімін дұрыс тапса, сиқырлы дорбадан шыққан ойыншықтың неден жасалғанын айтады.</w:t>
            </w:r>
            <w:r>
              <w:rPr>
                <w:rStyle w:val="19"/>
                <w:i/>
                <w:color w:val="000000"/>
                <w:sz w:val="22"/>
                <w:szCs w:val="22"/>
                <w:shd w:val="clear" w:color="auto" w:fill="FFFFFF"/>
                <w:lang w:val="kk-KZ"/>
              </w:rPr>
              <w:t>.</w:t>
            </w:r>
          </w:p>
          <w:p w14:paraId="2024803B">
            <w:pPr>
              <w:spacing w:line="0" w:lineRule="atLeast"/>
              <w:contextualSpacing/>
              <w:rPr>
                <w:rStyle w:val="19"/>
                <w:b/>
                <w:color w:val="000000"/>
                <w:shd w:val="clear" w:color="auto" w:fill="FFFFFF"/>
                <w:lang w:val="kk-KZ"/>
              </w:rPr>
            </w:pPr>
            <w:r>
              <w:rPr>
                <w:rStyle w:val="19"/>
                <w:b/>
                <w:color w:val="000000"/>
                <w:sz w:val="22"/>
                <w:szCs w:val="22"/>
                <w:shd w:val="clear" w:color="auto" w:fill="FFFFFF"/>
                <w:lang w:val="kk-KZ"/>
              </w:rPr>
              <w:t>ойын: «Достық неден басталады»</w:t>
            </w:r>
          </w:p>
          <w:p w14:paraId="335829DB">
            <w:pPr>
              <w:spacing w:line="0" w:lineRule="atLeast"/>
              <w:contextualSpacing/>
              <w:rPr>
                <w:i/>
                <w:shd w:val="clear" w:color="auto" w:fill="FFFFFF"/>
                <w:lang w:val="kk-KZ"/>
              </w:rPr>
            </w:pPr>
            <w:r>
              <w:rPr>
                <w:sz w:val="22"/>
                <w:szCs w:val="22"/>
                <w:lang w:val="kk-KZ" w:bidi="as-IN"/>
              </w:rPr>
              <w:t xml:space="preserve">Шарты: </w:t>
            </w:r>
            <w:r>
              <w:rPr>
                <w:rStyle w:val="19"/>
                <w:color w:val="000000"/>
                <w:sz w:val="22"/>
                <w:szCs w:val="22"/>
                <w:shd w:val="clear" w:color="auto" w:fill="FFFFFF"/>
                <w:lang w:val="kk-KZ"/>
              </w:rPr>
              <w:t>достық неден басталатыны туралы айтады,бір біріне әңгімелейді.</w:t>
            </w:r>
            <w:r>
              <w:rPr>
                <w:rStyle w:val="19"/>
                <w:i/>
                <w:color w:val="000000"/>
                <w:sz w:val="22"/>
                <w:szCs w:val="22"/>
                <w:shd w:val="clear" w:color="auto" w:fill="FFFFFF"/>
                <w:lang w:val="kk-KZ"/>
              </w:rPr>
              <w:t>.</w:t>
            </w:r>
          </w:p>
          <w:p w14:paraId="584A88E7">
            <w:pPr>
              <w:spacing w:line="0" w:lineRule="atLeast"/>
              <w:contextualSpacing/>
              <w:rPr>
                <w:lang w:val="kk-KZ"/>
              </w:rPr>
            </w:pPr>
            <w:r>
              <w:rPr>
                <w:sz w:val="22"/>
                <w:szCs w:val="22"/>
                <w:lang w:val="kk-KZ"/>
              </w:rPr>
              <w:t>Кері байланыс ұсыну</w:t>
            </w:r>
          </w:p>
          <w:p w14:paraId="3E72F7A9">
            <w:pPr>
              <w:spacing w:line="0" w:lineRule="atLeast"/>
              <w:contextualSpacing/>
              <w:rPr>
                <w:lang w:val="kk-KZ"/>
              </w:rPr>
            </w:pPr>
            <w:r>
              <w:rPr>
                <w:sz w:val="22"/>
                <w:szCs w:val="22"/>
                <w:lang w:val="kk-KZ"/>
              </w:rPr>
              <w:t>Басбармақ әдісі арқылы бағалау.</w:t>
            </w:r>
          </w:p>
          <w:p w14:paraId="5B93DDE4">
            <w:pPr>
              <w:spacing w:line="0" w:lineRule="atLeast"/>
              <w:contextualSpacing/>
              <w:rPr>
                <w:lang w:val="kk-KZ"/>
              </w:rPr>
            </w:pPr>
          </w:p>
          <w:p w14:paraId="6E391B12">
            <w:pPr>
              <w:spacing w:line="0" w:lineRule="atLeast"/>
              <w:contextualSpacing/>
              <w:rPr>
                <w:lang w:val="kk-KZ"/>
              </w:rPr>
            </w:pPr>
            <w:r>
              <w:rPr>
                <w:sz w:val="22"/>
                <w:szCs w:val="22"/>
                <w:lang w:val="kk-KZ"/>
              </w:rPr>
              <w:t>4.Математика негіздері</w:t>
            </w:r>
          </w:p>
          <w:p w14:paraId="1FD068CB">
            <w:pPr>
              <w:spacing w:line="0" w:lineRule="atLeast"/>
              <w:contextualSpacing/>
              <w:rPr>
                <w:lang w:val="kk-KZ"/>
              </w:rPr>
            </w:pPr>
            <w:r>
              <w:rPr>
                <w:sz w:val="22"/>
                <w:szCs w:val="22"/>
                <w:lang w:val="kk-KZ"/>
              </w:rPr>
              <w:t>Топтағы құыршақтардан отбасы құрап, олардың бойларын, салмағын өлшеп салыстыру.</w:t>
            </w:r>
          </w:p>
          <w:p w14:paraId="1950F2EA">
            <w:pPr>
              <w:spacing w:line="0" w:lineRule="atLeast"/>
              <w:contextualSpacing/>
              <w:rPr>
                <w:lang w:val="kk-KZ"/>
              </w:rPr>
            </w:pPr>
            <w:r>
              <w:rPr>
                <w:sz w:val="22"/>
                <w:szCs w:val="22"/>
                <w:lang w:val="kk-KZ"/>
              </w:rPr>
              <w:t xml:space="preserve">Отбасы мүшелерінің бойының ұзындығын өлшей білуге, өсу және кему ретімен орналастыруға үйрету. </w:t>
            </w:r>
          </w:p>
          <w:p w14:paraId="5183B334">
            <w:pPr>
              <w:spacing w:line="0" w:lineRule="atLeast"/>
              <w:contextualSpacing/>
              <w:rPr>
                <w:lang w:val="kk-KZ"/>
              </w:rPr>
            </w:pPr>
            <w:r>
              <w:rPr>
                <w:sz w:val="22"/>
                <w:szCs w:val="22"/>
                <w:lang w:val="kk-KZ"/>
              </w:rPr>
              <w:t>"үлкен – кіші", "үлкенірек – кішірек" «Енді енсіз»</w:t>
            </w:r>
          </w:p>
          <w:p w14:paraId="6AF48050">
            <w:pPr>
              <w:spacing w:line="0" w:lineRule="atLeast"/>
              <w:contextualSpacing/>
              <w:rPr>
                <w:lang w:eastAsia="zh-CN"/>
              </w:rPr>
            </w:pPr>
            <w:r>
              <w:rPr>
                <w:sz w:val="22"/>
                <w:szCs w:val="22"/>
                <w:lang w:val="kk-KZ"/>
              </w:rPr>
              <w:t xml:space="preserve"> деген сөздерді қолдануды үйрету. </w:t>
            </w:r>
          </w:p>
        </w:tc>
        <w:tc>
          <w:tcPr>
            <w:tcW w:w="994" w:type="pct"/>
            <w:gridSpan w:val="2"/>
            <w:tcBorders>
              <w:top w:val="single" w:color="000000" w:sz="4" w:space="0"/>
              <w:left w:val="single" w:color="000000" w:sz="4" w:space="0"/>
              <w:bottom w:val="single" w:color="000000" w:sz="4" w:space="0"/>
              <w:right w:val="single" w:color="000000" w:sz="4" w:space="0"/>
            </w:tcBorders>
          </w:tcPr>
          <w:p w14:paraId="3F742FAE">
            <w:pPr>
              <w:spacing w:line="0" w:lineRule="atLeast"/>
              <w:contextualSpacing/>
            </w:pPr>
            <w:r>
              <w:rPr>
                <w:sz w:val="22"/>
                <w:szCs w:val="22"/>
              </w:rPr>
              <w:t>1.Дене шынықтыру</w:t>
            </w:r>
          </w:p>
          <w:p w14:paraId="6755F76E">
            <w:pPr>
              <w:spacing w:line="0" w:lineRule="atLeast"/>
              <w:contextualSpacing/>
              <w:rPr>
                <w:color w:val="0D0D0D"/>
                <w:lang w:val="kk-KZ" w:eastAsia="ru-RU"/>
              </w:rPr>
            </w:pPr>
            <w:r>
              <w:rPr>
                <w:color w:val="0D0D0D"/>
                <w:sz w:val="22"/>
                <w:szCs w:val="22"/>
                <w:lang w:val="kk-KZ" w:eastAsia="ru-RU"/>
              </w:rPr>
              <w:t xml:space="preserve"> «Арқанның астынан өту»</w:t>
            </w:r>
          </w:p>
          <w:p w14:paraId="68023344">
            <w:pPr>
              <w:spacing w:line="0" w:lineRule="atLeast"/>
              <w:contextualSpacing/>
              <w:rPr>
                <w:color w:val="0D0D0D"/>
                <w:lang w:val="kk-KZ"/>
              </w:rPr>
            </w:pPr>
            <w:r>
              <w:rPr>
                <w:color w:val="0D0D0D"/>
                <w:sz w:val="22"/>
                <w:szCs w:val="22"/>
                <w:lang w:val="kk-KZ"/>
              </w:rPr>
              <w:t>арқанның астынан оң және сол бүйірімен алға еңбектеп кіреді, 4-5 сызық арқылы  орнынан ұзындыққа секіре алады.</w:t>
            </w:r>
          </w:p>
          <w:p w14:paraId="37759EA8">
            <w:pPr>
              <w:spacing w:line="0" w:lineRule="atLeast"/>
              <w:contextualSpacing/>
              <w:rPr>
                <w:rFonts w:eastAsia="Calibri"/>
                <w:color w:val="0D0D0D"/>
                <w:lang w:val="kk-KZ"/>
              </w:rPr>
            </w:pPr>
            <w:r>
              <w:rPr>
                <w:rFonts w:eastAsia="Calibri"/>
                <w:color w:val="0D0D0D"/>
                <w:sz w:val="22"/>
                <w:szCs w:val="22"/>
                <w:lang w:val="kk-KZ"/>
              </w:rPr>
              <w:t>Сәлемдеседі.</w:t>
            </w:r>
          </w:p>
          <w:p w14:paraId="36545C89">
            <w:pPr>
              <w:spacing w:line="0" w:lineRule="atLeast"/>
              <w:contextualSpacing/>
              <w:rPr>
                <w:rFonts w:eastAsia="Calibri"/>
                <w:color w:val="0D0D0D"/>
                <w:lang w:val="kk-KZ"/>
              </w:rPr>
            </w:pPr>
            <w:r>
              <w:rPr>
                <w:rFonts w:eastAsia="Calibri"/>
                <w:color w:val="0D0D0D"/>
                <w:sz w:val="22"/>
                <w:szCs w:val="22"/>
                <w:lang w:val="kk-KZ"/>
              </w:rPr>
              <w:t>Шеңбермен  жүреді.</w:t>
            </w:r>
          </w:p>
          <w:p w14:paraId="5D6ED4E0">
            <w:pPr>
              <w:spacing w:line="0" w:lineRule="atLeast"/>
              <w:contextualSpacing/>
              <w:rPr>
                <w:rFonts w:eastAsia="Calibri"/>
                <w:color w:val="0D0D0D"/>
                <w:lang w:val="kk-KZ"/>
              </w:rPr>
            </w:pPr>
            <w:r>
              <w:rPr>
                <w:rFonts w:eastAsia="Calibri"/>
                <w:color w:val="0D0D0D"/>
                <w:sz w:val="22"/>
                <w:szCs w:val="22"/>
                <w:lang w:val="kk-KZ"/>
              </w:rPr>
              <w:t>Қолды жоғары созайық,</w:t>
            </w:r>
          </w:p>
          <w:p w14:paraId="7FE97ECC">
            <w:pPr>
              <w:spacing w:line="0" w:lineRule="atLeast"/>
              <w:contextualSpacing/>
              <w:rPr>
                <w:rFonts w:eastAsia="Calibri"/>
                <w:color w:val="0D0D0D"/>
                <w:lang w:val="kk-KZ"/>
              </w:rPr>
            </w:pPr>
            <w:r>
              <w:rPr>
                <w:rFonts w:eastAsia="Calibri"/>
                <w:color w:val="0D0D0D"/>
                <w:sz w:val="22"/>
                <w:szCs w:val="22"/>
                <w:lang w:val="kk-KZ"/>
              </w:rPr>
              <w:t>Шапалақты ұрайық.</w:t>
            </w:r>
          </w:p>
          <w:p w14:paraId="3BB247C1">
            <w:pPr>
              <w:spacing w:line="0" w:lineRule="atLeast"/>
              <w:contextualSpacing/>
              <w:rPr>
                <w:rFonts w:eastAsia="Calibri"/>
                <w:color w:val="0D0D0D"/>
                <w:lang w:val="kk-KZ"/>
              </w:rPr>
            </w:pPr>
            <w:r>
              <w:rPr>
                <w:rFonts w:eastAsia="Calibri"/>
                <w:color w:val="0D0D0D"/>
                <w:sz w:val="22"/>
                <w:szCs w:val="22"/>
                <w:lang w:val="kk-KZ"/>
              </w:rPr>
              <w:t>(қолды жоғары созып шапалақтап жүру)</w:t>
            </w:r>
          </w:p>
          <w:p w14:paraId="41778377">
            <w:pPr>
              <w:spacing w:line="0" w:lineRule="atLeast"/>
              <w:contextualSpacing/>
              <w:rPr>
                <w:color w:val="0D0D0D"/>
                <w:lang w:val="kk-KZ" w:eastAsia="ru-RU"/>
              </w:rPr>
            </w:pPr>
            <w:r>
              <w:rPr>
                <w:color w:val="0D0D0D"/>
                <w:sz w:val="22"/>
                <w:szCs w:val="22"/>
                <w:lang w:val="kk-KZ" w:eastAsia="ru-RU"/>
              </w:rPr>
              <w:t>Кәне қолды жазайық,</w:t>
            </w:r>
          </w:p>
          <w:p w14:paraId="20FB4998">
            <w:pPr>
              <w:spacing w:line="0" w:lineRule="atLeast"/>
              <w:contextualSpacing/>
              <w:rPr>
                <w:color w:val="0D0D0D"/>
                <w:lang w:val="kk-KZ" w:eastAsia="ru-RU"/>
              </w:rPr>
            </w:pPr>
            <w:r>
              <w:rPr>
                <w:color w:val="0D0D0D"/>
                <w:sz w:val="22"/>
                <w:szCs w:val="22"/>
                <w:lang w:val="kk-KZ" w:eastAsia="ru-RU"/>
              </w:rPr>
              <w:t>Қарлығашқа ұқсайық</w:t>
            </w:r>
          </w:p>
          <w:p w14:paraId="63430C21">
            <w:pPr>
              <w:spacing w:line="0" w:lineRule="atLeast"/>
              <w:contextualSpacing/>
              <w:rPr>
                <w:color w:val="0D0D0D"/>
                <w:lang w:val="kk-KZ" w:eastAsia="ru-RU"/>
              </w:rPr>
            </w:pPr>
            <w:r>
              <w:rPr>
                <w:color w:val="0D0D0D"/>
                <w:sz w:val="22"/>
                <w:szCs w:val="22"/>
                <w:lang w:val="kk-KZ" w:eastAsia="ru-RU"/>
              </w:rPr>
              <w:t>Балаларды мадқтау.</w:t>
            </w:r>
          </w:p>
          <w:p w14:paraId="1E354BDF">
            <w:pPr>
              <w:spacing w:line="0" w:lineRule="atLeast"/>
              <w:contextualSpacing/>
              <w:rPr>
                <w:color w:val="0D0D0D"/>
                <w:lang w:val="kk-KZ" w:eastAsia="ru-RU"/>
              </w:rPr>
            </w:pPr>
            <w:r>
              <w:rPr>
                <w:color w:val="0D0D0D"/>
                <w:sz w:val="22"/>
                <w:szCs w:val="22"/>
                <w:lang w:val="kk-KZ" w:eastAsia="ru-RU"/>
              </w:rPr>
              <w:t>Балаларға таяқшалар беру, бірінің соңынан бірін жүгіріп, шеңберге тұрғызу.</w:t>
            </w:r>
          </w:p>
          <w:p w14:paraId="7DAC637A">
            <w:pPr>
              <w:spacing w:line="0" w:lineRule="atLeast"/>
              <w:contextualSpacing/>
              <w:rPr>
                <w:color w:val="0D0D0D"/>
                <w:lang w:val="kk-KZ" w:eastAsia="ru-RU"/>
              </w:rPr>
            </w:pPr>
            <w:r>
              <w:rPr>
                <w:rFonts w:eastAsia="Calibri"/>
                <w:color w:val="0D0D0D"/>
                <w:sz w:val="22"/>
                <w:szCs w:val="22"/>
                <w:lang w:val="kk-KZ"/>
              </w:rPr>
              <w:t xml:space="preserve">Жалпы даму жаттығулары. </w:t>
            </w:r>
          </w:p>
          <w:p w14:paraId="59714BBC">
            <w:pPr>
              <w:spacing w:line="0" w:lineRule="atLeast"/>
              <w:contextualSpacing/>
              <w:rPr>
                <w:color w:val="0D0D0D"/>
                <w:lang w:val="kk-KZ" w:eastAsia="ru-RU"/>
              </w:rPr>
            </w:pPr>
            <w:r>
              <w:rPr>
                <w:color w:val="0D0D0D"/>
                <w:sz w:val="22"/>
                <w:szCs w:val="22"/>
                <w:lang w:val="kk-KZ" w:eastAsia="ru-RU"/>
              </w:rPr>
              <w:t>1. Аяқтар алшақ қойылған, қолдар бүйірде.  Басты оң иықтан сол иыққа қарай,   сол оңға қарай иілту. «з-з-з» деп айту. /4 рет қайталау/</w:t>
            </w:r>
          </w:p>
          <w:p w14:paraId="6A73546B">
            <w:pPr>
              <w:spacing w:line="0" w:lineRule="atLeast"/>
              <w:contextualSpacing/>
              <w:rPr>
                <w:color w:val="0D0D0D"/>
                <w:lang w:val="kk-KZ" w:eastAsia="ru-RU"/>
              </w:rPr>
            </w:pPr>
            <w:r>
              <w:rPr>
                <w:color w:val="0D0D0D"/>
                <w:sz w:val="22"/>
                <w:szCs w:val="22"/>
                <w:lang w:val="kk-KZ" w:eastAsia="ru-RU"/>
              </w:rPr>
              <w:t>2. Аяқтары алшақ қойылған , қолдары бүйірде,   оңға - солға бұрылу.Әр бұрылған сайын «көрдім» деп айту./ 4 рет /</w:t>
            </w:r>
          </w:p>
          <w:p w14:paraId="657A8701">
            <w:pPr>
              <w:spacing w:line="0" w:lineRule="atLeast"/>
              <w:contextualSpacing/>
              <w:rPr>
                <w:color w:val="0D0D0D"/>
                <w:lang w:val="kk-KZ" w:eastAsia="ru-RU"/>
              </w:rPr>
            </w:pPr>
            <w:r>
              <w:rPr>
                <w:color w:val="0D0D0D"/>
                <w:sz w:val="22"/>
                <w:szCs w:val="22"/>
                <w:lang w:val="kk-KZ" w:eastAsia="ru-RU"/>
              </w:rPr>
              <w:t>3. Аяқтары  алшақ қойылған ,қолды алдыға созып, оң қолмен сол қолды айқастырып, қайшылау.  / 4 рет қайталайды/</w:t>
            </w:r>
          </w:p>
          <w:p w14:paraId="289A0E0D">
            <w:pPr>
              <w:spacing w:line="0" w:lineRule="atLeast"/>
              <w:contextualSpacing/>
              <w:rPr>
                <w:color w:val="0D0D0D"/>
                <w:lang w:val="kk-KZ" w:eastAsia="ru-RU"/>
              </w:rPr>
            </w:pPr>
            <w:r>
              <w:rPr>
                <w:color w:val="0D0D0D"/>
                <w:sz w:val="22"/>
                <w:szCs w:val="22"/>
                <w:lang w:val="kk-KZ" w:eastAsia="ru-RU"/>
              </w:rPr>
              <w:t xml:space="preserve">4. Аяқтарын біріктіреді. Қолдарын қоянның аяғына </w:t>
            </w:r>
          </w:p>
          <w:p w14:paraId="3919D6A6">
            <w:pPr>
              <w:spacing w:line="0" w:lineRule="atLeast"/>
              <w:contextualSpacing/>
              <w:rPr>
                <w:color w:val="0D0D0D"/>
                <w:lang w:val="kk-KZ" w:eastAsia="ru-RU"/>
              </w:rPr>
            </w:pPr>
            <w:r>
              <w:rPr>
                <w:color w:val="0D0D0D"/>
                <w:sz w:val="22"/>
                <w:szCs w:val="22"/>
                <w:lang w:val="kk-KZ" w:eastAsia="ru-RU"/>
              </w:rPr>
              <w:t xml:space="preserve">ұқсатады. Орнында секіреді. </w:t>
            </w:r>
          </w:p>
          <w:p w14:paraId="2F4C748C">
            <w:pPr>
              <w:spacing w:line="0" w:lineRule="atLeast"/>
              <w:contextualSpacing/>
              <w:rPr>
                <w:rFonts w:eastAsia="Calibri"/>
                <w:color w:val="0D0D0D"/>
                <w:lang w:val="kk-KZ"/>
              </w:rPr>
            </w:pPr>
            <w:r>
              <w:rPr>
                <w:rFonts w:eastAsia="Calibri"/>
                <w:color w:val="0D0D0D"/>
                <w:sz w:val="22"/>
                <w:szCs w:val="22"/>
                <w:lang w:val="kk-KZ"/>
              </w:rPr>
              <w:t>Тыныс алу жаттығуы</w:t>
            </w:r>
          </w:p>
          <w:p w14:paraId="231FFB53">
            <w:pPr>
              <w:spacing w:line="0" w:lineRule="atLeast"/>
              <w:contextualSpacing/>
              <w:rPr>
                <w:rFonts w:eastAsia="Calibri"/>
                <w:color w:val="0D0D0D"/>
                <w:lang w:val="kk-KZ"/>
              </w:rPr>
            </w:pPr>
            <w:r>
              <w:rPr>
                <w:rFonts w:eastAsia="Calibri"/>
                <w:color w:val="0D0D0D"/>
                <w:sz w:val="22"/>
                <w:szCs w:val="22"/>
                <w:lang w:val="kk-KZ"/>
              </w:rPr>
              <w:t>Араның дыбысын салады.</w:t>
            </w:r>
          </w:p>
          <w:p w14:paraId="1CF9582D">
            <w:pPr>
              <w:spacing w:line="0" w:lineRule="atLeast"/>
              <w:contextualSpacing/>
              <w:rPr>
                <w:rFonts w:eastAsia="Calibri"/>
                <w:color w:val="0D0D0D"/>
                <w:lang w:val="kk-KZ"/>
              </w:rPr>
            </w:pPr>
            <w:r>
              <w:rPr>
                <w:rFonts w:eastAsia="Calibri"/>
                <w:color w:val="0D0D0D"/>
                <w:sz w:val="22"/>
                <w:szCs w:val="22"/>
                <w:lang w:val="kk-KZ"/>
              </w:rPr>
              <w:t>Негізгі қимыл қозғалыс жаттығулары</w:t>
            </w:r>
          </w:p>
          <w:p w14:paraId="24B87298">
            <w:pPr>
              <w:spacing w:line="0" w:lineRule="atLeast"/>
              <w:contextualSpacing/>
              <w:rPr>
                <w:rFonts w:eastAsia="Calibri"/>
                <w:color w:val="0D0D0D"/>
                <w:lang w:val="kk-KZ"/>
              </w:rPr>
            </w:pPr>
            <w:r>
              <w:rPr>
                <w:rFonts w:eastAsia="Calibri"/>
                <w:color w:val="0D0D0D"/>
                <w:sz w:val="22"/>
                <w:szCs w:val="22"/>
                <w:lang w:val="kk-KZ"/>
              </w:rPr>
              <w:t>Допты (кішкене доптар) алып бір қолымен себетке лақтырады.</w:t>
            </w:r>
          </w:p>
          <w:p w14:paraId="5310E631">
            <w:pPr>
              <w:spacing w:line="0" w:lineRule="atLeast"/>
              <w:contextualSpacing/>
              <w:rPr>
                <w:rFonts w:eastAsia="Calibri"/>
                <w:color w:val="0D0D0D"/>
                <w:lang w:val="kk-KZ"/>
              </w:rPr>
            </w:pPr>
            <w:r>
              <w:rPr>
                <w:rFonts w:eastAsia="Calibri"/>
                <w:color w:val="0D0D0D"/>
                <w:sz w:val="22"/>
                <w:szCs w:val="22"/>
                <w:lang w:val="kk-KZ"/>
              </w:rPr>
              <w:t xml:space="preserve">ойын: </w:t>
            </w:r>
          </w:p>
          <w:p w14:paraId="4A5BCFC0">
            <w:pPr>
              <w:spacing w:line="0" w:lineRule="atLeast"/>
              <w:contextualSpacing/>
              <w:rPr>
                <w:color w:val="0D0D0D"/>
                <w:lang w:val="kk-KZ" w:eastAsia="ru-RU"/>
              </w:rPr>
            </w:pPr>
            <w:r>
              <w:rPr>
                <w:rFonts w:eastAsia="Calibri"/>
                <w:color w:val="0D0D0D"/>
                <w:sz w:val="22"/>
                <w:szCs w:val="22"/>
                <w:lang w:val="kk-KZ"/>
              </w:rPr>
              <w:t xml:space="preserve">«Күн мен түн»               </w:t>
            </w:r>
          </w:p>
          <w:p w14:paraId="3F3DCC72">
            <w:pPr>
              <w:spacing w:line="0" w:lineRule="atLeast"/>
              <w:contextualSpacing/>
              <w:rPr>
                <w:rFonts w:eastAsia="Calibri"/>
                <w:color w:val="0D0D0D"/>
                <w:lang w:val="kk-KZ"/>
              </w:rPr>
            </w:pPr>
            <w:r>
              <w:rPr>
                <w:rFonts w:eastAsia="Calibri"/>
                <w:color w:val="0D0D0D"/>
                <w:sz w:val="22"/>
                <w:szCs w:val="22"/>
                <w:lang w:val="kk-KZ"/>
              </w:rPr>
              <w:t xml:space="preserve">Ойын шарты: Тәрбиеші «күн» дегенде балалар секіреді, жүгіреді.   </w:t>
            </w:r>
          </w:p>
          <w:p w14:paraId="40D90722">
            <w:pPr>
              <w:spacing w:line="0" w:lineRule="atLeast"/>
              <w:contextualSpacing/>
              <w:rPr>
                <w:rFonts w:eastAsia="Calibri"/>
                <w:color w:val="0D0D0D"/>
                <w:lang w:val="kk-KZ"/>
              </w:rPr>
            </w:pPr>
            <w:r>
              <w:rPr>
                <w:rFonts w:eastAsia="Calibri"/>
                <w:color w:val="0D0D0D"/>
                <w:sz w:val="22"/>
                <w:szCs w:val="22"/>
                <w:lang w:val="kk-KZ"/>
              </w:rPr>
              <w:t>«Түн» дегенде ұйықтайды.</w:t>
            </w:r>
          </w:p>
          <w:p w14:paraId="60F37565">
            <w:pPr>
              <w:spacing w:line="0" w:lineRule="atLeast"/>
              <w:contextualSpacing/>
              <w:rPr>
                <w:rFonts w:eastAsia="Calibri"/>
                <w:color w:val="0D0D0D"/>
                <w:lang w:val="kk-KZ"/>
              </w:rPr>
            </w:pPr>
            <w:r>
              <w:rPr>
                <w:rFonts w:eastAsia="Calibri"/>
                <w:color w:val="0D0D0D"/>
                <w:sz w:val="22"/>
                <w:szCs w:val="22"/>
                <w:lang w:val="kk-KZ"/>
              </w:rPr>
              <w:t>Еркін ойын</w:t>
            </w:r>
          </w:p>
          <w:p w14:paraId="76EB9FEB">
            <w:pPr>
              <w:spacing w:line="0" w:lineRule="atLeast"/>
              <w:contextualSpacing/>
              <w:rPr>
                <w:rFonts w:eastAsia="Calibri"/>
                <w:color w:val="0D0D0D"/>
                <w:lang w:val="kk-KZ"/>
              </w:rPr>
            </w:pPr>
            <w:r>
              <w:rPr>
                <w:rFonts w:eastAsia="Calibri"/>
                <w:color w:val="0D0D0D"/>
                <w:sz w:val="22"/>
                <w:szCs w:val="22"/>
                <w:lang w:val="kk-KZ"/>
              </w:rPr>
              <w:t>Жанама бақылау.</w:t>
            </w:r>
          </w:p>
          <w:p w14:paraId="486300B8">
            <w:pPr>
              <w:spacing w:line="0" w:lineRule="atLeast"/>
              <w:contextualSpacing/>
              <w:rPr>
                <w:color w:val="0D0D0D"/>
                <w:lang w:val="kk-KZ"/>
              </w:rPr>
            </w:pPr>
            <w:r>
              <w:rPr>
                <w:color w:val="0D0D0D"/>
                <w:sz w:val="22"/>
                <w:szCs w:val="22"/>
                <w:lang w:val="kk-KZ"/>
              </w:rPr>
              <w:t>Кері байланыс</w:t>
            </w:r>
          </w:p>
          <w:p w14:paraId="191F608C">
            <w:pPr>
              <w:spacing w:line="0" w:lineRule="atLeast"/>
              <w:contextualSpacing/>
              <w:rPr>
                <w:rFonts w:eastAsia="Calibri"/>
                <w:color w:val="0D0D0D"/>
                <w:lang w:val="kk-KZ"/>
              </w:rPr>
            </w:pPr>
            <w:r>
              <w:rPr>
                <w:rFonts w:eastAsia="Calibri"/>
                <w:color w:val="0D0D0D"/>
                <w:sz w:val="22"/>
                <w:szCs w:val="22"/>
                <w:lang w:val="kk-KZ"/>
              </w:rPr>
              <w:t xml:space="preserve"> Балаларды мадақтайды.</w:t>
            </w:r>
          </w:p>
          <w:p w14:paraId="63C79C32">
            <w:pPr>
              <w:spacing w:line="0" w:lineRule="atLeast"/>
              <w:contextualSpacing/>
              <w:rPr>
                <w:rFonts w:eastAsia="Calibri"/>
                <w:color w:val="0D0D0D"/>
                <w:lang w:val="kk-KZ"/>
              </w:rPr>
            </w:pPr>
          </w:p>
          <w:p w14:paraId="7BC012FC">
            <w:pPr>
              <w:spacing w:line="0" w:lineRule="atLeast"/>
              <w:contextualSpacing/>
              <w:rPr>
                <w:rFonts w:eastAsia="Calibri"/>
                <w:color w:val="0D0D0D"/>
                <w:lang w:val="kk-KZ"/>
              </w:rPr>
            </w:pPr>
            <w:r>
              <w:rPr>
                <w:rFonts w:eastAsia="Calibri"/>
                <w:color w:val="0D0D0D"/>
                <w:sz w:val="22"/>
                <w:szCs w:val="22"/>
                <w:lang w:val="kk-KZ"/>
              </w:rPr>
              <w:t>2.Қазақ тілі</w:t>
            </w:r>
          </w:p>
          <w:p w14:paraId="12A5522C">
            <w:pPr>
              <w:spacing w:line="0" w:lineRule="atLeast"/>
              <w:contextualSpacing/>
              <w:rPr>
                <w:lang w:val="kk-KZ"/>
              </w:rPr>
            </w:pPr>
            <w:r>
              <w:rPr>
                <w:sz w:val="22"/>
                <w:szCs w:val="22"/>
                <w:lang w:val="kk-KZ"/>
              </w:rPr>
              <w:t>Тақырыбы: «Сөз және дыбыс»</w:t>
            </w:r>
          </w:p>
          <w:p w14:paraId="6B4E28F0">
            <w:pPr>
              <w:spacing w:line="0" w:lineRule="atLeast"/>
              <w:contextualSpacing/>
              <w:rPr>
                <w:lang w:val="kk-KZ"/>
              </w:rPr>
            </w:pPr>
            <w:r>
              <w:rPr>
                <w:sz w:val="22"/>
                <w:szCs w:val="22"/>
                <w:lang w:val="kk-KZ"/>
              </w:rPr>
              <w:t xml:space="preserve"> «Сөз» және «дыбыс» термині туралы түсіне алады.  </w:t>
            </w:r>
          </w:p>
          <w:p w14:paraId="30857FEA">
            <w:pPr>
              <w:spacing w:line="0" w:lineRule="atLeast"/>
              <w:contextualSpacing/>
              <w:rPr>
                <w:lang w:val="kk-KZ"/>
              </w:rPr>
            </w:pPr>
            <w:r>
              <w:rPr>
                <w:sz w:val="22"/>
                <w:szCs w:val="22"/>
                <w:lang w:val="kk-KZ"/>
              </w:rPr>
              <w:t>ойын: «Бұл ненің дыбысы?» Шарты:Дыбысты анықтай алмаса,дыбысталған затты көрсетеді</w:t>
            </w:r>
          </w:p>
          <w:p w14:paraId="0C89103F">
            <w:pPr>
              <w:spacing w:line="0" w:lineRule="atLeast"/>
              <w:contextualSpacing/>
              <w:rPr>
                <w:lang w:val="kk-KZ"/>
              </w:rPr>
            </w:pPr>
            <w:r>
              <w:rPr>
                <w:sz w:val="22"/>
                <w:szCs w:val="22"/>
                <w:lang w:val="kk-KZ"/>
              </w:rPr>
              <w:t>ойын: «Сөз және дыбыс» ойыны.</w:t>
            </w:r>
          </w:p>
          <w:p w14:paraId="01410B5F">
            <w:pPr>
              <w:spacing w:line="0" w:lineRule="atLeast"/>
              <w:contextualSpacing/>
              <w:rPr>
                <w:lang w:val="kk-KZ"/>
              </w:rPr>
            </w:pPr>
            <w:r>
              <w:rPr>
                <w:sz w:val="22"/>
                <w:szCs w:val="22"/>
                <w:lang w:val="kk-KZ"/>
              </w:rPr>
              <w:t>Шарты:Сөзді айтады, дыбысты табады</w:t>
            </w:r>
          </w:p>
          <w:p w14:paraId="375DDDC1">
            <w:pPr>
              <w:spacing w:line="0" w:lineRule="atLeast"/>
              <w:contextualSpacing/>
              <w:rPr>
                <w:rStyle w:val="19"/>
                <w:b/>
                <w:iCs/>
                <w:color w:val="000000"/>
                <w:shd w:val="clear" w:color="auto" w:fill="FFFFFF"/>
                <w:lang w:val="kk-KZ"/>
              </w:rPr>
            </w:pPr>
            <w:r>
              <w:rPr>
                <w:sz w:val="22"/>
                <w:szCs w:val="22"/>
                <w:lang w:val="kk-KZ"/>
              </w:rPr>
              <w:t xml:space="preserve">ойын: </w:t>
            </w:r>
            <w:r>
              <w:rPr>
                <w:rStyle w:val="19"/>
                <w:b/>
                <w:iCs/>
                <w:color w:val="000000"/>
                <w:sz w:val="22"/>
                <w:szCs w:val="22"/>
                <w:shd w:val="clear" w:color="auto" w:fill="FFFFFF"/>
                <w:lang w:val="kk-KZ"/>
              </w:rPr>
              <w:t>Сөз ойла, тез ойла»</w:t>
            </w:r>
          </w:p>
          <w:p w14:paraId="27110F54">
            <w:pPr>
              <w:spacing w:line="0" w:lineRule="atLeast"/>
              <w:contextualSpacing/>
              <w:rPr>
                <w:i/>
                <w:shd w:val="clear" w:color="auto" w:fill="FFFFFF"/>
                <w:lang w:val="kk-KZ"/>
              </w:rPr>
            </w:pPr>
            <w:r>
              <w:rPr>
                <w:sz w:val="22"/>
                <w:szCs w:val="22"/>
                <w:lang w:val="kk-KZ"/>
              </w:rPr>
              <w:t>Шарты: үстел үстіндегі заттардың атын атау.</w:t>
            </w:r>
          </w:p>
          <w:p w14:paraId="5485E321">
            <w:pPr>
              <w:spacing w:line="0" w:lineRule="atLeast"/>
              <w:contextualSpacing/>
              <w:rPr>
                <w:rFonts w:eastAsia="Calibri"/>
                <w:color w:val="0D0D0D"/>
                <w:lang w:val="kk-KZ"/>
              </w:rPr>
            </w:pPr>
          </w:p>
          <w:p w14:paraId="2F674C1F">
            <w:pPr>
              <w:spacing w:line="0" w:lineRule="atLeast"/>
              <w:contextualSpacing/>
              <w:rPr>
                <w:rFonts w:eastAsia="Calibri"/>
                <w:color w:val="0D0D0D"/>
                <w:lang w:val="kk-KZ"/>
              </w:rPr>
            </w:pPr>
          </w:p>
          <w:p w14:paraId="28E000A7">
            <w:pPr>
              <w:spacing w:line="0" w:lineRule="atLeast"/>
              <w:contextualSpacing/>
              <w:rPr>
                <w:lang w:val="kk-KZ"/>
              </w:rPr>
            </w:pPr>
            <w:r>
              <w:rPr>
                <w:sz w:val="22"/>
                <w:szCs w:val="22"/>
                <w:lang w:val="kk-KZ"/>
              </w:rPr>
              <w:t>3.Сауат ашу негіздері</w:t>
            </w:r>
          </w:p>
          <w:p w14:paraId="3485D3C5">
            <w:pPr>
              <w:spacing w:line="0" w:lineRule="atLeast"/>
              <w:contextualSpacing/>
              <w:rPr>
                <w:lang w:val="kk-KZ"/>
              </w:rPr>
            </w:pPr>
            <w:r>
              <w:rPr>
                <w:sz w:val="22"/>
                <w:szCs w:val="22"/>
                <w:lang w:val="kk-KZ"/>
              </w:rPr>
              <w:t>Тақырыбы: «Дауысты және дауыссыз дыбыстар»</w:t>
            </w:r>
          </w:p>
          <w:p w14:paraId="0D1A02E3">
            <w:pPr>
              <w:spacing w:line="0" w:lineRule="atLeast"/>
              <w:contextualSpacing/>
              <w:rPr>
                <w:lang w:val="kk-KZ"/>
              </w:rPr>
            </w:pPr>
            <w:r>
              <w:rPr>
                <w:rStyle w:val="21"/>
                <w:sz w:val="22"/>
                <w:szCs w:val="22"/>
                <w:lang w:val="kk-KZ"/>
              </w:rPr>
              <w:t>сөздегі дыбыстардың бірізділігін белгілей біледі.</w:t>
            </w:r>
          </w:p>
          <w:p w14:paraId="39ED7B88">
            <w:pPr>
              <w:spacing w:line="0" w:lineRule="atLeast"/>
              <w:contextualSpacing/>
              <w:rPr>
                <w:lang w:val="kk-KZ"/>
              </w:rPr>
            </w:pPr>
            <w:r>
              <w:rPr>
                <w:sz w:val="22"/>
                <w:szCs w:val="22"/>
                <w:shd w:val="clear" w:color="auto" w:fill="FFFFFF"/>
                <w:lang w:val="kk-KZ"/>
              </w:rPr>
              <w:t>ойын:</w:t>
            </w:r>
            <w:r>
              <w:rPr>
                <w:sz w:val="22"/>
                <w:szCs w:val="22"/>
                <w:lang w:val="kk-KZ"/>
              </w:rPr>
              <w:t xml:space="preserve">«Тынымсыз тіл» </w:t>
            </w:r>
            <w:r>
              <w:rPr>
                <w:sz w:val="22"/>
                <w:szCs w:val="22"/>
                <w:lang w:val="kk-KZ" w:bidi="as-IN"/>
              </w:rPr>
              <w:t>Шарты:</w:t>
            </w:r>
            <w:r>
              <w:rPr>
                <w:sz w:val="22"/>
                <w:szCs w:val="22"/>
                <w:lang w:val="kk-KZ"/>
              </w:rPr>
              <w:t>ертегіні оқып беру.</w:t>
            </w:r>
          </w:p>
          <w:p w14:paraId="66A8EBAB">
            <w:pPr>
              <w:spacing w:line="0" w:lineRule="atLeast"/>
              <w:contextualSpacing/>
              <w:rPr>
                <w:rStyle w:val="19"/>
                <w:i/>
                <w:color w:val="000000"/>
                <w:shd w:val="clear" w:color="auto" w:fill="FFFFFF"/>
                <w:lang w:val="kk-KZ"/>
              </w:rPr>
            </w:pPr>
            <w:r>
              <w:rPr>
                <w:sz w:val="22"/>
                <w:szCs w:val="22"/>
                <w:lang w:val="kk-KZ"/>
              </w:rPr>
              <w:t>«Дауысты және дауыссыз дыбыстар», «Артикуляциялық жаттығулар» бірге қайталайды.</w:t>
            </w:r>
          </w:p>
          <w:p w14:paraId="7965E219">
            <w:pPr>
              <w:spacing w:line="0" w:lineRule="atLeast"/>
              <w:contextualSpacing/>
              <w:rPr>
                <w:i/>
                <w:lang w:val="kk-KZ"/>
              </w:rPr>
            </w:pPr>
            <w:r>
              <w:rPr>
                <w:sz w:val="22"/>
                <w:szCs w:val="22"/>
                <w:lang w:val="kk-KZ"/>
              </w:rPr>
              <w:t xml:space="preserve">ойын: </w:t>
            </w:r>
            <w:r>
              <w:rPr>
                <w:iCs/>
                <w:sz w:val="22"/>
                <w:szCs w:val="22"/>
                <w:lang w:val="kk-KZ"/>
              </w:rPr>
              <w:t>«Қандай дыбыс? ойыны</w:t>
            </w:r>
          </w:p>
          <w:p w14:paraId="549FD743">
            <w:pPr>
              <w:spacing w:line="0" w:lineRule="atLeast"/>
              <w:contextualSpacing/>
              <w:rPr>
                <w:shd w:val="clear" w:color="auto" w:fill="FFFFFF"/>
                <w:lang w:val="kk-KZ"/>
              </w:rPr>
            </w:pPr>
            <w:r>
              <w:rPr>
                <w:sz w:val="22"/>
                <w:szCs w:val="22"/>
                <w:lang w:val="kk-KZ" w:bidi="as-IN"/>
              </w:rPr>
              <w:t>Шарты</w:t>
            </w:r>
            <w:r>
              <w:rPr>
                <w:sz w:val="22"/>
                <w:szCs w:val="22"/>
                <w:shd w:val="clear" w:color="auto" w:fill="FFFFFF"/>
                <w:lang w:val="kk-KZ"/>
              </w:rPr>
              <w:t>:Дауысты және дауыссыз дыбысты ажыратып айтады.</w:t>
            </w:r>
          </w:p>
          <w:p w14:paraId="1311FAB0">
            <w:pPr>
              <w:spacing w:line="0" w:lineRule="atLeast"/>
              <w:contextualSpacing/>
              <w:rPr>
                <w:lang w:val="kk-KZ"/>
              </w:rPr>
            </w:pPr>
            <w:r>
              <w:rPr>
                <w:rStyle w:val="19"/>
                <w:b/>
                <w:color w:val="000000"/>
                <w:sz w:val="22"/>
                <w:szCs w:val="22"/>
                <w:shd w:val="clear" w:color="auto" w:fill="FFFFFF"/>
                <w:lang w:val="kk-KZ"/>
              </w:rPr>
              <w:t>Еркін ойын:</w:t>
            </w:r>
            <w:r>
              <w:rPr>
                <w:sz w:val="22"/>
                <w:szCs w:val="22"/>
                <w:lang w:val="kk-KZ"/>
              </w:rPr>
              <w:t xml:space="preserve"> «Қуыршақтың есімі»</w:t>
            </w:r>
          </w:p>
          <w:p w14:paraId="33CAE125">
            <w:pPr>
              <w:spacing w:line="0" w:lineRule="atLeast"/>
              <w:contextualSpacing/>
              <w:rPr>
                <w:lang w:val="kk-KZ"/>
              </w:rPr>
            </w:pPr>
            <w:r>
              <w:rPr>
                <w:sz w:val="22"/>
                <w:szCs w:val="22"/>
                <w:lang w:val="kk-KZ" w:bidi="as-IN"/>
              </w:rPr>
              <w:t>Шарты</w:t>
            </w:r>
            <w:r>
              <w:rPr>
                <w:sz w:val="22"/>
                <w:szCs w:val="22"/>
                <w:lang w:val="kk-KZ"/>
              </w:rPr>
              <w:t>:Қуыршақтың есімін бірге атап, оның қандай дыбыстан басталатынын айтады.</w:t>
            </w:r>
          </w:p>
          <w:p w14:paraId="092C0C8E">
            <w:pPr>
              <w:spacing w:line="0" w:lineRule="atLeast"/>
              <w:contextualSpacing/>
              <w:rPr>
                <w:shd w:val="clear" w:color="auto" w:fill="FFFFFF"/>
                <w:lang w:val="kk-KZ"/>
              </w:rPr>
            </w:pPr>
            <w:r>
              <w:rPr>
                <w:sz w:val="22"/>
                <w:szCs w:val="22"/>
                <w:lang w:val="kk-KZ"/>
              </w:rPr>
              <w:t>Кері байланыс ұсыну,бағдаршам тәсілі арқылы.</w:t>
            </w:r>
          </w:p>
          <w:p w14:paraId="79EA5B54">
            <w:pPr>
              <w:spacing w:line="0" w:lineRule="atLeast"/>
              <w:contextualSpacing/>
              <w:rPr>
                <w:color w:val="0D0D0D"/>
                <w:lang w:val="kk-KZ"/>
              </w:rPr>
            </w:pPr>
          </w:p>
          <w:p w14:paraId="2EBEAB1D">
            <w:pPr>
              <w:spacing w:line="0" w:lineRule="atLeast"/>
              <w:contextualSpacing/>
              <w:rPr>
                <w:lang w:val="kk-KZ"/>
              </w:rPr>
            </w:pPr>
          </w:p>
          <w:p w14:paraId="418A68F0">
            <w:pPr>
              <w:pStyle w:val="26"/>
              <w:spacing w:line="0" w:lineRule="atLeast"/>
              <w:ind w:left="109"/>
              <w:contextualSpacing/>
              <w:rPr>
                <w:b/>
                <w:bCs/>
              </w:rPr>
            </w:pPr>
            <w:r>
              <w:rPr>
                <w:b/>
                <w:bCs/>
              </w:rPr>
              <w:t xml:space="preserve">4. Музыка. </w:t>
            </w:r>
          </w:p>
          <w:p w14:paraId="56DBD390">
            <w:pPr>
              <w:pStyle w:val="26"/>
              <w:spacing w:line="0" w:lineRule="atLeast"/>
              <w:ind w:left="109"/>
              <w:contextualSpacing/>
              <w:rPr>
                <w:bCs/>
                <w:sz w:val="24"/>
                <w:szCs w:val="24"/>
              </w:rPr>
            </w:pPr>
            <w:r>
              <w:rPr>
                <w:bCs/>
                <w:sz w:val="24"/>
                <w:szCs w:val="24"/>
              </w:rPr>
              <w:t xml:space="preserve">Балаларға </w:t>
            </w:r>
            <w:r>
              <w:rPr>
                <w:bCs/>
                <w:spacing w:val="-2"/>
                <w:sz w:val="24"/>
                <w:szCs w:val="24"/>
              </w:rPr>
              <w:t>әртүрлі</w:t>
            </w:r>
          </w:p>
          <w:p w14:paraId="4A50142D">
            <w:pPr>
              <w:pStyle w:val="26"/>
              <w:spacing w:line="0" w:lineRule="atLeast"/>
              <w:ind w:left="109"/>
              <w:contextualSpacing/>
              <w:rPr>
                <w:bCs/>
                <w:sz w:val="24"/>
                <w:szCs w:val="24"/>
              </w:rPr>
            </w:pPr>
            <w:r>
              <w:rPr>
                <w:bCs/>
                <w:sz w:val="24"/>
                <w:szCs w:val="24"/>
              </w:rPr>
              <w:t>шығармаларды</w:t>
            </w:r>
            <w:r>
              <w:rPr>
                <w:bCs/>
                <w:spacing w:val="-3"/>
                <w:sz w:val="24"/>
                <w:szCs w:val="24"/>
              </w:rPr>
              <w:t xml:space="preserve"> </w:t>
            </w:r>
            <w:r>
              <w:rPr>
                <w:bCs/>
                <w:spacing w:val="-2"/>
                <w:sz w:val="24"/>
                <w:szCs w:val="24"/>
              </w:rPr>
              <w:t>тыңдату;</w:t>
            </w:r>
          </w:p>
          <w:p w14:paraId="7D22EC85">
            <w:pPr>
              <w:pStyle w:val="26"/>
              <w:spacing w:line="0" w:lineRule="atLeast"/>
              <w:ind w:left="109"/>
              <w:contextualSpacing/>
              <w:rPr>
                <w:bCs/>
                <w:sz w:val="24"/>
                <w:szCs w:val="24"/>
              </w:rPr>
            </w:pPr>
            <w:r>
              <w:rPr>
                <w:bCs/>
                <w:sz w:val="24"/>
                <w:szCs w:val="24"/>
              </w:rPr>
              <w:t>олардың</w:t>
            </w:r>
            <w:r>
              <w:rPr>
                <w:bCs/>
                <w:spacing w:val="-5"/>
                <w:sz w:val="24"/>
                <w:szCs w:val="24"/>
              </w:rPr>
              <w:t xml:space="preserve"> </w:t>
            </w:r>
            <w:r>
              <w:rPr>
                <w:bCs/>
                <w:sz w:val="24"/>
                <w:szCs w:val="24"/>
              </w:rPr>
              <w:t>сипатын,</w:t>
            </w:r>
            <w:r>
              <w:rPr>
                <w:bCs/>
                <w:spacing w:val="-3"/>
                <w:sz w:val="24"/>
                <w:szCs w:val="24"/>
              </w:rPr>
              <w:t xml:space="preserve"> </w:t>
            </w:r>
            <w:r>
              <w:rPr>
                <w:bCs/>
                <w:spacing w:val="-2"/>
                <w:sz w:val="24"/>
                <w:szCs w:val="24"/>
              </w:rPr>
              <w:t>көңіл-</w:t>
            </w:r>
          </w:p>
          <w:p w14:paraId="3FD892EB">
            <w:pPr>
              <w:pStyle w:val="26"/>
              <w:spacing w:line="0" w:lineRule="atLeast"/>
              <w:ind w:left="109"/>
              <w:contextualSpacing/>
              <w:rPr>
                <w:bCs/>
                <w:sz w:val="24"/>
                <w:szCs w:val="24"/>
              </w:rPr>
            </w:pPr>
            <w:r>
              <w:rPr>
                <w:bCs/>
                <w:sz w:val="24"/>
                <w:szCs w:val="24"/>
              </w:rPr>
              <w:t>күйін,</w:t>
            </w:r>
            <w:r>
              <w:rPr>
                <w:bCs/>
                <w:spacing w:val="-1"/>
                <w:sz w:val="24"/>
                <w:szCs w:val="24"/>
              </w:rPr>
              <w:t xml:space="preserve"> </w:t>
            </w:r>
            <w:r>
              <w:rPr>
                <w:bCs/>
                <w:sz w:val="24"/>
                <w:szCs w:val="24"/>
              </w:rPr>
              <w:t>әсерлі</w:t>
            </w:r>
            <w:r>
              <w:rPr>
                <w:bCs/>
                <w:spacing w:val="-10"/>
                <w:sz w:val="24"/>
                <w:szCs w:val="24"/>
              </w:rPr>
              <w:t xml:space="preserve"> </w:t>
            </w:r>
            <w:r>
              <w:rPr>
                <w:bCs/>
                <w:spacing w:val="-2"/>
                <w:sz w:val="24"/>
                <w:szCs w:val="24"/>
              </w:rPr>
              <w:t>реңктерін</w:t>
            </w:r>
          </w:p>
          <w:p w14:paraId="72890AB9">
            <w:pPr>
              <w:pStyle w:val="26"/>
              <w:spacing w:line="0" w:lineRule="atLeast"/>
              <w:ind w:left="109"/>
              <w:contextualSpacing/>
              <w:rPr>
                <w:bCs/>
                <w:sz w:val="24"/>
                <w:szCs w:val="24"/>
              </w:rPr>
            </w:pPr>
            <w:r>
              <w:rPr>
                <w:bCs/>
                <w:sz w:val="24"/>
                <w:szCs w:val="24"/>
              </w:rPr>
              <w:t xml:space="preserve">ажырата </w:t>
            </w:r>
            <w:r>
              <w:rPr>
                <w:bCs/>
                <w:spacing w:val="-2"/>
                <w:sz w:val="24"/>
                <w:szCs w:val="24"/>
              </w:rPr>
              <w:t>білуге</w:t>
            </w:r>
          </w:p>
          <w:p w14:paraId="0E6D54BE">
            <w:pPr>
              <w:pStyle w:val="26"/>
              <w:spacing w:line="0" w:lineRule="atLeast"/>
              <w:ind w:left="109"/>
              <w:contextualSpacing/>
              <w:rPr>
                <w:bCs/>
                <w:sz w:val="24"/>
                <w:szCs w:val="24"/>
              </w:rPr>
            </w:pPr>
            <w:r>
              <w:rPr>
                <w:bCs/>
                <w:spacing w:val="-2"/>
                <w:sz w:val="24"/>
                <w:szCs w:val="24"/>
              </w:rPr>
              <w:t>қалыптастыру.</w:t>
            </w:r>
          </w:p>
          <w:p w14:paraId="1358C87B">
            <w:pPr>
              <w:pStyle w:val="26"/>
              <w:spacing w:line="0" w:lineRule="atLeast"/>
              <w:ind w:left="109"/>
              <w:contextualSpacing/>
              <w:rPr>
                <w:bCs/>
                <w:sz w:val="24"/>
                <w:szCs w:val="24"/>
              </w:rPr>
            </w:pPr>
            <w:r>
              <w:rPr>
                <w:bCs/>
                <w:sz w:val="24"/>
                <w:szCs w:val="24"/>
              </w:rPr>
              <w:t>Ән</w:t>
            </w:r>
            <w:r>
              <w:rPr>
                <w:bCs/>
                <w:spacing w:val="1"/>
                <w:sz w:val="24"/>
                <w:szCs w:val="24"/>
              </w:rPr>
              <w:t xml:space="preserve"> </w:t>
            </w:r>
            <w:r>
              <w:rPr>
                <w:bCs/>
                <w:sz w:val="24"/>
                <w:szCs w:val="24"/>
              </w:rPr>
              <w:t>тыңдау:</w:t>
            </w:r>
            <w:r>
              <w:rPr>
                <w:bCs/>
                <w:spacing w:val="-3"/>
                <w:sz w:val="24"/>
                <w:szCs w:val="24"/>
              </w:rPr>
              <w:t xml:space="preserve"> </w:t>
            </w:r>
            <w:r>
              <w:rPr>
                <w:bCs/>
                <w:spacing w:val="-2"/>
                <w:sz w:val="24"/>
                <w:szCs w:val="24"/>
              </w:rPr>
              <w:t>«Білімім-</w:t>
            </w:r>
          </w:p>
          <w:p w14:paraId="500FC6C9">
            <w:pPr>
              <w:pStyle w:val="26"/>
              <w:spacing w:line="0" w:lineRule="atLeast"/>
              <w:ind w:left="109"/>
              <w:contextualSpacing/>
              <w:rPr>
                <w:bCs/>
                <w:sz w:val="24"/>
                <w:szCs w:val="24"/>
              </w:rPr>
            </w:pPr>
            <w:r>
              <w:rPr>
                <w:bCs/>
                <w:sz w:val="24"/>
                <w:szCs w:val="24"/>
              </w:rPr>
              <w:t>бұлағым»</w:t>
            </w:r>
            <w:r>
              <w:rPr>
                <w:bCs/>
                <w:spacing w:val="-4"/>
                <w:sz w:val="24"/>
                <w:szCs w:val="24"/>
              </w:rPr>
              <w:t xml:space="preserve"> </w:t>
            </w:r>
            <w:r>
              <w:rPr>
                <w:bCs/>
                <w:spacing w:val="-2"/>
                <w:sz w:val="24"/>
                <w:szCs w:val="24"/>
              </w:rPr>
              <w:t>Т.Қоңыратбай</w:t>
            </w:r>
          </w:p>
          <w:p w14:paraId="0849FE64">
            <w:pPr>
              <w:pStyle w:val="26"/>
              <w:spacing w:line="0" w:lineRule="atLeast"/>
              <w:ind w:left="109"/>
              <w:contextualSpacing/>
              <w:rPr>
                <w:bCs/>
                <w:sz w:val="24"/>
                <w:szCs w:val="24"/>
              </w:rPr>
            </w:pPr>
            <w:r>
              <w:rPr>
                <w:bCs/>
                <w:sz w:val="24"/>
                <w:szCs w:val="24"/>
              </w:rPr>
              <w:t xml:space="preserve">Ойын: «Сиқырлы </w:t>
            </w:r>
            <w:r>
              <w:rPr>
                <w:bCs/>
                <w:spacing w:val="-2"/>
                <w:sz w:val="24"/>
                <w:szCs w:val="24"/>
              </w:rPr>
              <w:t>текше»</w:t>
            </w:r>
          </w:p>
          <w:p w14:paraId="19B0EEFD">
            <w:pPr>
              <w:pStyle w:val="26"/>
              <w:spacing w:line="0" w:lineRule="atLeast"/>
              <w:ind w:left="109"/>
              <w:contextualSpacing/>
              <w:rPr>
                <w:bCs/>
                <w:sz w:val="24"/>
                <w:szCs w:val="24"/>
              </w:rPr>
            </w:pPr>
            <w:r>
              <w:rPr>
                <w:bCs/>
                <w:sz w:val="24"/>
                <w:szCs w:val="24"/>
              </w:rPr>
              <w:t>Мақсаты:</w:t>
            </w:r>
            <w:r>
              <w:rPr>
                <w:bCs/>
                <w:spacing w:val="-4"/>
                <w:sz w:val="24"/>
                <w:szCs w:val="24"/>
              </w:rPr>
              <w:t xml:space="preserve"> </w:t>
            </w:r>
            <w:r>
              <w:rPr>
                <w:bCs/>
                <w:spacing w:val="-2"/>
                <w:sz w:val="24"/>
                <w:szCs w:val="24"/>
              </w:rPr>
              <w:t>Текшедегі</w:t>
            </w:r>
          </w:p>
          <w:p w14:paraId="33CD1D47">
            <w:pPr>
              <w:pStyle w:val="26"/>
              <w:spacing w:line="0" w:lineRule="atLeast"/>
              <w:ind w:left="109"/>
              <w:contextualSpacing/>
              <w:rPr>
                <w:bCs/>
                <w:sz w:val="24"/>
                <w:szCs w:val="24"/>
              </w:rPr>
            </w:pPr>
            <w:r>
              <w:rPr>
                <w:bCs/>
                <w:sz w:val="24"/>
                <w:szCs w:val="24"/>
              </w:rPr>
              <w:t>аңдардың</w:t>
            </w:r>
            <w:r>
              <w:rPr>
                <w:bCs/>
                <w:spacing w:val="-4"/>
                <w:sz w:val="24"/>
                <w:szCs w:val="24"/>
              </w:rPr>
              <w:t xml:space="preserve"> </w:t>
            </w:r>
            <w:r>
              <w:rPr>
                <w:bCs/>
                <w:sz w:val="24"/>
                <w:szCs w:val="24"/>
              </w:rPr>
              <w:t>даусын</w:t>
            </w:r>
            <w:r>
              <w:rPr>
                <w:bCs/>
                <w:spacing w:val="-3"/>
                <w:sz w:val="24"/>
                <w:szCs w:val="24"/>
              </w:rPr>
              <w:t xml:space="preserve"> </w:t>
            </w:r>
            <w:r>
              <w:rPr>
                <w:bCs/>
                <w:spacing w:val="-2"/>
                <w:sz w:val="24"/>
                <w:szCs w:val="24"/>
              </w:rPr>
              <w:t>келтіріп,</w:t>
            </w:r>
          </w:p>
          <w:p w14:paraId="5EE8FD90">
            <w:pPr>
              <w:pStyle w:val="26"/>
              <w:spacing w:line="0" w:lineRule="atLeast"/>
              <w:ind w:left="109"/>
              <w:contextualSpacing/>
              <w:rPr>
                <w:bCs/>
                <w:sz w:val="24"/>
                <w:szCs w:val="24"/>
              </w:rPr>
            </w:pPr>
            <w:r>
              <w:rPr>
                <w:bCs/>
                <w:sz w:val="24"/>
                <w:szCs w:val="24"/>
              </w:rPr>
              <w:t>тембрін</w:t>
            </w:r>
            <w:r>
              <w:rPr>
                <w:bCs/>
                <w:spacing w:val="-5"/>
                <w:sz w:val="24"/>
                <w:szCs w:val="24"/>
              </w:rPr>
              <w:t xml:space="preserve"> </w:t>
            </w:r>
            <w:r>
              <w:rPr>
                <w:bCs/>
                <w:spacing w:val="-2"/>
                <w:sz w:val="24"/>
                <w:szCs w:val="24"/>
              </w:rPr>
              <w:t>өзгерту,</w:t>
            </w:r>
          </w:p>
          <w:p w14:paraId="2B54762C">
            <w:pPr>
              <w:pStyle w:val="26"/>
              <w:spacing w:line="0" w:lineRule="atLeast"/>
              <w:ind w:left="109"/>
              <w:contextualSpacing/>
              <w:rPr>
                <w:bCs/>
                <w:sz w:val="24"/>
                <w:szCs w:val="24"/>
              </w:rPr>
            </w:pPr>
            <w:r>
              <w:rPr>
                <w:bCs/>
                <w:sz w:val="24"/>
                <w:szCs w:val="24"/>
              </w:rPr>
              <w:t>мүмкіндігінше</w:t>
            </w:r>
            <w:r>
              <w:rPr>
                <w:bCs/>
                <w:spacing w:val="-10"/>
                <w:sz w:val="24"/>
                <w:szCs w:val="24"/>
              </w:rPr>
              <w:t xml:space="preserve"> </w:t>
            </w:r>
            <w:r>
              <w:rPr>
                <w:bCs/>
                <w:spacing w:val="-2"/>
                <w:sz w:val="24"/>
                <w:szCs w:val="24"/>
              </w:rPr>
              <w:t>жоғары</w:t>
            </w:r>
          </w:p>
          <w:p w14:paraId="62464F4C">
            <w:pPr>
              <w:pStyle w:val="26"/>
              <w:spacing w:line="0" w:lineRule="atLeast"/>
              <w:ind w:left="109"/>
              <w:contextualSpacing/>
              <w:rPr>
                <w:bCs/>
                <w:sz w:val="24"/>
                <w:szCs w:val="24"/>
              </w:rPr>
            </w:pPr>
            <w:r>
              <w:rPr>
                <w:bCs/>
                <w:spacing w:val="-2"/>
                <w:sz w:val="24"/>
                <w:szCs w:val="24"/>
              </w:rPr>
              <w:t>көтеру.</w:t>
            </w:r>
          </w:p>
          <w:p w14:paraId="3E5D043B">
            <w:pPr>
              <w:pStyle w:val="26"/>
              <w:spacing w:line="0" w:lineRule="atLeast"/>
              <w:ind w:left="109"/>
              <w:contextualSpacing/>
              <w:rPr>
                <w:bCs/>
                <w:sz w:val="24"/>
                <w:szCs w:val="24"/>
              </w:rPr>
            </w:pPr>
            <w:r>
              <w:rPr>
                <w:bCs/>
                <w:sz w:val="24"/>
                <w:szCs w:val="24"/>
              </w:rPr>
              <w:t>Шарты:</w:t>
            </w:r>
            <w:r>
              <w:rPr>
                <w:bCs/>
                <w:spacing w:val="-5"/>
                <w:sz w:val="24"/>
                <w:szCs w:val="24"/>
              </w:rPr>
              <w:t xml:space="preserve"> </w:t>
            </w:r>
            <w:r>
              <w:rPr>
                <w:bCs/>
                <w:sz w:val="24"/>
                <w:szCs w:val="24"/>
              </w:rPr>
              <w:t>Көңілді</w:t>
            </w:r>
            <w:r>
              <w:rPr>
                <w:bCs/>
                <w:spacing w:val="-10"/>
                <w:sz w:val="24"/>
                <w:szCs w:val="24"/>
              </w:rPr>
              <w:t xml:space="preserve"> </w:t>
            </w:r>
            <w:r>
              <w:rPr>
                <w:bCs/>
                <w:spacing w:val="-4"/>
                <w:sz w:val="24"/>
                <w:szCs w:val="24"/>
              </w:rPr>
              <w:t>әуен</w:t>
            </w:r>
          </w:p>
          <w:p w14:paraId="11781B4F">
            <w:pPr>
              <w:pStyle w:val="26"/>
              <w:spacing w:line="0" w:lineRule="atLeast"/>
              <w:ind w:left="109"/>
              <w:contextualSpacing/>
              <w:rPr>
                <w:bCs/>
                <w:sz w:val="24"/>
                <w:szCs w:val="24"/>
              </w:rPr>
            </w:pPr>
            <w:r>
              <w:rPr>
                <w:bCs/>
                <w:sz w:val="24"/>
                <w:szCs w:val="24"/>
              </w:rPr>
              <w:t>ойналады,</w:t>
            </w:r>
            <w:r>
              <w:rPr>
                <w:bCs/>
                <w:spacing w:val="-5"/>
                <w:sz w:val="24"/>
                <w:szCs w:val="24"/>
              </w:rPr>
              <w:t xml:space="preserve"> </w:t>
            </w:r>
            <w:r>
              <w:rPr>
                <w:bCs/>
                <w:spacing w:val="-2"/>
                <w:sz w:val="24"/>
                <w:szCs w:val="24"/>
              </w:rPr>
              <w:t>жетекшімен</w:t>
            </w:r>
          </w:p>
          <w:p w14:paraId="47BC714D">
            <w:pPr>
              <w:pStyle w:val="26"/>
              <w:spacing w:line="0" w:lineRule="atLeast"/>
              <w:ind w:left="109"/>
              <w:contextualSpacing/>
              <w:rPr>
                <w:bCs/>
                <w:sz w:val="24"/>
                <w:szCs w:val="24"/>
              </w:rPr>
            </w:pPr>
            <w:r>
              <w:rPr>
                <w:bCs/>
                <w:sz w:val="24"/>
                <w:szCs w:val="24"/>
              </w:rPr>
              <w:t>балалар</w:t>
            </w:r>
            <w:r>
              <w:rPr>
                <w:bCs/>
                <w:spacing w:val="-3"/>
                <w:sz w:val="24"/>
                <w:szCs w:val="24"/>
              </w:rPr>
              <w:t xml:space="preserve"> </w:t>
            </w:r>
            <w:r>
              <w:rPr>
                <w:bCs/>
                <w:sz w:val="24"/>
                <w:szCs w:val="24"/>
              </w:rPr>
              <w:t>шеңберге</w:t>
            </w:r>
            <w:r>
              <w:rPr>
                <w:bCs/>
                <w:spacing w:val="-2"/>
                <w:sz w:val="24"/>
                <w:szCs w:val="24"/>
              </w:rPr>
              <w:t xml:space="preserve"> тұрады.</w:t>
            </w:r>
          </w:p>
          <w:p w14:paraId="09F62A58">
            <w:pPr>
              <w:spacing w:line="0" w:lineRule="atLeast"/>
              <w:contextualSpacing/>
              <w:rPr>
                <w:lang w:val="kk-KZ"/>
              </w:rPr>
            </w:pPr>
            <w:r>
              <w:rPr>
                <w:bCs/>
                <w:lang w:val="kk-KZ"/>
              </w:rPr>
              <w:t>Текшені</w:t>
            </w:r>
            <w:r>
              <w:rPr>
                <w:bCs/>
                <w:spacing w:val="-9"/>
                <w:lang w:val="kk-KZ"/>
              </w:rPr>
              <w:t xml:space="preserve"> </w:t>
            </w:r>
            <w:r>
              <w:rPr>
                <w:bCs/>
                <w:lang w:val="kk-KZ"/>
              </w:rPr>
              <w:t>бір-</w:t>
            </w:r>
            <w:r>
              <w:rPr>
                <w:bCs/>
                <w:spacing w:val="-2"/>
                <w:lang w:val="kk-KZ"/>
              </w:rPr>
              <w:t>бірінің</w:t>
            </w:r>
            <w:r>
              <w:rPr>
                <w:bCs/>
                <w:lang w:val="kk-KZ"/>
              </w:rPr>
              <w:t xml:space="preserve"> қолдарына</w:t>
            </w:r>
            <w:r>
              <w:rPr>
                <w:bCs/>
                <w:spacing w:val="-13"/>
                <w:lang w:val="kk-KZ"/>
              </w:rPr>
              <w:t xml:space="preserve"> </w:t>
            </w:r>
            <w:r>
              <w:rPr>
                <w:bCs/>
                <w:lang w:val="kk-KZ"/>
              </w:rPr>
              <w:t>музыка</w:t>
            </w:r>
            <w:r>
              <w:rPr>
                <w:bCs/>
                <w:spacing w:val="-14"/>
                <w:lang w:val="kk-KZ"/>
              </w:rPr>
              <w:t xml:space="preserve"> </w:t>
            </w:r>
            <w:r>
              <w:rPr>
                <w:bCs/>
                <w:lang w:val="kk-KZ"/>
              </w:rPr>
              <w:t>әуенімен береді, әуен тоқтағанда текше</w:t>
            </w:r>
            <w:r>
              <w:rPr>
                <w:bCs/>
                <w:spacing w:val="-14"/>
                <w:lang w:val="kk-KZ"/>
              </w:rPr>
              <w:t xml:space="preserve"> </w:t>
            </w:r>
            <w:r>
              <w:rPr>
                <w:bCs/>
                <w:lang w:val="kk-KZ"/>
              </w:rPr>
              <w:t>қай</w:t>
            </w:r>
            <w:r>
              <w:rPr>
                <w:bCs/>
                <w:spacing w:val="-13"/>
                <w:lang w:val="kk-KZ"/>
              </w:rPr>
              <w:t xml:space="preserve"> </w:t>
            </w:r>
            <w:r>
              <w:rPr>
                <w:bCs/>
                <w:lang w:val="kk-KZ"/>
              </w:rPr>
              <w:t>баланың</w:t>
            </w:r>
            <w:r>
              <w:rPr>
                <w:bCs/>
                <w:spacing w:val="-13"/>
                <w:lang w:val="kk-KZ"/>
              </w:rPr>
              <w:t xml:space="preserve"> </w:t>
            </w:r>
            <w:r>
              <w:rPr>
                <w:bCs/>
                <w:lang w:val="kk-KZ"/>
              </w:rPr>
              <w:t xml:space="preserve">қолында қалса, текшедегі бейнені </w:t>
            </w:r>
            <w:r>
              <w:rPr>
                <w:bCs/>
                <w:spacing w:val="-2"/>
                <w:lang w:val="kk-KZ"/>
              </w:rPr>
              <w:t>келтіреді</w:t>
            </w:r>
          </w:p>
          <w:p w14:paraId="43C330AF">
            <w:pPr>
              <w:spacing w:line="0" w:lineRule="atLeast"/>
              <w:contextualSpacing/>
              <w:rPr>
                <w:lang w:val="kk-KZ"/>
              </w:rPr>
            </w:pPr>
          </w:p>
          <w:p w14:paraId="42219011">
            <w:pPr>
              <w:spacing w:line="0" w:lineRule="atLeast"/>
              <w:contextualSpacing/>
              <w:rPr>
                <w:lang w:val="kk-KZ" w:eastAsia="zh-CN"/>
              </w:rPr>
            </w:pPr>
          </w:p>
        </w:tc>
      </w:tr>
      <w:tr w14:paraId="45549DFD">
        <w:tblPrEx>
          <w:tblCellMar>
            <w:top w:w="0" w:type="dxa"/>
            <w:left w:w="108" w:type="dxa"/>
            <w:bottom w:w="0" w:type="dxa"/>
            <w:right w:w="108" w:type="dxa"/>
          </w:tblCellMar>
        </w:tblPrEx>
        <w:trPr>
          <w:trHeight w:val="20" w:hRule="atLeast"/>
        </w:trPr>
        <w:tc>
          <w:tcPr>
            <w:tcW w:w="541" w:type="pct"/>
            <w:tcBorders>
              <w:top w:val="single" w:color="000000" w:sz="4" w:space="0"/>
              <w:left w:val="single" w:color="000000" w:sz="4" w:space="0"/>
              <w:bottom w:val="single" w:color="000000" w:sz="4" w:space="0"/>
            </w:tcBorders>
          </w:tcPr>
          <w:p w14:paraId="5C6AE983">
            <w:pPr>
              <w:spacing w:line="0" w:lineRule="atLeast"/>
              <w:contextualSpacing/>
              <w:rPr>
                <w:color w:val="000000"/>
                <w:lang w:eastAsia="zh-CN"/>
              </w:rPr>
            </w:pPr>
            <w:r>
              <w:rPr>
                <w:color w:val="000000"/>
                <w:sz w:val="22"/>
                <w:szCs w:val="22"/>
                <w:lang w:val="kk-KZ" w:eastAsia="zh-CN"/>
              </w:rPr>
              <w:t>Серуенге дайындық</w:t>
            </w:r>
          </w:p>
        </w:tc>
        <w:tc>
          <w:tcPr>
            <w:tcW w:w="4459" w:type="pct"/>
            <w:gridSpan w:val="6"/>
            <w:tcBorders>
              <w:top w:val="single" w:color="000000" w:sz="4" w:space="0"/>
              <w:left w:val="single" w:color="000000" w:sz="4" w:space="0"/>
              <w:bottom w:val="single" w:color="000000" w:sz="4" w:space="0"/>
              <w:right w:val="single" w:color="000000" w:sz="4" w:space="0"/>
            </w:tcBorders>
          </w:tcPr>
          <w:p w14:paraId="3761FDDB">
            <w:pPr>
              <w:spacing w:line="0" w:lineRule="atLeast"/>
              <w:contextualSpacing/>
              <w:rPr>
                <w:lang w:val="kk-KZ" w:eastAsia="zh-CN"/>
              </w:rPr>
            </w:pPr>
            <w:r>
              <w:rPr>
                <w:sz w:val="22"/>
                <w:szCs w:val="22"/>
                <w:lang w:val="kk-KZ" w:eastAsia="zh-CN"/>
              </w:rPr>
              <w:t>Киіну: Серуенге шығу, балаларды біртіндеп киіндіру, киімдерінің дұрыс киілуін қадағалау, қатармен жүруге дағдыландыру</w:t>
            </w:r>
          </w:p>
        </w:tc>
      </w:tr>
      <w:tr w14:paraId="2DB14952">
        <w:tblPrEx>
          <w:tblCellMar>
            <w:top w:w="0" w:type="dxa"/>
            <w:left w:w="108" w:type="dxa"/>
            <w:bottom w:w="0" w:type="dxa"/>
            <w:right w:w="108" w:type="dxa"/>
          </w:tblCellMar>
        </w:tblPrEx>
        <w:trPr>
          <w:trHeight w:val="20" w:hRule="atLeast"/>
        </w:trPr>
        <w:tc>
          <w:tcPr>
            <w:tcW w:w="541" w:type="pct"/>
            <w:tcBorders>
              <w:left w:val="single" w:color="000000" w:sz="4" w:space="0"/>
              <w:bottom w:val="single" w:color="000000" w:sz="4" w:space="0"/>
            </w:tcBorders>
          </w:tcPr>
          <w:p w14:paraId="5A3DCE2C">
            <w:pPr>
              <w:spacing w:line="0" w:lineRule="atLeast"/>
              <w:contextualSpacing/>
              <w:rPr>
                <w:lang w:val="kk-KZ" w:eastAsia="zh-CN"/>
              </w:rPr>
            </w:pPr>
            <w:r>
              <w:rPr>
                <w:sz w:val="22"/>
                <w:szCs w:val="22"/>
                <w:lang w:val="kk-KZ" w:eastAsia="zh-CN"/>
              </w:rPr>
              <w:t>Серуен</w:t>
            </w:r>
          </w:p>
          <w:p w14:paraId="101B50F8">
            <w:pPr>
              <w:spacing w:line="0" w:lineRule="atLeast"/>
              <w:contextualSpacing/>
              <w:rPr>
                <w:lang w:eastAsia="zh-CN"/>
              </w:rPr>
            </w:pPr>
          </w:p>
        </w:tc>
        <w:tc>
          <w:tcPr>
            <w:tcW w:w="834" w:type="pct"/>
            <w:tcBorders>
              <w:top w:val="single" w:color="000000" w:sz="4" w:space="0"/>
              <w:left w:val="single" w:color="000000" w:sz="4" w:space="0"/>
              <w:bottom w:val="single" w:color="000000" w:sz="4" w:space="0"/>
            </w:tcBorders>
          </w:tcPr>
          <w:p w14:paraId="02FDEB8D">
            <w:pPr>
              <w:spacing w:line="0" w:lineRule="atLeast"/>
              <w:contextualSpacing/>
            </w:pPr>
            <w:r>
              <w:rPr>
                <w:sz w:val="22"/>
                <w:szCs w:val="22"/>
              </w:rPr>
              <w:t xml:space="preserve">          №6</w:t>
            </w:r>
          </w:p>
          <w:p w14:paraId="62422F33">
            <w:pPr>
              <w:spacing w:line="0" w:lineRule="atLeast"/>
              <w:contextualSpacing/>
            </w:pPr>
            <w:r>
              <w:rPr>
                <w:sz w:val="22"/>
                <w:szCs w:val="22"/>
              </w:rPr>
              <w:t>Аула тазалаушының еңбегін бақылау</w:t>
            </w:r>
          </w:p>
          <w:p w14:paraId="2019B377">
            <w:pPr>
              <w:spacing w:line="0" w:lineRule="atLeast"/>
              <w:contextualSpacing/>
            </w:pPr>
            <w:r>
              <w:rPr>
                <w:sz w:val="22"/>
                <w:szCs w:val="22"/>
              </w:rPr>
              <w:t>Мақсаты: Аула тазалаушының еңбегі туралы білімдерін молайту, және оған қажетті құралдармен танысу.</w:t>
            </w:r>
          </w:p>
          <w:p w14:paraId="150690FC">
            <w:pPr>
              <w:spacing w:line="0" w:lineRule="atLeast"/>
              <w:contextualSpacing/>
            </w:pPr>
            <w:r>
              <w:rPr>
                <w:sz w:val="22"/>
                <w:szCs w:val="22"/>
              </w:rPr>
              <w:t>Қимылды ойын: «Қармақ»</w:t>
            </w:r>
          </w:p>
          <w:p w14:paraId="37F4C23A">
            <w:pPr>
              <w:spacing w:line="0" w:lineRule="atLeast"/>
              <w:contextualSpacing/>
            </w:pPr>
            <w:r>
              <w:rPr>
                <w:sz w:val="22"/>
                <w:szCs w:val="22"/>
              </w:rPr>
              <w:t xml:space="preserve">Мақсаты: ойын арқылы ептіліктері, </w:t>
            </w:r>
          </w:p>
          <w:p w14:paraId="43CC0B21">
            <w:pPr>
              <w:spacing w:line="0" w:lineRule="atLeast"/>
              <w:contextualSpacing/>
            </w:pPr>
            <w:r>
              <w:rPr>
                <w:sz w:val="22"/>
                <w:szCs w:val="22"/>
              </w:rPr>
              <w:t>жылдамдықтары дамиды.</w:t>
            </w:r>
          </w:p>
          <w:p w14:paraId="05D3C596">
            <w:pPr>
              <w:spacing w:line="0" w:lineRule="atLeast"/>
              <w:contextualSpacing/>
            </w:pPr>
            <w:r>
              <w:rPr>
                <w:sz w:val="22"/>
                <w:szCs w:val="22"/>
              </w:rPr>
              <w:t>Еңбек: Аула тазалаушыға көмектесу</w:t>
            </w:r>
          </w:p>
          <w:p w14:paraId="284FC1BE">
            <w:pPr>
              <w:spacing w:line="0" w:lineRule="atLeast"/>
              <w:contextualSpacing/>
            </w:pPr>
            <w:r>
              <w:rPr>
                <w:sz w:val="22"/>
                <w:szCs w:val="22"/>
              </w:rPr>
              <w:t>Мақсаты: үлкендердің еңбегін құрметтей алады.</w:t>
            </w:r>
          </w:p>
          <w:p w14:paraId="16C85CFC">
            <w:pPr>
              <w:spacing w:line="0" w:lineRule="atLeast"/>
              <w:contextualSpacing/>
            </w:pPr>
          </w:p>
        </w:tc>
        <w:tc>
          <w:tcPr>
            <w:tcW w:w="1009" w:type="pct"/>
            <w:tcBorders>
              <w:left w:val="single" w:color="000000" w:sz="4" w:space="0"/>
              <w:bottom w:val="single" w:color="000000" w:sz="4" w:space="0"/>
            </w:tcBorders>
          </w:tcPr>
          <w:p w14:paraId="1FA3E38D">
            <w:pPr>
              <w:spacing w:line="0" w:lineRule="atLeast"/>
              <w:contextualSpacing/>
            </w:pPr>
            <w:r>
              <w:rPr>
                <w:color w:val="000000"/>
                <w:sz w:val="22"/>
                <w:szCs w:val="22"/>
              </w:rPr>
              <w:t>№7</w:t>
            </w:r>
          </w:p>
          <w:p w14:paraId="6D5D4DF2">
            <w:pPr>
              <w:spacing w:line="0" w:lineRule="atLeast"/>
              <w:contextualSpacing/>
            </w:pPr>
            <w:r>
              <w:rPr>
                <w:color w:val="000000"/>
                <w:sz w:val="22"/>
                <w:szCs w:val="22"/>
              </w:rPr>
              <w:t>Саңырауқұлақтарды бақылау</w:t>
            </w:r>
          </w:p>
          <w:p w14:paraId="2F841FD2">
            <w:pPr>
              <w:spacing w:line="0" w:lineRule="atLeast"/>
              <w:contextualSpacing/>
            </w:pPr>
            <w:r>
              <w:rPr>
                <w:iCs/>
                <w:color w:val="000000"/>
                <w:sz w:val="22"/>
                <w:szCs w:val="22"/>
              </w:rPr>
              <w:t>Мақсаты: Саңырауқұлақтар туралы түсініктерін қалыптастыруда танымдық белсенділіктері кеңейеді.</w:t>
            </w:r>
          </w:p>
          <w:p w14:paraId="7AC58C22">
            <w:pPr>
              <w:spacing w:line="0" w:lineRule="atLeast"/>
              <w:contextualSpacing/>
            </w:pPr>
            <w:r>
              <w:rPr>
                <w:color w:val="000000"/>
                <w:sz w:val="22"/>
                <w:szCs w:val="22"/>
              </w:rPr>
              <w:t>Қ/О:«Ақ сүйек»</w:t>
            </w:r>
          </w:p>
          <w:p w14:paraId="079DF42F">
            <w:pPr>
              <w:spacing w:line="0" w:lineRule="atLeast"/>
              <w:contextualSpacing/>
            </w:pPr>
            <w:r>
              <w:rPr>
                <w:color w:val="000000"/>
                <w:sz w:val="22"/>
                <w:szCs w:val="22"/>
              </w:rPr>
              <w:t>Мақсаты: Өз бетінше ойынды ұйымдастыра білуге дамытуды жалғастыру, ереженің нормасын және тәртібін орындай алады.</w:t>
            </w:r>
          </w:p>
          <w:p w14:paraId="51AD5E0E">
            <w:pPr>
              <w:spacing w:line="0" w:lineRule="atLeast"/>
              <w:contextualSpacing/>
            </w:pPr>
            <w:r>
              <w:rPr>
                <w:color w:val="000000"/>
                <w:sz w:val="22"/>
                <w:szCs w:val="22"/>
              </w:rPr>
              <w:t>Еңбек:Алаңда тазалық жұмыстарын жүргізу</w:t>
            </w:r>
          </w:p>
          <w:p w14:paraId="02FE14A8">
            <w:pPr>
              <w:spacing w:line="0" w:lineRule="atLeast"/>
              <w:contextualSpacing/>
            </w:pPr>
            <w:r>
              <w:rPr>
                <w:iCs/>
                <w:color w:val="000000"/>
                <w:sz w:val="22"/>
                <w:szCs w:val="22"/>
              </w:rPr>
              <w:t>Мақсаты: еңбексүйгіштікке, үлкендерге көмекке келуге баулу.</w:t>
            </w:r>
          </w:p>
          <w:p w14:paraId="73E28430">
            <w:pPr>
              <w:spacing w:line="0" w:lineRule="atLeast"/>
              <w:contextualSpacing/>
              <w:rPr>
                <w:color w:val="000000"/>
              </w:rPr>
            </w:pPr>
          </w:p>
        </w:tc>
        <w:tc>
          <w:tcPr>
            <w:tcW w:w="964" w:type="pct"/>
            <w:tcBorders>
              <w:left w:val="single" w:color="000000" w:sz="4" w:space="0"/>
              <w:bottom w:val="single" w:color="000000" w:sz="4" w:space="0"/>
            </w:tcBorders>
          </w:tcPr>
          <w:p w14:paraId="53F61BAC">
            <w:pPr>
              <w:spacing w:line="0" w:lineRule="atLeast"/>
              <w:contextualSpacing/>
            </w:pPr>
            <w:r>
              <w:rPr>
                <w:color w:val="000000"/>
                <w:sz w:val="22"/>
                <w:szCs w:val="22"/>
              </w:rPr>
              <w:t>№8</w:t>
            </w:r>
          </w:p>
          <w:p w14:paraId="2390879A">
            <w:pPr>
              <w:spacing w:line="0" w:lineRule="atLeast"/>
              <w:contextualSpacing/>
            </w:pPr>
            <w:r>
              <w:rPr>
                <w:color w:val="000000"/>
                <w:sz w:val="22"/>
                <w:szCs w:val="22"/>
              </w:rPr>
              <w:t>Арнайы көліктерді бақылау</w:t>
            </w:r>
          </w:p>
          <w:p w14:paraId="7AAEEAEB">
            <w:pPr>
              <w:spacing w:line="0" w:lineRule="atLeast"/>
              <w:contextualSpacing/>
            </w:pPr>
            <w:r>
              <w:rPr>
                <w:color w:val="000000"/>
                <w:sz w:val="22"/>
                <w:szCs w:val="22"/>
              </w:rPr>
              <w:t>Мақсаты</w:t>
            </w:r>
            <w:r>
              <w:rPr>
                <w:iCs/>
                <w:color w:val="000000"/>
                <w:sz w:val="22"/>
                <w:szCs w:val="22"/>
              </w:rPr>
              <w:t>:</w:t>
            </w:r>
          </w:p>
          <w:p w14:paraId="2377409E">
            <w:pPr>
              <w:spacing w:line="0" w:lineRule="atLeast"/>
              <w:contextualSpacing/>
            </w:pPr>
            <w:r>
              <w:rPr>
                <w:color w:val="000000"/>
                <w:sz w:val="22"/>
                <w:szCs w:val="22"/>
              </w:rPr>
              <w:t>Арнайы көліктер туралы түсініктері кеңейіп,</w:t>
            </w:r>
            <w:r>
              <w:rPr>
                <w:sz w:val="22"/>
                <w:szCs w:val="22"/>
              </w:rPr>
              <w:t>с</w:t>
            </w:r>
            <w:r>
              <w:rPr>
                <w:color w:val="000000"/>
                <w:sz w:val="22"/>
                <w:szCs w:val="22"/>
              </w:rPr>
              <w:t>өздік қорлары молаяды.</w:t>
            </w:r>
          </w:p>
          <w:p w14:paraId="30F6C1FE">
            <w:pPr>
              <w:spacing w:line="0" w:lineRule="atLeast"/>
              <w:contextualSpacing/>
            </w:pPr>
            <w:r>
              <w:rPr>
                <w:color w:val="000000"/>
                <w:sz w:val="22"/>
                <w:szCs w:val="22"/>
                <w:shd w:val="clear" w:color="auto" w:fill="FFFFFF"/>
              </w:rPr>
              <w:t xml:space="preserve">Қ/О: </w:t>
            </w:r>
            <w:r>
              <w:rPr>
                <w:color w:val="000000"/>
                <w:sz w:val="22"/>
                <w:szCs w:val="22"/>
              </w:rPr>
              <w:t>«Қарғымақ»</w:t>
            </w:r>
          </w:p>
          <w:p w14:paraId="057D09E4">
            <w:pPr>
              <w:spacing w:line="0" w:lineRule="atLeast"/>
              <w:contextualSpacing/>
            </w:pPr>
            <w:r>
              <w:rPr>
                <w:color w:val="000000"/>
                <w:sz w:val="22"/>
                <w:szCs w:val="22"/>
              </w:rPr>
              <w:t>Мақсаты:</w:t>
            </w:r>
            <w:r>
              <w:rPr>
                <w:sz w:val="22"/>
                <w:szCs w:val="22"/>
              </w:rPr>
              <w:t>ойын арқылы ептіліктері,</w:t>
            </w:r>
          </w:p>
          <w:p w14:paraId="28F1106C">
            <w:pPr>
              <w:spacing w:line="0" w:lineRule="atLeast"/>
              <w:contextualSpacing/>
            </w:pPr>
            <w:r>
              <w:rPr>
                <w:sz w:val="22"/>
                <w:szCs w:val="22"/>
              </w:rPr>
              <w:t>жылдамдықтары дамиды.</w:t>
            </w:r>
          </w:p>
          <w:p w14:paraId="430FD999">
            <w:pPr>
              <w:spacing w:line="0" w:lineRule="atLeast"/>
              <w:contextualSpacing/>
            </w:pPr>
            <w:r>
              <w:rPr>
                <w:color w:val="000000"/>
                <w:sz w:val="22"/>
                <w:szCs w:val="22"/>
              </w:rPr>
              <w:t>Еңбек: Тәрбиешімен бірге сынған, құлаған құрғақ бұтақтарды жинау</w:t>
            </w:r>
          </w:p>
          <w:p w14:paraId="521B9EAB">
            <w:pPr>
              <w:spacing w:line="0" w:lineRule="atLeast"/>
              <w:contextualSpacing/>
              <w:rPr>
                <w:iCs/>
                <w:color w:val="000000"/>
              </w:rPr>
            </w:pPr>
            <w:r>
              <w:rPr>
                <w:iCs/>
                <w:color w:val="000000"/>
                <w:sz w:val="22"/>
                <w:szCs w:val="22"/>
              </w:rPr>
              <w:t>Мақсаты:Жұмыс уақытында ұқыпты болуды түсіндіру.</w:t>
            </w:r>
          </w:p>
          <w:p w14:paraId="6CD28263">
            <w:pPr>
              <w:spacing w:line="0" w:lineRule="atLeast"/>
              <w:contextualSpacing/>
            </w:pPr>
          </w:p>
        </w:tc>
        <w:tc>
          <w:tcPr>
            <w:tcW w:w="658" w:type="pct"/>
            <w:tcBorders>
              <w:left w:val="single" w:color="000000" w:sz="4" w:space="0"/>
              <w:bottom w:val="single" w:color="000000" w:sz="4" w:space="0"/>
            </w:tcBorders>
          </w:tcPr>
          <w:p w14:paraId="62E10FCA">
            <w:pPr>
              <w:spacing w:line="0" w:lineRule="atLeast"/>
              <w:contextualSpacing/>
            </w:pPr>
            <w:r>
              <w:rPr>
                <w:sz w:val="22"/>
                <w:szCs w:val="22"/>
              </w:rPr>
              <w:t>№9</w:t>
            </w:r>
          </w:p>
          <w:p w14:paraId="6F27B416">
            <w:pPr>
              <w:spacing w:line="0" w:lineRule="atLeast"/>
              <w:contextualSpacing/>
            </w:pPr>
            <w:r>
              <w:rPr>
                <w:sz w:val="22"/>
                <w:szCs w:val="22"/>
              </w:rPr>
              <w:t>Гүл егілген клумбаны бақылау</w:t>
            </w:r>
          </w:p>
          <w:p w14:paraId="6134ABEC">
            <w:pPr>
              <w:spacing w:line="0" w:lineRule="atLeast"/>
              <w:contextualSpacing/>
            </w:pPr>
            <w:r>
              <w:rPr>
                <w:sz w:val="22"/>
                <w:szCs w:val="22"/>
              </w:rPr>
              <w:t>Мақсаты</w:t>
            </w:r>
            <w:r>
              <w:rPr>
                <w:i/>
                <w:iCs/>
                <w:sz w:val="22"/>
                <w:szCs w:val="22"/>
              </w:rPr>
              <w:t>:</w:t>
            </w:r>
            <w:r>
              <w:rPr>
                <w:sz w:val="22"/>
                <w:szCs w:val="22"/>
              </w:rPr>
              <w:t>Өсімдіктердің күзгі тіршілігі туралы білімдері кеңейеді.</w:t>
            </w:r>
          </w:p>
          <w:p w14:paraId="3CB4675C">
            <w:pPr>
              <w:spacing w:line="0" w:lineRule="atLeast"/>
              <w:contextualSpacing/>
            </w:pPr>
            <w:r>
              <w:rPr>
                <w:color w:val="000000"/>
                <w:sz w:val="22"/>
                <w:szCs w:val="22"/>
                <w:shd w:val="clear" w:color="auto" w:fill="FFFFFF"/>
              </w:rPr>
              <w:t xml:space="preserve">Қ/О: </w:t>
            </w:r>
            <w:r>
              <w:rPr>
                <w:color w:val="000000"/>
                <w:sz w:val="22"/>
                <w:szCs w:val="22"/>
              </w:rPr>
              <w:t xml:space="preserve"> «От- су»</w:t>
            </w:r>
          </w:p>
          <w:p w14:paraId="6FEDFA1A">
            <w:pPr>
              <w:spacing w:line="0" w:lineRule="atLeast"/>
              <w:contextualSpacing/>
            </w:pPr>
            <w:r>
              <w:rPr>
                <w:color w:val="000000"/>
                <w:sz w:val="22"/>
                <w:szCs w:val="22"/>
              </w:rPr>
              <w:t>Шарты: Жүргізушінің есептеуді таңдау талабын нығайту: «От» бәрі отыра бастайды, «Су» айналым бойынша бір жаққа ағады.</w:t>
            </w:r>
          </w:p>
          <w:p w14:paraId="17A0B4CE">
            <w:pPr>
              <w:spacing w:line="0" w:lineRule="atLeast"/>
              <w:contextualSpacing/>
            </w:pPr>
            <w:r>
              <w:rPr>
                <w:color w:val="000000"/>
                <w:sz w:val="22"/>
                <w:szCs w:val="22"/>
              </w:rPr>
              <w:t>Еңбек. Гүлдер дәнін жинап алу</w:t>
            </w:r>
          </w:p>
          <w:p w14:paraId="728F0406">
            <w:pPr>
              <w:spacing w:line="0" w:lineRule="atLeast"/>
              <w:contextualSpacing/>
            </w:pPr>
            <w:r>
              <w:rPr>
                <w:color w:val="000000"/>
                <w:sz w:val="22"/>
                <w:szCs w:val="22"/>
              </w:rPr>
              <w:t>Мақсаты: Балалар келесі көктемнің қамын қазір ойлау керек екенін түсінеді.</w:t>
            </w:r>
          </w:p>
        </w:tc>
        <w:tc>
          <w:tcPr>
            <w:tcW w:w="994" w:type="pct"/>
            <w:gridSpan w:val="2"/>
            <w:tcBorders>
              <w:left w:val="single" w:color="000000" w:sz="4" w:space="0"/>
              <w:bottom w:val="single" w:color="000000" w:sz="4" w:space="0"/>
              <w:right w:val="single" w:color="000000" w:sz="4" w:space="0"/>
            </w:tcBorders>
          </w:tcPr>
          <w:p w14:paraId="739A5F79">
            <w:pPr>
              <w:spacing w:line="0" w:lineRule="atLeast"/>
              <w:contextualSpacing/>
            </w:pPr>
            <w:r>
              <w:rPr>
                <w:color w:val="000000"/>
                <w:sz w:val="22"/>
                <w:szCs w:val="22"/>
              </w:rPr>
              <w:t>№10</w:t>
            </w:r>
          </w:p>
          <w:p w14:paraId="044DAA8F">
            <w:pPr>
              <w:spacing w:line="0" w:lineRule="atLeast"/>
              <w:contextualSpacing/>
            </w:pPr>
            <w:r>
              <w:rPr>
                <w:color w:val="000000"/>
                <w:sz w:val="22"/>
                <w:szCs w:val="22"/>
              </w:rPr>
              <w:t>Ағаштарды бақылау</w:t>
            </w:r>
          </w:p>
          <w:p w14:paraId="3294DE55">
            <w:pPr>
              <w:spacing w:line="0" w:lineRule="atLeast"/>
              <w:contextualSpacing/>
            </w:pPr>
            <w:r>
              <w:rPr>
                <w:color w:val="000000"/>
                <w:sz w:val="22"/>
                <w:szCs w:val="22"/>
              </w:rPr>
              <w:t>Мақсаты</w:t>
            </w:r>
            <w:r>
              <w:rPr>
                <w:i/>
                <w:iCs/>
                <w:color w:val="000000"/>
                <w:sz w:val="22"/>
                <w:szCs w:val="22"/>
              </w:rPr>
              <w:t>:</w:t>
            </w:r>
            <w:r>
              <w:rPr>
                <w:sz w:val="22"/>
                <w:szCs w:val="22"/>
              </w:rPr>
              <w:t>К</w:t>
            </w:r>
            <w:r>
              <w:rPr>
                <w:color w:val="000000"/>
                <w:sz w:val="22"/>
                <w:szCs w:val="22"/>
              </w:rPr>
              <w:t>үз мезгілі туралы жалпы білімдері қалыптасады.</w:t>
            </w:r>
          </w:p>
          <w:p w14:paraId="14222711">
            <w:pPr>
              <w:spacing w:line="0" w:lineRule="atLeast"/>
              <w:contextualSpacing/>
            </w:pPr>
            <w:r>
              <w:rPr>
                <w:color w:val="000000"/>
                <w:sz w:val="22"/>
                <w:szCs w:val="22"/>
                <w:shd w:val="clear" w:color="auto" w:fill="FFFFFF"/>
              </w:rPr>
              <w:t>Қ/О:</w:t>
            </w:r>
            <w:r>
              <w:rPr>
                <w:color w:val="000000"/>
                <w:sz w:val="22"/>
                <w:szCs w:val="22"/>
              </w:rPr>
              <w:t>«Өз жұбыңды ізде!»</w:t>
            </w:r>
          </w:p>
          <w:p w14:paraId="7D4175E3">
            <w:pPr>
              <w:spacing w:line="0" w:lineRule="atLeast"/>
              <w:contextualSpacing/>
            </w:pPr>
            <w:r>
              <w:rPr>
                <w:color w:val="000000"/>
                <w:sz w:val="22"/>
                <w:szCs w:val="22"/>
              </w:rPr>
              <w:t>Мақсаты: Қимыл ептілігі дамиды, есте сақтау қабілеті артады.</w:t>
            </w:r>
          </w:p>
          <w:p w14:paraId="535486F1">
            <w:pPr>
              <w:spacing w:line="0" w:lineRule="atLeast"/>
              <w:contextualSpacing/>
            </w:pPr>
            <w:r>
              <w:rPr>
                <w:color w:val="000000"/>
                <w:sz w:val="22"/>
                <w:szCs w:val="22"/>
              </w:rPr>
              <w:t>Еңбек:Алаңда тазалық жұмыстарын жүргізу</w:t>
            </w:r>
          </w:p>
          <w:p w14:paraId="6CC9A098">
            <w:pPr>
              <w:spacing w:line="0" w:lineRule="atLeast"/>
              <w:contextualSpacing/>
            </w:pPr>
            <w:r>
              <w:rPr>
                <w:iCs/>
                <w:color w:val="000000"/>
                <w:sz w:val="22"/>
                <w:szCs w:val="22"/>
              </w:rPr>
              <w:t>Мақсаты: еңбексүйгіштікке, үлкендерге көмекке келуге баулу.</w:t>
            </w:r>
          </w:p>
          <w:p w14:paraId="6743C389">
            <w:pPr>
              <w:spacing w:line="0" w:lineRule="atLeast"/>
              <w:contextualSpacing/>
              <w:rPr>
                <w:color w:val="000000"/>
              </w:rPr>
            </w:pPr>
          </w:p>
        </w:tc>
      </w:tr>
      <w:tr w14:paraId="06EB13DE">
        <w:tblPrEx>
          <w:tblCellMar>
            <w:top w:w="0" w:type="dxa"/>
            <w:left w:w="108" w:type="dxa"/>
            <w:bottom w:w="0" w:type="dxa"/>
            <w:right w:w="108" w:type="dxa"/>
          </w:tblCellMar>
        </w:tblPrEx>
        <w:trPr>
          <w:trHeight w:val="20" w:hRule="atLeast"/>
        </w:trPr>
        <w:tc>
          <w:tcPr>
            <w:tcW w:w="541" w:type="pct"/>
            <w:tcBorders>
              <w:left w:val="single" w:color="000000" w:sz="4" w:space="0"/>
              <w:bottom w:val="single" w:color="000000" w:sz="4" w:space="0"/>
            </w:tcBorders>
          </w:tcPr>
          <w:p w14:paraId="05568D82">
            <w:pPr>
              <w:spacing w:line="0" w:lineRule="atLeast"/>
              <w:contextualSpacing/>
              <w:rPr>
                <w:lang w:eastAsia="zh-CN"/>
              </w:rPr>
            </w:pPr>
            <w:r>
              <w:rPr>
                <w:sz w:val="22"/>
                <w:szCs w:val="22"/>
                <w:lang w:val="kk-KZ" w:eastAsia="zh-CN"/>
              </w:rPr>
              <w:t>Серуеннен оралу</w:t>
            </w:r>
          </w:p>
        </w:tc>
        <w:tc>
          <w:tcPr>
            <w:tcW w:w="4459" w:type="pct"/>
            <w:gridSpan w:val="6"/>
            <w:tcBorders>
              <w:top w:val="single" w:color="000000" w:sz="4" w:space="0"/>
              <w:left w:val="single" w:color="000000" w:sz="4" w:space="0"/>
              <w:bottom w:val="single" w:color="000000" w:sz="4" w:space="0"/>
              <w:right w:val="single" w:color="000000" w:sz="4" w:space="0"/>
            </w:tcBorders>
          </w:tcPr>
          <w:p w14:paraId="647F68F9">
            <w:pPr>
              <w:spacing w:line="0" w:lineRule="atLeast"/>
              <w:contextualSpacing/>
              <w:rPr>
                <w:lang w:eastAsia="zh-CN"/>
              </w:rPr>
            </w:pPr>
            <w:r>
              <w:rPr>
                <w:sz w:val="22"/>
                <w:szCs w:val="22"/>
                <w:lang w:val="kk-KZ" w:eastAsia="zh-CN"/>
              </w:rPr>
              <w:t>Балалардың реттілікпен киімдерін шешуі, өз шкафтарын тауып көрсетуге үйрету. Гигиеналық шараларын ұйымдастыру.</w:t>
            </w:r>
          </w:p>
        </w:tc>
      </w:tr>
      <w:tr w14:paraId="527CA311">
        <w:tblPrEx>
          <w:tblCellMar>
            <w:top w:w="0" w:type="dxa"/>
            <w:left w:w="108" w:type="dxa"/>
            <w:bottom w:w="0" w:type="dxa"/>
            <w:right w:w="108" w:type="dxa"/>
          </w:tblCellMar>
        </w:tblPrEx>
        <w:trPr>
          <w:trHeight w:val="20" w:hRule="atLeast"/>
        </w:trPr>
        <w:tc>
          <w:tcPr>
            <w:tcW w:w="541" w:type="pct"/>
            <w:tcBorders>
              <w:top w:val="single" w:color="000000" w:sz="4" w:space="0"/>
              <w:left w:val="single" w:color="000000" w:sz="4" w:space="0"/>
              <w:bottom w:val="single" w:color="000000" w:sz="4" w:space="0"/>
            </w:tcBorders>
          </w:tcPr>
          <w:p w14:paraId="771C358F">
            <w:pPr>
              <w:spacing w:line="0" w:lineRule="atLeast"/>
              <w:contextualSpacing/>
              <w:rPr>
                <w:lang w:val="kk-KZ" w:eastAsia="zh-CN"/>
              </w:rPr>
            </w:pPr>
            <w:r>
              <w:rPr>
                <w:sz w:val="22"/>
                <w:szCs w:val="22"/>
                <w:lang w:val="kk-KZ" w:eastAsia="zh-CN"/>
              </w:rPr>
              <w:t>Түскі ас</w:t>
            </w:r>
          </w:p>
        </w:tc>
        <w:tc>
          <w:tcPr>
            <w:tcW w:w="4459" w:type="pct"/>
            <w:gridSpan w:val="6"/>
            <w:tcBorders>
              <w:top w:val="single" w:color="000000" w:sz="4" w:space="0"/>
              <w:left w:val="single" w:color="000000" w:sz="4" w:space="0"/>
              <w:bottom w:val="single" w:color="000000" w:sz="4" w:space="0"/>
              <w:right w:val="single" w:color="000000" w:sz="4" w:space="0"/>
            </w:tcBorders>
          </w:tcPr>
          <w:p w14:paraId="2A412341">
            <w:pPr>
              <w:spacing w:line="0" w:lineRule="atLeast"/>
              <w:contextualSpacing/>
              <w:rPr>
                <w:lang w:val="kk-KZ" w:eastAsia="zh-CN"/>
              </w:rPr>
            </w:pPr>
            <w:r>
              <w:rPr>
                <w:sz w:val="22"/>
                <w:szCs w:val="22"/>
                <w:lang w:val="kk-KZ" w:eastAsia="zh-CN"/>
              </w:rPr>
              <w:t>Тыйым сөздер түсіндіру.</w:t>
            </w:r>
          </w:p>
          <w:p w14:paraId="1FF238F3">
            <w:pPr>
              <w:spacing w:line="0" w:lineRule="atLeast"/>
              <w:contextualSpacing/>
              <w:rPr>
                <w:lang w:val="kk-KZ" w:eastAsia="zh-CN"/>
              </w:rPr>
            </w:pPr>
            <w:r>
              <w:rPr>
                <w:sz w:val="22"/>
                <w:szCs w:val="22"/>
                <w:lang w:val="kk-KZ" w:eastAsia="zh-CN"/>
              </w:rPr>
              <w:t>«Таңғы асын тастама»</w:t>
            </w:r>
          </w:p>
          <w:p w14:paraId="2A7F8EEE">
            <w:pPr>
              <w:spacing w:line="0" w:lineRule="atLeast"/>
              <w:contextualSpacing/>
              <w:rPr>
                <w:lang w:eastAsia="zh-CN"/>
              </w:rPr>
            </w:pPr>
            <w:r>
              <w:rPr>
                <w:sz w:val="22"/>
                <w:szCs w:val="22"/>
                <w:lang w:val="kk-KZ" w:eastAsia="zh-CN"/>
              </w:rPr>
              <w:t>«Нанды бір қолмен үзбе»</w:t>
            </w:r>
          </w:p>
          <w:p w14:paraId="7A9B1354">
            <w:pPr>
              <w:spacing w:line="0" w:lineRule="atLeast"/>
              <w:contextualSpacing/>
              <w:rPr>
                <w:lang w:eastAsia="zh-CN"/>
              </w:rPr>
            </w:pPr>
            <w:r>
              <w:rPr>
                <w:sz w:val="22"/>
                <w:szCs w:val="22"/>
                <w:lang w:val="kk-KZ" w:eastAsia="zh-CN"/>
              </w:rPr>
              <w:t>«Нанды жерге тастама»</w:t>
            </w:r>
          </w:p>
          <w:p w14:paraId="2CE59493">
            <w:pPr>
              <w:spacing w:line="0" w:lineRule="atLeast"/>
              <w:contextualSpacing/>
              <w:rPr>
                <w:lang w:eastAsia="zh-CN"/>
              </w:rPr>
            </w:pPr>
            <w:r>
              <w:rPr>
                <w:sz w:val="22"/>
                <w:szCs w:val="22"/>
                <w:lang w:val="kk-KZ" w:eastAsia="zh-CN"/>
              </w:rPr>
              <w:t>«Ас –адамның арқауы»</w:t>
            </w:r>
          </w:p>
          <w:p w14:paraId="73CB1F4C">
            <w:pPr>
              <w:spacing w:line="0" w:lineRule="atLeast"/>
              <w:contextualSpacing/>
              <w:rPr>
                <w:lang w:eastAsia="zh-CN"/>
              </w:rPr>
            </w:pPr>
            <w:r>
              <w:rPr>
                <w:sz w:val="22"/>
                <w:szCs w:val="22"/>
                <w:lang w:val="kk-KZ" w:eastAsia="zh-CN"/>
              </w:rPr>
              <w:t>«Тамақ ішкенде сөйлеме»</w:t>
            </w:r>
          </w:p>
        </w:tc>
      </w:tr>
      <w:tr w14:paraId="4200568E">
        <w:tblPrEx>
          <w:tblCellMar>
            <w:top w:w="0" w:type="dxa"/>
            <w:left w:w="108" w:type="dxa"/>
            <w:bottom w:w="0" w:type="dxa"/>
            <w:right w:w="108" w:type="dxa"/>
          </w:tblCellMar>
        </w:tblPrEx>
        <w:trPr>
          <w:trHeight w:val="20" w:hRule="atLeast"/>
        </w:trPr>
        <w:tc>
          <w:tcPr>
            <w:tcW w:w="541" w:type="pct"/>
            <w:tcBorders>
              <w:top w:val="single" w:color="000000" w:sz="4" w:space="0"/>
              <w:left w:val="single" w:color="000000" w:sz="4" w:space="0"/>
              <w:bottom w:val="single" w:color="000000" w:sz="4" w:space="0"/>
            </w:tcBorders>
          </w:tcPr>
          <w:p w14:paraId="1C4D4787">
            <w:pPr>
              <w:spacing w:line="0" w:lineRule="atLeast"/>
              <w:contextualSpacing/>
              <w:rPr>
                <w:lang w:val="kk-KZ" w:eastAsia="zh-CN"/>
              </w:rPr>
            </w:pPr>
            <w:r>
              <w:rPr>
                <w:sz w:val="22"/>
                <w:szCs w:val="22"/>
                <w:lang w:val="kk-KZ" w:eastAsia="zh-CN"/>
              </w:rPr>
              <w:t>Ұйқыға дайындық, ұйқы.</w:t>
            </w:r>
          </w:p>
        </w:tc>
        <w:tc>
          <w:tcPr>
            <w:tcW w:w="4459" w:type="pct"/>
            <w:gridSpan w:val="6"/>
            <w:tcBorders>
              <w:top w:val="single" w:color="000000" w:sz="4" w:space="0"/>
              <w:left w:val="single" w:color="000000" w:sz="4" w:space="0"/>
              <w:bottom w:val="single" w:color="000000" w:sz="4" w:space="0"/>
              <w:right w:val="single" w:color="000000" w:sz="4" w:space="0"/>
            </w:tcBorders>
          </w:tcPr>
          <w:p w14:paraId="07921A67">
            <w:pPr>
              <w:spacing w:line="0" w:lineRule="atLeast"/>
              <w:contextualSpacing/>
              <w:rPr>
                <w:lang w:eastAsia="zh-CN"/>
              </w:rPr>
            </w:pPr>
            <w:r>
              <w:rPr>
                <w:sz w:val="22"/>
                <w:szCs w:val="22"/>
                <w:lang w:val="kk-KZ" w:eastAsia="zh-CN"/>
              </w:rPr>
              <w:t>Психологиялық релаксация:</w:t>
            </w:r>
          </w:p>
          <w:p w14:paraId="3B6F9051">
            <w:pPr>
              <w:spacing w:line="0" w:lineRule="atLeast"/>
              <w:contextualSpacing/>
              <w:rPr>
                <w:highlight w:val="yellow"/>
                <w:lang w:eastAsia="zh-CN"/>
              </w:rPr>
            </w:pPr>
            <w:r>
              <w:rPr>
                <w:sz w:val="22"/>
                <w:szCs w:val="22"/>
                <w:lang w:val="kk-KZ" w:eastAsia="zh-CN"/>
              </w:rPr>
              <w:t xml:space="preserve"> «Әдемі құстар»</w:t>
            </w:r>
          </w:p>
        </w:tc>
      </w:tr>
      <w:tr w14:paraId="1578425B">
        <w:tblPrEx>
          <w:tblCellMar>
            <w:top w:w="0" w:type="dxa"/>
            <w:left w:w="108" w:type="dxa"/>
            <w:bottom w:w="0" w:type="dxa"/>
            <w:right w:w="108" w:type="dxa"/>
          </w:tblCellMar>
        </w:tblPrEx>
        <w:trPr>
          <w:trHeight w:val="20" w:hRule="atLeast"/>
        </w:trPr>
        <w:tc>
          <w:tcPr>
            <w:tcW w:w="541" w:type="pct"/>
            <w:tcBorders>
              <w:top w:val="single" w:color="000000" w:sz="4" w:space="0"/>
              <w:left w:val="single" w:color="000000" w:sz="4" w:space="0"/>
              <w:bottom w:val="single" w:color="000000" w:sz="4" w:space="0"/>
            </w:tcBorders>
          </w:tcPr>
          <w:p w14:paraId="22056B57">
            <w:pPr>
              <w:spacing w:line="0" w:lineRule="atLeast"/>
              <w:contextualSpacing/>
              <w:rPr>
                <w:lang w:eastAsia="zh-CN"/>
              </w:rPr>
            </w:pPr>
            <w:r>
              <w:rPr>
                <w:sz w:val="22"/>
                <w:szCs w:val="22"/>
                <w:lang w:val="kk-KZ" w:eastAsia="zh-CN"/>
              </w:rPr>
              <w:t xml:space="preserve">Ұйқыдан кейінгі        </w:t>
            </w:r>
          </w:p>
          <w:p w14:paraId="44F3B5B5">
            <w:pPr>
              <w:spacing w:line="0" w:lineRule="atLeast"/>
              <w:contextualSpacing/>
              <w:rPr>
                <w:lang w:eastAsia="zh-CN"/>
              </w:rPr>
            </w:pPr>
            <w:r>
              <w:rPr>
                <w:sz w:val="22"/>
                <w:szCs w:val="22"/>
                <w:lang w:val="kk-KZ" w:eastAsia="zh-CN"/>
              </w:rPr>
              <w:t xml:space="preserve">     сауықтыру </w:t>
            </w:r>
          </w:p>
          <w:p w14:paraId="021210F9">
            <w:pPr>
              <w:spacing w:line="0" w:lineRule="atLeast"/>
              <w:contextualSpacing/>
              <w:rPr>
                <w:lang w:val="kk-KZ" w:eastAsia="zh-CN"/>
              </w:rPr>
            </w:pPr>
            <w:r>
              <w:rPr>
                <w:sz w:val="22"/>
                <w:szCs w:val="22"/>
                <w:lang w:val="kk-KZ" w:eastAsia="zh-CN"/>
              </w:rPr>
              <w:t xml:space="preserve">       шаралары</w:t>
            </w:r>
          </w:p>
        </w:tc>
        <w:tc>
          <w:tcPr>
            <w:tcW w:w="834" w:type="pct"/>
            <w:tcBorders>
              <w:top w:val="single" w:color="000000" w:sz="4" w:space="0"/>
              <w:left w:val="single" w:color="000000" w:sz="4" w:space="0"/>
              <w:bottom w:val="single" w:color="000000" w:sz="4" w:space="0"/>
            </w:tcBorders>
          </w:tcPr>
          <w:p w14:paraId="0A21D55C">
            <w:pPr>
              <w:spacing w:line="0" w:lineRule="atLeast"/>
              <w:contextualSpacing/>
              <w:rPr>
                <w:lang w:val="kk-KZ" w:eastAsia="zh-CN"/>
              </w:rPr>
            </w:pPr>
            <w:r>
              <w:rPr>
                <w:sz w:val="22"/>
                <w:szCs w:val="22"/>
                <w:lang w:val="kk-KZ" w:eastAsia="zh-CN"/>
              </w:rPr>
              <w:t>Массаж кілемешемен жүрейік.</w:t>
            </w:r>
          </w:p>
          <w:p w14:paraId="4F02E70A">
            <w:pPr>
              <w:spacing w:line="0" w:lineRule="atLeast"/>
              <w:contextualSpacing/>
              <w:rPr>
                <w:lang w:val="kk-KZ" w:eastAsia="zh-CN"/>
              </w:rPr>
            </w:pPr>
            <w:r>
              <w:rPr>
                <w:sz w:val="22"/>
                <w:szCs w:val="22"/>
                <w:lang w:val="kk-KZ" w:eastAsia="zh-CN"/>
              </w:rPr>
              <w:t>Жуынып ауыз шайайық,ас ішейік.</w:t>
            </w:r>
          </w:p>
        </w:tc>
        <w:tc>
          <w:tcPr>
            <w:tcW w:w="1009" w:type="pct"/>
            <w:tcBorders>
              <w:top w:val="single" w:color="000000" w:sz="4" w:space="0"/>
              <w:left w:val="single" w:color="000000" w:sz="4" w:space="0"/>
              <w:bottom w:val="single" w:color="000000" w:sz="4" w:space="0"/>
            </w:tcBorders>
          </w:tcPr>
          <w:p w14:paraId="3D665971">
            <w:pPr>
              <w:spacing w:line="0" w:lineRule="atLeast"/>
              <w:contextualSpacing/>
              <w:rPr>
                <w:lang w:val="kk-KZ" w:eastAsia="zh-CN"/>
              </w:rPr>
            </w:pPr>
            <w:r>
              <w:rPr>
                <w:sz w:val="22"/>
                <w:szCs w:val="22"/>
                <w:lang w:val="kk-KZ" w:eastAsia="zh-CN"/>
              </w:rPr>
              <w:t>Ырғақты қимыл жассау.</w:t>
            </w:r>
          </w:p>
          <w:p w14:paraId="1A822769">
            <w:pPr>
              <w:spacing w:line="0" w:lineRule="atLeast"/>
              <w:contextualSpacing/>
              <w:rPr>
                <w:lang w:val="kk-KZ" w:eastAsia="zh-CN"/>
              </w:rPr>
            </w:pPr>
            <w:r>
              <w:rPr>
                <w:sz w:val="22"/>
                <w:szCs w:val="22"/>
                <w:lang w:val="kk-KZ" w:eastAsia="zh-CN"/>
              </w:rPr>
              <w:t xml:space="preserve">Ауыз шаю.   </w:t>
            </w:r>
          </w:p>
        </w:tc>
        <w:tc>
          <w:tcPr>
            <w:tcW w:w="964" w:type="pct"/>
            <w:tcBorders>
              <w:top w:val="single" w:color="000000" w:sz="4" w:space="0"/>
              <w:left w:val="single" w:color="000000" w:sz="4" w:space="0"/>
              <w:bottom w:val="single" w:color="000000" w:sz="4" w:space="0"/>
            </w:tcBorders>
          </w:tcPr>
          <w:p w14:paraId="0E2E9514">
            <w:pPr>
              <w:spacing w:line="0" w:lineRule="atLeast"/>
              <w:contextualSpacing/>
              <w:rPr>
                <w:lang w:eastAsia="zh-CN"/>
              </w:rPr>
            </w:pPr>
            <w:r>
              <w:rPr>
                <w:sz w:val="22"/>
                <w:szCs w:val="22"/>
                <w:lang w:val="kk-KZ" w:eastAsia="zh-CN"/>
              </w:rPr>
              <w:t>Ауа ваннасы.</w:t>
            </w:r>
          </w:p>
          <w:p w14:paraId="2C19E101">
            <w:pPr>
              <w:spacing w:line="0" w:lineRule="atLeast"/>
              <w:contextualSpacing/>
              <w:rPr>
                <w:lang w:eastAsia="zh-CN"/>
              </w:rPr>
            </w:pPr>
            <w:r>
              <w:rPr>
                <w:sz w:val="22"/>
                <w:szCs w:val="22"/>
                <w:lang w:val="kk-KZ" w:eastAsia="zh-CN"/>
              </w:rPr>
              <w:t>Массаж кілемшемен жүру</w:t>
            </w:r>
          </w:p>
        </w:tc>
        <w:tc>
          <w:tcPr>
            <w:tcW w:w="658" w:type="pct"/>
            <w:tcBorders>
              <w:top w:val="single" w:color="000000" w:sz="4" w:space="0"/>
              <w:left w:val="single" w:color="000000" w:sz="4" w:space="0"/>
              <w:bottom w:val="single" w:color="000000" w:sz="4" w:space="0"/>
            </w:tcBorders>
          </w:tcPr>
          <w:p w14:paraId="77D9BACD">
            <w:pPr>
              <w:spacing w:line="0" w:lineRule="atLeast"/>
              <w:contextualSpacing/>
              <w:rPr>
                <w:lang w:eastAsia="zh-CN"/>
              </w:rPr>
            </w:pPr>
            <w:r>
              <w:rPr>
                <w:sz w:val="22"/>
                <w:szCs w:val="22"/>
                <w:lang w:val="kk-KZ" w:eastAsia="zh-CN"/>
              </w:rPr>
              <w:t>Құлаққа нүктелі  массаж</w:t>
            </w:r>
          </w:p>
        </w:tc>
        <w:tc>
          <w:tcPr>
            <w:tcW w:w="994" w:type="pct"/>
            <w:gridSpan w:val="2"/>
            <w:tcBorders>
              <w:top w:val="single" w:color="000000" w:sz="4" w:space="0"/>
              <w:left w:val="single" w:color="000000" w:sz="4" w:space="0"/>
              <w:bottom w:val="single" w:color="000000" w:sz="4" w:space="0"/>
              <w:right w:val="single" w:color="000000" w:sz="4" w:space="0"/>
            </w:tcBorders>
          </w:tcPr>
          <w:p w14:paraId="76E049B3">
            <w:pPr>
              <w:spacing w:line="0" w:lineRule="atLeast"/>
              <w:contextualSpacing/>
              <w:rPr>
                <w:lang w:eastAsia="zh-CN"/>
              </w:rPr>
            </w:pPr>
            <w:r>
              <w:rPr>
                <w:sz w:val="22"/>
                <w:szCs w:val="22"/>
                <w:lang w:val="kk-KZ" w:eastAsia="zh-CN"/>
              </w:rPr>
              <w:t>Денені қозғап ұйқы ашамыз.</w:t>
            </w:r>
          </w:p>
        </w:tc>
      </w:tr>
      <w:tr w14:paraId="6E50FB6F">
        <w:tblPrEx>
          <w:tblCellMar>
            <w:top w:w="0" w:type="dxa"/>
            <w:left w:w="108" w:type="dxa"/>
            <w:bottom w:w="0" w:type="dxa"/>
            <w:right w:w="108" w:type="dxa"/>
          </w:tblCellMar>
        </w:tblPrEx>
        <w:trPr>
          <w:trHeight w:val="20" w:hRule="atLeast"/>
        </w:trPr>
        <w:tc>
          <w:tcPr>
            <w:tcW w:w="541" w:type="pct"/>
            <w:tcBorders>
              <w:top w:val="single" w:color="000000" w:sz="4" w:space="0"/>
              <w:left w:val="single" w:color="000000" w:sz="4" w:space="0"/>
              <w:bottom w:val="single" w:color="000000" w:sz="4" w:space="0"/>
            </w:tcBorders>
          </w:tcPr>
          <w:p w14:paraId="419646F2">
            <w:pPr>
              <w:spacing w:line="0" w:lineRule="atLeast"/>
              <w:contextualSpacing/>
              <w:rPr>
                <w:lang w:eastAsia="zh-CN"/>
              </w:rPr>
            </w:pPr>
            <w:r>
              <w:rPr>
                <w:sz w:val="22"/>
                <w:szCs w:val="22"/>
                <w:lang w:val="kk-KZ" w:eastAsia="zh-CN"/>
              </w:rPr>
              <w:t>Бесін ас</w:t>
            </w:r>
          </w:p>
        </w:tc>
        <w:tc>
          <w:tcPr>
            <w:tcW w:w="4459" w:type="pct"/>
            <w:gridSpan w:val="6"/>
            <w:tcBorders>
              <w:top w:val="single" w:color="000000" w:sz="4" w:space="0"/>
              <w:left w:val="single" w:color="000000" w:sz="4" w:space="0"/>
              <w:bottom w:val="single" w:color="000000" w:sz="4" w:space="0"/>
              <w:right w:val="single" w:color="000000" w:sz="4" w:space="0"/>
            </w:tcBorders>
          </w:tcPr>
          <w:p w14:paraId="3D2C79FF">
            <w:pPr>
              <w:spacing w:line="0" w:lineRule="atLeast"/>
              <w:contextualSpacing/>
              <w:rPr>
                <w:lang w:eastAsia="zh-CN"/>
              </w:rPr>
            </w:pPr>
            <w:r>
              <w:rPr>
                <w:sz w:val="22"/>
                <w:szCs w:val="22"/>
                <w:lang w:val="kk-KZ" w:eastAsia="zh-CN"/>
              </w:rPr>
              <w:t>Балалардың назарын тағамға аудару, алдарына берілген тамақтарын тауысып жеп болған соң тұруға дағдыландыру</w:t>
            </w:r>
          </w:p>
        </w:tc>
      </w:tr>
      <w:tr w14:paraId="5E1F1FEA">
        <w:tblPrEx>
          <w:tblCellMar>
            <w:top w:w="0" w:type="dxa"/>
            <w:left w:w="108" w:type="dxa"/>
            <w:bottom w:w="0" w:type="dxa"/>
            <w:right w:w="108" w:type="dxa"/>
          </w:tblCellMar>
        </w:tblPrEx>
        <w:trPr>
          <w:trHeight w:val="20" w:hRule="atLeast"/>
        </w:trPr>
        <w:tc>
          <w:tcPr>
            <w:tcW w:w="541" w:type="pct"/>
            <w:tcBorders>
              <w:top w:val="single" w:color="000000" w:sz="4" w:space="0"/>
              <w:left w:val="single" w:color="000000" w:sz="4" w:space="0"/>
              <w:bottom w:val="single" w:color="000000" w:sz="4" w:space="0"/>
            </w:tcBorders>
          </w:tcPr>
          <w:p w14:paraId="03A77E51">
            <w:pPr>
              <w:spacing w:line="0" w:lineRule="atLeast"/>
              <w:contextualSpacing/>
              <w:rPr>
                <w:lang w:val="kk-KZ" w:eastAsia="zh-CN"/>
              </w:rPr>
            </w:pPr>
            <w:r>
              <w:rPr>
                <w:sz w:val="22"/>
                <w:szCs w:val="22"/>
                <w:lang w:val="kk-KZ" w:eastAsia="zh-CN"/>
              </w:rPr>
              <w:t>Балалардың дербес әрекеті (аз қимылды,үстел үсті ойындары,бейнелеу іс әрекеті,кітаптарды қарау және басқалары)</w:t>
            </w:r>
          </w:p>
        </w:tc>
        <w:tc>
          <w:tcPr>
            <w:tcW w:w="834" w:type="pct"/>
            <w:tcBorders>
              <w:top w:val="single" w:color="000000" w:sz="4" w:space="0"/>
              <w:left w:val="single" w:color="000000" w:sz="4" w:space="0"/>
              <w:bottom w:val="single" w:color="auto" w:sz="4" w:space="0"/>
            </w:tcBorders>
          </w:tcPr>
          <w:p w14:paraId="4BA5ABD0">
            <w:pPr>
              <w:spacing w:line="0" w:lineRule="atLeast"/>
              <w:contextualSpacing/>
              <w:rPr>
                <w:lang w:val="kk-KZ"/>
              </w:rPr>
            </w:pPr>
            <w:r>
              <w:rPr>
                <w:iCs/>
                <w:sz w:val="22"/>
                <w:szCs w:val="22"/>
                <w:lang w:val="kk-KZ"/>
              </w:rPr>
              <w:t xml:space="preserve"> ойын «</w:t>
            </w:r>
            <w:r>
              <w:rPr>
                <w:sz w:val="22"/>
                <w:szCs w:val="22"/>
                <w:lang w:val="kk-KZ"/>
              </w:rPr>
              <w:t>Өнерлі  саусақ»</w:t>
            </w:r>
          </w:p>
          <w:p w14:paraId="2DBD21DB">
            <w:pPr>
              <w:spacing w:line="0" w:lineRule="atLeast"/>
              <w:contextualSpacing/>
              <w:rPr>
                <w:lang w:val="kk-KZ"/>
              </w:rPr>
            </w:pPr>
            <w:r>
              <w:rPr>
                <w:sz w:val="22"/>
                <w:szCs w:val="22"/>
                <w:lang w:val="kk-KZ"/>
              </w:rPr>
              <w:t>Шарты: Балалар бір бірінің суреттеріне  әңгіме құрастырды.</w:t>
            </w:r>
          </w:p>
          <w:p w14:paraId="69B51C76">
            <w:pPr>
              <w:spacing w:line="0" w:lineRule="atLeast"/>
              <w:contextualSpacing/>
              <w:rPr>
                <w:lang w:val="kk-KZ" w:eastAsia="zh-CN"/>
              </w:rPr>
            </w:pPr>
          </w:p>
        </w:tc>
        <w:tc>
          <w:tcPr>
            <w:tcW w:w="1009" w:type="pct"/>
            <w:tcBorders>
              <w:top w:val="single" w:color="000000" w:sz="4" w:space="0"/>
              <w:left w:val="single" w:color="000000" w:sz="4" w:space="0"/>
              <w:bottom w:val="single" w:color="auto" w:sz="4" w:space="0"/>
            </w:tcBorders>
          </w:tcPr>
          <w:p w14:paraId="6411C2B7">
            <w:pPr>
              <w:spacing w:line="0" w:lineRule="atLeast"/>
              <w:contextualSpacing/>
              <w:rPr>
                <w:color w:val="000000"/>
                <w:lang w:val="kk-KZ" w:bidi="as-IN"/>
              </w:rPr>
            </w:pPr>
            <w:r>
              <w:rPr>
                <w:color w:val="000000"/>
                <w:sz w:val="22"/>
                <w:szCs w:val="22"/>
                <w:lang w:val="kk-KZ" w:bidi="as-IN"/>
              </w:rPr>
              <w:t xml:space="preserve">  ойын</w:t>
            </w:r>
          </w:p>
          <w:p w14:paraId="1867DD3F">
            <w:pPr>
              <w:spacing w:line="0" w:lineRule="atLeast"/>
              <w:contextualSpacing/>
              <w:rPr>
                <w:color w:val="000000"/>
                <w:lang w:val="kk-KZ" w:bidi="as-IN"/>
              </w:rPr>
            </w:pPr>
            <w:r>
              <w:rPr>
                <w:color w:val="000000"/>
                <w:sz w:val="22"/>
                <w:szCs w:val="22"/>
                <w:lang w:val="kk-KZ" w:bidi="as-IN"/>
              </w:rPr>
              <w:t>«Қалташалар»</w:t>
            </w:r>
          </w:p>
          <w:p w14:paraId="639F698A">
            <w:pPr>
              <w:spacing w:line="0" w:lineRule="atLeast"/>
              <w:contextualSpacing/>
              <w:rPr>
                <w:lang w:val="kk-KZ" w:eastAsia="zh-CN"/>
              </w:rPr>
            </w:pPr>
            <w:r>
              <w:rPr>
                <w:sz w:val="22"/>
                <w:szCs w:val="22"/>
                <w:lang w:val="kk-KZ"/>
              </w:rPr>
              <w:t xml:space="preserve">Шарты: </w:t>
            </w:r>
            <w:r>
              <w:rPr>
                <w:color w:val="000000"/>
                <w:sz w:val="22"/>
                <w:szCs w:val="22"/>
                <w:lang w:val="kk-KZ" w:bidi="as-IN"/>
              </w:rPr>
              <w:t>Түрлі-түсті қатты қағаздардан дөңгелектер жасап, сондай түсті қысқыштарды қыстырса, гүлдер пайда болатының біледі.</w:t>
            </w:r>
          </w:p>
          <w:p w14:paraId="75A0C10D">
            <w:pPr>
              <w:spacing w:line="0" w:lineRule="atLeast"/>
              <w:contextualSpacing/>
              <w:rPr>
                <w:lang w:val="kk-KZ" w:eastAsia="zh-CN"/>
              </w:rPr>
            </w:pPr>
          </w:p>
          <w:p w14:paraId="331AFB78">
            <w:pPr>
              <w:spacing w:line="0" w:lineRule="atLeast"/>
              <w:contextualSpacing/>
              <w:rPr>
                <w:lang w:val="kk-KZ" w:eastAsia="zh-CN"/>
              </w:rPr>
            </w:pPr>
          </w:p>
        </w:tc>
        <w:tc>
          <w:tcPr>
            <w:tcW w:w="964" w:type="pct"/>
            <w:tcBorders>
              <w:top w:val="single" w:color="000000" w:sz="4" w:space="0"/>
              <w:left w:val="single" w:color="000000" w:sz="4" w:space="0"/>
              <w:bottom w:val="single" w:color="auto" w:sz="4" w:space="0"/>
            </w:tcBorders>
          </w:tcPr>
          <w:p w14:paraId="3016D1B5">
            <w:pPr>
              <w:spacing w:line="0" w:lineRule="atLeast"/>
              <w:contextualSpacing/>
              <w:rPr>
                <w:lang w:val="kk-KZ" w:eastAsia="zh-CN"/>
              </w:rPr>
            </w:pPr>
            <w:r>
              <w:rPr>
                <w:sz w:val="22"/>
                <w:szCs w:val="22"/>
                <w:lang w:val="kk-KZ" w:eastAsia="zh-CN"/>
              </w:rPr>
              <w:t xml:space="preserve"> вариативтік бағдарлама</w:t>
            </w:r>
          </w:p>
          <w:p w14:paraId="2D599C5C">
            <w:pPr>
              <w:spacing w:line="0" w:lineRule="atLeast"/>
              <w:contextualSpacing/>
              <w:rPr>
                <w:lang w:val="kk-KZ" w:eastAsia="zh-CN"/>
              </w:rPr>
            </w:pPr>
            <w:r>
              <w:rPr>
                <w:sz w:val="22"/>
                <w:szCs w:val="22"/>
                <w:lang w:val="kk-KZ" w:eastAsia="zh-CN"/>
              </w:rPr>
              <w:t xml:space="preserve">«Оригами әлемі» «Қағаздың қасиеттері» Балаларды қағаздың қасиеттерімен және оның ерекшеліктерімен таныстыру. Қалай қағазды </w:t>
            </w:r>
          </w:p>
          <w:p w14:paraId="51678BF1">
            <w:pPr>
              <w:spacing w:line="0" w:lineRule="atLeast"/>
              <w:contextualSpacing/>
              <w:rPr>
                <w:lang w:val="kk-KZ" w:eastAsia="zh-CN"/>
              </w:rPr>
            </w:pPr>
            <w:r>
              <w:rPr>
                <w:sz w:val="22"/>
                <w:szCs w:val="22"/>
                <w:lang w:val="kk-KZ" w:eastAsia="zh-CN"/>
              </w:rPr>
              <w:t>шығармашылықпен қолдануға болатынын көрсету.</w:t>
            </w:r>
          </w:p>
        </w:tc>
        <w:tc>
          <w:tcPr>
            <w:tcW w:w="658" w:type="pct"/>
            <w:tcBorders>
              <w:top w:val="single" w:color="000000" w:sz="4" w:space="0"/>
              <w:left w:val="single" w:color="000000" w:sz="4" w:space="0"/>
              <w:bottom w:val="single" w:color="000000" w:sz="4" w:space="0"/>
            </w:tcBorders>
          </w:tcPr>
          <w:p w14:paraId="32315E2D">
            <w:pPr>
              <w:spacing w:line="0" w:lineRule="atLeast"/>
              <w:contextualSpacing/>
              <w:rPr>
                <w:lang w:val="kk-KZ" w:eastAsia="zh-CN"/>
              </w:rPr>
            </w:pPr>
            <w:r>
              <w:rPr>
                <w:sz w:val="22"/>
                <w:szCs w:val="22"/>
                <w:lang w:val="kk-KZ" w:eastAsia="zh-CN"/>
              </w:rPr>
              <w:t xml:space="preserve">ойын </w:t>
            </w:r>
          </w:p>
          <w:p w14:paraId="679A3D69">
            <w:pPr>
              <w:spacing w:line="0" w:lineRule="atLeast"/>
              <w:contextualSpacing/>
              <w:rPr>
                <w:lang w:val="kk-KZ" w:eastAsia="zh-CN"/>
              </w:rPr>
            </w:pPr>
            <w:r>
              <w:rPr>
                <w:sz w:val="22"/>
                <w:szCs w:val="22"/>
                <w:lang w:val="kk-KZ" w:eastAsia="zh-CN"/>
              </w:rPr>
              <w:t>«Өнерлі  саусақ»</w:t>
            </w:r>
          </w:p>
          <w:p w14:paraId="0C708322">
            <w:pPr>
              <w:spacing w:line="0" w:lineRule="atLeast"/>
              <w:contextualSpacing/>
              <w:rPr>
                <w:lang w:val="kk-KZ" w:eastAsia="zh-CN"/>
              </w:rPr>
            </w:pPr>
            <w:r>
              <w:rPr>
                <w:sz w:val="22"/>
                <w:szCs w:val="22"/>
                <w:lang w:val="kk-KZ" w:eastAsia="zh-CN"/>
              </w:rPr>
              <w:t>Шарты: Балалар бір бірінің суреттеріне  әңгіме құрастырды.</w:t>
            </w:r>
          </w:p>
          <w:p w14:paraId="171E32F3">
            <w:pPr>
              <w:spacing w:line="0" w:lineRule="atLeast"/>
              <w:contextualSpacing/>
              <w:rPr>
                <w:lang w:val="kk-KZ" w:eastAsia="zh-CN"/>
              </w:rPr>
            </w:pPr>
          </w:p>
        </w:tc>
        <w:tc>
          <w:tcPr>
            <w:tcW w:w="994" w:type="pct"/>
            <w:gridSpan w:val="2"/>
            <w:tcBorders>
              <w:top w:val="single" w:color="000000" w:sz="4" w:space="0"/>
              <w:left w:val="single" w:color="000000" w:sz="4" w:space="0"/>
              <w:bottom w:val="single" w:color="000000" w:sz="4" w:space="0"/>
              <w:right w:val="single" w:color="000000" w:sz="4" w:space="0"/>
            </w:tcBorders>
          </w:tcPr>
          <w:p w14:paraId="7C954C52">
            <w:pPr>
              <w:spacing w:line="0" w:lineRule="atLeast"/>
              <w:contextualSpacing/>
              <w:rPr>
                <w:lang w:val="kk-KZ"/>
              </w:rPr>
            </w:pPr>
            <w:r>
              <w:rPr>
                <w:sz w:val="22"/>
                <w:szCs w:val="22"/>
                <w:lang w:val="kk-KZ"/>
              </w:rPr>
              <w:t>Еркін ойын</w:t>
            </w:r>
          </w:p>
          <w:p w14:paraId="069DE0E6">
            <w:pPr>
              <w:spacing w:line="0" w:lineRule="atLeast"/>
              <w:contextualSpacing/>
              <w:rPr>
                <w:lang w:val="kk-KZ"/>
              </w:rPr>
            </w:pPr>
            <w:r>
              <w:rPr>
                <w:sz w:val="22"/>
                <w:szCs w:val="22"/>
                <w:lang w:val="kk-KZ"/>
              </w:rPr>
              <w:t>Қуыршақты киіндір</w:t>
            </w:r>
          </w:p>
          <w:p w14:paraId="71C99BD0">
            <w:pPr>
              <w:spacing w:line="0" w:lineRule="atLeast"/>
              <w:contextualSpacing/>
              <w:rPr>
                <w:lang w:val="kk-KZ"/>
              </w:rPr>
            </w:pPr>
            <w:r>
              <w:rPr>
                <w:sz w:val="22"/>
                <w:szCs w:val="22"/>
                <w:lang w:val="kk-KZ"/>
              </w:rPr>
              <w:t>Шарты: Ереже  түрлерімен  танысып,сұрақтарға  жауап беру біледі.</w:t>
            </w:r>
          </w:p>
          <w:p w14:paraId="594C45D0">
            <w:pPr>
              <w:spacing w:line="0" w:lineRule="atLeast"/>
              <w:contextualSpacing/>
              <w:rPr>
                <w:lang w:val="kk-KZ" w:eastAsia="zh-CN"/>
              </w:rPr>
            </w:pPr>
          </w:p>
        </w:tc>
      </w:tr>
      <w:tr w14:paraId="76FD5F1F">
        <w:tblPrEx>
          <w:tblCellMar>
            <w:top w:w="0" w:type="dxa"/>
            <w:left w:w="108" w:type="dxa"/>
            <w:bottom w:w="0" w:type="dxa"/>
            <w:right w:w="108" w:type="dxa"/>
          </w:tblCellMar>
        </w:tblPrEx>
        <w:trPr>
          <w:trHeight w:val="20" w:hRule="atLeast"/>
        </w:trPr>
        <w:tc>
          <w:tcPr>
            <w:tcW w:w="541" w:type="pct"/>
            <w:tcBorders>
              <w:top w:val="single" w:color="000000" w:sz="4" w:space="0"/>
              <w:left w:val="single" w:color="000000" w:sz="4" w:space="0"/>
              <w:bottom w:val="single" w:color="000000" w:sz="4" w:space="0"/>
            </w:tcBorders>
          </w:tcPr>
          <w:p w14:paraId="6B184EAA">
            <w:pPr>
              <w:spacing w:line="0" w:lineRule="atLeast"/>
              <w:contextualSpacing/>
              <w:rPr>
                <w:lang w:val="kk-KZ" w:eastAsia="zh-CN"/>
              </w:rPr>
            </w:pPr>
            <w:r>
              <w:rPr>
                <w:sz w:val="22"/>
                <w:szCs w:val="22"/>
                <w:lang w:val="kk-KZ" w:eastAsia="zh-CN"/>
              </w:rPr>
              <w:t>Балалармен жеке жұмыс</w:t>
            </w:r>
          </w:p>
        </w:tc>
        <w:tc>
          <w:tcPr>
            <w:tcW w:w="834" w:type="pct"/>
            <w:tcBorders>
              <w:top w:val="single" w:color="auto" w:sz="4" w:space="0"/>
              <w:left w:val="single" w:color="000000" w:sz="4" w:space="0"/>
            </w:tcBorders>
          </w:tcPr>
          <w:p w14:paraId="1E8EB6DD">
            <w:pPr>
              <w:spacing w:line="0" w:lineRule="atLeast"/>
              <w:contextualSpacing/>
              <w:rPr>
                <w:lang w:val="kk-KZ" w:eastAsia="zh-CN"/>
              </w:rPr>
            </w:pPr>
            <w:r>
              <w:rPr>
                <w:sz w:val="22"/>
                <w:szCs w:val="22"/>
                <w:lang w:val="kk-KZ" w:eastAsia="zh-CN"/>
              </w:rPr>
              <w:t>«Сиқырлы суреттер» суреттерді қарастыру</w:t>
            </w:r>
          </w:p>
          <w:p w14:paraId="6BE3E1A6">
            <w:pPr>
              <w:spacing w:line="0" w:lineRule="atLeast"/>
              <w:contextualSpacing/>
              <w:rPr>
                <w:lang w:val="kk-KZ" w:eastAsia="zh-CN"/>
              </w:rPr>
            </w:pPr>
            <w:r>
              <w:rPr>
                <w:sz w:val="22"/>
                <w:szCs w:val="22"/>
                <w:lang w:val="kk-KZ" w:eastAsia="zh-CN"/>
              </w:rPr>
              <w:t>Мақсаты: алуан түрлі оқиғаларды құрастыруға және әңгімелеп бере алуға,ертегілер ойлап шығаруға үйрету</w:t>
            </w:r>
          </w:p>
        </w:tc>
        <w:tc>
          <w:tcPr>
            <w:tcW w:w="1009" w:type="pct"/>
            <w:tcBorders>
              <w:top w:val="single" w:color="000000" w:sz="4" w:space="0"/>
              <w:left w:val="single" w:color="000000" w:sz="4" w:space="0"/>
              <w:bottom w:val="single" w:color="000000" w:sz="4" w:space="0"/>
            </w:tcBorders>
          </w:tcPr>
          <w:p w14:paraId="2054877B">
            <w:pPr>
              <w:spacing w:line="0" w:lineRule="atLeast"/>
              <w:contextualSpacing/>
              <w:rPr>
                <w:lang w:val="kk-KZ" w:eastAsia="zh-CN"/>
              </w:rPr>
            </w:pPr>
            <w:r>
              <w:rPr>
                <w:sz w:val="22"/>
                <w:szCs w:val="22"/>
                <w:lang w:val="kk-KZ" w:eastAsia="zh-CN"/>
              </w:rPr>
              <w:t>Суретті бояп толықтыру.</w:t>
            </w:r>
          </w:p>
          <w:p w14:paraId="65DE3BFE">
            <w:pPr>
              <w:spacing w:line="0" w:lineRule="atLeast"/>
              <w:contextualSpacing/>
              <w:rPr>
                <w:lang w:val="kk-KZ" w:eastAsia="zh-CN"/>
              </w:rPr>
            </w:pPr>
            <w:r>
              <w:rPr>
                <w:sz w:val="22"/>
                <w:szCs w:val="22"/>
                <w:lang w:val="kk-KZ" w:eastAsia="zh-CN"/>
              </w:rPr>
              <w:t xml:space="preserve">Мақсаты: Саусақтарын бояу, қарандашты дұрыс ұстауға тәрбиелеу.    </w:t>
            </w:r>
          </w:p>
          <w:p w14:paraId="19B075F6">
            <w:pPr>
              <w:spacing w:line="0" w:lineRule="atLeast"/>
              <w:contextualSpacing/>
              <w:rPr>
                <w:lang w:val="kk-KZ" w:eastAsia="zh-CN"/>
              </w:rPr>
            </w:pPr>
          </w:p>
        </w:tc>
        <w:tc>
          <w:tcPr>
            <w:tcW w:w="964" w:type="pct"/>
            <w:tcBorders>
              <w:top w:val="single" w:color="auto" w:sz="4" w:space="0"/>
              <w:left w:val="single" w:color="000000" w:sz="4" w:space="0"/>
              <w:bottom w:val="single" w:color="000000" w:sz="4" w:space="0"/>
            </w:tcBorders>
          </w:tcPr>
          <w:p w14:paraId="21AA2D6B">
            <w:pPr>
              <w:spacing w:line="0" w:lineRule="atLeast"/>
              <w:contextualSpacing/>
              <w:rPr>
                <w:lang w:val="kk-KZ" w:eastAsia="zh-CN"/>
              </w:rPr>
            </w:pPr>
            <w:r>
              <w:rPr>
                <w:sz w:val="22"/>
                <w:szCs w:val="22"/>
                <w:lang w:val="kk-KZ" w:eastAsia="zh-CN"/>
              </w:rPr>
              <w:t>«Емхана» ойыны</w:t>
            </w:r>
          </w:p>
          <w:p w14:paraId="189D2D8D">
            <w:pPr>
              <w:spacing w:line="0" w:lineRule="atLeast"/>
              <w:contextualSpacing/>
              <w:rPr>
                <w:color w:val="000000"/>
                <w:lang w:val="kk-KZ" w:eastAsia="zh-CN"/>
              </w:rPr>
            </w:pPr>
            <w:r>
              <w:rPr>
                <w:color w:val="000000"/>
                <w:sz w:val="22"/>
                <w:szCs w:val="22"/>
                <w:lang w:val="kk-KZ" w:eastAsia="zh-CN"/>
              </w:rPr>
              <w:t>Мақсаты: жұқпалы аурулар мен олардың белгілері туралы ұғымдарға ие болуға үйрету</w:t>
            </w:r>
          </w:p>
          <w:p w14:paraId="60E93F3B">
            <w:pPr>
              <w:spacing w:line="0" w:lineRule="atLeast"/>
              <w:contextualSpacing/>
              <w:rPr>
                <w:lang w:val="kk-KZ" w:eastAsia="zh-CN"/>
              </w:rPr>
            </w:pPr>
          </w:p>
        </w:tc>
        <w:tc>
          <w:tcPr>
            <w:tcW w:w="658" w:type="pct"/>
            <w:tcBorders>
              <w:top w:val="single" w:color="000000" w:sz="4" w:space="0"/>
              <w:left w:val="single" w:color="000000" w:sz="4" w:space="0"/>
              <w:bottom w:val="single" w:color="000000" w:sz="4" w:space="0"/>
            </w:tcBorders>
          </w:tcPr>
          <w:p w14:paraId="6F2B9F6F">
            <w:pPr>
              <w:spacing w:line="0" w:lineRule="atLeast"/>
              <w:contextualSpacing/>
              <w:rPr>
                <w:lang w:val="kk-KZ" w:eastAsia="zh-CN"/>
              </w:rPr>
            </w:pPr>
            <w:r>
              <w:rPr>
                <w:sz w:val="22"/>
                <w:szCs w:val="22"/>
                <w:lang w:val="kk-KZ" w:eastAsia="zh-CN"/>
              </w:rPr>
              <w:t xml:space="preserve"> «Сөйлемді аяқта»</w:t>
            </w:r>
          </w:p>
          <w:p w14:paraId="77905FD4">
            <w:pPr>
              <w:spacing w:line="0" w:lineRule="atLeast"/>
              <w:contextualSpacing/>
              <w:rPr>
                <w:lang w:val="kk-KZ" w:eastAsia="zh-CN"/>
              </w:rPr>
            </w:pPr>
            <w:r>
              <w:rPr>
                <w:sz w:val="22"/>
                <w:szCs w:val="22"/>
                <w:lang w:val="kk-KZ" w:eastAsia="zh-CN"/>
              </w:rPr>
              <w:t>Мақсаты:Дыбыстарды дұрыс нақты айтуға,сурет бойынша іңгіме құрастыруға үйрету.</w:t>
            </w:r>
          </w:p>
        </w:tc>
        <w:tc>
          <w:tcPr>
            <w:tcW w:w="994" w:type="pct"/>
            <w:gridSpan w:val="2"/>
            <w:tcBorders>
              <w:top w:val="single" w:color="000000" w:sz="4" w:space="0"/>
              <w:left w:val="single" w:color="000000" w:sz="4" w:space="0"/>
              <w:bottom w:val="single" w:color="000000" w:sz="4" w:space="0"/>
              <w:right w:val="single" w:color="000000" w:sz="4" w:space="0"/>
            </w:tcBorders>
          </w:tcPr>
          <w:p w14:paraId="78B9479E">
            <w:pPr>
              <w:spacing w:line="0" w:lineRule="atLeast"/>
              <w:contextualSpacing/>
              <w:rPr>
                <w:lang w:val="kk-KZ" w:eastAsia="zh-CN"/>
              </w:rPr>
            </w:pPr>
            <w:r>
              <w:rPr>
                <w:sz w:val="22"/>
                <w:szCs w:val="22"/>
                <w:lang w:val="kk-KZ" w:eastAsia="zh-CN"/>
              </w:rPr>
              <w:t>Мақсаты: Балалардың бірнеше бөліктен тұратын заттарды біріктіріп мүсіндей алу дағдыларын бекіту..</w:t>
            </w:r>
          </w:p>
        </w:tc>
      </w:tr>
      <w:tr w14:paraId="5B35AB81">
        <w:tblPrEx>
          <w:tblCellMar>
            <w:top w:w="0" w:type="dxa"/>
            <w:left w:w="108" w:type="dxa"/>
            <w:bottom w:w="0" w:type="dxa"/>
            <w:right w:w="108" w:type="dxa"/>
          </w:tblCellMar>
        </w:tblPrEx>
        <w:trPr>
          <w:trHeight w:val="20" w:hRule="atLeast"/>
        </w:trPr>
        <w:tc>
          <w:tcPr>
            <w:tcW w:w="541" w:type="pct"/>
            <w:tcBorders>
              <w:top w:val="single" w:color="000000" w:sz="4" w:space="0"/>
              <w:left w:val="single" w:color="000000" w:sz="4" w:space="0"/>
              <w:bottom w:val="single" w:color="000000" w:sz="4" w:space="0"/>
            </w:tcBorders>
          </w:tcPr>
          <w:p w14:paraId="713729A9">
            <w:pPr>
              <w:spacing w:line="0" w:lineRule="atLeast"/>
              <w:contextualSpacing/>
              <w:rPr>
                <w:lang w:eastAsia="zh-CN"/>
              </w:rPr>
            </w:pPr>
            <w:r>
              <w:rPr>
                <w:sz w:val="22"/>
                <w:szCs w:val="22"/>
                <w:lang w:val="kk-KZ" w:eastAsia="zh-CN"/>
              </w:rPr>
              <w:t>Серуенге дайындық</w:t>
            </w:r>
          </w:p>
        </w:tc>
        <w:tc>
          <w:tcPr>
            <w:tcW w:w="4459" w:type="pct"/>
            <w:gridSpan w:val="6"/>
            <w:tcBorders>
              <w:top w:val="single" w:color="000000" w:sz="4" w:space="0"/>
              <w:left w:val="single" w:color="000000" w:sz="4" w:space="0"/>
              <w:bottom w:val="single" w:color="000000" w:sz="4" w:space="0"/>
              <w:right w:val="single" w:color="000000" w:sz="4" w:space="0"/>
            </w:tcBorders>
          </w:tcPr>
          <w:p w14:paraId="6C462CE8">
            <w:pPr>
              <w:spacing w:line="0" w:lineRule="atLeast"/>
              <w:contextualSpacing/>
              <w:rPr>
                <w:lang w:eastAsia="zh-CN"/>
              </w:rPr>
            </w:pPr>
            <w:r>
              <w:rPr>
                <w:sz w:val="22"/>
                <w:szCs w:val="22"/>
                <w:lang w:val="kk-KZ" w:eastAsia="zh-CN"/>
              </w:rPr>
              <w:t>Киіну: Серуенге шығу.</w:t>
            </w:r>
          </w:p>
        </w:tc>
      </w:tr>
      <w:tr w14:paraId="235A4B67">
        <w:tblPrEx>
          <w:tblCellMar>
            <w:top w:w="0" w:type="dxa"/>
            <w:left w:w="108" w:type="dxa"/>
            <w:bottom w:w="0" w:type="dxa"/>
            <w:right w:w="108" w:type="dxa"/>
          </w:tblCellMar>
        </w:tblPrEx>
        <w:trPr>
          <w:trHeight w:val="20" w:hRule="atLeast"/>
        </w:trPr>
        <w:tc>
          <w:tcPr>
            <w:tcW w:w="541" w:type="pct"/>
            <w:tcBorders>
              <w:top w:val="single" w:color="000000" w:sz="4" w:space="0"/>
              <w:left w:val="single" w:color="000000" w:sz="4" w:space="0"/>
              <w:bottom w:val="single" w:color="000000" w:sz="4" w:space="0"/>
            </w:tcBorders>
          </w:tcPr>
          <w:p w14:paraId="6E89E15D">
            <w:pPr>
              <w:spacing w:line="0" w:lineRule="atLeast"/>
              <w:contextualSpacing/>
              <w:rPr>
                <w:lang w:val="kk-KZ" w:eastAsia="zh-CN"/>
              </w:rPr>
            </w:pPr>
            <w:r>
              <w:rPr>
                <w:sz w:val="22"/>
                <w:szCs w:val="22"/>
                <w:lang w:val="kk-KZ" w:eastAsia="zh-CN"/>
              </w:rPr>
              <w:t xml:space="preserve"> Серуен</w:t>
            </w:r>
          </w:p>
        </w:tc>
        <w:tc>
          <w:tcPr>
            <w:tcW w:w="834" w:type="pct"/>
            <w:tcBorders>
              <w:top w:val="single" w:color="000000" w:sz="4" w:space="0"/>
              <w:left w:val="single" w:color="000000" w:sz="4" w:space="0"/>
              <w:bottom w:val="single" w:color="000000" w:sz="4" w:space="0"/>
            </w:tcBorders>
          </w:tcPr>
          <w:p w14:paraId="3A97AC04">
            <w:pPr>
              <w:spacing w:line="0" w:lineRule="atLeast"/>
              <w:contextualSpacing/>
              <w:rPr>
                <w:lang w:val="kk-KZ"/>
              </w:rPr>
            </w:pPr>
            <w:r>
              <w:rPr>
                <w:sz w:val="22"/>
                <w:szCs w:val="22"/>
                <w:lang w:val="kk-KZ"/>
              </w:rPr>
              <w:t xml:space="preserve">          №6</w:t>
            </w:r>
          </w:p>
          <w:p w14:paraId="65332E4F">
            <w:pPr>
              <w:spacing w:line="0" w:lineRule="atLeast"/>
              <w:contextualSpacing/>
              <w:rPr>
                <w:lang w:val="kk-KZ"/>
              </w:rPr>
            </w:pPr>
            <w:r>
              <w:rPr>
                <w:sz w:val="22"/>
                <w:szCs w:val="22"/>
                <w:lang w:val="kk-KZ"/>
              </w:rPr>
              <w:t>Аула тазалаушының еңбегін бақылау</w:t>
            </w:r>
          </w:p>
        </w:tc>
        <w:tc>
          <w:tcPr>
            <w:tcW w:w="1009" w:type="pct"/>
            <w:tcBorders>
              <w:top w:val="single" w:color="auto" w:sz="4" w:space="0"/>
              <w:left w:val="single" w:color="000000" w:sz="4" w:space="0"/>
              <w:bottom w:val="single" w:color="000000" w:sz="4" w:space="0"/>
            </w:tcBorders>
          </w:tcPr>
          <w:p w14:paraId="77846A0F">
            <w:pPr>
              <w:spacing w:line="0" w:lineRule="atLeast"/>
              <w:contextualSpacing/>
              <w:rPr>
                <w:lang w:val="kk-KZ"/>
              </w:rPr>
            </w:pPr>
            <w:r>
              <w:rPr>
                <w:color w:val="000000"/>
                <w:sz w:val="22"/>
                <w:szCs w:val="22"/>
                <w:lang w:val="kk-KZ"/>
              </w:rPr>
              <w:t>№7</w:t>
            </w:r>
          </w:p>
          <w:p w14:paraId="1EF0A1DE">
            <w:pPr>
              <w:spacing w:line="0" w:lineRule="atLeast"/>
              <w:contextualSpacing/>
              <w:rPr>
                <w:color w:val="000000"/>
                <w:lang w:val="kk-KZ"/>
              </w:rPr>
            </w:pPr>
            <w:r>
              <w:rPr>
                <w:color w:val="000000"/>
                <w:sz w:val="22"/>
                <w:szCs w:val="22"/>
                <w:lang w:val="kk-KZ"/>
              </w:rPr>
              <w:t>Саңырауқұлақтарды бақылау</w:t>
            </w:r>
          </w:p>
        </w:tc>
        <w:tc>
          <w:tcPr>
            <w:tcW w:w="964" w:type="pct"/>
            <w:tcBorders>
              <w:top w:val="single" w:color="auto" w:sz="4" w:space="0"/>
              <w:left w:val="single" w:color="000000" w:sz="4" w:space="0"/>
              <w:bottom w:val="single" w:color="000000" w:sz="4" w:space="0"/>
            </w:tcBorders>
          </w:tcPr>
          <w:p w14:paraId="107E8D67">
            <w:pPr>
              <w:spacing w:line="0" w:lineRule="atLeast"/>
              <w:contextualSpacing/>
              <w:rPr>
                <w:lang w:val="kk-KZ"/>
              </w:rPr>
            </w:pPr>
            <w:r>
              <w:rPr>
                <w:color w:val="000000"/>
                <w:sz w:val="22"/>
                <w:szCs w:val="22"/>
                <w:lang w:val="kk-KZ"/>
              </w:rPr>
              <w:t>№8</w:t>
            </w:r>
          </w:p>
          <w:p w14:paraId="31AB5B1A">
            <w:pPr>
              <w:spacing w:line="0" w:lineRule="atLeast"/>
              <w:contextualSpacing/>
              <w:rPr>
                <w:lang w:val="kk-KZ"/>
              </w:rPr>
            </w:pPr>
            <w:r>
              <w:rPr>
                <w:color w:val="000000"/>
                <w:sz w:val="22"/>
                <w:szCs w:val="22"/>
                <w:lang w:val="kk-KZ"/>
              </w:rPr>
              <w:t>Арнайы көліктерді бақылау</w:t>
            </w:r>
          </w:p>
        </w:tc>
        <w:tc>
          <w:tcPr>
            <w:tcW w:w="658" w:type="pct"/>
            <w:tcBorders>
              <w:top w:val="single" w:color="auto" w:sz="4" w:space="0"/>
              <w:left w:val="single" w:color="000000" w:sz="4" w:space="0"/>
              <w:bottom w:val="single" w:color="000000" w:sz="4" w:space="0"/>
            </w:tcBorders>
          </w:tcPr>
          <w:p w14:paraId="15D2CB84">
            <w:pPr>
              <w:spacing w:line="0" w:lineRule="atLeast"/>
              <w:contextualSpacing/>
              <w:rPr>
                <w:lang w:val="kk-KZ"/>
              </w:rPr>
            </w:pPr>
            <w:r>
              <w:rPr>
                <w:sz w:val="22"/>
                <w:szCs w:val="22"/>
                <w:lang w:val="kk-KZ"/>
              </w:rPr>
              <w:t>№9</w:t>
            </w:r>
          </w:p>
          <w:p w14:paraId="188D0964">
            <w:pPr>
              <w:spacing w:line="0" w:lineRule="atLeast"/>
              <w:contextualSpacing/>
              <w:rPr>
                <w:lang w:val="kk-KZ"/>
              </w:rPr>
            </w:pPr>
            <w:r>
              <w:rPr>
                <w:sz w:val="22"/>
                <w:szCs w:val="22"/>
                <w:lang w:val="kk-KZ"/>
              </w:rPr>
              <w:t>Гүл егілген клумбаны бақылау</w:t>
            </w:r>
          </w:p>
        </w:tc>
        <w:tc>
          <w:tcPr>
            <w:tcW w:w="994" w:type="pct"/>
            <w:gridSpan w:val="2"/>
            <w:tcBorders>
              <w:top w:val="single" w:color="auto" w:sz="4" w:space="0"/>
              <w:left w:val="single" w:color="000000" w:sz="4" w:space="0"/>
              <w:bottom w:val="single" w:color="000000" w:sz="4" w:space="0"/>
              <w:right w:val="single" w:color="000000" w:sz="4" w:space="0"/>
            </w:tcBorders>
          </w:tcPr>
          <w:p w14:paraId="75ADF301">
            <w:pPr>
              <w:spacing w:line="0" w:lineRule="atLeast"/>
              <w:contextualSpacing/>
              <w:rPr>
                <w:lang w:val="kk-KZ"/>
              </w:rPr>
            </w:pPr>
            <w:r>
              <w:rPr>
                <w:color w:val="000000"/>
                <w:sz w:val="22"/>
                <w:szCs w:val="22"/>
                <w:lang w:val="kk-KZ"/>
              </w:rPr>
              <w:t>№10</w:t>
            </w:r>
          </w:p>
          <w:p w14:paraId="7F560DBF">
            <w:pPr>
              <w:spacing w:line="0" w:lineRule="atLeast"/>
              <w:contextualSpacing/>
              <w:rPr>
                <w:color w:val="000000"/>
              </w:rPr>
            </w:pPr>
            <w:r>
              <w:rPr>
                <w:color w:val="000000"/>
                <w:sz w:val="22"/>
                <w:szCs w:val="22"/>
                <w:lang w:val="kk-KZ"/>
              </w:rPr>
              <w:t>Ағаштарды бақылау</w:t>
            </w:r>
          </w:p>
        </w:tc>
      </w:tr>
      <w:tr w14:paraId="5E6B34C0">
        <w:tblPrEx>
          <w:tblCellMar>
            <w:top w:w="0" w:type="dxa"/>
            <w:left w:w="108" w:type="dxa"/>
            <w:bottom w:w="0" w:type="dxa"/>
            <w:right w:w="108" w:type="dxa"/>
          </w:tblCellMar>
        </w:tblPrEx>
        <w:trPr>
          <w:trHeight w:val="20" w:hRule="atLeast"/>
        </w:trPr>
        <w:tc>
          <w:tcPr>
            <w:tcW w:w="541" w:type="pct"/>
            <w:tcBorders>
              <w:top w:val="single" w:color="000000" w:sz="4" w:space="0"/>
              <w:left w:val="single" w:color="000000" w:sz="4" w:space="0"/>
              <w:bottom w:val="single" w:color="000000" w:sz="4" w:space="0"/>
            </w:tcBorders>
          </w:tcPr>
          <w:p w14:paraId="5A0B815D">
            <w:pPr>
              <w:spacing w:line="0" w:lineRule="atLeast"/>
              <w:contextualSpacing/>
              <w:rPr>
                <w:lang w:eastAsia="zh-CN"/>
              </w:rPr>
            </w:pPr>
            <w:r>
              <w:rPr>
                <w:sz w:val="22"/>
                <w:szCs w:val="22"/>
                <w:lang w:val="kk-KZ" w:eastAsia="zh-CN"/>
              </w:rPr>
              <w:t>Серуеннен оралу</w:t>
            </w:r>
          </w:p>
        </w:tc>
        <w:tc>
          <w:tcPr>
            <w:tcW w:w="4459" w:type="pct"/>
            <w:gridSpan w:val="6"/>
            <w:tcBorders>
              <w:top w:val="single" w:color="000000" w:sz="4" w:space="0"/>
              <w:left w:val="single" w:color="000000" w:sz="4" w:space="0"/>
              <w:bottom w:val="single" w:color="000000" w:sz="4" w:space="0"/>
              <w:right w:val="single" w:color="000000" w:sz="4" w:space="0"/>
            </w:tcBorders>
          </w:tcPr>
          <w:p w14:paraId="066EA98D">
            <w:pPr>
              <w:spacing w:line="0" w:lineRule="atLeast"/>
              <w:contextualSpacing/>
              <w:rPr>
                <w:lang w:eastAsia="zh-CN"/>
              </w:rPr>
            </w:pPr>
            <w:r>
              <w:rPr>
                <w:sz w:val="22"/>
                <w:szCs w:val="22"/>
                <w:lang w:val="kk-KZ" w:eastAsia="ru-RU"/>
              </w:rPr>
              <w:t>Серуеннен оралу. Киімдерін шкафқа жинауға, ұқыпты қоюға баулу.</w:t>
            </w:r>
          </w:p>
        </w:tc>
      </w:tr>
      <w:tr w14:paraId="13A015BA">
        <w:tblPrEx>
          <w:tblCellMar>
            <w:top w:w="0" w:type="dxa"/>
            <w:left w:w="108" w:type="dxa"/>
            <w:bottom w:w="0" w:type="dxa"/>
            <w:right w:w="108" w:type="dxa"/>
          </w:tblCellMar>
        </w:tblPrEx>
        <w:trPr>
          <w:trHeight w:val="20" w:hRule="atLeast"/>
        </w:trPr>
        <w:tc>
          <w:tcPr>
            <w:tcW w:w="541" w:type="pct"/>
            <w:vMerge w:val="restart"/>
            <w:tcBorders>
              <w:top w:val="single" w:color="000000" w:sz="4" w:space="0"/>
              <w:left w:val="single" w:color="000000" w:sz="4" w:space="0"/>
            </w:tcBorders>
          </w:tcPr>
          <w:p w14:paraId="2391FF0D">
            <w:pPr>
              <w:spacing w:line="0" w:lineRule="atLeast"/>
              <w:contextualSpacing/>
              <w:rPr>
                <w:lang w:eastAsia="zh-CN"/>
              </w:rPr>
            </w:pPr>
            <w:r>
              <w:rPr>
                <w:sz w:val="22"/>
                <w:szCs w:val="22"/>
                <w:lang w:val="kk-KZ" w:eastAsia="zh-CN"/>
              </w:rPr>
              <w:t>Балалардың үйге қайтуы</w:t>
            </w:r>
          </w:p>
          <w:p w14:paraId="74489CF1">
            <w:pPr>
              <w:spacing w:line="0" w:lineRule="atLeast"/>
              <w:contextualSpacing/>
              <w:rPr>
                <w:sz w:val="22"/>
                <w:szCs w:val="22"/>
                <w:lang w:val="kk-KZ" w:eastAsia="zh-CN"/>
              </w:rPr>
            </w:pPr>
            <w:r>
              <w:rPr>
                <w:sz w:val="22"/>
                <w:szCs w:val="22"/>
                <w:lang w:val="kk-KZ" w:eastAsia="zh-CN"/>
              </w:rPr>
              <w:t>Ата-аналармен әңгімелесу</w:t>
            </w:r>
          </w:p>
        </w:tc>
        <w:tc>
          <w:tcPr>
            <w:tcW w:w="4459" w:type="pct"/>
            <w:gridSpan w:val="6"/>
            <w:tcBorders>
              <w:top w:val="single" w:color="000000" w:sz="4" w:space="0"/>
              <w:left w:val="single" w:color="000000" w:sz="4" w:space="0"/>
              <w:bottom w:val="single" w:color="000000" w:sz="4" w:space="0"/>
              <w:right w:val="single" w:color="000000" w:sz="4" w:space="0"/>
            </w:tcBorders>
          </w:tcPr>
          <w:p w14:paraId="20B9D153">
            <w:pPr>
              <w:spacing w:line="0" w:lineRule="atLeast"/>
              <w:contextualSpacing/>
              <w:rPr>
                <w:sz w:val="22"/>
                <w:szCs w:val="22"/>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3C70D758">
        <w:tblPrEx>
          <w:tblCellMar>
            <w:top w:w="0" w:type="dxa"/>
            <w:left w:w="108" w:type="dxa"/>
            <w:bottom w:w="0" w:type="dxa"/>
            <w:right w:w="108" w:type="dxa"/>
          </w:tblCellMar>
        </w:tblPrEx>
        <w:trPr>
          <w:trHeight w:val="20" w:hRule="atLeast"/>
        </w:trPr>
        <w:tc>
          <w:tcPr>
            <w:tcW w:w="541" w:type="pct"/>
            <w:vMerge w:val="continue"/>
            <w:tcBorders>
              <w:left w:val="single" w:color="000000" w:sz="4" w:space="0"/>
              <w:bottom w:val="single" w:color="000000" w:sz="4" w:space="0"/>
            </w:tcBorders>
          </w:tcPr>
          <w:p w14:paraId="3F03B4A2">
            <w:pPr>
              <w:spacing w:line="0" w:lineRule="atLeast"/>
              <w:contextualSpacing/>
              <w:rPr>
                <w:lang w:val="kk-KZ" w:eastAsia="zh-CN"/>
              </w:rPr>
            </w:pPr>
          </w:p>
        </w:tc>
        <w:tc>
          <w:tcPr>
            <w:tcW w:w="834" w:type="pct"/>
            <w:tcBorders>
              <w:top w:val="single" w:color="000000" w:sz="4" w:space="0"/>
              <w:left w:val="single" w:color="000000" w:sz="4" w:space="0"/>
              <w:bottom w:val="single" w:color="000000" w:sz="4" w:space="0"/>
            </w:tcBorders>
          </w:tcPr>
          <w:p w14:paraId="0C3586B8">
            <w:pPr>
              <w:spacing w:line="0" w:lineRule="atLeast"/>
              <w:contextualSpacing/>
              <w:rPr>
                <w:lang w:eastAsia="zh-CN"/>
              </w:rPr>
            </w:pPr>
            <w:r>
              <w:rPr>
                <w:sz w:val="22"/>
                <w:szCs w:val="22"/>
                <w:lang w:val="kk-KZ" w:eastAsia="zh-CN"/>
              </w:rPr>
              <w:t>Анықтамалар туралы сөйлесу.</w:t>
            </w:r>
          </w:p>
        </w:tc>
        <w:tc>
          <w:tcPr>
            <w:tcW w:w="1009" w:type="pct"/>
            <w:tcBorders>
              <w:top w:val="single" w:color="000000" w:sz="4" w:space="0"/>
              <w:left w:val="single" w:color="000000" w:sz="4" w:space="0"/>
              <w:bottom w:val="single" w:color="000000" w:sz="4" w:space="0"/>
            </w:tcBorders>
          </w:tcPr>
          <w:p w14:paraId="7C7DE87A">
            <w:pPr>
              <w:spacing w:line="0" w:lineRule="atLeast"/>
              <w:contextualSpacing/>
              <w:rPr>
                <w:lang w:eastAsia="zh-CN"/>
              </w:rPr>
            </w:pPr>
            <w:r>
              <w:rPr>
                <w:sz w:val="22"/>
                <w:szCs w:val="22"/>
                <w:lang w:val="kk-KZ" w:eastAsia="zh-CN"/>
              </w:rPr>
              <w:t xml:space="preserve"> Балалардың тәртібі жөнінде </w:t>
            </w:r>
          </w:p>
        </w:tc>
        <w:tc>
          <w:tcPr>
            <w:tcW w:w="964" w:type="pct"/>
            <w:tcBorders>
              <w:top w:val="single" w:color="000000" w:sz="4" w:space="0"/>
              <w:left w:val="single" w:color="000000" w:sz="4" w:space="0"/>
              <w:bottom w:val="single" w:color="000000" w:sz="4" w:space="0"/>
            </w:tcBorders>
          </w:tcPr>
          <w:p w14:paraId="054C93E6">
            <w:pPr>
              <w:spacing w:line="0" w:lineRule="atLeast"/>
              <w:contextualSpacing/>
              <w:rPr>
                <w:lang w:eastAsia="zh-CN"/>
              </w:rPr>
            </w:pPr>
            <w:r>
              <w:rPr>
                <w:sz w:val="22"/>
                <w:szCs w:val="22"/>
                <w:lang w:val="kk-KZ" w:eastAsia="zh-CN"/>
              </w:rPr>
              <w:t>Балалардың тазалығы жөнінде сөйлесу.</w:t>
            </w:r>
          </w:p>
        </w:tc>
        <w:tc>
          <w:tcPr>
            <w:tcW w:w="658" w:type="pct"/>
            <w:tcBorders>
              <w:top w:val="single" w:color="000000" w:sz="4" w:space="0"/>
              <w:left w:val="single" w:color="000000" w:sz="4" w:space="0"/>
              <w:bottom w:val="single" w:color="000000" w:sz="4" w:space="0"/>
            </w:tcBorders>
          </w:tcPr>
          <w:p w14:paraId="65D29088">
            <w:pPr>
              <w:spacing w:line="0" w:lineRule="atLeast"/>
              <w:contextualSpacing/>
              <w:rPr>
                <w:lang w:eastAsia="zh-CN"/>
              </w:rPr>
            </w:pPr>
            <w:r>
              <w:rPr>
                <w:sz w:val="22"/>
                <w:szCs w:val="22"/>
                <w:lang w:val="kk-KZ" w:eastAsia="zh-CN"/>
              </w:rPr>
              <w:t xml:space="preserve">Киімдер туралы </w:t>
            </w:r>
          </w:p>
        </w:tc>
        <w:tc>
          <w:tcPr>
            <w:tcW w:w="994" w:type="pct"/>
            <w:gridSpan w:val="2"/>
            <w:tcBorders>
              <w:top w:val="single" w:color="000000" w:sz="4" w:space="0"/>
              <w:left w:val="single" w:color="000000" w:sz="4" w:space="0"/>
              <w:bottom w:val="single" w:color="000000" w:sz="4" w:space="0"/>
              <w:right w:val="single" w:color="000000" w:sz="4" w:space="0"/>
            </w:tcBorders>
          </w:tcPr>
          <w:p w14:paraId="59FF912A">
            <w:pPr>
              <w:spacing w:line="0" w:lineRule="atLeast"/>
              <w:contextualSpacing/>
              <w:rPr>
                <w:lang w:eastAsia="zh-CN"/>
              </w:rPr>
            </w:pPr>
            <w:r>
              <w:rPr>
                <w:sz w:val="22"/>
                <w:szCs w:val="22"/>
                <w:lang w:val="kk-KZ" w:eastAsia="zh-CN"/>
              </w:rPr>
              <w:t>Балабақшадан қалмау</w:t>
            </w:r>
          </w:p>
        </w:tc>
      </w:tr>
    </w:tbl>
    <w:p w14:paraId="500211B3">
      <w:pPr>
        <w:rPr>
          <w:sz w:val="22"/>
          <w:szCs w:val="22"/>
          <w:lang w:val="kk-KZ" w:eastAsia="zh-CN"/>
        </w:rPr>
      </w:pPr>
    </w:p>
    <w:p w14:paraId="7A6DEBD9">
      <w:pPr>
        <w:rPr>
          <w:sz w:val="22"/>
          <w:szCs w:val="22"/>
          <w:lang w:val="kk-KZ"/>
        </w:rPr>
      </w:pPr>
    </w:p>
    <w:p w14:paraId="059DEC4A">
      <w:pPr>
        <w:spacing w:line="0" w:lineRule="atLeast"/>
        <w:contextualSpacing/>
        <w:jc w:val="center"/>
        <w:rPr>
          <w:b/>
          <w:bCs/>
          <w:lang w:val="kk-KZ"/>
        </w:rPr>
      </w:pPr>
      <w:bookmarkStart w:id="0" w:name="_Hlk180261320"/>
    </w:p>
    <w:p w14:paraId="0DB91753">
      <w:pPr>
        <w:spacing w:line="0" w:lineRule="atLeast"/>
        <w:contextualSpacing/>
        <w:jc w:val="center"/>
        <w:rPr>
          <w:b/>
          <w:bCs/>
          <w:lang w:val="kk-KZ"/>
        </w:rPr>
      </w:pPr>
    </w:p>
    <w:p w14:paraId="42A74518">
      <w:pPr>
        <w:spacing w:line="0" w:lineRule="atLeast"/>
        <w:contextualSpacing/>
        <w:jc w:val="center"/>
        <w:rPr>
          <w:b/>
          <w:bCs/>
          <w:lang w:val="kk-KZ"/>
        </w:rPr>
      </w:pPr>
    </w:p>
    <w:p w14:paraId="42197BD0">
      <w:pPr>
        <w:spacing w:line="0" w:lineRule="atLeast"/>
        <w:contextualSpacing/>
        <w:jc w:val="center"/>
        <w:rPr>
          <w:b/>
          <w:bCs/>
          <w:lang w:val="kk-KZ"/>
        </w:rPr>
      </w:pPr>
      <w:r>
        <w:rPr>
          <w:b/>
          <w:bCs/>
          <w:lang w:val="kk-KZ"/>
        </w:rPr>
        <w:t>Тәрбиелеу - білім беру процесінің циклограммасы</w:t>
      </w:r>
    </w:p>
    <w:p w14:paraId="66AFBA18">
      <w:pPr>
        <w:spacing w:line="0" w:lineRule="atLeast"/>
        <w:contextualSpacing/>
        <w:jc w:val="center"/>
        <w:rPr>
          <w:b/>
          <w:bCs/>
          <w:lang w:val="kk-KZ"/>
        </w:rPr>
      </w:pPr>
      <w:r>
        <w:rPr>
          <w:b/>
          <w:bCs/>
          <w:lang w:val="kk-KZ"/>
        </w:rPr>
        <w:t>Еңбекқорлық  және  кәсіби  біліктілік  айы</w:t>
      </w:r>
    </w:p>
    <w:p w14:paraId="7E831B42">
      <w:pPr>
        <w:spacing w:line="0" w:lineRule="atLeast"/>
        <w:contextualSpacing/>
        <w:rPr>
          <w:lang w:val="kk-KZ"/>
        </w:rPr>
      </w:pPr>
    </w:p>
    <w:p w14:paraId="06B9AC70">
      <w:pPr>
        <w:spacing w:line="0" w:lineRule="atLeast"/>
        <w:contextualSpacing/>
        <w:jc w:val="right"/>
        <w:rPr>
          <w:i/>
          <w:iCs/>
          <w:lang w:val="kk-KZ"/>
        </w:rPr>
      </w:pPr>
      <w:r>
        <w:rPr>
          <w:i/>
          <w:iCs/>
          <w:lang w:val="kk-KZ"/>
        </w:rPr>
        <w:t>«Ақырын  жүріп  анық  бас, еңбегің  кетпес  далаға»</w:t>
      </w:r>
    </w:p>
    <w:p w14:paraId="1AD1C275">
      <w:pPr>
        <w:jc w:val="right"/>
        <w:rPr>
          <w:b/>
          <w:bCs/>
          <w:sz w:val="22"/>
          <w:szCs w:val="22"/>
          <w:lang w:val="kk-KZ"/>
        </w:rPr>
      </w:pPr>
      <w:r>
        <w:rPr>
          <w:i/>
          <w:iCs/>
          <w:lang w:val="kk-KZ"/>
        </w:rPr>
        <w:t>А.Құнанбаев</w:t>
      </w:r>
      <w:bookmarkEnd w:id="0"/>
    </w:p>
    <w:p w14:paraId="7C1DC99C">
      <w:pPr>
        <w:rPr>
          <w:sz w:val="22"/>
          <w:szCs w:val="22"/>
          <w:lang w:val="kk-KZ"/>
        </w:rPr>
      </w:pPr>
    </w:p>
    <w:p w14:paraId="1DCC4DF9">
      <w:pPr>
        <w:rPr>
          <w:sz w:val="22"/>
          <w:szCs w:val="22"/>
          <w:lang w:val="kk-KZ"/>
        </w:rPr>
      </w:pPr>
      <w:r>
        <w:rPr>
          <w:b/>
          <w:bCs/>
          <w:sz w:val="22"/>
          <w:szCs w:val="22"/>
          <w:lang w:val="kk-KZ"/>
        </w:rPr>
        <w:t>Топ: Бәйтерек мектепалды даярлық  тобы</w:t>
      </w:r>
    </w:p>
    <w:p w14:paraId="41D81D4D">
      <w:pPr>
        <w:rPr>
          <w:sz w:val="22"/>
          <w:szCs w:val="22"/>
          <w:lang w:val="kk-KZ"/>
        </w:rPr>
      </w:pPr>
      <w:r>
        <w:rPr>
          <w:b/>
          <w:bCs/>
          <w:sz w:val="22"/>
          <w:szCs w:val="22"/>
          <w:lang w:val="kk-KZ"/>
        </w:rPr>
        <w:t>Балалардың жасы:</w:t>
      </w:r>
      <w:r>
        <w:rPr>
          <w:sz w:val="22"/>
          <w:szCs w:val="22"/>
          <w:lang w:val="kk-KZ"/>
        </w:rPr>
        <w:t xml:space="preserve"> 5  жас</w:t>
      </w:r>
    </w:p>
    <w:p w14:paraId="6F6A08FC">
      <w:pPr>
        <w:rPr>
          <w:sz w:val="22"/>
          <w:szCs w:val="22"/>
          <w:lang w:val="kk-KZ"/>
        </w:rPr>
      </w:pPr>
      <w:r>
        <w:rPr>
          <w:b/>
          <w:bCs/>
          <w:sz w:val="22"/>
          <w:szCs w:val="22"/>
          <w:lang w:val="kk-KZ"/>
        </w:rPr>
        <w:t xml:space="preserve">Жоспардың құрылу кезеңі: </w:t>
      </w:r>
      <w:r>
        <w:rPr>
          <w:sz w:val="22"/>
          <w:szCs w:val="22"/>
          <w:lang w:val="kk-KZ"/>
        </w:rPr>
        <w:t>9 – 13  қыркүйек  2024  жыл</w:t>
      </w:r>
    </w:p>
    <w:p w14:paraId="40025315">
      <w:pPr>
        <w:rPr>
          <w:sz w:val="22"/>
          <w:szCs w:val="22"/>
          <w:lang w:val="kk-KZ"/>
        </w:rPr>
      </w:pPr>
    </w:p>
    <w:tbl>
      <w:tblPr>
        <w:tblStyle w:val="4"/>
        <w:tblW w:w="14582" w:type="dxa"/>
        <w:tblInd w:w="-15" w:type="dxa"/>
        <w:tblLayout w:type="fixed"/>
        <w:tblCellMar>
          <w:top w:w="0" w:type="dxa"/>
          <w:left w:w="108" w:type="dxa"/>
          <w:bottom w:w="0" w:type="dxa"/>
          <w:right w:w="108" w:type="dxa"/>
        </w:tblCellMar>
      </w:tblPr>
      <w:tblGrid>
        <w:gridCol w:w="2141"/>
        <w:gridCol w:w="2356"/>
        <w:gridCol w:w="2627"/>
        <w:gridCol w:w="6"/>
        <w:gridCol w:w="2458"/>
        <w:gridCol w:w="27"/>
        <w:gridCol w:w="2355"/>
        <w:gridCol w:w="320"/>
        <w:gridCol w:w="2056"/>
        <w:gridCol w:w="236"/>
      </w:tblGrid>
      <w:tr w14:paraId="50EA99C6">
        <w:tblPrEx>
          <w:tblCellMar>
            <w:top w:w="0" w:type="dxa"/>
            <w:left w:w="108" w:type="dxa"/>
            <w:bottom w:w="0" w:type="dxa"/>
            <w:right w:w="108" w:type="dxa"/>
          </w:tblCellMar>
        </w:tblPrEx>
        <w:trPr>
          <w:gridAfter w:val="1"/>
          <w:wAfter w:w="236" w:type="dxa"/>
          <w:trHeight w:val="20" w:hRule="atLeast"/>
        </w:trPr>
        <w:tc>
          <w:tcPr>
            <w:tcW w:w="2141" w:type="dxa"/>
            <w:tcBorders>
              <w:top w:val="single" w:color="000000" w:sz="4" w:space="0"/>
              <w:left w:val="single" w:color="000000" w:sz="4" w:space="0"/>
              <w:bottom w:val="single" w:color="000000" w:sz="4" w:space="0"/>
            </w:tcBorders>
          </w:tcPr>
          <w:p w14:paraId="62A17BE5">
            <w:pPr>
              <w:jc w:val="center"/>
              <w:rPr>
                <w:lang w:val="kk-KZ" w:eastAsia="zh-CN"/>
              </w:rPr>
            </w:pPr>
            <w:r>
              <w:rPr>
                <w:sz w:val="22"/>
                <w:szCs w:val="22"/>
                <w:lang w:val="kk-KZ" w:eastAsia="zh-CN"/>
              </w:rPr>
              <w:t>Күн тәртібі</w:t>
            </w:r>
          </w:p>
        </w:tc>
        <w:tc>
          <w:tcPr>
            <w:tcW w:w="2356" w:type="dxa"/>
            <w:tcBorders>
              <w:top w:val="single" w:color="000000" w:sz="4" w:space="0"/>
              <w:left w:val="single" w:color="000000" w:sz="4" w:space="0"/>
              <w:bottom w:val="single" w:color="000000" w:sz="4" w:space="0"/>
            </w:tcBorders>
          </w:tcPr>
          <w:p w14:paraId="681AE1BF">
            <w:pPr>
              <w:jc w:val="center"/>
              <w:rPr>
                <w:sz w:val="22"/>
                <w:szCs w:val="22"/>
                <w:lang w:val="kk-KZ" w:eastAsia="zh-CN"/>
              </w:rPr>
            </w:pPr>
            <w:r>
              <w:rPr>
                <w:sz w:val="22"/>
                <w:szCs w:val="22"/>
                <w:lang w:val="kk-KZ" w:eastAsia="zh-CN"/>
              </w:rPr>
              <w:t>Дүйсенбі</w:t>
            </w:r>
          </w:p>
        </w:tc>
        <w:tc>
          <w:tcPr>
            <w:tcW w:w="2633" w:type="dxa"/>
            <w:gridSpan w:val="2"/>
            <w:tcBorders>
              <w:top w:val="single" w:color="000000" w:sz="4" w:space="0"/>
              <w:left w:val="single" w:color="000000" w:sz="4" w:space="0"/>
              <w:bottom w:val="single" w:color="000000" w:sz="4" w:space="0"/>
            </w:tcBorders>
          </w:tcPr>
          <w:p w14:paraId="6A534941">
            <w:pPr>
              <w:jc w:val="center"/>
              <w:rPr>
                <w:sz w:val="22"/>
                <w:szCs w:val="22"/>
                <w:lang w:val="kk-KZ" w:eastAsia="zh-CN"/>
              </w:rPr>
            </w:pPr>
            <w:r>
              <w:rPr>
                <w:sz w:val="22"/>
                <w:szCs w:val="22"/>
                <w:lang w:val="kk-KZ" w:eastAsia="zh-CN"/>
              </w:rPr>
              <w:t>Сейсенбі</w:t>
            </w:r>
          </w:p>
        </w:tc>
        <w:tc>
          <w:tcPr>
            <w:tcW w:w="2458" w:type="dxa"/>
            <w:tcBorders>
              <w:top w:val="single" w:color="000000" w:sz="4" w:space="0"/>
              <w:left w:val="single" w:color="000000" w:sz="4" w:space="0"/>
              <w:bottom w:val="single" w:color="000000" w:sz="4" w:space="0"/>
            </w:tcBorders>
          </w:tcPr>
          <w:p w14:paraId="182E3FE5">
            <w:pPr>
              <w:jc w:val="center"/>
              <w:rPr>
                <w:sz w:val="22"/>
                <w:szCs w:val="22"/>
                <w:lang w:val="kk-KZ" w:eastAsia="zh-CN"/>
              </w:rPr>
            </w:pPr>
            <w:r>
              <w:rPr>
                <w:sz w:val="22"/>
                <w:szCs w:val="22"/>
                <w:lang w:val="kk-KZ" w:eastAsia="zh-CN"/>
              </w:rPr>
              <w:t>Сәрсенбі</w:t>
            </w:r>
          </w:p>
        </w:tc>
        <w:tc>
          <w:tcPr>
            <w:tcW w:w="2382" w:type="dxa"/>
            <w:gridSpan w:val="2"/>
            <w:tcBorders>
              <w:top w:val="single" w:color="000000" w:sz="4" w:space="0"/>
              <w:left w:val="single" w:color="000000" w:sz="4" w:space="0"/>
              <w:bottom w:val="single" w:color="000000" w:sz="4" w:space="0"/>
            </w:tcBorders>
          </w:tcPr>
          <w:p w14:paraId="415602A4">
            <w:pPr>
              <w:jc w:val="center"/>
              <w:rPr>
                <w:sz w:val="22"/>
                <w:szCs w:val="22"/>
                <w:lang w:val="kk-KZ" w:eastAsia="zh-CN"/>
              </w:rPr>
            </w:pPr>
            <w:r>
              <w:rPr>
                <w:sz w:val="22"/>
                <w:szCs w:val="22"/>
                <w:lang w:val="kk-KZ" w:eastAsia="zh-CN"/>
              </w:rPr>
              <w:t>Бейсенбі</w:t>
            </w:r>
          </w:p>
        </w:tc>
        <w:tc>
          <w:tcPr>
            <w:tcW w:w="2376" w:type="dxa"/>
            <w:gridSpan w:val="2"/>
            <w:tcBorders>
              <w:top w:val="single" w:color="000000" w:sz="4" w:space="0"/>
              <w:left w:val="single" w:color="000000" w:sz="4" w:space="0"/>
              <w:bottom w:val="single" w:color="000000" w:sz="4" w:space="0"/>
              <w:right w:val="single" w:color="000000" w:sz="4" w:space="0"/>
            </w:tcBorders>
          </w:tcPr>
          <w:p w14:paraId="1BB02E3D">
            <w:pPr>
              <w:jc w:val="center"/>
              <w:rPr>
                <w:sz w:val="22"/>
                <w:szCs w:val="22"/>
                <w:lang w:val="kk-KZ" w:eastAsia="zh-CN"/>
              </w:rPr>
            </w:pPr>
            <w:r>
              <w:rPr>
                <w:sz w:val="22"/>
                <w:szCs w:val="22"/>
                <w:lang w:val="kk-KZ" w:eastAsia="zh-CN"/>
              </w:rPr>
              <w:t>Жұма</w:t>
            </w:r>
          </w:p>
        </w:tc>
      </w:tr>
      <w:tr w14:paraId="76B58EA7">
        <w:tblPrEx>
          <w:tblCellMar>
            <w:top w:w="0" w:type="dxa"/>
            <w:left w:w="108" w:type="dxa"/>
            <w:bottom w:w="0" w:type="dxa"/>
            <w:right w:w="108" w:type="dxa"/>
          </w:tblCellMar>
        </w:tblPrEx>
        <w:trPr>
          <w:gridAfter w:val="1"/>
          <w:wAfter w:w="236" w:type="dxa"/>
          <w:trHeight w:val="20" w:hRule="atLeast"/>
        </w:trPr>
        <w:tc>
          <w:tcPr>
            <w:tcW w:w="2141" w:type="dxa"/>
            <w:vMerge w:val="restart"/>
            <w:tcBorders>
              <w:top w:val="single" w:color="000000" w:sz="4" w:space="0"/>
              <w:left w:val="single" w:color="000000" w:sz="4" w:space="0"/>
            </w:tcBorders>
          </w:tcPr>
          <w:p w14:paraId="19688548">
            <w:pPr>
              <w:rPr>
                <w:lang w:val="kk-KZ" w:eastAsia="zh-CN"/>
              </w:rPr>
            </w:pPr>
            <w:r>
              <w:rPr>
                <w:sz w:val="22"/>
                <w:szCs w:val="22"/>
                <w:lang w:val="kk-KZ" w:eastAsia="zh-CN"/>
              </w:rPr>
              <w:t>Балаларды қабылдау</w:t>
            </w:r>
          </w:p>
          <w:p w14:paraId="19058364">
            <w:pPr>
              <w:rPr>
                <w:lang w:val="kk-KZ" w:eastAsia="zh-CN"/>
              </w:rPr>
            </w:pPr>
            <w:r>
              <w:rPr>
                <w:sz w:val="22"/>
                <w:szCs w:val="22"/>
                <w:lang w:val="kk-KZ" w:eastAsia="zh-CN"/>
              </w:rPr>
              <w:t>Ата-аналармен немесе баланың басқа заңды өкілдерімен, кеңес, әңгімелесу</w:t>
            </w:r>
          </w:p>
        </w:tc>
        <w:tc>
          <w:tcPr>
            <w:tcW w:w="12205" w:type="dxa"/>
            <w:gridSpan w:val="8"/>
            <w:tcBorders>
              <w:top w:val="single" w:color="000000" w:sz="4" w:space="0"/>
              <w:left w:val="single" w:color="000000" w:sz="4" w:space="0"/>
              <w:bottom w:val="single" w:color="000000" w:sz="4" w:space="0"/>
              <w:right w:val="single" w:color="000000" w:sz="4" w:space="0"/>
            </w:tcBorders>
          </w:tcPr>
          <w:p w14:paraId="12A94C50">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03E14BA5">
            <w:pPr>
              <w:widowControl w:val="0"/>
              <w:rPr>
                <w:rFonts w:eastAsia="XMPQM+TimesNewRomanPSMT"/>
                <w:bCs/>
                <w:color w:val="000000"/>
                <w:kern w:val="2"/>
                <w:lang w:val="kk-KZ"/>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p w14:paraId="6F504D62">
            <w:pPr>
              <w:rPr>
                <w:sz w:val="22"/>
                <w:szCs w:val="22"/>
                <w:lang w:val="kk-KZ" w:eastAsia="zh-CN"/>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767F9884">
        <w:tblPrEx>
          <w:tblCellMar>
            <w:top w:w="0" w:type="dxa"/>
            <w:left w:w="108" w:type="dxa"/>
            <w:bottom w:w="0" w:type="dxa"/>
            <w:right w:w="108" w:type="dxa"/>
          </w:tblCellMar>
        </w:tblPrEx>
        <w:trPr>
          <w:gridAfter w:val="1"/>
          <w:wAfter w:w="236" w:type="dxa"/>
          <w:trHeight w:val="20" w:hRule="atLeast"/>
        </w:trPr>
        <w:tc>
          <w:tcPr>
            <w:tcW w:w="2141" w:type="dxa"/>
            <w:vMerge w:val="continue"/>
            <w:tcBorders>
              <w:left w:val="single" w:color="000000" w:sz="4" w:space="0"/>
            </w:tcBorders>
          </w:tcPr>
          <w:p w14:paraId="0DCF6167">
            <w:pPr>
              <w:rPr>
                <w:lang w:val="kk-KZ" w:eastAsia="zh-CN"/>
              </w:rPr>
            </w:pPr>
          </w:p>
        </w:tc>
        <w:tc>
          <w:tcPr>
            <w:tcW w:w="2356" w:type="dxa"/>
            <w:tcBorders>
              <w:top w:val="single" w:color="000000" w:sz="4" w:space="0"/>
              <w:left w:val="single" w:color="000000" w:sz="4" w:space="0"/>
              <w:right w:val="single" w:color="000000" w:sz="4" w:space="0"/>
            </w:tcBorders>
            <w:shd w:val="clear" w:color="auto" w:fill="FFFFFF"/>
          </w:tcPr>
          <w:p w14:paraId="67D8630A">
            <w:pPr>
              <w:rPr>
                <w:color w:val="0D0D0D"/>
                <w:lang w:val="kk-KZ"/>
              </w:rPr>
            </w:pPr>
            <w:r>
              <w:rPr>
                <w:color w:val="0D0D0D"/>
                <w:sz w:val="22"/>
                <w:szCs w:val="22"/>
                <w:lang w:val="kk-KZ"/>
              </w:rPr>
              <w:t>Балаларды қабылдау, дене қызуын өлшеп,  көңіл -күйлеріне назар аударып, жағымды жағдай орнату</w:t>
            </w:r>
          </w:p>
        </w:tc>
        <w:tc>
          <w:tcPr>
            <w:tcW w:w="2633" w:type="dxa"/>
            <w:gridSpan w:val="2"/>
            <w:tcBorders>
              <w:top w:val="single" w:color="000000" w:sz="4" w:space="0"/>
              <w:left w:val="single" w:color="000000" w:sz="4" w:space="0"/>
              <w:right w:val="single" w:color="000000" w:sz="4" w:space="0"/>
            </w:tcBorders>
            <w:shd w:val="clear" w:color="auto" w:fill="FFFFFF"/>
          </w:tcPr>
          <w:p w14:paraId="735C776F">
            <w:pPr>
              <w:rPr>
                <w:color w:val="0D0D0D"/>
                <w:lang w:val="kk-KZ"/>
              </w:rPr>
            </w:pPr>
            <w:r>
              <w:rPr>
                <w:color w:val="0D0D0D"/>
                <w:sz w:val="22"/>
                <w:szCs w:val="22"/>
                <w:lang w:val="kk-KZ"/>
              </w:rPr>
              <w:t>Ата-анамен  әңгімелесу арқылы баланың үйдегі көңіл-күйін, денсаулығын сұрау.</w:t>
            </w:r>
          </w:p>
        </w:tc>
        <w:tc>
          <w:tcPr>
            <w:tcW w:w="2458" w:type="dxa"/>
            <w:tcBorders>
              <w:top w:val="single" w:color="000000" w:sz="4" w:space="0"/>
              <w:left w:val="single" w:color="000000" w:sz="4" w:space="0"/>
              <w:right w:val="single" w:color="000000" w:sz="4" w:space="0"/>
            </w:tcBorders>
            <w:shd w:val="clear" w:color="auto" w:fill="FFFFFF"/>
          </w:tcPr>
          <w:p w14:paraId="3D5EC061">
            <w:pPr>
              <w:rPr>
                <w:color w:val="0D0D0D"/>
                <w:lang w:val="kk-KZ"/>
              </w:rPr>
            </w:pPr>
            <w:r>
              <w:rPr>
                <w:color w:val="0D0D0D"/>
                <w:sz w:val="22"/>
                <w:szCs w:val="22"/>
                <w:lang w:val="kk-KZ"/>
              </w:rPr>
              <w:t>Балаларды қабылдау, дене қызуын өлшеп,  көңіл -күйлеріне назар аударып, жағымды жағдай орнату</w:t>
            </w:r>
          </w:p>
        </w:tc>
        <w:tc>
          <w:tcPr>
            <w:tcW w:w="2382" w:type="dxa"/>
            <w:gridSpan w:val="2"/>
            <w:tcBorders>
              <w:top w:val="single" w:color="000000" w:sz="4" w:space="0"/>
              <w:left w:val="single" w:color="000000" w:sz="4" w:space="0"/>
              <w:right w:val="single" w:color="000000" w:sz="4" w:space="0"/>
            </w:tcBorders>
            <w:shd w:val="clear" w:color="auto" w:fill="FFFFFF"/>
          </w:tcPr>
          <w:p w14:paraId="7707282B">
            <w:pPr>
              <w:rPr>
                <w:color w:val="0D0D0D"/>
                <w:lang w:val="kk-KZ"/>
              </w:rPr>
            </w:pPr>
            <w:r>
              <w:rPr>
                <w:color w:val="0D0D0D"/>
                <w:sz w:val="22"/>
                <w:szCs w:val="22"/>
                <w:lang w:val="kk-KZ"/>
              </w:rPr>
              <w:t>Балалардың денсаулығы, көңіл- күйі туралы  ата-анамен әңгіме жүргізу.</w:t>
            </w:r>
          </w:p>
          <w:p w14:paraId="689CFF24">
            <w:pPr>
              <w:rPr>
                <w:color w:val="0D0D0D"/>
                <w:lang w:val="kk-KZ"/>
              </w:rPr>
            </w:pPr>
            <w:r>
              <w:rPr>
                <w:color w:val="0D0D0D"/>
                <w:sz w:val="22"/>
                <w:szCs w:val="22"/>
                <w:lang w:val="kk-KZ"/>
              </w:rPr>
              <w:t>отбасы дәстүрлері туралы жеке әңгімелесу</w:t>
            </w:r>
          </w:p>
        </w:tc>
        <w:tc>
          <w:tcPr>
            <w:tcW w:w="2376" w:type="dxa"/>
            <w:gridSpan w:val="2"/>
            <w:tcBorders>
              <w:top w:val="single" w:color="000000" w:sz="4" w:space="0"/>
              <w:left w:val="single" w:color="000000" w:sz="4" w:space="0"/>
              <w:right w:val="single" w:color="000000" w:sz="4" w:space="0"/>
            </w:tcBorders>
            <w:shd w:val="clear" w:color="auto" w:fill="FFFFFF"/>
          </w:tcPr>
          <w:p w14:paraId="69F4FC4A">
            <w:pPr>
              <w:rPr>
                <w:color w:val="0D0D0D"/>
                <w:lang w:val="kk-KZ"/>
              </w:rPr>
            </w:pPr>
          </w:p>
        </w:tc>
      </w:tr>
      <w:tr w14:paraId="1D760BE3">
        <w:tblPrEx>
          <w:tblCellMar>
            <w:top w:w="0" w:type="dxa"/>
            <w:left w:w="108" w:type="dxa"/>
            <w:bottom w:w="0" w:type="dxa"/>
            <w:right w:w="108" w:type="dxa"/>
          </w:tblCellMar>
        </w:tblPrEx>
        <w:trPr>
          <w:gridAfter w:val="1"/>
          <w:wAfter w:w="236" w:type="dxa"/>
          <w:trHeight w:val="20" w:hRule="atLeast"/>
        </w:trPr>
        <w:tc>
          <w:tcPr>
            <w:tcW w:w="2141" w:type="dxa"/>
            <w:tcBorders>
              <w:top w:val="single" w:color="auto" w:sz="4" w:space="0"/>
              <w:left w:val="single" w:color="000000" w:sz="4" w:space="0"/>
              <w:bottom w:val="single" w:color="auto" w:sz="4" w:space="0"/>
            </w:tcBorders>
          </w:tcPr>
          <w:p w14:paraId="7E961884">
            <w:pPr>
              <w:rPr>
                <w:lang w:val="kk-KZ" w:eastAsia="zh-CN"/>
              </w:rPr>
            </w:pPr>
            <w:r>
              <w:rPr>
                <w:sz w:val="22"/>
                <w:szCs w:val="22"/>
                <w:lang w:val="kk-KZ" w:eastAsia="zh-CN"/>
              </w:rPr>
              <w:t>Балалардың дербес әрекеті (аз қимылды,үстел үсті ойындары,бейнелеу іс әрекеті,кітаптарды қарау және басқалары)</w:t>
            </w:r>
          </w:p>
        </w:tc>
        <w:tc>
          <w:tcPr>
            <w:tcW w:w="2356" w:type="dxa"/>
            <w:tcBorders>
              <w:top w:val="single" w:color="auto" w:sz="4" w:space="0"/>
              <w:left w:val="single" w:color="auto" w:sz="4" w:space="0"/>
              <w:bottom w:val="single" w:color="auto" w:sz="4" w:space="0"/>
              <w:right w:val="single" w:color="auto" w:sz="4" w:space="0"/>
            </w:tcBorders>
          </w:tcPr>
          <w:p w14:paraId="5F378EC4">
            <w:pPr>
              <w:rPr>
                <w:lang w:val="kk-KZ" w:eastAsia="ru-RU"/>
              </w:rPr>
            </w:pPr>
            <w:r>
              <w:rPr>
                <w:sz w:val="22"/>
                <w:szCs w:val="22"/>
                <w:lang w:val="kk-KZ" w:eastAsia="ru-RU"/>
              </w:rPr>
              <w:t>Дид  ойын: «Дұрыс көрсет, ажырат»</w:t>
            </w:r>
          </w:p>
          <w:p w14:paraId="474A7EEE">
            <w:pPr>
              <w:rPr>
                <w:color w:val="0D0D0D"/>
                <w:highlight w:val="yellow"/>
                <w:lang w:val="kk-KZ"/>
              </w:rPr>
            </w:pPr>
            <w:r>
              <w:rPr>
                <w:sz w:val="22"/>
                <w:szCs w:val="22"/>
                <w:lang w:val="kk-KZ" w:eastAsia="ru-RU"/>
              </w:rPr>
              <w:t>Мақсаты: Балалар тағамдар мен ыдыстар туралы түсінеді, олардың атауларын атай алады.</w:t>
            </w:r>
          </w:p>
        </w:tc>
        <w:tc>
          <w:tcPr>
            <w:tcW w:w="2633" w:type="dxa"/>
            <w:gridSpan w:val="2"/>
            <w:tcBorders>
              <w:top w:val="single" w:color="auto" w:sz="4" w:space="0"/>
              <w:left w:val="single" w:color="auto" w:sz="4" w:space="0"/>
              <w:bottom w:val="single" w:color="auto" w:sz="4" w:space="0"/>
              <w:right w:val="single" w:color="auto" w:sz="4" w:space="0"/>
            </w:tcBorders>
          </w:tcPr>
          <w:p w14:paraId="0FF43B51">
            <w:pPr>
              <w:rPr>
                <w:lang w:val="kk-KZ" w:eastAsia="ru-RU"/>
              </w:rPr>
            </w:pPr>
            <w:r>
              <w:rPr>
                <w:sz w:val="22"/>
                <w:szCs w:val="22"/>
                <w:lang w:val="kk-KZ" w:eastAsia="ru-RU"/>
              </w:rPr>
              <w:t>Дид  ойын:  «Өзім және отбасым»</w:t>
            </w:r>
          </w:p>
          <w:p w14:paraId="27945783">
            <w:pPr>
              <w:rPr>
                <w:lang w:val="kk-KZ" w:eastAsia="ru-RU"/>
              </w:rPr>
            </w:pPr>
            <w:r>
              <w:rPr>
                <w:sz w:val="22"/>
                <w:szCs w:val="22"/>
                <w:lang w:val="kk-KZ" w:eastAsia="ru-RU"/>
              </w:rPr>
              <w:t>Мақсаты: Отбасындағы қарым - қатынас мәдениеті туралы түсінеді.</w:t>
            </w:r>
          </w:p>
          <w:p w14:paraId="00EE0234">
            <w:pPr>
              <w:rPr>
                <w:lang w:val="kk-KZ" w:eastAsia="ru-RU"/>
              </w:rPr>
            </w:pPr>
          </w:p>
          <w:p w14:paraId="45D72E8D">
            <w:pPr>
              <w:rPr>
                <w:lang w:val="kk-KZ"/>
              </w:rPr>
            </w:pPr>
          </w:p>
        </w:tc>
        <w:tc>
          <w:tcPr>
            <w:tcW w:w="2458" w:type="dxa"/>
            <w:tcBorders>
              <w:top w:val="single" w:color="auto" w:sz="4" w:space="0"/>
              <w:left w:val="single" w:color="auto" w:sz="4" w:space="0"/>
              <w:bottom w:val="single" w:color="auto" w:sz="4" w:space="0"/>
              <w:right w:val="single" w:color="auto" w:sz="4" w:space="0"/>
            </w:tcBorders>
          </w:tcPr>
          <w:p w14:paraId="6B21B0C3">
            <w:pPr>
              <w:rPr>
                <w:lang w:val="kk-KZ" w:eastAsia="ru-RU"/>
              </w:rPr>
            </w:pPr>
            <w:r>
              <w:rPr>
                <w:sz w:val="22"/>
                <w:szCs w:val="22"/>
                <w:lang w:val="kk-KZ" w:eastAsia="ru-RU"/>
              </w:rPr>
              <w:t>Дид  ойын:  «Гүлдерді күтеміз»</w:t>
            </w:r>
          </w:p>
          <w:p w14:paraId="068F872A">
            <w:pPr>
              <w:rPr>
                <w:lang w:val="kk-KZ"/>
              </w:rPr>
            </w:pPr>
            <w:r>
              <w:rPr>
                <w:sz w:val="22"/>
                <w:szCs w:val="22"/>
                <w:lang w:val="kk-KZ" w:eastAsia="ru-RU"/>
              </w:rPr>
              <w:t>Мақсаты: балалар табиғатты рухани бағалау мәдениетін, гүлдерді дұрыс күтіп-баптау, яғни суару, қопсыту дағдыларын біледі.</w:t>
            </w:r>
          </w:p>
        </w:tc>
        <w:tc>
          <w:tcPr>
            <w:tcW w:w="2382" w:type="dxa"/>
            <w:gridSpan w:val="2"/>
            <w:tcBorders>
              <w:top w:val="single" w:color="auto" w:sz="4" w:space="0"/>
              <w:left w:val="single" w:color="auto" w:sz="4" w:space="0"/>
              <w:bottom w:val="single" w:color="auto" w:sz="4" w:space="0"/>
              <w:right w:val="single" w:color="auto" w:sz="4" w:space="0"/>
            </w:tcBorders>
          </w:tcPr>
          <w:p w14:paraId="4B41193E">
            <w:pPr>
              <w:rPr>
                <w:lang w:val="kk-KZ" w:eastAsia="ru-RU"/>
              </w:rPr>
            </w:pPr>
            <w:r>
              <w:rPr>
                <w:sz w:val="22"/>
                <w:szCs w:val="22"/>
                <w:lang w:val="kk-KZ" w:eastAsia="ru-RU"/>
              </w:rPr>
              <w:t>Дид  ойын:  «Бұны қай кезде киеді?»</w:t>
            </w:r>
          </w:p>
          <w:p w14:paraId="1B724833">
            <w:pPr>
              <w:rPr>
                <w:lang w:val="kk-KZ" w:eastAsia="ru-RU"/>
              </w:rPr>
            </w:pPr>
            <w:r>
              <w:rPr>
                <w:sz w:val="22"/>
                <w:szCs w:val="22"/>
                <w:lang w:val="kk-KZ" w:eastAsia="ru-RU"/>
              </w:rPr>
              <w:t>Мақсаты:  әр жыл мезгілінде қандай киімдер киетінін  сурет арқылы топтастыра алады.</w:t>
            </w:r>
          </w:p>
          <w:p w14:paraId="0A489CDB">
            <w:pPr>
              <w:rPr>
                <w:lang w:val="kk-KZ" w:eastAsia="ru-RU"/>
              </w:rPr>
            </w:pPr>
          </w:p>
          <w:p w14:paraId="1EB6263F">
            <w:pPr>
              <w:rPr>
                <w:lang w:val="kk-KZ"/>
              </w:rPr>
            </w:pPr>
          </w:p>
        </w:tc>
        <w:tc>
          <w:tcPr>
            <w:tcW w:w="2376" w:type="dxa"/>
            <w:gridSpan w:val="2"/>
            <w:tcBorders>
              <w:top w:val="single" w:color="auto" w:sz="4" w:space="0"/>
              <w:left w:val="single" w:color="auto" w:sz="4" w:space="0"/>
              <w:bottom w:val="single" w:color="auto" w:sz="4" w:space="0"/>
              <w:right w:val="single" w:color="auto" w:sz="4" w:space="0"/>
            </w:tcBorders>
          </w:tcPr>
          <w:p w14:paraId="4CE60A90">
            <w:pPr>
              <w:rPr>
                <w:lang w:val="kk-KZ" w:eastAsia="ru-RU"/>
              </w:rPr>
            </w:pPr>
            <w:r>
              <w:rPr>
                <w:sz w:val="22"/>
                <w:szCs w:val="22"/>
                <w:lang w:val="kk-KZ" w:eastAsia="ru-RU"/>
              </w:rPr>
              <w:t xml:space="preserve">Дид  ойын: </w:t>
            </w:r>
          </w:p>
          <w:p w14:paraId="303021B0">
            <w:pPr>
              <w:rPr>
                <w:lang w:eastAsia="ru-RU"/>
              </w:rPr>
            </w:pPr>
            <w:r>
              <w:rPr>
                <w:sz w:val="22"/>
                <w:szCs w:val="22"/>
                <w:lang w:eastAsia="ru-RU"/>
              </w:rPr>
              <w:t>Бақша да ма,бау да ма?</w:t>
            </w:r>
          </w:p>
          <w:p w14:paraId="7BA253CE">
            <w:pPr>
              <w:rPr>
                <w:lang w:val="kk-KZ"/>
              </w:rPr>
            </w:pPr>
            <w:r>
              <w:rPr>
                <w:sz w:val="22"/>
                <w:szCs w:val="22"/>
                <w:lang w:eastAsia="ru-RU"/>
              </w:rPr>
              <w:t xml:space="preserve">Мақсаты: Жемістер мен көкөністер туралы </w:t>
            </w:r>
            <w:r>
              <w:rPr>
                <w:sz w:val="22"/>
                <w:szCs w:val="22"/>
                <w:lang w:val="kk-KZ" w:eastAsia="ru-RU"/>
              </w:rPr>
              <w:t xml:space="preserve"> біледі. о</w:t>
            </w:r>
            <w:r>
              <w:rPr>
                <w:sz w:val="22"/>
                <w:szCs w:val="22"/>
                <w:lang w:eastAsia="ru-RU"/>
              </w:rPr>
              <w:t xml:space="preserve">лардың айырмашылықтарын </w:t>
            </w:r>
            <w:r>
              <w:rPr>
                <w:sz w:val="22"/>
                <w:szCs w:val="22"/>
                <w:lang w:val="kk-KZ" w:eastAsia="ru-RU"/>
              </w:rPr>
              <w:t>айыра алады.</w:t>
            </w:r>
          </w:p>
        </w:tc>
      </w:tr>
      <w:tr w14:paraId="17CD5247">
        <w:tblPrEx>
          <w:tblCellMar>
            <w:top w:w="0" w:type="dxa"/>
            <w:left w:w="108" w:type="dxa"/>
            <w:bottom w:w="0" w:type="dxa"/>
            <w:right w:w="108" w:type="dxa"/>
          </w:tblCellMar>
        </w:tblPrEx>
        <w:trPr>
          <w:gridAfter w:val="1"/>
          <w:wAfter w:w="236" w:type="dxa"/>
          <w:trHeight w:val="20" w:hRule="atLeast"/>
        </w:trPr>
        <w:tc>
          <w:tcPr>
            <w:tcW w:w="2141" w:type="dxa"/>
            <w:tcBorders>
              <w:top w:val="single" w:color="auto" w:sz="4" w:space="0"/>
              <w:left w:val="single" w:color="000000" w:sz="4" w:space="0"/>
              <w:bottom w:val="single" w:color="auto" w:sz="4" w:space="0"/>
            </w:tcBorders>
          </w:tcPr>
          <w:p w14:paraId="54B2B54B">
            <w:pPr>
              <w:rPr>
                <w:lang w:val="kk-KZ" w:eastAsia="zh-CN"/>
              </w:rPr>
            </w:pPr>
            <w:r>
              <w:rPr>
                <w:sz w:val="22"/>
                <w:szCs w:val="22"/>
                <w:lang w:val="kk-KZ" w:eastAsia="zh-CN"/>
              </w:rPr>
              <w:t>Таңертеңгі</w:t>
            </w:r>
          </w:p>
          <w:p w14:paraId="66E1D011">
            <w:pPr>
              <w:rPr>
                <w:lang w:val="kk-KZ" w:eastAsia="zh-CN"/>
              </w:rPr>
            </w:pPr>
            <w:r>
              <w:rPr>
                <w:sz w:val="22"/>
                <w:szCs w:val="22"/>
                <w:lang w:val="kk-KZ" w:eastAsia="zh-CN"/>
              </w:rPr>
              <w:t xml:space="preserve">жаттығу. </w:t>
            </w:r>
          </w:p>
        </w:tc>
        <w:tc>
          <w:tcPr>
            <w:tcW w:w="12205" w:type="dxa"/>
            <w:gridSpan w:val="8"/>
            <w:tcBorders>
              <w:top w:val="single" w:color="000000" w:sz="4" w:space="0"/>
              <w:left w:val="single" w:color="000000" w:sz="4" w:space="0"/>
              <w:bottom w:val="single" w:color="auto" w:sz="4" w:space="0"/>
              <w:right w:val="single" w:color="000000" w:sz="4" w:space="0"/>
            </w:tcBorders>
          </w:tcPr>
          <w:p w14:paraId="68AB31D8">
            <w:pPr>
              <w:rPr>
                <w:lang w:val="kk-KZ"/>
              </w:rPr>
            </w:pPr>
            <w:r>
              <w:rPr>
                <w:sz w:val="22"/>
                <w:szCs w:val="22"/>
                <w:lang w:val="kk-KZ" w:eastAsia="zh-CN"/>
              </w:rPr>
              <w:t>Таңғы жаттығу №2 картотека</w:t>
            </w:r>
            <w:r>
              <w:rPr>
                <w:sz w:val="22"/>
                <w:szCs w:val="22"/>
                <w:lang w:val="kk-KZ"/>
              </w:rPr>
              <w:t xml:space="preserve"> </w:t>
            </w:r>
          </w:p>
          <w:p w14:paraId="0AA41E7D">
            <w:pPr>
              <w:rPr>
                <w:lang w:val="kk-KZ" w:eastAsia="zh-CN"/>
              </w:rPr>
            </w:pPr>
            <w:r>
              <w:rPr>
                <w:sz w:val="22"/>
                <w:szCs w:val="22"/>
                <w:lang w:val="kk-KZ" w:eastAsia="zh-CN"/>
              </w:rPr>
              <w:t xml:space="preserve">Мақсаты. Балалардың  жалпы даму жаттығуларын жасау арқылы  балаларды шапшаңдыққа, дене бітімін дұрыс қаслыптасуына үйрету </w:t>
            </w:r>
          </w:p>
          <w:p w14:paraId="55324DEB">
            <w:pPr>
              <w:rPr>
                <w:lang w:val="kk-KZ" w:eastAsia="zh-CN"/>
              </w:rPr>
            </w:pPr>
            <w:r>
              <w:rPr>
                <w:sz w:val="22"/>
                <w:szCs w:val="22"/>
                <w:lang w:val="kk-KZ" w:eastAsia="zh-CN"/>
              </w:rPr>
              <w:t>Салауатты өмір салтын сақтаймыз,</w:t>
            </w:r>
          </w:p>
          <w:p w14:paraId="05E4062B">
            <w:pPr>
              <w:rPr>
                <w:lang w:val="kk-KZ" w:eastAsia="zh-CN"/>
              </w:rPr>
            </w:pPr>
            <w:r>
              <w:rPr>
                <w:sz w:val="22"/>
                <w:szCs w:val="22"/>
                <w:lang w:val="kk-KZ" w:eastAsia="zh-CN"/>
              </w:rPr>
              <w:t xml:space="preserve"> Жаттығудан ешқашан да қашпаймыз</w:t>
            </w:r>
          </w:p>
        </w:tc>
      </w:tr>
      <w:tr w14:paraId="02FC3F60">
        <w:tblPrEx>
          <w:tblCellMar>
            <w:top w:w="0" w:type="dxa"/>
            <w:left w:w="108" w:type="dxa"/>
            <w:bottom w:w="0" w:type="dxa"/>
            <w:right w:w="108" w:type="dxa"/>
          </w:tblCellMar>
        </w:tblPrEx>
        <w:trPr>
          <w:gridAfter w:val="1"/>
          <w:wAfter w:w="236" w:type="dxa"/>
          <w:trHeight w:val="20" w:hRule="atLeast"/>
        </w:trPr>
        <w:tc>
          <w:tcPr>
            <w:tcW w:w="2141" w:type="dxa"/>
            <w:tcBorders>
              <w:top w:val="single" w:color="auto" w:sz="4" w:space="0"/>
              <w:left w:val="single" w:color="000000" w:sz="4" w:space="0"/>
              <w:bottom w:val="single" w:color="auto" w:sz="4" w:space="0"/>
            </w:tcBorders>
          </w:tcPr>
          <w:p w14:paraId="3ADA192D">
            <w:pPr>
              <w:rPr>
                <w:lang w:eastAsia="zh-CN"/>
              </w:rPr>
            </w:pPr>
            <w:r>
              <w:rPr>
                <w:sz w:val="22"/>
                <w:szCs w:val="22"/>
                <w:lang w:val="kk-KZ" w:eastAsia="zh-CN"/>
              </w:rPr>
              <w:t>Таңғы ас</w:t>
            </w:r>
          </w:p>
        </w:tc>
        <w:tc>
          <w:tcPr>
            <w:tcW w:w="12205" w:type="dxa"/>
            <w:gridSpan w:val="8"/>
            <w:tcBorders>
              <w:top w:val="single" w:color="auto" w:sz="4" w:space="0"/>
              <w:left w:val="single" w:color="000000" w:sz="4" w:space="0"/>
              <w:bottom w:val="single" w:color="auto" w:sz="4" w:space="0"/>
              <w:right w:val="single" w:color="000000" w:sz="4" w:space="0"/>
            </w:tcBorders>
          </w:tcPr>
          <w:p w14:paraId="5C04B3B4">
            <w:pPr>
              <w:rPr>
                <w:lang w:val="kk-KZ" w:eastAsia="zh-CN"/>
              </w:rPr>
            </w:pPr>
            <w:r>
              <w:rPr>
                <w:sz w:val="22"/>
                <w:szCs w:val="22"/>
                <w:lang w:val="kk-KZ" w:eastAsia="zh-CN"/>
              </w:rPr>
              <w:t>Ойын- жаттығу :Сылдырлайды мөлдір су,</w:t>
            </w:r>
          </w:p>
          <w:p w14:paraId="3B6EF0DC">
            <w:pPr>
              <w:rPr>
                <w:lang w:val="kk-KZ" w:eastAsia="zh-CN"/>
              </w:rPr>
            </w:pPr>
            <w:r>
              <w:rPr>
                <w:sz w:val="22"/>
                <w:szCs w:val="22"/>
                <w:lang w:val="kk-KZ" w:eastAsia="zh-CN"/>
              </w:rPr>
              <w:t>Мөлдір суға қолыңды жу.</w:t>
            </w:r>
          </w:p>
          <w:p w14:paraId="2A1AF40D">
            <w:pPr>
              <w:rPr>
                <w:lang w:val="kk-KZ" w:eastAsia="zh-CN"/>
              </w:rPr>
            </w:pPr>
            <w:r>
              <w:rPr>
                <w:sz w:val="22"/>
                <w:szCs w:val="22"/>
                <w:lang w:val="kk-KZ" w:eastAsia="zh-CN"/>
              </w:rPr>
              <w:t>Жуынсаңсаң сен әрдайым,</w:t>
            </w:r>
          </w:p>
          <w:p w14:paraId="67115F2D">
            <w:pPr>
              <w:rPr>
                <w:lang w:val="kk-KZ" w:eastAsia="zh-CN"/>
              </w:rPr>
            </w:pPr>
            <w:r>
              <w:rPr>
                <w:sz w:val="22"/>
                <w:szCs w:val="22"/>
                <w:lang w:val="kk-KZ" w:eastAsia="zh-CN"/>
              </w:rPr>
              <w:t xml:space="preserve">Таза  бетің, маңдайың. </w:t>
            </w:r>
          </w:p>
          <w:p w14:paraId="207D33FD">
            <w:pPr>
              <w:rPr>
                <w:lang w:val="kk-KZ" w:eastAsia="zh-CN"/>
              </w:rPr>
            </w:pPr>
            <w:r>
              <w:rPr>
                <w:sz w:val="22"/>
                <w:szCs w:val="22"/>
                <w:lang w:val="kk-KZ" w:eastAsia="zh-CN"/>
              </w:rPr>
              <w:t>«Ас дәмді болсын!»</w:t>
            </w:r>
          </w:p>
          <w:p w14:paraId="7E40474D">
            <w:pPr>
              <w:rPr>
                <w:lang w:val="kk-KZ" w:eastAsia="zh-CN"/>
              </w:rPr>
            </w:pPr>
            <w:r>
              <w:rPr>
                <w:sz w:val="22"/>
                <w:szCs w:val="22"/>
                <w:lang w:val="kk-KZ" w:eastAsia="zh-CN"/>
              </w:rPr>
              <w:t>Ас  құрамымен  таныстыр</w:t>
            </w:r>
          </w:p>
        </w:tc>
      </w:tr>
      <w:tr w14:paraId="3F691880">
        <w:tblPrEx>
          <w:tblCellMar>
            <w:top w:w="0" w:type="dxa"/>
            <w:left w:w="108" w:type="dxa"/>
            <w:bottom w:w="0" w:type="dxa"/>
            <w:right w:w="108" w:type="dxa"/>
          </w:tblCellMar>
        </w:tblPrEx>
        <w:trPr>
          <w:gridAfter w:val="1"/>
          <w:wAfter w:w="236" w:type="dxa"/>
          <w:trHeight w:val="20" w:hRule="atLeast"/>
        </w:trPr>
        <w:tc>
          <w:tcPr>
            <w:tcW w:w="2141" w:type="dxa"/>
            <w:tcBorders>
              <w:top w:val="single" w:color="auto" w:sz="4" w:space="0"/>
              <w:left w:val="single" w:color="000000" w:sz="4" w:space="0"/>
            </w:tcBorders>
          </w:tcPr>
          <w:p w14:paraId="05589B5C">
            <w:pPr>
              <w:rPr>
                <w:lang w:val="kk-KZ" w:eastAsia="zh-CN"/>
              </w:rPr>
            </w:pPr>
            <w:r>
              <w:rPr>
                <w:sz w:val="22"/>
                <w:szCs w:val="22"/>
                <w:lang w:val="kk-KZ" w:eastAsia="zh-CN"/>
              </w:rPr>
              <w:t xml:space="preserve">Ұйымдастырыл іс </w:t>
            </w:r>
            <w:r>
              <w:rPr>
                <w:sz w:val="22"/>
                <w:szCs w:val="22"/>
                <w:lang w:eastAsia="zh-CN"/>
              </w:rPr>
              <w:t>-</w:t>
            </w:r>
            <w:r>
              <w:rPr>
                <w:sz w:val="22"/>
                <w:szCs w:val="22"/>
                <w:lang w:val="kk-KZ" w:eastAsia="zh-CN"/>
              </w:rPr>
              <w:t xml:space="preserve">әрекетке дайындық </w:t>
            </w:r>
          </w:p>
        </w:tc>
        <w:tc>
          <w:tcPr>
            <w:tcW w:w="2356" w:type="dxa"/>
            <w:tcBorders>
              <w:top w:val="single" w:color="auto" w:sz="4" w:space="0"/>
              <w:left w:val="single" w:color="auto" w:sz="4" w:space="0"/>
              <w:right w:val="single" w:color="auto" w:sz="4" w:space="0"/>
            </w:tcBorders>
          </w:tcPr>
          <w:p w14:paraId="334CCA53">
            <w:pPr>
              <w:rPr>
                <w:iCs/>
                <w:lang w:val="kk-KZ"/>
              </w:rPr>
            </w:pPr>
            <w:r>
              <w:rPr>
                <w:iCs/>
                <w:sz w:val="22"/>
                <w:szCs w:val="22"/>
                <w:lang w:val="kk-KZ"/>
              </w:rPr>
              <w:t>Отбасында гүліміз,</w:t>
            </w:r>
          </w:p>
          <w:p w14:paraId="23FAAAF2">
            <w:pPr>
              <w:rPr>
                <w:iCs/>
                <w:lang w:val="kk-KZ"/>
              </w:rPr>
            </w:pPr>
            <w:r>
              <w:rPr>
                <w:iCs/>
                <w:sz w:val="22"/>
                <w:szCs w:val="22"/>
                <w:lang w:val="kk-KZ"/>
              </w:rPr>
              <w:t>Көңілді өтер күніміз.</w:t>
            </w:r>
          </w:p>
          <w:p w14:paraId="627CC2C1">
            <w:pPr>
              <w:rPr>
                <w:iCs/>
                <w:lang w:val="kk-KZ"/>
              </w:rPr>
            </w:pPr>
            <w:r>
              <w:rPr>
                <w:iCs/>
                <w:sz w:val="22"/>
                <w:szCs w:val="22"/>
                <w:lang w:val="kk-KZ"/>
              </w:rPr>
              <w:t>«Қайырлы таң!» деп айтамыз,</w:t>
            </w:r>
          </w:p>
          <w:p w14:paraId="674852D5">
            <w:pPr>
              <w:rPr>
                <w:iCs/>
                <w:lang w:val="kk-KZ"/>
              </w:rPr>
            </w:pPr>
            <w:r>
              <w:rPr>
                <w:iCs/>
                <w:sz w:val="22"/>
                <w:szCs w:val="22"/>
                <w:lang w:val="kk-KZ"/>
              </w:rPr>
              <w:t>Бір болып кеште қайтамыз.</w:t>
            </w:r>
          </w:p>
          <w:p w14:paraId="5C9EA4B9">
            <w:pPr>
              <w:rPr>
                <w:iCs/>
                <w:lang w:val="kk-KZ"/>
              </w:rPr>
            </w:pPr>
          </w:p>
        </w:tc>
        <w:tc>
          <w:tcPr>
            <w:tcW w:w="2627" w:type="dxa"/>
            <w:tcBorders>
              <w:top w:val="single" w:color="auto" w:sz="4" w:space="0"/>
              <w:left w:val="single" w:color="auto" w:sz="4" w:space="0"/>
              <w:right w:val="single" w:color="auto" w:sz="4" w:space="0"/>
            </w:tcBorders>
          </w:tcPr>
          <w:p w14:paraId="4D2223E6">
            <w:pPr>
              <w:rPr>
                <w:iCs/>
                <w:lang w:val="kk-KZ"/>
              </w:rPr>
            </w:pPr>
            <w:r>
              <w:rPr>
                <w:iCs/>
                <w:sz w:val="22"/>
                <w:szCs w:val="22"/>
                <w:lang w:val="kk-KZ"/>
              </w:rPr>
              <w:t>Кәне, кәне тұрайық,</w:t>
            </w:r>
          </w:p>
          <w:p w14:paraId="31C80E77">
            <w:pPr>
              <w:rPr>
                <w:iCs/>
                <w:lang w:val="kk-KZ"/>
              </w:rPr>
            </w:pPr>
            <w:r>
              <w:rPr>
                <w:iCs/>
                <w:sz w:val="22"/>
                <w:szCs w:val="22"/>
                <w:lang w:val="kk-KZ"/>
              </w:rPr>
              <w:t>Үлкен шеңбер құрайық.</w:t>
            </w:r>
          </w:p>
          <w:p w14:paraId="62DFB1E3">
            <w:pPr>
              <w:rPr>
                <w:iCs/>
              </w:rPr>
            </w:pPr>
            <w:r>
              <w:rPr>
                <w:iCs/>
                <w:sz w:val="22"/>
                <w:szCs w:val="22"/>
              </w:rPr>
              <w:t>Тұрсақ егер шеңберге,</w:t>
            </w:r>
          </w:p>
          <w:p w14:paraId="3AB83652">
            <w:pPr>
              <w:rPr>
                <w:iCs/>
              </w:rPr>
            </w:pPr>
            <w:r>
              <w:rPr>
                <w:iCs/>
                <w:sz w:val="22"/>
                <w:szCs w:val="22"/>
              </w:rPr>
              <w:t xml:space="preserve">Алақанды ұрайық </w:t>
            </w:r>
          </w:p>
          <w:p w14:paraId="4808ADFF">
            <w:pPr>
              <w:rPr>
                <w:iCs/>
                <w:color w:val="0D0D0D"/>
                <w:lang w:val="kk-KZ"/>
              </w:rPr>
            </w:pPr>
          </w:p>
        </w:tc>
        <w:tc>
          <w:tcPr>
            <w:tcW w:w="2491" w:type="dxa"/>
            <w:gridSpan w:val="3"/>
            <w:tcBorders>
              <w:top w:val="single" w:color="auto" w:sz="4" w:space="0"/>
              <w:left w:val="single" w:color="auto" w:sz="4" w:space="0"/>
              <w:right w:val="single" w:color="auto" w:sz="4" w:space="0"/>
            </w:tcBorders>
          </w:tcPr>
          <w:p w14:paraId="1007F10C">
            <w:pPr>
              <w:rPr>
                <w:iCs/>
              </w:rPr>
            </w:pPr>
            <w:r>
              <w:rPr>
                <w:iCs/>
                <w:sz w:val="22"/>
                <w:szCs w:val="22"/>
              </w:rPr>
              <w:t>Ерте тұрып күнде мен</w:t>
            </w:r>
          </w:p>
          <w:p w14:paraId="1BB711EF">
            <w:pPr>
              <w:rPr>
                <w:iCs/>
              </w:rPr>
            </w:pPr>
            <w:r>
              <w:rPr>
                <w:iCs/>
                <w:sz w:val="22"/>
                <w:szCs w:val="22"/>
              </w:rPr>
              <w:t>Тереземді ашамын.</w:t>
            </w:r>
            <w:r>
              <w:rPr>
                <w:iCs/>
                <w:sz w:val="22"/>
                <w:szCs w:val="22"/>
              </w:rPr>
              <w:br w:type="textWrapping"/>
            </w:r>
            <w:r>
              <w:rPr>
                <w:iCs/>
                <w:sz w:val="22"/>
                <w:szCs w:val="22"/>
              </w:rPr>
              <w:t>Сәлем деймін күнге мен</w:t>
            </w:r>
            <w:r>
              <w:rPr>
                <w:iCs/>
                <w:sz w:val="22"/>
                <w:szCs w:val="22"/>
              </w:rPr>
              <w:br w:type="textWrapping"/>
            </w:r>
            <w:r>
              <w:rPr>
                <w:iCs/>
                <w:sz w:val="22"/>
                <w:szCs w:val="22"/>
              </w:rPr>
              <w:t>Шаттық әнге саламын.</w:t>
            </w:r>
          </w:p>
          <w:p w14:paraId="5937B69E">
            <w:pPr>
              <w:rPr>
                <w:iCs/>
                <w:lang w:val="kk-KZ"/>
              </w:rPr>
            </w:pPr>
          </w:p>
        </w:tc>
        <w:tc>
          <w:tcPr>
            <w:tcW w:w="2675" w:type="dxa"/>
            <w:gridSpan w:val="2"/>
            <w:tcBorders>
              <w:top w:val="single" w:color="auto" w:sz="4" w:space="0"/>
              <w:left w:val="single" w:color="auto" w:sz="4" w:space="0"/>
              <w:right w:val="single" w:color="auto" w:sz="4" w:space="0"/>
            </w:tcBorders>
          </w:tcPr>
          <w:p w14:paraId="4965BF76">
            <w:pPr>
              <w:rPr>
                <w:iCs/>
                <w:lang w:val="kk-KZ"/>
              </w:rPr>
            </w:pPr>
            <w:r>
              <w:rPr>
                <w:iCs/>
                <w:sz w:val="22"/>
                <w:szCs w:val="22"/>
                <w:lang w:val="kk-KZ"/>
              </w:rPr>
              <w:t>Кел, балалар, күлейік,</w:t>
            </w:r>
            <w:r>
              <w:rPr>
                <w:iCs/>
                <w:sz w:val="22"/>
                <w:szCs w:val="22"/>
                <w:lang w:val="kk-KZ"/>
              </w:rPr>
              <w:br w:type="textWrapping"/>
            </w:r>
            <w:r>
              <w:rPr>
                <w:iCs/>
                <w:sz w:val="22"/>
                <w:szCs w:val="22"/>
                <w:lang w:val="kk-KZ"/>
              </w:rPr>
              <w:t>Күлкіменен түлейік!</w:t>
            </w:r>
            <w:r>
              <w:rPr>
                <w:iCs/>
                <w:sz w:val="22"/>
                <w:szCs w:val="22"/>
                <w:lang w:val="kk-KZ"/>
              </w:rPr>
              <w:br w:type="textWrapping"/>
            </w:r>
            <w:r>
              <w:rPr>
                <w:iCs/>
                <w:sz w:val="22"/>
                <w:szCs w:val="22"/>
                <w:lang w:val="kk-KZ"/>
              </w:rPr>
              <w:t>Қабақ түйген не керек,</w:t>
            </w:r>
            <w:r>
              <w:rPr>
                <w:iCs/>
                <w:sz w:val="22"/>
                <w:szCs w:val="22"/>
                <w:lang w:val="kk-KZ"/>
              </w:rPr>
              <w:br w:type="textWrapping"/>
            </w:r>
            <w:r>
              <w:rPr>
                <w:iCs/>
                <w:sz w:val="22"/>
                <w:szCs w:val="22"/>
                <w:lang w:val="kk-KZ"/>
              </w:rPr>
              <w:t>Көңілді боп жүрейік!</w:t>
            </w:r>
            <w:r>
              <w:rPr>
                <w:iCs/>
                <w:sz w:val="22"/>
                <w:szCs w:val="22"/>
                <w:lang w:val="kk-KZ"/>
              </w:rPr>
              <w:br w:type="textWrapping"/>
            </w:r>
          </w:p>
        </w:tc>
        <w:tc>
          <w:tcPr>
            <w:tcW w:w="2056" w:type="dxa"/>
            <w:tcBorders>
              <w:top w:val="single" w:color="auto" w:sz="4" w:space="0"/>
              <w:left w:val="single" w:color="auto" w:sz="4" w:space="0"/>
              <w:right w:val="single" w:color="auto" w:sz="4" w:space="0"/>
            </w:tcBorders>
          </w:tcPr>
          <w:p w14:paraId="5F6EF991">
            <w:pPr>
              <w:rPr>
                <w:iCs/>
                <w:lang w:val="kk-KZ"/>
              </w:rPr>
            </w:pPr>
            <w:r>
              <w:rPr>
                <w:iCs/>
                <w:sz w:val="22"/>
                <w:szCs w:val="22"/>
                <w:lang w:val="kk-KZ"/>
              </w:rPr>
              <w:t>Кел, балалар, күлейік!</w:t>
            </w:r>
            <w:r>
              <w:rPr>
                <w:iCs/>
                <w:sz w:val="22"/>
                <w:szCs w:val="22"/>
                <w:lang w:val="kk-KZ"/>
              </w:rPr>
              <w:br w:type="textWrapping"/>
            </w:r>
            <w:r>
              <w:rPr>
                <w:iCs/>
                <w:sz w:val="22"/>
                <w:szCs w:val="22"/>
                <w:lang w:val="kk-KZ"/>
              </w:rPr>
              <w:t>Күлкіменен түлейік!</w:t>
            </w:r>
            <w:r>
              <w:rPr>
                <w:iCs/>
                <w:sz w:val="22"/>
                <w:szCs w:val="22"/>
                <w:lang w:val="kk-KZ"/>
              </w:rPr>
              <w:br w:type="textWrapping"/>
            </w:r>
            <w:r>
              <w:rPr>
                <w:iCs/>
                <w:sz w:val="22"/>
                <w:szCs w:val="22"/>
                <w:lang w:val="kk-KZ"/>
              </w:rPr>
              <w:t>Күлкі көңіл ашады,</w:t>
            </w:r>
            <w:r>
              <w:rPr>
                <w:iCs/>
                <w:sz w:val="22"/>
                <w:szCs w:val="22"/>
                <w:lang w:val="kk-KZ"/>
              </w:rPr>
              <w:br w:type="textWrapping"/>
            </w:r>
            <w:r>
              <w:rPr>
                <w:iCs/>
                <w:sz w:val="22"/>
                <w:szCs w:val="22"/>
                <w:lang w:val="kk-KZ"/>
              </w:rPr>
              <w:t>Күліп өмір сүрейік!</w:t>
            </w:r>
          </w:p>
        </w:tc>
      </w:tr>
      <w:tr w14:paraId="717304E0">
        <w:tblPrEx>
          <w:tblCellMar>
            <w:top w:w="0" w:type="dxa"/>
            <w:left w:w="108" w:type="dxa"/>
            <w:bottom w:w="0" w:type="dxa"/>
            <w:right w:w="108" w:type="dxa"/>
          </w:tblCellMar>
        </w:tblPrEx>
        <w:trPr>
          <w:gridAfter w:val="1"/>
          <w:wAfter w:w="236" w:type="dxa"/>
          <w:trHeight w:val="20" w:hRule="atLeast"/>
        </w:trPr>
        <w:tc>
          <w:tcPr>
            <w:tcW w:w="2141" w:type="dxa"/>
            <w:tcBorders>
              <w:top w:val="single" w:color="000000" w:sz="4" w:space="0"/>
              <w:left w:val="single" w:color="000000" w:sz="4" w:space="0"/>
              <w:bottom w:val="single" w:color="000000" w:sz="4" w:space="0"/>
            </w:tcBorders>
          </w:tcPr>
          <w:p w14:paraId="3DDDC4C3">
            <w:pPr>
              <w:rPr>
                <w:color w:val="000000"/>
                <w:lang w:val="kk-KZ" w:eastAsia="zh-CN"/>
              </w:rPr>
            </w:pPr>
            <w:r>
              <w:rPr>
                <w:color w:val="000000"/>
                <w:sz w:val="22"/>
                <w:szCs w:val="22"/>
                <w:lang w:val="kk-KZ" w:eastAsia="zh-CN"/>
              </w:rPr>
              <w:t xml:space="preserve">Мектепке дейінгі ұйым кестесі бойынша ұйымдастырыл- </w:t>
            </w:r>
          </w:p>
          <w:p w14:paraId="7FD233A5">
            <w:pPr>
              <w:rPr>
                <w:lang w:val="kk-KZ" w:eastAsia="zh-CN"/>
              </w:rPr>
            </w:pPr>
            <w:r>
              <w:rPr>
                <w:sz w:val="22"/>
                <w:szCs w:val="22"/>
                <w:lang w:eastAsia="zh-CN"/>
              </w:rPr>
              <w:t xml:space="preserve">ған </w:t>
            </w:r>
            <w:r>
              <w:rPr>
                <w:sz w:val="22"/>
                <w:szCs w:val="22"/>
                <w:lang w:val="kk-KZ" w:eastAsia="zh-CN"/>
              </w:rPr>
              <w:t>іс</w:t>
            </w:r>
            <w:r>
              <w:rPr>
                <w:sz w:val="22"/>
                <w:szCs w:val="22"/>
                <w:lang w:eastAsia="zh-CN"/>
              </w:rPr>
              <w:t>-</w:t>
            </w:r>
            <w:r>
              <w:rPr>
                <w:sz w:val="22"/>
                <w:szCs w:val="22"/>
                <w:lang w:val="kk-KZ" w:eastAsia="zh-CN"/>
              </w:rPr>
              <w:t xml:space="preserve">әрекет </w:t>
            </w:r>
          </w:p>
        </w:tc>
        <w:tc>
          <w:tcPr>
            <w:tcW w:w="2356" w:type="dxa"/>
            <w:tcBorders>
              <w:top w:val="single" w:color="000000" w:sz="4" w:space="0"/>
              <w:left w:val="single" w:color="000000" w:sz="4" w:space="0"/>
              <w:bottom w:val="single" w:color="000000" w:sz="4" w:space="0"/>
            </w:tcBorders>
          </w:tcPr>
          <w:p w14:paraId="3E1433BB">
            <w:pPr>
              <w:rPr>
                <w:lang w:val="kk-KZ"/>
              </w:rPr>
            </w:pPr>
            <w:r>
              <w:rPr>
                <w:sz w:val="22"/>
                <w:szCs w:val="22"/>
                <w:lang w:val="kk-KZ"/>
              </w:rPr>
              <w:t>Дене шынықтыру</w:t>
            </w:r>
          </w:p>
          <w:p w14:paraId="28117144">
            <w:pPr>
              <w:rPr>
                <w:rFonts w:eastAsia="Calibri"/>
                <w:lang w:val="kk-KZ"/>
              </w:rPr>
            </w:pPr>
            <w:r>
              <w:rPr>
                <w:rFonts w:eastAsia="Calibri"/>
                <w:sz w:val="22"/>
                <w:szCs w:val="22"/>
                <w:lang w:val="kk-KZ"/>
              </w:rPr>
              <w:t xml:space="preserve"> «Секіру, лақтыру»</w:t>
            </w:r>
          </w:p>
          <w:p w14:paraId="4032F97F">
            <w:pPr>
              <w:rPr>
                <w:rFonts w:eastAsia="Calibri"/>
                <w:lang w:val="kk-KZ"/>
              </w:rPr>
            </w:pPr>
            <w:r>
              <w:rPr>
                <w:rFonts w:eastAsia="Calibri"/>
                <w:sz w:val="22"/>
                <w:szCs w:val="22"/>
                <w:lang w:val="kk-KZ"/>
              </w:rPr>
              <w:t xml:space="preserve">Міндетері: Заттардың арасымен жүру, жүгіруге, заттардан аттап жүруге және секіруге жаттықтыру. Бір тізбек болып келе жатып, команда болып екі тізбек жасап жүруге жаттықтыру. Гимнастикалық орындық үстінде қысқа секіртпенің екі ұшынан ұстап, қолды жоғары  бастан асыра көтеріп, аяқтың ұшымен тепе-теңдік сақтап жүре алады. </w:t>
            </w:r>
          </w:p>
          <w:p w14:paraId="7E9A5506">
            <w:pPr>
              <w:rPr>
                <w:rFonts w:eastAsia="Calibri"/>
                <w:lang w:val="kk-KZ"/>
              </w:rPr>
            </w:pPr>
            <w:r>
              <w:rPr>
                <w:rFonts w:eastAsia="Calibri"/>
                <w:sz w:val="22"/>
                <w:szCs w:val="22"/>
                <w:lang w:val="kk-KZ"/>
              </w:rPr>
              <w:t>ҰІӘ барысы:</w:t>
            </w:r>
          </w:p>
          <w:p w14:paraId="01BCC9DC">
            <w:pPr>
              <w:rPr>
                <w:rFonts w:eastAsia="Calibri"/>
                <w:lang w:val="kk-KZ"/>
              </w:rPr>
            </w:pPr>
            <w:r>
              <w:rPr>
                <w:rFonts w:eastAsia="Calibri"/>
                <w:sz w:val="22"/>
                <w:szCs w:val="22"/>
                <w:lang w:val="kk-KZ"/>
              </w:rPr>
              <w:t>І б. Заттар арасымен жүру, жүгіру. заттардан аттап жүру, секіру.</w:t>
            </w:r>
          </w:p>
          <w:p w14:paraId="4298A801">
            <w:pPr>
              <w:rPr>
                <w:rFonts w:eastAsia="Calibri"/>
                <w:lang w:val="kk-KZ"/>
              </w:rPr>
            </w:pPr>
            <w:r>
              <w:rPr>
                <w:rFonts w:eastAsia="Calibri"/>
                <w:sz w:val="22"/>
                <w:szCs w:val="22"/>
                <w:lang w:val="kk-KZ"/>
              </w:rPr>
              <w:t>ІІ б. ЖДЖ. секіртпемен</w:t>
            </w:r>
          </w:p>
          <w:p w14:paraId="75721936">
            <w:pPr>
              <w:rPr>
                <w:rFonts w:eastAsia="Calibri"/>
                <w:lang w:val="kk-KZ"/>
              </w:rPr>
            </w:pPr>
            <w:r>
              <w:rPr>
                <w:rFonts w:eastAsia="Calibri"/>
                <w:sz w:val="22"/>
                <w:szCs w:val="22"/>
                <w:lang w:val="kk-KZ"/>
              </w:rPr>
              <w:t>Негізгі қимыл қозғалыс жаттығулары.</w:t>
            </w:r>
          </w:p>
          <w:p w14:paraId="353E1E36">
            <w:pPr>
              <w:rPr>
                <w:rFonts w:eastAsia="Calibri"/>
                <w:lang w:val="kk-KZ"/>
              </w:rPr>
            </w:pPr>
            <w:r>
              <w:rPr>
                <w:rFonts w:eastAsia="Calibri"/>
                <w:sz w:val="22"/>
                <w:szCs w:val="22"/>
                <w:lang w:val="kk-KZ"/>
              </w:rPr>
              <w:t>а) екі аяқпен 5-6 зат (15-20 см)үстінен секіру.</w:t>
            </w:r>
          </w:p>
          <w:p w14:paraId="2B19BF2E">
            <w:pPr>
              <w:rPr>
                <w:rFonts w:eastAsia="Calibri"/>
                <w:lang w:val="kk-KZ"/>
              </w:rPr>
            </w:pPr>
            <w:r>
              <w:rPr>
                <w:rFonts w:eastAsia="Calibri"/>
                <w:sz w:val="22"/>
                <w:szCs w:val="22"/>
                <w:lang w:val="kk-KZ"/>
              </w:rPr>
              <w:t>ә)Аласа заттарды аттап, бір-бірінің артынан адымдап жүгіру.</w:t>
            </w:r>
          </w:p>
          <w:p w14:paraId="15C81F15">
            <w:pPr>
              <w:rPr>
                <w:rFonts w:eastAsia="Calibri"/>
                <w:lang w:val="kk-KZ"/>
              </w:rPr>
            </w:pPr>
            <w:r>
              <w:rPr>
                <w:rFonts w:eastAsia="Calibri"/>
                <w:sz w:val="22"/>
                <w:szCs w:val="22"/>
                <w:lang w:val="kk-KZ"/>
              </w:rPr>
              <w:t>б) допты бір-біріне лақтыру.</w:t>
            </w:r>
          </w:p>
          <w:p w14:paraId="395D142A">
            <w:pPr>
              <w:rPr>
                <w:rFonts w:eastAsia="Calibri"/>
                <w:lang w:val="kk-KZ"/>
              </w:rPr>
            </w:pPr>
            <w:r>
              <w:rPr>
                <w:rFonts w:eastAsia="Calibri"/>
                <w:sz w:val="22"/>
                <w:szCs w:val="22"/>
                <w:lang w:val="kk-KZ"/>
              </w:rPr>
              <w:t>Ойын:«Кім алысқа секіреді»</w:t>
            </w:r>
          </w:p>
          <w:p w14:paraId="42DB5730">
            <w:pPr>
              <w:rPr>
                <w:rFonts w:eastAsia="Calibri"/>
                <w:lang w:val="kk-KZ"/>
              </w:rPr>
            </w:pPr>
            <w:r>
              <w:rPr>
                <w:rFonts w:eastAsia="Calibri"/>
                <w:sz w:val="22"/>
                <w:szCs w:val="22"/>
                <w:lang w:val="kk-KZ"/>
              </w:rPr>
              <w:t>Мақсаты: Ұзындыққа орнынан секіруді нығайту; жарысқа қызығушылығын дамыту. Жолдастарының сәттілігіне қуану.</w:t>
            </w:r>
          </w:p>
          <w:p w14:paraId="73ACB4A9">
            <w:pPr>
              <w:rPr>
                <w:rFonts w:eastAsia="Calibri"/>
                <w:lang w:val="kk-KZ"/>
              </w:rPr>
            </w:pPr>
            <w:r>
              <w:rPr>
                <w:rFonts w:eastAsia="Calibri"/>
                <w:sz w:val="22"/>
                <w:szCs w:val="22"/>
                <w:lang w:val="kk-KZ"/>
              </w:rPr>
              <w:t>Тыныс алу жаттығулары.</w:t>
            </w:r>
          </w:p>
          <w:p w14:paraId="439BAAA2">
            <w:pPr>
              <w:rPr>
                <w:rFonts w:eastAsia="Calibri"/>
                <w:lang w:val="kk-KZ"/>
              </w:rPr>
            </w:pPr>
            <w:r>
              <w:rPr>
                <w:rFonts w:eastAsia="Calibri"/>
                <w:sz w:val="22"/>
                <w:szCs w:val="22"/>
                <w:lang w:val="kk-KZ"/>
              </w:rPr>
              <w:t>«Жапырақтарды ұшырамыз»</w:t>
            </w:r>
          </w:p>
          <w:p w14:paraId="45EDF0C7">
            <w:pPr>
              <w:rPr>
                <w:rFonts w:eastAsia="Calibri"/>
                <w:lang w:val="kk-KZ"/>
              </w:rPr>
            </w:pPr>
            <w:r>
              <w:rPr>
                <w:rFonts w:eastAsia="Calibri"/>
                <w:sz w:val="22"/>
                <w:szCs w:val="22"/>
                <w:lang w:val="kk-KZ"/>
              </w:rPr>
              <w:t>Мақсаты:балалардың тыныс алуын жақсарту</w:t>
            </w:r>
          </w:p>
          <w:p w14:paraId="543AD9A9">
            <w:pPr>
              <w:rPr>
                <w:rFonts w:eastAsia="Calibri"/>
                <w:lang w:val="kk-KZ"/>
              </w:rPr>
            </w:pPr>
            <w:r>
              <w:rPr>
                <w:rFonts w:eastAsia="Calibri"/>
                <w:sz w:val="22"/>
                <w:szCs w:val="22"/>
                <w:lang w:val="kk-KZ"/>
              </w:rPr>
              <w:t>Қорытындылау.</w:t>
            </w:r>
          </w:p>
          <w:p w14:paraId="70BCFA4A">
            <w:pPr>
              <w:rPr>
                <w:rFonts w:eastAsia="Calibri"/>
                <w:lang w:val="kk-KZ"/>
              </w:rPr>
            </w:pPr>
            <w:r>
              <w:rPr>
                <w:rFonts w:eastAsia="Calibri"/>
                <w:sz w:val="22"/>
                <w:szCs w:val="22"/>
                <w:lang w:val="kk-KZ"/>
              </w:rPr>
              <w:t>Қимылды-ойын:</w:t>
            </w:r>
          </w:p>
          <w:p w14:paraId="1CDAD72E">
            <w:pPr>
              <w:rPr>
                <w:rFonts w:eastAsia="Calibri"/>
                <w:lang w:val="kk-KZ"/>
              </w:rPr>
            </w:pPr>
            <w:r>
              <w:rPr>
                <w:rFonts w:eastAsia="Calibri"/>
                <w:sz w:val="22"/>
                <w:szCs w:val="22"/>
                <w:lang w:val="kk-KZ"/>
              </w:rPr>
              <w:t>«Кім жылдам»</w:t>
            </w:r>
          </w:p>
          <w:p w14:paraId="127DC193">
            <w:pPr>
              <w:rPr>
                <w:lang w:val="kk-KZ" w:eastAsia="ru-RU"/>
              </w:rPr>
            </w:pPr>
          </w:p>
          <w:p w14:paraId="7D77F146">
            <w:pPr>
              <w:rPr>
                <w:lang w:val="kk-KZ"/>
              </w:rPr>
            </w:pPr>
            <w:r>
              <w:rPr>
                <w:sz w:val="22"/>
                <w:szCs w:val="22"/>
                <w:lang w:val="kk-KZ"/>
              </w:rPr>
              <w:t>Сөйлеуді дамыту</w:t>
            </w:r>
          </w:p>
          <w:p w14:paraId="7D701891">
            <w:pPr>
              <w:rPr>
                <w:lang w:val="kk-KZ"/>
              </w:rPr>
            </w:pPr>
            <w:r>
              <w:rPr>
                <w:sz w:val="22"/>
                <w:szCs w:val="22"/>
                <w:lang w:val="kk-KZ"/>
              </w:rPr>
              <w:t xml:space="preserve">«Б» – «П»  дыбыстарының ұқсастығын түсіндіру;  </w:t>
            </w:r>
          </w:p>
          <w:p w14:paraId="506B628B">
            <w:pPr>
              <w:rPr>
                <w:lang w:val="kk-KZ"/>
              </w:rPr>
            </w:pPr>
            <w:r>
              <w:rPr>
                <w:sz w:val="22"/>
                <w:szCs w:val="22"/>
                <w:lang w:val="kk-KZ"/>
              </w:rPr>
              <w:t>Міндеттері:  Балаларды әңгімені жалғастырып айтуға  үйрету.  Мазмұнды  жалғастырту арқылы ой- қиялдарын дамыту.Баланы ұқыптылыққа тәрбиелеу.</w:t>
            </w:r>
          </w:p>
          <w:p w14:paraId="42B04FAE">
            <w:pPr>
              <w:rPr>
                <w:lang w:val="kk-KZ"/>
              </w:rPr>
            </w:pPr>
            <w:r>
              <w:rPr>
                <w:sz w:val="22"/>
                <w:szCs w:val="22"/>
                <w:lang w:val="kk-KZ"/>
              </w:rPr>
              <w:t xml:space="preserve">Педагог тақтаға көркем сурет іліп, балалардан кімнің суретін көріп отырғандарын сұрайды. </w:t>
            </w:r>
          </w:p>
          <w:p w14:paraId="00ED903F">
            <w:pPr>
              <w:rPr>
                <w:lang w:val="kk-KZ"/>
              </w:rPr>
            </w:pPr>
            <w:r>
              <w:rPr>
                <w:sz w:val="22"/>
                <w:szCs w:val="22"/>
                <w:lang w:val="kk-KZ"/>
              </w:rPr>
              <w:t xml:space="preserve">«Бала» сөзі «Б» дыбысынан басталып тұр. Кәне, бәріміз бірге «Б» деп айтайық. – Енді «П» дыбысын айтайық. "П" дыбысы парта сөзінде бірінші  болып тұр. Екі дыбыс бір-біріне өте ұқсас дыбыстар. «Б» мен «П» дыбыстарының дұрыс артикуляциясы мынандай: «Б» – «П» дыбыстары кішкене тіл ашық тұрып, дем ауыз арқылы қатты жұмылған еріндердің кілт ашылуынан сыртқа шығу нәтижесінде жасалады.  </w:t>
            </w:r>
          </w:p>
          <w:p w14:paraId="34C35FAF">
            <w:pPr>
              <w:rPr>
                <w:lang w:val="kk-KZ"/>
              </w:rPr>
            </w:pPr>
            <w:r>
              <w:rPr>
                <w:sz w:val="22"/>
                <w:szCs w:val="22"/>
                <w:lang w:val="kk-KZ"/>
              </w:rPr>
              <w:t xml:space="preserve">Негізгі кезен. Педагог балаларға "б","п" дыбысынан басталатын сөздер ойлап айтқызады. </w:t>
            </w:r>
          </w:p>
          <w:p w14:paraId="463A8927">
            <w:pPr>
              <w:rPr>
                <w:lang w:val="kk-KZ"/>
              </w:rPr>
            </w:pPr>
            <w:r>
              <w:rPr>
                <w:sz w:val="22"/>
                <w:szCs w:val="22"/>
                <w:lang w:val="kk-KZ"/>
              </w:rPr>
              <w:t xml:space="preserve">Педагог «Б» дыбысының буын ішінде келетін сөздерге мысал келтіреді: </w:t>
            </w:r>
          </w:p>
          <w:p w14:paraId="4EAC7492">
            <w:pPr>
              <w:rPr>
                <w:lang w:val="kk-KZ"/>
              </w:rPr>
            </w:pPr>
            <w:r>
              <w:rPr>
                <w:sz w:val="22"/>
                <w:szCs w:val="22"/>
                <w:lang w:val="kk-KZ"/>
              </w:rPr>
              <w:t xml:space="preserve">Ба-ба-ба – бала. </w:t>
            </w:r>
          </w:p>
          <w:p w14:paraId="4900EDA4">
            <w:pPr>
              <w:rPr>
                <w:lang w:val="kk-KZ"/>
              </w:rPr>
            </w:pPr>
            <w:r>
              <w:rPr>
                <w:sz w:val="22"/>
                <w:szCs w:val="22"/>
                <w:lang w:val="kk-KZ"/>
              </w:rPr>
              <w:t xml:space="preserve">Бо-бо-бо – бота </w:t>
            </w:r>
          </w:p>
          <w:p w14:paraId="43A975EF">
            <w:pPr>
              <w:rPr>
                <w:lang w:val="kk-KZ"/>
              </w:rPr>
            </w:pPr>
            <w:r>
              <w:rPr>
                <w:sz w:val="22"/>
                <w:szCs w:val="22"/>
                <w:lang w:val="kk-KZ"/>
              </w:rPr>
              <w:t xml:space="preserve">Бө-бө-бө – бөрік.  </w:t>
            </w:r>
          </w:p>
          <w:p w14:paraId="571E24FE">
            <w:pPr>
              <w:rPr>
                <w:lang w:val="kk-KZ"/>
              </w:rPr>
            </w:pPr>
            <w:r>
              <w:rPr>
                <w:sz w:val="22"/>
                <w:szCs w:val="22"/>
                <w:lang w:val="kk-KZ"/>
              </w:rPr>
              <w:t xml:space="preserve">Табыл – дабыл. </w:t>
            </w:r>
          </w:p>
          <w:p w14:paraId="3A7E15F1">
            <w:pPr>
              <w:rPr>
                <w:lang w:val="kk-KZ"/>
              </w:rPr>
            </w:pPr>
            <w:r>
              <w:rPr>
                <w:sz w:val="22"/>
                <w:szCs w:val="22"/>
                <w:lang w:val="kk-KZ"/>
              </w:rPr>
              <w:t xml:space="preserve">Бақа – бақбақ. </w:t>
            </w:r>
          </w:p>
          <w:p w14:paraId="121C8716">
            <w:pPr>
              <w:rPr>
                <w:lang w:val="kk-KZ"/>
              </w:rPr>
            </w:pPr>
            <w:r>
              <w:rPr>
                <w:sz w:val="22"/>
                <w:szCs w:val="22"/>
                <w:lang w:val="kk-KZ"/>
              </w:rPr>
              <w:t xml:space="preserve">Педагог «П» дыбысының буын ішінде кездесетін сөздерге мысал келтіреді: </w:t>
            </w:r>
          </w:p>
          <w:p w14:paraId="6B7703DF">
            <w:pPr>
              <w:rPr>
                <w:lang w:val="kk-KZ"/>
              </w:rPr>
            </w:pPr>
            <w:r>
              <w:rPr>
                <w:sz w:val="22"/>
                <w:szCs w:val="22"/>
                <w:lang w:val="kk-KZ"/>
              </w:rPr>
              <w:t xml:space="preserve">Па-па-па – парта. </w:t>
            </w:r>
          </w:p>
          <w:p w14:paraId="4FDC7AA5">
            <w:pPr>
              <w:rPr>
                <w:lang w:val="kk-KZ"/>
              </w:rPr>
            </w:pPr>
            <w:r>
              <w:rPr>
                <w:sz w:val="22"/>
                <w:szCs w:val="22"/>
                <w:lang w:val="kk-KZ"/>
              </w:rPr>
              <w:t xml:space="preserve">Жа-па-лақ  – жал-пақ. </w:t>
            </w:r>
          </w:p>
          <w:p w14:paraId="5859F6DD">
            <w:pPr>
              <w:rPr>
                <w:lang w:val="kk-KZ"/>
              </w:rPr>
            </w:pPr>
            <w:r>
              <w:rPr>
                <w:sz w:val="22"/>
                <w:szCs w:val="22"/>
                <w:lang w:val="kk-KZ"/>
              </w:rPr>
              <w:t xml:space="preserve">Па-рақ – жа-пы-рақ.  </w:t>
            </w:r>
          </w:p>
          <w:p w14:paraId="0E605DD8">
            <w:pPr>
              <w:rPr>
                <w:lang w:val="kk-KZ"/>
              </w:rPr>
            </w:pPr>
            <w:r>
              <w:rPr>
                <w:sz w:val="22"/>
                <w:szCs w:val="22"/>
                <w:lang w:val="kk-KZ"/>
              </w:rPr>
              <w:t xml:space="preserve">Педагог балаларға «бала», «парта», «бақа», «бақбақ» сөздеріне сөйлем құратады. </w:t>
            </w:r>
          </w:p>
          <w:p w14:paraId="21FCEDFA">
            <w:pPr>
              <w:rPr>
                <w:lang w:val="kk-KZ"/>
              </w:rPr>
            </w:pPr>
            <w:r>
              <w:rPr>
                <w:sz w:val="22"/>
                <w:szCs w:val="22"/>
                <w:lang w:val="kk-KZ"/>
              </w:rPr>
              <w:t xml:space="preserve">Сөздерді дыбысталуы бойынша салыстыру </w:t>
            </w:r>
          </w:p>
          <w:p w14:paraId="7F4266BC">
            <w:pPr>
              <w:rPr>
                <w:lang w:val="kk-KZ"/>
              </w:rPr>
            </w:pPr>
            <w:r>
              <w:rPr>
                <w:sz w:val="22"/>
                <w:szCs w:val="22"/>
                <w:lang w:val="kk-KZ"/>
              </w:rPr>
              <w:t xml:space="preserve">Клуб, штаб, араб, куб; </w:t>
            </w:r>
          </w:p>
          <w:p w14:paraId="316C2F1C">
            <w:pPr>
              <w:rPr>
                <w:lang w:val="kk-KZ"/>
              </w:rPr>
            </w:pPr>
            <w:r>
              <w:rPr>
                <w:sz w:val="22"/>
                <w:szCs w:val="22"/>
                <w:lang w:val="kk-KZ"/>
              </w:rPr>
              <w:t xml:space="preserve">Мектеп, кәсіп, ғажайып, доп, нәсіп. </w:t>
            </w:r>
          </w:p>
          <w:p w14:paraId="1E5825E8">
            <w:pPr>
              <w:rPr>
                <w:lang w:val="kk-KZ"/>
              </w:rPr>
            </w:pPr>
            <w:r>
              <w:rPr>
                <w:sz w:val="22"/>
                <w:szCs w:val="22"/>
                <w:lang w:val="kk-KZ"/>
              </w:rPr>
              <w:t xml:space="preserve">«Б» ұяң – дауыссыз, ал «п» дыбысы – қатаң дауыссыз. </w:t>
            </w:r>
          </w:p>
          <w:p w14:paraId="36B2FBDD">
            <w:pPr>
              <w:rPr>
                <w:lang w:val="kk-KZ"/>
              </w:rPr>
            </w:pPr>
            <w:r>
              <w:rPr>
                <w:sz w:val="22"/>
                <w:szCs w:val="22"/>
                <w:lang w:val="kk-KZ"/>
              </w:rPr>
              <w:t xml:space="preserve">Сергіту сәті  </w:t>
            </w:r>
          </w:p>
          <w:p w14:paraId="0B752B2D">
            <w:pPr>
              <w:rPr>
                <w:lang w:val="kk-KZ"/>
              </w:rPr>
            </w:pPr>
            <w:r>
              <w:rPr>
                <w:sz w:val="22"/>
                <w:szCs w:val="22"/>
                <w:lang w:val="kk-KZ"/>
              </w:rPr>
              <w:t xml:space="preserve">(Сергіту жаттығуларын А.С.Пушкиннің «Жел» өлеңімен жасатуға болады.) Жел </w:t>
            </w:r>
          </w:p>
          <w:p w14:paraId="29060151">
            <w:pPr>
              <w:rPr>
                <w:lang w:val="kk-KZ"/>
              </w:rPr>
            </w:pPr>
            <w:r>
              <w:rPr>
                <w:sz w:val="22"/>
                <w:szCs w:val="22"/>
                <w:lang w:val="kk-KZ"/>
              </w:rPr>
              <w:t xml:space="preserve">Жел, жел, қалай сермейсің? Бұлтты үйіріп қуасың. Көк теңіздей тербейсің, Дәйім соғып тұрасың. </w:t>
            </w:r>
          </w:p>
          <w:p w14:paraId="666D3B18">
            <w:pPr>
              <w:rPr>
                <w:lang w:val="kk-KZ"/>
              </w:rPr>
            </w:pPr>
            <w:r>
              <w:rPr>
                <w:sz w:val="22"/>
                <w:szCs w:val="22"/>
                <w:lang w:val="kk-KZ"/>
              </w:rPr>
              <w:t xml:space="preserve">Жел теңіздей шарлайды, </w:t>
            </w:r>
          </w:p>
          <w:p w14:paraId="0780EA2E">
            <w:pPr>
              <w:rPr>
                <w:lang w:val="kk-KZ"/>
              </w:rPr>
            </w:pPr>
            <w:r>
              <w:rPr>
                <w:sz w:val="22"/>
                <w:szCs w:val="22"/>
                <w:lang w:val="kk-KZ"/>
              </w:rPr>
              <w:t xml:space="preserve">Кемеге тыным бермейді. Толқынмен бірге аунайды, Желкендерді кернейді. Балалар, мен қазір сендерге Балжан атты қыз туралы әңгіме айтып  беремін, әңгіменің соңын сендер өз ойларыңмен жалғастыруларың керек. </w:t>
            </w:r>
          </w:p>
          <w:p w14:paraId="77A48DBF">
            <w:pPr>
              <w:rPr>
                <w:lang w:val="kk-KZ"/>
              </w:rPr>
            </w:pPr>
            <w:r>
              <w:rPr>
                <w:sz w:val="22"/>
                <w:szCs w:val="22"/>
                <w:lang w:val="kk-KZ"/>
              </w:rPr>
              <w:t xml:space="preserve">Балабақшадағы алғашқы күн Кішкентай Балжанды таңертең әжесі ұйқысынан оятты. </w:t>
            </w:r>
          </w:p>
          <w:p w14:paraId="7EDECA93">
            <w:pPr>
              <w:rPr>
                <w:lang w:val="kk-KZ"/>
              </w:rPr>
            </w:pPr>
            <w:r>
              <w:rPr>
                <w:sz w:val="22"/>
                <w:szCs w:val="22"/>
                <w:lang w:val="kk-KZ"/>
              </w:rPr>
              <w:t xml:space="preserve">–Сен бүгін балабақшаға барасың, онда сені жаңа достарың және апайың күтіп отыр,   – деді әжесі. </w:t>
            </w:r>
          </w:p>
          <w:p w14:paraId="440E62B6">
            <w:pPr>
              <w:rPr>
                <w:lang w:val="kk-KZ"/>
              </w:rPr>
            </w:pPr>
            <w:r>
              <w:rPr>
                <w:sz w:val="22"/>
                <w:szCs w:val="22"/>
                <w:lang w:val="kk-KZ"/>
              </w:rPr>
              <w:t xml:space="preserve">Қуанып кеткен Балжан әп-сәтте дайын бола қалды.Өйткені оның үйде іші пысатын , әжесінің мазасын алатын. Балабақшаға баруды асыға күтіп жүрген еді. Әжесі қолынан жетектеп балабақшаға алып келді,тобына ертіп кірді. </w:t>
            </w:r>
          </w:p>
          <w:p w14:paraId="76EDBCF3">
            <w:pPr>
              <w:rPr>
                <w:lang w:val="kk-KZ"/>
              </w:rPr>
            </w:pPr>
            <w:r>
              <w:rPr>
                <w:sz w:val="22"/>
                <w:szCs w:val="22"/>
                <w:lang w:val="kk-KZ"/>
              </w:rPr>
              <w:t xml:space="preserve">–Ал, балалар, әңгімені әрі қарай өз ойларыңмен жалғастырыңдар, Балжан балабақшада кімдермен танысты, нелерді көрді, балабақша Балжанға ұнады ма?  </w:t>
            </w:r>
          </w:p>
          <w:p w14:paraId="1976B881">
            <w:pPr>
              <w:rPr>
                <w:lang w:val="kk-KZ"/>
              </w:rPr>
            </w:pPr>
            <w:r>
              <w:rPr>
                <w:sz w:val="22"/>
                <w:szCs w:val="22"/>
                <w:lang w:val="kk-KZ"/>
              </w:rPr>
              <w:t xml:space="preserve">Дәптермен жұмыс. </w:t>
            </w:r>
          </w:p>
          <w:p w14:paraId="7A90FB03">
            <w:pPr>
              <w:rPr>
                <w:lang w:val="kk-KZ"/>
              </w:rPr>
            </w:pPr>
            <w:r>
              <w:rPr>
                <w:sz w:val="22"/>
                <w:szCs w:val="22"/>
                <w:lang w:val="kk-KZ"/>
              </w:rPr>
              <w:t xml:space="preserve">Бірнеше дәптердегі суреттердің  жетіспейтін жерлерін  толықтыру. </w:t>
            </w:r>
          </w:p>
          <w:p w14:paraId="26FA8D3D">
            <w:pPr>
              <w:rPr>
                <w:lang w:val="kk-KZ"/>
              </w:rPr>
            </w:pPr>
            <w:r>
              <w:rPr>
                <w:sz w:val="22"/>
                <w:szCs w:val="22"/>
                <w:lang w:val="kk-KZ"/>
              </w:rPr>
              <w:t xml:space="preserve">Дәптердегі тапсырма  орындалады. </w:t>
            </w:r>
          </w:p>
          <w:p w14:paraId="75092D68">
            <w:pPr>
              <w:rPr>
                <w:lang w:val="kk-KZ"/>
              </w:rPr>
            </w:pPr>
            <w:r>
              <w:rPr>
                <w:sz w:val="22"/>
                <w:szCs w:val="22"/>
                <w:lang w:val="kk-KZ"/>
              </w:rPr>
              <w:t xml:space="preserve">Педагог балалардың тілін жаңылтпаш қайталату арқылы жаттықтырады: </w:t>
            </w:r>
          </w:p>
          <w:p w14:paraId="7C1FDD39">
            <w:pPr>
              <w:rPr>
                <w:lang w:val="kk-KZ"/>
              </w:rPr>
            </w:pPr>
            <w:r>
              <w:rPr>
                <w:sz w:val="22"/>
                <w:szCs w:val="22"/>
                <w:lang w:val="kk-KZ"/>
              </w:rPr>
              <w:t xml:space="preserve">1.Тебіншек ат – шегіншек. </w:t>
            </w:r>
          </w:p>
          <w:p w14:paraId="6D76CA04">
            <w:pPr>
              <w:rPr>
                <w:lang w:val="kk-KZ"/>
              </w:rPr>
            </w:pPr>
            <w:r>
              <w:rPr>
                <w:sz w:val="22"/>
                <w:szCs w:val="22"/>
                <w:lang w:val="kk-KZ"/>
              </w:rPr>
              <w:t xml:space="preserve">2.Шегіншек ат – тебіншек. </w:t>
            </w:r>
          </w:p>
          <w:p w14:paraId="0130F477">
            <w:pPr>
              <w:rPr>
                <w:lang w:val="kk-KZ"/>
              </w:rPr>
            </w:pPr>
            <w:r>
              <w:rPr>
                <w:sz w:val="22"/>
                <w:szCs w:val="22"/>
                <w:lang w:val="kk-KZ"/>
              </w:rPr>
              <w:t xml:space="preserve">3. Қорытынды бөлім. Рефлексия </w:t>
            </w:r>
          </w:p>
          <w:p w14:paraId="4E1F3A31">
            <w:pPr>
              <w:rPr>
                <w:lang w:val="kk-KZ"/>
              </w:rPr>
            </w:pPr>
            <w:r>
              <w:rPr>
                <w:sz w:val="22"/>
                <w:szCs w:val="22"/>
                <w:lang w:val="kk-KZ"/>
              </w:rPr>
              <w:t xml:space="preserve">–Балалар, бүгін қандай дыбыстармен таныстық? </w:t>
            </w:r>
          </w:p>
          <w:p w14:paraId="1F085627">
            <w:pPr>
              <w:rPr>
                <w:lang w:val="kk-KZ"/>
              </w:rPr>
            </w:pPr>
            <w:r>
              <w:rPr>
                <w:sz w:val="22"/>
                <w:szCs w:val="22"/>
                <w:lang w:val="kk-KZ"/>
              </w:rPr>
              <w:t>–Біз бүгін кім туралы әңгімеледік?</w:t>
            </w:r>
          </w:p>
          <w:p w14:paraId="1DDDC7C6">
            <w:pPr>
              <w:rPr>
                <w:lang w:val="kk-KZ"/>
              </w:rPr>
            </w:pPr>
          </w:p>
          <w:p w14:paraId="6045B3D8">
            <w:pPr>
              <w:rPr>
                <w:lang w:val="kk-KZ"/>
              </w:rPr>
            </w:pPr>
            <w:r>
              <w:rPr>
                <w:sz w:val="22"/>
                <w:szCs w:val="22"/>
                <w:lang w:val="kk-KZ"/>
              </w:rPr>
              <w:t xml:space="preserve">Сауат  ашу  негіздері:  </w:t>
            </w:r>
          </w:p>
          <w:p w14:paraId="6D115928">
            <w:pPr>
              <w:rPr>
                <w:lang w:val="kk-KZ"/>
              </w:rPr>
            </w:pPr>
            <w:r>
              <w:rPr>
                <w:sz w:val="22"/>
                <w:szCs w:val="22"/>
                <w:lang w:val="kk-KZ"/>
              </w:rPr>
              <w:t>«дыбыс» жəне «сөз» туралы бастапқы түсініктерін</w:t>
            </w:r>
          </w:p>
          <w:p w14:paraId="4D963EC1">
            <w:pPr>
              <w:rPr>
                <w:lang w:val="kk-KZ"/>
              </w:rPr>
            </w:pPr>
            <w:r>
              <w:rPr>
                <w:sz w:val="22"/>
                <w:szCs w:val="22"/>
                <w:lang w:val="kk-KZ"/>
              </w:rPr>
              <w:t>қалыптастыру.</w:t>
            </w:r>
          </w:p>
          <w:p w14:paraId="17F24942">
            <w:pPr>
              <w:rPr>
                <w:lang w:val="kk-KZ"/>
              </w:rPr>
            </w:pPr>
            <w:r>
              <w:rPr>
                <w:sz w:val="22"/>
                <w:szCs w:val="22"/>
                <w:lang w:val="kk-KZ"/>
              </w:rPr>
              <w:t>Міндеттері: Табиғатта түрлі дыбыстардың бар екенін білдіру, олардан адамның дауысын ажыратуға үйрету, дауыс</w:t>
            </w:r>
          </w:p>
          <w:p w14:paraId="44F125F8">
            <w:pPr>
              <w:rPr>
                <w:lang w:val="kk-KZ"/>
              </w:rPr>
            </w:pPr>
            <w:r>
              <w:rPr>
                <w:sz w:val="22"/>
                <w:szCs w:val="22"/>
                <w:lang w:val="kk-KZ"/>
              </w:rPr>
              <w:t>ауызбен айтылып, құлақпен естілетінін түсіндіру.Екі, үш, төрт дыбыстан тұратын сөздер ойлату арқылы</w:t>
            </w:r>
          </w:p>
          <w:p w14:paraId="724A6F63">
            <w:pPr>
              <w:rPr>
                <w:lang w:val="kk-KZ"/>
              </w:rPr>
            </w:pPr>
            <w:r>
              <w:rPr>
                <w:sz w:val="22"/>
                <w:szCs w:val="22"/>
                <w:lang w:val="kk-KZ"/>
              </w:rPr>
              <w:t>ойлау қабілеттерін дамыту, балалардың сөздік қорын жаңа</w:t>
            </w:r>
          </w:p>
          <w:p w14:paraId="2CA01011">
            <w:pPr>
              <w:rPr>
                <w:lang w:val="kk-KZ"/>
              </w:rPr>
            </w:pPr>
            <w:r>
              <w:rPr>
                <w:sz w:val="22"/>
                <w:szCs w:val="22"/>
                <w:lang w:val="kk-KZ"/>
              </w:rPr>
              <w:t>сөздермен байыту.</w:t>
            </w:r>
          </w:p>
          <w:p w14:paraId="1395339F">
            <w:pPr>
              <w:rPr>
                <w:lang w:val="kk-KZ"/>
              </w:rPr>
            </w:pPr>
            <w:r>
              <w:rPr>
                <w:sz w:val="22"/>
                <w:szCs w:val="22"/>
                <w:lang w:val="kk-KZ"/>
              </w:rPr>
              <w:t>Ұқыптылыққа, бастаған істі аяқтай білуге баулу.</w:t>
            </w:r>
          </w:p>
          <w:p w14:paraId="5DEA0D43">
            <w:pPr>
              <w:rPr>
                <w:lang w:val="kk-KZ"/>
              </w:rPr>
            </w:pPr>
            <w:r>
              <w:rPr>
                <w:sz w:val="22"/>
                <w:szCs w:val="22"/>
                <w:lang w:val="kk-KZ"/>
              </w:rPr>
              <w:t>Балалар дыбыс деген не? Дыбыстар қандай болады?</w:t>
            </w:r>
          </w:p>
          <w:p w14:paraId="770BAD83">
            <w:pPr>
              <w:rPr>
                <w:lang w:val="kk-KZ"/>
              </w:rPr>
            </w:pPr>
            <w:r>
              <w:rPr>
                <w:sz w:val="22"/>
                <w:szCs w:val="22"/>
                <w:lang w:val="kk-KZ"/>
              </w:rPr>
              <w:t>Балалар білгендері бойынша өз ойларын ортаға салады.</w:t>
            </w:r>
          </w:p>
          <w:p w14:paraId="160C6331">
            <w:pPr>
              <w:rPr>
                <w:lang w:val="kk-KZ"/>
              </w:rPr>
            </w:pPr>
            <w:r>
              <w:rPr>
                <w:sz w:val="22"/>
                <w:szCs w:val="22"/>
                <w:lang w:val="kk-KZ"/>
              </w:rPr>
              <w:t>Педагог «Дыбыстың не екенін білесің бе?» деген өлеңді балаларға оқып береді.</w:t>
            </w:r>
          </w:p>
          <w:p w14:paraId="74461827">
            <w:pPr>
              <w:rPr>
                <w:lang w:val="kk-KZ"/>
              </w:rPr>
            </w:pPr>
            <w:r>
              <w:rPr>
                <w:sz w:val="22"/>
                <w:szCs w:val="22"/>
                <w:lang w:val="kk-KZ"/>
              </w:rPr>
              <w:t>Дыбыстың не екенін білесің бе?</w:t>
            </w:r>
          </w:p>
          <w:p w14:paraId="401989B4">
            <w:pPr>
              <w:rPr>
                <w:lang w:val="kk-KZ"/>
              </w:rPr>
            </w:pPr>
            <w:r>
              <w:rPr>
                <w:sz w:val="22"/>
                <w:szCs w:val="22"/>
                <w:lang w:val="kk-KZ"/>
              </w:rPr>
              <w:t>Дыбыстың не екенін білесің бе?</w:t>
            </w:r>
          </w:p>
          <w:p w14:paraId="2EC489D8">
            <w:pPr>
              <w:rPr>
                <w:lang w:val="kk-KZ"/>
              </w:rPr>
            </w:pPr>
            <w:r>
              <w:rPr>
                <w:sz w:val="22"/>
                <w:szCs w:val="22"/>
                <w:lang w:val="kk-KZ"/>
              </w:rPr>
              <w:t>Дыбыстарға құлақты түресің бе?</w:t>
            </w:r>
          </w:p>
          <w:p w14:paraId="44E8F9F0">
            <w:pPr>
              <w:rPr>
                <w:lang w:val="kk-KZ"/>
              </w:rPr>
            </w:pPr>
            <w:r>
              <w:rPr>
                <w:sz w:val="22"/>
                <w:szCs w:val="22"/>
                <w:lang w:val="kk-KZ"/>
              </w:rPr>
              <w:t>Бұлақтың сылдырын, қоңыраудың сыңғырын,</w:t>
            </w:r>
          </w:p>
          <w:p w14:paraId="38C93731">
            <w:pPr>
              <w:rPr>
                <w:lang w:val="kk-KZ"/>
              </w:rPr>
            </w:pPr>
            <w:r>
              <w:rPr>
                <w:sz w:val="22"/>
                <w:szCs w:val="22"/>
                <w:lang w:val="kk-KZ"/>
              </w:rPr>
              <w:t>Күннің күркірін, жаңбырдың тырсылын,</w:t>
            </w:r>
          </w:p>
          <w:p w14:paraId="1A5725D3">
            <w:pPr>
              <w:rPr>
                <w:lang w:val="kk-KZ"/>
              </w:rPr>
            </w:pPr>
            <w:r>
              <w:rPr>
                <w:sz w:val="22"/>
                <w:szCs w:val="22"/>
                <w:lang w:val="kk-KZ"/>
              </w:rPr>
              <w:t>Адамдардың дауысын, көліктердің дыбысын,</w:t>
            </w:r>
          </w:p>
          <w:p w14:paraId="1C52CD05">
            <w:pPr>
              <w:rPr>
                <w:lang w:val="kk-KZ"/>
              </w:rPr>
            </w:pPr>
            <w:r>
              <w:rPr>
                <w:sz w:val="22"/>
                <w:szCs w:val="22"/>
                <w:lang w:val="kk-KZ"/>
              </w:rPr>
              <w:t>Құстардың салған əнін де, естігеннің бəрін де</w:t>
            </w:r>
          </w:p>
          <w:p w14:paraId="2F900997">
            <w:pPr>
              <w:rPr>
                <w:lang w:val="kk-KZ"/>
              </w:rPr>
            </w:pPr>
            <w:r>
              <w:rPr>
                <w:sz w:val="22"/>
                <w:szCs w:val="22"/>
                <w:lang w:val="kk-KZ"/>
              </w:rPr>
              <w:t>«Дыбыстар» деп атаймыз.</w:t>
            </w:r>
          </w:p>
          <w:p w14:paraId="43CCB85A">
            <w:pPr>
              <w:rPr>
                <w:lang w:val="kk-KZ"/>
              </w:rPr>
            </w:pPr>
            <w:r>
              <w:rPr>
                <w:sz w:val="22"/>
                <w:szCs w:val="22"/>
                <w:lang w:val="kk-KZ"/>
              </w:rPr>
              <w:t>(Г. Оразбаева)</w:t>
            </w:r>
          </w:p>
          <w:p w14:paraId="1FC92E03">
            <w:pPr>
              <w:rPr>
                <w:lang w:val="kk-KZ"/>
              </w:rPr>
            </w:pPr>
            <w:r>
              <w:rPr>
                <w:sz w:val="22"/>
                <w:szCs w:val="22"/>
                <w:lang w:val="kk-KZ"/>
              </w:rPr>
              <w:t>Өлең жолдарында кездесетін дыбыстарды айтып көрейікші.</w:t>
            </w:r>
          </w:p>
          <w:p w14:paraId="03F6F05A">
            <w:pPr>
              <w:rPr>
                <w:lang w:val="kk-KZ"/>
              </w:rPr>
            </w:pPr>
            <w:r>
              <w:rPr>
                <w:sz w:val="22"/>
                <w:szCs w:val="22"/>
                <w:lang w:val="kk-KZ"/>
              </w:rPr>
              <w:t>Дəптермен жұмыс</w:t>
            </w:r>
          </w:p>
          <w:p w14:paraId="336F5635">
            <w:pPr>
              <w:rPr>
                <w:lang w:val="kk-KZ"/>
              </w:rPr>
            </w:pPr>
            <w:r>
              <w:rPr>
                <w:sz w:val="22"/>
                <w:szCs w:val="22"/>
                <w:lang w:val="kk-KZ"/>
              </w:rPr>
              <w:t>1.Өлеңді тыңда. Заттар мен табиғат құбылыстарының дыбыстарын ата. Жасанды дыбыс</w:t>
            </w:r>
          </w:p>
          <w:p w14:paraId="514AFADB">
            <w:pPr>
              <w:rPr>
                <w:lang w:val="kk-KZ"/>
              </w:rPr>
            </w:pPr>
            <w:r>
              <w:rPr>
                <w:sz w:val="22"/>
                <w:szCs w:val="22"/>
                <w:lang w:val="kk-KZ"/>
              </w:rPr>
              <w:t>шығаратын затты қорша.</w:t>
            </w:r>
          </w:p>
          <w:p w14:paraId="448687F6">
            <w:pPr>
              <w:rPr>
                <w:lang w:val="kk-KZ"/>
              </w:rPr>
            </w:pPr>
            <w:r>
              <w:rPr>
                <w:sz w:val="22"/>
                <w:szCs w:val="22"/>
                <w:lang w:val="kk-KZ"/>
              </w:rPr>
              <w:t>Педагог көмек керек балаларға көмектеседі. Балалардың жауаптарын тыңдайды.</w:t>
            </w:r>
          </w:p>
          <w:p w14:paraId="781AD17D">
            <w:pPr>
              <w:rPr>
                <w:lang w:val="kk-KZ"/>
              </w:rPr>
            </w:pPr>
            <w:r>
              <w:rPr>
                <w:sz w:val="22"/>
                <w:szCs w:val="22"/>
                <w:lang w:val="kk-KZ"/>
              </w:rPr>
              <w:t>Балалар өлең жолдарындағы кездесетін заттардың, табиғат құбылыстарының дыбыстарын</w:t>
            </w:r>
          </w:p>
          <w:p w14:paraId="37E3A28B">
            <w:pPr>
              <w:rPr>
                <w:lang w:val="kk-KZ"/>
              </w:rPr>
            </w:pPr>
            <w:r>
              <w:rPr>
                <w:sz w:val="22"/>
                <w:szCs w:val="22"/>
                <w:lang w:val="kk-KZ"/>
              </w:rPr>
              <w:t>ажыратып айтады.</w:t>
            </w:r>
          </w:p>
          <w:p w14:paraId="32DF8B55">
            <w:pPr>
              <w:rPr>
                <w:lang w:val="kk-KZ"/>
              </w:rPr>
            </w:pPr>
            <w:r>
              <w:rPr>
                <w:sz w:val="22"/>
                <w:szCs w:val="22"/>
                <w:lang w:val="kk-KZ"/>
              </w:rPr>
              <w:t>Сонымен қатар табиғи емес жасанды дыбыстар бар, олар – адам қолынан жасалған</w:t>
            </w:r>
          </w:p>
          <w:p w14:paraId="44F117BE">
            <w:pPr>
              <w:rPr>
                <w:lang w:val="kk-KZ"/>
              </w:rPr>
            </w:pPr>
            <w:r>
              <w:rPr>
                <w:sz w:val="22"/>
                <w:szCs w:val="22"/>
                <w:lang w:val="kk-KZ"/>
              </w:rPr>
              <w:t>əртүрлі заттар арқылы шығатын дыбыстар.</w:t>
            </w:r>
          </w:p>
          <w:p w14:paraId="7028A205">
            <w:pPr>
              <w:rPr>
                <w:lang w:val="kk-KZ"/>
              </w:rPr>
            </w:pPr>
            <w:r>
              <w:rPr>
                <w:sz w:val="22"/>
                <w:szCs w:val="22"/>
                <w:lang w:val="kk-KZ"/>
              </w:rPr>
              <w:t>Педагог тақтаға əртүрлі суреттер іліп, балаларға көрсетеді. Бұл жерден ненің</w:t>
            </w:r>
          </w:p>
          <w:p w14:paraId="61DC9D64">
            <w:pPr>
              <w:rPr>
                <w:lang w:val="kk-KZ"/>
              </w:rPr>
            </w:pPr>
            <w:r>
              <w:rPr>
                <w:sz w:val="22"/>
                <w:szCs w:val="22"/>
                <w:lang w:val="kk-KZ"/>
              </w:rPr>
              <w:t>дыбыстары шығуы мүмкін екенін балалардан сұрайды. Асхана (балалар асханада ненің</w:t>
            </w:r>
          </w:p>
          <w:p w14:paraId="678EDDAB">
            <w:pPr>
              <w:rPr>
                <w:lang w:val="kk-KZ"/>
              </w:rPr>
            </w:pPr>
            <w:r>
              <w:rPr>
                <w:sz w:val="22"/>
                <w:szCs w:val="22"/>
                <w:lang w:val="kk-KZ"/>
              </w:rPr>
              <w:t>дыбысы естілуі мүмкін екенін айтады: миксер, блендр, газдың, шəйнек), жуынатын</w:t>
            </w:r>
          </w:p>
          <w:p w14:paraId="6EDAC8E0">
            <w:pPr>
              <w:rPr>
                <w:lang w:val="kk-KZ"/>
              </w:rPr>
            </w:pPr>
            <w:r>
              <w:rPr>
                <w:sz w:val="22"/>
                <w:szCs w:val="22"/>
                <w:lang w:val="kk-KZ"/>
              </w:rPr>
              <w:t>бөлменің суреті (балалар жуынатын бөлмеден ненің дыбысы естілуі мүмкін екенін айтады:</w:t>
            </w:r>
          </w:p>
          <w:p w14:paraId="5A593ED2">
            <w:pPr>
              <w:rPr>
                <w:lang w:val="kk-KZ"/>
              </w:rPr>
            </w:pPr>
            <w:r>
              <w:rPr>
                <w:sz w:val="22"/>
                <w:szCs w:val="22"/>
                <w:lang w:val="kk-KZ"/>
              </w:rPr>
              <w:t>су, себезгі), зауыт, фабрика, зауыт суреттері (мотордың гүрілі естілуі мүмкін екенін айтады),</w:t>
            </w:r>
          </w:p>
          <w:p w14:paraId="2CCBEB76">
            <w:pPr>
              <w:rPr>
                <w:lang w:val="kk-KZ"/>
              </w:rPr>
            </w:pPr>
            <w:r>
              <w:rPr>
                <w:sz w:val="22"/>
                <w:szCs w:val="22"/>
                <w:lang w:val="kk-KZ"/>
              </w:rPr>
              <w:t>көшенің суреті (түрлі көліктердің дыбысы естілетінін айтады). Балаларға осы дыбыстардың</w:t>
            </w:r>
          </w:p>
          <w:p w14:paraId="2614DA4C">
            <w:pPr>
              <w:rPr>
                <w:lang w:val="kk-KZ"/>
              </w:rPr>
            </w:pPr>
            <w:r>
              <w:rPr>
                <w:sz w:val="22"/>
                <w:szCs w:val="22"/>
                <w:lang w:val="kk-KZ"/>
              </w:rPr>
              <w:t>барлығы да жасанды дыбыстар екенін айтып қорытындылайды.20</w:t>
            </w:r>
          </w:p>
          <w:p w14:paraId="09075394">
            <w:pPr>
              <w:rPr>
                <w:lang w:val="kk-KZ"/>
              </w:rPr>
            </w:pPr>
            <w:r>
              <w:rPr>
                <w:sz w:val="22"/>
                <w:szCs w:val="22"/>
                <w:lang w:val="kk-KZ"/>
              </w:rPr>
              <w:t>– Сөздер дыбыстардың көмегімен айтылады. Осы дыбыстарды жеке-жеке айтсақ, ешбір</w:t>
            </w:r>
          </w:p>
          <w:p w14:paraId="791E108E">
            <w:pPr>
              <w:rPr>
                <w:lang w:val="kk-KZ"/>
              </w:rPr>
            </w:pPr>
            <w:r>
              <w:rPr>
                <w:sz w:val="22"/>
                <w:szCs w:val="22"/>
                <w:lang w:val="kk-KZ"/>
              </w:rPr>
              <w:t>мағына бере алмайды. Сондықтан дыбыстарды тіркестіріп, сөз жасаймыз. Біз дыбысты</w:t>
            </w:r>
          </w:p>
          <w:p w14:paraId="116E15D8">
            <w:pPr>
              <w:rPr>
                <w:lang w:val="kk-KZ"/>
              </w:rPr>
            </w:pPr>
            <w:r>
              <w:rPr>
                <w:sz w:val="22"/>
                <w:szCs w:val="22"/>
                <w:lang w:val="kk-KZ"/>
              </w:rPr>
              <w:t>дауыстап айтамыз, дауыстап айтқан кезде ғана дыбыс естіледі, біз тыңдаймыз.</w:t>
            </w:r>
          </w:p>
          <w:p w14:paraId="4748B57E">
            <w:pPr>
              <w:rPr>
                <w:lang w:val="kk-KZ"/>
              </w:rPr>
            </w:pPr>
            <w:r>
              <w:rPr>
                <w:sz w:val="22"/>
                <w:szCs w:val="22"/>
                <w:lang w:val="kk-KZ"/>
              </w:rPr>
              <w:t>Есіңе сақта! Дыбысты айтамыз жəне естиміз. Сөзде неше дыбыс болса, сөздің</w:t>
            </w:r>
          </w:p>
          <w:p w14:paraId="4B677B30">
            <w:pPr>
              <w:rPr>
                <w:lang w:val="kk-KZ"/>
              </w:rPr>
            </w:pPr>
            <w:r>
              <w:rPr>
                <w:sz w:val="22"/>
                <w:szCs w:val="22"/>
                <w:lang w:val="kk-KZ"/>
              </w:rPr>
              <w:t>сызбасында сонша төртбұрыш салынады.</w:t>
            </w:r>
          </w:p>
          <w:p w14:paraId="5BEDC72A">
            <w:pPr>
              <w:rPr>
                <w:lang w:val="kk-KZ"/>
              </w:rPr>
            </w:pPr>
            <w:r>
              <w:rPr>
                <w:sz w:val="22"/>
                <w:szCs w:val="22"/>
                <w:lang w:val="kk-KZ"/>
              </w:rPr>
              <w:t>Педагог тақтада көрсетеді.</w:t>
            </w:r>
          </w:p>
          <w:p w14:paraId="4BFE7138">
            <w:pPr>
              <w:rPr>
                <w:lang w:val="kk-KZ"/>
              </w:rPr>
            </w:pPr>
            <w:r>
              <w:rPr>
                <w:sz w:val="22"/>
                <w:szCs w:val="22"/>
                <w:lang w:val="kk-KZ"/>
              </w:rPr>
              <w:t>– Сөз – белгілі бір дыбыстар жиынтығы. Құрамында қанша дыбыс болғанына</w:t>
            </w:r>
          </w:p>
          <w:p w14:paraId="7B4A5ED0">
            <w:pPr>
              <w:rPr>
                <w:lang w:val="kk-KZ"/>
              </w:rPr>
            </w:pPr>
            <w:r>
              <w:rPr>
                <w:sz w:val="22"/>
                <w:szCs w:val="22"/>
                <w:lang w:val="kk-KZ"/>
              </w:rPr>
              <w:t>қарамастан бір ұғымды анықтап, бір мағына береді.</w:t>
            </w:r>
          </w:p>
          <w:p w14:paraId="6F2439DC">
            <w:pPr>
              <w:rPr>
                <w:lang w:val="kk-KZ"/>
              </w:rPr>
            </w:pPr>
            <w:r>
              <w:rPr>
                <w:sz w:val="22"/>
                <w:szCs w:val="22"/>
                <w:lang w:val="kk-KZ"/>
              </w:rPr>
              <w:t>Бəріміз айнаны қолымызға алып, аузымызды ашайық. Аузымызда нелер бар екен?</w:t>
            </w:r>
          </w:p>
          <w:p w14:paraId="5BCCA721">
            <w:pPr>
              <w:rPr>
                <w:lang w:val="kk-KZ"/>
              </w:rPr>
            </w:pPr>
            <w:r>
              <w:rPr>
                <w:sz w:val="22"/>
                <w:szCs w:val="22"/>
                <w:lang w:val="kk-KZ"/>
              </w:rPr>
              <w:t>– Иə, аузымызда тіс, тіл, еріндер бар. Осылардың бəрі дыбыстарды айтуға көмектеседі</w:t>
            </w:r>
          </w:p>
          <w:p w14:paraId="553480B8">
            <w:pPr>
              <w:rPr>
                <w:lang w:val="kk-KZ"/>
              </w:rPr>
            </w:pPr>
            <w:r>
              <w:rPr>
                <w:sz w:val="22"/>
                <w:szCs w:val="22"/>
                <w:lang w:val="kk-KZ"/>
              </w:rPr>
              <w:t>екен.</w:t>
            </w:r>
          </w:p>
          <w:p w14:paraId="5A3AE39D">
            <w:pPr>
              <w:rPr>
                <w:lang w:val="kk-KZ"/>
              </w:rPr>
            </w:pPr>
            <w:r>
              <w:rPr>
                <w:sz w:val="22"/>
                <w:szCs w:val="22"/>
                <w:lang w:val="kk-KZ"/>
              </w:rPr>
              <w:t>– Ал сөздегі дыбыс саны əртүрлі болады.</w:t>
            </w:r>
          </w:p>
          <w:p w14:paraId="203AF6E6">
            <w:pPr>
              <w:rPr>
                <w:lang w:val="kk-KZ"/>
              </w:rPr>
            </w:pPr>
            <w:r>
              <w:rPr>
                <w:sz w:val="22"/>
                <w:szCs w:val="22"/>
                <w:lang w:val="kk-KZ"/>
              </w:rPr>
              <w:t>Педагог тақтаға суреттер іліп көрсетеді.</w:t>
            </w:r>
          </w:p>
          <w:p w14:paraId="111E8882">
            <w:pPr>
              <w:rPr>
                <w:lang w:val="kk-KZ"/>
              </w:rPr>
            </w:pPr>
            <w:r>
              <w:rPr>
                <w:sz w:val="22"/>
                <w:szCs w:val="22"/>
                <w:lang w:val="kk-KZ"/>
              </w:rPr>
              <w:t>– Мысалы: ет, ұн, сөздері екі дыбыстан, ата, төрт, тарақ сөздері үш, төрт, бес дыбыстан</w:t>
            </w:r>
          </w:p>
          <w:p w14:paraId="5B67AA7B">
            <w:pPr>
              <w:rPr>
                <w:lang w:val="kk-KZ"/>
              </w:rPr>
            </w:pPr>
            <w:r>
              <w:rPr>
                <w:sz w:val="22"/>
                <w:szCs w:val="22"/>
                <w:lang w:val="kk-KZ"/>
              </w:rPr>
              <w:t>тұрса жапырақ, домбырашы сөздері жеті, тоғыз дыбыстан құралған.</w:t>
            </w:r>
          </w:p>
          <w:p w14:paraId="330426EC">
            <w:pPr>
              <w:rPr>
                <w:lang w:val="kk-KZ"/>
              </w:rPr>
            </w:pPr>
            <w:r>
              <w:rPr>
                <w:sz w:val="22"/>
                <w:szCs w:val="22"/>
                <w:lang w:val="kk-KZ"/>
              </w:rPr>
              <w:t>Сөз айтылады жəне жазылады, сондықтан дыбыстар белгілі таңбамен белгіленеді.</w:t>
            </w:r>
          </w:p>
          <w:p w14:paraId="4155F756">
            <w:pPr>
              <w:rPr>
                <w:lang w:val="kk-KZ"/>
              </w:rPr>
            </w:pPr>
            <w:r>
              <w:rPr>
                <w:sz w:val="22"/>
                <w:szCs w:val="22"/>
                <w:lang w:val="kk-KZ"/>
              </w:rPr>
              <w:t>«Сөз ойла, тез ойла» дидактикалық жаттығуы</w:t>
            </w:r>
          </w:p>
          <w:p w14:paraId="19FE82A6">
            <w:pPr>
              <w:rPr>
                <w:lang w:val="kk-KZ"/>
              </w:rPr>
            </w:pPr>
            <w:r>
              <w:rPr>
                <w:sz w:val="22"/>
                <w:szCs w:val="22"/>
                <w:lang w:val="kk-KZ"/>
              </w:rPr>
              <w:t>Шарты: педагог балаларды үш топқа бөліп, 1-топқа екі дыбыстан, 2-топқа үш дыбыстан,</w:t>
            </w:r>
          </w:p>
          <w:p w14:paraId="53E6DD11">
            <w:pPr>
              <w:rPr>
                <w:lang w:val="kk-KZ"/>
              </w:rPr>
            </w:pPr>
            <w:r>
              <w:rPr>
                <w:sz w:val="22"/>
                <w:szCs w:val="22"/>
                <w:lang w:val="kk-KZ"/>
              </w:rPr>
              <w:t>3-топқа үш дыбыстан көп дыбыстан құралған сөздер ойлап айтуға тапсырма береді.</w:t>
            </w:r>
          </w:p>
          <w:p w14:paraId="5ABBA8F2">
            <w:pPr>
              <w:rPr>
                <w:lang w:val="kk-KZ"/>
              </w:rPr>
            </w:pPr>
            <w:r>
              <w:rPr>
                <w:sz w:val="22"/>
                <w:szCs w:val="22"/>
                <w:lang w:val="kk-KZ"/>
              </w:rPr>
              <w:t>1-топ: ет, ұн, ал, мə, от, ки, ми, қи, ой,өр, үр,аң, ат, ши т.б.</w:t>
            </w:r>
          </w:p>
          <w:p w14:paraId="6C4D2899">
            <w:pPr>
              <w:rPr>
                <w:lang w:val="kk-KZ"/>
              </w:rPr>
            </w:pPr>
            <w:r>
              <w:rPr>
                <w:sz w:val="22"/>
                <w:szCs w:val="22"/>
                <w:lang w:val="kk-KZ"/>
              </w:rPr>
              <w:t>2-топ: бал, қал, сал, бар, жар, мөр, көр,кел, қой, ала, қар, тор, бор, тар, көк, теп, сеп,</w:t>
            </w:r>
          </w:p>
          <w:p w14:paraId="671B69DE">
            <w:pPr>
              <w:rPr>
                <w:lang w:val="kk-KZ"/>
              </w:rPr>
            </w:pPr>
            <w:r>
              <w:rPr>
                <w:sz w:val="22"/>
                <w:szCs w:val="22"/>
                <w:lang w:val="kk-KZ"/>
              </w:rPr>
              <w:t>жат, кет, қап, шие, сыз, қыз т.б.</w:t>
            </w:r>
          </w:p>
          <w:p w14:paraId="21B96642">
            <w:pPr>
              <w:rPr>
                <w:lang w:val="kk-KZ"/>
              </w:rPr>
            </w:pPr>
            <w:r>
              <w:rPr>
                <w:sz w:val="22"/>
                <w:szCs w:val="22"/>
                <w:lang w:val="kk-KZ"/>
              </w:rPr>
              <w:t>3-топ: қара, тара, жара, сары, қора, қылыш, сағыз, алма, қалма, өрік, бөрік, түйе, сиыр,</w:t>
            </w:r>
          </w:p>
          <w:p w14:paraId="6094A813">
            <w:pPr>
              <w:rPr>
                <w:lang w:val="kk-KZ"/>
              </w:rPr>
            </w:pPr>
            <w:r>
              <w:rPr>
                <w:sz w:val="22"/>
                <w:szCs w:val="22"/>
                <w:lang w:val="kk-KZ"/>
              </w:rPr>
              <w:t>қала, дала, бала т.б.</w:t>
            </w:r>
          </w:p>
          <w:p w14:paraId="4200C049">
            <w:pPr>
              <w:rPr>
                <w:lang w:val="kk-KZ"/>
              </w:rPr>
            </w:pPr>
            <w:r>
              <w:rPr>
                <w:sz w:val="22"/>
                <w:szCs w:val="22"/>
                <w:lang w:val="kk-KZ"/>
              </w:rPr>
              <w:t>«Бірінші дыбысты қайтала» дидактикалық ойыны (доппен).</w:t>
            </w:r>
          </w:p>
          <w:p w14:paraId="31DD9320">
            <w:pPr>
              <w:rPr>
                <w:lang w:val="kk-KZ"/>
              </w:rPr>
            </w:pPr>
            <w:r>
              <w:rPr>
                <w:sz w:val="22"/>
                <w:szCs w:val="22"/>
                <w:lang w:val="kk-KZ"/>
              </w:rPr>
              <w:t>Педагог қандай да бір сөздің бірінші дыбысын анығырақ, созып айтып, допты балаларға</w:t>
            </w:r>
          </w:p>
          <w:p w14:paraId="1C620DF7">
            <w:pPr>
              <w:rPr>
                <w:lang w:val="kk-KZ"/>
              </w:rPr>
            </w:pPr>
            <w:r>
              <w:rPr>
                <w:sz w:val="22"/>
                <w:szCs w:val="22"/>
                <w:lang w:val="kk-KZ"/>
              </w:rPr>
              <w:t>лақтырады, балалар бірінші дыбысты қайталап, допты педагогқа кері лақтырады. (Ойынға</w:t>
            </w:r>
          </w:p>
          <w:p w14:paraId="78BE8050">
            <w:pPr>
              <w:rPr>
                <w:lang w:val="kk-KZ"/>
              </w:rPr>
            </w:pPr>
            <w:r>
              <w:rPr>
                <w:sz w:val="22"/>
                <w:szCs w:val="22"/>
                <w:lang w:val="kk-KZ"/>
              </w:rPr>
              <w:t>барлық бала қатысады.)</w:t>
            </w:r>
          </w:p>
          <w:p w14:paraId="3F4D771F">
            <w:pPr>
              <w:rPr>
                <w:lang w:val="kk-KZ"/>
              </w:rPr>
            </w:pPr>
            <w:r>
              <w:rPr>
                <w:sz w:val="22"/>
                <w:szCs w:val="22"/>
                <w:lang w:val="kk-KZ"/>
              </w:rPr>
              <w:t>Мысалы: ааалма(а), тттиін(т), қққасқыр(қ), мммақта(м), өөөшіргіш(ө), сссағат(с),</w:t>
            </w:r>
          </w:p>
          <w:p w14:paraId="19DFB60F">
            <w:pPr>
              <w:rPr>
                <w:lang w:val="kk-KZ"/>
              </w:rPr>
            </w:pPr>
            <w:r>
              <w:rPr>
                <w:sz w:val="22"/>
                <w:szCs w:val="22"/>
                <w:lang w:val="kk-KZ"/>
              </w:rPr>
              <w:t>қққыс(қ), ааалжапқыш(а), рррадио(р), тттышқан(т), сссазын(с), қққияр(қ), жұлдыз(ж),</w:t>
            </w:r>
          </w:p>
          <w:p w14:paraId="3658101A">
            <w:pPr>
              <w:rPr>
                <w:lang w:val="kk-KZ"/>
              </w:rPr>
            </w:pPr>
            <w:r>
              <w:rPr>
                <w:sz w:val="22"/>
                <w:szCs w:val="22"/>
                <w:lang w:val="kk-KZ"/>
              </w:rPr>
              <w:t>уууылдырық(у), жжжастық(ж), дддиректор(д), шшшұлық(ш), мммектеп(м), уууыз(у),</w:t>
            </w:r>
          </w:p>
          <w:p w14:paraId="6B6E8731">
            <w:pPr>
              <w:rPr>
                <w:lang w:val="kk-KZ"/>
              </w:rPr>
            </w:pPr>
            <w:r>
              <w:rPr>
                <w:sz w:val="22"/>
                <w:szCs w:val="22"/>
                <w:lang w:val="kk-KZ"/>
              </w:rPr>
              <w:t>қққолшатыр(қ), бббақа(б), ииит(и), жжжарық(ж) т.б.</w:t>
            </w:r>
          </w:p>
          <w:p w14:paraId="0A45432A">
            <w:pPr>
              <w:rPr>
                <w:lang w:val="kk-KZ"/>
              </w:rPr>
            </w:pPr>
            <w:r>
              <w:rPr>
                <w:sz w:val="22"/>
                <w:szCs w:val="22"/>
                <w:lang w:val="kk-KZ"/>
              </w:rPr>
              <w:t>Дəптермен жұмыс</w:t>
            </w:r>
          </w:p>
          <w:p w14:paraId="1E2E4627">
            <w:pPr>
              <w:rPr>
                <w:lang w:val="kk-KZ"/>
              </w:rPr>
            </w:pPr>
            <w:r>
              <w:rPr>
                <w:sz w:val="22"/>
                <w:szCs w:val="22"/>
                <w:lang w:val="kk-KZ"/>
              </w:rPr>
              <w:t>2. Суреттегілерді ата. Əр заттың аты неше дыбыстан құралған? Əр суретті сəйкес</w:t>
            </w:r>
          </w:p>
          <w:p w14:paraId="7045F9DE">
            <w:pPr>
              <w:rPr>
                <w:lang w:val="kk-KZ"/>
              </w:rPr>
            </w:pPr>
            <w:r>
              <w:rPr>
                <w:sz w:val="22"/>
                <w:szCs w:val="22"/>
                <w:lang w:val="kk-KZ"/>
              </w:rPr>
              <w:t>дыбыстық сызбамен қос.</w:t>
            </w:r>
          </w:p>
          <w:p w14:paraId="478FA03A">
            <w:pPr>
              <w:rPr>
                <w:lang w:val="kk-KZ"/>
              </w:rPr>
            </w:pPr>
            <w:r>
              <w:rPr>
                <w:sz w:val="22"/>
                <w:szCs w:val="22"/>
                <w:lang w:val="kk-KZ"/>
              </w:rPr>
              <w:t>Педагог балалармен бірге тапсырмаларды талқылайды. Балалар заттарды аттайды,</w:t>
            </w:r>
          </w:p>
          <w:p w14:paraId="6C029E2B">
            <w:pPr>
              <w:rPr>
                <w:lang w:val="kk-KZ"/>
              </w:rPr>
            </w:pPr>
            <w:r>
              <w:rPr>
                <w:sz w:val="22"/>
                <w:szCs w:val="22"/>
                <w:lang w:val="kk-KZ"/>
              </w:rPr>
              <w:t>дыбыстарды анықтайды, санайды. Сызбамен қосады.</w:t>
            </w:r>
          </w:p>
          <w:p w14:paraId="3B7AD44D">
            <w:pPr>
              <w:rPr>
                <w:lang w:val="kk-KZ"/>
              </w:rPr>
            </w:pPr>
            <w:r>
              <w:rPr>
                <w:sz w:val="22"/>
                <w:szCs w:val="22"/>
                <w:lang w:val="kk-KZ"/>
              </w:rPr>
              <w:t>Сергіту сəті</w:t>
            </w:r>
          </w:p>
          <w:p w14:paraId="722F7166">
            <w:pPr>
              <w:rPr>
                <w:lang w:val="kk-KZ"/>
              </w:rPr>
            </w:pPr>
            <w:r>
              <w:rPr>
                <w:sz w:val="22"/>
                <w:szCs w:val="22"/>
                <w:lang w:val="kk-KZ"/>
              </w:rPr>
              <w:t>Кім таңертең жаттығудан қалмайды,</w:t>
            </w:r>
          </w:p>
          <w:p w14:paraId="211E57AF">
            <w:pPr>
              <w:rPr>
                <w:lang w:val="kk-KZ"/>
              </w:rPr>
            </w:pPr>
            <w:r>
              <w:rPr>
                <w:sz w:val="22"/>
                <w:szCs w:val="22"/>
                <w:lang w:val="kk-KZ"/>
              </w:rPr>
              <w:t>Сол ауырып дəрігерге бармайды.</w:t>
            </w:r>
          </w:p>
          <w:p w14:paraId="24169158">
            <w:pPr>
              <w:rPr>
                <w:lang w:val="kk-KZ"/>
              </w:rPr>
            </w:pPr>
            <w:r>
              <w:rPr>
                <w:sz w:val="22"/>
                <w:szCs w:val="22"/>
                <w:lang w:val="kk-KZ"/>
              </w:rPr>
              <w:t>Түшкірмейді, ауырмайды ешқашан,</w:t>
            </w:r>
          </w:p>
          <w:p w14:paraId="10D29C5C">
            <w:pPr>
              <w:rPr>
                <w:lang w:val="kk-KZ"/>
              </w:rPr>
            </w:pPr>
            <w:r>
              <w:rPr>
                <w:sz w:val="22"/>
                <w:szCs w:val="22"/>
                <w:lang w:val="kk-KZ"/>
              </w:rPr>
              <w:t>Дені сау боп балалармен ойнайды.</w:t>
            </w:r>
          </w:p>
          <w:p w14:paraId="7AC54285">
            <w:pPr>
              <w:rPr>
                <w:lang w:val="kk-KZ"/>
              </w:rPr>
            </w:pPr>
            <w:r>
              <w:rPr>
                <w:sz w:val="22"/>
                <w:szCs w:val="22"/>
                <w:lang w:val="kk-KZ"/>
              </w:rPr>
              <w:t>Үстелде отыру ережесімен таныстыру. Жазу барысында денені тік ұстап, дəптерді</w:t>
            </w:r>
          </w:p>
          <w:p w14:paraId="7C95E4FE">
            <w:pPr>
              <w:rPr>
                <w:lang w:val="kk-KZ"/>
              </w:rPr>
            </w:pPr>
            <w:r>
              <w:rPr>
                <w:sz w:val="22"/>
                <w:szCs w:val="22"/>
                <w:lang w:val="kk-KZ"/>
              </w:rPr>
              <w:t>солға қарай қиғаштап қоямыз. Қарындашты үш саусақпен – басбармақ, сұқ саусақ, жоғарғы</w:t>
            </w:r>
          </w:p>
          <w:p w14:paraId="1D7EEE12">
            <w:pPr>
              <w:rPr>
                <w:lang w:val="kk-KZ"/>
              </w:rPr>
            </w:pPr>
            <w:r>
              <w:rPr>
                <w:sz w:val="22"/>
                <w:szCs w:val="22"/>
                <w:lang w:val="kk-KZ"/>
              </w:rPr>
              <w:t>тістерді төменгі тістерге тигізіп тұрып, ерінді түтікше етіп алға созу. Осы күйде ерінді 5–1021</w:t>
            </w:r>
          </w:p>
          <w:p w14:paraId="297FDD84">
            <w:pPr>
              <w:rPr>
                <w:lang w:val="kk-KZ"/>
              </w:rPr>
            </w:pPr>
            <w:r>
              <w:rPr>
                <w:sz w:val="22"/>
                <w:szCs w:val="22"/>
                <w:lang w:val="kk-KZ"/>
              </w:rPr>
              <w:t>секунд ұстап тұру керек. мен ұстайды (көрсету). Қарындаш ортанғы саусақтың сол жағында</w:t>
            </w:r>
          </w:p>
          <w:p w14:paraId="2961D48A">
            <w:pPr>
              <w:rPr>
                <w:lang w:val="kk-KZ"/>
              </w:rPr>
            </w:pPr>
            <w:r>
              <w:rPr>
                <w:sz w:val="22"/>
                <w:szCs w:val="22"/>
                <w:lang w:val="kk-KZ"/>
              </w:rPr>
              <w:t>болады. Басбармақ қарындашты сол жағынан, сұқ саусақ үстінен сүйемелдейді. Қарындаштың</w:t>
            </w:r>
          </w:p>
          <w:p w14:paraId="292385D4">
            <w:pPr>
              <w:rPr>
                <w:lang w:val="kk-KZ"/>
              </w:rPr>
            </w:pPr>
            <w:r>
              <w:rPr>
                <w:sz w:val="22"/>
                <w:szCs w:val="22"/>
                <w:lang w:val="kk-KZ"/>
              </w:rPr>
              <w:t>жоғарғы ұшы иыққа бағытталады (көрсетеді).</w:t>
            </w:r>
          </w:p>
          <w:p w14:paraId="52D1EBBC">
            <w:pPr>
              <w:rPr>
                <w:lang w:val="kk-KZ"/>
              </w:rPr>
            </w:pPr>
            <w:r>
              <w:rPr>
                <w:sz w:val="22"/>
                <w:szCs w:val="22"/>
                <w:lang w:val="kk-KZ"/>
              </w:rPr>
              <w:t>3. Саусақ жаттығуы</w:t>
            </w:r>
          </w:p>
          <w:p w14:paraId="5A4D5D58">
            <w:pPr>
              <w:rPr>
                <w:lang w:val="kk-KZ"/>
              </w:rPr>
            </w:pPr>
            <w:r>
              <w:rPr>
                <w:sz w:val="22"/>
                <w:szCs w:val="22"/>
                <w:lang w:val="kk-KZ"/>
              </w:rPr>
              <w:t>Саусағымыз айқасып,</w:t>
            </w:r>
          </w:p>
          <w:p w14:paraId="6502CED6">
            <w:pPr>
              <w:rPr>
                <w:lang w:val="kk-KZ"/>
              </w:rPr>
            </w:pPr>
            <w:r>
              <w:rPr>
                <w:sz w:val="22"/>
                <w:szCs w:val="22"/>
                <w:lang w:val="kk-KZ"/>
              </w:rPr>
              <w:t>«Жеңемін» деп шайқасып,</w:t>
            </w:r>
          </w:p>
          <w:p w14:paraId="37C5C7BA">
            <w:pPr>
              <w:rPr>
                <w:lang w:val="kk-KZ"/>
              </w:rPr>
            </w:pPr>
            <w:r>
              <w:rPr>
                <w:sz w:val="22"/>
                <w:szCs w:val="22"/>
                <w:lang w:val="kk-KZ"/>
              </w:rPr>
              <w:t>Бірін-бірі тартады,</w:t>
            </w:r>
          </w:p>
          <w:p w14:paraId="398BF832">
            <w:pPr>
              <w:rPr>
                <w:lang w:val="kk-KZ"/>
              </w:rPr>
            </w:pPr>
            <w:r>
              <w:rPr>
                <w:sz w:val="22"/>
                <w:szCs w:val="22"/>
                <w:lang w:val="kk-KZ"/>
              </w:rPr>
              <w:t>Білекке сенім артады.</w:t>
            </w:r>
          </w:p>
          <w:p w14:paraId="49BD76E5">
            <w:pPr>
              <w:rPr>
                <w:lang w:val="kk-KZ"/>
              </w:rPr>
            </w:pPr>
            <w:r>
              <w:rPr>
                <w:sz w:val="22"/>
                <w:szCs w:val="22"/>
                <w:lang w:val="kk-KZ"/>
              </w:rPr>
              <w:t>Дəптермен жұмыс (графикалық жұмыс)</w:t>
            </w:r>
          </w:p>
          <w:p w14:paraId="04871C24">
            <w:pPr>
              <w:rPr>
                <w:lang w:val="kk-KZ"/>
              </w:rPr>
            </w:pPr>
            <w:r>
              <w:rPr>
                <w:sz w:val="22"/>
                <w:szCs w:val="22"/>
                <w:lang w:val="kk-KZ"/>
              </w:rPr>
              <w:t>4. Үзік сызықтарды үзбей бастыр.</w:t>
            </w:r>
          </w:p>
          <w:p w14:paraId="4E4F4899">
            <w:pPr>
              <w:rPr>
                <w:lang w:val="kk-KZ"/>
              </w:rPr>
            </w:pPr>
            <w:r>
              <w:rPr>
                <w:sz w:val="22"/>
                <w:szCs w:val="22"/>
                <w:lang w:val="kk-KZ"/>
              </w:rPr>
              <w:t>Педагог жеке жұмыс жүргізеді.</w:t>
            </w:r>
          </w:p>
          <w:p w14:paraId="52A10646">
            <w:pPr>
              <w:rPr>
                <w:lang w:val="kk-KZ"/>
              </w:rPr>
            </w:pPr>
            <w:r>
              <w:rPr>
                <w:sz w:val="22"/>
                <w:szCs w:val="22"/>
                <w:lang w:val="kk-KZ"/>
              </w:rPr>
              <w:t>3. Рефлексия</w:t>
            </w:r>
          </w:p>
          <w:p w14:paraId="067A8C77">
            <w:pPr>
              <w:rPr>
                <w:lang w:val="kk-KZ"/>
              </w:rPr>
            </w:pPr>
            <w:r>
              <w:rPr>
                <w:sz w:val="22"/>
                <w:szCs w:val="22"/>
                <w:lang w:val="kk-KZ"/>
              </w:rPr>
              <w:t>Педагог қорытынды жасайды.</w:t>
            </w:r>
          </w:p>
          <w:p w14:paraId="266B6D53">
            <w:pPr>
              <w:rPr>
                <w:lang w:val="kk-KZ"/>
              </w:rPr>
            </w:pPr>
            <w:r>
              <w:rPr>
                <w:sz w:val="22"/>
                <w:szCs w:val="22"/>
                <w:lang w:val="kk-KZ"/>
              </w:rPr>
              <w:t>– Сөз неден жасалады?</w:t>
            </w:r>
          </w:p>
          <w:p w14:paraId="024DD68F">
            <w:pPr>
              <w:rPr>
                <w:lang w:val="kk-KZ"/>
              </w:rPr>
            </w:pPr>
            <w:r>
              <w:rPr>
                <w:sz w:val="22"/>
                <w:szCs w:val="22"/>
                <w:lang w:val="kk-KZ"/>
              </w:rPr>
              <w:t>– Дыбыс деген не?</w:t>
            </w:r>
          </w:p>
          <w:p w14:paraId="7F2CD169">
            <w:pPr>
              <w:rPr>
                <w:lang w:val="kk-KZ"/>
              </w:rPr>
            </w:pPr>
            <w:r>
              <w:rPr>
                <w:sz w:val="22"/>
                <w:szCs w:val="22"/>
                <w:lang w:val="kk-KZ"/>
              </w:rPr>
              <w:t>– Бүгін қандай іс-əрекет қызықты болды?</w:t>
            </w:r>
          </w:p>
          <w:p w14:paraId="756AA274">
            <w:pPr>
              <w:rPr>
                <w:lang w:val="kk-KZ"/>
              </w:rPr>
            </w:pPr>
            <w:r>
              <w:rPr>
                <w:sz w:val="22"/>
                <w:szCs w:val="22"/>
                <w:lang w:val="kk-KZ"/>
              </w:rPr>
              <w:t>Балаларды мақтап, оларға жетістікке жету үшін еңбектену керектігін айтады. Балаларға</w:t>
            </w:r>
          </w:p>
          <w:p w14:paraId="16E72FE8">
            <w:pPr>
              <w:rPr>
                <w:lang w:val="kk-KZ"/>
              </w:rPr>
            </w:pPr>
            <w:r>
              <w:rPr>
                <w:sz w:val="22"/>
                <w:szCs w:val="22"/>
                <w:lang w:val="kk-KZ"/>
              </w:rPr>
              <w:t>жұмыс дəптерде өздерінің игерген білімінің дəрежесін, өздерінің үлгерімін смайл арқылы</w:t>
            </w:r>
          </w:p>
          <w:p w14:paraId="3E25A32F">
            <w:pPr>
              <w:rPr>
                <w:lang w:val="kk-KZ"/>
              </w:rPr>
            </w:pPr>
            <w:r>
              <w:rPr>
                <w:sz w:val="22"/>
                <w:szCs w:val="22"/>
                <w:lang w:val="kk-KZ"/>
              </w:rPr>
              <w:t>белгілеуді ұсынады.</w:t>
            </w:r>
          </w:p>
          <w:p w14:paraId="44F21BFD">
            <w:pPr>
              <w:rPr>
                <w:lang w:val="kk-KZ"/>
              </w:rPr>
            </w:pPr>
            <w:r>
              <w:rPr>
                <w:sz w:val="22"/>
                <w:szCs w:val="22"/>
                <w:lang w:val="kk-KZ"/>
              </w:rPr>
              <w:t>– Егер сендерге бүгінгі тапсырмаларды орындау жеңіл жəне қызық болса, көңілді</w:t>
            </w:r>
          </w:p>
          <w:p w14:paraId="1728918E">
            <w:pPr>
              <w:rPr>
                <w:lang w:val="kk-KZ"/>
              </w:rPr>
            </w:pPr>
            <w:r>
              <w:rPr>
                <w:sz w:val="22"/>
                <w:szCs w:val="22"/>
                <w:lang w:val="kk-KZ"/>
              </w:rPr>
              <w:t>смайлды, ал егер тапсырмаларды орындауда қиналсаңдар жəне қызықсыз болса, көңілсіз</w:t>
            </w:r>
          </w:p>
          <w:p w14:paraId="0A64A37F">
            <w:pPr>
              <w:rPr>
                <w:lang w:val="kk-KZ"/>
              </w:rPr>
            </w:pPr>
            <w:r>
              <w:rPr>
                <w:sz w:val="22"/>
                <w:szCs w:val="22"/>
                <w:lang w:val="kk-KZ"/>
              </w:rPr>
              <w:t>смайлды бояңдар.</w:t>
            </w:r>
          </w:p>
          <w:p w14:paraId="51E0E75F">
            <w:pPr>
              <w:rPr>
                <w:lang w:val="kk-KZ"/>
              </w:rPr>
            </w:pPr>
          </w:p>
          <w:p w14:paraId="3C19161B">
            <w:pPr>
              <w:rPr>
                <w:color w:val="0D0D0D"/>
                <w:lang w:val="kk-KZ"/>
              </w:rPr>
            </w:pPr>
            <w:r>
              <w:rPr>
                <w:color w:val="0D0D0D"/>
                <w:sz w:val="22"/>
                <w:szCs w:val="22"/>
                <w:lang w:val="kk-KZ"/>
              </w:rPr>
              <w:t>Математика</w:t>
            </w:r>
          </w:p>
          <w:p w14:paraId="2971E78C">
            <w:pPr>
              <w:rPr>
                <w:color w:val="0D0D0D"/>
                <w:lang w:val="kk-KZ"/>
              </w:rPr>
            </w:pPr>
            <w:r>
              <w:rPr>
                <w:color w:val="0D0D0D"/>
                <w:sz w:val="22"/>
                <w:szCs w:val="22"/>
                <w:lang w:val="kk-KZ"/>
              </w:rPr>
              <w:t xml:space="preserve">Тақырыбы:1 цифры. Жылдам – баяу.  </w:t>
            </w:r>
          </w:p>
          <w:p w14:paraId="11CCA241">
            <w:pPr>
              <w:rPr>
                <w:color w:val="0D0D0D"/>
                <w:lang w:val="kk-KZ"/>
              </w:rPr>
            </w:pPr>
            <w:r>
              <w:rPr>
                <w:color w:val="0D0D0D"/>
                <w:sz w:val="22"/>
                <w:szCs w:val="22"/>
                <w:lang w:val="kk-KZ"/>
              </w:rPr>
              <w:t>Тосын сәт</w:t>
            </w:r>
          </w:p>
          <w:p w14:paraId="72795A86">
            <w:pPr>
              <w:rPr>
                <w:color w:val="0D0D0D"/>
                <w:lang w:val="kk-KZ"/>
              </w:rPr>
            </w:pPr>
            <w:r>
              <w:rPr>
                <w:color w:val="0D0D0D"/>
                <w:sz w:val="22"/>
                <w:szCs w:val="22"/>
                <w:lang w:val="kk-KZ"/>
              </w:rPr>
              <w:t>- Ой, балалар біреу есік қағып тұрған сияқты, ашайық</w:t>
            </w:r>
          </w:p>
          <w:p w14:paraId="3492A863">
            <w:pPr>
              <w:rPr>
                <w:color w:val="0D0D0D"/>
                <w:lang w:val="kk-KZ"/>
              </w:rPr>
            </w:pPr>
            <w:r>
              <w:rPr>
                <w:color w:val="0D0D0D"/>
                <w:sz w:val="22"/>
                <w:szCs w:val="22"/>
                <w:lang w:val="kk-KZ"/>
              </w:rPr>
              <w:t>(1 санының макеті кіреді)</w:t>
            </w:r>
          </w:p>
          <w:p w14:paraId="7952B268">
            <w:pPr>
              <w:rPr>
                <w:color w:val="0D0D0D"/>
                <w:lang w:val="kk-KZ"/>
              </w:rPr>
            </w:pPr>
            <w:r>
              <w:rPr>
                <w:color w:val="0D0D0D"/>
                <w:sz w:val="22"/>
                <w:szCs w:val="22"/>
                <w:lang w:val="kk-KZ"/>
              </w:rPr>
              <w:t>1 саны: Сәлем балақайлар. Мен сендерге математика патшалығынанкеліптұрмын. Мен нөлденкейінбүкілсандардыбастаптұратынбіріншісанмын.</w:t>
            </w:r>
          </w:p>
          <w:p w14:paraId="749334D1">
            <w:pPr>
              <w:rPr>
                <w:color w:val="0D0D0D"/>
                <w:lang w:val="kk-KZ"/>
              </w:rPr>
            </w:pPr>
            <w:r>
              <w:rPr>
                <w:color w:val="0D0D0D"/>
                <w:sz w:val="22"/>
                <w:szCs w:val="22"/>
                <w:lang w:val="kk-KZ"/>
              </w:rPr>
              <w:t>Мысалыаспандакүн мен ай біреу, адамның басы біреу, осындай көптеген бірден тұратын заттардың қасында мына мен тұрамын.</w:t>
            </w:r>
          </w:p>
          <w:p w14:paraId="4E5E2BA3">
            <w:pPr>
              <w:rPr>
                <w:color w:val="0D0D0D"/>
                <w:lang w:val="kk-KZ"/>
              </w:rPr>
            </w:pPr>
            <w:r>
              <w:rPr>
                <w:color w:val="0D0D0D"/>
                <w:sz w:val="22"/>
                <w:szCs w:val="22"/>
                <w:lang w:val="kk-KZ"/>
              </w:rPr>
              <w:t>Мен сендергебірнешетапсырмаларалыпкелдім.</w:t>
            </w:r>
          </w:p>
          <w:p w14:paraId="0DBCF3D8">
            <w:pPr>
              <w:rPr>
                <w:color w:val="0D0D0D"/>
                <w:lang w:val="kk-KZ"/>
              </w:rPr>
            </w:pPr>
            <w:r>
              <w:rPr>
                <w:color w:val="0D0D0D"/>
                <w:sz w:val="22"/>
                <w:szCs w:val="22"/>
                <w:lang w:val="kk-KZ"/>
              </w:rPr>
              <w:t>Жақсыорындасаңдарсыйлықберемін.</w:t>
            </w:r>
          </w:p>
          <w:p w14:paraId="24E360F7">
            <w:pPr>
              <w:rPr>
                <w:color w:val="0D0D0D"/>
                <w:lang w:val="kk-KZ"/>
              </w:rPr>
            </w:pPr>
            <w:r>
              <w:rPr>
                <w:color w:val="0D0D0D"/>
                <w:sz w:val="22"/>
                <w:szCs w:val="22"/>
                <w:lang w:val="kk-KZ"/>
              </w:rPr>
              <w:t>- Балаларорындаймыз ба?</w:t>
            </w:r>
          </w:p>
          <w:p w14:paraId="420B9FC0">
            <w:pPr>
              <w:rPr>
                <w:color w:val="0D0D0D"/>
                <w:lang w:val="kk-KZ"/>
              </w:rPr>
            </w:pPr>
            <w:r>
              <w:rPr>
                <w:color w:val="0D0D0D"/>
                <w:sz w:val="22"/>
                <w:szCs w:val="22"/>
                <w:lang w:val="kk-KZ"/>
              </w:rPr>
              <w:t>- Орындаймыз</w:t>
            </w:r>
          </w:p>
          <w:p w14:paraId="52FC4F2F">
            <w:pPr>
              <w:rPr>
                <w:color w:val="0D0D0D"/>
                <w:lang w:val="kk-KZ"/>
              </w:rPr>
            </w:pPr>
            <w:r>
              <w:rPr>
                <w:color w:val="0D0D0D"/>
                <w:sz w:val="22"/>
                <w:szCs w:val="22"/>
                <w:lang w:val="kk-KZ"/>
              </w:rPr>
              <w:t>1 - тапсырма:</w:t>
            </w:r>
          </w:p>
          <w:p w14:paraId="34768E06">
            <w:pPr>
              <w:rPr>
                <w:color w:val="0D0D0D"/>
                <w:lang w:val="kk-KZ"/>
              </w:rPr>
            </w:pPr>
            <w:r>
              <w:rPr>
                <w:color w:val="0D0D0D"/>
                <w:sz w:val="22"/>
                <w:szCs w:val="22"/>
                <w:lang w:val="kk-KZ"/>
              </w:rPr>
              <w:t>- Балалар 1 санынаназараударайық. Олбірқысқажәнебірұзынтаяқшадантұрады.</w:t>
            </w:r>
          </w:p>
          <w:p w14:paraId="43334EC0">
            <w:pPr>
              <w:rPr>
                <w:color w:val="0D0D0D"/>
                <w:lang w:val="kk-KZ"/>
              </w:rPr>
            </w:pPr>
            <w:r>
              <w:rPr>
                <w:color w:val="0D0D0D"/>
                <w:sz w:val="22"/>
                <w:szCs w:val="22"/>
                <w:lang w:val="kk-KZ"/>
              </w:rPr>
              <w:t>Қанекейауадажазыпкөрейік.</w:t>
            </w:r>
          </w:p>
          <w:p w14:paraId="2260FC09">
            <w:pPr>
              <w:rPr>
                <w:color w:val="0D0D0D"/>
                <w:lang w:val="kk-KZ"/>
              </w:rPr>
            </w:pPr>
            <w:r>
              <w:rPr>
                <w:color w:val="0D0D0D"/>
                <w:sz w:val="22"/>
                <w:szCs w:val="22"/>
                <w:lang w:val="kk-KZ"/>
              </w:rPr>
              <w:t>2-тапсырма</w:t>
            </w:r>
          </w:p>
          <w:p w14:paraId="7DB1A867">
            <w:pPr>
              <w:rPr>
                <w:color w:val="0D0D0D"/>
                <w:lang w:val="kk-KZ"/>
              </w:rPr>
            </w:pPr>
            <w:r>
              <w:rPr>
                <w:color w:val="0D0D0D"/>
                <w:sz w:val="22"/>
                <w:szCs w:val="22"/>
                <w:lang w:val="kk-KZ"/>
              </w:rPr>
              <w:t>-Мына сандар ішінен 1 санын бояңдар.</w:t>
            </w:r>
          </w:p>
          <w:p w14:paraId="23966E08">
            <w:pPr>
              <w:rPr>
                <w:color w:val="0D0D0D"/>
                <w:lang w:val="kk-KZ"/>
              </w:rPr>
            </w:pPr>
            <w:r>
              <w:rPr>
                <w:color w:val="0D0D0D"/>
                <w:sz w:val="22"/>
                <w:szCs w:val="22"/>
                <w:lang w:val="kk-KZ"/>
              </w:rPr>
              <w:t>3-тапсырма.</w:t>
            </w:r>
          </w:p>
          <w:p w14:paraId="5D07F110">
            <w:pPr>
              <w:rPr>
                <w:color w:val="0D0D0D"/>
                <w:lang w:val="kk-KZ"/>
              </w:rPr>
            </w:pPr>
            <w:r>
              <w:rPr>
                <w:color w:val="0D0D0D"/>
                <w:sz w:val="22"/>
                <w:szCs w:val="22"/>
                <w:lang w:val="kk-KZ"/>
              </w:rPr>
              <w:t>Қоян мен тасбақа:</w:t>
            </w:r>
          </w:p>
          <w:p w14:paraId="14B7C995">
            <w:pPr>
              <w:rPr>
                <w:color w:val="0D0D0D"/>
                <w:lang w:val="kk-KZ"/>
              </w:rPr>
            </w:pPr>
            <w:r>
              <w:rPr>
                <w:color w:val="0D0D0D"/>
                <w:sz w:val="22"/>
                <w:szCs w:val="22"/>
                <w:lang w:val="kk-KZ"/>
              </w:rPr>
              <w:t xml:space="preserve">Дид ойын: «Пальмаға кім бірінші жетеді?» </w:t>
            </w:r>
          </w:p>
          <w:p w14:paraId="69BD19A4">
            <w:pPr>
              <w:rPr>
                <w:color w:val="0D0D0D"/>
                <w:lang w:val="kk-KZ"/>
              </w:rPr>
            </w:pPr>
            <w:r>
              <w:rPr>
                <w:color w:val="0D0D0D"/>
                <w:sz w:val="22"/>
                <w:szCs w:val="22"/>
                <w:lang w:val="kk-KZ"/>
              </w:rPr>
              <w:t xml:space="preserve"> – Сендер қалай ойлайсыңдар, не бірінші жетуі мүмкін?</w:t>
            </w:r>
          </w:p>
          <w:p w14:paraId="168D917B">
            <w:pPr>
              <w:rPr>
                <w:color w:val="0D0D0D"/>
                <w:lang w:val="kk-KZ"/>
              </w:rPr>
            </w:pPr>
            <w:r>
              <w:rPr>
                <w:color w:val="0D0D0D"/>
                <w:sz w:val="22"/>
                <w:szCs w:val="22"/>
                <w:lang w:val="kk-KZ"/>
              </w:rPr>
              <w:t>–Неге қоян бірінші жетеді деп ойлайсыңдар?</w:t>
            </w:r>
          </w:p>
          <w:p w14:paraId="5012DA8C">
            <w:pPr>
              <w:rPr>
                <w:color w:val="0D0D0D"/>
                <w:lang w:val="kk-KZ"/>
              </w:rPr>
            </w:pPr>
            <w:r>
              <w:rPr>
                <w:color w:val="0D0D0D"/>
                <w:sz w:val="22"/>
                <w:szCs w:val="22"/>
                <w:lang w:val="kk-KZ"/>
              </w:rPr>
              <w:t>«Жылдам – баяу»  сөздеріне түсінік беру.</w:t>
            </w:r>
          </w:p>
          <w:p w14:paraId="7E5715E8">
            <w:pPr>
              <w:rPr>
                <w:color w:val="0D0D0D"/>
                <w:lang w:val="kk-KZ"/>
              </w:rPr>
            </w:pPr>
            <w:r>
              <w:rPr>
                <w:color w:val="0D0D0D"/>
                <w:sz w:val="22"/>
                <w:szCs w:val="22"/>
                <w:lang w:val="kk-KZ"/>
              </w:rPr>
              <w:t>3-топқа  тапсырма беру.</w:t>
            </w:r>
          </w:p>
          <w:p w14:paraId="6DF05872">
            <w:pPr>
              <w:rPr>
                <w:color w:val="0D0D0D"/>
                <w:lang w:val="kk-KZ"/>
              </w:rPr>
            </w:pPr>
            <w:r>
              <w:rPr>
                <w:color w:val="0D0D0D"/>
                <w:sz w:val="22"/>
                <w:szCs w:val="22"/>
                <w:lang w:val="kk-KZ"/>
              </w:rPr>
              <w:t>1 санын әртүрлі тәсілмен жазу</w:t>
            </w:r>
          </w:p>
          <w:p w14:paraId="387DEE4C">
            <w:pPr>
              <w:rPr>
                <w:color w:val="0D0D0D"/>
                <w:lang w:val="kk-KZ"/>
              </w:rPr>
            </w:pPr>
            <w:r>
              <w:rPr>
                <w:color w:val="0D0D0D"/>
                <w:sz w:val="22"/>
                <w:szCs w:val="22"/>
                <w:lang w:val="kk-KZ"/>
              </w:rPr>
              <w:t>1 топ: Сіріңкемен 1 санын жазу</w:t>
            </w:r>
          </w:p>
          <w:p w14:paraId="522BAE34">
            <w:pPr>
              <w:rPr>
                <w:color w:val="0D0D0D"/>
                <w:lang w:val="kk-KZ"/>
              </w:rPr>
            </w:pPr>
            <w:r>
              <w:rPr>
                <w:color w:val="0D0D0D"/>
                <w:sz w:val="22"/>
                <w:szCs w:val="22"/>
                <w:lang w:val="kk-KZ"/>
              </w:rPr>
              <w:t>2 топ: Таяқшамен 1 санын жазу</w:t>
            </w:r>
          </w:p>
          <w:p w14:paraId="70C6DD80">
            <w:pPr>
              <w:rPr>
                <w:color w:val="0D0D0D"/>
                <w:lang w:val="kk-KZ"/>
              </w:rPr>
            </w:pPr>
            <w:r>
              <w:rPr>
                <w:color w:val="0D0D0D"/>
                <w:sz w:val="22"/>
                <w:szCs w:val="22"/>
                <w:lang w:val="kk-KZ"/>
              </w:rPr>
              <w:t>3 топ: Ермексаздан 1 санын жазу</w:t>
            </w:r>
          </w:p>
          <w:p w14:paraId="182C64D3">
            <w:pPr>
              <w:rPr>
                <w:color w:val="0D0D0D"/>
                <w:lang w:val="kk-KZ"/>
              </w:rPr>
            </w:pPr>
            <w:r>
              <w:rPr>
                <w:color w:val="0D0D0D"/>
                <w:sz w:val="22"/>
                <w:szCs w:val="22"/>
                <w:lang w:val="kk-KZ"/>
              </w:rPr>
              <w:t>Сергіту сәті.                                                                                                                                                                 Қайырлы таң, қайырлы күн</w:t>
            </w:r>
          </w:p>
          <w:p w14:paraId="7A24A6B9">
            <w:pPr>
              <w:rPr>
                <w:color w:val="0D0D0D"/>
                <w:lang w:val="kk-KZ"/>
              </w:rPr>
            </w:pPr>
            <w:r>
              <w:rPr>
                <w:color w:val="0D0D0D"/>
                <w:sz w:val="22"/>
                <w:szCs w:val="22"/>
                <w:lang w:val="kk-KZ"/>
              </w:rPr>
              <w:t>Қайырлы таң, қайырлы күн.</w:t>
            </w:r>
          </w:p>
          <w:p w14:paraId="6B1D10A0">
            <w:pPr>
              <w:rPr>
                <w:color w:val="0D0D0D"/>
                <w:lang w:val="kk-KZ"/>
              </w:rPr>
            </w:pPr>
            <w:r>
              <w:rPr>
                <w:color w:val="0D0D0D"/>
                <w:sz w:val="22"/>
                <w:szCs w:val="22"/>
                <w:lang w:val="kk-KZ"/>
              </w:rPr>
              <w:t xml:space="preserve"> Кәне, кәне тұрайық,</w:t>
            </w:r>
          </w:p>
          <w:p w14:paraId="5513A90F">
            <w:pPr>
              <w:rPr>
                <w:color w:val="0D0D0D"/>
                <w:lang w:val="kk-KZ"/>
              </w:rPr>
            </w:pPr>
            <w:r>
              <w:rPr>
                <w:color w:val="0D0D0D"/>
                <w:sz w:val="22"/>
                <w:szCs w:val="22"/>
                <w:lang w:val="kk-KZ"/>
              </w:rPr>
              <w:t>Үлкен шеңбер құрайық.</w:t>
            </w:r>
          </w:p>
          <w:p w14:paraId="6E4983AE">
            <w:pPr>
              <w:rPr>
                <w:color w:val="0D0D0D"/>
                <w:lang w:val="kk-KZ"/>
              </w:rPr>
            </w:pPr>
            <w:r>
              <w:rPr>
                <w:color w:val="0D0D0D"/>
                <w:sz w:val="22"/>
                <w:szCs w:val="22"/>
                <w:lang w:val="kk-KZ"/>
              </w:rPr>
              <w:t>Тұрсақ егер шеңберге,</w:t>
            </w:r>
          </w:p>
          <w:p w14:paraId="154DA53F">
            <w:pPr>
              <w:rPr>
                <w:color w:val="0D0D0D"/>
                <w:lang w:val="kk-KZ"/>
              </w:rPr>
            </w:pPr>
            <w:r>
              <w:rPr>
                <w:color w:val="0D0D0D"/>
                <w:sz w:val="22"/>
                <w:szCs w:val="22"/>
                <w:lang w:val="kk-KZ"/>
              </w:rPr>
              <w:t>Алақанды ұрайық</w:t>
            </w:r>
          </w:p>
          <w:p w14:paraId="5EC91F40">
            <w:pPr>
              <w:rPr>
                <w:color w:val="0D0D0D"/>
                <w:lang w:val="kk-KZ"/>
              </w:rPr>
            </w:pPr>
            <w:r>
              <w:rPr>
                <w:color w:val="0D0D0D"/>
                <w:sz w:val="22"/>
                <w:szCs w:val="22"/>
                <w:lang w:val="kk-KZ"/>
              </w:rPr>
              <w:t>Дид  ойын:</w:t>
            </w:r>
          </w:p>
          <w:p w14:paraId="64C0D162">
            <w:pPr>
              <w:rPr>
                <w:color w:val="0D0D0D"/>
                <w:lang w:val="kk-KZ"/>
              </w:rPr>
            </w:pPr>
            <w:r>
              <w:rPr>
                <w:color w:val="0D0D0D"/>
                <w:sz w:val="22"/>
                <w:szCs w:val="22"/>
                <w:lang w:val="kk-KZ"/>
              </w:rPr>
              <w:t>«Пішіндерді ажырат»</w:t>
            </w:r>
          </w:p>
          <w:p w14:paraId="542D9576">
            <w:pPr>
              <w:rPr>
                <w:color w:val="0D0D0D"/>
                <w:lang w:val="kk-KZ"/>
              </w:rPr>
            </w:pPr>
            <w:r>
              <w:rPr>
                <w:color w:val="0D0D0D"/>
                <w:sz w:val="22"/>
                <w:szCs w:val="22"/>
                <w:lang w:val="kk-KZ"/>
              </w:rPr>
              <w:t>Геометриялық пішіндерді сипаттау, салыстыру</w:t>
            </w:r>
          </w:p>
          <w:p w14:paraId="73CBA92E">
            <w:pPr>
              <w:rPr>
                <w:color w:val="0D0D0D"/>
                <w:lang w:val="kk-KZ"/>
              </w:rPr>
            </w:pPr>
            <w:r>
              <w:rPr>
                <w:color w:val="0D0D0D"/>
                <w:sz w:val="22"/>
                <w:szCs w:val="22"/>
                <w:lang w:val="kk-KZ"/>
              </w:rPr>
              <w:t>Ойын шарты: Екі бала шығып үшбұрыш пішінді, басқада пішіндердің ішінен табу керек.</w:t>
            </w:r>
          </w:p>
          <w:p w14:paraId="67263754">
            <w:pPr>
              <w:rPr>
                <w:color w:val="0D0D0D"/>
                <w:lang w:val="kk-KZ"/>
              </w:rPr>
            </w:pPr>
            <w:r>
              <w:rPr>
                <w:color w:val="0D0D0D"/>
                <w:sz w:val="22"/>
                <w:szCs w:val="22"/>
                <w:lang w:val="kk-KZ"/>
              </w:rPr>
              <w:t xml:space="preserve"> </w:t>
            </w:r>
          </w:p>
          <w:p w14:paraId="402587D4">
            <w:pPr>
              <w:rPr>
                <w:lang w:val="kk-KZ" w:eastAsia="zh-CN"/>
              </w:rPr>
            </w:pPr>
          </w:p>
        </w:tc>
        <w:tc>
          <w:tcPr>
            <w:tcW w:w="2627" w:type="dxa"/>
            <w:tcBorders>
              <w:top w:val="single" w:color="000000" w:sz="4" w:space="0"/>
              <w:left w:val="single" w:color="000000" w:sz="4" w:space="0"/>
              <w:bottom w:val="single" w:color="000000" w:sz="4" w:space="0"/>
            </w:tcBorders>
          </w:tcPr>
          <w:p w14:paraId="7AD8A295">
            <w:pPr>
              <w:rPr>
                <w:lang w:val="kk-KZ"/>
              </w:rPr>
            </w:pPr>
            <w:r>
              <w:rPr>
                <w:sz w:val="22"/>
                <w:szCs w:val="22"/>
                <w:lang w:val="kk-KZ"/>
              </w:rPr>
              <w:t>Көркем әдебиет</w:t>
            </w:r>
          </w:p>
          <w:p w14:paraId="63E234C6">
            <w:pPr>
              <w:rPr>
                <w:lang w:val="kk-KZ"/>
              </w:rPr>
            </w:pPr>
            <w:r>
              <w:rPr>
                <w:sz w:val="22"/>
                <w:szCs w:val="22"/>
                <w:lang w:val="kk-KZ"/>
              </w:rPr>
              <w:t xml:space="preserve">«Қайрымды қоян» ертегі                                Міндеттері: Ертегіні балаларға түсіндіре отырып, балаларды қайрымдылыққа, адалдыққа, мейірімділікке тәрбиелеу.       </w:t>
            </w:r>
          </w:p>
          <w:p w14:paraId="780F7980">
            <w:pPr>
              <w:rPr>
                <w:lang w:val="kk-KZ"/>
              </w:rPr>
            </w:pPr>
            <w:r>
              <w:rPr>
                <w:sz w:val="22"/>
                <w:szCs w:val="22"/>
                <w:lang w:val="kk-KZ"/>
              </w:rPr>
              <w:t xml:space="preserve">ҰІӘ барысы:                     Қоянның, баланың, ата-анасының және ормандағы аңдардың суреттерін көрсету арқылы ертегіні баяндау    Сұрақтар:                                        - Әке-шешесі баласына қонаққа кімдерді шақырды?                         - Бала қонаққа кімдерді шақырады?                                        - Әкесі баласына не үшін ұрысты?                                            - Бала жылап отырғанда көмекке не келді?                            - Қоян қандай қайрымдылық жасады?                                           - Біз де қоянға ұқсап қайырымды бола аламыз ба?    Сергіту сәті:                            Ұзын құлақ сұр қоян,             Естіп қалып сыбдырды,       Ойлы-қырлы жерлермен   Ытқып-ытқып жүгірді.          Қарап еді артына                Қиығын сап көзінің,                Келе жатқан томпаңдап      Көжегі екен өзінің.       Тәрбиешіні мұқият тыңдап, ертегі жайлы түсінгендерін әңгімелеп беру                 Жауаптар                              Өлеңді қайталау   Қорытындылау. Дидактикалық ойын, «Досым-менің мақтанышым»       </w:t>
            </w:r>
          </w:p>
          <w:p w14:paraId="04B52115">
            <w:pPr>
              <w:rPr>
                <w:lang w:val="kk-KZ"/>
              </w:rPr>
            </w:pPr>
            <w:r>
              <w:rPr>
                <w:sz w:val="22"/>
                <w:szCs w:val="22"/>
                <w:lang w:val="kk-KZ"/>
              </w:rPr>
              <w:t>Мақсаты: балалар бір-біріне гүл ұсынып достарының жақсы қасиеттерін атау:                 - Алинұр, сен менің мейірімді досымсың.                                        – Аяулым сен ақылды қызсың Мақал жаттау: «Досы көпті жау алмайдыАқылы көпті дау алмайды».-Балалар қоянның қайырымды екенін білдік. Сендер де достарыңа көмектесіп, қамқорлық жасай біліңдер. Балалардыың іс-әрекеттері, жауаптары</w:t>
            </w:r>
          </w:p>
          <w:p w14:paraId="33C2E697">
            <w:pPr>
              <w:rPr>
                <w:lang w:val="kk-KZ"/>
              </w:rPr>
            </w:pPr>
          </w:p>
          <w:p w14:paraId="5714FF07">
            <w:pPr>
              <w:rPr>
                <w:lang w:val="kk-KZ"/>
              </w:rPr>
            </w:pPr>
            <w:r>
              <w:rPr>
                <w:sz w:val="22"/>
                <w:szCs w:val="22"/>
                <w:lang w:val="kk-KZ"/>
              </w:rPr>
              <w:t xml:space="preserve">Қоршаған ортамен таныстыру </w:t>
            </w:r>
          </w:p>
          <w:p w14:paraId="5B889705">
            <w:pPr>
              <w:rPr>
                <w:lang w:val="kk-KZ"/>
              </w:rPr>
            </w:pPr>
            <w:r>
              <w:rPr>
                <w:sz w:val="22"/>
                <w:szCs w:val="22"/>
                <w:lang w:val="kk-KZ"/>
              </w:rPr>
              <w:t xml:space="preserve"> отбасы жəне отбасы мүшелері туралы</w:t>
            </w:r>
          </w:p>
          <w:p w14:paraId="22166EBD">
            <w:pPr>
              <w:rPr>
                <w:lang w:val="kk-KZ"/>
              </w:rPr>
            </w:pPr>
            <w:r>
              <w:rPr>
                <w:sz w:val="22"/>
                <w:szCs w:val="22"/>
                <w:lang w:val="kk-KZ"/>
              </w:rPr>
              <w:t>ұғымдарын кеңейту.</w:t>
            </w:r>
          </w:p>
          <w:p w14:paraId="51A30CEB">
            <w:pPr>
              <w:rPr>
                <w:lang w:val="kk-KZ"/>
              </w:rPr>
            </w:pPr>
            <w:r>
              <w:rPr>
                <w:sz w:val="22"/>
                <w:szCs w:val="22"/>
                <w:lang w:val="kk-KZ"/>
              </w:rPr>
              <w:t>Міндеттері:Отбасы мүшелері – бірге тұратын</w:t>
            </w:r>
          </w:p>
          <w:p w14:paraId="77337F6A">
            <w:pPr>
              <w:rPr>
                <w:lang w:val="kk-KZ"/>
              </w:rPr>
            </w:pPr>
            <w:r>
              <w:rPr>
                <w:sz w:val="22"/>
                <w:szCs w:val="22"/>
                <w:lang w:val="kk-KZ"/>
              </w:rPr>
              <w:t>адамдар екені туралы түсінік беру.Балаларды өз отбасы туралы сауатты əңгімелеуге</w:t>
            </w:r>
          </w:p>
          <w:p w14:paraId="0DAC02DE">
            <w:pPr>
              <w:rPr>
                <w:lang w:val="kk-KZ"/>
              </w:rPr>
            </w:pPr>
            <w:r>
              <w:rPr>
                <w:sz w:val="22"/>
                <w:szCs w:val="22"/>
                <w:lang w:val="kk-KZ"/>
              </w:rPr>
              <w:t>баулу, балалардың айланыстырып сөйлеу дағдыларын</w:t>
            </w:r>
          </w:p>
          <w:p w14:paraId="1AF6ADC8">
            <w:pPr>
              <w:rPr>
                <w:lang w:val="kk-KZ"/>
              </w:rPr>
            </w:pPr>
            <w:r>
              <w:rPr>
                <w:sz w:val="22"/>
                <w:szCs w:val="22"/>
                <w:lang w:val="kk-KZ"/>
              </w:rPr>
              <w:t>жетілдіру.Жақын адамдарға қамқорлық жасауға деген</w:t>
            </w:r>
          </w:p>
          <w:p w14:paraId="04758ECD">
            <w:pPr>
              <w:rPr>
                <w:lang w:val="kk-KZ"/>
              </w:rPr>
            </w:pPr>
            <w:r>
              <w:rPr>
                <w:sz w:val="22"/>
                <w:szCs w:val="22"/>
                <w:lang w:val="kk-KZ"/>
              </w:rPr>
              <w:t>ықыласты тəрбиелеу, отбасына деген оң көзқарас</w:t>
            </w:r>
          </w:p>
          <w:p w14:paraId="2CF40A58">
            <w:pPr>
              <w:rPr>
                <w:lang w:val="kk-KZ"/>
              </w:rPr>
            </w:pPr>
            <w:r>
              <w:rPr>
                <w:sz w:val="22"/>
                <w:szCs w:val="22"/>
                <w:lang w:val="kk-KZ"/>
              </w:rPr>
              <w:t>қалыптастыру</w:t>
            </w:r>
          </w:p>
          <w:p w14:paraId="293D8A77">
            <w:pPr>
              <w:rPr>
                <w:lang w:val="kk-KZ"/>
              </w:rPr>
            </w:pPr>
            <w:r>
              <w:rPr>
                <w:sz w:val="22"/>
                <w:szCs w:val="22"/>
                <w:lang w:val="kk-KZ"/>
              </w:rPr>
              <w:t xml:space="preserve">  Балалар дөңгелене тұрады. «Менің анам қандай?» ойыны. Əр бала жанындағы</w:t>
            </w:r>
          </w:p>
          <w:p w14:paraId="38F5CF6C">
            <w:pPr>
              <w:rPr>
                <w:lang w:val="kk-KZ"/>
              </w:rPr>
            </w:pPr>
            <w:r>
              <w:rPr>
                <w:sz w:val="22"/>
                <w:szCs w:val="22"/>
                <w:lang w:val="kk-KZ"/>
              </w:rPr>
              <w:t>балаға допты беріп тұрып, анасын сипаттайды.</w:t>
            </w:r>
          </w:p>
          <w:p w14:paraId="4923340E">
            <w:pPr>
              <w:rPr>
                <w:lang w:val="kk-KZ"/>
              </w:rPr>
            </w:pPr>
            <w:r>
              <w:rPr>
                <w:sz w:val="22"/>
                <w:szCs w:val="22"/>
                <w:lang w:val="kk-KZ"/>
              </w:rPr>
              <w:t>А дыбысына: ардақты, аяулы, асыл, ақжарқын, ақкөңіл, алтын т.б.</w:t>
            </w:r>
          </w:p>
          <w:p w14:paraId="6690E469">
            <w:pPr>
              <w:rPr>
                <w:lang w:val="kk-KZ"/>
              </w:rPr>
            </w:pPr>
            <w:r>
              <w:rPr>
                <w:sz w:val="22"/>
                <w:szCs w:val="22"/>
                <w:lang w:val="kk-KZ"/>
              </w:rPr>
              <w:t>Б дыбысына: биші, бақытты, балажан, білімді, бесаспап т.б.Д дыбысына: дарынды, дана, дидарлы, досшыл т.б.</w:t>
            </w:r>
          </w:p>
          <w:p w14:paraId="5F977C7D">
            <w:pPr>
              <w:rPr>
                <w:lang w:val="kk-KZ"/>
              </w:rPr>
            </w:pPr>
            <w:r>
              <w:rPr>
                <w:sz w:val="22"/>
                <w:szCs w:val="22"/>
                <w:lang w:val="kk-KZ"/>
              </w:rPr>
              <w:t>Ж дыбысына: жақсы, жас, жомарт, жарқын, жұмыскер т.б.Негізгі кезең</w:t>
            </w:r>
          </w:p>
          <w:p w14:paraId="518FBA46">
            <w:pPr>
              <w:rPr>
                <w:lang w:val="kk-KZ"/>
              </w:rPr>
            </w:pPr>
            <w:r>
              <w:rPr>
                <w:sz w:val="22"/>
                <w:szCs w:val="22"/>
                <w:lang w:val="kk-KZ"/>
              </w:rPr>
              <w:t>– Ең жақын адамдар деген кімдер?</w:t>
            </w:r>
          </w:p>
          <w:p w14:paraId="11E9FABB">
            <w:pPr>
              <w:rPr>
                <w:lang w:val="kk-KZ"/>
              </w:rPr>
            </w:pPr>
            <w:r>
              <w:rPr>
                <w:sz w:val="22"/>
                <w:szCs w:val="22"/>
                <w:lang w:val="kk-KZ"/>
              </w:rPr>
              <w:t>Балалардың жауабы тыңдалады.</w:t>
            </w:r>
          </w:p>
          <w:p w14:paraId="58448F9B">
            <w:pPr>
              <w:rPr>
                <w:lang w:val="kk-KZ"/>
              </w:rPr>
            </w:pPr>
            <w:r>
              <w:rPr>
                <w:sz w:val="22"/>
                <w:szCs w:val="22"/>
                <w:lang w:val="kk-KZ"/>
              </w:rPr>
              <w:t>Педагогтің əңгімесі:</w:t>
            </w:r>
          </w:p>
          <w:p w14:paraId="59460593">
            <w:r>
              <w:rPr>
                <w:sz w:val="22"/>
                <w:szCs w:val="22"/>
                <w:lang w:val="kk-KZ"/>
              </w:rPr>
              <w:t xml:space="preserve">– Отбасы дегеніміз – бір шаңырақта тұратын туыс адамдар. </w:t>
            </w:r>
            <w:r>
              <w:rPr>
                <w:sz w:val="22"/>
                <w:szCs w:val="22"/>
              </w:rPr>
              <w:t>Отбасында атасы,</w:t>
            </w:r>
          </w:p>
          <w:p w14:paraId="6E50B131">
            <w:r>
              <w:rPr>
                <w:sz w:val="22"/>
                <w:szCs w:val="22"/>
              </w:rPr>
              <w:t>апасы, анасы, əкесі жəне балалар болады. Отбасы мүшелері бір-біріне қамқорлық</w:t>
            </w:r>
          </w:p>
          <w:p w14:paraId="28AA8802">
            <w:r>
              <w:rPr>
                <w:sz w:val="22"/>
                <w:szCs w:val="22"/>
              </w:rPr>
              <w:t>жасайды, түсінеді, бір-бірін сыйлайды, жақсы көреді, жылы сөйлеседі.</w:t>
            </w:r>
          </w:p>
          <w:p w14:paraId="31307B16">
            <w:r>
              <w:rPr>
                <w:sz w:val="22"/>
                <w:szCs w:val="22"/>
              </w:rPr>
              <w:t>– Отбасы қандай болу керек?</w:t>
            </w:r>
          </w:p>
          <w:p w14:paraId="2BEEC3F9">
            <w:r>
              <w:rPr>
                <w:sz w:val="22"/>
                <w:szCs w:val="22"/>
              </w:rPr>
              <w:t>– Отбасы тату болу керек.</w:t>
            </w:r>
          </w:p>
          <w:p w14:paraId="01E0FE27">
            <w:r>
              <w:rPr>
                <w:sz w:val="22"/>
                <w:szCs w:val="22"/>
              </w:rPr>
              <w:t>– Ал тату болу үшін не істеу керек?</w:t>
            </w:r>
          </w:p>
          <w:p w14:paraId="2F82D7B7">
            <w:r>
              <w:rPr>
                <w:sz w:val="22"/>
                <w:szCs w:val="22"/>
              </w:rPr>
              <w:t>– Əр отбасы мүшесі кішіпейіл, ізетті болу керек.</w:t>
            </w:r>
          </w:p>
          <w:p w14:paraId="499A4E24">
            <w:r>
              <w:rPr>
                <w:sz w:val="22"/>
                <w:szCs w:val="22"/>
              </w:rPr>
              <w:t>– Бір-біріне көмектесу керек.</w:t>
            </w:r>
          </w:p>
          <w:p w14:paraId="3FB49092">
            <w:r>
              <w:rPr>
                <w:sz w:val="22"/>
                <w:szCs w:val="22"/>
              </w:rPr>
              <w:t>– Бірін-бірі сыйлау керек. Сонда бəрі бақытты болады.</w:t>
            </w:r>
          </w:p>
          <w:p w14:paraId="0D1B148C">
            <w:r>
              <w:rPr>
                <w:sz w:val="22"/>
                <w:szCs w:val="22"/>
              </w:rPr>
              <w:t>Балалармен бірге өз отбасы мүшелерінің фотоларын қарау.</w:t>
            </w:r>
          </w:p>
          <w:p w14:paraId="62EFFABA">
            <w:r>
              <w:rPr>
                <w:sz w:val="22"/>
                <w:szCs w:val="22"/>
              </w:rPr>
              <w:t>– Балалар, бүгін біз тобымызда «Менің отбасым» атты фотокөрме бар. Кім өзінің</w:t>
            </w:r>
          </w:p>
          <w:p w14:paraId="2B72906E">
            <w:r>
              <w:rPr>
                <w:sz w:val="22"/>
                <w:szCs w:val="22"/>
              </w:rPr>
              <w:t>отбасы туралы айтқысы келеді?10</w:t>
            </w:r>
          </w:p>
          <w:p w14:paraId="651BA426">
            <w:r>
              <w:rPr>
                <w:sz w:val="22"/>
                <w:szCs w:val="22"/>
              </w:rPr>
              <w:t>Балалар өз отбасыларының фотосуретіне жақындайды, кімнің бейнеленгенін</w:t>
            </w:r>
          </w:p>
          <w:p w14:paraId="70753DFD">
            <w:r>
              <w:rPr>
                <w:sz w:val="22"/>
                <w:szCs w:val="22"/>
              </w:rPr>
              <w:t>айтады.Педагогтің көмегімен отбасы мүшелері туралы, олардың аты-жөндерін атап,</w:t>
            </w:r>
          </w:p>
          <w:p w14:paraId="5CD7FA3C">
            <w:r>
              <w:rPr>
                <w:sz w:val="22"/>
                <w:szCs w:val="22"/>
              </w:rPr>
              <w:t>отбасымен бірге қай жерде суретке түскені туралы əңгімелейді.</w:t>
            </w:r>
          </w:p>
          <w:p w14:paraId="64A7BC37">
            <w:r>
              <w:rPr>
                <w:sz w:val="22"/>
                <w:szCs w:val="22"/>
              </w:rPr>
              <w:t>Педагог өлең оқиды:</w:t>
            </w:r>
          </w:p>
          <w:p w14:paraId="11EC83D1">
            <w:r>
              <w:rPr>
                <w:sz w:val="22"/>
                <w:szCs w:val="22"/>
              </w:rPr>
              <w:t>Ең жақын адамдар –</w:t>
            </w:r>
          </w:p>
          <w:p w14:paraId="3989A9BD">
            <w:r>
              <w:rPr>
                <w:sz w:val="22"/>
                <w:szCs w:val="22"/>
              </w:rPr>
              <w:t>Əкем мен анам бар.</w:t>
            </w:r>
          </w:p>
          <w:p w14:paraId="71419611">
            <w:r>
              <w:rPr>
                <w:sz w:val="22"/>
                <w:szCs w:val="22"/>
              </w:rPr>
              <w:t>Əкемнің əкесі –</w:t>
            </w:r>
          </w:p>
          <w:p w14:paraId="7C270548">
            <w:r>
              <w:rPr>
                <w:sz w:val="22"/>
                <w:szCs w:val="22"/>
              </w:rPr>
              <w:t>Ақ басты атам бар.</w:t>
            </w:r>
          </w:p>
          <w:p w14:paraId="000285C9">
            <w:r>
              <w:rPr>
                <w:sz w:val="22"/>
                <w:szCs w:val="22"/>
              </w:rPr>
              <w:t>Əкемнің шешесі –</w:t>
            </w:r>
          </w:p>
          <w:p w14:paraId="7BD30F69">
            <w:r>
              <w:rPr>
                <w:sz w:val="22"/>
                <w:szCs w:val="22"/>
              </w:rPr>
              <w:t>Ақ шашты əжем бар.</w:t>
            </w:r>
          </w:p>
          <w:p w14:paraId="6B033378">
            <w:r>
              <w:rPr>
                <w:sz w:val="22"/>
                <w:szCs w:val="22"/>
              </w:rPr>
              <w:t>Ұлдардың үлкені –</w:t>
            </w:r>
          </w:p>
          <w:p w14:paraId="74DA61D3">
            <w:r>
              <w:rPr>
                <w:sz w:val="22"/>
                <w:szCs w:val="22"/>
              </w:rPr>
              <w:t>Бір туған ағам бар.</w:t>
            </w:r>
          </w:p>
          <w:p w14:paraId="78E7D6C2">
            <w:r>
              <w:rPr>
                <w:sz w:val="22"/>
                <w:szCs w:val="22"/>
              </w:rPr>
              <w:t>Қыздардың үлкені –</w:t>
            </w:r>
          </w:p>
          <w:p w14:paraId="7126BB19">
            <w:r>
              <w:rPr>
                <w:sz w:val="22"/>
                <w:szCs w:val="22"/>
              </w:rPr>
              <w:t>Бір туған əпкем бар.</w:t>
            </w:r>
          </w:p>
          <w:p w14:paraId="75E49A33">
            <w:r>
              <w:rPr>
                <w:sz w:val="22"/>
                <w:szCs w:val="22"/>
              </w:rPr>
              <w:t>Ұлдардың кішісі –</w:t>
            </w:r>
          </w:p>
          <w:p w14:paraId="5DFC9AED">
            <w:r>
              <w:rPr>
                <w:sz w:val="22"/>
                <w:szCs w:val="22"/>
              </w:rPr>
              <w:t>Бір туған інім бар.</w:t>
            </w:r>
          </w:p>
          <w:p w14:paraId="3ED04E70">
            <w:r>
              <w:rPr>
                <w:sz w:val="22"/>
                <w:szCs w:val="22"/>
              </w:rPr>
              <w:t>Қыздардың кішісі –</w:t>
            </w:r>
          </w:p>
          <w:p w14:paraId="585DFE72">
            <w:r>
              <w:rPr>
                <w:sz w:val="22"/>
                <w:szCs w:val="22"/>
              </w:rPr>
              <w:t>Бір туған қарындас,</w:t>
            </w:r>
          </w:p>
          <w:p w14:paraId="28F73A80">
            <w:r>
              <w:rPr>
                <w:sz w:val="22"/>
                <w:szCs w:val="22"/>
              </w:rPr>
              <w:t>Əпкеге – сіңлі бар.</w:t>
            </w:r>
          </w:p>
          <w:p w14:paraId="2F8C073C">
            <w:r>
              <w:rPr>
                <w:sz w:val="22"/>
                <w:szCs w:val="22"/>
              </w:rPr>
              <w:t>– Өлеңде кімдер туралы айтылған?</w:t>
            </w:r>
          </w:p>
          <w:p w14:paraId="29FE4E42">
            <w:r>
              <w:rPr>
                <w:sz w:val="22"/>
                <w:szCs w:val="22"/>
              </w:rPr>
              <w:t>– Отбасы мүшелері туралы айтылған.</w:t>
            </w:r>
          </w:p>
          <w:p w14:paraId="1C0CFC11">
            <w:r>
              <w:rPr>
                <w:sz w:val="22"/>
                <w:szCs w:val="22"/>
              </w:rPr>
              <w:t>– Неге ата мен апаны ақ басты деп айтады?</w:t>
            </w:r>
          </w:p>
          <w:p w14:paraId="392ED398">
            <w:r>
              <w:rPr>
                <w:sz w:val="22"/>
                <w:szCs w:val="22"/>
              </w:rPr>
              <w:t>– Өйткені олардың шашы ағарған.</w:t>
            </w:r>
          </w:p>
          <w:p w14:paraId="547849A1">
            <w:r>
              <w:rPr>
                <w:sz w:val="22"/>
                <w:szCs w:val="22"/>
              </w:rPr>
              <w:t>– Ұлдардың үлкені кім болады?</w:t>
            </w:r>
          </w:p>
          <w:p w14:paraId="25AD9668">
            <w:r>
              <w:rPr>
                <w:sz w:val="22"/>
                <w:szCs w:val="22"/>
              </w:rPr>
              <w:t>– Аға.</w:t>
            </w:r>
          </w:p>
          <w:p w14:paraId="0F6FE35C">
            <w:r>
              <w:rPr>
                <w:sz w:val="22"/>
                <w:szCs w:val="22"/>
              </w:rPr>
              <w:t>– Қыздардың үлкені қалай аталады?</w:t>
            </w:r>
          </w:p>
          <w:p w14:paraId="5271F027">
            <w:r>
              <w:rPr>
                <w:sz w:val="22"/>
                <w:szCs w:val="22"/>
              </w:rPr>
              <w:t>– Əпке.</w:t>
            </w:r>
          </w:p>
          <w:p w14:paraId="7816D6B1">
            <w:r>
              <w:rPr>
                <w:sz w:val="22"/>
                <w:szCs w:val="22"/>
              </w:rPr>
              <w:t>– Ұлдардың кішісін қалай атайды?</w:t>
            </w:r>
          </w:p>
          <w:p w14:paraId="1F372BEE">
            <w:r>
              <w:rPr>
                <w:sz w:val="22"/>
                <w:szCs w:val="22"/>
              </w:rPr>
              <w:t>– Іні.</w:t>
            </w:r>
          </w:p>
          <w:p w14:paraId="229D0508">
            <w:r>
              <w:rPr>
                <w:sz w:val="22"/>
                <w:szCs w:val="22"/>
              </w:rPr>
              <w:t>– Қыздардың кішісін қалай атайды?</w:t>
            </w:r>
          </w:p>
          <w:p w14:paraId="7CD6C6E4">
            <w:r>
              <w:rPr>
                <w:sz w:val="22"/>
                <w:szCs w:val="22"/>
              </w:rPr>
              <w:t>– Сіңлі, қарындас.</w:t>
            </w:r>
          </w:p>
          <w:p w14:paraId="56990180">
            <w:r>
              <w:rPr>
                <w:sz w:val="22"/>
                <w:szCs w:val="22"/>
              </w:rPr>
              <w:t>– Өз отбасымыздың мүшелерін атай аламыз ба?</w:t>
            </w:r>
          </w:p>
          <w:p w14:paraId="46DB8243">
            <w:r>
              <w:rPr>
                <w:sz w:val="22"/>
                <w:szCs w:val="22"/>
              </w:rPr>
              <w:t>«Кім қалай жақын» ойыны.</w:t>
            </w:r>
          </w:p>
          <w:p w14:paraId="6E211A5B">
            <w:r>
              <w:rPr>
                <w:sz w:val="22"/>
                <w:szCs w:val="22"/>
              </w:rPr>
              <w:t>– Атаңның саған қандай жақындығы бар?</w:t>
            </w:r>
          </w:p>
          <w:p w14:paraId="06FD02FB">
            <w:r>
              <w:rPr>
                <w:sz w:val="22"/>
                <w:szCs w:val="22"/>
              </w:rPr>
              <w:t>– Əкемнің əкесі.</w:t>
            </w:r>
          </w:p>
          <w:p w14:paraId="33681CA5">
            <w:r>
              <w:rPr>
                <w:sz w:val="22"/>
                <w:szCs w:val="22"/>
              </w:rPr>
              <w:t>– Əжелеріңнің сендерге қандай жақындығы бар?</w:t>
            </w:r>
          </w:p>
          <w:p w14:paraId="3C1FA807">
            <w:r>
              <w:rPr>
                <w:sz w:val="22"/>
                <w:szCs w:val="22"/>
              </w:rPr>
              <w:t>– Əкемнің анасы.</w:t>
            </w:r>
          </w:p>
          <w:p w14:paraId="257DF654">
            <w:r>
              <w:rPr>
                <w:sz w:val="22"/>
                <w:szCs w:val="22"/>
              </w:rPr>
              <w:t>– Сен оларға кім боласың?</w:t>
            </w:r>
          </w:p>
          <w:p w14:paraId="6C5FA990">
            <w:r>
              <w:rPr>
                <w:sz w:val="22"/>
                <w:szCs w:val="22"/>
              </w:rPr>
              <w:t>– Немере.</w:t>
            </w:r>
          </w:p>
          <w:p w14:paraId="2CF8EA3B">
            <w:r>
              <w:rPr>
                <w:sz w:val="22"/>
                <w:szCs w:val="22"/>
              </w:rPr>
              <w:t>– Сіңлің (қарындасың) сенің əкеңе кім болады?</w:t>
            </w:r>
          </w:p>
          <w:p w14:paraId="643EA915">
            <w:r>
              <w:rPr>
                <w:sz w:val="22"/>
                <w:szCs w:val="22"/>
              </w:rPr>
              <w:t>– Қызы.</w:t>
            </w:r>
          </w:p>
          <w:p w14:paraId="52E967B0">
            <w:r>
              <w:rPr>
                <w:sz w:val="22"/>
                <w:szCs w:val="22"/>
              </w:rPr>
              <w:t>– Сен əкеңе кім боласың?</w:t>
            </w:r>
          </w:p>
          <w:p w14:paraId="5F3BBBB4">
            <w:r>
              <w:rPr>
                <w:sz w:val="22"/>
                <w:szCs w:val="22"/>
              </w:rPr>
              <w:t>– Баласы.</w:t>
            </w:r>
          </w:p>
          <w:p w14:paraId="119CD065">
            <w:r>
              <w:rPr>
                <w:sz w:val="22"/>
                <w:szCs w:val="22"/>
              </w:rPr>
              <w:t>Демонстрациялық материалмен жұмыс.</w:t>
            </w:r>
          </w:p>
          <w:p w14:paraId="47F36AAA">
            <w:r>
              <w:rPr>
                <w:sz w:val="22"/>
                <w:szCs w:val="22"/>
              </w:rPr>
              <w:t>Отбасы мүшелері бір-біріне қамқорлық жасап жатқаны бейнеленген. Суретті</w:t>
            </w:r>
          </w:p>
          <w:p w14:paraId="604FC988">
            <w:r>
              <w:rPr>
                <w:sz w:val="22"/>
                <w:szCs w:val="22"/>
              </w:rPr>
              <w:t>əңгімелейді.11</w:t>
            </w:r>
          </w:p>
          <w:p w14:paraId="6FF35513">
            <w:r>
              <w:rPr>
                <w:sz w:val="22"/>
                <w:szCs w:val="22"/>
              </w:rPr>
              <w:t>– Суретте не бейнеленген?</w:t>
            </w:r>
          </w:p>
          <w:p w14:paraId="65139E9B">
            <w:r>
              <w:rPr>
                <w:sz w:val="22"/>
                <w:szCs w:val="22"/>
              </w:rPr>
              <w:t>– Отбасы мүшелері.</w:t>
            </w:r>
          </w:p>
          <w:p w14:paraId="3CB87EF2">
            <w:r>
              <w:rPr>
                <w:sz w:val="22"/>
                <w:szCs w:val="22"/>
              </w:rPr>
              <w:t>– Суретке қарап, отбасы туралы əңгіме құрастыр.</w:t>
            </w:r>
          </w:p>
          <w:p w14:paraId="0CEACD34">
            <w:r>
              <w:rPr>
                <w:sz w:val="22"/>
                <w:szCs w:val="22"/>
              </w:rPr>
              <w:t>Балалар суретке қарап, педагогтің көмегімен əңгіме құрастырады.</w:t>
            </w:r>
          </w:p>
          <w:p w14:paraId="26CEFBB7">
            <w:r>
              <w:rPr>
                <w:sz w:val="22"/>
                <w:szCs w:val="22"/>
              </w:rPr>
              <w:t>– Суретке қарап қандай қорытынды шығаруға болады?</w:t>
            </w:r>
          </w:p>
          <w:p w14:paraId="6D9B5B51">
            <w:r>
              <w:rPr>
                <w:sz w:val="22"/>
                <w:szCs w:val="22"/>
              </w:rPr>
              <w:t>– Отбасы – өте тату, бір-біріне қамқорлық жасайтын, бақытты отбасы.</w:t>
            </w:r>
          </w:p>
          <w:p w14:paraId="7C0B2955">
            <w:r>
              <w:rPr>
                <w:sz w:val="22"/>
                <w:szCs w:val="22"/>
              </w:rPr>
              <w:t>«Бес саусақ» ойыны.</w:t>
            </w:r>
          </w:p>
          <w:p w14:paraId="533DAC45">
            <w:r>
              <w:rPr>
                <w:sz w:val="22"/>
                <w:szCs w:val="22"/>
              </w:rPr>
              <w:t>– Саусақтарын бүгіп, кезекпен атап шығады. Басбармақ, балаң үйрек, ортан терек,</w:t>
            </w:r>
          </w:p>
          <w:p w14:paraId="0006BFCB">
            <w:r>
              <w:rPr>
                <w:sz w:val="22"/>
                <w:szCs w:val="22"/>
              </w:rPr>
              <w:t>шылдыр шүмек, кішкене бөбек.</w:t>
            </w:r>
          </w:p>
          <w:p w14:paraId="1DF8715E">
            <w:r>
              <w:rPr>
                <w:sz w:val="22"/>
                <w:szCs w:val="22"/>
              </w:rPr>
              <w:t>– Басбармағым – атам, балаң үйрек – апам, ортан терек – əкем, шылдыр шүмек –</w:t>
            </w:r>
          </w:p>
          <w:p w14:paraId="5F21D37A">
            <w:r>
              <w:rPr>
                <w:sz w:val="22"/>
                <w:szCs w:val="22"/>
              </w:rPr>
              <w:t>шешем, кішкене бөбек – мен.</w:t>
            </w:r>
          </w:p>
          <w:p w14:paraId="2FBADCDE">
            <w:r>
              <w:rPr>
                <w:sz w:val="22"/>
                <w:szCs w:val="22"/>
              </w:rPr>
              <w:t>Сергіту сəті</w:t>
            </w:r>
          </w:p>
          <w:p w14:paraId="2EB7F98E">
            <w:r>
              <w:rPr>
                <w:sz w:val="22"/>
                <w:szCs w:val="22"/>
              </w:rPr>
              <w:t>Апам мен атам бар,</w:t>
            </w:r>
          </w:p>
          <w:p w14:paraId="62ED8C4F">
            <w:r>
              <w:rPr>
                <w:sz w:val="22"/>
                <w:szCs w:val="22"/>
              </w:rPr>
              <w:t>Анам мен əкем бар, (қолдарын жан жаққа жайып, бұрылады).</w:t>
            </w:r>
          </w:p>
          <w:p w14:paraId="4E2C96BA">
            <w:r>
              <w:rPr>
                <w:sz w:val="22"/>
                <w:szCs w:val="22"/>
              </w:rPr>
              <w:t>Інім мен ағамды</w:t>
            </w:r>
          </w:p>
          <w:p w14:paraId="1F9F4A38">
            <w:r>
              <w:rPr>
                <w:sz w:val="22"/>
                <w:szCs w:val="22"/>
              </w:rPr>
              <w:t>Сыйлаймын, қорғаймын (Жоғары көтеріп, түсіреді).</w:t>
            </w:r>
          </w:p>
          <w:p w14:paraId="3CEF085B">
            <w:r>
              <w:rPr>
                <w:sz w:val="22"/>
                <w:szCs w:val="22"/>
              </w:rPr>
              <w:t>Кішкентай сіңлімді, ренжітпей ойнаймын! (Орнында адымдайды).</w:t>
            </w:r>
          </w:p>
          <w:p w14:paraId="392065DF">
            <w:r>
              <w:rPr>
                <w:sz w:val="22"/>
                <w:szCs w:val="22"/>
              </w:rPr>
              <w:t>Дəптермен жұмыс</w:t>
            </w:r>
          </w:p>
          <w:p w14:paraId="2AF0FB8C">
            <w:r>
              <w:rPr>
                <w:sz w:val="22"/>
                <w:szCs w:val="22"/>
              </w:rPr>
              <w:t>1.Отбасы мүшелерін ата. Кімнің кімнен үлкен екенін ажырат. Ең үлкені мен ең</w:t>
            </w:r>
          </w:p>
          <w:p w14:paraId="79EEF409">
            <w:r>
              <w:rPr>
                <w:sz w:val="22"/>
                <w:szCs w:val="22"/>
              </w:rPr>
              <w:t>кішкентайын тап.</w:t>
            </w:r>
          </w:p>
          <w:p w14:paraId="5F14F6BA">
            <w:r>
              <w:rPr>
                <w:sz w:val="22"/>
                <w:szCs w:val="22"/>
              </w:rPr>
              <w:t>2. Өз отбасыңда сенің міндетің не? Суретте көрсетілген іс-əрекеттердің қайсысын</w:t>
            </w:r>
          </w:p>
          <w:p w14:paraId="424A2858">
            <w:r>
              <w:rPr>
                <w:sz w:val="22"/>
                <w:szCs w:val="22"/>
              </w:rPr>
              <w:t>орындайсың? Белгіле.</w:t>
            </w:r>
          </w:p>
          <w:p w14:paraId="31FA8B97">
            <w:r>
              <w:rPr>
                <w:sz w:val="22"/>
                <w:szCs w:val="22"/>
              </w:rPr>
              <w:t>Педагог жеке жұмыс жүргізеді.</w:t>
            </w:r>
          </w:p>
          <w:p w14:paraId="73C9EE9A">
            <w:r>
              <w:rPr>
                <w:sz w:val="22"/>
                <w:szCs w:val="22"/>
              </w:rPr>
              <w:t>3. Рефлексия</w:t>
            </w:r>
          </w:p>
          <w:p w14:paraId="24D3867A">
            <w:r>
              <w:rPr>
                <w:sz w:val="22"/>
                <w:szCs w:val="22"/>
              </w:rPr>
              <w:t>Педагог қорытынды жасайды. Балаларды мадақтайды. Балалардан қандай жағдаяттар</w:t>
            </w:r>
          </w:p>
          <w:p w14:paraId="61DACBF6">
            <w:r>
              <w:rPr>
                <w:sz w:val="22"/>
                <w:szCs w:val="22"/>
              </w:rPr>
              <w:t>ұнағанын сұрайды.</w:t>
            </w:r>
          </w:p>
          <w:p w14:paraId="21CF8DD0"/>
          <w:p w14:paraId="32801830">
            <w:r>
              <w:rPr>
                <w:sz w:val="22"/>
                <w:szCs w:val="22"/>
              </w:rPr>
              <w:t>Математика негіздері</w:t>
            </w:r>
          </w:p>
          <w:p w14:paraId="772CC90B">
            <w:r>
              <w:rPr>
                <w:sz w:val="22"/>
                <w:szCs w:val="22"/>
              </w:rPr>
              <w:t>Теңдік пен теңсіздік                     Мақсаты: Балалардың заттарды салыстыру, теңдік, теңсіздік, тең, көп, аз ұғымдары, геометриалық пішіндер, сандар туралы білімдерін бекіту. Балалардың тілін дамыту жұмыстарын жалғастыру, іс - әрекет дағдыларын меңгерту.Балалардың ойлау, есте сақтау қабілеттерін З. Дьенеш,М.Монтиссори әдіс- тәсілдері арқылы арттыру.Балаларды бір-біріне көмек көрсету, сыйластықты қалыптастыру.Балаларды тапқырлыққа тәрбиелеу.  Шаттық шеңбер:                Біз қандаймыз,қандаймыз, Шұғылалы таңдаймыз. Күлімдеген күндейміз, Ренжуді біз білмейміз. Қуанамын менде, Қуанасың сенде.       Қуанайық достарым, Арайлап атқан күнге. Балалар тәрбиешімен бірге шаттық шеңберін жасайды.     -Балалар бүгін біз математика ғажайыптар әлеміне барамыз.                     -Балалар матиматика әлеміне бару үшін бізге қандай көлік түрі қажет?        -Дұрыс, балалар.              (тақтаға бір үлкен бір кішкентай поезд суретін ілу)                                           -Балалар мына тақтадағы поезд суреттеріне назар аударайық.                            -Екі поезд бірдей ме?               -Назар аударайық.               -Екі поездің неше вагондары бар екен санайықшы.               (вагондарды санау)                  -Бір поездің вагондары 5- еу біреуінде 4-еу.                   -Неге біреуінде көп ал екіншісінде вагон аз.             -Екеіуі тең болу үшін неше вагон керек?                           2-тапсырма                             -Балалар осы екі вагонның арасына қандай таңбаны қоямыз?                                 3- тапсырма                  Балалар, маймыл, ара,аю үшеунде геометриалық пішіндер бар екен. Оларда менде көп сенде аз деп дауласып тұр екен. Қайсысында көп қарайықшы.                  (балалар санайды)</w:t>
            </w:r>
          </w:p>
          <w:p w14:paraId="0C29A283"/>
          <w:p w14:paraId="344C2447"/>
          <w:p w14:paraId="015A6F64">
            <w:pPr>
              <w:rPr>
                <w:b/>
                <w:bCs/>
                <w:sz w:val="22"/>
                <w:szCs w:val="22"/>
                <w:lang w:val="kk-KZ" w:eastAsia="zh-CN"/>
              </w:rPr>
            </w:pPr>
            <w:r>
              <w:rPr>
                <w:b/>
                <w:bCs/>
                <w:sz w:val="22"/>
                <w:szCs w:val="22"/>
                <w:lang w:val="kk-KZ" w:eastAsia="zh-CN"/>
              </w:rPr>
              <w:t>Музыка</w:t>
            </w:r>
          </w:p>
          <w:p w14:paraId="3935C7D5">
            <w:pPr>
              <w:pStyle w:val="26"/>
              <w:spacing w:line="0" w:lineRule="atLeast"/>
              <w:ind w:right="191"/>
              <w:contextualSpacing/>
              <w:rPr>
                <w:bCs/>
                <w:sz w:val="24"/>
                <w:szCs w:val="24"/>
              </w:rPr>
            </w:pPr>
            <w:r>
              <w:rPr>
                <w:bCs/>
                <w:sz w:val="24"/>
                <w:szCs w:val="24"/>
              </w:rPr>
              <w:t>Музыкалық шығарманың сипатын ажырату (көңілді, салтанатты, қуанышты,</w:t>
            </w:r>
            <w:r>
              <w:rPr>
                <w:bCs/>
                <w:spacing w:val="-14"/>
                <w:sz w:val="24"/>
                <w:szCs w:val="24"/>
              </w:rPr>
              <w:t xml:space="preserve"> </w:t>
            </w:r>
            <w:r>
              <w:rPr>
                <w:bCs/>
                <w:sz w:val="24"/>
                <w:szCs w:val="24"/>
              </w:rPr>
              <w:t>ашық-жарқын,</w:t>
            </w:r>
            <w:r>
              <w:rPr>
                <w:bCs/>
                <w:spacing w:val="-14"/>
                <w:sz w:val="24"/>
                <w:szCs w:val="24"/>
              </w:rPr>
              <w:t xml:space="preserve"> </w:t>
            </w:r>
            <w:r>
              <w:rPr>
                <w:bCs/>
                <w:sz w:val="24"/>
                <w:szCs w:val="24"/>
              </w:rPr>
              <w:t>көңілсіз, мұнды, қайлығы).</w:t>
            </w:r>
          </w:p>
          <w:p w14:paraId="5F400FB1">
            <w:pPr>
              <w:pStyle w:val="26"/>
              <w:spacing w:line="0" w:lineRule="atLeast"/>
              <w:ind w:right="191"/>
              <w:contextualSpacing/>
              <w:rPr>
                <w:bCs/>
                <w:sz w:val="24"/>
                <w:szCs w:val="24"/>
              </w:rPr>
            </w:pPr>
            <w:r>
              <w:rPr>
                <w:bCs/>
                <w:sz w:val="24"/>
                <w:szCs w:val="24"/>
              </w:rPr>
              <w:t>Қарапайым әуендерді, таныс әндерді</w:t>
            </w:r>
            <w:r>
              <w:rPr>
                <w:bCs/>
                <w:spacing w:val="-14"/>
                <w:sz w:val="24"/>
                <w:szCs w:val="24"/>
              </w:rPr>
              <w:t xml:space="preserve"> </w:t>
            </w:r>
            <w:r>
              <w:rPr>
                <w:bCs/>
                <w:sz w:val="24"/>
                <w:szCs w:val="24"/>
              </w:rPr>
              <w:t>аспапта</w:t>
            </w:r>
            <w:r>
              <w:rPr>
                <w:bCs/>
                <w:spacing w:val="-14"/>
                <w:sz w:val="24"/>
                <w:szCs w:val="24"/>
              </w:rPr>
              <w:t xml:space="preserve"> </w:t>
            </w:r>
            <w:r>
              <w:rPr>
                <w:bCs/>
                <w:sz w:val="24"/>
                <w:szCs w:val="24"/>
              </w:rPr>
              <w:t>сүйемелдеумен және</w:t>
            </w:r>
            <w:r>
              <w:rPr>
                <w:bCs/>
                <w:spacing w:val="-10"/>
                <w:sz w:val="24"/>
                <w:szCs w:val="24"/>
              </w:rPr>
              <w:t xml:space="preserve"> </w:t>
            </w:r>
            <w:r>
              <w:rPr>
                <w:bCs/>
                <w:sz w:val="24"/>
                <w:szCs w:val="24"/>
              </w:rPr>
              <w:t>есту</w:t>
            </w:r>
            <w:r>
              <w:rPr>
                <w:bCs/>
                <w:spacing w:val="-12"/>
                <w:sz w:val="24"/>
                <w:szCs w:val="24"/>
              </w:rPr>
              <w:t xml:space="preserve"> </w:t>
            </w:r>
            <w:r>
              <w:rPr>
                <w:bCs/>
                <w:sz w:val="24"/>
                <w:szCs w:val="24"/>
              </w:rPr>
              <w:t>қабілетіне</w:t>
            </w:r>
            <w:r>
              <w:rPr>
                <w:bCs/>
                <w:spacing w:val="-14"/>
                <w:sz w:val="24"/>
                <w:szCs w:val="24"/>
              </w:rPr>
              <w:t xml:space="preserve"> </w:t>
            </w:r>
            <w:r>
              <w:rPr>
                <w:bCs/>
                <w:sz w:val="24"/>
                <w:szCs w:val="24"/>
              </w:rPr>
              <w:t>сүйеніп</w:t>
            </w:r>
            <w:r>
              <w:rPr>
                <w:bCs/>
                <w:spacing w:val="-7"/>
                <w:sz w:val="24"/>
                <w:szCs w:val="24"/>
              </w:rPr>
              <w:t xml:space="preserve"> </w:t>
            </w:r>
            <w:r>
              <w:rPr>
                <w:bCs/>
                <w:sz w:val="24"/>
                <w:szCs w:val="24"/>
              </w:rPr>
              <w:t xml:space="preserve">ән </w:t>
            </w:r>
            <w:r>
              <w:rPr>
                <w:bCs/>
                <w:spacing w:val="-2"/>
                <w:sz w:val="24"/>
                <w:szCs w:val="24"/>
              </w:rPr>
              <w:t>салу.</w:t>
            </w:r>
          </w:p>
          <w:p w14:paraId="37A6E6EC">
            <w:pPr>
              <w:pStyle w:val="26"/>
              <w:spacing w:line="0" w:lineRule="atLeast"/>
              <w:contextualSpacing/>
              <w:rPr>
                <w:bCs/>
                <w:sz w:val="24"/>
                <w:szCs w:val="24"/>
              </w:rPr>
            </w:pPr>
            <w:r>
              <w:rPr>
                <w:bCs/>
                <w:sz w:val="24"/>
                <w:szCs w:val="24"/>
              </w:rPr>
              <w:t>Ән</w:t>
            </w:r>
            <w:r>
              <w:rPr>
                <w:bCs/>
                <w:spacing w:val="57"/>
                <w:sz w:val="24"/>
                <w:szCs w:val="24"/>
              </w:rPr>
              <w:t xml:space="preserve"> </w:t>
            </w:r>
            <w:r>
              <w:rPr>
                <w:bCs/>
                <w:spacing w:val="-2"/>
                <w:sz w:val="24"/>
                <w:szCs w:val="24"/>
              </w:rPr>
              <w:t>тыңдау:</w:t>
            </w:r>
          </w:p>
          <w:p w14:paraId="18F5BB9C">
            <w:pPr>
              <w:pStyle w:val="26"/>
              <w:spacing w:line="0" w:lineRule="atLeast"/>
              <w:ind w:right="191" w:firstLine="57"/>
              <w:contextualSpacing/>
              <w:rPr>
                <w:bCs/>
                <w:sz w:val="24"/>
                <w:szCs w:val="24"/>
              </w:rPr>
            </w:pPr>
            <w:r>
              <w:rPr>
                <w:bCs/>
                <w:sz w:val="24"/>
                <w:szCs w:val="24"/>
              </w:rPr>
              <w:t>«Балалығым</w:t>
            </w:r>
            <w:r>
              <w:rPr>
                <w:bCs/>
                <w:spacing w:val="-14"/>
                <w:sz w:val="24"/>
                <w:szCs w:val="24"/>
              </w:rPr>
              <w:t xml:space="preserve"> </w:t>
            </w:r>
            <w:r>
              <w:rPr>
                <w:bCs/>
                <w:sz w:val="24"/>
                <w:szCs w:val="24"/>
              </w:rPr>
              <w:t>балғын</w:t>
            </w:r>
            <w:r>
              <w:rPr>
                <w:bCs/>
                <w:spacing w:val="-14"/>
                <w:sz w:val="24"/>
                <w:szCs w:val="24"/>
              </w:rPr>
              <w:t xml:space="preserve"> </w:t>
            </w:r>
            <w:r>
              <w:rPr>
                <w:bCs/>
                <w:sz w:val="24"/>
                <w:szCs w:val="24"/>
              </w:rPr>
              <w:t>шағым»</w:t>
            </w:r>
            <w:r>
              <w:rPr>
                <w:bCs/>
                <w:spacing w:val="-14"/>
                <w:sz w:val="24"/>
                <w:szCs w:val="24"/>
              </w:rPr>
              <w:t xml:space="preserve"> </w:t>
            </w:r>
            <w:r>
              <w:rPr>
                <w:bCs/>
                <w:sz w:val="24"/>
                <w:szCs w:val="24"/>
              </w:rPr>
              <w:t>(муз. Е. Ташев,</w:t>
            </w:r>
          </w:p>
          <w:p w14:paraId="262B1B47">
            <w:pPr>
              <w:pStyle w:val="26"/>
              <w:spacing w:line="0" w:lineRule="atLeast"/>
              <w:ind w:left="162"/>
              <w:contextualSpacing/>
              <w:rPr>
                <w:bCs/>
                <w:sz w:val="24"/>
                <w:szCs w:val="24"/>
              </w:rPr>
            </w:pPr>
            <w:r>
              <w:rPr>
                <w:bCs/>
                <w:sz w:val="24"/>
                <w:szCs w:val="24"/>
              </w:rPr>
              <w:t>Т.</w:t>
            </w:r>
            <w:r>
              <w:rPr>
                <w:bCs/>
                <w:spacing w:val="2"/>
                <w:sz w:val="24"/>
                <w:szCs w:val="24"/>
              </w:rPr>
              <w:t xml:space="preserve"> </w:t>
            </w:r>
            <w:r>
              <w:rPr>
                <w:bCs/>
                <w:spacing w:val="-2"/>
                <w:sz w:val="24"/>
                <w:szCs w:val="24"/>
              </w:rPr>
              <w:t>Қажыбаев)</w:t>
            </w:r>
          </w:p>
          <w:p w14:paraId="5EC230D5">
            <w:pPr>
              <w:pStyle w:val="26"/>
              <w:spacing w:line="0" w:lineRule="atLeast"/>
              <w:ind w:left="172" w:right="1178" w:hanging="63"/>
              <w:contextualSpacing/>
              <w:rPr>
                <w:bCs/>
                <w:sz w:val="24"/>
                <w:szCs w:val="24"/>
              </w:rPr>
            </w:pPr>
            <w:r>
              <w:rPr>
                <w:bCs/>
                <w:sz w:val="24"/>
                <w:szCs w:val="24"/>
              </w:rPr>
              <w:t>Ән</w:t>
            </w:r>
            <w:r>
              <w:rPr>
                <w:bCs/>
                <w:spacing w:val="-15"/>
                <w:sz w:val="24"/>
                <w:szCs w:val="24"/>
              </w:rPr>
              <w:t xml:space="preserve"> </w:t>
            </w:r>
            <w:r>
              <w:rPr>
                <w:bCs/>
                <w:sz w:val="24"/>
                <w:szCs w:val="24"/>
              </w:rPr>
              <w:t>салу:«Алтын</w:t>
            </w:r>
            <w:r>
              <w:rPr>
                <w:bCs/>
                <w:spacing w:val="-15"/>
                <w:sz w:val="24"/>
                <w:szCs w:val="24"/>
              </w:rPr>
              <w:t xml:space="preserve"> </w:t>
            </w:r>
            <w:r>
              <w:rPr>
                <w:bCs/>
                <w:sz w:val="24"/>
                <w:szCs w:val="24"/>
              </w:rPr>
              <w:t>күз» Б. Бейсенова</w:t>
            </w:r>
          </w:p>
          <w:p w14:paraId="5AD84481">
            <w:pPr>
              <w:pStyle w:val="26"/>
              <w:spacing w:line="0" w:lineRule="atLeast"/>
              <w:ind w:right="191"/>
              <w:contextualSpacing/>
              <w:rPr>
                <w:bCs/>
                <w:sz w:val="24"/>
                <w:szCs w:val="24"/>
              </w:rPr>
            </w:pPr>
            <w:r>
              <w:rPr>
                <w:bCs/>
                <w:sz w:val="24"/>
                <w:szCs w:val="24"/>
              </w:rPr>
              <w:t>Әуенді-музыкалық</w:t>
            </w:r>
            <w:r>
              <w:rPr>
                <w:bCs/>
                <w:spacing w:val="-15"/>
                <w:sz w:val="24"/>
                <w:szCs w:val="24"/>
              </w:rPr>
              <w:t xml:space="preserve"> </w:t>
            </w:r>
            <w:r>
              <w:rPr>
                <w:bCs/>
                <w:sz w:val="24"/>
                <w:szCs w:val="24"/>
              </w:rPr>
              <w:t xml:space="preserve">қимылды ойын: «Жемістер мен </w:t>
            </w:r>
            <w:r>
              <w:rPr>
                <w:bCs/>
                <w:spacing w:val="-2"/>
                <w:sz w:val="24"/>
                <w:szCs w:val="24"/>
              </w:rPr>
              <w:t>көкөністер»</w:t>
            </w:r>
          </w:p>
          <w:p w14:paraId="35C8DCA2">
            <w:pPr>
              <w:pStyle w:val="26"/>
              <w:spacing w:line="0" w:lineRule="atLeast"/>
              <w:ind w:right="191"/>
              <w:contextualSpacing/>
              <w:rPr>
                <w:bCs/>
                <w:sz w:val="24"/>
                <w:szCs w:val="24"/>
              </w:rPr>
            </w:pPr>
            <w:r>
              <w:rPr>
                <w:bCs/>
                <w:sz w:val="24"/>
                <w:szCs w:val="24"/>
              </w:rPr>
              <w:t>Шарты:Музыка әуенінің ауысымына</w:t>
            </w:r>
            <w:r>
              <w:rPr>
                <w:bCs/>
                <w:spacing w:val="-11"/>
                <w:sz w:val="24"/>
                <w:szCs w:val="24"/>
              </w:rPr>
              <w:t xml:space="preserve"> </w:t>
            </w:r>
            <w:r>
              <w:rPr>
                <w:bCs/>
                <w:sz w:val="24"/>
                <w:szCs w:val="24"/>
              </w:rPr>
              <w:t>қарай</w:t>
            </w:r>
            <w:r>
              <w:rPr>
                <w:bCs/>
                <w:spacing w:val="-8"/>
                <w:sz w:val="24"/>
                <w:szCs w:val="24"/>
              </w:rPr>
              <w:t xml:space="preserve"> </w:t>
            </w:r>
            <w:r>
              <w:rPr>
                <w:bCs/>
                <w:sz w:val="24"/>
                <w:szCs w:val="24"/>
              </w:rPr>
              <w:t>Жемістер</w:t>
            </w:r>
            <w:r>
              <w:rPr>
                <w:bCs/>
                <w:spacing w:val="-11"/>
                <w:sz w:val="24"/>
                <w:szCs w:val="24"/>
              </w:rPr>
              <w:t xml:space="preserve"> </w:t>
            </w:r>
            <w:r>
              <w:rPr>
                <w:bCs/>
                <w:sz w:val="24"/>
                <w:szCs w:val="24"/>
              </w:rPr>
              <w:t>мен көкөністердің</w:t>
            </w:r>
            <w:r>
              <w:rPr>
                <w:bCs/>
                <w:spacing w:val="-8"/>
                <w:sz w:val="24"/>
                <w:szCs w:val="24"/>
              </w:rPr>
              <w:t xml:space="preserve"> </w:t>
            </w:r>
            <w:r>
              <w:rPr>
                <w:bCs/>
                <w:sz w:val="24"/>
                <w:szCs w:val="24"/>
              </w:rPr>
              <w:t>бетпердесін</w:t>
            </w:r>
            <w:r>
              <w:rPr>
                <w:bCs/>
                <w:spacing w:val="-8"/>
                <w:sz w:val="24"/>
                <w:szCs w:val="24"/>
              </w:rPr>
              <w:t xml:space="preserve"> </w:t>
            </w:r>
            <w:r>
              <w:rPr>
                <w:bCs/>
                <w:spacing w:val="-4"/>
                <w:sz w:val="24"/>
                <w:szCs w:val="24"/>
              </w:rPr>
              <w:t>киген</w:t>
            </w:r>
          </w:p>
          <w:p w14:paraId="3B94094E">
            <w:pPr>
              <w:rPr>
                <w:sz w:val="22"/>
                <w:szCs w:val="22"/>
                <w:lang w:val="kk-KZ" w:eastAsia="zh-CN"/>
              </w:rPr>
            </w:pPr>
            <w:r>
              <w:rPr>
                <w:bCs/>
              </w:rPr>
              <w:t>балалар</w:t>
            </w:r>
            <w:r>
              <w:rPr>
                <w:bCs/>
                <w:spacing w:val="-2"/>
              </w:rPr>
              <w:t xml:space="preserve"> </w:t>
            </w:r>
            <w:r>
              <w:rPr>
                <w:bCs/>
              </w:rPr>
              <w:t>шеңбер</w:t>
            </w:r>
            <w:r>
              <w:rPr>
                <w:bCs/>
                <w:spacing w:val="-2"/>
              </w:rPr>
              <w:t xml:space="preserve"> </w:t>
            </w:r>
            <w:r>
              <w:rPr>
                <w:bCs/>
              </w:rPr>
              <w:t xml:space="preserve">бойымен </w:t>
            </w:r>
            <w:r>
              <w:rPr>
                <w:bCs/>
                <w:spacing w:val="-4"/>
              </w:rPr>
              <w:t>билеп</w:t>
            </w:r>
            <w:r>
              <w:t xml:space="preserve"> жүреді. Музыка тоқтағанда жемістер</w:t>
            </w:r>
            <w:r>
              <w:rPr>
                <w:spacing w:val="-15"/>
              </w:rPr>
              <w:t xml:space="preserve"> </w:t>
            </w:r>
            <w:r>
              <w:t>мен</w:t>
            </w:r>
            <w:r>
              <w:rPr>
                <w:spacing w:val="-15"/>
              </w:rPr>
              <w:t xml:space="preserve"> </w:t>
            </w:r>
            <w:r>
              <w:t>көкөністер</w:t>
            </w:r>
            <w:r>
              <w:rPr>
                <w:spacing w:val="-15"/>
              </w:rPr>
              <w:t xml:space="preserve"> </w:t>
            </w:r>
            <w:r>
              <w:t>екіге бөлініп тұра қалады.</w:t>
            </w:r>
          </w:p>
          <w:p w14:paraId="36C37804">
            <w:pPr>
              <w:rPr>
                <w:sz w:val="22"/>
                <w:szCs w:val="22"/>
                <w:lang w:val="kk-KZ" w:eastAsia="zh-CN"/>
              </w:rPr>
            </w:pPr>
          </w:p>
          <w:p w14:paraId="44B214CD">
            <w:pPr>
              <w:rPr>
                <w:sz w:val="22"/>
                <w:szCs w:val="22"/>
                <w:lang w:val="kk-KZ" w:eastAsia="zh-CN"/>
              </w:rPr>
            </w:pPr>
          </w:p>
          <w:p w14:paraId="68188378">
            <w:pPr>
              <w:rPr>
                <w:b/>
                <w:bCs/>
                <w:lang w:val="kk-KZ" w:eastAsia="zh-CN"/>
              </w:rPr>
            </w:pPr>
            <w:r>
              <w:rPr>
                <w:b/>
                <w:bCs/>
                <w:color w:val="0070C0"/>
                <w:sz w:val="22"/>
                <w:szCs w:val="22"/>
                <w:lang w:val="kk-KZ" w:eastAsia="zh-CN"/>
              </w:rPr>
              <w:t>№ 1  қауіпсіздік  сабағы</w:t>
            </w:r>
          </w:p>
        </w:tc>
        <w:tc>
          <w:tcPr>
            <w:tcW w:w="2491" w:type="dxa"/>
            <w:gridSpan w:val="3"/>
            <w:tcBorders>
              <w:top w:val="single" w:color="000000" w:sz="4" w:space="0"/>
              <w:left w:val="single" w:color="000000" w:sz="4" w:space="0"/>
              <w:bottom w:val="single" w:color="000000" w:sz="4" w:space="0"/>
            </w:tcBorders>
          </w:tcPr>
          <w:p w14:paraId="0F787DF8">
            <w:pPr>
              <w:rPr>
                <w:rFonts w:eastAsia="Calibri"/>
                <w:lang w:val="kk-KZ"/>
              </w:rPr>
            </w:pPr>
            <w:r>
              <w:rPr>
                <w:rFonts w:eastAsia="Calibri"/>
                <w:sz w:val="22"/>
                <w:szCs w:val="22"/>
                <w:lang w:val="kk-KZ"/>
              </w:rPr>
              <w:t>Сөйлеуді дамыту</w:t>
            </w:r>
          </w:p>
          <w:p w14:paraId="1C8551BC">
            <w:pPr>
              <w:rPr>
                <w:rFonts w:eastAsia="Calibri"/>
                <w:lang w:val="kk-KZ"/>
              </w:rPr>
            </w:pPr>
            <w:r>
              <w:rPr>
                <w:rFonts w:eastAsia="Calibri"/>
                <w:sz w:val="22"/>
                <w:szCs w:val="22"/>
                <w:lang w:val="kk-KZ"/>
              </w:rPr>
              <w:t xml:space="preserve">Суретке қарап әңгіме құрауды, буынға бөлуді дамыту. </w:t>
            </w:r>
          </w:p>
          <w:p w14:paraId="419D6D71">
            <w:pPr>
              <w:rPr>
                <w:rFonts w:eastAsia="Calibri"/>
                <w:lang w:val="kk-KZ"/>
              </w:rPr>
            </w:pPr>
            <w:r>
              <w:rPr>
                <w:rFonts w:eastAsia="Calibri"/>
                <w:sz w:val="22"/>
                <w:szCs w:val="22"/>
                <w:lang w:val="kk-KZ"/>
              </w:rPr>
              <w:t xml:space="preserve">Міндеттері: </w:t>
            </w:r>
          </w:p>
          <w:p w14:paraId="4F7C6137">
            <w:pPr>
              <w:rPr>
                <w:rFonts w:eastAsia="Calibri"/>
                <w:lang w:val="kk-KZ"/>
              </w:rPr>
            </w:pPr>
            <w:r>
              <w:rPr>
                <w:rFonts w:eastAsia="Calibri"/>
                <w:sz w:val="22"/>
                <w:szCs w:val="22"/>
                <w:lang w:val="kk-KZ"/>
              </w:rPr>
              <w:t>Отбасы туралы білімдерін кеңейту.  Сұрақтарға жауап бергізу арқылы ойлау</w:t>
            </w:r>
            <w:r>
              <w:rPr>
                <w:sz w:val="22"/>
                <w:szCs w:val="22"/>
                <w:lang w:val="kk-KZ"/>
              </w:rPr>
              <w:t xml:space="preserve"> </w:t>
            </w:r>
            <w:r>
              <w:rPr>
                <w:rFonts w:eastAsia="Calibri"/>
                <w:sz w:val="22"/>
                <w:szCs w:val="22"/>
                <w:lang w:val="kk-KZ"/>
              </w:rPr>
              <w:t xml:space="preserve">Педагог балаларға оқылатын өлең жолдарынан отбасы мүшелерін естеріне сақтап, аты аталғанда саусақтарын бүгіп, неше отбасы мүшесі аталғанын айту туралы тапсырма береді. </w:t>
            </w:r>
          </w:p>
          <w:p w14:paraId="71AA5AA9">
            <w:pPr>
              <w:rPr>
                <w:rFonts w:eastAsia="Calibri"/>
                <w:lang w:val="kk-KZ"/>
              </w:rPr>
            </w:pPr>
            <w:r>
              <w:rPr>
                <w:rFonts w:eastAsia="Calibri"/>
                <w:sz w:val="22"/>
                <w:szCs w:val="22"/>
                <w:lang w:val="kk-KZ"/>
              </w:rPr>
              <w:t xml:space="preserve">Негізгі кезен </w:t>
            </w:r>
          </w:p>
          <w:p w14:paraId="2F6503E0">
            <w:pPr>
              <w:rPr>
                <w:rFonts w:eastAsia="Calibri"/>
                <w:lang w:val="kk-KZ"/>
              </w:rPr>
            </w:pPr>
            <w:r>
              <w:rPr>
                <w:rFonts w:eastAsia="Calibri"/>
                <w:sz w:val="22"/>
                <w:szCs w:val="22"/>
                <w:lang w:val="kk-KZ"/>
              </w:rPr>
              <w:t xml:space="preserve">Е.Өтетілеуұлының «Бес саусақ» өлеңін педагог мәнерлеп оқиды.  Басбармағым – атам, үйдің данасы,  Балаң үйрек – әжем, ошақ анасы. </w:t>
            </w:r>
          </w:p>
          <w:p w14:paraId="5152733A">
            <w:pPr>
              <w:rPr>
                <w:rFonts w:eastAsia="Calibri"/>
                <w:lang w:val="kk-KZ"/>
              </w:rPr>
            </w:pPr>
            <w:r>
              <w:rPr>
                <w:rFonts w:eastAsia="Calibri"/>
                <w:sz w:val="22"/>
                <w:szCs w:val="22"/>
                <w:lang w:val="kk-KZ"/>
              </w:rPr>
              <w:t xml:space="preserve">Ортан терек – әкем,отау панасы, Шылдыр шүмек – шешем, шаңырақ ажары, Титтей бөбек – мен, бәрінің базары. </w:t>
            </w:r>
          </w:p>
          <w:p w14:paraId="631B6384">
            <w:pPr>
              <w:rPr>
                <w:rFonts w:eastAsia="Calibri"/>
                <w:lang w:val="kk-KZ"/>
              </w:rPr>
            </w:pPr>
            <w:r>
              <w:rPr>
                <w:rFonts w:eastAsia="Calibri"/>
                <w:sz w:val="22"/>
                <w:szCs w:val="22"/>
                <w:lang w:val="kk-KZ"/>
              </w:rPr>
              <w:t xml:space="preserve">–Өлеңнің атадан басталуы бекер емес. Өйткені ата беделі әкеден де жоғары. Өйткені атаның өмірлік тәжірибесі мол, ол – әулеттің тірегі. </w:t>
            </w:r>
          </w:p>
          <w:p w14:paraId="2CC5AAED">
            <w:pPr>
              <w:rPr>
                <w:rFonts w:eastAsia="Calibri"/>
                <w:lang w:val="kk-KZ"/>
              </w:rPr>
            </w:pPr>
            <w:r>
              <w:rPr>
                <w:rFonts w:eastAsia="Calibri"/>
                <w:sz w:val="22"/>
                <w:szCs w:val="22"/>
                <w:lang w:val="kk-KZ"/>
              </w:rPr>
              <w:t xml:space="preserve">–Кімнің үйінде атасы, әжесі бар? </w:t>
            </w:r>
          </w:p>
          <w:p w14:paraId="363B161F">
            <w:pPr>
              <w:rPr>
                <w:rFonts w:eastAsia="Calibri"/>
                <w:lang w:val="kk-KZ"/>
              </w:rPr>
            </w:pPr>
            <w:r>
              <w:rPr>
                <w:rFonts w:eastAsia="Calibri"/>
                <w:sz w:val="22"/>
                <w:szCs w:val="22"/>
                <w:lang w:val="kk-KZ"/>
              </w:rPr>
              <w:t xml:space="preserve">–Қазақ отбасында ата мен әженің маңызы зор. Әрқашанда отбасындағы шешуші сөз – атанікі. Үйлеріңде әкелеріңнің өздері аталарыңның айтқанын екі етпей орындайды. Солай емес пе? Аталарымыз өз отбасы мен әулетінің ғана емес, ағайын-туыстың да мәселелерін шешіп, ақыл-кеңесін беріп отырады.  Әулет ағайын екенін түсіндіреді. </w:t>
            </w:r>
          </w:p>
          <w:p w14:paraId="13CC7CCE">
            <w:pPr>
              <w:rPr>
                <w:rFonts w:eastAsia="Calibri"/>
                <w:lang w:val="kk-KZ"/>
              </w:rPr>
            </w:pPr>
            <w:r>
              <w:rPr>
                <w:rFonts w:eastAsia="Calibri"/>
                <w:sz w:val="22"/>
                <w:szCs w:val="22"/>
                <w:lang w:val="kk-KZ"/>
              </w:rPr>
              <w:t xml:space="preserve">Педагог тақтаға атаның суретін іліп, әркім өз аталарына ұқсайтын жерлерін айтып немесе атасының ерекшелігін, ерекше қасиетін айтып әңгіме құрауларын сұрайды. </w:t>
            </w:r>
          </w:p>
          <w:p w14:paraId="26DCA0A3">
            <w:pPr>
              <w:rPr>
                <w:rFonts w:eastAsia="Calibri"/>
                <w:lang w:val="kk-KZ"/>
              </w:rPr>
            </w:pPr>
            <w:r>
              <w:rPr>
                <w:rFonts w:eastAsia="Calibri"/>
                <w:sz w:val="22"/>
                <w:szCs w:val="22"/>
                <w:lang w:val="kk-KZ"/>
              </w:rPr>
              <w:t xml:space="preserve">Сергіту сәті: </w:t>
            </w:r>
          </w:p>
          <w:p w14:paraId="790B50B9">
            <w:pPr>
              <w:rPr>
                <w:rFonts w:eastAsia="Calibri"/>
                <w:lang w:val="kk-KZ"/>
              </w:rPr>
            </w:pPr>
            <w:r>
              <w:rPr>
                <w:rFonts w:eastAsia="Calibri"/>
                <w:sz w:val="22"/>
                <w:szCs w:val="22"/>
                <w:lang w:val="kk-KZ"/>
              </w:rPr>
              <w:t xml:space="preserve"> Ұзын құлақ сұр қоян </w:t>
            </w:r>
          </w:p>
          <w:p w14:paraId="4224BC4C">
            <w:pPr>
              <w:rPr>
                <w:rFonts w:eastAsia="Calibri"/>
                <w:lang w:val="kk-KZ"/>
              </w:rPr>
            </w:pPr>
            <w:r>
              <w:rPr>
                <w:rFonts w:eastAsia="Calibri"/>
                <w:sz w:val="22"/>
                <w:szCs w:val="22"/>
                <w:lang w:val="kk-KZ"/>
              </w:rPr>
              <w:t xml:space="preserve">Естіп қалып сыбдырды. Ойлы-қырлы жерлерден </w:t>
            </w:r>
          </w:p>
          <w:p w14:paraId="16588974">
            <w:pPr>
              <w:rPr>
                <w:rFonts w:eastAsia="Calibri"/>
                <w:lang w:val="kk-KZ"/>
              </w:rPr>
            </w:pPr>
            <w:r>
              <w:rPr>
                <w:rFonts w:eastAsia="Calibri"/>
                <w:sz w:val="22"/>
                <w:szCs w:val="22"/>
                <w:lang w:val="kk-KZ"/>
              </w:rPr>
              <w:t xml:space="preserve">Ытқып-ытқып  жүгірді. </w:t>
            </w:r>
          </w:p>
          <w:p w14:paraId="5D9DD273">
            <w:pPr>
              <w:rPr>
                <w:rFonts w:eastAsia="Calibri"/>
                <w:lang w:val="kk-KZ"/>
              </w:rPr>
            </w:pPr>
            <w:r>
              <w:rPr>
                <w:rFonts w:eastAsia="Calibri"/>
                <w:sz w:val="22"/>
                <w:szCs w:val="22"/>
                <w:lang w:val="kk-KZ"/>
              </w:rPr>
              <w:t xml:space="preserve">Дидактикалық ойын:  </w:t>
            </w:r>
          </w:p>
          <w:p w14:paraId="0A9F5F2C">
            <w:pPr>
              <w:rPr>
                <w:rFonts w:eastAsia="Calibri"/>
                <w:lang w:val="kk-KZ"/>
              </w:rPr>
            </w:pPr>
            <w:r>
              <w:rPr>
                <w:rFonts w:eastAsia="Calibri"/>
                <w:sz w:val="22"/>
                <w:szCs w:val="22"/>
                <w:lang w:val="kk-KZ"/>
              </w:rPr>
              <w:t xml:space="preserve">«Отбасы мүшелерін ата» </w:t>
            </w:r>
          </w:p>
          <w:p w14:paraId="1F12C2D9">
            <w:pPr>
              <w:rPr>
                <w:rFonts w:eastAsia="Calibri"/>
                <w:lang w:val="kk-KZ"/>
              </w:rPr>
            </w:pPr>
            <w:r>
              <w:rPr>
                <w:rFonts w:eastAsia="Calibri"/>
                <w:sz w:val="22"/>
                <w:szCs w:val="22"/>
                <w:lang w:val="kk-KZ"/>
              </w:rPr>
              <w:t xml:space="preserve">Ойын шарты: жұмыс дәптеріндегі тапсырма орындалады. </w:t>
            </w:r>
          </w:p>
          <w:p w14:paraId="2DC9CA96">
            <w:pPr>
              <w:rPr>
                <w:rFonts w:eastAsia="Calibri"/>
                <w:lang w:val="kk-KZ"/>
              </w:rPr>
            </w:pPr>
            <w:r>
              <w:rPr>
                <w:rFonts w:eastAsia="Calibri"/>
                <w:sz w:val="22"/>
                <w:szCs w:val="22"/>
                <w:lang w:val="kk-KZ"/>
              </w:rPr>
              <w:t xml:space="preserve">Суреттегі отбасы мүшелерінін атап, шапалақ ұру арқылы буынға бөледі. </w:t>
            </w:r>
          </w:p>
          <w:p w14:paraId="316DA878">
            <w:pPr>
              <w:rPr>
                <w:rFonts w:eastAsia="Calibri"/>
                <w:lang w:val="kk-KZ"/>
              </w:rPr>
            </w:pPr>
            <w:r>
              <w:rPr>
                <w:rFonts w:eastAsia="Calibri"/>
                <w:sz w:val="22"/>
                <w:szCs w:val="22"/>
                <w:lang w:val="kk-KZ"/>
              </w:rPr>
              <w:t>Педагог әр буында бір дауысты дыбыс болатынын балалардың естеріне салады.  – «Сәлем – сөздің анасы» демекші М. Жаманбалиновтың «Көрші атам» атты өлең жолдарын оқып берейін.</w:t>
            </w:r>
          </w:p>
          <w:p w14:paraId="56E4E47A">
            <w:pPr>
              <w:rPr>
                <w:lang w:val="kk-KZ"/>
              </w:rPr>
            </w:pPr>
          </w:p>
          <w:p w14:paraId="261DF0D7">
            <w:pPr>
              <w:rPr>
                <w:lang w:val="kk-KZ"/>
              </w:rPr>
            </w:pPr>
            <w:r>
              <w:rPr>
                <w:sz w:val="22"/>
                <w:szCs w:val="22"/>
                <w:lang w:val="kk-KZ"/>
              </w:rPr>
              <w:t>Сауат  ашу  негіздері</w:t>
            </w:r>
          </w:p>
          <w:p w14:paraId="65AD3DBF">
            <w:pPr>
              <w:rPr>
                <w:lang w:val="kk-KZ"/>
              </w:rPr>
            </w:pPr>
            <w:r>
              <w:rPr>
                <w:sz w:val="22"/>
                <w:szCs w:val="22"/>
                <w:lang w:val="kk-KZ"/>
              </w:rPr>
              <w:t>«сөз» ұғымымен таныстыруды жалғастыру.</w:t>
            </w:r>
            <w:r>
              <w:rPr>
                <w:sz w:val="22"/>
                <w:szCs w:val="22"/>
                <w:lang w:val="kk-KZ"/>
              </w:rPr>
              <w:br w:type="textWrapping"/>
            </w:r>
            <w:r>
              <w:rPr>
                <w:sz w:val="22"/>
                <w:szCs w:val="22"/>
                <w:lang w:val="kk-KZ"/>
              </w:rPr>
              <w:t>Міндеттері: Балаларды сөздерді дұрыс айтуға жəне сөздердің лексикалық мағынасын</w:t>
            </w:r>
            <w:r>
              <w:rPr>
                <w:sz w:val="22"/>
                <w:szCs w:val="22"/>
                <w:lang w:val="kk-KZ"/>
              </w:rPr>
              <w:br w:type="textWrapping"/>
            </w:r>
            <w:r>
              <w:rPr>
                <w:sz w:val="22"/>
                <w:szCs w:val="22"/>
                <w:lang w:val="kk-KZ"/>
              </w:rPr>
              <w:t>түсіне білуге үйрету.Сөз сызбасымен таныстыру арқылы фонематикалық есту, есте сақтау қабілеттері мен</w:t>
            </w:r>
            <w:r>
              <w:rPr>
                <w:sz w:val="22"/>
                <w:szCs w:val="22"/>
                <w:lang w:val="kk-KZ"/>
              </w:rPr>
              <w:br w:type="textWrapping"/>
            </w:r>
            <w:r>
              <w:rPr>
                <w:sz w:val="22"/>
                <w:szCs w:val="22"/>
                <w:lang w:val="kk-KZ"/>
              </w:rPr>
              <w:t>саусақ бұлшық еттерін дамыту.Ұқыпты болуға, өз бетімен жұмыс жасауға тəрбиелеу. Қараңдаршы бізге кім қонаққа келді? (Тақтаға сурет іледі). Бұл – жұмбақ жасыратын</w:t>
            </w:r>
          </w:p>
          <w:p w14:paraId="4226B9D4">
            <w:pPr>
              <w:rPr>
                <w:lang w:val="kk-KZ"/>
              </w:rPr>
            </w:pPr>
            <w:r>
              <w:rPr>
                <w:sz w:val="22"/>
                <w:szCs w:val="22"/>
                <w:lang w:val="kk-KZ"/>
              </w:rPr>
              <w:t>Жұмбақпай ата. Ол маған мына хатқалтаны беріп, жұмбақтарын шешуді сұрады.</w:t>
            </w:r>
          </w:p>
          <w:p w14:paraId="62B3D401">
            <w:pPr>
              <w:rPr>
                <w:lang w:val="kk-KZ"/>
              </w:rPr>
            </w:pPr>
            <w:r>
              <w:rPr>
                <w:sz w:val="22"/>
                <w:szCs w:val="22"/>
                <w:lang w:val="kk-KZ"/>
              </w:rPr>
              <w:t>Ағайынды бəрі,</w:t>
            </w:r>
          </w:p>
          <w:p w14:paraId="27D909F9">
            <w:pPr>
              <w:rPr>
                <w:lang w:val="kk-KZ"/>
              </w:rPr>
            </w:pPr>
            <w:r>
              <w:rPr>
                <w:sz w:val="22"/>
                <w:szCs w:val="22"/>
                <w:lang w:val="kk-KZ"/>
              </w:rPr>
              <w:t>Шықса – жасыл,</w:t>
            </w:r>
          </w:p>
          <w:p w14:paraId="4C60669B">
            <w:pPr>
              <w:rPr>
                <w:lang w:val="kk-KZ"/>
              </w:rPr>
            </w:pPr>
            <w:r>
              <w:rPr>
                <w:sz w:val="22"/>
                <w:szCs w:val="22"/>
                <w:lang w:val="kk-KZ"/>
              </w:rPr>
              <w:t>Түссе – сары. (Жапырақ)</w:t>
            </w:r>
          </w:p>
          <w:p w14:paraId="294D1749">
            <w:pPr>
              <w:rPr>
                <w:lang w:val="kk-KZ"/>
              </w:rPr>
            </w:pPr>
            <w:r>
              <w:rPr>
                <w:sz w:val="22"/>
                <w:szCs w:val="22"/>
                <w:lang w:val="kk-KZ"/>
              </w:rPr>
              <w:t>Жиып-теріп болатын,</w:t>
            </w:r>
          </w:p>
          <w:p w14:paraId="0D83103B">
            <w:pPr>
              <w:rPr>
                <w:lang w:val="kk-KZ"/>
              </w:rPr>
            </w:pPr>
            <w:r>
              <w:rPr>
                <w:sz w:val="22"/>
                <w:szCs w:val="22"/>
                <w:lang w:val="kk-KZ"/>
              </w:rPr>
              <w:t>Қамбаға астық толатын.</w:t>
            </w:r>
          </w:p>
          <w:p w14:paraId="7812708F">
            <w:pPr>
              <w:rPr>
                <w:lang w:val="kk-KZ"/>
              </w:rPr>
            </w:pPr>
            <w:r>
              <w:rPr>
                <w:sz w:val="22"/>
                <w:szCs w:val="22"/>
                <w:lang w:val="kk-KZ"/>
              </w:rPr>
              <w:t>Қызыл қырман ойнайтын,</w:t>
            </w:r>
          </w:p>
          <w:p w14:paraId="767528F0">
            <w:pPr>
              <w:rPr>
                <w:lang w:val="kk-KZ"/>
              </w:rPr>
            </w:pPr>
            <w:r>
              <w:rPr>
                <w:sz w:val="22"/>
                <w:szCs w:val="22"/>
                <w:lang w:val="kk-KZ"/>
              </w:rPr>
              <w:t>Қай мезгіл деп ойлайсың? (Күз)</w:t>
            </w:r>
          </w:p>
          <w:p w14:paraId="07B07D4C">
            <w:pPr>
              <w:rPr>
                <w:lang w:val="kk-KZ"/>
              </w:rPr>
            </w:pPr>
            <w:r>
              <w:rPr>
                <w:sz w:val="22"/>
                <w:szCs w:val="22"/>
                <w:lang w:val="kk-KZ"/>
              </w:rPr>
              <w:t>Балалар Жұмбақпай атаның жұмбақтарын шешеді.</w:t>
            </w:r>
          </w:p>
          <w:p w14:paraId="18C374B3">
            <w:pPr>
              <w:rPr>
                <w:lang w:val="kk-KZ"/>
              </w:rPr>
            </w:pPr>
            <w:r>
              <w:rPr>
                <w:sz w:val="22"/>
                <w:szCs w:val="22"/>
                <w:lang w:val="kk-KZ"/>
              </w:rPr>
              <w:t>– Жұмбақпай ата бізге қандай қызықты жұмбақтар жасырды. Жапырақтар жəне күз</w:t>
            </w:r>
          </w:p>
          <w:p w14:paraId="1D60B153">
            <w:pPr>
              <w:rPr>
                <w:lang w:val="kk-KZ"/>
              </w:rPr>
            </w:pPr>
            <w:r>
              <w:rPr>
                <w:sz w:val="22"/>
                <w:szCs w:val="22"/>
                <w:lang w:val="kk-KZ"/>
              </w:rPr>
              <w:t>туралы қандай əдемі сөздермен бізге суреттеп берді. Балалар сендердің естеріңде ма сөз деген</w:t>
            </w:r>
          </w:p>
          <w:p w14:paraId="217F7CC5">
            <w:pPr>
              <w:rPr>
                <w:lang w:val="kk-KZ"/>
              </w:rPr>
            </w:pPr>
            <w:r>
              <w:rPr>
                <w:sz w:val="22"/>
                <w:szCs w:val="22"/>
                <w:lang w:val="kk-KZ"/>
              </w:rPr>
              <w:t>не еді? Сөз неден тұрады, нені білдіреді? (Балалардың жауабы тыңдалады).</w:t>
            </w:r>
          </w:p>
          <w:p w14:paraId="32E24D36">
            <w:pPr>
              <w:rPr>
                <w:lang w:val="kk-KZ"/>
              </w:rPr>
            </w:pPr>
            <w:r>
              <w:rPr>
                <w:sz w:val="22"/>
                <w:szCs w:val="22"/>
                <w:lang w:val="kk-KZ"/>
              </w:rPr>
              <w:t>Егер сөз бір нəрсенің атын білдірсе, онда ол бір мағына береді, яғни лексикалық</w:t>
            </w:r>
          </w:p>
          <w:p w14:paraId="2EB8DA93">
            <w:pPr>
              <w:rPr>
                <w:lang w:val="kk-KZ"/>
              </w:rPr>
            </w:pPr>
            <w:r>
              <w:rPr>
                <w:sz w:val="22"/>
                <w:szCs w:val="22"/>
                <w:lang w:val="kk-KZ"/>
              </w:rPr>
              <w:t>мағынасы болады. Мысалы: алма, алмұрт, лимон – жемістердің аты; қызанақ, қияр, пияз –</w:t>
            </w:r>
          </w:p>
          <w:p w14:paraId="04A5F799">
            <w:pPr>
              <w:rPr>
                <w:lang w:val="kk-KZ"/>
              </w:rPr>
            </w:pPr>
            <w:r>
              <w:rPr>
                <w:sz w:val="22"/>
                <w:szCs w:val="22"/>
                <w:lang w:val="kk-KZ"/>
              </w:rPr>
              <w:t>көгөністердің аты; құлпынай, бүлдірген, таңқурай – жидектердің аты; үстел, керует, орындық</w:t>
            </w:r>
          </w:p>
          <w:p w14:paraId="6E1852EA">
            <w:pPr>
              <w:rPr>
                <w:lang w:val="kk-KZ"/>
              </w:rPr>
            </w:pPr>
            <w:r>
              <w:rPr>
                <w:sz w:val="22"/>
                <w:szCs w:val="22"/>
                <w:lang w:val="kk-KZ"/>
              </w:rPr>
              <w:t>– жиһаздардың аты; тəрелке, кесе, қазан – ыдыстардың аты; көйлек, жейде, шалбар –</w:t>
            </w:r>
          </w:p>
          <w:p w14:paraId="3631CCE6">
            <w:pPr>
              <w:rPr>
                <w:lang w:val="kk-KZ"/>
              </w:rPr>
            </w:pPr>
            <w:r>
              <w:rPr>
                <w:sz w:val="22"/>
                <w:szCs w:val="22"/>
                <w:lang w:val="kk-KZ"/>
              </w:rPr>
              <w:t>киімдердің аты; қоңыз, шыбын, көбелек – жəндіктердің аты; сазан, мөңке, бекіре –</w:t>
            </w:r>
          </w:p>
          <w:p w14:paraId="2F8E70FE">
            <w:pPr>
              <w:rPr>
                <w:lang w:val="kk-KZ"/>
              </w:rPr>
            </w:pPr>
            <w:r>
              <w:rPr>
                <w:sz w:val="22"/>
                <w:szCs w:val="22"/>
                <w:lang w:val="kk-KZ"/>
              </w:rPr>
              <w:t>балықтардың аты; қарға, кептер, қарлығаш – құстардың аты; райхан, қызғалдақ, раушан –</w:t>
            </w:r>
          </w:p>
          <w:p w14:paraId="06918729">
            <w:pPr>
              <w:rPr>
                <w:lang w:val="kk-KZ"/>
              </w:rPr>
            </w:pPr>
            <w:r>
              <w:rPr>
                <w:sz w:val="22"/>
                <w:szCs w:val="22"/>
                <w:lang w:val="kk-KZ"/>
              </w:rPr>
              <w:t>гүлдердің аты; сиыр, ат, қоян, қасқыр, арыстан, бұғы – жануарлардың аты; автобус, ұшақ,</w:t>
            </w:r>
          </w:p>
          <w:p w14:paraId="17FADCEE">
            <w:pPr>
              <w:rPr>
                <w:lang w:val="kk-KZ"/>
              </w:rPr>
            </w:pPr>
            <w:r>
              <w:rPr>
                <w:sz w:val="22"/>
                <w:szCs w:val="22"/>
                <w:lang w:val="kk-KZ"/>
              </w:rPr>
              <w:t>троллейбус – көліктердің аты; нан, шұжық, сүт, май, ет – тағамдардың аты; жүгіру, секіру,</w:t>
            </w:r>
          </w:p>
          <w:p w14:paraId="0DFA504F">
            <w:pPr>
              <w:rPr>
                <w:lang w:val="kk-KZ"/>
              </w:rPr>
            </w:pPr>
            <w:r>
              <w:rPr>
                <w:sz w:val="22"/>
                <w:szCs w:val="22"/>
                <w:lang w:val="kk-KZ"/>
              </w:rPr>
              <w:t>жүру, тұру – бұл сөздер іс-əрекетті білдіреді; қызыл, жасыл, төмен, жоғары, қышқыл – бұл</w:t>
            </w:r>
          </w:p>
          <w:p w14:paraId="56E7A2DE">
            <w:pPr>
              <w:rPr>
                <w:lang w:val="kk-KZ"/>
              </w:rPr>
            </w:pPr>
            <w:r>
              <w:rPr>
                <w:sz w:val="22"/>
                <w:szCs w:val="22"/>
                <w:lang w:val="kk-KZ"/>
              </w:rPr>
              <w:t>сөздер заттың сапасын, сынын білдіреді; жаңбыр, қар, бұршақ, найзағай, жел, боран –</w:t>
            </w:r>
          </w:p>
          <w:p w14:paraId="0F5FF305">
            <w:pPr>
              <w:rPr>
                <w:lang w:val="kk-KZ"/>
              </w:rPr>
            </w:pPr>
            <w:r>
              <w:rPr>
                <w:sz w:val="22"/>
                <w:szCs w:val="22"/>
                <w:lang w:val="kk-KZ"/>
              </w:rPr>
              <w:t>табиғат құбылыстарының аты.</w:t>
            </w:r>
          </w:p>
          <w:p w14:paraId="6EFACE85">
            <w:pPr>
              <w:rPr>
                <w:lang w:val="kk-KZ"/>
              </w:rPr>
            </w:pPr>
            <w:r>
              <w:rPr>
                <w:sz w:val="22"/>
                <w:szCs w:val="22"/>
                <w:lang w:val="kk-KZ"/>
              </w:rPr>
              <w:t>– Сөз белгілі бір мағынаны білдіреді. Ол дыбыстардан жасалады жəне сөзді айтамыз.</w:t>
            </w:r>
          </w:p>
          <w:p w14:paraId="26D1BE00">
            <w:pPr>
              <w:rPr>
                <w:lang w:val="kk-KZ"/>
              </w:rPr>
            </w:pPr>
            <w:r>
              <w:rPr>
                <w:sz w:val="22"/>
                <w:szCs w:val="22"/>
                <w:lang w:val="kk-KZ"/>
              </w:rPr>
              <w:t>Сөздің сызбасын көлденең тіктөртбұрышпен белгілейміз.</w:t>
            </w:r>
          </w:p>
          <w:p w14:paraId="5772DF3D">
            <w:pPr>
              <w:rPr>
                <w:lang w:val="kk-KZ"/>
              </w:rPr>
            </w:pPr>
            <w:r>
              <w:rPr>
                <w:sz w:val="22"/>
                <w:szCs w:val="22"/>
                <w:lang w:val="kk-KZ"/>
              </w:rPr>
              <w:t>Педагог сөз сызбасын тақтаға жазып немесе сызбасы сызылған көрнекілікті тақтаға іліп,</w:t>
            </w:r>
          </w:p>
          <w:p w14:paraId="6CEB0DCF">
            <w:pPr>
              <w:rPr>
                <w:lang w:val="kk-KZ"/>
              </w:rPr>
            </w:pPr>
            <w:r>
              <w:rPr>
                <w:sz w:val="22"/>
                <w:szCs w:val="22"/>
                <w:lang w:val="kk-KZ"/>
              </w:rPr>
              <w:t>көрсетіп, түсіндіреді.</w:t>
            </w:r>
          </w:p>
          <w:p w14:paraId="107DB88F">
            <w:pPr>
              <w:rPr>
                <w:lang w:val="kk-KZ"/>
              </w:rPr>
            </w:pPr>
            <w:r>
              <w:rPr>
                <w:sz w:val="22"/>
                <w:szCs w:val="22"/>
                <w:lang w:val="kk-KZ"/>
              </w:rPr>
              <w:t>«Сөз жарысы» дидактикалық жаттығуы25</w:t>
            </w:r>
          </w:p>
          <w:p w14:paraId="421E1141">
            <w:pPr>
              <w:rPr>
                <w:lang w:val="kk-KZ"/>
              </w:rPr>
            </w:pPr>
            <w:r>
              <w:rPr>
                <w:sz w:val="22"/>
                <w:szCs w:val="22"/>
                <w:lang w:val="kk-KZ"/>
              </w:rPr>
              <w:t>– Жақсы, балалар, енді «Сөз жарысын» ұйымдастырайық. Мен бір тақырыпты айтамын,</w:t>
            </w:r>
          </w:p>
          <w:p w14:paraId="1688B326">
            <w:pPr>
              <w:rPr>
                <w:lang w:val="kk-KZ"/>
              </w:rPr>
            </w:pPr>
            <w:r>
              <w:rPr>
                <w:sz w:val="22"/>
                <w:szCs w:val="22"/>
                <w:lang w:val="kk-KZ"/>
              </w:rPr>
              <w:t>сендер сол тақырыпқа байланысты ғана сөздерге мысал келтіресіңдер. Мысалы: ыдыс,</w:t>
            </w:r>
          </w:p>
          <w:p w14:paraId="154D65B1">
            <w:pPr>
              <w:rPr>
                <w:lang w:val="kk-KZ"/>
              </w:rPr>
            </w:pPr>
            <w:r>
              <w:rPr>
                <w:sz w:val="22"/>
                <w:szCs w:val="22"/>
                <w:lang w:val="kk-KZ"/>
              </w:rPr>
              <w:t>жануарлар, түстер т.б. Кім көп сөз айтса, сол жеңімпаз болады (сөз айтқан балаға түрлі түсті</w:t>
            </w:r>
          </w:p>
          <w:p w14:paraId="5542E335">
            <w:pPr>
              <w:rPr>
                <w:lang w:val="kk-KZ"/>
              </w:rPr>
            </w:pPr>
            <w:r>
              <w:rPr>
                <w:sz w:val="22"/>
                <w:szCs w:val="22"/>
                <w:lang w:val="kk-KZ"/>
              </w:rPr>
              <w:t>қаламнан беріліп отырады).</w:t>
            </w:r>
          </w:p>
          <w:p w14:paraId="02135308">
            <w:pPr>
              <w:rPr>
                <w:lang w:val="kk-KZ"/>
              </w:rPr>
            </w:pPr>
            <w:r>
              <w:rPr>
                <w:sz w:val="22"/>
                <w:szCs w:val="22"/>
                <w:lang w:val="kk-KZ"/>
              </w:rPr>
              <w:t>– Ыдыс.</w:t>
            </w:r>
          </w:p>
          <w:p w14:paraId="3A65072A">
            <w:pPr>
              <w:rPr>
                <w:lang w:val="kk-KZ"/>
              </w:rPr>
            </w:pPr>
            <w:r>
              <w:rPr>
                <w:sz w:val="22"/>
                <w:szCs w:val="22"/>
                <w:lang w:val="kk-KZ"/>
              </w:rPr>
              <w:t>– Кесе, тəрелке т.б.</w:t>
            </w:r>
          </w:p>
          <w:p w14:paraId="50D0A502">
            <w:pPr>
              <w:rPr>
                <w:lang w:val="kk-KZ"/>
              </w:rPr>
            </w:pPr>
            <w:r>
              <w:rPr>
                <w:sz w:val="22"/>
                <w:szCs w:val="22"/>
                <w:lang w:val="kk-KZ"/>
              </w:rPr>
              <w:t>Билингвалды компонент: күз – осень, жаңбыр – дождь.</w:t>
            </w:r>
          </w:p>
          <w:p w14:paraId="6F572AE5">
            <w:pPr>
              <w:rPr>
                <w:lang w:val="kk-KZ"/>
              </w:rPr>
            </w:pPr>
            <w:r>
              <w:rPr>
                <w:sz w:val="22"/>
                <w:szCs w:val="22"/>
                <w:lang w:val="kk-KZ"/>
              </w:rPr>
              <w:t>«Мен айтамын, ал сен көрсет» дидактикалық жаттығуы</w:t>
            </w:r>
          </w:p>
          <w:p w14:paraId="7E1585FA">
            <w:pPr>
              <w:rPr>
                <w:lang w:val="kk-KZ"/>
              </w:rPr>
            </w:pPr>
            <w:r>
              <w:rPr>
                <w:sz w:val="22"/>
                <w:szCs w:val="22"/>
                <w:lang w:val="kk-KZ"/>
              </w:rPr>
              <w:t>– Мен сендерге іс-əрекетті білдіретін сөздерді айтамын, ал сендер сол сөздерді</w:t>
            </w:r>
          </w:p>
          <w:p w14:paraId="1AC1D284">
            <w:pPr>
              <w:rPr>
                <w:lang w:val="kk-KZ"/>
              </w:rPr>
            </w:pPr>
            <w:r>
              <w:rPr>
                <w:sz w:val="22"/>
                <w:szCs w:val="22"/>
                <w:lang w:val="kk-KZ"/>
              </w:rPr>
              <w:t>орындайсыңдар.</w:t>
            </w:r>
          </w:p>
          <w:p w14:paraId="18B5CDD3">
            <w:pPr>
              <w:rPr>
                <w:lang w:val="kk-KZ"/>
              </w:rPr>
            </w:pPr>
            <w:r>
              <w:rPr>
                <w:sz w:val="22"/>
                <w:szCs w:val="22"/>
                <w:lang w:val="kk-KZ"/>
              </w:rPr>
              <w:t>Мысалы: жүгіру, секіру, отыру, бір аяқпен тұру, қолды көтеру, отырып-тұру, қолды</w:t>
            </w:r>
          </w:p>
          <w:p w14:paraId="11A5D027">
            <w:pPr>
              <w:rPr>
                <w:lang w:val="kk-KZ"/>
              </w:rPr>
            </w:pPr>
            <w:r>
              <w:rPr>
                <w:sz w:val="22"/>
                <w:szCs w:val="22"/>
                <w:lang w:val="kk-KZ"/>
              </w:rPr>
              <w:t>алдыға сөзу, шапалақтау, бір орында жүру т.б.</w:t>
            </w:r>
          </w:p>
          <w:p w14:paraId="212F19FF">
            <w:pPr>
              <w:rPr>
                <w:lang w:val="kk-KZ"/>
              </w:rPr>
            </w:pPr>
            <w:r>
              <w:rPr>
                <w:sz w:val="22"/>
                <w:szCs w:val="22"/>
                <w:lang w:val="kk-KZ"/>
              </w:rPr>
              <w:t>Дəптермен жұмыс</w:t>
            </w:r>
          </w:p>
          <w:p w14:paraId="27051D76">
            <w:pPr>
              <w:rPr>
                <w:lang w:val="kk-KZ"/>
              </w:rPr>
            </w:pPr>
            <w:r>
              <w:rPr>
                <w:sz w:val="22"/>
                <w:szCs w:val="22"/>
                <w:lang w:val="kk-KZ"/>
              </w:rPr>
              <w:t>1.Суретке қара. Балалар не істеп жатыр? Іс-əрекетті білдіретін сөздерді ата.</w:t>
            </w:r>
          </w:p>
          <w:p w14:paraId="0A47F8D5">
            <w:pPr>
              <w:rPr>
                <w:lang w:val="kk-KZ"/>
              </w:rPr>
            </w:pPr>
            <w:r>
              <w:rPr>
                <w:sz w:val="22"/>
                <w:szCs w:val="22"/>
                <w:lang w:val="kk-KZ"/>
              </w:rPr>
              <w:t>2.Суреттерге қара. Əр топтағы заттарды бір сөзбен ата.</w:t>
            </w:r>
          </w:p>
          <w:p w14:paraId="0621C95E">
            <w:pPr>
              <w:rPr>
                <w:lang w:val="kk-KZ"/>
              </w:rPr>
            </w:pPr>
            <w:r>
              <w:rPr>
                <w:sz w:val="22"/>
                <w:szCs w:val="22"/>
                <w:lang w:val="kk-KZ"/>
              </w:rPr>
              <w:t>Педагог балалармен бірге тапсырмаларды талқылайды. Балалар іс-əрекетті білдіретін</w:t>
            </w:r>
          </w:p>
          <w:p w14:paraId="5936C149">
            <w:pPr>
              <w:rPr>
                <w:lang w:val="kk-KZ"/>
              </w:rPr>
            </w:pPr>
            <w:r>
              <w:rPr>
                <w:sz w:val="22"/>
                <w:szCs w:val="22"/>
                <w:lang w:val="kk-KZ"/>
              </w:rPr>
              <w:t>сөздерді атайды: ойнайды, оқиды, сурет салады.</w:t>
            </w:r>
          </w:p>
          <w:p w14:paraId="24A1F8D2">
            <w:pPr>
              <w:rPr>
                <w:lang w:val="kk-KZ"/>
              </w:rPr>
            </w:pPr>
            <w:r>
              <w:rPr>
                <w:sz w:val="22"/>
                <w:szCs w:val="22"/>
                <w:lang w:val="kk-KZ"/>
              </w:rPr>
              <w:t>Екінші тапсырмада 1 топ жабайы жануарлардың, 2-топ ыдыстардың, 3-топ киімдердің,</w:t>
            </w:r>
          </w:p>
          <w:p w14:paraId="74D347F5">
            <w:pPr>
              <w:rPr>
                <w:lang w:val="kk-KZ"/>
              </w:rPr>
            </w:pPr>
            <w:r>
              <w:rPr>
                <w:sz w:val="22"/>
                <w:szCs w:val="22"/>
                <w:lang w:val="kk-KZ"/>
              </w:rPr>
              <w:t>4-топ жəндіктердің, 5-топ оқу құралдарының, 6-топ музыкалық аспаптардың атын айтады.</w:t>
            </w:r>
          </w:p>
          <w:p w14:paraId="687C80A1">
            <w:pPr>
              <w:rPr>
                <w:lang w:val="kk-KZ"/>
              </w:rPr>
            </w:pPr>
            <w:r>
              <w:rPr>
                <w:sz w:val="22"/>
                <w:szCs w:val="22"/>
                <w:lang w:val="kk-KZ"/>
              </w:rPr>
              <w:t>Сергіту сəті</w:t>
            </w:r>
          </w:p>
          <w:p w14:paraId="0B5F9FCC">
            <w:pPr>
              <w:rPr>
                <w:lang w:val="kk-KZ"/>
              </w:rPr>
            </w:pPr>
            <w:r>
              <w:rPr>
                <w:sz w:val="22"/>
                <w:szCs w:val="22"/>
                <w:lang w:val="kk-KZ"/>
              </w:rPr>
              <w:t>Тікірейіп құлағы</w:t>
            </w:r>
          </w:p>
          <w:p w14:paraId="6E81F986">
            <w:pPr>
              <w:rPr>
                <w:lang w:val="kk-KZ"/>
              </w:rPr>
            </w:pPr>
            <w:r>
              <w:rPr>
                <w:sz w:val="22"/>
                <w:szCs w:val="22"/>
                <w:lang w:val="kk-KZ"/>
              </w:rPr>
              <w:t>Менен бұрын тұрады.</w:t>
            </w:r>
          </w:p>
          <w:p w14:paraId="0B4E6E29">
            <w:pPr>
              <w:rPr>
                <w:lang w:val="kk-KZ"/>
              </w:rPr>
            </w:pPr>
            <w:r>
              <w:rPr>
                <w:sz w:val="22"/>
                <w:szCs w:val="22"/>
                <w:lang w:val="kk-KZ"/>
              </w:rPr>
              <w:t>Бойын жазып керіліп,</w:t>
            </w:r>
          </w:p>
          <w:p w14:paraId="5AE4E4B3">
            <w:pPr>
              <w:rPr>
                <w:lang w:val="kk-KZ"/>
              </w:rPr>
            </w:pPr>
            <w:r>
              <w:rPr>
                <w:sz w:val="22"/>
                <w:szCs w:val="22"/>
                <w:lang w:val="kk-KZ"/>
              </w:rPr>
              <w:t>Беті-қолын жуады.</w:t>
            </w:r>
          </w:p>
          <w:p w14:paraId="1A267DA6">
            <w:pPr>
              <w:rPr>
                <w:lang w:val="kk-KZ"/>
              </w:rPr>
            </w:pPr>
            <w:r>
              <w:rPr>
                <w:sz w:val="22"/>
                <w:szCs w:val="22"/>
                <w:lang w:val="kk-KZ"/>
              </w:rPr>
              <w:t>Сыңғыр, сыңғыр сырғалар</w:t>
            </w:r>
          </w:p>
          <w:p w14:paraId="51AEFBE1">
            <w:pPr>
              <w:rPr>
                <w:lang w:val="kk-KZ"/>
              </w:rPr>
            </w:pPr>
            <w:r>
              <w:rPr>
                <w:sz w:val="22"/>
                <w:szCs w:val="22"/>
                <w:lang w:val="kk-KZ"/>
              </w:rPr>
              <w:t>Құлағымда сыңғырлар.</w:t>
            </w:r>
          </w:p>
          <w:p w14:paraId="4101D7E1">
            <w:pPr>
              <w:rPr>
                <w:lang w:val="kk-KZ"/>
              </w:rPr>
            </w:pPr>
            <w:r>
              <w:rPr>
                <w:sz w:val="22"/>
                <w:szCs w:val="22"/>
                <w:lang w:val="kk-KZ"/>
              </w:rPr>
              <w:t>Оң қолымда білезік,</w:t>
            </w:r>
          </w:p>
          <w:p w14:paraId="7EC3B737">
            <w:pPr>
              <w:rPr>
                <w:lang w:val="kk-KZ"/>
              </w:rPr>
            </w:pPr>
            <w:r>
              <w:rPr>
                <w:sz w:val="22"/>
                <w:szCs w:val="22"/>
                <w:lang w:val="kk-KZ"/>
              </w:rPr>
              <w:t>Сол қолымда білезік,</w:t>
            </w:r>
          </w:p>
          <w:p w14:paraId="3558A913">
            <w:pPr>
              <w:rPr>
                <w:lang w:val="kk-KZ"/>
              </w:rPr>
            </w:pPr>
            <w:r>
              <w:rPr>
                <w:sz w:val="22"/>
                <w:szCs w:val="22"/>
                <w:lang w:val="kk-KZ"/>
              </w:rPr>
              <w:t>Санап көрші, кəнеки,</w:t>
            </w:r>
          </w:p>
          <w:p w14:paraId="255B0D8E">
            <w:pPr>
              <w:rPr>
                <w:lang w:val="kk-KZ"/>
              </w:rPr>
            </w:pPr>
            <w:r>
              <w:rPr>
                <w:sz w:val="22"/>
                <w:szCs w:val="22"/>
                <w:lang w:val="kk-KZ"/>
              </w:rPr>
              <w:t>1, 2, 3 – бір, екі, үш,</w:t>
            </w:r>
          </w:p>
          <w:p w14:paraId="3123B749">
            <w:pPr>
              <w:rPr>
                <w:lang w:val="kk-KZ"/>
              </w:rPr>
            </w:pPr>
            <w:r>
              <w:rPr>
                <w:sz w:val="22"/>
                <w:szCs w:val="22"/>
                <w:lang w:val="kk-KZ"/>
              </w:rPr>
              <w:t>Демаламыз жинап күш.</w:t>
            </w:r>
          </w:p>
          <w:p w14:paraId="423B35EC">
            <w:pPr>
              <w:rPr>
                <w:lang w:val="kk-KZ"/>
              </w:rPr>
            </w:pPr>
            <w:r>
              <w:rPr>
                <w:sz w:val="22"/>
                <w:szCs w:val="22"/>
                <w:lang w:val="kk-KZ"/>
              </w:rPr>
              <w:t>(Балалар білектерін ары-бері айналдырады).</w:t>
            </w:r>
          </w:p>
          <w:p w14:paraId="749086BB">
            <w:pPr>
              <w:rPr>
                <w:lang w:val="kk-KZ"/>
              </w:rPr>
            </w:pPr>
            <w:r>
              <w:rPr>
                <w:sz w:val="22"/>
                <w:szCs w:val="22"/>
                <w:lang w:val="kk-KZ"/>
              </w:rPr>
              <w:t>Дəптермен жұмыс (Графикалық жұмыс)</w:t>
            </w:r>
          </w:p>
          <w:p w14:paraId="678DB8A1">
            <w:pPr>
              <w:rPr>
                <w:lang w:val="kk-KZ"/>
              </w:rPr>
            </w:pPr>
            <w:r>
              <w:rPr>
                <w:sz w:val="22"/>
                <w:szCs w:val="22"/>
                <w:lang w:val="kk-KZ"/>
              </w:rPr>
              <w:t>4. Үзік сызықтарды үзбей бастыр, жалғастырып жаз.</w:t>
            </w:r>
          </w:p>
          <w:p w14:paraId="42F0ECB4">
            <w:pPr>
              <w:rPr>
                <w:lang w:val="kk-KZ"/>
              </w:rPr>
            </w:pPr>
            <w:r>
              <w:rPr>
                <w:sz w:val="22"/>
                <w:szCs w:val="22"/>
                <w:lang w:val="kk-KZ"/>
              </w:rPr>
              <w:t>5. Үзік сызықтарды үзбей бастыр.</w:t>
            </w:r>
          </w:p>
          <w:p w14:paraId="2FB584AB">
            <w:pPr>
              <w:rPr>
                <w:lang w:val="kk-KZ"/>
              </w:rPr>
            </w:pPr>
            <w:r>
              <w:rPr>
                <w:sz w:val="22"/>
                <w:szCs w:val="22"/>
                <w:lang w:val="kk-KZ"/>
              </w:rPr>
              <w:t>3. Саусақ жаттығуы.</w:t>
            </w:r>
          </w:p>
          <w:p w14:paraId="61AF4E57">
            <w:pPr>
              <w:rPr>
                <w:lang w:val="kk-KZ"/>
              </w:rPr>
            </w:pPr>
            <w:r>
              <w:rPr>
                <w:sz w:val="22"/>
                <w:szCs w:val="22"/>
                <w:lang w:val="kk-KZ"/>
              </w:rPr>
              <w:t>Партадағы саусақтар</w:t>
            </w:r>
          </w:p>
          <w:p w14:paraId="1D5D3E9E">
            <w:pPr>
              <w:rPr>
                <w:lang w:val="kk-KZ"/>
              </w:rPr>
            </w:pPr>
            <w:r>
              <w:rPr>
                <w:sz w:val="22"/>
                <w:szCs w:val="22"/>
                <w:lang w:val="kk-KZ"/>
              </w:rPr>
              <w:t>Адымдайды, жүреді.</w:t>
            </w:r>
          </w:p>
          <w:p w14:paraId="1D37F32A">
            <w:pPr>
              <w:rPr>
                <w:lang w:val="kk-KZ"/>
              </w:rPr>
            </w:pPr>
            <w:r>
              <w:rPr>
                <w:sz w:val="22"/>
                <w:szCs w:val="22"/>
                <w:lang w:val="kk-KZ"/>
              </w:rPr>
              <w:t>Өнерлі бұл саусақтар,</w:t>
            </w:r>
          </w:p>
          <w:p w14:paraId="06785BD7">
            <w:pPr>
              <w:rPr>
                <w:lang w:val="kk-KZ"/>
              </w:rPr>
            </w:pPr>
            <w:r>
              <w:rPr>
                <w:sz w:val="22"/>
                <w:szCs w:val="22"/>
                <w:lang w:val="kk-KZ"/>
              </w:rPr>
              <w:t>Сурет сала біледі.</w:t>
            </w:r>
          </w:p>
          <w:p w14:paraId="526808D1">
            <w:pPr>
              <w:rPr>
                <w:lang w:val="kk-KZ"/>
              </w:rPr>
            </w:pPr>
            <w:r>
              <w:rPr>
                <w:sz w:val="22"/>
                <w:szCs w:val="22"/>
                <w:lang w:val="kk-KZ"/>
              </w:rPr>
              <w:t>Ортанғы мен сұқ саусақ,</w:t>
            </w:r>
          </w:p>
          <w:p w14:paraId="7C271F3A">
            <w:pPr>
              <w:rPr>
                <w:lang w:val="kk-KZ"/>
              </w:rPr>
            </w:pPr>
            <w:r>
              <w:rPr>
                <w:sz w:val="22"/>
                <w:szCs w:val="22"/>
                <w:lang w:val="kk-KZ"/>
              </w:rPr>
              <w:t>Түйеқұсты салады.</w:t>
            </w:r>
          </w:p>
          <w:p w14:paraId="03E5E418">
            <w:pPr>
              <w:rPr>
                <w:lang w:val="kk-KZ"/>
              </w:rPr>
            </w:pPr>
            <w:r>
              <w:rPr>
                <w:sz w:val="22"/>
                <w:szCs w:val="22"/>
                <w:lang w:val="kk-KZ"/>
              </w:rPr>
              <w:t>Төңкеріліп аспанға.</w:t>
            </w:r>
          </w:p>
          <w:p w14:paraId="256C0F1D">
            <w:pPr>
              <w:rPr>
                <w:lang w:val="kk-KZ"/>
              </w:rPr>
            </w:pPr>
            <w:r>
              <w:rPr>
                <w:sz w:val="22"/>
                <w:szCs w:val="22"/>
                <w:lang w:val="kk-KZ"/>
              </w:rPr>
              <w:t>Қоян да бола қалады.26</w:t>
            </w:r>
          </w:p>
          <w:p w14:paraId="3D8C8D53">
            <w:pPr>
              <w:rPr>
                <w:lang w:val="kk-KZ"/>
              </w:rPr>
            </w:pPr>
            <w:r>
              <w:rPr>
                <w:sz w:val="22"/>
                <w:szCs w:val="22"/>
                <w:lang w:val="kk-KZ"/>
              </w:rPr>
              <w:t>Педагог жазу ережесін балалардың есіне салып өтеді. Жазу барысында денені тік ұстап,</w:t>
            </w:r>
          </w:p>
          <w:p w14:paraId="54166F0F">
            <w:pPr>
              <w:rPr>
                <w:lang w:val="kk-KZ"/>
              </w:rPr>
            </w:pPr>
            <w:r>
              <w:rPr>
                <w:sz w:val="22"/>
                <w:szCs w:val="22"/>
                <w:lang w:val="kk-KZ"/>
              </w:rPr>
              <w:t>дəптерді солға қарай қиғаштап қоямыз. Қарындашты үш саусақпен – басбармақ, сұқ саусақ,</w:t>
            </w:r>
          </w:p>
          <w:p w14:paraId="7BAF7E58">
            <w:pPr>
              <w:rPr>
                <w:lang w:val="kk-KZ"/>
              </w:rPr>
            </w:pPr>
            <w:r>
              <w:rPr>
                <w:sz w:val="22"/>
                <w:szCs w:val="22"/>
                <w:lang w:val="kk-KZ"/>
              </w:rPr>
              <w:t>жоғарғы тістерді төменгі тістерге тигізіп тұрып, ерінді түтікше етіп алға созу. Осы күйде</w:t>
            </w:r>
          </w:p>
          <w:p w14:paraId="168EE564">
            <w:pPr>
              <w:rPr>
                <w:lang w:val="kk-KZ"/>
              </w:rPr>
            </w:pPr>
            <w:r>
              <w:rPr>
                <w:sz w:val="22"/>
                <w:szCs w:val="22"/>
                <w:lang w:val="kk-KZ"/>
              </w:rPr>
              <w:t>ерінді 5–10 секунд ұстап тұру керек. мен ұстайды (көрсету). Қарындаш ортанғы саусақтың</w:t>
            </w:r>
          </w:p>
          <w:p w14:paraId="0302E4B4">
            <w:pPr>
              <w:rPr>
                <w:lang w:val="kk-KZ"/>
              </w:rPr>
            </w:pPr>
            <w:r>
              <w:rPr>
                <w:sz w:val="22"/>
                <w:szCs w:val="22"/>
                <w:lang w:val="kk-KZ"/>
              </w:rPr>
              <w:t>сол жағында болады. Басбармақ қарындашты сол жағынан, сұқ саусақ үстінен сүйемелдейді.</w:t>
            </w:r>
          </w:p>
          <w:p w14:paraId="210C89C9">
            <w:pPr>
              <w:rPr>
                <w:lang w:val="kk-KZ"/>
              </w:rPr>
            </w:pPr>
            <w:r>
              <w:rPr>
                <w:sz w:val="22"/>
                <w:szCs w:val="22"/>
                <w:lang w:val="kk-KZ"/>
              </w:rPr>
              <w:t>Қарындаштың жоғарғы ұшы иыққа бағытталады (көрсетеді).</w:t>
            </w:r>
          </w:p>
          <w:p w14:paraId="790EA6EE">
            <w:pPr>
              <w:rPr>
                <w:lang w:val="kk-KZ"/>
              </w:rPr>
            </w:pPr>
            <w:r>
              <w:rPr>
                <w:sz w:val="22"/>
                <w:szCs w:val="22"/>
                <w:lang w:val="kk-KZ"/>
              </w:rPr>
              <w:t>Педагог балаларға қарындаш пен ауада жазып көрсетеді. Балалар педагог</w:t>
            </w:r>
          </w:p>
          <w:p w14:paraId="4226F12C">
            <w:pPr>
              <w:rPr>
                <w:lang w:val="kk-KZ"/>
              </w:rPr>
            </w:pPr>
            <w:r>
              <w:rPr>
                <w:sz w:val="22"/>
                <w:szCs w:val="22"/>
                <w:lang w:val="kk-KZ"/>
              </w:rPr>
              <w:t>көрсеткендерді ауада қайталайды. Балалар дəптердегі графикалық тапсырмаларды</w:t>
            </w:r>
          </w:p>
          <w:p w14:paraId="6AFEF06F">
            <w:pPr>
              <w:rPr>
                <w:lang w:val="kk-KZ"/>
              </w:rPr>
            </w:pPr>
            <w:r>
              <w:rPr>
                <w:sz w:val="22"/>
                <w:szCs w:val="22"/>
                <w:lang w:val="kk-KZ"/>
              </w:rPr>
              <w:t>орындайды.</w:t>
            </w:r>
          </w:p>
          <w:p w14:paraId="515ACF27">
            <w:pPr>
              <w:rPr>
                <w:lang w:val="kk-KZ"/>
              </w:rPr>
            </w:pPr>
            <w:r>
              <w:rPr>
                <w:sz w:val="22"/>
                <w:szCs w:val="22"/>
                <w:lang w:val="kk-KZ"/>
              </w:rPr>
              <w:t>3. Рефлексия</w:t>
            </w:r>
          </w:p>
          <w:p w14:paraId="23C9FCB0">
            <w:pPr>
              <w:rPr>
                <w:lang w:val="kk-KZ"/>
              </w:rPr>
            </w:pPr>
            <w:r>
              <w:rPr>
                <w:sz w:val="22"/>
                <w:szCs w:val="22"/>
                <w:lang w:val="kk-KZ"/>
              </w:rPr>
              <w:t>Педагог ҰОҚ-ны қорытындылайды. Балаларды мақтап, оларға жетістікке жету үшін</w:t>
            </w:r>
          </w:p>
          <w:p w14:paraId="16EFA689">
            <w:pPr>
              <w:rPr>
                <w:lang w:val="kk-KZ"/>
              </w:rPr>
            </w:pPr>
            <w:r>
              <w:rPr>
                <w:sz w:val="22"/>
                <w:szCs w:val="22"/>
                <w:lang w:val="kk-KZ"/>
              </w:rPr>
              <w:t>еңбектену керектігін айтады.</w:t>
            </w:r>
          </w:p>
          <w:p w14:paraId="02D48AE6">
            <w:pPr>
              <w:rPr>
                <w:lang w:val="kk-KZ"/>
              </w:rPr>
            </w:pPr>
            <w:r>
              <w:rPr>
                <w:sz w:val="22"/>
                <w:szCs w:val="22"/>
                <w:lang w:val="kk-KZ"/>
              </w:rPr>
              <w:t>– Жұмбақтар қай мезгілге байланысты болды?</w:t>
            </w:r>
          </w:p>
          <w:p w14:paraId="2EE144B7">
            <w:pPr>
              <w:rPr>
                <w:lang w:val="kk-KZ"/>
              </w:rPr>
            </w:pPr>
            <w:r>
              <w:rPr>
                <w:sz w:val="22"/>
                <w:szCs w:val="22"/>
                <w:lang w:val="kk-KZ"/>
              </w:rPr>
              <w:t>– Өзіңнің ең жақсы көретін сөзіңді айт.</w:t>
            </w:r>
          </w:p>
          <w:p w14:paraId="1315EBF0">
            <w:pPr>
              <w:rPr>
                <w:lang w:val="kk-KZ"/>
              </w:rPr>
            </w:pPr>
            <w:r>
              <w:rPr>
                <w:sz w:val="22"/>
                <w:szCs w:val="22"/>
                <w:lang w:val="kk-KZ"/>
              </w:rPr>
              <w:t>– Бүгін қандай іс-əрекет қызықты болды?</w:t>
            </w:r>
          </w:p>
          <w:p w14:paraId="4B091D4B">
            <w:pPr>
              <w:rPr>
                <w:lang w:val="kk-KZ"/>
              </w:rPr>
            </w:pPr>
            <w:r>
              <w:rPr>
                <w:sz w:val="22"/>
                <w:szCs w:val="22"/>
                <w:lang w:val="kk-KZ"/>
              </w:rPr>
              <w:t>– Егер сендерге бүгінгі тапсырмаларды орындау жеңіл жəне қызық болса, көңілді</w:t>
            </w:r>
          </w:p>
          <w:p w14:paraId="37B5AE8C">
            <w:pPr>
              <w:rPr>
                <w:lang w:val="kk-KZ"/>
              </w:rPr>
            </w:pPr>
            <w:r>
              <w:rPr>
                <w:sz w:val="22"/>
                <w:szCs w:val="22"/>
                <w:lang w:val="kk-KZ"/>
              </w:rPr>
              <w:t>смайлды, ал егер тапсырмаларды орындауда қиналсаңдар жəне қызықсыз болса, көңілсіз</w:t>
            </w:r>
          </w:p>
          <w:p w14:paraId="4FF604B4">
            <w:pPr>
              <w:rPr>
                <w:lang w:val="kk-KZ"/>
              </w:rPr>
            </w:pPr>
            <w:r>
              <w:rPr>
                <w:sz w:val="22"/>
                <w:szCs w:val="22"/>
                <w:lang w:val="kk-KZ"/>
              </w:rPr>
              <w:t>смайлды бояңдар.</w:t>
            </w:r>
          </w:p>
          <w:p w14:paraId="2C1F510C">
            <w:pPr>
              <w:rPr>
                <w:lang w:val="kk-KZ"/>
              </w:rPr>
            </w:pPr>
          </w:p>
          <w:p w14:paraId="4875032A">
            <w:pPr>
              <w:rPr>
                <w:lang w:val="kk-KZ"/>
              </w:rPr>
            </w:pPr>
          </w:p>
          <w:p w14:paraId="4C0738E0">
            <w:pPr>
              <w:rPr>
                <w:color w:val="000000"/>
                <w:shd w:val="clear" w:color="auto" w:fill="FFFFFF"/>
                <w:lang w:val="kk-KZ"/>
              </w:rPr>
            </w:pPr>
            <w:r>
              <w:rPr>
                <w:color w:val="000000"/>
                <w:sz w:val="22"/>
                <w:szCs w:val="22"/>
                <w:shd w:val="clear" w:color="auto" w:fill="FFFFFF"/>
                <w:lang w:val="kk-KZ"/>
              </w:rPr>
              <w:t>Қоршаған ортамен таныстыру</w:t>
            </w:r>
          </w:p>
          <w:p w14:paraId="4C1DC251">
            <w:pPr>
              <w:rPr>
                <w:lang w:val="kk-KZ"/>
              </w:rPr>
            </w:pPr>
            <w:r>
              <w:rPr>
                <w:sz w:val="22"/>
                <w:szCs w:val="22"/>
                <w:lang w:val="kk-KZ"/>
              </w:rPr>
              <w:t>заттар, олардың белгілері мен</w:t>
            </w:r>
          </w:p>
          <w:p w14:paraId="2CB46835">
            <w:pPr>
              <w:rPr>
                <w:lang w:val="kk-KZ"/>
              </w:rPr>
            </w:pPr>
            <w:r>
              <w:rPr>
                <w:sz w:val="22"/>
                <w:szCs w:val="22"/>
                <w:lang w:val="kk-KZ"/>
              </w:rPr>
              <w:t>ерекшеліктері туралы ұғымдарын қалыптастыру.</w:t>
            </w:r>
          </w:p>
          <w:p w14:paraId="200E775F">
            <w:pPr>
              <w:rPr>
                <w:lang w:val="kk-KZ"/>
              </w:rPr>
            </w:pPr>
            <w:r>
              <w:rPr>
                <w:sz w:val="22"/>
                <w:szCs w:val="22"/>
                <w:lang w:val="kk-KZ"/>
              </w:rPr>
              <w:t>Міндеттері: 1. Заттардың адам өміріндегі маңызын</w:t>
            </w:r>
          </w:p>
          <w:p w14:paraId="6606413D">
            <w:pPr>
              <w:rPr>
                <w:lang w:val="kk-KZ"/>
              </w:rPr>
            </w:pPr>
            <w:r>
              <w:rPr>
                <w:sz w:val="22"/>
                <w:szCs w:val="22"/>
                <w:lang w:val="kk-KZ"/>
              </w:rPr>
              <w:t>түсіндіру арқылы оларды топтастыра білу дағдыларын  арттыру . Сурет бойынша жəне сұрақ-жауап əдісі арқылы</w:t>
            </w:r>
          </w:p>
          <w:p w14:paraId="1901B72D">
            <w:pPr>
              <w:rPr>
                <w:lang w:val="kk-KZ"/>
              </w:rPr>
            </w:pPr>
            <w:r>
              <w:rPr>
                <w:sz w:val="22"/>
                <w:szCs w:val="22"/>
                <w:lang w:val="kk-KZ"/>
              </w:rPr>
              <w:t>байланыстырып сөйлеу дағдыларын жетілдіру.</w:t>
            </w:r>
          </w:p>
          <w:p w14:paraId="71DCF00B">
            <w:pPr>
              <w:rPr>
                <w:lang w:val="kk-KZ"/>
              </w:rPr>
            </w:pPr>
            <w:r>
              <w:rPr>
                <w:sz w:val="22"/>
                <w:szCs w:val="22"/>
                <w:lang w:val="kk-KZ"/>
              </w:rPr>
              <w:t>Тұрмыстық бұйымдарды қолдану кезінде қауіпсіздік</w:t>
            </w:r>
          </w:p>
          <w:p w14:paraId="43F1C6C3">
            <w:pPr>
              <w:rPr>
                <w:lang w:val="kk-KZ"/>
              </w:rPr>
            </w:pPr>
            <w:r>
              <w:rPr>
                <w:sz w:val="22"/>
                <w:szCs w:val="22"/>
                <w:lang w:val="kk-KZ"/>
              </w:rPr>
              <w:t>ережелерін сақтауға дағдыландыру</w:t>
            </w:r>
          </w:p>
          <w:p w14:paraId="2D630EEB">
            <w:pPr>
              <w:rPr>
                <w:lang w:val="kk-KZ"/>
              </w:rPr>
            </w:pPr>
            <w:r>
              <w:rPr>
                <w:sz w:val="22"/>
                <w:szCs w:val="22"/>
                <w:lang w:val="kk-KZ"/>
              </w:rPr>
              <w:t>Балаларды шеңбер бойына тұрғызып, оларға «Төртіншісі артық» ойынын</w:t>
            </w:r>
          </w:p>
          <w:p w14:paraId="4C400C4F">
            <w:pPr>
              <w:rPr>
                <w:lang w:val="kk-KZ"/>
              </w:rPr>
            </w:pPr>
            <w:r>
              <w:rPr>
                <w:sz w:val="22"/>
                <w:szCs w:val="22"/>
                <w:lang w:val="kk-KZ"/>
              </w:rPr>
              <w:t>ойнайтындықтарын хабарлайды.</w:t>
            </w:r>
          </w:p>
          <w:p w14:paraId="502522B7">
            <w:pPr>
              <w:rPr>
                <w:lang w:val="kk-KZ"/>
              </w:rPr>
            </w:pPr>
            <w:r>
              <w:rPr>
                <w:sz w:val="22"/>
                <w:szCs w:val="22"/>
                <w:lang w:val="kk-KZ"/>
              </w:rPr>
              <w:t>Ойын шарты: педагог төрт заттың атын айтып тұрып, допты балалардың біреуіне</w:t>
            </w:r>
          </w:p>
          <w:p w14:paraId="3BB1B586">
            <w:pPr>
              <w:rPr>
                <w:lang w:val="kk-KZ"/>
              </w:rPr>
            </w:pPr>
            <w:r>
              <w:rPr>
                <w:sz w:val="22"/>
                <w:szCs w:val="22"/>
                <w:lang w:val="kk-KZ"/>
              </w:rPr>
              <w:t>лақтырады. Бала айтылған төрт заттың біреуі артық екенін айтуы тиіс. Мысалы: үстел,</w:t>
            </w:r>
          </w:p>
          <w:p w14:paraId="2B8DB6DD">
            <w:pPr>
              <w:rPr>
                <w:lang w:val="kk-KZ"/>
              </w:rPr>
            </w:pPr>
            <w:r>
              <w:rPr>
                <w:sz w:val="22"/>
                <w:szCs w:val="22"/>
                <w:lang w:val="kk-KZ"/>
              </w:rPr>
              <w:t>орындық, кереует, шəйнек. Шəйнек артық. Шəйнек – ыдыс, үстел, орындық, кереует –</w:t>
            </w:r>
          </w:p>
          <w:p w14:paraId="76AD0650">
            <w:pPr>
              <w:rPr>
                <w:lang w:val="kk-KZ"/>
              </w:rPr>
            </w:pPr>
            <w:r>
              <w:rPr>
                <w:sz w:val="22"/>
                <w:szCs w:val="22"/>
                <w:lang w:val="kk-KZ"/>
              </w:rPr>
              <w:t>жиһаз.</w:t>
            </w:r>
          </w:p>
          <w:p w14:paraId="66D81695">
            <w:pPr>
              <w:rPr>
                <w:lang w:val="kk-KZ"/>
              </w:rPr>
            </w:pPr>
            <w:r>
              <w:rPr>
                <w:sz w:val="22"/>
                <w:szCs w:val="22"/>
                <w:lang w:val="kk-KZ"/>
              </w:rPr>
              <w:t>– Шырша, қайың, емен, құлпынай. Құлпынай артық. Құлпынай – жидек. Шырша,</w:t>
            </w:r>
          </w:p>
          <w:p w14:paraId="0AE74526">
            <w:pPr>
              <w:rPr>
                <w:lang w:val="kk-KZ"/>
              </w:rPr>
            </w:pPr>
            <w:r>
              <w:rPr>
                <w:sz w:val="22"/>
                <w:szCs w:val="22"/>
                <w:lang w:val="kk-KZ"/>
              </w:rPr>
              <w:t>қайың, емен – ағаштар.</w:t>
            </w:r>
          </w:p>
          <w:p w14:paraId="65546F4F">
            <w:pPr>
              <w:rPr>
                <w:lang w:val="kk-KZ"/>
              </w:rPr>
            </w:pPr>
            <w:r>
              <w:rPr>
                <w:sz w:val="22"/>
                <w:szCs w:val="22"/>
                <w:lang w:val="kk-KZ"/>
              </w:rPr>
              <w:t>– Қияр, сəбіз, орамжапырақ, алма. Алма артық. Алма – жеміс. Қияр, сəбіз,</w:t>
            </w:r>
          </w:p>
          <w:p w14:paraId="733F25DA">
            <w:pPr>
              <w:rPr>
                <w:lang w:val="kk-KZ"/>
              </w:rPr>
            </w:pPr>
            <w:r>
              <w:rPr>
                <w:sz w:val="22"/>
                <w:szCs w:val="22"/>
                <w:lang w:val="kk-KZ"/>
              </w:rPr>
              <w:t>орамжапырақ – көгөністер.</w:t>
            </w:r>
          </w:p>
          <w:p w14:paraId="589C1B92">
            <w:pPr>
              <w:rPr>
                <w:lang w:val="kk-KZ"/>
              </w:rPr>
            </w:pPr>
            <w:r>
              <w:rPr>
                <w:sz w:val="22"/>
                <w:szCs w:val="22"/>
                <w:lang w:val="kk-KZ"/>
              </w:rPr>
              <w:t>– Доп, қуыршақ, зырылдауық, орындық. Орындық артық. Орындық – жиһаз. Доп,</w:t>
            </w:r>
          </w:p>
          <w:p w14:paraId="77DAA825">
            <w:pPr>
              <w:rPr>
                <w:lang w:val="kk-KZ"/>
              </w:rPr>
            </w:pPr>
            <w:r>
              <w:rPr>
                <w:sz w:val="22"/>
                <w:szCs w:val="22"/>
                <w:lang w:val="kk-KZ"/>
              </w:rPr>
              <w:t>қуыршақ, зырылдауық – ойыншықтар.</w:t>
            </w:r>
          </w:p>
          <w:p w14:paraId="1A719A2A">
            <w:pPr>
              <w:rPr>
                <w:lang w:val="kk-KZ"/>
              </w:rPr>
            </w:pPr>
            <w:r>
              <w:rPr>
                <w:sz w:val="22"/>
                <w:szCs w:val="22"/>
                <w:lang w:val="kk-KZ"/>
              </w:rPr>
              <w:t>– Торғай, ара, бүркіт, қарлығаш. Ара артық. Ара – жəндік. Торғай, бүркіт,</w:t>
            </w:r>
          </w:p>
          <w:p w14:paraId="13340784">
            <w:pPr>
              <w:rPr>
                <w:lang w:val="kk-KZ"/>
              </w:rPr>
            </w:pPr>
            <w:r>
              <w:rPr>
                <w:sz w:val="22"/>
                <w:szCs w:val="22"/>
                <w:lang w:val="kk-KZ"/>
              </w:rPr>
              <w:t>қарлығаш – құстар.</w:t>
            </w:r>
          </w:p>
          <w:p w14:paraId="4E1106A7">
            <w:pPr>
              <w:rPr>
                <w:lang w:val="kk-KZ"/>
              </w:rPr>
            </w:pPr>
            <w:r>
              <w:rPr>
                <w:sz w:val="22"/>
                <w:szCs w:val="22"/>
                <w:lang w:val="kk-KZ"/>
              </w:rPr>
              <w:t>2.Негізгі кезең</w:t>
            </w:r>
          </w:p>
          <w:p w14:paraId="7E391B3E">
            <w:pPr>
              <w:rPr>
                <w:lang w:val="kk-KZ"/>
              </w:rPr>
            </w:pPr>
            <w:r>
              <w:rPr>
                <w:sz w:val="22"/>
                <w:szCs w:val="22"/>
                <w:lang w:val="kk-KZ"/>
              </w:rPr>
              <w:t>– Балалар, айналаға қараңдаршы, бізді нелер қоршап тұр? (Əртүрлі заттар).</w:t>
            </w:r>
          </w:p>
          <w:p w14:paraId="6FD70CE9">
            <w:pPr>
              <w:rPr>
                <w:lang w:val="kk-KZ"/>
              </w:rPr>
            </w:pPr>
            <w:r>
              <w:rPr>
                <w:sz w:val="22"/>
                <w:szCs w:val="22"/>
                <w:lang w:val="kk-KZ"/>
              </w:rPr>
              <w:t>Бізді қоршаған заттар бір ғана материалдан жасалған жоқ. Қолданылуына</w:t>
            </w:r>
          </w:p>
          <w:p w14:paraId="28173C5C">
            <w:pPr>
              <w:rPr>
                <w:lang w:val="kk-KZ"/>
              </w:rPr>
            </w:pPr>
            <w:r>
              <w:rPr>
                <w:sz w:val="22"/>
                <w:szCs w:val="22"/>
                <w:lang w:val="kk-KZ"/>
              </w:rPr>
              <w:t>байланысты оларды əртүрлі материалдан жасайды, олар жұмсақ, қатты, ауыр, жеңіл,</w:t>
            </w:r>
          </w:p>
          <w:p w14:paraId="1E7356B0">
            <w:pPr>
              <w:rPr>
                <w:lang w:val="kk-KZ"/>
              </w:rPr>
            </w:pPr>
            <w:r>
              <w:rPr>
                <w:sz w:val="22"/>
                <w:szCs w:val="22"/>
                <w:lang w:val="kk-KZ"/>
              </w:rPr>
              <w:t>кедір-бұдыр немесе теп-тегіс болуы мүмкін. Əр заттың өзіндік мақсаты бар жəне ол бір</w:t>
            </w:r>
          </w:p>
          <w:p w14:paraId="49D1596E">
            <w:pPr>
              <w:rPr>
                <w:lang w:val="kk-KZ"/>
              </w:rPr>
            </w:pPr>
            <w:r>
              <w:rPr>
                <w:sz w:val="22"/>
                <w:szCs w:val="22"/>
                <w:lang w:val="kk-KZ"/>
              </w:rPr>
              <w:t>нəрсеге қажет. Мысалы, үстел жазу үшін немесе оған тамақтану үшін қажет. Адамдар</w:t>
            </w:r>
          </w:p>
          <w:p w14:paraId="7F60B357">
            <w:pPr>
              <w:rPr>
                <w:lang w:val="kk-KZ"/>
              </w:rPr>
            </w:pPr>
            <w:r>
              <w:rPr>
                <w:sz w:val="22"/>
                <w:szCs w:val="22"/>
                <w:lang w:val="kk-KZ"/>
              </w:rPr>
              <w:t>орындықтарда отырады, электр немесе газ плитасында тамақ пісіреді. Адам жұмыс</w:t>
            </w:r>
          </w:p>
          <w:p w14:paraId="3BCCFD67">
            <w:pPr>
              <w:rPr>
                <w:lang w:val="kk-KZ"/>
              </w:rPr>
            </w:pPr>
            <w:r>
              <w:rPr>
                <w:sz w:val="22"/>
                <w:szCs w:val="22"/>
                <w:lang w:val="kk-KZ"/>
              </w:rPr>
              <w:t>істейтін заттар бар, сонымен қатар адамның күнделікті өмірдегі жұмысын жеңілдететін</w:t>
            </w:r>
          </w:p>
          <w:p w14:paraId="4222285E">
            <w:pPr>
              <w:rPr>
                <w:lang w:val="kk-KZ"/>
              </w:rPr>
            </w:pPr>
            <w:r>
              <w:rPr>
                <w:sz w:val="22"/>
                <w:szCs w:val="22"/>
                <w:lang w:val="kk-KZ"/>
              </w:rPr>
              <w:t>заттар бар. Қалай ойлайсыңдар, бұл заттарды кімдер жасайды?</w:t>
            </w:r>
          </w:p>
          <w:p w14:paraId="337370B8">
            <w:pPr>
              <w:rPr>
                <w:lang w:val="kk-KZ"/>
              </w:rPr>
            </w:pPr>
            <w:r>
              <w:rPr>
                <w:sz w:val="22"/>
                <w:szCs w:val="22"/>
                <w:lang w:val="kk-KZ"/>
              </w:rPr>
              <w:t>– Оларды ересек адамдар жасайды.</w:t>
            </w:r>
          </w:p>
          <w:p w14:paraId="6EB82320">
            <w:pPr>
              <w:rPr>
                <w:lang w:val="kk-KZ"/>
              </w:rPr>
            </w:pPr>
            <w:r>
              <w:rPr>
                <w:sz w:val="22"/>
                <w:szCs w:val="22"/>
                <w:lang w:val="kk-KZ"/>
              </w:rPr>
              <w:t>– Ал бұл заттарды жасау үшін материалдарды қайдан алады?</w:t>
            </w:r>
          </w:p>
          <w:p w14:paraId="29286C20">
            <w:pPr>
              <w:rPr>
                <w:lang w:val="kk-KZ"/>
              </w:rPr>
            </w:pPr>
            <w:r>
              <w:rPr>
                <w:sz w:val="22"/>
                <w:szCs w:val="22"/>
                <w:lang w:val="kk-KZ"/>
              </w:rPr>
              <w:t>– Əрине, табиғаттан алады.</w:t>
            </w:r>
          </w:p>
          <w:p w14:paraId="0EC8D7E0">
            <w:pPr>
              <w:rPr>
                <w:lang w:val="kk-KZ"/>
              </w:rPr>
            </w:pPr>
            <w:r>
              <w:rPr>
                <w:sz w:val="22"/>
                <w:szCs w:val="22"/>
                <w:lang w:val="kk-KZ"/>
              </w:rPr>
              <w:t>– Күнделікті көріп жүрген үй жиһаздары неден жасалады?</w:t>
            </w:r>
          </w:p>
          <w:p w14:paraId="4A0E7475">
            <w:pPr>
              <w:rPr>
                <w:lang w:val="kk-KZ"/>
              </w:rPr>
            </w:pPr>
            <w:r>
              <w:rPr>
                <w:sz w:val="22"/>
                <w:szCs w:val="22"/>
                <w:lang w:val="kk-KZ"/>
              </w:rPr>
              <w:t>– Ағаштан, темірден жасалады.17</w:t>
            </w:r>
          </w:p>
          <w:p w14:paraId="27967C4E">
            <w:pPr>
              <w:rPr>
                <w:lang w:val="kk-KZ"/>
              </w:rPr>
            </w:pPr>
            <w:r>
              <w:rPr>
                <w:sz w:val="22"/>
                <w:szCs w:val="22"/>
                <w:lang w:val="kk-KZ"/>
              </w:rPr>
              <w:t>Билингвалды компонент: ағаш – дерево, темір – металл, əйнек – стекло,</w:t>
            </w:r>
          </w:p>
          <w:p w14:paraId="532B80F8">
            <w:pPr>
              <w:rPr>
                <w:lang w:val="kk-KZ"/>
              </w:rPr>
            </w:pPr>
            <w:r>
              <w:rPr>
                <w:sz w:val="22"/>
                <w:szCs w:val="22"/>
                <w:lang w:val="kk-KZ"/>
              </w:rPr>
              <w:t>қатырғықағаз – картон.</w:t>
            </w:r>
          </w:p>
          <w:p w14:paraId="46FF929E">
            <w:pPr>
              <w:rPr>
                <w:lang w:val="kk-KZ"/>
              </w:rPr>
            </w:pPr>
            <w:r>
              <w:rPr>
                <w:sz w:val="22"/>
                <w:szCs w:val="22"/>
                <w:lang w:val="kk-KZ"/>
              </w:rPr>
              <w:t>«Көп ойла, сөз ойла» ойыны.</w:t>
            </w:r>
          </w:p>
          <w:p w14:paraId="55A8A026">
            <w:pPr>
              <w:rPr>
                <w:lang w:val="kk-KZ"/>
              </w:rPr>
            </w:pPr>
            <w:r>
              <w:rPr>
                <w:sz w:val="22"/>
                <w:szCs w:val="22"/>
                <w:lang w:val="kk-KZ"/>
              </w:rPr>
              <w:t>Балаларды екі топқа бөліп, топтағы ағаштан жасалған заттарды атауды жəне</w:t>
            </w:r>
          </w:p>
          <w:p w14:paraId="4114A919">
            <w:pPr>
              <w:rPr>
                <w:lang w:val="kk-KZ"/>
              </w:rPr>
            </w:pPr>
            <w:r>
              <w:rPr>
                <w:sz w:val="22"/>
                <w:szCs w:val="22"/>
                <w:lang w:val="kk-KZ"/>
              </w:rPr>
              <w:t>темірден жасалған заттарды атауды ұсынады.</w:t>
            </w:r>
          </w:p>
          <w:p w14:paraId="50A7EF02">
            <w:pPr>
              <w:rPr>
                <w:lang w:val="kk-KZ"/>
              </w:rPr>
            </w:pPr>
            <w:r>
              <w:rPr>
                <w:sz w:val="22"/>
                <w:szCs w:val="22"/>
                <w:lang w:val="kk-KZ"/>
              </w:rPr>
              <w:t>1-топ ағаштан жасалған заттарды атайды.</w:t>
            </w:r>
          </w:p>
          <w:p w14:paraId="55891224">
            <w:pPr>
              <w:rPr>
                <w:lang w:val="kk-KZ"/>
              </w:rPr>
            </w:pPr>
            <w:r>
              <w:rPr>
                <w:sz w:val="22"/>
                <w:szCs w:val="22"/>
                <w:lang w:val="kk-KZ"/>
              </w:rPr>
              <w:t>2-топ темірден жасалған заттарды атайды.</w:t>
            </w:r>
          </w:p>
          <w:p w14:paraId="0689D6EF">
            <w:pPr>
              <w:rPr>
                <w:lang w:val="kk-KZ"/>
              </w:rPr>
            </w:pPr>
            <w:r>
              <w:rPr>
                <w:sz w:val="22"/>
                <w:szCs w:val="22"/>
                <w:lang w:val="kk-KZ"/>
              </w:rPr>
              <w:t>Қай топ көп сөз айтса, сол топ жеңімпаз деп танылады.</w:t>
            </w:r>
          </w:p>
          <w:p w14:paraId="710738DB">
            <w:pPr>
              <w:rPr>
                <w:lang w:val="kk-KZ"/>
              </w:rPr>
            </w:pPr>
            <w:r>
              <w:rPr>
                <w:sz w:val="22"/>
                <w:szCs w:val="22"/>
                <w:lang w:val="kk-KZ"/>
              </w:rPr>
              <w:t>Демонстрациялық материалмен жұмыс.</w:t>
            </w:r>
          </w:p>
          <w:p w14:paraId="3D1D25F1">
            <w:pPr>
              <w:rPr>
                <w:lang w:val="kk-KZ"/>
              </w:rPr>
            </w:pPr>
            <w:r>
              <w:rPr>
                <w:sz w:val="22"/>
                <w:szCs w:val="22"/>
                <w:lang w:val="kk-KZ"/>
              </w:rPr>
              <w:t>– Суреттегі заттарды атаңдар, не үшін қолданатынын, неден жасалғанын айтыңдар.</w:t>
            </w:r>
          </w:p>
          <w:p w14:paraId="2245561C">
            <w:pPr>
              <w:rPr>
                <w:lang w:val="kk-KZ"/>
              </w:rPr>
            </w:pPr>
            <w:r>
              <w:rPr>
                <w:sz w:val="22"/>
                <w:szCs w:val="22"/>
                <w:lang w:val="kk-KZ"/>
              </w:rPr>
              <w:t>Балалар заттарды атап, неден жасалғанын жəне не үшін қолданатынын айтады.Киімдер – матадан тігіледі, үлкен адамдарға, балаларға кию үшін арналған заттар.</w:t>
            </w:r>
          </w:p>
          <w:p w14:paraId="5905358E">
            <w:pPr>
              <w:rPr>
                <w:lang w:val="kk-KZ"/>
              </w:rPr>
            </w:pPr>
            <w:r>
              <w:rPr>
                <w:sz w:val="22"/>
                <w:szCs w:val="22"/>
                <w:lang w:val="kk-KZ"/>
              </w:rPr>
              <w:t>Еңбек құралдары – темір мен ағаштан, пластиктен жасалады, əртүрлі жұмыс жасау</w:t>
            </w:r>
          </w:p>
          <w:p w14:paraId="37E46A12">
            <w:pPr>
              <w:rPr>
                <w:lang w:val="kk-KZ"/>
              </w:rPr>
            </w:pPr>
            <w:r>
              <w:rPr>
                <w:sz w:val="22"/>
                <w:szCs w:val="22"/>
                <w:lang w:val="kk-KZ"/>
              </w:rPr>
              <w:t>үшін арналған заттар.</w:t>
            </w:r>
          </w:p>
          <w:p w14:paraId="50C5F414">
            <w:pPr>
              <w:rPr>
                <w:lang w:val="kk-KZ"/>
              </w:rPr>
            </w:pPr>
            <w:r>
              <w:rPr>
                <w:sz w:val="22"/>
                <w:szCs w:val="22"/>
                <w:lang w:val="kk-KZ"/>
              </w:rPr>
              <w:t>Педагог жеке жұмыс жүргізеді.</w:t>
            </w:r>
          </w:p>
          <w:p w14:paraId="55317E4D">
            <w:pPr>
              <w:rPr>
                <w:lang w:val="kk-KZ"/>
              </w:rPr>
            </w:pPr>
            <w:r>
              <w:rPr>
                <w:sz w:val="22"/>
                <w:szCs w:val="22"/>
                <w:lang w:val="kk-KZ"/>
              </w:rPr>
              <w:t>Рефлексия</w:t>
            </w:r>
          </w:p>
          <w:p w14:paraId="66C74469">
            <w:pPr>
              <w:rPr>
                <w:lang w:val="kk-KZ"/>
              </w:rPr>
            </w:pPr>
            <w:r>
              <w:rPr>
                <w:sz w:val="22"/>
                <w:szCs w:val="22"/>
                <w:lang w:val="kk-KZ"/>
              </w:rPr>
              <w:t>Педагог қорытынды жасайды. Балаларды мадақтайды. Балалардан қандай</w:t>
            </w:r>
          </w:p>
          <w:p w14:paraId="05985454">
            <w:pPr>
              <w:rPr>
                <w:lang w:val="kk-KZ"/>
              </w:rPr>
            </w:pPr>
            <w:r>
              <w:rPr>
                <w:sz w:val="22"/>
                <w:szCs w:val="22"/>
                <w:lang w:val="kk-KZ"/>
              </w:rPr>
              <w:t>жағдаяттар ұнағанын сұрайды. Балалар ұнаған сəттерді атап, не үшін ұнағанын айтады.</w:t>
            </w:r>
          </w:p>
          <w:p w14:paraId="3FE7C85F">
            <w:pPr>
              <w:rPr>
                <w:lang w:val="kk-KZ"/>
              </w:rPr>
            </w:pPr>
            <w:r>
              <w:rPr>
                <w:sz w:val="22"/>
                <w:szCs w:val="22"/>
                <w:lang w:val="kk-KZ"/>
              </w:rPr>
              <w:t>Балаларға жұмыс дəптерде өздерінің игерген білімінің дəрежесін, өздерінің</w:t>
            </w:r>
          </w:p>
          <w:p w14:paraId="39FEC4A5">
            <w:pPr>
              <w:rPr>
                <w:lang w:val="kk-KZ"/>
              </w:rPr>
            </w:pPr>
            <w:r>
              <w:rPr>
                <w:sz w:val="22"/>
                <w:szCs w:val="22"/>
                <w:lang w:val="kk-KZ"/>
              </w:rPr>
              <w:t>үлгерімін смайл арқылы белгілеуді ұсынады</w:t>
            </w:r>
          </w:p>
          <w:p w14:paraId="7DCAC980">
            <w:pPr>
              <w:rPr>
                <w:lang w:val="kk-KZ"/>
              </w:rPr>
            </w:pPr>
            <w:r>
              <w:rPr>
                <w:sz w:val="22"/>
                <w:szCs w:val="22"/>
                <w:lang w:val="kk-KZ" w:eastAsia="zh-CN"/>
              </w:rPr>
              <w:t>Мүсіндеу</w:t>
            </w:r>
          </w:p>
          <w:p w14:paraId="67A1325A">
            <w:pPr>
              <w:rPr>
                <w:lang w:val="kk-KZ" w:eastAsia="zh-CN"/>
              </w:rPr>
            </w:pPr>
            <w:r>
              <w:rPr>
                <w:sz w:val="22"/>
                <w:szCs w:val="22"/>
                <w:lang w:val="kk-KZ" w:eastAsia="zh-CN"/>
              </w:rPr>
              <w:t xml:space="preserve">Әр түрлі шығармашылыққа қолданылатын заттары бейнеленген суретті алған балалар өнер орталығында әр түрлі іс әрекеттер жасау арқылы мектепке дайындалады. </w:t>
            </w:r>
          </w:p>
          <w:p w14:paraId="2E159477">
            <w:pPr>
              <w:rPr>
                <w:lang w:val="kk-KZ" w:eastAsia="zh-CN"/>
              </w:rPr>
            </w:pPr>
            <w:r>
              <w:rPr>
                <w:sz w:val="22"/>
                <w:szCs w:val="22"/>
                <w:lang w:val="kk-KZ" w:eastAsia="zh-CN"/>
              </w:rPr>
              <w:t>Күзде пісетін көкөністер мен жемістерге тән ерекше бөліктерді бейнелеуде барлық қол білектері мен саусақтарын дұрыс қозғалту техникасын сақтай отырып,мүсіндеу</w:t>
            </w:r>
          </w:p>
          <w:p w14:paraId="0CED770B">
            <w:pPr>
              <w:rPr>
                <w:lang w:val="kk-KZ" w:eastAsia="zh-CN"/>
              </w:rPr>
            </w:pPr>
          </w:p>
        </w:tc>
        <w:tc>
          <w:tcPr>
            <w:tcW w:w="2675" w:type="dxa"/>
            <w:gridSpan w:val="2"/>
            <w:tcBorders>
              <w:top w:val="single" w:color="000000" w:sz="4" w:space="0"/>
              <w:left w:val="single" w:color="000000" w:sz="4" w:space="0"/>
              <w:bottom w:val="single" w:color="000000" w:sz="4" w:space="0"/>
            </w:tcBorders>
          </w:tcPr>
          <w:p w14:paraId="0CFCA45C">
            <w:pPr>
              <w:rPr>
                <w:lang w:val="kk-KZ"/>
              </w:rPr>
            </w:pPr>
            <w:r>
              <w:rPr>
                <w:sz w:val="22"/>
                <w:szCs w:val="22"/>
                <w:lang w:val="kk-KZ"/>
              </w:rPr>
              <w:t>Дене шынықтыру (таза ауада)</w:t>
            </w:r>
          </w:p>
          <w:p w14:paraId="533A1C36">
            <w:pPr>
              <w:rPr>
                <w:lang w:val="kk-KZ"/>
              </w:rPr>
            </w:pPr>
            <w:r>
              <w:rPr>
                <w:sz w:val="22"/>
                <w:szCs w:val="22"/>
                <w:lang w:val="kk-KZ"/>
              </w:rPr>
              <w:t>«Менің дене құрылысым»</w:t>
            </w:r>
          </w:p>
          <w:p w14:paraId="775925B2">
            <w:pPr>
              <w:rPr>
                <w:lang w:val="kk-KZ"/>
              </w:rPr>
            </w:pPr>
            <w:r>
              <w:rPr>
                <w:sz w:val="22"/>
                <w:szCs w:val="22"/>
                <w:lang w:val="kk-KZ"/>
              </w:rPr>
              <w:t>Міндеттері: балалар дене мүшелеріне атауларын біліп.оларға арнап жаттығулар жасайды.</w:t>
            </w:r>
          </w:p>
          <w:p w14:paraId="320814F3">
            <w:pPr>
              <w:rPr>
                <w:lang w:val="kk-KZ"/>
              </w:rPr>
            </w:pPr>
            <w:r>
              <w:rPr>
                <w:sz w:val="22"/>
                <w:szCs w:val="22"/>
                <w:lang w:val="kk-KZ"/>
              </w:rPr>
              <w:t>ҰІӘ барысы:</w:t>
            </w:r>
          </w:p>
          <w:p w14:paraId="7B188EB5">
            <w:pPr>
              <w:rPr>
                <w:lang w:val="kk-KZ"/>
              </w:rPr>
            </w:pPr>
            <w:r>
              <w:rPr>
                <w:sz w:val="22"/>
                <w:szCs w:val="22"/>
                <w:lang w:val="kk-KZ"/>
              </w:rPr>
              <w:t>Қызығушылықты ояту:</w:t>
            </w:r>
          </w:p>
          <w:p w14:paraId="7827AD30">
            <w:pPr>
              <w:rPr>
                <w:lang w:val="kk-KZ"/>
              </w:rPr>
            </w:pPr>
            <w:r>
              <w:rPr>
                <w:sz w:val="22"/>
                <w:szCs w:val="22"/>
                <w:lang w:val="kk-KZ"/>
              </w:rPr>
              <w:t>«Менің денем» – өзіне-өзі массаж жасау, сылап-сипаудың пайдасын түсіндіреді. Балаларға массаж жасау ережелерін еске  салады – алақанды ысқылау, саусақтарды уқалау арқылы қолды жылыту: мәтінге сәйкес қимылқозғалысты жеңіл және асықпай орындау.</w:t>
            </w:r>
          </w:p>
          <w:p w14:paraId="252BF8F5">
            <w:pPr>
              <w:rPr>
                <w:lang w:val="kk-KZ"/>
              </w:rPr>
            </w:pPr>
            <w:r>
              <w:rPr>
                <w:sz w:val="22"/>
                <w:szCs w:val="22"/>
                <w:lang w:val="kk-KZ"/>
              </w:rPr>
              <w:t>Негізгі бөлім:</w:t>
            </w:r>
          </w:p>
          <w:p w14:paraId="22FAA5D9">
            <w:pPr>
              <w:rPr>
                <w:lang w:val="kk-KZ"/>
              </w:rPr>
            </w:pPr>
            <w:r>
              <w:rPr>
                <w:sz w:val="22"/>
                <w:szCs w:val="22"/>
                <w:lang w:val="kk-KZ"/>
              </w:rPr>
              <w:t>Бір-бірден тізбекпен тізіліп, қолға арналған жаттығуларды орындай жүру. Орташа қарқынмен жүгіру. 2–5 минут бағытты өзгертіп жүгіру. Тыныс алуды қалпына келтіру. Жүру және жүгіру кезінде белгіленген арақашықтықты бұзбай бағытты сақтауға назар аударады.</w:t>
            </w:r>
          </w:p>
          <w:p w14:paraId="04B93D51">
            <w:pPr>
              <w:rPr>
                <w:lang w:val="kk-KZ"/>
              </w:rPr>
            </w:pPr>
            <w:r>
              <w:rPr>
                <w:sz w:val="22"/>
                <w:szCs w:val="22"/>
                <w:lang w:val="kk-KZ"/>
              </w:rPr>
              <w:t>Үш қатар тізбекке тұру. Дене бітімін түзетуге арналған, таяқпен жасалатын жалпы дамыту жаттығулары. Таяқты дұрыс ұстауға (таяқтың төменгі ұшы алақанға тіреледі, таяқ қол бойымен тігінен орналасады) және сапта 3 адым арақашықтықты сақтауға назар аударады.</w:t>
            </w:r>
          </w:p>
          <w:p w14:paraId="51720AD7">
            <w:pPr>
              <w:rPr>
                <w:lang w:val="kk-KZ"/>
              </w:rPr>
            </w:pPr>
            <w:r>
              <w:rPr>
                <w:sz w:val="22"/>
                <w:szCs w:val="22"/>
                <w:lang w:val="kk-KZ"/>
              </w:rPr>
              <w:t>Қатар орналасқан таяқтардан екі аяқпен аттап секіру. Қос аяқтап бар пәрменмен секіруге, аяқтың ұшымен түсуге, қол мен аяқ қозғалысының үйлесуіне назар аударады. Тәуекелдікті азайту – тиісті арақашықтықты сақтау, таяқ арасымен ортаға секіру.</w:t>
            </w:r>
          </w:p>
          <w:p w14:paraId="1F16BFB6">
            <w:pPr>
              <w:rPr>
                <w:lang w:val="kk-KZ"/>
              </w:rPr>
            </w:pPr>
            <w:r>
              <w:rPr>
                <w:sz w:val="22"/>
                <w:szCs w:val="22"/>
                <w:lang w:val="kk-KZ"/>
              </w:rPr>
              <w:t>(т) тепе-теңдік – қолға доп ұстап орындық үстімен жүру. Нұсқау – денені тік ұстау, басты еңкейтпей алға қарау, жерге алдымен аяқтың ұшымен түсу, содан кейін табанымен тұру. Гимнастикалық орындыққа немесе бөренеге шыққан кездегі қауіпсіздік техникасын еске салады, сақтандыру жүргізіледі.</w:t>
            </w:r>
          </w:p>
          <w:p w14:paraId="46C56848">
            <w:pPr>
              <w:rPr>
                <w:lang w:val="kk-KZ"/>
              </w:rPr>
            </w:pPr>
            <w:r>
              <w:rPr>
                <w:sz w:val="22"/>
                <w:szCs w:val="22"/>
                <w:lang w:val="kk-KZ"/>
              </w:rPr>
              <w:t>Қимыл-қозғалыс ойыны: «Орын алмастырыңдар». Залды ортасынан қақ бөлетіндей етіп арқан тасталады. Әрбір топ өз алаңына барып тұрады. «Жүгір!» деген белгі берілгенде балалар тек өз алаңында шашырай жан-жаққа жүгіреді. «Ауыс!» деген белгі кезінде топтар орын алмастырады. Қарсы бетке толық құраммен бірінші жүгіріп келген топ жеңіске жетеді</w:t>
            </w:r>
          </w:p>
          <w:p w14:paraId="1E3E70B8">
            <w:pPr>
              <w:rPr>
                <w:lang w:val="kk-KZ"/>
              </w:rPr>
            </w:pPr>
            <w:r>
              <w:rPr>
                <w:sz w:val="22"/>
                <w:szCs w:val="22"/>
                <w:lang w:val="kk-KZ"/>
              </w:rPr>
              <w:t>Қорытынды бөлім:</w:t>
            </w:r>
          </w:p>
          <w:p w14:paraId="5C76FF29">
            <w:pPr>
              <w:rPr>
                <w:lang w:val="kk-KZ"/>
              </w:rPr>
            </w:pPr>
            <w:r>
              <w:rPr>
                <w:sz w:val="22"/>
                <w:szCs w:val="22"/>
                <w:lang w:val="kk-KZ"/>
              </w:rPr>
              <w:t>« Менің жүрегім» оқыту ойыны «Қолдарыңды кеудеге қойыңдар (көрсетемін). Сендер тыныш тұрғанда жүрек бірқалыпты соғады, ал ашуланған кезде жүрек қағысы жиілейді. Бұл жүректің сендерге: «Тоқта, сабыр сақта, ашуланба», – деп ескерткені. «Кешір», – дейді ол. Кәнеки, жүрегімізге көмектесіп, бір-бірімізді ренжітпей, дос болайық. Сонда жүрегіміз бірқалыпты соғатын болады. Достарыңа күлкі сыйлаңдар». Өз денесіне қамқорлықпен қарауға назар аударады.</w:t>
            </w:r>
          </w:p>
          <w:p w14:paraId="5C27AA33">
            <w:pPr>
              <w:rPr>
                <w:iCs/>
                <w:lang w:val="kk-KZ"/>
              </w:rPr>
            </w:pPr>
          </w:p>
          <w:p w14:paraId="78B94C5A">
            <w:pPr>
              <w:rPr>
                <w:color w:val="0D0D0D"/>
                <w:lang w:val="kk-KZ"/>
              </w:rPr>
            </w:pPr>
            <w:r>
              <w:rPr>
                <w:iCs/>
                <w:sz w:val="22"/>
                <w:szCs w:val="22"/>
                <w:lang w:val="kk-KZ"/>
              </w:rPr>
              <w:t>Көркем әдебиет.</w:t>
            </w:r>
          </w:p>
          <w:p w14:paraId="77B31320">
            <w:pPr>
              <w:rPr>
                <w:iCs/>
                <w:lang w:val="kk-KZ"/>
              </w:rPr>
            </w:pPr>
            <w:r>
              <w:rPr>
                <w:iCs/>
                <w:sz w:val="22"/>
                <w:szCs w:val="22"/>
                <w:lang w:val="kk-KZ"/>
              </w:rPr>
              <w:t>Шағын мәтіндер, ертегілер және т.б. мазмұны бойынша сұрақтарға жауап беру, кейіпкердің қылығы туралы өз пікірін айту (ұнайды, неліктен ұнамайды)</w:t>
            </w:r>
          </w:p>
          <w:p w14:paraId="2BF1AB56">
            <w:pPr>
              <w:rPr>
                <w:iCs/>
                <w:lang w:val="kk-KZ"/>
              </w:rPr>
            </w:pPr>
            <w:r>
              <w:rPr>
                <w:iCs/>
                <w:sz w:val="22"/>
                <w:szCs w:val="22"/>
                <w:lang w:val="kk-KZ"/>
              </w:rPr>
              <w:t>ҰІӘ барысы</w:t>
            </w:r>
          </w:p>
          <w:p w14:paraId="7146CDB1">
            <w:pPr>
              <w:rPr>
                <w:iCs/>
                <w:lang w:val="kk-KZ"/>
              </w:rPr>
            </w:pPr>
            <w:r>
              <w:rPr>
                <w:iCs/>
                <w:sz w:val="22"/>
                <w:szCs w:val="22"/>
                <w:lang w:val="kk-KZ"/>
              </w:rPr>
              <w:t xml:space="preserve">Сөзжұмбақ шешейік. </w:t>
            </w:r>
          </w:p>
          <w:p w14:paraId="444DFC22">
            <w:pPr>
              <w:rPr>
                <w:iCs/>
                <w:lang w:val="kk-KZ"/>
              </w:rPr>
            </w:pPr>
            <w:r>
              <w:rPr>
                <w:iCs/>
                <w:sz w:val="22"/>
                <w:szCs w:val="22"/>
                <w:lang w:val="kk-KZ"/>
              </w:rPr>
              <w:t xml:space="preserve">1. Кішкене ғана бойы бар Айналдыра киген тоны бар(қозы) </w:t>
            </w:r>
          </w:p>
          <w:p w14:paraId="7ECE6F80">
            <w:pPr>
              <w:rPr>
                <w:iCs/>
                <w:lang w:val="kk-KZ"/>
              </w:rPr>
            </w:pPr>
            <w:r>
              <w:rPr>
                <w:iCs/>
                <w:sz w:val="22"/>
                <w:szCs w:val="22"/>
                <w:lang w:val="kk-KZ"/>
              </w:rPr>
              <w:t xml:space="preserve">2. Сиыр малының төлі.( бұзау) </w:t>
            </w:r>
          </w:p>
          <w:p w14:paraId="509888D2">
            <w:pPr>
              <w:rPr>
                <w:iCs/>
                <w:lang w:val="kk-KZ"/>
              </w:rPr>
            </w:pPr>
            <w:r>
              <w:rPr>
                <w:iCs/>
                <w:sz w:val="22"/>
                <w:szCs w:val="22"/>
                <w:lang w:val="kk-KZ"/>
              </w:rPr>
              <w:t>3. Тастан тасқа секірген Ұзын салпақ құлақты Қойдан маза кетірген Кім біледі (лақты)</w:t>
            </w:r>
          </w:p>
          <w:p w14:paraId="06C5BBEE">
            <w:pPr>
              <w:rPr>
                <w:iCs/>
                <w:lang w:val="kk-KZ"/>
              </w:rPr>
            </w:pPr>
            <w:r>
              <w:rPr>
                <w:iCs/>
                <w:sz w:val="22"/>
                <w:szCs w:val="22"/>
                <w:lang w:val="kk-KZ"/>
              </w:rPr>
              <w:t xml:space="preserve"> 4. Қамбар атаның алдына салып бағатын жануары? (Құлын)</w:t>
            </w:r>
          </w:p>
          <w:p w14:paraId="6AC7528E">
            <w:pPr>
              <w:rPr>
                <w:iCs/>
                <w:lang w:val="kk-KZ"/>
              </w:rPr>
            </w:pPr>
            <w:r>
              <w:rPr>
                <w:iCs/>
                <w:sz w:val="22"/>
                <w:szCs w:val="22"/>
                <w:lang w:val="kk-KZ"/>
              </w:rPr>
              <w:t xml:space="preserve"> 5. Сыңар өркешті шөлге төзімді мал</w:t>
            </w:r>
          </w:p>
          <w:p w14:paraId="7BB6FB28">
            <w:pPr>
              <w:rPr>
                <w:iCs/>
                <w:lang w:val="kk-KZ"/>
              </w:rPr>
            </w:pPr>
            <w:r>
              <w:rPr>
                <w:iCs/>
                <w:sz w:val="22"/>
                <w:szCs w:val="22"/>
                <w:lang w:val="kk-KZ"/>
              </w:rPr>
              <w:t>- Балалар біз ертегілерді жақсы білеміз. Ертегілер қалай басталушы еді? - Ерте ерте ертеде... - Ерте заманда - Баяғы заманда - Үйге қандай тапсырма берілген еді? - «Жылқы» өлеңін мәнерлеп оқу. 1. Жылқының қандай пайдасы бар? 2. Биенің төлін қалай атайды? 3. Бие сүтінен қандай сусын жасайды? 4. Жылқы етінен қандай тағамдаржасалады?</w:t>
            </w:r>
          </w:p>
          <w:p w14:paraId="35CE2B30">
            <w:pPr>
              <w:rPr>
                <w:iCs/>
                <w:lang w:val="kk-KZ"/>
              </w:rPr>
            </w:pPr>
            <w:r>
              <w:rPr>
                <w:iCs/>
                <w:sz w:val="22"/>
                <w:szCs w:val="22"/>
                <w:lang w:val="kk-KZ"/>
              </w:rPr>
              <w:t xml:space="preserve">5. </w:t>
            </w:r>
            <w:r>
              <w:rPr>
                <w:b/>
                <w:bCs/>
                <w:iCs/>
                <w:color w:val="FF0000"/>
                <w:sz w:val="22"/>
                <w:szCs w:val="22"/>
                <w:lang w:val="kk-KZ"/>
              </w:rPr>
              <w:t>Жылқы малына байланысты қазақтың ұлттық ойындарын ата. (Бәйге, аударыспақ, қыз қуу, көкпар</w:t>
            </w:r>
            <w:r>
              <w:rPr>
                <w:iCs/>
                <w:sz w:val="22"/>
                <w:szCs w:val="22"/>
                <w:lang w:val="kk-KZ"/>
              </w:rPr>
              <w:t>.) (Тақтамен жұмыс) Қой, сиыр, түйе, құлын, бұзау. -Балалар, қазақ халқы шаруашылыққа қандай малдарды пайдаланған? - Өгіз, түйе, ат. - Балалар біз жайлауға саяхат жасаймыз. Осы малдардың қайсысын көлік етіп аламыз? - Атты. - Олай болса, қане кім жылқының дауысын салып береді?</w:t>
            </w:r>
          </w:p>
          <w:p w14:paraId="415B9B71">
            <w:pPr>
              <w:rPr>
                <w:iCs/>
                <w:lang w:val="kk-KZ"/>
              </w:rPr>
            </w:pPr>
            <w:r>
              <w:rPr>
                <w:iCs/>
                <w:sz w:val="22"/>
                <w:szCs w:val="22"/>
                <w:lang w:val="kk-KZ"/>
              </w:rPr>
              <w:t>- Балалартақтадасуретте не берілген? - Жайлау, малдар, төлдер, киізүй, тау. - Суретке қарап тақырып бүгінгі оқу-іс әрекетіміздің не жайлы болатынын білеміз. - Пазлы құрастыру.(құрастыру)</w:t>
            </w:r>
          </w:p>
          <w:p w14:paraId="72671112">
            <w:pPr>
              <w:rPr>
                <w:iCs/>
                <w:lang w:val="kk-KZ"/>
              </w:rPr>
            </w:pPr>
            <w:r>
              <w:rPr>
                <w:iCs/>
                <w:sz w:val="22"/>
                <w:szCs w:val="22"/>
                <w:lang w:val="kk-KZ"/>
              </w:rPr>
              <w:t>Құрастырылған суреттердегі жануарларды атап өтейік. - Қозы, лақ, бота, құлын, бұзау. - Олай болса, бүгінгі сабағымыз осы төлдер жөнінде болмақ. Сөздік жұмыс Секектеме – секірме Деміңді ал – тынық Құстай қанат қағады – жүгіреді Сергітусәті. Қошақаны қойдың, Қайда, қалып қойдың, Бұлтиып тұр бүйірің, Қай өрістен тойдың</w:t>
            </w:r>
          </w:p>
          <w:p w14:paraId="7706C344">
            <w:pPr>
              <w:rPr>
                <w:iCs/>
                <w:lang w:val="kk-KZ"/>
              </w:rPr>
            </w:pPr>
            <w:r>
              <w:rPr>
                <w:iCs/>
                <w:sz w:val="22"/>
                <w:szCs w:val="22"/>
                <w:lang w:val="kk-KZ"/>
              </w:rPr>
              <w:t>Төлдердің айтысы. (сахналау) - Иеміз қайсымызды жақсы көреді? Лақ:- Әрине, мені жақсы көреді. Адам біздің сүтімізді, мамықтай түбітімізді пайдаланады Құлын: - Лақ сен орынсыз мақтанасың. Малда бізден ешқайсың аспайсыңдар. Біз майданның да еңбектің де тұлпарымыз. Біздің етіміз азық, қымызымыз ем. Бұзау: - Сендер босқа мақтанасыңдар. Ием мені жақсы көреді. Адамның тіршілігіне ең пайдалысы мен. Шелек - шелек сүт, қарын – қарын май, қап – қап құрт, ірімшік бізден шығады.</w:t>
            </w:r>
          </w:p>
          <w:p w14:paraId="597DFEEA">
            <w:pPr>
              <w:rPr>
                <w:iCs/>
                <w:lang w:val="kk-KZ"/>
              </w:rPr>
            </w:pPr>
            <w:r>
              <w:rPr>
                <w:iCs/>
                <w:sz w:val="22"/>
                <w:szCs w:val="22"/>
                <w:lang w:val="kk-KZ"/>
              </w:rPr>
              <w:t>Қошақан: - Бәрің де босқа мақтанасыңдар. Ием бәріңнен де мені жақсы көреді. Сақылдаған сары аязда тоңдырмайтын жылы пима,тондар менің жүнімнен жасалады. Бота: - Бәріңнен кем біз бе екенбіз? Малдың ен қадірлісі бізбіз. Адам біздің шұбатымызды, мамықтай жүнімізді пайдаланады. Ерте кезде күш көлігі де біз болғанбыз. Адам: - Сендер босқа таласпаңдар. Бәрің де адамға пайдалысыңдар. Әрқайсыларыңның өз орындарың бар. Балалар біз өткен сабағымызда айтқандай әр түліктің бақташы, пірі, иесі болады дедік, атап жіберейікші Қой атасы – Шопаната Жылқы атасы – Қамбарата Ешкі атасы – Сексеката Түйе атасы – Ойсылқара Сиыр атасы – Зеңгібаба Ата деп отырғанымыз сол малды бағып күткен адам. Балаларға төрт түлік малдың адамға тигізер пайдасы жайлы түсіндіру,оларға деген қамқорлық сезімдерін оята білуге тәрбиелеу.</w:t>
            </w:r>
          </w:p>
          <w:p w14:paraId="51A9308C">
            <w:pPr>
              <w:rPr>
                <w:lang w:val="kk-KZ"/>
              </w:rPr>
            </w:pPr>
          </w:p>
          <w:p w14:paraId="62B84705">
            <w:pPr>
              <w:rPr>
                <w:lang w:val="kk-KZ"/>
              </w:rPr>
            </w:pPr>
            <w:r>
              <w:rPr>
                <w:sz w:val="22"/>
                <w:szCs w:val="22"/>
                <w:lang w:val="kk-KZ"/>
              </w:rPr>
              <w:t>Қазақ тілі</w:t>
            </w:r>
          </w:p>
          <w:p w14:paraId="528974B0">
            <w:pPr>
              <w:rPr>
                <w:lang w:val="kk-KZ"/>
              </w:rPr>
            </w:pPr>
            <w:r>
              <w:rPr>
                <w:sz w:val="22"/>
                <w:szCs w:val="22"/>
                <w:lang w:val="kk-KZ"/>
              </w:rPr>
              <w:t>« Балабақша»</w:t>
            </w:r>
          </w:p>
          <w:p w14:paraId="7E4E7706">
            <w:pPr>
              <w:rPr>
                <w:lang w:val="kk-KZ"/>
              </w:rPr>
            </w:pPr>
            <w:r>
              <w:rPr>
                <w:sz w:val="22"/>
                <w:szCs w:val="22"/>
                <w:lang w:val="kk-KZ"/>
              </w:rPr>
              <w:t>Міндеттері: Өткен жылғы сөздерді еске түсірту, жаңа сөздерді үйрету; қазақ тіліне тән дыбыстарды (і, ө) дұрыс айтуға жаттықтыру; тіл үйренуге деген қызығушылықтарын ояту.</w:t>
            </w:r>
          </w:p>
          <w:p w14:paraId="23392162">
            <w:pPr>
              <w:rPr>
                <w:lang w:val="kk-KZ"/>
              </w:rPr>
            </w:pPr>
            <w:r>
              <w:rPr>
                <w:sz w:val="22"/>
                <w:szCs w:val="22"/>
                <w:lang w:val="kk-KZ"/>
              </w:rPr>
              <w:t>ҰІӘ барысы:</w:t>
            </w:r>
          </w:p>
          <w:p w14:paraId="61C27E59">
            <w:pPr>
              <w:rPr>
                <w:lang w:val="kk-KZ"/>
              </w:rPr>
            </w:pPr>
            <w:r>
              <w:rPr>
                <w:sz w:val="22"/>
                <w:szCs w:val="22"/>
                <w:lang w:val="kk-KZ"/>
              </w:rPr>
              <w:t>Шаттық шеңберіне дөңгелене тұру.</w:t>
            </w:r>
          </w:p>
          <w:p w14:paraId="7D75FCB0">
            <w:pPr>
              <w:rPr>
                <w:lang w:val="kk-KZ"/>
              </w:rPr>
            </w:pPr>
            <w:r>
              <w:rPr>
                <w:sz w:val="22"/>
                <w:szCs w:val="22"/>
                <w:lang w:val="kk-KZ"/>
              </w:rPr>
              <w:t>Қуанамын мен де,</w:t>
            </w:r>
          </w:p>
          <w:p w14:paraId="326BDC68">
            <w:pPr>
              <w:rPr>
                <w:lang w:val="kk-KZ"/>
              </w:rPr>
            </w:pPr>
            <w:r>
              <w:rPr>
                <w:sz w:val="22"/>
                <w:szCs w:val="22"/>
                <w:lang w:val="kk-KZ"/>
              </w:rPr>
              <w:t>Қуанасын сен де.</w:t>
            </w:r>
          </w:p>
          <w:p w14:paraId="6EF34DFB">
            <w:pPr>
              <w:rPr>
                <w:lang w:val="kk-KZ"/>
              </w:rPr>
            </w:pPr>
            <w:r>
              <w:rPr>
                <w:sz w:val="22"/>
                <w:szCs w:val="22"/>
                <w:lang w:val="kk-KZ"/>
              </w:rPr>
              <w:t>Қуанайық достарым,</w:t>
            </w:r>
          </w:p>
          <w:p w14:paraId="07038BFA">
            <w:pPr>
              <w:rPr>
                <w:lang w:val="kk-KZ"/>
              </w:rPr>
            </w:pPr>
            <w:r>
              <w:rPr>
                <w:sz w:val="22"/>
                <w:szCs w:val="22"/>
                <w:lang w:val="kk-KZ"/>
              </w:rPr>
              <w:t>Жарқыраған күнге!</w:t>
            </w:r>
          </w:p>
          <w:p w14:paraId="2E1D979D">
            <w:pPr>
              <w:rPr>
                <w:lang w:val="kk-KZ"/>
              </w:rPr>
            </w:pPr>
            <w:r>
              <w:rPr>
                <w:sz w:val="22"/>
                <w:szCs w:val="22"/>
                <w:lang w:val="kk-KZ"/>
              </w:rPr>
              <w:t>Сәлеметсіңдер ме,балалар!</w:t>
            </w:r>
          </w:p>
          <w:p w14:paraId="404E38CD">
            <w:pPr>
              <w:rPr>
                <w:lang w:val="kk-KZ"/>
              </w:rPr>
            </w:pPr>
            <w:r>
              <w:rPr>
                <w:sz w:val="22"/>
                <w:szCs w:val="22"/>
                <w:lang w:val="kk-KZ"/>
              </w:rPr>
              <w:t>Интерактивті тақтада балабақша суреті көрсетіледі.</w:t>
            </w:r>
          </w:p>
          <w:p w14:paraId="13E5F75A">
            <w:pPr>
              <w:rPr>
                <w:lang w:val="kk-KZ"/>
              </w:rPr>
            </w:pPr>
            <w:r>
              <w:rPr>
                <w:sz w:val="22"/>
                <w:szCs w:val="22"/>
                <w:lang w:val="kk-KZ"/>
              </w:rPr>
              <w:t xml:space="preserve"> - Балалар қайда келді?</w:t>
            </w:r>
          </w:p>
          <w:p w14:paraId="784EFA3B">
            <w:pPr>
              <w:rPr>
                <w:lang w:val="kk-KZ"/>
              </w:rPr>
            </w:pPr>
            <w:r>
              <w:rPr>
                <w:sz w:val="22"/>
                <w:szCs w:val="22"/>
                <w:lang w:val="kk-KZ"/>
              </w:rPr>
              <w:t>Тақтадағы суретке көңіл аударады.</w:t>
            </w:r>
          </w:p>
          <w:p w14:paraId="08E28EAA">
            <w:pPr>
              <w:rPr>
                <w:lang w:val="kk-KZ"/>
              </w:rPr>
            </w:pPr>
            <w:r>
              <w:rPr>
                <w:sz w:val="22"/>
                <w:szCs w:val="22"/>
                <w:lang w:val="kk-KZ"/>
              </w:rPr>
              <w:t>- Балалар қайда?</w:t>
            </w:r>
          </w:p>
          <w:p w14:paraId="7687D284">
            <w:pPr>
              <w:rPr>
                <w:lang w:val="kk-KZ"/>
              </w:rPr>
            </w:pPr>
            <w:r>
              <w:rPr>
                <w:sz w:val="22"/>
                <w:szCs w:val="22"/>
                <w:lang w:val="kk-KZ"/>
              </w:rPr>
              <w:t>- Топта не бар?</w:t>
            </w:r>
          </w:p>
          <w:p w14:paraId="53A40C16">
            <w:pPr>
              <w:rPr>
                <w:lang w:val="kk-KZ"/>
              </w:rPr>
            </w:pPr>
            <w:r>
              <w:rPr>
                <w:sz w:val="22"/>
                <w:szCs w:val="22"/>
                <w:lang w:val="kk-KZ"/>
              </w:rPr>
              <w:t>Жаңа сөздермен таныстыру (жұмыс дәптеріндегі суреттер арқылы)</w:t>
            </w:r>
          </w:p>
          <w:p w14:paraId="577084D4">
            <w:pPr>
              <w:rPr>
                <w:lang w:val="kk-KZ"/>
              </w:rPr>
            </w:pPr>
            <w:r>
              <w:rPr>
                <w:sz w:val="22"/>
                <w:szCs w:val="22"/>
                <w:lang w:val="kk-KZ"/>
              </w:rPr>
              <w:t>-Мынау не?</w:t>
            </w:r>
          </w:p>
          <w:p w14:paraId="12A494E1">
            <w:pPr>
              <w:rPr>
                <w:lang w:val="kk-KZ"/>
              </w:rPr>
            </w:pPr>
            <w:r>
              <w:rPr>
                <w:sz w:val="22"/>
                <w:szCs w:val="22"/>
                <w:lang w:val="kk-KZ"/>
              </w:rPr>
              <w:t>- Мынау - есік.</w:t>
            </w:r>
          </w:p>
          <w:p w14:paraId="4EF049BD">
            <w:pPr>
              <w:rPr>
                <w:lang w:val="kk-KZ"/>
              </w:rPr>
            </w:pPr>
            <w:r>
              <w:rPr>
                <w:sz w:val="22"/>
                <w:szCs w:val="22"/>
                <w:lang w:val="kk-KZ"/>
              </w:rPr>
              <w:t>І-і-ік-ік – міне, есік.</w:t>
            </w:r>
          </w:p>
          <w:p w14:paraId="7349B4DE">
            <w:pPr>
              <w:rPr>
                <w:lang w:val="kk-KZ"/>
              </w:rPr>
            </w:pPr>
            <w:r>
              <w:rPr>
                <w:sz w:val="22"/>
                <w:szCs w:val="22"/>
                <w:lang w:val="kk-KZ"/>
              </w:rPr>
              <w:t>- Мынау не?</w:t>
            </w:r>
          </w:p>
          <w:p w14:paraId="6DACA75A">
            <w:pPr>
              <w:rPr>
                <w:lang w:val="kk-KZ"/>
              </w:rPr>
            </w:pPr>
            <w:r>
              <w:rPr>
                <w:sz w:val="22"/>
                <w:szCs w:val="22"/>
                <w:lang w:val="kk-KZ"/>
              </w:rPr>
              <w:t>- Мынау – терезе, те-ре-зе.</w:t>
            </w:r>
          </w:p>
          <w:p w14:paraId="139D0788">
            <w:pPr>
              <w:rPr>
                <w:lang w:val="kk-KZ"/>
              </w:rPr>
            </w:pPr>
            <w:r>
              <w:rPr>
                <w:sz w:val="22"/>
                <w:szCs w:val="22"/>
                <w:lang w:val="kk-KZ"/>
              </w:rPr>
              <w:t>- Мынау – кілем, кі-лем.</w:t>
            </w:r>
          </w:p>
          <w:p w14:paraId="0A36AC2D">
            <w:pPr>
              <w:rPr>
                <w:lang w:val="kk-KZ"/>
              </w:rPr>
            </w:pPr>
            <w:r>
              <w:rPr>
                <w:sz w:val="22"/>
                <w:szCs w:val="22"/>
                <w:lang w:val="kk-KZ"/>
              </w:rPr>
              <w:t>І-і-кі-кі – кі-лем.Әдемі кілем. Үлкен кілем.</w:t>
            </w:r>
          </w:p>
          <w:p w14:paraId="6E77DD90">
            <w:pPr>
              <w:rPr>
                <w:lang w:val="kk-KZ"/>
              </w:rPr>
            </w:pPr>
            <w:r>
              <w:rPr>
                <w:sz w:val="22"/>
                <w:szCs w:val="22"/>
                <w:lang w:val="kk-KZ"/>
              </w:rPr>
              <w:t>- Мынау – төсек.</w:t>
            </w:r>
          </w:p>
          <w:p w14:paraId="077BC564">
            <w:pPr>
              <w:rPr>
                <w:lang w:val="kk-KZ"/>
              </w:rPr>
            </w:pPr>
            <w:r>
              <w:rPr>
                <w:sz w:val="22"/>
                <w:szCs w:val="22"/>
                <w:lang w:val="kk-KZ"/>
              </w:rPr>
              <w:t>Ө-ө-өс-өс-төс-төс – төсек.</w:t>
            </w:r>
          </w:p>
          <w:p w14:paraId="32504C58">
            <w:pPr>
              <w:rPr>
                <w:lang w:val="kk-KZ"/>
              </w:rPr>
            </w:pPr>
            <w:r>
              <w:rPr>
                <w:sz w:val="22"/>
                <w:szCs w:val="22"/>
                <w:lang w:val="kk-KZ"/>
              </w:rPr>
              <w:t xml:space="preserve"> Сергіту сәті:</w:t>
            </w:r>
          </w:p>
          <w:p w14:paraId="4D8D9C97">
            <w:pPr>
              <w:rPr>
                <w:lang w:val="kk-KZ"/>
              </w:rPr>
            </w:pPr>
            <w:r>
              <w:rPr>
                <w:sz w:val="22"/>
                <w:szCs w:val="22"/>
                <w:lang w:val="kk-KZ"/>
              </w:rPr>
              <w:t xml:space="preserve"> Отырамыз!</w:t>
            </w:r>
          </w:p>
          <w:p w14:paraId="4CBD37C7">
            <w:pPr>
              <w:rPr>
                <w:lang w:val="kk-KZ"/>
              </w:rPr>
            </w:pPr>
            <w:r>
              <w:rPr>
                <w:sz w:val="22"/>
                <w:szCs w:val="22"/>
                <w:lang w:val="kk-KZ"/>
              </w:rPr>
              <w:t>Тұрамыз!</w:t>
            </w:r>
          </w:p>
          <w:p w14:paraId="1211AEDA">
            <w:pPr>
              <w:rPr>
                <w:lang w:val="kk-KZ"/>
              </w:rPr>
            </w:pPr>
            <w:r>
              <w:rPr>
                <w:sz w:val="22"/>
                <w:szCs w:val="22"/>
                <w:lang w:val="kk-KZ"/>
              </w:rPr>
              <w:t>Бір, екі, үш,</w:t>
            </w:r>
          </w:p>
          <w:p w14:paraId="4B6DA7B4">
            <w:pPr>
              <w:rPr>
                <w:lang w:val="kk-KZ"/>
              </w:rPr>
            </w:pPr>
            <w:r>
              <w:rPr>
                <w:sz w:val="22"/>
                <w:szCs w:val="22"/>
                <w:lang w:val="kk-KZ"/>
              </w:rPr>
              <w:t>Біз жинаймыз күш! (2-3 рет қайталайды)</w:t>
            </w:r>
          </w:p>
          <w:p w14:paraId="48C77B4F">
            <w:pPr>
              <w:rPr>
                <w:lang w:val="kk-KZ"/>
              </w:rPr>
            </w:pPr>
            <w:r>
              <w:rPr>
                <w:sz w:val="22"/>
                <w:szCs w:val="22"/>
                <w:lang w:val="kk-KZ"/>
              </w:rPr>
              <w:t xml:space="preserve"> «Дұрыс қайтала, көрсет» дидактикалық ойыны.</w:t>
            </w:r>
          </w:p>
          <w:p w14:paraId="27D25427">
            <w:pPr>
              <w:rPr>
                <w:lang w:val="kk-KZ"/>
              </w:rPr>
            </w:pPr>
            <w:r>
              <w:rPr>
                <w:sz w:val="22"/>
                <w:szCs w:val="22"/>
                <w:lang w:val="kk-KZ"/>
              </w:rPr>
              <w:t>Үлестірмелі қима суреттермен жұмыс жүргізіледі.</w:t>
            </w:r>
          </w:p>
          <w:p w14:paraId="4AF31676">
            <w:pPr>
              <w:rPr>
                <w:lang w:val="kk-KZ"/>
              </w:rPr>
            </w:pPr>
            <w:r>
              <w:rPr>
                <w:sz w:val="22"/>
                <w:szCs w:val="22"/>
                <w:lang w:val="kk-KZ"/>
              </w:rPr>
              <w:t xml:space="preserve"> «Сақ бол!» дидактикалық ойыны.</w:t>
            </w:r>
          </w:p>
          <w:p w14:paraId="6AB192D8">
            <w:pPr>
              <w:rPr>
                <w:lang w:val="kk-KZ"/>
              </w:rPr>
            </w:pPr>
            <w:r>
              <w:rPr>
                <w:sz w:val="22"/>
                <w:szCs w:val="22"/>
                <w:lang w:val="kk-KZ"/>
              </w:rPr>
              <w:t>Жұмыс дәптеріндегі «Біздің балабақшамыз» өлеңін оқып, мазмұнын түсіндіреді. Кейбір сөздерді балаларға бірнеше рет қайталайды.</w:t>
            </w:r>
          </w:p>
          <w:p w14:paraId="395B4A7A">
            <w:pPr>
              <w:rPr>
                <w:lang w:val="kk-KZ"/>
              </w:rPr>
            </w:pPr>
            <w:r>
              <w:rPr>
                <w:sz w:val="22"/>
                <w:szCs w:val="22"/>
                <w:lang w:val="kk-KZ"/>
              </w:rPr>
              <w:t xml:space="preserve"> Жұмыс дәптеріндегі кілемді (түскиізді) бояту.</w:t>
            </w:r>
          </w:p>
          <w:p w14:paraId="7E44F445">
            <w:pPr>
              <w:rPr>
                <w:lang w:val="kk-KZ"/>
              </w:rPr>
            </w:pPr>
            <w:r>
              <w:rPr>
                <w:sz w:val="22"/>
                <w:szCs w:val="22"/>
                <w:lang w:val="kk-KZ"/>
              </w:rPr>
              <w:t xml:space="preserve"> - Балалар қайда барады?</w:t>
            </w:r>
          </w:p>
          <w:p w14:paraId="365C05FC">
            <w:pPr>
              <w:rPr>
                <w:lang w:val="kk-KZ"/>
              </w:rPr>
            </w:pPr>
            <w:r>
              <w:rPr>
                <w:sz w:val="22"/>
                <w:szCs w:val="22"/>
                <w:lang w:val="kk-KZ"/>
              </w:rPr>
              <w:t>- Қандай сөздер үйрендіңдер?</w:t>
            </w:r>
          </w:p>
          <w:p w14:paraId="035E6566">
            <w:pPr>
              <w:rPr>
                <w:lang w:val="kk-KZ"/>
              </w:rPr>
            </w:pPr>
            <w:r>
              <w:rPr>
                <w:sz w:val="22"/>
                <w:szCs w:val="22"/>
                <w:lang w:val="kk-KZ"/>
              </w:rPr>
              <w:t>- Кілем қандай?</w:t>
            </w:r>
          </w:p>
          <w:p w14:paraId="5764AD28">
            <w:pPr>
              <w:rPr>
                <w:lang w:val="kk-KZ"/>
              </w:rPr>
            </w:pPr>
            <w:r>
              <w:rPr>
                <w:sz w:val="22"/>
                <w:szCs w:val="22"/>
                <w:lang w:val="kk-KZ"/>
              </w:rPr>
              <w:t xml:space="preserve"> Қорытынды: Сұрақ-жауап арқылы.</w:t>
            </w:r>
          </w:p>
          <w:p w14:paraId="4C53ACB9">
            <w:pPr>
              <w:rPr>
                <w:lang w:val="kk-KZ"/>
              </w:rPr>
            </w:pPr>
          </w:p>
          <w:p w14:paraId="41162334">
            <w:pPr>
              <w:rPr>
                <w:lang w:val="kk-KZ"/>
              </w:rPr>
            </w:pPr>
          </w:p>
          <w:p w14:paraId="09514E3F">
            <w:pPr>
              <w:rPr>
                <w:lang w:val="kk-KZ"/>
              </w:rPr>
            </w:pPr>
            <w:r>
              <w:rPr>
                <w:sz w:val="22"/>
                <w:szCs w:val="22"/>
                <w:lang w:val="kk-KZ"/>
              </w:rPr>
              <w:t>Математика негіздері</w:t>
            </w:r>
          </w:p>
          <w:p w14:paraId="0F337DE3">
            <w:pPr>
              <w:rPr>
                <w:lang w:val="kk-KZ" w:eastAsia="zh-CN"/>
              </w:rPr>
            </w:pPr>
            <w:r>
              <w:rPr>
                <w:sz w:val="22"/>
                <w:szCs w:val="22"/>
                <w:lang w:val="kk-KZ" w:eastAsia="zh-CN"/>
              </w:rPr>
              <w:t xml:space="preserve">"Үлкен – кіші", "үлкенірек – кішірек", </w:t>
            </w:r>
          </w:p>
          <w:p w14:paraId="45712D61">
            <w:pPr>
              <w:rPr>
                <w:lang w:val="kk-KZ" w:eastAsia="zh-CN"/>
              </w:rPr>
            </w:pPr>
            <w:r>
              <w:rPr>
                <w:sz w:val="22"/>
                <w:szCs w:val="22"/>
                <w:lang w:val="kk-KZ" w:eastAsia="zh-CN"/>
              </w:rPr>
              <w:t>Міндеттері: Ойыншық</w:t>
            </w:r>
          </w:p>
          <w:p w14:paraId="21E6B9C2">
            <w:pPr>
              <w:rPr>
                <w:lang w:val="kk-KZ" w:eastAsia="zh-CN"/>
              </w:rPr>
            </w:pPr>
            <w:r>
              <w:rPr>
                <w:sz w:val="22"/>
                <w:szCs w:val="22"/>
                <w:lang w:val="kk-KZ" w:eastAsia="zh-CN"/>
              </w:rPr>
              <w:t>тардың салмағын өлшеміне қарай алдымен қарама-қарсы көрсеткішпен тең және тең еместігін алақанына салып өлшеп анықтауға үйрету</w:t>
            </w:r>
          </w:p>
          <w:p w14:paraId="2B7100F3">
            <w:pPr>
              <w:rPr>
                <w:lang w:eastAsia="zh-CN"/>
              </w:rPr>
            </w:pPr>
            <w:r>
              <w:rPr>
                <w:sz w:val="22"/>
                <w:szCs w:val="22"/>
                <w:lang w:eastAsia="zh-CN"/>
              </w:rPr>
              <w:t>Амансың ба, көк аспан?</w:t>
            </w:r>
          </w:p>
          <w:p w14:paraId="293E29F8">
            <w:pPr>
              <w:rPr>
                <w:lang w:eastAsia="zh-CN"/>
              </w:rPr>
            </w:pPr>
            <w:r>
              <w:rPr>
                <w:sz w:val="22"/>
                <w:szCs w:val="22"/>
                <w:lang w:eastAsia="zh-CN"/>
              </w:rPr>
              <w:t>Амансың ба, достарым?</w:t>
            </w:r>
          </w:p>
          <w:p w14:paraId="50DCD1B4">
            <w:pPr>
              <w:rPr>
                <w:lang w:eastAsia="zh-CN"/>
              </w:rPr>
            </w:pPr>
            <w:r>
              <w:rPr>
                <w:sz w:val="22"/>
                <w:szCs w:val="22"/>
                <w:lang w:eastAsia="zh-CN"/>
              </w:rPr>
              <w:t>Сендерді көрсем қуанам.</w:t>
            </w:r>
          </w:p>
          <w:p w14:paraId="4265D296">
            <w:pPr>
              <w:rPr>
                <w:lang w:eastAsia="zh-CN"/>
              </w:rPr>
            </w:pPr>
            <w:r>
              <w:rPr>
                <w:sz w:val="22"/>
                <w:szCs w:val="22"/>
                <w:lang w:eastAsia="zh-CN"/>
              </w:rPr>
              <w:t>Оқу қызметіне кіріспес бұрын тәрбиеші балаларға жұмбақ жасырады.</w:t>
            </w:r>
          </w:p>
          <w:p w14:paraId="574CA96B">
            <w:pPr>
              <w:rPr>
                <w:lang w:eastAsia="zh-CN"/>
              </w:rPr>
            </w:pPr>
            <w:r>
              <w:rPr>
                <w:sz w:val="22"/>
                <w:szCs w:val="22"/>
                <w:lang w:eastAsia="zh-CN"/>
              </w:rPr>
              <w:t>Тікен – тікен, тік пісте</w:t>
            </w:r>
          </w:p>
          <w:p w14:paraId="330C6169">
            <w:pPr>
              <w:rPr>
                <w:lang w:eastAsia="zh-CN"/>
              </w:rPr>
            </w:pPr>
            <w:r>
              <w:rPr>
                <w:sz w:val="22"/>
                <w:szCs w:val="22"/>
                <w:lang w:eastAsia="zh-CN"/>
              </w:rPr>
              <w:t>Қысы – жазы бір түсте.</w:t>
            </w:r>
          </w:p>
          <w:p w14:paraId="7D01D66D">
            <w:pPr>
              <w:rPr>
                <w:lang w:eastAsia="zh-CN"/>
              </w:rPr>
            </w:pPr>
            <w:r>
              <w:rPr>
                <w:sz w:val="22"/>
                <w:szCs w:val="22"/>
                <w:lang w:eastAsia="zh-CN"/>
              </w:rPr>
              <w:t>Көк жиекте шай табақта</w:t>
            </w:r>
          </w:p>
          <w:p w14:paraId="4A8C1945">
            <w:pPr>
              <w:rPr>
                <w:lang w:eastAsia="zh-CN"/>
              </w:rPr>
            </w:pPr>
            <w:r>
              <w:rPr>
                <w:sz w:val="22"/>
                <w:szCs w:val="22"/>
                <w:lang w:eastAsia="zh-CN"/>
              </w:rPr>
              <w:t>Алтын алма тербелер.</w:t>
            </w:r>
          </w:p>
          <w:p w14:paraId="7BB247B3">
            <w:pPr>
              <w:rPr>
                <w:lang w:eastAsia="zh-CN"/>
              </w:rPr>
            </w:pPr>
            <w:r>
              <w:rPr>
                <w:sz w:val="22"/>
                <w:szCs w:val="22"/>
                <w:lang w:eastAsia="zh-CN"/>
              </w:rPr>
              <w:t>Кейде бүркер алма жүзін,</w:t>
            </w:r>
          </w:p>
          <w:p w14:paraId="0175A3DA">
            <w:pPr>
              <w:rPr>
                <w:lang w:eastAsia="zh-CN"/>
              </w:rPr>
            </w:pPr>
            <w:r>
              <w:rPr>
                <w:sz w:val="22"/>
                <w:szCs w:val="22"/>
                <w:lang w:eastAsia="zh-CN"/>
              </w:rPr>
              <w:t>Ұлпа, мақта пернелер.</w:t>
            </w:r>
          </w:p>
          <w:p w14:paraId="191BA58F">
            <w:pPr>
              <w:rPr>
                <w:lang w:eastAsia="zh-CN"/>
              </w:rPr>
            </w:pPr>
            <w:r>
              <w:rPr>
                <w:sz w:val="22"/>
                <w:szCs w:val="22"/>
                <w:lang w:eastAsia="zh-CN"/>
              </w:rPr>
              <w:t>Қалпағы бар,</w:t>
            </w:r>
          </w:p>
          <w:p w14:paraId="54AB1DBD">
            <w:pPr>
              <w:rPr>
                <w:lang w:eastAsia="zh-CN"/>
              </w:rPr>
            </w:pPr>
            <w:r>
              <w:rPr>
                <w:sz w:val="22"/>
                <w:szCs w:val="22"/>
                <w:lang w:eastAsia="zh-CN"/>
              </w:rPr>
              <w:t>Басы жоқ.</w:t>
            </w:r>
          </w:p>
          <w:p w14:paraId="43A0C93E">
            <w:pPr>
              <w:rPr>
                <w:lang w:eastAsia="zh-CN"/>
              </w:rPr>
            </w:pPr>
            <w:r>
              <w:rPr>
                <w:sz w:val="22"/>
                <w:szCs w:val="22"/>
                <w:lang w:eastAsia="zh-CN"/>
              </w:rPr>
              <w:t>Қолы да жоқ,</w:t>
            </w:r>
          </w:p>
          <w:p w14:paraId="0A552F23">
            <w:pPr>
              <w:rPr>
                <w:lang w:eastAsia="zh-CN"/>
              </w:rPr>
            </w:pPr>
            <w:r>
              <w:rPr>
                <w:sz w:val="22"/>
                <w:szCs w:val="22"/>
                <w:lang w:eastAsia="zh-CN"/>
              </w:rPr>
              <w:t>Шашы жоқ.</w:t>
            </w:r>
          </w:p>
          <w:p w14:paraId="00FDFC81">
            <w:pPr>
              <w:rPr>
                <w:lang w:eastAsia="zh-CN"/>
              </w:rPr>
            </w:pPr>
            <w:r>
              <w:rPr>
                <w:sz w:val="22"/>
                <w:szCs w:val="22"/>
                <w:lang w:eastAsia="zh-CN"/>
              </w:rPr>
              <w:t>Сыңар аяқ көкеңнің</w:t>
            </w:r>
          </w:p>
          <w:p w14:paraId="2ACC897A">
            <w:pPr>
              <w:rPr>
                <w:lang w:eastAsia="zh-CN"/>
              </w:rPr>
            </w:pPr>
            <w:r>
              <w:rPr>
                <w:sz w:val="22"/>
                <w:szCs w:val="22"/>
                <w:lang w:eastAsia="zh-CN"/>
              </w:rPr>
              <w:t>Ойлан тап, не екенін.</w:t>
            </w:r>
          </w:p>
          <w:p w14:paraId="03C2D209">
            <w:pPr>
              <w:rPr>
                <w:lang w:eastAsia="zh-CN"/>
              </w:rPr>
            </w:pPr>
            <w:r>
              <w:rPr>
                <w:sz w:val="22"/>
                <w:szCs w:val="22"/>
                <w:lang w:eastAsia="zh-CN"/>
              </w:rPr>
              <w:t>Ұйымдастыру – іздестіру</w:t>
            </w:r>
          </w:p>
          <w:p w14:paraId="64005189">
            <w:pPr>
              <w:rPr>
                <w:lang w:eastAsia="zh-CN"/>
              </w:rPr>
            </w:pPr>
            <w:r>
              <w:rPr>
                <w:sz w:val="22"/>
                <w:szCs w:val="22"/>
                <w:lang w:eastAsia="zh-CN"/>
              </w:rPr>
              <w:t>Балаларды қызықтыру мақсатында жұмбақ жасырып, назарын өзіне аударады. Осылайша жаңа тақырыппен таныстырып, түсіндіреді. Оқу қызметін өту барысында одан әрі тапсырмалар орындатады.</w:t>
            </w:r>
          </w:p>
          <w:p w14:paraId="7B44E80B">
            <w:pPr>
              <w:rPr>
                <w:lang w:eastAsia="zh-CN"/>
              </w:rPr>
            </w:pPr>
            <w:r>
              <w:rPr>
                <w:sz w:val="22"/>
                <w:szCs w:val="22"/>
                <w:lang w:eastAsia="zh-CN"/>
              </w:rPr>
              <w:t>Дәптермен жұмыс</w:t>
            </w:r>
          </w:p>
          <w:p w14:paraId="1D86EC7A">
            <w:pPr>
              <w:rPr>
                <w:lang w:eastAsia="zh-CN"/>
              </w:rPr>
            </w:pPr>
            <w:r>
              <w:rPr>
                <w:sz w:val="22"/>
                <w:szCs w:val="22"/>
                <w:lang w:eastAsia="zh-CN"/>
              </w:rPr>
              <w:t>- Суретте ең көп бейнеленген қандай зат?</w:t>
            </w:r>
          </w:p>
          <w:p w14:paraId="5C2ACF2C">
            <w:pPr>
              <w:rPr>
                <w:lang w:eastAsia="zh-CN"/>
              </w:rPr>
            </w:pPr>
            <w:r>
              <w:rPr>
                <w:sz w:val="22"/>
                <w:szCs w:val="22"/>
                <w:lang w:eastAsia="zh-CN"/>
              </w:rPr>
              <w:t>- Бір – бірден салынған заттарды бояп шығыңдар.</w:t>
            </w:r>
          </w:p>
          <w:p w14:paraId="715AB66E">
            <w:pPr>
              <w:rPr>
                <w:lang w:eastAsia="zh-CN"/>
              </w:rPr>
            </w:pPr>
            <w:r>
              <w:rPr>
                <w:sz w:val="22"/>
                <w:szCs w:val="22"/>
                <w:lang w:eastAsia="zh-CN"/>
              </w:rPr>
              <w:t>1 және 2 затты санауға байланысты тәрбиеші сұрақ қояды.</w:t>
            </w:r>
          </w:p>
          <w:p w14:paraId="401585EF">
            <w:pPr>
              <w:rPr>
                <w:lang w:eastAsia="zh-CN"/>
              </w:rPr>
            </w:pPr>
            <w:r>
              <w:rPr>
                <w:sz w:val="22"/>
                <w:szCs w:val="22"/>
                <w:lang w:eastAsia="zh-CN"/>
              </w:rPr>
              <w:t>- Сол жақ карточкада неше киіз үй, оң жақ бұрышта неше киіз үй?</w:t>
            </w:r>
          </w:p>
          <w:p w14:paraId="14BFF1ED">
            <w:pPr>
              <w:rPr>
                <w:lang w:eastAsia="zh-CN"/>
              </w:rPr>
            </w:pPr>
            <w:r>
              <w:rPr>
                <w:sz w:val="22"/>
                <w:szCs w:val="22"/>
                <w:lang w:eastAsia="zh-CN"/>
              </w:rPr>
              <w:t>- Тақия көп пе әлде киіз үй көп пе?</w:t>
            </w:r>
          </w:p>
          <w:p w14:paraId="22B0CB3E">
            <w:pPr>
              <w:rPr>
                <w:lang w:eastAsia="zh-CN"/>
              </w:rPr>
            </w:pPr>
            <w:r>
              <w:rPr>
                <w:sz w:val="22"/>
                <w:szCs w:val="22"/>
                <w:lang w:eastAsia="zh-CN"/>
              </w:rPr>
              <w:t>- Қане тақияны санайықшы.</w:t>
            </w:r>
          </w:p>
          <w:p w14:paraId="7371E190">
            <w:pPr>
              <w:rPr>
                <w:lang w:eastAsia="zh-CN"/>
              </w:rPr>
            </w:pPr>
            <w:r>
              <w:rPr>
                <w:sz w:val="22"/>
                <w:szCs w:val="22"/>
                <w:lang w:eastAsia="zh-CN"/>
              </w:rPr>
              <w:t>- Жарайсыңдар.</w:t>
            </w:r>
          </w:p>
          <w:p w14:paraId="72E73B8F">
            <w:pPr>
              <w:rPr>
                <w:lang w:eastAsia="zh-CN"/>
              </w:rPr>
            </w:pPr>
            <w:r>
              <w:rPr>
                <w:sz w:val="22"/>
                <w:szCs w:val="22"/>
                <w:lang w:eastAsia="zh-CN"/>
              </w:rPr>
              <w:t>- Ал енді киіз үйді санайық, нешеу екен?</w:t>
            </w:r>
          </w:p>
          <w:p w14:paraId="2BE4CCAB">
            <w:pPr>
              <w:rPr>
                <w:lang w:eastAsia="zh-CN"/>
              </w:rPr>
            </w:pPr>
            <w:r>
              <w:rPr>
                <w:sz w:val="22"/>
                <w:szCs w:val="22"/>
                <w:lang w:eastAsia="zh-CN"/>
              </w:rPr>
              <w:t>- Осылайша балаларды санауға және бір – бірінен ажырата білуге үйретеміз.</w:t>
            </w:r>
          </w:p>
          <w:p w14:paraId="038C8F5F">
            <w:pPr>
              <w:rPr>
                <w:lang w:eastAsia="zh-CN"/>
              </w:rPr>
            </w:pPr>
            <w:r>
              <w:rPr>
                <w:sz w:val="22"/>
                <w:szCs w:val="22"/>
                <w:lang w:eastAsia="zh-CN"/>
              </w:rPr>
              <w:t>- Келесі тапсырма бойынша заттарының саны бірдей карточкаларды сызық арқылы қосуды ұсынады. Балалардың өз беттерінше жұмыс жасауларын қадағалайды.</w:t>
            </w:r>
          </w:p>
          <w:p w14:paraId="4264DB6B">
            <w:pPr>
              <w:rPr>
                <w:lang w:eastAsia="zh-CN"/>
              </w:rPr>
            </w:pPr>
            <w:r>
              <w:rPr>
                <w:sz w:val="22"/>
                <w:szCs w:val="22"/>
                <w:lang w:eastAsia="zh-CN"/>
              </w:rPr>
              <w:t>Сергіту сәті</w:t>
            </w:r>
          </w:p>
          <w:p w14:paraId="324282A5">
            <w:pPr>
              <w:rPr>
                <w:lang w:eastAsia="zh-CN"/>
              </w:rPr>
            </w:pPr>
            <w:r>
              <w:rPr>
                <w:sz w:val="22"/>
                <w:szCs w:val="22"/>
                <w:lang w:eastAsia="zh-CN"/>
              </w:rPr>
              <w:t>Оңға қарай иілдік,</w:t>
            </w:r>
          </w:p>
          <w:p w14:paraId="3C9AC790">
            <w:pPr>
              <w:rPr>
                <w:lang w:eastAsia="zh-CN"/>
              </w:rPr>
            </w:pPr>
            <w:r>
              <w:rPr>
                <w:sz w:val="22"/>
                <w:szCs w:val="22"/>
                <w:lang w:eastAsia="zh-CN"/>
              </w:rPr>
              <w:t>Солға қарай иілдік,</w:t>
            </w:r>
          </w:p>
          <w:p w14:paraId="18E6AE11">
            <w:pPr>
              <w:rPr>
                <w:lang w:eastAsia="zh-CN"/>
              </w:rPr>
            </w:pPr>
            <w:r>
              <w:rPr>
                <w:sz w:val="22"/>
                <w:szCs w:val="22"/>
                <w:lang w:eastAsia="zh-CN"/>
              </w:rPr>
              <w:t>Бір отырып, бір тұрып,</w:t>
            </w:r>
          </w:p>
          <w:p w14:paraId="64B071FA">
            <w:pPr>
              <w:rPr>
                <w:lang w:eastAsia="zh-CN"/>
              </w:rPr>
            </w:pPr>
            <w:r>
              <w:rPr>
                <w:sz w:val="22"/>
                <w:szCs w:val="22"/>
                <w:lang w:eastAsia="zh-CN"/>
              </w:rPr>
              <w:t>Бәріміз бір сергідік.</w:t>
            </w:r>
          </w:p>
        </w:tc>
        <w:tc>
          <w:tcPr>
            <w:tcW w:w="2056" w:type="dxa"/>
            <w:tcBorders>
              <w:top w:val="single" w:color="000000" w:sz="4" w:space="0"/>
              <w:left w:val="single" w:color="000000" w:sz="4" w:space="0"/>
              <w:bottom w:val="single" w:color="000000" w:sz="4" w:space="0"/>
              <w:right w:val="single" w:color="000000" w:sz="4" w:space="0"/>
            </w:tcBorders>
          </w:tcPr>
          <w:p w14:paraId="60117FAD">
            <w:r>
              <w:rPr>
                <w:sz w:val="22"/>
                <w:szCs w:val="22"/>
              </w:rPr>
              <w:t>Дене шынықтыру</w:t>
            </w:r>
          </w:p>
          <w:p w14:paraId="1A5BF35B">
            <w:r>
              <w:rPr>
                <w:sz w:val="22"/>
                <w:szCs w:val="22"/>
              </w:rPr>
              <w:t>Міндеттері: Жүруді басқа қимылдармен кезектестіріп, белгі бойынша тоқтап жүру;</w:t>
            </w:r>
          </w:p>
          <w:p w14:paraId="5493A5ED">
            <w:r>
              <w:rPr>
                <w:sz w:val="22"/>
                <w:szCs w:val="22"/>
              </w:rPr>
              <w:t>ҰІӘ кезеңі:</w:t>
            </w:r>
          </w:p>
          <w:p w14:paraId="3F5153F5">
            <w:r>
              <w:rPr>
                <w:sz w:val="22"/>
                <w:szCs w:val="22"/>
              </w:rPr>
              <w:t>Шеңберде тұрып жүру,жүгіру..</w:t>
            </w:r>
          </w:p>
          <w:p w14:paraId="2E0EB632">
            <w:r>
              <w:rPr>
                <w:sz w:val="22"/>
                <w:szCs w:val="22"/>
              </w:rPr>
              <w:t>Кіріспе                                                                Жалпы дамытушы жаттығулар:</w:t>
            </w:r>
          </w:p>
          <w:p w14:paraId="05706DFD">
            <w:r>
              <w:rPr>
                <w:sz w:val="22"/>
                <w:szCs w:val="22"/>
              </w:rPr>
              <w:t xml:space="preserve">Қолдарды басқа қою, оларды екі жаққа созу және түсіру, орындықтың арқасына, қабырғаға арқасымен сүйене отырып, қолды екі жақтан жоғары көтеру                         Ойын: «Белгі бойынша тоқтап жүру»                                            </w:t>
            </w:r>
          </w:p>
          <w:p w14:paraId="453843DF">
            <w:r>
              <w:rPr>
                <w:sz w:val="22"/>
                <w:szCs w:val="22"/>
              </w:rPr>
              <w:t>, Негізгі бөлім:</w:t>
            </w:r>
          </w:p>
          <w:p w14:paraId="1A90AE5C">
            <w:r>
              <w:rPr>
                <w:sz w:val="22"/>
                <w:szCs w:val="22"/>
              </w:rPr>
              <w:t>Жүруді ,жүгіру,қос аяқтап секіру,</w:t>
            </w:r>
          </w:p>
          <w:p w14:paraId="3B7DCBED">
            <w:r>
              <w:rPr>
                <w:sz w:val="22"/>
                <w:szCs w:val="22"/>
              </w:rPr>
              <w:t>белгі бойынша тоқтап жүру;</w:t>
            </w:r>
          </w:p>
          <w:p w14:paraId="64050808">
            <w:r>
              <w:rPr>
                <w:sz w:val="22"/>
                <w:szCs w:val="22"/>
              </w:rPr>
              <w:t>3.Тыныс алу жаттығуларын  жасату.</w:t>
            </w:r>
          </w:p>
          <w:p w14:paraId="3011F8F1">
            <w:r>
              <w:rPr>
                <w:sz w:val="22"/>
                <w:szCs w:val="22"/>
              </w:rPr>
              <w:t xml:space="preserve">Қорытынды </w:t>
            </w:r>
          </w:p>
          <w:p w14:paraId="3C880DD1">
            <w:r>
              <w:rPr>
                <w:sz w:val="22"/>
                <w:szCs w:val="22"/>
              </w:rPr>
              <w:t>Қимылды ойын: «Қоянды қуып жет»</w:t>
            </w:r>
          </w:p>
          <w:p w14:paraId="4A86E3B7">
            <w:pPr>
              <w:rPr>
                <w:color w:val="0D0D0D"/>
                <w:lang w:val="kk-KZ" w:eastAsia="ru-RU"/>
              </w:rPr>
            </w:pPr>
          </w:p>
          <w:p w14:paraId="33DAC6B0">
            <w:pPr>
              <w:rPr>
                <w:rFonts w:eastAsia="Calibri"/>
                <w:color w:val="0D0D0D"/>
                <w:lang w:val="kk-KZ"/>
              </w:rPr>
            </w:pPr>
            <w:r>
              <w:rPr>
                <w:rFonts w:eastAsia="Calibri"/>
                <w:color w:val="0D0D0D"/>
                <w:sz w:val="22"/>
                <w:szCs w:val="22"/>
                <w:lang w:val="kk-KZ"/>
              </w:rPr>
              <w:t>Қазақ тілі</w:t>
            </w:r>
          </w:p>
          <w:p w14:paraId="6B05144B">
            <w:pPr>
              <w:rPr>
                <w:rFonts w:eastAsia="Calibri"/>
                <w:color w:val="0D0D0D"/>
                <w:lang w:val="kk-KZ"/>
              </w:rPr>
            </w:pPr>
            <w:r>
              <w:rPr>
                <w:rFonts w:eastAsia="Calibri"/>
                <w:color w:val="0D0D0D"/>
                <w:sz w:val="22"/>
                <w:szCs w:val="22"/>
                <w:lang w:val="kk-KZ"/>
              </w:rPr>
              <w:t>Менің үйім.</w:t>
            </w:r>
          </w:p>
          <w:p w14:paraId="3CE87097">
            <w:pPr>
              <w:rPr>
                <w:rFonts w:eastAsia="Calibri"/>
                <w:color w:val="0D0D0D"/>
                <w:lang w:val="kk-KZ"/>
              </w:rPr>
            </w:pPr>
            <w:r>
              <w:rPr>
                <w:rFonts w:eastAsia="Calibri"/>
                <w:color w:val="0D0D0D"/>
                <w:sz w:val="22"/>
                <w:szCs w:val="22"/>
                <w:lang w:val="kk-KZ"/>
              </w:rPr>
              <w:t>Міндеттері:Үй туралы түсінік бере отырып, жаңа сөздерді үйрету. «Мынау не?» сұрағына жауап беруді жетілдіру. Жаңа сөздерді, 2-3 сөзден тұратын сөйлемді құрастырып айтуды үйрету. Сөзді дыбыстау мәдениетін қалыптастыру.</w:t>
            </w:r>
          </w:p>
          <w:p w14:paraId="3C3427B3">
            <w:pPr>
              <w:rPr>
                <w:rFonts w:eastAsia="Calibri"/>
                <w:color w:val="0D0D0D"/>
                <w:lang w:val="kk-KZ"/>
              </w:rPr>
            </w:pPr>
            <w:r>
              <w:rPr>
                <w:rFonts w:eastAsia="Calibri"/>
                <w:color w:val="0D0D0D"/>
                <w:sz w:val="22"/>
                <w:szCs w:val="22"/>
                <w:lang w:val="kk-KZ"/>
              </w:rPr>
              <w:t>ҰІӘ барысы: Әдемі үйдің макетін көрсетіп, онда кімдер тұратынын білуге шақырады.</w:t>
            </w:r>
          </w:p>
          <w:p w14:paraId="37E3C582">
            <w:pPr>
              <w:rPr>
                <w:rFonts w:eastAsia="Calibri"/>
                <w:color w:val="0D0D0D"/>
                <w:lang w:val="kk-KZ"/>
              </w:rPr>
            </w:pPr>
            <w:r>
              <w:rPr>
                <w:rFonts w:eastAsia="Calibri"/>
                <w:color w:val="0D0D0D"/>
                <w:sz w:val="22"/>
                <w:szCs w:val="22"/>
                <w:lang w:val="kk-KZ"/>
              </w:rPr>
              <w:t>Әркімнің қандай үйде тұратынын біледі. Сәлемдеседі. Орындарынан тұрып:</w:t>
            </w:r>
          </w:p>
          <w:p w14:paraId="381CF102">
            <w:pPr>
              <w:rPr>
                <w:rFonts w:eastAsia="Calibri"/>
                <w:color w:val="0D0D0D"/>
                <w:lang w:val="kk-KZ"/>
              </w:rPr>
            </w:pPr>
            <w:r>
              <w:rPr>
                <w:rFonts w:eastAsia="Calibri"/>
                <w:color w:val="0D0D0D"/>
                <w:sz w:val="22"/>
                <w:szCs w:val="22"/>
                <w:lang w:val="kk-KZ"/>
              </w:rPr>
              <w:t>Алақай!Алақай!</w:t>
            </w:r>
          </w:p>
          <w:p w14:paraId="495698F7">
            <w:pPr>
              <w:rPr>
                <w:rFonts w:eastAsia="Calibri"/>
                <w:color w:val="0D0D0D"/>
                <w:lang w:val="kk-KZ"/>
              </w:rPr>
            </w:pPr>
            <w:r>
              <w:rPr>
                <w:rFonts w:eastAsia="Calibri"/>
                <w:color w:val="0D0D0D"/>
                <w:sz w:val="22"/>
                <w:szCs w:val="22"/>
                <w:lang w:val="kk-KZ"/>
              </w:rPr>
              <w:t>Қуанады балақай!</w:t>
            </w:r>
          </w:p>
          <w:p w14:paraId="1A372143">
            <w:pPr>
              <w:rPr>
                <w:rFonts w:eastAsia="Calibri"/>
                <w:color w:val="0D0D0D"/>
                <w:lang w:val="kk-KZ"/>
              </w:rPr>
            </w:pPr>
            <w:r>
              <w:rPr>
                <w:rFonts w:eastAsia="Calibri"/>
                <w:color w:val="0D0D0D"/>
                <w:sz w:val="22"/>
                <w:szCs w:val="22"/>
                <w:lang w:val="kk-KZ"/>
              </w:rPr>
              <w:t>Біздің үй – үлкен үй.</w:t>
            </w:r>
          </w:p>
          <w:p w14:paraId="5003BF89">
            <w:pPr>
              <w:rPr>
                <w:rFonts w:eastAsia="Calibri"/>
                <w:color w:val="0D0D0D"/>
                <w:lang w:val="kk-KZ"/>
              </w:rPr>
            </w:pPr>
            <w:r>
              <w:rPr>
                <w:rFonts w:eastAsia="Calibri"/>
                <w:color w:val="0D0D0D"/>
                <w:sz w:val="22"/>
                <w:szCs w:val="22"/>
                <w:lang w:val="kk-KZ"/>
              </w:rPr>
              <w:t>Біздің терезе, анау тұрған кебеже</w:t>
            </w:r>
          </w:p>
          <w:p w14:paraId="3AD7CD73">
            <w:pPr>
              <w:rPr>
                <w:rFonts w:eastAsia="Calibri"/>
                <w:color w:val="0D0D0D"/>
                <w:lang w:val="kk-KZ"/>
              </w:rPr>
            </w:pPr>
            <w:r>
              <w:rPr>
                <w:rFonts w:eastAsia="Calibri"/>
                <w:color w:val="0D0D0D"/>
                <w:sz w:val="22"/>
                <w:szCs w:val="22"/>
                <w:lang w:val="kk-KZ"/>
              </w:rPr>
              <w:t>Біздің кілем, әдемі ғой білем.</w:t>
            </w:r>
          </w:p>
          <w:p w14:paraId="03F19716">
            <w:pPr>
              <w:rPr>
                <w:rFonts w:eastAsia="Calibri"/>
                <w:color w:val="0D0D0D"/>
                <w:lang w:val="kk-KZ"/>
              </w:rPr>
            </w:pPr>
            <w:r>
              <w:rPr>
                <w:rFonts w:eastAsia="Calibri"/>
                <w:color w:val="0D0D0D"/>
                <w:sz w:val="22"/>
                <w:szCs w:val="22"/>
                <w:lang w:val="kk-KZ"/>
              </w:rPr>
              <w:t>Мынау — теледидар</w:t>
            </w:r>
          </w:p>
          <w:p w14:paraId="663DE674">
            <w:pPr>
              <w:rPr>
                <w:rFonts w:eastAsia="Calibri"/>
                <w:color w:val="0D0D0D"/>
                <w:lang w:val="kk-KZ"/>
              </w:rPr>
            </w:pPr>
            <w:r>
              <w:rPr>
                <w:rFonts w:eastAsia="Calibri"/>
                <w:color w:val="0D0D0D"/>
                <w:sz w:val="22"/>
                <w:szCs w:val="22"/>
                <w:lang w:val="kk-KZ"/>
              </w:rPr>
              <w:t>Мынау – үстел,</w:t>
            </w:r>
          </w:p>
          <w:p w14:paraId="6FBEEA92">
            <w:pPr>
              <w:rPr>
                <w:rFonts w:eastAsia="Calibri"/>
                <w:color w:val="0D0D0D"/>
                <w:lang w:val="kk-KZ"/>
              </w:rPr>
            </w:pPr>
            <w:r>
              <w:rPr>
                <w:rFonts w:eastAsia="Calibri"/>
                <w:color w:val="0D0D0D"/>
                <w:sz w:val="22"/>
                <w:szCs w:val="22"/>
                <w:lang w:val="kk-KZ"/>
              </w:rPr>
              <w:t>Мынау – орындық</w:t>
            </w:r>
          </w:p>
          <w:p w14:paraId="0A39DB9A">
            <w:pPr>
              <w:rPr>
                <w:rFonts w:eastAsia="Calibri"/>
                <w:color w:val="0D0D0D"/>
                <w:lang w:val="kk-KZ"/>
              </w:rPr>
            </w:pPr>
            <w:r>
              <w:rPr>
                <w:rFonts w:eastAsia="Calibri"/>
                <w:color w:val="0D0D0D"/>
                <w:sz w:val="22"/>
                <w:szCs w:val="22"/>
                <w:lang w:val="kk-KZ"/>
              </w:rPr>
              <w:t>Келіп оған отырдық — деп айтады.</w:t>
            </w:r>
          </w:p>
          <w:p w14:paraId="68AA6076">
            <w:pPr>
              <w:rPr>
                <w:rFonts w:eastAsia="Calibri"/>
                <w:color w:val="0D0D0D"/>
                <w:lang w:val="kk-KZ"/>
              </w:rPr>
            </w:pPr>
            <w:r>
              <w:rPr>
                <w:rFonts w:eastAsia="Calibri"/>
                <w:color w:val="0D0D0D"/>
                <w:sz w:val="22"/>
                <w:szCs w:val="22"/>
                <w:lang w:val="kk-KZ"/>
              </w:rPr>
              <w:t>Балалар отбасы тақырыбы бойынша сөздерді айтады.</w:t>
            </w:r>
          </w:p>
          <w:p w14:paraId="6B436D93">
            <w:pPr>
              <w:rPr>
                <w:rFonts w:eastAsia="Calibri"/>
                <w:color w:val="0D0D0D"/>
                <w:lang w:val="kk-KZ"/>
              </w:rPr>
            </w:pPr>
            <w:r>
              <w:rPr>
                <w:rFonts w:eastAsia="Calibri"/>
                <w:color w:val="0D0D0D"/>
                <w:sz w:val="22"/>
                <w:szCs w:val="22"/>
                <w:lang w:val="kk-KZ"/>
              </w:rPr>
              <w:t>2-3 бала өз үйлері туралы айтады.</w:t>
            </w:r>
          </w:p>
          <w:p w14:paraId="14CF9106">
            <w:pPr>
              <w:rPr>
                <w:rFonts w:eastAsia="Calibri"/>
                <w:color w:val="0D0D0D"/>
                <w:lang w:val="kk-KZ"/>
              </w:rPr>
            </w:pPr>
            <w:r>
              <w:rPr>
                <w:rFonts w:eastAsia="Calibri"/>
                <w:color w:val="0D0D0D"/>
                <w:sz w:val="22"/>
                <w:szCs w:val="22"/>
                <w:lang w:val="kk-KZ"/>
              </w:rPr>
              <w:t>Ұйымдастырушылық – іздеушілік</w:t>
            </w:r>
          </w:p>
          <w:p w14:paraId="79FB46F4">
            <w:pPr>
              <w:rPr>
                <w:rFonts w:eastAsia="Calibri"/>
                <w:color w:val="0D0D0D"/>
                <w:lang w:val="kk-KZ"/>
              </w:rPr>
            </w:pPr>
            <w:r>
              <w:rPr>
                <w:rFonts w:eastAsia="Calibri"/>
                <w:color w:val="0D0D0D"/>
                <w:sz w:val="22"/>
                <w:szCs w:val="22"/>
                <w:lang w:val="kk-KZ"/>
              </w:rPr>
              <w:t>Үйдің макетін көрсете отырып, жаңа сөздерді меңгертеді.</w:t>
            </w:r>
          </w:p>
          <w:p w14:paraId="37DDEC30">
            <w:pPr>
              <w:rPr>
                <w:rFonts w:eastAsia="Calibri"/>
                <w:color w:val="0D0D0D"/>
                <w:lang w:val="kk-KZ"/>
              </w:rPr>
            </w:pPr>
            <w:r>
              <w:rPr>
                <w:rFonts w:eastAsia="Calibri"/>
                <w:color w:val="0D0D0D"/>
                <w:sz w:val="22"/>
                <w:szCs w:val="22"/>
                <w:lang w:val="kk-KZ"/>
              </w:rPr>
              <w:t>Келесі сұрақтарға жауап беруді қалыптастырады:</w:t>
            </w:r>
          </w:p>
          <w:p w14:paraId="57BAB67E">
            <w:pPr>
              <w:rPr>
                <w:rFonts w:eastAsia="Calibri"/>
                <w:color w:val="0D0D0D"/>
                <w:lang w:val="kk-KZ"/>
              </w:rPr>
            </w:pPr>
            <w:r>
              <w:rPr>
                <w:rFonts w:eastAsia="Calibri"/>
                <w:color w:val="0D0D0D"/>
                <w:sz w:val="22"/>
                <w:szCs w:val="22"/>
                <w:lang w:val="kk-KZ"/>
              </w:rPr>
              <w:t>-Балалар, мынау не?</w:t>
            </w:r>
          </w:p>
          <w:p w14:paraId="30F7DD6F">
            <w:pPr>
              <w:rPr>
                <w:rFonts w:eastAsia="Calibri"/>
                <w:color w:val="0D0D0D"/>
                <w:lang w:val="kk-KZ"/>
              </w:rPr>
            </w:pPr>
            <w:r>
              <w:rPr>
                <w:rFonts w:eastAsia="Calibri"/>
                <w:color w:val="0D0D0D"/>
                <w:sz w:val="22"/>
                <w:szCs w:val="22"/>
                <w:lang w:val="kk-KZ"/>
              </w:rPr>
              <w:t>-Үй қандай?</w:t>
            </w:r>
          </w:p>
          <w:p w14:paraId="2FF6C71D">
            <w:pPr>
              <w:rPr>
                <w:rFonts w:eastAsia="Calibri"/>
                <w:color w:val="0D0D0D"/>
                <w:lang w:val="kk-KZ"/>
              </w:rPr>
            </w:pPr>
            <w:r>
              <w:rPr>
                <w:rFonts w:eastAsia="Calibri"/>
                <w:color w:val="0D0D0D"/>
                <w:sz w:val="22"/>
                <w:szCs w:val="22"/>
                <w:lang w:val="kk-KZ"/>
              </w:rPr>
              <w:t>Сергіту сәті. Тамшы туралы немесе күз туралы өлеңді қимыл-қозғалыс арқылы айтуларын өтінеді.</w:t>
            </w:r>
          </w:p>
          <w:p w14:paraId="29416A92">
            <w:pPr>
              <w:rPr>
                <w:rFonts w:eastAsia="Calibri"/>
                <w:color w:val="0D0D0D"/>
                <w:lang w:val="kk-KZ"/>
              </w:rPr>
            </w:pPr>
            <w:r>
              <w:rPr>
                <w:rFonts w:eastAsia="Calibri"/>
                <w:color w:val="0D0D0D"/>
                <w:sz w:val="22"/>
                <w:szCs w:val="22"/>
                <w:lang w:val="kk-KZ"/>
              </w:rPr>
              <w:t>Тілдік жаттығу:</w:t>
            </w:r>
          </w:p>
          <w:p w14:paraId="4DA21E02">
            <w:pPr>
              <w:rPr>
                <w:rFonts w:eastAsia="Calibri"/>
                <w:color w:val="0D0D0D"/>
                <w:lang w:val="kk-KZ"/>
              </w:rPr>
            </w:pPr>
            <w:r>
              <w:rPr>
                <w:rFonts w:eastAsia="Calibri"/>
                <w:color w:val="0D0D0D"/>
                <w:sz w:val="22"/>
                <w:szCs w:val="22"/>
                <w:lang w:val="kk-KZ"/>
              </w:rPr>
              <w:t>Үй-үй — үлкен үй</w:t>
            </w:r>
          </w:p>
          <w:p w14:paraId="5F660AB1">
            <w:pPr>
              <w:rPr>
                <w:rFonts w:eastAsia="Calibri"/>
                <w:color w:val="0D0D0D"/>
                <w:lang w:val="kk-KZ"/>
              </w:rPr>
            </w:pPr>
            <w:r>
              <w:rPr>
                <w:rFonts w:eastAsia="Calibri"/>
                <w:color w:val="0D0D0D"/>
                <w:sz w:val="22"/>
                <w:szCs w:val="22"/>
                <w:lang w:val="kk-KZ"/>
              </w:rPr>
              <w:t>Ға-ға – биік қабырға</w:t>
            </w:r>
          </w:p>
          <w:p w14:paraId="68B50B94">
            <w:pPr>
              <w:rPr>
                <w:rFonts w:eastAsia="Calibri"/>
                <w:color w:val="0D0D0D"/>
                <w:lang w:val="kk-KZ"/>
              </w:rPr>
            </w:pPr>
            <w:r>
              <w:rPr>
                <w:rFonts w:eastAsia="Calibri"/>
                <w:color w:val="0D0D0D"/>
                <w:sz w:val="22"/>
                <w:szCs w:val="22"/>
                <w:lang w:val="kk-KZ"/>
              </w:rPr>
              <w:t>Зе-зе – таза терезе</w:t>
            </w:r>
          </w:p>
          <w:p w14:paraId="048A2075">
            <w:pPr>
              <w:rPr>
                <w:rFonts w:eastAsia="Calibri"/>
                <w:color w:val="0D0D0D"/>
                <w:lang w:val="kk-KZ"/>
              </w:rPr>
            </w:pPr>
            <w:r>
              <w:rPr>
                <w:rFonts w:eastAsia="Calibri"/>
                <w:color w:val="0D0D0D"/>
                <w:sz w:val="22"/>
                <w:szCs w:val="22"/>
                <w:lang w:val="kk-KZ"/>
              </w:rPr>
              <w:t>Ік-ік-үлкен есік.</w:t>
            </w:r>
          </w:p>
          <w:p w14:paraId="420BED5D">
            <w:pPr>
              <w:rPr>
                <w:rFonts w:eastAsia="Calibri"/>
                <w:color w:val="0D0D0D"/>
                <w:lang w:val="kk-KZ"/>
              </w:rPr>
            </w:pPr>
            <w:r>
              <w:rPr>
                <w:rFonts w:eastAsia="Calibri"/>
                <w:color w:val="0D0D0D"/>
                <w:sz w:val="22"/>
                <w:szCs w:val="22"/>
                <w:lang w:val="kk-KZ"/>
              </w:rPr>
              <w:t>«Үйде кім бар (жоқ)?» дидактикалық ойыны. Шарты: тірек суреттер арқылы 2-3 сөзден тұратын сөйлем құрастыру керек.Мысалы: Үйде атам жоқ. Үйде әкем бар. Балалар әдемі үйді тамашалап, жаңа сөздерді еске сақтайды. Мысалы: Мынау — үй. Үй – үлкен, биік т.б.</w:t>
            </w:r>
          </w:p>
          <w:p w14:paraId="5E9DDFDA">
            <w:pPr>
              <w:rPr>
                <w:rFonts w:eastAsia="Calibri"/>
                <w:color w:val="0D0D0D"/>
                <w:lang w:val="kk-KZ"/>
              </w:rPr>
            </w:pPr>
            <w:r>
              <w:rPr>
                <w:rFonts w:eastAsia="Calibri"/>
                <w:color w:val="0D0D0D"/>
                <w:sz w:val="22"/>
                <w:szCs w:val="22"/>
                <w:lang w:val="kk-KZ"/>
              </w:rPr>
              <w:t>Балалар орындарынан тұрып, бой сергіту жаттығуын өлең сөзіне сәйкес көрсетіп айтады.</w:t>
            </w:r>
          </w:p>
          <w:p w14:paraId="69A18A94">
            <w:pPr>
              <w:rPr>
                <w:rFonts w:eastAsia="Calibri"/>
                <w:color w:val="0D0D0D"/>
                <w:lang w:val="kk-KZ"/>
              </w:rPr>
            </w:pPr>
            <w:r>
              <w:rPr>
                <w:rFonts w:eastAsia="Calibri"/>
                <w:color w:val="0D0D0D"/>
                <w:sz w:val="22"/>
                <w:szCs w:val="22"/>
                <w:lang w:val="kk-KZ"/>
              </w:rPr>
              <w:t>Тамшы тамса тырс-тырс,</w:t>
            </w:r>
          </w:p>
          <w:p w14:paraId="754E4E8B">
            <w:pPr>
              <w:rPr>
                <w:rFonts w:eastAsia="Calibri"/>
                <w:color w:val="0D0D0D"/>
                <w:lang w:val="kk-KZ"/>
              </w:rPr>
            </w:pPr>
            <w:r>
              <w:rPr>
                <w:rFonts w:eastAsia="Calibri"/>
                <w:color w:val="0D0D0D"/>
                <w:sz w:val="22"/>
                <w:szCs w:val="22"/>
                <w:lang w:val="kk-KZ"/>
              </w:rPr>
              <w:t>Айтады гүл:</w:t>
            </w:r>
          </w:p>
          <w:p w14:paraId="58281139">
            <w:pPr>
              <w:rPr>
                <w:rFonts w:eastAsia="Calibri"/>
                <w:color w:val="0D0D0D"/>
                <w:lang w:val="kk-KZ"/>
              </w:rPr>
            </w:pPr>
            <w:r>
              <w:rPr>
                <w:rFonts w:eastAsia="Calibri"/>
                <w:color w:val="0D0D0D"/>
                <w:sz w:val="22"/>
                <w:szCs w:val="22"/>
                <w:lang w:val="kk-KZ"/>
              </w:rPr>
              <w:t>-Дұрыс!Дұрыс!</w:t>
            </w:r>
          </w:p>
          <w:p w14:paraId="142992BF">
            <w:pPr>
              <w:rPr>
                <w:rFonts w:eastAsia="Calibri"/>
                <w:color w:val="0D0D0D"/>
                <w:lang w:val="kk-KZ"/>
              </w:rPr>
            </w:pPr>
            <w:r>
              <w:rPr>
                <w:rFonts w:eastAsia="Calibri"/>
                <w:color w:val="0D0D0D"/>
                <w:sz w:val="22"/>
                <w:szCs w:val="22"/>
                <w:lang w:val="kk-KZ"/>
              </w:rPr>
              <w:t>Тамшы тамса тырс-тырс,</w:t>
            </w:r>
          </w:p>
          <w:p w14:paraId="19EF7777">
            <w:pPr>
              <w:rPr>
                <w:rFonts w:eastAsia="Calibri"/>
                <w:color w:val="0D0D0D"/>
                <w:lang w:val="kk-KZ"/>
              </w:rPr>
            </w:pPr>
            <w:r>
              <w:rPr>
                <w:rFonts w:eastAsia="Calibri"/>
                <w:color w:val="0D0D0D"/>
                <w:sz w:val="22"/>
                <w:szCs w:val="22"/>
                <w:lang w:val="kk-KZ"/>
              </w:rPr>
              <w:t>Айтады қыр:</w:t>
            </w:r>
          </w:p>
          <w:p w14:paraId="12C6CE0D">
            <w:pPr>
              <w:rPr>
                <w:rFonts w:eastAsia="Calibri"/>
                <w:color w:val="0D0D0D"/>
                <w:lang w:val="kk-KZ"/>
              </w:rPr>
            </w:pPr>
            <w:r>
              <w:rPr>
                <w:rFonts w:eastAsia="Calibri"/>
                <w:color w:val="0D0D0D"/>
                <w:sz w:val="22"/>
                <w:szCs w:val="22"/>
                <w:lang w:val="kk-KZ"/>
              </w:rPr>
              <w:t>-Ырыс!Ырыс! немесе «Көктем» әні.</w:t>
            </w:r>
          </w:p>
          <w:p w14:paraId="6FDB7694">
            <w:pPr>
              <w:rPr>
                <w:rFonts w:eastAsia="Calibri"/>
                <w:color w:val="0D0D0D"/>
                <w:lang w:val="kk-KZ"/>
              </w:rPr>
            </w:pPr>
            <w:r>
              <w:rPr>
                <w:rFonts w:eastAsia="Calibri"/>
                <w:color w:val="0D0D0D"/>
                <w:sz w:val="22"/>
                <w:szCs w:val="22"/>
                <w:lang w:val="kk-KZ"/>
              </w:rPr>
              <w:t>Жаттығуды жекелей және хормен айтады.</w:t>
            </w:r>
          </w:p>
          <w:p w14:paraId="5160EBE6">
            <w:pPr>
              <w:rPr>
                <w:rFonts w:eastAsia="Calibri"/>
                <w:color w:val="0D0D0D"/>
                <w:lang w:val="kk-KZ"/>
              </w:rPr>
            </w:pPr>
            <w:r>
              <w:rPr>
                <w:rFonts w:eastAsia="Calibri"/>
                <w:color w:val="0D0D0D"/>
                <w:sz w:val="22"/>
                <w:szCs w:val="22"/>
                <w:lang w:val="kk-KZ"/>
              </w:rPr>
              <w:t>Балалар ойынды шартына сәйкес орындайды. Қорытынды:                     «Кім жылдам?» ойыны арқылы меңгерген сөздерін пысықтайды.            Шарты: балалар мұғалім көрсеткен үй бөлшектерін жылдам атау керек.                                                     Алғыс білдіреді. Қоштасады. Балалар дұрыс жауап беруге тырысады.</w:t>
            </w:r>
          </w:p>
          <w:p w14:paraId="0E46B232">
            <w:pPr>
              <w:rPr>
                <w:rFonts w:eastAsia="Calibri"/>
                <w:color w:val="0D0D0D"/>
                <w:lang w:val="kk-KZ"/>
              </w:rPr>
            </w:pPr>
            <w:r>
              <w:rPr>
                <w:rFonts w:eastAsia="Calibri"/>
                <w:color w:val="0D0D0D"/>
                <w:sz w:val="22"/>
                <w:szCs w:val="22"/>
                <w:lang w:val="kk-KZ"/>
              </w:rPr>
              <w:t>Белсенділік көрсеткен балаларға алғыс айтады.</w:t>
            </w:r>
          </w:p>
          <w:p w14:paraId="492EE142">
            <w:pPr>
              <w:rPr>
                <w:rFonts w:eastAsia="Calibri"/>
                <w:color w:val="0D0D0D"/>
                <w:lang w:val="kk-KZ"/>
              </w:rPr>
            </w:pPr>
          </w:p>
          <w:p w14:paraId="26848A8D">
            <w:pPr>
              <w:rPr>
                <w:lang w:val="kk-KZ"/>
              </w:rPr>
            </w:pPr>
            <w:r>
              <w:rPr>
                <w:sz w:val="22"/>
                <w:szCs w:val="22"/>
                <w:lang w:val="kk-KZ"/>
              </w:rPr>
              <w:t>Сауат ашу негіздері</w:t>
            </w:r>
          </w:p>
          <w:p w14:paraId="45C41A70">
            <w:pPr>
              <w:rPr>
                <w:lang w:val="kk-KZ"/>
              </w:rPr>
            </w:pPr>
            <w:r>
              <w:rPr>
                <w:sz w:val="22"/>
                <w:szCs w:val="22"/>
                <w:lang w:val="kk-KZ"/>
              </w:rPr>
              <w:t>дауысты дыбыстар туралы түсінік беру.</w:t>
            </w:r>
          </w:p>
          <w:p w14:paraId="0F372504">
            <w:pPr>
              <w:rPr>
                <w:lang w:val="kk-KZ"/>
              </w:rPr>
            </w:pPr>
            <w:r>
              <w:rPr>
                <w:sz w:val="22"/>
                <w:szCs w:val="22"/>
                <w:lang w:val="kk-KZ"/>
              </w:rPr>
              <w:t>Міндеттері: Сөздегі дыбыстардың бірізділігін белгілеуге үйрету.Дауысты дыбыстардың жасалу жолдарымен таныстыру арқылы фонематикалық</w:t>
            </w:r>
          </w:p>
          <w:p w14:paraId="5193B443">
            <w:pPr>
              <w:rPr>
                <w:lang w:val="kk-KZ"/>
              </w:rPr>
            </w:pPr>
            <w:r>
              <w:rPr>
                <w:sz w:val="22"/>
                <w:szCs w:val="22"/>
                <w:lang w:val="kk-KZ"/>
              </w:rPr>
              <w:t>естулері мен есте сақтау қабілеттерін дамыту.Өз бетімен тиянақты жұмыс жасауға тəрбиелеу</w:t>
            </w:r>
          </w:p>
          <w:p w14:paraId="2A7755D1">
            <w:pPr>
              <w:rPr>
                <w:lang w:val="kk-KZ"/>
              </w:rPr>
            </w:pPr>
            <w:r>
              <w:rPr>
                <w:sz w:val="22"/>
                <w:szCs w:val="22"/>
                <w:lang w:val="kk-KZ"/>
              </w:rPr>
              <w:t>Дыбыстар дауысты жəне дауыссыз болып бөлінеді. Дауысты дыбыстар дауыс</w:t>
            </w:r>
          </w:p>
          <w:p w14:paraId="3F2406D9">
            <w:pPr>
              <w:rPr>
                <w:lang w:val="kk-KZ"/>
              </w:rPr>
            </w:pPr>
            <w:r>
              <w:rPr>
                <w:sz w:val="22"/>
                <w:szCs w:val="22"/>
                <w:lang w:val="kk-KZ"/>
              </w:rPr>
              <w:t>шымылдығының керіліп тұрып діріл пайда болуы арқылы жасалады, сондықтан</w:t>
            </w:r>
          </w:p>
          <w:p w14:paraId="64277717">
            <w:pPr>
              <w:rPr>
                <w:lang w:val="kk-KZ"/>
              </w:rPr>
            </w:pPr>
            <w:r>
              <w:rPr>
                <w:sz w:val="22"/>
                <w:szCs w:val="22"/>
                <w:lang w:val="kk-KZ"/>
              </w:rPr>
              <w:t>дауыстыларды созып, əндетіп айтуға болады.</w:t>
            </w:r>
          </w:p>
          <w:p w14:paraId="59109967">
            <w:pPr>
              <w:rPr>
                <w:lang w:val="kk-KZ"/>
              </w:rPr>
            </w:pPr>
            <w:r>
              <w:rPr>
                <w:sz w:val="22"/>
                <w:szCs w:val="22"/>
                <w:lang w:val="kk-KZ"/>
              </w:rPr>
              <w:t>Қазақ тіліндегі дауысты дыбыстар: а, ə, о, ө, ұ, ү, ы, і, е, и, у, э. Балалар педагогпен бірге</w:t>
            </w:r>
          </w:p>
          <w:p w14:paraId="6CD9DB68">
            <w:pPr>
              <w:rPr>
                <w:lang w:val="kk-KZ"/>
              </w:rPr>
            </w:pPr>
            <w:r>
              <w:rPr>
                <w:sz w:val="22"/>
                <w:szCs w:val="22"/>
                <w:lang w:val="kk-KZ"/>
              </w:rPr>
              <w:t>дауысты дыбыстарды қайталайды.</w:t>
            </w:r>
          </w:p>
          <w:p w14:paraId="7CC3208F">
            <w:pPr>
              <w:rPr>
                <w:lang w:val="kk-KZ"/>
              </w:rPr>
            </w:pPr>
            <w:r>
              <w:rPr>
                <w:sz w:val="22"/>
                <w:szCs w:val="22"/>
                <w:lang w:val="kk-KZ"/>
              </w:rPr>
              <w:t>Педагог балалардан түсінгендерін сұрайды.</w:t>
            </w:r>
          </w:p>
          <w:p w14:paraId="64C510D9">
            <w:pPr>
              <w:rPr>
                <w:lang w:val="kk-KZ"/>
              </w:rPr>
            </w:pPr>
            <w:r>
              <w:rPr>
                <w:sz w:val="22"/>
                <w:szCs w:val="22"/>
                <w:lang w:val="kk-KZ"/>
              </w:rPr>
              <w:t>Дыбысты айтуға адамның қандай мүшелері қатысады?</w:t>
            </w:r>
          </w:p>
          <w:p w14:paraId="77243B42">
            <w:pPr>
              <w:rPr>
                <w:lang w:val="kk-KZ"/>
              </w:rPr>
            </w:pPr>
            <w:r>
              <w:rPr>
                <w:sz w:val="22"/>
                <w:szCs w:val="22"/>
                <w:lang w:val="kk-KZ"/>
              </w:rPr>
              <w:t>Артикуляциялық жаттығу жасау.</w:t>
            </w:r>
          </w:p>
          <w:p w14:paraId="4402386E">
            <w:pPr>
              <w:rPr>
                <w:lang w:val="kk-KZ"/>
              </w:rPr>
            </w:pPr>
            <w:r>
              <w:rPr>
                <w:sz w:val="22"/>
                <w:szCs w:val="22"/>
                <w:lang w:val="kk-KZ"/>
              </w:rPr>
              <w:t>«Күрекше» – тілді жалпайтып шығарып, астыңғы ерінге тигізу</w:t>
            </w:r>
          </w:p>
          <w:p w14:paraId="243BABB4">
            <w:pPr>
              <w:rPr>
                <w:lang w:val="kk-KZ"/>
              </w:rPr>
            </w:pPr>
            <w:r>
              <w:rPr>
                <w:sz w:val="22"/>
                <w:szCs w:val="22"/>
                <w:lang w:val="kk-KZ"/>
              </w:rPr>
              <w:t>керек.</w:t>
            </w:r>
          </w:p>
          <w:p w14:paraId="2036E6C5">
            <w:pPr>
              <w:rPr>
                <w:lang w:val="kk-KZ"/>
              </w:rPr>
            </w:pPr>
            <w:r>
              <w:rPr>
                <w:sz w:val="22"/>
                <w:szCs w:val="22"/>
                <w:lang w:val="kk-KZ"/>
              </w:rPr>
              <w:t>«Ине» – ауызды кең ашып, тілді алға қарай сүйірлей шығарып,</w:t>
            </w:r>
          </w:p>
          <w:p w14:paraId="753FC6E4">
            <w:pPr>
              <w:rPr>
                <w:lang w:val="kk-KZ"/>
              </w:rPr>
            </w:pPr>
            <w:r>
              <w:rPr>
                <w:sz w:val="22"/>
                <w:szCs w:val="22"/>
                <w:lang w:val="kk-KZ"/>
              </w:rPr>
              <w:t>10–15 секунд ұстап тұру керек.</w:t>
            </w:r>
          </w:p>
          <w:p w14:paraId="2ABE02EE">
            <w:pPr>
              <w:rPr>
                <w:lang w:val="kk-KZ"/>
              </w:rPr>
            </w:pPr>
            <w:r>
              <w:rPr>
                <w:sz w:val="22"/>
                <w:szCs w:val="22"/>
                <w:lang w:val="kk-KZ"/>
              </w:rPr>
              <w:t>«Төбешік» – жоғарғы тістерді төменгі тістерге тигізіп тұрып, ерінді түтікше етіп алға</w:t>
            </w:r>
          </w:p>
          <w:p w14:paraId="56831FBA">
            <w:pPr>
              <w:rPr>
                <w:lang w:val="kk-KZ"/>
              </w:rPr>
            </w:pPr>
            <w:r>
              <w:rPr>
                <w:sz w:val="22"/>
                <w:szCs w:val="22"/>
                <w:lang w:val="kk-KZ"/>
              </w:rPr>
              <w:t>созу. Осы күйде ерінді 5–10 секунд ұстап тұру керек.</w:t>
            </w:r>
          </w:p>
          <w:p w14:paraId="7F651668">
            <w:pPr>
              <w:rPr>
                <w:lang w:val="kk-KZ"/>
              </w:rPr>
            </w:pPr>
            <w:r>
              <w:rPr>
                <w:sz w:val="22"/>
                <w:szCs w:val="22"/>
                <w:lang w:val="kk-KZ"/>
              </w:rPr>
              <w:t>«Түтікше» – тілді ауыздан жалпайтып шығарып, тілдің екі шетін көтеріп, түтікшемен</w:t>
            </w:r>
          </w:p>
          <w:p w14:paraId="64198CF0">
            <w:pPr>
              <w:rPr>
                <w:lang w:val="kk-KZ"/>
              </w:rPr>
            </w:pPr>
            <w:r>
              <w:rPr>
                <w:sz w:val="22"/>
                <w:szCs w:val="22"/>
                <w:lang w:val="kk-KZ"/>
              </w:rPr>
              <w:t>үрлегендей үрлеу.</w:t>
            </w:r>
          </w:p>
          <w:p w14:paraId="4340C873">
            <w:pPr>
              <w:rPr>
                <w:lang w:val="kk-KZ"/>
              </w:rPr>
            </w:pPr>
            <w:r>
              <w:rPr>
                <w:sz w:val="22"/>
                <w:szCs w:val="22"/>
                <w:lang w:val="kk-KZ"/>
              </w:rPr>
              <w:t>Дидактикалық жаттығуы»Əндетіп көр»</w:t>
            </w:r>
          </w:p>
          <w:p w14:paraId="2756C7E2">
            <w:pPr>
              <w:rPr>
                <w:lang w:val="kk-KZ"/>
              </w:rPr>
            </w:pPr>
            <w:r>
              <w:rPr>
                <w:sz w:val="22"/>
                <w:szCs w:val="22"/>
                <w:lang w:val="kk-KZ"/>
              </w:rPr>
              <w:t>– Балалар, өзіміз білетін бір əннің əуенін тек «а» дыбысын дыбыстау арқылы айтып</w:t>
            </w:r>
          </w:p>
          <w:p w14:paraId="473EF65A">
            <w:pPr>
              <w:rPr>
                <w:lang w:val="kk-KZ"/>
              </w:rPr>
            </w:pPr>
            <w:r>
              <w:rPr>
                <w:sz w:val="22"/>
                <w:szCs w:val="22"/>
                <w:lang w:val="kk-KZ"/>
              </w:rPr>
              <w:t>көрейік.</w:t>
            </w:r>
          </w:p>
          <w:p w14:paraId="557DBEF3">
            <w:pPr>
              <w:rPr>
                <w:lang w:val="kk-KZ"/>
              </w:rPr>
            </w:pPr>
            <w:r>
              <w:rPr>
                <w:sz w:val="22"/>
                <w:szCs w:val="22"/>
                <w:lang w:val="kk-KZ"/>
              </w:rPr>
              <w:t>Əнді алдымен тыңдайды.</w:t>
            </w:r>
          </w:p>
          <w:p w14:paraId="54134B77">
            <w:pPr>
              <w:rPr>
                <w:lang w:val="kk-KZ"/>
              </w:rPr>
            </w:pPr>
            <w:r>
              <w:rPr>
                <w:sz w:val="22"/>
                <w:szCs w:val="22"/>
                <w:lang w:val="kk-KZ"/>
              </w:rPr>
              <w:t>Нұрын төккен маған</w:t>
            </w:r>
          </w:p>
          <w:p w14:paraId="0342F03F">
            <w:pPr>
              <w:rPr>
                <w:lang w:val="kk-KZ"/>
              </w:rPr>
            </w:pPr>
            <w:r>
              <w:rPr>
                <w:sz w:val="22"/>
                <w:szCs w:val="22"/>
                <w:lang w:val="kk-KZ"/>
              </w:rPr>
              <w:t>Шуағымсың сен!</w:t>
            </w:r>
          </w:p>
          <w:p w14:paraId="3A075676">
            <w:pPr>
              <w:rPr>
                <w:lang w:val="kk-KZ"/>
              </w:rPr>
            </w:pPr>
            <w:r>
              <w:rPr>
                <w:sz w:val="22"/>
                <w:szCs w:val="22"/>
                <w:lang w:val="kk-KZ"/>
              </w:rPr>
              <w:t>Айналайын мама,</w:t>
            </w:r>
          </w:p>
          <w:p w14:paraId="468CC1D7">
            <w:pPr>
              <w:rPr>
                <w:lang w:val="kk-KZ"/>
              </w:rPr>
            </w:pPr>
            <w:r>
              <w:rPr>
                <w:sz w:val="22"/>
                <w:szCs w:val="22"/>
                <w:lang w:val="kk-KZ"/>
              </w:rPr>
              <w:t>Қуанышыңмен!</w:t>
            </w:r>
          </w:p>
          <w:p w14:paraId="20F51ED6">
            <w:pPr>
              <w:rPr>
                <w:lang w:val="kk-KZ"/>
              </w:rPr>
            </w:pPr>
            <w:r>
              <w:rPr>
                <w:sz w:val="22"/>
                <w:szCs w:val="22"/>
                <w:lang w:val="kk-KZ"/>
              </w:rPr>
              <w:t>Шаттандырған мені,</w:t>
            </w:r>
          </w:p>
          <w:p w14:paraId="76ACC763">
            <w:pPr>
              <w:rPr>
                <w:lang w:val="kk-KZ"/>
              </w:rPr>
            </w:pPr>
            <w:r>
              <w:rPr>
                <w:sz w:val="22"/>
                <w:szCs w:val="22"/>
                <w:lang w:val="kk-KZ"/>
              </w:rPr>
              <w:t>Жұбанышым сен!</w:t>
            </w:r>
          </w:p>
          <w:p w14:paraId="5D6A2463">
            <w:pPr>
              <w:rPr>
                <w:lang w:val="kk-KZ"/>
              </w:rPr>
            </w:pPr>
            <w:r>
              <w:rPr>
                <w:sz w:val="22"/>
                <w:szCs w:val="22"/>
                <w:lang w:val="kk-KZ"/>
              </w:rPr>
              <w:t>Құттықтаймын сені</w:t>
            </w:r>
          </w:p>
          <w:p w14:paraId="4C02DAE2">
            <w:pPr>
              <w:rPr>
                <w:lang w:val="kk-KZ"/>
              </w:rPr>
            </w:pPr>
            <w:r>
              <w:rPr>
                <w:sz w:val="22"/>
                <w:szCs w:val="22"/>
                <w:lang w:val="kk-KZ"/>
              </w:rPr>
              <w:t>Туған күніңмен!30</w:t>
            </w:r>
          </w:p>
          <w:p w14:paraId="2493DFAD">
            <w:pPr>
              <w:rPr>
                <w:lang w:val="kk-KZ"/>
              </w:rPr>
            </w:pPr>
            <w:r>
              <w:rPr>
                <w:sz w:val="22"/>
                <w:szCs w:val="22"/>
                <w:lang w:val="kk-KZ"/>
              </w:rPr>
              <w:t>– Осы əуенді е, а дыбыстары арқылы əндетіп көрейік.</w:t>
            </w:r>
          </w:p>
          <w:p w14:paraId="57F8C5F0">
            <w:pPr>
              <w:rPr>
                <w:lang w:val="kk-KZ"/>
              </w:rPr>
            </w:pPr>
            <w:r>
              <w:rPr>
                <w:sz w:val="22"/>
                <w:szCs w:val="22"/>
                <w:lang w:val="kk-KZ"/>
              </w:rPr>
              <w:t>Балалар бірге əндетіп айтады.</w:t>
            </w:r>
          </w:p>
          <w:p w14:paraId="7DCE7D12">
            <w:pPr>
              <w:rPr>
                <w:lang w:val="kk-KZ"/>
              </w:rPr>
            </w:pPr>
            <w:r>
              <w:rPr>
                <w:sz w:val="22"/>
                <w:szCs w:val="22"/>
                <w:lang w:val="kk-KZ"/>
              </w:rPr>
              <w:t>Дауысты дыбыстар қызыл түспен белгіленеді. Қызыл түсті фишканы көрсетеді.</w:t>
            </w:r>
          </w:p>
          <w:p w14:paraId="75A12986">
            <w:pPr>
              <w:rPr>
                <w:lang w:val="kk-KZ"/>
              </w:rPr>
            </w:pPr>
            <w:r>
              <w:rPr>
                <w:sz w:val="22"/>
                <w:szCs w:val="22"/>
                <w:lang w:val="kk-KZ"/>
              </w:rPr>
              <w:t>«Тиісті текшені көтер» дидактикалық жаттығуы</w:t>
            </w:r>
          </w:p>
          <w:p w14:paraId="42C301F9">
            <w:pPr>
              <w:rPr>
                <w:lang w:val="kk-KZ"/>
              </w:rPr>
            </w:pPr>
            <w:r>
              <w:rPr>
                <w:sz w:val="22"/>
                <w:szCs w:val="22"/>
                <w:lang w:val="kk-KZ"/>
              </w:rPr>
              <w:t>Педагог балаларға дауысты, дауыссыз дыбыстарды айтады (дауысты дыбыстарды</w:t>
            </w:r>
          </w:p>
          <w:p w14:paraId="4E2F96E1">
            <w:pPr>
              <w:rPr>
                <w:lang w:val="kk-KZ"/>
              </w:rPr>
            </w:pPr>
            <w:r>
              <w:rPr>
                <w:sz w:val="22"/>
                <w:szCs w:val="22"/>
                <w:lang w:val="kk-KZ"/>
              </w:rPr>
              <w:t>айтқанда созып, əндетіп айтады).</w:t>
            </w:r>
          </w:p>
          <w:p w14:paraId="12BC2562">
            <w:pPr>
              <w:rPr>
                <w:lang w:val="kk-KZ"/>
              </w:rPr>
            </w:pPr>
            <w:r>
              <w:rPr>
                <w:sz w:val="22"/>
                <w:szCs w:val="22"/>
                <w:lang w:val="kk-KZ"/>
              </w:rPr>
              <w:t>Балалар дауысты дыбысты айтқанда, қызыл түсті фишканы, көтереді.</w:t>
            </w:r>
          </w:p>
          <w:p w14:paraId="56F2ECCD">
            <w:pPr>
              <w:rPr>
                <w:lang w:val="kk-KZ"/>
              </w:rPr>
            </w:pPr>
            <w:r>
              <w:rPr>
                <w:sz w:val="22"/>
                <w:szCs w:val="22"/>
                <w:lang w:val="kk-KZ"/>
              </w:rPr>
              <w:t>Дауысты дыбыстарды сызбамен көрсету.</w:t>
            </w:r>
          </w:p>
          <w:p w14:paraId="40736A43">
            <w:pPr>
              <w:rPr>
                <w:lang w:val="kk-KZ"/>
              </w:rPr>
            </w:pPr>
            <w:r>
              <w:rPr>
                <w:sz w:val="22"/>
                <w:szCs w:val="22"/>
                <w:lang w:val="kk-KZ"/>
              </w:rPr>
              <w:t>– Дыбыстарды қалай белгілейміз? (Төртбұрышпен).</w:t>
            </w:r>
          </w:p>
          <w:p w14:paraId="26C0547F">
            <w:pPr>
              <w:rPr>
                <w:lang w:val="kk-KZ"/>
              </w:rPr>
            </w:pPr>
            <w:r>
              <w:rPr>
                <w:sz w:val="22"/>
                <w:szCs w:val="22"/>
                <w:lang w:val="kk-KZ"/>
              </w:rPr>
              <w:t>Педагог «алма» сөзін бірнеше рет дауысты дыбысты созып айтып қайталайды. Тақтаға</w:t>
            </w:r>
          </w:p>
          <w:p w14:paraId="3B7662E7">
            <w:pPr>
              <w:rPr>
                <w:lang w:val="kk-KZ"/>
              </w:rPr>
            </w:pPr>
            <w:r>
              <w:rPr>
                <w:sz w:val="22"/>
                <w:szCs w:val="22"/>
                <w:lang w:val="kk-KZ"/>
              </w:rPr>
              <w:t>«алма» сөзінің сызбасын іліп бірінші «а» дауысты дыбысты қызыл фишкамен белгілейді.</w:t>
            </w:r>
          </w:p>
          <w:p w14:paraId="47BD1ECB">
            <w:pPr>
              <w:rPr>
                <w:lang w:val="kk-KZ"/>
              </w:rPr>
            </w:pPr>
            <w:r>
              <w:rPr>
                <w:sz w:val="22"/>
                <w:szCs w:val="22"/>
                <w:lang w:val="kk-KZ"/>
              </w:rPr>
              <w:t>Дəптермен жұмыс</w:t>
            </w:r>
          </w:p>
          <w:p w14:paraId="3D533AA5">
            <w:pPr>
              <w:rPr>
                <w:lang w:val="kk-KZ"/>
              </w:rPr>
            </w:pPr>
            <w:r>
              <w:rPr>
                <w:sz w:val="22"/>
                <w:szCs w:val="22"/>
                <w:lang w:val="kk-KZ"/>
              </w:rPr>
              <w:t>1.Суреттерді ата. Дауысты дыбыстан басталатын заттарды қызыл үйге орналастыр.</w:t>
            </w:r>
          </w:p>
          <w:p w14:paraId="3CFDB12C">
            <w:pPr>
              <w:rPr>
                <w:lang w:val="kk-KZ"/>
              </w:rPr>
            </w:pPr>
            <w:r>
              <w:rPr>
                <w:sz w:val="22"/>
                <w:szCs w:val="22"/>
                <w:lang w:val="kk-KZ"/>
              </w:rPr>
              <w:t>2. Өлеңді тыңда. Кім туралы айтылған? Осы сөз қандай дыбыстан басталады?</w:t>
            </w:r>
          </w:p>
          <w:p w14:paraId="6B82A7AB">
            <w:pPr>
              <w:rPr>
                <w:lang w:val="kk-KZ"/>
              </w:rPr>
            </w:pPr>
            <w:r>
              <w:rPr>
                <w:sz w:val="22"/>
                <w:szCs w:val="22"/>
                <w:lang w:val="kk-KZ"/>
              </w:rPr>
              <w:t>Күлімдеген көзінен</w:t>
            </w:r>
          </w:p>
          <w:p w14:paraId="0E673E4A">
            <w:pPr>
              <w:rPr>
                <w:lang w:val="kk-KZ"/>
              </w:rPr>
            </w:pPr>
            <w:r>
              <w:rPr>
                <w:sz w:val="22"/>
                <w:szCs w:val="22"/>
                <w:lang w:val="kk-KZ"/>
              </w:rPr>
              <w:t>Күн мейірімі сезілген.</w:t>
            </w:r>
          </w:p>
          <w:p w14:paraId="29CD5767">
            <w:pPr>
              <w:rPr>
                <w:lang w:val="kk-KZ"/>
              </w:rPr>
            </w:pPr>
            <w:r>
              <w:rPr>
                <w:sz w:val="22"/>
                <w:szCs w:val="22"/>
                <w:lang w:val="kk-KZ"/>
              </w:rPr>
              <w:t>Бұл жалғанда балаға</w:t>
            </w:r>
          </w:p>
          <w:p w14:paraId="459EDEF0">
            <w:pPr>
              <w:rPr>
                <w:lang w:val="kk-KZ"/>
              </w:rPr>
            </w:pPr>
            <w:r>
              <w:rPr>
                <w:sz w:val="22"/>
                <w:szCs w:val="22"/>
                <w:lang w:val="kk-KZ"/>
              </w:rPr>
              <w:t>Жақын жан жоқ өзіңнен.</w:t>
            </w:r>
          </w:p>
          <w:p w14:paraId="7ADB72D4">
            <w:pPr>
              <w:rPr>
                <w:lang w:val="kk-KZ"/>
              </w:rPr>
            </w:pPr>
            <w:r>
              <w:rPr>
                <w:sz w:val="22"/>
                <w:szCs w:val="22"/>
                <w:lang w:val="kk-KZ"/>
              </w:rPr>
              <w:t>Педагог балалармен бірге тапсырмаларды талқылайды. Жеке жұмыс жүргізеді.</w:t>
            </w:r>
          </w:p>
          <w:p w14:paraId="4FD12075">
            <w:pPr>
              <w:rPr>
                <w:lang w:val="kk-KZ"/>
              </w:rPr>
            </w:pPr>
            <w:r>
              <w:rPr>
                <w:sz w:val="22"/>
                <w:szCs w:val="22"/>
                <w:lang w:val="kk-KZ"/>
              </w:rPr>
              <w:t>2-тапсырмада балалар ана сөзін бір неше рет қайталайды. Дауысты дыбыстан</w:t>
            </w:r>
          </w:p>
          <w:p w14:paraId="24D702A5">
            <w:pPr>
              <w:rPr>
                <w:lang w:val="kk-KZ"/>
              </w:rPr>
            </w:pPr>
            <w:r>
              <w:rPr>
                <w:sz w:val="22"/>
                <w:szCs w:val="22"/>
                <w:lang w:val="kk-KZ"/>
              </w:rPr>
              <w:t>басталауын анықтайды.</w:t>
            </w:r>
          </w:p>
          <w:p w14:paraId="678D3B1F">
            <w:pPr>
              <w:rPr>
                <w:lang w:val="kk-KZ"/>
              </w:rPr>
            </w:pPr>
            <w:r>
              <w:rPr>
                <w:sz w:val="22"/>
                <w:szCs w:val="22"/>
                <w:lang w:val="kk-KZ"/>
              </w:rPr>
              <w:t>Сергіту сəті</w:t>
            </w:r>
          </w:p>
          <w:p w14:paraId="30220388">
            <w:pPr>
              <w:rPr>
                <w:lang w:val="kk-KZ"/>
              </w:rPr>
            </w:pPr>
            <w:r>
              <w:rPr>
                <w:sz w:val="22"/>
                <w:szCs w:val="22"/>
                <w:lang w:val="kk-KZ"/>
              </w:rPr>
              <w:t>«Сау болсын» деп деніміз,</w:t>
            </w:r>
          </w:p>
          <w:p w14:paraId="23EE4822">
            <w:pPr>
              <w:rPr>
                <w:lang w:val="kk-KZ"/>
              </w:rPr>
            </w:pPr>
            <w:r>
              <w:rPr>
                <w:sz w:val="22"/>
                <w:szCs w:val="22"/>
                <w:lang w:val="kk-KZ"/>
              </w:rPr>
              <w:t>Шынығамыз бəріміз.</w:t>
            </w:r>
          </w:p>
          <w:p w14:paraId="0751FE05">
            <w:pPr>
              <w:rPr>
                <w:lang w:val="kk-KZ"/>
              </w:rPr>
            </w:pPr>
            <w:r>
              <w:rPr>
                <w:sz w:val="22"/>
                <w:szCs w:val="22"/>
                <w:lang w:val="kk-KZ"/>
              </w:rPr>
              <w:t>Ерте оян, ерте тұр,</w:t>
            </w:r>
          </w:p>
          <w:p w14:paraId="6F8ACC19">
            <w:pPr>
              <w:rPr>
                <w:lang w:val="kk-KZ"/>
              </w:rPr>
            </w:pPr>
            <w:r>
              <w:rPr>
                <w:sz w:val="22"/>
                <w:szCs w:val="22"/>
                <w:lang w:val="kk-KZ"/>
              </w:rPr>
              <w:t>Алға қадам жасаймыз.</w:t>
            </w:r>
          </w:p>
          <w:p w14:paraId="3AC4C375">
            <w:pPr>
              <w:rPr>
                <w:lang w:val="kk-KZ"/>
              </w:rPr>
            </w:pPr>
            <w:r>
              <w:rPr>
                <w:sz w:val="22"/>
                <w:szCs w:val="22"/>
                <w:lang w:val="kk-KZ"/>
              </w:rPr>
              <w:t>Жаттығуды бастаймыз,</w:t>
            </w:r>
          </w:p>
          <w:p w14:paraId="298B3A65">
            <w:pPr>
              <w:rPr>
                <w:lang w:val="kk-KZ"/>
              </w:rPr>
            </w:pPr>
            <w:r>
              <w:rPr>
                <w:sz w:val="22"/>
                <w:szCs w:val="22"/>
                <w:lang w:val="kk-KZ"/>
              </w:rPr>
              <w:t>Денсаулықты шынықтыр.</w:t>
            </w:r>
          </w:p>
          <w:p w14:paraId="5D4BF4D4">
            <w:pPr>
              <w:rPr>
                <w:lang w:val="kk-KZ"/>
              </w:rPr>
            </w:pPr>
            <w:r>
              <w:rPr>
                <w:sz w:val="22"/>
                <w:szCs w:val="22"/>
                <w:lang w:val="kk-KZ"/>
              </w:rPr>
              <w:t>Дəптермен жұмыс (графикалық жұмыс)</w:t>
            </w:r>
          </w:p>
          <w:p w14:paraId="45FC5570">
            <w:pPr>
              <w:rPr>
                <w:lang w:val="kk-KZ"/>
              </w:rPr>
            </w:pPr>
            <w:r>
              <w:rPr>
                <w:sz w:val="22"/>
                <w:szCs w:val="22"/>
                <w:lang w:val="kk-KZ"/>
              </w:rPr>
              <w:t>4. Үзік сызықтарды бастыр.</w:t>
            </w:r>
          </w:p>
          <w:p w14:paraId="7C667D27">
            <w:pPr>
              <w:rPr>
                <w:lang w:val="kk-KZ"/>
              </w:rPr>
            </w:pPr>
            <w:r>
              <w:rPr>
                <w:sz w:val="22"/>
                <w:szCs w:val="22"/>
                <w:lang w:val="kk-KZ"/>
              </w:rPr>
              <w:t>Саусақ жаттығуы</w:t>
            </w:r>
          </w:p>
          <w:p w14:paraId="02DC4EB6">
            <w:pPr>
              <w:rPr>
                <w:lang w:val="kk-KZ"/>
              </w:rPr>
            </w:pPr>
            <w:r>
              <w:rPr>
                <w:sz w:val="22"/>
                <w:szCs w:val="22"/>
                <w:lang w:val="kk-KZ"/>
              </w:rPr>
              <w:t>Екі үйрек келеді,</w:t>
            </w:r>
          </w:p>
          <w:p w14:paraId="58C4543D">
            <w:pPr>
              <w:rPr>
                <w:lang w:val="kk-KZ"/>
              </w:rPr>
            </w:pPr>
            <w:r>
              <w:rPr>
                <w:sz w:val="22"/>
                <w:szCs w:val="22"/>
                <w:lang w:val="kk-KZ"/>
              </w:rPr>
              <w:t>Бірін-бірі көреді.</w:t>
            </w:r>
          </w:p>
          <w:p w14:paraId="7EE083DF">
            <w:pPr>
              <w:rPr>
                <w:lang w:val="kk-KZ"/>
              </w:rPr>
            </w:pPr>
            <w:r>
              <w:rPr>
                <w:sz w:val="22"/>
                <w:szCs w:val="22"/>
                <w:lang w:val="kk-KZ"/>
              </w:rPr>
              <w:t>Бір-біріне қарайды,</w:t>
            </w:r>
          </w:p>
          <w:p w14:paraId="062FFF72">
            <w:pPr>
              <w:rPr>
                <w:lang w:val="kk-KZ"/>
              </w:rPr>
            </w:pPr>
            <w:r>
              <w:rPr>
                <w:sz w:val="22"/>
                <w:szCs w:val="22"/>
                <w:lang w:val="kk-KZ"/>
              </w:rPr>
              <w:t>Сəлемдесіп алады.</w:t>
            </w:r>
          </w:p>
          <w:p w14:paraId="7A676E95">
            <w:pPr>
              <w:rPr>
                <w:lang w:val="kk-KZ"/>
              </w:rPr>
            </w:pPr>
            <w:r>
              <w:rPr>
                <w:sz w:val="22"/>
                <w:szCs w:val="22"/>
                <w:lang w:val="kk-KZ"/>
              </w:rPr>
              <w:t>Педагог жазу барысында үстелде қалай отыру керектігін балаларға ескертіп өтеді.</w:t>
            </w:r>
          </w:p>
          <w:p w14:paraId="6D0A56D8">
            <w:pPr>
              <w:rPr>
                <w:lang w:val="kk-KZ"/>
              </w:rPr>
            </w:pPr>
            <w:r>
              <w:rPr>
                <w:sz w:val="22"/>
                <w:szCs w:val="22"/>
                <w:lang w:val="kk-KZ"/>
              </w:rPr>
              <w:t>Жазуды ауада балаларға жазып көрсетеді, балалар қарындаштарын алып, ауада жазып</w:t>
            </w:r>
          </w:p>
          <w:p w14:paraId="40B27B1A">
            <w:pPr>
              <w:rPr>
                <w:lang w:val="kk-KZ"/>
              </w:rPr>
            </w:pPr>
            <w:r>
              <w:rPr>
                <w:sz w:val="22"/>
                <w:szCs w:val="22"/>
                <w:lang w:val="kk-KZ"/>
              </w:rPr>
              <w:t>қайталайды.</w:t>
            </w:r>
          </w:p>
          <w:p w14:paraId="1A297E2C">
            <w:pPr>
              <w:rPr>
                <w:lang w:val="kk-KZ"/>
              </w:rPr>
            </w:pPr>
            <w:r>
              <w:rPr>
                <w:sz w:val="22"/>
                <w:szCs w:val="22"/>
                <w:lang w:val="kk-KZ"/>
              </w:rPr>
              <w:t>3. Рефлексия.</w:t>
            </w:r>
          </w:p>
          <w:p w14:paraId="44DA1CC6">
            <w:pPr>
              <w:rPr>
                <w:lang w:val="kk-KZ"/>
              </w:rPr>
            </w:pPr>
            <w:r>
              <w:rPr>
                <w:sz w:val="22"/>
                <w:szCs w:val="22"/>
                <w:lang w:val="kk-KZ"/>
              </w:rPr>
              <w:t>Педагог ҰОҚ-ны қорытындылайды. Балаларды мақтап, оларға жетістікке жету үшін</w:t>
            </w:r>
          </w:p>
          <w:p w14:paraId="7E8EBA02">
            <w:pPr>
              <w:rPr>
                <w:lang w:val="kk-KZ"/>
              </w:rPr>
            </w:pPr>
            <w:r>
              <w:rPr>
                <w:sz w:val="22"/>
                <w:szCs w:val="22"/>
                <w:lang w:val="kk-KZ"/>
              </w:rPr>
              <w:t>еңбектену керектігін айтады.</w:t>
            </w:r>
          </w:p>
          <w:p w14:paraId="4482D603">
            <w:pPr>
              <w:rPr>
                <w:lang w:val="kk-KZ"/>
              </w:rPr>
            </w:pPr>
            <w:r>
              <w:rPr>
                <w:sz w:val="22"/>
                <w:szCs w:val="22"/>
                <w:lang w:val="kk-KZ"/>
              </w:rPr>
              <w:t>–Бүгін қандай іс-əрекет қызықты болды?</w:t>
            </w:r>
          </w:p>
          <w:p w14:paraId="6A591185">
            <w:pPr>
              <w:rPr>
                <w:lang w:val="kk-KZ"/>
              </w:rPr>
            </w:pPr>
            <w:r>
              <w:rPr>
                <w:sz w:val="22"/>
                <w:szCs w:val="22"/>
                <w:lang w:val="kk-KZ"/>
              </w:rPr>
              <w:t>–Несімен ұнады? Ең қызықты сəтті есіңе түсіріп көр.31</w:t>
            </w:r>
          </w:p>
          <w:p w14:paraId="760212C0">
            <w:pPr>
              <w:rPr>
                <w:lang w:val="kk-KZ"/>
              </w:rPr>
            </w:pPr>
            <w:r>
              <w:rPr>
                <w:sz w:val="22"/>
                <w:szCs w:val="22"/>
                <w:lang w:val="kk-KZ"/>
              </w:rPr>
              <w:t>– Егер сендерге бүгінгі тапсырмаларды орындау жеңіл жəне қызық болса, көңілді</w:t>
            </w:r>
          </w:p>
          <w:p w14:paraId="48963E1F">
            <w:pPr>
              <w:rPr>
                <w:lang w:val="kk-KZ"/>
              </w:rPr>
            </w:pPr>
            <w:r>
              <w:rPr>
                <w:sz w:val="22"/>
                <w:szCs w:val="22"/>
                <w:lang w:val="kk-KZ"/>
              </w:rPr>
              <w:t>смайлды, ал егер тапсырмаларды орындауда қиналсаңдар жəне қызықсыз болса, көңілсіз</w:t>
            </w:r>
          </w:p>
          <w:p w14:paraId="46D9F42B">
            <w:pPr>
              <w:rPr>
                <w:lang w:val="kk-KZ"/>
              </w:rPr>
            </w:pPr>
            <w:r>
              <w:rPr>
                <w:sz w:val="22"/>
                <w:szCs w:val="22"/>
                <w:lang w:val="kk-KZ"/>
              </w:rPr>
              <w:t>смайлды бояңдар.</w:t>
            </w:r>
          </w:p>
          <w:p w14:paraId="3278E559">
            <w:pPr>
              <w:rPr>
                <w:lang w:val="kk-KZ"/>
              </w:rPr>
            </w:pPr>
          </w:p>
          <w:p w14:paraId="05E45191">
            <w:pPr>
              <w:rPr>
                <w:b/>
                <w:bCs/>
                <w:sz w:val="22"/>
                <w:szCs w:val="22"/>
                <w:lang w:val="kk-KZ"/>
              </w:rPr>
            </w:pPr>
            <w:r>
              <w:rPr>
                <w:b/>
                <w:bCs/>
                <w:sz w:val="22"/>
                <w:szCs w:val="22"/>
                <w:lang w:val="kk-KZ"/>
              </w:rPr>
              <w:t>Музыка</w:t>
            </w:r>
          </w:p>
          <w:p w14:paraId="61262366">
            <w:pPr>
              <w:pStyle w:val="26"/>
              <w:spacing w:line="0" w:lineRule="atLeast"/>
              <w:ind w:left="108" w:right="167"/>
              <w:contextualSpacing/>
              <w:rPr>
                <w:bCs/>
                <w:sz w:val="24"/>
                <w:szCs w:val="24"/>
              </w:rPr>
            </w:pPr>
            <w:r>
              <w:rPr>
                <w:bCs/>
                <w:sz w:val="24"/>
                <w:szCs w:val="24"/>
              </w:rPr>
              <w:t>Музыкалық шығарманың сипатын ажырату (көңілді, салтанатты,</w:t>
            </w:r>
            <w:r>
              <w:rPr>
                <w:bCs/>
                <w:spacing w:val="-14"/>
                <w:sz w:val="24"/>
                <w:szCs w:val="24"/>
              </w:rPr>
              <w:t xml:space="preserve"> </w:t>
            </w:r>
            <w:r>
              <w:rPr>
                <w:bCs/>
                <w:sz w:val="24"/>
                <w:szCs w:val="24"/>
              </w:rPr>
              <w:t>қуанышты,</w:t>
            </w:r>
            <w:r>
              <w:rPr>
                <w:bCs/>
                <w:spacing w:val="-14"/>
                <w:sz w:val="24"/>
                <w:szCs w:val="24"/>
              </w:rPr>
              <w:t xml:space="preserve"> </w:t>
            </w:r>
            <w:r>
              <w:rPr>
                <w:bCs/>
                <w:sz w:val="24"/>
                <w:szCs w:val="24"/>
              </w:rPr>
              <w:t xml:space="preserve">ашық- жарқын, көңілсіз, мұнды, </w:t>
            </w:r>
            <w:r>
              <w:rPr>
                <w:bCs/>
                <w:spacing w:val="-2"/>
                <w:sz w:val="24"/>
                <w:szCs w:val="24"/>
              </w:rPr>
              <w:t>қайлығы).</w:t>
            </w:r>
          </w:p>
          <w:p w14:paraId="0F28F5EC">
            <w:pPr>
              <w:pStyle w:val="26"/>
              <w:spacing w:line="0" w:lineRule="atLeast"/>
              <w:ind w:left="108" w:right="167"/>
              <w:contextualSpacing/>
              <w:rPr>
                <w:bCs/>
                <w:sz w:val="24"/>
                <w:szCs w:val="24"/>
              </w:rPr>
            </w:pPr>
            <w:r>
              <w:rPr>
                <w:bCs/>
                <w:sz w:val="24"/>
                <w:szCs w:val="24"/>
              </w:rPr>
              <w:t>Қарапайым әуендерді, таныс әндерді</w:t>
            </w:r>
            <w:r>
              <w:rPr>
                <w:bCs/>
                <w:spacing w:val="-14"/>
                <w:sz w:val="24"/>
                <w:szCs w:val="24"/>
              </w:rPr>
              <w:t xml:space="preserve"> </w:t>
            </w:r>
            <w:r>
              <w:rPr>
                <w:bCs/>
                <w:sz w:val="24"/>
                <w:szCs w:val="24"/>
              </w:rPr>
              <w:t>аспапта</w:t>
            </w:r>
            <w:r>
              <w:rPr>
                <w:bCs/>
                <w:spacing w:val="-14"/>
                <w:sz w:val="24"/>
                <w:szCs w:val="24"/>
              </w:rPr>
              <w:t xml:space="preserve"> </w:t>
            </w:r>
            <w:r>
              <w:rPr>
                <w:bCs/>
                <w:sz w:val="24"/>
                <w:szCs w:val="24"/>
              </w:rPr>
              <w:t>сүйемелдеумен және</w:t>
            </w:r>
            <w:r>
              <w:rPr>
                <w:bCs/>
                <w:spacing w:val="-9"/>
                <w:sz w:val="24"/>
                <w:szCs w:val="24"/>
              </w:rPr>
              <w:t xml:space="preserve"> </w:t>
            </w:r>
            <w:r>
              <w:rPr>
                <w:bCs/>
                <w:sz w:val="24"/>
                <w:szCs w:val="24"/>
              </w:rPr>
              <w:t>есту</w:t>
            </w:r>
            <w:r>
              <w:rPr>
                <w:bCs/>
                <w:spacing w:val="-12"/>
                <w:sz w:val="24"/>
                <w:szCs w:val="24"/>
              </w:rPr>
              <w:t xml:space="preserve"> </w:t>
            </w:r>
            <w:r>
              <w:rPr>
                <w:bCs/>
                <w:sz w:val="24"/>
                <w:szCs w:val="24"/>
              </w:rPr>
              <w:t>қабілетіне</w:t>
            </w:r>
            <w:r>
              <w:rPr>
                <w:bCs/>
                <w:spacing w:val="-13"/>
                <w:sz w:val="24"/>
                <w:szCs w:val="24"/>
              </w:rPr>
              <w:t xml:space="preserve"> </w:t>
            </w:r>
            <w:r>
              <w:rPr>
                <w:bCs/>
                <w:sz w:val="24"/>
                <w:szCs w:val="24"/>
              </w:rPr>
              <w:t>сүйеніп</w:t>
            </w:r>
            <w:r>
              <w:rPr>
                <w:bCs/>
                <w:spacing w:val="-7"/>
                <w:sz w:val="24"/>
                <w:szCs w:val="24"/>
              </w:rPr>
              <w:t xml:space="preserve"> </w:t>
            </w:r>
            <w:r>
              <w:rPr>
                <w:bCs/>
                <w:sz w:val="24"/>
                <w:szCs w:val="24"/>
              </w:rPr>
              <w:t xml:space="preserve">ән </w:t>
            </w:r>
            <w:r>
              <w:rPr>
                <w:bCs/>
                <w:spacing w:val="-4"/>
                <w:sz w:val="24"/>
                <w:szCs w:val="24"/>
              </w:rPr>
              <w:t>салу</w:t>
            </w:r>
          </w:p>
          <w:p w14:paraId="316F077F">
            <w:pPr>
              <w:pStyle w:val="26"/>
              <w:spacing w:line="0" w:lineRule="atLeast"/>
              <w:ind w:left="166"/>
              <w:contextualSpacing/>
              <w:rPr>
                <w:bCs/>
                <w:sz w:val="24"/>
                <w:szCs w:val="24"/>
              </w:rPr>
            </w:pPr>
            <w:r>
              <w:rPr>
                <w:bCs/>
                <w:sz w:val="24"/>
                <w:szCs w:val="24"/>
              </w:rPr>
              <w:t>Ән</w:t>
            </w:r>
            <w:r>
              <w:rPr>
                <w:bCs/>
                <w:spacing w:val="-2"/>
                <w:sz w:val="24"/>
                <w:szCs w:val="24"/>
              </w:rPr>
              <w:t xml:space="preserve"> тыңдау:</w:t>
            </w:r>
          </w:p>
          <w:p w14:paraId="0B7F65C9">
            <w:pPr>
              <w:pStyle w:val="26"/>
              <w:spacing w:line="0" w:lineRule="atLeast"/>
              <w:ind w:left="108" w:right="167" w:firstLine="57"/>
              <w:contextualSpacing/>
              <w:rPr>
                <w:bCs/>
                <w:sz w:val="24"/>
                <w:szCs w:val="24"/>
              </w:rPr>
            </w:pPr>
            <w:r>
              <w:rPr>
                <w:bCs/>
                <w:sz w:val="24"/>
                <w:szCs w:val="24"/>
              </w:rPr>
              <w:t>«Балалығым</w:t>
            </w:r>
            <w:r>
              <w:rPr>
                <w:bCs/>
                <w:spacing w:val="-14"/>
                <w:sz w:val="24"/>
                <w:szCs w:val="24"/>
              </w:rPr>
              <w:t xml:space="preserve"> </w:t>
            </w:r>
            <w:r>
              <w:rPr>
                <w:bCs/>
                <w:sz w:val="24"/>
                <w:szCs w:val="24"/>
              </w:rPr>
              <w:t>балғын</w:t>
            </w:r>
            <w:r>
              <w:rPr>
                <w:bCs/>
                <w:spacing w:val="-14"/>
                <w:sz w:val="24"/>
                <w:szCs w:val="24"/>
              </w:rPr>
              <w:t xml:space="preserve"> </w:t>
            </w:r>
            <w:r>
              <w:rPr>
                <w:bCs/>
                <w:sz w:val="24"/>
                <w:szCs w:val="24"/>
              </w:rPr>
              <w:t>шағым» (муз. Е. Ташев,</w:t>
            </w:r>
          </w:p>
          <w:p w14:paraId="317090E9">
            <w:pPr>
              <w:pStyle w:val="26"/>
              <w:spacing w:line="0" w:lineRule="atLeast"/>
              <w:ind w:left="161"/>
              <w:contextualSpacing/>
              <w:rPr>
                <w:bCs/>
                <w:sz w:val="24"/>
                <w:szCs w:val="24"/>
              </w:rPr>
            </w:pPr>
            <w:r>
              <w:rPr>
                <w:bCs/>
                <w:sz w:val="24"/>
                <w:szCs w:val="24"/>
              </w:rPr>
              <w:t>Т.</w:t>
            </w:r>
            <w:r>
              <w:rPr>
                <w:bCs/>
                <w:spacing w:val="2"/>
                <w:sz w:val="24"/>
                <w:szCs w:val="24"/>
              </w:rPr>
              <w:t xml:space="preserve"> </w:t>
            </w:r>
            <w:r>
              <w:rPr>
                <w:bCs/>
                <w:spacing w:val="-2"/>
                <w:sz w:val="24"/>
                <w:szCs w:val="24"/>
              </w:rPr>
              <w:t>Қажыбаев)</w:t>
            </w:r>
          </w:p>
          <w:p w14:paraId="4673F9A9">
            <w:pPr>
              <w:pStyle w:val="26"/>
              <w:spacing w:line="0" w:lineRule="atLeast"/>
              <w:ind w:left="108" w:right="167" w:firstLine="62"/>
              <w:contextualSpacing/>
              <w:rPr>
                <w:bCs/>
                <w:sz w:val="24"/>
                <w:szCs w:val="24"/>
              </w:rPr>
            </w:pPr>
            <w:r>
              <w:rPr>
                <w:bCs/>
                <w:sz w:val="24"/>
                <w:szCs w:val="24"/>
              </w:rPr>
              <w:t>Ән</w:t>
            </w:r>
            <w:r>
              <w:rPr>
                <w:bCs/>
                <w:spacing w:val="-14"/>
                <w:sz w:val="24"/>
                <w:szCs w:val="24"/>
              </w:rPr>
              <w:t xml:space="preserve"> </w:t>
            </w:r>
            <w:r>
              <w:rPr>
                <w:bCs/>
                <w:sz w:val="24"/>
                <w:szCs w:val="24"/>
              </w:rPr>
              <w:t>салу:«Алтын</w:t>
            </w:r>
            <w:r>
              <w:rPr>
                <w:bCs/>
                <w:spacing w:val="-12"/>
                <w:sz w:val="24"/>
                <w:szCs w:val="24"/>
              </w:rPr>
              <w:t xml:space="preserve"> </w:t>
            </w:r>
            <w:r>
              <w:rPr>
                <w:bCs/>
                <w:sz w:val="24"/>
                <w:szCs w:val="24"/>
              </w:rPr>
              <w:t>күз»</w:t>
            </w:r>
            <w:r>
              <w:rPr>
                <w:bCs/>
                <w:spacing w:val="-15"/>
                <w:sz w:val="24"/>
                <w:szCs w:val="24"/>
              </w:rPr>
              <w:t xml:space="preserve"> </w:t>
            </w:r>
            <w:r>
              <w:rPr>
                <w:bCs/>
                <w:sz w:val="24"/>
                <w:szCs w:val="24"/>
              </w:rPr>
              <w:t xml:space="preserve">Б. </w:t>
            </w:r>
            <w:r>
              <w:rPr>
                <w:bCs/>
                <w:spacing w:val="-2"/>
                <w:sz w:val="24"/>
                <w:szCs w:val="24"/>
              </w:rPr>
              <w:t>Бейсенова.</w:t>
            </w:r>
          </w:p>
          <w:p w14:paraId="6A3D9904">
            <w:pPr>
              <w:pStyle w:val="26"/>
              <w:spacing w:line="0" w:lineRule="atLeast"/>
              <w:ind w:left="108" w:right="167"/>
              <w:contextualSpacing/>
              <w:rPr>
                <w:bCs/>
                <w:sz w:val="24"/>
                <w:szCs w:val="24"/>
              </w:rPr>
            </w:pPr>
            <w:r>
              <w:rPr>
                <w:bCs/>
                <w:spacing w:val="-2"/>
                <w:sz w:val="24"/>
                <w:szCs w:val="24"/>
              </w:rPr>
              <w:t xml:space="preserve">Әуенді-музыкалық </w:t>
            </w:r>
            <w:r>
              <w:rPr>
                <w:bCs/>
                <w:sz w:val="24"/>
                <w:szCs w:val="24"/>
              </w:rPr>
              <w:t>қимылды</w:t>
            </w:r>
            <w:r>
              <w:rPr>
                <w:bCs/>
                <w:spacing w:val="-15"/>
                <w:sz w:val="24"/>
                <w:szCs w:val="24"/>
              </w:rPr>
              <w:t xml:space="preserve"> </w:t>
            </w:r>
            <w:r>
              <w:rPr>
                <w:bCs/>
                <w:sz w:val="24"/>
                <w:szCs w:val="24"/>
              </w:rPr>
              <w:t>ойын:</w:t>
            </w:r>
            <w:r>
              <w:rPr>
                <w:bCs/>
                <w:spacing w:val="-15"/>
                <w:sz w:val="24"/>
                <w:szCs w:val="24"/>
              </w:rPr>
              <w:t xml:space="preserve"> </w:t>
            </w:r>
            <w:r>
              <w:rPr>
                <w:bCs/>
                <w:sz w:val="24"/>
                <w:szCs w:val="24"/>
              </w:rPr>
              <w:t>«Жемістер мен көкөністер»</w:t>
            </w:r>
          </w:p>
          <w:p w14:paraId="58241960">
            <w:pPr>
              <w:pStyle w:val="26"/>
              <w:spacing w:line="0" w:lineRule="atLeast"/>
              <w:ind w:left="108" w:right="115"/>
              <w:contextualSpacing/>
              <w:rPr>
                <w:sz w:val="24"/>
                <w:szCs w:val="24"/>
              </w:rPr>
            </w:pPr>
            <w:r>
              <w:rPr>
                <w:bCs/>
                <w:sz w:val="24"/>
                <w:szCs w:val="24"/>
              </w:rPr>
              <w:t>Шарты:Музыка</w:t>
            </w:r>
            <w:r>
              <w:rPr>
                <w:bCs/>
                <w:spacing w:val="-12"/>
                <w:sz w:val="24"/>
                <w:szCs w:val="24"/>
              </w:rPr>
              <w:t xml:space="preserve"> </w:t>
            </w:r>
            <w:r>
              <w:rPr>
                <w:bCs/>
                <w:spacing w:val="-2"/>
                <w:sz w:val="24"/>
                <w:szCs w:val="24"/>
              </w:rPr>
              <w:t>әуенінің</w:t>
            </w:r>
            <w:r>
              <w:rPr>
                <w:sz w:val="24"/>
                <w:szCs w:val="24"/>
              </w:rPr>
              <w:t xml:space="preserve"> ауысымына қарай Жемістер мен</w:t>
            </w:r>
            <w:r>
              <w:rPr>
                <w:spacing w:val="-15"/>
                <w:sz w:val="24"/>
                <w:szCs w:val="24"/>
              </w:rPr>
              <w:t xml:space="preserve"> </w:t>
            </w:r>
            <w:r>
              <w:rPr>
                <w:sz w:val="24"/>
                <w:szCs w:val="24"/>
              </w:rPr>
              <w:t>көкөністердің</w:t>
            </w:r>
            <w:r>
              <w:rPr>
                <w:spacing w:val="-15"/>
                <w:sz w:val="24"/>
                <w:szCs w:val="24"/>
              </w:rPr>
              <w:t xml:space="preserve"> </w:t>
            </w:r>
            <w:r>
              <w:rPr>
                <w:sz w:val="24"/>
                <w:szCs w:val="24"/>
              </w:rPr>
              <w:t>бетпердесін киген балалар шеңбер бойымен билеп жүреді.</w:t>
            </w:r>
          </w:p>
          <w:p w14:paraId="0F7AD749">
            <w:pPr>
              <w:rPr>
                <w:lang w:val="kk-KZ"/>
              </w:rPr>
            </w:pPr>
            <w:r>
              <w:rPr>
                <w:lang w:val="kk-KZ"/>
              </w:rPr>
              <w:t>Музыка</w:t>
            </w:r>
            <w:r>
              <w:rPr>
                <w:spacing w:val="-15"/>
                <w:lang w:val="kk-KZ"/>
              </w:rPr>
              <w:t xml:space="preserve"> </w:t>
            </w:r>
            <w:r>
              <w:rPr>
                <w:lang w:val="kk-KZ"/>
              </w:rPr>
              <w:t>тоқтағанда</w:t>
            </w:r>
            <w:r>
              <w:rPr>
                <w:spacing w:val="-15"/>
                <w:lang w:val="kk-KZ"/>
              </w:rPr>
              <w:t xml:space="preserve"> </w:t>
            </w:r>
            <w:r>
              <w:rPr>
                <w:lang w:val="kk-KZ"/>
              </w:rPr>
              <w:t>жемістер мен көкөністер екіге бөлініп тұра қалады</w:t>
            </w:r>
          </w:p>
          <w:p w14:paraId="76A1CD87">
            <w:pPr>
              <w:rPr>
                <w:lang w:val="kk-KZ"/>
              </w:rPr>
            </w:pPr>
          </w:p>
          <w:p w14:paraId="3856B538">
            <w:pPr>
              <w:rPr>
                <w:lang w:val="kk-KZ" w:eastAsia="zh-CN"/>
              </w:rPr>
            </w:pPr>
          </w:p>
        </w:tc>
      </w:tr>
      <w:tr w14:paraId="3D8F50E5">
        <w:tblPrEx>
          <w:tblCellMar>
            <w:top w:w="0" w:type="dxa"/>
            <w:left w:w="108" w:type="dxa"/>
            <w:bottom w:w="0" w:type="dxa"/>
            <w:right w:w="108" w:type="dxa"/>
          </w:tblCellMar>
        </w:tblPrEx>
        <w:trPr>
          <w:gridAfter w:val="1"/>
          <w:wAfter w:w="236" w:type="dxa"/>
          <w:trHeight w:val="20" w:hRule="atLeast"/>
        </w:trPr>
        <w:tc>
          <w:tcPr>
            <w:tcW w:w="2141" w:type="dxa"/>
            <w:tcBorders>
              <w:top w:val="single" w:color="000000" w:sz="4" w:space="0"/>
              <w:left w:val="single" w:color="000000" w:sz="4" w:space="0"/>
              <w:bottom w:val="single" w:color="000000" w:sz="4" w:space="0"/>
            </w:tcBorders>
          </w:tcPr>
          <w:p w14:paraId="648EF5EA">
            <w:pPr>
              <w:rPr>
                <w:color w:val="000000"/>
                <w:lang w:eastAsia="zh-CN"/>
              </w:rPr>
            </w:pPr>
            <w:r>
              <w:rPr>
                <w:color w:val="000000"/>
                <w:sz w:val="22"/>
                <w:szCs w:val="22"/>
                <w:lang w:val="kk-KZ" w:eastAsia="zh-CN"/>
              </w:rPr>
              <w:t>Серуенге дайындық</w:t>
            </w:r>
          </w:p>
        </w:tc>
        <w:tc>
          <w:tcPr>
            <w:tcW w:w="12205" w:type="dxa"/>
            <w:gridSpan w:val="8"/>
            <w:tcBorders>
              <w:top w:val="single" w:color="000000" w:sz="4" w:space="0"/>
              <w:left w:val="single" w:color="000000" w:sz="4" w:space="0"/>
              <w:bottom w:val="single" w:color="000000" w:sz="4" w:space="0"/>
              <w:right w:val="single" w:color="000000" w:sz="4" w:space="0"/>
            </w:tcBorders>
          </w:tcPr>
          <w:p w14:paraId="5B7D0B9D">
            <w:pPr>
              <w:rPr>
                <w:lang w:val="kk-KZ" w:eastAsia="zh-CN"/>
              </w:rPr>
            </w:pPr>
            <w:r>
              <w:rPr>
                <w:sz w:val="22"/>
                <w:szCs w:val="22"/>
                <w:lang w:val="kk-KZ" w:eastAsia="zh-CN"/>
              </w:rPr>
              <w:t xml:space="preserve">Әңгіме  жүргізу.   Серуенге  шыққанда  қауіпсіздік ережелері  туралы  ескерту.  </w:t>
            </w:r>
          </w:p>
          <w:p w14:paraId="67337EAB">
            <w:pPr>
              <w:rPr>
                <w:lang w:val="kk-KZ" w:eastAsia="zh-CN"/>
              </w:rPr>
            </w:pPr>
            <w:r>
              <w:rPr>
                <w:sz w:val="22"/>
                <w:szCs w:val="22"/>
                <w:lang w:val="kk-KZ" w:eastAsia="zh-CN"/>
              </w:rPr>
              <w:t xml:space="preserve">Киіну: Серуенге шығу,  аяқ киімдерінің дұрыс киілуін қадағалау, қатармен жүруге дағдыландыру </w:t>
            </w:r>
          </w:p>
        </w:tc>
      </w:tr>
      <w:tr w14:paraId="3DCBFB48">
        <w:tblPrEx>
          <w:tblCellMar>
            <w:top w:w="0" w:type="dxa"/>
            <w:left w:w="108" w:type="dxa"/>
            <w:bottom w:w="0" w:type="dxa"/>
            <w:right w:w="108" w:type="dxa"/>
          </w:tblCellMar>
        </w:tblPrEx>
        <w:trPr>
          <w:gridAfter w:val="1"/>
          <w:wAfter w:w="236" w:type="dxa"/>
          <w:trHeight w:val="20" w:hRule="atLeast"/>
        </w:trPr>
        <w:tc>
          <w:tcPr>
            <w:tcW w:w="2141" w:type="dxa"/>
            <w:tcBorders>
              <w:left w:val="single" w:color="000000" w:sz="4" w:space="0"/>
              <w:bottom w:val="single" w:color="000000" w:sz="4" w:space="0"/>
            </w:tcBorders>
          </w:tcPr>
          <w:p w14:paraId="3E1F34D0">
            <w:pPr>
              <w:rPr>
                <w:lang w:val="kk-KZ" w:eastAsia="zh-CN"/>
              </w:rPr>
            </w:pPr>
            <w:r>
              <w:rPr>
                <w:sz w:val="22"/>
                <w:szCs w:val="22"/>
                <w:lang w:val="kk-KZ" w:eastAsia="zh-CN"/>
              </w:rPr>
              <w:t>Серуен</w:t>
            </w:r>
          </w:p>
          <w:p w14:paraId="4E39DE50">
            <w:pPr>
              <w:rPr>
                <w:lang w:eastAsia="zh-CN"/>
              </w:rPr>
            </w:pPr>
          </w:p>
        </w:tc>
        <w:tc>
          <w:tcPr>
            <w:tcW w:w="2356" w:type="dxa"/>
            <w:tcBorders>
              <w:top w:val="single" w:color="auto" w:sz="4" w:space="0"/>
              <w:left w:val="single" w:color="auto" w:sz="4" w:space="0"/>
              <w:bottom w:val="single" w:color="auto" w:sz="4" w:space="0"/>
              <w:right w:val="single" w:color="auto" w:sz="4" w:space="0"/>
            </w:tcBorders>
          </w:tcPr>
          <w:p w14:paraId="1D12793C">
            <w:pPr>
              <w:rPr>
                <w:iCs/>
                <w:shd w:val="clear" w:color="auto" w:fill="FFFFFF"/>
                <w:lang w:val="kk-KZ"/>
              </w:rPr>
            </w:pPr>
            <w:r>
              <w:rPr>
                <w:iCs/>
                <w:sz w:val="22"/>
                <w:szCs w:val="22"/>
                <w:shd w:val="clear" w:color="auto" w:fill="FFFFFF"/>
                <w:lang w:val="kk-KZ"/>
              </w:rPr>
              <w:t>Картотека №17</w:t>
            </w:r>
          </w:p>
          <w:p w14:paraId="68C1A1ED">
            <w:pPr>
              <w:rPr>
                <w:iCs/>
                <w:shd w:val="clear" w:color="auto" w:fill="FFFFFF"/>
              </w:rPr>
            </w:pPr>
            <w:r>
              <w:rPr>
                <w:iCs/>
                <w:sz w:val="22"/>
                <w:szCs w:val="22"/>
                <w:shd w:val="clear" w:color="auto" w:fill="FFFFFF"/>
                <w:lang w:val="kk-KZ"/>
              </w:rPr>
              <w:t>«Күз көрінісін бақылау»</w:t>
            </w:r>
          </w:p>
          <w:p w14:paraId="676DE49A">
            <w:pPr>
              <w:rPr>
                <w:iCs/>
                <w:shd w:val="clear" w:color="auto" w:fill="FFFFFF"/>
                <w:lang w:val="kk-KZ"/>
              </w:rPr>
            </w:pPr>
          </w:p>
          <w:p w14:paraId="7DE7CA2C">
            <w:pPr>
              <w:rPr>
                <w:iCs/>
                <w:lang w:val="kk-KZ"/>
              </w:rPr>
            </w:pPr>
          </w:p>
        </w:tc>
        <w:tc>
          <w:tcPr>
            <w:tcW w:w="2627" w:type="dxa"/>
            <w:tcBorders>
              <w:top w:val="single" w:color="auto" w:sz="4" w:space="0"/>
              <w:left w:val="single" w:color="auto" w:sz="4" w:space="0"/>
              <w:bottom w:val="single" w:color="auto" w:sz="4" w:space="0"/>
              <w:right w:val="single" w:color="auto" w:sz="4" w:space="0"/>
            </w:tcBorders>
          </w:tcPr>
          <w:p w14:paraId="4043FF35">
            <w:pPr>
              <w:rPr>
                <w:iCs/>
                <w:shd w:val="clear" w:color="auto" w:fill="FFFFFF"/>
                <w:lang w:val="kk-KZ"/>
              </w:rPr>
            </w:pPr>
            <w:r>
              <w:rPr>
                <w:iCs/>
                <w:sz w:val="22"/>
                <w:szCs w:val="22"/>
                <w:shd w:val="clear" w:color="auto" w:fill="FFFFFF"/>
                <w:lang w:val="kk-KZ"/>
              </w:rPr>
              <w:t>Картотека №18</w:t>
            </w:r>
          </w:p>
          <w:p w14:paraId="0BA26C99">
            <w:pPr>
              <w:rPr>
                <w:iCs/>
                <w:shd w:val="clear" w:color="auto" w:fill="FFFFFF"/>
                <w:lang w:val="kk-KZ"/>
              </w:rPr>
            </w:pPr>
            <w:r>
              <w:rPr>
                <w:iCs/>
                <w:sz w:val="22"/>
                <w:szCs w:val="22"/>
                <w:shd w:val="clear" w:color="auto" w:fill="FFFFFF"/>
                <w:lang w:val="kk-KZ"/>
              </w:rPr>
              <w:t>Күзгі жапырақтарды  бақылау.</w:t>
            </w:r>
          </w:p>
          <w:p w14:paraId="712CE2F9">
            <w:pPr>
              <w:rPr>
                <w:iCs/>
                <w:color w:val="000000"/>
              </w:rPr>
            </w:pPr>
          </w:p>
        </w:tc>
        <w:tc>
          <w:tcPr>
            <w:tcW w:w="2491" w:type="dxa"/>
            <w:gridSpan w:val="3"/>
            <w:tcBorders>
              <w:top w:val="single" w:color="auto" w:sz="4" w:space="0"/>
              <w:left w:val="single" w:color="auto" w:sz="4" w:space="0"/>
              <w:bottom w:val="single" w:color="auto" w:sz="4" w:space="0"/>
              <w:right w:val="single" w:color="auto" w:sz="4" w:space="0"/>
            </w:tcBorders>
          </w:tcPr>
          <w:p w14:paraId="620C6FE7">
            <w:pPr>
              <w:rPr>
                <w:iCs/>
                <w:shd w:val="clear" w:color="auto" w:fill="FFFFFF"/>
                <w:lang w:val="kk-KZ"/>
              </w:rPr>
            </w:pPr>
            <w:r>
              <w:rPr>
                <w:iCs/>
                <w:sz w:val="22"/>
                <w:szCs w:val="22"/>
                <w:shd w:val="clear" w:color="auto" w:fill="FFFFFF"/>
                <w:lang w:val="kk-KZ"/>
              </w:rPr>
              <w:t>Картотека №19</w:t>
            </w:r>
          </w:p>
          <w:p w14:paraId="122DDE17">
            <w:pPr>
              <w:rPr>
                <w:iCs/>
                <w:shd w:val="clear" w:color="auto" w:fill="FFFFFF"/>
                <w:lang w:val="kk-KZ"/>
              </w:rPr>
            </w:pPr>
            <w:r>
              <w:rPr>
                <w:iCs/>
                <w:sz w:val="22"/>
                <w:szCs w:val="22"/>
                <w:shd w:val="clear" w:color="auto" w:fill="FFFFFF"/>
                <w:lang w:val="kk-KZ"/>
              </w:rPr>
              <w:t>Жаңбырды бақылау.</w:t>
            </w:r>
          </w:p>
          <w:p w14:paraId="04ADE4C9">
            <w:pPr>
              <w:rPr>
                <w:iCs/>
              </w:rPr>
            </w:pPr>
          </w:p>
        </w:tc>
        <w:tc>
          <w:tcPr>
            <w:tcW w:w="2675" w:type="dxa"/>
            <w:gridSpan w:val="2"/>
            <w:tcBorders>
              <w:top w:val="single" w:color="auto" w:sz="4" w:space="0"/>
              <w:left w:val="single" w:color="auto" w:sz="4" w:space="0"/>
              <w:bottom w:val="single" w:color="auto" w:sz="4" w:space="0"/>
              <w:right w:val="single" w:color="auto" w:sz="4" w:space="0"/>
            </w:tcBorders>
          </w:tcPr>
          <w:p w14:paraId="1E2EB0FD">
            <w:pPr>
              <w:rPr>
                <w:iCs/>
                <w:shd w:val="clear" w:color="auto" w:fill="FFFFFF"/>
                <w:lang w:val="kk-KZ"/>
              </w:rPr>
            </w:pPr>
            <w:r>
              <w:rPr>
                <w:iCs/>
                <w:sz w:val="22"/>
                <w:szCs w:val="22"/>
                <w:shd w:val="clear" w:color="auto" w:fill="FFFFFF"/>
                <w:lang w:val="kk-KZ"/>
              </w:rPr>
              <w:t>Картотека №20</w:t>
            </w:r>
          </w:p>
          <w:p w14:paraId="004895B5">
            <w:pPr>
              <w:rPr>
                <w:iCs/>
                <w:shd w:val="clear" w:color="auto" w:fill="FFFFFF"/>
                <w:lang w:val="kk-KZ"/>
              </w:rPr>
            </w:pPr>
            <w:r>
              <w:rPr>
                <w:iCs/>
                <w:sz w:val="22"/>
                <w:szCs w:val="22"/>
                <w:shd w:val="clear" w:color="auto" w:fill="FFFFFF"/>
                <w:lang w:val="kk-KZ"/>
              </w:rPr>
              <w:t>Жәндіктерді бақылау.</w:t>
            </w:r>
          </w:p>
          <w:p w14:paraId="7BA3F247">
            <w:pPr>
              <w:rPr>
                <w:iCs/>
              </w:rPr>
            </w:pPr>
            <w:r>
              <w:rPr>
                <w:iCs/>
                <w:sz w:val="22"/>
                <w:szCs w:val="22"/>
                <w:shd w:val="clear" w:color="auto" w:fill="FFFFFF"/>
                <w:lang w:val="kk-KZ"/>
              </w:rPr>
              <w:t> </w:t>
            </w:r>
          </w:p>
        </w:tc>
        <w:tc>
          <w:tcPr>
            <w:tcW w:w="2056" w:type="dxa"/>
            <w:tcBorders>
              <w:top w:val="single" w:color="auto" w:sz="4" w:space="0"/>
              <w:left w:val="single" w:color="auto" w:sz="4" w:space="0"/>
              <w:bottom w:val="single" w:color="auto" w:sz="4" w:space="0"/>
              <w:right w:val="single" w:color="auto" w:sz="4" w:space="0"/>
            </w:tcBorders>
          </w:tcPr>
          <w:p w14:paraId="5B929078">
            <w:pPr>
              <w:rPr>
                <w:iCs/>
                <w:shd w:val="clear" w:color="auto" w:fill="FFFFFF"/>
                <w:lang w:val="kk-KZ"/>
              </w:rPr>
            </w:pPr>
            <w:r>
              <w:rPr>
                <w:iCs/>
                <w:sz w:val="22"/>
                <w:szCs w:val="22"/>
                <w:shd w:val="clear" w:color="auto" w:fill="FFFFFF"/>
                <w:lang w:val="kk-KZ"/>
              </w:rPr>
              <w:t>Картотека №4</w:t>
            </w:r>
          </w:p>
          <w:p w14:paraId="20BD2B6E">
            <w:pPr>
              <w:rPr>
                <w:iCs/>
                <w:shd w:val="clear" w:color="auto" w:fill="FFFFFF"/>
                <w:lang w:val="kk-KZ"/>
              </w:rPr>
            </w:pPr>
            <w:r>
              <w:rPr>
                <w:iCs/>
                <w:sz w:val="22"/>
                <w:szCs w:val="22"/>
                <w:shd w:val="clear" w:color="auto" w:fill="FFFFFF"/>
                <w:lang w:val="kk-KZ"/>
              </w:rPr>
              <w:t>Ауа- райының салқындауын бақылау.</w:t>
            </w:r>
          </w:p>
          <w:p w14:paraId="1437DAA7">
            <w:pPr>
              <w:rPr>
                <w:iCs/>
                <w:color w:val="000000"/>
              </w:rPr>
            </w:pPr>
          </w:p>
        </w:tc>
      </w:tr>
      <w:tr w14:paraId="545C0948">
        <w:tblPrEx>
          <w:tblCellMar>
            <w:top w:w="0" w:type="dxa"/>
            <w:left w:w="108" w:type="dxa"/>
            <w:bottom w:w="0" w:type="dxa"/>
            <w:right w:w="108" w:type="dxa"/>
          </w:tblCellMar>
        </w:tblPrEx>
        <w:trPr>
          <w:gridAfter w:val="1"/>
          <w:wAfter w:w="236" w:type="dxa"/>
          <w:trHeight w:val="20" w:hRule="atLeast"/>
        </w:trPr>
        <w:tc>
          <w:tcPr>
            <w:tcW w:w="2141" w:type="dxa"/>
            <w:tcBorders>
              <w:left w:val="single" w:color="000000" w:sz="4" w:space="0"/>
              <w:bottom w:val="single" w:color="000000" w:sz="4" w:space="0"/>
            </w:tcBorders>
          </w:tcPr>
          <w:p w14:paraId="5573BEFD">
            <w:pPr>
              <w:rPr>
                <w:lang w:eastAsia="zh-CN"/>
              </w:rPr>
            </w:pPr>
            <w:r>
              <w:rPr>
                <w:sz w:val="22"/>
                <w:szCs w:val="22"/>
                <w:lang w:val="kk-KZ" w:eastAsia="zh-CN"/>
              </w:rPr>
              <w:t>Серуеннен оралу</w:t>
            </w:r>
          </w:p>
        </w:tc>
        <w:tc>
          <w:tcPr>
            <w:tcW w:w="12205" w:type="dxa"/>
            <w:gridSpan w:val="8"/>
            <w:tcBorders>
              <w:top w:val="single" w:color="000000" w:sz="4" w:space="0"/>
              <w:left w:val="single" w:color="000000" w:sz="4" w:space="0"/>
              <w:bottom w:val="single" w:color="000000" w:sz="4" w:space="0"/>
              <w:right w:val="single" w:color="000000" w:sz="4" w:space="0"/>
            </w:tcBorders>
          </w:tcPr>
          <w:p w14:paraId="5472D4D6">
            <w:pPr>
              <w:rPr>
                <w:lang w:eastAsia="zh-CN"/>
              </w:rPr>
            </w:pPr>
            <w:r>
              <w:rPr>
                <w:sz w:val="22"/>
                <w:szCs w:val="22"/>
                <w:lang w:val="kk-KZ" w:eastAsia="zh-CN"/>
              </w:rPr>
              <w:t>Балалардың реттілікпен киімдерін шешуі, өз шкафтарын тауып көрсетуге үйрету. Гигиеналық шараларын ұйымдастыру.</w:t>
            </w:r>
          </w:p>
        </w:tc>
      </w:tr>
      <w:tr w14:paraId="2E33C710">
        <w:tblPrEx>
          <w:tblCellMar>
            <w:top w:w="0" w:type="dxa"/>
            <w:left w:w="108" w:type="dxa"/>
            <w:bottom w:w="0" w:type="dxa"/>
            <w:right w:w="108" w:type="dxa"/>
          </w:tblCellMar>
        </w:tblPrEx>
        <w:trPr>
          <w:gridAfter w:val="1"/>
          <w:wAfter w:w="236" w:type="dxa"/>
          <w:trHeight w:val="20" w:hRule="atLeast"/>
        </w:trPr>
        <w:tc>
          <w:tcPr>
            <w:tcW w:w="2141" w:type="dxa"/>
            <w:tcBorders>
              <w:top w:val="single" w:color="000000" w:sz="4" w:space="0"/>
              <w:left w:val="single" w:color="000000" w:sz="4" w:space="0"/>
              <w:bottom w:val="single" w:color="000000" w:sz="4" w:space="0"/>
            </w:tcBorders>
          </w:tcPr>
          <w:p w14:paraId="69DCEC71">
            <w:pPr>
              <w:rPr>
                <w:lang w:val="kk-KZ" w:eastAsia="zh-CN"/>
              </w:rPr>
            </w:pPr>
            <w:r>
              <w:rPr>
                <w:sz w:val="22"/>
                <w:szCs w:val="22"/>
                <w:lang w:val="kk-KZ" w:eastAsia="zh-CN"/>
              </w:rPr>
              <w:t>Түскі ас</w:t>
            </w:r>
          </w:p>
        </w:tc>
        <w:tc>
          <w:tcPr>
            <w:tcW w:w="12205" w:type="dxa"/>
            <w:gridSpan w:val="8"/>
            <w:tcBorders>
              <w:top w:val="single" w:color="000000" w:sz="4" w:space="0"/>
              <w:left w:val="single" w:color="000000" w:sz="4" w:space="0"/>
              <w:bottom w:val="single" w:color="000000" w:sz="4" w:space="0"/>
              <w:right w:val="single" w:color="000000" w:sz="4" w:space="0"/>
            </w:tcBorders>
          </w:tcPr>
          <w:p w14:paraId="5B678A5C">
            <w:pPr>
              <w:rPr>
                <w:lang w:eastAsia="zh-CN"/>
              </w:rPr>
            </w:pPr>
            <w:r>
              <w:rPr>
                <w:sz w:val="22"/>
                <w:szCs w:val="22"/>
                <w:lang w:val="kk-KZ" w:eastAsia="zh-CN"/>
              </w:rPr>
              <w:t>ӘҢГІМЕ ЖҮРГІЗУ. .Қолдарын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тамақтану әдебін дұрыс сақтай білуге  дағдыландыру. Тәтті тамақ жейміз, Рақмет аспаз дейміз</w:t>
            </w:r>
          </w:p>
        </w:tc>
      </w:tr>
      <w:tr w14:paraId="5DEA8040">
        <w:tblPrEx>
          <w:tblCellMar>
            <w:top w:w="0" w:type="dxa"/>
            <w:left w:w="108" w:type="dxa"/>
            <w:bottom w:w="0" w:type="dxa"/>
            <w:right w:w="108" w:type="dxa"/>
          </w:tblCellMar>
        </w:tblPrEx>
        <w:trPr>
          <w:gridAfter w:val="1"/>
          <w:wAfter w:w="236" w:type="dxa"/>
          <w:trHeight w:val="20" w:hRule="atLeast"/>
        </w:trPr>
        <w:tc>
          <w:tcPr>
            <w:tcW w:w="2141" w:type="dxa"/>
            <w:tcBorders>
              <w:top w:val="single" w:color="000000" w:sz="4" w:space="0"/>
              <w:left w:val="single" w:color="000000" w:sz="4" w:space="0"/>
              <w:bottom w:val="single" w:color="000000" w:sz="4" w:space="0"/>
            </w:tcBorders>
          </w:tcPr>
          <w:p w14:paraId="136869E9">
            <w:pPr>
              <w:rPr>
                <w:lang w:eastAsia="zh-CN"/>
              </w:rPr>
            </w:pPr>
            <w:r>
              <w:rPr>
                <w:sz w:val="22"/>
                <w:szCs w:val="22"/>
                <w:lang w:val="kk-KZ" w:eastAsia="zh-CN"/>
              </w:rPr>
              <w:t>Ұйқыға дайындық, ұйқы.</w:t>
            </w:r>
          </w:p>
          <w:p w14:paraId="27B3D2DB">
            <w:pPr>
              <w:rPr>
                <w:lang w:val="kk-KZ" w:eastAsia="zh-CN"/>
              </w:rPr>
            </w:pPr>
          </w:p>
        </w:tc>
        <w:tc>
          <w:tcPr>
            <w:tcW w:w="12205" w:type="dxa"/>
            <w:gridSpan w:val="8"/>
            <w:tcBorders>
              <w:top w:val="single" w:color="000000" w:sz="4" w:space="0"/>
              <w:left w:val="single" w:color="000000" w:sz="4" w:space="0"/>
              <w:bottom w:val="single" w:color="000000" w:sz="4" w:space="0"/>
              <w:right w:val="single" w:color="000000" w:sz="4" w:space="0"/>
            </w:tcBorders>
          </w:tcPr>
          <w:p w14:paraId="38ACF2C7">
            <w:pPr>
              <w:rPr>
                <w:highlight w:val="yellow"/>
                <w:lang w:eastAsia="zh-CN"/>
              </w:rPr>
            </w:pPr>
            <w:r>
              <w:rPr>
                <w:sz w:val="22"/>
                <w:szCs w:val="22"/>
                <w:lang w:val="kk-KZ" w:eastAsia="zh-CN"/>
              </w:rPr>
              <w:t xml:space="preserve">            Балалалардың тыныш ұйықтауына жағымды жағдай орнату. Тыныштық сақтау.</w:t>
            </w:r>
          </w:p>
        </w:tc>
      </w:tr>
      <w:tr w14:paraId="4D18C583">
        <w:tblPrEx>
          <w:tblCellMar>
            <w:top w:w="0" w:type="dxa"/>
            <w:left w:w="108" w:type="dxa"/>
            <w:bottom w:w="0" w:type="dxa"/>
            <w:right w:w="108" w:type="dxa"/>
          </w:tblCellMar>
        </w:tblPrEx>
        <w:trPr>
          <w:gridAfter w:val="1"/>
          <w:wAfter w:w="236" w:type="dxa"/>
          <w:trHeight w:val="20" w:hRule="atLeast"/>
        </w:trPr>
        <w:tc>
          <w:tcPr>
            <w:tcW w:w="2141" w:type="dxa"/>
            <w:tcBorders>
              <w:top w:val="single" w:color="000000" w:sz="4" w:space="0"/>
              <w:left w:val="single" w:color="000000" w:sz="4" w:space="0"/>
              <w:bottom w:val="single" w:color="000000" w:sz="4" w:space="0"/>
            </w:tcBorders>
          </w:tcPr>
          <w:p w14:paraId="08470DCA">
            <w:pPr>
              <w:rPr>
                <w:lang w:eastAsia="zh-CN"/>
              </w:rPr>
            </w:pPr>
            <w:r>
              <w:rPr>
                <w:sz w:val="22"/>
                <w:szCs w:val="22"/>
                <w:lang w:val="kk-KZ" w:eastAsia="zh-CN"/>
              </w:rPr>
              <w:t xml:space="preserve">Ұйқыдан кейінгі        </w:t>
            </w:r>
          </w:p>
          <w:p w14:paraId="28E8BF7F">
            <w:pPr>
              <w:rPr>
                <w:lang w:eastAsia="zh-CN"/>
              </w:rPr>
            </w:pPr>
            <w:r>
              <w:rPr>
                <w:sz w:val="22"/>
                <w:szCs w:val="22"/>
                <w:lang w:val="kk-KZ" w:eastAsia="zh-CN"/>
              </w:rPr>
              <w:t xml:space="preserve">     сауықтыру </w:t>
            </w:r>
          </w:p>
          <w:p w14:paraId="04073F0F">
            <w:pPr>
              <w:rPr>
                <w:lang w:eastAsia="zh-CN"/>
              </w:rPr>
            </w:pPr>
            <w:r>
              <w:rPr>
                <w:sz w:val="22"/>
                <w:szCs w:val="22"/>
                <w:lang w:val="kk-KZ" w:eastAsia="zh-CN"/>
              </w:rPr>
              <w:t xml:space="preserve">       шаралары</w:t>
            </w:r>
          </w:p>
          <w:p w14:paraId="250AE6B6">
            <w:pPr>
              <w:rPr>
                <w:lang w:val="kk-KZ" w:eastAsia="zh-CN"/>
              </w:rPr>
            </w:pPr>
          </w:p>
        </w:tc>
        <w:tc>
          <w:tcPr>
            <w:tcW w:w="2356" w:type="dxa"/>
            <w:tcBorders>
              <w:top w:val="single" w:color="auto" w:sz="4" w:space="0"/>
              <w:left w:val="single" w:color="auto" w:sz="4" w:space="0"/>
              <w:bottom w:val="single" w:color="auto" w:sz="4" w:space="0"/>
              <w:right w:val="single" w:color="auto" w:sz="4" w:space="0"/>
            </w:tcBorders>
          </w:tcPr>
          <w:p w14:paraId="2E4199CD">
            <w:pPr>
              <w:rPr>
                <w:lang w:val="kk-KZ"/>
              </w:rPr>
            </w:pPr>
            <w:r>
              <w:rPr>
                <w:sz w:val="22"/>
                <w:szCs w:val="22"/>
                <w:lang w:val="kk-KZ"/>
              </w:rPr>
              <w:t xml:space="preserve">    Жаттығу кешені №6</w:t>
            </w:r>
          </w:p>
          <w:p w14:paraId="25B62477">
            <w:pPr>
              <w:rPr>
                <w:lang w:val="kk-KZ"/>
              </w:rPr>
            </w:pPr>
            <w:r>
              <w:rPr>
                <w:sz w:val="22"/>
                <w:szCs w:val="22"/>
                <w:lang w:val="kk-KZ"/>
              </w:rPr>
              <w:t>Балалар тұрайық</w:t>
            </w:r>
          </w:p>
          <w:p w14:paraId="57A1BEA6">
            <w:pPr>
              <w:rPr>
                <w:lang w:val="kk-KZ"/>
              </w:rPr>
            </w:pPr>
            <w:r>
              <w:rPr>
                <w:sz w:val="22"/>
                <w:szCs w:val="22"/>
                <w:lang w:val="kk-KZ"/>
              </w:rPr>
              <w:t>Көзімізді ашайық</w:t>
            </w:r>
          </w:p>
          <w:p w14:paraId="731BC2D7">
            <w:pPr>
              <w:rPr>
                <w:lang w:val="kk-KZ"/>
              </w:rPr>
            </w:pPr>
            <w:r>
              <w:rPr>
                <w:sz w:val="22"/>
                <w:szCs w:val="22"/>
                <w:lang w:val="kk-KZ"/>
              </w:rPr>
              <w:t>Қолымызды созып</w:t>
            </w:r>
          </w:p>
          <w:p w14:paraId="0B0E9876">
            <w:pPr>
              <w:rPr>
                <w:lang w:val="kk-KZ"/>
              </w:rPr>
            </w:pPr>
            <w:r>
              <w:rPr>
                <w:sz w:val="22"/>
                <w:szCs w:val="22"/>
                <w:lang w:val="kk-KZ"/>
              </w:rPr>
              <w:t>Шынығып бір алайық.</w:t>
            </w:r>
          </w:p>
          <w:p w14:paraId="49FB9F23">
            <w:pPr>
              <w:rPr>
                <w:lang w:val="kk-KZ" w:eastAsia="zh-CN"/>
              </w:rPr>
            </w:pPr>
          </w:p>
        </w:tc>
        <w:tc>
          <w:tcPr>
            <w:tcW w:w="2627" w:type="dxa"/>
            <w:tcBorders>
              <w:top w:val="single" w:color="auto" w:sz="4" w:space="0"/>
              <w:left w:val="single" w:color="auto" w:sz="4" w:space="0"/>
              <w:bottom w:val="single" w:color="auto" w:sz="4" w:space="0"/>
              <w:right w:val="single" w:color="auto" w:sz="4" w:space="0"/>
            </w:tcBorders>
          </w:tcPr>
          <w:p w14:paraId="5514EB5D">
            <w:pPr>
              <w:rPr>
                <w:lang w:val="kk-KZ"/>
              </w:rPr>
            </w:pPr>
            <w:r>
              <w:rPr>
                <w:sz w:val="22"/>
                <w:szCs w:val="22"/>
                <w:lang w:val="kk-KZ"/>
              </w:rPr>
              <w:t xml:space="preserve">    Жаттығу кешені №7</w:t>
            </w:r>
          </w:p>
          <w:p w14:paraId="1E962CF9">
            <w:pPr>
              <w:rPr>
                <w:lang w:val="kk-KZ"/>
              </w:rPr>
            </w:pPr>
            <w:r>
              <w:rPr>
                <w:sz w:val="22"/>
                <w:szCs w:val="22"/>
                <w:lang w:val="kk-KZ"/>
              </w:rPr>
              <w:t>Балапандар тұрайық</w:t>
            </w:r>
          </w:p>
          <w:p w14:paraId="02480C4D">
            <w:pPr>
              <w:rPr>
                <w:lang w:val="kk-KZ"/>
              </w:rPr>
            </w:pPr>
            <w:r>
              <w:rPr>
                <w:sz w:val="22"/>
                <w:szCs w:val="22"/>
                <w:lang w:val="kk-KZ"/>
              </w:rPr>
              <w:t>Көзімізді ашайық</w:t>
            </w:r>
          </w:p>
          <w:p w14:paraId="210C9029">
            <w:pPr>
              <w:rPr>
                <w:lang w:val="kk-KZ"/>
              </w:rPr>
            </w:pPr>
            <w:r>
              <w:rPr>
                <w:sz w:val="22"/>
                <w:szCs w:val="22"/>
                <w:lang w:val="kk-KZ"/>
              </w:rPr>
              <w:t>Жан-жаққа біз қарайық</w:t>
            </w:r>
          </w:p>
          <w:p w14:paraId="7A03327C">
            <w:pPr>
              <w:rPr>
                <w:lang w:val="kk-KZ"/>
              </w:rPr>
            </w:pPr>
            <w:r>
              <w:rPr>
                <w:sz w:val="22"/>
                <w:szCs w:val="22"/>
                <w:lang w:val="kk-KZ"/>
              </w:rPr>
              <w:t xml:space="preserve">Бір күлімдеп алайық.  </w:t>
            </w:r>
          </w:p>
          <w:p w14:paraId="67B4BBBA">
            <w:pPr>
              <w:rPr>
                <w:lang w:val="kk-KZ" w:eastAsia="zh-CN"/>
              </w:rPr>
            </w:pPr>
          </w:p>
        </w:tc>
        <w:tc>
          <w:tcPr>
            <w:tcW w:w="2491" w:type="dxa"/>
            <w:gridSpan w:val="3"/>
            <w:tcBorders>
              <w:top w:val="single" w:color="auto" w:sz="4" w:space="0"/>
              <w:left w:val="single" w:color="auto" w:sz="4" w:space="0"/>
              <w:bottom w:val="single" w:color="auto" w:sz="4" w:space="0"/>
              <w:right w:val="single" w:color="auto" w:sz="4" w:space="0"/>
            </w:tcBorders>
          </w:tcPr>
          <w:p w14:paraId="1B92B201">
            <w:pPr>
              <w:rPr>
                <w:lang w:val="kk-KZ"/>
              </w:rPr>
            </w:pPr>
            <w:r>
              <w:rPr>
                <w:sz w:val="22"/>
                <w:szCs w:val="22"/>
                <w:lang w:val="kk-KZ"/>
              </w:rPr>
              <w:t xml:space="preserve">  Жаттығу кешені №8</w:t>
            </w:r>
          </w:p>
          <w:p w14:paraId="65C38543">
            <w:pPr>
              <w:rPr>
                <w:lang w:val="kk-KZ"/>
              </w:rPr>
            </w:pPr>
            <w:r>
              <w:rPr>
                <w:sz w:val="22"/>
                <w:szCs w:val="22"/>
                <w:lang w:val="kk-KZ"/>
              </w:rPr>
              <w:t>Ұйқыдан біз тұрамыз</w:t>
            </w:r>
          </w:p>
          <w:p w14:paraId="18DC3E53">
            <w:pPr>
              <w:rPr>
                <w:lang w:val="kk-KZ"/>
              </w:rPr>
            </w:pPr>
            <w:r>
              <w:rPr>
                <w:sz w:val="22"/>
                <w:szCs w:val="22"/>
                <w:lang w:val="kk-KZ"/>
              </w:rPr>
              <w:t>Көзімізді ашамыз</w:t>
            </w:r>
          </w:p>
          <w:p w14:paraId="544FA79B">
            <w:pPr>
              <w:rPr>
                <w:lang w:val="kk-KZ"/>
              </w:rPr>
            </w:pPr>
            <w:r>
              <w:rPr>
                <w:sz w:val="22"/>
                <w:szCs w:val="22"/>
                <w:lang w:val="kk-KZ"/>
              </w:rPr>
              <w:t>Жан-жағымызға  қарайық</w:t>
            </w:r>
          </w:p>
          <w:p w14:paraId="0EDDBAA8">
            <w:pPr>
              <w:rPr>
                <w:lang w:val="kk-KZ"/>
              </w:rPr>
            </w:pPr>
            <w:r>
              <w:rPr>
                <w:sz w:val="22"/>
                <w:szCs w:val="22"/>
                <w:lang w:val="kk-KZ"/>
              </w:rPr>
              <w:t>Төсектен біз тарайық</w:t>
            </w:r>
          </w:p>
          <w:p w14:paraId="6B4E6E3C">
            <w:pPr>
              <w:rPr>
                <w:lang w:val="kk-KZ" w:eastAsia="zh-CN"/>
              </w:rPr>
            </w:pPr>
          </w:p>
        </w:tc>
        <w:tc>
          <w:tcPr>
            <w:tcW w:w="2675" w:type="dxa"/>
            <w:gridSpan w:val="2"/>
            <w:tcBorders>
              <w:top w:val="single" w:color="auto" w:sz="4" w:space="0"/>
              <w:left w:val="single" w:color="auto" w:sz="4" w:space="0"/>
              <w:bottom w:val="single" w:color="auto" w:sz="4" w:space="0"/>
              <w:right w:val="single" w:color="auto" w:sz="4" w:space="0"/>
            </w:tcBorders>
          </w:tcPr>
          <w:p w14:paraId="3AE7DE45">
            <w:pPr>
              <w:rPr>
                <w:lang w:val="kk-KZ"/>
              </w:rPr>
            </w:pPr>
            <w:r>
              <w:rPr>
                <w:sz w:val="22"/>
                <w:szCs w:val="22"/>
                <w:lang w:val="kk-KZ"/>
              </w:rPr>
              <w:t xml:space="preserve">    Жаттығу кешені №9</w:t>
            </w:r>
          </w:p>
          <w:p w14:paraId="6C46DB40">
            <w:pPr>
              <w:rPr>
                <w:lang w:val="kk-KZ"/>
              </w:rPr>
            </w:pPr>
            <w:r>
              <w:rPr>
                <w:sz w:val="22"/>
                <w:szCs w:val="22"/>
                <w:lang w:val="kk-KZ"/>
              </w:rPr>
              <w:t xml:space="preserve">Ұйқыдан біз тұрайық </w:t>
            </w:r>
          </w:p>
          <w:p w14:paraId="75560C73">
            <w:pPr>
              <w:rPr>
                <w:lang w:val="kk-KZ"/>
              </w:rPr>
            </w:pPr>
            <w:r>
              <w:rPr>
                <w:sz w:val="22"/>
                <w:szCs w:val="22"/>
                <w:lang w:val="kk-KZ"/>
              </w:rPr>
              <w:t xml:space="preserve">Көзімізді ашайық </w:t>
            </w:r>
          </w:p>
          <w:p w14:paraId="01288EB1">
            <w:pPr>
              <w:rPr>
                <w:lang w:val="kk-KZ"/>
              </w:rPr>
            </w:pPr>
            <w:r>
              <w:rPr>
                <w:sz w:val="22"/>
                <w:szCs w:val="22"/>
                <w:lang w:val="kk-KZ"/>
              </w:rPr>
              <w:t>Анда- мында  созылып</w:t>
            </w:r>
          </w:p>
          <w:p w14:paraId="0BF6D9F8">
            <w:pPr>
              <w:rPr>
                <w:lang w:val="kk-KZ"/>
              </w:rPr>
            </w:pPr>
            <w:r>
              <w:rPr>
                <w:sz w:val="22"/>
                <w:szCs w:val="22"/>
                <w:lang w:val="kk-KZ"/>
              </w:rPr>
              <w:t xml:space="preserve">Тарқасайық, тұрайық </w:t>
            </w:r>
          </w:p>
          <w:p w14:paraId="1814C561">
            <w:pPr>
              <w:rPr>
                <w:lang w:eastAsia="zh-CN"/>
              </w:rPr>
            </w:pPr>
          </w:p>
        </w:tc>
        <w:tc>
          <w:tcPr>
            <w:tcW w:w="2056" w:type="dxa"/>
            <w:tcBorders>
              <w:top w:val="single" w:color="auto" w:sz="4" w:space="0"/>
              <w:left w:val="single" w:color="auto" w:sz="4" w:space="0"/>
              <w:bottom w:val="single" w:color="auto" w:sz="4" w:space="0"/>
              <w:right w:val="single" w:color="auto" w:sz="4" w:space="0"/>
            </w:tcBorders>
          </w:tcPr>
          <w:p w14:paraId="6FE4E7C0">
            <w:pPr>
              <w:rPr>
                <w:lang w:val="kk-KZ"/>
              </w:rPr>
            </w:pPr>
            <w:r>
              <w:rPr>
                <w:sz w:val="22"/>
                <w:szCs w:val="22"/>
                <w:lang w:val="kk-KZ"/>
              </w:rPr>
              <w:t xml:space="preserve"> Жаттығу кешені №10</w:t>
            </w:r>
          </w:p>
          <w:p w14:paraId="3B9B9A36">
            <w:pPr>
              <w:rPr>
                <w:lang w:val="kk-KZ"/>
              </w:rPr>
            </w:pPr>
            <w:r>
              <w:rPr>
                <w:sz w:val="22"/>
                <w:szCs w:val="22"/>
                <w:lang w:val="kk-KZ"/>
              </w:rPr>
              <w:t xml:space="preserve">Көзімізді ашайық                   Аунап, қунап алайық </w:t>
            </w:r>
          </w:p>
          <w:p w14:paraId="5B77E999">
            <w:pPr>
              <w:rPr>
                <w:lang w:val="kk-KZ"/>
              </w:rPr>
            </w:pPr>
            <w:r>
              <w:rPr>
                <w:sz w:val="22"/>
                <w:szCs w:val="22"/>
                <w:lang w:val="kk-KZ"/>
              </w:rPr>
              <w:t xml:space="preserve">Самал жел бізге желпісін,    </w:t>
            </w:r>
          </w:p>
          <w:p w14:paraId="22498693">
            <w:pPr>
              <w:rPr>
                <w:lang w:val="kk-KZ"/>
              </w:rPr>
            </w:pPr>
            <w:r>
              <w:rPr>
                <w:sz w:val="22"/>
                <w:szCs w:val="22"/>
                <w:lang w:val="kk-KZ"/>
              </w:rPr>
              <w:t>Ұйқымызды ашайық</w:t>
            </w:r>
          </w:p>
          <w:p w14:paraId="79BC6FC5">
            <w:pPr>
              <w:rPr>
                <w:lang w:val="kk-KZ" w:eastAsia="zh-CN"/>
              </w:rPr>
            </w:pPr>
          </w:p>
        </w:tc>
      </w:tr>
      <w:tr w14:paraId="6314F51A">
        <w:tblPrEx>
          <w:tblCellMar>
            <w:top w:w="0" w:type="dxa"/>
            <w:left w:w="108" w:type="dxa"/>
            <w:bottom w:w="0" w:type="dxa"/>
            <w:right w:w="108" w:type="dxa"/>
          </w:tblCellMar>
        </w:tblPrEx>
        <w:trPr>
          <w:trHeight w:val="20" w:hRule="atLeast"/>
        </w:trPr>
        <w:tc>
          <w:tcPr>
            <w:tcW w:w="2141" w:type="dxa"/>
            <w:tcBorders>
              <w:top w:val="single" w:color="000000" w:sz="4" w:space="0"/>
              <w:left w:val="single" w:color="000000" w:sz="4" w:space="0"/>
              <w:bottom w:val="single" w:color="000000" w:sz="4" w:space="0"/>
            </w:tcBorders>
          </w:tcPr>
          <w:p w14:paraId="4A5E10A0">
            <w:pPr>
              <w:rPr>
                <w:lang w:eastAsia="zh-CN"/>
              </w:rPr>
            </w:pPr>
            <w:r>
              <w:rPr>
                <w:sz w:val="22"/>
                <w:szCs w:val="22"/>
                <w:lang w:val="kk-KZ" w:eastAsia="zh-CN"/>
              </w:rPr>
              <w:t>Бесін ас</w:t>
            </w:r>
          </w:p>
        </w:tc>
        <w:tc>
          <w:tcPr>
            <w:tcW w:w="12205" w:type="dxa"/>
            <w:gridSpan w:val="8"/>
            <w:tcBorders>
              <w:top w:val="single" w:color="000000" w:sz="4" w:space="0"/>
              <w:left w:val="single" w:color="000000" w:sz="4" w:space="0"/>
              <w:bottom w:val="single" w:color="000000" w:sz="4" w:space="0"/>
              <w:right w:val="single" w:color="000000" w:sz="4" w:space="0"/>
            </w:tcBorders>
          </w:tcPr>
          <w:p w14:paraId="15B0A265">
            <w:pPr>
              <w:rPr>
                <w:lang w:eastAsia="zh-CN"/>
              </w:rPr>
            </w:pPr>
            <w:r>
              <w:rPr>
                <w:sz w:val="22"/>
                <w:szCs w:val="22"/>
              </w:rPr>
              <w:t>Қолдарын сабындап жуып, өз сүлгілеріне сүрту,  ұқыпты тамақтану дағдыларын, тамақтану әдебін дұрыс сақтай білуге  дағдыландыру.</w:t>
            </w:r>
          </w:p>
        </w:tc>
        <w:tc>
          <w:tcPr>
            <w:tcW w:w="236" w:type="dxa"/>
          </w:tcPr>
          <w:p w14:paraId="3452AF1F"/>
        </w:tc>
      </w:tr>
      <w:tr w14:paraId="779D5C8B">
        <w:tblPrEx>
          <w:tblCellMar>
            <w:top w:w="0" w:type="dxa"/>
            <w:left w:w="108" w:type="dxa"/>
            <w:bottom w:w="0" w:type="dxa"/>
            <w:right w:w="108" w:type="dxa"/>
          </w:tblCellMar>
        </w:tblPrEx>
        <w:trPr>
          <w:gridAfter w:val="1"/>
          <w:wAfter w:w="236" w:type="dxa"/>
          <w:trHeight w:val="20" w:hRule="atLeast"/>
        </w:trPr>
        <w:tc>
          <w:tcPr>
            <w:tcW w:w="2141" w:type="dxa"/>
            <w:tcBorders>
              <w:top w:val="single" w:color="000000" w:sz="4" w:space="0"/>
              <w:left w:val="single" w:color="000000" w:sz="4" w:space="0"/>
              <w:bottom w:val="single" w:color="000000" w:sz="4" w:space="0"/>
            </w:tcBorders>
          </w:tcPr>
          <w:p w14:paraId="360BD32B">
            <w:pPr>
              <w:rPr>
                <w:lang w:val="kk-KZ" w:eastAsia="zh-CN"/>
              </w:rPr>
            </w:pPr>
            <w:r>
              <w:rPr>
                <w:sz w:val="22"/>
                <w:szCs w:val="22"/>
                <w:lang w:val="kk-KZ" w:eastAsia="zh-CN"/>
              </w:rPr>
              <w:t>Балалардың дербес әрекеті (аз қимылды,үстел үсті ойындары,бейнелеу іс әрекеті,кітаптарды қарау және басқалары)</w:t>
            </w:r>
          </w:p>
        </w:tc>
        <w:tc>
          <w:tcPr>
            <w:tcW w:w="2356" w:type="dxa"/>
            <w:tcBorders>
              <w:top w:val="single" w:color="auto" w:sz="4" w:space="0"/>
              <w:left w:val="single" w:color="auto" w:sz="4" w:space="0"/>
              <w:bottom w:val="single" w:color="auto" w:sz="4" w:space="0"/>
              <w:right w:val="single" w:color="auto" w:sz="4" w:space="0"/>
            </w:tcBorders>
          </w:tcPr>
          <w:p w14:paraId="7EB0E199">
            <w:pPr>
              <w:rPr>
                <w:iCs/>
                <w:lang w:val="kk-KZ"/>
              </w:rPr>
            </w:pPr>
            <w:r>
              <w:rPr>
                <w:iCs/>
                <w:sz w:val="22"/>
                <w:szCs w:val="22"/>
                <w:lang w:val="kk-KZ"/>
              </w:rPr>
              <w:t>Итке үйшік  жасаймыз.</w:t>
            </w:r>
          </w:p>
          <w:p w14:paraId="62CBA7A3">
            <w:pPr>
              <w:rPr>
                <w:iCs/>
                <w:lang w:val="kk-KZ"/>
              </w:rPr>
            </w:pPr>
            <w:r>
              <w:rPr>
                <w:iCs/>
                <w:sz w:val="22"/>
                <w:szCs w:val="22"/>
                <w:lang w:val="kk-KZ"/>
              </w:rPr>
              <w:t>Тосын сәт.</w:t>
            </w:r>
          </w:p>
          <w:p w14:paraId="39EAF833">
            <w:pPr>
              <w:rPr>
                <w:iCs/>
                <w:lang w:val="kk-KZ"/>
              </w:rPr>
            </w:pPr>
            <w:r>
              <w:rPr>
                <w:iCs/>
                <w:sz w:val="22"/>
                <w:szCs w:val="22"/>
                <w:lang w:val="kk-KZ"/>
              </w:rPr>
              <w:t>Дауыс (аудио)</w:t>
            </w:r>
          </w:p>
          <w:p w14:paraId="06408A28">
            <w:pPr>
              <w:rPr>
                <w:iCs/>
                <w:lang w:val="kk-KZ"/>
              </w:rPr>
            </w:pPr>
            <w:r>
              <w:rPr>
                <w:iCs/>
                <w:sz w:val="22"/>
                <w:szCs w:val="22"/>
                <w:lang w:val="kk-KZ"/>
              </w:rPr>
              <w:t>Есік қағылып ит келеді (жұмсақ ойыншы)</w:t>
            </w:r>
          </w:p>
          <w:p w14:paraId="7500DAE6">
            <w:pPr>
              <w:rPr>
                <w:iCs/>
                <w:lang w:val="kk-KZ"/>
              </w:rPr>
            </w:pPr>
            <w:r>
              <w:rPr>
                <w:iCs/>
                <w:sz w:val="22"/>
                <w:szCs w:val="22"/>
                <w:lang w:val="kk-KZ"/>
              </w:rPr>
              <w:t xml:space="preserve">  ол өзімен  бірге әртүрлі  түсті текшелер ала келеді және онымен үйшік жасауға көмектесуді ұсынады.</w:t>
            </w:r>
          </w:p>
          <w:p w14:paraId="3CDA9680">
            <w:pPr>
              <w:rPr>
                <w:iCs/>
                <w:lang w:val="kk-KZ"/>
              </w:rPr>
            </w:pPr>
            <w:r>
              <w:rPr>
                <w:iCs/>
                <w:sz w:val="22"/>
                <w:szCs w:val="22"/>
                <w:lang w:val="kk-KZ"/>
              </w:rPr>
              <w:t>ІІІ. Ой дамыту.</w:t>
            </w:r>
          </w:p>
          <w:p w14:paraId="28CC8A89">
            <w:pPr>
              <w:rPr>
                <w:iCs/>
                <w:lang w:val="kk-KZ"/>
              </w:rPr>
            </w:pPr>
            <w:r>
              <w:rPr>
                <w:iCs/>
                <w:sz w:val="22"/>
                <w:szCs w:val="22"/>
                <w:lang w:val="kk-KZ"/>
              </w:rPr>
              <w:t>-Ит алып келген текшелердің түсін, пішішін сұрау.</w:t>
            </w:r>
          </w:p>
          <w:p w14:paraId="49EB8209">
            <w:pPr>
              <w:rPr>
                <w:iCs/>
                <w:lang w:val="kk-KZ"/>
              </w:rPr>
            </w:pPr>
            <w:r>
              <w:rPr>
                <w:iCs/>
                <w:sz w:val="22"/>
                <w:szCs w:val="22"/>
                <w:lang w:val="kk-KZ"/>
              </w:rPr>
              <w:t>Үйшік жасау үшін қай текшеден бастаймыз</w:t>
            </w:r>
          </w:p>
          <w:p w14:paraId="6AE86C0F">
            <w:pPr>
              <w:rPr>
                <w:iCs/>
                <w:lang w:val="kk-KZ"/>
              </w:rPr>
            </w:pPr>
            <w:r>
              <w:rPr>
                <w:iCs/>
                <w:sz w:val="22"/>
                <w:szCs w:val="22"/>
                <w:lang w:val="kk-KZ"/>
              </w:rPr>
              <w:t>Балалардың жұмысы.</w:t>
            </w:r>
          </w:p>
          <w:p w14:paraId="71865EA7">
            <w:pPr>
              <w:rPr>
                <w:iCs/>
                <w:lang w:val="kk-KZ"/>
              </w:rPr>
            </w:pPr>
            <w:r>
              <w:rPr>
                <w:iCs/>
                <w:sz w:val="22"/>
                <w:szCs w:val="22"/>
                <w:lang w:val="kk-KZ"/>
              </w:rPr>
              <w:t>Бақылау.</w:t>
            </w:r>
          </w:p>
          <w:p w14:paraId="4AEA1963">
            <w:pPr>
              <w:rPr>
                <w:iCs/>
                <w:lang w:val="kk-KZ"/>
              </w:rPr>
            </w:pPr>
            <w:r>
              <w:rPr>
                <w:iCs/>
                <w:sz w:val="22"/>
                <w:szCs w:val="22"/>
                <w:lang w:val="kk-KZ"/>
              </w:rPr>
              <w:t>Итке үйшікті  сыйлау.</w:t>
            </w:r>
          </w:p>
          <w:p w14:paraId="11DCDA63">
            <w:pPr>
              <w:rPr>
                <w:iCs/>
                <w:lang w:val="kk-KZ"/>
              </w:rPr>
            </w:pPr>
            <w:r>
              <w:rPr>
                <w:iCs/>
                <w:sz w:val="22"/>
                <w:szCs w:val="22"/>
                <w:lang w:val="kk-KZ"/>
              </w:rPr>
              <w:t>Ит балаларға рақмет айтып қоштасу.</w:t>
            </w:r>
          </w:p>
          <w:p w14:paraId="60B2BF43">
            <w:pPr>
              <w:rPr>
                <w:iCs/>
                <w:lang w:val="kk-KZ" w:eastAsia="zh-CN"/>
              </w:rPr>
            </w:pPr>
          </w:p>
        </w:tc>
        <w:tc>
          <w:tcPr>
            <w:tcW w:w="2627" w:type="dxa"/>
            <w:tcBorders>
              <w:top w:val="single" w:color="auto" w:sz="4" w:space="0"/>
              <w:left w:val="single" w:color="auto" w:sz="4" w:space="0"/>
              <w:bottom w:val="single" w:color="auto" w:sz="4" w:space="0"/>
              <w:right w:val="single" w:color="auto" w:sz="4" w:space="0"/>
            </w:tcBorders>
          </w:tcPr>
          <w:p w14:paraId="44604921">
            <w:pPr>
              <w:rPr>
                <w:iCs/>
                <w:lang w:val="kk-KZ"/>
              </w:rPr>
            </w:pPr>
            <w:r>
              <w:rPr>
                <w:iCs/>
                <w:sz w:val="22"/>
                <w:szCs w:val="22"/>
                <w:lang w:val="kk-KZ"/>
              </w:rPr>
              <w:t xml:space="preserve">«Жемістер жыры» </w:t>
            </w:r>
          </w:p>
          <w:p w14:paraId="3CE23E05">
            <w:pPr>
              <w:rPr>
                <w:iCs/>
                <w:lang w:val="kk-KZ"/>
              </w:rPr>
            </w:pPr>
            <w:r>
              <w:rPr>
                <w:iCs/>
                <w:sz w:val="22"/>
                <w:szCs w:val="22"/>
                <w:lang w:val="kk-KZ"/>
              </w:rPr>
              <w:t>Алма</w:t>
            </w:r>
          </w:p>
          <w:p w14:paraId="4E722726">
            <w:pPr>
              <w:rPr>
                <w:iCs/>
                <w:lang w:val="kk-KZ"/>
              </w:rPr>
            </w:pPr>
            <w:r>
              <w:rPr>
                <w:iCs/>
                <w:sz w:val="22"/>
                <w:szCs w:val="22"/>
                <w:lang w:val="kk-KZ"/>
              </w:rPr>
              <w:t>Нарттай қызыл алмам бар,</w:t>
            </w:r>
          </w:p>
          <w:p w14:paraId="0C54B4C6">
            <w:pPr>
              <w:rPr>
                <w:iCs/>
                <w:lang w:val="kk-KZ"/>
              </w:rPr>
            </w:pPr>
            <w:r>
              <w:rPr>
                <w:iCs/>
                <w:sz w:val="22"/>
                <w:szCs w:val="22"/>
                <w:lang w:val="kk-KZ"/>
              </w:rPr>
              <w:t>Мәз болады алғандар.</w:t>
            </w:r>
          </w:p>
          <w:p w14:paraId="28A7CCD9">
            <w:pPr>
              <w:rPr>
                <w:iCs/>
                <w:lang w:val="kk-KZ"/>
              </w:rPr>
            </w:pPr>
            <w:r>
              <w:rPr>
                <w:iCs/>
                <w:sz w:val="22"/>
                <w:szCs w:val="22"/>
                <w:lang w:val="kk-KZ"/>
              </w:rPr>
              <w:t>Жазда әдемі киінем,</w:t>
            </w:r>
          </w:p>
          <w:p w14:paraId="486A6E28">
            <w:pPr>
              <w:rPr>
                <w:iCs/>
                <w:lang w:val="kk-KZ"/>
              </w:rPr>
            </w:pPr>
            <w:r>
              <w:rPr>
                <w:iCs/>
                <w:sz w:val="22"/>
                <w:szCs w:val="22"/>
                <w:lang w:val="kk-KZ"/>
              </w:rPr>
              <w:t>Тілді балдай үйірем.</w:t>
            </w:r>
          </w:p>
          <w:p w14:paraId="3610DFC1">
            <w:pPr>
              <w:rPr>
                <w:iCs/>
                <w:lang w:val="kk-KZ" w:eastAsia="ru-RU"/>
              </w:rPr>
            </w:pPr>
            <w:r>
              <w:rPr>
                <w:iCs/>
                <w:sz w:val="22"/>
                <w:szCs w:val="22"/>
                <w:lang w:val="kk-KZ" w:eastAsia="ru-RU"/>
              </w:rPr>
              <w:t>Өрік</w:t>
            </w:r>
          </w:p>
          <w:p w14:paraId="4064C62E">
            <w:pPr>
              <w:rPr>
                <w:iCs/>
                <w:lang w:val="kk-KZ"/>
              </w:rPr>
            </w:pPr>
            <w:r>
              <w:rPr>
                <w:iCs/>
                <w:sz w:val="22"/>
                <w:szCs w:val="22"/>
                <w:lang w:val="kk-KZ"/>
              </w:rPr>
              <w:t>Уылжыған өрікпін,</w:t>
            </w:r>
          </w:p>
          <w:p w14:paraId="7513AF18">
            <w:pPr>
              <w:rPr>
                <w:iCs/>
                <w:lang w:val="kk-KZ"/>
              </w:rPr>
            </w:pPr>
            <w:r>
              <w:rPr>
                <w:iCs/>
                <w:sz w:val="22"/>
                <w:szCs w:val="22"/>
                <w:lang w:val="kk-KZ"/>
              </w:rPr>
              <w:t>Бау-бақшаға көрікпін.</w:t>
            </w:r>
          </w:p>
          <w:p w14:paraId="0F312A80">
            <w:pPr>
              <w:rPr>
                <w:iCs/>
                <w:lang w:val="kk-KZ"/>
              </w:rPr>
            </w:pPr>
            <w:r>
              <w:rPr>
                <w:iCs/>
                <w:sz w:val="22"/>
                <w:szCs w:val="22"/>
                <w:lang w:val="kk-KZ"/>
              </w:rPr>
              <w:t>Қара деген атым бар,</w:t>
            </w:r>
          </w:p>
          <w:p w14:paraId="6C3830DC">
            <w:pPr>
              <w:rPr>
                <w:iCs/>
                <w:lang w:val="kk-KZ"/>
              </w:rPr>
            </w:pPr>
            <w:r>
              <w:rPr>
                <w:iCs/>
                <w:sz w:val="22"/>
                <w:szCs w:val="22"/>
                <w:lang w:val="kk-KZ"/>
              </w:rPr>
              <w:t>Менен де дәм татыңдар.</w:t>
            </w:r>
          </w:p>
          <w:p w14:paraId="42B76940">
            <w:pPr>
              <w:rPr>
                <w:iCs/>
                <w:lang w:val="kk-KZ"/>
              </w:rPr>
            </w:pPr>
            <w:r>
              <w:rPr>
                <w:iCs/>
                <w:sz w:val="22"/>
                <w:szCs w:val="22"/>
                <w:shd w:val="clear" w:color="auto" w:fill="FFFFFF"/>
                <w:lang w:val="kk-KZ"/>
              </w:rPr>
              <w:t>Сергіту сәті:</w:t>
            </w:r>
            <w:r>
              <w:rPr>
                <w:iCs/>
                <w:sz w:val="22"/>
                <w:szCs w:val="22"/>
                <w:lang w:val="kk-KZ"/>
              </w:rPr>
              <w:br w:type="textWrapping"/>
            </w:r>
            <w:r>
              <w:rPr>
                <w:iCs/>
                <w:sz w:val="22"/>
                <w:szCs w:val="22"/>
                <w:lang w:val="kk-KZ"/>
              </w:rPr>
              <w:t>Тез қозғалып осылай</w:t>
            </w:r>
          </w:p>
          <w:p w14:paraId="114D8383">
            <w:pPr>
              <w:rPr>
                <w:iCs/>
                <w:lang w:val="kk-KZ"/>
              </w:rPr>
            </w:pPr>
            <w:r>
              <w:rPr>
                <w:iCs/>
                <w:sz w:val="22"/>
                <w:szCs w:val="22"/>
                <w:lang w:val="kk-KZ"/>
              </w:rPr>
              <w:t>Жаттығулар жасайық.</w:t>
            </w:r>
          </w:p>
          <w:p w14:paraId="65BAE219">
            <w:pPr>
              <w:rPr>
                <w:iCs/>
                <w:lang w:val="kk-KZ"/>
              </w:rPr>
            </w:pPr>
            <w:r>
              <w:rPr>
                <w:iCs/>
                <w:sz w:val="22"/>
                <w:szCs w:val="22"/>
                <w:lang w:val="kk-KZ"/>
              </w:rPr>
              <w:t>Жақсылықты үйреніп,</w:t>
            </w:r>
          </w:p>
          <w:p w14:paraId="4D80CB0C">
            <w:pPr>
              <w:rPr>
                <w:iCs/>
                <w:lang w:val="kk-KZ"/>
              </w:rPr>
            </w:pPr>
            <w:r>
              <w:rPr>
                <w:iCs/>
                <w:sz w:val="22"/>
                <w:szCs w:val="22"/>
                <w:lang w:val="kk-KZ"/>
              </w:rPr>
              <w:t>Жамандықтан қашайық</w:t>
            </w:r>
          </w:p>
          <w:p w14:paraId="60FA6FC3">
            <w:pPr>
              <w:rPr>
                <w:iCs/>
                <w:lang w:val="kk-KZ" w:eastAsia="zh-CN"/>
              </w:rPr>
            </w:pPr>
          </w:p>
        </w:tc>
        <w:tc>
          <w:tcPr>
            <w:tcW w:w="2491" w:type="dxa"/>
            <w:gridSpan w:val="3"/>
            <w:tcBorders>
              <w:top w:val="single" w:color="000000" w:sz="4" w:space="0"/>
              <w:left w:val="single" w:color="000000" w:sz="4" w:space="0"/>
              <w:bottom w:val="single" w:color="auto" w:sz="4" w:space="0"/>
            </w:tcBorders>
          </w:tcPr>
          <w:p w14:paraId="029E74F8">
            <w:pPr>
              <w:rPr>
                <w:lang w:val="kk-KZ" w:eastAsia="zh-CN"/>
              </w:rPr>
            </w:pPr>
            <w:r>
              <w:rPr>
                <w:sz w:val="22"/>
                <w:szCs w:val="22"/>
                <w:lang w:val="kk-KZ" w:eastAsia="zh-CN"/>
              </w:rPr>
              <w:t xml:space="preserve"> вариативтік бағдарлама</w:t>
            </w:r>
          </w:p>
          <w:p w14:paraId="13F9FB81">
            <w:pPr>
              <w:rPr>
                <w:lang w:val="kk-KZ" w:eastAsia="zh-CN"/>
              </w:rPr>
            </w:pPr>
            <w:r>
              <w:rPr>
                <w:sz w:val="22"/>
                <w:szCs w:val="22"/>
                <w:lang w:val="kk-KZ" w:eastAsia="zh-CN"/>
              </w:rPr>
              <w:t>«Оригами әлемі» «Төртбұрыштың ертегісі»</w:t>
            </w:r>
          </w:p>
          <w:p w14:paraId="78323A2F">
            <w:pPr>
              <w:rPr>
                <w:lang w:val="kk-KZ" w:eastAsia="zh-CN"/>
              </w:rPr>
            </w:pPr>
            <w:r>
              <w:rPr>
                <w:sz w:val="22"/>
                <w:szCs w:val="22"/>
                <w:lang w:val="kk-KZ" w:eastAsia="zh-CN"/>
              </w:rPr>
              <w:t>Балаларды қағаз қолөнермен, бүктеу түрлерімен таныстыру. Бүктелген сызықты, бұрышты, жағын табуға үйрету. Геометриялық фигуралар туралы білімдерін бекіту. Қиял мен тапқырлықты дамыту.</w:t>
            </w:r>
          </w:p>
          <w:p w14:paraId="39EF285E">
            <w:pPr>
              <w:rPr>
                <w:lang w:val="kk-KZ" w:eastAsia="zh-CN"/>
              </w:rPr>
            </w:pPr>
          </w:p>
        </w:tc>
        <w:tc>
          <w:tcPr>
            <w:tcW w:w="2675" w:type="dxa"/>
            <w:gridSpan w:val="2"/>
            <w:tcBorders>
              <w:top w:val="single" w:color="auto" w:sz="4" w:space="0"/>
              <w:left w:val="single" w:color="auto" w:sz="4" w:space="0"/>
              <w:bottom w:val="single" w:color="auto" w:sz="4" w:space="0"/>
              <w:right w:val="single" w:color="auto" w:sz="4" w:space="0"/>
            </w:tcBorders>
          </w:tcPr>
          <w:p w14:paraId="26EC6B67">
            <w:pPr>
              <w:rPr>
                <w:iCs/>
                <w:lang w:val="kk-KZ" w:eastAsia="ru-RU"/>
              </w:rPr>
            </w:pPr>
            <w:r>
              <w:rPr>
                <w:iCs/>
                <w:sz w:val="22"/>
                <w:szCs w:val="22"/>
                <w:lang w:val="kk-KZ" w:eastAsia="ru-RU"/>
              </w:rPr>
              <w:t>Күн мен жаңбыр.</w:t>
            </w:r>
          </w:p>
          <w:p w14:paraId="56E10C4F">
            <w:pPr>
              <w:rPr>
                <w:iCs/>
                <w:lang w:val="kk-KZ" w:eastAsia="ru-RU"/>
              </w:rPr>
            </w:pPr>
            <w:r>
              <w:rPr>
                <w:iCs/>
                <w:sz w:val="22"/>
                <w:szCs w:val="22"/>
                <w:lang w:val="kk-KZ" w:eastAsia="ru-RU"/>
              </w:rPr>
              <w:t>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w:t>
            </w:r>
          </w:p>
          <w:p w14:paraId="12A20DE4">
            <w:pPr>
              <w:rPr>
                <w:iCs/>
                <w:lang w:val="kk-KZ" w:eastAsia="ru-RU"/>
              </w:rPr>
            </w:pPr>
          </w:p>
          <w:p w14:paraId="6DFB9979">
            <w:pPr>
              <w:rPr>
                <w:iCs/>
                <w:lang w:val="kk-KZ" w:eastAsia="zh-CN"/>
              </w:rPr>
            </w:pPr>
          </w:p>
        </w:tc>
        <w:tc>
          <w:tcPr>
            <w:tcW w:w="2056" w:type="dxa"/>
            <w:tcBorders>
              <w:top w:val="single" w:color="auto" w:sz="4" w:space="0"/>
              <w:left w:val="single" w:color="auto" w:sz="4" w:space="0"/>
              <w:bottom w:val="single" w:color="auto" w:sz="4" w:space="0"/>
              <w:right w:val="single" w:color="auto" w:sz="4" w:space="0"/>
            </w:tcBorders>
          </w:tcPr>
          <w:p w14:paraId="683BB941">
            <w:pPr>
              <w:rPr>
                <w:iCs/>
                <w:lang w:val="kk-KZ" w:eastAsia="ru-RU"/>
              </w:rPr>
            </w:pPr>
            <w:r>
              <w:rPr>
                <w:iCs/>
                <w:sz w:val="22"/>
                <w:szCs w:val="22"/>
                <w:lang w:val="kk-KZ" w:eastAsia="ru-RU"/>
              </w:rPr>
              <w:t>Менің зымыраған көңілді добым.</w:t>
            </w:r>
          </w:p>
          <w:p w14:paraId="563EEE05">
            <w:pPr>
              <w:rPr>
                <w:iCs/>
                <w:lang w:val="kk-KZ" w:eastAsia="ru-RU"/>
              </w:rPr>
            </w:pPr>
            <w:r>
              <w:rPr>
                <w:iCs/>
                <w:sz w:val="22"/>
                <w:szCs w:val="22"/>
                <w:lang w:val="kk-KZ" w:eastAsia="ru-RU"/>
              </w:rPr>
              <w:t>Жартылай дөңгелек құрып, тәрбиешінің жанында тұрады. Допты бейнелейтін бір бала орнында тұрып секіреді, ал тәрбиеші алақанын оның басына қойып, мынадай өлең айтады.</w:t>
            </w:r>
          </w:p>
          <w:p w14:paraId="473E15E0">
            <w:pPr>
              <w:rPr>
                <w:iCs/>
                <w:lang w:val="kk-KZ" w:eastAsia="ru-RU"/>
              </w:rPr>
            </w:pPr>
            <w:r>
              <w:rPr>
                <w:iCs/>
                <w:sz w:val="22"/>
                <w:szCs w:val="22"/>
                <w:lang w:val="kk-KZ" w:eastAsia="ru-RU"/>
              </w:rPr>
              <w:t>Көңілді добым, о , менің,</w:t>
            </w:r>
          </w:p>
          <w:p w14:paraId="33DA06F8">
            <w:pPr>
              <w:rPr>
                <w:iCs/>
                <w:lang w:val="kk-KZ" w:eastAsia="ru-RU"/>
              </w:rPr>
            </w:pPr>
            <w:r>
              <w:rPr>
                <w:iCs/>
                <w:sz w:val="22"/>
                <w:szCs w:val="22"/>
                <w:lang w:val="kk-KZ" w:eastAsia="ru-RU"/>
              </w:rPr>
              <w:t>Домалап қайда жөнелдің?</w:t>
            </w:r>
          </w:p>
          <w:p w14:paraId="4E4A34B4">
            <w:pPr>
              <w:rPr>
                <w:iCs/>
                <w:lang w:val="kk-KZ" w:eastAsia="ru-RU"/>
              </w:rPr>
            </w:pPr>
            <w:r>
              <w:rPr>
                <w:iCs/>
                <w:sz w:val="22"/>
                <w:szCs w:val="22"/>
                <w:lang w:val="kk-KZ" w:eastAsia="ru-RU"/>
              </w:rPr>
              <w:t>Қызыл, сары, көгілдір,</w:t>
            </w:r>
          </w:p>
          <w:p w14:paraId="0FD4CAB7">
            <w:pPr>
              <w:rPr>
                <w:iCs/>
                <w:lang w:val="kk-KZ" w:eastAsia="ru-RU"/>
              </w:rPr>
            </w:pPr>
            <w:r>
              <w:rPr>
                <w:iCs/>
                <w:sz w:val="22"/>
                <w:szCs w:val="22"/>
                <w:lang w:val="kk-KZ" w:eastAsia="ru-RU"/>
              </w:rPr>
              <w:t>Жел аяқсың-ау өзің бір!</w:t>
            </w:r>
          </w:p>
          <w:p w14:paraId="7171827A">
            <w:pPr>
              <w:rPr>
                <w:iCs/>
                <w:lang w:val="kk-KZ" w:eastAsia="ru-RU"/>
              </w:rPr>
            </w:pPr>
            <w:r>
              <w:rPr>
                <w:iCs/>
                <w:sz w:val="22"/>
                <w:szCs w:val="22"/>
                <w:lang w:val="kk-KZ" w:eastAsia="ru-RU"/>
              </w:rPr>
              <w:t>Бұдан кейін доп қашып кетеді, тәрбиеші балалармен бірге оны ұстайды. Ойын жаңа доппен қайта басталады. Балалар ойынды әбден үйреніп игергенде, бәріне де доп сияқты секіруді ұсынуға болады.</w:t>
            </w:r>
          </w:p>
          <w:p w14:paraId="2AA784C6">
            <w:pPr>
              <w:rPr>
                <w:iCs/>
                <w:lang w:val="kk-KZ" w:eastAsia="zh-CN"/>
              </w:rPr>
            </w:pPr>
          </w:p>
        </w:tc>
      </w:tr>
      <w:tr w14:paraId="097FEA5E">
        <w:tblPrEx>
          <w:tblCellMar>
            <w:top w:w="0" w:type="dxa"/>
            <w:left w:w="108" w:type="dxa"/>
            <w:bottom w:w="0" w:type="dxa"/>
            <w:right w:w="108" w:type="dxa"/>
          </w:tblCellMar>
        </w:tblPrEx>
        <w:trPr>
          <w:gridAfter w:val="1"/>
          <w:wAfter w:w="236" w:type="dxa"/>
          <w:trHeight w:val="20" w:hRule="atLeast"/>
        </w:trPr>
        <w:tc>
          <w:tcPr>
            <w:tcW w:w="2141" w:type="dxa"/>
            <w:tcBorders>
              <w:top w:val="single" w:color="000000" w:sz="4" w:space="0"/>
              <w:left w:val="single" w:color="000000" w:sz="4" w:space="0"/>
              <w:bottom w:val="single" w:color="000000" w:sz="4" w:space="0"/>
            </w:tcBorders>
          </w:tcPr>
          <w:p w14:paraId="6AF43EAC">
            <w:pPr>
              <w:rPr>
                <w:lang w:val="kk-KZ" w:eastAsia="zh-CN"/>
              </w:rPr>
            </w:pPr>
            <w:r>
              <w:rPr>
                <w:sz w:val="22"/>
                <w:szCs w:val="22"/>
                <w:lang w:val="kk-KZ" w:eastAsia="zh-CN"/>
              </w:rPr>
              <w:t>Балалармен жеке жұмыс</w:t>
            </w:r>
          </w:p>
        </w:tc>
        <w:tc>
          <w:tcPr>
            <w:tcW w:w="2356" w:type="dxa"/>
            <w:tcBorders>
              <w:top w:val="single" w:color="auto" w:sz="4" w:space="0"/>
              <w:left w:val="single" w:color="000000" w:sz="4" w:space="0"/>
            </w:tcBorders>
          </w:tcPr>
          <w:p w14:paraId="37154831">
            <w:pPr>
              <w:rPr>
                <w:lang w:val="kk-KZ" w:eastAsia="zh-CN"/>
              </w:rPr>
            </w:pPr>
            <w:r>
              <w:rPr>
                <w:sz w:val="22"/>
                <w:szCs w:val="22"/>
                <w:lang w:val="kk-KZ" w:eastAsia="zh-CN"/>
              </w:rPr>
              <w:t>«Сиқырлы суреттер» суреттерді қарастыру</w:t>
            </w:r>
          </w:p>
          <w:p w14:paraId="467F5572">
            <w:pPr>
              <w:rPr>
                <w:lang w:val="kk-KZ" w:eastAsia="zh-CN"/>
              </w:rPr>
            </w:pPr>
            <w:r>
              <w:rPr>
                <w:sz w:val="22"/>
                <w:szCs w:val="22"/>
                <w:lang w:val="kk-KZ" w:eastAsia="zh-CN"/>
              </w:rPr>
              <w:t>Мақсаты: алуан түрлі оқиғаларды құрастыруға және әңгімелеп бере алуға,ертегілер ойлап шығаруға үйрету</w:t>
            </w:r>
          </w:p>
          <w:p w14:paraId="1DFDC17F">
            <w:pPr>
              <w:rPr>
                <w:lang w:val="kk-KZ" w:eastAsia="zh-CN"/>
              </w:rPr>
            </w:pPr>
          </w:p>
        </w:tc>
        <w:tc>
          <w:tcPr>
            <w:tcW w:w="2627" w:type="dxa"/>
            <w:tcBorders>
              <w:top w:val="single" w:color="000000" w:sz="4" w:space="0"/>
              <w:left w:val="single" w:color="000000" w:sz="4" w:space="0"/>
              <w:bottom w:val="single" w:color="000000" w:sz="4" w:space="0"/>
            </w:tcBorders>
          </w:tcPr>
          <w:p w14:paraId="2AF4D8C4">
            <w:pPr>
              <w:rPr>
                <w:lang w:val="kk-KZ" w:eastAsia="zh-CN"/>
              </w:rPr>
            </w:pPr>
            <w:r>
              <w:rPr>
                <w:sz w:val="22"/>
                <w:szCs w:val="22"/>
                <w:lang w:val="kk-KZ" w:eastAsia="zh-CN"/>
              </w:rPr>
              <w:t>Суретті бояп толықтыру.</w:t>
            </w:r>
          </w:p>
          <w:p w14:paraId="0E2C9074">
            <w:pPr>
              <w:rPr>
                <w:lang w:val="kk-KZ" w:eastAsia="zh-CN"/>
              </w:rPr>
            </w:pPr>
            <w:r>
              <w:rPr>
                <w:sz w:val="22"/>
                <w:szCs w:val="22"/>
                <w:lang w:val="kk-KZ" w:eastAsia="zh-CN"/>
              </w:rPr>
              <w:t xml:space="preserve">Мақсаты: Саусақтарын бояу, қарандашты дұрыс ұстауға тәрбиелеу.    </w:t>
            </w:r>
          </w:p>
          <w:p w14:paraId="5EAE5CEC">
            <w:pPr>
              <w:rPr>
                <w:lang w:val="kk-KZ" w:eastAsia="zh-CN"/>
              </w:rPr>
            </w:pPr>
          </w:p>
        </w:tc>
        <w:tc>
          <w:tcPr>
            <w:tcW w:w="2491" w:type="dxa"/>
            <w:gridSpan w:val="3"/>
            <w:tcBorders>
              <w:top w:val="single" w:color="auto" w:sz="4" w:space="0"/>
              <w:left w:val="single" w:color="000000" w:sz="4" w:space="0"/>
              <w:bottom w:val="single" w:color="000000" w:sz="4" w:space="0"/>
            </w:tcBorders>
          </w:tcPr>
          <w:p w14:paraId="622FBF12">
            <w:pPr>
              <w:rPr>
                <w:lang w:val="kk-KZ" w:eastAsia="zh-CN"/>
              </w:rPr>
            </w:pPr>
            <w:r>
              <w:rPr>
                <w:sz w:val="22"/>
                <w:szCs w:val="22"/>
                <w:lang w:val="kk-KZ" w:eastAsia="zh-CN"/>
              </w:rPr>
              <w:t>«Емхана» ойыны</w:t>
            </w:r>
          </w:p>
          <w:p w14:paraId="5CC2009C">
            <w:pPr>
              <w:rPr>
                <w:color w:val="000000"/>
                <w:lang w:val="kk-KZ" w:eastAsia="zh-CN"/>
              </w:rPr>
            </w:pPr>
            <w:r>
              <w:rPr>
                <w:color w:val="000000"/>
                <w:sz w:val="22"/>
                <w:szCs w:val="22"/>
                <w:lang w:val="kk-KZ" w:eastAsia="zh-CN"/>
              </w:rPr>
              <w:t>Мақсаты: жұқпалы аурулар мен олардың белгілері туралы ұғымдарға ие болуға үйрету</w:t>
            </w:r>
          </w:p>
          <w:p w14:paraId="199E502B">
            <w:pPr>
              <w:rPr>
                <w:lang w:val="kk-KZ" w:eastAsia="zh-CN"/>
              </w:rPr>
            </w:pPr>
          </w:p>
        </w:tc>
        <w:tc>
          <w:tcPr>
            <w:tcW w:w="2675" w:type="dxa"/>
            <w:gridSpan w:val="2"/>
            <w:tcBorders>
              <w:top w:val="single" w:color="000000" w:sz="4" w:space="0"/>
              <w:left w:val="single" w:color="000000" w:sz="4" w:space="0"/>
              <w:bottom w:val="single" w:color="000000" w:sz="4" w:space="0"/>
            </w:tcBorders>
          </w:tcPr>
          <w:p w14:paraId="69763FE2">
            <w:pPr>
              <w:rPr>
                <w:lang w:val="kk-KZ" w:eastAsia="zh-CN"/>
              </w:rPr>
            </w:pPr>
            <w:r>
              <w:rPr>
                <w:sz w:val="22"/>
                <w:szCs w:val="22"/>
                <w:lang w:val="kk-KZ" w:eastAsia="zh-CN"/>
              </w:rPr>
              <w:t xml:space="preserve"> «Сөйлемді аяқта»</w:t>
            </w:r>
          </w:p>
          <w:p w14:paraId="787DBF21">
            <w:pPr>
              <w:rPr>
                <w:lang w:val="kk-KZ" w:eastAsia="zh-CN"/>
              </w:rPr>
            </w:pPr>
            <w:r>
              <w:rPr>
                <w:sz w:val="22"/>
                <w:szCs w:val="22"/>
                <w:lang w:val="kk-KZ" w:eastAsia="zh-CN"/>
              </w:rPr>
              <w:t>Мақсаты:Дыбыстарды дұрыс нақты айтуға,сурет бойынша іңгіме құрастыруға үйрету.</w:t>
            </w:r>
          </w:p>
        </w:tc>
        <w:tc>
          <w:tcPr>
            <w:tcW w:w="2056" w:type="dxa"/>
            <w:tcBorders>
              <w:top w:val="single" w:color="000000" w:sz="4" w:space="0"/>
              <w:left w:val="single" w:color="000000" w:sz="4" w:space="0"/>
              <w:bottom w:val="single" w:color="000000" w:sz="4" w:space="0"/>
              <w:right w:val="single" w:color="000000" w:sz="4" w:space="0"/>
            </w:tcBorders>
          </w:tcPr>
          <w:p w14:paraId="0B1A42C3">
            <w:pPr>
              <w:rPr>
                <w:lang w:val="kk-KZ" w:eastAsia="zh-CN"/>
              </w:rPr>
            </w:pPr>
            <w:r>
              <w:rPr>
                <w:sz w:val="22"/>
                <w:szCs w:val="22"/>
                <w:lang w:val="kk-KZ" w:eastAsia="zh-CN"/>
              </w:rPr>
              <w:t>Мақсаты: Балалардың бірнеше бөліктен тұратын заттарды біріктіріп мүсіндей алу дағдыларын бекіту..</w:t>
            </w:r>
          </w:p>
        </w:tc>
      </w:tr>
      <w:tr w14:paraId="4477EE22">
        <w:tblPrEx>
          <w:tblCellMar>
            <w:top w:w="0" w:type="dxa"/>
            <w:left w:w="108" w:type="dxa"/>
            <w:bottom w:w="0" w:type="dxa"/>
            <w:right w:w="108" w:type="dxa"/>
          </w:tblCellMar>
        </w:tblPrEx>
        <w:trPr>
          <w:gridAfter w:val="1"/>
          <w:wAfter w:w="236" w:type="dxa"/>
          <w:trHeight w:val="20" w:hRule="atLeast"/>
        </w:trPr>
        <w:tc>
          <w:tcPr>
            <w:tcW w:w="2141" w:type="dxa"/>
            <w:tcBorders>
              <w:top w:val="single" w:color="000000" w:sz="4" w:space="0"/>
              <w:left w:val="single" w:color="000000" w:sz="4" w:space="0"/>
              <w:bottom w:val="single" w:color="000000" w:sz="4" w:space="0"/>
            </w:tcBorders>
          </w:tcPr>
          <w:p w14:paraId="0B4EBC1E">
            <w:pPr>
              <w:rPr>
                <w:lang w:eastAsia="zh-CN"/>
              </w:rPr>
            </w:pPr>
            <w:r>
              <w:rPr>
                <w:sz w:val="22"/>
                <w:szCs w:val="22"/>
                <w:lang w:val="kk-KZ" w:eastAsia="zh-CN"/>
              </w:rPr>
              <w:t>Серуенге дайындық</w:t>
            </w:r>
          </w:p>
        </w:tc>
        <w:tc>
          <w:tcPr>
            <w:tcW w:w="12205" w:type="dxa"/>
            <w:gridSpan w:val="8"/>
            <w:tcBorders>
              <w:top w:val="single" w:color="000000" w:sz="4" w:space="0"/>
              <w:left w:val="single" w:color="000000" w:sz="4" w:space="0"/>
              <w:bottom w:val="single" w:color="000000" w:sz="4" w:space="0"/>
              <w:right w:val="single" w:color="000000" w:sz="4" w:space="0"/>
            </w:tcBorders>
          </w:tcPr>
          <w:p w14:paraId="66938591">
            <w:pPr>
              <w:rPr>
                <w:lang w:eastAsia="zh-CN"/>
              </w:rPr>
            </w:pPr>
            <w:r>
              <w:rPr>
                <w:sz w:val="22"/>
                <w:szCs w:val="22"/>
                <w:lang w:val="kk-KZ" w:eastAsia="zh-CN"/>
              </w:rPr>
              <w:t xml:space="preserve">    Серуенге шығу туралы балаларға  түсіндіру  жұмыстары.  Киімдерін  дұрыс кие білуге  үйрету.  Аяқ киімнің оң солын түсіндіру. Серуенге шығу.</w:t>
            </w:r>
          </w:p>
        </w:tc>
      </w:tr>
      <w:tr w14:paraId="725A4A58">
        <w:tblPrEx>
          <w:tblCellMar>
            <w:top w:w="0" w:type="dxa"/>
            <w:left w:w="108" w:type="dxa"/>
            <w:bottom w:w="0" w:type="dxa"/>
            <w:right w:w="108" w:type="dxa"/>
          </w:tblCellMar>
        </w:tblPrEx>
        <w:trPr>
          <w:gridAfter w:val="1"/>
          <w:wAfter w:w="236" w:type="dxa"/>
          <w:trHeight w:val="20" w:hRule="atLeast"/>
        </w:trPr>
        <w:tc>
          <w:tcPr>
            <w:tcW w:w="2141" w:type="dxa"/>
            <w:tcBorders>
              <w:top w:val="single" w:color="000000" w:sz="4" w:space="0"/>
              <w:left w:val="single" w:color="000000" w:sz="4" w:space="0"/>
              <w:bottom w:val="single" w:color="000000" w:sz="4" w:space="0"/>
            </w:tcBorders>
          </w:tcPr>
          <w:p w14:paraId="47F75BC1">
            <w:pPr>
              <w:rPr>
                <w:lang w:val="kk-KZ" w:eastAsia="zh-CN"/>
              </w:rPr>
            </w:pPr>
            <w:r>
              <w:rPr>
                <w:sz w:val="22"/>
                <w:szCs w:val="22"/>
                <w:lang w:val="kk-KZ" w:eastAsia="zh-CN"/>
              </w:rPr>
              <w:t>Серуен</w:t>
            </w:r>
          </w:p>
          <w:p w14:paraId="7787C6F0">
            <w:pPr>
              <w:rPr>
                <w:lang w:val="kk-KZ" w:eastAsia="zh-CN"/>
              </w:rPr>
            </w:pPr>
          </w:p>
          <w:p w14:paraId="2EE7DE7F">
            <w:pPr>
              <w:rPr>
                <w:lang w:val="kk-KZ" w:eastAsia="zh-CN"/>
              </w:rPr>
            </w:pPr>
          </w:p>
          <w:p w14:paraId="104F8AFA">
            <w:pPr>
              <w:rPr>
                <w:lang w:val="kk-KZ" w:eastAsia="zh-CN"/>
              </w:rPr>
            </w:pPr>
          </w:p>
          <w:p w14:paraId="56934E51">
            <w:pPr>
              <w:rPr>
                <w:lang w:val="kk-KZ" w:eastAsia="zh-CN"/>
              </w:rPr>
            </w:pPr>
          </w:p>
        </w:tc>
        <w:tc>
          <w:tcPr>
            <w:tcW w:w="2356" w:type="dxa"/>
            <w:tcBorders>
              <w:top w:val="single" w:color="auto" w:sz="4" w:space="0"/>
              <w:left w:val="single" w:color="auto" w:sz="4" w:space="0"/>
              <w:bottom w:val="single" w:color="auto" w:sz="4" w:space="0"/>
              <w:right w:val="single" w:color="auto" w:sz="4" w:space="0"/>
            </w:tcBorders>
          </w:tcPr>
          <w:p w14:paraId="6C306DC9">
            <w:pPr>
              <w:rPr>
                <w:iCs/>
                <w:shd w:val="clear" w:color="auto" w:fill="FFFFFF"/>
                <w:lang w:val="kk-KZ"/>
              </w:rPr>
            </w:pPr>
            <w:r>
              <w:rPr>
                <w:iCs/>
                <w:sz w:val="22"/>
                <w:szCs w:val="22"/>
                <w:shd w:val="clear" w:color="auto" w:fill="FFFFFF"/>
                <w:lang w:val="kk-KZ"/>
              </w:rPr>
              <w:t>Картотека №17</w:t>
            </w:r>
          </w:p>
          <w:p w14:paraId="18F0BB99">
            <w:pPr>
              <w:rPr>
                <w:iCs/>
                <w:shd w:val="clear" w:color="auto" w:fill="FFFFFF"/>
              </w:rPr>
            </w:pPr>
            <w:r>
              <w:rPr>
                <w:iCs/>
                <w:sz w:val="22"/>
                <w:szCs w:val="22"/>
                <w:shd w:val="clear" w:color="auto" w:fill="FFFFFF"/>
                <w:lang w:val="kk-KZ"/>
              </w:rPr>
              <w:t>«Күз көрінісін бақылау»</w:t>
            </w:r>
          </w:p>
          <w:p w14:paraId="66598E8F">
            <w:pPr>
              <w:rPr>
                <w:iCs/>
                <w:lang w:val="kk-KZ"/>
              </w:rPr>
            </w:pPr>
          </w:p>
        </w:tc>
        <w:tc>
          <w:tcPr>
            <w:tcW w:w="2627" w:type="dxa"/>
            <w:tcBorders>
              <w:top w:val="single" w:color="auto" w:sz="4" w:space="0"/>
              <w:left w:val="single" w:color="auto" w:sz="4" w:space="0"/>
              <w:bottom w:val="single" w:color="auto" w:sz="4" w:space="0"/>
              <w:right w:val="single" w:color="auto" w:sz="4" w:space="0"/>
            </w:tcBorders>
          </w:tcPr>
          <w:p w14:paraId="14BEE3B6">
            <w:pPr>
              <w:rPr>
                <w:iCs/>
                <w:shd w:val="clear" w:color="auto" w:fill="FFFFFF"/>
                <w:lang w:val="kk-KZ"/>
              </w:rPr>
            </w:pPr>
            <w:r>
              <w:rPr>
                <w:iCs/>
                <w:sz w:val="22"/>
                <w:szCs w:val="22"/>
                <w:shd w:val="clear" w:color="auto" w:fill="FFFFFF"/>
                <w:lang w:val="kk-KZ"/>
              </w:rPr>
              <w:t>Картотека №18</w:t>
            </w:r>
          </w:p>
          <w:p w14:paraId="7A3275D6">
            <w:pPr>
              <w:rPr>
                <w:iCs/>
                <w:shd w:val="clear" w:color="auto" w:fill="FFFFFF"/>
                <w:lang w:val="kk-KZ"/>
              </w:rPr>
            </w:pPr>
            <w:r>
              <w:rPr>
                <w:iCs/>
                <w:sz w:val="22"/>
                <w:szCs w:val="22"/>
                <w:shd w:val="clear" w:color="auto" w:fill="FFFFFF"/>
                <w:lang w:val="kk-KZ"/>
              </w:rPr>
              <w:t>Күзгі жапырақтарды  бақылау.</w:t>
            </w:r>
          </w:p>
          <w:p w14:paraId="7CDF7FD6">
            <w:pPr>
              <w:rPr>
                <w:iCs/>
                <w:color w:val="000000"/>
                <w:lang w:val="kk-KZ"/>
              </w:rPr>
            </w:pPr>
          </w:p>
        </w:tc>
        <w:tc>
          <w:tcPr>
            <w:tcW w:w="2491" w:type="dxa"/>
            <w:gridSpan w:val="3"/>
            <w:tcBorders>
              <w:top w:val="single" w:color="auto" w:sz="4" w:space="0"/>
              <w:left w:val="single" w:color="auto" w:sz="4" w:space="0"/>
              <w:bottom w:val="single" w:color="auto" w:sz="4" w:space="0"/>
              <w:right w:val="single" w:color="auto" w:sz="4" w:space="0"/>
            </w:tcBorders>
          </w:tcPr>
          <w:p w14:paraId="25382091">
            <w:pPr>
              <w:rPr>
                <w:iCs/>
                <w:shd w:val="clear" w:color="auto" w:fill="FFFFFF"/>
                <w:lang w:val="kk-KZ"/>
              </w:rPr>
            </w:pPr>
            <w:r>
              <w:rPr>
                <w:iCs/>
                <w:sz w:val="22"/>
                <w:szCs w:val="22"/>
                <w:shd w:val="clear" w:color="auto" w:fill="FFFFFF"/>
                <w:lang w:val="kk-KZ"/>
              </w:rPr>
              <w:t>Картотека №19</w:t>
            </w:r>
          </w:p>
          <w:p w14:paraId="75461CD6">
            <w:pPr>
              <w:rPr>
                <w:iCs/>
                <w:shd w:val="clear" w:color="auto" w:fill="FFFFFF"/>
                <w:lang w:val="kk-KZ"/>
              </w:rPr>
            </w:pPr>
            <w:r>
              <w:rPr>
                <w:iCs/>
                <w:sz w:val="22"/>
                <w:szCs w:val="22"/>
                <w:shd w:val="clear" w:color="auto" w:fill="FFFFFF"/>
                <w:lang w:val="kk-KZ"/>
              </w:rPr>
              <w:t>Жаңбырды бақылау.</w:t>
            </w:r>
          </w:p>
          <w:p w14:paraId="1DCD267F">
            <w:pPr>
              <w:rPr>
                <w:iCs/>
                <w:lang w:val="kk-KZ"/>
              </w:rPr>
            </w:pPr>
          </w:p>
        </w:tc>
        <w:tc>
          <w:tcPr>
            <w:tcW w:w="2675" w:type="dxa"/>
            <w:gridSpan w:val="2"/>
            <w:tcBorders>
              <w:top w:val="single" w:color="auto" w:sz="4" w:space="0"/>
              <w:left w:val="single" w:color="auto" w:sz="4" w:space="0"/>
              <w:bottom w:val="single" w:color="auto" w:sz="4" w:space="0"/>
              <w:right w:val="single" w:color="auto" w:sz="4" w:space="0"/>
            </w:tcBorders>
          </w:tcPr>
          <w:p w14:paraId="624A8737">
            <w:pPr>
              <w:rPr>
                <w:iCs/>
                <w:shd w:val="clear" w:color="auto" w:fill="FFFFFF"/>
                <w:lang w:val="kk-KZ"/>
              </w:rPr>
            </w:pPr>
            <w:r>
              <w:rPr>
                <w:iCs/>
                <w:sz w:val="22"/>
                <w:szCs w:val="22"/>
                <w:shd w:val="clear" w:color="auto" w:fill="FFFFFF"/>
                <w:lang w:val="kk-KZ"/>
              </w:rPr>
              <w:t>Картотека №20</w:t>
            </w:r>
          </w:p>
          <w:p w14:paraId="603221D8">
            <w:pPr>
              <w:rPr>
                <w:iCs/>
                <w:shd w:val="clear" w:color="auto" w:fill="FFFFFF"/>
                <w:lang w:val="kk-KZ"/>
              </w:rPr>
            </w:pPr>
            <w:r>
              <w:rPr>
                <w:iCs/>
                <w:sz w:val="22"/>
                <w:szCs w:val="22"/>
                <w:shd w:val="clear" w:color="auto" w:fill="FFFFFF"/>
                <w:lang w:val="kk-KZ"/>
              </w:rPr>
              <w:t>Жәндіктерді бақылау.</w:t>
            </w:r>
          </w:p>
          <w:p w14:paraId="7E4945A3">
            <w:pPr>
              <w:rPr>
                <w:iCs/>
                <w:lang w:val="kk-KZ"/>
              </w:rPr>
            </w:pPr>
            <w:r>
              <w:rPr>
                <w:iCs/>
                <w:sz w:val="22"/>
                <w:szCs w:val="22"/>
                <w:shd w:val="clear" w:color="auto" w:fill="FFFFFF"/>
                <w:lang w:val="kk-KZ"/>
              </w:rPr>
              <w:t> </w:t>
            </w:r>
          </w:p>
        </w:tc>
        <w:tc>
          <w:tcPr>
            <w:tcW w:w="2056" w:type="dxa"/>
            <w:tcBorders>
              <w:top w:val="single" w:color="auto" w:sz="4" w:space="0"/>
              <w:left w:val="single" w:color="auto" w:sz="4" w:space="0"/>
              <w:bottom w:val="single" w:color="auto" w:sz="4" w:space="0"/>
              <w:right w:val="single" w:color="auto" w:sz="4" w:space="0"/>
            </w:tcBorders>
          </w:tcPr>
          <w:p w14:paraId="5C018D2D">
            <w:pPr>
              <w:rPr>
                <w:iCs/>
                <w:shd w:val="clear" w:color="auto" w:fill="FFFFFF"/>
                <w:lang w:val="kk-KZ"/>
              </w:rPr>
            </w:pPr>
            <w:r>
              <w:rPr>
                <w:iCs/>
                <w:sz w:val="22"/>
                <w:szCs w:val="22"/>
                <w:shd w:val="clear" w:color="auto" w:fill="FFFFFF"/>
                <w:lang w:val="kk-KZ"/>
              </w:rPr>
              <w:t>Картотека №4</w:t>
            </w:r>
          </w:p>
          <w:p w14:paraId="4291E711">
            <w:pPr>
              <w:rPr>
                <w:iCs/>
                <w:color w:val="000000"/>
                <w:lang w:val="kk-KZ"/>
              </w:rPr>
            </w:pPr>
            <w:r>
              <w:rPr>
                <w:iCs/>
                <w:sz w:val="22"/>
                <w:szCs w:val="22"/>
                <w:shd w:val="clear" w:color="auto" w:fill="FFFFFF"/>
                <w:lang w:val="kk-KZ"/>
              </w:rPr>
              <w:t>Ауа- райының салқындауын бақылау.</w:t>
            </w:r>
          </w:p>
        </w:tc>
      </w:tr>
      <w:tr w14:paraId="7202EE80">
        <w:tblPrEx>
          <w:tblCellMar>
            <w:top w:w="0" w:type="dxa"/>
            <w:left w:w="108" w:type="dxa"/>
            <w:bottom w:w="0" w:type="dxa"/>
            <w:right w:w="108" w:type="dxa"/>
          </w:tblCellMar>
        </w:tblPrEx>
        <w:trPr>
          <w:gridAfter w:val="1"/>
          <w:wAfter w:w="236" w:type="dxa"/>
          <w:trHeight w:val="20" w:hRule="atLeast"/>
        </w:trPr>
        <w:tc>
          <w:tcPr>
            <w:tcW w:w="2141" w:type="dxa"/>
            <w:tcBorders>
              <w:top w:val="single" w:color="000000" w:sz="4" w:space="0"/>
              <w:left w:val="single" w:color="000000" w:sz="4" w:space="0"/>
              <w:bottom w:val="single" w:color="000000" w:sz="4" w:space="0"/>
            </w:tcBorders>
          </w:tcPr>
          <w:p w14:paraId="0CE303A3">
            <w:pPr>
              <w:rPr>
                <w:lang w:eastAsia="zh-CN"/>
              </w:rPr>
            </w:pPr>
            <w:r>
              <w:rPr>
                <w:sz w:val="22"/>
                <w:szCs w:val="22"/>
                <w:lang w:val="kk-KZ" w:eastAsia="zh-CN"/>
              </w:rPr>
              <w:t>Серуеннен оралу</w:t>
            </w:r>
          </w:p>
        </w:tc>
        <w:tc>
          <w:tcPr>
            <w:tcW w:w="12205" w:type="dxa"/>
            <w:gridSpan w:val="8"/>
            <w:tcBorders>
              <w:top w:val="single" w:color="000000" w:sz="4" w:space="0"/>
              <w:left w:val="single" w:color="000000" w:sz="4" w:space="0"/>
              <w:bottom w:val="single" w:color="000000" w:sz="4" w:space="0"/>
              <w:right w:val="single" w:color="000000" w:sz="4" w:space="0"/>
            </w:tcBorders>
          </w:tcPr>
          <w:p w14:paraId="7C0F4CD1">
            <w:pPr>
              <w:rPr>
                <w:lang w:eastAsia="zh-CN"/>
              </w:rPr>
            </w:pPr>
            <w:r>
              <w:rPr>
                <w:sz w:val="22"/>
                <w:szCs w:val="22"/>
                <w:lang w:val="kk-KZ" w:eastAsia="ru-RU"/>
              </w:rPr>
              <w:t>Серуеннен оралу. Киімдерін шкафқа жинауға, ұқыпты қоюға баулу.</w:t>
            </w:r>
          </w:p>
        </w:tc>
      </w:tr>
      <w:tr w14:paraId="103E2F4B">
        <w:tblPrEx>
          <w:tblCellMar>
            <w:top w:w="0" w:type="dxa"/>
            <w:left w:w="108" w:type="dxa"/>
            <w:bottom w:w="0" w:type="dxa"/>
            <w:right w:w="108" w:type="dxa"/>
          </w:tblCellMar>
        </w:tblPrEx>
        <w:trPr>
          <w:gridAfter w:val="1"/>
          <w:wAfter w:w="236" w:type="dxa"/>
          <w:trHeight w:val="20" w:hRule="atLeast"/>
        </w:trPr>
        <w:tc>
          <w:tcPr>
            <w:tcW w:w="2141" w:type="dxa"/>
            <w:vMerge w:val="restart"/>
            <w:tcBorders>
              <w:top w:val="single" w:color="000000" w:sz="4" w:space="0"/>
              <w:left w:val="single" w:color="000000" w:sz="4" w:space="0"/>
            </w:tcBorders>
          </w:tcPr>
          <w:p w14:paraId="60680389">
            <w:pPr>
              <w:rPr>
                <w:lang w:eastAsia="zh-CN"/>
              </w:rPr>
            </w:pPr>
            <w:r>
              <w:rPr>
                <w:sz w:val="22"/>
                <w:szCs w:val="22"/>
                <w:lang w:val="kk-KZ" w:eastAsia="zh-CN"/>
              </w:rPr>
              <w:t>Балалардың үйге қайтуы</w:t>
            </w:r>
          </w:p>
          <w:p w14:paraId="77411DAC">
            <w:pPr>
              <w:rPr>
                <w:sz w:val="22"/>
                <w:szCs w:val="22"/>
                <w:lang w:val="kk-KZ" w:eastAsia="zh-CN"/>
              </w:rPr>
            </w:pPr>
            <w:r>
              <w:rPr>
                <w:sz w:val="22"/>
                <w:szCs w:val="22"/>
                <w:lang w:val="kk-KZ" w:eastAsia="zh-CN"/>
              </w:rPr>
              <w:t>Ата-аналармен әңгімелесу</w:t>
            </w:r>
          </w:p>
        </w:tc>
        <w:tc>
          <w:tcPr>
            <w:tcW w:w="12205" w:type="dxa"/>
            <w:gridSpan w:val="8"/>
            <w:tcBorders>
              <w:top w:val="single" w:color="000000" w:sz="4" w:space="0"/>
              <w:left w:val="single" w:color="000000" w:sz="4" w:space="0"/>
              <w:bottom w:val="single" w:color="000000" w:sz="4" w:space="0"/>
              <w:right w:val="single" w:color="000000" w:sz="4" w:space="0"/>
            </w:tcBorders>
          </w:tcPr>
          <w:p w14:paraId="181C498C">
            <w:pPr>
              <w:rPr>
                <w:sz w:val="22"/>
                <w:szCs w:val="22"/>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05F0E127">
        <w:tblPrEx>
          <w:tblCellMar>
            <w:top w:w="0" w:type="dxa"/>
            <w:left w:w="108" w:type="dxa"/>
            <w:bottom w:w="0" w:type="dxa"/>
            <w:right w:w="108" w:type="dxa"/>
          </w:tblCellMar>
        </w:tblPrEx>
        <w:trPr>
          <w:gridAfter w:val="1"/>
          <w:wAfter w:w="236" w:type="dxa"/>
          <w:trHeight w:val="20" w:hRule="atLeast"/>
        </w:trPr>
        <w:tc>
          <w:tcPr>
            <w:tcW w:w="2141" w:type="dxa"/>
            <w:vMerge w:val="continue"/>
            <w:tcBorders>
              <w:left w:val="single" w:color="000000" w:sz="4" w:space="0"/>
              <w:bottom w:val="single" w:color="000000" w:sz="4" w:space="0"/>
            </w:tcBorders>
          </w:tcPr>
          <w:p w14:paraId="7AEEF34F">
            <w:pPr>
              <w:rPr>
                <w:lang w:val="kk-KZ" w:eastAsia="zh-CN"/>
              </w:rPr>
            </w:pPr>
          </w:p>
        </w:tc>
        <w:tc>
          <w:tcPr>
            <w:tcW w:w="2356" w:type="dxa"/>
            <w:tcBorders>
              <w:top w:val="single" w:color="000000" w:sz="4" w:space="0"/>
              <w:left w:val="single" w:color="000000" w:sz="4" w:space="0"/>
              <w:bottom w:val="single" w:color="000000" w:sz="4" w:space="0"/>
            </w:tcBorders>
          </w:tcPr>
          <w:p w14:paraId="3BF91B34">
            <w:pPr>
              <w:rPr>
                <w:lang w:eastAsia="zh-CN"/>
              </w:rPr>
            </w:pPr>
            <w:r>
              <w:rPr>
                <w:sz w:val="22"/>
                <w:szCs w:val="22"/>
                <w:lang w:eastAsia="zh-CN"/>
              </w:rPr>
              <w:t xml:space="preserve">Ана – аналармен әңгімелесу. Ата-аналарға балаларын  себепсіз  балабақшадан  қалдырмауларын ескерту. </w:t>
            </w:r>
          </w:p>
          <w:p w14:paraId="5E957D52">
            <w:pPr>
              <w:rPr>
                <w:lang w:eastAsia="zh-CN"/>
              </w:rPr>
            </w:pPr>
          </w:p>
        </w:tc>
        <w:tc>
          <w:tcPr>
            <w:tcW w:w="2627" w:type="dxa"/>
            <w:tcBorders>
              <w:top w:val="single" w:color="000000" w:sz="4" w:space="0"/>
              <w:left w:val="single" w:color="000000" w:sz="4" w:space="0"/>
              <w:bottom w:val="single" w:color="000000" w:sz="4" w:space="0"/>
            </w:tcBorders>
          </w:tcPr>
          <w:p w14:paraId="27F58E0E">
            <w:pPr>
              <w:rPr>
                <w:lang w:eastAsia="zh-CN"/>
              </w:rPr>
            </w:pPr>
            <w:r>
              <w:rPr>
                <w:sz w:val="22"/>
                <w:szCs w:val="22"/>
                <w:lang w:eastAsia="zh-CN"/>
              </w:rPr>
              <w:t>Балалардың ауа-райына сәйкес киіндіру туралы, балалардың тазалықтары жайлы әңгімелеу.</w:t>
            </w:r>
          </w:p>
        </w:tc>
        <w:tc>
          <w:tcPr>
            <w:tcW w:w="2491" w:type="dxa"/>
            <w:gridSpan w:val="3"/>
            <w:tcBorders>
              <w:top w:val="single" w:color="000000" w:sz="4" w:space="0"/>
              <w:left w:val="single" w:color="000000" w:sz="4" w:space="0"/>
              <w:bottom w:val="single" w:color="000000" w:sz="4" w:space="0"/>
            </w:tcBorders>
          </w:tcPr>
          <w:p w14:paraId="12576BB5">
            <w:pPr>
              <w:rPr>
                <w:lang w:eastAsia="zh-CN"/>
              </w:rPr>
            </w:pPr>
            <w:r>
              <w:rPr>
                <w:sz w:val="22"/>
                <w:szCs w:val="22"/>
                <w:lang w:eastAsia="zh-CN"/>
              </w:rPr>
              <w:t>Төлем ақыларын уақытымен төлеуін айту</w:t>
            </w:r>
          </w:p>
        </w:tc>
        <w:tc>
          <w:tcPr>
            <w:tcW w:w="2675" w:type="dxa"/>
            <w:gridSpan w:val="2"/>
            <w:tcBorders>
              <w:top w:val="single" w:color="000000" w:sz="4" w:space="0"/>
              <w:left w:val="single" w:color="000000" w:sz="4" w:space="0"/>
              <w:bottom w:val="single" w:color="000000" w:sz="4" w:space="0"/>
            </w:tcBorders>
          </w:tcPr>
          <w:p w14:paraId="3ECBB035">
            <w:pPr>
              <w:rPr>
                <w:lang w:eastAsia="zh-CN"/>
              </w:rPr>
            </w:pPr>
            <w:r>
              <w:rPr>
                <w:sz w:val="22"/>
                <w:szCs w:val="22"/>
                <w:lang w:eastAsia="zh-CN"/>
              </w:rPr>
              <w:t>Балалардың сұранып үйге қайтуы</w:t>
            </w:r>
          </w:p>
        </w:tc>
        <w:tc>
          <w:tcPr>
            <w:tcW w:w="2056" w:type="dxa"/>
            <w:tcBorders>
              <w:top w:val="single" w:color="000000" w:sz="4" w:space="0"/>
              <w:left w:val="single" w:color="000000" w:sz="4" w:space="0"/>
              <w:bottom w:val="single" w:color="000000" w:sz="4" w:space="0"/>
              <w:right w:val="single" w:color="000000" w:sz="4" w:space="0"/>
            </w:tcBorders>
          </w:tcPr>
          <w:p w14:paraId="2733B699">
            <w:pPr>
              <w:rPr>
                <w:lang w:eastAsia="zh-CN"/>
              </w:rPr>
            </w:pPr>
            <w:r>
              <w:rPr>
                <w:sz w:val="22"/>
                <w:szCs w:val="22"/>
                <w:lang w:eastAsia="zh-CN"/>
              </w:rPr>
              <w:t>Балаланы балалабақшаға уақытында әкеулерін ескерту.</w:t>
            </w:r>
          </w:p>
        </w:tc>
      </w:tr>
    </w:tbl>
    <w:p w14:paraId="04FA5948">
      <w:pPr>
        <w:rPr>
          <w:sz w:val="22"/>
          <w:szCs w:val="22"/>
          <w:lang w:val="kk-KZ" w:eastAsia="zh-CN"/>
        </w:rPr>
      </w:pPr>
    </w:p>
    <w:p w14:paraId="133FD6E8">
      <w:pPr>
        <w:rPr>
          <w:sz w:val="22"/>
          <w:szCs w:val="22"/>
          <w:lang w:val="kk-KZ"/>
        </w:rPr>
      </w:pPr>
    </w:p>
    <w:p w14:paraId="560DCA03">
      <w:pPr>
        <w:jc w:val="center"/>
        <w:rPr>
          <w:b/>
          <w:bCs/>
          <w:sz w:val="22"/>
          <w:szCs w:val="22"/>
          <w:lang w:val="kk-KZ"/>
        </w:rPr>
      </w:pPr>
    </w:p>
    <w:p w14:paraId="5FD214A5">
      <w:pPr>
        <w:jc w:val="center"/>
        <w:rPr>
          <w:b/>
          <w:bCs/>
          <w:sz w:val="22"/>
          <w:szCs w:val="22"/>
          <w:lang w:val="kk-KZ"/>
        </w:rPr>
      </w:pPr>
    </w:p>
    <w:p w14:paraId="4F33047B">
      <w:pPr>
        <w:jc w:val="center"/>
        <w:rPr>
          <w:b/>
          <w:bCs/>
          <w:sz w:val="22"/>
          <w:szCs w:val="22"/>
          <w:lang w:val="kk-KZ"/>
        </w:rPr>
      </w:pPr>
    </w:p>
    <w:p w14:paraId="49A311AE">
      <w:pPr>
        <w:spacing w:line="0" w:lineRule="atLeast"/>
        <w:contextualSpacing/>
        <w:jc w:val="center"/>
        <w:rPr>
          <w:b/>
          <w:bCs/>
          <w:lang w:val="kk-KZ"/>
        </w:rPr>
      </w:pPr>
      <w:bookmarkStart w:id="1" w:name="_Hlk180261343"/>
      <w:r>
        <w:rPr>
          <w:b/>
          <w:bCs/>
          <w:lang w:val="kk-KZ"/>
        </w:rPr>
        <w:t>Тәрбиелеу - білім беру процесінің циклограммасы</w:t>
      </w:r>
    </w:p>
    <w:p w14:paraId="0FEA14E2">
      <w:pPr>
        <w:spacing w:line="0" w:lineRule="atLeast"/>
        <w:contextualSpacing/>
        <w:jc w:val="center"/>
        <w:rPr>
          <w:b/>
          <w:bCs/>
          <w:lang w:val="kk-KZ"/>
        </w:rPr>
      </w:pPr>
      <w:r>
        <w:rPr>
          <w:b/>
          <w:bCs/>
          <w:lang w:val="kk-KZ"/>
        </w:rPr>
        <w:t>Еңбекқорлық  және  кәсіби  біліктілік  айы</w:t>
      </w:r>
    </w:p>
    <w:p w14:paraId="222FDF52">
      <w:pPr>
        <w:spacing w:line="0" w:lineRule="atLeast"/>
        <w:contextualSpacing/>
        <w:rPr>
          <w:lang w:val="kk-KZ"/>
        </w:rPr>
      </w:pPr>
    </w:p>
    <w:p w14:paraId="21970FA1">
      <w:pPr>
        <w:spacing w:line="0" w:lineRule="atLeast"/>
        <w:contextualSpacing/>
        <w:jc w:val="right"/>
        <w:rPr>
          <w:i/>
          <w:iCs/>
          <w:lang w:val="kk-KZ"/>
        </w:rPr>
      </w:pPr>
      <w:r>
        <w:rPr>
          <w:i/>
          <w:iCs/>
          <w:lang w:val="kk-KZ"/>
        </w:rPr>
        <w:t>«Жанұям – қорғаным, ата – анам – тірегім»</w:t>
      </w:r>
    </w:p>
    <w:bookmarkEnd w:id="1"/>
    <w:p w14:paraId="764A484A">
      <w:pPr>
        <w:jc w:val="center"/>
        <w:rPr>
          <w:b/>
          <w:bCs/>
          <w:sz w:val="22"/>
          <w:szCs w:val="22"/>
          <w:lang w:val="kk-KZ"/>
        </w:rPr>
      </w:pPr>
    </w:p>
    <w:p w14:paraId="1AC43BDE">
      <w:pPr>
        <w:rPr>
          <w:sz w:val="22"/>
          <w:szCs w:val="22"/>
          <w:lang w:val="kk-KZ"/>
        </w:rPr>
      </w:pPr>
    </w:p>
    <w:p w14:paraId="75396639">
      <w:pPr>
        <w:rPr>
          <w:sz w:val="22"/>
          <w:szCs w:val="22"/>
          <w:lang w:val="kk-KZ"/>
        </w:rPr>
      </w:pPr>
      <w:r>
        <w:rPr>
          <w:b/>
          <w:bCs/>
          <w:sz w:val="22"/>
          <w:szCs w:val="22"/>
          <w:lang w:val="kk-KZ"/>
        </w:rPr>
        <w:t>Топ: Бәйтерек мектепалды даярлық  тобы</w:t>
      </w:r>
    </w:p>
    <w:p w14:paraId="361389DA">
      <w:pPr>
        <w:rPr>
          <w:sz w:val="22"/>
          <w:szCs w:val="22"/>
          <w:lang w:val="kk-KZ"/>
        </w:rPr>
      </w:pPr>
      <w:r>
        <w:rPr>
          <w:b/>
          <w:bCs/>
          <w:sz w:val="22"/>
          <w:szCs w:val="22"/>
          <w:lang w:val="kk-KZ"/>
        </w:rPr>
        <w:t>Балалардың жасы:</w:t>
      </w:r>
      <w:r>
        <w:rPr>
          <w:sz w:val="22"/>
          <w:szCs w:val="22"/>
          <w:lang w:val="kk-KZ"/>
        </w:rPr>
        <w:t xml:space="preserve"> 5  жас</w:t>
      </w:r>
    </w:p>
    <w:p w14:paraId="269C2E76">
      <w:pPr>
        <w:rPr>
          <w:sz w:val="22"/>
          <w:szCs w:val="22"/>
          <w:u w:val="single"/>
          <w:lang w:val="kk-KZ"/>
        </w:rPr>
      </w:pPr>
      <w:r>
        <w:rPr>
          <w:b/>
          <w:bCs/>
          <w:sz w:val="22"/>
          <w:szCs w:val="22"/>
          <w:lang w:val="kk-KZ"/>
        </w:rPr>
        <w:t>Жоспардың құрылу кезеңі:</w:t>
      </w:r>
      <w:r>
        <w:rPr>
          <w:sz w:val="22"/>
          <w:szCs w:val="22"/>
          <w:lang w:val="kk-KZ"/>
        </w:rPr>
        <w:t xml:space="preserve"> 16 – 20  қыркүйек  2024  жыл</w:t>
      </w:r>
    </w:p>
    <w:p w14:paraId="13243B28">
      <w:pPr>
        <w:rPr>
          <w:sz w:val="22"/>
          <w:szCs w:val="22"/>
          <w:lang w:val="kk-KZ"/>
        </w:rPr>
      </w:pPr>
    </w:p>
    <w:tbl>
      <w:tblPr>
        <w:tblStyle w:val="4"/>
        <w:tblW w:w="14703" w:type="dxa"/>
        <w:tblInd w:w="-15" w:type="dxa"/>
        <w:tblLayout w:type="fixed"/>
        <w:tblCellMar>
          <w:top w:w="0" w:type="dxa"/>
          <w:left w:w="108" w:type="dxa"/>
          <w:bottom w:w="0" w:type="dxa"/>
          <w:right w:w="108" w:type="dxa"/>
        </w:tblCellMar>
      </w:tblPr>
      <w:tblGrid>
        <w:gridCol w:w="2141"/>
        <w:gridCol w:w="2356"/>
        <w:gridCol w:w="2627"/>
        <w:gridCol w:w="6"/>
        <w:gridCol w:w="2458"/>
        <w:gridCol w:w="27"/>
        <w:gridCol w:w="2355"/>
        <w:gridCol w:w="320"/>
        <w:gridCol w:w="2056"/>
        <w:gridCol w:w="357"/>
      </w:tblGrid>
      <w:tr w14:paraId="53B68549">
        <w:tblPrEx>
          <w:tblCellMar>
            <w:top w:w="0" w:type="dxa"/>
            <w:left w:w="108" w:type="dxa"/>
            <w:bottom w:w="0" w:type="dxa"/>
            <w:right w:w="108" w:type="dxa"/>
          </w:tblCellMar>
        </w:tblPrEx>
        <w:trPr>
          <w:gridAfter w:val="1"/>
          <w:wAfter w:w="357" w:type="dxa"/>
          <w:trHeight w:val="420" w:hRule="atLeast"/>
        </w:trPr>
        <w:tc>
          <w:tcPr>
            <w:tcW w:w="2141" w:type="dxa"/>
            <w:vMerge w:val="restart"/>
            <w:tcBorders>
              <w:top w:val="single" w:color="000000" w:sz="4" w:space="0"/>
              <w:left w:val="single" w:color="000000" w:sz="4" w:space="0"/>
              <w:bottom w:val="single" w:color="000000" w:sz="4" w:space="0"/>
            </w:tcBorders>
          </w:tcPr>
          <w:p w14:paraId="2AE9DF8A">
            <w:pPr>
              <w:rPr>
                <w:lang w:eastAsia="zh-CN"/>
              </w:rPr>
            </w:pPr>
            <w:r>
              <w:rPr>
                <w:sz w:val="22"/>
                <w:szCs w:val="22"/>
                <w:lang w:val="kk-KZ" w:eastAsia="zh-CN"/>
              </w:rPr>
              <w:t>Күн тәртібі</w:t>
            </w:r>
          </w:p>
        </w:tc>
        <w:tc>
          <w:tcPr>
            <w:tcW w:w="2356" w:type="dxa"/>
            <w:tcBorders>
              <w:top w:val="single" w:color="000000" w:sz="4" w:space="0"/>
              <w:left w:val="single" w:color="000000" w:sz="4" w:space="0"/>
              <w:bottom w:val="single" w:color="000000" w:sz="4" w:space="0"/>
            </w:tcBorders>
          </w:tcPr>
          <w:p w14:paraId="69316F9F">
            <w:pPr>
              <w:rPr>
                <w:lang w:val="kk-KZ" w:eastAsia="zh-CN"/>
              </w:rPr>
            </w:pPr>
          </w:p>
        </w:tc>
        <w:tc>
          <w:tcPr>
            <w:tcW w:w="9849" w:type="dxa"/>
            <w:gridSpan w:val="7"/>
            <w:tcBorders>
              <w:top w:val="single" w:color="000000" w:sz="4" w:space="0"/>
              <w:left w:val="single" w:color="000000" w:sz="4" w:space="0"/>
              <w:bottom w:val="single" w:color="000000" w:sz="4" w:space="0"/>
              <w:right w:val="single" w:color="000000" w:sz="4" w:space="0"/>
            </w:tcBorders>
          </w:tcPr>
          <w:p w14:paraId="28941356">
            <w:pPr>
              <w:rPr>
                <w:lang w:eastAsia="zh-CN"/>
              </w:rPr>
            </w:pPr>
            <w:r>
              <w:rPr>
                <w:sz w:val="22"/>
                <w:szCs w:val="22"/>
                <w:lang w:val="kk-KZ" w:eastAsia="zh-CN"/>
              </w:rPr>
              <w:t>Апта күндері</w:t>
            </w:r>
          </w:p>
        </w:tc>
      </w:tr>
      <w:tr w14:paraId="79E37EBB">
        <w:tblPrEx>
          <w:tblCellMar>
            <w:top w:w="0" w:type="dxa"/>
            <w:left w:w="108" w:type="dxa"/>
            <w:bottom w:w="0" w:type="dxa"/>
            <w:right w:w="108" w:type="dxa"/>
          </w:tblCellMar>
        </w:tblPrEx>
        <w:trPr>
          <w:gridAfter w:val="1"/>
          <w:wAfter w:w="357" w:type="dxa"/>
          <w:trHeight w:val="390" w:hRule="atLeast"/>
        </w:trPr>
        <w:tc>
          <w:tcPr>
            <w:tcW w:w="2141" w:type="dxa"/>
            <w:vMerge w:val="continue"/>
            <w:tcBorders>
              <w:top w:val="single" w:color="000000" w:sz="4" w:space="0"/>
              <w:left w:val="single" w:color="000000" w:sz="4" w:space="0"/>
              <w:bottom w:val="single" w:color="000000" w:sz="4" w:space="0"/>
            </w:tcBorders>
          </w:tcPr>
          <w:p w14:paraId="1C242075">
            <w:pPr>
              <w:rPr>
                <w:lang w:val="kk-KZ" w:eastAsia="zh-CN"/>
              </w:rPr>
            </w:pPr>
          </w:p>
        </w:tc>
        <w:tc>
          <w:tcPr>
            <w:tcW w:w="2356" w:type="dxa"/>
            <w:tcBorders>
              <w:top w:val="single" w:color="000000" w:sz="4" w:space="0"/>
              <w:left w:val="single" w:color="000000" w:sz="4" w:space="0"/>
              <w:bottom w:val="single" w:color="000000" w:sz="4" w:space="0"/>
            </w:tcBorders>
          </w:tcPr>
          <w:p w14:paraId="30FDE14D">
            <w:pPr>
              <w:rPr>
                <w:lang w:eastAsia="zh-CN"/>
              </w:rPr>
            </w:pPr>
            <w:r>
              <w:rPr>
                <w:sz w:val="22"/>
                <w:szCs w:val="22"/>
                <w:lang w:val="kk-KZ" w:eastAsia="zh-CN"/>
              </w:rPr>
              <w:t>Дүйсенбі</w:t>
            </w:r>
          </w:p>
        </w:tc>
        <w:tc>
          <w:tcPr>
            <w:tcW w:w="2633" w:type="dxa"/>
            <w:gridSpan w:val="2"/>
            <w:tcBorders>
              <w:top w:val="single" w:color="000000" w:sz="4" w:space="0"/>
              <w:left w:val="single" w:color="000000" w:sz="4" w:space="0"/>
              <w:bottom w:val="single" w:color="000000" w:sz="4" w:space="0"/>
            </w:tcBorders>
          </w:tcPr>
          <w:p w14:paraId="16B914AD">
            <w:pPr>
              <w:rPr>
                <w:lang w:eastAsia="zh-CN"/>
              </w:rPr>
            </w:pPr>
            <w:r>
              <w:rPr>
                <w:sz w:val="22"/>
                <w:szCs w:val="22"/>
                <w:lang w:val="kk-KZ" w:eastAsia="zh-CN"/>
              </w:rPr>
              <w:t>Сейсенбі</w:t>
            </w:r>
          </w:p>
        </w:tc>
        <w:tc>
          <w:tcPr>
            <w:tcW w:w="2458" w:type="dxa"/>
            <w:tcBorders>
              <w:top w:val="single" w:color="000000" w:sz="4" w:space="0"/>
              <w:left w:val="single" w:color="000000" w:sz="4" w:space="0"/>
              <w:bottom w:val="single" w:color="000000" w:sz="4" w:space="0"/>
            </w:tcBorders>
          </w:tcPr>
          <w:p w14:paraId="555AF22F">
            <w:pPr>
              <w:rPr>
                <w:lang w:eastAsia="zh-CN"/>
              </w:rPr>
            </w:pPr>
            <w:r>
              <w:rPr>
                <w:sz w:val="22"/>
                <w:szCs w:val="22"/>
                <w:lang w:val="kk-KZ" w:eastAsia="zh-CN"/>
              </w:rPr>
              <w:t>Сәрсенбі</w:t>
            </w:r>
          </w:p>
        </w:tc>
        <w:tc>
          <w:tcPr>
            <w:tcW w:w="2382" w:type="dxa"/>
            <w:gridSpan w:val="2"/>
            <w:tcBorders>
              <w:top w:val="single" w:color="000000" w:sz="4" w:space="0"/>
              <w:left w:val="single" w:color="000000" w:sz="4" w:space="0"/>
              <w:bottom w:val="single" w:color="000000" w:sz="4" w:space="0"/>
            </w:tcBorders>
          </w:tcPr>
          <w:p w14:paraId="1D09DDE7">
            <w:pPr>
              <w:rPr>
                <w:lang w:eastAsia="zh-CN"/>
              </w:rPr>
            </w:pPr>
            <w:r>
              <w:rPr>
                <w:sz w:val="22"/>
                <w:szCs w:val="22"/>
                <w:lang w:val="kk-KZ" w:eastAsia="zh-CN"/>
              </w:rPr>
              <w:t>Бейсенбі</w:t>
            </w:r>
          </w:p>
        </w:tc>
        <w:tc>
          <w:tcPr>
            <w:tcW w:w="2376" w:type="dxa"/>
            <w:gridSpan w:val="2"/>
            <w:tcBorders>
              <w:top w:val="single" w:color="000000" w:sz="4" w:space="0"/>
              <w:left w:val="single" w:color="000000" w:sz="4" w:space="0"/>
              <w:bottom w:val="single" w:color="000000" w:sz="4" w:space="0"/>
              <w:right w:val="single" w:color="000000" w:sz="4" w:space="0"/>
            </w:tcBorders>
          </w:tcPr>
          <w:p w14:paraId="1E929ED1">
            <w:pPr>
              <w:rPr>
                <w:lang w:eastAsia="zh-CN"/>
              </w:rPr>
            </w:pPr>
            <w:r>
              <w:rPr>
                <w:sz w:val="22"/>
                <w:szCs w:val="22"/>
                <w:lang w:val="kk-KZ" w:eastAsia="zh-CN"/>
              </w:rPr>
              <w:t>Жұма</w:t>
            </w:r>
          </w:p>
        </w:tc>
      </w:tr>
      <w:tr w14:paraId="11BE87A0">
        <w:tblPrEx>
          <w:tblCellMar>
            <w:top w:w="0" w:type="dxa"/>
            <w:left w:w="108" w:type="dxa"/>
            <w:bottom w:w="0" w:type="dxa"/>
            <w:right w:w="108" w:type="dxa"/>
          </w:tblCellMar>
        </w:tblPrEx>
        <w:trPr>
          <w:gridAfter w:val="1"/>
          <w:wAfter w:w="357" w:type="dxa"/>
          <w:trHeight w:val="390" w:hRule="atLeast"/>
        </w:trPr>
        <w:tc>
          <w:tcPr>
            <w:tcW w:w="2141" w:type="dxa"/>
            <w:vMerge w:val="restart"/>
            <w:tcBorders>
              <w:top w:val="single" w:color="000000" w:sz="4" w:space="0"/>
              <w:left w:val="single" w:color="000000" w:sz="4" w:space="0"/>
            </w:tcBorders>
          </w:tcPr>
          <w:p w14:paraId="3D30689C">
            <w:pPr>
              <w:rPr>
                <w:lang w:val="kk-KZ" w:eastAsia="zh-CN"/>
              </w:rPr>
            </w:pPr>
            <w:r>
              <w:rPr>
                <w:sz w:val="22"/>
                <w:szCs w:val="22"/>
                <w:lang w:val="kk-KZ" w:eastAsia="zh-CN"/>
              </w:rPr>
              <w:t>Балаларды қабылдау</w:t>
            </w:r>
          </w:p>
          <w:p w14:paraId="766E7D06">
            <w:pPr>
              <w:rPr>
                <w:lang w:val="kk-KZ" w:eastAsia="zh-CN"/>
              </w:rPr>
            </w:pPr>
            <w:r>
              <w:rPr>
                <w:sz w:val="22"/>
                <w:szCs w:val="22"/>
                <w:lang w:val="kk-KZ" w:eastAsia="zh-CN"/>
              </w:rPr>
              <w:t>Ата-аналармен немесе баланың басқа заңды өкілдерімен,кеңес,әңгімелесу</w:t>
            </w:r>
          </w:p>
        </w:tc>
        <w:tc>
          <w:tcPr>
            <w:tcW w:w="12205" w:type="dxa"/>
            <w:gridSpan w:val="8"/>
            <w:tcBorders>
              <w:top w:val="single" w:color="000000" w:sz="4" w:space="0"/>
              <w:left w:val="single" w:color="000000" w:sz="4" w:space="0"/>
              <w:bottom w:val="single" w:color="000000" w:sz="4" w:space="0"/>
              <w:right w:val="single" w:color="000000" w:sz="4" w:space="0"/>
            </w:tcBorders>
          </w:tcPr>
          <w:p w14:paraId="1CF79D33">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62565F0E">
            <w:pPr>
              <w:widowControl w:val="0"/>
              <w:rPr>
                <w:rFonts w:eastAsia="XMPQM+TimesNewRomanPSMT"/>
                <w:bCs/>
                <w:color w:val="000000"/>
                <w:kern w:val="2"/>
                <w:lang w:val="kk-KZ"/>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p w14:paraId="235F153D">
            <w:pPr>
              <w:rPr>
                <w:sz w:val="22"/>
                <w:szCs w:val="22"/>
                <w:lang w:val="kk-KZ" w:eastAsia="zh-CN"/>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7720009F">
        <w:tblPrEx>
          <w:tblCellMar>
            <w:top w:w="0" w:type="dxa"/>
            <w:left w:w="108" w:type="dxa"/>
            <w:bottom w:w="0" w:type="dxa"/>
            <w:right w:w="108" w:type="dxa"/>
          </w:tblCellMar>
        </w:tblPrEx>
        <w:trPr>
          <w:gridAfter w:val="1"/>
          <w:wAfter w:w="357" w:type="dxa"/>
          <w:trHeight w:val="1659" w:hRule="atLeast"/>
        </w:trPr>
        <w:tc>
          <w:tcPr>
            <w:tcW w:w="2141" w:type="dxa"/>
            <w:vMerge w:val="continue"/>
            <w:tcBorders>
              <w:left w:val="single" w:color="000000" w:sz="4" w:space="0"/>
            </w:tcBorders>
          </w:tcPr>
          <w:p w14:paraId="377EA389">
            <w:pPr>
              <w:rPr>
                <w:lang w:val="kk-KZ" w:eastAsia="zh-CN"/>
              </w:rPr>
            </w:pPr>
          </w:p>
        </w:tc>
        <w:tc>
          <w:tcPr>
            <w:tcW w:w="2356" w:type="dxa"/>
            <w:tcBorders>
              <w:top w:val="single" w:color="000000" w:sz="4" w:space="0"/>
              <w:left w:val="single" w:color="000000" w:sz="4" w:space="0"/>
              <w:right w:val="single" w:color="000000" w:sz="4" w:space="0"/>
            </w:tcBorders>
            <w:shd w:val="clear" w:color="auto" w:fill="FFFFFF"/>
          </w:tcPr>
          <w:p w14:paraId="1054A0EE">
            <w:pPr>
              <w:rPr>
                <w:color w:val="0D0D0D"/>
                <w:lang w:val="kk-KZ"/>
              </w:rPr>
            </w:pPr>
            <w:r>
              <w:rPr>
                <w:color w:val="0D0D0D"/>
                <w:sz w:val="22"/>
                <w:szCs w:val="22"/>
                <w:lang w:val="kk-KZ"/>
              </w:rPr>
              <w:t>Балаларды қабылдау, дене қызуын өлшеп,  көңіл -күйлеріне назар аударып, жағымды жағдай орнату</w:t>
            </w:r>
          </w:p>
        </w:tc>
        <w:tc>
          <w:tcPr>
            <w:tcW w:w="2633" w:type="dxa"/>
            <w:gridSpan w:val="2"/>
            <w:tcBorders>
              <w:top w:val="single" w:color="000000" w:sz="4" w:space="0"/>
              <w:left w:val="single" w:color="000000" w:sz="4" w:space="0"/>
              <w:right w:val="single" w:color="000000" w:sz="4" w:space="0"/>
            </w:tcBorders>
            <w:shd w:val="clear" w:color="auto" w:fill="FFFFFF"/>
          </w:tcPr>
          <w:p w14:paraId="19AE7BFE">
            <w:pPr>
              <w:rPr>
                <w:color w:val="0D0D0D"/>
                <w:lang w:val="kk-KZ"/>
              </w:rPr>
            </w:pPr>
            <w:r>
              <w:rPr>
                <w:color w:val="0D0D0D"/>
                <w:sz w:val="22"/>
                <w:szCs w:val="22"/>
                <w:lang w:val="kk-KZ"/>
              </w:rPr>
              <w:t>Ата-анамен  әңгімелесу арқылы баланың үйдегі көңіл-күйін, денсаулығын сұрау.</w:t>
            </w:r>
          </w:p>
        </w:tc>
        <w:tc>
          <w:tcPr>
            <w:tcW w:w="2458" w:type="dxa"/>
            <w:tcBorders>
              <w:top w:val="single" w:color="000000" w:sz="4" w:space="0"/>
              <w:left w:val="single" w:color="000000" w:sz="4" w:space="0"/>
              <w:right w:val="single" w:color="000000" w:sz="4" w:space="0"/>
            </w:tcBorders>
            <w:shd w:val="clear" w:color="auto" w:fill="FFFFFF"/>
          </w:tcPr>
          <w:p w14:paraId="55D77539">
            <w:pPr>
              <w:rPr>
                <w:color w:val="0D0D0D"/>
                <w:lang w:val="kk-KZ"/>
              </w:rPr>
            </w:pPr>
            <w:r>
              <w:rPr>
                <w:color w:val="0D0D0D"/>
                <w:sz w:val="22"/>
                <w:szCs w:val="22"/>
                <w:lang w:val="kk-KZ"/>
              </w:rPr>
              <w:t>Баладан қандай көңіл күймен келгенін сұрап, сәлемдесуді пысықтау</w:t>
            </w:r>
          </w:p>
        </w:tc>
        <w:tc>
          <w:tcPr>
            <w:tcW w:w="2382" w:type="dxa"/>
            <w:gridSpan w:val="2"/>
            <w:tcBorders>
              <w:top w:val="single" w:color="000000" w:sz="4" w:space="0"/>
              <w:left w:val="single" w:color="000000" w:sz="4" w:space="0"/>
              <w:right w:val="single" w:color="000000" w:sz="4" w:space="0"/>
            </w:tcBorders>
            <w:shd w:val="clear" w:color="auto" w:fill="FFFFFF"/>
          </w:tcPr>
          <w:p w14:paraId="45B8DD27">
            <w:pPr>
              <w:rPr>
                <w:color w:val="0D0D0D"/>
                <w:lang w:val="kk-KZ"/>
              </w:rPr>
            </w:pPr>
            <w:r>
              <w:rPr>
                <w:color w:val="0D0D0D"/>
                <w:sz w:val="22"/>
                <w:szCs w:val="22"/>
                <w:lang w:val="kk-KZ"/>
              </w:rPr>
              <w:t>Балалардың денсаулығы, көңіл- күйі туралы  ата-анамен әңгіме жүргізу.</w:t>
            </w:r>
          </w:p>
          <w:p w14:paraId="60090C04">
            <w:pPr>
              <w:rPr>
                <w:color w:val="0D0D0D"/>
                <w:lang w:val="kk-KZ"/>
              </w:rPr>
            </w:pPr>
            <w:r>
              <w:rPr>
                <w:color w:val="0D0D0D"/>
                <w:sz w:val="22"/>
                <w:szCs w:val="22"/>
                <w:lang w:val="kk-KZ"/>
              </w:rPr>
              <w:t>отбасы дәстүрлері туралы жеке әңгімелесу</w:t>
            </w:r>
          </w:p>
        </w:tc>
        <w:tc>
          <w:tcPr>
            <w:tcW w:w="2376" w:type="dxa"/>
            <w:gridSpan w:val="2"/>
            <w:tcBorders>
              <w:top w:val="single" w:color="000000" w:sz="4" w:space="0"/>
              <w:left w:val="single" w:color="000000" w:sz="4" w:space="0"/>
              <w:right w:val="single" w:color="000000" w:sz="4" w:space="0"/>
            </w:tcBorders>
            <w:shd w:val="clear" w:color="auto" w:fill="FFFFFF"/>
          </w:tcPr>
          <w:p w14:paraId="561ED00A">
            <w:pPr>
              <w:rPr>
                <w:color w:val="0D0D0D"/>
                <w:lang w:val="kk-KZ"/>
              </w:rPr>
            </w:pPr>
            <w:r>
              <w:rPr>
                <w:color w:val="0D0D0D"/>
                <w:sz w:val="22"/>
                <w:szCs w:val="22"/>
                <w:lang w:val="kk-KZ"/>
              </w:rPr>
              <w:t>Сүйікті ойыны  туралы баланың жеке пікірін білу(сөйлеуді дамыту).</w:t>
            </w:r>
          </w:p>
        </w:tc>
      </w:tr>
      <w:tr w14:paraId="6C2FFD0C">
        <w:tblPrEx>
          <w:tblCellMar>
            <w:top w:w="0" w:type="dxa"/>
            <w:left w:w="108" w:type="dxa"/>
            <w:bottom w:w="0" w:type="dxa"/>
            <w:right w:w="108" w:type="dxa"/>
          </w:tblCellMar>
        </w:tblPrEx>
        <w:trPr>
          <w:gridAfter w:val="1"/>
          <w:wAfter w:w="357" w:type="dxa"/>
          <w:trHeight w:val="1981" w:hRule="atLeast"/>
        </w:trPr>
        <w:tc>
          <w:tcPr>
            <w:tcW w:w="2141" w:type="dxa"/>
            <w:tcBorders>
              <w:top w:val="single" w:color="auto" w:sz="4" w:space="0"/>
              <w:left w:val="single" w:color="000000" w:sz="4" w:space="0"/>
              <w:bottom w:val="single" w:color="auto" w:sz="4" w:space="0"/>
            </w:tcBorders>
          </w:tcPr>
          <w:p w14:paraId="21C4D0AB">
            <w:pPr>
              <w:rPr>
                <w:lang w:val="kk-KZ" w:eastAsia="zh-CN"/>
              </w:rPr>
            </w:pPr>
            <w:r>
              <w:rPr>
                <w:sz w:val="22"/>
                <w:szCs w:val="22"/>
                <w:lang w:val="kk-KZ" w:eastAsia="zh-CN"/>
              </w:rPr>
              <w:t>Балалардың дербес әрекеті (аз қимылды,үстел үсті ойындары,бейнелеу іс әрекеті,кітаптарды қарау және басқалары)</w:t>
            </w:r>
          </w:p>
          <w:p w14:paraId="1686022C">
            <w:pPr>
              <w:rPr>
                <w:lang w:val="kk-KZ" w:eastAsia="zh-CN"/>
              </w:rPr>
            </w:pPr>
          </w:p>
          <w:p w14:paraId="2E0E017E">
            <w:pPr>
              <w:rPr>
                <w:lang w:val="kk-KZ" w:eastAsia="zh-CN"/>
              </w:rPr>
            </w:pPr>
          </w:p>
          <w:p w14:paraId="6A5BF864">
            <w:pPr>
              <w:rPr>
                <w:lang w:val="kk-KZ" w:eastAsia="zh-CN"/>
              </w:rPr>
            </w:pPr>
          </w:p>
        </w:tc>
        <w:tc>
          <w:tcPr>
            <w:tcW w:w="2356" w:type="dxa"/>
            <w:tcBorders>
              <w:top w:val="single" w:color="auto" w:sz="4" w:space="0"/>
              <w:left w:val="single" w:color="auto" w:sz="4" w:space="0"/>
              <w:bottom w:val="single" w:color="auto" w:sz="4" w:space="0"/>
              <w:right w:val="single" w:color="auto" w:sz="4" w:space="0"/>
            </w:tcBorders>
          </w:tcPr>
          <w:p w14:paraId="65550851">
            <w:pPr>
              <w:rPr>
                <w:lang w:val="kk-KZ" w:eastAsia="ru-RU"/>
              </w:rPr>
            </w:pPr>
            <w:r>
              <w:rPr>
                <w:sz w:val="22"/>
                <w:szCs w:val="22"/>
                <w:lang w:val="kk-KZ" w:eastAsia="ru-RU"/>
              </w:rPr>
              <w:t xml:space="preserve">Топта балалармен шағын ойын орталықтарында еркін ойындарды ұйымдастыру, үстел үсті ойындары </w:t>
            </w:r>
          </w:p>
          <w:p w14:paraId="0A2CEC29">
            <w:pPr>
              <w:rPr>
                <w:color w:val="0D0D0D"/>
                <w:highlight w:val="yellow"/>
                <w:lang w:val="kk-KZ"/>
              </w:rPr>
            </w:pPr>
          </w:p>
        </w:tc>
        <w:tc>
          <w:tcPr>
            <w:tcW w:w="2633" w:type="dxa"/>
            <w:gridSpan w:val="2"/>
            <w:tcBorders>
              <w:top w:val="single" w:color="auto" w:sz="4" w:space="0"/>
              <w:left w:val="single" w:color="auto" w:sz="4" w:space="0"/>
              <w:bottom w:val="single" w:color="auto" w:sz="4" w:space="0"/>
              <w:right w:val="single" w:color="auto" w:sz="4" w:space="0"/>
            </w:tcBorders>
          </w:tcPr>
          <w:p w14:paraId="786CA779">
            <w:pPr>
              <w:rPr>
                <w:lang w:val="kk-KZ"/>
              </w:rPr>
            </w:pPr>
            <w:r>
              <w:rPr>
                <w:sz w:val="22"/>
                <w:szCs w:val="22"/>
                <w:lang w:val="kk-KZ" w:eastAsia="ru-RU"/>
              </w:rPr>
              <w:t xml:space="preserve">Дидактикалық ойын «Айырмашылығын тап», «Қай ойыншық жоқ», «Ұшақтар», «Ұқсайды-ұқсамайды» </w:t>
            </w:r>
          </w:p>
        </w:tc>
        <w:tc>
          <w:tcPr>
            <w:tcW w:w="2458" w:type="dxa"/>
            <w:tcBorders>
              <w:top w:val="single" w:color="auto" w:sz="4" w:space="0"/>
              <w:left w:val="single" w:color="auto" w:sz="4" w:space="0"/>
              <w:bottom w:val="single" w:color="auto" w:sz="4" w:space="0"/>
              <w:right w:val="single" w:color="auto" w:sz="4" w:space="0"/>
            </w:tcBorders>
          </w:tcPr>
          <w:p w14:paraId="7B61D134">
            <w:pPr>
              <w:rPr>
                <w:lang w:val="kk-KZ"/>
              </w:rPr>
            </w:pPr>
            <w:r>
              <w:rPr>
                <w:sz w:val="22"/>
                <w:szCs w:val="22"/>
                <w:lang w:val="kk-KZ" w:eastAsia="ru-RU"/>
              </w:rPr>
              <w:t>Өнер орталығында сурет салу, суретті кітапшаларды бояу.</w:t>
            </w:r>
          </w:p>
        </w:tc>
        <w:tc>
          <w:tcPr>
            <w:tcW w:w="2382" w:type="dxa"/>
            <w:gridSpan w:val="2"/>
            <w:tcBorders>
              <w:top w:val="single" w:color="auto" w:sz="4" w:space="0"/>
              <w:left w:val="single" w:color="auto" w:sz="4" w:space="0"/>
              <w:bottom w:val="single" w:color="auto" w:sz="4" w:space="0"/>
              <w:right w:val="single" w:color="auto" w:sz="4" w:space="0"/>
            </w:tcBorders>
          </w:tcPr>
          <w:p w14:paraId="72A3A8A8">
            <w:pPr>
              <w:rPr>
                <w:lang w:val="kk-KZ" w:eastAsia="ru-RU"/>
              </w:rPr>
            </w:pPr>
            <w:r>
              <w:rPr>
                <w:sz w:val="22"/>
                <w:szCs w:val="22"/>
                <w:lang w:val="kk-KZ" w:eastAsia="ru-RU"/>
              </w:rPr>
              <w:t>Дид  ойын:  «Бұны қай кезде киеді?»</w:t>
            </w:r>
          </w:p>
          <w:p w14:paraId="0B8A1D1C">
            <w:pPr>
              <w:rPr>
                <w:lang w:val="kk-KZ" w:eastAsia="ru-RU"/>
              </w:rPr>
            </w:pPr>
            <w:r>
              <w:rPr>
                <w:sz w:val="22"/>
                <w:szCs w:val="22"/>
                <w:lang w:val="kk-KZ" w:eastAsia="ru-RU"/>
              </w:rPr>
              <w:t>Мақсаты:  әр жыл мезгілінде қандай киімдер киетінін  сурет арқылы топтастыра алады.</w:t>
            </w:r>
          </w:p>
          <w:p w14:paraId="4C8B7A30">
            <w:pPr>
              <w:rPr>
                <w:lang w:val="kk-KZ" w:eastAsia="ru-RU"/>
              </w:rPr>
            </w:pPr>
          </w:p>
          <w:p w14:paraId="1DDB5410">
            <w:pPr>
              <w:rPr>
                <w:lang w:val="kk-KZ"/>
              </w:rPr>
            </w:pPr>
          </w:p>
        </w:tc>
        <w:tc>
          <w:tcPr>
            <w:tcW w:w="2376" w:type="dxa"/>
            <w:gridSpan w:val="2"/>
            <w:tcBorders>
              <w:top w:val="single" w:color="auto" w:sz="4" w:space="0"/>
              <w:left w:val="single" w:color="auto" w:sz="4" w:space="0"/>
              <w:bottom w:val="single" w:color="auto" w:sz="4" w:space="0"/>
              <w:right w:val="single" w:color="auto" w:sz="4" w:space="0"/>
            </w:tcBorders>
          </w:tcPr>
          <w:p w14:paraId="0234AE60">
            <w:pPr>
              <w:rPr>
                <w:lang w:val="kk-KZ" w:eastAsia="ru-RU"/>
              </w:rPr>
            </w:pPr>
            <w:r>
              <w:rPr>
                <w:sz w:val="22"/>
                <w:szCs w:val="22"/>
                <w:lang w:val="kk-KZ" w:eastAsia="ru-RU"/>
              </w:rPr>
              <w:t>Құрастыру материалдарымен құрастыру ойындары, кітаптарды қарау.</w:t>
            </w:r>
          </w:p>
          <w:p w14:paraId="3A125412">
            <w:pPr>
              <w:rPr>
                <w:lang w:val="kk-KZ"/>
              </w:rPr>
            </w:pPr>
          </w:p>
        </w:tc>
      </w:tr>
      <w:tr w14:paraId="6B5DC156">
        <w:tblPrEx>
          <w:tblCellMar>
            <w:top w:w="0" w:type="dxa"/>
            <w:left w:w="108" w:type="dxa"/>
            <w:bottom w:w="0" w:type="dxa"/>
            <w:right w:w="108" w:type="dxa"/>
          </w:tblCellMar>
        </w:tblPrEx>
        <w:trPr>
          <w:gridAfter w:val="1"/>
          <w:wAfter w:w="357" w:type="dxa"/>
          <w:trHeight w:val="694" w:hRule="atLeast"/>
        </w:trPr>
        <w:tc>
          <w:tcPr>
            <w:tcW w:w="2141" w:type="dxa"/>
            <w:tcBorders>
              <w:top w:val="single" w:color="auto" w:sz="4" w:space="0"/>
              <w:left w:val="single" w:color="000000" w:sz="4" w:space="0"/>
              <w:bottom w:val="single" w:color="auto" w:sz="4" w:space="0"/>
            </w:tcBorders>
          </w:tcPr>
          <w:p w14:paraId="080BA348">
            <w:pPr>
              <w:rPr>
                <w:lang w:val="kk-KZ" w:eastAsia="zh-CN"/>
              </w:rPr>
            </w:pPr>
            <w:r>
              <w:rPr>
                <w:sz w:val="22"/>
                <w:szCs w:val="22"/>
                <w:lang w:val="kk-KZ" w:eastAsia="zh-CN"/>
              </w:rPr>
              <w:t>Таңертеңгі</w:t>
            </w:r>
          </w:p>
          <w:p w14:paraId="4183C69D">
            <w:pPr>
              <w:rPr>
                <w:lang w:val="kk-KZ" w:eastAsia="zh-CN"/>
              </w:rPr>
            </w:pPr>
            <w:r>
              <w:rPr>
                <w:sz w:val="22"/>
                <w:szCs w:val="22"/>
                <w:lang w:val="kk-KZ" w:eastAsia="zh-CN"/>
              </w:rPr>
              <w:t xml:space="preserve">жаттығу. </w:t>
            </w:r>
          </w:p>
        </w:tc>
        <w:tc>
          <w:tcPr>
            <w:tcW w:w="12205" w:type="dxa"/>
            <w:gridSpan w:val="8"/>
            <w:tcBorders>
              <w:top w:val="single" w:color="000000" w:sz="4" w:space="0"/>
              <w:left w:val="single" w:color="000000" w:sz="4" w:space="0"/>
              <w:bottom w:val="single" w:color="auto" w:sz="4" w:space="0"/>
              <w:right w:val="single" w:color="000000" w:sz="4" w:space="0"/>
            </w:tcBorders>
          </w:tcPr>
          <w:p w14:paraId="537A3FD4">
            <w:pPr>
              <w:rPr>
                <w:lang w:val="kk-KZ"/>
              </w:rPr>
            </w:pPr>
            <w:r>
              <w:rPr>
                <w:sz w:val="22"/>
                <w:szCs w:val="22"/>
                <w:lang w:val="kk-KZ" w:eastAsia="zh-CN"/>
              </w:rPr>
              <w:t>Таңғы жаттығу №3 картотека</w:t>
            </w:r>
            <w:r>
              <w:rPr>
                <w:sz w:val="22"/>
                <w:szCs w:val="22"/>
                <w:lang w:val="kk-KZ"/>
              </w:rPr>
              <w:t xml:space="preserve"> </w:t>
            </w:r>
          </w:p>
          <w:p w14:paraId="13EF8382">
            <w:pPr>
              <w:rPr>
                <w:lang w:val="kk-KZ" w:eastAsia="zh-CN"/>
              </w:rPr>
            </w:pPr>
            <w:r>
              <w:rPr>
                <w:sz w:val="22"/>
                <w:szCs w:val="22"/>
                <w:lang w:val="kk-KZ" w:eastAsia="zh-CN"/>
              </w:rPr>
              <w:t xml:space="preserve">Мақсаты. Балалардың  жалпы даму жаттығуларын жасау арқылы  балаларды шапшаңдыққа, дене бітімін дұрыс қаслыптасуына үйрету </w:t>
            </w:r>
          </w:p>
          <w:p w14:paraId="6694BD62">
            <w:pPr>
              <w:rPr>
                <w:lang w:val="kk-KZ" w:eastAsia="zh-CN"/>
              </w:rPr>
            </w:pPr>
            <w:r>
              <w:rPr>
                <w:sz w:val="22"/>
                <w:szCs w:val="22"/>
                <w:lang w:val="kk-KZ" w:eastAsia="zh-CN"/>
              </w:rPr>
              <w:t>Салауатты өмір салтын сақтаймыз,</w:t>
            </w:r>
          </w:p>
          <w:p w14:paraId="73324A6A">
            <w:pPr>
              <w:rPr>
                <w:lang w:val="kk-KZ" w:eastAsia="zh-CN"/>
              </w:rPr>
            </w:pPr>
            <w:r>
              <w:rPr>
                <w:sz w:val="22"/>
                <w:szCs w:val="22"/>
                <w:lang w:val="kk-KZ" w:eastAsia="zh-CN"/>
              </w:rPr>
              <w:t xml:space="preserve"> Жаттығудан ешқашан да қашпаймыз</w:t>
            </w:r>
          </w:p>
        </w:tc>
      </w:tr>
      <w:tr w14:paraId="4E604FF9">
        <w:tblPrEx>
          <w:tblCellMar>
            <w:top w:w="0" w:type="dxa"/>
            <w:left w:w="108" w:type="dxa"/>
            <w:bottom w:w="0" w:type="dxa"/>
            <w:right w:w="108" w:type="dxa"/>
          </w:tblCellMar>
        </w:tblPrEx>
        <w:trPr>
          <w:gridAfter w:val="1"/>
          <w:wAfter w:w="357" w:type="dxa"/>
          <w:trHeight w:val="1125" w:hRule="atLeast"/>
        </w:trPr>
        <w:tc>
          <w:tcPr>
            <w:tcW w:w="2141" w:type="dxa"/>
            <w:tcBorders>
              <w:top w:val="single" w:color="auto" w:sz="4" w:space="0"/>
              <w:left w:val="single" w:color="000000" w:sz="4" w:space="0"/>
              <w:bottom w:val="single" w:color="auto" w:sz="4" w:space="0"/>
            </w:tcBorders>
          </w:tcPr>
          <w:p w14:paraId="06CEF1C3">
            <w:pPr>
              <w:rPr>
                <w:lang w:eastAsia="zh-CN"/>
              </w:rPr>
            </w:pPr>
            <w:r>
              <w:rPr>
                <w:sz w:val="22"/>
                <w:szCs w:val="22"/>
                <w:lang w:val="kk-KZ" w:eastAsia="zh-CN"/>
              </w:rPr>
              <w:t>Таңғы ас</w:t>
            </w:r>
          </w:p>
        </w:tc>
        <w:tc>
          <w:tcPr>
            <w:tcW w:w="12205" w:type="dxa"/>
            <w:gridSpan w:val="8"/>
            <w:tcBorders>
              <w:top w:val="single" w:color="auto" w:sz="4" w:space="0"/>
              <w:left w:val="single" w:color="000000" w:sz="4" w:space="0"/>
              <w:bottom w:val="single" w:color="auto" w:sz="4" w:space="0"/>
              <w:right w:val="single" w:color="000000" w:sz="4" w:space="0"/>
            </w:tcBorders>
          </w:tcPr>
          <w:p w14:paraId="4C1D8082">
            <w:pPr>
              <w:rPr>
                <w:lang w:val="kk-KZ" w:eastAsia="zh-CN"/>
              </w:rPr>
            </w:pPr>
            <w:r>
              <w:rPr>
                <w:sz w:val="22"/>
                <w:szCs w:val="22"/>
                <w:lang w:val="kk-KZ" w:eastAsia="zh-CN"/>
              </w:rPr>
              <w:t>Таңғы ас алдында қолдарын сумен сабындап жуу мәдениетін қалыптастыру. (мәдени-гигиеналық дағдылар, өзіне-өзі қызмет ету, кезекшілердің еңбек әрекеті)</w:t>
            </w:r>
          </w:p>
          <w:p w14:paraId="22D7DDAF">
            <w:pPr>
              <w:rPr>
                <w:lang w:val="kk-KZ" w:eastAsia="zh-CN"/>
              </w:rPr>
            </w:pPr>
            <w:r>
              <w:rPr>
                <w:sz w:val="22"/>
                <w:szCs w:val="22"/>
                <w:lang w:val="kk-KZ" w:eastAsia="zh-CN"/>
              </w:rPr>
              <w:t>Өз орнын тауып отыру. Таза және ұқыпты тамақтануды, қасықты  дұрыс ұстауды, тамақтанған кезінде ауызын жауып отырып, асықпай әбден шайнауды үйрету. Тамақтанып болғаннан кейін алғыс айту, ас қайыру.  (сөйлеуді дамыту)</w:t>
            </w:r>
          </w:p>
        </w:tc>
      </w:tr>
      <w:tr w14:paraId="6B42725A">
        <w:tblPrEx>
          <w:tblCellMar>
            <w:top w:w="0" w:type="dxa"/>
            <w:left w:w="108" w:type="dxa"/>
            <w:bottom w:w="0" w:type="dxa"/>
            <w:right w:w="108" w:type="dxa"/>
          </w:tblCellMar>
        </w:tblPrEx>
        <w:trPr>
          <w:gridAfter w:val="1"/>
          <w:wAfter w:w="357" w:type="dxa"/>
          <w:trHeight w:val="1600" w:hRule="atLeast"/>
        </w:trPr>
        <w:tc>
          <w:tcPr>
            <w:tcW w:w="2141" w:type="dxa"/>
            <w:tcBorders>
              <w:top w:val="single" w:color="auto" w:sz="4" w:space="0"/>
              <w:left w:val="single" w:color="000000" w:sz="4" w:space="0"/>
            </w:tcBorders>
          </w:tcPr>
          <w:p w14:paraId="4822BFFC">
            <w:pPr>
              <w:rPr>
                <w:lang w:val="kk-KZ" w:eastAsia="zh-CN"/>
              </w:rPr>
            </w:pPr>
            <w:r>
              <w:rPr>
                <w:sz w:val="22"/>
                <w:szCs w:val="22"/>
                <w:lang w:val="kk-KZ" w:eastAsia="zh-CN"/>
              </w:rPr>
              <w:t xml:space="preserve">Ұйымдастырыл іс </w:t>
            </w:r>
            <w:r>
              <w:rPr>
                <w:sz w:val="22"/>
                <w:szCs w:val="22"/>
                <w:lang w:eastAsia="zh-CN"/>
              </w:rPr>
              <w:t>-</w:t>
            </w:r>
            <w:r>
              <w:rPr>
                <w:sz w:val="22"/>
                <w:szCs w:val="22"/>
                <w:lang w:val="kk-KZ" w:eastAsia="zh-CN"/>
              </w:rPr>
              <w:t xml:space="preserve">әрекетке дайындық </w:t>
            </w:r>
          </w:p>
        </w:tc>
        <w:tc>
          <w:tcPr>
            <w:tcW w:w="2356" w:type="dxa"/>
            <w:tcBorders>
              <w:top w:val="single" w:color="auto" w:sz="4" w:space="0"/>
              <w:left w:val="single" w:color="auto" w:sz="4" w:space="0"/>
              <w:right w:val="single" w:color="auto" w:sz="4" w:space="0"/>
            </w:tcBorders>
          </w:tcPr>
          <w:p w14:paraId="782BF8AA">
            <w:pPr>
              <w:rPr>
                <w:iCs/>
                <w:lang w:val="kk-KZ"/>
              </w:rPr>
            </w:pPr>
            <w:r>
              <w:rPr>
                <w:iCs/>
                <w:sz w:val="22"/>
                <w:szCs w:val="22"/>
                <w:lang w:val="kk-KZ"/>
              </w:rPr>
              <w:t xml:space="preserve">Таңғы жиын. Әр түрлі жұмсақ ойыншықтарды беру арқылы бір біріне жақсы сөздер айту. </w:t>
            </w:r>
          </w:p>
        </w:tc>
        <w:tc>
          <w:tcPr>
            <w:tcW w:w="2627" w:type="dxa"/>
            <w:tcBorders>
              <w:top w:val="single" w:color="auto" w:sz="4" w:space="0"/>
              <w:left w:val="single" w:color="auto" w:sz="4" w:space="0"/>
              <w:right w:val="single" w:color="auto" w:sz="4" w:space="0"/>
            </w:tcBorders>
          </w:tcPr>
          <w:p w14:paraId="49EF94F5">
            <w:pPr>
              <w:rPr>
                <w:iCs/>
                <w:color w:val="0D0D0D"/>
                <w:lang w:val="kk-KZ"/>
              </w:rPr>
            </w:pPr>
            <w:r>
              <w:rPr>
                <w:iCs/>
                <w:sz w:val="22"/>
                <w:szCs w:val="22"/>
                <w:lang w:val="kk-KZ"/>
              </w:rPr>
              <w:t xml:space="preserve">Жаңалықтарымен  бөлісу. </w:t>
            </w:r>
          </w:p>
        </w:tc>
        <w:tc>
          <w:tcPr>
            <w:tcW w:w="2491" w:type="dxa"/>
            <w:gridSpan w:val="3"/>
            <w:tcBorders>
              <w:top w:val="single" w:color="auto" w:sz="4" w:space="0"/>
              <w:left w:val="single" w:color="auto" w:sz="4" w:space="0"/>
              <w:right w:val="single" w:color="auto" w:sz="4" w:space="0"/>
            </w:tcBorders>
          </w:tcPr>
          <w:p w14:paraId="073256F2">
            <w:pPr>
              <w:rPr>
                <w:iCs/>
              </w:rPr>
            </w:pPr>
            <w:r>
              <w:rPr>
                <w:iCs/>
                <w:sz w:val="22"/>
                <w:szCs w:val="22"/>
              </w:rPr>
              <w:t>Ерте тұрып күнде мен</w:t>
            </w:r>
          </w:p>
          <w:p w14:paraId="313E3085">
            <w:pPr>
              <w:rPr>
                <w:iCs/>
              </w:rPr>
            </w:pPr>
            <w:r>
              <w:rPr>
                <w:iCs/>
                <w:sz w:val="22"/>
                <w:szCs w:val="22"/>
              </w:rPr>
              <w:t>Тереземді ашамын.</w:t>
            </w:r>
            <w:r>
              <w:rPr>
                <w:iCs/>
                <w:sz w:val="22"/>
                <w:szCs w:val="22"/>
              </w:rPr>
              <w:br w:type="textWrapping"/>
            </w:r>
            <w:r>
              <w:rPr>
                <w:iCs/>
                <w:sz w:val="22"/>
                <w:szCs w:val="22"/>
              </w:rPr>
              <w:t>Сәлем деймін күнге мен</w:t>
            </w:r>
            <w:r>
              <w:rPr>
                <w:iCs/>
                <w:sz w:val="22"/>
                <w:szCs w:val="22"/>
              </w:rPr>
              <w:br w:type="textWrapping"/>
            </w:r>
            <w:r>
              <w:rPr>
                <w:iCs/>
                <w:sz w:val="22"/>
                <w:szCs w:val="22"/>
              </w:rPr>
              <w:t>Шаттық әнге саламын.</w:t>
            </w:r>
          </w:p>
          <w:p w14:paraId="39D83768">
            <w:pPr>
              <w:rPr>
                <w:iCs/>
                <w:lang w:val="kk-KZ"/>
              </w:rPr>
            </w:pPr>
          </w:p>
        </w:tc>
        <w:tc>
          <w:tcPr>
            <w:tcW w:w="2675" w:type="dxa"/>
            <w:gridSpan w:val="2"/>
            <w:tcBorders>
              <w:top w:val="single" w:color="auto" w:sz="4" w:space="0"/>
              <w:left w:val="single" w:color="auto" w:sz="4" w:space="0"/>
              <w:right w:val="single" w:color="auto" w:sz="4" w:space="0"/>
            </w:tcBorders>
          </w:tcPr>
          <w:p w14:paraId="36D2697F">
            <w:pPr>
              <w:rPr>
                <w:iCs/>
                <w:lang w:val="kk-KZ"/>
              </w:rPr>
            </w:pPr>
            <w:r>
              <w:rPr>
                <w:iCs/>
                <w:sz w:val="22"/>
                <w:szCs w:val="22"/>
                <w:lang w:val="kk-KZ"/>
              </w:rPr>
              <w:t>Бірлескен жоспарларды, мәселелерді талқылау, қызығушылықтары бойынша әрекет түрін таңдау, ережелер туралы келісу және т. б. (сөйлеуді дамыту)</w:t>
            </w:r>
          </w:p>
        </w:tc>
        <w:tc>
          <w:tcPr>
            <w:tcW w:w="2056" w:type="dxa"/>
            <w:tcBorders>
              <w:top w:val="single" w:color="auto" w:sz="4" w:space="0"/>
              <w:left w:val="single" w:color="auto" w:sz="4" w:space="0"/>
              <w:right w:val="single" w:color="auto" w:sz="4" w:space="0"/>
            </w:tcBorders>
          </w:tcPr>
          <w:p w14:paraId="41260960">
            <w:pPr>
              <w:rPr>
                <w:iCs/>
                <w:lang w:val="kk-KZ"/>
              </w:rPr>
            </w:pPr>
            <w:r>
              <w:rPr>
                <w:iCs/>
                <w:sz w:val="22"/>
                <w:szCs w:val="22"/>
                <w:lang w:val="kk-KZ"/>
              </w:rPr>
              <w:t>«Менің сүйікті ойыншығым» тақырыбында әңгімелесу.!</w:t>
            </w:r>
          </w:p>
        </w:tc>
      </w:tr>
      <w:tr w14:paraId="39267259">
        <w:tblPrEx>
          <w:tblCellMar>
            <w:top w:w="0" w:type="dxa"/>
            <w:left w:w="108" w:type="dxa"/>
            <w:bottom w:w="0" w:type="dxa"/>
            <w:right w:w="108" w:type="dxa"/>
          </w:tblCellMar>
        </w:tblPrEx>
        <w:trPr>
          <w:gridAfter w:val="1"/>
          <w:wAfter w:w="357" w:type="dxa"/>
          <w:trHeight w:val="423" w:hRule="atLeast"/>
        </w:trPr>
        <w:tc>
          <w:tcPr>
            <w:tcW w:w="2141" w:type="dxa"/>
            <w:tcBorders>
              <w:top w:val="single" w:color="000000" w:sz="4" w:space="0"/>
              <w:left w:val="single" w:color="000000" w:sz="4" w:space="0"/>
              <w:bottom w:val="single" w:color="000000" w:sz="4" w:space="0"/>
            </w:tcBorders>
          </w:tcPr>
          <w:p w14:paraId="6F29D5A9">
            <w:pPr>
              <w:rPr>
                <w:color w:val="000000"/>
                <w:lang w:val="kk-KZ" w:eastAsia="zh-CN"/>
              </w:rPr>
            </w:pPr>
            <w:r>
              <w:rPr>
                <w:color w:val="000000"/>
                <w:sz w:val="22"/>
                <w:szCs w:val="22"/>
                <w:lang w:val="kk-KZ" w:eastAsia="zh-CN"/>
              </w:rPr>
              <w:t xml:space="preserve">Мектепке дейінгі ұйым кестесі бойынша ұйымдастырыл- </w:t>
            </w:r>
          </w:p>
          <w:p w14:paraId="32F6B50C">
            <w:pPr>
              <w:rPr>
                <w:lang w:val="kk-KZ" w:eastAsia="zh-CN"/>
              </w:rPr>
            </w:pPr>
            <w:r>
              <w:rPr>
                <w:sz w:val="22"/>
                <w:szCs w:val="22"/>
                <w:lang w:eastAsia="zh-CN"/>
              </w:rPr>
              <w:t xml:space="preserve">ған </w:t>
            </w:r>
            <w:r>
              <w:rPr>
                <w:sz w:val="22"/>
                <w:szCs w:val="22"/>
                <w:lang w:val="kk-KZ" w:eastAsia="zh-CN"/>
              </w:rPr>
              <w:t>іс</w:t>
            </w:r>
            <w:r>
              <w:rPr>
                <w:sz w:val="22"/>
                <w:szCs w:val="22"/>
                <w:lang w:eastAsia="zh-CN"/>
              </w:rPr>
              <w:t>-</w:t>
            </w:r>
            <w:r>
              <w:rPr>
                <w:sz w:val="22"/>
                <w:szCs w:val="22"/>
                <w:lang w:val="kk-KZ" w:eastAsia="zh-CN"/>
              </w:rPr>
              <w:t xml:space="preserve">әрекет </w:t>
            </w:r>
          </w:p>
        </w:tc>
        <w:tc>
          <w:tcPr>
            <w:tcW w:w="2356" w:type="dxa"/>
            <w:tcBorders>
              <w:top w:val="single" w:color="000000" w:sz="4" w:space="0"/>
              <w:left w:val="single" w:color="000000" w:sz="4" w:space="0"/>
              <w:bottom w:val="single" w:color="000000" w:sz="4" w:space="0"/>
            </w:tcBorders>
          </w:tcPr>
          <w:p w14:paraId="3D8C628E">
            <w:pPr>
              <w:rPr>
                <w:lang w:val="kk-KZ"/>
              </w:rPr>
            </w:pPr>
            <w:r>
              <w:rPr>
                <w:sz w:val="22"/>
                <w:szCs w:val="22"/>
                <w:lang w:val="kk-KZ"/>
              </w:rPr>
              <w:t>Дене шынықтыру</w:t>
            </w:r>
          </w:p>
          <w:p w14:paraId="4DADA938">
            <w:pPr>
              <w:rPr>
                <w:rFonts w:eastAsia="Calibri"/>
                <w:lang w:val="kk-KZ"/>
              </w:rPr>
            </w:pPr>
            <w:r>
              <w:rPr>
                <w:rFonts w:eastAsia="Calibri"/>
                <w:sz w:val="22"/>
                <w:szCs w:val="22"/>
                <w:lang w:val="kk-KZ"/>
              </w:rPr>
              <w:t xml:space="preserve"> «Жүру мен жүгіруді алмастыру»</w:t>
            </w:r>
          </w:p>
          <w:p w14:paraId="1A4195B3">
            <w:pPr>
              <w:rPr>
                <w:rFonts w:eastAsia="Calibri"/>
                <w:lang w:val="kk-KZ"/>
              </w:rPr>
            </w:pPr>
            <w:r>
              <w:rPr>
                <w:rFonts w:eastAsia="Calibri"/>
                <w:sz w:val="22"/>
                <w:szCs w:val="22"/>
                <w:lang w:val="kk-KZ"/>
              </w:rPr>
              <w:t>Жүру мен жүгіруді қайталап кезектестіруді үйренеді.</w:t>
            </w:r>
          </w:p>
          <w:p w14:paraId="6118AB06">
            <w:pPr>
              <w:rPr>
                <w:rFonts w:eastAsia="Calibri"/>
                <w:lang w:val="kk-KZ"/>
              </w:rPr>
            </w:pPr>
            <w:r>
              <w:rPr>
                <w:rFonts w:eastAsia="Calibri"/>
                <w:sz w:val="22"/>
                <w:szCs w:val="22"/>
                <w:lang w:val="kk-KZ"/>
              </w:rPr>
              <w:t>Жалпы дамытушы жаттығулар: Қолды алға созып оңға, солға бұрылу, гимнастикалық қабырғаға қарап тұрып, белінің тұсынан жіңішке тақтайшаны ұстап, алға еңкею.</w:t>
            </w:r>
          </w:p>
          <w:p w14:paraId="0A65EB76">
            <w:pPr>
              <w:rPr>
                <w:rFonts w:eastAsia="Calibri"/>
                <w:lang w:val="kk-KZ"/>
              </w:rPr>
            </w:pPr>
            <w:r>
              <w:rPr>
                <w:rFonts w:eastAsia="Calibri"/>
                <w:sz w:val="22"/>
                <w:szCs w:val="22"/>
                <w:lang w:val="kk-KZ"/>
              </w:rPr>
              <w:t>ҰІӘ шеңберде тұрып жүру,жүгіру..</w:t>
            </w:r>
          </w:p>
          <w:p w14:paraId="0306BF06">
            <w:pPr>
              <w:rPr>
                <w:rFonts w:eastAsia="Calibri"/>
                <w:lang w:val="kk-KZ"/>
              </w:rPr>
            </w:pPr>
            <w:r>
              <w:rPr>
                <w:rFonts w:eastAsia="Calibri"/>
                <w:sz w:val="22"/>
                <w:szCs w:val="22"/>
                <w:lang w:val="kk-KZ"/>
              </w:rPr>
              <w:t>Кіріспе                                        Жалпы дамытушы жаттығулар: Жалпы дамытушы жаттығулар: Қолды алға созып оңға, солға бұрылу, гимнастикалық қабырғаға қарап тұрып, белінің тұсынан жіңішке тақтайшаны ұстап, алға еңкею.</w:t>
            </w:r>
          </w:p>
          <w:p w14:paraId="34DB02A7">
            <w:pPr>
              <w:rPr>
                <w:rFonts w:eastAsia="Calibri"/>
                <w:lang w:val="kk-KZ"/>
              </w:rPr>
            </w:pPr>
            <w:r>
              <w:rPr>
                <w:rFonts w:eastAsia="Calibri"/>
                <w:sz w:val="22"/>
                <w:szCs w:val="22"/>
                <w:lang w:val="kk-KZ"/>
              </w:rPr>
              <w:t>Негізгі бөлім</w:t>
            </w:r>
          </w:p>
          <w:p w14:paraId="5101805C">
            <w:pPr>
              <w:rPr>
                <w:rFonts w:eastAsia="Calibri"/>
                <w:lang w:val="kk-KZ"/>
              </w:rPr>
            </w:pPr>
            <w:r>
              <w:rPr>
                <w:rFonts w:eastAsia="Calibri"/>
                <w:sz w:val="22"/>
                <w:szCs w:val="22"/>
                <w:lang w:val="kk-KZ"/>
              </w:rPr>
              <w:t>1 Жүру мен жүгіруді кезектестіріп қайталау.</w:t>
            </w:r>
          </w:p>
          <w:p w14:paraId="41A62309">
            <w:pPr>
              <w:rPr>
                <w:rFonts w:eastAsia="Calibri"/>
                <w:lang w:val="kk-KZ"/>
              </w:rPr>
            </w:pPr>
            <w:r>
              <w:rPr>
                <w:rFonts w:eastAsia="Calibri"/>
                <w:sz w:val="22"/>
                <w:szCs w:val="22"/>
                <w:lang w:val="kk-KZ"/>
              </w:rPr>
              <w:t>2.Тыныс алу жаттығуларын  жасату.</w:t>
            </w:r>
          </w:p>
          <w:p w14:paraId="1D9AF367">
            <w:pPr>
              <w:rPr>
                <w:rFonts w:eastAsia="Calibri"/>
                <w:lang w:val="kk-KZ"/>
              </w:rPr>
            </w:pPr>
            <w:r>
              <w:rPr>
                <w:rFonts w:eastAsia="Calibri"/>
                <w:sz w:val="22"/>
                <w:szCs w:val="22"/>
                <w:lang w:val="kk-KZ"/>
              </w:rPr>
              <w:t xml:space="preserve">Қорытынды </w:t>
            </w:r>
          </w:p>
          <w:p w14:paraId="5C7875CE">
            <w:pPr>
              <w:rPr>
                <w:lang w:val="kk-KZ" w:eastAsia="ru-RU"/>
              </w:rPr>
            </w:pPr>
            <w:r>
              <w:rPr>
                <w:rFonts w:eastAsia="Calibri"/>
                <w:sz w:val="22"/>
                <w:szCs w:val="22"/>
                <w:lang w:val="kk-KZ"/>
              </w:rPr>
              <w:t xml:space="preserve">Қимылды ойын </w:t>
            </w:r>
          </w:p>
          <w:p w14:paraId="144C534E">
            <w:pPr>
              <w:rPr>
                <w:lang w:val="kk-KZ"/>
              </w:rPr>
            </w:pPr>
          </w:p>
          <w:p w14:paraId="4F24874A">
            <w:pPr>
              <w:rPr>
                <w:lang w:val="kk-KZ"/>
              </w:rPr>
            </w:pPr>
            <w:r>
              <w:rPr>
                <w:sz w:val="22"/>
                <w:szCs w:val="22"/>
                <w:lang w:val="kk-KZ"/>
              </w:rPr>
              <w:t>Сөйлеуді дамыту</w:t>
            </w:r>
          </w:p>
          <w:p w14:paraId="47670550">
            <w:pPr>
              <w:rPr>
                <w:lang w:val="kk-KZ"/>
              </w:rPr>
            </w:pPr>
            <w:r>
              <w:rPr>
                <w:sz w:val="22"/>
                <w:szCs w:val="22"/>
                <w:lang w:val="kk-KZ"/>
              </w:rPr>
              <w:t xml:space="preserve">Жіктеуді үйрету </w:t>
            </w:r>
          </w:p>
          <w:p w14:paraId="5643A953">
            <w:pPr>
              <w:rPr>
                <w:lang w:val="kk-KZ"/>
              </w:rPr>
            </w:pPr>
            <w:r>
              <w:rPr>
                <w:sz w:val="22"/>
                <w:szCs w:val="22"/>
                <w:lang w:val="kk-KZ"/>
              </w:rPr>
              <w:t xml:space="preserve">Міндеттері:  Балалардың күз белгілері жайлы білімдерін кеңейту, күз мезгілінің ерекшеліктері жайлы әңгімелесу.  Өлең тыңдау арқылы, әңгіме құрап айту арқылы баланың сөйлеу тілін дамыту.  Күздің жомарт, мырза екенін айтып,  мейірбандыққа тәрбиелеу. Ұйымдастыру кезеңі </w:t>
            </w:r>
          </w:p>
          <w:p w14:paraId="7CC3B821">
            <w:pPr>
              <w:rPr>
                <w:lang w:val="kk-KZ"/>
              </w:rPr>
            </w:pPr>
            <w:r>
              <w:rPr>
                <w:sz w:val="22"/>
                <w:szCs w:val="22"/>
                <w:lang w:val="kk-KZ"/>
              </w:rPr>
              <w:t xml:space="preserve">Балаларды шаттық шеңберіне тұрғызып, өлең шумағын балалармен бірге айтады. Қарашы күз келді, күз келді. Сары алтын жауыпты, іздерді. Күз біткен керуен түзеді,  Көңілсіз неткен күз еді. </w:t>
            </w:r>
          </w:p>
          <w:p w14:paraId="7B7BC82A">
            <w:pPr>
              <w:rPr>
                <w:lang w:val="kk-KZ"/>
              </w:rPr>
            </w:pPr>
            <w:r>
              <w:rPr>
                <w:sz w:val="22"/>
                <w:szCs w:val="22"/>
                <w:lang w:val="kk-KZ"/>
              </w:rPr>
              <w:t xml:space="preserve">Балалар орындарына отырады. </w:t>
            </w:r>
          </w:p>
          <w:p w14:paraId="56BAEEF7">
            <w:pPr>
              <w:rPr>
                <w:lang w:val="kk-KZ"/>
              </w:rPr>
            </w:pPr>
            <w:r>
              <w:rPr>
                <w:sz w:val="22"/>
                <w:szCs w:val="22"/>
                <w:lang w:val="kk-KZ"/>
              </w:rPr>
              <w:t xml:space="preserve">2.Негізгі кезен </w:t>
            </w:r>
          </w:p>
          <w:p w14:paraId="5C6E4F5F">
            <w:pPr>
              <w:rPr>
                <w:lang w:val="kk-KZ"/>
              </w:rPr>
            </w:pPr>
            <w:r>
              <w:rPr>
                <w:sz w:val="22"/>
                <w:szCs w:val="22"/>
                <w:lang w:val="kk-KZ"/>
              </w:rPr>
              <w:t xml:space="preserve">–Балалар, күз мезгілі келді. Дала мүлдем өзгеріп кеткен. Ағаштардан жапырақтар саудырап жерге түсіп жатыр. Жапырақтар әр түсті қызғылт, сары, қоңыр. Міне сендер, табиғаттың өзгеруінен күз мезгілінің ерекшелігін байқаған боларсыңдар. </w:t>
            </w:r>
          </w:p>
          <w:p w14:paraId="0EE7E0F5">
            <w:pPr>
              <w:rPr>
                <w:lang w:val="kk-KZ"/>
              </w:rPr>
            </w:pPr>
            <w:r>
              <w:rPr>
                <w:sz w:val="22"/>
                <w:szCs w:val="22"/>
                <w:lang w:val="kk-KZ"/>
              </w:rPr>
              <w:t xml:space="preserve">Демонстрациялық  материалмен жұмыс. </w:t>
            </w:r>
          </w:p>
          <w:p w14:paraId="70ADCAA0">
            <w:pPr>
              <w:rPr>
                <w:lang w:val="kk-KZ"/>
              </w:rPr>
            </w:pPr>
            <w:r>
              <w:rPr>
                <w:sz w:val="22"/>
                <w:szCs w:val="22"/>
                <w:lang w:val="kk-KZ"/>
              </w:rPr>
              <w:t xml:space="preserve">–Мына суретке  назар аударып, әңгіме құраңдаршы.  </w:t>
            </w:r>
          </w:p>
          <w:p w14:paraId="56436219">
            <w:pPr>
              <w:rPr>
                <w:lang w:val="kk-KZ"/>
              </w:rPr>
            </w:pPr>
            <w:r>
              <w:rPr>
                <w:sz w:val="22"/>
                <w:szCs w:val="22"/>
                <w:lang w:val="kk-KZ"/>
              </w:rPr>
              <w:t xml:space="preserve">Міне, күз мезгіліндегі табиғаттың сұлулығы, ерекшелігі.  </w:t>
            </w:r>
          </w:p>
          <w:p w14:paraId="72172A3A">
            <w:pPr>
              <w:rPr>
                <w:lang w:val="kk-KZ"/>
              </w:rPr>
            </w:pPr>
            <w:r>
              <w:rPr>
                <w:sz w:val="22"/>
                <w:szCs w:val="22"/>
                <w:lang w:val="kk-KZ"/>
              </w:rPr>
              <w:t xml:space="preserve">–Балалар, сендер күз мезгіліндегі тағы да қандай ерекшеліктерді білесіңдер? </w:t>
            </w:r>
          </w:p>
          <w:p w14:paraId="7DBBE868">
            <w:pPr>
              <w:rPr>
                <w:lang w:val="kk-KZ"/>
              </w:rPr>
            </w:pPr>
            <w:r>
              <w:rPr>
                <w:sz w:val="22"/>
                <w:szCs w:val="22"/>
                <w:lang w:val="kk-KZ"/>
              </w:rPr>
              <w:t xml:space="preserve">–Ал біздің диқан ағаларымыз не істейді. </w:t>
            </w:r>
          </w:p>
          <w:p w14:paraId="2CCFC901">
            <w:pPr>
              <w:rPr>
                <w:lang w:val="kk-KZ"/>
              </w:rPr>
            </w:pPr>
            <w:r>
              <w:rPr>
                <w:sz w:val="22"/>
                <w:szCs w:val="22"/>
                <w:lang w:val="kk-KZ"/>
              </w:rPr>
              <w:t xml:space="preserve">–Иә, дұрыс айтасыңдар. </w:t>
            </w:r>
          </w:p>
          <w:p w14:paraId="3A5F0281">
            <w:pPr>
              <w:rPr>
                <w:lang w:val="kk-KZ"/>
              </w:rPr>
            </w:pPr>
            <w:r>
              <w:rPr>
                <w:sz w:val="22"/>
                <w:szCs w:val="22"/>
                <w:lang w:val="kk-KZ"/>
              </w:rPr>
              <w:t xml:space="preserve">–Мол өнім алғандарға сыйлық беріледі. </w:t>
            </w:r>
          </w:p>
          <w:p w14:paraId="69EFF237">
            <w:pPr>
              <w:rPr>
                <w:lang w:val="kk-KZ"/>
              </w:rPr>
            </w:pPr>
            <w:r>
              <w:rPr>
                <w:sz w:val="22"/>
                <w:szCs w:val="22"/>
                <w:lang w:val="kk-KZ"/>
              </w:rPr>
              <w:t xml:space="preserve">–Сондықтанда күз мезгілін «жомарт күз », «мырза күз» деп атайды. </w:t>
            </w:r>
          </w:p>
          <w:p w14:paraId="352C22A4">
            <w:pPr>
              <w:rPr>
                <w:lang w:val="kk-KZ"/>
              </w:rPr>
            </w:pPr>
            <w:r>
              <w:rPr>
                <w:sz w:val="22"/>
                <w:szCs w:val="22"/>
                <w:lang w:val="kk-KZ"/>
              </w:rPr>
              <w:t xml:space="preserve">–Жалпы күз мезгілін – сары күз, алтын күз, күрең күз деп үшке бөліп айтамыз.  </w:t>
            </w:r>
          </w:p>
          <w:p w14:paraId="7939AE50">
            <w:pPr>
              <w:rPr>
                <w:lang w:val="kk-KZ"/>
              </w:rPr>
            </w:pPr>
            <w:r>
              <w:rPr>
                <w:sz w:val="22"/>
                <w:szCs w:val="22"/>
                <w:lang w:val="kk-KZ"/>
              </w:rPr>
              <w:t xml:space="preserve">–Күз – барлық өнімдердің пісіп-жетіліп, жеміс-жидектер, көгөністер дүкендерге толатын мезгіл. Дәруменге бай жемістерді таңдап  сатып алып жеп, көңілдің бір марқайатын мезгілі. Ата-аналарыңмен дүкенге барғанда, сөрелерден барлық жемістер мен көгөністерді көресіңдер. Осы күз мезгілінің жомарттылығы жайлы  барлық ақындарымыз өлең жазған. Бүгін сендер Қ.Баянбаевтің  «Күз бояуы» өлеңімен танысып, жаттап аласыңдар. Өлеңді педагог бірінші мәнерлеп оқып береді. </w:t>
            </w:r>
          </w:p>
          <w:p w14:paraId="34E130DE">
            <w:pPr>
              <w:rPr>
                <w:lang w:val="kk-KZ"/>
              </w:rPr>
            </w:pPr>
            <w:r>
              <w:rPr>
                <w:sz w:val="22"/>
                <w:szCs w:val="22"/>
                <w:lang w:val="kk-KZ"/>
              </w:rPr>
              <w:t xml:space="preserve">Күз бояуы </w:t>
            </w:r>
          </w:p>
          <w:p w14:paraId="3E1C8D97">
            <w:pPr>
              <w:rPr>
                <w:lang w:val="kk-KZ"/>
              </w:rPr>
            </w:pPr>
            <w:r>
              <w:rPr>
                <w:sz w:val="22"/>
                <w:szCs w:val="22"/>
                <w:lang w:val="kk-KZ"/>
              </w:rPr>
              <w:t xml:space="preserve">Самал қозғап қалғанда, </w:t>
            </w:r>
          </w:p>
          <w:p w14:paraId="6870A4A2">
            <w:pPr>
              <w:rPr>
                <w:lang w:val="kk-KZ"/>
              </w:rPr>
            </w:pPr>
            <w:r>
              <w:rPr>
                <w:sz w:val="22"/>
                <w:szCs w:val="22"/>
                <w:lang w:val="kk-KZ"/>
              </w:rPr>
              <w:t xml:space="preserve">Үзіледі сары алма, </w:t>
            </w:r>
          </w:p>
          <w:p w14:paraId="4468BF55">
            <w:pPr>
              <w:rPr>
                <w:lang w:val="kk-KZ"/>
              </w:rPr>
            </w:pPr>
            <w:r>
              <w:rPr>
                <w:sz w:val="22"/>
                <w:szCs w:val="22"/>
                <w:lang w:val="kk-KZ"/>
              </w:rPr>
              <w:t xml:space="preserve">Шолып едім бақшаны, Қауын біткен сап-сары. Көрінеді шалғайдан, Бел-белестер сарғайған. Сары жапырақ төгілген Тоғайды да көрдім мен. Таза жездей жинаған, Сары бояу айналам. – Балалар, өлеңде не жайлы айтылған? </w:t>
            </w:r>
          </w:p>
          <w:p w14:paraId="0180E99D">
            <w:pPr>
              <w:rPr>
                <w:lang w:val="kk-KZ"/>
              </w:rPr>
            </w:pPr>
            <w:r>
              <w:rPr>
                <w:sz w:val="22"/>
                <w:szCs w:val="22"/>
                <w:lang w:val="kk-KZ"/>
              </w:rPr>
              <w:t xml:space="preserve">–Өлең жолында самал қозғап қалғанда, не үзіледі? –  дейді.  </w:t>
            </w:r>
          </w:p>
          <w:p w14:paraId="498ED552">
            <w:pPr>
              <w:rPr>
                <w:lang w:val="kk-KZ"/>
              </w:rPr>
            </w:pPr>
            <w:r>
              <w:rPr>
                <w:sz w:val="22"/>
                <w:szCs w:val="22"/>
                <w:lang w:val="kk-KZ"/>
              </w:rPr>
              <w:t xml:space="preserve">Иә, ақын тоғайды, жапырақтарды сары  қылып жинап қойған  жезге теңеп айтқан. </w:t>
            </w:r>
          </w:p>
          <w:p w14:paraId="079A87DB">
            <w:pPr>
              <w:rPr>
                <w:lang w:val="kk-KZ"/>
              </w:rPr>
            </w:pPr>
            <w:r>
              <w:rPr>
                <w:sz w:val="22"/>
                <w:szCs w:val="22"/>
                <w:lang w:val="kk-KZ"/>
              </w:rPr>
              <w:t xml:space="preserve">Педагог екі тілді аударманы айтады. </w:t>
            </w:r>
          </w:p>
          <w:p w14:paraId="4E5A8C10">
            <w:pPr>
              <w:rPr>
                <w:lang w:val="kk-KZ"/>
              </w:rPr>
            </w:pPr>
            <w:r>
              <w:rPr>
                <w:sz w:val="22"/>
                <w:szCs w:val="22"/>
                <w:lang w:val="kk-KZ"/>
              </w:rPr>
              <w:t xml:space="preserve">Самал екпінсіз жел екенін түсіндіріп өтеді. </w:t>
            </w:r>
          </w:p>
          <w:p w14:paraId="02BC21CD">
            <w:pPr>
              <w:rPr>
                <w:lang w:val="kk-KZ"/>
              </w:rPr>
            </w:pPr>
            <w:r>
              <w:rPr>
                <w:sz w:val="22"/>
                <w:szCs w:val="22"/>
                <w:lang w:val="kk-KZ"/>
              </w:rPr>
              <w:t xml:space="preserve">Жез сары түсті, алтын сияқты метал екенін түсіндіреді. </w:t>
            </w:r>
          </w:p>
          <w:p w14:paraId="06695CBD">
            <w:pPr>
              <w:rPr>
                <w:lang w:val="kk-KZ"/>
              </w:rPr>
            </w:pPr>
            <w:r>
              <w:rPr>
                <w:sz w:val="22"/>
                <w:szCs w:val="22"/>
                <w:lang w:val="kk-KZ"/>
              </w:rPr>
              <w:t xml:space="preserve">Енді осы өлеңдегі «Тоғайды да көрдім мен» деген жолдағы «көрдім» сөзін жіктейік. </w:t>
            </w:r>
          </w:p>
          <w:p w14:paraId="13177909">
            <w:pPr>
              <w:rPr>
                <w:lang w:val="kk-KZ"/>
              </w:rPr>
            </w:pPr>
            <w:r>
              <w:rPr>
                <w:sz w:val="22"/>
                <w:szCs w:val="22"/>
                <w:lang w:val="kk-KZ"/>
              </w:rPr>
              <w:t xml:space="preserve">Мен көрдім.Сен көрдің.  </w:t>
            </w:r>
          </w:p>
          <w:p w14:paraId="068B057C">
            <w:pPr>
              <w:rPr>
                <w:lang w:val="kk-KZ"/>
              </w:rPr>
            </w:pPr>
            <w:r>
              <w:rPr>
                <w:sz w:val="22"/>
                <w:szCs w:val="22"/>
                <w:lang w:val="kk-KZ"/>
              </w:rPr>
              <w:t xml:space="preserve">(Сіз көрдіңіз)Біз көрдік. </w:t>
            </w:r>
          </w:p>
          <w:p w14:paraId="1E5E2B9F">
            <w:pPr>
              <w:rPr>
                <w:lang w:val="kk-KZ"/>
              </w:rPr>
            </w:pPr>
            <w:r>
              <w:rPr>
                <w:sz w:val="22"/>
                <w:szCs w:val="22"/>
                <w:lang w:val="kk-KZ"/>
              </w:rPr>
              <w:t xml:space="preserve">Сендер көрдіңдер. </w:t>
            </w:r>
          </w:p>
          <w:p w14:paraId="1DBC2C1F">
            <w:pPr>
              <w:rPr>
                <w:lang w:val="kk-KZ"/>
              </w:rPr>
            </w:pPr>
            <w:r>
              <w:rPr>
                <w:sz w:val="22"/>
                <w:szCs w:val="22"/>
                <w:lang w:val="kk-KZ"/>
              </w:rPr>
              <w:t xml:space="preserve">(Сіздер көрдіңіздер) </w:t>
            </w:r>
          </w:p>
          <w:p w14:paraId="56F569AE">
            <w:pPr>
              <w:rPr>
                <w:lang w:val="kk-KZ"/>
              </w:rPr>
            </w:pPr>
            <w:r>
              <w:rPr>
                <w:sz w:val="22"/>
                <w:szCs w:val="22"/>
                <w:lang w:val="kk-KZ"/>
              </w:rPr>
              <w:t xml:space="preserve">Ол көрді.  Олар көрді. </w:t>
            </w:r>
          </w:p>
          <w:p w14:paraId="1FE41430">
            <w:pPr>
              <w:rPr>
                <w:lang w:val="kk-KZ"/>
              </w:rPr>
            </w:pPr>
            <w:r>
              <w:rPr>
                <w:sz w:val="22"/>
                <w:szCs w:val="22"/>
                <w:lang w:val="kk-KZ"/>
              </w:rPr>
              <w:t xml:space="preserve">Сергіту сәті: </w:t>
            </w:r>
          </w:p>
          <w:p w14:paraId="0BE73AAD">
            <w:pPr>
              <w:rPr>
                <w:lang w:val="kk-KZ"/>
              </w:rPr>
            </w:pPr>
            <w:r>
              <w:rPr>
                <w:sz w:val="22"/>
                <w:szCs w:val="22"/>
                <w:lang w:val="kk-KZ"/>
              </w:rPr>
              <w:t xml:space="preserve">Бойды сергек тік ұста, Емін-еркін тыныста. Деміңді ішке тез алда, Оң қолыңды соз алға. </w:t>
            </w:r>
          </w:p>
          <w:p w14:paraId="40C2AC08">
            <w:pPr>
              <w:rPr>
                <w:lang w:val="kk-KZ"/>
              </w:rPr>
            </w:pPr>
            <w:r>
              <w:rPr>
                <w:sz w:val="22"/>
                <w:szCs w:val="22"/>
                <w:lang w:val="kk-KZ"/>
              </w:rPr>
              <w:t xml:space="preserve">Қол ұшына қара да, </w:t>
            </w:r>
          </w:p>
          <w:p w14:paraId="074E76B1">
            <w:pPr>
              <w:rPr>
                <w:lang w:val="kk-KZ"/>
              </w:rPr>
            </w:pPr>
            <w:r>
              <w:rPr>
                <w:sz w:val="22"/>
                <w:szCs w:val="22"/>
                <w:lang w:val="kk-KZ"/>
              </w:rPr>
              <w:t xml:space="preserve">Үшбұрыш сыз ауада. </w:t>
            </w:r>
          </w:p>
          <w:p w14:paraId="682C1839">
            <w:pPr>
              <w:rPr>
                <w:lang w:val="kk-KZ"/>
              </w:rPr>
            </w:pPr>
            <w:r>
              <w:rPr>
                <w:sz w:val="22"/>
                <w:szCs w:val="22"/>
                <w:lang w:val="kk-KZ"/>
              </w:rPr>
              <w:t xml:space="preserve">Сол қол босқа тұрмасын, </w:t>
            </w:r>
          </w:p>
          <w:p w14:paraId="7EAA3E2F">
            <w:pPr>
              <w:rPr>
                <w:lang w:val="kk-KZ"/>
              </w:rPr>
            </w:pPr>
            <w:r>
              <w:rPr>
                <w:sz w:val="22"/>
                <w:szCs w:val="22"/>
                <w:lang w:val="kk-KZ"/>
              </w:rPr>
              <w:t>Шеңбер жасап тынбасын.</w:t>
            </w:r>
          </w:p>
          <w:p w14:paraId="64209E76">
            <w:pPr>
              <w:rPr>
                <w:lang w:val="kk-KZ"/>
              </w:rPr>
            </w:pPr>
            <w:r>
              <w:rPr>
                <w:sz w:val="22"/>
                <w:szCs w:val="22"/>
                <w:lang w:val="kk-KZ"/>
              </w:rPr>
              <w:t xml:space="preserve">Дидактикалық ойын: «Кімде не бар?»  </w:t>
            </w:r>
          </w:p>
          <w:p w14:paraId="526C0BC7">
            <w:pPr>
              <w:rPr>
                <w:lang w:val="kk-KZ"/>
              </w:rPr>
            </w:pPr>
            <w:r>
              <w:rPr>
                <w:sz w:val="22"/>
                <w:szCs w:val="22"/>
                <w:lang w:val="kk-KZ"/>
              </w:rPr>
              <w:t xml:space="preserve">Ойын шарты: Бір бала қолына жасырған затты сипаттайды. Сипатталған затты қалған балалар табу керек. </w:t>
            </w:r>
          </w:p>
          <w:p w14:paraId="160CB540">
            <w:pPr>
              <w:rPr>
                <w:lang w:val="kk-KZ"/>
              </w:rPr>
            </w:pPr>
            <w:r>
              <w:rPr>
                <w:sz w:val="22"/>
                <w:szCs w:val="22"/>
                <w:lang w:val="kk-KZ"/>
              </w:rPr>
              <w:t xml:space="preserve">–Балалар, сендер дүкенге барғанда әртүрлі заттарды, жаңа айтқан жемістер мен көгөністерді көресіңдер. Сол заттарды сатып алуға  болады. Ал сатып ала алмайтын заттар да бар екен. Сендер дәптермен жұмыс жасағанда көресіңдер. </w:t>
            </w:r>
          </w:p>
          <w:p w14:paraId="00921792">
            <w:pPr>
              <w:rPr>
                <w:lang w:val="kk-KZ"/>
              </w:rPr>
            </w:pPr>
            <w:r>
              <w:rPr>
                <w:sz w:val="22"/>
                <w:szCs w:val="22"/>
                <w:lang w:val="kk-KZ"/>
              </w:rPr>
              <w:t xml:space="preserve">Дәптермен жұмыс: Дәптердегі тапсырма бойынша орындалады. </w:t>
            </w:r>
          </w:p>
          <w:p w14:paraId="7F9EDBCE">
            <w:pPr>
              <w:rPr>
                <w:lang w:val="kk-KZ"/>
              </w:rPr>
            </w:pPr>
            <w:r>
              <w:rPr>
                <w:sz w:val="22"/>
                <w:szCs w:val="22"/>
                <w:lang w:val="kk-KZ"/>
              </w:rPr>
              <w:t xml:space="preserve">–Балалар, сендер күз мезгіліндегі ерекшеліктерді жақсы біледі екенсіңдер.  </w:t>
            </w:r>
          </w:p>
          <w:p w14:paraId="0C636EA4">
            <w:pPr>
              <w:rPr>
                <w:lang w:val="kk-KZ"/>
              </w:rPr>
            </w:pPr>
            <w:r>
              <w:rPr>
                <w:sz w:val="22"/>
                <w:szCs w:val="22"/>
                <w:lang w:val="kk-KZ"/>
              </w:rPr>
              <w:t xml:space="preserve">Қорытынды бөлім. Рефлексия </w:t>
            </w:r>
          </w:p>
          <w:p w14:paraId="5D9851E2">
            <w:pPr>
              <w:rPr>
                <w:lang w:val="kk-KZ"/>
              </w:rPr>
            </w:pPr>
            <w:r>
              <w:rPr>
                <w:sz w:val="22"/>
                <w:szCs w:val="22"/>
                <w:lang w:val="kk-KZ"/>
              </w:rPr>
              <w:t xml:space="preserve">–Ал сендер "Сабан той" дегеннің не екенін білесіңдер ма?  </w:t>
            </w:r>
          </w:p>
          <w:p w14:paraId="378A2FCE">
            <w:pPr>
              <w:rPr>
                <w:lang w:val="kk-KZ"/>
              </w:rPr>
            </w:pPr>
            <w:r>
              <w:rPr>
                <w:sz w:val="22"/>
                <w:szCs w:val="22"/>
                <w:lang w:val="kk-KZ"/>
              </w:rPr>
              <w:t>–Жиын-терін біткеннен кейінгі диқандардың тойлайтын үлкен мерекесі.</w:t>
            </w:r>
          </w:p>
          <w:p w14:paraId="4B58D078">
            <w:pPr>
              <w:rPr>
                <w:lang w:val="kk-KZ"/>
              </w:rPr>
            </w:pPr>
          </w:p>
          <w:p w14:paraId="2942753F">
            <w:pPr>
              <w:rPr>
                <w:lang w:val="kk-KZ"/>
              </w:rPr>
            </w:pPr>
            <w:r>
              <w:rPr>
                <w:sz w:val="22"/>
                <w:szCs w:val="22"/>
                <w:lang w:val="kk-KZ"/>
              </w:rPr>
              <w:t xml:space="preserve">Сауат  ашу  негіздері:  </w:t>
            </w:r>
          </w:p>
          <w:p w14:paraId="7598A9B5">
            <w:pPr>
              <w:rPr>
                <w:lang w:val="kk-KZ"/>
              </w:rPr>
            </w:pPr>
            <w:r>
              <w:rPr>
                <w:sz w:val="22"/>
                <w:szCs w:val="22"/>
                <w:lang w:val="kk-KZ"/>
              </w:rPr>
              <w:t>дауысты дыбыстар туралы түсінік беру.</w:t>
            </w:r>
          </w:p>
          <w:p w14:paraId="7CB36AF4">
            <w:pPr>
              <w:rPr>
                <w:lang w:val="kk-KZ"/>
              </w:rPr>
            </w:pPr>
            <w:r>
              <w:rPr>
                <w:sz w:val="22"/>
                <w:szCs w:val="22"/>
                <w:lang w:val="kk-KZ"/>
              </w:rPr>
              <w:t>Міндеттері: Сөздегі дыбыстардың бірізділігін белгілеуге</w:t>
            </w:r>
          </w:p>
          <w:p w14:paraId="0A1B098E">
            <w:pPr>
              <w:rPr>
                <w:lang w:val="kk-KZ"/>
              </w:rPr>
            </w:pPr>
            <w:r>
              <w:rPr>
                <w:sz w:val="22"/>
                <w:szCs w:val="22"/>
                <w:lang w:val="kk-KZ"/>
              </w:rPr>
              <w:t>үйрету.Дауысты дыбыстардың жасалу жолдарымен таныстыру</w:t>
            </w:r>
          </w:p>
          <w:p w14:paraId="4A4A4A40">
            <w:pPr>
              <w:rPr>
                <w:lang w:val="kk-KZ"/>
              </w:rPr>
            </w:pPr>
            <w:r>
              <w:rPr>
                <w:sz w:val="22"/>
                <w:szCs w:val="22"/>
                <w:lang w:val="kk-KZ"/>
              </w:rPr>
              <w:t>арқылы фонематикалық естулері мен есте сақтау қабілеттерін</w:t>
            </w:r>
          </w:p>
          <w:p w14:paraId="1F0F65E6">
            <w:pPr>
              <w:rPr>
                <w:lang w:val="kk-KZ"/>
              </w:rPr>
            </w:pPr>
            <w:r>
              <w:rPr>
                <w:sz w:val="22"/>
                <w:szCs w:val="22"/>
                <w:lang w:val="kk-KZ"/>
              </w:rPr>
              <w:t>дамыту. Өз бетімен тиянақты жұмыс жасауға тəрбиелеу</w:t>
            </w:r>
          </w:p>
          <w:p w14:paraId="2CC4EA91">
            <w:pPr>
              <w:rPr>
                <w:lang w:val="kk-KZ"/>
              </w:rPr>
            </w:pPr>
            <w:r>
              <w:rPr>
                <w:sz w:val="22"/>
                <w:szCs w:val="22"/>
                <w:lang w:val="kk-KZ"/>
              </w:rPr>
              <w:t>Ұйымдастыру кезеңі</w:t>
            </w:r>
          </w:p>
          <w:p w14:paraId="1967977E">
            <w:pPr>
              <w:rPr>
                <w:lang w:val="kk-KZ"/>
              </w:rPr>
            </w:pPr>
            <w:r>
              <w:rPr>
                <w:sz w:val="22"/>
                <w:szCs w:val="22"/>
                <w:lang w:val="kk-KZ"/>
              </w:rPr>
              <w:t>Шаттық шеңберіне балаларды тұрғызу.</w:t>
            </w:r>
          </w:p>
          <w:p w14:paraId="362B75F2">
            <w:pPr>
              <w:rPr>
                <w:lang w:val="kk-KZ"/>
              </w:rPr>
            </w:pPr>
            <w:r>
              <w:rPr>
                <w:sz w:val="22"/>
                <w:szCs w:val="22"/>
                <w:lang w:val="kk-KZ"/>
              </w:rPr>
              <w:t>Ортақ мекен жер шары,</w:t>
            </w:r>
          </w:p>
          <w:p w14:paraId="3C588F18">
            <w:pPr>
              <w:rPr>
                <w:lang w:val="kk-KZ"/>
              </w:rPr>
            </w:pPr>
            <w:r>
              <w:rPr>
                <w:sz w:val="22"/>
                <w:szCs w:val="22"/>
                <w:lang w:val="kk-KZ"/>
              </w:rPr>
              <w:t>Төбемізде бір аспан.</w:t>
            </w:r>
          </w:p>
          <w:p w14:paraId="2C765ED1">
            <w:pPr>
              <w:rPr>
                <w:lang w:val="kk-KZ"/>
              </w:rPr>
            </w:pPr>
            <w:r>
              <w:rPr>
                <w:sz w:val="22"/>
                <w:szCs w:val="22"/>
                <w:lang w:val="kk-KZ"/>
              </w:rPr>
              <w:t>Барлық ұлттың баласы –</w:t>
            </w:r>
          </w:p>
          <w:p w14:paraId="54203C42">
            <w:pPr>
              <w:rPr>
                <w:lang w:val="kk-KZ"/>
              </w:rPr>
            </w:pPr>
            <w:r>
              <w:rPr>
                <w:sz w:val="22"/>
                <w:szCs w:val="22"/>
                <w:lang w:val="kk-KZ"/>
              </w:rPr>
              <w:t>Достығымыз жарасқан.</w:t>
            </w:r>
          </w:p>
          <w:p w14:paraId="73B4A2FD">
            <w:pPr>
              <w:rPr>
                <w:lang w:val="kk-KZ"/>
              </w:rPr>
            </w:pPr>
            <w:r>
              <w:rPr>
                <w:sz w:val="22"/>
                <w:szCs w:val="22"/>
                <w:lang w:val="kk-KZ"/>
              </w:rPr>
              <w:t>2. Негізгі бөлім</w:t>
            </w:r>
          </w:p>
          <w:p w14:paraId="73DDBD24">
            <w:pPr>
              <w:rPr>
                <w:lang w:val="kk-KZ"/>
              </w:rPr>
            </w:pPr>
            <w:r>
              <w:rPr>
                <w:sz w:val="22"/>
                <w:szCs w:val="22"/>
                <w:lang w:val="kk-KZ"/>
              </w:rPr>
              <w:t>Өткен тақырыптарды пысықтау.</w:t>
            </w:r>
          </w:p>
          <w:p w14:paraId="1CAE0A63">
            <w:pPr>
              <w:rPr>
                <w:lang w:val="kk-KZ"/>
              </w:rPr>
            </w:pPr>
            <w:r>
              <w:rPr>
                <w:sz w:val="22"/>
                <w:szCs w:val="22"/>
                <w:lang w:val="kk-KZ"/>
              </w:rPr>
              <w:t>Барлық сөздер дыбыстардан тұрады, дыбыстарды естиміз, айтамыз. Егер сөзде дыбыс</w:t>
            </w:r>
          </w:p>
          <w:p w14:paraId="5BD138A0">
            <w:pPr>
              <w:rPr>
                <w:lang w:val="kk-KZ"/>
              </w:rPr>
            </w:pPr>
            <w:r>
              <w:rPr>
                <w:sz w:val="22"/>
                <w:szCs w:val="22"/>
                <w:lang w:val="kk-KZ"/>
              </w:rPr>
              <w:t>көп болса, онда сөз ұзақ, егер сөзде дыбыс аз болса, онда қысқа сөз болады.</w:t>
            </w:r>
          </w:p>
          <w:p w14:paraId="047648F7">
            <w:pPr>
              <w:rPr>
                <w:lang w:val="kk-KZ"/>
              </w:rPr>
            </w:pPr>
            <w:r>
              <w:rPr>
                <w:sz w:val="22"/>
                <w:szCs w:val="22"/>
                <w:lang w:val="kk-KZ"/>
              </w:rPr>
              <w:t>–Тіл дыбыстары адамның дыбыстау мүшелері арқылы жасалады. Дыбысты жасауға</w:t>
            </w:r>
          </w:p>
          <w:p w14:paraId="48D9E25A">
            <w:pPr>
              <w:rPr>
                <w:lang w:val="kk-KZ"/>
              </w:rPr>
            </w:pPr>
            <w:r>
              <w:rPr>
                <w:sz w:val="22"/>
                <w:szCs w:val="22"/>
                <w:lang w:val="kk-KZ"/>
              </w:rPr>
              <w:t>қатысатын мүшелерге өкпе, кеңірдек, дауыс шымылдығы, көмей, ауыз қуысы, тіл, тіс, таңдай,</w:t>
            </w:r>
          </w:p>
          <w:p w14:paraId="69CD807E">
            <w:pPr>
              <w:rPr>
                <w:lang w:val="kk-KZ"/>
              </w:rPr>
            </w:pPr>
            <w:r>
              <w:rPr>
                <w:sz w:val="22"/>
                <w:szCs w:val="22"/>
                <w:lang w:val="kk-KZ"/>
              </w:rPr>
              <w:t>жақ, ерін жатады.</w:t>
            </w:r>
          </w:p>
          <w:p w14:paraId="0BC74DE6">
            <w:pPr>
              <w:rPr>
                <w:lang w:val="kk-KZ"/>
              </w:rPr>
            </w:pPr>
            <w:r>
              <w:rPr>
                <w:sz w:val="22"/>
                <w:szCs w:val="22"/>
                <w:lang w:val="kk-KZ"/>
              </w:rPr>
              <w:t>Дыбыстар дауысты жəне дауыссыз болып бөлінеді. Дауысты дыбыстар дауыс</w:t>
            </w:r>
          </w:p>
          <w:p w14:paraId="78042826">
            <w:pPr>
              <w:rPr>
                <w:lang w:val="kk-KZ"/>
              </w:rPr>
            </w:pPr>
            <w:r>
              <w:rPr>
                <w:sz w:val="22"/>
                <w:szCs w:val="22"/>
                <w:lang w:val="kk-KZ"/>
              </w:rPr>
              <w:t>шымылдығының керіліп тұрып діріл пайда болуы арқылы жасалады, сондықтан</w:t>
            </w:r>
          </w:p>
          <w:p w14:paraId="52853177">
            <w:pPr>
              <w:rPr>
                <w:lang w:val="kk-KZ"/>
              </w:rPr>
            </w:pPr>
            <w:r>
              <w:rPr>
                <w:sz w:val="22"/>
                <w:szCs w:val="22"/>
                <w:lang w:val="kk-KZ"/>
              </w:rPr>
              <w:t>дауыстыларды созып, əндетіп айтуға болады.</w:t>
            </w:r>
          </w:p>
          <w:p w14:paraId="5AC77F37">
            <w:pPr>
              <w:rPr>
                <w:lang w:val="kk-KZ"/>
              </w:rPr>
            </w:pPr>
            <w:r>
              <w:rPr>
                <w:sz w:val="22"/>
                <w:szCs w:val="22"/>
                <w:lang w:val="kk-KZ"/>
              </w:rPr>
              <w:t>Қазақ тіліндегі дауысты дыбыстар: а, ə, о, ө, ұ, ү, ы, і, е, и, у, э. Балалар педагогпен бірге</w:t>
            </w:r>
          </w:p>
          <w:p w14:paraId="32684AC8">
            <w:pPr>
              <w:rPr>
                <w:lang w:val="kk-KZ"/>
              </w:rPr>
            </w:pPr>
            <w:r>
              <w:rPr>
                <w:sz w:val="22"/>
                <w:szCs w:val="22"/>
                <w:lang w:val="kk-KZ"/>
              </w:rPr>
              <w:t>дауысты дыбыстарды қайталайды.</w:t>
            </w:r>
          </w:p>
          <w:p w14:paraId="6609A06A">
            <w:pPr>
              <w:rPr>
                <w:lang w:val="kk-KZ"/>
              </w:rPr>
            </w:pPr>
            <w:r>
              <w:rPr>
                <w:sz w:val="22"/>
                <w:szCs w:val="22"/>
                <w:lang w:val="kk-KZ"/>
              </w:rPr>
              <w:t>Педагог балалардан түсінгендерін сұрайды.</w:t>
            </w:r>
          </w:p>
          <w:p w14:paraId="1A5BE078">
            <w:pPr>
              <w:rPr>
                <w:lang w:val="kk-KZ"/>
              </w:rPr>
            </w:pPr>
            <w:r>
              <w:rPr>
                <w:sz w:val="22"/>
                <w:szCs w:val="22"/>
                <w:lang w:val="kk-KZ"/>
              </w:rPr>
              <w:t>Дыбысты айтуға адамның қандай мүшелері қатысады?</w:t>
            </w:r>
          </w:p>
          <w:p w14:paraId="51BF2CE4">
            <w:pPr>
              <w:rPr>
                <w:lang w:val="kk-KZ"/>
              </w:rPr>
            </w:pPr>
            <w:r>
              <w:rPr>
                <w:sz w:val="22"/>
                <w:szCs w:val="22"/>
                <w:lang w:val="kk-KZ"/>
              </w:rPr>
              <w:t>Артикуляциялық жаттығу жасау.</w:t>
            </w:r>
          </w:p>
          <w:p w14:paraId="2E2A03BE">
            <w:pPr>
              <w:rPr>
                <w:lang w:val="kk-KZ"/>
              </w:rPr>
            </w:pPr>
            <w:r>
              <w:rPr>
                <w:sz w:val="22"/>
                <w:szCs w:val="22"/>
                <w:lang w:val="kk-KZ"/>
              </w:rPr>
              <w:t>«Күрекше» – тілді жалпайтып шығарып, астыңғы ерінге тигізу</w:t>
            </w:r>
          </w:p>
          <w:p w14:paraId="1CDE4C7E">
            <w:pPr>
              <w:rPr>
                <w:lang w:val="kk-KZ"/>
              </w:rPr>
            </w:pPr>
            <w:r>
              <w:rPr>
                <w:sz w:val="22"/>
                <w:szCs w:val="22"/>
                <w:lang w:val="kk-KZ"/>
              </w:rPr>
              <w:t>керек.</w:t>
            </w:r>
          </w:p>
          <w:p w14:paraId="172947A8">
            <w:pPr>
              <w:rPr>
                <w:lang w:val="kk-KZ"/>
              </w:rPr>
            </w:pPr>
            <w:r>
              <w:rPr>
                <w:sz w:val="22"/>
                <w:szCs w:val="22"/>
                <w:lang w:val="kk-KZ"/>
              </w:rPr>
              <w:t>«Ине» – ауызды кең ашып, тілді алға қарай сүйірлей шығарып,</w:t>
            </w:r>
          </w:p>
          <w:p w14:paraId="25AEAF41">
            <w:pPr>
              <w:rPr>
                <w:lang w:val="kk-KZ"/>
              </w:rPr>
            </w:pPr>
            <w:r>
              <w:rPr>
                <w:sz w:val="22"/>
                <w:szCs w:val="22"/>
                <w:lang w:val="kk-KZ"/>
              </w:rPr>
              <w:t>10–15 секунд ұстап тұру керек.</w:t>
            </w:r>
          </w:p>
          <w:p w14:paraId="3986256F">
            <w:pPr>
              <w:rPr>
                <w:lang w:val="kk-KZ"/>
              </w:rPr>
            </w:pPr>
            <w:r>
              <w:rPr>
                <w:sz w:val="22"/>
                <w:szCs w:val="22"/>
                <w:lang w:val="kk-KZ"/>
              </w:rPr>
              <w:t>«Төбешік» – жоғарғы тістерді төменгі тістерге тигізіп тұрып, ерінді түтікше етіп алға</w:t>
            </w:r>
          </w:p>
          <w:p w14:paraId="6A56DE7A">
            <w:pPr>
              <w:rPr>
                <w:lang w:val="kk-KZ"/>
              </w:rPr>
            </w:pPr>
            <w:r>
              <w:rPr>
                <w:sz w:val="22"/>
                <w:szCs w:val="22"/>
                <w:lang w:val="kk-KZ"/>
              </w:rPr>
              <w:t>созу. Осы күйде ерінді 5–10 секунд ұстап тұру керек.</w:t>
            </w:r>
          </w:p>
          <w:p w14:paraId="21A1CF48">
            <w:pPr>
              <w:rPr>
                <w:lang w:val="kk-KZ"/>
              </w:rPr>
            </w:pPr>
            <w:r>
              <w:rPr>
                <w:sz w:val="22"/>
                <w:szCs w:val="22"/>
                <w:lang w:val="kk-KZ"/>
              </w:rPr>
              <w:t>«Түтікше» – тілді ауыздан жалпайтып шығарып, тілдің екі шетін көтеріп, түтікшемен</w:t>
            </w:r>
          </w:p>
          <w:p w14:paraId="5799B248">
            <w:pPr>
              <w:rPr>
                <w:lang w:val="kk-KZ"/>
              </w:rPr>
            </w:pPr>
            <w:r>
              <w:rPr>
                <w:sz w:val="22"/>
                <w:szCs w:val="22"/>
                <w:lang w:val="kk-KZ"/>
              </w:rPr>
              <w:t>үрлегендей үрлеу.</w:t>
            </w:r>
          </w:p>
          <w:p w14:paraId="3E5945AE">
            <w:pPr>
              <w:rPr>
                <w:lang w:val="kk-KZ"/>
              </w:rPr>
            </w:pPr>
            <w:r>
              <w:rPr>
                <w:sz w:val="22"/>
                <w:szCs w:val="22"/>
                <w:lang w:val="kk-KZ"/>
              </w:rPr>
              <w:t>Дидактикалық жаттығуы»Əндетіп көр»</w:t>
            </w:r>
          </w:p>
          <w:p w14:paraId="01D2EFAB">
            <w:pPr>
              <w:rPr>
                <w:lang w:val="kk-KZ"/>
              </w:rPr>
            </w:pPr>
            <w:r>
              <w:rPr>
                <w:sz w:val="22"/>
                <w:szCs w:val="22"/>
                <w:lang w:val="kk-KZ"/>
              </w:rPr>
              <w:t>– Балалар, өзіміз білетін бір əннің əуенін тек «а» дыбысын дыбыстау арқылы айтып</w:t>
            </w:r>
          </w:p>
          <w:p w14:paraId="1441233A">
            <w:pPr>
              <w:rPr>
                <w:lang w:val="kk-KZ"/>
              </w:rPr>
            </w:pPr>
            <w:r>
              <w:rPr>
                <w:sz w:val="22"/>
                <w:szCs w:val="22"/>
                <w:lang w:val="kk-KZ"/>
              </w:rPr>
              <w:t>көрейік.</w:t>
            </w:r>
          </w:p>
          <w:p w14:paraId="21F13314">
            <w:pPr>
              <w:rPr>
                <w:lang w:val="kk-KZ"/>
              </w:rPr>
            </w:pPr>
            <w:r>
              <w:rPr>
                <w:sz w:val="22"/>
                <w:szCs w:val="22"/>
                <w:lang w:val="kk-KZ"/>
              </w:rPr>
              <w:t>Əнді алдымен тыңдайды.</w:t>
            </w:r>
          </w:p>
          <w:p w14:paraId="3D4149ED">
            <w:pPr>
              <w:rPr>
                <w:lang w:val="kk-KZ"/>
              </w:rPr>
            </w:pPr>
            <w:r>
              <w:rPr>
                <w:sz w:val="22"/>
                <w:szCs w:val="22"/>
                <w:lang w:val="kk-KZ"/>
              </w:rPr>
              <w:t>Нұрын төккен маған</w:t>
            </w:r>
          </w:p>
          <w:p w14:paraId="0CBDE3C4">
            <w:pPr>
              <w:rPr>
                <w:lang w:val="kk-KZ"/>
              </w:rPr>
            </w:pPr>
            <w:r>
              <w:rPr>
                <w:sz w:val="22"/>
                <w:szCs w:val="22"/>
                <w:lang w:val="kk-KZ"/>
              </w:rPr>
              <w:t>Шуағымсың сен!</w:t>
            </w:r>
          </w:p>
          <w:p w14:paraId="6BD7816F">
            <w:pPr>
              <w:rPr>
                <w:lang w:val="kk-KZ"/>
              </w:rPr>
            </w:pPr>
            <w:r>
              <w:rPr>
                <w:sz w:val="22"/>
                <w:szCs w:val="22"/>
                <w:lang w:val="kk-KZ"/>
              </w:rPr>
              <w:t>Айналайын мама,</w:t>
            </w:r>
          </w:p>
          <w:p w14:paraId="458D781C">
            <w:pPr>
              <w:rPr>
                <w:lang w:val="kk-KZ"/>
              </w:rPr>
            </w:pPr>
            <w:r>
              <w:rPr>
                <w:sz w:val="22"/>
                <w:szCs w:val="22"/>
                <w:lang w:val="kk-KZ"/>
              </w:rPr>
              <w:t>Қуанышыңмен!</w:t>
            </w:r>
          </w:p>
          <w:p w14:paraId="5F459C84">
            <w:pPr>
              <w:rPr>
                <w:lang w:val="kk-KZ"/>
              </w:rPr>
            </w:pPr>
            <w:r>
              <w:rPr>
                <w:sz w:val="22"/>
                <w:szCs w:val="22"/>
                <w:lang w:val="kk-KZ"/>
              </w:rPr>
              <w:t>Шаттандырған мені,</w:t>
            </w:r>
          </w:p>
          <w:p w14:paraId="0C9265B3">
            <w:pPr>
              <w:rPr>
                <w:lang w:val="kk-KZ"/>
              </w:rPr>
            </w:pPr>
            <w:r>
              <w:rPr>
                <w:sz w:val="22"/>
                <w:szCs w:val="22"/>
                <w:lang w:val="kk-KZ"/>
              </w:rPr>
              <w:t>Жұбанышым сен!</w:t>
            </w:r>
          </w:p>
          <w:p w14:paraId="67542D29">
            <w:pPr>
              <w:rPr>
                <w:lang w:val="kk-KZ"/>
              </w:rPr>
            </w:pPr>
            <w:r>
              <w:rPr>
                <w:sz w:val="22"/>
                <w:szCs w:val="22"/>
                <w:lang w:val="kk-KZ"/>
              </w:rPr>
              <w:t>Құттықтаймын сені</w:t>
            </w:r>
          </w:p>
          <w:p w14:paraId="23557362">
            <w:pPr>
              <w:rPr>
                <w:lang w:val="kk-KZ"/>
              </w:rPr>
            </w:pPr>
            <w:r>
              <w:rPr>
                <w:sz w:val="22"/>
                <w:szCs w:val="22"/>
                <w:lang w:val="kk-KZ"/>
              </w:rPr>
              <w:t>Туған күніңмен!30</w:t>
            </w:r>
          </w:p>
          <w:p w14:paraId="20384940">
            <w:pPr>
              <w:rPr>
                <w:lang w:val="kk-KZ"/>
              </w:rPr>
            </w:pPr>
            <w:r>
              <w:rPr>
                <w:sz w:val="22"/>
                <w:szCs w:val="22"/>
                <w:lang w:val="kk-KZ"/>
              </w:rPr>
              <w:t>– Осы əуенді е, а дыбыстары арқылы əндетіп көрейік.</w:t>
            </w:r>
          </w:p>
          <w:p w14:paraId="2A5EDD24">
            <w:pPr>
              <w:rPr>
                <w:lang w:val="kk-KZ"/>
              </w:rPr>
            </w:pPr>
            <w:r>
              <w:rPr>
                <w:sz w:val="22"/>
                <w:szCs w:val="22"/>
                <w:lang w:val="kk-KZ"/>
              </w:rPr>
              <w:t>Балалар бірге əндетіп айтады.</w:t>
            </w:r>
          </w:p>
          <w:p w14:paraId="14566D19">
            <w:pPr>
              <w:rPr>
                <w:lang w:val="kk-KZ"/>
              </w:rPr>
            </w:pPr>
            <w:r>
              <w:rPr>
                <w:sz w:val="22"/>
                <w:szCs w:val="22"/>
                <w:lang w:val="kk-KZ"/>
              </w:rPr>
              <w:t>Дауысты дыбыстар қызыл түспен белгіленеді. Қызыл түсті фишканы көрсетеді.</w:t>
            </w:r>
          </w:p>
          <w:p w14:paraId="52A40257">
            <w:pPr>
              <w:rPr>
                <w:lang w:val="kk-KZ"/>
              </w:rPr>
            </w:pPr>
            <w:r>
              <w:rPr>
                <w:sz w:val="22"/>
                <w:szCs w:val="22"/>
                <w:lang w:val="kk-KZ"/>
              </w:rPr>
              <w:t>«Тиісті текшені көтер» дидактикалық жаттығуы</w:t>
            </w:r>
          </w:p>
          <w:p w14:paraId="78FAAE86">
            <w:pPr>
              <w:rPr>
                <w:lang w:val="kk-KZ"/>
              </w:rPr>
            </w:pPr>
            <w:r>
              <w:rPr>
                <w:sz w:val="22"/>
                <w:szCs w:val="22"/>
                <w:lang w:val="kk-KZ"/>
              </w:rPr>
              <w:t>Педагог балаларға дауысты, дауыссыз дыбыстарды айтады (дауысты дыбыстарды</w:t>
            </w:r>
          </w:p>
          <w:p w14:paraId="4406529A">
            <w:pPr>
              <w:rPr>
                <w:lang w:val="kk-KZ"/>
              </w:rPr>
            </w:pPr>
            <w:r>
              <w:rPr>
                <w:sz w:val="22"/>
                <w:szCs w:val="22"/>
                <w:lang w:val="kk-KZ"/>
              </w:rPr>
              <w:t>айтқанда созып, əндетіп айтады).</w:t>
            </w:r>
          </w:p>
          <w:p w14:paraId="419BA49A">
            <w:pPr>
              <w:rPr>
                <w:lang w:val="kk-KZ"/>
              </w:rPr>
            </w:pPr>
            <w:r>
              <w:rPr>
                <w:sz w:val="22"/>
                <w:szCs w:val="22"/>
                <w:lang w:val="kk-KZ"/>
              </w:rPr>
              <w:t>Балалар дауысты дыбысты айтқанда, қызыл түсті фишканы, көтереді.</w:t>
            </w:r>
          </w:p>
          <w:p w14:paraId="0B068CCD">
            <w:pPr>
              <w:rPr>
                <w:lang w:val="kk-KZ"/>
              </w:rPr>
            </w:pPr>
            <w:r>
              <w:rPr>
                <w:sz w:val="22"/>
                <w:szCs w:val="22"/>
                <w:lang w:val="kk-KZ"/>
              </w:rPr>
              <w:t>Дауысты дыбыстарды сызбамен көрсету.</w:t>
            </w:r>
          </w:p>
          <w:p w14:paraId="15545AAF">
            <w:pPr>
              <w:rPr>
                <w:lang w:val="kk-KZ"/>
              </w:rPr>
            </w:pPr>
            <w:r>
              <w:rPr>
                <w:sz w:val="22"/>
                <w:szCs w:val="22"/>
                <w:lang w:val="kk-KZ"/>
              </w:rPr>
              <w:t>– Дыбыстарды қалай белгілейміз? (Төртбұрышпен).</w:t>
            </w:r>
          </w:p>
          <w:p w14:paraId="6027A69E">
            <w:pPr>
              <w:rPr>
                <w:lang w:val="kk-KZ"/>
              </w:rPr>
            </w:pPr>
            <w:r>
              <w:rPr>
                <w:sz w:val="22"/>
                <w:szCs w:val="22"/>
                <w:lang w:val="kk-KZ"/>
              </w:rPr>
              <w:t>Педагог «алма» сөзін бірнеше рет дауысты дыбысты созып айтып қайталайды. Тақтаға</w:t>
            </w:r>
          </w:p>
          <w:p w14:paraId="6C2FDA55">
            <w:pPr>
              <w:rPr>
                <w:lang w:val="kk-KZ"/>
              </w:rPr>
            </w:pPr>
            <w:r>
              <w:rPr>
                <w:sz w:val="22"/>
                <w:szCs w:val="22"/>
                <w:lang w:val="kk-KZ"/>
              </w:rPr>
              <w:t>«алма» сөзінің сызбасын іліп бірінші «а» дауысты дыбысты қызыл фишкамен белгілейді.</w:t>
            </w:r>
          </w:p>
          <w:p w14:paraId="02D7CE0B">
            <w:pPr>
              <w:rPr>
                <w:lang w:val="kk-KZ"/>
              </w:rPr>
            </w:pPr>
            <w:r>
              <w:rPr>
                <w:sz w:val="22"/>
                <w:szCs w:val="22"/>
                <w:lang w:val="kk-KZ"/>
              </w:rPr>
              <w:t>Дəптермен жұмыс</w:t>
            </w:r>
          </w:p>
          <w:p w14:paraId="2C08237C">
            <w:pPr>
              <w:rPr>
                <w:lang w:val="kk-KZ"/>
              </w:rPr>
            </w:pPr>
            <w:r>
              <w:rPr>
                <w:sz w:val="22"/>
                <w:szCs w:val="22"/>
                <w:lang w:val="kk-KZ"/>
              </w:rPr>
              <w:t>1.Суреттерді ата. Дауысты дыбыстан басталатын заттарды қызыл үйге орналастыр.</w:t>
            </w:r>
          </w:p>
          <w:p w14:paraId="4F461B53">
            <w:pPr>
              <w:rPr>
                <w:lang w:val="kk-KZ"/>
              </w:rPr>
            </w:pPr>
            <w:r>
              <w:rPr>
                <w:sz w:val="22"/>
                <w:szCs w:val="22"/>
                <w:lang w:val="kk-KZ"/>
              </w:rPr>
              <w:t>2. Өлеңді тыңда. Кім туралы айтылған? Осы сөз қандай дыбыстан басталады?</w:t>
            </w:r>
          </w:p>
          <w:p w14:paraId="4F931060">
            <w:pPr>
              <w:rPr>
                <w:lang w:val="kk-KZ"/>
              </w:rPr>
            </w:pPr>
            <w:r>
              <w:rPr>
                <w:sz w:val="22"/>
                <w:szCs w:val="22"/>
                <w:lang w:val="kk-KZ"/>
              </w:rPr>
              <w:t>Күлімдеген көзінен</w:t>
            </w:r>
          </w:p>
          <w:p w14:paraId="57E808D1">
            <w:pPr>
              <w:rPr>
                <w:lang w:val="kk-KZ"/>
              </w:rPr>
            </w:pPr>
            <w:r>
              <w:rPr>
                <w:sz w:val="22"/>
                <w:szCs w:val="22"/>
                <w:lang w:val="kk-KZ"/>
              </w:rPr>
              <w:t>Күн мейірімі сезілген.</w:t>
            </w:r>
          </w:p>
          <w:p w14:paraId="7BA720E0">
            <w:pPr>
              <w:rPr>
                <w:lang w:val="kk-KZ"/>
              </w:rPr>
            </w:pPr>
            <w:r>
              <w:rPr>
                <w:sz w:val="22"/>
                <w:szCs w:val="22"/>
                <w:lang w:val="kk-KZ"/>
              </w:rPr>
              <w:t>Бұл жалғанда балаға</w:t>
            </w:r>
          </w:p>
          <w:p w14:paraId="55A5213E">
            <w:pPr>
              <w:rPr>
                <w:lang w:val="kk-KZ"/>
              </w:rPr>
            </w:pPr>
            <w:r>
              <w:rPr>
                <w:sz w:val="22"/>
                <w:szCs w:val="22"/>
                <w:lang w:val="kk-KZ"/>
              </w:rPr>
              <w:t>Жақын жан жоқ өзіңнен.</w:t>
            </w:r>
          </w:p>
          <w:p w14:paraId="3AF928B5">
            <w:pPr>
              <w:rPr>
                <w:lang w:val="kk-KZ"/>
              </w:rPr>
            </w:pPr>
            <w:r>
              <w:rPr>
                <w:sz w:val="22"/>
                <w:szCs w:val="22"/>
                <w:lang w:val="kk-KZ"/>
              </w:rPr>
              <w:t>Педагог балалармен бірге тапсырмаларды талқылайды. Жеке жұмыс жүргізеді.</w:t>
            </w:r>
          </w:p>
          <w:p w14:paraId="039B71C9">
            <w:pPr>
              <w:rPr>
                <w:lang w:val="kk-KZ"/>
              </w:rPr>
            </w:pPr>
            <w:r>
              <w:rPr>
                <w:sz w:val="22"/>
                <w:szCs w:val="22"/>
                <w:lang w:val="kk-KZ"/>
              </w:rPr>
              <w:t>2-тапсырмада балалар ана сөзін бір неше рет қайталайды. Дауысты дыбыстан</w:t>
            </w:r>
          </w:p>
          <w:p w14:paraId="7D68F12D">
            <w:pPr>
              <w:rPr>
                <w:lang w:val="kk-KZ"/>
              </w:rPr>
            </w:pPr>
            <w:r>
              <w:rPr>
                <w:sz w:val="22"/>
                <w:szCs w:val="22"/>
                <w:lang w:val="kk-KZ"/>
              </w:rPr>
              <w:t>басталауын анықтайды.</w:t>
            </w:r>
          </w:p>
          <w:p w14:paraId="3DF93E4A">
            <w:pPr>
              <w:rPr>
                <w:lang w:val="kk-KZ"/>
              </w:rPr>
            </w:pPr>
            <w:r>
              <w:rPr>
                <w:sz w:val="22"/>
                <w:szCs w:val="22"/>
                <w:lang w:val="kk-KZ"/>
              </w:rPr>
              <w:t>Сергіту сəті</w:t>
            </w:r>
          </w:p>
          <w:p w14:paraId="1DD768F0">
            <w:pPr>
              <w:rPr>
                <w:lang w:val="kk-KZ"/>
              </w:rPr>
            </w:pPr>
            <w:r>
              <w:rPr>
                <w:sz w:val="22"/>
                <w:szCs w:val="22"/>
                <w:lang w:val="kk-KZ"/>
              </w:rPr>
              <w:t>«Сау болсын» деп деніміз,</w:t>
            </w:r>
          </w:p>
          <w:p w14:paraId="6BE180AC">
            <w:pPr>
              <w:rPr>
                <w:lang w:val="kk-KZ"/>
              </w:rPr>
            </w:pPr>
            <w:r>
              <w:rPr>
                <w:sz w:val="22"/>
                <w:szCs w:val="22"/>
                <w:lang w:val="kk-KZ"/>
              </w:rPr>
              <w:t>Шынығамыз бəріміз.</w:t>
            </w:r>
          </w:p>
          <w:p w14:paraId="45123D3F">
            <w:pPr>
              <w:rPr>
                <w:lang w:val="kk-KZ"/>
              </w:rPr>
            </w:pPr>
            <w:r>
              <w:rPr>
                <w:sz w:val="22"/>
                <w:szCs w:val="22"/>
                <w:lang w:val="kk-KZ"/>
              </w:rPr>
              <w:t>Ерте оян, ерте тұр,</w:t>
            </w:r>
          </w:p>
          <w:p w14:paraId="67C46FFA">
            <w:pPr>
              <w:rPr>
                <w:lang w:val="kk-KZ"/>
              </w:rPr>
            </w:pPr>
            <w:r>
              <w:rPr>
                <w:sz w:val="22"/>
                <w:szCs w:val="22"/>
                <w:lang w:val="kk-KZ"/>
              </w:rPr>
              <w:t>Алға қадам жасаймыз.</w:t>
            </w:r>
          </w:p>
          <w:p w14:paraId="7608BEB5">
            <w:pPr>
              <w:rPr>
                <w:lang w:val="kk-KZ"/>
              </w:rPr>
            </w:pPr>
            <w:r>
              <w:rPr>
                <w:sz w:val="22"/>
                <w:szCs w:val="22"/>
                <w:lang w:val="kk-KZ"/>
              </w:rPr>
              <w:t>Жаттығуды бастаймыз,</w:t>
            </w:r>
          </w:p>
          <w:p w14:paraId="48890D61">
            <w:pPr>
              <w:rPr>
                <w:lang w:val="kk-KZ"/>
              </w:rPr>
            </w:pPr>
            <w:r>
              <w:rPr>
                <w:sz w:val="22"/>
                <w:szCs w:val="22"/>
                <w:lang w:val="kk-KZ"/>
              </w:rPr>
              <w:t>Денсаулықты шынықтыр.</w:t>
            </w:r>
          </w:p>
          <w:p w14:paraId="4CD3242B">
            <w:pPr>
              <w:rPr>
                <w:lang w:val="kk-KZ"/>
              </w:rPr>
            </w:pPr>
            <w:r>
              <w:rPr>
                <w:sz w:val="22"/>
                <w:szCs w:val="22"/>
                <w:lang w:val="kk-KZ"/>
              </w:rPr>
              <w:t>Дəптермен жұмыс (графикалық жұмыс)</w:t>
            </w:r>
          </w:p>
          <w:p w14:paraId="5B1F6EF8">
            <w:pPr>
              <w:rPr>
                <w:lang w:val="kk-KZ"/>
              </w:rPr>
            </w:pPr>
            <w:r>
              <w:rPr>
                <w:sz w:val="22"/>
                <w:szCs w:val="22"/>
                <w:lang w:val="kk-KZ"/>
              </w:rPr>
              <w:t>4. Үзік сызықтарды бастыр.</w:t>
            </w:r>
          </w:p>
          <w:p w14:paraId="5FF108C4">
            <w:pPr>
              <w:rPr>
                <w:lang w:val="kk-KZ"/>
              </w:rPr>
            </w:pPr>
            <w:r>
              <w:rPr>
                <w:sz w:val="22"/>
                <w:szCs w:val="22"/>
                <w:lang w:val="kk-KZ"/>
              </w:rPr>
              <w:t>Саусақ жаттығуы</w:t>
            </w:r>
          </w:p>
          <w:p w14:paraId="3CEA3DE4">
            <w:pPr>
              <w:rPr>
                <w:lang w:val="kk-KZ"/>
              </w:rPr>
            </w:pPr>
            <w:r>
              <w:rPr>
                <w:sz w:val="22"/>
                <w:szCs w:val="22"/>
                <w:lang w:val="kk-KZ"/>
              </w:rPr>
              <w:t>Екі үйрек келеді,</w:t>
            </w:r>
          </w:p>
          <w:p w14:paraId="015522E2">
            <w:pPr>
              <w:rPr>
                <w:lang w:val="kk-KZ"/>
              </w:rPr>
            </w:pPr>
            <w:r>
              <w:rPr>
                <w:sz w:val="22"/>
                <w:szCs w:val="22"/>
                <w:lang w:val="kk-KZ"/>
              </w:rPr>
              <w:t>Бірін-бірі көреді.</w:t>
            </w:r>
          </w:p>
          <w:p w14:paraId="3A27DD6B">
            <w:pPr>
              <w:rPr>
                <w:lang w:val="kk-KZ"/>
              </w:rPr>
            </w:pPr>
            <w:r>
              <w:rPr>
                <w:sz w:val="22"/>
                <w:szCs w:val="22"/>
                <w:lang w:val="kk-KZ"/>
              </w:rPr>
              <w:t>Бір-біріне қарайды,</w:t>
            </w:r>
          </w:p>
          <w:p w14:paraId="266616E2">
            <w:pPr>
              <w:rPr>
                <w:lang w:val="kk-KZ"/>
              </w:rPr>
            </w:pPr>
            <w:r>
              <w:rPr>
                <w:sz w:val="22"/>
                <w:szCs w:val="22"/>
                <w:lang w:val="kk-KZ"/>
              </w:rPr>
              <w:t>Сəлемдесіп алады.</w:t>
            </w:r>
          </w:p>
          <w:p w14:paraId="3588A635">
            <w:pPr>
              <w:rPr>
                <w:lang w:val="kk-KZ"/>
              </w:rPr>
            </w:pPr>
            <w:r>
              <w:rPr>
                <w:sz w:val="22"/>
                <w:szCs w:val="22"/>
                <w:lang w:val="kk-KZ"/>
              </w:rPr>
              <w:t>Педагог жазу барысында үстелде қалай отыру керектігін балаларға ескертіп өтеді.</w:t>
            </w:r>
          </w:p>
          <w:p w14:paraId="565D0B61">
            <w:pPr>
              <w:rPr>
                <w:lang w:val="kk-KZ"/>
              </w:rPr>
            </w:pPr>
            <w:r>
              <w:rPr>
                <w:sz w:val="22"/>
                <w:szCs w:val="22"/>
                <w:lang w:val="kk-KZ"/>
              </w:rPr>
              <w:t>Жазуды ауада балаларға жазып көрсетеді, балалар қарындаштарын алып, ауада жазып</w:t>
            </w:r>
          </w:p>
          <w:p w14:paraId="4A8A770F">
            <w:pPr>
              <w:rPr>
                <w:lang w:val="kk-KZ"/>
              </w:rPr>
            </w:pPr>
            <w:r>
              <w:rPr>
                <w:sz w:val="22"/>
                <w:szCs w:val="22"/>
                <w:lang w:val="kk-KZ"/>
              </w:rPr>
              <w:t>қайталайды.</w:t>
            </w:r>
          </w:p>
          <w:p w14:paraId="3D0646BA">
            <w:pPr>
              <w:rPr>
                <w:lang w:val="kk-KZ"/>
              </w:rPr>
            </w:pPr>
            <w:r>
              <w:rPr>
                <w:sz w:val="22"/>
                <w:szCs w:val="22"/>
                <w:lang w:val="kk-KZ"/>
              </w:rPr>
              <w:t>3. Рефлексия.</w:t>
            </w:r>
          </w:p>
          <w:p w14:paraId="34D423F7">
            <w:pPr>
              <w:rPr>
                <w:lang w:val="kk-KZ"/>
              </w:rPr>
            </w:pPr>
            <w:r>
              <w:rPr>
                <w:sz w:val="22"/>
                <w:szCs w:val="22"/>
                <w:lang w:val="kk-KZ"/>
              </w:rPr>
              <w:t>Педагог ҰІӘ қорытындылайды. Балаларды мақтап, оларға жетістікке жету үшін</w:t>
            </w:r>
          </w:p>
          <w:p w14:paraId="49747EC4">
            <w:pPr>
              <w:rPr>
                <w:lang w:val="kk-KZ"/>
              </w:rPr>
            </w:pPr>
            <w:r>
              <w:rPr>
                <w:sz w:val="22"/>
                <w:szCs w:val="22"/>
                <w:lang w:val="kk-KZ"/>
              </w:rPr>
              <w:t>еңбектену керектігін айтады.</w:t>
            </w:r>
          </w:p>
          <w:p w14:paraId="152FFC59">
            <w:pPr>
              <w:rPr>
                <w:lang w:val="kk-KZ"/>
              </w:rPr>
            </w:pPr>
            <w:r>
              <w:rPr>
                <w:sz w:val="22"/>
                <w:szCs w:val="22"/>
                <w:lang w:val="kk-KZ"/>
              </w:rPr>
              <w:t>–Бүгін қандай іс-əрекет қызықты болды?</w:t>
            </w:r>
          </w:p>
          <w:p w14:paraId="6CF09F52">
            <w:pPr>
              <w:rPr>
                <w:lang w:val="kk-KZ"/>
              </w:rPr>
            </w:pPr>
            <w:r>
              <w:rPr>
                <w:sz w:val="22"/>
                <w:szCs w:val="22"/>
                <w:lang w:val="kk-KZ"/>
              </w:rPr>
              <w:t>–Несімен ұнады? Ең қызықты сəтті есіңе түсіріп көр.31</w:t>
            </w:r>
          </w:p>
          <w:p w14:paraId="661D0772">
            <w:pPr>
              <w:rPr>
                <w:lang w:val="kk-KZ"/>
              </w:rPr>
            </w:pPr>
            <w:r>
              <w:rPr>
                <w:sz w:val="22"/>
                <w:szCs w:val="22"/>
                <w:lang w:val="kk-KZ"/>
              </w:rPr>
              <w:t>– Егер сендерге бүгінгі тапсырмаларды орындау жеңіл жəне қызық болса, көңілді</w:t>
            </w:r>
          </w:p>
          <w:p w14:paraId="02B38798">
            <w:pPr>
              <w:rPr>
                <w:lang w:val="kk-KZ"/>
              </w:rPr>
            </w:pPr>
            <w:r>
              <w:rPr>
                <w:sz w:val="22"/>
                <w:szCs w:val="22"/>
                <w:lang w:val="kk-KZ"/>
              </w:rPr>
              <w:t>смайлды, ал егер тапсырмаларды орындауда қиналсаңдар жəне қызықсыз болса, көңілсіз</w:t>
            </w:r>
          </w:p>
          <w:p w14:paraId="3C658A44">
            <w:pPr>
              <w:rPr>
                <w:lang w:val="kk-KZ"/>
              </w:rPr>
            </w:pPr>
            <w:r>
              <w:rPr>
                <w:sz w:val="22"/>
                <w:szCs w:val="22"/>
                <w:lang w:val="kk-KZ"/>
              </w:rPr>
              <w:t>смайлды бояңдар.</w:t>
            </w:r>
          </w:p>
          <w:p w14:paraId="1E762774">
            <w:pPr>
              <w:rPr>
                <w:lang w:val="kk-KZ"/>
              </w:rPr>
            </w:pPr>
          </w:p>
          <w:p w14:paraId="35D441F7">
            <w:pPr>
              <w:rPr>
                <w:color w:val="0D0D0D"/>
                <w:lang w:val="kk-KZ"/>
              </w:rPr>
            </w:pPr>
            <w:r>
              <w:rPr>
                <w:color w:val="0D0D0D"/>
                <w:sz w:val="22"/>
                <w:szCs w:val="22"/>
                <w:lang w:val="kk-KZ"/>
              </w:rPr>
              <w:t>Математика негіздері.</w:t>
            </w:r>
          </w:p>
          <w:p w14:paraId="2AF37CBE">
            <w:pPr>
              <w:rPr>
                <w:lang w:val="kk-KZ"/>
              </w:rPr>
            </w:pPr>
            <w:r>
              <w:rPr>
                <w:sz w:val="22"/>
                <w:szCs w:val="22"/>
                <w:lang w:val="kk-KZ"/>
              </w:rPr>
              <w:t>Математика негіздері</w:t>
            </w:r>
          </w:p>
          <w:p w14:paraId="5A0560F6">
            <w:pPr>
              <w:rPr>
                <w:lang w:val="kk-KZ"/>
              </w:rPr>
            </w:pPr>
            <w:r>
              <w:rPr>
                <w:sz w:val="22"/>
                <w:szCs w:val="22"/>
                <w:lang w:val="kk-KZ"/>
              </w:rPr>
              <w:t>Тақырыбы: «5 көлеміндегі сандарды тура және кері санау және салыстыру»</w:t>
            </w:r>
          </w:p>
          <w:p w14:paraId="1B659257">
            <w:pPr>
              <w:rPr>
                <w:lang w:val="kk-KZ"/>
              </w:rPr>
            </w:pPr>
            <w:r>
              <w:rPr>
                <w:sz w:val="22"/>
                <w:szCs w:val="22"/>
                <w:lang w:val="kk-KZ"/>
              </w:rPr>
              <w:t xml:space="preserve">Кітаптарды санау, салыстыру, өз ойларынан ойындар құрастыру. </w:t>
            </w:r>
          </w:p>
          <w:p w14:paraId="22ABC656">
            <w:pPr>
              <w:rPr>
                <w:lang w:val="kk-KZ"/>
              </w:rPr>
            </w:pPr>
            <w:r>
              <w:rPr>
                <w:sz w:val="22"/>
                <w:szCs w:val="22"/>
                <w:lang w:val="kk-KZ"/>
              </w:rPr>
              <w:t>Ұйымдастыру кезеңі:</w:t>
            </w:r>
          </w:p>
          <w:p w14:paraId="32E48398">
            <w:pPr>
              <w:rPr>
                <w:lang w:val="kk-KZ"/>
              </w:rPr>
            </w:pPr>
            <w:r>
              <w:rPr>
                <w:sz w:val="22"/>
                <w:szCs w:val="22"/>
                <w:lang w:val="kk-KZ"/>
              </w:rPr>
              <w:t>ойын: «Санды  тап»</w:t>
            </w:r>
          </w:p>
          <w:p w14:paraId="03993A76">
            <w:pPr>
              <w:rPr>
                <w:lang w:val="kk-KZ"/>
              </w:rPr>
            </w:pPr>
            <w:r>
              <w:rPr>
                <w:sz w:val="22"/>
                <w:szCs w:val="22"/>
                <w:lang w:val="kk-KZ"/>
              </w:rPr>
              <w:t>Шарты:балалар алдыларына берілген санды атап, қандай сан көрсе сонша дөңгелекті бояп шығады.</w:t>
            </w:r>
          </w:p>
          <w:p w14:paraId="286464FC">
            <w:pPr>
              <w:rPr>
                <w:lang w:val="kk-KZ"/>
              </w:rPr>
            </w:pPr>
            <w:r>
              <w:rPr>
                <w:sz w:val="22"/>
                <w:szCs w:val="22"/>
                <w:lang w:val="kk-KZ"/>
              </w:rPr>
              <w:t>ойын:  «Сынарын  тап»</w:t>
            </w:r>
          </w:p>
          <w:p w14:paraId="2E82E027">
            <w:pPr>
              <w:rPr>
                <w:lang w:val="kk-KZ"/>
              </w:rPr>
            </w:pPr>
            <w:r>
              <w:rPr>
                <w:sz w:val="22"/>
                <w:szCs w:val="22"/>
                <w:lang w:val="kk-KZ"/>
              </w:rPr>
              <w:t xml:space="preserve">Шарты:балалар алдыларына берілген карточкалардағы суреттердегі жемістерді  санап, сандарды көрсетіп, ретімен орналастырады.  </w:t>
            </w:r>
          </w:p>
          <w:p w14:paraId="6DDE1261">
            <w:pPr>
              <w:rPr>
                <w:lang w:val="kk-KZ"/>
              </w:rPr>
            </w:pPr>
            <w:r>
              <w:rPr>
                <w:sz w:val="22"/>
                <w:szCs w:val="22"/>
                <w:lang w:val="kk-KZ"/>
              </w:rPr>
              <w:t xml:space="preserve">ойын: «Дыбыс арқылы санды тап» </w:t>
            </w:r>
          </w:p>
          <w:p w14:paraId="7B7407C0">
            <w:pPr>
              <w:rPr>
                <w:lang w:val="kk-KZ"/>
              </w:rPr>
            </w:pPr>
            <w:r>
              <w:rPr>
                <w:sz w:val="22"/>
                <w:szCs w:val="22"/>
                <w:lang w:val="kk-KZ"/>
              </w:rPr>
              <w:t>Шарты:Балалар  өздері  киндордың қорабына  салынған моншақтарды сылдырлағаның  санау  арқылы қанша  сан  екенің табады.</w:t>
            </w:r>
          </w:p>
          <w:p w14:paraId="441A21A2">
            <w:pPr>
              <w:rPr>
                <w:lang w:val="kk-KZ" w:eastAsia="zh-CN"/>
              </w:rPr>
            </w:pPr>
            <w:r>
              <w:rPr>
                <w:sz w:val="22"/>
                <w:szCs w:val="22"/>
                <w:lang w:val="kk-KZ"/>
              </w:rPr>
              <w:t>Кері байланыс «Екі жұлдыз, бір тілек» бойынша  күлегештер арқылы бағалау</w:t>
            </w:r>
          </w:p>
        </w:tc>
        <w:tc>
          <w:tcPr>
            <w:tcW w:w="2627" w:type="dxa"/>
            <w:tcBorders>
              <w:top w:val="single" w:color="000000" w:sz="4" w:space="0"/>
              <w:left w:val="single" w:color="000000" w:sz="4" w:space="0"/>
              <w:bottom w:val="single" w:color="000000" w:sz="4" w:space="0"/>
            </w:tcBorders>
          </w:tcPr>
          <w:p w14:paraId="39891287">
            <w:pPr>
              <w:rPr>
                <w:lang w:val="kk-KZ"/>
              </w:rPr>
            </w:pPr>
            <w:r>
              <w:rPr>
                <w:sz w:val="22"/>
                <w:szCs w:val="22"/>
                <w:lang w:val="kk-KZ"/>
              </w:rPr>
              <w:t>Көркем әдебиет</w:t>
            </w:r>
          </w:p>
          <w:p w14:paraId="5A98943E">
            <w:pPr>
              <w:rPr>
                <w:lang w:val="kk-KZ"/>
              </w:rPr>
            </w:pPr>
            <w:r>
              <w:rPr>
                <w:sz w:val="22"/>
                <w:szCs w:val="22"/>
                <w:lang w:val="kk-KZ"/>
              </w:rPr>
              <w:t>Үлкенге құрмет, кішіге ізет. Ересектермен және құрдастарымен өзара әрекетте мәдени мінез-құлық дағдыларын меңгерту. Отбасындағы сыйластық негіздері жайында түсіндіру. Рөлдерге еніп қарым қатынастарды сахналау.</w:t>
            </w:r>
          </w:p>
          <w:p w14:paraId="2A7BE824">
            <w:pPr>
              <w:rPr>
                <w:lang w:val="kk-KZ"/>
              </w:rPr>
            </w:pPr>
          </w:p>
          <w:p w14:paraId="6E8569D8">
            <w:pPr>
              <w:rPr>
                <w:lang w:val="kk-KZ"/>
              </w:rPr>
            </w:pPr>
          </w:p>
          <w:p w14:paraId="0F3A693A">
            <w:pPr>
              <w:rPr>
                <w:lang w:val="kk-KZ"/>
              </w:rPr>
            </w:pPr>
            <w:r>
              <w:rPr>
                <w:sz w:val="22"/>
                <w:szCs w:val="22"/>
                <w:lang w:val="kk-KZ"/>
              </w:rPr>
              <w:t xml:space="preserve">Қоршаған ортамен таныстыру </w:t>
            </w:r>
          </w:p>
          <w:p w14:paraId="4EE37CF5">
            <w:pPr>
              <w:rPr>
                <w:lang w:val="kk-KZ"/>
              </w:rPr>
            </w:pPr>
            <w:r>
              <w:rPr>
                <w:sz w:val="22"/>
                <w:szCs w:val="22"/>
                <w:lang w:val="kk-KZ"/>
              </w:rPr>
              <w:t>заттар, олардың белгілері мен ерекшеліктері туралы ұғымдарын қалыптастыру.</w:t>
            </w:r>
          </w:p>
          <w:p w14:paraId="083DA743">
            <w:pPr>
              <w:rPr>
                <w:lang w:val="kk-KZ"/>
              </w:rPr>
            </w:pPr>
            <w:r>
              <w:rPr>
                <w:sz w:val="22"/>
                <w:szCs w:val="22"/>
                <w:lang w:val="kk-KZ"/>
              </w:rPr>
              <w:t>Міндеттері:Заттардың адам өміріндегі маңызын</w:t>
            </w:r>
          </w:p>
          <w:p w14:paraId="40466A2A">
            <w:pPr>
              <w:rPr>
                <w:lang w:val="kk-KZ"/>
              </w:rPr>
            </w:pPr>
            <w:r>
              <w:rPr>
                <w:sz w:val="22"/>
                <w:szCs w:val="22"/>
                <w:lang w:val="kk-KZ"/>
              </w:rPr>
              <w:t>түсіндіру арқылы оларды топтастыра білу дағдыларын арттыру.Сурет бойынша жəне сұрақ-жауап əдісі арқылы байланыстырып сөйлеу дағдыларын жетілдіру.</w:t>
            </w:r>
          </w:p>
          <w:p w14:paraId="6863A945">
            <w:pPr>
              <w:rPr>
                <w:lang w:val="kk-KZ"/>
              </w:rPr>
            </w:pPr>
            <w:r>
              <w:rPr>
                <w:sz w:val="22"/>
                <w:szCs w:val="22"/>
                <w:lang w:val="kk-KZ"/>
              </w:rPr>
              <w:t>Тұрмыстық бұйымдарды қолдану кезінде қауіпсіздік</w:t>
            </w:r>
          </w:p>
          <w:p w14:paraId="52619801">
            <w:pPr>
              <w:rPr>
                <w:lang w:val="kk-KZ"/>
              </w:rPr>
            </w:pPr>
            <w:r>
              <w:rPr>
                <w:sz w:val="22"/>
                <w:szCs w:val="22"/>
                <w:lang w:val="kk-KZ"/>
              </w:rPr>
              <w:t>ережелерін сақтауға дағдыландыру.</w:t>
            </w:r>
          </w:p>
          <w:p w14:paraId="05113356">
            <w:pPr>
              <w:rPr>
                <w:lang w:val="kk-KZ"/>
              </w:rPr>
            </w:pPr>
            <w:r>
              <w:rPr>
                <w:sz w:val="22"/>
                <w:szCs w:val="22"/>
                <w:lang w:val="kk-KZ"/>
              </w:rPr>
              <w:t>Балаларды шеңбер бойына тұрғызып, оларға «Төртіншісі артық» ойынын</w:t>
            </w:r>
          </w:p>
          <w:p w14:paraId="7FEB1CF7">
            <w:pPr>
              <w:rPr>
                <w:lang w:val="kk-KZ"/>
              </w:rPr>
            </w:pPr>
            <w:r>
              <w:rPr>
                <w:sz w:val="22"/>
                <w:szCs w:val="22"/>
                <w:lang w:val="kk-KZ"/>
              </w:rPr>
              <w:t>ойнайтындықтарын хабарлайды.</w:t>
            </w:r>
          </w:p>
          <w:p w14:paraId="79C32ECE">
            <w:pPr>
              <w:rPr>
                <w:lang w:val="kk-KZ"/>
              </w:rPr>
            </w:pPr>
            <w:r>
              <w:rPr>
                <w:sz w:val="22"/>
                <w:szCs w:val="22"/>
                <w:lang w:val="kk-KZ"/>
              </w:rPr>
              <w:t>Ойын шарты: педагог төрт заттың атын айтып тұрып, допты балалардың біреуіне</w:t>
            </w:r>
          </w:p>
          <w:p w14:paraId="4FE7976F">
            <w:pPr>
              <w:rPr>
                <w:lang w:val="kk-KZ"/>
              </w:rPr>
            </w:pPr>
            <w:r>
              <w:rPr>
                <w:sz w:val="22"/>
                <w:szCs w:val="22"/>
                <w:lang w:val="kk-KZ"/>
              </w:rPr>
              <w:t>лақтырады. Бала айтылған төрт заттың біреуі артық екенін айтуы тиіс. Мысалы: үстел,</w:t>
            </w:r>
          </w:p>
          <w:p w14:paraId="02A96E3F">
            <w:pPr>
              <w:rPr>
                <w:lang w:val="kk-KZ"/>
              </w:rPr>
            </w:pPr>
            <w:r>
              <w:rPr>
                <w:sz w:val="22"/>
                <w:szCs w:val="22"/>
                <w:lang w:val="kk-KZ"/>
              </w:rPr>
              <w:t>орындық, кереует, шəйнек. Шəйнек артық. Шəйнек – ыдыс, үстел, орындық, кереует –</w:t>
            </w:r>
          </w:p>
          <w:p w14:paraId="38F71019">
            <w:pPr>
              <w:rPr>
                <w:lang w:val="kk-KZ"/>
              </w:rPr>
            </w:pPr>
            <w:r>
              <w:rPr>
                <w:sz w:val="22"/>
                <w:szCs w:val="22"/>
                <w:lang w:val="kk-KZ"/>
              </w:rPr>
              <w:t>жиһаз.</w:t>
            </w:r>
          </w:p>
          <w:p w14:paraId="7931652C">
            <w:pPr>
              <w:rPr>
                <w:lang w:val="kk-KZ"/>
              </w:rPr>
            </w:pPr>
            <w:r>
              <w:rPr>
                <w:sz w:val="22"/>
                <w:szCs w:val="22"/>
                <w:lang w:val="kk-KZ"/>
              </w:rPr>
              <w:t>– Шырша, қайың, емен, құлпынай. Құлпынай артық. Құлпынай – жидек. Шырша,</w:t>
            </w:r>
          </w:p>
          <w:p w14:paraId="770354DF">
            <w:pPr>
              <w:rPr>
                <w:lang w:val="kk-KZ"/>
              </w:rPr>
            </w:pPr>
            <w:r>
              <w:rPr>
                <w:sz w:val="22"/>
                <w:szCs w:val="22"/>
                <w:lang w:val="kk-KZ"/>
              </w:rPr>
              <w:t>қайың, емен – ағаштар.</w:t>
            </w:r>
          </w:p>
          <w:p w14:paraId="55DBF402">
            <w:pPr>
              <w:rPr>
                <w:lang w:val="kk-KZ"/>
              </w:rPr>
            </w:pPr>
            <w:r>
              <w:rPr>
                <w:sz w:val="22"/>
                <w:szCs w:val="22"/>
                <w:lang w:val="kk-KZ"/>
              </w:rPr>
              <w:t>– Қияр, сəбіз, орамжапырақ, алма. Алма артық. Алма – жеміс. Қияр, сəбіз,</w:t>
            </w:r>
          </w:p>
          <w:p w14:paraId="722CDA73">
            <w:pPr>
              <w:rPr>
                <w:lang w:val="kk-KZ"/>
              </w:rPr>
            </w:pPr>
            <w:r>
              <w:rPr>
                <w:sz w:val="22"/>
                <w:szCs w:val="22"/>
                <w:lang w:val="kk-KZ"/>
              </w:rPr>
              <w:t>орамжапырақ – көгөністер.</w:t>
            </w:r>
          </w:p>
          <w:p w14:paraId="3DC552EE">
            <w:pPr>
              <w:rPr>
                <w:lang w:val="kk-KZ"/>
              </w:rPr>
            </w:pPr>
            <w:r>
              <w:rPr>
                <w:sz w:val="22"/>
                <w:szCs w:val="22"/>
                <w:lang w:val="kk-KZ"/>
              </w:rPr>
              <w:t>– Доп, қуыршақ, зырылдауық, орындық. Орындық артық. Орындық – жиһаз. Доп,</w:t>
            </w:r>
          </w:p>
          <w:p w14:paraId="560B56B1">
            <w:pPr>
              <w:rPr>
                <w:lang w:val="kk-KZ"/>
              </w:rPr>
            </w:pPr>
            <w:r>
              <w:rPr>
                <w:sz w:val="22"/>
                <w:szCs w:val="22"/>
                <w:lang w:val="kk-KZ"/>
              </w:rPr>
              <w:t>қуыршақ, зырылдауық – ойыншықтар.</w:t>
            </w:r>
          </w:p>
          <w:p w14:paraId="0C09A32A">
            <w:pPr>
              <w:rPr>
                <w:lang w:val="kk-KZ"/>
              </w:rPr>
            </w:pPr>
            <w:r>
              <w:rPr>
                <w:sz w:val="22"/>
                <w:szCs w:val="22"/>
                <w:lang w:val="kk-KZ"/>
              </w:rPr>
              <w:t>– Торғай, ара, бүркіт, қарлығаш. Ара артық. Ара – жəндік. Торғай, бүркіт,</w:t>
            </w:r>
          </w:p>
          <w:p w14:paraId="68C53415">
            <w:pPr>
              <w:rPr>
                <w:lang w:val="kk-KZ"/>
              </w:rPr>
            </w:pPr>
            <w:r>
              <w:rPr>
                <w:sz w:val="22"/>
                <w:szCs w:val="22"/>
                <w:lang w:val="kk-KZ"/>
              </w:rPr>
              <w:t>қарлығаш – құстар.</w:t>
            </w:r>
          </w:p>
          <w:p w14:paraId="706C01D0">
            <w:pPr>
              <w:rPr>
                <w:lang w:val="kk-KZ"/>
              </w:rPr>
            </w:pPr>
            <w:r>
              <w:rPr>
                <w:sz w:val="22"/>
                <w:szCs w:val="22"/>
                <w:lang w:val="kk-KZ"/>
              </w:rPr>
              <w:t>2.Негізгі кезең</w:t>
            </w:r>
          </w:p>
          <w:p w14:paraId="7A8E6FE3">
            <w:pPr>
              <w:rPr>
                <w:lang w:val="kk-KZ"/>
              </w:rPr>
            </w:pPr>
            <w:r>
              <w:rPr>
                <w:sz w:val="22"/>
                <w:szCs w:val="22"/>
                <w:lang w:val="kk-KZ"/>
              </w:rPr>
              <w:t>– Балалар, айналаға қараңдаршы, бізді нелер қоршап тұр? (Əртүрлі заттар).</w:t>
            </w:r>
          </w:p>
          <w:p w14:paraId="456743E3">
            <w:pPr>
              <w:rPr>
                <w:lang w:val="kk-KZ"/>
              </w:rPr>
            </w:pPr>
            <w:r>
              <w:rPr>
                <w:sz w:val="22"/>
                <w:szCs w:val="22"/>
                <w:lang w:val="kk-KZ"/>
              </w:rPr>
              <w:t>Бізді қоршаған заттар бір ғана материалдан жасалған жоқ. Қолданылуына</w:t>
            </w:r>
          </w:p>
          <w:p w14:paraId="25A42F03">
            <w:pPr>
              <w:rPr>
                <w:lang w:val="kk-KZ"/>
              </w:rPr>
            </w:pPr>
            <w:r>
              <w:rPr>
                <w:sz w:val="22"/>
                <w:szCs w:val="22"/>
                <w:lang w:val="kk-KZ"/>
              </w:rPr>
              <w:t>байланысты оларды əртүрлі материалдан жасайды, олар жұмсақ, қатты, ауыр, жеңіл,</w:t>
            </w:r>
          </w:p>
          <w:p w14:paraId="26AC4DDF">
            <w:pPr>
              <w:rPr>
                <w:lang w:val="kk-KZ"/>
              </w:rPr>
            </w:pPr>
            <w:r>
              <w:rPr>
                <w:sz w:val="22"/>
                <w:szCs w:val="22"/>
                <w:lang w:val="kk-KZ"/>
              </w:rPr>
              <w:t>кедір-бұдыр немесе теп-тегіс болуы мүмкін. Əр заттың өзіндік мақсаты бар жəне ол бір</w:t>
            </w:r>
          </w:p>
          <w:p w14:paraId="3B343E4D">
            <w:pPr>
              <w:rPr>
                <w:lang w:val="kk-KZ"/>
              </w:rPr>
            </w:pPr>
            <w:r>
              <w:rPr>
                <w:sz w:val="22"/>
                <w:szCs w:val="22"/>
                <w:lang w:val="kk-KZ"/>
              </w:rPr>
              <w:t>нəрсеге қажет. Мысалы, үстел жазу үшін немесе оған тамақтану үшін қажет. Адамдар</w:t>
            </w:r>
          </w:p>
          <w:p w14:paraId="5E46E517">
            <w:pPr>
              <w:rPr>
                <w:lang w:val="kk-KZ"/>
              </w:rPr>
            </w:pPr>
            <w:r>
              <w:rPr>
                <w:sz w:val="22"/>
                <w:szCs w:val="22"/>
                <w:lang w:val="kk-KZ"/>
              </w:rPr>
              <w:t>орындықтарда отырады, электр немесе газ плитасында тамақ пісіреді. Адам жұмыс</w:t>
            </w:r>
          </w:p>
          <w:p w14:paraId="60CF8A61">
            <w:pPr>
              <w:rPr>
                <w:lang w:val="kk-KZ"/>
              </w:rPr>
            </w:pPr>
            <w:r>
              <w:rPr>
                <w:sz w:val="22"/>
                <w:szCs w:val="22"/>
                <w:lang w:val="kk-KZ"/>
              </w:rPr>
              <w:t>істейтін заттар бар, сонымен қатар адамның күнделікті өмірдегі жұмысын жеңілдететін</w:t>
            </w:r>
          </w:p>
          <w:p w14:paraId="14FCA214">
            <w:pPr>
              <w:rPr>
                <w:lang w:val="kk-KZ"/>
              </w:rPr>
            </w:pPr>
            <w:r>
              <w:rPr>
                <w:sz w:val="22"/>
                <w:szCs w:val="22"/>
                <w:lang w:val="kk-KZ"/>
              </w:rPr>
              <w:t>заттар бар. Қалай ойлайсыңдар, бұл заттарды кімдер жасайды?</w:t>
            </w:r>
          </w:p>
          <w:p w14:paraId="3AE28FE4">
            <w:pPr>
              <w:rPr>
                <w:lang w:val="kk-KZ"/>
              </w:rPr>
            </w:pPr>
            <w:r>
              <w:rPr>
                <w:sz w:val="22"/>
                <w:szCs w:val="22"/>
                <w:lang w:val="kk-KZ"/>
              </w:rPr>
              <w:t>– Оларды ересек адамдар жасайды.</w:t>
            </w:r>
          </w:p>
          <w:p w14:paraId="20B6E144">
            <w:pPr>
              <w:rPr>
                <w:lang w:val="kk-KZ"/>
              </w:rPr>
            </w:pPr>
            <w:r>
              <w:rPr>
                <w:sz w:val="22"/>
                <w:szCs w:val="22"/>
                <w:lang w:val="kk-KZ"/>
              </w:rPr>
              <w:t>– Ал бұл заттарды жасау үшін материалдарды қайдан алады?</w:t>
            </w:r>
          </w:p>
          <w:p w14:paraId="22ECB377">
            <w:pPr>
              <w:rPr>
                <w:lang w:val="kk-KZ"/>
              </w:rPr>
            </w:pPr>
            <w:r>
              <w:rPr>
                <w:sz w:val="22"/>
                <w:szCs w:val="22"/>
                <w:lang w:val="kk-KZ"/>
              </w:rPr>
              <w:t>– Əрине, табиғаттан алады.</w:t>
            </w:r>
          </w:p>
          <w:p w14:paraId="6DAD93D3">
            <w:pPr>
              <w:rPr>
                <w:lang w:val="kk-KZ"/>
              </w:rPr>
            </w:pPr>
            <w:r>
              <w:rPr>
                <w:sz w:val="22"/>
                <w:szCs w:val="22"/>
                <w:lang w:val="kk-KZ"/>
              </w:rPr>
              <w:t>– Күнделікті көріп жүрген үй жиһаздары неден жасалады?</w:t>
            </w:r>
          </w:p>
          <w:p w14:paraId="370CFD50">
            <w:pPr>
              <w:rPr>
                <w:lang w:val="kk-KZ"/>
              </w:rPr>
            </w:pPr>
            <w:r>
              <w:rPr>
                <w:sz w:val="22"/>
                <w:szCs w:val="22"/>
                <w:lang w:val="kk-KZ"/>
              </w:rPr>
              <w:t>– Ағаштан, темірден жасалады.17</w:t>
            </w:r>
          </w:p>
          <w:p w14:paraId="085EC30D">
            <w:pPr>
              <w:rPr>
                <w:lang w:val="kk-KZ"/>
              </w:rPr>
            </w:pPr>
            <w:r>
              <w:rPr>
                <w:sz w:val="22"/>
                <w:szCs w:val="22"/>
                <w:lang w:val="kk-KZ"/>
              </w:rPr>
              <w:t>Билингвалды компонент: ағаш – дерево, темір – металл, əйнек – стекло,</w:t>
            </w:r>
          </w:p>
          <w:p w14:paraId="366D8D29">
            <w:pPr>
              <w:rPr>
                <w:lang w:val="kk-KZ"/>
              </w:rPr>
            </w:pPr>
            <w:r>
              <w:rPr>
                <w:sz w:val="22"/>
                <w:szCs w:val="22"/>
                <w:lang w:val="kk-KZ"/>
              </w:rPr>
              <w:t>қатырғықағаз – картон.</w:t>
            </w:r>
          </w:p>
          <w:p w14:paraId="23CD23A8">
            <w:pPr>
              <w:rPr>
                <w:lang w:val="kk-KZ"/>
              </w:rPr>
            </w:pPr>
            <w:r>
              <w:rPr>
                <w:sz w:val="22"/>
                <w:szCs w:val="22"/>
                <w:lang w:val="kk-KZ"/>
              </w:rPr>
              <w:t>«Көп ойла, сөз ойла» ойыны.</w:t>
            </w:r>
          </w:p>
          <w:p w14:paraId="0FDD9BA2">
            <w:pPr>
              <w:rPr>
                <w:lang w:val="kk-KZ"/>
              </w:rPr>
            </w:pPr>
            <w:r>
              <w:rPr>
                <w:sz w:val="22"/>
                <w:szCs w:val="22"/>
                <w:lang w:val="kk-KZ"/>
              </w:rPr>
              <w:t>Балаларды екі топқа бөліп, топтағы ағаштан жасалған заттарды атауды жəне</w:t>
            </w:r>
          </w:p>
          <w:p w14:paraId="43A840C9">
            <w:pPr>
              <w:rPr>
                <w:lang w:val="kk-KZ"/>
              </w:rPr>
            </w:pPr>
            <w:r>
              <w:rPr>
                <w:sz w:val="22"/>
                <w:szCs w:val="22"/>
                <w:lang w:val="kk-KZ"/>
              </w:rPr>
              <w:t>темірден жасалған заттарды атауды ұсынады.</w:t>
            </w:r>
          </w:p>
          <w:p w14:paraId="28CA3BEF">
            <w:pPr>
              <w:rPr>
                <w:lang w:val="kk-KZ"/>
              </w:rPr>
            </w:pPr>
            <w:r>
              <w:rPr>
                <w:sz w:val="22"/>
                <w:szCs w:val="22"/>
                <w:lang w:val="kk-KZ"/>
              </w:rPr>
              <w:t>1-топ ағаштан жасалған заттарды атайды.</w:t>
            </w:r>
          </w:p>
          <w:p w14:paraId="7169FC4A">
            <w:pPr>
              <w:rPr>
                <w:lang w:val="kk-KZ"/>
              </w:rPr>
            </w:pPr>
            <w:r>
              <w:rPr>
                <w:sz w:val="22"/>
                <w:szCs w:val="22"/>
                <w:lang w:val="kk-KZ"/>
              </w:rPr>
              <w:t>2-топ темірден жасалған заттарды атайды.</w:t>
            </w:r>
          </w:p>
          <w:p w14:paraId="0A009321">
            <w:pPr>
              <w:rPr>
                <w:lang w:val="kk-KZ"/>
              </w:rPr>
            </w:pPr>
            <w:r>
              <w:rPr>
                <w:sz w:val="22"/>
                <w:szCs w:val="22"/>
                <w:lang w:val="kk-KZ"/>
              </w:rPr>
              <w:t>Қай топ көп сөз айтса, сол топ жеңімпаз деп танылады.</w:t>
            </w:r>
          </w:p>
          <w:p w14:paraId="5319105C">
            <w:pPr>
              <w:rPr>
                <w:lang w:val="kk-KZ"/>
              </w:rPr>
            </w:pPr>
            <w:r>
              <w:rPr>
                <w:sz w:val="22"/>
                <w:szCs w:val="22"/>
                <w:lang w:val="kk-KZ"/>
              </w:rPr>
              <w:t>Демонстрациялық материалмен жұмыс.</w:t>
            </w:r>
          </w:p>
          <w:p w14:paraId="03957C2E">
            <w:pPr>
              <w:rPr>
                <w:lang w:val="kk-KZ"/>
              </w:rPr>
            </w:pPr>
            <w:r>
              <w:rPr>
                <w:sz w:val="22"/>
                <w:szCs w:val="22"/>
                <w:lang w:val="kk-KZ"/>
              </w:rPr>
              <w:t>– Суреттегі заттарды атаңдар, не үшін қолданатынын, неден жасалғанын айтыңдар.</w:t>
            </w:r>
          </w:p>
          <w:p w14:paraId="18C9B3A0">
            <w:pPr>
              <w:rPr>
                <w:lang w:val="kk-KZ"/>
              </w:rPr>
            </w:pPr>
            <w:r>
              <w:rPr>
                <w:sz w:val="22"/>
                <w:szCs w:val="22"/>
                <w:lang w:val="kk-KZ"/>
              </w:rPr>
              <w:t>Балалар заттарды атап, неден жасалғанын жəне не үшін қолданатынын айтады.</w:t>
            </w:r>
          </w:p>
          <w:p w14:paraId="0CFCBC79">
            <w:pPr>
              <w:rPr>
                <w:lang w:val="kk-KZ"/>
              </w:rPr>
            </w:pPr>
            <w:r>
              <w:rPr>
                <w:sz w:val="22"/>
                <w:szCs w:val="22"/>
                <w:lang w:val="kk-KZ"/>
              </w:rPr>
              <w:t>Киімдер – матадан тігіледі, үлкен адамдарға, балаларға кию үшін арналған заттар.</w:t>
            </w:r>
          </w:p>
          <w:p w14:paraId="56D71C09">
            <w:pPr>
              <w:rPr>
                <w:lang w:val="kk-KZ"/>
              </w:rPr>
            </w:pPr>
            <w:r>
              <w:rPr>
                <w:sz w:val="22"/>
                <w:szCs w:val="22"/>
                <w:lang w:val="kk-KZ"/>
              </w:rPr>
              <w:t>Еңбек құралдары – темір мен ағаштан, пластиктен жасалады, əртүрлі жұмыс жасау</w:t>
            </w:r>
          </w:p>
          <w:p w14:paraId="155B7A4F">
            <w:pPr>
              <w:rPr>
                <w:lang w:val="kk-KZ"/>
              </w:rPr>
            </w:pPr>
            <w:r>
              <w:rPr>
                <w:sz w:val="22"/>
                <w:szCs w:val="22"/>
                <w:lang w:val="kk-KZ"/>
              </w:rPr>
              <w:t>үшін арналған заттар.</w:t>
            </w:r>
          </w:p>
          <w:p w14:paraId="716FF7E5">
            <w:pPr>
              <w:rPr>
                <w:lang w:val="kk-KZ"/>
              </w:rPr>
            </w:pPr>
            <w:r>
              <w:rPr>
                <w:sz w:val="22"/>
                <w:szCs w:val="22"/>
                <w:lang w:val="kk-KZ"/>
              </w:rPr>
              <w:t>Ыдыс фарфордан, əйнектен жасалады, ас ішуге арналған заттар.</w:t>
            </w:r>
          </w:p>
          <w:p w14:paraId="6F860C2B">
            <w:pPr>
              <w:rPr>
                <w:lang w:val="kk-KZ"/>
              </w:rPr>
            </w:pPr>
            <w:r>
              <w:rPr>
                <w:sz w:val="22"/>
                <w:szCs w:val="22"/>
                <w:lang w:val="kk-KZ"/>
              </w:rPr>
              <w:t>Жиһаз – күнделікті тұрмыста қажет заттар, темір мен ағаштан, пластиктен жасалған.</w:t>
            </w:r>
          </w:p>
          <w:p w14:paraId="048DB0C1">
            <w:pPr>
              <w:rPr>
                <w:lang w:val="kk-KZ"/>
              </w:rPr>
            </w:pPr>
            <w:r>
              <w:rPr>
                <w:sz w:val="22"/>
                <w:szCs w:val="22"/>
                <w:lang w:val="kk-KZ"/>
              </w:rPr>
              <w:t>«Қасиетіне қарай топтастыр» ойыны.</w:t>
            </w:r>
          </w:p>
          <w:p w14:paraId="4AC29B94">
            <w:pPr>
              <w:rPr>
                <w:lang w:val="kk-KZ"/>
              </w:rPr>
            </w:pPr>
            <w:r>
              <w:rPr>
                <w:sz w:val="22"/>
                <w:szCs w:val="22"/>
                <w:lang w:val="kk-KZ"/>
              </w:rPr>
              <w:t>Педагог бір баланы шақырады. Ол бала теріс қарап үстел үстіндегі карточканы</w:t>
            </w:r>
          </w:p>
          <w:p w14:paraId="26D750D6">
            <w:pPr>
              <w:rPr>
                <w:lang w:val="kk-KZ"/>
              </w:rPr>
            </w:pPr>
            <w:r>
              <w:rPr>
                <w:sz w:val="22"/>
                <w:szCs w:val="22"/>
                <w:lang w:val="kk-KZ"/>
              </w:rPr>
              <w:t>алады. Бала карточканы алып, ондағы ненің суреті екенін айтады. (Əйнек)</w:t>
            </w:r>
          </w:p>
          <w:p w14:paraId="2D44F3F1">
            <w:pPr>
              <w:rPr>
                <w:lang w:val="kk-KZ"/>
              </w:rPr>
            </w:pPr>
            <w:r>
              <w:rPr>
                <w:sz w:val="22"/>
                <w:szCs w:val="22"/>
                <w:lang w:val="kk-KZ"/>
              </w:rPr>
              <w:t>Педагог тағы үш баланы шығарады. Балалар үстел үстіндегі əйнектен жасалған</w:t>
            </w:r>
          </w:p>
          <w:p w14:paraId="494F21FE">
            <w:pPr>
              <w:rPr>
                <w:lang w:val="kk-KZ"/>
              </w:rPr>
            </w:pPr>
            <w:r>
              <w:rPr>
                <w:sz w:val="22"/>
                <w:szCs w:val="22"/>
                <w:lang w:val="kk-KZ"/>
              </w:rPr>
              <w:t>заттарды бос орынға қояды. Мысалы, гүлсауыт, бокал, банкі.</w:t>
            </w:r>
          </w:p>
          <w:p w14:paraId="7BD7E503">
            <w:pPr>
              <w:rPr>
                <w:lang w:val="kk-KZ"/>
              </w:rPr>
            </w:pPr>
            <w:r>
              <w:rPr>
                <w:sz w:val="22"/>
                <w:szCs w:val="22"/>
                <w:lang w:val="kk-KZ"/>
              </w:rPr>
              <w:t>Тағы бір бала шығып, ағаштың суреті бар карточканы алады. Үш бала шығып,</w:t>
            </w:r>
          </w:p>
          <w:p w14:paraId="247998D5">
            <w:pPr>
              <w:rPr>
                <w:lang w:val="kk-KZ"/>
              </w:rPr>
            </w:pPr>
            <w:r>
              <w:rPr>
                <w:sz w:val="22"/>
                <w:szCs w:val="22"/>
                <w:lang w:val="kk-KZ"/>
              </w:rPr>
              <w:t>ағаштан жасалған заттарды бос орынға жинайды: қарындаш, ағаш тақтай, ағаш табақ.</w:t>
            </w:r>
          </w:p>
          <w:p w14:paraId="67E8D6DA">
            <w:pPr>
              <w:rPr>
                <w:lang w:val="kk-KZ"/>
              </w:rPr>
            </w:pPr>
            <w:r>
              <w:rPr>
                <w:sz w:val="22"/>
                <w:szCs w:val="22"/>
                <w:lang w:val="kk-KZ"/>
              </w:rPr>
              <w:t>Келесі шыққан баланың карточкасындағы сурет – темір. Темірден жасалған тəрелке,</w:t>
            </w:r>
          </w:p>
          <w:p w14:paraId="6A87613A">
            <w:pPr>
              <w:rPr>
                <w:lang w:val="kk-KZ"/>
              </w:rPr>
            </w:pPr>
            <w:r>
              <w:rPr>
                <w:sz w:val="22"/>
                <w:szCs w:val="22"/>
                <w:lang w:val="kk-KZ"/>
              </w:rPr>
              <w:t>шеге, қасықты топтастырып, бір жерге қояды.</w:t>
            </w:r>
          </w:p>
          <w:p w14:paraId="66A9EDD2">
            <w:pPr>
              <w:rPr>
                <w:lang w:val="kk-KZ"/>
              </w:rPr>
            </w:pPr>
            <w:r>
              <w:rPr>
                <w:sz w:val="22"/>
                <w:szCs w:val="22"/>
                <w:lang w:val="kk-KZ"/>
              </w:rPr>
              <w:t>«Адамға күнделікті жұмысын жеңілдететін нəрселерді тап» ойыны.</w:t>
            </w:r>
          </w:p>
          <w:p w14:paraId="201585E1">
            <w:pPr>
              <w:rPr>
                <w:lang w:val="kk-KZ"/>
              </w:rPr>
            </w:pPr>
            <w:r>
              <w:rPr>
                <w:sz w:val="22"/>
                <w:szCs w:val="22"/>
                <w:lang w:val="kk-KZ"/>
              </w:rPr>
              <w:t>Педагог ойын ережелерін түсіндіреді.</w:t>
            </w:r>
          </w:p>
          <w:p w14:paraId="74BDD47D">
            <w:pPr>
              <w:rPr>
                <w:lang w:val="kk-KZ"/>
              </w:rPr>
            </w:pPr>
            <w:r>
              <w:rPr>
                <w:sz w:val="22"/>
                <w:szCs w:val="22"/>
                <w:lang w:val="kk-KZ"/>
              </w:rPr>
              <w:t>– Мен сендерге əртүрлі суреттерді көрсетемін. Егер суретте адамның күнделікті</w:t>
            </w:r>
          </w:p>
          <w:p w14:paraId="318DB1C0">
            <w:pPr>
              <w:rPr>
                <w:lang w:val="kk-KZ"/>
              </w:rPr>
            </w:pPr>
            <w:r>
              <w:rPr>
                <w:sz w:val="22"/>
                <w:szCs w:val="22"/>
                <w:lang w:val="kk-KZ"/>
              </w:rPr>
              <w:t>өмірде жұмысын жеңілдететін зат көрсетілсе, шапалақтайсыңдар, ал егер ол басқа зат</w:t>
            </w:r>
          </w:p>
          <w:p w14:paraId="23E8F3C9">
            <w:pPr>
              <w:rPr>
                <w:lang w:val="kk-KZ"/>
              </w:rPr>
            </w:pPr>
            <w:r>
              <w:rPr>
                <w:sz w:val="22"/>
                <w:szCs w:val="22"/>
                <w:lang w:val="kk-KZ"/>
              </w:rPr>
              <w:t>болса, шапалақтамай, тыныш отырасыңдар.</w:t>
            </w:r>
          </w:p>
          <w:p w14:paraId="3ADD221D">
            <w:pPr>
              <w:rPr>
                <w:lang w:val="kk-KZ"/>
              </w:rPr>
            </w:pPr>
            <w:r>
              <w:rPr>
                <w:sz w:val="22"/>
                <w:szCs w:val="22"/>
                <w:lang w:val="kk-KZ"/>
              </w:rPr>
              <w:t>Педагог балаларға əртүрлі суреттерді көрсетеді: шар, кіржуғыш мəшине, автомобиль,</w:t>
            </w:r>
          </w:p>
          <w:p w14:paraId="50727FEF">
            <w:pPr>
              <w:rPr>
                <w:lang w:val="kk-KZ"/>
              </w:rPr>
            </w:pPr>
            <w:r>
              <w:rPr>
                <w:sz w:val="22"/>
                <w:szCs w:val="22"/>
                <w:lang w:val="kk-KZ"/>
              </w:rPr>
              <w:t>жалауша, миксер, гүл, электр пеші.</w:t>
            </w:r>
          </w:p>
          <w:p w14:paraId="53A2E604">
            <w:pPr>
              <w:rPr>
                <w:lang w:val="kk-KZ"/>
              </w:rPr>
            </w:pPr>
            <w:r>
              <w:rPr>
                <w:sz w:val="22"/>
                <w:szCs w:val="22"/>
                <w:lang w:val="kk-KZ"/>
              </w:rPr>
              <w:t>Ғажайып сəт. Педагог беті матамен жабылған затты алып шығып , балаларға не</w:t>
            </w:r>
          </w:p>
          <w:p w14:paraId="2B5EFA66">
            <w:pPr>
              <w:rPr>
                <w:lang w:val="kk-KZ"/>
              </w:rPr>
            </w:pPr>
            <w:r>
              <w:rPr>
                <w:sz w:val="22"/>
                <w:szCs w:val="22"/>
                <w:lang w:val="kk-KZ"/>
              </w:rPr>
              <w:t>екенін табуды өтінеді. Балалар пікірлесіп, ойларын айтады. Бір баланы шақырып, матаны</w:t>
            </w:r>
          </w:p>
          <w:p w14:paraId="75B8F7D0">
            <w:pPr>
              <w:rPr>
                <w:lang w:val="kk-KZ"/>
              </w:rPr>
            </w:pPr>
            <w:r>
              <w:rPr>
                <w:sz w:val="22"/>
                <w:szCs w:val="22"/>
                <w:lang w:val="kk-KZ"/>
              </w:rPr>
              <w:t>ашуды сұрайды, матаның астында əртүрлі заттар салынған себет шығады.</w:t>
            </w:r>
          </w:p>
          <w:p w14:paraId="5407E1D2">
            <w:pPr>
              <w:rPr>
                <w:lang w:val="kk-KZ"/>
              </w:rPr>
            </w:pPr>
            <w:r>
              <w:rPr>
                <w:sz w:val="22"/>
                <w:szCs w:val="22"/>
                <w:lang w:val="kk-KZ"/>
              </w:rPr>
              <w:t>– Себет неден жасалған деп ойлайсыңдар? Балалар себеттерді қолдарымен ұстап</w:t>
            </w:r>
          </w:p>
          <w:p w14:paraId="4D6F077C">
            <w:pPr>
              <w:rPr>
                <w:lang w:val="kk-KZ"/>
              </w:rPr>
            </w:pPr>
            <w:r>
              <w:rPr>
                <w:sz w:val="22"/>
                <w:szCs w:val="22"/>
                <w:lang w:val="kk-KZ"/>
              </w:rPr>
              <w:t>көріп, неден жасалғанын айтады. Ойларын айтады.</w:t>
            </w:r>
          </w:p>
          <w:p w14:paraId="377F03DA">
            <w:pPr>
              <w:rPr>
                <w:lang w:val="kk-KZ"/>
              </w:rPr>
            </w:pPr>
            <w:r>
              <w:rPr>
                <w:sz w:val="22"/>
                <w:szCs w:val="22"/>
                <w:lang w:val="kk-KZ"/>
              </w:rPr>
              <w:t>– Себетті əртүрлі шыбықтардан, кептірілген өсімдік сабақтарынан, пластиктен жəне</w:t>
            </w:r>
          </w:p>
          <w:p w14:paraId="1EC399F0">
            <w:pPr>
              <w:rPr>
                <w:lang w:val="kk-KZ"/>
              </w:rPr>
            </w:pPr>
            <w:r>
              <w:rPr>
                <w:sz w:val="22"/>
                <w:szCs w:val="22"/>
                <w:lang w:val="kk-KZ"/>
              </w:rPr>
              <w:t>ағаш қабықтарынан жасайды.</w:t>
            </w:r>
          </w:p>
          <w:p w14:paraId="50F55A90">
            <w:pPr>
              <w:rPr>
                <w:lang w:val="kk-KZ"/>
              </w:rPr>
            </w:pPr>
            <w:r>
              <w:rPr>
                <w:sz w:val="22"/>
                <w:szCs w:val="22"/>
                <w:lang w:val="kk-KZ"/>
              </w:rPr>
              <w:t>Педагог себеттердің əр түрін көрсетіп, балаларға бағалауды ұсынады.</w:t>
            </w:r>
          </w:p>
          <w:p w14:paraId="6FA02000">
            <w:pPr>
              <w:rPr>
                <w:lang w:val="kk-KZ"/>
              </w:rPr>
            </w:pPr>
            <w:r>
              <w:rPr>
                <w:sz w:val="22"/>
                <w:szCs w:val="22"/>
                <w:lang w:val="kk-KZ"/>
              </w:rPr>
              <w:t>Педагог балалар атаған заттарды себеттен шығарып көрсетеді. Себетте əйнек ыдысқа</w:t>
            </w:r>
          </w:p>
          <w:p w14:paraId="6CF88A19">
            <w:pPr>
              <w:rPr>
                <w:lang w:val="kk-KZ"/>
              </w:rPr>
            </w:pPr>
            <w:r>
              <w:rPr>
                <w:sz w:val="22"/>
                <w:szCs w:val="22"/>
                <w:lang w:val="kk-KZ"/>
              </w:rPr>
              <w:t>құйылған сүт, пластик құтыдағы кілегей, тетрапакеттегі айран бар. Балалар алып шыққан</w:t>
            </w:r>
          </w:p>
          <w:p w14:paraId="15D6C2B7">
            <w:pPr>
              <w:rPr>
                <w:lang w:val="kk-KZ"/>
              </w:rPr>
            </w:pPr>
            <w:r>
              <w:rPr>
                <w:sz w:val="22"/>
                <w:szCs w:val="22"/>
                <w:lang w:val="kk-KZ"/>
              </w:rPr>
              <w:t>заттарды қолымен ұстап көреді, неден жасалғанын атайды.</w:t>
            </w:r>
          </w:p>
          <w:p w14:paraId="6AF8B407">
            <w:pPr>
              <w:rPr>
                <w:lang w:val="kk-KZ"/>
              </w:rPr>
            </w:pPr>
            <w:r>
              <w:rPr>
                <w:sz w:val="22"/>
                <w:szCs w:val="22"/>
                <w:lang w:val="kk-KZ"/>
              </w:rPr>
              <w:t>– Мынау – айран. Оның қорабы неден жасалған?</w:t>
            </w:r>
          </w:p>
          <w:p w14:paraId="621F70AB">
            <w:pPr>
              <w:rPr>
                <w:lang w:val="kk-KZ"/>
              </w:rPr>
            </w:pPr>
            <w:r>
              <w:rPr>
                <w:sz w:val="22"/>
                <w:szCs w:val="22"/>
                <w:lang w:val="kk-KZ"/>
              </w:rPr>
              <w:t>– Айранның қорабы қатырғықағаздан жасалған.</w:t>
            </w:r>
          </w:p>
          <w:p w14:paraId="6B324156">
            <w:pPr>
              <w:rPr>
                <w:lang w:val="kk-KZ"/>
              </w:rPr>
            </w:pPr>
            <w:r>
              <w:rPr>
                <w:sz w:val="22"/>
                <w:szCs w:val="22"/>
                <w:lang w:val="kk-KZ"/>
              </w:rPr>
              <w:t>Педагог тəжірибе жасап көруді ұсынады. Екі қатырғықағаздан жасалған қорапты</w:t>
            </w:r>
          </w:p>
          <w:p w14:paraId="02016BB2">
            <w:pPr>
              <w:rPr>
                <w:lang w:val="kk-KZ"/>
              </w:rPr>
            </w:pPr>
            <w:r>
              <w:rPr>
                <w:sz w:val="22"/>
                <w:szCs w:val="22"/>
                <w:lang w:val="kk-KZ"/>
              </w:rPr>
              <w:t>алып шығып, біреуіне су құйып көреді. Қатырғықағаз қорап жыртылып, су төгіліп қалуы</w:t>
            </w:r>
          </w:p>
          <w:p w14:paraId="0B8D2B10">
            <w:pPr>
              <w:rPr>
                <w:lang w:val="kk-KZ"/>
              </w:rPr>
            </w:pPr>
            <w:r>
              <w:rPr>
                <w:sz w:val="22"/>
                <w:szCs w:val="22"/>
                <w:lang w:val="kk-KZ"/>
              </w:rPr>
              <w:t>мүмкін, сондықтан астына ыдыс қою қажет болады. Екінші қорап ішіне целлофан пакет</w:t>
            </w:r>
          </w:p>
          <w:p w14:paraId="41B9BC69">
            <w:pPr>
              <w:rPr>
                <w:lang w:val="kk-KZ"/>
              </w:rPr>
            </w:pPr>
            <w:r>
              <w:rPr>
                <w:sz w:val="22"/>
                <w:szCs w:val="22"/>
                <w:lang w:val="kk-KZ"/>
              </w:rPr>
              <w:t>салып, су құяды.</w:t>
            </w:r>
          </w:p>
          <w:p w14:paraId="0D7DF070">
            <w:pPr>
              <w:rPr>
                <w:lang w:val="kk-KZ"/>
              </w:rPr>
            </w:pPr>
            <w:r>
              <w:rPr>
                <w:sz w:val="22"/>
                <w:szCs w:val="22"/>
                <w:lang w:val="kk-KZ"/>
              </w:rPr>
              <w:t>– Балалар, бұл тəжірибе арқылы біз айранды қандай ыдысқа құю керек екенін</w:t>
            </w:r>
          </w:p>
          <w:p w14:paraId="337DBD3F">
            <w:pPr>
              <w:rPr>
                <w:lang w:val="kk-KZ"/>
              </w:rPr>
            </w:pPr>
            <w:r>
              <w:rPr>
                <w:sz w:val="22"/>
                <w:szCs w:val="22"/>
                <w:lang w:val="kk-KZ"/>
              </w:rPr>
              <w:t>көреміз.18</w:t>
            </w:r>
          </w:p>
          <w:p w14:paraId="79D1FB71">
            <w:pPr>
              <w:rPr>
                <w:lang w:val="kk-KZ"/>
              </w:rPr>
            </w:pPr>
            <w:r>
              <w:rPr>
                <w:sz w:val="22"/>
                <w:szCs w:val="22"/>
                <w:lang w:val="kk-KZ"/>
              </w:rPr>
              <w:t>Балалар тəжірибені бақылап, қандай нəтиже болғанын айтады: Қатырғықағаз</w:t>
            </w:r>
          </w:p>
          <w:p w14:paraId="07A80AED">
            <w:pPr>
              <w:rPr>
                <w:lang w:val="kk-KZ"/>
              </w:rPr>
            </w:pPr>
            <w:r>
              <w:rPr>
                <w:sz w:val="22"/>
                <w:szCs w:val="22"/>
                <w:lang w:val="kk-KZ"/>
              </w:rPr>
              <w:t>қораптан су ағып кетті. Екінші қораптан су ақпады.</w:t>
            </w:r>
          </w:p>
          <w:p w14:paraId="54B7D6BA">
            <w:pPr>
              <w:rPr>
                <w:lang w:val="kk-KZ"/>
              </w:rPr>
            </w:pPr>
            <w:r>
              <w:rPr>
                <w:sz w:val="22"/>
                <w:szCs w:val="22"/>
                <w:lang w:val="kk-KZ"/>
              </w:rPr>
              <w:t>Қазіргі заман технологиясы өте жетілген. Үнемдеу мақсатында ғалымдар осындай</w:t>
            </w:r>
          </w:p>
          <w:p w14:paraId="2BB572FD">
            <w:pPr>
              <w:rPr>
                <w:lang w:val="kk-KZ"/>
              </w:rPr>
            </w:pPr>
            <w:r>
              <w:rPr>
                <w:sz w:val="22"/>
                <w:szCs w:val="22"/>
                <w:lang w:val="kk-KZ"/>
              </w:rPr>
              <w:t>су өтпейтін қалың, целлофаны бар пакет ойлап тапты. Өйткені сүт өнімдері құйылатын</w:t>
            </w:r>
          </w:p>
          <w:p w14:paraId="6B093072">
            <w:pPr>
              <w:rPr>
                <w:lang w:val="kk-KZ"/>
              </w:rPr>
            </w:pPr>
            <w:r>
              <w:rPr>
                <w:sz w:val="22"/>
                <w:szCs w:val="22"/>
                <w:lang w:val="kk-KZ"/>
              </w:rPr>
              <w:t>əйнек ыдыстардың бағасы қымбатқа түсті. Сондықтан қазір осындай қораптар</w:t>
            </w:r>
          </w:p>
          <w:p w14:paraId="5A946BC4">
            <w:pPr>
              <w:rPr>
                <w:lang w:val="kk-KZ"/>
              </w:rPr>
            </w:pPr>
            <w:r>
              <w:rPr>
                <w:sz w:val="22"/>
                <w:szCs w:val="22"/>
                <w:lang w:val="kk-KZ"/>
              </w:rPr>
              <w:t>пайдаланылады. Бұл қорап тетрапакет деп аталады.</w:t>
            </w:r>
          </w:p>
          <w:p w14:paraId="0AF71CD7">
            <w:pPr>
              <w:rPr>
                <w:lang w:val="kk-KZ"/>
              </w:rPr>
            </w:pPr>
            <w:r>
              <w:rPr>
                <w:sz w:val="22"/>
                <w:szCs w:val="22"/>
                <w:lang w:val="kk-KZ"/>
              </w:rPr>
              <w:t>Сөздік жұмыс: тетрапакет.</w:t>
            </w:r>
          </w:p>
          <w:p w14:paraId="451A2764">
            <w:pPr>
              <w:rPr>
                <w:lang w:val="kk-KZ"/>
              </w:rPr>
            </w:pPr>
            <w:r>
              <w:rPr>
                <w:sz w:val="22"/>
                <w:szCs w:val="22"/>
                <w:lang w:val="kk-KZ"/>
              </w:rPr>
              <w:t>Тетрапакет – шырын, сүт, йогурт т.б. сұйық тағамдарға арналған қорап. Ол бірнеше</w:t>
            </w:r>
          </w:p>
          <w:p w14:paraId="17660584">
            <w:pPr>
              <w:rPr>
                <w:lang w:val="kk-KZ"/>
              </w:rPr>
            </w:pPr>
            <w:r>
              <w:rPr>
                <w:sz w:val="22"/>
                <w:szCs w:val="22"/>
                <w:lang w:val="kk-KZ"/>
              </w:rPr>
              <w:t>қабаттан тұрады, ол қабаттар қатырғықағаз, парафин жəне фольга немесе целлофаннан</w:t>
            </w:r>
          </w:p>
          <w:p w14:paraId="3FEE58CB">
            <w:pPr>
              <w:rPr>
                <w:lang w:val="kk-KZ"/>
              </w:rPr>
            </w:pPr>
            <w:r>
              <w:rPr>
                <w:sz w:val="22"/>
                <w:szCs w:val="22"/>
                <w:lang w:val="kk-KZ"/>
              </w:rPr>
              <w:t>тұрады.</w:t>
            </w:r>
          </w:p>
          <w:p w14:paraId="35D1344C">
            <w:pPr>
              <w:rPr>
                <w:lang w:val="kk-KZ"/>
              </w:rPr>
            </w:pPr>
            <w:r>
              <w:rPr>
                <w:sz w:val="22"/>
                <w:szCs w:val="22"/>
                <w:lang w:val="kk-KZ"/>
              </w:rPr>
              <w:t>–Тетрапакетке құйылған тағы қандай тағамдарды білесіңдер?</w:t>
            </w:r>
          </w:p>
          <w:p w14:paraId="35D00534">
            <w:pPr>
              <w:rPr>
                <w:lang w:val="kk-KZ"/>
              </w:rPr>
            </w:pPr>
            <w:r>
              <w:rPr>
                <w:sz w:val="22"/>
                <w:szCs w:val="22"/>
                <w:lang w:val="kk-KZ"/>
              </w:rPr>
              <w:t>– Əртүрлі шырындар, газдалған сусындар, йогурт т.б.</w:t>
            </w:r>
          </w:p>
          <w:p w14:paraId="08645B35">
            <w:pPr>
              <w:rPr>
                <w:lang w:val="kk-KZ"/>
              </w:rPr>
            </w:pPr>
            <w:r>
              <w:rPr>
                <w:sz w:val="22"/>
                <w:szCs w:val="22"/>
                <w:lang w:val="kk-KZ"/>
              </w:rPr>
              <w:t>Педагог балаларға тетрапакетті қиып, арасында не бар екенін көрсетуіне болады.</w:t>
            </w:r>
          </w:p>
          <w:p w14:paraId="0D0BC664">
            <w:pPr>
              <w:rPr>
                <w:lang w:val="kk-KZ"/>
              </w:rPr>
            </w:pPr>
            <w:r>
              <w:rPr>
                <w:sz w:val="22"/>
                <w:szCs w:val="22"/>
                <w:lang w:val="kk-KZ"/>
              </w:rPr>
              <w:t>Сергіту сəті</w:t>
            </w:r>
          </w:p>
          <w:p w14:paraId="17C69E68">
            <w:pPr>
              <w:rPr>
                <w:lang w:val="kk-KZ"/>
              </w:rPr>
            </w:pPr>
            <w:r>
              <w:rPr>
                <w:sz w:val="22"/>
                <w:szCs w:val="22"/>
                <w:lang w:val="kk-KZ"/>
              </w:rPr>
              <w:t>Қабырғада сағат тұр,</w:t>
            </w:r>
          </w:p>
          <w:p w14:paraId="39B7B879">
            <w:pPr>
              <w:rPr>
                <w:lang w:val="kk-KZ"/>
              </w:rPr>
            </w:pPr>
            <w:r>
              <w:rPr>
                <w:sz w:val="22"/>
                <w:szCs w:val="22"/>
                <w:lang w:val="kk-KZ"/>
              </w:rPr>
              <w:t>Уақытты санап тұр.</w:t>
            </w:r>
          </w:p>
          <w:p w14:paraId="582CD8BD">
            <w:pPr>
              <w:rPr>
                <w:lang w:val="kk-KZ"/>
              </w:rPr>
            </w:pPr>
            <w:r>
              <w:rPr>
                <w:sz w:val="22"/>
                <w:szCs w:val="22"/>
                <w:lang w:val="kk-KZ"/>
              </w:rPr>
              <w:t>Тық-тық, тық-тық!</w:t>
            </w:r>
          </w:p>
          <w:p w14:paraId="4B83C23F">
            <w:pPr>
              <w:rPr>
                <w:lang w:val="kk-KZ"/>
              </w:rPr>
            </w:pPr>
            <w:r>
              <w:rPr>
                <w:sz w:val="22"/>
                <w:szCs w:val="22"/>
                <w:lang w:val="kk-KZ"/>
              </w:rPr>
              <w:t>Анам елеп електі,</w:t>
            </w:r>
          </w:p>
          <w:p w14:paraId="18BFC0D5">
            <w:pPr>
              <w:rPr>
                <w:lang w:val="kk-KZ"/>
              </w:rPr>
            </w:pPr>
            <w:r>
              <w:rPr>
                <w:sz w:val="22"/>
                <w:szCs w:val="22"/>
                <w:lang w:val="kk-KZ"/>
              </w:rPr>
              <w:t>Бөлді ұннан кебекті,</w:t>
            </w:r>
          </w:p>
          <w:p w14:paraId="0F556BF8">
            <w:pPr>
              <w:rPr>
                <w:lang w:val="kk-KZ"/>
              </w:rPr>
            </w:pPr>
            <w:r>
              <w:rPr>
                <w:sz w:val="22"/>
                <w:szCs w:val="22"/>
                <w:lang w:val="kk-KZ"/>
              </w:rPr>
              <w:t>Зып, зып, зып, зып!</w:t>
            </w:r>
          </w:p>
          <w:p w14:paraId="5B1BD299">
            <w:pPr>
              <w:rPr>
                <w:lang w:val="kk-KZ"/>
              </w:rPr>
            </w:pPr>
            <w:r>
              <w:rPr>
                <w:sz w:val="22"/>
                <w:szCs w:val="22"/>
                <w:lang w:val="kk-KZ"/>
              </w:rPr>
              <w:t>Тақпақ мазмұнына сəйкес қимылдар жасайды.</w:t>
            </w:r>
          </w:p>
          <w:p w14:paraId="556B18B0">
            <w:pPr>
              <w:rPr>
                <w:lang w:val="kk-KZ"/>
              </w:rPr>
            </w:pPr>
            <w:r>
              <w:rPr>
                <w:sz w:val="22"/>
                <w:szCs w:val="22"/>
                <w:lang w:val="kk-KZ"/>
              </w:rPr>
              <w:t>Дəптермен жұмыс</w:t>
            </w:r>
          </w:p>
          <w:p w14:paraId="089F015E">
            <w:pPr>
              <w:rPr>
                <w:lang w:val="kk-KZ"/>
              </w:rPr>
            </w:pPr>
            <w:r>
              <w:rPr>
                <w:sz w:val="22"/>
                <w:szCs w:val="22"/>
                <w:lang w:val="kk-KZ"/>
              </w:rPr>
              <w:t>1. Əр топтағы заттарды ата. Сыңарын тап. Сызықпен қос.</w:t>
            </w:r>
          </w:p>
          <w:p w14:paraId="57041610">
            <w:pPr>
              <w:rPr>
                <w:lang w:val="kk-KZ"/>
              </w:rPr>
            </w:pPr>
            <w:r>
              <w:rPr>
                <w:sz w:val="22"/>
                <w:szCs w:val="22"/>
                <w:lang w:val="kk-KZ"/>
              </w:rPr>
              <w:t>2. Заттардың ортақ қасиеттерін тап. Оларды жасалған материалдарына қарай</w:t>
            </w:r>
          </w:p>
          <w:p w14:paraId="52CF5661">
            <w:pPr>
              <w:rPr>
                <w:lang w:val="kk-KZ"/>
              </w:rPr>
            </w:pPr>
            <w:r>
              <w:rPr>
                <w:sz w:val="22"/>
                <w:szCs w:val="22"/>
                <w:lang w:val="kk-KZ"/>
              </w:rPr>
              <w:t>топтастыр. Сызып көрсет.</w:t>
            </w:r>
          </w:p>
          <w:p w14:paraId="773196A9">
            <w:pPr>
              <w:rPr>
                <w:lang w:val="kk-KZ"/>
              </w:rPr>
            </w:pPr>
            <w:r>
              <w:rPr>
                <w:sz w:val="22"/>
                <w:szCs w:val="22"/>
                <w:lang w:val="kk-KZ"/>
              </w:rPr>
              <w:t>Педагог жеке жұмыс жүргізеді.</w:t>
            </w:r>
          </w:p>
          <w:p w14:paraId="446DBFEA">
            <w:pPr>
              <w:rPr>
                <w:lang w:val="kk-KZ"/>
              </w:rPr>
            </w:pPr>
            <w:r>
              <w:rPr>
                <w:sz w:val="22"/>
                <w:szCs w:val="22"/>
                <w:lang w:val="kk-KZ"/>
              </w:rPr>
              <w:t>3.Рефлексия</w:t>
            </w:r>
          </w:p>
          <w:p w14:paraId="41684ADA">
            <w:pPr>
              <w:rPr>
                <w:lang w:val="kk-KZ"/>
              </w:rPr>
            </w:pPr>
            <w:r>
              <w:rPr>
                <w:sz w:val="22"/>
                <w:szCs w:val="22"/>
                <w:lang w:val="kk-KZ"/>
              </w:rPr>
              <w:t>Педагог қорытынды жасайды. Балаларды мадақтайды. Балалардан қандай</w:t>
            </w:r>
          </w:p>
          <w:p w14:paraId="590C54AD">
            <w:pPr>
              <w:rPr>
                <w:lang w:val="kk-KZ"/>
              </w:rPr>
            </w:pPr>
            <w:r>
              <w:rPr>
                <w:sz w:val="22"/>
                <w:szCs w:val="22"/>
                <w:lang w:val="kk-KZ"/>
              </w:rPr>
              <w:t>жағдаяттар ұнағанын сұрайды. Балалар ұнаған сəттерді атап, не үшін ұнағанын айтады.</w:t>
            </w:r>
          </w:p>
          <w:p w14:paraId="491955A0">
            <w:pPr>
              <w:rPr>
                <w:lang w:val="kk-KZ"/>
              </w:rPr>
            </w:pPr>
            <w:r>
              <w:rPr>
                <w:sz w:val="22"/>
                <w:szCs w:val="22"/>
                <w:lang w:val="kk-KZ"/>
              </w:rPr>
              <w:t>Балаларға жұмыс дəптерде өздерінің игерген білімінің дəрежесін, өздерінің</w:t>
            </w:r>
          </w:p>
          <w:p w14:paraId="6BF6C0BA">
            <w:pPr>
              <w:rPr>
                <w:lang w:val="kk-KZ"/>
              </w:rPr>
            </w:pPr>
            <w:r>
              <w:rPr>
                <w:sz w:val="22"/>
                <w:szCs w:val="22"/>
                <w:lang w:val="kk-KZ"/>
              </w:rPr>
              <w:t>үлгерімін смайл арқылы белгілеуді ұсынад</w:t>
            </w:r>
          </w:p>
          <w:p w14:paraId="744C8518">
            <w:pPr>
              <w:rPr>
                <w:lang w:val="kk-KZ"/>
              </w:rPr>
            </w:pPr>
          </w:p>
          <w:p w14:paraId="369AEEB8">
            <w:pPr>
              <w:rPr>
                <w:lang w:val="kk-KZ"/>
              </w:rPr>
            </w:pPr>
          </w:p>
          <w:p w14:paraId="70C4CC34">
            <w:pPr>
              <w:rPr>
                <w:lang w:val="kk-KZ"/>
              </w:rPr>
            </w:pPr>
            <w:r>
              <w:rPr>
                <w:sz w:val="22"/>
                <w:szCs w:val="22"/>
                <w:lang w:val="kk-KZ"/>
              </w:rPr>
              <w:t>Математика негіздері</w:t>
            </w:r>
          </w:p>
          <w:p w14:paraId="48DACC0B">
            <w:pPr>
              <w:rPr>
                <w:lang w:val="kk-KZ"/>
              </w:rPr>
            </w:pPr>
            <w:r>
              <w:rPr>
                <w:sz w:val="22"/>
                <w:szCs w:val="22"/>
                <w:lang w:val="kk-KZ"/>
              </w:rPr>
              <w:t>Теңдік пен теңсіздік                     Мақсаты: Балалардың заттарды салыстыру, теңдік, теңсіздік, тең, көп, аз ұғымдары, геометриалық пішіндер, сандар туралы білімдерін бекіту. Балалардың тілін дамыту жұмыстарын жалғастыру, іс - әрекет дағдыларын меңгерту.Балалардың ойлау, есте сақтау қабілеттерін З. Дьенеш,М.Монтиссори әдіс- тәсілдері арқылы арттыру.Балаларды бір-біріне көмек көрсету, сыйластықты қалыптастыру.Балаларды тапқырлыққа тәрбиелеу.  Шаттық шеңбер:                Біз қандаймыз,қандаймыз, Шұғылалы таңдаймыз. Күлімдеген күндейміз, Ренжуді біз білмейміз. Қуанамын менде, Қуанасың сенде.       Қуанайық достарым, Арайлап атқан күнге. Балалар тәрбиешімен бірге шаттық шеңберін жасайды.     -Балалар бүгін біз математика ғажайыптар әлеміне барамыз.                     -Балалар матиматика әлеміне бару үшін бізге қандай көлік түрі қажет?        -Дұрыс, балалар.              (тақтаға бір үлкен бір кішкентай поезд суретін ілу)                                           -Балалар мына тақтадағы поезд суреттеріне назар аударайық.                            -Екі поезд бірдей ме?               -Назар аударайық.               -Екі поездің неше вагондары бар екен санайықшы.               (вагондарды санау)                  -Бір поездің вагондары 5- еу біреуінде 4-еу.                   -Неге біреуінде көп ал екіншісінде вагон аз.             -Екеіуі тең болу үшін неше вагон керек?                           2-тапсырма                             -Балалар осы екі вагонның арасына қандай таңбаны қоямыз?                                 3- тапсырма                  Балалар, маймыл, ара,аю үшеунде геометриалық пішіндер бар екен. Оларда менде көп сенде аз деп дауласып тұр екен. Қайсысында көп қарайықшы.                  (балалар санайды)</w:t>
            </w:r>
          </w:p>
          <w:p w14:paraId="0CD2A43B">
            <w:pPr>
              <w:rPr>
                <w:lang w:val="kk-KZ"/>
              </w:rPr>
            </w:pPr>
          </w:p>
          <w:p w14:paraId="07F323EF">
            <w:pPr>
              <w:rPr>
                <w:lang w:val="kk-KZ"/>
              </w:rPr>
            </w:pPr>
          </w:p>
          <w:p w14:paraId="50C96E32">
            <w:pPr>
              <w:rPr>
                <w:b/>
                <w:bCs/>
                <w:sz w:val="22"/>
                <w:szCs w:val="22"/>
                <w:lang w:val="kk-KZ" w:eastAsia="zh-CN"/>
              </w:rPr>
            </w:pPr>
            <w:r>
              <w:rPr>
                <w:b/>
                <w:bCs/>
                <w:sz w:val="22"/>
                <w:szCs w:val="22"/>
                <w:lang w:val="kk-KZ" w:eastAsia="zh-CN"/>
              </w:rPr>
              <w:t>Музыка</w:t>
            </w:r>
          </w:p>
          <w:p w14:paraId="5A9548D5">
            <w:pPr>
              <w:pStyle w:val="26"/>
              <w:spacing w:line="0" w:lineRule="atLeast"/>
              <w:ind w:right="59"/>
              <w:contextualSpacing/>
              <w:rPr>
                <w:bCs/>
              </w:rPr>
            </w:pPr>
            <w:r>
              <w:rPr>
                <w:bCs/>
              </w:rPr>
              <w:t>Балаларға</w:t>
            </w:r>
            <w:r>
              <w:rPr>
                <w:bCs/>
                <w:spacing w:val="-14"/>
              </w:rPr>
              <w:t xml:space="preserve"> </w:t>
            </w:r>
            <w:r>
              <w:rPr>
                <w:bCs/>
              </w:rPr>
              <w:t>шығарманы тыңдату арқылы, шыгарманың қалай</w:t>
            </w:r>
          </w:p>
          <w:p w14:paraId="2C17F6F6">
            <w:pPr>
              <w:pStyle w:val="26"/>
              <w:spacing w:line="0" w:lineRule="atLeast"/>
              <w:ind w:right="59"/>
              <w:contextualSpacing/>
              <w:rPr>
                <w:bCs/>
              </w:rPr>
            </w:pPr>
            <w:r>
              <w:rPr>
                <w:bCs/>
              </w:rPr>
              <w:t>/жылдам,ақырын, қатты/ орындалып</w:t>
            </w:r>
            <w:r>
              <w:rPr>
                <w:bCs/>
                <w:spacing w:val="-14"/>
              </w:rPr>
              <w:t xml:space="preserve"> </w:t>
            </w:r>
            <w:r>
              <w:rPr>
                <w:bCs/>
              </w:rPr>
              <w:t>жатқанына</w:t>
            </w:r>
            <w:r>
              <w:rPr>
                <w:bCs/>
                <w:spacing w:val="-14"/>
              </w:rPr>
              <w:t xml:space="preserve"> </w:t>
            </w:r>
            <w:r>
              <w:rPr>
                <w:bCs/>
              </w:rPr>
              <w:t>көңіл бөлуге қалыптастыру; би ырғақтарын уйрету.</w:t>
            </w:r>
          </w:p>
          <w:p w14:paraId="2E69FE34">
            <w:pPr>
              <w:pStyle w:val="26"/>
              <w:spacing w:line="0" w:lineRule="atLeast"/>
              <w:ind w:right="59"/>
              <w:contextualSpacing/>
              <w:rPr>
                <w:bCs/>
              </w:rPr>
            </w:pPr>
            <w:r>
              <w:rPr>
                <w:bCs/>
              </w:rPr>
              <w:t>Ән</w:t>
            </w:r>
            <w:r>
              <w:rPr>
                <w:bCs/>
                <w:spacing w:val="-2"/>
              </w:rPr>
              <w:t xml:space="preserve"> </w:t>
            </w:r>
            <w:r>
              <w:rPr>
                <w:bCs/>
              </w:rPr>
              <w:t xml:space="preserve">тыңдау: </w:t>
            </w:r>
            <w:r>
              <w:rPr>
                <w:bCs/>
                <w:spacing w:val="-5"/>
              </w:rPr>
              <w:t>Ән:</w:t>
            </w:r>
          </w:p>
          <w:p w14:paraId="3349EBA1">
            <w:pPr>
              <w:pStyle w:val="26"/>
              <w:spacing w:line="0" w:lineRule="atLeast"/>
              <w:ind w:right="59"/>
              <w:contextualSpacing/>
              <w:rPr>
                <w:bCs/>
              </w:rPr>
            </w:pPr>
            <w:r>
              <w:rPr>
                <w:bCs/>
              </w:rPr>
              <w:t>«Балабақша»</w:t>
            </w:r>
            <w:r>
              <w:rPr>
                <w:bCs/>
                <w:spacing w:val="-5"/>
              </w:rPr>
              <w:t xml:space="preserve"> </w:t>
            </w:r>
            <w:r>
              <w:rPr>
                <w:bCs/>
                <w:spacing w:val="-2"/>
              </w:rPr>
              <w:t>Д.Байтілеуов</w:t>
            </w:r>
          </w:p>
          <w:p w14:paraId="35E1580E">
            <w:pPr>
              <w:pStyle w:val="26"/>
              <w:spacing w:line="0" w:lineRule="atLeast"/>
              <w:ind w:left="172" w:right="59"/>
              <w:contextualSpacing/>
              <w:rPr>
                <w:bCs/>
              </w:rPr>
            </w:pPr>
            <w:r>
              <w:rPr>
                <w:bCs/>
              </w:rPr>
              <w:t>Ән</w:t>
            </w:r>
            <w:r>
              <w:rPr>
                <w:bCs/>
                <w:spacing w:val="-5"/>
              </w:rPr>
              <w:t xml:space="preserve"> </w:t>
            </w:r>
            <w:r>
              <w:rPr>
                <w:bCs/>
              </w:rPr>
              <w:t>салу:«Ана</w:t>
            </w:r>
            <w:r>
              <w:rPr>
                <w:bCs/>
                <w:spacing w:val="-5"/>
              </w:rPr>
              <w:t xml:space="preserve"> </w:t>
            </w:r>
            <w:r>
              <w:rPr>
                <w:bCs/>
                <w:spacing w:val="-2"/>
              </w:rPr>
              <w:t>тілім»</w:t>
            </w:r>
          </w:p>
          <w:p w14:paraId="20FBDF63">
            <w:pPr>
              <w:pStyle w:val="26"/>
              <w:spacing w:line="0" w:lineRule="atLeast"/>
              <w:ind w:left="172" w:right="59"/>
              <w:contextualSpacing/>
              <w:rPr>
                <w:bCs/>
              </w:rPr>
            </w:pPr>
            <w:r>
              <w:rPr>
                <w:bCs/>
              </w:rPr>
              <w:t>Қимылды</w:t>
            </w:r>
            <w:r>
              <w:rPr>
                <w:bCs/>
                <w:spacing w:val="-3"/>
              </w:rPr>
              <w:t xml:space="preserve"> </w:t>
            </w:r>
            <w:r>
              <w:rPr>
                <w:bCs/>
                <w:spacing w:val="-4"/>
              </w:rPr>
              <w:t>ойын:</w:t>
            </w:r>
          </w:p>
          <w:p w14:paraId="79B5ABAF">
            <w:pPr>
              <w:pStyle w:val="26"/>
              <w:spacing w:line="0" w:lineRule="atLeast"/>
              <w:ind w:right="59"/>
              <w:contextualSpacing/>
              <w:rPr>
                <w:bCs/>
              </w:rPr>
            </w:pPr>
            <w:r>
              <w:rPr>
                <w:bCs/>
                <w:spacing w:val="-2"/>
              </w:rPr>
              <w:t>«Ырғақтар»</w:t>
            </w:r>
          </w:p>
          <w:p w14:paraId="498846CB">
            <w:pPr>
              <w:pStyle w:val="26"/>
              <w:spacing w:line="0" w:lineRule="atLeast"/>
              <w:ind w:right="59"/>
              <w:contextualSpacing/>
              <w:rPr>
                <w:bCs/>
              </w:rPr>
            </w:pPr>
            <w:r>
              <w:rPr>
                <w:bCs/>
              </w:rPr>
              <w:t>Шарты:</w:t>
            </w:r>
            <w:r>
              <w:rPr>
                <w:bCs/>
                <w:spacing w:val="-3"/>
              </w:rPr>
              <w:t xml:space="preserve"> </w:t>
            </w:r>
            <w:r>
              <w:rPr>
                <w:bCs/>
              </w:rPr>
              <w:t>Әр</w:t>
            </w:r>
            <w:r>
              <w:rPr>
                <w:bCs/>
                <w:spacing w:val="-2"/>
              </w:rPr>
              <w:t xml:space="preserve"> </w:t>
            </w:r>
            <w:r>
              <w:rPr>
                <w:bCs/>
              </w:rPr>
              <w:t>түрлі</w:t>
            </w:r>
            <w:r>
              <w:rPr>
                <w:bCs/>
                <w:spacing w:val="-6"/>
              </w:rPr>
              <w:t xml:space="preserve"> </w:t>
            </w:r>
            <w:r>
              <w:rPr>
                <w:bCs/>
                <w:spacing w:val="-2"/>
              </w:rPr>
              <w:t>музыка</w:t>
            </w:r>
            <w:r>
              <w:rPr>
                <w:bCs/>
              </w:rPr>
              <w:t xml:space="preserve"> қойылады.</w:t>
            </w:r>
            <w:r>
              <w:rPr>
                <w:bCs/>
                <w:spacing w:val="-2"/>
              </w:rPr>
              <w:t xml:space="preserve"> Музыканың</w:t>
            </w:r>
            <w:r>
              <w:rPr>
                <w:bCs/>
              </w:rPr>
              <w:t xml:space="preserve"> орындалуына</w:t>
            </w:r>
            <w:r>
              <w:rPr>
                <w:bCs/>
                <w:spacing w:val="-3"/>
              </w:rPr>
              <w:t xml:space="preserve"> </w:t>
            </w:r>
            <w:r>
              <w:rPr>
                <w:bCs/>
                <w:spacing w:val="-2"/>
              </w:rPr>
              <w:t>байланысты</w:t>
            </w:r>
          </w:p>
          <w:p w14:paraId="0C10BB15">
            <w:pPr>
              <w:pStyle w:val="26"/>
              <w:spacing w:line="0" w:lineRule="atLeast"/>
              <w:ind w:right="59"/>
              <w:contextualSpacing/>
              <w:rPr>
                <w:bCs/>
              </w:rPr>
            </w:pPr>
            <w:r>
              <w:rPr>
                <w:bCs/>
              </w:rPr>
              <w:t>балалар</w:t>
            </w:r>
            <w:r>
              <w:rPr>
                <w:bCs/>
                <w:spacing w:val="-5"/>
              </w:rPr>
              <w:t xml:space="preserve"> </w:t>
            </w:r>
            <w:r>
              <w:rPr>
                <w:bCs/>
              </w:rPr>
              <w:t>әртүрлі</w:t>
            </w:r>
            <w:r>
              <w:rPr>
                <w:bCs/>
                <w:spacing w:val="-4"/>
              </w:rPr>
              <w:t xml:space="preserve"> </w:t>
            </w:r>
            <w:r>
              <w:rPr>
                <w:bCs/>
                <w:spacing w:val="-2"/>
              </w:rPr>
              <w:t>ырғақтар</w:t>
            </w:r>
          </w:p>
          <w:p w14:paraId="15B639A8">
            <w:pPr>
              <w:ind w:right="59"/>
              <w:rPr>
                <w:lang w:val="kk-KZ" w:eastAsia="zh-CN"/>
              </w:rPr>
            </w:pPr>
            <w:r>
              <w:rPr>
                <w:bCs/>
                <w:spacing w:val="-2"/>
                <w:sz w:val="22"/>
                <w:szCs w:val="22"/>
              </w:rPr>
              <w:t>жасайды.</w:t>
            </w:r>
          </w:p>
        </w:tc>
        <w:tc>
          <w:tcPr>
            <w:tcW w:w="2491" w:type="dxa"/>
            <w:gridSpan w:val="3"/>
            <w:tcBorders>
              <w:top w:val="single" w:color="000000" w:sz="4" w:space="0"/>
              <w:left w:val="single" w:color="000000" w:sz="4" w:space="0"/>
              <w:bottom w:val="single" w:color="000000" w:sz="4" w:space="0"/>
            </w:tcBorders>
          </w:tcPr>
          <w:p w14:paraId="0ACE8D7E">
            <w:pPr>
              <w:rPr>
                <w:rFonts w:eastAsia="Calibri"/>
                <w:lang w:val="kk-KZ"/>
              </w:rPr>
            </w:pPr>
            <w:r>
              <w:rPr>
                <w:rFonts w:eastAsia="Calibri"/>
                <w:sz w:val="22"/>
                <w:szCs w:val="22"/>
                <w:lang w:val="kk-KZ"/>
              </w:rPr>
              <w:t>Сөйлеуді дамыту</w:t>
            </w:r>
          </w:p>
          <w:p w14:paraId="3116DBBD">
            <w:pPr>
              <w:rPr>
                <w:rFonts w:eastAsia="Calibri"/>
                <w:lang w:val="kk-KZ"/>
              </w:rPr>
            </w:pPr>
            <w:r>
              <w:rPr>
                <w:rFonts w:eastAsia="Calibri"/>
                <w:sz w:val="22"/>
                <w:szCs w:val="22"/>
                <w:lang w:val="kk-KZ"/>
              </w:rPr>
              <w:t>Отбасының күзгі еңбегі</w:t>
            </w:r>
          </w:p>
          <w:p w14:paraId="54F8A7A4">
            <w:pPr>
              <w:rPr>
                <w:rFonts w:eastAsia="Calibri"/>
                <w:lang w:val="kk-KZ"/>
              </w:rPr>
            </w:pPr>
            <w:r>
              <w:rPr>
                <w:rFonts w:eastAsia="Calibri"/>
                <w:sz w:val="22"/>
                <w:szCs w:val="22"/>
                <w:lang w:val="kk-KZ"/>
              </w:rPr>
              <w:t xml:space="preserve">Тақырып бойынша ауызекі сөйлеу тілдерін дамыту. </w:t>
            </w:r>
          </w:p>
          <w:p w14:paraId="62443171">
            <w:pPr>
              <w:rPr>
                <w:rFonts w:eastAsia="Calibri"/>
                <w:lang w:val="kk-KZ"/>
              </w:rPr>
            </w:pPr>
            <w:r>
              <w:rPr>
                <w:rFonts w:eastAsia="Calibri"/>
                <w:sz w:val="22"/>
                <w:szCs w:val="22"/>
                <w:lang w:val="kk-KZ"/>
              </w:rPr>
              <w:t xml:space="preserve">Міндеттері: Отбасының күзгі бақшадағы еңбектері жайлы әңгімелесу.   </w:t>
            </w:r>
          </w:p>
          <w:p w14:paraId="6D29A758">
            <w:pPr>
              <w:rPr>
                <w:rFonts w:eastAsia="Calibri"/>
                <w:lang w:val="kk-KZ"/>
              </w:rPr>
            </w:pPr>
            <w:r>
              <w:rPr>
                <w:rFonts w:eastAsia="Calibri"/>
                <w:sz w:val="22"/>
                <w:szCs w:val="22"/>
                <w:lang w:val="kk-KZ"/>
              </w:rPr>
              <w:t xml:space="preserve">Отбасының  еңбегі  туралы шығармашылық әңгіме құрауға үйрету.  </w:t>
            </w:r>
          </w:p>
          <w:p w14:paraId="7205DF5D">
            <w:pPr>
              <w:rPr>
                <w:lang w:val="kk-KZ"/>
              </w:rPr>
            </w:pPr>
            <w:r>
              <w:rPr>
                <w:sz w:val="22"/>
                <w:szCs w:val="22"/>
                <w:lang w:val="kk-KZ"/>
              </w:rPr>
              <w:t xml:space="preserve">Балалардың сөйлеу және ойлау қабілетін дамыту; балаларды еңбек етуге тәрбиелеу. </w:t>
            </w:r>
          </w:p>
          <w:p w14:paraId="6656F17D">
            <w:pPr>
              <w:rPr>
                <w:lang w:val="kk-KZ"/>
              </w:rPr>
            </w:pPr>
            <w:r>
              <w:rPr>
                <w:sz w:val="22"/>
                <w:szCs w:val="22"/>
                <w:lang w:val="kk-KZ"/>
              </w:rPr>
              <w:t xml:space="preserve">–Қазір жылдың қай мезгілі? </w:t>
            </w:r>
          </w:p>
          <w:p w14:paraId="307B283F">
            <w:pPr>
              <w:rPr>
                <w:lang w:val="kk-KZ"/>
              </w:rPr>
            </w:pPr>
            <w:r>
              <w:rPr>
                <w:sz w:val="22"/>
                <w:szCs w:val="22"/>
                <w:lang w:val="kk-KZ"/>
              </w:rPr>
              <w:t xml:space="preserve">–Күз мезгілі екенін қайдан білеміз?  </w:t>
            </w:r>
          </w:p>
          <w:p w14:paraId="7FC3B892">
            <w:pPr>
              <w:rPr>
                <w:lang w:val="kk-KZ"/>
              </w:rPr>
            </w:pPr>
            <w:r>
              <w:rPr>
                <w:sz w:val="22"/>
                <w:szCs w:val="22"/>
                <w:lang w:val="kk-KZ"/>
              </w:rPr>
              <w:t xml:space="preserve">–Қандай көгөніс түрлерін білесіңдер? </w:t>
            </w:r>
          </w:p>
          <w:p w14:paraId="128CC861">
            <w:pPr>
              <w:rPr>
                <w:lang w:val="kk-KZ"/>
              </w:rPr>
            </w:pPr>
            <w:r>
              <w:rPr>
                <w:sz w:val="22"/>
                <w:szCs w:val="22"/>
                <w:lang w:val="kk-KZ"/>
              </w:rPr>
              <w:t xml:space="preserve">–Күз мезгілі несімен ұнайды? </w:t>
            </w:r>
          </w:p>
          <w:p w14:paraId="3DEFF726">
            <w:pPr>
              <w:rPr>
                <w:lang w:val="kk-KZ"/>
              </w:rPr>
            </w:pPr>
            <w:r>
              <w:rPr>
                <w:sz w:val="22"/>
                <w:szCs w:val="22"/>
                <w:lang w:val="kk-KZ"/>
              </w:rPr>
              <w:t xml:space="preserve">–Күз мезгілінде  адамдар, жан-жануарлар қысқа дайындалады. Тиіндар жаңғақтарын жинаса, кірпілер індеріне саңырауқұлақтар тасып алады. </w:t>
            </w:r>
          </w:p>
          <w:p w14:paraId="39E93257">
            <w:pPr>
              <w:rPr>
                <w:lang w:val="kk-KZ"/>
              </w:rPr>
            </w:pPr>
            <w:r>
              <w:rPr>
                <w:sz w:val="22"/>
                <w:szCs w:val="22"/>
                <w:lang w:val="kk-KZ"/>
              </w:rPr>
              <w:t xml:space="preserve">–Ал адамдар күзде қалай еңбек етеді?  </w:t>
            </w:r>
          </w:p>
          <w:p w14:paraId="423CFCA9">
            <w:pPr>
              <w:rPr>
                <w:lang w:val="kk-KZ"/>
              </w:rPr>
            </w:pPr>
            <w:r>
              <w:rPr>
                <w:sz w:val="22"/>
                <w:szCs w:val="22"/>
                <w:lang w:val="kk-KZ"/>
              </w:rPr>
              <w:t xml:space="preserve">2. Негізгі кезен </w:t>
            </w:r>
          </w:p>
          <w:p w14:paraId="38B5BD0E">
            <w:pPr>
              <w:rPr>
                <w:lang w:val="kk-KZ"/>
              </w:rPr>
            </w:pPr>
            <w:r>
              <w:rPr>
                <w:sz w:val="22"/>
                <w:szCs w:val="22"/>
                <w:lang w:val="kk-KZ"/>
              </w:rPr>
              <w:t xml:space="preserve">Педагог адамдардың күзгі еңбегін қысқаша айтып өтеді, мысалы, егін жинайды, бау бақшалардағы жұмыс түрлеріне тоқталады т.б. </w:t>
            </w:r>
          </w:p>
          <w:p w14:paraId="2F229DE0">
            <w:pPr>
              <w:rPr>
                <w:lang w:val="kk-KZ"/>
              </w:rPr>
            </w:pPr>
            <w:r>
              <w:rPr>
                <w:sz w:val="22"/>
                <w:szCs w:val="22"/>
                <w:lang w:val="kk-KZ"/>
              </w:rPr>
              <w:t xml:space="preserve">Демонстрациялық материал </w:t>
            </w:r>
          </w:p>
          <w:p w14:paraId="5E0F6168">
            <w:pPr>
              <w:rPr>
                <w:lang w:val="kk-KZ"/>
              </w:rPr>
            </w:pPr>
            <w:r>
              <w:rPr>
                <w:sz w:val="22"/>
                <w:szCs w:val="22"/>
                <w:lang w:val="kk-KZ"/>
              </w:rPr>
              <w:t xml:space="preserve">Педагог күз мезгілінің суретіне қарап, әңгіме құрайды:  </w:t>
            </w:r>
          </w:p>
          <w:p w14:paraId="0F18B41E">
            <w:pPr>
              <w:rPr>
                <w:lang w:val="kk-KZ"/>
              </w:rPr>
            </w:pPr>
            <w:r>
              <w:rPr>
                <w:sz w:val="22"/>
                <w:szCs w:val="22"/>
                <w:lang w:val="kk-KZ"/>
              </w:rPr>
              <w:t xml:space="preserve">«Күз мезгілі, бақшаның іші сары алтындай жарқырап тұр. Ағаштардан түскен жапырақтар жерде саудырап жатыр». </w:t>
            </w:r>
          </w:p>
          <w:p w14:paraId="41C29480">
            <w:pPr>
              <w:rPr>
                <w:lang w:val="kk-KZ"/>
              </w:rPr>
            </w:pPr>
            <w:r>
              <w:rPr>
                <w:sz w:val="22"/>
                <w:szCs w:val="22"/>
                <w:lang w:val="kk-KZ"/>
              </w:rPr>
              <w:t xml:space="preserve">–Жапырақтардың түстері қандай? </w:t>
            </w:r>
          </w:p>
          <w:p w14:paraId="60C7D5C7">
            <w:pPr>
              <w:rPr>
                <w:lang w:val="kk-KZ"/>
              </w:rPr>
            </w:pPr>
            <w:r>
              <w:rPr>
                <w:sz w:val="22"/>
                <w:szCs w:val="22"/>
                <w:lang w:val="kk-KZ"/>
              </w:rPr>
              <w:t xml:space="preserve">–Бақшада кімдер жүр? </w:t>
            </w:r>
          </w:p>
          <w:p w14:paraId="6D6126FB">
            <w:pPr>
              <w:rPr>
                <w:lang w:val="kk-KZ"/>
              </w:rPr>
            </w:pPr>
            <w:r>
              <w:rPr>
                <w:sz w:val="22"/>
                <w:szCs w:val="22"/>
                <w:lang w:val="kk-KZ"/>
              </w:rPr>
              <w:t xml:space="preserve">–Бақшадағы балаларға ат қойыңдаршы? </w:t>
            </w:r>
          </w:p>
          <w:p w14:paraId="43215668">
            <w:pPr>
              <w:rPr>
                <w:lang w:val="kk-KZ"/>
              </w:rPr>
            </w:pPr>
            <w:r>
              <w:rPr>
                <w:sz w:val="22"/>
                <w:szCs w:val="22"/>
                <w:lang w:val="kk-KZ"/>
              </w:rPr>
              <w:t xml:space="preserve">–Бақшада балалар не істеп  жүр? </w:t>
            </w:r>
          </w:p>
          <w:p w14:paraId="70FCAAEC">
            <w:pPr>
              <w:rPr>
                <w:lang w:val="kk-KZ"/>
              </w:rPr>
            </w:pPr>
            <w:r>
              <w:rPr>
                <w:sz w:val="22"/>
                <w:szCs w:val="22"/>
                <w:lang w:val="kk-KZ"/>
              </w:rPr>
              <w:t xml:space="preserve">–Әкесі мен анасы не жинап жүр? </w:t>
            </w:r>
          </w:p>
          <w:p w14:paraId="28360317">
            <w:pPr>
              <w:rPr>
                <w:lang w:val="kk-KZ"/>
              </w:rPr>
            </w:pPr>
            <w:r>
              <w:rPr>
                <w:sz w:val="22"/>
                <w:szCs w:val="22"/>
                <w:lang w:val="kk-KZ"/>
              </w:rPr>
              <w:t xml:space="preserve">Балалар суретке қарап, әңгіме құрайды. </w:t>
            </w:r>
          </w:p>
          <w:p w14:paraId="3B215DCD">
            <w:pPr>
              <w:rPr>
                <w:lang w:val="kk-KZ"/>
              </w:rPr>
            </w:pPr>
            <w:r>
              <w:rPr>
                <w:sz w:val="22"/>
                <w:szCs w:val="22"/>
                <w:lang w:val="kk-KZ"/>
              </w:rPr>
              <w:t xml:space="preserve"> Педагог «азық» сөзінің мағынасын түсіндіреді.  </w:t>
            </w:r>
          </w:p>
          <w:p w14:paraId="0A185027">
            <w:pPr>
              <w:rPr>
                <w:lang w:val="kk-KZ"/>
              </w:rPr>
            </w:pPr>
            <w:r>
              <w:rPr>
                <w:sz w:val="22"/>
                <w:szCs w:val="22"/>
                <w:lang w:val="kk-KZ"/>
              </w:rPr>
              <w:t xml:space="preserve">Азық –  тамақ, қысқы қорек. Педагог көгөністердің аттарын орыс тілінде аудармасын айтып түсіндіріп өтеді.   </w:t>
            </w:r>
          </w:p>
          <w:p w14:paraId="61C79101">
            <w:pPr>
              <w:rPr>
                <w:lang w:val="kk-KZ"/>
              </w:rPr>
            </w:pPr>
            <w:r>
              <w:rPr>
                <w:sz w:val="22"/>
                <w:szCs w:val="22"/>
                <w:lang w:val="kk-KZ"/>
              </w:rPr>
              <w:t xml:space="preserve">–Балалар сурет бойынша құраған әңгімелерің ұнады ма? </w:t>
            </w:r>
          </w:p>
          <w:p w14:paraId="4012ACFA">
            <w:pPr>
              <w:rPr>
                <w:lang w:val="kk-KZ"/>
              </w:rPr>
            </w:pPr>
            <w:r>
              <w:rPr>
                <w:sz w:val="22"/>
                <w:szCs w:val="22"/>
                <w:lang w:val="kk-KZ"/>
              </w:rPr>
              <w:t xml:space="preserve">–Иә, сендердің әңгімелеріңнен суреттегі отбасының  еңбекқор екенін байқадық. Әңгімеге көп рақмет. Сергіту сәті: </w:t>
            </w:r>
          </w:p>
          <w:p w14:paraId="2782D5F4">
            <w:pPr>
              <w:rPr>
                <w:lang w:val="kk-KZ"/>
              </w:rPr>
            </w:pPr>
            <w:r>
              <w:rPr>
                <w:sz w:val="22"/>
                <w:szCs w:val="22"/>
                <w:lang w:val="kk-KZ"/>
              </w:rPr>
              <w:t xml:space="preserve"> Шөп үстімен жүреміз, сырт-сырт. </w:t>
            </w:r>
          </w:p>
          <w:p w14:paraId="6156B107">
            <w:pPr>
              <w:rPr>
                <w:lang w:val="kk-KZ"/>
              </w:rPr>
            </w:pPr>
            <w:r>
              <w:rPr>
                <w:sz w:val="22"/>
                <w:szCs w:val="22"/>
                <w:lang w:val="kk-KZ"/>
              </w:rPr>
              <w:t xml:space="preserve">Тас үстімен жүреміз, тырс-тырс. Шалшық сумен жүреміз, шолп-шолп, Жолдарменен жүреміз , топ-топ. </w:t>
            </w:r>
          </w:p>
          <w:p w14:paraId="55D24D02">
            <w:pPr>
              <w:rPr>
                <w:lang w:val="kk-KZ"/>
              </w:rPr>
            </w:pPr>
            <w:r>
              <w:rPr>
                <w:sz w:val="22"/>
                <w:szCs w:val="22"/>
                <w:lang w:val="kk-KZ"/>
              </w:rPr>
              <w:t xml:space="preserve"> (Педагог жаттығуды қимыл-қозғалыс арқылы орындатады).  </w:t>
            </w:r>
          </w:p>
          <w:p w14:paraId="7FE11C0A">
            <w:pPr>
              <w:rPr>
                <w:lang w:val="kk-KZ"/>
              </w:rPr>
            </w:pPr>
            <w:r>
              <w:rPr>
                <w:sz w:val="22"/>
                <w:szCs w:val="22"/>
                <w:lang w:val="kk-KZ"/>
              </w:rPr>
              <w:t xml:space="preserve">–Сөйлеу үшін бізге қандай мүшелер көмектеседі? (Балалардың жауаптары тыңдалады). </w:t>
            </w:r>
          </w:p>
          <w:p w14:paraId="79FDB56C">
            <w:pPr>
              <w:rPr>
                <w:lang w:val="kk-KZ"/>
              </w:rPr>
            </w:pPr>
            <w:r>
              <w:rPr>
                <w:sz w:val="22"/>
                <w:szCs w:val="22"/>
                <w:lang w:val="kk-KZ"/>
              </w:rPr>
              <w:t xml:space="preserve">–Иә, тіл, ауыз керек, онсыз түсінісу өте қиын. </w:t>
            </w:r>
          </w:p>
          <w:p w14:paraId="1525F1F0">
            <w:pPr>
              <w:rPr>
                <w:lang w:val="kk-KZ"/>
              </w:rPr>
            </w:pPr>
            <w:r>
              <w:rPr>
                <w:sz w:val="22"/>
                <w:szCs w:val="22"/>
                <w:lang w:val="kk-KZ"/>
              </w:rPr>
              <w:t xml:space="preserve">Педагог бір баланы тақтаға шығарып, картоп қазып жатқан, алма теріп жатқан, қияр, қызанақ жинап жатқан адамдардың қимыл-қозғалысын келтіреді. </w:t>
            </w:r>
          </w:p>
          <w:p w14:paraId="6BBF47D8">
            <w:pPr>
              <w:rPr>
                <w:lang w:val="kk-KZ"/>
              </w:rPr>
            </w:pPr>
            <w:r>
              <w:rPr>
                <w:sz w:val="22"/>
                <w:szCs w:val="22"/>
                <w:lang w:val="kk-KZ"/>
              </w:rPr>
              <w:t xml:space="preserve">Қалған балалар табады.  </w:t>
            </w:r>
          </w:p>
          <w:p w14:paraId="24342A7F">
            <w:pPr>
              <w:rPr>
                <w:lang w:val="kk-KZ"/>
              </w:rPr>
            </w:pPr>
            <w:r>
              <w:rPr>
                <w:sz w:val="22"/>
                <w:szCs w:val="22"/>
                <w:lang w:val="kk-KZ"/>
              </w:rPr>
              <w:t xml:space="preserve">Бірақ балаларға сөзсіз қимылмен түсіну қиындау болады, сөздің маңыздылығын түсінеді. </w:t>
            </w:r>
          </w:p>
          <w:p w14:paraId="004F1BE3">
            <w:pPr>
              <w:rPr>
                <w:lang w:val="kk-KZ"/>
              </w:rPr>
            </w:pPr>
            <w:r>
              <w:rPr>
                <w:sz w:val="22"/>
                <w:szCs w:val="22"/>
                <w:lang w:val="kk-KZ"/>
              </w:rPr>
              <w:t xml:space="preserve">Міне, қимылмен келтіргенмен толық, еңбек қозғалыстарын аша алмаймыз. Сондықтан да сөйлеу тілі өте маңызды. </w:t>
            </w:r>
          </w:p>
          <w:p w14:paraId="75ED8D75">
            <w:pPr>
              <w:rPr>
                <w:lang w:val="kk-KZ"/>
              </w:rPr>
            </w:pPr>
            <w:r>
              <w:rPr>
                <w:sz w:val="22"/>
                <w:szCs w:val="22"/>
                <w:lang w:val="kk-KZ"/>
              </w:rPr>
              <w:t xml:space="preserve">Әңгіме айту үшін сөз керек екен. Сөз дыбыстан құралады. Әңгімелесу арқылы  бірбірімізбен қарым-қатынас жасаймыз. </w:t>
            </w:r>
          </w:p>
          <w:p w14:paraId="3558B1F9">
            <w:pPr>
              <w:rPr>
                <w:lang w:val="kk-KZ"/>
              </w:rPr>
            </w:pPr>
            <w:r>
              <w:rPr>
                <w:sz w:val="22"/>
                <w:szCs w:val="22"/>
                <w:lang w:val="kk-KZ"/>
              </w:rPr>
              <w:t xml:space="preserve">Ойын: «Сөйлемей көрейікші» (үндемес ойыны ойналады). </w:t>
            </w:r>
          </w:p>
          <w:p w14:paraId="26B0780C">
            <w:pPr>
              <w:rPr>
                <w:lang w:val="kk-KZ"/>
              </w:rPr>
            </w:pPr>
            <w:r>
              <w:rPr>
                <w:sz w:val="22"/>
                <w:szCs w:val="22"/>
                <w:lang w:val="kk-KZ"/>
              </w:rPr>
              <w:t xml:space="preserve">Педагог: «Орындарыңнан тұрыңдар», – деп ымдайды.  </w:t>
            </w:r>
          </w:p>
          <w:p w14:paraId="5AFA2EFD">
            <w:pPr>
              <w:rPr>
                <w:lang w:val="kk-KZ"/>
              </w:rPr>
            </w:pPr>
            <w:r>
              <w:rPr>
                <w:sz w:val="22"/>
                <w:szCs w:val="22"/>
                <w:lang w:val="kk-KZ"/>
              </w:rPr>
              <w:t xml:space="preserve">–Міне, көрдіңдер ме, сөзсіз өмір сүру өте қиын. Сондықтан да сөйлеу тілі өте маңызды. </w:t>
            </w:r>
          </w:p>
          <w:p w14:paraId="4AE97674">
            <w:pPr>
              <w:rPr>
                <w:lang w:val="kk-KZ"/>
              </w:rPr>
            </w:pPr>
            <w:r>
              <w:rPr>
                <w:sz w:val="22"/>
                <w:szCs w:val="22"/>
                <w:lang w:val="kk-KZ"/>
              </w:rPr>
              <w:t xml:space="preserve">3. Қорытынды бөлім. Рефлексия </w:t>
            </w:r>
          </w:p>
          <w:p w14:paraId="7972121C">
            <w:pPr>
              <w:rPr>
                <w:lang w:val="kk-KZ"/>
              </w:rPr>
            </w:pPr>
            <w:r>
              <w:rPr>
                <w:sz w:val="22"/>
                <w:szCs w:val="22"/>
                <w:lang w:val="kk-KZ"/>
              </w:rPr>
              <w:t xml:space="preserve">Кейбір сөз ұзақ дыбысталады, кейбіреуі қысқа дыбысталады.  </w:t>
            </w:r>
          </w:p>
          <w:p w14:paraId="282DB170">
            <w:pPr>
              <w:rPr>
                <w:lang w:val="kk-KZ"/>
              </w:rPr>
            </w:pPr>
            <w:r>
              <w:rPr>
                <w:sz w:val="22"/>
                <w:szCs w:val="22"/>
                <w:lang w:val="kk-KZ"/>
              </w:rPr>
              <w:t xml:space="preserve">– Балалар қысқа сөзде  дыбыс  аз  болады, ал көп дыбыс ұзақ сөзді құрайды.  </w:t>
            </w:r>
          </w:p>
          <w:p w14:paraId="7BFCD380">
            <w:pPr>
              <w:rPr>
                <w:lang w:val="kk-KZ"/>
              </w:rPr>
            </w:pPr>
          </w:p>
          <w:p w14:paraId="2D4AD016">
            <w:pPr>
              <w:rPr>
                <w:lang w:val="kk-KZ"/>
              </w:rPr>
            </w:pPr>
            <w:r>
              <w:rPr>
                <w:sz w:val="22"/>
                <w:szCs w:val="22"/>
                <w:lang w:val="kk-KZ"/>
              </w:rPr>
              <w:t>Сауат  ашу  негіздері</w:t>
            </w:r>
          </w:p>
          <w:p w14:paraId="2A1D95C3">
            <w:pPr>
              <w:rPr>
                <w:lang w:val="kk-KZ"/>
              </w:rPr>
            </w:pPr>
            <w:r>
              <w:rPr>
                <w:sz w:val="22"/>
                <w:szCs w:val="22"/>
                <w:lang w:val="kk-KZ"/>
              </w:rPr>
              <w:t>дауысты дыбыстар туралы түсінік беру.</w:t>
            </w:r>
          </w:p>
          <w:p w14:paraId="4C073567">
            <w:pPr>
              <w:rPr>
                <w:lang w:val="kk-KZ"/>
              </w:rPr>
            </w:pPr>
            <w:r>
              <w:rPr>
                <w:sz w:val="22"/>
                <w:szCs w:val="22"/>
                <w:lang w:val="kk-KZ"/>
              </w:rPr>
              <w:t>Міндеттері: Сөздегі дыбыстардың бірізділігін белгілеуге</w:t>
            </w:r>
          </w:p>
          <w:p w14:paraId="4B9888E8">
            <w:pPr>
              <w:rPr>
                <w:lang w:val="kk-KZ"/>
              </w:rPr>
            </w:pPr>
            <w:r>
              <w:rPr>
                <w:sz w:val="22"/>
                <w:szCs w:val="22"/>
                <w:lang w:val="kk-KZ"/>
              </w:rPr>
              <w:t>үйрету.Дауысты дыбыстардың жасалу жолдарымен таныстыру</w:t>
            </w:r>
          </w:p>
          <w:p w14:paraId="35C919FA">
            <w:pPr>
              <w:rPr>
                <w:lang w:val="kk-KZ"/>
              </w:rPr>
            </w:pPr>
            <w:r>
              <w:rPr>
                <w:sz w:val="22"/>
                <w:szCs w:val="22"/>
                <w:lang w:val="kk-KZ"/>
              </w:rPr>
              <w:t>арқылы фонематикалық естулері мен есте сақтау қабілеттерін</w:t>
            </w:r>
          </w:p>
          <w:p w14:paraId="7EF662A9">
            <w:pPr>
              <w:rPr>
                <w:lang w:val="kk-KZ"/>
              </w:rPr>
            </w:pPr>
            <w:r>
              <w:rPr>
                <w:sz w:val="22"/>
                <w:szCs w:val="22"/>
                <w:lang w:val="kk-KZ"/>
              </w:rPr>
              <w:t>дамыту. Өз бетімен тиянақты жұмыс жасауға тəрбиелеу</w:t>
            </w:r>
          </w:p>
          <w:p w14:paraId="4D33DB3D">
            <w:pPr>
              <w:rPr>
                <w:lang w:val="kk-KZ"/>
              </w:rPr>
            </w:pPr>
            <w:r>
              <w:rPr>
                <w:sz w:val="22"/>
                <w:szCs w:val="22"/>
                <w:lang w:val="kk-KZ"/>
              </w:rPr>
              <w:t>Ұйымдастыру кезеңі</w:t>
            </w:r>
          </w:p>
          <w:p w14:paraId="596E9816">
            <w:pPr>
              <w:rPr>
                <w:lang w:val="kk-KZ"/>
              </w:rPr>
            </w:pPr>
            <w:r>
              <w:rPr>
                <w:sz w:val="22"/>
                <w:szCs w:val="22"/>
                <w:lang w:val="kk-KZ"/>
              </w:rPr>
              <w:t>Шаттық шеңберіне балаларды тұрғызу.</w:t>
            </w:r>
          </w:p>
          <w:p w14:paraId="02CD7789">
            <w:pPr>
              <w:rPr>
                <w:lang w:val="kk-KZ"/>
              </w:rPr>
            </w:pPr>
            <w:r>
              <w:rPr>
                <w:sz w:val="22"/>
                <w:szCs w:val="22"/>
                <w:lang w:val="kk-KZ"/>
              </w:rPr>
              <w:t>Ортақ мекен жер шары,</w:t>
            </w:r>
          </w:p>
          <w:p w14:paraId="1F6F79B2">
            <w:pPr>
              <w:rPr>
                <w:lang w:val="kk-KZ"/>
              </w:rPr>
            </w:pPr>
            <w:r>
              <w:rPr>
                <w:sz w:val="22"/>
                <w:szCs w:val="22"/>
                <w:lang w:val="kk-KZ"/>
              </w:rPr>
              <w:t>Төбемізде бір аспан.</w:t>
            </w:r>
          </w:p>
          <w:p w14:paraId="129C5A9D">
            <w:pPr>
              <w:rPr>
                <w:lang w:val="kk-KZ"/>
              </w:rPr>
            </w:pPr>
            <w:r>
              <w:rPr>
                <w:sz w:val="22"/>
                <w:szCs w:val="22"/>
                <w:lang w:val="kk-KZ"/>
              </w:rPr>
              <w:t>Барлық ұлттың баласы –</w:t>
            </w:r>
          </w:p>
          <w:p w14:paraId="134D0551">
            <w:pPr>
              <w:rPr>
                <w:lang w:val="kk-KZ"/>
              </w:rPr>
            </w:pPr>
            <w:r>
              <w:rPr>
                <w:sz w:val="22"/>
                <w:szCs w:val="22"/>
                <w:lang w:val="kk-KZ"/>
              </w:rPr>
              <w:t>Достығымыз жарасқан.</w:t>
            </w:r>
          </w:p>
          <w:p w14:paraId="0CD1A475">
            <w:pPr>
              <w:rPr>
                <w:lang w:val="kk-KZ"/>
              </w:rPr>
            </w:pPr>
            <w:r>
              <w:rPr>
                <w:sz w:val="22"/>
                <w:szCs w:val="22"/>
                <w:lang w:val="kk-KZ"/>
              </w:rPr>
              <w:t>2. Негізгі бөлім</w:t>
            </w:r>
          </w:p>
          <w:p w14:paraId="619EE089">
            <w:pPr>
              <w:rPr>
                <w:lang w:val="kk-KZ"/>
              </w:rPr>
            </w:pPr>
            <w:r>
              <w:rPr>
                <w:sz w:val="22"/>
                <w:szCs w:val="22"/>
                <w:lang w:val="kk-KZ"/>
              </w:rPr>
              <w:t>Өткен тақырыптарды пысықтау.</w:t>
            </w:r>
          </w:p>
          <w:p w14:paraId="2718E547">
            <w:pPr>
              <w:rPr>
                <w:lang w:val="kk-KZ"/>
              </w:rPr>
            </w:pPr>
            <w:r>
              <w:rPr>
                <w:sz w:val="22"/>
                <w:szCs w:val="22"/>
                <w:lang w:val="kk-KZ"/>
              </w:rPr>
              <w:t>Барлық сөздер дыбыстардан тұрады, дыбыстарды естиміз, айтамыз. Егер сөзде дыбыс</w:t>
            </w:r>
          </w:p>
          <w:p w14:paraId="012091CA">
            <w:pPr>
              <w:rPr>
                <w:lang w:val="kk-KZ"/>
              </w:rPr>
            </w:pPr>
            <w:r>
              <w:rPr>
                <w:sz w:val="22"/>
                <w:szCs w:val="22"/>
                <w:lang w:val="kk-KZ"/>
              </w:rPr>
              <w:t>көп болса, онда сөз ұзақ, егер сөзде дыбыс аз болса, онда қысқа сөз болады.</w:t>
            </w:r>
          </w:p>
          <w:p w14:paraId="5985A050">
            <w:pPr>
              <w:rPr>
                <w:lang w:val="kk-KZ"/>
              </w:rPr>
            </w:pPr>
            <w:r>
              <w:rPr>
                <w:sz w:val="22"/>
                <w:szCs w:val="22"/>
                <w:lang w:val="kk-KZ"/>
              </w:rPr>
              <w:t>–Тіл дыбыстары адамның дыбыстау мүшелері арқылы жасалады. Дыбысты жасауға</w:t>
            </w:r>
          </w:p>
          <w:p w14:paraId="76640429">
            <w:pPr>
              <w:rPr>
                <w:lang w:val="kk-KZ"/>
              </w:rPr>
            </w:pPr>
            <w:r>
              <w:rPr>
                <w:sz w:val="22"/>
                <w:szCs w:val="22"/>
                <w:lang w:val="kk-KZ"/>
              </w:rPr>
              <w:t>қатысатын мүшелерге өкпе, кеңірдек, дауыс шымылдығы, көмей, ауыз қуысы, тіл, тіс, таңдай,</w:t>
            </w:r>
          </w:p>
          <w:p w14:paraId="7600A229">
            <w:pPr>
              <w:rPr>
                <w:lang w:val="kk-KZ"/>
              </w:rPr>
            </w:pPr>
            <w:r>
              <w:rPr>
                <w:sz w:val="22"/>
                <w:szCs w:val="22"/>
                <w:lang w:val="kk-KZ"/>
              </w:rPr>
              <w:t>жақ, ерін жатады.</w:t>
            </w:r>
          </w:p>
          <w:p w14:paraId="1159F61C">
            <w:pPr>
              <w:rPr>
                <w:lang w:val="kk-KZ"/>
              </w:rPr>
            </w:pPr>
            <w:r>
              <w:rPr>
                <w:sz w:val="22"/>
                <w:szCs w:val="22"/>
                <w:lang w:val="kk-KZ"/>
              </w:rPr>
              <w:t>Дыбыстар дауысты жəне дауыссыз болып бөлінеді. Дауысты дыбыстар дауыс</w:t>
            </w:r>
          </w:p>
          <w:p w14:paraId="43434359">
            <w:pPr>
              <w:rPr>
                <w:lang w:val="kk-KZ"/>
              </w:rPr>
            </w:pPr>
            <w:r>
              <w:rPr>
                <w:sz w:val="22"/>
                <w:szCs w:val="22"/>
                <w:lang w:val="kk-KZ"/>
              </w:rPr>
              <w:t>шымылдығының керіліп тұрып діріл пайда болуы арқылы жасалады, сондықтан</w:t>
            </w:r>
          </w:p>
          <w:p w14:paraId="067B897F">
            <w:pPr>
              <w:rPr>
                <w:lang w:val="kk-KZ"/>
              </w:rPr>
            </w:pPr>
            <w:r>
              <w:rPr>
                <w:sz w:val="22"/>
                <w:szCs w:val="22"/>
                <w:lang w:val="kk-KZ"/>
              </w:rPr>
              <w:t>дауыстыларды созып, əндетіп айтуға болады.</w:t>
            </w:r>
          </w:p>
          <w:p w14:paraId="4C5690A6">
            <w:pPr>
              <w:rPr>
                <w:lang w:val="kk-KZ"/>
              </w:rPr>
            </w:pPr>
            <w:r>
              <w:rPr>
                <w:sz w:val="22"/>
                <w:szCs w:val="22"/>
                <w:lang w:val="kk-KZ"/>
              </w:rPr>
              <w:t>Қазақ тіліндегі дауысты дыбыстар: а, ə, о, ө, ұ, ү, ы, і, е, и, у, э. Балалар педагогпен бірге</w:t>
            </w:r>
          </w:p>
          <w:p w14:paraId="2FF7FD08">
            <w:pPr>
              <w:rPr>
                <w:lang w:val="kk-KZ"/>
              </w:rPr>
            </w:pPr>
            <w:r>
              <w:rPr>
                <w:sz w:val="22"/>
                <w:szCs w:val="22"/>
                <w:lang w:val="kk-KZ"/>
              </w:rPr>
              <w:t>дауысты дыбыстарды қайталайды.</w:t>
            </w:r>
          </w:p>
          <w:p w14:paraId="57B2F5BF">
            <w:pPr>
              <w:rPr>
                <w:lang w:val="kk-KZ"/>
              </w:rPr>
            </w:pPr>
            <w:r>
              <w:rPr>
                <w:sz w:val="22"/>
                <w:szCs w:val="22"/>
                <w:lang w:val="kk-KZ"/>
              </w:rPr>
              <w:t>Педагог балалардан түсінгендерін сұрайды.</w:t>
            </w:r>
          </w:p>
          <w:p w14:paraId="078A7210">
            <w:pPr>
              <w:rPr>
                <w:lang w:val="kk-KZ"/>
              </w:rPr>
            </w:pPr>
            <w:r>
              <w:rPr>
                <w:sz w:val="22"/>
                <w:szCs w:val="22"/>
                <w:lang w:val="kk-KZ"/>
              </w:rPr>
              <w:t>Дыбысты айтуға адамның қандай мүшелері қатысады?</w:t>
            </w:r>
          </w:p>
          <w:p w14:paraId="654682D6">
            <w:pPr>
              <w:rPr>
                <w:lang w:val="kk-KZ"/>
              </w:rPr>
            </w:pPr>
            <w:r>
              <w:rPr>
                <w:sz w:val="22"/>
                <w:szCs w:val="22"/>
                <w:lang w:val="kk-KZ"/>
              </w:rPr>
              <w:t>Артикуляциялық жаттығу жасау.</w:t>
            </w:r>
          </w:p>
          <w:p w14:paraId="5D164054">
            <w:pPr>
              <w:rPr>
                <w:lang w:val="kk-KZ"/>
              </w:rPr>
            </w:pPr>
            <w:r>
              <w:rPr>
                <w:sz w:val="22"/>
                <w:szCs w:val="22"/>
                <w:lang w:val="kk-KZ"/>
              </w:rPr>
              <w:t>«Күрекше» – тілді жалпайтып шығарып, астыңғы ерінге тигізу</w:t>
            </w:r>
          </w:p>
          <w:p w14:paraId="39AEC8A2">
            <w:pPr>
              <w:rPr>
                <w:lang w:val="kk-KZ"/>
              </w:rPr>
            </w:pPr>
            <w:r>
              <w:rPr>
                <w:sz w:val="22"/>
                <w:szCs w:val="22"/>
                <w:lang w:val="kk-KZ"/>
              </w:rPr>
              <w:t>керек.</w:t>
            </w:r>
          </w:p>
          <w:p w14:paraId="0153BAD5">
            <w:pPr>
              <w:rPr>
                <w:lang w:val="kk-KZ"/>
              </w:rPr>
            </w:pPr>
            <w:r>
              <w:rPr>
                <w:sz w:val="22"/>
                <w:szCs w:val="22"/>
                <w:lang w:val="kk-KZ"/>
              </w:rPr>
              <w:t>«Ине» – ауызды кең ашып, тілді алға қарай сүйірлей шығарып,</w:t>
            </w:r>
          </w:p>
          <w:p w14:paraId="043337E7">
            <w:pPr>
              <w:rPr>
                <w:lang w:val="kk-KZ"/>
              </w:rPr>
            </w:pPr>
            <w:r>
              <w:rPr>
                <w:sz w:val="22"/>
                <w:szCs w:val="22"/>
                <w:lang w:val="kk-KZ"/>
              </w:rPr>
              <w:t>10–15 секунд ұстап тұру керек.</w:t>
            </w:r>
          </w:p>
          <w:p w14:paraId="3BF44713">
            <w:pPr>
              <w:rPr>
                <w:lang w:val="kk-KZ"/>
              </w:rPr>
            </w:pPr>
            <w:r>
              <w:rPr>
                <w:sz w:val="22"/>
                <w:szCs w:val="22"/>
                <w:lang w:val="kk-KZ"/>
              </w:rPr>
              <w:t>«Төбешік» – жоғарғы тістерді төменгі тістерге тигізіп тұрып, ерінді түтікше етіп алға</w:t>
            </w:r>
          </w:p>
          <w:p w14:paraId="2557850B">
            <w:pPr>
              <w:rPr>
                <w:lang w:val="kk-KZ"/>
              </w:rPr>
            </w:pPr>
            <w:r>
              <w:rPr>
                <w:sz w:val="22"/>
                <w:szCs w:val="22"/>
                <w:lang w:val="kk-KZ"/>
              </w:rPr>
              <w:t>созу. Осы күйде ерінді 5–10 секунд ұстап тұру керек.</w:t>
            </w:r>
          </w:p>
          <w:p w14:paraId="2997C91F">
            <w:pPr>
              <w:rPr>
                <w:lang w:val="kk-KZ"/>
              </w:rPr>
            </w:pPr>
            <w:r>
              <w:rPr>
                <w:sz w:val="22"/>
                <w:szCs w:val="22"/>
                <w:lang w:val="kk-KZ"/>
              </w:rPr>
              <w:t>«Түтікше» – тілді ауыздан жалпайтып шығарып, тілдің екі шетін көтеріп, түтікшемен</w:t>
            </w:r>
          </w:p>
          <w:p w14:paraId="3F0B60BC">
            <w:pPr>
              <w:rPr>
                <w:lang w:val="kk-KZ"/>
              </w:rPr>
            </w:pPr>
            <w:r>
              <w:rPr>
                <w:sz w:val="22"/>
                <w:szCs w:val="22"/>
                <w:lang w:val="kk-KZ"/>
              </w:rPr>
              <w:t>үрлегендей үрлеу.</w:t>
            </w:r>
          </w:p>
          <w:p w14:paraId="328AE829">
            <w:pPr>
              <w:rPr>
                <w:lang w:val="kk-KZ"/>
              </w:rPr>
            </w:pPr>
            <w:r>
              <w:rPr>
                <w:sz w:val="22"/>
                <w:szCs w:val="22"/>
                <w:lang w:val="kk-KZ"/>
              </w:rPr>
              <w:t>Дидактикалық жаттығуы»Əндетіп көр»</w:t>
            </w:r>
          </w:p>
          <w:p w14:paraId="15F93AE6">
            <w:pPr>
              <w:rPr>
                <w:lang w:val="kk-KZ"/>
              </w:rPr>
            </w:pPr>
            <w:r>
              <w:rPr>
                <w:sz w:val="22"/>
                <w:szCs w:val="22"/>
                <w:lang w:val="kk-KZ"/>
              </w:rPr>
              <w:t>– Балалар, өзіміз білетін бір əннің əуенін тек «а» дыбысын дыбыстау арқылы айтып</w:t>
            </w:r>
          </w:p>
          <w:p w14:paraId="15554068">
            <w:pPr>
              <w:rPr>
                <w:lang w:val="kk-KZ"/>
              </w:rPr>
            </w:pPr>
            <w:r>
              <w:rPr>
                <w:sz w:val="22"/>
                <w:szCs w:val="22"/>
                <w:lang w:val="kk-KZ"/>
              </w:rPr>
              <w:t>көрейік.</w:t>
            </w:r>
          </w:p>
          <w:p w14:paraId="029487C3">
            <w:pPr>
              <w:rPr>
                <w:lang w:val="kk-KZ"/>
              </w:rPr>
            </w:pPr>
            <w:r>
              <w:rPr>
                <w:sz w:val="22"/>
                <w:szCs w:val="22"/>
                <w:lang w:val="kk-KZ"/>
              </w:rPr>
              <w:t>Əнді алдымен тыңдайды.</w:t>
            </w:r>
          </w:p>
          <w:p w14:paraId="1728FD3D">
            <w:pPr>
              <w:rPr>
                <w:lang w:val="kk-KZ"/>
              </w:rPr>
            </w:pPr>
            <w:r>
              <w:rPr>
                <w:sz w:val="22"/>
                <w:szCs w:val="22"/>
                <w:lang w:val="kk-KZ"/>
              </w:rPr>
              <w:t>Нұрын төккен маған</w:t>
            </w:r>
          </w:p>
          <w:p w14:paraId="1A87C5E3">
            <w:pPr>
              <w:rPr>
                <w:lang w:val="kk-KZ"/>
              </w:rPr>
            </w:pPr>
            <w:r>
              <w:rPr>
                <w:sz w:val="22"/>
                <w:szCs w:val="22"/>
                <w:lang w:val="kk-KZ"/>
              </w:rPr>
              <w:t>Шуағымсың сен!</w:t>
            </w:r>
          </w:p>
          <w:p w14:paraId="65BF4CD6">
            <w:pPr>
              <w:rPr>
                <w:lang w:val="kk-KZ"/>
              </w:rPr>
            </w:pPr>
            <w:r>
              <w:rPr>
                <w:sz w:val="22"/>
                <w:szCs w:val="22"/>
                <w:lang w:val="kk-KZ"/>
              </w:rPr>
              <w:t>Айналайын мама,</w:t>
            </w:r>
          </w:p>
          <w:p w14:paraId="76F3907F">
            <w:pPr>
              <w:rPr>
                <w:lang w:val="kk-KZ"/>
              </w:rPr>
            </w:pPr>
            <w:r>
              <w:rPr>
                <w:sz w:val="22"/>
                <w:szCs w:val="22"/>
                <w:lang w:val="kk-KZ"/>
              </w:rPr>
              <w:t>Қуанышыңмен!</w:t>
            </w:r>
          </w:p>
          <w:p w14:paraId="78FB4168">
            <w:pPr>
              <w:rPr>
                <w:lang w:val="kk-KZ"/>
              </w:rPr>
            </w:pPr>
            <w:r>
              <w:rPr>
                <w:sz w:val="22"/>
                <w:szCs w:val="22"/>
                <w:lang w:val="kk-KZ"/>
              </w:rPr>
              <w:t>Шаттандырған мені,</w:t>
            </w:r>
          </w:p>
          <w:p w14:paraId="5A093AED">
            <w:pPr>
              <w:rPr>
                <w:lang w:val="kk-KZ"/>
              </w:rPr>
            </w:pPr>
            <w:r>
              <w:rPr>
                <w:sz w:val="22"/>
                <w:szCs w:val="22"/>
                <w:lang w:val="kk-KZ"/>
              </w:rPr>
              <w:t>Жұбанышым сен!</w:t>
            </w:r>
          </w:p>
          <w:p w14:paraId="2F267196">
            <w:pPr>
              <w:rPr>
                <w:lang w:val="kk-KZ"/>
              </w:rPr>
            </w:pPr>
            <w:r>
              <w:rPr>
                <w:sz w:val="22"/>
                <w:szCs w:val="22"/>
                <w:lang w:val="kk-KZ"/>
              </w:rPr>
              <w:t>Құттықтаймын сені</w:t>
            </w:r>
          </w:p>
          <w:p w14:paraId="70E05903">
            <w:pPr>
              <w:rPr>
                <w:lang w:val="kk-KZ"/>
              </w:rPr>
            </w:pPr>
            <w:r>
              <w:rPr>
                <w:sz w:val="22"/>
                <w:szCs w:val="22"/>
                <w:lang w:val="kk-KZ"/>
              </w:rPr>
              <w:t>Туған күніңмен!30</w:t>
            </w:r>
          </w:p>
          <w:p w14:paraId="69C3B9E7">
            <w:pPr>
              <w:rPr>
                <w:lang w:val="kk-KZ"/>
              </w:rPr>
            </w:pPr>
            <w:r>
              <w:rPr>
                <w:sz w:val="22"/>
                <w:szCs w:val="22"/>
                <w:lang w:val="kk-KZ"/>
              </w:rPr>
              <w:t>– Осы əуенді е, а дыбыстары арқылы əндетіп көрейік.</w:t>
            </w:r>
          </w:p>
          <w:p w14:paraId="14BFCFD4">
            <w:pPr>
              <w:rPr>
                <w:lang w:val="kk-KZ"/>
              </w:rPr>
            </w:pPr>
            <w:r>
              <w:rPr>
                <w:sz w:val="22"/>
                <w:szCs w:val="22"/>
                <w:lang w:val="kk-KZ"/>
              </w:rPr>
              <w:t>Балалар бірге əндетіп айтады.</w:t>
            </w:r>
          </w:p>
          <w:p w14:paraId="1D94A3A0">
            <w:pPr>
              <w:rPr>
                <w:lang w:val="kk-KZ"/>
              </w:rPr>
            </w:pPr>
            <w:r>
              <w:rPr>
                <w:sz w:val="22"/>
                <w:szCs w:val="22"/>
                <w:lang w:val="kk-KZ"/>
              </w:rPr>
              <w:t>Дауысты дыбыстар қызыл түспен белгіленеді. Қызыл түсті фишканы көрсетеді.</w:t>
            </w:r>
          </w:p>
          <w:p w14:paraId="6A560006">
            <w:pPr>
              <w:rPr>
                <w:lang w:val="kk-KZ"/>
              </w:rPr>
            </w:pPr>
            <w:r>
              <w:rPr>
                <w:sz w:val="22"/>
                <w:szCs w:val="22"/>
                <w:lang w:val="kk-KZ"/>
              </w:rPr>
              <w:t>«Тиісті текшені көтер» дидактикалық жаттығуы</w:t>
            </w:r>
          </w:p>
          <w:p w14:paraId="004BCA4A">
            <w:pPr>
              <w:rPr>
                <w:lang w:val="kk-KZ"/>
              </w:rPr>
            </w:pPr>
            <w:r>
              <w:rPr>
                <w:sz w:val="22"/>
                <w:szCs w:val="22"/>
                <w:lang w:val="kk-KZ"/>
              </w:rPr>
              <w:t>Педагог балаларға дауысты, дауыссыз дыбыстарды айтады (дауысты дыбыстарды</w:t>
            </w:r>
          </w:p>
          <w:p w14:paraId="769C1FC5">
            <w:pPr>
              <w:rPr>
                <w:lang w:val="kk-KZ"/>
              </w:rPr>
            </w:pPr>
            <w:r>
              <w:rPr>
                <w:sz w:val="22"/>
                <w:szCs w:val="22"/>
                <w:lang w:val="kk-KZ"/>
              </w:rPr>
              <w:t>айтқанда созып, əндетіп айтады).</w:t>
            </w:r>
          </w:p>
          <w:p w14:paraId="5E7BACD2">
            <w:pPr>
              <w:rPr>
                <w:lang w:val="kk-KZ"/>
              </w:rPr>
            </w:pPr>
            <w:r>
              <w:rPr>
                <w:sz w:val="22"/>
                <w:szCs w:val="22"/>
                <w:lang w:val="kk-KZ"/>
              </w:rPr>
              <w:t>Балалар дауысты дыбысты айтқанда, қызыл түсті фишканы, көтереді.</w:t>
            </w:r>
          </w:p>
          <w:p w14:paraId="49A1DDDD">
            <w:pPr>
              <w:rPr>
                <w:lang w:val="kk-KZ"/>
              </w:rPr>
            </w:pPr>
            <w:r>
              <w:rPr>
                <w:sz w:val="22"/>
                <w:szCs w:val="22"/>
                <w:lang w:val="kk-KZ"/>
              </w:rPr>
              <w:t>Дауысты дыбыстарды сызбамен көрсету.</w:t>
            </w:r>
          </w:p>
          <w:p w14:paraId="61C93E80">
            <w:pPr>
              <w:rPr>
                <w:lang w:val="kk-KZ"/>
              </w:rPr>
            </w:pPr>
            <w:r>
              <w:rPr>
                <w:sz w:val="22"/>
                <w:szCs w:val="22"/>
                <w:lang w:val="kk-KZ"/>
              </w:rPr>
              <w:t>– Дыбыстарды қалай белгілейміз? (Төртбұрышпен).</w:t>
            </w:r>
          </w:p>
          <w:p w14:paraId="006F9ED4">
            <w:pPr>
              <w:rPr>
                <w:lang w:val="kk-KZ"/>
              </w:rPr>
            </w:pPr>
            <w:r>
              <w:rPr>
                <w:sz w:val="22"/>
                <w:szCs w:val="22"/>
                <w:lang w:val="kk-KZ"/>
              </w:rPr>
              <w:t>Педагог «алма» сөзін бірнеше рет дауысты дыбысты созып айтып қайталайды. Тақтаға</w:t>
            </w:r>
          </w:p>
          <w:p w14:paraId="552CD4D3">
            <w:pPr>
              <w:rPr>
                <w:lang w:val="kk-KZ"/>
              </w:rPr>
            </w:pPr>
            <w:r>
              <w:rPr>
                <w:sz w:val="22"/>
                <w:szCs w:val="22"/>
                <w:lang w:val="kk-KZ"/>
              </w:rPr>
              <w:t>«алма» сөзінің сызбасын іліп бірінші «а» дауысты дыбысты қызыл фишкамен белгілейді.</w:t>
            </w:r>
          </w:p>
          <w:p w14:paraId="33ED8A21">
            <w:pPr>
              <w:rPr>
                <w:lang w:val="kk-KZ"/>
              </w:rPr>
            </w:pPr>
            <w:r>
              <w:rPr>
                <w:sz w:val="22"/>
                <w:szCs w:val="22"/>
                <w:lang w:val="kk-KZ"/>
              </w:rPr>
              <w:t>Дəптермен жұмыс</w:t>
            </w:r>
          </w:p>
          <w:p w14:paraId="3AD8F35F">
            <w:pPr>
              <w:rPr>
                <w:lang w:val="kk-KZ"/>
              </w:rPr>
            </w:pPr>
            <w:r>
              <w:rPr>
                <w:sz w:val="22"/>
                <w:szCs w:val="22"/>
                <w:lang w:val="kk-KZ"/>
              </w:rPr>
              <w:t>1.Суреттерді ата. Дауысты дыбыстан басталатын заттарды қызыл үйге орналастыр.</w:t>
            </w:r>
          </w:p>
          <w:p w14:paraId="2FFD661E">
            <w:pPr>
              <w:rPr>
                <w:lang w:val="kk-KZ"/>
              </w:rPr>
            </w:pPr>
            <w:r>
              <w:rPr>
                <w:sz w:val="22"/>
                <w:szCs w:val="22"/>
                <w:lang w:val="kk-KZ"/>
              </w:rPr>
              <w:t>2. Өлеңді тыңда. Кім туралы айтылған? Осы сөз қандай дыбыстан басталады?</w:t>
            </w:r>
          </w:p>
          <w:p w14:paraId="2743683D">
            <w:pPr>
              <w:rPr>
                <w:lang w:val="kk-KZ"/>
              </w:rPr>
            </w:pPr>
            <w:r>
              <w:rPr>
                <w:sz w:val="22"/>
                <w:szCs w:val="22"/>
                <w:lang w:val="kk-KZ"/>
              </w:rPr>
              <w:t>Күлімдеген көзінен</w:t>
            </w:r>
          </w:p>
          <w:p w14:paraId="6002AFBE">
            <w:pPr>
              <w:rPr>
                <w:lang w:val="kk-KZ"/>
              </w:rPr>
            </w:pPr>
            <w:r>
              <w:rPr>
                <w:sz w:val="22"/>
                <w:szCs w:val="22"/>
                <w:lang w:val="kk-KZ"/>
              </w:rPr>
              <w:t>Күн мейірімі сезілген.</w:t>
            </w:r>
          </w:p>
          <w:p w14:paraId="621D0614">
            <w:pPr>
              <w:rPr>
                <w:lang w:val="kk-KZ"/>
              </w:rPr>
            </w:pPr>
            <w:r>
              <w:rPr>
                <w:sz w:val="22"/>
                <w:szCs w:val="22"/>
                <w:lang w:val="kk-KZ"/>
              </w:rPr>
              <w:t>Бұл жалғанда балаға</w:t>
            </w:r>
          </w:p>
          <w:p w14:paraId="0E7F295A">
            <w:pPr>
              <w:rPr>
                <w:lang w:val="kk-KZ"/>
              </w:rPr>
            </w:pPr>
            <w:r>
              <w:rPr>
                <w:sz w:val="22"/>
                <w:szCs w:val="22"/>
                <w:lang w:val="kk-KZ"/>
              </w:rPr>
              <w:t>Жақын жан жоқ өзіңнен.</w:t>
            </w:r>
          </w:p>
          <w:p w14:paraId="3F620D61">
            <w:pPr>
              <w:rPr>
                <w:lang w:val="kk-KZ"/>
              </w:rPr>
            </w:pPr>
            <w:r>
              <w:rPr>
                <w:sz w:val="22"/>
                <w:szCs w:val="22"/>
                <w:lang w:val="kk-KZ"/>
              </w:rPr>
              <w:t>Педагог балалармен бірге тапсырмаларды талқылайды. Жеке жұмыс жүргізеді.</w:t>
            </w:r>
          </w:p>
          <w:p w14:paraId="2FA8181C">
            <w:pPr>
              <w:rPr>
                <w:lang w:val="kk-KZ"/>
              </w:rPr>
            </w:pPr>
            <w:r>
              <w:rPr>
                <w:sz w:val="22"/>
                <w:szCs w:val="22"/>
                <w:lang w:val="kk-KZ"/>
              </w:rPr>
              <w:t>2-тапсырмада балалар ана сөзін бір неше рет қайталайды. Дауысты дыбыстан</w:t>
            </w:r>
          </w:p>
          <w:p w14:paraId="5EB1A3CA">
            <w:pPr>
              <w:rPr>
                <w:lang w:val="kk-KZ"/>
              </w:rPr>
            </w:pPr>
            <w:r>
              <w:rPr>
                <w:sz w:val="22"/>
                <w:szCs w:val="22"/>
                <w:lang w:val="kk-KZ"/>
              </w:rPr>
              <w:t>басталауын анықтайды.</w:t>
            </w:r>
          </w:p>
          <w:p w14:paraId="5FE5705F">
            <w:pPr>
              <w:rPr>
                <w:lang w:val="kk-KZ"/>
              </w:rPr>
            </w:pPr>
            <w:r>
              <w:rPr>
                <w:sz w:val="22"/>
                <w:szCs w:val="22"/>
                <w:lang w:val="kk-KZ"/>
              </w:rPr>
              <w:t>Сергіту сəті</w:t>
            </w:r>
          </w:p>
          <w:p w14:paraId="0014CD40">
            <w:pPr>
              <w:rPr>
                <w:lang w:val="kk-KZ"/>
              </w:rPr>
            </w:pPr>
            <w:r>
              <w:rPr>
                <w:sz w:val="22"/>
                <w:szCs w:val="22"/>
                <w:lang w:val="kk-KZ"/>
              </w:rPr>
              <w:t>«Сау болсын» деп деніміз,</w:t>
            </w:r>
          </w:p>
          <w:p w14:paraId="3912B078">
            <w:pPr>
              <w:rPr>
                <w:lang w:val="kk-KZ"/>
              </w:rPr>
            </w:pPr>
            <w:r>
              <w:rPr>
                <w:sz w:val="22"/>
                <w:szCs w:val="22"/>
                <w:lang w:val="kk-KZ"/>
              </w:rPr>
              <w:t>Шынығамыз бəріміз.</w:t>
            </w:r>
          </w:p>
          <w:p w14:paraId="1D08C97C">
            <w:pPr>
              <w:rPr>
                <w:lang w:val="kk-KZ"/>
              </w:rPr>
            </w:pPr>
            <w:r>
              <w:rPr>
                <w:sz w:val="22"/>
                <w:szCs w:val="22"/>
                <w:lang w:val="kk-KZ"/>
              </w:rPr>
              <w:t>Ерте оян, ерте тұр,</w:t>
            </w:r>
          </w:p>
          <w:p w14:paraId="75264BA6">
            <w:pPr>
              <w:rPr>
                <w:lang w:val="kk-KZ"/>
              </w:rPr>
            </w:pPr>
            <w:r>
              <w:rPr>
                <w:sz w:val="22"/>
                <w:szCs w:val="22"/>
                <w:lang w:val="kk-KZ"/>
              </w:rPr>
              <w:t>Алға қадам жасаймыз.</w:t>
            </w:r>
          </w:p>
          <w:p w14:paraId="59310295">
            <w:pPr>
              <w:rPr>
                <w:lang w:val="kk-KZ"/>
              </w:rPr>
            </w:pPr>
            <w:r>
              <w:rPr>
                <w:sz w:val="22"/>
                <w:szCs w:val="22"/>
                <w:lang w:val="kk-KZ"/>
              </w:rPr>
              <w:t>Жаттығуды бастаймыз,</w:t>
            </w:r>
          </w:p>
          <w:p w14:paraId="483D01E5">
            <w:pPr>
              <w:rPr>
                <w:lang w:val="kk-KZ"/>
              </w:rPr>
            </w:pPr>
            <w:r>
              <w:rPr>
                <w:sz w:val="22"/>
                <w:szCs w:val="22"/>
                <w:lang w:val="kk-KZ"/>
              </w:rPr>
              <w:t>Денсаулықты шынықтыр.</w:t>
            </w:r>
          </w:p>
          <w:p w14:paraId="677E7A04">
            <w:pPr>
              <w:rPr>
                <w:lang w:val="kk-KZ"/>
              </w:rPr>
            </w:pPr>
            <w:r>
              <w:rPr>
                <w:sz w:val="22"/>
                <w:szCs w:val="22"/>
                <w:lang w:val="kk-KZ"/>
              </w:rPr>
              <w:t>Дəптермен жұмыс (графикалық жұмыс)</w:t>
            </w:r>
          </w:p>
          <w:p w14:paraId="7A1BE4C2">
            <w:pPr>
              <w:rPr>
                <w:lang w:val="kk-KZ"/>
              </w:rPr>
            </w:pPr>
            <w:r>
              <w:rPr>
                <w:sz w:val="22"/>
                <w:szCs w:val="22"/>
                <w:lang w:val="kk-KZ"/>
              </w:rPr>
              <w:t>4. Үзік сызықтарды бастыр.</w:t>
            </w:r>
          </w:p>
          <w:p w14:paraId="1B23E99B">
            <w:pPr>
              <w:rPr>
                <w:lang w:val="kk-KZ"/>
              </w:rPr>
            </w:pPr>
            <w:r>
              <w:rPr>
                <w:sz w:val="22"/>
                <w:szCs w:val="22"/>
                <w:lang w:val="kk-KZ"/>
              </w:rPr>
              <w:t>Саусақ жаттығуы</w:t>
            </w:r>
          </w:p>
          <w:p w14:paraId="4BC58DFD">
            <w:pPr>
              <w:rPr>
                <w:lang w:val="kk-KZ"/>
              </w:rPr>
            </w:pPr>
            <w:r>
              <w:rPr>
                <w:sz w:val="22"/>
                <w:szCs w:val="22"/>
                <w:lang w:val="kk-KZ"/>
              </w:rPr>
              <w:t>Екі үйрек келеді,</w:t>
            </w:r>
          </w:p>
          <w:p w14:paraId="74E502F7">
            <w:pPr>
              <w:rPr>
                <w:lang w:val="kk-KZ"/>
              </w:rPr>
            </w:pPr>
            <w:r>
              <w:rPr>
                <w:sz w:val="22"/>
                <w:szCs w:val="22"/>
                <w:lang w:val="kk-KZ"/>
              </w:rPr>
              <w:t>Бірін-бірі көреді.</w:t>
            </w:r>
          </w:p>
          <w:p w14:paraId="10AFB8B1">
            <w:pPr>
              <w:rPr>
                <w:lang w:val="kk-KZ"/>
              </w:rPr>
            </w:pPr>
            <w:r>
              <w:rPr>
                <w:sz w:val="22"/>
                <w:szCs w:val="22"/>
                <w:lang w:val="kk-KZ"/>
              </w:rPr>
              <w:t>Бір-біріне қарайды,</w:t>
            </w:r>
          </w:p>
          <w:p w14:paraId="404D14A0">
            <w:pPr>
              <w:rPr>
                <w:lang w:val="kk-KZ"/>
              </w:rPr>
            </w:pPr>
            <w:r>
              <w:rPr>
                <w:sz w:val="22"/>
                <w:szCs w:val="22"/>
                <w:lang w:val="kk-KZ"/>
              </w:rPr>
              <w:t>Сəлемдесіп алады.</w:t>
            </w:r>
          </w:p>
          <w:p w14:paraId="681D0C0C">
            <w:pPr>
              <w:rPr>
                <w:lang w:val="kk-KZ"/>
              </w:rPr>
            </w:pPr>
            <w:r>
              <w:rPr>
                <w:sz w:val="22"/>
                <w:szCs w:val="22"/>
                <w:lang w:val="kk-KZ"/>
              </w:rPr>
              <w:t>Педагог жазу барысында үстелде қалай отыру керектігін балаларға ескертіп өтеді.</w:t>
            </w:r>
          </w:p>
          <w:p w14:paraId="3D6424F7">
            <w:pPr>
              <w:rPr>
                <w:lang w:val="kk-KZ"/>
              </w:rPr>
            </w:pPr>
            <w:r>
              <w:rPr>
                <w:sz w:val="22"/>
                <w:szCs w:val="22"/>
                <w:lang w:val="kk-KZ"/>
              </w:rPr>
              <w:t>Жазуды ауада балаларға жазып көрсетеді, балалар қарындаштарын алып, ауада жазып</w:t>
            </w:r>
          </w:p>
          <w:p w14:paraId="45EAF431">
            <w:pPr>
              <w:rPr>
                <w:lang w:val="kk-KZ"/>
              </w:rPr>
            </w:pPr>
            <w:r>
              <w:rPr>
                <w:sz w:val="22"/>
                <w:szCs w:val="22"/>
                <w:lang w:val="kk-KZ"/>
              </w:rPr>
              <w:t>қайталайды.</w:t>
            </w:r>
          </w:p>
          <w:p w14:paraId="61A6DB2F">
            <w:pPr>
              <w:rPr>
                <w:lang w:val="kk-KZ"/>
              </w:rPr>
            </w:pPr>
            <w:r>
              <w:rPr>
                <w:sz w:val="22"/>
                <w:szCs w:val="22"/>
                <w:lang w:val="kk-KZ"/>
              </w:rPr>
              <w:t>3. Рефлексия.</w:t>
            </w:r>
          </w:p>
          <w:p w14:paraId="59337CAE">
            <w:pPr>
              <w:rPr>
                <w:lang w:val="kk-KZ"/>
              </w:rPr>
            </w:pPr>
            <w:r>
              <w:rPr>
                <w:sz w:val="22"/>
                <w:szCs w:val="22"/>
                <w:lang w:val="kk-KZ"/>
              </w:rPr>
              <w:t>Педагог ҰІӘ қорытындылайды. Балаларды мақтап, оларға жетістікке жету үшін</w:t>
            </w:r>
          </w:p>
          <w:p w14:paraId="2742FA8D">
            <w:pPr>
              <w:rPr>
                <w:lang w:val="kk-KZ"/>
              </w:rPr>
            </w:pPr>
            <w:r>
              <w:rPr>
                <w:sz w:val="22"/>
                <w:szCs w:val="22"/>
                <w:lang w:val="kk-KZ"/>
              </w:rPr>
              <w:t>еңбектену керектігін айтады.</w:t>
            </w:r>
          </w:p>
          <w:p w14:paraId="4F92B6CF">
            <w:pPr>
              <w:rPr>
                <w:lang w:val="kk-KZ"/>
              </w:rPr>
            </w:pPr>
            <w:r>
              <w:rPr>
                <w:sz w:val="22"/>
                <w:szCs w:val="22"/>
                <w:lang w:val="kk-KZ"/>
              </w:rPr>
              <w:t>–Бүгін қандай іс-əрекет қызықты болды?</w:t>
            </w:r>
          </w:p>
          <w:p w14:paraId="4A7BF6E5">
            <w:pPr>
              <w:rPr>
                <w:lang w:val="kk-KZ"/>
              </w:rPr>
            </w:pPr>
            <w:r>
              <w:rPr>
                <w:sz w:val="22"/>
                <w:szCs w:val="22"/>
                <w:lang w:val="kk-KZ"/>
              </w:rPr>
              <w:t>–Несімен ұнады? Ең қызықты сəтті есіңе түсіріп көр.31</w:t>
            </w:r>
          </w:p>
          <w:p w14:paraId="10BB84EA">
            <w:pPr>
              <w:rPr>
                <w:lang w:val="kk-KZ"/>
              </w:rPr>
            </w:pPr>
            <w:r>
              <w:rPr>
                <w:sz w:val="22"/>
                <w:szCs w:val="22"/>
                <w:lang w:val="kk-KZ"/>
              </w:rPr>
              <w:t>– Егер сендерге бүгінгі тапсырмаларды орындау жеңіл жəне қызық болса, көңілді</w:t>
            </w:r>
          </w:p>
          <w:p w14:paraId="04E6B0B2">
            <w:pPr>
              <w:rPr>
                <w:lang w:val="kk-KZ"/>
              </w:rPr>
            </w:pPr>
            <w:r>
              <w:rPr>
                <w:sz w:val="22"/>
                <w:szCs w:val="22"/>
                <w:lang w:val="kk-KZ"/>
              </w:rPr>
              <w:t>смайлды, ал егер тапсырмаларды орындауда қиналсаңдар жəне қызықсыз болса, көңілсіз</w:t>
            </w:r>
          </w:p>
          <w:p w14:paraId="21154C2C">
            <w:pPr>
              <w:rPr>
                <w:lang w:val="kk-KZ"/>
              </w:rPr>
            </w:pPr>
            <w:r>
              <w:rPr>
                <w:sz w:val="22"/>
                <w:szCs w:val="22"/>
                <w:lang w:val="kk-KZ"/>
              </w:rPr>
              <w:t>смайлды бояңдар.</w:t>
            </w:r>
          </w:p>
          <w:p w14:paraId="4917ED9B">
            <w:pPr>
              <w:rPr>
                <w:lang w:val="kk-KZ"/>
              </w:rPr>
            </w:pPr>
          </w:p>
          <w:p w14:paraId="360320EF">
            <w:pPr>
              <w:rPr>
                <w:color w:val="000000"/>
                <w:shd w:val="clear" w:color="auto" w:fill="FFFFFF"/>
                <w:lang w:val="kk-KZ"/>
              </w:rPr>
            </w:pPr>
            <w:r>
              <w:rPr>
                <w:color w:val="000000"/>
                <w:sz w:val="22"/>
                <w:szCs w:val="22"/>
                <w:shd w:val="clear" w:color="auto" w:fill="FFFFFF"/>
                <w:lang w:val="kk-KZ"/>
              </w:rPr>
              <w:t>Қоршаған ортамен таныстыру</w:t>
            </w:r>
          </w:p>
          <w:p w14:paraId="3113518F">
            <w:pPr>
              <w:rPr>
                <w:lang w:val="kk-KZ"/>
              </w:rPr>
            </w:pPr>
            <w:r>
              <w:rPr>
                <w:sz w:val="22"/>
                <w:szCs w:val="22"/>
                <w:lang w:val="kk-KZ"/>
              </w:rPr>
              <w:t>мамандық түрлері, олардың атқаратын</w:t>
            </w:r>
          </w:p>
          <w:p w14:paraId="4D2CA188">
            <w:pPr>
              <w:rPr>
                <w:lang w:val="kk-KZ"/>
              </w:rPr>
            </w:pPr>
            <w:r>
              <w:rPr>
                <w:sz w:val="22"/>
                <w:szCs w:val="22"/>
                <w:lang w:val="kk-KZ"/>
              </w:rPr>
              <w:t>қызметі, қоғамға келтіретін пайдасы туралы білімдерін</w:t>
            </w:r>
          </w:p>
          <w:p w14:paraId="443DBC4B">
            <w:pPr>
              <w:rPr>
                <w:lang w:val="kk-KZ"/>
              </w:rPr>
            </w:pPr>
            <w:r>
              <w:rPr>
                <w:sz w:val="22"/>
                <w:szCs w:val="22"/>
                <w:lang w:val="kk-KZ"/>
              </w:rPr>
              <w:t>толықтыру.</w:t>
            </w:r>
          </w:p>
          <w:p w14:paraId="0F6D5394">
            <w:pPr>
              <w:rPr>
                <w:lang w:val="kk-KZ"/>
              </w:rPr>
            </w:pPr>
            <w:r>
              <w:rPr>
                <w:sz w:val="22"/>
                <w:szCs w:val="22"/>
                <w:lang w:val="kk-KZ"/>
              </w:rPr>
              <w:t>Міндеттері: Əртүрлі мамандық иелерінің еңбегінің маңызын жəне олардың қажеттігін ұғындыру.Өз ата-анасының мамандығы туралы айта алу</w:t>
            </w:r>
          </w:p>
          <w:p w14:paraId="702C0F6F">
            <w:pPr>
              <w:rPr>
                <w:lang w:val="kk-KZ"/>
              </w:rPr>
            </w:pPr>
            <w:r>
              <w:rPr>
                <w:sz w:val="22"/>
                <w:szCs w:val="22"/>
                <w:lang w:val="kk-KZ"/>
              </w:rPr>
              <w:t>дағдыларын  арттыру.</w:t>
            </w:r>
          </w:p>
          <w:p w14:paraId="6558F7C7">
            <w:pPr>
              <w:rPr>
                <w:lang w:val="kk-KZ"/>
              </w:rPr>
            </w:pPr>
            <w:r>
              <w:rPr>
                <w:sz w:val="22"/>
                <w:szCs w:val="22"/>
                <w:lang w:val="kk-KZ"/>
              </w:rPr>
              <w:t>Мамандық иелерінің еңбегін құрметтеуге тəрбиелеу.</w:t>
            </w:r>
          </w:p>
          <w:p w14:paraId="21268136">
            <w:pPr>
              <w:rPr>
                <w:lang w:val="kk-KZ"/>
              </w:rPr>
            </w:pPr>
          </w:p>
          <w:p w14:paraId="5D37A804">
            <w:pPr>
              <w:rPr>
                <w:lang w:val="kk-KZ" w:eastAsia="zh-CN"/>
              </w:rPr>
            </w:pPr>
            <w:r>
              <w:rPr>
                <w:sz w:val="22"/>
                <w:szCs w:val="22"/>
                <w:lang w:val="kk-KZ" w:eastAsia="zh-CN"/>
              </w:rPr>
              <w:t>Жапсыру</w:t>
            </w:r>
          </w:p>
          <w:p w14:paraId="3B359285">
            <w:pPr>
              <w:rPr>
                <w:lang w:val="kk-KZ" w:eastAsia="zh-CN"/>
              </w:rPr>
            </w:pPr>
            <w:r>
              <w:rPr>
                <w:sz w:val="22"/>
                <w:szCs w:val="22"/>
                <w:lang w:val="kk-KZ" w:eastAsia="zh-CN"/>
              </w:rPr>
              <w:t>Тақырыбы: «Жемістер мен жидектер»</w:t>
            </w:r>
          </w:p>
          <w:p w14:paraId="1142D5D5">
            <w:pPr>
              <w:rPr>
                <w:lang w:val="kk-KZ" w:eastAsia="zh-CN"/>
              </w:rPr>
            </w:pPr>
            <w:r>
              <w:rPr>
                <w:sz w:val="22"/>
                <w:szCs w:val="22"/>
                <w:lang w:val="kk-KZ" w:eastAsia="zh-CN"/>
              </w:rPr>
              <w:t>Міндеттері:Елестету бойынша бірнеше бөліктерден заттар жасап,</w:t>
            </w:r>
          </w:p>
          <w:p w14:paraId="4C11F3DE">
            <w:pPr>
              <w:rPr>
                <w:lang w:val="kk-KZ" w:eastAsia="zh-CN"/>
              </w:rPr>
            </w:pPr>
            <w:r>
              <w:rPr>
                <w:sz w:val="22"/>
                <w:szCs w:val="22"/>
                <w:lang w:val="kk-KZ" w:eastAsia="zh-CN"/>
              </w:rPr>
              <w:t>композиция құрастыра алады.</w:t>
            </w:r>
          </w:p>
          <w:p w14:paraId="67C55AEC">
            <w:pPr>
              <w:rPr>
                <w:lang w:val="kk-KZ" w:eastAsia="zh-CN"/>
              </w:rPr>
            </w:pPr>
            <w:r>
              <w:rPr>
                <w:sz w:val="22"/>
                <w:szCs w:val="22"/>
                <w:lang w:val="kk-KZ" w:eastAsia="zh-CN"/>
              </w:rPr>
              <w:t>Күтілетін нәтиже: Жемістер мен жидектерден композиция құрастырды.</w:t>
            </w:r>
          </w:p>
          <w:p w14:paraId="193DF052">
            <w:pPr>
              <w:rPr>
                <w:lang w:val="kk-KZ" w:eastAsia="zh-CN"/>
              </w:rPr>
            </w:pPr>
            <w:r>
              <w:rPr>
                <w:sz w:val="22"/>
                <w:szCs w:val="22"/>
                <w:lang w:val="kk-KZ" w:eastAsia="zh-CN"/>
              </w:rPr>
              <w:t>Ұйымдастыру кезеңі:</w:t>
            </w:r>
          </w:p>
          <w:p w14:paraId="7839326F">
            <w:pPr>
              <w:rPr>
                <w:lang w:val="kk-KZ" w:eastAsia="zh-CN"/>
              </w:rPr>
            </w:pPr>
            <w:r>
              <w:rPr>
                <w:sz w:val="22"/>
                <w:szCs w:val="22"/>
                <w:lang w:val="kk-KZ" w:eastAsia="zh-CN"/>
              </w:rPr>
              <w:t>Педагог жетекшілігімен жүргізілетін ойын:«Жеміс- жидектер»</w:t>
            </w:r>
          </w:p>
          <w:p w14:paraId="4550B274">
            <w:pPr>
              <w:rPr>
                <w:lang w:val="kk-KZ" w:eastAsia="zh-CN"/>
              </w:rPr>
            </w:pPr>
            <w:r>
              <w:rPr>
                <w:sz w:val="22"/>
                <w:szCs w:val="22"/>
                <w:lang w:val="kk-KZ" w:eastAsia="zh-CN"/>
              </w:rPr>
              <w:t>Шарты: Тақтадағы жеміс-жидектерді,  саңырауқұлақтарды топтастырады</w:t>
            </w:r>
          </w:p>
          <w:p w14:paraId="43DAD5CC">
            <w:pPr>
              <w:rPr>
                <w:lang w:val="kk-KZ" w:eastAsia="zh-CN"/>
              </w:rPr>
            </w:pPr>
            <w:r>
              <w:rPr>
                <w:sz w:val="22"/>
                <w:szCs w:val="22"/>
                <w:lang w:val="kk-KZ" w:eastAsia="zh-CN"/>
              </w:rPr>
              <w:t>Құрылымданған ойын: «Жемістер»</w:t>
            </w:r>
          </w:p>
          <w:p w14:paraId="3D48BBCA">
            <w:pPr>
              <w:rPr>
                <w:lang w:val="kk-KZ" w:eastAsia="zh-CN"/>
              </w:rPr>
            </w:pPr>
            <w:r>
              <w:rPr>
                <w:sz w:val="22"/>
                <w:szCs w:val="22"/>
                <w:lang w:val="kk-KZ" w:eastAsia="zh-CN"/>
              </w:rPr>
              <w:t xml:space="preserve"> Шарты: Түрлі түсті қағаздардан   жеміс жидектерді қиып алып композиция құрайды.</w:t>
            </w:r>
          </w:p>
          <w:p w14:paraId="2A591591">
            <w:pPr>
              <w:rPr>
                <w:lang w:val="kk-KZ" w:eastAsia="zh-CN"/>
              </w:rPr>
            </w:pPr>
            <w:r>
              <w:rPr>
                <w:sz w:val="22"/>
                <w:szCs w:val="22"/>
                <w:lang w:val="kk-KZ" w:eastAsia="zh-CN"/>
              </w:rPr>
              <w:t>Еркін ойын: «Саяжайдағы жемістер мен көкөністер»</w:t>
            </w:r>
          </w:p>
          <w:p w14:paraId="369D25B5">
            <w:pPr>
              <w:rPr>
                <w:lang w:val="kk-KZ" w:eastAsia="zh-CN"/>
              </w:rPr>
            </w:pPr>
            <w:r>
              <w:rPr>
                <w:sz w:val="22"/>
                <w:szCs w:val="22"/>
                <w:lang w:val="kk-KZ" w:eastAsia="zh-CN"/>
              </w:rPr>
              <w:t>Шарты:Үстел үстіндегі көкөністер мен жемістердің суреттерін қиып жапсырады.</w:t>
            </w:r>
          </w:p>
          <w:p w14:paraId="45BC55EA">
            <w:pPr>
              <w:rPr>
                <w:lang w:val="kk-KZ" w:eastAsia="zh-CN"/>
              </w:rPr>
            </w:pPr>
            <w:r>
              <w:rPr>
                <w:sz w:val="22"/>
                <w:szCs w:val="22"/>
                <w:lang w:val="kk-KZ" w:eastAsia="zh-CN"/>
              </w:rPr>
              <w:t>Кері байланыс</w:t>
            </w:r>
          </w:p>
          <w:p w14:paraId="6538BE95">
            <w:pPr>
              <w:rPr>
                <w:lang w:val="kk-KZ" w:eastAsia="zh-CN"/>
              </w:rPr>
            </w:pPr>
            <w:r>
              <w:rPr>
                <w:sz w:val="22"/>
                <w:szCs w:val="22"/>
                <w:lang w:val="kk-KZ" w:eastAsia="zh-CN"/>
              </w:rPr>
              <w:t>Мерседес әдісі бойынша жұлдызшалармен  бағалау.</w:t>
            </w:r>
          </w:p>
        </w:tc>
        <w:tc>
          <w:tcPr>
            <w:tcW w:w="2675" w:type="dxa"/>
            <w:gridSpan w:val="2"/>
            <w:tcBorders>
              <w:top w:val="single" w:color="000000" w:sz="4" w:space="0"/>
              <w:left w:val="single" w:color="000000" w:sz="4" w:space="0"/>
              <w:bottom w:val="single" w:color="000000" w:sz="4" w:space="0"/>
            </w:tcBorders>
          </w:tcPr>
          <w:p w14:paraId="4CF44C65">
            <w:pPr>
              <w:rPr>
                <w:lang w:val="kk-KZ"/>
              </w:rPr>
            </w:pPr>
            <w:r>
              <w:rPr>
                <w:sz w:val="22"/>
                <w:szCs w:val="22"/>
                <w:lang w:val="kk-KZ"/>
              </w:rPr>
              <w:t>Дене шынықтыру (таза ауада)</w:t>
            </w:r>
          </w:p>
          <w:p w14:paraId="5323989B">
            <w:pPr>
              <w:rPr>
                <w:lang w:val="kk-KZ"/>
              </w:rPr>
            </w:pPr>
            <w:r>
              <w:rPr>
                <w:sz w:val="22"/>
                <w:szCs w:val="22"/>
                <w:lang w:val="kk-KZ"/>
              </w:rPr>
              <w:t>«Біз күштіміз»</w:t>
            </w:r>
          </w:p>
          <w:p w14:paraId="17A24AF4">
            <w:pPr>
              <w:rPr>
                <w:lang w:val="kk-KZ"/>
              </w:rPr>
            </w:pPr>
            <w:r>
              <w:rPr>
                <w:sz w:val="22"/>
                <w:szCs w:val="22"/>
                <w:lang w:val="kk-KZ"/>
              </w:rPr>
              <w:t xml:space="preserve">Негізгі бөлім: </w:t>
            </w:r>
          </w:p>
          <w:p w14:paraId="4822218C">
            <w:pPr>
              <w:rPr>
                <w:lang w:val="kk-KZ"/>
              </w:rPr>
            </w:pPr>
            <w:r>
              <w:rPr>
                <w:sz w:val="22"/>
                <w:szCs w:val="22"/>
                <w:lang w:val="kk-KZ"/>
              </w:rPr>
              <w:t>Жалпы даму жаттығулары</w:t>
            </w:r>
          </w:p>
          <w:p w14:paraId="606DC675">
            <w:pPr>
              <w:rPr>
                <w:lang w:val="kk-KZ"/>
              </w:rPr>
            </w:pPr>
            <w:r>
              <w:rPr>
                <w:sz w:val="22"/>
                <w:szCs w:val="22"/>
                <w:lang w:val="kk-KZ"/>
              </w:rPr>
              <w:t>Сылдырмақпен</w:t>
            </w:r>
          </w:p>
          <w:p w14:paraId="6E636518">
            <w:pPr>
              <w:rPr>
                <w:lang w:val="kk-KZ"/>
              </w:rPr>
            </w:pPr>
            <w:r>
              <w:rPr>
                <w:sz w:val="22"/>
                <w:szCs w:val="22"/>
                <w:lang w:val="kk-KZ"/>
              </w:rPr>
              <w:t>Б.қ.: «Көбелек қонды»</w:t>
            </w:r>
          </w:p>
          <w:p w14:paraId="762A4DD0">
            <w:pPr>
              <w:rPr>
                <w:lang w:val="kk-KZ"/>
              </w:rPr>
            </w:pPr>
            <w:r>
              <w:rPr>
                <w:sz w:val="22"/>
                <w:szCs w:val="22"/>
                <w:lang w:val="kk-KZ"/>
              </w:rPr>
              <w:t xml:space="preserve">1. Аяқтары иық мөлшерінде. Қолдары артта.  Иыққа қонған көбелекті көру. басты оңға,  солға бұрады, «қонды» деп айтады. 6р </w:t>
            </w:r>
          </w:p>
          <w:p w14:paraId="4FF82DC1">
            <w:pPr>
              <w:rPr>
                <w:lang w:val="kk-KZ"/>
              </w:rPr>
            </w:pPr>
            <w:r>
              <w:rPr>
                <w:sz w:val="22"/>
                <w:szCs w:val="22"/>
                <w:lang w:val="kk-KZ"/>
              </w:rPr>
              <w:t>Б. қ.: «Жыланның қозғалысы»</w:t>
            </w:r>
          </w:p>
          <w:p w14:paraId="7F00356D">
            <w:pPr>
              <w:rPr>
                <w:lang w:val="kk-KZ"/>
              </w:rPr>
            </w:pPr>
            <w:r>
              <w:rPr>
                <w:sz w:val="22"/>
                <w:szCs w:val="22"/>
                <w:lang w:val="kk-KZ"/>
              </w:rPr>
              <w:t>2. Аяқ иық көлемінде, қолды жанға созу. Жыланның қимылын жасайды. иықты  ирелеңдете айналдырады.  /6 рет қайталайды/</w:t>
            </w:r>
          </w:p>
          <w:p w14:paraId="460EA184">
            <w:pPr>
              <w:rPr>
                <w:lang w:val="kk-KZ"/>
              </w:rPr>
            </w:pPr>
            <w:r>
              <w:rPr>
                <w:sz w:val="22"/>
                <w:szCs w:val="22"/>
                <w:lang w:val="kk-KZ"/>
              </w:rPr>
              <w:t>3.Аяқтар алшақ қойылған, қолдар жан-жақта,  қолдарды  қайшылайды./6 рет /</w:t>
            </w:r>
          </w:p>
          <w:p w14:paraId="3A5715CD">
            <w:pPr>
              <w:rPr>
                <w:lang w:val="kk-KZ"/>
              </w:rPr>
            </w:pPr>
            <w:r>
              <w:rPr>
                <w:sz w:val="22"/>
                <w:szCs w:val="22"/>
                <w:lang w:val="kk-KZ"/>
              </w:rPr>
              <w:t>Б. қ.: «Жұлдызша»</w:t>
            </w:r>
          </w:p>
          <w:p w14:paraId="39EC32F0">
            <w:pPr>
              <w:rPr>
                <w:lang w:val="kk-KZ"/>
              </w:rPr>
            </w:pPr>
            <w:r>
              <w:rPr>
                <w:sz w:val="22"/>
                <w:szCs w:val="22"/>
                <w:lang w:val="kk-KZ"/>
              </w:rPr>
              <w:t xml:space="preserve">4. Қолдары белде.  Аяқты бірге ұстайды. Орнында секіріп аяқты және қолды жанға созады «ха-а-а» депайтады, орнында секіріп аяқты біріктіру және қолды белге қояды, «хоп» деп айтады.  /6 рет / </w:t>
            </w:r>
          </w:p>
          <w:p w14:paraId="356AF662">
            <w:pPr>
              <w:rPr>
                <w:lang w:val="kk-KZ"/>
              </w:rPr>
            </w:pPr>
            <w:r>
              <w:rPr>
                <w:sz w:val="22"/>
                <w:szCs w:val="22"/>
                <w:lang w:val="kk-KZ"/>
              </w:rPr>
              <w:t xml:space="preserve">Тыныс алу жаттығулары: шәйнектік дыбысын салады(ш-ш-ш). Терең тыныс алып, демді  шығарады. </w:t>
            </w:r>
          </w:p>
          <w:p w14:paraId="637AD53B">
            <w:pPr>
              <w:rPr>
                <w:lang w:val="kk-KZ"/>
              </w:rPr>
            </w:pPr>
            <w:r>
              <w:rPr>
                <w:sz w:val="22"/>
                <w:szCs w:val="22"/>
                <w:lang w:val="kk-KZ"/>
              </w:rPr>
              <w:t xml:space="preserve">Бастапқы қалыпқа келеді. </w:t>
            </w:r>
          </w:p>
          <w:p w14:paraId="7A532B25">
            <w:pPr>
              <w:rPr>
                <w:lang w:val="kk-KZ"/>
              </w:rPr>
            </w:pPr>
            <w:r>
              <w:rPr>
                <w:sz w:val="22"/>
                <w:szCs w:val="22"/>
                <w:lang w:val="kk-KZ"/>
              </w:rPr>
              <w:t>Қимыл- қозғалыс жаттығуы</w:t>
            </w:r>
          </w:p>
          <w:p w14:paraId="63AB2E2A">
            <w:pPr>
              <w:rPr>
                <w:lang w:val="kk-KZ"/>
              </w:rPr>
            </w:pPr>
            <w:r>
              <w:rPr>
                <w:sz w:val="22"/>
                <w:szCs w:val="22"/>
                <w:lang w:val="kk-KZ"/>
              </w:rPr>
              <w:t xml:space="preserve">Кішкене қапшықты төбесіне қойып, тақтай үстімен жүреді.  </w:t>
            </w:r>
          </w:p>
          <w:p w14:paraId="3916E7AF">
            <w:pPr>
              <w:rPr>
                <w:lang w:val="kk-KZ"/>
              </w:rPr>
            </w:pPr>
            <w:r>
              <w:rPr>
                <w:sz w:val="22"/>
                <w:szCs w:val="22"/>
                <w:lang w:val="kk-KZ"/>
              </w:rPr>
              <w:t>Негізгі қимыл-қозғалыс жаттығулары</w:t>
            </w:r>
          </w:p>
          <w:p w14:paraId="3EC30A07">
            <w:pPr>
              <w:rPr>
                <w:lang w:val="kk-KZ"/>
              </w:rPr>
            </w:pPr>
            <w:r>
              <w:rPr>
                <w:sz w:val="22"/>
                <w:szCs w:val="22"/>
                <w:lang w:val="kk-KZ"/>
              </w:rPr>
              <w:t>1.Кішкене қапшықты төбесіне қойып, тақтай үстімен жүру.</w:t>
            </w:r>
          </w:p>
          <w:p w14:paraId="5B648622">
            <w:pPr>
              <w:rPr>
                <w:lang w:val="kk-KZ"/>
              </w:rPr>
            </w:pPr>
            <w:r>
              <w:rPr>
                <w:sz w:val="22"/>
                <w:szCs w:val="22"/>
                <w:lang w:val="kk-KZ"/>
              </w:rPr>
              <w:t xml:space="preserve">2.Доға астынан еңбектеп өту.                </w:t>
            </w:r>
          </w:p>
          <w:p w14:paraId="3A7AAD27">
            <w:pPr>
              <w:rPr>
                <w:lang w:val="kk-KZ"/>
              </w:rPr>
            </w:pPr>
            <w:r>
              <w:rPr>
                <w:sz w:val="22"/>
                <w:szCs w:val="22"/>
                <w:lang w:val="kk-KZ"/>
              </w:rPr>
              <w:t xml:space="preserve">Қимылды ойын:  «Қояндар мен қасқыр»Қорытынды: </w:t>
            </w:r>
          </w:p>
          <w:p w14:paraId="0F51931A">
            <w:pPr>
              <w:rPr>
                <w:iCs/>
                <w:lang w:val="kk-KZ"/>
              </w:rPr>
            </w:pPr>
            <w:r>
              <w:rPr>
                <w:sz w:val="22"/>
                <w:szCs w:val="22"/>
                <w:lang w:val="kk-KZ"/>
              </w:rPr>
              <w:t>Шеңбер бойы жүреді. Еркін жүреді. Қолды жанға созып, аяқтың ұшымен жүгіреді.</w:t>
            </w:r>
          </w:p>
          <w:p w14:paraId="47850F6E">
            <w:pPr>
              <w:rPr>
                <w:iCs/>
                <w:lang w:val="kk-KZ"/>
              </w:rPr>
            </w:pPr>
          </w:p>
          <w:p w14:paraId="56ADD7A2">
            <w:pPr>
              <w:rPr>
                <w:color w:val="0D0D0D"/>
                <w:lang w:val="kk-KZ"/>
              </w:rPr>
            </w:pPr>
            <w:r>
              <w:rPr>
                <w:iCs/>
                <w:sz w:val="22"/>
                <w:szCs w:val="22"/>
                <w:lang w:val="kk-KZ"/>
              </w:rPr>
              <w:t>Көркем әдебиет.</w:t>
            </w:r>
          </w:p>
          <w:p w14:paraId="66365889">
            <w:pPr>
              <w:rPr>
                <w:iCs/>
                <w:lang w:val="kk-KZ"/>
              </w:rPr>
            </w:pPr>
            <w:r>
              <w:rPr>
                <w:iCs/>
                <w:sz w:val="22"/>
                <w:szCs w:val="22"/>
                <w:lang w:val="kk-KZ"/>
              </w:rPr>
              <w:t>:«Қазақ ертегілері»</w:t>
            </w:r>
          </w:p>
          <w:p w14:paraId="4DEF752E">
            <w:pPr>
              <w:rPr>
                <w:iCs/>
                <w:lang w:val="kk-KZ"/>
              </w:rPr>
            </w:pPr>
            <w:r>
              <w:rPr>
                <w:iCs/>
                <w:sz w:val="22"/>
                <w:szCs w:val="22"/>
                <w:lang w:val="kk-KZ"/>
              </w:rPr>
              <w:t>Мақсаты:Балаларға қазақ халық ертегілерін оқып беру. Мультфилімін көру. (ер төстік, алпамыс батыр, жыл басына таласқан хайуанаттар, алдар көсе, қаңбақ шал және т.б) Жақсы балалар орнымызға жайғасып отырайық. Тәрбиеші балаларды ертегі әлеміне шақырады. Бірақ қандай ертегі әлеміне келгендерін айтпайды. Жұмбақ ретінде тәрбиеші слайд суреттерді көрсетеді. Осы суреттер арқылы балалар қай ертегі әлеміне келгендерін анықтап айтып береді. Слайдтағы суреттер олар: «Алдар көсе» ертегісінің суретіері.</w:t>
            </w:r>
          </w:p>
          <w:p w14:paraId="766F57C0">
            <w:pPr>
              <w:rPr>
                <w:iCs/>
                <w:lang w:val="kk-KZ"/>
              </w:rPr>
            </w:pPr>
            <w:r>
              <w:rPr>
                <w:iCs/>
                <w:sz w:val="22"/>
                <w:szCs w:val="22"/>
                <w:lang w:val="kk-KZ"/>
              </w:rPr>
              <w:t>Ертегі көрінісін тамашалау:</w:t>
            </w:r>
          </w:p>
          <w:p w14:paraId="28864C20">
            <w:pPr>
              <w:rPr>
                <w:iCs/>
                <w:lang w:val="kk-KZ"/>
              </w:rPr>
            </w:pPr>
            <w:r>
              <w:rPr>
                <w:iCs/>
                <w:sz w:val="22"/>
                <w:szCs w:val="22"/>
                <w:lang w:val="kk-KZ"/>
              </w:rPr>
              <w:t>-Балалар сендер мына сурет қарап айтындаршы бұл қай ертегі? -Алдар көсе.</w:t>
            </w:r>
          </w:p>
          <w:p w14:paraId="43232657">
            <w:pPr>
              <w:rPr>
                <w:iCs/>
                <w:lang w:val="kk-KZ"/>
              </w:rPr>
            </w:pPr>
            <w:r>
              <w:rPr>
                <w:iCs/>
                <w:sz w:val="22"/>
                <w:szCs w:val="22"/>
                <w:lang w:val="kk-KZ"/>
              </w:rPr>
              <w:t>Ал енді оның үстіндегі киімін сипаттайықшы. Ол үстіне не киген?     Дұрыс айтасындар. Ал енді маған мынадай сұрақтарға жауап беріңдерші. Ол әрдайым кімдерге көмектеседі, ол кімдерді алдайды? Жарайсындар балалар, сендер жақсы біледі екенсіндер.</w:t>
            </w:r>
          </w:p>
          <w:p w14:paraId="3682B2B8">
            <w:pPr>
              <w:rPr>
                <w:iCs/>
                <w:lang w:val="kk-KZ"/>
              </w:rPr>
            </w:pPr>
            <w:r>
              <w:rPr>
                <w:iCs/>
                <w:sz w:val="22"/>
                <w:szCs w:val="22"/>
                <w:lang w:val="kk-KZ"/>
              </w:rPr>
              <w:t>-Үстінде шапан, басында бөрік.</w:t>
            </w:r>
          </w:p>
          <w:p w14:paraId="4F0F11E3">
            <w:pPr>
              <w:rPr>
                <w:iCs/>
                <w:lang w:val="kk-KZ"/>
              </w:rPr>
            </w:pPr>
            <w:r>
              <w:rPr>
                <w:iCs/>
                <w:sz w:val="22"/>
                <w:szCs w:val="22"/>
                <w:lang w:val="kk-KZ"/>
              </w:rPr>
              <w:t>-Ол бай адамдарды алдайды. Кедейлерге көмек көрсетеді</w:t>
            </w:r>
          </w:p>
          <w:p w14:paraId="102E1187">
            <w:pPr>
              <w:rPr>
                <w:iCs/>
                <w:lang w:val="kk-KZ"/>
              </w:rPr>
            </w:pPr>
            <w:r>
              <w:rPr>
                <w:iCs/>
                <w:sz w:val="22"/>
                <w:szCs w:val="22"/>
                <w:lang w:val="kk-KZ"/>
              </w:rPr>
              <w:t>Балалар бізде жылдың қай мезгілі?                                                        -Иә, балалар күн болса суық Алдар көсеміз тонып қалмау үшін біз қазыр оның шапанындағы тесік, жыртықтарды жамап берейік. Ол үшін біз мына дайын суреттерді қолдана отырып, оларға жамауларды жамаймыз. Жамау тәсіліне біз қолмен жырту әдісін қолданамыз. Ал енді еңбеке кірісейік. Ең алдымен біз қауіпсіздік тәсілдерін ескерту керекпіз. Қайшымен ойнамаймыз, қолымызды кесіп алмай, абайлап қолданамыз. Желімді жамауларға жағып оларды дұрыс орналастырып жапсырамыз, мындада тазалық әдісін сақтаймыз.</w:t>
            </w:r>
          </w:p>
          <w:p w14:paraId="52631646">
            <w:pPr>
              <w:rPr>
                <w:lang w:val="kk-KZ"/>
              </w:rPr>
            </w:pPr>
            <w:r>
              <w:rPr>
                <w:iCs/>
                <w:sz w:val="22"/>
                <w:szCs w:val="22"/>
                <w:lang w:val="kk-KZ"/>
              </w:rPr>
              <w:t>Қорытынды: шапалақ әдісі</w:t>
            </w:r>
          </w:p>
          <w:p w14:paraId="3E5A580B">
            <w:pPr>
              <w:rPr>
                <w:lang w:val="kk-KZ"/>
              </w:rPr>
            </w:pPr>
            <w:r>
              <w:rPr>
                <w:sz w:val="22"/>
                <w:szCs w:val="22"/>
                <w:lang w:val="kk-KZ"/>
              </w:rPr>
              <w:t>Қазақ тілі</w:t>
            </w:r>
          </w:p>
          <w:p w14:paraId="2AF064F4">
            <w:pPr>
              <w:rPr>
                <w:lang w:val="kk-KZ"/>
              </w:rPr>
            </w:pPr>
            <w:r>
              <w:rPr>
                <w:sz w:val="22"/>
                <w:szCs w:val="22"/>
                <w:lang w:val="kk-KZ"/>
              </w:rPr>
              <w:t>« Балабақша»</w:t>
            </w:r>
          </w:p>
          <w:p w14:paraId="635DBF01">
            <w:pPr>
              <w:rPr>
                <w:lang w:val="kk-KZ"/>
              </w:rPr>
            </w:pPr>
            <w:r>
              <w:rPr>
                <w:sz w:val="22"/>
                <w:szCs w:val="22"/>
                <w:lang w:val="kk-KZ"/>
              </w:rPr>
              <w:t>Міндеттері: Өткен жылғы сөздерді еске түсірту, жаңа сөздерді үйрету; қазақ тіліне тән дыбыстарды (і, ө) дұрыс айтуға жаттықтыру; тіл үйренуге деген қызығушылықтарын ояту.</w:t>
            </w:r>
          </w:p>
          <w:p w14:paraId="1E756574">
            <w:pPr>
              <w:rPr>
                <w:lang w:val="kk-KZ"/>
              </w:rPr>
            </w:pPr>
            <w:r>
              <w:rPr>
                <w:sz w:val="22"/>
                <w:szCs w:val="22"/>
                <w:lang w:val="kk-KZ"/>
              </w:rPr>
              <w:t>ҰІӘ барысы:</w:t>
            </w:r>
          </w:p>
          <w:p w14:paraId="18C1CFAF">
            <w:pPr>
              <w:rPr>
                <w:lang w:val="kk-KZ"/>
              </w:rPr>
            </w:pPr>
            <w:r>
              <w:rPr>
                <w:sz w:val="22"/>
                <w:szCs w:val="22"/>
                <w:lang w:val="kk-KZ"/>
              </w:rPr>
              <w:t>Шаттық шеңберіне дөңгелене тұру.</w:t>
            </w:r>
          </w:p>
          <w:p w14:paraId="5E493D6C">
            <w:pPr>
              <w:rPr>
                <w:lang w:val="kk-KZ"/>
              </w:rPr>
            </w:pPr>
            <w:r>
              <w:rPr>
                <w:sz w:val="22"/>
                <w:szCs w:val="22"/>
                <w:lang w:val="kk-KZ"/>
              </w:rPr>
              <w:t>Қуанамын мен де,</w:t>
            </w:r>
          </w:p>
          <w:p w14:paraId="3AC631B3">
            <w:pPr>
              <w:rPr>
                <w:lang w:val="kk-KZ"/>
              </w:rPr>
            </w:pPr>
            <w:r>
              <w:rPr>
                <w:sz w:val="22"/>
                <w:szCs w:val="22"/>
                <w:lang w:val="kk-KZ"/>
              </w:rPr>
              <w:t>Қуанасын сен де.</w:t>
            </w:r>
          </w:p>
          <w:p w14:paraId="606D7538">
            <w:pPr>
              <w:rPr>
                <w:lang w:val="kk-KZ"/>
              </w:rPr>
            </w:pPr>
            <w:r>
              <w:rPr>
                <w:sz w:val="22"/>
                <w:szCs w:val="22"/>
                <w:lang w:val="kk-KZ"/>
              </w:rPr>
              <w:t>Қуанайық достарым,</w:t>
            </w:r>
          </w:p>
          <w:p w14:paraId="6236D356">
            <w:pPr>
              <w:rPr>
                <w:lang w:val="kk-KZ"/>
              </w:rPr>
            </w:pPr>
            <w:r>
              <w:rPr>
                <w:sz w:val="22"/>
                <w:szCs w:val="22"/>
                <w:lang w:val="kk-KZ"/>
              </w:rPr>
              <w:t>Жарқыраған күнге!</w:t>
            </w:r>
          </w:p>
          <w:p w14:paraId="6C567CF4">
            <w:pPr>
              <w:rPr>
                <w:lang w:val="kk-KZ"/>
              </w:rPr>
            </w:pPr>
            <w:r>
              <w:rPr>
                <w:sz w:val="22"/>
                <w:szCs w:val="22"/>
                <w:lang w:val="kk-KZ"/>
              </w:rPr>
              <w:t>Сәлеметсіңдер ме,балалар!</w:t>
            </w:r>
          </w:p>
          <w:p w14:paraId="4D04A05D">
            <w:pPr>
              <w:rPr>
                <w:lang w:val="kk-KZ"/>
              </w:rPr>
            </w:pPr>
            <w:r>
              <w:rPr>
                <w:sz w:val="22"/>
                <w:szCs w:val="22"/>
                <w:lang w:val="kk-KZ"/>
              </w:rPr>
              <w:t>Интерактивті тақтада балабақша суреті көрсетіледі.</w:t>
            </w:r>
          </w:p>
          <w:p w14:paraId="4588F636">
            <w:pPr>
              <w:rPr>
                <w:lang w:val="kk-KZ"/>
              </w:rPr>
            </w:pPr>
            <w:r>
              <w:rPr>
                <w:sz w:val="22"/>
                <w:szCs w:val="22"/>
                <w:lang w:val="kk-KZ"/>
              </w:rPr>
              <w:t xml:space="preserve"> - Балалар қайда келді?</w:t>
            </w:r>
          </w:p>
          <w:p w14:paraId="325A5B12">
            <w:pPr>
              <w:rPr>
                <w:lang w:val="kk-KZ"/>
              </w:rPr>
            </w:pPr>
            <w:r>
              <w:rPr>
                <w:sz w:val="22"/>
                <w:szCs w:val="22"/>
                <w:lang w:val="kk-KZ"/>
              </w:rPr>
              <w:t>Тақтадағы суретке көңіл аударады.</w:t>
            </w:r>
          </w:p>
          <w:p w14:paraId="4F649921">
            <w:pPr>
              <w:rPr>
                <w:lang w:val="kk-KZ"/>
              </w:rPr>
            </w:pPr>
            <w:r>
              <w:rPr>
                <w:sz w:val="22"/>
                <w:szCs w:val="22"/>
                <w:lang w:val="kk-KZ"/>
              </w:rPr>
              <w:t>- Балалар қайда?</w:t>
            </w:r>
          </w:p>
          <w:p w14:paraId="61536DCA">
            <w:pPr>
              <w:rPr>
                <w:lang w:val="kk-KZ"/>
              </w:rPr>
            </w:pPr>
            <w:r>
              <w:rPr>
                <w:sz w:val="22"/>
                <w:szCs w:val="22"/>
                <w:lang w:val="kk-KZ"/>
              </w:rPr>
              <w:t>- Топта не бар?</w:t>
            </w:r>
          </w:p>
          <w:p w14:paraId="58A7C050">
            <w:pPr>
              <w:rPr>
                <w:lang w:val="kk-KZ"/>
              </w:rPr>
            </w:pPr>
            <w:r>
              <w:rPr>
                <w:sz w:val="22"/>
                <w:szCs w:val="22"/>
                <w:lang w:val="kk-KZ"/>
              </w:rPr>
              <w:t>Жаңа сөздермен таныстыру (жұмыс дәптеріндегі суреттер арқылы)</w:t>
            </w:r>
          </w:p>
          <w:p w14:paraId="3689A66A">
            <w:pPr>
              <w:rPr>
                <w:lang w:val="kk-KZ"/>
              </w:rPr>
            </w:pPr>
            <w:r>
              <w:rPr>
                <w:sz w:val="22"/>
                <w:szCs w:val="22"/>
                <w:lang w:val="kk-KZ"/>
              </w:rPr>
              <w:t>-Мынау не?</w:t>
            </w:r>
          </w:p>
          <w:p w14:paraId="59C1F2D1">
            <w:pPr>
              <w:rPr>
                <w:lang w:val="kk-KZ"/>
              </w:rPr>
            </w:pPr>
            <w:r>
              <w:rPr>
                <w:sz w:val="22"/>
                <w:szCs w:val="22"/>
                <w:lang w:val="kk-KZ"/>
              </w:rPr>
              <w:t>- Мынау - есік.</w:t>
            </w:r>
          </w:p>
          <w:p w14:paraId="008D329E">
            <w:pPr>
              <w:rPr>
                <w:lang w:val="kk-KZ"/>
              </w:rPr>
            </w:pPr>
            <w:r>
              <w:rPr>
                <w:sz w:val="22"/>
                <w:szCs w:val="22"/>
                <w:lang w:val="kk-KZ"/>
              </w:rPr>
              <w:t>І-і-ік-ік – міне, есік.</w:t>
            </w:r>
          </w:p>
          <w:p w14:paraId="43DB8016">
            <w:pPr>
              <w:rPr>
                <w:lang w:val="kk-KZ"/>
              </w:rPr>
            </w:pPr>
            <w:r>
              <w:rPr>
                <w:sz w:val="22"/>
                <w:szCs w:val="22"/>
                <w:lang w:val="kk-KZ"/>
              </w:rPr>
              <w:t>- Мынау не?</w:t>
            </w:r>
          </w:p>
          <w:p w14:paraId="56CD97AB">
            <w:pPr>
              <w:rPr>
                <w:lang w:val="kk-KZ"/>
              </w:rPr>
            </w:pPr>
            <w:r>
              <w:rPr>
                <w:sz w:val="22"/>
                <w:szCs w:val="22"/>
                <w:lang w:val="kk-KZ"/>
              </w:rPr>
              <w:t>- Мынау – терезе, те-ре-зе.</w:t>
            </w:r>
          </w:p>
          <w:p w14:paraId="284071F6">
            <w:pPr>
              <w:rPr>
                <w:lang w:val="kk-KZ"/>
              </w:rPr>
            </w:pPr>
            <w:r>
              <w:rPr>
                <w:sz w:val="22"/>
                <w:szCs w:val="22"/>
                <w:lang w:val="kk-KZ"/>
              </w:rPr>
              <w:t>- Мынау – кілем, кі-лем.</w:t>
            </w:r>
          </w:p>
          <w:p w14:paraId="4B60A0FD">
            <w:pPr>
              <w:rPr>
                <w:lang w:val="kk-KZ"/>
              </w:rPr>
            </w:pPr>
            <w:r>
              <w:rPr>
                <w:sz w:val="22"/>
                <w:szCs w:val="22"/>
                <w:lang w:val="kk-KZ"/>
              </w:rPr>
              <w:t>І-і-кі-кі – кі-лем.Әдемі кілем. Үлкен кілем.</w:t>
            </w:r>
          </w:p>
          <w:p w14:paraId="550CF3B5">
            <w:pPr>
              <w:rPr>
                <w:lang w:val="kk-KZ"/>
              </w:rPr>
            </w:pPr>
            <w:r>
              <w:rPr>
                <w:sz w:val="22"/>
                <w:szCs w:val="22"/>
                <w:lang w:val="kk-KZ"/>
              </w:rPr>
              <w:t>- Мынау – төсек.</w:t>
            </w:r>
          </w:p>
          <w:p w14:paraId="6CEE52DF">
            <w:pPr>
              <w:rPr>
                <w:lang w:val="kk-KZ"/>
              </w:rPr>
            </w:pPr>
            <w:r>
              <w:rPr>
                <w:sz w:val="22"/>
                <w:szCs w:val="22"/>
                <w:lang w:val="kk-KZ"/>
              </w:rPr>
              <w:t>Ө-ө-өс-өс-төс-төс – төсек.</w:t>
            </w:r>
          </w:p>
          <w:p w14:paraId="0DEE3957">
            <w:pPr>
              <w:rPr>
                <w:lang w:val="kk-KZ"/>
              </w:rPr>
            </w:pPr>
            <w:r>
              <w:rPr>
                <w:sz w:val="22"/>
                <w:szCs w:val="22"/>
                <w:lang w:val="kk-KZ"/>
              </w:rPr>
              <w:t xml:space="preserve"> Сергіту сәті:</w:t>
            </w:r>
          </w:p>
          <w:p w14:paraId="071A69B1">
            <w:pPr>
              <w:rPr>
                <w:lang w:val="kk-KZ"/>
              </w:rPr>
            </w:pPr>
            <w:r>
              <w:rPr>
                <w:sz w:val="22"/>
                <w:szCs w:val="22"/>
                <w:lang w:val="kk-KZ"/>
              </w:rPr>
              <w:t xml:space="preserve"> Отырамыз!</w:t>
            </w:r>
          </w:p>
          <w:p w14:paraId="1B556FCA">
            <w:pPr>
              <w:rPr>
                <w:lang w:val="kk-KZ"/>
              </w:rPr>
            </w:pPr>
            <w:r>
              <w:rPr>
                <w:sz w:val="22"/>
                <w:szCs w:val="22"/>
                <w:lang w:val="kk-KZ"/>
              </w:rPr>
              <w:t>Тұрамыз!</w:t>
            </w:r>
          </w:p>
          <w:p w14:paraId="37AE4C9C">
            <w:pPr>
              <w:rPr>
                <w:lang w:val="kk-KZ"/>
              </w:rPr>
            </w:pPr>
            <w:r>
              <w:rPr>
                <w:sz w:val="22"/>
                <w:szCs w:val="22"/>
                <w:lang w:val="kk-KZ"/>
              </w:rPr>
              <w:t>Бір, екі, үш,</w:t>
            </w:r>
          </w:p>
          <w:p w14:paraId="34BDC74D">
            <w:pPr>
              <w:rPr>
                <w:lang w:val="kk-KZ"/>
              </w:rPr>
            </w:pPr>
            <w:r>
              <w:rPr>
                <w:sz w:val="22"/>
                <w:szCs w:val="22"/>
                <w:lang w:val="kk-KZ"/>
              </w:rPr>
              <w:t>Біз жинаймыз күш! (2-3 рет қайталайды)</w:t>
            </w:r>
          </w:p>
          <w:p w14:paraId="6F93AB83">
            <w:pPr>
              <w:rPr>
                <w:lang w:val="kk-KZ"/>
              </w:rPr>
            </w:pPr>
            <w:r>
              <w:rPr>
                <w:sz w:val="22"/>
                <w:szCs w:val="22"/>
                <w:lang w:val="kk-KZ"/>
              </w:rPr>
              <w:t xml:space="preserve"> «Дұрыс қайтала, көрсет» дидактикалық ойыны.</w:t>
            </w:r>
          </w:p>
          <w:p w14:paraId="0F27B8EE">
            <w:pPr>
              <w:rPr>
                <w:lang w:val="kk-KZ"/>
              </w:rPr>
            </w:pPr>
            <w:r>
              <w:rPr>
                <w:sz w:val="22"/>
                <w:szCs w:val="22"/>
                <w:lang w:val="kk-KZ"/>
              </w:rPr>
              <w:t>Үлестірмелі қима суреттермен жұмыс жүргізіледі.</w:t>
            </w:r>
          </w:p>
          <w:p w14:paraId="01EE2B27">
            <w:pPr>
              <w:rPr>
                <w:lang w:val="kk-KZ"/>
              </w:rPr>
            </w:pPr>
            <w:r>
              <w:rPr>
                <w:sz w:val="22"/>
                <w:szCs w:val="22"/>
                <w:lang w:val="kk-KZ"/>
              </w:rPr>
              <w:t xml:space="preserve"> «Сақ бол!» дидактикалық ойыны.</w:t>
            </w:r>
          </w:p>
          <w:p w14:paraId="28FA1C7C">
            <w:pPr>
              <w:rPr>
                <w:lang w:val="kk-KZ"/>
              </w:rPr>
            </w:pPr>
            <w:r>
              <w:rPr>
                <w:sz w:val="22"/>
                <w:szCs w:val="22"/>
                <w:lang w:val="kk-KZ"/>
              </w:rPr>
              <w:t>Жұмыс дәптеріндегі «Біздің балабақшамыз» өлеңін оқып, мазмұнын түсіндіреді. Кейбір сөздерді балаларға бірнеше рет қайталайды.</w:t>
            </w:r>
          </w:p>
          <w:p w14:paraId="1E238610">
            <w:pPr>
              <w:rPr>
                <w:lang w:val="kk-KZ"/>
              </w:rPr>
            </w:pPr>
            <w:r>
              <w:rPr>
                <w:sz w:val="22"/>
                <w:szCs w:val="22"/>
                <w:lang w:val="kk-KZ"/>
              </w:rPr>
              <w:t xml:space="preserve"> Жұмыс дәптеріндегі кілемді (түскиізді) бояту.</w:t>
            </w:r>
          </w:p>
          <w:p w14:paraId="53DAC317">
            <w:pPr>
              <w:rPr>
                <w:lang w:val="kk-KZ"/>
              </w:rPr>
            </w:pPr>
            <w:r>
              <w:rPr>
                <w:sz w:val="22"/>
                <w:szCs w:val="22"/>
                <w:lang w:val="kk-KZ"/>
              </w:rPr>
              <w:t xml:space="preserve"> - Балалар қайда барады?</w:t>
            </w:r>
          </w:p>
          <w:p w14:paraId="0A7B3ACD">
            <w:pPr>
              <w:rPr>
                <w:lang w:val="kk-KZ"/>
              </w:rPr>
            </w:pPr>
            <w:r>
              <w:rPr>
                <w:sz w:val="22"/>
                <w:szCs w:val="22"/>
                <w:lang w:val="kk-KZ"/>
              </w:rPr>
              <w:t>- Қандай сөздер үйрендіңдер?</w:t>
            </w:r>
          </w:p>
          <w:p w14:paraId="348B7E19">
            <w:pPr>
              <w:rPr>
                <w:lang w:val="kk-KZ"/>
              </w:rPr>
            </w:pPr>
            <w:r>
              <w:rPr>
                <w:sz w:val="22"/>
                <w:szCs w:val="22"/>
                <w:lang w:val="kk-KZ"/>
              </w:rPr>
              <w:t>- Кілем қандай?</w:t>
            </w:r>
          </w:p>
          <w:p w14:paraId="667164B0">
            <w:pPr>
              <w:rPr>
                <w:lang w:val="kk-KZ"/>
              </w:rPr>
            </w:pPr>
            <w:r>
              <w:rPr>
                <w:sz w:val="22"/>
                <w:szCs w:val="22"/>
                <w:lang w:val="kk-KZ"/>
              </w:rPr>
              <w:t xml:space="preserve"> Қорытынды: Сұрақ-жауап арқылы.</w:t>
            </w:r>
          </w:p>
          <w:p w14:paraId="2730AB73">
            <w:pPr>
              <w:rPr>
                <w:lang w:val="kk-KZ"/>
              </w:rPr>
            </w:pPr>
          </w:p>
          <w:p w14:paraId="112E29C1">
            <w:pPr>
              <w:rPr>
                <w:lang w:val="kk-KZ"/>
              </w:rPr>
            </w:pPr>
          </w:p>
          <w:p w14:paraId="330495D3">
            <w:pPr>
              <w:rPr>
                <w:lang w:val="kk-KZ"/>
              </w:rPr>
            </w:pPr>
            <w:r>
              <w:rPr>
                <w:sz w:val="22"/>
                <w:szCs w:val="22"/>
                <w:lang w:val="kk-KZ"/>
              </w:rPr>
              <w:t>Математика негіздері</w:t>
            </w:r>
          </w:p>
          <w:p w14:paraId="51F488C8">
            <w:pPr>
              <w:rPr>
                <w:lang w:val="kk-KZ" w:eastAsia="zh-CN"/>
              </w:rPr>
            </w:pPr>
            <w:r>
              <w:rPr>
                <w:sz w:val="22"/>
                <w:szCs w:val="22"/>
                <w:lang w:val="kk-KZ" w:eastAsia="zh-CN"/>
              </w:rPr>
              <w:t xml:space="preserve">"Үлкен – кіші", "үлкенірек – кішірек", </w:t>
            </w:r>
          </w:p>
          <w:p w14:paraId="2D304549">
            <w:pPr>
              <w:rPr>
                <w:lang w:val="kk-KZ" w:eastAsia="zh-CN"/>
              </w:rPr>
            </w:pPr>
            <w:r>
              <w:rPr>
                <w:sz w:val="22"/>
                <w:szCs w:val="22"/>
                <w:lang w:val="kk-KZ" w:eastAsia="zh-CN"/>
              </w:rPr>
              <w:t>Міндеттері: Ойыншық</w:t>
            </w:r>
          </w:p>
          <w:p w14:paraId="2FDED930">
            <w:pPr>
              <w:rPr>
                <w:lang w:val="kk-KZ" w:eastAsia="zh-CN"/>
              </w:rPr>
            </w:pPr>
            <w:r>
              <w:rPr>
                <w:sz w:val="22"/>
                <w:szCs w:val="22"/>
                <w:lang w:val="kk-KZ" w:eastAsia="zh-CN"/>
              </w:rPr>
              <w:t>тардың салмағын өлшеміне қарай алдымен қарама-қарсы көрсеткішпен тең және тең еместігін алақанына салып өлшеп анықтауға үйрету</w:t>
            </w:r>
          </w:p>
          <w:p w14:paraId="133ECDD9">
            <w:pPr>
              <w:rPr>
                <w:lang w:eastAsia="zh-CN"/>
              </w:rPr>
            </w:pPr>
            <w:r>
              <w:rPr>
                <w:sz w:val="22"/>
                <w:szCs w:val="22"/>
                <w:lang w:eastAsia="zh-CN"/>
              </w:rPr>
              <w:t>Амансың ба, көк аспан?</w:t>
            </w:r>
          </w:p>
          <w:p w14:paraId="6B6BB547">
            <w:pPr>
              <w:rPr>
                <w:lang w:eastAsia="zh-CN"/>
              </w:rPr>
            </w:pPr>
            <w:r>
              <w:rPr>
                <w:sz w:val="22"/>
                <w:szCs w:val="22"/>
                <w:lang w:eastAsia="zh-CN"/>
              </w:rPr>
              <w:t>Амансың ба, достарым?</w:t>
            </w:r>
          </w:p>
          <w:p w14:paraId="1E164E85">
            <w:pPr>
              <w:rPr>
                <w:lang w:eastAsia="zh-CN"/>
              </w:rPr>
            </w:pPr>
            <w:r>
              <w:rPr>
                <w:sz w:val="22"/>
                <w:szCs w:val="22"/>
                <w:lang w:eastAsia="zh-CN"/>
              </w:rPr>
              <w:t>Сендерді көрсем қуанам.</w:t>
            </w:r>
          </w:p>
          <w:p w14:paraId="58CF032E">
            <w:pPr>
              <w:rPr>
                <w:lang w:eastAsia="zh-CN"/>
              </w:rPr>
            </w:pPr>
            <w:r>
              <w:rPr>
                <w:sz w:val="22"/>
                <w:szCs w:val="22"/>
                <w:lang w:eastAsia="zh-CN"/>
              </w:rPr>
              <w:t>Оқу қызметіне кіріспес бұрын тәрбиеші балаларға жұмбақ жасырады.</w:t>
            </w:r>
          </w:p>
          <w:p w14:paraId="18B9E4C3">
            <w:pPr>
              <w:rPr>
                <w:lang w:eastAsia="zh-CN"/>
              </w:rPr>
            </w:pPr>
            <w:r>
              <w:rPr>
                <w:sz w:val="22"/>
                <w:szCs w:val="22"/>
                <w:lang w:eastAsia="zh-CN"/>
              </w:rPr>
              <w:t>Тікен – тікен, тік пісте</w:t>
            </w:r>
          </w:p>
          <w:p w14:paraId="2E89D9A5">
            <w:pPr>
              <w:rPr>
                <w:lang w:eastAsia="zh-CN"/>
              </w:rPr>
            </w:pPr>
            <w:r>
              <w:rPr>
                <w:sz w:val="22"/>
                <w:szCs w:val="22"/>
                <w:lang w:eastAsia="zh-CN"/>
              </w:rPr>
              <w:t>Қысы – жазы бір түсте.</w:t>
            </w:r>
          </w:p>
          <w:p w14:paraId="796F4962">
            <w:pPr>
              <w:rPr>
                <w:lang w:eastAsia="zh-CN"/>
              </w:rPr>
            </w:pPr>
            <w:r>
              <w:rPr>
                <w:sz w:val="22"/>
                <w:szCs w:val="22"/>
                <w:lang w:eastAsia="zh-CN"/>
              </w:rPr>
              <w:t>Көк жиекте шай табақта</w:t>
            </w:r>
          </w:p>
          <w:p w14:paraId="3D5F2884">
            <w:pPr>
              <w:rPr>
                <w:lang w:eastAsia="zh-CN"/>
              </w:rPr>
            </w:pPr>
            <w:r>
              <w:rPr>
                <w:sz w:val="22"/>
                <w:szCs w:val="22"/>
                <w:lang w:eastAsia="zh-CN"/>
              </w:rPr>
              <w:t>Алтын алма тербелер.</w:t>
            </w:r>
          </w:p>
          <w:p w14:paraId="06A229CC">
            <w:pPr>
              <w:rPr>
                <w:lang w:eastAsia="zh-CN"/>
              </w:rPr>
            </w:pPr>
            <w:r>
              <w:rPr>
                <w:sz w:val="22"/>
                <w:szCs w:val="22"/>
                <w:lang w:eastAsia="zh-CN"/>
              </w:rPr>
              <w:t>Кейде бүркер алма жүзін,</w:t>
            </w:r>
          </w:p>
          <w:p w14:paraId="162A226C">
            <w:pPr>
              <w:rPr>
                <w:lang w:eastAsia="zh-CN"/>
              </w:rPr>
            </w:pPr>
            <w:r>
              <w:rPr>
                <w:sz w:val="22"/>
                <w:szCs w:val="22"/>
                <w:lang w:eastAsia="zh-CN"/>
              </w:rPr>
              <w:t>Ұлпа, мақта пернелер.</w:t>
            </w:r>
          </w:p>
          <w:p w14:paraId="69773C42">
            <w:pPr>
              <w:rPr>
                <w:lang w:eastAsia="zh-CN"/>
              </w:rPr>
            </w:pPr>
            <w:r>
              <w:rPr>
                <w:sz w:val="22"/>
                <w:szCs w:val="22"/>
                <w:lang w:eastAsia="zh-CN"/>
              </w:rPr>
              <w:t>Қалпағы бар,</w:t>
            </w:r>
          </w:p>
          <w:p w14:paraId="1E4FA491">
            <w:pPr>
              <w:rPr>
                <w:lang w:eastAsia="zh-CN"/>
              </w:rPr>
            </w:pPr>
            <w:r>
              <w:rPr>
                <w:sz w:val="22"/>
                <w:szCs w:val="22"/>
                <w:lang w:eastAsia="zh-CN"/>
              </w:rPr>
              <w:t>Басы жоқ.</w:t>
            </w:r>
          </w:p>
          <w:p w14:paraId="70691A6D">
            <w:pPr>
              <w:rPr>
                <w:lang w:eastAsia="zh-CN"/>
              </w:rPr>
            </w:pPr>
            <w:r>
              <w:rPr>
                <w:sz w:val="22"/>
                <w:szCs w:val="22"/>
                <w:lang w:eastAsia="zh-CN"/>
              </w:rPr>
              <w:t>Қолы да жоқ,</w:t>
            </w:r>
          </w:p>
          <w:p w14:paraId="0B27B9F1">
            <w:pPr>
              <w:rPr>
                <w:lang w:eastAsia="zh-CN"/>
              </w:rPr>
            </w:pPr>
            <w:r>
              <w:rPr>
                <w:sz w:val="22"/>
                <w:szCs w:val="22"/>
                <w:lang w:eastAsia="zh-CN"/>
              </w:rPr>
              <w:t>Шашы жоқ.</w:t>
            </w:r>
          </w:p>
          <w:p w14:paraId="0E150D39">
            <w:pPr>
              <w:rPr>
                <w:lang w:eastAsia="zh-CN"/>
              </w:rPr>
            </w:pPr>
            <w:r>
              <w:rPr>
                <w:sz w:val="22"/>
                <w:szCs w:val="22"/>
                <w:lang w:eastAsia="zh-CN"/>
              </w:rPr>
              <w:t>Сыңар аяқ көкеңнің</w:t>
            </w:r>
          </w:p>
          <w:p w14:paraId="58A8FFCC">
            <w:pPr>
              <w:rPr>
                <w:lang w:eastAsia="zh-CN"/>
              </w:rPr>
            </w:pPr>
            <w:r>
              <w:rPr>
                <w:sz w:val="22"/>
                <w:szCs w:val="22"/>
                <w:lang w:eastAsia="zh-CN"/>
              </w:rPr>
              <w:t>Ойлан тап, не екенін.</w:t>
            </w:r>
          </w:p>
          <w:p w14:paraId="666A28DF">
            <w:pPr>
              <w:rPr>
                <w:lang w:eastAsia="zh-CN"/>
              </w:rPr>
            </w:pPr>
            <w:r>
              <w:rPr>
                <w:sz w:val="22"/>
                <w:szCs w:val="22"/>
                <w:lang w:eastAsia="zh-CN"/>
              </w:rPr>
              <w:t>Ұйымдастыру – іздестіру</w:t>
            </w:r>
          </w:p>
          <w:p w14:paraId="11AEE535">
            <w:pPr>
              <w:rPr>
                <w:lang w:eastAsia="zh-CN"/>
              </w:rPr>
            </w:pPr>
            <w:r>
              <w:rPr>
                <w:sz w:val="22"/>
                <w:szCs w:val="22"/>
                <w:lang w:eastAsia="zh-CN"/>
              </w:rPr>
              <w:t>Балаларды қызықтыру мақсатында жұмбақ жасырып, назарын өзіне аударады. Осылайша жаңа тақырыппен таныстырып, түсіндіреді. Оқу қызметін өту барысында одан әрі тапсырмалар орындатады.</w:t>
            </w:r>
          </w:p>
          <w:p w14:paraId="7D9BCED5">
            <w:pPr>
              <w:rPr>
                <w:lang w:eastAsia="zh-CN"/>
              </w:rPr>
            </w:pPr>
            <w:r>
              <w:rPr>
                <w:sz w:val="22"/>
                <w:szCs w:val="22"/>
                <w:lang w:eastAsia="zh-CN"/>
              </w:rPr>
              <w:t>Дәптермен жұмыс</w:t>
            </w:r>
          </w:p>
          <w:p w14:paraId="5D5AC481">
            <w:pPr>
              <w:rPr>
                <w:lang w:eastAsia="zh-CN"/>
              </w:rPr>
            </w:pPr>
            <w:r>
              <w:rPr>
                <w:sz w:val="22"/>
                <w:szCs w:val="22"/>
                <w:lang w:eastAsia="zh-CN"/>
              </w:rPr>
              <w:t>- Суретте ең көп бейнеленген қандай зат?</w:t>
            </w:r>
          </w:p>
          <w:p w14:paraId="7E315DE7">
            <w:pPr>
              <w:rPr>
                <w:lang w:eastAsia="zh-CN"/>
              </w:rPr>
            </w:pPr>
            <w:r>
              <w:rPr>
                <w:sz w:val="22"/>
                <w:szCs w:val="22"/>
                <w:lang w:eastAsia="zh-CN"/>
              </w:rPr>
              <w:t>- Бір – бірден салынған заттарды бояп шығыңдар.</w:t>
            </w:r>
          </w:p>
          <w:p w14:paraId="46EC6D57">
            <w:pPr>
              <w:rPr>
                <w:lang w:eastAsia="zh-CN"/>
              </w:rPr>
            </w:pPr>
            <w:r>
              <w:rPr>
                <w:sz w:val="22"/>
                <w:szCs w:val="22"/>
                <w:lang w:eastAsia="zh-CN"/>
              </w:rPr>
              <w:t>1 және 2 затты санауға байланысты тәрбиеші сұрақ қояды.</w:t>
            </w:r>
          </w:p>
          <w:p w14:paraId="772B7759">
            <w:pPr>
              <w:rPr>
                <w:lang w:eastAsia="zh-CN"/>
              </w:rPr>
            </w:pPr>
            <w:r>
              <w:rPr>
                <w:sz w:val="22"/>
                <w:szCs w:val="22"/>
                <w:lang w:eastAsia="zh-CN"/>
              </w:rPr>
              <w:t>- Сол жақ карточкада неше киіз үй, оң жақ бұрышта неше киіз үй?</w:t>
            </w:r>
          </w:p>
          <w:p w14:paraId="598E7BE1">
            <w:pPr>
              <w:rPr>
                <w:lang w:eastAsia="zh-CN"/>
              </w:rPr>
            </w:pPr>
            <w:r>
              <w:rPr>
                <w:sz w:val="22"/>
                <w:szCs w:val="22"/>
                <w:lang w:eastAsia="zh-CN"/>
              </w:rPr>
              <w:t>- Тақия көп пе әлде киіз үй көп пе?</w:t>
            </w:r>
          </w:p>
          <w:p w14:paraId="4A334BF7">
            <w:pPr>
              <w:rPr>
                <w:lang w:eastAsia="zh-CN"/>
              </w:rPr>
            </w:pPr>
            <w:r>
              <w:rPr>
                <w:sz w:val="22"/>
                <w:szCs w:val="22"/>
                <w:lang w:eastAsia="zh-CN"/>
              </w:rPr>
              <w:t>- Қане тақияны санайықшы.</w:t>
            </w:r>
          </w:p>
          <w:p w14:paraId="2CF62BC8">
            <w:pPr>
              <w:rPr>
                <w:lang w:eastAsia="zh-CN"/>
              </w:rPr>
            </w:pPr>
            <w:r>
              <w:rPr>
                <w:sz w:val="22"/>
                <w:szCs w:val="22"/>
                <w:lang w:eastAsia="zh-CN"/>
              </w:rPr>
              <w:t>- Жарайсыңдар.</w:t>
            </w:r>
          </w:p>
          <w:p w14:paraId="7AFA6474">
            <w:pPr>
              <w:rPr>
                <w:lang w:eastAsia="zh-CN"/>
              </w:rPr>
            </w:pPr>
            <w:r>
              <w:rPr>
                <w:sz w:val="22"/>
                <w:szCs w:val="22"/>
                <w:lang w:eastAsia="zh-CN"/>
              </w:rPr>
              <w:t>- Ал енді киіз үйді санайық, нешеу екен?</w:t>
            </w:r>
          </w:p>
          <w:p w14:paraId="72ECBD4F">
            <w:pPr>
              <w:rPr>
                <w:lang w:eastAsia="zh-CN"/>
              </w:rPr>
            </w:pPr>
            <w:r>
              <w:rPr>
                <w:sz w:val="22"/>
                <w:szCs w:val="22"/>
                <w:lang w:eastAsia="zh-CN"/>
              </w:rPr>
              <w:t>- Осылайша балаларды санауға және бір – бірінен ажырата білуге үйретеміз.</w:t>
            </w:r>
          </w:p>
          <w:p w14:paraId="7F27739C">
            <w:pPr>
              <w:rPr>
                <w:lang w:eastAsia="zh-CN"/>
              </w:rPr>
            </w:pPr>
            <w:r>
              <w:rPr>
                <w:sz w:val="22"/>
                <w:szCs w:val="22"/>
                <w:lang w:eastAsia="zh-CN"/>
              </w:rPr>
              <w:t>- Келесі тапсырма бойынша заттарының саны бірдей карточкаларды сызық арқылы қосуды ұсынады. Балалардың өз беттерінше жұмыс жасауларын қадағалайды.</w:t>
            </w:r>
          </w:p>
          <w:p w14:paraId="278B27E0">
            <w:pPr>
              <w:rPr>
                <w:lang w:eastAsia="zh-CN"/>
              </w:rPr>
            </w:pPr>
            <w:r>
              <w:rPr>
                <w:sz w:val="22"/>
                <w:szCs w:val="22"/>
                <w:lang w:eastAsia="zh-CN"/>
              </w:rPr>
              <w:t>Сергіту сәті</w:t>
            </w:r>
          </w:p>
          <w:p w14:paraId="20858E20">
            <w:pPr>
              <w:rPr>
                <w:lang w:eastAsia="zh-CN"/>
              </w:rPr>
            </w:pPr>
            <w:r>
              <w:rPr>
                <w:sz w:val="22"/>
                <w:szCs w:val="22"/>
                <w:lang w:eastAsia="zh-CN"/>
              </w:rPr>
              <w:t>Оңға қарай иілдік,</w:t>
            </w:r>
          </w:p>
          <w:p w14:paraId="3EAA1B9F">
            <w:pPr>
              <w:rPr>
                <w:lang w:eastAsia="zh-CN"/>
              </w:rPr>
            </w:pPr>
            <w:r>
              <w:rPr>
                <w:sz w:val="22"/>
                <w:szCs w:val="22"/>
                <w:lang w:eastAsia="zh-CN"/>
              </w:rPr>
              <w:t>Солға қарай иілдік,</w:t>
            </w:r>
          </w:p>
          <w:p w14:paraId="1EF26CDE">
            <w:pPr>
              <w:rPr>
                <w:lang w:eastAsia="zh-CN"/>
              </w:rPr>
            </w:pPr>
            <w:r>
              <w:rPr>
                <w:sz w:val="22"/>
                <w:szCs w:val="22"/>
                <w:lang w:eastAsia="zh-CN"/>
              </w:rPr>
              <w:t>Бір отырып, бір тұрып,</w:t>
            </w:r>
          </w:p>
          <w:p w14:paraId="55474CC6">
            <w:pPr>
              <w:rPr>
                <w:lang w:eastAsia="zh-CN"/>
              </w:rPr>
            </w:pPr>
            <w:r>
              <w:rPr>
                <w:sz w:val="22"/>
                <w:szCs w:val="22"/>
                <w:lang w:eastAsia="zh-CN"/>
              </w:rPr>
              <w:t>Бәріміз бір сергідік.</w:t>
            </w:r>
          </w:p>
        </w:tc>
        <w:tc>
          <w:tcPr>
            <w:tcW w:w="2056" w:type="dxa"/>
            <w:tcBorders>
              <w:top w:val="single" w:color="000000" w:sz="4" w:space="0"/>
              <w:left w:val="single" w:color="000000" w:sz="4" w:space="0"/>
              <w:bottom w:val="single" w:color="000000" w:sz="4" w:space="0"/>
              <w:right w:val="single" w:color="000000" w:sz="4" w:space="0"/>
            </w:tcBorders>
          </w:tcPr>
          <w:p w14:paraId="2B5936C0">
            <w:r>
              <w:rPr>
                <w:sz w:val="22"/>
                <w:szCs w:val="22"/>
              </w:rPr>
              <w:t>Дене шынықтыру</w:t>
            </w:r>
          </w:p>
          <w:p w14:paraId="18963008">
            <w:r>
              <w:rPr>
                <w:sz w:val="22"/>
                <w:szCs w:val="22"/>
              </w:rPr>
              <w:t>Міндеттері: Жүруді басқа қимылдармен кезектестіріп, белгі бойынша тоқтап жүру;</w:t>
            </w:r>
          </w:p>
          <w:p w14:paraId="54BD52EF">
            <w:r>
              <w:rPr>
                <w:sz w:val="22"/>
                <w:szCs w:val="22"/>
              </w:rPr>
              <w:t>ҰІӘ кезеңі:</w:t>
            </w:r>
          </w:p>
          <w:p w14:paraId="7E238538">
            <w:r>
              <w:rPr>
                <w:sz w:val="22"/>
                <w:szCs w:val="22"/>
              </w:rPr>
              <w:t>Шеңберде тұрып жүру,жүгіру..</w:t>
            </w:r>
          </w:p>
          <w:p w14:paraId="33BAB2DA">
            <w:r>
              <w:rPr>
                <w:sz w:val="22"/>
                <w:szCs w:val="22"/>
              </w:rPr>
              <w:t>Кіріспе                                                                Жалпы дамытушы жаттығулар:</w:t>
            </w:r>
          </w:p>
          <w:p w14:paraId="1C6C1244">
            <w:r>
              <w:rPr>
                <w:sz w:val="22"/>
                <w:szCs w:val="22"/>
              </w:rPr>
              <w:t xml:space="preserve">Қолдарды басқа қою, оларды екі жаққа созу және түсіру, орындықтың арқасына, қабырғаға арқасымен сүйене отырып, қолды екі жақтан жоғары көтеру                         Ойын: «Белгі бойынша тоқтап жүру»                                            </w:t>
            </w:r>
          </w:p>
          <w:p w14:paraId="79056F99">
            <w:r>
              <w:rPr>
                <w:sz w:val="22"/>
                <w:szCs w:val="22"/>
              </w:rPr>
              <w:t>, Негізгі бөлім:</w:t>
            </w:r>
          </w:p>
          <w:p w14:paraId="609749ED">
            <w:r>
              <w:rPr>
                <w:sz w:val="22"/>
                <w:szCs w:val="22"/>
              </w:rPr>
              <w:t>Жүруді ,жүгіру,қос аяқтап секіру,</w:t>
            </w:r>
          </w:p>
          <w:p w14:paraId="26FBE0FE">
            <w:r>
              <w:rPr>
                <w:sz w:val="22"/>
                <w:szCs w:val="22"/>
              </w:rPr>
              <w:t>белгі бойынша тоқтап жүру;</w:t>
            </w:r>
          </w:p>
          <w:p w14:paraId="27F32639">
            <w:r>
              <w:rPr>
                <w:sz w:val="22"/>
                <w:szCs w:val="22"/>
              </w:rPr>
              <w:t>3.Тыныс алу жаттығуларын  жасату.</w:t>
            </w:r>
          </w:p>
          <w:p w14:paraId="360E2A28">
            <w:r>
              <w:rPr>
                <w:sz w:val="22"/>
                <w:szCs w:val="22"/>
              </w:rPr>
              <w:t xml:space="preserve">Қорытынды </w:t>
            </w:r>
          </w:p>
          <w:p w14:paraId="58740504">
            <w:r>
              <w:rPr>
                <w:sz w:val="22"/>
                <w:szCs w:val="22"/>
              </w:rPr>
              <w:t>Қимылды ойын: «Қоянды қуып жет»</w:t>
            </w:r>
          </w:p>
          <w:p w14:paraId="75F1450A">
            <w:pPr>
              <w:rPr>
                <w:color w:val="0D0D0D"/>
                <w:lang w:val="kk-KZ" w:eastAsia="ru-RU"/>
              </w:rPr>
            </w:pPr>
          </w:p>
          <w:p w14:paraId="43F281A0">
            <w:pPr>
              <w:rPr>
                <w:rFonts w:eastAsia="Calibri"/>
                <w:color w:val="0D0D0D"/>
                <w:lang w:val="kk-KZ"/>
              </w:rPr>
            </w:pPr>
            <w:r>
              <w:rPr>
                <w:rFonts w:eastAsia="Calibri"/>
                <w:color w:val="0D0D0D"/>
                <w:sz w:val="22"/>
                <w:szCs w:val="22"/>
                <w:lang w:val="kk-KZ"/>
              </w:rPr>
              <w:t>Қазақ тілі</w:t>
            </w:r>
          </w:p>
          <w:p w14:paraId="4963ADAB">
            <w:pPr>
              <w:rPr>
                <w:rFonts w:eastAsia="Calibri"/>
                <w:color w:val="0D0D0D"/>
                <w:lang w:val="kk-KZ"/>
              </w:rPr>
            </w:pPr>
            <w:r>
              <w:rPr>
                <w:rFonts w:eastAsia="Calibri"/>
                <w:color w:val="0D0D0D"/>
                <w:sz w:val="22"/>
                <w:szCs w:val="22"/>
                <w:lang w:val="kk-KZ"/>
              </w:rPr>
              <w:t>Менің үйім.</w:t>
            </w:r>
          </w:p>
          <w:p w14:paraId="100A4B19">
            <w:pPr>
              <w:rPr>
                <w:rFonts w:eastAsia="Calibri"/>
                <w:color w:val="0D0D0D"/>
                <w:lang w:val="kk-KZ"/>
              </w:rPr>
            </w:pPr>
            <w:r>
              <w:rPr>
                <w:rFonts w:eastAsia="Calibri"/>
                <w:color w:val="0D0D0D"/>
                <w:sz w:val="22"/>
                <w:szCs w:val="22"/>
                <w:lang w:val="kk-KZ"/>
              </w:rPr>
              <w:t>Міндеттері:Үй туралы түсінік бере отырып, жаңа сөздерді үйрету. «Мынау не?» сұрағына жауап беруді жетілдіру. Жаңа сөздерді, 2-3 сөзден тұратын сөйлемді құрастырып айтуды үйрету. Сөзді дыбыстау мәдениетін қалыптастыру.</w:t>
            </w:r>
          </w:p>
          <w:p w14:paraId="75EFA69E">
            <w:pPr>
              <w:rPr>
                <w:rFonts w:eastAsia="Calibri"/>
                <w:color w:val="0D0D0D"/>
                <w:lang w:val="kk-KZ"/>
              </w:rPr>
            </w:pPr>
            <w:r>
              <w:rPr>
                <w:rFonts w:eastAsia="Calibri"/>
                <w:color w:val="0D0D0D"/>
                <w:sz w:val="22"/>
                <w:szCs w:val="22"/>
                <w:lang w:val="kk-KZ"/>
              </w:rPr>
              <w:t>ҰІӘ барысы: Әдемі үйдің макетін көрсетіп, онда кімдер тұратынын білуге шақырады.</w:t>
            </w:r>
          </w:p>
          <w:p w14:paraId="05D7DF82">
            <w:pPr>
              <w:rPr>
                <w:rFonts w:eastAsia="Calibri"/>
                <w:color w:val="0D0D0D"/>
                <w:lang w:val="kk-KZ"/>
              </w:rPr>
            </w:pPr>
            <w:r>
              <w:rPr>
                <w:rFonts w:eastAsia="Calibri"/>
                <w:color w:val="0D0D0D"/>
                <w:sz w:val="22"/>
                <w:szCs w:val="22"/>
                <w:lang w:val="kk-KZ"/>
              </w:rPr>
              <w:t>Әркімнің қандай үйде тұратынын біледі. Сәлемдеседі. Орындарынан тұрып:</w:t>
            </w:r>
          </w:p>
          <w:p w14:paraId="45A6251D">
            <w:pPr>
              <w:rPr>
                <w:rFonts w:eastAsia="Calibri"/>
                <w:color w:val="0D0D0D"/>
                <w:lang w:val="kk-KZ"/>
              </w:rPr>
            </w:pPr>
            <w:r>
              <w:rPr>
                <w:rFonts w:eastAsia="Calibri"/>
                <w:color w:val="0D0D0D"/>
                <w:sz w:val="22"/>
                <w:szCs w:val="22"/>
                <w:lang w:val="kk-KZ"/>
              </w:rPr>
              <w:t>Алақай!Алақай!</w:t>
            </w:r>
          </w:p>
          <w:p w14:paraId="11EAADCB">
            <w:pPr>
              <w:rPr>
                <w:rFonts w:eastAsia="Calibri"/>
                <w:color w:val="0D0D0D"/>
                <w:lang w:val="kk-KZ"/>
              </w:rPr>
            </w:pPr>
            <w:r>
              <w:rPr>
                <w:rFonts w:eastAsia="Calibri"/>
                <w:color w:val="0D0D0D"/>
                <w:sz w:val="22"/>
                <w:szCs w:val="22"/>
                <w:lang w:val="kk-KZ"/>
              </w:rPr>
              <w:t>Қуанады балақай!</w:t>
            </w:r>
          </w:p>
          <w:p w14:paraId="7319F991">
            <w:pPr>
              <w:rPr>
                <w:rFonts w:eastAsia="Calibri"/>
                <w:color w:val="0D0D0D"/>
                <w:lang w:val="kk-KZ"/>
              </w:rPr>
            </w:pPr>
            <w:r>
              <w:rPr>
                <w:rFonts w:eastAsia="Calibri"/>
                <w:color w:val="0D0D0D"/>
                <w:sz w:val="22"/>
                <w:szCs w:val="22"/>
                <w:lang w:val="kk-KZ"/>
              </w:rPr>
              <w:t>Біздің үй – үлкен үй.</w:t>
            </w:r>
          </w:p>
          <w:p w14:paraId="4688320D">
            <w:pPr>
              <w:rPr>
                <w:rFonts w:eastAsia="Calibri"/>
                <w:color w:val="0D0D0D"/>
                <w:lang w:val="kk-KZ"/>
              </w:rPr>
            </w:pPr>
            <w:r>
              <w:rPr>
                <w:rFonts w:eastAsia="Calibri"/>
                <w:color w:val="0D0D0D"/>
                <w:sz w:val="22"/>
                <w:szCs w:val="22"/>
                <w:lang w:val="kk-KZ"/>
              </w:rPr>
              <w:t>Біздің терезе, анау тұрған кебеже</w:t>
            </w:r>
          </w:p>
          <w:p w14:paraId="71F4F8A8">
            <w:pPr>
              <w:rPr>
                <w:rFonts w:eastAsia="Calibri"/>
                <w:color w:val="0D0D0D"/>
                <w:lang w:val="kk-KZ"/>
              </w:rPr>
            </w:pPr>
            <w:r>
              <w:rPr>
                <w:rFonts w:eastAsia="Calibri"/>
                <w:color w:val="0D0D0D"/>
                <w:sz w:val="22"/>
                <w:szCs w:val="22"/>
                <w:lang w:val="kk-KZ"/>
              </w:rPr>
              <w:t>Біздің кілем, әдемі ғой білем.</w:t>
            </w:r>
          </w:p>
          <w:p w14:paraId="5DF4405D">
            <w:pPr>
              <w:rPr>
                <w:rFonts w:eastAsia="Calibri"/>
                <w:color w:val="0D0D0D"/>
                <w:lang w:val="kk-KZ"/>
              </w:rPr>
            </w:pPr>
            <w:r>
              <w:rPr>
                <w:rFonts w:eastAsia="Calibri"/>
                <w:color w:val="0D0D0D"/>
                <w:sz w:val="22"/>
                <w:szCs w:val="22"/>
                <w:lang w:val="kk-KZ"/>
              </w:rPr>
              <w:t>Мынау — теледидар</w:t>
            </w:r>
          </w:p>
          <w:p w14:paraId="7E560905">
            <w:pPr>
              <w:rPr>
                <w:rFonts w:eastAsia="Calibri"/>
                <w:color w:val="0D0D0D"/>
                <w:lang w:val="kk-KZ"/>
              </w:rPr>
            </w:pPr>
            <w:r>
              <w:rPr>
                <w:rFonts w:eastAsia="Calibri"/>
                <w:color w:val="0D0D0D"/>
                <w:sz w:val="22"/>
                <w:szCs w:val="22"/>
                <w:lang w:val="kk-KZ"/>
              </w:rPr>
              <w:t>Мынау – үстел,</w:t>
            </w:r>
          </w:p>
          <w:p w14:paraId="45A511D5">
            <w:pPr>
              <w:rPr>
                <w:rFonts w:eastAsia="Calibri"/>
                <w:color w:val="0D0D0D"/>
                <w:lang w:val="kk-KZ"/>
              </w:rPr>
            </w:pPr>
            <w:r>
              <w:rPr>
                <w:rFonts w:eastAsia="Calibri"/>
                <w:color w:val="0D0D0D"/>
                <w:sz w:val="22"/>
                <w:szCs w:val="22"/>
                <w:lang w:val="kk-KZ"/>
              </w:rPr>
              <w:t>Мынау – орындық</w:t>
            </w:r>
          </w:p>
          <w:p w14:paraId="68A9EC85">
            <w:pPr>
              <w:rPr>
                <w:rFonts w:eastAsia="Calibri"/>
                <w:color w:val="0D0D0D"/>
                <w:lang w:val="kk-KZ"/>
              </w:rPr>
            </w:pPr>
            <w:r>
              <w:rPr>
                <w:rFonts w:eastAsia="Calibri"/>
                <w:color w:val="0D0D0D"/>
                <w:sz w:val="22"/>
                <w:szCs w:val="22"/>
                <w:lang w:val="kk-KZ"/>
              </w:rPr>
              <w:t>Келіп оған отырдық — деп айтады.</w:t>
            </w:r>
          </w:p>
          <w:p w14:paraId="59E3A9D8">
            <w:pPr>
              <w:rPr>
                <w:rFonts w:eastAsia="Calibri"/>
                <w:color w:val="0D0D0D"/>
                <w:lang w:val="kk-KZ"/>
              </w:rPr>
            </w:pPr>
            <w:r>
              <w:rPr>
                <w:rFonts w:eastAsia="Calibri"/>
                <w:color w:val="0D0D0D"/>
                <w:sz w:val="22"/>
                <w:szCs w:val="22"/>
                <w:lang w:val="kk-KZ"/>
              </w:rPr>
              <w:t>Балалар отбасы тақырыбы бойынша сөздерді айтады.</w:t>
            </w:r>
          </w:p>
          <w:p w14:paraId="0DF7A328">
            <w:pPr>
              <w:rPr>
                <w:rFonts w:eastAsia="Calibri"/>
                <w:color w:val="0D0D0D"/>
                <w:lang w:val="kk-KZ"/>
              </w:rPr>
            </w:pPr>
            <w:r>
              <w:rPr>
                <w:rFonts w:eastAsia="Calibri"/>
                <w:color w:val="0D0D0D"/>
                <w:sz w:val="22"/>
                <w:szCs w:val="22"/>
                <w:lang w:val="kk-KZ"/>
              </w:rPr>
              <w:t>2-3 бала өз үйлері туралы айтады.</w:t>
            </w:r>
          </w:p>
          <w:p w14:paraId="703AE748">
            <w:pPr>
              <w:rPr>
                <w:rFonts w:eastAsia="Calibri"/>
                <w:color w:val="0D0D0D"/>
                <w:lang w:val="kk-KZ"/>
              </w:rPr>
            </w:pPr>
            <w:r>
              <w:rPr>
                <w:rFonts w:eastAsia="Calibri"/>
                <w:color w:val="0D0D0D"/>
                <w:sz w:val="22"/>
                <w:szCs w:val="22"/>
                <w:lang w:val="kk-KZ"/>
              </w:rPr>
              <w:t>Ұйымдастырушылық – іздеушілік</w:t>
            </w:r>
          </w:p>
          <w:p w14:paraId="1EC7A660">
            <w:pPr>
              <w:rPr>
                <w:rFonts w:eastAsia="Calibri"/>
                <w:color w:val="0D0D0D"/>
                <w:lang w:val="kk-KZ"/>
              </w:rPr>
            </w:pPr>
            <w:r>
              <w:rPr>
                <w:rFonts w:eastAsia="Calibri"/>
                <w:color w:val="0D0D0D"/>
                <w:sz w:val="22"/>
                <w:szCs w:val="22"/>
                <w:lang w:val="kk-KZ"/>
              </w:rPr>
              <w:t>Үйдің макетін көрсете отырып, жаңа сөздерді меңгертеді.</w:t>
            </w:r>
          </w:p>
          <w:p w14:paraId="6C467608">
            <w:pPr>
              <w:rPr>
                <w:rFonts w:eastAsia="Calibri"/>
                <w:color w:val="0D0D0D"/>
                <w:lang w:val="kk-KZ"/>
              </w:rPr>
            </w:pPr>
            <w:r>
              <w:rPr>
                <w:rFonts w:eastAsia="Calibri"/>
                <w:color w:val="0D0D0D"/>
                <w:sz w:val="22"/>
                <w:szCs w:val="22"/>
                <w:lang w:val="kk-KZ"/>
              </w:rPr>
              <w:t>Келесі сұрақтарға жауап беруді қалыптастырады:</w:t>
            </w:r>
          </w:p>
          <w:p w14:paraId="662B03D8">
            <w:pPr>
              <w:rPr>
                <w:rFonts w:eastAsia="Calibri"/>
                <w:color w:val="0D0D0D"/>
                <w:lang w:val="kk-KZ"/>
              </w:rPr>
            </w:pPr>
            <w:r>
              <w:rPr>
                <w:rFonts w:eastAsia="Calibri"/>
                <w:color w:val="0D0D0D"/>
                <w:sz w:val="22"/>
                <w:szCs w:val="22"/>
                <w:lang w:val="kk-KZ"/>
              </w:rPr>
              <w:t>-Балалар, мынау не?</w:t>
            </w:r>
          </w:p>
          <w:p w14:paraId="1B3F67E3">
            <w:pPr>
              <w:rPr>
                <w:rFonts w:eastAsia="Calibri"/>
                <w:color w:val="0D0D0D"/>
                <w:lang w:val="kk-KZ"/>
              </w:rPr>
            </w:pPr>
            <w:r>
              <w:rPr>
                <w:rFonts w:eastAsia="Calibri"/>
                <w:color w:val="0D0D0D"/>
                <w:sz w:val="22"/>
                <w:szCs w:val="22"/>
                <w:lang w:val="kk-KZ"/>
              </w:rPr>
              <w:t>-Үй қандай?</w:t>
            </w:r>
          </w:p>
          <w:p w14:paraId="6A8130F3">
            <w:pPr>
              <w:rPr>
                <w:rFonts w:eastAsia="Calibri"/>
                <w:color w:val="0D0D0D"/>
                <w:lang w:val="kk-KZ"/>
              </w:rPr>
            </w:pPr>
            <w:r>
              <w:rPr>
                <w:rFonts w:eastAsia="Calibri"/>
                <w:color w:val="0D0D0D"/>
                <w:sz w:val="22"/>
                <w:szCs w:val="22"/>
                <w:lang w:val="kk-KZ"/>
              </w:rPr>
              <w:t>Сергіту сәті. Тамшы туралы немесе күз туралы өлеңді қимыл-қозғалыс арқылы айтуларын өтінеді.</w:t>
            </w:r>
          </w:p>
          <w:p w14:paraId="793FD109">
            <w:pPr>
              <w:rPr>
                <w:rFonts w:eastAsia="Calibri"/>
                <w:color w:val="0D0D0D"/>
                <w:lang w:val="kk-KZ"/>
              </w:rPr>
            </w:pPr>
            <w:r>
              <w:rPr>
                <w:rFonts w:eastAsia="Calibri"/>
                <w:color w:val="0D0D0D"/>
                <w:sz w:val="22"/>
                <w:szCs w:val="22"/>
                <w:lang w:val="kk-KZ"/>
              </w:rPr>
              <w:t>Тілдік жаттығу:</w:t>
            </w:r>
          </w:p>
          <w:p w14:paraId="204342A7">
            <w:pPr>
              <w:rPr>
                <w:rFonts w:eastAsia="Calibri"/>
                <w:color w:val="0D0D0D"/>
                <w:lang w:val="kk-KZ"/>
              </w:rPr>
            </w:pPr>
            <w:r>
              <w:rPr>
                <w:rFonts w:eastAsia="Calibri"/>
                <w:color w:val="0D0D0D"/>
                <w:sz w:val="22"/>
                <w:szCs w:val="22"/>
                <w:lang w:val="kk-KZ"/>
              </w:rPr>
              <w:t>Үй-үй — үлкен үй</w:t>
            </w:r>
          </w:p>
          <w:p w14:paraId="4F60C839">
            <w:pPr>
              <w:rPr>
                <w:rFonts w:eastAsia="Calibri"/>
                <w:color w:val="0D0D0D"/>
                <w:lang w:val="kk-KZ"/>
              </w:rPr>
            </w:pPr>
            <w:r>
              <w:rPr>
                <w:rFonts w:eastAsia="Calibri"/>
                <w:color w:val="0D0D0D"/>
                <w:sz w:val="22"/>
                <w:szCs w:val="22"/>
                <w:lang w:val="kk-KZ"/>
              </w:rPr>
              <w:t>Ға-ға – биік қабырға</w:t>
            </w:r>
          </w:p>
          <w:p w14:paraId="4EEE1E74">
            <w:pPr>
              <w:rPr>
                <w:rFonts w:eastAsia="Calibri"/>
                <w:color w:val="0D0D0D"/>
                <w:lang w:val="kk-KZ"/>
              </w:rPr>
            </w:pPr>
            <w:r>
              <w:rPr>
                <w:rFonts w:eastAsia="Calibri"/>
                <w:color w:val="0D0D0D"/>
                <w:sz w:val="22"/>
                <w:szCs w:val="22"/>
                <w:lang w:val="kk-KZ"/>
              </w:rPr>
              <w:t>Зе-зе – таза терезе</w:t>
            </w:r>
          </w:p>
          <w:p w14:paraId="201329A0">
            <w:pPr>
              <w:rPr>
                <w:rFonts w:eastAsia="Calibri"/>
                <w:color w:val="0D0D0D"/>
                <w:lang w:val="kk-KZ"/>
              </w:rPr>
            </w:pPr>
            <w:r>
              <w:rPr>
                <w:rFonts w:eastAsia="Calibri"/>
                <w:color w:val="0D0D0D"/>
                <w:sz w:val="22"/>
                <w:szCs w:val="22"/>
                <w:lang w:val="kk-KZ"/>
              </w:rPr>
              <w:t>Ік-ік-үлкен есік.</w:t>
            </w:r>
          </w:p>
          <w:p w14:paraId="1A309EAB">
            <w:pPr>
              <w:rPr>
                <w:rFonts w:eastAsia="Calibri"/>
                <w:color w:val="0D0D0D"/>
                <w:lang w:val="kk-KZ"/>
              </w:rPr>
            </w:pPr>
            <w:r>
              <w:rPr>
                <w:rFonts w:eastAsia="Calibri"/>
                <w:color w:val="0D0D0D"/>
                <w:sz w:val="22"/>
                <w:szCs w:val="22"/>
                <w:lang w:val="kk-KZ"/>
              </w:rPr>
              <w:t>«Үйде кім бар (жоқ)?» дидактикалық ойыны. Шарты: тірек суреттер арқылы 2-3 сөзден тұратын сөйлем құрастыру керек.Мысалы: Үйде атам жоқ. Үйде әкем бар. Балалар әдемі үйді тамашалап, жаңа сөздерді еске сақтайды. Мысалы: Мынау — үй. Үй – үлкен, биік т.б.</w:t>
            </w:r>
          </w:p>
          <w:p w14:paraId="5643BACB">
            <w:pPr>
              <w:rPr>
                <w:rFonts w:eastAsia="Calibri"/>
                <w:color w:val="0D0D0D"/>
                <w:lang w:val="kk-KZ"/>
              </w:rPr>
            </w:pPr>
            <w:r>
              <w:rPr>
                <w:rFonts w:eastAsia="Calibri"/>
                <w:color w:val="0D0D0D"/>
                <w:sz w:val="22"/>
                <w:szCs w:val="22"/>
                <w:lang w:val="kk-KZ"/>
              </w:rPr>
              <w:t>Балалар орындарынан тұрып, бой сергіту жаттығуын өлең сөзіне сәйкес көрсетіп айтады.</w:t>
            </w:r>
          </w:p>
          <w:p w14:paraId="7F61F22E">
            <w:pPr>
              <w:rPr>
                <w:rFonts w:eastAsia="Calibri"/>
                <w:color w:val="0D0D0D"/>
                <w:lang w:val="kk-KZ"/>
              </w:rPr>
            </w:pPr>
            <w:r>
              <w:rPr>
                <w:rFonts w:eastAsia="Calibri"/>
                <w:color w:val="0D0D0D"/>
                <w:sz w:val="22"/>
                <w:szCs w:val="22"/>
                <w:lang w:val="kk-KZ"/>
              </w:rPr>
              <w:t>Тамшы тамса тырс-тырс,</w:t>
            </w:r>
          </w:p>
          <w:p w14:paraId="6B94D940">
            <w:pPr>
              <w:rPr>
                <w:rFonts w:eastAsia="Calibri"/>
                <w:color w:val="0D0D0D"/>
                <w:lang w:val="kk-KZ"/>
              </w:rPr>
            </w:pPr>
            <w:r>
              <w:rPr>
                <w:rFonts w:eastAsia="Calibri"/>
                <w:color w:val="0D0D0D"/>
                <w:sz w:val="22"/>
                <w:szCs w:val="22"/>
                <w:lang w:val="kk-KZ"/>
              </w:rPr>
              <w:t>Айтады гүл:</w:t>
            </w:r>
          </w:p>
          <w:p w14:paraId="485F66E8">
            <w:pPr>
              <w:rPr>
                <w:rFonts w:eastAsia="Calibri"/>
                <w:color w:val="0D0D0D"/>
                <w:lang w:val="kk-KZ"/>
              </w:rPr>
            </w:pPr>
            <w:r>
              <w:rPr>
                <w:rFonts w:eastAsia="Calibri"/>
                <w:color w:val="0D0D0D"/>
                <w:sz w:val="22"/>
                <w:szCs w:val="22"/>
                <w:lang w:val="kk-KZ"/>
              </w:rPr>
              <w:t>-Дұрыс!Дұрыс!</w:t>
            </w:r>
          </w:p>
          <w:p w14:paraId="0EFBB976">
            <w:pPr>
              <w:rPr>
                <w:rFonts w:eastAsia="Calibri"/>
                <w:color w:val="0D0D0D"/>
                <w:lang w:val="kk-KZ"/>
              </w:rPr>
            </w:pPr>
            <w:r>
              <w:rPr>
                <w:rFonts w:eastAsia="Calibri"/>
                <w:color w:val="0D0D0D"/>
                <w:sz w:val="22"/>
                <w:szCs w:val="22"/>
                <w:lang w:val="kk-KZ"/>
              </w:rPr>
              <w:t>Тамшы тамса тырс-тырс,</w:t>
            </w:r>
          </w:p>
          <w:p w14:paraId="6A069BE9">
            <w:pPr>
              <w:rPr>
                <w:rFonts w:eastAsia="Calibri"/>
                <w:color w:val="0D0D0D"/>
                <w:lang w:val="kk-KZ"/>
              </w:rPr>
            </w:pPr>
            <w:r>
              <w:rPr>
                <w:rFonts w:eastAsia="Calibri"/>
                <w:color w:val="0D0D0D"/>
                <w:sz w:val="22"/>
                <w:szCs w:val="22"/>
                <w:lang w:val="kk-KZ"/>
              </w:rPr>
              <w:t>Айтады қыр:</w:t>
            </w:r>
          </w:p>
          <w:p w14:paraId="1A9834C1">
            <w:pPr>
              <w:rPr>
                <w:rFonts w:eastAsia="Calibri"/>
                <w:color w:val="0D0D0D"/>
                <w:lang w:val="kk-KZ"/>
              </w:rPr>
            </w:pPr>
            <w:r>
              <w:rPr>
                <w:rFonts w:eastAsia="Calibri"/>
                <w:color w:val="0D0D0D"/>
                <w:sz w:val="22"/>
                <w:szCs w:val="22"/>
                <w:lang w:val="kk-KZ"/>
              </w:rPr>
              <w:t>-Ырыс!Ырыс! немесе «Көктем» әні.</w:t>
            </w:r>
          </w:p>
          <w:p w14:paraId="5C2C944C">
            <w:pPr>
              <w:rPr>
                <w:rFonts w:eastAsia="Calibri"/>
                <w:color w:val="0D0D0D"/>
                <w:lang w:val="kk-KZ"/>
              </w:rPr>
            </w:pPr>
            <w:r>
              <w:rPr>
                <w:rFonts w:eastAsia="Calibri"/>
                <w:color w:val="0D0D0D"/>
                <w:sz w:val="22"/>
                <w:szCs w:val="22"/>
                <w:lang w:val="kk-KZ"/>
              </w:rPr>
              <w:t>Жаттығуды жекелей және хормен айтады.</w:t>
            </w:r>
          </w:p>
          <w:p w14:paraId="35420CB0">
            <w:pPr>
              <w:rPr>
                <w:rFonts w:eastAsia="Calibri"/>
                <w:color w:val="0D0D0D"/>
                <w:lang w:val="kk-KZ"/>
              </w:rPr>
            </w:pPr>
            <w:r>
              <w:rPr>
                <w:rFonts w:eastAsia="Calibri"/>
                <w:color w:val="0D0D0D"/>
                <w:sz w:val="22"/>
                <w:szCs w:val="22"/>
                <w:lang w:val="kk-KZ"/>
              </w:rPr>
              <w:t>Балалар ойынды шартына сәйкес орындайды. Қорытынды:                     «Кім жылдам?» ойыны арқылы меңгерген сөздерін пысықтайды.            Шарты: балалар мұғалім көрсеткен үй бөлшектерін жылдам атау керек.                                                     Алғыс білдіреді. Қоштасады. Балалар дұрыс жауап беруге тырысады.</w:t>
            </w:r>
          </w:p>
          <w:p w14:paraId="41ED970D">
            <w:pPr>
              <w:rPr>
                <w:rFonts w:eastAsia="Calibri"/>
                <w:color w:val="0D0D0D"/>
                <w:lang w:val="kk-KZ"/>
              </w:rPr>
            </w:pPr>
            <w:r>
              <w:rPr>
                <w:rFonts w:eastAsia="Calibri"/>
                <w:color w:val="0D0D0D"/>
                <w:sz w:val="22"/>
                <w:szCs w:val="22"/>
                <w:lang w:val="kk-KZ"/>
              </w:rPr>
              <w:t>Белсенділік көрсеткен балаларға алғыс айтады.</w:t>
            </w:r>
          </w:p>
          <w:p w14:paraId="52C8A2C4">
            <w:pPr>
              <w:rPr>
                <w:rFonts w:eastAsia="Calibri"/>
                <w:color w:val="0D0D0D"/>
                <w:lang w:val="kk-KZ"/>
              </w:rPr>
            </w:pPr>
          </w:p>
          <w:p w14:paraId="76191942">
            <w:pPr>
              <w:rPr>
                <w:lang w:val="kk-KZ"/>
              </w:rPr>
            </w:pPr>
            <w:r>
              <w:rPr>
                <w:sz w:val="22"/>
                <w:szCs w:val="22"/>
                <w:lang w:val="kk-KZ"/>
              </w:rPr>
              <w:t>Сауат ашу негіздері</w:t>
            </w:r>
          </w:p>
          <w:p w14:paraId="3BEAF3EF">
            <w:pPr>
              <w:rPr>
                <w:lang w:val="kk-KZ"/>
              </w:rPr>
            </w:pPr>
            <w:r>
              <w:rPr>
                <w:sz w:val="22"/>
                <w:szCs w:val="22"/>
                <w:lang w:val="kk-KZ"/>
              </w:rPr>
              <w:t>дауысты дыбыстар туралы түсінік беру.</w:t>
            </w:r>
          </w:p>
          <w:p w14:paraId="3F9CF483">
            <w:pPr>
              <w:rPr>
                <w:lang w:val="kk-KZ"/>
              </w:rPr>
            </w:pPr>
            <w:r>
              <w:rPr>
                <w:sz w:val="22"/>
                <w:szCs w:val="22"/>
                <w:lang w:val="kk-KZ"/>
              </w:rPr>
              <w:t>Міндеттері: Сөздегі дыбыстардың бірізділігін белгілеуге үйрету.Дауысты дыбыстардың жасалу жолдарымен таныстыру арқылы фонематикалық</w:t>
            </w:r>
          </w:p>
          <w:p w14:paraId="035D1385">
            <w:pPr>
              <w:rPr>
                <w:lang w:val="kk-KZ"/>
              </w:rPr>
            </w:pPr>
            <w:r>
              <w:rPr>
                <w:sz w:val="22"/>
                <w:szCs w:val="22"/>
                <w:lang w:val="kk-KZ"/>
              </w:rPr>
              <w:t>естулері мен есте сақтау қабілеттерін дамыту.Өз бетімен тиянақты жұмыс жасауға тəрбиелеу</w:t>
            </w:r>
          </w:p>
          <w:p w14:paraId="24C28533">
            <w:pPr>
              <w:rPr>
                <w:lang w:val="kk-KZ"/>
              </w:rPr>
            </w:pPr>
            <w:r>
              <w:rPr>
                <w:sz w:val="22"/>
                <w:szCs w:val="22"/>
                <w:lang w:val="kk-KZ"/>
              </w:rPr>
              <w:t>Дыбыстар дауысты жəне дауыссыз болып бөлінеді. Дауысты дыбыстар дауыс</w:t>
            </w:r>
          </w:p>
          <w:p w14:paraId="557CABA0">
            <w:pPr>
              <w:rPr>
                <w:lang w:val="kk-KZ"/>
              </w:rPr>
            </w:pPr>
            <w:r>
              <w:rPr>
                <w:sz w:val="22"/>
                <w:szCs w:val="22"/>
                <w:lang w:val="kk-KZ"/>
              </w:rPr>
              <w:t>шымылдығының керіліп тұрып діріл пайда болуы арқылы жасалады, сондықтан</w:t>
            </w:r>
          </w:p>
          <w:p w14:paraId="2AD0F883">
            <w:pPr>
              <w:rPr>
                <w:lang w:val="kk-KZ"/>
              </w:rPr>
            </w:pPr>
            <w:r>
              <w:rPr>
                <w:sz w:val="22"/>
                <w:szCs w:val="22"/>
                <w:lang w:val="kk-KZ"/>
              </w:rPr>
              <w:t>дауыстыларды созып, əндетіп айтуға болады.</w:t>
            </w:r>
          </w:p>
          <w:p w14:paraId="2DDA75D5">
            <w:pPr>
              <w:rPr>
                <w:lang w:val="kk-KZ"/>
              </w:rPr>
            </w:pPr>
            <w:r>
              <w:rPr>
                <w:sz w:val="22"/>
                <w:szCs w:val="22"/>
                <w:lang w:val="kk-KZ"/>
              </w:rPr>
              <w:t>Қазақ тіліндегі дауысты дыбыстар: а, ə, о, ө, ұ, ү, ы, і, е, и, у, э. Балалар педагогпен бірге</w:t>
            </w:r>
          </w:p>
          <w:p w14:paraId="30E747B8">
            <w:pPr>
              <w:rPr>
                <w:lang w:val="kk-KZ"/>
              </w:rPr>
            </w:pPr>
            <w:r>
              <w:rPr>
                <w:sz w:val="22"/>
                <w:szCs w:val="22"/>
                <w:lang w:val="kk-KZ"/>
              </w:rPr>
              <w:t>дауысты дыбыстарды қайталайды.</w:t>
            </w:r>
          </w:p>
          <w:p w14:paraId="33B7216E">
            <w:pPr>
              <w:rPr>
                <w:lang w:val="kk-KZ"/>
              </w:rPr>
            </w:pPr>
            <w:r>
              <w:rPr>
                <w:sz w:val="22"/>
                <w:szCs w:val="22"/>
                <w:lang w:val="kk-KZ"/>
              </w:rPr>
              <w:t>Педагог балалардан түсінгендерін сұрайды.</w:t>
            </w:r>
          </w:p>
          <w:p w14:paraId="138A4CA9">
            <w:pPr>
              <w:rPr>
                <w:lang w:val="kk-KZ"/>
              </w:rPr>
            </w:pPr>
            <w:r>
              <w:rPr>
                <w:sz w:val="22"/>
                <w:szCs w:val="22"/>
                <w:lang w:val="kk-KZ"/>
              </w:rPr>
              <w:t>Дыбысты айтуға адамның қандай мүшелері қатысады?</w:t>
            </w:r>
          </w:p>
          <w:p w14:paraId="3BAB9EC0">
            <w:pPr>
              <w:rPr>
                <w:lang w:val="kk-KZ"/>
              </w:rPr>
            </w:pPr>
            <w:r>
              <w:rPr>
                <w:sz w:val="22"/>
                <w:szCs w:val="22"/>
                <w:lang w:val="kk-KZ"/>
              </w:rPr>
              <w:t>Артикуляциялық жаттығу жасау.</w:t>
            </w:r>
          </w:p>
          <w:p w14:paraId="41F5FDCC">
            <w:pPr>
              <w:rPr>
                <w:lang w:val="kk-KZ"/>
              </w:rPr>
            </w:pPr>
            <w:r>
              <w:rPr>
                <w:sz w:val="22"/>
                <w:szCs w:val="22"/>
                <w:lang w:val="kk-KZ"/>
              </w:rPr>
              <w:t>«Күрекше» – тілді жалпайтып шығарып, астыңғы ерінге тигізу</w:t>
            </w:r>
          </w:p>
          <w:p w14:paraId="151650FB">
            <w:pPr>
              <w:rPr>
                <w:lang w:val="kk-KZ"/>
              </w:rPr>
            </w:pPr>
            <w:r>
              <w:rPr>
                <w:sz w:val="22"/>
                <w:szCs w:val="22"/>
                <w:lang w:val="kk-KZ"/>
              </w:rPr>
              <w:t>керек.</w:t>
            </w:r>
          </w:p>
          <w:p w14:paraId="142D66CE">
            <w:pPr>
              <w:rPr>
                <w:lang w:val="kk-KZ"/>
              </w:rPr>
            </w:pPr>
            <w:r>
              <w:rPr>
                <w:sz w:val="22"/>
                <w:szCs w:val="22"/>
                <w:lang w:val="kk-KZ"/>
              </w:rPr>
              <w:t>«Ине» – ауызды кең ашып, тілді алға қарай сүйірлей шығарып,</w:t>
            </w:r>
          </w:p>
          <w:p w14:paraId="2CCDBA77">
            <w:pPr>
              <w:rPr>
                <w:lang w:val="kk-KZ"/>
              </w:rPr>
            </w:pPr>
            <w:r>
              <w:rPr>
                <w:sz w:val="22"/>
                <w:szCs w:val="22"/>
                <w:lang w:val="kk-KZ"/>
              </w:rPr>
              <w:t>10–15 секунд ұстап тұру керек.</w:t>
            </w:r>
          </w:p>
          <w:p w14:paraId="6B772199">
            <w:pPr>
              <w:rPr>
                <w:lang w:val="kk-KZ"/>
              </w:rPr>
            </w:pPr>
            <w:r>
              <w:rPr>
                <w:sz w:val="22"/>
                <w:szCs w:val="22"/>
                <w:lang w:val="kk-KZ"/>
              </w:rPr>
              <w:t>«Төбешік» – жоғарғы тістерді төменгі тістерге тигізіп тұрып, ерінді түтікше етіп алға</w:t>
            </w:r>
          </w:p>
          <w:p w14:paraId="5450D787">
            <w:pPr>
              <w:rPr>
                <w:lang w:val="kk-KZ"/>
              </w:rPr>
            </w:pPr>
            <w:r>
              <w:rPr>
                <w:sz w:val="22"/>
                <w:szCs w:val="22"/>
                <w:lang w:val="kk-KZ"/>
              </w:rPr>
              <w:t>созу. Осы күйде ерінді 5–10 секунд ұстап тұру керек.</w:t>
            </w:r>
          </w:p>
          <w:p w14:paraId="3C693414">
            <w:pPr>
              <w:rPr>
                <w:lang w:val="kk-KZ"/>
              </w:rPr>
            </w:pPr>
            <w:r>
              <w:rPr>
                <w:sz w:val="22"/>
                <w:szCs w:val="22"/>
                <w:lang w:val="kk-KZ"/>
              </w:rPr>
              <w:t>«Түтікше» – тілді ауыздан жалпайтып шығарып, тілдің екі шетін көтеріп, түтікшемен</w:t>
            </w:r>
          </w:p>
          <w:p w14:paraId="2AFFBB88">
            <w:pPr>
              <w:rPr>
                <w:lang w:val="kk-KZ"/>
              </w:rPr>
            </w:pPr>
            <w:r>
              <w:rPr>
                <w:sz w:val="22"/>
                <w:szCs w:val="22"/>
                <w:lang w:val="kk-KZ"/>
              </w:rPr>
              <w:t>үрлегендей үрлеу.</w:t>
            </w:r>
          </w:p>
          <w:p w14:paraId="2FCA2933">
            <w:pPr>
              <w:rPr>
                <w:lang w:val="kk-KZ"/>
              </w:rPr>
            </w:pPr>
            <w:r>
              <w:rPr>
                <w:sz w:val="22"/>
                <w:szCs w:val="22"/>
                <w:lang w:val="kk-KZ"/>
              </w:rPr>
              <w:t>Дидактикалық жаттығуы»Əндетіп көр»</w:t>
            </w:r>
          </w:p>
          <w:p w14:paraId="799B465E">
            <w:pPr>
              <w:rPr>
                <w:lang w:val="kk-KZ"/>
              </w:rPr>
            </w:pPr>
            <w:r>
              <w:rPr>
                <w:sz w:val="22"/>
                <w:szCs w:val="22"/>
                <w:lang w:val="kk-KZ"/>
              </w:rPr>
              <w:t>– Балалар, өзіміз білетін бір əннің əуенін тек «а» дыбысын дыбыстау арқылы айтып</w:t>
            </w:r>
          </w:p>
          <w:p w14:paraId="54E770DE">
            <w:pPr>
              <w:rPr>
                <w:lang w:val="kk-KZ"/>
              </w:rPr>
            </w:pPr>
            <w:r>
              <w:rPr>
                <w:sz w:val="22"/>
                <w:szCs w:val="22"/>
                <w:lang w:val="kk-KZ"/>
              </w:rPr>
              <w:t>көрейік.</w:t>
            </w:r>
          </w:p>
          <w:p w14:paraId="4DE1E411">
            <w:pPr>
              <w:rPr>
                <w:lang w:val="kk-KZ"/>
              </w:rPr>
            </w:pPr>
            <w:r>
              <w:rPr>
                <w:sz w:val="22"/>
                <w:szCs w:val="22"/>
                <w:lang w:val="kk-KZ"/>
              </w:rPr>
              <w:t>Əнді алдымен тыңдайды.</w:t>
            </w:r>
          </w:p>
          <w:p w14:paraId="6DF73DD5">
            <w:pPr>
              <w:rPr>
                <w:lang w:val="kk-KZ"/>
              </w:rPr>
            </w:pPr>
            <w:r>
              <w:rPr>
                <w:sz w:val="22"/>
                <w:szCs w:val="22"/>
                <w:lang w:val="kk-KZ"/>
              </w:rPr>
              <w:t>Нұрын төккен маған</w:t>
            </w:r>
          </w:p>
          <w:p w14:paraId="410C1688">
            <w:pPr>
              <w:rPr>
                <w:lang w:val="kk-KZ"/>
              </w:rPr>
            </w:pPr>
            <w:r>
              <w:rPr>
                <w:sz w:val="22"/>
                <w:szCs w:val="22"/>
                <w:lang w:val="kk-KZ"/>
              </w:rPr>
              <w:t>Шуағымсың сен!</w:t>
            </w:r>
          </w:p>
          <w:p w14:paraId="07C92684">
            <w:pPr>
              <w:rPr>
                <w:lang w:val="kk-KZ"/>
              </w:rPr>
            </w:pPr>
            <w:r>
              <w:rPr>
                <w:sz w:val="22"/>
                <w:szCs w:val="22"/>
                <w:lang w:val="kk-KZ"/>
              </w:rPr>
              <w:t>Айналайын мама,</w:t>
            </w:r>
          </w:p>
          <w:p w14:paraId="4AD757E4">
            <w:pPr>
              <w:rPr>
                <w:lang w:val="kk-KZ"/>
              </w:rPr>
            </w:pPr>
            <w:r>
              <w:rPr>
                <w:sz w:val="22"/>
                <w:szCs w:val="22"/>
                <w:lang w:val="kk-KZ"/>
              </w:rPr>
              <w:t>Қуанышыңмен!</w:t>
            </w:r>
          </w:p>
          <w:p w14:paraId="425399AC">
            <w:pPr>
              <w:rPr>
                <w:lang w:val="kk-KZ"/>
              </w:rPr>
            </w:pPr>
            <w:r>
              <w:rPr>
                <w:sz w:val="22"/>
                <w:szCs w:val="22"/>
                <w:lang w:val="kk-KZ"/>
              </w:rPr>
              <w:t>Шаттандырған мені,</w:t>
            </w:r>
          </w:p>
          <w:p w14:paraId="1C3B3F24">
            <w:pPr>
              <w:rPr>
                <w:lang w:val="kk-KZ"/>
              </w:rPr>
            </w:pPr>
            <w:r>
              <w:rPr>
                <w:sz w:val="22"/>
                <w:szCs w:val="22"/>
                <w:lang w:val="kk-KZ"/>
              </w:rPr>
              <w:t>Жұбанышым сен!</w:t>
            </w:r>
          </w:p>
          <w:p w14:paraId="27F211E2">
            <w:pPr>
              <w:rPr>
                <w:lang w:val="kk-KZ"/>
              </w:rPr>
            </w:pPr>
            <w:r>
              <w:rPr>
                <w:sz w:val="22"/>
                <w:szCs w:val="22"/>
                <w:lang w:val="kk-KZ"/>
              </w:rPr>
              <w:t>Құттықтаймын сені</w:t>
            </w:r>
          </w:p>
          <w:p w14:paraId="0CA4E1B9">
            <w:pPr>
              <w:rPr>
                <w:lang w:val="kk-KZ"/>
              </w:rPr>
            </w:pPr>
            <w:r>
              <w:rPr>
                <w:sz w:val="22"/>
                <w:szCs w:val="22"/>
                <w:lang w:val="kk-KZ"/>
              </w:rPr>
              <w:t>Туған күніңмен!30</w:t>
            </w:r>
          </w:p>
          <w:p w14:paraId="2C7428C9">
            <w:pPr>
              <w:rPr>
                <w:lang w:val="kk-KZ"/>
              </w:rPr>
            </w:pPr>
            <w:r>
              <w:rPr>
                <w:sz w:val="22"/>
                <w:szCs w:val="22"/>
                <w:lang w:val="kk-KZ"/>
              </w:rPr>
              <w:t>– Осы əуенді е, а дыбыстары арқылы əндетіп көрейік.</w:t>
            </w:r>
          </w:p>
          <w:p w14:paraId="7F4D71CB">
            <w:pPr>
              <w:rPr>
                <w:lang w:val="kk-KZ"/>
              </w:rPr>
            </w:pPr>
            <w:r>
              <w:rPr>
                <w:sz w:val="22"/>
                <w:szCs w:val="22"/>
                <w:lang w:val="kk-KZ"/>
              </w:rPr>
              <w:t>Балалар бірге əндетіп айтады.</w:t>
            </w:r>
          </w:p>
          <w:p w14:paraId="59138396">
            <w:pPr>
              <w:rPr>
                <w:lang w:val="kk-KZ"/>
              </w:rPr>
            </w:pPr>
            <w:r>
              <w:rPr>
                <w:sz w:val="22"/>
                <w:szCs w:val="22"/>
                <w:lang w:val="kk-KZ"/>
              </w:rPr>
              <w:t>Дауысты дыбыстар қызыл түспен белгіленеді. Қызыл түсті фишканы көрсетеді.</w:t>
            </w:r>
          </w:p>
          <w:p w14:paraId="5CAC01A9">
            <w:pPr>
              <w:rPr>
                <w:lang w:val="kk-KZ"/>
              </w:rPr>
            </w:pPr>
            <w:r>
              <w:rPr>
                <w:sz w:val="22"/>
                <w:szCs w:val="22"/>
                <w:lang w:val="kk-KZ"/>
              </w:rPr>
              <w:t>«Тиісті текшені көтер» дидактикалық жаттығуы</w:t>
            </w:r>
          </w:p>
          <w:p w14:paraId="4DC88703">
            <w:pPr>
              <w:rPr>
                <w:lang w:val="kk-KZ"/>
              </w:rPr>
            </w:pPr>
            <w:r>
              <w:rPr>
                <w:sz w:val="22"/>
                <w:szCs w:val="22"/>
                <w:lang w:val="kk-KZ"/>
              </w:rPr>
              <w:t>Педагог балаларға дауысты, дауыссыз дыбыстарды айтады (дауысты дыбыстарды</w:t>
            </w:r>
          </w:p>
          <w:p w14:paraId="20F05708">
            <w:pPr>
              <w:rPr>
                <w:lang w:val="kk-KZ"/>
              </w:rPr>
            </w:pPr>
            <w:r>
              <w:rPr>
                <w:sz w:val="22"/>
                <w:szCs w:val="22"/>
                <w:lang w:val="kk-KZ"/>
              </w:rPr>
              <w:t>айтқанда созып, əндетіп айтады).</w:t>
            </w:r>
          </w:p>
          <w:p w14:paraId="3F4798AF">
            <w:pPr>
              <w:rPr>
                <w:lang w:val="kk-KZ"/>
              </w:rPr>
            </w:pPr>
            <w:r>
              <w:rPr>
                <w:sz w:val="22"/>
                <w:szCs w:val="22"/>
                <w:lang w:val="kk-KZ"/>
              </w:rPr>
              <w:t>Балалар дауысты дыбысты айтқанда, қызыл түсті фишканы, көтереді.</w:t>
            </w:r>
          </w:p>
          <w:p w14:paraId="38B9560E">
            <w:pPr>
              <w:rPr>
                <w:lang w:val="kk-KZ"/>
              </w:rPr>
            </w:pPr>
            <w:r>
              <w:rPr>
                <w:sz w:val="22"/>
                <w:szCs w:val="22"/>
                <w:lang w:val="kk-KZ"/>
              </w:rPr>
              <w:t>Дауысты дыбыстарды сызбамен көрсету.</w:t>
            </w:r>
          </w:p>
          <w:p w14:paraId="392720D1">
            <w:pPr>
              <w:rPr>
                <w:lang w:val="kk-KZ"/>
              </w:rPr>
            </w:pPr>
            <w:r>
              <w:rPr>
                <w:sz w:val="22"/>
                <w:szCs w:val="22"/>
                <w:lang w:val="kk-KZ"/>
              </w:rPr>
              <w:t>– Дыбыстарды қалай белгілейміз? (Төртбұрышпен).</w:t>
            </w:r>
          </w:p>
          <w:p w14:paraId="2D22C193">
            <w:pPr>
              <w:rPr>
                <w:lang w:val="kk-KZ"/>
              </w:rPr>
            </w:pPr>
            <w:r>
              <w:rPr>
                <w:sz w:val="22"/>
                <w:szCs w:val="22"/>
                <w:lang w:val="kk-KZ"/>
              </w:rPr>
              <w:t>Педагог «алма» сөзін бірнеше рет дауысты дыбысты созып айтып қайталайды. Тақтаға</w:t>
            </w:r>
          </w:p>
          <w:p w14:paraId="29690177">
            <w:pPr>
              <w:rPr>
                <w:lang w:val="kk-KZ"/>
              </w:rPr>
            </w:pPr>
            <w:r>
              <w:rPr>
                <w:sz w:val="22"/>
                <w:szCs w:val="22"/>
                <w:lang w:val="kk-KZ"/>
              </w:rPr>
              <w:t>«алма» сөзінің сызбасын іліп бірінші «а» дауысты дыбысты қызыл фишкамен белгілейді.</w:t>
            </w:r>
          </w:p>
          <w:p w14:paraId="3C69FCA3">
            <w:pPr>
              <w:rPr>
                <w:lang w:val="kk-KZ"/>
              </w:rPr>
            </w:pPr>
            <w:r>
              <w:rPr>
                <w:sz w:val="22"/>
                <w:szCs w:val="22"/>
                <w:lang w:val="kk-KZ"/>
              </w:rPr>
              <w:t>Дəптермен жұмыс</w:t>
            </w:r>
          </w:p>
          <w:p w14:paraId="490DBADA">
            <w:pPr>
              <w:rPr>
                <w:lang w:val="kk-KZ"/>
              </w:rPr>
            </w:pPr>
            <w:r>
              <w:rPr>
                <w:sz w:val="22"/>
                <w:szCs w:val="22"/>
                <w:lang w:val="kk-KZ"/>
              </w:rPr>
              <w:t>1.Суреттерді ата. Дауысты дыбыстан басталатын заттарды қызыл үйге орналастыр.</w:t>
            </w:r>
          </w:p>
          <w:p w14:paraId="2EC61B88">
            <w:pPr>
              <w:rPr>
                <w:lang w:val="kk-KZ"/>
              </w:rPr>
            </w:pPr>
            <w:r>
              <w:rPr>
                <w:sz w:val="22"/>
                <w:szCs w:val="22"/>
                <w:lang w:val="kk-KZ"/>
              </w:rPr>
              <w:t>2. Өлеңді тыңда. Кім туралы айтылған? Осы сөз қандай дыбыстан басталады?</w:t>
            </w:r>
          </w:p>
          <w:p w14:paraId="011AFE30">
            <w:pPr>
              <w:rPr>
                <w:lang w:val="kk-KZ"/>
              </w:rPr>
            </w:pPr>
            <w:r>
              <w:rPr>
                <w:sz w:val="22"/>
                <w:szCs w:val="22"/>
                <w:lang w:val="kk-KZ"/>
              </w:rPr>
              <w:t>Күлімдеген көзінен</w:t>
            </w:r>
          </w:p>
          <w:p w14:paraId="03961962">
            <w:pPr>
              <w:rPr>
                <w:lang w:val="kk-KZ"/>
              </w:rPr>
            </w:pPr>
            <w:r>
              <w:rPr>
                <w:sz w:val="22"/>
                <w:szCs w:val="22"/>
                <w:lang w:val="kk-KZ"/>
              </w:rPr>
              <w:t>Күн мейірімі сезілген.</w:t>
            </w:r>
          </w:p>
          <w:p w14:paraId="305882F2">
            <w:pPr>
              <w:rPr>
                <w:lang w:val="kk-KZ"/>
              </w:rPr>
            </w:pPr>
            <w:r>
              <w:rPr>
                <w:sz w:val="22"/>
                <w:szCs w:val="22"/>
                <w:lang w:val="kk-KZ"/>
              </w:rPr>
              <w:t>Бұл жалғанда балаға</w:t>
            </w:r>
          </w:p>
          <w:p w14:paraId="4EA441AE">
            <w:pPr>
              <w:rPr>
                <w:lang w:val="kk-KZ"/>
              </w:rPr>
            </w:pPr>
            <w:r>
              <w:rPr>
                <w:sz w:val="22"/>
                <w:szCs w:val="22"/>
                <w:lang w:val="kk-KZ"/>
              </w:rPr>
              <w:t>Жақын жан жоқ өзіңнен.</w:t>
            </w:r>
          </w:p>
          <w:p w14:paraId="0E78A0DE">
            <w:pPr>
              <w:rPr>
                <w:lang w:val="kk-KZ"/>
              </w:rPr>
            </w:pPr>
            <w:r>
              <w:rPr>
                <w:sz w:val="22"/>
                <w:szCs w:val="22"/>
                <w:lang w:val="kk-KZ"/>
              </w:rPr>
              <w:t>Педагог балалармен бірге тапсырмаларды талқылайды. Жеке жұмыс жүргізеді.</w:t>
            </w:r>
          </w:p>
          <w:p w14:paraId="44C02EFA">
            <w:pPr>
              <w:rPr>
                <w:lang w:val="kk-KZ"/>
              </w:rPr>
            </w:pPr>
            <w:r>
              <w:rPr>
                <w:sz w:val="22"/>
                <w:szCs w:val="22"/>
                <w:lang w:val="kk-KZ"/>
              </w:rPr>
              <w:t>2-тапсырмада балалар ана сөзін бір неше рет қайталайды. Дауысты дыбыстан</w:t>
            </w:r>
          </w:p>
          <w:p w14:paraId="1BD70DDB">
            <w:pPr>
              <w:rPr>
                <w:lang w:val="kk-KZ"/>
              </w:rPr>
            </w:pPr>
            <w:r>
              <w:rPr>
                <w:sz w:val="22"/>
                <w:szCs w:val="22"/>
                <w:lang w:val="kk-KZ"/>
              </w:rPr>
              <w:t>басталауын анықтайды.</w:t>
            </w:r>
          </w:p>
          <w:p w14:paraId="243B46A7">
            <w:pPr>
              <w:rPr>
                <w:lang w:val="kk-KZ"/>
              </w:rPr>
            </w:pPr>
            <w:r>
              <w:rPr>
                <w:sz w:val="22"/>
                <w:szCs w:val="22"/>
                <w:lang w:val="kk-KZ"/>
              </w:rPr>
              <w:t>Сергіту сəті</w:t>
            </w:r>
          </w:p>
          <w:p w14:paraId="11124212">
            <w:pPr>
              <w:rPr>
                <w:lang w:val="kk-KZ"/>
              </w:rPr>
            </w:pPr>
            <w:r>
              <w:rPr>
                <w:sz w:val="22"/>
                <w:szCs w:val="22"/>
                <w:lang w:val="kk-KZ"/>
              </w:rPr>
              <w:t>«Сау болсын» деп деніміз,</w:t>
            </w:r>
          </w:p>
          <w:p w14:paraId="047D785F">
            <w:pPr>
              <w:rPr>
                <w:lang w:val="kk-KZ"/>
              </w:rPr>
            </w:pPr>
            <w:r>
              <w:rPr>
                <w:sz w:val="22"/>
                <w:szCs w:val="22"/>
                <w:lang w:val="kk-KZ"/>
              </w:rPr>
              <w:t>Шынығамыз бəріміз.</w:t>
            </w:r>
          </w:p>
          <w:p w14:paraId="5C7F8118">
            <w:pPr>
              <w:rPr>
                <w:lang w:val="kk-KZ"/>
              </w:rPr>
            </w:pPr>
            <w:r>
              <w:rPr>
                <w:sz w:val="22"/>
                <w:szCs w:val="22"/>
                <w:lang w:val="kk-KZ"/>
              </w:rPr>
              <w:t>Ерте оян, ерте тұр,</w:t>
            </w:r>
          </w:p>
          <w:p w14:paraId="2288527B">
            <w:pPr>
              <w:rPr>
                <w:lang w:val="kk-KZ"/>
              </w:rPr>
            </w:pPr>
            <w:r>
              <w:rPr>
                <w:sz w:val="22"/>
                <w:szCs w:val="22"/>
                <w:lang w:val="kk-KZ"/>
              </w:rPr>
              <w:t>Алға қадам жасаймыз.</w:t>
            </w:r>
          </w:p>
          <w:p w14:paraId="62D10D93">
            <w:pPr>
              <w:rPr>
                <w:lang w:val="kk-KZ"/>
              </w:rPr>
            </w:pPr>
            <w:r>
              <w:rPr>
                <w:sz w:val="22"/>
                <w:szCs w:val="22"/>
                <w:lang w:val="kk-KZ"/>
              </w:rPr>
              <w:t>Жаттығуды бастаймыз,</w:t>
            </w:r>
          </w:p>
          <w:p w14:paraId="0902B8E4">
            <w:pPr>
              <w:rPr>
                <w:lang w:val="kk-KZ"/>
              </w:rPr>
            </w:pPr>
            <w:r>
              <w:rPr>
                <w:sz w:val="22"/>
                <w:szCs w:val="22"/>
                <w:lang w:val="kk-KZ"/>
              </w:rPr>
              <w:t>Денсаулықты шынықтыр.</w:t>
            </w:r>
          </w:p>
          <w:p w14:paraId="487BB94D">
            <w:pPr>
              <w:rPr>
                <w:lang w:val="kk-KZ"/>
              </w:rPr>
            </w:pPr>
            <w:r>
              <w:rPr>
                <w:sz w:val="22"/>
                <w:szCs w:val="22"/>
                <w:lang w:val="kk-KZ"/>
              </w:rPr>
              <w:t>Дəптермен жұмыс (графикалық жұмыс)</w:t>
            </w:r>
          </w:p>
          <w:p w14:paraId="4D809AD6">
            <w:pPr>
              <w:rPr>
                <w:lang w:val="kk-KZ"/>
              </w:rPr>
            </w:pPr>
            <w:r>
              <w:rPr>
                <w:sz w:val="22"/>
                <w:szCs w:val="22"/>
                <w:lang w:val="kk-KZ"/>
              </w:rPr>
              <w:t>4. Үзік сызықтарды бастыр.</w:t>
            </w:r>
          </w:p>
          <w:p w14:paraId="59C0D1BE">
            <w:pPr>
              <w:rPr>
                <w:lang w:val="kk-KZ"/>
              </w:rPr>
            </w:pPr>
            <w:r>
              <w:rPr>
                <w:sz w:val="22"/>
                <w:szCs w:val="22"/>
                <w:lang w:val="kk-KZ"/>
              </w:rPr>
              <w:t>Саусақ жаттығуы</w:t>
            </w:r>
          </w:p>
          <w:p w14:paraId="553B433C">
            <w:pPr>
              <w:rPr>
                <w:lang w:val="kk-KZ"/>
              </w:rPr>
            </w:pPr>
            <w:r>
              <w:rPr>
                <w:sz w:val="22"/>
                <w:szCs w:val="22"/>
                <w:lang w:val="kk-KZ"/>
              </w:rPr>
              <w:t>Екі үйрек келеді,</w:t>
            </w:r>
          </w:p>
          <w:p w14:paraId="5D8F2D23">
            <w:pPr>
              <w:rPr>
                <w:lang w:val="kk-KZ"/>
              </w:rPr>
            </w:pPr>
            <w:r>
              <w:rPr>
                <w:sz w:val="22"/>
                <w:szCs w:val="22"/>
                <w:lang w:val="kk-KZ"/>
              </w:rPr>
              <w:t>Бірін-бірі көреді.</w:t>
            </w:r>
          </w:p>
          <w:p w14:paraId="58C37779">
            <w:pPr>
              <w:rPr>
                <w:lang w:val="kk-KZ"/>
              </w:rPr>
            </w:pPr>
            <w:r>
              <w:rPr>
                <w:sz w:val="22"/>
                <w:szCs w:val="22"/>
                <w:lang w:val="kk-KZ"/>
              </w:rPr>
              <w:t>Бір-біріне қарайды,</w:t>
            </w:r>
          </w:p>
          <w:p w14:paraId="5DCB3C0A">
            <w:pPr>
              <w:rPr>
                <w:lang w:val="kk-KZ"/>
              </w:rPr>
            </w:pPr>
            <w:r>
              <w:rPr>
                <w:sz w:val="22"/>
                <w:szCs w:val="22"/>
                <w:lang w:val="kk-KZ"/>
              </w:rPr>
              <w:t>Сəлемдесіп алады.</w:t>
            </w:r>
          </w:p>
          <w:p w14:paraId="58CB38BA">
            <w:pPr>
              <w:rPr>
                <w:lang w:val="kk-KZ"/>
              </w:rPr>
            </w:pPr>
            <w:r>
              <w:rPr>
                <w:sz w:val="22"/>
                <w:szCs w:val="22"/>
                <w:lang w:val="kk-KZ"/>
              </w:rPr>
              <w:t>Педагог жазу барысында үстелде қалай отыру керектігін балаларға ескертіп өтеді.</w:t>
            </w:r>
          </w:p>
          <w:p w14:paraId="074C2365">
            <w:pPr>
              <w:rPr>
                <w:lang w:val="kk-KZ"/>
              </w:rPr>
            </w:pPr>
            <w:r>
              <w:rPr>
                <w:sz w:val="22"/>
                <w:szCs w:val="22"/>
                <w:lang w:val="kk-KZ"/>
              </w:rPr>
              <w:t>Жазуды ауада балаларға жазып көрсетеді, балалар қарындаштарын алып, ауада жазып</w:t>
            </w:r>
          </w:p>
          <w:p w14:paraId="0EF69BC8">
            <w:pPr>
              <w:rPr>
                <w:lang w:val="kk-KZ"/>
              </w:rPr>
            </w:pPr>
            <w:r>
              <w:rPr>
                <w:sz w:val="22"/>
                <w:szCs w:val="22"/>
                <w:lang w:val="kk-KZ"/>
              </w:rPr>
              <w:t>қайталайды.</w:t>
            </w:r>
          </w:p>
          <w:p w14:paraId="25C30314">
            <w:pPr>
              <w:rPr>
                <w:lang w:val="kk-KZ"/>
              </w:rPr>
            </w:pPr>
            <w:r>
              <w:rPr>
                <w:sz w:val="22"/>
                <w:szCs w:val="22"/>
                <w:lang w:val="kk-KZ"/>
              </w:rPr>
              <w:t>3. Рефлексия.</w:t>
            </w:r>
          </w:p>
          <w:p w14:paraId="4559CB51">
            <w:pPr>
              <w:rPr>
                <w:lang w:val="kk-KZ"/>
              </w:rPr>
            </w:pPr>
            <w:r>
              <w:rPr>
                <w:sz w:val="22"/>
                <w:szCs w:val="22"/>
                <w:lang w:val="kk-KZ"/>
              </w:rPr>
              <w:t>Педагог ҰОҚ-ны қорытындылайды. Балаларды мақтап, оларға жетістікке жету үшін</w:t>
            </w:r>
          </w:p>
          <w:p w14:paraId="20D9ACFB">
            <w:pPr>
              <w:rPr>
                <w:lang w:val="kk-KZ"/>
              </w:rPr>
            </w:pPr>
            <w:r>
              <w:rPr>
                <w:sz w:val="22"/>
                <w:szCs w:val="22"/>
                <w:lang w:val="kk-KZ"/>
              </w:rPr>
              <w:t>еңбектену керектігін айтады.</w:t>
            </w:r>
          </w:p>
          <w:p w14:paraId="59CDE8C2">
            <w:pPr>
              <w:rPr>
                <w:lang w:val="kk-KZ"/>
              </w:rPr>
            </w:pPr>
            <w:r>
              <w:rPr>
                <w:sz w:val="22"/>
                <w:szCs w:val="22"/>
                <w:lang w:val="kk-KZ"/>
              </w:rPr>
              <w:t>–Бүгін қандай іс-əрекет қызықты болды?</w:t>
            </w:r>
          </w:p>
          <w:p w14:paraId="4B673092">
            <w:pPr>
              <w:rPr>
                <w:lang w:val="kk-KZ"/>
              </w:rPr>
            </w:pPr>
            <w:r>
              <w:rPr>
                <w:sz w:val="22"/>
                <w:szCs w:val="22"/>
                <w:lang w:val="kk-KZ"/>
              </w:rPr>
              <w:t>–Несімен ұнады? Ең қызықты сəтті есіңе түсіріп көр.31</w:t>
            </w:r>
          </w:p>
          <w:p w14:paraId="50BF1F90">
            <w:pPr>
              <w:rPr>
                <w:lang w:val="kk-KZ"/>
              </w:rPr>
            </w:pPr>
            <w:r>
              <w:rPr>
                <w:sz w:val="22"/>
                <w:szCs w:val="22"/>
                <w:lang w:val="kk-KZ"/>
              </w:rPr>
              <w:t>– Егер сендерге бүгінгі тапсырмаларды орындау жеңіл жəне қызық болса, көңілді</w:t>
            </w:r>
          </w:p>
          <w:p w14:paraId="4F2ABEF0">
            <w:pPr>
              <w:rPr>
                <w:lang w:val="kk-KZ"/>
              </w:rPr>
            </w:pPr>
            <w:r>
              <w:rPr>
                <w:sz w:val="22"/>
                <w:szCs w:val="22"/>
                <w:lang w:val="kk-KZ"/>
              </w:rPr>
              <w:t>смайлды, ал егер тапсырмаларды орындауда қиналсаңдар жəне қызықсыз болса, көңілсіз</w:t>
            </w:r>
          </w:p>
          <w:p w14:paraId="35EBDF0B">
            <w:pPr>
              <w:rPr>
                <w:lang w:val="kk-KZ"/>
              </w:rPr>
            </w:pPr>
            <w:r>
              <w:rPr>
                <w:sz w:val="22"/>
                <w:szCs w:val="22"/>
                <w:lang w:val="kk-KZ"/>
              </w:rPr>
              <w:t>смайлды бояңдар.</w:t>
            </w:r>
          </w:p>
          <w:p w14:paraId="34D88B61">
            <w:pPr>
              <w:rPr>
                <w:lang w:val="kk-KZ"/>
              </w:rPr>
            </w:pPr>
          </w:p>
          <w:p w14:paraId="13706C70">
            <w:pPr>
              <w:rPr>
                <w:b/>
                <w:bCs/>
                <w:sz w:val="22"/>
                <w:szCs w:val="22"/>
                <w:lang w:val="kk-KZ"/>
              </w:rPr>
            </w:pPr>
            <w:r>
              <w:rPr>
                <w:b/>
                <w:bCs/>
                <w:sz w:val="22"/>
                <w:szCs w:val="22"/>
                <w:lang w:val="kk-KZ"/>
              </w:rPr>
              <w:t>Музыка</w:t>
            </w:r>
          </w:p>
          <w:p w14:paraId="12B5913C">
            <w:pPr>
              <w:pStyle w:val="26"/>
              <w:spacing w:line="0" w:lineRule="atLeast"/>
              <w:contextualSpacing/>
              <w:rPr>
                <w:bCs/>
              </w:rPr>
            </w:pPr>
            <w:r>
              <w:rPr>
                <w:bCs/>
              </w:rPr>
              <w:t>Балаларға</w:t>
            </w:r>
            <w:r>
              <w:rPr>
                <w:bCs/>
                <w:spacing w:val="-14"/>
              </w:rPr>
              <w:t xml:space="preserve">  </w:t>
            </w:r>
            <w:r>
              <w:rPr>
                <w:bCs/>
              </w:rPr>
              <w:t>шығарманы тыңдату арқылы, шыгарманың қалай</w:t>
            </w:r>
          </w:p>
          <w:p w14:paraId="5A9170B4">
            <w:pPr>
              <w:pStyle w:val="26"/>
              <w:spacing w:line="0" w:lineRule="atLeast"/>
              <w:contextualSpacing/>
              <w:rPr>
                <w:bCs/>
              </w:rPr>
            </w:pPr>
            <w:r>
              <w:rPr>
                <w:bCs/>
              </w:rPr>
              <w:t>/жылдам, ақырын, қатты/ орындалып</w:t>
            </w:r>
            <w:r>
              <w:rPr>
                <w:bCs/>
                <w:spacing w:val="-14"/>
              </w:rPr>
              <w:t xml:space="preserve"> </w:t>
            </w:r>
            <w:r>
              <w:rPr>
                <w:bCs/>
              </w:rPr>
              <w:t>жатқанына</w:t>
            </w:r>
            <w:r>
              <w:rPr>
                <w:bCs/>
                <w:spacing w:val="-14"/>
              </w:rPr>
              <w:t xml:space="preserve"> </w:t>
            </w:r>
            <w:r>
              <w:rPr>
                <w:bCs/>
              </w:rPr>
              <w:t>көңіл бөлуге қалыптастыру; би ырғақтарын уйрету.</w:t>
            </w:r>
          </w:p>
          <w:p w14:paraId="189D954A">
            <w:pPr>
              <w:pStyle w:val="26"/>
              <w:spacing w:line="0" w:lineRule="atLeast"/>
              <w:contextualSpacing/>
              <w:rPr>
                <w:bCs/>
              </w:rPr>
            </w:pPr>
            <w:r>
              <w:rPr>
                <w:bCs/>
              </w:rPr>
              <w:t>Ән</w:t>
            </w:r>
            <w:r>
              <w:rPr>
                <w:bCs/>
                <w:spacing w:val="-2"/>
              </w:rPr>
              <w:t xml:space="preserve"> </w:t>
            </w:r>
            <w:r>
              <w:rPr>
                <w:bCs/>
              </w:rPr>
              <w:t xml:space="preserve">тыңдау: </w:t>
            </w:r>
            <w:r>
              <w:rPr>
                <w:bCs/>
                <w:spacing w:val="-5"/>
              </w:rPr>
              <w:t>Ән:</w:t>
            </w:r>
          </w:p>
          <w:p w14:paraId="707500EF">
            <w:pPr>
              <w:pStyle w:val="26"/>
              <w:spacing w:line="0" w:lineRule="atLeast"/>
              <w:contextualSpacing/>
              <w:rPr>
                <w:bCs/>
              </w:rPr>
            </w:pPr>
            <w:r>
              <w:rPr>
                <w:bCs/>
              </w:rPr>
              <w:t>«Балабақша»</w:t>
            </w:r>
            <w:r>
              <w:rPr>
                <w:bCs/>
                <w:spacing w:val="-5"/>
              </w:rPr>
              <w:t xml:space="preserve"> </w:t>
            </w:r>
            <w:r>
              <w:rPr>
                <w:bCs/>
                <w:spacing w:val="-2"/>
              </w:rPr>
              <w:t>Д.Байтілеуов</w:t>
            </w:r>
          </w:p>
          <w:p w14:paraId="53B1D4D9">
            <w:pPr>
              <w:pStyle w:val="26"/>
              <w:spacing w:line="0" w:lineRule="atLeast"/>
              <w:ind w:left="173"/>
              <w:contextualSpacing/>
              <w:rPr>
                <w:bCs/>
              </w:rPr>
            </w:pPr>
            <w:r>
              <w:rPr>
                <w:bCs/>
              </w:rPr>
              <w:t>Ән</w:t>
            </w:r>
            <w:r>
              <w:rPr>
                <w:bCs/>
                <w:spacing w:val="-5"/>
              </w:rPr>
              <w:t xml:space="preserve"> </w:t>
            </w:r>
            <w:r>
              <w:rPr>
                <w:bCs/>
              </w:rPr>
              <w:t>салу:«Ана</w:t>
            </w:r>
            <w:r>
              <w:rPr>
                <w:bCs/>
                <w:spacing w:val="-5"/>
              </w:rPr>
              <w:t xml:space="preserve"> </w:t>
            </w:r>
            <w:r>
              <w:rPr>
                <w:bCs/>
                <w:spacing w:val="-2"/>
              </w:rPr>
              <w:t>тілім»</w:t>
            </w:r>
          </w:p>
          <w:p w14:paraId="683F64C4">
            <w:pPr>
              <w:pStyle w:val="26"/>
              <w:spacing w:line="0" w:lineRule="atLeast"/>
              <w:ind w:left="173"/>
              <w:contextualSpacing/>
              <w:rPr>
                <w:bCs/>
              </w:rPr>
            </w:pPr>
            <w:r>
              <w:rPr>
                <w:bCs/>
              </w:rPr>
              <w:t>Қимылды</w:t>
            </w:r>
            <w:r>
              <w:rPr>
                <w:bCs/>
                <w:spacing w:val="-4"/>
              </w:rPr>
              <w:t xml:space="preserve"> </w:t>
            </w:r>
            <w:r>
              <w:rPr>
                <w:bCs/>
                <w:spacing w:val="-2"/>
              </w:rPr>
              <w:t>ойын:</w:t>
            </w:r>
          </w:p>
          <w:p w14:paraId="6309AE89">
            <w:pPr>
              <w:pStyle w:val="26"/>
              <w:spacing w:line="0" w:lineRule="atLeast"/>
              <w:contextualSpacing/>
              <w:rPr>
                <w:bCs/>
              </w:rPr>
            </w:pPr>
            <w:r>
              <w:rPr>
                <w:bCs/>
                <w:spacing w:val="-2"/>
              </w:rPr>
              <w:t>«Ырғақтар»</w:t>
            </w:r>
          </w:p>
          <w:p w14:paraId="057996DD">
            <w:pPr>
              <w:pStyle w:val="26"/>
              <w:spacing w:line="0" w:lineRule="atLeast"/>
              <w:contextualSpacing/>
              <w:rPr>
                <w:bCs/>
              </w:rPr>
            </w:pPr>
            <w:r>
              <w:rPr>
                <w:bCs/>
              </w:rPr>
              <w:t>Шарты:</w:t>
            </w:r>
            <w:r>
              <w:rPr>
                <w:bCs/>
                <w:spacing w:val="-3"/>
              </w:rPr>
              <w:t xml:space="preserve"> </w:t>
            </w:r>
            <w:r>
              <w:rPr>
                <w:bCs/>
              </w:rPr>
              <w:t>Әр</w:t>
            </w:r>
            <w:r>
              <w:rPr>
                <w:bCs/>
                <w:spacing w:val="-2"/>
              </w:rPr>
              <w:t xml:space="preserve"> </w:t>
            </w:r>
            <w:r>
              <w:rPr>
                <w:bCs/>
              </w:rPr>
              <w:t>түрлі</w:t>
            </w:r>
            <w:r>
              <w:rPr>
                <w:bCs/>
                <w:spacing w:val="-6"/>
              </w:rPr>
              <w:t xml:space="preserve"> </w:t>
            </w:r>
            <w:r>
              <w:rPr>
                <w:bCs/>
                <w:spacing w:val="-2"/>
              </w:rPr>
              <w:t>музыка</w:t>
            </w:r>
            <w:r>
              <w:rPr>
                <w:bCs/>
              </w:rPr>
              <w:t xml:space="preserve"> қойылады.</w:t>
            </w:r>
            <w:r>
              <w:rPr>
                <w:bCs/>
                <w:spacing w:val="52"/>
              </w:rPr>
              <w:t xml:space="preserve"> </w:t>
            </w:r>
            <w:r>
              <w:rPr>
                <w:bCs/>
                <w:spacing w:val="-2"/>
              </w:rPr>
              <w:t>Музыканың</w:t>
            </w:r>
          </w:p>
          <w:p w14:paraId="249D4EA4">
            <w:pPr>
              <w:pStyle w:val="26"/>
              <w:spacing w:line="0" w:lineRule="atLeast"/>
              <w:contextualSpacing/>
              <w:rPr>
                <w:bCs/>
              </w:rPr>
            </w:pPr>
            <w:r>
              <w:rPr>
                <w:bCs/>
              </w:rPr>
              <w:t>орындалуына</w:t>
            </w:r>
            <w:r>
              <w:rPr>
                <w:bCs/>
                <w:spacing w:val="-5"/>
              </w:rPr>
              <w:t xml:space="preserve"> </w:t>
            </w:r>
            <w:r>
              <w:rPr>
                <w:bCs/>
                <w:spacing w:val="-2"/>
              </w:rPr>
              <w:t>байланысты</w:t>
            </w:r>
          </w:p>
          <w:p w14:paraId="41DE9F74">
            <w:pPr>
              <w:pStyle w:val="26"/>
              <w:spacing w:line="0" w:lineRule="atLeast"/>
              <w:contextualSpacing/>
              <w:rPr>
                <w:bCs/>
              </w:rPr>
            </w:pPr>
            <w:r>
              <w:rPr>
                <w:bCs/>
              </w:rPr>
              <w:t>балалар</w:t>
            </w:r>
            <w:r>
              <w:rPr>
                <w:bCs/>
                <w:spacing w:val="-5"/>
              </w:rPr>
              <w:t xml:space="preserve"> </w:t>
            </w:r>
            <w:r>
              <w:rPr>
                <w:bCs/>
              </w:rPr>
              <w:t>әртүрлі</w:t>
            </w:r>
            <w:r>
              <w:rPr>
                <w:bCs/>
                <w:spacing w:val="-4"/>
              </w:rPr>
              <w:t xml:space="preserve"> </w:t>
            </w:r>
            <w:r>
              <w:rPr>
                <w:bCs/>
                <w:spacing w:val="-2"/>
              </w:rPr>
              <w:t>ырғақтар</w:t>
            </w:r>
          </w:p>
          <w:p w14:paraId="08D5F21A">
            <w:pPr>
              <w:rPr>
                <w:sz w:val="22"/>
                <w:szCs w:val="22"/>
                <w:lang w:val="kk-KZ"/>
              </w:rPr>
            </w:pPr>
            <w:r>
              <w:rPr>
                <w:bCs/>
                <w:spacing w:val="-2"/>
                <w:sz w:val="22"/>
                <w:szCs w:val="22"/>
              </w:rPr>
              <w:t>жасайды.</w:t>
            </w:r>
          </w:p>
          <w:p w14:paraId="5AFCB0F8">
            <w:pPr>
              <w:rPr>
                <w:lang w:val="kk-KZ"/>
              </w:rPr>
            </w:pPr>
          </w:p>
          <w:p w14:paraId="2B1E0159">
            <w:pPr>
              <w:rPr>
                <w:lang w:val="kk-KZ" w:eastAsia="zh-CN"/>
              </w:rPr>
            </w:pPr>
          </w:p>
        </w:tc>
      </w:tr>
      <w:tr w14:paraId="622D1584">
        <w:tblPrEx>
          <w:tblCellMar>
            <w:top w:w="0" w:type="dxa"/>
            <w:left w:w="108" w:type="dxa"/>
            <w:bottom w:w="0" w:type="dxa"/>
            <w:right w:w="108" w:type="dxa"/>
          </w:tblCellMar>
        </w:tblPrEx>
        <w:trPr>
          <w:gridAfter w:val="1"/>
          <w:wAfter w:w="357" w:type="dxa"/>
          <w:trHeight w:val="565" w:hRule="exact"/>
        </w:trPr>
        <w:tc>
          <w:tcPr>
            <w:tcW w:w="2141" w:type="dxa"/>
            <w:tcBorders>
              <w:top w:val="single" w:color="000000" w:sz="4" w:space="0"/>
              <w:left w:val="single" w:color="000000" w:sz="4" w:space="0"/>
              <w:bottom w:val="single" w:color="000000" w:sz="4" w:space="0"/>
            </w:tcBorders>
          </w:tcPr>
          <w:p w14:paraId="12FD90F5">
            <w:pPr>
              <w:rPr>
                <w:color w:val="000000"/>
                <w:lang w:eastAsia="zh-CN"/>
              </w:rPr>
            </w:pPr>
            <w:r>
              <w:rPr>
                <w:color w:val="000000"/>
                <w:sz w:val="22"/>
                <w:szCs w:val="22"/>
                <w:lang w:val="kk-KZ" w:eastAsia="zh-CN"/>
              </w:rPr>
              <w:t>Серуенге дайындық</w:t>
            </w:r>
          </w:p>
        </w:tc>
        <w:tc>
          <w:tcPr>
            <w:tcW w:w="12205" w:type="dxa"/>
            <w:gridSpan w:val="8"/>
            <w:tcBorders>
              <w:top w:val="single" w:color="000000" w:sz="4" w:space="0"/>
              <w:left w:val="single" w:color="000000" w:sz="4" w:space="0"/>
              <w:bottom w:val="single" w:color="000000" w:sz="4" w:space="0"/>
              <w:right w:val="single" w:color="000000" w:sz="4" w:space="0"/>
            </w:tcBorders>
          </w:tcPr>
          <w:p w14:paraId="24AECB91">
            <w:pPr>
              <w:rPr>
                <w:lang w:val="kk-KZ" w:eastAsia="zh-CN"/>
              </w:rPr>
            </w:pPr>
            <w:r>
              <w:rPr>
                <w:sz w:val="22"/>
                <w:szCs w:val="22"/>
                <w:lang w:val="kk-KZ" w:eastAsia="zh-CN"/>
              </w:rPr>
              <w:t xml:space="preserve">Әңгіме  жүргізу.   Серуенге  шыққанда  қауіпсіздік ережелері  туралы  ескерту.  </w:t>
            </w:r>
          </w:p>
          <w:p w14:paraId="60C434DE">
            <w:pPr>
              <w:rPr>
                <w:lang w:val="kk-KZ" w:eastAsia="zh-CN"/>
              </w:rPr>
            </w:pPr>
            <w:r>
              <w:rPr>
                <w:sz w:val="22"/>
                <w:szCs w:val="22"/>
                <w:lang w:val="kk-KZ" w:eastAsia="zh-CN"/>
              </w:rPr>
              <w:t>Киіну: Серуенге шығу,  аяқ киімдерінің дұрыс киілуін қадағалау, қатармен жүруге дағдыландыру</w:t>
            </w:r>
          </w:p>
        </w:tc>
      </w:tr>
      <w:tr w14:paraId="5CDA8979">
        <w:tblPrEx>
          <w:tblCellMar>
            <w:top w:w="0" w:type="dxa"/>
            <w:left w:w="108" w:type="dxa"/>
            <w:bottom w:w="0" w:type="dxa"/>
            <w:right w:w="108" w:type="dxa"/>
          </w:tblCellMar>
        </w:tblPrEx>
        <w:trPr>
          <w:gridAfter w:val="1"/>
          <w:wAfter w:w="357" w:type="dxa"/>
          <w:trHeight w:val="964" w:hRule="atLeast"/>
        </w:trPr>
        <w:tc>
          <w:tcPr>
            <w:tcW w:w="2141" w:type="dxa"/>
            <w:tcBorders>
              <w:left w:val="single" w:color="000000" w:sz="4" w:space="0"/>
              <w:bottom w:val="single" w:color="000000" w:sz="4" w:space="0"/>
            </w:tcBorders>
          </w:tcPr>
          <w:p w14:paraId="769F663B">
            <w:pPr>
              <w:rPr>
                <w:lang w:val="kk-KZ" w:eastAsia="zh-CN"/>
              </w:rPr>
            </w:pPr>
            <w:r>
              <w:rPr>
                <w:sz w:val="22"/>
                <w:szCs w:val="22"/>
                <w:lang w:val="kk-KZ" w:eastAsia="zh-CN"/>
              </w:rPr>
              <w:t>Серуен</w:t>
            </w:r>
          </w:p>
          <w:p w14:paraId="5C21DA3F">
            <w:pPr>
              <w:rPr>
                <w:lang w:eastAsia="zh-CN"/>
              </w:rPr>
            </w:pPr>
          </w:p>
        </w:tc>
        <w:tc>
          <w:tcPr>
            <w:tcW w:w="2356" w:type="dxa"/>
            <w:tcBorders>
              <w:top w:val="single" w:color="000000" w:sz="4" w:space="0"/>
              <w:left w:val="single" w:color="000000" w:sz="4" w:space="0"/>
              <w:bottom w:val="single" w:color="000000" w:sz="4" w:space="0"/>
            </w:tcBorders>
          </w:tcPr>
          <w:p w14:paraId="19BE839F">
            <w:r>
              <w:rPr>
                <w:sz w:val="22"/>
                <w:szCs w:val="22"/>
              </w:rPr>
              <w:t xml:space="preserve">          №6</w:t>
            </w:r>
          </w:p>
          <w:p w14:paraId="3CCC3158">
            <w:r>
              <w:rPr>
                <w:sz w:val="22"/>
                <w:szCs w:val="22"/>
              </w:rPr>
              <w:t>Аула тазалаушының еңбегін бақылау</w:t>
            </w:r>
          </w:p>
          <w:p w14:paraId="008DDADC">
            <w:r>
              <w:rPr>
                <w:sz w:val="22"/>
                <w:szCs w:val="22"/>
              </w:rPr>
              <w:t>Мақсаты: Аула тазалаушының еңбегі туралы білімдерін молайту, және оған қажетті құралдармен танысу.</w:t>
            </w:r>
          </w:p>
          <w:p w14:paraId="5D11CDE3">
            <w:r>
              <w:rPr>
                <w:sz w:val="22"/>
                <w:szCs w:val="22"/>
              </w:rPr>
              <w:t>Қимылды ойын: «Қармақ»</w:t>
            </w:r>
          </w:p>
          <w:p w14:paraId="0F145E80">
            <w:r>
              <w:rPr>
                <w:sz w:val="22"/>
                <w:szCs w:val="22"/>
              </w:rPr>
              <w:t xml:space="preserve">Мақсаты: ойын арқылы ептіліктері, </w:t>
            </w:r>
          </w:p>
          <w:p w14:paraId="1B7A1C0F">
            <w:r>
              <w:rPr>
                <w:sz w:val="22"/>
                <w:szCs w:val="22"/>
              </w:rPr>
              <w:t>жылдамдықтары дамиды.</w:t>
            </w:r>
          </w:p>
          <w:p w14:paraId="369330D5">
            <w:r>
              <w:rPr>
                <w:sz w:val="22"/>
                <w:szCs w:val="22"/>
              </w:rPr>
              <w:t>Еңбек: Аула тазалаушыға көмектесу</w:t>
            </w:r>
          </w:p>
          <w:p w14:paraId="74BCA9D2">
            <w:pPr>
              <w:rPr>
                <w:iCs/>
                <w:lang w:val="kk-KZ"/>
              </w:rPr>
            </w:pPr>
            <w:r>
              <w:rPr>
                <w:sz w:val="22"/>
                <w:szCs w:val="22"/>
              </w:rPr>
              <w:t>Мақсаты: үлкендердің еңбегін құрметтей алады.</w:t>
            </w:r>
          </w:p>
        </w:tc>
        <w:tc>
          <w:tcPr>
            <w:tcW w:w="2627" w:type="dxa"/>
            <w:tcBorders>
              <w:left w:val="single" w:color="000000" w:sz="4" w:space="0"/>
              <w:bottom w:val="single" w:color="000000" w:sz="4" w:space="0"/>
            </w:tcBorders>
          </w:tcPr>
          <w:p w14:paraId="04CBDEB2">
            <w:pPr>
              <w:rPr>
                <w:lang w:val="kk-KZ"/>
              </w:rPr>
            </w:pPr>
            <w:r>
              <w:rPr>
                <w:color w:val="000000"/>
                <w:sz w:val="22"/>
                <w:szCs w:val="22"/>
                <w:lang w:val="kk-KZ"/>
              </w:rPr>
              <w:t>№7</w:t>
            </w:r>
          </w:p>
          <w:p w14:paraId="1C2AFA74">
            <w:pPr>
              <w:rPr>
                <w:lang w:val="kk-KZ"/>
              </w:rPr>
            </w:pPr>
            <w:r>
              <w:rPr>
                <w:color w:val="000000"/>
                <w:sz w:val="22"/>
                <w:szCs w:val="22"/>
                <w:lang w:val="kk-KZ"/>
              </w:rPr>
              <w:t>Саңырауқұлақтарды бақылау</w:t>
            </w:r>
          </w:p>
          <w:p w14:paraId="37D6F8ED">
            <w:pPr>
              <w:rPr>
                <w:lang w:val="kk-KZ"/>
              </w:rPr>
            </w:pPr>
            <w:r>
              <w:rPr>
                <w:iCs/>
                <w:color w:val="000000"/>
                <w:sz w:val="22"/>
                <w:szCs w:val="22"/>
                <w:lang w:val="kk-KZ"/>
              </w:rPr>
              <w:t>Мақсаты: Саңырауқұлақтар туралы түсініктерін қалыптастыруда танымдық белсенділіктері кеңейеді.</w:t>
            </w:r>
          </w:p>
          <w:p w14:paraId="4D186C32">
            <w:pPr>
              <w:rPr>
                <w:lang w:val="kk-KZ"/>
              </w:rPr>
            </w:pPr>
            <w:r>
              <w:rPr>
                <w:color w:val="000000"/>
                <w:sz w:val="22"/>
                <w:szCs w:val="22"/>
                <w:lang w:val="kk-KZ"/>
              </w:rPr>
              <w:t>Қ/О:«Ақ сүйек»</w:t>
            </w:r>
          </w:p>
          <w:p w14:paraId="3CFB9AAC">
            <w:pPr>
              <w:rPr>
                <w:lang w:val="kk-KZ"/>
              </w:rPr>
            </w:pPr>
            <w:r>
              <w:rPr>
                <w:color w:val="000000"/>
                <w:sz w:val="22"/>
                <w:szCs w:val="22"/>
                <w:lang w:val="kk-KZ"/>
              </w:rPr>
              <w:t>Мақсаты: Өз бетінше ойынды ұйымдастыра білуге дамытуды жалғастыру, ереженің нормасын және тәртібін орындай алады.</w:t>
            </w:r>
          </w:p>
          <w:p w14:paraId="1B699087">
            <w:pPr>
              <w:rPr>
                <w:lang w:val="kk-KZ"/>
              </w:rPr>
            </w:pPr>
            <w:r>
              <w:rPr>
                <w:color w:val="000000"/>
                <w:sz w:val="22"/>
                <w:szCs w:val="22"/>
                <w:lang w:val="kk-KZ"/>
              </w:rPr>
              <w:t>Еңбек:Алаңда тазалық жұмыстарын жүргізу</w:t>
            </w:r>
          </w:p>
          <w:p w14:paraId="4112C9AB">
            <w:pPr>
              <w:rPr>
                <w:iCs/>
                <w:color w:val="000000"/>
                <w:lang w:val="kk-KZ"/>
              </w:rPr>
            </w:pPr>
            <w:r>
              <w:rPr>
                <w:iCs/>
                <w:color w:val="000000"/>
                <w:sz w:val="22"/>
                <w:szCs w:val="22"/>
                <w:lang w:val="kk-KZ"/>
              </w:rPr>
              <w:t>Мақсаты: еңбексүйгіштікке, үлкендерге көмекке келуге баулу.</w:t>
            </w:r>
          </w:p>
        </w:tc>
        <w:tc>
          <w:tcPr>
            <w:tcW w:w="2491" w:type="dxa"/>
            <w:gridSpan w:val="3"/>
            <w:tcBorders>
              <w:left w:val="single" w:color="000000" w:sz="4" w:space="0"/>
              <w:bottom w:val="single" w:color="000000" w:sz="4" w:space="0"/>
            </w:tcBorders>
          </w:tcPr>
          <w:p w14:paraId="08CF6A5C">
            <w:pPr>
              <w:rPr>
                <w:lang w:val="kk-KZ"/>
              </w:rPr>
            </w:pPr>
            <w:r>
              <w:rPr>
                <w:color w:val="000000"/>
                <w:sz w:val="22"/>
                <w:szCs w:val="22"/>
                <w:lang w:val="kk-KZ"/>
              </w:rPr>
              <w:t>№8</w:t>
            </w:r>
          </w:p>
          <w:p w14:paraId="182FF89B">
            <w:pPr>
              <w:rPr>
                <w:lang w:val="kk-KZ"/>
              </w:rPr>
            </w:pPr>
            <w:r>
              <w:rPr>
                <w:color w:val="000000"/>
                <w:sz w:val="22"/>
                <w:szCs w:val="22"/>
                <w:lang w:val="kk-KZ"/>
              </w:rPr>
              <w:t>Арнайы көліктерді бақылау</w:t>
            </w:r>
          </w:p>
          <w:p w14:paraId="03611A18">
            <w:pPr>
              <w:rPr>
                <w:lang w:val="kk-KZ"/>
              </w:rPr>
            </w:pPr>
            <w:r>
              <w:rPr>
                <w:color w:val="000000"/>
                <w:sz w:val="22"/>
                <w:szCs w:val="22"/>
                <w:lang w:val="kk-KZ"/>
              </w:rPr>
              <w:t>Мақсаты</w:t>
            </w:r>
            <w:r>
              <w:rPr>
                <w:iCs/>
                <w:color w:val="000000"/>
                <w:sz w:val="22"/>
                <w:szCs w:val="22"/>
                <w:lang w:val="kk-KZ"/>
              </w:rPr>
              <w:t>:</w:t>
            </w:r>
          </w:p>
          <w:p w14:paraId="3F32BEA5">
            <w:pPr>
              <w:rPr>
                <w:lang w:val="kk-KZ"/>
              </w:rPr>
            </w:pPr>
            <w:r>
              <w:rPr>
                <w:color w:val="000000"/>
                <w:sz w:val="22"/>
                <w:szCs w:val="22"/>
                <w:lang w:val="kk-KZ"/>
              </w:rPr>
              <w:t>Арнайы көліктер туралы түсініктері кеңейіп,</w:t>
            </w:r>
            <w:r>
              <w:rPr>
                <w:sz w:val="22"/>
                <w:szCs w:val="22"/>
                <w:lang w:val="kk-KZ"/>
              </w:rPr>
              <w:t>с</w:t>
            </w:r>
            <w:r>
              <w:rPr>
                <w:color w:val="000000"/>
                <w:sz w:val="22"/>
                <w:szCs w:val="22"/>
                <w:lang w:val="kk-KZ"/>
              </w:rPr>
              <w:t>өздік қорлары молаяды.</w:t>
            </w:r>
          </w:p>
          <w:p w14:paraId="18C89510">
            <w:pPr>
              <w:rPr>
                <w:lang w:val="kk-KZ"/>
              </w:rPr>
            </w:pPr>
            <w:r>
              <w:rPr>
                <w:color w:val="000000"/>
                <w:sz w:val="22"/>
                <w:szCs w:val="22"/>
                <w:shd w:val="clear" w:color="auto" w:fill="FFFFFF"/>
                <w:lang w:val="kk-KZ"/>
              </w:rPr>
              <w:t xml:space="preserve">Қ/О: </w:t>
            </w:r>
            <w:r>
              <w:rPr>
                <w:color w:val="000000"/>
                <w:sz w:val="22"/>
                <w:szCs w:val="22"/>
                <w:lang w:val="kk-KZ"/>
              </w:rPr>
              <w:t>«Қарғымақ»</w:t>
            </w:r>
          </w:p>
          <w:p w14:paraId="620B4779">
            <w:pPr>
              <w:rPr>
                <w:lang w:val="kk-KZ"/>
              </w:rPr>
            </w:pPr>
            <w:r>
              <w:rPr>
                <w:color w:val="000000"/>
                <w:sz w:val="22"/>
                <w:szCs w:val="22"/>
                <w:lang w:val="kk-KZ"/>
              </w:rPr>
              <w:t>Мақсаты:</w:t>
            </w:r>
            <w:r>
              <w:rPr>
                <w:sz w:val="22"/>
                <w:szCs w:val="22"/>
                <w:lang w:val="kk-KZ"/>
              </w:rPr>
              <w:t>ойын арқылы ептіліктері,</w:t>
            </w:r>
          </w:p>
          <w:p w14:paraId="65C1E3CB">
            <w:pPr>
              <w:rPr>
                <w:lang w:val="kk-KZ"/>
              </w:rPr>
            </w:pPr>
            <w:r>
              <w:rPr>
                <w:sz w:val="22"/>
                <w:szCs w:val="22"/>
                <w:lang w:val="kk-KZ"/>
              </w:rPr>
              <w:t>жылдамдықтары дамиды.</w:t>
            </w:r>
          </w:p>
          <w:p w14:paraId="5A4CBFBB">
            <w:pPr>
              <w:rPr>
                <w:lang w:val="kk-KZ"/>
              </w:rPr>
            </w:pPr>
            <w:r>
              <w:rPr>
                <w:color w:val="000000"/>
                <w:sz w:val="22"/>
                <w:szCs w:val="22"/>
                <w:lang w:val="kk-KZ"/>
              </w:rPr>
              <w:t>Еңбек: Тәрбиешімен бірге сынған, құлаған құрғақ бұтақтарды жинау</w:t>
            </w:r>
          </w:p>
          <w:p w14:paraId="1CC6BC0F">
            <w:pPr>
              <w:rPr>
                <w:iCs/>
                <w:lang w:val="kk-KZ"/>
              </w:rPr>
            </w:pPr>
            <w:r>
              <w:rPr>
                <w:iCs/>
                <w:color w:val="000000"/>
                <w:sz w:val="22"/>
                <w:szCs w:val="22"/>
                <w:lang w:val="kk-KZ"/>
              </w:rPr>
              <w:t>Мақсаты:Жұмыс уақытында ұқыпты болуды түсіндіру.</w:t>
            </w:r>
          </w:p>
        </w:tc>
        <w:tc>
          <w:tcPr>
            <w:tcW w:w="2675" w:type="dxa"/>
            <w:gridSpan w:val="2"/>
            <w:tcBorders>
              <w:left w:val="single" w:color="000000" w:sz="4" w:space="0"/>
              <w:bottom w:val="single" w:color="000000" w:sz="4" w:space="0"/>
            </w:tcBorders>
          </w:tcPr>
          <w:p w14:paraId="0F29430D">
            <w:pPr>
              <w:rPr>
                <w:lang w:val="kk-KZ"/>
              </w:rPr>
            </w:pPr>
            <w:r>
              <w:rPr>
                <w:sz w:val="22"/>
                <w:szCs w:val="22"/>
                <w:lang w:val="kk-KZ"/>
              </w:rPr>
              <w:t>№9</w:t>
            </w:r>
          </w:p>
          <w:p w14:paraId="3CFDF4A8">
            <w:pPr>
              <w:rPr>
                <w:lang w:val="kk-KZ"/>
              </w:rPr>
            </w:pPr>
            <w:r>
              <w:rPr>
                <w:sz w:val="22"/>
                <w:szCs w:val="22"/>
                <w:lang w:val="kk-KZ"/>
              </w:rPr>
              <w:t>Гүл егілген клумбаны бақылау</w:t>
            </w:r>
          </w:p>
          <w:p w14:paraId="759FADF0">
            <w:pPr>
              <w:rPr>
                <w:lang w:val="kk-KZ"/>
              </w:rPr>
            </w:pPr>
            <w:r>
              <w:rPr>
                <w:sz w:val="22"/>
                <w:szCs w:val="22"/>
                <w:lang w:val="kk-KZ"/>
              </w:rPr>
              <w:t>Мақсаты</w:t>
            </w:r>
            <w:r>
              <w:rPr>
                <w:i/>
                <w:iCs/>
                <w:sz w:val="22"/>
                <w:szCs w:val="22"/>
                <w:lang w:val="kk-KZ"/>
              </w:rPr>
              <w:t>:</w:t>
            </w:r>
            <w:r>
              <w:rPr>
                <w:sz w:val="22"/>
                <w:szCs w:val="22"/>
                <w:lang w:val="kk-KZ"/>
              </w:rPr>
              <w:t>Өсімдіктердің күзгі тіршілігі туралы білімдері кеңейеді.</w:t>
            </w:r>
          </w:p>
          <w:p w14:paraId="09E0D963">
            <w:pPr>
              <w:rPr>
                <w:lang w:val="kk-KZ"/>
              </w:rPr>
            </w:pPr>
            <w:r>
              <w:rPr>
                <w:color w:val="000000"/>
                <w:sz w:val="22"/>
                <w:szCs w:val="22"/>
                <w:shd w:val="clear" w:color="auto" w:fill="FFFFFF"/>
                <w:lang w:val="kk-KZ"/>
              </w:rPr>
              <w:t xml:space="preserve">Қ/О: </w:t>
            </w:r>
            <w:r>
              <w:rPr>
                <w:color w:val="000000"/>
                <w:sz w:val="22"/>
                <w:szCs w:val="22"/>
                <w:lang w:val="kk-KZ"/>
              </w:rPr>
              <w:t xml:space="preserve"> «От- су»</w:t>
            </w:r>
          </w:p>
          <w:p w14:paraId="12004E8F">
            <w:pPr>
              <w:rPr>
                <w:lang w:val="kk-KZ"/>
              </w:rPr>
            </w:pPr>
            <w:r>
              <w:rPr>
                <w:color w:val="000000"/>
                <w:sz w:val="22"/>
                <w:szCs w:val="22"/>
                <w:lang w:val="kk-KZ"/>
              </w:rPr>
              <w:t>Шарты: Жүргізушінің есептеуді таңдау талабын нығайту: «От» бәрі отыра бастайды, «Су» айналым бойынша бір жаққа ағады.</w:t>
            </w:r>
          </w:p>
          <w:p w14:paraId="30D28224">
            <w:pPr>
              <w:rPr>
                <w:lang w:val="kk-KZ"/>
              </w:rPr>
            </w:pPr>
            <w:r>
              <w:rPr>
                <w:color w:val="000000"/>
                <w:sz w:val="22"/>
                <w:szCs w:val="22"/>
                <w:lang w:val="kk-KZ"/>
              </w:rPr>
              <w:t>Еңбек. Гүлдер дәнін жинап алу</w:t>
            </w:r>
          </w:p>
          <w:p w14:paraId="61E7F0D2">
            <w:pPr>
              <w:rPr>
                <w:iCs/>
                <w:lang w:val="kk-KZ"/>
              </w:rPr>
            </w:pPr>
            <w:r>
              <w:rPr>
                <w:color w:val="000000"/>
                <w:sz w:val="22"/>
                <w:szCs w:val="22"/>
                <w:lang w:val="kk-KZ"/>
              </w:rPr>
              <w:t>Мақсаты: Балалар келесі көктемнің қамын қазір ойлау керек екенін түсінеді.</w:t>
            </w:r>
          </w:p>
        </w:tc>
        <w:tc>
          <w:tcPr>
            <w:tcW w:w="2056" w:type="dxa"/>
            <w:tcBorders>
              <w:left w:val="single" w:color="000000" w:sz="4" w:space="0"/>
              <w:bottom w:val="single" w:color="000000" w:sz="4" w:space="0"/>
              <w:right w:val="single" w:color="000000" w:sz="4" w:space="0"/>
            </w:tcBorders>
          </w:tcPr>
          <w:p w14:paraId="1A0E85BA">
            <w:pPr>
              <w:rPr>
                <w:lang w:val="kk-KZ"/>
              </w:rPr>
            </w:pPr>
            <w:r>
              <w:rPr>
                <w:color w:val="000000"/>
                <w:sz w:val="22"/>
                <w:szCs w:val="22"/>
                <w:lang w:val="kk-KZ"/>
              </w:rPr>
              <w:t>№10</w:t>
            </w:r>
          </w:p>
          <w:p w14:paraId="3A2CF774">
            <w:pPr>
              <w:rPr>
                <w:lang w:val="kk-KZ"/>
              </w:rPr>
            </w:pPr>
            <w:r>
              <w:rPr>
                <w:color w:val="000000"/>
                <w:sz w:val="22"/>
                <w:szCs w:val="22"/>
                <w:lang w:val="kk-KZ"/>
              </w:rPr>
              <w:t>Ағаштарды бақылау</w:t>
            </w:r>
          </w:p>
          <w:p w14:paraId="6A1DF089">
            <w:pPr>
              <w:rPr>
                <w:lang w:val="kk-KZ"/>
              </w:rPr>
            </w:pPr>
            <w:r>
              <w:rPr>
                <w:color w:val="000000"/>
                <w:sz w:val="22"/>
                <w:szCs w:val="22"/>
                <w:lang w:val="kk-KZ"/>
              </w:rPr>
              <w:t>Мақсаты</w:t>
            </w:r>
            <w:r>
              <w:rPr>
                <w:i/>
                <w:iCs/>
                <w:color w:val="000000"/>
                <w:sz w:val="22"/>
                <w:szCs w:val="22"/>
                <w:lang w:val="kk-KZ"/>
              </w:rPr>
              <w:t>:</w:t>
            </w:r>
            <w:r>
              <w:rPr>
                <w:sz w:val="22"/>
                <w:szCs w:val="22"/>
                <w:lang w:val="kk-KZ"/>
              </w:rPr>
              <w:t>К</w:t>
            </w:r>
            <w:r>
              <w:rPr>
                <w:color w:val="000000"/>
                <w:sz w:val="22"/>
                <w:szCs w:val="22"/>
                <w:lang w:val="kk-KZ"/>
              </w:rPr>
              <w:t>үз мезгілі туралы жалпы білімдері қалыптасады.</w:t>
            </w:r>
          </w:p>
          <w:p w14:paraId="19A197FB">
            <w:r>
              <w:rPr>
                <w:color w:val="000000"/>
                <w:sz w:val="22"/>
                <w:szCs w:val="22"/>
                <w:shd w:val="clear" w:color="auto" w:fill="FFFFFF"/>
              </w:rPr>
              <w:t>Қ/О:</w:t>
            </w:r>
            <w:r>
              <w:rPr>
                <w:color w:val="000000"/>
                <w:sz w:val="22"/>
                <w:szCs w:val="22"/>
              </w:rPr>
              <w:t>«Өз жұбыңды ізде!»</w:t>
            </w:r>
          </w:p>
          <w:p w14:paraId="67503459">
            <w:r>
              <w:rPr>
                <w:color w:val="000000"/>
                <w:sz w:val="22"/>
                <w:szCs w:val="22"/>
              </w:rPr>
              <w:t>Мақсаты: Қимыл ептілігі дамиды, есте сақтау қабілеті артады.</w:t>
            </w:r>
          </w:p>
          <w:p w14:paraId="0AF53511">
            <w:r>
              <w:rPr>
                <w:color w:val="000000"/>
                <w:sz w:val="22"/>
                <w:szCs w:val="22"/>
              </w:rPr>
              <w:t>Еңбек:Алаңда тазалық жұмыстарын жүргізу</w:t>
            </w:r>
          </w:p>
          <w:p w14:paraId="63B9756C">
            <w:pPr>
              <w:rPr>
                <w:iCs/>
                <w:color w:val="000000"/>
              </w:rPr>
            </w:pPr>
            <w:r>
              <w:rPr>
                <w:iCs/>
                <w:color w:val="000000"/>
                <w:sz w:val="22"/>
                <w:szCs w:val="22"/>
              </w:rPr>
              <w:t>Мақсаты: еңбексүйгіштікке, үлкендерге көмекке келуге баулу.</w:t>
            </w:r>
          </w:p>
        </w:tc>
      </w:tr>
      <w:tr w14:paraId="3B25F242">
        <w:tblPrEx>
          <w:tblCellMar>
            <w:top w:w="0" w:type="dxa"/>
            <w:left w:w="108" w:type="dxa"/>
            <w:bottom w:w="0" w:type="dxa"/>
            <w:right w:w="108" w:type="dxa"/>
          </w:tblCellMar>
        </w:tblPrEx>
        <w:trPr>
          <w:gridAfter w:val="1"/>
          <w:wAfter w:w="357" w:type="dxa"/>
          <w:trHeight w:val="544" w:hRule="atLeast"/>
        </w:trPr>
        <w:tc>
          <w:tcPr>
            <w:tcW w:w="2141" w:type="dxa"/>
            <w:tcBorders>
              <w:left w:val="single" w:color="000000" w:sz="4" w:space="0"/>
              <w:bottom w:val="single" w:color="000000" w:sz="4" w:space="0"/>
            </w:tcBorders>
          </w:tcPr>
          <w:p w14:paraId="46D8CD9C">
            <w:pPr>
              <w:rPr>
                <w:lang w:eastAsia="zh-CN"/>
              </w:rPr>
            </w:pPr>
            <w:r>
              <w:rPr>
                <w:sz w:val="22"/>
                <w:szCs w:val="22"/>
                <w:lang w:val="kk-KZ" w:eastAsia="zh-CN"/>
              </w:rPr>
              <w:t>Серуеннен оралу</w:t>
            </w:r>
          </w:p>
        </w:tc>
        <w:tc>
          <w:tcPr>
            <w:tcW w:w="12205" w:type="dxa"/>
            <w:gridSpan w:val="8"/>
            <w:tcBorders>
              <w:top w:val="single" w:color="000000" w:sz="4" w:space="0"/>
              <w:left w:val="single" w:color="000000" w:sz="4" w:space="0"/>
              <w:bottom w:val="single" w:color="000000" w:sz="4" w:space="0"/>
              <w:right w:val="single" w:color="000000" w:sz="4" w:space="0"/>
            </w:tcBorders>
          </w:tcPr>
          <w:p w14:paraId="0654ADAC">
            <w:pPr>
              <w:rPr>
                <w:lang w:val="kk-KZ" w:eastAsia="zh-CN"/>
              </w:rPr>
            </w:pPr>
            <w:r>
              <w:rPr>
                <w:sz w:val="22"/>
                <w:szCs w:val="22"/>
                <w:lang w:val="kk-KZ" w:eastAsia="zh-CN"/>
              </w:rPr>
              <w:t>Балаларға  ойын киімдерін шешуді, өз сөрелеріне  киімін жинап таза ұстауды,  үйрету.   Гигиеналық шараларын ұйымдастыру.  Түскі асқа дайындық.</w:t>
            </w:r>
          </w:p>
          <w:p w14:paraId="79974459">
            <w:pPr>
              <w:rPr>
                <w:lang w:eastAsia="zh-CN"/>
              </w:rPr>
            </w:pPr>
          </w:p>
        </w:tc>
      </w:tr>
      <w:tr w14:paraId="12C26079">
        <w:tblPrEx>
          <w:tblCellMar>
            <w:top w:w="0" w:type="dxa"/>
            <w:left w:w="108" w:type="dxa"/>
            <w:bottom w:w="0" w:type="dxa"/>
            <w:right w:w="108" w:type="dxa"/>
          </w:tblCellMar>
        </w:tblPrEx>
        <w:trPr>
          <w:gridAfter w:val="1"/>
          <w:wAfter w:w="357" w:type="dxa"/>
        </w:trPr>
        <w:tc>
          <w:tcPr>
            <w:tcW w:w="2141" w:type="dxa"/>
            <w:tcBorders>
              <w:top w:val="single" w:color="000000" w:sz="4" w:space="0"/>
              <w:left w:val="single" w:color="000000" w:sz="4" w:space="0"/>
              <w:bottom w:val="single" w:color="000000" w:sz="4" w:space="0"/>
            </w:tcBorders>
          </w:tcPr>
          <w:p w14:paraId="39CBA56B">
            <w:pPr>
              <w:rPr>
                <w:lang w:val="kk-KZ" w:eastAsia="zh-CN"/>
              </w:rPr>
            </w:pPr>
            <w:r>
              <w:rPr>
                <w:sz w:val="22"/>
                <w:szCs w:val="22"/>
                <w:lang w:val="kk-KZ" w:eastAsia="zh-CN"/>
              </w:rPr>
              <w:t>Түскі ас</w:t>
            </w:r>
          </w:p>
        </w:tc>
        <w:tc>
          <w:tcPr>
            <w:tcW w:w="12205" w:type="dxa"/>
            <w:gridSpan w:val="8"/>
            <w:tcBorders>
              <w:top w:val="single" w:color="000000" w:sz="4" w:space="0"/>
              <w:left w:val="single" w:color="000000" w:sz="4" w:space="0"/>
              <w:bottom w:val="single" w:color="000000" w:sz="4" w:space="0"/>
              <w:right w:val="single" w:color="000000" w:sz="4" w:space="0"/>
            </w:tcBorders>
          </w:tcPr>
          <w:p w14:paraId="5495D2BC">
            <w:pPr>
              <w:rPr>
                <w:lang w:eastAsia="zh-CN"/>
              </w:rPr>
            </w:pPr>
            <w:r>
              <w:rPr>
                <w:sz w:val="22"/>
                <w:szCs w:val="22"/>
                <w:lang w:val="kk-KZ" w:eastAsia="zh-CN"/>
              </w:rPr>
              <w:t>ӘҢГІМЕ ЖҮРГІЗУ. .Қолдарын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тамақтану әдебін дұрыс сақтай білуге  дағдыландыру. Тәтті тамақ жейміз, Рақмет аспаз дейміз</w:t>
            </w:r>
          </w:p>
        </w:tc>
      </w:tr>
      <w:tr w14:paraId="220D36B7">
        <w:tblPrEx>
          <w:tblCellMar>
            <w:top w:w="0" w:type="dxa"/>
            <w:left w:w="108" w:type="dxa"/>
            <w:bottom w:w="0" w:type="dxa"/>
            <w:right w:w="108" w:type="dxa"/>
          </w:tblCellMar>
        </w:tblPrEx>
        <w:trPr>
          <w:gridAfter w:val="1"/>
          <w:wAfter w:w="357" w:type="dxa"/>
          <w:trHeight w:val="475" w:hRule="atLeast"/>
        </w:trPr>
        <w:tc>
          <w:tcPr>
            <w:tcW w:w="2141" w:type="dxa"/>
            <w:tcBorders>
              <w:top w:val="single" w:color="000000" w:sz="4" w:space="0"/>
              <w:left w:val="single" w:color="000000" w:sz="4" w:space="0"/>
              <w:bottom w:val="single" w:color="000000" w:sz="4" w:space="0"/>
            </w:tcBorders>
          </w:tcPr>
          <w:p w14:paraId="45FBC432">
            <w:pPr>
              <w:rPr>
                <w:lang w:eastAsia="zh-CN"/>
              </w:rPr>
            </w:pPr>
            <w:r>
              <w:rPr>
                <w:sz w:val="22"/>
                <w:szCs w:val="22"/>
                <w:lang w:val="kk-KZ" w:eastAsia="zh-CN"/>
              </w:rPr>
              <w:t>Ұйқыға дайындық, ұйқы.</w:t>
            </w:r>
          </w:p>
          <w:p w14:paraId="66A27B84">
            <w:pPr>
              <w:rPr>
                <w:lang w:val="kk-KZ" w:eastAsia="zh-CN"/>
              </w:rPr>
            </w:pPr>
          </w:p>
        </w:tc>
        <w:tc>
          <w:tcPr>
            <w:tcW w:w="12205" w:type="dxa"/>
            <w:gridSpan w:val="8"/>
            <w:tcBorders>
              <w:top w:val="single" w:color="000000" w:sz="4" w:space="0"/>
              <w:left w:val="single" w:color="000000" w:sz="4" w:space="0"/>
              <w:bottom w:val="single" w:color="000000" w:sz="4" w:space="0"/>
              <w:right w:val="single" w:color="000000" w:sz="4" w:space="0"/>
            </w:tcBorders>
          </w:tcPr>
          <w:p w14:paraId="0269707E">
            <w:pPr>
              <w:rPr>
                <w:highlight w:val="yellow"/>
                <w:lang w:eastAsia="zh-CN"/>
              </w:rPr>
            </w:pPr>
            <w:r>
              <w:rPr>
                <w:sz w:val="22"/>
                <w:szCs w:val="22"/>
                <w:lang w:val="kk-KZ" w:eastAsia="zh-CN"/>
              </w:rPr>
              <w:t xml:space="preserve">            Балалалардың тыныш ұйықтауына жағымды жағдай орнату. Тыныштық сақтау.</w:t>
            </w:r>
          </w:p>
        </w:tc>
      </w:tr>
      <w:tr w14:paraId="0BE9D269">
        <w:tblPrEx>
          <w:tblCellMar>
            <w:top w:w="0" w:type="dxa"/>
            <w:left w:w="108" w:type="dxa"/>
            <w:bottom w:w="0" w:type="dxa"/>
            <w:right w:w="108" w:type="dxa"/>
          </w:tblCellMar>
        </w:tblPrEx>
        <w:trPr>
          <w:gridAfter w:val="1"/>
          <w:wAfter w:w="357" w:type="dxa"/>
          <w:trHeight w:val="570" w:hRule="atLeast"/>
        </w:trPr>
        <w:tc>
          <w:tcPr>
            <w:tcW w:w="2141" w:type="dxa"/>
            <w:tcBorders>
              <w:top w:val="single" w:color="000000" w:sz="4" w:space="0"/>
              <w:left w:val="single" w:color="000000" w:sz="4" w:space="0"/>
              <w:bottom w:val="single" w:color="000000" w:sz="4" w:space="0"/>
            </w:tcBorders>
          </w:tcPr>
          <w:p w14:paraId="6FF8D303">
            <w:pPr>
              <w:rPr>
                <w:lang w:eastAsia="zh-CN"/>
              </w:rPr>
            </w:pPr>
            <w:r>
              <w:rPr>
                <w:sz w:val="22"/>
                <w:szCs w:val="22"/>
                <w:lang w:val="kk-KZ" w:eastAsia="zh-CN"/>
              </w:rPr>
              <w:t xml:space="preserve">Ұйқыдан кейінгі        </w:t>
            </w:r>
          </w:p>
          <w:p w14:paraId="37C40457">
            <w:pPr>
              <w:rPr>
                <w:lang w:eastAsia="zh-CN"/>
              </w:rPr>
            </w:pPr>
            <w:r>
              <w:rPr>
                <w:sz w:val="22"/>
                <w:szCs w:val="22"/>
                <w:lang w:val="kk-KZ" w:eastAsia="zh-CN"/>
              </w:rPr>
              <w:t xml:space="preserve">     сауықтыру </w:t>
            </w:r>
          </w:p>
          <w:p w14:paraId="75E746F5">
            <w:pPr>
              <w:rPr>
                <w:lang w:eastAsia="zh-CN"/>
              </w:rPr>
            </w:pPr>
            <w:r>
              <w:rPr>
                <w:sz w:val="22"/>
                <w:szCs w:val="22"/>
                <w:lang w:val="kk-KZ" w:eastAsia="zh-CN"/>
              </w:rPr>
              <w:t xml:space="preserve">       шаралары</w:t>
            </w:r>
          </w:p>
          <w:p w14:paraId="449A1E8A">
            <w:pPr>
              <w:rPr>
                <w:lang w:val="kk-KZ" w:eastAsia="zh-CN"/>
              </w:rPr>
            </w:pPr>
          </w:p>
        </w:tc>
        <w:tc>
          <w:tcPr>
            <w:tcW w:w="2356" w:type="dxa"/>
            <w:tcBorders>
              <w:top w:val="single" w:color="auto" w:sz="4" w:space="0"/>
              <w:left w:val="single" w:color="auto" w:sz="4" w:space="0"/>
              <w:bottom w:val="single" w:color="auto" w:sz="4" w:space="0"/>
              <w:right w:val="single" w:color="auto" w:sz="4" w:space="0"/>
            </w:tcBorders>
          </w:tcPr>
          <w:p w14:paraId="67925F95">
            <w:pPr>
              <w:rPr>
                <w:lang w:val="kk-KZ"/>
              </w:rPr>
            </w:pPr>
            <w:r>
              <w:rPr>
                <w:sz w:val="22"/>
                <w:szCs w:val="22"/>
                <w:lang w:val="kk-KZ"/>
              </w:rPr>
              <w:t xml:space="preserve">    Жаттығу кешені №6</w:t>
            </w:r>
          </w:p>
          <w:p w14:paraId="7569D3F5">
            <w:pPr>
              <w:rPr>
                <w:lang w:val="kk-KZ"/>
              </w:rPr>
            </w:pPr>
            <w:r>
              <w:rPr>
                <w:sz w:val="22"/>
                <w:szCs w:val="22"/>
                <w:lang w:val="kk-KZ"/>
              </w:rPr>
              <w:t>Балалар тұрайық</w:t>
            </w:r>
          </w:p>
          <w:p w14:paraId="77F54F5E">
            <w:pPr>
              <w:rPr>
                <w:lang w:val="kk-KZ"/>
              </w:rPr>
            </w:pPr>
            <w:r>
              <w:rPr>
                <w:sz w:val="22"/>
                <w:szCs w:val="22"/>
                <w:lang w:val="kk-KZ"/>
              </w:rPr>
              <w:t>Көзімізді ашайық</w:t>
            </w:r>
          </w:p>
          <w:p w14:paraId="18F2C29C">
            <w:pPr>
              <w:rPr>
                <w:lang w:val="kk-KZ"/>
              </w:rPr>
            </w:pPr>
            <w:r>
              <w:rPr>
                <w:sz w:val="22"/>
                <w:szCs w:val="22"/>
                <w:lang w:val="kk-KZ"/>
              </w:rPr>
              <w:t>Қолымызды созып</w:t>
            </w:r>
          </w:p>
          <w:p w14:paraId="34209F15">
            <w:pPr>
              <w:rPr>
                <w:lang w:val="kk-KZ"/>
              </w:rPr>
            </w:pPr>
            <w:r>
              <w:rPr>
                <w:sz w:val="22"/>
                <w:szCs w:val="22"/>
                <w:lang w:val="kk-KZ"/>
              </w:rPr>
              <w:t>Шынығып бір алайық.</w:t>
            </w:r>
          </w:p>
          <w:p w14:paraId="6283BC3F">
            <w:pPr>
              <w:rPr>
                <w:lang w:val="kk-KZ" w:eastAsia="zh-CN"/>
              </w:rPr>
            </w:pPr>
          </w:p>
        </w:tc>
        <w:tc>
          <w:tcPr>
            <w:tcW w:w="2627" w:type="dxa"/>
            <w:tcBorders>
              <w:top w:val="single" w:color="auto" w:sz="4" w:space="0"/>
              <w:left w:val="single" w:color="auto" w:sz="4" w:space="0"/>
              <w:bottom w:val="single" w:color="auto" w:sz="4" w:space="0"/>
              <w:right w:val="single" w:color="auto" w:sz="4" w:space="0"/>
            </w:tcBorders>
          </w:tcPr>
          <w:p w14:paraId="72D9B1FF">
            <w:pPr>
              <w:rPr>
                <w:lang w:val="kk-KZ"/>
              </w:rPr>
            </w:pPr>
            <w:r>
              <w:rPr>
                <w:sz w:val="22"/>
                <w:szCs w:val="22"/>
                <w:lang w:val="kk-KZ"/>
              </w:rPr>
              <w:t xml:space="preserve">    Жаттығу кешені №7</w:t>
            </w:r>
          </w:p>
          <w:p w14:paraId="248E802B">
            <w:pPr>
              <w:rPr>
                <w:lang w:val="kk-KZ"/>
              </w:rPr>
            </w:pPr>
            <w:r>
              <w:rPr>
                <w:sz w:val="22"/>
                <w:szCs w:val="22"/>
                <w:lang w:val="kk-KZ"/>
              </w:rPr>
              <w:t>Балапандар тұрайық</w:t>
            </w:r>
          </w:p>
          <w:p w14:paraId="09D7C745">
            <w:pPr>
              <w:rPr>
                <w:lang w:val="kk-KZ"/>
              </w:rPr>
            </w:pPr>
            <w:r>
              <w:rPr>
                <w:sz w:val="22"/>
                <w:szCs w:val="22"/>
                <w:lang w:val="kk-KZ"/>
              </w:rPr>
              <w:t>Көзімізді ашайық</w:t>
            </w:r>
          </w:p>
          <w:p w14:paraId="360446C8">
            <w:pPr>
              <w:rPr>
                <w:lang w:val="kk-KZ"/>
              </w:rPr>
            </w:pPr>
            <w:r>
              <w:rPr>
                <w:sz w:val="22"/>
                <w:szCs w:val="22"/>
                <w:lang w:val="kk-KZ"/>
              </w:rPr>
              <w:t>Жан-жаққа біз қарайық</w:t>
            </w:r>
          </w:p>
          <w:p w14:paraId="5D1C40A5">
            <w:pPr>
              <w:rPr>
                <w:lang w:val="kk-KZ"/>
              </w:rPr>
            </w:pPr>
            <w:r>
              <w:rPr>
                <w:sz w:val="22"/>
                <w:szCs w:val="22"/>
                <w:lang w:val="kk-KZ"/>
              </w:rPr>
              <w:t xml:space="preserve">Бір күлімдеп алайық.  </w:t>
            </w:r>
          </w:p>
          <w:p w14:paraId="1FE8D98D">
            <w:pPr>
              <w:rPr>
                <w:lang w:val="kk-KZ" w:eastAsia="zh-CN"/>
              </w:rPr>
            </w:pPr>
          </w:p>
        </w:tc>
        <w:tc>
          <w:tcPr>
            <w:tcW w:w="2491" w:type="dxa"/>
            <w:gridSpan w:val="3"/>
            <w:tcBorders>
              <w:top w:val="single" w:color="auto" w:sz="4" w:space="0"/>
              <w:left w:val="single" w:color="auto" w:sz="4" w:space="0"/>
              <w:bottom w:val="single" w:color="auto" w:sz="4" w:space="0"/>
              <w:right w:val="single" w:color="auto" w:sz="4" w:space="0"/>
            </w:tcBorders>
          </w:tcPr>
          <w:p w14:paraId="42EEC75F">
            <w:pPr>
              <w:rPr>
                <w:lang w:val="kk-KZ"/>
              </w:rPr>
            </w:pPr>
            <w:r>
              <w:rPr>
                <w:sz w:val="22"/>
                <w:szCs w:val="22"/>
                <w:lang w:val="kk-KZ"/>
              </w:rPr>
              <w:t xml:space="preserve">  Жаттығу кешені №8</w:t>
            </w:r>
          </w:p>
          <w:p w14:paraId="5D63567C">
            <w:pPr>
              <w:rPr>
                <w:lang w:val="kk-KZ"/>
              </w:rPr>
            </w:pPr>
            <w:r>
              <w:rPr>
                <w:sz w:val="22"/>
                <w:szCs w:val="22"/>
                <w:lang w:val="kk-KZ"/>
              </w:rPr>
              <w:t>Ұйқыдан біз тұрамыз</w:t>
            </w:r>
          </w:p>
          <w:p w14:paraId="46F9BE1F">
            <w:pPr>
              <w:rPr>
                <w:lang w:val="kk-KZ"/>
              </w:rPr>
            </w:pPr>
            <w:r>
              <w:rPr>
                <w:sz w:val="22"/>
                <w:szCs w:val="22"/>
                <w:lang w:val="kk-KZ"/>
              </w:rPr>
              <w:t>Көзімізді ашамыз</w:t>
            </w:r>
          </w:p>
          <w:p w14:paraId="75FF7464">
            <w:pPr>
              <w:rPr>
                <w:lang w:val="kk-KZ"/>
              </w:rPr>
            </w:pPr>
            <w:r>
              <w:rPr>
                <w:sz w:val="22"/>
                <w:szCs w:val="22"/>
                <w:lang w:val="kk-KZ"/>
              </w:rPr>
              <w:t>Жан-жағымызға  қарайық</w:t>
            </w:r>
          </w:p>
          <w:p w14:paraId="642104F4">
            <w:pPr>
              <w:rPr>
                <w:lang w:val="kk-KZ"/>
              </w:rPr>
            </w:pPr>
            <w:r>
              <w:rPr>
                <w:sz w:val="22"/>
                <w:szCs w:val="22"/>
                <w:lang w:val="kk-KZ"/>
              </w:rPr>
              <w:t>Төсектен біз тарайық</w:t>
            </w:r>
          </w:p>
          <w:p w14:paraId="61C802BE">
            <w:pPr>
              <w:rPr>
                <w:lang w:val="kk-KZ" w:eastAsia="zh-CN"/>
              </w:rPr>
            </w:pPr>
          </w:p>
        </w:tc>
        <w:tc>
          <w:tcPr>
            <w:tcW w:w="2675" w:type="dxa"/>
            <w:gridSpan w:val="2"/>
            <w:tcBorders>
              <w:top w:val="single" w:color="auto" w:sz="4" w:space="0"/>
              <w:left w:val="single" w:color="auto" w:sz="4" w:space="0"/>
              <w:bottom w:val="single" w:color="auto" w:sz="4" w:space="0"/>
              <w:right w:val="single" w:color="auto" w:sz="4" w:space="0"/>
            </w:tcBorders>
          </w:tcPr>
          <w:p w14:paraId="511E27C3">
            <w:pPr>
              <w:rPr>
                <w:lang w:val="kk-KZ"/>
              </w:rPr>
            </w:pPr>
            <w:r>
              <w:rPr>
                <w:sz w:val="22"/>
                <w:szCs w:val="22"/>
                <w:lang w:val="kk-KZ"/>
              </w:rPr>
              <w:t xml:space="preserve">    Жаттығу кешені №9</w:t>
            </w:r>
          </w:p>
          <w:p w14:paraId="0CE83D88">
            <w:pPr>
              <w:rPr>
                <w:lang w:val="kk-KZ"/>
              </w:rPr>
            </w:pPr>
            <w:r>
              <w:rPr>
                <w:sz w:val="22"/>
                <w:szCs w:val="22"/>
                <w:lang w:val="kk-KZ"/>
              </w:rPr>
              <w:t xml:space="preserve">Ұйқыдан біз тұрайық </w:t>
            </w:r>
          </w:p>
          <w:p w14:paraId="448D4E24">
            <w:pPr>
              <w:rPr>
                <w:lang w:val="kk-KZ"/>
              </w:rPr>
            </w:pPr>
            <w:r>
              <w:rPr>
                <w:sz w:val="22"/>
                <w:szCs w:val="22"/>
                <w:lang w:val="kk-KZ"/>
              </w:rPr>
              <w:t xml:space="preserve">Көзімізді ашайық </w:t>
            </w:r>
          </w:p>
          <w:p w14:paraId="7BFB9CB5">
            <w:pPr>
              <w:rPr>
                <w:lang w:val="kk-KZ"/>
              </w:rPr>
            </w:pPr>
            <w:r>
              <w:rPr>
                <w:sz w:val="22"/>
                <w:szCs w:val="22"/>
                <w:lang w:val="kk-KZ"/>
              </w:rPr>
              <w:t>Анда- мында  созылып</w:t>
            </w:r>
          </w:p>
          <w:p w14:paraId="7EB7BF97">
            <w:pPr>
              <w:rPr>
                <w:lang w:val="kk-KZ"/>
              </w:rPr>
            </w:pPr>
            <w:r>
              <w:rPr>
                <w:sz w:val="22"/>
                <w:szCs w:val="22"/>
                <w:lang w:val="kk-KZ"/>
              </w:rPr>
              <w:t xml:space="preserve">Тарқасайық, тұрайық </w:t>
            </w:r>
          </w:p>
          <w:p w14:paraId="6A3DFD2A">
            <w:pPr>
              <w:rPr>
                <w:lang w:eastAsia="zh-CN"/>
              </w:rPr>
            </w:pPr>
          </w:p>
        </w:tc>
        <w:tc>
          <w:tcPr>
            <w:tcW w:w="2056" w:type="dxa"/>
            <w:tcBorders>
              <w:top w:val="single" w:color="auto" w:sz="4" w:space="0"/>
              <w:left w:val="single" w:color="auto" w:sz="4" w:space="0"/>
              <w:bottom w:val="single" w:color="auto" w:sz="4" w:space="0"/>
              <w:right w:val="single" w:color="auto" w:sz="4" w:space="0"/>
            </w:tcBorders>
          </w:tcPr>
          <w:p w14:paraId="67261118">
            <w:pPr>
              <w:rPr>
                <w:lang w:val="kk-KZ"/>
              </w:rPr>
            </w:pPr>
            <w:r>
              <w:rPr>
                <w:sz w:val="22"/>
                <w:szCs w:val="22"/>
                <w:lang w:val="kk-KZ"/>
              </w:rPr>
              <w:t xml:space="preserve"> Жаттығу кешені №10</w:t>
            </w:r>
          </w:p>
          <w:p w14:paraId="3A6AA195">
            <w:pPr>
              <w:rPr>
                <w:lang w:val="kk-KZ"/>
              </w:rPr>
            </w:pPr>
            <w:r>
              <w:rPr>
                <w:sz w:val="22"/>
                <w:szCs w:val="22"/>
                <w:lang w:val="kk-KZ"/>
              </w:rPr>
              <w:t xml:space="preserve">Көзімізді ашайық                   Аунап, қунап алайық </w:t>
            </w:r>
          </w:p>
          <w:p w14:paraId="27C59F22">
            <w:pPr>
              <w:rPr>
                <w:lang w:val="kk-KZ"/>
              </w:rPr>
            </w:pPr>
            <w:r>
              <w:rPr>
                <w:sz w:val="22"/>
                <w:szCs w:val="22"/>
                <w:lang w:val="kk-KZ"/>
              </w:rPr>
              <w:t xml:space="preserve">Самал жел бізге желпісін,    </w:t>
            </w:r>
          </w:p>
          <w:p w14:paraId="63769232">
            <w:pPr>
              <w:rPr>
                <w:lang w:val="kk-KZ"/>
              </w:rPr>
            </w:pPr>
            <w:r>
              <w:rPr>
                <w:sz w:val="22"/>
                <w:szCs w:val="22"/>
                <w:lang w:val="kk-KZ"/>
              </w:rPr>
              <w:t>Ұйқымызды ашайық</w:t>
            </w:r>
          </w:p>
          <w:p w14:paraId="56D386DE">
            <w:pPr>
              <w:rPr>
                <w:lang w:val="kk-KZ" w:eastAsia="zh-CN"/>
              </w:rPr>
            </w:pPr>
          </w:p>
        </w:tc>
      </w:tr>
      <w:tr w14:paraId="7D3D01E5">
        <w:tblPrEx>
          <w:tblCellMar>
            <w:top w:w="0" w:type="dxa"/>
            <w:left w:w="108" w:type="dxa"/>
            <w:bottom w:w="0" w:type="dxa"/>
            <w:right w:w="108" w:type="dxa"/>
          </w:tblCellMar>
        </w:tblPrEx>
        <w:trPr>
          <w:trHeight w:val="701" w:hRule="atLeast"/>
        </w:trPr>
        <w:tc>
          <w:tcPr>
            <w:tcW w:w="2141" w:type="dxa"/>
            <w:tcBorders>
              <w:top w:val="single" w:color="000000" w:sz="4" w:space="0"/>
              <w:left w:val="single" w:color="000000" w:sz="4" w:space="0"/>
              <w:bottom w:val="single" w:color="000000" w:sz="4" w:space="0"/>
            </w:tcBorders>
          </w:tcPr>
          <w:p w14:paraId="2439BEDE">
            <w:pPr>
              <w:rPr>
                <w:lang w:eastAsia="zh-CN"/>
              </w:rPr>
            </w:pPr>
            <w:r>
              <w:rPr>
                <w:sz w:val="22"/>
                <w:szCs w:val="22"/>
                <w:lang w:val="kk-KZ" w:eastAsia="zh-CN"/>
              </w:rPr>
              <w:t>Бесін ас</w:t>
            </w:r>
          </w:p>
        </w:tc>
        <w:tc>
          <w:tcPr>
            <w:tcW w:w="12205" w:type="dxa"/>
            <w:gridSpan w:val="8"/>
            <w:tcBorders>
              <w:top w:val="single" w:color="000000" w:sz="4" w:space="0"/>
              <w:left w:val="single" w:color="000000" w:sz="4" w:space="0"/>
              <w:bottom w:val="single" w:color="000000" w:sz="4" w:space="0"/>
              <w:right w:val="single" w:color="000000" w:sz="4" w:space="0"/>
            </w:tcBorders>
          </w:tcPr>
          <w:p w14:paraId="565C1161">
            <w:pPr>
              <w:rPr>
                <w:lang w:eastAsia="zh-CN"/>
              </w:rPr>
            </w:pPr>
            <w:r>
              <w:rPr>
                <w:sz w:val="22"/>
                <w:szCs w:val="22"/>
              </w:rPr>
              <w:t>Қолдарын сабындап жуып, өз сүлгілеріне сүрту,  ұқыпты тамақтану дағдыларын, тамақтану әдебін дұрыс сақтай білуге  дағдыландыру.</w:t>
            </w:r>
          </w:p>
        </w:tc>
        <w:tc>
          <w:tcPr>
            <w:tcW w:w="357" w:type="dxa"/>
          </w:tcPr>
          <w:p w14:paraId="2513A210"/>
        </w:tc>
      </w:tr>
      <w:tr w14:paraId="15C909D4">
        <w:tblPrEx>
          <w:tblCellMar>
            <w:top w:w="0" w:type="dxa"/>
            <w:left w:w="108" w:type="dxa"/>
            <w:bottom w:w="0" w:type="dxa"/>
            <w:right w:w="108" w:type="dxa"/>
          </w:tblCellMar>
        </w:tblPrEx>
        <w:trPr>
          <w:gridAfter w:val="1"/>
          <w:wAfter w:w="357" w:type="dxa"/>
          <w:trHeight w:val="2549" w:hRule="atLeast"/>
        </w:trPr>
        <w:tc>
          <w:tcPr>
            <w:tcW w:w="2141" w:type="dxa"/>
            <w:tcBorders>
              <w:top w:val="single" w:color="000000" w:sz="4" w:space="0"/>
              <w:left w:val="single" w:color="000000" w:sz="4" w:space="0"/>
              <w:bottom w:val="single" w:color="000000" w:sz="4" w:space="0"/>
            </w:tcBorders>
          </w:tcPr>
          <w:p w14:paraId="287EB656">
            <w:pPr>
              <w:rPr>
                <w:lang w:val="kk-KZ" w:eastAsia="zh-CN"/>
              </w:rPr>
            </w:pPr>
            <w:r>
              <w:rPr>
                <w:sz w:val="22"/>
                <w:szCs w:val="22"/>
                <w:lang w:val="kk-KZ" w:eastAsia="zh-CN"/>
              </w:rPr>
              <w:t>Балалардың дербес әрекеті (аз қимылды,үстел үсті ойындары,бейнелеу іс әрекеті,кітаптарды қарау және басқалары)</w:t>
            </w:r>
          </w:p>
        </w:tc>
        <w:tc>
          <w:tcPr>
            <w:tcW w:w="2356" w:type="dxa"/>
            <w:tcBorders>
              <w:top w:val="single" w:color="auto" w:sz="4" w:space="0"/>
              <w:left w:val="single" w:color="auto" w:sz="4" w:space="0"/>
              <w:bottom w:val="single" w:color="auto" w:sz="4" w:space="0"/>
              <w:right w:val="single" w:color="auto" w:sz="4" w:space="0"/>
            </w:tcBorders>
          </w:tcPr>
          <w:p w14:paraId="2025DCBB">
            <w:pPr>
              <w:rPr>
                <w:lang w:val="kk-KZ" w:eastAsia="ru-RU"/>
              </w:rPr>
            </w:pPr>
            <w:r>
              <w:rPr>
                <w:sz w:val="22"/>
                <w:szCs w:val="22"/>
                <w:lang w:val="kk-KZ" w:eastAsia="ru-RU"/>
              </w:rPr>
              <w:t xml:space="preserve">Логикалық тапсырмалар </w:t>
            </w:r>
          </w:p>
          <w:p w14:paraId="6791C374">
            <w:pPr>
              <w:rPr>
                <w:lang w:val="kk-KZ" w:eastAsia="ru-RU"/>
              </w:rPr>
            </w:pPr>
            <w:r>
              <w:rPr>
                <w:sz w:val="22"/>
                <w:szCs w:val="22"/>
                <w:lang w:val="kk-KZ" w:eastAsia="ru-RU"/>
              </w:rPr>
              <w:t>1. Торғайларды санайық</w:t>
            </w:r>
          </w:p>
          <w:p w14:paraId="5E042AF5">
            <w:pPr>
              <w:rPr>
                <w:lang w:val="kk-KZ" w:eastAsia="ru-RU"/>
              </w:rPr>
            </w:pPr>
            <w:r>
              <w:rPr>
                <w:sz w:val="22"/>
                <w:szCs w:val="22"/>
                <w:lang w:val="kk-KZ" w:eastAsia="ru-RU"/>
              </w:rPr>
              <w:t>Ағашта 2 торғай қонып тұр еді,</w:t>
            </w:r>
          </w:p>
          <w:p w14:paraId="60F0CF78">
            <w:pPr>
              <w:rPr>
                <w:lang w:val="kk-KZ" w:eastAsia="ru-RU"/>
              </w:rPr>
            </w:pPr>
            <w:r>
              <w:rPr>
                <w:sz w:val="22"/>
                <w:szCs w:val="22"/>
                <w:lang w:val="kk-KZ" w:eastAsia="ru-RU"/>
              </w:rPr>
              <w:t>Ала мысықты көріп</w:t>
            </w:r>
          </w:p>
          <w:p w14:paraId="11541FF7">
            <w:pPr>
              <w:rPr>
                <w:lang w:val="kk-KZ" w:eastAsia="ru-RU"/>
              </w:rPr>
            </w:pPr>
            <w:r>
              <w:rPr>
                <w:sz w:val="22"/>
                <w:szCs w:val="22"/>
                <w:lang w:val="kk-KZ" w:eastAsia="ru-RU"/>
              </w:rPr>
              <w:t>1 торғай ұшып кетті</w:t>
            </w:r>
          </w:p>
          <w:p w14:paraId="635AF363">
            <w:pPr>
              <w:rPr>
                <w:lang w:val="kk-KZ" w:eastAsia="ru-RU"/>
              </w:rPr>
            </w:pPr>
            <w:r>
              <w:rPr>
                <w:sz w:val="22"/>
                <w:szCs w:val="22"/>
                <w:lang w:val="kk-KZ" w:eastAsia="ru-RU"/>
              </w:rPr>
              <w:t>Ағашта қанша торғай қалды?</w:t>
            </w:r>
          </w:p>
          <w:p w14:paraId="333800B2">
            <w:pPr>
              <w:rPr>
                <w:lang w:val="kk-KZ" w:eastAsia="ru-RU"/>
              </w:rPr>
            </w:pPr>
            <w:r>
              <w:rPr>
                <w:sz w:val="22"/>
                <w:szCs w:val="22"/>
                <w:lang w:val="kk-KZ" w:eastAsia="ru-RU"/>
              </w:rPr>
              <w:t xml:space="preserve">2 . Мирастын өзінде 1 алма болды,әжесі оған базардаң </w:t>
            </w:r>
          </w:p>
          <w:p w14:paraId="067F7D71">
            <w:pPr>
              <w:rPr>
                <w:lang w:val="kk-KZ" w:eastAsia="ru-RU"/>
              </w:rPr>
            </w:pPr>
            <w:r>
              <w:rPr>
                <w:sz w:val="22"/>
                <w:szCs w:val="22"/>
                <w:lang w:val="kk-KZ" w:eastAsia="ru-RU"/>
              </w:rPr>
              <w:t>1 алма сатып әперді</w:t>
            </w:r>
          </w:p>
          <w:p w14:paraId="63FC042F">
            <w:pPr>
              <w:rPr>
                <w:lang w:val="kk-KZ" w:eastAsia="ru-RU"/>
              </w:rPr>
            </w:pPr>
            <w:r>
              <w:rPr>
                <w:sz w:val="22"/>
                <w:szCs w:val="22"/>
                <w:lang w:val="kk-KZ" w:eastAsia="ru-RU"/>
              </w:rPr>
              <w:t>Мираста қанша алма болды?</w:t>
            </w:r>
          </w:p>
          <w:p w14:paraId="56395863">
            <w:pPr>
              <w:rPr>
                <w:lang w:val="kk-KZ" w:eastAsia="ru-RU"/>
              </w:rPr>
            </w:pPr>
            <w:r>
              <w:rPr>
                <w:sz w:val="22"/>
                <w:szCs w:val="22"/>
                <w:lang w:val="kk-KZ" w:eastAsia="ru-RU"/>
              </w:rPr>
              <w:t>3. Кірпі орманда өзіне 2 санырауқұлақты теріп алды.</w:t>
            </w:r>
          </w:p>
          <w:p w14:paraId="7100BB95">
            <w:pPr>
              <w:rPr>
                <w:lang w:val="kk-KZ" w:eastAsia="ru-RU"/>
              </w:rPr>
            </w:pPr>
            <w:r>
              <w:rPr>
                <w:sz w:val="22"/>
                <w:szCs w:val="22"/>
                <w:lang w:val="kk-KZ" w:eastAsia="ru-RU"/>
              </w:rPr>
              <w:t>1 санырауқұлақты тиінге сыйлайды</w:t>
            </w:r>
          </w:p>
          <w:p w14:paraId="4429395E">
            <w:pPr>
              <w:rPr>
                <w:lang w:val="kk-KZ" w:eastAsia="ru-RU"/>
              </w:rPr>
            </w:pPr>
            <w:r>
              <w:rPr>
                <w:sz w:val="22"/>
                <w:szCs w:val="22"/>
                <w:lang w:val="kk-KZ" w:eastAsia="ru-RU"/>
              </w:rPr>
              <w:t>Кірпіде қанша саңырауқұлақ қалды?</w:t>
            </w:r>
          </w:p>
          <w:p w14:paraId="7C8A96E6">
            <w:pPr>
              <w:rPr>
                <w:lang w:val="kk-KZ" w:eastAsia="ru-RU"/>
              </w:rPr>
            </w:pPr>
            <w:r>
              <w:rPr>
                <w:sz w:val="22"/>
                <w:szCs w:val="22"/>
                <w:lang w:val="kk-KZ" w:eastAsia="ru-RU"/>
              </w:rPr>
              <w:t>4.Адамда неше көз бар?(2)</w:t>
            </w:r>
          </w:p>
          <w:p w14:paraId="6BCBE7E5">
            <w:pPr>
              <w:rPr>
                <w:lang w:val="kk-KZ" w:eastAsia="ru-RU"/>
              </w:rPr>
            </w:pPr>
          </w:p>
          <w:p w14:paraId="088C1D3A">
            <w:pPr>
              <w:rPr>
                <w:lang w:val="kk-KZ" w:eastAsia="zh-CN"/>
              </w:rPr>
            </w:pPr>
          </w:p>
        </w:tc>
        <w:tc>
          <w:tcPr>
            <w:tcW w:w="2627" w:type="dxa"/>
            <w:tcBorders>
              <w:top w:val="single" w:color="auto" w:sz="4" w:space="0"/>
              <w:left w:val="single" w:color="auto" w:sz="4" w:space="0"/>
              <w:bottom w:val="single" w:color="auto" w:sz="4" w:space="0"/>
              <w:right w:val="single" w:color="auto" w:sz="4" w:space="0"/>
            </w:tcBorders>
          </w:tcPr>
          <w:p w14:paraId="0249F63E">
            <w:pPr>
              <w:rPr>
                <w:shd w:val="clear" w:color="auto" w:fill="FFFFFF"/>
                <w:lang w:val="kk-KZ"/>
              </w:rPr>
            </w:pPr>
            <w:r>
              <w:rPr>
                <w:sz w:val="22"/>
                <w:szCs w:val="22"/>
                <w:shd w:val="clear" w:color="auto" w:fill="FFFFFF"/>
                <w:lang w:val="kk-KZ"/>
              </w:rPr>
              <w:t xml:space="preserve"> «Көңілді – көңілсіз» ойыны</w:t>
            </w:r>
            <w:r>
              <w:rPr>
                <w:sz w:val="22"/>
                <w:szCs w:val="22"/>
                <w:lang w:val="kk-KZ"/>
              </w:rPr>
              <w:br w:type="textWrapping"/>
            </w:r>
            <w:r>
              <w:rPr>
                <w:sz w:val="22"/>
                <w:szCs w:val="22"/>
                <w:shd w:val="clear" w:color="auto" w:fill="FFFFFF"/>
                <w:lang w:val="kk-KZ"/>
              </w:rPr>
              <w:t>Шарты:  Музыка арқылы көңіл -күй  ретін түсінеді.</w:t>
            </w:r>
            <w:r>
              <w:rPr>
                <w:sz w:val="22"/>
                <w:szCs w:val="22"/>
                <w:lang w:val="kk-KZ"/>
              </w:rPr>
              <w:br w:type="textWrapping"/>
            </w:r>
            <w:r>
              <w:rPr>
                <w:sz w:val="22"/>
                <w:szCs w:val="22"/>
                <w:lang w:val="kk-KZ"/>
              </w:rPr>
              <w:t xml:space="preserve">Ресурс: </w:t>
            </w:r>
            <w:r>
              <w:rPr>
                <w:sz w:val="22"/>
                <w:szCs w:val="22"/>
                <w:shd w:val="clear" w:color="auto" w:fill="FFFFFF"/>
                <w:lang w:val="kk-KZ"/>
              </w:rPr>
              <w:t xml:space="preserve">Төрт үлкен карточка: көңілді құлыншақ, көңілді ойыншықтар (тиін немесе піл), мұңды ит, мұңды қоян. </w:t>
            </w:r>
          </w:p>
          <w:p w14:paraId="6A785687">
            <w:pPr>
              <w:rPr>
                <w:shd w:val="clear" w:color="auto" w:fill="FFFFFF"/>
                <w:lang w:val="kk-KZ"/>
              </w:rPr>
            </w:pPr>
            <w:r>
              <w:rPr>
                <w:sz w:val="22"/>
                <w:szCs w:val="22"/>
                <w:shd w:val="clear" w:color="auto" w:fill="FFFFFF"/>
                <w:lang w:val="kk-KZ"/>
              </w:rPr>
              <w:t>Көңілді</w:t>
            </w:r>
            <w:r>
              <w:rPr>
                <w:sz w:val="22"/>
                <w:szCs w:val="22"/>
                <w:lang w:val="kk-KZ"/>
              </w:rPr>
              <w:br w:type="textWrapping"/>
            </w:r>
            <w:r>
              <w:rPr>
                <w:sz w:val="22"/>
                <w:szCs w:val="22"/>
                <w:shd w:val="clear" w:color="auto" w:fill="FFFFFF"/>
                <w:lang w:val="kk-KZ"/>
              </w:rPr>
              <w:t>Жылқы жағалауда жүр екен</w:t>
            </w:r>
            <w:r>
              <w:rPr>
                <w:sz w:val="22"/>
                <w:szCs w:val="22"/>
                <w:lang w:val="kk-KZ"/>
              </w:rPr>
              <w:br w:type="textWrapping"/>
            </w:r>
            <w:r>
              <w:rPr>
                <w:sz w:val="22"/>
                <w:szCs w:val="22"/>
                <w:shd w:val="clear" w:color="auto" w:fill="FFFFFF"/>
                <w:lang w:val="kk-KZ"/>
              </w:rPr>
              <w:t>Жасыл желек үстінде.</w:t>
            </w:r>
            <w:r>
              <w:rPr>
                <w:sz w:val="22"/>
                <w:szCs w:val="22"/>
                <w:lang w:val="kk-KZ"/>
              </w:rPr>
              <w:br w:type="textWrapping"/>
            </w:r>
            <w:r>
              <w:rPr>
                <w:sz w:val="22"/>
                <w:szCs w:val="22"/>
                <w:shd w:val="clear" w:color="auto" w:fill="FFFFFF"/>
                <w:lang w:val="kk-KZ"/>
              </w:rPr>
              <w:t>Ол басын шұлғып алып,</w:t>
            </w:r>
            <w:r>
              <w:rPr>
                <w:sz w:val="22"/>
                <w:szCs w:val="22"/>
                <w:lang w:val="kk-KZ"/>
              </w:rPr>
              <w:br w:type="textWrapping"/>
            </w:r>
            <w:r>
              <w:rPr>
                <w:sz w:val="22"/>
                <w:szCs w:val="22"/>
                <w:shd w:val="clear" w:color="auto" w:fill="FFFFFF"/>
                <w:lang w:val="kk-KZ"/>
              </w:rPr>
              <w:t>Қара жалың желпілдетіп,</w:t>
            </w:r>
            <w:r>
              <w:rPr>
                <w:sz w:val="22"/>
                <w:szCs w:val="22"/>
                <w:lang w:val="kk-KZ"/>
              </w:rPr>
              <w:br w:type="textWrapping"/>
            </w:r>
            <w:r>
              <w:rPr>
                <w:sz w:val="22"/>
                <w:szCs w:val="22"/>
                <w:shd w:val="clear" w:color="auto" w:fill="FFFFFF"/>
                <w:lang w:val="kk-KZ"/>
              </w:rPr>
              <w:t>Алтын жүгені  сылдырлап</w:t>
            </w:r>
            <w:r>
              <w:rPr>
                <w:sz w:val="22"/>
                <w:szCs w:val="22"/>
                <w:lang w:val="kk-KZ"/>
              </w:rPr>
              <w:br w:type="textWrapping"/>
            </w:r>
            <w:r>
              <w:rPr>
                <w:sz w:val="22"/>
                <w:szCs w:val="22"/>
                <w:shd w:val="clear" w:color="auto" w:fill="FFFFFF"/>
                <w:lang w:val="kk-KZ"/>
              </w:rPr>
              <w:t>Сыңғыр, сыңғыр етеді</w:t>
            </w:r>
            <w:r>
              <w:rPr>
                <w:sz w:val="22"/>
                <w:szCs w:val="22"/>
                <w:lang w:val="kk-KZ"/>
              </w:rPr>
              <w:br w:type="textWrapping"/>
            </w:r>
            <w:r>
              <w:rPr>
                <w:sz w:val="22"/>
                <w:szCs w:val="22"/>
                <w:shd w:val="clear" w:color="auto" w:fill="FFFFFF"/>
                <w:lang w:val="kk-KZ"/>
              </w:rPr>
              <w:t>Тағып алған қоңыраулары,</w:t>
            </w:r>
            <w:r>
              <w:rPr>
                <w:sz w:val="22"/>
                <w:szCs w:val="22"/>
                <w:lang w:val="kk-KZ"/>
              </w:rPr>
              <w:br w:type="textWrapping"/>
            </w:r>
            <w:r>
              <w:rPr>
                <w:sz w:val="22"/>
                <w:szCs w:val="22"/>
                <w:shd w:val="clear" w:color="auto" w:fill="FFFFFF"/>
                <w:lang w:val="kk-KZ"/>
              </w:rPr>
              <w:t>Жорғалап ол жүреді</w:t>
            </w:r>
            <w:r>
              <w:rPr>
                <w:sz w:val="22"/>
                <w:szCs w:val="22"/>
                <w:lang w:val="kk-KZ"/>
              </w:rPr>
              <w:br w:type="textWrapping"/>
            </w:r>
            <w:r>
              <w:rPr>
                <w:sz w:val="22"/>
                <w:szCs w:val="22"/>
                <w:lang w:val="kk-KZ"/>
              </w:rPr>
              <w:t>Көңілсіз.</w:t>
            </w:r>
            <w:r>
              <w:rPr>
                <w:sz w:val="22"/>
                <w:szCs w:val="22"/>
                <w:lang w:val="kk-KZ"/>
              </w:rPr>
              <w:br w:type="textWrapping"/>
            </w:r>
            <w:r>
              <w:rPr>
                <w:sz w:val="22"/>
                <w:szCs w:val="22"/>
                <w:shd w:val="clear" w:color="auto" w:fill="FFFFFF"/>
                <w:lang w:val="kk-KZ"/>
              </w:rPr>
              <w:t>Мұңды көңілсіз жануарлар,</w:t>
            </w:r>
            <w:r>
              <w:rPr>
                <w:sz w:val="22"/>
                <w:szCs w:val="22"/>
                <w:lang w:val="kk-KZ"/>
              </w:rPr>
              <w:br w:type="textWrapping"/>
            </w:r>
            <w:r>
              <w:rPr>
                <w:sz w:val="22"/>
                <w:szCs w:val="22"/>
                <w:shd w:val="clear" w:color="auto" w:fill="FFFFFF"/>
                <w:lang w:val="kk-KZ"/>
              </w:rPr>
              <w:t>Олар ауырып қалған шығар.</w:t>
            </w:r>
            <w:r>
              <w:rPr>
                <w:sz w:val="22"/>
                <w:szCs w:val="22"/>
                <w:lang w:val="kk-KZ"/>
              </w:rPr>
              <w:br w:type="textWrapping"/>
            </w:r>
            <w:r>
              <w:rPr>
                <w:sz w:val="22"/>
                <w:szCs w:val="22"/>
                <w:shd w:val="clear" w:color="auto" w:fill="FFFFFF"/>
                <w:lang w:val="kk-KZ"/>
              </w:rPr>
              <w:t>Қоянның аяғы ауырып тұр,</w:t>
            </w:r>
            <w:r>
              <w:rPr>
                <w:sz w:val="22"/>
                <w:szCs w:val="22"/>
                <w:lang w:val="kk-KZ"/>
              </w:rPr>
              <w:br w:type="textWrapping"/>
            </w:r>
            <w:r>
              <w:rPr>
                <w:sz w:val="22"/>
                <w:szCs w:val="22"/>
                <w:shd w:val="clear" w:color="auto" w:fill="FFFFFF"/>
                <w:lang w:val="kk-KZ"/>
              </w:rPr>
              <w:t>Сондықтанда олар,</w:t>
            </w:r>
            <w:r>
              <w:rPr>
                <w:sz w:val="22"/>
                <w:szCs w:val="22"/>
                <w:lang w:val="kk-KZ"/>
              </w:rPr>
              <w:br w:type="textWrapping"/>
            </w:r>
            <w:r>
              <w:rPr>
                <w:sz w:val="22"/>
                <w:szCs w:val="22"/>
                <w:shd w:val="clear" w:color="auto" w:fill="FFFFFF"/>
                <w:lang w:val="kk-KZ"/>
              </w:rPr>
              <w:t>Тұнжырап мұңайып жұр.</w:t>
            </w:r>
            <w:r>
              <w:rPr>
                <w:sz w:val="22"/>
                <w:szCs w:val="22"/>
                <w:lang w:val="kk-KZ"/>
              </w:rPr>
              <w:br w:type="textWrapping"/>
            </w:r>
            <w:r>
              <w:rPr>
                <w:sz w:val="22"/>
                <w:szCs w:val="22"/>
                <w:shd w:val="clear" w:color="auto" w:fill="FFFFFF"/>
                <w:lang w:val="kk-KZ"/>
              </w:rPr>
              <w:t>Иттің басы ауырып тұр</w:t>
            </w:r>
          </w:p>
          <w:p w14:paraId="259C671E">
            <w:pPr>
              <w:rPr>
                <w:shd w:val="clear" w:color="auto" w:fill="FFFFFF"/>
                <w:lang w:val="kk-KZ"/>
              </w:rPr>
            </w:pPr>
            <w:r>
              <w:rPr>
                <w:sz w:val="22"/>
                <w:szCs w:val="22"/>
                <w:shd w:val="clear" w:color="auto" w:fill="FFFFFF"/>
                <w:lang w:val="kk-KZ"/>
              </w:rPr>
              <w:t>Сиыр бұзауын жоғалтқан</w:t>
            </w:r>
          </w:p>
          <w:p w14:paraId="7C2CADDB">
            <w:pPr>
              <w:rPr>
                <w:shd w:val="clear" w:color="auto" w:fill="FFFFFF"/>
                <w:lang w:val="kk-KZ"/>
              </w:rPr>
            </w:pPr>
            <w:r>
              <w:rPr>
                <w:sz w:val="22"/>
                <w:szCs w:val="22"/>
                <w:shd w:val="clear" w:color="auto" w:fill="FFFFFF"/>
                <w:lang w:val="kk-KZ"/>
              </w:rPr>
              <w:t xml:space="preserve">Міне қара барлығына </w:t>
            </w:r>
          </w:p>
          <w:p w14:paraId="5916A118">
            <w:pPr>
              <w:rPr>
                <w:shd w:val="clear" w:color="auto" w:fill="FFFFFF"/>
                <w:lang w:val="kk-KZ"/>
              </w:rPr>
            </w:pPr>
            <w:r>
              <w:rPr>
                <w:sz w:val="22"/>
                <w:szCs w:val="22"/>
                <w:shd w:val="clear" w:color="auto" w:fill="FFFFFF"/>
                <w:lang w:val="kk-KZ"/>
              </w:rPr>
              <w:t>Көңілсіздік  орнаған.</w:t>
            </w:r>
          </w:p>
          <w:p w14:paraId="542EFD58">
            <w:pPr>
              <w:rPr>
                <w:shd w:val="clear" w:color="auto" w:fill="FFFFFF"/>
                <w:lang w:val="kk-KZ"/>
              </w:rPr>
            </w:pPr>
            <w:r>
              <w:rPr>
                <w:sz w:val="22"/>
                <w:szCs w:val="22"/>
                <w:shd w:val="clear" w:color="auto" w:fill="FFFFFF"/>
                <w:lang w:val="kk-KZ"/>
              </w:rPr>
              <w:t>Сұрақ жауап.</w:t>
            </w:r>
          </w:p>
          <w:p w14:paraId="29B9FAD4">
            <w:pPr>
              <w:rPr>
                <w:shd w:val="clear" w:color="auto" w:fill="FFFFFF"/>
                <w:lang w:val="kk-KZ"/>
              </w:rPr>
            </w:pPr>
            <w:r>
              <w:rPr>
                <w:sz w:val="22"/>
                <w:szCs w:val="22"/>
                <w:shd w:val="clear" w:color="auto" w:fill="FFFFFF"/>
                <w:lang w:val="kk-KZ"/>
              </w:rPr>
              <w:t>Ойын: «Менің  көңіл-күйім»</w:t>
            </w:r>
          </w:p>
          <w:p w14:paraId="2BF646B4">
            <w:pPr>
              <w:rPr>
                <w:lang w:val="kk-KZ" w:eastAsia="zh-CN"/>
              </w:rPr>
            </w:pPr>
            <w:r>
              <w:rPr>
                <w:sz w:val="22"/>
                <w:szCs w:val="22"/>
                <w:shd w:val="clear" w:color="auto" w:fill="FFFFFF"/>
                <w:lang w:val="kk-KZ"/>
              </w:rPr>
              <w:t>Шарты: Қуанышты, көңілсіз бейнені көрсету.</w:t>
            </w:r>
          </w:p>
        </w:tc>
        <w:tc>
          <w:tcPr>
            <w:tcW w:w="2491" w:type="dxa"/>
            <w:gridSpan w:val="3"/>
            <w:tcBorders>
              <w:top w:val="single" w:color="000000" w:sz="4" w:space="0"/>
              <w:left w:val="single" w:color="000000" w:sz="4" w:space="0"/>
              <w:bottom w:val="single" w:color="auto" w:sz="4" w:space="0"/>
            </w:tcBorders>
          </w:tcPr>
          <w:p w14:paraId="22033757">
            <w:pPr>
              <w:rPr>
                <w:lang w:val="kk-KZ" w:eastAsia="zh-CN"/>
              </w:rPr>
            </w:pPr>
            <w:r>
              <w:rPr>
                <w:sz w:val="22"/>
                <w:szCs w:val="22"/>
                <w:lang w:val="kk-KZ" w:eastAsia="zh-CN"/>
              </w:rPr>
              <w:t xml:space="preserve"> вариативтік бағдарлама</w:t>
            </w:r>
          </w:p>
          <w:p w14:paraId="706ED72C">
            <w:pPr>
              <w:rPr>
                <w:lang w:val="kk-KZ" w:eastAsia="zh-CN"/>
              </w:rPr>
            </w:pPr>
            <w:r>
              <w:rPr>
                <w:sz w:val="22"/>
                <w:szCs w:val="22"/>
                <w:lang w:val="kk-KZ" w:eastAsia="zh-CN"/>
              </w:rPr>
              <w:t>«Оригами әлемі» «Ашық хат»</w:t>
            </w:r>
            <w:r>
              <w:rPr>
                <w:sz w:val="22"/>
                <w:szCs w:val="22"/>
                <w:lang w:val="kk-KZ" w:eastAsia="zh-CN"/>
              </w:rPr>
              <w:tab/>
            </w:r>
          </w:p>
          <w:p w14:paraId="6741B9A1">
            <w:pPr>
              <w:rPr>
                <w:lang w:val="kk-KZ" w:eastAsia="zh-CN"/>
              </w:rPr>
            </w:pPr>
            <w:r>
              <w:rPr>
                <w:sz w:val="22"/>
                <w:szCs w:val="22"/>
                <w:lang w:val="kk-KZ" w:eastAsia="zh-CN"/>
              </w:rPr>
              <w:t>Балаларға шаршыны екіге  бүктеуге үйрету. Бүктеу сызығын тауып, басуға үйрету.  Ашықхатты безендіру. Қиял мен шығармашылықты дамыту.</w:t>
            </w:r>
          </w:p>
          <w:p w14:paraId="5F7B3F10">
            <w:pPr>
              <w:rPr>
                <w:lang w:val="kk-KZ" w:eastAsia="zh-CN"/>
              </w:rPr>
            </w:pPr>
          </w:p>
        </w:tc>
        <w:tc>
          <w:tcPr>
            <w:tcW w:w="2675" w:type="dxa"/>
            <w:gridSpan w:val="2"/>
            <w:tcBorders>
              <w:top w:val="single" w:color="auto" w:sz="4" w:space="0"/>
              <w:left w:val="single" w:color="auto" w:sz="4" w:space="0"/>
              <w:bottom w:val="single" w:color="auto" w:sz="4" w:space="0"/>
              <w:right w:val="single" w:color="auto" w:sz="4" w:space="0"/>
            </w:tcBorders>
          </w:tcPr>
          <w:p w14:paraId="162F2008">
            <w:pPr>
              <w:rPr>
                <w:iCs/>
                <w:lang w:val="kk-KZ"/>
              </w:rPr>
            </w:pPr>
            <w:r>
              <w:rPr>
                <w:iCs/>
                <w:sz w:val="22"/>
                <w:szCs w:val="22"/>
                <w:lang w:val="kk-KZ"/>
              </w:rPr>
              <w:t>Дид ойын: Көкөністер  досымыз</w:t>
            </w:r>
            <w:r>
              <w:rPr>
                <w:iCs/>
                <w:sz w:val="22"/>
                <w:szCs w:val="22"/>
                <w:lang w:val="kk-KZ"/>
              </w:rPr>
              <w:tab/>
            </w:r>
          </w:p>
          <w:p w14:paraId="28EC96DE">
            <w:pPr>
              <w:rPr>
                <w:iCs/>
                <w:lang w:val="kk-KZ"/>
              </w:rPr>
            </w:pPr>
            <w:r>
              <w:rPr>
                <w:iCs/>
                <w:sz w:val="22"/>
                <w:szCs w:val="22"/>
                <w:lang w:val="kk-KZ" w:eastAsia="ru-RU"/>
              </w:rPr>
              <w:t>Ғажайып сәт</w:t>
            </w:r>
          </w:p>
          <w:p w14:paraId="176492D3">
            <w:pPr>
              <w:rPr>
                <w:iCs/>
                <w:lang w:val="kk-KZ"/>
              </w:rPr>
            </w:pPr>
            <w:r>
              <w:rPr>
                <w:iCs/>
                <w:sz w:val="22"/>
                <w:szCs w:val="22"/>
                <w:lang w:val="kk-KZ" w:eastAsia="ru-RU"/>
              </w:rPr>
              <w:t>Не деген тамаша.Беседканың  алдына себет толы көкөністерді тастап кетіпті.</w:t>
            </w:r>
          </w:p>
          <w:p w14:paraId="086169C5">
            <w:pPr>
              <w:rPr>
                <w:iCs/>
                <w:lang w:val="kk-KZ" w:eastAsia="ru-RU"/>
              </w:rPr>
            </w:pPr>
            <w:r>
              <w:rPr>
                <w:iCs/>
                <w:sz w:val="22"/>
                <w:szCs w:val="22"/>
                <w:lang w:val="kk-KZ" w:eastAsia="ru-RU"/>
              </w:rPr>
              <w:t>- Себеттегі көкөністерді атап шығайықшы.</w:t>
            </w:r>
          </w:p>
          <w:p w14:paraId="1C235820">
            <w:pPr>
              <w:rPr>
                <w:iCs/>
                <w:lang w:val="kk-KZ" w:eastAsia="ru-RU"/>
              </w:rPr>
            </w:pPr>
            <w:r>
              <w:rPr>
                <w:iCs/>
                <w:sz w:val="22"/>
                <w:szCs w:val="22"/>
                <w:lang w:val="kk-KZ" w:eastAsia="ru-RU"/>
              </w:rPr>
              <w:t xml:space="preserve">-Қияр, сәбіз, қызынақ, пияз, картоп-көкөністер деп </w:t>
            </w:r>
          </w:p>
          <w:p w14:paraId="12F887E3">
            <w:pPr>
              <w:rPr>
                <w:iCs/>
                <w:lang w:val="kk-KZ" w:eastAsia="ru-RU"/>
              </w:rPr>
            </w:pPr>
            <w:r>
              <w:rPr>
                <w:iCs/>
                <w:sz w:val="22"/>
                <w:szCs w:val="22"/>
                <w:lang w:val="kk-KZ" w:eastAsia="ru-RU"/>
              </w:rPr>
              <w:t>Сергіту сәті</w:t>
            </w:r>
          </w:p>
          <w:p w14:paraId="6381D525">
            <w:pPr>
              <w:rPr>
                <w:iCs/>
                <w:lang w:val="kk-KZ" w:eastAsia="ru-RU"/>
              </w:rPr>
            </w:pPr>
            <w:r>
              <w:rPr>
                <w:iCs/>
                <w:sz w:val="22"/>
                <w:szCs w:val="22"/>
                <w:lang w:val="kk-KZ" w:eastAsia="ru-RU"/>
              </w:rPr>
              <w:t>Көкөністі көп жейміз</w:t>
            </w:r>
          </w:p>
          <w:p w14:paraId="06DAE9CD">
            <w:pPr>
              <w:rPr>
                <w:iCs/>
                <w:lang w:val="kk-KZ" w:eastAsia="ru-RU"/>
              </w:rPr>
            </w:pPr>
            <w:r>
              <w:rPr>
                <w:iCs/>
                <w:sz w:val="22"/>
                <w:szCs w:val="22"/>
                <w:lang w:val="kk-KZ" w:eastAsia="ru-RU"/>
              </w:rPr>
              <w:t>Дәрумені көп дейміз</w:t>
            </w:r>
          </w:p>
          <w:p w14:paraId="17480C88">
            <w:pPr>
              <w:rPr>
                <w:iCs/>
                <w:lang w:val="kk-KZ" w:eastAsia="ru-RU"/>
              </w:rPr>
            </w:pPr>
            <w:r>
              <w:rPr>
                <w:iCs/>
                <w:sz w:val="22"/>
                <w:szCs w:val="22"/>
                <w:lang w:val="kk-KZ" w:eastAsia="ru-RU"/>
              </w:rPr>
              <w:t>Кел бәріміз , бір  жүріп</w:t>
            </w:r>
          </w:p>
          <w:p w14:paraId="42157394">
            <w:pPr>
              <w:rPr>
                <w:iCs/>
                <w:lang w:val="kk-KZ" w:eastAsia="ru-RU"/>
              </w:rPr>
            </w:pPr>
            <w:r>
              <w:rPr>
                <w:iCs/>
                <w:sz w:val="22"/>
                <w:szCs w:val="22"/>
                <w:lang w:val="kk-KZ" w:eastAsia="ru-RU"/>
              </w:rPr>
              <w:t>Көкөністі  тереміз</w:t>
            </w:r>
          </w:p>
          <w:p w14:paraId="4BFFDB1E">
            <w:pPr>
              <w:rPr>
                <w:iCs/>
                <w:lang w:val="kk-KZ" w:eastAsia="ru-RU"/>
              </w:rPr>
            </w:pPr>
            <w:r>
              <w:rPr>
                <w:iCs/>
                <w:sz w:val="22"/>
                <w:szCs w:val="22"/>
                <w:lang w:val="kk-KZ" w:eastAsia="ru-RU"/>
              </w:rPr>
              <w:t>Себет түбінен хат тауып алу.  Бағыбан атадан жібереген.  Хаттаы оқу.                              Құрметті бүлдіршіндер Мен сіздерге хат жазып отырған себебім мен жазда еккен көкөністерімді жинауға үлгірмей жатырмын. Бақшамдағы  қияр мен қызанақтарымды жинауға көмектесесіңдер ме ? Мен сіздерді күтемін.</w:t>
            </w:r>
          </w:p>
          <w:p w14:paraId="3185EC62">
            <w:pPr>
              <w:rPr>
                <w:iCs/>
                <w:lang w:val="kk-KZ"/>
              </w:rPr>
            </w:pPr>
            <w:r>
              <w:rPr>
                <w:iCs/>
                <w:sz w:val="22"/>
                <w:szCs w:val="22"/>
                <w:lang w:val="kk-KZ"/>
              </w:rPr>
              <w:t xml:space="preserve">Бағбан атаға көмек. </w:t>
            </w:r>
          </w:p>
          <w:p w14:paraId="79CA4750">
            <w:pPr>
              <w:rPr>
                <w:iCs/>
                <w:lang w:val="kk-KZ"/>
              </w:rPr>
            </w:pPr>
            <w:r>
              <w:rPr>
                <w:iCs/>
                <w:sz w:val="22"/>
                <w:szCs w:val="22"/>
                <w:lang w:val="kk-KZ"/>
              </w:rPr>
              <w:t>Балаларды топқа бөлу.</w:t>
            </w:r>
          </w:p>
          <w:p w14:paraId="601EAE7D">
            <w:pPr>
              <w:rPr>
                <w:iCs/>
                <w:lang w:val="kk-KZ"/>
              </w:rPr>
            </w:pPr>
            <w:r>
              <w:rPr>
                <w:iCs/>
                <w:sz w:val="22"/>
                <w:szCs w:val="22"/>
                <w:lang w:val="kk-KZ"/>
              </w:rPr>
              <w:t>1-топ. Қиярды бояйды</w:t>
            </w:r>
          </w:p>
          <w:p w14:paraId="1418D6F1">
            <w:pPr>
              <w:rPr>
                <w:iCs/>
                <w:lang w:val="kk-KZ"/>
              </w:rPr>
            </w:pPr>
            <w:r>
              <w:rPr>
                <w:iCs/>
                <w:sz w:val="22"/>
                <w:szCs w:val="22"/>
                <w:lang w:val="kk-KZ"/>
              </w:rPr>
              <w:t xml:space="preserve">2-топ. Қиылған дайын </w:t>
            </w:r>
          </w:p>
          <w:p w14:paraId="17FA93C0">
            <w:pPr>
              <w:rPr>
                <w:iCs/>
                <w:lang w:val="kk-KZ"/>
              </w:rPr>
            </w:pPr>
            <w:r>
              <w:rPr>
                <w:iCs/>
                <w:sz w:val="22"/>
                <w:szCs w:val="22"/>
                <w:lang w:val="kk-KZ"/>
              </w:rPr>
              <w:t xml:space="preserve"> қызанақты  жапсыру.</w:t>
            </w:r>
          </w:p>
          <w:p w14:paraId="0302E912">
            <w:pPr>
              <w:rPr>
                <w:iCs/>
                <w:lang w:val="kk-KZ"/>
              </w:rPr>
            </w:pPr>
            <w:r>
              <w:rPr>
                <w:iCs/>
                <w:sz w:val="22"/>
                <w:szCs w:val="22"/>
                <w:lang w:val="kk-KZ"/>
              </w:rPr>
              <w:t>Дид ойын:  Сиқырлы себет.</w:t>
            </w:r>
          </w:p>
          <w:p w14:paraId="145C3B84">
            <w:pPr>
              <w:rPr>
                <w:iCs/>
                <w:lang w:val="kk-KZ" w:eastAsia="zh-CN"/>
              </w:rPr>
            </w:pPr>
            <w:r>
              <w:rPr>
                <w:iCs/>
                <w:sz w:val="22"/>
                <w:szCs w:val="22"/>
                <w:lang w:val="kk-KZ"/>
              </w:rPr>
              <w:t>Дайын жұмыстарды  себетке салып Бағбан атаға беріп жіберу.</w:t>
            </w:r>
          </w:p>
        </w:tc>
        <w:tc>
          <w:tcPr>
            <w:tcW w:w="2056" w:type="dxa"/>
            <w:tcBorders>
              <w:top w:val="single" w:color="auto" w:sz="4" w:space="0"/>
              <w:left w:val="single" w:color="auto" w:sz="4" w:space="0"/>
              <w:bottom w:val="single" w:color="auto" w:sz="4" w:space="0"/>
              <w:right w:val="single" w:color="auto" w:sz="4" w:space="0"/>
            </w:tcBorders>
          </w:tcPr>
          <w:p w14:paraId="3163FBAA">
            <w:pPr>
              <w:rPr>
                <w:iCs/>
                <w:lang w:val="kk-KZ"/>
              </w:rPr>
            </w:pPr>
            <w:r>
              <w:rPr>
                <w:iCs/>
                <w:sz w:val="22"/>
                <w:szCs w:val="22"/>
                <w:lang w:val="kk-KZ"/>
              </w:rPr>
              <w:t>Ертегі. «Күн сәулесі»</w:t>
            </w:r>
          </w:p>
          <w:p w14:paraId="63BA71E3">
            <w:pPr>
              <w:rPr>
                <w:iCs/>
                <w:lang w:val="kk-KZ"/>
              </w:rPr>
            </w:pPr>
            <w:r>
              <w:rPr>
                <w:iCs/>
                <w:sz w:val="22"/>
                <w:szCs w:val="22"/>
                <w:lang w:val="kk-KZ"/>
              </w:rPr>
              <w:t>Ой дамыту.</w:t>
            </w:r>
          </w:p>
          <w:p w14:paraId="02AFF619">
            <w:pPr>
              <w:rPr>
                <w:iCs/>
                <w:lang w:val="kk-KZ"/>
              </w:rPr>
            </w:pPr>
            <w:r>
              <w:rPr>
                <w:iCs/>
                <w:sz w:val="22"/>
                <w:szCs w:val="22"/>
                <w:lang w:val="kk-KZ"/>
              </w:rPr>
              <w:t>-Балалар, біз таңертең ұйқыдан оянып, көзімізді ашқанда ең бірінші нені көреміз?</w:t>
            </w:r>
          </w:p>
          <w:p w14:paraId="3380CE63">
            <w:pPr>
              <w:rPr>
                <w:iCs/>
                <w:lang w:val="kk-KZ"/>
              </w:rPr>
            </w:pPr>
            <w:r>
              <w:rPr>
                <w:iCs/>
                <w:sz w:val="22"/>
                <w:szCs w:val="22"/>
                <w:lang w:val="kk-KZ"/>
              </w:rPr>
              <w:t>-Ендеше, күнмен, жер-анамен, достарымызбен амандасайықшы!</w:t>
            </w:r>
          </w:p>
          <w:p w14:paraId="6F7A735F">
            <w:pPr>
              <w:rPr>
                <w:iCs/>
                <w:lang w:val="kk-KZ"/>
              </w:rPr>
            </w:pPr>
            <w:r>
              <w:rPr>
                <w:iCs/>
                <w:sz w:val="22"/>
                <w:szCs w:val="22"/>
              </w:rPr>
              <w:t xml:space="preserve">Армысың, Алтын күн! Армысың, Жер-ана! Алақандыашайық, </w:t>
            </w:r>
          </w:p>
          <w:p w14:paraId="47A8F853">
            <w:pPr>
              <w:rPr>
                <w:iCs/>
                <w:lang w:val="kk-KZ"/>
              </w:rPr>
            </w:pPr>
            <w:r>
              <w:rPr>
                <w:iCs/>
                <w:sz w:val="22"/>
                <w:szCs w:val="22"/>
                <w:lang w:val="kk-KZ"/>
              </w:rPr>
              <w:t>Күннің нұрын салайық</w:t>
            </w:r>
          </w:p>
          <w:p w14:paraId="384B68E3">
            <w:pPr>
              <w:rPr>
                <w:iCs/>
                <w:lang w:val="kk-KZ"/>
              </w:rPr>
            </w:pPr>
            <w:r>
              <w:rPr>
                <w:iCs/>
                <w:sz w:val="22"/>
                <w:szCs w:val="22"/>
                <w:lang w:val="kk-KZ"/>
              </w:rPr>
              <w:t>Ой дамыту.</w:t>
            </w:r>
          </w:p>
          <w:p w14:paraId="4003930C">
            <w:pPr>
              <w:rPr>
                <w:iCs/>
                <w:lang w:val="kk-KZ"/>
              </w:rPr>
            </w:pPr>
            <w:r>
              <w:rPr>
                <w:iCs/>
                <w:sz w:val="22"/>
                <w:szCs w:val="22"/>
                <w:lang w:val="kk-KZ"/>
              </w:rPr>
              <w:t>Сұрақ-жауап</w:t>
            </w:r>
          </w:p>
          <w:p w14:paraId="642D113E">
            <w:pPr>
              <w:rPr>
                <w:iCs/>
                <w:lang w:val="kk-KZ"/>
              </w:rPr>
            </w:pPr>
            <w:r>
              <w:rPr>
                <w:iCs/>
                <w:sz w:val="22"/>
                <w:szCs w:val="22"/>
                <w:lang w:val="kk-KZ"/>
              </w:rPr>
              <w:t>Балалар осы күн бізге не үшін керек?</w:t>
            </w:r>
          </w:p>
          <w:p w14:paraId="2FFB6838">
            <w:pPr>
              <w:rPr>
                <w:iCs/>
                <w:lang w:val="kk-KZ"/>
              </w:rPr>
            </w:pPr>
            <w:r>
              <w:rPr>
                <w:iCs/>
                <w:sz w:val="22"/>
                <w:szCs w:val="22"/>
                <w:lang w:val="kk-KZ"/>
              </w:rPr>
              <w:t>Егер күн болмаса   мына гүлдер, шөптер  өсеме?</w:t>
            </w:r>
          </w:p>
          <w:p w14:paraId="5AD9E703">
            <w:pPr>
              <w:rPr>
                <w:iCs/>
                <w:lang w:val="kk-KZ"/>
              </w:rPr>
            </w:pPr>
            <w:r>
              <w:rPr>
                <w:iCs/>
                <w:sz w:val="22"/>
                <w:szCs w:val="22"/>
                <w:lang w:val="kk-KZ"/>
              </w:rPr>
              <w:t>Күн маған да саған да керек екен.</w:t>
            </w:r>
          </w:p>
          <w:p w14:paraId="7480408B">
            <w:pPr>
              <w:rPr>
                <w:iCs/>
                <w:lang w:val="kk-KZ"/>
              </w:rPr>
            </w:pPr>
            <w:r>
              <w:rPr>
                <w:iCs/>
                <w:sz w:val="22"/>
                <w:szCs w:val="22"/>
                <w:lang w:val="kk-KZ"/>
              </w:rPr>
              <w:t xml:space="preserve">Олай болса  күн туралы ертегі еліне саяхат жасайық. </w:t>
            </w:r>
          </w:p>
          <w:p w14:paraId="77390842">
            <w:pPr>
              <w:rPr>
                <w:iCs/>
                <w:lang w:val="kk-KZ"/>
              </w:rPr>
            </w:pPr>
            <w:r>
              <w:rPr>
                <w:iCs/>
                <w:sz w:val="22"/>
                <w:szCs w:val="22"/>
                <w:lang w:val="kk-KZ"/>
              </w:rPr>
              <w:t>Ертегіні талдау.</w:t>
            </w:r>
          </w:p>
          <w:p w14:paraId="61FEBE3E">
            <w:pPr>
              <w:rPr>
                <w:iCs/>
                <w:lang w:val="kk-KZ"/>
              </w:rPr>
            </w:pPr>
            <w:r>
              <w:rPr>
                <w:iCs/>
                <w:sz w:val="22"/>
                <w:szCs w:val="22"/>
                <w:lang w:val="kk-KZ"/>
              </w:rPr>
              <w:t>-күн сәулесі жерден нені көреді?</w:t>
            </w:r>
          </w:p>
          <w:p w14:paraId="04D52A84">
            <w:pPr>
              <w:rPr>
                <w:iCs/>
                <w:lang w:val="kk-KZ"/>
              </w:rPr>
            </w:pPr>
            <w:r>
              <w:rPr>
                <w:iCs/>
                <w:sz w:val="22"/>
                <w:szCs w:val="22"/>
                <w:lang w:val="kk-KZ"/>
              </w:rPr>
              <w:t>-гүлге қандай көмек көрсетеді?</w:t>
            </w:r>
          </w:p>
          <w:p w14:paraId="00CCC334">
            <w:pPr>
              <w:rPr>
                <w:iCs/>
                <w:lang w:val="kk-KZ"/>
              </w:rPr>
            </w:pPr>
            <w:r>
              <w:rPr>
                <w:iCs/>
                <w:sz w:val="22"/>
                <w:szCs w:val="22"/>
                <w:lang w:val="kk-KZ"/>
              </w:rPr>
              <w:t>Сергіту сәті.</w:t>
            </w:r>
          </w:p>
          <w:p w14:paraId="44AF57D3">
            <w:pPr>
              <w:rPr>
                <w:iCs/>
                <w:lang w:val="kk-KZ" w:eastAsia="zh-CN"/>
              </w:rPr>
            </w:pPr>
            <w:r>
              <w:rPr>
                <w:iCs/>
                <w:sz w:val="22"/>
                <w:szCs w:val="22"/>
                <w:lang w:val="kk-KZ"/>
              </w:rPr>
              <w:t>«Көңілді күн» музыкамен  ұоқ аяқтау.</w:t>
            </w:r>
          </w:p>
        </w:tc>
      </w:tr>
      <w:tr w14:paraId="7A39D481">
        <w:tblPrEx>
          <w:tblCellMar>
            <w:top w:w="0" w:type="dxa"/>
            <w:left w:w="108" w:type="dxa"/>
            <w:bottom w:w="0" w:type="dxa"/>
            <w:right w:w="108" w:type="dxa"/>
          </w:tblCellMar>
        </w:tblPrEx>
        <w:trPr>
          <w:gridAfter w:val="1"/>
          <w:wAfter w:w="357" w:type="dxa"/>
          <w:trHeight w:val="1795" w:hRule="atLeast"/>
        </w:trPr>
        <w:tc>
          <w:tcPr>
            <w:tcW w:w="2141" w:type="dxa"/>
            <w:tcBorders>
              <w:top w:val="single" w:color="000000" w:sz="4" w:space="0"/>
              <w:left w:val="single" w:color="000000" w:sz="4" w:space="0"/>
              <w:bottom w:val="single" w:color="000000" w:sz="4" w:space="0"/>
            </w:tcBorders>
          </w:tcPr>
          <w:p w14:paraId="5C8ACB20">
            <w:pPr>
              <w:rPr>
                <w:lang w:val="kk-KZ" w:eastAsia="zh-CN"/>
              </w:rPr>
            </w:pPr>
            <w:r>
              <w:rPr>
                <w:sz w:val="22"/>
                <w:szCs w:val="22"/>
                <w:lang w:val="kk-KZ" w:eastAsia="zh-CN"/>
              </w:rPr>
              <w:t>Балалармен жеке жұмыс</w:t>
            </w:r>
          </w:p>
        </w:tc>
        <w:tc>
          <w:tcPr>
            <w:tcW w:w="2356" w:type="dxa"/>
            <w:tcBorders>
              <w:top w:val="single" w:color="auto" w:sz="4" w:space="0"/>
              <w:left w:val="single" w:color="auto" w:sz="4" w:space="0"/>
              <w:bottom w:val="single" w:color="auto" w:sz="4" w:space="0"/>
              <w:right w:val="single" w:color="auto" w:sz="4" w:space="0"/>
            </w:tcBorders>
          </w:tcPr>
          <w:p w14:paraId="539F84E8">
            <w:pPr>
              <w:rPr>
                <w:iCs/>
                <w:lang w:val="kk-KZ" w:eastAsia="zh-CN"/>
              </w:rPr>
            </w:pPr>
            <w:r>
              <w:rPr>
                <w:iCs/>
                <w:sz w:val="22"/>
                <w:szCs w:val="22"/>
                <w:lang w:val="kk-KZ" w:eastAsia="zh-CN"/>
              </w:rPr>
              <w:t>Қалдыбаев Мансурмен жеке жұмыс</w:t>
            </w:r>
          </w:p>
          <w:p w14:paraId="29BAA2E8">
            <w:pPr>
              <w:rPr>
                <w:iCs/>
                <w:lang w:val="kk-KZ" w:eastAsia="zh-CN"/>
              </w:rPr>
            </w:pPr>
            <w:r>
              <w:rPr>
                <w:iCs/>
                <w:sz w:val="22"/>
                <w:szCs w:val="22"/>
                <w:lang w:val="kk-KZ" w:eastAsia="zh-CN"/>
              </w:rPr>
              <w:t>Өз ойын түсінікті жеткізуге, өз өмірінің қауіпсіздігін сақтауға, ненің «дұрыс» н/е «дұрыс емес» екенін түсіндіру.</w:t>
            </w:r>
          </w:p>
        </w:tc>
        <w:tc>
          <w:tcPr>
            <w:tcW w:w="2627" w:type="dxa"/>
            <w:tcBorders>
              <w:top w:val="single" w:color="auto" w:sz="4" w:space="0"/>
              <w:left w:val="single" w:color="auto" w:sz="4" w:space="0"/>
              <w:bottom w:val="single" w:color="auto" w:sz="4" w:space="0"/>
              <w:right w:val="single" w:color="auto" w:sz="4" w:space="0"/>
            </w:tcBorders>
          </w:tcPr>
          <w:p w14:paraId="780863F6">
            <w:pPr>
              <w:rPr>
                <w:iCs/>
                <w:lang w:val="kk-KZ" w:eastAsia="zh-CN"/>
              </w:rPr>
            </w:pPr>
            <w:r>
              <w:rPr>
                <w:iCs/>
                <w:sz w:val="22"/>
                <w:szCs w:val="22"/>
                <w:lang w:val="kk-KZ" w:eastAsia="zh-CN"/>
              </w:rPr>
              <w:t>Жуламанов Ерсайынға суреттерге сүйеніп ертегі, әңгімелерді айтуды; алуан түрлі оқиғаларды құрастыруды және әңгімелеп бере алуды,ертегілер ойлап шығаруды үйрету;</w:t>
            </w:r>
          </w:p>
        </w:tc>
        <w:tc>
          <w:tcPr>
            <w:tcW w:w="2491" w:type="dxa"/>
            <w:gridSpan w:val="3"/>
            <w:tcBorders>
              <w:top w:val="single" w:color="auto" w:sz="4" w:space="0"/>
              <w:left w:val="single" w:color="auto" w:sz="4" w:space="0"/>
              <w:bottom w:val="single" w:color="auto" w:sz="4" w:space="0"/>
              <w:right w:val="single" w:color="auto" w:sz="4" w:space="0"/>
            </w:tcBorders>
          </w:tcPr>
          <w:p w14:paraId="74EFD1B8">
            <w:pPr>
              <w:rPr>
                <w:iCs/>
                <w:lang w:val="kk-KZ" w:eastAsia="zh-CN"/>
              </w:rPr>
            </w:pPr>
            <w:r>
              <w:rPr>
                <w:iCs/>
                <w:sz w:val="22"/>
                <w:szCs w:val="22"/>
                <w:lang w:val="kk-KZ" w:eastAsia="zh-CN"/>
              </w:rPr>
              <w:t>Идрейсова Гаухартасқа туыстық байланыстар туралы түсінікті игерту;отбасы мүшелеріне өзінің жақсы көру сезімдерін білдіре алуды үйрету;</w:t>
            </w:r>
          </w:p>
        </w:tc>
        <w:tc>
          <w:tcPr>
            <w:tcW w:w="2675" w:type="dxa"/>
            <w:gridSpan w:val="2"/>
            <w:tcBorders>
              <w:top w:val="single" w:color="auto" w:sz="4" w:space="0"/>
              <w:left w:val="single" w:color="auto" w:sz="4" w:space="0"/>
              <w:bottom w:val="single" w:color="auto" w:sz="4" w:space="0"/>
              <w:right w:val="single" w:color="auto" w:sz="4" w:space="0"/>
            </w:tcBorders>
          </w:tcPr>
          <w:p w14:paraId="2F4D7BB4">
            <w:pPr>
              <w:rPr>
                <w:iCs/>
                <w:lang w:val="kk-KZ" w:eastAsia="zh-CN"/>
              </w:rPr>
            </w:pPr>
            <w:r>
              <w:rPr>
                <w:iCs/>
                <w:sz w:val="22"/>
                <w:szCs w:val="22"/>
                <w:lang w:val="kk-KZ" w:eastAsia="zh-CN"/>
              </w:rPr>
              <w:t>Мажит Аянатқа спорттық ойындардың элементтерін орындауы мен , спорттық жаттығуларды орындау техникасын үйрет</w:t>
            </w:r>
          </w:p>
        </w:tc>
        <w:tc>
          <w:tcPr>
            <w:tcW w:w="2056" w:type="dxa"/>
            <w:tcBorders>
              <w:top w:val="single" w:color="auto" w:sz="4" w:space="0"/>
              <w:left w:val="single" w:color="auto" w:sz="4" w:space="0"/>
              <w:bottom w:val="single" w:color="auto" w:sz="4" w:space="0"/>
              <w:right w:val="single" w:color="auto" w:sz="4" w:space="0"/>
            </w:tcBorders>
          </w:tcPr>
          <w:p w14:paraId="4A8F659B">
            <w:pPr>
              <w:rPr>
                <w:iCs/>
                <w:lang w:val="kk-KZ" w:eastAsia="zh-CN"/>
              </w:rPr>
            </w:pPr>
            <w:r>
              <w:rPr>
                <w:iCs/>
                <w:sz w:val="22"/>
                <w:szCs w:val="22"/>
                <w:lang w:val="kk-KZ" w:eastAsia="zh-CN"/>
              </w:rPr>
              <w:t>Алпысбай Аяулым тірі табиғат заттарының бейнелерін күрделі емес қимылдар мен қалыптар арқылы жеткізу дағдысын қалыптастыру</w:t>
            </w:r>
          </w:p>
        </w:tc>
      </w:tr>
      <w:tr w14:paraId="45C4DEC8">
        <w:tblPrEx>
          <w:tblCellMar>
            <w:top w:w="0" w:type="dxa"/>
            <w:left w:w="108" w:type="dxa"/>
            <w:bottom w:w="0" w:type="dxa"/>
            <w:right w:w="108" w:type="dxa"/>
          </w:tblCellMar>
        </w:tblPrEx>
        <w:trPr>
          <w:gridAfter w:val="1"/>
          <w:wAfter w:w="357" w:type="dxa"/>
          <w:trHeight w:val="474" w:hRule="atLeast"/>
        </w:trPr>
        <w:tc>
          <w:tcPr>
            <w:tcW w:w="2141" w:type="dxa"/>
            <w:tcBorders>
              <w:top w:val="single" w:color="000000" w:sz="4" w:space="0"/>
              <w:left w:val="single" w:color="000000" w:sz="4" w:space="0"/>
              <w:bottom w:val="single" w:color="000000" w:sz="4" w:space="0"/>
            </w:tcBorders>
          </w:tcPr>
          <w:p w14:paraId="179A59F8">
            <w:pPr>
              <w:rPr>
                <w:lang w:eastAsia="zh-CN"/>
              </w:rPr>
            </w:pPr>
            <w:r>
              <w:rPr>
                <w:sz w:val="22"/>
                <w:szCs w:val="22"/>
                <w:lang w:val="kk-KZ" w:eastAsia="zh-CN"/>
              </w:rPr>
              <w:t>Серуенге дайындық</w:t>
            </w:r>
          </w:p>
        </w:tc>
        <w:tc>
          <w:tcPr>
            <w:tcW w:w="12205" w:type="dxa"/>
            <w:gridSpan w:val="8"/>
            <w:tcBorders>
              <w:top w:val="single" w:color="000000" w:sz="4" w:space="0"/>
              <w:left w:val="single" w:color="000000" w:sz="4" w:space="0"/>
              <w:bottom w:val="single" w:color="000000" w:sz="4" w:space="0"/>
              <w:right w:val="single" w:color="000000" w:sz="4" w:space="0"/>
            </w:tcBorders>
          </w:tcPr>
          <w:p w14:paraId="177A3160">
            <w:pPr>
              <w:rPr>
                <w:lang w:eastAsia="zh-CN"/>
              </w:rPr>
            </w:pPr>
            <w:r>
              <w:rPr>
                <w:sz w:val="22"/>
                <w:szCs w:val="22"/>
                <w:lang w:val="kk-KZ" w:eastAsia="zh-CN"/>
              </w:rPr>
              <w:t xml:space="preserve">    Серуенге шығу туралы балаларға  түсіндіру  жұмыстары.  Киімдерін  дұрыс кие білуге  үйрету.  Аяқ киімнің оң солын түсіндіру. Серуенге шығу.</w:t>
            </w:r>
          </w:p>
        </w:tc>
      </w:tr>
      <w:tr w14:paraId="286BC2F5">
        <w:tblPrEx>
          <w:tblCellMar>
            <w:top w:w="0" w:type="dxa"/>
            <w:left w:w="108" w:type="dxa"/>
            <w:bottom w:w="0" w:type="dxa"/>
            <w:right w:w="108" w:type="dxa"/>
          </w:tblCellMar>
        </w:tblPrEx>
        <w:trPr>
          <w:gridAfter w:val="1"/>
          <w:wAfter w:w="357" w:type="dxa"/>
          <w:trHeight w:val="841" w:hRule="atLeast"/>
        </w:trPr>
        <w:tc>
          <w:tcPr>
            <w:tcW w:w="2141" w:type="dxa"/>
            <w:tcBorders>
              <w:top w:val="single" w:color="000000" w:sz="4" w:space="0"/>
              <w:left w:val="single" w:color="000000" w:sz="4" w:space="0"/>
              <w:bottom w:val="single" w:color="000000" w:sz="4" w:space="0"/>
            </w:tcBorders>
          </w:tcPr>
          <w:p w14:paraId="2CA36D42">
            <w:pPr>
              <w:rPr>
                <w:lang w:val="kk-KZ" w:eastAsia="zh-CN"/>
              </w:rPr>
            </w:pPr>
            <w:r>
              <w:rPr>
                <w:sz w:val="22"/>
                <w:szCs w:val="22"/>
                <w:lang w:val="kk-KZ" w:eastAsia="zh-CN"/>
              </w:rPr>
              <w:t xml:space="preserve"> Серуен</w:t>
            </w:r>
          </w:p>
          <w:p w14:paraId="14A34536">
            <w:pPr>
              <w:rPr>
                <w:lang w:val="kk-KZ" w:eastAsia="zh-CN"/>
              </w:rPr>
            </w:pPr>
          </w:p>
          <w:p w14:paraId="56A2DFFD">
            <w:pPr>
              <w:rPr>
                <w:lang w:val="kk-KZ" w:eastAsia="zh-CN"/>
              </w:rPr>
            </w:pPr>
          </w:p>
          <w:p w14:paraId="4177CFAA">
            <w:pPr>
              <w:rPr>
                <w:lang w:val="kk-KZ" w:eastAsia="zh-CN"/>
              </w:rPr>
            </w:pPr>
          </w:p>
          <w:p w14:paraId="2C669609">
            <w:pPr>
              <w:rPr>
                <w:lang w:val="kk-KZ" w:eastAsia="zh-CN"/>
              </w:rPr>
            </w:pPr>
          </w:p>
        </w:tc>
        <w:tc>
          <w:tcPr>
            <w:tcW w:w="2356" w:type="dxa"/>
            <w:tcBorders>
              <w:top w:val="single" w:color="000000" w:sz="4" w:space="0"/>
              <w:left w:val="single" w:color="000000" w:sz="4" w:space="0"/>
              <w:bottom w:val="single" w:color="000000" w:sz="4" w:space="0"/>
            </w:tcBorders>
          </w:tcPr>
          <w:p w14:paraId="7696929C">
            <w:pPr>
              <w:rPr>
                <w:lang w:val="kk-KZ"/>
              </w:rPr>
            </w:pPr>
            <w:r>
              <w:rPr>
                <w:sz w:val="22"/>
                <w:szCs w:val="22"/>
                <w:lang w:val="kk-KZ"/>
              </w:rPr>
              <w:t xml:space="preserve">          №6</w:t>
            </w:r>
          </w:p>
          <w:p w14:paraId="0983657C">
            <w:pPr>
              <w:rPr>
                <w:lang w:val="kk-KZ"/>
              </w:rPr>
            </w:pPr>
            <w:r>
              <w:rPr>
                <w:sz w:val="22"/>
                <w:szCs w:val="22"/>
                <w:lang w:val="kk-KZ"/>
              </w:rPr>
              <w:t>Аула тазалаушының еңбегін бақылау</w:t>
            </w:r>
          </w:p>
          <w:p w14:paraId="10D8EE70">
            <w:pPr>
              <w:rPr>
                <w:iCs/>
                <w:lang w:val="kk-KZ"/>
              </w:rPr>
            </w:pPr>
          </w:p>
        </w:tc>
        <w:tc>
          <w:tcPr>
            <w:tcW w:w="2627" w:type="dxa"/>
            <w:tcBorders>
              <w:left w:val="single" w:color="000000" w:sz="4" w:space="0"/>
              <w:bottom w:val="single" w:color="000000" w:sz="4" w:space="0"/>
            </w:tcBorders>
          </w:tcPr>
          <w:p w14:paraId="6D3FEE7D">
            <w:pPr>
              <w:rPr>
                <w:lang w:val="kk-KZ"/>
              </w:rPr>
            </w:pPr>
            <w:r>
              <w:rPr>
                <w:color w:val="000000"/>
                <w:sz w:val="22"/>
                <w:szCs w:val="22"/>
                <w:lang w:val="kk-KZ"/>
              </w:rPr>
              <w:t>№7</w:t>
            </w:r>
          </w:p>
          <w:p w14:paraId="48AD2D44">
            <w:pPr>
              <w:rPr>
                <w:lang w:val="kk-KZ"/>
              </w:rPr>
            </w:pPr>
            <w:r>
              <w:rPr>
                <w:color w:val="000000"/>
                <w:sz w:val="22"/>
                <w:szCs w:val="22"/>
                <w:lang w:val="kk-KZ"/>
              </w:rPr>
              <w:t>Саңырауқұлақтарды бақылау</w:t>
            </w:r>
          </w:p>
          <w:p w14:paraId="36AE6D49">
            <w:pPr>
              <w:rPr>
                <w:iCs/>
                <w:color w:val="000000"/>
                <w:lang w:val="kk-KZ"/>
              </w:rPr>
            </w:pPr>
          </w:p>
        </w:tc>
        <w:tc>
          <w:tcPr>
            <w:tcW w:w="2491" w:type="dxa"/>
            <w:gridSpan w:val="3"/>
            <w:tcBorders>
              <w:left w:val="single" w:color="000000" w:sz="4" w:space="0"/>
              <w:bottom w:val="single" w:color="000000" w:sz="4" w:space="0"/>
            </w:tcBorders>
          </w:tcPr>
          <w:p w14:paraId="5CA34C5B">
            <w:pPr>
              <w:rPr>
                <w:lang w:val="kk-KZ"/>
              </w:rPr>
            </w:pPr>
            <w:r>
              <w:rPr>
                <w:color w:val="000000"/>
                <w:sz w:val="22"/>
                <w:szCs w:val="22"/>
                <w:lang w:val="kk-KZ"/>
              </w:rPr>
              <w:t>№8</w:t>
            </w:r>
          </w:p>
          <w:p w14:paraId="7FB519CB">
            <w:pPr>
              <w:rPr>
                <w:lang w:val="kk-KZ"/>
              </w:rPr>
            </w:pPr>
            <w:r>
              <w:rPr>
                <w:color w:val="000000"/>
                <w:sz w:val="22"/>
                <w:szCs w:val="22"/>
                <w:lang w:val="kk-KZ"/>
              </w:rPr>
              <w:t>Арнайы көліктерді бақылау</w:t>
            </w:r>
          </w:p>
          <w:p w14:paraId="61AB7FAC">
            <w:pPr>
              <w:rPr>
                <w:iCs/>
                <w:lang w:val="kk-KZ"/>
              </w:rPr>
            </w:pPr>
          </w:p>
        </w:tc>
        <w:tc>
          <w:tcPr>
            <w:tcW w:w="2675" w:type="dxa"/>
            <w:gridSpan w:val="2"/>
            <w:tcBorders>
              <w:left w:val="single" w:color="000000" w:sz="4" w:space="0"/>
              <w:bottom w:val="single" w:color="000000" w:sz="4" w:space="0"/>
            </w:tcBorders>
          </w:tcPr>
          <w:p w14:paraId="0B4DDE4D">
            <w:pPr>
              <w:rPr>
                <w:lang w:val="kk-KZ"/>
              </w:rPr>
            </w:pPr>
            <w:r>
              <w:rPr>
                <w:sz w:val="22"/>
                <w:szCs w:val="22"/>
                <w:lang w:val="kk-KZ"/>
              </w:rPr>
              <w:t>№9</w:t>
            </w:r>
          </w:p>
          <w:p w14:paraId="4555EA44">
            <w:pPr>
              <w:rPr>
                <w:lang w:val="kk-KZ"/>
              </w:rPr>
            </w:pPr>
            <w:r>
              <w:rPr>
                <w:sz w:val="22"/>
                <w:szCs w:val="22"/>
                <w:lang w:val="kk-KZ"/>
              </w:rPr>
              <w:t>Гүл егілген клумбаны бақылау</w:t>
            </w:r>
          </w:p>
          <w:p w14:paraId="0C0918AF">
            <w:pPr>
              <w:rPr>
                <w:iCs/>
                <w:lang w:val="kk-KZ"/>
              </w:rPr>
            </w:pPr>
          </w:p>
        </w:tc>
        <w:tc>
          <w:tcPr>
            <w:tcW w:w="2056" w:type="dxa"/>
            <w:tcBorders>
              <w:left w:val="single" w:color="000000" w:sz="4" w:space="0"/>
              <w:bottom w:val="single" w:color="000000" w:sz="4" w:space="0"/>
              <w:right w:val="single" w:color="000000" w:sz="4" w:space="0"/>
            </w:tcBorders>
          </w:tcPr>
          <w:p w14:paraId="5404AD37">
            <w:pPr>
              <w:rPr>
                <w:lang w:val="kk-KZ"/>
              </w:rPr>
            </w:pPr>
            <w:r>
              <w:rPr>
                <w:color w:val="000000"/>
                <w:sz w:val="22"/>
                <w:szCs w:val="22"/>
                <w:lang w:val="kk-KZ"/>
              </w:rPr>
              <w:t>№10</w:t>
            </w:r>
          </w:p>
          <w:p w14:paraId="5276074C">
            <w:pPr>
              <w:rPr>
                <w:lang w:val="kk-KZ"/>
              </w:rPr>
            </w:pPr>
            <w:r>
              <w:rPr>
                <w:color w:val="000000"/>
                <w:sz w:val="22"/>
                <w:szCs w:val="22"/>
                <w:lang w:val="kk-KZ"/>
              </w:rPr>
              <w:t>Ағаштарды бақылау</w:t>
            </w:r>
          </w:p>
          <w:p w14:paraId="1502D32B">
            <w:pPr>
              <w:rPr>
                <w:iCs/>
                <w:color w:val="000000"/>
                <w:lang w:val="kk-KZ"/>
              </w:rPr>
            </w:pPr>
          </w:p>
        </w:tc>
      </w:tr>
      <w:tr w14:paraId="29F8875A">
        <w:tblPrEx>
          <w:tblCellMar>
            <w:top w:w="0" w:type="dxa"/>
            <w:left w:w="108" w:type="dxa"/>
            <w:bottom w:w="0" w:type="dxa"/>
            <w:right w:w="108" w:type="dxa"/>
          </w:tblCellMar>
        </w:tblPrEx>
        <w:trPr>
          <w:gridAfter w:val="1"/>
          <w:wAfter w:w="357" w:type="dxa"/>
          <w:trHeight w:val="640" w:hRule="atLeast"/>
        </w:trPr>
        <w:tc>
          <w:tcPr>
            <w:tcW w:w="2141" w:type="dxa"/>
            <w:tcBorders>
              <w:top w:val="single" w:color="000000" w:sz="4" w:space="0"/>
              <w:left w:val="single" w:color="000000" w:sz="4" w:space="0"/>
              <w:bottom w:val="single" w:color="000000" w:sz="4" w:space="0"/>
            </w:tcBorders>
          </w:tcPr>
          <w:p w14:paraId="4922FC88">
            <w:pPr>
              <w:rPr>
                <w:lang w:eastAsia="zh-CN"/>
              </w:rPr>
            </w:pPr>
            <w:r>
              <w:rPr>
                <w:sz w:val="22"/>
                <w:szCs w:val="22"/>
                <w:lang w:val="kk-KZ" w:eastAsia="zh-CN"/>
              </w:rPr>
              <w:t>Серуеннен оралу</w:t>
            </w:r>
          </w:p>
        </w:tc>
        <w:tc>
          <w:tcPr>
            <w:tcW w:w="12205" w:type="dxa"/>
            <w:gridSpan w:val="8"/>
            <w:tcBorders>
              <w:top w:val="single" w:color="000000" w:sz="4" w:space="0"/>
              <w:left w:val="single" w:color="000000" w:sz="4" w:space="0"/>
              <w:bottom w:val="single" w:color="000000" w:sz="4" w:space="0"/>
              <w:right w:val="single" w:color="000000" w:sz="4" w:space="0"/>
            </w:tcBorders>
          </w:tcPr>
          <w:p w14:paraId="5E3ECAD7">
            <w:pPr>
              <w:rPr>
                <w:lang w:eastAsia="zh-CN"/>
              </w:rPr>
            </w:pPr>
            <w:r>
              <w:rPr>
                <w:sz w:val="22"/>
                <w:szCs w:val="22"/>
                <w:lang w:val="kk-KZ" w:eastAsia="ru-RU"/>
              </w:rPr>
              <w:t>Серуеннен оралу. Киімдерін шкафқа жинауға, ұқыпты қоюға баулу.</w:t>
            </w:r>
          </w:p>
        </w:tc>
      </w:tr>
      <w:tr w14:paraId="75CE13FA">
        <w:tblPrEx>
          <w:tblCellMar>
            <w:top w:w="0" w:type="dxa"/>
            <w:left w:w="108" w:type="dxa"/>
            <w:bottom w:w="0" w:type="dxa"/>
            <w:right w:w="108" w:type="dxa"/>
          </w:tblCellMar>
        </w:tblPrEx>
        <w:trPr>
          <w:gridAfter w:val="1"/>
          <w:wAfter w:w="357" w:type="dxa"/>
          <w:trHeight w:val="640" w:hRule="atLeast"/>
        </w:trPr>
        <w:tc>
          <w:tcPr>
            <w:tcW w:w="2141" w:type="dxa"/>
            <w:vMerge w:val="restart"/>
            <w:tcBorders>
              <w:top w:val="single" w:color="000000" w:sz="4" w:space="0"/>
              <w:left w:val="single" w:color="000000" w:sz="4" w:space="0"/>
            </w:tcBorders>
          </w:tcPr>
          <w:p w14:paraId="6A75853A">
            <w:pPr>
              <w:rPr>
                <w:lang w:eastAsia="zh-CN"/>
              </w:rPr>
            </w:pPr>
            <w:r>
              <w:rPr>
                <w:sz w:val="22"/>
                <w:szCs w:val="22"/>
                <w:lang w:val="kk-KZ" w:eastAsia="zh-CN"/>
              </w:rPr>
              <w:t>Балалардың үйге қайтуы</w:t>
            </w:r>
          </w:p>
          <w:p w14:paraId="7B2E3A85">
            <w:pPr>
              <w:rPr>
                <w:sz w:val="22"/>
                <w:szCs w:val="22"/>
                <w:lang w:val="kk-KZ" w:eastAsia="zh-CN"/>
              </w:rPr>
            </w:pPr>
            <w:r>
              <w:rPr>
                <w:sz w:val="22"/>
                <w:szCs w:val="22"/>
                <w:lang w:val="kk-KZ" w:eastAsia="zh-CN"/>
              </w:rPr>
              <w:t>Ата-аналармен әңгімелесу</w:t>
            </w:r>
          </w:p>
        </w:tc>
        <w:tc>
          <w:tcPr>
            <w:tcW w:w="12205" w:type="dxa"/>
            <w:gridSpan w:val="8"/>
            <w:tcBorders>
              <w:top w:val="single" w:color="000000" w:sz="4" w:space="0"/>
              <w:left w:val="single" w:color="000000" w:sz="4" w:space="0"/>
              <w:bottom w:val="single" w:color="000000" w:sz="4" w:space="0"/>
              <w:right w:val="single" w:color="000000" w:sz="4" w:space="0"/>
            </w:tcBorders>
          </w:tcPr>
          <w:p w14:paraId="3787F4FB">
            <w:pPr>
              <w:rPr>
                <w:sz w:val="22"/>
                <w:szCs w:val="22"/>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44286FFF">
        <w:tblPrEx>
          <w:tblCellMar>
            <w:top w:w="0" w:type="dxa"/>
            <w:left w:w="108" w:type="dxa"/>
            <w:bottom w:w="0" w:type="dxa"/>
            <w:right w:w="108" w:type="dxa"/>
          </w:tblCellMar>
        </w:tblPrEx>
        <w:trPr>
          <w:gridAfter w:val="1"/>
          <w:wAfter w:w="357" w:type="dxa"/>
          <w:trHeight w:val="1049" w:hRule="atLeast"/>
        </w:trPr>
        <w:tc>
          <w:tcPr>
            <w:tcW w:w="2141" w:type="dxa"/>
            <w:vMerge w:val="continue"/>
            <w:tcBorders>
              <w:left w:val="single" w:color="000000" w:sz="4" w:space="0"/>
              <w:bottom w:val="single" w:color="000000" w:sz="4" w:space="0"/>
            </w:tcBorders>
          </w:tcPr>
          <w:p w14:paraId="044C6191">
            <w:pPr>
              <w:rPr>
                <w:lang w:val="kk-KZ" w:eastAsia="zh-CN"/>
              </w:rPr>
            </w:pPr>
          </w:p>
        </w:tc>
        <w:tc>
          <w:tcPr>
            <w:tcW w:w="2356" w:type="dxa"/>
            <w:tcBorders>
              <w:top w:val="single" w:color="000000" w:sz="4" w:space="0"/>
              <w:left w:val="single" w:color="000000" w:sz="4" w:space="0"/>
              <w:bottom w:val="single" w:color="000000" w:sz="4" w:space="0"/>
            </w:tcBorders>
          </w:tcPr>
          <w:p w14:paraId="36CB39D7">
            <w:pPr>
              <w:rPr>
                <w:lang w:eastAsia="zh-CN"/>
              </w:rPr>
            </w:pPr>
            <w:r>
              <w:rPr>
                <w:sz w:val="22"/>
                <w:szCs w:val="22"/>
                <w:lang w:eastAsia="zh-CN"/>
              </w:rPr>
              <w:t xml:space="preserve">Ана – аналармен әңгімелесу. Ата-аналарға балаларын  себепсіз  балабақшадан  қалдырмауларын ескерту. </w:t>
            </w:r>
          </w:p>
        </w:tc>
        <w:tc>
          <w:tcPr>
            <w:tcW w:w="2627" w:type="dxa"/>
            <w:tcBorders>
              <w:top w:val="single" w:color="000000" w:sz="4" w:space="0"/>
              <w:left w:val="single" w:color="000000" w:sz="4" w:space="0"/>
              <w:bottom w:val="single" w:color="000000" w:sz="4" w:space="0"/>
            </w:tcBorders>
          </w:tcPr>
          <w:p w14:paraId="2D76B4D1">
            <w:pPr>
              <w:rPr>
                <w:lang w:eastAsia="zh-CN"/>
              </w:rPr>
            </w:pPr>
            <w:r>
              <w:rPr>
                <w:sz w:val="22"/>
                <w:szCs w:val="22"/>
                <w:lang w:eastAsia="zh-CN"/>
              </w:rPr>
              <w:t>Балалардың ауа-райына сәйкес киіндіру туралы, балалардың тазалықтары жайлы әңгімелеу.</w:t>
            </w:r>
          </w:p>
        </w:tc>
        <w:tc>
          <w:tcPr>
            <w:tcW w:w="2491" w:type="dxa"/>
            <w:gridSpan w:val="3"/>
            <w:tcBorders>
              <w:top w:val="single" w:color="000000" w:sz="4" w:space="0"/>
              <w:left w:val="single" w:color="000000" w:sz="4" w:space="0"/>
              <w:bottom w:val="single" w:color="000000" w:sz="4" w:space="0"/>
            </w:tcBorders>
          </w:tcPr>
          <w:p w14:paraId="3E036E59">
            <w:pPr>
              <w:rPr>
                <w:lang w:eastAsia="zh-CN"/>
              </w:rPr>
            </w:pPr>
            <w:r>
              <w:rPr>
                <w:sz w:val="22"/>
                <w:szCs w:val="22"/>
                <w:lang w:eastAsia="zh-CN"/>
              </w:rPr>
              <w:t>Төлем ақыларын уақытымен төлеуін айту</w:t>
            </w:r>
          </w:p>
        </w:tc>
        <w:tc>
          <w:tcPr>
            <w:tcW w:w="2675" w:type="dxa"/>
            <w:gridSpan w:val="2"/>
            <w:tcBorders>
              <w:top w:val="single" w:color="000000" w:sz="4" w:space="0"/>
              <w:left w:val="single" w:color="000000" w:sz="4" w:space="0"/>
              <w:bottom w:val="single" w:color="000000" w:sz="4" w:space="0"/>
            </w:tcBorders>
          </w:tcPr>
          <w:p w14:paraId="24AD1D8E">
            <w:pPr>
              <w:rPr>
                <w:lang w:eastAsia="zh-CN"/>
              </w:rPr>
            </w:pPr>
            <w:r>
              <w:rPr>
                <w:sz w:val="22"/>
                <w:szCs w:val="22"/>
                <w:lang w:eastAsia="zh-CN"/>
              </w:rPr>
              <w:t>Балалардың сұранып үйге қайтуы</w:t>
            </w:r>
          </w:p>
        </w:tc>
        <w:tc>
          <w:tcPr>
            <w:tcW w:w="2056" w:type="dxa"/>
            <w:tcBorders>
              <w:top w:val="single" w:color="000000" w:sz="4" w:space="0"/>
              <w:left w:val="single" w:color="000000" w:sz="4" w:space="0"/>
              <w:bottom w:val="single" w:color="000000" w:sz="4" w:space="0"/>
              <w:right w:val="single" w:color="000000" w:sz="4" w:space="0"/>
            </w:tcBorders>
          </w:tcPr>
          <w:p w14:paraId="2053A688">
            <w:pPr>
              <w:rPr>
                <w:lang w:eastAsia="zh-CN"/>
              </w:rPr>
            </w:pPr>
            <w:r>
              <w:rPr>
                <w:sz w:val="22"/>
                <w:szCs w:val="22"/>
                <w:lang w:eastAsia="zh-CN"/>
              </w:rPr>
              <w:t>Балаланы балалабақшаға уақытында әкеулерін ескерту.</w:t>
            </w:r>
          </w:p>
        </w:tc>
      </w:tr>
    </w:tbl>
    <w:p w14:paraId="3226731A">
      <w:pPr>
        <w:jc w:val="center"/>
        <w:rPr>
          <w:b/>
          <w:bCs/>
          <w:sz w:val="22"/>
          <w:szCs w:val="22"/>
          <w:lang w:val="kk-KZ"/>
        </w:rPr>
      </w:pPr>
    </w:p>
    <w:p w14:paraId="7AB4563D">
      <w:pPr>
        <w:jc w:val="center"/>
        <w:rPr>
          <w:b/>
          <w:bCs/>
          <w:sz w:val="22"/>
          <w:szCs w:val="22"/>
          <w:lang w:val="kk-KZ"/>
        </w:rPr>
      </w:pPr>
    </w:p>
    <w:p w14:paraId="5F727891">
      <w:pPr>
        <w:jc w:val="center"/>
        <w:rPr>
          <w:b/>
          <w:bCs/>
          <w:sz w:val="22"/>
          <w:szCs w:val="22"/>
          <w:lang w:val="kk-KZ"/>
        </w:rPr>
      </w:pPr>
    </w:p>
    <w:p w14:paraId="1476D1C0">
      <w:pPr>
        <w:jc w:val="center"/>
        <w:rPr>
          <w:b/>
          <w:bCs/>
          <w:sz w:val="22"/>
          <w:szCs w:val="22"/>
          <w:lang w:val="kk-KZ"/>
        </w:rPr>
      </w:pPr>
    </w:p>
    <w:p w14:paraId="585AA043">
      <w:pPr>
        <w:jc w:val="center"/>
        <w:rPr>
          <w:b/>
          <w:bCs/>
          <w:sz w:val="22"/>
          <w:szCs w:val="22"/>
          <w:lang w:val="kk-KZ"/>
        </w:rPr>
      </w:pPr>
    </w:p>
    <w:p w14:paraId="7ED1F266">
      <w:pPr>
        <w:jc w:val="center"/>
        <w:rPr>
          <w:b/>
          <w:bCs/>
          <w:sz w:val="22"/>
          <w:szCs w:val="22"/>
          <w:lang w:val="kk-KZ"/>
        </w:rPr>
      </w:pPr>
    </w:p>
    <w:p w14:paraId="45AED401">
      <w:pPr>
        <w:jc w:val="center"/>
        <w:rPr>
          <w:b/>
          <w:bCs/>
          <w:sz w:val="22"/>
          <w:szCs w:val="22"/>
          <w:lang w:val="kk-KZ"/>
        </w:rPr>
      </w:pPr>
    </w:p>
    <w:p w14:paraId="4EBED148">
      <w:pPr>
        <w:jc w:val="center"/>
        <w:rPr>
          <w:b/>
          <w:bCs/>
          <w:sz w:val="22"/>
          <w:szCs w:val="22"/>
          <w:lang w:val="kk-KZ"/>
        </w:rPr>
      </w:pPr>
    </w:p>
    <w:p w14:paraId="190EAD52">
      <w:pPr>
        <w:jc w:val="center"/>
        <w:rPr>
          <w:b/>
          <w:bCs/>
          <w:sz w:val="22"/>
          <w:szCs w:val="22"/>
          <w:lang w:val="kk-KZ"/>
        </w:rPr>
      </w:pPr>
    </w:p>
    <w:p w14:paraId="3D25E9D1">
      <w:pPr>
        <w:jc w:val="center"/>
        <w:rPr>
          <w:b/>
          <w:bCs/>
          <w:sz w:val="22"/>
          <w:szCs w:val="22"/>
          <w:lang w:val="kk-KZ"/>
        </w:rPr>
      </w:pPr>
    </w:p>
    <w:p w14:paraId="5E66AC20">
      <w:pPr>
        <w:jc w:val="center"/>
        <w:rPr>
          <w:b/>
          <w:bCs/>
          <w:sz w:val="22"/>
          <w:szCs w:val="22"/>
          <w:lang w:val="kk-KZ"/>
        </w:rPr>
      </w:pPr>
    </w:p>
    <w:p w14:paraId="508D0DA8">
      <w:pPr>
        <w:jc w:val="center"/>
        <w:rPr>
          <w:b/>
          <w:bCs/>
          <w:sz w:val="22"/>
          <w:szCs w:val="22"/>
          <w:lang w:val="kk-KZ"/>
        </w:rPr>
      </w:pPr>
    </w:p>
    <w:p w14:paraId="342BBDCD">
      <w:pPr>
        <w:jc w:val="center"/>
        <w:rPr>
          <w:b/>
          <w:bCs/>
          <w:sz w:val="22"/>
          <w:szCs w:val="22"/>
          <w:lang w:val="kk-KZ"/>
        </w:rPr>
      </w:pPr>
    </w:p>
    <w:p w14:paraId="34934815">
      <w:pPr>
        <w:jc w:val="center"/>
        <w:rPr>
          <w:b/>
          <w:bCs/>
          <w:sz w:val="22"/>
          <w:szCs w:val="22"/>
          <w:lang w:val="kk-KZ"/>
        </w:rPr>
      </w:pPr>
    </w:p>
    <w:p w14:paraId="092CD3F2">
      <w:pPr>
        <w:jc w:val="center"/>
        <w:rPr>
          <w:b/>
          <w:bCs/>
          <w:sz w:val="22"/>
          <w:szCs w:val="22"/>
          <w:lang w:val="kk-KZ"/>
        </w:rPr>
      </w:pPr>
    </w:p>
    <w:p w14:paraId="7965B58C">
      <w:pPr>
        <w:jc w:val="center"/>
        <w:rPr>
          <w:b/>
          <w:bCs/>
          <w:sz w:val="22"/>
          <w:szCs w:val="22"/>
          <w:lang w:val="kk-KZ"/>
        </w:rPr>
      </w:pPr>
    </w:p>
    <w:p w14:paraId="75BDB131">
      <w:pPr>
        <w:jc w:val="center"/>
        <w:rPr>
          <w:b/>
          <w:bCs/>
          <w:sz w:val="22"/>
          <w:szCs w:val="22"/>
          <w:lang w:val="kk-KZ"/>
        </w:rPr>
      </w:pPr>
    </w:p>
    <w:p w14:paraId="02A24E9A">
      <w:pPr>
        <w:jc w:val="center"/>
        <w:rPr>
          <w:b/>
          <w:bCs/>
          <w:sz w:val="22"/>
          <w:szCs w:val="22"/>
          <w:lang w:val="kk-KZ"/>
        </w:rPr>
      </w:pPr>
    </w:p>
    <w:p w14:paraId="5B69C3E7">
      <w:pPr>
        <w:jc w:val="center"/>
        <w:rPr>
          <w:b/>
          <w:bCs/>
          <w:sz w:val="22"/>
          <w:szCs w:val="22"/>
          <w:lang w:val="kk-KZ"/>
        </w:rPr>
      </w:pPr>
    </w:p>
    <w:p w14:paraId="601BAE40">
      <w:pPr>
        <w:jc w:val="center"/>
        <w:rPr>
          <w:b/>
          <w:bCs/>
          <w:sz w:val="22"/>
          <w:szCs w:val="22"/>
          <w:lang w:val="kk-KZ"/>
        </w:rPr>
      </w:pPr>
    </w:p>
    <w:p w14:paraId="5B455464">
      <w:pPr>
        <w:spacing w:line="0" w:lineRule="atLeast"/>
        <w:contextualSpacing/>
        <w:jc w:val="center"/>
        <w:rPr>
          <w:b/>
          <w:bCs/>
          <w:lang w:val="kk-KZ"/>
        </w:rPr>
      </w:pPr>
      <w:bookmarkStart w:id="2" w:name="_Hlk180261357"/>
    </w:p>
    <w:p w14:paraId="19BD73EE">
      <w:pPr>
        <w:spacing w:line="0" w:lineRule="atLeast"/>
        <w:contextualSpacing/>
        <w:jc w:val="center"/>
        <w:rPr>
          <w:b/>
          <w:bCs/>
          <w:lang w:val="kk-KZ"/>
        </w:rPr>
      </w:pPr>
    </w:p>
    <w:p w14:paraId="0ABB16EA">
      <w:pPr>
        <w:spacing w:line="0" w:lineRule="atLeast"/>
        <w:contextualSpacing/>
        <w:jc w:val="center"/>
        <w:rPr>
          <w:b/>
          <w:bCs/>
          <w:lang w:val="kk-KZ"/>
        </w:rPr>
      </w:pPr>
    </w:p>
    <w:p w14:paraId="08F8DD9E">
      <w:pPr>
        <w:spacing w:line="0" w:lineRule="atLeast"/>
        <w:contextualSpacing/>
        <w:jc w:val="center"/>
        <w:rPr>
          <w:b/>
          <w:bCs/>
          <w:lang w:val="kk-KZ"/>
        </w:rPr>
      </w:pPr>
    </w:p>
    <w:p w14:paraId="098F6CE4">
      <w:pPr>
        <w:spacing w:line="0" w:lineRule="atLeast"/>
        <w:contextualSpacing/>
        <w:jc w:val="center"/>
        <w:rPr>
          <w:b/>
          <w:bCs/>
          <w:lang w:val="kk-KZ"/>
        </w:rPr>
      </w:pPr>
    </w:p>
    <w:p w14:paraId="6AE3578E">
      <w:pPr>
        <w:spacing w:line="0" w:lineRule="atLeast"/>
        <w:contextualSpacing/>
        <w:jc w:val="center"/>
        <w:rPr>
          <w:b/>
          <w:bCs/>
          <w:lang w:val="kk-KZ"/>
        </w:rPr>
      </w:pPr>
    </w:p>
    <w:p w14:paraId="362E9BCF">
      <w:pPr>
        <w:spacing w:line="0" w:lineRule="atLeast"/>
        <w:contextualSpacing/>
        <w:jc w:val="center"/>
        <w:rPr>
          <w:b/>
          <w:bCs/>
          <w:lang w:val="kk-KZ"/>
        </w:rPr>
      </w:pPr>
    </w:p>
    <w:p w14:paraId="12EE8087">
      <w:pPr>
        <w:spacing w:line="0" w:lineRule="atLeast"/>
        <w:contextualSpacing/>
        <w:jc w:val="center"/>
        <w:rPr>
          <w:b/>
          <w:bCs/>
          <w:lang w:val="kk-KZ"/>
        </w:rPr>
      </w:pPr>
    </w:p>
    <w:p w14:paraId="4274C196">
      <w:pPr>
        <w:spacing w:line="0" w:lineRule="atLeast"/>
        <w:contextualSpacing/>
        <w:jc w:val="center"/>
        <w:rPr>
          <w:b/>
          <w:bCs/>
          <w:lang w:val="kk-KZ"/>
        </w:rPr>
      </w:pPr>
      <w:r>
        <w:rPr>
          <w:b/>
          <w:bCs/>
          <w:lang w:val="kk-KZ"/>
        </w:rPr>
        <w:t>Тәрбиелеу - білім беру процесінің циклограммасы</w:t>
      </w:r>
    </w:p>
    <w:p w14:paraId="14337F45">
      <w:pPr>
        <w:spacing w:line="0" w:lineRule="atLeast"/>
        <w:contextualSpacing/>
        <w:jc w:val="center"/>
        <w:rPr>
          <w:b/>
          <w:bCs/>
          <w:lang w:val="kk-KZ"/>
        </w:rPr>
      </w:pPr>
      <w:r>
        <w:rPr>
          <w:b/>
          <w:bCs/>
          <w:lang w:val="kk-KZ"/>
        </w:rPr>
        <w:t>Еңбекқорлық  және  кәсіби  біліктілік  айы</w:t>
      </w:r>
    </w:p>
    <w:p w14:paraId="16A64380">
      <w:pPr>
        <w:spacing w:line="0" w:lineRule="atLeast"/>
        <w:contextualSpacing/>
        <w:rPr>
          <w:lang w:val="kk-KZ"/>
        </w:rPr>
      </w:pPr>
    </w:p>
    <w:p w14:paraId="03783948">
      <w:pPr>
        <w:spacing w:line="0" w:lineRule="atLeast"/>
        <w:contextualSpacing/>
        <w:jc w:val="right"/>
        <w:rPr>
          <w:i/>
          <w:iCs/>
          <w:lang w:val="kk-KZ"/>
        </w:rPr>
      </w:pPr>
      <w:r>
        <w:rPr>
          <w:i/>
          <w:iCs/>
          <w:lang w:val="kk-KZ"/>
        </w:rPr>
        <w:t>«Еңбек – жай  ғана  қызмет  емес, адам  болмысының  айнасы»</w:t>
      </w:r>
    </w:p>
    <w:p w14:paraId="08367F38">
      <w:pPr>
        <w:jc w:val="right"/>
        <w:rPr>
          <w:b/>
          <w:bCs/>
          <w:sz w:val="22"/>
          <w:szCs w:val="22"/>
          <w:lang w:val="kk-KZ"/>
        </w:rPr>
      </w:pPr>
      <w:r>
        <w:rPr>
          <w:i/>
          <w:iCs/>
          <w:lang w:val="kk-KZ"/>
        </w:rPr>
        <w:t>А.Қүнанбаев</w:t>
      </w:r>
      <w:bookmarkEnd w:id="2"/>
    </w:p>
    <w:p w14:paraId="2DBB35CD">
      <w:pPr>
        <w:rPr>
          <w:sz w:val="22"/>
          <w:szCs w:val="22"/>
          <w:lang w:val="kk-KZ"/>
        </w:rPr>
      </w:pPr>
    </w:p>
    <w:p w14:paraId="020BC4A1">
      <w:pPr>
        <w:rPr>
          <w:sz w:val="22"/>
          <w:szCs w:val="22"/>
          <w:lang w:val="kk-KZ"/>
        </w:rPr>
      </w:pPr>
      <w:r>
        <w:rPr>
          <w:b/>
          <w:bCs/>
          <w:sz w:val="22"/>
          <w:szCs w:val="22"/>
          <w:lang w:val="kk-KZ"/>
        </w:rPr>
        <w:t>Топ: Бәйтерек мектепалды даярлық  тобы</w:t>
      </w:r>
    </w:p>
    <w:p w14:paraId="18830F16">
      <w:pPr>
        <w:rPr>
          <w:sz w:val="22"/>
          <w:szCs w:val="22"/>
          <w:lang w:val="kk-KZ"/>
        </w:rPr>
      </w:pPr>
      <w:r>
        <w:rPr>
          <w:b/>
          <w:bCs/>
          <w:sz w:val="22"/>
          <w:szCs w:val="22"/>
          <w:lang w:val="kk-KZ"/>
        </w:rPr>
        <w:t>Балалардың жасы:</w:t>
      </w:r>
      <w:r>
        <w:rPr>
          <w:sz w:val="22"/>
          <w:szCs w:val="22"/>
          <w:lang w:val="kk-KZ"/>
        </w:rPr>
        <w:t xml:space="preserve"> 5  жас</w:t>
      </w:r>
    </w:p>
    <w:p w14:paraId="76E6741E">
      <w:pPr>
        <w:rPr>
          <w:sz w:val="22"/>
          <w:szCs w:val="22"/>
          <w:u w:val="single"/>
          <w:lang w:val="kk-KZ"/>
        </w:rPr>
      </w:pPr>
      <w:r>
        <w:rPr>
          <w:b/>
          <w:bCs/>
          <w:sz w:val="22"/>
          <w:szCs w:val="22"/>
          <w:lang w:val="kk-KZ"/>
        </w:rPr>
        <w:t>Жоспардың құрылу кезеңі:</w:t>
      </w:r>
      <w:r>
        <w:rPr>
          <w:sz w:val="22"/>
          <w:szCs w:val="22"/>
          <w:lang w:val="kk-KZ"/>
        </w:rPr>
        <w:t xml:space="preserve"> 23 – 27  қыркүйек  2024  жыл</w:t>
      </w:r>
    </w:p>
    <w:p w14:paraId="54AE8E9B">
      <w:pPr>
        <w:rPr>
          <w:sz w:val="22"/>
          <w:szCs w:val="22"/>
          <w:lang w:val="kk-KZ" w:eastAsia="zh-CN"/>
        </w:rPr>
      </w:pPr>
    </w:p>
    <w:tbl>
      <w:tblPr>
        <w:tblStyle w:val="66"/>
        <w:tblW w:w="14703" w:type="dxa"/>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94"/>
        <w:gridCol w:w="2415"/>
        <w:gridCol w:w="2693"/>
        <w:gridCol w:w="6"/>
        <w:gridCol w:w="2519"/>
        <w:gridCol w:w="27"/>
        <w:gridCol w:w="2414"/>
        <w:gridCol w:w="329"/>
        <w:gridCol w:w="2106"/>
      </w:tblGrid>
      <w:tr w14:paraId="7FCD1C6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194" w:type="dxa"/>
            <w:vMerge w:val="restar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7A1C113">
            <w:pPr>
              <w:rPr>
                <w:lang w:eastAsia="zh-CN"/>
              </w:rPr>
            </w:pPr>
            <w:r>
              <w:rPr>
                <w:lang w:val="kk-KZ" w:eastAsia="zh-CN"/>
              </w:rPr>
              <w:t>Күн тәртібі</w:t>
            </w:r>
          </w:p>
        </w:tc>
        <w:tc>
          <w:tcPr>
            <w:tcW w:w="2415"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378DDE8">
            <w:pPr>
              <w:rPr>
                <w:lang w:val="kk-KZ" w:eastAsia="zh-CN"/>
              </w:rPr>
            </w:pPr>
          </w:p>
        </w:tc>
        <w:tc>
          <w:tcPr>
            <w:tcW w:w="10094" w:type="dxa"/>
            <w:gridSpan w:val="7"/>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EE5C540">
            <w:pPr>
              <w:rPr>
                <w:lang w:eastAsia="zh-CN"/>
              </w:rPr>
            </w:pPr>
            <w:r>
              <w:rPr>
                <w:lang w:val="kk-KZ" w:eastAsia="zh-CN"/>
              </w:rPr>
              <w:t>Апта күндері</w:t>
            </w:r>
          </w:p>
        </w:tc>
      </w:tr>
      <w:tr w14:paraId="039804C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2194" w:type="dxa"/>
            <w:vMerge w:val="continue"/>
            <w:tcBorders>
              <w:left w:val="single" w:color="7E7E7E" w:themeColor="text1" w:themeTint="80" w:sz="4" w:space="0"/>
              <w:right w:val="single" w:color="7E7E7E" w:themeColor="text1" w:themeTint="80" w:sz="4" w:space="0"/>
              <w:insideV w:val="single" w:sz="4" w:space="0"/>
            </w:tcBorders>
          </w:tcPr>
          <w:p w14:paraId="7AC6F0C8">
            <w:pPr>
              <w:rPr>
                <w:lang w:val="kk-KZ" w:eastAsia="zh-CN"/>
              </w:rPr>
            </w:pPr>
          </w:p>
        </w:tc>
        <w:tc>
          <w:tcPr>
            <w:tcW w:w="2415" w:type="dxa"/>
            <w:tcBorders>
              <w:left w:val="single" w:color="7E7E7E" w:themeColor="text1" w:themeTint="80" w:sz="4" w:space="0"/>
              <w:right w:val="single" w:color="7E7E7E" w:themeColor="text1" w:themeTint="80" w:sz="4" w:space="0"/>
              <w:insideV w:val="single" w:sz="4" w:space="0"/>
            </w:tcBorders>
          </w:tcPr>
          <w:p w14:paraId="3D101B5F">
            <w:pPr>
              <w:rPr>
                <w:lang w:eastAsia="zh-CN"/>
              </w:rPr>
            </w:pPr>
            <w:r>
              <w:rPr>
                <w:lang w:val="kk-KZ" w:eastAsia="zh-CN"/>
              </w:rPr>
              <w:t>Дүйсенбі</w:t>
            </w:r>
          </w:p>
        </w:tc>
        <w:tc>
          <w:tcPr>
            <w:tcW w:w="2699" w:type="dxa"/>
            <w:gridSpan w:val="2"/>
            <w:tcBorders>
              <w:left w:val="single" w:color="7E7E7E" w:themeColor="text1" w:themeTint="80" w:sz="4" w:space="0"/>
              <w:right w:val="single" w:color="7E7E7E" w:themeColor="text1" w:themeTint="80" w:sz="4" w:space="0"/>
              <w:insideV w:val="single" w:sz="4" w:space="0"/>
            </w:tcBorders>
          </w:tcPr>
          <w:p w14:paraId="2DF6E8F3">
            <w:pPr>
              <w:rPr>
                <w:lang w:eastAsia="zh-CN"/>
              </w:rPr>
            </w:pPr>
            <w:r>
              <w:rPr>
                <w:lang w:val="kk-KZ" w:eastAsia="zh-CN"/>
              </w:rPr>
              <w:t>Сейсенбі</w:t>
            </w:r>
          </w:p>
        </w:tc>
        <w:tc>
          <w:tcPr>
            <w:tcW w:w="2519" w:type="dxa"/>
            <w:tcBorders>
              <w:left w:val="single" w:color="7E7E7E" w:themeColor="text1" w:themeTint="80" w:sz="4" w:space="0"/>
              <w:right w:val="single" w:color="7E7E7E" w:themeColor="text1" w:themeTint="80" w:sz="4" w:space="0"/>
              <w:insideV w:val="single" w:sz="4" w:space="0"/>
            </w:tcBorders>
          </w:tcPr>
          <w:p w14:paraId="74537928">
            <w:pPr>
              <w:rPr>
                <w:lang w:eastAsia="zh-CN"/>
              </w:rPr>
            </w:pPr>
            <w:r>
              <w:rPr>
                <w:lang w:val="kk-KZ" w:eastAsia="zh-CN"/>
              </w:rPr>
              <w:t>Сәрсенбі</w:t>
            </w:r>
          </w:p>
        </w:tc>
        <w:tc>
          <w:tcPr>
            <w:tcW w:w="2441" w:type="dxa"/>
            <w:gridSpan w:val="2"/>
            <w:tcBorders>
              <w:left w:val="single" w:color="7E7E7E" w:themeColor="text1" w:themeTint="80" w:sz="4" w:space="0"/>
              <w:right w:val="single" w:color="7E7E7E" w:themeColor="text1" w:themeTint="80" w:sz="4" w:space="0"/>
              <w:insideV w:val="single" w:sz="4" w:space="0"/>
            </w:tcBorders>
          </w:tcPr>
          <w:p w14:paraId="415BED4A">
            <w:pPr>
              <w:rPr>
                <w:lang w:eastAsia="zh-CN"/>
              </w:rPr>
            </w:pPr>
            <w:r>
              <w:rPr>
                <w:lang w:val="kk-KZ" w:eastAsia="zh-CN"/>
              </w:rPr>
              <w:t>Бейсенбі</w:t>
            </w:r>
          </w:p>
        </w:tc>
        <w:tc>
          <w:tcPr>
            <w:tcW w:w="2435" w:type="dxa"/>
            <w:gridSpan w:val="2"/>
            <w:tcBorders>
              <w:left w:val="single" w:color="7E7E7E" w:themeColor="text1" w:themeTint="80" w:sz="4" w:space="0"/>
              <w:right w:val="single" w:color="7E7E7E" w:themeColor="text1" w:themeTint="80" w:sz="4" w:space="0"/>
              <w:insideV w:val="single" w:sz="4" w:space="0"/>
            </w:tcBorders>
          </w:tcPr>
          <w:p w14:paraId="7EAB102A">
            <w:pPr>
              <w:rPr>
                <w:lang w:eastAsia="zh-CN"/>
              </w:rPr>
            </w:pPr>
            <w:r>
              <w:rPr>
                <w:lang w:val="kk-KZ" w:eastAsia="zh-CN"/>
              </w:rPr>
              <w:t>Жұма</w:t>
            </w:r>
          </w:p>
        </w:tc>
      </w:tr>
      <w:tr w14:paraId="1A78983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2194" w:type="dxa"/>
            <w:vMerge w:val="restar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05D49AD">
            <w:pPr>
              <w:rPr>
                <w:lang w:val="kk-KZ" w:eastAsia="zh-CN"/>
              </w:rPr>
            </w:pPr>
            <w:r>
              <w:rPr>
                <w:lang w:val="kk-KZ" w:eastAsia="zh-CN"/>
              </w:rPr>
              <w:t>Балаларды қабылдау</w:t>
            </w:r>
          </w:p>
          <w:p w14:paraId="25E0628B">
            <w:pPr>
              <w:rPr>
                <w:lang w:val="kk-KZ" w:eastAsia="zh-CN"/>
              </w:rPr>
            </w:pPr>
            <w:r>
              <w:rPr>
                <w:lang w:val="kk-KZ" w:eastAsia="zh-CN"/>
              </w:rPr>
              <w:t>Ата-аналармен немесе баланың басқа заңды өкілдерімен,кеңес,әңгімелесу</w:t>
            </w:r>
          </w:p>
          <w:p w14:paraId="298055FD">
            <w:pPr>
              <w:rPr>
                <w:lang w:val="kk-KZ" w:eastAsia="zh-CN"/>
              </w:rPr>
            </w:pPr>
          </w:p>
        </w:tc>
        <w:tc>
          <w:tcPr>
            <w:tcW w:w="12509" w:type="dxa"/>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2C3B58F">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09191634">
            <w:pPr>
              <w:widowControl w:val="0"/>
              <w:rPr>
                <w:rFonts w:eastAsia="XMPQM+TimesNewRomanPSMT"/>
                <w:bCs/>
                <w:color w:val="000000"/>
                <w:kern w:val="2"/>
                <w:lang w:val="kk-KZ"/>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p w14:paraId="611C6C6E">
            <w:pPr>
              <w:rPr>
                <w:lang w:val="kk-KZ" w:eastAsia="zh-CN"/>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09B99B9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2194" w:type="dxa"/>
            <w:vMerge w:val="continue"/>
            <w:tcBorders>
              <w:left w:val="single" w:color="7E7E7E" w:themeColor="text1" w:themeTint="80" w:sz="4" w:space="0"/>
              <w:right w:val="single" w:color="7E7E7E" w:themeColor="text1" w:themeTint="80" w:sz="4" w:space="0"/>
              <w:insideV w:val="single" w:sz="4" w:space="0"/>
            </w:tcBorders>
          </w:tcPr>
          <w:p w14:paraId="0089079F">
            <w:pPr>
              <w:rPr>
                <w:lang w:val="kk-KZ" w:eastAsia="zh-CN"/>
              </w:rPr>
            </w:pPr>
          </w:p>
        </w:tc>
        <w:tc>
          <w:tcPr>
            <w:tcW w:w="2415" w:type="dxa"/>
            <w:tcBorders>
              <w:left w:val="single" w:color="7E7E7E" w:themeColor="text1" w:themeTint="80" w:sz="4" w:space="0"/>
              <w:right w:val="single" w:color="7E7E7E" w:themeColor="text1" w:themeTint="80" w:sz="4" w:space="0"/>
              <w:insideV w:val="single" w:sz="4" w:space="0"/>
            </w:tcBorders>
          </w:tcPr>
          <w:p w14:paraId="23F60AF9">
            <w:pPr>
              <w:rPr>
                <w:lang w:val="kk-KZ"/>
              </w:rPr>
            </w:pPr>
            <w:r>
              <w:rPr>
                <w:iCs/>
                <w:lang w:val="kk-KZ"/>
              </w:rPr>
              <w:t>ойын</w:t>
            </w:r>
            <w:r>
              <w:rPr>
                <w:lang w:val="kk-KZ"/>
              </w:rPr>
              <w:t>«Сиқырлы суреттер»</w:t>
            </w:r>
          </w:p>
          <w:p w14:paraId="310FAC61">
            <w:pPr>
              <w:rPr>
                <w:lang w:val="kk-KZ"/>
              </w:rPr>
            </w:pPr>
            <w:r>
              <w:rPr>
                <w:lang w:val="kk-KZ"/>
              </w:rPr>
              <w:t>Мақсаты: Балалар бір бірінің суреттеріне  әңгіме құрастыра алады.</w:t>
            </w:r>
          </w:p>
          <w:p w14:paraId="4154D3E0">
            <w:pPr>
              <w:rPr>
                <w:color w:val="0D0D0D"/>
                <w:lang w:val="kk-KZ"/>
              </w:rPr>
            </w:pPr>
          </w:p>
        </w:tc>
        <w:tc>
          <w:tcPr>
            <w:tcW w:w="2699" w:type="dxa"/>
            <w:gridSpan w:val="2"/>
            <w:tcBorders>
              <w:left w:val="single" w:color="7E7E7E" w:themeColor="text1" w:themeTint="80" w:sz="4" w:space="0"/>
              <w:right w:val="single" w:color="7E7E7E" w:themeColor="text1" w:themeTint="80" w:sz="4" w:space="0"/>
              <w:insideV w:val="single" w:sz="4" w:space="0"/>
            </w:tcBorders>
          </w:tcPr>
          <w:p w14:paraId="6E511745">
            <w:pPr>
              <w:rPr>
                <w:lang w:val="kk-KZ"/>
              </w:rPr>
            </w:pPr>
            <w:r>
              <w:rPr>
                <w:lang w:val="kk-KZ"/>
              </w:rPr>
              <w:t>Балалармен</w:t>
            </w:r>
          </w:p>
          <w:p w14:paraId="37F6A0F6">
            <w:pPr>
              <w:rPr>
                <w:lang w:val="kk-KZ"/>
              </w:rPr>
            </w:pPr>
            <w:r>
              <w:rPr>
                <w:lang w:val="kk-KZ"/>
              </w:rPr>
              <w:t>әңгімелесу«Топтағы ойыншықтар»</w:t>
            </w:r>
          </w:p>
          <w:p w14:paraId="0B89D09E">
            <w:pPr>
              <w:rPr>
                <w:lang w:val="kk-KZ"/>
              </w:rPr>
            </w:pPr>
            <w:r>
              <w:rPr>
                <w:lang w:val="kk-KZ"/>
              </w:rPr>
              <w:t>Мақсаты:  Өз  тобындағы  заттарды  атап, әңгімелейді.</w:t>
            </w:r>
          </w:p>
          <w:p w14:paraId="4114E94F">
            <w:pPr>
              <w:rPr>
                <w:color w:val="0D0D0D"/>
                <w:lang w:val="kk-KZ"/>
              </w:rPr>
            </w:pPr>
          </w:p>
        </w:tc>
        <w:tc>
          <w:tcPr>
            <w:tcW w:w="2519" w:type="dxa"/>
            <w:tcBorders>
              <w:left w:val="single" w:color="7E7E7E" w:themeColor="text1" w:themeTint="80" w:sz="4" w:space="0"/>
              <w:right w:val="single" w:color="7E7E7E" w:themeColor="text1" w:themeTint="80" w:sz="4" w:space="0"/>
              <w:insideV w:val="single" w:sz="4" w:space="0"/>
            </w:tcBorders>
          </w:tcPr>
          <w:p w14:paraId="5A47401C">
            <w:pPr>
              <w:rPr>
                <w:iCs/>
                <w:lang w:val="kk-KZ"/>
              </w:rPr>
            </w:pPr>
            <w:r>
              <w:rPr>
                <w:iCs/>
                <w:lang w:val="kk-KZ"/>
              </w:rPr>
              <w:t>Ойын</w:t>
            </w:r>
          </w:p>
          <w:p w14:paraId="7A7345CA">
            <w:pPr>
              <w:rPr>
                <w:lang w:val="kk-KZ"/>
              </w:rPr>
            </w:pPr>
            <w:r>
              <w:rPr>
                <w:lang w:val="kk-KZ"/>
              </w:rPr>
              <w:t>Суреттерді  көру:  «Көшедегі үйлер»</w:t>
            </w:r>
          </w:p>
          <w:p w14:paraId="33494B7F">
            <w:pPr>
              <w:rPr>
                <w:color w:val="0D0D0D"/>
                <w:lang w:val="kk-KZ"/>
              </w:rPr>
            </w:pPr>
            <w:r>
              <w:rPr>
                <w:lang w:val="kk-KZ"/>
              </w:rPr>
              <w:t>Мақсаты:  Балабақшаны  суреттеп  беруді біледі.</w:t>
            </w:r>
          </w:p>
          <w:p w14:paraId="1DE21D62">
            <w:pPr>
              <w:rPr>
                <w:color w:val="0D0D0D"/>
                <w:lang w:val="kk-KZ"/>
              </w:rPr>
            </w:pPr>
          </w:p>
        </w:tc>
        <w:tc>
          <w:tcPr>
            <w:tcW w:w="2441" w:type="dxa"/>
            <w:gridSpan w:val="2"/>
            <w:tcBorders>
              <w:left w:val="single" w:color="7E7E7E" w:themeColor="text1" w:themeTint="80" w:sz="4" w:space="0"/>
              <w:right w:val="single" w:color="7E7E7E" w:themeColor="text1" w:themeTint="80" w:sz="4" w:space="0"/>
              <w:insideV w:val="single" w:sz="4" w:space="0"/>
            </w:tcBorders>
          </w:tcPr>
          <w:p w14:paraId="068DEEB4">
            <w:pPr>
              <w:rPr>
                <w:lang w:val="kk-KZ"/>
              </w:rPr>
            </w:pPr>
            <w:r>
              <w:rPr>
                <w:lang w:val="kk-KZ"/>
              </w:rPr>
              <w:t>Құрылысшы ойыны:  «Балабақша  бөлмелері»</w:t>
            </w:r>
          </w:p>
          <w:p w14:paraId="0E0B286A">
            <w:pPr>
              <w:rPr>
                <w:lang w:val="kk-KZ"/>
              </w:rPr>
            </w:pPr>
            <w:r>
              <w:rPr>
                <w:lang w:val="kk-KZ"/>
              </w:rPr>
              <w:t>Мақсаты:  Балалар конструктормен бірлесе  отырып, жиһаздар  құрастыра алады.</w:t>
            </w:r>
          </w:p>
          <w:p w14:paraId="5D1A26C0">
            <w:pPr>
              <w:rPr>
                <w:color w:val="0D0D0D"/>
                <w:lang w:val="kk-KZ"/>
              </w:rPr>
            </w:pPr>
          </w:p>
        </w:tc>
        <w:tc>
          <w:tcPr>
            <w:tcW w:w="2435" w:type="dxa"/>
            <w:gridSpan w:val="2"/>
            <w:tcBorders>
              <w:left w:val="single" w:color="7E7E7E" w:themeColor="text1" w:themeTint="80" w:sz="4" w:space="0"/>
              <w:right w:val="single" w:color="7E7E7E" w:themeColor="text1" w:themeTint="80" w:sz="4" w:space="0"/>
              <w:insideV w:val="single" w:sz="4" w:space="0"/>
            </w:tcBorders>
          </w:tcPr>
          <w:p w14:paraId="4F4D6F16">
            <w:pPr>
              <w:rPr>
                <w:lang w:val="kk-KZ"/>
              </w:rPr>
            </w:pPr>
            <w:r>
              <w:rPr>
                <w:iCs/>
                <w:lang w:val="kk-KZ"/>
              </w:rPr>
              <w:t xml:space="preserve">ойын: </w:t>
            </w:r>
            <w:r>
              <w:rPr>
                <w:lang w:val="kk-KZ"/>
              </w:rPr>
              <w:t xml:space="preserve"> «Не  артық?»</w:t>
            </w:r>
          </w:p>
          <w:p w14:paraId="68AB88F0">
            <w:pPr>
              <w:rPr>
                <w:lang w:val="kk-KZ"/>
              </w:rPr>
            </w:pPr>
            <w:r>
              <w:rPr>
                <w:lang w:val="kk-KZ"/>
              </w:rPr>
              <w:t>Мақсаты; Берілген  тапсырманы  түсіндіре  отырып,  артық  зататарды  атайды.</w:t>
            </w:r>
          </w:p>
          <w:p w14:paraId="17B15940">
            <w:pPr>
              <w:rPr>
                <w:color w:val="0D0D0D"/>
                <w:lang w:val="kk-KZ"/>
              </w:rPr>
            </w:pPr>
          </w:p>
        </w:tc>
      </w:tr>
      <w:tr w14:paraId="0E8FD69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2194"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7D54642">
            <w:pPr>
              <w:rPr>
                <w:lang w:val="kk-KZ" w:eastAsia="zh-CN"/>
              </w:rPr>
            </w:pPr>
            <w:r>
              <w:rPr>
                <w:lang w:val="kk-KZ" w:eastAsia="zh-CN"/>
              </w:rPr>
              <w:t>Балалардың дербес әрекеті (аз қимылды,үстел үсті ойындары,бейнелеу іс әрекеті,кітаптарды қарау және басқалары)</w:t>
            </w:r>
          </w:p>
        </w:tc>
        <w:tc>
          <w:tcPr>
            <w:tcW w:w="2415"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BF50C58">
            <w:pPr>
              <w:rPr>
                <w:color w:val="0D0D0D"/>
                <w:lang w:val="kk-KZ"/>
              </w:rPr>
            </w:pPr>
            <w:r>
              <w:rPr>
                <w:color w:val="0D0D0D"/>
                <w:lang w:val="kk-KZ"/>
              </w:rPr>
              <w:t>Қимылды ойын</w:t>
            </w:r>
          </w:p>
          <w:p w14:paraId="32E778EA">
            <w:pPr>
              <w:rPr>
                <w:color w:val="0D0D0D"/>
                <w:lang w:val="kk-KZ"/>
              </w:rPr>
            </w:pPr>
            <w:r>
              <w:rPr>
                <w:color w:val="0D0D0D"/>
                <w:lang w:val="kk-KZ"/>
              </w:rPr>
              <w:t>№4картотека</w:t>
            </w:r>
          </w:p>
          <w:p w14:paraId="7516870A">
            <w:pPr>
              <w:rPr>
                <w:color w:val="0D0D0D"/>
                <w:highlight w:val="yellow"/>
                <w:lang w:val="kk-KZ"/>
              </w:rPr>
            </w:pPr>
            <w:r>
              <w:rPr>
                <w:color w:val="0D0D0D"/>
                <w:lang w:val="kk-KZ"/>
              </w:rPr>
              <w:t xml:space="preserve"> «Дөңгелек лапта»</w:t>
            </w:r>
          </w:p>
        </w:tc>
        <w:tc>
          <w:tcPr>
            <w:tcW w:w="2699" w:type="dxa"/>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C478942">
            <w:pPr>
              <w:rPr>
                <w:lang w:val="kk-KZ"/>
              </w:rPr>
            </w:pPr>
            <w:r>
              <w:rPr>
                <w:lang w:val="kk-KZ"/>
              </w:rPr>
              <w:t>Дыбыстық жаттығулар</w:t>
            </w:r>
          </w:p>
          <w:p w14:paraId="5F69A847">
            <w:pPr>
              <w:rPr>
                <w:lang w:val="kk-KZ"/>
              </w:rPr>
            </w:pPr>
            <w:r>
              <w:rPr>
                <w:lang w:val="kk-KZ"/>
              </w:rPr>
              <w:t>Жыл мезгілдері туралы</w:t>
            </w:r>
          </w:p>
          <w:p w14:paraId="73699D02">
            <w:pPr>
              <w:rPr>
                <w:lang w:val="kk-KZ"/>
              </w:rPr>
            </w:pPr>
            <w:r>
              <w:rPr>
                <w:lang w:val="kk-KZ"/>
              </w:rPr>
              <w:t xml:space="preserve">Үз үз үз </w:t>
            </w:r>
          </w:p>
          <w:p w14:paraId="35B9412D">
            <w:pPr>
              <w:rPr>
                <w:lang w:val="kk-KZ"/>
              </w:rPr>
            </w:pPr>
            <w:r>
              <w:rPr>
                <w:lang w:val="kk-KZ"/>
              </w:rPr>
              <w:t>Жаңбырлы күз</w:t>
            </w:r>
          </w:p>
          <w:p w14:paraId="1F06211C">
            <w:pPr>
              <w:rPr>
                <w:lang w:val="kk-KZ"/>
              </w:rPr>
            </w:pPr>
            <w:r>
              <w:rPr>
                <w:lang w:val="kk-KZ"/>
              </w:rPr>
              <w:t xml:space="preserve">Рақ рақ рақ </w:t>
            </w:r>
          </w:p>
          <w:p w14:paraId="4930E6C5">
            <w:pPr>
              <w:rPr>
                <w:lang w:val="kk-KZ"/>
              </w:rPr>
            </w:pPr>
            <w:r>
              <w:rPr>
                <w:lang w:val="kk-KZ"/>
              </w:rPr>
              <w:t>Саулайды жапырақ</w:t>
            </w:r>
          </w:p>
          <w:p w14:paraId="7411E4DC">
            <w:pPr>
              <w:rPr>
                <w:lang w:val="kk-KZ"/>
              </w:rPr>
            </w:pPr>
            <w:r>
              <w:rPr>
                <w:lang w:val="kk-KZ"/>
              </w:rPr>
              <w:t>Ел,ел,ел</w:t>
            </w:r>
          </w:p>
          <w:p w14:paraId="6D85CF32">
            <w:pPr>
              <w:rPr>
                <w:lang w:val="kk-KZ"/>
              </w:rPr>
            </w:pPr>
            <w:r>
              <w:rPr>
                <w:lang w:val="kk-KZ"/>
              </w:rPr>
              <w:t>Соғады жел</w:t>
            </w:r>
          </w:p>
        </w:tc>
        <w:tc>
          <w:tcPr>
            <w:tcW w:w="2519"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16A93FF">
            <w:pPr>
              <w:rPr>
                <w:iCs/>
                <w:lang w:val="kk-KZ"/>
              </w:rPr>
            </w:pPr>
            <w:r>
              <w:rPr>
                <w:iCs/>
                <w:lang w:val="kk-KZ"/>
              </w:rPr>
              <w:t>Әңгімелесу</w:t>
            </w:r>
          </w:p>
          <w:p w14:paraId="30BC6798">
            <w:pPr>
              <w:rPr>
                <w:iCs/>
                <w:lang w:val="kk-KZ"/>
              </w:rPr>
            </w:pPr>
            <w:r>
              <w:rPr>
                <w:iCs/>
                <w:lang w:val="kk-KZ"/>
              </w:rPr>
              <w:t xml:space="preserve"> «Менің сүйікті  ісім»</w:t>
            </w:r>
          </w:p>
          <w:p w14:paraId="46DEF069">
            <w:pPr>
              <w:rPr>
                <w:iCs/>
                <w:lang w:val="kk-KZ"/>
              </w:rPr>
            </w:pPr>
            <w:r>
              <w:rPr>
                <w:iCs/>
                <w:lang w:val="kk-KZ"/>
              </w:rPr>
              <w:t>Шарты:Сүйікті ісі  туралы  айтады.</w:t>
            </w:r>
          </w:p>
        </w:tc>
        <w:tc>
          <w:tcPr>
            <w:tcW w:w="2441" w:type="dxa"/>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1B9BCD7">
            <w:pPr>
              <w:rPr>
                <w:lang w:val="kk-KZ"/>
              </w:rPr>
            </w:pPr>
            <w:r>
              <w:rPr>
                <w:lang w:val="kk-KZ"/>
              </w:rPr>
              <w:t xml:space="preserve">Өз бетінше жұмыс </w:t>
            </w:r>
          </w:p>
          <w:p w14:paraId="7D8E75FE">
            <w:pPr>
              <w:rPr>
                <w:lang w:val="kk-KZ"/>
              </w:rPr>
            </w:pPr>
            <w:r>
              <w:rPr>
                <w:lang w:val="kk-KZ"/>
              </w:rPr>
              <w:t xml:space="preserve">Сурет салу </w:t>
            </w:r>
          </w:p>
        </w:tc>
        <w:tc>
          <w:tcPr>
            <w:tcW w:w="2435" w:type="dxa"/>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D519512">
            <w:pPr>
              <w:rPr>
                <w:iCs/>
                <w:lang w:val="kk-KZ"/>
              </w:rPr>
            </w:pPr>
            <w:r>
              <w:rPr>
                <w:iCs/>
                <w:lang w:val="kk-KZ"/>
              </w:rPr>
              <w:t>Қимылды ойын</w:t>
            </w:r>
          </w:p>
          <w:p w14:paraId="1DD0C0DD">
            <w:pPr>
              <w:rPr>
                <w:iCs/>
                <w:lang w:val="kk-KZ"/>
              </w:rPr>
            </w:pPr>
            <w:r>
              <w:rPr>
                <w:iCs/>
                <w:lang w:val="kk-KZ"/>
              </w:rPr>
              <w:t>№14картотека</w:t>
            </w:r>
          </w:p>
          <w:p w14:paraId="6C839248">
            <w:pPr>
              <w:rPr>
                <w:iCs/>
                <w:lang w:val="kk-KZ"/>
              </w:rPr>
            </w:pPr>
            <w:r>
              <w:rPr>
                <w:iCs/>
                <w:lang w:val="kk-KZ"/>
              </w:rPr>
              <w:t>«Өз жұбыңды ізде»</w:t>
            </w:r>
          </w:p>
        </w:tc>
      </w:tr>
      <w:tr w14:paraId="2D9BCCB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2194" w:type="dxa"/>
            <w:tcBorders>
              <w:left w:val="single" w:color="7E7E7E" w:themeColor="text1" w:themeTint="80" w:sz="4" w:space="0"/>
              <w:right w:val="single" w:color="7E7E7E" w:themeColor="text1" w:themeTint="80" w:sz="4" w:space="0"/>
              <w:insideV w:val="single" w:sz="4" w:space="0"/>
            </w:tcBorders>
          </w:tcPr>
          <w:p w14:paraId="3F28DB4A">
            <w:pPr>
              <w:rPr>
                <w:lang w:val="kk-KZ" w:eastAsia="zh-CN"/>
              </w:rPr>
            </w:pPr>
            <w:r>
              <w:rPr>
                <w:lang w:val="kk-KZ" w:eastAsia="zh-CN"/>
              </w:rPr>
              <w:t>Таңертеңгі</w:t>
            </w:r>
          </w:p>
          <w:p w14:paraId="1D717DB4">
            <w:pPr>
              <w:rPr>
                <w:lang w:val="kk-KZ" w:eastAsia="zh-CN"/>
              </w:rPr>
            </w:pPr>
            <w:r>
              <w:rPr>
                <w:lang w:val="kk-KZ" w:eastAsia="zh-CN"/>
              </w:rPr>
              <w:t xml:space="preserve">жаттығу. </w:t>
            </w:r>
          </w:p>
        </w:tc>
        <w:tc>
          <w:tcPr>
            <w:tcW w:w="12509" w:type="dxa"/>
            <w:gridSpan w:val="8"/>
            <w:tcBorders>
              <w:left w:val="single" w:color="7E7E7E" w:themeColor="text1" w:themeTint="80" w:sz="4" w:space="0"/>
              <w:right w:val="single" w:color="7E7E7E" w:themeColor="text1" w:themeTint="80" w:sz="4" w:space="0"/>
              <w:insideV w:val="single" w:sz="4" w:space="0"/>
            </w:tcBorders>
          </w:tcPr>
          <w:p w14:paraId="05D73F15">
            <w:pPr>
              <w:rPr>
                <w:lang w:eastAsia="zh-CN"/>
              </w:rPr>
            </w:pPr>
            <w:r>
              <w:rPr>
                <w:lang w:val="kk-KZ" w:eastAsia="zh-CN"/>
              </w:rPr>
              <w:t>Таңғы жаттығу №</w:t>
            </w:r>
            <w:r>
              <w:rPr>
                <w:lang w:eastAsia="zh-CN"/>
              </w:rPr>
              <w:t>3  карт</w:t>
            </w:r>
            <w:r>
              <w:rPr>
                <w:lang w:val="kk-KZ" w:eastAsia="zh-CN"/>
              </w:rPr>
              <w:t>о</w:t>
            </w:r>
            <w:r>
              <w:rPr>
                <w:lang w:eastAsia="zh-CN"/>
              </w:rPr>
              <w:t>тека</w:t>
            </w:r>
          </w:p>
        </w:tc>
      </w:tr>
      <w:tr w14:paraId="1E23F14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194"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D0A4CC5">
            <w:pPr>
              <w:rPr>
                <w:lang w:eastAsia="zh-CN"/>
              </w:rPr>
            </w:pPr>
            <w:r>
              <w:rPr>
                <w:lang w:val="kk-KZ" w:eastAsia="zh-CN"/>
              </w:rPr>
              <w:t>Таңғы ас</w:t>
            </w:r>
          </w:p>
        </w:tc>
        <w:tc>
          <w:tcPr>
            <w:tcW w:w="12509" w:type="dxa"/>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F3000CD">
            <w:pPr>
              <w:rPr>
                <w:lang w:val="kk-KZ" w:eastAsia="zh-CN"/>
              </w:rPr>
            </w:pPr>
            <w:r>
              <w:rPr>
                <w:lang w:val="kk-KZ" w:eastAsia="zh-CN"/>
              </w:rPr>
              <w:t>Бата жаттау</w:t>
            </w:r>
          </w:p>
          <w:p w14:paraId="0F9B8D25">
            <w:pPr>
              <w:rPr>
                <w:lang w:val="kk-KZ" w:eastAsia="zh-CN"/>
              </w:rPr>
            </w:pPr>
            <w:r>
              <w:rPr>
                <w:lang w:val="kk-KZ" w:eastAsia="zh-CN"/>
              </w:rPr>
              <w:t>Дастарханыңа береке берсін,</w:t>
            </w:r>
          </w:p>
          <w:p w14:paraId="5D8281A8">
            <w:pPr>
              <w:rPr>
                <w:lang w:val="kk-KZ" w:eastAsia="zh-CN"/>
              </w:rPr>
            </w:pPr>
            <w:r>
              <w:rPr>
                <w:lang w:val="kk-KZ" w:eastAsia="zh-CN"/>
              </w:rPr>
              <w:t>Бастарыңа мереке берсін,</w:t>
            </w:r>
          </w:p>
          <w:p w14:paraId="72B4F33A">
            <w:pPr>
              <w:rPr>
                <w:lang w:val="kk-KZ" w:eastAsia="zh-CN"/>
              </w:rPr>
            </w:pPr>
            <w:r>
              <w:rPr>
                <w:lang w:val="kk-KZ" w:eastAsia="zh-CN"/>
              </w:rPr>
              <w:t>Астарыңа адалдық берсін,</w:t>
            </w:r>
          </w:p>
          <w:p w14:paraId="22E3F92D">
            <w:pPr>
              <w:rPr>
                <w:lang w:val="kk-KZ" w:eastAsia="zh-CN"/>
              </w:rPr>
            </w:pPr>
            <w:r>
              <w:rPr>
                <w:lang w:val="kk-KZ" w:eastAsia="zh-CN"/>
              </w:rPr>
              <w:t>Бастарыңа амандық берсін,</w:t>
            </w:r>
          </w:p>
          <w:p w14:paraId="1EDAE5A0">
            <w:pPr>
              <w:rPr>
                <w:lang w:val="kk-KZ" w:eastAsia="zh-CN"/>
              </w:rPr>
            </w:pPr>
            <w:r>
              <w:rPr>
                <w:lang w:val="kk-KZ" w:eastAsia="zh-CN"/>
              </w:rPr>
              <w:t>Дендеріңе саулық берсін,</w:t>
            </w:r>
          </w:p>
          <w:p w14:paraId="4EA80065">
            <w:pPr>
              <w:rPr>
                <w:lang w:val="kk-KZ" w:eastAsia="zh-CN"/>
              </w:rPr>
            </w:pPr>
            <w:r>
              <w:rPr>
                <w:lang w:val="kk-KZ" w:eastAsia="zh-CN"/>
              </w:rPr>
              <w:t>Әумин!</w:t>
            </w:r>
          </w:p>
        </w:tc>
      </w:tr>
      <w:tr w14:paraId="0B436CF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194" w:type="dxa"/>
            <w:tcBorders>
              <w:left w:val="single" w:color="7E7E7E" w:themeColor="text1" w:themeTint="80" w:sz="4" w:space="0"/>
              <w:right w:val="single" w:color="7E7E7E" w:themeColor="text1" w:themeTint="80" w:sz="4" w:space="0"/>
              <w:insideV w:val="single" w:sz="4" w:space="0"/>
            </w:tcBorders>
          </w:tcPr>
          <w:p w14:paraId="63EC927A">
            <w:pPr>
              <w:rPr>
                <w:lang w:val="kk-KZ" w:eastAsia="zh-CN"/>
              </w:rPr>
            </w:pPr>
            <w:r>
              <w:rPr>
                <w:lang w:val="kk-KZ" w:eastAsia="zh-CN"/>
              </w:rPr>
              <w:t xml:space="preserve">Ұйымдастырыл іс </w:t>
            </w:r>
            <w:r>
              <w:rPr>
                <w:lang w:eastAsia="zh-CN"/>
              </w:rPr>
              <w:t>-</w:t>
            </w:r>
            <w:r>
              <w:rPr>
                <w:lang w:val="kk-KZ" w:eastAsia="zh-CN"/>
              </w:rPr>
              <w:t xml:space="preserve">әрекетке дайындық </w:t>
            </w:r>
          </w:p>
        </w:tc>
        <w:tc>
          <w:tcPr>
            <w:tcW w:w="2415" w:type="dxa"/>
            <w:tcBorders>
              <w:left w:val="single" w:color="7E7E7E" w:themeColor="text1" w:themeTint="80" w:sz="4" w:space="0"/>
              <w:right w:val="single" w:color="7E7E7E" w:themeColor="text1" w:themeTint="80" w:sz="4" w:space="0"/>
              <w:insideV w:val="single" w:sz="4" w:space="0"/>
            </w:tcBorders>
          </w:tcPr>
          <w:p w14:paraId="05BC300F">
            <w:pPr>
              <w:rPr>
                <w:lang w:val="kk-KZ"/>
              </w:rPr>
            </w:pPr>
            <w:r>
              <w:rPr>
                <w:lang w:val="kk-KZ"/>
              </w:rPr>
              <w:t>Жұмбақ жасыру.</w:t>
            </w:r>
          </w:p>
          <w:p w14:paraId="1F8C6BD8">
            <w:pPr>
              <w:rPr>
                <w:lang w:val="kk-KZ"/>
              </w:rPr>
            </w:pPr>
            <w:r>
              <w:rPr>
                <w:lang w:val="kk-KZ"/>
              </w:rPr>
              <w:t>Басында екі таяғы бар,</w:t>
            </w:r>
          </w:p>
          <w:p w14:paraId="69120061">
            <w:pPr>
              <w:rPr>
                <w:lang w:val="kk-KZ"/>
              </w:rPr>
            </w:pPr>
            <w:r>
              <w:rPr>
                <w:lang w:val="kk-KZ"/>
              </w:rPr>
              <w:t>Төрт аяғы бар,</w:t>
            </w:r>
          </w:p>
          <w:p w14:paraId="72A56AF1">
            <w:pPr>
              <w:rPr>
                <w:lang w:val="kk-KZ"/>
              </w:rPr>
            </w:pPr>
            <w:r>
              <w:rPr>
                <w:lang w:val="kk-KZ"/>
              </w:rPr>
              <w:t>Сегіз тұяғы бар,</w:t>
            </w:r>
          </w:p>
          <w:p w14:paraId="4F049A5C">
            <w:pPr>
              <w:rPr>
                <w:lang w:val="kk-KZ"/>
              </w:rPr>
            </w:pPr>
            <w:r>
              <w:rPr>
                <w:lang w:val="kk-KZ"/>
              </w:rPr>
              <w:t>Иегінде сақалы бар(Ешкі)</w:t>
            </w:r>
          </w:p>
        </w:tc>
        <w:tc>
          <w:tcPr>
            <w:tcW w:w="2693" w:type="dxa"/>
            <w:tcBorders>
              <w:left w:val="single" w:color="7E7E7E" w:themeColor="text1" w:themeTint="80" w:sz="4" w:space="0"/>
              <w:right w:val="single" w:color="7E7E7E" w:themeColor="text1" w:themeTint="80" w:sz="4" w:space="0"/>
              <w:insideV w:val="single" w:sz="4" w:space="0"/>
            </w:tcBorders>
          </w:tcPr>
          <w:p w14:paraId="7EA28A2B">
            <w:pPr>
              <w:rPr>
                <w:lang w:val="kk-KZ"/>
              </w:rPr>
            </w:pPr>
            <w:r>
              <w:rPr>
                <w:lang w:val="kk-KZ"/>
              </w:rPr>
              <w:t xml:space="preserve">ойын </w:t>
            </w:r>
          </w:p>
          <w:p w14:paraId="3C9B9027">
            <w:pPr>
              <w:rPr>
                <w:lang w:val="kk-KZ"/>
              </w:rPr>
            </w:pPr>
            <w:r>
              <w:rPr>
                <w:lang w:val="kk-KZ"/>
              </w:rPr>
              <w:t xml:space="preserve"> «Балабақша ережелерін білемізбе?»</w:t>
            </w:r>
          </w:p>
          <w:p w14:paraId="36F5FDD0">
            <w:pPr>
              <w:rPr>
                <w:i/>
                <w:lang w:val="kk-KZ"/>
              </w:rPr>
            </w:pPr>
            <w:r>
              <w:rPr>
                <w:lang w:val="kk-KZ"/>
              </w:rPr>
              <w:t>Шарты:Ереже  түрлерімен  танысып,сұрақтарға  жауап беру біледі.</w:t>
            </w:r>
          </w:p>
          <w:p w14:paraId="1616DFA5">
            <w:pPr>
              <w:rPr>
                <w:color w:val="0D0D0D"/>
                <w:lang w:val="kk-KZ"/>
              </w:rPr>
            </w:pPr>
          </w:p>
        </w:tc>
        <w:tc>
          <w:tcPr>
            <w:tcW w:w="2552" w:type="dxa"/>
            <w:gridSpan w:val="3"/>
            <w:tcBorders>
              <w:left w:val="single" w:color="7E7E7E" w:themeColor="text1" w:themeTint="80" w:sz="4" w:space="0"/>
              <w:right w:val="single" w:color="7E7E7E" w:themeColor="text1" w:themeTint="80" w:sz="4" w:space="0"/>
              <w:insideV w:val="single" w:sz="4" w:space="0"/>
            </w:tcBorders>
          </w:tcPr>
          <w:p w14:paraId="068E7092">
            <w:pPr>
              <w:rPr>
                <w:lang w:val="kk-KZ"/>
              </w:rPr>
            </w:pPr>
            <w:r>
              <w:rPr>
                <w:lang w:val="kk-KZ"/>
              </w:rPr>
              <w:t>ойын:</w:t>
            </w:r>
          </w:p>
          <w:p w14:paraId="21814A49">
            <w:pPr>
              <w:rPr>
                <w:lang w:val="kk-KZ"/>
              </w:rPr>
            </w:pPr>
            <w:r>
              <w:rPr>
                <w:lang w:val="kk-KZ"/>
              </w:rPr>
              <w:t>«Ойыншықтар»</w:t>
            </w:r>
          </w:p>
          <w:p w14:paraId="780BA3AA">
            <w:pPr>
              <w:rPr>
                <w:lang w:val="kk-KZ"/>
              </w:rPr>
            </w:pPr>
            <w:r>
              <w:rPr>
                <w:lang w:val="kk-KZ"/>
              </w:rPr>
              <w:t>Шарты:Топтағы ойыншықтарды  біледі .</w:t>
            </w:r>
          </w:p>
          <w:p w14:paraId="7192A618">
            <w:pPr>
              <w:rPr>
                <w:lang w:val="kk-KZ"/>
              </w:rPr>
            </w:pPr>
          </w:p>
        </w:tc>
        <w:tc>
          <w:tcPr>
            <w:tcW w:w="2743" w:type="dxa"/>
            <w:gridSpan w:val="2"/>
            <w:tcBorders>
              <w:left w:val="single" w:color="7E7E7E" w:themeColor="text1" w:themeTint="80" w:sz="4" w:space="0"/>
              <w:right w:val="single" w:color="7E7E7E" w:themeColor="text1" w:themeTint="80" w:sz="4" w:space="0"/>
              <w:insideV w:val="single" w:sz="4" w:space="0"/>
            </w:tcBorders>
          </w:tcPr>
          <w:p w14:paraId="21FAD1F1">
            <w:pPr>
              <w:rPr>
                <w:lang w:val="kk-KZ"/>
              </w:rPr>
            </w:pPr>
            <w:r>
              <w:rPr>
                <w:lang w:val="kk-KZ"/>
              </w:rPr>
              <w:t>ойын «Менің сүйікті  ісім»</w:t>
            </w:r>
          </w:p>
          <w:p w14:paraId="2E54E1B2">
            <w:pPr>
              <w:rPr>
                <w:lang w:val="kk-KZ"/>
              </w:rPr>
            </w:pPr>
            <w:r>
              <w:rPr>
                <w:lang w:val="kk-KZ"/>
              </w:rPr>
              <w:t>Шарты:Сүйікті ісі  туралы  айтады.</w:t>
            </w:r>
          </w:p>
          <w:p w14:paraId="096326A9">
            <w:pPr>
              <w:rPr>
                <w:lang w:val="kk-KZ"/>
              </w:rPr>
            </w:pPr>
          </w:p>
        </w:tc>
        <w:tc>
          <w:tcPr>
            <w:tcW w:w="2106" w:type="dxa"/>
            <w:tcBorders>
              <w:left w:val="single" w:color="7E7E7E" w:themeColor="text1" w:themeTint="80" w:sz="4" w:space="0"/>
              <w:right w:val="single" w:color="7E7E7E" w:themeColor="text1" w:themeTint="80" w:sz="4" w:space="0"/>
              <w:insideV w:val="single" w:sz="4" w:space="0"/>
            </w:tcBorders>
          </w:tcPr>
          <w:p w14:paraId="3BCECF53">
            <w:pPr>
              <w:rPr>
                <w:lang w:val="kk-KZ"/>
              </w:rPr>
            </w:pPr>
            <w:r>
              <w:rPr>
                <w:lang w:val="kk-KZ"/>
              </w:rPr>
              <w:t>Жұмбақ жасыру.</w:t>
            </w:r>
          </w:p>
          <w:p w14:paraId="07F48A42">
            <w:pPr>
              <w:rPr>
                <w:lang w:val="kk-KZ"/>
              </w:rPr>
            </w:pPr>
            <w:r>
              <w:rPr>
                <w:lang w:val="kk-KZ"/>
              </w:rPr>
              <w:t>Қалың қорық нуға бітем,</w:t>
            </w:r>
          </w:p>
          <w:p w14:paraId="4B68B70E">
            <w:pPr>
              <w:rPr>
                <w:lang w:val="kk-KZ"/>
              </w:rPr>
            </w:pPr>
            <w:r>
              <w:rPr>
                <w:lang w:val="kk-KZ"/>
              </w:rPr>
              <w:t>Қоры үзілген қуға бітем.(сиыр)</w:t>
            </w:r>
          </w:p>
        </w:tc>
      </w:tr>
      <w:tr w14:paraId="4AC0EE8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 w:hRule="atLeast"/>
        </w:trPr>
        <w:tc>
          <w:tcPr>
            <w:tcW w:w="2194"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4B79074">
            <w:pPr>
              <w:rPr>
                <w:color w:val="000000"/>
                <w:lang w:val="kk-KZ" w:eastAsia="zh-CN"/>
              </w:rPr>
            </w:pPr>
            <w:r>
              <w:rPr>
                <w:color w:val="000000"/>
                <w:lang w:val="kk-KZ" w:eastAsia="zh-CN"/>
              </w:rPr>
              <w:t xml:space="preserve">Мектепке дейінгі ұйым кестесі бойынша ұйымдастырыл- </w:t>
            </w:r>
          </w:p>
          <w:p w14:paraId="012D7462">
            <w:pPr>
              <w:rPr>
                <w:lang w:val="kk-KZ" w:eastAsia="zh-CN"/>
              </w:rPr>
            </w:pPr>
            <w:r>
              <w:rPr>
                <w:lang w:eastAsia="zh-CN"/>
              </w:rPr>
              <w:t xml:space="preserve">ған </w:t>
            </w:r>
            <w:r>
              <w:rPr>
                <w:lang w:val="kk-KZ" w:eastAsia="zh-CN"/>
              </w:rPr>
              <w:t>іс</w:t>
            </w:r>
            <w:r>
              <w:rPr>
                <w:lang w:eastAsia="zh-CN"/>
              </w:rPr>
              <w:t>-</w:t>
            </w:r>
            <w:r>
              <w:rPr>
                <w:lang w:val="kk-KZ" w:eastAsia="zh-CN"/>
              </w:rPr>
              <w:t xml:space="preserve">әрекет </w:t>
            </w:r>
          </w:p>
        </w:tc>
        <w:tc>
          <w:tcPr>
            <w:tcW w:w="2415"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7D67698">
            <w:pPr>
              <w:rPr>
                <w:lang w:val="kk-KZ"/>
              </w:rPr>
            </w:pPr>
            <w:r>
              <w:rPr>
                <w:lang w:val="kk-KZ"/>
              </w:rPr>
              <w:t>1.Дене шынықтыру</w:t>
            </w:r>
          </w:p>
          <w:p w14:paraId="09907865">
            <w:pPr>
              <w:rPr>
                <w:rFonts w:eastAsia="Calibri"/>
                <w:lang w:val="kk-KZ"/>
              </w:rPr>
            </w:pPr>
            <w:r>
              <w:rPr>
                <w:rFonts w:eastAsia="Calibri"/>
                <w:lang w:val="kk-KZ"/>
              </w:rPr>
              <w:t xml:space="preserve"> «Әр түрлі қарқынмен 1,5-2 минут тоқтаусыз жүгіру»</w:t>
            </w:r>
          </w:p>
          <w:p w14:paraId="06676B19">
            <w:pPr>
              <w:rPr>
                <w:rFonts w:eastAsia="Calibri"/>
                <w:lang w:val="kk-KZ" w:eastAsia="ru-RU"/>
              </w:rPr>
            </w:pPr>
            <w:r>
              <w:rPr>
                <w:rFonts w:eastAsia="Calibri"/>
                <w:lang w:val="kk-KZ" w:eastAsia="ru-RU"/>
              </w:rPr>
              <w:t>Негізгі бөлім</w:t>
            </w:r>
          </w:p>
          <w:p w14:paraId="48845E98">
            <w:pPr>
              <w:rPr>
                <w:rFonts w:eastAsia="Calibri"/>
                <w:lang w:val="kk-KZ" w:eastAsia="ru-RU"/>
              </w:rPr>
            </w:pPr>
            <w:r>
              <w:rPr>
                <w:rFonts w:eastAsia="Calibri"/>
                <w:lang w:val="kk-KZ" w:eastAsia="ru-RU"/>
              </w:rPr>
              <w:t>Жүру: сапта бір-бірден, екеуден, үшеуден жүру; аяқтың ұшымен, аяқтың</w:t>
            </w:r>
          </w:p>
          <w:p w14:paraId="192DD61F">
            <w:pPr>
              <w:rPr>
                <w:rFonts w:eastAsia="Calibri"/>
                <w:lang w:val="kk-KZ" w:eastAsia="ru-RU"/>
              </w:rPr>
            </w:pPr>
            <w:r>
              <w:rPr>
                <w:rFonts w:eastAsia="Calibri"/>
                <w:lang w:val="kk-KZ" w:eastAsia="ru-RU"/>
              </w:rPr>
              <w:t>ішкі және сыртқы қырымен жүру; тізені жоғары көтеріп жүру, заттардан бір</w:t>
            </w:r>
          </w:p>
          <w:p w14:paraId="0E7C2221">
            <w:pPr>
              <w:rPr>
                <w:rFonts w:eastAsia="Calibri"/>
                <w:lang w:val="kk-KZ" w:eastAsia="ru-RU"/>
              </w:rPr>
            </w:pPr>
            <w:r>
              <w:rPr>
                <w:rFonts w:eastAsia="Calibri"/>
                <w:lang w:val="kk-KZ" w:eastAsia="ru-RU"/>
              </w:rPr>
              <w:t>қырымен аттап жүру;</w:t>
            </w:r>
          </w:p>
          <w:p w14:paraId="4B360EAD">
            <w:pPr>
              <w:rPr>
                <w:rFonts w:eastAsia="Calibri"/>
                <w:lang w:val="kk-KZ" w:eastAsia="ru-RU"/>
              </w:rPr>
            </w:pPr>
            <w:r>
              <w:rPr>
                <w:rFonts w:eastAsia="Calibri"/>
                <w:lang w:val="kk-KZ" w:eastAsia="ru-RU"/>
              </w:rPr>
              <w:t>Тепе-теңдікті сақтау: заттардан аттап жүру, шектелген жазықтықтың</w:t>
            </w:r>
          </w:p>
          <w:p w14:paraId="73DDCFA5">
            <w:pPr>
              <w:rPr>
                <w:rFonts w:eastAsia="Calibri"/>
                <w:lang w:val="kk-KZ" w:eastAsia="ru-RU"/>
              </w:rPr>
            </w:pPr>
            <w:r>
              <w:rPr>
                <w:rFonts w:eastAsia="Calibri"/>
                <w:lang w:val="kk-KZ" w:eastAsia="ru-RU"/>
              </w:rPr>
              <w:t>үстімен қосалқы қадаммен, аяқтың ұшымен жүру;</w:t>
            </w:r>
          </w:p>
          <w:p w14:paraId="1F73F41D">
            <w:pPr>
              <w:rPr>
                <w:rFonts w:eastAsia="Calibri"/>
                <w:lang w:val="kk-KZ" w:eastAsia="ru-RU"/>
              </w:rPr>
            </w:pPr>
            <w:r>
              <w:rPr>
                <w:rFonts w:eastAsia="Calibri"/>
                <w:lang w:val="kk-KZ" w:eastAsia="ru-RU"/>
              </w:rPr>
              <w:t>Жалпы дамытушы жаттығулар.</w:t>
            </w:r>
          </w:p>
          <w:p w14:paraId="3E68CA16">
            <w:pPr>
              <w:rPr>
                <w:rFonts w:eastAsia="Calibri"/>
                <w:lang w:val="kk-KZ" w:eastAsia="ru-RU"/>
              </w:rPr>
            </w:pPr>
            <w:r>
              <w:rPr>
                <w:rFonts w:eastAsia="Calibri"/>
                <w:lang w:val="kk-KZ" w:eastAsia="ru-RU"/>
              </w:rPr>
              <w:t>Қол және иық белдеуіне арналған жаттығулар. Қолды кеуде тұсына қою,</w:t>
            </w:r>
          </w:p>
          <w:p w14:paraId="551D87C1">
            <w:pPr>
              <w:rPr>
                <w:rFonts w:eastAsia="Calibri"/>
                <w:lang w:val="kk-KZ" w:eastAsia="ru-RU"/>
              </w:rPr>
            </w:pPr>
            <w:r>
              <w:rPr>
                <w:rFonts w:eastAsia="Calibri"/>
                <w:lang w:val="kk-KZ" w:eastAsia="ru-RU"/>
              </w:rPr>
              <w:t>екі жаққа созу; қолды жоғары көтеру және екі жаққа созу, қолды желкеге қою.</w:t>
            </w:r>
          </w:p>
          <w:p w14:paraId="68EDE82E">
            <w:pPr>
              <w:rPr>
                <w:rFonts w:eastAsia="Calibri"/>
                <w:lang w:val="kk-KZ" w:eastAsia="ru-RU"/>
              </w:rPr>
            </w:pPr>
            <w:r>
              <w:rPr>
                <w:rFonts w:eastAsia="Calibri"/>
                <w:lang w:val="kk-KZ" w:eastAsia="ru-RU"/>
              </w:rPr>
              <w:t>Саусақтарды айқастырып, алға-жоғары көтеру (қолды сыртқы жағымен ішке</w:t>
            </w:r>
          </w:p>
          <w:p w14:paraId="09F10A3A">
            <w:pPr>
              <w:rPr>
                <w:rFonts w:eastAsia="Calibri"/>
                <w:lang w:val="kk-KZ" w:eastAsia="ru-RU"/>
              </w:rPr>
            </w:pPr>
            <w:r>
              <w:rPr>
                <w:rFonts w:eastAsia="Calibri"/>
                <w:lang w:val="kk-KZ" w:eastAsia="ru-RU"/>
              </w:rPr>
              <w:t>қарай бұру). Қолды кезек жоғары-артқа көтеру.</w:t>
            </w:r>
          </w:p>
          <w:p w14:paraId="7F21FA8E">
            <w:pPr>
              <w:rPr>
                <w:rFonts w:eastAsia="Calibri"/>
                <w:lang w:val="kk-KZ" w:eastAsia="ru-RU"/>
              </w:rPr>
            </w:pPr>
            <w:r>
              <w:rPr>
                <w:rFonts w:eastAsia="Calibri"/>
                <w:lang w:val="kk-KZ" w:eastAsia="ru-RU"/>
              </w:rPr>
              <w:t>Кеудеге арналған жаттығулар. Допты жоғарыдан (алға және артқа) бірбіріне беру. Қолды алға көтеріп оңға, солға бұрылу. Гимнастикалық қабырғаға</w:t>
            </w:r>
          </w:p>
          <w:p w14:paraId="55960F39">
            <w:pPr>
              <w:rPr>
                <w:rFonts w:eastAsia="Calibri"/>
                <w:lang w:val="kk-KZ" w:eastAsia="ru-RU"/>
              </w:rPr>
            </w:pPr>
            <w:r>
              <w:rPr>
                <w:rFonts w:eastAsia="Calibri"/>
                <w:lang w:val="kk-KZ" w:eastAsia="ru-RU"/>
              </w:rPr>
              <w:t>қарап тұрып, белінің тұсындағы тақтайшаны ұстап, алға еңкею. Гимнастикалық</w:t>
            </w:r>
          </w:p>
          <w:p w14:paraId="78D2DE70">
            <w:pPr>
              <w:rPr>
                <w:rFonts w:eastAsia="Calibri"/>
                <w:lang w:val="kk-KZ" w:eastAsia="ru-RU"/>
              </w:rPr>
            </w:pPr>
            <w:r>
              <w:rPr>
                <w:rFonts w:eastAsia="Calibri"/>
                <w:lang w:val="kk-KZ" w:eastAsia="ru-RU"/>
              </w:rPr>
              <w:t>қабырғаға арқасымен сүйеніп тұрып, белінің деңгейіндегі рейкадан ұстап, аяқты</w:t>
            </w:r>
          </w:p>
          <w:p w14:paraId="4CAC5BA2">
            <w:pPr>
              <w:rPr>
                <w:rFonts w:eastAsia="Calibri"/>
                <w:lang w:val="kk-KZ" w:eastAsia="ru-RU"/>
              </w:rPr>
            </w:pPr>
            <w:r>
              <w:rPr>
                <w:rFonts w:eastAsia="Calibri"/>
                <w:lang w:val="kk-KZ" w:eastAsia="ru-RU"/>
              </w:rPr>
              <w:t>кезектестіре бүгу және тік көтеру</w:t>
            </w:r>
          </w:p>
          <w:p w14:paraId="0B4433E4">
            <w:pPr>
              <w:rPr>
                <w:rFonts w:eastAsia="Calibri"/>
                <w:lang w:val="kk-KZ" w:eastAsia="ru-RU"/>
              </w:rPr>
            </w:pPr>
            <w:r>
              <w:rPr>
                <w:rFonts w:eastAsia="Calibri"/>
                <w:lang w:val="kk-KZ" w:eastAsia="ru-RU"/>
              </w:rPr>
              <w:t>Арқаға арналған жаттығулар: отырып алға, артқа еңкею (5–6 рет),</w:t>
            </w:r>
          </w:p>
          <w:p w14:paraId="528763BB">
            <w:pPr>
              <w:rPr>
                <w:rFonts w:eastAsia="Calibri"/>
                <w:lang w:val="kk-KZ" w:eastAsia="ru-RU"/>
              </w:rPr>
            </w:pPr>
            <w:r>
              <w:rPr>
                <w:rFonts w:eastAsia="Calibri"/>
                <w:lang w:val="kk-KZ" w:eastAsia="ru-RU"/>
              </w:rPr>
              <w:t>стретчинг элементтері бар жаттығуларды орындау, қолдың көмегімен етпетінен</w:t>
            </w:r>
          </w:p>
          <w:p w14:paraId="2F09D5BA">
            <w:pPr>
              <w:rPr>
                <w:rFonts w:eastAsia="Calibri"/>
                <w:lang w:val="kk-KZ" w:eastAsia="ru-RU"/>
              </w:rPr>
            </w:pPr>
            <w:r>
              <w:rPr>
                <w:rFonts w:eastAsia="Calibri"/>
                <w:lang w:val="kk-KZ" w:eastAsia="ru-RU"/>
              </w:rPr>
              <w:t>жатып еңбектеу (3 метр).</w:t>
            </w:r>
          </w:p>
          <w:p w14:paraId="2758FD6A">
            <w:pPr>
              <w:rPr>
                <w:rFonts w:eastAsia="Calibri"/>
                <w:lang w:val="kk-KZ" w:eastAsia="ru-RU"/>
              </w:rPr>
            </w:pPr>
            <w:r>
              <w:rPr>
                <w:rFonts w:eastAsia="Calibri"/>
                <w:lang w:val="kk-KZ" w:eastAsia="ru-RU"/>
              </w:rPr>
              <w:t>Аяққа арналған жаттығулар: аяқтың ұшына көтерілу, қолды алға созып,</w:t>
            </w:r>
          </w:p>
          <w:p w14:paraId="1BFE91DE">
            <w:pPr>
              <w:rPr>
                <w:rFonts w:eastAsia="Calibri"/>
                <w:lang w:val="kk-KZ" w:eastAsia="ru-RU"/>
              </w:rPr>
            </w:pPr>
            <w:r>
              <w:rPr>
                <w:rFonts w:eastAsia="Calibri"/>
                <w:lang w:val="kk-KZ" w:eastAsia="ru-RU"/>
              </w:rPr>
              <w:t>жартылай отырып-тұру (2-3 рет); қолды тізеге қойып отырып-тұру; аяқтың</w:t>
            </w:r>
          </w:p>
          <w:p w14:paraId="102EBAA2">
            <w:pPr>
              <w:rPr>
                <w:rFonts w:eastAsia="Calibri"/>
                <w:lang w:val="kk-KZ" w:eastAsia="ru-RU"/>
              </w:rPr>
            </w:pPr>
            <w:r>
              <w:rPr>
                <w:rFonts w:eastAsia="Calibri"/>
                <w:lang w:val="kk-KZ" w:eastAsia="ru-RU"/>
              </w:rPr>
              <w:t>ұшымен ұсақ заттарды жылжыту.</w:t>
            </w:r>
          </w:p>
          <w:p w14:paraId="6BBA892E">
            <w:pPr>
              <w:rPr>
                <w:lang w:val="kk-KZ" w:eastAsia="ru-RU"/>
              </w:rPr>
            </w:pPr>
            <w:r>
              <w:rPr>
                <w:lang w:val="kk-KZ" w:eastAsia="ru-RU"/>
              </w:rPr>
              <w:t>Қимылды ойын: «Қаздар мен балапандар»</w:t>
            </w:r>
          </w:p>
          <w:p w14:paraId="6E2D899E">
            <w:pPr>
              <w:rPr>
                <w:lang w:val="kk-KZ"/>
              </w:rPr>
            </w:pPr>
          </w:p>
          <w:p w14:paraId="64055F6B">
            <w:pPr>
              <w:rPr>
                <w:lang w:val="kk-KZ"/>
              </w:rPr>
            </w:pPr>
            <w:r>
              <w:rPr>
                <w:lang w:val="kk-KZ"/>
              </w:rPr>
              <w:t>2.Сөйлеуді дамыту</w:t>
            </w:r>
          </w:p>
          <w:p w14:paraId="3D2A70CD">
            <w:pPr>
              <w:rPr>
                <w:lang w:val="kk-KZ"/>
              </w:rPr>
            </w:pPr>
            <w:r>
              <w:rPr>
                <w:lang w:val="kk-KZ"/>
              </w:rPr>
              <w:t>«Менің балабақшам»</w:t>
            </w:r>
          </w:p>
          <w:p w14:paraId="203635A7">
            <w:pPr>
              <w:rPr>
                <w:color w:val="000000"/>
                <w:lang w:val="kk-KZ"/>
              </w:rPr>
            </w:pPr>
            <w:r>
              <w:rPr>
                <w:color w:val="000000"/>
                <w:lang w:val="kk-KZ"/>
              </w:rPr>
              <w:t>Тыңдау және тілді түсіну дағдылары қалыптасқан, ана тіліне тән барлық дыбыстарды айта алады.</w:t>
            </w:r>
            <w:r>
              <w:rPr>
                <w:lang w:val="kk-KZ"/>
              </w:rPr>
              <w:t xml:space="preserve"> </w:t>
            </w:r>
            <w:r>
              <w:rPr>
                <w:color w:val="000000"/>
                <w:lang w:val="kk-KZ"/>
              </w:rPr>
              <w:t>Ұйымдастырылған іс- әрекет</w:t>
            </w:r>
          </w:p>
          <w:p w14:paraId="5AB4FE97">
            <w:pPr>
              <w:rPr>
                <w:lang w:val="kk-KZ"/>
              </w:rPr>
            </w:pPr>
            <w:r>
              <w:rPr>
                <w:lang w:val="kk-KZ"/>
              </w:rPr>
              <w:t>ойын:</w:t>
            </w:r>
          </w:p>
          <w:p w14:paraId="6C97C629">
            <w:pPr>
              <w:rPr>
                <w:lang w:val="kk-KZ"/>
              </w:rPr>
            </w:pPr>
            <w:r>
              <w:rPr>
                <w:lang w:val="kk-KZ"/>
              </w:rPr>
              <w:t xml:space="preserve"> «Суреттер сөйлейді» </w:t>
            </w:r>
          </w:p>
          <w:p w14:paraId="159A14E6">
            <w:pPr>
              <w:rPr>
                <w:lang w:val="kk-KZ"/>
              </w:rPr>
            </w:pPr>
            <w:r>
              <w:rPr>
                <w:lang w:val="kk-KZ"/>
              </w:rPr>
              <w:t>Шарты:Сурет бойынша бір біріне әңгімелеп беру.</w:t>
            </w:r>
          </w:p>
          <w:p w14:paraId="532074B9">
            <w:pPr>
              <w:rPr>
                <w:lang w:val="kk-KZ"/>
              </w:rPr>
            </w:pPr>
            <w:r>
              <w:rPr>
                <w:lang w:val="kk-KZ"/>
              </w:rPr>
              <w:t>ойын: «Балабақша екінші үйім</w:t>
            </w:r>
            <w:r>
              <w:rPr>
                <w:i/>
                <w:iCs/>
                <w:lang w:val="kk-KZ"/>
              </w:rPr>
              <w:t>»</w:t>
            </w:r>
          </w:p>
          <w:p w14:paraId="1F2ACDC0">
            <w:pPr>
              <w:rPr>
                <w:lang w:val="kk-KZ"/>
              </w:rPr>
            </w:pPr>
            <w:r>
              <w:rPr>
                <w:lang w:val="kk-KZ"/>
              </w:rPr>
              <w:t xml:space="preserve">Шарты:  </w:t>
            </w:r>
          </w:p>
          <w:p w14:paraId="482411D8">
            <w:pPr>
              <w:rPr>
                <w:lang w:val="kk-KZ"/>
              </w:rPr>
            </w:pPr>
            <w:r>
              <w:rPr>
                <w:lang w:val="kk-KZ"/>
              </w:rPr>
              <w:t>Топтама суреттері арқылы екі топ бір-біріне әңгімелеп береді</w:t>
            </w:r>
          </w:p>
          <w:p w14:paraId="2ACD762B">
            <w:pPr>
              <w:rPr>
                <w:lang w:val="kk-KZ"/>
              </w:rPr>
            </w:pPr>
            <w:r>
              <w:rPr>
                <w:lang w:val="kk-KZ"/>
              </w:rPr>
              <w:t xml:space="preserve">Еркін  ойын: </w:t>
            </w:r>
          </w:p>
          <w:p w14:paraId="273B1C46">
            <w:pPr>
              <w:rPr>
                <w:lang w:val="kk-KZ"/>
              </w:rPr>
            </w:pPr>
            <w:r>
              <w:rPr>
                <w:lang w:val="kk-KZ"/>
              </w:rPr>
              <w:t xml:space="preserve">«Балабақша ауласына саяхат» </w:t>
            </w:r>
          </w:p>
          <w:p w14:paraId="21B87C4D">
            <w:pPr>
              <w:rPr>
                <w:lang w:val="kk-KZ"/>
              </w:rPr>
            </w:pPr>
            <w:r>
              <w:rPr>
                <w:lang w:val="kk-KZ"/>
              </w:rPr>
              <w:t>Шарты:Достарына сүйікті балабақшасы туралы  әңгімелеп  беруді  біледі.</w:t>
            </w:r>
          </w:p>
          <w:p w14:paraId="3D856BC4">
            <w:pPr>
              <w:rPr>
                <w:lang w:val="kk-KZ"/>
              </w:rPr>
            </w:pPr>
            <w:r>
              <w:rPr>
                <w:lang w:val="kk-KZ"/>
              </w:rPr>
              <w:t>Кері байланыс беру: «Екі жұлдыз, бір тілек» бойынша , күлегештер арқылы бағалау</w:t>
            </w:r>
          </w:p>
          <w:p w14:paraId="42841738">
            <w:pPr>
              <w:rPr>
                <w:lang w:val="kk-KZ"/>
              </w:rPr>
            </w:pPr>
          </w:p>
          <w:p w14:paraId="607B9117">
            <w:pPr>
              <w:rPr>
                <w:lang w:val="kk-KZ"/>
              </w:rPr>
            </w:pPr>
            <w:r>
              <w:rPr>
                <w:lang w:val="kk-KZ"/>
              </w:rPr>
              <w:t xml:space="preserve">3.Сауат  ашу  негіздері:  </w:t>
            </w:r>
          </w:p>
          <w:p w14:paraId="7F79FFB6">
            <w:pPr>
              <w:rPr>
                <w:lang w:val="kk-KZ"/>
              </w:rPr>
            </w:pPr>
            <w:r>
              <w:rPr>
                <w:lang w:val="kk-KZ"/>
              </w:rPr>
              <w:t>Тақырыбы:Қатаң дауыссыз дыбыстар</w:t>
            </w:r>
          </w:p>
          <w:p w14:paraId="0653D997">
            <w:pPr>
              <w:rPr>
                <w:lang w:val="kk-KZ"/>
              </w:rPr>
            </w:pPr>
            <w:r>
              <w:rPr>
                <w:lang w:val="kk-KZ"/>
              </w:rPr>
              <w:t>Міндетті:Жазу кезінде арқаны дұрыс ұстау ережелерімен танысады.</w:t>
            </w:r>
          </w:p>
          <w:p w14:paraId="59CF1BB1">
            <w:pPr>
              <w:rPr>
                <w:lang w:val="kk-KZ"/>
              </w:rPr>
            </w:pPr>
            <w:r>
              <w:rPr>
                <w:lang w:val="kk-KZ"/>
              </w:rPr>
              <w:t>Ұйымдастыру барысы:</w:t>
            </w:r>
          </w:p>
          <w:p w14:paraId="79664B16">
            <w:pPr>
              <w:rPr>
                <w:lang w:val="kk-KZ"/>
              </w:rPr>
            </w:pPr>
            <w:r>
              <w:rPr>
                <w:lang w:val="kk-KZ"/>
              </w:rPr>
              <w:t>ойын:«Жасырынған дыбыс»</w:t>
            </w:r>
          </w:p>
          <w:p w14:paraId="645B7982">
            <w:pPr>
              <w:rPr>
                <w:lang w:val="kk-KZ"/>
              </w:rPr>
            </w:pPr>
            <w:r>
              <w:rPr>
                <w:lang w:val="kk-KZ"/>
              </w:rPr>
              <w:t>Шарты: Қатаң дыбыстарының айтылуы және дыбысталуы мен таныстыру.Жазылымдағы  дыбыстарының ерекшеліктерін көрсету,сөздерге дыбыстық талдау жасау.</w:t>
            </w:r>
          </w:p>
          <w:p w14:paraId="24516D6F">
            <w:pPr>
              <w:rPr>
                <w:lang w:val="kk-KZ"/>
              </w:rPr>
            </w:pPr>
            <w:r>
              <w:rPr>
                <w:lang w:val="kk-KZ"/>
              </w:rPr>
              <w:t>Дәптермен жұмыс.</w:t>
            </w:r>
          </w:p>
          <w:p w14:paraId="62E002CE">
            <w:pPr>
              <w:rPr>
                <w:lang w:val="kk-KZ"/>
              </w:rPr>
            </w:pPr>
            <w:r>
              <w:rPr>
                <w:lang w:val="kk-KZ"/>
              </w:rPr>
              <w:t>ойын: «Дыбысты ұста» Шарты:Әртүрлі сөздер айтылады және дыбысы бар сөздерді естігенде қол соғып,  дыбысты ұстап алады.</w:t>
            </w:r>
          </w:p>
          <w:p w14:paraId="46D87D9D">
            <w:pPr>
              <w:rPr>
                <w:lang w:val="kk-KZ"/>
              </w:rPr>
            </w:pPr>
            <w:r>
              <w:rPr>
                <w:lang w:val="kk-KZ"/>
              </w:rPr>
              <w:t>Кері байланыс ұсыну</w:t>
            </w:r>
          </w:p>
          <w:p w14:paraId="7A57D5A2">
            <w:pPr>
              <w:rPr>
                <w:lang w:val="kk-KZ"/>
              </w:rPr>
            </w:pPr>
            <w:r>
              <w:rPr>
                <w:lang w:val="kk-KZ"/>
              </w:rPr>
              <w:t>Басбармақ тәсілі арқылы</w:t>
            </w:r>
          </w:p>
          <w:p w14:paraId="16ABB3BF">
            <w:pPr>
              <w:rPr>
                <w:lang w:val="kk-KZ"/>
              </w:rPr>
            </w:pPr>
          </w:p>
          <w:p w14:paraId="541B5EA8">
            <w:pPr>
              <w:rPr>
                <w:color w:val="0D0D0D"/>
                <w:lang w:val="kk-KZ"/>
              </w:rPr>
            </w:pPr>
            <w:r>
              <w:rPr>
                <w:color w:val="0D0D0D"/>
                <w:lang w:val="kk-KZ"/>
              </w:rPr>
              <w:t>4.Математика негіздері.</w:t>
            </w:r>
          </w:p>
          <w:p w14:paraId="390B3CAE">
            <w:pPr>
              <w:rPr>
                <w:color w:val="0D0D0D"/>
                <w:lang w:val="kk-KZ"/>
              </w:rPr>
            </w:pPr>
            <w:r>
              <w:rPr>
                <w:color w:val="0D0D0D"/>
                <w:lang w:val="kk-KZ"/>
              </w:rPr>
              <w:t>Жиынды сапасы бойынша әртүрлі элементтерден (түсі, өлшемі, пішіні,</w:t>
            </w:r>
          </w:p>
          <w:p w14:paraId="7F23BD64">
            <w:pPr>
              <w:rPr>
                <w:color w:val="0D0D0D"/>
                <w:lang w:val="kk-KZ"/>
              </w:rPr>
            </w:pPr>
            <w:r>
              <w:rPr>
                <w:color w:val="0D0D0D"/>
                <w:lang w:val="kk-KZ"/>
              </w:rPr>
              <w:t>дыбысы, қимылы, қолданылуы бойынша заттардан) құру, жиындарды бөліктерге</w:t>
            </w:r>
          </w:p>
          <w:p w14:paraId="1925B1E5">
            <w:pPr>
              <w:rPr>
                <w:color w:val="0D0D0D"/>
                <w:lang w:val="kk-KZ"/>
              </w:rPr>
            </w:pPr>
            <w:r>
              <w:rPr>
                <w:color w:val="0D0D0D"/>
                <w:lang w:val="kk-KZ"/>
              </w:rPr>
              <w:t>бөлу және оларды қайта біріктіру, бүтін жиын мен оның әр бөлігі арасында</w:t>
            </w:r>
          </w:p>
          <w:p w14:paraId="56266EBD">
            <w:pPr>
              <w:rPr>
                <w:color w:val="0D0D0D"/>
                <w:lang w:val="kk-KZ"/>
              </w:rPr>
            </w:pPr>
            <w:r>
              <w:rPr>
                <w:color w:val="0D0D0D"/>
                <w:lang w:val="kk-KZ"/>
              </w:rPr>
              <w:t>байланыс орнату, жиынның бөліктен үлкен екенін, бөліктің жиыннан кіші</w:t>
            </w:r>
          </w:p>
          <w:p w14:paraId="1B732C9E">
            <w:pPr>
              <w:rPr>
                <w:color w:val="0D0D0D"/>
                <w:lang w:val="kk-KZ"/>
              </w:rPr>
            </w:pPr>
            <w:r>
              <w:rPr>
                <w:color w:val="0D0D0D"/>
                <w:lang w:val="kk-KZ"/>
              </w:rPr>
              <w:t>екенін, жиынның бөліктерін санау және элементтердің (заттардың) бір-біріне</w:t>
            </w:r>
          </w:p>
          <w:p w14:paraId="2C8368B7">
            <w:pPr>
              <w:rPr>
                <w:color w:val="0D0D0D"/>
                <w:lang w:val="kk-KZ"/>
              </w:rPr>
            </w:pPr>
            <w:r>
              <w:rPr>
                <w:color w:val="0D0D0D"/>
                <w:lang w:val="kk-KZ"/>
              </w:rPr>
              <w:t>қатынасы негізінде салыстыру.</w:t>
            </w:r>
          </w:p>
          <w:p w14:paraId="4854FA9D">
            <w:pPr>
              <w:rPr>
                <w:color w:val="0D0D0D"/>
                <w:lang w:val="kk-KZ"/>
              </w:rPr>
            </w:pPr>
            <w:r>
              <w:rPr>
                <w:color w:val="0D0D0D"/>
                <w:lang w:val="kk-KZ"/>
              </w:rPr>
              <w:t xml:space="preserve">Ұйымдастырылған іс- әрекет </w:t>
            </w:r>
          </w:p>
          <w:p w14:paraId="7F1F3378">
            <w:pPr>
              <w:rPr>
                <w:color w:val="0D0D0D"/>
                <w:lang w:val="kk-KZ"/>
              </w:rPr>
            </w:pPr>
            <w:r>
              <w:rPr>
                <w:color w:val="0D0D0D"/>
                <w:lang w:val="kk-KZ"/>
              </w:rPr>
              <w:t xml:space="preserve">Тақтадағы суреттер бойынша жұмыс. </w:t>
            </w:r>
          </w:p>
          <w:p w14:paraId="6B068C03">
            <w:pPr>
              <w:rPr>
                <w:color w:val="0D0D0D"/>
                <w:lang w:val="kk-KZ"/>
              </w:rPr>
            </w:pPr>
            <w:r>
              <w:rPr>
                <w:color w:val="0D0D0D"/>
                <w:lang w:val="kk-KZ"/>
              </w:rPr>
              <w:t>ойын: «Кім  тапқыр?»</w:t>
            </w:r>
          </w:p>
          <w:p w14:paraId="75362E05">
            <w:pPr>
              <w:rPr>
                <w:color w:val="0D0D0D"/>
                <w:lang w:val="kk-KZ"/>
              </w:rPr>
            </w:pPr>
            <w:r>
              <w:rPr>
                <w:color w:val="0D0D0D"/>
                <w:lang w:val="kk-KZ"/>
              </w:rPr>
              <w:t xml:space="preserve">– Суретте ең көп бейнеленген қандай зат? </w:t>
            </w:r>
          </w:p>
          <w:p w14:paraId="3A907B6A">
            <w:pPr>
              <w:rPr>
                <w:color w:val="0D0D0D"/>
                <w:lang w:val="kk-KZ"/>
              </w:rPr>
            </w:pPr>
            <w:r>
              <w:rPr>
                <w:color w:val="0D0D0D"/>
                <w:lang w:val="kk-KZ"/>
              </w:rPr>
              <w:t xml:space="preserve"> –Қандай заттар бір-бірден салынған? </w:t>
            </w:r>
          </w:p>
          <w:p w14:paraId="53DB6640">
            <w:pPr>
              <w:rPr>
                <w:lang w:val="kk-KZ"/>
              </w:rPr>
            </w:pPr>
            <w:r>
              <w:rPr>
                <w:color w:val="0D0D0D"/>
                <w:lang w:val="kk-KZ"/>
              </w:rPr>
              <w:t> Мұнда қанша тауық бар?</w:t>
            </w:r>
            <w:r>
              <w:rPr>
                <w:lang w:val="kk-KZ"/>
              </w:rPr>
              <w:br w:type="textWrapping"/>
            </w:r>
            <w:r>
              <w:rPr>
                <w:lang w:val="kk-KZ"/>
              </w:rPr>
              <w:t>- Қанша балапандар бар?</w:t>
            </w:r>
            <w:r>
              <w:rPr>
                <w:lang w:val="kk-KZ"/>
              </w:rPr>
              <w:br w:type="textWrapping"/>
            </w:r>
            <w:r>
              <w:rPr>
                <w:lang w:val="kk-KZ"/>
              </w:rPr>
              <w:t>- Мына ағашта қанша алма?</w:t>
            </w:r>
          </w:p>
          <w:p w14:paraId="22EE8FCD">
            <w:pPr>
              <w:rPr>
                <w:color w:val="0D0D0D"/>
                <w:lang w:val="kk-KZ"/>
              </w:rPr>
            </w:pPr>
            <w:r>
              <w:rPr>
                <w:color w:val="0D0D0D"/>
                <w:lang w:val="kk-KZ"/>
              </w:rPr>
              <w:t>- Ал, мына ағашта қанша алма?</w:t>
            </w:r>
          </w:p>
          <w:p w14:paraId="350F6A30">
            <w:pPr>
              <w:rPr>
                <w:color w:val="0D0D0D"/>
                <w:lang w:val="kk-KZ"/>
              </w:rPr>
            </w:pPr>
            <w:r>
              <w:rPr>
                <w:color w:val="0D0D0D"/>
                <w:lang w:val="kk-KZ"/>
              </w:rPr>
              <w:t>Үдеріс арқылы саралау,</w:t>
            </w:r>
          </w:p>
          <w:p w14:paraId="2B698E8D">
            <w:pPr>
              <w:rPr>
                <w:color w:val="0D0D0D"/>
                <w:lang w:val="kk-KZ"/>
              </w:rPr>
            </w:pPr>
            <w:r>
              <w:rPr>
                <w:color w:val="0D0D0D"/>
                <w:lang w:val="kk-KZ"/>
              </w:rPr>
              <w:t xml:space="preserve">сыни ойлау, </w:t>
            </w:r>
          </w:p>
          <w:p w14:paraId="0B8E8C45">
            <w:pPr>
              <w:rPr>
                <w:color w:val="0D0D0D"/>
                <w:lang w:val="kk-KZ"/>
              </w:rPr>
            </w:pPr>
            <w:r>
              <w:rPr>
                <w:color w:val="0D0D0D"/>
                <w:lang w:val="kk-KZ"/>
              </w:rPr>
              <w:t>Балаларды мадақтайды.</w:t>
            </w:r>
          </w:p>
          <w:p w14:paraId="76A7ECC2">
            <w:pPr>
              <w:rPr>
                <w:color w:val="0D0D0D"/>
                <w:lang w:val="kk-KZ"/>
              </w:rPr>
            </w:pPr>
            <w:r>
              <w:rPr>
                <w:color w:val="0D0D0D"/>
                <w:lang w:val="kk-KZ"/>
              </w:rPr>
              <w:t xml:space="preserve">Сергіту сәті. </w:t>
            </w:r>
          </w:p>
          <w:p w14:paraId="2332C970">
            <w:pPr>
              <w:rPr>
                <w:color w:val="0D0D0D"/>
                <w:lang w:val="kk-KZ"/>
              </w:rPr>
            </w:pPr>
            <w:r>
              <w:rPr>
                <w:color w:val="0D0D0D"/>
                <w:lang w:val="kk-KZ"/>
              </w:rPr>
              <w:t>Бір дегенде-тік тұрамыз!</w:t>
            </w:r>
          </w:p>
          <w:p w14:paraId="6E668402">
            <w:pPr>
              <w:rPr>
                <w:color w:val="0D0D0D"/>
              </w:rPr>
            </w:pPr>
            <w:r>
              <w:rPr>
                <w:color w:val="0D0D0D"/>
              </w:rPr>
              <w:t>Екі дегенде-екі рет айналамыз.</w:t>
            </w:r>
          </w:p>
          <w:p w14:paraId="6DE33503">
            <w:pPr>
              <w:rPr>
                <w:color w:val="0D0D0D"/>
              </w:rPr>
            </w:pPr>
            <w:r>
              <w:rPr>
                <w:color w:val="0D0D0D"/>
              </w:rPr>
              <w:t>Үш дегенде-үш рет секіреміз.</w:t>
            </w:r>
          </w:p>
          <w:p w14:paraId="4075B0B2">
            <w:pPr>
              <w:rPr>
                <w:color w:val="0D0D0D"/>
              </w:rPr>
            </w:pPr>
            <w:r>
              <w:rPr>
                <w:color w:val="0D0D0D"/>
              </w:rPr>
              <w:t>Төрт дегенде- отырамыз.</w:t>
            </w:r>
          </w:p>
          <w:p w14:paraId="7E087932">
            <w:pPr>
              <w:rPr>
                <w:color w:val="0D0D0D"/>
              </w:rPr>
            </w:pPr>
            <w:r>
              <w:rPr>
                <w:color w:val="0D0D0D"/>
              </w:rPr>
              <w:t>ойын</w:t>
            </w:r>
          </w:p>
          <w:p w14:paraId="261E7FE2">
            <w:pPr>
              <w:rPr>
                <w:color w:val="0D0D0D"/>
              </w:rPr>
            </w:pPr>
            <w:r>
              <w:rPr>
                <w:color w:val="0D0D0D"/>
              </w:rPr>
              <w:t xml:space="preserve">«Поезд» </w:t>
            </w:r>
          </w:p>
          <w:p w14:paraId="7B1CB95F">
            <w:pPr>
              <w:rPr>
                <w:color w:val="0D0D0D"/>
              </w:rPr>
            </w:pPr>
            <w:r>
              <w:rPr>
                <w:color w:val="0D0D0D"/>
              </w:rPr>
              <w:t>Кәне бір-біріміздің артына тұрып, ұзын вагон болып тіркесейік.</w:t>
            </w:r>
          </w:p>
          <w:p w14:paraId="18005B2A">
            <w:pPr>
              <w:rPr>
                <w:color w:val="0D0D0D"/>
              </w:rPr>
            </w:pPr>
            <w:r>
              <w:rPr>
                <w:color w:val="0D0D0D"/>
              </w:rPr>
              <w:t xml:space="preserve">Оң жаққа бұрылыңдар  </w:t>
            </w:r>
          </w:p>
          <w:p w14:paraId="60B6123A">
            <w:pPr>
              <w:rPr>
                <w:color w:val="0D0D0D"/>
              </w:rPr>
            </w:pPr>
            <w:r>
              <w:rPr>
                <w:color w:val="0D0D0D"/>
              </w:rPr>
              <w:t>«Ойыншықтар» аялдамасы.</w:t>
            </w:r>
          </w:p>
          <w:p w14:paraId="43E62F36">
            <w:pPr>
              <w:rPr>
                <w:color w:val="0D0D0D"/>
              </w:rPr>
            </w:pPr>
            <w:r>
              <w:rPr>
                <w:color w:val="0D0D0D"/>
              </w:rPr>
              <w:t>Бірінші сөреде неше ойыншық бар? (біреу) Екінші сөреде неше доп көріп тұрмыз? (біреу) үшінші сөреде қанша машина бар екен? (көп) Үлкен машина қанша? (біреу) Ал кішкентай машиналар қанша екен? (көп) Бәрекелді.</w:t>
            </w:r>
          </w:p>
          <w:p w14:paraId="70ADF2EC">
            <w:r>
              <w:t>Жарайсыңдар! </w:t>
            </w:r>
          </w:p>
          <w:p w14:paraId="5C4D2C70">
            <w:r>
              <w:t>Сол жаққа бұрылыңдар.</w:t>
            </w:r>
          </w:p>
          <w:p w14:paraId="17AEA353">
            <w:r>
              <w:t>«Қуыршақтар» аялдамасы. (үлкен және кіші қуыршақтар арқылы салыстыру жұмыстарын жүргізу)</w:t>
            </w:r>
          </w:p>
          <w:p w14:paraId="21BC6A71">
            <w:r>
              <w:t>Балаларды мадақтау</w:t>
            </w:r>
          </w:p>
          <w:p w14:paraId="544C28DF">
            <w:pPr>
              <w:rPr>
                <w:color w:val="0D0D0D"/>
              </w:rPr>
            </w:pPr>
            <w:r>
              <w:rPr>
                <w:color w:val="0D0D0D"/>
              </w:rPr>
              <w:t>Балабақшаға оралу.</w:t>
            </w:r>
          </w:p>
          <w:p w14:paraId="08C8D938">
            <w:r>
              <w:t>Кері байланыс ұсыну</w:t>
            </w:r>
          </w:p>
          <w:p w14:paraId="1C41E388">
            <w:pPr>
              <w:rPr>
                <w:color w:val="0D0D0D"/>
              </w:rPr>
            </w:pPr>
            <w:r>
              <w:rPr>
                <w:color w:val="0D0D0D"/>
              </w:rPr>
              <w:t>Қорытынды.</w:t>
            </w:r>
          </w:p>
          <w:p w14:paraId="26C29600">
            <w:pPr>
              <w:rPr>
                <w:color w:val="0D0D0D"/>
              </w:rPr>
            </w:pPr>
            <w:r>
              <w:rPr>
                <w:color w:val="0D0D0D"/>
              </w:rPr>
              <w:t xml:space="preserve">-Поездбен қайда бардық? </w:t>
            </w:r>
          </w:p>
          <w:p w14:paraId="32D5A62B">
            <w:pPr>
              <w:rPr>
                <w:lang w:val="kk-KZ" w:eastAsia="zh-CN"/>
              </w:rPr>
            </w:pPr>
            <w:r>
              <w:t>Балаларға көңілді смайлктер береді.</w:t>
            </w:r>
          </w:p>
        </w:tc>
        <w:tc>
          <w:tcPr>
            <w:tcW w:w="2693"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9549590">
            <w:pPr>
              <w:rPr>
                <w:lang w:val="kk-KZ"/>
              </w:rPr>
            </w:pPr>
            <w:r>
              <w:rPr>
                <w:lang w:val="kk-KZ"/>
              </w:rPr>
              <w:t>1.Көркем әдебиет</w:t>
            </w:r>
          </w:p>
          <w:p w14:paraId="4CFA9C43">
            <w:pPr>
              <w:rPr>
                <w:lang w:val="kk-KZ"/>
              </w:rPr>
            </w:pPr>
            <w:r>
              <w:rPr>
                <w:lang w:val="kk-KZ"/>
              </w:rPr>
              <w:t>«Менің ойыншығым»</w:t>
            </w:r>
          </w:p>
          <w:p w14:paraId="4549A635">
            <w:pPr>
              <w:rPr>
                <w:lang w:val="kk-KZ"/>
              </w:rPr>
            </w:pPr>
            <w:r>
              <w:rPr>
                <w:lang w:val="kk-KZ"/>
              </w:rPr>
              <w:t>Ойыншықтар тур.алы әңгімелеп берді.</w:t>
            </w:r>
          </w:p>
          <w:p w14:paraId="357A205D">
            <w:pPr>
              <w:rPr>
                <w:lang w:val="kk-KZ"/>
              </w:rPr>
            </w:pPr>
            <w:r>
              <w:rPr>
                <w:lang w:val="kk-KZ"/>
              </w:rPr>
              <w:t>Ұйымдастырылған іс әрекет</w:t>
            </w:r>
          </w:p>
          <w:p w14:paraId="293852D9">
            <w:pPr>
              <w:rPr>
                <w:lang w:val="kk-KZ"/>
              </w:rPr>
            </w:pPr>
            <w:r>
              <w:rPr>
                <w:lang w:val="kk-KZ"/>
              </w:rPr>
              <w:t>ойын:«Бірге жаттайық»</w:t>
            </w:r>
          </w:p>
          <w:p w14:paraId="70CF181C">
            <w:r>
              <w:t>Шарты:Сурет арқылы тақпақ жаттау.</w:t>
            </w:r>
          </w:p>
          <w:p w14:paraId="53DCDCBD">
            <w:r>
              <w:t xml:space="preserve"> ойын:Сүйікті ойыншығым.</w:t>
            </w:r>
          </w:p>
          <w:p w14:paraId="5B0D0E28">
            <w:r>
              <w:t xml:space="preserve">Шарты: Балалар  сүйікті ойыншықтарын сипаттап береді </w:t>
            </w:r>
          </w:p>
          <w:p w14:paraId="1EE50A05">
            <w:r>
              <w:t>ойын: «Сүйікті  кейіпкерім»</w:t>
            </w:r>
          </w:p>
          <w:p w14:paraId="53BE3476">
            <w:r>
              <w:t xml:space="preserve">Шарты:Сүйікті кейіпкерлерін  эмоцияларын  көрсете  біледі </w:t>
            </w:r>
          </w:p>
          <w:p w14:paraId="42EF7A1E">
            <w:r>
              <w:t>Кері байланыс: «Екі жұлдыз, бір тілек» бойынша күлегештер арқылы бағалау</w:t>
            </w:r>
          </w:p>
          <w:p w14:paraId="782CB646"/>
          <w:p w14:paraId="6659926A">
            <w:r>
              <w:t>2.Математика негіздері</w:t>
            </w:r>
          </w:p>
          <w:p w14:paraId="1552D76F">
            <w:r>
              <w:t>Тақырыбы: «Алты зат арасындағы шамалық байланыс»</w:t>
            </w:r>
          </w:p>
          <w:p w14:paraId="261F7885">
            <w:pPr>
              <w:rPr>
                <w:color w:val="000000"/>
              </w:rPr>
            </w:pPr>
            <w:r>
              <w:rPr>
                <w:color w:val="000000"/>
              </w:rPr>
              <w:t>Заттардың ұзындығын, биіктігін, ені мен жуандығын белгілей біледі, шамасына қарай орналастыра алады.</w:t>
            </w:r>
          </w:p>
          <w:p w14:paraId="205F4CD4">
            <w:pPr>
              <w:rPr>
                <w:shd w:val="clear" w:color="auto" w:fill="FFFFFF"/>
              </w:rPr>
            </w:pPr>
            <w:r>
              <w:rPr>
                <w:color w:val="000000"/>
              </w:rPr>
              <w:t xml:space="preserve">Ұйымдастырылған іс әрекет </w:t>
            </w:r>
            <w:r>
              <w:t>Шаттық шеңбері:</w:t>
            </w:r>
            <w:r>
              <w:rPr>
                <w:shd w:val="clear" w:color="auto" w:fill="FFFFFF"/>
              </w:rPr>
              <w:t>«Булум текшесі» әдісі бойынша ашық-жабық сұрақтар.</w:t>
            </w:r>
          </w:p>
          <w:p w14:paraId="03131193">
            <w:pPr>
              <w:rPr>
                <w:shd w:val="clear" w:color="auto" w:fill="FFFFFF"/>
              </w:rPr>
            </w:pPr>
            <w:r>
              <w:rPr>
                <w:shd w:val="clear" w:color="auto" w:fill="FFFFFF"/>
              </w:rPr>
              <w:t>ойын: «Қоянға заттар таңдау»</w:t>
            </w:r>
          </w:p>
          <w:p w14:paraId="0D95DC7E">
            <w:pPr>
              <w:rPr>
                <w:i/>
                <w:shd w:val="clear" w:color="auto" w:fill="FFFFFF"/>
              </w:rPr>
            </w:pPr>
            <w:r>
              <w:rPr>
                <w:lang w:bidi="as-IN"/>
              </w:rPr>
              <w:t>Шарты</w:t>
            </w:r>
            <w:r>
              <w:rPr>
                <w:shd w:val="clear" w:color="auto" w:fill="FFFFFF"/>
              </w:rPr>
              <w:t>:</w:t>
            </w:r>
            <w:r>
              <w:t xml:space="preserve"> Пішіндерді ажыратып, заттармен салыстырып айтады.</w:t>
            </w:r>
          </w:p>
          <w:p w14:paraId="49388812">
            <w:pPr>
              <w:rPr>
                <w:shd w:val="clear" w:color="auto" w:fill="FFFFFF"/>
              </w:rPr>
            </w:pPr>
            <w:r>
              <w:rPr>
                <w:rStyle w:val="19"/>
                <w:b/>
                <w:color w:val="000000"/>
                <w:shd w:val="clear" w:color="auto" w:fill="FFFFFF"/>
              </w:rPr>
              <w:t>ойын:</w:t>
            </w:r>
            <w:r>
              <w:rPr>
                <w:shd w:val="clear" w:color="auto" w:fill="FFFFFF"/>
              </w:rPr>
              <w:t>«Сиқырлы сандақ»</w:t>
            </w:r>
          </w:p>
          <w:p w14:paraId="18C8F129">
            <w:r>
              <w:t>1-топ:Ұзындығы мен биіктігін салыстыру</w:t>
            </w:r>
          </w:p>
          <w:p w14:paraId="6FD86478">
            <w:pPr>
              <w:rPr>
                <w:rStyle w:val="19"/>
              </w:rPr>
            </w:pPr>
            <w:r>
              <w:t>2-топ: Ені,жуандығын ажыратады.</w:t>
            </w:r>
          </w:p>
          <w:p w14:paraId="5B9340BC">
            <w:pPr>
              <w:rPr>
                <w:iCs/>
              </w:rPr>
            </w:pPr>
            <w:r>
              <w:rPr>
                <w:rStyle w:val="19"/>
                <w:b/>
                <w:color w:val="000000"/>
                <w:shd w:val="clear" w:color="auto" w:fill="FFFFFF"/>
              </w:rPr>
              <w:t>Еркін ойын:</w:t>
            </w:r>
            <w:r>
              <w:rPr>
                <w:iCs/>
              </w:rPr>
              <w:t>«Заттарды шамасына қарай орналастыр»</w:t>
            </w:r>
          </w:p>
          <w:p w14:paraId="3B2750ED">
            <w:pPr>
              <w:rPr>
                <w:lang w:eastAsia="en-US" w:bidi="as-IN"/>
              </w:rPr>
            </w:pPr>
            <w:r>
              <w:rPr>
                <w:iCs/>
              </w:rPr>
              <w:t>Кері байланыс</w:t>
            </w:r>
          </w:p>
          <w:p w14:paraId="6E586BC3">
            <w:r>
              <w:t>Белсене қатысқан балаларды мақтау-мадақтау.</w:t>
            </w:r>
          </w:p>
          <w:p w14:paraId="512B059C">
            <w:r>
              <w:t>Әр топтың смайликтерін салыстырып,мадақтау.</w:t>
            </w:r>
          </w:p>
          <w:p w14:paraId="7A830F8E"/>
          <w:p w14:paraId="10F8AB48">
            <w:r>
              <w:t xml:space="preserve">3.Қоршаған ортамен таныстыру             </w:t>
            </w:r>
          </w:p>
          <w:p w14:paraId="2ECFA3D4">
            <w:r>
              <w:t>Тақырыбы: «Табиғатта қандай өзгерістер болады?»</w:t>
            </w:r>
          </w:p>
          <w:p w14:paraId="6ECCB81B">
            <w:pPr>
              <w:rPr>
                <w:rStyle w:val="21"/>
                <w:sz w:val="22"/>
                <w:szCs w:val="22"/>
              </w:rPr>
            </w:pPr>
            <w:r>
              <w:rPr>
                <w:rStyle w:val="21"/>
                <w:sz w:val="22"/>
                <w:szCs w:val="22"/>
              </w:rPr>
              <w:t>Өсімдіктерді (фикус, шырайгүл, барқытшөп) сипаттық белгілері бойынша атайды және тани біледі.</w:t>
            </w:r>
          </w:p>
          <w:p w14:paraId="3EBFD793">
            <w:r>
              <w:rPr>
                <w:rStyle w:val="21"/>
                <w:b/>
                <w:sz w:val="22"/>
                <w:szCs w:val="22"/>
              </w:rPr>
              <w:t xml:space="preserve">Ұйымдастырылған іс әрекет </w:t>
            </w:r>
          </w:p>
          <w:p w14:paraId="60BDEE4E">
            <w:r>
              <w:t>Шарты:Диірмен әдісі бойынша балалар бір біріне күз мезгілінің ерекшеліктері туралы айтып береді.</w:t>
            </w:r>
          </w:p>
          <w:p w14:paraId="716C003F">
            <w:pPr>
              <w:rPr>
                <w:spacing w:val="-20"/>
              </w:rPr>
            </w:pPr>
            <w:r>
              <w:rPr>
                <w:spacing w:val="-20"/>
              </w:rPr>
              <w:t>ойын:</w:t>
            </w:r>
          </w:p>
          <w:p w14:paraId="57526FE4">
            <w:pPr>
              <w:rPr>
                <w:spacing w:val="-20"/>
              </w:rPr>
            </w:pPr>
            <w:r>
              <w:rPr>
                <w:spacing w:val="-20"/>
              </w:rPr>
              <w:t xml:space="preserve">« Бұл  қай  кезде  болады?»  </w:t>
            </w:r>
          </w:p>
          <w:p w14:paraId="109B532D">
            <w:r>
              <w:t>Шарты:</w:t>
            </w:r>
          </w:p>
          <w:p w14:paraId="31D2948E">
            <w:r>
              <w:t>Табиғат құбылысына тән суреті берілген уақыт  аралығында көрсетіп  береді</w:t>
            </w:r>
          </w:p>
          <w:p w14:paraId="7699CFB1">
            <w:r>
              <w:t>ойын: «Күз өрнегі»</w:t>
            </w:r>
          </w:p>
          <w:p w14:paraId="05C1BDC7">
            <w:r>
              <w:t>Шарты: Воскововичтің «Күлгін орман» кілемшесінде  Күздің өрнегін,гүлдің,ағаштың,жапырақтардың,шөптердің,жәндіктердің,жануарлардың бейнесін жапсырып күз мезгілін суреттеп құрастырады.</w:t>
            </w:r>
          </w:p>
          <w:p w14:paraId="749A3429">
            <w:r>
              <w:t>Кері байланыс ұсыну</w:t>
            </w:r>
          </w:p>
          <w:p w14:paraId="5AD003ED">
            <w:r>
              <w:t>Сұрақ-жауап арқылы.</w:t>
            </w:r>
          </w:p>
          <w:p w14:paraId="79337ED3"/>
          <w:p w14:paraId="47955BCA">
            <w:pPr>
              <w:rPr>
                <w:b/>
                <w:bCs/>
              </w:rPr>
            </w:pPr>
            <w:r>
              <w:rPr>
                <w:b/>
                <w:bCs/>
              </w:rPr>
              <w:t>4.Музыка</w:t>
            </w:r>
          </w:p>
          <w:p w14:paraId="5217DD91">
            <w:pPr>
              <w:rPr>
                <w:lang w:val="kk-KZ"/>
              </w:rPr>
            </w:pPr>
            <w:r>
              <w:rPr>
                <w:lang w:val="kk-KZ"/>
              </w:rPr>
              <w:t>Музыканы тыңдай отырып, оның сипаты мен мазмұнына өз пікірін жеткізе білу.Әнді хормен орындау ережелерін түсіну. Бірге бастап, бірге аяқтауға, дауыс деңгейін біркелкі ұстауға үйрену.</w:t>
            </w:r>
          </w:p>
          <w:p w14:paraId="789BE275">
            <w:pPr>
              <w:rPr>
                <w:lang w:val="kk-KZ"/>
              </w:rPr>
            </w:pPr>
            <w:r>
              <w:rPr>
                <w:lang w:val="kk-KZ"/>
              </w:rPr>
              <w:t>Ән тыңдау: « Достық жыры » Думан Байтлеуов</w:t>
            </w:r>
          </w:p>
          <w:p w14:paraId="0F4B9A18">
            <w:pPr>
              <w:rPr>
                <w:lang w:val="kk-KZ"/>
              </w:rPr>
            </w:pPr>
            <w:r>
              <w:rPr>
                <w:lang w:val="kk-KZ"/>
              </w:rPr>
              <w:t>Дидактикалық ойын:</w:t>
            </w:r>
          </w:p>
          <w:p w14:paraId="62633A4C">
            <w:pPr>
              <w:rPr>
                <w:lang w:val="kk-KZ"/>
              </w:rPr>
            </w:pPr>
            <w:r>
              <w:rPr>
                <w:lang w:val="kk-KZ"/>
              </w:rPr>
              <w:t>Ән салу: « Күз тамаша»</w:t>
            </w:r>
          </w:p>
          <w:p w14:paraId="13C05C90">
            <w:pPr>
              <w:rPr>
                <w:lang w:val="kk-KZ"/>
              </w:rPr>
            </w:pPr>
            <w:r>
              <w:rPr>
                <w:lang w:val="kk-KZ"/>
              </w:rPr>
              <w:t>«Аспапты үнінен тап»</w:t>
            </w:r>
          </w:p>
          <w:p w14:paraId="55ABC9D1">
            <w:pPr>
              <w:rPr>
                <w:lang w:val="kk-KZ"/>
              </w:rPr>
            </w:pPr>
            <w:r>
              <w:rPr>
                <w:lang w:val="kk-KZ"/>
              </w:rPr>
              <w:t>Ойын шарты:</w:t>
            </w:r>
          </w:p>
          <w:p w14:paraId="3A6A3809">
            <w:pPr>
              <w:rPr>
                <w:lang w:val="kk-KZ"/>
              </w:rPr>
            </w:pPr>
            <w:r>
              <w:rPr>
                <w:lang w:val="kk-KZ"/>
              </w:rPr>
              <w:t>Балалар шеңбер бойымен отырады. Музыка жетекшісі бір баланы шымылдықтың артына жіберіп, ойын шартын түсіндіреді.</w:t>
            </w:r>
          </w:p>
          <w:p w14:paraId="3CB91ECB">
            <w:pPr>
              <w:rPr>
                <w:lang w:val="kk-KZ" w:eastAsia="zh-CN"/>
              </w:rPr>
            </w:pPr>
            <w:r>
              <w:rPr>
                <w:lang w:val="kk-KZ"/>
              </w:rPr>
              <w:t>Шымылдықтың артындағы бала өзіне ұнаған аспабын ойнайды. Шеңбер бойымен отырған балалар аспапты үнінен танып, атауы тиіс</w:t>
            </w:r>
          </w:p>
        </w:tc>
        <w:tc>
          <w:tcPr>
            <w:tcW w:w="2552" w:type="dxa"/>
            <w:gridSpan w:val="3"/>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4DF3720">
            <w:pPr>
              <w:rPr>
                <w:rFonts w:eastAsia="Calibri"/>
                <w:lang w:val="kk-KZ"/>
              </w:rPr>
            </w:pPr>
            <w:r>
              <w:rPr>
                <w:rFonts w:eastAsia="Calibri"/>
                <w:lang w:val="kk-KZ"/>
              </w:rPr>
              <w:t>1.Сөйлеуді дамыту</w:t>
            </w:r>
          </w:p>
          <w:p w14:paraId="22529740">
            <w:pPr>
              <w:rPr>
                <w:rFonts w:eastAsia="Calibri"/>
                <w:lang w:val="kk-KZ"/>
              </w:rPr>
            </w:pPr>
            <w:r>
              <w:rPr>
                <w:rFonts w:eastAsia="Calibri"/>
                <w:lang w:val="kk-KZ"/>
              </w:rPr>
              <w:t>Қолдарындағы суреттер бойынша не жасауға болатынын қарап, сол орталықтарға баруды ұсыну.</w:t>
            </w:r>
          </w:p>
          <w:p w14:paraId="558136CF">
            <w:pPr>
              <w:rPr>
                <w:rFonts w:eastAsia="Calibri"/>
                <w:lang w:val="kk-KZ"/>
              </w:rPr>
            </w:pPr>
            <w:r>
              <w:rPr>
                <w:rFonts w:eastAsia="Calibri"/>
                <w:lang w:val="kk-KZ"/>
              </w:rPr>
              <w:t xml:space="preserve">Кітаптардың суреттері бейнеленген балалар кітап орталығына барады. Бұл орталықта мектепке қалай дайындалуға болады, өз ойларын айтып, сахналап көрсетеді. </w:t>
            </w:r>
          </w:p>
          <w:p w14:paraId="592084C1">
            <w:pPr>
              <w:rPr>
                <w:lang w:val="kk-KZ"/>
              </w:rPr>
            </w:pPr>
            <w:r>
              <w:rPr>
                <w:lang w:val="kk-KZ"/>
              </w:rPr>
              <w:t xml:space="preserve">Негізгі ойды дұрыс жеткізуге, жеке өз ойларын байланыстырып құра білуге, әнгімені бірізді және нақты айтуға, шағын сипаттау және хабарлау әңгімелерді құрастыруға үйрету </w:t>
            </w:r>
          </w:p>
          <w:p w14:paraId="4F91CCFC">
            <w:pPr>
              <w:rPr>
                <w:lang w:val="kk-KZ"/>
              </w:rPr>
            </w:pPr>
          </w:p>
          <w:p w14:paraId="2771B677">
            <w:pPr>
              <w:rPr>
                <w:lang w:val="kk-KZ"/>
              </w:rPr>
            </w:pPr>
            <w:r>
              <w:rPr>
                <w:lang w:val="kk-KZ"/>
              </w:rPr>
              <w:t>2.Сауат  ашу  негіздері</w:t>
            </w:r>
          </w:p>
          <w:p w14:paraId="5071C1AE">
            <w:pPr>
              <w:rPr>
                <w:lang w:val="kk-KZ"/>
              </w:rPr>
            </w:pPr>
            <w:r>
              <w:rPr>
                <w:lang w:val="kk-KZ"/>
              </w:rPr>
              <w:t>Тақырыбы: « дыбысты қайталау»</w:t>
            </w:r>
          </w:p>
          <w:p w14:paraId="372010DF">
            <w:pPr>
              <w:rPr>
                <w:lang w:val="kk-KZ"/>
              </w:rPr>
            </w:pPr>
            <w:r>
              <w:rPr>
                <w:lang w:val="kk-KZ"/>
              </w:rPr>
              <w:t>Міндеті:</w:t>
            </w:r>
          </w:p>
          <w:p w14:paraId="6433FAA0">
            <w:pPr>
              <w:rPr>
                <w:lang w:val="kk-KZ"/>
              </w:rPr>
            </w:pPr>
            <w:r>
              <w:rPr>
                <w:lang w:val="kk-KZ"/>
              </w:rPr>
              <w:t>дыбыстардың айтылуы мен  дыбысталу ерекшеліктерін талдай алады.</w:t>
            </w:r>
          </w:p>
          <w:p w14:paraId="3922AE22">
            <w:pPr>
              <w:rPr>
                <w:lang w:val="kk-KZ"/>
              </w:rPr>
            </w:pPr>
            <w:r>
              <w:rPr>
                <w:lang w:val="kk-KZ"/>
              </w:rPr>
              <w:t xml:space="preserve">Ұйымдастыру барысы: </w:t>
            </w:r>
          </w:p>
          <w:p w14:paraId="027F184F">
            <w:pPr>
              <w:rPr>
                <w:lang w:val="kk-KZ"/>
              </w:rPr>
            </w:pPr>
            <w:r>
              <w:rPr>
                <w:lang w:val="kk-KZ"/>
              </w:rPr>
              <w:t xml:space="preserve">ойын: «Кім білгіш» ойыны арқылы өткен У дыбысты қайталау. </w:t>
            </w:r>
          </w:p>
          <w:p w14:paraId="60D44CE3">
            <w:pPr>
              <w:rPr>
                <w:lang w:val="kk-KZ"/>
              </w:rPr>
            </w:pPr>
            <w:r>
              <w:rPr>
                <w:lang w:val="kk-KZ"/>
              </w:rPr>
              <w:t>Шарты:Дауысты дыбысты айтқан кезде, екі қолдарын жоғары көтеріп, шапалақтайды, ал, дауыссыз дыбысты айтқан кезде еңкейіп тізелерін  шапалақтайды.</w:t>
            </w:r>
          </w:p>
          <w:p w14:paraId="4B969787">
            <w:pPr>
              <w:rPr>
                <w:lang w:val="kk-KZ"/>
              </w:rPr>
            </w:pPr>
            <w:r>
              <w:rPr>
                <w:lang w:val="kk-KZ"/>
              </w:rPr>
              <w:t>ойын:</w:t>
            </w:r>
          </w:p>
          <w:p w14:paraId="6B3FF892">
            <w:pPr>
              <w:rPr>
                <w:lang w:val="kk-KZ"/>
              </w:rPr>
            </w:pPr>
            <w:r>
              <w:rPr>
                <w:lang w:val="kk-KZ"/>
              </w:rPr>
              <w:t>«Жазып үйренейік»</w:t>
            </w:r>
          </w:p>
          <w:p w14:paraId="102FF3C6">
            <w:pPr>
              <w:rPr>
                <w:lang w:val="kk-KZ"/>
              </w:rPr>
            </w:pPr>
            <w:r>
              <w:rPr>
                <w:lang w:val="kk-KZ"/>
              </w:rPr>
              <w:t xml:space="preserve"> Үлгі дәптердегі дыбыстарды бастырып жазады.</w:t>
            </w:r>
          </w:p>
          <w:p w14:paraId="1AA7BACA">
            <w:pPr>
              <w:rPr>
                <w:lang w:val="kk-KZ"/>
              </w:rPr>
            </w:pPr>
            <w:r>
              <w:rPr>
                <w:lang w:val="kk-KZ"/>
              </w:rPr>
              <w:t xml:space="preserve"> «Сөз ойла, тез \ойла» </w:t>
            </w:r>
          </w:p>
          <w:p w14:paraId="2FB59247">
            <w:pPr>
              <w:rPr>
                <w:lang w:val="kk-KZ"/>
              </w:rPr>
            </w:pPr>
            <w:r>
              <w:rPr>
                <w:lang w:val="kk-KZ"/>
              </w:rPr>
              <w:t>Шарты: Допты әр балаға лақтыру арқылы сурет бойынша  үш дыбысты сөздерді атайды</w:t>
            </w:r>
          </w:p>
          <w:p w14:paraId="63B97ECA">
            <w:pPr>
              <w:rPr>
                <w:lang w:val="kk-KZ"/>
              </w:rPr>
            </w:pPr>
            <w:r>
              <w:rPr>
                <w:lang w:val="kk-KZ"/>
              </w:rPr>
              <w:t>Бақылау әдісі: «Жаппай бақылау</w:t>
            </w:r>
          </w:p>
          <w:p w14:paraId="5E41F2C8">
            <w:pPr>
              <w:rPr>
                <w:color w:val="000000"/>
                <w:shd w:val="clear" w:color="auto" w:fill="FFFFFF"/>
                <w:lang w:val="kk-KZ"/>
              </w:rPr>
            </w:pPr>
            <w:r>
              <w:rPr>
                <w:lang w:val="kk-KZ"/>
              </w:rPr>
              <w:t>Қорытынды: Балаларды мадақтайды</w:t>
            </w:r>
          </w:p>
          <w:p w14:paraId="230BD5F9">
            <w:pPr>
              <w:rPr>
                <w:color w:val="000000"/>
                <w:shd w:val="clear" w:color="auto" w:fill="FFFFFF"/>
                <w:lang w:val="kk-KZ"/>
              </w:rPr>
            </w:pPr>
            <w:r>
              <w:rPr>
                <w:color w:val="000000"/>
                <w:shd w:val="clear" w:color="auto" w:fill="FFFFFF"/>
                <w:lang w:val="kk-KZ"/>
              </w:rPr>
              <w:t>3.Қоршаған ортамен таныстыру</w:t>
            </w:r>
          </w:p>
          <w:p w14:paraId="181C79D7">
            <w:pPr>
              <w:rPr>
                <w:color w:val="000000"/>
                <w:shd w:val="clear" w:color="auto" w:fill="FFFFFF"/>
                <w:lang w:val="kk-KZ"/>
              </w:rPr>
            </w:pPr>
            <w:r>
              <w:rPr>
                <w:color w:val="000000"/>
                <w:shd w:val="clear" w:color="auto" w:fill="FFFFFF"/>
                <w:lang w:val="kk-KZ"/>
              </w:rPr>
              <w:t xml:space="preserve">Тірі және өлі табиғат құбылыстары туралы білімдерін кеңейту, "өлі табиғат" ұғымы тас, су, жел, күннің көзі, жаңбыр туралы не білетіндерін сұрау. Өлі табиғат заттарын жинау. </w:t>
            </w:r>
          </w:p>
          <w:p w14:paraId="177AF26B">
            <w:pPr>
              <w:rPr>
                <w:color w:val="000000"/>
                <w:shd w:val="clear" w:color="auto" w:fill="FFFFFF"/>
                <w:lang w:val="kk-KZ"/>
              </w:rPr>
            </w:pPr>
            <w:r>
              <w:rPr>
                <w:color w:val="000000"/>
                <w:shd w:val="clear" w:color="auto" w:fill="FFFFFF"/>
                <w:lang w:val="kk-KZ"/>
              </w:rPr>
              <w:t xml:space="preserve">(Қоршаған ортамен таныстыру) </w:t>
            </w:r>
          </w:p>
          <w:p w14:paraId="62B2A705">
            <w:pPr>
              <w:rPr>
                <w:lang w:val="kk-KZ"/>
              </w:rPr>
            </w:pPr>
            <w:r>
              <w:rPr>
                <w:color w:val="000000"/>
                <w:shd w:val="clear" w:color="auto" w:fill="FFFFFF"/>
                <w:lang w:val="kk-KZ"/>
              </w:rPr>
              <w:t>Қимылды ойын «аққу қаздар»</w:t>
            </w:r>
          </w:p>
          <w:p w14:paraId="7ABE54D6">
            <w:pPr>
              <w:rPr>
                <w:lang w:val="kk-KZ"/>
              </w:rPr>
            </w:pPr>
          </w:p>
          <w:p w14:paraId="72C996C4">
            <w:pPr>
              <w:rPr>
                <w:lang w:val="kk-KZ" w:eastAsia="zh-CN"/>
              </w:rPr>
            </w:pPr>
            <w:r>
              <w:rPr>
                <w:lang w:val="kk-KZ" w:eastAsia="zh-CN"/>
              </w:rPr>
              <w:t>Құрастыру</w:t>
            </w:r>
          </w:p>
          <w:p w14:paraId="3AA9D550">
            <w:pPr>
              <w:rPr>
                <w:lang w:val="kk-KZ" w:eastAsia="zh-CN"/>
              </w:rPr>
            </w:pPr>
            <w:r>
              <w:rPr>
                <w:lang w:val="kk-KZ" w:eastAsia="zh-CN"/>
              </w:rPr>
              <w:t>Тақырыбы: «Автобус»</w:t>
            </w:r>
          </w:p>
          <w:p w14:paraId="20693E7F">
            <w:pPr>
              <w:rPr>
                <w:lang w:val="kk-KZ" w:eastAsia="zh-CN"/>
              </w:rPr>
            </w:pPr>
            <w:r>
              <w:rPr>
                <w:lang w:val="kk-KZ" w:eastAsia="zh-CN"/>
              </w:rPr>
              <w:t>Міндеті: Негізгі бөліктерін және оған тән бөлшектерін анықтай алады.</w:t>
            </w:r>
          </w:p>
          <w:p w14:paraId="008F5F37">
            <w:pPr>
              <w:rPr>
                <w:lang w:val="kk-KZ" w:eastAsia="zh-CN"/>
              </w:rPr>
            </w:pPr>
            <w:r>
              <w:rPr>
                <w:lang w:val="kk-KZ" w:eastAsia="zh-CN"/>
              </w:rPr>
              <w:t>ойын: «Біле жүрейік»</w:t>
            </w:r>
          </w:p>
          <w:p w14:paraId="174462A0">
            <w:pPr>
              <w:rPr>
                <w:lang w:val="kk-KZ" w:eastAsia="zh-CN"/>
              </w:rPr>
            </w:pPr>
            <w:r>
              <w:rPr>
                <w:lang w:val="kk-KZ" w:eastAsia="zh-CN"/>
              </w:rPr>
              <w:t xml:space="preserve">Шарты: Көліктердің ерекшелігі бойынша автобустың бөліктерін талдап айтады. </w:t>
            </w:r>
          </w:p>
          <w:p w14:paraId="35885CF5">
            <w:pPr>
              <w:rPr>
                <w:lang w:val="kk-KZ" w:eastAsia="zh-CN"/>
              </w:rPr>
            </w:pPr>
            <w:r>
              <w:rPr>
                <w:lang w:val="kk-KZ" w:eastAsia="zh-CN"/>
              </w:rPr>
              <w:t>Тапсырма</w:t>
            </w:r>
          </w:p>
          <w:p w14:paraId="4B62F743">
            <w:pPr>
              <w:rPr>
                <w:lang w:val="kk-KZ" w:eastAsia="zh-CN"/>
              </w:rPr>
            </w:pPr>
            <w:r>
              <w:rPr>
                <w:lang w:val="kk-KZ" w:eastAsia="zh-CN"/>
              </w:rPr>
              <w:t xml:space="preserve"> «Көлік құрастыру» </w:t>
            </w:r>
          </w:p>
          <w:p w14:paraId="2EB495D0">
            <w:pPr>
              <w:rPr>
                <w:lang w:val="kk-KZ" w:eastAsia="zh-CN"/>
              </w:rPr>
            </w:pPr>
            <w:r>
              <w:rPr>
                <w:lang w:val="kk-KZ" w:eastAsia="zh-CN"/>
              </w:rPr>
              <w:t>Шарты: Қиылған дайын көлік суреттерін үлгіге қарап, құрастырады.</w:t>
            </w:r>
          </w:p>
          <w:p w14:paraId="60E4298C">
            <w:pPr>
              <w:rPr>
                <w:lang w:val="kk-KZ" w:eastAsia="zh-CN"/>
              </w:rPr>
            </w:pPr>
            <w:r>
              <w:rPr>
                <w:lang w:val="kk-KZ" w:eastAsia="zh-CN"/>
              </w:rPr>
              <w:t xml:space="preserve"> ойын:</w:t>
            </w:r>
          </w:p>
          <w:p w14:paraId="2C1AC9A9">
            <w:pPr>
              <w:rPr>
                <w:lang w:val="kk-KZ" w:eastAsia="zh-CN"/>
              </w:rPr>
            </w:pPr>
            <w:r>
              <w:rPr>
                <w:lang w:val="kk-KZ" w:eastAsia="zh-CN"/>
              </w:rPr>
              <w:t xml:space="preserve">«Не қайда жүреді?» </w:t>
            </w:r>
          </w:p>
          <w:p w14:paraId="1AB71E28">
            <w:pPr>
              <w:rPr>
                <w:lang w:val="kk-KZ" w:eastAsia="zh-CN"/>
              </w:rPr>
            </w:pPr>
            <w:r>
              <w:rPr>
                <w:lang w:val="kk-KZ" w:eastAsia="zh-CN"/>
              </w:rPr>
              <w:t>Шарты:Көлемді бейнелі сурет арқылы көліктердің түрлерін ажыратып айтады және жүру жолдарын тауып, көліктерді орналастырады.</w:t>
            </w:r>
          </w:p>
          <w:p w14:paraId="7E0C9C20">
            <w:pPr>
              <w:rPr>
                <w:lang w:val="kk-KZ" w:eastAsia="zh-CN"/>
              </w:rPr>
            </w:pPr>
            <w:r>
              <w:rPr>
                <w:lang w:val="kk-KZ" w:eastAsia="zh-CN"/>
              </w:rPr>
              <w:t>Кері байланыс: сұрақ – жауап арқылы қорытындылау.</w:t>
            </w:r>
          </w:p>
          <w:p w14:paraId="44CE6F49">
            <w:pPr>
              <w:rPr>
                <w:lang w:val="kk-KZ" w:eastAsia="zh-CN"/>
              </w:rPr>
            </w:pPr>
          </w:p>
        </w:tc>
        <w:tc>
          <w:tcPr>
            <w:tcW w:w="2743" w:type="dxa"/>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E902082">
            <w:pPr>
              <w:rPr>
                <w:lang w:val="kk-KZ"/>
              </w:rPr>
            </w:pPr>
            <w:r>
              <w:rPr>
                <w:lang w:val="kk-KZ"/>
              </w:rPr>
              <w:t>1.Дене шынықтыру (таза ауада)</w:t>
            </w:r>
          </w:p>
          <w:p w14:paraId="3A3BDEAA">
            <w:pPr>
              <w:rPr>
                <w:color w:val="0D0D0D"/>
                <w:lang w:val="kk-KZ"/>
              </w:rPr>
            </w:pPr>
            <w:r>
              <w:rPr>
                <w:color w:val="0D0D0D"/>
                <w:lang w:val="kk-KZ"/>
              </w:rPr>
              <w:t xml:space="preserve"> «Біз күштіміз»</w:t>
            </w:r>
          </w:p>
          <w:p w14:paraId="25D9E585">
            <w:pPr>
              <w:rPr>
                <w:color w:val="0D0D0D"/>
                <w:lang w:val="kk-KZ"/>
              </w:rPr>
            </w:pPr>
            <w:r>
              <w:rPr>
                <w:color w:val="0D0D0D"/>
                <w:lang w:val="kk-KZ"/>
              </w:rPr>
              <w:t>Мақсаты: Қимыл-қозғалыс</w:t>
            </w:r>
          </w:p>
          <w:p w14:paraId="3346D6EA">
            <w:pPr>
              <w:rPr>
                <w:color w:val="0D0D0D"/>
                <w:lang w:val="kk-KZ"/>
              </w:rPr>
            </w:pPr>
            <w:r>
              <w:rPr>
                <w:color w:val="0D0D0D"/>
                <w:lang w:val="kk-KZ"/>
              </w:rPr>
              <w:t xml:space="preserve">Кіріспе  бөлімі: </w:t>
            </w:r>
          </w:p>
          <w:p w14:paraId="3FAFA04E">
            <w:pPr>
              <w:rPr>
                <w:color w:val="0D0D0D"/>
                <w:lang w:val="kk-KZ"/>
              </w:rPr>
            </w:pPr>
            <w:r>
              <w:rPr>
                <w:color w:val="0D0D0D"/>
                <w:lang w:val="kk-KZ"/>
              </w:rPr>
              <w:t xml:space="preserve">Бірінің артынан бірі сапқа тұру. </w:t>
            </w:r>
          </w:p>
          <w:p w14:paraId="4FA5AD3F">
            <w:pPr>
              <w:rPr>
                <w:color w:val="0D0D0D"/>
                <w:lang w:val="kk-KZ"/>
              </w:rPr>
            </w:pPr>
            <w:r>
              <w:rPr>
                <w:color w:val="0D0D0D"/>
                <w:lang w:val="kk-KZ"/>
              </w:rPr>
              <w:t>Шеңбер бойымен «аюға»  ұқсап жүру.</w:t>
            </w:r>
          </w:p>
          <w:p w14:paraId="21F42CB8">
            <w:pPr>
              <w:rPr>
                <w:color w:val="0D0D0D"/>
                <w:lang w:val="kk-KZ"/>
              </w:rPr>
            </w:pPr>
            <w:r>
              <w:rPr>
                <w:color w:val="0D0D0D"/>
                <w:lang w:val="kk-KZ"/>
              </w:rPr>
              <w:t>Қол жоғарыда, аяқтың ұшымен жүру.қол жанда, өкшемен жүру жұптасып жүреді .</w:t>
            </w:r>
          </w:p>
          <w:p w14:paraId="2F6458B9">
            <w:pPr>
              <w:rPr>
                <w:color w:val="0D0D0D"/>
                <w:lang w:val="kk-KZ"/>
              </w:rPr>
            </w:pPr>
            <w:r>
              <w:rPr>
                <w:color w:val="0D0D0D"/>
                <w:lang w:val="kk-KZ"/>
              </w:rPr>
              <w:t>Шеңбер бойымен тұру. Қолдарын созып, арақашықтықты сақтау.</w:t>
            </w:r>
          </w:p>
          <w:p w14:paraId="37AC8ECB">
            <w:pPr>
              <w:rPr>
                <w:color w:val="0D0D0D"/>
                <w:lang w:val="kk-KZ"/>
              </w:rPr>
            </w:pPr>
            <w:r>
              <w:rPr>
                <w:color w:val="0D0D0D"/>
                <w:lang w:val="kk-KZ"/>
              </w:rPr>
              <w:t xml:space="preserve">Негізгі бөлім: </w:t>
            </w:r>
          </w:p>
          <w:p w14:paraId="71EED690">
            <w:pPr>
              <w:rPr>
                <w:color w:val="0D0D0D"/>
                <w:lang w:val="kk-KZ"/>
              </w:rPr>
            </w:pPr>
            <w:r>
              <w:rPr>
                <w:color w:val="0D0D0D"/>
                <w:lang w:val="kk-KZ"/>
              </w:rPr>
              <w:t>Жалпы даму жаттығулары</w:t>
            </w:r>
          </w:p>
          <w:p w14:paraId="72AA43D3">
            <w:pPr>
              <w:rPr>
                <w:color w:val="0D0D0D"/>
                <w:lang w:val="kk-KZ"/>
              </w:rPr>
            </w:pPr>
            <w:r>
              <w:rPr>
                <w:color w:val="0D0D0D"/>
                <w:lang w:val="kk-KZ"/>
              </w:rPr>
              <w:t>Сылдырмақпен</w:t>
            </w:r>
          </w:p>
          <w:p w14:paraId="08F8FD0D">
            <w:pPr>
              <w:rPr>
                <w:color w:val="0D0D0D"/>
                <w:lang w:val="kk-KZ"/>
              </w:rPr>
            </w:pPr>
            <w:r>
              <w:rPr>
                <w:color w:val="0D0D0D"/>
                <w:lang w:val="kk-KZ"/>
              </w:rPr>
              <w:t>Б.қ.: «Көбелек қонды»</w:t>
            </w:r>
          </w:p>
          <w:p w14:paraId="531097E4">
            <w:pPr>
              <w:rPr>
                <w:color w:val="0D0D0D"/>
                <w:lang w:val="kk-KZ"/>
              </w:rPr>
            </w:pPr>
            <w:r>
              <w:rPr>
                <w:color w:val="0D0D0D"/>
                <w:lang w:val="kk-KZ"/>
              </w:rPr>
              <w:t xml:space="preserve">1. Аяқтары иық мөлшерінде. Қолдары артта.  Иыққа қонған көбелекті көру. басты оңға,  солға бұрады, «қонды» деп айтады. 6р </w:t>
            </w:r>
          </w:p>
          <w:p w14:paraId="3E9FDA33">
            <w:pPr>
              <w:rPr>
                <w:color w:val="0D0D0D"/>
                <w:lang w:val="kk-KZ"/>
              </w:rPr>
            </w:pPr>
            <w:r>
              <w:rPr>
                <w:color w:val="0D0D0D"/>
                <w:lang w:val="kk-KZ"/>
              </w:rPr>
              <w:t>Б. қ.: «Жыланның қозғалысы»</w:t>
            </w:r>
          </w:p>
          <w:p w14:paraId="15829E3D">
            <w:pPr>
              <w:rPr>
                <w:color w:val="0D0D0D"/>
                <w:lang w:val="kk-KZ"/>
              </w:rPr>
            </w:pPr>
            <w:r>
              <w:rPr>
                <w:color w:val="0D0D0D"/>
                <w:lang w:val="kk-KZ"/>
              </w:rPr>
              <w:t>2. Аяқ иық көлемінде, қолды жанға созу. Жыланның қимылын жасайды. иықты  ирелеңдете айналдырады.  /6 рет қайталайды/</w:t>
            </w:r>
          </w:p>
          <w:p w14:paraId="4EFD371E">
            <w:pPr>
              <w:rPr>
                <w:color w:val="0D0D0D"/>
                <w:lang w:val="kk-KZ"/>
              </w:rPr>
            </w:pPr>
            <w:r>
              <w:rPr>
                <w:color w:val="0D0D0D"/>
                <w:lang w:val="kk-KZ"/>
              </w:rPr>
              <w:t>3.Аяқтар алшақ қойылған, қолдар жан-жақта,  қолдарды  қайшылайды./6 рет /</w:t>
            </w:r>
          </w:p>
          <w:p w14:paraId="63385323">
            <w:pPr>
              <w:rPr>
                <w:color w:val="0D0D0D"/>
                <w:lang w:val="kk-KZ"/>
              </w:rPr>
            </w:pPr>
            <w:r>
              <w:rPr>
                <w:color w:val="0D0D0D"/>
                <w:lang w:val="kk-KZ"/>
              </w:rPr>
              <w:t>Б. қ.: «Жұлдызша»</w:t>
            </w:r>
          </w:p>
          <w:p w14:paraId="02DA4C5F">
            <w:pPr>
              <w:rPr>
                <w:color w:val="0D0D0D"/>
                <w:lang w:val="kk-KZ"/>
              </w:rPr>
            </w:pPr>
            <w:r>
              <w:rPr>
                <w:color w:val="0D0D0D"/>
                <w:lang w:val="kk-KZ"/>
              </w:rPr>
              <w:t xml:space="preserve">4. Қолдары белде.  Аяқты бірге ұстайды. Орнында секіріп аяқты және қолды жанға созады «ха-а-а» депайтады, орнында секіріп аяқты біріктіру және қолды белге қояды, «хоп» деп айтады.  /6 рет / </w:t>
            </w:r>
          </w:p>
          <w:p w14:paraId="0BB08626">
            <w:pPr>
              <w:rPr>
                <w:color w:val="0D0D0D"/>
                <w:lang w:val="kk-KZ"/>
              </w:rPr>
            </w:pPr>
            <w:r>
              <w:rPr>
                <w:color w:val="0D0D0D"/>
                <w:lang w:val="kk-KZ"/>
              </w:rPr>
              <w:t xml:space="preserve">Тыныс алу жаттығулары: шәйнектік дыбысын салады(ш-ш-ш). Терең тыныс алып, демді  шығарады. </w:t>
            </w:r>
          </w:p>
          <w:p w14:paraId="0E1704AD">
            <w:pPr>
              <w:rPr>
                <w:color w:val="0D0D0D"/>
                <w:lang w:val="kk-KZ"/>
              </w:rPr>
            </w:pPr>
            <w:r>
              <w:rPr>
                <w:color w:val="0D0D0D"/>
                <w:lang w:val="kk-KZ"/>
              </w:rPr>
              <w:t xml:space="preserve">Бастапқы қалыпқа келеді. </w:t>
            </w:r>
          </w:p>
          <w:p w14:paraId="241B130B">
            <w:pPr>
              <w:rPr>
                <w:color w:val="0D0D0D"/>
                <w:lang w:val="kk-KZ"/>
              </w:rPr>
            </w:pPr>
            <w:r>
              <w:rPr>
                <w:color w:val="0D0D0D"/>
                <w:lang w:val="kk-KZ"/>
              </w:rPr>
              <w:t>Қимыл- қозғалыс жаттығуы</w:t>
            </w:r>
          </w:p>
          <w:p w14:paraId="3DB64C0C">
            <w:pPr>
              <w:rPr>
                <w:color w:val="0D0D0D"/>
                <w:lang w:val="kk-KZ"/>
              </w:rPr>
            </w:pPr>
            <w:r>
              <w:rPr>
                <w:color w:val="0D0D0D"/>
                <w:lang w:val="kk-KZ"/>
              </w:rPr>
              <w:t xml:space="preserve">Кішкене қапшықты төбесіне қойып, тақтай үстімен жүреді.  </w:t>
            </w:r>
          </w:p>
          <w:p w14:paraId="15904FA7">
            <w:pPr>
              <w:rPr>
                <w:color w:val="0D0D0D"/>
                <w:lang w:val="kk-KZ"/>
              </w:rPr>
            </w:pPr>
            <w:r>
              <w:rPr>
                <w:color w:val="0D0D0D"/>
                <w:lang w:val="kk-KZ"/>
              </w:rPr>
              <w:t>Негізгі қимыл-қозғалыс жаттығулары</w:t>
            </w:r>
          </w:p>
          <w:p w14:paraId="5C4C6905">
            <w:pPr>
              <w:rPr>
                <w:color w:val="0D0D0D"/>
                <w:lang w:val="kk-KZ"/>
              </w:rPr>
            </w:pPr>
            <w:r>
              <w:rPr>
                <w:rFonts w:eastAsia="Calibri"/>
                <w:color w:val="0D0D0D"/>
                <w:lang w:val="kk-KZ"/>
              </w:rPr>
              <w:t>1.</w:t>
            </w:r>
            <w:r>
              <w:rPr>
                <w:color w:val="0D0D0D"/>
                <w:lang w:val="kk-KZ"/>
              </w:rPr>
              <w:t>Кішкене қапшықты төбесіне қойып, тақтай үстімен жүру.</w:t>
            </w:r>
          </w:p>
          <w:p w14:paraId="7A65DD39">
            <w:pPr>
              <w:rPr>
                <w:color w:val="0D0D0D"/>
                <w:lang w:val="kk-KZ"/>
              </w:rPr>
            </w:pPr>
            <w:r>
              <w:rPr>
                <w:color w:val="0D0D0D"/>
                <w:lang w:val="kk-KZ"/>
              </w:rPr>
              <w:t xml:space="preserve">2.Доға астынан еңбектеп өту.                </w:t>
            </w:r>
          </w:p>
          <w:p w14:paraId="30E4CFF0">
            <w:pPr>
              <w:rPr>
                <w:color w:val="0D0D0D"/>
                <w:lang w:val="kk-KZ"/>
              </w:rPr>
            </w:pPr>
            <w:r>
              <w:rPr>
                <w:color w:val="0D0D0D"/>
                <w:lang w:val="kk-KZ"/>
              </w:rPr>
              <w:t xml:space="preserve">Қимылды ойын: </w:t>
            </w:r>
            <w:r>
              <w:rPr>
                <w:iCs/>
                <w:color w:val="0D0D0D"/>
                <w:lang w:val="kk-KZ"/>
              </w:rPr>
              <w:t xml:space="preserve"> «Қояндар мен қасқыр»</w:t>
            </w:r>
          </w:p>
          <w:p w14:paraId="550A0A52">
            <w:pPr>
              <w:rPr>
                <w:color w:val="0D0D0D"/>
                <w:lang w:val="kk-KZ"/>
              </w:rPr>
            </w:pPr>
            <w:r>
              <w:rPr>
                <w:color w:val="0D0D0D"/>
                <w:lang w:val="kk-KZ"/>
              </w:rPr>
              <w:t xml:space="preserve">Қорытынды: </w:t>
            </w:r>
          </w:p>
          <w:p w14:paraId="7D3AC759">
            <w:pPr>
              <w:rPr>
                <w:color w:val="0D0D0D"/>
                <w:lang w:val="kk-KZ"/>
              </w:rPr>
            </w:pPr>
            <w:r>
              <w:rPr>
                <w:color w:val="0D0D0D"/>
                <w:lang w:val="kk-KZ"/>
              </w:rPr>
              <w:t>Шеңбер бойы жүреді. Еркін жүреді. Қолды жанға созып, аяқтың ұшымен жүгіреді.</w:t>
            </w:r>
          </w:p>
          <w:p w14:paraId="52FEA02F">
            <w:pPr>
              <w:rPr>
                <w:color w:val="0D0D0D"/>
                <w:lang w:val="kk-KZ"/>
              </w:rPr>
            </w:pPr>
          </w:p>
          <w:p w14:paraId="0D5418D9">
            <w:pPr>
              <w:rPr>
                <w:iCs/>
                <w:lang w:val="kk-KZ"/>
              </w:rPr>
            </w:pPr>
            <w:r>
              <w:rPr>
                <w:iCs/>
                <w:lang w:val="kk-KZ"/>
              </w:rPr>
              <w:t>2.Көркем әдебиет.</w:t>
            </w:r>
          </w:p>
          <w:p w14:paraId="6E49F447">
            <w:pPr>
              <w:rPr>
                <w:i/>
                <w:lang w:val="kk-KZ"/>
              </w:rPr>
            </w:pPr>
            <w:r>
              <w:rPr>
                <w:iCs/>
                <w:lang w:val="kk-KZ"/>
              </w:rPr>
              <w:t>Тақырыбы: «Оқу құралдар хикаясы</w:t>
            </w:r>
            <w:r>
              <w:rPr>
                <w:i/>
                <w:lang w:val="kk-KZ"/>
              </w:rPr>
              <w:t xml:space="preserve">» </w:t>
            </w:r>
          </w:p>
          <w:p w14:paraId="262D3185">
            <w:pPr>
              <w:rPr>
                <w:lang w:val="kk-KZ"/>
              </w:rPr>
            </w:pPr>
            <w:r>
              <w:rPr>
                <w:lang w:val="kk-KZ"/>
              </w:rPr>
              <w:t xml:space="preserve">Мақсаты: </w:t>
            </w:r>
            <w:r>
              <w:rPr>
                <w:color w:val="000000"/>
                <w:lang w:val="kk-KZ"/>
              </w:rPr>
              <w:t>Әдеби жанр түрлерін түсінеді, ш</w:t>
            </w:r>
            <w:r>
              <w:rPr>
                <w:lang w:val="kk-KZ"/>
              </w:rPr>
              <w:t>ығармалардың эмоционалды-бейнелік мазмұнын қабылдай алады.</w:t>
            </w:r>
          </w:p>
          <w:p w14:paraId="2ED17A2F">
            <w:pPr>
              <w:rPr>
                <w:lang w:val="kk-KZ"/>
              </w:rPr>
            </w:pPr>
            <w:r>
              <w:rPr>
                <w:lang w:val="kk-KZ"/>
              </w:rPr>
              <w:t>ҰІӘ барысы:</w:t>
            </w:r>
          </w:p>
          <w:p w14:paraId="35491FC3">
            <w:pPr>
              <w:rPr>
                <w:lang w:val="kk-KZ"/>
              </w:rPr>
            </w:pPr>
            <w:r>
              <w:rPr>
                <w:lang w:val="kk-KZ"/>
              </w:rPr>
              <w:t>Миға шабуыл:</w:t>
            </w:r>
          </w:p>
          <w:p w14:paraId="515448A4">
            <w:pPr>
              <w:rPr>
                <w:lang w:val="kk-KZ"/>
              </w:rPr>
            </w:pPr>
            <w:r>
              <w:rPr>
                <w:lang w:val="kk-KZ"/>
              </w:rPr>
              <w:t>Жұмбақ жасыру.</w:t>
            </w:r>
          </w:p>
          <w:p w14:paraId="29739C63">
            <w:pPr>
              <w:rPr>
                <w:lang w:val="kk-KZ"/>
              </w:rPr>
            </w:pPr>
            <w:r>
              <w:rPr>
                <w:lang w:val="kk-KZ"/>
              </w:rPr>
              <w:t>ойын: «Суреттер сөйлейді»</w:t>
            </w:r>
          </w:p>
          <w:p w14:paraId="53434F84">
            <w:pPr>
              <w:rPr>
                <w:lang w:val="kk-KZ"/>
              </w:rPr>
            </w:pPr>
            <w:r>
              <w:rPr>
                <w:lang w:val="kk-KZ"/>
              </w:rPr>
              <w:t>Шарты: Сурет бойынша жұбымен бір біріне сұрақтар қояды,жауап алады.</w:t>
            </w:r>
          </w:p>
          <w:p w14:paraId="584E54B7">
            <w:pPr>
              <w:rPr>
                <w:lang w:val="kk-KZ"/>
              </w:rPr>
            </w:pPr>
            <w:r>
              <w:rPr>
                <w:lang w:val="kk-KZ"/>
              </w:rPr>
              <w:t>ойын</w:t>
            </w:r>
            <w:r>
              <w:rPr>
                <w:iCs/>
                <w:lang w:val="kk-KZ"/>
              </w:rPr>
              <w:t>:«Оқу құралдар хикаясы</w:t>
            </w:r>
            <w:r>
              <w:rPr>
                <w:i/>
                <w:lang w:val="kk-KZ"/>
              </w:rPr>
              <w:t xml:space="preserve">» </w:t>
            </w:r>
          </w:p>
          <w:p w14:paraId="5014E18C">
            <w:pPr>
              <w:rPr>
                <w:lang w:val="kk-KZ"/>
              </w:rPr>
            </w:pPr>
            <w:r>
              <w:rPr>
                <w:lang w:val="kk-KZ"/>
              </w:rPr>
              <w:t>Шарты:Ертегінің мазмұнын  сурет карточкалары арқылы ретімен қойып,әр топтың спикері бір бірлеріне айтып береді.</w:t>
            </w:r>
          </w:p>
          <w:p w14:paraId="4C1D955F">
            <w:pPr>
              <w:rPr>
                <w:lang w:val="kk-KZ"/>
              </w:rPr>
            </w:pPr>
            <w:r>
              <w:rPr>
                <w:lang w:val="kk-KZ"/>
              </w:rPr>
              <w:t>Топқа бөлу,(кітап,дәптер)</w:t>
            </w:r>
          </w:p>
          <w:p w14:paraId="25F82B5D">
            <w:pPr>
              <w:rPr>
                <w:lang w:val="kk-KZ"/>
              </w:rPr>
            </w:pPr>
            <w:r>
              <w:rPr>
                <w:lang w:val="kk-KZ"/>
              </w:rPr>
              <w:t>ойын:Сөмкеге нені саласың?»</w:t>
            </w:r>
          </w:p>
          <w:p w14:paraId="3CA45E0F">
            <w:pPr>
              <w:rPr>
                <w:lang w:val="kk-KZ"/>
              </w:rPr>
            </w:pPr>
            <w:r>
              <w:rPr>
                <w:lang w:val="kk-KZ"/>
              </w:rPr>
              <w:t>Шарты:Оқу құралдарын сөмкеге  сызықпен қос,артық заттарды ата,олар не үшін қажет екенін айтып береді.</w:t>
            </w:r>
          </w:p>
          <w:p w14:paraId="08B94609">
            <w:pPr>
              <w:rPr>
                <w:lang w:val="kk-KZ"/>
              </w:rPr>
            </w:pPr>
            <w:r>
              <w:rPr>
                <w:lang w:val="kk-KZ"/>
              </w:rPr>
              <w:t>Қорытынды.</w:t>
            </w:r>
          </w:p>
          <w:p w14:paraId="46C07FEA">
            <w:pPr>
              <w:rPr>
                <w:lang w:val="kk-KZ"/>
              </w:rPr>
            </w:pPr>
            <w:r>
              <w:rPr>
                <w:lang w:val="kk-KZ"/>
              </w:rPr>
              <w:t>Кері байланыс ұсыну,бағадршам әдісі арқылы.</w:t>
            </w:r>
          </w:p>
          <w:p w14:paraId="61F81A22">
            <w:pPr>
              <w:rPr>
                <w:lang w:val="kk-KZ"/>
              </w:rPr>
            </w:pPr>
          </w:p>
          <w:p w14:paraId="060F7A4C">
            <w:pPr>
              <w:rPr>
                <w:lang w:val="kk-KZ"/>
              </w:rPr>
            </w:pPr>
            <w:r>
              <w:rPr>
                <w:lang w:val="kk-KZ"/>
              </w:rPr>
              <w:t>3.Қазақ тілі</w:t>
            </w:r>
          </w:p>
          <w:p w14:paraId="1AD37753">
            <w:pPr>
              <w:rPr>
                <w:lang w:val="kk-KZ"/>
              </w:rPr>
            </w:pPr>
            <w:r>
              <w:rPr>
                <w:lang w:val="kk-KZ"/>
              </w:rPr>
              <w:t>Тақырыбы: «Ойыншықтар достығы» әңгімесін оқу</w:t>
            </w:r>
          </w:p>
          <w:p w14:paraId="3D956A18">
            <w:pPr>
              <w:rPr>
                <w:lang w:val="kk-KZ"/>
              </w:rPr>
            </w:pPr>
            <w:r>
              <w:rPr>
                <w:lang w:val="kk-KZ"/>
              </w:rPr>
              <w:t>Мақсаты:</w:t>
            </w:r>
            <w:r>
              <w:rPr>
                <w:color w:val="000000"/>
                <w:lang w:val="kk-KZ"/>
              </w:rPr>
              <w:t>Дауыс ырғағымен мәнерлей жаттай біледі.</w:t>
            </w:r>
          </w:p>
          <w:p w14:paraId="2813E460">
            <w:pPr>
              <w:rPr>
                <w:shd w:val="clear" w:color="auto" w:fill="FFFFFF"/>
                <w:lang w:val="kk-KZ"/>
              </w:rPr>
            </w:pPr>
            <w:r>
              <w:rPr>
                <w:shd w:val="clear" w:color="auto" w:fill="FFFFFF"/>
                <w:lang w:val="kk-KZ"/>
              </w:rPr>
              <w:t>«Әткеншек» әдісі бойынша суретке қарап, сұрақтарға жауап берді.</w:t>
            </w:r>
          </w:p>
          <w:p w14:paraId="1E2CFF8F">
            <w:pPr>
              <w:rPr>
                <w:shd w:val="clear" w:color="auto" w:fill="FFFFFF"/>
                <w:lang w:val="kk-KZ"/>
              </w:rPr>
            </w:pPr>
            <w:r>
              <w:rPr>
                <w:shd w:val="clear" w:color="auto" w:fill="FFFFFF"/>
                <w:lang w:val="kk-KZ"/>
              </w:rPr>
              <w:t>ойын:  «Ойыншықтар достығы»</w:t>
            </w:r>
          </w:p>
          <w:p w14:paraId="3F54CBC5">
            <w:pPr>
              <w:rPr>
                <w:shd w:val="clear" w:color="auto" w:fill="FFFFFF"/>
                <w:lang w:val="kk-KZ"/>
              </w:rPr>
            </w:pPr>
            <w:r>
              <w:rPr>
                <w:lang w:val="kk-KZ" w:bidi="as-IN"/>
              </w:rPr>
              <w:t>Шарты:</w:t>
            </w:r>
            <w:r>
              <w:rPr>
                <w:shd w:val="clear" w:color="auto" w:fill="FFFFFF"/>
                <w:lang w:val="kk-KZ"/>
              </w:rPr>
              <w:t>шығармасын мұқият тыңдайды және ашық жабық сұрақтар бойынша түсінеді.</w:t>
            </w:r>
          </w:p>
          <w:p w14:paraId="331A0E99">
            <w:pPr>
              <w:rPr>
                <w:lang w:val="kk-KZ"/>
              </w:rPr>
            </w:pPr>
            <w:r>
              <w:rPr>
                <w:rStyle w:val="19"/>
                <w:b/>
                <w:color w:val="000000"/>
                <w:shd w:val="clear" w:color="auto" w:fill="FFFFFF"/>
                <w:lang w:val="kk-KZ"/>
              </w:rPr>
              <w:t>ойын:</w:t>
            </w:r>
          </w:p>
          <w:p w14:paraId="09AEC8BF">
            <w:pPr>
              <w:rPr>
                <w:lang w:val="kk-KZ"/>
              </w:rPr>
            </w:pPr>
            <w:r>
              <w:rPr>
                <w:lang w:val="kk-KZ"/>
              </w:rPr>
              <w:t>«Кім жылдам»</w:t>
            </w:r>
          </w:p>
          <w:p w14:paraId="1157ED9A">
            <w:pPr>
              <w:rPr>
                <w:i/>
                <w:shd w:val="clear" w:color="auto" w:fill="FFFFFF"/>
                <w:lang w:val="kk-KZ"/>
              </w:rPr>
            </w:pPr>
            <w:r>
              <w:rPr>
                <w:lang w:val="kk-KZ" w:bidi="as-IN"/>
              </w:rPr>
              <w:t>Шарты</w:t>
            </w:r>
            <w:r>
              <w:rPr>
                <w:lang w:val="kk-KZ"/>
              </w:rPr>
              <w:t>: жасырылған жұмбақтың шешімін дұрыс тапса, сиқырлы дорбадан шыққан ойыншықтың неден жасалғанын айтады.</w:t>
            </w:r>
            <w:r>
              <w:rPr>
                <w:rStyle w:val="19"/>
                <w:i/>
                <w:color w:val="000000"/>
                <w:shd w:val="clear" w:color="auto" w:fill="FFFFFF"/>
                <w:lang w:val="kk-KZ"/>
              </w:rPr>
              <w:t>.</w:t>
            </w:r>
          </w:p>
          <w:p w14:paraId="7542F8D8">
            <w:pPr>
              <w:rPr>
                <w:rStyle w:val="19"/>
                <w:b/>
                <w:color w:val="000000"/>
                <w:shd w:val="clear" w:color="auto" w:fill="FFFFFF"/>
                <w:lang w:val="kk-KZ"/>
              </w:rPr>
            </w:pPr>
            <w:r>
              <w:rPr>
                <w:rStyle w:val="19"/>
                <w:b/>
                <w:color w:val="000000"/>
                <w:shd w:val="clear" w:color="auto" w:fill="FFFFFF"/>
                <w:lang w:val="kk-KZ"/>
              </w:rPr>
              <w:t>ойын: «Достық неден басталады»</w:t>
            </w:r>
          </w:p>
          <w:p w14:paraId="255176BF">
            <w:pPr>
              <w:rPr>
                <w:i/>
                <w:shd w:val="clear" w:color="auto" w:fill="FFFFFF"/>
                <w:lang w:val="kk-KZ"/>
              </w:rPr>
            </w:pPr>
            <w:r>
              <w:rPr>
                <w:lang w:val="kk-KZ" w:bidi="as-IN"/>
              </w:rPr>
              <w:t xml:space="preserve">Шарты: </w:t>
            </w:r>
            <w:r>
              <w:rPr>
                <w:rStyle w:val="19"/>
                <w:color w:val="000000"/>
                <w:shd w:val="clear" w:color="auto" w:fill="FFFFFF"/>
                <w:lang w:val="kk-KZ"/>
              </w:rPr>
              <w:t>достық неден басталатыны туралы айтады,бір біріне әңгімелейді.</w:t>
            </w:r>
            <w:r>
              <w:rPr>
                <w:rStyle w:val="19"/>
                <w:i/>
                <w:color w:val="000000"/>
                <w:shd w:val="clear" w:color="auto" w:fill="FFFFFF"/>
                <w:lang w:val="kk-KZ"/>
              </w:rPr>
              <w:t>.</w:t>
            </w:r>
          </w:p>
          <w:p w14:paraId="41455607">
            <w:pPr>
              <w:rPr>
                <w:lang w:val="kk-KZ"/>
              </w:rPr>
            </w:pPr>
            <w:r>
              <w:rPr>
                <w:lang w:val="kk-KZ"/>
              </w:rPr>
              <w:t>Кері байланыс ұсыну</w:t>
            </w:r>
          </w:p>
          <w:p w14:paraId="1C021FD0">
            <w:pPr>
              <w:rPr>
                <w:lang w:val="kk-KZ"/>
              </w:rPr>
            </w:pPr>
            <w:r>
              <w:rPr>
                <w:lang w:val="kk-KZ"/>
              </w:rPr>
              <w:t>Басбармақ әдісі арқылы бағалау.</w:t>
            </w:r>
          </w:p>
          <w:p w14:paraId="188B3D2A">
            <w:pPr>
              <w:rPr>
                <w:lang w:val="kk-KZ"/>
              </w:rPr>
            </w:pPr>
          </w:p>
          <w:p w14:paraId="30B63C7D">
            <w:pPr>
              <w:rPr>
                <w:lang w:val="kk-KZ"/>
              </w:rPr>
            </w:pPr>
          </w:p>
          <w:p w14:paraId="5A3B6525">
            <w:pPr>
              <w:rPr>
                <w:lang w:val="kk-KZ"/>
              </w:rPr>
            </w:pPr>
            <w:r>
              <w:rPr>
                <w:lang w:val="kk-KZ"/>
              </w:rPr>
              <w:t>4.Математика негіздері</w:t>
            </w:r>
          </w:p>
          <w:p w14:paraId="33A41F33">
            <w:r>
              <w:t xml:space="preserve">Тақырыбы: « 7 саны мен цифры. Тура және кері санау» </w:t>
            </w:r>
          </w:p>
          <w:p w14:paraId="3A4DAA70">
            <w:r>
              <w:t>М</w:t>
            </w:r>
            <w:r>
              <w:rPr>
                <w:lang w:val="kk-KZ"/>
              </w:rPr>
              <w:t>індеті</w:t>
            </w:r>
            <w:r>
              <w:t>:Көрнекілік негізінде  7 санының пайда болуын</w:t>
            </w:r>
            <w:r>
              <w:rPr>
                <w:lang w:val="kk-KZ"/>
              </w:rPr>
              <w:t xml:space="preserve"> </w:t>
            </w:r>
            <w:r>
              <w:t xml:space="preserve">түсінеді. </w:t>
            </w:r>
          </w:p>
          <w:p w14:paraId="50906C65">
            <w:r>
              <w:t xml:space="preserve">ойын:«Есеп құрастыр және шеш» </w:t>
            </w:r>
          </w:p>
          <w:p w14:paraId="4F9B3323">
            <w:r>
              <w:t>Шарты: Есеп құрастыру және шешу,жаңа санды қалыптастыру және оны цифрмен сәйкестендіру.</w:t>
            </w:r>
          </w:p>
          <w:p w14:paraId="10059465">
            <w:r>
              <w:t>ойын:  «Жаңа сан»</w:t>
            </w:r>
          </w:p>
          <w:p w14:paraId="411A8F87">
            <w:r>
              <w:t>Шарты:Қызыл және сары гүлдер арқылы екі топқа бөлу.</w:t>
            </w:r>
          </w:p>
          <w:p w14:paraId="330107A9">
            <w:r>
              <w:t>Топтық жұмыс</w:t>
            </w:r>
          </w:p>
          <w:p w14:paraId="498F9B29">
            <w:r>
              <w:t>Бақылау кретерилері бойынша</w:t>
            </w:r>
          </w:p>
          <w:p w14:paraId="254059A6">
            <w:r>
              <w:t xml:space="preserve">Қай гүлдің артында жұлдызша болады, сол спикер болып сайланады. </w:t>
            </w:r>
          </w:p>
          <w:p w14:paraId="30BC0268">
            <w:r>
              <w:t xml:space="preserve">1-Топ: Тәртіпке келтір </w:t>
            </w:r>
          </w:p>
          <w:p w14:paraId="37B52619">
            <w:r>
              <w:t>2-Топ:Көршісін тап</w:t>
            </w:r>
          </w:p>
          <w:p w14:paraId="3B837083">
            <w:r>
              <w:t>3 топ: Қасқырға жол табуға көмектес.</w:t>
            </w:r>
          </w:p>
          <w:p w14:paraId="3C802CDA">
            <w:r>
              <w:t>Шарты:Тапсырмаларды орындауға қызығушылықтарын арттыру.</w:t>
            </w:r>
          </w:p>
          <w:p w14:paraId="1C458A2E">
            <w:r>
              <w:t>ойын: «Зеренің текшелері»</w:t>
            </w:r>
          </w:p>
          <w:p w14:paraId="32D2B82A">
            <w:r>
              <w:t>Шарты:Түрлі ойыншықтардың ішінен Зеренің  текшелерінің саны 7 болатындай етіп бөліп алып, тура және кері санайды.</w:t>
            </w:r>
          </w:p>
          <w:p w14:paraId="58EFF89A"/>
          <w:p w14:paraId="09210184"/>
          <w:p w14:paraId="5243E910"/>
          <w:p w14:paraId="1250E8ED"/>
          <w:p w14:paraId="450484F8"/>
          <w:p w14:paraId="596DF2C3">
            <w:pPr>
              <w:rPr>
                <w:lang w:eastAsia="zh-CN"/>
              </w:rPr>
            </w:pPr>
          </w:p>
        </w:tc>
        <w:tc>
          <w:tcPr>
            <w:tcW w:w="2106"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A07066B">
            <w:r>
              <w:t>1.Дене шынықтыру</w:t>
            </w:r>
          </w:p>
          <w:p w14:paraId="2A8E2012">
            <w:pPr>
              <w:rPr>
                <w:color w:val="0D0D0D"/>
                <w:lang w:val="kk-KZ" w:eastAsia="ru-RU"/>
              </w:rPr>
            </w:pPr>
            <w:r>
              <w:rPr>
                <w:color w:val="0D0D0D"/>
                <w:lang w:val="kk-KZ" w:eastAsia="ru-RU"/>
              </w:rPr>
              <w:t xml:space="preserve"> «Арқанның астынан өту»</w:t>
            </w:r>
          </w:p>
          <w:p w14:paraId="29712D47">
            <w:pPr>
              <w:rPr>
                <w:color w:val="0D0D0D"/>
                <w:lang w:val="kk-KZ"/>
              </w:rPr>
            </w:pPr>
            <w:r>
              <w:rPr>
                <w:color w:val="0D0D0D"/>
                <w:lang w:val="kk-KZ"/>
              </w:rPr>
              <w:t>арқанның астынан оң және сол бүйірімен алға еңбектеп кіреді, 4-5 сызық арқылы  орнынан ұзындыққа секіре алады.</w:t>
            </w:r>
          </w:p>
          <w:p w14:paraId="75E2D55B">
            <w:pPr>
              <w:rPr>
                <w:rFonts w:eastAsia="Calibri"/>
                <w:color w:val="0D0D0D"/>
                <w:lang w:val="kk-KZ"/>
              </w:rPr>
            </w:pPr>
            <w:r>
              <w:rPr>
                <w:rFonts w:eastAsia="Calibri"/>
                <w:color w:val="0D0D0D"/>
                <w:lang w:val="kk-KZ"/>
              </w:rPr>
              <w:t>Сәлемдеседі.</w:t>
            </w:r>
          </w:p>
          <w:p w14:paraId="1A1FF8B9">
            <w:pPr>
              <w:rPr>
                <w:rFonts w:eastAsia="Calibri"/>
                <w:color w:val="0D0D0D"/>
                <w:lang w:val="kk-KZ"/>
              </w:rPr>
            </w:pPr>
            <w:r>
              <w:rPr>
                <w:rFonts w:eastAsia="Calibri"/>
                <w:color w:val="0D0D0D"/>
                <w:lang w:val="kk-KZ"/>
              </w:rPr>
              <w:t>Шеңбермен  жүреді.</w:t>
            </w:r>
          </w:p>
          <w:p w14:paraId="5795A400">
            <w:pPr>
              <w:rPr>
                <w:rFonts w:eastAsia="Calibri"/>
                <w:color w:val="0D0D0D"/>
                <w:lang w:val="kk-KZ"/>
              </w:rPr>
            </w:pPr>
            <w:r>
              <w:rPr>
                <w:rFonts w:eastAsia="Calibri"/>
                <w:color w:val="0D0D0D"/>
                <w:lang w:val="kk-KZ"/>
              </w:rPr>
              <w:t>Қолды жоғары созайық,</w:t>
            </w:r>
          </w:p>
          <w:p w14:paraId="22C18931">
            <w:pPr>
              <w:rPr>
                <w:rFonts w:eastAsia="Calibri"/>
                <w:color w:val="0D0D0D"/>
                <w:lang w:val="kk-KZ"/>
              </w:rPr>
            </w:pPr>
            <w:r>
              <w:rPr>
                <w:rFonts w:eastAsia="Calibri"/>
                <w:color w:val="0D0D0D"/>
                <w:lang w:val="kk-KZ"/>
              </w:rPr>
              <w:t>Шапалақты ұрайық.</w:t>
            </w:r>
          </w:p>
          <w:p w14:paraId="75B8D392">
            <w:pPr>
              <w:rPr>
                <w:rFonts w:eastAsia="Calibri"/>
                <w:color w:val="0D0D0D"/>
                <w:lang w:val="kk-KZ"/>
              </w:rPr>
            </w:pPr>
            <w:r>
              <w:rPr>
                <w:rFonts w:eastAsia="Calibri"/>
                <w:color w:val="0D0D0D"/>
                <w:lang w:val="kk-KZ"/>
              </w:rPr>
              <w:t>(қолды жоғары созып шапалақтап жүру)</w:t>
            </w:r>
          </w:p>
          <w:p w14:paraId="4E997FC6">
            <w:pPr>
              <w:rPr>
                <w:color w:val="0D0D0D"/>
                <w:lang w:val="kk-KZ" w:eastAsia="ru-RU"/>
              </w:rPr>
            </w:pPr>
            <w:r>
              <w:rPr>
                <w:color w:val="0D0D0D"/>
                <w:lang w:val="kk-KZ" w:eastAsia="ru-RU"/>
              </w:rPr>
              <w:t>Кәне қолды жазайық,</w:t>
            </w:r>
          </w:p>
          <w:p w14:paraId="71C7B2F5">
            <w:pPr>
              <w:rPr>
                <w:color w:val="0D0D0D"/>
                <w:lang w:val="kk-KZ" w:eastAsia="ru-RU"/>
              </w:rPr>
            </w:pPr>
            <w:r>
              <w:rPr>
                <w:color w:val="0D0D0D"/>
                <w:lang w:val="kk-KZ" w:eastAsia="ru-RU"/>
              </w:rPr>
              <w:t>Қарлығашқа ұқсайық</w:t>
            </w:r>
          </w:p>
          <w:p w14:paraId="15294DA7">
            <w:pPr>
              <w:rPr>
                <w:color w:val="0D0D0D"/>
                <w:lang w:val="kk-KZ" w:eastAsia="ru-RU"/>
              </w:rPr>
            </w:pPr>
            <w:r>
              <w:rPr>
                <w:color w:val="0D0D0D"/>
                <w:lang w:val="kk-KZ" w:eastAsia="ru-RU"/>
              </w:rPr>
              <w:t>Балаларды мадқтау.</w:t>
            </w:r>
          </w:p>
          <w:p w14:paraId="6C94C1D4">
            <w:pPr>
              <w:rPr>
                <w:color w:val="0D0D0D"/>
                <w:lang w:val="kk-KZ" w:eastAsia="ru-RU"/>
              </w:rPr>
            </w:pPr>
            <w:r>
              <w:rPr>
                <w:color w:val="0D0D0D"/>
                <w:lang w:val="kk-KZ" w:eastAsia="ru-RU"/>
              </w:rPr>
              <w:t>Балаларға таяқшалар беру, бірінің соңынан бірін жүгіріп, шеңберге тұрғызу.</w:t>
            </w:r>
          </w:p>
          <w:p w14:paraId="21DCCAC4">
            <w:pPr>
              <w:rPr>
                <w:color w:val="0D0D0D"/>
                <w:lang w:val="kk-KZ" w:eastAsia="ru-RU"/>
              </w:rPr>
            </w:pPr>
            <w:r>
              <w:rPr>
                <w:rFonts w:eastAsia="Calibri"/>
                <w:color w:val="0D0D0D"/>
                <w:lang w:val="kk-KZ"/>
              </w:rPr>
              <w:t xml:space="preserve">Жалпы даму жаттығулары. </w:t>
            </w:r>
          </w:p>
          <w:p w14:paraId="2E5B98A5">
            <w:pPr>
              <w:rPr>
                <w:color w:val="0D0D0D"/>
                <w:lang w:val="kk-KZ" w:eastAsia="ru-RU"/>
              </w:rPr>
            </w:pPr>
            <w:r>
              <w:rPr>
                <w:color w:val="0D0D0D"/>
                <w:lang w:val="kk-KZ" w:eastAsia="ru-RU"/>
              </w:rPr>
              <w:t>1. Аяқтар алшақ қойылған, қолдар бүйірде.  Басты оң иықтан сол иыққа қарай,   сол оңға қарай иілту. «з-з-з» деп айту. /4 рет қайталау/</w:t>
            </w:r>
          </w:p>
          <w:p w14:paraId="0AFBCACF">
            <w:pPr>
              <w:rPr>
                <w:color w:val="0D0D0D"/>
                <w:lang w:val="kk-KZ" w:eastAsia="ru-RU"/>
              </w:rPr>
            </w:pPr>
            <w:r>
              <w:rPr>
                <w:color w:val="0D0D0D"/>
                <w:lang w:val="kk-KZ" w:eastAsia="ru-RU"/>
              </w:rPr>
              <w:t>2. Аяқтары алшақ қойылған , қолдары бүйірде,   оңға - солға бұрылу.Әр бұрылған сайын «көрдім» деп айту./ 4 рет /</w:t>
            </w:r>
          </w:p>
          <w:p w14:paraId="78A02B02">
            <w:pPr>
              <w:rPr>
                <w:color w:val="0D0D0D"/>
                <w:lang w:val="kk-KZ" w:eastAsia="ru-RU"/>
              </w:rPr>
            </w:pPr>
            <w:r>
              <w:rPr>
                <w:color w:val="0D0D0D"/>
                <w:lang w:val="kk-KZ" w:eastAsia="ru-RU"/>
              </w:rPr>
              <w:t>3. Аяқтары  алшақ қойылған ,қолды алдыға созып, оң қолмен сол қолды айқастырып, қайшылау.  / 4 рет қайталайды/</w:t>
            </w:r>
          </w:p>
          <w:p w14:paraId="339ED454">
            <w:pPr>
              <w:rPr>
                <w:color w:val="0D0D0D"/>
                <w:lang w:val="kk-KZ" w:eastAsia="ru-RU"/>
              </w:rPr>
            </w:pPr>
            <w:r>
              <w:rPr>
                <w:color w:val="0D0D0D"/>
                <w:lang w:val="kk-KZ" w:eastAsia="ru-RU"/>
              </w:rPr>
              <w:t xml:space="preserve">4. Аяқтарын біріктіреді. Қолдарын қоянның аяғына </w:t>
            </w:r>
          </w:p>
          <w:p w14:paraId="6F4463DE">
            <w:pPr>
              <w:rPr>
                <w:color w:val="0D0D0D"/>
                <w:lang w:val="kk-KZ" w:eastAsia="ru-RU"/>
              </w:rPr>
            </w:pPr>
            <w:r>
              <w:rPr>
                <w:color w:val="0D0D0D"/>
                <w:lang w:val="kk-KZ" w:eastAsia="ru-RU"/>
              </w:rPr>
              <w:t xml:space="preserve">ұқсатады. Орнында секіреді. </w:t>
            </w:r>
          </w:p>
          <w:p w14:paraId="2DB8352F">
            <w:pPr>
              <w:rPr>
                <w:rFonts w:eastAsia="Calibri"/>
                <w:color w:val="0D0D0D"/>
                <w:lang w:val="kk-KZ"/>
              </w:rPr>
            </w:pPr>
            <w:r>
              <w:rPr>
                <w:rFonts w:eastAsia="Calibri"/>
                <w:color w:val="0D0D0D"/>
                <w:lang w:val="kk-KZ"/>
              </w:rPr>
              <w:t>Тыныс алу жаттығуы</w:t>
            </w:r>
          </w:p>
          <w:p w14:paraId="0EDD1788">
            <w:pPr>
              <w:rPr>
                <w:rFonts w:eastAsia="Calibri"/>
                <w:color w:val="0D0D0D"/>
                <w:lang w:val="kk-KZ"/>
              </w:rPr>
            </w:pPr>
            <w:r>
              <w:rPr>
                <w:rFonts w:eastAsia="Calibri"/>
                <w:color w:val="0D0D0D"/>
                <w:lang w:val="kk-KZ"/>
              </w:rPr>
              <w:t>Араның дыбысын салады.</w:t>
            </w:r>
          </w:p>
          <w:p w14:paraId="52DC6C82">
            <w:pPr>
              <w:rPr>
                <w:rFonts w:eastAsia="Calibri"/>
                <w:color w:val="0D0D0D"/>
                <w:lang w:val="kk-KZ"/>
              </w:rPr>
            </w:pPr>
            <w:r>
              <w:rPr>
                <w:rFonts w:eastAsia="Calibri"/>
                <w:color w:val="0D0D0D"/>
                <w:lang w:val="kk-KZ"/>
              </w:rPr>
              <w:t>Негізгі қимыл қозғалыс жаттығулары</w:t>
            </w:r>
          </w:p>
          <w:p w14:paraId="6D3BA897">
            <w:pPr>
              <w:rPr>
                <w:rFonts w:eastAsia="Calibri"/>
                <w:color w:val="0D0D0D"/>
                <w:lang w:val="kk-KZ"/>
              </w:rPr>
            </w:pPr>
            <w:r>
              <w:rPr>
                <w:rFonts w:eastAsia="Calibri"/>
                <w:color w:val="0D0D0D"/>
                <w:lang w:val="kk-KZ"/>
              </w:rPr>
              <w:t>Допты (кішкене доптар) алып бір қолымен себетке лақтырады.</w:t>
            </w:r>
          </w:p>
          <w:p w14:paraId="24BFA23E">
            <w:pPr>
              <w:rPr>
                <w:rFonts w:eastAsia="Calibri"/>
                <w:color w:val="0D0D0D"/>
                <w:lang w:val="kk-KZ"/>
              </w:rPr>
            </w:pPr>
            <w:r>
              <w:rPr>
                <w:rFonts w:eastAsia="Calibri"/>
                <w:color w:val="0D0D0D"/>
                <w:lang w:val="kk-KZ"/>
              </w:rPr>
              <w:t xml:space="preserve">ойын: </w:t>
            </w:r>
          </w:p>
          <w:p w14:paraId="66BFE1E3">
            <w:pPr>
              <w:rPr>
                <w:color w:val="0D0D0D"/>
                <w:lang w:val="kk-KZ" w:eastAsia="ru-RU"/>
              </w:rPr>
            </w:pPr>
            <w:r>
              <w:rPr>
                <w:rFonts w:eastAsia="Calibri"/>
                <w:color w:val="0D0D0D"/>
                <w:lang w:val="kk-KZ"/>
              </w:rPr>
              <w:t xml:space="preserve">«Күн мен түн»               </w:t>
            </w:r>
          </w:p>
          <w:p w14:paraId="6A49B899">
            <w:pPr>
              <w:rPr>
                <w:rFonts w:eastAsia="Calibri"/>
                <w:color w:val="0D0D0D"/>
                <w:lang w:val="kk-KZ"/>
              </w:rPr>
            </w:pPr>
            <w:r>
              <w:rPr>
                <w:rFonts w:eastAsia="Calibri"/>
                <w:color w:val="0D0D0D"/>
                <w:lang w:val="kk-KZ"/>
              </w:rPr>
              <w:t xml:space="preserve">Ойын шарты: Тәрбиеші «күн» дегенде балалар секіреді, жүгіреді.   </w:t>
            </w:r>
          </w:p>
          <w:p w14:paraId="293BBE71">
            <w:pPr>
              <w:rPr>
                <w:rFonts w:eastAsia="Calibri"/>
                <w:color w:val="0D0D0D"/>
                <w:lang w:val="kk-KZ"/>
              </w:rPr>
            </w:pPr>
            <w:r>
              <w:rPr>
                <w:rFonts w:eastAsia="Calibri"/>
                <w:color w:val="0D0D0D"/>
                <w:lang w:val="kk-KZ"/>
              </w:rPr>
              <w:t>«Түн» дегенде ұйықтайды.</w:t>
            </w:r>
          </w:p>
          <w:p w14:paraId="7405CE5D">
            <w:pPr>
              <w:rPr>
                <w:rFonts w:eastAsia="Calibri"/>
                <w:color w:val="0D0D0D"/>
                <w:lang w:val="kk-KZ"/>
              </w:rPr>
            </w:pPr>
            <w:r>
              <w:rPr>
                <w:rFonts w:eastAsia="Calibri"/>
                <w:color w:val="0D0D0D"/>
                <w:lang w:val="kk-KZ"/>
              </w:rPr>
              <w:t>Еркін ойын</w:t>
            </w:r>
          </w:p>
          <w:p w14:paraId="1DCAB368">
            <w:pPr>
              <w:rPr>
                <w:rFonts w:eastAsia="Calibri"/>
                <w:color w:val="0D0D0D"/>
                <w:lang w:val="kk-KZ"/>
              </w:rPr>
            </w:pPr>
            <w:r>
              <w:rPr>
                <w:rFonts w:eastAsia="Calibri"/>
                <w:color w:val="0D0D0D"/>
                <w:lang w:val="kk-KZ"/>
              </w:rPr>
              <w:t>Жанама бақылау.</w:t>
            </w:r>
          </w:p>
          <w:p w14:paraId="04516CBC">
            <w:pPr>
              <w:rPr>
                <w:color w:val="0D0D0D"/>
                <w:lang w:val="kk-KZ"/>
              </w:rPr>
            </w:pPr>
            <w:r>
              <w:rPr>
                <w:color w:val="0D0D0D"/>
                <w:lang w:val="kk-KZ"/>
              </w:rPr>
              <w:t>Кері байланыс</w:t>
            </w:r>
          </w:p>
          <w:p w14:paraId="42C51481">
            <w:pPr>
              <w:rPr>
                <w:rFonts w:eastAsia="Calibri"/>
                <w:color w:val="0D0D0D"/>
                <w:lang w:val="kk-KZ"/>
              </w:rPr>
            </w:pPr>
            <w:r>
              <w:rPr>
                <w:rFonts w:eastAsia="Calibri"/>
                <w:color w:val="0D0D0D"/>
                <w:lang w:val="kk-KZ"/>
              </w:rPr>
              <w:t xml:space="preserve"> Балаларды мадақтайды.</w:t>
            </w:r>
          </w:p>
          <w:p w14:paraId="1DB07926">
            <w:pPr>
              <w:rPr>
                <w:rFonts w:eastAsia="Calibri"/>
                <w:color w:val="0D0D0D"/>
                <w:lang w:val="kk-KZ"/>
              </w:rPr>
            </w:pPr>
          </w:p>
          <w:p w14:paraId="162469F1">
            <w:pPr>
              <w:rPr>
                <w:rFonts w:eastAsia="Calibri"/>
                <w:color w:val="0D0D0D"/>
                <w:lang w:val="kk-KZ"/>
              </w:rPr>
            </w:pPr>
            <w:r>
              <w:rPr>
                <w:rFonts w:eastAsia="Calibri"/>
                <w:color w:val="0D0D0D"/>
                <w:lang w:val="kk-KZ"/>
              </w:rPr>
              <w:t>2.Қазақ тілі</w:t>
            </w:r>
          </w:p>
          <w:p w14:paraId="0E0112CD">
            <w:pPr>
              <w:rPr>
                <w:lang w:val="kk-KZ"/>
              </w:rPr>
            </w:pPr>
            <w:r>
              <w:rPr>
                <w:lang w:val="kk-KZ"/>
              </w:rPr>
              <w:t>Тақырыбы: «Сөз және дыбыс»</w:t>
            </w:r>
          </w:p>
          <w:p w14:paraId="5A3B0A8D">
            <w:pPr>
              <w:rPr>
                <w:lang w:val="kk-KZ"/>
              </w:rPr>
            </w:pPr>
            <w:r>
              <w:rPr>
                <w:lang w:val="kk-KZ"/>
              </w:rPr>
              <w:t xml:space="preserve"> «Сөз» және «дыбыс» термині туралы түсіне алады.  </w:t>
            </w:r>
          </w:p>
          <w:p w14:paraId="2610B963">
            <w:pPr>
              <w:rPr>
                <w:lang w:val="kk-KZ"/>
              </w:rPr>
            </w:pPr>
            <w:r>
              <w:rPr>
                <w:lang w:val="kk-KZ"/>
              </w:rPr>
              <w:t>ойын: «Бұл ненің дыбысы?» Шарты:Дыбысты анықтай алмаса,дыбысталған затты көрсетеді</w:t>
            </w:r>
          </w:p>
          <w:p w14:paraId="6AA4CF99">
            <w:pPr>
              <w:rPr>
                <w:lang w:val="kk-KZ"/>
              </w:rPr>
            </w:pPr>
            <w:r>
              <w:rPr>
                <w:lang w:val="kk-KZ"/>
              </w:rPr>
              <w:t>ойын: «Сөз және дыбыс» ойыны.</w:t>
            </w:r>
          </w:p>
          <w:p w14:paraId="4FBD091B">
            <w:pPr>
              <w:rPr>
                <w:lang w:val="kk-KZ"/>
              </w:rPr>
            </w:pPr>
            <w:r>
              <w:rPr>
                <w:lang w:val="kk-KZ"/>
              </w:rPr>
              <w:t>Шарты:Сөзді айтады, дыбысты табады</w:t>
            </w:r>
          </w:p>
          <w:p w14:paraId="2213398F">
            <w:pPr>
              <w:rPr>
                <w:rStyle w:val="19"/>
                <w:b/>
                <w:iCs/>
                <w:color w:val="000000"/>
                <w:shd w:val="clear" w:color="auto" w:fill="FFFFFF"/>
                <w:lang w:val="kk-KZ"/>
              </w:rPr>
            </w:pPr>
            <w:r>
              <w:rPr>
                <w:lang w:val="kk-KZ"/>
              </w:rPr>
              <w:t xml:space="preserve">ойын: </w:t>
            </w:r>
            <w:r>
              <w:rPr>
                <w:rStyle w:val="19"/>
                <w:b/>
                <w:iCs/>
                <w:color w:val="000000"/>
                <w:shd w:val="clear" w:color="auto" w:fill="FFFFFF"/>
                <w:lang w:val="kk-KZ"/>
              </w:rPr>
              <w:t>Сөз ойла, тез ойла»</w:t>
            </w:r>
          </w:p>
          <w:p w14:paraId="5693FA3D">
            <w:pPr>
              <w:rPr>
                <w:i/>
                <w:shd w:val="clear" w:color="auto" w:fill="FFFFFF"/>
                <w:lang w:val="kk-KZ"/>
              </w:rPr>
            </w:pPr>
            <w:r>
              <w:rPr>
                <w:lang w:val="kk-KZ"/>
              </w:rPr>
              <w:t>Шарты: үстел үстіндегі заттардың атын атау.</w:t>
            </w:r>
          </w:p>
          <w:p w14:paraId="05F3E775">
            <w:pPr>
              <w:rPr>
                <w:rFonts w:eastAsia="Calibri"/>
                <w:color w:val="0D0D0D"/>
                <w:lang w:val="kk-KZ"/>
              </w:rPr>
            </w:pPr>
          </w:p>
          <w:p w14:paraId="79031931">
            <w:pPr>
              <w:rPr>
                <w:rFonts w:eastAsia="Calibri"/>
                <w:color w:val="0D0D0D"/>
                <w:lang w:val="kk-KZ"/>
              </w:rPr>
            </w:pPr>
          </w:p>
          <w:p w14:paraId="06EA54A8">
            <w:pPr>
              <w:rPr>
                <w:lang w:val="kk-KZ"/>
              </w:rPr>
            </w:pPr>
            <w:r>
              <w:rPr>
                <w:lang w:val="kk-KZ"/>
              </w:rPr>
              <w:t>3.Сауат ашу негіздері</w:t>
            </w:r>
          </w:p>
          <w:p w14:paraId="66BE5B37">
            <w:pPr>
              <w:rPr>
                <w:lang w:val="kk-KZ"/>
              </w:rPr>
            </w:pPr>
            <w:r>
              <w:rPr>
                <w:lang w:val="kk-KZ"/>
              </w:rPr>
              <w:t>Тақырыбы: «Дауысты және дауыссыз дыбыстар»</w:t>
            </w:r>
          </w:p>
          <w:p w14:paraId="2FBE30F0">
            <w:pPr>
              <w:rPr>
                <w:lang w:val="kk-KZ"/>
              </w:rPr>
            </w:pPr>
            <w:r>
              <w:rPr>
                <w:rStyle w:val="21"/>
                <w:sz w:val="22"/>
                <w:szCs w:val="22"/>
                <w:lang w:val="kk-KZ"/>
              </w:rPr>
              <w:t>сөздегі дыбыстардың бірізділігін белгілей біледі.</w:t>
            </w:r>
          </w:p>
          <w:p w14:paraId="2E682681">
            <w:pPr>
              <w:rPr>
                <w:lang w:val="kk-KZ"/>
              </w:rPr>
            </w:pPr>
            <w:r>
              <w:rPr>
                <w:shd w:val="clear" w:color="auto" w:fill="FFFFFF"/>
                <w:lang w:val="kk-KZ"/>
              </w:rPr>
              <w:t>ойын:</w:t>
            </w:r>
            <w:r>
              <w:rPr>
                <w:lang w:val="kk-KZ"/>
              </w:rPr>
              <w:t xml:space="preserve">«Тынымсыз тіл» </w:t>
            </w:r>
            <w:r>
              <w:rPr>
                <w:lang w:val="kk-KZ" w:bidi="as-IN"/>
              </w:rPr>
              <w:t>Шарты:</w:t>
            </w:r>
            <w:r>
              <w:rPr>
                <w:lang w:val="kk-KZ"/>
              </w:rPr>
              <w:t>ертегіні оқып беру.</w:t>
            </w:r>
          </w:p>
          <w:p w14:paraId="6C99E8FE">
            <w:pPr>
              <w:rPr>
                <w:rStyle w:val="19"/>
                <w:i/>
                <w:color w:val="000000"/>
                <w:shd w:val="clear" w:color="auto" w:fill="FFFFFF"/>
                <w:lang w:val="kk-KZ"/>
              </w:rPr>
            </w:pPr>
            <w:r>
              <w:rPr>
                <w:lang w:val="kk-KZ"/>
              </w:rPr>
              <w:t>«Дауысты және дауыссыз дыбыстар», «Артикуляциялық жаттығулар» бірге қайталайды.</w:t>
            </w:r>
          </w:p>
          <w:p w14:paraId="678C5913">
            <w:pPr>
              <w:rPr>
                <w:i/>
                <w:lang w:val="kk-KZ"/>
              </w:rPr>
            </w:pPr>
            <w:r>
              <w:rPr>
                <w:lang w:val="kk-KZ"/>
              </w:rPr>
              <w:t xml:space="preserve">ойын: </w:t>
            </w:r>
            <w:r>
              <w:rPr>
                <w:iCs/>
                <w:lang w:val="kk-KZ"/>
              </w:rPr>
              <w:t>«Қандай дыбыс? ойыны</w:t>
            </w:r>
          </w:p>
          <w:p w14:paraId="0E421109">
            <w:pPr>
              <w:rPr>
                <w:shd w:val="clear" w:color="auto" w:fill="FFFFFF"/>
                <w:lang w:val="kk-KZ"/>
              </w:rPr>
            </w:pPr>
            <w:r>
              <w:rPr>
                <w:lang w:val="kk-KZ" w:bidi="as-IN"/>
              </w:rPr>
              <w:t>Шарты</w:t>
            </w:r>
            <w:r>
              <w:rPr>
                <w:shd w:val="clear" w:color="auto" w:fill="FFFFFF"/>
                <w:lang w:val="kk-KZ"/>
              </w:rPr>
              <w:t>:Дауысты және дауыссыз дыбысты ажыратып айтады.</w:t>
            </w:r>
          </w:p>
          <w:p w14:paraId="179445A9">
            <w:pPr>
              <w:rPr>
                <w:lang w:val="kk-KZ"/>
              </w:rPr>
            </w:pPr>
            <w:r>
              <w:rPr>
                <w:rStyle w:val="19"/>
                <w:b/>
                <w:color w:val="000000"/>
                <w:shd w:val="clear" w:color="auto" w:fill="FFFFFF"/>
                <w:lang w:val="kk-KZ"/>
              </w:rPr>
              <w:t>Еркін ойын:</w:t>
            </w:r>
            <w:r>
              <w:rPr>
                <w:lang w:val="kk-KZ"/>
              </w:rPr>
              <w:t xml:space="preserve"> «Қуыршақтың есімі»</w:t>
            </w:r>
          </w:p>
          <w:p w14:paraId="2E41317F">
            <w:pPr>
              <w:rPr>
                <w:lang w:val="kk-KZ"/>
              </w:rPr>
            </w:pPr>
            <w:r>
              <w:rPr>
                <w:lang w:val="kk-KZ" w:bidi="as-IN"/>
              </w:rPr>
              <w:t>Шарты</w:t>
            </w:r>
            <w:r>
              <w:rPr>
                <w:lang w:val="kk-KZ"/>
              </w:rPr>
              <w:t>:Қуыршақтың есімін бірге атап, оның қандай дыбыстан басталатынын айтады.</w:t>
            </w:r>
          </w:p>
          <w:p w14:paraId="1614AB75">
            <w:pPr>
              <w:rPr>
                <w:shd w:val="clear" w:color="auto" w:fill="FFFFFF"/>
                <w:lang w:val="kk-KZ"/>
              </w:rPr>
            </w:pPr>
            <w:r>
              <w:rPr>
                <w:lang w:val="kk-KZ"/>
              </w:rPr>
              <w:t>Кері байланыс ұсыну,бағдаршам тәсілі арқылы.</w:t>
            </w:r>
          </w:p>
          <w:p w14:paraId="32026492">
            <w:pPr>
              <w:rPr>
                <w:color w:val="0D0D0D"/>
                <w:lang w:val="kk-KZ"/>
              </w:rPr>
            </w:pPr>
          </w:p>
          <w:p w14:paraId="20D9104E">
            <w:pPr>
              <w:rPr>
                <w:lang w:val="kk-KZ"/>
              </w:rPr>
            </w:pPr>
          </w:p>
          <w:p w14:paraId="11CFB31A">
            <w:pPr>
              <w:rPr>
                <w:b/>
                <w:bCs/>
                <w:lang w:val="kk-KZ"/>
              </w:rPr>
            </w:pPr>
            <w:r>
              <w:rPr>
                <w:b/>
                <w:bCs/>
                <w:lang w:val="kk-KZ"/>
              </w:rPr>
              <w:t>4.Музыка</w:t>
            </w:r>
          </w:p>
          <w:p w14:paraId="5F46819C">
            <w:pPr>
              <w:rPr>
                <w:lang w:val="kk-KZ"/>
              </w:rPr>
            </w:pPr>
            <w:r>
              <w:rPr>
                <w:lang w:val="kk-KZ"/>
              </w:rPr>
              <w:t>Музыканы тыңдай отырып, оның сипаты мен мазмұнына өз пікірін жеткізе білу.Әнді хормен орындау ережелерін түсіну. Бірге бастап, бірге аяқтауға, дауыс деңгейін біркелкі ұстауға үйрену.</w:t>
            </w:r>
          </w:p>
          <w:p w14:paraId="2EE717F6">
            <w:pPr>
              <w:rPr>
                <w:lang w:val="kk-KZ"/>
              </w:rPr>
            </w:pPr>
            <w:r>
              <w:rPr>
                <w:lang w:val="kk-KZ"/>
              </w:rPr>
              <w:t>Ән тыңдау: « Достық жыры » Думан Байтлеуов</w:t>
            </w:r>
          </w:p>
          <w:p w14:paraId="728F0D7C">
            <w:pPr>
              <w:rPr>
                <w:lang w:val="kk-KZ"/>
              </w:rPr>
            </w:pPr>
            <w:r>
              <w:rPr>
                <w:lang w:val="kk-KZ"/>
              </w:rPr>
              <w:t>Дидактикалық ойын: Ән салу: « Күз тамаша»</w:t>
            </w:r>
          </w:p>
          <w:p w14:paraId="75053512">
            <w:pPr>
              <w:rPr>
                <w:lang w:val="kk-KZ"/>
              </w:rPr>
            </w:pPr>
            <w:r>
              <w:rPr>
                <w:lang w:val="kk-KZ"/>
              </w:rPr>
              <w:t>«Аспапты үнінен тап» Ойын шарты:</w:t>
            </w:r>
          </w:p>
          <w:p w14:paraId="63D1EA73">
            <w:pPr>
              <w:rPr>
                <w:lang w:val="kk-KZ"/>
              </w:rPr>
            </w:pPr>
            <w:r>
              <w:rPr>
                <w:lang w:val="kk-KZ"/>
              </w:rPr>
              <w:t>Балалар шеңбер бойымен отырады. Музыка жетекшісі бір баланы шымылдықтың артына жіберіп, ойын шартын түсіндіреді.</w:t>
            </w:r>
          </w:p>
          <w:p w14:paraId="071C21CF">
            <w:pPr>
              <w:rPr>
                <w:lang w:val="kk-KZ"/>
              </w:rPr>
            </w:pPr>
            <w:r>
              <w:rPr>
                <w:lang w:val="kk-KZ"/>
              </w:rPr>
              <w:t>Шымылдықтың артындағы бала өзіне ұнаған аспабын ойнайды. Шеңбер бойымен отырған балалар аспапты</w:t>
            </w:r>
          </w:p>
          <w:p w14:paraId="0E563476">
            <w:pPr>
              <w:rPr>
                <w:lang w:val="kk-KZ"/>
              </w:rPr>
            </w:pPr>
            <w:r>
              <w:rPr>
                <w:lang w:val="kk-KZ"/>
              </w:rPr>
              <w:t>үнінен танып, атауы тиіс,</w:t>
            </w:r>
          </w:p>
          <w:p w14:paraId="1C2741DA">
            <w:pPr>
              <w:rPr>
                <w:lang w:val="kk-KZ"/>
              </w:rPr>
            </w:pPr>
          </w:p>
          <w:p w14:paraId="2915F767">
            <w:pPr>
              <w:rPr>
                <w:lang w:val="kk-KZ" w:eastAsia="zh-CN"/>
              </w:rPr>
            </w:pPr>
          </w:p>
        </w:tc>
      </w:tr>
      <w:tr w14:paraId="7431934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exact"/>
        </w:trPr>
        <w:tc>
          <w:tcPr>
            <w:tcW w:w="2194" w:type="dxa"/>
            <w:tcBorders>
              <w:left w:val="single" w:color="7E7E7E" w:themeColor="text1" w:themeTint="80" w:sz="4" w:space="0"/>
              <w:right w:val="single" w:color="7E7E7E" w:themeColor="text1" w:themeTint="80" w:sz="4" w:space="0"/>
              <w:insideV w:val="single" w:sz="4" w:space="0"/>
            </w:tcBorders>
          </w:tcPr>
          <w:p w14:paraId="668B8F27">
            <w:pPr>
              <w:rPr>
                <w:color w:val="000000"/>
                <w:lang w:eastAsia="zh-CN"/>
              </w:rPr>
            </w:pPr>
            <w:r>
              <w:rPr>
                <w:color w:val="000000"/>
                <w:lang w:val="kk-KZ" w:eastAsia="zh-CN"/>
              </w:rPr>
              <w:t>Серуенге дайындық</w:t>
            </w:r>
          </w:p>
        </w:tc>
        <w:tc>
          <w:tcPr>
            <w:tcW w:w="12509" w:type="dxa"/>
            <w:gridSpan w:val="8"/>
            <w:tcBorders>
              <w:left w:val="single" w:color="7E7E7E" w:themeColor="text1" w:themeTint="80" w:sz="4" w:space="0"/>
              <w:right w:val="single" w:color="7E7E7E" w:themeColor="text1" w:themeTint="80" w:sz="4" w:space="0"/>
              <w:insideV w:val="single" w:sz="4" w:space="0"/>
            </w:tcBorders>
          </w:tcPr>
          <w:p w14:paraId="75390616">
            <w:pPr>
              <w:rPr>
                <w:lang w:val="kk-KZ" w:eastAsia="zh-CN"/>
              </w:rPr>
            </w:pPr>
            <w:r>
              <w:rPr>
                <w:lang w:val="kk-KZ" w:eastAsia="zh-CN"/>
              </w:rPr>
              <w:t>Киіну: Серуенге шығу, балаларды біртіндеп киіндіру, киімдерінің дұрыс киілуін қадағалау, қатармен жүруге дағдыландыру</w:t>
            </w:r>
          </w:p>
          <w:p w14:paraId="27AB5D93">
            <w:pPr>
              <w:rPr>
                <w:lang w:val="kk-KZ" w:eastAsia="zh-CN"/>
              </w:rPr>
            </w:pPr>
          </w:p>
        </w:tc>
      </w:tr>
      <w:tr w14:paraId="5EE25C9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9" w:hRule="atLeast"/>
        </w:trPr>
        <w:tc>
          <w:tcPr>
            <w:tcW w:w="2194"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CED45C5">
            <w:pPr>
              <w:rPr>
                <w:lang w:val="kk-KZ" w:eastAsia="zh-CN"/>
              </w:rPr>
            </w:pPr>
            <w:r>
              <w:rPr>
                <w:lang w:val="kk-KZ" w:eastAsia="zh-CN"/>
              </w:rPr>
              <w:t>Серуен</w:t>
            </w:r>
          </w:p>
          <w:p w14:paraId="259A6B03">
            <w:pPr>
              <w:rPr>
                <w:lang w:eastAsia="zh-CN"/>
              </w:rPr>
            </w:pPr>
          </w:p>
        </w:tc>
        <w:tc>
          <w:tcPr>
            <w:tcW w:w="2415"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00820C4">
            <w:r>
              <w:t xml:space="preserve">          №6</w:t>
            </w:r>
          </w:p>
          <w:p w14:paraId="42DDCE67">
            <w:r>
              <w:t>Аула тазалаушының еңбегін бақылау</w:t>
            </w:r>
          </w:p>
          <w:p w14:paraId="52441F08">
            <w:r>
              <w:t>Мақсаты: Аула тазалаушының еңбегі туралы білімдерін молайту, және оған қажетті құралдармен танысу.</w:t>
            </w:r>
          </w:p>
          <w:p w14:paraId="1A67590A">
            <w:r>
              <w:t>Қимылды ойын: «Қармақ»</w:t>
            </w:r>
          </w:p>
          <w:p w14:paraId="09CF9407">
            <w:r>
              <w:t xml:space="preserve">Мақсаты: ойын арқылы ептіліктері, </w:t>
            </w:r>
          </w:p>
          <w:p w14:paraId="7B6E7747">
            <w:r>
              <w:t>жылдамдықтары дамиды.</w:t>
            </w:r>
          </w:p>
          <w:p w14:paraId="57E2DB79">
            <w:r>
              <w:t>Еңбек: Аула тазалаушыға көмектесу</w:t>
            </w:r>
          </w:p>
          <w:p w14:paraId="350A9463">
            <w:r>
              <w:t>Мақсаты: үлкендердің еңбегін құрметтей алады.</w:t>
            </w:r>
          </w:p>
          <w:p w14:paraId="71EB753A"/>
        </w:tc>
        <w:tc>
          <w:tcPr>
            <w:tcW w:w="2693"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0FD150C">
            <w:r>
              <w:rPr>
                <w:color w:val="000000"/>
              </w:rPr>
              <w:t>№7</w:t>
            </w:r>
          </w:p>
          <w:p w14:paraId="381D6B9D">
            <w:r>
              <w:rPr>
                <w:color w:val="000000"/>
              </w:rPr>
              <w:t>Саңырауқұлақтарды бақылау</w:t>
            </w:r>
          </w:p>
          <w:p w14:paraId="5BB6426C">
            <w:r>
              <w:rPr>
                <w:iCs/>
                <w:color w:val="000000"/>
              </w:rPr>
              <w:t>Мақсаты: Саңырауқұлақтар туралы түсініктерін қалыптастыруда танымдық белсенділіктері кеңейеді.</w:t>
            </w:r>
          </w:p>
          <w:p w14:paraId="7A1F01A6">
            <w:r>
              <w:rPr>
                <w:color w:val="000000"/>
              </w:rPr>
              <w:t>Қ/О:«Ақ сүйек»</w:t>
            </w:r>
          </w:p>
          <w:p w14:paraId="128F2409">
            <w:r>
              <w:rPr>
                <w:color w:val="000000"/>
              </w:rPr>
              <w:t>Мақсаты: Өз бетінше ойынды ұйымдастыра білуге дамытуды жалғастыру, ереженің нормасын және тәртібін орындай алады.</w:t>
            </w:r>
          </w:p>
          <w:p w14:paraId="186621F2">
            <w:r>
              <w:rPr>
                <w:color w:val="000000"/>
              </w:rPr>
              <w:t>Еңбек:Алаңда тазалық жұмыстарын жүргізу</w:t>
            </w:r>
          </w:p>
          <w:p w14:paraId="7218E416">
            <w:pPr>
              <w:rPr>
                <w:color w:val="000000"/>
              </w:rPr>
            </w:pPr>
            <w:r>
              <w:rPr>
                <w:iCs/>
                <w:color w:val="000000"/>
              </w:rPr>
              <w:t>Мақсаты: еңбексүйгіштікке, үлкендерге көмекке келуге баулу.</w:t>
            </w:r>
          </w:p>
        </w:tc>
        <w:tc>
          <w:tcPr>
            <w:tcW w:w="2552" w:type="dxa"/>
            <w:gridSpan w:val="3"/>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FF31A93">
            <w:r>
              <w:rPr>
                <w:color w:val="000000"/>
              </w:rPr>
              <w:t>№8</w:t>
            </w:r>
          </w:p>
          <w:p w14:paraId="6C4F5988">
            <w:r>
              <w:rPr>
                <w:color w:val="000000"/>
              </w:rPr>
              <w:t>Арнайы көліктерді бақылау</w:t>
            </w:r>
          </w:p>
          <w:p w14:paraId="3B2AB855">
            <w:r>
              <w:rPr>
                <w:color w:val="000000"/>
              </w:rPr>
              <w:t>Мақсаты</w:t>
            </w:r>
            <w:r>
              <w:rPr>
                <w:iCs/>
                <w:color w:val="000000"/>
              </w:rPr>
              <w:t>:</w:t>
            </w:r>
          </w:p>
          <w:p w14:paraId="70EE6D84">
            <w:r>
              <w:rPr>
                <w:color w:val="000000"/>
              </w:rPr>
              <w:t>Арнайы көліктер туралы түсініктері кеңейіп,</w:t>
            </w:r>
            <w:r>
              <w:t>с</w:t>
            </w:r>
            <w:r>
              <w:rPr>
                <w:color w:val="000000"/>
              </w:rPr>
              <w:t>өздік қорлары молаяды.</w:t>
            </w:r>
          </w:p>
          <w:p w14:paraId="05EC5C97">
            <w:r>
              <w:rPr>
                <w:color w:val="000000"/>
                <w:shd w:val="clear" w:color="auto" w:fill="FFFFFF"/>
              </w:rPr>
              <w:t xml:space="preserve">Қ/О: </w:t>
            </w:r>
            <w:r>
              <w:rPr>
                <w:color w:val="000000"/>
              </w:rPr>
              <w:t>«Қарғымақ»</w:t>
            </w:r>
          </w:p>
          <w:p w14:paraId="57A8B53E">
            <w:r>
              <w:rPr>
                <w:color w:val="000000"/>
              </w:rPr>
              <w:t>Мақсаты:</w:t>
            </w:r>
            <w:r>
              <w:t>ойын арқылы ептіліктері,</w:t>
            </w:r>
          </w:p>
          <w:p w14:paraId="7E3DE1B0">
            <w:r>
              <w:t>жылдамдықтары дамиды.</w:t>
            </w:r>
          </w:p>
          <w:p w14:paraId="270818CC">
            <w:r>
              <w:rPr>
                <w:color w:val="000000"/>
              </w:rPr>
              <w:t>Еңбек: Тәрбиешімен бірге сынған, құлаған құрғақ бұтақтарды жинау</w:t>
            </w:r>
          </w:p>
          <w:p w14:paraId="7CAC0753">
            <w:pPr>
              <w:rPr>
                <w:iCs/>
                <w:color w:val="000000"/>
              </w:rPr>
            </w:pPr>
            <w:r>
              <w:rPr>
                <w:iCs/>
                <w:color w:val="000000"/>
              </w:rPr>
              <w:t>Мақсаты:Жұмыс уақытында ұқыпты болуды түсіндіру.</w:t>
            </w:r>
          </w:p>
          <w:p w14:paraId="6EA1E459"/>
        </w:tc>
        <w:tc>
          <w:tcPr>
            <w:tcW w:w="2743" w:type="dxa"/>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3C22B6F">
            <w:r>
              <w:t>№9</w:t>
            </w:r>
          </w:p>
          <w:p w14:paraId="5B0919F7">
            <w:r>
              <w:t>Гүл егілген клумбаны бақылау</w:t>
            </w:r>
          </w:p>
          <w:p w14:paraId="0735EE01">
            <w:r>
              <w:t>Мақсаты</w:t>
            </w:r>
            <w:r>
              <w:rPr>
                <w:i/>
                <w:iCs/>
              </w:rPr>
              <w:t>:</w:t>
            </w:r>
            <w:r>
              <w:t>Өсімдіктердің күзгі тіршілігі туралы білімдері кеңейеді.</w:t>
            </w:r>
          </w:p>
          <w:p w14:paraId="3AF8449A">
            <w:r>
              <w:rPr>
                <w:color w:val="000000"/>
                <w:shd w:val="clear" w:color="auto" w:fill="FFFFFF"/>
              </w:rPr>
              <w:t xml:space="preserve">Қ/О: </w:t>
            </w:r>
            <w:r>
              <w:rPr>
                <w:color w:val="000000"/>
              </w:rPr>
              <w:t xml:space="preserve"> «От- су»</w:t>
            </w:r>
          </w:p>
          <w:p w14:paraId="616C902D">
            <w:r>
              <w:rPr>
                <w:color w:val="000000"/>
              </w:rPr>
              <w:t>Шарты: Жүргізушінің есептеуді таңдау талабын нығайту: «От» бәрі отыра бастайды, «Су» айналым бойынша бір жаққа ағады.</w:t>
            </w:r>
          </w:p>
          <w:p w14:paraId="1CE3EC16">
            <w:r>
              <w:rPr>
                <w:color w:val="000000"/>
              </w:rPr>
              <w:t>Еңбек. Гүлдер дәнін жинап алу</w:t>
            </w:r>
          </w:p>
          <w:p w14:paraId="6EE4C462">
            <w:pPr>
              <w:rPr>
                <w:color w:val="000000"/>
              </w:rPr>
            </w:pPr>
            <w:r>
              <w:rPr>
                <w:color w:val="000000"/>
              </w:rPr>
              <w:t>Мақсаты: Балалар келесі көктемнің қамын қазір ойлау керек екенін түсінеді.</w:t>
            </w:r>
          </w:p>
          <w:p w14:paraId="594ECCE0"/>
        </w:tc>
        <w:tc>
          <w:tcPr>
            <w:tcW w:w="2106"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F168F28">
            <w:r>
              <w:rPr>
                <w:color w:val="000000"/>
              </w:rPr>
              <w:t>№10</w:t>
            </w:r>
          </w:p>
          <w:p w14:paraId="5F7ECCF1">
            <w:r>
              <w:rPr>
                <w:color w:val="000000"/>
              </w:rPr>
              <w:t>Ағаштарды бақылау</w:t>
            </w:r>
          </w:p>
          <w:p w14:paraId="1E892A78">
            <w:r>
              <w:rPr>
                <w:color w:val="000000"/>
              </w:rPr>
              <w:t>Мақсаты</w:t>
            </w:r>
            <w:r>
              <w:rPr>
                <w:i/>
                <w:iCs/>
                <w:color w:val="000000"/>
              </w:rPr>
              <w:t>:</w:t>
            </w:r>
            <w:r>
              <w:t>К</w:t>
            </w:r>
            <w:r>
              <w:rPr>
                <w:color w:val="000000"/>
              </w:rPr>
              <w:t>үз мезгілі туралы жалпы білімдері қалыптасады.</w:t>
            </w:r>
          </w:p>
          <w:p w14:paraId="0F2F0D2C">
            <w:r>
              <w:rPr>
                <w:color w:val="000000"/>
                <w:shd w:val="clear" w:color="auto" w:fill="FFFFFF"/>
              </w:rPr>
              <w:t>Қ/О:</w:t>
            </w:r>
            <w:r>
              <w:rPr>
                <w:color w:val="000000"/>
              </w:rPr>
              <w:t>«Өз жұбыңды ізде!»</w:t>
            </w:r>
          </w:p>
          <w:p w14:paraId="1B1900B7">
            <w:r>
              <w:rPr>
                <w:color w:val="000000"/>
              </w:rPr>
              <w:t>Мақсаты: Қимыл ептілігі дамиды, есте сақтау қабілеті артады.</w:t>
            </w:r>
          </w:p>
          <w:p w14:paraId="293D3B02">
            <w:r>
              <w:rPr>
                <w:color w:val="000000"/>
              </w:rPr>
              <w:t>Еңбек:Алаңда тазалық жұмыстарын жүргізу</w:t>
            </w:r>
          </w:p>
          <w:p w14:paraId="7980D7C3">
            <w:pPr>
              <w:rPr>
                <w:color w:val="000000"/>
              </w:rPr>
            </w:pPr>
            <w:r>
              <w:rPr>
                <w:iCs/>
                <w:color w:val="000000"/>
              </w:rPr>
              <w:t>Мақсаты: еңбексүйгіштікке, үлкендерге көмекке келуге баулу.</w:t>
            </w:r>
          </w:p>
        </w:tc>
      </w:tr>
      <w:tr w14:paraId="319498D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trPr>
        <w:tc>
          <w:tcPr>
            <w:tcW w:w="2194" w:type="dxa"/>
            <w:tcBorders>
              <w:left w:val="single" w:color="7E7E7E" w:themeColor="text1" w:themeTint="80" w:sz="4" w:space="0"/>
              <w:right w:val="single" w:color="7E7E7E" w:themeColor="text1" w:themeTint="80" w:sz="4" w:space="0"/>
              <w:insideV w:val="single" w:sz="4" w:space="0"/>
            </w:tcBorders>
          </w:tcPr>
          <w:p w14:paraId="2D06AD00">
            <w:pPr>
              <w:rPr>
                <w:lang w:eastAsia="zh-CN"/>
              </w:rPr>
            </w:pPr>
            <w:r>
              <w:rPr>
                <w:lang w:val="kk-KZ" w:eastAsia="zh-CN"/>
              </w:rPr>
              <w:t>Серуеннен оралу</w:t>
            </w:r>
          </w:p>
        </w:tc>
        <w:tc>
          <w:tcPr>
            <w:tcW w:w="12509" w:type="dxa"/>
            <w:gridSpan w:val="8"/>
            <w:tcBorders>
              <w:left w:val="single" w:color="7E7E7E" w:themeColor="text1" w:themeTint="80" w:sz="4" w:space="0"/>
              <w:right w:val="single" w:color="7E7E7E" w:themeColor="text1" w:themeTint="80" w:sz="4" w:space="0"/>
              <w:insideV w:val="single" w:sz="4" w:space="0"/>
            </w:tcBorders>
          </w:tcPr>
          <w:p w14:paraId="7427AFEA">
            <w:pPr>
              <w:rPr>
                <w:lang w:eastAsia="zh-CN"/>
              </w:rPr>
            </w:pPr>
            <w:r>
              <w:rPr>
                <w:lang w:val="kk-KZ" w:eastAsia="zh-CN"/>
              </w:rPr>
              <w:t>Балалардың реттілікпен киімдерін шешуі, өз шкафтарын тауып көрсетуге үйрету. Гигиеналық шараларын ұйымдастыру.</w:t>
            </w:r>
          </w:p>
        </w:tc>
      </w:tr>
      <w:tr w14:paraId="7BC0D60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94"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CB79106">
            <w:pPr>
              <w:rPr>
                <w:lang w:val="kk-KZ" w:eastAsia="zh-CN"/>
              </w:rPr>
            </w:pPr>
            <w:r>
              <w:rPr>
                <w:lang w:val="kk-KZ" w:eastAsia="zh-CN"/>
              </w:rPr>
              <w:t>Түскі ас</w:t>
            </w:r>
          </w:p>
        </w:tc>
        <w:tc>
          <w:tcPr>
            <w:tcW w:w="12509" w:type="dxa"/>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94359C4">
            <w:pPr>
              <w:rPr>
                <w:lang w:val="kk-KZ" w:eastAsia="zh-CN"/>
              </w:rPr>
            </w:pPr>
            <w:r>
              <w:rPr>
                <w:lang w:val="kk-KZ" w:eastAsia="zh-CN"/>
              </w:rPr>
              <w:t>Тыйым сөздер түсіндіру.</w:t>
            </w:r>
          </w:p>
          <w:p w14:paraId="47D76BBA">
            <w:pPr>
              <w:rPr>
                <w:lang w:val="kk-KZ" w:eastAsia="zh-CN"/>
              </w:rPr>
            </w:pPr>
            <w:r>
              <w:rPr>
                <w:lang w:val="kk-KZ" w:eastAsia="zh-CN"/>
              </w:rPr>
              <w:t>«Таңғы асын тастама»</w:t>
            </w:r>
          </w:p>
          <w:p w14:paraId="2E4C88E7">
            <w:pPr>
              <w:rPr>
                <w:lang w:eastAsia="zh-CN"/>
              </w:rPr>
            </w:pPr>
            <w:r>
              <w:rPr>
                <w:lang w:val="kk-KZ" w:eastAsia="zh-CN"/>
              </w:rPr>
              <w:t>«Нанды бір қолмен үзбе»</w:t>
            </w:r>
          </w:p>
          <w:p w14:paraId="492CC096">
            <w:pPr>
              <w:rPr>
                <w:lang w:eastAsia="zh-CN"/>
              </w:rPr>
            </w:pPr>
            <w:r>
              <w:rPr>
                <w:lang w:val="kk-KZ" w:eastAsia="zh-CN"/>
              </w:rPr>
              <w:t>«Нанды жерге тастама»</w:t>
            </w:r>
          </w:p>
          <w:p w14:paraId="54E51CF2">
            <w:pPr>
              <w:rPr>
                <w:lang w:eastAsia="zh-CN"/>
              </w:rPr>
            </w:pPr>
            <w:r>
              <w:rPr>
                <w:lang w:val="kk-KZ" w:eastAsia="zh-CN"/>
              </w:rPr>
              <w:t>«Ас –адамның арқауы»</w:t>
            </w:r>
          </w:p>
          <w:p w14:paraId="749463AD">
            <w:pPr>
              <w:rPr>
                <w:lang w:eastAsia="zh-CN"/>
              </w:rPr>
            </w:pPr>
            <w:r>
              <w:rPr>
                <w:lang w:val="kk-KZ" w:eastAsia="zh-CN"/>
              </w:rPr>
              <w:t>«Тамақ ішкенде сөйлеме»</w:t>
            </w:r>
          </w:p>
        </w:tc>
      </w:tr>
      <w:tr w14:paraId="04D811B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94" w:type="dxa"/>
            <w:tcBorders>
              <w:left w:val="single" w:color="7E7E7E" w:themeColor="text1" w:themeTint="80" w:sz="4" w:space="0"/>
              <w:right w:val="single" w:color="7E7E7E" w:themeColor="text1" w:themeTint="80" w:sz="4" w:space="0"/>
              <w:insideV w:val="single" w:sz="4" w:space="0"/>
            </w:tcBorders>
          </w:tcPr>
          <w:p w14:paraId="41E8DA9A">
            <w:pPr>
              <w:rPr>
                <w:lang w:val="kk-KZ" w:eastAsia="zh-CN"/>
              </w:rPr>
            </w:pPr>
            <w:r>
              <w:rPr>
                <w:lang w:val="kk-KZ" w:eastAsia="zh-CN"/>
              </w:rPr>
              <w:t>Ұйқыға дайындық, ұйқы.</w:t>
            </w:r>
          </w:p>
        </w:tc>
        <w:tc>
          <w:tcPr>
            <w:tcW w:w="12509" w:type="dxa"/>
            <w:gridSpan w:val="8"/>
            <w:tcBorders>
              <w:left w:val="single" w:color="7E7E7E" w:themeColor="text1" w:themeTint="80" w:sz="4" w:space="0"/>
              <w:right w:val="single" w:color="7E7E7E" w:themeColor="text1" w:themeTint="80" w:sz="4" w:space="0"/>
              <w:insideV w:val="single" w:sz="4" w:space="0"/>
            </w:tcBorders>
          </w:tcPr>
          <w:p w14:paraId="1D1721CF">
            <w:pPr>
              <w:rPr>
                <w:lang w:eastAsia="zh-CN"/>
              </w:rPr>
            </w:pPr>
            <w:r>
              <w:rPr>
                <w:lang w:val="kk-KZ" w:eastAsia="zh-CN"/>
              </w:rPr>
              <w:t>Психологиялық релаксация:</w:t>
            </w:r>
          </w:p>
          <w:p w14:paraId="1B78D034">
            <w:pPr>
              <w:rPr>
                <w:highlight w:val="yellow"/>
                <w:lang w:eastAsia="zh-CN"/>
              </w:rPr>
            </w:pPr>
            <w:r>
              <w:rPr>
                <w:lang w:val="kk-KZ" w:eastAsia="zh-CN"/>
              </w:rPr>
              <w:t xml:space="preserve"> «Әдемі құстар»</w:t>
            </w:r>
          </w:p>
        </w:tc>
      </w:tr>
      <w:tr w14:paraId="4CCAEDD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194"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02D57FF">
            <w:pPr>
              <w:rPr>
                <w:lang w:eastAsia="zh-CN"/>
              </w:rPr>
            </w:pPr>
            <w:r>
              <w:rPr>
                <w:lang w:val="kk-KZ" w:eastAsia="zh-CN"/>
              </w:rPr>
              <w:t xml:space="preserve">Ұйқыдан кейінгі        </w:t>
            </w:r>
          </w:p>
          <w:p w14:paraId="1695D7C3">
            <w:pPr>
              <w:rPr>
                <w:lang w:eastAsia="zh-CN"/>
              </w:rPr>
            </w:pPr>
            <w:r>
              <w:rPr>
                <w:lang w:val="kk-KZ" w:eastAsia="zh-CN"/>
              </w:rPr>
              <w:t xml:space="preserve">     сауықтыру </w:t>
            </w:r>
          </w:p>
          <w:p w14:paraId="0D830CB7">
            <w:pPr>
              <w:rPr>
                <w:lang w:eastAsia="zh-CN"/>
              </w:rPr>
            </w:pPr>
            <w:r>
              <w:rPr>
                <w:lang w:val="kk-KZ" w:eastAsia="zh-CN"/>
              </w:rPr>
              <w:t xml:space="preserve">       шаралары</w:t>
            </w:r>
          </w:p>
          <w:p w14:paraId="778B76C8">
            <w:pPr>
              <w:rPr>
                <w:lang w:val="kk-KZ" w:eastAsia="zh-CN"/>
              </w:rPr>
            </w:pPr>
          </w:p>
        </w:tc>
        <w:tc>
          <w:tcPr>
            <w:tcW w:w="2415"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C58E09A">
            <w:pPr>
              <w:rPr>
                <w:lang w:val="kk-KZ" w:eastAsia="zh-CN"/>
              </w:rPr>
            </w:pPr>
            <w:r>
              <w:rPr>
                <w:lang w:val="kk-KZ" w:eastAsia="zh-CN"/>
              </w:rPr>
              <w:t>Массаж кілемешемен жүрейік.</w:t>
            </w:r>
          </w:p>
          <w:p w14:paraId="38AD36DB">
            <w:pPr>
              <w:rPr>
                <w:lang w:val="kk-KZ" w:eastAsia="zh-CN"/>
              </w:rPr>
            </w:pPr>
            <w:r>
              <w:rPr>
                <w:lang w:val="kk-KZ" w:eastAsia="zh-CN"/>
              </w:rPr>
              <w:t>Жуынып ауыз шайайық,ас ішейік.</w:t>
            </w:r>
          </w:p>
        </w:tc>
        <w:tc>
          <w:tcPr>
            <w:tcW w:w="2693"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81E5143">
            <w:pPr>
              <w:rPr>
                <w:lang w:val="kk-KZ" w:eastAsia="zh-CN"/>
              </w:rPr>
            </w:pPr>
            <w:r>
              <w:rPr>
                <w:lang w:val="kk-KZ" w:eastAsia="zh-CN"/>
              </w:rPr>
              <w:t>Ырғақты қимыл жассау.</w:t>
            </w:r>
          </w:p>
          <w:p w14:paraId="6E207225">
            <w:pPr>
              <w:rPr>
                <w:lang w:val="kk-KZ" w:eastAsia="zh-CN"/>
              </w:rPr>
            </w:pPr>
            <w:r>
              <w:rPr>
                <w:lang w:val="kk-KZ" w:eastAsia="zh-CN"/>
              </w:rPr>
              <w:t xml:space="preserve">Ауыз шаю.    </w:t>
            </w:r>
          </w:p>
        </w:tc>
        <w:tc>
          <w:tcPr>
            <w:tcW w:w="2552" w:type="dxa"/>
            <w:gridSpan w:val="3"/>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DC7EA7A">
            <w:pPr>
              <w:rPr>
                <w:lang w:eastAsia="zh-CN"/>
              </w:rPr>
            </w:pPr>
            <w:r>
              <w:rPr>
                <w:lang w:val="kk-KZ" w:eastAsia="zh-CN"/>
              </w:rPr>
              <w:t>Ауа ваннасы.</w:t>
            </w:r>
          </w:p>
          <w:p w14:paraId="297B4009">
            <w:pPr>
              <w:rPr>
                <w:lang w:eastAsia="zh-CN"/>
              </w:rPr>
            </w:pPr>
            <w:r>
              <w:rPr>
                <w:lang w:val="kk-KZ" w:eastAsia="zh-CN"/>
              </w:rPr>
              <w:t>Массаж кілемшемен жүру</w:t>
            </w:r>
          </w:p>
        </w:tc>
        <w:tc>
          <w:tcPr>
            <w:tcW w:w="2743" w:type="dxa"/>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8545A87">
            <w:pPr>
              <w:rPr>
                <w:lang w:eastAsia="zh-CN"/>
              </w:rPr>
            </w:pPr>
            <w:r>
              <w:rPr>
                <w:lang w:val="kk-KZ" w:eastAsia="zh-CN"/>
              </w:rPr>
              <w:t>Құлаққа нүктелі  массаж</w:t>
            </w:r>
          </w:p>
        </w:tc>
        <w:tc>
          <w:tcPr>
            <w:tcW w:w="2106"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721F543">
            <w:pPr>
              <w:rPr>
                <w:lang w:eastAsia="zh-CN"/>
              </w:rPr>
            </w:pPr>
            <w:r>
              <w:rPr>
                <w:lang w:val="kk-KZ" w:eastAsia="zh-CN"/>
              </w:rPr>
              <w:t>Денені қозғап ұйқы ашамыз.</w:t>
            </w:r>
          </w:p>
        </w:tc>
      </w:tr>
      <w:tr w14:paraId="64ADFD0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1" w:hRule="atLeast"/>
        </w:trPr>
        <w:tc>
          <w:tcPr>
            <w:tcW w:w="2194" w:type="dxa"/>
            <w:tcBorders>
              <w:left w:val="single" w:color="7E7E7E" w:themeColor="text1" w:themeTint="80" w:sz="4" w:space="0"/>
              <w:right w:val="single" w:color="7E7E7E" w:themeColor="text1" w:themeTint="80" w:sz="4" w:space="0"/>
              <w:insideV w:val="single" w:sz="4" w:space="0"/>
            </w:tcBorders>
          </w:tcPr>
          <w:p w14:paraId="20145862">
            <w:pPr>
              <w:rPr>
                <w:lang w:eastAsia="zh-CN"/>
              </w:rPr>
            </w:pPr>
            <w:r>
              <w:rPr>
                <w:lang w:val="kk-KZ" w:eastAsia="zh-CN"/>
              </w:rPr>
              <w:t>Бесін ас</w:t>
            </w:r>
          </w:p>
        </w:tc>
        <w:tc>
          <w:tcPr>
            <w:tcW w:w="12509" w:type="dxa"/>
            <w:gridSpan w:val="8"/>
            <w:tcBorders>
              <w:left w:val="single" w:color="7E7E7E" w:themeColor="text1" w:themeTint="80" w:sz="4" w:space="0"/>
              <w:right w:val="single" w:color="7E7E7E" w:themeColor="text1" w:themeTint="80" w:sz="4" w:space="0"/>
              <w:insideV w:val="single" w:sz="4" w:space="0"/>
            </w:tcBorders>
          </w:tcPr>
          <w:p w14:paraId="478F6F4F">
            <w:pPr>
              <w:rPr>
                <w:lang w:eastAsia="zh-CN"/>
              </w:rPr>
            </w:pPr>
            <w:r>
              <w:rPr>
                <w:lang w:val="kk-KZ" w:eastAsia="zh-CN"/>
              </w:rPr>
              <w:t>Балалардың назарын тағамға аудару, алдарына берілген тамақтарын тауысып жеп болған соң тұруға дағдыландыру</w:t>
            </w:r>
          </w:p>
        </w:tc>
      </w:tr>
      <w:tr w14:paraId="1817EE2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9" w:hRule="atLeast"/>
        </w:trPr>
        <w:tc>
          <w:tcPr>
            <w:tcW w:w="2194"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1D0820F">
            <w:pPr>
              <w:rPr>
                <w:lang w:val="kk-KZ" w:eastAsia="zh-CN"/>
              </w:rPr>
            </w:pPr>
            <w:r>
              <w:rPr>
                <w:lang w:val="kk-KZ" w:eastAsia="zh-CN"/>
              </w:rPr>
              <w:t>Балалардың дербес әрекеті (аз қимылды,үстел үсті ойындары,бейнелеу іс әрекеті,кітаптарды қарау және басқалары)</w:t>
            </w:r>
          </w:p>
        </w:tc>
        <w:tc>
          <w:tcPr>
            <w:tcW w:w="2415"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71A39BD">
            <w:pPr>
              <w:rPr>
                <w:lang w:val="kk-KZ"/>
              </w:rPr>
            </w:pPr>
            <w:r>
              <w:rPr>
                <w:iCs/>
                <w:lang w:val="kk-KZ"/>
              </w:rPr>
              <w:t xml:space="preserve"> ойын «</w:t>
            </w:r>
            <w:r>
              <w:rPr>
                <w:lang w:val="kk-KZ"/>
              </w:rPr>
              <w:t>Өнерлі  саусақ»</w:t>
            </w:r>
          </w:p>
          <w:p w14:paraId="0425DBA9">
            <w:pPr>
              <w:rPr>
                <w:lang w:val="kk-KZ"/>
              </w:rPr>
            </w:pPr>
            <w:r>
              <w:rPr>
                <w:lang w:val="kk-KZ"/>
              </w:rPr>
              <w:t>Шарты: Балалар бір бірінің суреттеріне  әңгіме құрастырды.</w:t>
            </w:r>
          </w:p>
          <w:p w14:paraId="3B689E43">
            <w:pPr>
              <w:rPr>
                <w:lang w:val="kk-KZ" w:eastAsia="zh-CN"/>
              </w:rPr>
            </w:pPr>
          </w:p>
        </w:tc>
        <w:tc>
          <w:tcPr>
            <w:tcW w:w="2693"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78C4F33">
            <w:pPr>
              <w:rPr>
                <w:color w:val="000000"/>
                <w:lang w:val="kk-KZ" w:bidi="as-IN"/>
              </w:rPr>
            </w:pPr>
            <w:r>
              <w:rPr>
                <w:color w:val="000000"/>
                <w:lang w:val="kk-KZ" w:bidi="as-IN"/>
              </w:rPr>
              <w:t xml:space="preserve">  ойын</w:t>
            </w:r>
          </w:p>
          <w:p w14:paraId="1CC72FB8">
            <w:pPr>
              <w:rPr>
                <w:color w:val="000000"/>
                <w:lang w:val="kk-KZ" w:bidi="as-IN"/>
              </w:rPr>
            </w:pPr>
            <w:r>
              <w:rPr>
                <w:color w:val="000000"/>
                <w:lang w:val="kk-KZ" w:bidi="as-IN"/>
              </w:rPr>
              <w:t>«Қалташалар»</w:t>
            </w:r>
          </w:p>
          <w:p w14:paraId="207E77AB">
            <w:pPr>
              <w:rPr>
                <w:lang w:val="kk-KZ" w:eastAsia="zh-CN"/>
              </w:rPr>
            </w:pPr>
            <w:r>
              <w:rPr>
                <w:lang w:val="kk-KZ"/>
              </w:rPr>
              <w:t>Шарты:</w:t>
            </w:r>
            <w:r>
              <w:rPr>
                <w:color w:val="000000"/>
                <w:lang w:val="kk-KZ" w:bidi="as-IN"/>
              </w:rPr>
              <w:t>Түрлі-түсті қатты қағаздардан дөңгелектер жасап, сондай түсті қысқыштарды қыстырса, гүлдер пайда болатының біледі.</w:t>
            </w:r>
          </w:p>
          <w:p w14:paraId="2EC19C16">
            <w:pPr>
              <w:rPr>
                <w:lang w:val="kk-KZ" w:eastAsia="zh-CN"/>
              </w:rPr>
            </w:pPr>
          </w:p>
          <w:p w14:paraId="548DBDF9">
            <w:pPr>
              <w:rPr>
                <w:lang w:val="kk-KZ" w:eastAsia="zh-CN"/>
              </w:rPr>
            </w:pPr>
          </w:p>
        </w:tc>
        <w:tc>
          <w:tcPr>
            <w:tcW w:w="2552" w:type="dxa"/>
            <w:gridSpan w:val="3"/>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CBDEC52">
            <w:pPr>
              <w:rPr>
                <w:lang w:val="kk-KZ" w:eastAsia="zh-CN"/>
              </w:rPr>
            </w:pPr>
            <w:r>
              <w:rPr>
                <w:lang w:val="kk-KZ" w:eastAsia="zh-CN"/>
              </w:rPr>
              <w:t xml:space="preserve"> вариативтік бағдарлама</w:t>
            </w:r>
          </w:p>
          <w:p w14:paraId="7D1FF115">
            <w:pPr>
              <w:rPr>
                <w:lang w:val="kk-KZ" w:eastAsia="zh-CN"/>
              </w:rPr>
            </w:pPr>
            <w:r>
              <w:rPr>
                <w:lang w:val="kk-KZ" w:eastAsia="zh-CN"/>
              </w:rPr>
              <w:t xml:space="preserve">«Оригами әлемі» «Қағаздың қасиеттері» Балаларды қағаздың қасиеттерімен және оның ерекшеліктерімен таныстыру. Қалай қағазды </w:t>
            </w:r>
          </w:p>
          <w:p w14:paraId="4D70B707">
            <w:pPr>
              <w:rPr>
                <w:lang w:val="kk-KZ" w:eastAsia="zh-CN"/>
              </w:rPr>
            </w:pPr>
            <w:r>
              <w:rPr>
                <w:lang w:val="kk-KZ" w:eastAsia="zh-CN"/>
              </w:rPr>
              <w:t>шығармашылықпен қолдануға болатынын көрсету.</w:t>
            </w:r>
          </w:p>
        </w:tc>
        <w:tc>
          <w:tcPr>
            <w:tcW w:w="2743" w:type="dxa"/>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82A5FE1">
            <w:pPr>
              <w:rPr>
                <w:lang w:val="kk-KZ" w:eastAsia="zh-CN"/>
              </w:rPr>
            </w:pPr>
            <w:r>
              <w:rPr>
                <w:lang w:val="kk-KZ" w:eastAsia="zh-CN"/>
              </w:rPr>
              <w:t xml:space="preserve">ойын </w:t>
            </w:r>
          </w:p>
          <w:p w14:paraId="0CAD40DD">
            <w:pPr>
              <w:rPr>
                <w:lang w:val="kk-KZ" w:eastAsia="zh-CN"/>
              </w:rPr>
            </w:pPr>
            <w:r>
              <w:rPr>
                <w:lang w:val="kk-KZ" w:eastAsia="zh-CN"/>
              </w:rPr>
              <w:t>«Өнерлі  саусақ»</w:t>
            </w:r>
          </w:p>
          <w:p w14:paraId="6D9E1727">
            <w:pPr>
              <w:rPr>
                <w:lang w:val="kk-KZ" w:eastAsia="zh-CN"/>
              </w:rPr>
            </w:pPr>
            <w:r>
              <w:rPr>
                <w:lang w:val="kk-KZ" w:eastAsia="zh-CN"/>
              </w:rPr>
              <w:t>Шарты: Балалар бір бірінің суреттеріне  әңгіме құрастырды.</w:t>
            </w:r>
          </w:p>
          <w:p w14:paraId="64EB2E33">
            <w:pPr>
              <w:rPr>
                <w:lang w:val="kk-KZ" w:eastAsia="zh-CN"/>
              </w:rPr>
            </w:pPr>
          </w:p>
        </w:tc>
        <w:tc>
          <w:tcPr>
            <w:tcW w:w="2106"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D583E42">
            <w:pPr>
              <w:rPr>
                <w:lang w:val="kk-KZ"/>
              </w:rPr>
            </w:pPr>
            <w:r>
              <w:rPr>
                <w:lang w:val="kk-KZ"/>
              </w:rPr>
              <w:t>Еркін ойын</w:t>
            </w:r>
          </w:p>
          <w:p w14:paraId="2D593AC0">
            <w:pPr>
              <w:rPr>
                <w:lang w:val="kk-KZ"/>
              </w:rPr>
            </w:pPr>
            <w:r>
              <w:rPr>
                <w:lang w:val="kk-KZ"/>
              </w:rPr>
              <w:t>Қуыршақты киіндір</w:t>
            </w:r>
          </w:p>
          <w:p w14:paraId="532FAA3F">
            <w:pPr>
              <w:rPr>
                <w:lang w:val="kk-KZ"/>
              </w:rPr>
            </w:pPr>
            <w:r>
              <w:rPr>
                <w:lang w:val="kk-KZ"/>
              </w:rPr>
              <w:t>Шарты: Ереже  түрлерімен  танысып,сұрақтарға  жауап беру біледі.</w:t>
            </w:r>
          </w:p>
          <w:p w14:paraId="66A30C33">
            <w:pPr>
              <w:rPr>
                <w:lang w:val="kk-KZ" w:eastAsia="zh-CN"/>
              </w:rPr>
            </w:pPr>
          </w:p>
        </w:tc>
      </w:tr>
      <w:tr w14:paraId="515C69F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5" w:hRule="atLeast"/>
        </w:trPr>
        <w:tc>
          <w:tcPr>
            <w:tcW w:w="2194" w:type="dxa"/>
            <w:tcBorders>
              <w:left w:val="single" w:color="7E7E7E" w:themeColor="text1" w:themeTint="80" w:sz="4" w:space="0"/>
              <w:right w:val="single" w:color="7E7E7E" w:themeColor="text1" w:themeTint="80" w:sz="4" w:space="0"/>
              <w:insideV w:val="single" w:sz="4" w:space="0"/>
            </w:tcBorders>
          </w:tcPr>
          <w:p w14:paraId="6917F7AD">
            <w:pPr>
              <w:rPr>
                <w:lang w:val="kk-KZ" w:eastAsia="zh-CN"/>
              </w:rPr>
            </w:pPr>
            <w:r>
              <w:rPr>
                <w:lang w:val="kk-KZ" w:eastAsia="zh-CN"/>
              </w:rPr>
              <w:t>Балалармен жеке жұмыс</w:t>
            </w:r>
          </w:p>
        </w:tc>
        <w:tc>
          <w:tcPr>
            <w:tcW w:w="2415" w:type="dxa"/>
            <w:tcBorders>
              <w:left w:val="single" w:color="7E7E7E" w:themeColor="text1" w:themeTint="80" w:sz="4" w:space="0"/>
              <w:right w:val="single" w:color="7E7E7E" w:themeColor="text1" w:themeTint="80" w:sz="4" w:space="0"/>
              <w:insideV w:val="single" w:sz="4" w:space="0"/>
            </w:tcBorders>
          </w:tcPr>
          <w:p w14:paraId="578599D0">
            <w:pPr>
              <w:rPr>
                <w:lang w:val="kk-KZ" w:eastAsia="zh-CN"/>
              </w:rPr>
            </w:pPr>
            <w:r>
              <w:rPr>
                <w:lang w:val="kk-KZ" w:eastAsia="zh-CN"/>
              </w:rPr>
              <w:t>Борандық Мұхитпен жеке жұмыс</w:t>
            </w:r>
          </w:p>
          <w:p w14:paraId="3B6AA4F8">
            <w:pPr>
              <w:rPr>
                <w:lang w:val="kk-KZ" w:eastAsia="zh-CN"/>
              </w:rPr>
            </w:pPr>
            <w:r>
              <w:rPr>
                <w:lang w:val="kk-KZ" w:eastAsia="zh-CN"/>
              </w:rPr>
              <w:t xml:space="preserve">Өлеңді  мәнерлеп жатқа оқу дағдысын қалыптастыру; </w:t>
            </w:r>
          </w:p>
          <w:p w14:paraId="054780DC">
            <w:pPr>
              <w:rPr>
                <w:lang w:val="kk-KZ" w:eastAsia="zh-CN"/>
              </w:rPr>
            </w:pPr>
            <w:r>
              <w:rPr>
                <w:lang w:val="kk-KZ" w:eastAsia="zh-CN"/>
              </w:rPr>
              <w:t>қазақ тіліне тән ә, ө, қ, ү, ұ, і, ғ, ң, һ дыбыстарын, осы дыбыстардан тұратын сөздерді анық айтылуын үйрету</w:t>
            </w:r>
          </w:p>
        </w:tc>
        <w:tc>
          <w:tcPr>
            <w:tcW w:w="2693" w:type="dxa"/>
            <w:tcBorders>
              <w:left w:val="single" w:color="7E7E7E" w:themeColor="text1" w:themeTint="80" w:sz="4" w:space="0"/>
              <w:right w:val="single" w:color="7E7E7E" w:themeColor="text1" w:themeTint="80" w:sz="4" w:space="0"/>
              <w:insideV w:val="single" w:sz="4" w:space="0"/>
            </w:tcBorders>
          </w:tcPr>
          <w:p w14:paraId="23272555">
            <w:pPr>
              <w:rPr>
                <w:lang w:val="kk-KZ" w:eastAsia="zh-CN"/>
              </w:rPr>
            </w:pPr>
            <w:r>
              <w:rPr>
                <w:lang w:val="kk-KZ" w:eastAsia="zh-CN"/>
              </w:rPr>
              <w:t>Нұрбергенұлы Арматқа музыканың   сипатына сәйкес қозғалуды; сәндік элементтермен заттарды безендіруді үйрету</w:t>
            </w:r>
          </w:p>
        </w:tc>
        <w:tc>
          <w:tcPr>
            <w:tcW w:w="2552" w:type="dxa"/>
            <w:gridSpan w:val="3"/>
            <w:tcBorders>
              <w:left w:val="single" w:color="7E7E7E" w:themeColor="text1" w:themeTint="80" w:sz="4" w:space="0"/>
              <w:right w:val="single" w:color="7E7E7E" w:themeColor="text1" w:themeTint="80" w:sz="4" w:space="0"/>
              <w:insideV w:val="single" w:sz="4" w:space="0"/>
            </w:tcBorders>
          </w:tcPr>
          <w:p w14:paraId="2FCFE434">
            <w:pPr>
              <w:rPr>
                <w:lang w:val="kk-KZ" w:eastAsia="zh-CN"/>
              </w:rPr>
            </w:pPr>
            <w:r>
              <w:rPr>
                <w:lang w:val="kk-KZ" w:eastAsia="zh-CN"/>
              </w:rPr>
              <w:t xml:space="preserve">Дархан Раянаға қағаздан  симметриялық пішіндерді қию; </w:t>
            </w:r>
          </w:p>
          <w:p w14:paraId="55726CD1">
            <w:pPr>
              <w:rPr>
                <w:lang w:val="kk-KZ" w:eastAsia="zh-CN"/>
              </w:rPr>
            </w:pPr>
            <w:r>
              <w:rPr>
                <w:lang w:val="kk-KZ" w:eastAsia="zh-CN"/>
              </w:rPr>
              <w:t xml:space="preserve">түрлі үйлесімдікте </w:t>
            </w:r>
          </w:p>
          <w:p w14:paraId="21C5642C">
            <w:pPr>
              <w:rPr>
                <w:lang w:val="kk-KZ" w:eastAsia="zh-CN"/>
              </w:rPr>
            </w:pPr>
            <w:r>
              <w:rPr>
                <w:lang w:val="kk-KZ" w:eastAsia="zh-CN"/>
              </w:rPr>
              <w:t>сюжетті суреттерді салуды үйрету</w:t>
            </w:r>
          </w:p>
        </w:tc>
        <w:tc>
          <w:tcPr>
            <w:tcW w:w="2743" w:type="dxa"/>
            <w:gridSpan w:val="2"/>
            <w:tcBorders>
              <w:left w:val="single" w:color="7E7E7E" w:themeColor="text1" w:themeTint="80" w:sz="4" w:space="0"/>
              <w:right w:val="single" w:color="7E7E7E" w:themeColor="text1" w:themeTint="80" w:sz="4" w:space="0"/>
              <w:insideV w:val="single" w:sz="4" w:space="0"/>
            </w:tcBorders>
          </w:tcPr>
          <w:p w14:paraId="2CA0A216">
            <w:pPr>
              <w:rPr>
                <w:lang w:val="kk-KZ" w:eastAsia="zh-CN"/>
              </w:rPr>
            </w:pPr>
            <w:r>
              <w:rPr>
                <w:lang w:val="kk-KZ" w:eastAsia="zh-CN"/>
              </w:rPr>
              <w:t>Борандық Мұхитпен жеке жұмыс</w:t>
            </w:r>
          </w:p>
          <w:p w14:paraId="2976DF04">
            <w:pPr>
              <w:rPr>
                <w:lang w:val="kk-KZ" w:eastAsia="zh-CN"/>
              </w:rPr>
            </w:pPr>
            <w:r>
              <w:rPr>
                <w:lang w:val="kk-KZ" w:eastAsia="zh-CN"/>
              </w:rPr>
              <w:t xml:space="preserve">Өлеңді  мәнерлеп жатқа оқу дағдысын қалыптастыру; </w:t>
            </w:r>
          </w:p>
          <w:p w14:paraId="505658B2">
            <w:pPr>
              <w:rPr>
                <w:lang w:val="kk-KZ" w:eastAsia="zh-CN"/>
              </w:rPr>
            </w:pPr>
            <w:r>
              <w:rPr>
                <w:lang w:val="kk-KZ" w:eastAsia="zh-CN"/>
              </w:rPr>
              <w:t>қазақ тіліне тән ә, ө, қ, ү, ұ, і, ғ, ң, һ дыбыстарын, осы дыбыстардан тұратын сөздерді анық айтылуын үйрету</w:t>
            </w:r>
          </w:p>
        </w:tc>
        <w:tc>
          <w:tcPr>
            <w:tcW w:w="2106" w:type="dxa"/>
            <w:tcBorders>
              <w:left w:val="single" w:color="7E7E7E" w:themeColor="text1" w:themeTint="80" w:sz="4" w:space="0"/>
              <w:right w:val="single" w:color="7E7E7E" w:themeColor="text1" w:themeTint="80" w:sz="4" w:space="0"/>
              <w:insideV w:val="single" w:sz="4" w:space="0"/>
            </w:tcBorders>
          </w:tcPr>
          <w:p w14:paraId="1B958001">
            <w:pPr>
              <w:rPr>
                <w:lang w:val="kk-KZ" w:eastAsia="zh-CN"/>
              </w:rPr>
            </w:pPr>
            <w:r>
              <w:rPr>
                <w:lang w:val="kk-KZ" w:eastAsia="zh-CN"/>
              </w:rPr>
              <w:t>Нұрбергенұлы Арматқа музыканың   сипатына сәйкес қозғалуды; сәндік элементтермен заттарды безендіруді үйрету</w:t>
            </w:r>
          </w:p>
        </w:tc>
      </w:tr>
      <w:tr w14:paraId="7877506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2194"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15962F8">
            <w:pPr>
              <w:rPr>
                <w:lang w:eastAsia="zh-CN"/>
              </w:rPr>
            </w:pPr>
            <w:r>
              <w:rPr>
                <w:lang w:val="kk-KZ" w:eastAsia="zh-CN"/>
              </w:rPr>
              <w:t>Серуенге дайындық</w:t>
            </w:r>
          </w:p>
        </w:tc>
        <w:tc>
          <w:tcPr>
            <w:tcW w:w="12509" w:type="dxa"/>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D36C02D">
            <w:pPr>
              <w:rPr>
                <w:lang w:eastAsia="zh-CN"/>
              </w:rPr>
            </w:pPr>
            <w:r>
              <w:rPr>
                <w:lang w:val="kk-KZ" w:eastAsia="zh-CN"/>
              </w:rPr>
              <w:t>Киіну: Серуенге шығу.</w:t>
            </w:r>
          </w:p>
        </w:tc>
      </w:tr>
      <w:tr w14:paraId="1C61D05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1" w:hRule="atLeast"/>
        </w:trPr>
        <w:tc>
          <w:tcPr>
            <w:tcW w:w="2194" w:type="dxa"/>
            <w:tcBorders>
              <w:left w:val="single" w:color="7E7E7E" w:themeColor="text1" w:themeTint="80" w:sz="4" w:space="0"/>
              <w:right w:val="single" w:color="7E7E7E" w:themeColor="text1" w:themeTint="80" w:sz="4" w:space="0"/>
              <w:insideV w:val="single" w:sz="4" w:space="0"/>
            </w:tcBorders>
          </w:tcPr>
          <w:p w14:paraId="464F0B52">
            <w:pPr>
              <w:rPr>
                <w:lang w:val="kk-KZ" w:eastAsia="zh-CN"/>
              </w:rPr>
            </w:pPr>
            <w:r>
              <w:rPr>
                <w:lang w:val="kk-KZ" w:eastAsia="zh-CN"/>
              </w:rPr>
              <w:t>ІІ Серуен</w:t>
            </w:r>
          </w:p>
        </w:tc>
        <w:tc>
          <w:tcPr>
            <w:tcW w:w="2415" w:type="dxa"/>
            <w:tcBorders>
              <w:left w:val="single" w:color="7E7E7E" w:themeColor="text1" w:themeTint="80" w:sz="4" w:space="0"/>
              <w:right w:val="single" w:color="7E7E7E" w:themeColor="text1" w:themeTint="80" w:sz="4" w:space="0"/>
              <w:insideV w:val="single" w:sz="4" w:space="0"/>
            </w:tcBorders>
          </w:tcPr>
          <w:p w14:paraId="61721763">
            <w:pPr>
              <w:rPr>
                <w:lang w:val="kk-KZ"/>
              </w:rPr>
            </w:pPr>
            <w:r>
              <w:rPr>
                <w:lang w:val="kk-KZ"/>
              </w:rPr>
              <w:t xml:space="preserve">          №6</w:t>
            </w:r>
          </w:p>
          <w:p w14:paraId="70F81F8E">
            <w:pPr>
              <w:rPr>
                <w:lang w:val="kk-KZ"/>
              </w:rPr>
            </w:pPr>
            <w:r>
              <w:rPr>
                <w:lang w:val="kk-KZ"/>
              </w:rPr>
              <w:t>Аула тазалаушының еңбегін бақылау</w:t>
            </w:r>
          </w:p>
        </w:tc>
        <w:tc>
          <w:tcPr>
            <w:tcW w:w="2693" w:type="dxa"/>
            <w:tcBorders>
              <w:left w:val="single" w:color="7E7E7E" w:themeColor="text1" w:themeTint="80" w:sz="4" w:space="0"/>
              <w:right w:val="single" w:color="7E7E7E" w:themeColor="text1" w:themeTint="80" w:sz="4" w:space="0"/>
              <w:insideV w:val="single" w:sz="4" w:space="0"/>
            </w:tcBorders>
          </w:tcPr>
          <w:p w14:paraId="79DF8EAE">
            <w:pPr>
              <w:rPr>
                <w:lang w:val="kk-KZ"/>
              </w:rPr>
            </w:pPr>
            <w:r>
              <w:rPr>
                <w:color w:val="000000"/>
                <w:lang w:val="kk-KZ"/>
              </w:rPr>
              <w:t>№7</w:t>
            </w:r>
          </w:p>
          <w:p w14:paraId="74D609BC">
            <w:pPr>
              <w:rPr>
                <w:color w:val="000000"/>
                <w:lang w:val="kk-KZ"/>
              </w:rPr>
            </w:pPr>
            <w:r>
              <w:rPr>
                <w:color w:val="000000"/>
                <w:lang w:val="kk-KZ"/>
              </w:rPr>
              <w:t>Саңырауқұлақтарды бақылау</w:t>
            </w:r>
          </w:p>
        </w:tc>
        <w:tc>
          <w:tcPr>
            <w:tcW w:w="2552" w:type="dxa"/>
            <w:gridSpan w:val="3"/>
            <w:tcBorders>
              <w:left w:val="single" w:color="7E7E7E" w:themeColor="text1" w:themeTint="80" w:sz="4" w:space="0"/>
              <w:right w:val="single" w:color="7E7E7E" w:themeColor="text1" w:themeTint="80" w:sz="4" w:space="0"/>
              <w:insideV w:val="single" w:sz="4" w:space="0"/>
            </w:tcBorders>
          </w:tcPr>
          <w:p w14:paraId="524055DA">
            <w:pPr>
              <w:rPr>
                <w:lang w:val="kk-KZ"/>
              </w:rPr>
            </w:pPr>
            <w:r>
              <w:rPr>
                <w:color w:val="000000"/>
                <w:lang w:val="kk-KZ"/>
              </w:rPr>
              <w:t>№8</w:t>
            </w:r>
          </w:p>
          <w:p w14:paraId="39404876">
            <w:pPr>
              <w:rPr>
                <w:lang w:val="kk-KZ"/>
              </w:rPr>
            </w:pPr>
            <w:r>
              <w:rPr>
                <w:color w:val="000000"/>
                <w:lang w:val="kk-KZ"/>
              </w:rPr>
              <w:t>Арнайы көліктерді бақылау</w:t>
            </w:r>
          </w:p>
        </w:tc>
        <w:tc>
          <w:tcPr>
            <w:tcW w:w="2743" w:type="dxa"/>
            <w:gridSpan w:val="2"/>
            <w:tcBorders>
              <w:left w:val="single" w:color="7E7E7E" w:themeColor="text1" w:themeTint="80" w:sz="4" w:space="0"/>
              <w:right w:val="single" w:color="7E7E7E" w:themeColor="text1" w:themeTint="80" w:sz="4" w:space="0"/>
              <w:insideV w:val="single" w:sz="4" w:space="0"/>
            </w:tcBorders>
          </w:tcPr>
          <w:p w14:paraId="7228AC0F">
            <w:pPr>
              <w:rPr>
                <w:lang w:val="kk-KZ"/>
              </w:rPr>
            </w:pPr>
            <w:r>
              <w:rPr>
                <w:lang w:val="kk-KZ"/>
              </w:rPr>
              <w:t>№9</w:t>
            </w:r>
          </w:p>
          <w:p w14:paraId="2D3A46C4">
            <w:pPr>
              <w:rPr>
                <w:lang w:val="kk-KZ"/>
              </w:rPr>
            </w:pPr>
            <w:r>
              <w:rPr>
                <w:lang w:val="kk-KZ"/>
              </w:rPr>
              <w:t>Гүл егілген клумбаны бақылау</w:t>
            </w:r>
          </w:p>
        </w:tc>
        <w:tc>
          <w:tcPr>
            <w:tcW w:w="2106" w:type="dxa"/>
            <w:tcBorders>
              <w:left w:val="single" w:color="7E7E7E" w:themeColor="text1" w:themeTint="80" w:sz="4" w:space="0"/>
              <w:right w:val="single" w:color="7E7E7E" w:themeColor="text1" w:themeTint="80" w:sz="4" w:space="0"/>
              <w:insideV w:val="single" w:sz="4" w:space="0"/>
            </w:tcBorders>
          </w:tcPr>
          <w:p w14:paraId="2FB9AA91">
            <w:pPr>
              <w:rPr>
                <w:lang w:val="kk-KZ"/>
              </w:rPr>
            </w:pPr>
            <w:r>
              <w:rPr>
                <w:color w:val="000000"/>
                <w:lang w:val="kk-KZ"/>
              </w:rPr>
              <w:t>№10</w:t>
            </w:r>
          </w:p>
          <w:p w14:paraId="760E445E">
            <w:pPr>
              <w:rPr>
                <w:color w:val="000000"/>
              </w:rPr>
            </w:pPr>
            <w:r>
              <w:rPr>
                <w:color w:val="000000"/>
                <w:lang w:val="kk-KZ"/>
              </w:rPr>
              <w:t>Ағаштарды бақылау</w:t>
            </w:r>
          </w:p>
        </w:tc>
      </w:tr>
      <w:tr w14:paraId="16D5ACA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94"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F82B1A2">
            <w:pPr>
              <w:rPr>
                <w:lang w:eastAsia="zh-CN"/>
              </w:rPr>
            </w:pPr>
            <w:r>
              <w:rPr>
                <w:lang w:val="kk-KZ" w:eastAsia="zh-CN"/>
              </w:rPr>
              <w:t>Серуеннен оралу</w:t>
            </w:r>
          </w:p>
        </w:tc>
        <w:tc>
          <w:tcPr>
            <w:tcW w:w="12509" w:type="dxa"/>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3E582C0">
            <w:pPr>
              <w:rPr>
                <w:lang w:eastAsia="zh-CN"/>
              </w:rPr>
            </w:pPr>
            <w:r>
              <w:rPr>
                <w:lang w:val="kk-KZ" w:eastAsia="ru-RU"/>
              </w:rPr>
              <w:t>Серуеннен оралу. Киімдерін шкафқа жинауға, ұқыпты қоюға баулу.</w:t>
            </w:r>
          </w:p>
        </w:tc>
      </w:tr>
      <w:tr w14:paraId="4C5B452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94" w:type="dxa"/>
            <w:vMerge w:val="restart"/>
            <w:tcBorders>
              <w:left w:val="single" w:color="7E7E7E" w:themeColor="text1" w:themeTint="80" w:sz="4" w:space="0"/>
              <w:right w:val="single" w:color="7E7E7E" w:themeColor="text1" w:themeTint="80" w:sz="4" w:space="0"/>
              <w:insideV w:val="single" w:sz="4" w:space="0"/>
            </w:tcBorders>
          </w:tcPr>
          <w:p w14:paraId="26C2907D">
            <w:pPr>
              <w:rPr>
                <w:lang w:eastAsia="zh-CN"/>
              </w:rPr>
            </w:pPr>
            <w:r>
              <w:rPr>
                <w:lang w:val="kk-KZ" w:eastAsia="zh-CN"/>
              </w:rPr>
              <w:t>Балалардың үйге қайтуы</w:t>
            </w:r>
          </w:p>
          <w:p w14:paraId="65DD0E0E">
            <w:pPr>
              <w:rPr>
                <w:lang w:val="kk-KZ" w:eastAsia="zh-CN"/>
              </w:rPr>
            </w:pPr>
            <w:r>
              <w:rPr>
                <w:lang w:val="kk-KZ" w:eastAsia="zh-CN"/>
              </w:rPr>
              <w:t>Ата-аналармен әңгімелесу</w:t>
            </w:r>
          </w:p>
        </w:tc>
        <w:tc>
          <w:tcPr>
            <w:tcW w:w="12509" w:type="dxa"/>
            <w:gridSpan w:val="8"/>
            <w:tcBorders>
              <w:left w:val="single" w:color="7E7E7E" w:themeColor="text1" w:themeTint="80" w:sz="4" w:space="0"/>
              <w:right w:val="single" w:color="7E7E7E" w:themeColor="text1" w:themeTint="80" w:sz="4" w:space="0"/>
              <w:insideV w:val="single" w:sz="4" w:space="0"/>
            </w:tcBorders>
          </w:tcPr>
          <w:p w14:paraId="6C7129BE">
            <w:pPr>
              <w:rPr>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6B71417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9" w:hRule="atLeast"/>
        </w:trPr>
        <w:tc>
          <w:tcPr>
            <w:tcW w:w="2194" w:type="dxa"/>
            <w:vMerge w:val="continue"/>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B01B108">
            <w:pPr>
              <w:rPr>
                <w:lang w:val="kk-KZ" w:eastAsia="zh-CN"/>
              </w:rPr>
            </w:pPr>
          </w:p>
        </w:tc>
        <w:tc>
          <w:tcPr>
            <w:tcW w:w="2415"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AF179E5">
            <w:pPr>
              <w:rPr>
                <w:lang w:eastAsia="zh-CN"/>
              </w:rPr>
            </w:pPr>
            <w:r>
              <w:rPr>
                <w:lang w:val="kk-KZ" w:eastAsia="zh-CN"/>
              </w:rPr>
              <w:t>Анықтамалар туралы сөйлесу.</w:t>
            </w:r>
          </w:p>
        </w:tc>
        <w:tc>
          <w:tcPr>
            <w:tcW w:w="2693"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CDDEE93">
            <w:pPr>
              <w:rPr>
                <w:lang w:eastAsia="zh-CN"/>
              </w:rPr>
            </w:pPr>
            <w:r>
              <w:rPr>
                <w:lang w:val="kk-KZ" w:eastAsia="zh-CN"/>
              </w:rPr>
              <w:t xml:space="preserve"> Балалардың тәртібі жөнінде </w:t>
            </w:r>
          </w:p>
        </w:tc>
        <w:tc>
          <w:tcPr>
            <w:tcW w:w="2552" w:type="dxa"/>
            <w:gridSpan w:val="3"/>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91679F0">
            <w:pPr>
              <w:rPr>
                <w:lang w:eastAsia="zh-CN"/>
              </w:rPr>
            </w:pPr>
            <w:r>
              <w:rPr>
                <w:lang w:val="kk-KZ" w:eastAsia="zh-CN"/>
              </w:rPr>
              <w:t>Балалардың тазалығы жөнінде сөйлесу.</w:t>
            </w:r>
          </w:p>
        </w:tc>
        <w:tc>
          <w:tcPr>
            <w:tcW w:w="2743" w:type="dxa"/>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E509B78">
            <w:pPr>
              <w:rPr>
                <w:lang w:eastAsia="zh-CN"/>
              </w:rPr>
            </w:pPr>
            <w:r>
              <w:rPr>
                <w:lang w:val="kk-KZ" w:eastAsia="zh-CN"/>
              </w:rPr>
              <w:t xml:space="preserve">Киімдер туралы </w:t>
            </w:r>
          </w:p>
        </w:tc>
        <w:tc>
          <w:tcPr>
            <w:tcW w:w="2106"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56915AC">
            <w:pPr>
              <w:rPr>
                <w:lang w:eastAsia="zh-CN"/>
              </w:rPr>
            </w:pPr>
            <w:r>
              <w:rPr>
                <w:lang w:val="kk-KZ" w:eastAsia="zh-CN"/>
              </w:rPr>
              <w:t>Балабақшадан қалмау</w:t>
            </w:r>
          </w:p>
        </w:tc>
      </w:tr>
    </w:tbl>
    <w:p w14:paraId="72E99E90">
      <w:pPr>
        <w:rPr>
          <w:sz w:val="22"/>
          <w:szCs w:val="22"/>
          <w:lang w:val="kk-KZ" w:eastAsia="zh-CN"/>
        </w:rPr>
      </w:pPr>
    </w:p>
    <w:p w14:paraId="0774F1D4">
      <w:pPr>
        <w:rPr>
          <w:sz w:val="22"/>
          <w:szCs w:val="22"/>
          <w:lang w:val="kk-KZ"/>
        </w:rPr>
      </w:pPr>
    </w:p>
    <w:p w14:paraId="2C6DFAB4">
      <w:pPr>
        <w:rPr>
          <w:sz w:val="22"/>
          <w:szCs w:val="22"/>
          <w:lang w:val="kk-KZ"/>
        </w:rPr>
      </w:pPr>
    </w:p>
    <w:p w14:paraId="12379712">
      <w:pPr>
        <w:rPr>
          <w:sz w:val="22"/>
          <w:szCs w:val="22"/>
        </w:rPr>
      </w:pPr>
    </w:p>
    <w:p w14:paraId="1B7BD2DD">
      <w:pPr>
        <w:spacing w:line="0" w:lineRule="atLeast"/>
        <w:contextualSpacing/>
        <w:jc w:val="center"/>
        <w:rPr>
          <w:b/>
          <w:bCs/>
          <w:lang w:val="kk-KZ"/>
        </w:rPr>
      </w:pPr>
      <w:bookmarkStart w:id="3" w:name="_Hlk180261372"/>
      <w:r>
        <w:rPr>
          <w:b/>
          <w:bCs/>
          <w:lang w:val="kk-KZ"/>
        </w:rPr>
        <w:t>Тәрбиелеу - білім беру процесінің циклограммасы</w:t>
      </w:r>
    </w:p>
    <w:p w14:paraId="78553216">
      <w:pPr>
        <w:spacing w:line="0" w:lineRule="atLeast"/>
        <w:contextualSpacing/>
        <w:jc w:val="center"/>
        <w:rPr>
          <w:b/>
          <w:bCs/>
          <w:lang w:val="kk-KZ"/>
        </w:rPr>
      </w:pPr>
      <w:r>
        <w:rPr>
          <w:b/>
          <w:bCs/>
          <w:lang w:val="kk-KZ"/>
        </w:rPr>
        <w:t>Тәуелсіздік  және  отаншылдық  айы</w:t>
      </w:r>
    </w:p>
    <w:p w14:paraId="776F72F8">
      <w:pPr>
        <w:spacing w:line="0" w:lineRule="atLeast"/>
        <w:contextualSpacing/>
        <w:rPr>
          <w:lang w:val="kk-KZ"/>
        </w:rPr>
      </w:pPr>
    </w:p>
    <w:p w14:paraId="099A9367">
      <w:pPr>
        <w:spacing w:line="0" w:lineRule="atLeast"/>
        <w:contextualSpacing/>
        <w:jc w:val="right"/>
        <w:rPr>
          <w:i/>
          <w:iCs/>
          <w:lang w:val="kk-KZ"/>
        </w:rPr>
      </w:pPr>
      <w:r>
        <w:rPr>
          <w:i/>
          <w:iCs/>
          <w:lang w:val="kk-KZ"/>
        </w:rPr>
        <w:t xml:space="preserve">«Ел – жұртымның  бақыты  аталатын, </w:t>
      </w:r>
    </w:p>
    <w:p w14:paraId="512C6E79">
      <w:pPr>
        <w:jc w:val="right"/>
        <w:rPr>
          <w:b/>
          <w:bCs/>
          <w:sz w:val="22"/>
          <w:szCs w:val="22"/>
          <w:lang w:val="kk-KZ"/>
        </w:rPr>
      </w:pPr>
      <w:r>
        <w:rPr>
          <w:i/>
          <w:iCs/>
          <w:lang w:val="kk-KZ"/>
        </w:rPr>
        <w:t>Сөнбесін  мәңгі  сенің, Отан, атың!»</w:t>
      </w:r>
      <w:bookmarkEnd w:id="3"/>
    </w:p>
    <w:p w14:paraId="2A370BBD">
      <w:pPr>
        <w:rPr>
          <w:sz w:val="22"/>
          <w:szCs w:val="22"/>
          <w:lang w:val="kk-KZ"/>
        </w:rPr>
      </w:pPr>
      <w:r>
        <w:rPr>
          <w:b/>
          <w:bCs/>
          <w:sz w:val="22"/>
          <w:szCs w:val="22"/>
          <w:lang w:val="kk-KZ"/>
        </w:rPr>
        <w:t>Топ: Бәйтерек мектепалды даярлық  тобы</w:t>
      </w:r>
    </w:p>
    <w:p w14:paraId="1CCA23C9">
      <w:pPr>
        <w:rPr>
          <w:sz w:val="22"/>
          <w:szCs w:val="22"/>
          <w:lang w:val="kk-KZ"/>
        </w:rPr>
      </w:pPr>
      <w:r>
        <w:rPr>
          <w:b/>
          <w:bCs/>
          <w:sz w:val="22"/>
          <w:szCs w:val="22"/>
          <w:lang w:val="kk-KZ"/>
        </w:rPr>
        <w:t>Балалардың жасы:</w:t>
      </w:r>
      <w:r>
        <w:rPr>
          <w:sz w:val="22"/>
          <w:szCs w:val="22"/>
          <w:lang w:val="kk-KZ"/>
        </w:rPr>
        <w:t xml:space="preserve"> 5  жас</w:t>
      </w:r>
    </w:p>
    <w:p w14:paraId="11CB8C7F">
      <w:pPr>
        <w:rPr>
          <w:sz w:val="22"/>
          <w:szCs w:val="22"/>
          <w:u w:val="single"/>
          <w:lang w:val="kk-KZ"/>
        </w:rPr>
      </w:pPr>
      <w:r>
        <w:rPr>
          <w:b/>
          <w:bCs/>
          <w:sz w:val="22"/>
          <w:szCs w:val="22"/>
          <w:lang w:val="kk-KZ"/>
        </w:rPr>
        <w:t>Жоспардың құрылу кезеңі:</w:t>
      </w:r>
      <w:r>
        <w:rPr>
          <w:sz w:val="22"/>
          <w:szCs w:val="22"/>
          <w:lang w:val="kk-KZ"/>
        </w:rPr>
        <w:t xml:space="preserve"> 30  қыркүйек – 4  қазан  2024  жыл</w:t>
      </w:r>
    </w:p>
    <w:p w14:paraId="71A41973">
      <w:pPr>
        <w:rPr>
          <w:sz w:val="22"/>
          <w:szCs w:val="22"/>
          <w:lang w:val="kk-KZ"/>
        </w:rPr>
      </w:pPr>
    </w:p>
    <w:tbl>
      <w:tblPr>
        <w:tblStyle w:val="4"/>
        <w:tblW w:w="14703" w:type="dxa"/>
        <w:tblInd w:w="-15" w:type="dxa"/>
        <w:tblLayout w:type="fixed"/>
        <w:tblCellMar>
          <w:top w:w="0" w:type="dxa"/>
          <w:left w:w="108" w:type="dxa"/>
          <w:bottom w:w="0" w:type="dxa"/>
          <w:right w:w="108" w:type="dxa"/>
        </w:tblCellMar>
      </w:tblPr>
      <w:tblGrid>
        <w:gridCol w:w="2194"/>
        <w:gridCol w:w="2415"/>
        <w:gridCol w:w="2693"/>
        <w:gridCol w:w="6"/>
        <w:gridCol w:w="2519"/>
        <w:gridCol w:w="27"/>
        <w:gridCol w:w="2414"/>
        <w:gridCol w:w="329"/>
        <w:gridCol w:w="2106"/>
      </w:tblGrid>
      <w:tr w14:paraId="51CAEB14">
        <w:tblPrEx>
          <w:tblCellMar>
            <w:top w:w="0" w:type="dxa"/>
            <w:left w:w="108" w:type="dxa"/>
            <w:bottom w:w="0" w:type="dxa"/>
            <w:right w:w="108" w:type="dxa"/>
          </w:tblCellMar>
        </w:tblPrEx>
        <w:trPr>
          <w:trHeight w:val="20" w:hRule="atLeast"/>
        </w:trPr>
        <w:tc>
          <w:tcPr>
            <w:tcW w:w="2194" w:type="dxa"/>
            <w:vMerge w:val="restart"/>
            <w:tcBorders>
              <w:top w:val="single" w:color="000000" w:sz="4" w:space="0"/>
              <w:left w:val="single" w:color="000000" w:sz="4" w:space="0"/>
              <w:bottom w:val="single" w:color="000000" w:sz="4" w:space="0"/>
            </w:tcBorders>
          </w:tcPr>
          <w:p w14:paraId="2A71D8AA">
            <w:pPr>
              <w:rPr>
                <w:lang w:eastAsia="zh-CN"/>
              </w:rPr>
            </w:pPr>
            <w:r>
              <w:rPr>
                <w:sz w:val="22"/>
                <w:szCs w:val="22"/>
                <w:lang w:val="kk-KZ" w:eastAsia="zh-CN"/>
              </w:rPr>
              <w:t>Күн тәртібі</w:t>
            </w:r>
          </w:p>
        </w:tc>
        <w:tc>
          <w:tcPr>
            <w:tcW w:w="12509" w:type="dxa"/>
            <w:gridSpan w:val="8"/>
            <w:tcBorders>
              <w:top w:val="single" w:color="000000" w:sz="4" w:space="0"/>
              <w:left w:val="single" w:color="000000" w:sz="4" w:space="0"/>
              <w:bottom w:val="single" w:color="000000" w:sz="4" w:space="0"/>
              <w:right w:val="single" w:color="000000" w:sz="4" w:space="0"/>
            </w:tcBorders>
          </w:tcPr>
          <w:p w14:paraId="2B17F97D">
            <w:pPr>
              <w:jc w:val="center"/>
              <w:rPr>
                <w:lang w:eastAsia="zh-CN"/>
              </w:rPr>
            </w:pPr>
            <w:r>
              <w:rPr>
                <w:sz w:val="22"/>
                <w:szCs w:val="22"/>
                <w:lang w:val="kk-KZ" w:eastAsia="zh-CN"/>
              </w:rPr>
              <w:t>Апта күндері</w:t>
            </w:r>
          </w:p>
        </w:tc>
      </w:tr>
      <w:tr w14:paraId="24E99C04">
        <w:tblPrEx>
          <w:tblCellMar>
            <w:top w:w="0" w:type="dxa"/>
            <w:left w:w="108" w:type="dxa"/>
            <w:bottom w:w="0" w:type="dxa"/>
            <w:right w:w="108" w:type="dxa"/>
          </w:tblCellMar>
        </w:tblPrEx>
        <w:trPr>
          <w:trHeight w:val="20" w:hRule="atLeast"/>
        </w:trPr>
        <w:tc>
          <w:tcPr>
            <w:tcW w:w="2194" w:type="dxa"/>
            <w:vMerge w:val="continue"/>
            <w:tcBorders>
              <w:top w:val="single" w:color="000000" w:sz="4" w:space="0"/>
              <w:left w:val="single" w:color="000000" w:sz="4" w:space="0"/>
              <w:bottom w:val="single" w:color="000000" w:sz="4" w:space="0"/>
            </w:tcBorders>
          </w:tcPr>
          <w:p w14:paraId="70A940B8">
            <w:pPr>
              <w:rPr>
                <w:lang w:val="kk-KZ" w:eastAsia="zh-CN"/>
              </w:rPr>
            </w:pPr>
          </w:p>
        </w:tc>
        <w:tc>
          <w:tcPr>
            <w:tcW w:w="2415" w:type="dxa"/>
            <w:tcBorders>
              <w:top w:val="single" w:color="000000" w:sz="4" w:space="0"/>
              <w:left w:val="single" w:color="000000" w:sz="4" w:space="0"/>
              <w:bottom w:val="single" w:color="000000" w:sz="4" w:space="0"/>
            </w:tcBorders>
          </w:tcPr>
          <w:p w14:paraId="2824C69C">
            <w:pPr>
              <w:rPr>
                <w:lang w:eastAsia="zh-CN"/>
              </w:rPr>
            </w:pPr>
            <w:r>
              <w:rPr>
                <w:sz w:val="22"/>
                <w:szCs w:val="22"/>
                <w:lang w:val="kk-KZ" w:eastAsia="zh-CN"/>
              </w:rPr>
              <w:t>Дүйсенбі</w:t>
            </w:r>
          </w:p>
        </w:tc>
        <w:tc>
          <w:tcPr>
            <w:tcW w:w="2699" w:type="dxa"/>
            <w:gridSpan w:val="2"/>
            <w:tcBorders>
              <w:top w:val="single" w:color="000000" w:sz="4" w:space="0"/>
              <w:left w:val="single" w:color="000000" w:sz="4" w:space="0"/>
              <w:bottom w:val="single" w:color="000000" w:sz="4" w:space="0"/>
            </w:tcBorders>
          </w:tcPr>
          <w:p w14:paraId="25E41A93">
            <w:pPr>
              <w:jc w:val="center"/>
              <w:rPr>
                <w:lang w:eastAsia="zh-CN"/>
              </w:rPr>
            </w:pPr>
            <w:r>
              <w:rPr>
                <w:sz w:val="22"/>
                <w:szCs w:val="22"/>
                <w:lang w:val="kk-KZ" w:eastAsia="zh-CN"/>
              </w:rPr>
              <w:t>Сейсенбі</w:t>
            </w:r>
          </w:p>
        </w:tc>
        <w:tc>
          <w:tcPr>
            <w:tcW w:w="2519" w:type="dxa"/>
            <w:tcBorders>
              <w:top w:val="single" w:color="000000" w:sz="4" w:space="0"/>
              <w:left w:val="single" w:color="000000" w:sz="4" w:space="0"/>
              <w:bottom w:val="single" w:color="000000" w:sz="4" w:space="0"/>
            </w:tcBorders>
          </w:tcPr>
          <w:p w14:paraId="3ADC5351">
            <w:pPr>
              <w:jc w:val="center"/>
              <w:rPr>
                <w:lang w:eastAsia="zh-CN"/>
              </w:rPr>
            </w:pPr>
            <w:r>
              <w:rPr>
                <w:sz w:val="22"/>
                <w:szCs w:val="22"/>
                <w:lang w:val="kk-KZ" w:eastAsia="zh-CN"/>
              </w:rPr>
              <w:t>Сәрсенбі</w:t>
            </w:r>
          </w:p>
        </w:tc>
        <w:tc>
          <w:tcPr>
            <w:tcW w:w="2441" w:type="dxa"/>
            <w:gridSpan w:val="2"/>
            <w:tcBorders>
              <w:top w:val="single" w:color="000000" w:sz="4" w:space="0"/>
              <w:left w:val="single" w:color="000000" w:sz="4" w:space="0"/>
              <w:bottom w:val="single" w:color="000000" w:sz="4" w:space="0"/>
            </w:tcBorders>
          </w:tcPr>
          <w:p w14:paraId="31752311">
            <w:pPr>
              <w:jc w:val="center"/>
              <w:rPr>
                <w:lang w:eastAsia="zh-CN"/>
              </w:rPr>
            </w:pPr>
            <w:r>
              <w:rPr>
                <w:sz w:val="22"/>
                <w:szCs w:val="22"/>
                <w:lang w:val="kk-KZ" w:eastAsia="zh-CN"/>
              </w:rPr>
              <w:t>Бейсенбі</w:t>
            </w:r>
          </w:p>
        </w:tc>
        <w:tc>
          <w:tcPr>
            <w:tcW w:w="2435" w:type="dxa"/>
            <w:gridSpan w:val="2"/>
            <w:tcBorders>
              <w:top w:val="single" w:color="000000" w:sz="4" w:space="0"/>
              <w:left w:val="single" w:color="000000" w:sz="4" w:space="0"/>
              <w:bottom w:val="single" w:color="000000" w:sz="4" w:space="0"/>
              <w:right w:val="single" w:color="000000" w:sz="4" w:space="0"/>
            </w:tcBorders>
          </w:tcPr>
          <w:p w14:paraId="75CF1871">
            <w:pPr>
              <w:jc w:val="center"/>
              <w:rPr>
                <w:lang w:eastAsia="zh-CN"/>
              </w:rPr>
            </w:pPr>
            <w:r>
              <w:rPr>
                <w:sz w:val="22"/>
                <w:szCs w:val="22"/>
                <w:lang w:val="kk-KZ" w:eastAsia="zh-CN"/>
              </w:rPr>
              <w:t>Жұма</w:t>
            </w:r>
          </w:p>
        </w:tc>
      </w:tr>
      <w:tr w14:paraId="7CA1124A">
        <w:tblPrEx>
          <w:tblCellMar>
            <w:top w:w="0" w:type="dxa"/>
            <w:left w:w="108" w:type="dxa"/>
            <w:bottom w:w="0" w:type="dxa"/>
            <w:right w:w="108" w:type="dxa"/>
          </w:tblCellMar>
        </w:tblPrEx>
        <w:trPr>
          <w:trHeight w:val="20" w:hRule="atLeast"/>
        </w:trPr>
        <w:tc>
          <w:tcPr>
            <w:tcW w:w="2194" w:type="dxa"/>
            <w:vMerge w:val="restart"/>
            <w:tcBorders>
              <w:top w:val="single" w:color="000000" w:sz="4" w:space="0"/>
              <w:left w:val="single" w:color="000000" w:sz="4" w:space="0"/>
            </w:tcBorders>
          </w:tcPr>
          <w:p w14:paraId="5877D735">
            <w:pPr>
              <w:rPr>
                <w:lang w:val="kk-KZ" w:eastAsia="zh-CN"/>
              </w:rPr>
            </w:pPr>
            <w:r>
              <w:rPr>
                <w:sz w:val="22"/>
                <w:szCs w:val="22"/>
                <w:lang w:val="kk-KZ" w:eastAsia="zh-CN"/>
              </w:rPr>
              <w:t>Балаларды қабылдау</w:t>
            </w:r>
          </w:p>
          <w:p w14:paraId="0887ED84">
            <w:pPr>
              <w:rPr>
                <w:lang w:val="kk-KZ" w:eastAsia="zh-CN"/>
              </w:rPr>
            </w:pPr>
            <w:r>
              <w:rPr>
                <w:sz w:val="22"/>
                <w:szCs w:val="22"/>
                <w:lang w:val="kk-KZ" w:eastAsia="zh-CN"/>
              </w:rPr>
              <w:t>Ата-аналармен немесе баланың басқа заңды өкілдерімен,кеңес,әңгімелесу</w:t>
            </w:r>
          </w:p>
          <w:p w14:paraId="61AF8B96">
            <w:pPr>
              <w:rPr>
                <w:lang w:val="kk-KZ" w:eastAsia="zh-CN"/>
              </w:rPr>
            </w:pPr>
          </w:p>
          <w:p w14:paraId="268AE0E5">
            <w:pPr>
              <w:rPr>
                <w:lang w:val="kk-KZ" w:eastAsia="zh-CN"/>
              </w:rPr>
            </w:pPr>
            <w:r>
              <w:rPr>
                <w:sz w:val="22"/>
                <w:szCs w:val="22"/>
                <w:lang w:val="kk-KZ" w:eastAsia="zh-CN"/>
              </w:rPr>
              <w:t>Таңертеңгі</w:t>
            </w:r>
          </w:p>
          <w:p w14:paraId="3863F03F">
            <w:pPr>
              <w:rPr>
                <w:lang w:val="kk-KZ" w:eastAsia="zh-CN"/>
              </w:rPr>
            </w:pPr>
            <w:r>
              <w:rPr>
                <w:sz w:val="22"/>
                <w:szCs w:val="22"/>
                <w:lang w:val="kk-KZ" w:eastAsia="zh-CN"/>
              </w:rPr>
              <w:t xml:space="preserve">жаттығу. </w:t>
            </w:r>
          </w:p>
        </w:tc>
        <w:tc>
          <w:tcPr>
            <w:tcW w:w="12509" w:type="dxa"/>
            <w:gridSpan w:val="8"/>
            <w:tcBorders>
              <w:top w:val="single" w:color="000000" w:sz="4" w:space="0"/>
              <w:left w:val="single" w:color="000000" w:sz="4" w:space="0"/>
              <w:bottom w:val="single" w:color="000000" w:sz="4" w:space="0"/>
              <w:right w:val="single" w:color="000000" w:sz="4" w:space="0"/>
            </w:tcBorders>
          </w:tcPr>
          <w:p w14:paraId="22A440E9">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125AFE7E">
            <w:pPr>
              <w:widowControl w:val="0"/>
              <w:rPr>
                <w:rFonts w:eastAsia="XMPQM+TimesNewRomanPSMT"/>
                <w:bCs/>
                <w:color w:val="000000"/>
                <w:kern w:val="2"/>
                <w:lang w:val="kk-KZ"/>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p w14:paraId="7116394C">
            <w:pPr>
              <w:rPr>
                <w:sz w:val="22"/>
                <w:szCs w:val="22"/>
                <w:lang w:val="kk-KZ" w:eastAsia="zh-CN"/>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781B7601">
        <w:tblPrEx>
          <w:tblCellMar>
            <w:top w:w="0" w:type="dxa"/>
            <w:left w:w="108" w:type="dxa"/>
            <w:bottom w:w="0" w:type="dxa"/>
            <w:right w:w="108" w:type="dxa"/>
          </w:tblCellMar>
        </w:tblPrEx>
        <w:trPr>
          <w:trHeight w:val="20" w:hRule="atLeast"/>
        </w:trPr>
        <w:tc>
          <w:tcPr>
            <w:tcW w:w="2194" w:type="dxa"/>
            <w:vMerge w:val="continue"/>
            <w:tcBorders>
              <w:left w:val="single" w:color="000000" w:sz="4" w:space="0"/>
            </w:tcBorders>
          </w:tcPr>
          <w:p w14:paraId="6A632BBB">
            <w:pPr>
              <w:rPr>
                <w:lang w:val="kk-KZ" w:eastAsia="zh-CN"/>
              </w:rPr>
            </w:pPr>
          </w:p>
        </w:tc>
        <w:tc>
          <w:tcPr>
            <w:tcW w:w="2415" w:type="dxa"/>
            <w:tcBorders>
              <w:top w:val="single" w:color="000000" w:sz="4" w:space="0"/>
              <w:left w:val="single" w:color="000000" w:sz="4" w:space="0"/>
              <w:bottom w:val="single" w:color="auto" w:sz="4" w:space="0"/>
              <w:right w:val="single" w:color="000000" w:sz="4" w:space="0"/>
            </w:tcBorders>
            <w:shd w:val="clear" w:color="auto" w:fill="FFFFFF"/>
          </w:tcPr>
          <w:p w14:paraId="79919912">
            <w:pPr>
              <w:rPr>
                <w:lang w:val="kk-KZ"/>
              </w:rPr>
            </w:pPr>
            <w:r>
              <w:rPr>
                <w:iCs/>
                <w:sz w:val="22"/>
                <w:szCs w:val="22"/>
                <w:lang w:val="kk-KZ"/>
              </w:rPr>
              <w:t>ойын</w:t>
            </w:r>
            <w:r>
              <w:rPr>
                <w:sz w:val="22"/>
                <w:szCs w:val="22"/>
                <w:lang w:val="kk-KZ"/>
              </w:rPr>
              <w:t>«Сиқырлы суреттер»</w:t>
            </w:r>
          </w:p>
          <w:p w14:paraId="61AA3635">
            <w:pPr>
              <w:rPr>
                <w:lang w:val="kk-KZ"/>
              </w:rPr>
            </w:pPr>
            <w:r>
              <w:rPr>
                <w:sz w:val="22"/>
                <w:szCs w:val="22"/>
                <w:lang w:val="kk-KZ"/>
              </w:rPr>
              <w:t>Мақсаты: Балалар бір бірінің суреттеріне  әңгіме құрастыра алады.</w:t>
            </w:r>
          </w:p>
          <w:p w14:paraId="59EE7408">
            <w:pPr>
              <w:rPr>
                <w:color w:val="0D0D0D"/>
                <w:lang w:val="kk-KZ"/>
              </w:rPr>
            </w:pPr>
          </w:p>
        </w:tc>
        <w:tc>
          <w:tcPr>
            <w:tcW w:w="2699" w:type="dxa"/>
            <w:gridSpan w:val="2"/>
            <w:tcBorders>
              <w:top w:val="single" w:color="000000" w:sz="4" w:space="0"/>
              <w:left w:val="single" w:color="000000" w:sz="4" w:space="0"/>
              <w:bottom w:val="single" w:color="auto" w:sz="4" w:space="0"/>
              <w:right w:val="single" w:color="000000" w:sz="4" w:space="0"/>
            </w:tcBorders>
            <w:shd w:val="clear" w:color="auto" w:fill="FFFFFF"/>
          </w:tcPr>
          <w:p w14:paraId="2BE63C83">
            <w:pPr>
              <w:rPr>
                <w:lang w:val="kk-KZ"/>
              </w:rPr>
            </w:pPr>
            <w:r>
              <w:rPr>
                <w:sz w:val="22"/>
                <w:szCs w:val="22"/>
                <w:lang w:val="kk-KZ"/>
              </w:rPr>
              <w:t>Балалармен</w:t>
            </w:r>
          </w:p>
          <w:p w14:paraId="3AAC2CC1">
            <w:pPr>
              <w:rPr>
                <w:lang w:val="kk-KZ"/>
              </w:rPr>
            </w:pPr>
            <w:r>
              <w:rPr>
                <w:sz w:val="22"/>
                <w:szCs w:val="22"/>
                <w:lang w:val="kk-KZ"/>
              </w:rPr>
              <w:t>әңгімелесу«Топтағы ойыншықтар»</w:t>
            </w:r>
          </w:p>
          <w:p w14:paraId="7A3DC6AB">
            <w:pPr>
              <w:rPr>
                <w:lang w:val="kk-KZ"/>
              </w:rPr>
            </w:pPr>
            <w:r>
              <w:rPr>
                <w:sz w:val="22"/>
                <w:szCs w:val="22"/>
                <w:lang w:val="kk-KZ"/>
              </w:rPr>
              <w:t>Мақсаты:  Өз  тобындағы  заттарды  атап, әңгімелейді.</w:t>
            </w:r>
          </w:p>
          <w:p w14:paraId="2EFB972B">
            <w:pPr>
              <w:rPr>
                <w:color w:val="0D0D0D"/>
                <w:lang w:val="kk-KZ"/>
              </w:rPr>
            </w:pPr>
          </w:p>
        </w:tc>
        <w:tc>
          <w:tcPr>
            <w:tcW w:w="2519" w:type="dxa"/>
            <w:tcBorders>
              <w:top w:val="single" w:color="000000" w:sz="4" w:space="0"/>
              <w:left w:val="single" w:color="000000" w:sz="4" w:space="0"/>
              <w:bottom w:val="single" w:color="auto" w:sz="4" w:space="0"/>
              <w:right w:val="single" w:color="000000" w:sz="4" w:space="0"/>
            </w:tcBorders>
            <w:shd w:val="clear" w:color="auto" w:fill="FFFFFF"/>
          </w:tcPr>
          <w:p w14:paraId="04E308A5">
            <w:pPr>
              <w:rPr>
                <w:iCs/>
                <w:lang w:val="kk-KZ"/>
              </w:rPr>
            </w:pPr>
            <w:r>
              <w:rPr>
                <w:iCs/>
                <w:sz w:val="22"/>
                <w:szCs w:val="22"/>
                <w:lang w:val="kk-KZ"/>
              </w:rPr>
              <w:t>Ойын</w:t>
            </w:r>
          </w:p>
          <w:p w14:paraId="14CF4204">
            <w:pPr>
              <w:rPr>
                <w:lang w:val="kk-KZ"/>
              </w:rPr>
            </w:pPr>
            <w:r>
              <w:rPr>
                <w:sz w:val="22"/>
                <w:szCs w:val="22"/>
                <w:lang w:val="kk-KZ"/>
              </w:rPr>
              <w:t>Суреттерді  көру:  «Көшедегі үйлер»</w:t>
            </w:r>
          </w:p>
          <w:p w14:paraId="6E243D09">
            <w:pPr>
              <w:rPr>
                <w:color w:val="0D0D0D"/>
                <w:lang w:val="kk-KZ"/>
              </w:rPr>
            </w:pPr>
            <w:r>
              <w:rPr>
                <w:sz w:val="22"/>
                <w:szCs w:val="22"/>
                <w:lang w:val="kk-KZ"/>
              </w:rPr>
              <w:t>Мақсаты:  Балабақшаны  суреттеп  беруді біледі.</w:t>
            </w:r>
          </w:p>
          <w:p w14:paraId="7F467B33">
            <w:pPr>
              <w:rPr>
                <w:color w:val="0D0D0D"/>
                <w:lang w:val="kk-KZ"/>
              </w:rPr>
            </w:pPr>
          </w:p>
        </w:tc>
        <w:tc>
          <w:tcPr>
            <w:tcW w:w="2441" w:type="dxa"/>
            <w:gridSpan w:val="2"/>
            <w:tcBorders>
              <w:top w:val="single" w:color="000000" w:sz="4" w:space="0"/>
              <w:left w:val="single" w:color="000000" w:sz="4" w:space="0"/>
              <w:bottom w:val="single" w:color="auto" w:sz="4" w:space="0"/>
              <w:right w:val="single" w:color="000000" w:sz="4" w:space="0"/>
            </w:tcBorders>
            <w:shd w:val="clear" w:color="auto" w:fill="FFFFFF"/>
          </w:tcPr>
          <w:p w14:paraId="4DF15A53">
            <w:pPr>
              <w:rPr>
                <w:lang w:val="kk-KZ"/>
              </w:rPr>
            </w:pPr>
            <w:r>
              <w:rPr>
                <w:sz w:val="22"/>
                <w:szCs w:val="22"/>
                <w:lang w:val="kk-KZ"/>
              </w:rPr>
              <w:t>Құрылысшы ойыны:  «Балабақша  бөлмелері»</w:t>
            </w:r>
          </w:p>
          <w:p w14:paraId="3ADC9FF3">
            <w:pPr>
              <w:rPr>
                <w:color w:val="0D0D0D"/>
                <w:lang w:val="kk-KZ"/>
              </w:rPr>
            </w:pPr>
            <w:r>
              <w:rPr>
                <w:sz w:val="22"/>
                <w:szCs w:val="22"/>
                <w:lang w:val="kk-KZ"/>
              </w:rPr>
              <w:t>Мақсаты:  Балалар конструктормен бірлесе  отырып, жиһаздар  құрастыра алады.</w:t>
            </w:r>
          </w:p>
        </w:tc>
        <w:tc>
          <w:tcPr>
            <w:tcW w:w="2435" w:type="dxa"/>
            <w:gridSpan w:val="2"/>
            <w:tcBorders>
              <w:top w:val="single" w:color="000000" w:sz="4" w:space="0"/>
              <w:left w:val="single" w:color="000000" w:sz="4" w:space="0"/>
              <w:bottom w:val="single" w:color="auto" w:sz="4" w:space="0"/>
              <w:right w:val="single" w:color="000000" w:sz="4" w:space="0"/>
            </w:tcBorders>
            <w:shd w:val="clear" w:color="auto" w:fill="FFFFFF"/>
          </w:tcPr>
          <w:p w14:paraId="3CF0F1FD">
            <w:pPr>
              <w:rPr>
                <w:lang w:val="kk-KZ"/>
              </w:rPr>
            </w:pPr>
            <w:r>
              <w:rPr>
                <w:iCs/>
                <w:sz w:val="22"/>
                <w:szCs w:val="22"/>
                <w:lang w:val="kk-KZ"/>
              </w:rPr>
              <w:t xml:space="preserve">ойын: </w:t>
            </w:r>
            <w:r>
              <w:rPr>
                <w:sz w:val="22"/>
                <w:szCs w:val="22"/>
                <w:lang w:val="kk-KZ"/>
              </w:rPr>
              <w:t xml:space="preserve"> «Не  артық?»</w:t>
            </w:r>
          </w:p>
          <w:p w14:paraId="0280400B">
            <w:pPr>
              <w:rPr>
                <w:lang w:val="kk-KZ"/>
              </w:rPr>
            </w:pPr>
            <w:r>
              <w:rPr>
                <w:sz w:val="22"/>
                <w:szCs w:val="22"/>
                <w:lang w:val="kk-KZ"/>
              </w:rPr>
              <w:t>Мақсаты; Берілген  тапсырманы  түсіндіре  отырып,  артық  зататарды  атайды.</w:t>
            </w:r>
          </w:p>
          <w:p w14:paraId="0D25A444">
            <w:pPr>
              <w:rPr>
                <w:color w:val="0D0D0D"/>
                <w:lang w:val="kk-KZ"/>
              </w:rPr>
            </w:pPr>
          </w:p>
        </w:tc>
      </w:tr>
      <w:tr w14:paraId="3FF098D9">
        <w:tblPrEx>
          <w:tblCellMar>
            <w:top w:w="0" w:type="dxa"/>
            <w:left w:w="108" w:type="dxa"/>
            <w:bottom w:w="0" w:type="dxa"/>
            <w:right w:w="108" w:type="dxa"/>
          </w:tblCellMar>
        </w:tblPrEx>
        <w:trPr>
          <w:trHeight w:val="20" w:hRule="atLeast"/>
        </w:trPr>
        <w:tc>
          <w:tcPr>
            <w:tcW w:w="2194" w:type="dxa"/>
            <w:vMerge w:val="continue"/>
            <w:tcBorders>
              <w:left w:val="single" w:color="000000" w:sz="4" w:space="0"/>
            </w:tcBorders>
          </w:tcPr>
          <w:p w14:paraId="508B0920">
            <w:pPr>
              <w:rPr>
                <w:lang w:val="kk-KZ" w:eastAsia="zh-CN"/>
              </w:rPr>
            </w:pPr>
          </w:p>
        </w:tc>
        <w:tc>
          <w:tcPr>
            <w:tcW w:w="12509" w:type="dxa"/>
            <w:gridSpan w:val="8"/>
            <w:tcBorders>
              <w:top w:val="single" w:color="000000" w:sz="4" w:space="0"/>
              <w:left w:val="single" w:color="000000" w:sz="4" w:space="0"/>
              <w:bottom w:val="single" w:color="000000" w:sz="4" w:space="0"/>
              <w:right w:val="single" w:color="000000" w:sz="4" w:space="0"/>
            </w:tcBorders>
          </w:tcPr>
          <w:p w14:paraId="2B8C499B">
            <w:pPr>
              <w:rPr>
                <w:lang w:eastAsia="zh-CN"/>
              </w:rPr>
            </w:pPr>
            <w:r>
              <w:rPr>
                <w:sz w:val="22"/>
                <w:szCs w:val="22"/>
                <w:lang w:val="kk-KZ" w:eastAsia="zh-CN"/>
              </w:rPr>
              <w:t>Таңғы жаттығу №</w:t>
            </w:r>
            <w:r>
              <w:rPr>
                <w:sz w:val="22"/>
                <w:szCs w:val="22"/>
                <w:lang w:eastAsia="zh-CN"/>
              </w:rPr>
              <w:t>2</w:t>
            </w:r>
          </w:p>
        </w:tc>
      </w:tr>
      <w:tr w14:paraId="51BB2580">
        <w:tblPrEx>
          <w:tblCellMar>
            <w:top w:w="0" w:type="dxa"/>
            <w:left w:w="108" w:type="dxa"/>
            <w:bottom w:w="0" w:type="dxa"/>
            <w:right w:w="108" w:type="dxa"/>
          </w:tblCellMar>
        </w:tblPrEx>
        <w:trPr>
          <w:trHeight w:val="20" w:hRule="atLeast"/>
        </w:trPr>
        <w:tc>
          <w:tcPr>
            <w:tcW w:w="2194" w:type="dxa"/>
            <w:tcBorders>
              <w:top w:val="single" w:color="000000" w:sz="4" w:space="0"/>
              <w:left w:val="single" w:color="000000" w:sz="4" w:space="0"/>
              <w:bottom w:val="single" w:color="000000" w:sz="4" w:space="0"/>
            </w:tcBorders>
          </w:tcPr>
          <w:p w14:paraId="0C24A480">
            <w:pPr>
              <w:rPr>
                <w:lang w:eastAsia="zh-CN"/>
              </w:rPr>
            </w:pPr>
            <w:r>
              <w:rPr>
                <w:sz w:val="22"/>
                <w:szCs w:val="22"/>
                <w:lang w:val="kk-KZ" w:eastAsia="zh-CN"/>
              </w:rPr>
              <w:t>Таңғы ас</w:t>
            </w:r>
          </w:p>
        </w:tc>
        <w:tc>
          <w:tcPr>
            <w:tcW w:w="12509" w:type="dxa"/>
            <w:gridSpan w:val="8"/>
            <w:tcBorders>
              <w:top w:val="single" w:color="000000" w:sz="4" w:space="0"/>
              <w:left w:val="single" w:color="000000" w:sz="4" w:space="0"/>
              <w:bottom w:val="single" w:color="000000" w:sz="4" w:space="0"/>
              <w:right w:val="single" w:color="000000" w:sz="4" w:space="0"/>
            </w:tcBorders>
          </w:tcPr>
          <w:p w14:paraId="74C76E41">
            <w:pPr>
              <w:rPr>
                <w:lang w:eastAsia="zh-CN"/>
              </w:rPr>
            </w:pPr>
            <w:r>
              <w:rPr>
                <w:sz w:val="22"/>
                <w:szCs w:val="22"/>
                <w:lang w:val="kk-KZ" w:eastAsia="zh-CN"/>
              </w:rPr>
              <w:t>Этикет (үстел үстінде орындалатын мәдениет  ережелері) туралы түсінік беру.</w:t>
            </w:r>
          </w:p>
          <w:p w14:paraId="21DDB6D1">
            <w:pPr>
              <w:rPr>
                <w:lang w:val="kk-KZ" w:eastAsia="zh-CN"/>
              </w:rPr>
            </w:pPr>
          </w:p>
        </w:tc>
      </w:tr>
      <w:tr w14:paraId="6D108E13">
        <w:tblPrEx>
          <w:tblCellMar>
            <w:top w:w="0" w:type="dxa"/>
            <w:left w:w="108" w:type="dxa"/>
            <w:bottom w:w="0" w:type="dxa"/>
            <w:right w:w="108" w:type="dxa"/>
          </w:tblCellMar>
        </w:tblPrEx>
        <w:trPr>
          <w:trHeight w:val="20" w:hRule="atLeast"/>
        </w:trPr>
        <w:tc>
          <w:tcPr>
            <w:tcW w:w="2194" w:type="dxa"/>
            <w:tcBorders>
              <w:top w:val="single" w:color="auto" w:sz="4" w:space="0"/>
              <w:left w:val="single" w:color="000000" w:sz="4" w:space="0"/>
            </w:tcBorders>
          </w:tcPr>
          <w:p w14:paraId="139A7479">
            <w:pPr>
              <w:rPr>
                <w:lang w:val="kk-KZ" w:eastAsia="zh-CN"/>
              </w:rPr>
            </w:pPr>
            <w:r>
              <w:rPr>
                <w:sz w:val="22"/>
                <w:szCs w:val="22"/>
                <w:lang w:val="kk-KZ" w:eastAsia="zh-CN"/>
              </w:rPr>
              <w:t xml:space="preserve">Ұйымдастырыл іс </w:t>
            </w:r>
            <w:r>
              <w:rPr>
                <w:sz w:val="22"/>
                <w:szCs w:val="22"/>
                <w:lang w:eastAsia="zh-CN"/>
              </w:rPr>
              <w:t>-</w:t>
            </w:r>
            <w:r>
              <w:rPr>
                <w:sz w:val="22"/>
                <w:szCs w:val="22"/>
                <w:lang w:val="kk-KZ" w:eastAsia="zh-CN"/>
              </w:rPr>
              <w:t xml:space="preserve">әрекетке дайындық </w:t>
            </w:r>
          </w:p>
        </w:tc>
        <w:tc>
          <w:tcPr>
            <w:tcW w:w="2415" w:type="dxa"/>
            <w:tcBorders>
              <w:top w:val="single" w:color="000000" w:sz="4" w:space="0"/>
              <w:left w:val="single" w:color="000000" w:sz="4" w:space="0"/>
              <w:bottom w:val="single" w:color="auto" w:sz="4" w:space="0"/>
              <w:right w:val="single" w:color="000000" w:sz="4" w:space="0"/>
            </w:tcBorders>
            <w:shd w:val="clear" w:color="auto" w:fill="FFFFFF"/>
          </w:tcPr>
          <w:p w14:paraId="2772F8AF">
            <w:pPr>
              <w:rPr>
                <w:lang w:val="kk-KZ"/>
              </w:rPr>
            </w:pPr>
            <w:r>
              <w:rPr>
                <w:sz w:val="22"/>
                <w:szCs w:val="22"/>
                <w:lang w:val="kk-KZ"/>
              </w:rPr>
              <w:t xml:space="preserve">ойын </w:t>
            </w:r>
          </w:p>
          <w:p w14:paraId="00BB2A4B">
            <w:pPr>
              <w:rPr>
                <w:lang w:val="kk-KZ"/>
              </w:rPr>
            </w:pPr>
            <w:r>
              <w:rPr>
                <w:sz w:val="22"/>
                <w:szCs w:val="22"/>
                <w:lang w:val="kk-KZ"/>
              </w:rPr>
              <w:t>«Менің балабақшам» сурет  топтамасымен жұмыс</w:t>
            </w:r>
          </w:p>
          <w:p w14:paraId="17CCB0BF">
            <w:pPr>
              <w:rPr>
                <w:color w:val="0D0D0D"/>
                <w:lang w:val="kk-KZ"/>
              </w:rPr>
            </w:pPr>
            <w:r>
              <w:rPr>
                <w:sz w:val="22"/>
                <w:szCs w:val="22"/>
                <w:lang w:val="kk-KZ"/>
              </w:rPr>
              <w:t>Шарты: Балабақшаның  әдемі  жерлерін  атай  алады.</w:t>
            </w:r>
          </w:p>
        </w:tc>
        <w:tc>
          <w:tcPr>
            <w:tcW w:w="2693" w:type="dxa"/>
            <w:tcBorders>
              <w:top w:val="single" w:color="000000" w:sz="4" w:space="0"/>
              <w:left w:val="single" w:color="000000" w:sz="4" w:space="0"/>
              <w:bottom w:val="single" w:color="auto" w:sz="4" w:space="0"/>
              <w:right w:val="single" w:color="000000" w:sz="4" w:space="0"/>
            </w:tcBorders>
            <w:shd w:val="clear" w:color="auto" w:fill="FFFFFF"/>
          </w:tcPr>
          <w:p w14:paraId="22A53D22">
            <w:pPr>
              <w:rPr>
                <w:lang w:val="kk-KZ"/>
              </w:rPr>
            </w:pPr>
            <w:r>
              <w:rPr>
                <w:sz w:val="22"/>
                <w:szCs w:val="22"/>
                <w:lang w:val="kk-KZ"/>
              </w:rPr>
              <w:t xml:space="preserve">ойын </w:t>
            </w:r>
          </w:p>
          <w:p w14:paraId="382703DA">
            <w:pPr>
              <w:rPr>
                <w:lang w:val="kk-KZ"/>
              </w:rPr>
            </w:pPr>
            <w:r>
              <w:rPr>
                <w:sz w:val="22"/>
                <w:szCs w:val="22"/>
                <w:lang w:val="kk-KZ"/>
              </w:rPr>
              <w:t xml:space="preserve"> «Балабақша ережелерін білемін»</w:t>
            </w:r>
          </w:p>
          <w:p w14:paraId="5B7D3A71">
            <w:pPr>
              <w:rPr>
                <w:color w:val="0D0D0D"/>
                <w:lang w:val="kk-KZ"/>
              </w:rPr>
            </w:pPr>
            <w:r>
              <w:rPr>
                <w:sz w:val="22"/>
                <w:szCs w:val="22"/>
                <w:lang w:val="kk-KZ"/>
              </w:rPr>
              <w:t>Шарты:Ереже  түрлерімен  танысып,сұрақтарға  жауап беру біледі.</w:t>
            </w:r>
          </w:p>
        </w:tc>
        <w:tc>
          <w:tcPr>
            <w:tcW w:w="2552" w:type="dxa"/>
            <w:gridSpan w:val="3"/>
            <w:tcBorders>
              <w:top w:val="single" w:color="000000" w:sz="4" w:space="0"/>
              <w:left w:val="single" w:color="000000" w:sz="4" w:space="0"/>
              <w:bottom w:val="single" w:color="auto" w:sz="4" w:space="0"/>
              <w:right w:val="single" w:color="000000" w:sz="4" w:space="0"/>
            </w:tcBorders>
            <w:shd w:val="clear" w:color="auto" w:fill="FFFFFF"/>
          </w:tcPr>
          <w:p w14:paraId="6E37E454">
            <w:pPr>
              <w:rPr>
                <w:lang w:val="kk-KZ"/>
              </w:rPr>
            </w:pPr>
            <w:r>
              <w:rPr>
                <w:sz w:val="22"/>
                <w:szCs w:val="22"/>
                <w:lang w:val="kk-KZ"/>
              </w:rPr>
              <w:t>ойын:</w:t>
            </w:r>
          </w:p>
          <w:p w14:paraId="713F5E34">
            <w:pPr>
              <w:rPr>
                <w:lang w:val="kk-KZ"/>
              </w:rPr>
            </w:pPr>
            <w:r>
              <w:rPr>
                <w:sz w:val="22"/>
                <w:szCs w:val="22"/>
                <w:lang w:val="kk-KZ"/>
              </w:rPr>
              <w:t>«Ойыншықтар»</w:t>
            </w:r>
          </w:p>
          <w:p w14:paraId="270DDC1D">
            <w:pPr>
              <w:rPr>
                <w:lang w:val="kk-KZ"/>
              </w:rPr>
            </w:pPr>
            <w:r>
              <w:rPr>
                <w:sz w:val="22"/>
                <w:szCs w:val="22"/>
                <w:lang w:val="kk-KZ"/>
              </w:rPr>
              <w:t>Шарты:Топтағы ойыншықтарды  біледі .</w:t>
            </w:r>
          </w:p>
          <w:p w14:paraId="59C21BAD">
            <w:pPr>
              <w:rPr>
                <w:lang w:val="kk-KZ"/>
              </w:rPr>
            </w:pPr>
          </w:p>
        </w:tc>
        <w:tc>
          <w:tcPr>
            <w:tcW w:w="2743" w:type="dxa"/>
            <w:gridSpan w:val="2"/>
            <w:tcBorders>
              <w:top w:val="single" w:color="000000" w:sz="4" w:space="0"/>
              <w:left w:val="single" w:color="000000" w:sz="4" w:space="0"/>
              <w:bottom w:val="single" w:color="auto" w:sz="4" w:space="0"/>
              <w:right w:val="single" w:color="000000" w:sz="4" w:space="0"/>
            </w:tcBorders>
            <w:shd w:val="clear" w:color="auto" w:fill="FFFFFF"/>
          </w:tcPr>
          <w:p w14:paraId="06AC9F35">
            <w:pPr>
              <w:rPr>
                <w:lang w:val="kk-KZ"/>
              </w:rPr>
            </w:pPr>
            <w:r>
              <w:rPr>
                <w:sz w:val="22"/>
                <w:szCs w:val="22"/>
                <w:lang w:val="kk-KZ"/>
              </w:rPr>
              <w:t>ойын «Менің сүйікті  ісім»</w:t>
            </w:r>
          </w:p>
          <w:p w14:paraId="27646230">
            <w:pPr>
              <w:rPr>
                <w:lang w:val="kk-KZ"/>
              </w:rPr>
            </w:pPr>
            <w:r>
              <w:rPr>
                <w:sz w:val="22"/>
                <w:szCs w:val="22"/>
                <w:lang w:val="kk-KZ"/>
              </w:rPr>
              <w:t>Шарты:Сүйікті ісі  туралы  айтады.</w:t>
            </w:r>
          </w:p>
          <w:p w14:paraId="51178C2D">
            <w:pPr>
              <w:rPr>
                <w:lang w:val="kk-KZ"/>
              </w:rPr>
            </w:pPr>
          </w:p>
        </w:tc>
        <w:tc>
          <w:tcPr>
            <w:tcW w:w="2106" w:type="dxa"/>
            <w:tcBorders>
              <w:top w:val="single" w:color="000000" w:sz="4" w:space="0"/>
              <w:left w:val="single" w:color="000000" w:sz="4" w:space="0"/>
              <w:bottom w:val="single" w:color="auto" w:sz="4" w:space="0"/>
              <w:right w:val="single" w:color="000000" w:sz="4" w:space="0"/>
            </w:tcBorders>
            <w:shd w:val="clear" w:color="auto" w:fill="FFFFFF"/>
          </w:tcPr>
          <w:p w14:paraId="0F6971CB">
            <w:r>
              <w:rPr>
                <w:sz w:val="22"/>
                <w:szCs w:val="22"/>
                <w:lang w:val="kk-KZ"/>
              </w:rPr>
              <w:t xml:space="preserve"> </w:t>
            </w:r>
            <w:r>
              <w:rPr>
                <w:sz w:val="22"/>
                <w:szCs w:val="22"/>
              </w:rPr>
              <w:t>ойын:</w:t>
            </w:r>
          </w:p>
          <w:p w14:paraId="5B3F2B3F">
            <w:r>
              <w:rPr>
                <w:sz w:val="22"/>
                <w:szCs w:val="22"/>
              </w:rPr>
              <w:t>«Суреттен не  көріп  тұрсың?»</w:t>
            </w:r>
          </w:p>
          <w:p w14:paraId="216AFA10">
            <w:r>
              <w:rPr>
                <w:sz w:val="22"/>
                <w:szCs w:val="22"/>
              </w:rPr>
              <w:t>Шарты: Көрген  суреттерді  атап  беру.</w:t>
            </w:r>
          </w:p>
          <w:p w14:paraId="2007FA0D"/>
        </w:tc>
      </w:tr>
      <w:tr w14:paraId="4CD3AA2F">
        <w:tblPrEx>
          <w:tblCellMar>
            <w:top w:w="0" w:type="dxa"/>
            <w:left w:w="108" w:type="dxa"/>
            <w:bottom w:w="0" w:type="dxa"/>
            <w:right w:w="108" w:type="dxa"/>
          </w:tblCellMar>
        </w:tblPrEx>
        <w:trPr>
          <w:trHeight w:val="20" w:hRule="atLeast"/>
        </w:trPr>
        <w:tc>
          <w:tcPr>
            <w:tcW w:w="2194" w:type="dxa"/>
            <w:tcBorders>
              <w:top w:val="single" w:color="000000" w:sz="4" w:space="0"/>
              <w:left w:val="single" w:color="000000" w:sz="4" w:space="0"/>
              <w:bottom w:val="single" w:color="000000" w:sz="4" w:space="0"/>
            </w:tcBorders>
          </w:tcPr>
          <w:p w14:paraId="2F276870">
            <w:pPr>
              <w:rPr>
                <w:color w:val="000000"/>
                <w:lang w:val="kk-KZ" w:eastAsia="zh-CN"/>
              </w:rPr>
            </w:pPr>
            <w:r>
              <w:rPr>
                <w:color w:val="000000"/>
                <w:sz w:val="22"/>
                <w:szCs w:val="22"/>
                <w:lang w:val="kk-KZ" w:eastAsia="zh-CN"/>
              </w:rPr>
              <w:t xml:space="preserve">Мектепке дейінгі ұйым кестесі бойынша ұйымдастырыл- </w:t>
            </w:r>
          </w:p>
          <w:p w14:paraId="15DE5C25">
            <w:pPr>
              <w:rPr>
                <w:lang w:eastAsia="zh-CN"/>
              </w:rPr>
            </w:pPr>
            <w:r>
              <w:rPr>
                <w:sz w:val="22"/>
                <w:szCs w:val="22"/>
                <w:lang w:eastAsia="zh-CN"/>
              </w:rPr>
              <w:t xml:space="preserve">ған </w:t>
            </w:r>
            <w:r>
              <w:rPr>
                <w:sz w:val="22"/>
                <w:szCs w:val="22"/>
                <w:lang w:val="kk-KZ" w:eastAsia="zh-CN"/>
              </w:rPr>
              <w:t>іс</w:t>
            </w:r>
            <w:r>
              <w:rPr>
                <w:sz w:val="22"/>
                <w:szCs w:val="22"/>
                <w:lang w:eastAsia="zh-CN"/>
              </w:rPr>
              <w:t>-</w:t>
            </w:r>
            <w:r>
              <w:rPr>
                <w:sz w:val="22"/>
                <w:szCs w:val="22"/>
                <w:lang w:val="kk-KZ" w:eastAsia="zh-CN"/>
              </w:rPr>
              <w:t xml:space="preserve">әрекет </w:t>
            </w:r>
          </w:p>
        </w:tc>
        <w:tc>
          <w:tcPr>
            <w:tcW w:w="2415" w:type="dxa"/>
            <w:tcBorders>
              <w:top w:val="single" w:color="000000" w:sz="4" w:space="0"/>
              <w:left w:val="single" w:color="000000" w:sz="4" w:space="0"/>
              <w:bottom w:val="single" w:color="000000" w:sz="4" w:space="0"/>
            </w:tcBorders>
          </w:tcPr>
          <w:p w14:paraId="0E81A78C">
            <w:pPr>
              <w:rPr>
                <w:lang w:val="kk-KZ"/>
              </w:rPr>
            </w:pPr>
            <w:r>
              <w:rPr>
                <w:sz w:val="22"/>
                <w:szCs w:val="22"/>
                <w:lang w:val="kk-KZ"/>
              </w:rPr>
              <w:t>Дене шынықтыру</w:t>
            </w:r>
          </w:p>
          <w:p w14:paraId="1F0570DD">
            <w:pPr>
              <w:rPr>
                <w:lang w:val="kk-KZ"/>
              </w:rPr>
            </w:pPr>
            <w:r>
              <w:rPr>
                <w:sz w:val="22"/>
                <w:szCs w:val="22"/>
                <w:lang w:val="kk-KZ"/>
              </w:rPr>
              <w:t>«Жүру мен жүгіруді алмастыру»</w:t>
            </w:r>
          </w:p>
          <w:p w14:paraId="2EC7A14F">
            <w:pPr>
              <w:rPr>
                <w:lang w:val="kk-KZ"/>
              </w:rPr>
            </w:pPr>
            <w:r>
              <w:rPr>
                <w:sz w:val="22"/>
                <w:szCs w:val="22"/>
                <w:lang w:val="kk-KZ"/>
              </w:rPr>
              <w:t>Жүру мен жүгіруді қайталап кезектестіруді үйренеді.</w:t>
            </w:r>
          </w:p>
          <w:p w14:paraId="3B841111">
            <w:pPr>
              <w:rPr>
                <w:lang w:val="kk-KZ"/>
              </w:rPr>
            </w:pPr>
            <w:r>
              <w:rPr>
                <w:sz w:val="22"/>
                <w:szCs w:val="22"/>
                <w:lang w:val="kk-KZ"/>
              </w:rPr>
              <w:t>Жалпы дамытушы жаттығулар: Қолды алға созып оңға, солға бұрылу, гимнастикалық қабырғаға қарап тұрып, белінің тұсынан жіңішке тақтайшаны ұстап, алға еңкею.</w:t>
            </w:r>
          </w:p>
          <w:p w14:paraId="548F89F3">
            <w:pPr>
              <w:rPr>
                <w:lang w:val="kk-KZ"/>
              </w:rPr>
            </w:pPr>
            <w:r>
              <w:rPr>
                <w:sz w:val="22"/>
                <w:szCs w:val="22"/>
                <w:lang w:val="kk-KZ"/>
              </w:rPr>
              <w:t>ҰІӘ шеңберде тұрып жүру,жүгіру..</w:t>
            </w:r>
          </w:p>
          <w:p w14:paraId="21AC01C7">
            <w:pPr>
              <w:rPr>
                <w:lang w:val="kk-KZ"/>
              </w:rPr>
            </w:pPr>
            <w:r>
              <w:rPr>
                <w:sz w:val="22"/>
                <w:szCs w:val="22"/>
                <w:lang w:val="kk-KZ"/>
              </w:rPr>
              <w:t>Кіріспе                                        Жалпы дамытушы жаттығулар: Жалпы дамытушы жаттығулар: Қолды алға созып оңға, солға бұрылу, гимнастикалық қабырғаға қарап тұрып, белінің тұсынан жіңішке тақтайшаны ұстап, алға еңкею.</w:t>
            </w:r>
          </w:p>
          <w:p w14:paraId="5ECCE23E">
            <w:pPr>
              <w:rPr>
                <w:lang w:val="kk-KZ"/>
              </w:rPr>
            </w:pPr>
            <w:r>
              <w:rPr>
                <w:sz w:val="22"/>
                <w:szCs w:val="22"/>
                <w:lang w:val="kk-KZ"/>
              </w:rPr>
              <w:t>Негізгі бөлім</w:t>
            </w:r>
          </w:p>
          <w:p w14:paraId="75105224">
            <w:pPr>
              <w:rPr>
                <w:lang w:val="kk-KZ"/>
              </w:rPr>
            </w:pPr>
            <w:r>
              <w:rPr>
                <w:sz w:val="22"/>
                <w:szCs w:val="22"/>
                <w:lang w:val="kk-KZ"/>
              </w:rPr>
              <w:t>1 Жүру мен жүгіруді кезектестіріп қайталау.</w:t>
            </w:r>
          </w:p>
          <w:p w14:paraId="0E2C2551">
            <w:pPr>
              <w:rPr>
                <w:lang w:val="kk-KZ"/>
              </w:rPr>
            </w:pPr>
            <w:r>
              <w:rPr>
                <w:sz w:val="22"/>
                <w:szCs w:val="22"/>
                <w:lang w:val="kk-KZ"/>
              </w:rPr>
              <w:t>2.Тыныс алу жаттығуларын  жасату.</w:t>
            </w:r>
          </w:p>
          <w:p w14:paraId="4EA0602D">
            <w:pPr>
              <w:rPr>
                <w:lang w:val="kk-KZ"/>
              </w:rPr>
            </w:pPr>
            <w:r>
              <w:rPr>
                <w:sz w:val="22"/>
                <w:szCs w:val="22"/>
                <w:lang w:val="kk-KZ"/>
              </w:rPr>
              <w:t xml:space="preserve">Қорытынды </w:t>
            </w:r>
          </w:p>
          <w:p w14:paraId="799690AF">
            <w:pPr>
              <w:rPr>
                <w:lang w:val="kk-KZ"/>
              </w:rPr>
            </w:pPr>
            <w:r>
              <w:rPr>
                <w:sz w:val="22"/>
                <w:szCs w:val="22"/>
                <w:lang w:val="kk-KZ"/>
              </w:rPr>
              <w:t>Қимылды ойын</w:t>
            </w:r>
          </w:p>
          <w:p w14:paraId="203990D2">
            <w:pPr>
              <w:rPr>
                <w:lang w:val="kk-KZ"/>
              </w:rPr>
            </w:pPr>
          </w:p>
          <w:p w14:paraId="5B759CE2">
            <w:pPr>
              <w:rPr>
                <w:lang w:val="kk-KZ"/>
              </w:rPr>
            </w:pPr>
            <w:r>
              <w:rPr>
                <w:sz w:val="22"/>
                <w:szCs w:val="22"/>
                <w:lang w:val="kk-KZ"/>
              </w:rPr>
              <w:t>Сөйлеуді дамыту</w:t>
            </w:r>
          </w:p>
          <w:p w14:paraId="4A1066B6">
            <w:pPr>
              <w:rPr>
                <w:lang w:val="kk-KZ"/>
              </w:rPr>
            </w:pPr>
            <w:r>
              <w:rPr>
                <w:sz w:val="22"/>
                <w:szCs w:val="22"/>
                <w:lang w:val="kk-KZ"/>
              </w:rPr>
              <w:t>Тақырыбы: Күзгі жапырақтар</w:t>
            </w:r>
          </w:p>
          <w:p w14:paraId="7241416F">
            <w:pPr>
              <w:rPr>
                <w:lang w:val="kk-KZ"/>
              </w:rPr>
            </w:pPr>
            <w:r>
              <w:rPr>
                <w:sz w:val="22"/>
                <w:szCs w:val="22"/>
                <w:lang w:val="kk-KZ"/>
              </w:rPr>
              <w:t>Дауысты дыбыстардың дыбысталуындағы ерекшеліктерді түсіндіру.</w:t>
            </w:r>
          </w:p>
          <w:p w14:paraId="4C78400D">
            <w:pPr>
              <w:rPr>
                <w:lang w:val="kk-KZ"/>
              </w:rPr>
            </w:pPr>
            <w:r>
              <w:rPr>
                <w:sz w:val="22"/>
                <w:szCs w:val="22"/>
                <w:lang w:val="kk-KZ"/>
              </w:rPr>
              <w:t xml:space="preserve"> Міндеттері: Балалардың сөйлеу мәдениетін жетілдіру.  </w:t>
            </w:r>
          </w:p>
          <w:p w14:paraId="3C3E0EF6">
            <w:pPr>
              <w:rPr>
                <w:lang w:val="kk-KZ"/>
              </w:rPr>
            </w:pPr>
            <w:r>
              <w:rPr>
                <w:sz w:val="22"/>
                <w:szCs w:val="22"/>
                <w:lang w:val="kk-KZ"/>
              </w:rPr>
              <w:t xml:space="preserve">Қ. Шаңғытбаевтың «Күзгі жапырақтар» өлеңінің мазмұнын түсіндіру арқылы күз мезгілін сипаттап айтуға үйрету. Сұрақтарға жауап бергізу арқылы балалардың сөздік қорларын дамыту.  </w:t>
            </w:r>
          </w:p>
          <w:p w14:paraId="33D0BDD9">
            <w:pPr>
              <w:rPr>
                <w:lang w:val="kk-KZ"/>
              </w:rPr>
            </w:pPr>
            <w:r>
              <w:rPr>
                <w:sz w:val="22"/>
                <w:szCs w:val="22"/>
                <w:lang w:val="kk-KZ"/>
              </w:rPr>
              <w:t>Балаларды еңбексүйгіштікке, еңбек етуге тәрбиелеу.</w:t>
            </w:r>
          </w:p>
          <w:p w14:paraId="6A0FF66F">
            <w:pPr>
              <w:rPr>
                <w:lang w:val="kk-KZ"/>
              </w:rPr>
            </w:pPr>
            <w:r>
              <w:rPr>
                <w:sz w:val="22"/>
                <w:szCs w:val="22"/>
                <w:lang w:val="kk-KZ"/>
              </w:rPr>
              <w:t>Ұйымдастыру іс әрекеті</w:t>
            </w:r>
          </w:p>
          <w:p w14:paraId="016E00E8">
            <w:pPr>
              <w:rPr>
                <w:lang w:val="kk-KZ"/>
              </w:rPr>
            </w:pPr>
            <w:r>
              <w:rPr>
                <w:sz w:val="22"/>
                <w:szCs w:val="22"/>
                <w:lang w:val="kk-KZ"/>
              </w:rPr>
              <w:t xml:space="preserve">–Балалар, қазір жылдың қай мезгілі? </w:t>
            </w:r>
          </w:p>
          <w:p w14:paraId="74256C11">
            <w:pPr>
              <w:rPr>
                <w:lang w:val="kk-KZ"/>
              </w:rPr>
            </w:pPr>
            <w:r>
              <w:rPr>
                <w:sz w:val="22"/>
                <w:szCs w:val="22"/>
                <w:lang w:val="kk-KZ"/>
              </w:rPr>
              <w:t xml:space="preserve">–Күз мезгілі екенін қайдан білесіңдер? </w:t>
            </w:r>
          </w:p>
          <w:p w14:paraId="5AAFB353">
            <w:pPr>
              <w:rPr>
                <w:lang w:val="kk-KZ"/>
              </w:rPr>
            </w:pPr>
            <w:r>
              <w:rPr>
                <w:sz w:val="22"/>
                <w:szCs w:val="22"/>
                <w:lang w:val="kk-KZ"/>
              </w:rPr>
              <w:t xml:space="preserve">–Күз мезгілінде неше ай бар? </w:t>
            </w:r>
          </w:p>
          <w:p w14:paraId="217F52CB">
            <w:pPr>
              <w:rPr>
                <w:lang w:val="kk-KZ"/>
              </w:rPr>
            </w:pPr>
            <w:r>
              <w:rPr>
                <w:sz w:val="22"/>
                <w:szCs w:val="22"/>
                <w:lang w:val="kk-KZ"/>
              </w:rPr>
              <w:t xml:space="preserve">–Қазір сендерге мен күз мезгілі туралы  жұмбақ жасырамын. </w:t>
            </w:r>
          </w:p>
          <w:p w14:paraId="2C97EED8">
            <w:pPr>
              <w:rPr>
                <w:lang w:val="kk-KZ"/>
              </w:rPr>
            </w:pPr>
            <w:r>
              <w:rPr>
                <w:sz w:val="22"/>
                <w:szCs w:val="22"/>
                <w:lang w:val="kk-KZ"/>
              </w:rPr>
              <w:t xml:space="preserve">Жұмбақ  </w:t>
            </w:r>
          </w:p>
          <w:p w14:paraId="5BB297AE">
            <w:pPr>
              <w:rPr>
                <w:lang w:val="kk-KZ"/>
              </w:rPr>
            </w:pPr>
            <w:r>
              <w:rPr>
                <w:sz w:val="22"/>
                <w:szCs w:val="22"/>
                <w:lang w:val="kk-KZ"/>
              </w:rPr>
              <w:t xml:space="preserve">Ағайынды бәрі, Шықса – жасыл, Түссе – сары. </w:t>
            </w:r>
          </w:p>
          <w:p w14:paraId="6D71C56D">
            <w:pPr>
              <w:rPr>
                <w:lang w:val="kk-KZ"/>
              </w:rPr>
            </w:pPr>
            <w:r>
              <w:rPr>
                <w:sz w:val="22"/>
                <w:szCs w:val="22"/>
                <w:lang w:val="kk-KZ"/>
              </w:rPr>
              <w:t xml:space="preserve"> Негізгі кезен </w:t>
            </w:r>
          </w:p>
          <w:p w14:paraId="40AFD0EC">
            <w:pPr>
              <w:rPr>
                <w:lang w:val="kk-KZ"/>
              </w:rPr>
            </w:pPr>
            <w:r>
              <w:rPr>
                <w:sz w:val="22"/>
                <w:szCs w:val="22"/>
                <w:lang w:val="kk-KZ"/>
              </w:rPr>
              <w:t xml:space="preserve">–Иә, балалар, күз мезгілінде жапырақтар жерге түсіп, сары алтындай болып жарқырап жатады. Байқап қарасаңдар, жапырақтардың бәрі бірдей сары емес, қызғылт, қоңыр болып көрінеді. Тура бір даланы бояп тастаған тәрізді. </w:t>
            </w:r>
          </w:p>
          <w:p w14:paraId="33EEBDFC">
            <w:pPr>
              <w:rPr>
                <w:lang w:val="kk-KZ"/>
              </w:rPr>
            </w:pPr>
            <w:r>
              <w:rPr>
                <w:sz w:val="22"/>
                <w:szCs w:val="22"/>
                <w:lang w:val="kk-KZ"/>
              </w:rPr>
              <w:t xml:space="preserve">Ақын Қ. Шаңғытбаев табиғат туралы көптеген өлеңдер жазған. </w:t>
            </w:r>
          </w:p>
          <w:p w14:paraId="68FB34A0">
            <w:pPr>
              <w:rPr>
                <w:lang w:val="kk-KZ"/>
              </w:rPr>
            </w:pPr>
            <w:r>
              <w:rPr>
                <w:sz w:val="22"/>
                <w:szCs w:val="22"/>
                <w:lang w:val="kk-KZ"/>
              </w:rPr>
              <w:t xml:space="preserve">Сол өлеңдерінің бірі  – «Күзгі жапырақтар». </w:t>
            </w:r>
          </w:p>
          <w:p w14:paraId="081ED44A">
            <w:pPr>
              <w:rPr>
                <w:lang w:val="kk-KZ"/>
              </w:rPr>
            </w:pPr>
            <w:r>
              <w:rPr>
                <w:sz w:val="22"/>
                <w:szCs w:val="22"/>
                <w:lang w:val="kk-KZ"/>
              </w:rPr>
              <w:t xml:space="preserve">–Өлең шумағын зейін салып тыңдасаңдар, күзгі бақтың қандай керемет екенін сезінесіңдер. </w:t>
            </w:r>
          </w:p>
          <w:p w14:paraId="21C2DF85">
            <w:pPr>
              <w:rPr>
                <w:lang w:val="kk-KZ"/>
              </w:rPr>
            </w:pPr>
            <w:r>
              <w:rPr>
                <w:sz w:val="22"/>
                <w:szCs w:val="22"/>
                <w:lang w:val="kk-KZ"/>
              </w:rPr>
              <w:t xml:space="preserve">Сергіту сәті: </w:t>
            </w:r>
          </w:p>
          <w:p w14:paraId="4C05B37A">
            <w:pPr>
              <w:rPr>
                <w:lang w:val="kk-KZ"/>
              </w:rPr>
            </w:pPr>
            <w:r>
              <w:rPr>
                <w:sz w:val="22"/>
                <w:szCs w:val="22"/>
                <w:lang w:val="kk-KZ"/>
              </w:rPr>
              <w:t xml:space="preserve">Оңға қарай түзу тұр, </w:t>
            </w:r>
          </w:p>
          <w:p w14:paraId="11C33813">
            <w:pPr>
              <w:rPr>
                <w:lang w:val="kk-KZ"/>
              </w:rPr>
            </w:pPr>
            <w:r>
              <w:rPr>
                <w:sz w:val="22"/>
                <w:szCs w:val="22"/>
                <w:lang w:val="kk-KZ"/>
              </w:rPr>
              <w:t xml:space="preserve">Солға қарай түзу тұр. </w:t>
            </w:r>
          </w:p>
          <w:p w14:paraId="094AE1D6">
            <w:pPr>
              <w:rPr>
                <w:lang w:val="kk-KZ"/>
              </w:rPr>
            </w:pPr>
            <w:r>
              <w:rPr>
                <w:sz w:val="22"/>
                <w:szCs w:val="22"/>
                <w:lang w:val="kk-KZ"/>
              </w:rPr>
              <w:t xml:space="preserve">Алға қарай бір қадам, </w:t>
            </w:r>
          </w:p>
          <w:p w14:paraId="18C6734F">
            <w:pPr>
              <w:rPr>
                <w:lang w:val="kk-KZ"/>
              </w:rPr>
            </w:pPr>
            <w:r>
              <w:rPr>
                <w:sz w:val="22"/>
                <w:szCs w:val="22"/>
                <w:lang w:val="kk-KZ"/>
              </w:rPr>
              <w:t xml:space="preserve">Артқа қарай бір қадам. Жоғары төмен қарайық,  Орнымызды табайық. </w:t>
            </w:r>
          </w:p>
          <w:p w14:paraId="104269C1">
            <w:pPr>
              <w:rPr>
                <w:lang w:val="kk-KZ"/>
              </w:rPr>
            </w:pPr>
            <w:r>
              <w:rPr>
                <w:sz w:val="22"/>
                <w:szCs w:val="22"/>
                <w:lang w:val="kk-KZ"/>
              </w:rPr>
              <w:t xml:space="preserve"> Педагог балалардан өлең шумағын сұрайды. </w:t>
            </w:r>
          </w:p>
          <w:p w14:paraId="5EDFD299">
            <w:pPr>
              <w:rPr>
                <w:lang w:val="kk-KZ"/>
              </w:rPr>
            </w:pPr>
            <w:r>
              <w:rPr>
                <w:sz w:val="22"/>
                <w:szCs w:val="22"/>
                <w:lang w:val="kk-KZ"/>
              </w:rPr>
              <w:t xml:space="preserve">–Балалар, бүгін дауысты дыбыстардың дыбысталуындағы ерекшеліктермен танысамыз. </w:t>
            </w:r>
          </w:p>
          <w:p w14:paraId="4B9F2E58">
            <w:pPr>
              <w:rPr>
                <w:lang w:val="kk-KZ"/>
              </w:rPr>
            </w:pPr>
            <w:r>
              <w:rPr>
                <w:sz w:val="22"/>
                <w:szCs w:val="22"/>
                <w:lang w:val="kk-KZ"/>
              </w:rPr>
              <w:t xml:space="preserve">Қазір есікті қағайық. Не естідіңдер? </w:t>
            </w:r>
          </w:p>
          <w:p w14:paraId="34C1BBFD">
            <w:pPr>
              <w:rPr>
                <w:lang w:val="kk-KZ"/>
              </w:rPr>
            </w:pPr>
            <w:r>
              <w:rPr>
                <w:sz w:val="22"/>
                <w:szCs w:val="22"/>
                <w:lang w:val="kk-KZ"/>
              </w:rPr>
              <w:t xml:space="preserve">–Тағы тыңдаңдар (дабыл соғылады). </w:t>
            </w:r>
          </w:p>
          <w:p w14:paraId="0755A078">
            <w:pPr>
              <w:rPr>
                <w:lang w:val="kk-KZ"/>
              </w:rPr>
            </w:pPr>
            <w:r>
              <w:rPr>
                <w:sz w:val="22"/>
                <w:szCs w:val="22"/>
                <w:lang w:val="kk-KZ"/>
              </w:rPr>
              <w:t xml:space="preserve">–Ненің дыбысын естідіңдер? </w:t>
            </w:r>
          </w:p>
          <w:p w14:paraId="7AF9E0F9">
            <w:pPr>
              <w:rPr>
                <w:lang w:val="kk-KZ"/>
              </w:rPr>
            </w:pPr>
            <w:r>
              <w:rPr>
                <w:sz w:val="22"/>
                <w:szCs w:val="22"/>
                <w:lang w:val="kk-KZ"/>
              </w:rPr>
              <w:t xml:space="preserve">–Дыбыстар бірдей болып шықты ма? </w:t>
            </w:r>
          </w:p>
          <w:p w14:paraId="5F38B84D">
            <w:pPr>
              <w:rPr>
                <w:lang w:val="kk-KZ"/>
              </w:rPr>
            </w:pPr>
            <w:r>
              <w:rPr>
                <w:sz w:val="22"/>
                <w:szCs w:val="22"/>
                <w:lang w:val="kk-KZ"/>
              </w:rPr>
              <w:t xml:space="preserve">–Дыбыстар әртүрлі болады. Кейбір дыбыстар созылып әндетіп айтылады. Кейбіреуі кедергіге ұшырап қысылып айтылады.Мысалы,«А-а-а» деп айтайықшы. Дыбыс ешқандай кедергісіз ұзақ айтылды.  Кедергісіз айтылатын дыбыстарды дауысты дыбыстар дейміз. Мысалы:  «А», «Ә», –  дыбыстары  дауысты дыбыстар.  Екі дыбысты да әндетіп айтуға болады.  </w:t>
            </w:r>
          </w:p>
          <w:p w14:paraId="1E0347F4">
            <w:pPr>
              <w:rPr>
                <w:lang w:val="kk-KZ"/>
              </w:rPr>
            </w:pPr>
            <w:r>
              <w:rPr>
                <w:sz w:val="22"/>
                <w:szCs w:val="22"/>
                <w:lang w:val="kk-KZ"/>
              </w:rPr>
              <w:t xml:space="preserve">Мақал-мәтелдерді оқып, мағынасын түсіндіреді. </w:t>
            </w:r>
          </w:p>
          <w:p w14:paraId="7EEC1748">
            <w:pPr>
              <w:rPr>
                <w:lang w:val="kk-KZ"/>
              </w:rPr>
            </w:pPr>
            <w:r>
              <w:rPr>
                <w:sz w:val="22"/>
                <w:szCs w:val="22"/>
                <w:lang w:val="kk-KZ"/>
              </w:rPr>
              <w:t xml:space="preserve">1.Диқан жерін мақтайды, </w:t>
            </w:r>
          </w:p>
          <w:p w14:paraId="42461579">
            <w:pPr>
              <w:rPr>
                <w:lang w:val="kk-KZ"/>
              </w:rPr>
            </w:pPr>
            <w:r>
              <w:rPr>
                <w:sz w:val="22"/>
                <w:szCs w:val="22"/>
                <w:lang w:val="kk-KZ"/>
              </w:rPr>
              <w:t xml:space="preserve">Балықшы көлін мақтайды, Кәсіпкер кенін мақтайды. 2.Жердің сәні – егін, Ердің сәні – білім. </w:t>
            </w:r>
          </w:p>
          <w:p w14:paraId="15B2A797">
            <w:pPr>
              <w:rPr>
                <w:lang w:val="kk-KZ"/>
              </w:rPr>
            </w:pPr>
            <w:r>
              <w:rPr>
                <w:sz w:val="22"/>
                <w:szCs w:val="22"/>
                <w:lang w:val="kk-KZ"/>
              </w:rPr>
              <w:t xml:space="preserve">3.Не ексең соны орарсың. </w:t>
            </w:r>
          </w:p>
          <w:p w14:paraId="01D3FD2A">
            <w:pPr>
              <w:rPr>
                <w:lang w:val="kk-KZ"/>
              </w:rPr>
            </w:pPr>
            <w:r>
              <w:rPr>
                <w:sz w:val="22"/>
                <w:szCs w:val="22"/>
                <w:lang w:val="kk-KZ"/>
              </w:rPr>
              <w:t xml:space="preserve">4.Қырман басы – береке, </w:t>
            </w:r>
          </w:p>
          <w:p w14:paraId="3CA3D54D">
            <w:pPr>
              <w:rPr>
                <w:lang w:val="kk-KZ"/>
              </w:rPr>
            </w:pPr>
            <w:r>
              <w:rPr>
                <w:sz w:val="22"/>
                <w:szCs w:val="22"/>
                <w:lang w:val="kk-KZ"/>
              </w:rPr>
              <w:t xml:space="preserve">Көп жүрген жер – мереке. </w:t>
            </w:r>
          </w:p>
          <w:p w14:paraId="743AC8C8">
            <w:pPr>
              <w:rPr>
                <w:lang w:val="kk-KZ"/>
              </w:rPr>
            </w:pPr>
            <w:r>
              <w:rPr>
                <w:sz w:val="22"/>
                <w:szCs w:val="22"/>
                <w:lang w:val="kk-KZ"/>
              </w:rPr>
              <w:t xml:space="preserve"> Балалар, мақал-мәтелдерде егін жайлы, күз мезгілінің берекесі жайында айтылған. Егін бітік болса, елімізде береке, тоқшылық болады. «Күз мезгілі жомарт» деп бекер айтылмаған. </w:t>
            </w:r>
          </w:p>
          <w:p w14:paraId="0E35A163">
            <w:pPr>
              <w:rPr>
                <w:lang w:val="kk-KZ"/>
              </w:rPr>
            </w:pPr>
            <w:r>
              <w:rPr>
                <w:sz w:val="22"/>
                <w:szCs w:val="22"/>
                <w:lang w:val="kk-KZ"/>
              </w:rPr>
              <w:t xml:space="preserve">Дидактикалық ойын:  </w:t>
            </w:r>
          </w:p>
          <w:p w14:paraId="3A7D08D7">
            <w:pPr>
              <w:rPr>
                <w:lang w:val="kk-KZ"/>
              </w:rPr>
            </w:pPr>
            <w:r>
              <w:rPr>
                <w:sz w:val="22"/>
                <w:szCs w:val="22"/>
                <w:lang w:val="kk-KZ"/>
              </w:rPr>
              <w:t xml:space="preserve">«Қай ағаштың жапырағы?» </w:t>
            </w:r>
          </w:p>
          <w:p w14:paraId="69C8EA95">
            <w:pPr>
              <w:rPr>
                <w:lang w:val="kk-KZ"/>
              </w:rPr>
            </w:pPr>
            <w:r>
              <w:rPr>
                <w:sz w:val="22"/>
                <w:szCs w:val="22"/>
                <w:lang w:val="kk-KZ"/>
              </w:rPr>
              <w:t xml:space="preserve">Ойын шарты: Әр жапырақтарды өзі өсетін ағаштарына апарып ілу. </w:t>
            </w:r>
          </w:p>
          <w:p w14:paraId="5BDC4519">
            <w:pPr>
              <w:rPr>
                <w:lang w:val="kk-KZ"/>
              </w:rPr>
            </w:pPr>
            <w:r>
              <w:rPr>
                <w:sz w:val="22"/>
                <w:szCs w:val="22"/>
                <w:lang w:val="kk-KZ"/>
              </w:rPr>
              <w:t xml:space="preserve">Дәптермен жұмыс: Дәптердегі тапсырма бойынша орындалады. </w:t>
            </w:r>
          </w:p>
          <w:p w14:paraId="2C53AA4C">
            <w:pPr>
              <w:rPr>
                <w:lang w:val="kk-KZ"/>
              </w:rPr>
            </w:pPr>
            <w:r>
              <w:rPr>
                <w:sz w:val="22"/>
                <w:szCs w:val="22"/>
                <w:lang w:val="kk-KZ"/>
              </w:rPr>
              <w:t xml:space="preserve">3. Қорытынды бөлім. Рефлексия </w:t>
            </w:r>
          </w:p>
          <w:p w14:paraId="20B8F3C3">
            <w:pPr>
              <w:rPr>
                <w:lang w:val="kk-KZ"/>
              </w:rPr>
            </w:pPr>
            <w:r>
              <w:rPr>
                <w:sz w:val="22"/>
                <w:szCs w:val="22"/>
                <w:lang w:val="kk-KZ"/>
              </w:rPr>
              <w:t xml:space="preserve">–Балалар, бүгін кімнің өлеңін жаттадыңдар? </w:t>
            </w:r>
          </w:p>
          <w:p w14:paraId="726C449F">
            <w:pPr>
              <w:rPr>
                <w:lang w:val="kk-KZ"/>
              </w:rPr>
            </w:pPr>
            <w:r>
              <w:rPr>
                <w:sz w:val="22"/>
                <w:szCs w:val="22"/>
                <w:lang w:val="kk-KZ"/>
              </w:rPr>
              <w:t xml:space="preserve">–Өлең қалай аталады? </w:t>
            </w:r>
          </w:p>
          <w:p w14:paraId="3B7022A1">
            <w:pPr>
              <w:rPr>
                <w:lang w:val="kk-KZ"/>
              </w:rPr>
            </w:pPr>
            <w:r>
              <w:rPr>
                <w:sz w:val="22"/>
                <w:szCs w:val="22"/>
                <w:lang w:val="kk-KZ"/>
              </w:rPr>
              <w:t>–Дыбыстың қандай түрімен таныстыңдар?</w:t>
            </w:r>
          </w:p>
          <w:p w14:paraId="27588AF5">
            <w:pPr>
              <w:rPr>
                <w:lang w:val="kk-KZ"/>
              </w:rPr>
            </w:pPr>
            <w:r>
              <w:rPr>
                <w:sz w:val="22"/>
                <w:szCs w:val="22"/>
                <w:lang w:val="kk-KZ"/>
              </w:rPr>
              <w:t xml:space="preserve">Сауат  ашу  негіздері  </w:t>
            </w:r>
          </w:p>
          <w:p w14:paraId="0AD7A296">
            <w:pPr>
              <w:rPr>
                <w:lang w:val="kk-KZ"/>
              </w:rPr>
            </w:pPr>
            <w:r>
              <w:rPr>
                <w:sz w:val="22"/>
                <w:szCs w:val="22"/>
                <w:lang w:val="kk-KZ"/>
              </w:rPr>
              <w:t>Тақырыбы: Жуан дауысты</w:t>
            </w:r>
          </w:p>
          <w:p w14:paraId="0D851635">
            <w:pPr>
              <w:rPr>
                <w:lang w:val="kk-KZ"/>
              </w:rPr>
            </w:pPr>
            <w:r>
              <w:rPr>
                <w:sz w:val="22"/>
                <w:szCs w:val="22"/>
                <w:lang w:val="kk-KZ"/>
              </w:rPr>
              <w:t>Дыбыстар</w:t>
            </w:r>
          </w:p>
          <w:p w14:paraId="45B1AE32">
            <w:pPr>
              <w:rPr>
                <w:lang w:val="kk-KZ"/>
              </w:rPr>
            </w:pPr>
            <w:r>
              <w:rPr>
                <w:sz w:val="22"/>
                <w:szCs w:val="22"/>
                <w:lang w:val="kk-KZ"/>
              </w:rPr>
              <w:t>жуан дауысты дыбыстардың жасалу жолымен</w:t>
            </w:r>
          </w:p>
          <w:p w14:paraId="4C747DD1">
            <w:pPr>
              <w:rPr>
                <w:lang w:val="kk-KZ"/>
              </w:rPr>
            </w:pPr>
            <w:r>
              <w:rPr>
                <w:sz w:val="22"/>
                <w:szCs w:val="22"/>
                <w:lang w:val="kk-KZ"/>
              </w:rPr>
              <w:t>таныстыру.</w:t>
            </w:r>
          </w:p>
          <w:p w14:paraId="2C0BA9F9">
            <w:pPr>
              <w:rPr>
                <w:lang w:val="kk-KZ"/>
              </w:rPr>
            </w:pPr>
            <w:r>
              <w:rPr>
                <w:sz w:val="22"/>
                <w:szCs w:val="22"/>
                <w:lang w:val="kk-KZ"/>
              </w:rPr>
              <w:t>Міндеттері: Жуан дауысты дыбыстарды есте сақтауға</w:t>
            </w:r>
          </w:p>
          <w:p w14:paraId="56847046">
            <w:pPr>
              <w:rPr>
                <w:lang w:val="kk-KZ"/>
              </w:rPr>
            </w:pPr>
            <w:r>
              <w:rPr>
                <w:sz w:val="22"/>
                <w:szCs w:val="22"/>
                <w:lang w:val="kk-KZ"/>
              </w:rPr>
              <w:t>арналған жаттығуларды айтқызып, тілдерін жаттықтыру.Жүйелі сөйлей білулерін, ойлау қабілеттерін, сурет</w:t>
            </w:r>
          </w:p>
          <w:p w14:paraId="31D41DD3">
            <w:pPr>
              <w:rPr>
                <w:lang w:val="kk-KZ"/>
              </w:rPr>
            </w:pPr>
            <w:r>
              <w:rPr>
                <w:sz w:val="22"/>
                <w:szCs w:val="22"/>
                <w:lang w:val="kk-KZ"/>
              </w:rPr>
              <w:t>бойынша əңгімелей білу дағдыларын дамыту.</w:t>
            </w:r>
          </w:p>
          <w:p w14:paraId="3188ECD0">
            <w:pPr>
              <w:rPr>
                <w:lang w:val="kk-KZ"/>
              </w:rPr>
            </w:pPr>
            <w:r>
              <w:rPr>
                <w:sz w:val="22"/>
                <w:szCs w:val="22"/>
                <w:lang w:val="kk-KZ"/>
              </w:rPr>
              <w:t xml:space="preserve"> Жазу жұмыстары арқылы ұсақ қол моторикасын дамыту,</w:t>
            </w:r>
          </w:p>
          <w:p w14:paraId="6CF1B423">
            <w:pPr>
              <w:rPr>
                <w:lang w:val="kk-KZ"/>
              </w:rPr>
            </w:pPr>
            <w:r>
              <w:rPr>
                <w:sz w:val="22"/>
                <w:szCs w:val="22"/>
                <w:lang w:val="kk-KZ"/>
              </w:rPr>
              <w:t>ұқыптылыққа тəрбиелеу.</w:t>
            </w:r>
          </w:p>
          <w:p w14:paraId="0F9894FC">
            <w:pPr>
              <w:rPr>
                <w:lang w:val="kk-KZ"/>
              </w:rPr>
            </w:pPr>
            <w:r>
              <w:rPr>
                <w:sz w:val="22"/>
                <w:szCs w:val="22"/>
                <w:lang w:val="kk-KZ"/>
              </w:rPr>
              <w:t>Ұйымдастыру іс әрекеті</w:t>
            </w:r>
            <w:r>
              <w:rPr>
                <w:sz w:val="22"/>
                <w:szCs w:val="22"/>
                <w:lang w:val="kk-KZ"/>
              </w:rPr>
              <w:br w:type="textWrapping"/>
            </w:r>
            <w:r>
              <w:rPr>
                <w:sz w:val="22"/>
                <w:szCs w:val="22"/>
                <w:lang w:val="kk-KZ"/>
              </w:rPr>
              <w:t>– Балалар, барлығымыз мен айтқан өлең жолдарын менің соңымнан қайталаңдар.</w:t>
            </w:r>
            <w:r>
              <w:rPr>
                <w:sz w:val="22"/>
                <w:szCs w:val="22"/>
                <w:lang w:val="kk-KZ"/>
              </w:rPr>
              <w:br w:type="textWrapping"/>
            </w:r>
            <w:r>
              <w:rPr>
                <w:sz w:val="22"/>
                <w:szCs w:val="22"/>
                <w:lang w:val="kk-KZ"/>
              </w:rPr>
              <w:t>Сендер білесіңдер ме?</w:t>
            </w:r>
            <w:r>
              <w:rPr>
                <w:sz w:val="22"/>
                <w:szCs w:val="22"/>
                <w:lang w:val="kk-KZ"/>
              </w:rPr>
              <w:br w:type="textWrapping"/>
            </w:r>
            <w:r>
              <w:rPr>
                <w:sz w:val="22"/>
                <w:szCs w:val="22"/>
                <w:lang w:val="kk-KZ"/>
              </w:rPr>
              <w:t>Туғаннан соң адам боп,</w:t>
            </w:r>
            <w:r>
              <w:rPr>
                <w:sz w:val="22"/>
                <w:szCs w:val="22"/>
                <w:lang w:val="kk-KZ"/>
              </w:rPr>
              <w:br w:type="textWrapping"/>
            </w:r>
            <w:r>
              <w:rPr>
                <w:sz w:val="22"/>
                <w:szCs w:val="22"/>
                <w:lang w:val="kk-KZ"/>
              </w:rPr>
              <w:t>Білімсізден жаман жоқ.</w:t>
            </w:r>
            <w:r>
              <w:rPr>
                <w:sz w:val="22"/>
                <w:szCs w:val="22"/>
                <w:lang w:val="kk-KZ"/>
              </w:rPr>
              <w:br w:type="textWrapping"/>
            </w:r>
            <w:r>
              <w:rPr>
                <w:sz w:val="22"/>
                <w:szCs w:val="22"/>
                <w:lang w:val="kk-KZ"/>
              </w:rPr>
              <w:t>Ел дəстүрін білмесең,</w:t>
            </w:r>
            <w:r>
              <w:rPr>
                <w:sz w:val="22"/>
                <w:szCs w:val="22"/>
                <w:lang w:val="kk-KZ"/>
              </w:rPr>
              <w:br w:type="textWrapping"/>
            </w:r>
            <w:r>
              <w:rPr>
                <w:sz w:val="22"/>
                <w:szCs w:val="22"/>
                <w:lang w:val="kk-KZ"/>
              </w:rPr>
              <w:t>Жұрт айтады «Надан» деп.</w:t>
            </w:r>
            <w:r>
              <w:rPr>
                <w:sz w:val="22"/>
                <w:szCs w:val="22"/>
                <w:lang w:val="kk-KZ"/>
              </w:rPr>
              <w:br w:type="textWrapping"/>
            </w:r>
            <w:r>
              <w:rPr>
                <w:sz w:val="22"/>
                <w:szCs w:val="22"/>
                <w:lang w:val="kk-KZ"/>
              </w:rPr>
              <w:t>Өлең жолдарынан нені түсіндіңдер?</w:t>
            </w:r>
            <w:r>
              <w:rPr>
                <w:sz w:val="22"/>
                <w:szCs w:val="22"/>
                <w:lang w:val="kk-KZ"/>
              </w:rPr>
              <w:br w:type="textWrapping"/>
            </w:r>
            <w:r>
              <w:rPr>
                <w:sz w:val="22"/>
                <w:szCs w:val="22"/>
                <w:lang w:val="kk-KZ"/>
              </w:rPr>
              <w:t>– Балалар, біз білімді, дəстүрді білетін, халқына қызмет ете алатын азаматтар немесе</w:t>
            </w:r>
            <w:r>
              <w:rPr>
                <w:sz w:val="22"/>
                <w:szCs w:val="22"/>
                <w:lang w:val="kk-KZ"/>
              </w:rPr>
              <w:br w:type="textWrapping"/>
            </w:r>
            <w:r>
              <w:rPr>
                <w:sz w:val="22"/>
                <w:szCs w:val="22"/>
                <w:lang w:val="kk-KZ"/>
              </w:rPr>
              <w:t>азаматшалар болуымыз керек.</w:t>
            </w:r>
            <w:r>
              <w:rPr>
                <w:sz w:val="22"/>
                <w:szCs w:val="22"/>
                <w:lang w:val="kk-KZ"/>
              </w:rPr>
              <w:br w:type="textWrapping"/>
            </w:r>
            <w:r>
              <w:rPr>
                <w:sz w:val="22"/>
                <w:szCs w:val="22"/>
                <w:lang w:val="kk-KZ"/>
              </w:rPr>
              <w:t>2. Негізгі бөлім</w:t>
            </w:r>
            <w:r>
              <w:rPr>
                <w:sz w:val="22"/>
                <w:szCs w:val="22"/>
                <w:lang w:val="kk-KZ"/>
              </w:rPr>
              <w:br w:type="textWrapping"/>
            </w:r>
            <w:r>
              <w:rPr>
                <w:sz w:val="22"/>
                <w:szCs w:val="22"/>
                <w:lang w:val="kk-KZ"/>
              </w:rPr>
              <w:t>«Сұрақ-жауап» əдісі арқылы қайталау.</w:t>
            </w:r>
            <w:r>
              <w:rPr>
                <w:sz w:val="22"/>
                <w:szCs w:val="22"/>
                <w:lang w:val="kk-KZ"/>
              </w:rPr>
              <w:br w:type="textWrapping"/>
            </w:r>
            <w:r>
              <w:rPr>
                <w:sz w:val="22"/>
                <w:szCs w:val="22"/>
                <w:lang w:val="kk-KZ"/>
              </w:rPr>
              <w:t>1) Дыбыс деген не?</w:t>
            </w:r>
            <w:r>
              <w:rPr>
                <w:sz w:val="22"/>
                <w:szCs w:val="22"/>
                <w:lang w:val="kk-KZ"/>
              </w:rPr>
              <w:br w:type="textWrapping"/>
            </w:r>
            <w:r>
              <w:rPr>
                <w:sz w:val="22"/>
                <w:szCs w:val="22"/>
                <w:lang w:val="kk-KZ"/>
              </w:rPr>
              <w:t>2) Қандай дыбыстарды дауысты дыбыстар деп атаймыз?</w:t>
            </w:r>
            <w:r>
              <w:rPr>
                <w:sz w:val="22"/>
                <w:szCs w:val="22"/>
                <w:lang w:val="kk-KZ"/>
              </w:rPr>
              <w:br w:type="textWrapping"/>
            </w:r>
            <w:r>
              <w:rPr>
                <w:sz w:val="22"/>
                <w:szCs w:val="22"/>
                <w:lang w:val="kk-KZ"/>
              </w:rPr>
              <w:t>3) Дауысты дыбысты қалай белгілейді?</w:t>
            </w:r>
            <w:r>
              <w:rPr>
                <w:sz w:val="22"/>
                <w:szCs w:val="22"/>
                <w:lang w:val="kk-KZ"/>
              </w:rPr>
              <w:br w:type="textWrapping"/>
            </w:r>
            <w:r>
              <w:rPr>
                <w:sz w:val="22"/>
                <w:szCs w:val="22"/>
                <w:lang w:val="kk-KZ"/>
              </w:rPr>
              <w:t>4) Дауысты дыбыстар қалай жасалады?</w:t>
            </w:r>
            <w:r>
              <w:rPr>
                <w:sz w:val="22"/>
                <w:szCs w:val="22"/>
                <w:lang w:val="kk-KZ"/>
              </w:rPr>
              <w:br w:type="textWrapping"/>
            </w:r>
            <w:r>
              <w:rPr>
                <w:sz w:val="22"/>
                <w:szCs w:val="22"/>
                <w:lang w:val="kk-KZ"/>
              </w:rPr>
              <w:t>Артикуляциялық жаттығу жасау.</w:t>
            </w:r>
            <w:r>
              <w:rPr>
                <w:sz w:val="22"/>
                <w:szCs w:val="22"/>
                <w:lang w:val="kk-KZ"/>
              </w:rPr>
              <w:br w:type="textWrapping"/>
            </w:r>
            <w:r>
              <w:rPr>
                <w:i/>
                <w:iCs/>
                <w:sz w:val="22"/>
                <w:szCs w:val="22"/>
                <w:lang w:val="kk-KZ"/>
              </w:rPr>
              <w:t xml:space="preserve">«Күрекше» </w:t>
            </w:r>
            <w:r>
              <w:rPr>
                <w:sz w:val="22"/>
                <w:szCs w:val="22"/>
                <w:lang w:val="kk-KZ"/>
              </w:rPr>
              <w:t>– тілді жалпайтып шығарып, астыңғы ерінге тигізу керек.</w:t>
            </w:r>
            <w:r>
              <w:rPr>
                <w:sz w:val="22"/>
                <w:szCs w:val="22"/>
                <w:lang w:val="kk-KZ"/>
              </w:rPr>
              <w:br w:type="textWrapping"/>
            </w:r>
            <w:r>
              <w:rPr>
                <w:i/>
                <w:iCs/>
                <w:sz w:val="22"/>
                <w:szCs w:val="22"/>
                <w:lang w:val="kk-KZ"/>
              </w:rPr>
              <w:t xml:space="preserve">«Ине» </w:t>
            </w:r>
            <w:r>
              <w:rPr>
                <w:sz w:val="22"/>
                <w:szCs w:val="22"/>
                <w:lang w:val="kk-KZ"/>
              </w:rPr>
              <w:t>– ауызды кең ашып, тілді алға қарай сүйірлей шығарып, 10–15 секунд ұстап тұру</w:t>
            </w:r>
            <w:r>
              <w:rPr>
                <w:sz w:val="22"/>
                <w:szCs w:val="22"/>
                <w:lang w:val="kk-KZ"/>
              </w:rPr>
              <w:br w:type="textWrapping"/>
            </w:r>
            <w:r>
              <w:rPr>
                <w:sz w:val="22"/>
                <w:szCs w:val="22"/>
                <w:lang w:val="kk-KZ"/>
              </w:rPr>
              <w:t>керек.</w:t>
            </w:r>
            <w:r>
              <w:rPr>
                <w:sz w:val="22"/>
                <w:szCs w:val="22"/>
                <w:lang w:val="kk-KZ"/>
              </w:rPr>
              <w:br w:type="textWrapping"/>
            </w:r>
            <w:r>
              <w:rPr>
                <w:i/>
                <w:iCs/>
                <w:sz w:val="22"/>
                <w:szCs w:val="22"/>
                <w:lang w:val="kk-KZ"/>
              </w:rPr>
              <w:t xml:space="preserve">«Төбешік» </w:t>
            </w:r>
            <w:r>
              <w:rPr>
                <w:sz w:val="22"/>
                <w:szCs w:val="22"/>
                <w:lang w:val="kk-KZ"/>
              </w:rPr>
              <w:t>– жоғарғы тістерді төменгі тістерге тигізіп тұрып, ерінді түтікше етіп алға</w:t>
            </w:r>
            <w:r>
              <w:rPr>
                <w:sz w:val="22"/>
                <w:szCs w:val="22"/>
                <w:lang w:val="kk-KZ"/>
              </w:rPr>
              <w:br w:type="textWrapping"/>
            </w:r>
            <w:r>
              <w:rPr>
                <w:sz w:val="22"/>
                <w:szCs w:val="22"/>
                <w:lang w:val="kk-KZ"/>
              </w:rPr>
              <w:t>созу. Осы күйде ерінді 5–10 секунд ұстап тұру керек.</w:t>
            </w:r>
            <w:r>
              <w:rPr>
                <w:sz w:val="22"/>
                <w:szCs w:val="22"/>
                <w:lang w:val="kk-KZ"/>
              </w:rPr>
              <w:br w:type="textWrapping"/>
            </w:r>
            <w:r>
              <w:rPr>
                <w:i/>
                <w:iCs/>
                <w:sz w:val="22"/>
                <w:szCs w:val="22"/>
                <w:lang w:val="kk-KZ"/>
              </w:rPr>
              <w:t xml:space="preserve">«Түтікше» </w:t>
            </w:r>
            <w:r>
              <w:rPr>
                <w:sz w:val="22"/>
                <w:szCs w:val="22"/>
                <w:lang w:val="kk-KZ"/>
              </w:rPr>
              <w:t>– тілді ауыздан жалпайтып шығарып, тілдің екі шетін көтеріп, түтікшемен</w:t>
            </w:r>
            <w:r>
              <w:rPr>
                <w:sz w:val="22"/>
                <w:szCs w:val="22"/>
                <w:lang w:val="kk-KZ"/>
              </w:rPr>
              <w:br w:type="textWrapping"/>
            </w:r>
            <w:r>
              <w:rPr>
                <w:sz w:val="22"/>
                <w:szCs w:val="22"/>
                <w:lang w:val="kk-KZ"/>
              </w:rPr>
              <w:t>үрлегендей үрлеу.</w:t>
            </w:r>
            <w:r>
              <w:rPr>
                <w:sz w:val="22"/>
                <w:szCs w:val="22"/>
                <w:lang w:val="kk-KZ"/>
              </w:rPr>
              <w:br w:type="textWrapping"/>
            </w:r>
            <w:r>
              <w:rPr>
                <w:i/>
                <w:iCs/>
                <w:sz w:val="22"/>
                <w:szCs w:val="22"/>
                <w:lang w:val="kk-KZ"/>
              </w:rPr>
              <w:t>«Құпия сөз» дидактикалық жаттығуы</w:t>
            </w:r>
            <w:r>
              <w:rPr>
                <w:i/>
                <w:iCs/>
                <w:sz w:val="22"/>
                <w:szCs w:val="22"/>
                <w:lang w:val="kk-KZ"/>
              </w:rPr>
              <w:br w:type="textWrapping"/>
            </w:r>
            <w:r>
              <w:rPr>
                <w:sz w:val="22"/>
                <w:szCs w:val="22"/>
                <w:lang w:val="kk-KZ"/>
              </w:rPr>
              <w:t>– Балалар, сендер мені мұқият тыңдауларың қажет. Мен сөздің өзін айтпаймын, бірақ сол</w:t>
            </w:r>
            <w:r>
              <w:rPr>
                <w:sz w:val="22"/>
                <w:szCs w:val="22"/>
                <w:lang w:val="kk-KZ"/>
              </w:rPr>
              <w:br w:type="textWrapping"/>
            </w:r>
            <w:r>
              <w:rPr>
                <w:sz w:val="22"/>
                <w:szCs w:val="22"/>
                <w:lang w:val="kk-KZ"/>
              </w:rPr>
              <w:t>туралы айтамын. Кім құпия сөзді тапса, сол бала 1 ұпай алады.</w:t>
            </w:r>
            <w:r>
              <w:rPr>
                <w:sz w:val="22"/>
                <w:szCs w:val="22"/>
                <w:lang w:val="kk-KZ"/>
              </w:rPr>
              <w:br w:type="textWrapping"/>
            </w:r>
            <w:r>
              <w:rPr>
                <w:sz w:val="22"/>
                <w:szCs w:val="22"/>
                <w:lang w:val="kk-KZ"/>
              </w:rPr>
              <w:t>– Ол қаладан алыста да, жақын да, да орналаса береді. Ол жердің ауасы таза, табиғаты</w:t>
            </w:r>
            <w:r>
              <w:rPr>
                <w:sz w:val="22"/>
                <w:szCs w:val="22"/>
                <w:lang w:val="kk-KZ"/>
              </w:rPr>
              <w:br w:type="textWrapping"/>
            </w:r>
            <w:r>
              <w:rPr>
                <w:sz w:val="22"/>
                <w:szCs w:val="22"/>
                <w:lang w:val="kk-KZ"/>
              </w:rPr>
              <w:t>əдемі. Онда төрт-түлік малдың бəрі бар. Ол жерде адамдар қалаға қарағанда аз тұрады.</w:t>
            </w:r>
            <w:r>
              <w:rPr>
                <w:sz w:val="22"/>
                <w:szCs w:val="22"/>
                <w:lang w:val="kk-KZ"/>
              </w:rPr>
              <w:br w:type="textWrapping"/>
            </w:r>
            <w:r>
              <w:rPr>
                <w:sz w:val="22"/>
                <w:szCs w:val="22"/>
                <w:lang w:val="kk-KZ"/>
              </w:rPr>
              <w:t>– Ауыл.</w:t>
            </w:r>
            <w:r>
              <w:rPr>
                <w:sz w:val="22"/>
                <w:szCs w:val="22"/>
                <w:lang w:val="kk-KZ"/>
              </w:rPr>
              <w:br w:type="textWrapping"/>
            </w:r>
            <w:r>
              <w:rPr>
                <w:sz w:val="22"/>
                <w:szCs w:val="22"/>
                <w:lang w:val="kk-KZ"/>
              </w:rPr>
              <w:t xml:space="preserve">– Иə, балалар, бұл – </w:t>
            </w:r>
            <w:r>
              <w:rPr>
                <w:i/>
                <w:iCs/>
                <w:sz w:val="22"/>
                <w:szCs w:val="22"/>
                <w:lang w:val="kk-KZ"/>
              </w:rPr>
              <w:t xml:space="preserve">ауыл. </w:t>
            </w:r>
            <w:r>
              <w:rPr>
                <w:sz w:val="22"/>
                <w:szCs w:val="22"/>
                <w:lang w:val="kk-KZ"/>
              </w:rPr>
              <w:t>Енді келесі құпия сөзді табуға тырысыңдар.</w:t>
            </w:r>
            <w:r>
              <w:rPr>
                <w:sz w:val="22"/>
                <w:szCs w:val="22"/>
                <w:lang w:val="kk-KZ"/>
              </w:rPr>
              <w:br w:type="textWrapping"/>
            </w:r>
            <w:r>
              <w:rPr>
                <w:sz w:val="22"/>
                <w:szCs w:val="22"/>
                <w:lang w:val="kk-KZ"/>
              </w:rPr>
              <w:t>– Олар өте тату, бір-бірін жақсы көреді, сыйлайды, көмектеседі. Олар көбіне бірге</w:t>
            </w:r>
            <w:r>
              <w:rPr>
                <w:sz w:val="22"/>
                <w:szCs w:val="22"/>
                <w:lang w:val="kk-KZ"/>
              </w:rPr>
              <w:br w:type="textWrapping"/>
            </w:r>
            <w:r>
              <w:rPr>
                <w:sz w:val="22"/>
                <w:szCs w:val="22"/>
                <w:lang w:val="kk-KZ"/>
              </w:rPr>
              <w:t>тамақтанады. Кешкілік бəрі жиналады, əңгімелеседі.</w:t>
            </w:r>
            <w:r>
              <w:rPr>
                <w:sz w:val="22"/>
                <w:szCs w:val="22"/>
                <w:lang w:val="kk-KZ"/>
              </w:rPr>
              <w:br w:type="textWrapping"/>
            </w:r>
            <w:r>
              <w:rPr>
                <w:sz w:val="22"/>
                <w:szCs w:val="22"/>
                <w:lang w:val="kk-KZ"/>
              </w:rPr>
              <w:t>Балалардың жауабы тыңдалады.</w:t>
            </w:r>
            <w:r>
              <w:rPr>
                <w:sz w:val="22"/>
                <w:szCs w:val="22"/>
                <w:lang w:val="kk-KZ"/>
              </w:rPr>
              <w:br w:type="textWrapping"/>
            </w:r>
            <w:r>
              <w:rPr>
                <w:sz w:val="22"/>
                <w:szCs w:val="22"/>
                <w:lang w:val="kk-KZ"/>
              </w:rPr>
              <w:t xml:space="preserve">– Дұрыс айтасыңдар балалар, мен </w:t>
            </w:r>
            <w:r>
              <w:rPr>
                <w:i/>
                <w:iCs/>
                <w:sz w:val="22"/>
                <w:szCs w:val="22"/>
                <w:lang w:val="kk-KZ"/>
              </w:rPr>
              <w:t xml:space="preserve">отбасы </w:t>
            </w:r>
            <w:r>
              <w:rPr>
                <w:sz w:val="22"/>
                <w:szCs w:val="22"/>
                <w:lang w:val="kk-KZ"/>
              </w:rPr>
              <w:t>туралы айттым.</w:t>
            </w:r>
            <w:r>
              <w:rPr>
                <w:sz w:val="22"/>
                <w:szCs w:val="22"/>
                <w:lang w:val="kk-KZ"/>
              </w:rPr>
              <w:br w:type="textWrapping"/>
            </w:r>
            <w:r>
              <w:rPr>
                <w:sz w:val="22"/>
                <w:szCs w:val="22"/>
                <w:lang w:val="kk-KZ"/>
              </w:rPr>
              <w:t>– Оны қурайдан, шөптен, ағаштан, балшықтан да жасайды, оны ағашқа, тасқа, қабырғаға</w:t>
            </w:r>
            <w:r>
              <w:rPr>
                <w:sz w:val="22"/>
                <w:szCs w:val="22"/>
                <w:lang w:val="kk-KZ"/>
              </w:rPr>
              <w:br w:type="textWrapping"/>
            </w:r>
            <w:r>
              <w:rPr>
                <w:sz w:val="22"/>
                <w:szCs w:val="22"/>
                <w:lang w:val="kk-KZ"/>
              </w:rPr>
              <w:t>орналастырады. Қараторғайға оны адамдар жасап береді. Ол жерге жұмыртқа салады,</w:t>
            </w:r>
            <w:r>
              <w:rPr>
                <w:sz w:val="22"/>
                <w:szCs w:val="22"/>
                <w:lang w:val="kk-KZ"/>
              </w:rPr>
              <w:br w:type="textWrapping"/>
            </w:r>
            <w:r>
              <w:rPr>
                <w:sz w:val="22"/>
                <w:szCs w:val="22"/>
                <w:lang w:val="kk-KZ"/>
              </w:rPr>
              <w:t>балапандарын өсіреді.</w:t>
            </w:r>
            <w:r>
              <w:rPr>
                <w:sz w:val="22"/>
                <w:szCs w:val="22"/>
                <w:lang w:val="kk-KZ"/>
              </w:rPr>
              <w:br w:type="textWrapping"/>
            </w:r>
            <w:r>
              <w:rPr>
                <w:sz w:val="22"/>
                <w:szCs w:val="22"/>
                <w:lang w:val="kk-KZ"/>
              </w:rPr>
              <w:t xml:space="preserve">– Құпия сөз – </w:t>
            </w:r>
            <w:r>
              <w:rPr>
                <w:i/>
                <w:iCs/>
                <w:sz w:val="22"/>
                <w:szCs w:val="22"/>
                <w:lang w:val="kk-KZ"/>
              </w:rPr>
              <w:t>ұя</w:t>
            </w:r>
            <w:r>
              <w:rPr>
                <w:sz w:val="22"/>
                <w:szCs w:val="22"/>
                <w:lang w:val="kk-KZ"/>
              </w:rPr>
              <w:t>.</w:t>
            </w:r>
            <w:r>
              <w:rPr>
                <w:sz w:val="22"/>
                <w:szCs w:val="22"/>
                <w:lang w:val="kk-KZ"/>
              </w:rPr>
              <w:br w:type="textWrapping"/>
            </w:r>
            <w:r>
              <w:rPr>
                <w:sz w:val="22"/>
                <w:szCs w:val="22"/>
                <w:lang w:val="kk-KZ"/>
              </w:rPr>
              <w:t>– Ол темір, əйнек, қыш пластмасса, шойыннан да жасалады. Адамдар оны күнде</w:t>
            </w:r>
            <w:r>
              <w:rPr>
                <w:sz w:val="22"/>
                <w:szCs w:val="22"/>
                <w:lang w:val="kk-KZ"/>
              </w:rPr>
              <w:br w:type="textWrapping"/>
            </w:r>
            <w:r>
              <w:rPr>
                <w:sz w:val="22"/>
                <w:szCs w:val="22"/>
                <w:lang w:val="kk-KZ"/>
              </w:rPr>
              <w:t>пайдаланады. Əсіресе асүйде. Онымен тамақ пісіреді, су ішеді, тамақ ішеді.</w:t>
            </w:r>
            <w:r>
              <w:rPr>
                <w:sz w:val="22"/>
                <w:szCs w:val="22"/>
                <w:lang w:val="kk-KZ"/>
              </w:rPr>
              <w:br w:type="textWrapping"/>
            </w:r>
            <w:r>
              <w:rPr>
                <w:sz w:val="22"/>
                <w:szCs w:val="22"/>
                <w:lang w:val="kk-KZ"/>
              </w:rPr>
              <w:t>– Ыдыстар.</w:t>
            </w:r>
            <w:r>
              <w:rPr>
                <w:sz w:val="22"/>
                <w:szCs w:val="22"/>
                <w:lang w:val="kk-KZ"/>
              </w:rPr>
              <w:br w:type="textWrapping"/>
            </w:r>
            <w:r>
              <w:rPr>
                <w:sz w:val="22"/>
                <w:szCs w:val="22"/>
                <w:lang w:val="kk-KZ"/>
              </w:rPr>
              <w:t>– Ол ағаштан жасалады. Өзі ұзын, жіңішке, көп, бір басы доғалдау, екінші басы тесіліп,</w:t>
            </w:r>
            <w:r>
              <w:rPr>
                <w:sz w:val="22"/>
                <w:szCs w:val="22"/>
                <w:lang w:val="kk-KZ"/>
              </w:rPr>
              <w:br w:type="textWrapping"/>
            </w:r>
            <w:r>
              <w:rPr>
                <w:sz w:val="22"/>
                <w:szCs w:val="22"/>
                <w:lang w:val="kk-KZ"/>
              </w:rPr>
              <w:t>оған жіп тағылған. Онымен ертеректе көп пайдаланған. Қазір сирек кездеседі. Оны киіз үй</w:t>
            </w:r>
            <w:r>
              <w:rPr>
                <w:sz w:val="22"/>
                <w:szCs w:val="22"/>
                <w:lang w:val="kk-KZ"/>
              </w:rPr>
              <w:br w:type="textWrapping"/>
            </w:r>
            <w:r>
              <w:rPr>
                <w:sz w:val="22"/>
                <w:szCs w:val="22"/>
                <w:lang w:val="kk-KZ"/>
              </w:rPr>
              <w:t>құрғанда пайдаланады. Ол – киіз үйдің қажетті заты. Онымен киіз үйдің шаңырағы көтеріліп</w:t>
            </w:r>
            <w:r>
              <w:rPr>
                <w:sz w:val="22"/>
                <w:szCs w:val="22"/>
                <w:lang w:val="kk-KZ"/>
              </w:rPr>
              <w:br w:type="textWrapping"/>
            </w:r>
            <w:r>
              <w:rPr>
                <w:sz w:val="22"/>
                <w:szCs w:val="22"/>
                <w:lang w:val="kk-KZ"/>
              </w:rPr>
              <w:t>тұрады.</w:t>
            </w:r>
            <w:r>
              <w:rPr>
                <w:sz w:val="22"/>
                <w:szCs w:val="22"/>
                <w:lang w:val="kk-KZ"/>
              </w:rPr>
              <w:br w:type="textWrapping"/>
            </w:r>
            <w:r>
              <w:rPr>
                <w:sz w:val="22"/>
                <w:szCs w:val="22"/>
                <w:lang w:val="kk-KZ"/>
              </w:rPr>
              <w:t xml:space="preserve">– Ол – </w:t>
            </w:r>
            <w:r>
              <w:rPr>
                <w:i/>
                <w:iCs/>
                <w:sz w:val="22"/>
                <w:szCs w:val="22"/>
                <w:lang w:val="kk-KZ"/>
              </w:rPr>
              <w:t>уық.</w:t>
            </w:r>
            <w:r>
              <w:rPr>
                <w:i/>
                <w:iCs/>
                <w:sz w:val="22"/>
                <w:szCs w:val="22"/>
                <w:lang w:val="kk-KZ"/>
              </w:rPr>
              <w:br w:type="textWrapping"/>
            </w:r>
            <w:r>
              <w:rPr>
                <w:sz w:val="22"/>
                <w:szCs w:val="22"/>
                <w:lang w:val="kk-KZ"/>
              </w:rPr>
              <w:t xml:space="preserve">– Балалар, осы </w:t>
            </w:r>
            <w:r>
              <w:rPr>
                <w:i/>
                <w:iCs/>
                <w:sz w:val="22"/>
                <w:szCs w:val="22"/>
                <w:lang w:val="kk-KZ"/>
              </w:rPr>
              <w:t xml:space="preserve">ауыл, отбасы, ұя, ыдыс, уық </w:t>
            </w:r>
            <w:r>
              <w:rPr>
                <w:sz w:val="22"/>
                <w:szCs w:val="22"/>
                <w:lang w:val="kk-KZ"/>
              </w:rPr>
              <w:t>сөздері жуан дауысты дыбыстан басталып</w:t>
            </w:r>
            <w:r>
              <w:rPr>
                <w:sz w:val="22"/>
                <w:szCs w:val="22"/>
                <w:lang w:val="kk-KZ"/>
              </w:rPr>
              <w:br w:type="textWrapping"/>
            </w:r>
            <w:r>
              <w:rPr>
                <w:sz w:val="22"/>
                <w:szCs w:val="22"/>
                <w:lang w:val="kk-KZ"/>
              </w:rPr>
              <w:t>тұр.Тақтаға суреттерін іліп көрсету.</w:t>
            </w:r>
            <w:r>
              <w:rPr>
                <w:sz w:val="22"/>
                <w:szCs w:val="22"/>
                <w:lang w:val="kk-KZ"/>
              </w:rPr>
              <w:br w:type="textWrapping"/>
            </w:r>
            <w:r>
              <w:rPr>
                <w:sz w:val="22"/>
                <w:szCs w:val="22"/>
                <w:lang w:val="kk-KZ"/>
              </w:rPr>
              <w:t>– Дауысты дыбыстар тілдің қатысына қарай екіге бөлінеді.</w:t>
            </w:r>
            <w:r>
              <w:rPr>
                <w:sz w:val="22"/>
                <w:szCs w:val="22"/>
                <w:lang w:val="kk-KZ"/>
              </w:rPr>
              <w:br w:type="textWrapping"/>
            </w:r>
            <w:r>
              <w:rPr>
                <w:sz w:val="22"/>
                <w:szCs w:val="22"/>
                <w:lang w:val="kk-KZ"/>
              </w:rPr>
              <w:t xml:space="preserve">Жуан дауысты дыбыстар: </w:t>
            </w:r>
            <w:r>
              <w:rPr>
                <w:i/>
                <w:iCs/>
                <w:sz w:val="22"/>
                <w:szCs w:val="22"/>
                <w:lang w:val="kk-KZ"/>
              </w:rPr>
              <w:t xml:space="preserve">а, о, ы, ұ, у. </w:t>
            </w:r>
            <w:r>
              <w:rPr>
                <w:sz w:val="22"/>
                <w:szCs w:val="22"/>
                <w:lang w:val="kk-KZ"/>
              </w:rPr>
              <w:t>Айнаны қолымызға алып жуан дауысты</w:t>
            </w:r>
            <w:r>
              <w:rPr>
                <w:sz w:val="22"/>
                <w:szCs w:val="22"/>
                <w:lang w:val="kk-KZ"/>
              </w:rPr>
              <w:br w:type="textWrapping"/>
            </w:r>
            <w:r>
              <w:rPr>
                <w:sz w:val="22"/>
                <w:szCs w:val="22"/>
                <w:lang w:val="kk-KZ"/>
              </w:rPr>
              <w:t>дыбыстарды айтып көрейік. Жуан дауысты дыбыстарды айтқанда тіл кейін шегініп, тіл үсті</w:t>
            </w:r>
            <w:r>
              <w:rPr>
                <w:sz w:val="22"/>
                <w:szCs w:val="22"/>
                <w:lang w:val="kk-KZ"/>
              </w:rPr>
              <w:br w:type="textWrapping"/>
            </w:r>
            <w:r>
              <w:rPr>
                <w:sz w:val="22"/>
                <w:szCs w:val="22"/>
                <w:lang w:val="kk-KZ"/>
              </w:rPr>
              <w:t>дөңестенеді екен.</w:t>
            </w:r>
            <w:r>
              <w:rPr>
                <w:sz w:val="22"/>
                <w:szCs w:val="22"/>
                <w:lang w:val="kk-KZ"/>
              </w:rPr>
              <w:br w:type="textWrapping"/>
            </w:r>
            <w:r>
              <w:rPr>
                <w:sz w:val="22"/>
                <w:szCs w:val="22"/>
                <w:lang w:val="kk-KZ"/>
              </w:rPr>
              <w:t>Жуан дауысты дыбыстарды есімізге сақтау үшін, тағы да бір қайталайық. Ерніміз</w:t>
            </w:r>
            <w:r>
              <w:rPr>
                <w:sz w:val="22"/>
                <w:szCs w:val="22"/>
                <w:lang w:val="kk-KZ"/>
              </w:rPr>
              <w:br w:type="textWrapping"/>
            </w:r>
            <w:r>
              <w:rPr>
                <w:sz w:val="22"/>
                <w:szCs w:val="22"/>
                <w:lang w:val="kk-KZ"/>
              </w:rPr>
              <w:t>əртүрлі пішінде болғанымен тіліміз дөңестеніп кейін жиырылады.</w:t>
            </w:r>
            <w:r>
              <w:rPr>
                <w:sz w:val="22"/>
                <w:szCs w:val="22"/>
                <w:lang w:val="kk-KZ"/>
              </w:rPr>
              <w:br w:type="textWrapping"/>
            </w:r>
            <w:r>
              <w:rPr>
                <w:sz w:val="22"/>
                <w:szCs w:val="22"/>
                <w:lang w:val="kk-KZ"/>
              </w:rPr>
              <w:t xml:space="preserve">Айнаға қарап </w:t>
            </w:r>
            <w:r>
              <w:rPr>
                <w:i/>
                <w:iCs/>
                <w:sz w:val="22"/>
                <w:szCs w:val="22"/>
                <w:lang w:val="kk-KZ"/>
              </w:rPr>
              <w:t>алма, асық, арба, ожау, оқулық, орамал, алмұрт, ыза, ұлу, ұста, ұжым,</w:t>
            </w:r>
            <w:r>
              <w:rPr>
                <w:i/>
                <w:iCs/>
                <w:sz w:val="22"/>
                <w:szCs w:val="22"/>
                <w:lang w:val="kk-KZ"/>
              </w:rPr>
              <w:br w:type="textWrapping"/>
            </w:r>
            <w:r>
              <w:rPr>
                <w:i/>
                <w:iCs/>
                <w:sz w:val="22"/>
                <w:szCs w:val="22"/>
                <w:lang w:val="kk-KZ"/>
              </w:rPr>
              <w:t xml:space="preserve">ұстаз </w:t>
            </w:r>
            <w:r>
              <w:rPr>
                <w:sz w:val="22"/>
                <w:szCs w:val="22"/>
                <w:lang w:val="kk-KZ"/>
              </w:rPr>
              <w:t>сөздерін айтайық, бұл сөздер жуан дауысты дыбыстардан басталып тұр. Дыбысты</w:t>
            </w:r>
            <w:r>
              <w:rPr>
                <w:sz w:val="22"/>
                <w:szCs w:val="22"/>
                <w:lang w:val="kk-KZ"/>
              </w:rPr>
              <w:br w:type="textWrapping"/>
            </w:r>
            <w:r>
              <w:rPr>
                <w:sz w:val="22"/>
                <w:szCs w:val="22"/>
                <w:lang w:val="kk-KZ"/>
              </w:rPr>
              <w:t>айтқанда тілімізді қай жерде соған мəн береміз. Жуан дауысты дыбыстарды еске сақтаймыз.</w:t>
            </w:r>
            <w:r>
              <w:rPr>
                <w:sz w:val="22"/>
                <w:szCs w:val="22"/>
                <w:lang w:val="kk-KZ"/>
              </w:rPr>
              <w:br w:type="textWrapping"/>
            </w:r>
            <w:r>
              <w:rPr>
                <w:sz w:val="22"/>
                <w:szCs w:val="22"/>
                <w:lang w:val="kk-KZ"/>
              </w:rPr>
              <w:t>Дəптермен жұмыс</w:t>
            </w:r>
            <w:r>
              <w:rPr>
                <w:sz w:val="22"/>
                <w:szCs w:val="22"/>
                <w:lang w:val="kk-KZ"/>
              </w:rPr>
              <w:br w:type="textWrapping"/>
            </w:r>
            <w:r>
              <w:rPr>
                <w:sz w:val="22"/>
                <w:szCs w:val="22"/>
                <w:lang w:val="kk-KZ"/>
              </w:rPr>
              <w:t>1.Суретке қара. Жуан дауысты дыбыстан басталатын сөздерді ата.</w:t>
            </w:r>
            <w:r>
              <w:rPr>
                <w:sz w:val="22"/>
                <w:szCs w:val="22"/>
                <w:lang w:val="kk-KZ"/>
              </w:rPr>
              <w:br w:type="textWrapping"/>
            </w:r>
            <w:r>
              <w:rPr>
                <w:sz w:val="22"/>
                <w:szCs w:val="22"/>
                <w:lang w:val="kk-KZ"/>
              </w:rPr>
              <w:t>2. Суретте бейнеленгендердің атындағы жуан дауысты дыбыстарды ата.</w:t>
            </w:r>
            <w:r>
              <w:rPr>
                <w:sz w:val="22"/>
                <w:szCs w:val="22"/>
                <w:lang w:val="kk-KZ"/>
              </w:rPr>
              <w:br w:type="textWrapping"/>
            </w:r>
            <w:r>
              <w:rPr>
                <w:sz w:val="22"/>
                <w:szCs w:val="22"/>
                <w:lang w:val="kk-KZ"/>
              </w:rPr>
              <w:t>Педагог балалармен бірге тапсырмаларды талқылайды. Жеке жұмыс жүргізеді.</w:t>
            </w:r>
            <w:r>
              <w:rPr>
                <w:sz w:val="22"/>
                <w:szCs w:val="22"/>
                <w:lang w:val="kk-KZ"/>
              </w:rPr>
              <w:br w:type="textWrapping"/>
            </w:r>
            <w:r>
              <w:rPr>
                <w:sz w:val="22"/>
                <w:szCs w:val="22"/>
                <w:lang w:val="kk-KZ"/>
              </w:rPr>
              <w:t>Сергіту сəті</w:t>
            </w:r>
            <w:r>
              <w:rPr>
                <w:sz w:val="22"/>
                <w:szCs w:val="22"/>
                <w:lang w:val="kk-KZ"/>
              </w:rPr>
              <w:br w:type="textWrapping"/>
            </w:r>
            <w:r>
              <w:rPr>
                <w:sz w:val="22"/>
                <w:szCs w:val="22"/>
                <w:lang w:val="kk-KZ"/>
              </w:rPr>
              <w:t>Күн ұйықтайды.</w:t>
            </w:r>
            <w:r>
              <w:rPr>
                <w:sz w:val="22"/>
                <w:szCs w:val="22"/>
                <w:lang w:val="kk-KZ"/>
              </w:rPr>
              <w:br w:type="textWrapping"/>
            </w:r>
            <w:r>
              <w:rPr>
                <w:sz w:val="22"/>
                <w:szCs w:val="22"/>
                <w:lang w:val="kk-KZ"/>
              </w:rPr>
              <w:t>Күн оянады.</w:t>
            </w:r>
            <w:r>
              <w:rPr>
                <w:sz w:val="22"/>
                <w:szCs w:val="22"/>
                <w:lang w:val="kk-KZ"/>
              </w:rPr>
              <w:br w:type="textWrapping"/>
            </w:r>
            <w:r>
              <w:rPr>
                <w:sz w:val="22"/>
                <w:szCs w:val="22"/>
                <w:lang w:val="kk-KZ"/>
              </w:rPr>
              <w:t>Жел соқты.</w:t>
            </w:r>
            <w:r>
              <w:rPr>
                <w:sz w:val="22"/>
                <w:szCs w:val="22"/>
                <w:lang w:val="kk-KZ"/>
              </w:rPr>
              <w:br w:type="textWrapping"/>
            </w:r>
            <w:r>
              <w:rPr>
                <w:sz w:val="22"/>
                <w:szCs w:val="22"/>
                <w:lang w:val="kk-KZ"/>
              </w:rPr>
              <w:t>Жаңбыр жауды.</w:t>
            </w:r>
            <w:r>
              <w:rPr>
                <w:sz w:val="22"/>
                <w:szCs w:val="22"/>
                <w:lang w:val="kk-KZ"/>
              </w:rPr>
              <w:br w:type="textWrapping"/>
            </w:r>
            <w:r>
              <w:rPr>
                <w:sz w:val="22"/>
                <w:szCs w:val="22"/>
                <w:lang w:val="kk-KZ"/>
              </w:rPr>
              <w:t>Бұлт шатырлады.</w:t>
            </w:r>
            <w:r>
              <w:rPr>
                <w:sz w:val="22"/>
                <w:szCs w:val="22"/>
                <w:lang w:val="kk-KZ"/>
              </w:rPr>
              <w:br w:type="textWrapping"/>
            </w:r>
            <w:r>
              <w:rPr>
                <w:sz w:val="22"/>
                <w:szCs w:val="22"/>
                <w:lang w:val="kk-KZ"/>
              </w:rPr>
              <w:t>Күн ашылды.</w:t>
            </w:r>
            <w:r>
              <w:rPr>
                <w:sz w:val="22"/>
                <w:szCs w:val="22"/>
                <w:lang w:val="kk-KZ"/>
              </w:rPr>
              <w:br w:type="textWrapping"/>
            </w:r>
            <w:r>
              <w:rPr>
                <w:sz w:val="22"/>
                <w:szCs w:val="22"/>
                <w:lang w:val="kk-KZ"/>
              </w:rPr>
              <w:t>Жел басылды.</w:t>
            </w:r>
            <w:r>
              <w:rPr>
                <w:sz w:val="22"/>
                <w:szCs w:val="22"/>
                <w:lang w:val="kk-KZ"/>
              </w:rPr>
              <w:br w:type="textWrapping"/>
            </w:r>
            <w:r>
              <w:rPr>
                <w:sz w:val="22"/>
                <w:szCs w:val="22"/>
                <w:lang w:val="kk-KZ"/>
              </w:rPr>
              <w:t>Дəптермен жұмыс (</w:t>
            </w:r>
            <w:r>
              <w:rPr>
                <w:i/>
                <w:iCs/>
                <w:sz w:val="22"/>
                <w:szCs w:val="22"/>
                <w:lang w:val="kk-KZ"/>
              </w:rPr>
              <w:t>графикалық жұмыс)</w:t>
            </w:r>
            <w:r>
              <w:rPr>
                <w:i/>
                <w:iCs/>
                <w:sz w:val="22"/>
                <w:szCs w:val="22"/>
                <w:lang w:val="kk-KZ"/>
              </w:rPr>
              <w:br w:type="textWrapping"/>
            </w:r>
            <w:r>
              <w:rPr>
                <w:sz w:val="22"/>
                <w:szCs w:val="22"/>
                <w:lang w:val="kk-KZ"/>
              </w:rPr>
              <w:t>4. Үзік сызықтарды бастыр.</w:t>
            </w:r>
            <w:r>
              <w:rPr>
                <w:sz w:val="22"/>
                <w:szCs w:val="22"/>
                <w:lang w:val="kk-KZ"/>
              </w:rPr>
              <w:br w:type="textWrapping"/>
            </w:r>
            <w:r>
              <w:rPr>
                <w:sz w:val="22"/>
                <w:szCs w:val="22"/>
                <w:lang w:val="kk-KZ"/>
              </w:rPr>
              <w:t>Педагог графикалық жұмысты бастамастан бұрын үстелде жазу барысында қалай отыру</w:t>
            </w:r>
            <w:r>
              <w:rPr>
                <w:sz w:val="22"/>
                <w:szCs w:val="22"/>
                <w:lang w:val="kk-KZ"/>
              </w:rPr>
              <w:br w:type="textWrapping"/>
            </w:r>
            <w:r>
              <w:rPr>
                <w:sz w:val="22"/>
                <w:szCs w:val="22"/>
                <w:lang w:val="kk-KZ"/>
              </w:rPr>
              <w:t>керек екенін түсіндіріп өтеді. Балаларға тапсырманы бірінші ауада жазып көрсетеді, балалар</w:t>
            </w:r>
            <w:r>
              <w:rPr>
                <w:sz w:val="22"/>
                <w:szCs w:val="22"/>
                <w:lang w:val="kk-KZ"/>
              </w:rPr>
              <w:br w:type="textWrapping"/>
            </w:r>
            <w:r>
              <w:rPr>
                <w:sz w:val="22"/>
                <w:szCs w:val="22"/>
                <w:lang w:val="kk-KZ"/>
              </w:rPr>
              <w:t>ауада жазып қайталайды.</w:t>
            </w:r>
            <w:r>
              <w:rPr>
                <w:sz w:val="22"/>
                <w:szCs w:val="22"/>
                <w:lang w:val="kk-KZ"/>
              </w:rPr>
              <w:br w:type="textWrapping"/>
            </w:r>
            <w:r>
              <w:rPr>
                <w:sz w:val="22"/>
                <w:szCs w:val="22"/>
                <w:lang w:val="kk-KZ"/>
              </w:rPr>
              <w:t>5. Үзік сызықтарды бастыр.</w:t>
            </w:r>
            <w:r>
              <w:rPr>
                <w:sz w:val="22"/>
                <w:szCs w:val="22"/>
                <w:lang w:val="kk-KZ"/>
              </w:rPr>
              <w:br w:type="textWrapping"/>
            </w:r>
            <w:r>
              <w:rPr>
                <w:sz w:val="22"/>
                <w:szCs w:val="22"/>
                <w:lang w:val="kk-KZ"/>
              </w:rPr>
              <w:t>3. Саусақ жаттығуы</w:t>
            </w:r>
            <w:r>
              <w:rPr>
                <w:sz w:val="22"/>
                <w:szCs w:val="22"/>
                <w:lang w:val="kk-KZ"/>
              </w:rPr>
              <w:br w:type="textWrapping"/>
            </w:r>
            <w:r>
              <w:rPr>
                <w:sz w:val="22"/>
                <w:szCs w:val="22"/>
                <w:lang w:val="kk-KZ"/>
              </w:rPr>
              <w:t>«Бəрінен де мен күшті,» Деп айтады оң қол.</w:t>
            </w:r>
            <w:r>
              <w:rPr>
                <w:sz w:val="22"/>
                <w:szCs w:val="22"/>
                <w:lang w:val="kk-KZ"/>
              </w:rPr>
              <w:br w:type="textWrapping"/>
            </w:r>
            <w:r>
              <w:rPr>
                <w:sz w:val="22"/>
                <w:szCs w:val="22"/>
                <w:lang w:val="kk-KZ"/>
              </w:rPr>
              <w:t xml:space="preserve">«Неге сен? Ал мен ше!» </w:t>
            </w:r>
            <w:r>
              <w:rPr>
                <w:sz w:val="22"/>
                <w:szCs w:val="22"/>
                <w:lang w:val="kk-KZ"/>
              </w:rPr>
              <w:br w:type="textWrapping"/>
            </w:r>
            <w:r>
              <w:rPr>
                <w:sz w:val="22"/>
                <w:szCs w:val="22"/>
                <w:lang w:val="kk-KZ"/>
              </w:rPr>
              <w:t>Деп келіспейді сол қол.</w:t>
            </w:r>
            <w:r>
              <w:rPr>
                <w:sz w:val="22"/>
                <w:szCs w:val="22"/>
                <w:lang w:val="kk-KZ"/>
              </w:rPr>
              <w:br w:type="textWrapping"/>
            </w:r>
            <w:r>
              <w:rPr>
                <w:sz w:val="22"/>
                <w:szCs w:val="22"/>
                <w:lang w:val="kk-KZ"/>
              </w:rPr>
              <w:t>Екі қолдың күштерін,</w:t>
            </w:r>
            <w:r>
              <w:rPr>
                <w:sz w:val="22"/>
                <w:szCs w:val="22"/>
                <w:lang w:val="kk-KZ"/>
              </w:rPr>
              <w:br w:type="textWrapping"/>
            </w:r>
            <w:r>
              <w:rPr>
                <w:sz w:val="22"/>
                <w:szCs w:val="22"/>
                <w:lang w:val="kk-KZ"/>
              </w:rPr>
              <w:t>Кəне, сынап көрейік.</w:t>
            </w:r>
            <w:r>
              <w:rPr>
                <w:sz w:val="22"/>
                <w:szCs w:val="22"/>
                <w:lang w:val="kk-KZ"/>
              </w:rPr>
              <w:br w:type="textWrapping"/>
            </w:r>
            <w:r>
              <w:rPr>
                <w:sz w:val="22"/>
                <w:szCs w:val="22"/>
                <w:lang w:val="kk-KZ"/>
              </w:rPr>
              <w:t>Оңға, солға тартайық,</w:t>
            </w:r>
            <w:r>
              <w:rPr>
                <w:sz w:val="22"/>
                <w:szCs w:val="22"/>
                <w:lang w:val="kk-KZ"/>
              </w:rPr>
              <w:br w:type="textWrapping"/>
            </w:r>
            <w:r>
              <w:rPr>
                <w:sz w:val="22"/>
                <w:szCs w:val="22"/>
                <w:lang w:val="kk-KZ"/>
              </w:rPr>
              <w:t>Достастыр</w:t>
            </w:r>
          </w:p>
          <w:p w14:paraId="6B983B2C">
            <w:pPr>
              <w:rPr>
                <w:lang w:val="kk-KZ"/>
              </w:rPr>
            </w:pPr>
          </w:p>
          <w:p w14:paraId="4A22E698">
            <w:pPr>
              <w:rPr>
                <w:lang w:val="kk-KZ"/>
              </w:rPr>
            </w:pPr>
          </w:p>
          <w:p w14:paraId="37F5265E">
            <w:pPr>
              <w:rPr>
                <w:color w:val="0D0D0D"/>
                <w:lang w:val="kk-KZ"/>
              </w:rPr>
            </w:pPr>
            <w:r>
              <w:rPr>
                <w:color w:val="0D0D0D"/>
                <w:sz w:val="22"/>
                <w:szCs w:val="22"/>
                <w:lang w:val="kk-KZ"/>
              </w:rPr>
              <w:t>Математика негіздері.</w:t>
            </w:r>
          </w:p>
          <w:p w14:paraId="52CDB31F">
            <w:pPr>
              <w:rPr>
                <w:color w:val="0D0D0D"/>
                <w:lang w:val="kk-KZ"/>
              </w:rPr>
            </w:pPr>
            <w:r>
              <w:rPr>
                <w:color w:val="0D0D0D"/>
                <w:sz w:val="22"/>
                <w:szCs w:val="22"/>
                <w:lang w:val="kk-KZ"/>
              </w:rPr>
              <w:t>Тақырыбы: Сана және салыстыр</w:t>
            </w:r>
          </w:p>
          <w:p w14:paraId="385D9756">
            <w:pPr>
              <w:rPr>
                <w:color w:val="0D0D0D"/>
                <w:lang w:val="kk-KZ"/>
              </w:rPr>
            </w:pPr>
            <w:r>
              <w:rPr>
                <w:color w:val="0D0D0D"/>
                <w:sz w:val="22"/>
                <w:szCs w:val="22"/>
                <w:lang w:val="kk-KZ"/>
              </w:rPr>
              <w:t>Заттарды әртүрлі белгілері бойынша (түсі, пішіні, өлшемі, материалы,</w:t>
            </w:r>
          </w:p>
          <w:p w14:paraId="7983875E">
            <w:pPr>
              <w:rPr>
                <w:color w:val="0D0D0D"/>
                <w:lang w:val="kk-KZ"/>
              </w:rPr>
            </w:pPr>
            <w:r>
              <w:rPr>
                <w:color w:val="0D0D0D"/>
                <w:sz w:val="22"/>
                <w:szCs w:val="22"/>
                <w:lang w:val="kk-KZ"/>
              </w:rPr>
              <w:t>қолданылуы) салыстыра білуге үйрету.</w:t>
            </w:r>
          </w:p>
          <w:p w14:paraId="45ED2C24">
            <w:pPr>
              <w:rPr>
                <w:color w:val="0D0D0D"/>
                <w:lang w:val="kk-KZ"/>
              </w:rPr>
            </w:pPr>
            <w:r>
              <w:rPr>
                <w:color w:val="0D0D0D"/>
                <w:sz w:val="22"/>
                <w:szCs w:val="22"/>
                <w:lang w:val="kk-KZ"/>
              </w:rPr>
              <w:t>Ұйымдастыру кезеңі:</w:t>
            </w:r>
          </w:p>
          <w:p w14:paraId="36C338D2">
            <w:pPr>
              <w:rPr>
                <w:color w:val="0D0D0D"/>
                <w:lang w:val="kk-KZ"/>
              </w:rPr>
            </w:pPr>
            <w:r>
              <w:rPr>
                <w:color w:val="0D0D0D"/>
                <w:sz w:val="22"/>
                <w:szCs w:val="22"/>
                <w:lang w:val="kk-KZ"/>
              </w:rPr>
              <w:t>Ойын: «Санды  тап»</w:t>
            </w:r>
          </w:p>
          <w:p w14:paraId="7A679EA9">
            <w:pPr>
              <w:rPr>
                <w:color w:val="0D0D0D"/>
                <w:lang w:val="kk-KZ"/>
              </w:rPr>
            </w:pPr>
            <w:r>
              <w:rPr>
                <w:color w:val="0D0D0D"/>
                <w:sz w:val="22"/>
                <w:szCs w:val="22"/>
                <w:lang w:val="kk-KZ"/>
              </w:rPr>
              <w:t>Шарты: Тәрбиеші музыка аспабымен дыбыс шығарады.Сол дыбыс арқылы балалар неше рет дыбыс щыкканына қарай алдындағы сандарды белгілеп отырады.</w:t>
            </w:r>
          </w:p>
          <w:p w14:paraId="743EB972">
            <w:pPr>
              <w:rPr>
                <w:color w:val="0D0D0D"/>
                <w:lang w:val="kk-KZ"/>
              </w:rPr>
            </w:pPr>
            <w:r>
              <w:rPr>
                <w:color w:val="0D0D0D"/>
                <w:sz w:val="22"/>
                <w:szCs w:val="22"/>
                <w:lang w:val="kk-KZ"/>
              </w:rPr>
              <w:t xml:space="preserve"> Ойын:  «Салыстыр»</w:t>
            </w:r>
          </w:p>
          <w:p w14:paraId="255D3497">
            <w:pPr>
              <w:rPr>
                <w:color w:val="0D0D0D"/>
                <w:lang w:val="kk-KZ"/>
              </w:rPr>
            </w:pPr>
            <w:r>
              <w:rPr>
                <w:color w:val="0D0D0D"/>
                <w:sz w:val="22"/>
                <w:szCs w:val="22"/>
                <w:lang w:val="kk-KZ"/>
              </w:rPr>
              <w:t>Шарты: Екі топқа бөлініп балалар кубик әдісі арқылы шарларды тізіп шығып кім бірінші болғанын есептеп салыстырады</w:t>
            </w:r>
          </w:p>
          <w:p w14:paraId="03B7472C">
            <w:pPr>
              <w:rPr>
                <w:color w:val="0D0D0D"/>
                <w:lang w:val="kk-KZ"/>
              </w:rPr>
            </w:pPr>
            <w:r>
              <w:rPr>
                <w:color w:val="0D0D0D"/>
                <w:sz w:val="22"/>
                <w:szCs w:val="22"/>
                <w:lang w:val="kk-KZ"/>
              </w:rPr>
              <w:t xml:space="preserve"> «Дыбыс арқылы санды тап» </w:t>
            </w:r>
          </w:p>
          <w:p w14:paraId="29320CF2">
            <w:pPr>
              <w:rPr>
                <w:color w:val="0D0D0D"/>
                <w:lang w:val="kk-KZ"/>
              </w:rPr>
            </w:pPr>
            <w:r>
              <w:rPr>
                <w:color w:val="0D0D0D"/>
                <w:sz w:val="22"/>
                <w:szCs w:val="22"/>
                <w:lang w:val="kk-KZ"/>
              </w:rPr>
              <w:t>Шарты:Балалар  өздері  киндордың қорабына  салынған моншақтарды сылдырлағаның  санау  арқылы қанша  сан  екенің табады.</w:t>
            </w:r>
          </w:p>
          <w:p w14:paraId="00276EF8">
            <w:pPr>
              <w:rPr>
                <w:color w:val="0D0D0D"/>
                <w:lang w:val="kk-KZ"/>
              </w:rPr>
            </w:pPr>
            <w:r>
              <w:rPr>
                <w:color w:val="0D0D0D"/>
                <w:sz w:val="22"/>
                <w:szCs w:val="22"/>
                <w:lang w:val="kk-KZ"/>
              </w:rPr>
              <w:t>Кері байланыс «Екі жұлдыз, бір тілек» бойынша  күлегештер арқылы бағалау</w:t>
            </w:r>
          </w:p>
          <w:p w14:paraId="03D8C569">
            <w:pPr>
              <w:rPr>
                <w:lang w:val="kk-KZ"/>
              </w:rPr>
            </w:pPr>
          </w:p>
          <w:p w14:paraId="2E1A1228">
            <w:pPr>
              <w:rPr>
                <w:lang w:val="kk-KZ"/>
              </w:rPr>
            </w:pPr>
          </w:p>
          <w:p w14:paraId="3937558B">
            <w:pPr>
              <w:rPr>
                <w:lang w:val="kk-KZ"/>
              </w:rPr>
            </w:pPr>
          </w:p>
          <w:p w14:paraId="1AD99452">
            <w:pPr>
              <w:rPr>
                <w:lang w:val="kk-KZ" w:eastAsia="zh-CN"/>
              </w:rPr>
            </w:pPr>
          </w:p>
        </w:tc>
        <w:tc>
          <w:tcPr>
            <w:tcW w:w="2693" w:type="dxa"/>
            <w:tcBorders>
              <w:top w:val="single" w:color="000000" w:sz="4" w:space="0"/>
              <w:left w:val="single" w:color="000000" w:sz="4" w:space="0"/>
              <w:bottom w:val="single" w:color="000000" w:sz="4" w:space="0"/>
            </w:tcBorders>
          </w:tcPr>
          <w:p w14:paraId="281BCF47">
            <w:pPr>
              <w:rPr>
                <w:lang w:val="kk-KZ"/>
              </w:rPr>
            </w:pPr>
            <w:r>
              <w:rPr>
                <w:sz w:val="22"/>
                <w:szCs w:val="22"/>
                <w:lang w:val="kk-KZ"/>
              </w:rPr>
              <w:t>Көркем әдебиет</w:t>
            </w:r>
          </w:p>
          <w:p w14:paraId="4DEBA731">
            <w:pPr>
              <w:rPr>
                <w:rFonts w:eastAsia="Calibri"/>
                <w:lang w:val="kk-KZ"/>
              </w:rPr>
            </w:pPr>
            <w:r>
              <w:rPr>
                <w:rFonts w:eastAsia="Calibri"/>
                <w:sz w:val="22"/>
                <w:szCs w:val="22"/>
                <w:lang w:val="kk-KZ"/>
              </w:rPr>
              <w:t>Үлкенге құрмет, кішіге ізет. Ересектермен және құрдастарымен өзара әрекетте мәдени мінез-құлық дағдыларын меңгерту. Отбасындағы сыйластық негіздері жайында түсіндіру. Рөлдерге еніп қарым қатынастарды сахналау.</w:t>
            </w:r>
          </w:p>
          <w:p w14:paraId="6479D8D1">
            <w:pPr>
              <w:rPr>
                <w:lang w:val="kk-KZ"/>
              </w:rPr>
            </w:pPr>
          </w:p>
          <w:p w14:paraId="317FB7D9">
            <w:pPr>
              <w:rPr>
                <w:lang w:val="kk-KZ"/>
              </w:rPr>
            </w:pPr>
            <w:r>
              <w:rPr>
                <w:sz w:val="22"/>
                <w:szCs w:val="22"/>
                <w:lang w:val="kk-KZ"/>
              </w:rPr>
              <w:t>Математика негіздері</w:t>
            </w:r>
          </w:p>
          <w:p w14:paraId="0BBCC538">
            <w:pPr>
              <w:rPr>
                <w:lang w:val="kk-KZ"/>
              </w:rPr>
            </w:pPr>
            <w:r>
              <w:rPr>
                <w:sz w:val="22"/>
                <w:szCs w:val="22"/>
                <w:lang w:val="kk-KZ"/>
              </w:rPr>
              <w:t>Тақырыбы: Теңдік пен теңсіздік                     Мақсаты: Балалардың заттарды салыстыру, теңдік, теңсіздік, тең, көп, аз ұғымдары, геометриалық пішіндер, сандар туралы білімдерін бекіту. Балалардың тілін дамыту жұмыстарын жалғастыру, іс - әрекет дағдыларын меңгерту.Балалардың ойлау, есте сақтау қабілеттерін З. Дьенеш,М.Монтиссори әдіс- тәсілдері арқылы арттыру.Балаларды бір-біріне көмек көрсету, сыйластықты қалыптастыру.Балаларды тапқырлыққа тәрбиелеу.  Шаттық шеңбер:                Біз қандаймыз,қандаймыз, Шұғылалы таңдаймыз. Күлімдеген күндейміз, Ренжуді біз білмейміз. Қуанамын менде, Қуанасың сенде.       Қуанайық достарым, Арайлап атқан күнге. Балалар тәрбиешімен бірге шаттық шеңберін жасайды.     -Балалар бүгін біз математика ғажайыптар әлеміне барамыз.                     -Балалар матиматика әлеміне бару үшін бізге қандай көлік түрі қажет?        -Дұрыс, балалар.              (тақтаға бір үлкен бір кішкентай поезд суретін ілу)                                           -Балалар мына тақтадағы поезд суреттеріне назар аударайық.                            -Екі поезд бірдей ме?               -Назар аударайық.               -Екі поездің неше вагондары бар екен санайықшы.               (вагондарды санау)                  -Бір поездің вагондары 5- еу біреуінде 4-еу.                   -Неге біреуінде көп ал екіншісінде вагон аз.             -Екеіуі тең болу үшін неше вагон керек?                           2-тапсырма                             -Балалар осы екі вагонның арасына қандай таңбаны қоямыз?                                 3- тапсырма                  Балалар, маймыл, ара,аю үшеунде геометриалық пішіндер бар екен. Оларда менде көп сенде аз деп дауласып тұр екен. Қайсысында көп қарайықшы.                  (балалар санайды)</w:t>
            </w:r>
          </w:p>
          <w:p w14:paraId="63E6B076">
            <w:pPr>
              <w:rPr>
                <w:lang w:val="kk-KZ"/>
              </w:rPr>
            </w:pPr>
          </w:p>
          <w:p w14:paraId="240C84C6">
            <w:pPr>
              <w:rPr>
                <w:lang w:val="kk-KZ"/>
              </w:rPr>
            </w:pPr>
            <w:r>
              <w:rPr>
                <w:sz w:val="22"/>
                <w:szCs w:val="22"/>
                <w:lang w:val="kk-KZ"/>
              </w:rPr>
              <w:t xml:space="preserve">Қоршаған ортамен таныстыру             </w:t>
            </w:r>
          </w:p>
          <w:p w14:paraId="0F4E549C">
            <w:pPr>
              <w:rPr>
                <w:lang w:val="kk-KZ"/>
              </w:rPr>
            </w:pPr>
            <w:r>
              <w:rPr>
                <w:sz w:val="22"/>
                <w:szCs w:val="22"/>
                <w:lang w:val="kk-KZ"/>
              </w:rPr>
              <w:t>Тақырыбы: Тұрмыстық</w:t>
            </w:r>
          </w:p>
          <w:p w14:paraId="4B108C62">
            <w:pPr>
              <w:rPr>
                <w:lang w:val="kk-KZ"/>
              </w:rPr>
            </w:pPr>
            <w:r>
              <w:rPr>
                <w:sz w:val="22"/>
                <w:szCs w:val="22"/>
                <w:lang w:val="kk-KZ"/>
              </w:rPr>
              <w:t>техника жəне оның</w:t>
            </w:r>
          </w:p>
          <w:p w14:paraId="54E66FC8">
            <w:pPr>
              <w:rPr>
                <w:lang w:val="kk-KZ"/>
              </w:rPr>
            </w:pPr>
            <w:r>
              <w:rPr>
                <w:sz w:val="22"/>
                <w:szCs w:val="22"/>
                <w:lang w:val="kk-KZ"/>
              </w:rPr>
              <w:t>қажеттілігі</w:t>
            </w:r>
          </w:p>
          <w:p w14:paraId="275B1FE1">
            <w:pPr>
              <w:rPr>
                <w:lang w:val="kk-KZ"/>
              </w:rPr>
            </w:pPr>
            <w:r>
              <w:rPr>
                <w:sz w:val="22"/>
                <w:szCs w:val="22"/>
                <w:lang w:val="kk-KZ"/>
              </w:rPr>
              <w:t>тұрмыстық техникалардың түрі жəне оның</w:t>
            </w:r>
          </w:p>
          <w:p w14:paraId="6DE2B481">
            <w:pPr>
              <w:rPr>
                <w:lang w:val="kk-KZ"/>
              </w:rPr>
            </w:pPr>
            <w:r>
              <w:rPr>
                <w:sz w:val="22"/>
                <w:szCs w:val="22"/>
                <w:lang w:val="kk-KZ"/>
              </w:rPr>
              <w:t>қажеттілігін түсіндіру.</w:t>
            </w:r>
          </w:p>
          <w:p w14:paraId="2D33BACA">
            <w:pPr>
              <w:rPr>
                <w:lang w:val="kk-KZ"/>
              </w:rPr>
            </w:pPr>
            <w:r>
              <w:rPr>
                <w:sz w:val="22"/>
                <w:szCs w:val="22"/>
                <w:lang w:val="kk-KZ"/>
              </w:rPr>
              <w:t>Міндеттері: 1. Тұрмыстық техника, оның қолданылуы</w:t>
            </w:r>
          </w:p>
          <w:p w14:paraId="3491B006">
            <w:pPr>
              <w:rPr>
                <w:lang w:val="kk-KZ"/>
              </w:rPr>
            </w:pPr>
            <w:r>
              <w:rPr>
                <w:sz w:val="22"/>
                <w:szCs w:val="22"/>
                <w:lang w:val="kk-KZ"/>
              </w:rPr>
              <w:t>туралы білімдерін жетілдіру. Қауіпсіздік ережесі туралы алған білімдерін дамыту.Қауіпсіздік ережелерін сақтап жүруге тəрбиелеу.</w:t>
            </w:r>
          </w:p>
          <w:p w14:paraId="541AAB72">
            <w:pPr>
              <w:rPr>
                <w:lang w:val="kk-KZ"/>
              </w:rPr>
            </w:pPr>
            <w:r>
              <w:rPr>
                <w:sz w:val="22"/>
                <w:szCs w:val="22"/>
                <w:lang w:val="kk-KZ"/>
              </w:rPr>
              <w:t>Педагог балаларды ортаға жинайды.</w:t>
            </w:r>
          </w:p>
          <w:p w14:paraId="1E302961">
            <w:pPr>
              <w:rPr>
                <w:lang w:val="kk-KZ"/>
              </w:rPr>
            </w:pPr>
            <w:r>
              <w:rPr>
                <w:sz w:val="22"/>
                <w:szCs w:val="22"/>
                <w:lang w:val="kk-KZ"/>
              </w:rPr>
              <w:t>«Шаңсорғыш» ойыны.</w:t>
            </w:r>
          </w:p>
          <w:p w14:paraId="38B03678">
            <w:r>
              <w:rPr>
                <w:sz w:val="22"/>
                <w:szCs w:val="22"/>
                <w:lang w:val="kk-KZ"/>
              </w:rPr>
              <w:t xml:space="preserve">Жүргізуші сайланады. Ол – «шаңсорғыш». Қалған балалар – «шаң». </w:t>
            </w:r>
            <w:r>
              <w:rPr>
                <w:sz w:val="22"/>
                <w:szCs w:val="22"/>
              </w:rPr>
              <w:t>«Шаң»</w:t>
            </w:r>
          </w:p>
          <w:p w14:paraId="5B267754">
            <w:r>
              <w:rPr>
                <w:sz w:val="22"/>
                <w:szCs w:val="22"/>
              </w:rPr>
              <w:t>айналып, ақырын жерге «қонады» (отырады). «Шаңсорғыш» іске қосылады.31</w:t>
            </w:r>
          </w:p>
          <w:p w14:paraId="6DBCB445">
            <w:r>
              <w:rPr>
                <w:sz w:val="22"/>
                <w:szCs w:val="22"/>
              </w:rPr>
              <w:t>«Шаңсорғыш» «шаңды» жинай бастайды, оның қолы кімге тиеді, сол бала орнынан</w:t>
            </w:r>
          </w:p>
          <w:p w14:paraId="7B5CA456">
            <w:r>
              <w:rPr>
                <w:sz w:val="22"/>
                <w:szCs w:val="22"/>
              </w:rPr>
              <w:t>тұрып кетеді.</w:t>
            </w:r>
          </w:p>
          <w:p w14:paraId="2C197F63">
            <w:r>
              <w:rPr>
                <w:sz w:val="22"/>
                <w:szCs w:val="22"/>
              </w:rPr>
              <w:t>2.Негізгі кезең :</w:t>
            </w:r>
          </w:p>
          <w:p w14:paraId="6938D473">
            <w:r>
              <w:rPr>
                <w:sz w:val="22"/>
                <w:szCs w:val="22"/>
              </w:rPr>
              <w:t>– Үйдегі заттарды атаңдар. Сендердің бөлмелеріңде қандай қажетті бұйымдар,</w:t>
            </w:r>
          </w:p>
          <w:p w14:paraId="443B37AA">
            <w:r>
              <w:rPr>
                <w:sz w:val="22"/>
                <w:szCs w:val="22"/>
              </w:rPr>
              <w:t>заттар бар? Балалар үйлеріндегі жиһаздар мен бұйымдарды атайды.</w:t>
            </w:r>
          </w:p>
          <w:p w14:paraId="2ED34036">
            <w:r>
              <w:rPr>
                <w:sz w:val="22"/>
                <w:szCs w:val="22"/>
              </w:rPr>
              <w:t>– Асүйден бастайық. Асүйлеріңде қандай заттар бар?</w:t>
            </w:r>
          </w:p>
          <w:p w14:paraId="79532E15">
            <w:r>
              <w:rPr>
                <w:sz w:val="22"/>
                <w:szCs w:val="22"/>
              </w:rPr>
              <w:t>– Газплитасы, ыдыс-аяққа арналған сөрелер, үстел, орындық, тоңазытқыш.</w:t>
            </w:r>
          </w:p>
          <w:p w14:paraId="071BCD00">
            <w:r>
              <w:rPr>
                <w:sz w:val="22"/>
                <w:szCs w:val="22"/>
              </w:rPr>
              <w:t>– Қонақ бөлмеде қандай заттар бар?</w:t>
            </w:r>
          </w:p>
          <w:p w14:paraId="509425BB">
            <w:r>
              <w:rPr>
                <w:sz w:val="22"/>
                <w:szCs w:val="22"/>
              </w:rPr>
              <w:t>– Диван, кресло, теледидар.</w:t>
            </w:r>
          </w:p>
          <w:p w14:paraId="5E7861A1">
            <w:r>
              <w:rPr>
                <w:sz w:val="22"/>
                <w:szCs w:val="22"/>
              </w:rPr>
              <w:t>– Балалар, біз бұл заттарды қалай топтастырар едік? Балалар əр затты атап, олардың</w:t>
            </w:r>
          </w:p>
          <w:p w14:paraId="4B465081">
            <w:r>
              <w:rPr>
                <w:sz w:val="22"/>
                <w:szCs w:val="22"/>
              </w:rPr>
              <w:t>жалпы атауын табады:</w:t>
            </w:r>
          </w:p>
          <w:p w14:paraId="638B37BB">
            <w:r>
              <w:rPr>
                <w:sz w:val="22"/>
                <w:szCs w:val="22"/>
              </w:rPr>
              <w:t>а) Үй жиһаздары: сөрелер, үстел, орындық, диван, кресло.</w:t>
            </w:r>
          </w:p>
          <w:p w14:paraId="6EE5FD16">
            <w:r>
              <w:rPr>
                <w:sz w:val="22"/>
                <w:szCs w:val="22"/>
              </w:rPr>
              <w:t>ə) Электр құралдары мен тұрмыстық техника: тоңазытқыш, газплитасы, теледидар.</w:t>
            </w:r>
          </w:p>
          <w:p w14:paraId="082B3460">
            <w:r>
              <w:rPr>
                <w:sz w:val="22"/>
                <w:szCs w:val="22"/>
              </w:rPr>
              <w:t>Демонстрациялық материалдармен жұмыс.</w:t>
            </w:r>
          </w:p>
          <w:p w14:paraId="7C84F241">
            <w:r>
              <w:rPr>
                <w:sz w:val="22"/>
                <w:szCs w:val="22"/>
              </w:rPr>
              <w:t>– Тұрмыстық техникаға не жатады?</w:t>
            </w:r>
          </w:p>
          <w:p w14:paraId="134EAE56">
            <w:r>
              <w:rPr>
                <w:sz w:val="22"/>
                <w:szCs w:val="22"/>
              </w:rPr>
              <w:t>– Тоңазытқыш, кір жуатын мəшине, газплитасы, компьютер, үтік, теледидар, қысқа</w:t>
            </w:r>
          </w:p>
          <w:p w14:paraId="4C82E37F">
            <w:r>
              <w:rPr>
                <w:sz w:val="22"/>
                <w:szCs w:val="22"/>
              </w:rPr>
              <w:t>толқынды пеш.</w:t>
            </w:r>
          </w:p>
          <w:p w14:paraId="545E5933">
            <w:r>
              <w:rPr>
                <w:sz w:val="22"/>
                <w:szCs w:val="22"/>
              </w:rPr>
              <w:t>– Балалар, бұл заттарды адамдар не үшін ойлап тапты?</w:t>
            </w:r>
          </w:p>
          <w:p w14:paraId="4290E01B">
            <w:r>
              <w:rPr>
                <w:sz w:val="22"/>
                <w:szCs w:val="22"/>
              </w:rPr>
              <w:t>– Қол еңбегін жеңілдету үшін.</w:t>
            </w:r>
          </w:p>
          <w:p w14:paraId="4AF238D6">
            <w:r>
              <w:rPr>
                <w:sz w:val="22"/>
                <w:szCs w:val="22"/>
              </w:rPr>
              <w:t>– Адамдар қол еңбегін жеңілдету үшін, тұрмыстық техниканы ойлап тапты.</w:t>
            </w:r>
          </w:p>
          <w:p w14:paraId="497B3917">
            <w:r>
              <w:rPr>
                <w:sz w:val="22"/>
                <w:szCs w:val="22"/>
              </w:rPr>
              <w:t>Ғалымдар қазіргі заман талабына сай жаңа технологияларды ойлап табуда.</w:t>
            </w:r>
          </w:p>
          <w:p w14:paraId="174A0EE9">
            <w:r>
              <w:rPr>
                <w:sz w:val="22"/>
                <w:szCs w:val="22"/>
              </w:rPr>
              <w:t>– Газплитасы не үшін қажет?</w:t>
            </w:r>
          </w:p>
          <w:p w14:paraId="0F2AB52C">
            <w:r>
              <w:rPr>
                <w:sz w:val="22"/>
                <w:szCs w:val="22"/>
              </w:rPr>
              <w:t>– Тамақ пісіру үшін.</w:t>
            </w:r>
          </w:p>
          <w:p w14:paraId="7475191F">
            <w:r>
              <w:rPr>
                <w:sz w:val="22"/>
                <w:szCs w:val="22"/>
              </w:rPr>
              <w:t>– Ол болмаған жағдайда адамдар тамақты қалай пісіреді?</w:t>
            </w:r>
          </w:p>
          <w:p w14:paraId="4B51A6AF">
            <w:r>
              <w:rPr>
                <w:sz w:val="22"/>
                <w:szCs w:val="22"/>
              </w:rPr>
              <w:t>– Қазан астына от жағып пісіреді.</w:t>
            </w:r>
          </w:p>
          <w:p w14:paraId="16745B1F">
            <w:r>
              <w:rPr>
                <w:sz w:val="22"/>
                <w:szCs w:val="22"/>
              </w:rPr>
              <w:t>– Газплитасы немен жанады?</w:t>
            </w:r>
          </w:p>
          <w:p w14:paraId="08D87C0C">
            <w:r>
              <w:rPr>
                <w:sz w:val="22"/>
                <w:szCs w:val="22"/>
              </w:rPr>
              <w:t>– Газбен, электр тогымен.</w:t>
            </w:r>
          </w:p>
          <w:p w14:paraId="741B8C48">
            <w:r>
              <w:rPr>
                <w:sz w:val="22"/>
                <w:szCs w:val="22"/>
              </w:rPr>
              <w:t>– Қазанды немен қайнатады?</w:t>
            </w:r>
          </w:p>
          <w:p w14:paraId="5FE1A1A3">
            <w:r>
              <w:rPr>
                <w:sz w:val="22"/>
                <w:szCs w:val="22"/>
              </w:rPr>
              <w:t>– Отынмен.</w:t>
            </w:r>
          </w:p>
          <w:p w14:paraId="6E02D13D">
            <w:r>
              <w:rPr>
                <w:sz w:val="22"/>
                <w:szCs w:val="22"/>
              </w:rPr>
              <w:t>– Қайсысында тамақ пісірген жеңіл əрі тез?</w:t>
            </w:r>
          </w:p>
          <w:p w14:paraId="7D2207FE">
            <w:r>
              <w:rPr>
                <w:sz w:val="22"/>
                <w:szCs w:val="22"/>
              </w:rPr>
              <w:t>– Газплитасында.</w:t>
            </w:r>
          </w:p>
          <w:p w14:paraId="1D999EC6">
            <w:r>
              <w:rPr>
                <w:sz w:val="22"/>
                <w:szCs w:val="22"/>
              </w:rPr>
              <w:t>– Балалар, көріп отырсыңдар, адамдар уақытын үнемдеу үшін, еңбекті жеңілдету</w:t>
            </w:r>
          </w:p>
          <w:p w14:paraId="296CE361">
            <w:r>
              <w:rPr>
                <w:sz w:val="22"/>
                <w:szCs w:val="22"/>
              </w:rPr>
              <w:t>үшін тұрмыстық техниканы ойлап тапты.</w:t>
            </w:r>
          </w:p>
          <w:p w14:paraId="515BC4B9">
            <w:r>
              <w:rPr>
                <w:sz w:val="22"/>
                <w:szCs w:val="22"/>
              </w:rPr>
              <w:t>– Тұрмыстық техника қалай жұмыс істейді?</w:t>
            </w:r>
          </w:p>
          <w:p w14:paraId="4896C7CC">
            <w:r>
              <w:rPr>
                <w:sz w:val="22"/>
                <w:szCs w:val="22"/>
              </w:rPr>
              <w:t>– Электр тогымен жұмыс істейді.</w:t>
            </w:r>
          </w:p>
          <w:p w14:paraId="5B7BA7BD">
            <w:r>
              <w:rPr>
                <w:sz w:val="22"/>
                <w:szCs w:val="22"/>
              </w:rPr>
              <w:t>Билингвалды компонент: тұрмыстық техника – бытовая техника, тоңазытқыш –</w:t>
            </w:r>
          </w:p>
          <w:p w14:paraId="31DED434">
            <w:r>
              <w:rPr>
                <w:sz w:val="22"/>
                <w:szCs w:val="22"/>
              </w:rPr>
              <w:t>холодильник, шаңсорғыш – пылесос.</w:t>
            </w:r>
          </w:p>
          <w:p w14:paraId="4C7FA0DD">
            <w:r>
              <w:rPr>
                <w:sz w:val="22"/>
                <w:szCs w:val="22"/>
              </w:rPr>
              <w:t>Жұмбақ шешу</w:t>
            </w:r>
          </w:p>
          <w:p w14:paraId="574B0D2F">
            <w:r>
              <w:rPr>
                <w:sz w:val="22"/>
                <w:szCs w:val="22"/>
              </w:rPr>
              <w:t>– Біздің үйде бір зат бар,</w:t>
            </w:r>
          </w:p>
          <w:p w14:paraId="7545A82D">
            <w:r>
              <w:rPr>
                <w:sz w:val="22"/>
                <w:szCs w:val="22"/>
              </w:rPr>
              <w:t>Сақтайды онда тамақты.</w:t>
            </w:r>
          </w:p>
          <w:p w14:paraId="0C51B9F7">
            <w:r>
              <w:rPr>
                <w:sz w:val="22"/>
                <w:szCs w:val="22"/>
              </w:rPr>
              <w:t>Болсын мейлі күз бен жаз,</w:t>
            </w:r>
          </w:p>
          <w:p w14:paraId="3657F6B2">
            <w:r>
              <w:rPr>
                <w:sz w:val="22"/>
                <w:szCs w:val="22"/>
              </w:rPr>
              <w:t>Іші оның қатты аяз.</w:t>
            </w:r>
          </w:p>
          <w:p w14:paraId="679FECD1">
            <w:r>
              <w:rPr>
                <w:sz w:val="22"/>
                <w:szCs w:val="22"/>
              </w:rPr>
              <w:t>– Тоңазытқыш.</w:t>
            </w:r>
          </w:p>
          <w:p w14:paraId="7D4D0C2D">
            <w:r>
              <w:rPr>
                <w:sz w:val="22"/>
                <w:szCs w:val="22"/>
              </w:rPr>
              <w:t>– Шаң-тозаңды сүймейді.</w:t>
            </w:r>
          </w:p>
          <w:p w14:paraId="0FD91D07">
            <w:r>
              <w:rPr>
                <w:sz w:val="22"/>
                <w:szCs w:val="22"/>
              </w:rPr>
              <w:t>Тазалап оны жүр дейді.</w:t>
            </w:r>
          </w:p>
          <w:p w14:paraId="173B40A1">
            <w:r>
              <w:rPr>
                <w:sz w:val="22"/>
                <w:szCs w:val="22"/>
              </w:rPr>
              <w:t>– Шаңсорғыш.32</w:t>
            </w:r>
          </w:p>
          <w:p w14:paraId="572B24F9">
            <w:r>
              <w:rPr>
                <w:sz w:val="22"/>
                <w:szCs w:val="22"/>
              </w:rPr>
              <w:t>– Бүкіл əлем ішіне сияр</w:t>
            </w:r>
          </w:p>
          <w:p w14:paraId="2D363F0C">
            <w:r>
              <w:rPr>
                <w:sz w:val="22"/>
                <w:szCs w:val="22"/>
              </w:rPr>
              <w:t>Аты оның – ...</w:t>
            </w:r>
          </w:p>
          <w:p w14:paraId="151D79FE">
            <w:r>
              <w:rPr>
                <w:sz w:val="22"/>
                <w:szCs w:val="22"/>
              </w:rPr>
              <w:t>– Теледидар.</w:t>
            </w:r>
          </w:p>
          <w:p w14:paraId="26DDB574">
            <w:r>
              <w:rPr>
                <w:sz w:val="22"/>
                <w:szCs w:val="22"/>
              </w:rPr>
              <w:t>Ойын: «Жалғастыр».</w:t>
            </w:r>
          </w:p>
          <w:p w14:paraId="2286F51D">
            <w:r>
              <w:rPr>
                <w:sz w:val="22"/>
                <w:szCs w:val="22"/>
              </w:rPr>
              <w:t>– Айжанның анасы демалыс күні үйдің ішін жинастырмақшы болды. Айжан</w:t>
            </w:r>
          </w:p>
          <w:p w14:paraId="2E762870">
            <w:r>
              <w:rPr>
                <w:sz w:val="22"/>
                <w:szCs w:val="22"/>
              </w:rPr>
              <w:t>анасына көмектесіп жүрді. Анасы оған кішкене ыдысқа су құйып берді, қолына шүберек</w:t>
            </w:r>
          </w:p>
          <w:p w14:paraId="05FA0E6F">
            <w:r>
              <w:rPr>
                <w:sz w:val="22"/>
                <w:szCs w:val="22"/>
              </w:rPr>
              <w:t>ұстатты. Айжан ... ( шүберекпен шаң сүртті).</w:t>
            </w:r>
          </w:p>
          <w:p w14:paraId="65085F36">
            <w:r>
              <w:rPr>
                <w:sz w:val="22"/>
                <w:szCs w:val="22"/>
              </w:rPr>
              <w:t>Балаларға Айжанның одан арғы іс-əрекетін өздері айтуды ұсынады.</w:t>
            </w:r>
          </w:p>
          <w:p w14:paraId="0D397EE0">
            <w:r>
              <w:rPr>
                <w:sz w:val="22"/>
                <w:szCs w:val="22"/>
              </w:rPr>
              <w:t>– Анасы шаңсорғышты алып шықты. Айжан шаңсорғышты өзі іске қоспақшы</w:t>
            </w:r>
          </w:p>
          <w:p w14:paraId="71C50C32">
            <w:r>
              <w:rPr>
                <w:sz w:val="22"/>
                <w:szCs w:val="22"/>
              </w:rPr>
              <w:t>болды.</w:t>
            </w:r>
          </w:p>
          <w:p w14:paraId="2F71DC8A">
            <w:r>
              <w:rPr>
                <w:sz w:val="22"/>
                <w:szCs w:val="22"/>
              </w:rPr>
              <w:t>Оған анасы рұқсат етпеді. Ол қызына былай деді: ...</w:t>
            </w:r>
          </w:p>
          <w:p w14:paraId="3E267612">
            <w:r>
              <w:rPr>
                <w:sz w:val="22"/>
                <w:szCs w:val="22"/>
              </w:rPr>
              <w:t>Егер балалар жауап беруге қиналса, педагог көмектеседі.</w:t>
            </w:r>
          </w:p>
          <w:p w14:paraId="648C6581">
            <w:r>
              <w:rPr>
                <w:sz w:val="22"/>
                <w:szCs w:val="22"/>
              </w:rPr>
              <w:t>Анасы былай деді:</w:t>
            </w:r>
          </w:p>
          <w:p w14:paraId="791F0550">
            <w:r>
              <w:rPr>
                <w:sz w:val="22"/>
                <w:szCs w:val="22"/>
              </w:rPr>
              <w:t>– Қызым, шаңсорғыш электр тогымен жұмыс істейді. Сенің қолың су. Сулы</w:t>
            </w:r>
          </w:p>
          <w:p w14:paraId="361BCD24">
            <w:r>
              <w:rPr>
                <w:sz w:val="22"/>
                <w:szCs w:val="22"/>
              </w:rPr>
              <w:t>қолмен үтік, шаңсорғыш сияқты заттарды ұстауға болмайды.</w:t>
            </w:r>
          </w:p>
          <w:p w14:paraId="6399BA50">
            <w:r>
              <w:rPr>
                <w:sz w:val="22"/>
                <w:szCs w:val="22"/>
              </w:rPr>
              <w:t>– Анасы Айжанға не үшін шаңсорғышты іске қосуға рұқсат бермеді?</w:t>
            </w:r>
          </w:p>
          <w:p w14:paraId="1B8D7FE8">
            <w:r>
              <w:rPr>
                <w:sz w:val="22"/>
                <w:szCs w:val="22"/>
              </w:rPr>
              <w:t>Педагог суретті көрсетеді.</w:t>
            </w:r>
          </w:p>
          <w:p w14:paraId="1E70AFE4">
            <w:r>
              <w:rPr>
                <w:sz w:val="22"/>
                <w:szCs w:val="22"/>
              </w:rPr>
              <w:t>Суретте электр желісін су қолмен ұстап жатқан көрініс бейнеленген.</w:t>
            </w:r>
          </w:p>
          <w:p w14:paraId="641871AD">
            <w:r>
              <w:rPr>
                <w:sz w:val="22"/>
                <w:szCs w:val="22"/>
              </w:rPr>
              <w:t>– Ешқашан су қолмен электр жүйесіне жақындауға болмайды! Өйткені су электр</w:t>
            </w:r>
          </w:p>
          <w:p w14:paraId="18CDEE5D">
            <w:r>
              <w:rPr>
                <w:sz w:val="22"/>
                <w:szCs w:val="22"/>
              </w:rPr>
              <w:t>тогын өте жақсы өткізеді.</w:t>
            </w:r>
          </w:p>
          <w:p w14:paraId="2F3E2A92">
            <w:r>
              <w:rPr>
                <w:sz w:val="22"/>
                <w:szCs w:val="22"/>
              </w:rPr>
              <w:t>«Көп ойла, сөз ойла» ойыны.</w:t>
            </w:r>
          </w:p>
          <w:p w14:paraId="7EF3F322">
            <w:r>
              <w:rPr>
                <w:sz w:val="22"/>
                <w:szCs w:val="22"/>
              </w:rPr>
              <w:t>Балалар екі топқа бөлінеді.</w:t>
            </w:r>
          </w:p>
          <w:p w14:paraId="6FC36638">
            <w:r>
              <w:rPr>
                <w:sz w:val="22"/>
                <w:szCs w:val="22"/>
              </w:rPr>
              <w:t>Бірінші топ үй жиһаздарын атайды.</w:t>
            </w:r>
          </w:p>
          <w:p w14:paraId="363570C0">
            <w:r>
              <w:rPr>
                <w:sz w:val="22"/>
                <w:szCs w:val="22"/>
              </w:rPr>
              <w:t>Екінші топ тұрмыстық техника заттарын атайды. Қай топ көп сөз айтса, сол топ</w:t>
            </w:r>
          </w:p>
          <w:p w14:paraId="3B3339B6">
            <w:r>
              <w:rPr>
                <w:sz w:val="22"/>
                <w:szCs w:val="22"/>
              </w:rPr>
              <w:t>жеңімпаз атанады.</w:t>
            </w:r>
          </w:p>
          <w:p w14:paraId="3739CB4B">
            <w:r>
              <w:rPr>
                <w:sz w:val="22"/>
                <w:szCs w:val="22"/>
              </w:rPr>
              <w:t>«Қызметіне қарай ата» ойыны.</w:t>
            </w:r>
          </w:p>
          <w:p w14:paraId="3F38BD5C">
            <w:r>
              <w:rPr>
                <w:sz w:val="22"/>
                <w:szCs w:val="22"/>
              </w:rPr>
              <w:t>– Қайнатады, ол не?</w:t>
            </w:r>
          </w:p>
          <w:p w14:paraId="7EC54657">
            <w:r>
              <w:rPr>
                <w:sz w:val="22"/>
                <w:szCs w:val="22"/>
              </w:rPr>
              <w:t>– Шəйнек.</w:t>
            </w:r>
          </w:p>
          <w:p w14:paraId="7128623A">
            <w:r>
              <w:rPr>
                <w:sz w:val="22"/>
                <w:szCs w:val="22"/>
              </w:rPr>
              <w:t>– Суытады, ол не?</w:t>
            </w:r>
          </w:p>
          <w:p w14:paraId="354D3731">
            <w:r>
              <w:rPr>
                <w:sz w:val="22"/>
                <w:szCs w:val="22"/>
              </w:rPr>
              <w:t>– Тоңазытқыш.</w:t>
            </w:r>
          </w:p>
          <w:p w14:paraId="6E4B30D5">
            <w:r>
              <w:rPr>
                <w:sz w:val="22"/>
                <w:szCs w:val="22"/>
              </w:rPr>
              <w:t>– Жылытады, ол не?</w:t>
            </w:r>
          </w:p>
          <w:p w14:paraId="559D5A02">
            <w:r>
              <w:rPr>
                <w:sz w:val="22"/>
                <w:szCs w:val="22"/>
              </w:rPr>
              <w:t>– Пеш.</w:t>
            </w:r>
          </w:p>
          <w:p w14:paraId="1092D7AB">
            <w:r>
              <w:rPr>
                <w:sz w:val="22"/>
                <w:szCs w:val="22"/>
              </w:rPr>
              <w:t>– Тазалайды, ол не?</w:t>
            </w:r>
          </w:p>
          <w:p w14:paraId="6C6885E6">
            <w:r>
              <w:rPr>
                <w:sz w:val="22"/>
                <w:szCs w:val="22"/>
              </w:rPr>
              <w:t>– Шаңсорғыш.</w:t>
            </w:r>
          </w:p>
          <w:p w14:paraId="00E5AD0A">
            <w:r>
              <w:rPr>
                <w:sz w:val="22"/>
                <w:szCs w:val="22"/>
              </w:rPr>
              <w:t>– Үтіктейді, ол не?</w:t>
            </w:r>
          </w:p>
          <w:p w14:paraId="062BFC14">
            <w:r>
              <w:rPr>
                <w:sz w:val="22"/>
                <w:szCs w:val="22"/>
              </w:rPr>
              <w:t>– Үтік.</w:t>
            </w:r>
          </w:p>
          <w:p w14:paraId="60723B85">
            <w:r>
              <w:rPr>
                <w:sz w:val="22"/>
                <w:szCs w:val="22"/>
              </w:rPr>
              <w:t>– Көрсетеді, ол не?</w:t>
            </w:r>
          </w:p>
          <w:p w14:paraId="196241C1">
            <w:r>
              <w:rPr>
                <w:sz w:val="22"/>
                <w:szCs w:val="22"/>
              </w:rPr>
              <w:t>– Теледидар.</w:t>
            </w:r>
          </w:p>
          <w:p w14:paraId="69815AEF">
            <w:r>
              <w:rPr>
                <w:sz w:val="22"/>
                <w:szCs w:val="22"/>
              </w:rPr>
              <w:t>Сергіту сəті</w:t>
            </w:r>
          </w:p>
          <w:p w14:paraId="228A6A27">
            <w:r>
              <w:rPr>
                <w:sz w:val="22"/>
                <w:szCs w:val="22"/>
              </w:rPr>
              <w:t>Орнымыздан тұрамыз,</w:t>
            </w:r>
          </w:p>
          <w:p w14:paraId="33172027">
            <w:r>
              <w:rPr>
                <w:sz w:val="22"/>
                <w:szCs w:val="22"/>
              </w:rPr>
              <w:t>Мойнымызды бұрамыз.</w:t>
            </w:r>
          </w:p>
          <w:p w14:paraId="193944AC">
            <w:r>
              <w:rPr>
                <w:sz w:val="22"/>
                <w:szCs w:val="22"/>
              </w:rPr>
              <w:t>Қолымызды көтеріп,</w:t>
            </w:r>
          </w:p>
          <w:p w14:paraId="450C3F6B">
            <w:r>
              <w:rPr>
                <w:sz w:val="22"/>
                <w:szCs w:val="22"/>
              </w:rPr>
              <w:t>Саусақтарды ашып-жұмамыз.</w:t>
            </w:r>
          </w:p>
          <w:p w14:paraId="01E9C9E9">
            <w:r>
              <w:rPr>
                <w:sz w:val="22"/>
                <w:szCs w:val="22"/>
              </w:rPr>
              <w:t>Одан соң төмен түсіріп,</w:t>
            </w:r>
          </w:p>
          <w:p w14:paraId="00F3A18D">
            <w:r>
              <w:rPr>
                <w:sz w:val="22"/>
                <w:szCs w:val="22"/>
              </w:rPr>
              <w:t>Алақанды соғамыз.33</w:t>
            </w:r>
          </w:p>
          <w:p w14:paraId="1D8950A7">
            <w:r>
              <w:rPr>
                <w:sz w:val="22"/>
                <w:szCs w:val="22"/>
              </w:rPr>
              <w:t>Иықты артқа ысырып,</w:t>
            </w:r>
          </w:p>
          <w:p w14:paraId="37E7EA82">
            <w:r>
              <w:rPr>
                <w:sz w:val="22"/>
                <w:szCs w:val="22"/>
              </w:rPr>
              <w:t>Басты төмен саламыз.</w:t>
            </w:r>
          </w:p>
          <w:p w14:paraId="571C4DBC">
            <w:r>
              <w:rPr>
                <w:sz w:val="22"/>
                <w:szCs w:val="22"/>
              </w:rPr>
              <w:t>Жаттығу жасап осылай,</w:t>
            </w:r>
          </w:p>
          <w:p w14:paraId="73DF18FC">
            <w:r>
              <w:rPr>
                <w:sz w:val="22"/>
                <w:szCs w:val="22"/>
              </w:rPr>
              <w:t>Үлкен боп ертең шығамыз!</w:t>
            </w:r>
          </w:p>
          <w:p w14:paraId="50CE66C5">
            <w:r>
              <w:rPr>
                <w:sz w:val="22"/>
                <w:szCs w:val="22"/>
              </w:rPr>
              <w:t>Дəптермен жұмыс</w:t>
            </w:r>
          </w:p>
          <w:p w14:paraId="19496AB6">
            <w:r>
              <w:rPr>
                <w:sz w:val="22"/>
                <w:szCs w:val="22"/>
              </w:rPr>
              <w:t>1.Тұрмыстық техникаға жатпайтын затты белгіле.</w:t>
            </w:r>
          </w:p>
          <w:p w14:paraId="308F851C">
            <w:r>
              <w:rPr>
                <w:sz w:val="22"/>
                <w:szCs w:val="22"/>
              </w:rPr>
              <w:t>2. Заттарды 1-ден 6-ға дейінгі реті бойынша резеткімен қос.</w:t>
            </w:r>
          </w:p>
          <w:p w14:paraId="0CF25778">
            <w:r>
              <w:rPr>
                <w:sz w:val="22"/>
                <w:szCs w:val="22"/>
              </w:rPr>
              <w:t>Педагог жеке жұмыс жүргізеді.</w:t>
            </w:r>
          </w:p>
          <w:p w14:paraId="48125755"/>
          <w:p w14:paraId="02AD2F53">
            <w:pPr>
              <w:rPr>
                <w:b/>
                <w:bCs/>
                <w:lang w:val="kk-KZ" w:eastAsia="zh-CN"/>
              </w:rPr>
            </w:pPr>
            <w:r>
              <w:rPr>
                <w:b/>
                <w:bCs/>
                <w:sz w:val="22"/>
                <w:szCs w:val="22"/>
                <w:lang w:val="kk-KZ" w:eastAsia="zh-CN"/>
              </w:rPr>
              <w:t>Музыка</w:t>
            </w:r>
          </w:p>
          <w:p w14:paraId="0ADC0121">
            <w:pPr>
              <w:pStyle w:val="26"/>
              <w:spacing w:line="0" w:lineRule="atLeast"/>
              <w:contextualSpacing/>
              <w:rPr>
                <w:bCs/>
                <w:sz w:val="24"/>
                <w:szCs w:val="24"/>
              </w:rPr>
            </w:pPr>
            <w:r>
              <w:rPr>
                <w:bCs/>
                <w:sz w:val="24"/>
                <w:szCs w:val="24"/>
              </w:rPr>
              <w:t>«Көңілді</w:t>
            </w:r>
            <w:r>
              <w:rPr>
                <w:bCs/>
                <w:spacing w:val="-4"/>
                <w:sz w:val="24"/>
                <w:szCs w:val="24"/>
              </w:rPr>
              <w:t xml:space="preserve"> </w:t>
            </w:r>
            <w:r>
              <w:rPr>
                <w:bCs/>
                <w:spacing w:val="-2"/>
                <w:sz w:val="24"/>
                <w:szCs w:val="24"/>
              </w:rPr>
              <w:t>аспаптар»</w:t>
            </w:r>
          </w:p>
          <w:p w14:paraId="35240D2E">
            <w:pPr>
              <w:pStyle w:val="26"/>
              <w:spacing w:line="0" w:lineRule="atLeast"/>
              <w:ind w:right="164"/>
              <w:contextualSpacing/>
              <w:rPr>
                <w:bCs/>
                <w:sz w:val="24"/>
                <w:szCs w:val="24"/>
              </w:rPr>
            </w:pPr>
            <w:r>
              <w:rPr>
                <w:bCs/>
                <w:sz w:val="24"/>
                <w:szCs w:val="24"/>
              </w:rPr>
              <w:t>Қазақ халқының музыкалық аспаптарымен таныстыру, ұрмалы, үрмелі</w:t>
            </w:r>
            <w:r>
              <w:rPr>
                <w:bCs/>
                <w:spacing w:val="-14"/>
                <w:sz w:val="24"/>
                <w:szCs w:val="24"/>
              </w:rPr>
              <w:t xml:space="preserve"> </w:t>
            </w:r>
            <w:r>
              <w:rPr>
                <w:bCs/>
                <w:sz w:val="24"/>
                <w:szCs w:val="24"/>
              </w:rPr>
              <w:t>аспаптарда</w:t>
            </w:r>
            <w:r>
              <w:rPr>
                <w:bCs/>
                <w:spacing w:val="-7"/>
                <w:sz w:val="24"/>
                <w:szCs w:val="24"/>
              </w:rPr>
              <w:t xml:space="preserve"> </w:t>
            </w:r>
            <w:r>
              <w:rPr>
                <w:bCs/>
                <w:sz w:val="24"/>
                <w:szCs w:val="24"/>
              </w:rPr>
              <w:t>жеңіл</w:t>
            </w:r>
            <w:r>
              <w:rPr>
                <w:bCs/>
                <w:spacing w:val="-6"/>
                <w:sz w:val="24"/>
                <w:szCs w:val="24"/>
              </w:rPr>
              <w:t xml:space="preserve"> </w:t>
            </w:r>
            <w:r>
              <w:rPr>
                <w:bCs/>
                <w:sz w:val="24"/>
                <w:szCs w:val="24"/>
              </w:rPr>
              <w:t>ырғақтар</w:t>
            </w:r>
            <w:r>
              <w:rPr>
                <w:bCs/>
                <w:spacing w:val="-11"/>
                <w:sz w:val="24"/>
                <w:szCs w:val="24"/>
              </w:rPr>
              <w:t xml:space="preserve"> </w:t>
            </w:r>
            <w:r>
              <w:rPr>
                <w:bCs/>
                <w:sz w:val="24"/>
                <w:szCs w:val="24"/>
              </w:rPr>
              <w:t xml:space="preserve">ойнап </w:t>
            </w:r>
            <w:r>
              <w:rPr>
                <w:bCs/>
                <w:spacing w:val="-2"/>
                <w:sz w:val="24"/>
                <w:szCs w:val="24"/>
              </w:rPr>
              <w:t>дағдылану.</w:t>
            </w:r>
          </w:p>
          <w:p w14:paraId="431A6E69">
            <w:pPr>
              <w:pStyle w:val="26"/>
              <w:spacing w:line="0" w:lineRule="atLeast"/>
              <w:contextualSpacing/>
              <w:rPr>
                <w:bCs/>
                <w:sz w:val="24"/>
                <w:szCs w:val="24"/>
              </w:rPr>
            </w:pPr>
            <w:r>
              <w:rPr>
                <w:bCs/>
                <w:sz w:val="24"/>
                <w:szCs w:val="24"/>
              </w:rPr>
              <w:t>Ән</w:t>
            </w:r>
            <w:r>
              <w:rPr>
                <w:bCs/>
                <w:spacing w:val="1"/>
                <w:sz w:val="24"/>
                <w:szCs w:val="24"/>
              </w:rPr>
              <w:t xml:space="preserve"> </w:t>
            </w:r>
            <w:r>
              <w:rPr>
                <w:bCs/>
                <w:spacing w:val="-2"/>
                <w:sz w:val="24"/>
                <w:szCs w:val="24"/>
              </w:rPr>
              <w:t>тыңдау:</w:t>
            </w:r>
          </w:p>
          <w:p w14:paraId="680A7DAC">
            <w:pPr>
              <w:pStyle w:val="26"/>
              <w:spacing w:line="0" w:lineRule="atLeast"/>
              <w:contextualSpacing/>
              <w:rPr>
                <w:bCs/>
                <w:sz w:val="24"/>
                <w:szCs w:val="24"/>
              </w:rPr>
            </w:pPr>
            <w:r>
              <w:rPr>
                <w:bCs/>
                <w:sz w:val="24"/>
                <w:szCs w:val="24"/>
              </w:rPr>
              <w:t>«Балдырғандар</w:t>
            </w:r>
            <w:r>
              <w:rPr>
                <w:bCs/>
                <w:spacing w:val="-8"/>
                <w:sz w:val="24"/>
                <w:szCs w:val="24"/>
              </w:rPr>
              <w:t xml:space="preserve"> </w:t>
            </w:r>
            <w:r>
              <w:rPr>
                <w:bCs/>
                <w:spacing w:val="-4"/>
                <w:sz w:val="24"/>
                <w:szCs w:val="24"/>
              </w:rPr>
              <w:t>әні»</w:t>
            </w:r>
          </w:p>
          <w:p w14:paraId="75840CEB">
            <w:pPr>
              <w:pStyle w:val="26"/>
              <w:spacing w:line="0" w:lineRule="atLeast"/>
              <w:contextualSpacing/>
              <w:rPr>
                <w:bCs/>
                <w:sz w:val="24"/>
                <w:szCs w:val="24"/>
              </w:rPr>
            </w:pPr>
            <w:r>
              <w:rPr>
                <w:bCs/>
                <w:sz w:val="24"/>
                <w:szCs w:val="24"/>
              </w:rPr>
              <w:t>(Б.</w:t>
            </w:r>
            <w:r>
              <w:rPr>
                <w:bCs/>
                <w:spacing w:val="-4"/>
                <w:sz w:val="24"/>
                <w:szCs w:val="24"/>
              </w:rPr>
              <w:t xml:space="preserve"> </w:t>
            </w:r>
            <w:r>
              <w:rPr>
                <w:bCs/>
                <w:sz w:val="24"/>
                <w:szCs w:val="24"/>
              </w:rPr>
              <w:t>Дәлденбаев,</w:t>
            </w:r>
            <w:r>
              <w:rPr>
                <w:bCs/>
                <w:spacing w:val="1"/>
                <w:sz w:val="24"/>
                <w:szCs w:val="24"/>
              </w:rPr>
              <w:t xml:space="preserve"> </w:t>
            </w:r>
            <w:r>
              <w:rPr>
                <w:bCs/>
                <w:sz w:val="24"/>
                <w:szCs w:val="24"/>
              </w:rPr>
              <w:t>Н.</w:t>
            </w:r>
            <w:r>
              <w:rPr>
                <w:bCs/>
                <w:spacing w:val="-3"/>
                <w:sz w:val="24"/>
                <w:szCs w:val="24"/>
              </w:rPr>
              <w:t xml:space="preserve"> </w:t>
            </w:r>
            <w:r>
              <w:rPr>
                <w:bCs/>
                <w:spacing w:val="-2"/>
                <w:sz w:val="24"/>
                <w:szCs w:val="24"/>
              </w:rPr>
              <w:t>Жанаев)</w:t>
            </w:r>
          </w:p>
          <w:p w14:paraId="65F0809D">
            <w:pPr>
              <w:pStyle w:val="26"/>
              <w:spacing w:line="0" w:lineRule="atLeast"/>
              <w:contextualSpacing/>
              <w:rPr>
                <w:bCs/>
                <w:sz w:val="24"/>
                <w:szCs w:val="24"/>
              </w:rPr>
            </w:pPr>
            <w:r>
              <w:rPr>
                <w:bCs/>
                <w:sz w:val="24"/>
                <w:szCs w:val="24"/>
              </w:rPr>
              <w:t>Ән</w:t>
            </w:r>
            <w:r>
              <w:rPr>
                <w:bCs/>
                <w:spacing w:val="1"/>
                <w:sz w:val="24"/>
                <w:szCs w:val="24"/>
              </w:rPr>
              <w:t xml:space="preserve"> </w:t>
            </w:r>
            <w:r>
              <w:rPr>
                <w:bCs/>
                <w:spacing w:val="-4"/>
                <w:sz w:val="24"/>
                <w:szCs w:val="24"/>
              </w:rPr>
              <w:t>салу:</w:t>
            </w:r>
          </w:p>
          <w:p w14:paraId="568300F1">
            <w:pPr>
              <w:pStyle w:val="26"/>
              <w:spacing w:line="0" w:lineRule="atLeast"/>
              <w:ind w:right="164"/>
              <w:contextualSpacing/>
              <w:rPr>
                <w:bCs/>
                <w:sz w:val="24"/>
                <w:szCs w:val="24"/>
              </w:rPr>
            </w:pPr>
            <w:r>
              <w:rPr>
                <w:bCs/>
                <w:sz w:val="24"/>
                <w:szCs w:val="24"/>
              </w:rPr>
              <w:t>«Біздің</w:t>
            </w:r>
            <w:r>
              <w:rPr>
                <w:bCs/>
                <w:spacing w:val="-15"/>
                <w:sz w:val="24"/>
                <w:szCs w:val="24"/>
              </w:rPr>
              <w:t xml:space="preserve"> </w:t>
            </w:r>
            <w:r>
              <w:rPr>
                <w:bCs/>
                <w:sz w:val="24"/>
                <w:szCs w:val="24"/>
              </w:rPr>
              <w:t>оркестр»</w:t>
            </w:r>
            <w:r>
              <w:rPr>
                <w:bCs/>
                <w:spacing w:val="-15"/>
                <w:sz w:val="24"/>
                <w:szCs w:val="24"/>
              </w:rPr>
              <w:t xml:space="preserve"> </w:t>
            </w:r>
            <w:r>
              <w:rPr>
                <w:bCs/>
                <w:sz w:val="24"/>
                <w:szCs w:val="24"/>
              </w:rPr>
              <w:t xml:space="preserve">А.Асылбек, </w:t>
            </w:r>
            <w:r>
              <w:rPr>
                <w:bCs/>
                <w:spacing w:val="-2"/>
                <w:sz w:val="24"/>
                <w:szCs w:val="24"/>
              </w:rPr>
              <w:t>Т.Қоныратбай</w:t>
            </w:r>
          </w:p>
          <w:p w14:paraId="7AC80BB1">
            <w:pPr>
              <w:pStyle w:val="26"/>
              <w:spacing w:line="0" w:lineRule="atLeast"/>
              <w:contextualSpacing/>
              <w:rPr>
                <w:bCs/>
                <w:sz w:val="24"/>
                <w:szCs w:val="24"/>
              </w:rPr>
            </w:pPr>
            <w:r>
              <w:rPr>
                <w:bCs/>
                <w:spacing w:val="-2"/>
                <w:sz w:val="24"/>
                <w:szCs w:val="24"/>
              </w:rPr>
              <w:t>Ойын:</w:t>
            </w:r>
          </w:p>
          <w:p w14:paraId="677585F3">
            <w:pPr>
              <w:pStyle w:val="26"/>
              <w:spacing w:line="0" w:lineRule="atLeast"/>
              <w:ind w:right="1332"/>
              <w:contextualSpacing/>
              <w:rPr>
                <w:bCs/>
                <w:sz w:val="24"/>
                <w:szCs w:val="24"/>
              </w:rPr>
            </w:pPr>
            <w:r>
              <w:rPr>
                <w:bCs/>
                <w:sz w:val="24"/>
                <w:szCs w:val="24"/>
              </w:rPr>
              <w:t>«Ырғақты</w:t>
            </w:r>
            <w:r>
              <w:rPr>
                <w:bCs/>
                <w:spacing w:val="-15"/>
                <w:sz w:val="24"/>
                <w:szCs w:val="24"/>
              </w:rPr>
              <w:t xml:space="preserve"> </w:t>
            </w:r>
            <w:r>
              <w:rPr>
                <w:bCs/>
                <w:sz w:val="24"/>
                <w:szCs w:val="24"/>
              </w:rPr>
              <w:t xml:space="preserve">қайтала» </w:t>
            </w:r>
            <w:r>
              <w:rPr>
                <w:bCs/>
                <w:spacing w:val="-2"/>
                <w:sz w:val="24"/>
                <w:szCs w:val="24"/>
              </w:rPr>
              <w:t>Шарты:</w:t>
            </w:r>
          </w:p>
          <w:p w14:paraId="48FD35A7">
            <w:pPr>
              <w:rPr>
                <w:lang w:val="kk-KZ" w:eastAsia="zh-CN"/>
              </w:rPr>
            </w:pPr>
            <w:r>
              <w:rPr>
                <w:bCs/>
                <w:lang w:val="kk-KZ"/>
              </w:rPr>
              <w:t>Екі бала бір-біріне арқасымен тұрады. Алдарына бірдей аспаптар қойылады.Бірінші бала таныс әннің ырғағын</w:t>
            </w:r>
            <w:r>
              <w:rPr>
                <w:bCs/>
                <w:spacing w:val="-8"/>
                <w:lang w:val="kk-KZ"/>
              </w:rPr>
              <w:t xml:space="preserve"> </w:t>
            </w:r>
            <w:r>
              <w:rPr>
                <w:bCs/>
                <w:lang w:val="kk-KZ"/>
              </w:rPr>
              <w:t>аспапқа</w:t>
            </w:r>
            <w:r>
              <w:rPr>
                <w:bCs/>
                <w:spacing w:val="-9"/>
                <w:lang w:val="kk-KZ"/>
              </w:rPr>
              <w:t xml:space="preserve"> </w:t>
            </w:r>
            <w:r>
              <w:rPr>
                <w:bCs/>
                <w:lang w:val="kk-KZ"/>
              </w:rPr>
              <w:t>салады.Екінші</w:t>
            </w:r>
            <w:r>
              <w:rPr>
                <w:bCs/>
                <w:spacing w:val="-15"/>
                <w:lang w:val="kk-KZ"/>
              </w:rPr>
              <w:t xml:space="preserve"> </w:t>
            </w:r>
            <w:r>
              <w:rPr>
                <w:bCs/>
                <w:lang w:val="kk-KZ"/>
              </w:rPr>
              <w:t>бала</w:t>
            </w:r>
            <w:r>
              <w:rPr>
                <w:bCs/>
                <w:spacing w:val="-9"/>
                <w:lang w:val="kk-KZ"/>
              </w:rPr>
              <w:t xml:space="preserve"> </w:t>
            </w:r>
            <w:r>
              <w:rPr>
                <w:bCs/>
                <w:lang w:val="kk-KZ"/>
              </w:rPr>
              <w:t xml:space="preserve">сол әуенді аспапта қайталап ойнайды.Бала дұрыс тауып ойнаса, балалар қолдарын </w:t>
            </w:r>
            <w:r>
              <w:rPr>
                <w:bCs/>
                <w:spacing w:val="-2"/>
                <w:lang w:val="kk-KZ"/>
              </w:rPr>
              <w:t>шапалақтайды.</w:t>
            </w:r>
          </w:p>
        </w:tc>
        <w:tc>
          <w:tcPr>
            <w:tcW w:w="2552" w:type="dxa"/>
            <w:gridSpan w:val="3"/>
            <w:tcBorders>
              <w:top w:val="single" w:color="000000" w:sz="4" w:space="0"/>
              <w:left w:val="single" w:color="000000" w:sz="4" w:space="0"/>
              <w:bottom w:val="single" w:color="000000" w:sz="4" w:space="0"/>
            </w:tcBorders>
          </w:tcPr>
          <w:p w14:paraId="350031D8">
            <w:pPr>
              <w:rPr>
                <w:rFonts w:eastAsia="Calibri"/>
                <w:lang w:val="kk-KZ"/>
              </w:rPr>
            </w:pPr>
            <w:r>
              <w:rPr>
                <w:rFonts w:eastAsia="Calibri"/>
                <w:sz w:val="22"/>
                <w:szCs w:val="22"/>
                <w:lang w:val="kk-KZ"/>
              </w:rPr>
              <w:t>Сөйлеуді дамыту</w:t>
            </w:r>
          </w:p>
          <w:p w14:paraId="638504B5">
            <w:pPr>
              <w:rPr>
                <w:rFonts w:eastAsia="Calibri"/>
                <w:lang w:val="kk-KZ"/>
              </w:rPr>
            </w:pPr>
            <w:r>
              <w:rPr>
                <w:rFonts w:eastAsia="Calibri"/>
                <w:sz w:val="22"/>
                <w:szCs w:val="22"/>
                <w:lang w:val="kk-KZ"/>
              </w:rPr>
              <w:t>Тақырыбы: Шаштараз</w:t>
            </w:r>
          </w:p>
          <w:p w14:paraId="01127A69">
            <w:pPr>
              <w:rPr>
                <w:lang w:val="kk-KZ"/>
              </w:rPr>
            </w:pPr>
            <w:r>
              <w:rPr>
                <w:sz w:val="22"/>
                <w:szCs w:val="22"/>
                <w:lang w:val="kk-KZ"/>
              </w:rPr>
              <w:t xml:space="preserve">Түбірлес сөздердің мағынасын түсіндіру. </w:t>
            </w:r>
          </w:p>
          <w:p w14:paraId="3CEEBBC7">
            <w:pPr>
              <w:rPr>
                <w:lang w:val="kk-KZ"/>
              </w:rPr>
            </w:pPr>
            <w:r>
              <w:rPr>
                <w:sz w:val="22"/>
                <w:szCs w:val="22"/>
                <w:lang w:val="kk-KZ"/>
              </w:rPr>
              <w:t>Міндеттері:  Өлеңді  жаттату;  Балалардың ойлау қабілетін дамыту.  Балаларды тазалыққа, ұқыптылыққа тәрбиелеу.</w:t>
            </w:r>
          </w:p>
          <w:p w14:paraId="2DA68C86">
            <w:pPr>
              <w:rPr>
                <w:lang w:val="kk-KZ"/>
              </w:rPr>
            </w:pPr>
            <w:r>
              <w:rPr>
                <w:sz w:val="22"/>
                <w:szCs w:val="22"/>
                <w:lang w:val="kk-KZ"/>
              </w:rPr>
              <w:t xml:space="preserve">Ұйымдастыру кезеңі </w:t>
            </w:r>
          </w:p>
          <w:p w14:paraId="6969BDB4">
            <w:pPr>
              <w:rPr>
                <w:lang w:val="kk-KZ"/>
              </w:rPr>
            </w:pPr>
            <w:r>
              <w:rPr>
                <w:sz w:val="22"/>
                <w:szCs w:val="22"/>
                <w:lang w:val="kk-KZ"/>
              </w:rPr>
              <w:t xml:space="preserve">–Балалар, таза, ұқыпты бала деп қандай баланы айтамыз?  </w:t>
            </w:r>
          </w:p>
          <w:p w14:paraId="189F981B">
            <w:pPr>
              <w:rPr>
                <w:lang w:val="kk-KZ"/>
              </w:rPr>
            </w:pPr>
            <w:r>
              <w:rPr>
                <w:sz w:val="22"/>
                <w:szCs w:val="22"/>
                <w:lang w:val="kk-KZ"/>
              </w:rPr>
              <w:t xml:space="preserve">–Енді «ұқыпты бала» дегенге мағынасы қарама-қарсы сөз айтыңдаршы? </w:t>
            </w:r>
          </w:p>
          <w:p w14:paraId="3D9B04FF">
            <w:pPr>
              <w:rPr>
                <w:lang w:val="kk-KZ"/>
              </w:rPr>
            </w:pPr>
            <w:r>
              <w:rPr>
                <w:sz w:val="22"/>
                <w:szCs w:val="22"/>
                <w:lang w:val="kk-KZ"/>
              </w:rPr>
              <w:t xml:space="preserve">–Сендер өздеріңді қандай балаға жатқызар едіңдер? </w:t>
            </w:r>
          </w:p>
          <w:p w14:paraId="7F1B8585">
            <w:pPr>
              <w:rPr>
                <w:lang w:val="kk-KZ"/>
              </w:rPr>
            </w:pPr>
            <w:r>
              <w:rPr>
                <w:sz w:val="22"/>
                <w:szCs w:val="22"/>
                <w:lang w:val="kk-KZ"/>
              </w:rPr>
              <w:t xml:space="preserve">–Өздерің таза жүресіңдер ме? </w:t>
            </w:r>
          </w:p>
          <w:p w14:paraId="5DDE4C2E">
            <w:pPr>
              <w:rPr>
                <w:lang w:val="kk-KZ"/>
              </w:rPr>
            </w:pPr>
            <w:r>
              <w:rPr>
                <w:sz w:val="22"/>
                <w:szCs w:val="22"/>
                <w:lang w:val="kk-KZ"/>
              </w:rPr>
              <w:t xml:space="preserve">2. Негізгі кезен </w:t>
            </w:r>
          </w:p>
          <w:p w14:paraId="341D6D22">
            <w:pPr>
              <w:rPr>
                <w:lang w:val="kk-KZ"/>
              </w:rPr>
            </w:pPr>
            <w:r>
              <w:rPr>
                <w:sz w:val="22"/>
                <w:szCs w:val="22"/>
                <w:lang w:val="kk-KZ"/>
              </w:rPr>
              <w:t xml:space="preserve">Педагог балаларға түбірлес сөздер туралы мағлұмат береді.  </w:t>
            </w:r>
          </w:p>
          <w:p w14:paraId="67F084D2">
            <w:pPr>
              <w:rPr>
                <w:lang w:val="kk-KZ"/>
              </w:rPr>
            </w:pPr>
            <w:r>
              <w:rPr>
                <w:sz w:val="22"/>
                <w:szCs w:val="22"/>
                <w:lang w:val="kk-KZ"/>
              </w:rPr>
              <w:t xml:space="preserve">–Түбірлес сөздер деп түбірі бір сөздерді айтамыз. Мысалы: талап – талапты, талапсыз;өсір –  өсіру, өсірмеу; өнер –  өнерлі, өнерпаз; бақыт  бақытты, бақытсыз; ар –  арлы, арсыз,кітап –  кітапхана, кітапша, ойын –   ойыншы, ойыншық, ойна, бала –  балақай, балалық, балақан, бота –  ботақан, ботагөз. </w:t>
            </w:r>
          </w:p>
          <w:p w14:paraId="11245378">
            <w:pPr>
              <w:rPr>
                <w:lang w:val="kk-KZ"/>
              </w:rPr>
            </w:pPr>
            <w:r>
              <w:rPr>
                <w:sz w:val="22"/>
                <w:szCs w:val="22"/>
                <w:lang w:val="kk-KZ"/>
              </w:rPr>
              <w:t xml:space="preserve">–Балалар, енді түбірлес сөздер құрастырып көріңдер.  </w:t>
            </w:r>
          </w:p>
          <w:p w14:paraId="39A2DAA4">
            <w:pPr>
              <w:rPr>
                <w:lang w:val="kk-KZ"/>
              </w:rPr>
            </w:pPr>
            <w:r>
              <w:rPr>
                <w:sz w:val="22"/>
                <w:szCs w:val="22"/>
                <w:lang w:val="kk-KZ"/>
              </w:rPr>
              <w:t xml:space="preserve">–Балалар, мен жұмбақ жасырамын, тапқан жауаптарыңа түбірлес сөздер құрастырып беріңдер. </w:t>
            </w:r>
          </w:p>
          <w:p w14:paraId="37AA9A53">
            <w:pPr>
              <w:rPr>
                <w:lang w:val="kk-KZ"/>
              </w:rPr>
            </w:pPr>
            <w:r>
              <w:rPr>
                <w:sz w:val="22"/>
                <w:szCs w:val="22"/>
                <w:lang w:val="kk-KZ"/>
              </w:rPr>
              <w:t xml:space="preserve">Жұмбақтар шешу: </w:t>
            </w:r>
          </w:p>
          <w:p w14:paraId="26EF2657">
            <w:pPr>
              <w:rPr>
                <w:lang w:val="kk-KZ"/>
              </w:rPr>
            </w:pPr>
            <w:r>
              <w:rPr>
                <w:sz w:val="22"/>
                <w:szCs w:val="22"/>
                <w:lang w:val="kk-KZ"/>
              </w:rPr>
              <w:t xml:space="preserve">1.Ертемен күнде сен, Қолыңды сүйкесең, </w:t>
            </w:r>
          </w:p>
          <w:p w14:paraId="3F9E9652">
            <w:pPr>
              <w:rPr>
                <w:lang w:val="kk-KZ"/>
              </w:rPr>
            </w:pPr>
            <w:r>
              <w:rPr>
                <w:sz w:val="22"/>
                <w:szCs w:val="22"/>
                <w:lang w:val="kk-KZ"/>
              </w:rPr>
              <w:t xml:space="preserve">Кетіп кір, ласың, </w:t>
            </w:r>
          </w:p>
          <w:p w14:paraId="41F9A2E7">
            <w:pPr>
              <w:rPr>
                <w:lang w:val="kk-KZ"/>
              </w:rPr>
            </w:pPr>
            <w:r>
              <w:rPr>
                <w:sz w:val="22"/>
                <w:szCs w:val="22"/>
                <w:lang w:val="kk-KZ"/>
              </w:rPr>
              <w:t xml:space="preserve">Тап-таза боласың. </w:t>
            </w:r>
          </w:p>
          <w:p w14:paraId="20EB4CF7">
            <w:pPr>
              <w:rPr>
                <w:lang w:val="kk-KZ"/>
              </w:rPr>
            </w:pPr>
            <w:r>
              <w:rPr>
                <w:sz w:val="22"/>
                <w:szCs w:val="22"/>
                <w:lang w:val="kk-KZ"/>
              </w:rPr>
              <w:t xml:space="preserve"> Бұл не?       (Сабын) </w:t>
            </w:r>
          </w:p>
          <w:p w14:paraId="7DF4596C">
            <w:pPr>
              <w:rPr>
                <w:lang w:val="kk-KZ"/>
              </w:rPr>
            </w:pPr>
            <w:r>
              <w:rPr>
                <w:sz w:val="22"/>
                <w:szCs w:val="22"/>
                <w:lang w:val="kk-KZ"/>
              </w:rPr>
              <w:t xml:space="preserve">2.Шомылған баланы, Аймалап алады. </w:t>
            </w:r>
          </w:p>
          <w:p w14:paraId="22177F32">
            <w:pPr>
              <w:rPr>
                <w:lang w:val="kk-KZ"/>
              </w:rPr>
            </w:pPr>
            <w:r>
              <w:rPr>
                <w:sz w:val="22"/>
                <w:szCs w:val="22"/>
                <w:lang w:val="kk-KZ"/>
              </w:rPr>
              <w:t xml:space="preserve">Сүйеді қолын да, Сүртеді жанын да. </w:t>
            </w:r>
          </w:p>
          <w:p w14:paraId="7A77577C">
            <w:pPr>
              <w:rPr>
                <w:lang w:val="kk-KZ"/>
              </w:rPr>
            </w:pPr>
            <w:r>
              <w:rPr>
                <w:sz w:val="22"/>
                <w:szCs w:val="22"/>
                <w:lang w:val="kk-KZ"/>
              </w:rPr>
              <w:t xml:space="preserve">Бұл не?     (Сүлгі) </w:t>
            </w:r>
          </w:p>
          <w:p w14:paraId="4F642456">
            <w:pPr>
              <w:rPr>
                <w:lang w:val="kk-KZ"/>
              </w:rPr>
            </w:pPr>
            <w:r>
              <w:rPr>
                <w:sz w:val="22"/>
                <w:szCs w:val="22"/>
                <w:lang w:val="kk-KZ"/>
              </w:rPr>
              <w:t xml:space="preserve"> Сергіту сәті: </w:t>
            </w:r>
          </w:p>
          <w:p w14:paraId="4FD2CD7C">
            <w:pPr>
              <w:rPr>
                <w:lang w:val="kk-KZ"/>
              </w:rPr>
            </w:pPr>
            <w:r>
              <w:rPr>
                <w:sz w:val="22"/>
                <w:szCs w:val="22"/>
                <w:lang w:val="kk-KZ"/>
              </w:rPr>
              <w:t xml:space="preserve">Қанатымды жазамын, </w:t>
            </w:r>
          </w:p>
          <w:p w14:paraId="6521EA82">
            <w:pPr>
              <w:rPr>
                <w:lang w:val="kk-KZ"/>
              </w:rPr>
            </w:pPr>
            <w:r>
              <w:rPr>
                <w:sz w:val="22"/>
                <w:szCs w:val="22"/>
                <w:lang w:val="kk-KZ"/>
              </w:rPr>
              <w:t xml:space="preserve">Жоғары-төмен қағамын. </w:t>
            </w:r>
          </w:p>
          <w:p w14:paraId="612E5C9C">
            <w:pPr>
              <w:rPr>
                <w:lang w:val="kk-KZ"/>
              </w:rPr>
            </w:pPr>
            <w:r>
              <w:rPr>
                <w:sz w:val="22"/>
                <w:szCs w:val="22"/>
                <w:lang w:val="kk-KZ"/>
              </w:rPr>
              <w:t xml:space="preserve">Биік көкке айналып, </w:t>
            </w:r>
          </w:p>
          <w:p w14:paraId="4AA3AF47">
            <w:pPr>
              <w:rPr>
                <w:lang w:val="kk-KZ"/>
              </w:rPr>
            </w:pPr>
            <w:r>
              <w:rPr>
                <w:sz w:val="22"/>
                <w:szCs w:val="22"/>
                <w:lang w:val="kk-KZ"/>
              </w:rPr>
              <w:t xml:space="preserve">Жұлдыздай жылдам ағамын. </w:t>
            </w:r>
          </w:p>
          <w:p w14:paraId="04881222">
            <w:pPr>
              <w:rPr>
                <w:lang w:val="kk-KZ"/>
              </w:rPr>
            </w:pPr>
            <w:r>
              <w:rPr>
                <w:sz w:val="22"/>
                <w:szCs w:val="22"/>
                <w:lang w:val="kk-KZ"/>
              </w:rPr>
              <w:t xml:space="preserve">  Демонстрациялық материал. </w:t>
            </w:r>
          </w:p>
          <w:p w14:paraId="732C65EF">
            <w:pPr>
              <w:rPr>
                <w:lang w:val="kk-KZ"/>
              </w:rPr>
            </w:pPr>
            <w:r>
              <w:rPr>
                <w:sz w:val="22"/>
                <w:szCs w:val="22"/>
                <w:lang w:val="kk-KZ"/>
              </w:rPr>
              <w:t xml:space="preserve">– Балалар, мен Әнуарбек Дүйсенбиевтің «Шаштараз» өлеңін оқып беремін. Сендер суретке қарап жаттап алуға және өлең ішінен түбірлері бір сөздерді тауып айтуға тырысыңдар. </w:t>
            </w:r>
          </w:p>
          <w:p w14:paraId="094F7BE3">
            <w:pPr>
              <w:rPr>
                <w:lang w:val="kk-KZ"/>
              </w:rPr>
            </w:pPr>
            <w:r>
              <w:rPr>
                <w:sz w:val="22"/>
                <w:szCs w:val="22"/>
                <w:lang w:val="kk-KZ"/>
              </w:rPr>
              <w:t xml:space="preserve">Шаштараз </w:t>
            </w:r>
          </w:p>
          <w:p w14:paraId="495062E5">
            <w:pPr>
              <w:rPr>
                <w:lang w:val="kk-KZ"/>
              </w:rPr>
            </w:pPr>
            <w:r>
              <w:rPr>
                <w:sz w:val="22"/>
                <w:szCs w:val="22"/>
                <w:lang w:val="kk-KZ"/>
              </w:rPr>
              <w:t xml:space="preserve"> Ұжымшарға жаңадан, Келген еді шаштараз. </w:t>
            </w:r>
          </w:p>
          <w:p w14:paraId="2BEEC435">
            <w:pPr>
              <w:rPr>
                <w:lang w:val="kk-KZ"/>
              </w:rPr>
            </w:pPr>
            <w:r>
              <w:rPr>
                <w:sz w:val="22"/>
                <w:szCs w:val="22"/>
                <w:lang w:val="kk-KZ"/>
              </w:rPr>
              <w:t xml:space="preserve">Өзі сондай таза адам, Өсіп кеткен шашқа араз. </w:t>
            </w:r>
          </w:p>
          <w:p w14:paraId="01E9F701">
            <w:pPr>
              <w:rPr>
                <w:lang w:val="kk-KZ"/>
              </w:rPr>
            </w:pPr>
            <w:r>
              <w:rPr>
                <w:sz w:val="22"/>
                <w:szCs w:val="22"/>
                <w:lang w:val="kk-KZ"/>
              </w:rPr>
              <w:t xml:space="preserve">Кім бөлмесе көңілін, Өсті екен деп баста шаш. </w:t>
            </w:r>
          </w:p>
          <w:p w14:paraId="07B59B5D">
            <w:pPr>
              <w:rPr>
                <w:lang w:val="kk-KZ"/>
              </w:rPr>
            </w:pPr>
            <w:r>
              <w:rPr>
                <w:sz w:val="22"/>
                <w:szCs w:val="22"/>
                <w:lang w:val="kk-KZ"/>
              </w:rPr>
              <w:t xml:space="preserve">Салақ болса кімде-кім </w:t>
            </w:r>
          </w:p>
          <w:p w14:paraId="5D15E287">
            <w:pPr>
              <w:rPr>
                <w:lang w:val="kk-KZ"/>
              </w:rPr>
            </w:pPr>
            <w:r>
              <w:rPr>
                <w:sz w:val="22"/>
                <w:szCs w:val="22"/>
                <w:lang w:val="kk-KZ"/>
              </w:rPr>
              <w:t xml:space="preserve">Соны ұнатпас шаштараз. </w:t>
            </w:r>
          </w:p>
          <w:p w14:paraId="2BA0382A">
            <w:pPr>
              <w:rPr>
                <w:lang w:val="kk-KZ"/>
              </w:rPr>
            </w:pPr>
            <w:r>
              <w:rPr>
                <w:sz w:val="22"/>
                <w:szCs w:val="22"/>
                <w:lang w:val="kk-KZ"/>
              </w:rPr>
              <w:t xml:space="preserve">Ал ұқыпты баланы Өте жақсы көреді. Шашын сәндеп алады, Жұпар сеуіп береді. </w:t>
            </w:r>
          </w:p>
          <w:p w14:paraId="3C9779BA">
            <w:pPr>
              <w:rPr>
                <w:lang w:val="kk-KZ"/>
              </w:rPr>
            </w:pPr>
            <w:r>
              <w:rPr>
                <w:sz w:val="22"/>
                <w:szCs w:val="22"/>
                <w:lang w:val="kk-KZ"/>
              </w:rPr>
              <w:t xml:space="preserve"> Сөздік жұмыс: </w:t>
            </w:r>
          </w:p>
          <w:p w14:paraId="1A259F93">
            <w:pPr>
              <w:rPr>
                <w:lang w:val="kk-KZ"/>
              </w:rPr>
            </w:pPr>
            <w:r>
              <w:rPr>
                <w:sz w:val="22"/>
                <w:szCs w:val="22"/>
                <w:lang w:val="kk-KZ"/>
              </w:rPr>
              <w:t xml:space="preserve">Араз – қарсы мағынасында; </w:t>
            </w:r>
          </w:p>
          <w:p w14:paraId="30679D6D">
            <w:pPr>
              <w:rPr>
                <w:lang w:val="kk-KZ"/>
              </w:rPr>
            </w:pPr>
            <w:r>
              <w:rPr>
                <w:sz w:val="22"/>
                <w:szCs w:val="22"/>
                <w:lang w:val="kk-KZ"/>
              </w:rPr>
              <w:t xml:space="preserve">Жұпар – әтір, иіс судың исі. </w:t>
            </w:r>
          </w:p>
          <w:p w14:paraId="120F1BF8">
            <w:pPr>
              <w:rPr>
                <w:lang w:val="kk-KZ"/>
              </w:rPr>
            </w:pPr>
            <w:r>
              <w:rPr>
                <w:sz w:val="22"/>
                <w:szCs w:val="22"/>
                <w:lang w:val="kk-KZ"/>
              </w:rPr>
              <w:t xml:space="preserve">Өлеңді суретке қарап, қайталату арқылы жаттату, өлең ішінен түбірлес сөздерді тапқызу. </w:t>
            </w:r>
          </w:p>
          <w:p w14:paraId="68B0A380">
            <w:pPr>
              <w:rPr>
                <w:lang w:val="kk-KZ"/>
              </w:rPr>
            </w:pPr>
            <w:r>
              <w:rPr>
                <w:sz w:val="22"/>
                <w:szCs w:val="22"/>
                <w:lang w:val="kk-KZ"/>
              </w:rPr>
              <w:t xml:space="preserve"> Дәптермен жұмыс </w:t>
            </w:r>
          </w:p>
          <w:p w14:paraId="5B7D5E5C">
            <w:pPr>
              <w:rPr>
                <w:lang w:val="kk-KZ"/>
              </w:rPr>
            </w:pPr>
            <w:r>
              <w:rPr>
                <w:sz w:val="22"/>
                <w:szCs w:val="22"/>
                <w:lang w:val="kk-KZ"/>
              </w:rPr>
              <w:t xml:space="preserve">Дәптердегі  тапсырманы орындау </w:t>
            </w:r>
          </w:p>
          <w:p w14:paraId="7399C8BC">
            <w:pPr>
              <w:rPr>
                <w:lang w:val="kk-KZ"/>
              </w:rPr>
            </w:pPr>
            <w:r>
              <w:rPr>
                <w:sz w:val="22"/>
                <w:szCs w:val="22"/>
                <w:lang w:val="kk-KZ"/>
              </w:rPr>
              <w:t xml:space="preserve">  Қорытынды бөлім. Рефлексия – Өлеңде кім туралы айтылады? </w:t>
            </w:r>
          </w:p>
          <w:p w14:paraId="6DB6C1EA">
            <w:pPr>
              <w:rPr>
                <w:lang w:val="kk-KZ"/>
              </w:rPr>
            </w:pPr>
            <w:r>
              <w:rPr>
                <w:sz w:val="22"/>
                <w:szCs w:val="22"/>
                <w:lang w:val="kk-KZ"/>
              </w:rPr>
              <w:t>– Шаштараз қандай баланы ұнатады, қандай баланы ұнатпайды?  – Сендер өздеріңді қандай баланың қатарына жатқызасыңдар?</w:t>
            </w:r>
          </w:p>
          <w:p w14:paraId="173A2453">
            <w:pPr>
              <w:rPr>
                <w:lang w:val="kk-KZ"/>
              </w:rPr>
            </w:pPr>
          </w:p>
          <w:p w14:paraId="2C903070">
            <w:pPr>
              <w:rPr>
                <w:lang w:val="kk-KZ"/>
              </w:rPr>
            </w:pPr>
          </w:p>
          <w:p w14:paraId="329EF994">
            <w:pPr>
              <w:rPr>
                <w:lang w:val="kk-KZ"/>
              </w:rPr>
            </w:pPr>
            <w:r>
              <w:rPr>
                <w:sz w:val="22"/>
                <w:szCs w:val="22"/>
                <w:lang w:val="kk-KZ"/>
              </w:rPr>
              <w:t>Сауат  ашу  негіздері</w:t>
            </w:r>
          </w:p>
          <w:p w14:paraId="17D961C8">
            <w:pPr>
              <w:rPr>
                <w:lang w:val="kk-KZ"/>
              </w:rPr>
            </w:pPr>
            <w:r>
              <w:rPr>
                <w:sz w:val="22"/>
                <w:szCs w:val="22"/>
                <w:lang w:val="kk-KZ"/>
              </w:rPr>
              <w:t>Тақырыбы: Жіңішке дауысты дыбыстар</w:t>
            </w:r>
          </w:p>
          <w:p w14:paraId="09890648">
            <w:pPr>
              <w:rPr>
                <w:lang w:val="kk-KZ"/>
              </w:rPr>
            </w:pPr>
            <w:r>
              <w:rPr>
                <w:sz w:val="22"/>
                <w:szCs w:val="22"/>
                <w:lang w:val="kk-KZ"/>
              </w:rPr>
              <w:t>жіңішке дауысты дыбыстардың жасалу</w:t>
            </w:r>
          </w:p>
          <w:p w14:paraId="68C2BCB7">
            <w:pPr>
              <w:rPr>
                <w:lang w:val="kk-KZ"/>
              </w:rPr>
            </w:pPr>
            <w:r>
              <w:rPr>
                <w:sz w:val="22"/>
                <w:szCs w:val="22"/>
                <w:lang w:val="kk-KZ"/>
              </w:rPr>
              <w:t>жолдарымен таныстыру.</w:t>
            </w:r>
          </w:p>
          <w:p w14:paraId="11CE9A0A">
            <w:pPr>
              <w:rPr>
                <w:lang w:val="kk-KZ"/>
              </w:rPr>
            </w:pPr>
            <w:r>
              <w:rPr>
                <w:sz w:val="22"/>
                <w:szCs w:val="22"/>
                <w:lang w:val="kk-KZ"/>
              </w:rPr>
              <w:t>Міндеттері: Жіңішке дауысты дыбыстарды естерінде сақтауға жаттығуларды айтқызып жаттықтыру.</w:t>
            </w:r>
          </w:p>
          <w:p w14:paraId="3DF83824">
            <w:pPr>
              <w:rPr>
                <w:lang w:val="kk-KZ"/>
              </w:rPr>
            </w:pPr>
            <w:r>
              <w:rPr>
                <w:sz w:val="22"/>
                <w:szCs w:val="22"/>
                <w:lang w:val="kk-KZ"/>
              </w:rPr>
              <w:t>Жаңа сөздердің мағыналарын ашу арқылы логикалықойлау қабілеттерін, есте сақтау қабілеттерін дамыту.Жазу барысында эстетикалық талғамдарын тəрбиелеу.</w:t>
            </w:r>
          </w:p>
          <w:p w14:paraId="768E93FE">
            <w:pPr>
              <w:rPr>
                <w:lang w:val="kk-KZ"/>
              </w:rPr>
            </w:pPr>
            <w:r>
              <w:rPr>
                <w:sz w:val="22"/>
                <w:szCs w:val="22"/>
                <w:lang w:val="kk-KZ"/>
              </w:rPr>
              <w:t>Ұйымдастыру кезеңі</w:t>
            </w:r>
          </w:p>
          <w:p w14:paraId="56D06C16">
            <w:pPr>
              <w:rPr>
                <w:lang w:val="kk-KZ"/>
              </w:rPr>
            </w:pPr>
            <w:r>
              <w:rPr>
                <w:sz w:val="22"/>
                <w:szCs w:val="22"/>
                <w:lang w:val="kk-KZ"/>
              </w:rPr>
              <w:t>Балалар шаттық шеңберінде тұрады. Төмендегі өлеңді балалар бірге айтады:</w:t>
            </w:r>
          </w:p>
          <w:p w14:paraId="14CF68BA">
            <w:pPr>
              <w:rPr>
                <w:lang w:val="kk-KZ"/>
              </w:rPr>
            </w:pPr>
            <w:r>
              <w:rPr>
                <w:sz w:val="22"/>
                <w:szCs w:val="22"/>
                <w:lang w:val="kk-KZ"/>
              </w:rPr>
              <w:t>Біз қандаймыз, қандаймыз?</w:t>
            </w:r>
          </w:p>
          <w:p w14:paraId="73F16E26">
            <w:pPr>
              <w:rPr>
                <w:lang w:val="kk-KZ"/>
              </w:rPr>
            </w:pPr>
            <w:r>
              <w:rPr>
                <w:sz w:val="22"/>
                <w:szCs w:val="22"/>
                <w:lang w:val="kk-KZ"/>
              </w:rPr>
              <w:t>Шұғылалы таңдаймыз.</w:t>
            </w:r>
          </w:p>
          <w:p w14:paraId="101BAC0E">
            <w:pPr>
              <w:rPr>
                <w:lang w:val="kk-KZ"/>
              </w:rPr>
            </w:pPr>
            <w:r>
              <w:rPr>
                <w:sz w:val="22"/>
                <w:szCs w:val="22"/>
                <w:lang w:val="kk-KZ"/>
              </w:rPr>
              <w:t>Жарқыраған күндейміз,</w:t>
            </w:r>
          </w:p>
          <w:p w14:paraId="10A45F7E">
            <w:pPr>
              <w:rPr>
                <w:lang w:val="kk-KZ"/>
              </w:rPr>
            </w:pPr>
            <w:r>
              <w:rPr>
                <w:sz w:val="22"/>
                <w:szCs w:val="22"/>
                <w:lang w:val="kk-KZ"/>
              </w:rPr>
              <w:t>Ренжісуді білмейміз.</w:t>
            </w:r>
          </w:p>
          <w:p w14:paraId="0CF0266A">
            <w:pPr>
              <w:rPr>
                <w:lang w:val="kk-KZ"/>
              </w:rPr>
            </w:pPr>
            <w:r>
              <w:rPr>
                <w:sz w:val="22"/>
                <w:szCs w:val="22"/>
                <w:lang w:val="kk-KZ"/>
              </w:rPr>
              <w:t>2. Негізгі бөлім</w:t>
            </w:r>
          </w:p>
          <w:p w14:paraId="73FE687A">
            <w:pPr>
              <w:rPr>
                <w:lang w:val="kk-KZ"/>
              </w:rPr>
            </w:pPr>
            <w:r>
              <w:rPr>
                <w:sz w:val="22"/>
                <w:szCs w:val="22"/>
                <w:lang w:val="kk-KZ"/>
              </w:rPr>
              <w:t>«Сұрақ-жауап» əдісі арқылы қайталау.</w:t>
            </w:r>
          </w:p>
          <w:p w14:paraId="01FB0477">
            <w:pPr>
              <w:rPr>
                <w:lang w:val="kk-KZ"/>
              </w:rPr>
            </w:pPr>
            <w:r>
              <w:rPr>
                <w:sz w:val="22"/>
                <w:szCs w:val="22"/>
                <w:lang w:val="kk-KZ"/>
              </w:rPr>
              <w:t>1) Дыбыс деген не?</w:t>
            </w:r>
          </w:p>
          <w:p w14:paraId="15E6EB53">
            <w:pPr>
              <w:rPr>
                <w:lang w:val="kk-KZ"/>
              </w:rPr>
            </w:pPr>
            <w:r>
              <w:rPr>
                <w:sz w:val="22"/>
                <w:szCs w:val="22"/>
                <w:lang w:val="kk-KZ"/>
              </w:rPr>
              <w:t>2) Қандай дыбыстарды дауысты деп атаймыз?</w:t>
            </w:r>
          </w:p>
          <w:p w14:paraId="56DE9B6E">
            <w:pPr>
              <w:rPr>
                <w:lang w:val="kk-KZ"/>
              </w:rPr>
            </w:pPr>
            <w:r>
              <w:rPr>
                <w:sz w:val="22"/>
                <w:szCs w:val="22"/>
                <w:lang w:val="kk-KZ"/>
              </w:rPr>
              <w:t>3) Дауысты дыбыс қалай белгіленеді?</w:t>
            </w:r>
          </w:p>
          <w:p w14:paraId="34FDB85B">
            <w:pPr>
              <w:rPr>
                <w:lang w:val="kk-KZ"/>
              </w:rPr>
            </w:pPr>
            <w:r>
              <w:rPr>
                <w:sz w:val="22"/>
                <w:szCs w:val="22"/>
                <w:lang w:val="kk-KZ"/>
              </w:rPr>
              <w:t>4) Дауысты дыбыстар қалай жасалады?</w:t>
            </w:r>
          </w:p>
          <w:p w14:paraId="04965C65">
            <w:pPr>
              <w:rPr>
                <w:lang w:val="kk-KZ"/>
              </w:rPr>
            </w:pPr>
            <w:r>
              <w:rPr>
                <w:sz w:val="22"/>
                <w:szCs w:val="22"/>
                <w:lang w:val="kk-KZ"/>
              </w:rPr>
              <w:t>5) Жуан дауысты дыбыстар қалай жасалады?</w:t>
            </w:r>
          </w:p>
          <w:p w14:paraId="1763404C">
            <w:pPr>
              <w:rPr>
                <w:lang w:val="kk-KZ"/>
              </w:rPr>
            </w:pPr>
            <w:r>
              <w:rPr>
                <w:sz w:val="22"/>
                <w:szCs w:val="22"/>
                <w:lang w:val="kk-KZ"/>
              </w:rPr>
              <w:t>6) Жуан дауысты дыбыстарды ата.</w:t>
            </w:r>
          </w:p>
          <w:p w14:paraId="55A66086">
            <w:pPr>
              <w:rPr>
                <w:lang w:val="kk-KZ"/>
              </w:rPr>
            </w:pPr>
            <w:r>
              <w:rPr>
                <w:sz w:val="22"/>
                <w:szCs w:val="22"/>
                <w:lang w:val="kk-KZ"/>
              </w:rPr>
              <w:t>Артикуляциялық жаттығу жасау.</w:t>
            </w:r>
          </w:p>
          <w:p w14:paraId="6AD1E85E">
            <w:pPr>
              <w:rPr>
                <w:lang w:val="kk-KZ"/>
              </w:rPr>
            </w:pPr>
            <w:r>
              <w:rPr>
                <w:sz w:val="22"/>
                <w:szCs w:val="22"/>
                <w:lang w:val="kk-KZ"/>
              </w:rPr>
              <w:t>«Күрекше» – тілді жалпайтып шығарып, астыңғы ерінге тигізу керек.</w:t>
            </w:r>
          </w:p>
          <w:p w14:paraId="11CC4960">
            <w:pPr>
              <w:rPr>
                <w:lang w:val="kk-KZ"/>
              </w:rPr>
            </w:pPr>
            <w:r>
              <w:rPr>
                <w:sz w:val="22"/>
                <w:szCs w:val="22"/>
                <w:lang w:val="kk-KZ"/>
              </w:rPr>
              <w:t>«Ине» – ауызды кең ашып, тілді алға қарай сүйірлей шығарып, 10–15 секунд ұстап тұру</w:t>
            </w:r>
          </w:p>
          <w:p w14:paraId="652798A7">
            <w:pPr>
              <w:rPr>
                <w:lang w:val="kk-KZ"/>
              </w:rPr>
            </w:pPr>
            <w:r>
              <w:rPr>
                <w:sz w:val="22"/>
                <w:szCs w:val="22"/>
                <w:lang w:val="kk-KZ"/>
              </w:rPr>
              <w:t>керек.</w:t>
            </w:r>
          </w:p>
          <w:p w14:paraId="3B182206">
            <w:pPr>
              <w:rPr>
                <w:lang w:val="kk-KZ"/>
              </w:rPr>
            </w:pPr>
            <w:r>
              <w:rPr>
                <w:sz w:val="22"/>
                <w:szCs w:val="22"/>
                <w:lang w:val="kk-KZ"/>
              </w:rPr>
              <w:t>«Төбешік» – жоғарғы тістерді төменгі тістерге тигізіп тұрып, ерінді түтікше етіп алға</w:t>
            </w:r>
          </w:p>
          <w:p w14:paraId="27DE147A">
            <w:pPr>
              <w:rPr>
                <w:lang w:val="kk-KZ"/>
              </w:rPr>
            </w:pPr>
            <w:r>
              <w:rPr>
                <w:sz w:val="22"/>
                <w:szCs w:val="22"/>
                <w:lang w:val="kk-KZ"/>
              </w:rPr>
              <w:t>созу. Осы күйде ерінді 5–10 секунд ұстап тұру керек.</w:t>
            </w:r>
          </w:p>
          <w:p w14:paraId="0DC44D10">
            <w:pPr>
              <w:rPr>
                <w:lang w:val="kk-KZ"/>
              </w:rPr>
            </w:pPr>
            <w:r>
              <w:rPr>
                <w:sz w:val="22"/>
                <w:szCs w:val="22"/>
                <w:lang w:val="kk-KZ"/>
              </w:rPr>
              <w:t>«Түтікше» – тілді ауыздан жалпайтып шығарып, тілдің екі шетін көтеріп, түтікшемен</w:t>
            </w:r>
          </w:p>
          <w:p w14:paraId="3ECD0FE4">
            <w:pPr>
              <w:rPr>
                <w:lang w:val="kk-KZ"/>
              </w:rPr>
            </w:pPr>
            <w:r>
              <w:rPr>
                <w:sz w:val="22"/>
                <w:szCs w:val="22"/>
                <w:lang w:val="kk-KZ"/>
              </w:rPr>
              <w:t>үрлегендей үрлеу.</w:t>
            </w:r>
          </w:p>
          <w:p w14:paraId="5BE776B1">
            <w:pPr>
              <w:rPr>
                <w:lang w:val="kk-KZ"/>
              </w:rPr>
            </w:pPr>
            <w:r>
              <w:rPr>
                <w:sz w:val="22"/>
                <w:szCs w:val="22"/>
                <w:lang w:val="kk-KZ"/>
              </w:rPr>
              <w:t>Суреттермен жұмыс</w:t>
            </w:r>
          </w:p>
          <w:p w14:paraId="59C14E79">
            <w:pPr>
              <w:rPr>
                <w:lang w:val="kk-KZ"/>
              </w:rPr>
            </w:pPr>
            <w:r>
              <w:rPr>
                <w:sz w:val="22"/>
                <w:szCs w:val="22"/>
                <w:lang w:val="kk-KZ"/>
              </w:rPr>
              <w:t>Педагог тақаға ер, үзеңгі, ірімшік, əткеншек, өрмекші жəне инеліктің суреттерін іледі.</w:t>
            </w:r>
          </w:p>
          <w:p w14:paraId="67EC608E">
            <w:pPr>
              <w:rPr>
                <w:lang w:val="kk-KZ"/>
              </w:rPr>
            </w:pPr>
            <w:r>
              <w:rPr>
                <w:sz w:val="22"/>
                <w:szCs w:val="22"/>
                <w:lang w:val="kk-KZ"/>
              </w:rPr>
              <w:t>Балалар əр заттың атын атайды. Педагог осы сөздердің мағынасын түсіндіреді.</w:t>
            </w:r>
          </w:p>
          <w:p w14:paraId="7241174D">
            <w:pPr>
              <w:rPr>
                <w:lang w:val="kk-KZ"/>
              </w:rPr>
            </w:pPr>
            <w:r>
              <w:rPr>
                <w:sz w:val="22"/>
                <w:szCs w:val="22"/>
                <w:lang w:val="kk-KZ"/>
              </w:rPr>
              <w:t>Ер – аттың үстіне адам отыру үшін ағаштан жасалған əбзел.</w:t>
            </w:r>
          </w:p>
          <w:p w14:paraId="4627DE82">
            <w:pPr>
              <w:rPr>
                <w:lang w:val="kk-KZ"/>
              </w:rPr>
            </w:pPr>
            <w:r>
              <w:rPr>
                <w:sz w:val="22"/>
                <w:szCs w:val="22"/>
                <w:lang w:val="kk-KZ"/>
              </w:rPr>
              <w:t>Үзеңгі – атқа отырған адам аяғын салып отыратын темірден жасалған əбзел.</w:t>
            </w:r>
          </w:p>
          <w:p w14:paraId="028FECAF">
            <w:pPr>
              <w:rPr>
                <w:lang w:val="kk-KZ"/>
              </w:rPr>
            </w:pPr>
            <w:r>
              <w:rPr>
                <w:sz w:val="22"/>
                <w:szCs w:val="22"/>
                <w:lang w:val="kk-KZ"/>
              </w:rPr>
              <w:t>Ірімшік – сүттен жасалатын тағамның түрі.</w:t>
            </w:r>
          </w:p>
          <w:p w14:paraId="6677A5AD">
            <w:pPr>
              <w:rPr>
                <w:lang w:val="kk-KZ"/>
              </w:rPr>
            </w:pPr>
            <w:r>
              <w:rPr>
                <w:sz w:val="22"/>
                <w:szCs w:val="22"/>
                <w:lang w:val="kk-KZ"/>
              </w:rPr>
              <w:t>Əткеншек – балалар ойнайтын ойынның түрі.</w:t>
            </w:r>
          </w:p>
          <w:p w14:paraId="171BCF38">
            <w:pPr>
              <w:rPr>
                <w:lang w:val="kk-KZ"/>
              </w:rPr>
            </w:pPr>
            <w:r>
              <w:rPr>
                <w:sz w:val="22"/>
                <w:szCs w:val="22"/>
                <w:lang w:val="kk-KZ"/>
              </w:rPr>
              <w:t>Өрмекші – жəндік.</w:t>
            </w:r>
          </w:p>
          <w:p w14:paraId="20E95B02">
            <w:pPr>
              <w:rPr>
                <w:lang w:val="kk-KZ"/>
              </w:rPr>
            </w:pPr>
            <w:r>
              <w:rPr>
                <w:sz w:val="22"/>
                <w:szCs w:val="22"/>
                <w:lang w:val="kk-KZ"/>
              </w:rPr>
              <w:t>Инелік – жəндік.</w:t>
            </w:r>
          </w:p>
          <w:p w14:paraId="33551007">
            <w:pPr>
              <w:rPr>
                <w:lang w:val="kk-KZ"/>
              </w:rPr>
            </w:pPr>
            <w:r>
              <w:rPr>
                <w:sz w:val="22"/>
                <w:szCs w:val="22"/>
                <w:lang w:val="kk-KZ"/>
              </w:rPr>
              <w:t>Заттың атын қайталатады жəне сөздегі бірінші дыбысты ерекшелеп айтқызады.</w:t>
            </w:r>
          </w:p>
          <w:p w14:paraId="6154AE23">
            <w:pPr>
              <w:rPr>
                <w:lang w:val="kk-KZ"/>
              </w:rPr>
            </w:pPr>
            <w:r>
              <w:rPr>
                <w:sz w:val="22"/>
                <w:szCs w:val="22"/>
                <w:lang w:val="kk-KZ"/>
              </w:rPr>
              <w:t>– Осы сөздердің бірінші дыбысын айтқанда айтылуына мəн берсеңдер, тілдің ұшы</w:t>
            </w:r>
          </w:p>
          <w:p w14:paraId="08A96D81">
            <w:pPr>
              <w:rPr>
                <w:lang w:val="kk-KZ"/>
              </w:rPr>
            </w:pPr>
            <w:r>
              <w:rPr>
                <w:sz w:val="22"/>
                <w:szCs w:val="22"/>
                <w:lang w:val="kk-KZ"/>
              </w:rPr>
              <w:t>ілгері созылып жіңішкереді.</w:t>
            </w:r>
          </w:p>
          <w:p w14:paraId="66DA99D8">
            <w:pPr>
              <w:rPr>
                <w:lang w:val="kk-KZ"/>
              </w:rPr>
            </w:pPr>
            <w:r>
              <w:rPr>
                <w:sz w:val="22"/>
                <w:szCs w:val="22"/>
                <w:lang w:val="kk-KZ"/>
              </w:rPr>
              <w:t>Жіңішке дауысты дыбыстар: ə, ө, і, е, и, ү. Айнаны алып жіңішке дауысты дыбыстарды</w:t>
            </w:r>
          </w:p>
          <w:p w14:paraId="6B4CE535">
            <w:pPr>
              <w:rPr>
                <w:lang w:val="kk-KZ"/>
              </w:rPr>
            </w:pPr>
            <w:r>
              <w:rPr>
                <w:sz w:val="22"/>
                <w:szCs w:val="22"/>
                <w:lang w:val="kk-KZ"/>
              </w:rPr>
              <w:t>айтып көрейік. Жіңішке дауысты дыбыстарды айтқанда тіл ілгері созылады екен.</w:t>
            </w:r>
          </w:p>
          <w:p w14:paraId="0002181F">
            <w:pPr>
              <w:rPr>
                <w:lang w:val="kk-KZ"/>
              </w:rPr>
            </w:pPr>
            <w:r>
              <w:rPr>
                <w:sz w:val="22"/>
                <w:szCs w:val="22"/>
                <w:lang w:val="kk-KZ"/>
              </w:rPr>
              <w:t>Педагог балаларға дауысты жіңішке дыбыстарды қайталату арқылы жаттатады.</w:t>
            </w:r>
          </w:p>
          <w:p w14:paraId="6B640618">
            <w:pPr>
              <w:rPr>
                <w:lang w:val="kk-KZ"/>
              </w:rPr>
            </w:pPr>
            <w:r>
              <w:rPr>
                <w:sz w:val="22"/>
                <w:szCs w:val="22"/>
                <w:lang w:val="kk-KZ"/>
              </w:rPr>
              <w:t>«Кім көп сөз айтады?» дидактикалық жаттығуы</w:t>
            </w:r>
          </w:p>
          <w:p w14:paraId="774AC6B2">
            <w:pPr>
              <w:rPr>
                <w:lang w:val="kk-KZ"/>
              </w:rPr>
            </w:pPr>
            <w:r>
              <w:rPr>
                <w:sz w:val="22"/>
                <w:szCs w:val="22"/>
                <w:lang w:val="kk-KZ"/>
              </w:rPr>
              <w:t>–Балалар, сендер жіңішке дауысты е, і, ө, и, ə, ү дыбыстарынан басталатын сөздерді</w:t>
            </w:r>
          </w:p>
          <w:p w14:paraId="0AB58BBC">
            <w:pPr>
              <w:rPr>
                <w:lang w:val="kk-KZ"/>
              </w:rPr>
            </w:pPr>
            <w:r>
              <w:rPr>
                <w:sz w:val="22"/>
                <w:szCs w:val="22"/>
                <w:lang w:val="kk-KZ"/>
              </w:rPr>
              <w:t>ойлап айтуларың керек, əр дұрыс сөзге бір фишкадан беріледі. Кім көп сөз айтса, сол жеңімпаз</w:t>
            </w:r>
          </w:p>
          <w:p w14:paraId="71BE6284">
            <w:pPr>
              <w:rPr>
                <w:lang w:val="kk-KZ"/>
              </w:rPr>
            </w:pPr>
            <w:r>
              <w:rPr>
                <w:sz w:val="22"/>
                <w:szCs w:val="22"/>
                <w:lang w:val="kk-KZ"/>
              </w:rPr>
              <w:t>атанады.35</w:t>
            </w:r>
          </w:p>
          <w:p w14:paraId="2FD65D23">
            <w:pPr>
              <w:rPr>
                <w:lang w:val="kk-KZ"/>
              </w:rPr>
            </w:pPr>
            <w:r>
              <w:rPr>
                <w:sz w:val="22"/>
                <w:szCs w:val="22"/>
                <w:lang w:val="kk-KZ"/>
              </w:rPr>
              <w:t>Балаларға көмек ретінде педагог жіңішке дауысты дыбыстардан басталатын бір суреттен</w:t>
            </w:r>
          </w:p>
          <w:p w14:paraId="4DBFD2DE">
            <w:pPr>
              <w:rPr>
                <w:lang w:val="kk-KZ"/>
              </w:rPr>
            </w:pPr>
            <w:r>
              <w:rPr>
                <w:sz w:val="22"/>
                <w:szCs w:val="22"/>
                <w:lang w:val="kk-KZ"/>
              </w:rPr>
              <w:t>тақтаға іледі.</w:t>
            </w:r>
          </w:p>
          <w:p w14:paraId="53096F9B">
            <w:pPr>
              <w:rPr>
                <w:lang w:val="kk-KZ"/>
              </w:rPr>
            </w:pPr>
            <w:r>
              <w:rPr>
                <w:sz w:val="22"/>
                <w:szCs w:val="22"/>
                <w:lang w:val="kk-KZ"/>
              </w:rPr>
              <w:t>Мысалы: етік, ірімшік, ілгіш, із, іт,өшіргіш, өгіз, өтірікші, өлшеуіш, элеватор, үстел,</w:t>
            </w:r>
          </w:p>
          <w:p w14:paraId="2C0B68CC">
            <w:pPr>
              <w:rPr>
                <w:lang w:val="kk-KZ"/>
              </w:rPr>
            </w:pPr>
            <w:r>
              <w:rPr>
                <w:sz w:val="22"/>
                <w:szCs w:val="22"/>
                <w:lang w:val="kk-KZ"/>
              </w:rPr>
              <w:t>үзеңгі, үтік, үміт, үлгі,үлгерім, үсік, ит, ине, имек, итқұс, илеу, ермек, елік, ереже, ерін, емізік,</w:t>
            </w:r>
          </w:p>
          <w:p w14:paraId="4CC02BA2">
            <w:pPr>
              <w:rPr>
                <w:lang w:val="kk-KZ"/>
              </w:rPr>
            </w:pPr>
            <w:r>
              <w:rPr>
                <w:sz w:val="22"/>
                <w:szCs w:val="22"/>
                <w:lang w:val="kk-KZ"/>
              </w:rPr>
              <w:t>ешкі, есік т.б.</w:t>
            </w:r>
          </w:p>
          <w:p w14:paraId="0356B14F">
            <w:pPr>
              <w:rPr>
                <w:lang w:val="kk-KZ"/>
              </w:rPr>
            </w:pPr>
            <w:r>
              <w:rPr>
                <w:sz w:val="22"/>
                <w:szCs w:val="22"/>
                <w:lang w:val="kk-KZ"/>
              </w:rPr>
              <w:t>«Е дыбысы қайда тығылды?» ойын-жаттығуы</w:t>
            </w:r>
          </w:p>
          <w:p w14:paraId="2FDCD3CE">
            <w:pPr>
              <w:rPr>
                <w:lang w:val="kk-KZ"/>
              </w:rPr>
            </w:pPr>
            <w:r>
              <w:rPr>
                <w:sz w:val="22"/>
                <w:szCs w:val="22"/>
                <w:lang w:val="kk-KZ"/>
              </w:rPr>
              <w:t>Педагог алма, бақа, мысық, өрік, банан, садақ, ит, емен, кеме, күшік, бидон, елік,</w:t>
            </w:r>
          </w:p>
          <w:p w14:paraId="45B650D7">
            <w:pPr>
              <w:rPr>
                <w:lang w:val="kk-KZ"/>
              </w:rPr>
            </w:pPr>
            <w:r>
              <w:rPr>
                <w:sz w:val="22"/>
                <w:szCs w:val="22"/>
                <w:lang w:val="kk-KZ"/>
              </w:rPr>
              <w:t>трактор сөздерін айтады. Балалар осы сөздерді айтқанда, қолдарын шапалақтап, сөзді</w:t>
            </w:r>
          </w:p>
          <w:p w14:paraId="7E481B1F">
            <w:pPr>
              <w:rPr>
                <w:lang w:val="kk-KZ"/>
              </w:rPr>
            </w:pPr>
            <w:r>
              <w:rPr>
                <w:sz w:val="22"/>
                <w:szCs w:val="22"/>
                <w:lang w:val="kk-KZ"/>
              </w:rPr>
              <w:t>айтулары керек.</w:t>
            </w:r>
          </w:p>
          <w:p w14:paraId="2F457E5B">
            <w:pPr>
              <w:rPr>
                <w:lang w:val="kk-KZ"/>
              </w:rPr>
            </w:pPr>
            <w:r>
              <w:rPr>
                <w:sz w:val="22"/>
                <w:szCs w:val="22"/>
                <w:lang w:val="kk-KZ"/>
              </w:rPr>
              <w:t>Сызбамен жұмыс.</w:t>
            </w:r>
          </w:p>
          <w:p w14:paraId="180D39E9">
            <w:pPr>
              <w:rPr>
                <w:lang w:val="kk-KZ"/>
              </w:rPr>
            </w:pPr>
            <w:r>
              <w:rPr>
                <w:sz w:val="22"/>
                <w:szCs w:val="22"/>
                <w:lang w:val="kk-KZ"/>
              </w:rPr>
              <w:t>Педагог «ер» сөзінің сызбасын сызуды балаларға ұсынады. Бір баланы тақтаға</w:t>
            </w:r>
          </w:p>
          <w:p w14:paraId="4E7352BF">
            <w:pPr>
              <w:rPr>
                <w:lang w:val="kk-KZ"/>
              </w:rPr>
            </w:pPr>
            <w:r>
              <w:rPr>
                <w:sz w:val="22"/>
                <w:szCs w:val="22"/>
                <w:lang w:val="kk-KZ"/>
              </w:rPr>
              <w:t>шығарады. «Ер» сөзінде неше дыбыс, неше дауысты дыбыс бар? Бала дауысты дыбысты</w:t>
            </w:r>
          </w:p>
          <w:p w14:paraId="393A3E95">
            <w:pPr>
              <w:rPr>
                <w:lang w:val="kk-KZ"/>
              </w:rPr>
            </w:pPr>
            <w:r>
              <w:rPr>
                <w:sz w:val="22"/>
                <w:szCs w:val="22"/>
                <w:lang w:val="kk-KZ"/>
              </w:rPr>
              <w:t>қызыл текшемен белгілейді. Ол жуан жіңішке екендігін анықтайды.</w:t>
            </w:r>
          </w:p>
          <w:p w14:paraId="0A7FA1C4">
            <w:pPr>
              <w:rPr>
                <w:lang w:val="kk-KZ"/>
              </w:rPr>
            </w:pPr>
            <w:r>
              <w:rPr>
                <w:sz w:val="22"/>
                <w:szCs w:val="22"/>
                <w:lang w:val="kk-KZ"/>
              </w:rPr>
              <w:t>«Жіңішке дауысты дыбысты сөзден баста» ойын-жаттығуы</w:t>
            </w:r>
          </w:p>
          <w:p w14:paraId="5D6D8231">
            <w:pPr>
              <w:rPr>
                <w:lang w:val="kk-KZ"/>
              </w:rPr>
            </w:pPr>
            <w:r>
              <w:rPr>
                <w:sz w:val="22"/>
                <w:szCs w:val="22"/>
                <w:lang w:val="kk-KZ"/>
              </w:rPr>
              <w:t>Педагог қойған сұрақтарға балалар жіңішке дауысты дыбыстан басталатын</w:t>
            </w:r>
          </w:p>
          <w:p w14:paraId="4D286F29">
            <w:pPr>
              <w:rPr>
                <w:lang w:val="kk-KZ"/>
              </w:rPr>
            </w:pPr>
            <w:r>
              <w:rPr>
                <w:sz w:val="22"/>
                <w:szCs w:val="22"/>
                <w:lang w:val="kk-KZ"/>
              </w:rPr>
              <w:t>сөздердермен жауап беру керек.</w:t>
            </w:r>
          </w:p>
          <w:p w14:paraId="233D5E2C">
            <w:pPr>
              <w:rPr>
                <w:lang w:val="kk-KZ"/>
              </w:rPr>
            </w:pPr>
            <w:r>
              <w:rPr>
                <w:sz w:val="22"/>
                <w:szCs w:val="22"/>
                <w:lang w:val="kk-KZ"/>
              </w:rPr>
              <w:t>1. Сүйікті тағамың қандай? (Мысалы: ет, ірімшік т.б.)</w:t>
            </w:r>
          </w:p>
          <w:p w14:paraId="04529581">
            <w:pPr>
              <w:rPr>
                <w:lang w:val="kk-KZ"/>
              </w:rPr>
            </w:pPr>
            <w:r>
              <w:rPr>
                <w:sz w:val="22"/>
                <w:szCs w:val="22"/>
                <w:lang w:val="kk-KZ"/>
              </w:rPr>
              <w:t>2. Достарыңның аты кім? (Əмірхан, Ерасыл, Інжу, Инабат, Үміт).</w:t>
            </w:r>
          </w:p>
          <w:p w14:paraId="6F3E2F55">
            <w:pPr>
              <w:rPr>
                <w:lang w:val="kk-KZ"/>
              </w:rPr>
            </w:pPr>
            <w:r>
              <w:rPr>
                <w:sz w:val="22"/>
                <w:szCs w:val="22"/>
                <w:lang w:val="kk-KZ"/>
              </w:rPr>
              <w:t>3. Сүйікті ойыншығың не? (Əткеншек, үкі т.б.)</w:t>
            </w:r>
          </w:p>
          <w:p w14:paraId="3FAAB5EE">
            <w:pPr>
              <w:rPr>
                <w:lang w:val="kk-KZ"/>
              </w:rPr>
            </w:pPr>
            <w:r>
              <w:rPr>
                <w:sz w:val="22"/>
                <w:szCs w:val="22"/>
                <w:lang w:val="kk-KZ"/>
              </w:rPr>
              <w:t>Балалар ойланып жауап береді, көмек керек балаларға педагог көмектеседі.</w:t>
            </w:r>
          </w:p>
          <w:p w14:paraId="13125497">
            <w:pPr>
              <w:rPr>
                <w:lang w:val="kk-KZ"/>
              </w:rPr>
            </w:pPr>
            <w:r>
              <w:rPr>
                <w:sz w:val="22"/>
                <w:szCs w:val="22"/>
                <w:lang w:val="kk-KZ"/>
              </w:rPr>
              <w:t>Дəптермен жұмыс</w:t>
            </w:r>
          </w:p>
          <w:p w14:paraId="4143D243">
            <w:pPr>
              <w:rPr>
                <w:lang w:val="kk-KZ"/>
              </w:rPr>
            </w:pPr>
            <w:r>
              <w:rPr>
                <w:sz w:val="22"/>
                <w:szCs w:val="22"/>
                <w:lang w:val="kk-KZ"/>
              </w:rPr>
              <w:t>1. Суреттегі заттардың атындағы жіңішке дауысты дыбыстарды ата.</w:t>
            </w:r>
          </w:p>
          <w:p w14:paraId="61E63106">
            <w:pPr>
              <w:rPr>
                <w:lang w:val="kk-KZ"/>
              </w:rPr>
            </w:pPr>
            <w:r>
              <w:rPr>
                <w:sz w:val="22"/>
                <w:szCs w:val="22"/>
                <w:lang w:val="kk-KZ"/>
              </w:rPr>
              <w:t>2. Жіңішке дауысты дыбыстардан басталатын суреттерді белгіле.</w:t>
            </w:r>
          </w:p>
          <w:p w14:paraId="56F3A778">
            <w:pPr>
              <w:rPr>
                <w:lang w:val="kk-KZ"/>
              </w:rPr>
            </w:pPr>
            <w:r>
              <w:rPr>
                <w:sz w:val="22"/>
                <w:szCs w:val="22"/>
                <w:lang w:val="kk-KZ"/>
              </w:rPr>
              <w:t>Педагог балалармен бірге тапсырмаларды талқылайды. Жеке жұмыс жүргізеді</w:t>
            </w:r>
          </w:p>
          <w:p w14:paraId="5C6C7CD6">
            <w:pPr>
              <w:rPr>
                <w:lang w:val="kk-KZ"/>
              </w:rPr>
            </w:pPr>
            <w:r>
              <w:rPr>
                <w:sz w:val="22"/>
                <w:szCs w:val="22"/>
                <w:lang w:val="kk-KZ"/>
              </w:rPr>
              <w:t>Сергіту сəті</w:t>
            </w:r>
          </w:p>
          <w:p w14:paraId="48FDFA34">
            <w:pPr>
              <w:rPr>
                <w:lang w:val="kk-KZ"/>
              </w:rPr>
            </w:pPr>
            <w:r>
              <w:rPr>
                <w:sz w:val="22"/>
                <w:szCs w:val="22"/>
                <w:lang w:val="kk-KZ"/>
              </w:rPr>
              <w:t>Бала, бала балақан,</w:t>
            </w:r>
          </w:p>
          <w:p w14:paraId="52747C46">
            <w:pPr>
              <w:rPr>
                <w:lang w:val="kk-KZ"/>
              </w:rPr>
            </w:pPr>
            <w:r>
              <w:rPr>
                <w:sz w:val="22"/>
                <w:szCs w:val="22"/>
                <w:lang w:val="kk-KZ"/>
              </w:rPr>
              <w:t>Кəне, қайсы алақан?</w:t>
            </w:r>
          </w:p>
          <w:p w14:paraId="59D06C09">
            <w:pPr>
              <w:rPr>
                <w:lang w:val="kk-KZ"/>
              </w:rPr>
            </w:pPr>
            <w:r>
              <w:rPr>
                <w:sz w:val="22"/>
                <w:szCs w:val="22"/>
                <w:lang w:val="kk-KZ"/>
              </w:rPr>
              <w:t>Саусақтарың əйбат,</w:t>
            </w:r>
          </w:p>
          <w:p w14:paraId="2BCD709C">
            <w:pPr>
              <w:rPr>
                <w:lang w:val="kk-KZ"/>
              </w:rPr>
            </w:pPr>
            <w:r>
              <w:rPr>
                <w:sz w:val="22"/>
                <w:szCs w:val="22"/>
                <w:lang w:val="kk-KZ"/>
              </w:rPr>
              <w:t>Былай-былай ойнат.</w:t>
            </w:r>
          </w:p>
          <w:p w14:paraId="0365D443">
            <w:pPr>
              <w:rPr>
                <w:lang w:val="kk-KZ"/>
              </w:rPr>
            </w:pPr>
            <w:r>
              <w:rPr>
                <w:sz w:val="22"/>
                <w:szCs w:val="22"/>
                <w:lang w:val="kk-KZ"/>
              </w:rPr>
              <w:t>Топ-топ басайық,</w:t>
            </w:r>
          </w:p>
          <w:p w14:paraId="748CBBAB">
            <w:pPr>
              <w:rPr>
                <w:lang w:val="kk-KZ"/>
              </w:rPr>
            </w:pPr>
            <w:r>
              <w:rPr>
                <w:sz w:val="22"/>
                <w:szCs w:val="22"/>
                <w:lang w:val="kk-KZ"/>
              </w:rPr>
              <w:t>Жалаудан күн жасайық.</w:t>
            </w:r>
          </w:p>
          <w:p w14:paraId="56088B34">
            <w:pPr>
              <w:rPr>
                <w:lang w:val="kk-KZ"/>
              </w:rPr>
            </w:pPr>
            <w:r>
              <w:rPr>
                <w:sz w:val="22"/>
                <w:szCs w:val="22"/>
                <w:lang w:val="kk-KZ"/>
              </w:rPr>
              <w:t>Жаса, жаса алтын күн,</w:t>
            </w:r>
          </w:p>
          <w:p w14:paraId="20D11BF0">
            <w:pPr>
              <w:rPr>
                <w:lang w:val="kk-KZ"/>
              </w:rPr>
            </w:pPr>
            <w:r>
              <w:rPr>
                <w:sz w:val="22"/>
                <w:szCs w:val="22"/>
                <w:lang w:val="kk-KZ"/>
              </w:rPr>
              <w:t>Жаса, жаса жарқын күн!</w:t>
            </w:r>
          </w:p>
          <w:p w14:paraId="11299C0F">
            <w:pPr>
              <w:rPr>
                <w:lang w:val="kk-KZ"/>
              </w:rPr>
            </w:pPr>
            <w:r>
              <w:rPr>
                <w:sz w:val="22"/>
                <w:szCs w:val="22"/>
                <w:lang w:val="kk-KZ"/>
              </w:rPr>
              <w:t>Дəптермен жұмыс (графикалық жұмыс)</w:t>
            </w:r>
          </w:p>
          <w:p w14:paraId="0454A513">
            <w:pPr>
              <w:rPr>
                <w:lang w:val="kk-KZ"/>
              </w:rPr>
            </w:pPr>
            <w:r>
              <w:rPr>
                <w:sz w:val="22"/>
                <w:szCs w:val="22"/>
                <w:lang w:val="kk-KZ"/>
              </w:rPr>
              <w:t>4. Үзік сызықтарды бастыр.</w:t>
            </w:r>
          </w:p>
          <w:p w14:paraId="3E4D712A">
            <w:pPr>
              <w:rPr>
                <w:lang w:val="kk-KZ"/>
              </w:rPr>
            </w:pPr>
            <w:r>
              <w:rPr>
                <w:sz w:val="22"/>
                <w:szCs w:val="22"/>
                <w:lang w:val="kk-KZ"/>
              </w:rPr>
              <w:t>5. Үзбей сызып шық.</w:t>
            </w:r>
          </w:p>
          <w:p w14:paraId="3BFB38FE">
            <w:pPr>
              <w:rPr>
                <w:lang w:val="kk-KZ"/>
              </w:rPr>
            </w:pPr>
            <w:r>
              <w:rPr>
                <w:sz w:val="22"/>
                <w:szCs w:val="22"/>
                <w:lang w:val="kk-KZ"/>
              </w:rPr>
              <w:t>Педагог графикалық жұмысты бастамастан бұрын үстелде жазу барысында қалай отыру</w:t>
            </w:r>
          </w:p>
          <w:p w14:paraId="2FC62EDB">
            <w:pPr>
              <w:rPr>
                <w:lang w:val="kk-KZ"/>
              </w:rPr>
            </w:pPr>
            <w:r>
              <w:rPr>
                <w:sz w:val="22"/>
                <w:szCs w:val="22"/>
                <w:lang w:val="kk-KZ"/>
              </w:rPr>
              <w:t>керек екенін түсіндіріп өтеді. Балаларға тапсырманы бірінші ауада жазып көрсетеді, балалар</w:t>
            </w:r>
          </w:p>
          <w:p w14:paraId="61006571">
            <w:pPr>
              <w:rPr>
                <w:lang w:val="kk-KZ"/>
              </w:rPr>
            </w:pPr>
            <w:r>
              <w:rPr>
                <w:sz w:val="22"/>
                <w:szCs w:val="22"/>
                <w:lang w:val="kk-KZ"/>
              </w:rPr>
              <w:t>ауада жазып қайталайды.</w:t>
            </w:r>
          </w:p>
          <w:p w14:paraId="674090BE">
            <w:pPr>
              <w:rPr>
                <w:lang w:val="kk-KZ"/>
              </w:rPr>
            </w:pPr>
            <w:r>
              <w:rPr>
                <w:sz w:val="22"/>
                <w:szCs w:val="22"/>
                <w:lang w:val="kk-KZ"/>
              </w:rPr>
              <w:t>Саусақ жаттығуы</w:t>
            </w:r>
          </w:p>
          <w:p w14:paraId="32FDAA0F">
            <w:pPr>
              <w:rPr>
                <w:lang w:val="kk-KZ"/>
              </w:rPr>
            </w:pPr>
            <w:r>
              <w:rPr>
                <w:sz w:val="22"/>
                <w:szCs w:val="22"/>
                <w:lang w:val="kk-KZ"/>
              </w:rPr>
              <w:t>Қолымызды қайшы етіп,</w:t>
            </w:r>
          </w:p>
          <w:p w14:paraId="4871BD8B">
            <w:pPr>
              <w:rPr>
                <w:lang w:val="kk-KZ"/>
              </w:rPr>
            </w:pPr>
            <w:r>
              <w:rPr>
                <w:sz w:val="22"/>
                <w:szCs w:val="22"/>
                <w:lang w:val="kk-KZ"/>
              </w:rPr>
              <w:t>Қағаздарды қиямыз.</w:t>
            </w:r>
          </w:p>
          <w:p w14:paraId="4E814AE5">
            <w:pPr>
              <w:rPr>
                <w:lang w:val="kk-KZ"/>
              </w:rPr>
            </w:pPr>
            <w:r>
              <w:rPr>
                <w:sz w:val="22"/>
                <w:szCs w:val="22"/>
                <w:lang w:val="kk-KZ"/>
              </w:rPr>
              <w:t>Қиып-қиып ала</w:t>
            </w:r>
          </w:p>
          <w:p w14:paraId="51232562">
            <w:pPr>
              <w:rPr>
                <w:color w:val="000000"/>
                <w:shd w:val="clear" w:color="auto" w:fill="FFFFFF"/>
                <w:lang w:val="kk-KZ"/>
              </w:rPr>
            </w:pPr>
          </w:p>
          <w:p w14:paraId="4C5DF38C">
            <w:pPr>
              <w:rPr>
                <w:color w:val="000000"/>
                <w:shd w:val="clear" w:color="auto" w:fill="FFFFFF"/>
                <w:lang w:val="kk-KZ"/>
              </w:rPr>
            </w:pPr>
            <w:r>
              <w:rPr>
                <w:color w:val="000000"/>
                <w:sz w:val="22"/>
                <w:szCs w:val="22"/>
                <w:shd w:val="clear" w:color="auto" w:fill="FFFFFF"/>
                <w:lang w:val="kk-KZ"/>
              </w:rPr>
              <w:t>Қоршаған ортамен таныстыру</w:t>
            </w:r>
          </w:p>
          <w:p w14:paraId="4B551E9F">
            <w:pPr>
              <w:rPr>
                <w:color w:val="000000"/>
                <w:shd w:val="clear" w:color="auto" w:fill="FFFFFF"/>
                <w:lang w:val="kk-KZ"/>
              </w:rPr>
            </w:pPr>
            <w:r>
              <w:rPr>
                <w:color w:val="000000"/>
                <w:sz w:val="22"/>
                <w:szCs w:val="22"/>
                <w:shd w:val="clear" w:color="auto" w:fill="FFFFFF"/>
                <w:lang w:val="kk-KZ"/>
              </w:rPr>
              <w:t>Арнайы көліктер.</w:t>
            </w:r>
          </w:p>
          <w:p w14:paraId="1B848EA8">
            <w:pPr>
              <w:rPr>
                <w:color w:val="000000"/>
                <w:shd w:val="clear" w:color="auto" w:fill="FFFFFF"/>
                <w:lang w:val="kk-KZ"/>
              </w:rPr>
            </w:pPr>
            <w:r>
              <w:rPr>
                <w:color w:val="000000"/>
                <w:sz w:val="22"/>
                <w:szCs w:val="22"/>
                <w:shd w:val="clear" w:color="auto" w:fill="FFFFFF"/>
                <w:lang w:val="kk-KZ"/>
              </w:rPr>
              <w:t>Жүк жəне</w:t>
            </w:r>
          </w:p>
          <w:p w14:paraId="47619527">
            <w:pPr>
              <w:rPr>
                <w:color w:val="000000"/>
                <w:shd w:val="clear" w:color="auto" w:fill="FFFFFF"/>
                <w:lang w:val="kk-KZ"/>
              </w:rPr>
            </w:pPr>
            <w:r>
              <w:rPr>
                <w:color w:val="000000"/>
                <w:sz w:val="22"/>
                <w:szCs w:val="22"/>
                <w:shd w:val="clear" w:color="auto" w:fill="FFFFFF"/>
                <w:lang w:val="kk-KZ"/>
              </w:rPr>
              <w:t>жолаушы көліктері.</w:t>
            </w:r>
          </w:p>
          <w:p w14:paraId="05A3D602">
            <w:pPr>
              <w:rPr>
                <w:color w:val="000000"/>
                <w:shd w:val="clear" w:color="auto" w:fill="FFFFFF"/>
                <w:lang w:val="kk-KZ"/>
              </w:rPr>
            </w:pPr>
            <w:r>
              <w:rPr>
                <w:color w:val="000000"/>
                <w:sz w:val="22"/>
                <w:szCs w:val="22"/>
                <w:shd w:val="clear" w:color="auto" w:fill="FFFFFF"/>
                <w:lang w:val="kk-KZ"/>
              </w:rPr>
              <w:t>көлік түрлерімен таныстыруды</w:t>
            </w:r>
          </w:p>
          <w:p w14:paraId="7955C039">
            <w:pPr>
              <w:rPr>
                <w:color w:val="000000"/>
                <w:shd w:val="clear" w:color="auto" w:fill="FFFFFF"/>
                <w:lang w:val="kk-KZ"/>
              </w:rPr>
            </w:pPr>
            <w:r>
              <w:rPr>
                <w:color w:val="000000"/>
                <w:sz w:val="22"/>
                <w:szCs w:val="22"/>
                <w:shd w:val="clear" w:color="auto" w:fill="FFFFFF"/>
                <w:lang w:val="kk-KZ"/>
              </w:rPr>
              <w:t>жалғастырып, олардың қарапайым құрылысы жəне қажеттілігі жайлы түсіндіру.</w:t>
            </w:r>
          </w:p>
          <w:p w14:paraId="69BC3F12">
            <w:pPr>
              <w:rPr>
                <w:color w:val="000000"/>
                <w:shd w:val="clear" w:color="auto" w:fill="FFFFFF"/>
                <w:lang w:val="kk-KZ"/>
              </w:rPr>
            </w:pPr>
            <w:r>
              <w:rPr>
                <w:color w:val="000000"/>
                <w:sz w:val="22"/>
                <w:szCs w:val="22"/>
                <w:shd w:val="clear" w:color="auto" w:fill="FFFFFF"/>
                <w:lang w:val="kk-KZ"/>
              </w:rPr>
              <w:t>Міндеттері: Арнайы көлік құралдарының көп</w:t>
            </w:r>
          </w:p>
          <w:p w14:paraId="75CC72D2">
            <w:pPr>
              <w:rPr>
                <w:color w:val="000000"/>
                <w:shd w:val="clear" w:color="auto" w:fill="FFFFFF"/>
                <w:lang w:val="kk-KZ"/>
              </w:rPr>
            </w:pPr>
            <w:r>
              <w:rPr>
                <w:color w:val="000000"/>
                <w:sz w:val="22"/>
                <w:szCs w:val="22"/>
                <w:shd w:val="clear" w:color="auto" w:fill="FFFFFF"/>
                <w:lang w:val="kk-KZ"/>
              </w:rPr>
              <w:t>түрлілігі, белгілі жұмыс түрін орындау үшін олардың жабдықтары жайлы түсініктерді қалыптастыру.Айналадағы қоршаған ортаға зейін қоя білу дағдысын қалыптастыру.Көшеде тəртіп ережелерін сақтауға, мұқият болуға</w:t>
            </w:r>
          </w:p>
          <w:p w14:paraId="3F5DE7F6">
            <w:pPr>
              <w:rPr>
                <w:color w:val="000000"/>
                <w:shd w:val="clear" w:color="auto" w:fill="FFFFFF"/>
                <w:lang w:val="kk-KZ"/>
              </w:rPr>
            </w:pPr>
            <w:r>
              <w:rPr>
                <w:color w:val="000000"/>
                <w:sz w:val="22"/>
                <w:szCs w:val="22"/>
                <w:shd w:val="clear" w:color="auto" w:fill="FFFFFF"/>
                <w:lang w:val="kk-KZ"/>
              </w:rPr>
              <w:t>тəрбиелеу.</w:t>
            </w:r>
          </w:p>
          <w:p w14:paraId="1098A402">
            <w:pPr>
              <w:rPr>
                <w:lang w:val="kk-KZ"/>
              </w:rPr>
            </w:pPr>
            <w:r>
              <w:rPr>
                <w:sz w:val="22"/>
                <w:szCs w:val="22"/>
                <w:lang w:val="kk-KZ"/>
              </w:rPr>
              <w:t>Ұйымдастыру кезеңі</w:t>
            </w:r>
          </w:p>
          <w:p w14:paraId="4AD899D2">
            <w:pPr>
              <w:rPr>
                <w:lang w:val="kk-KZ"/>
              </w:rPr>
            </w:pPr>
            <w:r>
              <w:rPr>
                <w:sz w:val="22"/>
                <w:szCs w:val="22"/>
                <w:lang w:val="kk-KZ"/>
              </w:rPr>
              <w:t>Педагог балалармен бірге шеңберге тұрады. «Доп пен үрлегіштер» ойыны.</w:t>
            </w:r>
          </w:p>
          <w:p w14:paraId="7291F6DC">
            <w:pPr>
              <w:rPr>
                <w:lang w:val="kk-KZ"/>
              </w:rPr>
            </w:pPr>
            <w:r>
              <w:rPr>
                <w:sz w:val="22"/>
                <w:szCs w:val="22"/>
                <w:lang w:val="kk-KZ"/>
              </w:rPr>
              <w:t>Егер топта жуас жəне балалармен қосылып ойнай алмайтын балалар болса, «желі</w:t>
            </w:r>
          </w:p>
          <w:p w14:paraId="64B85380">
            <w:pPr>
              <w:rPr>
                <w:lang w:val="kk-KZ"/>
              </w:rPr>
            </w:pPr>
            <w:r>
              <w:rPr>
                <w:sz w:val="22"/>
                <w:szCs w:val="22"/>
                <w:lang w:val="kk-KZ"/>
              </w:rPr>
              <w:t>шыққан доп» рөлін сол балаларға берген жөн. Ортаға бір бала шығып, желі шығып</w:t>
            </w:r>
          </w:p>
          <w:p w14:paraId="0E683FD4">
            <w:pPr>
              <w:rPr>
                <w:lang w:val="kk-KZ"/>
              </w:rPr>
            </w:pPr>
            <w:r>
              <w:rPr>
                <w:sz w:val="22"/>
                <w:szCs w:val="22"/>
                <w:lang w:val="kk-KZ"/>
              </w:rPr>
              <w:t>кеткен «доп» болады. Қалған балалар – «үрлегіштер». «Доп» екі аяғын жартылай бүгіп,</w:t>
            </w:r>
          </w:p>
          <w:p w14:paraId="506551D3">
            <w:pPr>
              <w:rPr>
                <w:lang w:val="kk-KZ"/>
              </w:rPr>
            </w:pPr>
            <w:r>
              <w:rPr>
                <w:sz w:val="22"/>
                <w:szCs w:val="22"/>
                <w:lang w:val="kk-KZ"/>
              </w:rPr>
              <w:t>денесін бос ұстап, алдыға бүгіп, басын төмен салбыратып тұрады. Барлық балалар</w:t>
            </w:r>
          </w:p>
          <w:p w14:paraId="5A00F321">
            <w:pPr>
              <w:rPr>
                <w:lang w:val="kk-KZ"/>
              </w:rPr>
            </w:pPr>
            <w:r>
              <w:rPr>
                <w:sz w:val="22"/>
                <w:szCs w:val="22"/>
                <w:lang w:val="kk-KZ"/>
              </w:rPr>
              <w:t>қолдарымен «үрлегішпен» жел айдап жатқандай қимыл жасайды. Əрбір қимылды «С-с-с»</w:t>
            </w:r>
          </w:p>
          <w:p w14:paraId="717C0CE8">
            <w:pPr>
              <w:rPr>
                <w:lang w:val="kk-KZ"/>
              </w:rPr>
            </w:pPr>
            <w:r>
              <w:rPr>
                <w:sz w:val="22"/>
                <w:szCs w:val="22"/>
                <w:lang w:val="kk-KZ"/>
              </w:rPr>
              <w:t>деген дыбыспен орындайды. «С-с-с» деген дыбысты естіген сайын «доп» желмен</w:t>
            </w:r>
          </w:p>
          <w:p w14:paraId="3F080AE8">
            <w:pPr>
              <w:rPr>
                <w:lang w:val="kk-KZ"/>
              </w:rPr>
            </w:pPr>
            <w:r>
              <w:rPr>
                <w:sz w:val="22"/>
                <w:szCs w:val="22"/>
                <w:lang w:val="kk-KZ"/>
              </w:rPr>
              <w:t>«толады». Бірінші «с» дегенде дайындалады, екіншісінде түзеледі, үшіншісінде басын34</w:t>
            </w:r>
          </w:p>
          <w:p w14:paraId="32972C0A">
            <w:pPr>
              <w:rPr>
                <w:lang w:val="kk-KZ"/>
              </w:rPr>
            </w:pPr>
            <w:r>
              <w:rPr>
                <w:sz w:val="22"/>
                <w:szCs w:val="22"/>
                <w:lang w:val="kk-KZ"/>
              </w:rPr>
              <w:t>көтереді, осылайша ұртына жел толтырады, қолдарын жан-жаққа жаяды. «Жел» əбден</w:t>
            </w:r>
          </w:p>
          <w:p w14:paraId="6C815997">
            <w:pPr>
              <w:rPr>
                <w:lang w:val="kk-KZ"/>
              </w:rPr>
            </w:pPr>
            <w:r>
              <w:rPr>
                <w:sz w:val="22"/>
                <w:szCs w:val="22"/>
                <w:lang w:val="kk-KZ"/>
              </w:rPr>
              <w:t>толған кезде, бір бала шығып, үрлегіштің шлангісін суырып алғандай қимыл жасайды.</w:t>
            </w:r>
          </w:p>
          <w:p w14:paraId="3956ED84">
            <w:pPr>
              <w:rPr>
                <w:lang w:val="kk-KZ"/>
              </w:rPr>
            </w:pPr>
            <w:r>
              <w:rPr>
                <w:sz w:val="22"/>
                <w:szCs w:val="22"/>
                <w:lang w:val="kk-KZ"/>
              </w:rPr>
              <w:t>«Доптан» жел шыққандай «ш-ш-ш» деген дыбыс естіліп, қайта «желі шыққан доп»</w:t>
            </w:r>
          </w:p>
          <w:p w14:paraId="56E2BDF0">
            <w:pPr>
              <w:rPr>
                <w:lang w:val="kk-KZ"/>
              </w:rPr>
            </w:pPr>
            <w:r>
              <w:rPr>
                <w:sz w:val="22"/>
                <w:szCs w:val="22"/>
                <w:lang w:val="kk-KZ"/>
              </w:rPr>
              <w:t>кейпіне енеді.</w:t>
            </w:r>
          </w:p>
          <w:p w14:paraId="539D89FC">
            <w:pPr>
              <w:rPr>
                <w:lang w:val="kk-KZ"/>
              </w:rPr>
            </w:pPr>
            <w:r>
              <w:rPr>
                <w:sz w:val="22"/>
                <w:szCs w:val="22"/>
                <w:lang w:val="kk-KZ"/>
              </w:rPr>
              <w:t>2. Негізгі кезең</w:t>
            </w:r>
          </w:p>
          <w:p w14:paraId="5DC374AB">
            <w:pPr>
              <w:rPr>
                <w:lang w:val="kk-KZ"/>
              </w:rPr>
            </w:pPr>
            <w:r>
              <w:rPr>
                <w:sz w:val="22"/>
                <w:szCs w:val="22"/>
                <w:lang w:val="kk-KZ"/>
              </w:rPr>
              <w:t>Педагог төмендегідей əңгімемен бастайды.</w:t>
            </w:r>
          </w:p>
          <w:p w14:paraId="2E5FA215">
            <w:pPr>
              <w:rPr>
                <w:lang w:val="kk-KZ"/>
              </w:rPr>
            </w:pPr>
            <w:r>
              <w:rPr>
                <w:sz w:val="22"/>
                <w:szCs w:val="22"/>
                <w:lang w:val="kk-KZ"/>
              </w:rPr>
              <w:t>– Бір күні мен үйге қайтып келе жатып, жолда екі адамның əңгімесін естідім.</w:t>
            </w:r>
          </w:p>
          <w:p w14:paraId="25D9D0EE">
            <w:pPr>
              <w:rPr>
                <w:lang w:val="kk-KZ"/>
              </w:rPr>
            </w:pPr>
            <w:r>
              <w:rPr>
                <w:sz w:val="22"/>
                <w:szCs w:val="22"/>
                <w:lang w:val="kk-KZ"/>
              </w:rPr>
              <w:t>Біріншісі: «Менікі жап-жаңа, күшті əрі жылдам жүреді», – деді. Екіншісі: «Менікінің</w:t>
            </w:r>
          </w:p>
          <w:p w14:paraId="3030F103">
            <w:pPr>
              <w:rPr>
                <w:lang w:val="kk-KZ"/>
              </w:rPr>
            </w:pPr>
            <w:r>
              <w:rPr>
                <w:sz w:val="22"/>
                <w:szCs w:val="22"/>
                <w:lang w:val="kk-KZ"/>
              </w:rPr>
              <w:t>терезесі күндей жарқырайды, өзі жеп-жеңіл, қауырсындай ұшады», – деді. Балалар,</w:t>
            </w:r>
          </w:p>
          <w:p w14:paraId="609ABC8E">
            <w:pPr>
              <w:rPr>
                <w:lang w:val="kk-KZ"/>
              </w:rPr>
            </w:pPr>
            <w:r>
              <w:rPr>
                <w:sz w:val="22"/>
                <w:szCs w:val="22"/>
                <w:lang w:val="kk-KZ"/>
              </w:rPr>
              <w:t>айтыңдаршы, бұл екі адам не туралы əңгімелесіп тұр?</w:t>
            </w:r>
          </w:p>
          <w:p w14:paraId="2B4083D5">
            <w:pPr>
              <w:rPr>
                <w:lang w:val="kk-KZ"/>
              </w:rPr>
            </w:pPr>
            <w:r>
              <w:rPr>
                <w:sz w:val="22"/>
                <w:szCs w:val="22"/>
                <w:lang w:val="kk-KZ"/>
              </w:rPr>
              <w:t>Егер балалар қиналса, педагог жетекші сұрақтар қояды:</w:t>
            </w:r>
          </w:p>
          <w:p w14:paraId="650E3999">
            <w:pPr>
              <w:rPr>
                <w:lang w:val="kk-KZ"/>
              </w:rPr>
            </w:pPr>
            <w:r>
              <w:rPr>
                <w:sz w:val="22"/>
                <w:szCs w:val="22"/>
                <w:lang w:val="kk-KZ"/>
              </w:rPr>
              <w:t>– Неде нөмір болады?</w:t>
            </w:r>
          </w:p>
          <w:p w14:paraId="6DC49DC3">
            <w:pPr>
              <w:rPr>
                <w:lang w:val="kk-KZ"/>
              </w:rPr>
            </w:pPr>
            <w:r>
              <w:rPr>
                <w:sz w:val="22"/>
                <w:szCs w:val="22"/>
                <w:lang w:val="kk-KZ"/>
              </w:rPr>
              <w:t>– Неде дөңгелек болады?</w:t>
            </w:r>
          </w:p>
          <w:p w14:paraId="2AE5335C">
            <w:pPr>
              <w:rPr>
                <w:lang w:val="kk-KZ"/>
              </w:rPr>
            </w:pPr>
            <w:r>
              <w:rPr>
                <w:sz w:val="22"/>
                <w:szCs w:val="22"/>
                <w:lang w:val="kk-KZ"/>
              </w:rPr>
              <w:t>– Қай затта жолды көрсететін шамы (фары) болады?</w:t>
            </w:r>
          </w:p>
          <w:p w14:paraId="35F00B17">
            <w:pPr>
              <w:rPr>
                <w:lang w:val="kk-KZ"/>
              </w:rPr>
            </w:pPr>
            <w:r>
              <w:rPr>
                <w:sz w:val="22"/>
                <w:szCs w:val="22"/>
                <w:lang w:val="kk-KZ"/>
              </w:rPr>
              <w:t>адамдарды бір жерден екінші жерге жеткізеді.</w:t>
            </w:r>
          </w:p>
          <w:p w14:paraId="54E653CF">
            <w:pPr>
              <w:rPr>
                <w:lang w:val="kk-KZ"/>
              </w:rPr>
            </w:pPr>
            <w:r>
              <w:rPr>
                <w:sz w:val="22"/>
                <w:szCs w:val="22"/>
                <w:lang w:val="kk-KZ"/>
              </w:rPr>
              <w:t>– Алыс жерлерге қандай көлікпен жетеміз?</w:t>
            </w:r>
          </w:p>
          <w:p w14:paraId="232A1FF7">
            <w:pPr>
              <w:rPr>
                <w:lang w:val="kk-KZ"/>
              </w:rPr>
            </w:pPr>
            <w:r>
              <w:rPr>
                <w:sz w:val="22"/>
                <w:szCs w:val="22"/>
                <w:lang w:val="kk-KZ"/>
              </w:rPr>
              <w:t>– Алыс жерлерге ұшақ, кеме, автобус, пойызбен жетеміз.</w:t>
            </w:r>
          </w:p>
          <w:p w14:paraId="2219128F">
            <w:pPr>
              <w:rPr>
                <w:lang w:val="kk-KZ"/>
              </w:rPr>
            </w:pPr>
            <w:r>
              <w:rPr>
                <w:sz w:val="22"/>
                <w:szCs w:val="22"/>
                <w:lang w:val="kk-KZ"/>
              </w:rPr>
              <w:t>– Ал қоғамдық көлікке не жатады?</w:t>
            </w:r>
          </w:p>
          <w:p w14:paraId="36E9CAE5">
            <w:pPr>
              <w:rPr>
                <w:lang w:val="kk-KZ"/>
              </w:rPr>
            </w:pPr>
            <w:r>
              <w:rPr>
                <w:sz w:val="22"/>
                <w:szCs w:val="22"/>
                <w:lang w:val="kk-KZ"/>
              </w:rPr>
              <w:t>– Қоғамдық көлікке автобус, троллейбус, трамвай жатады.</w:t>
            </w:r>
          </w:p>
          <w:p w14:paraId="42198FF4">
            <w:pPr>
              <w:rPr>
                <w:lang w:val="kk-KZ"/>
              </w:rPr>
            </w:pPr>
            <w:r>
              <w:rPr>
                <w:sz w:val="22"/>
                <w:szCs w:val="22"/>
                <w:lang w:val="kk-KZ"/>
              </w:rPr>
              <w:t>– Қоғамдық көлікте тəртіп ережелері болатынын білесіңдер ме? Қандай тəртіп</w:t>
            </w:r>
          </w:p>
          <w:p w14:paraId="69B45888">
            <w:pPr>
              <w:rPr>
                <w:lang w:val="kk-KZ"/>
              </w:rPr>
            </w:pPr>
            <w:r>
              <w:rPr>
                <w:sz w:val="22"/>
                <w:szCs w:val="22"/>
                <w:lang w:val="kk-KZ"/>
              </w:rPr>
              <w:t>ережелерін білесіңдер?</w:t>
            </w:r>
          </w:p>
          <w:p w14:paraId="46B551E4">
            <w:pPr>
              <w:rPr>
                <w:lang w:val="kk-KZ"/>
              </w:rPr>
            </w:pPr>
            <w:r>
              <w:rPr>
                <w:sz w:val="22"/>
                <w:szCs w:val="22"/>
                <w:lang w:val="kk-KZ"/>
              </w:rPr>
              <w:t>Өздері білетін ережелерді айтады. Педагогтің жетекші сұрақтары бойынша жауап</w:t>
            </w:r>
          </w:p>
          <w:p w14:paraId="351374AA">
            <w:pPr>
              <w:rPr>
                <w:lang w:val="kk-KZ"/>
              </w:rPr>
            </w:pPr>
            <w:r>
              <w:rPr>
                <w:sz w:val="22"/>
                <w:szCs w:val="22"/>
                <w:lang w:val="kk-KZ"/>
              </w:rPr>
              <w:t>береді.</w:t>
            </w:r>
          </w:p>
          <w:p w14:paraId="466F799F">
            <w:pPr>
              <w:rPr>
                <w:lang w:val="kk-KZ"/>
              </w:rPr>
            </w:pPr>
            <w:r>
              <w:rPr>
                <w:sz w:val="22"/>
                <w:szCs w:val="22"/>
                <w:lang w:val="kk-KZ"/>
              </w:rPr>
              <w:t>Билингвалды компонент: өртсөндіргіш мəшине – пожарная машина, жедел</w:t>
            </w:r>
          </w:p>
          <w:p w14:paraId="3D9996C3">
            <w:pPr>
              <w:rPr>
                <w:lang w:val="kk-KZ"/>
              </w:rPr>
            </w:pPr>
            <w:r>
              <w:rPr>
                <w:sz w:val="22"/>
                <w:szCs w:val="22"/>
                <w:lang w:val="kk-KZ"/>
              </w:rPr>
              <w:t>жəрдем – скорая помощь, құтқарушылар – спасатели, төтенше жағдай – чрезвычайная</w:t>
            </w:r>
          </w:p>
          <w:p w14:paraId="4839940D">
            <w:pPr>
              <w:rPr>
                <w:lang w:val="kk-KZ"/>
              </w:rPr>
            </w:pPr>
            <w:r>
              <w:rPr>
                <w:sz w:val="22"/>
                <w:szCs w:val="22"/>
                <w:lang w:val="kk-KZ"/>
              </w:rPr>
              <w:t>ситуация.35</w:t>
            </w:r>
          </w:p>
          <w:p w14:paraId="63F18F10">
            <w:pPr>
              <w:rPr>
                <w:lang w:val="kk-KZ"/>
              </w:rPr>
            </w:pPr>
            <w:r>
              <w:rPr>
                <w:sz w:val="22"/>
                <w:szCs w:val="22"/>
                <w:lang w:val="kk-KZ"/>
              </w:rPr>
              <w:t>«Автобуста» ойыны.</w:t>
            </w:r>
          </w:p>
          <w:p w14:paraId="450A3892">
            <w:pPr>
              <w:rPr>
                <w:lang w:val="kk-KZ"/>
              </w:rPr>
            </w:pPr>
            <w:r>
              <w:rPr>
                <w:sz w:val="22"/>
                <w:szCs w:val="22"/>
                <w:lang w:val="kk-KZ"/>
              </w:rPr>
              <w:t>Ойынды оқу қызметінен бос уақытта да ойнатуға болады. Бір бала «қарт əженің »</w:t>
            </w:r>
          </w:p>
          <w:p w14:paraId="34291820">
            <w:pPr>
              <w:rPr>
                <w:lang w:val="kk-KZ"/>
              </w:rPr>
            </w:pPr>
            <w:r>
              <w:rPr>
                <w:sz w:val="22"/>
                <w:szCs w:val="22"/>
                <w:lang w:val="kk-KZ"/>
              </w:rPr>
              <w:t>рөлін ойнайды. Қалғандары «автобуста» келе жатқан «жолаушылар» болады. «Қарт əже»</w:t>
            </w:r>
          </w:p>
          <w:p w14:paraId="278F4A5C">
            <w:pPr>
              <w:rPr>
                <w:lang w:val="kk-KZ"/>
              </w:rPr>
            </w:pPr>
            <w:r>
              <w:rPr>
                <w:sz w:val="22"/>
                <w:szCs w:val="22"/>
                <w:lang w:val="kk-KZ"/>
              </w:rPr>
              <w:t>автобусқа кіргенде балалардың біреуі орын береді.</w:t>
            </w:r>
          </w:p>
          <w:p w14:paraId="3F2470E1">
            <w:pPr>
              <w:rPr>
                <w:lang w:val="kk-KZ"/>
              </w:rPr>
            </w:pPr>
            <w:r>
              <w:rPr>
                <w:sz w:val="22"/>
                <w:szCs w:val="22"/>
                <w:lang w:val="kk-KZ"/>
              </w:rPr>
              <w:t>Балалар қоғамдық көліктегі əдептілік ережелерді қайталайды.</w:t>
            </w:r>
          </w:p>
          <w:p w14:paraId="740B502F">
            <w:pPr>
              <w:rPr>
                <w:lang w:val="kk-KZ"/>
              </w:rPr>
            </w:pPr>
            <w:r>
              <w:rPr>
                <w:sz w:val="22"/>
                <w:szCs w:val="22"/>
                <w:lang w:val="kk-KZ"/>
              </w:rPr>
              <w:t>Қоғамдық көліктегі тəртіп ережелері</w:t>
            </w:r>
          </w:p>
          <w:p w14:paraId="71102337">
            <w:pPr>
              <w:rPr>
                <w:lang w:val="kk-KZ"/>
              </w:rPr>
            </w:pPr>
            <w:r>
              <w:rPr>
                <w:sz w:val="22"/>
                <w:szCs w:val="22"/>
                <w:lang w:val="kk-KZ"/>
              </w:rPr>
              <w:t>1. Жол жүру билетін ал.</w:t>
            </w:r>
          </w:p>
          <w:p w14:paraId="1323F6D6">
            <w:pPr>
              <w:rPr>
                <w:lang w:val="kk-KZ"/>
              </w:rPr>
            </w:pPr>
            <w:r>
              <w:rPr>
                <w:sz w:val="22"/>
                <w:szCs w:val="22"/>
                <w:lang w:val="kk-KZ"/>
              </w:rPr>
              <w:t>2. Қарт адамдарға, кішкентай баласы бар адамдарға орын бер.</w:t>
            </w:r>
          </w:p>
          <w:p w14:paraId="65C11AF9">
            <w:pPr>
              <w:rPr>
                <w:lang w:val="kk-KZ"/>
              </w:rPr>
            </w:pPr>
            <w:r>
              <w:rPr>
                <w:sz w:val="22"/>
                <w:szCs w:val="22"/>
                <w:lang w:val="kk-KZ"/>
              </w:rPr>
              <w:t>3. Қоғамдық көлікте қоқыс тастама, сағызды лақтырма.</w:t>
            </w:r>
          </w:p>
          <w:p w14:paraId="3C34BB3E">
            <w:pPr>
              <w:rPr>
                <w:lang w:val="kk-KZ"/>
              </w:rPr>
            </w:pPr>
            <w:r>
              <w:rPr>
                <w:sz w:val="22"/>
                <w:szCs w:val="22"/>
                <w:lang w:val="kk-KZ"/>
              </w:rPr>
              <w:t>4. Қатты дауыстап сөйлеме.</w:t>
            </w:r>
          </w:p>
          <w:p w14:paraId="4E000BDE">
            <w:pPr>
              <w:rPr>
                <w:lang w:val="kk-KZ"/>
              </w:rPr>
            </w:pPr>
            <w:r>
              <w:rPr>
                <w:sz w:val="22"/>
                <w:szCs w:val="22"/>
                <w:lang w:val="kk-KZ"/>
              </w:rPr>
              <w:t>5. Автобусты, трамвайды, троллейбусты алдынан да, артынан да айналып өтпе.</w:t>
            </w:r>
          </w:p>
          <w:p w14:paraId="72D43563">
            <w:pPr>
              <w:rPr>
                <w:lang w:val="kk-KZ"/>
              </w:rPr>
            </w:pPr>
            <w:r>
              <w:rPr>
                <w:sz w:val="22"/>
                <w:szCs w:val="22"/>
                <w:lang w:val="kk-KZ"/>
              </w:rPr>
              <w:t>Жолды кесіп өту үшін жақын маңдағы жаяу жүргіншілер өткеліне бар.</w:t>
            </w:r>
          </w:p>
          <w:p w14:paraId="52110CD4">
            <w:pPr>
              <w:rPr>
                <w:lang w:val="kk-KZ"/>
              </w:rPr>
            </w:pPr>
            <w:r>
              <w:rPr>
                <w:sz w:val="22"/>
                <w:szCs w:val="22"/>
                <w:lang w:val="kk-KZ"/>
              </w:rPr>
              <w:t>6. Автобусқа алдыңғы есіктен кір, артқы есіктен</w:t>
            </w:r>
          </w:p>
          <w:p w14:paraId="7325F036">
            <w:pPr>
              <w:rPr>
                <w:lang w:val="kk-KZ"/>
              </w:rPr>
            </w:pPr>
            <w:r>
              <w:rPr>
                <w:sz w:val="22"/>
                <w:szCs w:val="22"/>
                <w:lang w:val="kk-KZ"/>
              </w:rPr>
              <w:t>3. Рефлексия</w:t>
            </w:r>
          </w:p>
          <w:p w14:paraId="117D4799">
            <w:pPr>
              <w:rPr>
                <w:lang w:val="kk-KZ"/>
              </w:rPr>
            </w:pPr>
            <w:r>
              <w:rPr>
                <w:sz w:val="22"/>
                <w:szCs w:val="22"/>
                <w:lang w:val="kk-KZ"/>
              </w:rPr>
              <w:t>Педагог қорытынды жасайды. Балаларды мадақтайды.</w:t>
            </w:r>
          </w:p>
          <w:p w14:paraId="0E30755A">
            <w:pPr>
              <w:rPr>
                <w:lang w:val="kk-KZ"/>
              </w:rPr>
            </w:pPr>
            <w:r>
              <w:rPr>
                <w:sz w:val="22"/>
                <w:szCs w:val="22"/>
                <w:lang w:val="kk-KZ"/>
              </w:rPr>
              <w:t>– Оқу қызметінде не қызықты болды?</w:t>
            </w:r>
          </w:p>
          <w:p w14:paraId="7412BD15">
            <w:pPr>
              <w:rPr>
                <w:lang w:val="kk-KZ"/>
              </w:rPr>
            </w:pPr>
            <w:r>
              <w:rPr>
                <w:sz w:val="22"/>
                <w:szCs w:val="22"/>
                <w:lang w:val="kk-KZ"/>
              </w:rPr>
              <w:t>Балаларға жұмыс дəптерде өздерінің игерген білімінің дəрежесін, өздерінің</w:t>
            </w:r>
          </w:p>
          <w:p w14:paraId="0DECC219">
            <w:pPr>
              <w:rPr>
                <w:lang w:val="kk-KZ"/>
              </w:rPr>
            </w:pPr>
            <w:r>
              <w:rPr>
                <w:sz w:val="22"/>
                <w:szCs w:val="22"/>
                <w:lang w:val="kk-KZ"/>
              </w:rPr>
              <w:t>үлгерімін смайл арқылы белгілеуді ұсынады.</w:t>
            </w:r>
          </w:p>
          <w:p w14:paraId="4EDEE91C">
            <w:pPr>
              <w:rPr>
                <w:lang w:val="kk-KZ"/>
              </w:rPr>
            </w:pPr>
            <w:r>
              <w:rPr>
                <w:sz w:val="22"/>
                <w:szCs w:val="22"/>
                <w:lang w:val="kk-KZ"/>
              </w:rPr>
              <w:t>Сурет салу</w:t>
            </w:r>
          </w:p>
          <w:p w14:paraId="58A1C192">
            <w:pPr>
              <w:rPr>
                <w:lang w:val="kk-KZ"/>
              </w:rPr>
            </w:pPr>
            <w:r>
              <w:rPr>
                <w:sz w:val="22"/>
                <w:szCs w:val="22"/>
                <w:lang w:val="kk-KZ"/>
              </w:rPr>
              <w:t>Тақырыбы: «Күзгі жапырақтар»</w:t>
            </w:r>
          </w:p>
          <w:p w14:paraId="508BD52E">
            <w:pPr>
              <w:rPr>
                <w:lang w:val="kk-KZ"/>
              </w:rPr>
            </w:pPr>
            <w:r>
              <w:rPr>
                <w:sz w:val="22"/>
                <w:szCs w:val="22"/>
                <w:lang w:val="kk-KZ"/>
              </w:rPr>
              <w:t>Серуен мен саяхат кезінде табиғаттан алған әсерлерін суретте бейнелей алады</w:t>
            </w:r>
          </w:p>
          <w:p w14:paraId="1F7E2911">
            <w:pPr>
              <w:rPr>
                <w:lang w:val="kk-KZ"/>
              </w:rPr>
            </w:pPr>
            <w:r>
              <w:rPr>
                <w:sz w:val="22"/>
                <w:szCs w:val="22"/>
                <w:lang w:val="kk-KZ"/>
              </w:rPr>
              <w:t>Ұйымдастыру кезеңі:</w:t>
            </w:r>
          </w:p>
          <w:p w14:paraId="45FA4578">
            <w:pPr>
              <w:rPr>
                <w:lang w:val="kk-KZ"/>
              </w:rPr>
            </w:pPr>
            <w:r>
              <w:rPr>
                <w:sz w:val="22"/>
                <w:szCs w:val="22"/>
                <w:lang w:val="kk-KZ"/>
              </w:rPr>
              <w:t xml:space="preserve"> «Күз мезгілінде неге жапырақтар сарғаяды»</w:t>
            </w:r>
          </w:p>
          <w:p w14:paraId="2D47F3B2">
            <w:pPr>
              <w:rPr>
                <w:lang w:val="kk-KZ"/>
              </w:rPr>
            </w:pPr>
            <w:r>
              <w:rPr>
                <w:sz w:val="22"/>
                <w:szCs w:val="22"/>
                <w:lang w:val="kk-KZ"/>
              </w:rPr>
              <w:t>Шарты: Слайд арқылы бақтағы ағаштардың неге сарғаятындығын</w:t>
            </w:r>
          </w:p>
          <w:p w14:paraId="3C5CCB1B">
            <w:pPr>
              <w:rPr>
                <w:lang w:val="kk-KZ"/>
              </w:rPr>
            </w:pPr>
            <w:r>
              <w:rPr>
                <w:sz w:val="22"/>
                <w:szCs w:val="22"/>
                <w:lang w:val="kk-KZ"/>
              </w:rPr>
              <w:t>көрсету, айтып түсіндіру.</w:t>
            </w:r>
          </w:p>
          <w:p w14:paraId="4EE8A3AC">
            <w:pPr>
              <w:rPr>
                <w:lang w:val="kk-KZ"/>
              </w:rPr>
            </w:pPr>
            <w:r>
              <w:rPr>
                <w:sz w:val="22"/>
                <w:szCs w:val="22"/>
                <w:lang w:val="kk-KZ"/>
              </w:rPr>
              <w:t>ойын: «Жапырақтардың іздері неге ұқсайды»</w:t>
            </w:r>
          </w:p>
          <w:p w14:paraId="4DDBE7A8">
            <w:pPr>
              <w:rPr>
                <w:lang w:val="kk-KZ"/>
              </w:rPr>
            </w:pPr>
            <w:r>
              <w:rPr>
                <w:sz w:val="22"/>
                <w:szCs w:val="22"/>
                <w:lang w:val="kk-KZ"/>
              </w:rPr>
              <w:t>Шарты: Жапырақтарды жоғары қаратып, оларды тік орналастыру қажет,қарандашпен бастырып сызып алып, әр жапырақты жылы түспен бояу,ізін қалдырып бастыр.</w:t>
            </w:r>
          </w:p>
          <w:p w14:paraId="085300A3">
            <w:pPr>
              <w:rPr>
                <w:lang w:val="kk-KZ"/>
              </w:rPr>
            </w:pPr>
            <w:r>
              <w:rPr>
                <w:sz w:val="22"/>
                <w:szCs w:val="22"/>
                <w:lang w:val="kk-KZ"/>
              </w:rPr>
              <w:t xml:space="preserve"> «Күзгі бақта қандай түсті ұнатасың»</w:t>
            </w:r>
          </w:p>
          <w:p w14:paraId="734C1034">
            <w:pPr>
              <w:rPr>
                <w:lang w:val="kk-KZ"/>
              </w:rPr>
            </w:pPr>
            <w:r>
              <w:rPr>
                <w:sz w:val="22"/>
                <w:szCs w:val="22"/>
                <w:lang w:val="kk-KZ"/>
              </w:rPr>
              <w:t>Шарты:Күз мезгіліндегі жапырақтардың түсін ажырату.</w:t>
            </w:r>
          </w:p>
          <w:p w14:paraId="1395F4CF">
            <w:pPr>
              <w:rPr>
                <w:lang w:val="kk-KZ" w:eastAsia="zh-CN"/>
              </w:rPr>
            </w:pPr>
            <w:r>
              <w:rPr>
                <w:sz w:val="22"/>
                <w:szCs w:val="22"/>
                <w:lang w:val="kk-KZ"/>
              </w:rPr>
              <w:t>Кері байланыс ұсыну, сұрақ-жауап арқылы.</w:t>
            </w:r>
          </w:p>
        </w:tc>
        <w:tc>
          <w:tcPr>
            <w:tcW w:w="2743" w:type="dxa"/>
            <w:gridSpan w:val="2"/>
            <w:tcBorders>
              <w:top w:val="single" w:color="000000" w:sz="4" w:space="0"/>
              <w:left w:val="single" w:color="000000" w:sz="4" w:space="0"/>
              <w:bottom w:val="single" w:color="000000" w:sz="4" w:space="0"/>
            </w:tcBorders>
          </w:tcPr>
          <w:p w14:paraId="7ADD55EE">
            <w:pPr>
              <w:rPr>
                <w:lang w:val="kk-KZ"/>
              </w:rPr>
            </w:pPr>
            <w:r>
              <w:rPr>
                <w:sz w:val="22"/>
                <w:szCs w:val="22"/>
                <w:lang w:val="kk-KZ"/>
              </w:rPr>
              <w:t>Дене шынықтыру (таза ауада) «Біз күштіміз»</w:t>
            </w:r>
          </w:p>
          <w:p w14:paraId="18367629">
            <w:pPr>
              <w:rPr>
                <w:lang w:val="kk-KZ"/>
              </w:rPr>
            </w:pPr>
            <w:r>
              <w:rPr>
                <w:sz w:val="22"/>
                <w:szCs w:val="22"/>
                <w:lang w:val="kk-KZ"/>
              </w:rPr>
              <w:t xml:space="preserve">Негізгі бөлім: </w:t>
            </w:r>
          </w:p>
          <w:p w14:paraId="7C5FCF8B">
            <w:pPr>
              <w:rPr>
                <w:lang w:val="kk-KZ"/>
              </w:rPr>
            </w:pPr>
            <w:r>
              <w:rPr>
                <w:sz w:val="22"/>
                <w:szCs w:val="22"/>
                <w:lang w:val="kk-KZ"/>
              </w:rPr>
              <w:t>Жалпы даму жаттығулары</w:t>
            </w:r>
          </w:p>
          <w:p w14:paraId="02AA00BC">
            <w:pPr>
              <w:rPr>
                <w:lang w:val="kk-KZ"/>
              </w:rPr>
            </w:pPr>
            <w:r>
              <w:rPr>
                <w:sz w:val="22"/>
                <w:szCs w:val="22"/>
                <w:lang w:val="kk-KZ"/>
              </w:rPr>
              <w:t>Сылдырмақпен</w:t>
            </w:r>
          </w:p>
          <w:p w14:paraId="4EEADBE0">
            <w:pPr>
              <w:rPr>
                <w:lang w:val="kk-KZ"/>
              </w:rPr>
            </w:pPr>
            <w:r>
              <w:rPr>
                <w:sz w:val="22"/>
                <w:szCs w:val="22"/>
                <w:lang w:val="kk-KZ"/>
              </w:rPr>
              <w:t>Б.қ.: «Көбелек қонды»</w:t>
            </w:r>
          </w:p>
          <w:p w14:paraId="23020755">
            <w:pPr>
              <w:rPr>
                <w:lang w:val="kk-KZ"/>
              </w:rPr>
            </w:pPr>
            <w:r>
              <w:rPr>
                <w:sz w:val="22"/>
                <w:szCs w:val="22"/>
                <w:lang w:val="kk-KZ"/>
              </w:rPr>
              <w:t xml:space="preserve">1. Аяқтары иық мөлшерінде. Қолдары артта.  Иыққа қонған көбелекті көру. басты оңға,  солға бұрады, «қонды» деп айтады. 6р </w:t>
            </w:r>
          </w:p>
          <w:p w14:paraId="1FE00207">
            <w:pPr>
              <w:rPr>
                <w:lang w:val="kk-KZ"/>
              </w:rPr>
            </w:pPr>
            <w:r>
              <w:rPr>
                <w:sz w:val="22"/>
                <w:szCs w:val="22"/>
                <w:lang w:val="kk-KZ"/>
              </w:rPr>
              <w:t>Б. қ.: «Жыланның қозғалысы»</w:t>
            </w:r>
          </w:p>
          <w:p w14:paraId="6FBA7838">
            <w:pPr>
              <w:rPr>
                <w:lang w:val="kk-KZ"/>
              </w:rPr>
            </w:pPr>
            <w:r>
              <w:rPr>
                <w:sz w:val="22"/>
                <w:szCs w:val="22"/>
                <w:lang w:val="kk-KZ"/>
              </w:rPr>
              <w:t>2. Аяқ иық көлемінде, қолды жанға созу. Жыланның қимылын жасайды. иықты  ирелеңдете айналдырады.  /6 рет қайталайды/</w:t>
            </w:r>
          </w:p>
          <w:p w14:paraId="5FA2E697">
            <w:pPr>
              <w:rPr>
                <w:lang w:val="kk-KZ"/>
              </w:rPr>
            </w:pPr>
            <w:r>
              <w:rPr>
                <w:sz w:val="22"/>
                <w:szCs w:val="22"/>
                <w:lang w:val="kk-KZ"/>
              </w:rPr>
              <w:t>3.Аяқтар алшақ қойылған, қолдар жан-жақта,  қолдарды  қайшылайды./6 рет /</w:t>
            </w:r>
          </w:p>
          <w:p w14:paraId="07751E94">
            <w:pPr>
              <w:rPr>
                <w:lang w:val="kk-KZ"/>
              </w:rPr>
            </w:pPr>
            <w:r>
              <w:rPr>
                <w:sz w:val="22"/>
                <w:szCs w:val="22"/>
                <w:lang w:val="kk-KZ"/>
              </w:rPr>
              <w:t>Б. қ.: «Жұлдызша»</w:t>
            </w:r>
          </w:p>
          <w:p w14:paraId="3322C093">
            <w:pPr>
              <w:rPr>
                <w:lang w:val="kk-KZ"/>
              </w:rPr>
            </w:pPr>
            <w:r>
              <w:rPr>
                <w:sz w:val="22"/>
                <w:szCs w:val="22"/>
                <w:lang w:val="kk-KZ"/>
              </w:rPr>
              <w:t xml:space="preserve">4. Қолдары белде.  Аяқты бірге ұстайды. Орнында секіріп аяқты және қолды жанға созады «ха-а-а» депайтады, орнында секіріп аяқты біріктіру және қолды белге қояды, «хоп» деп айтады.  /6 рет / </w:t>
            </w:r>
          </w:p>
          <w:p w14:paraId="574292B4">
            <w:pPr>
              <w:rPr>
                <w:lang w:val="kk-KZ"/>
              </w:rPr>
            </w:pPr>
            <w:r>
              <w:rPr>
                <w:sz w:val="22"/>
                <w:szCs w:val="22"/>
                <w:lang w:val="kk-KZ"/>
              </w:rPr>
              <w:t xml:space="preserve">Тыныс алу жаттығулары: шәйнектік дыбысын салады(ш-ш-ш). Терең тыныс алып, демді  шығарады. </w:t>
            </w:r>
          </w:p>
          <w:p w14:paraId="3002F249">
            <w:pPr>
              <w:rPr>
                <w:lang w:val="kk-KZ"/>
              </w:rPr>
            </w:pPr>
            <w:r>
              <w:rPr>
                <w:sz w:val="22"/>
                <w:szCs w:val="22"/>
                <w:lang w:val="kk-KZ"/>
              </w:rPr>
              <w:t xml:space="preserve">Бастапқы қалыпқа келеді. </w:t>
            </w:r>
          </w:p>
          <w:p w14:paraId="7C15ADC3">
            <w:pPr>
              <w:rPr>
                <w:lang w:val="kk-KZ"/>
              </w:rPr>
            </w:pPr>
            <w:r>
              <w:rPr>
                <w:sz w:val="22"/>
                <w:szCs w:val="22"/>
                <w:lang w:val="kk-KZ"/>
              </w:rPr>
              <w:t>Қимыл- қозғалыс жаттығуы</w:t>
            </w:r>
          </w:p>
          <w:p w14:paraId="66B80A79">
            <w:pPr>
              <w:rPr>
                <w:lang w:val="kk-KZ"/>
              </w:rPr>
            </w:pPr>
            <w:r>
              <w:rPr>
                <w:sz w:val="22"/>
                <w:szCs w:val="22"/>
                <w:lang w:val="kk-KZ"/>
              </w:rPr>
              <w:t xml:space="preserve">Кішкене қапшықты төбесіне қойып, тақтай үстімен жүреді.  </w:t>
            </w:r>
          </w:p>
          <w:p w14:paraId="3D76AEE1">
            <w:pPr>
              <w:rPr>
                <w:lang w:val="kk-KZ"/>
              </w:rPr>
            </w:pPr>
            <w:r>
              <w:rPr>
                <w:sz w:val="22"/>
                <w:szCs w:val="22"/>
                <w:lang w:val="kk-KZ"/>
              </w:rPr>
              <w:t>Негізгі қимыл-қозғалыс жаттығулары</w:t>
            </w:r>
          </w:p>
          <w:p w14:paraId="0D1FCF4C">
            <w:pPr>
              <w:rPr>
                <w:lang w:val="kk-KZ"/>
              </w:rPr>
            </w:pPr>
            <w:r>
              <w:rPr>
                <w:sz w:val="22"/>
                <w:szCs w:val="22"/>
                <w:lang w:val="kk-KZ"/>
              </w:rPr>
              <w:t>1.Кішкене қапшықты төбесіне қойып, тақтай үстімен жүру.</w:t>
            </w:r>
          </w:p>
          <w:p w14:paraId="18605D1F">
            <w:pPr>
              <w:rPr>
                <w:lang w:val="kk-KZ"/>
              </w:rPr>
            </w:pPr>
            <w:r>
              <w:rPr>
                <w:sz w:val="22"/>
                <w:szCs w:val="22"/>
                <w:lang w:val="kk-KZ"/>
              </w:rPr>
              <w:t xml:space="preserve">2.Доға астынан еңбектеп өту.                </w:t>
            </w:r>
          </w:p>
          <w:p w14:paraId="43E11ED1">
            <w:pPr>
              <w:rPr>
                <w:lang w:val="kk-KZ"/>
              </w:rPr>
            </w:pPr>
            <w:r>
              <w:rPr>
                <w:sz w:val="22"/>
                <w:szCs w:val="22"/>
                <w:lang w:val="kk-KZ"/>
              </w:rPr>
              <w:t xml:space="preserve">Қимылды ойын:  «Қояндар мен қасқыр»Қорытынды: </w:t>
            </w:r>
          </w:p>
          <w:p w14:paraId="2E680661">
            <w:pPr>
              <w:rPr>
                <w:iCs/>
                <w:lang w:val="kk-KZ"/>
              </w:rPr>
            </w:pPr>
            <w:r>
              <w:rPr>
                <w:sz w:val="22"/>
                <w:szCs w:val="22"/>
                <w:lang w:val="kk-KZ"/>
              </w:rPr>
              <w:t>Шеңбер бойы жүреді. Еркін жүреді. Қолды жанға созып, аяқтың ұшымен жүгіреді.</w:t>
            </w:r>
          </w:p>
          <w:p w14:paraId="67C97188">
            <w:pPr>
              <w:rPr>
                <w:iCs/>
                <w:lang w:val="kk-KZ"/>
              </w:rPr>
            </w:pPr>
          </w:p>
          <w:p w14:paraId="36155462">
            <w:pPr>
              <w:rPr>
                <w:color w:val="0D0D0D"/>
                <w:lang w:val="kk-KZ"/>
              </w:rPr>
            </w:pPr>
            <w:r>
              <w:rPr>
                <w:iCs/>
                <w:sz w:val="22"/>
                <w:szCs w:val="22"/>
                <w:lang w:val="kk-KZ"/>
              </w:rPr>
              <w:t>Көркем әдебиет.</w:t>
            </w:r>
          </w:p>
          <w:p w14:paraId="6B53159B">
            <w:pPr>
              <w:rPr>
                <w:iCs/>
                <w:lang w:val="kk-KZ"/>
              </w:rPr>
            </w:pPr>
            <w:r>
              <w:rPr>
                <w:iCs/>
                <w:sz w:val="22"/>
                <w:szCs w:val="22"/>
                <w:lang w:val="kk-KZ"/>
              </w:rPr>
              <w:t>«Қазақ ертегілері»</w:t>
            </w:r>
          </w:p>
          <w:p w14:paraId="6D70CBA0">
            <w:pPr>
              <w:rPr>
                <w:iCs/>
                <w:lang w:val="kk-KZ"/>
              </w:rPr>
            </w:pPr>
            <w:r>
              <w:rPr>
                <w:iCs/>
                <w:sz w:val="22"/>
                <w:szCs w:val="22"/>
                <w:lang w:val="kk-KZ"/>
              </w:rPr>
              <w:t>Мақсаты:Балаларға қазақ халық ертегілерін оқып беру. Мультфилімін көру. (ер төстік, алпамыс батыр, жыл басына таласқан хайуанаттар, алдар көсе, қаңбақ шал және т.б) Жақсы балалар орнымызға жайғасып отырайық. Тәрбиеші балаларды ертегі әлеміне шақырады. Бірақ қандай ертегі әлеміне келгендерін айтпайды. Жұмбақ ретінде тәрбиеші слайд суреттерді көрсетеді. Осы суреттер арқылы балалар қай ертегі әлеміне келгендерін анықтап айтып береді. Слайдтағы суреттер олар: «Алдар көсе» ертегісінің суретіері.</w:t>
            </w:r>
          </w:p>
          <w:p w14:paraId="1B409DC2">
            <w:pPr>
              <w:rPr>
                <w:iCs/>
                <w:lang w:val="kk-KZ"/>
              </w:rPr>
            </w:pPr>
            <w:r>
              <w:rPr>
                <w:iCs/>
                <w:sz w:val="22"/>
                <w:szCs w:val="22"/>
                <w:lang w:val="kk-KZ"/>
              </w:rPr>
              <w:t>Ертегі көрінісін тамашалау:</w:t>
            </w:r>
          </w:p>
          <w:p w14:paraId="18F0CCDB">
            <w:pPr>
              <w:rPr>
                <w:iCs/>
                <w:lang w:val="kk-KZ"/>
              </w:rPr>
            </w:pPr>
            <w:r>
              <w:rPr>
                <w:iCs/>
                <w:sz w:val="22"/>
                <w:szCs w:val="22"/>
                <w:lang w:val="kk-KZ"/>
              </w:rPr>
              <w:t>-Балалар сендер мына сурет қарап айтындаршы бұл қай ертегі? -Алдар көсе.</w:t>
            </w:r>
          </w:p>
          <w:p w14:paraId="68EFBBEE">
            <w:pPr>
              <w:rPr>
                <w:iCs/>
                <w:lang w:val="kk-KZ"/>
              </w:rPr>
            </w:pPr>
            <w:r>
              <w:rPr>
                <w:iCs/>
                <w:sz w:val="22"/>
                <w:szCs w:val="22"/>
                <w:lang w:val="kk-KZ"/>
              </w:rPr>
              <w:t>Ал енді оның үстіндегі киімін сипаттайықшы. Ол үстіне не киген?     Дұрыс айтасындар. Ал енді маған мынадай сұрақтарға жауап беріңдерші. Ол әрдайым кімдерге көмектеседі, ол кімдерді алдайды? Жарайсындар балалар, сендер жақсы біледі екенсіндер.</w:t>
            </w:r>
          </w:p>
          <w:p w14:paraId="50099983">
            <w:pPr>
              <w:rPr>
                <w:iCs/>
                <w:lang w:val="kk-KZ"/>
              </w:rPr>
            </w:pPr>
            <w:r>
              <w:rPr>
                <w:iCs/>
                <w:sz w:val="22"/>
                <w:szCs w:val="22"/>
                <w:lang w:val="kk-KZ"/>
              </w:rPr>
              <w:t>-Үстінде шапан, басында бөрік.</w:t>
            </w:r>
          </w:p>
          <w:p w14:paraId="1B5320B1">
            <w:pPr>
              <w:rPr>
                <w:iCs/>
                <w:lang w:val="kk-KZ"/>
              </w:rPr>
            </w:pPr>
            <w:r>
              <w:rPr>
                <w:iCs/>
                <w:sz w:val="22"/>
                <w:szCs w:val="22"/>
                <w:lang w:val="kk-KZ"/>
              </w:rPr>
              <w:t>-Ол бай адамдарды алдайды. Кедейлерге көмек көрсетеді</w:t>
            </w:r>
          </w:p>
          <w:p w14:paraId="5F19E191">
            <w:pPr>
              <w:rPr>
                <w:iCs/>
                <w:lang w:val="kk-KZ"/>
              </w:rPr>
            </w:pPr>
            <w:r>
              <w:rPr>
                <w:iCs/>
                <w:sz w:val="22"/>
                <w:szCs w:val="22"/>
                <w:lang w:val="kk-KZ"/>
              </w:rPr>
              <w:t>Балалар бізде жылдың қай мезгілі?                                                        -Иә, балалар күн болса суық Алдар көсеміз тонып қалмау үшін біз қазыр оның шапанындағы тесік, жыртықтарды жамап берейік. Ол үшін біз мына дайын суреттерді қолдана отырып, оларға жамауларды жамаймыз. Жамау тәсіліне біз қолмен жырту әдісін қолданамыз. Ал енді еңбеке кірісейік. Ең алдымен біз қауіпсіздік тәсілдерін ескерту керекпіз. Қайшымен ойнамаймыз, қолымызды кесіп алмай, абайлап қолданамыз. Желімді жамауларға жағып оларды дұрыс орналастырып жапсырамыз, мындада тазалық әдісін сақтаймыз.</w:t>
            </w:r>
          </w:p>
          <w:p w14:paraId="7EEF6B83">
            <w:pPr>
              <w:rPr>
                <w:lang w:val="kk-KZ"/>
              </w:rPr>
            </w:pPr>
            <w:r>
              <w:rPr>
                <w:iCs/>
                <w:sz w:val="22"/>
                <w:szCs w:val="22"/>
                <w:lang w:val="kk-KZ"/>
              </w:rPr>
              <w:t>Қорытынды: шапалақ әдісі</w:t>
            </w:r>
          </w:p>
          <w:p w14:paraId="41FC79C0">
            <w:pPr>
              <w:rPr>
                <w:lang w:val="kk-KZ"/>
              </w:rPr>
            </w:pPr>
            <w:r>
              <w:rPr>
                <w:sz w:val="22"/>
                <w:szCs w:val="22"/>
                <w:lang w:val="kk-KZ"/>
              </w:rPr>
              <w:t>Қазақ тілі</w:t>
            </w:r>
          </w:p>
          <w:p w14:paraId="0DD789A7">
            <w:pPr>
              <w:rPr>
                <w:lang w:val="kk-KZ"/>
              </w:rPr>
            </w:pPr>
            <w:r>
              <w:rPr>
                <w:sz w:val="22"/>
                <w:szCs w:val="22"/>
                <w:lang w:val="kk-KZ"/>
              </w:rPr>
              <w:t>« Балабақша»</w:t>
            </w:r>
          </w:p>
          <w:p w14:paraId="20C88969">
            <w:pPr>
              <w:rPr>
                <w:lang w:val="kk-KZ"/>
              </w:rPr>
            </w:pPr>
            <w:r>
              <w:rPr>
                <w:sz w:val="22"/>
                <w:szCs w:val="22"/>
                <w:lang w:val="kk-KZ"/>
              </w:rPr>
              <w:t>Міндеттері: Өткен жылғы сөздерді еске түсірту, жаңа сөздерді үйрету; қазақ тіліне тән дыбыстарды (і, ө) дұрыс айтуға жаттықтыру; тіл үйренуге деген қызығушылықтарын ояту.</w:t>
            </w:r>
          </w:p>
          <w:p w14:paraId="484C4E65">
            <w:pPr>
              <w:rPr>
                <w:lang w:val="kk-KZ"/>
              </w:rPr>
            </w:pPr>
            <w:r>
              <w:rPr>
                <w:sz w:val="22"/>
                <w:szCs w:val="22"/>
                <w:lang w:val="kk-KZ"/>
              </w:rPr>
              <w:t>ҰІӘ барысы:</w:t>
            </w:r>
          </w:p>
          <w:p w14:paraId="32685CF2">
            <w:pPr>
              <w:rPr>
                <w:lang w:val="kk-KZ"/>
              </w:rPr>
            </w:pPr>
            <w:r>
              <w:rPr>
                <w:sz w:val="22"/>
                <w:szCs w:val="22"/>
                <w:lang w:val="kk-KZ"/>
              </w:rPr>
              <w:t>Шаттық шеңберіне дөңгелене тұру.</w:t>
            </w:r>
          </w:p>
          <w:p w14:paraId="68C28B1A">
            <w:pPr>
              <w:rPr>
                <w:lang w:val="kk-KZ"/>
              </w:rPr>
            </w:pPr>
            <w:r>
              <w:rPr>
                <w:sz w:val="22"/>
                <w:szCs w:val="22"/>
                <w:lang w:val="kk-KZ"/>
              </w:rPr>
              <w:t>Қуанамын мен де,</w:t>
            </w:r>
          </w:p>
          <w:p w14:paraId="0A5F4076">
            <w:pPr>
              <w:rPr>
                <w:lang w:val="kk-KZ"/>
              </w:rPr>
            </w:pPr>
            <w:r>
              <w:rPr>
                <w:sz w:val="22"/>
                <w:szCs w:val="22"/>
                <w:lang w:val="kk-KZ"/>
              </w:rPr>
              <w:t>Қуанасын сен де.</w:t>
            </w:r>
          </w:p>
          <w:p w14:paraId="0338A472">
            <w:pPr>
              <w:rPr>
                <w:lang w:val="kk-KZ"/>
              </w:rPr>
            </w:pPr>
            <w:r>
              <w:rPr>
                <w:sz w:val="22"/>
                <w:szCs w:val="22"/>
                <w:lang w:val="kk-KZ"/>
              </w:rPr>
              <w:t>Қуанайық достарым,</w:t>
            </w:r>
          </w:p>
          <w:p w14:paraId="2F095805">
            <w:pPr>
              <w:rPr>
                <w:lang w:val="kk-KZ"/>
              </w:rPr>
            </w:pPr>
            <w:r>
              <w:rPr>
                <w:sz w:val="22"/>
                <w:szCs w:val="22"/>
                <w:lang w:val="kk-KZ"/>
              </w:rPr>
              <w:t>Жарқыраған күнге!</w:t>
            </w:r>
          </w:p>
          <w:p w14:paraId="148290E9">
            <w:pPr>
              <w:rPr>
                <w:lang w:val="kk-KZ"/>
              </w:rPr>
            </w:pPr>
            <w:r>
              <w:rPr>
                <w:sz w:val="22"/>
                <w:szCs w:val="22"/>
                <w:lang w:val="kk-KZ"/>
              </w:rPr>
              <w:t>Сәлеметсіңдер ме,балалар!</w:t>
            </w:r>
          </w:p>
          <w:p w14:paraId="6FFE03FF">
            <w:pPr>
              <w:rPr>
                <w:lang w:val="kk-KZ"/>
              </w:rPr>
            </w:pPr>
            <w:r>
              <w:rPr>
                <w:sz w:val="22"/>
                <w:szCs w:val="22"/>
                <w:lang w:val="kk-KZ"/>
              </w:rPr>
              <w:t>Интерактивті тақтада балабақша суреті көрсетіледі.</w:t>
            </w:r>
          </w:p>
          <w:p w14:paraId="7EEC472B">
            <w:pPr>
              <w:rPr>
                <w:lang w:val="kk-KZ"/>
              </w:rPr>
            </w:pPr>
            <w:r>
              <w:rPr>
                <w:sz w:val="22"/>
                <w:szCs w:val="22"/>
                <w:lang w:val="kk-KZ"/>
              </w:rPr>
              <w:t xml:space="preserve"> - Балалар қайда келді?</w:t>
            </w:r>
          </w:p>
          <w:p w14:paraId="49732E70">
            <w:pPr>
              <w:rPr>
                <w:lang w:val="kk-KZ"/>
              </w:rPr>
            </w:pPr>
            <w:r>
              <w:rPr>
                <w:sz w:val="22"/>
                <w:szCs w:val="22"/>
                <w:lang w:val="kk-KZ"/>
              </w:rPr>
              <w:t>Тақтадағы суретке көңіл аударады.</w:t>
            </w:r>
          </w:p>
          <w:p w14:paraId="62C9553A">
            <w:pPr>
              <w:rPr>
                <w:lang w:val="kk-KZ"/>
              </w:rPr>
            </w:pPr>
            <w:r>
              <w:rPr>
                <w:sz w:val="22"/>
                <w:szCs w:val="22"/>
                <w:lang w:val="kk-KZ"/>
              </w:rPr>
              <w:t>- Балалар қайда?</w:t>
            </w:r>
          </w:p>
          <w:p w14:paraId="60D78A67">
            <w:pPr>
              <w:rPr>
                <w:lang w:val="kk-KZ"/>
              </w:rPr>
            </w:pPr>
            <w:r>
              <w:rPr>
                <w:sz w:val="22"/>
                <w:szCs w:val="22"/>
                <w:lang w:val="kk-KZ"/>
              </w:rPr>
              <w:t>- Топта не бар?</w:t>
            </w:r>
          </w:p>
          <w:p w14:paraId="47E586AE">
            <w:pPr>
              <w:rPr>
                <w:lang w:val="kk-KZ"/>
              </w:rPr>
            </w:pPr>
            <w:r>
              <w:rPr>
                <w:sz w:val="22"/>
                <w:szCs w:val="22"/>
                <w:lang w:val="kk-KZ"/>
              </w:rPr>
              <w:t>Жаңа сөздермен таныстыру (жұмыс дәптеріндегі суреттер арқылы)</w:t>
            </w:r>
          </w:p>
          <w:p w14:paraId="4B6CA551">
            <w:pPr>
              <w:rPr>
                <w:lang w:val="kk-KZ"/>
              </w:rPr>
            </w:pPr>
            <w:r>
              <w:rPr>
                <w:sz w:val="22"/>
                <w:szCs w:val="22"/>
                <w:lang w:val="kk-KZ"/>
              </w:rPr>
              <w:t>-Мынау не?</w:t>
            </w:r>
          </w:p>
          <w:p w14:paraId="220EE1AE">
            <w:pPr>
              <w:rPr>
                <w:lang w:val="kk-KZ"/>
              </w:rPr>
            </w:pPr>
            <w:r>
              <w:rPr>
                <w:sz w:val="22"/>
                <w:szCs w:val="22"/>
                <w:lang w:val="kk-KZ"/>
              </w:rPr>
              <w:t>- Мынау - есік.</w:t>
            </w:r>
          </w:p>
          <w:p w14:paraId="2FF48E1A">
            <w:pPr>
              <w:rPr>
                <w:lang w:val="kk-KZ"/>
              </w:rPr>
            </w:pPr>
            <w:r>
              <w:rPr>
                <w:sz w:val="22"/>
                <w:szCs w:val="22"/>
                <w:lang w:val="kk-KZ"/>
              </w:rPr>
              <w:t>І-і-ік-ік – міне, есік.</w:t>
            </w:r>
          </w:p>
          <w:p w14:paraId="53FC56A2">
            <w:pPr>
              <w:rPr>
                <w:lang w:val="kk-KZ"/>
              </w:rPr>
            </w:pPr>
            <w:r>
              <w:rPr>
                <w:sz w:val="22"/>
                <w:szCs w:val="22"/>
                <w:lang w:val="kk-KZ"/>
              </w:rPr>
              <w:t>- Мынау не?</w:t>
            </w:r>
          </w:p>
          <w:p w14:paraId="129460DE">
            <w:pPr>
              <w:rPr>
                <w:lang w:val="kk-KZ"/>
              </w:rPr>
            </w:pPr>
            <w:r>
              <w:rPr>
                <w:sz w:val="22"/>
                <w:szCs w:val="22"/>
                <w:lang w:val="kk-KZ"/>
              </w:rPr>
              <w:t>- Мынау – терезе, те-ре-зе.</w:t>
            </w:r>
          </w:p>
          <w:p w14:paraId="6154DA38">
            <w:pPr>
              <w:rPr>
                <w:lang w:val="kk-KZ"/>
              </w:rPr>
            </w:pPr>
            <w:r>
              <w:rPr>
                <w:sz w:val="22"/>
                <w:szCs w:val="22"/>
                <w:lang w:val="kk-KZ"/>
              </w:rPr>
              <w:t>- Мынау – кілем, кі-лем.</w:t>
            </w:r>
          </w:p>
          <w:p w14:paraId="0F4491AE">
            <w:pPr>
              <w:rPr>
                <w:lang w:val="kk-KZ"/>
              </w:rPr>
            </w:pPr>
            <w:r>
              <w:rPr>
                <w:sz w:val="22"/>
                <w:szCs w:val="22"/>
                <w:lang w:val="kk-KZ"/>
              </w:rPr>
              <w:t>І-і-кі-кі – кі-лем.Әдемі кілем. Үлкен кілем.</w:t>
            </w:r>
          </w:p>
          <w:p w14:paraId="549572F0">
            <w:pPr>
              <w:rPr>
                <w:lang w:val="kk-KZ"/>
              </w:rPr>
            </w:pPr>
            <w:r>
              <w:rPr>
                <w:sz w:val="22"/>
                <w:szCs w:val="22"/>
                <w:lang w:val="kk-KZ"/>
              </w:rPr>
              <w:t>- Мынау – төсек.</w:t>
            </w:r>
          </w:p>
          <w:p w14:paraId="046739E8">
            <w:pPr>
              <w:rPr>
                <w:lang w:val="kk-KZ"/>
              </w:rPr>
            </w:pPr>
            <w:r>
              <w:rPr>
                <w:sz w:val="22"/>
                <w:szCs w:val="22"/>
                <w:lang w:val="kk-KZ"/>
              </w:rPr>
              <w:t>Ө-ө-өс-өс-төс-төс – төсек.</w:t>
            </w:r>
          </w:p>
          <w:p w14:paraId="07252F29">
            <w:pPr>
              <w:rPr>
                <w:lang w:val="kk-KZ"/>
              </w:rPr>
            </w:pPr>
            <w:r>
              <w:rPr>
                <w:sz w:val="22"/>
                <w:szCs w:val="22"/>
                <w:lang w:val="kk-KZ"/>
              </w:rPr>
              <w:t xml:space="preserve"> Сергіту сәті:</w:t>
            </w:r>
          </w:p>
          <w:p w14:paraId="388EDC03">
            <w:pPr>
              <w:rPr>
                <w:lang w:val="kk-KZ"/>
              </w:rPr>
            </w:pPr>
            <w:r>
              <w:rPr>
                <w:sz w:val="22"/>
                <w:szCs w:val="22"/>
                <w:lang w:val="kk-KZ"/>
              </w:rPr>
              <w:t xml:space="preserve"> Отырамыз!</w:t>
            </w:r>
          </w:p>
          <w:p w14:paraId="5B9B27B2">
            <w:pPr>
              <w:rPr>
                <w:lang w:val="kk-KZ"/>
              </w:rPr>
            </w:pPr>
            <w:r>
              <w:rPr>
                <w:sz w:val="22"/>
                <w:szCs w:val="22"/>
                <w:lang w:val="kk-KZ"/>
              </w:rPr>
              <w:t>Тұрамыз!</w:t>
            </w:r>
          </w:p>
          <w:p w14:paraId="6A4EB1E0">
            <w:pPr>
              <w:rPr>
                <w:lang w:val="kk-KZ"/>
              </w:rPr>
            </w:pPr>
            <w:r>
              <w:rPr>
                <w:sz w:val="22"/>
                <w:szCs w:val="22"/>
                <w:lang w:val="kk-KZ"/>
              </w:rPr>
              <w:t>Бір, екі, үш,</w:t>
            </w:r>
          </w:p>
          <w:p w14:paraId="680AD2E3">
            <w:pPr>
              <w:rPr>
                <w:lang w:val="kk-KZ"/>
              </w:rPr>
            </w:pPr>
            <w:r>
              <w:rPr>
                <w:sz w:val="22"/>
                <w:szCs w:val="22"/>
                <w:lang w:val="kk-KZ"/>
              </w:rPr>
              <w:t>Біз жинаймыз күш! (2-3 рет қайталайды)</w:t>
            </w:r>
          </w:p>
          <w:p w14:paraId="0249399E">
            <w:pPr>
              <w:rPr>
                <w:lang w:val="kk-KZ"/>
              </w:rPr>
            </w:pPr>
            <w:r>
              <w:rPr>
                <w:sz w:val="22"/>
                <w:szCs w:val="22"/>
                <w:lang w:val="kk-KZ"/>
              </w:rPr>
              <w:t xml:space="preserve"> «Дұрыс қайтала, көрсет» дидактикалық ойыны.</w:t>
            </w:r>
          </w:p>
          <w:p w14:paraId="4E340C22">
            <w:pPr>
              <w:rPr>
                <w:lang w:val="kk-KZ"/>
              </w:rPr>
            </w:pPr>
            <w:r>
              <w:rPr>
                <w:sz w:val="22"/>
                <w:szCs w:val="22"/>
                <w:lang w:val="kk-KZ"/>
              </w:rPr>
              <w:t>Үлестірмелі қима суреттермен жұмыс жүргізіледі.</w:t>
            </w:r>
          </w:p>
          <w:p w14:paraId="3DC254DD">
            <w:pPr>
              <w:rPr>
                <w:lang w:val="kk-KZ"/>
              </w:rPr>
            </w:pPr>
            <w:r>
              <w:rPr>
                <w:sz w:val="22"/>
                <w:szCs w:val="22"/>
                <w:lang w:val="kk-KZ"/>
              </w:rPr>
              <w:t xml:space="preserve"> «Сақ бол!» дидактикалық ойыны.</w:t>
            </w:r>
          </w:p>
          <w:p w14:paraId="633E6AF7">
            <w:pPr>
              <w:rPr>
                <w:lang w:val="kk-KZ"/>
              </w:rPr>
            </w:pPr>
            <w:r>
              <w:rPr>
                <w:sz w:val="22"/>
                <w:szCs w:val="22"/>
                <w:lang w:val="kk-KZ"/>
              </w:rPr>
              <w:t>Жұмыс дәптеріндегі «Біздің балабақшамыз» өлеңін оқып, мазмұнын түсіндіреді. Кейбір сөздерді балаларға бірнеше рет қайталайды.</w:t>
            </w:r>
          </w:p>
          <w:p w14:paraId="6C9A66E9">
            <w:pPr>
              <w:rPr>
                <w:lang w:val="kk-KZ"/>
              </w:rPr>
            </w:pPr>
            <w:r>
              <w:rPr>
                <w:sz w:val="22"/>
                <w:szCs w:val="22"/>
                <w:lang w:val="kk-KZ"/>
              </w:rPr>
              <w:t xml:space="preserve"> Жұмыс дәптеріндегі кілемді (түскиізді) бояту.</w:t>
            </w:r>
          </w:p>
          <w:p w14:paraId="7A6AE909">
            <w:pPr>
              <w:rPr>
                <w:lang w:val="kk-KZ"/>
              </w:rPr>
            </w:pPr>
            <w:r>
              <w:rPr>
                <w:sz w:val="22"/>
                <w:szCs w:val="22"/>
                <w:lang w:val="kk-KZ"/>
              </w:rPr>
              <w:t xml:space="preserve"> - Балалар қайда барады?</w:t>
            </w:r>
          </w:p>
          <w:p w14:paraId="727AE9CA">
            <w:pPr>
              <w:rPr>
                <w:lang w:val="kk-KZ"/>
              </w:rPr>
            </w:pPr>
            <w:r>
              <w:rPr>
                <w:sz w:val="22"/>
                <w:szCs w:val="22"/>
                <w:lang w:val="kk-KZ"/>
              </w:rPr>
              <w:t>- Қандай сөздер үйрендіңдер?</w:t>
            </w:r>
          </w:p>
          <w:p w14:paraId="7067DD65">
            <w:pPr>
              <w:rPr>
                <w:lang w:val="kk-KZ"/>
              </w:rPr>
            </w:pPr>
            <w:r>
              <w:rPr>
                <w:sz w:val="22"/>
                <w:szCs w:val="22"/>
                <w:lang w:val="kk-KZ"/>
              </w:rPr>
              <w:t>- Кілем қандай?</w:t>
            </w:r>
          </w:p>
          <w:p w14:paraId="5BA56500">
            <w:pPr>
              <w:rPr>
                <w:lang w:val="kk-KZ"/>
              </w:rPr>
            </w:pPr>
            <w:r>
              <w:rPr>
                <w:sz w:val="22"/>
                <w:szCs w:val="22"/>
                <w:lang w:val="kk-KZ"/>
              </w:rPr>
              <w:t xml:space="preserve"> Қорытынды: Сұрақ-жауап арқылы.</w:t>
            </w:r>
          </w:p>
          <w:p w14:paraId="73208DD5">
            <w:pPr>
              <w:rPr>
                <w:lang w:val="kk-KZ"/>
              </w:rPr>
            </w:pPr>
          </w:p>
          <w:p w14:paraId="42EE269B">
            <w:pPr>
              <w:rPr>
                <w:lang w:val="kk-KZ"/>
              </w:rPr>
            </w:pPr>
          </w:p>
          <w:p w14:paraId="454BD675">
            <w:pPr>
              <w:rPr>
                <w:lang w:val="kk-KZ"/>
              </w:rPr>
            </w:pPr>
            <w:r>
              <w:rPr>
                <w:sz w:val="22"/>
                <w:szCs w:val="22"/>
                <w:lang w:val="kk-KZ"/>
              </w:rPr>
              <w:t>Математика негіздері</w:t>
            </w:r>
          </w:p>
          <w:p w14:paraId="096F31A8">
            <w:pPr>
              <w:rPr>
                <w:lang w:val="kk-KZ" w:eastAsia="zh-CN"/>
              </w:rPr>
            </w:pPr>
            <w:r>
              <w:rPr>
                <w:sz w:val="22"/>
                <w:szCs w:val="22"/>
                <w:lang w:val="kk-KZ" w:eastAsia="zh-CN"/>
              </w:rPr>
              <w:t xml:space="preserve">"Үлкен – кіші", "үлкенірек – кішірек", </w:t>
            </w:r>
          </w:p>
          <w:p w14:paraId="09D0A3C5">
            <w:pPr>
              <w:rPr>
                <w:lang w:val="kk-KZ" w:eastAsia="zh-CN"/>
              </w:rPr>
            </w:pPr>
            <w:r>
              <w:rPr>
                <w:sz w:val="22"/>
                <w:szCs w:val="22"/>
                <w:lang w:val="kk-KZ" w:eastAsia="zh-CN"/>
              </w:rPr>
              <w:t>Міндеттері: Ойыншық</w:t>
            </w:r>
          </w:p>
          <w:p w14:paraId="242776B6">
            <w:pPr>
              <w:rPr>
                <w:lang w:val="kk-KZ" w:eastAsia="zh-CN"/>
              </w:rPr>
            </w:pPr>
            <w:r>
              <w:rPr>
                <w:sz w:val="22"/>
                <w:szCs w:val="22"/>
                <w:lang w:val="kk-KZ" w:eastAsia="zh-CN"/>
              </w:rPr>
              <w:t>тардың салмағын өлшеміне қарай алдымен қарама-қарсы көрсеткішпен тең және тең еместігін алақанына салып өлшеп анықтауға үйрету</w:t>
            </w:r>
          </w:p>
          <w:p w14:paraId="1901FC29">
            <w:pPr>
              <w:rPr>
                <w:lang w:eastAsia="zh-CN"/>
              </w:rPr>
            </w:pPr>
            <w:r>
              <w:rPr>
                <w:sz w:val="22"/>
                <w:szCs w:val="22"/>
                <w:lang w:eastAsia="zh-CN"/>
              </w:rPr>
              <w:t>Амансың ба, көк аспан?</w:t>
            </w:r>
          </w:p>
          <w:p w14:paraId="7C3374C7">
            <w:pPr>
              <w:rPr>
                <w:lang w:eastAsia="zh-CN"/>
              </w:rPr>
            </w:pPr>
            <w:r>
              <w:rPr>
                <w:sz w:val="22"/>
                <w:szCs w:val="22"/>
                <w:lang w:eastAsia="zh-CN"/>
              </w:rPr>
              <w:t>Амансың ба, достарым?</w:t>
            </w:r>
          </w:p>
          <w:p w14:paraId="5D13E5DC">
            <w:pPr>
              <w:rPr>
                <w:lang w:eastAsia="zh-CN"/>
              </w:rPr>
            </w:pPr>
            <w:r>
              <w:rPr>
                <w:sz w:val="22"/>
                <w:szCs w:val="22"/>
                <w:lang w:eastAsia="zh-CN"/>
              </w:rPr>
              <w:t>Сендерді көрсем қуанам.</w:t>
            </w:r>
          </w:p>
          <w:p w14:paraId="5F661498">
            <w:pPr>
              <w:rPr>
                <w:lang w:eastAsia="zh-CN"/>
              </w:rPr>
            </w:pPr>
            <w:r>
              <w:rPr>
                <w:sz w:val="22"/>
                <w:szCs w:val="22"/>
                <w:lang w:eastAsia="zh-CN"/>
              </w:rPr>
              <w:t>Оқу қызметіне кіріспес бұрын тәрбиеші балаларға жұмбақ жасырады.</w:t>
            </w:r>
          </w:p>
          <w:p w14:paraId="6A30E5BB">
            <w:pPr>
              <w:rPr>
                <w:lang w:eastAsia="zh-CN"/>
              </w:rPr>
            </w:pPr>
            <w:r>
              <w:rPr>
                <w:sz w:val="22"/>
                <w:szCs w:val="22"/>
                <w:lang w:eastAsia="zh-CN"/>
              </w:rPr>
              <w:t>Тікен – тікен, тік пісте</w:t>
            </w:r>
          </w:p>
          <w:p w14:paraId="70EA20F4">
            <w:pPr>
              <w:rPr>
                <w:lang w:eastAsia="zh-CN"/>
              </w:rPr>
            </w:pPr>
            <w:r>
              <w:rPr>
                <w:sz w:val="22"/>
                <w:szCs w:val="22"/>
                <w:lang w:eastAsia="zh-CN"/>
              </w:rPr>
              <w:t>Қысы – жазы бір түсте.</w:t>
            </w:r>
          </w:p>
          <w:p w14:paraId="60FF31AA">
            <w:pPr>
              <w:rPr>
                <w:lang w:eastAsia="zh-CN"/>
              </w:rPr>
            </w:pPr>
            <w:r>
              <w:rPr>
                <w:sz w:val="22"/>
                <w:szCs w:val="22"/>
                <w:lang w:eastAsia="zh-CN"/>
              </w:rPr>
              <w:t>Көк жиекте шай табақта</w:t>
            </w:r>
          </w:p>
          <w:p w14:paraId="39213EDE">
            <w:pPr>
              <w:rPr>
                <w:lang w:eastAsia="zh-CN"/>
              </w:rPr>
            </w:pPr>
            <w:r>
              <w:rPr>
                <w:sz w:val="22"/>
                <w:szCs w:val="22"/>
                <w:lang w:eastAsia="zh-CN"/>
              </w:rPr>
              <w:t>Алтын алма тербелер.</w:t>
            </w:r>
          </w:p>
          <w:p w14:paraId="4B75AB01">
            <w:pPr>
              <w:rPr>
                <w:lang w:eastAsia="zh-CN"/>
              </w:rPr>
            </w:pPr>
            <w:r>
              <w:rPr>
                <w:sz w:val="22"/>
                <w:szCs w:val="22"/>
                <w:lang w:eastAsia="zh-CN"/>
              </w:rPr>
              <w:t>Кейде бүркер алма жүзін,</w:t>
            </w:r>
          </w:p>
          <w:p w14:paraId="7C2E35D4">
            <w:pPr>
              <w:rPr>
                <w:lang w:eastAsia="zh-CN"/>
              </w:rPr>
            </w:pPr>
            <w:r>
              <w:rPr>
                <w:sz w:val="22"/>
                <w:szCs w:val="22"/>
                <w:lang w:eastAsia="zh-CN"/>
              </w:rPr>
              <w:t>Ұлпа, мақта пернелер.</w:t>
            </w:r>
          </w:p>
          <w:p w14:paraId="13D3F882">
            <w:pPr>
              <w:rPr>
                <w:lang w:eastAsia="zh-CN"/>
              </w:rPr>
            </w:pPr>
            <w:r>
              <w:rPr>
                <w:sz w:val="22"/>
                <w:szCs w:val="22"/>
                <w:lang w:eastAsia="zh-CN"/>
              </w:rPr>
              <w:t>Қалпағы бар,</w:t>
            </w:r>
          </w:p>
          <w:p w14:paraId="45F15BAF">
            <w:pPr>
              <w:rPr>
                <w:lang w:eastAsia="zh-CN"/>
              </w:rPr>
            </w:pPr>
            <w:r>
              <w:rPr>
                <w:sz w:val="22"/>
                <w:szCs w:val="22"/>
                <w:lang w:eastAsia="zh-CN"/>
              </w:rPr>
              <w:t>Басы жоқ.</w:t>
            </w:r>
          </w:p>
          <w:p w14:paraId="575714DA">
            <w:pPr>
              <w:rPr>
                <w:lang w:eastAsia="zh-CN"/>
              </w:rPr>
            </w:pPr>
            <w:r>
              <w:rPr>
                <w:sz w:val="22"/>
                <w:szCs w:val="22"/>
                <w:lang w:eastAsia="zh-CN"/>
              </w:rPr>
              <w:t>Қолы да жоқ,</w:t>
            </w:r>
          </w:p>
          <w:p w14:paraId="42C7C596">
            <w:pPr>
              <w:rPr>
                <w:lang w:eastAsia="zh-CN"/>
              </w:rPr>
            </w:pPr>
            <w:r>
              <w:rPr>
                <w:sz w:val="22"/>
                <w:szCs w:val="22"/>
                <w:lang w:eastAsia="zh-CN"/>
              </w:rPr>
              <w:t>Шашы жоқ.</w:t>
            </w:r>
          </w:p>
          <w:p w14:paraId="04F3F5E5">
            <w:pPr>
              <w:rPr>
                <w:lang w:eastAsia="zh-CN"/>
              </w:rPr>
            </w:pPr>
            <w:r>
              <w:rPr>
                <w:sz w:val="22"/>
                <w:szCs w:val="22"/>
                <w:lang w:eastAsia="zh-CN"/>
              </w:rPr>
              <w:t>Сыңар аяқ көкеңнің</w:t>
            </w:r>
          </w:p>
          <w:p w14:paraId="1E2D02F9">
            <w:pPr>
              <w:rPr>
                <w:lang w:eastAsia="zh-CN"/>
              </w:rPr>
            </w:pPr>
            <w:r>
              <w:rPr>
                <w:sz w:val="22"/>
                <w:szCs w:val="22"/>
                <w:lang w:eastAsia="zh-CN"/>
              </w:rPr>
              <w:t>Ойлан тап, не екенін.</w:t>
            </w:r>
          </w:p>
          <w:p w14:paraId="3FD7C773">
            <w:pPr>
              <w:rPr>
                <w:lang w:eastAsia="zh-CN"/>
              </w:rPr>
            </w:pPr>
            <w:r>
              <w:rPr>
                <w:sz w:val="22"/>
                <w:szCs w:val="22"/>
                <w:lang w:eastAsia="zh-CN"/>
              </w:rPr>
              <w:t>Ұйымдастыру – іздестіру</w:t>
            </w:r>
          </w:p>
          <w:p w14:paraId="540B5B12">
            <w:pPr>
              <w:rPr>
                <w:lang w:eastAsia="zh-CN"/>
              </w:rPr>
            </w:pPr>
            <w:r>
              <w:rPr>
                <w:sz w:val="22"/>
                <w:szCs w:val="22"/>
                <w:lang w:eastAsia="zh-CN"/>
              </w:rPr>
              <w:t>Балаларды қызықтыру мақсатында жұмбақ жасырып, назарын өзіне аударады. Осылайша жаңа тақырыппен таныстырып, түсіндіреді. Оқу қызметін өту барысында одан әрі тапсырмалар орындатады.</w:t>
            </w:r>
          </w:p>
          <w:p w14:paraId="52B1A8A4">
            <w:pPr>
              <w:rPr>
                <w:lang w:eastAsia="zh-CN"/>
              </w:rPr>
            </w:pPr>
            <w:r>
              <w:rPr>
                <w:sz w:val="22"/>
                <w:szCs w:val="22"/>
                <w:lang w:eastAsia="zh-CN"/>
              </w:rPr>
              <w:t>Дәптермен жұмыс</w:t>
            </w:r>
          </w:p>
          <w:p w14:paraId="049F7306">
            <w:pPr>
              <w:rPr>
                <w:lang w:eastAsia="zh-CN"/>
              </w:rPr>
            </w:pPr>
            <w:r>
              <w:rPr>
                <w:sz w:val="22"/>
                <w:szCs w:val="22"/>
                <w:lang w:eastAsia="zh-CN"/>
              </w:rPr>
              <w:t>- Суретте ең көп бейнеленген қандай зат?</w:t>
            </w:r>
          </w:p>
          <w:p w14:paraId="740C5FAE">
            <w:pPr>
              <w:rPr>
                <w:lang w:eastAsia="zh-CN"/>
              </w:rPr>
            </w:pPr>
            <w:r>
              <w:rPr>
                <w:sz w:val="22"/>
                <w:szCs w:val="22"/>
                <w:lang w:eastAsia="zh-CN"/>
              </w:rPr>
              <w:t>- Бір – бірден салынған заттарды бояп шығыңдар.</w:t>
            </w:r>
          </w:p>
          <w:p w14:paraId="19BF8063">
            <w:pPr>
              <w:rPr>
                <w:lang w:eastAsia="zh-CN"/>
              </w:rPr>
            </w:pPr>
            <w:r>
              <w:rPr>
                <w:sz w:val="22"/>
                <w:szCs w:val="22"/>
                <w:lang w:eastAsia="zh-CN"/>
              </w:rPr>
              <w:t>1 және 2 затты санауға байланысты тәрбиеші сұрақ қояды.</w:t>
            </w:r>
          </w:p>
          <w:p w14:paraId="62AD1846">
            <w:pPr>
              <w:rPr>
                <w:lang w:eastAsia="zh-CN"/>
              </w:rPr>
            </w:pPr>
            <w:r>
              <w:rPr>
                <w:sz w:val="22"/>
                <w:szCs w:val="22"/>
                <w:lang w:eastAsia="zh-CN"/>
              </w:rPr>
              <w:t>- Сол жақ карточкада неше киіз үй, оң жақ бұрышта неше киіз үй?</w:t>
            </w:r>
          </w:p>
          <w:p w14:paraId="25892C1E">
            <w:pPr>
              <w:rPr>
                <w:lang w:eastAsia="zh-CN"/>
              </w:rPr>
            </w:pPr>
            <w:r>
              <w:rPr>
                <w:sz w:val="22"/>
                <w:szCs w:val="22"/>
                <w:lang w:eastAsia="zh-CN"/>
              </w:rPr>
              <w:t>- Тақия көп пе әлде киіз үй көп пе?</w:t>
            </w:r>
          </w:p>
          <w:p w14:paraId="1A6E49F3">
            <w:pPr>
              <w:rPr>
                <w:lang w:eastAsia="zh-CN"/>
              </w:rPr>
            </w:pPr>
            <w:r>
              <w:rPr>
                <w:sz w:val="22"/>
                <w:szCs w:val="22"/>
                <w:lang w:eastAsia="zh-CN"/>
              </w:rPr>
              <w:t>- Қане тақияны санайықшы.</w:t>
            </w:r>
          </w:p>
          <w:p w14:paraId="1417BAF5">
            <w:pPr>
              <w:rPr>
                <w:lang w:eastAsia="zh-CN"/>
              </w:rPr>
            </w:pPr>
            <w:r>
              <w:rPr>
                <w:sz w:val="22"/>
                <w:szCs w:val="22"/>
                <w:lang w:eastAsia="zh-CN"/>
              </w:rPr>
              <w:t>- Жарайсыңдар.</w:t>
            </w:r>
          </w:p>
          <w:p w14:paraId="6D6C0E03">
            <w:pPr>
              <w:rPr>
                <w:lang w:eastAsia="zh-CN"/>
              </w:rPr>
            </w:pPr>
            <w:r>
              <w:rPr>
                <w:sz w:val="22"/>
                <w:szCs w:val="22"/>
                <w:lang w:eastAsia="zh-CN"/>
              </w:rPr>
              <w:t>- Ал енді киіз үйді санайық, нешеу екен?</w:t>
            </w:r>
          </w:p>
          <w:p w14:paraId="65626E17">
            <w:pPr>
              <w:rPr>
                <w:lang w:eastAsia="zh-CN"/>
              </w:rPr>
            </w:pPr>
            <w:r>
              <w:rPr>
                <w:sz w:val="22"/>
                <w:szCs w:val="22"/>
                <w:lang w:eastAsia="zh-CN"/>
              </w:rPr>
              <w:t>- Осылайша балаларды санауға және бір – бірінен ажырата білуге үйретеміз.</w:t>
            </w:r>
          </w:p>
          <w:p w14:paraId="0C2662DE">
            <w:pPr>
              <w:rPr>
                <w:lang w:eastAsia="zh-CN"/>
              </w:rPr>
            </w:pPr>
            <w:r>
              <w:rPr>
                <w:sz w:val="22"/>
                <w:szCs w:val="22"/>
                <w:lang w:eastAsia="zh-CN"/>
              </w:rPr>
              <w:t>- Келесі тапсырма бойынша заттарының саны бірдей карточкаларды сызық арқылы қосуды ұсынады. Балалардың өз беттерінше жұмыс жасауларын қадағалайды.</w:t>
            </w:r>
          </w:p>
          <w:p w14:paraId="37AB9173">
            <w:pPr>
              <w:rPr>
                <w:lang w:eastAsia="zh-CN"/>
              </w:rPr>
            </w:pPr>
            <w:r>
              <w:rPr>
                <w:sz w:val="22"/>
                <w:szCs w:val="22"/>
                <w:lang w:eastAsia="zh-CN"/>
              </w:rPr>
              <w:t>Сергіту сәті</w:t>
            </w:r>
          </w:p>
          <w:p w14:paraId="4BF7C876">
            <w:pPr>
              <w:rPr>
                <w:lang w:eastAsia="zh-CN"/>
              </w:rPr>
            </w:pPr>
            <w:r>
              <w:rPr>
                <w:sz w:val="22"/>
                <w:szCs w:val="22"/>
                <w:lang w:eastAsia="zh-CN"/>
              </w:rPr>
              <w:t>Оңға қарай иілдік,</w:t>
            </w:r>
          </w:p>
          <w:p w14:paraId="7BD22EFB">
            <w:pPr>
              <w:rPr>
                <w:lang w:eastAsia="zh-CN"/>
              </w:rPr>
            </w:pPr>
            <w:r>
              <w:rPr>
                <w:sz w:val="22"/>
                <w:szCs w:val="22"/>
                <w:lang w:eastAsia="zh-CN"/>
              </w:rPr>
              <w:t>Солға қарай иілдік,</w:t>
            </w:r>
          </w:p>
          <w:p w14:paraId="49614466">
            <w:pPr>
              <w:rPr>
                <w:lang w:eastAsia="zh-CN"/>
              </w:rPr>
            </w:pPr>
            <w:r>
              <w:rPr>
                <w:sz w:val="22"/>
                <w:szCs w:val="22"/>
                <w:lang w:eastAsia="zh-CN"/>
              </w:rPr>
              <w:t>Бір отырып, бір тұрып,</w:t>
            </w:r>
          </w:p>
          <w:p w14:paraId="3389E894">
            <w:pPr>
              <w:rPr>
                <w:lang w:eastAsia="zh-CN"/>
              </w:rPr>
            </w:pPr>
            <w:r>
              <w:rPr>
                <w:sz w:val="22"/>
                <w:szCs w:val="22"/>
                <w:lang w:eastAsia="zh-CN"/>
              </w:rPr>
              <w:t>Бәріміз бір сергідік.</w:t>
            </w:r>
          </w:p>
        </w:tc>
        <w:tc>
          <w:tcPr>
            <w:tcW w:w="2106" w:type="dxa"/>
            <w:tcBorders>
              <w:top w:val="single" w:color="000000" w:sz="4" w:space="0"/>
              <w:left w:val="single" w:color="000000" w:sz="4" w:space="0"/>
              <w:bottom w:val="single" w:color="000000" w:sz="4" w:space="0"/>
              <w:right w:val="single" w:color="000000" w:sz="4" w:space="0"/>
            </w:tcBorders>
          </w:tcPr>
          <w:p w14:paraId="4CAC4258">
            <w:r>
              <w:rPr>
                <w:sz w:val="22"/>
                <w:szCs w:val="22"/>
              </w:rPr>
              <w:t>Дене шынықтыру</w:t>
            </w:r>
          </w:p>
          <w:p w14:paraId="0779F5E0">
            <w:r>
              <w:rPr>
                <w:color w:val="0D0D0D"/>
                <w:sz w:val="22"/>
                <w:szCs w:val="22"/>
                <w:lang w:val="kk-KZ" w:eastAsia="ru-RU"/>
              </w:rPr>
              <w:t xml:space="preserve"> </w:t>
            </w:r>
            <w:r>
              <w:rPr>
                <w:sz w:val="22"/>
                <w:szCs w:val="22"/>
              </w:rPr>
              <w:t>Міндеттері: Жүруді басқа қимылдармен кезектестіріп, белгі бойынша тоқтап жүру;</w:t>
            </w:r>
          </w:p>
          <w:p w14:paraId="6CDA45EC">
            <w:r>
              <w:rPr>
                <w:sz w:val="22"/>
                <w:szCs w:val="22"/>
              </w:rPr>
              <w:t>ҰІӘ кезеңі:</w:t>
            </w:r>
          </w:p>
          <w:p w14:paraId="0CB96DBE">
            <w:r>
              <w:rPr>
                <w:sz w:val="22"/>
                <w:szCs w:val="22"/>
              </w:rPr>
              <w:t>Шеңберде тұрып жүру,жүгіру..</w:t>
            </w:r>
          </w:p>
          <w:p w14:paraId="40B3C101">
            <w:r>
              <w:rPr>
                <w:sz w:val="22"/>
                <w:szCs w:val="22"/>
              </w:rPr>
              <w:t>Кіріспе                                                                Жалпы дамытушы жаттығулар:</w:t>
            </w:r>
          </w:p>
          <w:p w14:paraId="4B0018EE">
            <w:r>
              <w:rPr>
                <w:sz w:val="22"/>
                <w:szCs w:val="22"/>
              </w:rPr>
              <w:t xml:space="preserve">Қолдарды басқа қою, оларды екі жаққа созу және түсіру, орындықтың арқасына, қабырғаға арқасымен сүйене отырып, қолды екі жақтан жоғары көтеру                         Ойын: «Белгі бойынша тоқтап жүру»                                            </w:t>
            </w:r>
          </w:p>
          <w:p w14:paraId="5DC94CEF">
            <w:r>
              <w:rPr>
                <w:sz w:val="22"/>
                <w:szCs w:val="22"/>
              </w:rPr>
              <w:t>, Негізгі бөлім:</w:t>
            </w:r>
          </w:p>
          <w:p w14:paraId="0E994AF0">
            <w:r>
              <w:rPr>
                <w:sz w:val="22"/>
                <w:szCs w:val="22"/>
              </w:rPr>
              <w:t>Жүруді ,жүгіру,қос аяқтап секіру,</w:t>
            </w:r>
          </w:p>
          <w:p w14:paraId="29DC920F">
            <w:r>
              <w:rPr>
                <w:sz w:val="22"/>
                <w:szCs w:val="22"/>
              </w:rPr>
              <w:t>белгі бойынша тоқтап жүру;</w:t>
            </w:r>
          </w:p>
          <w:p w14:paraId="0DDC1E1F">
            <w:r>
              <w:rPr>
                <w:sz w:val="22"/>
                <w:szCs w:val="22"/>
              </w:rPr>
              <w:t>3.Тыныс алу жаттығуларын  жасату.</w:t>
            </w:r>
          </w:p>
          <w:p w14:paraId="507C487A">
            <w:r>
              <w:rPr>
                <w:sz w:val="22"/>
                <w:szCs w:val="22"/>
              </w:rPr>
              <w:t xml:space="preserve">Қорытынды </w:t>
            </w:r>
          </w:p>
          <w:p w14:paraId="4AF55985">
            <w:r>
              <w:rPr>
                <w:sz w:val="22"/>
                <w:szCs w:val="22"/>
              </w:rPr>
              <w:t>Қимылды ойын: «Қоянды қуып жет»</w:t>
            </w:r>
          </w:p>
          <w:p w14:paraId="41781E0E">
            <w:pPr>
              <w:rPr>
                <w:color w:val="0D0D0D"/>
                <w:lang w:val="kk-KZ" w:eastAsia="ru-RU"/>
              </w:rPr>
            </w:pPr>
          </w:p>
          <w:p w14:paraId="3825D7A7">
            <w:pPr>
              <w:rPr>
                <w:rFonts w:eastAsia="Calibri"/>
                <w:color w:val="0D0D0D"/>
                <w:lang w:val="kk-KZ"/>
              </w:rPr>
            </w:pPr>
            <w:r>
              <w:rPr>
                <w:rFonts w:eastAsia="Calibri"/>
                <w:color w:val="0D0D0D"/>
                <w:sz w:val="22"/>
                <w:szCs w:val="22"/>
                <w:lang w:val="kk-KZ"/>
              </w:rPr>
              <w:t>Қазақ тілі</w:t>
            </w:r>
          </w:p>
          <w:p w14:paraId="1ECEEFF8">
            <w:pPr>
              <w:rPr>
                <w:rFonts w:eastAsia="Calibri"/>
                <w:color w:val="0D0D0D"/>
                <w:lang w:val="kk-KZ"/>
              </w:rPr>
            </w:pPr>
            <w:r>
              <w:rPr>
                <w:rFonts w:eastAsia="Calibri"/>
                <w:color w:val="0D0D0D"/>
                <w:sz w:val="22"/>
                <w:szCs w:val="22"/>
                <w:lang w:val="kk-KZ"/>
              </w:rPr>
              <w:t>Менің үйім.</w:t>
            </w:r>
          </w:p>
          <w:p w14:paraId="03D8CFD2">
            <w:pPr>
              <w:rPr>
                <w:rFonts w:eastAsia="Calibri"/>
                <w:color w:val="0D0D0D"/>
                <w:lang w:val="kk-KZ"/>
              </w:rPr>
            </w:pPr>
            <w:r>
              <w:rPr>
                <w:rFonts w:eastAsia="Calibri"/>
                <w:color w:val="0D0D0D"/>
                <w:sz w:val="22"/>
                <w:szCs w:val="22"/>
                <w:lang w:val="kk-KZ"/>
              </w:rPr>
              <w:t>Міндеттері:Үй туралы түсінік бере отырып, жаңа сөздерді үйрету. «Мынау не?» сұрағына жауап беруді жетілдіру. Жаңа сөздерді, 2-3 сөзден тұратын сөйлемді құрастырып айтуды үйрету. Сөзді дыбыстау мәдениетін қалыптастыру.</w:t>
            </w:r>
          </w:p>
          <w:p w14:paraId="2FA94CC9">
            <w:pPr>
              <w:rPr>
                <w:rFonts w:eastAsia="Calibri"/>
                <w:color w:val="0D0D0D"/>
                <w:lang w:val="kk-KZ"/>
              </w:rPr>
            </w:pPr>
            <w:r>
              <w:rPr>
                <w:rFonts w:eastAsia="Calibri"/>
                <w:color w:val="0D0D0D"/>
                <w:sz w:val="22"/>
                <w:szCs w:val="22"/>
                <w:lang w:val="kk-KZ"/>
              </w:rPr>
              <w:t>ҰІӘ барысы: Әдемі үйдің макетін көрсетіп, онда кімдер тұратынын білуге шақырады.</w:t>
            </w:r>
          </w:p>
          <w:p w14:paraId="0CF375EB">
            <w:pPr>
              <w:rPr>
                <w:rFonts w:eastAsia="Calibri"/>
                <w:color w:val="0D0D0D"/>
                <w:lang w:val="kk-KZ"/>
              </w:rPr>
            </w:pPr>
            <w:r>
              <w:rPr>
                <w:rFonts w:eastAsia="Calibri"/>
                <w:color w:val="0D0D0D"/>
                <w:sz w:val="22"/>
                <w:szCs w:val="22"/>
                <w:lang w:val="kk-KZ"/>
              </w:rPr>
              <w:t>Әркімнің қандай үйде тұратынын біледі. Сәлемдеседі. Орындарынан тұрып:</w:t>
            </w:r>
          </w:p>
          <w:p w14:paraId="72FF6301">
            <w:pPr>
              <w:rPr>
                <w:rFonts w:eastAsia="Calibri"/>
                <w:color w:val="0D0D0D"/>
                <w:lang w:val="kk-KZ"/>
              </w:rPr>
            </w:pPr>
            <w:r>
              <w:rPr>
                <w:rFonts w:eastAsia="Calibri"/>
                <w:color w:val="0D0D0D"/>
                <w:sz w:val="22"/>
                <w:szCs w:val="22"/>
                <w:lang w:val="kk-KZ"/>
              </w:rPr>
              <w:t>Алақай!Алақай!</w:t>
            </w:r>
          </w:p>
          <w:p w14:paraId="4A8604C4">
            <w:pPr>
              <w:rPr>
                <w:rFonts w:eastAsia="Calibri"/>
                <w:color w:val="0D0D0D"/>
                <w:lang w:val="kk-KZ"/>
              </w:rPr>
            </w:pPr>
            <w:r>
              <w:rPr>
                <w:rFonts w:eastAsia="Calibri"/>
                <w:color w:val="0D0D0D"/>
                <w:sz w:val="22"/>
                <w:szCs w:val="22"/>
                <w:lang w:val="kk-KZ"/>
              </w:rPr>
              <w:t>Қуанады балақай!</w:t>
            </w:r>
          </w:p>
          <w:p w14:paraId="1271A028">
            <w:pPr>
              <w:rPr>
                <w:rFonts w:eastAsia="Calibri"/>
                <w:color w:val="0D0D0D"/>
                <w:lang w:val="kk-KZ"/>
              </w:rPr>
            </w:pPr>
            <w:r>
              <w:rPr>
                <w:rFonts w:eastAsia="Calibri"/>
                <w:color w:val="0D0D0D"/>
                <w:sz w:val="22"/>
                <w:szCs w:val="22"/>
                <w:lang w:val="kk-KZ"/>
              </w:rPr>
              <w:t>Біздің үй – үлкен үй.</w:t>
            </w:r>
          </w:p>
          <w:p w14:paraId="2C19E6EA">
            <w:pPr>
              <w:rPr>
                <w:rFonts w:eastAsia="Calibri"/>
                <w:color w:val="0D0D0D"/>
                <w:lang w:val="kk-KZ"/>
              </w:rPr>
            </w:pPr>
            <w:r>
              <w:rPr>
                <w:rFonts w:eastAsia="Calibri"/>
                <w:color w:val="0D0D0D"/>
                <w:sz w:val="22"/>
                <w:szCs w:val="22"/>
                <w:lang w:val="kk-KZ"/>
              </w:rPr>
              <w:t>Біздің терезе, анау тұрған кебеже</w:t>
            </w:r>
          </w:p>
          <w:p w14:paraId="78BC6450">
            <w:pPr>
              <w:rPr>
                <w:rFonts w:eastAsia="Calibri"/>
                <w:color w:val="0D0D0D"/>
                <w:lang w:val="kk-KZ"/>
              </w:rPr>
            </w:pPr>
            <w:r>
              <w:rPr>
                <w:rFonts w:eastAsia="Calibri"/>
                <w:color w:val="0D0D0D"/>
                <w:sz w:val="22"/>
                <w:szCs w:val="22"/>
                <w:lang w:val="kk-KZ"/>
              </w:rPr>
              <w:t>Біздің кілем, әдемі ғой білем.</w:t>
            </w:r>
          </w:p>
          <w:p w14:paraId="6E6151F0">
            <w:pPr>
              <w:rPr>
                <w:rFonts w:eastAsia="Calibri"/>
                <w:color w:val="0D0D0D"/>
                <w:lang w:val="kk-KZ"/>
              </w:rPr>
            </w:pPr>
            <w:r>
              <w:rPr>
                <w:rFonts w:eastAsia="Calibri"/>
                <w:color w:val="0D0D0D"/>
                <w:sz w:val="22"/>
                <w:szCs w:val="22"/>
                <w:lang w:val="kk-KZ"/>
              </w:rPr>
              <w:t>Мынау — теледидар</w:t>
            </w:r>
          </w:p>
          <w:p w14:paraId="26914E37">
            <w:pPr>
              <w:rPr>
                <w:rFonts w:eastAsia="Calibri"/>
                <w:color w:val="0D0D0D"/>
                <w:lang w:val="kk-KZ"/>
              </w:rPr>
            </w:pPr>
            <w:r>
              <w:rPr>
                <w:rFonts w:eastAsia="Calibri"/>
                <w:color w:val="0D0D0D"/>
                <w:sz w:val="22"/>
                <w:szCs w:val="22"/>
                <w:lang w:val="kk-KZ"/>
              </w:rPr>
              <w:t>Мынау – үстел,</w:t>
            </w:r>
          </w:p>
          <w:p w14:paraId="2F72485B">
            <w:pPr>
              <w:rPr>
                <w:rFonts w:eastAsia="Calibri"/>
                <w:color w:val="0D0D0D"/>
                <w:lang w:val="kk-KZ"/>
              </w:rPr>
            </w:pPr>
            <w:r>
              <w:rPr>
                <w:rFonts w:eastAsia="Calibri"/>
                <w:color w:val="0D0D0D"/>
                <w:sz w:val="22"/>
                <w:szCs w:val="22"/>
                <w:lang w:val="kk-KZ"/>
              </w:rPr>
              <w:t>Мынау – орындық</w:t>
            </w:r>
          </w:p>
          <w:p w14:paraId="4E4EA3A0">
            <w:pPr>
              <w:rPr>
                <w:rFonts w:eastAsia="Calibri"/>
                <w:color w:val="0D0D0D"/>
                <w:lang w:val="kk-KZ"/>
              </w:rPr>
            </w:pPr>
            <w:r>
              <w:rPr>
                <w:rFonts w:eastAsia="Calibri"/>
                <w:color w:val="0D0D0D"/>
                <w:sz w:val="22"/>
                <w:szCs w:val="22"/>
                <w:lang w:val="kk-KZ"/>
              </w:rPr>
              <w:t>Келіп оған отырдық — деп айтады.</w:t>
            </w:r>
          </w:p>
          <w:p w14:paraId="39E7FF6D">
            <w:pPr>
              <w:rPr>
                <w:rFonts w:eastAsia="Calibri"/>
                <w:color w:val="0D0D0D"/>
                <w:lang w:val="kk-KZ"/>
              </w:rPr>
            </w:pPr>
            <w:r>
              <w:rPr>
                <w:rFonts w:eastAsia="Calibri"/>
                <w:color w:val="0D0D0D"/>
                <w:sz w:val="22"/>
                <w:szCs w:val="22"/>
                <w:lang w:val="kk-KZ"/>
              </w:rPr>
              <w:t>Балалар отбасы тақырыбы бойынша сөздерді айтады.</w:t>
            </w:r>
          </w:p>
          <w:p w14:paraId="143ECB52">
            <w:pPr>
              <w:rPr>
                <w:rFonts w:eastAsia="Calibri"/>
                <w:color w:val="0D0D0D"/>
                <w:lang w:val="kk-KZ"/>
              </w:rPr>
            </w:pPr>
            <w:r>
              <w:rPr>
                <w:rFonts w:eastAsia="Calibri"/>
                <w:color w:val="0D0D0D"/>
                <w:sz w:val="22"/>
                <w:szCs w:val="22"/>
                <w:lang w:val="kk-KZ"/>
              </w:rPr>
              <w:t>2-3 бала өз үйлері туралы айтады.</w:t>
            </w:r>
          </w:p>
          <w:p w14:paraId="480AD0A5">
            <w:pPr>
              <w:rPr>
                <w:rFonts w:eastAsia="Calibri"/>
                <w:color w:val="0D0D0D"/>
                <w:lang w:val="kk-KZ"/>
              </w:rPr>
            </w:pPr>
            <w:r>
              <w:rPr>
                <w:rFonts w:eastAsia="Calibri"/>
                <w:color w:val="0D0D0D"/>
                <w:sz w:val="22"/>
                <w:szCs w:val="22"/>
                <w:lang w:val="kk-KZ"/>
              </w:rPr>
              <w:t>Ұйымдастырушылық – іздеушілік</w:t>
            </w:r>
          </w:p>
          <w:p w14:paraId="61F32B32">
            <w:pPr>
              <w:rPr>
                <w:rFonts w:eastAsia="Calibri"/>
                <w:color w:val="0D0D0D"/>
                <w:lang w:val="kk-KZ"/>
              </w:rPr>
            </w:pPr>
            <w:r>
              <w:rPr>
                <w:rFonts w:eastAsia="Calibri"/>
                <w:color w:val="0D0D0D"/>
                <w:sz w:val="22"/>
                <w:szCs w:val="22"/>
                <w:lang w:val="kk-KZ"/>
              </w:rPr>
              <w:t>Үйдің макетін көрсете отырып, жаңа сөздерді меңгертеді.</w:t>
            </w:r>
          </w:p>
          <w:p w14:paraId="48CD1486">
            <w:pPr>
              <w:rPr>
                <w:rFonts w:eastAsia="Calibri"/>
                <w:color w:val="0D0D0D"/>
                <w:lang w:val="kk-KZ"/>
              </w:rPr>
            </w:pPr>
            <w:r>
              <w:rPr>
                <w:rFonts w:eastAsia="Calibri"/>
                <w:color w:val="0D0D0D"/>
                <w:sz w:val="22"/>
                <w:szCs w:val="22"/>
                <w:lang w:val="kk-KZ"/>
              </w:rPr>
              <w:t>Келесі сұрақтарға жауап беруді қалыптастырады:</w:t>
            </w:r>
          </w:p>
          <w:p w14:paraId="7E994014">
            <w:pPr>
              <w:rPr>
                <w:rFonts w:eastAsia="Calibri"/>
                <w:color w:val="0D0D0D"/>
                <w:lang w:val="kk-KZ"/>
              </w:rPr>
            </w:pPr>
            <w:r>
              <w:rPr>
                <w:rFonts w:eastAsia="Calibri"/>
                <w:color w:val="0D0D0D"/>
                <w:sz w:val="22"/>
                <w:szCs w:val="22"/>
                <w:lang w:val="kk-KZ"/>
              </w:rPr>
              <w:t>-Балалар, мынау не?</w:t>
            </w:r>
          </w:p>
          <w:p w14:paraId="583C3294">
            <w:pPr>
              <w:rPr>
                <w:rFonts w:eastAsia="Calibri"/>
                <w:color w:val="0D0D0D"/>
                <w:lang w:val="kk-KZ"/>
              </w:rPr>
            </w:pPr>
            <w:r>
              <w:rPr>
                <w:rFonts w:eastAsia="Calibri"/>
                <w:color w:val="0D0D0D"/>
                <w:sz w:val="22"/>
                <w:szCs w:val="22"/>
                <w:lang w:val="kk-KZ"/>
              </w:rPr>
              <w:t>-Үй қандай?</w:t>
            </w:r>
          </w:p>
          <w:p w14:paraId="186D4696">
            <w:pPr>
              <w:rPr>
                <w:rFonts w:eastAsia="Calibri"/>
                <w:color w:val="0D0D0D"/>
                <w:lang w:val="kk-KZ"/>
              </w:rPr>
            </w:pPr>
            <w:r>
              <w:rPr>
                <w:rFonts w:eastAsia="Calibri"/>
                <w:color w:val="0D0D0D"/>
                <w:sz w:val="22"/>
                <w:szCs w:val="22"/>
                <w:lang w:val="kk-KZ"/>
              </w:rPr>
              <w:t>Сергіту сәті. Тамшы туралы немесе күз туралы өлеңді қимыл-қозғалыс арқылы айтуларын өтінеді.</w:t>
            </w:r>
          </w:p>
          <w:p w14:paraId="3339B4C5">
            <w:pPr>
              <w:rPr>
                <w:rFonts w:eastAsia="Calibri"/>
                <w:color w:val="0D0D0D"/>
                <w:lang w:val="kk-KZ"/>
              </w:rPr>
            </w:pPr>
            <w:r>
              <w:rPr>
                <w:rFonts w:eastAsia="Calibri"/>
                <w:color w:val="0D0D0D"/>
                <w:sz w:val="22"/>
                <w:szCs w:val="22"/>
                <w:lang w:val="kk-KZ"/>
              </w:rPr>
              <w:t>Тілдік жаттығу:</w:t>
            </w:r>
          </w:p>
          <w:p w14:paraId="47D8BFF5">
            <w:pPr>
              <w:rPr>
                <w:rFonts w:eastAsia="Calibri"/>
                <w:color w:val="0D0D0D"/>
                <w:lang w:val="kk-KZ"/>
              </w:rPr>
            </w:pPr>
            <w:r>
              <w:rPr>
                <w:rFonts w:eastAsia="Calibri"/>
                <w:color w:val="0D0D0D"/>
                <w:sz w:val="22"/>
                <w:szCs w:val="22"/>
                <w:lang w:val="kk-KZ"/>
              </w:rPr>
              <w:t>Үй-үй — үлкен үй</w:t>
            </w:r>
          </w:p>
          <w:p w14:paraId="61490466">
            <w:pPr>
              <w:rPr>
                <w:rFonts w:eastAsia="Calibri"/>
                <w:color w:val="0D0D0D"/>
                <w:lang w:val="kk-KZ"/>
              </w:rPr>
            </w:pPr>
            <w:r>
              <w:rPr>
                <w:rFonts w:eastAsia="Calibri"/>
                <w:color w:val="0D0D0D"/>
                <w:sz w:val="22"/>
                <w:szCs w:val="22"/>
                <w:lang w:val="kk-KZ"/>
              </w:rPr>
              <w:t>Ға-ға – биік қабырға</w:t>
            </w:r>
          </w:p>
          <w:p w14:paraId="493ABA8F">
            <w:pPr>
              <w:rPr>
                <w:rFonts w:eastAsia="Calibri"/>
                <w:color w:val="0D0D0D"/>
                <w:lang w:val="kk-KZ"/>
              </w:rPr>
            </w:pPr>
            <w:r>
              <w:rPr>
                <w:rFonts w:eastAsia="Calibri"/>
                <w:color w:val="0D0D0D"/>
                <w:sz w:val="22"/>
                <w:szCs w:val="22"/>
                <w:lang w:val="kk-KZ"/>
              </w:rPr>
              <w:t>Зе-зе – таза терезе</w:t>
            </w:r>
          </w:p>
          <w:p w14:paraId="6D13E34D">
            <w:pPr>
              <w:rPr>
                <w:rFonts w:eastAsia="Calibri"/>
                <w:color w:val="0D0D0D"/>
                <w:lang w:val="kk-KZ"/>
              </w:rPr>
            </w:pPr>
            <w:r>
              <w:rPr>
                <w:rFonts w:eastAsia="Calibri"/>
                <w:color w:val="0D0D0D"/>
                <w:sz w:val="22"/>
                <w:szCs w:val="22"/>
                <w:lang w:val="kk-KZ"/>
              </w:rPr>
              <w:t>Ік-ік-үлкен есік.</w:t>
            </w:r>
          </w:p>
          <w:p w14:paraId="2F03FBA2">
            <w:pPr>
              <w:rPr>
                <w:rFonts w:eastAsia="Calibri"/>
                <w:color w:val="0D0D0D"/>
                <w:lang w:val="kk-KZ"/>
              </w:rPr>
            </w:pPr>
            <w:r>
              <w:rPr>
                <w:rFonts w:eastAsia="Calibri"/>
                <w:color w:val="0D0D0D"/>
                <w:sz w:val="22"/>
                <w:szCs w:val="22"/>
                <w:lang w:val="kk-KZ"/>
              </w:rPr>
              <w:t>«Үйде кім бар (жоқ)?» дидактикалық ойыны. Шарты: тірек суреттер арқылы 2-3 сөзден тұратын сөйлем құрастыру керек.Мысалы: Үйде атам жоқ. Үйде әкем бар. Балалар әдемі үйді тамашалап, жаңа сөздерді еске сақтайды. Мысалы: Мынау — үй. Үй – үлкен, биік т.б.</w:t>
            </w:r>
          </w:p>
          <w:p w14:paraId="46D936AA">
            <w:pPr>
              <w:rPr>
                <w:rFonts w:eastAsia="Calibri"/>
                <w:color w:val="0D0D0D"/>
                <w:lang w:val="kk-KZ"/>
              </w:rPr>
            </w:pPr>
            <w:r>
              <w:rPr>
                <w:rFonts w:eastAsia="Calibri"/>
                <w:color w:val="0D0D0D"/>
                <w:sz w:val="22"/>
                <w:szCs w:val="22"/>
                <w:lang w:val="kk-KZ"/>
              </w:rPr>
              <w:t>Балалар орындарынан тұрып, бой сергіту жаттығуын өлең сөзіне сәйкес көрсетіп айтады.</w:t>
            </w:r>
          </w:p>
          <w:p w14:paraId="1612F62C">
            <w:pPr>
              <w:rPr>
                <w:rFonts w:eastAsia="Calibri"/>
                <w:color w:val="0D0D0D"/>
                <w:lang w:val="kk-KZ"/>
              </w:rPr>
            </w:pPr>
            <w:r>
              <w:rPr>
                <w:rFonts w:eastAsia="Calibri"/>
                <w:color w:val="0D0D0D"/>
                <w:sz w:val="22"/>
                <w:szCs w:val="22"/>
                <w:lang w:val="kk-KZ"/>
              </w:rPr>
              <w:t>Тамшы тамса тырс-тырс,</w:t>
            </w:r>
          </w:p>
          <w:p w14:paraId="707AA45D">
            <w:pPr>
              <w:rPr>
                <w:rFonts w:eastAsia="Calibri"/>
                <w:color w:val="0D0D0D"/>
                <w:lang w:val="kk-KZ"/>
              </w:rPr>
            </w:pPr>
            <w:r>
              <w:rPr>
                <w:rFonts w:eastAsia="Calibri"/>
                <w:color w:val="0D0D0D"/>
                <w:sz w:val="22"/>
                <w:szCs w:val="22"/>
                <w:lang w:val="kk-KZ"/>
              </w:rPr>
              <w:t>Айтады гүл:</w:t>
            </w:r>
          </w:p>
          <w:p w14:paraId="2C006E56">
            <w:pPr>
              <w:rPr>
                <w:rFonts w:eastAsia="Calibri"/>
                <w:color w:val="0D0D0D"/>
                <w:lang w:val="kk-KZ"/>
              </w:rPr>
            </w:pPr>
            <w:r>
              <w:rPr>
                <w:rFonts w:eastAsia="Calibri"/>
                <w:color w:val="0D0D0D"/>
                <w:sz w:val="22"/>
                <w:szCs w:val="22"/>
                <w:lang w:val="kk-KZ"/>
              </w:rPr>
              <w:t>-Дұрыс!Дұрыс!</w:t>
            </w:r>
          </w:p>
          <w:p w14:paraId="2795981C">
            <w:pPr>
              <w:rPr>
                <w:rFonts w:eastAsia="Calibri"/>
                <w:color w:val="0D0D0D"/>
                <w:lang w:val="kk-KZ"/>
              </w:rPr>
            </w:pPr>
            <w:r>
              <w:rPr>
                <w:rFonts w:eastAsia="Calibri"/>
                <w:color w:val="0D0D0D"/>
                <w:sz w:val="22"/>
                <w:szCs w:val="22"/>
                <w:lang w:val="kk-KZ"/>
              </w:rPr>
              <w:t>Тамшы тамса тырс-тырс,</w:t>
            </w:r>
          </w:p>
          <w:p w14:paraId="30F92CDC">
            <w:pPr>
              <w:rPr>
                <w:rFonts w:eastAsia="Calibri"/>
                <w:color w:val="0D0D0D"/>
                <w:lang w:val="kk-KZ"/>
              </w:rPr>
            </w:pPr>
            <w:r>
              <w:rPr>
                <w:rFonts w:eastAsia="Calibri"/>
                <w:color w:val="0D0D0D"/>
                <w:sz w:val="22"/>
                <w:szCs w:val="22"/>
                <w:lang w:val="kk-KZ"/>
              </w:rPr>
              <w:t>Айтады қыр:</w:t>
            </w:r>
          </w:p>
          <w:p w14:paraId="623AC0B9">
            <w:pPr>
              <w:rPr>
                <w:rFonts w:eastAsia="Calibri"/>
                <w:color w:val="0D0D0D"/>
                <w:lang w:val="kk-KZ"/>
              </w:rPr>
            </w:pPr>
            <w:r>
              <w:rPr>
                <w:rFonts w:eastAsia="Calibri"/>
                <w:color w:val="0D0D0D"/>
                <w:sz w:val="22"/>
                <w:szCs w:val="22"/>
                <w:lang w:val="kk-KZ"/>
              </w:rPr>
              <w:t>-Ырыс!Ырыс! немесе «Көктем» әні.</w:t>
            </w:r>
          </w:p>
          <w:p w14:paraId="03005A05">
            <w:pPr>
              <w:rPr>
                <w:rFonts w:eastAsia="Calibri"/>
                <w:color w:val="0D0D0D"/>
                <w:lang w:val="kk-KZ"/>
              </w:rPr>
            </w:pPr>
            <w:r>
              <w:rPr>
                <w:rFonts w:eastAsia="Calibri"/>
                <w:color w:val="0D0D0D"/>
                <w:sz w:val="22"/>
                <w:szCs w:val="22"/>
                <w:lang w:val="kk-KZ"/>
              </w:rPr>
              <w:t>Жаттығуды жекелей және хормен айтады.</w:t>
            </w:r>
          </w:p>
          <w:p w14:paraId="3F8A1901">
            <w:pPr>
              <w:rPr>
                <w:rFonts w:eastAsia="Calibri"/>
                <w:color w:val="0D0D0D"/>
                <w:lang w:val="kk-KZ"/>
              </w:rPr>
            </w:pPr>
            <w:r>
              <w:rPr>
                <w:rFonts w:eastAsia="Calibri"/>
                <w:color w:val="0D0D0D"/>
                <w:sz w:val="22"/>
                <w:szCs w:val="22"/>
                <w:lang w:val="kk-KZ"/>
              </w:rPr>
              <w:t>Балалар ойынды шартына сәйкес орындайды. Қорытынды:                     «Кім жылдам?» ойыны арқылы меңгерген сөздерін пысықтайды.            Шарты: балалар мұғалім көрсеткен үй бөлшектерін жылдам атау керек.                                                     Алғыс білдіреді. Қоштасады. Балалар дұрыс жауап беруге тырысады.</w:t>
            </w:r>
          </w:p>
          <w:p w14:paraId="2FEE1522">
            <w:pPr>
              <w:rPr>
                <w:rFonts w:eastAsia="Calibri"/>
                <w:color w:val="0D0D0D"/>
                <w:lang w:val="kk-KZ"/>
              </w:rPr>
            </w:pPr>
            <w:r>
              <w:rPr>
                <w:rFonts w:eastAsia="Calibri"/>
                <w:color w:val="0D0D0D"/>
                <w:sz w:val="22"/>
                <w:szCs w:val="22"/>
                <w:lang w:val="kk-KZ"/>
              </w:rPr>
              <w:t>Белсенділік көрсеткен балаларға алғыс айтады.</w:t>
            </w:r>
          </w:p>
          <w:p w14:paraId="5BAD74B2">
            <w:pPr>
              <w:rPr>
                <w:rFonts w:eastAsia="Calibri"/>
                <w:color w:val="0D0D0D"/>
                <w:lang w:val="kk-KZ"/>
              </w:rPr>
            </w:pPr>
          </w:p>
          <w:p w14:paraId="2862A51C">
            <w:pPr>
              <w:rPr>
                <w:lang w:val="kk-KZ"/>
              </w:rPr>
            </w:pPr>
            <w:r>
              <w:rPr>
                <w:sz w:val="22"/>
                <w:szCs w:val="22"/>
                <w:lang w:val="kk-KZ"/>
              </w:rPr>
              <w:t>Сауат ашу негіздері</w:t>
            </w:r>
          </w:p>
          <w:p w14:paraId="6B64F1D8">
            <w:pPr>
              <w:rPr>
                <w:lang w:val="kk-KZ"/>
              </w:rPr>
            </w:pPr>
            <w:r>
              <w:rPr>
                <w:sz w:val="22"/>
                <w:szCs w:val="22"/>
                <w:lang w:val="kk-KZ"/>
              </w:rPr>
              <w:t>Тақырыбы: Жуан, жіңішке</w:t>
            </w:r>
          </w:p>
          <w:p w14:paraId="1A9EE109">
            <w:pPr>
              <w:rPr>
                <w:lang w:val="kk-KZ"/>
              </w:rPr>
            </w:pPr>
            <w:r>
              <w:rPr>
                <w:sz w:val="22"/>
                <w:szCs w:val="22"/>
                <w:lang w:val="kk-KZ"/>
              </w:rPr>
              <w:t>дауысты дыбыстар</w:t>
            </w:r>
          </w:p>
          <w:p w14:paraId="5C2BC998">
            <w:pPr>
              <w:rPr>
                <w:lang w:val="kk-KZ"/>
              </w:rPr>
            </w:pPr>
            <w:r>
              <w:rPr>
                <w:sz w:val="22"/>
                <w:szCs w:val="22"/>
                <w:lang w:val="kk-KZ"/>
              </w:rPr>
              <w:t>жуан, жіңішке дауысты дыбыстар туралы</w:t>
            </w:r>
          </w:p>
          <w:p w14:paraId="16E1B652">
            <w:pPr>
              <w:rPr>
                <w:lang w:val="kk-KZ"/>
              </w:rPr>
            </w:pPr>
            <w:r>
              <w:rPr>
                <w:sz w:val="22"/>
                <w:szCs w:val="22"/>
                <w:lang w:val="kk-KZ"/>
              </w:rPr>
              <w:t>түсініктерін бекіту.</w:t>
            </w:r>
          </w:p>
          <w:p w14:paraId="6C1C230E">
            <w:pPr>
              <w:rPr>
                <w:lang w:val="kk-KZ"/>
              </w:rPr>
            </w:pPr>
            <w:r>
              <w:rPr>
                <w:sz w:val="22"/>
                <w:szCs w:val="22"/>
                <w:lang w:val="kk-KZ"/>
              </w:rPr>
              <w:t>Міндеттері: Сөзде дауысты дыбыстар жуан немесе жіңішке дауыстылардан тұратынын түсініктерін бекіту. Жуан, жіңішке дауысты дыбыстарды сөз ішінде ажыратуға</w:t>
            </w:r>
          </w:p>
          <w:p w14:paraId="0E79C3EE">
            <w:pPr>
              <w:rPr>
                <w:lang w:val="kk-KZ"/>
              </w:rPr>
            </w:pPr>
            <w:r>
              <w:rPr>
                <w:sz w:val="22"/>
                <w:szCs w:val="22"/>
                <w:lang w:val="kk-KZ"/>
              </w:rPr>
              <w:t>жаттығулар жасату арқылы зейіндерін дамыту. Ұқыптылыққа тəрбиелеу.</w:t>
            </w:r>
          </w:p>
          <w:p w14:paraId="705E2E0A">
            <w:pPr>
              <w:rPr>
                <w:color w:val="0D0D0D"/>
                <w:lang w:val="kk-KZ"/>
              </w:rPr>
            </w:pPr>
            <w:r>
              <w:rPr>
                <w:color w:val="0D0D0D"/>
                <w:sz w:val="22"/>
                <w:szCs w:val="22"/>
                <w:lang w:val="kk-KZ"/>
              </w:rPr>
              <w:t>Ұйымдастыру іс әрекеті</w:t>
            </w:r>
          </w:p>
          <w:p w14:paraId="681938C1">
            <w:pPr>
              <w:rPr>
                <w:color w:val="0D0D0D"/>
                <w:lang w:val="kk-KZ"/>
              </w:rPr>
            </w:pPr>
            <w:r>
              <w:rPr>
                <w:color w:val="0D0D0D"/>
                <w:sz w:val="22"/>
                <w:szCs w:val="22"/>
                <w:lang w:val="kk-KZ"/>
              </w:rPr>
              <w:t>Балалар шаттық шеңберінде тұрады. Төмендегі өлеңді балалар бірге айтады:</w:t>
            </w:r>
          </w:p>
          <w:p w14:paraId="2AA33F86">
            <w:pPr>
              <w:rPr>
                <w:color w:val="0D0D0D"/>
                <w:lang w:val="kk-KZ"/>
              </w:rPr>
            </w:pPr>
            <w:r>
              <w:rPr>
                <w:color w:val="0D0D0D"/>
                <w:sz w:val="22"/>
                <w:szCs w:val="22"/>
                <w:lang w:val="kk-KZ"/>
              </w:rPr>
              <w:t>Біз қандаймыз, қандаймыз?</w:t>
            </w:r>
          </w:p>
          <w:p w14:paraId="53C8B160">
            <w:pPr>
              <w:rPr>
                <w:color w:val="0D0D0D"/>
                <w:lang w:val="kk-KZ"/>
              </w:rPr>
            </w:pPr>
            <w:r>
              <w:rPr>
                <w:color w:val="0D0D0D"/>
                <w:sz w:val="22"/>
                <w:szCs w:val="22"/>
                <w:lang w:val="kk-KZ"/>
              </w:rPr>
              <w:t>Шұғылалы таңдаймыз.</w:t>
            </w:r>
          </w:p>
          <w:p w14:paraId="55498478">
            <w:pPr>
              <w:rPr>
                <w:color w:val="0D0D0D"/>
                <w:lang w:val="kk-KZ"/>
              </w:rPr>
            </w:pPr>
            <w:r>
              <w:rPr>
                <w:color w:val="0D0D0D"/>
                <w:sz w:val="22"/>
                <w:szCs w:val="22"/>
                <w:lang w:val="kk-KZ"/>
              </w:rPr>
              <w:t>Жарқыраған күндейміз,</w:t>
            </w:r>
          </w:p>
          <w:p w14:paraId="006BCC36">
            <w:pPr>
              <w:rPr>
                <w:color w:val="0D0D0D"/>
                <w:lang w:val="kk-KZ"/>
              </w:rPr>
            </w:pPr>
            <w:r>
              <w:rPr>
                <w:color w:val="0D0D0D"/>
                <w:sz w:val="22"/>
                <w:szCs w:val="22"/>
                <w:lang w:val="kk-KZ"/>
              </w:rPr>
              <w:t>Ренжісуді білмейміз.</w:t>
            </w:r>
          </w:p>
          <w:p w14:paraId="4285D436">
            <w:pPr>
              <w:rPr>
                <w:color w:val="0D0D0D"/>
                <w:lang w:val="kk-KZ"/>
              </w:rPr>
            </w:pPr>
            <w:r>
              <w:rPr>
                <w:color w:val="0D0D0D"/>
                <w:sz w:val="22"/>
                <w:szCs w:val="22"/>
                <w:lang w:val="kk-KZ"/>
              </w:rPr>
              <w:t>2. Негізгі бөлім</w:t>
            </w:r>
          </w:p>
          <w:p w14:paraId="232AF5FC">
            <w:pPr>
              <w:rPr>
                <w:color w:val="0D0D0D"/>
                <w:lang w:val="kk-KZ"/>
              </w:rPr>
            </w:pPr>
            <w:r>
              <w:rPr>
                <w:color w:val="0D0D0D"/>
                <w:sz w:val="22"/>
                <w:szCs w:val="22"/>
                <w:lang w:val="kk-KZ"/>
              </w:rPr>
              <w:t>«Сұрақ-жауап» əдісі арқылы қайталау.</w:t>
            </w:r>
          </w:p>
          <w:p w14:paraId="422B85BC">
            <w:pPr>
              <w:rPr>
                <w:color w:val="0D0D0D"/>
                <w:lang w:val="kk-KZ"/>
              </w:rPr>
            </w:pPr>
            <w:r>
              <w:rPr>
                <w:color w:val="0D0D0D"/>
                <w:sz w:val="22"/>
                <w:szCs w:val="22"/>
                <w:lang w:val="kk-KZ"/>
              </w:rPr>
              <w:t>1) Дыбыс деген не?</w:t>
            </w:r>
          </w:p>
          <w:p w14:paraId="1AB65830">
            <w:pPr>
              <w:rPr>
                <w:color w:val="0D0D0D"/>
                <w:lang w:val="kk-KZ"/>
              </w:rPr>
            </w:pPr>
            <w:r>
              <w:rPr>
                <w:color w:val="0D0D0D"/>
                <w:sz w:val="22"/>
                <w:szCs w:val="22"/>
                <w:lang w:val="kk-KZ"/>
              </w:rPr>
              <w:t>2) Қандай дыбысты дауысты дыбыс деп атаймыз?</w:t>
            </w:r>
          </w:p>
          <w:p w14:paraId="6061E993">
            <w:pPr>
              <w:rPr>
                <w:color w:val="0D0D0D"/>
                <w:lang w:val="kk-KZ"/>
              </w:rPr>
            </w:pPr>
            <w:r>
              <w:rPr>
                <w:color w:val="0D0D0D"/>
                <w:sz w:val="22"/>
                <w:szCs w:val="22"/>
                <w:lang w:val="kk-KZ"/>
              </w:rPr>
              <w:t>3) Дауысты дыбысты қалай белгілейді?</w:t>
            </w:r>
          </w:p>
          <w:p w14:paraId="274A98D3">
            <w:pPr>
              <w:rPr>
                <w:color w:val="0D0D0D"/>
                <w:lang w:val="kk-KZ"/>
              </w:rPr>
            </w:pPr>
            <w:r>
              <w:rPr>
                <w:color w:val="0D0D0D"/>
                <w:sz w:val="22"/>
                <w:szCs w:val="22"/>
                <w:lang w:val="kk-KZ"/>
              </w:rPr>
              <w:t>4) Дауысты дыбыстар қалай жасалады?</w:t>
            </w:r>
          </w:p>
          <w:p w14:paraId="73D5AA1F">
            <w:pPr>
              <w:rPr>
                <w:color w:val="0D0D0D"/>
                <w:lang w:val="kk-KZ"/>
              </w:rPr>
            </w:pPr>
            <w:r>
              <w:rPr>
                <w:color w:val="0D0D0D"/>
                <w:sz w:val="22"/>
                <w:szCs w:val="22"/>
                <w:lang w:val="kk-KZ"/>
              </w:rPr>
              <w:t>5) Жуан дауысты дыбыстар қалай жасалады?</w:t>
            </w:r>
          </w:p>
          <w:p w14:paraId="66EC4E70">
            <w:pPr>
              <w:rPr>
                <w:color w:val="0D0D0D"/>
                <w:lang w:val="kk-KZ"/>
              </w:rPr>
            </w:pPr>
            <w:r>
              <w:rPr>
                <w:color w:val="0D0D0D"/>
                <w:sz w:val="22"/>
                <w:szCs w:val="22"/>
                <w:lang w:val="kk-KZ"/>
              </w:rPr>
              <w:t>6) Жуан дауысты дыбыстарды ата.</w:t>
            </w:r>
          </w:p>
          <w:p w14:paraId="1289FD2D">
            <w:pPr>
              <w:rPr>
                <w:color w:val="0D0D0D"/>
                <w:lang w:val="kk-KZ"/>
              </w:rPr>
            </w:pPr>
            <w:r>
              <w:rPr>
                <w:color w:val="0D0D0D"/>
                <w:sz w:val="22"/>
                <w:szCs w:val="22"/>
                <w:lang w:val="kk-KZ"/>
              </w:rPr>
              <w:t>7) Жіңішке дауысты дыбыстар қалай жасалады?</w:t>
            </w:r>
          </w:p>
          <w:p w14:paraId="52C25CB2">
            <w:pPr>
              <w:rPr>
                <w:color w:val="0D0D0D"/>
                <w:lang w:val="kk-KZ"/>
              </w:rPr>
            </w:pPr>
            <w:r>
              <w:rPr>
                <w:color w:val="0D0D0D"/>
                <w:sz w:val="22"/>
                <w:szCs w:val="22"/>
                <w:lang w:val="kk-KZ"/>
              </w:rPr>
              <w:t>8) Жіңішке дауысты дыбыстарды ата.</w:t>
            </w:r>
          </w:p>
          <w:p w14:paraId="056AFF18">
            <w:pPr>
              <w:rPr>
                <w:color w:val="0D0D0D"/>
                <w:lang w:val="kk-KZ"/>
              </w:rPr>
            </w:pPr>
            <w:r>
              <w:rPr>
                <w:color w:val="0D0D0D"/>
                <w:sz w:val="22"/>
                <w:szCs w:val="22"/>
                <w:lang w:val="kk-KZ"/>
              </w:rPr>
              <w:t>Дауысты дыбыстар – өкпеден шыққан ауаның кедергіге ұшырамай шыққан дыбыстар.</w:t>
            </w:r>
          </w:p>
          <w:p w14:paraId="74C8FACE">
            <w:pPr>
              <w:rPr>
                <w:color w:val="0D0D0D"/>
                <w:lang w:val="kk-KZ"/>
              </w:rPr>
            </w:pPr>
            <w:r>
              <w:rPr>
                <w:color w:val="0D0D0D"/>
                <w:sz w:val="22"/>
                <w:szCs w:val="22"/>
                <w:lang w:val="kk-KZ"/>
              </w:rPr>
              <w:t>Қолымызға айнаны алып, дауысты дыбыстарды айтып көрейік, бұл дыбыстарды əндетіп,</w:t>
            </w:r>
          </w:p>
          <w:p w14:paraId="5D4AAECA">
            <w:pPr>
              <w:rPr>
                <w:color w:val="0D0D0D"/>
                <w:lang w:val="kk-KZ"/>
              </w:rPr>
            </w:pPr>
            <w:r>
              <w:rPr>
                <w:color w:val="0D0D0D"/>
                <w:sz w:val="22"/>
                <w:szCs w:val="22"/>
                <w:lang w:val="kk-KZ"/>
              </w:rPr>
              <w:t>созып айтсақ та болады: «ааа», «əəə», «ооо» «өөө» «еее», «ыыы», «ііі», «ұұұ», «үүү», «иии»,</w:t>
            </w:r>
          </w:p>
          <w:p w14:paraId="15206243">
            <w:pPr>
              <w:rPr>
                <w:color w:val="0D0D0D"/>
                <w:lang w:val="kk-KZ"/>
              </w:rPr>
            </w:pPr>
            <w:r>
              <w:rPr>
                <w:color w:val="0D0D0D"/>
                <w:sz w:val="22"/>
                <w:szCs w:val="22"/>
                <w:lang w:val="kk-KZ"/>
              </w:rPr>
              <w:t>«эээ», «ууу».37</w:t>
            </w:r>
          </w:p>
          <w:p w14:paraId="166666E1">
            <w:pPr>
              <w:rPr>
                <w:color w:val="0D0D0D"/>
                <w:lang w:val="kk-KZ"/>
              </w:rPr>
            </w:pPr>
            <w:r>
              <w:rPr>
                <w:color w:val="0D0D0D"/>
                <w:sz w:val="22"/>
                <w:szCs w:val="22"/>
                <w:lang w:val="kk-KZ"/>
              </w:rPr>
              <w:t>Артикуляциялық жаттығу жасау.</w:t>
            </w:r>
          </w:p>
          <w:p w14:paraId="7185849A">
            <w:pPr>
              <w:rPr>
                <w:color w:val="0D0D0D"/>
                <w:lang w:val="kk-KZ"/>
              </w:rPr>
            </w:pPr>
            <w:r>
              <w:rPr>
                <w:color w:val="0D0D0D"/>
                <w:sz w:val="22"/>
                <w:szCs w:val="22"/>
                <w:lang w:val="kk-KZ"/>
              </w:rPr>
              <w:t>«Күрекше» – тілді жалпайтып шығарып, астыңғы ерінге тигізу керек.</w:t>
            </w:r>
          </w:p>
          <w:p w14:paraId="2A3CF0FF">
            <w:pPr>
              <w:rPr>
                <w:color w:val="0D0D0D"/>
                <w:lang w:val="kk-KZ"/>
              </w:rPr>
            </w:pPr>
            <w:r>
              <w:rPr>
                <w:color w:val="0D0D0D"/>
                <w:sz w:val="22"/>
                <w:szCs w:val="22"/>
                <w:lang w:val="kk-KZ"/>
              </w:rPr>
              <w:t>«Ине» – ауызды кең ашып, тілді алға қарай сүйірлей шығарып, 10–15 секунд ұстап тұру</w:t>
            </w:r>
          </w:p>
          <w:p w14:paraId="7EF63396">
            <w:pPr>
              <w:rPr>
                <w:color w:val="0D0D0D"/>
                <w:lang w:val="kk-KZ"/>
              </w:rPr>
            </w:pPr>
            <w:r>
              <w:rPr>
                <w:color w:val="0D0D0D"/>
                <w:sz w:val="22"/>
                <w:szCs w:val="22"/>
                <w:lang w:val="kk-KZ"/>
              </w:rPr>
              <w:t>керек.</w:t>
            </w:r>
          </w:p>
          <w:p w14:paraId="4625F03C">
            <w:pPr>
              <w:rPr>
                <w:color w:val="0D0D0D"/>
                <w:lang w:val="kk-KZ"/>
              </w:rPr>
            </w:pPr>
            <w:r>
              <w:rPr>
                <w:color w:val="0D0D0D"/>
                <w:sz w:val="22"/>
                <w:szCs w:val="22"/>
                <w:lang w:val="kk-KZ"/>
              </w:rPr>
              <w:t>«Төбешік» – жоғарғы тістерді төменгі тістерге тигізіп тұрып, ерінді түтікше етіп алға</w:t>
            </w:r>
          </w:p>
          <w:p w14:paraId="387E199F">
            <w:pPr>
              <w:rPr>
                <w:color w:val="0D0D0D"/>
                <w:lang w:val="kk-KZ"/>
              </w:rPr>
            </w:pPr>
            <w:r>
              <w:rPr>
                <w:color w:val="0D0D0D"/>
                <w:sz w:val="22"/>
                <w:szCs w:val="22"/>
                <w:lang w:val="kk-KZ"/>
              </w:rPr>
              <w:t>созу. Осы күйде ерінді 5–10 секунд ұстап тұру керек.</w:t>
            </w:r>
          </w:p>
          <w:p w14:paraId="58A9AAD9">
            <w:pPr>
              <w:rPr>
                <w:color w:val="0D0D0D"/>
                <w:lang w:val="kk-KZ"/>
              </w:rPr>
            </w:pPr>
            <w:r>
              <w:rPr>
                <w:color w:val="0D0D0D"/>
                <w:sz w:val="22"/>
                <w:szCs w:val="22"/>
                <w:lang w:val="kk-KZ"/>
              </w:rPr>
              <w:t>«Түтікше» – тілді ауыздан жалпайтып шығарып, тілдің екі шетін көтеріп, түтікшемен</w:t>
            </w:r>
          </w:p>
          <w:p w14:paraId="000C289E">
            <w:pPr>
              <w:rPr>
                <w:color w:val="0D0D0D"/>
                <w:lang w:val="kk-KZ"/>
              </w:rPr>
            </w:pPr>
            <w:r>
              <w:rPr>
                <w:color w:val="0D0D0D"/>
                <w:sz w:val="22"/>
                <w:szCs w:val="22"/>
                <w:lang w:val="kk-KZ"/>
              </w:rPr>
              <w:t>үрлегендей үрлеу.</w:t>
            </w:r>
          </w:p>
          <w:p w14:paraId="6D7EEA72">
            <w:pPr>
              <w:rPr>
                <w:color w:val="0D0D0D"/>
                <w:lang w:val="kk-KZ"/>
              </w:rPr>
            </w:pPr>
            <w:r>
              <w:rPr>
                <w:color w:val="0D0D0D"/>
                <w:sz w:val="22"/>
                <w:szCs w:val="22"/>
                <w:lang w:val="kk-KZ"/>
              </w:rPr>
              <w:t>«Тиісті текшені көтер» дидактикалық жаттығуы</w:t>
            </w:r>
          </w:p>
          <w:p w14:paraId="38F50855">
            <w:pPr>
              <w:rPr>
                <w:color w:val="0D0D0D"/>
                <w:lang w:val="kk-KZ"/>
              </w:rPr>
            </w:pPr>
            <w:r>
              <w:rPr>
                <w:color w:val="0D0D0D"/>
                <w:sz w:val="22"/>
                <w:szCs w:val="22"/>
                <w:lang w:val="kk-KZ"/>
              </w:rPr>
              <w:t>Педагог балаларға дауысты, дауыссыз дыбыстарды айтады (дауысты дыбыстарды</w:t>
            </w:r>
          </w:p>
          <w:p w14:paraId="2B4D822B">
            <w:pPr>
              <w:rPr>
                <w:color w:val="0D0D0D"/>
                <w:lang w:val="kk-KZ"/>
              </w:rPr>
            </w:pPr>
            <w:r>
              <w:rPr>
                <w:color w:val="0D0D0D"/>
                <w:sz w:val="22"/>
                <w:szCs w:val="22"/>
                <w:lang w:val="kk-KZ"/>
              </w:rPr>
              <w:t>айтқанда созып, əндетіп айтады).</w:t>
            </w:r>
          </w:p>
          <w:p w14:paraId="57876491">
            <w:pPr>
              <w:rPr>
                <w:color w:val="0D0D0D"/>
                <w:lang w:val="kk-KZ"/>
              </w:rPr>
            </w:pPr>
            <w:r>
              <w:rPr>
                <w:color w:val="0D0D0D"/>
                <w:sz w:val="22"/>
                <w:szCs w:val="22"/>
                <w:lang w:val="kk-KZ"/>
              </w:rPr>
              <w:t>Балалар дауысты дыбысты айтқанда, қызыл түсті фишканы көтереді.</w:t>
            </w:r>
          </w:p>
          <w:p w14:paraId="0029EA51">
            <w:pPr>
              <w:rPr>
                <w:color w:val="0D0D0D"/>
                <w:lang w:val="kk-KZ"/>
              </w:rPr>
            </w:pPr>
            <w:r>
              <w:rPr>
                <w:color w:val="0D0D0D"/>
                <w:sz w:val="22"/>
                <w:szCs w:val="22"/>
                <w:lang w:val="kk-KZ"/>
              </w:rPr>
              <w:t>Дауысты дыбыстар тілдің қатысына қарай екіге бөлінетінін естеріне түсіреді.</w:t>
            </w:r>
          </w:p>
          <w:p w14:paraId="630EDE85">
            <w:pPr>
              <w:rPr>
                <w:color w:val="0D0D0D"/>
                <w:lang w:val="kk-KZ"/>
              </w:rPr>
            </w:pPr>
            <w:r>
              <w:rPr>
                <w:color w:val="0D0D0D"/>
                <w:sz w:val="22"/>
                <w:szCs w:val="22"/>
                <w:lang w:val="kk-KZ"/>
              </w:rPr>
              <w:t>1) Жуан дауысты дыбыстар: а, о, ы, ұ, у. Айнаны қолымызға алып, жуан дауысты</w:t>
            </w:r>
          </w:p>
          <w:p w14:paraId="4C7B7DE4">
            <w:pPr>
              <w:rPr>
                <w:color w:val="0D0D0D"/>
                <w:lang w:val="kk-KZ"/>
              </w:rPr>
            </w:pPr>
            <w:r>
              <w:rPr>
                <w:color w:val="0D0D0D"/>
                <w:sz w:val="22"/>
                <w:szCs w:val="22"/>
                <w:lang w:val="kk-KZ"/>
              </w:rPr>
              <w:t>дыбыстарды айтып көрейік. Жуан дауысты дыбыстарды айтқанда, тіл кейін шегініп, тіл үсті</w:t>
            </w:r>
          </w:p>
          <w:p w14:paraId="3899796F">
            <w:pPr>
              <w:rPr>
                <w:color w:val="0D0D0D"/>
                <w:lang w:val="kk-KZ"/>
              </w:rPr>
            </w:pPr>
            <w:r>
              <w:rPr>
                <w:color w:val="0D0D0D"/>
                <w:sz w:val="22"/>
                <w:szCs w:val="22"/>
                <w:lang w:val="kk-KZ"/>
              </w:rPr>
              <w:t>дөңестенеді екен.</w:t>
            </w:r>
          </w:p>
          <w:p w14:paraId="72D4567C">
            <w:pPr>
              <w:rPr>
                <w:color w:val="0D0D0D"/>
                <w:lang w:val="kk-KZ"/>
              </w:rPr>
            </w:pPr>
            <w:r>
              <w:rPr>
                <w:color w:val="0D0D0D"/>
                <w:sz w:val="22"/>
                <w:szCs w:val="22"/>
                <w:lang w:val="kk-KZ"/>
              </w:rPr>
              <w:t>2) Жіңішке дауысты дыбыстар: ə, ө, і, е, и, ү. Айнаны алып, жіңішке дауысты</w:t>
            </w:r>
          </w:p>
          <w:p w14:paraId="5706D7F8">
            <w:pPr>
              <w:rPr>
                <w:color w:val="0D0D0D"/>
                <w:lang w:val="kk-KZ"/>
              </w:rPr>
            </w:pPr>
            <w:r>
              <w:rPr>
                <w:color w:val="0D0D0D"/>
                <w:sz w:val="22"/>
                <w:szCs w:val="22"/>
                <w:lang w:val="kk-KZ"/>
              </w:rPr>
              <w:t>дыбыстарды айтып көрейік. Жіңішке дауысты дыбыстарды айтқанда тіл ілгері созылады екен.</w:t>
            </w:r>
          </w:p>
          <w:p w14:paraId="3C9827ED">
            <w:pPr>
              <w:rPr>
                <w:color w:val="0D0D0D"/>
                <w:lang w:val="kk-KZ"/>
              </w:rPr>
            </w:pPr>
            <w:r>
              <w:rPr>
                <w:color w:val="0D0D0D"/>
                <w:sz w:val="22"/>
                <w:szCs w:val="22"/>
                <w:lang w:val="kk-KZ"/>
              </w:rPr>
              <w:t>Қазақ тілінде сөздер не жуан дауыстылардан, не жіңішке дауысты дыбыстардан</w:t>
            </w:r>
          </w:p>
          <w:p w14:paraId="344078FA">
            <w:pPr>
              <w:rPr>
                <w:color w:val="0D0D0D"/>
                <w:lang w:val="kk-KZ"/>
              </w:rPr>
            </w:pPr>
            <w:r>
              <w:rPr>
                <w:color w:val="0D0D0D"/>
                <w:sz w:val="22"/>
                <w:szCs w:val="22"/>
                <w:lang w:val="kk-KZ"/>
              </w:rPr>
              <w:t>құралады.</w:t>
            </w:r>
          </w:p>
          <w:p w14:paraId="286DEC68">
            <w:pPr>
              <w:rPr>
                <w:color w:val="0D0D0D"/>
                <w:lang w:val="kk-KZ"/>
              </w:rPr>
            </w:pPr>
            <w:r>
              <w:rPr>
                <w:color w:val="0D0D0D"/>
                <w:sz w:val="22"/>
                <w:szCs w:val="22"/>
                <w:lang w:val="kk-KZ"/>
              </w:rPr>
              <w:t>Мысалы, тек жуан дауысты дыбыстардан құралған сөздер: аққу, арыстан, тасбақа,</w:t>
            </w:r>
          </w:p>
          <w:p w14:paraId="1C13269A">
            <w:pPr>
              <w:rPr>
                <w:color w:val="0D0D0D"/>
                <w:lang w:val="kk-KZ"/>
              </w:rPr>
            </w:pPr>
            <w:r>
              <w:rPr>
                <w:color w:val="0D0D0D"/>
                <w:sz w:val="22"/>
                <w:szCs w:val="22"/>
                <w:lang w:val="kk-KZ"/>
              </w:rPr>
              <w:t>қараторғай т.б.</w:t>
            </w:r>
          </w:p>
          <w:p w14:paraId="25BCAD1A">
            <w:pPr>
              <w:rPr>
                <w:color w:val="0D0D0D"/>
                <w:lang w:val="kk-KZ"/>
              </w:rPr>
            </w:pPr>
            <w:r>
              <w:rPr>
                <w:color w:val="0D0D0D"/>
                <w:sz w:val="22"/>
                <w:szCs w:val="22"/>
                <w:lang w:val="kk-KZ"/>
              </w:rPr>
              <w:t>Тек жіңішке дауысты дыбыстардан құралған сөздер: өмір, көктем, жүгері, мереке,</w:t>
            </w:r>
          </w:p>
          <w:p w14:paraId="5249790A">
            <w:pPr>
              <w:rPr>
                <w:color w:val="0D0D0D"/>
                <w:lang w:val="kk-KZ"/>
              </w:rPr>
            </w:pPr>
            <w:r>
              <w:rPr>
                <w:color w:val="0D0D0D"/>
                <w:sz w:val="22"/>
                <w:szCs w:val="22"/>
                <w:lang w:val="kk-KZ"/>
              </w:rPr>
              <w:t>күміс, ілгіш т.б. суреттерін тақтаға іліп көрсету, жуан, жіңішке дыбыстарды естеріне сақтату.</w:t>
            </w:r>
          </w:p>
          <w:p w14:paraId="67B5501E">
            <w:pPr>
              <w:rPr>
                <w:color w:val="0D0D0D"/>
                <w:lang w:val="kk-KZ"/>
              </w:rPr>
            </w:pPr>
            <w:r>
              <w:rPr>
                <w:color w:val="0D0D0D"/>
                <w:sz w:val="22"/>
                <w:szCs w:val="22"/>
                <w:lang w:val="kk-KZ"/>
              </w:rPr>
              <w:t>Кейбір сөздерде жуан жəне жіңішке дауысты дыбыстар кездеседі. Мысалы, кітап,</w:t>
            </w:r>
          </w:p>
          <w:p w14:paraId="31CF86C9">
            <w:pPr>
              <w:rPr>
                <w:color w:val="0D0D0D"/>
                <w:lang w:val="kk-KZ"/>
              </w:rPr>
            </w:pPr>
            <w:r>
              <w:rPr>
                <w:color w:val="0D0D0D"/>
                <w:sz w:val="22"/>
                <w:szCs w:val="22"/>
                <w:lang w:val="kk-KZ"/>
              </w:rPr>
              <w:t>мұғалім т.б.</w:t>
            </w:r>
          </w:p>
          <w:p w14:paraId="0172987A">
            <w:pPr>
              <w:rPr>
                <w:color w:val="0D0D0D"/>
                <w:lang w:val="kk-KZ"/>
              </w:rPr>
            </w:pPr>
            <w:r>
              <w:rPr>
                <w:color w:val="0D0D0D"/>
                <w:sz w:val="22"/>
                <w:szCs w:val="22"/>
                <w:lang w:val="kk-KZ"/>
              </w:rPr>
              <w:t>«Кім көп сөз айтады» дидактикалық жаттығуы</w:t>
            </w:r>
          </w:p>
          <w:p w14:paraId="2450306D">
            <w:pPr>
              <w:rPr>
                <w:color w:val="0D0D0D"/>
                <w:lang w:val="kk-KZ"/>
              </w:rPr>
            </w:pPr>
            <w:r>
              <w:rPr>
                <w:color w:val="0D0D0D"/>
                <w:sz w:val="22"/>
                <w:szCs w:val="22"/>
                <w:lang w:val="kk-KZ"/>
              </w:rPr>
              <w:t>–Балалар, сендер жіңішке дауысты жəне жуан дауысты дыбыстарынан басталатын</w:t>
            </w:r>
          </w:p>
          <w:p w14:paraId="335E909A">
            <w:pPr>
              <w:rPr>
                <w:color w:val="0D0D0D"/>
                <w:lang w:val="kk-KZ"/>
              </w:rPr>
            </w:pPr>
            <w:r>
              <w:rPr>
                <w:color w:val="0D0D0D"/>
                <w:sz w:val="22"/>
                <w:szCs w:val="22"/>
                <w:lang w:val="kk-KZ"/>
              </w:rPr>
              <w:t>сөздерді ойлап айтуларың керек, əр дұрыс сөзге бір фишкадан беріледі, кім көп сөз айтса, сол</w:t>
            </w:r>
          </w:p>
          <w:p w14:paraId="4DDE4278">
            <w:pPr>
              <w:rPr>
                <w:color w:val="0D0D0D"/>
                <w:lang w:val="kk-KZ"/>
              </w:rPr>
            </w:pPr>
            <w:r>
              <w:rPr>
                <w:color w:val="0D0D0D"/>
                <w:sz w:val="22"/>
                <w:szCs w:val="22"/>
                <w:lang w:val="kk-KZ"/>
              </w:rPr>
              <w:t>– жеңімпаз.</w:t>
            </w:r>
          </w:p>
          <w:p w14:paraId="62A8C19B">
            <w:pPr>
              <w:rPr>
                <w:color w:val="0D0D0D"/>
                <w:lang w:val="kk-KZ"/>
              </w:rPr>
            </w:pPr>
            <w:r>
              <w:rPr>
                <w:color w:val="0D0D0D"/>
                <w:sz w:val="22"/>
                <w:szCs w:val="22"/>
                <w:lang w:val="kk-KZ"/>
              </w:rPr>
              <w:t>Дəптермен жұмыс</w:t>
            </w:r>
          </w:p>
          <w:p w14:paraId="7F184EE4">
            <w:pPr>
              <w:rPr>
                <w:color w:val="0D0D0D"/>
                <w:lang w:val="kk-KZ"/>
              </w:rPr>
            </w:pPr>
            <w:r>
              <w:rPr>
                <w:color w:val="0D0D0D"/>
                <w:sz w:val="22"/>
                <w:szCs w:val="22"/>
                <w:lang w:val="kk-KZ"/>
              </w:rPr>
              <w:t>1. Суреттерге қара. Ата. Құрамында жуан дауысты дыбыстар бар затты сары</w:t>
            </w:r>
          </w:p>
          <w:p w14:paraId="62977D22">
            <w:pPr>
              <w:rPr>
                <w:color w:val="0D0D0D"/>
                <w:lang w:val="kk-KZ"/>
              </w:rPr>
            </w:pPr>
            <w:r>
              <w:rPr>
                <w:color w:val="0D0D0D"/>
                <w:sz w:val="22"/>
                <w:szCs w:val="22"/>
                <w:lang w:val="kk-KZ"/>
              </w:rPr>
              <w:t>қарындашпен, жіңішке дауысты дыбыстар бар затты қызыл қарындашпен қос.</w:t>
            </w:r>
          </w:p>
          <w:p w14:paraId="68A86860">
            <w:pPr>
              <w:rPr>
                <w:color w:val="0D0D0D"/>
                <w:lang w:val="kk-KZ"/>
              </w:rPr>
            </w:pPr>
            <w:r>
              <w:rPr>
                <w:color w:val="0D0D0D"/>
                <w:sz w:val="22"/>
                <w:szCs w:val="22"/>
                <w:lang w:val="kk-KZ"/>
              </w:rPr>
              <w:t>2. Жуан дауысты дыбыстан басталатын заттарды ата. Оларды сары қарындашпен қорша.</w:t>
            </w:r>
          </w:p>
          <w:p w14:paraId="1FB921B7">
            <w:pPr>
              <w:rPr>
                <w:color w:val="0D0D0D"/>
                <w:lang w:val="kk-KZ"/>
              </w:rPr>
            </w:pPr>
            <w:r>
              <w:rPr>
                <w:color w:val="0D0D0D"/>
                <w:sz w:val="22"/>
                <w:szCs w:val="22"/>
                <w:lang w:val="kk-KZ"/>
              </w:rPr>
              <w:t>Енді жіңішке дауысты дыбыстан басталатын сөздерді ата. Оларды қызыл қарындашпен қорша.</w:t>
            </w:r>
          </w:p>
          <w:p w14:paraId="1C4F201B">
            <w:pPr>
              <w:rPr>
                <w:color w:val="0D0D0D"/>
                <w:lang w:val="kk-KZ"/>
              </w:rPr>
            </w:pPr>
            <w:r>
              <w:rPr>
                <w:color w:val="0D0D0D"/>
                <w:sz w:val="22"/>
                <w:szCs w:val="22"/>
                <w:lang w:val="kk-KZ"/>
              </w:rPr>
              <w:t>Педагог балалармен бірге тапсырмаларды талқылайды. Заттарды атайды, жуан жəне</w:t>
            </w:r>
          </w:p>
          <w:p w14:paraId="228F6F3F">
            <w:pPr>
              <w:rPr>
                <w:color w:val="0D0D0D"/>
                <w:lang w:val="kk-KZ"/>
              </w:rPr>
            </w:pPr>
            <w:r>
              <w:rPr>
                <w:color w:val="0D0D0D"/>
                <w:sz w:val="22"/>
                <w:szCs w:val="22"/>
                <w:lang w:val="kk-KZ"/>
              </w:rPr>
              <w:t>жіңішке дауысты дыбыстарды анықтайды.</w:t>
            </w:r>
          </w:p>
          <w:p w14:paraId="73AB89A4">
            <w:pPr>
              <w:rPr>
                <w:color w:val="0D0D0D"/>
                <w:lang w:val="kk-KZ"/>
              </w:rPr>
            </w:pPr>
            <w:r>
              <w:rPr>
                <w:color w:val="0D0D0D"/>
                <w:sz w:val="22"/>
                <w:szCs w:val="22"/>
                <w:lang w:val="kk-KZ"/>
              </w:rPr>
              <w:t>Сергіту сəті</w:t>
            </w:r>
          </w:p>
          <w:p w14:paraId="16CC5CE8">
            <w:pPr>
              <w:rPr>
                <w:color w:val="0D0D0D"/>
                <w:lang w:val="kk-KZ"/>
              </w:rPr>
            </w:pPr>
            <w:r>
              <w:rPr>
                <w:color w:val="0D0D0D"/>
                <w:sz w:val="22"/>
                <w:szCs w:val="22"/>
                <w:lang w:val="kk-KZ"/>
              </w:rPr>
              <w:t>Өкшемізді қосамыз,</w:t>
            </w:r>
          </w:p>
          <w:p w14:paraId="3914DB5E">
            <w:pPr>
              <w:rPr>
                <w:color w:val="0D0D0D"/>
                <w:lang w:val="kk-KZ"/>
              </w:rPr>
            </w:pPr>
            <w:r>
              <w:rPr>
                <w:color w:val="0D0D0D"/>
                <w:sz w:val="22"/>
                <w:szCs w:val="22"/>
                <w:lang w:val="kk-KZ"/>
              </w:rPr>
              <w:t>Балпаң-балпаң басамыз.</w:t>
            </w:r>
          </w:p>
          <w:p w14:paraId="703069A1">
            <w:pPr>
              <w:rPr>
                <w:color w:val="0D0D0D"/>
                <w:lang w:val="kk-KZ"/>
              </w:rPr>
            </w:pPr>
            <w:r>
              <w:rPr>
                <w:color w:val="0D0D0D"/>
                <w:sz w:val="22"/>
                <w:szCs w:val="22"/>
                <w:lang w:val="kk-KZ"/>
              </w:rPr>
              <w:t>Асулардан асамыз,</w:t>
            </w:r>
          </w:p>
          <w:p w14:paraId="0C514671">
            <w:pPr>
              <w:rPr>
                <w:color w:val="0D0D0D"/>
                <w:lang w:val="kk-KZ"/>
              </w:rPr>
            </w:pPr>
            <w:r>
              <w:rPr>
                <w:color w:val="0D0D0D"/>
                <w:sz w:val="22"/>
                <w:szCs w:val="22"/>
                <w:lang w:val="kk-KZ"/>
              </w:rPr>
              <w:t>Біздер пингвин боламыз.</w:t>
            </w:r>
          </w:p>
          <w:p w14:paraId="250827C2">
            <w:pPr>
              <w:rPr>
                <w:color w:val="0D0D0D"/>
                <w:lang w:val="kk-KZ"/>
              </w:rPr>
            </w:pPr>
            <w:r>
              <w:rPr>
                <w:color w:val="0D0D0D"/>
                <w:sz w:val="22"/>
                <w:szCs w:val="22"/>
                <w:lang w:val="kk-KZ"/>
              </w:rPr>
              <w:t>Білекті біз түреміз,</w:t>
            </w:r>
          </w:p>
          <w:p w14:paraId="44E9F4A0">
            <w:pPr>
              <w:rPr>
                <w:color w:val="0D0D0D"/>
                <w:lang w:val="kk-KZ"/>
              </w:rPr>
            </w:pPr>
            <w:r>
              <w:rPr>
                <w:color w:val="0D0D0D"/>
                <w:sz w:val="22"/>
                <w:szCs w:val="22"/>
                <w:lang w:val="kk-KZ"/>
              </w:rPr>
              <w:t>Қатарласып жүреміз.</w:t>
            </w:r>
          </w:p>
          <w:p w14:paraId="5E5A6BF9">
            <w:pPr>
              <w:rPr>
                <w:color w:val="0D0D0D"/>
                <w:lang w:val="kk-KZ"/>
              </w:rPr>
            </w:pPr>
            <w:r>
              <w:rPr>
                <w:color w:val="0D0D0D"/>
                <w:sz w:val="22"/>
                <w:szCs w:val="22"/>
                <w:lang w:val="kk-KZ"/>
              </w:rPr>
              <w:t>Адаспаймыз білеміз,</w:t>
            </w:r>
          </w:p>
          <w:p w14:paraId="4DED2518">
            <w:pPr>
              <w:rPr>
                <w:color w:val="0D0D0D"/>
                <w:lang w:val="kk-KZ"/>
              </w:rPr>
            </w:pPr>
            <w:r>
              <w:rPr>
                <w:color w:val="0D0D0D"/>
                <w:sz w:val="22"/>
                <w:szCs w:val="22"/>
                <w:lang w:val="kk-KZ"/>
              </w:rPr>
              <w:t>Пингвин болып жүреміз.38</w:t>
            </w:r>
          </w:p>
          <w:p w14:paraId="1DB4EA4E">
            <w:pPr>
              <w:rPr>
                <w:color w:val="0D0D0D"/>
                <w:lang w:val="kk-KZ"/>
              </w:rPr>
            </w:pPr>
            <w:r>
              <w:rPr>
                <w:color w:val="0D0D0D"/>
                <w:sz w:val="22"/>
                <w:szCs w:val="22"/>
                <w:lang w:val="kk-KZ"/>
              </w:rPr>
              <w:t>Дəптермен жұмыс (графикалық жұмыс)</w:t>
            </w:r>
          </w:p>
          <w:p w14:paraId="408D6AFB">
            <w:pPr>
              <w:rPr>
                <w:color w:val="0D0D0D"/>
                <w:lang w:val="kk-KZ"/>
              </w:rPr>
            </w:pPr>
            <w:r>
              <w:rPr>
                <w:color w:val="0D0D0D"/>
                <w:sz w:val="22"/>
                <w:szCs w:val="22"/>
                <w:lang w:val="kk-KZ"/>
              </w:rPr>
              <w:t>4. Нүктелерді бастыр.</w:t>
            </w:r>
          </w:p>
          <w:p w14:paraId="0C4E0550">
            <w:pPr>
              <w:rPr>
                <w:color w:val="0D0D0D"/>
                <w:lang w:val="kk-KZ"/>
              </w:rPr>
            </w:pPr>
            <w:r>
              <w:rPr>
                <w:color w:val="0D0D0D"/>
                <w:sz w:val="22"/>
                <w:szCs w:val="22"/>
                <w:lang w:val="kk-KZ"/>
              </w:rPr>
              <w:t>Педагог графикалық жұмысты бастамастан бұрын үстелде жазу барысында қалай отыру</w:t>
            </w:r>
          </w:p>
          <w:p w14:paraId="282E97A5">
            <w:pPr>
              <w:rPr>
                <w:color w:val="0D0D0D"/>
                <w:lang w:val="kk-KZ"/>
              </w:rPr>
            </w:pPr>
            <w:r>
              <w:rPr>
                <w:color w:val="0D0D0D"/>
                <w:sz w:val="22"/>
                <w:szCs w:val="22"/>
                <w:lang w:val="kk-KZ"/>
              </w:rPr>
              <w:t>керек екенін түсіндіріп өтеді. Балаларға тапсырманы бірінші ауада жазып көрсетеді, балалар</w:t>
            </w:r>
          </w:p>
          <w:p w14:paraId="1E7C56A8">
            <w:pPr>
              <w:rPr>
                <w:color w:val="0D0D0D"/>
                <w:lang w:val="kk-KZ"/>
              </w:rPr>
            </w:pPr>
            <w:r>
              <w:rPr>
                <w:color w:val="0D0D0D"/>
                <w:sz w:val="22"/>
                <w:szCs w:val="22"/>
                <w:lang w:val="kk-KZ"/>
              </w:rPr>
              <w:t>ауада жазып қайталайды.</w:t>
            </w:r>
          </w:p>
          <w:p w14:paraId="231529F9">
            <w:pPr>
              <w:rPr>
                <w:color w:val="0D0D0D"/>
                <w:lang w:val="kk-KZ"/>
              </w:rPr>
            </w:pPr>
            <w:r>
              <w:rPr>
                <w:color w:val="0D0D0D"/>
                <w:sz w:val="22"/>
                <w:szCs w:val="22"/>
                <w:lang w:val="kk-KZ"/>
              </w:rPr>
              <w:t>Саусақ жаттығуы</w:t>
            </w:r>
          </w:p>
          <w:p w14:paraId="7DF7FF1C">
            <w:pPr>
              <w:rPr>
                <w:color w:val="0D0D0D"/>
                <w:lang w:val="kk-KZ"/>
              </w:rPr>
            </w:pPr>
            <w:r>
              <w:rPr>
                <w:color w:val="0D0D0D"/>
                <w:sz w:val="22"/>
                <w:szCs w:val="22"/>
                <w:lang w:val="kk-KZ"/>
              </w:rPr>
              <w:t>Айдын шалқар көлдерде</w:t>
            </w:r>
          </w:p>
          <w:p w14:paraId="2E02C438">
            <w:pPr>
              <w:rPr>
                <w:color w:val="0D0D0D"/>
                <w:lang w:val="kk-KZ"/>
              </w:rPr>
            </w:pPr>
            <w:r>
              <w:rPr>
                <w:color w:val="0D0D0D"/>
                <w:sz w:val="22"/>
                <w:szCs w:val="22"/>
                <w:lang w:val="kk-KZ"/>
              </w:rPr>
              <w:t>Балықтар өмір сүреді.</w:t>
            </w:r>
          </w:p>
          <w:p w14:paraId="3B2E5350">
            <w:pPr>
              <w:rPr>
                <w:color w:val="0D0D0D"/>
                <w:lang w:val="kk-KZ"/>
              </w:rPr>
            </w:pPr>
            <w:r>
              <w:rPr>
                <w:color w:val="0D0D0D"/>
                <w:sz w:val="22"/>
                <w:szCs w:val="22"/>
                <w:lang w:val="kk-KZ"/>
              </w:rPr>
              <w:t>Шолпылдатып құйрығын,</w:t>
            </w:r>
          </w:p>
          <w:p w14:paraId="49361B0E">
            <w:pPr>
              <w:rPr>
                <w:color w:val="0D0D0D"/>
                <w:lang w:val="kk-KZ"/>
              </w:rPr>
            </w:pPr>
            <w:r>
              <w:rPr>
                <w:color w:val="0D0D0D"/>
                <w:sz w:val="22"/>
                <w:szCs w:val="22"/>
                <w:lang w:val="kk-KZ"/>
              </w:rPr>
              <w:t>Əрі-бері жүзеді.</w:t>
            </w:r>
          </w:p>
          <w:p w14:paraId="3BB8B3EA">
            <w:pPr>
              <w:rPr>
                <w:b/>
                <w:bCs/>
                <w:sz w:val="22"/>
                <w:szCs w:val="22"/>
                <w:lang w:val="kk-KZ"/>
              </w:rPr>
            </w:pPr>
            <w:r>
              <w:rPr>
                <w:b/>
                <w:bCs/>
                <w:sz w:val="22"/>
                <w:szCs w:val="22"/>
                <w:lang w:val="kk-KZ"/>
              </w:rPr>
              <w:t>Музыка</w:t>
            </w:r>
          </w:p>
          <w:p w14:paraId="453BF0DE">
            <w:pPr>
              <w:pStyle w:val="26"/>
              <w:spacing w:line="0" w:lineRule="atLeast"/>
              <w:ind w:left="109" w:right="155"/>
              <w:contextualSpacing/>
              <w:rPr>
                <w:bCs/>
                <w:sz w:val="24"/>
                <w:szCs w:val="24"/>
              </w:rPr>
            </w:pPr>
            <w:r>
              <w:rPr>
                <w:bCs/>
                <w:sz w:val="24"/>
                <w:szCs w:val="24"/>
              </w:rPr>
              <w:t xml:space="preserve">«Көңілді аспаптар» Қазақ халқының </w:t>
            </w:r>
            <w:r>
              <w:rPr>
                <w:bCs/>
                <w:spacing w:val="-2"/>
                <w:sz w:val="24"/>
                <w:szCs w:val="24"/>
              </w:rPr>
              <w:t xml:space="preserve">музыкалық аспаптарымен </w:t>
            </w:r>
            <w:r>
              <w:rPr>
                <w:bCs/>
                <w:sz w:val="24"/>
                <w:szCs w:val="24"/>
              </w:rPr>
              <w:t>таныстыру, ұрмалы, үрмелі аспаптарда жеңіл</w:t>
            </w:r>
            <w:r>
              <w:rPr>
                <w:bCs/>
                <w:spacing w:val="-15"/>
                <w:sz w:val="24"/>
                <w:szCs w:val="24"/>
              </w:rPr>
              <w:t xml:space="preserve"> </w:t>
            </w:r>
            <w:r>
              <w:rPr>
                <w:bCs/>
                <w:sz w:val="24"/>
                <w:szCs w:val="24"/>
              </w:rPr>
              <w:t>ырғақтар</w:t>
            </w:r>
            <w:r>
              <w:rPr>
                <w:bCs/>
                <w:spacing w:val="-15"/>
                <w:sz w:val="24"/>
                <w:szCs w:val="24"/>
              </w:rPr>
              <w:t xml:space="preserve"> </w:t>
            </w:r>
            <w:r>
              <w:rPr>
                <w:bCs/>
                <w:sz w:val="24"/>
                <w:szCs w:val="24"/>
              </w:rPr>
              <w:t xml:space="preserve">ойнап </w:t>
            </w:r>
            <w:r>
              <w:rPr>
                <w:bCs/>
                <w:spacing w:val="-2"/>
                <w:sz w:val="24"/>
                <w:szCs w:val="24"/>
              </w:rPr>
              <w:t>дағдылану.</w:t>
            </w:r>
          </w:p>
          <w:p w14:paraId="27943C5B">
            <w:pPr>
              <w:pStyle w:val="26"/>
              <w:spacing w:line="0" w:lineRule="atLeast"/>
              <w:ind w:left="109"/>
              <w:contextualSpacing/>
              <w:rPr>
                <w:bCs/>
                <w:sz w:val="24"/>
                <w:szCs w:val="24"/>
              </w:rPr>
            </w:pPr>
            <w:r>
              <w:rPr>
                <w:bCs/>
                <w:sz w:val="24"/>
                <w:szCs w:val="24"/>
              </w:rPr>
              <w:t>Ән</w:t>
            </w:r>
            <w:r>
              <w:rPr>
                <w:bCs/>
                <w:spacing w:val="1"/>
                <w:sz w:val="24"/>
                <w:szCs w:val="24"/>
              </w:rPr>
              <w:t xml:space="preserve"> </w:t>
            </w:r>
            <w:r>
              <w:rPr>
                <w:bCs/>
                <w:spacing w:val="-2"/>
                <w:sz w:val="24"/>
                <w:szCs w:val="24"/>
              </w:rPr>
              <w:t>тыңдау:</w:t>
            </w:r>
          </w:p>
          <w:p w14:paraId="7CDC4260">
            <w:pPr>
              <w:pStyle w:val="26"/>
              <w:spacing w:line="0" w:lineRule="atLeast"/>
              <w:ind w:left="109" w:right="518"/>
              <w:contextualSpacing/>
              <w:rPr>
                <w:bCs/>
                <w:sz w:val="24"/>
                <w:szCs w:val="24"/>
              </w:rPr>
            </w:pPr>
            <w:r>
              <w:rPr>
                <w:bCs/>
                <w:sz w:val="24"/>
                <w:szCs w:val="24"/>
              </w:rPr>
              <w:t>«Балдырғандар</w:t>
            </w:r>
            <w:r>
              <w:rPr>
                <w:bCs/>
                <w:spacing w:val="-15"/>
                <w:sz w:val="24"/>
                <w:szCs w:val="24"/>
              </w:rPr>
              <w:t xml:space="preserve"> </w:t>
            </w:r>
            <w:r>
              <w:rPr>
                <w:bCs/>
                <w:sz w:val="24"/>
                <w:szCs w:val="24"/>
              </w:rPr>
              <w:t xml:space="preserve">әні» (Б. Дәлденбаев, Н. </w:t>
            </w:r>
            <w:r>
              <w:rPr>
                <w:bCs/>
                <w:spacing w:val="-2"/>
                <w:sz w:val="24"/>
                <w:szCs w:val="24"/>
              </w:rPr>
              <w:t>Жанаев)</w:t>
            </w:r>
          </w:p>
          <w:p w14:paraId="28EB5C7B">
            <w:pPr>
              <w:pStyle w:val="26"/>
              <w:spacing w:line="0" w:lineRule="atLeast"/>
              <w:ind w:left="109"/>
              <w:contextualSpacing/>
              <w:rPr>
                <w:bCs/>
                <w:sz w:val="24"/>
                <w:szCs w:val="24"/>
              </w:rPr>
            </w:pPr>
            <w:r>
              <w:rPr>
                <w:bCs/>
                <w:sz w:val="24"/>
                <w:szCs w:val="24"/>
              </w:rPr>
              <w:t>Ән</w:t>
            </w:r>
            <w:r>
              <w:rPr>
                <w:bCs/>
                <w:spacing w:val="1"/>
                <w:sz w:val="24"/>
                <w:szCs w:val="24"/>
              </w:rPr>
              <w:t xml:space="preserve"> </w:t>
            </w:r>
            <w:r>
              <w:rPr>
                <w:bCs/>
                <w:spacing w:val="-4"/>
                <w:sz w:val="24"/>
                <w:szCs w:val="24"/>
              </w:rPr>
              <w:t>салу:</w:t>
            </w:r>
          </w:p>
          <w:p w14:paraId="68479B0B">
            <w:pPr>
              <w:pStyle w:val="26"/>
              <w:spacing w:line="0" w:lineRule="atLeast"/>
              <w:ind w:left="109" w:right="858"/>
              <w:contextualSpacing/>
              <w:rPr>
                <w:bCs/>
                <w:sz w:val="24"/>
                <w:szCs w:val="24"/>
              </w:rPr>
            </w:pPr>
            <w:r>
              <w:rPr>
                <w:bCs/>
                <w:sz w:val="24"/>
                <w:szCs w:val="24"/>
              </w:rPr>
              <w:t>«Біздің</w:t>
            </w:r>
            <w:r>
              <w:rPr>
                <w:bCs/>
                <w:spacing w:val="-15"/>
                <w:sz w:val="24"/>
                <w:szCs w:val="24"/>
              </w:rPr>
              <w:t xml:space="preserve"> </w:t>
            </w:r>
            <w:r>
              <w:rPr>
                <w:bCs/>
                <w:sz w:val="24"/>
                <w:szCs w:val="24"/>
              </w:rPr>
              <w:t xml:space="preserve">оркестр» </w:t>
            </w:r>
            <w:r>
              <w:rPr>
                <w:bCs/>
                <w:spacing w:val="-2"/>
                <w:sz w:val="24"/>
                <w:szCs w:val="24"/>
              </w:rPr>
              <w:t>А.Асылбек, Т.Қоныратбай Ойын:</w:t>
            </w:r>
          </w:p>
          <w:p w14:paraId="1E13F653">
            <w:pPr>
              <w:pStyle w:val="26"/>
              <w:spacing w:line="0" w:lineRule="atLeast"/>
              <w:ind w:left="109" w:right="155"/>
              <w:contextualSpacing/>
              <w:rPr>
                <w:bCs/>
                <w:sz w:val="24"/>
                <w:szCs w:val="24"/>
              </w:rPr>
            </w:pPr>
            <w:r>
              <w:rPr>
                <w:bCs/>
                <w:sz w:val="24"/>
                <w:szCs w:val="24"/>
              </w:rPr>
              <w:t>«Ырғақты</w:t>
            </w:r>
            <w:r>
              <w:rPr>
                <w:bCs/>
                <w:spacing w:val="-15"/>
                <w:sz w:val="24"/>
                <w:szCs w:val="24"/>
              </w:rPr>
              <w:t xml:space="preserve"> </w:t>
            </w:r>
            <w:r>
              <w:rPr>
                <w:bCs/>
                <w:sz w:val="24"/>
                <w:szCs w:val="24"/>
              </w:rPr>
              <w:t xml:space="preserve">қайтала» </w:t>
            </w:r>
            <w:r>
              <w:rPr>
                <w:bCs/>
                <w:spacing w:val="-2"/>
                <w:sz w:val="24"/>
                <w:szCs w:val="24"/>
              </w:rPr>
              <w:t>Шарты:</w:t>
            </w:r>
          </w:p>
          <w:p w14:paraId="7EDD9541">
            <w:pPr>
              <w:pStyle w:val="26"/>
              <w:spacing w:line="0" w:lineRule="atLeast"/>
              <w:ind w:left="109" w:right="155"/>
              <w:contextualSpacing/>
              <w:rPr>
                <w:bCs/>
                <w:sz w:val="24"/>
                <w:szCs w:val="24"/>
              </w:rPr>
            </w:pPr>
            <w:r>
              <w:rPr>
                <w:bCs/>
                <w:sz w:val="24"/>
                <w:szCs w:val="24"/>
              </w:rPr>
              <w:t xml:space="preserve">Екі бала бір-біріне арқасымен тұрады. Алдарына бірдей </w:t>
            </w:r>
            <w:r>
              <w:rPr>
                <w:bCs/>
                <w:spacing w:val="-2"/>
                <w:sz w:val="24"/>
                <w:szCs w:val="24"/>
              </w:rPr>
              <w:t xml:space="preserve">аспаптар </w:t>
            </w:r>
            <w:r>
              <w:rPr>
                <w:bCs/>
                <w:sz w:val="24"/>
                <w:szCs w:val="24"/>
              </w:rPr>
              <w:t>қойылады.Бірінші</w:t>
            </w:r>
            <w:r>
              <w:rPr>
                <w:bCs/>
                <w:spacing w:val="-8"/>
                <w:sz w:val="24"/>
                <w:szCs w:val="24"/>
              </w:rPr>
              <w:t xml:space="preserve"> </w:t>
            </w:r>
            <w:r>
              <w:rPr>
                <w:bCs/>
                <w:sz w:val="24"/>
                <w:szCs w:val="24"/>
              </w:rPr>
              <w:t>бала таныс әннің ырғағын аспапқа салады.Екінші бала</w:t>
            </w:r>
            <w:r>
              <w:rPr>
                <w:bCs/>
                <w:spacing w:val="-15"/>
                <w:sz w:val="24"/>
                <w:szCs w:val="24"/>
              </w:rPr>
              <w:t xml:space="preserve"> </w:t>
            </w:r>
            <w:r>
              <w:rPr>
                <w:bCs/>
                <w:sz w:val="24"/>
                <w:szCs w:val="24"/>
              </w:rPr>
              <w:t>сол</w:t>
            </w:r>
            <w:r>
              <w:rPr>
                <w:bCs/>
                <w:spacing w:val="-15"/>
                <w:sz w:val="24"/>
                <w:szCs w:val="24"/>
              </w:rPr>
              <w:t xml:space="preserve"> </w:t>
            </w:r>
            <w:r>
              <w:rPr>
                <w:bCs/>
                <w:sz w:val="24"/>
                <w:szCs w:val="24"/>
              </w:rPr>
              <w:t>әуенді</w:t>
            </w:r>
            <w:r>
              <w:rPr>
                <w:bCs/>
                <w:spacing w:val="-15"/>
                <w:sz w:val="24"/>
                <w:szCs w:val="24"/>
              </w:rPr>
              <w:t xml:space="preserve"> </w:t>
            </w:r>
            <w:r>
              <w:rPr>
                <w:bCs/>
                <w:sz w:val="24"/>
                <w:szCs w:val="24"/>
              </w:rPr>
              <w:t>аспапта қайталап</w:t>
            </w:r>
            <w:r>
              <w:rPr>
                <w:bCs/>
                <w:spacing w:val="-15"/>
                <w:sz w:val="24"/>
                <w:szCs w:val="24"/>
              </w:rPr>
              <w:t xml:space="preserve"> </w:t>
            </w:r>
            <w:r>
              <w:rPr>
                <w:bCs/>
                <w:sz w:val="24"/>
                <w:szCs w:val="24"/>
              </w:rPr>
              <w:t>ойнайды.Бала дұрыс тауып ойнаса, балалар қолдарын</w:t>
            </w:r>
          </w:p>
          <w:p w14:paraId="434EE88B">
            <w:pPr>
              <w:rPr>
                <w:lang w:val="kk-KZ"/>
              </w:rPr>
            </w:pPr>
            <w:r>
              <w:rPr>
                <w:bCs/>
                <w:spacing w:val="-2"/>
              </w:rPr>
              <w:t>шапалақтайды.</w:t>
            </w:r>
          </w:p>
          <w:p w14:paraId="37DAEAF4">
            <w:pPr>
              <w:rPr>
                <w:lang w:val="kk-KZ"/>
              </w:rPr>
            </w:pPr>
          </w:p>
          <w:p w14:paraId="64746F66">
            <w:pPr>
              <w:rPr>
                <w:lang w:val="kk-KZ"/>
              </w:rPr>
            </w:pPr>
          </w:p>
          <w:p w14:paraId="61E2974F">
            <w:pPr>
              <w:rPr>
                <w:lang w:val="kk-KZ" w:eastAsia="zh-CN"/>
              </w:rPr>
            </w:pPr>
          </w:p>
        </w:tc>
      </w:tr>
      <w:tr w14:paraId="41673447">
        <w:tblPrEx>
          <w:tblCellMar>
            <w:top w:w="0" w:type="dxa"/>
            <w:left w:w="108" w:type="dxa"/>
            <w:bottom w:w="0" w:type="dxa"/>
            <w:right w:w="108" w:type="dxa"/>
          </w:tblCellMar>
        </w:tblPrEx>
        <w:trPr>
          <w:trHeight w:val="20" w:hRule="atLeast"/>
        </w:trPr>
        <w:tc>
          <w:tcPr>
            <w:tcW w:w="2194" w:type="dxa"/>
            <w:tcBorders>
              <w:top w:val="single" w:color="000000" w:sz="4" w:space="0"/>
              <w:left w:val="single" w:color="000000" w:sz="4" w:space="0"/>
              <w:bottom w:val="single" w:color="000000" w:sz="4" w:space="0"/>
            </w:tcBorders>
          </w:tcPr>
          <w:p w14:paraId="6F34A9E8">
            <w:pPr>
              <w:rPr>
                <w:color w:val="000000"/>
                <w:lang w:eastAsia="zh-CN"/>
              </w:rPr>
            </w:pPr>
            <w:r>
              <w:rPr>
                <w:color w:val="000000"/>
                <w:sz w:val="22"/>
                <w:szCs w:val="22"/>
                <w:lang w:val="kk-KZ" w:eastAsia="zh-CN"/>
              </w:rPr>
              <w:t>Серуенге дайындық</w:t>
            </w:r>
          </w:p>
        </w:tc>
        <w:tc>
          <w:tcPr>
            <w:tcW w:w="12509" w:type="dxa"/>
            <w:gridSpan w:val="8"/>
            <w:tcBorders>
              <w:top w:val="single" w:color="000000" w:sz="4" w:space="0"/>
              <w:left w:val="single" w:color="000000" w:sz="4" w:space="0"/>
              <w:bottom w:val="single" w:color="000000" w:sz="4" w:space="0"/>
              <w:right w:val="single" w:color="000000" w:sz="4" w:space="0"/>
            </w:tcBorders>
          </w:tcPr>
          <w:p w14:paraId="336B9606">
            <w:pPr>
              <w:rPr>
                <w:lang w:val="kk-KZ" w:eastAsia="zh-CN"/>
              </w:rPr>
            </w:pPr>
            <w:r>
              <w:rPr>
                <w:sz w:val="22"/>
                <w:szCs w:val="22"/>
                <w:lang w:val="kk-KZ" w:eastAsia="zh-CN"/>
              </w:rPr>
              <w:t>Киіну: Серуенге шығу, балаларды біртіндеп киіндіру, киімдерінің дұрыс киілуін қадағалау, қатармен жүруге дағдыландыру</w:t>
            </w:r>
          </w:p>
        </w:tc>
      </w:tr>
      <w:tr w14:paraId="4F1A21AD">
        <w:tblPrEx>
          <w:tblCellMar>
            <w:top w:w="0" w:type="dxa"/>
            <w:left w:w="108" w:type="dxa"/>
            <w:bottom w:w="0" w:type="dxa"/>
            <w:right w:w="108" w:type="dxa"/>
          </w:tblCellMar>
        </w:tblPrEx>
        <w:trPr>
          <w:trHeight w:val="20" w:hRule="atLeast"/>
        </w:trPr>
        <w:tc>
          <w:tcPr>
            <w:tcW w:w="2194" w:type="dxa"/>
            <w:tcBorders>
              <w:left w:val="single" w:color="000000" w:sz="4" w:space="0"/>
              <w:bottom w:val="single" w:color="000000" w:sz="4" w:space="0"/>
            </w:tcBorders>
          </w:tcPr>
          <w:p w14:paraId="2F4D684D">
            <w:pPr>
              <w:rPr>
                <w:lang w:val="kk-KZ" w:eastAsia="zh-CN"/>
              </w:rPr>
            </w:pPr>
            <w:r>
              <w:rPr>
                <w:sz w:val="22"/>
                <w:szCs w:val="22"/>
                <w:lang w:val="kk-KZ" w:eastAsia="zh-CN"/>
              </w:rPr>
              <w:t>Серуен</w:t>
            </w:r>
          </w:p>
          <w:p w14:paraId="47A72A03">
            <w:pPr>
              <w:rPr>
                <w:lang w:eastAsia="zh-CN"/>
              </w:rPr>
            </w:pPr>
          </w:p>
        </w:tc>
        <w:tc>
          <w:tcPr>
            <w:tcW w:w="2415" w:type="dxa"/>
            <w:tcBorders>
              <w:top w:val="single" w:color="000000" w:sz="4" w:space="0"/>
              <w:left w:val="single" w:color="000000" w:sz="4" w:space="0"/>
              <w:bottom w:val="single" w:color="000000" w:sz="4" w:space="0"/>
            </w:tcBorders>
          </w:tcPr>
          <w:p w14:paraId="73039F56">
            <w:r>
              <w:rPr>
                <w:sz w:val="22"/>
                <w:szCs w:val="22"/>
              </w:rPr>
              <w:t xml:space="preserve">          №6</w:t>
            </w:r>
          </w:p>
          <w:p w14:paraId="6D0495CF">
            <w:r>
              <w:rPr>
                <w:sz w:val="22"/>
                <w:szCs w:val="22"/>
              </w:rPr>
              <w:t>Аула тазалаушының еңбегін бақылау</w:t>
            </w:r>
          </w:p>
          <w:p w14:paraId="63F411DF">
            <w:r>
              <w:rPr>
                <w:sz w:val="22"/>
                <w:szCs w:val="22"/>
              </w:rPr>
              <w:t>Мақсаты: Аула тазалаушының еңбегі туралы білімдерін молайту, және оған қажетті құралдармен танысу.</w:t>
            </w:r>
          </w:p>
          <w:p w14:paraId="255E729A">
            <w:r>
              <w:rPr>
                <w:sz w:val="22"/>
                <w:szCs w:val="22"/>
              </w:rPr>
              <w:t>Қимылды ойын: «Қармақ»</w:t>
            </w:r>
          </w:p>
          <w:p w14:paraId="335F4893">
            <w:r>
              <w:rPr>
                <w:sz w:val="22"/>
                <w:szCs w:val="22"/>
              </w:rPr>
              <w:t xml:space="preserve">Мақсаты: ойын арқылы ептіліктері, </w:t>
            </w:r>
          </w:p>
          <w:p w14:paraId="697005F1">
            <w:r>
              <w:rPr>
                <w:sz w:val="22"/>
                <w:szCs w:val="22"/>
              </w:rPr>
              <w:t>жылдамдықтары дамиды.</w:t>
            </w:r>
          </w:p>
          <w:p w14:paraId="09A0E6E4">
            <w:r>
              <w:rPr>
                <w:sz w:val="22"/>
                <w:szCs w:val="22"/>
              </w:rPr>
              <w:t>Еңбек: Аула тазалаушыға көмектесу</w:t>
            </w:r>
          </w:p>
          <w:p w14:paraId="619210E3">
            <w:r>
              <w:rPr>
                <w:sz w:val="22"/>
                <w:szCs w:val="22"/>
              </w:rPr>
              <w:t>Мақсаты: үлкендердің еңбегін құрметтей алады.</w:t>
            </w:r>
          </w:p>
        </w:tc>
        <w:tc>
          <w:tcPr>
            <w:tcW w:w="2693" w:type="dxa"/>
            <w:tcBorders>
              <w:left w:val="single" w:color="000000" w:sz="4" w:space="0"/>
              <w:bottom w:val="single" w:color="000000" w:sz="4" w:space="0"/>
            </w:tcBorders>
          </w:tcPr>
          <w:p w14:paraId="3B9EC814">
            <w:r>
              <w:rPr>
                <w:color w:val="000000"/>
                <w:sz w:val="22"/>
                <w:szCs w:val="22"/>
              </w:rPr>
              <w:t>№7</w:t>
            </w:r>
          </w:p>
          <w:p w14:paraId="556E8B85">
            <w:r>
              <w:rPr>
                <w:color w:val="000000"/>
                <w:sz w:val="22"/>
                <w:szCs w:val="22"/>
              </w:rPr>
              <w:t>Саңырауқұлақтарды бақылау</w:t>
            </w:r>
          </w:p>
          <w:p w14:paraId="0CEB4882">
            <w:r>
              <w:rPr>
                <w:iCs/>
                <w:color w:val="000000"/>
                <w:sz w:val="22"/>
                <w:szCs w:val="22"/>
              </w:rPr>
              <w:t>Мақсаты: Саңырауқұлақтар туралы түсініктерін қалыптастыруда танымдық белсенділіктері кеңейеді.</w:t>
            </w:r>
          </w:p>
          <w:p w14:paraId="394958E0">
            <w:r>
              <w:rPr>
                <w:color w:val="000000"/>
                <w:sz w:val="22"/>
                <w:szCs w:val="22"/>
              </w:rPr>
              <w:t>Қ/О:«Ақ сүйек»</w:t>
            </w:r>
          </w:p>
          <w:p w14:paraId="4DE36550">
            <w:r>
              <w:rPr>
                <w:color w:val="000000"/>
                <w:sz w:val="22"/>
                <w:szCs w:val="22"/>
              </w:rPr>
              <w:t>Мақсаты: Өз бетінше ойынды ұйымдастыра білуге дамытуды жалғастыру, ереженің нормасын және тәртібін орындай алады.</w:t>
            </w:r>
          </w:p>
          <w:p w14:paraId="27B28308">
            <w:r>
              <w:rPr>
                <w:color w:val="000000"/>
                <w:sz w:val="22"/>
                <w:szCs w:val="22"/>
              </w:rPr>
              <w:t>Еңбек:Алаңда тазалық жұмыстарын жүргізу</w:t>
            </w:r>
          </w:p>
          <w:p w14:paraId="37CEE95A">
            <w:pPr>
              <w:rPr>
                <w:color w:val="000000"/>
              </w:rPr>
            </w:pPr>
            <w:r>
              <w:rPr>
                <w:iCs/>
                <w:color w:val="000000"/>
                <w:sz w:val="22"/>
                <w:szCs w:val="22"/>
              </w:rPr>
              <w:t>Мақсаты: еңбексүйгіштікке, үлкендерге көмекке келуге баулу.</w:t>
            </w:r>
          </w:p>
        </w:tc>
        <w:tc>
          <w:tcPr>
            <w:tcW w:w="2552" w:type="dxa"/>
            <w:gridSpan w:val="3"/>
            <w:tcBorders>
              <w:left w:val="single" w:color="000000" w:sz="4" w:space="0"/>
              <w:bottom w:val="single" w:color="000000" w:sz="4" w:space="0"/>
            </w:tcBorders>
          </w:tcPr>
          <w:p w14:paraId="17DAFDEF">
            <w:r>
              <w:rPr>
                <w:color w:val="000000"/>
                <w:sz w:val="22"/>
                <w:szCs w:val="22"/>
              </w:rPr>
              <w:t>№8</w:t>
            </w:r>
          </w:p>
          <w:p w14:paraId="474C844E">
            <w:r>
              <w:rPr>
                <w:color w:val="000000"/>
                <w:sz w:val="22"/>
                <w:szCs w:val="22"/>
              </w:rPr>
              <w:t>Арнайы көліктерді бақылау</w:t>
            </w:r>
          </w:p>
          <w:p w14:paraId="5D7C6CF1">
            <w:r>
              <w:rPr>
                <w:color w:val="000000"/>
                <w:sz w:val="22"/>
                <w:szCs w:val="22"/>
              </w:rPr>
              <w:t>Мақсаты</w:t>
            </w:r>
            <w:r>
              <w:rPr>
                <w:iCs/>
                <w:color w:val="000000"/>
                <w:sz w:val="22"/>
                <w:szCs w:val="22"/>
              </w:rPr>
              <w:t>:</w:t>
            </w:r>
          </w:p>
          <w:p w14:paraId="096C33C5">
            <w:r>
              <w:rPr>
                <w:color w:val="000000"/>
                <w:sz w:val="22"/>
                <w:szCs w:val="22"/>
              </w:rPr>
              <w:t>Арнайы көліктер туралы түсініктері кеңейіп,</w:t>
            </w:r>
            <w:r>
              <w:rPr>
                <w:sz w:val="22"/>
                <w:szCs w:val="22"/>
              </w:rPr>
              <w:t>с</w:t>
            </w:r>
            <w:r>
              <w:rPr>
                <w:color w:val="000000"/>
                <w:sz w:val="22"/>
                <w:szCs w:val="22"/>
              </w:rPr>
              <w:t>өздік қорлары молаяды.</w:t>
            </w:r>
          </w:p>
          <w:p w14:paraId="170AB45B">
            <w:r>
              <w:rPr>
                <w:color w:val="000000"/>
                <w:sz w:val="22"/>
                <w:szCs w:val="22"/>
                <w:shd w:val="clear" w:color="auto" w:fill="FFFFFF"/>
              </w:rPr>
              <w:t xml:space="preserve">Қ/О: </w:t>
            </w:r>
            <w:r>
              <w:rPr>
                <w:color w:val="000000"/>
                <w:sz w:val="22"/>
                <w:szCs w:val="22"/>
              </w:rPr>
              <w:t>«Қарғымақ»</w:t>
            </w:r>
          </w:p>
          <w:p w14:paraId="10B5CBD9">
            <w:r>
              <w:rPr>
                <w:color w:val="000000"/>
                <w:sz w:val="22"/>
                <w:szCs w:val="22"/>
              </w:rPr>
              <w:t>Мақсаты:</w:t>
            </w:r>
            <w:r>
              <w:rPr>
                <w:sz w:val="22"/>
                <w:szCs w:val="22"/>
              </w:rPr>
              <w:t>ойын арқылы ептіліктері,</w:t>
            </w:r>
          </w:p>
          <w:p w14:paraId="2959ED92">
            <w:r>
              <w:rPr>
                <w:sz w:val="22"/>
                <w:szCs w:val="22"/>
              </w:rPr>
              <w:t>жылдамдықтары дамиды.</w:t>
            </w:r>
          </w:p>
          <w:p w14:paraId="79FBB42E">
            <w:r>
              <w:rPr>
                <w:color w:val="000000"/>
                <w:sz w:val="22"/>
                <w:szCs w:val="22"/>
              </w:rPr>
              <w:t>Еңбек: Тәрбиешімен бірге сынған, құлаған құрғақ бұтақтарды жинау</w:t>
            </w:r>
          </w:p>
          <w:p w14:paraId="4B810DDC">
            <w:r>
              <w:rPr>
                <w:iCs/>
                <w:color w:val="000000"/>
                <w:sz w:val="22"/>
                <w:szCs w:val="22"/>
              </w:rPr>
              <w:t>Мақсаты:Жұмыс уақытында ұқыпты болуды түсіндіру.</w:t>
            </w:r>
          </w:p>
        </w:tc>
        <w:tc>
          <w:tcPr>
            <w:tcW w:w="2743" w:type="dxa"/>
            <w:gridSpan w:val="2"/>
            <w:tcBorders>
              <w:left w:val="single" w:color="000000" w:sz="4" w:space="0"/>
              <w:bottom w:val="single" w:color="000000" w:sz="4" w:space="0"/>
            </w:tcBorders>
          </w:tcPr>
          <w:p w14:paraId="30FD8119">
            <w:r>
              <w:rPr>
                <w:sz w:val="22"/>
                <w:szCs w:val="22"/>
              </w:rPr>
              <w:t>№9</w:t>
            </w:r>
          </w:p>
          <w:p w14:paraId="084E5D33">
            <w:r>
              <w:rPr>
                <w:sz w:val="22"/>
                <w:szCs w:val="22"/>
              </w:rPr>
              <w:t>Гүл егілген клумбаны бақылау</w:t>
            </w:r>
          </w:p>
          <w:p w14:paraId="415A1B16">
            <w:r>
              <w:rPr>
                <w:sz w:val="22"/>
                <w:szCs w:val="22"/>
              </w:rPr>
              <w:t>Мақсаты</w:t>
            </w:r>
            <w:r>
              <w:rPr>
                <w:i/>
                <w:iCs/>
                <w:sz w:val="22"/>
                <w:szCs w:val="22"/>
              </w:rPr>
              <w:t>:</w:t>
            </w:r>
            <w:r>
              <w:rPr>
                <w:sz w:val="22"/>
                <w:szCs w:val="22"/>
              </w:rPr>
              <w:t>Өсімдіктердің күзгі тіршілігі туралы білімдері кеңейеді.</w:t>
            </w:r>
          </w:p>
          <w:p w14:paraId="38CDDF41">
            <w:r>
              <w:rPr>
                <w:color w:val="000000"/>
                <w:sz w:val="22"/>
                <w:szCs w:val="22"/>
                <w:shd w:val="clear" w:color="auto" w:fill="FFFFFF"/>
              </w:rPr>
              <w:t xml:space="preserve">Қ/О: </w:t>
            </w:r>
            <w:r>
              <w:rPr>
                <w:color w:val="000000"/>
                <w:sz w:val="22"/>
                <w:szCs w:val="22"/>
              </w:rPr>
              <w:t xml:space="preserve"> «От- су»</w:t>
            </w:r>
          </w:p>
          <w:p w14:paraId="4CFA864C">
            <w:r>
              <w:rPr>
                <w:color w:val="000000"/>
                <w:sz w:val="22"/>
                <w:szCs w:val="22"/>
              </w:rPr>
              <w:t>Шарты: Жүргізушінің есептеуді таңдау талабын нығайту: «От» бәрі отыра бастайды, «Су» айналым бойынша бір жаққа ағады.</w:t>
            </w:r>
          </w:p>
          <w:p w14:paraId="41FEE89A">
            <w:r>
              <w:rPr>
                <w:color w:val="000000"/>
                <w:sz w:val="22"/>
                <w:szCs w:val="22"/>
              </w:rPr>
              <w:t>Еңбек. Гүлдер дәнін жинап алу</w:t>
            </w:r>
          </w:p>
          <w:p w14:paraId="66289952">
            <w:r>
              <w:rPr>
                <w:color w:val="000000"/>
                <w:sz w:val="22"/>
                <w:szCs w:val="22"/>
              </w:rPr>
              <w:t>Мақсаты: Балалар келесі көктемнің қамын қазір ойлау керек екенін түсінеді.</w:t>
            </w:r>
          </w:p>
        </w:tc>
        <w:tc>
          <w:tcPr>
            <w:tcW w:w="2106" w:type="dxa"/>
            <w:tcBorders>
              <w:left w:val="single" w:color="000000" w:sz="4" w:space="0"/>
              <w:bottom w:val="single" w:color="000000" w:sz="4" w:space="0"/>
              <w:right w:val="single" w:color="000000" w:sz="4" w:space="0"/>
            </w:tcBorders>
          </w:tcPr>
          <w:p w14:paraId="3E8EC537">
            <w:r>
              <w:rPr>
                <w:color w:val="000000"/>
                <w:sz w:val="22"/>
                <w:szCs w:val="22"/>
              </w:rPr>
              <w:t>№10</w:t>
            </w:r>
          </w:p>
          <w:p w14:paraId="0630B470">
            <w:r>
              <w:rPr>
                <w:color w:val="000000"/>
                <w:sz w:val="22"/>
                <w:szCs w:val="22"/>
              </w:rPr>
              <w:t>Ағаштарды бақылау</w:t>
            </w:r>
          </w:p>
          <w:p w14:paraId="1586DDEB">
            <w:r>
              <w:rPr>
                <w:color w:val="000000"/>
                <w:sz w:val="22"/>
                <w:szCs w:val="22"/>
              </w:rPr>
              <w:t>Мақсаты</w:t>
            </w:r>
            <w:r>
              <w:rPr>
                <w:i/>
                <w:iCs/>
                <w:color w:val="000000"/>
                <w:sz w:val="22"/>
                <w:szCs w:val="22"/>
              </w:rPr>
              <w:t>:</w:t>
            </w:r>
            <w:r>
              <w:rPr>
                <w:sz w:val="22"/>
                <w:szCs w:val="22"/>
              </w:rPr>
              <w:t>К</w:t>
            </w:r>
            <w:r>
              <w:rPr>
                <w:color w:val="000000"/>
                <w:sz w:val="22"/>
                <w:szCs w:val="22"/>
              </w:rPr>
              <w:t>үз мезгілі туралы жалпы білімдері қалыптасады.</w:t>
            </w:r>
          </w:p>
          <w:p w14:paraId="71FC40CF">
            <w:r>
              <w:rPr>
                <w:color w:val="000000"/>
                <w:sz w:val="22"/>
                <w:szCs w:val="22"/>
                <w:shd w:val="clear" w:color="auto" w:fill="FFFFFF"/>
              </w:rPr>
              <w:t>Қ/О:</w:t>
            </w:r>
            <w:r>
              <w:rPr>
                <w:color w:val="000000"/>
                <w:sz w:val="22"/>
                <w:szCs w:val="22"/>
              </w:rPr>
              <w:t>«Өз жұбыңды ізде!»</w:t>
            </w:r>
          </w:p>
          <w:p w14:paraId="754F2721">
            <w:r>
              <w:rPr>
                <w:color w:val="000000"/>
                <w:sz w:val="22"/>
                <w:szCs w:val="22"/>
              </w:rPr>
              <w:t>Мақсаты: Қимыл ептілігі дамиды, есте сақтау қабілеті артады.</w:t>
            </w:r>
          </w:p>
          <w:p w14:paraId="789D0669">
            <w:r>
              <w:rPr>
                <w:color w:val="000000"/>
                <w:sz w:val="22"/>
                <w:szCs w:val="22"/>
              </w:rPr>
              <w:t>Еңбек:Алаңда тазалық жұмыстарын жүргізу</w:t>
            </w:r>
          </w:p>
          <w:p w14:paraId="50B1C688">
            <w:pPr>
              <w:rPr>
                <w:color w:val="000000"/>
              </w:rPr>
            </w:pPr>
            <w:r>
              <w:rPr>
                <w:iCs/>
                <w:color w:val="000000"/>
                <w:sz w:val="22"/>
                <w:szCs w:val="22"/>
              </w:rPr>
              <w:t>Мақсаты: еңбексүйгіштікке, үлкендерге көмекке келуге баулу.</w:t>
            </w:r>
          </w:p>
        </w:tc>
      </w:tr>
      <w:tr w14:paraId="77BA9D59">
        <w:tblPrEx>
          <w:tblCellMar>
            <w:top w:w="0" w:type="dxa"/>
            <w:left w:w="108" w:type="dxa"/>
            <w:bottom w:w="0" w:type="dxa"/>
            <w:right w:w="108" w:type="dxa"/>
          </w:tblCellMar>
        </w:tblPrEx>
        <w:trPr>
          <w:trHeight w:val="20" w:hRule="atLeast"/>
        </w:trPr>
        <w:tc>
          <w:tcPr>
            <w:tcW w:w="2194" w:type="dxa"/>
            <w:tcBorders>
              <w:left w:val="single" w:color="000000" w:sz="4" w:space="0"/>
              <w:bottom w:val="single" w:color="000000" w:sz="4" w:space="0"/>
            </w:tcBorders>
          </w:tcPr>
          <w:p w14:paraId="388AD49F">
            <w:pPr>
              <w:rPr>
                <w:lang w:eastAsia="zh-CN"/>
              </w:rPr>
            </w:pPr>
            <w:r>
              <w:rPr>
                <w:sz w:val="22"/>
                <w:szCs w:val="22"/>
                <w:lang w:val="kk-KZ" w:eastAsia="zh-CN"/>
              </w:rPr>
              <w:t>Серуеннен оралу</w:t>
            </w:r>
          </w:p>
        </w:tc>
        <w:tc>
          <w:tcPr>
            <w:tcW w:w="12509" w:type="dxa"/>
            <w:gridSpan w:val="8"/>
            <w:tcBorders>
              <w:top w:val="single" w:color="000000" w:sz="4" w:space="0"/>
              <w:left w:val="single" w:color="000000" w:sz="4" w:space="0"/>
              <w:bottom w:val="single" w:color="000000" w:sz="4" w:space="0"/>
              <w:right w:val="single" w:color="000000" w:sz="4" w:space="0"/>
            </w:tcBorders>
          </w:tcPr>
          <w:p w14:paraId="410BAB62">
            <w:pPr>
              <w:rPr>
                <w:lang w:eastAsia="zh-CN"/>
              </w:rPr>
            </w:pPr>
            <w:r>
              <w:rPr>
                <w:sz w:val="22"/>
                <w:szCs w:val="22"/>
                <w:lang w:val="kk-KZ" w:eastAsia="zh-CN"/>
              </w:rPr>
              <w:t>Балалардың реттілікпен киімдерін шешуі, өз шкафтарын тауып көрсетуге үйрету. Гигиеналық шараларын ұйымдастыру.</w:t>
            </w:r>
          </w:p>
        </w:tc>
      </w:tr>
      <w:tr w14:paraId="0DF38F15">
        <w:tblPrEx>
          <w:tblCellMar>
            <w:top w:w="0" w:type="dxa"/>
            <w:left w:w="108" w:type="dxa"/>
            <w:bottom w:w="0" w:type="dxa"/>
            <w:right w:w="108" w:type="dxa"/>
          </w:tblCellMar>
        </w:tblPrEx>
        <w:trPr>
          <w:trHeight w:val="20" w:hRule="atLeast"/>
        </w:trPr>
        <w:tc>
          <w:tcPr>
            <w:tcW w:w="2194" w:type="dxa"/>
            <w:tcBorders>
              <w:top w:val="single" w:color="000000" w:sz="4" w:space="0"/>
              <w:left w:val="single" w:color="000000" w:sz="4" w:space="0"/>
              <w:bottom w:val="single" w:color="000000" w:sz="4" w:space="0"/>
            </w:tcBorders>
          </w:tcPr>
          <w:p w14:paraId="4D335BDD">
            <w:pPr>
              <w:rPr>
                <w:lang w:val="kk-KZ" w:eastAsia="zh-CN"/>
              </w:rPr>
            </w:pPr>
            <w:r>
              <w:rPr>
                <w:sz w:val="22"/>
                <w:szCs w:val="22"/>
                <w:lang w:val="kk-KZ" w:eastAsia="zh-CN"/>
              </w:rPr>
              <w:t>Түскі асқа дайындық.</w:t>
            </w:r>
          </w:p>
          <w:p w14:paraId="465802EE">
            <w:pPr>
              <w:rPr>
                <w:lang w:val="kk-KZ" w:eastAsia="zh-CN"/>
              </w:rPr>
            </w:pPr>
            <w:r>
              <w:rPr>
                <w:sz w:val="22"/>
                <w:szCs w:val="22"/>
                <w:lang w:val="kk-KZ" w:eastAsia="zh-CN"/>
              </w:rPr>
              <w:t>Түскі ас</w:t>
            </w:r>
          </w:p>
        </w:tc>
        <w:tc>
          <w:tcPr>
            <w:tcW w:w="2415" w:type="dxa"/>
            <w:tcBorders>
              <w:top w:val="single" w:color="000000" w:sz="4" w:space="0"/>
              <w:left w:val="single" w:color="000000" w:sz="4" w:space="0"/>
              <w:bottom w:val="single" w:color="000000" w:sz="4" w:space="0"/>
            </w:tcBorders>
          </w:tcPr>
          <w:p w14:paraId="39752F8A">
            <w:pPr>
              <w:rPr>
                <w:lang w:val="kk-KZ" w:eastAsia="zh-CN"/>
              </w:rPr>
            </w:pPr>
            <w:r>
              <w:rPr>
                <w:sz w:val="22"/>
                <w:szCs w:val="22"/>
                <w:lang w:val="kk-KZ" w:eastAsia="zh-CN"/>
              </w:rPr>
              <w:t>Тыйым сөздер түсіндіру.</w:t>
            </w:r>
          </w:p>
          <w:p w14:paraId="5FAD9B1F">
            <w:pPr>
              <w:rPr>
                <w:lang w:val="kk-KZ" w:eastAsia="zh-CN"/>
              </w:rPr>
            </w:pPr>
            <w:r>
              <w:rPr>
                <w:sz w:val="22"/>
                <w:szCs w:val="22"/>
                <w:lang w:val="kk-KZ" w:eastAsia="zh-CN"/>
              </w:rPr>
              <w:t>«Таңғы асын тастама»</w:t>
            </w:r>
          </w:p>
        </w:tc>
        <w:tc>
          <w:tcPr>
            <w:tcW w:w="2693" w:type="dxa"/>
            <w:tcBorders>
              <w:top w:val="single" w:color="000000" w:sz="4" w:space="0"/>
              <w:left w:val="single" w:color="000000" w:sz="4" w:space="0"/>
              <w:bottom w:val="single" w:color="000000" w:sz="4" w:space="0"/>
            </w:tcBorders>
          </w:tcPr>
          <w:p w14:paraId="2224D3DF">
            <w:pPr>
              <w:rPr>
                <w:lang w:eastAsia="zh-CN"/>
              </w:rPr>
            </w:pPr>
            <w:r>
              <w:rPr>
                <w:sz w:val="22"/>
                <w:szCs w:val="22"/>
                <w:lang w:val="kk-KZ" w:eastAsia="zh-CN"/>
              </w:rPr>
              <w:t>«Нанды бір қолмен үзбе»</w:t>
            </w:r>
          </w:p>
        </w:tc>
        <w:tc>
          <w:tcPr>
            <w:tcW w:w="2552" w:type="dxa"/>
            <w:gridSpan w:val="3"/>
            <w:tcBorders>
              <w:top w:val="single" w:color="000000" w:sz="4" w:space="0"/>
              <w:left w:val="single" w:color="000000" w:sz="4" w:space="0"/>
              <w:bottom w:val="single" w:color="000000" w:sz="4" w:space="0"/>
            </w:tcBorders>
          </w:tcPr>
          <w:p w14:paraId="79E0E328">
            <w:pPr>
              <w:rPr>
                <w:lang w:eastAsia="zh-CN"/>
              </w:rPr>
            </w:pPr>
            <w:r>
              <w:rPr>
                <w:sz w:val="22"/>
                <w:szCs w:val="22"/>
                <w:lang w:val="kk-KZ" w:eastAsia="zh-CN"/>
              </w:rPr>
              <w:t>«Нанды жерге тастама»</w:t>
            </w:r>
          </w:p>
        </w:tc>
        <w:tc>
          <w:tcPr>
            <w:tcW w:w="2743" w:type="dxa"/>
            <w:gridSpan w:val="2"/>
            <w:tcBorders>
              <w:top w:val="single" w:color="000000" w:sz="4" w:space="0"/>
              <w:left w:val="single" w:color="000000" w:sz="4" w:space="0"/>
              <w:bottom w:val="single" w:color="000000" w:sz="4" w:space="0"/>
            </w:tcBorders>
          </w:tcPr>
          <w:p w14:paraId="43776ADE">
            <w:pPr>
              <w:rPr>
                <w:lang w:eastAsia="zh-CN"/>
              </w:rPr>
            </w:pPr>
            <w:r>
              <w:rPr>
                <w:sz w:val="22"/>
                <w:szCs w:val="22"/>
                <w:lang w:val="kk-KZ" w:eastAsia="zh-CN"/>
              </w:rPr>
              <w:t>«Ас –адамның арқауы»</w:t>
            </w:r>
          </w:p>
        </w:tc>
        <w:tc>
          <w:tcPr>
            <w:tcW w:w="2106" w:type="dxa"/>
            <w:tcBorders>
              <w:top w:val="single" w:color="000000" w:sz="4" w:space="0"/>
              <w:left w:val="single" w:color="000000" w:sz="4" w:space="0"/>
              <w:bottom w:val="single" w:color="000000" w:sz="4" w:space="0"/>
              <w:right w:val="single" w:color="000000" w:sz="4" w:space="0"/>
            </w:tcBorders>
          </w:tcPr>
          <w:p w14:paraId="574BB1DF">
            <w:pPr>
              <w:rPr>
                <w:lang w:eastAsia="zh-CN"/>
              </w:rPr>
            </w:pPr>
            <w:r>
              <w:rPr>
                <w:sz w:val="22"/>
                <w:szCs w:val="22"/>
                <w:lang w:val="kk-KZ" w:eastAsia="zh-CN"/>
              </w:rPr>
              <w:t>«Тамақ ішкенде сөйлеме»</w:t>
            </w:r>
          </w:p>
        </w:tc>
      </w:tr>
      <w:tr w14:paraId="37F2751F">
        <w:tblPrEx>
          <w:tblCellMar>
            <w:top w:w="0" w:type="dxa"/>
            <w:left w:w="108" w:type="dxa"/>
            <w:bottom w:w="0" w:type="dxa"/>
            <w:right w:w="108" w:type="dxa"/>
          </w:tblCellMar>
        </w:tblPrEx>
        <w:trPr>
          <w:trHeight w:val="20" w:hRule="atLeast"/>
        </w:trPr>
        <w:tc>
          <w:tcPr>
            <w:tcW w:w="2194" w:type="dxa"/>
            <w:tcBorders>
              <w:top w:val="single" w:color="000000" w:sz="4" w:space="0"/>
              <w:left w:val="single" w:color="000000" w:sz="4" w:space="0"/>
              <w:bottom w:val="single" w:color="000000" w:sz="4" w:space="0"/>
            </w:tcBorders>
          </w:tcPr>
          <w:p w14:paraId="53C4CEA7">
            <w:pPr>
              <w:rPr>
                <w:lang w:eastAsia="zh-CN"/>
              </w:rPr>
            </w:pPr>
            <w:r>
              <w:rPr>
                <w:sz w:val="22"/>
                <w:szCs w:val="22"/>
                <w:lang w:val="kk-KZ" w:eastAsia="zh-CN"/>
              </w:rPr>
              <w:t>Ұйқыға дайындық, ұйқы.</w:t>
            </w:r>
          </w:p>
          <w:p w14:paraId="4038B515">
            <w:pPr>
              <w:rPr>
                <w:lang w:val="kk-KZ" w:eastAsia="zh-CN"/>
              </w:rPr>
            </w:pPr>
          </w:p>
        </w:tc>
        <w:tc>
          <w:tcPr>
            <w:tcW w:w="2415" w:type="dxa"/>
            <w:tcBorders>
              <w:top w:val="single" w:color="000000" w:sz="4" w:space="0"/>
              <w:left w:val="single" w:color="000000" w:sz="4" w:space="0"/>
              <w:bottom w:val="single" w:color="000000" w:sz="4" w:space="0"/>
            </w:tcBorders>
          </w:tcPr>
          <w:p w14:paraId="5A87CD5B">
            <w:pPr>
              <w:rPr>
                <w:lang w:eastAsia="zh-CN"/>
              </w:rPr>
            </w:pPr>
            <w:r>
              <w:rPr>
                <w:sz w:val="22"/>
                <w:szCs w:val="22"/>
                <w:lang w:val="kk-KZ" w:eastAsia="zh-CN"/>
              </w:rPr>
              <w:t>Бесік жырын қосу.</w:t>
            </w:r>
          </w:p>
        </w:tc>
        <w:tc>
          <w:tcPr>
            <w:tcW w:w="2693" w:type="dxa"/>
            <w:tcBorders>
              <w:top w:val="single" w:color="000000" w:sz="4" w:space="0"/>
              <w:left w:val="single" w:color="000000" w:sz="4" w:space="0"/>
              <w:bottom w:val="single" w:color="000000" w:sz="4" w:space="0"/>
            </w:tcBorders>
          </w:tcPr>
          <w:p w14:paraId="26DDF706">
            <w:pPr>
              <w:rPr>
                <w:lang w:eastAsia="zh-CN"/>
              </w:rPr>
            </w:pPr>
            <w:r>
              <w:rPr>
                <w:sz w:val="22"/>
                <w:szCs w:val="22"/>
                <w:lang w:val="kk-KZ" w:eastAsia="zh-CN"/>
              </w:rPr>
              <w:t>Ұйқының адамға пайдалығы туралы түсінік беру.</w:t>
            </w:r>
          </w:p>
        </w:tc>
        <w:tc>
          <w:tcPr>
            <w:tcW w:w="2552" w:type="dxa"/>
            <w:gridSpan w:val="3"/>
            <w:tcBorders>
              <w:top w:val="single" w:color="000000" w:sz="4" w:space="0"/>
              <w:left w:val="single" w:color="000000" w:sz="4" w:space="0"/>
              <w:bottom w:val="single" w:color="000000" w:sz="4" w:space="0"/>
            </w:tcBorders>
          </w:tcPr>
          <w:p w14:paraId="2C5A684A">
            <w:pPr>
              <w:rPr>
                <w:lang w:eastAsia="zh-CN"/>
              </w:rPr>
            </w:pPr>
            <w:r>
              <w:rPr>
                <w:sz w:val="22"/>
                <w:szCs w:val="22"/>
                <w:lang w:val="kk-KZ" w:eastAsia="zh-CN"/>
              </w:rPr>
              <w:t>Психологиялық релаксация өткізу</w:t>
            </w:r>
          </w:p>
          <w:p w14:paraId="235FA0D2">
            <w:pPr>
              <w:rPr>
                <w:lang w:eastAsia="zh-CN"/>
              </w:rPr>
            </w:pPr>
            <w:r>
              <w:rPr>
                <w:sz w:val="22"/>
                <w:szCs w:val="22"/>
                <w:lang w:val="kk-KZ" w:eastAsia="zh-CN"/>
              </w:rPr>
              <w:t xml:space="preserve">«Теңіз жағасында» </w:t>
            </w:r>
          </w:p>
        </w:tc>
        <w:tc>
          <w:tcPr>
            <w:tcW w:w="2743" w:type="dxa"/>
            <w:gridSpan w:val="2"/>
            <w:tcBorders>
              <w:top w:val="single" w:color="000000" w:sz="4" w:space="0"/>
              <w:left w:val="single" w:color="000000" w:sz="4" w:space="0"/>
              <w:bottom w:val="single" w:color="000000" w:sz="4" w:space="0"/>
            </w:tcBorders>
          </w:tcPr>
          <w:p w14:paraId="26A96C23">
            <w:pPr>
              <w:rPr>
                <w:lang w:eastAsia="zh-CN"/>
              </w:rPr>
            </w:pPr>
            <w:r>
              <w:rPr>
                <w:sz w:val="22"/>
                <w:szCs w:val="22"/>
                <w:lang w:val="kk-KZ" w:eastAsia="zh-CN"/>
              </w:rPr>
              <w:t>Психологиялық релаксация:</w:t>
            </w:r>
          </w:p>
          <w:p w14:paraId="4CA63801">
            <w:pPr>
              <w:rPr>
                <w:lang w:eastAsia="zh-CN"/>
              </w:rPr>
            </w:pPr>
            <w:r>
              <w:rPr>
                <w:sz w:val="22"/>
                <w:szCs w:val="22"/>
                <w:lang w:val="kk-KZ" w:eastAsia="zh-CN"/>
              </w:rPr>
              <w:t xml:space="preserve"> «Әдемі құстар»</w:t>
            </w:r>
          </w:p>
        </w:tc>
        <w:tc>
          <w:tcPr>
            <w:tcW w:w="2106" w:type="dxa"/>
            <w:tcBorders>
              <w:top w:val="single" w:color="000000" w:sz="4" w:space="0"/>
              <w:left w:val="single" w:color="000000" w:sz="4" w:space="0"/>
              <w:bottom w:val="single" w:color="000000" w:sz="4" w:space="0"/>
              <w:right w:val="single" w:color="000000" w:sz="4" w:space="0"/>
            </w:tcBorders>
          </w:tcPr>
          <w:p w14:paraId="1FBF6E89">
            <w:pPr>
              <w:rPr>
                <w:lang w:eastAsia="zh-CN"/>
              </w:rPr>
            </w:pPr>
            <w:r>
              <w:rPr>
                <w:sz w:val="22"/>
                <w:szCs w:val="22"/>
                <w:lang w:val="kk-KZ" w:eastAsia="zh-CN"/>
              </w:rPr>
              <w:t xml:space="preserve">Психологиялық релаксация </w:t>
            </w:r>
          </w:p>
          <w:p w14:paraId="0E002E07">
            <w:pPr>
              <w:rPr>
                <w:lang w:eastAsia="zh-CN"/>
              </w:rPr>
            </w:pPr>
            <w:r>
              <w:rPr>
                <w:sz w:val="22"/>
                <w:szCs w:val="22"/>
                <w:lang w:val="kk-KZ" w:eastAsia="zh-CN"/>
              </w:rPr>
              <w:t>«Гүлдер алаңқайы»</w:t>
            </w:r>
          </w:p>
        </w:tc>
      </w:tr>
      <w:tr w14:paraId="11283BFE">
        <w:tblPrEx>
          <w:tblCellMar>
            <w:top w:w="0" w:type="dxa"/>
            <w:left w:w="108" w:type="dxa"/>
            <w:bottom w:w="0" w:type="dxa"/>
            <w:right w:w="108" w:type="dxa"/>
          </w:tblCellMar>
        </w:tblPrEx>
        <w:trPr>
          <w:trHeight w:val="20" w:hRule="atLeast"/>
        </w:trPr>
        <w:tc>
          <w:tcPr>
            <w:tcW w:w="2194" w:type="dxa"/>
            <w:tcBorders>
              <w:top w:val="single" w:color="000000" w:sz="4" w:space="0"/>
              <w:left w:val="single" w:color="000000" w:sz="4" w:space="0"/>
              <w:bottom w:val="single" w:color="000000" w:sz="4" w:space="0"/>
            </w:tcBorders>
          </w:tcPr>
          <w:p w14:paraId="6B83F10A">
            <w:pPr>
              <w:rPr>
                <w:lang w:eastAsia="zh-CN"/>
              </w:rPr>
            </w:pPr>
            <w:r>
              <w:rPr>
                <w:sz w:val="22"/>
                <w:szCs w:val="22"/>
                <w:lang w:val="kk-KZ" w:eastAsia="zh-CN"/>
              </w:rPr>
              <w:t xml:space="preserve">Ұйқыдан кейінгі        </w:t>
            </w:r>
          </w:p>
          <w:p w14:paraId="3FC2F11D">
            <w:pPr>
              <w:rPr>
                <w:lang w:eastAsia="zh-CN"/>
              </w:rPr>
            </w:pPr>
            <w:r>
              <w:rPr>
                <w:sz w:val="22"/>
                <w:szCs w:val="22"/>
                <w:lang w:val="kk-KZ" w:eastAsia="zh-CN"/>
              </w:rPr>
              <w:t xml:space="preserve">     сауықтыру </w:t>
            </w:r>
          </w:p>
          <w:p w14:paraId="34A8AF57">
            <w:pPr>
              <w:rPr>
                <w:lang w:eastAsia="zh-CN"/>
              </w:rPr>
            </w:pPr>
            <w:r>
              <w:rPr>
                <w:sz w:val="22"/>
                <w:szCs w:val="22"/>
                <w:lang w:val="kk-KZ" w:eastAsia="zh-CN"/>
              </w:rPr>
              <w:t xml:space="preserve">       шаралары</w:t>
            </w:r>
          </w:p>
          <w:p w14:paraId="465B7339">
            <w:pPr>
              <w:rPr>
                <w:lang w:val="kk-KZ" w:eastAsia="zh-CN"/>
              </w:rPr>
            </w:pPr>
          </w:p>
        </w:tc>
        <w:tc>
          <w:tcPr>
            <w:tcW w:w="2415" w:type="dxa"/>
            <w:tcBorders>
              <w:top w:val="single" w:color="000000" w:sz="4" w:space="0"/>
              <w:left w:val="single" w:color="000000" w:sz="4" w:space="0"/>
              <w:bottom w:val="single" w:color="000000" w:sz="4" w:space="0"/>
            </w:tcBorders>
          </w:tcPr>
          <w:p w14:paraId="3D602AA6">
            <w:pPr>
              <w:rPr>
                <w:lang w:val="kk-KZ" w:eastAsia="zh-CN"/>
              </w:rPr>
            </w:pPr>
            <w:r>
              <w:rPr>
                <w:sz w:val="22"/>
                <w:szCs w:val="22"/>
                <w:lang w:val="kk-KZ" w:eastAsia="zh-CN"/>
              </w:rPr>
              <w:t>Массаж кілемешемен жүрейік.</w:t>
            </w:r>
          </w:p>
          <w:p w14:paraId="2D50ED16">
            <w:pPr>
              <w:rPr>
                <w:lang w:val="kk-KZ" w:eastAsia="zh-CN"/>
              </w:rPr>
            </w:pPr>
            <w:r>
              <w:rPr>
                <w:sz w:val="22"/>
                <w:szCs w:val="22"/>
                <w:lang w:val="kk-KZ" w:eastAsia="zh-CN"/>
              </w:rPr>
              <w:t>Жуынып ауыз шайайық,ас ішейік.</w:t>
            </w:r>
          </w:p>
        </w:tc>
        <w:tc>
          <w:tcPr>
            <w:tcW w:w="2693" w:type="dxa"/>
            <w:tcBorders>
              <w:top w:val="single" w:color="000000" w:sz="4" w:space="0"/>
              <w:left w:val="single" w:color="000000" w:sz="4" w:space="0"/>
              <w:bottom w:val="single" w:color="000000" w:sz="4" w:space="0"/>
            </w:tcBorders>
          </w:tcPr>
          <w:p w14:paraId="14A4231C">
            <w:pPr>
              <w:rPr>
                <w:lang w:val="kk-KZ" w:eastAsia="zh-CN"/>
              </w:rPr>
            </w:pPr>
            <w:r>
              <w:rPr>
                <w:sz w:val="22"/>
                <w:szCs w:val="22"/>
                <w:lang w:val="kk-KZ" w:eastAsia="zh-CN"/>
              </w:rPr>
              <w:t>Ырғақты қимыл жассау.</w:t>
            </w:r>
          </w:p>
          <w:p w14:paraId="77E3B2E6">
            <w:pPr>
              <w:rPr>
                <w:lang w:val="kk-KZ" w:eastAsia="zh-CN"/>
              </w:rPr>
            </w:pPr>
            <w:r>
              <w:rPr>
                <w:sz w:val="22"/>
                <w:szCs w:val="22"/>
                <w:lang w:val="kk-KZ" w:eastAsia="zh-CN"/>
              </w:rPr>
              <w:t xml:space="preserve">Ауыз шаю.    </w:t>
            </w:r>
          </w:p>
        </w:tc>
        <w:tc>
          <w:tcPr>
            <w:tcW w:w="2552" w:type="dxa"/>
            <w:gridSpan w:val="3"/>
            <w:tcBorders>
              <w:top w:val="single" w:color="000000" w:sz="4" w:space="0"/>
              <w:left w:val="single" w:color="000000" w:sz="4" w:space="0"/>
              <w:bottom w:val="single" w:color="000000" w:sz="4" w:space="0"/>
            </w:tcBorders>
          </w:tcPr>
          <w:p w14:paraId="75531790">
            <w:pPr>
              <w:rPr>
                <w:lang w:eastAsia="zh-CN"/>
              </w:rPr>
            </w:pPr>
            <w:r>
              <w:rPr>
                <w:sz w:val="22"/>
                <w:szCs w:val="22"/>
                <w:lang w:val="kk-KZ" w:eastAsia="zh-CN"/>
              </w:rPr>
              <w:t>Ауа ваннасы.</w:t>
            </w:r>
          </w:p>
          <w:p w14:paraId="0FBBF2D1">
            <w:pPr>
              <w:rPr>
                <w:lang w:eastAsia="zh-CN"/>
              </w:rPr>
            </w:pPr>
            <w:r>
              <w:rPr>
                <w:sz w:val="22"/>
                <w:szCs w:val="22"/>
                <w:lang w:val="kk-KZ" w:eastAsia="zh-CN"/>
              </w:rPr>
              <w:t>Массаж кілемшемен жүру</w:t>
            </w:r>
          </w:p>
        </w:tc>
        <w:tc>
          <w:tcPr>
            <w:tcW w:w="2743" w:type="dxa"/>
            <w:gridSpan w:val="2"/>
            <w:tcBorders>
              <w:top w:val="single" w:color="000000" w:sz="4" w:space="0"/>
              <w:left w:val="single" w:color="000000" w:sz="4" w:space="0"/>
              <w:bottom w:val="single" w:color="000000" w:sz="4" w:space="0"/>
            </w:tcBorders>
          </w:tcPr>
          <w:p w14:paraId="385EE703">
            <w:pPr>
              <w:rPr>
                <w:lang w:eastAsia="zh-CN"/>
              </w:rPr>
            </w:pPr>
            <w:r>
              <w:rPr>
                <w:sz w:val="22"/>
                <w:szCs w:val="22"/>
                <w:lang w:val="kk-KZ" w:eastAsia="zh-CN"/>
              </w:rPr>
              <w:t>Құлаққа нүктелі  массаж</w:t>
            </w:r>
          </w:p>
        </w:tc>
        <w:tc>
          <w:tcPr>
            <w:tcW w:w="2106" w:type="dxa"/>
            <w:tcBorders>
              <w:top w:val="single" w:color="000000" w:sz="4" w:space="0"/>
              <w:left w:val="single" w:color="000000" w:sz="4" w:space="0"/>
              <w:bottom w:val="single" w:color="000000" w:sz="4" w:space="0"/>
              <w:right w:val="single" w:color="000000" w:sz="4" w:space="0"/>
            </w:tcBorders>
          </w:tcPr>
          <w:p w14:paraId="2BD12293">
            <w:pPr>
              <w:rPr>
                <w:lang w:eastAsia="zh-CN"/>
              </w:rPr>
            </w:pPr>
            <w:r>
              <w:rPr>
                <w:sz w:val="22"/>
                <w:szCs w:val="22"/>
                <w:lang w:val="kk-KZ" w:eastAsia="zh-CN"/>
              </w:rPr>
              <w:t>Денені қозғап ұйқы ашамыз.</w:t>
            </w:r>
          </w:p>
        </w:tc>
      </w:tr>
      <w:tr w14:paraId="7753F5D6">
        <w:tblPrEx>
          <w:tblCellMar>
            <w:top w:w="0" w:type="dxa"/>
            <w:left w:w="108" w:type="dxa"/>
            <w:bottom w:w="0" w:type="dxa"/>
            <w:right w:w="108" w:type="dxa"/>
          </w:tblCellMar>
        </w:tblPrEx>
        <w:trPr>
          <w:trHeight w:val="20" w:hRule="atLeast"/>
        </w:trPr>
        <w:tc>
          <w:tcPr>
            <w:tcW w:w="2194" w:type="dxa"/>
            <w:tcBorders>
              <w:top w:val="single" w:color="000000" w:sz="4" w:space="0"/>
              <w:left w:val="single" w:color="000000" w:sz="4" w:space="0"/>
              <w:bottom w:val="single" w:color="000000" w:sz="4" w:space="0"/>
            </w:tcBorders>
          </w:tcPr>
          <w:p w14:paraId="4F9249E7">
            <w:pPr>
              <w:rPr>
                <w:lang w:eastAsia="zh-CN"/>
              </w:rPr>
            </w:pPr>
            <w:r>
              <w:rPr>
                <w:sz w:val="22"/>
                <w:szCs w:val="22"/>
                <w:lang w:val="kk-KZ" w:eastAsia="zh-CN"/>
              </w:rPr>
              <w:t>Бесін ас</w:t>
            </w:r>
          </w:p>
        </w:tc>
        <w:tc>
          <w:tcPr>
            <w:tcW w:w="12509" w:type="dxa"/>
            <w:gridSpan w:val="8"/>
            <w:tcBorders>
              <w:top w:val="single" w:color="000000" w:sz="4" w:space="0"/>
              <w:left w:val="single" w:color="000000" w:sz="4" w:space="0"/>
              <w:bottom w:val="single" w:color="000000" w:sz="4" w:space="0"/>
              <w:right w:val="single" w:color="000000" w:sz="4" w:space="0"/>
            </w:tcBorders>
          </w:tcPr>
          <w:p w14:paraId="3A29F976">
            <w:pPr>
              <w:rPr>
                <w:lang w:eastAsia="zh-CN"/>
              </w:rPr>
            </w:pPr>
            <w:r>
              <w:rPr>
                <w:sz w:val="22"/>
                <w:szCs w:val="22"/>
                <w:lang w:val="kk-KZ" w:eastAsia="zh-CN"/>
              </w:rPr>
              <w:t>Балалардың назарын тағамға аудару, алдарына берілген тамақтарын тауысып жеп болған соң тұруға дағдыландыру</w:t>
            </w:r>
          </w:p>
        </w:tc>
      </w:tr>
      <w:tr w14:paraId="73940BDC">
        <w:tblPrEx>
          <w:tblCellMar>
            <w:top w:w="0" w:type="dxa"/>
            <w:left w:w="108" w:type="dxa"/>
            <w:bottom w:w="0" w:type="dxa"/>
            <w:right w:w="108" w:type="dxa"/>
          </w:tblCellMar>
        </w:tblPrEx>
        <w:trPr>
          <w:trHeight w:val="20" w:hRule="atLeast"/>
        </w:trPr>
        <w:tc>
          <w:tcPr>
            <w:tcW w:w="2194" w:type="dxa"/>
            <w:tcBorders>
              <w:top w:val="single" w:color="000000" w:sz="4" w:space="0"/>
              <w:left w:val="single" w:color="000000" w:sz="4" w:space="0"/>
              <w:bottom w:val="single" w:color="000000" w:sz="4" w:space="0"/>
            </w:tcBorders>
          </w:tcPr>
          <w:p w14:paraId="6B0B0801">
            <w:pPr>
              <w:rPr>
                <w:lang w:val="kk-KZ" w:eastAsia="zh-CN"/>
              </w:rPr>
            </w:pPr>
            <w:r>
              <w:rPr>
                <w:sz w:val="22"/>
                <w:szCs w:val="22"/>
                <w:lang w:val="kk-KZ" w:eastAsia="zh-CN"/>
              </w:rPr>
              <w:t>Ойындар, дербес әрекет.</w:t>
            </w:r>
          </w:p>
          <w:p w14:paraId="213EF28B">
            <w:pPr>
              <w:rPr>
                <w:lang w:val="kk-KZ" w:eastAsia="zh-CN"/>
              </w:rPr>
            </w:pPr>
          </w:p>
        </w:tc>
        <w:tc>
          <w:tcPr>
            <w:tcW w:w="2415" w:type="dxa"/>
            <w:tcBorders>
              <w:top w:val="single" w:color="000000" w:sz="4" w:space="0"/>
              <w:left w:val="single" w:color="000000" w:sz="4" w:space="0"/>
              <w:bottom w:val="single" w:color="auto" w:sz="4" w:space="0"/>
            </w:tcBorders>
          </w:tcPr>
          <w:p w14:paraId="06EB92CB">
            <w:pPr>
              <w:rPr>
                <w:lang w:val="kk-KZ"/>
              </w:rPr>
            </w:pPr>
            <w:r>
              <w:rPr>
                <w:iCs/>
                <w:sz w:val="22"/>
                <w:szCs w:val="22"/>
                <w:lang w:val="kk-KZ"/>
              </w:rPr>
              <w:t xml:space="preserve"> ойын «</w:t>
            </w:r>
            <w:r>
              <w:rPr>
                <w:sz w:val="22"/>
                <w:szCs w:val="22"/>
                <w:lang w:val="kk-KZ"/>
              </w:rPr>
              <w:t>Өнерлі  саусақ»</w:t>
            </w:r>
          </w:p>
          <w:p w14:paraId="166B367D">
            <w:pPr>
              <w:rPr>
                <w:lang w:val="kk-KZ"/>
              </w:rPr>
            </w:pPr>
            <w:r>
              <w:rPr>
                <w:sz w:val="22"/>
                <w:szCs w:val="22"/>
                <w:lang w:val="kk-KZ"/>
              </w:rPr>
              <w:t>Шарты: Балалар бір бірінің суреттеріне  әңгіме құрастырды.</w:t>
            </w:r>
          </w:p>
          <w:p w14:paraId="2A160A7D">
            <w:pPr>
              <w:rPr>
                <w:lang w:val="kk-KZ" w:eastAsia="zh-CN"/>
              </w:rPr>
            </w:pPr>
          </w:p>
        </w:tc>
        <w:tc>
          <w:tcPr>
            <w:tcW w:w="2693" w:type="dxa"/>
            <w:tcBorders>
              <w:top w:val="single" w:color="000000" w:sz="4" w:space="0"/>
              <w:left w:val="single" w:color="000000" w:sz="4" w:space="0"/>
              <w:bottom w:val="single" w:color="auto" w:sz="4" w:space="0"/>
            </w:tcBorders>
          </w:tcPr>
          <w:p w14:paraId="2A9D3647">
            <w:pPr>
              <w:rPr>
                <w:color w:val="000000"/>
                <w:lang w:val="kk-KZ" w:bidi="as-IN"/>
              </w:rPr>
            </w:pPr>
            <w:r>
              <w:rPr>
                <w:color w:val="000000"/>
                <w:sz w:val="22"/>
                <w:szCs w:val="22"/>
                <w:lang w:val="kk-KZ" w:bidi="as-IN"/>
              </w:rPr>
              <w:t xml:space="preserve">  ойын</w:t>
            </w:r>
          </w:p>
          <w:p w14:paraId="6C38059A">
            <w:pPr>
              <w:rPr>
                <w:color w:val="000000"/>
                <w:lang w:val="kk-KZ" w:bidi="as-IN"/>
              </w:rPr>
            </w:pPr>
            <w:r>
              <w:rPr>
                <w:color w:val="000000"/>
                <w:sz w:val="22"/>
                <w:szCs w:val="22"/>
                <w:lang w:val="kk-KZ" w:bidi="as-IN"/>
              </w:rPr>
              <w:t>«Қалташалар»</w:t>
            </w:r>
          </w:p>
          <w:p w14:paraId="3C3BCD8C">
            <w:pPr>
              <w:rPr>
                <w:lang w:val="kk-KZ" w:eastAsia="zh-CN"/>
              </w:rPr>
            </w:pPr>
            <w:r>
              <w:rPr>
                <w:sz w:val="22"/>
                <w:szCs w:val="22"/>
                <w:lang w:val="kk-KZ"/>
              </w:rPr>
              <w:t>Шарты:</w:t>
            </w:r>
            <w:r>
              <w:rPr>
                <w:color w:val="000000"/>
                <w:sz w:val="22"/>
                <w:szCs w:val="22"/>
                <w:lang w:val="kk-KZ" w:bidi="as-IN"/>
              </w:rPr>
              <w:t>Түрлі-түсті қатты қағаздардан дөңгелектер жасап, сондай түсті қысқыштарды қыстырса, гүлдер пайда болатының біледі.</w:t>
            </w:r>
          </w:p>
          <w:p w14:paraId="5D493D36">
            <w:pPr>
              <w:rPr>
                <w:lang w:val="kk-KZ" w:eastAsia="zh-CN"/>
              </w:rPr>
            </w:pPr>
          </w:p>
          <w:p w14:paraId="5DBE3A26">
            <w:pPr>
              <w:rPr>
                <w:lang w:val="kk-KZ" w:eastAsia="zh-CN"/>
              </w:rPr>
            </w:pPr>
          </w:p>
        </w:tc>
        <w:tc>
          <w:tcPr>
            <w:tcW w:w="2552" w:type="dxa"/>
            <w:gridSpan w:val="3"/>
            <w:tcBorders>
              <w:top w:val="single" w:color="000000" w:sz="4" w:space="0"/>
              <w:left w:val="single" w:color="000000" w:sz="4" w:space="0"/>
              <w:bottom w:val="single" w:color="auto" w:sz="4" w:space="0"/>
            </w:tcBorders>
          </w:tcPr>
          <w:p w14:paraId="65C9B578">
            <w:pPr>
              <w:rPr>
                <w:lang w:val="kk-KZ" w:eastAsia="zh-CN"/>
              </w:rPr>
            </w:pPr>
            <w:r>
              <w:rPr>
                <w:sz w:val="22"/>
                <w:szCs w:val="22"/>
                <w:lang w:val="kk-KZ" w:eastAsia="zh-CN"/>
              </w:rPr>
              <w:t xml:space="preserve"> вариативтік бағдарлама</w:t>
            </w:r>
          </w:p>
          <w:p w14:paraId="0643AB7E">
            <w:pPr>
              <w:rPr>
                <w:lang w:val="kk-KZ" w:eastAsia="zh-CN"/>
              </w:rPr>
            </w:pPr>
            <w:r>
              <w:rPr>
                <w:sz w:val="22"/>
                <w:szCs w:val="22"/>
                <w:lang w:val="kk-KZ" w:eastAsia="zh-CN"/>
              </w:rPr>
              <w:t xml:space="preserve">«Оригами әлемі» </w:t>
            </w:r>
          </w:p>
          <w:p w14:paraId="6D16ADA7">
            <w:pPr>
              <w:rPr>
                <w:lang w:val="kk-KZ" w:eastAsia="zh-CN"/>
              </w:rPr>
            </w:pPr>
            <w:r>
              <w:rPr>
                <w:sz w:val="22"/>
                <w:szCs w:val="22"/>
                <w:lang w:val="kk-KZ" w:eastAsia="zh-CN"/>
              </w:rPr>
              <w:t>«Көңілді үшбұрыш»</w:t>
            </w:r>
          </w:p>
          <w:p w14:paraId="1A10D84E">
            <w:pPr>
              <w:rPr>
                <w:lang w:val="kk-KZ" w:eastAsia="zh-CN"/>
              </w:rPr>
            </w:pPr>
            <w:r>
              <w:rPr>
                <w:sz w:val="22"/>
                <w:szCs w:val="22"/>
                <w:lang w:val="kk-KZ" w:eastAsia="zh-CN"/>
              </w:rPr>
              <w:t xml:space="preserve">Балаларды шаршыдан үшбұрыш жасауға үйрету: </w:t>
            </w:r>
          </w:p>
          <w:p w14:paraId="22FAEEC0">
            <w:pPr>
              <w:rPr>
                <w:lang w:val="kk-KZ" w:eastAsia="zh-CN"/>
              </w:rPr>
            </w:pPr>
            <w:r>
              <w:rPr>
                <w:sz w:val="22"/>
                <w:szCs w:val="22"/>
                <w:lang w:val="kk-KZ" w:eastAsia="zh-CN"/>
              </w:rPr>
              <w:t>қарама-қарсы бұрыштарды  біріктіруге үйрету және бүктелген сызықты қолмен сипап басуға үйрету. Қиялды дамыту.</w:t>
            </w:r>
          </w:p>
        </w:tc>
        <w:tc>
          <w:tcPr>
            <w:tcW w:w="2743" w:type="dxa"/>
            <w:gridSpan w:val="2"/>
            <w:tcBorders>
              <w:top w:val="single" w:color="000000" w:sz="4" w:space="0"/>
              <w:left w:val="single" w:color="000000" w:sz="4" w:space="0"/>
              <w:bottom w:val="single" w:color="000000" w:sz="4" w:space="0"/>
            </w:tcBorders>
          </w:tcPr>
          <w:p w14:paraId="0FA60243">
            <w:pPr>
              <w:rPr>
                <w:lang w:val="kk-KZ" w:eastAsia="zh-CN"/>
              </w:rPr>
            </w:pPr>
            <w:r>
              <w:rPr>
                <w:sz w:val="22"/>
                <w:szCs w:val="22"/>
                <w:lang w:val="kk-KZ" w:eastAsia="zh-CN"/>
              </w:rPr>
              <w:t xml:space="preserve">ойын </w:t>
            </w:r>
          </w:p>
          <w:p w14:paraId="6EB174E4">
            <w:pPr>
              <w:rPr>
                <w:lang w:val="kk-KZ" w:eastAsia="zh-CN"/>
              </w:rPr>
            </w:pPr>
            <w:r>
              <w:rPr>
                <w:sz w:val="22"/>
                <w:szCs w:val="22"/>
                <w:lang w:val="kk-KZ" w:eastAsia="zh-CN"/>
              </w:rPr>
              <w:t>«Өнерлі  саусақ»</w:t>
            </w:r>
          </w:p>
          <w:p w14:paraId="28DE43A5">
            <w:pPr>
              <w:rPr>
                <w:lang w:val="kk-KZ" w:eastAsia="zh-CN"/>
              </w:rPr>
            </w:pPr>
            <w:r>
              <w:rPr>
                <w:sz w:val="22"/>
                <w:szCs w:val="22"/>
                <w:lang w:val="kk-KZ" w:eastAsia="zh-CN"/>
              </w:rPr>
              <w:t>Шарты: Балалар бір бірінің суреттеріне  әңгіме құрастырды.</w:t>
            </w:r>
          </w:p>
          <w:p w14:paraId="71D5CB4F">
            <w:pPr>
              <w:rPr>
                <w:lang w:val="kk-KZ" w:eastAsia="zh-CN"/>
              </w:rPr>
            </w:pPr>
          </w:p>
        </w:tc>
        <w:tc>
          <w:tcPr>
            <w:tcW w:w="2106" w:type="dxa"/>
            <w:tcBorders>
              <w:top w:val="single" w:color="000000" w:sz="4" w:space="0"/>
              <w:left w:val="single" w:color="000000" w:sz="4" w:space="0"/>
              <w:bottom w:val="single" w:color="000000" w:sz="4" w:space="0"/>
              <w:right w:val="single" w:color="000000" w:sz="4" w:space="0"/>
            </w:tcBorders>
          </w:tcPr>
          <w:p w14:paraId="31E582A5">
            <w:pPr>
              <w:rPr>
                <w:lang w:val="kk-KZ"/>
              </w:rPr>
            </w:pPr>
            <w:r>
              <w:rPr>
                <w:sz w:val="22"/>
                <w:szCs w:val="22"/>
                <w:lang w:val="kk-KZ"/>
              </w:rPr>
              <w:t>Еркін ойын</w:t>
            </w:r>
          </w:p>
          <w:p w14:paraId="4CD1D1FA">
            <w:pPr>
              <w:rPr>
                <w:lang w:val="kk-KZ"/>
              </w:rPr>
            </w:pPr>
            <w:r>
              <w:rPr>
                <w:sz w:val="22"/>
                <w:szCs w:val="22"/>
                <w:lang w:val="kk-KZ"/>
              </w:rPr>
              <w:t>Қуыршақты киіндір</w:t>
            </w:r>
          </w:p>
          <w:p w14:paraId="28713C16">
            <w:pPr>
              <w:rPr>
                <w:lang w:val="kk-KZ"/>
              </w:rPr>
            </w:pPr>
            <w:r>
              <w:rPr>
                <w:sz w:val="22"/>
                <w:szCs w:val="22"/>
                <w:lang w:val="kk-KZ"/>
              </w:rPr>
              <w:t>Шарты: Ереже  түрлерімен  танысып,сұрақтарға  жауап беру біледі.</w:t>
            </w:r>
          </w:p>
          <w:p w14:paraId="1B1AF0C9">
            <w:pPr>
              <w:rPr>
                <w:lang w:val="kk-KZ" w:eastAsia="zh-CN"/>
              </w:rPr>
            </w:pPr>
          </w:p>
        </w:tc>
      </w:tr>
      <w:tr w14:paraId="0767451F">
        <w:tblPrEx>
          <w:tblCellMar>
            <w:top w:w="0" w:type="dxa"/>
            <w:left w:w="108" w:type="dxa"/>
            <w:bottom w:w="0" w:type="dxa"/>
            <w:right w:w="108" w:type="dxa"/>
          </w:tblCellMar>
        </w:tblPrEx>
        <w:trPr>
          <w:trHeight w:val="20" w:hRule="atLeast"/>
        </w:trPr>
        <w:tc>
          <w:tcPr>
            <w:tcW w:w="2194" w:type="dxa"/>
            <w:tcBorders>
              <w:top w:val="single" w:color="000000" w:sz="4" w:space="0"/>
              <w:left w:val="single" w:color="000000" w:sz="4" w:space="0"/>
              <w:bottom w:val="single" w:color="000000" w:sz="4" w:space="0"/>
            </w:tcBorders>
          </w:tcPr>
          <w:p w14:paraId="1197E3A5">
            <w:pPr>
              <w:rPr>
                <w:lang w:eastAsia="zh-CN"/>
              </w:rPr>
            </w:pPr>
            <w:r>
              <w:rPr>
                <w:sz w:val="22"/>
                <w:szCs w:val="22"/>
                <w:lang w:val="kk-KZ" w:eastAsia="zh-CN"/>
              </w:rPr>
              <w:t>Баланың жеке даму картасына сәйкес жеке жұмыс</w:t>
            </w:r>
          </w:p>
        </w:tc>
        <w:tc>
          <w:tcPr>
            <w:tcW w:w="2415" w:type="dxa"/>
            <w:tcBorders>
              <w:top w:val="single" w:color="auto" w:sz="4" w:space="0"/>
              <w:left w:val="single" w:color="000000" w:sz="4" w:space="0"/>
            </w:tcBorders>
          </w:tcPr>
          <w:p w14:paraId="0B04FA00">
            <w:pPr>
              <w:rPr>
                <w:lang w:val="kk-KZ" w:eastAsia="zh-CN"/>
              </w:rPr>
            </w:pPr>
            <w:r>
              <w:rPr>
                <w:sz w:val="22"/>
                <w:szCs w:val="22"/>
                <w:lang w:val="kk-KZ" w:eastAsia="zh-CN"/>
              </w:rPr>
              <w:t>Жәует Айзереге жиындарды бөліктерге бөлуді және оларды қайта біріктіруді үйрету; жыл мезгілдері бойынша айларды ретімен атауды үйрету</w:t>
            </w:r>
          </w:p>
        </w:tc>
        <w:tc>
          <w:tcPr>
            <w:tcW w:w="2693" w:type="dxa"/>
            <w:tcBorders>
              <w:top w:val="single" w:color="000000" w:sz="4" w:space="0"/>
              <w:left w:val="single" w:color="000000" w:sz="4" w:space="0"/>
              <w:bottom w:val="single" w:color="000000" w:sz="4" w:space="0"/>
            </w:tcBorders>
          </w:tcPr>
          <w:p w14:paraId="58F7894C">
            <w:pPr>
              <w:rPr>
                <w:lang w:val="kk-KZ" w:eastAsia="zh-CN"/>
              </w:rPr>
            </w:pPr>
            <w:r>
              <w:rPr>
                <w:sz w:val="22"/>
                <w:szCs w:val="22"/>
                <w:lang w:val="kk-KZ" w:eastAsia="zh-CN"/>
              </w:rPr>
              <w:t>Ислам Әмірланға Жүру,жүгіру,секіру,лақтыру мен қағып алу,еңбектеу мен өрмелеудің негізгі қимыл түрлеріндегі қарапайым дағдыларды үйрету</w:t>
            </w:r>
          </w:p>
        </w:tc>
        <w:tc>
          <w:tcPr>
            <w:tcW w:w="2552" w:type="dxa"/>
            <w:gridSpan w:val="3"/>
            <w:tcBorders>
              <w:left w:val="single" w:color="000000" w:sz="4" w:space="0"/>
              <w:bottom w:val="single" w:color="000000" w:sz="4" w:space="0"/>
            </w:tcBorders>
          </w:tcPr>
          <w:p w14:paraId="2B5B0466">
            <w:pPr>
              <w:rPr>
                <w:lang w:val="kk-KZ" w:eastAsia="zh-CN"/>
              </w:rPr>
            </w:pPr>
            <w:r>
              <w:rPr>
                <w:sz w:val="22"/>
                <w:szCs w:val="22"/>
                <w:lang w:val="kk-KZ" w:eastAsia="zh-CN"/>
              </w:rPr>
              <w:t>Амангелді Жангирмен жеке жұмыс өз ойын түсінікті жеткізуге, өз өмірінің қауіпсіздігін сақтауға, ненің «дұрыс» н/е «дұрыс емес» екенін түсіндіру</w:t>
            </w:r>
          </w:p>
        </w:tc>
        <w:tc>
          <w:tcPr>
            <w:tcW w:w="2743" w:type="dxa"/>
            <w:gridSpan w:val="2"/>
            <w:tcBorders>
              <w:top w:val="single" w:color="000000" w:sz="4" w:space="0"/>
              <w:left w:val="single" w:color="000000" w:sz="4" w:space="0"/>
              <w:bottom w:val="single" w:color="000000" w:sz="4" w:space="0"/>
            </w:tcBorders>
          </w:tcPr>
          <w:p w14:paraId="5DC48416">
            <w:pPr>
              <w:rPr>
                <w:lang w:val="kk-KZ" w:eastAsia="zh-CN"/>
              </w:rPr>
            </w:pPr>
            <w:r>
              <w:rPr>
                <w:sz w:val="22"/>
                <w:szCs w:val="22"/>
                <w:lang w:val="kk-KZ" w:eastAsia="zh-CN"/>
              </w:rPr>
              <w:t>Ермекбай Азаматқа туған ел, мемлекеттік және халықтық мерекелер,ел рәміздері, ҚР Президенті туралы білімдерін меңгертуге дағдыландыру</w:t>
            </w:r>
          </w:p>
        </w:tc>
        <w:tc>
          <w:tcPr>
            <w:tcW w:w="2106" w:type="dxa"/>
            <w:tcBorders>
              <w:top w:val="single" w:color="000000" w:sz="4" w:space="0"/>
              <w:left w:val="single" w:color="000000" w:sz="4" w:space="0"/>
              <w:bottom w:val="single" w:color="000000" w:sz="4" w:space="0"/>
              <w:right w:val="single" w:color="000000" w:sz="4" w:space="0"/>
            </w:tcBorders>
          </w:tcPr>
          <w:p w14:paraId="570C2153">
            <w:pPr>
              <w:rPr>
                <w:lang w:val="kk-KZ" w:eastAsia="zh-CN"/>
              </w:rPr>
            </w:pPr>
            <w:r>
              <w:rPr>
                <w:sz w:val="22"/>
                <w:szCs w:val="22"/>
                <w:lang w:val="kk-KZ" w:eastAsia="zh-CN"/>
              </w:rPr>
              <w:t>Сағынғали Қобыландымен жеке жұмыс</w:t>
            </w:r>
            <w:r>
              <w:rPr>
                <w:sz w:val="22"/>
                <w:szCs w:val="22"/>
                <w:lang w:val="kk-KZ"/>
              </w:rPr>
              <w:t xml:space="preserve"> </w:t>
            </w:r>
            <w:r>
              <w:rPr>
                <w:sz w:val="22"/>
                <w:szCs w:val="22"/>
                <w:lang w:val="kk-KZ" w:eastAsia="zh-CN"/>
              </w:rPr>
              <w:t>туыстық байланыстар туралы түсінікті игерту; отбасы мүшелеріне өзінің жақсы көру сезімдерін білдіре алуды үйрету;</w:t>
            </w:r>
          </w:p>
        </w:tc>
      </w:tr>
      <w:tr w14:paraId="438E397E">
        <w:tblPrEx>
          <w:tblCellMar>
            <w:top w:w="0" w:type="dxa"/>
            <w:left w:w="108" w:type="dxa"/>
            <w:bottom w:w="0" w:type="dxa"/>
            <w:right w:w="108" w:type="dxa"/>
          </w:tblCellMar>
        </w:tblPrEx>
        <w:trPr>
          <w:trHeight w:val="20" w:hRule="atLeast"/>
        </w:trPr>
        <w:tc>
          <w:tcPr>
            <w:tcW w:w="2194" w:type="dxa"/>
            <w:tcBorders>
              <w:top w:val="single" w:color="000000" w:sz="4" w:space="0"/>
              <w:left w:val="single" w:color="000000" w:sz="4" w:space="0"/>
              <w:bottom w:val="single" w:color="000000" w:sz="4" w:space="0"/>
            </w:tcBorders>
          </w:tcPr>
          <w:p w14:paraId="1FD3732E">
            <w:pPr>
              <w:rPr>
                <w:lang w:eastAsia="zh-CN"/>
              </w:rPr>
            </w:pPr>
            <w:r>
              <w:rPr>
                <w:sz w:val="22"/>
                <w:szCs w:val="22"/>
                <w:lang w:val="kk-KZ" w:eastAsia="zh-CN"/>
              </w:rPr>
              <w:t>Серуенге дайындық</w:t>
            </w:r>
          </w:p>
        </w:tc>
        <w:tc>
          <w:tcPr>
            <w:tcW w:w="12509" w:type="dxa"/>
            <w:gridSpan w:val="8"/>
            <w:tcBorders>
              <w:top w:val="single" w:color="000000" w:sz="4" w:space="0"/>
              <w:left w:val="single" w:color="000000" w:sz="4" w:space="0"/>
              <w:bottom w:val="single" w:color="000000" w:sz="4" w:space="0"/>
              <w:right w:val="single" w:color="000000" w:sz="4" w:space="0"/>
            </w:tcBorders>
          </w:tcPr>
          <w:p w14:paraId="0DF6790A">
            <w:pPr>
              <w:rPr>
                <w:lang w:eastAsia="zh-CN"/>
              </w:rPr>
            </w:pPr>
            <w:r>
              <w:rPr>
                <w:sz w:val="22"/>
                <w:szCs w:val="22"/>
                <w:lang w:val="kk-KZ" w:eastAsia="zh-CN"/>
              </w:rPr>
              <w:t>Киіну: Серуенге шығу.</w:t>
            </w:r>
          </w:p>
        </w:tc>
      </w:tr>
      <w:tr w14:paraId="0956DA96">
        <w:tblPrEx>
          <w:tblCellMar>
            <w:top w:w="0" w:type="dxa"/>
            <w:left w:w="108" w:type="dxa"/>
            <w:bottom w:w="0" w:type="dxa"/>
            <w:right w:w="108" w:type="dxa"/>
          </w:tblCellMar>
        </w:tblPrEx>
        <w:trPr>
          <w:trHeight w:val="20" w:hRule="atLeast"/>
        </w:trPr>
        <w:tc>
          <w:tcPr>
            <w:tcW w:w="2194" w:type="dxa"/>
            <w:tcBorders>
              <w:top w:val="single" w:color="000000" w:sz="4" w:space="0"/>
              <w:left w:val="single" w:color="000000" w:sz="4" w:space="0"/>
              <w:bottom w:val="single" w:color="000000" w:sz="4" w:space="0"/>
            </w:tcBorders>
          </w:tcPr>
          <w:p w14:paraId="42406DD7">
            <w:pPr>
              <w:rPr>
                <w:lang w:val="kk-KZ" w:eastAsia="zh-CN"/>
              </w:rPr>
            </w:pPr>
            <w:r>
              <w:rPr>
                <w:sz w:val="22"/>
                <w:szCs w:val="22"/>
                <w:lang w:val="kk-KZ" w:eastAsia="zh-CN"/>
              </w:rPr>
              <w:t>Серуен</w:t>
            </w:r>
          </w:p>
          <w:p w14:paraId="3CC2AD7E">
            <w:pPr>
              <w:rPr>
                <w:lang w:val="kk-KZ" w:eastAsia="zh-CN"/>
              </w:rPr>
            </w:pPr>
          </w:p>
          <w:p w14:paraId="13869331">
            <w:pPr>
              <w:rPr>
                <w:lang w:val="kk-KZ" w:eastAsia="zh-CN"/>
              </w:rPr>
            </w:pPr>
          </w:p>
          <w:p w14:paraId="2CC97F2A">
            <w:pPr>
              <w:rPr>
                <w:lang w:val="kk-KZ" w:eastAsia="zh-CN"/>
              </w:rPr>
            </w:pPr>
          </w:p>
          <w:p w14:paraId="49204938">
            <w:pPr>
              <w:rPr>
                <w:lang w:val="kk-KZ" w:eastAsia="zh-CN"/>
              </w:rPr>
            </w:pPr>
          </w:p>
        </w:tc>
        <w:tc>
          <w:tcPr>
            <w:tcW w:w="2415" w:type="dxa"/>
            <w:tcBorders>
              <w:top w:val="single" w:color="000000" w:sz="4" w:space="0"/>
              <w:left w:val="single" w:color="000000" w:sz="4" w:space="0"/>
              <w:bottom w:val="single" w:color="000000" w:sz="4" w:space="0"/>
            </w:tcBorders>
          </w:tcPr>
          <w:p w14:paraId="76A5D6D0">
            <w:pPr>
              <w:rPr>
                <w:lang w:val="kk-KZ"/>
              </w:rPr>
            </w:pPr>
            <w:r>
              <w:rPr>
                <w:sz w:val="22"/>
                <w:szCs w:val="22"/>
                <w:lang w:val="kk-KZ"/>
              </w:rPr>
              <w:t xml:space="preserve">          №6</w:t>
            </w:r>
          </w:p>
          <w:p w14:paraId="532ED1DD">
            <w:pPr>
              <w:rPr>
                <w:lang w:val="kk-KZ"/>
              </w:rPr>
            </w:pPr>
            <w:r>
              <w:rPr>
                <w:sz w:val="22"/>
                <w:szCs w:val="22"/>
                <w:lang w:val="kk-KZ"/>
              </w:rPr>
              <w:t>Аула тазалаушының еңбегін бақылау</w:t>
            </w:r>
          </w:p>
          <w:p w14:paraId="4635DF21">
            <w:pPr>
              <w:rPr>
                <w:lang w:val="kk-KZ"/>
              </w:rPr>
            </w:pPr>
            <w:r>
              <w:rPr>
                <w:sz w:val="22"/>
                <w:szCs w:val="22"/>
                <w:lang w:val="kk-KZ"/>
              </w:rPr>
              <w:t>Мақсаты: Аула тазалаушының еңбегі туралы білімдерін молайту, және оған қажетті құралдармен танысу.</w:t>
            </w:r>
          </w:p>
          <w:p w14:paraId="1BBDD8A5">
            <w:pPr>
              <w:rPr>
                <w:lang w:val="kk-KZ"/>
              </w:rPr>
            </w:pPr>
            <w:r>
              <w:rPr>
                <w:sz w:val="22"/>
                <w:szCs w:val="22"/>
                <w:lang w:val="kk-KZ"/>
              </w:rPr>
              <w:t>Қимылды ойын: «Қармақ»</w:t>
            </w:r>
          </w:p>
          <w:p w14:paraId="5D2CFBBF">
            <w:pPr>
              <w:rPr>
                <w:lang w:val="kk-KZ"/>
              </w:rPr>
            </w:pPr>
            <w:r>
              <w:rPr>
                <w:sz w:val="22"/>
                <w:szCs w:val="22"/>
                <w:lang w:val="kk-KZ"/>
              </w:rPr>
              <w:t xml:space="preserve">Мақсаты: ойын арқылы ептіліктері, </w:t>
            </w:r>
          </w:p>
          <w:p w14:paraId="21C2A502">
            <w:pPr>
              <w:rPr>
                <w:lang w:val="kk-KZ"/>
              </w:rPr>
            </w:pPr>
            <w:r>
              <w:rPr>
                <w:sz w:val="22"/>
                <w:szCs w:val="22"/>
                <w:lang w:val="kk-KZ"/>
              </w:rPr>
              <w:t>жылдамдықтары дамиды.</w:t>
            </w:r>
          </w:p>
          <w:p w14:paraId="4340F04E">
            <w:pPr>
              <w:rPr>
                <w:lang w:val="kk-KZ"/>
              </w:rPr>
            </w:pPr>
            <w:r>
              <w:rPr>
                <w:sz w:val="22"/>
                <w:szCs w:val="22"/>
                <w:lang w:val="kk-KZ"/>
              </w:rPr>
              <w:t>Еңбек: Аула тазалаушыға көмектесу</w:t>
            </w:r>
          </w:p>
          <w:p w14:paraId="64645C03">
            <w:pPr>
              <w:rPr>
                <w:lang w:val="kk-KZ"/>
              </w:rPr>
            </w:pPr>
            <w:r>
              <w:rPr>
                <w:sz w:val="22"/>
                <w:szCs w:val="22"/>
                <w:lang w:val="kk-KZ"/>
              </w:rPr>
              <w:t>Мақсаты: үлкендердің еңбегін құрметтей алады.</w:t>
            </w:r>
          </w:p>
        </w:tc>
        <w:tc>
          <w:tcPr>
            <w:tcW w:w="2693" w:type="dxa"/>
            <w:tcBorders>
              <w:top w:val="single" w:color="auto" w:sz="4" w:space="0"/>
              <w:left w:val="single" w:color="000000" w:sz="4" w:space="0"/>
              <w:bottom w:val="single" w:color="000000" w:sz="4" w:space="0"/>
            </w:tcBorders>
          </w:tcPr>
          <w:p w14:paraId="792ACF2E">
            <w:pPr>
              <w:rPr>
                <w:lang w:val="kk-KZ"/>
              </w:rPr>
            </w:pPr>
            <w:r>
              <w:rPr>
                <w:color w:val="000000"/>
                <w:sz w:val="22"/>
                <w:szCs w:val="22"/>
                <w:lang w:val="kk-KZ"/>
              </w:rPr>
              <w:t>№7</w:t>
            </w:r>
          </w:p>
          <w:p w14:paraId="7A5B0DB8">
            <w:pPr>
              <w:rPr>
                <w:lang w:val="kk-KZ"/>
              </w:rPr>
            </w:pPr>
            <w:r>
              <w:rPr>
                <w:color w:val="000000"/>
                <w:sz w:val="22"/>
                <w:szCs w:val="22"/>
                <w:lang w:val="kk-KZ"/>
              </w:rPr>
              <w:t>Саңырауқұлақтарды бақылау</w:t>
            </w:r>
          </w:p>
          <w:p w14:paraId="122A4F59">
            <w:pPr>
              <w:rPr>
                <w:lang w:val="kk-KZ"/>
              </w:rPr>
            </w:pPr>
            <w:r>
              <w:rPr>
                <w:iCs/>
                <w:color w:val="000000"/>
                <w:sz w:val="22"/>
                <w:szCs w:val="22"/>
                <w:lang w:val="kk-KZ"/>
              </w:rPr>
              <w:t>Мақсаты: Саңырауқұлақтар туралы түсініктерін қалыптастыруда танымдық белсенділіктері кеңейеді.</w:t>
            </w:r>
          </w:p>
          <w:p w14:paraId="7C32B46A">
            <w:pPr>
              <w:rPr>
                <w:lang w:val="kk-KZ"/>
              </w:rPr>
            </w:pPr>
            <w:r>
              <w:rPr>
                <w:color w:val="000000"/>
                <w:sz w:val="22"/>
                <w:szCs w:val="22"/>
                <w:lang w:val="kk-KZ"/>
              </w:rPr>
              <w:t>Қ/О:«Ақ сүйек»</w:t>
            </w:r>
          </w:p>
          <w:p w14:paraId="4040315B">
            <w:pPr>
              <w:rPr>
                <w:lang w:val="kk-KZ"/>
              </w:rPr>
            </w:pPr>
            <w:r>
              <w:rPr>
                <w:color w:val="000000"/>
                <w:sz w:val="22"/>
                <w:szCs w:val="22"/>
                <w:lang w:val="kk-KZ"/>
              </w:rPr>
              <w:t>Мақсаты: Өз бетінше ойынды ұйымдастыра білуге дамытуды жалғастыру, ереженің нормасын және тәртібін орындай алады.</w:t>
            </w:r>
          </w:p>
          <w:p w14:paraId="79B24ACB">
            <w:pPr>
              <w:rPr>
                <w:lang w:val="kk-KZ"/>
              </w:rPr>
            </w:pPr>
            <w:r>
              <w:rPr>
                <w:color w:val="000000"/>
                <w:sz w:val="22"/>
                <w:szCs w:val="22"/>
                <w:lang w:val="kk-KZ"/>
              </w:rPr>
              <w:t>Еңбек:Алаңда тазалық жұмыстарын жүргізу</w:t>
            </w:r>
          </w:p>
          <w:p w14:paraId="4F46574C">
            <w:pPr>
              <w:rPr>
                <w:color w:val="000000"/>
                <w:lang w:val="kk-KZ"/>
              </w:rPr>
            </w:pPr>
            <w:r>
              <w:rPr>
                <w:iCs/>
                <w:color w:val="000000"/>
                <w:sz w:val="22"/>
                <w:szCs w:val="22"/>
                <w:lang w:val="kk-KZ"/>
              </w:rPr>
              <w:t>Мақсаты: еңбексүйгіштікке, үлкендерге көмекке келуге баулу.</w:t>
            </w:r>
          </w:p>
        </w:tc>
        <w:tc>
          <w:tcPr>
            <w:tcW w:w="2552" w:type="dxa"/>
            <w:gridSpan w:val="3"/>
            <w:tcBorders>
              <w:top w:val="single" w:color="auto" w:sz="4" w:space="0"/>
              <w:left w:val="single" w:color="000000" w:sz="4" w:space="0"/>
              <w:bottom w:val="single" w:color="000000" w:sz="4" w:space="0"/>
            </w:tcBorders>
          </w:tcPr>
          <w:p w14:paraId="588FDF44">
            <w:pPr>
              <w:rPr>
                <w:lang w:val="kk-KZ"/>
              </w:rPr>
            </w:pPr>
            <w:r>
              <w:rPr>
                <w:color w:val="000000"/>
                <w:sz w:val="22"/>
                <w:szCs w:val="22"/>
                <w:lang w:val="kk-KZ"/>
              </w:rPr>
              <w:t>№8</w:t>
            </w:r>
          </w:p>
          <w:p w14:paraId="227519AF">
            <w:pPr>
              <w:rPr>
                <w:lang w:val="kk-KZ"/>
              </w:rPr>
            </w:pPr>
            <w:r>
              <w:rPr>
                <w:color w:val="000000"/>
                <w:sz w:val="22"/>
                <w:szCs w:val="22"/>
                <w:lang w:val="kk-KZ"/>
              </w:rPr>
              <w:t>Арнайы көліктерді бақылау</w:t>
            </w:r>
          </w:p>
          <w:p w14:paraId="01670A39">
            <w:pPr>
              <w:rPr>
                <w:lang w:val="kk-KZ"/>
              </w:rPr>
            </w:pPr>
            <w:r>
              <w:rPr>
                <w:color w:val="000000"/>
                <w:sz w:val="22"/>
                <w:szCs w:val="22"/>
                <w:lang w:val="kk-KZ"/>
              </w:rPr>
              <w:t>Мақсаты</w:t>
            </w:r>
            <w:r>
              <w:rPr>
                <w:iCs/>
                <w:color w:val="000000"/>
                <w:sz w:val="22"/>
                <w:szCs w:val="22"/>
                <w:lang w:val="kk-KZ"/>
              </w:rPr>
              <w:t>:</w:t>
            </w:r>
          </w:p>
          <w:p w14:paraId="68FFD04C">
            <w:pPr>
              <w:rPr>
                <w:lang w:val="kk-KZ"/>
              </w:rPr>
            </w:pPr>
            <w:r>
              <w:rPr>
                <w:color w:val="000000"/>
                <w:sz w:val="22"/>
                <w:szCs w:val="22"/>
                <w:lang w:val="kk-KZ"/>
              </w:rPr>
              <w:t>Арнайы көліктер туралы түсініктері кеңейіп,</w:t>
            </w:r>
            <w:r>
              <w:rPr>
                <w:sz w:val="22"/>
                <w:szCs w:val="22"/>
                <w:lang w:val="kk-KZ"/>
              </w:rPr>
              <w:t>с</w:t>
            </w:r>
            <w:r>
              <w:rPr>
                <w:color w:val="000000"/>
                <w:sz w:val="22"/>
                <w:szCs w:val="22"/>
                <w:lang w:val="kk-KZ"/>
              </w:rPr>
              <w:t>өздік қорлары молаяды.</w:t>
            </w:r>
          </w:p>
          <w:p w14:paraId="38E6D82A">
            <w:pPr>
              <w:rPr>
                <w:lang w:val="kk-KZ"/>
              </w:rPr>
            </w:pPr>
            <w:r>
              <w:rPr>
                <w:color w:val="000000"/>
                <w:sz w:val="22"/>
                <w:szCs w:val="22"/>
                <w:shd w:val="clear" w:color="auto" w:fill="FFFFFF"/>
                <w:lang w:val="kk-KZ"/>
              </w:rPr>
              <w:t xml:space="preserve">Қ/О: </w:t>
            </w:r>
            <w:r>
              <w:rPr>
                <w:color w:val="000000"/>
                <w:sz w:val="22"/>
                <w:szCs w:val="22"/>
                <w:lang w:val="kk-KZ"/>
              </w:rPr>
              <w:t>«Қарғымақ»</w:t>
            </w:r>
          </w:p>
          <w:p w14:paraId="0AFF9F6C">
            <w:pPr>
              <w:rPr>
                <w:lang w:val="kk-KZ"/>
              </w:rPr>
            </w:pPr>
            <w:r>
              <w:rPr>
                <w:color w:val="000000"/>
                <w:sz w:val="22"/>
                <w:szCs w:val="22"/>
                <w:lang w:val="kk-KZ"/>
              </w:rPr>
              <w:t>Мақсаты:</w:t>
            </w:r>
            <w:r>
              <w:rPr>
                <w:sz w:val="22"/>
                <w:szCs w:val="22"/>
                <w:lang w:val="kk-KZ"/>
              </w:rPr>
              <w:t>ойын арқылы ептіліктері,</w:t>
            </w:r>
          </w:p>
          <w:p w14:paraId="0B93B5C0">
            <w:pPr>
              <w:rPr>
                <w:lang w:val="kk-KZ"/>
              </w:rPr>
            </w:pPr>
            <w:r>
              <w:rPr>
                <w:sz w:val="22"/>
                <w:szCs w:val="22"/>
                <w:lang w:val="kk-KZ"/>
              </w:rPr>
              <w:t>жылдамдықтары дамиды.</w:t>
            </w:r>
          </w:p>
          <w:p w14:paraId="3CB02D1D">
            <w:pPr>
              <w:rPr>
                <w:lang w:val="kk-KZ"/>
              </w:rPr>
            </w:pPr>
            <w:r>
              <w:rPr>
                <w:color w:val="000000"/>
                <w:sz w:val="22"/>
                <w:szCs w:val="22"/>
                <w:lang w:val="kk-KZ"/>
              </w:rPr>
              <w:t>Еңбек: Тәрбиешімен бірге сынған, құлаған құрғақ бұтақтарды жинау</w:t>
            </w:r>
          </w:p>
          <w:p w14:paraId="4DBF8B60">
            <w:pPr>
              <w:rPr>
                <w:iCs/>
                <w:color w:val="000000"/>
                <w:lang w:val="kk-KZ"/>
              </w:rPr>
            </w:pPr>
            <w:r>
              <w:rPr>
                <w:iCs/>
                <w:color w:val="000000"/>
                <w:sz w:val="22"/>
                <w:szCs w:val="22"/>
                <w:lang w:val="kk-KZ"/>
              </w:rPr>
              <w:t>Мақсаты:Жұмыс уақытында ұқыпты болуды түсіндіру.</w:t>
            </w:r>
          </w:p>
          <w:p w14:paraId="4852B38C">
            <w:pPr>
              <w:rPr>
                <w:lang w:val="kk-KZ"/>
              </w:rPr>
            </w:pPr>
          </w:p>
        </w:tc>
        <w:tc>
          <w:tcPr>
            <w:tcW w:w="2743" w:type="dxa"/>
            <w:gridSpan w:val="2"/>
            <w:tcBorders>
              <w:top w:val="single" w:color="auto" w:sz="4" w:space="0"/>
              <w:left w:val="single" w:color="000000" w:sz="4" w:space="0"/>
              <w:bottom w:val="single" w:color="000000" w:sz="4" w:space="0"/>
            </w:tcBorders>
          </w:tcPr>
          <w:p w14:paraId="27BEDB40">
            <w:pPr>
              <w:rPr>
                <w:lang w:val="kk-KZ"/>
              </w:rPr>
            </w:pPr>
            <w:r>
              <w:rPr>
                <w:sz w:val="22"/>
                <w:szCs w:val="22"/>
                <w:lang w:val="kk-KZ"/>
              </w:rPr>
              <w:t>№9</w:t>
            </w:r>
          </w:p>
          <w:p w14:paraId="5FEDF479">
            <w:pPr>
              <w:rPr>
                <w:lang w:val="kk-KZ"/>
              </w:rPr>
            </w:pPr>
            <w:r>
              <w:rPr>
                <w:sz w:val="22"/>
                <w:szCs w:val="22"/>
                <w:lang w:val="kk-KZ"/>
              </w:rPr>
              <w:t>Гүл егілген клумбаны бақылау</w:t>
            </w:r>
          </w:p>
          <w:p w14:paraId="46C8B813">
            <w:pPr>
              <w:rPr>
                <w:lang w:val="kk-KZ"/>
              </w:rPr>
            </w:pPr>
            <w:r>
              <w:rPr>
                <w:sz w:val="22"/>
                <w:szCs w:val="22"/>
                <w:lang w:val="kk-KZ"/>
              </w:rPr>
              <w:t>Мақсаты</w:t>
            </w:r>
            <w:r>
              <w:rPr>
                <w:i/>
                <w:iCs/>
                <w:sz w:val="22"/>
                <w:szCs w:val="22"/>
                <w:lang w:val="kk-KZ"/>
              </w:rPr>
              <w:t>:</w:t>
            </w:r>
            <w:r>
              <w:rPr>
                <w:sz w:val="22"/>
                <w:szCs w:val="22"/>
                <w:lang w:val="kk-KZ"/>
              </w:rPr>
              <w:t>Өсімдіктердің күзгі тіршілігі туралы білімдері кеңейеді.</w:t>
            </w:r>
          </w:p>
          <w:p w14:paraId="1D4A7CE2">
            <w:pPr>
              <w:rPr>
                <w:lang w:val="kk-KZ"/>
              </w:rPr>
            </w:pPr>
            <w:r>
              <w:rPr>
                <w:color w:val="000000"/>
                <w:sz w:val="22"/>
                <w:szCs w:val="22"/>
                <w:shd w:val="clear" w:color="auto" w:fill="FFFFFF"/>
                <w:lang w:val="kk-KZ"/>
              </w:rPr>
              <w:t xml:space="preserve">Қ/О: </w:t>
            </w:r>
            <w:r>
              <w:rPr>
                <w:color w:val="000000"/>
                <w:sz w:val="22"/>
                <w:szCs w:val="22"/>
                <w:lang w:val="kk-KZ"/>
              </w:rPr>
              <w:t xml:space="preserve"> «От- су»</w:t>
            </w:r>
          </w:p>
          <w:p w14:paraId="4DA5A49F">
            <w:pPr>
              <w:rPr>
                <w:lang w:val="kk-KZ"/>
              </w:rPr>
            </w:pPr>
            <w:r>
              <w:rPr>
                <w:color w:val="000000"/>
                <w:sz w:val="22"/>
                <w:szCs w:val="22"/>
                <w:lang w:val="kk-KZ"/>
              </w:rPr>
              <w:t>Шарты: Жүргізушінің есептеуді таңдау талабын нығайту: «От» бәрі отыра бастайды, «Су» айналым бойынша бір жаққа ағады.</w:t>
            </w:r>
          </w:p>
          <w:p w14:paraId="66A93C47">
            <w:pPr>
              <w:rPr>
                <w:lang w:val="kk-KZ"/>
              </w:rPr>
            </w:pPr>
            <w:r>
              <w:rPr>
                <w:color w:val="000000"/>
                <w:sz w:val="22"/>
                <w:szCs w:val="22"/>
                <w:lang w:val="kk-KZ"/>
              </w:rPr>
              <w:t>Еңбек. Гүлдер дәнін жинап алу</w:t>
            </w:r>
          </w:p>
          <w:p w14:paraId="057A6BCE">
            <w:pPr>
              <w:rPr>
                <w:color w:val="000000"/>
                <w:lang w:val="kk-KZ"/>
              </w:rPr>
            </w:pPr>
            <w:r>
              <w:rPr>
                <w:color w:val="000000"/>
                <w:sz w:val="22"/>
                <w:szCs w:val="22"/>
                <w:lang w:val="kk-KZ"/>
              </w:rPr>
              <w:t>Мақсаты: Балалар келесі көктемнің қамын қазір ойлау керек екенін түсінеді.</w:t>
            </w:r>
          </w:p>
          <w:p w14:paraId="4486628D">
            <w:pPr>
              <w:rPr>
                <w:lang w:val="kk-KZ"/>
              </w:rPr>
            </w:pPr>
          </w:p>
        </w:tc>
        <w:tc>
          <w:tcPr>
            <w:tcW w:w="2106" w:type="dxa"/>
            <w:tcBorders>
              <w:top w:val="single" w:color="auto" w:sz="4" w:space="0"/>
              <w:left w:val="single" w:color="000000" w:sz="4" w:space="0"/>
              <w:bottom w:val="single" w:color="000000" w:sz="4" w:space="0"/>
              <w:right w:val="single" w:color="000000" w:sz="4" w:space="0"/>
            </w:tcBorders>
          </w:tcPr>
          <w:p w14:paraId="727F9535">
            <w:pPr>
              <w:rPr>
                <w:lang w:val="kk-KZ"/>
              </w:rPr>
            </w:pPr>
            <w:r>
              <w:rPr>
                <w:color w:val="000000"/>
                <w:sz w:val="22"/>
                <w:szCs w:val="22"/>
                <w:lang w:val="kk-KZ"/>
              </w:rPr>
              <w:t>№10</w:t>
            </w:r>
          </w:p>
          <w:p w14:paraId="238C183A">
            <w:pPr>
              <w:rPr>
                <w:lang w:val="kk-KZ"/>
              </w:rPr>
            </w:pPr>
            <w:r>
              <w:rPr>
                <w:color w:val="000000"/>
                <w:sz w:val="22"/>
                <w:szCs w:val="22"/>
                <w:lang w:val="kk-KZ"/>
              </w:rPr>
              <w:t>Ағаштарды бақылау</w:t>
            </w:r>
          </w:p>
          <w:p w14:paraId="508A3A38">
            <w:pPr>
              <w:rPr>
                <w:lang w:val="kk-KZ"/>
              </w:rPr>
            </w:pPr>
            <w:r>
              <w:rPr>
                <w:color w:val="000000"/>
                <w:sz w:val="22"/>
                <w:szCs w:val="22"/>
                <w:lang w:val="kk-KZ"/>
              </w:rPr>
              <w:t>Мақсаты</w:t>
            </w:r>
            <w:r>
              <w:rPr>
                <w:i/>
                <w:iCs/>
                <w:color w:val="000000"/>
                <w:sz w:val="22"/>
                <w:szCs w:val="22"/>
                <w:lang w:val="kk-KZ"/>
              </w:rPr>
              <w:t>:</w:t>
            </w:r>
            <w:r>
              <w:rPr>
                <w:sz w:val="22"/>
                <w:szCs w:val="22"/>
                <w:lang w:val="kk-KZ"/>
              </w:rPr>
              <w:t>К</w:t>
            </w:r>
            <w:r>
              <w:rPr>
                <w:color w:val="000000"/>
                <w:sz w:val="22"/>
                <w:szCs w:val="22"/>
                <w:lang w:val="kk-KZ"/>
              </w:rPr>
              <w:t>үз мезгілі туралы жалпы білімдері қалыптасады.</w:t>
            </w:r>
          </w:p>
          <w:p w14:paraId="61E84551">
            <w:r>
              <w:rPr>
                <w:color w:val="000000"/>
                <w:sz w:val="22"/>
                <w:szCs w:val="22"/>
                <w:shd w:val="clear" w:color="auto" w:fill="FFFFFF"/>
              </w:rPr>
              <w:t>Қ/О:</w:t>
            </w:r>
            <w:r>
              <w:rPr>
                <w:color w:val="000000"/>
                <w:sz w:val="22"/>
                <w:szCs w:val="22"/>
              </w:rPr>
              <w:t>«Өз жұбыңды ізде!»</w:t>
            </w:r>
          </w:p>
          <w:p w14:paraId="26B81F80">
            <w:r>
              <w:rPr>
                <w:color w:val="000000"/>
                <w:sz w:val="22"/>
                <w:szCs w:val="22"/>
              </w:rPr>
              <w:t>Мақсаты: Қимыл ептілігі дамиды, есте сақтау қабілеті артады.</w:t>
            </w:r>
          </w:p>
          <w:p w14:paraId="009D3AA2">
            <w:r>
              <w:rPr>
                <w:color w:val="000000"/>
                <w:sz w:val="22"/>
                <w:szCs w:val="22"/>
              </w:rPr>
              <w:t>Еңбек:Алаңда тазалық жұмыстарын жүргізу</w:t>
            </w:r>
          </w:p>
          <w:p w14:paraId="2ADF171E">
            <w:r>
              <w:rPr>
                <w:iCs/>
                <w:color w:val="000000"/>
                <w:sz w:val="22"/>
                <w:szCs w:val="22"/>
              </w:rPr>
              <w:t>Мақсаты: еңбексүйгіштікке, үлкендерге көмекке келуге баулу.</w:t>
            </w:r>
          </w:p>
          <w:p w14:paraId="4B86B191">
            <w:pPr>
              <w:rPr>
                <w:color w:val="000000"/>
              </w:rPr>
            </w:pPr>
          </w:p>
        </w:tc>
      </w:tr>
      <w:tr w14:paraId="3AEAFD5E">
        <w:tblPrEx>
          <w:tblCellMar>
            <w:top w:w="0" w:type="dxa"/>
            <w:left w:w="108" w:type="dxa"/>
            <w:bottom w:w="0" w:type="dxa"/>
            <w:right w:w="108" w:type="dxa"/>
          </w:tblCellMar>
        </w:tblPrEx>
        <w:trPr>
          <w:trHeight w:val="20" w:hRule="atLeast"/>
        </w:trPr>
        <w:tc>
          <w:tcPr>
            <w:tcW w:w="2194" w:type="dxa"/>
            <w:tcBorders>
              <w:top w:val="single" w:color="000000" w:sz="4" w:space="0"/>
              <w:left w:val="single" w:color="000000" w:sz="4" w:space="0"/>
              <w:bottom w:val="single" w:color="000000" w:sz="4" w:space="0"/>
            </w:tcBorders>
          </w:tcPr>
          <w:p w14:paraId="640C72A0">
            <w:pPr>
              <w:rPr>
                <w:lang w:eastAsia="zh-CN"/>
              </w:rPr>
            </w:pPr>
            <w:r>
              <w:rPr>
                <w:sz w:val="22"/>
                <w:szCs w:val="22"/>
                <w:lang w:val="kk-KZ" w:eastAsia="zh-CN"/>
              </w:rPr>
              <w:t>Серуеннен оралу</w:t>
            </w:r>
          </w:p>
        </w:tc>
        <w:tc>
          <w:tcPr>
            <w:tcW w:w="12509" w:type="dxa"/>
            <w:gridSpan w:val="8"/>
            <w:tcBorders>
              <w:top w:val="single" w:color="000000" w:sz="4" w:space="0"/>
              <w:left w:val="single" w:color="000000" w:sz="4" w:space="0"/>
              <w:bottom w:val="single" w:color="000000" w:sz="4" w:space="0"/>
              <w:right w:val="single" w:color="000000" w:sz="4" w:space="0"/>
            </w:tcBorders>
          </w:tcPr>
          <w:p w14:paraId="4C963E90">
            <w:pPr>
              <w:rPr>
                <w:lang w:eastAsia="zh-CN"/>
              </w:rPr>
            </w:pPr>
            <w:r>
              <w:rPr>
                <w:sz w:val="22"/>
                <w:szCs w:val="22"/>
                <w:lang w:val="kk-KZ" w:eastAsia="ru-RU"/>
              </w:rPr>
              <w:t>Серуеннен оралу. Киімдерін шкафқа жинауға, ұқыпты қоюға баулу.</w:t>
            </w:r>
          </w:p>
        </w:tc>
      </w:tr>
      <w:tr w14:paraId="4166B1FE">
        <w:tblPrEx>
          <w:tblCellMar>
            <w:top w:w="0" w:type="dxa"/>
            <w:left w:w="108" w:type="dxa"/>
            <w:bottom w:w="0" w:type="dxa"/>
            <w:right w:w="108" w:type="dxa"/>
          </w:tblCellMar>
        </w:tblPrEx>
        <w:trPr>
          <w:trHeight w:val="20" w:hRule="atLeast"/>
        </w:trPr>
        <w:tc>
          <w:tcPr>
            <w:tcW w:w="2194" w:type="dxa"/>
            <w:vMerge w:val="restart"/>
            <w:tcBorders>
              <w:top w:val="single" w:color="000000" w:sz="4" w:space="0"/>
              <w:left w:val="single" w:color="000000" w:sz="4" w:space="0"/>
            </w:tcBorders>
          </w:tcPr>
          <w:p w14:paraId="09A1D325">
            <w:pPr>
              <w:rPr>
                <w:lang w:eastAsia="zh-CN"/>
              </w:rPr>
            </w:pPr>
            <w:r>
              <w:rPr>
                <w:sz w:val="22"/>
                <w:szCs w:val="22"/>
                <w:lang w:val="kk-KZ" w:eastAsia="zh-CN"/>
              </w:rPr>
              <w:t>Балалардың үйге қайтуы</w:t>
            </w:r>
          </w:p>
          <w:p w14:paraId="2C00DE5E">
            <w:pPr>
              <w:rPr>
                <w:sz w:val="22"/>
                <w:szCs w:val="22"/>
                <w:lang w:val="kk-KZ" w:eastAsia="zh-CN"/>
              </w:rPr>
            </w:pPr>
            <w:r>
              <w:rPr>
                <w:sz w:val="22"/>
                <w:szCs w:val="22"/>
                <w:lang w:val="kk-KZ" w:eastAsia="zh-CN"/>
              </w:rPr>
              <w:t>Ата-аналармен әңгімелесу</w:t>
            </w:r>
          </w:p>
        </w:tc>
        <w:tc>
          <w:tcPr>
            <w:tcW w:w="12509" w:type="dxa"/>
            <w:gridSpan w:val="8"/>
            <w:tcBorders>
              <w:top w:val="single" w:color="000000" w:sz="4" w:space="0"/>
              <w:left w:val="single" w:color="000000" w:sz="4" w:space="0"/>
              <w:bottom w:val="single" w:color="000000" w:sz="4" w:space="0"/>
              <w:right w:val="single" w:color="000000" w:sz="4" w:space="0"/>
            </w:tcBorders>
          </w:tcPr>
          <w:p w14:paraId="385F770B">
            <w:pPr>
              <w:rPr>
                <w:sz w:val="22"/>
                <w:szCs w:val="22"/>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0FA17975">
        <w:tblPrEx>
          <w:tblCellMar>
            <w:top w:w="0" w:type="dxa"/>
            <w:left w:w="108" w:type="dxa"/>
            <w:bottom w:w="0" w:type="dxa"/>
            <w:right w:w="108" w:type="dxa"/>
          </w:tblCellMar>
        </w:tblPrEx>
        <w:trPr>
          <w:trHeight w:val="20" w:hRule="atLeast"/>
        </w:trPr>
        <w:tc>
          <w:tcPr>
            <w:tcW w:w="2194" w:type="dxa"/>
            <w:vMerge w:val="continue"/>
            <w:tcBorders>
              <w:left w:val="single" w:color="000000" w:sz="4" w:space="0"/>
              <w:bottom w:val="single" w:color="000000" w:sz="4" w:space="0"/>
            </w:tcBorders>
          </w:tcPr>
          <w:p w14:paraId="767CEB0B">
            <w:pPr>
              <w:rPr>
                <w:lang w:val="kk-KZ" w:eastAsia="zh-CN"/>
              </w:rPr>
            </w:pPr>
          </w:p>
        </w:tc>
        <w:tc>
          <w:tcPr>
            <w:tcW w:w="2415" w:type="dxa"/>
            <w:tcBorders>
              <w:top w:val="single" w:color="000000" w:sz="4" w:space="0"/>
              <w:left w:val="single" w:color="000000" w:sz="4" w:space="0"/>
              <w:bottom w:val="single" w:color="000000" w:sz="4" w:space="0"/>
            </w:tcBorders>
          </w:tcPr>
          <w:p w14:paraId="3152014E">
            <w:pPr>
              <w:rPr>
                <w:lang w:eastAsia="zh-CN"/>
              </w:rPr>
            </w:pPr>
            <w:r>
              <w:rPr>
                <w:sz w:val="22"/>
                <w:szCs w:val="22"/>
                <w:lang w:val="kk-KZ" w:eastAsia="zh-CN"/>
              </w:rPr>
              <w:t>Анықтамалар туралы сөйлесу.</w:t>
            </w:r>
          </w:p>
        </w:tc>
        <w:tc>
          <w:tcPr>
            <w:tcW w:w="2693" w:type="dxa"/>
            <w:tcBorders>
              <w:top w:val="single" w:color="000000" w:sz="4" w:space="0"/>
              <w:left w:val="single" w:color="000000" w:sz="4" w:space="0"/>
              <w:bottom w:val="single" w:color="000000" w:sz="4" w:space="0"/>
            </w:tcBorders>
          </w:tcPr>
          <w:p w14:paraId="3208CE00">
            <w:pPr>
              <w:rPr>
                <w:lang w:eastAsia="zh-CN"/>
              </w:rPr>
            </w:pPr>
            <w:r>
              <w:rPr>
                <w:sz w:val="22"/>
                <w:szCs w:val="22"/>
                <w:lang w:val="kk-KZ" w:eastAsia="zh-CN"/>
              </w:rPr>
              <w:t xml:space="preserve"> Балалардың тәртібі жөнінде </w:t>
            </w:r>
          </w:p>
        </w:tc>
        <w:tc>
          <w:tcPr>
            <w:tcW w:w="2552" w:type="dxa"/>
            <w:gridSpan w:val="3"/>
            <w:tcBorders>
              <w:top w:val="single" w:color="000000" w:sz="4" w:space="0"/>
              <w:left w:val="single" w:color="000000" w:sz="4" w:space="0"/>
              <w:bottom w:val="single" w:color="000000" w:sz="4" w:space="0"/>
            </w:tcBorders>
          </w:tcPr>
          <w:p w14:paraId="16D3A67A">
            <w:pPr>
              <w:rPr>
                <w:lang w:eastAsia="zh-CN"/>
              </w:rPr>
            </w:pPr>
            <w:r>
              <w:rPr>
                <w:sz w:val="22"/>
                <w:szCs w:val="22"/>
                <w:lang w:val="kk-KZ" w:eastAsia="zh-CN"/>
              </w:rPr>
              <w:t>Балалардың тазалығы жөнінде сөйлесу.</w:t>
            </w:r>
          </w:p>
        </w:tc>
        <w:tc>
          <w:tcPr>
            <w:tcW w:w="2743" w:type="dxa"/>
            <w:gridSpan w:val="2"/>
            <w:tcBorders>
              <w:top w:val="single" w:color="000000" w:sz="4" w:space="0"/>
              <w:left w:val="single" w:color="000000" w:sz="4" w:space="0"/>
              <w:bottom w:val="single" w:color="000000" w:sz="4" w:space="0"/>
            </w:tcBorders>
          </w:tcPr>
          <w:p w14:paraId="50A64CF1">
            <w:pPr>
              <w:rPr>
                <w:lang w:eastAsia="zh-CN"/>
              </w:rPr>
            </w:pPr>
            <w:r>
              <w:rPr>
                <w:sz w:val="22"/>
                <w:szCs w:val="22"/>
                <w:lang w:val="kk-KZ" w:eastAsia="zh-CN"/>
              </w:rPr>
              <w:t xml:space="preserve">Киімдер туралы </w:t>
            </w:r>
          </w:p>
        </w:tc>
        <w:tc>
          <w:tcPr>
            <w:tcW w:w="2106" w:type="dxa"/>
            <w:tcBorders>
              <w:top w:val="single" w:color="000000" w:sz="4" w:space="0"/>
              <w:left w:val="single" w:color="000000" w:sz="4" w:space="0"/>
              <w:bottom w:val="single" w:color="000000" w:sz="4" w:space="0"/>
              <w:right w:val="single" w:color="000000" w:sz="4" w:space="0"/>
            </w:tcBorders>
          </w:tcPr>
          <w:p w14:paraId="16E2A35A">
            <w:pPr>
              <w:rPr>
                <w:lang w:eastAsia="zh-CN"/>
              </w:rPr>
            </w:pPr>
            <w:r>
              <w:rPr>
                <w:sz w:val="22"/>
                <w:szCs w:val="22"/>
                <w:lang w:val="kk-KZ" w:eastAsia="zh-CN"/>
              </w:rPr>
              <w:t>Балабақшадан қалмау</w:t>
            </w:r>
          </w:p>
        </w:tc>
      </w:tr>
    </w:tbl>
    <w:p w14:paraId="40BD351A">
      <w:pPr>
        <w:rPr>
          <w:sz w:val="22"/>
          <w:szCs w:val="22"/>
          <w:lang w:val="kk-KZ" w:eastAsia="zh-CN"/>
        </w:rPr>
      </w:pPr>
    </w:p>
    <w:p w14:paraId="35AAF7BE">
      <w:pPr>
        <w:rPr>
          <w:sz w:val="22"/>
          <w:szCs w:val="22"/>
          <w:lang w:val="kk-KZ"/>
        </w:rPr>
      </w:pPr>
    </w:p>
    <w:p w14:paraId="7AEF10EE">
      <w:pPr>
        <w:rPr>
          <w:sz w:val="22"/>
          <w:szCs w:val="22"/>
          <w:lang w:val="kk-KZ"/>
        </w:rPr>
      </w:pPr>
    </w:p>
    <w:p w14:paraId="406983A8">
      <w:pPr>
        <w:rPr>
          <w:sz w:val="22"/>
          <w:szCs w:val="22"/>
        </w:rPr>
      </w:pPr>
    </w:p>
    <w:p w14:paraId="7687BE2B">
      <w:pPr>
        <w:rPr>
          <w:sz w:val="22"/>
          <w:szCs w:val="22"/>
        </w:rPr>
      </w:pPr>
    </w:p>
    <w:p w14:paraId="500FE11A">
      <w:pPr>
        <w:rPr>
          <w:sz w:val="22"/>
          <w:szCs w:val="22"/>
        </w:rPr>
      </w:pPr>
    </w:p>
    <w:p w14:paraId="5FBD1DF8">
      <w:pPr>
        <w:rPr>
          <w:sz w:val="22"/>
          <w:szCs w:val="22"/>
        </w:rPr>
      </w:pPr>
    </w:p>
    <w:p w14:paraId="563C784A">
      <w:pPr>
        <w:rPr>
          <w:sz w:val="22"/>
          <w:szCs w:val="22"/>
        </w:rPr>
      </w:pPr>
    </w:p>
    <w:p w14:paraId="619B7DBE">
      <w:pPr>
        <w:rPr>
          <w:sz w:val="22"/>
          <w:szCs w:val="22"/>
        </w:rPr>
      </w:pPr>
    </w:p>
    <w:p w14:paraId="4CCC1E2E">
      <w:pPr>
        <w:rPr>
          <w:sz w:val="22"/>
          <w:szCs w:val="22"/>
        </w:rPr>
      </w:pPr>
    </w:p>
    <w:p w14:paraId="41E57022">
      <w:pPr>
        <w:rPr>
          <w:sz w:val="22"/>
          <w:szCs w:val="22"/>
        </w:rPr>
      </w:pPr>
    </w:p>
    <w:p w14:paraId="4BD2BE0A">
      <w:pPr>
        <w:rPr>
          <w:sz w:val="22"/>
          <w:szCs w:val="22"/>
        </w:rPr>
      </w:pPr>
    </w:p>
    <w:p w14:paraId="7405D712">
      <w:pPr>
        <w:rPr>
          <w:sz w:val="22"/>
          <w:szCs w:val="22"/>
        </w:rPr>
      </w:pPr>
    </w:p>
    <w:p w14:paraId="1457D242">
      <w:pPr>
        <w:rPr>
          <w:sz w:val="22"/>
          <w:szCs w:val="22"/>
        </w:rPr>
      </w:pPr>
    </w:p>
    <w:p w14:paraId="4AE3037E">
      <w:pPr>
        <w:rPr>
          <w:sz w:val="22"/>
          <w:szCs w:val="22"/>
        </w:rPr>
      </w:pPr>
    </w:p>
    <w:p w14:paraId="6618A0CB">
      <w:pPr>
        <w:spacing w:line="0" w:lineRule="atLeast"/>
        <w:contextualSpacing/>
        <w:jc w:val="center"/>
        <w:rPr>
          <w:b/>
          <w:bCs/>
          <w:lang w:val="kk-KZ"/>
        </w:rPr>
      </w:pPr>
      <w:bookmarkStart w:id="4" w:name="_Hlk180261390"/>
    </w:p>
    <w:p w14:paraId="1F0D4BF7">
      <w:pPr>
        <w:spacing w:line="0" w:lineRule="atLeast"/>
        <w:contextualSpacing/>
        <w:jc w:val="center"/>
        <w:rPr>
          <w:b/>
          <w:bCs/>
          <w:lang w:val="kk-KZ"/>
        </w:rPr>
      </w:pPr>
    </w:p>
    <w:p w14:paraId="08251280">
      <w:pPr>
        <w:spacing w:line="0" w:lineRule="atLeast"/>
        <w:contextualSpacing/>
        <w:jc w:val="center"/>
        <w:rPr>
          <w:b/>
          <w:bCs/>
          <w:lang w:val="kk-KZ"/>
        </w:rPr>
      </w:pPr>
    </w:p>
    <w:p w14:paraId="6501EB6D">
      <w:pPr>
        <w:spacing w:line="0" w:lineRule="atLeast"/>
        <w:contextualSpacing/>
        <w:jc w:val="center"/>
        <w:rPr>
          <w:b/>
          <w:bCs/>
          <w:lang w:val="kk-KZ"/>
        </w:rPr>
      </w:pPr>
    </w:p>
    <w:p w14:paraId="5B97A37B">
      <w:pPr>
        <w:spacing w:line="0" w:lineRule="atLeast"/>
        <w:contextualSpacing/>
        <w:jc w:val="center"/>
        <w:rPr>
          <w:b/>
          <w:bCs/>
          <w:lang w:val="kk-KZ"/>
        </w:rPr>
      </w:pPr>
    </w:p>
    <w:p w14:paraId="18AD3A26">
      <w:pPr>
        <w:spacing w:line="0" w:lineRule="atLeast"/>
        <w:contextualSpacing/>
        <w:jc w:val="center"/>
        <w:rPr>
          <w:b/>
          <w:bCs/>
          <w:lang w:val="kk-KZ"/>
        </w:rPr>
      </w:pPr>
    </w:p>
    <w:p w14:paraId="3A13C33A">
      <w:pPr>
        <w:spacing w:line="0" w:lineRule="atLeast"/>
        <w:contextualSpacing/>
        <w:jc w:val="center"/>
        <w:rPr>
          <w:b/>
          <w:bCs/>
          <w:lang w:val="kk-KZ"/>
        </w:rPr>
      </w:pPr>
    </w:p>
    <w:p w14:paraId="52B4D0E9">
      <w:pPr>
        <w:spacing w:line="0" w:lineRule="atLeast"/>
        <w:contextualSpacing/>
        <w:jc w:val="center"/>
        <w:rPr>
          <w:b/>
          <w:bCs/>
          <w:lang w:val="kk-KZ"/>
        </w:rPr>
      </w:pPr>
    </w:p>
    <w:p w14:paraId="30218A55">
      <w:pPr>
        <w:spacing w:line="0" w:lineRule="atLeast"/>
        <w:contextualSpacing/>
        <w:jc w:val="center"/>
        <w:rPr>
          <w:b/>
          <w:bCs/>
          <w:lang w:val="kk-KZ"/>
        </w:rPr>
      </w:pPr>
    </w:p>
    <w:p w14:paraId="41069280">
      <w:pPr>
        <w:spacing w:line="0" w:lineRule="atLeast"/>
        <w:contextualSpacing/>
        <w:jc w:val="center"/>
        <w:rPr>
          <w:b/>
          <w:bCs/>
          <w:lang w:val="kk-KZ"/>
        </w:rPr>
      </w:pPr>
    </w:p>
    <w:p w14:paraId="0E4F54BA">
      <w:pPr>
        <w:spacing w:line="0" w:lineRule="atLeast"/>
        <w:contextualSpacing/>
        <w:jc w:val="center"/>
        <w:rPr>
          <w:b/>
          <w:bCs/>
          <w:lang w:val="kk-KZ"/>
        </w:rPr>
      </w:pPr>
    </w:p>
    <w:p w14:paraId="7949A940">
      <w:pPr>
        <w:spacing w:line="0" w:lineRule="atLeast"/>
        <w:contextualSpacing/>
        <w:jc w:val="center"/>
        <w:rPr>
          <w:b/>
          <w:bCs/>
          <w:lang w:val="kk-KZ"/>
        </w:rPr>
      </w:pPr>
    </w:p>
    <w:p w14:paraId="7FAB47A5">
      <w:pPr>
        <w:spacing w:line="0" w:lineRule="atLeast"/>
        <w:contextualSpacing/>
        <w:jc w:val="center"/>
        <w:rPr>
          <w:b/>
          <w:bCs/>
          <w:lang w:val="kk-KZ"/>
        </w:rPr>
      </w:pPr>
    </w:p>
    <w:p w14:paraId="391267BE">
      <w:pPr>
        <w:spacing w:line="0" w:lineRule="atLeast"/>
        <w:contextualSpacing/>
        <w:jc w:val="center"/>
        <w:rPr>
          <w:b/>
          <w:bCs/>
          <w:lang w:val="kk-KZ"/>
        </w:rPr>
      </w:pPr>
    </w:p>
    <w:p w14:paraId="570ED928">
      <w:pPr>
        <w:spacing w:line="0" w:lineRule="atLeast"/>
        <w:contextualSpacing/>
        <w:jc w:val="center"/>
        <w:rPr>
          <w:b/>
          <w:bCs/>
          <w:lang w:val="kk-KZ"/>
        </w:rPr>
      </w:pPr>
    </w:p>
    <w:p w14:paraId="35E833D4">
      <w:pPr>
        <w:spacing w:line="0" w:lineRule="atLeast"/>
        <w:contextualSpacing/>
        <w:jc w:val="center"/>
        <w:rPr>
          <w:b/>
          <w:bCs/>
          <w:lang w:val="kk-KZ"/>
        </w:rPr>
      </w:pPr>
      <w:r>
        <w:rPr>
          <w:b/>
          <w:bCs/>
          <w:lang w:val="kk-KZ"/>
        </w:rPr>
        <w:t>Тәрбиелеу - білім беру процесінің циклограммасы</w:t>
      </w:r>
    </w:p>
    <w:p w14:paraId="281911B3">
      <w:pPr>
        <w:spacing w:line="0" w:lineRule="atLeast"/>
        <w:contextualSpacing/>
        <w:jc w:val="center"/>
        <w:rPr>
          <w:b/>
          <w:bCs/>
          <w:lang w:val="kk-KZ"/>
        </w:rPr>
      </w:pPr>
      <w:r>
        <w:rPr>
          <w:b/>
          <w:bCs/>
          <w:lang w:val="kk-KZ"/>
        </w:rPr>
        <w:t>Тәуелсіздік  және  отаншылдық  айы</w:t>
      </w:r>
    </w:p>
    <w:p w14:paraId="64C8D704">
      <w:pPr>
        <w:spacing w:line="0" w:lineRule="atLeast"/>
        <w:contextualSpacing/>
        <w:rPr>
          <w:lang w:val="kk-KZ"/>
        </w:rPr>
      </w:pPr>
    </w:p>
    <w:p w14:paraId="07EDB03D">
      <w:pPr>
        <w:spacing w:line="0" w:lineRule="atLeast"/>
        <w:contextualSpacing/>
        <w:jc w:val="right"/>
        <w:rPr>
          <w:i/>
          <w:iCs/>
          <w:lang w:val="kk-KZ"/>
        </w:rPr>
      </w:pPr>
      <w:r>
        <w:rPr>
          <w:i/>
          <w:iCs/>
          <w:lang w:val="kk-KZ"/>
        </w:rPr>
        <w:t xml:space="preserve">«Туған  жердей  жер  болмас, </w:t>
      </w:r>
    </w:p>
    <w:p w14:paraId="496A6E28">
      <w:pPr>
        <w:jc w:val="right"/>
        <w:rPr>
          <w:b/>
          <w:bCs/>
          <w:sz w:val="22"/>
          <w:szCs w:val="22"/>
          <w:lang w:val="kk-KZ"/>
        </w:rPr>
      </w:pPr>
      <w:r>
        <w:rPr>
          <w:i/>
          <w:iCs/>
          <w:lang w:val="kk-KZ"/>
        </w:rPr>
        <w:t>Туған  елдей  ел  болмас!»</w:t>
      </w:r>
      <w:bookmarkEnd w:id="4"/>
    </w:p>
    <w:p w14:paraId="06346AEA">
      <w:pPr>
        <w:rPr>
          <w:sz w:val="22"/>
          <w:szCs w:val="22"/>
          <w:lang w:val="kk-KZ"/>
        </w:rPr>
      </w:pPr>
      <w:r>
        <w:rPr>
          <w:b/>
          <w:bCs/>
          <w:sz w:val="22"/>
          <w:szCs w:val="22"/>
          <w:lang w:val="kk-KZ"/>
        </w:rPr>
        <w:t>Топ: Бәйтерек мектепалды даярлық  тобы</w:t>
      </w:r>
    </w:p>
    <w:p w14:paraId="23F63627">
      <w:pPr>
        <w:rPr>
          <w:sz w:val="22"/>
          <w:szCs w:val="22"/>
          <w:lang w:val="kk-KZ"/>
        </w:rPr>
      </w:pPr>
      <w:r>
        <w:rPr>
          <w:b/>
          <w:bCs/>
          <w:sz w:val="22"/>
          <w:szCs w:val="22"/>
          <w:lang w:val="kk-KZ"/>
        </w:rPr>
        <w:t>Балалардың жасы:</w:t>
      </w:r>
      <w:r>
        <w:rPr>
          <w:sz w:val="22"/>
          <w:szCs w:val="22"/>
          <w:lang w:val="kk-KZ"/>
        </w:rPr>
        <w:t xml:space="preserve"> 5  жас</w:t>
      </w:r>
    </w:p>
    <w:p w14:paraId="378830EA">
      <w:pPr>
        <w:rPr>
          <w:sz w:val="22"/>
          <w:szCs w:val="22"/>
          <w:u w:val="single"/>
          <w:lang w:val="kk-KZ"/>
        </w:rPr>
      </w:pPr>
      <w:r>
        <w:rPr>
          <w:b/>
          <w:bCs/>
          <w:sz w:val="22"/>
          <w:szCs w:val="22"/>
          <w:lang w:val="kk-KZ"/>
        </w:rPr>
        <w:t>Жоспардың құрылу кезеңі:</w:t>
      </w:r>
      <w:r>
        <w:rPr>
          <w:sz w:val="22"/>
          <w:szCs w:val="22"/>
          <w:lang w:val="kk-KZ"/>
        </w:rPr>
        <w:t xml:space="preserve"> 7 – 11  қазан  2024  жыл</w:t>
      </w:r>
    </w:p>
    <w:p w14:paraId="48533D1C">
      <w:pPr>
        <w:rPr>
          <w:sz w:val="22"/>
          <w:szCs w:val="22"/>
          <w:lang w:val="kk-KZ" w:eastAsia="zh-CN"/>
        </w:rPr>
      </w:pPr>
    </w:p>
    <w:tbl>
      <w:tblPr>
        <w:tblStyle w:val="66"/>
        <w:tblW w:w="14703" w:type="dxa"/>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391"/>
        <w:gridCol w:w="2218"/>
        <w:gridCol w:w="2693"/>
        <w:gridCol w:w="6"/>
        <w:gridCol w:w="2519"/>
        <w:gridCol w:w="27"/>
        <w:gridCol w:w="2414"/>
        <w:gridCol w:w="329"/>
        <w:gridCol w:w="2106"/>
      </w:tblGrid>
      <w:tr w14:paraId="0CF23EB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91" w:type="dxa"/>
            <w:vMerge w:val="restar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C5C4199">
            <w:pPr>
              <w:rPr>
                <w:lang w:eastAsia="zh-CN"/>
              </w:rPr>
            </w:pPr>
            <w:r>
              <w:rPr>
                <w:lang w:val="kk-KZ" w:eastAsia="zh-CN"/>
              </w:rPr>
              <w:t>Күн тәртібі</w:t>
            </w:r>
          </w:p>
        </w:tc>
        <w:tc>
          <w:tcPr>
            <w:tcW w:w="2218"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A4D7009">
            <w:pPr>
              <w:rPr>
                <w:lang w:val="kk-KZ" w:eastAsia="zh-CN"/>
              </w:rPr>
            </w:pPr>
          </w:p>
        </w:tc>
        <w:tc>
          <w:tcPr>
            <w:tcW w:w="10094" w:type="dxa"/>
            <w:gridSpan w:val="7"/>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7CFE0DC">
            <w:pPr>
              <w:rPr>
                <w:lang w:eastAsia="zh-CN"/>
              </w:rPr>
            </w:pPr>
            <w:r>
              <w:rPr>
                <w:lang w:val="kk-KZ" w:eastAsia="zh-CN"/>
              </w:rPr>
              <w:t>Апта күндері</w:t>
            </w:r>
          </w:p>
        </w:tc>
      </w:tr>
      <w:tr w14:paraId="7D4156A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91" w:type="dxa"/>
            <w:vMerge w:val="continue"/>
            <w:tcBorders>
              <w:left w:val="single" w:color="7E7E7E" w:themeColor="text1" w:themeTint="80" w:sz="4" w:space="0"/>
              <w:right w:val="single" w:color="7E7E7E" w:themeColor="text1" w:themeTint="80" w:sz="4" w:space="0"/>
              <w:insideV w:val="single" w:sz="4" w:space="0"/>
            </w:tcBorders>
          </w:tcPr>
          <w:p w14:paraId="445D2123">
            <w:pPr>
              <w:rPr>
                <w:lang w:val="kk-KZ" w:eastAsia="zh-CN"/>
              </w:rPr>
            </w:pPr>
          </w:p>
        </w:tc>
        <w:tc>
          <w:tcPr>
            <w:tcW w:w="2218" w:type="dxa"/>
            <w:tcBorders>
              <w:left w:val="single" w:color="7E7E7E" w:themeColor="text1" w:themeTint="80" w:sz="4" w:space="0"/>
              <w:right w:val="single" w:color="7E7E7E" w:themeColor="text1" w:themeTint="80" w:sz="4" w:space="0"/>
              <w:insideV w:val="single" w:sz="4" w:space="0"/>
            </w:tcBorders>
          </w:tcPr>
          <w:p w14:paraId="43CD2510">
            <w:pPr>
              <w:rPr>
                <w:lang w:eastAsia="zh-CN"/>
              </w:rPr>
            </w:pPr>
            <w:r>
              <w:rPr>
                <w:lang w:val="kk-KZ" w:eastAsia="zh-CN"/>
              </w:rPr>
              <w:t>Дүйсенбі</w:t>
            </w:r>
          </w:p>
        </w:tc>
        <w:tc>
          <w:tcPr>
            <w:tcW w:w="2699" w:type="dxa"/>
            <w:gridSpan w:val="2"/>
            <w:tcBorders>
              <w:left w:val="single" w:color="7E7E7E" w:themeColor="text1" w:themeTint="80" w:sz="4" w:space="0"/>
              <w:right w:val="single" w:color="7E7E7E" w:themeColor="text1" w:themeTint="80" w:sz="4" w:space="0"/>
              <w:insideV w:val="single" w:sz="4" w:space="0"/>
            </w:tcBorders>
          </w:tcPr>
          <w:p w14:paraId="3013BF7D">
            <w:pPr>
              <w:rPr>
                <w:lang w:eastAsia="zh-CN"/>
              </w:rPr>
            </w:pPr>
            <w:r>
              <w:rPr>
                <w:lang w:val="kk-KZ" w:eastAsia="zh-CN"/>
              </w:rPr>
              <w:t>Сейсенбі</w:t>
            </w:r>
          </w:p>
        </w:tc>
        <w:tc>
          <w:tcPr>
            <w:tcW w:w="2519" w:type="dxa"/>
            <w:tcBorders>
              <w:left w:val="single" w:color="7E7E7E" w:themeColor="text1" w:themeTint="80" w:sz="4" w:space="0"/>
              <w:right w:val="single" w:color="7E7E7E" w:themeColor="text1" w:themeTint="80" w:sz="4" w:space="0"/>
              <w:insideV w:val="single" w:sz="4" w:space="0"/>
            </w:tcBorders>
          </w:tcPr>
          <w:p w14:paraId="00A5EEBD">
            <w:pPr>
              <w:rPr>
                <w:lang w:eastAsia="zh-CN"/>
              </w:rPr>
            </w:pPr>
            <w:r>
              <w:rPr>
                <w:lang w:val="kk-KZ" w:eastAsia="zh-CN"/>
              </w:rPr>
              <w:t>Сәрсенбі</w:t>
            </w:r>
          </w:p>
        </w:tc>
        <w:tc>
          <w:tcPr>
            <w:tcW w:w="2441" w:type="dxa"/>
            <w:gridSpan w:val="2"/>
            <w:tcBorders>
              <w:left w:val="single" w:color="7E7E7E" w:themeColor="text1" w:themeTint="80" w:sz="4" w:space="0"/>
              <w:right w:val="single" w:color="7E7E7E" w:themeColor="text1" w:themeTint="80" w:sz="4" w:space="0"/>
              <w:insideV w:val="single" w:sz="4" w:space="0"/>
            </w:tcBorders>
          </w:tcPr>
          <w:p w14:paraId="78C47158">
            <w:pPr>
              <w:rPr>
                <w:lang w:eastAsia="zh-CN"/>
              </w:rPr>
            </w:pPr>
            <w:r>
              <w:rPr>
                <w:lang w:val="kk-KZ" w:eastAsia="zh-CN"/>
              </w:rPr>
              <w:t>Бейсенбі</w:t>
            </w:r>
          </w:p>
        </w:tc>
        <w:tc>
          <w:tcPr>
            <w:tcW w:w="2435" w:type="dxa"/>
            <w:gridSpan w:val="2"/>
            <w:tcBorders>
              <w:left w:val="single" w:color="7E7E7E" w:themeColor="text1" w:themeTint="80" w:sz="4" w:space="0"/>
              <w:right w:val="single" w:color="7E7E7E" w:themeColor="text1" w:themeTint="80" w:sz="4" w:space="0"/>
              <w:insideV w:val="single" w:sz="4" w:space="0"/>
            </w:tcBorders>
          </w:tcPr>
          <w:p w14:paraId="233D2F03">
            <w:pPr>
              <w:rPr>
                <w:lang w:eastAsia="zh-CN"/>
              </w:rPr>
            </w:pPr>
            <w:r>
              <w:rPr>
                <w:lang w:val="kk-KZ" w:eastAsia="zh-CN"/>
              </w:rPr>
              <w:t>Жұма</w:t>
            </w:r>
          </w:p>
        </w:tc>
      </w:tr>
      <w:tr w14:paraId="6B472AE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91" w:type="dxa"/>
            <w:vMerge w:val="restar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73AB675">
            <w:pPr>
              <w:rPr>
                <w:lang w:val="kk-KZ" w:eastAsia="zh-CN"/>
              </w:rPr>
            </w:pPr>
            <w:r>
              <w:rPr>
                <w:lang w:val="kk-KZ" w:eastAsia="zh-CN"/>
              </w:rPr>
              <w:t>Балаларды қабылдау</w:t>
            </w:r>
          </w:p>
          <w:p w14:paraId="22768DFB">
            <w:pPr>
              <w:rPr>
                <w:lang w:val="kk-KZ" w:eastAsia="zh-CN"/>
              </w:rPr>
            </w:pPr>
            <w:r>
              <w:rPr>
                <w:lang w:val="kk-KZ" w:eastAsia="zh-CN"/>
              </w:rPr>
              <w:t>Ата-аналармен немесе баланың басқа заңды өкілдерімен,</w:t>
            </w:r>
          </w:p>
          <w:p w14:paraId="3931AA2E">
            <w:pPr>
              <w:rPr>
                <w:lang w:val="kk-KZ" w:eastAsia="zh-CN"/>
              </w:rPr>
            </w:pPr>
            <w:r>
              <w:rPr>
                <w:lang w:val="kk-KZ" w:eastAsia="zh-CN"/>
              </w:rPr>
              <w:t>кеңес,</w:t>
            </w:r>
          </w:p>
          <w:p w14:paraId="415A71F0">
            <w:pPr>
              <w:rPr>
                <w:lang w:val="kk-KZ" w:eastAsia="zh-CN"/>
              </w:rPr>
            </w:pPr>
            <w:r>
              <w:rPr>
                <w:lang w:val="kk-KZ" w:eastAsia="zh-CN"/>
              </w:rPr>
              <w:t>әңгімелесу</w:t>
            </w:r>
          </w:p>
          <w:p w14:paraId="70D337A1">
            <w:pPr>
              <w:rPr>
                <w:lang w:val="kk-KZ" w:eastAsia="zh-CN"/>
              </w:rPr>
            </w:pPr>
          </w:p>
        </w:tc>
        <w:tc>
          <w:tcPr>
            <w:tcW w:w="12312" w:type="dxa"/>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0E033CA">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542F8C12">
            <w:pPr>
              <w:widowControl w:val="0"/>
              <w:rPr>
                <w:rFonts w:eastAsia="XMPQM+TimesNewRomanPSMT"/>
                <w:bCs/>
                <w:color w:val="000000"/>
                <w:kern w:val="2"/>
                <w:lang w:val="kk-KZ"/>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p w14:paraId="5EFEAD31">
            <w:pPr>
              <w:rPr>
                <w:lang w:val="kk-KZ" w:eastAsia="zh-CN"/>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7AD0202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91" w:type="dxa"/>
            <w:vMerge w:val="continue"/>
            <w:tcBorders>
              <w:left w:val="single" w:color="7E7E7E" w:themeColor="text1" w:themeTint="80" w:sz="4" w:space="0"/>
              <w:right w:val="single" w:color="7E7E7E" w:themeColor="text1" w:themeTint="80" w:sz="4" w:space="0"/>
              <w:insideV w:val="single" w:sz="4" w:space="0"/>
            </w:tcBorders>
          </w:tcPr>
          <w:p w14:paraId="6C28C46C">
            <w:pPr>
              <w:rPr>
                <w:lang w:val="kk-KZ" w:eastAsia="zh-CN"/>
              </w:rPr>
            </w:pPr>
          </w:p>
        </w:tc>
        <w:tc>
          <w:tcPr>
            <w:tcW w:w="2218" w:type="dxa"/>
            <w:tcBorders>
              <w:left w:val="single" w:color="7E7E7E" w:themeColor="text1" w:themeTint="80" w:sz="4" w:space="0"/>
              <w:right w:val="single" w:color="7E7E7E" w:themeColor="text1" w:themeTint="80" w:sz="4" w:space="0"/>
              <w:insideV w:val="single" w:sz="4" w:space="0"/>
            </w:tcBorders>
          </w:tcPr>
          <w:p w14:paraId="730441F1">
            <w:pPr>
              <w:rPr>
                <w:iCs/>
                <w:lang w:val="kk-KZ"/>
              </w:rPr>
            </w:pPr>
            <w:r>
              <w:rPr>
                <w:iCs/>
                <w:lang w:val="kk-KZ"/>
              </w:rPr>
              <w:t>Балаларды көтеріңкі көңіл-күймен қарсы алу. Таңғы шеңберді қызыл жүрекшені бір-біріне ұсыну арқылы жылы сөздер айтумен бастау(бүгін өте әдемісің, жақсы көңіл-күй тілеймін т.б.) (тілдік қарым-қатынас, сөйлеуді дамыту)</w:t>
            </w:r>
          </w:p>
          <w:p w14:paraId="0562AB2C">
            <w:pPr>
              <w:rPr>
                <w:iCs/>
                <w:lang w:val="kk-KZ"/>
              </w:rPr>
            </w:pPr>
          </w:p>
          <w:p w14:paraId="4C59E916">
            <w:pPr>
              <w:rPr>
                <w:color w:val="0D0D0D"/>
                <w:lang w:val="kk-KZ"/>
              </w:rPr>
            </w:pPr>
            <w:r>
              <w:rPr>
                <w:iCs/>
                <w:lang w:val="kk-KZ"/>
              </w:rPr>
              <w:t>Ата-аналарға балаларды ауа-райына байланысты киіндіруге кеңес беру.</w:t>
            </w:r>
          </w:p>
        </w:tc>
        <w:tc>
          <w:tcPr>
            <w:tcW w:w="2699" w:type="dxa"/>
            <w:gridSpan w:val="2"/>
            <w:tcBorders>
              <w:left w:val="single" w:color="7E7E7E" w:themeColor="text1" w:themeTint="80" w:sz="4" w:space="0"/>
              <w:right w:val="single" w:color="7E7E7E" w:themeColor="text1" w:themeTint="80" w:sz="4" w:space="0"/>
              <w:insideV w:val="single" w:sz="4" w:space="0"/>
            </w:tcBorders>
          </w:tcPr>
          <w:p w14:paraId="304FC0CB">
            <w:pPr>
              <w:rPr>
                <w:lang w:val="kk-KZ"/>
              </w:rPr>
            </w:pPr>
            <w:r>
              <w:rPr>
                <w:lang w:val="kk-KZ"/>
              </w:rPr>
              <w:t>Табиғат бұрышын бақылау.</w:t>
            </w:r>
          </w:p>
          <w:p w14:paraId="7EA3F060">
            <w:pPr>
              <w:rPr>
                <w:lang w:val="kk-KZ"/>
              </w:rPr>
            </w:pPr>
            <w:r>
              <w:rPr>
                <w:lang w:val="kk-KZ"/>
              </w:rPr>
              <w:t>Міндеті: Жыл мезгілі туралы түсініктерін толықтыру. Ойлау және сөйлеу қабілеттерін арттыру.</w:t>
            </w:r>
          </w:p>
          <w:p w14:paraId="7249A1C3">
            <w:pPr>
              <w:rPr>
                <w:lang w:val="kk-KZ"/>
              </w:rPr>
            </w:pPr>
            <w:r>
              <w:rPr>
                <w:lang w:val="kk-KZ"/>
              </w:rPr>
              <w:t>Сұрақ-жауап :</w:t>
            </w:r>
          </w:p>
          <w:p w14:paraId="0DCF9EAB">
            <w:pPr>
              <w:rPr>
                <w:lang w:val="kk-KZ"/>
              </w:rPr>
            </w:pPr>
            <w:r>
              <w:rPr>
                <w:lang w:val="kk-KZ"/>
              </w:rPr>
              <w:t>-Жыл мезгіліндегі өзгерістің сенің көңіл-күйіңе қандай әсері бар?</w:t>
            </w:r>
          </w:p>
          <w:p w14:paraId="7106BE17">
            <w:pPr>
              <w:rPr>
                <w:lang w:val="kk-KZ"/>
              </w:rPr>
            </w:pPr>
            <w:r>
              <w:rPr>
                <w:lang w:val="kk-KZ"/>
              </w:rPr>
              <w:t>-Жыл мезгілдерінің денсаулыққа қандай әсері бар?</w:t>
            </w:r>
          </w:p>
          <w:p w14:paraId="2AB76C7F">
            <w:pPr>
              <w:rPr>
                <w:lang w:val="kk-KZ"/>
              </w:rPr>
            </w:pPr>
            <w:r>
              <w:rPr>
                <w:lang w:val="kk-KZ"/>
              </w:rPr>
              <w:t>-Күздің түсін қалай атар едің?</w:t>
            </w:r>
          </w:p>
          <w:p w14:paraId="59CA0C97">
            <w:pPr>
              <w:rPr>
                <w:iCs/>
                <w:lang w:val="kk-KZ"/>
              </w:rPr>
            </w:pPr>
            <w:r>
              <w:rPr>
                <w:iCs/>
                <w:lang w:val="kk-KZ"/>
              </w:rPr>
              <w:t>(тілдік қарым-қатынас, сөйлеуді дамыту)</w:t>
            </w:r>
          </w:p>
          <w:p w14:paraId="5D5DB187">
            <w:pPr>
              <w:rPr>
                <w:color w:val="0D0D0D"/>
                <w:lang w:val="kk-KZ"/>
              </w:rPr>
            </w:pPr>
            <w:r>
              <w:rPr>
                <w:color w:val="0D0D0D"/>
                <w:lang w:val="kk-KZ"/>
              </w:rPr>
              <w:t>Ата-аналармен балалардың көңіл-күйлері туралы сұрау</w:t>
            </w:r>
          </w:p>
        </w:tc>
        <w:tc>
          <w:tcPr>
            <w:tcW w:w="2519" w:type="dxa"/>
            <w:tcBorders>
              <w:left w:val="single" w:color="7E7E7E" w:themeColor="text1" w:themeTint="80" w:sz="4" w:space="0"/>
              <w:right w:val="single" w:color="7E7E7E" w:themeColor="text1" w:themeTint="80" w:sz="4" w:space="0"/>
              <w:insideV w:val="single" w:sz="4" w:space="0"/>
            </w:tcBorders>
          </w:tcPr>
          <w:p w14:paraId="6E707270">
            <w:pPr>
              <w:rPr>
                <w:iCs/>
                <w:lang w:val="kk-KZ"/>
              </w:rPr>
            </w:pPr>
            <w:r>
              <w:rPr>
                <w:iCs/>
                <w:lang w:val="kk-KZ"/>
              </w:rPr>
              <w:t xml:space="preserve">Көңілді нейро-сәлемдесу. </w:t>
            </w:r>
          </w:p>
          <w:p w14:paraId="6AE33031">
            <w:pPr>
              <w:rPr>
                <w:iCs/>
                <w:lang w:val="kk-KZ"/>
              </w:rPr>
            </w:pPr>
            <w:r>
              <w:rPr>
                <w:iCs/>
                <w:lang w:val="kk-KZ"/>
              </w:rPr>
              <w:t>Әңгімелесу.</w:t>
            </w:r>
          </w:p>
          <w:p w14:paraId="28BCAB3B">
            <w:pPr>
              <w:rPr>
                <w:iCs/>
                <w:lang w:val="kk-KZ"/>
              </w:rPr>
            </w:pPr>
            <w:r>
              <w:rPr>
                <w:iCs/>
                <w:lang w:val="kk-KZ"/>
              </w:rPr>
              <w:t>Балалардан қандай көңіл- күймен келгенін сұрау. Балабақшаға келе жатқанда табиғаттан қандай өзгерсітер байқаны туралы жеке жеке сұрау (Тілдік қарым-қатынас, сөйлеуді дамыту)</w:t>
            </w:r>
          </w:p>
          <w:p w14:paraId="6901D1C5">
            <w:pPr>
              <w:rPr>
                <w:iCs/>
                <w:lang w:val="kk-KZ"/>
              </w:rPr>
            </w:pPr>
          </w:p>
          <w:p w14:paraId="05D95C85">
            <w:pPr>
              <w:rPr>
                <w:iCs/>
                <w:lang w:val="kk-KZ"/>
              </w:rPr>
            </w:pPr>
            <w:r>
              <w:rPr>
                <w:iCs/>
                <w:lang w:val="kk-KZ"/>
              </w:rPr>
              <w:t>Ата-анаға кеңес:</w:t>
            </w:r>
          </w:p>
          <w:p w14:paraId="7EBF07A5">
            <w:pPr>
              <w:rPr>
                <w:color w:val="0070C0"/>
                <w:lang w:val="kk-KZ"/>
              </w:rPr>
            </w:pPr>
            <w:r>
              <w:rPr>
                <w:iCs/>
                <w:lang w:val="kk-KZ"/>
              </w:rPr>
              <w:t>Ерте ұйқыға жатқызу және ертегі оқып беру</w:t>
            </w:r>
          </w:p>
        </w:tc>
        <w:tc>
          <w:tcPr>
            <w:tcW w:w="2441" w:type="dxa"/>
            <w:gridSpan w:val="2"/>
            <w:tcBorders>
              <w:left w:val="single" w:color="7E7E7E" w:themeColor="text1" w:themeTint="80" w:sz="4" w:space="0"/>
              <w:right w:val="single" w:color="7E7E7E" w:themeColor="text1" w:themeTint="80" w:sz="4" w:space="0"/>
              <w:insideV w:val="single" w:sz="4" w:space="0"/>
            </w:tcBorders>
          </w:tcPr>
          <w:p w14:paraId="01954107">
            <w:pPr>
              <w:rPr>
                <w:lang w:val="kk-KZ"/>
              </w:rPr>
            </w:pPr>
            <w:r>
              <w:rPr>
                <w:lang w:val="kk-KZ"/>
              </w:rPr>
              <w:t>Құрылысшы ойыны:  «Балабақша  бөлмелері»</w:t>
            </w:r>
          </w:p>
          <w:p w14:paraId="55EC553A">
            <w:pPr>
              <w:rPr>
                <w:lang w:val="kk-KZ"/>
              </w:rPr>
            </w:pPr>
            <w:r>
              <w:rPr>
                <w:lang w:val="kk-KZ"/>
              </w:rPr>
              <w:t xml:space="preserve">Міндеті:  өз бетінше ойлап құрастыруға және ұжыммен бірлесе отырып жұмыс жасауға баулу. </w:t>
            </w:r>
          </w:p>
          <w:p w14:paraId="668E67F0">
            <w:pPr>
              <w:rPr>
                <w:lang w:val="kk-KZ"/>
              </w:rPr>
            </w:pPr>
            <w:r>
              <w:rPr>
                <w:lang w:val="kk-KZ"/>
              </w:rPr>
              <w:t>Шарты: Балалар конструктормен бірлесе  отырып, жиһаздар  құрастырады.</w:t>
            </w:r>
          </w:p>
          <w:p w14:paraId="00364DA4">
            <w:pPr>
              <w:rPr>
                <w:lang w:val="kk-KZ"/>
              </w:rPr>
            </w:pPr>
          </w:p>
          <w:p w14:paraId="3E4D2BD3">
            <w:pPr>
              <w:rPr>
                <w:color w:val="0D0D0D"/>
                <w:lang w:val="kk-KZ"/>
              </w:rPr>
            </w:pPr>
            <w:r>
              <w:rPr>
                <w:color w:val="0D0D0D"/>
                <w:lang w:val="kk-KZ"/>
              </w:rPr>
              <w:t>Ата-аналардан күзгі көрмеге қатысуда белсенділік танытуларын сұрау</w:t>
            </w:r>
          </w:p>
        </w:tc>
        <w:tc>
          <w:tcPr>
            <w:tcW w:w="2435" w:type="dxa"/>
            <w:gridSpan w:val="2"/>
            <w:tcBorders>
              <w:left w:val="single" w:color="7E7E7E" w:themeColor="text1" w:themeTint="80" w:sz="4" w:space="0"/>
              <w:right w:val="single" w:color="7E7E7E" w:themeColor="text1" w:themeTint="80" w:sz="4" w:space="0"/>
              <w:insideV w:val="single" w:sz="4" w:space="0"/>
            </w:tcBorders>
          </w:tcPr>
          <w:p w14:paraId="31970DAE">
            <w:pPr>
              <w:rPr>
                <w:lang w:val="kk-KZ"/>
              </w:rPr>
            </w:pPr>
            <w:r>
              <w:rPr>
                <w:lang w:val="kk-KZ"/>
              </w:rPr>
              <w:t>Әңгімелесу: «Демалыс күніңді қалай өткізгің келеді?»</w:t>
            </w:r>
          </w:p>
          <w:p w14:paraId="0AF48DC7">
            <w:pPr>
              <w:rPr>
                <w:color w:val="000000" w:themeColor="text1"/>
                <w:lang w:val="kk-KZ"/>
                <w14:textFill>
                  <w14:solidFill>
                    <w14:schemeClr w14:val="tx1"/>
                  </w14:solidFill>
                </w14:textFill>
              </w:rPr>
            </w:pPr>
            <w:r>
              <w:rPr>
                <w:lang w:val="kk-KZ"/>
              </w:rPr>
              <w:t>Міндеті: балаларды әңгімеге тарту арқылы байланыстыра сөйлеу дағдысын жетілдіру, өз ойын жеткізе білуге баулу.</w:t>
            </w:r>
            <w:r>
              <w:rPr>
                <w:color w:val="0070C0"/>
                <w:lang w:val="kk-KZ"/>
              </w:rPr>
              <w:t xml:space="preserve"> </w:t>
            </w:r>
            <w:r>
              <w:rPr>
                <w:color w:val="000000" w:themeColor="text1"/>
                <w:lang w:val="kk-KZ"/>
                <w14:textFill>
                  <w14:solidFill>
                    <w14:schemeClr w14:val="tx1"/>
                  </w14:solidFill>
                </w14:textFill>
              </w:rPr>
              <w:t>(тілдік қарым-қатынас, сөйлеуді дамыту)</w:t>
            </w:r>
          </w:p>
          <w:p w14:paraId="62EFBC4B">
            <w:pPr>
              <w:rPr>
                <w:color w:val="0D0D0D"/>
                <w:lang w:val="kk-KZ"/>
              </w:rPr>
            </w:pPr>
          </w:p>
          <w:p w14:paraId="22178182">
            <w:pPr>
              <w:rPr>
                <w:color w:val="0D0D0D"/>
                <w:lang w:val="kk-KZ"/>
              </w:rPr>
            </w:pPr>
            <w:r>
              <w:rPr>
                <w:rStyle w:val="21"/>
                <w:b/>
                <w:sz w:val="22"/>
                <w:szCs w:val="22"/>
                <w:lang w:val="kk-KZ"/>
              </w:rPr>
              <w:t xml:space="preserve"> Ата-аналарға</w:t>
            </w:r>
            <w:r>
              <w:rPr>
                <w:rStyle w:val="21"/>
                <w:sz w:val="22"/>
                <w:szCs w:val="22"/>
                <w:lang w:val="kk-KZ"/>
              </w:rPr>
              <w:t xml:space="preserve"> демалыс күнді балаларыңызбен жоспарлауды ұсыну</w:t>
            </w:r>
          </w:p>
        </w:tc>
      </w:tr>
      <w:tr w14:paraId="6724F74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91"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D6E86C2">
            <w:pPr>
              <w:rPr>
                <w:lang w:val="kk-KZ" w:eastAsia="zh-CN"/>
              </w:rPr>
            </w:pPr>
            <w:r>
              <w:rPr>
                <w:lang w:val="kk-KZ" w:eastAsia="zh-CN"/>
              </w:rPr>
              <w:t>Балалардың дербес әрекеті  (аз қимылды,</w:t>
            </w:r>
          </w:p>
          <w:p w14:paraId="3940A44F">
            <w:pPr>
              <w:rPr>
                <w:lang w:val="kk-KZ" w:eastAsia="zh-CN"/>
              </w:rPr>
            </w:pPr>
            <w:r>
              <w:rPr>
                <w:lang w:val="kk-KZ" w:eastAsia="zh-CN"/>
              </w:rPr>
              <w:t>үстел үсті ойындары,бейнелеу іс- әрекеті, кітаптарды қарау және басқалары)</w:t>
            </w:r>
          </w:p>
        </w:tc>
        <w:tc>
          <w:tcPr>
            <w:tcW w:w="2218"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FEC2E5B">
            <w:pPr>
              <w:rPr>
                <w:color w:val="0D0D0D"/>
                <w:lang w:val="kk-KZ"/>
              </w:rPr>
            </w:pPr>
            <w:r>
              <w:rPr>
                <w:color w:val="0D0D0D"/>
                <w:lang w:val="kk-KZ"/>
              </w:rPr>
              <w:t>Пазлдар құрастыру.</w:t>
            </w:r>
          </w:p>
          <w:p w14:paraId="22BB5A16">
            <w:pPr>
              <w:rPr>
                <w:color w:val="0D0D0D"/>
                <w:lang w:val="kk-KZ"/>
              </w:rPr>
            </w:pPr>
          </w:p>
          <w:p w14:paraId="087BCFBE">
            <w:pPr>
              <w:rPr>
                <w:color w:val="0D0D0D"/>
                <w:highlight w:val="yellow"/>
                <w:lang w:val="kk-KZ"/>
              </w:rPr>
            </w:pPr>
            <w:r>
              <w:rPr>
                <w:color w:val="0D0D0D"/>
                <w:lang w:val="kk-KZ"/>
              </w:rPr>
              <w:t>Сурет салу.</w:t>
            </w:r>
          </w:p>
        </w:tc>
        <w:tc>
          <w:tcPr>
            <w:tcW w:w="2699" w:type="dxa"/>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0DD6605">
            <w:pPr>
              <w:rPr>
                <w:lang w:val="kk-KZ"/>
              </w:rPr>
            </w:pPr>
            <w:r>
              <w:rPr>
                <w:lang w:val="kk-KZ"/>
              </w:rPr>
              <w:t>«Дұрыс жолды тап» нейро жаттығулар</w:t>
            </w:r>
          </w:p>
        </w:tc>
        <w:tc>
          <w:tcPr>
            <w:tcW w:w="2519"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89F97EC">
            <w:r>
              <w:rPr>
                <w:lang w:val="kk-KZ"/>
              </w:rPr>
              <w:t xml:space="preserve">Саусақ ойындары </w:t>
            </w:r>
            <w:r>
              <w:t>№1, №2</w:t>
            </w:r>
          </w:p>
        </w:tc>
        <w:tc>
          <w:tcPr>
            <w:tcW w:w="2441" w:type="dxa"/>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D9404DD">
            <w:pPr>
              <w:rPr>
                <w:lang w:val="kk-KZ"/>
              </w:rPr>
            </w:pPr>
            <w:r>
              <w:rPr>
                <w:lang w:val="kk-KZ"/>
              </w:rPr>
              <w:t>Кітап сөресінен қалаған кітаптарын қарау, достарымен талқылау</w:t>
            </w:r>
          </w:p>
        </w:tc>
        <w:tc>
          <w:tcPr>
            <w:tcW w:w="2435" w:type="dxa"/>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28B5ABD">
            <w:pPr>
              <w:rPr>
                <w:iCs/>
                <w:lang w:val="kk-KZ"/>
              </w:rPr>
            </w:pPr>
            <w:r>
              <w:rPr>
                <w:lang w:val="kk-KZ"/>
              </w:rPr>
              <w:t>«Сөйлемді  аяқта»  Менің  досым...............( сыпайы,  қайырымды,  ақылды,  ақкөңіл) Сөздік  қорын  дамыту, шағын  әңгіме  құрастыруға  үйрету.</w:t>
            </w:r>
          </w:p>
        </w:tc>
      </w:tr>
      <w:tr w14:paraId="525E224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91" w:type="dxa"/>
            <w:tcBorders>
              <w:left w:val="single" w:color="7E7E7E" w:themeColor="text1" w:themeTint="80" w:sz="4" w:space="0"/>
              <w:right w:val="single" w:color="7E7E7E" w:themeColor="text1" w:themeTint="80" w:sz="4" w:space="0"/>
              <w:insideV w:val="single" w:sz="4" w:space="0"/>
            </w:tcBorders>
          </w:tcPr>
          <w:p w14:paraId="10301B85">
            <w:pPr>
              <w:rPr>
                <w:lang w:val="kk-KZ" w:eastAsia="zh-CN"/>
              </w:rPr>
            </w:pPr>
            <w:r>
              <w:rPr>
                <w:lang w:val="kk-KZ" w:eastAsia="zh-CN"/>
              </w:rPr>
              <w:t>Таңертеңгі</w:t>
            </w:r>
          </w:p>
          <w:p w14:paraId="209C68ED">
            <w:pPr>
              <w:rPr>
                <w:lang w:val="kk-KZ" w:eastAsia="zh-CN"/>
              </w:rPr>
            </w:pPr>
            <w:r>
              <w:rPr>
                <w:lang w:val="kk-KZ" w:eastAsia="zh-CN"/>
              </w:rPr>
              <w:t>жаттығу</w:t>
            </w:r>
          </w:p>
        </w:tc>
        <w:tc>
          <w:tcPr>
            <w:tcW w:w="12312" w:type="dxa"/>
            <w:gridSpan w:val="8"/>
            <w:tcBorders>
              <w:left w:val="single" w:color="7E7E7E" w:themeColor="text1" w:themeTint="80" w:sz="4" w:space="0"/>
              <w:right w:val="single" w:color="7E7E7E" w:themeColor="text1" w:themeTint="80" w:sz="4" w:space="0"/>
              <w:insideV w:val="single" w:sz="4" w:space="0"/>
            </w:tcBorders>
          </w:tcPr>
          <w:p w14:paraId="53828CBD">
            <w:pPr>
              <w:rPr>
                <w:lang w:eastAsia="zh-CN"/>
              </w:rPr>
            </w:pPr>
            <w:r>
              <w:rPr>
                <w:lang w:val="kk-KZ" w:eastAsia="zh-CN"/>
              </w:rPr>
              <w:t>Таңғы жаттығу №</w:t>
            </w:r>
            <w:r>
              <w:rPr>
                <w:lang w:eastAsia="zh-CN"/>
              </w:rPr>
              <w:t>2</w:t>
            </w:r>
          </w:p>
        </w:tc>
      </w:tr>
      <w:tr w14:paraId="7B3A0D2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91"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055BBB0">
            <w:pPr>
              <w:rPr>
                <w:lang w:eastAsia="zh-CN"/>
              </w:rPr>
            </w:pPr>
            <w:r>
              <w:rPr>
                <w:lang w:val="kk-KZ" w:eastAsia="zh-CN"/>
              </w:rPr>
              <w:t>Таңғы ас</w:t>
            </w:r>
          </w:p>
        </w:tc>
        <w:tc>
          <w:tcPr>
            <w:tcW w:w="12312" w:type="dxa"/>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40E03C2">
            <w:pPr>
              <w:rPr>
                <w:lang w:val="kk-KZ" w:eastAsia="zh-CN"/>
              </w:rPr>
            </w:pPr>
            <w:r>
              <w:rPr>
                <w:lang w:val="kk-KZ" w:eastAsia="zh-CN"/>
              </w:rPr>
              <w:t>Бата жаттау</w:t>
            </w:r>
          </w:p>
          <w:p w14:paraId="58B32BDA">
            <w:pPr>
              <w:rPr>
                <w:lang w:val="kk-KZ" w:eastAsia="zh-CN"/>
              </w:rPr>
            </w:pPr>
            <w:r>
              <w:rPr>
                <w:lang w:val="kk-KZ" w:eastAsia="zh-CN"/>
              </w:rPr>
              <w:t>Дастарханыңа береке берсін,</w:t>
            </w:r>
          </w:p>
          <w:p w14:paraId="6CA63484">
            <w:pPr>
              <w:rPr>
                <w:lang w:val="kk-KZ" w:eastAsia="zh-CN"/>
              </w:rPr>
            </w:pPr>
            <w:r>
              <w:rPr>
                <w:lang w:val="kk-KZ" w:eastAsia="zh-CN"/>
              </w:rPr>
              <w:t>Бастарыңа мереке берсін,</w:t>
            </w:r>
          </w:p>
          <w:p w14:paraId="3F39A27D">
            <w:pPr>
              <w:rPr>
                <w:lang w:val="kk-KZ" w:eastAsia="zh-CN"/>
              </w:rPr>
            </w:pPr>
            <w:r>
              <w:rPr>
                <w:lang w:val="kk-KZ" w:eastAsia="zh-CN"/>
              </w:rPr>
              <w:t>Астарыңа адалдық берсін,</w:t>
            </w:r>
          </w:p>
          <w:p w14:paraId="211B7D0A">
            <w:pPr>
              <w:rPr>
                <w:lang w:val="kk-KZ" w:eastAsia="zh-CN"/>
              </w:rPr>
            </w:pPr>
            <w:r>
              <w:rPr>
                <w:lang w:val="kk-KZ" w:eastAsia="zh-CN"/>
              </w:rPr>
              <w:t>Бастарыңа амандық берсін,</w:t>
            </w:r>
          </w:p>
          <w:p w14:paraId="3698A420">
            <w:pPr>
              <w:rPr>
                <w:lang w:val="kk-KZ" w:eastAsia="zh-CN"/>
              </w:rPr>
            </w:pPr>
            <w:r>
              <w:rPr>
                <w:lang w:val="kk-KZ" w:eastAsia="zh-CN"/>
              </w:rPr>
              <w:t>Дендеріңе саулық берсін,</w:t>
            </w:r>
          </w:p>
          <w:p w14:paraId="18DD4202">
            <w:pPr>
              <w:rPr>
                <w:lang w:val="kk-KZ" w:eastAsia="zh-CN"/>
              </w:rPr>
            </w:pPr>
            <w:r>
              <w:rPr>
                <w:lang w:val="kk-KZ" w:eastAsia="zh-CN"/>
              </w:rPr>
              <w:t>Әумин!</w:t>
            </w:r>
          </w:p>
        </w:tc>
      </w:tr>
      <w:tr w14:paraId="04D7902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91" w:type="dxa"/>
            <w:tcBorders>
              <w:left w:val="single" w:color="7E7E7E" w:themeColor="text1" w:themeTint="80" w:sz="4" w:space="0"/>
              <w:right w:val="single" w:color="7E7E7E" w:themeColor="text1" w:themeTint="80" w:sz="4" w:space="0"/>
              <w:insideV w:val="single" w:sz="4" w:space="0"/>
            </w:tcBorders>
          </w:tcPr>
          <w:p w14:paraId="7D17ADD7">
            <w:pPr>
              <w:rPr>
                <w:lang w:val="kk-KZ" w:eastAsia="zh-CN"/>
              </w:rPr>
            </w:pPr>
            <w:r>
              <w:rPr>
                <w:lang w:val="kk-KZ" w:eastAsia="zh-CN"/>
              </w:rPr>
              <w:t xml:space="preserve">Ұйымдастырыл іс </w:t>
            </w:r>
            <w:r>
              <w:rPr>
                <w:lang w:eastAsia="zh-CN"/>
              </w:rPr>
              <w:t>-</w:t>
            </w:r>
            <w:r>
              <w:rPr>
                <w:lang w:val="kk-KZ" w:eastAsia="zh-CN"/>
              </w:rPr>
              <w:t xml:space="preserve">әрекетке дайындық </w:t>
            </w:r>
          </w:p>
        </w:tc>
        <w:tc>
          <w:tcPr>
            <w:tcW w:w="2218" w:type="dxa"/>
            <w:tcBorders>
              <w:left w:val="single" w:color="7E7E7E" w:themeColor="text1" w:themeTint="80" w:sz="4" w:space="0"/>
              <w:right w:val="single" w:color="7E7E7E" w:themeColor="text1" w:themeTint="80" w:sz="4" w:space="0"/>
              <w:insideV w:val="single" w:sz="4" w:space="0"/>
            </w:tcBorders>
          </w:tcPr>
          <w:p w14:paraId="10750A1E">
            <w:pPr>
              <w:rPr>
                <w:color w:val="0D0D0D"/>
                <w:lang w:val="kk-KZ"/>
              </w:rPr>
            </w:pPr>
            <w:r>
              <w:rPr>
                <w:lang w:val="kk-KZ"/>
              </w:rPr>
              <w:t>Шаттық шеңбері: балалар сүйкімді қонжық арқылы қасындағы балаға жақсы тілек тілейді</w:t>
            </w:r>
          </w:p>
        </w:tc>
        <w:tc>
          <w:tcPr>
            <w:tcW w:w="2693" w:type="dxa"/>
            <w:tcBorders>
              <w:left w:val="single" w:color="7E7E7E" w:themeColor="text1" w:themeTint="80" w:sz="4" w:space="0"/>
              <w:right w:val="single" w:color="7E7E7E" w:themeColor="text1" w:themeTint="80" w:sz="4" w:space="0"/>
              <w:insideV w:val="single" w:sz="4" w:space="0"/>
            </w:tcBorders>
          </w:tcPr>
          <w:p w14:paraId="7511E1DC">
            <w:pPr>
              <w:rPr>
                <w:color w:val="0D0D0D"/>
                <w:lang w:val="kk-KZ"/>
              </w:rPr>
            </w:pPr>
            <w:r>
              <w:rPr>
                <w:lang w:val="kk-KZ"/>
              </w:rPr>
              <w:t>Терезеден табиғатты бақылау, күнделікті ауа райына байланысты табиғат бұрышында суреттерді ауыстыру.</w:t>
            </w:r>
          </w:p>
        </w:tc>
        <w:tc>
          <w:tcPr>
            <w:tcW w:w="2552" w:type="dxa"/>
            <w:gridSpan w:val="3"/>
            <w:tcBorders>
              <w:left w:val="single" w:color="7E7E7E" w:themeColor="text1" w:themeTint="80" w:sz="4" w:space="0"/>
              <w:right w:val="single" w:color="7E7E7E" w:themeColor="text1" w:themeTint="80" w:sz="4" w:space="0"/>
              <w:insideV w:val="single" w:sz="4" w:space="0"/>
            </w:tcBorders>
          </w:tcPr>
          <w:p w14:paraId="4A12A145">
            <w:pPr>
              <w:rPr>
                <w:lang w:val="kk-KZ"/>
              </w:rPr>
            </w:pPr>
            <w:r>
              <w:rPr>
                <w:lang w:val="kk-KZ"/>
              </w:rPr>
              <w:t>«Алтын күз» дегінді қалай түсінетіні, неге жапырақтар түсін өзгертеді, неге олар түседі  тақырыбында әңгімелесу.</w:t>
            </w:r>
          </w:p>
        </w:tc>
        <w:tc>
          <w:tcPr>
            <w:tcW w:w="2743" w:type="dxa"/>
            <w:gridSpan w:val="2"/>
            <w:tcBorders>
              <w:left w:val="single" w:color="7E7E7E" w:themeColor="text1" w:themeTint="80" w:sz="4" w:space="0"/>
              <w:right w:val="single" w:color="7E7E7E" w:themeColor="text1" w:themeTint="80" w:sz="4" w:space="0"/>
              <w:insideV w:val="single" w:sz="4" w:space="0"/>
            </w:tcBorders>
          </w:tcPr>
          <w:p w14:paraId="47C1A0B8">
            <w:pPr>
              <w:rPr>
                <w:lang w:val="kk-KZ"/>
              </w:rPr>
            </w:pPr>
            <w:r>
              <w:rPr>
                <w:lang w:val="kk-KZ"/>
              </w:rPr>
              <w:t>Балалармен мәселелерді талқылау, қызығушылықтары бойынша әрекет түрін таңдау, ережелер туралы келісу және т. б. (сөйлеуді дамыту)</w:t>
            </w:r>
          </w:p>
        </w:tc>
        <w:tc>
          <w:tcPr>
            <w:tcW w:w="2106" w:type="dxa"/>
            <w:tcBorders>
              <w:left w:val="single" w:color="7E7E7E" w:themeColor="text1" w:themeTint="80" w:sz="4" w:space="0"/>
              <w:right w:val="single" w:color="7E7E7E" w:themeColor="text1" w:themeTint="80" w:sz="4" w:space="0"/>
              <w:insideV w:val="single" w:sz="4" w:space="0"/>
            </w:tcBorders>
          </w:tcPr>
          <w:p w14:paraId="7E93BD71">
            <w:pPr>
              <w:rPr>
                <w:lang w:val="kk-KZ"/>
              </w:rPr>
            </w:pPr>
            <w:r>
              <w:rPr>
                <w:lang w:val="kk-KZ"/>
              </w:rPr>
              <w:t xml:space="preserve"> «Менің сүйікті кітабым», «Менің сүйікті кейіпкерім»  тақырыбында әңгімелесу. (сөйлеуді дамыту).</w:t>
            </w:r>
          </w:p>
        </w:tc>
      </w:tr>
      <w:tr w14:paraId="4E8B154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91"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CC25553">
            <w:pPr>
              <w:rPr>
                <w:color w:val="000000"/>
                <w:lang w:val="kk-KZ" w:eastAsia="zh-CN"/>
              </w:rPr>
            </w:pPr>
            <w:r>
              <w:rPr>
                <w:color w:val="000000"/>
                <w:lang w:val="kk-KZ" w:eastAsia="zh-CN"/>
              </w:rPr>
              <w:t xml:space="preserve">Мектепке дейінгі ұйым кестесі бойынша ұйымдастырыл- </w:t>
            </w:r>
          </w:p>
          <w:p w14:paraId="26504897">
            <w:pPr>
              <w:rPr>
                <w:lang w:val="kk-KZ" w:eastAsia="zh-CN"/>
              </w:rPr>
            </w:pPr>
            <w:r>
              <w:rPr>
                <w:lang w:eastAsia="zh-CN"/>
              </w:rPr>
              <w:t>ған</w:t>
            </w:r>
            <w:r>
              <w:rPr>
                <w:lang w:val="kk-KZ" w:eastAsia="zh-CN"/>
              </w:rPr>
              <w:t>іс</w:t>
            </w:r>
            <w:r>
              <w:rPr>
                <w:lang w:eastAsia="zh-CN"/>
              </w:rPr>
              <w:t>-</w:t>
            </w:r>
            <w:r>
              <w:rPr>
                <w:lang w:val="kk-KZ" w:eastAsia="zh-CN"/>
              </w:rPr>
              <w:t xml:space="preserve">әрекет </w:t>
            </w:r>
          </w:p>
        </w:tc>
        <w:tc>
          <w:tcPr>
            <w:tcW w:w="2218"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0FD90DC">
            <w:pPr>
              <w:rPr>
                <w:lang w:val="kk-KZ"/>
              </w:rPr>
            </w:pPr>
            <w:r>
              <w:rPr>
                <w:lang w:val="kk-KZ"/>
              </w:rPr>
              <w:t>1.Сөйлеуді дамыту</w:t>
            </w:r>
          </w:p>
          <w:p w14:paraId="4AAB371D">
            <w:pPr>
              <w:rPr>
                <w:lang w:val="kk-KZ"/>
              </w:rPr>
            </w:pPr>
            <w:r>
              <w:rPr>
                <w:lang w:val="kk-KZ"/>
              </w:rPr>
              <w:t>Күз бояуы</w:t>
            </w:r>
          </w:p>
          <w:p w14:paraId="256E42A8">
            <w:pPr>
              <w:rPr>
                <w:lang w:val="kk-KZ"/>
              </w:rPr>
            </w:pPr>
            <w:r>
              <w:rPr>
                <w:lang w:val="kk-KZ"/>
              </w:rPr>
              <w:t>Міндеттері:  Балалардың күз белгілері жайлы білімдерін кеңейту, күз мезгілінің ерекшеліктері жайлы әңгімелесу.  Өлең тыңдау арқылы, әңгіме құрап айту арқылы баланың сөйлеу тілін дамыту.  Күздің жомарт, мырза екенін айтып,  мейірбандыққа тәрбиелеу.</w:t>
            </w:r>
          </w:p>
          <w:p w14:paraId="11FFE8D2">
            <w:pPr>
              <w:rPr>
                <w:lang w:val="kk-KZ"/>
              </w:rPr>
            </w:pPr>
            <w:r>
              <w:rPr>
                <w:lang w:val="kk-KZ"/>
              </w:rPr>
              <w:t xml:space="preserve">ҰІӘ барысы: </w:t>
            </w:r>
          </w:p>
          <w:p w14:paraId="21938633">
            <w:pPr>
              <w:rPr>
                <w:lang w:val="kk-KZ"/>
              </w:rPr>
            </w:pPr>
            <w:r>
              <w:rPr>
                <w:lang w:val="kk-KZ"/>
              </w:rPr>
              <w:t xml:space="preserve">Балаларды шаттық шеңберіне тұрғызып, өлең шумағын балалармен бірге айтады. </w:t>
            </w:r>
          </w:p>
          <w:p w14:paraId="33901810">
            <w:pPr>
              <w:rPr>
                <w:lang w:val="kk-KZ"/>
              </w:rPr>
            </w:pPr>
            <w:r>
              <w:rPr>
                <w:lang w:val="kk-KZ"/>
              </w:rPr>
              <w:t xml:space="preserve">Қарашы күз келді, </w:t>
            </w:r>
          </w:p>
          <w:p w14:paraId="39F7E6DE">
            <w:pPr>
              <w:rPr>
                <w:lang w:val="kk-KZ"/>
              </w:rPr>
            </w:pPr>
            <w:r>
              <w:rPr>
                <w:lang w:val="kk-KZ"/>
              </w:rPr>
              <w:t xml:space="preserve">күз келді. </w:t>
            </w:r>
          </w:p>
          <w:p w14:paraId="7660B04E">
            <w:pPr>
              <w:rPr>
                <w:lang w:val="kk-KZ"/>
              </w:rPr>
            </w:pPr>
            <w:r>
              <w:rPr>
                <w:lang w:val="kk-KZ"/>
              </w:rPr>
              <w:t xml:space="preserve">Сары алтын жауыпты, іздерді. </w:t>
            </w:r>
          </w:p>
          <w:p w14:paraId="7658A27C">
            <w:pPr>
              <w:rPr>
                <w:lang w:val="kk-KZ"/>
              </w:rPr>
            </w:pPr>
            <w:r>
              <w:rPr>
                <w:lang w:val="kk-KZ"/>
              </w:rPr>
              <w:t xml:space="preserve">Күз біткен керуен түзеді,  </w:t>
            </w:r>
          </w:p>
          <w:p w14:paraId="415E5C84">
            <w:pPr>
              <w:rPr>
                <w:lang w:val="kk-KZ"/>
              </w:rPr>
            </w:pPr>
            <w:r>
              <w:rPr>
                <w:lang w:val="kk-KZ"/>
              </w:rPr>
              <w:t xml:space="preserve">Көңілсіз неткен күз еді. </w:t>
            </w:r>
          </w:p>
          <w:p w14:paraId="5C101C54">
            <w:pPr>
              <w:rPr>
                <w:lang w:val="kk-KZ"/>
              </w:rPr>
            </w:pPr>
            <w:r>
              <w:rPr>
                <w:lang w:val="kk-KZ"/>
              </w:rPr>
              <w:t xml:space="preserve">Балалар орындарына отырады. </w:t>
            </w:r>
          </w:p>
          <w:p w14:paraId="711B9D53">
            <w:pPr>
              <w:rPr>
                <w:lang w:val="kk-KZ"/>
              </w:rPr>
            </w:pPr>
            <w:r>
              <w:rPr>
                <w:lang w:val="kk-KZ"/>
              </w:rPr>
              <w:t>Күз мезгілі туралы сұрақтар қойылады.</w:t>
            </w:r>
          </w:p>
          <w:p w14:paraId="4B6F7F0D">
            <w:pPr>
              <w:rPr>
                <w:lang w:val="kk-KZ"/>
              </w:rPr>
            </w:pPr>
            <w:r>
              <w:rPr>
                <w:lang w:val="kk-KZ"/>
              </w:rPr>
              <w:t xml:space="preserve"> «Күз бояуы» өлеңімен таныстыру. Өлеңді тәрбиеші бірінші мәнерлеп оқып береді. Балалар қайталайды.</w:t>
            </w:r>
          </w:p>
          <w:p w14:paraId="0F69DFFB">
            <w:pPr>
              <w:rPr>
                <w:lang w:val="kk-KZ"/>
              </w:rPr>
            </w:pPr>
            <w:r>
              <w:rPr>
                <w:lang w:val="kk-KZ"/>
              </w:rPr>
              <w:t>«Жіктеп көр»ойыны</w:t>
            </w:r>
          </w:p>
          <w:p w14:paraId="6BC253E2">
            <w:pPr>
              <w:rPr>
                <w:lang w:val="kk-KZ"/>
              </w:rPr>
            </w:pPr>
            <w:r>
              <w:rPr>
                <w:lang w:val="kk-KZ"/>
              </w:rPr>
              <w:t xml:space="preserve">Өлеңдегі «Тоғайды да көрдім мен» деген жолдағы «көрдім» сөзін жіктейік. </w:t>
            </w:r>
          </w:p>
          <w:p w14:paraId="1918EBAE">
            <w:pPr>
              <w:rPr>
                <w:lang w:val="kk-KZ"/>
              </w:rPr>
            </w:pPr>
            <w:r>
              <w:rPr>
                <w:lang w:val="kk-KZ"/>
              </w:rPr>
              <w:t xml:space="preserve">Мен көрдім.Сен көрдің.  </w:t>
            </w:r>
          </w:p>
          <w:p w14:paraId="6C163F4F">
            <w:pPr>
              <w:rPr>
                <w:lang w:val="kk-KZ"/>
              </w:rPr>
            </w:pPr>
            <w:r>
              <w:rPr>
                <w:lang w:val="kk-KZ"/>
              </w:rPr>
              <w:t xml:space="preserve">(Сіз көрдіңіз)Біз көрдік. </w:t>
            </w:r>
          </w:p>
          <w:p w14:paraId="2C87B662">
            <w:pPr>
              <w:rPr>
                <w:lang w:val="kk-KZ"/>
              </w:rPr>
            </w:pPr>
            <w:r>
              <w:rPr>
                <w:lang w:val="kk-KZ"/>
              </w:rPr>
              <w:t xml:space="preserve">Сендер көрдіңдер. </w:t>
            </w:r>
          </w:p>
          <w:p w14:paraId="6D6C8AAA">
            <w:pPr>
              <w:rPr>
                <w:lang w:val="kk-KZ"/>
              </w:rPr>
            </w:pPr>
            <w:r>
              <w:rPr>
                <w:lang w:val="kk-KZ"/>
              </w:rPr>
              <w:t xml:space="preserve">(Сіздер көрдіңіздер) </w:t>
            </w:r>
          </w:p>
          <w:p w14:paraId="78109D61">
            <w:pPr>
              <w:rPr>
                <w:lang w:val="kk-KZ"/>
              </w:rPr>
            </w:pPr>
            <w:r>
              <w:rPr>
                <w:lang w:val="kk-KZ"/>
              </w:rPr>
              <w:t xml:space="preserve">Ол көрді.  Олар көрді. </w:t>
            </w:r>
          </w:p>
          <w:p w14:paraId="30729BBC">
            <w:pPr>
              <w:rPr>
                <w:lang w:val="kk-KZ"/>
              </w:rPr>
            </w:pPr>
            <w:r>
              <w:rPr>
                <w:lang w:val="kk-KZ"/>
              </w:rPr>
              <w:t xml:space="preserve">Сергіту сәті: </w:t>
            </w:r>
          </w:p>
          <w:p w14:paraId="37CD3AC3">
            <w:pPr>
              <w:rPr>
                <w:lang w:val="kk-KZ"/>
              </w:rPr>
            </w:pPr>
            <w:r>
              <w:rPr>
                <w:lang w:val="kk-KZ"/>
              </w:rPr>
              <w:t xml:space="preserve">Бойды сергек тік ұста, Емін-еркін тыныста. Деміңді ішке тез алда, Оң қолыңды соз алға. </w:t>
            </w:r>
          </w:p>
          <w:p w14:paraId="57541EE9">
            <w:pPr>
              <w:rPr>
                <w:lang w:val="kk-KZ"/>
              </w:rPr>
            </w:pPr>
            <w:r>
              <w:rPr>
                <w:lang w:val="kk-KZ"/>
              </w:rPr>
              <w:t xml:space="preserve">Қол ұшына қара да, </w:t>
            </w:r>
          </w:p>
          <w:p w14:paraId="5132A2D7">
            <w:pPr>
              <w:rPr>
                <w:lang w:val="kk-KZ"/>
              </w:rPr>
            </w:pPr>
            <w:r>
              <w:rPr>
                <w:lang w:val="kk-KZ"/>
              </w:rPr>
              <w:t xml:space="preserve">Үшбұрыш сыз ауада. </w:t>
            </w:r>
          </w:p>
          <w:p w14:paraId="1E9DF5EA">
            <w:pPr>
              <w:rPr>
                <w:lang w:val="kk-KZ"/>
              </w:rPr>
            </w:pPr>
            <w:r>
              <w:rPr>
                <w:lang w:val="kk-KZ"/>
              </w:rPr>
              <w:t xml:space="preserve">Сол қол босқа тұрмасын, </w:t>
            </w:r>
          </w:p>
          <w:p w14:paraId="2CEFC363">
            <w:pPr>
              <w:rPr>
                <w:lang w:val="kk-KZ"/>
              </w:rPr>
            </w:pPr>
            <w:r>
              <w:rPr>
                <w:lang w:val="kk-KZ"/>
              </w:rPr>
              <w:t>Шеңбер жасап тынбасын.</w:t>
            </w:r>
          </w:p>
          <w:p w14:paraId="05277B58">
            <w:pPr>
              <w:rPr>
                <w:lang w:val="kk-KZ"/>
              </w:rPr>
            </w:pPr>
            <w:r>
              <w:rPr>
                <w:lang w:val="kk-KZ"/>
              </w:rPr>
              <w:t xml:space="preserve">Дидактикалық ойын: «Кімде не бар?»  </w:t>
            </w:r>
          </w:p>
          <w:p w14:paraId="56B3924B">
            <w:pPr>
              <w:rPr>
                <w:lang w:val="kk-KZ"/>
              </w:rPr>
            </w:pPr>
            <w:r>
              <w:rPr>
                <w:lang w:val="kk-KZ"/>
              </w:rPr>
              <w:t xml:space="preserve">Ойын шарты: Бір бала қолына жасырған затты сипаттайды. Сипатталған затты қалған балалар табу керек. </w:t>
            </w:r>
          </w:p>
          <w:p w14:paraId="42003158">
            <w:pPr>
              <w:rPr>
                <w:lang w:val="kk-KZ"/>
              </w:rPr>
            </w:pPr>
            <w:r>
              <w:rPr>
                <w:lang w:val="kk-KZ"/>
              </w:rPr>
              <w:t xml:space="preserve">Дәптермен жұмыс: Дәптердегі тапсырма бойынша орындалады. </w:t>
            </w:r>
          </w:p>
          <w:p w14:paraId="1C71DE9A">
            <w:pPr>
              <w:rPr>
                <w:lang w:val="kk-KZ"/>
              </w:rPr>
            </w:pPr>
          </w:p>
          <w:p w14:paraId="5775876C">
            <w:pPr>
              <w:rPr>
                <w:lang w:val="kk-KZ"/>
              </w:rPr>
            </w:pPr>
            <w:r>
              <w:rPr>
                <w:lang w:val="kk-KZ"/>
              </w:rPr>
              <w:t xml:space="preserve">2.Сауат  ашу  негіздері:  </w:t>
            </w:r>
          </w:p>
          <w:p w14:paraId="52D90D08">
            <w:pPr>
              <w:rPr>
                <w:lang w:val="kk-KZ"/>
              </w:rPr>
            </w:pPr>
            <w:r>
              <w:rPr>
                <w:lang w:val="kk-KZ"/>
              </w:rPr>
              <w:t>дауысты дыбыстар туралы түсінік беру.</w:t>
            </w:r>
          </w:p>
          <w:p w14:paraId="6BD5BABA">
            <w:pPr>
              <w:rPr>
                <w:lang w:val="kk-KZ"/>
              </w:rPr>
            </w:pPr>
            <w:r>
              <w:rPr>
                <w:lang w:val="kk-KZ"/>
              </w:rPr>
              <w:t>Міндеттері: Сөздегі дыбыстардың бірізділігін белгілеуге</w:t>
            </w:r>
          </w:p>
          <w:p w14:paraId="01697513">
            <w:pPr>
              <w:rPr>
                <w:lang w:val="kk-KZ"/>
              </w:rPr>
            </w:pPr>
            <w:r>
              <w:rPr>
                <w:lang w:val="kk-KZ"/>
              </w:rPr>
              <w:t>үйрету.Дауысты дыбыстардың жасалу жолдарымен таныстыру</w:t>
            </w:r>
          </w:p>
          <w:p w14:paraId="45BD04FC">
            <w:pPr>
              <w:rPr>
                <w:lang w:val="kk-KZ"/>
              </w:rPr>
            </w:pPr>
            <w:r>
              <w:rPr>
                <w:lang w:val="kk-KZ"/>
              </w:rPr>
              <w:t>арқылы фонематикалық естулері мен есте сақтау қабілеттерін</w:t>
            </w:r>
          </w:p>
          <w:p w14:paraId="7F752264">
            <w:pPr>
              <w:rPr>
                <w:lang w:val="kk-KZ"/>
              </w:rPr>
            </w:pPr>
            <w:r>
              <w:rPr>
                <w:lang w:val="kk-KZ"/>
              </w:rPr>
              <w:t>дамыту. Өз бетімен тиянақты жұмыс жасауға тəрбиелеу</w:t>
            </w:r>
          </w:p>
          <w:p w14:paraId="4BB562BE">
            <w:pPr>
              <w:rPr>
                <w:lang w:val="kk-KZ"/>
              </w:rPr>
            </w:pPr>
            <w:r>
              <w:rPr>
                <w:lang w:val="kk-KZ"/>
              </w:rPr>
              <w:t xml:space="preserve">ҰІӘ барысы: </w:t>
            </w:r>
          </w:p>
          <w:p w14:paraId="0899FC27">
            <w:pPr>
              <w:rPr>
                <w:lang w:val="kk-KZ"/>
              </w:rPr>
            </w:pPr>
            <w:r>
              <w:rPr>
                <w:lang w:val="kk-KZ"/>
              </w:rPr>
              <w:t>Шаттық шеңберіне балаларды тұрғызу.</w:t>
            </w:r>
          </w:p>
          <w:p w14:paraId="166B1194">
            <w:pPr>
              <w:rPr>
                <w:lang w:val="kk-KZ"/>
              </w:rPr>
            </w:pPr>
            <w:r>
              <w:rPr>
                <w:lang w:val="kk-KZ"/>
              </w:rPr>
              <w:t>Ортақ мекен жер шары,</w:t>
            </w:r>
          </w:p>
          <w:p w14:paraId="248E1117">
            <w:pPr>
              <w:rPr>
                <w:lang w:val="kk-KZ"/>
              </w:rPr>
            </w:pPr>
            <w:r>
              <w:rPr>
                <w:lang w:val="kk-KZ"/>
              </w:rPr>
              <w:t>Төбемізде бір аспан.</w:t>
            </w:r>
          </w:p>
          <w:p w14:paraId="79326D47">
            <w:pPr>
              <w:rPr>
                <w:lang w:val="kk-KZ"/>
              </w:rPr>
            </w:pPr>
            <w:r>
              <w:rPr>
                <w:lang w:val="kk-KZ"/>
              </w:rPr>
              <w:t xml:space="preserve">Барлық ұлттың баласы </w:t>
            </w:r>
          </w:p>
          <w:p w14:paraId="1E973967">
            <w:pPr>
              <w:rPr>
                <w:lang w:val="kk-KZ"/>
              </w:rPr>
            </w:pPr>
            <w:r>
              <w:rPr>
                <w:lang w:val="kk-KZ"/>
              </w:rPr>
              <w:t>Достығымыз жарасқан.</w:t>
            </w:r>
          </w:p>
          <w:p w14:paraId="2A81DA98">
            <w:pPr>
              <w:rPr>
                <w:lang w:val="kk-KZ"/>
              </w:rPr>
            </w:pPr>
            <w:r>
              <w:rPr>
                <w:lang w:val="kk-KZ"/>
              </w:rPr>
              <w:t>Өткен тақырыптарды пысықтау.</w:t>
            </w:r>
          </w:p>
          <w:p w14:paraId="52ABB935">
            <w:pPr>
              <w:rPr>
                <w:lang w:val="kk-KZ"/>
              </w:rPr>
            </w:pPr>
            <w:r>
              <w:rPr>
                <w:lang w:val="kk-KZ"/>
              </w:rPr>
              <w:t>Барлық сөздер дыбыстардан тұрады, дыбыстарды естиміз, айтамыз. Егер сөзде дыбыс</w:t>
            </w:r>
          </w:p>
          <w:p w14:paraId="20ED04BE">
            <w:pPr>
              <w:rPr>
                <w:lang w:val="kk-KZ"/>
              </w:rPr>
            </w:pPr>
            <w:r>
              <w:rPr>
                <w:lang w:val="kk-KZ"/>
              </w:rPr>
              <w:t>көп болса, онда сөз ұзақ, егер сөзде дыбыс аз болса, онда қысқа сөз болады.</w:t>
            </w:r>
          </w:p>
          <w:p w14:paraId="3FDBA25F">
            <w:pPr>
              <w:rPr>
                <w:lang w:val="kk-KZ"/>
              </w:rPr>
            </w:pPr>
            <w:r>
              <w:rPr>
                <w:lang w:val="kk-KZ"/>
              </w:rPr>
              <w:t>–Тіл дыбыстары адамның дыбыстау мүшелері арқылы жасалады. Дыбысты жасауға</w:t>
            </w:r>
          </w:p>
          <w:p w14:paraId="67F0FCF0">
            <w:pPr>
              <w:rPr>
                <w:lang w:val="kk-KZ"/>
              </w:rPr>
            </w:pPr>
            <w:r>
              <w:rPr>
                <w:lang w:val="kk-KZ"/>
              </w:rPr>
              <w:t>қатысатын мүшелерге өкпе, кеңірдек, дауыс шымылдығы, көмей, ауыз қуысы, тіл, тіс, таңдай,</w:t>
            </w:r>
          </w:p>
          <w:p w14:paraId="232468A4">
            <w:pPr>
              <w:rPr>
                <w:lang w:val="kk-KZ"/>
              </w:rPr>
            </w:pPr>
            <w:r>
              <w:rPr>
                <w:lang w:val="kk-KZ"/>
              </w:rPr>
              <w:t>жақ, ерін жатады.</w:t>
            </w:r>
          </w:p>
          <w:p w14:paraId="46CF332B">
            <w:pPr>
              <w:rPr>
                <w:lang w:val="kk-KZ"/>
              </w:rPr>
            </w:pPr>
            <w:r>
              <w:rPr>
                <w:lang w:val="kk-KZ"/>
              </w:rPr>
              <w:t>Дыбыстар дауысты жəне дауыссыз болып бөлінеді. Дауысты дыбыстар дауыс</w:t>
            </w:r>
          </w:p>
          <w:p w14:paraId="15EADF6D">
            <w:pPr>
              <w:rPr>
                <w:lang w:val="kk-KZ"/>
              </w:rPr>
            </w:pPr>
            <w:r>
              <w:rPr>
                <w:lang w:val="kk-KZ"/>
              </w:rPr>
              <w:t>шымылдығының керіліп тұрып діріл пайда болуы арқылы жасалады, сондықтан</w:t>
            </w:r>
          </w:p>
          <w:p w14:paraId="6E8A142A">
            <w:pPr>
              <w:rPr>
                <w:lang w:val="kk-KZ"/>
              </w:rPr>
            </w:pPr>
            <w:r>
              <w:rPr>
                <w:lang w:val="kk-KZ"/>
              </w:rPr>
              <w:t>дауыстыларды созып, əндетіп айтуға болады.</w:t>
            </w:r>
          </w:p>
          <w:p w14:paraId="4234789B">
            <w:pPr>
              <w:rPr>
                <w:lang w:val="kk-KZ"/>
              </w:rPr>
            </w:pPr>
            <w:r>
              <w:rPr>
                <w:lang w:val="kk-KZ"/>
              </w:rPr>
              <w:t>Қазақ тіліндегі дауысты дыбыстар: а, ə, о, ө, ұ, ү, ы, і, е, и, у, э. Балалар педагогпен бірге</w:t>
            </w:r>
          </w:p>
          <w:p w14:paraId="7203BB21">
            <w:pPr>
              <w:rPr>
                <w:lang w:val="kk-KZ"/>
              </w:rPr>
            </w:pPr>
            <w:r>
              <w:rPr>
                <w:lang w:val="kk-KZ"/>
              </w:rPr>
              <w:t>дауысты дыбыстарды қайталайды.</w:t>
            </w:r>
          </w:p>
          <w:p w14:paraId="142EE59D">
            <w:pPr>
              <w:rPr>
                <w:lang w:val="kk-KZ"/>
              </w:rPr>
            </w:pPr>
            <w:r>
              <w:rPr>
                <w:lang w:val="kk-KZ"/>
              </w:rPr>
              <w:t>Тәрбиеші балалардан түсінгендерін сұрайды.</w:t>
            </w:r>
          </w:p>
          <w:p w14:paraId="662B7EFE">
            <w:pPr>
              <w:rPr>
                <w:lang w:val="kk-KZ"/>
              </w:rPr>
            </w:pPr>
            <w:r>
              <w:rPr>
                <w:lang w:val="kk-KZ"/>
              </w:rPr>
              <w:t>Дыбысты айтуға адамның қандай мүшелері қатысады?</w:t>
            </w:r>
          </w:p>
          <w:p w14:paraId="2DB3B0A3">
            <w:pPr>
              <w:rPr>
                <w:lang w:val="kk-KZ"/>
              </w:rPr>
            </w:pPr>
            <w:r>
              <w:rPr>
                <w:lang w:val="kk-KZ"/>
              </w:rPr>
              <w:t>Артикуляциялық жаттығу жасау.</w:t>
            </w:r>
          </w:p>
          <w:p w14:paraId="618C394D">
            <w:pPr>
              <w:rPr>
                <w:lang w:val="kk-KZ"/>
              </w:rPr>
            </w:pPr>
            <w:r>
              <w:rPr>
                <w:lang w:val="kk-KZ"/>
              </w:rPr>
              <w:t>«Күрекше» – тілді жалпайтып шығарып, астыңғы ерінге тигізу</w:t>
            </w:r>
          </w:p>
          <w:p w14:paraId="5B7F21E0">
            <w:pPr>
              <w:rPr>
                <w:lang w:val="kk-KZ"/>
              </w:rPr>
            </w:pPr>
            <w:r>
              <w:rPr>
                <w:lang w:val="kk-KZ"/>
              </w:rPr>
              <w:t>керек.</w:t>
            </w:r>
          </w:p>
          <w:p w14:paraId="37438596">
            <w:pPr>
              <w:rPr>
                <w:lang w:val="kk-KZ"/>
              </w:rPr>
            </w:pPr>
            <w:r>
              <w:rPr>
                <w:lang w:val="kk-KZ"/>
              </w:rPr>
              <w:t>«Ине» – ауызды кең ашып, тілді алға қарай сүйірлей шығарып,</w:t>
            </w:r>
          </w:p>
          <w:p w14:paraId="3468A4F5">
            <w:pPr>
              <w:rPr>
                <w:lang w:val="kk-KZ"/>
              </w:rPr>
            </w:pPr>
            <w:r>
              <w:rPr>
                <w:lang w:val="kk-KZ"/>
              </w:rPr>
              <w:t>10–15 секунд ұстап тұру керек.</w:t>
            </w:r>
          </w:p>
          <w:p w14:paraId="2D8D2033">
            <w:pPr>
              <w:rPr>
                <w:lang w:val="kk-KZ"/>
              </w:rPr>
            </w:pPr>
            <w:r>
              <w:rPr>
                <w:lang w:val="kk-KZ"/>
              </w:rPr>
              <w:t>«Төбешік» – жоғарғы тістерді төменгі тістерге тигізіп тұрып, ерінді түтікше етіп алға</w:t>
            </w:r>
          </w:p>
          <w:p w14:paraId="1A190C29">
            <w:pPr>
              <w:rPr>
                <w:lang w:val="kk-KZ"/>
              </w:rPr>
            </w:pPr>
            <w:r>
              <w:rPr>
                <w:lang w:val="kk-KZ"/>
              </w:rPr>
              <w:t>созу. Осы күйде ерінді 5–10 секунд ұстап тұру керек.</w:t>
            </w:r>
          </w:p>
          <w:p w14:paraId="4DF44D3F">
            <w:pPr>
              <w:rPr>
                <w:lang w:val="kk-KZ"/>
              </w:rPr>
            </w:pPr>
            <w:r>
              <w:rPr>
                <w:lang w:val="kk-KZ"/>
              </w:rPr>
              <w:t>Дидактикалық жаттығуы «Жаңылып қалма»</w:t>
            </w:r>
          </w:p>
          <w:p w14:paraId="30444740">
            <w:pPr>
              <w:rPr>
                <w:lang w:val="kk-KZ"/>
              </w:rPr>
            </w:pPr>
            <w:r>
              <w:rPr>
                <w:lang w:val="kk-KZ"/>
              </w:rPr>
              <w:t>Шарты: тәрбиеші бір сөйлем айтады. Бір-бір баладан сол сөйлемдегі сөздердің басына  ә, і, ү, ұ  дыбыстарын қосып айтады.</w:t>
            </w:r>
          </w:p>
          <w:p w14:paraId="466E222A">
            <w:pPr>
              <w:rPr>
                <w:lang w:val="kk-KZ"/>
              </w:rPr>
            </w:pPr>
            <w:r>
              <w:rPr>
                <w:lang w:val="kk-KZ"/>
              </w:rPr>
              <w:t>Сергіту сəті</w:t>
            </w:r>
          </w:p>
          <w:p w14:paraId="0A217CC7">
            <w:pPr>
              <w:rPr>
                <w:lang w:val="kk-KZ"/>
              </w:rPr>
            </w:pPr>
            <w:r>
              <w:rPr>
                <w:lang w:val="kk-KZ"/>
              </w:rPr>
              <w:t>«Сау болсын» деп деніміз,</w:t>
            </w:r>
          </w:p>
          <w:p w14:paraId="41BC97C3">
            <w:pPr>
              <w:rPr>
                <w:lang w:val="kk-KZ"/>
              </w:rPr>
            </w:pPr>
            <w:r>
              <w:rPr>
                <w:lang w:val="kk-KZ"/>
              </w:rPr>
              <w:t>Шынығамыз бəріміз.</w:t>
            </w:r>
          </w:p>
          <w:p w14:paraId="7B16F9E4">
            <w:pPr>
              <w:rPr>
                <w:lang w:val="kk-KZ"/>
              </w:rPr>
            </w:pPr>
            <w:r>
              <w:rPr>
                <w:lang w:val="kk-KZ"/>
              </w:rPr>
              <w:t>Ерте оян, ерте тұр,</w:t>
            </w:r>
          </w:p>
          <w:p w14:paraId="3B7D88CE">
            <w:pPr>
              <w:rPr>
                <w:lang w:val="kk-KZ"/>
              </w:rPr>
            </w:pPr>
            <w:r>
              <w:rPr>
                <w:lang w:val="kk-KZ"/>
              </w:rPr>
              <w:t>Алға қадам жасаймыз.</w:t>
            </w:r>
          </w:p>
          <w:p w14:paraId="59F60CBE">
            <w:pPr>
              <w:rPr>
                <w:lang w:val="kk-KZ"/>
              </w:rPr>
            </w:pPr>
            <w:r>
              <w:rPr>
                <w:lang w:val="kk-KZ"/>
              </w:rPr>
              <w:t>Жаттығуды бастаймыз,</w:t>
            </w:r>
          </w:p>
          <w:p w14:paraId="4F53C0EB">
            <w:pPr>
              <w:rPr>
                <w:lang w:val="kk-KZ"/>
              </w:rPr>
            </w:pPr>
            <w:r>
              <w:rPr>
                <w:lang w:val="kk-KZ"/>
              </w:rPr>
              <w:t>Денсаулықты шынықтыр.</w:t>
            </w:r>
          </w:p>
          <w:p w14:paraId="5B1CE6CA">
            <w:pPr>
              <w:rPr>
                <w:lang w:val="kk-KZ"/>
              </w:rPr>
            </w:pPr>
            <w:r>
              <w:rPr>
                <w:lang w:val="kk-KZ"/>
              </w:rPr>
              <w:t>Дəптермен жұмыс (графикалық жұмыс)</w:t>
            </w:r>
          </w:p>
          <w:p w14:paraId="7ECEB10A">
            <w:pPr>
              <w:rPr>
                <w:lang w:val="kk-KZ"/>
              </w:rPr>
            </w:pPr>
            <w:r>
              <w:rPr>
                <w:lang w:val="kk-KZ"/>
              </w:rPr>
              <w:t>Геометриалық фигураларда берілген үзік сызықтарды бастыр.</w:t>
            </w:r>
          </w:p>
          <w:p w14:paraId="5A6ACEC8">
            <w:pPr>
              <w:rPr>
                <w:lang w:val="kk-KZ"/>
              </w:rPr>
            </w:pPr>
            <w:r>
              <w:rPr>
                <w:lang w:val="kk-KZ"/>
              </w:rPr>
              <w:t>Саусақ жаттығуы</w:t>
            </w:r>
          </w:p>
          <w:p w14:paraId="4E8BBC20">
            <w:pPr>
              <w:rPr>
                <w:lang w:val="kk-KZ"/>
              </w:rPr>
            </w:pPr>
            <w:r>
              <w:rPr>
                <w:lang w:val="kk-KZ"/>
              </w:rPr>
              <w:t>Екі үйрек келеді,</w:t>
            </w:r>
          </w:p>
          <w:p w14:paraId="61BCFFEC">
            <w:pPr>
              <w:rPr>
                <w:lang w:val="kk-KZ"/>
              </w:rPr>
            </w:pPr>
            <w:r>
              <w:rPr>
                <w:lang w:val="kk-KZ"/>
              </w:rPr>
              <w:t>Бірін-бірі көреді.</w:t>
            </w:r>
          </w:p>
          <w:p w14:paraId="2AB2FAF2">
            <w:pPr>
              <w:rPr>
                <w:lang w:val="kk-KZ"/>
              </w:rPr>
            </w:pPr>
            <w:r>
              <w:rPr>
                <w:lang w:val="kk-KZ"/>
              </w:rPr>
              <w:t>Бір-біріне қарайды,</w:t>
            </w:r>
          </w:p>
          <w:p w14:paraId="2F51D335">
            <w:pPr>
              <w:rPr>
                <w:lang w:val="kk-KZ"/>
              </w:rPr>
            </w:pPr>
            <w:r>
              <w:rPr>
                <w:lang w:val="kk-KZ"/>
              </w:rPr>
              <w:t>Сəлемдесіп алады.</w:t>
            </w:r>
          </w:p>
          <w:p w14:paraId="7120620E">
            <w:pPr>
              <w:rPr>
                <w:lang w:val="kk-KZ"/>
              </w:rPr>
            </w:pPr>
          </w:p>
          <w:p w14:paraId="025EB012">
            <w:pPr>
              <w:rPr>
                <w:lang w:val="kk-KZ"/>
              </w:rPr>
            </w:pPr>
          </w:p>
          <w:p w14:paraId="0595551F">
            <w:pPr>
              <w:rPr>
                <w:color w:val="0D0D0D"/>
                <w:lang w:val="kk-KZ"/>
              </w:rPr>
            </w:pPr>
            <w:r>
              <w:rPr>
                <w:color w:val="0D0D0D"/>
                <w:lang w:val="kk-KZ"/>
              </w:rPr>
              <w:t>3.Математика негіздері.</w:t>
            </w:r>
          </w:p>
          <w:p w14:paraId="4CEF2AAE">
            <w:pPr>
              <w:rPr>
                <w:rFonts w:eastAsiaTheme="minorHAnsi"/>
                <w:color w:val="000000"/>
                <w:lang w:val="kk-KZ"/>
              </w:rPr>
            </w:pPr>
            <w:r>
              <w:rPr>
                <w:lang w:val="kk-KZ"/>
              </w:rPr>
              <w:t xml:space="preserve">Міндеті: </w:t>
            </w:r>
            <w:r>
              <w:rPr>
                <w:rFonts w:eastAsiaTheme="minorHAnsi"/>
                <w:color w:val="000000"/>
                <w:lang w:val="kk-KZ"/>
              </w:rPr>
              <w:t>Әртүрлі оқиғалардың, апта күндерінің, тәулік бөліктерінің реті туралы</w:t>
            </w:r>
          </w:p>
          <w:p w14:paraId="0E452A53">
            <w:pPr>
              <w:rPr>
                <w:rFonts w:eastAsiaTheme="minorHAnsi"/>
                <w:color w:val="000000"/>
                <w:lang w:val="kk-KZ"/>
              </w:rPr>
            </w:pPr>
            <w:r>
              <w:rPr>
                <w:rFonts w:eastAsiaTheme="minorHAnsi"/>
                <w:color w:val="000000"/>
                <w:lang w:val="kk-KZ"/>
              </w:rPr>
              <w:t>білімді бекіту. Айлар, жыл мезгілдері туралы түсініктерді қалыптастыру,</w:t>
            </w:r>
          </w:p>
          <w:p w14:paraId="0E756389">
            <w:pPr>
              <w:rPr>
                <w:rFonts w:eastAsiaTheme="minorHAnsi"/>
                <w:color w:val="000000"/>
                <w:lang w:val="kk-KZ"/>
              </w:rPr>
            </w:pPr>
            <w:r>
              <w:rPr>
                <w:rFonts w:eastAsiaTheme="minorHAnsi"/>
                <w:color w:val="000000"/>
                <w:lang w:val="kk-KZ"/>
              </w:rPr>
              <w:t>олардың ретін білу және атау</w:t>
            </w:r>
          </w:p>
          <w:p w14:paraId="487826C8">
            <w:pPr>
              <w:rPr>
                <w:lang w:val="kk-KZ"/>
              </w:rPr>
            </w:pPr>
            <w:r>
              <w:rPr>
                <w:rFonts w:eastAsiaTheme="minorHAnsi"/>
                <w:color w:val="000000"/>
                <w:lang w:val="kk-KZ"/>
              </w:rPr>
              <w:t>тік және көлбеу таяқшаларды</w:t>
            </w:r>
          </w:p>
          <w:p w14:paraId="4474A058">
            <w:pPr>
              <w:rPr>
                <w:lang w:val="kk-KZ"/>
              </w:rPr>
            </w:pPr>
          </w:p>
          <w:p w14:paraId="49383A11">
            <w:pPr>
              <w:rPr>
                <w:lang w:val="kk-KZ"/>
              </w:rPr>
            </w:pPr>
            <w:r>
              <w:rPr>
                <w:lang w:val="kk-KZ"/>
              </w:rPr>
              <w:t>Педагог қуыршақты жыл мезгіліне сай киіндіруді ұсынады. Тақтадағы баланың суреті бойынша маусымға қарай киім таңдауға көмек көрсету.</w:t>
            </w:r>
          </w:p>
          <w:p w14:paraId="0D187FD0">
            <w:pPr>
              <w:rPr>
                <w:lang w:val="kk-KZ"/>
              </w:rPr>
            </w:pPr>
            <w:r>
              <w:rPr>
                <w:lang w:val="kk-KZ"/>
              </w:rPr>
              <w:t>Қуыршақтың есімін қойып, жыл мезгіліне сай киіндіруге көмектеседі.</w:t>
            </w:r>
          </w:p>
          <w:p w14:paraId="7FEBF5AC">
            <w:r>
              <w:rPr>
                <w:lang w:val="kk-KZ"/>
              </w:rPr>
              <w:t xml:space="preserve">– Далада күн суық болғанда қалай киіну керек? </w:t>
            </w:r>
            <w:r>
              <w:t>Ал күн ыстық болғанда ше?</w:t>
            </w:r>
          </w:p>
          <w:p w14:paraId="1A3CC0A5">
            <w:pPr>
              <w:rPr>
                <w:lang w:val="kk-KZ"/>
              </w:rPr>
            </w:pPr>
            <w:r>
              <w:rPr>
                <w:lang w:val="kk-KZ"/>
              </w:rPr>
              <w:t>Педагог   жыл мезгілінің суретін көрсетеді, балалар қуыршаққа киім таңдайды.</w:t>
            </w:r>
          </w:p>
          <w:p w14:paraId="27B748D8">
            <w:pPr>
              <w:rPr>
                <w:lang w:val="kk-KZ"/>
              </w:rPr>
            </w:pPr>
            <w:r>
              <w:rPr>
                <w:lang w:val="kk-KZ"/>
              </w:rPr>
              <w:t>Ал, балалар тұрайық</w:t>
            </w:r>
            <w:r>
              <w:rPr>
                <w:lang w:val="kk-KZ"/>
              </w:rPr>
              <w:br w:type="textWrapping"/>
            </w:r>
            <w:r>
              <w:rPr>
                <w:lang w:val="kk-KZ"/>
              </w:rPr>
              <w:t>Алақанды ұрайық.</w:t>
            </w:r>
            <w:r>
              <w:rPr>
                <w:lang w:val="kk-KZ"/>
              </w:rPr>
              <w:br w:type="textWrapping"/>
            </w:r>
            <w:r>
              <w:rPr>
                <w:lang w:val="kk-KZ"/>
              </w:rPr>
              <w:t>Оңға қарай иіліп</w:t>
            </w:r>
            <w:r>
              <w:rPr>
                <w:lang w:val="kk-KZ"/>
              </w:rPr>
              <w:br w:type="textWrapping"/>
            </w:r>
            <w:r>
              <w:rPr>
                <w:lang w:val="kk-KZ"/>
              </w:rPr>
              <w:t>Солға қарай иіліп.</w:t>
            </w:r>
            <w:r>
              <w:rPr>
                <w:lang w:val="kk-KZ"/>
              </w:rPr>
              <w:br w:type="textWrapping"/>
            </w:r>
            <w:r>
              <w:rPr>
                <w:lang w:val="kk-KZ"/>
              </w:rPr>
              <w:t>Бір отырып, бір тұрып</w:t>
            </w:r>
            <w:r>
              <w:rPr>
                <w:lang w:val="kk-KZ"/>
              </w:rPr>
              <w:br w:type="textWrapping"/>
            </w:r>
            <w:r>
              <w:rPr>
                <w:lang w:val="kk-KZ"/>
              </w:rPr>
              <w:t>Бір тұнығып алайық.</w:t>
            </w:r>
            <w:r>
              <w:rPr>
                <w:lang w:val="kk-KZ"/>
              </w:rPr>
              <w:br w:type="textWrapping"/>
            </w:r>
            <w:r>
              <w:rPr>
                <w:lang w:val="kk-KZ"/>
              </w:rPr>
              <w:t>Орнымыздан тұрайық,</w:t>
            </w:r>
            <w:r>
              <w:rPr>
                <w:lang w:val="kk-KZ"/>
              </w:rPr>
              <w:br w:type="textWrapping"/>
            </w:r>
            <w:r>
              <w:rPr>
                <w:lang w:val="kk-KZ"/>
              </w:rPr>
              <w:t>Белімізді жазайық.</w:t>
            </w:r>
            <w:r>
              <w:rPr>
                <w:lang w:val="kk-KZ"/>
              </w:rPr>
              <w:br w:type="textWrapping"/>
            </w:r>
            <w:r>
              <w:rPr>
                <w:lang w:val="kk-KZ"/>
              </w:rPr>
              <w:t>Жоғары-төмен қарайық.</w:t>
            </w:r>
            <w:r>
              <w:rPr>
                <w:lang w:val="kk-KZ"/>
              </w:rPr>
              <w:br w:type="textWrapping"/>
            </w:r>
            <w:r>
              <w:rPr>
                <w:lang w:val="kk-KZ"/>
              </w:rPr>
              <w:t>Дәптермен жұмыс</w:t>
            </w:r>
          </w:p>
          <w:p w14:paraId="3D724436">
            <w:pPr>
              <w:rPr>
                <w:lang w:val="kk-KZ"/>
              </w:rPr>
            </w:pPr>
          </w:p>
          <w:p w14:paraId="63AF98DE">
            <w:pPr>
              <w:rPr>
                <w:lang w:val="kk-KZ"/>
              </w:rPr>
            </w:pPr>
            <w:r>
              <w:rPr>
                <w:lang w:val="kk-KZ"/>
              </w:rPr>
              <w:t>4.Дене шынықтыру</w:t>
            </w:r>
          </w:p>
          <w:p w14:paraId="628860E7">
            <w:pPr>
              <w:rPr>
                <w:rFonts w:eastAsia="Calibri"/>
                <w:lang w:val="kk-KZ"/>
              </w:rPr>
            </w:pPr>
            <w:r>
              <w:rPr>
                <w:rFonts w:eastAsia="Calibri"/>
                <w:lang w:val="kk-KZ"/>
              </w:rPr>
              <w:t>«Жүру мен жүгіруді алмастыру»</w:t>
            </w:r>
          </w:p>
          <w:p w14:paraId="24FA591C">
            <w:pPr>
              <w:rPr>
                <w:rFonts w:eastAsia="Calibri"/>
                <w:lang w:val="kk-KZ"/>
              </w:rPr>
            </w:pPr>
            <w:r>
              <w:rPr>
                <w:rFonts w:eastAsia="Calibri"/>
                <w:lang w:val="kk-KZ"/>
              </w:rPr>
              <w:t>Жүру менжүгіруді қайталап кезектестіруді үйренеді.</w:t>
            </w:r>
          </w:p>
          <w:p w14:paraId="33393CD2">
            <w:pPr>
              <w:rPr>
                <w:rFonts w:eastAsia="Calibri"/>
                <w:lang w:val="kk-KZ"/>
              </w:rPr>
            </w:pPr>
            <w:r>
              <w:rPr>
                <w:rFonts w:eastAsia="Calibri"/>
                <w:lang w:val="kk-KZ"/>
              </w:rPr>
              <w:t>Жалпы дамытушы жаттығулар: Қолды алға созып оңға, солға бұрылу, гимнастикалық қабырғаға қарап тұрып, белінің тұсынан жіңішке тақтайшаны ұстап, алға еңкею.</w:t>
            </w:r>
          </w:p>
          <w:p w14:paraId="35DF203A">
            <w:pPr>
              <w:rPr>
                <w:rFonts w:eastAsia="Calibri"/>
                <w:lang w:val="kk-KZ"/>
              </w:rPr>
            </w:pPr>
            <w:r>
              <w:rPr>
                <w:rFonts w:eastAsia="Calibri"/>
                <w:lang w:val="kk-KZ"/>
              </w:rPr>
              <w:t>ҰІӘ шеңберде тұрып жүру,жүгіру..</w:t>
            </w:r>
          </w:p>
          <w:p w14:paraId="4BE4260A">
            <w:pPr>
              <w:rPr>
                <w:rFonts w:eastAsia="Calibri"/>
                <w:lang w:val="kk-KZ"/>
              </w:rPr>
            </w:pPr>
            <w:r>
              <w:rPr>
                <w:rFonts w:eastAsia="Calibri"/>
                <w:lang w:val="kk-KZ"/>
              </w:rPr>
              <w:t>Кіріспе                                        Жалпы дамытушы жаттығулар: Жалпы дамытушы жаттығулар: Қолды алға созып оңға, солға бұрылу, гимнастикалық қабырғаға қарап тұрып, белінің тұсынан жіңішке тақтайшаны ұстап, алға еңкею.</w:t>
            </w:r>
          </w:p>
          <w:p w14:paraId="0A9426BA">
            <w:pPr>
              <w:rPr>
                <w:rFonts w:eastAsia="Calibri"/>
                <w:lang w:val="kk-KZ"/>
              </w:rPr>
            </w:pPr>
            <w:r>
              <w:rPr>
                <w:rFonts w:eastAsia="Calibri"/>
                <w:lang w:val="kk-KZ"/>
              </w:rPr>
              <w:t>Негізгі бөлім</w:t>
            </w:r>
          </w:p>
          <w:p w14:paraId="709E5FEB">
            <w:pPr>
              <w:rPr>
                <w:rFonts w:eastAsia="Calibri"/>
                <w:lang w:val="kk-KZ"/>
              </w:rPr>
            </w:pPr>
            <w:r>
              <w:rPr>
                <w:rFonts w:eastAsia="Calibri"/>
                <w:lang w:val="kk-KZ"/>
              </w:rPr>
              <w:t>1 Жүру мен жүгіруді кезектестіріп қайталау.</w:t>
            </w:r>
          </w:p>
          <w:p w14:paraId="06D2BCFA">
            <w:pPr>
              <w:rPr>
                <w:rFonts w:eastAsia="Calibri"/>
                <w:lang w:val="kk-KZ"/>
              </w:rPr>
            </w:pPr>
            <w:r>
              <w:rPr>
                <w:rFonts w:eastAsia="Calibri"/>
                <w:lang w:val="kk-KZ"/>
              </w:rPr>
              <w:t>2.Тыныс алу жаттығуларын  жасату.</w:t>
            </w:r>
          </w:p>
          <w:p w14:paraId="5DA86702">
            <w:pPr>
              <w:rPr>
                <w:rFonts w:eastAsia="Calibri"/>
                <w:lang w:val="kk-KZ"/>
              </w:rPr>
            </w:pPr>
            <w:r>
              <w:rPr>
                <w:rFonts w:eastAsia="Calibri"/>
                <w:lang w:val="kk-KZ"/>
              </w:rPr>
              <w:t xml:space="preserve">Қорытынды </w:t>
            </w:r>
          </w:p>
          <w:p w14:paraId="2084ADAA">
            <w:pPr>
              <w:rPr>
                <w:lang w:val="kk-KZ" w:eastAsia="ru-RU"/>
              </w:rPr>
            </w:pPr>
            <w:r>
              <w:rPr>
                <w:rFonts w:eastAsia="Calibri"/>
                <w:lang w:val="kk-KZ"/>
              </w:rPr>
              <w:t xml:space="preserve">Қимылды ойын </w:t>
            </w:r>
          </w:p>
          <w:p w14:paraId="1D0728DA">
            <w:pPr>
              <w:rPr>
                <w:lang w:val="kk-KZ"/>
              </w:rPr>
            </w:pPr>
          </w:p>
          <w:p w14:paraId="36B701B9">
            <w:pPr>
              <w:rPr>
                <w:lang w:val="kk-KZ"/>
              </w:rPr>
            </w:pPr>
          </w:p>
          <w:p w14:paraId="25C9D779">
            <w:pPr>
              <w:rPr>
                <w:lang w:val="kk-KZ"/>
              </w:rPr>
            </w:pPr>
          </w:p>
          <w:p w14:paraId="4B5BF873">
            <w:pPr>
              <w:rPr>
                <w:lang w:val="kk-KZ" w:eastAsia="zh-CN"/>
              </w:rPr>
            </w:pPr>
          </w:p>
        </w:tc>
        <w:tc>
          <w:tcPr>
            <w:tcW w:w="2693"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2573629">
            <w:pPr>
              <w:rPr>
                <w:lang w:val="kk-KZ"/>
              </w:rPr>
            </w:pPr>
            <w:r>
              <w:rPr>
                <w:lang w:val="kk-KZ"/>
              </w:rPr>
              <w:t>1.Көркем әдебиет</w:t>
            </w:r>
          </w:p>
          <w:p w14:paraId="06C58955">
            <w:pPr>
              <w:rPr>
                <w:lang w:val="kk-KZ"/>
              </w:rPr>
            </w:pPr>
            <w:r>
              <w:rPr>
                <w:lang w:val="kk-KZ"/>
              </w:rPr>
              <w:t>«Сыйлы отбасы»</w:t>
            </w:r>
          </w:p>
          <w:p w14:paraId="63322B76">
            <w:pPr>
              <w:rPr>
                <w:lang w:val="kk-KZ"/>
              </w:rPr>
            </w:pPr>
            <w:r>
              <w:rPr>
                <w:lang w:val="kk-KZ"/>
              </w:rPr>
              <w:t xml:space="preserve">Міндеттері: Үлкенге құрмет, кішіге ізет. Ересектермен және құрдастарымен өзара әрекетте мәдени мінез-құлық дағдыларын меңгерту. Отбасындағы сыйластық негіздері жайында түсіндіру. </w:t>
            </w:r>
          </w:p>
          <w:p w14:paraId="16BA46CE">
            <w:pPr>
              <w:rPr>
                <w:lang w:val="kk-KZ"/>
              </w:rPr>
            </w:pPr>
            <w:r>
              <w:rPr>
                <w:lang w:val="kk-KZ"/>
              </w:rPr>
              <w:t>Рөлдерге еніп қарым қатынастарды сахналау.</w:t>
            </w:r>
          </w:p>
          <w:p w14:paraId="033B06C2">
            <w:pPr>
              <w:rPr>
                <w:lang w:val="kk-KZ"/>
              </w:rPr>
            </w:pPr>
            <w:r>
              <w:rPr>
                <w:lang w:val="kk-KZ"/>
              </w:rPr>
              <w:t>ҰІӘ барысы: балаларды рөлдерге бөліп сахналауды ұйымдастыру</w:t>
            </w:r>
          </w:p>
          <w:p w14:paraId="0A7F039E">
            <w:pPr>
              <w:rPr>
                <w:lang w:val="kk-KZ"/>
              </w:rPr>
            </w:pPr>
            <w:r>
              <w:rPr>
                <w:lang w:val="kk-KZ"/>
              </w:rPr>
              <w:t xml:space="preserve">2.Қоршаған ортамен таныстыру </w:t>
            </w:r>
          </w:p>
          <w:p w14:paraId="45BA6E49">
            <w:pPr>
              <w:rPr>
                <w:lang w:val="kk-KZ"/>
              </w:rPr>
            </w:pPr>
            <w:r>
              <w:rPr>
                <w:lang w:val="kk-KZ"/>
              </w:rPr>
              <w:t>Міндеттері: заттар, олардың белгілері менерекшеліктері туралы ұғымдарын қалыптастыру.</w:t>
            </w:r>
          </w:p>
          <w:p w14:paraId="1C25C599">
            <w:pPr>
              <w:rPr>
                <w:lang w:val="kk-KZ"/>
              </w:rPr>
            </w:pPr>
            <w:r>
              <w:rPr>
                <w:lang w:val="kk-KZ"/>
              </w:rPr>
              <w:t>Міндеттері:Заттардың адам өміріндегі маңызын</w:t>
            </w:r>
          </w:p>
          <w:p w14:paraId="701A3607">
            <w:pPr>
              <w:rPr>
                <w:lang w:val="kk-KZ"/>
              </w:rPr>
            </w:pPr>
            <w:r>
              <w:rPr>
                <w:lang w:val="kk-KZ"/>
              </w:rPr>
              <w:t>түсіндіру арқылы оларды топтастыра білудағдыларынарттыру.Сурет бойынша жəне сұрақ-жауап əдісі арқылыбайланыстырып сөйлеу дағдыларын жетілдіру.</w:t>
            </w:r>
          </w:p>
          <w:p w14:paraId="38979444">
            <w:pPr>
              <w:rPr>
                <w:lang w:val="kk-KZ"/>
              </w:rPr>
            </w:pPr>
            <w:r>
              <w:rPr>
                <w:lang w:val="kk-KZ"/>
              </w:rPr>
              <w:t>Тұрмыстық бұйымдарды қолдану кезінде қауіпсіздік</w:t>
            </w:r>
          </w:p>
          <w:p w14:paraId="2A1FD9EF">
            <w:pPr>
              <w:rPr>
                <w:lang w:val="kk-KZ"/>
              </w:rPr>
            </w:pPr>
            <w:r>
              <w:rPr>
                <w:lang w:val="kk-KZ"/>
              </w:rPr>
              <w:t>ережелерін сақтауға дағдыландыру.</w:t>
            </w:r>
          </w:p>
          <w:p w14:paraId="22F86883">
            <w:pPr>
              <w:rPr>
                <w:lang w:val="kk-KZ"/>
              </w:rPr>
            </w:pPr>
            <w:r>
              <w:rPr>
                <w:lang w:val="kk-KZ"/>
              </w:rPr>
              <w:t>Балаларды шеңбер бойына тұрғызып, оларға «Төртіншісі артық» ойынын</w:t>
            </w:r>
          </w:p>
          <w:p w14:paraId="2ECE3665">
            <w:pPr>
              <w:rPr>
                <w:lang w:val="kk-KZ"/>
              </w:rPr>
            </w:pPr>
            <w:r>
              <w:rPr>
                <w:lang w:val="kk-KZ"/>
              </w:rPr>
              <w:t>ойнайтындықтарын хабарлайды.</w:t>
            </w:r>
          </w:p>
          <w:p w14:paraId="38097B23">
            <w:pPr>
              <w:rPr>
                <w:lang w:val="kk-KZ"/>
              </w:rPr>
            </w:pPr>
            <w:r>
              <w:rPr>
                <w:lang w:val="kk-KZ"/>
              </w:rPr>
              <w:t>Ойын шарты: педагог төрт заттың атын айтып тұрып, допты балалардың біреуіне</w:t>
            </w:r>
          </w:p>
          <w:p w14:paraId="5EC5BB44">
            <w:pPr>
              <w:rPr>
                <w:lang w:val="kk-KZ"/>
              </w:rPr>
            </w:pPr>
            <w:r>
              <w:rPr>
                <w:lang w:val="kk-KZ"/>
              </w:rPr>
              <w:t>лақтырады. Бала айтылған төрт заттың біреуі артық екенін айтуы тиіс. Мысалы: үстел,</w:t>
            </w:r>
          </w:p>
          <w:p w14:paraId="62ADF977">
            <w:pPr>
              <w:rPr>
                <w:lang w:val="kk-KZ"/>
              </w:rPr>
            </w:pPr>
            <w:r>
              <w:rPr>
                <w:lang w:val="kk-KZ"/>
              </w:rPr>
              <w:t>орындық, кереует, шəйнек. Шəйнек артық. Шəйнек – ыдыс, үстел, орындық, кереует –</w:t>
            </w:r>
          </w:p>
          <w:p w14:paraId="47483B4C">
            <w:pPr>
              <w:rPr>
                <w:lang w:val="kk-KZ"/>
              </w:rPr>
            </w:pPr>
            <w:r>
              <w:rPr>
                <w:lang w:val="kk-KZ"/>
              </w:rPr>
              <w:t>жиһаз.</w:t>
            </w:r>
          </w:p>
          <w:p w14:paraId="3917B01F">
            <w:pPr>
              <w:rPr>
                <w:lang w:val="kk-KZ"/>
              </w:rPr>
            </w:pPr>
            <w:r>
              <w:rPr>
                <w:lang w:val="kk-KZ"/>
              </w:rPr>
              <w:t>– Шырша, қайың, емен, құлпынай. Құлпынай артық. Құлпынай – жидек. Шырша,</w:t>
            </w:r>
          </w:p>
          <w:p w14:paraId="5CCC631C">
            <w:pPr>
              <w:rPr>
                <w:lang w:val="kk-KZ"/>
              </w:rPr>
            </w:pPr>
            <w:r>
              <w:rPr>
                <w:lang w:val="kk-KZ"/>
              </w:rPr>
              <w:t>қайың, емен – ағаштар.</w:t>
            </w:r>
          </w:p>
          <w:p w14:paraId="28031ED0">
            <w:pPr>
              <w:rPr>
                <w:lang w:val="kk-KZ"/>
              </w:rPr>
            </w:pPr>
            <w:r>
              <w:rPr>
                <w:lang w:val="kk-KZ"/>
              </w:rPr>
              <w:t>– Қияр, сəбіз, орамжапырақ, алма. Алма артық. Алма – жеміс. Қияр, сəбіз,</w:t>
            </w:r>
          </w:p>
          <w:p w14:paraId="1AC1CBC9">
            <w:pPr>
              <w:rPr>
                <w:lang w:val="kk-KZ"/>
              </w:rPr>
            </w:pPr>
            <w:r>
              <w:rPr>
                <w:lang w:val="kk-KZ"/>
              </w:rPr>
              <w:t>орамжапырақ – көгөністер.</w:t>
            </w:r>
          </w:p>
          <w:p w14:paraId="17B396AB">
            <w:pPr>
              <w:rPr>
                <w:lang w:val="kk-KZ"/>
              </w:rPr>
            </w:pPr>
            <w:r>
              <w:rPr>
                <w:lang w:val="kk-KZ"/>
              </w:rPr>
              <w:t>– Доп, қуыршақ, зырылдауық, орындық. Орындық артық. Орындық – жиһаз. Доп,</w:t>
            </w:r>
          </w:p>
          <w:p w14:paraId="5FA7DDE2">
            <w:pPr>
              <w:rPr>
                <w:lang w:val="kk-KZ"/>
              </w:rPr>
            </w:pPr>
            <w:r>
              <w:rPr>
                <w:lang w:val="kk-KZ"/>
              </w:rPr>
              <w:t>қуыршақ, зырылдауық – ойыншықтар.</w:t>
            </w:r>
          </w:p>
          <w:p w14:paraId="45F8170B">
            <w:pPr>
              <w:rPr>
                <w:lang w:val="kk-KZ"/>
              </w:rPr>
            </w:pPr>
            <w:r>
              <w:rPr>
                <w:lang w:val="kk-KZ"/>
              </w:rPr>
              <w:t>– Торғай, ара, бүркіт, қарлығаш. Ара артық. Ара – жəндік. Торғай, бүркіт,</w:t>
            </w:r>
          </w:p>
          <w:p w14:paraId="5998E912">
            <w:pPr>
              <w:rPr>
                <w:lang w:val="kk-KZ"/>
              </w:rPr>
            </w:pPr>
            <w:r>
              <w:rPr>
                <w:lang w:val="kk-KZ"/>
              </w:rPr>
              <w:t>қарлығаш – құстар.</w:t>
            </w:r>
          </w:p>
          <w:p w14:paraId="5A323CD7">
            <w:pPr>
              <w:rPr>
                <w:lang w:val="kk-KZ"/>
              </w:rPr>
            </w:pPr>
            <w:r>
              <w:rPr>
                <w:lang w:val="kk-KZ"/>
              </w:rPr>
              <w:t>2.Негізгі кезең</w:t>
            </w:r>
          </w:p>
          <w:p w14:paraId="5454F41F">
            <w:pPr>
              <w:rPr>
                <w:lang w:val="kk-KZ"/>
              </w:rPr>
            </w:pPr>
            <w:r>
              <w:rPr>
                <w:lang w:val="kk-KZ"/>
              </w:rPr>
              <w:t>– Балалар, айналаға қараңдаршы, бізді нелер қоршап тұр? (Əртүрлі заттар).</w:t>
            </w:r>
          </w:p>
          <w:p w14:paraId="5A26384E">
            <w:pPr>
              <w:rPr>
                <w:lang w:val="kk-KZ"/>
              </w:rPr>
            </w:pPr>
            <w:r>
              <w:rPr>
                <w:lang w:val="kk-KZ"/>
              </w:rPr>
              <w:t>Бізді қоршаған заттар бір ғана материалдан жасалған жоқ. Қолданылуына</w:t>
            </w:r>
          </w:p>
          <w:p w14:paraId="074AE986">
            <w:pPr>
              <w:rPr>
                <w:lang w:val="kk-KZ"/>
              </w:rPr>
            </w:pPr>
            <w:r>
              <w:rPr>
                <w:lang w:val="kk-KZ"/>
              </w:rPr>
              <w:t>байланысты оларды əртүрлі материалдан жасайды, олар жұмсақ, қатты, ауыр, жеңіл,</w:t>
            </w:r>
          </w:p>
          <w:p w14:paraId="5FED5D58">
            <w:pPr>
              <w:rPr>
                <w:lang w:val="kk-KZ"/>
              </w:rPr>
            </w:pPr>
            <w:r>
              <w:rPr>
                <w:lang w:val="kk-KZ"/>
              </w:rPr>
              <w:t>кедір-бұдыр немесе теп-тегіс болуы мүмкін. Əр заттың өзіндік мақсаты бар жəне ол бір</w:t>
            </w:r>
          </w:p>
          <w:p w14:paraId="3022E47E">
            <w:pPr>
              <w:rPr>
                <w:lang w:val="kk-KZ"/>
              </w:rPr>
            </w:pPr>
            <w:r>
              <w:rPr>
                <w:lang w:val="kk-KZ"/>
              </w:rPr>
              <w:t>нəрсеге қажет. Мысалы, үстел жазу үшін немесе оған тамақтану үшін қажет. Адамдар</w:t>
            </w:r>
          </w:p>
          <w:p w14:paraId="45A4825A">
            <w:pPr>
              <w:rPr>
                <w:lang w:val="kk-KZ"/>
              </w:rPr>
            </w:pPr>
            <w:r>
              <w:rPr>
                <w:lang w:val="kk-KZ"/>
              </w:rPr>
              <w:t>орындықтарда отырады, электр немесе газ плитасында тамақ пісіреді. Адам жұмыс</w:t>
            </w:r>
          </w:p>
          <w:p w14:paraId="53298299">
            <w:pPr>
              <w:rPr>
                <w:lang w:val="kk-KZ"/>
              </w:rPr>
            </w:pPr>
            <w:r>
              <w:rPr>
                <w:lang w:val="kk-KZ"/>
              </w:rPr>
              <w:t>істейтін заттар бар, сонымен қатар адамның күнделікті өмірдегі жұмысын жеңілдететін</w:t>
            </w:r>
          </w:p>
          <w:p w14:paraId="7A84017E">
            <w:pPr>
              <w:rPr>
                <w:lang w:val="kk-KZ"/>
              </w:rPr>
            </w:pPr>
            <w:r>
              <w:rPr>
                <w:lang w:val="kk-KZ"/>
              </w:rPr>
              <w:t>заттар бар. Қалай ойлайсыңдар, бұл заттарды кімдер жасайды?</w:t>
            </w:r>
          </w:p>
          <w:p w14:paraId="353A3DC7">
            <w:pPr>
              <w:rPr>
                <w:lang w:val="kk-KZ"/>
              </w:rPr>
            </w:pPr>
            <w:r>
              <w:rPr>
                <w:lang w:val="kk-KZ"/>
              </w:rPr>
              <w:t>– Оларды ересек адамдар жасайды.</w:t>
            </w:r>
          </w:p>
          <w:p w14:paraId="1660D0A4">
            <w:pPr>
              <w:rPr>
                <w:lang w:val="kk-KZ"/>
              </w:rPr>
            </w:pPr>
            <w:r>
              <w:rPr>
                <w:lang w:val="kk-KZ"/>
              </w:rPr>
              <w:t>– Ал бұл заттарды жасау үшін материалдарды қайдан алады?</w:t>
            </w:r>
          </w:p>
          <w:p w14:paraId="1B30D2C9">
            <w:pPr>
              <w:rPr>
                <w:lang w:val="kk-KZ"/>
              </w:rPr>
            </w:pPr>
            <w:r>
              <w:rPr>
                <w:lang w:val="kk-KZ"/>
              </w:rPr>
              <w:t>– Əрине, табиғаттан алады.</w:t>
            </w:r>
          </w:p>
          <w:p w14:paraId="3B132D21">
            <w:pPr>
              <w:rPr>
                <w:lang w:val="kk-KZ"/>
              </w:rPr>
            </w:pPr>
            <w:r>
              <w:rPr>
                <w:lang w:val="kk-KZ"/>
              </w:rPr>
              <w:t>– Күнделікті көріп жүрген үй жиһаздары неден жасалады?</w:t>
            </w:r>
          </w:p>
          <w:p w14:paraId="69B72919">
            <w:pPr>
              <w:rPr>
                <w:lang w:val="kk-KZ"/>
              </w:rPr>
            </w:pPr>
            <w:r>
              <w:rPr>
                <w:lang w:val="kk-KZ"/>
              </w:rPr>
              <w:t>– Ағаштан, темірден жасалады.17</w:t>
            </w:r>
          </w:p>
          <w:p w14:paraId="32B08351">
            <w:pPr>
              <w:rPr>
                <w:lang w:val="kk-KZ"/>
              </w:rPr>
            </w:pPr>
            <w:r>
              <w:rPr>
                <w:lang w:val="kk-KZ"/>
              </w:rPr>
              <w:t>Билингвалды компонент: ағаш – дерево, темір – металл, əйнек – стекло,</w:t>
            </w:r>
          </w:p>
          <w:p w14:paraId="38AA8F18">
            <w:pPr>
              <w:rPr>
                <w:lang w:val="kk-KZ"/>
              </w:rPr>
            </w:pPr>
            <w:r>
              <w:rPr>
                <w:lang w:val="kk-KZ"/>
              </w:rPr>
              <w:t>қатырғықағаз – картон.</w:t>
            </w:r>
          </w:p>
          <w:p w14:paraId="02406F4D">
            <w:pPr>
              <w:rPr>
                <w:lang w:val="kk-KZ"/>
              </w:rPr>
            </w:pPr>
            <w:r>
              <w:rPr>
                <w:lang w:val="kk-KZ"/>
              </w:rPr>
              <w:t>«Көп ойла, сөз ойла» ойыны.</w:t>
            </w:r>
          </w:p>
          <w:p w14:paraId="7CFA9FCE">
            <w:pPr>
              <w:rPr>
                <w:lang w:val="kk-KZ"/>
              </w:rPr>
            </w:pPr>
            <w:r>
              <w:rPr>
                <w:lang w:val="kk-KZ"/>
              </w:rPr>
              <w:t>Балаларды екі топқа бөліп, топтағы ағаштан жасалған заттарды атауды жəне</w:t>
            </w:r>
          </w:p>
          <w:p w14:paraId="35D1A2F1">
            <w:pPr>
              <w:rPr>
                <w:lang w:val="kk-KZ"/>
              </w:rPr>
            </w:pPr>
            <w:r>
              <w:rPr>
                <w:lang w:val="kk-KZ"/>
              </w:rPr>
              <w:t>темірден жасалған заттарды атауды ұсынады.</w:t>
            </w:r>
          </w:p>
          <w:p w14:paraId="4664C0C1">
            <w:pPr>
              <w:rPr>
                <w:lang w:val="kk-KZ"/>
              </w:rPr>
            </w:pPr>
            <w:r>
              <w:rPr>
                <w:lang w:val="kk-KZ"/>
              </w:rPr>
              <w:t>1-топ ағаштан жасалған заттарды атайды.</w:t>
            </w:r>
          </w:p>
          <w:p w14:paraId="224397B6">
            <w:pPr>
              <w:rPr>
                <w:lang w:val="kk-KZ"/>
              </w:rPr>
            </w:pPr>
            <w:r>
              <w:rPr>
                <w:lang w:val="kk-KZ"/>
              </w:rPr>
              <w:t>2-топ темірден жасалған заттарды атайды.</w:t>
            </w:r>
          </w:p>
          <w:p w14:paraId="161FF4AA">
            <w:pPr>
              <w:rPr>
                <w:lang w:val="kk-KZ"/>
              </w:rPr>
            </w:pPr>
            <w:r>
              <w:rPr>
                <w:lang w:val="kk-KZ"/>
              </w:rPr>
              <w:t>Қай топ көп сөз айтса, сол топ жеңімпаз деп танылады.</w:t>
            </w:r>
          </w:p>
          <w:p w14:paraId="62F9E58A">
            <w:pPr>
              <w:rPr>
                <w:lang w:val="kk-KZ"/>
              </w:rPr>
            </w:pPr>
            <w:r>
              <w:rPr>
                <w:lang w:val="kk-KZ"/>
              </w:rPr>
              <w:t>Демонстрациялық материалмен жұмыс.</w:t>
            </w:r>
          </w:p>
          <w:p w14:paraId="27E7B96C">
            <w:pPr>
              <w:rPr>
                <w:lang w:val="kk-KZ"/>
              </w:rPr>
            </w:pPr>
            <w:r>
              <w:rPr>
                <w:lang w:val="kk-KZ"/>
              </w:rPr>
              <w:t>– Суреттегі заттарды атаңдар, не үшін қолданатынын, неден жасалғанын айтыңдар.</w:t>
            </w:r>
          </w:p>
          <w:p w14:paraId="7FC13959">
            <w:pPr>
              <w:rPr>
                <w:lang w:val="kk-KZ"/>
              </w:rPr>
            </w:pPr>
            <w:r>
              <w:rPr>
                <w:lang w:val="kk-KZ"/>
              </w:rPr>
              <w:t>Балалар заттарды атап, неден жасалғанын жəне не үшін қолданатынын айтады.</w:t>
            </w:r>
          </w:p>
          <w:p w14:paraId="32C218B9">
            <w:pPr>
              <w:rPr>
                <w:lang w:val="kk-KZ"/>
              </w:rPr>
            </w:pPr>
            <w:r>
              <w:rPr>
                <w:lang w:val="kk-KZ"/>
              </w:rPr>
              <w:t>Киімдер – матадан тігіледі, үлкен адамдарға, балаларға кию үшін арналған заттар.</w:t>
            </w:r>
          </w:p>
          <w:p w14:paraId="5B3B41C1">
            <w:pPr>
              <w:rPr>
                <w:lang w:val="kk-KZ"/>
              </w:rPr>
            </w:pPr>
            <w:r>
              <w:rPr>
                <w:lang w:val="kk-KZ"/>
              </w:rPr>
              <w:t>Еңбек құралдары – темір мен ағаштан, пластиктен жасалады, əртүрлі жұмыс жасау</w:t>
            </w:r>
          </w:p>
          <w:p w14:paraId="0B566D12">
            <w:pPr>
              <w:rPr>
                <w:lang w:val="kk-KZ"/>
              </w:rPr>
            </w:pPr>
            <w:r>
              <w:rPr>
                <w:lang w:val="kk-KZ"/>
              </w:rPr>
              <w:t>үшін арналған заттар.</w:t>
            </w:r>
          </w:p>
          <w:p w14:paraId="0DA30ADB">
            <w:pPr>
              <w:rPr>
                <w:lang w:val="kk-KZ"/>
              </w:rPr>
            </w:pPr>
            <w:r>
              <w:rPr>
                <w:lang w:val="kk-KZ"/>
              </w:rPr>
              <w:t>Ыдыс фарфордан, əйнектен жасалады, ас ішуге арналған заттар.</w:t>
            </w:r>
          </w:p>
          <w:p w14:paraId="42E439B1">
            <w:pPr>
              <w:rPr>
                <w:lang w:val="kk-KZ"/>
              </w:rPr>
            </w:pPr>
            <w:r>
              <w:rPr>
                <w:lang w:val="kk-KZ"/>
              </w:rPr>
              <w:t>Жиһаз – күнделікті тұрмыста қажет заттар, темір мен ағаштан, пластиктен жасалған.</w:t>
            </w:r>
          </w:p>
          <w:p w14:paraId="488615BD">
            <w:pPr>
              <w:rPr>
                <w:lang w:val="kk-KZ"/>
              </w:rPr>
            </w:pPr>
            <w:r>
              <w:rPr>
                <w:lang w:val="kk-KZ"/>
              </w:rPr>
              <w:t>«Қасиетіне қарай топтастыр» ойыны.</w:t>
            </w:r>
          </w:p>
          <w:p w14:paraId="5AFCD6B7">
            <w:pPr>
              <w:rPr>
                <w:lang w:val="kk-KZ"/>
              </w:rPr>
            </w:pPr>
            <w:r>
              <w:rPr>
                <w:lang w:val="kk-KZ"/>
              </w:rPr>
              <w:t>Педагог бір баланы шақырады. Ол бала теріс қарап үстел үстіндегі карточканы</w:t>
            </w:r>
          </w:p>
          <w:p w14:paraId="30C60944">
            <w:pPr>
              <w:rPr>
                <w:lang w:val="kk-KZ"/>
              </w:rPr>
            </w:pPr>
            <w:r>
              <w:rPr>
                <w:lang w:val="kk-KZ"/>
              </w:rPr>
              <w:t>алады. Бала карточканы алып, ондағы ненің суреті екенін айтады. (Əйнек)</w:t>
            </w:r>
          </w:p>
          <w:p w14:paraId="385E46ED">
            <w:pPr>
              <w:rPr>
                <w:lang w:val="kk-KZ"/>
              </w:rPr>
            </w:pPr>
            <w:r>
              <w:rPr>
                <w:lang w:val="kk-KZ"/>
              </w:rPr>
              <w:t>Педагог тағы үш баланы шығарады. Балалар үстел үстіндегі əйнектен жасалған</w:t>
            </w:r>
          </w:p>
          <w:p w14:paraId="13D3C80B">
            <w:pPr>
              <w:rPr>
                <w:lang w:val="kk-KZ"/>
              </w:rPr>
            </w:pPr>
            <w:r>
              <w:rPr>
                <w:lang w:val="kk-KZ"/>
              </w:rPr>
              <w:t>заттарды бос орынға қояды. Мысалы, гүлсауыт, бокал, банкі.</w:t>
            </w:r>
          </w:p>
          <w:p w14:paraId="3EAE0E96">
            <w:pPr>
              <w:rPr>
                <w:lang w:val="kk-KZ"/>
              </w:rPr>
            </w:pPr>
            <w:r>
              <w:rPr>
                <w:lang w:val="kk-KZ"/>
              </w:rPr>
              <w:t>Тағы бір бала шығып, ағаштың суреті бар карточканы алады. Үш бала шығып,</w:t>
            </w:r>
          </w:p>
          <w:p w14:paraId="367259FF">
            <w:pPr>
              <w:rPr>
                <w:lang w:val="kk-KZ"/>
              </w:rPr>
            </w:pPr>
            <w:r>
              <w:rPr>
                <w:lang w:val="kk-KZ"/>
              </w:rPr>
              <w:t>ағаштан жасалған заттарды бос орынға жинайды: қарындаш, ағаш тақтай, ағаш табақ.</w:t>
            </w:r>
          </w:p>
          <w:p w14:paraId="5BF36CBE">
            <w:pPr>
              <w:rPr>
                <w:lang w:val="kk-KZ"/>
              </w:rPr>
            </w:pPr>
            <w:r>
              <w:rPr>
                <w:lang w:val="kk-KZ"/>
              </w:rPr>
              <w:t>Келесі шыққан баланың карточкасындағы сурет – темір. Темірден жасалған тəрелке,</w:t>
            </w:r>
          </w:p>
          <w:p w14:paraId="249F9E73">
            <w:pPr>
              <w:rPr>
                <w:lang w:val="kk-KZ"/>
              </w:rPr>
            </w:pPr>
            <w:r>
              <w:rPr>
                <w:lang w:val="kk-KZ"/>
              </w:rPr>
              <w:t>шеге, қасықты топтастырып, бір жерге қояды.</w:t>
            </w:r>
          </w:p>
          <w:p w14:paraId="1A8E6B0F">
            <w:pPr>
              <w:rPr>
                <w:lang w:val="kk-KZ"/>
              </w:rPr>
            </w:pPr>
            <w:r>
              <w:rPr>
                <w:lang w:val="kk-KZ"/>
              </w:rPr>
              <w:t>«Адамға күнделікті жұмысын жеңілдететін нəрселерді тап» ойыны.</w:t>
            </w:r>
          </w:p>
          <w:p w14:paraId="64ADEAA6">
            <w:pPr>
              <w:rPr>
                <w:lang w:val="kk-KZ"/>
              </w:rPr>
            </w:pPr>
            <w:r>
              <w:rPr>
                <w:lang w:val="kk-KZ"/>
              </w:rPr>
              <w:t>Педагог ойын ережелерін түсіндіреді.</w:t>
            </w:r>
          </w:p>
          <w:p w14:paraId="7F0FD817">
            <w:pPr>
              <w:rPr>
                <w:lang w:val="kk-KZ"/>
              </w:rPr>
            </w:pPr>
            <w:r>
              <w:rPr>
                <w:lang w:val="kk-KZ"/>
              </w:rPr>
              <w:t>– Мен сендерге əртүрлі суреттерді көрсетемін. Егер суретте адамның күнделікті</w:t>
            </w:r>
          </w:p>
          <w:p w14:paraId="1DE1D8E1">
            <w:pPr>
              <w:rPr>
                <w:lang w:val="kk-KZ"/>
              </w:rPr>
            </w:pPr>
            <w:r>
              <w:rPr>
                <w:lang w:val="kk-KZ"/>
              </w:rPr>
              <w:t>өмірде жұмысын жеңілдететін зат көрсетілсе, шапалақтайсыңдар, ал егер ол басқа зат</w:t>
            </w:r>
          </w:p>
          <w:p w14:paraId="7C49E037">
            <w:pPr>
              <w:rPr>
                <w:lang w:val="kk-KZ"/>
              </w:rPr>
            </w:pPr>
            <w:r>
              <w:rPr>
                <w:lang w:val="kk-KZ"/>
              </w:rPr>
              <w:t>болса, шапалақтамай, тыныш отырасыңдар.</w:t>
            </w:r>
          </w:p>
          <w:p w14:paraId="392B8BD3">
            <w:pPr>
              <w:rPr>
                <w:lang w:val="kk-KZ"/>
              </w:rPr>
            </w:pPr>
            <w:r>
              <w:rPr>
                <w:lang w:val="kk-KZ"/>
              </w:rPr>
              <w:t>Педагог балаларға əртүрлі суреттерді көрсетеді: шар, кіржуғыш мəшине, автомобиль,</w:t>
            </w:r>
          </w:p>
          <w:p w14:paraId="56A00294">
            <w:pPr>
              <w:rPr>
                <w:lang w:val="kk-KZ"/>
              </w:rPr>
            </w:pPr>
            <w:r>
              <w:rPr>
                <w:lang w:val="kk-KZ"/>
              </w:rPr>
              <w:t>жалауша, миксер, гүл, электр пеші.</w:t>
            </w:r>
          </w:p>
          <w:p w14:paraId="538FDB4E">
            <w:pPr>
              <w:rPr>
                <w:lang w:val="kk-KZ"/>
              </w:rPr>
            </w:pPr>
            <w:r>
              <w:rPr>
                <w:lang w:val="kk-KZ"/>
              </w:rPr>
              <w:t>Ғажайып сəт. Педагог беті матамен жабылған затты алып шығып , балаларға не</w:t>
            </w:r>
          </w:p>
          <w:p w14:paraId="50DD1C9F">
            <w:pPr>
              <w:rPr>
                <w:lang w:val="kk-KZ"/>
              </w:rPr>
            </w:pPr>
            <w:r>
              <w:rPr>
                <w:lang w:val="kk-KZ"/>
              </w:rPr>
              <w:t>екенін табуды өтінеді. Балалар пікірлесіп, ойларын айтады. Бір баланы шақырып, матаны</w:t>
            </w:r>
          </w:p>
          <w:p w14:paraId="4D9FDF12">
            <w:pPr>
              <w:rPr>
                <w:lang w:val="kk-KZ"/>
              </w:rPr>
            </w:pPr>
            <w:r>
              <w:rPr>
                <w:lang w:val="kk-KZ"/>
              </w:rPr>
              <w:t>ашуды сұрайды, матаның астында əртүрлі заттар салынған себет шығады.</w:t>
            </w:r>
          </w:p>
          <w:p w14:paraId="093D912E">
            <w:pPr>
              <w:rPr>
                <w:lang w:val="kk-KZ"/>
              </w:rPr>
            </w:pPr>
            <w:r>
              <w:rPr>
                <w:lang w:val="kk-KZ"/>
              </w:rPr>
              <w:t>– Себет неден жасалған деп ойлайсыңдар? Балалар себеттерді қолдарымен ұстап</w:t>
            </w:r>
          </w:p>
          <w:p w14:paraId="19F74ACF">
            <w:pPr>
              <w:rPr>
                <w:lang w:val="kk-KZ"/>
              </w:rPr>
            </w:pPr>
            <w:r>
              <w:rPr>
                <w:lang w:val="kk-KZ"/>
              </w:rPr>
              <w:t>көріп, неден жасалғанын айтады. Ойларын айтады.</w:t>
            </w:r>
          </w:p>
          <w:p w14:paraId="3EFDAA69">
            <w:pPr>
              <w:rPr>
                <w:lang w:val="kk-KZ"/>
              </w:rPr>
            </w:pPr>
            <w:r>
              <w:rPr>
                <w:lang w:val="kk-KZ"/>
              </w:rPr>
              <w:t>– Себетті əртүрлі шыбықтардан, кептірілген өсімдік сабақтарынан, пластиктен жəне</w:t>
            </w:r>
          </w:p>
          <w:p w14:paraId="247F555D">
            <w:pPr>
              <w:rPr>
                <w:lang w:val="kk-KZ"/>
              </w:rPr>
            </w:pPr>
            <w:r>
              <w:rPr>
                <w:lang w:val="kk-KZ"/>
              </w:rPr>
              <w:t>ағаш қабықтарынан жасайды.</w:t>
            </w:r>
          </w:p>
          <w:p w14:paraId="43FA94BF">
            <w:pPr>
              <w:rPr>
                <w:lang w:val="kk-KZ"/>
              </w:rPr>
            </w:pPr>
            <w:r>
              <w:rPr>
                <w:lang w:val="kk-KZ"/>
              </w:rPr>
              <w:t>Педагог себеттердің əр түрін көрсетіп, балаларға бағалауды ұсынады.</w:t>
            </w:r>
          </w:p>
          <w:p w14:paraId="7F29338E">
            <w:pPr>
              <w:rPr>
                <w:lang w:val="kk-KZ"/>
              </w:rPr>
            </w:pPr>
            <w:r>
              <w:rPr>
                <w:lang w:val="kk-KZ"/>
              </w:rPr>
              <w:t>Педагог балалар атаған заттарды себеттен шығарып көрсетеді. Себетте əйнек ыдысқа</w:t>
            </w:r>
          </w:p>
          <w:p w14:paraId="6AABDC6C">
            <w:pPr>
              <w:rPr>
                <w:lang w:val="kk-KZ"/>
              </w:rPr>
            </w:pPr>
            <w:r>
              <w:rPr>
                <w:lang w:val="kk-KZ"/>
              </w:rPr>
              <w:t>құйылған сүт, пластик құтыдағы кілегей, тетрапакеттегі айран бар. Балалар алып шыққан</w:t>
            </w:r>
          </w:p>
          <w:p w14:paraId="5E341597">
            <w:pPr>
              <w:rPr>
                <w:lang w:val="kk-KZ"/>
              </w:rPr>
            </w:pPr>
            <w:r>
              <w:rPr>
                <w:lang w:val="kk-KZ"/>
              </w:rPr>
              <w:t>заттарды қолымен ұстап көреді, неден жасалғанын атайды.</w:t>
            </w:r>
          </w:p>
          <w:p w14:paraId="0F2D3373">
            <w:pPr>
              <w:rPr>
                <w:lang w:val="kk-KZ"/>
              </w:rPr>
            </w:pPr>
            <w:r>
              <w:rPr>
                <w:lang w:val="kk-KZ"/>
              </w:rPr>
              <w:t>– Мынау – айран. Оның қорабы неден жасалған?</w:t>
            </w:r>
          </w:p>
          <w:p w14:paraId="541B8457">
            <w:pPr>
              <w:rPr>
                <w:lang w:val="kk-KZ"/>
              </w:rPr>
            </w:pPr>
            <w:r>
              <w:rPr>
                <w:lang w:val="kk-KZ"/>
              </w:rPr>
              <w:t>– Айранның қорабы қатырғықағаздан жасалған.</w:t>
            </w:r>
          </w:p>
          <w:p w14:paraId="3EB0D4F9">
            <w:pPr>
              <w:rPr>
                <w:lang w:val="kk-KZ"/>
              </w:rPr>
            </w:pPr>
            <w:r>
              <w:rPr>
                <w:lang w:val="kk-KZ"/>
              </w:rPr>
              <w:t>Педагог тəжірибе жасап көруді ұсынады. Екі қатырғықағаздан жасалған қорапты</w:t>
            </w:r>
          </w:p>
          <w:p w14:paraId="20E7265B">
            <w:pPr>
              <w:rPr>
                <w:lang w:val="kk-KZ"/>
              </w:rPr>
            </w:pPr>
            <w:r>
              <w:rPr>
                <w:lang w:val="kk-KZ"/>
              </w:rPr>
              <w:t>алып шығып, біреуіне су құйып көреді. Қатырғықағаз қорап жыртылып, су төгіліп қалуы</w:t>
            </w:r>
          </w:p>
          <w:p w14:paraId="5EB738FD">
            <w:pPr>
              <w:rPr>
                <w:lang w:val="kk-KZ"/>
              </w:rPr>
            </w:pPr>
            <w:r>
              <w:rPr>
                <w:lang w:val="kk-KZ"/>
              </w:rPr>
              <w:t>мүмкін, сондықтан астына ыдыс қою қажет болады. Екінші қорап ішіне целлофан пакет</w:t>
            </w:r>
          </w:p>
          <w:p w14:paraId="36122A23">
            <w:pPr>
              <w:rPr>
                <w:lang w:val="kk-KZ"/>
              </w:rPr>
            </w:pPr>
            <w:r>
              <w:rPr>
                <w:lang w:val="kk-KZ"/>
              </w:rPr>
              <w:t>салып, су құяды.</w:t>
            </w:r>
          </w:p>
          <w:p w14:paraId="71E74D97">
            <w:pPr>
              <w:rPr>
                <w:lang w:val="kk-KZ"/>
              </w:rPr>
            </w:pPr>
            <w:r>
              <w:rPr>
                <w:lang w:val="kk-KZ"/>
              </w:rPr>
              <w:t>– Балалар, бұл тəжірибе арқылы біз айранды қандай ыдысқа құю керек екенін</w:t>
            </w:r>
          </w:p>
          <w:p w14:paraId="519881A1">
            <w:pPr>
              <w:rPr>
                <w:lang w:val="kk-KZ"/>
              </w:rPr>
            </w:pPr>
            <w:r>
              <w:rPr>
                <w:lang w:val="kk-KZ"/>
              </w:rPr>
              <w:t>көреміз.18</w:t>
            </w:r>
          </w:p>
          <w:p w14:paraId="62B1ED5B">
            <w:pPr>
              <w:rPr>
                <w:lang w:val="kk-KZ"/>
              </w:rPr>
            </w:pPr>
            <w:r>
              <w:rPr>
                <w:lang w:val="kk-KZ"/>
              </w:rPr>
              <w:t>Балалар тəжірибені бақылап, қандай нəтиже болғанын айтады: Қатырғықағаз</w:t>
            </w:r>
          </w:p>
          <w:p w14:paraId="5EEB9D2A">
            <w:pPr>
              <w:rPr>
                <w:lang w:val="kk-KZ"/>
              </w:rPr>
            </w:pPr>
            <w:r>
              <w:rPr>
                <w:lang w:val="kk-KZ"/>
              </w:rPr>
              <w:t>қораптан су ағып кетті. Екінші қораптан су ақпады.</w:t>
            </w:r>
          </w:p>
          <w:p w14:paraId="0FF93DAF">
            <w:pPr>
              <w:rPr>
                <w:lang w:val="kk-KZ"/>
              </w:rPr>
            </w:pPr>
            <w:r>
              <w:rPr>
                <w:lang w:val="kk-KZ"/>
              </w:rPr>
              <w:t>Қазіргі заман технологиясы өте жетілген. Үнемдеу мақсатында ғалымдар осындай</w:t>
            </w:r>
          </w:p>
          <w:p w14:paraId="67C02BDA">
            <w:pPr>
              <w:rPr>
                <w:lang w:val="kk-KZ"/>
              </w:rPr>
            </w:pPr>
            <w:r>
              <w:rPr>
                <w:lang w:val="kk-KZ"/>
              </w:rPr>
              <w:t>су өтпейтін қалың, целлофаны бар пакет ойлап тапты. Өйткені сүт өнімдері құйылатын</w:t>
            </w:r>
          </w:p>
          <w:p w14:paraId="525F3CC3">
            <w:pPr>
              <w:rPr>
                <w:lang w:val="kk-KZ"/>
              </w:rPr>
            </w:pPr>
            <w:r>
              <w:rPr>
                <w:lang w:val="kk-KZ"/>
              </w:rPr>
              <w:t>əйнек ыдыстардың бағасы қымбатқа түсті. Сондықтан қазір осындай қораптар</w:t>
            </w:r>
          </w:p>
          <w:p w14:paraId="2AAAD444">
            <w:pPr>
              <w:rPr>
                <w:lang w:val="kk-KZ"/>
              </w:rPr>
            </w:pPr>
            <w:r>
              <w:rPr>
                <w:lang w:val="kk-KZ"/>
              </w:rPr>
              <w:t>пайдаланылады. Бұл қорап тетрапакет деп аталады.</w:t>
            </w:r>
          </w:p>
          <w:p w14:paraId="769DFCDB">
            <w:pPr>
              <w:rPr>
                <w:lang w:val="kk-KZ"/>
              </w:rPr>
            </w:pPr>
            <w:r>
              <w:rPr>
                <w:lang w:val="kk-KZ"/>
              </w:rPr>
              <w:t>Сөздік жұмыс: тетрапакет.</w:t>
            </w:r>
          </w:p>
          <w:p w14:paraId="25FA5AB1">
            <w:pPr>
              <w:rPr>
                <w:lang w:val="kk-KZ"/>
              </w:rPr>
            </w:pPr>
            <w:r>
              <w:rPr>
                <w:lang w:val="kk-KZ"/>
              </w:rPr>
              <w:t>Тетрапакет – шырын, сүт, йогурт т.б. сұйық тағамдарға арналған қорап. Ол бірнеше</w:t>
            </w:r>
          </w:p>
          <w:p w14:paraId="1075F8F8">
            <w:pPr>
              <w:rPr>
                <w:lang w:val="kk-KZ"/>
              </w:rPr>
            </w:pPr>
            <w:r>
              <w:rPr>
                <w:lang w:val="kk-KZ"/>
              </w:rPr>
              <w:t>қабаттан тұрады, ол қабаттар қатырғықағаз, парафин жəне фольга немесе целлофаннан</w:t>
            </w:r>
          </w:p>
          <w:p w14:paraId="18DCEC35">
            <w:pPr>
              <w:rPr>
                <w:lang w:val="kk-KZ"/>
              </w:rPr>
            </w:pPr>
            <w:r>
              <w:rPr>
                <w:lang w:val="kk-KZ"/>
              </w:rPr>
              <w:t>тұрады.</w:t>
            </w:r>
          </w:p>
          <w:p w14:paraId="6E5E63E0">
            <w:pPr>
              <w:rPr>
                <w:lang w:val="kk-KZ"/>
              </w:rPr>
            </w:pPr>
            <w:r>
              <w:rPr>
                <w:lang w:val="kk-KZ"/>
              </w:rPr>
              <w:t>–Тетрапакетке құйылған тағы қандай тағамдарды білесіңдер?</w:t>
            </w:r>
          </w:p>
          <w:p w14:paraId="362A722D">
            <w:pPr>
              <w:rPr>
                <w:lang w:val="kk-KZ"/>
              </w:rPr>
            </w:pPr>
            <w:r>
              <w:rPr>
                <w:lang w:val="kk-KZ"/>
              </w:rPr>
              <w:t>– Əртүрлі шырындар, газдалған сусындар, йогурт т.б.</w:t>
            </w:r>
          </w:p>
          <w:p w14:paraId="156AEE1C">
            <w:pPr>
              <w:rPr>
                <w:lang w:val="kk-KZ"/>
              </w:rPr>
            </w:pPr>
            <w:r>
              <w:rPr>
                <w:lang w:val="kk-KZ"/>
              </w:rPr>
              <w:t>Педагог балаларға тетрапакетті қиып, арасында не бар екенін көрсетуіне болады.</w:t>
            </w:r>
          </w:p>
          <w:p w14:paraId="423D5FC5">
            <w:pPr>
              <w:rPr>
                <w:lang w:val="kk-KZ"/>
              </w:rPr>
            </w:pPr>
            <w:r>
              <w:rPr>
                <w:lang w:val="kk-KZ"/>
              </w:rPr>
              <w:t>Сергіту сəті</w:t>
            </w:r>
          </w:p>
          <w:p w14:paraId="478FD9DD">
            <w:pPr>
              <w:rPr>
                <w:lang w:val="kk-KZ"/>
              </w:rPr>
            </w:pPr>
            <w:r>
              <w:rPr>
                <w:lang w:val="kk-KZ"/>
              </w:rPr>
              <w:t>Қабырғада сағат тұр,</w:t>
            </w:r>
          </w:p>
          <w:p w14:paraId="74A5D031">
            <w:pPr>
              <w:rPr>
                <w:lang w:val="kk-KZ"/>
              </w:rPr>
            </w:pPr>
            <w:r>
              <w:rPr>
                <w:lang w:val="kk-KZ"/>
              </w:rPr>
              <w:t>Уақытты санап тұр.</w:t>
            </w:r>
          </w:p>
          <w:p w14:paraId="1830F0FF">
            <w:pPr>
              <w:rPr>
                <w:lang w:val="kk-KZ"/>
              </w:rPr>
            </w:pPr>
            <w:r>
              <w:rPr>
                <w:lang w:val="kk-KZ"/>
              </w:rPr>
              <w:t>Тық-тық, тық-тық!</w:t>
            </w:r>
          </w:p>
          <w:p w14:paraId="289A3098">
            <w:pPr>
              <w:rPr>
                <w:lang w:val="kk-KZ"/>
              </w:rPr>
            </w:pPr>
            <w:r>
              <w:rPr>
                <w:lang w:val="kk-KZ"/>
              </w:rPr>
              <w:t>Анам елеп електі,</w:t>
            </w:r>
          </w:p>
          <w:p w14:paraId="3E46F569">
            <w:pPr>
              <w:rPr>
                <w:lang w:val="kk-KZ"/>
              </w:rPr>
            </w:pPr>
            <w:r>
              <w:rPr>
                <w:lang w:val="kk-KZ"/>
              </w:rPr>
              <w:t>Бөлді ұннан кебекті,</w:t>
            </w:r>
          </w:p>
          <w:p w14:paraId="43418DD8">
            <w:pPr>
              <w:rPr>
                <w:lang w:val="kk-KZ"/>
              </w:rPr>
            </w:pPr>
            <w:r>
              <w:rPr>
                <w:lang w:val="kk-KZ"/>
              </w:rPr>
              <w:t>Зып, зып, зып, зып!</w:t>
            </w:r>
          </w:p>
          <w:p w14:paraId="44EB62FF">
            <w:pPr>
              <w:rPr>
                <w:lang w:val="kk-KZ"/>
              </w:rPr>
            </w:pPr>
            <w:r>
              <w:rPr>
                <w:lang w:val="kk-KZ"/>
              </w:rPr>
              <w:t>Тақпақ мазмұнына сəйкес қимылдар жасайды.</w:t>
            </w:r>
          </w:p>
          <w:p w14:paraId="1541AE13">
            <w:pPr>
              <w:rPr>
                <w:lang w:val="kk-KZ"/>
              </w:rPr>
            </w:pPr>
            <w:r>
              <w:rPr>
                <w:lang w:val="kk-KZ"/>
              </w:rPr>
              <w:t>Дəптермен жұмыс</w:t>
            </w:r>
          </w:p>
          <w:p w14:paraId="13BFD5CA">
            <w:pPr>
              <w:rPr>
                <w:lang w:val="kk-KZ"/>
              </w:rPr>
            </w:pPr>
            <w:r>
              <w:rPr>
                <w:lang w:val="kk-KZ"/>
              </w:rPr>
              <w:t>1. Əр топтағы заттарды ата. Сыңарын тап. Сызықпен қос.</w:t>
            </w:r>
          </w:p>
          <w:p w14:paraId="4179536A">
            <w:pPr>
              <w:rPr>
                <w:lang w:val="kk-KZ"/>
              </w:rPr>
            </w:pPr>
            <w:r>
              <w:rPr>
                <w:lang w:val="kk-KZ"/>
              </w:rPr>
              <w:t>2. Заттардың ортақ қасиеттерін тап. Оларды жасалған материалдарына қарай</w:t>
            </w:r>
          </w:p>
          <w:p w14:paraId="6681E9B7">
            <w:pPr>
              <w:rPr>
                <w:lang w:val="kk-KZ"/>
              </w:rPr>
            </w:pPr>
            <w:r>
              <w:rPr>
                <w:lang w:val="kk-KZ"/>
              </w:rPr>
              <w:t>топтастыр. Сызып көрсет.</w:t>
            </w:r>
          </w:p>
          <w:p w14:paraId="20EFF403">
            <w:pPr>
              <w:rPr>
                <w:lang w:val="kk-KZ"/>
              </w:rPr>
            </w:pPr>
            <w:r>
              <w:rPr>
                <w:lang w:val="kk-KZ"/>
              </w:rPr>
              <w:t>Педагог жеке жұмыс жүргізеді.</w:t>
            </w:r>
          </w:p>
          <w:p w14:paraId="3070EB76">
            <w:pPr>
              <w:rPr>
                <w:lang w:val="kk-KZ"/>
              </w:rPr>
            </w:pPr>
            <w:r>
              <w:rPr>
                <w:lang w:val="kk-KZ"/>
              </w:rPr>
              <w:t>3.Рефлексия</w:t>
            </w:r>
          </w:p>
          <w:p w14:paraId="7705D592">
            <w:pPr>
              <w:rPr>
                <w:lang w:val="kk-KZ"/>
              </w:rPr>
            </w:pPr>
            <w:r>
              <w:rPr>
                <w:lang w:val="kk-KZ"/>
              </w:rPr>
              <w:t>Педагог қорытынды жасайды. Балаларды мадақтайды. Балалардан қандай</w:t>
            </w:r>
          </w:p>
          <w:p w14:paraId="35DF3BB9">
            <w:pPr>
              <w:rPr>
                <w:lang w:val="kk-KZ"/>
              </w:rPr>
            </w:pPr>
            <w:r>
              <w:rPr>
                <w:lang w:val="kk-KZ"/>
              </w:rPr>
              <w:t>жағдаяттар ұнағанын сұрайды. Балалар ұнаған сəттерді атап, не үшін ұнағанын айтады.</w:t>
            </w:r>
          </w:p>
          <w:p w14:paraId="50030172">
            <w:pPr>
              <w:rPr>
                <w:lang w:val="kk-KZ"/>
              </w:rPr>
            </w:pPr>
            <w:r>
              <w:rPr>
                <w:lang w:val="kk-KZ"/>
              </w:rPr>
              <w:t>Балаларға жұмыс дəптерде өздерінің игерген білімінің дəрежесін, өздерінің</w:t>
            </w:r>
          </w:p>
          <w:p w14:paraId="1E5B5911">
            <w:pPr>
              <w:rPr>
                <w:lang w:val="kk-KZ"/>
              </w:rPr>
            </w:pPr>
            <w:r>
              <w:rPr>
                <w:lang w:val="kk-KZ"/>
              </w:rPr>
              <w:t>үлгерімін смайл арқылы белгілеуді ұсынад</w:t>
            </w:r>
          </w:p>
          <w:p w14:paraId="3174B52C">
            <w:pPr>
              <w:rPr>
                <w:lang w:val="kk-KZ"/>
              </w:rPr>
            </w:pPr>
            <w:r>
              <w:rPr>
                <w:lang w:val="kk-KZ"/>
              </w:rPr>
              <w:t>3.Математика негіздері</w:t>
            </w:r>
          </w:p>
          <w:p w14:paraId="65572436">
            <w:pPr>
              <w:rPr>
                <w:lang w:val="kk-KZ"/>
              </w:rPr>
            </w:pPr>
            <w:r>
              <w:rPr>
                <w:lang w:val="kk-KZ"/>
              </w:rPr>
              <w:t>Теңдік пен теңсіздікМақсаты: Балалардыңзаттардысалыстыру, теңдік, теңсіздік, тең, көп, аз ұғымдары, геометриалықпішіндер, сандартуралыбілімдерінбекіту. Балалардыңтіліндамытужұмыстарынжалғастыру, іс - әрекетдағдыларынмеңгерту.Балалардыңойлау, естесақтауқабілеттерін З. Дьенеш,М.Монтиссориәдіс- тәсілдеріарқылыарттыру.Балалардыбір-бірінекөмеккөрсету, сыйластықтықалыптастыру.Балалардытапқырлыққатәрбиелеу.  Шаттықшеңбер:   Бізқандаймыз,қандаймыз, Шұғылалы таңдаймыз. Күлімдегенкүндейміз, Ренжудібізбілмейміз. Қуанамын менде, Қуанасыңсенде.       Қуанайықдостарым, Арайлапатқанкүнге. Балалартәрбиешіменбіргешаттықшеңберінжасайды.     -Балаларбүгінбіз математика ғажайыптарәлемінебарамыз.                     -Балаларматиматикаәлеміне бару үшінбізгеқандайкөліктүріқажет?        -Дұрыс, балалар.              (тақтағабірүлкенбіркішкентай поезд суретінілу)                                           -Балалармынатақтадағы поезд суреттеріненазараударайық.                            -Екі поезд бірдей ме?               -Назар аударайық.               -Екі поездің нешевагондары бар екенсанайықшы.               (вагондардысанау)                  -Бірпоездіңвагондары 5- еу біреуінде 4-еу.                   -Неге біреуінде көп ал екіншісінде вагон аз.             -Екеіуітең болу үшіннеше вагон керек?                           2-тапсырма                             -Балалар осы еківагонныңарасынақандайтаңбанықоямыз?                                 3- тапсырмаБалалар, маймыл, ара,аюүшеундегеометриалықпішіндер бар екен. Оларда менде көпсенде аз депдауласыптұрекен. Қайсысындакөпқарайықшы.                  (балалар санайды)</w:t>
            </w:r>
          </w:p>
          <w:p w14:paraId="5B15138B">
            <w:pPr>
              <w:rPr>
                <w:lang w:val="kk-KZ"/>
              </w:rPr>
            </w:pPr>
          </w:p>
          <w:p w14:paraId="75B2297C">
            <w:pPr>
              <w:rPr>
                <w:b/>
                <w:bCs/>
                <w:lang w:val="kk-KZ" w:eastAsia="zh-CN"/>
              </w:rPr>
            </w:pPr>
            <w:r>
              <w:rPr>
                <w:b/>
                <w:bCs/>
                <w:lang w:val="kk-KZ" w:eastAsia="zh-CN"/>
              </w:rPr>
              <w:t>4. Музыка</w:t>
            </w:r>
          </w:p>
          <w:p w14:paraId="2DA0FD53">
            <w:pPr>
              <w:pStyle w:val="26"/>
              <w:spacing w:line="0" w:lineRule="atLeast"/>
              <w:ind w:right="75" w:firstLine="106"/>
              <w:contextualSpacing/>
              <w:rPr>
                <w:bCs/>
                <w:sz w:val="24"/>
                <w:szCs w:val="24"/>
              </w:rPr>
            </w:pPr>
            <w:r>
              <w:rPr>
                <w:bCs/>
                <w:sz w:val="24"/>
                <w:szCs w:val="24"/>
              </w:rPr>
              <w:t xml:space="preserve">Музыкалық аспап түрлерін </w:t>
            </w:r>
            <w:r>
              <w:rPr>
                <w:bCs/>
                <w:spacing w:val="-2"/>
                <w:sz w:val="24"/>
                <w:szCs w:val="24"/>
              </w:rPr>
              <w:t xml:space="preserve">(домбыра,сыбызғы,шаңқобыз) </w:t>
            </w:r>
            <w:r>
              <w:rPr>
                <w:bCs/>
                <w:sz w:val="24"/>
                <w:szCs w:val="24"/>
              </w:rPr>
              <w:t>ажырату.Музыка аспаптарының дыбыстарына</w:t>
            </w:r>
            <w:r>
              <w:rPr>
                <w:bCs/>
                <w:spacing w:val="-12"/>
                <w:sz w:val="24"/>
                <w:szCs w:val="24"/>
              </w:rPr>
              <w:t xml:space="preserve"> </w:t>
            </w:r>
            <w:r>
              <w:rPr>
                <w:bCs/>
                <w:sz w:val="24"/>
                <w:szCs w:val="24"/>
              </w:rPr>
              <w:t>қосылып,</w:t>
            </w:r>
            <w:r>
              <w:rPr>
                <w:bCs/>
                <w:spacing w:val="-14"/>
                <w:sz w:val="24"/>
                <w:szCs w:val="24"/>
              </w:rPr>
              <w:t xml:space="preserve"> </w:t>
            </w:r>
            <w:r>
              <w:rPr>
                <w:bCs/>
                <w:sz w:val="24"/>
                <w:szCs w:val="24"/>
              </w:rPr>
              <w:t>оның</w:t>
            </w:r>
            <w:r>
              <w:rPr>
                <w:bCs/>
                <w:spacing w:val="-12"/>
                <w:sz w:val="24"/>
                <w:szCs w:val="24"/>
              </w:rPr>
              <w:t xml:space="preserve"> </w:t>
            </w:r>
            <w:r>
              <w:rPr>
                <w:bCs/>
                <w:sz w:val="24"/>
                <w:szCs w:val="24"/>
              </w:rPr>
              <w:t xml:space="preserve">сипатына сәйкес ырғақты, мәнерлі қозғалыстар </w:t>
            </w:r>
            <w:r>
              <w:rPr>
                <w:bCs/>
                <w:spacing w:val="-2"/>
                <w:sz w:val="24"/>
                <w:szCs w:val="24"/>
              </w:rPr>
              <w:t>орындау.</w:t>
            </w:r>
          </w:p>
          <w:p w14:paraId="26006518">
            <w:pPr>
              <w:pStyle w:val="26"/>
              <w:spacing w:line="0" w:lineRule="atLeast"/>
              <w:ind w:right="75" w:firstLine="106"/>
              <w:contextualSpacing/>
              <w:rPr>
                <w:bCs/>
                <w:sz w:val="24"/>
                <w:szCs w:val="24"/>
              </w:rPr>
            </w:pPr>
            <w:r>
              <w:rPr>
                <w:bCs/>
                <w:sz w:val="24"/>
                <w:szCs w:val="24"/>
              </w:rPr>
              <w:t>Музыкалық</w:t>
            </w:r>
            <w:r>
              <w:rPr>
                <w:bCs/>
                <w:spacing w:val="26"/>
                <w:sz w:val="24"/>
                <w:szCs w:val="24"/>
              </w:rPr>
              <w:t xml:space="preserve"> </w:t>
            </w:r>
            <w:r>
              <w:rPr>
                <w:bCs/>
                <w:sz w:val="24"/>
                <w:szCs w:val="24"/>
              </w:rPr>
              <w:t>аспаптың</w:t>
            </w:r>
            <w:r>
              <w:rPr>
                <w:bCs/>
                <w:spacing w:val="-12"/>
                <w:sz w:val="24"/>
                <w:szCs w:val="24"/>
              </w:rPr>
              <w:t xml:space="preserve"> </w:t>
            </w:r>
            <w:r>
              <w:rPr>
                <w:bCs/>
                <w:sz w:val="24"/>
                <w:szCs w:val="24"/>
              </w:rPr>
              <w:t>дыбыстарына (ұзақ, қысқа), қаттылығына (қатты, ақырын), тембріне қарап ажырату.</w:t>
            </w:r>
          </w:p>
          <w:p w14:paraId="78330881">
            <w:pPr>
              <w:pStyle w:val="26"/>
              <w:spacing w:line="0" w:lineRule="atLeast"/>
              <w:ind w:right="75" w:firstLine="106"/>
              <w:contextualSpacing/>
              <w:rPr>
                <w:bCs/>
                <w:sz w:val="24"/>
                <w:szCs w:val="24"/>
              </w:rPr>
            </w:pPr>
            <w:r>
              <w:rPr>
                <w:bCs/>
                <w:sz w:val="24"/>
                <w:szCs w:val="24"/>
              </w:rPr>
              <w:t>Аспапта</w:t>
            </w:r>
            <w:r>
              <w:rPr>
                <w:bCs/>
                <w:spacing w:val="-9"/>
                <w:sz w:val="24"/>
                <w:szCs w:val="24"/>
              </w:rPr>
              <w:t xml:space="preserve"> </w:t>
            </w:r>
            <w:r>
              <w:rPr>
                <w:bCs/>
                <w:spacing w:val="-2"/>
                <w:sz w:val="24"/>
                <w:szCs w:val="24"/>
              </w:rPr>
              <w:t>ойнау:</w:t>
            </w:r>
          </w:p>
          <w:p w14:paraId="48A1B8B2">
            <w:pPr>
              <w:pStyle w:val="26"/>
              <w:spacing w:line="0" w:lineRule="atLeast"/>
              <w:ind w:right="75" w:firstLine="106"/>
              <w:contextualSpacing/>
              <w:rPr>
                <w:bCs/>
                <w:sz w:val="24"/>
                <w:szCs w:val="24"/>
              </w:rPr>
            </w:pPr>
            <w:r>
              <w:rPr>
                <w:bCs/>
                <w:sz w:val="24"/>
                <w:szCs w:val="24"/>
              </w:rPr>
              <w:t>«Саулем-ай»</w:t>
            </w:r>
            <w:r>
              <w:rPr>
                <w:bCs/>
                <w:spacing w:val="-14"/>
                <w:sz w:val="24"/>
                <w:szCs w:val="24"/>
              </w:rPr>
              <w:t xml:space="preserve"> </w:t>
            </w:r>
            <w:r>
              <w:rPr>
                <w:bCs/>
                <w:sz w:val="24"/>
                <w:szCs w:val="24"/>
              </w:rPr>
              <w:t>(қазақтың</w:t>
            </w:r>
            <w:r>
              <w:rPr>
                <w:bCs/>
                <w:spacing w:val="-12"/>
                <w:sz w:val="24"/>
                <w:szCs w:val="24"/>
              </w:rPr>
              <w:t xml:space="preserve"> </w:t>
            </w:r>
            <w:r>
              <w:rPr>
                <w:bCs/>
                <w:sz w:val="24"/>
                <w:szCs w:val="24"/>
              </w:rPr>
              <w:t>халық</w:t>
            </w:r>
            <w:r>
              <w:rPr>
                <w:bCs/>
                <w:spacing w:val="-14"/>
                <w:sz w:val="24"/>
                <w:szCs w:val="24"/>
              </w:rPr>
              <w:t xml:space="preserve"> </w:t>
            </w:r>
            <w:r>
              <w:rPr>
                <w:bCs/>
                <w:sz w:val="24"/>
                <w:szCs w:val="24"/>
              </w:rPr>
              <w:t>әні, өндеген</w:t>
            </w:r>
            <w:r>
              <w:rPr>
                <w:bCs/>
                <w:spacing w:val="80"/>
                <w:sz w:val="24"/>
                <w:szCs w:val="24"/>
              </w:rPr>
              <w:t xml:space="preserve"> </w:t>
            </w:r>
            <w:r>
              <w:rPr>
                <w:bCs/>
                <w:sz w:val="24"/>
                <w:szCs w:val="24"/>
              </w:rPr>
              <w:t>Б. Дәлденбай)</w:t>
            </w:r>
          </w:p>
          <w:p w14:paraId="7F376C10">
            <w:pPr>
              <w:pStyle w:val="26"/>
              <w:spacing w:line="0" w:lineRule="atLeast"/>
              <w:ind w:right="75" w:firstLine="106"/>
              <w:contextualSpacing/>
              <w:rPr>
                <w:bCs/>
                <w:sz w:val="24"/>
                <w:szCs w:val="24"/>
              </w:rPr>
            </w:pPr>
            <w:r>
              <w:rPr>
                <w:bCs/>
                <w:sz w:val="24"/>
                <w:szCs w:val="24"/>
              </w:rPr>
              <w:t>Ән</w:t>
            </w:r>
            <w:r>
              <w:rPr>
                <w:bCs/>
                <w:spacing w:val="1"/>
                <w:sz w:val="24"/>
                <w:szCs w:val="24"/>
              </w:rPr>
              <w:t xml:space="preserve"> </w:t>
            </w:r>
            <w:r>
              <w:rPr>
                <w:bCs/>
                <w:spacing w:val="-4"/>
                <w:sz w:val="24"/>
                <w:szCs w:val="24"/>
              </w:rPr>
              <w:t>салу:</w:t>
            </w:r>
          </w:p>
          <w:p w14:paraId="0C399521">
            <w:pPr>
              <w:pStyle w:val="26"/>
              <w:spacing w:line="0" w:lineRule="atLeast"/>
              <w:ind w:right="75" w:firstLine="106"/>
              <w:contextualSpacing/>
              <w:rPr>
                <w:bCs/>
                <w:sz w:val="24"/>
                <w:szCs w:val="24"/>
              </w:rPr>
            </w:pPr>
            <w:r>
              <w:rPr>
                <w:bCs/>
                <w:sz w:val="24"/>
                <w:szCs w:val="24"/>
              </w:rPr>
              <w:t>«Біздің</w:t>
            </w:r>
            <w:r>
              <w:rPr>
                <w:bCs/>
                <w:spacing w:val="-15"/>
                <w:sz w:val="24"/>
                <w:szCs w:val="24"/>
              </w:rPr>
              <w:t xml:space="preserve"> </w:t>
            </w:r>
            <w:r>
              <w:rPr>
                <w:bCs/>
                <w:sz w:val="24"/>
                <w:szCs w:val="24"/>
              </w:rPr>
              <w:t>оркестр»</w:t>
            </w:r>
            <w:r>
              <w:rPr>
                <w:bCs/>
                <w:spacing w:val="-15"/>
                <w:sz w:val="24"/>
                <w:szCs w:val="24"/>
              </w:rPr>
              <w:t xml:space="preserve"> </w:t>
            </w:r>
            <w:r>
              <w:rPr>
                <w:bCs/>
                <w:sz w:val="24"/>
                <w:szCs w:val="24"/>
              </w:rPr>
              <w:t xml:space="preserve">А.Асылбек, </w:t>
            </w:r>
            <w:r>
              <w:rPr>
                <w:bCs/>
                <w:spacing w:val="-2"/>
                <w:sz w:val="24"/>
                <w:szCs w:val="24"/>
              </w:rPr>
              <w:t>Т.Қоныратбай</w:t>
            </w:r>
          </w:p>
          <w:p w14:paraId="181ADB72">
            <w:pPr>
              <w:pStyle w:val="26"/>
              <w:spacing w:line="0" w:lineRule="atLeast"/>
              <w:ind w:right="75" w:firstLine="106"/>
              <w:contextualSpacing/>
              <w:rPr>
                <w:b/>
                <w:sz w:val="24"/>
                <w:szCs w:val="24"/>
              </w:rPr>
            </w:pPr>
            <w:r>
              <w:rPr>
                <w:bCs/>
                <w:sz w:val="24"/>
                <w:szCs w:val="24"/>
              </w:rPr>
              <w:t>«Аспапты</w:t>
            </w:r>
            <w:r>
              <w:rPr>
                <w:bCs/>
                <w:spacing w:val="-8"/>
                <w:sz w:val="24"/>
                <w:szCs w:val="24"/>
              </w:rPr>
              <w:t xml:space="preserve"> </w:t>
            </w:r>
            <w:r>
              <w:rPr>
                <w:bCs/>
                <w:sz w:val="24"/>
                <w:szCs w:val="24"/>
              </w:rPr>
              <w:t>үнінен</w:t>
            </w:r>
            <w:r>
              <w:rPr>
                <w:bCs/>
                <w:spacing w:val="-5"/>
                <w:sz w:val="24"/>
                <w:szCs w:val="24"/>
              </w:rPr>
              <w:t xml:space="preserve"> </w:t>
            </w:r>
            <w:r>
              <w:rPr>
                <w:bCs/>
                <w:spacing w:val="-4"/>
                <w:sz w:val="24"/>
                <w:szCs w:val="24"/>
              </w:rPr>
              <w:t>тап»</w:t>
            </w:r>
            <w:r>
              <w:rPr>
                <w:b/>
                <w:sz w:val="24"/>
                <w:szCs w:val="24"/>
              </w:rPr>
              <w:t xml:space="preserve"> </w:t>
            </w:r>
          </w:p>
          <w:p w14:paraId="596170B1">
            <w:pPr>
              <w:pStyle w:val="26"/>
              <w:spacing w:line="0" w:lineRule="atLeast"/>
              <w:ind w:right="75" w:firstLine="106"/>
              <w:contextualSpacing/>
              <w:rPr>
                <w:b/>
                <w:sz w:val="24"/>
                <w:szCs w:val="24"/>
              </w:rPr>
            </w:pPr>
            <w:r>
              <w:rPr>
                <w:b/>
                <w:sz w:val="24"/>
                <w:szCs w:val="24"/>
              </w:rPr>
              <w:t>Ойын</w:t>
            </w:r>
            <w:r>
              <w:rPr>
                <w:b/>
                <w:spacing w:val="1"/>
                <w:sz w:val="24"/>
                <w:szCs w:val="24"/>
              </w:rPr>
              <w:t xml:space="preserve"> </w:t>
            </w:r>
            <w:r>
              <w:rPr>
                <w:b/>
                <w:spacing w:val="-2"/>
                <w:sz w:val="24"/>
                <w:szCs w:val="24"/>
              </w:rPr>
              <w:t>шарты:</w:t>
            </w:r>
          </w:p>
          <w:p w14:paraId="0A2D0CB2">
            <w:pPr>
              <w:pStyle w:val="26"/>
              <w:spacing w:line="0" w:lineRule="atLeast"/>
              <w:ind w:right="75" w:firstLine="106"/>
              <w:contextualSpacing/>
              <w:rPr>
                <w:sz w:val="24"/>
                <w:szCs w:val="24"/>
              </w:rPr>
            </w:pPr>
            <w:r>
              <w:rPr>
                <w:sz w:val="24"/>
                <w:szCs w:val="24"/>
              </w:rPr>
              <w:t>Балалар шеңбер бойымен отырады. Музыка</w:t>
            </w:r>
            <w:r>
              <w:rPr>
                <w:spacing w:val="-15"/>
                <w:sz w:val="24"/>
                <w:szCs w:val="24"/>
              </w:rPr>
              <w:t xml:space="preserve"> </w:t>
            </w:r>
            <w:r>
              <w:rPr>
                <w:sz w:val="24"/>
                <w:szCs w:val="24"/>
              </w:rPr>
              <w:t>жетекшісі</w:t>
            </w:r>
            <w:r>
              <w:rPr>
                <w:spacing w:val="-15"/>
                <w:sz w:val="24"/>
                <w:szCs w:val="24"/>
              </w:rPr>
              <w:t xml:space="preserve"> </w:t>
            </w:r>
            <w:r>
              <w:rPr>
                <w:sz w:val="24"/>
                <w:szCs w:val="24"/>
              </w:rPr>
              <w:t xml:space="preserve">бір баланы шымылдықтың артына </w:t>
            </w:r>
            <w:r>
              <w:rPr>
                <w:spacing w:val="-2"/>
                <w:sz w:val="24"/>
                <w:szCs w:val="24"/>
              </w:rPr>
              <w:t>жыберіп,ойын шартын  түсіндіреді. Шымыл</w:t>
            </w:r>
            <w:r>
              <w:rPr>
                <w:sz w:val="24"/>
                <w:szCs w:val="24"/>
              </w:rPr>
              <w:t xml:space="preserve">дық артындағы бала өзінің </w:t>
            </w:r>
            <w:r>
              <w:rPr>
                <w:spacing w:val="-2"/>
                <w:sz w:val="24"/>
                <w:szCs w:val="24"/>
              </w:rPr>
              <w:t>қалаған  аспабын  ойнайды.</w:t>
            </w:r>
          </w:p>
          <w:p w14:paraId="355DFA2F">
            <w:pPr>
              <w:ind w:right="75" w:firstLine="106"/>
              <w:rPr>
                <w:lang w:val="kk-KZ" w:eastAsia="zh-CN"/>
              </w:rPr>
            </w:pPr>
            <w:r>
              <w:rPr>
                <w:lang w:val="kk-KZ"/>
              </w:rPr>
              <w:t>Шеңбер</w:t>
            </w:r>
            <w:r>
              <w:rPr>
                <w:spacing w:val="-1"/>
                <w:lang w:val="kk-KZ"/>
              </w:rPr>
              <w:t xml:space="preserve"> </w:t>
            </w:r>
            <w:r>
              <w:rPr>
                <w:lang w:val="kk-KZ"/>
              </w:rPr>
              <w:t>бойында</w:t>
            </w:r>
            <w:r>
              <w:rPr>
                <w:spacing w:val="-6"/>
                <w:lang w:val="kk-KZ"/>
              </w:rPr>
              <w:t xml:space="preserve"> </w:t>
            </w:r>
            <w:r>
              <w:rPr>
                <w:lang w:val="kk-KZ"/>
              </w:rPr>
              <w:t>отырған</w:t>
            </w:r>
            <w:r>
              <w:rPr>
                <w:spacing w:val="1"/>
                <w:lang w:val="kk-KZ"/>
              </w:rPr>
              <w:t xml:space="preserve"> </w:t>
            </w:r>
            <w:r>
              <w:rPr>
                <w:spacing w:val="-2"/>
                <w:lang w:val="kk-KZ"/>
              </w:rPr>
              <w:t>балалар</w:t>
            </w:r>
            <w:r>
              <w:rPr>
                <w:lang w:val="kk-KZ"/>
              </w:rPr>
              <w:t>, аспапты</w:t>
            </w:r>
            <w:r>
              <w:rPr>
                <w:spacing w:val="-3"/>
                <w:lang w:val="kk-KZ"/>
              </w:rPr>
              <w:t xml:space="preserve"> </w:t>
            </w:r>
            <w:r>
              <w:rPr>
                <w:lang w:val="kk-KZ"/>
              </w:rPr>
              <w:t>үнінен</w:t>
            </w:r>
            <w:r>
              <w:rPr>
                <w:spacing w:val="-4"/>
                <w:lang w:val="kk-KZ"/>
              </w:rPr>
              <w:t xml:space="preserve"> </w:t>
            </w:r>
            <w:r>
              <w:rPr>
                <w:lang w:val="kk-KZ"/>
              </w:rPr>
              <w:t>танып</w:t>
            </w:r>
            <w:r>
              <w:rPr>
                <w:spacing w:val="-4"/>
                <w:lang w:val="kk-KZ"/>
              </w:rPr>
              <w:t xml:space="preserve"> </w:t>
            </w:r>
            <w:r>
              <w:rPr>
                <w:lang w:val="kk-KZ"/>
              </w:rPr>
              <w:t>атауы</w:t>
            </w:r>
            <w:r>
              <w:rPr>
                <w:spacing w:val="-3"/>
                <w:lang w:val="kk-KZ"/>
              </w:rPr>
              <w:t xml:space="preserve"> </w:t>
            </w:r>
            <w:r>
              <w:rPr>
                <w:spacing w:val="-4"/>
                <w:lang w:val="kk-KZ"/>
              </w:rPr>
              <w:t>тиіс.</w:t>
            </w:r>
          </w:p>
        </w:tc>
        <w:tc>
          <w:tcPr>
            <w:tcW w:w="2552" w:type="dxa"/>
            <w:gridSpan w:val="3"/>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153A501">
            <w:pPr>
              <w:rPr>
                <w:rFonts w:eastAsia="Calibri"/>
                <w:lang w:val="kk-KZ"/>
              </w:rPr>
            </w:pPr>
            <w:r>
              <w:rPr>
                <w:rFonts w:eastAsia="Calibri"/>
                <w:lang w:val="kk-KZ"/>
              </w:rPr>
              <w:t>1.Сөйлеуді дамыту</w:t>
            </w:r>
          </w:p>
          <w:p w14:paraId="30EDFF97">
            <w:pPr>
              <w:rPr>
                <w:rFonts w:eastAsia="Calibri"/>
                <w:lang w:val="kk-KZ"/>
              </w:rPr>
            </w:pPr>
            <w:r>
              <w:rPr>
                <w:rFonts w:eastAsia="Calibri"/>
                <w:lang w:val="kk-KZ"/>
              </w:rPr>
              <w:t>Отбасының күзгі еңбегі</w:t>
            </w:r>
          </w:p>
          <w:p w14:paraId="357310CF">
            <w:pPr>
              <w:rPr>
                <w:rFonts w:eastAsia="Calibri"/>
                <w:lang w:val="kk-KZ"/>
              </w:rPr>
            </w:pPr>
            <w:r>
              <w:rPr>
                <w:rFonts w:eastAsia="Calibri"/>
                <w:lang w:val="kk-KZ"/>
              </w:rPr>
              <w:t xml:space="preserve">Тақырып бойынша ауызекі сөйлеу тілдерін дамыту. </w:t>
            </w:r>
          </w:p>
          <w:p w14:paraId="1A589D95">
            <w:pPr>
              <w:rPr>
                <w:rFonts w:eastAsia="Calibri"/>
                <w:lang w:val="kk-KZ"/>
              </w:rPr>
            </w:pPr>
            <w:r>
              <w:rPr>
                <w:rFonts w:eastAsia="Calibri"/>
                <w:lang w:val="kk-KZ"/>
              </w:rPr>
              <w:t xml:space="preserve">Міндеттері: Отбасының күзгі бақшадағы еңбектері жайлы әңгімелесу.   </w:t>
            </w:r>
          </w:p>
          <w:p w14:paraId="54A22270">
            <w:pPr>
              <w:rPr>
                <w:rFonts w:eastAsia="Calibri"/>
                <w:lang w:val="kk-KZ"/>
              </w:rPr>
            </w:pPr>
            <w:r>
              <w:rPr>
                <w:rFonts w:eastAsia="Calibri"/>
                <w:lang w:val="kk-KZ"/>
              </w:rPr>
              <w:t xml:space="preserve">Отбасының  еңбегі  туралы шығармашылық әңгіме құрауға үйрету.  </w:t>
            </w:r>
          </w:p>
          <w:p w14:paraId="6B0FFD33">
            <w:pPr>
              <w:rPr>
                <w:lang w:val="kk-KZ"/>
              </w:rPr>
            </w:pPr>
            <w:r>
              <w:rPr>
                <w:lang w:val="kk-KZ"/>
              </w:rPr>
              <w:t xml:space="preserve">Балалардың сөйлеу және ойлау қабілетін дамыту; балаларды еңбек етуге тәрбиелеу. </w:t>
            </w:r>
          </w:p>
          <w:p w14:paraId="5F71778D">
            <w:pPr>
              <w:rPr>
                <w:lang w:val="kk-KZ"/>
              </w:rPr>
            </w:pPr>
            <w:r>
              <w:rPr>
                <w:lang w:val="kk-KZ"/>
              </w:rPr>
              <w:t xml:space="preserve">–Қазір жылдың қай мезгілі? </w:t>
            </w:r>
          </w:p>
          <w:p w14:paraId="1F0436F7">
            <w:pPr>
              <w:rPr>
                <w:lang w:val="kk-KZ"/>
              </w:rPr>
            </w:pPr>
            <w:r>
              <w:rPr>
                <w:lang w:val="kk-KZ"/>
              </w:rPr>
              <w:t xml:space="preserve">–Күз мезгілі екенін қайдан білеміз?  </w:t>
            </w:r>
          </w:p>
          <w:p w14:paraId="7FBD53EE">
            <w:pPr>
              <w:rPr>
                <w:lang w:val="kk-KZ"/>
              </w:rPr>
            </w:pPr>
            <w:r>
              <w:rPr>
                <w:lang w:val="kk-KZ"/>
              </w:rPr>
              <w:t xml:space="preserve">–Қандай көгөніс түрлерін білесіңдер? </w:t>
            </w:r>
          </w:p>
          <w:p w14:paraId="1D49C620">
            <w:pPr>
              <w:rPr>
                <w:lang w:val="kk-KZ"/>
              </w:rPr>
            </w:pPr>
            <w:r>
              <w:rPr>
                <w:lang w:val="kk-KZ"/>
              </w:rPr>
              <w:t xml:space="preserve">–Күз мезгілі несімен ұнайды? </w:t>
            </w:r>
          </w:p>
          <w:p w14:paraId="32428C6C">
            <w:pPr>
              <w:rPr>
                <w:lang w:val="kk-KZ"/>
              </w:rPr>
            </w:pPr>
            <w:r>
              <w:rPr>
                <w:lang w:val="kk-KZ"/>
              </w:rPr>
              <w:t xml:space="preserve">–Күз мезгілінде  адамдар, жан-жануарлар қысқа дайындалады. Тиіндар жаңғақтарын жинаса, кірпілер індеріне саңырауқұлақтар тасып алады. </w:t>
            </w:r>
          </w:p>
          <w:p w14:paraId="3E11DA0F">
            <w:pPr>
              <w:rPr>
                <w:lang w:val="kk-KZ"/>
              </w:rPr>
            </w:pPr>
            <w:r>
              <w:rPr>
                <w:lang w:val="kk-KZ"/>
              </w:rPr>
              <w:t xml:space="preserve">–Ал адамдар күзде қалай еңбек етеді?  </w:t>
            </w:r>
          </w:p>
          <w:p w14:paraId="4DE74E96">
            <w:pPr>
              <w:rPr>
                <w:lang w:val="kk-KZ"/>
              </w:rPr>
            </w:pPr>
            <w:r>
              <w:rPr>
                <w:lang w:val="kk-KZ"/>
              </w:rPr>
              <w:t xml:space="preserve">2. Негізгі кезен </w:t>
            </w:r>
          </w:p>
          <w:p w14:paraId="3DBEA1DD">
            <w:pPr>
              <w:rPr>
                <w:lang w:val="kk-KZ"/>
              </w:rPr>
            </w:pPr>
            <w:r>
              <w:rPr>
                <w:lang w:val="kk-KZ"/>
              </w:rPr>
              <w:t xml:space="preserve">Педагог адамдардың күзгі еңбегін қысқаша айтып өтеді, мысалы, егін жинайды, баубақшалардағы жұмыс түрлеріне тоқталады т.б. </w:t>
            </w:r>
          </w:p>
          <w:p w14:paraId="55547F2A">
            <w:pPr>
              <w:rPr>
                <w:lang w:val="kk-KZ"/>
              </w:rPr>
            </w:pPr>
            <w:r>
              <w:rPr>
                <w:lang w:val="kk-KZ"/>
              </w:rPr>
              <w:t xml:space="preserve">Демонстрациялық материал </w:t>
            </w:r>
          </w:p>
          <w:p w14:paraId="259F4CF8">
            <w:pPr>
              <w:rPr>
                <w:lang w:val="kk-KZ"/>
              </w:rPr>
            </w:pPr>
            <w:r>
              <w:rPr>
                <w:lang w:val="kk-KZ"/>
              </w:rPr>
              <w:t xml:space="preserve">Педагог күз мезгілінің суретіне қарап, әңгіме құрайды:  </w:t>
            </w:r>
          </w:p>
          <w:p w14:paraId="6B589058">
            <w:pPr>
              <w:rPr>
                <w:lang w:val="kk-KZ"/>
              </w:rPr>
            </w:pPr>
            <w:r>
              <w:rPr>
                <w:lang w:val="kk-KZ"/>
              </w:rPr>
              <w:t xml:space="preserve">«Күз мезгілі, бақшаның іші сары алтындай жарқырап тұр. Ағаштардан түскен жапырақтар жерде саудырап жатыр». </w:t>
            </w:r>
          </w:p>
          <w:p w14:paraId="3FA68065">
            <w:pPr>
              <w:rPr>
                <w:lang w:val="kk-KZ"/>
              </w:rPr>
            </w:pPr>
            <w:r>
              <w:rPr>
                <w:lang w:val="kk-KZ"/>
              </w:rPr>
              <w:t xml:space="preserve">–Жапырақтардың түстері қандай? </w:t>
            </w:r>
          </w:p>
          <w:p w14:paraId="7198896A">
            <w:pPr>
              <w:rPr>
                <w:lang w:val="kk-KZ"/>
              </w:rPr>
            </w:pPr>
            <w:r>
              <w:rPr>
                <w:lang w:val="kk-KZ"/>
              </w:rPr>
              <w:t xml:space="preserve">–Бақшада кімдер жүр? </w:t>
            </w:r>
          </w:p>
          <w:p w14:paraId="03DCA8D7">
            <w:pPr>
              <w:rPr>
                <w:lang w:val="kk-KZ"/>
              </w:rPr>
            </w:pPr>
            <w:r>
              <w:rPr>
                <w:lang w:val="kk-KZ"/>
              </w:rPr>
              <w:t xml:space="preserve">–Бақшадағы балаларға ат қойыңдаршы? </w:t>
            </w:r>
          </w:p>
          <w:p w14:paraId="4345E100">
            <w:pPr>
              <w:rPr>
                <w:lang w:val="kk-KZ"/>
              </w:rPr>
            </w:pPr>
            <w:r>
              <w:rPr>
                <w:lang w:val="kk-KZ"/>
              </w:rPr>
              <w:t xml:space="preserve">–Бақшада балалар не істеп  жүр? </w:t>
            </w:r>
          </w:p>
          <w:p w14:paraId="6AD58CDF">
            <w:pPr>
              <w:rPr>
                <w:lang w:val="kk-KZ"/>
              </w:rPr>
            </w:pPr>
            <w:r>
              <w:rPr>
                <w:lang w:val="kk-KZ"/>
              </w:rPr>
              <w:t xml:space="preserve">–Әкесі мен анасы не жинап жүр? </w:t>
            </w:r>
          </w:p>
          <w:p w14:paraId="1D8A38FB">
            <w:pPr>
              <w:rPr>
                <w:lang w:val="kk-KZ"/>
              </w:rPr>
            </w:pPr>
            <w:r>
              <w:rPr>
                <w:lang w:val="kk-KZ"/>
              </w:rPr>
              <w:t xml:space="preserve">Балалар суретке қарап, әңгіме құрайды. </w:t>
            </w:r>
          </w:p>
          <w:p w14:paraId="5AB8B34C">
            <w:pPr>
              <w:rPr>
                <w:lang w:val="kk-KZ"/>
              </w:rPr>
            </w:pPr>
            <w:r>
              <w:rPr>
                <w:lang w:val="kk-KZ"/>
              </w:rPr>
              <w:t xml:space="preserve"> Педагог «азық» сөзінің мағынасын түсіндіреді.  </w:t>
            </w:r>
          </w:p>
          <w:p w14:paraId="7AC35AB3">
            <w:pPr>
              <w:rPr>
                <w:lang w:val="kk-KZ"/>
              </w:rPr>
            </w:pPr>
            <w:r>
              <w:rPr>
                <w:lang w:val="kk-KZ"/>
              </w:rPr>
              <w:t xml:space="preserve">Азық –  тамақ, қысқы қорек. Педагог көгөністердің аттарын орыс тілінде аудармасын айтып түсіндіріп өтеді.   </w:t>
            </w:r>
          </w:p>
          <w:p w14:paraId="337B7B0A">
            <w:pPr>
              <w:rPr>
                <w:lang w:val="kk-KZ"/>
              </w:rPr>
            </w:pPr>
            <w:r>
              <w:rPr>
                <w:lang w:val="kk-KZ"/>
              </w:rPr>
              <w:t xml:space="preserve">–Балалар сурет бойынша құраған әңгімелерің ұнады ма? </w:t>
            </w:r>
          </w:p>
          <w:p w14:paraId="232C0BC5">
            <w:pPr>
              <w:rPr>
                <w:lang w:val="kk-KZ"/>
              </w:rPr>
            </w:pPr>
            <w:r>
              <w:rPr>
                <w:lang w:val="kk-KZ"/>
              </w:rPr>
              <w:t xml:space="preserve">–Иә, сендердің әңгімелеріңнен суреттегі отбасының  еңбекқор екенін байқадық. Әңгімеге көп рақмет. Сергіту сәті: </w:t>
            </w:r>
          </w:p>
          <w:p w14:paraId="6BCC55F0">
            <w:pPr>
              <w:rPr>
                <w:lang w:val="kk-KZ"/>
              </w:rPr>
            </w:pPr>
            <w:r>
              <w:rPr>
                <w:lang w:val="kk-KZ"/>
              </w:rPr>
              <w:t xml:space="preserve"> Шөп үстімен жүреміз, сырт-сырт. </w:t>
            </w:r>
          </w:p>
          <w:p w14:paraId="1909BC12">
            <w:pPr>
              <w:rPr>
                <w:lang w:val="kk-KZ"/>
              </w:rPr>
            </w:pPr>
            <w:r>
              <w:rPr>
                <w:lang w:val="kk-KZ"/>
              </w:rPr>
              <w:t xml:space="preserve">Тас үстімен жүреміз, тырс-тырс. Шалшық сумен жүреміз, шолп-шолп, Жолдарменен жүреміз , топ-топ. </w:t>
            </w:r>
          </w:p>
          <w:p w14:paraId="2580B6F6">
            <w:pPr>
              <w:rPr>
                <w:lang w:val="kk-KZ"/>
              </w:rPr>
            </w:pPr>
            <w:r>
              <w:rPr>
                <w:lang w:val="kk-KZ"/>
              </w:rPr>
              <w:t xml:space="preserve"> (Педагог жаттығуды қимыл-қозғалыс арқылы орындатады).  </w:t>
            </w:r>
          </w:p>
          <w:p w14:paraId="55F7CC97">
            <w:pPr>
              <w:rPr>
                <w:lang w:val="kk-KZ"/>
              </w:rPr>
            </w:pPr>
            <w:r>
              <w:rPr>
                <w:lang w:val="kk-KZ"/>
              </w:rPr>
              <w:t xml:space="preserve">–Сөйлеу үшін бізге қандай мүшелер көмектеседі? (Балалардың жауаптары тыңдалады). </w:t>
            </w:r>
          </w:p>
          <w:p w14:paraId="1E7092CD">
            <w:pPr>
              <w:rPr>
                <w:lang w:val="kk-KZ"/>
              </w:rPr>
            </w:pPr>
            <w:r>
              <w:rPr>
                <w:lang w:val="kk-KZ"/>
              </w:rPr>
              <w:t xml:space="preserve">–Иә, тіл, ауыз керек, онсыз түсінісу өте қиын. </w:t>
            </w:r>
          </w:p>
          <w:p w14:paraId="5FBC830F">
            <w:pPr>
              <w:rPr>
                <w:lang w:val="kk-KZ"/>
              </w:rPr>
            </w:pPr>
            <w:r>
              <w:rPr>
                <w:lang w:val="kk-KZ"/>
              </w:rPr>
              <w:t xml:space="preserve">Педагог бір баланы тақтаға шығарып, картоп қазып жатқан, алма теріп жатқан, қияр, қызанақ жинап жатқан адамдардың қимыл-қозғалысын келтіреді. </w:t>
            </w:r>
          </w:p>
          <w:p w14:paraId="5DFCC651">
            <w:pPr>
              <w:rPr>
                <w:lang w:val="kk-KZ"/>
              </w:rPr>
            </w:pPr>
            <w:r>
              <w:rPr>
                <w:lang w:val="kk-KZ"/>
              </w:rPr>
              <w:t xml:space="preserve">Қалған балалар табады.  </w:t>
            </w:r>
          </w:p>
          <w:p w14:paraId="4550F288">
            <w:pPr>
              <w:rPr>
                <w:lang w:val="kk-KZ"/>
              </w:rPr>
            </w:pPr>
            <w:r>
              <w:rPr>
                <w:lang w:val="kk-KZ"/>
              </w:rPr>
              <w:t xml:space="preserve">Бірақ балаларға сөзсіз қимылмен түсіну қиындау болады, сөздің маңыздылығын түсінеді. </w:t>
            </w:r>
          </w:p>
          <w:p w14:paraId="4D7534D4">
            <w:pPr>
              <w:rPr>
                <w:lang w:val="kk-KZ"/>
              </w:rPr>
            </w:pPr>
            <w:r>
              <w:rPr>
                <w:lang w:val="kk-KZ"/>
              </w:rPr>
              <w:t xml:space="preserve">Міне, қимылмен келтіргенмен толық, еңбек қозғалыстарын аша алмаймыз. Сондықтан да сөйлеу тілі өте маңызды. </w:t>
            </w:r>
          </w:p>
          <w:p w14:paraId="247898A9">
            <w:pPr>
              <w:rPr>
                <w:lang w:val="kk-KZ"/>
              </w:rPr>
            </w:pPr>
            <w:r>
              <w:rPr>
                <w:lang w:val="kk-KZ"/>
              </w:rPr>
              <w:t xml:space="preserve">Әңгіме айту үшін сөз керек екен. Сөз дыбыстан құралады. Әңгімелесу арқылы  бірбірімізбен қарым-қатынас жасаймыз. </w:t>
            </w:r>
          </w:p>
          <w:p w14:paraId="41855799">
            <w:pPr>
              <w:rPr>
                <w:lang w:val="kk-KZ"/>
              </w:rPr>
            </w:pPr>
            <w:r>
              <w:rPr>
                <w:lang w:val="kk-KZ"/>
              </w:rPr>
              <w:t xml:space="preserve">Ойын: «Сөйлемей көрейікші» (үндемес ойыны ойналады). </w:t>
            </w:r>
          </w:p>
          <w:p w14:paraId="337E5802">
            <w:pPr>
              <w:rPr>
                <w:lang w:val="kk-KZ"/>
              </w:rPr>
            </w:pPr>
            <w:r>
              <w:rPr>
                <w:lang w:val="kk-KZ"/>
              </w:rPr>
              <w:t xml:space="preserve">Педагог: «Орындарыңнан тұрыңдар», – деп ымдайды.  </w:t>
            </w:r>
          </w:p>
          <w:p w14:paraId="11030CE3">
            <w:pPr>
              <w:rPr>
                <w:lang w:val="kk-KZ"/>
              </w:rPr>
            </w:pPr>
            <w:r>
              <w:rPr>
                <w:lang w:val="kk-KZ"/>
              </w:rPr>
              <w:t xml:space="preserve">–Міне, көрдіңдер ме, сөзсіз өмір сүру өте қиын. Сондықтан да сөйлеу тілі өте маңызды. </w:t>
            </w:r>
          </w:p>
          <w:p w14:paraId="3D1210DE">
            <w:pPr>
              <w:rPr>
                <w:lang w:val="kk-KZ"/>
              </w:rPr>
            </w:pPr>
            <w:r>
              <w:rPr>
                <w:lang w:val="kk-KZ"/>
              </w:rPr>
              <w:t xml:space="preserve">3. Қорытынды бөлім. Рефлексия </w:t>
            </w:r>
          </w:p>
          <w:p w14:paraId="791DFB86">
            <w:pPr>
              <w:rPr>
                <w:lang w:val="kk-KZ"/>
              </w:rPr>
            </w:pPr>
            <w:r>
              <w:rPr>
                <w:lang w:val="kk-KZ"/>
              </w:rPr>
              <w:t xml:space="preserve">Кейбір сөз ұзақ дыбысталады, кейбіреуі қысқа дыбысталады.  </w:t>
            </w:r>
          </w:p>
          <w:p w14:paraId="0E472C95">
            <w:pPr>
              <w:rPr>
                <w:lang w:val="kk-KZ"/>
              </w:rPr>
            </w:pPr>
            <w:r>
              <w:rPr>
                <w:lang w:val="kk-KZ"/>
              </w:rPr>
              <w:t xml:space="preserve">– Балалар қысқа сөзде  дыбыс  аз  болады, ал көп дыбыс ұзақсөзді құрайды.  </w:t>
            </w:r>
          </w:p>
          <w:p w14:paraId="5B860EFE">
            <w:pPr>
              <w:rPr>
                <w:lang w:val="kk-KZ"/>
              </w:rPr>
            </w:pPr>
          </w:p>
          <w:p w14:paraId="40FA0F53">
            <w:pPr>
              <w:rPr>
                <w:lang w:val="kk-KZ"/>
              </w:rPr>
            </w:pPr>
            <w:r>
              <w:rPr>
                <w:lang w:val="kk-KZ"/>
              </w:rPr>
              <w:t>2.Сауат  ашу  негіздері</w:t>
            </w:r>
          </w:p>
          <w:p w14:paraId="542AAFF4">
            <w:pPr>
              <w:rPr>
                <w:lang w:val="kk-KZ"/>
              </w:rPr>
            </w:pPr>
            <w:r>
              <w:rPr>
                <w:lang w:val="kk-KZ"/>
              </w:rPr>
              <w:t>дауысты дыбыстар туралы түсінік беру.</w:t>
            </w:r>
          </w:p>
          <w:p w14:paraId="04AD0474">
            <w:pPr>
              <w:rPr>
                <w:lang w:val="kk-KZ"/>
              </w:rPr>
            </w:pPr>
            <w:r>
              <w:rPr>
                <w:lang w:val="kk-KZ"/>
              </w:rPr>
              <w:t>Міндеттері: Сөздегі дыбыстардың бірізділігін белгілеуге</w:t>
            </w:r>
          </w:p>
          <w:p w14:paraId="7C907D53">
            <w:pPr>
              <w:rPr>
                <w:lang w:val="kk-KZ"/>
              </w:rPr>
            </w:pPr>
            <w:r>
              <w:rPr>
                <w:lang w:val="kk-KZ"/>
              </w:rPr>
              <w:t>үйрету.Дауысты дыбыстардың жасалу жолдарымен таныстыру</w:t>
            </w:r>
          </w:p>
          <w:p w14:paraId="4E24D947">
            <w:pPr>
              <w:rPr>
                <w:lang w:val="kk-KZ"/>
              </w:rPr>
            </w:pPr>
            <w:r>
              <w:rPr>
                <w:lang w:val="kk-KZ"/>
              </w:rPr>
              <w:t>арқылы фонематикалық естулері мен есте сақтау қабілеттерін</w:t>
            </w:r>
          </w:p>
          <w:p w14:paraId="76B06A02">
            <w:pPr>
              <w:rPr>
                <w:lang w:val="kk-KZ"/>
              </w:rPr>
            </w:pPr>
            <w:r>
              <w:rPr>
                <w:lang w:val="kk-KZ"/>
              </w:rPr>
              <w:t>дамыту. Өз бетімен тиянақты жұмыс жасауға тəрбиелеу</w:t>
            </w:r>
          </w:p>
          <w:p w14:paraId="68DFBA2C">
            <w:pPr>
              <w:rPr>
                <w:lang w:val="kk-KZ"/>
              </w:rPr>
            </w:pPr>
            <w:r>
              <w:rPr>
                <w:lang w:val="kk-KZ"/>
              </w:rPr>
              <w:t>Ұйымдастыру кезеңі</w:t>
            </w:r>
          </w:p>
          <w:p w14:paraId="69F6161B">
            <w:pPr>
              <w:rPr>
                <w:lang w:val="kk-KZ"/>
              </w:rPr>
            </w:pPr>
            <w:r>
              <w:rPr>
                <w:lang w:val="kk-KZ"/>
              </w:rPr>
              <w:t>Шаттық шеңберіне балаларды тұрғызу.</w:t>
            </w:r>
          </w:p>
          <w:p w14:paraId="20BAE7C5">
            <w:pPr>
              <w:rPr>
                <w:lang w:val="kk-KZ"/>
              </w:rPr>
            </w:pPr>
            <w:r>
              <w:rPr>
                <w:lang w:val="kk-KZ"/>
              </w:rPr>
              <w:t>Ортақ мекен жер шары,</w:t>
            </w:r>
          </w:p>
          <w:p w14:paraId="3D5A41DD">
            <w:pPr>
              <w:rPr>
                <w:lang w:val="kk-KZ"/>
              </w:rPr>
            </w:pPr>
            <w:r>
              <w:rPr>
                <w:lang w:val="kk-KZ"/>
              </w:rPr>
              <w:t>Төбемізде бір аспан.</w:t>
            </w:r>
          </w:p>
          <w:p w14:paraId="4A9D9832">
            <w:pPr>
              <w:rPr>
                <w:lang w:val="kk-KZ"/>
              </w:rPr>
            </w:pPr>
            <w:r>
              <w:rPr>
                <w:lang w:val="kk-KZ"/>
              </w:rPr>
              <w:t>Барлық ұлттың баласы –</w:t>
            </w:r>
          </w:p>
          <w:p w14:paraId="1AE498FF">
            <w:pPr>
              <w:rPr>
                <w:lang w:val="kk-KZ"/>
              </w:rPr>
            </w:pPr>
            <w:r>
              <w:rPr>
                <w:lang w:val="kk-KZ"/>
              </w:rPr>
              <w:t>Достығымыз жарасқан.</w:t>
            </w:r>
          </w:p>
          <w:p w14:paraId="4ECE3884">
            <w:pPr>
              <w:rPr>
                <w:lang w:val="kk-KZ"/>
              </w:rPr>
            </w:pPr>
            <w:r>
              <w:rPr>
                <w:lang w:val="kk-KZ"/>
              </w:rPr>
              <w:t>2. Негізгі бөлім</w:t>
            </w:r>
          </w:p>
          <w:p w14:paraId="585AFD8A">
            <w:pPr>
              <w:rPr>
                <w:lang w:val="kk-KZ"/>
              </w:rPr>
            </w:pPr>
            <w:r>
              <w:rPr>
                <w:lang w:val="kk-KZ"/>
              </w:rPr>
              <w:t>Өткен тақырыптарды пысықтау.</w:t>
            </w:r>
          </w:p>
          <w:p w14:paraId="35BD6BF4">
            <w:pPr>
              <w:rPr>
                <w:lang w:val="kk-KZ"/>
              </w:rPr>
            </w:pPr>
            <w:r>
              <w:rPr>
                <w:lang w:val="kk-KZ"/>
              </w:rPr>
              <w:t>Барлық сөздер дыбыстардан тұрады, дыбыстарды естиміз, айтамыз. Егер сөзде дыбыс</w:t>
            </w:r>
          </w:p>
          <w:p w14:paraId="3EE33ACB">
            <w:pPr>
              <w:rPr>
                <w:lang w:val="kk-KZ"/>
              </w:rPr>
            </w:pPr>
            <w:r>
              <w:rPr>
                <w:lang w:val="kk-KZ"/>
              </w:rPr>
              <w:t>көп болса, онда сөз ұзақ, егер сөзде дыбыс аз болса, онда қысқа сөз болады.</w:t>
            </w:r>
          </w:p>
          <w:p w14:paraId="2E535EB4">
            <w:pPr>
              <w:rPr>
                <w:lang w:val="kk-KZ"/>
              </w:rPr>
            </w:pPr>
            <w:r>
              <w:rPr>
                <w:lang w:val="kk-KZ"/>
              </w:rPr>
              <w:t>–Тіл дыбыстары адамның дыбыстау мүшелері арқылы жасалады. Дыбысты жасауға</w:t>
            </w:r>
          </w:p>
          <w:p w14:paraId="4F64FAE1">
            <w:pPr>
              <w:rPr>
                <w:lang w:val="kk-KZ"/>
              </w:rPr>
            </w:pPr>
            <w:r>
              <w:rPr>
                <w:lang w:val="kk-KZ"/>
              </w:rPr>
              <w:t>қатысатын мүшелерге өкпе, кеңірдек, дауыс шымылдығы, көмей, ауыз қуысы, тіл, тіс, таңдай,</w:t>
            </w:r>
          </w:p>
          <w:p w14:paraId="6FF95B42">
            <w:pPr>
              <w:rPr>
                <w:lang w:val="kk-KZ"/>
              </w:rPr>
            </w:pPr>
            <w:r>
              <w:rPr>
                <w:lang w:val="kk-KZ"/>
              </w:rPr>
              <w:t>жақ, ерін жатады.</w:t>
            </w:r>
          </w:p>
          <w:p w14:paraId="4C2EE4CB">
            <w:pPr>
              <w:rPr>
                <w:lang w:val="kk-KZ"/>
              </w:rPr>
            </w:pPr>
            <w:r>
              <w:rPr>
                <w:lang w:val="kk-KZ"/>
              </w:rPr>
              <w:t>Дыбыстар дауысты жəне дауыссыз болып бөлінеді. Дауысты дыбыстар дауыс</w:t>
            </w:r>
          </w:p>
          <w:p w14:paraId="3E0C164A">
            <w:pPr>
              <w:rPr>
                <w:lang w:val="kk-KZ"/>
              </w:rPr>
            </w:pPr>
            <w:r>
              <w:rPr>
                <w:lang w:val="kk-KZ"/>
              </w:rPr>
              <w:t>шымылдығының керіліп тұрып діріл пайда болуы арқылы жасалады, сондықтан</w:t>
            </w:r>
          </w:p>
          <w:p w14:paraId="70BFE6DA">
            <w:pPr>
              <w:rPr>
                <w:lang w:val="kk-KZ"/>
              </w:rPr>
            </w:pPr>
            <w:r>
              <w:rPr>
                <w:lang w:val="kk-KZ"/>
              </w:rPr>
              <w:t>дауыстыларды созып, əндетіп айтуға болады.</w:t>
            </w:r>
          </w:p>
          <w:p w14:paraId="0D082E76">
            <w:pPr>
              <w:rPr>
                <w:lang w:val="kk-KZ"/>
              </w:rPr>
            </w:pPr>
            <w:r>
              <w:rPr>
                <w:lang w:val="kk-KZ"/>
              </w:rPr>
              <w:t>Қазақ тіліндегі дауысты дыбыстар: а, ə, о, ө, ұ, ү, ы, і, е, и, у, э. Балалар педагогпен бірге</w:t>
            </w:r>
          </w:p>
          <w:p w14:paraId="0DEB22B0">
            <w:pPr>
              <w:rPr>
                <w:lang w:val="kk-KZ"/>
              </w:rPr>
            </w:pPr>
            <w:r>
              <w:rPr>
                <w:lang w:val="kk-KZ"/>
              </w:rPr>
              <w:t>дауысты дыбыстарды қайталайды.</w:t>
            </w:r>
          </w:p>
          <w:p w14:paraId="109E67CC">
            <w:pPr>
              <w:rPr>
                <w:lang w:val="kk-KZ"/>
              </w:rPr>
            </w:pPr>
            <w:r>
              <w:rPr>
                <w:lang w:val="kk-KZ"/>
              </w:rPr>
              <w:t>Педагог балалардан түсінгендерін сұрайды.</w:t>
            </w:r>
          </w:p>
          <w:p w14:paraId="2800B6E2">
            <w:pPr>
              <w:rPr>
                <w:lang w:val="kk-KZ"/>
              </w:rPr>
            </w:pPr>
            <w:r>
              <w:rPr>
                <w:lang w:val="kk-KZ"/>
              </w:rPr>
              <w:t>Дыбысты айтуға адамның қандай мүшелері қатысады?</w:t>
            </w:r>
          </w:p>
          <w:p w14:paraId="3E74B14D">
            <w:pPr>
              <w:rPr>
                <w:lang w:val="kk-KZ"/>
              </w:rPr>
            </w:pPr>
            <w:r>
              <w:rPr>
                <w:lang w:val="kk-KZ"/>
              </w:rPr>
              <w:t>Артикуляциялық жаттығу жасау.</w:t>
            </w:r>
          </w:p>
          <w:p w14:paraId="1DC2AF77">
            <w:pPr>
              <w:rPr>
                <w:lang w:val="kk-KZ"/>
              </w:rPr>
            </w:pPr>
            <w:r>
              <w:rPr>
                <w:lang w:val="kk-KZ"/>
              </w:rPr>
              <w:t>«Күрекше» – тілді жалпайтып шығарып, астыңғы ерінге тигізу</w:t>
            </w:r>
          </w:p>
          <w:p w14:paraId="50D22F90">
            <w:pPr>
              <w:rPr>
                <w:lang w:val="kk-KZ"/>
              </w:rPr>
            </w:pPr>
            <w:r>
              <w:rPr>
                <w:lang w:val="kk-KZ"/>
              </w:rPr>
              <w:t>керек.</w:t>
            </w:r>
          </w:p>
          <w:p w14:paraId="2A777E28">
            <w:pPr>
              <w:rPr>
                <w:lang w:val="kk-KZ"/>
              </w:rPr>
            </w:pPr>
            <w:r>
              <w:rPr>
                <w:lang w:val="kk-KZ"/>
              </w:rPr>
              <w:t>«Ине» – ауызды кең ашып, тілді алға қарай сүйірлей шығарып,</w:t>
            </w:r>
          </w:p>
          <w:p w14:paraId="452F8C03">
            <w:pPr>
              <w:rPr>
                <w:lang w:val="kk-KZ"/>
              </w:rPr>
            </w:pPr>
            <w:r>
              <w:rPr>
                <w:lang w:val="kk-KZ"/>
              </w:rPr>
              <w:t>10–15 секунд ұстап тұру керек.</w:t>
            </w:r>
          </w:p>
          <w:p w14:paraId="4C1B33DE">
            <w:pPr>
              <w:rPr>
                <w:lang w:val="kk-KZ"/>
              </w:rPr>
            </w:pPr>
            <w:r>
              <w:rPr>
                <w:lang w:val="kk-KZ"/>
              </w:rPr>
              <w:t>«Төбешік» – жоғарғы тістерді төменгі тістерге тигізіп тұрып, ерінді түтікше етіп алға</w:t>
            </w:r>
          </w:p>
          <w:p w14:paraId="4AA1B140">
            <w:pPr>
              <w:rPr>
                <w:lang w:val="kk-KZ"/>
              </w:rPr>
            </w:pPr>
            <w:r>
              <w:rPr>
                <w:lang w:val="kk-KZ"/>
              </w:rPr>
              <w:t>созу. Осы күйде ерінді 5–10 секунд ұстап тұру керек.</w:t>
            </w:r>
          </w:p>
          <w:p w14:paraId="3819C9C7">
            <w:pPr>
              <w:rPr>
                <w:lang w:val="kk-KZ"/>
              </w:rPr>
            </w:pPr>
            <w:r>
              <w:rPr>
                <w:lang w:val="kk-KZ"/>
              </w:rPr>
              <w:t>«Түтікше» – тілді ауыздан жалпайтып шығарып, тілдің екі шетін көтеріп, түтікшемен</w:t>
            </w:r>
          </w:p>
          <w:p w14:paraId="505EB5DA">
            <w:pPr>
              <w:rPr>
                <w:lang w:val="kk-KZ"/>
              </w:rPr>
            </w:pPr>
            <w:r>
              <w:rPr>
                <w:lang w:val="kk-KZ"/>
              </w:rPr>
              <w:t>үрлегендей үрлеу.</w:t>
            </w:r>
          </w:p>
          <w:p w14:paraId="5C734EE0">
            <w:pPr>
              <w:rPr>
                <w:lang w:val="kk-KZ"/>
              </w:rPr>
            </w:pPr>
            <w:r>
              <w:rPr>
                <w:lang w:val="kk-KZ"/>
              </w:rPr>
              <w:t>Дидактикалық жаттығуы»Əндетіп көр»</w:t>
            </w:r>
          </w:p>
          <w:p w14:paraId="4EA5C9AE">
            <w:pPr>
              <w:rPr>
                <w:lang w:val="kk-KZ"/>
              </w:rPr>
            </w:pPr>
            <w:r>
              <w:rPr>
                <w:lang w:val="kk-KZ"/>
              </w:rPr>
              <w:t>– Балалар, өзіміз білетін бір əннің əуенін тек «а» дыбысын дыбыстау арқылы айтып</w:t>
            </w:r>
          </w:p>
          <w:p w14:paraId="4936FE0A">
            <w:pPr>
              <w:rPr>
                <w:lang w:val="kk-KZ"/>
              </w:rPr>
            </w:pPr>
            <w:r>
              <w:rPr>
                <w:lang w:val="kk-KZ"/>
              </w:rPr>
              <w:t>көрейік.</w:t>
            </w:r>
          </w:p>
          <w:p w14:paraId="5DBC99B3">
            <w:pPr>
              <w:rPr>
                <w:lang w:val="kk-KZ"/>
              </w:rPr>
            </w:pPr>
            <w:r>
              <w:rPr>
                <w:lang w:val="kk-KZ"/>
              </w:rPr>
              <w:t>Əнді алдымен тыңдайды.</w:t>
            </w:r>
          </w:p>
          <w:p w14:paraId="27616097">
            <w:pPr>
              <w:rPr>
                <w:lang w:val="kk-KZ"/>
              </w:rPr>
            </w:pPr>
            <w:r>
              <w:rPr>
                <w:lang w:val="kk-KZ"/>
              </w:rPr>
              <w:t>Нұрын төккен маған</w:t>
            </w:r>
          </w:p>
          <w:p w14:paraId="5DC33E4C">
            <w:pPr>
              <w:rPr>
                <w:lang w:val="kk-KZ"/>
              </w:rPr>
            </w:pPr>
            <w:r>
              <w:rPr>
                <w:lang w:val="kk-KZ"/>
              </w:rPr>
              <w:t>Шуағымсың сен!</w:t>
            </w:r>
          </w:p>
          <w:p w14:paraId="2639C15A">
            <w:pPr>
              <w:rPr>
                <w:lang w:val="kk-KZ"/>
              </w:rPr>
            </w:pPr>
            <w:r>
              <w:rPr>
                <w:lang w:val="kk-KZ"/>
              </w:rPr>
              <w:t>Айналайын мама,</w:t>
            </w:r>
          </w:p>
          <w:p w14:paraId="10BB6813">
            <w:pPr>
              <w:rPr>
                <w:lang w:val="kk-KZ"/>
              </w:rPr>
            </w:pPr>
            <w:r>
              <w:rPr>
                <w:lang w:val="kk-KZ"/>
              </w:rPr>
              <w:t>Қуанышыңмен!</w:t>
            </w:r>
          </w:p>
          <w:p w14:paraId="0094543C">
            <w:pPr>
              <w:rPr>
                <w:lang w:val="kk-KZ"/>
              </w:rPr>
            </w:pPr>
            <w:r>
              <w:rPr>
                <w:lang w:val="kk-KZ"/>
              </w:rPr>
              <w:t>Шаттандырған мені,</w:t>
            </w:r>
          </w:p>
          <w:p w14:paraId="55701F2B">
            <w:pPr>
              <w:rPr>
                <w:lang w:val="kk-KZ"/>
              </w:rPr>
            </w:pPr>
            <w:r>
              <w:rPr>
                <w:lang w:val="kk-KZ"/>
              </w:rPr>
              <w:t>Жұбанышым сен!</w:t>
            </w:r>
          </w:p>
          <w:p w14:paraId="49689641">
            <w:pPr>
              <w:rPr>
                <w:lang w:val="kk-KZ"/>
              </w:rPr>
            </w:pPr>
            <w:r>
              <w:rPr>
                <w:lang w:val="kk-KZ"/>
              </w:rPr>
              <w:t>Құттықтаймын сені</w:t>
            </w:r>
          </w:p>
          <w:p w14:paraId="4C59148E">
            <w:pPr>
              <w:rPr>
                <w:lang w:val="kk-KZ"/>
              </w:rPr>
            </w:pPr>
            <w:r>
              <w:rPr>
                <w:lang w:val="kk-KZ"/>
              </w:rPr>
              <w:t>Туған күніңмен!30</w:t>
            </w:r>
          </w:p>
          <w:p w14:paraId="1076565E">
            <w:pPr>
              <w:rPr>
                <w:lang w:val="kk-KZ"/>
              </w:rPr>
            </w:pPr>
            <w:r>
              <w:rPr>
                <w:lang w:val="kk-KZ"/>
              </w:rPr>
              <w:t>– Осы əуенді е, а дыбыстары арқылы əндетіп көрейік.</w:t>
            </w:r>
          </w:p>
          <w:p w14:paraId="26DC1244">
            <w:pPr>
              <w:rPr>
                <w:lang w:val="kk-KZ"/>
              </w:rPr>
            </w:pPr>
            <w:r>
              <w:rPr>
                <w:lang w:val="kk-KZ"/>
              </w:rPr>
              <w:t>Балалар бірге əндетіп айтады.</w:t>
            </w:r>
          </w:p>
          <w:p w14:paraId="63B5846E">
            <w:pPr>
              <w:rPr>
                <w:lang w:val="kk-KZ"/>
              </w:rPr>
            </w:pPr>
            <w:r>
              <w:rPr>
                <w:lang w:val="kk-KZ"/>
              </w:rPr>
              <w:t>Дауысты дыбыстар қызыл түспен белгіленеді. Қызыл түсті фишканы көрсетеді.</w:t>
            </w:r>
          </w:p>
          <w:p w14:paraId="45A665F9">
            <w:pPr>
              <w:rPr>
                <w:lang w:val="kk-KZ"/>
              </w:rPr>
            </w:pPr>
            <w:r>
              <w:rPr>
                <w:lang w:val="kk-KZ"/>
              </w:rPr>
              <w:t>«Тиісті текшені көтер» дидактикалық жаттығуы</w:t>
            </w:r>
          </w:p>
          <w:p w14:paraId="1BA2DE85">
            <w:pPr>
              <w:rPr>
                <w:lang w:val="kk-KZ"/>
              </w:rPr>
            </w:pPr>
            <w:r>
              <w:rPr>
                <w:lang w:val="kk-KZ"/>
              </w:rPr>
              <w:t>Педагог балаларға дауысты, дауыссыз дыбыстарды айтады (дауысты дыбыстарды</w:t>
            </w:r>
          </w:p>
          <w:p w14:paraId="523F5EB8">
            <w:pPr>
              <w:rPr>
                <w:lang w:val="kk-KZ"/>
              </w:rPr>
            </w:pPr>
            <w:r>
              <w:rPr>
                <w:lang w:val="kk-KZ"/>
              </w:rPr>
              <w:t>айтқанда созып, əндетіп айтады).</w:t>
            </w:r>
          </w:p>
          <w:p w14:paraId="6421A0D8">
            <w:pPr>
              <w:rPr>
                <w:lang w:val="kk-KZ"/>
              </w:rPr>
            </w:pPr>
            <w:r>
              <w:rPr>
                <w:lang w:val="kk-KZ"/>
              </w:rPr>
              <w:t>Балалар дауысты дыбысты айтқанда, қызыл түсті фишканы, көтереді.</w:t>
            </w:r>
          </w:p>
          <w:p w14:paraId="79245CCD">
            <w:pPr>
              <w:rPr>
                <w:lang w:val="kk-KZ"/>
              </w:rPr>
            </w:pPr>
            <w:r>
              <w:rPr>
                <w:lang w:val="kk-KZ"/>
              </w:rPr>
              <w:t>Дауысты дыбыстарды сызбамен көрсету.</w:t>
            </w:r>
          </w:p>
          <w:p w14:paraId="0309189E">
            <w:pPr>
              <w:rPr>
                <w:lang w:val="kk-KZ"/>
              </w:rPr>
            </w:pPr>
            <w:r>
              <w:rPr>
                <w:lang w:val="kk-KZ"/>
              </w:rPr>
              <w:t>– Дыбыстарды қалай белгілейміз? (Төртбұрышпен).</w:t>
            </w:r>
          </w:p>
          <w:p w14:paraId="0F02077E">
            <w:pPr>
              <w:rPr>
                <w:lang w:val="kk-KZ"/>
              </w:rPr>
            </w:pPr>
            <w:r>
              <w:rPr>
                <w:lang w:val="kk-KZ"/>
              </w:rPr>
              <w:t>Педагог «алма» сөзін бірнеше рет дауысты дыбысты созып айтып қайталайды. Тақтаға</w:t>
            </w:r>
          </w:p>
          <w:p w14:paraId="5BE6390D">
            <w:pPr>
              <w:rPr>
                <w:lang w:val="kk-KZ"/>
              </w:rPr>
            </w:pPr>
            <w:r>
              <w:rPr>
                <w:lang w:val="kk-KZ"/>
              </w:rPr>
              <w:t>«алма» сөзінің сызбасын іліп бірінші «а» дауысты дыбысты қызыл фишкамен белгілейді.</w:t>
            </w:r>
          </w:p>
          <w:p w14:paraId="2A27951F">
            <w:pPr>
              <w:rPr>
                <w:lang w:val="kk-KZ"/>
              </w:rPr>
            </w:pPr>
            <w:r>
              <w:rPr>
                <w:lang w:val="kk-KZ"/>
              </w:rPr>
              <w:t>Дəптермен жұмыс</w:t>
            </w:r>
          </w:p>
          <w:p w14:paraId="4B90813B">
            <w:pPr>
              <w:rPr>
                <w:lang w:val="kk-KZ"/>
              </w:rPr>
            </w:pPr>
            <w:r>
              <w:rPr>
                <w:lang w:val="kk-KZ"/>
              </w:rPr>
              <w:t>1.Суреттерді ата. Дауысты дыбыстан басталатын заттарды қызыл үйге орналастыр.</w:t>
            </w:r>
          </w:p>
          <w:p w14:paraId="01BA8C67">
            <w:pPr>
              <w:rPr>
                <w:lang w:val="kk-KZ"/>
              </w:rPr>
            </w:pPr>
            <w:r>
              <w:rPr>
                <w:lang w:val="kk-KZ"/>
              </w:rPr>
              <w:t>2. Өлеңді тыңда. Кім туралы айтылған? Осы сөз қандай дыбыстан басталады?</w:t>
            </w:r>
          </w:p>
          <w:p w14:paraId="6CA90855">
            <w:pPr>
              <w:rPr>
                <w:lang w:val="kk-KZ"/>
              </w:rPr>
            </w:pPr>
            <w:r>
              <w:rPr>
                <w:lang w:val="kk-KZ"/>
              </w:rPr>
              <w:t>Күлімдеген көзінен</w:t>
            </w:r>
          </w:p>
          <w:p w14:paraId="2BB19892">
            <w:pPr>
              <w:rPr>
                <w:lang w:val="kk-KZ"/>
              </w:rPr>
            </w:pPr>
            <w:r>
              <w:rPr>
                <w:lang w:val="kk-KZ"/>
              </w:rPr>
              <w:t>Күн мейірімі сезілген.</w:t>
            </w:r>
          </w:p>
          <w:p w14:paraId="5736F4FA">
            <w:pPr>
              <w:rPr>
                <w:lang w:val="kk-KZ"/>
              </w:rPr>
            </w:pPr>
            <w:r>
              <w:rPr>
                <w:lang w:val="kk-KZ"/>
              </w:rPr>
              <w:t>Бұл жалғанда балаға</w:t>
            </w:r>
          </w:p>
          <w:p w14:paraId="7260EFC9">
            <w:pPr>
              <w:rPr>
                <w:lang w:val="kk-KZ"/>
              </w:rPr>
            </w:pPr>
            <w:r>
              <w:rPr>
                <w:lang w:val="kk-KZ"/>
              </w:rPr>
              <w:t>Жақын жан жоқ өзіңнен.</w:t>
            </w:r>
          </w:p>
          <w:p w14:paraId="0BDBF17A">
            <w:pPr>
              <w:rPr>
                <w:lang w:val="kk-KZ"/>
              </w:rPr>
            </w:pPr>
            <w:r>
              <w:rPr>
                <w:lang w:val="kk-KZ"/>
              </w:rPr>
              <w:t>Педагог балалармен бірге тапсырмаларды талқылайды. Жеке жұмыс жүргізеді.</w:t>
            </w:r>
          </w:p>
          <w:p w14:paraId="0FCB87C0">
            <w:pPr>
              <w:rPr>
                <w:lang w:val="kk-KZ"/>
              </w:rPr>
            </w:pPr>
            <w:r>
              <w:rPr>
                <w:lang w:val="kk-KZ"/>
              </w:rPr>
              <w:t>2-тапсырмада балалар ана сөзін бір неше рет қайталайды. Дауысты дыбыстан</w:t>
            </w:r>
          </w:p>
          <w:p w14:paraId="0E238D98">
            <w:pPr>
              <w:rPr>
                <w:lang w:val="kk-KZ"/>
              </w:rPr>
            </w:pPr>
            <w:r>
              <w:rPr>
                <w:lang w:val="kk-KZ"/>
              </w:rPr>
              <w:t>басталауын анықтайды.</w:t>
            </w:r>
          </w:p>
          <w:p w14:paraId="04FBC695">
            <w:pPr>
              <w:rPr>
                <w:lang w:val="kk-KZ"/>
              </w:rPr>
            </w:pPr>
            <w:r>
              <w:rPr>
                <w:lang w:val="kk-KZ"/>
              </w:rPr>
              <w:t>Сергіту сəті</w:t>
            </w:r>
          </w:p>
          <w:p w14:paraId="49FDE4BF">
            <w:pPr>
              <w:rPr>
                <w:lang w:val="kk-KZ"/>
              </w:rPr>
            </w:pPr>
            <w:r>
              <w:rPr>
                <w:lang w:val="kk-KZ"/>
              </w:rPr>
              <w:t>«Сау болсын» деп деніміз,</w:t>
            </w:r>
          </w:p>
          <w:p w14:paraId="2C3D4A15">
            <w:pPr>
              <w:rPr>
                <w:lang w:val="kk-KZ"/>
              </w:rPr>
            </w:pPr>
            <w:r>
              <w:rPr>
                <w:lang w:val="kk-KZ"/>
              </w:rPr>
              <w:t>Шынығамыз бəріміз.</w:t>
            </w:r>
          </w:p>
          <w:p w14:paraId="464FC12C">
            <w:pPr>
              <w:rPr>
                <w:lang w:val="kk-KZ"/>
              </w:rPr>
            </w:pPr>
            <w:r>
              <w:rPr>
                <w:lang w:val="kk-KZ"/>
              </w:rPr>
              <w:t>Ерте оян, ерте тұр,</w:t>
            </w:r>
          </w:p>
          <w:p w14:paraId="7CB2A200">
            <w:pPr>
              <w:rPr>
                <w:lang w:val="kk-KZ"/>
              </w:rPr>
            </w:pPr>
            <w:r>
              <w:rPr>
                <w:lang w:val="kk-KZ"/>
              </w:rPr>
              <w:t>Алға қадам жасаймыз.</w:t>
            </w:r>
          </w:p>
          <w:p w14:paraId="6BFDE537">
            <w:pPr>
              <w:rPr>
                <w:lang w:val="kk-KZ"/>
              </w:rPr>
            </w:pPr>
            <w:r>
              <w:rPr>
                <w:lang w:val="kk-KZ"/>
              </w:rPr>
              <w:t>Жаттығуды бастаймыз,</w:t>
            </w:r>
          </w:p>
          <w:p w14:paraId="064F5BB5">
            <w:pPr>
              <w:rPr>
                <w:lang w:val="kk-KZ"/>
              </w:rPr>
            </w:pPr>
            <w:r>
              <w:rPr>
                <w:lang w:val="kk-KZ"/>
              </w:rPr>
              <w:t>Денсаулықты шынықтыр.</w:t>
            </w:r>
          </w:p>
          <w:p w14:paraId="2D7DD172">
            <w:pPr>
              <w:rPr>
                <w:lang w:val="kk-KZ"/>
              </w:rPr>
            </w:pPr>
            <w:r>
              <w:rPr>
                <w:lang w:val="kk-KZ"/>
              </w:rPr>
              <w:t>Дəптермен жұмыс (графикалық жұмыс)</w:t>
            </w:r>
          </w:p>
          <w:p w14:paraId="4ED8E013">
            <w:pPr>
              <w:rPr>
                <w:lang w:val="kk-KZ"/>
              </w:rPr>
            </w:pPr>
            <w:r>
              <w:rPr>
                <w:lang w:val="kk-KZ"/>
              </w:rPr>
              <w:t>4. Үзік сызықтарды бастыр.</w:t>
            </w:r>
          </w:p>
          <w:p w14:paraId="711914B0">
            <w:pPr>
              <w:rPr>
                <w:lang w:val="kk-KZ"/>
              </w:rPr>
            </w:pPr>
            <w:r>
              <w:rPr>
                <w:lang w:val="kk-KZ"/>
              </w:rPr>
              <w:t>Саусақ жаттығуы</w:t>
            </w:r>
          </w:p>
          <w:p w14:paraId="6A3B9155">
            <w:pPr>
              <w:rPr>
                <w:lang w:val="kk-KZ"/>
              </w:rPr>
            </w:pPr>
            <w:r>
              <w:rPr>
                <w:lang w:val="kk-KZ"/>
              </w:rPr>
              <w:t>Екі үйрек келеді,</w:t>
            </w:r>
          </w:p>
          <w:p w14:paraId="0A434B37">
            <w:pPr>
              <w:rPr>
                <w:lang w:val="kk-KZ"/>
              </w:rPr>
            </w:pPr>
            <w:r>
              <w:rPr>
                <w:lang w:val="kk-KZ"/>
              </w:rPr>
              <w:t>Бірін-бірі көреді.</w:t>
            </w:r>
          </w:p>
          <w:p w14:paraId="52A92E95">
            <w:pPr>
              <w:rPr>
                <w:lang w:val="kk-KZ"/>
              </w:rPr>
            </w:pPr>
            <w:r>
              <w:rPr>
                <w:lang w:val="kk-KZ"/>
              </w:rPr>
              <w:t>Бір-біріне қарайды,</w:t>
            </w:r>
          </w:p>
          <w:p w14:paraId="3F6CED69">
            <w:pPr>
              <w:rPr>
                <w:lang w:val="kk-KZ"/>
              </w:rPr>
            </w:pPr>
            <w:r>
              <w:rPr>
                <w:lang w:val="kk-KZ"/>
              </w:rPr>
              <w:t>Сəлемдесіп алады.</w:t>
            </w:r>
          </w:p>
          <w:p w14:paraId="50DCA278">
            <w:pPr>
              <w:rPr>
                <w:lang w:val="kk-KZ"/>
              </w:rPr>
            </w:pPr>
            <w:r>
              <w:rPr>
                <w:lang w:val="kk-KZ"/>
              </w:rPr>
              <w:t>Педагог жазу барысында үстелде қалай отыру керектігін балаларға ескертіп өтеді.</w:t>
            </w:r>
          </w:p>
          <w:p w14:paraId="3B51C0D1">
            <w:pPr>
              <w:rPr>
                <w:lang w:val="kk-KZ"/>
              </w:rPr>
            </w:pPr>
            <w:r>
              <w:rPr>
                <w:lang w:val="kk-KZ"/>
              </w:rPr>
              <w:t>Жазуды ауада балаларға жазып көрсетеді, балалар қарындаштарын алып, ауада жазып</w:t>
            </w:r>
          </w:p>
          <w:p w14:paraId="4A5EE8FE">
            <w:pPr>
              <w:rPr>
                <w:lang w:val="kk-KZ"/>
              </w:rPr>
            </w:pPr>
            <w:r>
              <w:rPr>
                <w:lang w:val="kk-KZ"/>
              </w:rPr>
              <w:t>қайталайды.</w:t>
            </w:r>
          </w:p>
          <w:p w14:paraId="361D34A9">
            <w:pPr>
              <w:rPr>
                <w:lang w:val="kk-KZ"/>
              </w:rPr>
            </w:pPr>
            <w:r>
              <w:rPr>
                <w:lang w:val="kk-KZ"/>
              </w:rPr>
              <w:t>3. Рефлексия.</w:t>
            </w:r>
          </w:p>
          <w:p w14:paraId="197A0FD0">
            <w:pPr>
              <w:rPr>
                <w:lang w:val="kk-KZ"/>
              </w:rPr>
            </w:pPr>
            <w:r>
              <w:rPr>
                <w:lang w:val="kk-KZ"/>
              </w:rPr>
              <w:t>Педагог ҰІӘ қорытындылайды. Балаларды мақтап, оларға жетістікке жету үшін</w:t>
            </w:r>
          </w:p>
          <w:p w14:paraId="7ABD5EEC">
            <w:pPr>
              <w:rPr>
                <w:lang w:val="kk-KZ"/>
              </w:rPr>
            </w:pPr>
            <w:r>
              <w:rPr>
                <w:lang w:val="kk-KZ"/>
              </w:rPr>
              <w:t>еңбектену керектігін айтады.</w:t>
            </w:r>
          </w:p>
          <w:p w14:paraId="4DEF850F">
            <w:pPr>
              <w:rPr>
                <w:lang w:val="kk-KZ"/>
              </w:rPr>
            </w:pPr>
            <w:r>
              <w:rPr>
                <w:lang w:val="kk-KZ"/>
              </w:rPr>
              <w:t>–Бүгін қандай іс-əрекет қызықты болды?</w:t>
            </w:r>
          </w:p>
          <w:p w14:paraId="78D07E11">
            <w:pPr>
              <w:rPr>
                <w:lang w:val="kk-KZ"/>
              </w:rPr>
            </w:pPr>
            <w:r>
              <w:rPr>
                <w:lang w:val="kk-KZ"/>
              </w:rPr>
              <w:t>–Несімен ұнады? Ең қызықты сəтті есіңе түсіріп көр.31</w:t>
            </w:r>
          </w:p>
          <w:p w14:paraId="71814869">
            <w:pPr>
              <w:rPr>
                <w:lang w:val="kk-KZ"/>
              </w:rPr>
            </w:pPr>
            <w:r>
              <w:rPr>
                <w:lang w:val="kk-KZ"/>
              </w:rPr>
              <w:t>– Егер сендерге бүгінгі тапсырмаларды орындау жеңіл жəне қызық болса, көңілді</w:t>
            </w:r>
          </w:p>
          <w:p w14:paraId="07C3D644">
            <w:pPr>
              <w:rPr>
                <w:lang w:val="kk-KZ"/>
              </w:rPr>
            </w:pPr>
            <w:r>
              <w:rPr>
                <w:lang w:val="kk-KZ"/>
              </w:rPr>
              <w:t>смайлды, ал егер тапсырмаларды орындауда қиналсаңдар жəне қызықсыз болса, көңілсіз</w:t>
            </w:r>
          </w:p>
          <w:p w14:paraId="7EFF9463">
            <w:pPr>
              <w:rPr>
                <w:lang w:val="kk-KZ"/>
              </w:rPr>
            </w:pPr>
            <w:r>
              <w:rPr>
                <w:lang w:val="kk-KZ"/>
              </w:rPr>
              <w:t>смайлды бояңдар.</w:t>
            </w:r>
          </w:p>
          <w:p w14:paraId="2DECA82E">
            <w:pPr>
              <w:rPr>
                <w:color w:val="000000"/>
                <w:shd w:val="clear" w:color="auto" w:fill="FFFFFF"/>
                <w:lang w:val="kk-KZ"/>
              </w:rPr>
            </w:pPr>
            <w:r>
              <w:rPr>
                <w:color w:val="000000"/>
                <w:shd w:val="clear" w:color="auto" w:fill="FFFFFF"/>
                <w:lang w:val="kk-KZ"/>
              </w:rPr>
              <w:t>3.Қоршаған ортамен таныстыру</w:t>
            </w:r>
          </w:p>
          <w:p w14:paraId="6AFCBD42">
            <w:pPr>
              <w:rPr>
                <w:lang w:val="kk-KZ"/>
              </w:rPr>
            </w:pPr>
            <w:r>
              <w:rPr>
                <w:lang w:val="kk-KZ"/>
              </w:rPr>
              <w:t>мамандық түрлері, олардың атқаратын</w:t>
            </w:r>
          </w:p>
          <w:p w14:paraId="7CF570ED">
            <w:pPr>
              <w:rPr>
                <w:lang w:val="kk-KZ"/>
              </w:rPr>
            </w:pPr>
            <w:r>
              <w:rPr>
                <w:lang w:val="kk-KZ"/>
              </w:rPr>
              <w:t>қызметі, қоғамға келтіретін пайдасы туралы білімдерін</w:t>
            </w:r>
          </w:p>
          <w:p w14:paraId="6EFA4049">
            <w:pPr>
              <w:rPr>
                <w:lang w:val="kk-KZ"/>
              </w:rPr>
            </w:pPr>
            <w:r>
              <w:rPr>
                <w:lang w:val="kk-KZ"/>
              </w:rPr>
              <w:t>толықтыру.</w:t>
            </w:r>
          </w:p>
          <w:p w14:paraId="11812B08">
            <w:pPr>
              <w:rPr>
                <w:lang w:val="kk-KZ"/>
              </w:rPr>
            </w:pPr>
            <w:r>
              <w:rPr>
                <w:lang w:val="kk-KZ"/>
              </w:rPr>
              <w:t>Міндеттері: Əртүрлі мамандық иелерінің еңбегініңмаңызын жəне олардың қажеттігін ұғындыру.Өз ата-анасының мамандығы туралы айта алу</w:t>
            </w:r>
          </w:p>
          <w:p w14:paraId="235C84C9">
            <w:pPr>
              <w:rPr>
                <w:lang w:val="kk-KZ"/>
              </w:rPr>
            </w:pPr>
            <w:r>
              <w:rPr>
                <w:lang w:val="kk-KZ"/>
              </w:rPr>
              <w:t>дағдыларын арттыру.</w:t>
            </w:r>
          </w:p>
          <w:p w14:paraId="2F5ED34F">
            <w:pPr>
              <w:rPr>
                <w:lang w:val="kk-KZ"/>
              </w:rPr>
            </w:pPr>
            <w:r>
              <w:rPr>
                <w:lang w:val="kk-KZ"/>
              </w:rPr>
              <w:t>Мамандық иелерінің еңбегін құрметтеуге тəрбиелеу.</w:t>
            </w:r>
          </w:p>
          <w:p w14:paraId="63DD51B1">
            <w:pPr>
              <w:rPr>
                <w:lang w:val="kk-KZ" w:eastAsia="zh-CN"/>
              </w:rPr>
            </w:pPr>
            <w:r>
              <w:rPr>
                <w:lang w:val="kk-KZ" w:eastAsia="zh-CN"/>
              </w:rPr>
              <w:t>4. Мүсіндеу</w:t>
            </w:r>
          </w:p>
          <w:p w14:paraId="3C93E4E5">
            <w:pPr>
              <w:rPr>
                <w:lang w:val="kk-KZ" w:eastAsia="zh-CN"/>
              </w:rPr>
            </w:pPr>
            <w:r>
              <w:rPr>
                <w:lang w:val="kk-KZ" w:eastAsia="zh-CN"/>
              </w:rPr>
              <w:t>Тақырыбы: «Ағаш».</w:t>
            </w:r>
          </w:p>
          <w:p w14:paraId="10C0E6C2">
            <w:pPr>
              <w:rPr>
                <w:lang w:val="kk-KZ" w:eastAsia="zh-CN"/>
              </w:rPr>
            </w:pPr>
            <w:r>
              <w:rPr>
                <w:lang w:val="kk-KZ" w:eastAsia="zh-CN"/>
              </w:rPr>
              <w:t>Заттарды түрлі қалыпта мүсіндеуге, бейненің жеке шешімін өздігінен таба біледі.</w:t>
            </w:r>
          </w:p>
          <w:p w14:paraId="5361517B">
            <w:pPr>
              <w:rPr>
                <w:lang w:val="kk-KZ" w:eastAsia="zh-CN"/>
              </w:rPr>
            </w:pPr>
            <w:r>
              <w:rPr>
                <w:lang w:val="kk-KZ" w:eastAsia="zh-CN"/>
              </w:rPr>
              <w:t>Ұйымдастыру кезеңі:</w:t>
            </w:r>
          </w:p>
          <w:p w14:paraId="577FAD94">
            <w:pPr>
              <w:rPr>
                <w:lang w:val="kk-KZ" w:eastAsia="zh-CN"/>
              </w:rPr>
            </w:pPr>
            <w:r>
              <w:rPr>
                <w:lang w:val="kk-KZ" w:eastAsia="zh-CN"/>
              </w:rPr>
              <w:t xml:space="preserve"> «Сиқырлы экран»</w:t>
            </w:r>
          </w:p>
          <w:p w14:paraId="5832F50F">
            <w:pPr>
              <w:rPr>
                <w:lang w:val="kk-KZ" w:eastAsia="zh-CN"/>
              </w:rPr>
            </w:pPr>
            <w:r>
              <w:rPr>
                <w:lang w:val="kk-KZ" w:eastAsia="zh-CN"/>
              </w:rPr>
              <w:t>Шарты: Слайд арқылы балаларға ағаштар туралы түсінік беру.</w:t>
            </w:r>
          </w:p>
          <w:p w14:paraId="35F028AD">
            <w:pPr>
              <w:rPr>
                <w:lang w:val="kk-KZ" w:eastAsia="zh-CN"/>
              </w:rPr>
            </w:pPr>
            <w:r>
              <w:rPr>
                <w:lang w:val="kk-KZ" w:eastAsia="zh-CN"/>
              </w:rPr>
              <w:t xml:space="preserve">Сурет бойынша ағашты сипаттайды </w:t>
            </w:r>
          </w:p>
          <w:p w14:paraId="595541B9">
            <w:pPr>
              <w:rPr>
                <w:lang w:val="kk-KZ" w:eastAsia="zh-CN"/>
              </w:rPr>
            </w:pPr>
            <w:r>
              <w:rPr>
                <w:lang w:val="kk-KZ" w:eastAsia="zh-CN"/>
              </w:rPr>
              <w:t>ойын: «Ағаш»</w:t>
            </w:r>
          </w:p>
          <w:p w14:paraId="36C73DFC">
            <w:pPr>
              <w:rPr>
                <w:lang w:val="kk-KZ" w:eastAsia="zh-CN"/>
              </w:rPr>
            </w:pPr>
            <w:r>
              <w:rPr>
                <w:lang w:val="kk-KZ" w:eastAsia="zh-CN"/>
              </w:rPr>
              <w:t>Шарты: Ермексаздан ағашты мүсіндейді.</w:t>
            </w:r>
          </w:p>
          <w:p w14:paraId="14A1B5FB">
            <w:pPr>
              <w:rPr>
                <w:lang w:val="kk-KZ" w:eastAsia="zh-CN"/>
              </w:rPr>
            </w:pPr>
            <w:r>
              <w:rPr>
                <w:lang w:val="kk-KZ" w:eastAsia="zh-CN"/>
              </w:rPr>
              <w:t xml:space="preserve"> «Қай ағаштың жапырағы?»</w:t>
            </w:r>
          </w:p>
          <w:p w14:paraId="1ACF11F6">
            <w:pPr>
              <w:rPr>
                <w:lang w:val="kk-KZ" w:eastAsia="zh-CN"/>
              </w:rPr>
            </w:pPr>
            <w:r>
              <w:rPr>
                <w:lang w:val="kk-KZ" w:eastAsia="zh-CN"/>
              </w:rPr>
              <w:t>Шарты: Қай ағаштың жапырағы екенін табады.</w:t>
            </w:r>
          </w:p>
          <w:p w14:paraId="14F0D18D">
            <w:pPr>
              <w:rPr>
                <w:lang w:val="kk-KZ" w:eastAsia="zh-CN"/>
              </w:rPr>
            </w:pPr>
            <w:r>
              <w:rPr>
                <w:lang w:val="kk-KZ" w:eastAsia="zh-CN"/>
              </w:rPr>
              <w:t>Кері байланыс ұсыну, өз ойларымен бөлісу.</w:t>
            </w:r>
          </w:p>
        </w:tc>
        <w:tc>
          <w:tcPr>
            <w:tcW w:w="2743" w:type="dxa"/>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5A3D720">
            <w:pPr>
              <w:rPr>
                <w:color w:val="0D0D0D"/>
                <w:lang w:val="kk-KZ"/>
              </w:rPr>
            </w:pPr>
            <w:r>
              <w:rPr>
                <w:iCs/>
                <w:lang w:val="kk-KZ"/>
              </w:rPr>
              <w:t>1.Көркем әдебиет.</w:t>
            </w:r>
          </w:p>
          <w:p w14:paraId="2980DCB7">
            <w:pPr>
              <w:rPr>
                <w:iCs/>
                <w:lang w:val="kk-KZ"/>
              </w:rPr>
            </w:pPr>
            <w:r>
              <w:rPr>
                <w:iCs/>
                <w:lang w:val="kk-KZ"/>
              </w:rPr>
              <w:t>«Қазақ ертегілері»</w:t>
            </w:r>
          </w:p>
          <w:p w14:paraId="4FA01625">
            <w:pPr>
              <w:rPr>
                <w:iCs/>
                <w:lang w:val="kk-KZ"/>
              </w:rPr>
            </w:pPr>
            <w:r>
              <w:rPr>
                <w:iCs/>
                <w:lang w:val="kk-KZ"/>
              </w:rPr>
              <w:t>Мақсаты:Балаларға қазақ халық ертегілерін оқып беру. Мультфилімін көру. (ер төстік, алпамыс батыр, жыл басына таласқан хайуанаттар, алдар көсе, қаңбақ шал және т.б) Жақсы балалар орнымызға жайғасып отырайық. Тәрбиеші балаларды ертегі әлеміне шақырады. Бірақ қандай ертегі әлеміне келгендерін айтпайды. Жұмбақ ретінде тәрбиеші слайд суреттерді көрсетеді. Осы суреттер арқылы балалар қай ертегі әлеміне келгендерін анықтап айтып береді. Слайдтағы суреттер олар: «Алдар көсе» ертегісінің суретіері.</w:t>
            </w:r>
          </w:p>
          <w:p w14:paraId="4B7E7616">
            <w:pPr>
              <w:rPr>
                <w:iCs/>
                <w:lang w:val="kk-KZ"/>
              </w:rPr>
            </w:pPr>
            <w:r>
              <w:rPr>
                <w:iCs/>
                <w:lang w:val="kk-KZ"/>
              </w:rPr>
              <w:t>Ертегі көрінісін тамашалау:</w:t>
            </w:r>
          </w:p>
          <w:p w14:paraId="4D85125E">
            <w:pPr>
              <w:rPr>
                <w:iCs/>
                <w:lang w:val="kk-KZ"/>
              </w:rPr>
            </w:pPr>
            <w:r>
              <w:rPr>
                <w:iCs/>
                <w:lang w:val="kk-KZ"/>
              </w:rPr>
              <w:t>-Балалар сендер мына сурет қарап айтындаршы бұл қай ертегі? -Алдар көсе.</w:t>
            </w:r>
          </w:p>
          <w:p w14:paraId="051E7AF7">
            <w:pPr>
              <w:rPr>
                <w:iCs/>
                <w:lang w:val="kk-KZ"/>
              </w:rPr>
            </w:pPr>
            <w:r>
              <w:rPr>
                <w:iCs/>
                <w:lang w:val="kk-KZ"/>
              </w:rPr>
              <w:t>Ал енді оның үстіндегі киімін сипаттайықшы. Ол үстіне не киген?     Дұрыс айтасындар. Ал енді маған мынадай сұрақтарға жауап беріңдерші. Ол әрдайым кімдерге көмектеседі, ол кімдерді алдайды? Жарайсындар балалар, сендер жақсы біледі екенсіндер.</w:t>
            </w:r>
          </w:p>
          <w:p w14:paraId="7D600EE6">
            <w:pPr>
              <w:rPr>
                <w:iCs/>
                <w:lang w:val="kk-KZ"/>
              </w:rPr>
            </w:pPr>
            <w:r>
              <w:rPr>
                <w:iCs/>
                <w:lang w:val="kk-KZ"/>
              </w:rPr>
              <w:t>-Үстінде шапан, басында бөрік.</w:t>
            </w:r>
          </w:p>
          <w:p w14:paraId="69287E18">
            <w:pPr>
              <w:rPr>
                <w:iCs/>
                <w:lang w:val="kk-KZ"/>
              </w:rPr>
            </w:pPr>
            <w:r>
              <w:rPr>
                <w:iCs/>
                <w:lang w:val="kk-KZ"/>
              </w:rPr>
              <w:t>-Ол бай адамдарды алдайды. Кедейлерге көмек көрсетеді</w:t>
            </w:r>
          </w:p>
          <w:p w14:paraId="517A5854">
            <w:pPr>
              <w:rPr>
                <w:iCs/>
                <w:lang w:val="kk-KZ"/>
              </w:rPr>
            </w:pPr>
            <w:r>
              <w:rPr>
                <w:iCs/>
                <w:lang w:val="kk-KZ"/>
              </w:rPr>
              <w:t>Балалар бізде жылдың қай мезгілі?                                                        -Иә, балалар күн болса суық Алдар көсеміз тонып қалмау үшін біз қазыр оның шапанындағы тесік, жыртықтарды жамап берейік. Ол үшін біз мына дайын суреттерді қолдана отырып, оларға жамауларды жамаймыз. Жамау тәсіліне біз қолмен жырту әдісін қолданамыз. Ал енді еңбеке кірісейік. Ең алдымен біз қауіпсіздік тәсілдерін ескерту керекпіз. Қайшымен ойнамаймыз, қолымызды кесіп алмай, абайлап қолданамыз. Желімді жамауларға жағып оларды дұрыс орналастырып жапсырамыз, мындада тазалық әдісін сақтаймыз.</w:t>
            </w:r>
          </w:p>
          <w:p w14:paraId="5D9B60C9">
            <w:pPr>
              <w:rPr>
                <w:iCs/>
                <w:lang w:val="kk-KZ"/>
              </w:rPr>
            </w:pPr>
            <w:r>
              <w:rPr>
                <w:iCs/>
                <w:lang w:val="kk-KZ"/>
              </w:rPr>
              <w:t>Қорытынды: шапалақ әдісі</w:t>
            </w:r>
          </w:p>
          <w:p w14:paraId="2CDCE9CB">
            <w:pPr>
              <w:rPr>
                <w:lang w:val="kk-KZ"/>
              </w:rPr>
            </w:pPr>
          </w:p>
          <w:p w14:paraId="3201E45E">
            <w:pPr>
              <w:rPr>
                <w:lang w:val="kk-KZ"/>
              </w:rPr>
            </w:pPr>
            <w:r>
              <w:rPr>
                <w:lang w:val="kk-KZ"/>
              </w:rPr>
              <w:t>2.Қазақ тілі</w:t>
            </w:r>
          </w:p>
          <w:p w14:paraId="0DA2B8E7">
            <w:pPr>
              <w:rPr>
                <w:lang w:val="kk-KZ"/>
              </w:rPr>
            </w:pPr>
            <w:r>
              <w:rPr>
                <w:lang w:val="kk-KZ"/>
              </w:rPr>
              <w:t>« Балабақша»</w:t>
            </w:r>
          </w:p>
          <w:p w14:paraId="369C25B9">
            <w:pPr>
              <w:rPr>
                <w:lang w:val="kk-KZ"/>
              </w:rPr>
            </w:pPr>
            <w:r>
              <w:rPr>
                <w:lang w:val="kk-KZ"/>
              </w:rPr>
              <w:t>Міндеттері: Өткен жылғы сөздерді еске түсірту, жаңа сөздерді үйрету; қазақ тіліне тән дыбыстарды (і, ө) дұрыс айтуға жаттықтыру; тіл үйренуге деген қызығушылықтарын ояту.</w:t>
            </w:r>
          </w:p>
          <w:p w14:paraId="1F5FFFB4">
            <w:pPr>
              <w:rPr>
                <w:lang w:val="kk-KZ"/>
              </w:rPr>
            </w:pPr>
            <w:r>
              <w:rPr>
                <w:lang w:val="kk-KZ"/>
              </w:rPr>
              <w:t>ҰІӘ барысы:</w:t>
            </w:r>
          </w:p>
          <w:p w14:paraId="40E15988">
            <w:pPr>
              <w:rPr>
                <w:lang w:val="kk-KZ"/>
              </w:rPr>
            </w:pPr>
            <w:r>
              <w:rPr>
                <w:lang w:val="kk-KZ"/>
              </w:rPr>
              <w:t>Шаттық шеңберіне дөңгелене тұру.</w:t>
            </w:r>
          </w:p>
          <w:p w14:paraId="203498A4">
            <w:pPr>
              <w:rPr>
                <w:lang w:val="kk-KZ"/>
              </w:rPr>
            </w:pPr>
            <w:r>
              <w:rPr>
                <w:lang w:val="kk-KZ"/>
              </w:rPr>
              <w:t>Қуанамын мен де,</w:t>
            </w:r>
          </w:p>
          <w:p w14:paraId="1CD08414">
            <w:pPr>
              <w:rPr>
                <w:lang w:val="kk-KZ"/>
              </w:rPr>
            </w:pPr>
            <w:r>
              <w:rPr>
                <w:lang w:val="kk-KZ"/>
              </w:rPr>
              <w:t>Қуанасын сен де.</w:t>
            </w:r>
          </w:p>
          <w:p w14:paraId="0667A519">
            <w:pPr>
              <w:rPr>
                <w:lang w:val="kk-KZ"/>
              </w:rPr>
            </w:pPr>
            <w:r>
              <w:rPr>
                <w:lang w:val="kk-KZ"/>
              </w:rPr>
              <w:t>Қуанайық достарым,</w:t>
            </w:r>
          </w:p>
          <w:p w14:paraId="51355B8A">
            <w:pPr>
              <w:rPr>
                <w:lang w:val="kk-KZ"/>
              </w:rPr>
            </w:pPr>
            <w:r>
              <w:rPr>
                <w:lang w:val="kk-KZ"/>
              </w:rPr>
              <w:t>Жарқыраған күнге!</w:t>
            </w:r>
          </w:p>
          <w:p w14:paraId="0705A476">
            <w:pPr>
              <w:rPr>
                <w:lang w:val="kk-KZ"/>
              </w:rPr>
            </w:pPr>
            <w:r>
              <w:rPr>
                <w:lang w:val="kk-KZ"/>
              </w:rPr>
              <w:t>Сәлеметсіңдер ме,балалар!</w:t>
            </w:r>
          </w:p>
          <w:p w14:paraId="7E8308D9">
            <w:pPr>
              <w:rPr>
                <w:lang w:val="kk-KZ"/>
              </w:rPr>
            </w:pPr>
            <w:r>
              <w:rPr>
                <w:lang w:val="kk-KZ"/>
              </w:rPr>
              <w:t>Интерактивті тақтада балабақша суреті көрсетіледі.</w:t>
            </w:r>
          </w:p>
          <w:p w14:paraId="03F75FB3">
            <w:pPr>
              <w:rPr>
                <w:lang w:val="kk-KZ"/>
              </w:rPr>
            </w:pPr>
            <w:r>
              <w:rPr>
                <w:lang w:val="kk-KZ"/>
              </w:rPr>
              <w:t xml:space="preserve"> - Балалар қайда келді?</w:t>
            </w:r>
          </w:p>
          <w:p w14:paraId="441F1B09">
            <w:pPr>
              <w:rPr>
                <w:lang w:val="kk-KZ"/>
              </w:rPr>
            </w:pPr>
            <w:r>
              <w:rPr>
                <w:lang w:val="kk-KZ"/>
              </w:rPr>
              <w:t>Тақтадағы суретке көңіл аударады.</w:t>
            </w:r>
          </w:p>
          <w:p w14:paraId="785D0D45">
            <w:pPr>
              <w:rPr>
                <w:lang w:val="kk-KZ"/>
              </w:rPr>
            </w:pPr>
            <w:r>
              <w:rPr>
                <w:lang w:val="kk-KZ"/>
              </w:rPr>
              <w:t>- Балалар қайда?</w:t>
            </w:r>
          </w:p>
          <w:p w14:paraId="24D30A93">
            <w:pPr>
              <w:rPr>
                <w:lang w:val="kk-KZ"/>
              </w:rPr>
            </w:pPr>
            <w:r>
              <w:rPr>
                <w:lang w:val="kk-KZ"/>
              </w:rPr>
              <w:t>- Топта не бар?</w:t>
            </w:r>
          </w:p>
          <w:p w14:paraId="4F4982A4">
            <w:pPr>
              <w:rPr>
                <w:lang w:val="kk-KZ"/>
              </w:rPr>
            </w:pPr>
            <w:r>
              <w:rPr>
                <w:lang w:val="kk-KZ"/>
              </w:rPr>
              <w:t>Жаңа сөздермен таныстыру (жұмыс дәптеріндегі суреттер арқылы)</w:t>
            </w:r>
          </w:p>
          <w:p w14:paraId="5225B43B">
            <w:pPr>
              <w:rPr>
                <w:lang w:val="kk-KZ"/>
              </w:rPr>
            </w:pPr>
            <w:r>
              <w:rPr>
                <w:lang w:val="kk-KZ"/>
              </w:rPr>
              <w:t>-Мынау не?</w:t>
            </w:r>
          </w:p>
          <w:p w14:paraId="0B800F6F">
            <w:pPr>
              <w:rPr>
                <w:lang w:val="kk-KZ"/>
              </w:rPr>
            </w:pPr>
            <w:r>
              <w:rPr>
                <w:lang w:val="kk-KZ"/>
              </w:rPr>
              <w:t>- Мынау - есік.</w:t>
            </w:r>
          </w:p>
          <w:p w14:paraId="4ADCBA30">
            <w:pPr>
              <w:rPr>
                <w:lang w:val="kk-KZ"/>
              </w:rPr>
            </w:pPr>
            <w:r>
              <w:rPr>
                <w:lang w:val="kk-KZ"/>
              </w:rPr>
              <w:t>І-і-ік-ік – міне, есік.</w:t>
            </w:r>
          </w:p>
          <w:p w14:paraId="10DFAB5E">
            <w:pPr>
              <w:rPr>
                <w:lang w:val="kk-KZ"/>
              </w:rPr>
            </w:pPr>
            <w:r>
              <w:rPr>
                <w:lang w:val="kk-KZ"/>
              </w:rPr>
              <w:t>- Мынау не?</w:t>
            </w:r>
          </w:p>
          <w:p w14:paraId="6FBDE626">
            <w:pPr>
              <w:rPr>
                <w:lang w:val="kk-KZ"/>
              </w:rPr>
            </w:pPr>
            <w:r>
              <w:rPr>
                <w:lang w:val="kk-KZ"/>
              </w:rPr>
              <w:t>- Мынау – терезе, те-ре-зе.</w:t>
            </w:r>
          </w:p>
          <w:p w14:paraId="63333810">
            <w:pPr>
              <w:rPr>
                <w:lang w:val="kk-KZ"/>
              </w:rPr>
            </w:pPr>
            <w:r>
              <w:rPr>
                <w:lang w:val="kk-KZ"/>
              </w:rPr>
              <w:t>- Мынау – кілем, кі-лем.</w:t>
            </w:r>
          </w:p>
          <w:p w14:paraId="3EFAAC2F">
            <w:pPr>
              <w:rPr>
                <w:lang w:val="kk-KZ"/>
              </w:rPr>
            </w:pPr>
            <w:r>
              <w:rPr>
                <w:lang w:val="kk-KZ"/>
              </w:rPr>
              <w:t>І-і-кі-кі – кі-лем.Әдемі кілем. Үлкен кілем.</w:t>
            </w:r>
          </w:p>
          <w:p w14:paraId="31AC4FE8">
            <w:pPr>
              <w:rPr>
                <w:lang w:val="kk-KZ"/>
              </w:rPr>
            </w:pPr>
            <w:r>
              <w:rPr>
                <w:lang w:val="kk-KZ"/>
              </w:rPr>
              <w:t>- Мынау – төсек.</w:t>
            </w:r>
          </w:p>
          <w:p w14:paraId="3A82400A">
            <w:pPr>
              <w:rPr>
                <w:lang w:val="kk-KZ"/>
              </w:rPr>
            </w:pPr>
            <w:r>
              <w:rPr>
                <w:lang w:val="kk-KZ"/>
              </w:rPr>
              <w:t>Ө-ө-өс-өс-төс-төс – төсек.</w:t>
            </w:r>
          </w:p>
          <w:p w14:paraId="31DF816C">
            <w:pPr>
              <w:rPr>
                <w:lang w:val="kk-KZ"/>
              </w:rPr>
            </w:pPr>
            <w:r>
              <w:rPr>
                <w:lang w:val="kk-KZ"/>
              </w:rPr>
              <w:t xml:space="preserve"> Сергіту сәті:</w:t>
            </w:r>
          </w:p>
          <w:p w14:paraId="6674D224">
            <w:pPr>
              <w:rPr>
                <w:lang w:val="kk-KZ"/>
              </w:rPr>
            </w:pPr>
            <w:r>
              <w:rPr>
                <w:lang w:val="kk-KZ"/>
              </w:rPr>
              <w:t xml:space="preserve"> Отырамыз!</w:t>
            </w:r>
          </w:p>
          <w:p w14:paraId="2AAE9AFA">
            <w:pPr>
              <w:rPr>
                <w:lang w:val="kk-KZ"/>
              </w:rPr>
            </w:pPr>
            <w:r>
              <w:rPr>
                <w:lang w:val="kk-KZ"/>
              </w:rPr>
              <w:t>Тұрамыз!</w:t>
            </w:r>
          </w:p>
          <w:p w14:paraId="077C31E1">
            <w:pPr>
              <w:rPr>
                <w:lang w:val="kk-KZ"/>
              </w:rPr>
            </w:pPr>
            <w:r>
              <w:rPr>
                <w:lang w:val="kk-KZ"/>
              </w:rPr>
              <w:t>Бір, екі, үш,</w:t>
            </w:r>
          </w:p>
          <w:p w14:paraId="42923C09">
            <w:pPr>
              <w:rPr>
                <w:lang w:val="kk-KZ"/>
              </w:rPr>
            </w:pPr>
            <w:r>
              <w:rPr>
                <w:lang w:val="kk-KZ"/>
              </w:rPr>
              <w:t>Біз жинаймыз күш! (2-3 рет қайталайды)</w:t>
            </w:r>
          </w:p>
          <w:p w14:paraId="7F16010E">
            <w:pPr>
              <w:rPr>
                <w:lang w:val="kk-KZ"/>
              </w:rPr>
            </w:pPr>
            <w:r>
              <w:rPr>
                <w:lang w:val="kk-KZ"/>
              </w:rPr>
              <w:t xml:space="preserve"> «Дұрыс қайтала, көрсет» дидактикалық ойыны.</w:t>
            </w:r>
          </w:p>
          <w:p w14:paraId="0A33637C">
            <w:pPr>
              <w:rPr>
                <w:lang w:val="kk-KZ"/>
              </w:rPr>
            </w:pPr>
            <w:r>
              <w:rPr>
                <w:lang w:val="kk-KZ"/>
              </w:rPr>
              <w:t>Үлестірмелі қима суреттермен жұмыс жүргізіледі.</w:t>
            </w:r>
          </w:p>
          <w:p w14:paraId="707C4703">
            <w:pPr>
              <w:rPr>
                <w:lang w:val="kk-KZ"/>
              </w:rPr>
            </w:pPr>
            <w:r>
              <w:rPr>
                <w:lang w:val="kk-KZ"/>
              </w:rPr>
              <w:t xml:space="preserve"> «Сақ бол!» дидактикалық ойыны.</w:t>
            </w:r>
          </w:p>
          <w:p w14:paraId="6ABD3C6B">
            <w:pPr>
              <w:rPr>
                <w:lang w:val="kk-KZ"/>
              </w:rPr>
            </w:pPr>
            <w:r>
              <w:rPr>
                <w:lang w:val="kk-KZ"/>
              </w:rPr>
              <w:t>Жұмыс дәптеріндегі «Біздің балабақшамыз» өлеңін оқып, мазмұнын түсіндіреді. Кейбір сөздерді балаларға бірнеше рет қайталайды.</w:t>
            </w:r>
          </w:p>
          <w:p w14:paraId="78C3B84C">
            <w:pPr>
              <w:rPr>
                <w:lang w:val="kk-KZ"/>
              </w:rPr>
            </w:pPr>
            <w:r>
              <w:rPr>
                <w:lang w:val="kk-KZ"/>
              </w:rPr>
              <w:t xml:space="preserve"> Жұмыс дәптеріндегі кілемді (түскиізді) бояту.</w:t>
            </w:r>
          </w:p>
          <w:p w14:paraId="07823D3D">
            <w:pPr>
              <w:rPr>
                <w:lang w:val="kk-KZ"/>
              </w:rPr>
            </w:pPr>
            <w:r>
              <w:rPr>
                <w:lang w:val="kk-KZ"/>
              </w:rPr>
              <w:t xml:space="preserve"> - Балалар қайда барады?</w:t>
            </w:r>
          </w:p>
          <w:p w14:paraId="2A7409EE">
            <w:pPr>
              <w:rPr>
                <w:lang w:val="kk-KZ"/>
              </w:rPr>
            </w:pPr>
            <w:r>
              <w:rPr>
                <w:lang w:val="kk-KZ"/>
              </w:rPr>
              <w:t>- Қандай сөздер үйрендіңдер?</w:t>
            </w:r>
          </w:p>
          <w:p w14:paraId="40ADAEDA">
            <w:pPr>
              <w:rPr>
                <w:lang w:val="kk-KZ"/>
              </w:rPr>
            </w:pPr>
            <w:r>
              <w:rPr>
                <w:lang w:val="kk-KZ"/>
              </w:rPr>
              <w:t>- Кілем қандай?</w:t>
            </w:r>
          </w:p>
          <w:p w14:paraId="6219AE4B">
            <w:pPr>
              <w:rPr>
                <w:lang w:val="kk-KZ"/>
              </w:rPr>
            </w:pPr>
            <w:r>
              <w:rPr>
                <w:lang w:val="kk-KZ"/>
              </w:rPr>
              <w:t xml:space="preserve"> Қорытынды: Сұрақ-жауап арқылы.</w:t>
            </w:r>
          </w:p>
          <w:p w14:paraId="0E406FEE">
            <w:pPr>
              <w:rPr>
                <w:lang w:val="kk-KZ"/>
              </w:rPr>
            </w:pPr>
          </w:p>
          <w:p w14:paraId="5912BA87">
            <w:pPr>
              <w:rPr>
                <w:lang w:val="kk-KZ"/>
              </w:rPr>
            </w:pPr>
          </w:p>
          <w:p w14:paraId="3E8AA84E">
            <w:pPr>
              <w:rPr>
                <w:lang w:val="kk-KZ"/>
              </w:rPr>
            </w:pPr>
            <w:r>
              <w:rPr>
                <w:lang w:val="kk-KZ"/>
              </w:rPr>
              <w:t>3. Математика негіздері</w:t>
            </w:r>
          </w:p>
          <w:p w14:paraId="68679B50">
            <w:pPr>
              <w:rPr>
                <w:lang w:val="kk-KZ" w:eastAsia="zh-CN"/>
              </w:rPr>
            </w:pPr>
            <w:r>
              <w:rPr>
                <w:lang w:val="kk-KZ" w:eastAsia="zh-CN"/>
              </w:rPr>
              <w:t xml:space="preserve">"Үлкен – кіші", "үлкенірек – кішірек", </w:t>
            </w:r>
          </w:p>
          <w:p w14:paraId="69BE4A3D">
            <w:pPr>
              <w:rPr>
                <w:lang w:val="kk-KZ" w:eastAsia="zh-CN"/>
              </w:rPr>
            </w:pPr>
            <w:r>
              <w:rPr>
                <w:lang w:val="kk-KZ" w:eastAsia="zh-CN"/>
              </w:rPr>
              <w:t>Міндеттері: Ойыншық</w:t>
            </w:r>
          </w:p>
          <w:p w14:paraId="443301DE">
            <w:pPr>
              <w:rPr>
                <w:lang w:val="kk-KZ" w:eastAsia="zh-CN"/>
              </w:rPr>
            </w:pPr>
            <w:r>
              <w:rPr>
                <w:lang w:val="kk-KZ" w:eastAsia="zh-CN"/>
              </w:rPr>
              <w:t>тардың салмағын өлшеміне қарай алдымен қарама-қарсы көрсеткішпен тең және тең еместігін алақанына салып өлшеп анықтауға үйрету</w:t>
            </w:r>
          </w:p>
          <w:p w14:paraId="73DB7737">
            <w:pPr>
              <w:rPr>
                <w:lang w:eastAsia="zh-CN"/>
              </w:rPr>
            </w:pPr>
            <w:r>
              <w:rPr>
                <w:lang w:eastAsia="zh-CN"/>
              </w:rPr>
              <w:t>Амансың ба, көкаспан?</w:t>
            </w:r>
          </w:p>
          <w:p w14:paraId="45796374">
            <w:pPr>
              <w:rPr>
                <w:lang w:eastAsia="zh-CN"/>
              </w:rPr>
            </w:pPr>
            <w:r>
              <w:rPr>
                <w:lang w:eastAsia="zh-CN"/>
              </w:rPr>
              <w:t>Амансың ба, достарым?</w:t>
            </w:r>
          </w:p>
          <w:p w14:paraId="5CE93753">
            <w:pPr>
              <w:rPr>
                <w:lang w:eastAsia="zh-CN"/>
              </w:rPr>
            </w:pPr>
            <w:r>
              <w:rPr>
                <w:lang w:eastAsia="zh-CN"/>
              </w:rPr>
              <w:t>Сендердікөрсемқуанам.</w:t>
            </w:r>
          </w:p>
          <w:p w14:paraId="79FC515A">
            <w:pPr>
              <w:rPr>
                <w:lang w:eastAsia="zh-CN"/>
              </w:rPr>
            </w:pPr>
            <w:r>
              <w:rPr>
                <w:lang w:eastAsia="zh-CN"/>
              </w:rPr>
              <w:t>Оқуқызметінекіріспесбұрынтәрбиешібалаларғажұмбақжасырады.</w:t>
            </w:r>
          </w:p>
          <w:p w14:paraId="5FC9E09B">
            <w:pPr>
              <w:rPr>
                <w:lang w:eastAsia="zh-CN"/>
              </w:rPr>
            </w:pPr>
            <w:r>
              <w:rPr>
                <w:lang w:eastAsia="zh-CN"/>
              </w:rPr>
              <w:t>Тікен – тікен, тікпісте</w:t>
            </w:r>
          </w:p>
          <w:p w14:paraId="5EBA7E56">
            <w:pPr>
              <w:rPr>
                <w:lang w:eastAsia="zh-CN"/>
              </w:rPr>
            </w:pPr>
            <w:r>
              <w:rPr>
                <w:lang w:eastAsia="zh-CN"/>
              </w:rPr>
              <w:t>Қысы – жазыбіртүсте.</w:t>
            </w:r>
          </w:p>
          <w:p w14:paraId="338D95E4">
            <w:pPr>
              <w:rPr>
                <w:lang w:eastAsia="zh-CN"/>
              </w:rPr>
            </w:pPr>
            <w:r>
              <w:rPr>
                <w:lang w:eastAsia="zh-CN"/>
              </w:rPr>
              <w:t>Көкжиектешайтабақта</w:t>
            </w:r>
          </w:p>
          <w:p w14:paraId="59BC0DD7">
            <w:pPr>
              <w:rPr>
                <w:lang w:eastAsia="zh-CN"/>
              </w:rPr>
            </w:pPr>
            <w:r>
              <w:rPr>
                <w:lang w:eastAsia="zh-CN"/>
              </w:rPr>
              <w:t>Алтын алматербелер.</w:t>
            </w:r>
          </w:p>
          <w:p w14:paraId="1E6BCBEC">
            <w:pPr>
              <w:rPr>
                <w:lang w:eastAsia="zh-CN"/>
              </w:rPr>
            </w:pPr>
            <w:r>
              <w:rPr>
                <w:lang w:eastAsia="zh-CN"/>
              </w:rPr>
              <w:t>Кейдебүркералмажүзін,</w:t>
            </w:r>
          </w:p>
          <w:p w14:paraId="287AD5E8">
            <w:pPr>
              <w:rPr>
                <w:lang w:eastAsia="zh-CN"/>
              </w:rPr>
            </w:pPr>
            <w:r>
              <w:rPr>
                <w:lang w:eastAsia="zh-CN"/>
              </w:rPr>
              <w:t>Ұлпа, мақтапернелер.</w:t>
            </w:r>
          </w:p>
          <w:p w14:paraId="0B6CEF77">
            <w:pPr>
              <w:rPr>
                <w:lang w:eastAsia="zh-CN"/>
              </w:rPr>
            </w:pPr>
            <w:r>
              <w:rPr>
                <w:lang w:eastAsia="zh-CN"/>
              </w:rPr>
              <w:t>Қалпағы бар,</w:t>
            </w:r>
          </w:p>
          <w:p w14:paraId="6D2B54F6">
            <w:pPr>
              <w:rPr>
                <w:lang w:eastAsia="zh-CN"/>
              </w:rPr>
            </w:pPr>
            <w:r>
              <w:rPr>
                <w:lang w:eastAsia="zh-CN"/>
              </w:rPr>
              <w:t>Басы жоқ.</w:t>
            </w:r>
          </w:p>
          <w:p w14:paraId="32674C11">
            <w:pPr>
              <w:rPr>
                <w:lang w:eastAsia="zh-CN"/>
              </w:rPr>
            </w:pPr>
            <w:r>
              <w:rPr>
                <w:lang w:eastAsia="zh-CN"/>
              </w:rPr>
              <w:t>Қолы да жоқ,</w:t>
            </w:r>
          </w:p>
          <w:p w14:paraId="3FDDF4D4">
            <w:pPr>
              <w:rPr>
                <w:lang w:eastAsia="zh-CN"/>
              </w:rPr>
            </w:pPr>
            <w:r>
              <w:rPr>
                <w:lang w:eastAsia="zh-CN"/>
              </w:rPr>
              <w:t>Шашыжоқ.</w:t>
            </w:r>
          </w:p>
          <w:p w14:paraId="41063BE3">
            <w:pPr>
              <w:rPr>
                <w:lang w:eastAsia="zh-CN"/>
              </w:rPr>
            </w:pPr>
            <w:r>
              <w:rPr>
                <w:lang w:eastAsia="zh-CN"/>
              </w:rPr>
              <w:t>Сыңараяқкөкеңнің</w:t>
            </w:r>
          </w:p>
          <w:p w14:paraId="27344942">
            <w:pPr>
              <w:rPr>
                <w:lang w:eastAsia="zh-CN"/>
              </w:rPr>
            </w:pPr>
            <w:r>
              <w:rPr>
                <w:lang w:eastAsia="zh-CN"/>
              </w:rPr>
              <w:t>Ойлан тап, не екенін.</w:t>
            </w:r>
          </w:p>
          <w:p w14:paraId="1BEB41FE">
            <w:pPr>
              <w:rPr>
                <w:lang w:eastAsia="zh-CN"/>
              </w:rPr>
            </w:pPr>
            <w:r>
              <w:rPr>
                <w:lang w:eastAsia="zh-CN"/>
              </w:rPr>
              <w:t>Ұйымдастыру – іздестіру</w:t>
            </w:r>
          </w:p>
          <w:p w14:paraId="2B4F7F06">
            <w:pPr>
              <w:rPr>
                <w:lang w:eastAsia="zh-CN"/>
              </w:rPr>
            </w:pPr>
            <w:r>
              <w:rPr>
                <w:lang w:eastAsia="zh-CN"/>
              </w:rPr>
              <w:t>Балалардықызықтырумақсатындажұмбақжасырып, назарынөзінеаударады. Осылайшажаңатақырыппентаныстырып, түсіндіреді. Оқуқызметінөтубарысындаоданәрітапсырмаларорындатады.</w:t>
            </w:r>
          </w:p>
          <w:p w14:paraId="23C8C32D">
            <w:pPr>
              <w:rPr>
                <w:lang w:eastAsia="zh-CN"/>
              </w:rPr>
            </w:pPr>
            <w:r>
              <w:rPr>
                <w:lang w:eastAsia="zh-CN"/>
              </w:rPr>
              <w:t>Дәптерменжұмыс</w:t>
            </w:r>
          </w:p>
          <w:p w14:paraId="67F45F73">
            <w:pPr>
              <w:rPr>
                <w:lang w:eastAsia="zh-CN"/>
              </w:rPr>
            </w:pPr>
            <w:r>
              <w:rPr>
                <w:lang w:eastAsia="zh-CN"/>
              </w:rPr>
              <w:t>- Суреттееңкөпбейнеленгенқандайзат?</w:t>
            </w:r>
          </w:p>
          <w:p w14:paraId="24FEB145">
            <w:pPr>
              <w:rPr>
                <w:lang w:eastAsia="zh-CN"/>
              </w:rPr>
            </w:pPr>
            <w:r>
              <w:rPr>
                <w:lang w:eastAsia="zh-CN"/>
              </w:rPr>
              <w:t>- Бір – бірденсалынғанзаттардыбояпшығыңдар.</w:t>
            </w:r>
          </w:p>
          <w:p w14:paraId="59E36C85">
            <w:pPr>
              <w:rPr>
                <w:lang w:eastAsia="zh-CN"/>
              </w:rPr>
            </w:pPr>
            <w:r>
              <w:rPr>
                <w:lang w:eastAsia="zh-CN"/>
              </w:rPr>
              <w:t>1 және 2 заттысанауғабайланыстытәрбиешісұраққояды.</w:t>
            </w:r>
          </w:p>
          <w:p w14:paraId="04C71CF6">
            <w:pPr>
              <w:rPr>
                <w:lang w:eastAsia="zh-CN"/>
              </w:rPr>
            </w:pPr>
            <w:r>
              <w:rPr>
                <w:lang w:eastAsia="zh-CN"/>
              </w:rPr>
              <w:t>- Сол жақкарточкаданешекиізүй, оңжақбұрыштанешекиізүй?</w:t>
            </w:r>
          </w:p>
          <w:p w14:paraId="65AEB965">
            <w:pPr>
              <w:rPr>
                <w:lang w:eastAsia="zh-CN"/>
              </w:rPr>
            </w:pPr>
            <w:r>
              <w:rPr>
                <w:lang w:eastAsia="zh-CN"/>
              </w:rPr>
              <w:t>- Тақиякөппеәлдекиізүйкөппе?</w:t>
            </w:r>
          </w:p>
          <w:p w14:paraId="7B0B4216">
            <w:pPr>
              <w:rPr>
                <w:lang w:eastAsia="zh-CN"/>
              </w:rPr>
            </w:pPr>
            <w:r>
              <w:rPr>
                <w:lang w:eastAsia="zh-CN"/>
              </w:rPr>
              <w:t>- Қанетақиянысанайықшы.</w:t>
            </w:r>
          </w:p>
          <w:p w14:paraId="79F3437E">
            <w:pPr>
              <w:rPr>
                <w:lang w:eastAsia="zh-CN"/>
              </w:rPr>
            </w:pPr>
            <w:r>
              <w:rPr>
                <w:lang w:eastAsia="zh-CN"/>
              </w:rPr>
              <w:t>- Жарайсыңдар.</w:t>
            </w:r>
          </w:p>
          <w:p w14:paraId="04714292">
            <w:pPr>
              <w:rPr>
                <w:lang w:eastAsia="zh-CN"/>
              </w:rPr>
            </w:pPr>
            <w:r>
              <w:rPr>
                <w:lang w:eastAsia="zh-CN"/>
              </w:rPr>
              <w:t>- Ал ендікиізүйдісанайық, нешеуекен?</w:t>
            </w:r>
          </w:p>
          <w:p w14:paraId="08139004">
            <w:pPr>
              <w:rPr>
                <w:lang w:eastAsia="zh-CN"/>
              </w:rPr>
            </w:pPr>
            <w:r>
              <w:rPr>
                <w:lang w:eastAsia="zh-CN"/>
              </w:rPr>
              <w:t>- Осылайшабалалардысанауғажәнебір – біріненажыратабілугеүйретеміз.</w:t>
            </w:r>
          </w:p>
          <w:p w14:paraId="7188AD09">
            <w:pPr>
              <w:rPr>
                <w:lang w:eastAsia="zh-CN"/>
              </w:rPr>
            </w:pPr>
            <w:r>
              <w:rPr>
                <w:lang w:eastAsia="zh-CN"/>
              </w:rPr>
              <w:t>- Келесітапсырмабойыншазаттарының саны бірдейкарточкалардысызықарқылықосудыұсынады. Балалардыңөзбеттеріншежұмысжасауларынқадағалайды.</w:t>
            </w:r>
          </w:p>
          <w:p w14:paraId="23632C54">
            <w:pPr>
              <w:rPr>
                <w:lang w:eastAsia="zh-CN"/>
              </w:rPr>
            </w:pPr>
            <w:r>
              <w:rPr>
                <w:lang w:eastAsia="zh-CN"/>
              </w:rPr>
              <w:t>Сергітусәті</w:t>
            </w:r>
          </w:p>
          <w:p w14:paraId="2EA8684F">
            <w:pPr>
              <w:rPr>
                <w:lang w:eastAsia="zh-CN"/>
              </w:rPr>
            </w:pPr>
            <w:r>
              <w:rPr>
                <w:lang w:eastAsia="zh-CN"/>
              </w:rPr>
              <w:t>Оңғақарайиілдік,</w:t>
            </w:r>
          </w:p>
          <w:p w14:paraId="0DB677B8">
            <w:pPr>
              <w:rPr>
                <w:lang w:eastAsia="zh-CN"/>
              </w:rPr>
            </w:pPr>
            <w:r>
              <w:rPr>
                <w:lang w:eastAsia="zh-CN"/>
              </w:rPr>
              <w:t>Солғақарайиілдік,</w:t>
            </w:r>
          </w:p>
          <w:p w14:paraId="2C1B793B">
            <w:pPr>
              <w:rPr>
                <w:lang w:eastAsia="zh-CN"/>
              </w:rPr>
            </w:pPr>
            <w:r>
              <w:rPr>
                <w:lang w:eastAsia="zh-CN"/>
              </w:rPr>
              <w:t>Біротырып, біртұрып,</w:t>
            </w:r>
          </w:p>
          <w:p w14:paraId="3506866E">
            <w:pPr>
              <w:rPr>
                <w:lang w:val="kk-KZ" w:eastAsia="zh-CN"/>
              </w:rPr>
            </w:pPr>
            <w:r>
              <w:rPr>
                <w:lang w:eastAsia="zh-CN"/>
              </w:rPr>
              <w:t>Бәрімізбірсергідік.</w:t>
            </w:r>
          </w:p>
          <w:p w14:paraId="565FF410">
            <w:pPr>
              <w:rPr>
                <w:lang w:val="kk-KZ"/>
              </w:rPr>
            </w:pPr>
          </w:p>
          <w:p w14:paraId="3A22FC4E">
            <w:pPr>
              <w:rPr>
                <w:lang w:val="kk-KZ"/>
              </w:rPr>
            </w:pPr>
            <w:r>
              <w:rPr>
                <w:lang w:val="kk-KZ"/>
              </w:rPr>
              <w:t>4.Дене шынықтыру (таза ауада)</w:t>
            </w:r>
          </w:p>
          <w:p w14:paraId="6B3604CA">
            <w:pPr>
              <w:rPr>
                <w:lang w:val="kk-KZ"/>
              </w:rPr>
            </w:pPr>
            <w:r>
              <w:rPr>
                <w:lang w:val="kk-KZ"/>
              </w:rPr>
              <w:t>«Біз күштіміз»</w:t>
            </w:r>
          </w:p>
          <w:p w14:paraId="1262AC07">
            <w:pPr>
              <w:rPr>
                <w:lang w:val="kk-KZ"/>
              </w:rPr>
            </w:pPr>
            <w:r>
              <w:rPr>
                <w:lang w:val="kk-KZ"/>
              </w:rPr>
              <w:t xml:space="preserve">Негізгі бөлім: </w:t>
            </w:r>
          </w:p>
          <w:p w14:paraId="6E6E38B8">
            <w:pPr>
              <w:rPr>
                <w:lang w:val="kk-KZ"/>
              </w:rPr>
            </w:pPr>
            <w:r>
              <w:rPr>
                <w:lang w:val="kk-KZ"/>
              </w:rPr>
              <w:t>Жалпы даму жаттығулары</w:t>
            </w:r>
          </w:p>
          <w:p w14:paraId="1582E32E">
            <w:pPr>
              <w:rPr>
                <w:lang w:val="kk-KZ"/>
              </w:rPr>
            </w:pPr>
            <w:r>
              <w:rPr>
                <w:lang w:val="kk-KZ"/>
              </w:rPr>
              <w:t>Сылдырмақпен</w:t>
            </w:r>
          </w:p>
          <w:p w14:paraId="59522AC2">
            <w:pPr>
              <w:rPr>
                <w:lang w:val="kk-KZ"/>
              </w:rPr>
            </w:pPr>
            <w:r>
              <w:rPr>
                <w:lang w:val="kk-KZ"/>
              </w:rPr>
              <w:t>Б.қ.: «Көбелек қонды»</w:t>
            </w:r>
          </w:p>
          <w:p w14:paraId="403F4685">
            <w:pPr>
              <w:rPr>
                <w:lang w:val="kk-KZ"/>
              </w:rPr>
            </w:pPr>
            <w:r>
              <w:rPr>
                <w:lang w:val="kk-KZ"/>
              </w:rPr>
              <w:t xml:space="preserve">1. Аяқтары иық мөлшерінде. Қолдары артта.  Иыққа қонған көбелекті көру. басты оңға,  солға бұрады, «қонды» деп айтады. 6р </w:t>
            </w:r>
          </w:p>
          <w:p w14:paraId="56812153">
            <w:pPr>
              <w:rPr>
                <w:lang w:val="kk-KZ"/>
              </w:rPr>
            </w:pPr>
            <w:r>
              <w:rPr>
                <w:lang w:val="kk-KZ"/>
              </w:rPr>
              <w:t>Б. қ.: «Жыланның қозғалысы»</w:t>
            </w:r>
          </w:p>
          <w:p w14:paraId="32E85228">
            <w:pPr>
              <w:rPr>
                <w:lang w:val="kk-KZ"/>
              </w:rPr>
            </w:pPr>
            <w:r>
              <w:rPr>
                <w:lang w:val="kk-KZ"/>
              </w:rPr>
              <w:t>2. Аяқ иық көлемінде, қолды жанға созу. Жыланның қимылын жасайды. иықты  ирелеңдете айналдырады.  /6 рет қайталайды/</w:t>
            </w:r>
          </w:p>
          <w:p w14:paraId="15A49CAE">
            <w:pPr>
              <w:rPr>
                <w:lang w:val="kk-KZ"/>
              </w:rPr>
            </w:pPr>
            <w:r>
              <w:rPr>
                <w:lang w:val="kk-KZ"/>
              </w:rPr>
              <w:t>3.Аяқтар алшақ қойылған, қолдар жан-жақта,  қолдарды  қайшылайды./6 рет /</w:t>
            </w:r>
          </w:p>
          <w:p w14:paraId="671B7203">
            <w:pPr>
              <w:rPr>
                <w:lang w:val="kk-KZ"/>
              </w:rPr>
            </w:pPr>
            <w:r>
              <w:rPr>
                <w:lang w:val="kk-KZ"/>
              </w:rPr>
              <w:t>Б. қ.: «Жұлдызша»</w:t>
            </w:r>
          </w:p>
          <w:p w14:paraId="22F1BCC6">
            <w:pPr>
              <w:rPr>
                <w:lang w:val="kk-KZ"/>
              </w:rPr>
            </w:pPr>
            <w:r>
              <w:rPr>
                <w:lang w:val="kk-KZ"/>
              </w:rPr>
              <w:t xml:space="preserve">4. Қолдары белде.  Аяқты бірге ұстайды. Орнында секіріп аяқты және қолды жанға созады «ха-а-а» депайтады, орнында секіріп аяқты біріктіру және қолды белге қояды, «хоп» деп айтады.  /6 рет / </w:t>
            </w:r>
          </w:p>
          <w:p w14:paraId="2EE3D00C">
            <w:pPr>
              <w:rPr>
                <w:lang w:val="kk-KZ"/>
              </w:rPr>
            </w:pPr>
            <w:r>
              <w:rPr>
                <w:lang w:val="kk-KZ"/>
              </w:rPr>
              <w:t xml:space="preserve">Тыныс алу жаттығулары: шәйнектік дыбысын салады(ш-ш-ш). Терең тыныс алып, демді  шығарады. </w:t>
            </w:r>
          </w:p>
          <w:p w14:paraId="74B12736">
            <w:pPr>
              <w:rPr>
                <w:lang w:val="kk-KZ"/>
              </w:rPr>
            </w:pPr>
            <w:r>
              <w:rPr>
                <w:lang w:val="kk-KZ"/>
              </w:rPr>
              <w:t xml:space="preserve">Бастапқы қалыпқа келеді. </w:t>
            </w:r>
          </w:p>
          <w:p w14:paraId="4B3A2E10">
            <w:pPr>
              <w:rPr>
                <w:lang w:val="kk-KZ"/>
              </w:rPr>
            </w:pPr>
            <w:r>
              <w:rPr>
                <w:lang w:val="kk-KZ"/>
              </w:rPr>
              <w:t>Қимыл- қозғалыс жаттығуы</w:t>
            </w:r>
          </w:p>
          <w:p w14:paraId="120607F0">
            <w:pPr>
              <w:rPr>
                <w:lang w:val="kk-KZ"/>
              </w:rPr>
            </w:pPr>
            <w:r>
              <w:rPr>
                <w:lang w:val="kk-KZ"/>
              </w:rPr>
              <w:t xml:space="preserve">Кішкене қапшықты төбесіне қойып, тақтай үстімен жүреді.  </w:t>
            </w:r>
          </w:p>
          <w:p w14:paraId="0C6B39CA">
            <w:pPr>
              <w:rPr>
                <w:lang w:val="kk-KZ"/>
              </w:rPr>
            </w:pPr>
            <w:r>
              <w:rPr>
                <w:lang w:val="kk-KZ"/>
              </w:rPr>
              <w:t>Негізгі қимыл-қозғалыс жаттығулары</w:t>
            </w:r>
          </w:p>
          <w:p w14:paraId="0894A552">
            <w:pPr>
              <w:rPr>
                <w:lang w:val="kk-KZ"/>
              </w:rPr>
            </w:pPr>
            <w:r>
              <w:rPr>
                <w:lang w:val="kk-KZ"/>
              </w:rPr>
              <w:t>1.Кішкене қапшықты төбесіне қойып, тақтай үстімен жүру.</w:t>
            </w:r>
          </w:p>
          <w:p w14:paraId="4996F156">
            <w:pPr>
              <w:rPr>
                <w:lang w:val="kk-KZ"/>
              </w:rPr>
            </w:pPr>
            <w:r>
              <w:rPr>
                <w:lang w:val="kk-KZ"/>
              </w:rPr>
              <w:t xml:space="preserve">2.Доға астынан еңбектеп өту.                </w:t>
            </w:r>
          </w:p>
          <w:p w14:paraId="3EB55313">
            <w:pPr>
              <w:rPr>
                <w:lang w:val="kk-KZ"/>
              </w:rPr>
            </w:pPr>
            <w:r>
              <w:rPr>
                <w:lang w:val="kk-KZ"/>
              </w:rPr>
              <w:t xml:space="preserve">Қимылды ойын:  «Қояндар мен қасқыр»Қорытынды: </w:t>
            </w:r>
          </w:p>
          <w:p w14:paraId="4D40C9C8">
            <w:pPr>
              <w:rPr>
                <w:iCs/>
                <w:lang w:val="kk-KZ"/>
              </w:rPr>
            </w:pPr>
            <w:r>
              <w:rPr>
                <w:lang w:val="kk-KZ"/>
              </w:rPr>
              <w:t>Шеңбер бойы жүреді. Еркін жүреді. Қолды жанға созып, аяқтың ұшымен жүгіреді.</w:t>
            </w:r>
          </w:p>
          <w:p w14:paraId="4989DB3E">
            <w:pPr>
              <w:rPr>
                <w:lang w:val="kk-KZ" w:eastAsia="zh-CN"/>
              </w:rPr>
            </w:pPr>
          </w:p>
        </w:tc>
        <w:tc>
          <w:tcPr>
            <w:tcW w:w="2106"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8ACAE58">
            <w:pPr>
              <w:rPr>
                <w:rFonts w:eastAsia="Calibri"/>
                <w:color w:val="0D0D0D"/>
                <w:lang w:val="kk-KZ"/>
              </w:rPr>
            </w:pPr>
            <w:r>
              <w:rPr>
                <w:rFonts w:eastAsia="Calibri"/>
                <w:color w:val="0D0D0D"/>
                <w:lang w:val="kk-KZ"/>
              </w:rPr>
              <w:t>1.Қазақ тілі</w:t>
            </w:r>
          </w:p>
          <w:p w14:paraId="23A93120">
            <w:pPr>
              <w:rPr>
                <w:rFonts w:eastAsia="Calibri"/>
                <w:color w:val="0D0D0D"/>
                <w:lang w:val="kk-KZ"/>
              </w:rPr>
            </w:pPr>
            <w:r>
              <w:rPr>
                <w:rFonts w:eastAsia="Calibri"/>
                <w:color w:val="0D0D0D"/>
                <w:lang w:val="kk-KZ"/>
              </w:rPr>
              <w:t>Менің үйім.</w:t>
            </w:r>
          </w:p>
          <w:p w14:paraId="2CCE5338">
            <w:pPr>
              <w:rPr>
                <w:rFonts w:eastAsia="Calibri"/>
                <w:color w:val="0D0D0D"/>
                <w:lang w:val="kk-KZ"/>
              </w:rPr>
            </w:pPr>
            <w:r>
              <w:rPr>
                <w:rFonts w:eastAsia="Calibri"/>
                <w:color w:val="0D0D0D"/>
                <w:lang w:val="kk-KZ"/>
              </w:rPr>
              <w:t>Міндеттері:Үй туралы түсінік бере отырып, жаңа сөздерді үйрету. «Мынау не?» сұрағына жауап беруді жетілдіру. Жаңа сөздерді, 2-3 сөзден тұратын сөйлемді құрастырып айтуды үйрету. Сөзді дыбыстау мәдениетін қалыптастыру.</w:t>
            </w:r>
          </w:p>
          <w:p w14:paraId="025B66D6">
            <w:pPr>
              <w:rPr>
                <w:rFonts w:eastAsia="Calibri"/>
                <w:color w:val="0D0D0D"/>
                <w:lang w:val="kk-KZ"/>
              </w:rPr>
            </w:pPr>
            <w:r>
              <w:rPr>
                <w:rFonts w:eastAsia="Calibri"/>
                <w:color w:val="0D0D0D"/>
                <w:lang w:val="kk-KZ"/>
              </w:rPr>
              <w:t>ҰІӘ барысы: Әдемі үйдің макетін көрсетіп, онда кімдер тұратынын білуге шақырады.</w:t>
            </w:r>
          </w:p>
          <w:p w14:paraId="0784CAE8">
            <w:pPr>
              <w:rPr>
                <w:rFonts w:eastAsia="Calibri"/>
                <w:color w:val="0D0D0D"/>
                <w:lang w:val="kk-KZ"/>
              </w:rPr>
            </w:pPr>
            <w:r>
              <w:rPr>
                <w:rFonts w:eastAsia="Calibri"/>
                <w:color w:val="0D0D0D"/>
                <w:lang w:val="kk-KZ"/>
              </w:rPr>
              <w:t>Әркімнің қандай үйде тұратынын біледі. Сәлемдеседі. Орындарынан тұрып:</w:t>
            </w:r>
          </w:p>
          <w:p w14:paraId="0C68CB60">
            <w:pPr>
              <w:rPr>
                <w:rFonts w:eastAsia="Calibri"/>
                <w:color w:val="0D0D0D"/>
                <w:lang w:val="kk-KZ"/>
              </w:rPr>
            </w:pPr>
            <w:r>
              <w:rPr>
                <w:rFonts w:eastAsia="Calibri"/>
                <w:color w:val="0D0D0D"/>
                <w:lang w:val="kk-KZ"/>
              </w:rPr>
              <w:t>Алақай!Алақай!</w:t>
            </w:r>
          </w:p>
          <w:p w14:paraId="2B4EE8F9">
            <w:pPr>
              <w:rPr>
                <w:rFonts w:eastAsia="Calibri"/>
                <w:color w:val="0D0D0D"/>
                <w:lang w:val="kk-KZ"/>
              </w:rPr>
            </w:pPr>
            <w:r>
              <w:rPr>
                <w:rFonts w:eastAsia="Calibri"/>
                <w:color w:val="0D0D0D"/>
                <w:lang w:val="kk-KZ"/>
              </w:rPr>
              <w:t>Қуанады балақай!</w:t>
            </w:r>
          </w:p>
          <w:p w14:paraId="0D4C7181">
            <w:pPr>
              <w:rPr>
                <w:rFonts w:eastAsia="Calibri"/>
                <w:color w:val="0D0D0D"/>
                <w:lang w:val="kk-KZ"/>
              </w:rPr>
            </w:pPr>
            <w:r>
              <w:rPr>
                <w:rFonts w:eastAsia="Calibri"/>
                <w:color w:val="0D0D0D"/>
                <w:lang w:val="kk-KZ"/>
              </w:rPr>
              <w:t>Біздің үй – үлкен үй.</w:t>
            </w:r>
          </w:p>
          <w:p w14:paraId="48AB14AA">
            <w:pPr>
              <w:rPr>
                <w:rFonts w:eastAsia="Calibri"/>
                <w:color w:val="0D0D0D"/>
                <w:lang w:val="kk-KZ"/>
              </w:rPr>
            </w:pPr>
            <w:r>
              <w:rPr>
                <w:rFonts w:eastAsia="Calibri"/>
                <w:color w:val="0D0D0D"/>
                <w:lang w:val="kk-KZ"/>
              </w:rPr>
              <w:t>Біздің терезе, анау тұрған кебеже</w:t>
            </w:r>
          </w:p>
          <w:p w14:paraId="66449D70">
            <w:pPr>
              <w:rPr>
                <w:rFonts w:eastAsia="Calibri"/>
                <w:color w:val="0D0D0D"/>
                <w:lang w:val="kk-KZ"/>
              </w:rPr>
            </w:pPr>
            <w:r>
              <w:rPr>
                <w:rFonts w:eastAsia="Calibri"/>
                <w:color w:val="0D0D0D"/>
                <w:lang w:val="kk-KZ"/>
              </w:rPr>
              <w:t>Біздің кілем, әдемі ғой білем.</w:t>
            </w:r>
          </w:p>
          <w:p w14:paraId="7158D02A">
            <w:pPr>
              <w:rPr>
                <w:rFonts w:eastAsia="Calibri"/>
                <w:color w:val="0D0D0D"/>
                <w:lang w:val="kk-KZ"/>
              </w:rPr>
            </w:pPr>
            <w:r>
              <w:rPr>
                <w:rFonts w:eastAsia="Calibri"/>
                <w:color w:val="0D0D0D"/>
                <w:lang w:val="kk-KZ"/>
              </w:rPr>
              <w:t>Мынау — теледидар</w:t>
            </w:r>
          </w:p>
          <w:p w14:paraId="7736CC79">
            <w:pPr>
              <w:rPr>
                <w:rFonts w:eastAsia="Calibri"/>
                <w:color w:val="0D0D0D"/>
                <w:lang w:val="kk-KZ"/>
              </w:rPr>
            </w:pPr>
            <w:r>
              <w:rPr>
                <w:rFonts w:eastAsia="Calibri"/>
                <w:color w:val="0D0D0D"/>
                <w:lang w:val="kk-KZ"/>
              </w:rPr>
              <w:t>Мынау – үстел,</w:t>
            </w:r>
          </w:p>
          <w:p w14:paraId="0C4F297C">
            <w:pPr>
              <w:rPr>
                <w:rFonts w:eastAsia="Calibri"/>
                <w:color w:val="0D0D0D"/>
                <w:lang w:val="kk-KZ"/>
              </w:rPr>
            </w:pPr>
            <w:r>
              <w:rPr>
                <w:rFonts w:eastAsia="Calibri"/>
                <w:color w:val="0D0D0D"/>
                <w:lang w:val="kk-KZ"/>
              </w:rPr>
              <w:t>Мынау – орындық</w:t>
            </w:r>
          </w:p>
          <w:p w14:paraId="53F72056">
            <w:pPr>
              <w:rPr>
                <w:rFonts w:eastAsia="Calibri"/>
                <w:color w:val="0D0D0D"/>
                <w:lang w:val="kk-KZ"/>
              </w:rPr>
            </w:pPr>
            <w:r>
              <w:rPr>
                <w:rFonts w:eastAsia="Calibri"/>
                <w:color w:val="0D0D0D"/>
                <w:lang w:val="kk-KZ"/>
              </w:rPr>
              <w:t>Келіп оған отырдық — деп айтады.</w:t>
            </w:r>
          </w:p>
          <w:p w14:paraId="4AA0561D">
            <w:pPr>
              <w:rPr>
                <w:rFonts w:eastAsia="Calibri"/>
                <w:color w:val="0D0D0D"/>
                <w:lang w:val="kk-KZ"/>
              </w:rPr>
            </w:pPr>
            <w:r>
              <w:rPr>
                <w:rFonts w:eastAsia="Calibri"/>
                <w:color w:val="0D0D0D"/>
                <w:lang w:val="kk-KZ"/>
              </w:rPr>
              <w:t>Балалар отбасы тақырыбы бойынша сөздерді айтады.</w:t>
            </w:r>
          </w:p>
          <w:p w14:paraId="04146C55">
            <w:pPr>
              <w:rPr>
                <w:rFonts w:eastAsia="Calibri"/>
                <w:color w:val="0D0D0D"/>
                <w:lang w:val="kk-KZ"/>
              </w:rPr>
            </w:pPr>
            <w:r>
              <w:rPr>
                <w:rFonts w:eastAsia="Calibri"/>
                <w:color w:val="0D0D0D"/>
                <w:lang w:val="kk-KZ"/>
              </w:rPr>
              <w:t>2-3 бала өз үйлері туралы айтады.</w:t>
            </w:r>
          </w:p>
          <w:p w14:paraId="1E8CAB88">
            <w:pPr>
              <w:rPr>
                <w:rFonts w:eastAsia="Calibri"/>
                <w:color w:val="0D0D0D"/>
                <w:lang w:val="kk-KZ"/>
              </w:rPr>
            </w:pPr>
            <w:r>
              <w:rPr>
                <w:rFonts w:eastAsia="Calibri"/>
                <w:color w:val="0D0D0D"/>
                <w:lang w:val="kk-KZ"/>
              </w:rPr>
              <w:t>Ұйымдастырушылық – іздеушілік</w:t>
            </w:r>
          </w:p>
          <w:p w14:paraId="159D5228">
            <w:pPr>
              <w:rPr>
                <w:rFonts w:eastAsia="Calibri"/>
                <w:color w:val="0D0D0D"/>
                <w:lang w:val="kk-KZ"/>
              </w:rPr>
            </w:pPr>
            <w:r>
              <w:rPr>
                <w:rFonts w:eastAsia="Calibri"/>
                <w:color w:val="0D0D0D"/>
                <w:lang w:val="kk-KZ"/>
              </w:rPr>
              <w:t>Үйдің макетін көрсете отырып, жаңа сөздерді меңгертеді.</w:t>
            </w:r>
          </w:p>
          <w:p w14:paraId="4F658286">
            <w:pPr>
              <w:rPr>
                <w:rFonts w:eastAsia="Calibri"/>
                <w:color w:val="0D0D0D"/>
                <w:lang w:val="kk-KZ"/>
              </w:rPr>
            </w:pPr>
            <w:r>
              <w:rPr>
                <w:rFonts w:eastAsia="Calibri"/>
                <w:color w:val="0D0D0D"/>
                <w:lang w:val="kk-KZ"/>
              </w:rPr>
              <w:t>Келесі сұрақтарға жауап беруді қалыптастырады:</w:t>
            </w:r>
          </w:p>
          <w:p w14:paraId="044D3F27">
            <w:pPr>
              <w:rPr>
                <w:rFonts w:eastAsia="Calibri"/>
                <w:color w:val="0D0D0D"/>
                <w:lang w:val="kk-KZ"/>
              </w:rPr>
            </w:pPr>
            <w:r>
              <w:rPr>
                <w:rFonts w:eastAsia="Calibri"/>
                <w:color w:val="0D0D0D"/>
                <w:lang w:val="kk-KZ"/>
              </w:rPr>
              <w:t>-Балалар, мынау не?</w:t>
            </w:r>
          </w:p>
          <w:p w14:paraId="227C60EF">
            <w:pPr>
              <w:rPr>
                <w:rFonts w:eastAsia="Calibri"/>
                <w:color w:val="0D0D0D"/>
                <w:lang w:val="kk-KZ"/>
              </w:rPr>
            </w:pPr>
            <w:r>
              <w:rPr>
                <w:rFonts w:eastAsia="Calibri"/>
                <w:color w:val="0D0D0D"/>
                <w:lang w:val="kk-KZ"/>
              </w:rPr>
              <w:t>-Үй қандай?</w:t>
            </w:r>
          </w:p>
          <w:p w14:paraId="189F7948">
            <w:pPr>
              <w:rPr>
                <w:rFonts w:eastAsia="Calibri"/>
                <w:color w:val="0D0D0D"/>
                <w:lang w:val="kk-KZ"/>
              </w:rPr>
            </w:pPr>
            <w:r>
              <w:rPr>
                <w:rFonts w:eastAsia="Calibri"/>
                <w:color w:val="0D0D0D"/>
                <w:lang w:val="kk-KZ"/>
              </w:rPr>
              <w:t>Сергіту сәті. Тамшы туралы немесе күз туралы өлеңді қимыл-қозғалыс арқылы айтуларын өтінеді.</w:t>
            </w:r>
          </w:p>
          <w:p w14:paraId="38FC8B6F">
            <w:pPr>
              <w:rPr>
                <w:rFonts w:eastAsia="Calibri"/>
                <w:color w:val="0D0D0D"/>
                <w:lang w:val="kk-KZ"/>
              </w:rPr>
            </w:pPr>
            <w:r>
              <w:rPr>
                <w:rFonts w:eastAsia="Calibri"/>
                <w:color w:val="0D0D0D"/>
                <w:lang w:val="kk-KZ"/>
              </w:rPr>
              <w:t>Тілдік жаттығу:</w:t>
            </w:r>
          </w:p>
          <w:p w14:paraId="4B7DF7B7">
            <w:pPr>
              <w:rPr>
                <w:rFonts w:eastAsia="Calibri"/>
                <w:color w:val="0D0D0D"/>
                <w:lang w:val="kk-KZ"/>
              </w:rPr>
            </w:pPr>
            <w:r>
              <w:rPr>
                <w:rFonts w:eastAsia="Calibri"/>
                <w:color w:val="0D0D0D"/>
                <w:lang w:val="kk-KZ"/>
              </w:rPr>
              <w:t>Үй-үй — үлкен үй</w:t>
            </w:r>
          </w:p>
          <w:p w14:paraId="3A9511E1">
            <w:pPr>
              <w:rPr>
                <w:rFonts w:eastAsia="Calibri"/>
                <w:color w:val="0D0D0D"/>
                <w:lang w:val="kk-KZ"/>
              </w:rPr>
            </w:pPr>
            <w:r>
              <w:rPr>
                <w:rFonts w:eastAsia="Calibri"/>
                <w:color w:val="0D0D0D"/>
                <w:lang w:val="kk-KZ"/>
              </w:rPr>
              <w:t>Ға-ға – биік қабырға</w:t>
            </w:r>
          </w:p>
          <w:p w14:paraId="03DBBBE2">
            <w:pPr>
              <w:rPr>
                <w:rFonts w:eastAsia="Calibri"/>
                <w:color w:val="0D0D0D"/>
                <w:lang w:val="kk-KZ"/>
              </w:rPr>
            </w:pPr>
            <w:r>
              <w:rPr>
                <w:rFonts w:eastAsia="Calibri"/>
                <w:color w:val="0D0D0D"/>
                <w:lang w:val="kk-KZ"/>
              </w:rPr>
              <w:t>Зе-зе – таза терезе</w:t>
            </w:r>
          </w:p>
          <w:p w14:paraId="1FC38A18">
            <w:pPr>
              <w:rPr>
                <w:rFonts w:eastAsia="Calibri"/>
                <w:color w:val="0D0D0D"/>
                <w:lang w:val="kk-KZ"/>
              </w:rPr>
            </w:pPr>
            <w:r>
              <w:rPr>
                <w:rFonts w:eastAsia="Calibri"/>
                <w:color w:val="0D0D0D"/>
                <w:lang w:val="kk-KZ"/>
              </w:rPr>
              <w:t>Ік-ік-үлкен есік.</w:t>
            </w:r>
          </w:p>
          <w:p w14:paraId="2B958F04">
            <w:pPr>
              <w:rPr>
                <w:rFonts w:eastAsia="Calibri"/>
                <w:color w:val="0D0D0D"/>
                <w:lang w:val="kk-KZ"/>
              </w:rPr>
            </w:pPr>
            <w:r>
              <w:rPr>
                <w:rFonts w:eastAsia="Calibri"/>
                <w:color w:val="0D0D0D"/>
                <w:lang w:val="kk-KZ"/>
              </w:rPr>
              <w:t>«Үйде кім бар (жоқ)?» дидактикалық ойыны. Шарты: тірек суреттер арқылы 2-3 сөзден тұратын сөйлем құрастыру керек.Мысалы: Үйде атам жоқ. Үйде әкем бар. Балалар әдемі үйді тамашалап, жаңа сөздерді еске сақтайды. Мысалы: Мынау — үй. Үй – үлкен, биік т.б.</w:t>
            </w:r>
          </w:p>
          <w:p w14:paraId="239C4D31">
            <w:pPr>
              <w:rPr>
                <w:rFonts w:eastAsia="Calibri"/>
                <w:color w:val="0D0D0D"/>
                <w:lang w:val="kk-KZ"/>
              </w:rPr>
            </w:pPr>
            <w:r>
              <w:rPr>
                <w:rFonts w:eastAsia="Calibri"/>
                <w:color w:val="0D0D0D"/>
                <w:lang w:val="kk-KZ"/>
              </w:rPr>
              <w:t>Балалар орындарынан тұрып, бой сергіту жаттығуын өлең сөзіне сәйкескөрсетіп айтады.</w:t>
            </w:r>
          </w:p>
          <w:p w14:paraId="3E4A283E">
            <w:pPr>
              <w:rPr>
                <w:rFonts w:eastAsia="Calibri"/>
                <w:color w:val="0D0D0D"/>
                <w:lang w:val="kk-KZ"/>
              </w:rPr>
            </w:pPr>
            <w:r>
              <w:rPr>
                <w:rFonts w:eastAsia="Calibri"/>
                <w:color w:val="0D0D0D"/>
                <w:lang w:val="kk-KZ"/>
              </w:rPr>
              <w:t>Тамшы тамса тырс-тырс,</w:t>
            </w:r>
          </w:p>
          <w:p w14:paraId="3DF6AB64">
            <w:pPr>
              <w:rPr>
                <w:rFonts w:eastAsia="Calibri"/>
                <w:color w:val="0D0D0D"/>
                <w:lang w:val="kk-KZ"/>
              </w:rPr>
            </w:pPr>
            <w:r>
              <w:rPr>
                <w:rFonts w:eastAsia="Calibri"/>
                <w:color w:val="0D0D0D"/>
                <w:lang w:val="kk-KZ"/>
              </w:rPr>
              <w:t>Айтады гүл:</w:t>
            </w:r>
          </w:p>
          <w:p w14:paraId="3B19DF24">
            <w:pPr>
              <w:rPr>
                <w:rFonts w:eastAsia="Calibri"/>
                <w:color w:val="0D0D0D"/>
                <w:lang w:val="kk-KZ"/>
              </w:rPr>
            </w:pPr>
            <w:r>
              <w:rPr>
                <w:rFonts w:eastAsia="Calibri"/>
                <w:color w:val="0D0D0D"/>
                <w:lang w:val="kk-KZ"/>
              </w:rPr>
              <w:t>-Дұрыс!Дұрыс!</w:t>
            </w:r>
          </w:p>
          <w:p w14:paraId="6A922A50">
            <w:pPr>
              <w:rPr>
                <w:rFonts w:eastAsia="Calibri"/>
                <w:color w:val="0D0D0D"/>
                <w:lang w:val="kk-KZ"/>
              </w:rPr>
            </w:pPr>
            <w:r>
              <w:rPr>
                <w:rFonts w:eastAsia="Calibri"/>
                <w:color w:val="0D0D0D"/>
                <w:lang w:val="kk-KZ"/>
              </w:rPr>
              <w:t>Тамшы тамса тырс-тырс,</w:t>
            </w:r>
          </w:p>
          <w:p w14:paraId="046E2EC9">
            <w:pPr>
              <w:rPr>
                <w:rFonts w:eastAsia="Calibri"/>
                <w:color w:val="0D0D0D"/>
                <w:lang w:val="kk-KZ"/>
              </w:rPr>
            </w:pPr>
            <w:r>
              <w:rPr>
                <w:rFonts w:eastAsia="Calibri"/>
                <w:color w:val="0D0D0D"/>
                <w:lang w:val="kk-KZ"/>
              </w:rPr>
              <w:t>Айтады қыр:</w:t>
            </w:r>
          </w:p>
          <w:p w14:paraId="120581D4">
            <w:pPr>
              <w:rPr>
                <w:rFonts w:eastAsia="Calibri"/>
                <w:color w:val="0D0D0D"/>
                <w:lang w:val="kk-KZ"/>
              </w:rPr>
            </w:pPr>
            <w:r>
              <w:rPr>
                <w:rFonts w:eastAsia="Calibri"/>
                <w:color w:val="0D0D0D"/>
                <w:lang w:val="kk-KZ"/>
              </w:rPr>
              <w:t>-Ырыс!Ырыс! немесе «Көктем» әні.</w:t>
            </w:r>
          </w:p>
          <w:p w14:paraId="78526D51">
            <w:pPr>
              <w:rPr>
                <w:rFonts w:eastAsia="Calibri"/>
                <w:color w:val="0D0D0D"/>
                <w:lang w:val="kk-KZ"/>
              </w:rPr>
            </w:pPr>
            <w:r>
              <w:rPr>
                <w:rFonts w:eastAsia="Calibri"/>
                <w:color w:val="0D0D0D"/>
                <w:lang w:val="kk-KZ"/>
              </w:rPr>
              <w:t>Жаттығуды жекелей жәнехормен айтады.</w:t>
            </w:r>
          </w:p>
          <w:p w14:paraId="0D38AB53">
            <w:pPr>
              <w:rPr>
                <w:rFonts w:eastAsia="Calibri"/>
                <w:color w:val="0D0D0D"/>
                <w:lang w:val="kk-KZ"/>
              </w:rPr>
            </w:pPr>
            <w:r>
              <w:rPr>
                <w:rFonts w:eastAsia="Calibri"/>
                <w:color w:val="0D0D0D"/>
                <w:lang w:val="kk-KZ"/>
              </w:rPr>
              <w:t>Балалар ойынды шартына сәйкес орындайды. Қорытынды:                     «Кім жылдам?» ойыны арқылы меңгерген сөздерін пысықтайды.            Шарты: балалар мұғалім көрсеткен үй бөлшектерін жылдам атау керек.                                                     Алғыс білдіреді. Қоштасады. Балалар дұрыс жауап беруге тырысады.</w:t>
            </w:r>
          </w:p>
          <w:p w14:paraId="52113C09">
            <w:pPr>
              <w:rPr>
                <w:rFonts w:eastAsia="Calibri"/>
                <w:color w:val="0D0D0D"/>
                <w:lang w:val="kk-KZ"/>
              </w:rPr>
            </w:pPr>
            <w:r>
              <w:rPr>
                <w:rFonts w:eastAsia="Calibri"/>
                <w:color w:val="0D0D0D"/>
                <w:lang w:val="kk-KZ"/>
              </w:rPr>
              <w:t>Белсенділік көрсеткен балаларға алғыс айтады.</w:t>
            </w:r>
          </w:p>
          <w:p w14:paraId="7A38F78A">
            <w:pPr>
              <w:rPr>
                <w:rFonts w:eastAsia="Calibri"/>
                <w:color w:val="0D0D0D"/>
                <w:lang w:val="kk-KZ"/>
              </w:rPr>
            </w:pPr>
          </w:p>
          <w:p w14:paraId="767D53E7">
            <w:pPr>
              <w:rPr>
                <w:lang w:val="kk-KZ"/>
              </w:rPr>
            </w:pPr>
            <w:r>
              <w:rPr>
                <w:lang w:val="kk-KZ"/>
              </w:rPr>
              <w:t>2.Сауат ашу негіздері</w:t>
            </w:r>
          </w:p>
          <w:p w14:paraId="4108BEFA">
            <w:pPr>
              <w:rPr>
                <w:lang w:val="kk-KZ"/>
              </w:rPr>
            </w:pPr>
            <w:r>
              <w:rPr>
                <w:lang w:val="kk-KZ"/>
              </w:rPr>
              <w:t>дауысты дыбыстар туралы түсінік беру.</w:t>
            </w:r>
          </w:p>
          <w:p w14:paraId="0793529E">
            <w:pPr>
              <w:rPr>
                <w:lang w:val="kk-KZ"/>
              </w:rPr>
            </w:pPr>
            <w:r>
              <w:rPr>
                <w:lang w:val="kk-KZ"/>
              </w:rPr>
              <w:t>Міндеттері: Сөздегі дыбыстардың бірізділігін белгілеуге үйрету.Дауысты дыбыстардың жасалу жолдарымен таныстыру арқылы фонематикалық</w:t>
            </w:r>
          </w:p>
          <w:p w14:paraId="39D52A0D">
            <w:pPr>
              <w:rPr>
                <w:lang w:val="kk-KZ"/>
              </w:rPr>
            </w:pPr>
            <w:r>
              <w:rPr>
                <w:lang w:val="kk-KZ"/>
              </w:rPr>
              <w:t>естулері мен есте сақтау қабілеттерін дамыту.Өз бетімен тиянақты жұмыс жасауға тəрбиелеу</w:t>
            </w:r>
          </w:p>
          <w:p w14:paraId="41BB0678">
            <w:pPr>
              <w:rPr>
                <w:lang w:val="kk-KZ"/>
              </w:rPr>
            </w:pPr>
            <w:r>
              <w:rPr>
                <w:lang w:val="kk-KZ"/>
              </w:rPr>
              <w:t>Дыбыстар дауысты жəне дауыссыз болып бөлінеді. Дауысты дыбыстар дауыс</w:t>
            </w:r>
          </w:p>
          <w:p w14:paraId="3EF409F4">
            <w:pPr>
              <w:rPr>
                <w:lang w:val="kk-KZ"/>
              </w:rPr>
            </w:pPr>
            <w:r>
              <w:rPr>
                <w:lang w:val="kk-KZ"/>
              </w:rPr>
              <w:t>шымылдығының керіліп тұрып діріл пайда болуы арқылы жасалады, сондықтан</w:t>
            </w:r>
          </w:p>
          <w:p w14:paraId="332E9FBF">
            <w:pPr>
              <w:rPr>
                <w:lang w:val="kk-KZ"/>
              </w:rPr>
            </w:pPr>
            <w:r>
              <w:rPr>
                <w:lang w:val="kk-KZ"/>
              </w:rPr>
              <w:t>дауыстыларды созып, əндетіп айтуға болады.</w:t>
            </w:r>
          </w:p>
          <w:p w14:paraId="1EB32E84">
            <w:pPr>
              <w:rPr>
                <w:lang w:val="kk-KZ"/>
              </w:rPr>
            </w:pPr>
            <w:r>
              <w:rPr>
                <w:lang w:val="kk-KZ"/>
              </w:rPr>
              <w:t>Қазақ тіліндегі дауысты дыбыстар: а, ə, о, ө, ұ, ү, ы, і, е, и, у, э. Балалар педагогпен бірге</w:t>
            </w:r>
          </w:p>
          <w:p w14:paraId="5B0C4668">
            <w:pPr>
              <w:rPr>
                <w:lang w:val="kk-KZ"/>
              </w:rPr>
            </w:pPr>
            <w:r>
              <w:rPr>
                <w:lang w:val="kk-KZ"/>
              </w:rPr>
              <w:t>дауысты дыбыстарды қайталайды.</w:t>
            </w:r>
          </w:p>
          <w:p w14:paraId="00F5F66D">
            <w:pPr>
              <w:rPr>
                <w:lang w:val="kk-KZ"/>
              </w:rPr>
            </w:pPr>
            <w:r>
              <w:rPr>
                <w:lang w:val="kk-KZ"/>
              </w:rPr>
              <w:t>Педагог балалардан түсінгендерін сұрайды.</w:t>
            </w:r>
          </w:p>
          <w:p w14:paraId="76FB63A0">
            <w:pPr>
              <w:rPr>
                <w:lang w:val="kk-KZ"/>
              </w:rPr>
            </w:pPr>
            <w:r>
              <w:rPr>
                <w:lang w:val="kk-KZ"/>
              </w:rPr>
              <w:t>Дыбысты айтуға адамның қандай мүшелері қатысады?</w:t>
            </w:r>
          </w:p>
          <w:p w14:paraId="2529DB87">
            <w:pPr>
              <w:rPr>
                <w:lang w:val="kk-KZ"/>
              </w:rPr>
            </w:pPr>
            <w:r>
              <w:rPr>
                <w:lang w:val="kk-KZ"/>
              </w:rPr>
              <w:t>Артикуляциялық жаттығу жасау.</w:t>
            </w:r>
          </w:p>
          <w:p w14:paraId="51D7865C">
            <w:pPr>
              <w:rPr>
                <w:lang w:val="kk-KZ"/>
              </w:rPr>
            </w:pPr>
            <w:r>
              <w:rPr>
                <w:lang w:val="kk-KZ"/>
              </w:rPr>
              <w:t>«Күрекше» – тілді жалпайтып шығарып, астыңғы ерінге тигізу</w:t>
            </w:r>
          </w:p>
          <w:p w14:paraId="544A59BA">
            <w:pPr>
              <w:rPr>
                <w:lang w:val="kk-KZ"/>
              </w:rPr>
            </w:pPr>
            <w:r>
              <w:rPr>
                <w:lang w:val="kk-KZ"/>
              </w:rPr>
              <w:t>керек.</w:t>
            </w:r>
          </w:p>
          <w:p w14:paraId="43611A66">
            <w:pPr>
              <w:rPr>
                <w:lang w:val="kk-KZ"/>
              </w:rPr>
            </w:pPr>
            <w:r>
              <w:rPr>
                <w:lang w:val="kk-KZ"/>
              </w:rPr>
              <w:t>«Ине» – ауызды кең ашып, тілді алға қарай сүйірлей шығарып,</w:t>
            </w:r>
          </w:p>
          <w:p w14:paraId="7F3E8F1F">
            <w:pPr>
              <w:rPr>
                <w:lang w:val="kk-KZ"/>
              </w:rPr>
            </w:pPr>
            <w:r>
              <w:rPr>
                <w:lang w:val="kk-KZ"/>
              </w:rPr>
              <w:t>10–15 секунд ұстап тұру керек.</w:t>
            </w:r>
          </w:p>
          <w:p w14:paraId="1E0590D3">
            <w:pPr>
              <w:rPr>
                <w:lang w:val="kk-KZ"/>
              </w:rPr>
            </w:pPr>
            <w:r>
              <w:rPr>
                <w:lang w:val="kk-KZ"/>
              </w:rPr>
              <w:t>«Төбешік» – жоғарғы тістерді төменгі тістерге тигізіп тұрып, ерінді түтікше етіп алға</w:t>
            </w:r>
          </w:p>
          <w:p w14:paraId="5691AC2B">
            <w:pPr>
              <w:rPr>
                <w:lang w:val="kk-KZ"/>
              </w:rPr>
            </w:pPr>
            <w:r>
              <w:rPr>
                <w:lang w:val="kk-KZ"/>
              </w:rPr>
              <w:t>созу. Осы күйде ерінді 5–10 секунд ұстап тұру керек.</w:t>
            </w:r>
          </w:p>
          <w:p w14:paraId="2D86CC55">
            <w:pPr>
              <w:rPr>
                <w:lang w:val="kk-KZ"/>
              </w:rPr>
            </w:pPr>
            <w:r>
              <w:rPr>
                <w:lang w:val="kk-KZ"/>
              </w:rPr>
              <w:t>«Түтікше» – тілді ауыздан жалпайтып шығарып, тілдің екі шетін көтеріп, түтікшемен</w:t>
            </w:r>
          </w:p>
          <w:p w14:paraId="2759A322">
            <w:pPr>
              <w:rPr>
                <w:lang w:val="kk-KZ"/>
              </w:rPr>
            </w:pPr>
            <w:r>
              <w:rPr>
                <w:lang w:val="kk-KZ"/>
              </w:rPr>
              <w:t>үрлегендей үрлеу.</w:t>
            </w:r>
          </w:p>
          <w:p w14:paraId="34D4296B">
            <w:pPr>
              <w:rPr>
                <w:lang w:val="kk-KZ"/>
              </w:rPr>
            </w:pPr>
            <w:r>
              <w:rPr>
                <w:lang w:val="kk-KZ"/>
              </w:rPr>
              <w:t>Дидактикалық жаттығуы»Əндетіп көр»</w:t>
            </w:r>
          </w:p>
          <w:p w14:paraId="4A45AE16">
            <w:pPr>
              <w:rPr>
                <w:lang w:val="kk-KZ"/>
              </w:rPr>
            </w:pPr>
            <w:r>
              <w:rPr>
                <w:lang w:val="kk-KZ"/>
              </w:rPr>
              <w:t>– Балалар, өзіміз білетін бір əннің əуенін тек «а» дыбысын дыбыстау арқылы айтып</w:t>
            </w:r>
          </w:p>
          <w:p w14:paraId="6E344F04">
            <w:pPr>
              <w:rPr>
                <w:lang w:val="kk-KZ"/>
              </w:rPr>
            </w:pPr>
            <w:r>
              <w:rPr>
                <w:lang w:val="kk-KZ"/>
              </w:rPr>
              <w:t>көрейік.</w:t>
            </w:r>
          </w:p>
          <w:p w14:paraId="67C8422A">
            <w:pPr>
              <w:rPr>
                <w:lang w:val="kk-KZ"/>
              </w:rPr>
            </w:pPr>
            <w:r>
              <w:rPr>
                <w:lang w:val="kk-KZ"/>
              </w:rPr>
              <w:t>Əнді алдымен тыңдайды.</w:t>
            </w:r>
          </w:p>
          <w:p w14:paraId="089F2CE3">
            <w:pPr>
              <w:rPr>
                <w:lang w:val="kk-KZ"/>
              </w:rPr>
            </w:pPr>
            <w:r>
              <w:rPr>
                <w:lang w:val="kk-KZ"/>
              </w:rPr>
              <w:t>Нұрын төккен маған</w:t>
            </w:r>
          </w:p>
          <w:p w14:paraId="5D89BBF5">
            <w:pPr>
              <w:rPr>
                <w:lang w:val="kk-KZ"/>
              </w:rPr>
            </w:pPr>
            <w:r>
              <w:rPr>
                <w:lang w:val="kk-KZ"/>
              </w:rPr>
              <w:t>Шуағымсың сен!</w:t>
            </w:r>
          </w:p>
          <w:p w14:paraId="07FC8863">
            <w:pPr>
              <w:rPr>
                <w:lang w:val="kk-KZ"/>
              </w:rPr>
            </w:pPr>
            <w:r>
              <w:rPr>
                <w:lang w:val="kk-KZ"/>
              </w:rPr>
              <w:t>Айналайын мама,</w:t>
            </w:r>
          </w:p>
          <w:p w14:paraId="7E090465">
            <w:pPr>
              <w:rPr>
                <w:lang w:val="kk-KZ"/>
              </w:rPr>
            </w:pPr>
            <w:r>
              <w:rPr>
                <w:lang w:val="kk-KZ"/>
              </w:rPr>
              <w:t>Қуанышыңмен!</w:t>
            </w:r>
          </w:p>
          <w:p w14:paraId="3AFA8D01">
            <w:pPr>
              <w:rPr>
                <w:lang w:val="kk-KZ"/>
              </w:rPr>
            </w:pPr>
            <w:r>
              <w:rPr>
                <w:lang w:val="kk-KZ"/>
              </w:rPr>
              <w:t>Шаттандырған мені,</w:t>
            </w:r>
          </w:p>
          <w:p w14:paraId="39003203">
            <w:pPr>
              <w:rPr>
                <w:lang w:val="kk-KZ"/>
              </w:rPr>
            </w:pPr>
            <w:r>
              <w:rPr>
                <w:lang w:val="kk-KZ"/>
              </w:rPr>
              <w:t>Жұбанышым сен!</w:t>
            </w:r>
          </w:p>
          <w:p w14:paraId="578B5DFA">
            <w:pPr>
              <w:rPr>
                <w:lang w:val="kk-KZ"/>
              </w:rPr>
            </w:pPr>
            <w:r>
              <w:rPr>
                <w:lang w:val="kk-KZ"/>
              </w:rPr>
              <w:t>Құттықтаймын сені</w:t>
            </w:r>
          </w:p>
          <w:p w14:paraId="18A12533">
            <w:pPr>
              <w:rPr>
                <w:lang w:val="kk-KZ"/>
              </w:rPr>
            </w:pPr>
            <w:r>
              <w:rPr>
                <w:lang w:val="kk-KZ"/>
              </w:rPr>
              <w:t>Туған күніңмен!30</w:t>
            </w:r>
          </w:p>
          <w:p w14:paraId="791CE626">
            <w:pPr>
              <w:rPr>
                <w:lang w:val="kk-KZ"/>
              </w:rPr>
            </w:pPr>
            <w:r>
              <w:rPr>
                <w:lang w:val="kk-KZ"/>
              </w:rPr>
              <w:t>– Осы əуенді е, а дыбыстары арқылы əндетіп көрейік.</w:t>
            </w:r>
          </w:p>
          <w:p w14:paraId="64B62ABA">
            <w:pPr>
              <w:rPr>
                <w:lang w:val="kk-KZ"/>
              </w:rPr>
            </w:pPr>
            <w:r>
              <w:rPr>
                <w:lang w:val="kk-KZ"/>
              </w:rPr>
              <w:t>Балалар бірге əндетіп айтады.</w:t>
            </w:r>
          </w:p>
          <w:p w14:paraId="3B920334">
            <w:pPr>
              <w:rPr>
                <w:lang w:val="kk-KZ"/>
              </w:rPr>
            </w:pPr>
            <w:r>
              <w:rPr>
                <w:lang w:val="kk-KZ"/>
              </w:rPr>
              <w:t>Дауысты дыбыстар қызыл түспен белгіленеді. Қызыл түсті фишканы көрсетеді.</w:t>
            </w:r>
          </w:p>
          <w:p w14:paraId="6B91AF5D">
            <w:pPr>
              <w:rPr>
                <w:lang w:val="kk-KZ"/>
              </w:rPr>
            </w:pPr>
            <w:r>
              <w:rPr>
                <w:lang w:val="kk-KZ"/>
              </w:rPr>
              <w:t>«Тиісті текшені көтер» дидактикалық жаттығуы</w:t>
            </w:r>
          </w:p>
          <w:p w14:paraId="4F017BF2">
            <w:pPr>
              <w:rPr>
                <w:lang w:val="kk-KZ"/>
              </w:rPr>
            </w:pPr>
            <w:r>
              <w:rPr>
                <w:lang w:val="kk-KZ"/>
              </w:rPr>
              <w:t>Педагог балаларға дауысты, дауыссыз дыбыстарды айтады (дауысты дыбыстарды</w:t>
            </w:r>
          </w:p>
          <w:p w14:paraId="06FCC1D1">
            <w:pPr>
              <w:rPr>
                <w:lang w:val="kk-KZ"/>
              </w:rPr>
            </w:pPr>
            <w:r>
              <w:rPr>
                <w:lang w:val="kk-KZ"/>
              </w:rPr>
              <w:t>айтқанда созып, əндетіп айтады).</w:t>
            </w:r>
          </w:p>
          <w:p w14:paraId="29A42CAB">
            <w:pPr>
              <w:rPr>
                <w:lang w:val="kk-KZ"/>
              </w:rPr>
            </w:pPr>
            <w:r>
              <w:rPr>
                <w:lang w:val="kk-KZ"/>
              </w:rPr>
              <w:t>Балалар дауысты дыбысты айтқанда, қызыл түсті фишканы, көтереді.</w:t>
            </w:r>
          </w:p>
          <w:p w14:paraId="1A526960">
            <w:pPr>
              <w:rPr>
                <w:lang w:val="kk-KZ"/>
              </w:rPr>
            </w:pPr>
            <w:r>
              <w:rPr>
                <w:lang w:val="kk-KZ"/>
              </w:rPr>
              <w:t>Дауысты дыбыстарды сызбамен көрсету.</w:t>
            </w:r>
          </w:p>
          <w:p w14:paraId="66A145C4">
            <w:pPr>
              <w:rPr>
                <w:lang w:val="kk-KZ"/>
              </w:rPr>
            </w:pPr>
            <w:r>
              <w:rPr>
                <w:lang w:val="kk-KZ"/>
              </w:rPr>
              <w:t>– Дыбыстарды қалай белгілейміз? (Төртбұрышпен).</w:t>
            </w:r>
          </w:p>
          <w:p w14:paraId="53FE4B64">
            <w:pPr>
              <w:rPr>
                <w:lang w:val="kk-KZ"/>
              </w:rPr>
            </w:pPr>
            <w:r>
              <w:rPr>
                <w:lang w:val="kk-KZ"/>
              </w:rPr>
              <w:t>Педагог «алма» сөзін бірнеше рет дауысты дыбысты созып айтып қайталайды. Тақтаға</w:t>
            </w:r>
          </w:p>
          <w:p w14:paraId="5D9F1757">
            <w:pPr>
              <w:rPr>
                <w:lang w:val="kk-KZ"/>
              </w:rPr>
            </w:pPr>
            <w:r>
              <w:rPr>
                <w:lang w:val="kk-KZ"/>
              </w:rPr>
              <w:t>«алма» сөзінің сызбасын іліп бірінші «а» дауысты дыбысты қызыл фишкамен белгілейді.</w:t>
            </w:r>
          </w:p>
          <w:p w14:paraId="3B4F408B">
            <w:pPr>
              <w:rPr>
                <w:lang w:val="kk-KZ"/>
              </w:rPr>
            </w:pPr>
            <w:r>
              <w:rPr>
                <w:lang w:val="kk-KZ"/>
              </w:rPr>
              <w:t>Дəптермен жұмыс</w:t>
            </w:r>
          </w:p>
          <w:p w14:paraId="6A6BE976">
            <w:pPr>
              <w:rPr>
                <w:lang w:val="kk-KZ"/>
              </w:rPr>
            </w:pPr>
            <w:r>
              <w:rPr>
                <w:lang w:val="kk-KZ"/>
              </w:rPr>
              <w:t>1.Суреттерді ата. Дауысты дыбыстан басталатын заттарды қызыл үйге орналастыр.</w:t>
            </w:r>
          </w:p>
          <w:p w14:paraId="48E85352">
            <w:pPr>
              <w:rPr>
                <w:lang w:val="kk-KZ"/>
              </w:rPr>
            </w:pPr>
            <w:r>
              <w:rPr>
                <w:lang w:val="kk-KZ"/>
              </w:rPr>
              <w:t>2. Өлеңді тыңда. Кім туралы айтылған? Осы сөз қандай дыбыстан басталады?</w:t>
            </w:r>
          </w:p>
          <w:p w14:paraId="13D14982">
            <w:pPr>
              <w:rPr>
                <w:lang w:val="kk-KZ"/>
              </w:rPr>
            </w:pPr>
            <w:r>
              <w:rPr>
                <w:lang w:val="kk-KZ"/>
              </w:rPr>
              <w:t>Күлімдеген көзінен</w:t>
            </w:r>
          </w:p>
          <w:p w14:paraId="5EFDB619">
            <w:pPr>
              <w:rPr>
                <w:lang w:val="kk-KZ"/>
              </w:rPr>
            </w:pPr>
            <w:r>
              <w:rPr>
                <w:lang w:val="kk-KZ"/>
              </w:rPr>
              <w:t>Күн мейірімі сезілген.</w:t>
            </w:r>
          </w:p>
          <w:p w14:paraId="463FCDED">
            <w:pPr>
              <w:rPr>
                <w:lang w:val="kk-KZ"/>
              </w:rPr>
            </w:pPr>
            <w:r>
              <w:rPr>
                <w:lang w:val="kk-KZ"/>
              </w:rPr>
              <w:t>Бұл жалғанда балаға</w:t>
            </w:r>
          </w:p>
          <w:p w14:paraId="18CBC5B5">
            <w:pPr>
              <w:rPr>
                <w:lang w:val="kk-KZ"/>
              </w:rPr>
            </w:pPr>
            <w:r>
              <w:rPr>
                <w:lang w:val="kk-KZ"/>
              </w:rPr>
              <w:t>Жақын жан жоқ өзіңнен.</w:t>
            </w:r>
          </w:p>
          <w:p w14:paraId="5C6C649A">
            <w:pPr>
              <w:rPr>
                <w:lang w:val="kk-KZ"/>
              </w:rPr>
            </w:pPr>
            <w:r>
              <w:rPr>
                <w:lang w:val="kk-KZ"/>
              </w:rPr>
              <w:t>Педагог балалармен бірге тапсырмаларды талқылайды. Жеке жұмыс жүргізеді.</w:t>
            </w:r>
          </w:p>
          <w:p w14:paraId="455C5C75">
            <w:pPr>
              <w:rPr>
                <w:lang w:val="kk-KZ"/>
              </w:rPr>
            </w:pPr>
            <w:r>
              <w:rPr>
                <w:lang w:val="kk-KZ"/>
              </w:rPr>
              <w:t>2-тапсырмада балалар ана сөзін бір неше рет қайталайды. Дауысты дыбыстан</w:t>
            </w:r>
          </w:p>
          <w:p w14:paraId="0353DFA8">
            <w:pPr>
              <w:rPr>
                <w:lang w:val="kk-KZ"/>
              </w:rPr>
            </w:pPr>
            <w:r>
              <w:rPr>
                <w:lang w:val="kk-KZ"/>
              </w:rPr>
              <w:t>басталауын анықтайды.</w:t>
            </w:r>
          </w:p>
          <w:p w14:paraId="43B7D9C4">
            <w:pPr>
              <w:rPr>
                <w:lang w:val="kk-KZ"/>
              </w:rPr>
            </w:pPr>
            <w:r>
              <w:rPr>
                <w:lang w:val="kk-KZ"/>
              </w:rPr>
              <w:t>Сергіту сəті</w:t>
            </w:r>
          </w:p>
          <w:p w14:paraId="7F2A14B6">
            <w:pPr>
              <w:rPr>
                <w:lang w:val="kk-KZ"/>
              </w:rPr>
            </w:pPr>
            <w:r>
              <w:rPr>
                <w:lang w:val="kk-KZ"/>
              </w:rPr>
              <w:t>«Сау болсын» деп деніміз,</w:t>
            </w:r>
          </w:p>
          <w:p w14:paraId="0C69792A">
            <w:pPr>
              <w:rPr>
                <w:lang w:val="kk-KZ"/>
              </w:rPr>
            </w:pPr>
            <w:r>
              <w:rPr>
                <w:lang w:val="kk-KZ"/>
              </w:rPr>
              <w:t>Шынығамыз бəріміз.</w:t>
            </w:r>
          </w:p>
          <w:p w14:paraId="4559FB3A">
            <w:pPr>
              <w:rPr>
                <w:lang w:val="kk-KZ"/>
              </w:rPr>
            </w:pPr>
            <w:r>
              <w:rPr>
                <w:lang w:val="kk-KZ"/>
              </w:rPr>
              <w:t>Ерте оян, ерте тұр,</w:t>
            </w:r>
          </w:p>
          <w:p w14:paraId="2807B80A">
            <w:pPr>
              <w:rPr>
                <w:lang w:val="kk-KZ"/>
              </w:rPr>
            </w:pPr>
            <w:r>
              <w:rPr>
                <w:lang w:val="kk-KZ"/>
              </w:rPr>
              <w:t>Алға қадам жасаймыз.</w:t>
            </w:r>
          </w:p>
          <w:p w14:paraId="4B2C148D">
            <w:pPr>
              <w:rPr>
                <w:lang w:val="kk-KZ"/>
              </w:rPr>
            </w:pPr>
            <w:r>
              <w:rPr>
                <w:lang w:val="kk-KZ"/>
              </w:rPr>
              <w:t>Жаттығуды бастаймыз,</w:t>
            </w:r>
          </w:p>
          <w:p w14:paraId="751D328C">
            <w:pPr>
              <w:rPr>
                <w:lang w:val="kk-KZ"/>
              </w:rPr>
            </w:pPr>
            <w:r>
              <w:rPr>
                <w:lang w:val="kk-KZ"/>
              </w:rPr>
              <w:t>Денсаулықты шынықтыр.</w:t>
            </w:r>
          </w:p>
          <w:p w14:paraId="7C291014">
            <w:pPr>
              <w:rPr>
                <w:lang w:val="kk-KZ"/>
              </w:rPr>
            </w:pPr>
            <w:r>
              <w:rPr>
                <w:lang w:val="kk-KZ"/>
              </w:rPr>
              <w:t>Дəптермен жұмыс (графикалық жұмыс)</w:t>
            </w:r>
          </w:p>
          <w:p w14:paraId="4E5ACCC5">
            <w:pPr>
              <w:rPr>
                <w:lang w:val="kk-KZ"/>
              </w:rPr>
            </w:pPr>
            <w:r>
              <w:rPr>
                <w:lang w:val="kk-KZ"/>
              </w:rPr>
              <w:t>4. Үзік сызықтарды бастыр.</w:t>
            </w:r>
          </w:p>
          <w:p w14:paraId="0C6E8500">
            <w:pPr>
              <w:rPr>
                <w:lang w:val="kk-KZ"/>
              </w:rPr>
            </w:pPr>
            <w:r>
              <w:rPr>
                <w:lang w:val="kk-KZ"/>
              </w:rPr>
              <w:t>Саусақ жаттығуы</w:t>
            </w:r>
          </w:p>
          <w:p w14:paraId="06F105E7">
            <w:pPr>
              <w:rPr>
                <w:lang w:val="kk-KZ"/>
              </w:rPr>
            </w:pPr>
            <w:r>
              <w:rPr>
                <w:lang w:val="kk-KZ"/>
              </w:rPr>
              <w:t>Екі үйрек келеді,</w:t>
            </w:r>
          </w:p>
          <w:p w14:paraId="677C2B88">
            <w:pPr>
              <w:rPr>
                <w:lang w:val="kk-KZ"/>
              </w:rPr>
            </w:pPr>
            <w:r>
              <w:rPr>
                <w:lang w:val="kk-KZ"/>
              </w:rPr>
              <w:t>Бірін-бірі көреді.</w:t>
            </w:r>
          </w:p>
          <w:p w14:paraId="219EFE96">
            <w:pPr>
              <w:rPr>
                <w:lang w:val="kk-KZ"/>
              </w:rPr>
            </w:pPr>
            <w:r>
              <w:rPr>
                <w:lang w:val="kk-KZ"/>
              </w:rPr>
              <w:t>Бір-біріне қарайды,</w:t>
            </w:r>
          </w:p>
          <w:p w14:paraId="6B9995D5">
            <w:pPr>
              <w:rPr>
                <w:lang w:val="kk-KZ"/>
              </w:rPr>
            </w:pPr>
            <w:r>
              <w:rPr>
                <w:lang w:val="kk-KZ"/>
              </w:rPr>
              <w:t>Сəлемдесіп алады.</w:t>
            </w:r>
          </w:p>
          <w:p w14:paraId="7E16084F">
            <w:pPr>
              <w:rPr>
                <w:lang w:val="kk-KZ"/>
              </w:rPr>
            </w:pPr>
            <w:r>
              <w:rPr>
                <w:lang w:val="kk-KZ"/>
              </w:rPr>
              <w:t>Педагог жазу барысында үстелде қалай отыру керектігін балаларға ескертіп өтеді.</w:t>
            </w:r>
          </w:p>
          <w:p w14:paraId="2E49A953">
            <w:pPr>
              <w:rPr>
                <w:lang w:val="kk-KZ"/>
              </w:rPr>
            </w:pPr>
            <w:r>
              <w:rPr>
                <w:lang w:val="kk-KZ"/>
              </w:rPr>
              <w:t>Жазуды ауада балаларға жазып көрсетеді, балалар қарындаштарын алып, ауада жазып</w:t>
            </w:r>
          </w:p>
          <w:p w14:paraId="5AF19AE9">
            <w:pPr>
              <w:rPr>
                <w:lang w:val="kk-KZ"/>
              </w:rPr>
            </w:pPr>
            <w:r>
              <w:rPr>
                <w:lang w:val="kk-KZ"/>
              </w:rPr>
              <w:t>қайталайды.</w:t>
            </w:r>
          </w:p>
          <w:p w14:paraId="01D0BA9C">
            <w:pPr>
              <w:rPr>
                <w:lang w:val="kk-KZ"/>
              </w:rPr>
            </w:pPr>
            <w:r>
              <w:rPr>
                <w:lang w:val="kk-KZ"/>
              </w:rPr>
              <w:t>3. Рефлексия.</w:t>
            </w:r>
          </w:p>
          <w:p w14:paraId="3F939D9B">
            <w:pPr>
              <w:rPr>
                <w:lang w:val="kk-KZ"/>
              </w:rPr>
            </w:pPr>
            <w:r>
              <w:rPr>
                <w:lang w:val="kk-KZ"/>
              </w:rPr>
              <w:t>Педагог ҰОҚ-ны қорытындылайды. Балаларды мақтап, оларға жетістікке жету үшін</w:t>
            </w:r>
          </w:p>
          <w:p w14:paraId="1D122039">
            <w:pPr>
              <w:rPr>
                <w:lang w:val="kk-KZ"/>
              </w:rPr>
            </w:pPr>
            <w:r>
              <w:rPr>
                <w:lang w:val="kk-KZ"/>
              </w:rPr>
              <w:t>еңбектену керектігін айтады.</w:t>
            </w:r>
          </w:p>
          <w:p w14:paraId="5B6AFE2D">
            <w:pPr>
              <w:rPr>
                <w:lang w:val="kk-KZ"/>
              </w:rPr>
            </w:pPr>
            <w:r>
              <w:rPr>
                <w:lang w:val="kk-KZ"/>
              </w:rPr>
              <w:t>–Бүгін қандай іс-əрекет қызықты болды?</w:t>
            </w:r>
          </w:p>
          <w:p w14:paraId="32A5EB86">
            <w:pPr>
              <w:rPr>
                <w:lang w:val="kk-KZ"/>
              </w:rPr>
            </w:pPr>
            <w:r>
              <w:rPr>
                <w:lang w:val="kk-KZ"/>
              </w:rPr>
              <w:t>–Несімен ұнады? Ең қызықты сəтті есіңе түсіріп көр.31</w:t>
            </w:r>
          </w:p>
          <w:p w14:paraId="22495217">
            <w:pPr>
              <w:rPr>
                <w:lang w:val="kk-KZ"/>
              </w:rPr>
            </w:pPr>
            <w:r>
              <w:rPr>
                <w:lang w:val="kk-KZ"/>
              </w:rPr>
              <w:t>– Егер сендерге бүгінгі тапсырмаларды орындау жеңіл жəне қызық болса, көңілді</w:t>
            </w:r>
          </w:p>
          <w:p w14:paraId="71DF1119">
            <w:pPr>
              <w:rPr>
                <w:lang w:val="kk-KZ"/>
              </w:rPr>
            </w:pPr>
            <w:r>
              <w:rPr>
                <w:lang w:val="kk-KZ"/>
              </w:rPr>
              <w:t>смайлды, ал егер тапсырмаларды орындауда қиналсаңдар жəне қызықсыз болса, көңілсіз</w:t>
            </w:r>
          </w:p>
          <w:p w14:paraId="159FD6A2">
            <w:pPr>
              <w:rPr>
                <w:lang w:val="kk-KZ"/>
              </w:rPr>
            </w:pPr>
            <w:r>
              <w:rPr>
                <w:lang w:val="kk-KZ"/>
              </w:rPr>
              <w:t>смайлды бояңдар.</w:t>
            </w:r>
          </w:p>
          <w:p w14:paraId="2FF9C3B8">
            <w:pPr>
              <w:rPr>
                <w:b/>
                <w:bCs/>
                <w:lang w:val="kk-KZ"/>
              </w:rPr>
            </w:pPr>
            <w:r>
              <w:rPr>
                <w:lang w:val="kk-KZ"/>
              </w:rPr>
              <w:t>3</w:t>
            </w:r>
            <w:r>
              <w:rPr>
                <w:b/>
                <w:bCs/>
                <w:lang w:val="kk-KZ"/>
              </w:rPr>
              <w:t>.Музыка</w:t>
            </w:r>
          </w:p>
          <w:p w14:paraId="0D07D3AA">
            <w:pPr>
              <w:pStyle w:val="26"/>
              <w:spacing w:line="0" w:lineRule="atLeast"/>
              <w:ind w:right="-146"/>
              <w:contextualSpacing/>
              <w:rPr>
                <w:bCs/>
                <w:sz w:val="24"/>
                <w:szCs w:val="24"/>
              </w:rPr>
            </w:pPr>
            <w:r>
              <w:rPr>
                <w:bCs/>
                <w:sz w:val="24"/>
                <w:szCs w:val="24"/>
              </w:rPr>
              <w:t xml:space="preserve">Музыкалық аспап түрлерін </w:t>
            </w:r>
            <w:r>
              <w:rPr>
                <w:bCs/>
                <w:spacing w:val="-2"/>
                <w:sz w:val="24"/>
                <w:szCs w:val="24"/>
              </w:rPr>
              <w:t xml:space="preserve">(домбыра,сыбызғы,шаңқобыз) ажырату.Музыка </w:t>
            </w:r>
            <w:r>
              <w:rPr>
                <w:bCs/>
                <w:sz w:val="24"/>
                <w:szCs w:val="24"/>
              </w:rPr>
              <w:t>аспаптарының дыбыстарына қосылып, оның сипатына сәйкес ырғақты, мәнерлі қозғалыстар орындау.</w:t>
            </w:r>
          </w:p>
          <w:p w14:paraId="0F602C90">
            <w:pPr>
              <w:pStyle w:val="26"/>
              <w:spacing w:line="0" w:lineRule="atLeast"/>
              <w:ind w:right="-146"/>
              <w:contextualSpacing/>
              <w:rPr>
                <w:bCs/>
                <w:sz w:val="24"/>
                <w:szCs w:val="24"/>
              </w:rPr>
            </w:pPr>
            <w:r>
              <w:rPr>
                <w:bCs/>
                <w:sz w:val="24"/>
                <w:szCs w:val="24"/>
              </w:rPr>
              <w:t>Музыкалық</w:t>
            </w:r>
            <w:r>
              <w:rPr>
                <w:bCs/>
                <w:spacing w:val="40"/>
                <w:sz w:val="24"/>
                <w:szCs w:val="24"/>
              </w:rPr>
              <w:t xml:space="preserve"> </w:t>
            </w:r>
            <w:r>
              <w:rPr>
                <w:bCs/>
                <w:sz w:val="24"/>
                <w:szCs w:val="24"/>
              </w:rPr>
              <w:t>аспаптың дыбыстарына (ұзақ, қысқа), қаттылығына</w:t>
            </w:r>
            <w:r>
              <w:rPr>
                <w:bCs/>
                <w:spacing w:val="-14"/>
                <w:sz w:val="24"/>
                <w:szCs w:val="24"/>
              </w:rPr>
              <w:t xml:space="preserve"> </w:t>
            </w:r>
            <w:r>
              <w:rPr>
                <w:bCs/>
                <w:sz w:val="24"/>
                <w:szCs w:val="24"/>
              </w:rPr>
              <w:t>(қатты,</w:t>
            </w:r>
            <w:r>
              <w:rPr>
                <w:bCs/>
                <w:spacing w:val="-14"/>
                <w:sz w:val="24"/>
                <w:szCs w:val="24"/>
              </w:rPr>
              <w:t xml:space="preserve"> </w:t>
            </w:r>
            <w:r>
              <w:rPr>
                <w:bCs/>
                <w:sz w:val="24"/>
                <w:szCs w:val="24"/>
              </w:rPr>
              <w:t>ақырын), тембріне қарап ажырату.</w:t>
            </w:r>
          </w:p>
          <w:p w14:paraId="779A3D31">
            <w:pPr>
              <w:pStyle w:val="26"/>
              <w:spacing w:line="0" w:lineRule="atLeast"/>
              <w:ind w:right="-146"/>
              <w:contextualSpacing/>
              <w:rPr>
                <w:bCs/>
                <w:sz w:val="24"/>
                <w:szCs w:val="24"/>
              </w:rPr>
            </w:pPr>
            <w:r>
              <w:rPr>
                <w:bCs/>
                <w:sz w:val="24"/>
                <w:szCs w:val="24"/>
              </w:rPr>
              <w:t>Аспапта</w:t>
            </w:r>
            <w:r>
              <w:rPr>
                <w:bCs/>
                <w:spacing w:val="-7"/>
                <w:sz w:val="24"/>
                <w:szCs w:val="24"/>
              </w:rPr>
              <w:t xml:space="preserve"> </w:t>
            </w:r>
            <w:r>
              <w:rPr>
                <w:bCs/>
                <w:spacing w:val="-2"/>
                <w:sz w:val="24"/>
                <w:szCs w:val="24"/>
              </w:rPr>
              <w:t>ойнау:</w:t>
            </w:r>
          </w:p>
          <w:p w14:paraId="41A8B165">
            <w:pPr>
              <w:pStyle w:val="26"/>
              <w:spacing w:line="0" w:lineRule="atLeast"/>
              <w:ind w:right="-146"/>
              <w:contextualSpacing/>
              <w:rPr>
                <w:bCs/>
                <w:sz w:val="24"/>
                <w:szCs w:val="24"/>
              </w:rPr>
            </w:pPr>
            <w:r>
              <w:rPr>
                <w:bCs/>
                <w:sz w:val="24"/>
                <w:szCs w:val="24"/>
              </w:rPr>
              <w:t>«Саулем-ай»</w:t>
            </w:r>
            <w:r>
              <w:rPr>
                <w:bCs/>
                <w:spacing w:val="-14"/>
                <w:sz w:val="24"/>
                <w:szCs w:val="24"/>
              </w:rPr>
              <w:t xml:space="preserve"> </w:t>
            </w:r>
            <w:r>
              <w:rPr>
                <w:bCs/>
                <w:sz w:val="24"/>
                <w:szCs w:val="24"/>
              </w:rPr>
              <w:t>(қазақтың</w:t>
            </w:r>
            <w:r>
              <w:rPr>
                <w:bCs/>
                <w:spacing w:val="-14"/>
                <w:sz w:val="24"/>
                <w:szCs w:val="24"/>
              </w:rPr>
              <w:t xml:space="preserve"> </w:t>
            </w:r>
            <w:r>
              <w:rPr>
                <w:bCs/>
                <w:sz w:val="24"/>
                <w:szCs w:val="24"/>
              </w:rPr>
              <w:t>халық әні, өндеген</w:t>
            </w:r>
            <w:r>
              <w:rPr>
                <w:bCs/>
                <w:spacing w:val="80"/>
                <w:sz w:val="24"/>
                <w:szCs w:val="24"/>
              </w:rPr>
              <w:t xml:space="preserve"> </w:t>
            </w:r>
            <w:r>
              <w:rPr>
                <w:bCs/>
                <w:sz w:val="24"/>
                <w:szCs w:val="24"/>
              </w:rPr>
              <w:t>Б. Дәлденбай)</w:t>
            </w:r>
          </w:p>
          <w:p w14:paraId="7FAA3525">
            <w:pPr>
              <w:pStyle w:val="26"/>
              <w:spacing w:line="0" w:lineRule="atLeast"/>
              <w:ind w:right="-146"/>
              <w:contextualSpacing/>
              <w:rPr>
                <w:bCs/>
                <w:sz w:val="24"/>
                <w:szCs w:val="24"/>
              </w:rPr>
            </w:pPr>
            <w:r>
              <w:rPr>
                <w:bCs/>
                <w:sz w:val="24"/>
                <w:szCs w:val="24"/>
              </w:rPr>
              <w:t>Ән</w:t>
            </w:r>
            <w:r>
              <w:rPr>
                <w:bCs/>
                <w:spacing w:val="1"/>
                <w:sz w:val="24"/>
                <w:szCs w:val="24"/>
              </w:rPr>
              <w:t xml:space="preserve"> </w:t>
            </w:r>
            <w:r>
              <w:rPr>
                <w:bCs/>
                <w:spacing w:val="-4"/>
                <w:sz w:val="24"/>
                <w:szCs w:val="24"/>
              </w:rPr>
              <w:t>салу:</w:t>
            </w:r>
          </w:p>
          <w:p w14:paraId="3FC5DB41">
            <w:pPr>
              <w:pStyle w:val="26"/>
              <w:spacing w:line="0" w:lineRule="atLeast"/>
              <w:ind w:right="-146"/>
              <w:contextualSpacing/>
              <w:rPr>
                <w:sz w:val="24"/>
                <w:szCs w:val="24"/>
              </w:rPr>
            </w:pPr>
            <w:r>
              <w:rPr>
                <w:bCs/>
                <w:sz w:val="24"/>
                <w:szCs w:val="24"/>
              </w:rPr>
              <w:t>«Біздің</w:t>
            </w:r>
            <w:r>
              <w:rPr>
                <w:bCs/>
                <w:spacing w:val="-10"/>
                <w:sz w:val="24"/>
                <w:szCs w:val="24"/>
              </w:rPr>
              <w:t xml:space="preserve"> </w:t>
            </w:r>
            <w:r>
              <w:rPr>
                <w:bCs/>
                <w:spacing w:val="-2"/>
                <w:sz w:val="24"/>
                <w:szCs w:val="24"/>
              </w:rPr>
              <w:t>оркестр»</w:t>
            </w:r>
            <w:r>
              <w:rPr>
                <w:sz w:val="24"/>
                <w:szCs w:val="24"/>
              </w:rPr>
              <w:t xml:space="preserve"> </w:t>
            </w:r>
          </w:p>
          <w:p w14:paraId="24792E8C">
            <w:pPr>
              <w:pStyle w:val="26"/>
              <w:spacing w:line="0" w:lineRule="atLeast"/>
              <w:ind w:right="-146"/>
              <w:contextualSpacing/>
              <w:rPr>
                <w:sz w:val="24"/>
                <w:szCs w:val="24"/>
              </w:rPr>
            </w:pPr>
            <w:r>
              <w:rPr>
                <w:sz w:val="24"/>
                <w:szCs w:val="24"/>
              </w:rPr>
              <w:t>А.Асылбек,</w:t>
            </w:r>
            <w:r>
              <w:rPr>
                <w:spacing w:val="-7"/>
                <w:sz w:val="24"/>
                <w:szCs w:val="24"/>
              </w:rPr>
              <w:t xml:space="preserve"> </w:t>
            </w:r>
            <w:r>
              <w:rPr>
                <w:spacing w:val="-2"/>
                <w:sz w:val="24"/>
                <w:szCs w:val="24"/>
              </w:rPr>
              <w:t>Т.Қоныратбай</w:t>
            </w:r>
          </w:p>
          <w:p w14:paraId="57FB73D8">
            <w:pPr>
              <w:pStyle w:val="26"/>
              <w:spacing w:line="0" w:lineRule="atLeast"/>
              <w:ind w:right="-146" w:firstLine="62"/>
              <w:contextualSpacing/>
              <w:rPr>
                <w:b/>
                <w:sz w:val="24"/>
                <w:szCs w:val="24"/>
              </w:rPr>
            </w:pPr>
            <w:r>
              <w:rPr>
                <w:b/>
                <w:sz w:val="24"/>
                <w:szCs w:val="24"/>
              </w:rPr>
              <w:t>«Аспапты</w:t>
            </w:r>
            <w:r>
              <w:rPr>
                <w:b/>
                <w:spacing w:val="-15"/>
                <w:sz w:val="24"/>
                <w:szCs w:val="24"/>
              </w:rPr>
              <w:t xml:space="preserve"> </w:t>
            </w:r>
            <w:r>
              <w:rPr>
                <w:b/>
                <w:sz w:val="24"/>
                <w:szCs w:val="24"/>
              </w:rPr>
              <w:t>үнінен</w:t>
            </w:r>
            <w:r>
              <w:rPr>
                <w:b/>
                <w:spacing w:val="-15"/>
                <w:sz w:val="24"/>
                <w:szCs w:val="24"/>
              </w:rPr>
              <w:t xml:space="preserve"> </w:t>
            </w:r>
            <w:r>
              <w:rPr>
                <w:b/>
                <w:sz w:val="24"/>
                <w:szCs w:val="24"/>
              </w:rPr>
              <w:t>тап» Ойын шарты:</w:t>
            </w:r>
          </w:p>
          <w:p w14:paraId="64980E24">
            <w:pPr>
              <w:pStyle w:val="26"/>
              <w:spacing w:line="0" w:lineRule="atLeast"/>
              <w:ind w:right="-146"/>
              <w:contextualSpacing/>
              <w:rPr>
                <w:sz w:val="24"/>
                <w:szCs w:val="24"/>
              </w:rPr>
            </w:pPr>
            <w:r>
              <w:rPr>
                <w:sz w:val="24"/>
                <w:szCs w:val="24"/>
              </w:rPr>
              <w:t>Балалар шеңбер бойымен отырады. Музыка</w:t>
            </w:r>
            <w:r>
              <w:rPr>
                <w:spacing w:val="-15"/>
                <w:sz w:val="24"/>
                <w:szCs w:val="24"/>
              </w:rPr>
              <w:t xml:space="preserve"> </w:t>
            </w:r>
            <w:r>
              <w:rPr>
                <w:sz w:val="24"/>
                <w:szCs w:val="24"/>
              </w:rPr>
              <w:t xml:space="preserve">жетекшісі бір баланы шымылдықтың артына жыберіп, ойын </w:t>
            </w:r>
            <w:r>
              <w:rPr>
                <w:spacing w:val="-2"/>
                <w:sz w:val="24"/>
                <w:szCs w:val="24"/>
              </w:rPr>
              <w:t xml:space="preserve">шартын  түсіндіреді. Шымыл </w:t>
            </w:r>
            <w:r>
              <w:rPr>
                <w:sz w:val="24"/>
                <w:szCs w:val="24"/>
              </w:rPr>
              <w:t xml:space="preserve">дық артындағы бала өзінің </w:t>
            </w:r>
            <w:r>
              <w:rPr>
                <w:spacing w:val="-2"/>
                <w:sz w:val="24"/>
                <w:szCs w:val="24"/>
              </w:rPr>
              <w:t>қалаған  аспабын  ойнайды.</w:t>
            </w:r>
          </w:p>
          <w:p w14:paraId="398060A1">
            <w:pPr>
              <w:ind w:right="-146"/>
              <w:rPr>
                <w:lang w:val="kk-KZ"/>
              </w:rPr>
            </w:pPr>
            <w:r>
              <w:rPr>
                <w:lang w:val="kk-KZ"/>
              </w:rPr>
              <w:t>Шеңбер</w:t>
            </w:r>
            <w:r>
              <w:rPr>
                <w:spacing w:val="-15"/>
                <w:lang w:val="kk-KZ"/>
              </w:rPr>
              <w:t xml:space="preserve"> </w:t>
            </w:r>
            <w:r>
              <w:rPr>
                <w:lang w:val="kk-KZ"/>
              </w:rPr>
              <w:t>бойында</w:t>
            </w:r>
            <w:r>
              <w:rPr>
                <w:spacing w:val="-15"/>
                <w:lang w:val="kk-KZ"/>
              </w:rPr>
              <w:t xml:space="preserve"> </w:t>
            </w:r>
            <w:r>
              <w:rPr>
                <w:lang w:val="kk-KZ"/>
              </w:rPr>
              <w:t>отырған балалар, аспапты үнінен танып атауы тиіс.</w:t>
            </w:r>
          </w:p>
          <w:p w14:paraId="1BD62C88">
            <w:pPr>
              <w:rPr>
                <w:lang w:val="kk-KZ"/>
              </w:rPr>
            </w:pPr>
            <w:r>
              <w:rPr>
                <w:lang w:val="kk-KZ"/>
              </w:rPr>
              <w:t>4.Дене шынықтыру</w:t>
            </w:r>
          </w:p>
          <w:p w14:paraId="02772A36">
            <w:pPr>
              <w:rPr>
                <w:lang w:val="kk-KZ"/>
              </w:rPr>
            </w:pPr>
            <w:r>
              <w:rPr>
                <w:lang w:val="kk-KZ"/>
              </w:rPr>
              <w:t>Міндеттері: Жүрудібасқақимылдарменкезектестіріп, белгібойыншатоқтапжүру;</w:t>
            </w:r>
          </w:p>
          <w:p w14:paraId="309B1410">
            <w:pPr>
              <w:rPr>
                <w:lang w:val="kk-KZ"/>
              </w:rPr>
            </w:pPr>
            <w:r>
              <w:rPr>
                <w:lang w:val="kk-KZ"/>
              </w:rPr>
              <w:t>ҰІӘ кезеңі:</w:t>
            </w:r>
          </w:p>
          <w:p w14:paraId="485D775E">
            <w:pPr>
              <w:rPr>
                <w:lang w:val="kk-KZ"/>
              </w:rPr>
            </w:pPr>
            <w:r>
              <w:rPr>
                <w:lang w:val="kk-KZ"/>
              </w:rPr>
              <w:t>Шеңбердетұрыпжүру,жүгіру..</w:t>
            </w:r>
          </w:p>
          <w:p w14:paraId="44B91B8D">
            <w:pPr>
              <w:rPr>
                <w:lang w:val="kk-KZ"/>
              </w:rPr>
            </w:pPr>
            <w:r>
              <w:rPr>
                <w:lang w:val="kk-KZ"/>
              </w:rPr>
              <w:t>КіріспеЖалпыдамытушыжаттығулар:</w:t>
            </w:r>
          </w:p>
          <w:p w14:paraId="0C62D83A">
            <w:pPr>
              <w:rPr>
                <w:lang w:val="kk-KZ"/>
              </w:rPr>
            </w:pPr>
            <w:r>
              <w:rPr>
                <w:lang w:val="kk-KZ"/>
              </w:rPr>
              <w:t xml:space="preserve">Қолдардыбасқақою, олардыекіжаққасозужәнетүсіру, орындықтыңарқасына, қабырғаға  арқасымен  сүйене  отырып, қолды  екі  жақтан  жоғары  көтеру  Ойын: «Белгі  бойынша  тоқтап жүру»                                            </w:t>
            </w:r>
          </w:p>
          <w:p w14:paraId="470DE10B">
            <w:pPr>
              <w:rPr>
                <w:lang w:val="kk-KZ"/>
              </w:rPr>
            </w:pPr>
            <w:r>
              <w:rPr>
                <w:lang w:val="kk-KZ"/>
              </w:rPr>
              <w:t>Негізгі бөлім:</w:t>
            </w:r>
          </w:p>
          <w:p w14:paraId="7A7F30C5">
            <w:pPr>
              <w:rPr>
                <w:lang w:val="kk-KZ"/>
              </w:rPr>
            </w:pPr>
            <w:r>
              <w:rPr>
                <w:lang w:val="kk-KZ"/>
              </w:rPr>
              <w:t>Жүруді,жүгіру,қосаяқтапсекіру,</w:t>
            </w:r>
          </w:p>
          <w:p w14:paraId="7C7EE43B">
            <w:pPr>
              <w:rPr>
                <w:lang w:val="kk-KZ"/>
              </w:rPr>
            </w:pPr>
            <w:r>
              <w:rPr>
                <w:lang w:val="kk-KZ"/>
              </w:rPr>
              <w:t>Белгі бойынша тоқтап жүру;</w:t>
            </w:r>
          </w:p>
          <w:p w14:paraId="2B06B694">
            <w:pPr>
              <w:rPr>
                <w:lang w:val="kk-KZ"/>
              </w:rPr>
            </w:pPr>
            <w:r>
              <w:rPr>
                <w:lang w:val="kk-KZ"/>
              </w:rPr>
              <w:t>3.Тыныс алужаттығуларынжасату.</w:t>
            </w:r>
          </w:p>
          <w:p w14:paraId="3B970B15">
            <w:pPr>
              <w:rPr>
                <w:lang w:val="kk-KZ"/>
              </w:rPr>
            </w:pPr>
            <w:r>
              <w:rPr>
                <w:lang w:val="kk-KZ"/>
              </w:rPr>
              <w:t>Қорытынды</w:t>
            </w:r>
          </w:p>
          <w:p w14:paraId="2C90EAC3">
            <w:pPr>
              <w:rPr>
                <w:lang w:val="kk-KZ" w:eastAsia="zh-CN"/>
              </w:rPr>
            </w:pPr>
            <w:r>
              <w:rPr>
                <w:lang w:val="kk-KZ"/>
              </w:rPr>
              <w:t>Қимылды ойын: «Қоянды қуып жет»</w:t>
            </w:r>
          </w:p>
        </w:tc>
      </w:tr>
      <w:tr w14:paraId="36C3F95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91" w:type="dxa"/>
            <w:tcBorders>
              <w:left w:val="single" w:color="7E7E7E" w:themeColor="text1" w:themeTint="80" w:sz="4" w:space="0"/>
              <w:right w:val="single" w:color="7E7E7E" w:themeColor="text1" w:themeTint="80" w:sz="4" w:space="0"/>
              <w:insideV w:val="single" w:sz="4" w:space="0"/>
            </w:tcBorders>
          </w:tcPr>
          <w:p w14:paraId="48BC27D9">
            <w:pPr>
              <w:rPr>
                <w:color w:val="000000"/>
                <w:lang w:eastAsia="zh-CN"/>
              </w:rPr>
            </w:pPr>
            <w:r>
              <w:rPr>
                <w:color w:val="000000"/>
                <w:lang w:val="kk-KZ" w:eastAsia="zh-CN"/>
              </w:rPr>
              <w:t>Серуенге дайындық</w:t>
            </w:r>
          </w:p>
        </w:tc>
        <w:tc>
          <w:tcPr>
            <w:tcW w:w="12312" w:type="dxa"/>
            <w:gridSpan w:val="8"/>
            <w:tcBorders>
              <w:left w:val="single" w:color="7E7E7E" w:themeColor="text1" w:themeTint="80" w:sz="4" w:space="0"/>
              <w:right w:val="single" w:color="7E7E7E" w:themeColor="text1" w:themeTint="80" w:sz="4" w:space="0"/>
              <w:insideV w:val="single" w:sz="4" w:space="0"/>
            </w:tcBorders>
          </w:tcPr>
          <w:p w14:paraId="26F8EDB5">
            <w:pPr>
              <w:rPr>
                <w:lang w:val="kk-KZ" w:eastAsia="zh-CN"/>
              </w:rPr>
            </w:pPr>
            <w:r>
              <w:rPr>
                <w:lang w:val="kk-KZ" w:eastAsia="zh-CN"/>
              </w:rPr>
              <w:t>Киіну: Серуенге шығу, балаларды біртіндеп киіндіру, киімдерінің дұрыс киілуін қадағалау, қатармен жүруге дағдыландыру</w:t>
            </w:r>
          </w:p>
        </w:tc>
      </w:tr>
      <w:tr w14:paraId="62296D7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91"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7416E7A">
            <w:pPr>
              <w:rPr>
                <w:lang w:val="kk-KZ" w:eastAsia="zh-CN"/>
              </w:rPr>
            </w:pPr>
            <w:r>
              <w:rPr>
                <w:lang w:val="kk-KZ" w:eastAsia="zh-CN"/>
              </w:rPr>
              <w:t>Серуен</w:t>
            </w:r>
          </w:p>
          <w:p w14:paraId="4437F910">
            <w:pPr>
              <w:rPr>
                <w:lang w:eastAsia="zh-CN"/>
              </w:rPr>
            </w:pPr>
          </w:p>
        </w:tc>
        <w:tc>
          <w:tcPr>
            <w:tcW w:w="2218"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25AC43D">
            <w:pPr>
              <w:rPr>
                <w:lang w:val="kk-KZ"/>
              </w:rPr>
            </w:pPr>
            <w:r>
              <w:rPr>
                <w:lang w:val="kk-KZ"/>
              </w:rPr>
              <w:t>№3</w:t>
            </w:r>
          </w:p>
          <w:p w14:paraId="5F272170">
            <w:pPr>
              <w:rPr>
                <w:lang w:val="kk-KZ"/>
              </w:rPr>
            </w:pPr>
            <w:r>
              <w:rPr>
                <w:lang w:val="kk-KZ"/>
              </w:rPr>
              <w:t>Қайың ағашын бақылау</w:t>
            </w:r>
          </w:p>
          <w:p w14:paraId="7B3AB840">
            <w:pPr>
              <w:rPr>
                <w:lang w:val="kk-KZ"/>
              </w:rPr>
            </w:pPr>
            <w:r>
              <w:rPr>
                <w:lang w:val="kk-KZ"/>
              </w:rPr>
              <w:t xml:space="preserve">Мақсаты: Күзгі қайың ағашын бақылауды жалғастыру. Қайың ағашының басқа ағаштардан айырмашылығы мен ұқсастығын таба алады. </w:t>
            </w:r>
          </w:p>
          <w:p w14:paraId="16BB650A">
            <w:pPr>
              <w:rPr>
                <w:color w:val="000000"/>
                <w:lang w:val="kk-KZ"/>
              </w:rPr>
            </w:pPr>
            <w:r>
              <w:rPr>
                <w:lang w:val="kk-KZ"/>
              </w:rPr>
              <w:t>Қимылды ойын:</w:t>
            </w:r>
            <w:r>
              <w:rPr>
                <w:color w:val="000000"/>
                <w:lang w:val="kk-KZ"/>
              </w:rPr>
              <w:t>«Кім алысқа секіреді?»</w:t>
            </w:r>
          </w:p>
          <w:p w14:paraId="2E1FF8CA">
            <w:pPr>
              <w:rPr>
                <w:color w:val="000000"/>
                <w:lang w:val="kk-KZ"/>
              </w:rPr>
            </w:pPr>
            <w:r>
              <w:rPr>
                <w:color w:val="000000"/>
                <w:lang w:val="kk-KZ"/>
              </w:rPr>
              <w:t xml:space="preserve">Мақсаты: Ұзындыққа орнынан секіруді нығайту арқылы жарысқа қызығушылығы артады. </w:t>
            </w:r>
            <w:r>
              <w:rPr>
                <w:color w:val="000000"/>
                <w:shd w:val="clear" w:color="auto" w:fill="FFFFFF"/>
                <w:lang w:val="kk-KZ"/>
              </w:rPr>
              <w:t>Еңбек: Ауланы қоқыстардан тазарту.</w:t>
            </w:r>
          </w:p>
          <w:p w14:paraId="39157CAF">
            <w:pPr>
              <w:rPr>
                <w:lang w:val="kk-KZ"/>
              </w:rPr>
            </w:pPr>
            <w:r>
              <w:rPr>
                <w:color w:val="000000"/>
                <w:shd w:val="clear" w:color="auto" w:fill="FFFFFF"/>
                <w:lang w:val="kk-KZ"/>
              </w:rPr>
              <w:t>Мақсаты: Бір - біріне көмектесіп, еңбектену дағдылары қалыптасады.</w:t>
            </w:r>
          </w:p>
        </w:tc>
        <w:tc>
          <w:tcPr>
            <w:tcW w:w="2693"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85D081D">
            <w:pPr>
              <w:rPr>
                <w:lang w:val="kk-KZ"/>
              </w:rPr>
            </w:pPr>
            <w:r>
              <w:rPr>
                <w:lang w:val="kk-KZ"/>
              </w:rPr>
              <w:t xml:space="preserve">          №6</w:t>
            </w:r>
          </w:p>
          <w:p w14:paraId="740CFF66">
            <w:pPr>
              <w:rPr>
                <w:lang w:val="kk-KZ"/>
              </w:rPr>
            </w:pPr>
            <w:r>
              <w:rPr>
                <w:lang w:val="kk-KZ"/>
              </w:rPr>
              <w:t>Аула тазалаушының еңбегін бақылау</w:t>
            </w:r>
          </w:p>
          <w:p w14:paraId="31AED51B">
            <w:pPr>
              <w:rPr>
                <w:lang w:val="kk-KZ"/>
              </w:rPr>
            </w:pPr>
            <w:r>
              <w:rPr>
                <w:lang w:val="kk-KZ"/>
              </w:rPr>
              <w:t>Мақсаты: Аула тазалаушының еңбегі туралы білімдерін молайту, және оған қажетті құралдармен танысу.</w:t>
            </w:r>
          </w:p>
          <w:p w14:paraId="1B3239C3">
            <w:pPr>
              <w:rPr>
                <w:lang w:val="kk-KZ"/>
              </w:rPr>
            </w:pPr>
            <w:r>
              <w:rPr>
                <w:lang w:val="kk-KZ"/>
              </w:rPr>
              <w:t>Қимылды ойын: «Қармақ»</w:t>
            </w:r>
          </w:p>
          <w:p w14:paraId="70DEB638">
            <w:pPr>
              <w:rPr>
                <w:lang w:val="kk-KZ"/>
              </w:rPr>
            </w:pPr>
            <w:r>
              <w:rPr>
                <w:lang w:val="kk-KZ"/>
              </w:rPr>
              <w:t xml:space="preserve">Мақсаты: ойын арқылы ептіліктері, </w:t>
            </w:r>
          </w:p>
          <w:p w14:paraId="2B016E04">
            <w:pPr>
              <w:rPr>
                <w:lang w:val="kk-KZ"/>
              </w:rPr>
            </w:pPr>
            <w:r>
              <w:rPr>
                <w:lang w:val="kk-KZ"/>
              </w:rPr>
              <w:t>жылдамдықтары дамиды.</w:t>
            </w:r>
          </w:p>
          <w:p w14:paraId="70E66A0A">
            <w:pPr>
              <w:rPr>
                <w:lang w:val="kk-KZ"/>
              </w:rPr>
            </w:pPr>
            <w:r>
              <w:rPr>
                <w:lang w:val="kk-KZ"/>
              </w:rPr>
              <w:t>Еңбек: Аула тазалаушыға көмектесу</w:t>
            </w:r>
          </w:p>
          <w:p w14:paraId="527EF2A0">
            <w:pPr>
              <w:rPr>
                <w:lang w:val="kk-KZ"/>
              </w:rPr>
            </w:pPr>
            <w:r>
              <w:rPr>
                <w:lang w:val="kk-KZ"/>
              </w:rPr>
              <w:t>Мақсаты: үлкендердің еңбегін құрметтей алады.</w:t>
            </w:r>
          </w:p>
          <w:p w14:paraId="6B2EBAAA">
            <w:pPr>
              <w:rPr>
                <w:color w:val="000000"/>
                <w:lang w:val="kk-KZ"/>
              </w:rPr>
            </w:pPr>
          </w:p>
        </w:tc>
        <w:tc>
          <w:tcPr>
            <w:tcW w:w="2552" w:type="dxa"/>
            <w:gridSpan w:val="3"/>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ABC0417">
            <w:pPr>
              <w:rPr>
                <w:lang w:val="kk-KZ"/>
              </w:rPr>
            </w:pPr>
            <w:r>
              <w:rPr>
                <w:color w:val="000000"/>
                <w:lang w:val="kk-KZ"/>
              </w:rPr>
              <w:t xml:space="preserve">                 №7</w:t>
            </w:r>
          </w:p>
          <w:p w14:paraId="19F5DBC5">
            <w:pPr>
              <w:rPr>
                <w:lang w:val="kk-KZ"/>
              </w:rPr>
            </w:pPr>
            <w:r>
              <w:rPr>
                <w:color w:val="000000"/>
                <w:lang w:val="kk-KZ"/>
              </w:rPr>
              <w:t>Саңырауқұлақтарды бақылау</w:t>
            </w:r>
          </w:p>
          <w:p w14:paraId="07FCE053">
            <w:pPr>
              <w:rPr>
                <w:lang w:val="kk-KZ"/>
              </w:rPr>
            </w:pPr>
            <w:r>
              <w:rPr>
                <w:iCs/>
                <w:color w:val="000000"/>
                <w:lang w:val="kk-KZ"/>
              </w:rPr>
              <w:t>Мақсаты: Саңырауқұлақтар туралы түсініктерін қалыптастыруда танымдық белсенділіктері кеңейеді.</w:t>
            </w:r>
          </w:p>
          <w:p w14:paraId="0B3675C5">
            <w:pPr>
              <w:rPr>
                <w:lang w:val="kk-KZ"/>
              </w:rPr>
            </w:pPr>
            <w:r>
              <w:rPr>
                <w:color w:val="000000"/>
                <w:lang w:val="kk-KZ"/>
              </w:rPr>
              <w:t>Қ/О:«Ақ сүйек»</w:t>
            </w:r>
          </w:p>
          <w:p w14:paraId="4350C116">
            <w:pPr>
              <w:rPr>
                <w:lang w:val="kk-KZ"/>
              </w:rPr>
            </w:pPr>
            <w:r>
              <w:rPr>
                <w:color w:val="000000"/>
                <w:lang w:val="kk-KZ"/>
              </w:rPr>
              <w:t>Мақсаты: Өз бетінше ойынды ұйымдастыра білуге дамытуды жалғастыру, ереженің нормасын және тәртібін орындай алады.</w:t>
            </w:r>
          </w:p>
          <w:p w14:paraId="0C0C3D84">
            <w:pPr>
              <w:rPr>
                <w:lang w:val="kk-KZ"/>
              </w:rPr>
            </w:pPr>
            <w:r>
              <w:rPr>
                <w:color w:val="000000"/>
                <w:lang w:val="kk-KZ"/>
              </w:rPr>
              <w:t>Еңбек:Алаңда тазалық жұмыстарын жүргізу</w:t>
            </w:r>
          </w:p>
          <w:p w14:paraId="4CA0A03C">
            <w:pPr>
              <w:rPr>
                <w:lang w:val="kk-KZ"/>
              </w:rPr>
            </w:pPr>
            <w:r>
              <w:rPr>
                <w:iCs/>
                <w:color w:val="000000"/>
                <w:lang w:val="kk-KZ"/>
              </w:rPr>
              <w:t>Мақсаты: еңбексүйгіштікке, үлкендерге көмекке келуге баулу.</w:t>
            </w:r>
          </w:p>
          <w:p w14:paraId="492FE8E0">
            <w:pPr>
              <w:rPr>
                <w:lang w:val="kk-KZ"/>
              </w:rPr>
            </w:pPr>
          </w:p>
        </w:tc>
        <w:tc>
          <w:tcPr>
            <w:tcW w:w="2743" w:type="dxa"/>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E05B35D">
            <w:pPr>
              <w:rPr>
                <w:lang w:val="kk-KZ"/>
              </w:rPr>
            </w:pPr>
            <w:r>
              <w:rPr>
                <w:color w:val="000000"/>
                <w:lang w:val="kk-KZ"/>
              </w:rPr>
              <w:t>№8</w:t>
            </w:r>
          </w:p>
          <w:p w14:paraId="4BBED665">
            <w:pPr>
              <w:rPr>
                <w:lang w:val="kk-KZ"/>
              </w:rPr>
            </w:pPr>
            <w:r>
              <w:rPr>
                <w:color w:val="000000"/>
                <w:lang w:val="kk-KZ"/>
              </w:rPr>
              <w:t>Арнайы көліктерді бақылау</w:t>
            </w:r>
          </w:p>
          <w:p w14:paraId="7333B1D6">
            <w:pPr>
              <w:rPr>
                <w:lang w:val="kk-KZ"/>
              </w:rPr>
            </w:pPr>
            <w:r>
              <w:rPr>
                <w:color w:val="000000"/>
                <w:lang w:val="kk-KZ"/>
              </w:rPr>
              <w:t>Мақсаты</w:t>
            </w:r>
            <w:r>
              <w:rPr>
                <w:iCs/>
                <w:color w:val="000000"/>
                <w:lang w:val="kk-KZ"/>
              </w:rPr>
              <w:t>:</w:t>
            </w:r>
          </w:p>
          <w:p w14:paraId="213A5415">
            <w:pPr>
              <w:rPr>
                <w:lang w:val="kk-KZ"/>
              </w:rPr>
            </w:pPr>
            <w:r>
              <w:rPr>
                <w:color w:val="000000"/>
                <w:lang w:val="kk-KZ"/>
              </w:rPr>
              <w:t>Арнайы көліктер туралы түсініктері кеңейіп,</w:t>
            </w:r>
            <w:r>
              <w:rPr>
                <w:lang w:val="kk-KZ"/>
              </w:rPr>
              <w:t>с</w:t>
            </w:r>
            <w:r>
              <w:rPr>
                <w:color w:val="000000"/>
                <w:lang w:val="kk-KZ"/>
              </w:rPr>
              <w:t>өздік қорлары молаяды.</w:t>
            </w:r>
          </w:p>
          <w:p w14:paraId="55B86E7D">
            <w:pPr>
              <w:rPr>
                <w:lang w:val="kk-KZ"/>
              </w:rPr>
            </w:pPr>
            <w:r>
              <w:rPr>
                <w:color w:val="000000"/>
                <w:shd w:val="clear" w:color="auto" w:fill="FFFFFF"/>
                <w:lang w:val="kk-KZ"/>
              </w:rPr>
              <w:t xml:space="preserve">Қ/О: </w:t>
            </w:r>
            <w:r>
              <w:rPr>
                <w:color w:val="000000"/>
                <w:lang w:val="kk-KZ"/>
              </w:rPr>
              <w:t xml:space="preserve">«Қарғымақ» </w:t>
            </w:r>
          </w:p>
          <w:p w14:paraId="1F73887B">
            <w:pPr>
              <w:rPr>
                <w:lang w:val="kk-KZ"/>
              </w:rPr>
            </w:pPr>
            <w:r>
              <w:rPr>
                <w:color w:val="000000"/>
                <w:lang w:val="kk-KZ"/>
              </w:rPr>
              <w:t>Мақсаты:</w:t>
            </w:r>
            <w:r>
              <w:rPr>
                <w:lang w:val="kk-KZ"/>
              </w:rPr>
              <w:t xml:space="preserve">ойын арқылы ептіліктері, </w:t>
            </w:r>
          </w:p>
          <w:p w14:paraId="2E478CB5">
            <w:pPr>
              <w:rPr>
                <w:lang w:val="kk-KZ"/>
              </w:rPr>
            </w:pPr>
            <w:r>
              <w:rPr>
                <w:lang w:val="kk-KZ"/>
              </w:rPr>
              <w:t>жылдамдықтары дамиды.</w:t>
            </w:r>
          </w:p>
          <w:p w14:paraId="09EDD42C">
            <w:pPr>
              <w:rPr>
                <w:lang w:val="kk-KZ"/>
              </w:rPr>
            </w:pPr>
            <w:r>
              <w:rPr>
                <w:color w:val="000000"/>
                <w:lang w:val="kk-KZ"/>
              </w:rPr>
              <w:t>Еңбек: Тәрбиешімен бірге сынған, құлаған құрғақ бұтақтарды жинау</w:t>
            </w:r>
          </w:p>
          <w:p w14:paraId="03F15C5A">
            <w:pPr>
              <w:rPr>
                <w:iCs/>
                <w:color w:val="000000"/>
                <w:lang w:val="kk-KZ"/>
              </w:rPr>
            </w:pPr>
            <w:r>
              <w:rPr>
                <w:iCs/>
                <w:color w:val="000000"/>
                <w:lang w:val="kk-KZ"/>
              </w:rPr>
              <w:t>Мақсаты:Жұмыс уақытында ұқыпты болуды түсіндіру.</w:t>
            </w:r>
          </w:p>
          <w:p w14:paraId="5D709D4B">
            <w:pPr>
              <w:rPr>
                <w:lang w:val="kk-KZ"/>
              </w:rPr>
            </w:pPr>
          </w:p>
        </w:tc>
        <w:tc>
          <w:tcPr>
            <w:tcW w:w="2106"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44F33B7">
            <w:pPr>
              <w:rPr>
                <w:lang w:val="kk-KZ"/>
              </w:rPr>
            </w:pPr>
            <w:r>
              <w:rPr>
                <w:lang w:val="kk-KZ"/>
              </w:rPr>
              <w:t>№17</w:t>
            </w:r>
          </w:p>
          <w:p w14:paraId="2D7FDBC8">
            <w:pPr>
              <w:rPr>
                <w:lang w:val="kk-KZ"/>
              </w:rPr>
            </w:pPr>
            <w:r>
              <w:rPr>
                <w:lang w:val="kk-KZ"/>
              </w:rPr>
              <w:t>Желді бақылау</w:t>
            </w:r>
          </w:p>
          <w:p w14:paraId="1D1F5B81">
            <w:pPr>
              <w:rPr>
                <w:lang w:val="kk-KZ"/>
              </w:rPr>
            </w:pPr>
            <w:r>
              <w:rPr>
                <w:lang w:val="kk-KZ"/>
              </w:rPr>
              <w:t xml:space="preserve"> Мақсаты: Балалар желдің неліктен                             соғатынын түсінді.</w:t>
            </w:r>
          </w:p>
          <w:p w14:paraId="57062127">
            <w:r>
              <w:rPr>
                <w:lang w:val="kk-KZ"/>
              </w:rPr>
              <w:t xml:space="preserve">  </w:t>
            </w:r>
            <w:r>
              <w:t>Қ/О: «Жел мен жапырақшалар»</w:t>
            </w:r>
          </w:p>
          <w:p w14:paraId="2132C556">
            <w:r>
              <w:t>Мақсаты: Әр түрлі бағытта жүгіреді, белгі бойынша</w:t>
            </w:r>
          </w:p>
          <w:p w14:paraId="33C94ADC">
            <w:r>
              <w:t>қимыл жасай біледі.</w:t>
            </w:r>
          </w:p>
          <w:p w14:paraId="4C49B2DD">
            <w:r>
              <w:t>Еңбек: Табиғат бұрышын тазарту</w:t>
            </w:r>
          </w:p>
          <w:p w14:paraId="425F9310">
            <w:r>
              <w:t xml:space="preserve"> Мақсаты: табиғат бұрышына қамқорлықпен қарауды үйренді.</w:t>
            </w:r>
          </w:p>
          <w:p w14:paraId="6799B14A">
            <w:r>
              <w:t>Бала үні,жанама бақылау,еркін ойын</w:t>
            </w:r>
          </w:p>
          <w:p w14:paraId="0E3353FB">
            <w:pPr>
              <w:rPr>
                <w:color w:val="000000"/>
              </w:rPr>
            </w:pPr>
          </w:p>
        </w:tc>
      </w:tr>
      <w:tr w14:paraId="7238FE5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91" w:type="dxa"/>
            <w:tcBorders>
              <w:left w:val="single" w:color="7E7E7E" w:themeColor="text1" w:themeTint="80" w:sz="4" w:space="0"/>
              <w:right w:val="single" w:color="7E7E7E" w:themeColor="text1" w:themeTint="80" w:sz="4" w:space="0"/>
              <w:insideV w:val="single" w:sz="4" w:space="0"/>
            </w:tcBorders>
          </w:tcPr>
          <w:p w14:paraId="6A5971A7">
            <w:pPr>
              <w:rPr>
                <w:lang w:eastAsia="zh-CN"/>
              </w:rPr>
            </w:pPr>
            <w:r>
              <w:rPr>
                <w:lang w:val="kk-KZ" w:eastAsia="zh-CN"/>
              </w:rPr>
              <w:t>Серуеннен оралу</w:t>
            </w:r>
          </w:p>
        </w:tc>
        <w:tc>
          <w:tcPr>
            <w:tcW w:w="12312" w:type="dxa"/>
            <w:gridSpan w:val="8"/>
            <w:tcBorders>
              <w:left w:val="single" w:color="7E7E7E" w:themeColor="text1" w:themeTint="80" w:sz="4" w:space="0"/>
              <w:right w:val="single" w:color="7E7E7E" w:themeColor="text1" w:themeTint="80" w:sz="4" w:space="0"/>
              <w:insideV w:val="single" w:sz="4" w:space="0"/>
            </w:tcBorders>
          </w:tcPr>
          <w:p w14:paraId="046A0470">
            <w:pPr>
              <w:rPr>
                <w:lang w:eastAsia="zh-CN"/>
              </w:rPr>
            </w:pPr>
            <w:r>
              <w:rPr>
                <w:lang w:val="kk-KZ" w:eastAsia="zh-CN"/>
              </w:rPr>
              <w:t>Балалардың реттілікпен киімдерін шешуі, өз шкафтарын тауып көрсетуге үйрету. Гигиеналық шараларын ұйымдастыру.</w:t>
            </w:r>
          </w:p>
        </w:tc>
      </w:tr>
      <w:tr w14:paraId="6803558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91"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F81947E">
            <w:pPr>
              <w:rPr>
                <w:lang w:val="kk-KZ" w:eastAsia="zh-CN"/>
              </w:rPr>
            </w:pPr>
            <w:r>
              <w:rPr>
                <w:lang w:val="kk-KZ" w:eastAsia="zh-CN"/>
              </w:rPr>
              <w:t>Түскі ас</w:t>
            </w:r>
          </w:p>
        </w:tc>
        <w:tc>
          <w:tcPr>
            <w:tcW w:w="12312" w:type="dxa"/>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92A4D42">
            <w:pPr>
              <w:rPr>
                <w:lang w:val="kk-KZ" w:eastAsia="zh-CN"/>
              </w:rPr>
            </w:pPr>
            <w:r>
              <w:rPr>
                <w:lang w:val="kk-KZ" w:eastAsia="zh-CN"/>
              </w:rPr>
              <w:t>Тыйым сөздер түсіндіру.</w:t>
            </w:r>
          </w:p>
          <w:p w14:paraId="66E2D29D">
            <w:pPr>
              <w:rPr>
                <w:lang w:val="kk-KZ" w:eastAsia="zh-CN"/>
              </w:rPr>
            </w:pPr>
            <w:r>
              <w:rPr>
                <w:lang w:val="kk-KZ" w:eastAsia="zh-CN"/>
              </w:rPr>
              <w:t>«Таңғы асын тастама»</w:t>
            </w:r>
          </w:p>
          <w:p w14:paraId="26B6B1C5">
            <w:pPr>
              <w:rPr>
                <w:lang w:eastAsia="zh-CN"/>
              </w:rPr>
            </w:pPr>
            <w:r>
              <w:rPr>
                <w:lang w:val="kk-KZ" w:eastAsia="zh-CN"/>
              </w:rPr>
              <w:t>«Нанды бір қолмен үзбе»</w:t>
            </w:r>
          </w:p>
          <w:p w14:paraId="49CE9926">
            <w:pPr>
              <w:rPr>
                <w:lang w:eastAsia="zh-CN"/>
              </w:rPr>
            </w:pPr>
            <w:r>
              <w:rPr>
                <w:lang w:val="kk-KZ" w:eastAsia="zh-CN"/>
              </w:rPr>
              <w:t>«Нанды жерге тастама»</w:t>
            </w:r>
          </w:p>
          <w:p w14:paraId="15D624B1">
            <w:pPr>
              <w:rPr>
                <w:lang w:eastAsia="zh-CN"/>
              </w:rPr>
            </w:pPr>
            <w:r>
              <w:rPr>
                <w:lang w:val="kk-KZ" w:eastAsia="zh-CN"/>
              </w:rPr>
              <w:t>«Ас –адамның арқауы»</w:t>
            </w:r>
          </w:p>
          <w:p w14:paraId="534A64A1">
            <w:pPr>
              <w:rPr>
                <w:lang w:eastAsia="zh-CN"/>
              </w:rPr>
            </w:pPr>
            <w:r>
              <w:rPr>
                <w:lang w:val="kk-KZ" w:eastAsia="zh-CN"/>
              </w:rPr>
              <w:t>«Тамақ ішкенде сөйлеме»</w:t>
            </w:r>
          </w:p>
        </w:tc>
      </w:tr>
      <w:tr w14:paraId="4D623FC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91" w:type="dxa"/>
            <w:tcBorders>
              <w:left w:val="single" w:color="7E7E7E" w:themeColor="text1" w:themeTint="80" w:sz="4" w:space="0"/>
              <w:right w:val="single" w:color="7E7E7E" w:themeColor="text1" w:themeTint="80" w:sz="4" w:space="0"/>
              <w:insideV w:val="single" w:sz="4" w:space="0"/>
            </w:tcBorders>
          </w:tcPr>
          <w:p w14:paraId="6054C654">
            <w:pPr>
              <w:rPr>
                <w:lang w:val="kk-KZ" w:eastAsia="zh-CN"/>
              </w:rPr>
            </w:pPr>
            <w:r>
              <w:rPr>
                <w:lang w:val="kk-KZ" w:eastAsia="zh-CN"/>
              </w:rPr>
              <w:t>Ұйқыға дайындық, ұйқы.</w:t>
            </w:r>
          </w:p>
        </w:tc>
        <w:tc>
          <w:tcPr>
            <w:tcW w:w="12312" w:type="dxa"/>
            <w:gridSpan w:val="8"/>
            <w:tcBorders>
              <w:left w:val="single" w:color="7E7E7E" w:themeColor="text1" w:themeTint="80" w:sz="4" w:space="0"/>
              <w:right w:val="single" w:color="7E7E7E" w:themeColor="text1" w:themeTint="80" w:sz="4" w:space="0"/>
              <w:insideV w:val="single" w:sz="4" w:space="0"/>
            </w:tcBorders>
          </w:tcPr>
          <w:p w14:paraId="2F4976B5">
            <w:pPr>
              <w:rPr>
                <w:lang w:eastAsia="zh-CN"/>
              </w:rPr>
            </w:pPr>
            <w:r>
              <w:rPr>
                <w:lang w:val="kk-KZ" w:eastAsia="zh-CN"/>
              </w:rPr>
              <w:t>Психологиялық релаксация:</w:t>
            </w:r>
          </w:p>
          <w:p w14:paraId="305BD0B3">
            <w:pPr>
              <w:rPr>
                <w:highlight w:val="yellow"/>
                <w:lang w:eastAsia="zh-CN"/>
              </w:rPr>
            </w:pPr>
            <w:r>
              <w:rPr>
                <w:lang w:val="kk-KZ" w:eastAsia="zh-CN"/>
              </w:rPr>
              <w:t xml:space="preserve"> «Әдемі құстар»</w:t>
            </w:r>
          </w:p>
        </w:tc>
      </w:tr>
      <w:tr w14:paraId="7C94999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91"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D35FD47">
            <w:pPr>
              <w:rPr>
                <w:lang w:eastAsia="zh-CN"/>
              </w:rPr>
            </w:pPr>
            <w:r>
              <w:rPr>
                <w:lang w:val="kk-KZ" w:eastAsia="zh-CN"/>
              </w:rPr>
              <w:t xml:space="preserve">Ұйқыдан кейінгі        </w:t>
            </w:r>
          </w:p>
          <w:p w14:paraId="2B425EEA">
            <w:pPr>
              <w:rPr>
                <w:lang w:eastAsia="zh-CN"/>
              </w:rPr>
            </w:pPr>
            <w:r>
              <w:rPr>
                <w:lang w:val="kk-KZ" w:eastAsia="zh-CN"/>
              </w:rPr>
              <w:t xml:space="preserve">     сауықтыру </w:t>
            </w:r>
          </w:p>
          <w:p w14:paraId="2C4013D8">
            <w:pPr>
              <w:rPr>
                <w:lang w:eastAsia="zh-CN"/>
              </w:rPr>
            </w:pPr>
            <w:r>
              <w:rPr>
                <w:lang w:val="kk-KZ" w:eastAsia="zh-CN"/>
              </w:rPr>
              <w:t xml:space="preserve">       шаралары</w:t>
            </w:r>
          </w:p>
          <w:p w14:paraId="31462155">
            <w:pPr>
              <w:rPr>
                <w:lang w:val="kk-KZ" w:eastAsia="zh-CN"/>
              </w:rPr>
            </w:pPr>
          </w:p>
        </w:tc>
        <w:tc>
          <w:tcPr>
            <w:tcW w:w="2218"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A7987E1">
            <w:pPr>
              <w:rPr>
                <w:lang w:val="kk-KZ" w:eastAsia="zh-CN"/>
              </w:rPr>
            </w:pPr>
            <w:r>
              <w:rPr>
                <w:lang w:val="kk-KZ" w:eastAsia="zh-CN"/>
              </w:rPr>
              <w:t>Массаж кілемешемен жүрейік.</w:t>
            </w:r>
          </w:p>
          <w:p w14:paraId="535E9FF3">
            <w:pPr>
              <w:rPr>
                <w:lang w:val="kk-KZ" w:eastAsia="zh-CN"/>
              </w:rPr>
            </w:pPr>
            <w:r>
              <w:rPr>
                <w:lang w:val="kk-KZ" w:eastAsia="zh-CN"/>
              </w:rPr>
              <w:t>Жуынып ауыз шайайық,ас ішейік.</w:t>
            </w:r>
          </w:p>
        </w:tc>
        <w:tc>
          <w:tcPr>
            <w:tcW w:w="2693"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02B059D">
            <w:pPr>
              <w:rPr>
                <w:lang w:val="kk-KZ" w:eastAsia="zh-CN"/>
              </w:rPr>
            </w:pPr>
            <w:r>
              <w:rPr>
                <w:lang w:val="kk-KZ" w:eastAsia="zh-CN"/>
              </w:rPr>
              <w:t>Ырғақты қимыл жассау.</w:t>
            </w:r>
          </w:p>
          <w:p w14:paraId="3D835E28">
            <w:pPr>
              <w:rPr>
                <w:lang w:val="kk-KZ" w:eastAsia="zh-CN"/>
              </w:rPr>
            </w:pPr>
            <w:r>
              <w:rPr>
                <w:lang w:val="kk-KZ" w:eastAsia="zh-CN"/>
              </w:rPr>
              <w:t xml:space="preserve">Ауыз шаю.    </w:t>
            </w:r>
          </w:p>
        </w:tc>
        <w:tc>
          <w:tcPr>
            <w:tcW w:w="2552" w:type="dxa"/>
            <w:gridSpan w:val="3"/>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3C003C3">
            <w:pPr>
              <w:rPr>
                <w:lang w:eastAsia="zh-CN"/>
              </w:rPr>
            </w:pPr>
            <w:r>
              <w:rPr>
                <w:lang w:val="kk-KZ" w:eastAsia="zh-CN"/>
              </w:rPr>
              <w:t>Ауа ваннасы.</w:t>
            </w:r>
          </w:p>
          <w:p w14:paraId="285D4AE0">
            <w:pPr>
              <w:rPr>
                <w:lang w:eastAsia="zh-CN"/>
              </w:rPr>
            </w:pPr>
            <w:r>
              <w:rPr>
                <w:lang w:val="kk-KZ" w:eastAsia="zh-CN"/>
              </w:rPr>
              <w:t>Массаж кілемшемен жүру</w:t>
            </w:r>
          </w:p>
        </w:tc>
        <w:tc>
          <w:tcPr>
            <w:tcW w:w="2743" w:type="dxa"/>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E0E30BE">
            <w:pPr>
              <w:rPr>
                <w:lang w:eastAsia="zh-CN"/>
              </w:rPr>
            </w:pPr>
            <w:r>
              <w:rPr>
                <w:lang w:val="kk-KZ" w:eastAsia="zh-CN"/>
              </w:rPr>
              <w:t>Құлаққа нүктелі  массаж</w:t>
            </w:r>
          </w:p>
        </w:tc>
        <w:tc>
          <w:tcPr>
            <w:tcW w:w="2106"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170B9CC">
            <w:pPr>
              <w:rPr>
                <w:lang w:eastAsia="zh-CN"/>
              </w:rPr>
            </w:pPr>
            <w:r>
              <w:rPr>
                <w:lang w:val="kk-KZ" w:eastAsia="zh-CN"/>
              </w:rPr>
              <w:t>Денені қозғап ұйқы ашамыз.</w:t>
            </w:r>
          </w:p>
        </w:tc>
      </w:tr>
      <w:tr w14:paraId="2BE4848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91" w:type="dxa"/>
            <w:tcBorders>
              <w:left w:val="single" w:color="7E7E7E" w:themeColor="text1" w:themeTint="80" w:sz="4" w:space="0"/>
              <w:right w:val="single" w:color="7E7E7E" w:themeColor="text1" w:themeTint="80" w:sz="4" w:space="0"/>
              <w:insideV w:val="single" w:sz="4" w:space="0"/>
            </w:tcBorders>
          </w:tcPr>
          <w:p w14:paraId="6BD5A89F">
            <w:pPr>
              <w:rPr>
                <w:lang w:eastAsia="zh-CN"/>
              </w:rPr>
            </w:pPr>
            <w:r>
              <w:rPr>
                <w:lang w:val="kk-KZ" w:eastAsia="zh-CN"/>
              </w:rPr>
              <w:t>Бесін ас</w:t>
            </w:r>
          </w:p>
        </w:tc>
        <w:tc>
          <w:tcPr>
            <w:tcW w:w="12312" w:type="dxa"/>
            <w:gridSpan w:val="8"/>
            <w:tcBorders>
              <w:left w:val="single" w:color="7E7E7E" w:themeColor="text1" w:themeTint="80" w:sz="4" w:space="0"/>
              <w:right w:val="single" w:color="7E7E7E" w:themeColor="text1" w:themeTint="80" w:sz="4" w:space="0"/>
              <w:insideV w:val="single" w:sz="4" w:space="0"/>
            </w:tcBorders>
          </w:tcPr>
          <w:p w14:paraId="7EB2C961">
            <w:pPr>
              <w:rPr>
                <w:lang w:eastAsia="zh-CN"/>
              </w:rPr>
            </w:pPr>
            <w:r>
              <w:rPr>
                <w:lang w:val="kk-KZ" w:eastAsia="zh-CN"/>
              </w:rPr>
              <w:t>Балалардың назарын тағамға аудару, алдарына берілген тамақтарын тауысып жеп болған соң тұруға дағдыландыру</w:t>
            </w:r>
          </w:p>
        </w:tc>
      </w:tr>
      <w:tr w14:paraId="1F4D8E7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91"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8BDE7DE">
            <w:pPr>
              <w:rPr>
                <w:lang w:val="kk-KZ" w:eastAsia="zh-CN"/>
              </w:rPr>
            </w:pPr>
            <w:r>
              <w:rPr>
                <w:lang w:val="kk-KZ" w:eastAsia="zh-CN"/>
              </w:rPr>
              <w:t>Балалардың дербес әрекеті (аз қимылды,үстел үсті ойындары,бейнелеу іс әрекеті,кітаптарды қарау және басқалары)</w:t>
            </w:r>
          </w:p>
        </w:tc>
        <w:tc>
          <w:tcPr>
            <w:tcW w:w="2218"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87516E7">
            <w:pPr>
              <w:rPr>
                <w:color w:val="000000"/>
                <w:lang w:val="kk-KZ" w:bidi="as-IN"/>
              </w:rPr>
            </w:pPr>
            <w:r>
              <w:rPr>
                <w:color w:val="000000"/>
                <w:lang w:val="kk-KZ" w:bidi="as-IN"/>
              </w:rPr>
              <w:t>Үстел үсті ойыны: Лего құрастыру; шашка ойнау</w:t>
            </w:r>
          </w:p>
          <w:p w14:paraId="2EFC5B15">
            <w:pPr>
              <w:rPr>
                <w:lang w:val="kk-KZ" w:eastAsia="zh-CN"/>
              </w:rPr>
            </w:pPr>
          </w:p>
          <w:p w14:paraId="223F1331">
            <w:pPr>
              <w:rPr>
                <w:lang w:val="kk-KZ" w:eastAsia="zh-CN"/>
              </w:rPr>
            </w:pPr>
            <w:r>
              <w:rPr>
                <w:lang w:val="kk-KZ" w:eastAsia="zh-CN"/>
              </w:rPr>
              <w:t>Қалаулары бойынша кітап бұрышынан ертегі тыңдау</w:t>
            </w:r>
          </w:p>
        </w:tc>
        <w:tc>
          <w:tcPr>
            <w:tcW w:w="2693"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DE19035">
            <w:pPr>
              <w:rPr>
                <w:lang w:val="kk-KZ" w:eastAsia="zh-CN"/>
              </w:rPr>
            </w:pPr>
            <w:r>
              <w:rPr>
                <w:lang w:val="kk-KZ" w:eastAsia="zh-CN"/>
              </w:rPr>
              <w:t>Аз қимылды ойын:</w:t>
            </w:r>
            <w:r>
              <w:rPr>
                <w:rStyle w:val="19"/>
                <w:shd w:val="clear" w:color="auto" w:fill="FFFFFF"/>
                <w:lang w:val="kk-KZ"/>
              </w:rPr>
              <w:t xml:space="preserve"> </w:t>
            </w:r>
            <w:r>
              <w:rPr>
                <w:rStyle w:val="8"/>
                <w:shd w:val="clear" w:color="auto" w:fill="FFFFFF"/>
                <w:lang w:val="kk-KZ"/>
              </w:rPr>
              <w:t>«Қояндар»</w:t>
            </w:r>
            <w:r>
              <w:rPr>
                <w:lang w:val="kk-KZ"/>
              </w:rPr>
              <w:br w:type="textWrapping"/>
            </w:r>
            <w:r>
              <w:rPr>
                <w:shd w:val="clear" w:color="auto" w:fill="FFFFFF"/>
                <w:lang w:val="kk-KZ"/>
              </w:rPr>
              <w:t>Міндеті: Балалардың денсаулыққа, ойынға деген құштарлықтарын дамыту, балалардың дене қимылдарын , бұлшық еттерін жетілдіру, ойын арқылы көңіл-күйлерін көтеру.Ептілікке, шапшаңдыққа, қызыға ойнауға баулу, ойынға деген қызығушылықтарын, белсенділіктерін арттыру. Балаларды салауатты өмір салтына тәрбиелеу.</w:t>
            </w:r>
            <w:r>
              <w:rPr>
                <w:lang w:val="kk-KZ"/>
              </w:rPr>
              <w:br w:type="textWrapping"/>
            </w:r>
            <w:r>
              <w:rPr>
                <w:i/>
                <w:shd w:val="clear" w:color="auto" w:fill="FFFFFF"/>
                <w:lang w:val="kk-KZ"/>
              </w:rPr>
              <w:t>Ойынның шарты:</w:t>
            </w:r>
            <w:r>
              <w:rPr>
                <w:shd w:val="clear" w:color="auto" w:fill="FFFFFF"/>
                <w:lang w:val="kk-KZ"/>
              </w:rPr>
              <w:t xml:space="preserve"> Барлық балалар қояндар болып ,шеңбер жасап тұрады. Өздерінің әндерін айтып, қояндарша секіріп, билеп жүреді.</w:t>
            </w:r>
            <w:r>
              <w:rPr>
                <w:lang w:val="kk-KZ"/>
              </w:rPr>
              <w:br w:type="textWrapping"/>
            </w:r>
            <w:r>
              <w:rPr>
                <w:shd w:val="clear" w:color="auto" w:fill="FFFFFF"/>
                <w:lang w:val="kk-KZ"/>
              </w:rPr>
              <w:t>Ақ қоян-ау, ақ қоян</w:t>
            </w:r>
            <w:r>
              <w:rPr>
                <w:lang w:val="kk-KZ"/>
              </w:rPr>
              <w:br w:type="textWrapping"/>
            </w:r>
            <w:r>
              <w:rPr>
                <w:shd w:val="clear" w:color="auto" w:fill="FFFFFF"/>
                <w:lang w:val="kk-KZ"/>
              </w:rPr>
              <w:t>Орныңнан тұршы,</w:t>
            </w:r>
            <w:r>
              <w:rPr>
                <w:lang w:val="kk-KZ"/>
              </w:rPr>
              <w:br w:type="textWrapping"/>
            </w:r>
            <w:r>
              <w:rPr>
                <w:shd w:val="clear" w:color="auto" w:fill="FFFFFF"/>
                <w:lang w:val="kk-KZ"/>
              </w:rPr>
              <w:t>Шашыңды тарашы.</w:t>
            </w:r>
            <w:r>
              <w:rPr>
                <w:lang w:val="kk-KZ"/>
              </w:rPr>
              <w:br w:type="textWrapping"/>
            </w:r>
            <w:r>
              <w:rPr>
                <w:shd w:val="clear" w:color="auto" w:fill="FFFFFF"/>
                <w:lang w:val="kk-KZ"/>
              </w:rPr>
              <w:t>Бетіңді жушы</w:t>
            </w:r>
            <w:r>
              <w:rPr>
                <w:lang w:val="kk-KZ"/>
              </w:rPr>
              <w:br w:type="textWrapping"/>
            </w:r>
            <w:r>
              <w:rPr>
                <w:shd w:val="clear" w:color="auto" w:fill="FFFFFF"/>
                <w:lang w:val="kk-KZ"/>
              </w:rPr>
              <w:t>Әйбат көйлек кисеңші</w:t>
            </w:r>
            <w:r>
              <w:rPr>
                <w:lang w:val="kk-KZ"/>
              </w:rPr>
              <w:br w:type="textWrapping"/>
            </w:r>
            <w:r>
              <w:rPr>
                <w:shd w:val="clear" w:color="auto" w:fill="FFFFFF"/>
                <w:lang w:val="kk-KZ"/>
              </w:rPr>
              <w:t>Біреудің қолын үзсеңші</w:t>
            </w:r>
            <w:r>
              <w:rPr>
                <w:lang w:val="kk-KZ"/>
              </w:rPr>
              <w:br w:type="textWrapping"/>
            </w:r>
            <w:r>
              <w:rPr>
                <w:shd w:val="clear" w:color="auto" w:fill="FFFFFF"/>
                <w:lang w:val="kk-KZ"/>
              </w:rPr>
              <w:t>Осы кезде бір сыбдыр естіліп, қояндар қашып тығыла бастайды. Тыныштық болғанда ойнап, секіреді.</w:t>
            </w:r>
          </w:p>
        </w:tc>
        <w:tc>
          <w:tcPr>
            <w:tcW w:w="2552" w:type="dxa"/>
            <w:gridSpan w:val="3"/>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16600B8">
            <w:pPr>
              <w:rPr>
                <w:lang w:val="kk-KZ" w:eastAsia="zh-CN"/>
              </w:rPr>
            </w:pPr>
            <w:r>
              <w:rPr>
                <w:lang w:val="kk-KZ" w:eastAsia="zh-CN"/>
              </w:rPr>
              <w:t>вариативтік бағдарлама</w:t>
            </w:r>
          </w:p>
          <w:p w14:paraId="613666E9">
            <w:pPr>
              <w:rPr>
                <w:lang w:val="kk-KZ" w:eastAsia="zh-CN"/>
              </w:rPr>
            </w:pPr>
            <w:r>
              <w:rPr>
                <w:lang w:val="kk-KZ" w:eastAsia="zh-CN"/>
              </w:rPr>
              <w:t>«Оригами әлемі» Мысықайлар</w:t>
            </w:r>
          </w:p>
          <w:p w14:paraId="7F16F133">
            <w:pPr>
              <w:rPr>
                <w:color w:val="000000"/>
                <w:lang w:val="kk-KZ"/>
              </w:rPr>
            </w:pPr>
            <w:r>
              <w:rPr>
                <w:lang w:val="kk-KZ" w:eastAsia="zh-CN"/>
              </w:rPr>
              <w:t>Міндеті:</w:t>
            </w:r>
            <w:r>
              <w:rPr>
                <w:color w:val="000000"/>
                <w:lang w:val="kk-KZ"/>
              </w:rPr>
              <w:t xml:space="preserve"> Балаларды қағазды біркелкі майыстыруға үйрету. Дәл жұмыс жасай білу қабілетін дамыту. Өзбетімен жұмыс істей білуге т</w:t>
            </w:r>
            <w:r>
              <w:rPr>
                <w:color w:val="000000"/>
              </w:rPr>
              <w:t>әрбиелеу. Оригами сабақтарына қызығушылықты арттыру.</w:t>
            </w:r>
          </w:p>
          <w:p w14:paraId="2E303BB2">
            <w:pPr>
              <w:rPr>
                <w:color w:val="000000"/>
                <w:lang w:val="kk-KZ"/>
              </w:rPr>
            </w:pPr>
            <w:r>
              <w:rPr>
                <w:color w:val="000000"/>
                <w:lang w:eastAsia="ru-RU"/>
              </w:rPr>
              <w:drawing>
                <wp:anchor distT="0" distB="0" distL="114300" distR="114300" simplePos="0" relativeHeight="251659264" behindDoc="0" locked="0" layoutInCell="1" allowOverlap="1">
                  <wp:simplePos x="0" y="0"/>
                  <wp:positionH relativeFrom="margin">
                    <wp:posOffset>126365</wp:posOffset>
                  </wp:positionH>
                  <wp:positionV relativeFrom="margin">
                    <wp:posOffset>38100</wp:posOffset>
                  </wp:positionV>
                  <wp:extent cx="1214120" cy="1409700"/>
                  <wp:effectExtent l="95250" t="0" r="100330" b="0"/>
                  <wp:wrapSquare wrapText="bothSides"/>
                  <wp:docPr id="18" name="Рисунок 18" descr="https://avatars.mds.yandex.net/get-pdb/2883823/b662a938-6fb6-4bca-a887-7a8196cef1f2/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descr="https://avatars.mds.yandex.net/get-pdb/2883823/b662a938-6fb6-4bca-a887-7a8196cef1f2/orig"/>
                          <pic:cNvPicPr>
                            <a:picLocks noChangeAspect="1" noChangeArrowheads="1"/>
                          </pic:cNvPicPr>
                        </pic:nvPicPr>
                        <pic:blipFill>
                          <a:blip r:embed="rId6"/>
                          <a:srcRect l="3028" t="1259" r="1604" b="3957"/>
                          <a:stretch>
                            <a:fillRect/>
                          </a:stretch>
                        </pic:blipFill>
                        <pic:spPr>
                          <a:xfrm rot="16200000">
                            <a:off x="0" y="0"/>
                            <a:ext cx="1214120" cy="1409700"/>
                          </a:xfrm>
                          <a:prstGeom prst="rect">
                            <a:avLst/>
                          </a:prstGeom>
                          <a:noFill/>
                          <a:ln w="9525">
                            <a:noFill/>
                            <a:miter lim="800000"/>
                            <a:headEnd/>
                            <a:tailEnd/>
                          </a:ln>
                        </pic:spPr>
                      </pic:pic>
                    </a:graphicData>
                  </a:graphic>
                </wp:anchor>
              </w:drawing>
            </w:r>
          </w:p>
          <w:p w14:paraId="0B6EF369">
            <w:pPr>
              <w:rPr>
                <w:lang w:val="kk-KZ" w:eastAsia="zh-CN"/>
              </w:rPr>
            </w:pPr>
          </w:p>
          <w:p w14:paraId="3A7CAB28">
            <w:pPr>
              <w:rPr>
                <w:lang w:val="kk-KZ" w:eastAsia="zh-CN"/>
              </w:rPr>
            </w:pPr>
          </w:p>
          <w:p w14:paraId="5BBEF738">
            <w:pPr>
              <w:rPr>
                <w:lang w:val="kk-KZ" w:eastAsia="zh-CN"/>
              </w:rPr>
            </w:pPr>
          </w:p>
          <w:p w14:paraId="481F0971">
            <w:pPr>
              <w:rPr>
                <w:lang w:val="kk-KZ" w:eastAsia="zh-CN"/>
              </w:rPr>
            </w:pPr>
          </w:p>
          <w:p w14:paraId="69BA15AE">
            <w:pPr>
              <w:rPr>
                <w:lang w:val="kk-KZ" w:eastAsia="zh-CN"/>
              </w:rPr>
            </w:pPr>
          </w:p>
          <w:p w14:paraId="22DEA80D">
            <w:pPr>
              <w:rPr>
                <w:lang w:val="kk-KZ" w:eastAsia="zh-CN"/>
              </w:rPr>
            </w:pPr>
          </w:p>
          <w:p w14:paraId="52E1CD85">
            <w:pPr>
              <w:rPr>
                <w:lang w:val="kk-KZ" w:eastAsia="zh-CN"/>
              </w:rPr>
            </w:pPr>
          </w:p>
        </w:tc>
        <w:tc>
          <w:tcPr>
            <w:tcW w:w="2743" w:type="dxa"/>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B963624">
            <w:pPr>
              <w:rPr>
                <w:lang w:val="kk-KZ"/>
              </w:rPr>
            </w:pPr>
            <w:r>
              <w:rPr>
                <w:lang w:val="kk-KZ"/>
              </w:rPr>
              <w:t>Балалардың қалауынша ертегі, әңгімелер оқу; мобильді ертегі тыңдау</w:t>
            </w:r>
          </w:p>
          <w:p w14:paraId="0CA7E038">
            <w:pPr>
              <w:rPr>
                <w:lang w:val="kk-KZ" w:eastAsia="zh-CN"/>
              </w:rPr>
            </w:pPr>
          </w:p>
          <w:p w14:paraId="1F516F5B">
            <w:pPr>
              <w:rPr>
                <w:lang w:val="kk-KZ" w:eastAsia="zh-CN"/>
              </w:rPr>
            </w:pPr>
            <w:r>
              <w:rPr>
                <w:lang w:val="kk-KZ" w:eastAsia="zh-CN"/>
              </w:rPr>
              <w:t xml:space="preserve">Үстел үсті ойыны </w:t>
            </w:r>
          </w:p>
          <w:p w14:paraId="1229B394">
            <w:pPr>
              <w:rPr>
                <w:lang w:val="kk-KZ" w:eastAsia="zh-CN"/>
              </w:rPr>
            </w:pPr>
            <w:r>
              <w:rPr>
                <w:lang w:val="kk-KZ" w:eastAsia="zh-CN"/>
              </w:rPr>
              <w:t>«Танграм» әдісімен бейнелер құрастыру</w:t>
            </w:r>
          </w:p>
        </w:tc>
        <w:tc>
          <w:tcPr>
            <w:tcW w:w="2106"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4DAED1C">
            <w:pPr>
              <w:rPr>
                <w:lang w:val="kk-KZ" w:eastAsia="zh-CN"/>
              </w:rPr>
            </w:pPr>
            <w:r>
              <w:rPr>
                <w:lang w:val="kk-KZ" w:eastAsia="zh-CN"/>
              </w:rPr>
              <w:t>Баяу табиғат әуенін тыңдай отырып, көз алдарына елестету арқылы табиғатты бейнелеу.</w:t>
            </w:r>
          </w:p>
          <w:p w14:paraId="3DC73BCA">
            <w:pPr>
              <w:rPr>
                <w:lang w:val="kk-KZ" w:eastAsia="zh-CN"/>
              </w:rPr>
            </w:pPr>
            <w:r>
              <w:rPr>
                <w:lang w:val="kk-KZ" w:eastAsia="zh-CN"/>
              </w:rPr>
              <w:t xml:space="preserve">Міндеті: табиғат туралы түсініктерін қалыптастыру, ойлау қабілеттерін арттыру, бейнелеу дағдыларын қалыптастыру </w:t>
            </w:r>
          </w:p>
        </w:tc>
      </w:tr>
      <w:tr w14:paraId="3651A02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91" w:type="dxa"/>
            <w:tcBorders>
              <w:left w:val="single" w:color="7E7E7E" w:themeColor="text1" w:themeTint="80" w:sz="4" w:space="0"/>
              <w:right w:val="single" w:color="7E7E7E" w:themeColor="text1" w:themeTint="80" w:sz="4" w:space="0"/>
              <w:insideV w:val="single" w:sz="4" w:space="0"/>
            </w:tcBorders>
          </w:tcPr>
          <w:p w14:paraId="7D5E91FD">
            <w:pPr>
              <w:rPr>
                <w:lang w:val="kk-KZ" w:eastAsia="zh-CN"/>
              </w:rPr>
            </w:pPr>
            <w:r>
              <w:rPr>
                <w:lang w:val="kk-KZ" w:eastAsia="zh-CN"/>
              </w:rPr>
              <w:t>Балалармен жеке жұмыс</w:t>
            </w:r>
          </w:p>
        </w:tc>
        <w:tc>
          <w:tcPr>
            <w:tcW w:w="2218" w:type="dxa"/>
            <w:tcBorders>
              <w:left w:val="single" w:color="7E7E7E" w:themeColor="text1" w:themeTint="80" w:sz="4" w:space="0"/>
              <w:right w:val="single" w:color="7E7E7E" w:themeColor="text1" w:themeTint="80" w:sz="4" w:space="0"/>
              <w:insideV w:val="single" w:sz="4" w:space="0"/>
            </w:tcBorders>
          </w:tcPr>
          <w:p w14:paraId="30138A4D">
            <w:pPr>
              <w:rPr>
                <w:lang w:val="kk-KZ" w:eastAsia="zh-CN"/>
              </w:rPr>
            </w:pPr>
            <w:r>
              <w:rPr>
                <w:lang w:val="kk-KZ" w:eastAsia="zh-CN"/>
              </w:rPr>
              <w:t>Сағынғали Қобыландыға кейбір дыбыстарды дұрыс дыбыстауды қалыптастыруда логопедпен бірлесіп жұмыс істеуді қолға алу; Өз ойын айта алуды, басқалардың пікірін тыңдай білуді үйрету</w:t>
            </w:r>
          </w:p>
        </w:tc>
        <w:tc>
          <w:tcPr>
            <w:tcW w:w="2693" w:type="dxa"/>
            <w:tcBorders>
              <w:left w:val="single" w:color="7E7E7E" w:themeColor="text1" w:themeTint="80" w:sz="4" w:space="0"/>
              <w:right w:val="single" w:color="7E7E7E" w:themeColor="text1" w:themeTint="80" w:sz="4" w:space="0"/>
              <w:insideV w:val="single" w:sz="4" w:space="0"/>
            </w:tcBorders>
          </w:tcPr>
          <w:p w14:paraId="78AD7B52">
            <w:pPr>
              <w:rPr>
                <w:lang w:val="kk-KZ" w:eastAsia="zh-CN"/>
              </w:rPr>
            </w:pPr>
            <w:r>
              <w:rPr>
                <w:lang w:val="kk-KZ" w:eastAsia="zh-CN"/>
              </w:rPr>
              <w:t>Сәбит Айдынға қоғамдық орындардағы тәртіп ережелерін білуге  және оларды сақтауды үйрету</w:t>
            </w:r>
          </w:p>
          <w:p w14:paraId="3260E057">
            <w:pPr>
              <w:rPr>
                <w:lang w:val="kk-KZ" w:eastAsia="zh-CN"/>
              </w:rPr>
            </w:pPr>
            <w:r>
              <w:rPr>
                <w:lang w:val="kk-KZ" w:eastAsia="zh-CN"/>
              </w:rPr>
              <w:t>Сөздік қорын дамыту</w:t>
            </w:r>
          </w:p>
        </w:tc>
        <w:tc>
          <w:tcPr>
            <w:tcW w:w="2552" w:type="dxa"/>
            <w:gridSpan w:val="3"/>
            <w:tcBorders>
              <w:left w:val="single" w:color="7E7E7E" w:themeColor="text1" w:themeTint="80" w:sz="4" w:space="0"/>
              <w:right w:val="single" w:color="7E7E7E" w:themeColor="text1" w:themeTint="80" w:sz="4" w:space="0"/>
              <w:insideV w:val="single" w:sz="4" w:space="0"/>
            </w:tcBorders>
          </w:tcPr>
          <w:p w14:paraId="498B44A5">
            <w:pPr>
              <w:rPr>
                <w:lang w:val="kk-KZ" w:eastAsia="zh-CN"/>
              </w:rPr>
            </w:pPr>
            <w:r>
              <w:rPr>
                <w:lang w:val="kk-KZ" w:eastAsia="zh-CN"/>
              </w:rPr>
              <w:t>Айбекқызы Айданамен жеке жұмыс жол қозғалысының қарапайым ережелерін үйрету; оз ойын т.сінікті жеткізуге дағдаландыру</w:t>
            </w:r>
          </w:p>
        </w:tc>
        <w:tc>
          <w:tcPr>
            <w:tcW w:w="2743" w:type="dxa"/>
            <w:gridSpan w:val="2"/>
            <w:tcBorders>
              <w:left w:val="single" w:color="7E7E7E" w:themeColor="text1" w:themeTint="80" w:sz="4" w:space="0"/>
              <w:right w:val="single" w:color="7E7E7E" w:themeColor="text1" w:themeTint="80" w:sz="4" w:space="0"/>
              <w:insideV w:val="single" w:sz="4" w:space="0"/>
            </w:tcBorders>
          </w:tcPr>
          <w:p w14:paraId="7ED53C03">
            <w:pPr>
              <w:rPr>
                <w:lang w:val="kk-KZ" w:eastAsia="zh-CN"/>
              </w:rPr>
            </w:pPr>
            <w:r>
              <w:rPr>
                <w:lang w:val="kk-KZ" w:eastAsia="zh-CN"/>
              </w:rPr>
              <w:t>Дархан Раяна шынықтыру шараларының маңыздылығы мен қажеттілігін түсіндіру; таңертеңгі гимнастиканы орындауға қызығушылық арттыру</w:t>
            </w:r>
          </w:p>
        </w:tc>
        <w:tc>
          <w:tcPr>
            <w:tcW w:w="2106" w:type="dxa"/>
            <w:tcBorders>
              <w:left w:val="single" w:color="7E7E7E" w:themeColor="text1" w:themeTint="80" w:sz="4" w:space="0"/>
              <w:right w:val="single" w:color="7E7E7E" w:themeColor="text1" w:themeTint="80" w:sz="4" w:space="0"/>
              <w:insideV w:val="single" w:sz="4" w:space="0"/>
            </w:tcBorders>
          </w:tcPr>
          <w:p w14:paraId="556C49A2">
            <w:pPr>
              <w:rPr>
                <w:lang w:val="kk-KZ" w:eastAsia="zh-CN"/>
              </w:rPr>
            </w:pPr>
            <w:r>
              <w:rPr>
                <w:lang w:val="kk-KZ" w:eastAsia="zh-CN"/>
              </w:rPr>
              <w:t>Сағынғали Қобыландыға кейбір дыбыстарды дұрыс дыбыстауды қалыптастыруда логопедпен бірлесіп жұмыс істеуді қолға алу; Өз ойын айта алуды, басқалардың пікірін тыңдай білуді үйрету</w:t>
            </w:r>
          </w:p>
        </w:tc>
      </w:tr>
      <w:tr w14:paraId="180B9121">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91"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479928A">
            <w:pPr>
              <w:rPr>
                <w:lang w:eastAsia="zh-CN"/>
              </w:rPr>
            </w:pPr>
            <w:r>
              <w:rPr>
                <w:lang w:val="kk-KZ" w:eastAsia="zh-CN"/>
              </w:rPr>
              <w:t>Серуенге дайындық</w:t>
            </w:r>
          </w:p>
        </w:tc>
        <w:tc>
          <w:tcPr>
            <w:tcW w:w="12312" w:type="dxa"/>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6F7B5EF">
            <w:pPr>
              <w:rPr>
                <w:lang w:eastAsia="zh-CN"/>
              </w:rPr>
            </w:pPr>
            <w:r>
              <w:rPr>
                <w:lang w:val="kk-KZ" w:eastAsia="zh-CN"/>
              </w:rPr>
              <w:t>Киіну: Серуенге шығу.</w:t>
            </w:r>
          </w:p>
        </w:tc>
      </w:tr>
      <w:tr w14:paraId="3B8B8C9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91" w:type="dxa"/>
            <w:tcBorders>
              <w:left w:val="single" w:color="7E7E7E" w:themeColor="text1" w:themeTint="80" w:sz="4" w:space="0"/>
              <w:right w:val="single" w:color="7E7E7E" w:themeColor="text1" w:themeTint="80" w:sz="4" w:space="0"/>
              <w:insideV w:val="single" w:sz="4" w:space="0"/>
            </w:tcBorders>
          </w:tcPr>
          <w:p w14:paraId="48E6FDFA">
            <w:pPr>
              <w:rPr>
                <w:lang w:val="kk-KZ" w:eastAsia="zh-CN"/>
              </w:rPr>
            </w:pPr>
            <w:r>
              <w:rPr>
                <w:lang w:val="kk-KZ" w:eastAsia="zh-CN"/>
              </w:rPr>
              <w:t xml:space="preserve"> Серуен</w:t>
            </w:r>
          </w:p>
        </w:tc>
        <w:tc>
          <w:tcPr>
            <w:tcW w:w="2218" w:type="dxa"/>
            <w:tcBorders>
              <w:left w:val="single" w:color="7E7E7E" w:themeColor="text1" w:themeTint="80" w:sz="4" w:space="0"/>
              <w:right w:val="single" w:color="7E7E7E" w:themeColor="text1" w:themeTint="80" w:sz="4" w:space="0"/>
              <w:insideV w:val="single" w:sz="4" w:space="0"/>
            </w:tcBorders>
          </w:tcPr>
          <w:p w14:paraId="60AA3BFB">
            <w:r>
              <w:t>№3</w:t>
            </w:r>
          </w:p>
        </w:tc>
        <w:tc>
          <w:tcPr>
            <w:tcW w:w="2693" w:type="dxa"/>
            <w:tcBorders>
              <w:left w:val="single" w:color="7E7E7E" w:themeColor="text1" w:themeTint="80" w:sz="4" w:space="0"/>
              <w:right w:val="single" w:color="7E7E7E" w:themeColor="text1" w:themeTint="80" w:sz="4" w:space="0"/>
              <w:insideV w:val="single" w:sz="4" w:space="0"/>
            </w:tcBorders>
          </w:tcPr>
          <w:p w14:paraId="7DCBF60E">
            <w:pPr>
              <w:rPr>
                <w:color w:val="000000"/>
              </w:rPr>
            </w:pPr>
            <w:r>
              <w:t>№15</w:t>
            </w:r>
          </w:p>
        </w:tc>
        <w:tc>
          <w:tcPr>
            <w:tcW w:w="2552" w:type="dxa"/>
            <w:gridSpan w:val="3"/>
            <w:tcBorders>
              <w:left w:val="single" w:color="7E7E7E" w:themeColor="text1" w:themeTint="80" w:sz="4" w:space="0"/>
              <w:right w:val="single" w:color="7E7E7E" w:themeColor="text1" w:themeTint="80" w:sz="4" w:space="0"/>
              <w:insideV w:val="single" w:sz="4" w:space="0"/>
            </w:tcBorders>
          </w:tcPr>
          <w:p w14:paraId="14AB6A2E">
            <w:r>
              <w:t>№4</w:t>
            </w:r>
          </w:p>
        </w:tc>
        <w:tc>
          <w:tcPr>
            <w:tcW w:w="2743" w:type="dxa"/>
            <w:gridSpan w:val="2"/>
            <w:tcBorders>
              <w:left w:val="single" w:color="7E7E7E" w:themeColor="text1" w:themeTint="80" w:sz="4" w:space="0"/>
              <w:right w:val="single" w:color="7E7E7E" w:themeColor="text1" w:themeTint="80" w:sz="4" w:space="0"/>
              <w:insideV w:val="single" w:sz="4" w:space="0"/>
            </w:tcBorders>
          </w:tcPr>
          <w:p w14:paraId="0F151A31">
            <w:r>
              <w:t>№7</w:t>
            </w:r>
          </w:p>
        </w:tc>
        <w:tc>
          <w:tcPr>
            <w:tcW w:w="2106" w:type="dxa"/>
            <w:tcBorders>
              <w:left w:val="single" w:color="7E7E7E" w:themeColor="text1" w:themeTint="80" w:sz="4" w:space="0"/>
              <w:right w:val="single" w:color="7E7E7E" w:themeColor="text1" w:themeTint="80" w:sz="4" w:space="0"/>
              <w:insideV w:val="single" w:sz="4" w:space="0"/>
            </w:tcBorders>
          </w:tcPr>
          <w:p w14:paraId="379A751C">
            <w:pPr>
              <w:rPr>
                <w:color w:val="000000"/>
              </w:rPr>
            </w:pPr>
            <w:r>
              <w:t>№10</w:t>
            </w:r>
          </w:p>
        </w:tc>
      </w:tr>
      <w:tr w14:paraId="4FC0738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91"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39C3E89">
            <w:pPr>
              <w:rPr>
                <w:lang w:eastAsia="zh-CN"/>
              </w:rPr>
            </w:pPr>
            <w:r>
              <w:rPr>
                <w:lang w:val="kk-KZ" w:eastAsia="zh-CN"/>
              </w:rPr>
              <w:t>Серуеннен оралу</w:t>
            </w:r>
          </w:p>
        </w:tc>
        <w:tc>
          <w:tcPr>
            <w:tcW w:w="12312" w:type="dxa"/>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C17FFE3">
            <w:pPr>
              <w:rPr>
                <w:lang w:eastAsia="zh-CN"/>
              </w:rPr>
            </w:pPr>
            <w:r>
              <w:rPr>
                <w:lang w:val="kk-KZ" w:eastAsia="ru-RU"/>
              </w:rPr>
              <w:t>Серуеннен оралу. Киімдерін шкафқа жинауға, ұқыпты қоюға баулу.</w:t>
            </w:r>
          </w:p>
        </w:tc>
      </w:tr>
      <w:tr w14:paraId="42E9189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91" w:type="dxa"/>
            <w:vMerge w:val="restart"/>
            <w:tcBorders>
              <w:left w:val="single" w:color="7E7E7E" w:themeColor="text1" w:themeTint="80" w:sz="4" w:space="0"/>
              <w:right w:val="single" w:color="7E7E7E" w:themeColor="text1" w:themeTint="80" w:sz="4" w:space="0"/>
              <w:insideV w:val="single" w:sz="4" w:space="0"/>
            </w:tcBorders>
          </w:tcPr>
          <w:p w14:paraId="0E08B832">
            <w:pPr>
              <w:rPr>
                <w:lang w:eastAsia="zh-CN"/>
              </w:rPr>
            </w:pPr>
            <w:r>
              <w:rPr>
                <w:lang w:val="kk-KZ" w:eastAsia="zh-CN"/>
              </w:rPr>
              <w:t>Балалардың үйге қайтуы</w:t>
            </w:r>
          </w:p>
          <w:p w14:paraId="4E63B8B1">
            <w:pPr>
              <w:rPr>
                <w:lang w:val="kk-KZ" w:eastAsia="zh-CN"/>
              </w:rPr>
            </w:pPr>
            <w:r>
              <w:rPr>
                <w:lang w:val="kk-KZ" w:eastAsia="zh-CN"/>
              </w:rPr>
              <w:t>Ата-аналармен әңгімелесу</w:t>
            </w:r>
          </w:p>
        </w:tc>
        <w:tc>
          <w:tcPr>
            <w:tcW w:w="12312" w:type="dxa"/>
            <w:gridSpan w:val="8"/>
            <w:tcBorders>
              <w:left w:val="single" w:color="7E7E7E" w:themeColor="text1" w:themeTint="80" w:sz="4" w:space="0"/>
              <w:right w:val="single" w:color="7E7E7E" w:themeColor="text1" w:themeTint="80" w:sz="4" w:space="0"/>
              <w:insideV w:val="single" w:sz="4" w:space="0"/>
            </w:tcBorders>
          </w:tcPr>
          <w:p w14:paraId="62B13272">
            <w:pPr>
              <w:rPr>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668EBBA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91" w:type="dxa"/>
            <w:vMerge w:val="continue"/>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0068D3C">
            <w:pPr>
              <w:rPr>
                <w:lang w:val="kk-KZ" w:eastAsia="zh-CN"/>
              </w:rPr>
            </w:pPr>
          </w:p>
        </w:tc>
        <w:tc>
          <w:tcPr>
            <w:tcW w:w="2218"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6650CD1">
            <w:pPr>
              <w:rPr>
                <w:lang w:eastAsia="zh-CN"/>
              </w:rPr>
            </w:pPr>
            <w:r>
              <w:rPr>
                <w:lang w:val="kk-KZ" w:eastAsia="zh-CN"/>
              </w:rPr>
              <w:t>Анықтамалар туралы сөйлесу.</w:t>
            </w:r>
          </w:p>
        </w:tc>
        <w:tc>
          <w:tcPr>
            <w:tcW w:w="2693"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DA9757C">
            <w:pPr>
              <w:rPr>
                <w:lang w:eastAsia="zh-CN"/>
              </w:rPr>
            </w:pPr>
            <w:r>
              <w:rPr>
                <w:lang w:val="kk-KZ" w:eastAsia="zh-CN"/>
              </w:rPr>
              <w:t xml:space="preserve"> Балалардың тәртібі жөнінде </w:t>
            </w:r>
          </w:p>
        </w:tc>
        <w:tc>
          <w:tcPr>
            <w:tcW w:w="2552" w:type="dxa"/>
            <w:gridSpan w:val="3"/>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90CDB6E">
            <w:pPr>
              <w:rPr>
                <w:lang w:eastAsia="zh-CN"/>
              </w:rPr>
            </w:pPr>
            <w:r>
              <w:rPr>
                <w:lang w:val="kk-KZ" w:eastAsia="zh-CN"/>
              </w:rPr>
              <w:t>Балалардың тазалығы жөнінде сөйлесу.</w:t>
            </w:r>
          </w:p>
        </w:tc>
        <w:tc>
          <w:tcPr>
            <w:tcW w:w="2743" w:type="dxa"/>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D4AEC71">
            <w:pPr>
              <w:rPr>
                <w:lang w:eastAsia="zh-CN"/>
              </w:rPr>
            </w:pPr>
            <w:r>
              <w:rPr>
                <w:lang w:val="kk-KZ" w:eastAsia="zh-CN"/>
              </w:rPr>
              <w:t xml:space="preserve">Киімдер туралы </w:t>
            </w:r>
          </w:p>
        </w:tc>
        <w:tc>
          <w:tcPr>
            <w:tcW w:w="2106"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E5D90F3">
            <w:pPr>
              <w:rPr>
                <w:lang w:eastAsia="zh-CN"/>
              </w:rPr>
            </w:pPr>
            <w:r>
              <w:rPr>
                <w:lang w:val="kk-KZ" w:eastAsia="zh-CN"/>
              </w:rPr>
              <w:t>Балабақшадан қалмау</w:t>
            </w:r>
          </w:p>
        </w:tc>
      </w:tr>
    </w:tbl>
    <w:p w14:paraId="38772D8A">
      <w:pPr>
        <w:spacing w:line="0" w:lineRule="atLeast"/>
        <w:contextualSpacing/>
        <w:jc w:val="center"/>
        <w:rPr>
          <w:b/>
          <w:bCs/>
          <w:lang w:val="kk-KZ"/>
        </w:rPr>
      </w:pPr>
      <w:bookmarkStart w:id="5" w:name="_Hlk180261412"/>
    </w:p>
    <w:p w14:paraId="6BD8327C">
      <w:pPr>
        <w:spacing w:line="0" w:lineRule="atLeast"/>
        <w:contextualSpacing/>
        <w:rPr>
          <w:b/>
          <w:bCs/>
          <w:lang w:val="kk-KZ"/>
        </w:rPr>
      </w:pPr>
    </w:p>
    <w:p w14:paraId="62E846E6">
      <w:pPr>
        <w:spacing w:line="0" w:lineRule="atLeast"/>
        <w:contextualSpacing/>
        <w:rPr>
          <w:b/>
          <w:bCs/>
          <w:lang w:val="kk-KZ"/>
        </w:rPr>
      </w:pPr>
    </w:p>
    <w:p w14:paraId="3BAD5F23">
      <w:pPr>
        <w:spacing w:line="0" w:lineRule="atLeast"/>
        <w:contextualSpacing/>
        <w:jc w:val="center"/>
        <w:rPr>
          <w:b/>
          <w:bCs/>
          <w:lang w:val="kk-KZ"/>
        </w:rPr>
      </w:pPr>
    </w:p>
    <w:p w14:paraId="00CEC246">
      <w:pPr>
        <w:spacing w:line="0" w:lineRule="atLeast"/>
        <w:contextualSpacing/>
        <w:jc w:val="center"/>
        <w:rPr>
          <w:b/>
          <w:bCs/>
          <w:lang w:val="kk-KZ"/>
        </w:rPr>
      </w:pPr>
      <w:r>
        <w:rPr>
          <w:b/>
          <w:bCs/>
          <w:lang w:val="kk-KZ"/>
        </w:rPr>
        <w:t>Тәрбиелеу - білім беру процесінің циклограммасы</w:t>
      </w:r>
    </w:p>
    <w:p w14:paraId="16FFBA1E">
      <w:pPr>
        <w:spacing w:line="0" w:lineRule="atLeast"/>
        <w:contextualSpacing/>
        <w:jc w:val="center"/>
        <w:rPr>
          <w:b/>
          <w:bCs/>
          <w:lang w:val="kk-KZ"/>
        </w:rPr>
      </w:pPr>
      <w:r>
        <w:rPr>
          <w:b/>
          <w:bCs/>
          <w:lang w:val="kk-KZ"/>
        </w:rPr>
        <w:t>Тәуелсіздік  және  отаншылдық  айы</w:t>
      </w:r>
    </w:p>
    <w:p w14:paraId="6B93DDB3">
      <w:pPr>
        <w:spacing w:line="0" w:lineRule="atLeast"/>
        <w:contextualSpacing/>
        <w:rPr>
          <w:lang w:val="kk-KZ"/>
        </w:rPr>
      </w:pPr>
    </w:p>
    <w:p w14:paraId="2399EE0C">
      <w:pPr>
        <w:jc w:val="right"/>
        <w:rPr>
          <w:b/>
          <w:bCs/>
          <w:sz w:val="22"/>
          <w:szCs w:val="22"/>
          <w:lang w:val="kk-KZ"/>
        </w:rPr>
      </w:pPr>
      <w:r>
        <w:rPr>
          <w:i/>
          <w:iCs/>
          <w:lang w:val="kk-KZ"/>
        </w:rPr>
        <w:t>«Отанды  сүю – отбасынан  басталады!»</w:t>
      </w:r>
      <w:bookmarkEnd w:id="5"/>
    </w:p>
    <w:p w14:paraId="634E0831">
      <w:pPr>
        <w:rPr>
          <w:sz w:val="22"/>
          <w:szCs w:val="22"/>
          <w:lang w:val="kk-KZ"/>
        </w:rPr>
      </w:pPr>
    </w:p>
    <w:p w14:paraId="439D24BB">
      <w:pPr>
        <w:rPr>
          <w:sz w:val="22"/>
          <w:szCs w:val="22"/>
          <w:lang w:val="kk-KZ"/>
        </w:rPr>
      </w:pPr>
      <w:r>
        <w:rPr>
          <w:b/>
          <w:bCs/>
          <w:sz w:val="22"/>
          <w:szCs w:val="22"/>
          <w:lang w:val="kk-KZ"/>
        </w:rPr>
        <w:t>Топ: Бәйтерек мектепалды даярлық  тобы</w:t>
      </w:r>
    </w:p>
    <w:p w14:paraId="7E96E71B">
      <w:pPr>
        <w:rPr>
          <w:sz w:val="22"/>
          <w:szCs w:val="22"/>
          <w:lang w:val="kk-KZ"/>
        </w:rPr>
      </w:pPr>
      <w:r>
        <w:rPr>
          <w:b/>
          <w:bCs/>
          <w:sz w:val="22"/>
          <w:szCs w:val="22"/>
          <w:lang w:val="kk-KZ"/>
        </w:rPr>
        <w:t>Балалардың жасы:</w:t>
      </w:r>
      <w:r>
        <w:rPr>
          <w:sz w:val="22"/>
          <w:szCs w:val="22"/>
          <w:lang w:val="kk-KZ"/>
        </w:rPr>
        <w:t xml:space="preserve"> 5  жас</w:t>
      </w:r>
    </w:p>
    <w:p w14:paraId="7E2CFA74">
      <w:pPr>
        <w:rPr>
          <w:sz w:val="22"/>
          <w:szCs w:val="22"/>
          <w:u w:val="single"/>
          <w:lang w:val="kk-KZ"/>
        </w:rPr>
      </w:pPr>
      <w:r>
        <w:rPr>
          <w:b/>
          <w:bCs/>
          <w:sz w:val="22"/>
          <w:szCs w:val="22"/>
          <w:lang w:val="kk-KZ"/>
        </w:rPr>
        <w:t>Жоспардың құрылу кезеңі:</w:t>
      </w:r>
      <w:r>
        <w:rPr>
          <w:sz w:val="22"/>
          <w:szCs w:val="22"/>
          <w:lang w:val="kk-KZ"/>
        </w:rPr>
        <w:t xml:space="preserve"> 14 – 18  қазан  2024  жыл</w:t>
      </w:r>
    </w:p>
    <w:p w14:paraId="3E924C45">
      <w:pPr>
        <w:rPr>
          <w:sz w:val="22"/>
          <w:szCs w:val="22"/>
          <w:u w:val="single"/>
          <w:lang w:val="kk-KZ"/>
        </w:rPr>
      </w:pPr>
    </w:p>
    <w:tbl>
      <w:tblPr>
        <w:tblStyle w:val="4"/>
        <w:tblW w:w="15735" w:type="dxa"/>
        <w:tblInd w:w="-318" w:type="dxa"/>
        <w:shd w:val="clear" w:color="auto" w:fill="FFFFFF"/>
        <w:tblLayout w:type="fixed"/>
        <w:tblCellMar>
          <w:top w:w="0" w:type="dxa"/>
          <w:left w:w="0" w:type="dxa"/>
          <w:bottom w:w="0" w:type="dxa"/>
          <w:right w:w="0" w:type="dxa"/>
        </w:tblCellMar>
      </w:tblPr>
      <w:tblGrid>
        <w:gridCol w:w="2013"/>
        <w:gridCol w:w="2382"/>
        <w:gridCol w:w="139"/>
        <w:gridCol w:w="284"/>
        <w:gridCol w:w="2124"/>
        <w:gridCol w:w="283"/>
        <w:gridCol w:w="142"/>
        <w:gridCol w:w="2266"/>
        <w:gridCol w:w="147"/>
        <w:gridCol w:w="278"/>
        <w:gridCol w:w="2408"/>
        <w:gridCol w:w="147"/>
        <w:gridCol w:w="137"/>
        <w:gridCol w:w="2985"/>
      </w:tblGrid>
      <w:tr w14:paraId="50D4CC47">
        <w:tblPrEx>
          <w:shd w:val="clear" w:color="auto" w:fill="FFFFFF"/>
          <w:tblCellMar>
            <w:top w:w="0" w:type="dxa"/>
            <w:left w:w="0" w:type="dxa"/>
            <w:bottom w:w="0" w:type="dxa"/>
            <w:right w:w="0" w:type="dxa"/>
          </w:tblCellMar>
        </w:tblPrEx>
        <w:trPr>
          <w:trHeight w:val="20" w:hRule="atLeast"/>
        </w:trPr>
        <w:tc>
          <w:tcPr>
            <w:tcW w:w="2013" w:type="dxa"/>
            <w:tcBorders>
              <w:top w:val="single" w:color="000000"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0D84D646">
            <w:pPr>
              <w:rPr>
                <w:rFonts w:eastAsia="Calibri"/>
                <w:lang w:val="kk-KZ" w:eastAsia="ru-RU"/>
              </w:rPr>
            </w:pPr>
            <w:r>
              <w:rPr>
                <w:rFonts w:eastAsia="Calibri"/>
                <w:sz w:val="22"/>
                <w:szCs w:val="22"/>
                <w:lang w:val="kk-KZ" w:eastAsia="ru-RU"/>
              </w:rPr>
              <w:t>Күн тәртібі</w:t>
            </w:r>
          </w:p>
        </w:tc>
        <w:tc>
          <w:tcPr>
            <w:tcW w:w="2382" w:type="dxa"/>
            <w:tcBorders>
              <w:top w:val="single" w:color="auto" w:sz="4" w:space="0"/>
              <w:left w:val="single" w:color="000000" w:sz="4" w:space="0"/>
              <w:bottom w:val="single" w:color="auto" w:sz="4" w:space="0"/>
              <w:right w:val="single" w:color="auto" w:sz="4" w:space="0"/>
            </w:tcBorders>
            <w:shd w:val="clear" w:color="auto" w:fill="FFFFFF"/>
            <w:tcMar>
              <w:top w:w="0" w:type="dxa"/>
              <w:left w:w="108" w:type="dxa"/>
              <w:bottom w:w="0" w:type="dxa"/>
              <w:right w:w="108" w:type="dxa"/>
            </w:tcMar>
          </w:tcPr>
          <w:p w14:paraId="3FDA6B5D">
            <w:pPr>
              <w:rPr>
                <w:color w:val="000000"/>
                <w:lang w:val="kk-KZ"/>
              </w:rPr>
            </w:pPr>
            <w:r>
              <w:rPr>
                <w:sz w:val="22"/>
                <w:szCs w:val="22"/>
                <w:lang w:val="kk-KZ"/>
              </w:rPr>
              <w:t>Дүйсенбі</w:t>
            </w:r>
          </w:p>
        </w:tc>
        <w:tc>
          <w:tcPr>
            <w:tcW w:w="2547" w:type="dxa"/>
            <w:gridSpan w:val="3"/>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tcPr>
          <w:p w14:paraId="25BA193B">
            <w:pPr>
              <w:rPr>
                <w:color w:val="000000"/>
                <w:lang w:val="kk-KZ" w:eastAsia="ru-RU"/>
              </w:rPr>
            </w:pPr>
            <w:r>
              <w:rPr>
                <w:sz w:val="22"/>
                <w:szCs w:val="22"/>
                <w:lang w:val="kk-KZ"/>
              </w:rPr>
              <w:t>Сейсенбі</w:t>
            </w:r>
          </w:p>
        </w:tc>
        <w:tc>
          <w:tcPr>
            <w:tcW w:w="2838" w:type="dxa"/>
            <w:gridSpan w:val="4"/>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tcPr>
          <w:p w14:paraId="51F15E35">
            <w:pPr>
              <w:rPr>
                <w:color w:val="000000"/>
                <w:lang w:val="kk-KZ" w:eastAsia="ru-RU"/>
              </w:rPr>
            </w:pPr>
            <w:r>
              <w:rPr>
                <w:sz w:val="22"/>
                <w:szCs w:val="22"/>
                <w:lang w:val="kk-KZ"/>
              </w:rPr>
              <w:t>Сәрсенбі</w:t>
            </w:r>
          </w:p>
        </w:tc>
        <w:tc>
          <w:tcPr>
            <w:tcW w:w="2833" w:type="dxa"/>
            <w:gridSpan w:val="3"/>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tcPr>
          <w:p w14:paraId="357D56CD">
            <w:pPr>
              <w:rPr>
                <w:color w:val="000000"/>
                <w:lang w:val="kk-KZ" w:eastAsia="ru-RU"/>
              </w:rPr>
            </w:pPr>
            <w:r>
              <w:rPr>
                <w:sz w:val="22"/>
                <w:szCs w:val="22"/>
                <w:lang w:val="kk-KZ"/>
              </w:rPr>
              <w:t>Бейсенбі</w:t>
            </w:r>
          </w:p>
        </w:tc>
        <w:tc>
          <w:tcPr>
            <w:tcW w:w="3122"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tcPr>
          <w:p w14:paraId="2306A42B">
            <w:pPr>
              <w:rPr>
                <w:color w:val="000000"/>
                <w:lang w:val="kk-KZ" w:eastAsia="ru-RU"/>
              </w:rPr>
            </w:pPr>
            <w:r>
              <w:rPr>
                <w:sz w:val="22"/>
                <w:szCs w:val="22"/>
                <w:lang w:val="kk-KZ"/>
              </w:rPr>
              <w:t>Жұма</w:t>
            </w:r>
          </w:p>
        </w:tc>
      </w:tr>
      <w:tr w14:paraId="3425EEAA">
        <w:tblPrEx>
          <w:shd w:val="clear" w:color="auto" w:fill="FFFFFF"/>
          <w:tblCellMar>
            <w:top w:w="0" w:type="dxa"/>
            <w:left w:w="0" w:type="dxa"/>
            <w:bottom w:w="0" w:type="dxa"/>
            <w:right w:w="0" w:type="dxa"/>
          </w:tblCellMar>
        </w:tblPrEx>
        <w:trPr>
          <w:trHeight w:val="20" w:hRule="atLeast"/>
        </w:trPr>
        <w:tc>
          <w:tcPr>
            <w:tcW w:w="2013"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30C97023">
            <w:pPr>
              <w:rPr>
                <w:rFonts w:eastAsia="Calibri"/>
                <w:lang w:val="kk-KZ" w:eastAsia="ru-RU"/>
              </w:rPr>
            </w:pPr>
            <w:r>
              <w:rPr>
                <w:rFonts w:eastAsia="Calibri"/>
                <w:sz w:val="22"/>
                <w:szCs w:val="22"/>
                <w:lang w:val="kk-KZ" w:eastAsia="ru-RU"/>
              </w:rPr>
              <w:t>Балаларды қабылдау</w:t>
            </w:r>
          </w:p>
          <w:p w14:paraId="3ADFAE54">
            <w:pPr>
              <w:rPr>
                <w:rFonts w:eastAsia="Calibri"/>
                <w:lang w:val="kk-KZ" w:eastAsia="ru-RU"/>
              </w:rPr>
            </w:pPr>
            <w:r>
              <w:rPr>
                <w:rFonts w:eastAsia="Calibri"/>
                <w:sz w:val="22"/>
                <w:szCs w:val="22"/>
                <w:lang w:val="kk-KZ" w:eastAsia="ru-RU"/>
              </w:rPr>
              <w:t>Ата-аналармен       әңгімелесу,кеңес беру</w:t>
            </w:r>
          </w:p>
          <w:p w14:paraId="529783F7">
            <w:pPr>
              <w:rPr>
                <w:rFonts w:eastAsia="Calibri"/>
                <w:sz w:val="22"/>
                <w:szCs w:val="22"/>
                <w:lang w:val="kk-KZ" w:eastAsia="ru-RU"/>
              </w:rPr>
            </w:pPr>
            <w:r>
              <w:rPr>
                <w:sz w:val="22"/>
                <w:szCs w:val="22"/>
                <w:lang w:val="kk-KZ" w:eastAsia="ru-RU"/>
              </w:rPr>
              <w:t>Балалардың дербес әрекеті (баяу қимылды ойындар, үстел-үсті ойындары, бейнелеу әрекеті,кітаптар қарау және тағы басқа әрекеттер)</w:t>
            </w:r>
          </w:p>
        </w:tc>
        <w:tc>
          <w:tcPr>
            <w:tcW w:w="13722" w:type="dxa"/>
            <w:gridSpan w:val="13"/>
            <w:tcBorders>
              <w:top w:val="single" w:color="auto" w:sz="4" w:space="0"/>
              <w:left w:val="single" w:color="000000" w:sz="4" w:space="0"/>
              <w:bottom w:val="single" w:color="auto" w:sz="4" w:space="0"/>
              <w:right w:val="single" w:color="auto" w:sz="4" w:space="0"/>
            </w:tcBorders>
            <w:shd w:val="clear" w:color="auto" w:fill="FFFFFF"/>
            <w:tcMar>
              <w:top w:w="0" w:type="dxa"/>
              <w:left w:w="108" w:type="dxa"/>
              <w:bottom w:w="0" w:type="dxa"/>
              <w:right w:w="108" w:type="dxa"/>
            </w:tcMar>
          </w:tcPr>
          <w:p w14:paraId="177FE887">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210845CE">
            <w:pPr>
              <w:widowControl w:val="0"/>
              <w:rPr>
                <w:rFonts w:eastAsia="XMPQM+TimesNewRomanPSMT"/>
                <w:bCs/>
                <w:color w:val="000000"/>
                <w:kern w:val="2"/>
                <w:lang w:val="kk-KZ"/>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p w14:paraId="709F8E60">
            <w:pPr>
              <w:rPr>
                <w:sz w:val="22"/>
                <w:szCs w:val="22"/>
                <w:lang w:val="kk-KZ"/>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2FD7F6A7">
        <w:tblPrEx>
          <w:shd w:val="clear" w:color="auto" w:fill="FFFFFF"/>
          <w:tblCellMar>
            <w:top w:w="0" w:type="dxa"/>
            <w:left w:w="0" w:type="dxa"/>
            <w:bottom w:w="0" w:type="dxa"/>
            <w:right w:w="0" w:type="dxa"/>
          </w:tblCellMar>
        </w:tblPrEx>
        <w:trPr>
          <w:trHeight w:val="20" w:hRule="atLeast"/>
        </w:trPr>
        <w:tc>
          <w:tcPr>
            <w:tcW w:w="2013" w:type="dxa"/>
            <w:vMerge w:val="continue"/>
            <w:tcBorders>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22DB9500">
            <w:pPr>
              <w:rPr>
                <w:rFonts w:eastAsia="Calibri"/>
                <w:lang w:val="kk-KZ" w:eastAsia="ru-RU"/>
              </w:rPr>
            </w:pPr>
          </w:p>
        </w:tc>
        <w:tc>
          <w:tcPr>
            <w:tcW w:w="2382" w:type="dxa"/>
            <w:tcBorders>
              <w:top w:val="single" w:color="000000" w:sz="8" w:space="0"/>
              <w:left w:val="single" w:color="000000" w:sz="8" w:space="0"/>
              <w:bottom w:val="single" w:color="000000" w:sz="8" w:space="0"/>
              <w:right w:val="single" w:color="auto" w:sz="4" w:space="0"/>
            </w:tcBorders>
            <w:shd w:val="clear" w:color="auto" w:fill="FFFFFF"/>
            <w:tcMar>
              <w:top w:w="0" w:type="dxa"/>
              <w:left w:w="108" w:type="dxa"/>
              <w:bottom w:w="0" w:type="dxa"/>
              <w:right w:w="108" w:type="dxa"/>
            </w:tcMar>
          </w:tcPr>
          <w:p w14:paraId="5CEFD992">
            <w:pPr>
              <w:rPr>
                <w:lang w:val="kk-KZ" w:eastAsia="ru-RU"/>
              </w:rPr>
            </w:pPr>
            <w:r>
              <w:rPr>
                <w:sz w:val="22"/>
                <w:szCs w:val="22"/>
                <w:lang w:val="kk-KZ" w:eastAsia="ru-RU"/>
              </w:rPr>
              <w:t>Топта балалармен еркін ойындарды ұйымдастыру, үстел үсті ойындары. (сөйлеуді дамыту)</w:t>
            </w:r>
          </w:p>
        </w:tc>
        <w:tc>
          <w:tcPr>
            <w:tcW w:w="2547" w:type="dxa"/>
            <w:gridSpan w:val="3"/>
            <w:tcBorders>
              <w:top w:val="single" w:color="000000" w:sz="8" w:space="0"/>
              <w:left w:val="single" w:color="auto" w:sz="4" w:space="0"/>
              <w:bottom w:val="single" w:color="000000" w:sz="8" w:space="0"/>
              <w:right w:val="single" w:color="auto" w:sz="4" w:space="0"/>
            </w:tcBorders>
            <w:shd w:val="clear" w:color="auto" w:fill="FFFFFF"/>
          </w:tcPr>
          <w:p w14:paraId="787A9532">
            <w:pPr>
              <w:rPr>
                <w:color w:val="0D0D0D" w:themeColor="text1" w:themeTint="F2"/>
                <w:lang w:val="kk-KZ"/>
                <w14:textFill>
                  <w14:solidFill>
                    <w14:schemeClr w14:val="tx1">
                      <w14:lumMod w14:val="95000"/>
                      <w14:lumOff w14:val="5000"/>
                    </w14:schemeClr>
                  </w14:solidFill>
                </w14:textFill>
              </w:rPr>
            </w:pPr>
            <w:r>
              <w:rPr>
                <w:color w:val="0D0D0D" w:themeColor="text1" w:themeTint="F2"/>
                <w:sz w:val="22"/>
                <w:szCs w:val="22"/>
                <w:lang w:val="kk-KZ"/>
                <w14:textFill>
                  <w14:solidFill>
                    <w14:schemeClr w14:val="tx1">
                      <w14:lumMod w14:val="95000"/>
                      <w14:lumOff w14:val="5000"/>
                    </w14:schemeClr>
                  </w14:solidFill>
                </w14:textFill>
              </w:rPr>
              <w:t xml:space="preserve"> «Кім шапшщаң?»</w:t>
            </w:r>
          </w:p>
          <w:p w14:paraId="11BA933B">
            <w:pPr>
              <w:rPr>
                <w:color w:val="0D0D0D" w:themeColor="text1" w:themeTint="F2"/>
                <w:lang w:val="kk-KZ"/>
                <w14:textFill>
                  <w14:solidFill>
                    <w14:schemeClr w14:val="tx1">
                      <w14:lumMod w14:val="95000"/>
                      <w14:lumOff w14:val="5000"/>
                    </w14:schemeClr>
                  </w14:solidFill>
                </w14:textFill>
              </w:rPr>
            </w:pPr>
            <w:r>
              <w:rPr>
                <w:color w:val="0D0D0D" w:themeColor="text1" w:themeTint="F2"/>
                <w:sz w:val="22"/>
                <w:szCs w:val="22"/>
                <w:lang w:val="kk-KZ"/>
                <w14:textFill>
                  <w14:solidFill>
                    <w14:schemeClr w14:val="tx1">
                      <w14:lumMod w14:val="95000"/>
                      <w14:lumOff w14:val="5000"/>
                    </w14:schemeClr>
                  </w14:solidFill>
                </w14:textFill>
              </w:rPr>
              <w:t>Шарты: Түстеріне қарай орналастыру, шапшаң қимылдау.</w:t>
            </w:r>
          </w:p>
          <w:p w14:paraId="3DAEFFD9">
            <w:pPr>
              <w:rPr>
                <w:color w:val="0D0D0D" w:themeColor="text1" w:themeTint="F2"/>
                <w:lang w:val="kk-KZ"/>
                <w14:textFill>
                  <w14:solidFill>
                    <w14:schemeClr w14:val="tx1">
                      <w14:lumMod w14:val="95000"/>
                      <w14:lumOff w14:val="5000"/>
                    </w14:schemeClr>
                  </w14:solidFill>
                </w14:textFill>
              </w:rPr>
            </w:pPr>
            <w:r>
              <w:rPr>
                <w:color w:val="0D0D0D" w:themeColor="text1" w:themeTint="F2"/>
                <w:sz w:val="22"/>
                <w:szCs w:val="22"/>
                <w:lang w:val="kk-KZ"/>
                <w14:textFill>
                  <w14:solidFill>
                    <w14:schemeClr w14:val="tx1">
                      <w14:lumMod w14:val="95000"/>
                      <w14:lumOff w14:val="5000"/>
                    </w14:schemeClr>
                  </w14:solidFill>
                </w14:textFill>
              </w:rPr>
              <w:t>(тілдік қарым-</w:t>
            </w:r>
          </w:p>
          <w:p w14:paraId="7D99F142">
            <w:pPr>
              <w:rPr>
                <w:color w:val="0D0D0D" w:themeColor="text1" w:themeTint="F2"/>
                <w:lang w:val="kk-KZ"/>
                <w14:textFill>
                  <w14:solidFill>
                    <w14:schemeClr w14:val="tx1">
                      <w14:lumMod w14:val="95000"/>
                      <w14:lumOff w14:val="5000"/>
                    </w14:schemeClr>
                  </w14:solidFill>
                </w14:textFill>
              </w:rPr>
            </w:pPr>
            <w:r>
              <w:rPr>
                <w:color w:val="0D0D0D" w:themeColor="text1" w:themeTint="F2"/>
                <w:sz w:val="22"/>
                <w:szCs w:val="22"/>
                <w:lang w:val="kk-KZ"/>
                <w14:textFill>
                  <w14:solidFill>
                    <w14:schemeClr w14:val="tx1">
                      <w14:lumMod w14:val="95000"/>
                      <w14:lumOff w14:val="5000"/>
                    </w14:schemeClr>
                  </w14:solidFill>
                </w14:textFill>
              </w:rPr>
              <w:t>қатынас,танымдық зерттеу  әрекеттері)</w:t>
            </w:r>
          </w:p>
        </w:tc>
        <w:tc>
          <w:tcPr>
            <w:tcW w:w="2838" w:type="dxa"/>
            <w:gridSpan w:val="4"/>
            <w:tcBorders>
              <w:top w:val="single" w:color="000000" w:sz="8" w:space="0"/>
              <w:left w:val="single" w:color="auto" w:sz="4" w:space="0"/>
              <w:bottom w:val="single" w:color="auto" w:sz="4" w:space="0"/>
              <w:right w:val="single" w:color="auto" w:sz="4" w:space="0"/>
            </w:tcBorders>
            <w:shd w:val="clear" w:color="auto" w:fill="FFFFFF"/>
          </w:tcPr>
          <w:p w14:paraId="15C9717B">
            <w:pPr>
              <w:rPr>
                <w:lang w:val="kk-KZ" w:eastAsia="ru-RU"/>
              </w:rPr>
            </w:pPr>
            <w:r>
              <w:rPr>
                <w:sz w:val="22"/>
                <w:szCs w:val="22"/>
                <w:lang w:val="kk-KZ" w:eastAsia="ru-RU"/>
              </w:rPr>
              <w:t>Қызыл жүрекшемен көңілді тілек айтып қарсы алу.</w:t>
            </w:r>
          </w:p>
          <w:p w14:paraId="6C1342F0">
            <w:pPr>
              <w:rPr>
                <w:lang w:val="kk-KZ" w:eastAsia="ru-RU"/>
              </w:rPr>
            </w:pPr>
            <w:r>
              <w:rPr>
                <w:sz w:val="22"/>
                <w:szCs w:val="22"/>
                <w:lang w:val="kk-KZ" w:eastAsia="ru-RU"/>
              </w:rPr>
              <w:t xml:space="preserve"> Баланың үйдегі ойыншықтарға деген қызығушылығы жайлы сұрау,тақпақтар айту.</w:t>
            </w:r>
          </w:p>
          <w:p w14:paraId="39FBE76D">
            <w:pPr>
              <w:rPr>
                <w:lang w:val="kk-KZ" w:eastAsia="ru-RU"/>
              </w:rPr>
            </w:pPr>
            <w:r>
              <w:rPr>
                <w:sz w:val="22"/>
                <w:szCs w:val="22"/>
                <w:lang w:val="kk-KZ" w:eastAsia="ru-RU"/>
              </w:rPr>
              <w:t xml:space="preserve"> (көркем әдебиет)</w:t>
            </w:r>
          </w:p>
        </w:tc>
        <w:tc>
          <w:tcPr>
            <w:tcW w:w="2833" w:type="dxa"/>
            <w:gridSpan w:val="3"/>
            <w:tcBorders>
              <w:top w:val="single" w:color="000000" w:sz="8" w:space="0"/>
              <w:left w:val="single" w:color="auto" w:sz="4" w:space="0"/>
              <w:bottom w:val="single" w:color="000000" w:sz="8" w:space="0"/>
              <w:right w:val="single" w:color="auto" w:sz="4" w:space="0"/>
            </w:tcBorders>
            <w:shd w:val="clear" w:color="auto" w:fill="FFFFFF"/>
          </w:tcPr>
          <w:p w14:paraId="0FEA0C5A">
            <w:pPr>
              <w:rPr>
                <w:lang w:val="kk-KZ" w:eastAsia="ru-RU"/>
              </w:rPr>
            </w:pPr>
            <w:r>
              <w:rPr>
                <w:sz w:val="22"/>
                <w:szCs w:val="22"/>
                <w:lang w:val="kk-KZ" w:eastAsia="ru-RU"/>
              </w:rPr>
              <w:t>Үш түрлі смайликпен қарсы алу.</w:t>
            </w:r>
          </w:p>
          <w:p w14:paraId="20E8A4AD">
            <w:pPr>
              <w:rPr>
                <w:lang w:val="kk-KZ" w:eastAsia="ru-RU"/>
              </w:rPr>
            </w:pPr>
            <w:r>
              <w:rPr>
                <w:sz w:val="22"/>
                <w:szCs w:val="22"/>
                <w:lang w:val="kk-KZ" w:eastAsia="ru-RU"/>
              </w:rPr>
              <w:t xml:space="preserve"> Балабақшадан кейінгі баланың өзін-өзі қалай ұстайтыны жайлы әңгімелесу.</w:t>
            </w:r>
          </w:p>
          <w:p w14:paraId="18023B5F">
            <w:pPr>
              <w:rPr>
                <w:lang w:val="kk-KZ" w:eastAsia="ru-RU"/>
              </w:rPr>
            </w:pPr>
            <w:r>
              <w:rPr>
                <w:sz w:val="22"/>
                <w:szCs w:val="22"/>
                <w:lang w:val="kk-KZ" w:eastAsia="ru-RU"/>
              </w:rPr>
              <w:t xml:space="preserve"> (қазақ тілі)</w:t>
            </w:r>
          </w:p>
        </w:tc>
        <w:tc>
          <w:tcPr>
            <w:tcW w:w="3122" w:type="dxa"/>
            <w:gridSpan w:val="2"/>
            <w:tcBorders>
              <w:top w:val="single" w:color="000000" w:sz="8" w:space="0"/>
              <w:left w:val="single" w:color="auto" w:sz="4" w:space="0"/>
              <w:bottom w:val="single" w:color="000000" w:sz="8" w:space="0"/>
              <w:right w:val="single" w:color="auto" w:sz="4" w:space="0"/>
            </w:tcBorders>
            <w:shd w:val="clear" w:color="auto" w:fill="FFFFFF"/>
          </w:tcPr>
          <w:p w14:paraId="28AC59AB">
            <w:pPr>
              <w:rPr>
                <w:lang w:val="kk-KZ"/>
              </w:rPr>
            </w:pPr>
            <w:r>
              <w:rPr>
                <w:sz w:val="22"/>
                <w:szCs w:val="22"/>
                <w:lang w:val="kk-KZ"/>
              </w:rPr>
              <w:t>Бір-бірімізге қол беріп</w:t>
            </w:r>
          </w:p>
          <w:p w14:paraId="76F8CAC3">
            <w:pPr>
              <w:rPr>
                <w:lang w:val="kk-KZ"/>
              </w:rPr>
            </w:pPr>
            <w:r>
              <w:rPr>
                <w:sz w:val="22"/>
                <w:szCs w:val="22"/>
                <w:lang w:val="kk-KZ"/>
              </w:rPr>
              <w:t>Айтамыз жақсы сөз жөн көріп,</w:t>
            </w:r>
          </w:p>
          <w:p w14:paraId="41878C48">
            <w:pPr>
              <w:rPr>
                <w:lang w:val="kk-KZ"/>
              </w:rPr>
            </w:pPr>
            <w:r>
              <w:rPr>
                <w:sz w:val="22"/>
                <w:szCs w:val="22"/>
                <w:lang w:val="kk-KZ"/>
              </w:rPr>
              <w:t>Қалмаймыз тек іркіле Сыйлаймыз жылы күлкі.</w:t>
            </w:r>
          </w:p>
          <w:p w14:paraId="081D804C">
            <w:pPr>
              <w:rPr>
                <w:lang w:val="kk-KZ"/>
              </w:rPr>
            </w:pPr>
            <w:r>
              <w:rPr>
                <w:sz w:val="22"/>
                <w:szCs w:val="22"/>
                <w:lang w:val="kk-KZ"/>
              </w:rPr>
              <w:t xml:space="preserve"> </w:t>
            </w:r>
            <w:r>
              <w:rPr>
                <w:sz w:val="22"/>
                <w:szCs w:val="22"/>
                <w:lang w:val="kk-KZ" w:eastAsia="ru-RU"/>
              </w:rPr>
              <w:t>Үйдегі өзіне-өзі қызмет ету дағдыларының қалай қалыптасып жатқанын сұрау.</w:t>
            </w:r>
          </w:p>
          <w:p w14:paraId="6ECFAACA">
            <w:pPr>
              <w:rPr>
                <w:lang w:val="kk-KZ" w:eastAsia="ru-RU"/>
              </w:rPr>
            </w:pPr>
            <w:r>
              <w:rPr>
                <w:sz w:val="22"/>
                <w:szCs w:val="22"/>
                <w:lang w:val="kk-KZ" w:eastAsia="ru-RU"/>
              </w:rPr>
              <w:t xml:space="preserve"> (қоршаған ортамен таныстыру)</w:t>
            </w:r>
          </w:p>
        </w:tc>
      </w:tr>
      <w:tr w14:paraId="11CE08F9">
        <w:tblPrEx>
          <w:shd w:val="clear" w:color="auto" w:fill="FFFFFF"/>
          <w:tblCellMar>
            <w:top w:w="0" w:type="dxa"/>
            <w:left w:w="0" w:type="dxa"/>
            <w:bottom w:w="0" w:type="dxa"/>
            <w:right w:w="0" w:type="dxa"/>
          </w:tblCellMar>
        </w:tblPrEx>
        <w:trPr>
          <w:trHeight w:val="20" w:hRule="atLeast"/>
        </w:trPr>
        <w:tc>
          <w:tcPr>
            <w:tcW w:w="2013" w:type="dxa"/>
            <w:tcBorders>
              <w:top w:val="single" w:color="auto" w:sz="4" w:space="0"/>
              <w:left w:val="single" w:color="000000" w:sz="4" w:space="0"/>
              <w:bottom w:val="single" w:color="auto" w:sz="4" w:space="0"/>
              <w:right w:val="single" w:color="000000" w:sz="4" w:space="0"/>
            </w:tcBorders>
            <w:shd w:val="clear" w:color="auto" w:fill="FFFFFF"/>
            <w:vAlign w:val="center"/>
          </w:tcPr>
          <w:p w14:paraId="20CFA43B">
            <w:pPr>
              <w:rPr>
                <w:rFonts w:eastAsia="Calibri"/>
                <w:lang w:val="kk-KZ" w:eastAsia="ru-RU"/>
              </w:rPr>
            </w:pPr>
            <w:r>
              <w:rPr>
                <w:rFonts w:eastAsia="Calibri"/>
                <w:sz w:val="22"/>
                <w:szCs w:val="22"/>
                <w:lang w:val="kk-KZ" w:eastAsia="ru-RU"/>
              </w:rPr>
              <w:t>Таңғы жаттығу</w:t>
            </w:r>
          </w:p>
        </w:tc>
        <w:tc>
          <w:tcPr>
            <w:tcW w:w="13722" w:type="dxa"/>
            <w:gridSpan w:val="13"/>
            <w:tcBorders>
              <w:top w:val="single" w:color="auto" w:sz="4" w:space="0"/>
              <w:left w:val="single" w:color="auto" w:sz="4" w:space="0"/>
              <w:bottom w:val="single" w:color="auto" w:sz="4" w:space="0"/>
              <w:right w:val="single" w:color="000000" w:sz="4" w:space="0"/>
            </w:tcBorders>
            <w:shd w:val="clear" w:color="auto" w:fill="FFFFFF"/>
            <w:tcMar>
              <w:top w:w="0" w:type="dxa"/>
              <w:left w:w="108" w:type="dxa"/>
              <w:bottom w:w="0" w:type="dxa"/>
              <w:right w:w="108" w:type="dxa"/>
            </w:tcMar>
          </w:tcPr>
          <w:p w14:paraId="58DC2D98">
            <w:pPr>
              <w:rPr>
                <w:rFonts w:eastAsia="Calibri"/>
                <w:iCs/>
                <w:lang w:val="kk-KZ" w:eastAsia="ru-RU"/>
              </w:rPr>
            </w:pPr>
            <w:r>
              <w:rPr>
                <w:rFonts w:eastAsia="Calibri"/>
                <w:iCs/>
                <w:sz w:val="22"/>
                <w:szCs w:val="22"/>
                <w:lang w:val="kk-KZ" w:eastAsia="ru-RU"/>
              </w:rPr>
              <w:t>Таңғы жаттығу №2</w:t>
            </w:r>
          </w:p>
        </w:tc>
      </w:tr>
      <w:tr w14:paraId="76DEA753">
        <w:tblPrEx>
          <w:shd w:val="clear" w:color="auto" w:fill="FFFFFF"/>
          <w:tblCellMar>
            <w:top w:w="0" w:type="dxa"/>
            <w:left w:w="0" w:type="dxa"/>
            <w:bottom w:w="0" w:type="dxa"/>
            <w:right w:w="0" w:type="dxa"/>
          </w:tblCellMar>
        </w:tblPrEx>
        <w:trPr>
          <w:trHeight w:val="20" w:hRule="atLeast"/>
        </w:trPr>
        <w:tc>
          <w:tcPr>
            <w:tcW w:w="2013" w:type="dxa"/>
            <w:tcBorders>
              <w:top w:val="nil"/>
              <w:left w:val="single" w:color="000000" w:sz="4" w:space="0"/>
              <w:bottom w:val="single" w:color="auto" w:sz="4" w:space="0"/>
              <w:right w:val="single" w:color="000000" w:sz="4" w:space="0"/>
            </w:tcBorders>
            <w:shd w:val="clear" w:color="auto" w:fill="FFFFFF"/>
          </w:tcPr>
          <w:p w14:paraId="283AE963">
            <w:pPr>
              <w:rPr>
                <w:rFonts w:eastAsia="Calibri"/>
                <w:lang w:val="kk-KZ" w:eastAsia="ru-RU"/>
              </w:rPr>
            </w:pPr>
            <w:r>
              <w:rPr>
                <w:rFonts w:eastAsia="Calibri"/>
                <w:sz w:val="22"/>
                <w:szCs w:val="22"/>
                <w:lang w:val="kk-KZ" w:eastAsia="ru-RU"/>
              </w:rPr>
              <w:t>Таңғы  ас</w:t>
            </w:r>
          </w:p>
          <w:p w14:paraId="771845E4">
            <w:pPr>
              <w:rPr>
                <w:rFonts w:eastAsia="Calibri"/>
                <w:lang w:val="kk-KZ" w:eastAsia="ru-RU"/>
              </w:rPr>
            </w:pPr>
          </w:p>
          <w:p w14:paraId="793E2E3E">
            <w:pPr>
              <w:rPr>
                <w:rFonts w:eastAsia="Calibri"/>
                <w:lang w:val="kk-KZ" w:eastAsia="ru-RU"/>
              </w:rPr>
            </w:pPr>
          </w:p>
          <w:p w14:paraId="6180E872">
            <w:pPr>
              <w:rPr>
                <w:rFonts w:eastAsia="Calibri"/>
                <w:lang w:val="kk-KZ" w:eastAsia="ru-RU"/>
              </w:rPr>
            </w:pPr>
          </w:p>
          <w:p w14:paraId="29625B38">
            <w:pPr>
              <w:rPr>
                <w:rFonts w:eastAsia="Calibri"/>
                <w:lang w:val="kk-KZ" w:eastAsia="ru-RU"/>
              </w:rPr>
            </w:pPr>
          </w:p>
          <w:p w14:paraId="3D524C36">
            <w:pPr>
              <w:rPr>
                <w:rFonts w:eastAsia="Calibri"/>
                <w:lang w:val="kk-KZ" w:eastAsia="ru-RU"/>
              </w:rPr>
            </w:pPr>
          </w:p>
          <w:p w14:paraId="1942776E">
            <w:pPr>
              <w:rPr>
                <w:rFonts w:eastAsia="Calibri"/>
                <w:lang w:val="kk-KZ" w:eastAsia="ru-RU"/>
              </w:rPr>
            </w:pPr>
          </w:p>
        </w:tc>
        <w:tc>
          <w:tcPr>
            <w:tcW w:w="13722" w:type="dxa"/>
            <w:gridSpan w:val="13"/>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5EC7933">
            <w:pPr>
              <w:rPr>
                <w:rFonts w:eastAsia="Calibri"/>
                <w:lang w:val="kk-KZ" w:eastAsia="ru-RU"/>
              </w:rPr>
            </w:pPr>
            <w:r>
              <w:rPr>
                <w:rFonts w:eastAsia="Calibri"/>
                <w:sz w:val="22"/>
                <w:szCs w:val="22"/>
                <w:lang w:val="kk-KZ" w:eastAsia="ru-RU"/>
              </w:rPr>
              <w:t>Таңғы ас алдында қолдарын сумен сабындап жуу мәдениетін қалыптастыру. </w:t>
            </w:r>
          </w:p>
          <w:p w14:paraId="7BF262E1">
            <w:pPr>
              <w:rPr>
                <w:rFonts w:eastAsia="Calibri"/>
                <w:lang w:val="kk-KZ"/>
              </w:rPr>
            </w:pPr>
            <w:r>
              <w:rPr>
                <w:rFonts w:eastAsia="Calibri"/>
                <w:sz w:val="22"/>
                <w:szCs w:val="22"/>
                <w:lang w:val="kk-KZ"/>
              </w:rPr>
              <w:t>Асың, асың, асыңа,</w:t>
            </w:r>
          </w:p>
          <w:p w14:paraId="1CC84B46">
            <w:pPr>
              <w:rPr>
                <w:rFonts w:eastAsia="Calibri"/>
                <w:lang w:val="kk-KZ"/>
              </w:rPr>
            </w:pPr>
            <w:r>
              <w:rPr>
                <w:rFonts w:eastAsia="Calibri"/>
                <w:sz w:val="22"/>
                <w:szCs w:val="22"/>
                <w:lang w:val="kk-KZ"/>
              </w:rPr>
              <w:t>Бақыт қонсын басыңа,</w:t>
            </w:r>
          </w:p>
          <w:p w14:paraId="4AFC87E2">
            <w:pPr>
              <w:rPr>
                <w:rFonts w:eastAsia="Calibri"/>
                <w:lang w:val="kk-KZ"/>
              </w:rPr>
            </w:pPr>
            <w:r>
              <w:rPr>
                <w:rFonts w:eastAsia="Calibri"/>
                <w:sz w:val="22"/>
                <w:szCs w:val="22"/>
                <w:lang w:val="kk-KZ"/>
              </w:rPr>
              <w:t>Дастарханың мол болсын,</w:t>
            </w:r>
          </w:p>
          <w:p w14:paraId="54F5BF91">
            <w:pPr>
              <w:rPr>
                <w:rFonts w:eastAsia="Calibri"/>
                <w:lang w:val="kk-KZ"/>
              </w:rPr>
            </w:pPr>
            <w:r>
              <w:rPr>
                <w:rFonts w:eastAsia="Calibri"/>
                <w:sz w:val="22"/>
                <w:szCs w:val="22"/>
                <w:lang w:val="kk-KZ"/>
              </w:rPr>
              <w:t>Көңіл күйің жай болсын.</w:t>
            </w:r>
          </w:p>
          <w:p w14:paraId="72C30F0A">
            <w:pPr>
              <w:rPr>
                <w:rFonts w:eastAsia="Calibri"/>
                <w:lang w:val="kk-KZ"/>
              </w:rPr>
            </w:pPr>
            <w:r>
              <w:rPr>
                <w:rFonts w:eastAsia="Calibri"/>
                <w:sz w:val="22"/>
                <w:szCs w:val="22"/>
                <w:lang w:val="kk-KZ"/>
              </w:rPr>
              <w:t xml:space="preserve"> Астарың дәмді болсын!</w:t>
            </w:r>
          </w:p>
          <w:p w14:paraId="4024EC04">
            <w:pPr>
              <w:rPr>
                <w:rFonts w:eastAsia="Calibri"/>
                <w:lang w:val="kk-KZ" w:eastAsia="ru-RU"/>
              </w:rPr>
            </w:pPr>
            <w:r>
              <w:rPr>
                <w:rFonts w:eastAsia="Calibri"/>
                <w:sz w:val="22"/>
                <w:szCs w:val="22"/>
                <w:lang w:val="kk-KZ"/>
              </w:rPr>
              <w:t xml:space="preserve"> Ботқаны тауысып жеуге, нанның қиқымын жерге тастамауға үйрету.</w:t>
            </w:r>
          </w:p>
          <w:p w14:paraId="22C190D9">
            <w:pPr>
              <w:rPr>
                <w:rFonts w:eastAsia="Calibri"/>
                <w:lang w:val="kk-KZ" w:eastAsia="ru-RU"/>
              </w:rPr>
            </w:pPr>
            <w:r>
              <w:rPr>
                <w:rFonts w:eastAsia="Calibri"/>
                <w:sz w:val="22"/>
                <w:szCs w:val="22"/>
                <w:lang w:val="kk-KZ" w:eastAsia="ru-RU"/>
              </w:rPr>
              <w:t xml:space="preserve"> (мәдени-гигиеналық дағдылар, өзіне-өзі қызмет ету,коммуникативтік,танымдық еңбек әрекеті)</w:t>
            </w:r>
          </w:p>
        </w:tc>
      </w:tr>
      <w:tr w14:paraId="74118EBB">
        <w:tblPrEx>
          <w:shd w:val="clear" w:color="auto" w:fill="FFFFFF"/>
          <w:tblCellMar>
            <w:top w:w="0" w:type="dxa"/>
            <w:left w:w="0" w:type="dxa"/>
            <w:bottom w:w="0" w:type="dxa"/>
            <w:right w:w="0" w:type="dxa"/>
          </w:tblCellMar>
        </w:tblPrEx>
        <w:trPr>
          <w:trHeight w:val="20" w:hRule="atLeast"/>
        </w:trPr>
        <w:tc>
          <w:tcPr>
            <w:tcW w:w="2013" w:type="dxa"/>
            <w:tcBorders>
              <w:top w:val="single" w:color="000000" w:sz="4" w:space="0"/>
              <w:left w:val="single" w:color="000000" w:sz="4" w:space="0"/>
              <w:bottom w:val="single" w:color="auto" w:sz="4" w:space="0"/>
              <w:right w:val="single" w:color="000000" w:sz="4" w:space="0"/>
            </w:tcBorders>
            <w:shd w:val="clear" w:color="auto" w:fill="FFFFFF"/>
            <w:vAlign w:val="center"/>
          </w:tcPr>
          <w:p w14:paraId="56C61AD4">
            <w:pPr>
              <w:rPr>
                <w:lang w:val="kk-KZ" w:eastAsia="ru-RU"/>
              </w:rPr>
            </w:pPr>
            <w:r>
              <w:rPr>
                <w:sz w:val="22"/>
                <w:szCs w:val="22"/>
                <w:lang w:val="kk-KZ" w:eastAsia="ru-RU"/>
              </w:rPr>
              <w:t xml:space="preserve">Ұйымдастырылған іс әрекетке дайындық </w:t>
            </w:r>
          </w:p>
          <w:p w14:paraId="090024A4">
            <w:pPr>
              <w:rPr>
                <w:lang w:val="kk-KZ" w:eastAsia="ru-RU"/>
              </w:rPr>
            </w:pPr>
          </w:p>
          <w:p w14:paraId="658A5116">
            <w:pPr>
              <w:rPr>
                <w:rFonts w:eastAsia="Calibri"/>
                <w:lang w:val="kk-KZ" w:eastAsia="ru-RU"/>
              </w:rPr>
            </w:pPr>
          </w:p>
        </w:tc>
        <w:tc>
          <w:tcPr>
            <w:tcW w:w="2805" w:type="dxa"/>
            <w:gridSpan w:val="3"/>
            <w:tcBorders>
              <w:top w:val="single" w:color="000000" w:sz="8" w:space="0"/>
              <w:left w:val="single" w:color="000000" w:sz="8" w:space="0"/>
              <w:bottom w:val="single" w:color="000000" w:sz="8" w:space="0"/>
              <w:right w:val="single" w:color="auto" w:sz="4" w:space="0"/>
            </w:tcBorders>
            <w:shd w:val="clear" w:color="auto" w:fill="FFFFFF"/>
            <w:tcMar>
              <w:top w:w="0" w:type="dxa"/>
              <w:left w:w="108" w:type="dxa"/>
              <w:bottom w:w="0" w:type="dxa"/>
              <w:right w:w="108" w:type="dxa"/>
            </w:tcMar>
          </w:tcPr>
          <w:p w14:paraId="0655AAF6">
            <w:pPr>
              <w:rPr>
                <w:lang w:val="kk-KZ" w:eastAsia="ru-RU"/>
              </w:rPr>
            </w:pPr>
            <w:r>
              <w:rPr>
                <w:sz w:val="22"/>
                <w:szCs w:val="22"/>
                <w:lang w:val="kk-KZ" w:eastAsia="ru-RU"/>
              </w:rPr>
              <w:t>Үйдегі және көшедегі қауіпсіздік жайлы әңгімелесу</w:t>
            </w:r>
          </w:p>
          <w:p w14:paraId="1F8C5D69">
            <w:pPr>
              <w:rPr>
                <w:lang w:val="kk-KZ" w:eastAsia="ru-RU"/>
              </w:rPr>
            </w:pPr>
            <w:r>
              <w:rPr>
                <w:sz w:val="22"/>
                <w:szCs w:val="22"/>
                <w:lang w:val="kk-KZ" w:eastAsia="ru-RU"/>
              </w:rPr>
              <w:t>«Бағдаршам» мобильді ойыны</w:t>
            </w:r>
          </w:p>
          <w:p w14:paraId="66E847E7">
            <w:pPr>
              <w:rPr>
                <w:iCs/>
                <w:lang w:val="kk-KZ" w:eastAsia="ru-RU"/>
              </w:rPr>
            </w:pPr>
            <w:r>
              <w:rPr>
                <w:sz w:val="22"/>
                <w:szCs w:val="22"/>
                <w:lang w:val="kk-KZ" w:eastAsia="ru-RU"/>
              </w:rPr>
              <w:t>(</w:t>
            </w:r>
            <w:r>
              <w:rPr>
                <w:iCs/>
                <w:sz w:val="22"/>
                <w:szCs w:val="22"/>
                <w:lang w:val="kk-KZ" w:eastAsia="ru-RU"/>
              </w:rPr>
              <w:t>Балалар бағдаршамның айналасында тұрады. «Барамыз, барамыз, барамыз» әнінің аудио жазбасы естіледі. Бағдаршам қызыл (жасыл немесе сары) жалаушаны көтереді. Жасыл сигнал түссе балалар шеңбер бойымен жүреді, қызыл түсте тоқтайды, сары түсте қол соғады)Дене шынықтыру</w:t>
            </w:r>
          </w:p>
        </w:tc>
        <w:tc>
          <w:tcPr>
            <w:tcW w:w="2549" w:type="dxa"/>
            <w:gridSpan w:val="3"/>
            <w:tcBorders>
              <w:top w:val="single" w:color="000000" w:sz="8" w:space="0"/>
              <w:left w:val="single" w:color="auto" w:sz="4" w:space="0"/>
              <w:bottom w:val="single" w:color="000000" w:sz="8" w:space="0"/>
              <w:right w:val="single" w:color="auto" w:sz="4" w:space="0"/>
            </w:tcBorders>
            <w:shd w:val="clear" w:color="auto" w:fill="FFFFFF"/>
            <w:tcMar>
              <w:top w:w="0" w:type="dxa"/>
              <w:left w:w="108" w:type="dxa"/>
              <w:bottom w:w="0" w:type="dxa"/>
              <w:right w:w="108" w:type="dxa"/>
            </w:tcMar>
          </w:tcPr>
          <w:p w14:paraId="781B630C">
            <w:pPr>
              <w:rPr>
                <w:lang w:val="kk-KZ" w:eastAsia="ru-RU"/>
              </w:rPr>
            </w:pPr>
            <w:r>
              <w:rPr>
                <w:sz w:val="22"/>
                <w:szCs w:val="22"/>
                <w:lang w:val="kk-KZ" w:eastAsia="ru-RU"/>
              </w:rPr>
              <w:t>Жұмбақ жасыру:</w:t>
            </w:r>
          </w:p>
          <w:p w14:paraId="4DB3C669">
            <w:pPr>
              <w:rPr>
                <w:lang w:val="kk-KZ" w:eastAsia="ru-RU"/>
              </w:rPr>
            </w:pPr>
            <w:r>
              <w:rPr>
                <w:sz w:val="22"/>
                <w:szCs w:val="22"/>
                <w:lang w:val="kk-KZ" w:eastAsia="ru-RU"/>
              </w:rPr>
              <w:t>Бензинді сүт сияқты ішеді.</w:t>
            </w:r>
          </w:p>
          <w:p w14:paraId="04CF7826">
            <w:pPr>
              <w:rPr>
                <w:lang w:val="kk-KZ" w:eastAsia="ru-RU"/>
              </w:rPr>
            </w:pPr>
            <w:r>
              <w:rPr>
                <w:sz w:val="22"/>
                <w:szCs w:val="22"/>
                <w:lang w:val="kk-KZ" w:eastAsia="ru-RU"/>
              </w:rPr>
              <w:t>Алысқа жүгіре алады.</w:t>
            </w:r>
          </w:p>
          <w:p w14:paraId="264100A7">
            <w:pPr>
              <w:rPr>
                <w:lang w:val="kk-KZ" w:eastAsia="ru-RU"/>
              </w:rPr>
            </w:pPr>
            <w:r>
              <w:rPr>
                <w:sz w:val="22"/>
                <w:szCs w:val="22"/>
                <w:lang w:val="kk-KZ" w:eastAsia="ru-RU"/>
              </w:rPr>
              <w:t>Тауарлар мен адамдарды тасымалдайды.</w:t>
            </w:r>
          </w:p>
          <w:p w14:paraId="26C2DF03">
            <w:pPr>
              <w:rPr>
                <w:lang w:val="kk-KZ" w:eastAsia="ru-RU"/>
              </w:rPr>
            </w:pPr>
            <w:r>
              <w:rPr>
                <w:sz w:val="22"/>
                <w:szCs w:val="22"/>
                <w:lang w:val="kk-KZ" w:eastAsia="ru-RU"/>
              </w:rPr>
              <w:t>Сіз оны білесіз, әрине.</w:t>
            </w:r>
          </w:p>
          <w:p w14:paraId="1CF22F7D">
            <w:pPr>
              <w:rPr>
                <w:lang w:val="kk-KZ" w:eastAsia="ru-RU"/>
              </w:rPr>
            </w:pPr>
            <w:r>
              <w:rPr>
                <w:sz w:val="22"/>
                <w:szCs w:val="22"/>
                <w:lang w:val="kk-KZ" w:eastAsia="ru-RU"/>
              </w:rPr>
              <w:t xml:space="preserve"> ( Көлік)</w:t>
            </w:r>
          </w:p>
          <w:p w14:paraId="12148722">
            <w:pPr>
              <w:rPr>
                <w:lang w:val="kk-KZ" w:eastAsia="ru-RU"/>
              </w:rPr>
            </w:pPr>
            <w:r>
              <w:rPr>
                <w:sz w:val="22"/>
                <w:szCs w:val="22"/>
                <w:lang w:val="kk-KZ" w:eastAsia="ru-RU"/>
              </w:rPr>
              <w:t>Көшелермен шағын үйлер өтеді.</w:t>
            </w:r>
          </w:p>
          <w:p w14:paraId="3890EA16">
            <w:pPr>
              <w:rPr>
                <w:lang w:eastAsia="ru-RU"/>
              </w:rPr>
            </w:pPr>
            <w:r>
              <w:rPr>
                <w:sz w:val="22"/>
                <w:szCs w:val="22"/>
                <w:lang w:val="kk-KZ" w:eastAsia="ru-RU"/>
              </w:rPr>
              <w:t xml:space="preserve">Ересектер мен балаларды қала бойына апарады. </w:t>
            </w:r>
            <w:r>
              <w:rPr>
                <w:sz w:val="22"/>
                <w:szCs w:val="22"/>
                <w:lang w:eastAsia="ru-RU"/>
              </w:rPr>
              <w:t>(Автобус) Сөйлеуді дамыту</w:t>
            </w:r>
          </w:p>
          <w:p w14:paraId="2A711374">
            <w:pPr>
              <w:rPr>
                <w:color w:val="000000"/>
                <w:lang w:eastAsia="ru-RU"/>
              </w:rPr>
            </w:pPr>
          </w:p>
        </w:tc>
        <w:tc>
          <w:tcPr>
            <w:tcW w:w="2266" w:type="dxa"/>
            <w:tcBorders>
              <w:top w:val="single" w:color="000000" w:sz="8" w:space="0"/>
              <w:left w:val="single" w:color="auto" w:sz="4" w:space="0"/>
              <w:bottom w:val="single" w:color="000000" w:sz="8" w:space="0"/>
              <w:right w:val="single" w:color="auto" w:sz="4" w:space="0"/>
            </w:tcBorders>
            <w:shd w:val="clear" w:color="auto" w:fill="FFFFFF"/>
            <w:tcMar>
              <w:top w:w="0" w:type="dxa"/>
              <w:left w:w="108" w:type="dxa"/>
              <w:bottom w:w="0" w:type="dxa"/>
              <w:right w:w="108" w:type="dxa"/>
            </w:tcMar>
          </w:tcPr>
          <w:p w14:paraId="4F040B3A">
            <w:pPr>
              <w:rPr>
                <w:lang w:val="kk-KZ"/>
              </w:rPr>
            </w:pPr>
            <w:r>
              <w:rPr>
                <w:sz w:val="22"/>
                <w:szCs w:val="22"/>
                <w:lang w:val="kk-KZ"/>
              </w:rPr>
              <w:t xml:space="preserve">Еркін ойын: </w:t>
            </w:r>
          </w:p>
          <w:p w14:paraId="692F91D9">
            <w:pPr>
              <w:rPr>
                <w:lang w:val="kk-KZ"/>
              </w:rPr>
            </w:pPr>
            <w:r>
              <w:rPr>
                <w:sz w:val="22"/>
                <w:szCs w:val="22"/>
                <w:lang w:val="kk-KZ"/>
              </w:rPr>
              <w:t>«Күз мезгілі»</w:t>
            </w:r>
          </w:p>
          <w:p w14:paraId="60FB339B">
            <w:pPr>
              <w:rPr>
                <w:lang w:val="kk-KZ"/>
              </w:rPr>
            </w:pPr>
            <w:r>
              <w:rPr>
                <w:sz w:val="22"/>
                <w:szCs w:val="22"/>
                <w:lang w:val="kk-KZ"/>
              </w:rPr>
              <w:t>Суреттер құрастыру</w:t>
            </w:r>
          </w:p>
        </w:tc>
        <w:tc>
          <w:tcPr>
            <w:tcW w:w="2833" w:type="dxa"/>
            <w:gridSpan w:val="3"/>
            <w:tcBorders>
              <w:top w:val="single" w:color="000000" w:sz="8" w:space="0"/>
              <w:left w:val="single" w:color="auto" w:sz="4" w:space="0"/>
              <w:bottom w:val="single" w:color="000000" w:sz="8" w:space="0"/>
              <w:right w:val="single" w:color="auto" w:sz="4" w:space="0"/>
            </w:tcBorders>
            <w:shd w:val="clear" w:color="auto" w:fill="FFFFFF"/>
            <w:tcMar>
              <w:top w:w="0" w:type="dxa"/>
              <w:left w:w="108" w:type="dxa"/>
              <w:bottom w:w="0" w:type="dxa"/>
              <w:right w:w="108" w:type="dxa"/>
            </w:tcMar>
          </w:tcPr>
          <w:p w14:paraId="1FF7B23A">
            <w:pPr>
              <w:rPr>
                <w:lang w:val="kk-KZ"/>
              </w:rPr>
            </w:pPr>
            <w:r>
              <w:rPr>
                <w:sz w:val="22"/>
                <w:szCs w:val="22"/>
                <w:lang w:val="kk-KZ"/>
              </w:rPr>
              <w:t>Еркін ойын: "Кімнің заттары? "  (достарының заттарын анықтау)</w:t>
            </w:r>
          </w:p>
          <w:p w14:paraId="7C7D2AA4">
            <w:pPr>
              <w:rPr>
                <w:lang w:val="kk-KZ"/>
              </w:rPr>
            </w:pPr>
            <w:r>
              <w:rPr>
                <w:sz w:val="22"/>
                <w:szCs w:val="22"/>
                <w:lang w:val="kk-KZ"/>
              </w:rPr>
              <w:t>Суретті кітапшаларды бояу, пазлдар, мозайка және т.б</w:t>
            </w:r>
          </w:p>
        </w:tc>
        <w:tc>
          <w:tcPr>
            <w:tcW w:w="3269" w:type="dxa"/>
            <w:gridSpan w:val="3"/>
            <w:tcBorders>
              <w:top w:val="single" w:color="000000" w:sz="8" w:space="0"/>
              <w:left w:val="single" w:color="auto" w:sz="4" w:space="0"/>
              <w:bottom w:val="single" w:color="000000" w:sz="8" w:space="0"/>
              <w:right w:val="single" w:color="000000" w:sz="8" w:space="0"/>
            </w:tcBorders>
            <w:shd w:val="clear" w:color="auto" w:fill="FFFFFF"/>
            <w:tcMar>
              <w:top w:w="0" w:type="dxa"/>
              <w:left w:w="108" w:type="dxa"/>
              <w:bottom w:w="0" w:type="dxa"/>
              <w:right w:w="108" w:type="dxa"/>
            </w:tcMar>
          </w:tcPr>
          <w:p w14:paraId="68D9D208">
            <w:pPr>
              <w:rPr>
                <w:lang w:val="kk-KZ"/>
              </w:rPr>
            </w:pPr>
            <w:r>
              <w:rPr>
                <w:sz w:val="22"/>
                <w:szCs w:val="22"/>
                <w:lang w:val="kk-KZ"/>
              </w:rPr>
              <w:t>Еркін ойын:</w:t>
            </w:r>
          </w:p>
          <w:p w14:paraId="075B71E0">
            <w:pPr>
              <w:rPr>
                <w:lang w:val="kk-KZ"/>
              </w:rPr>
            </w:pPr>
            <w:r>
              <w:rPr>
                <w:sz w:val="22"/>
                <w:szCs w:val="22"/>
                <w:lang w:val="kk-KZ"/>
              </w:rPr>
              <w:t xml:space="preserve">Ойын-жаттығу </w:t>
            </w:r>
          </w:p>
          <w:p w14:paraId="5A2C403E">
            <w:pPr>
              <w:rPr>
                <w:lang w:val="kk-KZ"/>
              </w:rPr>
            </w:pPr>
            <w:r>
              <w:rPr>
                <w:sz w:val="22"/>
                <w:szCs w:val="22"/>
                <w:lang w:val="kk-KZ"/>
              </w:rPr>
              <w:t xml:space="preserve">Альбомдар, сюжетті картиналар қарастыру  </w:t>
            </w:r>
          </w:p>
          <w:p w14:paraId="6EA96842">
            <w:pPr>
              <w:rPr>
                <w:lang w:val="kk-KZ"/>
              </w:rPr>
            </w:pPr>
          </w:p>
        </w:tc>
      </w:tr>
      <w:tr w14:paraId="3D73775E">
        <w:tblPrEx>
          <w:shd w:val="clear" w:color="auto" w:fill="FFFFFF"/>
          <w:tblCellMar>
            <w:top w:w="0" w:type="dxa"/>
            <w:left w:w="0" w:type="dxa"/>
            <w:bottom w:w="0" w:type="dxa"/>
            <w:right w:w="0" w:type="dxa"/>
          </w:tblCellMar>
        </w:tblPrEx>
        <w:trPr>
          <w:trHeight w:val="20" w:hRule="atLeast"/>
        </w:trPr>
        <w:tc>
          <w:tcPr>
            <w:tcW w:w="2013"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609D855B">
            <w:pPr>
              <w:rPr>
                <w:lang w:val="kk-KZ" w:eastAsia="ru-RU"/>
              </w:rPr>
            </w:pPr>
            <w:r>
              <w:rPr>
                <w:sz w:val="22"/>
                <w:szCs w:val="22"/>
                <w:lang w:val="kk-KZ" w:eastAsia="ru-RU"/>
              </w:rPr>
              <w:t xml:space="preserve">Мектепке дейінгі ұйым кестесі бойынша ұйымдастырыл- </w:t>
            </w:r>
          </w:p>
          <w:p w14:paraId="1611E3C8">
            <w:pPr>
              <w:rPr>
                <w:rFonts w:eastAsia="Calibri"/>
                <w:lang w:val="kk-KZ" w:eastAsia="ru-RU"/>
              </w:rPr>
            </w:pPr>
            <w:r>
              <w:rPr>
                <w:sz w:val="22"/>
                <w:szCs w:val="22"/>
                <w:lang w:val="kk-KZ" w:eastAsia="ru-RU"/>
              </w:rPr>
              <w:t>ған іс әрекетке</w:t>
            </w:r>
          </w:p>
        </w:tc>
        <w:tc>
          <w:tcPr>
            <w:tcW w:w="2805" w:type="dxa"/>
            <w:gridSpan w:val="3"/>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475C1C77">
            <w:pPr>
              <w:rPr>
                <w:lang w:val="kk-KZ"/>
              </w:rPr>
            </w:pPr>
            <w:r>
              <w:rPr>
                <w:sz w:val="22"/>
                <w:szCs w:val="22"/>
                <w:lang w:val="kk-KZ"/>
              </w:rPr>
              <w:t>Дене шынықтыру</w:t>
            </w:r>
          </w:p>
          <w:p w14:paraId="33BCCC89">
            <w:pPr>
              <w:rPr>
                <w:lang w:val="kk-KZ"/>
              </w:rPr>
            </w:pPr>
            <w:r>
              <w:rPr>
                <w:sz w:val="22"/>
                <w:szCs w:val="22"/>
                <w:lang w:val="kk-KZ"/>
              </w:rPr>
              <w:t>Тақырыбы: «Теңізшілер»</w:t>
            </w:r>
          </w:p>
          <w:p w14:paraId="6CFF6C4C">
            <w:pPr>
              <w:rPr>
                <w:lang w:val="kk-KZ"/>
              </w:rPr>
            </w:pPr>
            <w:r>
              <w:rPr>
                <w:sz w:val="22"/>
                <w:szCs w:val="22"/>
                <w:lang w:val="kk-KZ"/>
              </w:rPr>
              <w:t xml:space="preserve">Міндеттері:Жіңішке арқан бойымен қолды белге қойып түзу жүруді және гимнастикалық тақтайша үстінен жүріп өтуге үйрету. Биіктіктен секіруге  үйрету. </w:t>
            </w:r>
          </w:p>
          <w:p w14:paraId="1DEA9938">
            <w:pPr>
              <w:rPr>
                <w:lang w:val="kk-KZ"/>
              </w:rPr>
            </w:pPr>
            <w:r>
              <w:rPr>
                <w:sz w:val="22"/>
                <w:szCs w:val="22"/>
                <w:lang w:val="kk-KZ"/>
              </w:rPr>
              <w:t>Ресурс:  Арқан, гимнастикалық тақтайшалар. Гимн. баспалдақ, геом. Пішіндер, акуланың маскасы, үлкен, кіші дөңгелектер.</w:t>
            </w:r>
          </w:p>
          <w:p w14:paraId="4C04CBB1">
            <w:pPr>
              <w:rPr>
                <w:lang w:val="kk-KZ"/>
              </w:rPr>
            </w:pPr>
            <w:r>
              <w:rPr>
                <w:sz w:val="22"/>
                <w:szCs w:val="22"/>
                <w:lang w:val="kk-KZ"/>
              </w:rPr>
              <w:t>Әдіс-тәсілдер: бала үні, командамен жұмыс, саралау, бақылау.</w:t>
            </w:r>
          </w:p>
          <w:p w14:paraId="6F0710AD">
            <w:pPr>
              <w:rPr>
                <w:lang w:val="kk-KZ"/>
              </w:rPr>
            </w:pPr>
            <w:r>
              <w:rPr>
                <w:sz w:val="22"/>
                <w:szCs w:val="22"/>
                <w:lang w:val="kk-KZ"/>
              </w:rPr>
              <w:t xml:space="preserve">ҰІӘ өтілу барысы:  </w:t>
            </w:r>
          </w:p>
          <w:p w14:paraId="7D17B2B5">
            <w:pPr>
              <w:rPr>
                <w:lang w:val="kk-KZ"/>
              </w:rPr>
            </w:pPr>
            <w:r>
              <w:rPr>
                <w:sz w:val="22"/>
                <w:szCs w:val="22"/>
                <w:lang w:val="kk-KZ"/>
              </w:rPr>
              <w:t xml:space="preserve">Кіріспе  бөлімі: </w:t>
            </w:r>
          </w:p>
          <w:p w14:paraId="112FBF52">
            <w:pPr>
              <w:rPr>
                <w:lang w:val="kk-KZ"/>
              </w:rPr>
            </w:pPr>
            <w:r>
              <w:rPr>
                <w:sz w:val="22"/>
                <w:szCs w:val="22"/>
                <w:lang w:val="kk-KZ"/>
              </w:rPr>
              <w:t>Балаларды теңізшілер болуға шақырады.</w:t>
            </w:r>
          </w:p>
          <w:p w14:paraId="6FCB601D">
            <w:pPr>
              <w:rPr>
                <w:lang w:val="kk-KZ"/>
              </w:rPr>
            </w:pPr>
            <w:r>
              <w:rPr>
                <w:sz w:val="22"/>
                <w:szCs w:val="22"/>
                <w:lang w:val="kk-KZ"/>
              </w:rPr>
              <w:t>Біріншіден теңізшілер сарбаздар денесін шынықтырады.</w:t>
            </w:r>
          </w:p>
          <w:p w14:paraId="683322A2">
            <w:pPr>
              <w:rPr>
                <w:lang w:val="kk-KZ"/>
              </w:rPr>
            </w:pPr>
            <w:r>
              <w:rPr>
                <w:sz w:val="22"/>
                <w:szCs w:val="22"/>
                <w:lang w:val="kk-KZ"/>
              </w:rPr>
              <w:t xml:space="preserve">Аяқ ұшымен, өкшемен, тізеде бүгілген аяқты жоғары көтеріп  жүру; жүру мен жүгіруді кезектестіру.   </w:t>
            </w:r>
          </w:p>
          <w:p w14:paraId="0CC4827D">
            <w:pPr>
              <w:rPr>
                <w:lang w:val="kk-KZ"/>
              </w:rPr>
            </w:pPr>
            <w:r>
              <w:rPr>
                <w:sz w:val="22"/>
                <w:szCs w:val="22"/>
                <w:lang w:val="kk-KZ"/>
              </w:rPr>
              <w:t>Негізгі кезең:</w:t>
            </w:r>
          </w:p>
          <w:p w14:paraId="69CE9C85">
            <w:pPr>
              <w:rPr>
                <w:lang w:val="kk-KZ"/>
              </w:rPr>
            </w:pPr>
            <w:r>
              <w:rPr>
                <w:sz w:val="22"/>
                <w:szCs w:val="22"/>
                <w:lang w:val="kk-KZ"/>
              </w:rPr>
              <w:t>Ж.Д.Ж. № 5</w:t>
            </w:r>
          </w:p>
          <w:p w14:paraId="3657937A">
            <w:pPr>
              <w:rPr>
                <w:lang w:val="kk-KZ"/>
              </w:rPr>
            </w:pPr>
            <w:r>
              <w:rPr>
                <w:sz w:val="22"/>
                <w:szCs w:val="22"/>
                <w:lang w:val="kk-KZ"/>
              </w:rPr>
              <w:t>Негізгі жат.: Ойын-жаттығулар:</w:t>
            </w:r>
          </w:p>
          <w:p w14:paraId="58C17E25">
            <w:pPr>
              <w:rPr>
                <w:lang w:val="kk-KZ"/>
              </w:rPr>
            </w:pPr>
            <w:r>
              <w:rPr>
                <w:sz w:val="22"/>
                <w:szCs w:val="22"/>
                <w:lang w:val="kk-KZ"/>
              </w:rPr>
              <w:t>«Желкенді кемедегі реялар үстімен жүру» -баспалдаққа мініп, екіншіге ауысып түсу, гимнастикалық тақтай үстімен жүру.</w:t>
            </w:r>
          </w:p>
          <w:p w14:paraId="12112E95">
            <w:pPr>
              <w:rPr>
                <w:lang w:val="kk-KZ"/>
              </w:rPr>
            </w:pPr>
            <w:r>
              <w:rPr>
                <w:sz w:val="22"/>
                <w:szCs w:val="22"/>
                <w:lang w:val="kk-KZ"/>
              </w:rPr>
              <w:t>«Теңізде айсберг кездесті» -</w:t>
            </w:r>
          </w:p>
          <w:p w14:paraId="3834B523">
            <w:pPr>
              <w:rPr>
                <w:lang w:val="kk-KZ"/>
              </w:rPr>
            </w:pPr>
            <w:r>
              <w:rPr>
                <w:sz w:val="22"/>
                <w:szCs w:val="22"/>
                <w:lang w:val="kk-KZ"/>
              </w:rPr>
              <w:t>Шеңбер бойымен қойылған заттар арасымен әр түрлі жағдайда: қолды белге қойып, екі жаққа жіберіп, артқа ұстап жүреді.</w:t>
            </w:r>
          </w:p>
          <w:p w14:paraId="5915E398">
            <w:pPr>
              <w:rPr>
                <w:lang w:val="kk-KZ"/>
              </w:rPr>
            </w:pPr>
            <w:r>
              <w:rPr>
                <w:sz w:val="22"/>
                <w:szCs w:val="22"/>
                <w:lang w:val="kk-KZ"/>
              </w:rPr>
              <w:t>сайыс: «Кеме құрастыр»    қос аяқпен секіреді, үлкен шеңберден аяқ көтеріп өтеді, кеме құрастырады.                    командамен жұмыс.</w:t>
            </w:r>
          </w:p>
          <w:p w14:paraId="37C91CEE">
            <w:pPr>
              <w:rPr>
                <w:lang w:val="kk-KZ"/>
              </w:rPr>
            </w:pPr>
            <w:r>
              <w:rPr>
                <w:sz w:val="22"/>
                <w:szCs w:val="22"/>
                <w:lang w:val="kk-KZ"/>
              </w:rPr>
              <w:t>Қ/ойын: «Акула мен теңізшілер»</w:t>
            </w:r>
          </w:p>
          <w:p w14:paraId="3967A0B7">
            <w:pPr>
              <w:rPr>
                <w:lang w:val="kk-KZ"/>
              </w:rPr>
            </w:pPr>
            <w:r>
              <w:rPr>
                <w:sz w:val="22"/>
                <w:szCs w:val="22"/>
                <w:lang w:val="kk-KZ"/>
              </w:rPr>
              <w:t>Қорытынды.</w:t>
            </w:r>
          </w:p>
          <w:p w14:paraId="578D668B">
            <w:pPr>
              <w:rPr>
                <w:lang w:val="kk-KZ"/>
              </w:rPr>
            </w:pPr>
            <w:r>
              <w:rPr>
                <w:sz w:val="22"/>
                <w:szCs w:val="22"/>
                <w:lang w:val="kk-KZ"/>
              </w:rPr>
              <w:t>Балаларды мадақтайды</w:t>
            </w:r>
          </w:p>
          <w:p w14:paraId="66A3C912">
            <w:pPr>
              <w:rPr>
                <w:lang w:val="kk-KZ"/>
              </w:rPr>
            </w:pPr>
          </w:p>
          <w:p w14:paraId="3465AAEE">
            <w:pPr>
              <w:rPr>
                <w:lang w:val="kk-KZ"/>
              </w:rPr>
            </w:pPr>
            <w:r>
              <w:rPr>
                <w:sz w:val="22"/>
                <w:szCs w:val="22"/>
                <w:lang w:val="kk-KZ"/>
              </w:rPr>
              <w:t>Сөйлеуді дамыту      Тақырыбы: Күзгі жапырақтар</w:t>
            </w:r>
          </w:p>
          <w:p w14:paraId="3B5B3BD0">
            <w:pPr>
              <w:rPr>
                <w:lang w:val="kk-KZ"/>
              </w:rPr>
            </w:pPr>
            <w:r>
              <w:rPr>
                <w:sz w:val="22"/>
                <w:szCs w:val="22"/>
                <w:lang w:val="kk-KZ"/>
              </w:rPr>
              <w:t xml:space="preserve">Міндеттері: Балалардың сөйлеу мәдениетін жетілдіру.  </w:t>
            </w:r>
          </w:p>
          <w:p w14:paraId="36125BC0">
            <w:pPr>
              <w:rPr>
                <w:lang w:val="kk-KZ"/>
              </w:rPr>
            </w:pPr>
            <w:r>
              <w:rPr>
                <w:sz w:val="22"/>
                <w:szCs w:val="22"/>
                <w:lang w:val="kk-KZ"/>
              </w:rPr>
              <w:t xml:space="preserve">Қ. Шаңғытбаевтың «Күзгі жапырақтар» өлеңінің мазмұнын түсіндіру арқылы күз мезгілін сипаттап айтуға үйрету. Сұрақтарға жауап бергізу арқылы балалардың сөздік қорларын дамыту.  </w:t>
            </w:r>
          </w:p>
          <w:p w14:paraId="7956AFA3">
            <w:pPr>
              <w:rPr>
                <w:lang w:val="kk-KZ"/>
              </w:rPr>
            </w:pPr>
            <w:r>
              <w:rPr>
                <w:sz w:val="22"/>
                <w:szCs w:val="22"/>
                <w:lang w:val="kk-KZ"/>
              </w:rPr>
              <w:t xml:space="preserve">Балаларды еңбексүйгіштікке, еңбек етуге тәрбиелеу.  </w:t>
            </w:r>
          </w:p>
          <w:p w14:paraId="0D9CE6B8">
            <w:pPr>
              <w:rPr>
                <w:lang w:val="kk-KZ"/>
              </w:rPr>
            </w:pPr>
            <w:r>
              <w:rPr>
                <w:sz w:val="22"/>
                <w:szCs w:val="22"/>
                <w:lang w:val="kk-KZ"/>
              </w:rPr>
              <w:t xml:space="preserve">Ұйымдастыру іс әрекеті </w:t>
            </w:r>
          </w:p>
          <w:p w14:paraId="574BE6E7">
            <w:pPr>
              <w:rPr>
                <w:lang w:val="kk-KZ"/>
              </w:rPr>
            </w:pPr>
            <w:r>
              <w:rPr>
                <w:sz w:val="22"/>
                <w:szCs w:val="22"/>
                <w:lang w:val="kk-KZ"/>
              </w:rPr>
              <w:t xml:space="preserve">–Балалар, қазір жылдың қай мезгілі? </w:t>
            </w:r>
          </w:p>
          <w:p w14:paraId="15E5FF64">
            <w:pPr>
              <w:rPr>
                <w:lang w:val="kk-KZ"/>
              </w:rPr>
            </w:pPr>
            <w:r>
              <w:rPr>
                <w:sz w:val="22"/>
                <w:szCs w:val="22"/>
                <w:lang w:val="kk-KZ"/>
              </w:rPr>
              <w:t xml:space="preserve">–Күз мезгілі екенін қайдан білесіңдер? </w:t>
            </w:r>
          </w:p>
          <w:p w14:paraId="33836024">
            <w:pPr>
              <w:rPr>
                <w:lang w:val="kk-KZ"/>
              </w:rPr>
            </w:pPr>
            <w:r>
              <w:rPr>
                <w:sz w:val="22"/>
                <w:szCs w:val="22"/>
                <w:lang w:val="kk-KZ"/>
              </w:rPr>
              <w:t xml:space="preserve">–Күз мезгілінде неше ай бар? </w:t>
            </w:r>
          </w:p>
          <w:p w14:paraId="520C237D">
            <w:pPr>
              <w:rPr>
                <w:lang w:val="kk-KZ"/>
              </w:rPr>
            </w:pPr>
            <w:r>
              <w:rPr>
                <w:sz w:val="22"/>
                <w:szCs w:val="22"/>
                <w:lang w:val="kk-KZ"/>
              </w:rPr>
              <w:t xml:space="preserve">–Қазір сендерге мен күз мезгілі туралы  жұмбақ жасырамын. </w:t>
            </w:r>
          </w:p>
          <w:p w14:paraId="36BA4728">
            <w:pPr>
              <w:rPr>
                <w:lang w:val="kk-KZ"/>
              </w:rPr>
            </w:pPr>
            <w:r>
              <w:rPr>
                <w:sz w:val="22"/>
                <w:szCs w:val="22"/>
                <w:lang w:val="kk-KZ"/>
              </w:rPr>
              <w:t xml:space="preserve">Жұмбақ  </w:t>
            </w:r>
          </w:p>
          <w:p w14:paraId="23488DB8">
            <w:pPr>
              <w:rPr>
                <w:lang w:val="kk-KZ"/>
              </w:rPr>
            </w:pPr>
            <w:r>
              <w:rPr>
                <w:sz w:val="22"/>
                <w:szCs w:val="22"/>
                <w:lang w:val="kk-KZ"/>
              </w:rPr>
              <w:t xml:space="preserve">Ағайынды бәрі, Шықса – жасыл, Түссе – сары. </w:t>
            </w:r>
          </w:p>
          <w:p w14:paraId="31718A8F">
            <w:pPr>
              <w:rPr>
                <w:lang w:val="kk-KZ"/>
              </w:rPr>
            </w:pPr>
            <w:r>
              <w:rPr>
                <w:sz w:val="22"/>
                <w:szCs w:val="22"/>
                <w:lang w:val="kk-KZ"/>
              </w:rPr>
              <w:t xml:space="preserve"> Негізгі кезен </w:t>
            </w:r>
          </w:p>
          <w:p w14:paraId="6BDD6B0F">
            <w:pPr>
              <w:rPr>
                <w:lang w:val="kk-KZ"/>
              </w:rPr>
            </w:pPr>
            <w:r>
              <w:rPr>
                <w:sz w:val="22"/>
                <w:szCs w:val="22"/>
                <w:lang w:val="kk-KZ"/>
              </w:rPr>
              <w:t xml:space="preserve">–Иә, балалар, күз мезгілінде жапырақтар жерге түсіп, сары алтындай болып жарқырап жатады. Байқап қарасаңдар, жапырақтардың бәрі бірдей сары емес, қызғылт, қоңыр болып көрінеді. Тура бір даланы бояп тастаған тәрізді. </w:t>
            </w:r>
          </w:p>
          <w:p w14:paraId="286119DC">
            <w:pPr>
              <w:rPr>
                <w:lang w:val="kk-KZ"/>
              </w:rPr>
            </w:pPr>
            <w:r>
              <w:rPr>
                <w:sz w:val="22"/>
                <w:szCs w:val="22"/>
                <w:lang w:val="kk-KZ"/>
              </w:rPr>
              <w:t xml:space="preserve">Ақын Қ. Шаңғытбаев табиғат туралы көптеген өлеңдер жазған. </w:t>
            </w:r>
          </w:p>
          <w:p w14:paraId="3029C6B1">
            <w:pPr>
              <w:rPr>
                <w:lang w:val="kk-KZ"/>
              </w:rPr>
            </w:pPr>
            <w:r>
              <w:rPr>
                <w:sz w:val="22"/>
                <w:szCs w:val="22"/>
                <w:lang w:val="kk-KZ"/>
              </w:rPr>
              <w:t xml:space="preserve">Сол өлеңдерінің бірі  – «Күзгі жапырақтар». </w:t>
            </w:r>
          </w:p>
          <w:p w14:paraId="4DB84FDD">
            <w:pPr>
              <w:rPr>
                <w:lang w:val="kk-KZ"/>
              </w:rPr>
            </w:pPr>
            <w:r>
              <w:rPr>
                <w:sz w:val="22"/>
                <w:szCs w:val="22"/>
                <w:lang w:val="kk-KZ"/>
              </w:rPr>
              <w:t xml:space="preserve">–Өлең шумағын зейін салып тыңдасаңдар, күзгі бақтың қандай керемет екенін сезінесіңдер. </w:t>
            </w:r>
          </w:p>
          <w:p w14:paraId="32DCA9C7">
            <w:pPr>
              <w:rPr>
                <w:lang w:val="kk-KZ"/>
              </w:rPr>
            </w:pPr>
            <w:r>
              <w:rPr>
                <w:sz w:val="22"/>
                <w:szCs w:val="22"/>
                <w:lang w:val="kk-KZ"/>
              </w:rPr>
              <w:t xml:space="preserve"> Күзгі жапырақтар Алтын, сары, қызыл, көк, Алуан-алуан жапырық.  Күзгі бақта күлімдеп, Көз тартады атырап. </w:t>
            </w:r>
          </w:p>
          <w:p w14:paraId="5669FEA0">
            <w:pPr>
              <w:rPr>
                <w:lang w:val="kk-KZ"/>
              </w:rPr>
            </w:pPr>
            <w:r>
              <w:rPr>
                <w:sz w:val="22"/>
                <w:szCs w:val="22"/>
                <w:lang w:val="kk-KZ"/>
              </w:rPr>
              <w:t xml:space="preserve">Күншуаққа маужырап, Жатыр еді атырап. Ағаштардан жамырап, Ұшты кенет жапырақ. </w:t>
            </w:r>
          </w:p>
          <w:p w14:paraId="3B5A16F8">
            <w:pPr>
              <w:rPr>
                <w:lang w:val="kk-KZ"/>
              </w:rPr>
            </w:pPr>
            <w:r>
              <w:rPr>
                <w:sz w:val="22"/>
                <w:szCs w:val="22"/>
                <w:lang w:val="kk-KZ"/>
              </w:rPr>
              <w:t xml:space="preserve">Ой, алақай, тамаша, </w:t>
            </w:r>
          </w:p>
          <w:p w14:paraId="0A2FEF94">
            <w:pPr>
              <w:rPr>
                <w:lang w:val="kk-KZ"/>
              </w:rPr>
            </w:pPr>
            <w:r>
              <w:rPr>
                <w:sz w:val="22"/>
                <w:szCs w:val="22"/>
                <w:lang w:val="kk-KZ"/>
              </w:rPr>
              <w:t xml:space="preserve">Шашу шашты жапырақ. </w:t>
            </w:r>
          </w:p>
          <w:p w14:paraId="6C06BF2E">
            <w:pPr>
              <w:rPr>
                <w:lang w:val="kk-KZ"/>
              </w:rPr>
            </w:pPr>
            <w:r>
              <w:rPr>
                <w:sz w:val="22"/>
                <w:szCs w:val="22"/>
                <w:lang w:val="kk-KZ"/>
              </w:rPr>
              <w:t xml:space="preserve">Бақтың іші алаша, Аунар ма еді жатып ап. </w:t>
            </w:r>
          </w:p>
          <w:p w14:paraId="59E12D50">
            <w:pPr>
              <w:rPr>
                <w:lang w:val="kk-KZ"/>
              </w:rPr>
            </w:pPr>
            <w:r>
              <w:rPr>
                <w:sz w:val="22"/>
                <w:szCs w:val="22"/>
                <w:lang w:val="kk-KZ"/>
              </w:rPr>
              <w:t xml:space="preserve">–Өлеңде қай мезгіл бейнеленген? </w:t>
            </w:r>
          </w:p>
          <w:p w14:paraId="2E943B97">
            <w:pPr>
              <w:rPr>
                <w:lang w:val="kk-KZ"/>
              </w:rPr>
            </w:pPr>
            <w:r>
              <w:rPr>
                <w:sz w:val="22"/>
                <w:szCs w:val="22"/>
                <w:lang w:val="kk-KZ"/>
              </w:rPr>
              <w:t xml:space="preserve">–Не жайлы айтылған? </w:t>
            </w:r>
          </w:p>
          <w:p w14:paraId="07BEEE6B">
            <w:pPr>
              <w:rPr>
                <w:lang w:val="kk-KZ"/>
              </w:rPr>
            </w:pPr>
            <w:r>
              <w:rPr>
                <w:sz w:val="22"/>
                <w:szCs w:val="22"/>
                <w:lang w:val="kk-KZ"/>
              </w:rPr>
              <w:t xml:space="preserve">–Ақын  жапырақтарды  неге теңеген? </w:t>
            </w:r>
          </w:p>
          <w:p w14:paraId="42CD3B30">
            <w:pPr>
              <w:rPr>
                <w:lang w:val="kk-KZ"/>
              </w:rPr>
            </w:pPr>
            <w:r>
              <w:rPr>
                <w:sz w:val="22"/>
                <w:szCs w:val="22"/>
                <w:lang w:val="kk-KZ"/>
              </w:rPr>
              <w:t xml:space="preserve">–Бұл өлеңнен жапырақтардың жерде алаша сияқты жататынын, алтындай жалтырайтынын, желмен түскен жапырақтар шашуға ұқсап шашылатынын, күз мезгілінің дарқан, кең екенін білдік. </w:t>
            </w:r>
          </w:p>
          <w:p w14:paraId="566482BE">
            <w:pPr>
              <w:rPr>
                <w:lang w:val="kk-KZ"/>
              </w:rPr>
            </w:pPr>
            <w:r>
              <w:rPr>
                <w:sz w:val="22"/>
                <w:szCs w:val="22"/>
                <w:lang w:val="kk-KZ"/>
              </w:rPr>
              <w:t xml:space="preserve">–Күз мезгілі қандай? </w:t>
            </w:r>
          </w:p>
          <w:p w14:paraId="68F898D9">
            <w:pPr>
              <w:rPr>
                <w:lang w:val="kk-KZ"/>
              </w:rPr>
            </w:pPr>
            <w:r>
              <w:rPr>
                <w:sz w:val="22"/>
                <w:szCs w:val="22"/>
                <w:lang w:val="kk-KZ"/>
              </w:rPr>
              <w:t xml:space="preserve">–Күз мезгілінде айнала сары болады. </w:t>
            </w:r>
          </w:p>
          <w:p w14:paraId="240CB744">
            <w:pPr>
              <w:rPr>
                <w:lang w:val="kk-KZ"/>
              </w:rPr>
            </w:pPr>
            <w:r>
              <w:rPr>
                <w:sz w:val="22"/>
                <w:szCs w:val="22"/>
                <w:lang w:val="kk-KZ"/>
              </w:rPr>
              <w:t xml:space="preserve">–Ағаш жапырақтары жерге судырап түседі. </w:t>
            </w:r>
          </w:p>
          <w:p w14:paraId="16DF7DE7">
            <w:pPr>
              <w:rPr>
                <w:lang w:val="kk-KZ"/>
              </w:rPr>
            </w:pPr>
            <w:r>
              <w:rPr>
                <w:sz w:val="22"/>
                <w:szCs w:val="22"/>
                <w:lang w:val="kk-KZ"/>
              </w:rPr>
              <w:t xml:space="preserve">–Жер бетін жапырақ жапқан. Бір жер сары, бір жер – қызғылт сары. Керемет көрініс. </w:t>
            </w:r>
          </w:p>
          <w:p w14:paraId="16EDC45D">
            <w:pPr>
              <w:rPr>
                <w:lang w:val="kk-KZ"/>
              </w:rPr>
            </w:pPr>
            <w:r>
              <w:rPr>
                <w:sz w:val="22"/>
                <w:szCs w:val="22"/>
                <w:lang w:val="kk-KZ"/>
              </w:rPr>
              <w:t xml:space="preserve">Педагог сөздік жұмысын жүргізеді.  </w:t>
            </w:r>
          </w:p>
          <w:p w14:paraId="3A92D52A">
            <w:pPr>
              <w:rPr>
                <w:lang w:val="kk-KZ"/>
              </w:rPr>
            </w:pPr>
            <w:r>
              <w:rPr>
                <w:sz w:val="22"/>
                <w:szCs w:val="22"/>
                <w:lang w:val="kk-KZ"/>
              </w:rPr>
              <w:t xml:space="preserve">Алаша, жамырап деген сөздердің мағынасын түсіндіреді.  </w:t>
            </w:r>
          </w:p>
          <w:p w14:paraId="2E087AA2">
            <w:pPr>
              <w:rPr>
                <w:lang w:val="kk-KZ"/>
              </w:rPr>
            </w:pPr>
            <w:r>
              <w:rPr>
                <w:sz w:val="22"/>
                <w:szCs w:val="22"/>
                <w:lang w:val="kk-KZ"/>
              </w:rPr>
              <w:t xml:space="preserve">Алаша –  төсеніш, жамырап түсу –   жапырақтардың көп түсуі. </w:t>
            </w:r>
          </w:p>
          <w:p w14:paraId="1655728B">
            <w:pPr>
              <w:rPr>
                <w:lang w:val="kk-KZ"/>
              </w:rPr>
            </w:pPr>
            <w:r>
              <w:rPr>
                <w:sz w:val="22"/>
                <w:szCs w:val="22"/>
                <w:lang w:val="kk-KZ"/>
              </w:rPr>
              <w:t xml:space="preserve">–Сендерге өлең ұнады ма ? </w:t>
            </w:r>
          </w:p>
          <w:p w14:paraId="6718023B">
            <w:pPr>
              <w:rPr>
                <w:lang w:val="kk-KZ"/>
              </w:rPr>
            </w:pPr>
            <w:r>
              <w:rPr>
                <w:sz w:val="22"/>
                <w:szCs w:val="22"/>
                <w:lang w:val="kk-KZ"/>
              </w:rPr>
              <w:t xml:space="preserve">–Ендеше мен қайталап оқимын, сендер естеріңе сақтап алуға тырысыңдар. </w:t>
            </w:r>
          </w:p>
          <w:p w14:paraId="1F1A7311">
            <w:pPr>
              <w:rPr>
                <w:lang w:val="kk-KZ"/>
              </w:rPr>
            </w:pPr>
            <w:r>
              <w:rPr>
                <w:sz w:val="22"/>
                <w:szCs w:val="22"/>
                <w:lang w:val="kk-KZ"/>
              </w:rPr>
              <w:t xml:space="preserve">Педагог өлеңді қайталап, мәнерлеп оқып береді. </w:t>
            </w:r>
          </w:p>
          <w:p w14:paraId="54BD20A7">
            <w:pPr>
              <w:rPr>
                <w:lang w:val="kk-KZ"/>
              </w:rPr>
            </w:pPr>
            <w:r>
              <w:rPr>
                <w:sz w:val="22"/>
                <w:szCs w:val="22"/>
                <w:lang w:val="kk-KZ"/>
              </w:rPr>
              <w:t xml:space="preserve">Балаларға өлең жолдарын бірнеше рет қайталату арқылы өлеңнің  бірінші  шумағын жаттатады. Сергіту сәті: </w:t>
            </w:r>
          </w:p>
          <w:p w14:paraId="769A7976">
            <w:pPr>
              <w:rPr>
                <w:lang w:val="kk-KZ"/>
              </w:rPr>
            </w:pPr>
            <w:r>
              <w:rPr>
                <w:sz w:val="22"/>
                <w:szCs w:val="22"/>
                <w:lang w:val="kk-KZ"/>
              </w:rPr>
              <w:t xml:space="preserve">Оңға қарай түзу тұр, </w:t>
            </w:r>
          </w:p>
          <w:p w14:paraId="1F32990F">
            <w:pPr>
              <w:rPr>
                <w:lang w:val="kk-KZ"/>
              </w:rPr>
            </w:pPr>
            <w:r>
              <w:rPr>
                <w:sz w:val="22"/>
                <w:szCs w:val="22"/>
                <w:lang w:val="kk-KZ"/>
              </w:rPr>
              <w:t xml:space="preserve">Солға қарай түзу тұр. </w:t>
            </w:r>
          </w:p>
          <w:p w14:paraId="73268B38">
            <w:pPr>
              <w:rPr>
                <w:lang w:val="kk-KZ"/>
              </w:rPr>
            </w:pPr>
            <w:r>
              <w:rPr>
                <w:sz w:val="22"/>
                <w:szCs w:val="22"/>
                <w:lang w:val="kk-KZ"/>
              </w:rPr>
              <w:t xml:space="preserve">Алға қарай бір қадам, </w:t>
            </w:r>
          </w:p>
          <w:p w14:paraId="28B7DB15">
            <w:pPr>
              <w:rPr>
                <w:lang w:val="kk-KZ"/>
              </w:rPr>
            </w:pPr>
            <w:r>
              <w:rPr>
                <w:sz w:val="22"/>
                <w:szCs w:val="22"/>
                <w:lang w:val="kk-KZ"/>
              </w:rPr>
              <w:t xml:space="preserve">Артқа қарай бір қадам. Жоғары төмен қарайық,  Орнымызды табайық. </w:t>
            </w:r>
          </w:p>
          <w:p w14:paraId="305C724C">
            <w:pPr>
              <w:rPr>
                <w:lang w:val="kk-KZ"/>
              </w:rPr>
            </w:pPr>
            <w:r>
              <w:rPr>
                <w:sz w:val="22"/>
                <w:szCs w:val="22"/>
                <w:lang w:val="kk-KZ"/>
              </w:rPr>
              <w:t xml:space="preserve"> Мақал-мәтелдерді оқып, мағынасын түсіндіреді. </w:t>
            </w:r>
          </w:p>
          <w:p w14:paraId="659993E4">
            <w:pPr>
              <w:rPr>
                <w:lang w:val="kk-KZ"/>
              </w:rPr>
            </w:pPr>
            <w:r>
              <w:rPr>
                <w:sz w:val="22"/>
                <w:szCs w:val="22"/>
                <w:lang w:val="kk-KZ"/>
              </w:rPr>
              <w:t xml:space="preserve">1.Диқан жерін мақтайды, </w:t>
            </w:r>
          </w:p>
          <w:p w14:paraId="4FCB7A34">
            <w:pPr>
              <w:rPr>
                <w:lang w:val="kk-KZ"/>
              </w:rPr>
            </w:pPr>
            <w:r>
              <w:rPr>
                <w:sz w:val="22"/>
                <w:szCs w:val="22"/>
                <w:lang w:val="kk-KZ"/>
              </w:rPr>
              <w:t xml:space="preserve">Балықшы көлін мақтайды, Кәсіпкер кенін мақтайды. 2.Жердің сәні – егін, Ердің сәні – білім. </w:t>
            </w:r>
          </w:p>
          <w:p w14:paraId="4C1BF7B4">
            <w:pPr>
              <w:rPr>
                <w:lang w:val="kk-KZ"/>
              </w:rPr>
            </w:pPr>
            <w:r>
              <w:rPr>
                <w:sz w:val="22"/>
                <w:szCs w:val="22"/>
                <w:lang w:val="kk-KZ"/>
              </w:rPr>
              <w:t xml:space="preserve">3.Не ексең соны орарсың. </w:t>
            </w:r>
          </w:p>
          <w:p w14:paraId="67FA93EC">
            <w:pPr>
              <w:rPr>
                <w:lang w:val="kk-KZ"/>
              </w:rPr>
            </w:pPr>
            <w:r>
              <w:rPr>
                <w:sz w:val="22"/>
                <w:szCs w:val="22"/>
                <w:lang w:val="kk-KZ"/>
              </w:rPr>
              <w:t xml:space="preserve">4.Қырман басы – береке, </w:t>
            </w:r>
          </w:p>
          <w:p w14:paraId="1309B548">
            <w:pPr>
              <w:rPr>
                <w:lang w:val="kk-KZ"/>
              </w:rPr>
            </w:pPr>
            <w:r>
              <w:rPr>
                <w:sz w:val="22"/>
                <w:szCs w:val="22"/>
                <w:lang w:val="kk-KZ"/>
              </w:rPr>
              <w:t xml:space="preserve">Көп жүрген жер – мереке. </w:t>
            </w:r>
          </w:p>
          <w:p w14:paraId="767C37E3">
            <w:pPr>
              <w:rPr>
                <w:lang w:val="kk-KZ"/>
              </w:rPr>
            </w:pPr>
            <w:r>
              <w:rPr>
                <w:sz w:val="22"/>
                <w:szCs w:val="22"/>
                <w:lang w:val="kk-KZ"/>
              </w:rPr>
              <w:t xml:space="preserve"> Балалар, мақал-мәтелдерде егін жайлы, күз мезгілінің берекесі жайында айтылған. Егін бітік болса, елімізде береке, тоқшылық болады. «Күз мезгілі жомарт» деп бекер айтылмаған. </w:t>
            </w:r>
          </w:p>
          <w:p w14:paraId="1678EA2A">
            <w:pPr>
              <w:rPr>
                <w:lang w:val="kk-KZ"/>
              </w:rPr>
            </w:pPr>
            <w:r>
              <w:rPr>
                <w:sz w:val="22"/>
                <w:szCs w:val="22"/>
                <w:lang w:val="kk-KZ"/>
              </w:rPr>
              <w:t xml:space="preserve">Дидактикалық ойын:  </w:t>
            </w:r>
          </w:p>
          <w:p w14:paraId="37BC19E9">
            <w:pPr>
              <w:rPr>
                <w:lang w:val="kk-KZ"/>
              </w:rPr>
            </w:pPr>
            <w:r>
              <w:rPr>
                <w:sz w:val="22"/>
                <w:szCs w:val="22"/>
                <w:lang w:val="kk-KZ"/>
              </w:rPr>
              <w:t xml:space="preserve">«Қай ағаштың жапырағы?» </w:t>
            </w:r>
          </w:p>
          <w:p w14:paraId="463AD284">
            <w:pPr>
              <w:rPr>
                <w:lang w:val="kk-KZ"/>
              </w:rPr>
            </w:pPr>
            <w:r>
              <w:rPr>
                <w:sz w:val="22"/>
                <w:szCs w:val="22"/>
                <w:lang w:val="kk-KZ"/>
              </w:rPr>
              <w:t xml:space="preserve">Ойын шарты: Әр жапырақтарды өзі өсетін ағаштарына апарып ілу. </w:t>
            </w:r>
          </w:p>
          <w:p w14:paraId="59AAE7BF">
            <w:pPr>
              <w:rPr>
                <w:lang w:val="kk-KZ"/>
              </w:rPr>
            </w:pPr>
            <w:r>
              <w:rPr>
                <w:sz w:val="22"/>
                <w:szCs w:val="22"/>
                <w:lang w:val="kk-KZ"/>
              </w:rPr>
              <w:t xml:space="preserve">Дәптермен жұмыс: Дәптердегі тапсырма бойынша орындалады. </w:t>
            </w:r>
          </w:p>
          <w:p w14:paraId="0C896368">
            <w:pPr>
              <w:rPr>
                <w:lang w:val="kk-KZ"/>
              </w:rPr>
            </w:pPr>
          </w:p>
          <w:p w14:paraId="0DB7382B">
            <w:pPr>
              <w:rPr>
                <w:lang w:val="kk-KZ"/>
              </w:rPr>
            </w:pPr>
            <w:r>
              <w:rPr>
                <w:sz w:val="22"/>
                <w:szCs w:val="22"/>
                <w:lang w:val="kk-KZ"/>
              </w:rPr>
              <w:t xml:space="preserve">Сауат ашу негіздері          </w:t>
            </w:r>
          </w:p>
          <w:p w14:paraId="48F2839E">
            <w:pPr>
              <w:rPr>
                <w:lang w:val="kk-KZ"/>
              </w:rPr>
            </w:pPr>
            <w:r>
              <w:rPr>
                <w:sz w:val="22"/>
                <w:szCs w:val="22"/>
                <w:lang w:val="kk-KZ"/>
              </w:rPr>
              <w:t>Тақырыбы: Дауыссыз дыбыстар</w:t>
            </w:r>
          </w:p>
          <w:p w14:paraId="1AB00E81">
            <w:pPr>
              <w:rPr>
                <w:lang w:val="kk-KZ"/>
              </w:rPr>
            </w:pPr>
            <w:r>
              <w:rPr>
                <w:sz w:val="22"/>
                <w:szCs w:val="22"/>
                <w:lang w:val="kk-KZ"/>
              </w:rPr>
              <w:t>Міндеттері: 1. Суреттен дауыссыз дыбыстардан басталатын</w:t>
            </w:r>
          </w:p>
          <w:p w14:paraId="6F2936FD">
            <w:pPr>
              <w:rPr>
                <w:lang w:val="kk-KZ"/>
              </w:rPr>
            </w:pPr>
            <w:r>
              <w:rPr>
                <w:sz w:val="22"/>
                <w:szCs w:val="22"/>
                <w:lang w:val="kk-KZ"/>
              </w:rPr>
              <w:t>суреттерді таба білу қабілеттерін дамыту.</w:t>
            </w:r>
          </w:p>
          <w:p w14:paraId="1B2F76BB">
            <w:pPr>
              <w:rPr>
                <w:lang w:val="kk-KZ"/>
              </w:rPr>
            </w:pPr>
            <w:r>
              <w:rPr>
                <w:sz w:val="22"/>
                <w:szCs w:val="22"/>
                <w:lang w:val="kk-KZ"/>
              </w:rPr>
              <w:t>2. Дауысты жəне дауыссыз дыбыстарды бір-бірінен ажырата</w:t>
            </w:r>
          </w:p>
          <w:p w14:paraId="06EAB04A">
            <w:pPr>
              <w:rPr>
                <w:lang w:val="kk-KZ"/>
              </w:rPr>
            </w:pPr>
            <w:r>
              <w:rPr>
                <w:sz w:val="22"/>
                <w:szCs w:val="22"/>
                <w:lang w:val="kk-KZ"/>
              </w:rPr>
              <w:t>білуге дағдыландыру.</w:t>
            </w:r>
          </w:p>
          <w:p w14:paraId="7479BDE1">
            <w:pPr>
              <w:rPr>
                <w:lang w:val="kk-KZ"/>
              </w:rPr>
            </w:pPr>
            <w:r>
              <w:rPr>
                <w:sz w:val="22"/>
                <w:szCs w:val="22"/>
                <w:lang w:val="kk-KZ"/>
              </w:rPr>
              <w:t>3. Жазу барысында денені дұрыс ұстап, əдемі жазуға</w:t>
            </w:r>
          </w:p>
          <w:p w14:paraId="7D764703">
            <w:pPr>
              <w:rPr>
                <w:lang w:val="kk-KZ"/>
              </w:rPr>
            </w:pPr>
            <w:r>
              <w:rPr>
                <w:sz w:val="22"/>
                <w:szCs w:val="22"/>
                <w:lang w:val="kk-KZ"/>
              </w:rPr>
              <w:t>дағдыландыру арқылы эстетикалық талғамдарын тəрбиелеу</w:t>
            </w:r>
          </w:p>
          <w:p w14:paraId="3D8F3C0B">
            <w:pPr>
              <w:rPr>
                <w:lang w:val="kk-KZ"/>
              </w:rPr>
            </w:pPr>
            <w:r>
              <w:rPr>
                <w:sz w:val="22"/>
                <w:szCs w:val="22"/>
                <w:lang w:val="kk-KZ"/>
              </w:rPr>
              <w:t>Ұйымдастыру іс әрекеті</w:t>
            </w:r>
          </w:p>
          <w:p w14:paraId="3AFF58E0">
            <w:pPr>
              <w:rPr>
                <w:lang w:val="kk-KZ"/>
              </w:rPr>
            </w:pPr>
            <w:r>
              <w:rPr>
                <w:sz w:val="22"/>
                <w:szCs w:val="22"/>
                <w:lang w:val="kk-KZ"/>
              </w:rPr>
              <w:t>Шаттық шеңберіне тұрғызады.</w:t>
            </w:r>
          </w:p>
          <w:p w14:paraId="71014BE9">
            <w:pPr>
              <w:rPr>
                <w:lang w:val="kk-KZ"/>
              </w:rPr>
            </w:pPr>
            <w:r>
              <w:rPr>
                <w:sz w:val="22"/>
                <w:szCs w:val="22"/>
                <w:lang w:val="kk-KZ"/>
              </w:rPr>
              <w:t>Өлең шумағын айтады.</w:t>
            </w:r>
          </w:p>
          <w:p w14:paraId="59CA0EDF">
            <w:pPr>
              <w:rPr>
                <w:lang w:val="kk-KZ"/>
              </w:rPr>
            </w:pPr>
            <w:r>
              <w:rPr>
                <w:sz w:val="22"/>
                <w:szCs w:val="22"/>
                <w:lang w:val="kk-KZ"/>
              </w:rPr>
              <w:t>Орнымыздан тұрайық,</w:t>
            </w:r>
          </w:p>
          <w:p w14:paraId="37A96A23">
            <w:pPr>
              <w:rPr>
                <w:lang w:val="kk-KZ"/>
              </w:rPr>
            </w:pPr>
            <w:r>
              <w:rPr>
                <w:sz w:val="22"/>
                <w:szCs w:val="22"/>
                <w:lang w:val="kk-KZ"/>
              </w:rPr>
              <w:t>Шапалақтап алайық.</w:t>
            </w:r>
          </w:p>
          <w:p w14:paraId="7959947B">
            <w:pPr>
              <w:rPr>
                <w:lang w:val="kk-KZ"/>
              </w:rPr>
            </w:pPr>
            <w:r>
              <w:rPr>
                <w:sz w:val="22"/>
                <w:szCs w:val="22"/>
                <w:lang w:val="kk-KZ"/>
              </w:rPr>
              <w:t>Бір отырып, бір тұрып,</w:t>
            </w:r>
          </w:p>
          <w:p w14:paraId="7CA235BB">
            <w:pPr>
              <w:rPr>
                <w:lang w:val="kk-KZ"/>
              </w:rPr>
            </w:pPr>
            <w:r>
              <w:rPr>
                <w:sz w:val="22"/>
                <w:szCs w:val="22"/>
                <w:lang w:val="kk-KZ"/>
              </w:rPr>
              <w:t>Атымызды айтайық.</w:t>
            </w:r>
          </w:p>
          <w:p w14:paraId="75F43B4B">
            <w:pPr>
              <w:rPr>
                <w:lang w:val="kk-KZ"/>
              </w:rPr>
            </w:pPr>
            <w:r>
              <w:rPr>
                <w:sz w:val="22"/>
                <w:szCs w:val="22"/>
                <w:lang w:val="kk-KZ"/>
              </w:rPr>
              <w:t>Педагог балаларға өз есімдерін өлшеп көрулерін сұрайды. Кімнің есімі ұзақ болса, олар</w:t>
            </w:r>
          </w:p>
          <w:p w14:paraId="3593AFE5">
            <w:pPr>
              <w:rPr>
                <w:lang w:val="kk-KZ"/>
              </w:rPr>
            </w:pPr>
            <w:r>
              <w:rPr>
                <w:sz w:val="22"/>
                <w:szCs w:val="22"/>
                <w:lang w:val="kk-KZ"/>
              </w:rPr>
              <w:t>қолдарын шапалақтасын, ал кімнің есімі қысқа болса, олар айналсын.</w:t>
            </w:r>
          </w:p>
          <w:p w14:paraId="7DCFC392">
            <w:pPr>
              <w:rPr>
                <w:lang w:val="kk-KZ"/>
              </w:rPr>
            </w:pPr>
            <w:r>
              <w:rPr>
                <w:sz w:val="22"/>
                <w:szCs w:val="22"/>
                <w:lang w:val="kk-KZ"/>
              </w:rPr>
              <w:t xml:space="preserve"> Негізгі бөлім</w:t>
            </w:r>
          </w:p>
          <w:p w14:paraId="268EC103">
            <w:pPr>
              <w:rPr>
                <w:lang w:val="kk-KZ"/>
              </w:rPr>
            </w:pPr>
            <w:r>
              <w:rPr>
                <w:sz w:val="22"/>
                <w:szCs w:val="22"/>
                <w:lang w:val="kk-KZ"/>
              </w:rPr>
              <w:t>Өткен тақырыптарды қайталау.</w:t>
            </w:r>
          </w:p>
          <w:p w14:paraId="4D8F4510">
            <w:pPr>
              <w:rPr>
                <w:lang w:val="kk-KZ"/>
              </w:rPr>
            </w:pPr>
            <w:r>
              <w:rPr>
                <w:sz w:val="22"/>
                <w:szCs w:val="22"/>
                <w:lang w:val="kk-KZ"/>
              </w:rPr>
              <w:t>«Сұрақ-жауап» əдісі арқылы қайталау.</w:t>
            </w:r>
          </w:p>
          <w:p w14:paraId="0C5960C4">
            <w:pPr>
              <w:rPr>
                <w:lang w:val="kk-KZ"/>
              </w:rPr>
            </w:pPr>
            <w:r>
              <w:rPr>
                <w:sz w:val="22"/>
                <w:szCs w:val="22"/>
                <w:lang w:val="kk-KZ"/>
              </w:rPr>
              <w:t>1) Дыбыс деген не?</w:t>
            </w:r>
          </w:p>
          <w:p w14:paraId="5BE1EC89">
            <w:pPr>
              <w:rPr>
                <w:lang w:val="kk-KZ"/>
              </w:rPr>
            </w:pPr>
            <w:r>
              <w:rPr>
                <w:sz w:val="22"/>
                <w:szCs w:val="22"/>
                <w:lang w:val="kk-KZ"/>
              </w:rPr>
              <w:t>2) Қандай дыбыстарды дауысты дыбыстар дейміз?</w:t>
            </w:r>
          </w:p>
          <w:p w14:paraId="053C197E">
            <w:pPr>
              <w:rPr>
                <w:lang w:val="kk-KZ"/>
              </w:rPr>
            </w:pPr>
            <w:r>
              <w:rPr>
                <w:sz w:val="22"/>
                <w:szCs w:val="22"/>
                <w:lang w:val="kk-KZ"/>
              </w:rPr>
              <w:t>3) Дауысты дыбыстарды қалай белгілейміз?</w:t>
            </w:r>
          </w:p>
          <w:p w14:paraId="6DAAA274">
            <w:pPr>
              <w:rPr>
                <w:lang w:val="kk-KZ"/>
              </w:rPr>
            </w:pPr>
            <w:r>
              <w:rPr>
                <w:sz w:val="22"/>
                <w:szCs w:val="22"/>
                <w:lang w:val="kk-KZ"/>
              </w:rPr>
              <w:t>4) Жуан дауысты дыбыстар қалай жасалады?</w:t>
            </w:r>
          </w:p>
          <w:p w14:paraId="4627385F">
            <w:pPr>
              <w:rPr>
                <w:lang w:val="kk-KZ"/>
              </w:rPr>
            </w:pPr>
            <w:r>
              <w:rPr>
                <w:sz w:val="22"/>
                <w:szCs w:val="22"/>
                <w:lang w:val="kk-KZ"/>
              </w:rPr>
              <w:t>5) Жіңішке дауысты дыбыстар қалай жасалады?</w:t>
            </w:r>
          </w:p>
          <w:p w14:paraId="69AA74A4">
            <w:pPr>
              <w:rPr>
                <w:lang w:val="kk-KZ"/>
              </w:rPr>
            </w:pPr>
            <w:r>
              <w:rPr>
                <w:sz w:val="22"/>
                <w:szCs w:val="22"/>
                <w:lang w:val="kk-KZ"/>
              </w:rPr>
              <w:t>Артикуляциялық жаттығу жасау.</w:t>
            </w:r>
          </w:p>
          <w:p w14:paraId="4B49B981">
            <w:pPr>
              <w:rPr>
                <w:lang w:val="kk-KZ"/>
              </w:rPr>
            </w:pPr>
            <w:r>
              <w:rPr>
                <w:sz w:val="22"/>
                <w:szCs w:val="22"/>
                <w:lang w:val="kk-KZ"/>
              </w:rPr>
              <w:t>«Күрекше» – тілді жалпайтып шығарып, астыңғы ерінге тигізу керек.</w:t>
            </w:r>
          </w:p>
          <w:p w14:paraId="665E625A">
            <w:pPr>
              <w:rPr>
                <w:lang w:val="kk-KZ"/>
              </w:rPr>
            </w:pPr>
            <w:r>
              <w:rPr>
                <w:sz w:val="22"/>
                <w:szCs w:val="22"/>
                <w:lang w:val="kk-KZ"/>
              </w:rPr>
              <w:t>«Ине» – ауызды кең ашып, тілді алға қарай сүйірлей шығарып, 10–15 секунд ұстап тұру</w:t>
            </w:r>
          </w:p>
          <w:p w14:paraId="4DF00464">
            <w:pPr>
              <w:rPr>
                <w:lang w:val="kk-KZ"/>
              </w:rPr>
            </w:pPr>
            <w:r>
              <w:rPr>
                <w:sz w:val="22"/>
                <w:szCs w:val="22"/>
                <w:lang w:val="kk-KZ"/>
              </w:rPr>
              <w:t>керек.</w:t>
            </w:r>
          </w:p>
          <w:p w14:paraId="0BE5472C">
            <w:pPr>
              <w:rPr>
                <w:lang w:val="kk-KZ"/>
              </w:rPr>
            </w:pPr>
            <w:r>
              <w:rPr>
                <w:sz w:val="22"/>
                <w:szCs w:val="22"/>
                <w:lang w:val="kk-KZ"/>
              </w:rPr>
              <w:t>«Төбешік» – жоғарғы тістерді төменгі тістерге тигізіп тұрып, ерінді түтікше етіп алға</w:t>
            </w:r>
          </w:p>
          <w:p w14:paraId="75E82A77">
            <w:pPr>
              <w:rPr>
                <w:lang w:val="kk-KZ"/>
              </w:rPr>
            </w:pPr>
            <w:r>
              <w:rPr>
                <w:sz w:val="22"/>
                <w:szCs w:val="22"/>
                <w:lang w:val="kk-KZ"/>
              </w:rPr>
              <w:t>созу. Осы күйде ерінді 5–10 секунд ұстап тұру керек.</w:t>
            </w:r>
          </w:p>
          <w:p w14:paraId="66B1FC02">
            <w:pPr>
              <w:rPr>
                <w:lang w:val="kk-KZ"/>
              </w:rPr>
            </w:pPr>
            <w:r>
              <w:rPr>
                <w:sz w:val="22"/>
                <w:szCs w:val="22"/>
                <w:lang w:val="kk-KZ"/>
              </w:rPr>
              <w:t>«Түтікше» – тілді ауыздан жалпайтып шығарып, тілдің екі шетін көтеріп, түтікшемен</w:t>
            </w:r>
          </w:p>
          <w:p w14:paraId="551DBE67">
            <w:pPr>
              <w:rPr>
                <w:lang w:val="kk-KZ"/>
              </w:rPr>
            </w:pPr>
            <w:r>
              <w:rPr>
                <w:sz w:val="22"/>
                <w:szCs w:val="22"/>
                <w:lang w:val="kk-KZ"/>
              </w:rPr>
              <w:t>үрлегендей үрлеу.</w:t>
            </w:r>
          </w:p>
          <w:p w14:paraId="711E61E9">
            <w:pPr>
              <w:rPr>
                <w:lang w:val="kk-KZ"/>
              </w:rPr>
            </w:pPr>
            <w:r>
              <w:rPr>
                <w:sz w:val="22"/>
                <w:szCs w:val="22"/>
                <w:lang w:val="kk-KZ"/>
              </w:rPr>
              <w:t>«Мұқият бол» дидактикалық жаттығуы</w:t>
            </w:r>
          </w:p>
          <w:p w14:paraId="359F2872">
            <w:pPr>
              <w:rPr>
                <w:lang w:val="kk-KZ"/>
              </w:rPr>
            </w:pPr>
            <w:r>
              <w:rPr>
                <w:sz w:val="22"/>
                <w:szCs w:val="22"/>
                <w:lang w:val="kk-KZ"/>
              </w:rPr>
              <w:t xml:space="preserve"> «Дауысты дыбыстан басталатын сөз қос» дидактикалық ойыны</w:t>
            </w:r>
          </w:p>
          <w:p w14:paraId="35DF808C">
            <w:pPr>
              <w:rPr>
                <w:lang w:val="kk-KZ"/>
              </w:rPr>
            </w:pPr>
            <w:r>
              <w:rPr>
                <w:sz w:val="22"/>
                <w:szCs w:val="22"/>
                <w:lang w:val="kk-KZ"/>
              </w:rPr>
              <w:t>– Мен сендерге суретті көрсетіп, сол суреттегі заттың атын айтамын. Сендер сол сөзге</w:t>
            </w:r>
          </w:p>
          <w:p w14:paraId="5A533A3F">
            <w:pPr>
              <w:rPr>
                <w:lang w:val="kk-KZ"/>
              </w:rPr>
            </w:pPr>
            <w:r>
              <w:rPr>
                <w:sz w:val="22"/>
                <w:szCs w:val="22"/>
                <w:lang w:val="kk-KZ"/>
              </w:rPr>
              <w:t>мағынасына сəйкестендіріп, дауысты дыбыстан басталатын сөзді айтып жалғастырасыңдар.</w:t>
            </w:r>
          </w:p>
          <w:p w14:paraId="45EE765A">
            <w:pPr>
              <w:rPr>
                <w:lang w:val="kk-KZ"/>
              </w:rPr>
            </w:pPr>
            <w:r>
              <w:rPr>
                <w:sz w:val="22"/>
                <w:szCs w:val="22"/>
                <w:lang w:val="kk-KZ"/>
              </w:rPr>
              <w:t>Мысалы: үлкен (алма), тəтті (алмұрт), дəмді (айран), домалақ (өрік), сопақ (асқабақ), қоңыр</w:t>
            </w:r>
          </w:p>
          <w:p w14:paraId="683F3103">
            <w:pPr>
              <w:rPr>
                <w:lang w:val="kk-KZ"/>
              </w:rPr>
            </w:pPr>
            <w:r>
              <w:rPr>
                <w:sz w:val="22"/>
                <w:szCs w:val="22"/>
                <w:lang w:val="kk-KZ"/>
              </w:rPr>
              <w:t>(етік), жасыл (айва), сары (апельсин), қалың (орман), мамық (орамал), ақылды (əже), үлкен</w:t>
            </w:r>
          </w:p>
          <w:p w14:paraId="5B482385">
            <w:pPr>
              <w:rPr>
                <w:lang w:val="kk-KZ"/>
              </w:rPr>
            </w:pPr>
            <w:r>
              <w:rPr>
                <w:sz w:val="22"/>
                <w:szCs w:val="22"/>
                <w:lang w:val="kk-KZ"/>
              </w:rPr>
              <w:t>(ата), жүйрік ( ат),</w:t>
            </w:r>
          </w:p>
          <w:p w14:paraId="79878093">
            <w:pPr>
              <w:rPr>
                <w:lang w:val="kk-KZ"/>
              </w:rPr>
            </w:pPr>
            <w:r>
              <w:rPr>
                <w:sz w:val="22"/>
                <w:szCs w:val="22"/>
                <w:lang w:val="kk-KZ"/>
              </w:rPr>
              <w:t xml:space="preserve"> дидактикалық ойыны</w:t>
            </w:r>
          </w:p>
          <w:p w14:paraId="5E5C90BF">
            <w:pPr>
              <w:rPr>
                <w:lang w:val="kk-KZ"/>
              </w:rPr>
            </w:pPr>
            <w:r>
              <w:rPr>
                <w:sz w:val="22"/>
                <w:szCs w:val="22"/>
                <w:lang w:val="kk-KZ"/>
              </w:rPr>
              <w:t>– Балалар, мен сендерге допты лақтырып, бірінші дыбысты айқынырақ айтып, сөздер</w:t>
            </w:r>
          </w:p>
          <w:p w14:paraId="2029C748">
            <w:pPr>
              <w:rPr>
                <w:lang w:val="kk-KZ"/>
              </w:rPr>
            </w:pPr>
            <w:r>
              <w:rPr>
                <w:sz w:val="22"/>
                <w:szCs w:val="22"/>
                <w:lang w:val="kk-KZ"/>
              </w:rPr>
              <w:t>айтамын, ал сендер сол айқынырақ айтқан дыбысты дəл мен сияқты бəрімізге естілетіндей</w:t>
            </w:r>
          </w:p>
          <w:p w14:paraId="7DCECB1A">
            <w:pPr>
              <w:rPr>
                <w:lang w:val="kk-KZ"/>
              </w:rPr>
            </w:pPr>
            <w:r>
              <w:rPr>
                <w:sz w:val="22"/>
                <w:szCs w:val="22"/>
                <w:lang w:val="kk-KZ"/>
              </w:rPr>
              <w:t>етіп қайталап, допты кері лақтырасыңдар.</w:t>
            </w:r>
          </w:p>
          <w:p w14:paraId="01529C43">
            <w:pPr>
              <w:rPr>
                <w:lang w:val="kk-KZ"/>
              </w:rPr>
            </w:pPr>
            <w:r>
              <w:rPr>
                <w:sz w:val="22"/>
                <w:szCs w:val="22"/>
                <w:lang w:val="kk-KZ"/>
              </w:rPr>
              <w:t>Мысалы: тттиін(т), қққасқыр(қ), бббаққа(б), вввагон(в), ғғарыш(ғ), дддоп(д),</w:t>
            </w:r>
          </w:p>
          <w:p w14:paraId="59415489">
            <w:pPr>
              <w:rPr>
                <w:lang w:val="kk-KZ"/>
              </w:rPr>
            </w:pPr>
            <w:r>
              <w:rPr>
                <w:sz w:val="22"/>
                <w:szCs w:val="22"/>
                <w:lang w:val="kk-KZ"/>
              </w:rPr>
              <w:t>жжжалбыз(ж), зззəкір(з), ккккітап(к), лллақ(л(, мммақта(м), нннан(н), сссағыз(с),</w:t>
            </w:r>
          </w:p>
          <w:p w14:paraId="3A54ED54">
            <w:pPr>
              <w:rPr>
                <w:lang w:val="kk-KZ"/>
              </w:rPr>
            </w:pPr>
            <w:r>
              <w:rPr>
                <w:sz w:val="22"/>
                <w:szCs w:val="22"/>
                <w:lang w:val="kk-KZ"/>
              </w:rPr>
              <w:t>пппарта(п), рррадио(р), һһһаһ((һ), фффабрика(ф), чччупа-чччупс(ч), ццциркуль(ц),</w:t>
            </w:r>
          </w:p>
          <w:p w14:paraId="6721817C">
            <w:pPr>
              <w:rPr>
                <w:lang w:val="kk-KZ"/>
              </w:rPr>
            </w:pPr>
            <w:r>
              <w:rPr>
                <w:sz w:val="22"/>
                <w:szCs w:val="22"/>
                <w:lang w:val="kk-KZ"/>
              </w:rPr>
              <w:t>шшшахмат(ш), щщщетка(щ), хххат(х), уууылдырық(у) т.б.</w:t>
            </w:r>
          </w:p>
          <w:p w14:paraId="0B716750">
            <w:pPr>
              <w:rPr>
                <w:lang w:val="kk-KZ"/>
              </w:rPr>
            </w:pPr>
            <w:r>
              <w:rPr>
                <w:sz w:val="22"/>
                <w:szCs w:val="22"/>
                <w:lang w:val="kk-KZ"/>
              </w:rPr>
              <w:t>– Балалар осы дыбыстарды айтқанда не байқадыңдар? Дыбыстарды айту оңай болды ма?</w:t>
            </w:r>
          </w:p>
          <w:p w14:paraId="189525CE">
            <w:pPr>
              <w:rPr>
                <w:lang w:val="kk-KZ"/>
              </w:rPr>
            </w:pPr>
            <w:r>
              <w:rPr>
                <w:sz w:val="22"/>
                <w:szCs w:val="22"/>
                <w:lang w:val="kk-KZ"/>
              </w:rPr>
              <w:t>– Ауыздан шығатын ауаға кедергілер жасалады екен.</w:t>
            </w:r>
          </w:p>
          <w:p w14:paraId="2CD81D17">
            <w:pPr>
              <w:rPr>
                <w:lang w:val="kk-KZ"/>
              </w:rPr>
            </w:pPr>
            <w:r>
              <w:rPr>
                <w:sz w:val="22"/>
                <w:szCs w:val="22"/>
                <w:lang w:val="kk-KZ"/>
              </w:rPr>
              <w:t>– Ал ол кедергілер нелер? (Ерін, тіл, тіс т.б.)</w:t>
            </w:r>
          </w:p>
          <w:p w14:paraId="79E0B93E">
            <w:pPr>
              <w:rPr>
                <w:lang w:val="kk-KZ"/>
              </w:rPr>
            </w:pPr>
            <w:r>
              <w:rPr>
                <w:sz w:val="22"/>
                <w:szCs w:val="22"/>
                <w:lang w:val="kk-KZ"/>
              </w:rPr>
              <w:t>– Айтылу кезінде ауаның еркін шықпай, кедергіге ұшырап шығуынан жасалған</w:t>
            </w:r>
          </w:p>
          <w:p w14:paraId="3D2F8113">
            <w:pPr>
              <w:rPr>
                <w:lang w:val="kk-KZ"/>
              </w:rPr>
            </w:pPr>
            <w:r>
              <w:rPr>
                <w:sz w:val="22"/>
                <w:szCs w:val="22"/>
                <w:lang w:val="kk-KZ"/>
              </w:rPr>
              <w:t>дыбыстарды дауыссыз дыбыстар дейміз. Олар сөйлеу мүшелерінің (ерін, тіл, тіс, т.б.) бір40</w:t>
            </w:r>
          </w:p>
          <w:p w14:paraId="627791FD">
            <w:pPr>
              <w:rPr>
                <w:lang w:val="kk-KZ"/>
              </w:rPr>
            </w:pPr>
            <w:r>
              <w:rPr>
                <w:sz w:val="22"/>
                <w:szCs w:val="22"/>
                <w:lang w:val="kk-KZ"/>
              </w:rPr>
              <w:t>бірімен жанасуы немесе толық қабысуы арқылы пайда болады. Дауыссыз дыбыстардың</w:t>
            </w:r>
          </w:p>
          <w:p w14:paraId="202879D1">
            <w:pPr>
              <w:rPr>
                <w:lang w:val="kk-KZ"/>
              </w:rPr>
            </w:pPr>
            <w:r>
              <w:rPr>
                <w:sz w:val="22"/>
                <w:szCs w:val="22"/>
                <w:lang w:val="kk-KZ"/>
              </w:rPr>
              <w:t>жасалатын орны – ауыз жəне көмей қуыстары.</w:t>
            </w:r>
          </w:p>
          <w:p w14:paraId="4BD617C6">
            <w:pPr>
              <w:rPr>
                <w:lang w:val="kk-KZ"/>
              </w:rPr>
            </w:pPr>
            <w:r>
              <w:rPr>
                <w:sz w:val="22"/>
                <w:szCs w:val="22"/>
                <w:lang w:val="kk-KZ"/>
              </w:rPr>
              <w:t>Кəне, барлықтарың айнаны алып қараңдар да, менің артымнан қайталаңдар: «Қ», «Т»,</w:t>
            </w:r>
          </w:p>
          <w:p w14:paraId="6F5AE064">
            <w:pPr>
              <w:rPr>
                <w:lang w:val="kk-KZ"/>
              </w:rPr>
            </w:pPr>
            <w:r>
              <w:rPr>
                <w:sz w:val="22"/>
                <w:szCs w:val="22"/>
                <w:lang w:val="kk-KZ"/>
              </w:rPr>
              <w:t>«М». Осы дыбыстарды əндетіп айтып көрейік. Айтылады ма екен əндетіп? Неге? Өйткені</w:t>
            </w:r>
          </w:p>
          <w:p w14:paraId="0C5F57E3">
            <w:pPr>
              <w:rPr>
                <w:lang w:val="kk-KZ"/>
              </w:rPr>
            </w:pPr>
            <w:r>
              <w:rPr>
                <w:sz w:val="22"/>
                <w:szCs w:val="22"/>
                <w:lang w:val="kk-KZ"/>
              </w:rPr>
              <w:t>бұлар дауыссыз дыбыстар, дауыссыз дыбыстар созып, əндетіп айтылуға келмейді, олар қысқа</w:t>
            </w:r>
          </w:p>
          <w:p w14:paraId="40BB672C">
            <w:pPr>
              <w:rPr>
                <w:lang w:val="kk-KZ"/>
              </w:rPr>
            </w:pPr>
            <w:r>
              <w:rPr>
                <w:sz w:val="22"/>
                <w:szCs w:val="22"/>
                <w:lang w:val="kk-KZ"/>
              </w:rPr>
              <w:t>да нақты айтылады. Дауыссыз дыбыстар тек салдыр немесе салдыр мен үн қатысуы арқылы</w:t>
            </w:r>
          </w:p>
          <w:p w14:paraId="7071D64D">
            <w:pPr>
              <w:rPr>
                <w:lang w:val="kk-KZ"/>
              </w:rPr>
            </w:pPr>
            <w:r>
              <w:rPr>
                <w:sz w:val="22"/>
                <w:szCs w:val="22"/>
                <w:lang w:val="kk-KZ"/>
              </w:rPr>
              <w:t>жасалады. Дауыссыз дыбыстарды көк түспен белгілейміз.</w:t>
            </w:r>
          </w:p>
          <w:p w14:paraId="5A374793">
            <w:pPr>
              <w:rPr>
                <w:lang w:val="kk-KZ"/>
              </w:rPr>
            </w:pPr>
            <w:r>
              <w:rPr>
                <w:sz w:val="22"/>
                <w:szCs w:val="22"/>
                <w:lang w:val="kk-KZ"/>
              </w:rPr>
              <w:t>«Тиісті түсті көрсет» дидактикалық ойыны</w:t>
            </w:r>
          </w:p>
          <w:p w14:paraId="15C1B922">
            <w:pPr>
              <w:rPr>
                <w:lang w:val="kk-KZ"/>
              </w:rPr>
            </w:pPr>
            <w:r>
              <w:rPr>
                <w:sz w:val="22"/>
                <w:szCs w:val="22"/>
                <w:lang w:val="kk-KZ"/>
              </w:rPr>
              <w:t>Педагог а, б, у, о, и,с, п, р, л, д, ф, ж дыбыстарын айтады. Балалар тиісті түсті көтереді,</w:t>
            </w:r>
          </w:p>
          <w:p w14:paraId="43E801F4">
            <w:pPr>
              <w:rPr>
                <w:lang w:val="kk-KZ"/>
              </w:rPr>
            </w:pPr>
            <w:r>
              <w:rPr>
                <w:sz w:val="22"/>
                <w:szCs w:val="22"/>
                <w:lang w:val="kk-KZ"/>
              </w:rPr>
              <w:t xml:space="preserve">егер дыбыс дауысты болса – қызыл, </w:t>
            </w:r>
          </w:p>
          <w:p w14:paraId="369FB4C0">
            <w:pPr>
              <w:rPr>
                <w:lang w:val="kk-KZ"/>
              </w:rPr>
            </w:pPr>
            <w:r>
              <w:rPr>
                <w:sz w:val="22"/>
                <w:szCs w:val="22"/>
                <w:lang w:val="kk-KZ"/>
              </w:rPr>
              <w:t xml:space="preserve"> (көрсету). Қарындаш</w:t>
            </w:r>
          </w:p>
          <w:p w14:paraId="27E5EBB0">
            <w:pPr>
              <w:rPr>
                <w:lang w:val="kk-KZ"/>
              </w:rPr>
            </w:pPr>
            <w:r>
              <w:rPr>
                <w:sz w:val="22"/>
                <w:szCs w:val="22"/>
                <w:lang w:val="kk-KZ"/>
              </w:rPr>
              <w:t>ортанғы саусақтың сол жағында болады. Басбармақ қарындашты сол жағынан, сұқ саусақ</w:t>
            </w:r>
          </w:p>
          <w:p w14:paraId="3A8F92C8">
            <w:pPr>
              <w:rPr>
                <w:lang w:val="kk-KZ"/>
              </w:rPr>
            </w:pPr>
            <w:r>
              <w:rPr>
                <w:sz w:val="22"/>
                <w:szCs w:val="22"/>
                <w:lang w:val="kk-KZ"/>
              </w:rPr>
              <w:t>үстінен сүйемелдейді. Қарындаштың жоғарғы ұшы иыққа бағытталады (көрсетеді).</w:t>
            </w:r>
          </w:p>
          <w:p w14:paraId="30FEE650">
            <w:pPr>
              <w:rPr>
                <w:lang w:val="kk-KZ"/>
              </w:rPr>
            </w:pPr>
            <w:r>
              <w:rPr>
                <w:sz w:val="22"/>
                <w:szCs w:val="22"/>
                <w:lang w:val="kk-KZ"/>
              </w:rPr>
              <w:t>Қарындашты қолдарына алып, алдымен ауада жаздырады.</w:t>
            </w:r>
          </w:p>
          <w:p w14:paraId="3DD654DE">
            <w:pPr>
              <w:rPr>
                <w:lang w:val="kk-KZ"/>
              </w:rPr>
            </w:pPr>
            <w:r>
              <w:rPr>
                <w:sz w:val="22"/>
                <w:szCs w:val="22"/>
                <w:lang w:val="kk-KZ"/>
              </w:rPr>
              <w:t>3. Рефлексия</w:t>
            </w:r>
          </w:p>
          <w:p w14:paraId="62829F44">
            <w:pPr>
              <w:rPr>
                <w:lang w:val="kk-KZ"/>
              </w:rPr>
            </w:pPr>
            <w:r>
              <w:rPr>
                <w:sz w:val="22"/>
                <w:szCs w:val="22"/>
                <w:lang w:val="kk-KZ"/>
              </w:rPr>
              <w:t>Педагог ҰІӘ-ті қорытындылайды. Балаларды мақтап, оларға жетістікке жету үшін</w:t>
            </w:r>
          </w:p>
          <w:p w14:paraId="4824CCA5">
            <w:pPr>
              <w:rPr>
                <w:lang w:val="kk-KZ"/>
              </w:rPr>
            </w:pPr>
            <w:r>
              <w:rPr>
                <w:sz w:val="22"/>
                <w:szCs w:val="22"/>
                <w:lang w:val="kk-KZ"/>
              </w:rPr>
              <w:t>еңбектену керектігін айтады.</w:t>
            </w:r>
          </w:p>
          <w:p w14:paraId="46CBA0B8">
            <w:pPr>
              <w:rPr>
                <w:lang w:val="kk-KZ"/>
              </w:rPr>
            </w:pPr>
            <w:r>
              <w:rPr>
                <w:sz w:val="22"/>
                <w:szCs w:val="22"/>
                <w:lang w:val="kk-KZ"/>
              </w:rPr>
              <w:t>– Бүгін қандай іс-əрекет қызықты болды?</w:t>
            </w:r>
          </w:p>
          <w:p w14:paraId="0CE19753">
            <w:pPr>
              <w:rPr>
                <w:lang w:val="kk-KZ"/>
              </w:rPr>
            </w:pPr>
            <w:r>
              <w:rPr>
                <w:sz w:val="22"/>
                <w:szCs w:val="22"/>
                <w:lang w:val="kk-KZ"/>
              </w:rPr>
              <w:t>– Егер сендерге бүгінгі тапсырмаларды орындау жеңіл жəне қызық болса, көңілді смайлды, ал егер тапсырмаларды орындауда қиналсаңдар жəне қызықсыз болса, көңілсіз</w:t>
            </w:r>
          </w:p>
          <w:p w14:paraId="457714E2">
            <w:pPr>
              <w:rPr>
                <w:lang w:val="kk-KZ"/>
              </w:rPr>
            </w:pPr>
            <w:r>
              <w:rPr>
                <w:sz w:val="22"/>
                <w:szCs w:val="22"/>
                <w:lang w:val="kk-KZ"/>
              </w:rPr>
              <w:t>смайлды бояңдар</w:t>
            </w:r>
          </w:p>
          <w:p w14:paraId="0468F1C1">
            <w:pPr>
              <w:rPr>
                <w:lang w:val="kk-KZ"/>
              </w:rPr>
            </w:pPr>
          </w:p>
          <w:p w14:paraId="490F2FD0">
            <w:pPr>
              <w:rPr>
                <w:color w:val="000000" w:themeColor="text1"/>
                <w:lang w:val="kk-KZ" w:eastAsia="ru-RU"/>
                <w14:textFill>
                  <w14:solidFill>
                    <w14:schemeClr w14:val="tx1"/>
                  </w14:solidFill>
                </w14:textFill>
              </w:rPr>
            </w:pPr>
            <w:r>
              <w:rPr>
                <w:sz w:val="22"/>
                <w:szCs w:val="22"/>
                <w:lang w:val="kk-KZ"/>
              </w:rPr>
              <w:t>Математика негіздері                  Тақырыбы: «Оң,сол»                             Мақсаты:</w:t>
            </w:r>
            <w:r>
              <w:rPr>
                <w:sz w:val="22"/>
                <w:szCs w:val="22"/>
                <w:lang w:val="kk-KZ" w:eastAsia="ru-RU"/>
              </w:rPr>
              <w:t xml:space="preserve"> Белгілі бір бағытта келе жатып, белгі бойынша бағытын өзгерте біледі. Қағаз бетінде бағдарлай  алады.</w:t>
            </w:r>
            <w:r>
              <w:rPr>
                <w:sz w:val="22"/>
                <w:szCs w:val="22"/>
                <w:lang w:val="kk-KZ"/>
              </w:rPr>
              <w:t xml:space="preserve">                           </w:t>
            </w:r>
            <w:r>
              <w:rPr>
                <w:color w:val="000000" w:themeColor="text1"/>
                <w:sz w:val="22"/>
                <w:szCs w:val="22"/>
                <w:lang w:val="kk-KZ" w:eastAsia="ru-RU"/>
                <w14:textFill>
                  <w14:solidFill>
                    <w14:schemeClr w14:val="tx1"/>
                  </w14:solidFill>
                </w14:textFill>
              </w:rPr>
              <w:t xml:space="preserve">ойын:  </w:t>
            </w:r>
          </w:p>
          <w:p w14:paraId="66AA08F7">
            <w:pPr>
              <w:rPr>
                <w:lang w:val="kk-KZ"/>
              </w:rPr>
            </w:pPr>
            <w:r>
              <w:rPr>
                <w:sz w:val="22"/>
                <w:szCs w:val="22"/>
                <w:lang w:val="kk-KZ" w:eastAsia="ru-RU"/>
              </w:rPr>
              <w:t>Шаттық  шеңбері :  саусақ жаттығуларын жасату. Пішіндер арқылы топтарға бөлу.Нұсқау беру:Балалар ,алдарыңдағы  қағазда бағыт –бағдар көрсететін срелкалар сызылған.Сол стрелкалардың бағытымен жүріп отырыңдар.                  -Стрелка біткен жерде сендерге арналған  бір  тапсырма бар. Жаппай  бақылау .Диалог  арқылы  саралау. -сурет арқылы қай заттың  қай жерде  орналасқаны  туралы  топтасып әңгімелесіңдер.</w:t>
            </w:r>
          </w:p>
          <w:p w14:paraId="2426D3BC">
            <w:pPr>
              <w:rPr>
                <w:lang w:val="kk-KZ" w:eastAsia="ru-RU"/>
              </w:rPr>
            </w:pPr>
            <w:r>
              <w:rPr>
                <w:sz w:val="22"/>
                <w:szCs w:val="22"/>
                <w:lang w:val="kk-KZ" w:eastAsia="ru-RU"/>
              </w:rPr>
              <w:t>-бір-бірлеріңе  кезектесіп, қағаз бетіне пішіндер сызуды ұсыныңдар .Қай жерге қандай  пішін сызатындарыңды нақты айтып отырыңдар.</w:t>
            </w:r>
          </w:p>
          <w:p w14:paraId="040CA3D9">
            <w:pPr>
              <w:rPr>
                <w:lang w:val="kk-KZ"/>
              </w:rPr>
            </w:pPr>
            <w:r>
              <w:rPr>
                <w:sz w:val="22"/>
                <w:szCs w:val="22"/>
                <w:lang w:val="kk-KZ" w:eastAsia="ru-RU"/>
              </w:rPr>
              <w:t>Жаппай бақылау.     Қарқын жылдамдық,уақыт арқылы саралау.           Кері байланыс  беру: сұрақ жауап арқылы.</w:t>
            </w:r>
            <w:r>
              <w:rPr>
                <w:sz w:val="22"/>
                <w:szCs w:val="22"/>
                <w:lang w:val="kk-KZ"/>
              </w:rPr>
              <w:t xml:space="preserve">                                                                                  </w:t>
            </w:r>
          </w:p>
        </w:tc>
        <w:tc>
          <w:tcPr>
            <w:tcW w:w="2549" w:type="dxa"/>
            <w:gridSpan w:val="3"/>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73F65DC6">
            <w:pPr>
              <w:rPr>
                <w:lang w:val="kk-KZ" w:eastAsia="ru-RU"/>
              </w:rPr>
            </w:pPr>
            <w:r>
              <w:rPr>
                <w:sz w:val="22"/>
                <w:szCs w:val="22"/>
                <w:lang w:val="kk-KZ"/>
              </w:rPr>
              <w:t>Көркем әдебиет Тақырыбы: «Күз » өлеңді жаттау.                                                                                        Мақсаты:</w:t>
            </w:r>
            <w:r>
              <w:rPr>
                <w:sz w:val="22"/>
                <w:szCs w:val="22"/>
                <w:lang w:val="kk-KZ" w:eastAsia="ru-RU"/>
              </w:rPr>
              <w:t xml:space="preserve"> Шығарма мазмұнының мағынасына байланысты интонациямен мазмұндауға үйренеді.</w:t>
            </w:r>
            <w:r>
              <w:rPr>
                <w:sz w:val="22"/>
                <w:szCs w:val="22"/>
                <w:lang w:val="kk-KZ"/>
              </w:rPr>
              <w:t xml:space="preserve">                                                                 </w:t>
            </w:r>
            <w:r>
              <w:rPr>
                <w:sz w:val="22"/>
                <w:szCs w:val="22"/>
                <w:lang w:val="kk-KZ" w:eastAsia="ru-RU"/>
              </w:rPr>
              <w:t xml:space="preserve">Ұйымдастыру  іс әрекеті Шаттық  шеңберінде  сәлемдесу.                         Би қимылдары арқылы топқа  бөліну.«Күз» өлеңін  оқып беру. </w:t>
            </w:r>
          </w:p>
          <w:p w14:paraId="4D786521">
            <w:pPr>
              <w:rPr>
                <w:lang w:val="kk-KZ" w:eastAsia="ru-RU"/>
              </w:rPr>
            </w:pPr>
            <w:r>
              <w:rPr>
                <w:sz w:val="22"/>
                <w:szCs w:val="22"/>
                <w:lang w:val="kk-KZ" w:eastAsia="ru-RU"/>
              </w:rPr>
              <w:t xml:space="preserve">Нұсқау  беру:   </w:t>
            </w:r>
          </w:p>
          <w:p w14:paraId="1ECC88AB">
            <w:pPr>
              <w:rPr>
                <w:lang w:val="kk-KZ" w:eastAsia="ru-RU"/>
              </w:rPr>
            </w:pPr>
            <w:r>
              <w:rPr>
                <w:sz w:val="22"/>
                <w:szCs w:val="22"/>
                <w:lang w:val="kk-KZ" w:eastAsia="ru-RU"/>
              </w:rPr>
              <w:t xml:space="preserve">-Балалар өлең  не туралы  екен, топтасып әңгімелесе  қойыңдар. Қысқа мерзімді бақылап, диалог арқылы саралау.         </w:t>
            </w:r>
          </w:p>
          <w:p w14:paraId="27A3CE41">
            <w:pPr>
              <w:rPr>
                <w:lang w:val="kk-KZ"/>
              </w:rPr>
            </w:pPr>
            <w:r>
              <w:rPr>
                <w:sz w:val="22"/>
                <w:szCs w:val="22"/>
                <w:lang w:val="kk-KZ" w:eastAsia="ru-RU"/>
              </w:rPr>
              <w:t xml:space="preserve"> -Енді осы өлеңді даусымызды анық шығарып, мәнерлеп айтуды үйренеміз .</w:t>
            </w:r>
          </w:p>
          <w:p w14:paraId="522C6E0D">
            <w:pPr>
              <w:rPr>
                <w:lang w:val="kk-KZ" w:eastAsia="ru-RU"/>
              </w:rPr>
            </w:pPr>
            <w:r>
              <w:rPr>
                <w:sz w:val="22"/>
                <w:szCs w:val="22"/>
                <w:lang w:val="kk-KZ" w:eastAsia="ru-RU"/>
              </w:rPr>
              <w:t>Топқа бөліп жаттату. Кері  байланыс  беру: баспалдақ әдісі арқылы.</w:t>
            </w:r>
          </w:p>
          <w:p w14:paraId="0D86CBC8">
            <w:pPr>
              <w:rPr>
                <w:lang w:val="kk-KZ" w:eastAsia="ru-RU"/>
              </w:rPr>
            </w:pPr>
          </w:p>
          <w:p w14:paraId="07447015">
            <w:pPr>
              <w:rPr>
                <w:lang w:val="kk-KZ"/>
              </w:rPr>
            </w:pPr>
            <w:r>
              <w:rPr>
                <w:sz w:val="22"/>
                <w:szCs w:val="22"/>
                <w:lang w:val="kk-KZ"/>
              </w:rPr>
              <w:t>Математика негіздері Тақырыбы: «Ретімен ата»</w:t>
            </w:r>
            <w:r>
              <w:rPr>
                <w:iCs/>
                <w:sz w:val="22"/>
                <w:szCs w:val="22"/>
                <w:lang w:val="kk-KZ"/>
              </w:rPr>
              <w:t xml:space="preserve">                           </w:t>
            </w:r>
            <w:r>
              <w:rPr>
                <w:sz w:val="22"/>
                <w:szCs w:val="22"/>
                <w:lang w:val="kk-KZ"/>
              </w:rPr>
              <w:t>Міндеті:</w:t>
            </w:r>
            <w:r>
              <w:rPr>
                <w:sz w:val="22"/>
                <w:szCs w:val="22"/>
                <w:lang w:val="kk-KZ" w:eastAsia="ru-RU"/>
              </w:rPr>
              <w:t xml:space="preserve"> апта күндері, тәулік бөліктерінің реттілігі туралы білімдерін бекиді.</w:t>
            </w:r>
            <w:r>
              <w:rPr>
                <w:iCs/>
                <w:sz w:val="22"/>
                <w:szCs w:val="22"/>
                <w:lang w:val="kk-KZ"/>
              </w:rPr>
              <w:t xml:space="preserve">                                          </w:t>
            </w:r>
          </w:p>
          <w:p w14:paraId="678C807C">
            <w:pPr>
              <w:rPr>
                <w:color w:val="000000" w:themeColor="text1"/>
                <w:lang w:val="kk-KZ" w:eastAsia="ru-RU"/>
                <w14:textFill>
                  <w14:solidFill>
                    <w14:schemeClr w14:val="tx1"/>
                  </w14:solidFill>
                </w14:textFill>
              </w:rPr>
            </w:pPr>
            <w:r>
              <w:rPr>
                <w:color w:val="000000" w:themeColor="text1"/>
                <w:sz w:val="22"/>
                <w:szCs w:val="22"/>
                <w:lang w:val="kk-KZ" w:eastAsia="ru-RU"/>
                <w14:textFill>
                  <w14:solidFill>
                    <w14:schemeClr w14:val="tx1"/>
                  </w14:solidFill>
                </w14:textFill>
              </w:rPr>
              <w:t>Ұйымдастыру  іс әрекеті</w:t>
            </w:r>
          </w:p>
          <w:p w14:paraId="142A115B">
            <w:pPr>
              <w:rPr>
                <w:color w:val="000000" w:themeColor="text1"/>
                <w:lang w:val="kk-KZ" w:eastAsia="ru-RU"/>
                <w14:textFill>
                  <w14:solidFill>
                    <w14:schemeClr w14:val="tx1"/>
                  </w14:solidFill>
                </w14:textFill>
              </w:rPr>
            </w:pPr>
            <w:r>
              <w:rPr>
                <w:color w:val="000000" w:themeColor="text1"/>
                <w:sz w:val="22"/>
                <w:szCs w:val="22"/>
                <w:lang w:val="kk-KZ" w:eastAsia="ru-RU"/>
                <w14:textFill>
                  <w14:solidFill>
                    <w14:schemeClr w14:val="tx1"/>
                  </w14:solidFill>
                </w14:textFill>
              </w:rPr>
              <w:t>Балалар  сендер кеше кешке  не  істедіңдер?</w:t>
            </w:r>
          </w:p>
          <w:p w14:paraId="2CE890A6">
            <w:pPr>
              <w:rPr>
                <w:color w:val="000000" w:themeColor="text1"/>
                <w:lang w:val="kk-KZ" w:eastAsia="ru-RU"/>
                <w14:textFill>
                  <w14:solidFill>
                    <w14:schemeClr w14:val="tx1"/>
                  </w14:solidFill>
                </w14:textFill>
              </w:rPr>
            </w:pPr>
            <w:r>
              <w:rPr>
                <w:color w:val="000000" w:themeColor="text1"/>
                <w:sz w:val="22"/>
                <w:szCs w:val="22"/>
                <w:lang w:val="kk-KZ" w:eastAsia="ru-RU"/>
                <w14:textFill>
                  <w14:solidFill>
                    <w14:schemeClr w14:val="tx1"/>
                  </w14:solidFill>
                </w14:textFill>
              </w:rPr>
              <w:t>Балалардың жауаптарын тыңдау.</w:t>
            </w:r>
          </w:p>
          <w:p w14:paraId="7101F9CF">
            <w:pPr>
              <w:rPr>
                <w:color w:val="000000" w:themeColor="text1"/>
                <w:lang w:val="kk-KZ" w:eastAsia="ru-RU"/>
                <w14:textFill>
                  <w14:solidFill>
                    <w14:schemeClr w14:val="tx1"/>
                  </w14:solidFill>
                </w14:textFill>
              </w:rPr>
            </w:pPr>
            <w:r>
              <w:rPr>
                <w:color w:val="000000" w:themeColor="text1"/>
                <w:sz w:val="22"/>
                <w:szCs w:val="22"/>
                <w:lang w:val="kk-KZ" w:eastAsia="ru-RU"/>
                <w14:textFill>
                  <w14:solidFill>
                    <w14:schemeClr w14:val="tx1"/>
                  </w14:solidFill>
                </w14:textFill>
              </w:rPr>
              <w:t>Сандар  арқылы  топтарға бөлу</w:t>
            </w:r>
          </w:p>
          <w:p w14:paraId="73D95B4E">
            <w:pPr>
              <w:rPr>
                <w:color w:val="000000" w:themeColor="text1"/>
                <w:lang w:val="kk-KZ" w:eastAsia="ru-RU"/>
                <w14:textFill>
                  <w14:solidFill>
                    <w14:schemeClr w14:val="tx1"/>
                  </w14:solidFill>
                </w14:textFill>
              </w:rPr>
            </w:pPr>
            <w:r>
              <w:rPr>
                <w:color w:val="000000" w:themeColor="text1"/>
                <w:sz w:val="22"/>
                <w:szCs w:val="22"/>
                <w:lang w:val="kk-KZ" w:eastAsia="ru-RU"/>
                <w14:textFill>
                  <w14:solidFill>
                    <w14:schemeClr w14:val="tx1"/>
                  </w14:solidFill>
                </w14:textFill>
              </w:rPr>
              <w:t>Нұсқау  беру: балалар алдарыңдағы  текшеге жұптаса  отырып  бүгінгі  күнді ,бүгінгі  мезгілді белгілей  қойыңдар.</w:t>
            </w:r>
          </w:p>
          <w:p w14:paraId="7490A8C2">
            <w:pPr>
              <w:rPr>
                <w:color w:val="000000" w:themeColor="text1"/>
                <w:lang w:val="kk-KZ" w:eastAsia="ru-RU"/>
                <w14:textFill>
                  <w14:solidFill>
                    <w14:schemeClr w14:val="tx1"/>
                  </w14:solidFill>
                </w14:textFill>
              </w:rPr>
            </w:pPr>
            <w:r>
              <w:rPr>
                <w:color w:val="000000" w:themeColor="text1"/>
                <w:sz w:val="22"/>
                <w:szCs w:val="22"/>
                <w:lang w:val="kk-KZ" w:eastAsia="ru-RU"/>
                <w14:textFill>
                  <w14:solidFill>
                    <w14:schemeClr w14:val="tx1"/>
                  </w14:solidFill>
                </w14:textFill>
              </w:rPr>
              <w:t>ойын:  «Ретімен ата»</w:t>
            </w:r>
          </w:p>
          <w:p w14:paraId="6CA70A31">
            <w:pPr>
              <w:rPr>
                <w:color w:val="000000" w:themeColor="text1"/>
                <w:lang w:val="kk-KZ" w:eastAsia="ru-RU"/>
                <w14:textFill>
                  <w14:solidFill>
                    <w14:schemeClr w14:val="tx1"/>
                  </w14:solidFill>
                </w14:textFill>
              </w:rPr>
            </w:pPr>
            <w:r>
              <w:rPr>
                <w:color w:val="000000" w:themeColor="text1"/>
                <w:sz w:val="22"/>
                <w:szCs w:val="22"/>
                <w:lang w:val="kk-KZ" w:eastAsia="ru-RU"/>
                <w14:textFill>
                  <w14:solidFill>
                    <w14:schemeClr w14:val="tx1"/>
                  </w14:solidFill>
                </w14:textFill>
              </w:rPr>
              <w:t>Апта  күндерін  реттілікпен атаймыз.</w:t>
            </w:r>
          </w:p>
          <w:p w14:paraId="5F3EF368">
            <w:pPr>
              <w:rPr>
                <w:color w:val="000000" w:themeColor="text1"/>
                <w:lang w:val="kk-KZ" w:eastAsia="ru-RU"/>
                <w14:textFill>
                  <w14:solidFill>
                    <w14:schemeClr w14:val="tx1"/>
                  </w14:solidFill>
                </w14:textFill>
              </w:rPr>
            </w:pPr>
            <w:r>
              <w:rPr>
                <w:color w:val="000000" w:themeColor="text1"/>
                <w:sz w:val="22"/>
                <w:szCs w:val="22"/>
                <w:lang w:val="kk-KZ" w:eastAsia="ru-RU"/>
                <w14:textFill>
                  <w14:solidFill>
                    <w14:schemeClr w14:val="tx1"/>
                  </w14:solidFill>
                </w14:textFill>
              </w:rPr>
              <w:t>-алдарыңдағы  кестедегі тәулік бөліктерінің суреттерін  ретімен орналастырамыз.</w:t>
            </w:r>
          </w:p>
          <w:p w14:paraId="0D0CD57F">
            <w:pPr>
              <w:rPr>
                <w:color w:val="000000" w:themeColor="text1"/>
                <w:lang w:val="kk-KZ" w:eastAsia="ru-RU"/>
                <w14:textFill>
                  <w14:solidFill>
                    <w14:schemeClr w14:val="tx1"/>
                  </w14:solidFill>
                </w14:textFill>
              </w:rPr>
            </w:pPr>
            <w:r>
              <w:rPr>
                <w:color w:val="000000" w:themeColor="text1"/>
                <w:sz w:val="22"/>
                <w:szCs w:val="22"/>
                <w:lang w:val="kk-KZ" w:eastAsia="ru-RU"/>
                <w14:textFill>
                  <w14:solidFill>
                    <w14:schemeClr w14:val="tx1"/>
                  </w14:solidFill>
                </w14:textFill>
              </w:rPr>
              <w:t>Жаппай бақылап,қарқын, жылдамдық,уақыт арқылы саралау.Кері байланыс  беру</w:t>
            </w:r>
          </w:p>
          <w:p w14:paraId="40670E27">
            <w:pPr>
              <w:rPr>
                <w:lang w:val="kk-KZ" w:eastAsia="ru-RU"/>
              </w:rPr>
            </w:pPr>
          </w:p>
          <w:p w14:paraId="4C96BDAB">
            <w:pPr>
              <w:rPr>
                <w:lang w:val="kk-KZ"/>
              </w:rPr>
            </w:pPr>
            <w:r>
              <w:rPr>
                <w:sz w:val="22"/>
                <w:szCs w:val="22"/>
                <w:lang w:val="kk-KZ"/>
              </w:rPr>
              <w:t xml:space="preserve">Қоршаған ортамен  танысу             </w:t>
            </w:r>
          </w:p>
          <w:p w14:paraId="4DF7183F">
            <w:pPr>
              <w:rPr>
                <w:lang w:val="kk-KZ"/>
              </w:rPr>
            </w:pPr>
            <w:r>
              <w:rPr>
                <w:sz w:val="22"/>
                <w:szCs w:val="22"/>
                <w:lang w:val="kk-KZ"/>
              </w:rPr>
              <w:t>Тақырыбы: Жаяу жүргіншілер</w:t>
            </w:r>
          </w:p>
          <w:p w14:paraId="1B69FB89">
            <w:pPr>
              <w:rPr>
                <w:lang w:val="kk-KZ" w:eastAsia="ru-RU"/>
              </w:rPr>
            </w:pPr>
            <w:r>
              <w:rPr>
                <w:sz w:val="22"/>
                <w:szCs w:val="22"/>
                <w:lang w:val="kk-KZ"/>
              </w:rPr>
              <w:t xml:space="preserve">ережесі                                    </w:t>
            </w:r>
          </w:p>
          <w:p w14:paraId="4BE377A8">
            <w:pPr>
              <w:rPr>
                <w:lang w:val="kk-KZ"/>
              </w:rPr>
            </w:pPr>
            <w:r>
              <w:rPr>
                <w:sz w:val="22"/>
                <w:szCs w:val="22"/>
                <w:lang w:val="kk-KZ"/>
              </w:rPr>
              <w:t xml:space="preserve"> Міндеттері:Жол белгілерінің    қауіпсіздік</w:t>
            </w:r>
          </w:p>
          <w:p w14:paraId="70724D68">
            <w:pPr>
              <w:rPr>
                <w:lang w:val="kk-KZ"/>
              </w:rPr>
            </w:pPr>
            <w:r>
              <w:rPr>
                <w:sz w:val="22"/>
                <w:szCs w:val="22"/>
                <w:lang w:val="kk-KZ"/>
              </w:rPr>
              <w:t>сақтаудағы маңызды екенін əңгімелей білуге баулу.Көшедегі тəртіп ережесін қатаң сақтауға, жолда зейінді болуға дағдыландыру.Жолда жүру ережесін сақтап жүруге тəрбиелеу</w:t>
            </w:r>
          </w:p>
          <w:p w14:paraId="6C1085C4">
            <w:pPr>
              <w:rPr>
                <w:lang w:val="kk-KZ"/>
              </w:rPr>
            </w:pPr>
            <w:r>
              <w:rPr>
                <w:sz w:val="22"/>
                <w:szCs w:val="22"/>
                <w:lang w:val="kk-KZ"/>
              </w:rPr>
              <w:t>Ұйымдастыру іс әрекеті</w:t>
            </w:r>
          </w:p>
          <w:p w14:paraId="50E89B20">
            <w:pPr>
              <w:rPr>
                <w:lang w:val="kk-KZ"/>
              </w:rPr>
            </w:pPr>
            <w:r>
              <w:rPr>
                <w:sz w:val="22"/>
                <w:szCs w:val="22"/>
                <w:lang w:val="kk-KZ"/>
              </w:rPr>
              <w:t>Педагог өлең оқиды:</w:t>
            </w:r>
          </w:p>
          <w:p w14:paraId="0693FC43">
            <w:pPr>
              <w:rPr>
                <w:lang w:val="kk-KZ"/>
              </w:rPr>
            </w:pPr>
            <w:r>
              <w:rPr>
                <w:sz w:val="22"/>
                <w:szCs w:val="22"/>
                <w:lang w:val="kk-KZ"/>
              </w:rPr>
              <w:t>Бұзба көше тəртібін</w:t>
            </w:r>
          </w:p>
          <w:p w14:paraId="76413D73">
            <w:pPr>
              <w:rPr>
                <w:lang w:val="kk-KZ"/>
              </w:rPr>
            </w:pPr>
            <w:r>
              <w:rPr>
                <w:sz w:val="22"/>
                <w:szCs w:val="22"/>
                <w:lang w:val="kk-KZ"/>
              </w:rPr>
              <w:t>Ұрынарсың апатқа.</w:t>
            </w:r>
          </w:p>
          <w:p w14:paraId="3FDF5DF0">
            <w:pPr>
              <w:rPr>
                <w:lang w:val="kk-KZ"/>
              </w:rPr>
            </w:pPr>
            <w:r>
              <w:rPr>
                <w:sz w:val="22"/>
                <w:szCs w:val="22"/>
                <w:lang w:val="kk-KZ"/>
              </w:rPr>
              <w:t>Ұқыпты болсын əр күнің</w:t>
            </w:r>
          </w:p>
          <w:p w14:paraId="77238F15">
            <w:pPr>
              <w:rPr>
                <w:lang w:val="kk-KZ"/>
              </w:rPr>
            </w:pPr>
            <w:r>
              <w:rPr>
                <w:sz w:val="22"/>
                <w:szCs w:val="22"/>
                <w:lang w:val="kk-KZ"/>
              </w:rPr>
              <w:t>Жақын болма шатаққа!</w:t>
            </w:r>
          </w:p>
          <w:p w14:paraId="2A352319">
            <w:pPr>
              <w:rPr>
                <w:lang w:val="kk-KZ"/>
              </w:rPr>
            </w:pPr>
            <w:r>
              <w:rPr>
                <w:sz w:val="22"/>
                <w:szCs w:val="22"/>
                <w:lang w:val="kk-KZ"/>
              </w:rPr>
              <w:t>– Өлең не туралы?</w:t>
            </w:r>
          </w:p>
          <w:p w14:paraId="53904355">
            <w:pPr>
              <w:rPr>
                <w:lang w:val="kk-KZ"/>
              </w:rPr>
            </w:pPr>
            <w:r>
              <w:rPr>
                <w:sz w:val="22"/>
                <w:szCs w:val="22"/>
                <w:lang w:val="kk-KZ"/>
              </w:rPr>
              <w:t>– Көшедегі тəртіп туралы.</w:t>
            </w:r>
          </w:p>
          <w:p w14:paraId="6073F822">
            <w:pPr>
              <w:rPr>
                <w:lang w:val="kk-KZ"/>
              </w:rPr>
            </w:pPr>
            <w:r>
              <w:rPr>
                <w:sz w:val="22"/>
                <w:szCs w:val="22"/>
                <w:lang w:val="kk-KZ"/>
              </w:rPr>
              <w:t>Негізгі кезең</w:t>
            </w:r>
          </w:p>
          <w:p w14:paraId="5C030B8A">
            <w:pPr>
              <w:rPr>
                <w:lang w:val="kk-KZ"/>
              </w:rPr>
            </w:pPr>
            <w:r>
              <w:rPr>
                <w:sz w:val="22"/>
                <w:szCs w:val="22"/>
                <w:lang w:val="kk-KZ"/>
              </w:rPr>
              <w:t>Жұмбақ жасыру.</w:t>
            </w:r>
          </w:p>
          <w:p w14:paraId="7BDE8924">
            <w:pPr>
              <w:rPr>
                <w:lang w:val="kk-KZ"/>
              </w:rPr>
            </w:pPr>
            <w:r>
              <w:rPr>
                <w:sz w:val="22"/>
                <w:szCs w:val="22"/>
                <w:lang w:val="kk-KZ"/>
              </w:rPr>
              <w:t>Өзі сөйлей білмейді,</w:t>
            </w:r>
          </w:p>
          <w:p w14:paraId="23402C61">
            <w:pPr>
              <w:rPr>
                <w:lang w:val="kk-KZ"/>
              </w:rPr>
            </w:pPr>
            <w:r>
              <w:rPr>
                <w:sz w:val="22"/>
                <w:szCs w:val="22"/>
                <w:lang w:val="kk-KZ"/>
              </w:rPr>
              <w:t>Бірақ «Тоқта, жүр!» – дейді.</w:t>
            </w:r>
          </w:p>
          <w:p w14:paraId="6FF35A47">
            <w:pPr>
              <w:rPr>
                <w:lang w:val="kk-KZ"/>
              </w:rPr>
            </w:pPr>
            <w:r>
              <w:rPr>
                <w:sz w:val="22"/>
                <w:szCs w:val="22"/>
                <w:lang w:val="kk-KZ"/>
              </w:rPr>
              <w:t>– Бағдаршам.</w:t>
            </w:r>
          </w:p>
          <w:p w14:paraId="65DB5C36">
            <w:pPr>
              <w:rPr>
                <w:lang w:val="kk-KZ"/>
              </w:rPr>
            </w:pPr>
            <w:r>
              <w:rPr>
                <w:sz w:val="22"/>
                <w:szCs w:val="22"/>
                <w:lang w:val="kk-KZ"/>
              </w:rPr>
              <w:t>«Бағдаршам» ойыны</w:t>
            </w:r>
          </w:p>
          <w:p w14:paraId="2B6D7EBA">
            <w:pPr>
              <w:rPr>
                <w:lang w:val="kk-KZ"/>
              </w:rPr>
            </w:pPr>
            <w:r>
              <w:rPr>
                <w:sz w:val="22"/>
                <w:szCs w:val="22"/>
                <w:lang w:val="kk-KZ"/>
              </w:rPr>
              <w:t>Жүргізуші:</w:t>
            </w:r>
          </w:p>
          <w:p w14:paraId="22A369C2">
            <w:pPr>
              <w:rPr>
                <w:lang w:val="kk-KZ"/>
              </w:rPr>
            </w:pPr>
            <w:r>
              <w:rPr>
                <w:sz w:val="22"/>
                <w:szCs w:val="22"/>
                <w:lang w:val="kk-KZ"/>
              </w:rPr>
              <w:t>– Мен қызыл түсті көрсеткенде, орындарыңнан тұрасыңдар, сары түсті</w:t>
            </w:r>
          </w:p>
          <w:p w14:paraId="721CF630">
            <w:pPr>
              <w:rPr>
                <w:lang w:val="kk-KZ"/>
              </w:rPr>
            </w:pPr>
            <w:r>
              <w:rPr>
                <w:sz w:val="22"/>
                <w:szCs w:val="22"/>
                <w:lang w:val="kk-KZ"/>
              </w:rPr>
              <w:t>көрсеткенде, шапалақ ұрасыңдар, жасыл түсті көрсеткенде, бір орындарыңда тұрып</w:t>
            </w:r>
          </w:p>
          <w:p w14:paraId="5C1D90EA">
            <w:pPr>
              <w:rPr>
                <w:lang w:val="kk-KZ"/>
              </w:rPr>
            </w:pPr>
            <w:r>
              <w:rPr>
                <w:sz w:val="22"/>
                <w:szCs w:val="22"/>
                <w:lang w:val="kk-KZ"/>
              </w:rPr>
              <w:t>жүресіңдер.</w:t>
            </w:r>
          </w:p>
          <w:p w14:paraId="754D360C">
            <w:pPr>
              <w:rPr>
                <w:lang w:val="kk-KZ"/>
              </w:rPr>
            </w:pPr>
            <w:r>
              <w:rPr>
                <w:sz w:val="22"/>
                <w:szCs w:val="22"/>
                <w:lang w:val="kk-KZ"/>
              </w:rPr>
              <w:t>– Көшеге шыққанда неге мəн беру керек?</w:t>
            </w:r>
          </w:p>
          <w:p w14:paraId="2E1F70C8">
            <w:pPr>
              <w:rPr>
                <w:lang w:val="kk-KZ"/>
              </w:rPr>
            </w:pPr>
            <w:r>
              <w:rPr>
                <w:sz w:val="22"/>
                <w:szCs w:val="22"/>
                <w:lang w:val="kk-KZ"/>
              </w:rPr>
              <w:t>– Жол белгілеріне мəн беру керек.</w:t>
            </w:r>
          </w:p>
          <w:p w14:paraId="07367D67">
            <w:pPr>
              <w:rPr>
                <w:lang w:val="kk-KZ"/>
              </w:rPr>
            </w:pPr>
            <w:r>
              <w:rPr>
                <w:sz w:val="22"/>
                <w:szCs w:val="22"/>
                <w:lang w:val="kk-KZ"/>
              </w:rPr>
              <w:t>Демонстрациялық материалдармен жұмыс.</w:t>
            </w:r>
          </w:p>
          <w:p w14:paraId="50759C9A">
            <w:pPr>
              <w:rPr>
                <w:lang w:val="kk-KZ"/>
              </w:rPr>
            </w:pPr>
            <w:r>
              <w:rPr>
                <w:sz w:val="22"/>
                <w:szCs w:val="22"/>
                <w:lang w:val="kk-KZ"/>
              </w:rPr>
              <w:t>– Қандай жол белгілерін білесіңдер?</w:t>
            </w:r>
          </w:p>
          <w:p w14:paraId="4B05A506">
            <w:pPr>
              <w:rPr>
                <w:lang w:val="kk-KZ"/>
              </w:rPr>
            </w:pPr>
            <w:r>
              <w:rPr>
                <w:sz w:val="22"/>
                <w:szCs w:val="22"/>
                <w:lang w:val="kk-KZ"/>
              </w:rPr>
              <w:t>Балалар білгендерінше айтады, тəрбиеші толықтырады. Олар: автокөлікке арналған</w:t>
            </w:r>
          </w:p>
          <w:p w14:paraId="3298B24B">
            <w:pPr>
              <w:rPr>
                <w:lang w:val="kk-KZ"/>
              </w:rPr>
            </w:pPr>
            <w:r>
              <w:rPr>
                <w:sz w:val="22"/>
                <w:szCs w:val="22"/>
                <w:lang w:val="kk-KZ"/>
              </w:rPr>
              <w:t>жол белгісі, жаяу өтпе жол белгісі, жерасты жаяу жүргіншілер жол белгісі, велосипедпен</w:t>
            </w:r>
          </w:p>
          <w:p w14:paraId="26FCBC4B">
            <w:pPr>
              <w:rPr>
                <w:lang w:val="kk-KZ"/>
              </w:rPr>
            </w:pPr>
            <w:r>
              <w:rPr>
                <w:sz w:val="22"/>
                <w:szCs w:val="22"/>
                <w:lang w:val="kk-KZ"/>
              </w:rPr>
              <w:t>жүруге тыйым салу белгісі, жаяу жүргіншілер қозғалысына тыйым салу белгілері,</w:t>
            </w:r>
          </w:p>
          <w:p w14:paraId="48D042F1">
            <w:pPr>
              <w:rPr>
                <w:lang w:val="kk-KZ"/>
              </w:rPr>
            </w:pPr>
            <w:r>
              <w:rPr>
                <w:sz w:val="22"/>
                <w:szCs w:val="22"/>
                <w:lang w:val="kk-KZ"/>
              </w:rPr>
              <w:t>дыбыстық тыйым салу белгісі.</w:t>
            </w:r>
          </w:p>
          <w:p w14:paraId="78A4EC24">
            <w:pPr>
              <w:rPr>
                <w:lang w:val="kk-KZ"/>
              </w:rPr>
            </w:pPr>
            <w:r>
              <w:rPr>
                <w:sz w:val="22"/>
                <w:szCs w:val="22"/>
                <w:lang w:val="kk-KZ"/>
              </w:rPr>
              <w:t>– Жол белгілерінің айырмашылықтарын атаңдар.</w:t>
            </w:r>
          </w:p>
          <w:p w14:paraId="6A04240D">
            <w:pPr>
              <w:rPr>
                <w:lang w:val="kk-KZ"/>
              </w:rPr>
            </w:pPr>
            <w:r>
              <w:rPr>
                <w:sz w:val="22"/>
                <w:szCs w:val="22"/>
                <w:lang w:val="kk-KZ"/>
              </w:rPr>
              <w:t>– Тыйым салу белгілері қызыл түспен қоршалған, көрсеткіш белгілер көк түспен</w:t>
            </w:r>
          </w:p>
          <w:p w14:paraId="3BE7F40B">
            <w:pPr>
              <w:rPr>
                <w:lang w:val="kk-KZ"/>
              </w:rPr>
            </w:pPr>
            <w:r>
              <w:rPr>
                <w:sz w:val="22"/>
                <w:szCs w:val="22"/>
                <w:lang w:val="kk-KZ"/>
              </w:rPr>
              <w:t>белгіленген.</w:t>
            </w:r>
          </w:p>
          <w:p w14:paraId="4C8A245C">
            <w:pPr>
              <w:rPr>
                <w:lang w:val="kk-KZ"/>
              </w:rPr>
            </w:pPr>
            <w:r>
              <w:rPr>
                <w:sz w:val="22"/>
                <w:szCs w:val="22"/>
                <w:lang w:val="kk-KZ"/>
              </w:rPr>
              <w:t>– Мына суретте не көріп тұрсыңдар?</w:t>
            </w:r>
          </w:p>
          <w:p w14:paraId="6AA1B982">
            <w:pPr>
              <w:rPr>
                <w:lang w:val="kk-KZ"/>
              </w:rPr>
            </w:pPr>
            <w:r>
              <w:rPr>
                <w:sz w:val="22"/>
                <w:szCs w:val="22"/>
                <w:lang w:val="kk-KZ"/>
              </w:rPr>
              <w:t>– Балалар жол жиегінде доп ойнап жүр).</w:t>
            </w:r>
          </w:p>
          <w:p w14:paraId="59569321">
            <w:pPr>
              <w:rPr>
                <w:lang w:val="kk-KZ"/>
              </w:rPr>
            </w:pPr>
            <w:r>
              <w:rPr>
                <w:sz w:val="22"/>
                <w:szCs w:val="22"/>
                <w:lang w:val="kk-KZ"/>
              </w:rPr>
              <w:t>– Жолда доп ойнау неге қауіпті?</w:t>
            </w:r>
          </w:p>
          <w:p w14:paraId="69575032">
            <w:pPr>
              <w:rPr>
                <w:lang w:val="kk-KZ"/>
              </w:rPr>
            </w:pPr>
            <w:r>
              <w:rPr>
                <w:sz w:val="22"/>
                <w:szCs w:val="22"/>
                <w:lang w:val="kk-KZ"/>
              </w:rPr>
              <w:t>– Доп жолға домалап кетеді, оны аламын деп , бала мəшине дөңгелегі астына түсуі</w:t>
            </w:r>
          </w:p>
          <w:p w14:paraId="55AC8DFE">
            <w:pPr>
              <w:rPr>
                <w:lang w:val="kk-KZ"/>
              </w:rPr>
            </w:pPr>
            <w:r>
              <w:rPr>
                <w:sz w:val="22"/>
                <w:szCs w:val="22"/>
                <w:lang w:val="kk-KZ"/>
              </w:rPr>
              <w:t>мүмкін.</w:t>
            </w:r>
          </w:p>
          <w:p w14:paraId="57D01E77">
            <w:pPr>
              <w:rPr>
                <w:lang w:val="kk-KZ"/>
              </w:rPr>
            </w:pPr>
            <w:r>
              <w:rPr>
                <w:sz w:val="22"/>
                <w:szCs w:val="22"/>
                <w:lang w:val="kk-KZ"/>
              </w:rPr>
              <w:t>– Мына суретке назар аударыңдар.</w:t>
            </w:r>
          </w:p>
          <w:p w14:paraId="662DA939">
            <w:pPr>
              <w:rPr>
                <w:lang w:val="kk-KZ"/>
              </w:rPr>
            </w:pPr>
            <w:r>
              <w:rPr>
                <w:sz w:val="22"/>
                <w:szCs w:val="22"/>
                <w:lang w:val="kk-KZ"/>
              </w:rPr>
              <w:t>– Бағдаршамның жасыл түсіне жолдан өтіп бара жатқан бала.37</w:t>
            </w:r>
          </w:p>
          <w:p w14:paraId="00C1E26D">
            <w:pPr>
              <w:rPr>
                <w:lang w:val="kk-KZ"/>
              </w:rPr>
            </w:pPr>
            <w:r>
              <w:rPr>
                <w:sz w:val="22"/>
                <w:szCs w:val="22"/>
                <w:lang w:val="kk-KZ"/>
              </w:rPr>
              <w:t>– Мысалы, саған жолдан өту керек болды. Жақын маңда бағдаршам жоқ. Сен қай</w:t>
            </w:r>
          </w:p>
          <w:p w14:paraId="29182699">
            <w:pPr>
              <w:rPr>
                <w:lang w:val="kk-KZ"/>
              </w:rPr>
            </w:pPr>
            <w:r>
              <w:rPr>
                <w:sz w:val="22"/>
                <w:szCs w:val="22"/>
                <w:lang w:val="kk-KZ"/>
              </w:rPr>
              <w:t>жерден өтесің?</w:t>
            </w:r>
          </w:p>
          <w:p w14:paraId="1E8D7B80">
            <w:pPr>
              <w:rPr>
                <w:lang w:val="kk-KZ"/>
              </w:rPr>
            </w:pPr>
            <w:r>
              <w:rPr>
                <w:sz w:val="22"/>
                <w:szCs w:val="22"/>
                <w:lang w:val="kk-KZ"/>
              </w:rPr>
              <w:t>– «Жаяу жүргінші өтетін жер» белгісін тауып, сол жерден өту керек.</w:t>
            </w:r>
          </w:p>
          <w:p w14:paraId="34C79A28">
            <w:pPr>
              <w:rPr>
                <w:lang w:val="kk-KZ"/>
              </w:rPr>
            </w:pPr>
            <w:r>
              <w:rPr>
                <w:sz w:val="22"/>
                <w:szCs w:val="22"/>
                <w:lang w:val="kk-KZ"/>
              </w:rPr>
              <w:t>– Балалар, егер жолдан өту керек болса, бағдаршам жоқ болған жағдайда, ерінбей,</w:t>
            </w:r>
          </w:p>
          <w:p w14:paraId="6871B8A6">
            <w:pPr>
              <w:rPr>
                <w:lang w:val="kk-KZ"/>
              </w:rPr>
            </w:pPr>
            <w:r>
              <w:rPr>
                <w:sz w:val="22"/>
                <w:szCs w:val="22"/>
                <w:lang w:val="kk-KZ"/>
              </w:rPr>
              <w:t>жаяу жүргіншілер өтетін жерді іздеп тауып, тек сол жерден өту керек! Ол үшін ешқашан</w:t>
            </w:r>
          </w:p>
          <w:p w14:paraId="6DC59EC4">
            <w:pPr>
              <w:rPr>
                <w:lang w:val="kk-KZ"/>
              </w:rPr>
            </w:pPr>
            <w:r>
              <w:rPr>
                <w:sz w:val="22"/>
                <w:szCs w:val="22"/>
                <w:lang w:val="kk-KZ"/>
              </w:rPr>
              <w:t>ерінбеңдер!</w:t>
            </w:r>
          </w:p>
          <w:p w14:paraId="5168C149">
            <w:pPr>
              <w:rPr>
                <w:lang w:val="kk-KZ"/>
              </w:rPr>
            </w:pPr>
            <w:r>
              <w:rPr>
                <w:sz w:val="22"/>
                <w:szCs w:val="22"/>
                <w:lang w:val="kk-KZ"/>
              </w:rPr>
              <w:t>– Бағдаршамда неше түс бар?</w:t>
            </w:r>
          </w:p>
          <w:p w14:paraId="3ACBDF91">
            <w:pPr>
              <w:rPr>
                <w:lang w:val="kk-KZ"/>
              </w:rPr>
            </w:pPr>
            <w:r>
              <w:rPr>
                <w:sz w:val="22"/>
                <w:szCs w:val="22"/>
                <w:lang w:val="kk-KZ"/>
              </w:rPr>
              <w:t>– Сары түс жанғанда қозғалысты бастай беруге бола ма?</w:t>
            </w:r>
          </w:p>
          <w:p w14:paraId="3A4C938B">
            <w:pPr>
              <w:rPr>
                <w:lang w:val="kk-KZ"/>
              </w:rPr>
            </w:pPr>
            <w:r>
              <w:rPr>
                <w:sz w:val="22"/>
                <w:szCs w:val="22"/>
                <w:lang w:val="kk-KZ"/>
              </w:rPr>
              <w:t>– Қызыл түс нені білдіреді?</w:t>
            </w:r>
          </w:p>
          <w:p w14:paraId="26C51B7B">
            <w:pPr>
              <w:rPr>
                <w:lang w:val="kk-KZ"/>
              </w:rPr>
            </w:pPr>
            <w:r>
              <w:rPr>
                <w:sz w:val="22"/>
                <w:szCs w:val="22"/>
                <w:lang w:val="kk-KZ"/>
              </w:rPr>
              <w:t>– Жаз мезгіліндегі, қыс мезгіліндегі жолдардың айырмашылығы неде?</w:t>
            </w:r>
          </w:p>
          <w:p w14:paraId="72BC0B4E">
            <w:pPr>
              <w:rPr>
                <w:lang w:val="kk-KZ"/>
              </w:rPr>
            </w:pPr>
            <w:r>
              <w:rPr>
                <w:sz w:val="22"/>
                <w:szCs w:val="22"/>
                <w:lang w:val="kk-KZ"/>
              </w:rPr>
              <w:t>–Жазда жол құрғақ болады, қыста қар жауғандықтан тайғақ болуы мүмкін.</w:t>
            </w:r>
          </w:p>
          <w:p w14:paraId="330AB66F">
            <w:pPr>
              <w:rPr>
                <w:lang w:val="kk-KZ"/>
              </w:rPr>
            </w:pPr>
            <w:r>
              <w:rPr>
                <w:sz w:val="22"/>
                <w:szCs w:val="22"/>
                <w:lang w:val="kk-KZ"/>
              </w:rPr>
              <w:t>– Қай мезгілде мəшине тез тоқтап үлгіреді, қыста ма, жазда ма? Неге?</w:t>
            </w:r>
          </w:p>
          <w:p w14:paraId="3D0586FB">
            <w:pPr>
              <w:rPr>
                <w:lang w:val="kk-KZ"/>
              </w:rPr>
            </w:pPr>
            <w:r>
              <w:rPr>
                <w:sz w:val="22"/>
                <w:szCs w:val="22"/>
                <w:lang w:val="kk-KZ"/>
              </w:rPr>
              <w:t>–Жазда. Өйткені қыста жол тайғақ болады.</w:t>
            </w:r>
          </w:p>
          <w:p w14:paraId="1818300A">
            <w:pPr>
              <w:rPr>
                <w:lang w:val="kk-KZ"/>
              </w:rPr>
            </w:pPr>
            <w:r>
              <w:rPr>
                <w:sz w:val="22"/>
                <w:szCs w:val="22"/>
                <w:lang w:val="kk-KZ"/>
              </w:rPr>
              <w:t>– Жаяу жүргіншілер жолы қалай аталады?</w:t>
            </w:r>
          </w:p>
          <w:p w14:paraId="72F7B5D6">
            <w:pPr>
              <w:rPr>
                <w:lang w:val="kk-KZ"/>
              </w:rPr>
            </w:pPr>
            <w:r>
              <w:rPr>
                <w:sz w:val="22"/>
                <w:szCs w:val="22"/>
                <w:lang w:val="kk-KZ"/>
              </w:rPr>
              <w:t>– Жаяужол.</w:t>
            </w:r>
          </w:p>
          <w:p w14:paraId="2407DA84">
            <w:pPr>
              <w:rPr>
                <w:lang w:val="kk-KZ"/>
              </w:rPr>
            </w:pPr>
            <w:r>
              <w:rPr>
                <w:sz w:val="22"/>
                <w:szCs w:val="22"/>
                <w:lang w:val="kk-KZ"/>
              </w:rPr>
              <w:t>Сөздік жұмыс: жаяужол.</w:t>
            </w:r>
          </w:p>
          <w:p w14:paraId="5C56B286">
            <w:pPr>
              <w:rPr>
                <w:lang w:val="kk-KZ"/>
              </w:rPr>
            </w:pPr>
            <w:r>
              <w:rPr>
                <w:sz w:val="22"/>
                <w:szCs w:val="22"/>
                <w:lang w:val="kk-KZ"/>
              </w:rPr>
              <w:t>«Жолдан өту» ойыны.</w:t>
            </w:r>
          </w:p>
          <w:p w14:paraId="050B9DD8">
            <w:pPr>
              <w:rPr>
                <w:lang w:val="kk-KZ"/>
              </w:rPr>
            </w:pPr>
            <w:r>
              <w:rPr>
                <w:sz w:val="22"/>
                <w:szCs w:val="22"/>
                <w:lang w:val="kk-KZ"/>
              </w:rPr>
              <w:t>Шарты: балалар «жолақ жолдан» өтеді. Педагог «Солға қараймыз!», «Оңға</w:t>
            </w:r>
          </w:p>
          <w:p w14:paraId="29B30ECF">
            <w:pPr>
              <w:rPr>
                <w:lang w:val="kk-KZ"/>
              </w:rPr>
            </w:pPr>
            <w:r>
              <w:rPr>
                <w:sz w:val="22"/>
                <w:szCs w:val="22"/>
                <w:lang w:val="kk-KZ"/>
              </w:rPr>
              <w:t>қараймыз!» – деп бұйырады. Содан соң «Солға қараймыз. Жолдың ортасына дейін</w:t>
            </w:r>
          </w:p>
          <w:p w14:paraId="554BDC89">
            <w:pPr>
              <w:rPr>
                <w:lang w:val="kk-KZ"/>
              </w:rPr>
            </w:pPr>
            <w:r>
              <w:rPr>
                <w:sz w:val="22"/>
                <w:szCs w:val="22"/>
                <w:lang w:val="kk-KZ"/>
              </w:rPr>
              <w:t>жетеміз. Оңға қараймыз. Өтеміз», – деп əрбір іс-əрекетті сөзбен жеткізіп отырады.</w:t>
            </w:r>
          </w:p>
          <w:p w14:paraId="5A585C98">
            <w:pPr>
              <w:rPr>
                <w:lang w:val="kk-KZ"/>
              </w:rPr>
            </w:pPr>
            <w:r>
              <w:rPr>
                <w:sz w:val="22"/>
                <w:szCs w:val="22"/>
                <w:lang w:val="kk-KZ"/>
              </w:rPr>
              <w:t>Балалар педагогтің көмегінсіз тағы да «жолдан» өтеді.</w:t>
            </w:r>
          </w:p>
          <w:p w14:paraId="0AE5117B">
            <w:pPr>
              <w:rPr>
                <w:lang w:val="kk-KZ"/>
              </w:rPr>
            </w:pPr>
            <w:r>
              <w:rPr>
                <w:sz w:val="22"/>
                <w:szCs w:val="22"/>
                <w:lang w:val="kk-KZ"/>
              </w:rPr>
              <w:t>Топтық жұмыс. «Жол белгілерін табу» ойыны.</w:t>
            </w:r>
          </w:p>
          <w:p w14:paraId="10DC627E">
            <w:pPr>
              <w:rPr>
                <w:lang w:val="kk-KZ"/>
              </w:rPr>
            </w:pPr>
            <w:r>
              <w:rPr>
                <w:sz w:val="22"/>
                <w:szCs w:val="22"/>
                <w:lang w:val="kk-KZ"/>
              </w:rPr>
              <w:t>Санамақ бойынша балалар екі топқа бөлінеді.</w:t>
            </w:r>
          </w:p>
          <w:p w14:paraId="71BB4833">
            <w:pPr>
              <w:rPr>
                <w:lang w:val="kk-KZ"/>
              </w:rPr>
            </w:pPr>
            <w:r>
              <w:rPr>
                <w:sz w:val="22"/>
                <w:szCs w:val="22"/>
                <w:lang w:val="kk-KZ"/>
              </w:rPr>
              <w:t>– Мен сендерге жол ережелерінің белгілерін дайындап қойып едім. Бірақ олар</w:t>
            </w:r>
          </w:p>
          <w:p w14:paraId="38CDB0DB">
            <w:pPr>
              <w:rPr>
                <w:lang w:val="kk-KZ"/>
              </w:rPr>
            </w:pPr>
            <w:r>
              <w:rPr>
                <w:sz w:val="22"/>
                <w:szCs w:val="22"/>
                <w:lang w:val="kk-KZ"/>
              </w:rPr>
              <w:t>басқа суреттермен араласып кетті. Əр топ жол белгілерін дұрыс тауып алу керек. Қай топ</w:t>
            </w:r>
          </w:p>
          <w:p w14:paraId="4606A3CA">
            <w:pPr>
              <w:rPr>
                <w:lang w:val="kk-KZ"/>
              </w:rPr>
            </w:pPr>
            <w:r>
              <w:rPr>
                <w:sz w:val="22"/>
                <w:szCs w:val="22"/>
                <w:lang w:val="kk-KZ"/>
              </w:rPr>
              <w:t>тез табады, сол жеңіске шығады.</w:t>
            </w:r>
          </w:p>
          <w:p w14:paraId="07C65B3F">
            <w:pPr>
              <w:rPr>
                <w:lang w:val="kk-KZ"/>
              </w:rPr>
            </w:pPr>
            <w:r>
              <w:rPr>
                <w:sz w:val="22"/>
                <w:szCs w:val="22"/>
                <w:lang w:val="kk-KZ"/>
              </w:rPr>
              <w:t>Жағдаятты шешу: «Қайсар бүгін үйден шығып, футбол ойнағысы келді, бірақ</w:t>
            </w:r>
          </w:p>
          <w:p w14:paraId="5FA731B6">
            <w:pPr>
              <w:rPr>
                <w:lang w:val="kk-KZ"/>
              </w:rPr>
            </w:pPr>
            <w:r>
              <w:rPr>
                <w:sz w:val="22"/>
                <w:szCs w:val="22"/>
                <w:lang w:val="kk-KZ"/>
              </w:rPr>
              <w:t>аулада ешкім болмады, Қайсар допты лақтырып жіберді, ол жолға қарай домалап</w:t>
            </w:r>
          </w:p>
          <w:p w14:paraId="2C2B0B4E">
            <w:pPr>
              <w:rPr>
                <w:lang w:val="kk-KZ"/>
              </w:rPr>
            </w:pPr>
            <w:r>
              <w:rPr>
                <w:sz w:val="22"/>
                <w:szCs w:val="22"/>
                <w:lang w:val="kk-KZ"/>
              </w:rPr>
              <w:t>кетті. Өткен-кеткендер Қайсарға ұрыса бастады, бірақ Қайсар таңғалды, өйткені ол</w:t>
            </w:r>
          </w:p>
          <w:p w14:paraId="0A5D704D">
            <w:pPr>
              <w:rPr>
                <w:lang w:val="kk-KZ"/>
              </w:rPr>
            </w:pPr>
            <w:r>
              <w:rPr>
                <w:sz w:val="22"/>
                <w:szCs w:val="22"/>
                <w:lang w:val="kk-KZ"/>
              </w:rPr>
              <w:t>үлкендердің неге ұрысқанын түсінбеді».</w:t>
            </w:r>
          </w:p>
          <w:p w14:paraId="3DA9FFF5">
            <w:pPr>
              <w:rPr>
                <w:lang w:val="kk-KZ"/>
              </w:rPr>
            </w:pPr>
            <w:r>
              <w:rPr>
                <w:sz w:val="22"/>
                <w:szCs w:val="22"/>
                <w:lang w:val="kk-KZ"/>
              </w:rPr>
              <w:t>Балалар педагогпен бірге жол жағдайын талдайды, қауіпсіздік ережелерін еске</w:t>
            </w:r>
          </w:p>
          <w:p w14:paraId="3DCD2682">
            <w:pPr>
              <w:rPr>
                <w:lang w:val="kk-KZ"/>
              </w:rPr>
            </w:pPr>
            <w:r>
              <w:rPr>
                <w:sz w:val="22"/>
                <w:szCs w:val="22"/>
                <w:lang w:val="kk-KZ"/>
              </w:rPr>
              <w:t>түсіреді.</w:t>
            </w:r>
          </w:p>
          <w:p w14:paraId="024B0E2A">
            <w:pPr>
              <w:rPr>
                <w:lang w:val="kk-KZ"/>
              </w:rPr>
            </w:pPr>
            <w:r>
              <w:rPr>
                <w:sz w:val="22"/>
                <w:szCs w:val="22"/>
                <w:lang w:val="kk-KZ"/>
              </w:rPr>
              <w:t>Қайсар содан кейін көшені кесіп өткісі келді, бірақ мəшинелардың тежегіштері</w:t>
            </w:r>
          </w:p>
          <w:p w14:paraId="146B18EF">
            <w:pPr>
              <w:rPr>
                <w:lang w:val="kk-KZ"/>
              </w:rPr>
            </w:pPr>
            <w:r>
              <w:rPr>
                <w:sz w:val="22"/>
                <w:szCs w:val="22"/>
                <w:lang w:val="kk-KZ"/>
              </w:rPr>
              <w:t>шиқылдап, жүргізушілер Қайсарға айғайлай бастады. Олар неге айғайлады?</w:t>
            </w:r>
          </w:p>
          <w:p w14:paraId="6BA83ABA">
            <w:pPr>
              <w:rPr>
                <w:lang w:val="kk-KZ"/>
              </w:rPr>
            </w:pPr>
            <w:r>
              <w:rPr>
                <w:sz w:val="22"/>
                <w:szCs w:val="22"/>
                <w:lang w:val="kk-KZ"/>
              </w:rPr>
              <w:t>– Қайсар түсінбеді. Кəне, Қайсарға түсіндірейік.</w:t>
            </w:r>
          </w:p>
          <w:p w14:paraId="2FE1E15D">
            <w:pPr>
              <w:rPr>
                <w:lang w:val="kk-KZ"/>
              </w:rPr>
            </w:pPr>
            <w:r>
              <w:rPr>
                <w:sz w:val="22"/>
                <w:szCs w:val="22"/>
                <w:lang w:val="kk-KZ"/>
              </w:rPr>
              <w:t>Балалар көшеден қалай дұрыс өту керектігін түсіндіреді.</w:t>
            </w:r>
          </w:p>
          <w:p w14:paraId="078F86ED">
            <w:pPr>
              <w:rPr>
                <w:lang w:val="kk-KZ"/>
              </w:rPr>
            </w:pPr>
            <w:r>
              <w:rPr>
                <w:sz w:val="22"/>
                <w:szCs w:val="22"/>
                <w:lang w:val="kk-KZ"/>
              </w:rPr>
              <w:t>«Ұшқырлар мен тапқырлар» ойыны.</w:t>
            </w:r>
          </w:p>
          <w:p w14:paraId="2837F948">
            <w:pPr>
              <w:rPr>
                <w:lang w:val="kk-KZ"/>
              </w:rPr>
            </w:pPr>
            <w:r>
              <w:rPr>
                <w:sz w:val="22"/>
                <w:szCs w:val="22"/>
                <w:lang w:val="kk-KZ"/>
              </w:rPr>
              <w:t>– Біздің топта кім ең ұшқыр ойлы жəне тез тапқыр екенін білгім келеді. Мен</w:t>
            </w:r>
          </w:p>
          <w:p w14:paraId="06630811">
            <w:pPr>
              <w:rPr>
                <w:lang w:val="kk-KZ"/>
              </w:rPr>
            </w:pPr>
            <w:r>
              <w:rPr>
                <w:sz w:val="22"/>
                <w:szCs w:val="22"/>
                <w:lang w:val="kk-KZ"/>
              </w:rPr>
              <w:t>сендерге сұрақтар қоямын, кім дұрыс жауап айтса, қолын көтереді. Хормен берілген</w:t>
            </w:r>
          </w:p>
          <w:p w14:paraId="20391D8A">
            <w:pPr>
              <w:rPr>
                <w:lang w:val="kk-KZ"/>
              </w:rPr>
            </w:pPr>
            <w:r>
              <w:rPr>
                <w:sz w:val="22"/>
                <w:szCs w:val="22"/>
                <w:lang w:val="kk-KZ"/>
              </w:rPr>
              <w:t>жауап қабылданбайды. Кім дұрыс жауап берсе, жұлдызша алады. Ойын соңында</w:t>
            </w:r>
          </w:p>
          <w:p w14:paraId="4A2EF4CC">
            <w:pPr>
              <w:rPr>
                <w:lang w:val="kk-KZ"/>
              </w:rPr>
            </w:pPr>
            <w:r>
              <w:rPr>
                <w:sz w:val="22"/>
                <w:szCs w:val="22"/>
                <w:lang w:val="kk-KZ"/>
              </w:rPr>
              <w:t>жұлдызшаларды санап, жеңімпазды анықтаймыз. Кімде жұлдызша көп болса, сол –</w:t>
            </w:r>
          </w:p>
          <w:p w14:paraId="067222C2">
            <w:pPr>
              <w:rPr>
                <w:lang w:val="kk-KZ"/>
              </w:rPr>
            </w:pPr>
            <w:r>
              <w:rPr>
                <w:sz w:val="22"/>
                <w:szCs w:val="22"/>
                <w:lang w:val="kk-KZ"/>
              </w:rPr>
              <w:t>жеңімпаз.</w:t>
            </w:r>
          </w:p>
          <w:p w14:paraId="63AC2E7D">
            <w:pPr>
              <w:rPr>
                <w:lang w:val="kk-KZ"/>
              </w:rPr>
            </w:pPr>
            <w:r>
              <w:rPr>
                <w:sz w:val="22"/>
                <w:szCs w:val="22"/>
                <w:lang w:val="kk-KZ"/>
              </w:rPr>
              <w:t>– Автокөліктің қанша дөңгелегі бар? (Төрт).</w:t>
            </w:r>
          </w:p>
          <w:p w14:paraId="5F804C39">
            <w:pPr>
              <w:rPr>
                <w:lang w:val="kk-KZ"/>
              </w:rPr>
            </w:pPr>
            <w:r>
              <w:rPr>
                <w:sz w:val="22"/>
                <w:szCs w:val="22"/>
                <w:lang w:val="kk-KZ"/>
              </w:rPr>
              <w:t>– Жаяужолда кім жүреді? (Жаяу жүргінші).</w:t>
            </w:r>
          </w:p>
          <w:p w14:paraId="57F9063D">
            <w:pPr>
              <w:rPr>
                <w:lang w:val="kk-KZ"/>
              </w:rPr>
            </w:pPr>
            <w:r>
              <w:rPr>
                <w:sz w:val="22"/>
                <w:szCs w:val="22"/>
                <w:lang w:val="kk-KZ"/>
              </w:rPr>
              <w:t>– Көлікті кім басқарады? (Жүргізуші).</w:t>
            </w:r>
          </w:p>
          <w:p w14:paraId="077142B5">
            <w:pPr>
              <w:rPr>
                <w:lang w:val="kk-KZ"/>
              </w:rPr>
            </w:pPr>
            <w:r>
              <w:rPr>
                <w:sz w:val="22"/>
                <w:szCs w:val="22"/>
                <w:lang w:val="kk-KZ"/>
              </w:rPr>
              <w:t>– Екі жолдың қиылысы қалай аталады? (Жол қиылысы).</w:t>
            </w:r>
          </w:p>
          <w:p w14:paraId="1F18C67D">
            <w:pPr>
              <w:rPr>
                <w:lang w:val="kk-KZ"/>
              </w:rPr>
            </w:pPr>
            <w:r>
              <w:rPr>
                <w:sz w:val="22"/>
                <w:szCs w:val="22"/>
                <w:lang w:val="kk-KZ"/>
              </w:rPr>
              <w:t>– Жолдың жүріс бөлігі қай жақтан басталады? (Оң жақтан).</w:t>
            </w:r>
          </w:p>
          <w:p w14:paraId="14836DBF">
            <w:pPr>
              <w:rPr>
                <w:lang w:val="kk-KZ"/>
              </w:rPr>
            </w:pPr>
            <w:r>
              <w:rPr>
                <w:sz w:val="22"/>
                <w:szCs w:val="22"/>
                <w:lang w:val="kk-KZ"/>
              </w:rPr>
              <w:t>– Жаяу жүргінші немесе жүргізуші жол ережесін бұзса не болуы мүмкін? (Апат</w:t>
            </w:r>
          </w:p>
          <w:p w14:paraId="1116050B">
            <w:pPr>
              <w:rPr>
                <w:lang w:val="kk-KZ"/>
              </w:rPr>
            </w:pPr>
            <w:r>
              <w:rPr>
                <w:sz w:val="22"/>
                <w:szCs w:val="22"/>
                <w:lang w:val="kk-KZ"/>
              </w:rPr>
              <w:t>немесе жол-көлік оқиғасы).</w:t>
            </w:r>
          </w:p>
          <w:p w14:paraId="14CC2382">
            <w:pPr>
              <w:rPr>
                <w:lang w:val="kk-KZ"/>
              </w:rPr>
            </w:pPr>
            <w:r>
              <w:rPr>
                <w:sz w:val="22"/>
                <w:szCs w:val="22"/>
                <w:lang w:val="kk-KZ"/>
              </w:rPr>
              <w:t>– Бағдаршамның үстіңгі шамы қандай? (Қызыл).</w:t>
            </w:r>
          </w:p>
          <w:p w14:paraId="767AE1A7">
            <w:pPr>
              <w:rPr>
                <w:lang w:val="kk-KZ"/>
              </w:rPr>
            </w:pPr>
            <w:r>
              <w:rPr>
                <w:sz w:val="22"/>
                <w:szCs w:val="22"/>
                <w:lang w:val="kk-KZ"/>
              </w:rPr>
              <w:t>– Жаяу жүргіншілер өткеліндегі жолақтар қандай жануарды еске түсіреді?</w:t>
            </w:r>
          </w:p>
          <w:p w14:paraId="632FC30B">
            <w:pPr>
              <w:rPr>
                <w:lang w:val="kk-KZ"/>
              </w:rPr>
            </w:pPr>
            <w:r>
              <w:rPr>
                <w:sz w:val="22"/>
                <w:szCs w:val="22"/>
                <w:lang w:val="kk-KZ"/>
              </w:rPr>
              <w:t>(Зебра/алаша атты еске түсіреді).38</w:t>
            </w:r>
          </w:p>
          <w:p w14:paraId="3A5A751B">
            <w:pPr>
              <w:rPr>
                <w:lang w:val="kk-KZ"/>
              </w:rPr>
            </w:pPr>
            <w:r>
              <w:rPr>
                <w:sz w:val="22"/>
                <w:szCs w:val="22"/>
                <w:lang w:val="kk-KZ"/>
              </w:rPr>
              <w:t>– Жаяу жүргінші жер асты өткеліне қалай түсе алады? (Баспалдақпен).</w:t>
            </w:r>
          </w:p>
          <w:p w14:paraId="3B4B6D2B">
            <w:pPr>
              <w:rPr>
                <w:lang w:val="kk-KZ"/>
              </w:rPr>
            </w:pPr>
            <w:r>
              <w:rPr>
                <w:sz w:val="22"/>
                <w:szCs w:val="22"/>
                <w:lang w:val="kk-KZ"/>
              </w:rPr>
              <w:t>– Егер жаяужол болмаса, жаяу жүргінші қалай қозғалады? (Сол жақтан, қозғалысқа</w:t>
            </w:r>
          </w:p>
          <w:p w14:paraId="57A7D4B9">
            <w:pPr>
              <w:rPr>
                <w:lang w:val="kk-KZ"/>
              </w:rPr>
            </w:pPr>
            <w:r>
              <w:rPr>
                <w:sz w:val="22"/>
                <w:szCs w:val="22"/>
                <w:lang w:val="kk-KZ"/>
              </w:rPr>
              <w:t>қарсы).</w:t>
            </w:r>
          </w:p>
          <w:p w14:paraId="5C98AFB2">
            <w:pPr>
              <w:rPr>
                <w:lang w:val="kk-KZ"/>
              </w:rPr>
            </w:pPr>
            <w:r>
              <w:rPr>
                <w:sz w:val="22"/>
                <w:szCs w:val="22"/>
                <w:lang w:val="kk-KZ"/>
              </w:rPr>
              <w:t>– Қандай мəшинелер арнайы дыбыстық жəне жарық сигналдарымен жабдықталған?</w:t>
            </w:r>
          </w:p>
          <w:p w14:paraId="68992E7B">
            <w:pPr>
              <w:rPr>
                <w:lang w:val="kk-KZ"/>
              </w:rPr>
            </w:pPr>
            <w:r>
              <w:rPr>
                <w:sz w:val="22"/>
                <w:szCs w:val="22"/>
                <w:lang w:val="kk-KZ"/>
              </w:rPr>
              <w:t>(«Жедел жəрдем», өрт сөндіру жəне полиция мəшинелері).</w:t>
            </w:r>
          </w:p>
          <w:p w14:paraId="57991753">
            <w:pPr>
              <w:rPr>
                <w:lang w:val="kk-KZ"/>
              </w:rPr>
            </w:pPr>
            <w:r>
              <w:rPr>
                <w:sz w:val="22"/>
                <w:szCs w:val="22"/>
                <w:lang w:val="kk-KZ"/>
              </w:rPr>
              <w:t>– Қауіп төнбеу үшін, қай жерде ойнау керек? (Аулада, балалар алаңында).</w:t>
            </w:r>
          </w:p>
          <w:p w14:paraId="2720A18C">
            <w:pPr>
              <w:rPr>
                <w:lang w:val="kk-KZ"/>
              </w:rPr>
            </w:pPr>
            <w:r>
              <w:rPr>
                <w:sz w:val="22"/>
                <w:szCs w:val="22"/>
                <w:lang w:val="kk-KZ"/>
              </w:rPr>
              <w:t>Дұрыс жауаптарға жұлдызшалар беріліп, педагог ойынды қорытындылайды.</w:t>
            </w:r>
          </w:p>
          <w:p w14:paraId="29E23BE5">
            <w:pPr>
              <w:rPr>
                <w:lang w:val="kk-KZ"/>
              </w:rPr>
            </w:pPr>
          </w:p>
          <w:p w14:paraId="029AEE0F">
            <w:pPr>
              <w:rPr>
                <w:sz w:val="22"/>
                <w:szCs w:val="22"/>
                <w:lang w:val="kk-KZ" w:eastAsia="ru-RU"/>
              </w:rPr>
            </w:pPr>
            <w:r>
              <w:rPr>
                <w:sz w:val="22"/>
                <w:szCs w:val="22"/>
                <w:lang w:val="kk-KZ" w:eastAsia="ru-RU"/>
              </w:rPr>
              <w:t xml:space="preserve">Музыка </w:t>
            </w:r>
          </w:p>
          <w:p w14:paraId="0CAB7930">
            <w:pPr>
              <w:pStyle w:val="26"/>
              <w:spacing w:line="0" w:lineRule="atLeast"/>
              <w:contextualSpacing/>
              <w:rPr>
                <w:bCs/>
              </w:rPr>
            </w:pPr>
            <w:r>
              <w:rPr>
                <w:bCs/>
              </w:rPr>
              <w:t xml:space="preserve">Балаларға музыкалық аспаптар туралы мағлұмат беріп,үніне қарай ажырата </w:t>
            </w:r>
            <w:r>
              <w:rPr>
                <w:bCs/>
                <w:spacing w:val="-2"/>
              </w:rPr>
              <w:t xml:space="preserve">білуге тәрбиелеу(қобыз,ксилофон,сыбызғы,асатаяқ)аспаптарын </w:t>
            </w:r>
            <w:r>
              <w:rPr>
                <w:bCs/>
              </w:rPr>
              <w:t xml:space="preserve">ажырату.Әр аспап туралы мәлімет беру.Аспаптар туралы аңыз-әңгімелермен </w:t>
            </w:r>
            <w:r>
              <w:rPr>
                <w:bCs/>
                <w:spacing w:val="-2"/>
              </w:rPr>
              <w:t>таныстыру.</w:t>
            </w:r>
          </w:p>
          <w:p w14:paraId="2954E1B6">
            <w:pPr>
              <w:pStyle w:val="26"/>
              <w:spacing w:line="0" w:lineRule="atLeast"/>
              <w:contextualSpacing/>
              <w:rPr>
                <w:bCs/>
              </w:rPr>
            </w:pPr>
            <w:r>
              <w:rPr>
                <w:bCs/>
              </w:rPr>
              <w:t>Аспапта</w:t>
            </w:r>
            <w:r>
              <w:rPr>
                <w:bCs/>
                <w:spacing w:val="-7"/>
              </w:rPr>
              <w:t xml:space="preserve"> </w:t>
            </w:r>
            <w:r>
              <w:rPr>
                <w:bCs/>
                <w:spacing w:val="-2"/>
              </w:rPr>
              <w:t>ойнау:</w:t>
            </w:r>
          </w:p>
          <w:p w14:paraId="65F8888D">
            <w:pPr>
              <w:pStyle w:val="26"/>
              <w:spacing w:line="0" w:lineRule="atLeast"/>
              <w:contextualSpacing/>
              <w:rPr>
                <w:bCs/>
                <w:i/>
              </w:rPr>
            </w:pPr>
            <w:r>
              <w:rPr>
                <w:bCs/>
                <w:spacing w:val="-2"/>
              </w:rPr>
              <w:t xml:space="preserve">«Сылдырмақтар» </w:t>
            </w:r>
            <w:r>
              <w:rPr>
                <w:bCs/>
                <w:i/>
              </w:rPr>
              <w:t>(укр.х.әуені, өңдеген Д. Львов)</w:t>
            </w:r>
            <w:r>
              <w:rPr>
                <w:bCs/>
                <w:i/>
                <w:spacing w:val="-14"/>
              </w:rPr>
              <w:t xml:space="preserve"> </w:t>
            </w:r>
            <w:r>
              <w:rPr>
                <w:bCs/>
                <w:i/>
              </w:rPr>
              <w:t>(ксилофон,асатаяқ)</w:t>
            </w:r>
          </w:p>
          <w:p w14:paraId="0A9B6D7B">
            <w:pPr>
              <w:pStyle w:val="26"/>
              <w:spacing w:line="0" w:lineRule="atLeast"/>
              <w:contextualSpacing/>
              <w:rPr>
                <w:bCs/>
              </w:rPr>
            </w:pPr>
            <w:r>
              <w:rPr>
                <w:bCs/>
              </w:rPr>
              <w:t>Ән</w:t>
            </w:r>
            <w:r>
              <w:rPr>
                <w:bCs/>
                <w:spacing w:val="1"/>
              </w:rPr>
              <w:t xml:space="preserve"> </w:t>
            </w:r>
            <w:r>
              <w:rPr>
                <w:bCs/>
                <w:spacing w:val="-4"/>
              </w:rPr>
              <w:t>салу:</w:t>
            </w:r>
          </w:p>
          <w:p w14:paraId="07C3BC83">
            <w:pPr>
              <w:pStyle w:val="26"/>
              <w:spacing w:line="0" w:lineRule="atLeast"/>
              <w:contextualSpacing/>
              <w:rPr>
                <w:bCs/>
              </w:rPr>
            </w:pPr>
            <w:r>
              <w:rPr>
                <w:bCs/>
              </w:rPr>
              <w:t>«Біздің</w:t>
            </w:r>
            <w:r>
              <w:rPr>
                <w:bCs/>
                <w:spacing w:val="3"/>
              </w:rPr>
              <w:t xml:space="preserve"> </w:t>
            </w:r>
            <w:r>
              <w:rPr>
                <w:bCs/>
                <w:spacing w:val="-2"/>
              </w:rPr>
              <w:t>оркестр»</w:t>
            </w:r>
          </w:p>
          <w:p w14:paraId="7B23A33C">
            <w:pPr>
              <w:pStyle w:val="26"/>
              <w:spacing w:line="0" w:lineRule="atLeast"/>
              <w:contextualSpacing/>
            </w:pPr>
            <w:r>
              <w:rPr>
                <w:bCs/>
              </w:rPr>
              <w:t>А.Асылбек,</w:t>
            </w:r>
            <w:r>
              <w:rPr>
                <w:bCs/>
                <w:spacing w:val="-7"/>
              </w:rPr>
              <w:t xml:space="preserve"> </w:t>
            </w:r>
            <w:r>
              <w:rPr>
                <w:bCs/>
                <w:spacing w:val="-2"/>
              </w:rPr>
              <w:t xml:space="preserve">Т.Қоныратбай  </w:t>
            </w:r>
            <w:r>
              <w:rPr>
                <w:b/>
              </w:rPr>
              <w:t xml:space="preserve">«Көңілді музыканттар» Ойын шарты: </w:t>
            </w:r>
            <w:r>
              <w:t xml:space="preserve">Аспаптардың үнін әндете </w:t>
            </w:r>
            <w:r>
              <w:rPr>
                <w:spacing w:val="-2"/>
              </w:rPr>
              <w:t xml:space="preserve">отырып, ұстау, ойнау </w:t>
            </w:r>
            <w:r>
              <w:t xml:space="preserve">ерекшелігін көрсету </w:t>
            </w:r>
            <w:r>
              <w:rPr>
                <w:spacing w:val="-2"/>
              </w:rPr>
              <w:t>керек.</w:t>
            </w:r>
          </w:p>
          <w:p w14:paraId="213A3719">
            <w:pPr>
              <w:pStyle w:val="26"/>
              <w:spacing w:line="0" w:lineRule="atLeast"/>
              <w:contextualSpacing/>
            </w:pPr>
            <w:r>
              <w:t>Домбыраны</w:t>
            </w:r>
            <w:r>
              <w:rPr>
                <w:spacing w:val="-15"/>
              </w:rPr>
              <w:t xml:space="preserve"> </w:t>
            </w:r>
            <w:r>
              <w:t>қолға</w:t>
            </w:r>
            <w:r>
              <w:rPr>
                <w:spacing w:val="-15"/>
              </w:rPr>
              <w:t xml:space="preserve"> </w:t>
            </w:r>
            <w:r>
              <w:t xml:space="preserve">алып, Ән айтамыз толғанып, </w:t>
            </w:r>
            <w:r>
              <w:rPr>
                <w:spacing w:val="-2"/>
              </w:rPr>
              <w:t>Дан-диги-дан,,,,,,</w:t>
            </w:r>
          </w:p>
          <w:p w14:paraId="51608F20">
            <w:pPr>
              <w:pStyle w:val="26"/>
              <w:spacing w:line="0" w:lineRule="atLeast"/>
              <w:contextualSpacing/>
            </w:pPr>
            <w:r>
              <w:t>Қобыз</w:t>
            </w:r>
            <w:r>
              <w:rPr>
                <w:spacing w:val="-15"/>
              </w:rPr>
              <w:t xml:space="preserve"> </w:t>
            </w:r>
            <w:r>
              <w:t>аспап</w:t>
            </w:r>
            <w:r>
              <w:rPr>
                <w:spacing w:val="-15"/>
              </w:rPr>
              <w:t xml:space="preserve"> </w:t>
            </w:r>
            <w:r>
              <w:t xml:space="preserve">киелі, Оны бәрі сүйеді, </w:t>
            </w:r>
            <w:r>
              <w:rPr>
                <w:spacing w:val="-2"/>
              </w:rPr>
              <w:t>Пара-ри,пара-р,,,,,,</w:t>
            </w:r>
          </w:p>
          <w:p w14:paraId="685A7B3B">
            <w:pPr>
              <w:rPr>
                <w:lang w:val="kk-KZ" w:eastAsia="ru-RU"/>
              </w:rPr>
            </w:pPr>
            <w:r>
              <w:rPr>
                <w:sz w:val="22"/>
                <w:szCs w:val="22"/>
                <w:lang w:val="kk-KZ"/>
              </w:rPr>
              <w:t>Сыбызғыны үрлейміз, Жалқаулықты</w:t>
            </w:r>
            <w:r>
              <w:rPr>
                <w:spacing w:val="-15"/>
                <w:sz w:val="22"/>
                <w:szCs w:val="22"/>
                <w:lang w:val="kk-KZ"/>
              </w:rPr>
              <w:t xml:space="preserve"> </w:t>
            </w:r>
            <w:r>
              <w:rPr>
                <w:sz w:val="22"/>
                <w:szCs w:val="22"/>
                <w:lang w:val="kk-KZ"/>
              </w:rPr>
              <w:t>білмейміз, Трам-та-та,</w:t>
            </w:r>
            <w:r>
              <w:rPr>
                <w:spacing w:val="-3"/>
                <w:sz w:val="22"/>
                <w:szCs w:val="22"/>
                <w:lang w:val="kk-KZ"/>
              </w:rPr>
              <w:t xml:space="preserve"> </w:t>
            </w:r>
            <w:r>
              <w:rPr>
                <w:sz w:val="22"/>
                <w:szCs w:val="22"/>
                <w:lang w:val="kk-KZ"/>
              </w:rPr>
              <w:t>трам-та-</w:t>
            </w:r>
            <w:r>
              <w:rPr>
                <w:spacing w:val="-2"/>
                <w:sz w:val="22"/>
                <w:szCs w:val="22"/>
                <w:lang w:val="kk-KZ"/>
              </w:rPr>
              <w:t>та,,,,,</w:t>
            </w:r>
          </w:p>
        </w:tc>
        <w:tc>
          <w:tcPr>
            <w:tcW w:w="2266"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72368117">
            <w:pPr>
              <w:rPr>
                <w:lang w:val="kk-KZ"/>
              </w:rPr>
            </w:pPr>
            <w:r>
              <w:rPr>
                <w:sz w:val="22"/>
                <w:szCs w:val="22"/>
                <w:lang w:val="kk-KZ"/>
              </w:rPr>
              <w:t xml:space="preserve">Сөйлеуді дамыту                                                  </w:t>
            </w:r>
          </w:p>
          <w:p w14:paraId="30033675">
            <w:pPr>
              <w:rPr>
                <w:lang w:val="kk-KZ"/>
              </w:rPr>
            </w:pPr>
            <w:r>
              <w:rPr>
                <w:sz w:val="22"/>
                <w:szCs w:val="22"/>
                <w:lang w:val="kk-KZ"/>
              </w:rPr>
              <w:t>Тақырыбы: Шаштараз</w:t>
            </w:r>
          </w:p>
          <w:p w14:paraId="064CFDF3">
            <w:pPr>
              <w:rPr>
                <w:lang w:val="kk-KZ"/>
              </w:rPr>
            </w:pPr>
            <w:r>
              <w:rPr>
                <w:sz w:val="22"/>
                <w:szCs w:val="22"/>
                <w:lang w:val="kk-KZ"/>
              </w:rPr>
              <w:t>Міндеттері: Өлеңді  жаттату; Балалардың ойлау қабілетін дамыту.  Балаларды тазалыққа, ұқыптылыққа тәрбиелеу.</w:t>
            </w:r>
          </w:p>
          <w:p w14:paraId="52B705C7">
            <w:pPr>
              <w:rPr>
                <w:lang w:val="kk-KZ"/>
              </w:rPr>
            </w:pPr>
            <w:r>
              <w:rPr>
                <w:sz w:val="22"/>
                <w:szCs w:val="22"/>
                <w:lang w:val="kk-KZ"/>
              </w:rPr>
              <w:t>ҰІӘ барысы:</w:t>
            </w:r>
          </w:p>
          <w:p w14:paraId="52658D77">
            <w:pPr>
              <w:rPr>
                <w:lang w:val="kk-KZ"/>
              </w:rPr>
            </w:pPr>
            <w:r>
              <w:rPr>
                <w:sz w:val="22"/>
                <w:szCs w:val="22"/>
                <w:lang w:val="kk-KZ"/>
              </w:rPr>
              <w:t xml:space="preserve">–Балалар, таза, ұқыпты бала деп қандай баланы айтамыз?  </w:t>
            </w:r>
          </w:p>
          <w:p w14:paraId="1CF0F6D5">
            <w:pPr>
              <w:rPr>
                <w:lang w:val="kk-KZ"/>
              </w:rPr>
            </w:pPr>
            <w:r>
              <w:rPr>
                <w:sz w:val="22"/>
                <w:szCs w:val="22"/>
                <w:lang w:val="kk-KZ"/>
              </w:rPr>
              <w:t xml:space="preserve">–Енді «ұқыпты бала» дегенге мағынасы қарама-қарсы сөз айтыңдаршы? </w:t>
            </w:r>
          </w:p>
          <w:p w14:paraId="633A12BB">
            <w:pPr>
              <w:rPr>
                <w:lang w:val="kk-KZ"/>
              </w:rPr>
            </w:pPr>
            <w:r>
              <w:rPr>
                <w:sz w:val="22"/>
                <w:szCs w:val="22"/>
                <w:lang w:val="kk-KZ"/>
              </w:rPr>
              <w:t xml:space="preserve">–Сендер өздеріңді қандай балаға жатқызар едіңдер? </w:t>
            </w:r>
          </w:p>
          <w:p w14:paraId="45ED8978">
            <w:pPr>
              <w:rPr>
                <w:lang w:val="kk-KZ"/>
              </w:rPr>
            </w:pPr>
            <w:r>
              <w:rPr>
                <w:sz w:val="22"/>
                <w:szCs w:val="22"/>
                <w:lang w:val="kk-KZ"/>
              </w:rPr>
              <w:t xml:space="preserve">–Өздерің таза жүресіңдер ме? </w:t>
            </w:r>
          </w:p>
          <w:p w14:paraId="44BF8BE6">
            <w:pPr>
              <w:rPr>
                <w:lang w:val="kk-KZ"/>
              </w:rPr>
            </w:pPr>
            <w:r>
              <w:rPr>
                <w:sz w:val="22"/>
                <w:szCs w:val="22"/>
                <w:lang w:val="kk-KZ"/>
              </w:rPr>
              <w:t xml:space="preserve"> Негізгі кезен </w:t>
            </w:r>
          </w:p>
          <w:p w14:paraId="0366BF17">
            <w:pPr>
              <w:rPr>
                <w:lang w:val="kk-KZ"/>
              </w:rPr>
            </w:pPr>
            <w:r>
              <w:rPr>
                <w:sz w:val="22"/>
                <w:szCs w:val="22"/>
                <w:lang w:val="kk-KZ"/>
              </w:rPr>
              <w:t xml:space="preserve">Педагог балаларға түбірлес сөздер туралы мағлұмат береді.  </w:t>
            </w:r>
          </w:p>
          <w:p w14:paraId="17BD823E">
            <w:pPr>
              <w:rPr>
                <w:lang w:val="kk-KZ"/>
              </w:rPr>
            </w:pPr>
            <w:r>
              <w:rPr>
                <w:sz w:val="22"/>
                <w:szCs w:val="22"/>
                <w:lang w:val="kk-KZ"/>
              </w:rPr>
              <w:t xml:space="preserve">–Түбірлес сөздер деп түбірі бір сөздерді айтамыз. Мысалы: талап – талапты, талапсыз;өсір –  өсіру, өсірмеу; өнер –  өнерлі, өнерпаз; бақыт  бақытты, бақытсыз; ар –  арлы, арсыз,кітап –  кітапхана, кітапша, ойын –   ойыншы, ойыншық, ойна, бала –  балақай, балалық, балақан, бота –  ботақан, ботагөз. </w:t>
            </w:r>
          </w:p>
          <w:p w14:paraId="5C3A306E">
            <w:pPr>
              <w:rPr>
                <w:lang w:val="kk-KZ"/>
              </w:rPr>
            </w:pPr>
            <w:r>
              <w:rPr>
                <w:sz w:val="22"/>
                <w:szCs w:val="22"/>
                <w:lang w:val="kk-KZ"/>
              </w:rPr>
              <w:t xml:space="preserve">–Балалар, енді түбірлес сөздер құрастырып көріңдер.  </w:t>
            </w:r>
          </w:p>
          <w:p w14:paraId="3F60D6BC">
            <w:pPr>
              <w:rPr>
                <w:lang w:val="kk-KZ"/>
              </w:rPr>
            </w:pPr>
            <w:r>
              <w:rPr>
                <w:sz w:val="22"/>
                <w:szCs w:val="22"/>
                <w:lang w:val="kk-KZ"/>
              </w:rPr>
              <w:t xml:space="preserve">–Балалар, мен жұмбақ жасырамын, тапқан жауаптарыңа түбірлес сөздер құрастырып беріңдер. </w:t>
            </w:r>
          </w:p>
          <w:p w14:paraId="011ABDEC">
            <w:pPr>
              <w:rPr>
                <w:lang w:val="kk-KZ"/>
              </w:rPr>
            </w:pPr>
            <w:r>
              <w:rPr>
                <w:sz w:val="22"/>
                <w:szCs w:val="22"/>
                <w:lang w:val="kk-KZ"/>
              </w:rPr>
              <w:t xml:space="preserve">Жұмбақтар шешу: </w:t>
            </w:r>
          </w:p>
          <w:p w14:paraId="79F4AF1E">
            <w:pPr>
              <w:rPr>
                <w:lang w:val="kk-KZ"/>
              </w:rPr>
            </w:pPr>
            <w:r>
              <w:rPr>
                <w:sz w:val="22"/>
                <w:szCs w:val="22"/>
                <w:lang w:val="kk-KZ"/>
              </w:rPr>
              <w:t xml:space="preserve">1.Ертемен күнде сен, Қолыңды сүйкесең, </w:t>
            </w:r>
          </w:p>
          <w:p w14:paraId="3AEF0E6E">
            <w:pPr>
              <w:rPr>
                <w:lang w:val="kk-KZ"/>
              </w:rPr>
            </w:pPr>
            <w:r>
              <w:rPr>
                <w:sz w:val="22"/>
                <w:szCs w:val="22"/>
                <w:lang w:val="kk-KZ"/>
              </w:rPr>
              <w:t xml:space="preserve">Кетіп кір, ласың, </w:t>
            </w:r>
          </w:p>
          <w:p w14:paraId="000972FF">
            <w:pPr>
              <w:rPr>
                <w:lang w:val="kk-KZ"/>
              </w:rPr>
            </w:pPr>
            <w:r>
              <w:rPr>
                <w:sz w:val="22"/>
                <w:szCs w:val="22"/>
                <w:lang w:val="kk-KZ"/>
              </w:rPr>
              <w:t xml:space="preserve">Тап-таза боласың. </w:t>
            </w:r>
          </w:p>
          <w:p w14:paraId="058D5CBC">
            <w:pPr>
              <w:rPr>
                <w:lang w:val="kk-KZ"/>
              </w:rPr>
            </w:pPr>
            <w:r>
              <w:rPr>
                <w:sz w:val="22"/>
                <w:szCs w:val="22"/>
                <w:lang w:val="kk-KZ"/>
              </w:rPr>
              <w:t xml:space="preserve"> Бұл не?             (Сабын) </w:t>
            </w:r>
          </w:p>
          <w:p w14:paraId="1B2B3F57">
            <w:pPr>
              <w:rPr>
                <w:lang w:val="kk-KZ"/>
              </w:rPr>
            </w:pPr>
            <w:r>
              <w:rPr>
                <w:sz w:val="22"/>
                <w:szCs w:val="22"/>
                <w:lang w:val="kk-KZ"/>
              </w:rPr>
              <w:t xml:space="preserve">2.Шомылған баланы, Аймалап алады. </w:t>
            </w:r>
          </w:p>
          <w:p w14:paraId="65299FB9">
            <w:pPr>
              <w:rPr>
                <w:lang w:val="kk-KZ"/>
              </w:rPr>
            </w:pPr>
            <w:r>
              <w:rPr>
                <w:sz w:val="22"/>
                <w:szCs w:val="22"/>
                <w:lang w:val="kk-KZ"/>
              </w:rPr>
              <w:t xml:space="preserve">Сүйеді қолын да, Сүртеді жанын да. </w:t>
            </w:r>
          </w:p>
          <w:p w14:paraId="08E16FE6">
            <w:pPr>
              <w:rPr>
                <w:lang w:val="kk-KZ"/>
              </w:rPr>
            </w:pPr>
            <w:r>
              <w:rPr>
                <w:sz w:val="22"/>
                <w:szCs w:val="22"/>
                <w:lang w:val="kk-KZ"/>
              </w:rPr>
              <w:t xml:space="preserve">Бұл не?           (Сүлгі) </w:t>
            </w:r>
          </w:p>
          <w:p w14:paraId="4B8E8F6A">
            <w:pPr>
              <w:rPr>
                <w:lang w:val="kk-KZ"/>
              </w:rPr>
            </w:pPr>
            <w:r>
              <w:rPr>
                <w:sz w:val="22"/>
                <w:szCs w:val="22"/>
                <w:lang w:val="kk-KZ"/>
              </w:rPr>
              <w:t xml:space="preserve"> Сергіту сәті: </w:t>
            </w:r>
          </w:p>
          <w:p w14:paraId="3720AC93">
            <w:pPr>
              <w:rPr>
                <w:lang w:val="kk-KZ"/>
              </w:rPr>
            </w:pPr>
            <w:r>
              <w:rPr>
                <w:sz w:val="22"/>
                <w:szCs w:val="22"/>
                <w:lang w:val="kk-KZ"/>
              </w:rPr>
              <w:t xml:space="preserve">Қанатымды жазамын, </w:t>
            </w:r>
          </w:p>
          <w:p w14:paraId="7B895FC9">
            <w:pPr>
              <w:rPr>
                <w:lang w:val="kk-KZ"/>
              </w:rPr>
            </w:pPr>
            <w:r>
              <w:rPr>
                <w:sz w:val="22"/>
                <w:szCs w:val="22"/>
                <w:lang w:val="kk-KZ"/>
              </w:rPr>
              <w:t xml:space="preserve">Жоғары-төмен қағамын. </w:t>
            </w:r>
          </w:p>
          <w:p w14:paraId="602CA0CC">
            <w:pPr>
              <w:rPr>
                <w:lang w:val="kk-KZ"/>
              </w:rPr>
            </w:pPr>
            <w:r>
              <w:rPr>
                <w:sz w:val="22"/>
                <w:szCs w:val="22"/>
                <w:lang w:val="kk-KZ"/>
              </w:rPr>
              <w:t xml:space="preserve">Биік көкке айналып, </w:t>
            </w:r>
          </w:p>
          <w:p w14:paraId="2B2198D6">
            <w:pPr>
              <w:rPr>
                <w:lang w:val="kk-KZ"/>
              </w:rPr>
            </w:pPr>
            <w:r>
              <w:rPr>
                <w:sz w:val="22"/>
                <w:szCs w:val="22"/>
                <w:lang w:val="kk-KZ"/>
              </w:rPr>
              <w:t xml:space="preserve">Жұлдыздай жылдам ағамын. </w:t>
            </w:r>
          </w:p>
          <w:p w14:paraId="42F124B5">
            <w:pPr>
              <w:rPr>
                <w:lang w:val="kk-KZ"/>
              </w:rPr>
            </w:pPr>
            <w:r>
              <w:rPr>
                <w:sz w:val="22"/>
                <w:szCs w:val="22"/>
                <w:lang w:val="kk-KZ"/>
              </w:rPr>
              <w:t xml:space="preserve"> Демонстрациялық материал. </w:t>
            </w:r>
          </w:p>
          <w:p w14:paraId="3819FADD">
            <w:pPr>
              <w:rPr>
                <w:lang w:val="kk-KZ"/>
              </w:rPr>
            </w:pPr>
            <w:r>
              <w:rPr>
                <w:sz w:val="22"/>
                <w:szCs w:val="22"/>
                <w:lang w:val="kk-KZ"/>
              </w:rPr>
              <w:t xml:space="preserve">– Балалар, мен Әнуарбек Дүйсенбиевтің «Шаштараз» өлеңін оқып беремін. Сендер суретке қарап жаттап алуға және өлең ішінен түбірлері бір сөздерді тауып айтуға тырысыңдар. </w:t>
            </w:r>
          </w:p>
          <w:p w14:paraId="57B9B239">
            <w:pPr>
              <w:rPr>
                <w:lang w:val="kk-KZ"/>
              </w:rPr>
            </w:pPr>
            <w:r>
              <w:rPr>
                <w:sz w:val="22"/>
                <w:szCs w:val="22"/>
                <w:lang w:val="kk-KZ"/>
              </w:rPr>
              <w:t xml:space="preserve">Шаштараз </w:t>
            </w:r>
          </w:p>
          <w:p w14:paraId="09F7088E">
            <w:pPr>
              <w:rPr>
                <w:lang w:val="kk-KZ"/>
              </w:rPr>
            </w:pPr>
            <w:r>
              <w:rPr>
                <w:sz w:val="22"/>
                <w:szCs w:val="22"/>
                <w:lang w:val="kk-KZ"/>
              </w:rPr>
              <w:t xml:space="preserve">Ұжымшарға жаңадан, Келген еді шаштараз. </w:t>
            </w:r>
          </w:p>
          <w:p w14:paraId="650FECE0">
            <w:pPr>
              <w:rPr>
                <w:lang w:val="kk-KZ"/>
              </w:rPr>
            </w:pPr>
            <w:r>
              <w:rPr>
                <w:sz w:val="22"/>
                <w:szCs w:val="22"/>
                <w:lang w:val="kk-KZ"/>
              </w:rPr>
              <w:t xml:space="preserve">Өзі сондай таза адам, Өсіп кеткен шашқа араз. </w:t>
            </w:r>
          </w:p>
          <w:p w14:paraId="2EFF3D8B">
            <w:pPr>
              <w:rPr>
                <w:lang w:val="kk-KZ"/>
              </w:rPr>
            </w:pPr>
            <w:r>
              <w:rPr>
                <w:sz w:val="22"/>
                <w:szCs w:val="22"/>
                <w:lang w:val="kk-KZ"/>
              </w:rPr>
              <w:t xml:space="preserve"> Кім бөлмесе көңілін, Өсті екен деп баста шаш. </w:t>
            </w:r>
          </w:p>
          <w:p w14:paraId="10E8D41E">
            <w:pPr>
              <w:rPr>
                <w:lang w:val="kk-KZ"/>
              </w:rPr>
            </w:pPr>
            <w:r>
              <w:rPr>
                <w:sz w:val="22"/>
                <w:szCs w:val="22"/>
                <w:lang w:val="kk-KZ"/>
              </w:rPr>
              <w:t xml:space="preserve">Салақ болса кімде-кім </w:t>
            </w:r>
          </w:p>
          <w:p w14:paraId="4F1E3579">
            <w:pPr>
              <w:rPr>
                <w:lang w:val="kk-KZ"/>
              </w:rPr>
            </w:pPr>
            <w:r>
              <w:rPr>
                <w:sz w:val="22"/>
                <w:szCs w:val="22"/>
                <w:lang w:val="kk-KZ"/>
              </w:rPr>
              <w:t xml:space="preserve">Соны ұнатпас шаштараз. </w:t>
            </w:r>
          </w:p>
          <w:p w14:paraId="54F65419">
            <w:pPr>
              <w:rPr>
                <w:lang w:val="kk-KZ"/>
              </w:rPr>
            </w:pPr>
            <w:r>
              <w:rPr>
                <w:sz w:val="22"/>
                <w:szCs w:val="22"/>
                <w:lang w:val="kk-KZ"/>
              </w:rPr>
              <w:t xml:space="preserve"> Ал ұқыпты баланы Өте жақсы көреді. Шашын сәндеп алады, Жұпар сеуіп береді. </w:t>
            </w:r>
          </w:p>
          <w:p w14:paraId="09052791">
            <w:pPr>
              <w:rPr>
                <w:lang w:val="kk-KZ"/>
              </w:rPr>
            </w:pPr>
            <w:r>
              <w:rPr>
                <w:sz w:val="22"/>
                <w:szCs w:val="22"/>
                <w:lang w:val="kk-KZ"/>
              </w:rPr>
              <w:t xml:space="preserve"> Өлеңді суретке қарап, қайталату арқылы жаттату, өлең ішінен түбірлес сөздерді тапқызу. </w:t>
            </w:r>
          </w:p>
          <w:p w14:paraId="25CB890B">
            <w:pPr>
              <w:rPr>
                <w:lang w:val="kk-KZ"/>
              </w:rPr>
            </w:pPr>
            <w:r>
              <w:rPr>
                <w:sz w:val="22"/>
                <w:szCs w:val="22"/>
                <w:lang w:val="kk-KZ"/>
              </w:rPr>
              <w:t xml:space="preserve"> Дәптермен жұмыс </w:t>
            </w:r>
          </w:p>
          <w:p w14:paraId="0C553AA6">
            <w:pPr>
              <w:rPr>
                <w:lang w:val="kk-KZ"/>
              </w:rPr>
            </w:pPr>
            <w:r>
              <w:rPr>
                <w:sz w:val="22"/>
                <w:szCs w:val="22"/>
                <w:lang w:val="kk-KZ"/>
              </w:rPr>
              <w:t xml:space="preserve">Дәптердегі  тапсырманы орындау </w:t>
            </w:r>
          </w:p>
          <w:p w14:paraId="3CB7A901">
            <w:pPr>
              <w:rPr>
                <w:lang w:val="kk-KZ"/>
              </w:rPr>
            </w:pPr>
            <w:r>
              <w:rPr>
                <w:sz w:val="22"/>
                <w:szCs w:val="22"/>
                <w:lang w:val="kk-KZ"/>
              </w:rPr>
              <w:t xml:space="preserve"> Қорытынды бөлім. Рефлексия – Өлеңде кім туралы айтылады? </w:t>
            </w:r>
          </w:p>
          <w:p w14:paraId="6CDB55C4">
            <w:pPr>
              <w:rPr>
                <w:lang w:val="kk-KZ"/>
              </w:rPr>
            </w:pPr>
            <w:r>
              <w:rPr>
                <w:sz w:val="22"/>
                <w:szCs w:val="22"/>
                <w:lang w:val="kk-KZ"/>
              </w:rPr>
              <w:t xml:space="preserve">– Шаштараз қандай баланы ұнатады, қандай баланы ұнатпайды?  – Сендер өздеріңді қандай баланың қатарына жатқызасыңдар? </w:t>
            </w:r>
          </w:p>
          <w:p w14:paraId="35762834">
            <w:pPr>
              <w:rPr>
                <w:lang w:val="kk-KZ"/>
              </w:rPr>
            </w:pPr>
            <w:r>
              <w:rPr>
                <w:sz w:val="22"/>
                <w:szCs w:val="22"/>
                <w:lang w:val="kk-KZ"/>
              </w:rPr>
              <w:t xml:space="preserve"> </w:t>
            </w:r>
          </w:p>
          <w:p w14:paraId="10F1313B">
            <w:pPr>
              <w:rPr>
                <w:lang w:val="kk-KZ"/>
              </w:rPr>
            </w:pPr>
            <w:r>
              <w:rPr>
                <w:sz w:val="22"/>
                <w:szCs w:val="22"/>
                <w:lang w:val="kk-KZ"/>
              </w:rPr>
              <w:t>Сауат ашу негіздері.</w:t>
            </w:r>
          </w:p>
          <w:p w14:paraId="0FFA4BD9">
            <w:pPr>
              <w:rPr>
                <w:color w:val="000000"/>
                <w:lang w:val="kk-KZ"/>
              </w:rPr>
            </w:pPr>
            <w:r>
              <w:rPr>
                <w:sz w:val="22"/>
                <w:szCs w:val="22"/>
                <w:lang w:val="kk-KZ"/>
              </w:rPr>
              <w:t>Тақырыбы:</w:t>
            </w:r>
            <w:r>
              <w:rPr>
                <w:color w:val="000000"/>
                <w:sz w:val="22"/>
                <w:szCs w:val="22"/>
                <w:lang w:val="kk-KZ"/>
              </w:rPr>
              <w:t xml:space="preserve"> Біз нені үйрендік?</w:t>
            </w:r>
          </w:p>
          <w:p w14:paraId="103C8C24">
            <w:pPr>
              <w:rPr>
                <w:lang w:val="kk-KZ"/>
              </w:rPr>
            </w:pPr>
            <w:r>
              <w:rPr>
                <w:sz w:val="22"/>
                <w:szCs w:val="22"/>
                <w:lang w:val="kk-KZ"/>
              </w:rPr>
              <w:t>Міндеттері: Жаңылтпаштарды жаңылмай жылдам айтуға дағдыландыру.</w:t>
            </w:r>
          </w:p>
          <w:p w14:paraId="7DD8FF6A">
            <w:pPr>
              <w:rPr>
                <w:lang w:val="kk-KZ"/>
              </w:rPr>
            </w:pPr>
            <w:r>
              <w:rPr>
                <w:sz w:val="22"/>
                <w:szCs w:val="22"/>
                <w:lang w:val="kk-KZ"/>
              </w:rPr>
              <w:t>Сұрақ-жауап əдісі арқылы сұраққа толық, тиянақты, нақты жауап беруге жаттықтыру.</w:t>
            </w:r>
          </w:p>
          <w:p w14:paraId="08CB8A82">
            <w:pPr>
              <w:rPr>
                <w:lang w:val="kk-KZ"/>
              </w:rPr>
            </w:pPr>
            <w:r>
              <w:rPr>
                <w:sz w:val="22"/>
                <w:szCs w:val="22"/>
                <w:lang w:val="kk-KZ"/>
              </w:rPr>
              <w:t>Мұқияттылыққа тəрбиелеу</w:t>
            </w:r>
          </w:p>
          <w:p w14:paraId="038D6097">
            <w:pPr>
              <w:rPr>
                <w:lang w:val="kk-KZ"/>
              </w:rPr>
            </w:pPr>
            <w:r>
              <w:rPr>
                <w:sz w:val="22"/>
                <w:szCs w:val="22"/>
                <w:lang w:val="kk-KZ"/>
              </w:rPr>
              <w:t>Ұйымдастыру кезеңі</w:t>
            </w:r>
          </w:p>
          <w:p w14:paraId="61BF3FA5">
            <w:pPr>
              <w:rPr>
                <w:lang w:val="kk-KZ"/>
              </w:rPr>
            </w:pPr>
            <w:r>
              <w:rPr>
                <w:sz w:val="22"/>
                <w:szCs w:val="22"/>
                <w:lang w:val="kk-KZ"/>
              </w:rPr>
              <w:t>Педагог «Қарама-қарсы сөзді тап» ойынын балалармен ойнайды.</w:t>
            </w:r>
          </w:p>
          <w:p w14:paraId="00F97F07">
            <w:pPr>
              <w:rPr>
                <w:lang w:val="kk-KZ"/>
              </w:rPr>
            </w:pPr>
            <w:r>
              <w:rPr>
                <w:sz w:val="22"/>
                <w:szCs w:val="22"/>
                <w:lang w:val="kk-KZ"/>
              </w:rPr>
              <w:t>сұйық – ... (қою)</w:t>
            </w:r>
          </w:p>
          <w:p w14:paraId="7E8ADA19">
            <w:pPr>
              <w:rPr>
                <w:lang w:val="kk-KZ"/>
              </w:rPr>
            </w:pPr>
            <w:r>
              <w:rPr>
                <w:sz w:val="22"/>
                <w:szCs w:val="22"/>
                <w:lang w:val="kk-KZ"/>
              </w:rPr>
              <w:t>жуан – ... (жіңішке)</w:t>
            </w:r>
          </w:p>
          <w:p w14:paraId="2FDDF7E1">
            <w:pPr>
              <w:rPr>
                <w:lang w:val="kk-KZ"/>
              </w:rPr>
            </w:pPr>
            <w:r>
              <w:rPr>
                <w:sz w:val="22"/>
                <w:szCs w:val="22"/>
                <w:lang w:val="kk-KZ"/>
              </w:rPr>
              <w:t>кішкентай – ... (үлкен)</w:t>
            </w:r>
          </w:p>
          <w:p w14:paraId="717B4F6C">
            <w:pPr>
              <w:rPr>
                <w:lang w:val="kk-KZ"/>
              </w:rPr>
            </w:pPr>
            <w:r>
              <w:rPr>
                <w:sz w:val="22"/>
                <w:szCs w:val="22"/>
                <w:lang w:val="kk-KZ"/>
              </w:rPr>
              <w:t>ашық – ... (жабық)</w:t>
            </w:r>
          </w:p>
          <w:p w14:paraId="22A2D686">
            <w:pPr>
              <w:rPr>
                <w:lang w:val="kk-KZ"/>
              </w:rPr>
            </w:pPr>
            <w:r>
              <w:rPr>
                <w:sz w:val="22"/>
                <w:szCs w:val="22"/>
                <w:lang w:val="kk-KZ"/>
              </w:rPr>
              <w:t>ақылды – ... (ақымақ)</w:t>
            </w:r>
          </w:p>
          <w:p w14:paraId="5C0CA8EC">
            <w:pPr>
              <w:rPr>
                <w:lang w:val="kk-KZ"/>
              </w:rPr>
            </w:pPr>
            <w:r>
              <w:rPr>
                <w:sz w:val="22"/>
                <w:szCs w:val="22"/>
                <w:lang w:val="kk-KZ"/>
              </w:rPr>
              <w:t>2. Негізгі бөлім</w:t>
            </w:r>
          </w:p>
          <w:p w14:paraId="6CB94232">
            <w:pPr>
              <w:rPr>
                <w:lang w:val="kk-KZ"/>
              </w:rPr>
            </w:pPr>
            <w:r>
              <w:rPr>
                <w:sz w:val="22"/>
                <w:szCs w:val="22"/>
                <w:lang w:val="kk-KZ"/>
              </w:rPr>
              <w:t>Өтілген тақырыптарды «Сұрақ-жауап» əдісі арқылы қайталау.</w:t>
            </w:r>
          </w:p>
          <w:p w14:paraId="1A2D578D">
            <w:pPr>
              <w:rPr>
                <w:lang w:val="kk-KZ"/>
              </w:rPr>
            </w:pPr>
            <w:r>
              <w:rPr>
                <w:sz w:val="22"/>
                <w:szCs w:val="22"/>
                <w:lang w:val="kk-KZ"/>
              </w:rPr>
              <w:t>1) Дыбыс деген не?</w:t>
            </w:r>
          </w:p>
          <w:p w14:paraId="5884788A">
            <w:pPr>
              <w:rPr>
                <w:lang w:val="kk-KZ"/>
              </w:rPr>
            </w:pPr>
            <w:r>
              <w:rPr>
                <w:sz w:val="22"/>
                <w:szCs w:val="22"/>
                <w:lang w:val="kk-KZ"/>
              </w:rPr>
              <w:t>2) Дыбыстар нешеге бөлінеді?</w:t>
            </w:r>
          </w:p>
          <w:p w14:paraId="6D112870">
            <w:pPr>
              <w:rPr>
                <w:lang w:val="kk-KZ"/>
              </w:rPr>
            </w:pPr>
            <w:r>
              <w:rPr>
                <w:sz w:val="22"/>
                <w:szCs w:val="22"/>
                <w:lang w:val="kk-KZ"/>
              </w:rPr>
              <w:t>3) Түрлерін ата.</w:t>
            </w:r>
          </w:p>
          <w:p w14:paraId="46493684">
            <w:pPr>
              <w:rPr>
                <w:lang w:val="kk-KZ"/>
              </w:rPr>
            </w:pPr>
            <w:r>
              <w:rPr>
                <w:sz w:val="22"/>
                <w:szCs w:val="22"/>
                <w:lang w:val="kk-KZ"/>
              </w:rPr>
              <w:t>4) Дауысты дыбыстар қалай жасалады?42</w:t>
            </w:r>
          </w:p>
          <w:p w14:paraId="01BD3A1A">
            <w:pPr>
              <w:rPr>
                <w:lang w:val="kk-KZ"/>
              </w:rPr>
            </w:pPr>
            <w:r>
              <w:rPr>
                <w:sz w:val="22"/>
                <w:szCs w:val="22"/>
                <w:lang w:val="kk-KZ"/>
              </w:rPr>
              <w:t>5) Дауысты дыбыстар нешеге бөлінеді?</w:t>
            </w:r>
          </w:p>
          <w:p w14:paraId="536AAA3F">
            <w:pPr>
              <w:rPr>
                <w:lang w:val="kk-KZ"/>
              </w:rPr>
            </w:pPr>
            <w:r>
              <w:rPr>
                <w:sz w:val="22"/>
                <w:szCs w:val="22"/>
                <w:lang w:val="kk-KZ"/>
              </w:rPr>
              <w:t>6) Дауысты дыбыстарды қандай түспен белгілейміз?</w:t>
            </w:r>
          </w:p>
          <w:p w14:paraId="3E121293">
            <w:pPr>
              <w:rPr>
                <w:lang w:val="kk-KZ"/>
              </w:rPr>
            </w:pPr>
            <w:r>
              <w:rPr>
                <w:sz w:val="22"/>
                <w:szCs w:val="22"/>
                <w:lang w:val="kk-KZ"/>
              </w:rPr>
              <w:t>7) Жуан дауысты дыбыстарға қандай дыбыстар жатады?</w:t>
            </w:r>
          </w:p>
          <w:p w14:paraId="565F5A28">
            <w:pPr>
              <w:rPr>
                <w:lang w:val="kk-KZ"/>
              </w:rPr>
            </w:pPr>
            <w:r>
              <w:rPr>
                <w:sz w:val="22"/>
                <w:szCs w:val="22"/>
                <w:lang w:val="kk-KZ"/>
              </w:rPr>
              <w:t>8) Жуан дауысты дыбыстарды айтқанда тіл қайда жиырылады?</w:t>
            </w:r>
          </w:p>
          <w:p w14:paraId="231298AF">
            <w:pPr>
              <w:rPr>
                <w:lang w:val="kk-KZ"/>
              </w:rPr>
            </w:pPr>
            <w:r>
              <w:rPr>
                <w:sz w:val="22"/>
                <w:szCs w:val="22"/>
                <w:lang w:val="kk-KZ"/>
              </w:rPr>
              <w:t>9) Жіңішке дауысты дыбыстарға қандай дыбыстар жатады?</w:t>
            </w:r>
          </w:p>
          <w:p w14:paraId="1B78377C">
            <w:pPr>
              <w:rPr>
                <w:lang w:val="kk-KZ"/>
              </w:rPr>
            </w:pPr>
            <w:r>
              <w:rPr>
                <w:sz w:val="22"/>
                <w:szCs w:val="22"/>
                <w:lang w:val="kk-KZ"/>
              </w:rPr>
              <w:t>10) Жіңішке дауысты дыбыстарды айтқанда тіл қайда созылады?</w:t>
            </w:r>
          </w:p>
          <w:p w14:paraId="6DF55594">
            <w:pPr>
              <w:rPr>
                <w:lang w:val="kk-KZ"/>
              </w:rPr>
            </w:pPr>
            <w:r>
              <w:rPr>
                <w:sz w:val="22"/>
                <w:szCs w:val="22"/>
                <w:lang w:val="kk-KZ"/>
              </w:rPr>
              <w:t xml:space="preserve"> «Сөзге сөз қос» дидактикалық ойыны</w:t>
            </w:r>
          </w:p>
          <w:p w14:paraId="77E0FE2E">
            <w:pPr>
              <w:rPr>
                <w:lang w:val="kk-KZ"/>
              </w:rPr>
            </w:pPr>
            <w:r>
              <w:rPr>
                <w:sz w:val="22"/>
                <w:szCs w:val="22"/>
                <w:lang w:val="kk-KZ"/>
              </w:rPr>
              <w:t>–Балалар, мен сендерге сөз айтып, сурет көрсетемін, сендер сол сөзге дауысты дыбыстан</w:t>
            </w:r>
          </w:p>
          <w:p w14:paraId="0D842ED0">
            <w:pPr>
              <w:rPr>
                <w:lang w:val="kk-KZ"/>
              </w:rPr>
            </w:pPr>
            <w:r>
              <w:rPr>
                <w:sz w:val="22"/>
                <w:szCs w:val="22"/>
                <w:lang w:val="kk-KZ"/>
              </w:rPr>
              <w:t>басталатын сөз қосуларың керек.</w:t>
            </w:r>
          </w:p>
          <w:p w14:paraId="23049E08">
            <w:pPr>
              <w:rPr>
                <w:lang w:val="kk-KZ"/>
              </w:rPr>
            </w:pPr>
            <w:r>
              <w:rPr>
                <w:sz w:val="22"/>
                <w:szCs w:val="22"/>
                <w:lang w:val="kk-KZ"/>
              </w:rPr>
              <w:t>Мысалы: қызыл ... (алма), ыстық ... (от), əдемі ... (əтеш), темір ... (ыдыс), қабаған ...</w:t>
            </w:r>
          </w:p>
          <w:p w14:paraId="032F62CA">
            <w:pPr>
              <w:rPr>
                <w:lang w:val="kk-KZ"/>
              </w:rPr>
            </w:pPr>
            <w:r>
              <w:rPr>
                <w:sz w:val="22"/>
                <w:szCs w:val="22"/>
                <w:lang w:val="kk-KZ"/>
              </w:rPr>
              <w:t>(ит), жаңа ... (өшіргіш), тəтті ... (алмұрт), жылы ... (етік), гүрілдеген ... (экскаватор),</w:t>
            </w:r>
          </w:p>
          <w:p w14:paraId="4BED969B">
            <w:pPr>
              <w:rPr>
                <w:lang w:val="kk-KZ"/>
              </w:rPr>
            </w:pPr>
            <w:r>
              <w:rPr>
                <w:sz w:val="22"/>
                <w:szCs w:val="22"/>
                <w:lang w:val="kk-KZ"/>
              </w:rPr>
              <w:t>дəмді... (ірімшік) т.б.</w:t>
            </w:r>
          </w:p>
          <w:p w14:paraId="74B78D20">
            <w:pPr>
              <w:rPr>
                <w:lang w:val="kk-KZ"/>
              </w:rPr>
            </w:pPr>
            <w:r>
              <w:rPr>
                <w:sz w:val="22"/>
                <w:szCs w:val="22"/>
                <w:lang w:val="kk-KZ"/>
              </w:rPr>
              <w:t>– Балалар, бүгін мен сендерге жаңылтпаштар туралы айтып беремін.</w:t>
            </w:r>
          </w:p>
          <w:p w14:paraId="40AE0D25">
            <w:pPr>
              <w:rPr>
                <w:lang w:val="kk-KZ"/>
              </w:rPr>
            </w:pPr>
            <w:r>
              <w:rPr>
                <w:sz w:val="22"/>
                <w:szCs w:val="22"/>
                <w:lang w:val="kk-KZ"/>
              </w:rPr>
              <w:t>Жаңылтпашты жаңылмай айта білген бала шешен де, ұтымды сөйлеуді меңгереді.</w:t>
            </w:r>
          </w:p>
          <w:p w14:paraId="703B1C7B">
            <w:pPr>
              <w:rPr>
                <w:lang w:val="kk-KZ"/>
              </w:rPr>
            </w:pPr>
            <w:r>
              <w:rPr>
                <w:sz w:val="22"/>
                <w:szCs w:val="22"/>
                <w:lang w:val="kk-KZ"/>
              </w:rPr>
              <w:t>Логикалық ойлау қабілеттері жетіледі. Сонымен қатар жаңылтпаш айта білген баланың тіл</w:t>
            </w:r>
          </w:p>
          <w:p w14:paraId="26C084EF">
            <w:pPr>
              <w:rPr>
                <w:lang w:val="kk-KZ"/>
              </w:rPr>
            </w:pPr>
            <w:r>
              <w:rPr>
                <w:sz w:val="22"/>
                <w:szCs w:val="22"/>
                <w:lang w:val="kk-KZ"/>
              </w:rPr>
              <w:t>байлығы дамып, күрделі сөздерді қиналмай айта білуге дағдыланады. Ал жаңылтпаш табиғат,</w:t>
            </w:r>
          </w:p>
          <w:p w14:paraId="42B88E2E">
            <w:pPr>
              <w:rPr>
                <w:lang w:val="kk-KZ"/>
              </w:rPr>
            </w:pPr>
            <w:r>
              <w:rPr>
                <w:sz w:val="22"/>
                <w:szCs w:val="22"/>
                <w:lang w:val="kk-KZ"/>
              </w:rPr>
              <w:t>жан-жануарлар, құстар мен жəндіктер туралы əртүрлі тақырыптарда болады.</w:t>
            </w:r>
          </w:p>
          <w:p w14:paraId="3D334DE2">
            <w:pPr>
              <w:rPr>
                <w:lang w:val="kk-KZ"/>
              </w:rPr>
            </w:pPr>
            <w:r>
              <w:rPr>
                <w:sz w:val="22"/>
                <w:szCs w:val="22"/>
                <w:lang w:val="kk-KZ"/>
              </w:rPr>
              <w:t>Педагог:</w:t>
            </w:r>
          </w:p>
          <w:p w14:paraId="743FA267">
            <w:pPr>
              <w:rPr>
                <w:lang w:val="kk-KZ"/>
              </w:rPr>
            </w:pPr>
            <w:r>
              <w:rPr>
                <w:sz w:val="22"/>
                <w:szCs w:val="22"/>
                <w:lang w:val="kk-KZ"/>
              </w:rPr>
              <w:t>Торғай сүйер тоғайды,</w:t>
            </w:r>
          </w:p>
          <w:p w14:paraId="48463850">
            <w:pPr>
              <w:rPr>
                <w:lang w:val="kk-KZ"/>
              </w:rPr>
            </w:pPr>
            <w:r>
              <w:rPr>
                <w:sz w:val="22"/>
                <w:szCs w:val="22"/>
                <w:lang w:val="kk-KZ"/>
              </w:rPr>
              <w:t>Тоғай күтер торғайды.</w:t>
            </w:r>
          </w:p>
          <w:p w14:paraId="48EB284F">
            <w:pPr>
              <w:rPr>
                <w:lang w:val="kk-KZ"/>
              </w:rPr>
            </w:pPr>
            <w:r>
              <w:rPr>
                <w:sz w:val="22"/>
                <w:szCs w:val="22"/>
                <w:lang w:val="kk-KZ"/>
              </w:rPr>
              <w:t>Торғайсыз тоғай болмайды,</w:t>
            </w:r>
          </w:p>
          <w:p w14:paraId="007630FA">
            <w:pPr>
              <w:rPr>
                <w:lang w:val="kk-KZ"/>
              </w:rPr>
            </w:pPr>
            <w:r>
              <w:rPr>
                <w:sz w:val="22"/>
                <w:szCs w:val="22"/>
                <w:lang w:val="kk-KZ"/>
              </w:rPr>
              <w:t>Тоғайды торғай қорғайды.</w:t>
            </w:r>
          </w:p>
          <w:p w14:paraId="514184DE">
            <w:pPr>
              <w:rPr>
                <w:lang w:val="kk-KZ"/>
              </w:rPr>
            </w:pPr>
            <w:r>
              <w:rPr>
                <w:sz w:val="22"/>
                <w:szCs w:val="22"/>
                <w:lang w:val="kk-KZ"/>
              </w:rPr>
              <w:t>– Бұл жаңылтпашта қай дыбыс қайталанып тұр? ([т], [о]).</w:t>
            </w:r>
          </w:p>
          <w:p w14:paraId="59930C45">
            <w:pPr>
              <w:rPr>
                <w:lang w:val="kk-KZ"/>
              </w:rPr>
            </w:pPr>
            <w:r>
              <w:rPr>
                <w:sz w:val="22"/>
                <w:szCs w:val="22"/>
                <w:lang w:val="kk-KZ"/>
              </w:rPr>
              <w:t>– Дұрыс айтасыңдар [т], [о] дыбысы жиі естіліп тұр екен.</w:t>
            </w:r>
          </w:p>
          <w:p w14:paraId="794A8D47">
            <w:pPr>
              <w:rPr>
                <w:lang w:val="kk-KZ"/>
              </w:rPr>
            </w:pPr>
            <w:r>
              <w:rPr>
                <w:sz w:val="22"/>
                <w:szCs w:val="22"/>
                <w:lang w:val="kk-KZ"/>
              </w:rPr>
              <w:t>– [Т] дыбысы дауысты ма, дауыссыз ба? Дыбыстап айтып көрейік. Жасалу жолын еске</w:t>
            </w:r>
          </w:p>
          <w:p w14:paraId="3C1AD14F">
            <w:pPr>
              <w:rPr>
                <w:lang w:val="kk-KZ"/>
              </w:rPr>
            </w:pPr>
            <w:r>
              <w:rPr>
                <w:sz w:val="22"/>
                <w:szCs w:val="22"/>
                <w:lang w:val="kk-KZ"/>
              </w:rPr>
              <w:t>түсірейік, дыбыстың дауысты, дауыссыз екенін анықтайық. [Т] дыбысының дұрыс айтылу</w:t>
            </w:r>
          </w:p>
          <w:p w14:paraId="6BDC888E">
            <w:pPr>
              <w:rPr>
                <w:lang w:val="kk-KZ"/>
              </w:rPr>
            </w:pPr>
            <w:r>
              <w:rPr>
                <w:sz w:val="22"/>
                <w:szCs w:val="22"/>
                <w:lang w:val="kk-KZ"/>
              </w:rPr>
              <w:t>артикуляциясы мынадай: ерін сəл ашылып, жіңішкерген тіл ұшы жоғары көтеріледі де,</w:t>
            </w:r>
          </w:p>
          <w:p w14:paraId="066FAD05">
            <w:pPr>
              <w:rPr>
                <w:lang w:val="kk-KZ"/>
              </w:rPr>
            </w:pPr>
            <w:r>
              <w:rPr>
                <w:sz w:val="22"/>
                <w:szCs w:val="22"/>
                <w:lang w:val="kk-KZ"/>
              </w:rPr>
              <w:t>үстіңгі тістің түбіне тиеді, тілдің алдыңғы екі шеті үстіңгі тістерге қатты жабысады. Дем тіл</w:t>
            </w:r>
          </w:p>
          <w:p w14:paraId="054D4EFE">
            <w:pPr>
              <w:rPr>
                <w:lang w:val="kk-KZ"/>
              </w:rPr>
            </w:pPr>
            <w:r>
              <w:rPr>
                <w:sz w:val="22"/>
                <w:szCs w:val="22"/>
                <w:lang w:val="kk-KZ"/>
              </w:rPr>
              <w:t>ұшы мен тістің арасыннан шығады да, [Т] дыбысы жасалады.</w:t>
            </w:r>
          </w:p>
          <w:p w14:paraId="01DC2644">
            <w:pPr>
              <w:rPr>
                <w:lang w:val="kk-KZ"/>
              </w:rPr>
            </w:pPr>
            <w:r>
              <w:rPr>
                <w:sz w:val="22"/>
                <w:szCs w:val="22"/>
                <w:lang w:val="kk-KZ"/>
              </w:rPr>
              <w:t>– [Т] дыбысы – дауыссыз дыбыс, сондықтан да қысқа айтылады</w:t>
            </w:r>
          </w:p>
          <w:p w14:paraId="75B4B6D2">
            <w:pPr>
              <w:rPr>
                <w:lang w:val="kk-KZ"/>
              </w:rPr>
            </w:pPr>
            <w:r>
              <w:rPr>
                <w:sz w:val="22"/>
                <w:szCs w:val="22"/>
                <w:lang w:val="kk-KZ"/>
              </w:rPr>
              <w:t>– [О] дыбысы дауысты ма, дауыссыз ба? Дыбыстап айтып көрейік. Жасалу жолын еске</w:t>
            </w:r>
          </w:p>
          <w:p w14:paraId="30D6985E">
            <w:pPr>
              <w:rPr>
                <w:lang w:val="kk-KZ"/>
              </w:rPr>
            </w:pPr>
            <w:r>
              <w:rPr>
                <w:sz w:val="22"/>
                <w:szCs w:val="22"/>
                <w:lang w:val="kk-KZ"/>
              </w:rPr>
              <w:t>түсірейік, дыбыстың дауысты, дауыссыз екенін анықтайық. [О] дыбысының дұрыс</w:t>
            </w:r>
          </w:p>
          <w:p w14:paraId="33A0254B">
            <w:pPr>
              <w:rPr>
                <w:lang w:val="kk-KZ"/>
              </w:rPr>
            </w:pPr>
            <w:r>
              <w:rPr>
                <w:sz w:val="22"/>
                <w:szCs w:val="22"/>
                <w:lang w:val="kk-KZ"/>
              </w:rPr>
              <w:t>артикуляциясы мынандай: [О] дыбысын айтқанда ерін дөңгеленіп, тілдің ұшы астыңғы</w:t>
            </w:r>
          </w:p>
          <w:p w14:paraId="21C36B3D">
            <w:pPr>
              <w:rPr>
                <w:lang w:val="kk-KZ"/>
              </w:rPr>
            </w:pPr>
            <w:r>
              <w:rPr>
                <w:sz w:val="22"/>
                <w:szCs w:val="22"/>
                <w:lang w:val="kk-KZ"/>
              </w:rPr>
              <w:t>тістен алыстап, арт жағы көтеріледі.</w:t>
            </w:r>
          </w:p>
          <w:p w14:paraId="60F5D774">
            <w:pPr>
              <w:rPr>
                <w:lang w:val="kk-KZ"/>
              </w:rPr>
            </w:pPr>
            <w:r>
              <w:rPr>
                <w:sz w:val="22"/>
                <w:szCs w:val="22"/>
                <w:lang w:val="kk-KZ"/>
              </w:rPr>
              <w:t>– [О] – дауысты жуан дыбыс.</w:t>
            </w:r>
          </w:p>
          <w:p w14:paraId="5257643E">
            <w:pPr>
              <w:rPr>
                <w:lang w:val="kk-KZ"/>
              </w:rPr>
            </w:pPr>
            <w:r>
              <w:rPr>
                <w:sz w:val="22"/>
                <w:szCs w:val="22"/>
                <w:lang w:val="kk-KZ"/>
              </w:rPr>
              <w:t>«Жуан дауысты дыбысты тап» дидактикалық жаттығуы</w:t>
            </w:r>
          </w:p>
          <w:p w14:paraId="7DAD75F6">
            <w:pPr>
              <w:rPr>
                <w:lang w:val="kk-KZ"/>
              </w:rPr>
            </w:pPr>
            <w:r>
              <w:rPr>
                <w:sz w:val="22"/>
                <w:szCs w:val="22"/>
                <w:lang w:val="kk-KZ"/>
              </w:rPr>
              <w:t>– Егер сендерге бүгінгі тапсырмаларды орындау жеңіл жəне қызық болса, көңілді</w:t>
            </w:r>
          </w:p>
          <w:p w14:paraId="02935D99">
            <w:pPr>
              <w:rPr>
                <w:lang w:val="kk-KZ"/>
              </w:rPr>
            </w:pPr>
            <w:r>
              <w:rPr>
                <w:sz w:val="22"/>
                <w:szCs w:val="22"/>
                <w:lang w:val="kk-KZ"/>
              </w:rPr>
              <w:t>смайлды, ал егер тапсырмаларды орындауда қиналсаңдар жəне қызықсыз болса, көңілсіз</w:t>
            </w:r>
          </w:p>
          <w:p w14:paraId="6A7A7A8A">
            <w:pPr>
              <w:rPr>
                <w:lang w:val="kk-KZ"/>
              </w:rPr>
            </w:pPr>
            <w:r>
              <w:rPr>
                <w:sz w:val="22"/>
                <w:szCs w:val="22"/>
                <w:lang w:val="kk-KZ"/>
              </w:rPr>
              <w:t>смайлды бояңдар</w:t>
            </w:r>
          </w:p>
          <w:p w14:paraId="77BBF6AB">
            <w:pPr>
              <w:rPr>
                <w:lang w:val="kk-KZ"/>
              </w:rPr>
            </w:pPr>
          </w:p>
          <w:p w14:paraId="00F2FC9B">
            <w:pPr>
              <w:rPr>
                <w:lang w:val="kk-KZ"/>
              </w:rPr>
            </w:pPr>
            <w:r>
              <w:rPr>
                <w:sz w:val="22"/>
                <w:szCs w:val="22"/>
                <w:lang w:val="kk-KZ"/>
              </w:rPr>
              <w:t xml:space="preserve">Қоршаған ортамен таныстыру             Тақырыбы: «Сусыз –өмір бос»                        </w:t>
            </w:r>
          </w:p>
          <w:p w14:paraId="04D16ACD">
            <w:pPr>
              <w:rPr>
                <w:lang w:val="kk-KZ" w:eastAsia="ru-RU"/>
              </w:rPr>
            </w:pPr>
            <w:r>
              <w:rPr>
                <w:sz w:val="22"/>
                <w:szCs w:val="22"/>
                <w:lang w:val="kk-KZ"/>
              </w:rPr>
              <w:t>Мақсаты:</w:t>
            </w:r>
            <w:r>
              <w:rPr>
                <w:sz w:val="22"/>
                <w:szCs w:val="22"/>
                <w:lang w:val="kk-KZ" w:eastAsia="ru-RU"/>
              </w:rPr>
              <w:t xml:space="preserve">  табиғатты бақылау күнтізбесін жүргізе  алады.</w:t>
            </w:r>
          </w:p>
          <w:p w14:paraId="70FAFF8E">
            <w:pPr>
              <w:rPr>
                <w:lang w:val="kk-KZ"/>
              </w:rPr>
            </w:pPr>
            <w:r>
              <w:rPr>
                <w:sz w:val="22"/>
                <w:szCs w:val="22"/>
                <w:lang w:val="kk-KZ"/>
              </w:rPr>
              <w:t xml:space="preserve"> Күтілетін нәтиже: суға бақылау жүргізіп оның пайдасын атады</w:t>
            </w:r>
          </w:p>
          <w:p w14:paraId="682AE20D">
            <w:pPr>
              <w:rPr>
                <w:lang w:val="kk-KZ"/>
              </w:rPr>
            </w:pPr>
            <w:r>
              <w:rPr>
                <w:sz w:val="22"/>
                <w:szCs w:val="22"/>
                <w:lang w:val="kk-KZ"/>
              </w:rPr>
              <w:t>Ресурстар: АҚТ технол,үнтаспа</w:t>
            </w:r>
          </w:p>
          <w:p w14:paraId="502F0A3A">
            <w:pPr>
              <w:rPr>
                <w:lang w:val="kk-KZ"/>
              </w:rPr>
            </w:pPr>
            <w:r>
              <w:rPr>
                <w:sz w:val="22"/>
                <w:szCs w:val="22"/>
                <w:lang w:val="kk-KZ"/>
              </w:rPr>
              <w:t>Әдіс – тәсілдер:  4К моделі, бала үні, саралау,бақылау.</w:t>
            </w:r>
          </w:p>
          <w:p w14:paraId="37A8366D">
            <w:pPr>
              <w:rPr>
                <w:lang w:val="kk-KZ" w:eastAsia="ru-RU"/>
              </w:rPr>
            </w:pPr>
            <w:r>
              <w:rPr>
                <w:sz w:val="22"/>
                <w:szCs w:val="22"/>
                <w:lang w:val="kk-KZ" w:eastAsia="ru-RU"/>
              </w:rPr>
              <w:t xml:space="preserve">Ұйымдастыру  кезеңі: </w:t>
            </w:r>
          </w:p>
          <w:p w14:paraId="4B3CC7E4">
            <w:pPr>
              <w:rPr>
                <w:lang w:val="kk-KZ" w:eastAsia="ru-RU"/>
              </w:rPr>
            </w:pPr>
            <w:r>
              <w:rPr>
                <w:sz w:val="22"/>
                <w:szCs w:val="22"/>
                <w:lang w:val="kk-KZ" w:eastAsia="ru-RU"/>
              </w:rPr>
              <w:t>Балалар мына  дыбыстарды  тыңдап ,ненің дыбысы  екенін ажыратыңдаршы.</w:t>
            </w:r>
          </w:p>
          <w:p w14:paraId="75CD5CED">
            <w:pPr>
              <w:rPr>
                <w:lang w:val="kk-KZ" w:eastAsia="ru-RU"/>
              </w:rPr>
            </w:pPr>
            <w:r>
              <w:rPr>
                <w:sz w:val="22"/>
                <w:szCs w:val="22"/>
                <w:lang w:val="kk-KZ" w:eastAsia="ru-RU"/>
              </w:rPr>
              <w:t>Балаларға  түрлі  дыбыстарды, соның ішінде  судың  дыбысын  тыңдату.</w:t>
            </w:r>
          </w:p>
          <w:p w14:paraId="6272EDE7">
            <w:pPr>
              <w:rPr>
                <w:lang w:val="kk-KZ" w:eastAsia="ru-RU"/>
              </w:rPr>
            </w:pPr>
            <w:r>
              <w:rPr>
                <w:sz w:val="22"/>
                <w:szCs w:val="22"/>
                <w:lang w:val="kk-KZ" w:eastAsia="ru-RU"/>
              </w:rPr>
              <w:t>Балалардың  жауаптарын  тыңдау.</w:t>
            </w:r>
          </w:p>
          <w:p w14:paraId="6E1D8FDB">
            <w:pPr>
              <w:rPr>
                <w:lang w:val="kk-KZ" w:eastAsia="ru-RU"/>
              </w:rPr>
            </w:pPr>
            <w:r>
              <w:rPr>
                <w:sz w:val="22"/>
                <w:szCs w:val="22"/>
                <w:lang w:val="kk-KZ" w:eastAsia="ru-RU"/>
              </w:rPr>
              <w:t>Киімдерінің  түстері  арқылы 4  топқа  бөліну.</w:t>
            </w:r>
          </w:p>
          <w:p w14:paraId="7F24B5B2">
            <w:pPr>
              <w:rPr>
                <w:lang w:val="kk-KZ" w:eastAsia="ru-RU"/>
              </w:rPr>
            </w:pPr>
            <w:r>
              <w:rPr>
                <w:sz w:val="22"/>
                <w:szCs w:val="22"/>
                <w:lang w:val="kk-KZ" w:eastAsia="ru-RU"/>
              </w:rPr>
              <w:t>Нұсқау  беру:</w:t>
            </w:r>
          </w:p>
          <w:p w14:paraId="3E5B78A8">
            <w:pPr>
              <w:rPr>
                <w:lang w:val="kk-KZ" w:eastAsia="ru-RU"/>
              </w:rPr>
            </w:pPr>
            <w:r>
              <w:rPr>
                <w:sz w:val="22"/>
                <w:szCs w:val="22"/>
                <w:lang w:val="kk-KZ" w:eastAsia="ru-RU"/>
              </w:rPr>
              <w:t>-балалар судың  бізге  қандай пайдасы  бар?</w:t>
            </w:r>
          </w:p>
          <w:p w14:paraId="56309CC5">
            <w:pPr>
              <w:rPr>
                <w:lang w:val="kk-KZ" w:eastAsia="ru-RU"/>
              </w:rPr>
            </w:pPr>
            <w:r>
              <w:rPr>
                <w:sz w:val="22"/>
                <w:szCs w:val="22"/>
                <w:lang w:val="kk-KZ" w:eastAsia="ru-RU"/>
              </w:rPr>
              <w:t>Ашық  сұрақ қою:</w:t>
            </w:r>
          </w:p>
          <w:p w14:paraId="21FB264F">
            <w:pPr>
              <w:rPr>
                <w:lang w:val="kk-KZ" w:eastAsia="ru-RU"/>
              </w:rPr>
            </w:pPr>
            <w:r>
              <w:rPr>
                <w:sz w:val="22"/>
                <w:szCs w:val="22"/>
                <w:lang w:val="kk-KZ" w:eastAsia="ru-RU"/>
              </w:rPr>
              <w:t>-алдарыңдағы  стакандағы  суға  тәжірибе жасаймыз,жұптаса отырып .және тәжірибе жасап болған  соң  су қандай өзгеріске ұшырады ,сол туралы әңгімелесеміз.</w:t>
            </w:r>
          </w:p>
          <w:p w14:paraId="3AF95807">
            <w:pPr>
              <w:rPr>
                <w:lang w:val="kk-KZ" w:eastAsia="ru-RU"/>
              </w:rPr>
            </w:pPr>
            <w:r>
              <w:rPr>
                <w:sz w:val="22"/>
                <w:szCs w:val="22"/>
                <w:lang w:val="kk-KZ" w:eastAsia="ru-RU"/>
              </w:rPr>
              <w:t>(тәжірибеге керекті заттар, түрлі ыдыстар, тұз ,қант, бояу. Қасық т.б)</w:t>
            </w:r>
          </w:p>
          <w:p w14:paraId="0AB2C848">
            <w:pPr>
              <w:rPr>
                <w:lang w:val="kk-KZ" w:eastAsia="ru-RU"/>
              </w:rPr>
            </w:pPr>
            <w:r>
              <w:rPr>
                <w:sz w:val="22"/>
                <w:szCs w:val="22"/>
                <w:lang w:val="kk-KZ" w:eastAsia="ru-RU"/>
              </w:rPr>
              <w:t>Жаппай бақылап ,диалог арқылы саралау.</w:t>
            </w:r>
          </w:p>
          <w:p w14:paraId="07BA2D6E">
            <w:pPr>
              <w:rPr>
                <w:lang w:val="kk-KZ" w:eastAsia="ru-RU"/>
              </w:rPr>
            </w:pPr>
            <w:r>
              <w:rPr>
                <w:sz w:val="22"/>
                <w:szCs w:val="22"/>
                <w:lang w:val="kk-KZ" w:eastAsia="ru-RU"/>
              </w:rPr>
              <w:t>П.ж.ж ойын: «Судың  пайдасы»</w:t>
            </w:r>
          </w:p>
          <w:p w14:paraId="0C6D7C14">
            <w:pPr>
              <w:rPr>
                <w:lang w:val="kk-KZ" w:eastAsia="ru-RU"/>
              </w:rPr>
            </w:pPr>
            <w:r>
              <w:rPr>
                <w:sz w:val="22"/>
                <w:szCs w:val="22"/>
                <w:lang w:val="kk-KZ" w:eastAsia="ru-RU"/>
              </w:rPr>
              <w:t>Судың  пішіні бола ма екен?</w:t>
            </w:r>
          </w:p>
          <w:p w14:paraId="5F3DB7B2">
            <w:pPr>
              <w:rPr>
                <w:lang w:val="kk-KZ" w:eastAsia="ru-RU"/>
              </w:rPr>
            </w:pPr>
            <w:r>
              <w:rPr>
                <w:sz w:val="22"/>
                <w:szCs w:val="22"/>
                <w:lang w:val="kk-KZ" w:eastAsia="ru-RU"/>
              </w:rPr>
              <w:t>Судың  түсі, дәмі бола ма екен?</w:t>
            </w:r>
          </w:p>
          <w:p w14:paraId="5DBD1CDA">
            <w:pPr>
              <w:rPr>
                <w:lang w:val="kk-KZ" w:eastAsia="ru-RU"/>
              </w:rPr>
            </w:pPr>
            <w:r>
              <w:rPr>
                <w:sz w:val="22"/>
                <w:szCs w:val="22"/>
                <w:lang w:val="kk-KZ" w:eastAsia="ru-RU"/>
              </w:rPr>
              <w:t>Судың  өсімдіктерге тигізетін пайдасын  әңгімелеу.</w:t>
            </w:r>
          </w:p>
          <w:p w14:paraId="3B08B455">
            <w:pPr>
              <w:rPr>
                <w:lang w:val="kk-KZ" w:eastAsia="ru-RU"/>
              </w:rPr>
            </w:pPr>
            <w:r>
              <w:rPr>
                <w:sz w:val="22"/>
                <w:szCs w:val="22"/>
                <w:lang w:val="kk-KZ" w:eastAsia="ru-RU"/>
              </w:rPr>
              <w:t>Жаппай бақылап ,нәтиже  арқылы  саралау.</w:t>
            </w:r>
          </w:p>
          <w:p w14:paraId="57FAF240">
            <w:pPr>
              <w:rPr>
                <w:lang w:val="kk-KZ" w:eastAsia="ru-RU"/>
              </w:rPr>
            </w:pPr>
            <w:r>
              <w:rPr>
                <w:sz w:val="22"/>
                <w:szCs w:val="22"/>
                <w:lang w:val="kk-KZ" w:eastAsia="ru-RU"/>
              </w:rPr>
              <w:t>Кері  байланыс беру: мақтау,мадақтау.</w:t>
            </w:r>
          </w:p>
          <w:p w14:paraId="512C6521">
            <w:pPr>
              <w:rPr>
                <w:lang w:val="kk-KZ" w:eastAsia="ru-RU"/>
              </w:rPr>
            </w:pPr>
          </w:p>
          <w:p w14:paraId="2F3081B3">
            <w:pPr>
              <w:rPr>
                <w:lang w:val="kk-KZ"/>
              </w:rPr>
            </w:pPr>
            <w:r>
              <w:rPr>
                <w:sz w:val="22"/>
                <w:szCs w:val="22"/>
                <w:lang w:val="kk-KZ"/>
              </w:rPr>
              <w:t>Жапсыру</w:t>
            </w:r>
          </w:p>
          <w:p w14:paraId="72EC7A47">
            <w:pPr>
              <w:rPr>
                <w:lang w:val="kk-KZ"/>
              </w:rPr>
            </w:pPr>
            <w:r>
              <w:rPr>
                <w:sz w:val="22"/>
                <w:szCs w:val="22"/>
                <w:lang w:val="kk-KZ"/>
              </w:rPr>
              <w:t>Тақырыбы: «Күзгі жапырақтар»</w:t>
            </w:r>
          </w:p>
          <w:p w14:paraId="751BF638">
            <w:pPr>
              <w:rPr>
                <w:lang w:val="kk-KZ"/>
              </w:rPr>
            </w:pPr>
            <w:r>
              <w:rPr>
                <w:sz w:val="22"/>
                <w:szCs w:val="22"/>
                <w:lang w:val="kk-KZ"/>
              </w:rPr>
              <w:t>Жырту тәсілімен жапсыруды орындайды, қайшы, желімді дұрыс қолдана біледі.</w:t>
            </w:r>
          </w:p>
          <w:p w14:paraId="4CC1A912">
            <w:pPr>
              <w:rPr>
                <w:lang w:val="kk-KZ"/>
              </w:rPr>
            </w:pPr>
            <w:r>
              <w:rPr>
                <w:sz w:val="22"/>
                <w:szCs w:val="22"/>
                <w:lang w:val="kk-KZ"/>
              </w:rPr>
              <w:t>Ұйымдастыру кезеңі:</w:t>
            </w:r>
          </w:p>
          <w:p w14:paraId="3C7FF294">
            <w:pPr>
              <w:rPr>
                <w:lang w:val="kk-KZ"/>
              </w:rPr>
            </w:pPr>
            <w:r>
              <w:rPr>
                <w:sz w:val="22"/>
                <w:szCs w:val="22"/>
                <w:lang w:val="kk-KZ"/>
              </w:rPr>
              <w:t>ойын:«Сиқырлы жапырақтар»</w:t>
            </w:r>
          </w:p>
          <w:p w14:paraId="1389E5D8">
            <w:pPr>
              <w:rPr>
                <w:lang w:val="kk-KZ"/>
              </w:rPr>
            </w:pPr>
            <w:r>
              <w:rPr>
                <w:sz w:val="22"/>
                <w:szCs w:val="22"/>
                <w:lang w:val="kk-KZ"/>
              </w:rPr>
              <w:t>Шарты:Жапырақтың түрлерін, түсін балалар бір біріне айтып береді,көрмеден түрлі түсті жапырақтардан жасалынған заттарды көреді.</w:t>
            </w:r>
          </w:p>
          <w:p w14:paraId="2C434D49">
            <w:pPr>
              <w:rPr>
                <w:lang w:val="kk-KZ"/>
              </w:rPr>
            </w:pPr>
            <w:r>
              <w:rPr>
                <w:sz w:val="22"/>
                <w:szCs w:val="22"/>
                <w:lang w:val="kk-KZ"/>
              </w:rPr>
              <w:t xml:space="preserve"> «Алуан түрлі  жапырақ»</w:t>
            </w:r>
          </w:p>
          <w:p w14:paraId="2CF8BDBE">
            <w:pPr>
              <w:rPr>
                <w:lang w:val="kk-KZ"/>
              </w:rPr>
            </w:pPr>
            <w:r>
              <w:rPr>
                <w:sz w:val="22"/>
                <w:szCs w:val="22"/>
                <w:lang w:val="kk-KZ"/>
              </w:rPr>
              <w:t>Шарты:Елестету бойынша  бөліктерден жапырақтың пішінін жырту тәсілі арқылы жапсырады.</w:t>
            </w:r>
          </w:p>
          <w:p w14:paraId="5D93DBCB">
            <w:pPr>
              <w:rPr>
                <w:lang w:val="kk-KZ"/>
              </w:rPr>
            </w:pPr>
          </w:p>
        </w:tc>
        <w:tc>
          <w:tcPr>
            <w:tcW w:w="2833" w:type="dxa"/>
            <w:gridSpan w:val="3"/>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C63D650">
            <w:pPr>
              <w:rPr>
                <w:lang w:val="kk-KZ"/>
              </w:rPr>
            </w:pPr>
            <w:r>
              <w:rPr>
                <w:sz w:val="22"/>
                <w:szCs w:val="22"/>
                <w:lang w:val="kk-KZ"/>
              </w:rPr>
              <w:t>Дене шынықтыру (таза ауада) Тақырыбы: «Достығымыз жарасқан»</w:t>
            </w:r>
          </w:p>
          <w:p w14:paraId="6D216D30">
            <w:pPr>
              <w:rPr>
                <w:lang w:val="kk-KZ"/>
              </w:rPr>
            </w:pPr>
            <w:r>
              <w:rPr>
                <w:sz w:val="22"/>
                <w:szCs w:val="22"/>
                <w:lang w:val="kk-KZ"/>
              </w:rPr>
              <w:t>Міндеті;алға жылжи отырып, секіру дағдысын қалыптастыру.</w:t>
            </w:r>
          </w:p>
          <w:p w14:paraId="3666B822">
            <w:pPr>
              <w:rPr>
                <w:lang w:val="kk-KZ"/>
              </w:rPr>
            </w:pPr>
            <w:r>
              <w:rPr>
                <w:rFonts w:eastAsia="MS Mincho"/>
                <w:sz w:val="22"/>
                <w:szCs w:val="22"/>
                <w:lang w:val="kk-KZ"/>
              </w:rPr>
              <w:t>ҰІӘ барысы:</w:t>
            </w:r>
            <w:r>
              <w:rPr>
                <w:sz w:val="22"/>
                <w:szCs w:val="22"/>
                <w:lang w:val="kk-KZ"/>
              </w:rPr>
              <w:t>Саусақ гимнастикасы: «Достық»</w:t>
            </w:r>
          </w:p>
          <w:p w14:paraId="1DB2C732">
            <w:pPr>
              <w:rPr>
                <w:lang w:val="kk-KZ"/>
              </w:rPr>
            </w:pPr>
            <w:r>
              <w:rPr>
                <w:sz w:val="22"/>
                <w:szCs w:val="22"/>
                <w:lang w:val="kk-KZ"/>
              </w:rPr>
              <w:t>«Қатып қал!» ойын жаттығуы музыкалық сүйемелдеумен тепе-теңдікті сақтау.</w:t>
            </w:r>
          </w:p>
          <w:p w14:paraId="6E9090A5">
            <w:pPr>
              <w:rPr>
                <w:lang w:val="kk-KZ"/>
              </w:rPr>
            </w:pPr>
            <w:r>
              <w:rPr>
                <w:sz w:val="22"/>
                <w:szCs w:val="22"/>
                <w:lang w:val="kk-KZ"/>
              </w:rPr>
              <w:t xml:space="preserve">Ойын жаттығуы: «Қатып қал!» </w:t>
            </w:r>
          </w:p>
          <w:p w14:paraId="3B09EEB8">
            <w:pPr>
              <w:rPr>
                <w:lang w:val="kk-KZ"/>
              </w:rPr>
            </w:pPr>
            <w:r>
              <w:rPr>
                <w:sz w:val="22"/>
                <w:szCs w:val="22"/>
                <w:lang w:val="kk-KZ"/>
              </w:rPr>
              <w:t xml:space="preserve">Музыка ырғағымен және тепе-теңдікті сақтап жүреді. </w:t>
            </w:r>
          </w:p>
          <w:p w14:paraId="0717EE86">
            <w:pPr>
              <w:rPr>
                <w:lang w:val="kk-KZ"/>
              </w:rPr>
            </w:pPr>
            <w:r>
              <w:rPr>
                <w:sz w:val="22"/>
                <w:szCs w:val="22"/>
                <w:lang w:val="kk-KZ"/>
              </w:rPr>
              <w:t>Ойын гимнастикасы</w:t>
            </w:r>
          </w:p>
          <w:p w14:paraId="3C2650D0">
            <w:pPr>
              <w:rPr>
                <w:lang w:val="kk-KZ"/>
              </w:rPr>
            </w:pPr>
            <w:r>
              <w:rPr>
                <w:sz w:val="22"/>
                <w:szCs w:val="22"/>
                <w:lang w:val="kk-KZ"/>
              </w:rPr>
              <w:t>«Қояндар» – алға қарай екі аяқпен секіру</w:t>
            </w:r>
          </w:p>
          <w:p w14:paraId="24F71601">
            <w:pPr>
              <w:rPr>
                <w:lang w:val="kk-KZ"/>
              </w:rPr>
            </w:pPr>
            <w:r>
              <w:rPr>
                <w:sz w:val="22"/>
                <w:szCs w:val="22"/>
                <w:lang w:val="kk-KZ"/>
              </w:rPr>
              <w:t>«Аюлар» – тіке бағытта төртаяқтап еңбектеу.</w:t>
            </w:r>
          </w:p>
          <w:p w14:paraId="3613E10E">
            <w:pPr>
              <w:rPr>
                <w:lang w:val="kk-KZ"/>
              </w:rPr>
            </w:pPr>
            <w:r>
              <w:rPr>
                <w:sz w:val="22"/>
                <w:szCs w:val="22"/>
                <w:lang w:val="kk-KZ"/>
              </w:rPr>
              <w:t>Қимылды ойын: «Балапандар»</w:t>
            </w:r>
          </w:p>
          <w:p w14:paraId="33ADB4DF">
            <w:pPr>
              <w:rPr>
                <w:lang w:val="kk-KZ"/>
              </w:rPr>
            </w:pPr>
            <w:r>
              <w:rPr>
                <w:sz w:val="22"/>
                <w:szCs w:val="22"/>
                <w:lang w:val="kk-KZ"/>
              </w:rPr>
              <w:t>Көркем әдебиет                                       Тақырыбы: «Күздің сәні» ертегісі                                                      Міндеті:</w:t>
            </w:r>
            <w:r>
              <w:rPr>
                <w:sz w:val="22"/>
                <w:szCs w:val="22"/>
                <w:lang w:val="kk-KZ" w:eastAsia="ru-RU"/>
              </w:rPr>
              <w:t>Мазмұнына, мәнерлеу құралдарына байланысты әдеби шығармаларды қабылдауға үйренеді.</w:t>
            </w:r>
            <w:r>
              <w:rPr>
                <w:sz w:val="22"/>
                <w:szCs w:val="22"/>
                <w:lang w:val="kk-KZ"/>
              </w:rPr>
              <w:t xml:space="preserve"> </w:t>
            </w:r>
          </w:p>
          <w:p w14:paraId="2A00A03C">
            <w:pPr>
              <w:rPr>
                <w:lang w:val="kk-KZ" w:eastAsia="ru-RU"/>
              </w:rPr>
            </w:pPr>
            <w:r>
              <w:rPr>
                <w:sz w:val="22"/>
                <w:szCs w:val="22"/>
                <w:lang w:val="kk-KZ" w:eastAsia="ru-RU"/>
              </w:rPr>
              <w:t>ҰІӘ барысы:</w:t>
            </w:r>
            <w:r>
              <w:rPr>
                <w:sz w:val="22"/>
                <w:szCs w:val="22"/>
                <w:lang w:val="kk-KZ"/>
              </w:rPr>
              <w:t xml:space="preserve">                                                                 </w:t>
            </w:r>
          </w:p>
          <w:p w14:paraId="750FF3BD">
            <w:pPr>
              <w:rPr>
                <w:lang w:val="kk-KZ" w:eastAsia="ru-RU"/>
              </w:rPr>
            </w:pPr>
            <w:r>
              <w:rPr>
                <w:sz w:val="22"/>
                <w:szCs w:val="22"/>
                <w:lang w:val="kk-KZ" w:eastAsia="ru-RU"/>
              </w:rPr>
              <w:t>Шаттық  шеңберінде  сәлемдесу.</w:t>
            </w:r>
          </w:p>
          <w:p w14:paraId="0006809E">
            <w:pPr>
              <w:rPr>
                <w:lang w:val="kk-KZ" w:eastAsia="ru-RU"/>
              </w:rPr>
            </w:pPr>
            <w:r>
              <w:rPr>
                <w:sz w:val="22"/>
                <w:szCs w:val="22"/>
                <w:lang w:val="kk-KZ" w:eastAsia="ru-RU"/>
              </w:rPr>
              <w:t xml:space="preserve">Қалпақтың  түстері арқылы топқа  бөліну.                                                    </w:t>
            </w:r>
          </w:p>
          <w:p w14:paraId="1480D0B1">
            <w:pPr>
              <w:rPr>
                <w:lang w:val="kk-KZ" w:eastAsia="ru-RU"/>
              </w:rPr>
            </w:pPr>
            <w:r>
              <w:rPr>
                <w:sz w:val="22"/>
                <w:szCs w:val="22"/>
                <w:lang w:val="kk-KZ" w:eastAsia="ru-RU"/>
              </w:rPr>
              <w:t>Ертегіні оқып беру.</w:t>
            </w:r>
          </w:p>
          <w:p w14:paraId="2CD2DEFC">
            <w:pPr>
              <w:rPr>
                <w:lang w:val="kk-KZ" w:eastAsia="ru-RU"/>
              </w:rPr>
            </w:pPr>
            <w:r>
              <w:rPr>
                <w:sz w:val="22"/>
                <w:szCs w:val="22"/>
                <w:lang w:val="kk-KZ" w:eastAsia="ru-RU"/>
              </w:rPr>
              <w:t>Нұсқау  беру:                                                 -балалар ,ертегіде  не туралы  айтылған ? жұптаса отырып әңгімелесіңдер.</w:t>
            </w:r>
          </w:p>
          <w:p w14:paraId="30C13206">
            <w:pPr>
              <w:rPr>
                <w:lang w:val="kk-KZ" w:eastAsia="ru-RU"/>
              </w:rPr>
            </w:pPr>
            <w:r>
              <w:rPr>
                <w:sz w:val="22"/>
                <w:szCs w:val="22"/>
                <w:lang w:val="kk-KZ" w:eastAsia="ru-RU"/>
              </w:rPr>
              <w:t>«Қай  кейіпкер ұнады?»</w:t>
            </w:r>
          </w:p>
          <w:p w14:paraId="7EA8D496">
            <w:pPr>
              <w:rPr>
                <w:lang w:val="kk-KZ" w:eastAsia="ru-RU"/>
              </w:rPr>
            </w:pPr>
            <w:r>
              <w:rPr>
                <w:sz w:val="22"/>
                <w:szCs w:val="22"/>
                <w:lang w:val="kk-KZ" w:eastAsia="ru-RU"/>
              </w:rPr>
              <w:t>Ертегіні рөлге бөліп ойнауды ұсыну.</w:t>
            </w:r>
          </w:p>
          <w:p w14:paraId="2DF0787A">
            <w:pPr>
              <w:rPr>
                <w:lang w:val="kk-KZ" w:eastAsia="ru-RU"/>
              </w:rPr>
            </w:pPr>
            <w:r>
              <w:rPr>
                <w:sz w:val="22"/>
                <w:szCs w:val="22"/>
                <w:lang w:val="kk-KZ" w:eastAsia="ru-RU"/>
              </w:rPr>
              <w:t>Телефон әдісі арқылы қортындылау</w:t>
            </w:r>
          </w:p>
          <w:p w14:paraId="7D4AAF11">
            <w:pPr>
              <w:rPr>
                <w:lang w:val="kk-KZ" w:eastAsia="ru-RU"/>
              </w:rPr>
            </w:pPr>
            <w:r>
              <w:rPr>
                <w:sz w:val="22"/>
                <w:szCs w:val="22"/>
                <w:lang w:val="kk-KZ" w:eastAsia="ru-RU"/>
              </w:rPr>
              <w:t>Кері байланыс беру: мақтау, мадақтау.</w:t>
            </w:r>
          </w:p>
          <w:p w14:paraId="352B1BB5">
            <w:pPr>
              <w:rPr>
                <w:lang w:val="kk-KZ"/>
              </w:rPr>
            </w:pPr>
          </w:p>
          <w:p w14:paraId="51D2C465">
            <w:pPr>
              <w:rPr>
                <w:lang w:val="kk-KZ"/>
              </w:rPr>
            </w:pPr>
            <w:r>
              <w:rPr>
                <w:sz w:val="22"/>
                <w:szCs w:val="22"/>
                <w:lang w:val="kk-KZ"/>
              </w:rPr>
              <w:t xml:space="preserve">Қазақ тілі </w:t>
            </w:r>
          </w:p>
          <w:p w14:paraId="1DC54823">
            <w:pPr>
              <w:rPr>
                <w:color w:val="000000"/>
                <w:lang w:val="kk-KZ" w:eastAsia="ru-RU"/>
              </w:rPr>
            </w:pPr>
            <w:r>
              <w:rPr>
                <w:color w:val="000000"/>
                <w:sz w:val="22"/>
                <w:szCs w:val="22"/>
                <w:lang w:val="kk-KZ" w:eastAsia="ru-RU"/>
              </w:rPr>
              <w:t>Міндеттері: Ауызекі сөйлеуді қарым қатынас құралы ретінде дамыту.Қазақ халқының тұрмыстық заттарымен,киім кешегін,азық түлік өндірудегі тұрмыстық кәсібімен,мал өсіруде және егіншілікке қажетті құрал жабдықтары ,әсем табиғат,тарихи орындары туралы суреттер,альбомдармен жабдықталған орта құру.</w:t>
            </w:r>
          </w:p>
          <w:p w14:paraId="346D1A57">
            <w:pPr>
              <w:rPr>
                <w:color w:val="000000"/>
                <w:lang w:val="kk-KZ" w:eastAsia="ru-RU"/>
              </w:rPr>
            </w:pPr>
            <w:r>
              <w:rPr>
                <w:color w:val="000000"/>
                <w:sz w:val="22"/>
                <w:szCs w:val="22"/>
                <w:lang w:val="kk-KZ" w:eastAsia="ru-RU"/>
              </w:rPr>
              <w:t>Ойын:«Орнын тап»</w:t>
            </w:r>
          </w:p>
          <w:p w14:paraId="58985B36">
            <w:pPr>
              <w:rPr>
                <w:color w:val="000000"/>
                <w:lang w:val="kk-KZ" w:eastAsia="ru-RU"/>
              </w:rPr>
            </w:pPr>
            <w:r>
              <w:rPr>
                <w:color w:val="000000"/>
                <w:sz w:val="22"/>
                <w:szCs w:val="22"/>
                <w:lang w:val="kk-KZ" w:eastAsia="ru-RU"/>
              </w:rPr>
              <w:t>Табиғатқа қатысы заттарды табиғат бұрышына,егіншілікке қатысты заттарды,мал өсіруге керекті құралдардың орнын табу.</w:t>
            </w:r>
          </w:p>
          <w:p w14:paraId="67F01E20">
            <w:pPr>
              <w:rPr>
                <w:color w:val="000000"/>
                <w:lang w:val="kk-KZ" w:eastAsia="ru-RU"/>
              </w:rPr>
            </w:pPr>
            <w:r>
              <w:rPr>
                <w:color w:val="000000"/>
                <w:sz w:val="22"/>
                <w:szCs w:val="22"/>
                <w:lang w:val="kk-KZ" w:eastAsia="ru-RU"/>
              </w:rPr>
              <w:t>Ойын: «иә,жоқ»</w:t>
            </w:r>
          </w:p>
          <w:p w14:paraId="01C0A6F8">
            <w:pPr>
              <w:rPr>
                <w:color w:val="000000"/>
                <w:lang w:val="kk-KZ" w:eastAsia="ru-RU"/>
              </w:rPr>
            </w:pPr>
            <w:r>
              <w:rPr>
                <w:color w:val="000000"/>
                <w:sz w:val="22"/>
                <w:szCs w:val="22"/>
                <w:lang w:val="kk-KZ" w:eastAsia="ru-RU"/>
              </w:rPr>
              <w:t>Бір бала басына тұрған маскадағы суреттерді сипаттайды,басқа балалар не зат екенін айтпау керек тек иә жоқ деп жауап береді.</w:t>
            </w:r>
          </w:p>
          <w:p w14:paraId="56D21670">
            <w:pPr>
              <w:rPr>
                <w:color w:val="000000"/>
                <w:lang w:val="kk-KZ" w:eastAsia="ru-RU"/>
              </w:rPr>
            </w:pPr>
            <w:r>
              <w:rPr>
                <w:color w:val="000000"/>
                <w:sz w:val="22"/>
                <w:szCs w:val="22"/>
                <w:lang w:val="kk-KZ" w:eastAsia="ru-RU"/>
              </w:rPr>
              <w:t>Қорытынды: кері байланыс жасау</w:t>
            </w:r>
          </w:p>
          <w:p w14:paraId="54B3B62F">
            <w:pPr>
              <w:rPr>
                <w:lang w:val="kk-KZ"/>
              </w:rPr>
            </w:pPr>
          </w:p>
          <w:p w14:paraId="0D60FE59">
            <w:pPr>
              <w:rPr>
                <w:lang w:val="kk-KZ"/>
              </w:rPr>
            </w:pPr>
            <w:r>
              <w:rPr>
                <w:sz w:val="22"/>
                <w:szCs w:val="22"/>
                <w:lang w:val="kk-KZ"/>
              </w:rPr>
              <w:t>Математика негіздері Міндеттері: Заттардың ұзындығын,биіктігін,ені мен жуандығын анықтай білу,заттардың шамасына қарай өсу және кему ретімен орналастыру.Шамасы бойынша заттардың арасындағы қатынастарды білдіретін математикалық терминдерді қолдану.</w:t>
            </w:r>
          </w:p>
          <w:p w14:paraId="5D0A4491">
            <w:pPr>
              <w:rPr>
                <w:lang w:val="kk-KZ"/>
              </w:rPr>
            </w:pPr>
            <w:r>
              <w:rPr>
                <w:sz w:val="22"/>
                <w:szCs w:val="22"/>
                <w:lang w:val="kk-KZ"/>
              </w:rPr>
              <w:t xml:space="preserve">ҰІӘ өтілу барысы:  </w:t>
            </w:r>
          </w:p>
          <w:p w14:paraId="6DF55D44">
            <w:pPr>
              <w:rPr>
                <w:lang w:val="kk-KZ"/>
              </w:rPr>
            </w:pPr>
            <w:r>
              <w:rPr>
                <w:sz w:val="22"/>
                <w:szCs w:val="22"/>
                <w:lang w:val="kk-KZ"/>
              </w:rPr>
              <w:t>Математикалық жарыс ұйымдастыруды ұсынады. Топ құрады.</w:t>
            </w:r>
          </w:p>
          <w:p w14:paraId="7907FDCC">
            <w:pPr>
              <w:rPr>
                <w:lang w:val="kk-KZ"/>
              </w:rPr>
            </w:pPr>
            <w:r>
              <w:rPr>
                <w:sz w:val="22"/>
                <w:szCs w:val="22"/>
                <w:lang w:val="kk-KZ"/>
              </w:rPr>
              <w:t>Жарысқа деген қызығушылықтарын көрсетеді. Топтарға бөлінеді.</w:t>
            </w:r>
          </w:p>
          <w:p w14:paraId="42A0844E">
            <w:pPr>
              <w:rPr>
                <w:lang w:val="kk-KZ"/>
              </w:rPr>
            </w:pPr>
            <w:r>
              <w:rPr>
                <w:sz w:val="22"/>
                <w:szCs w:val="22"/>
                <w:lang w:val="kk-KZ"/>
              </w:rPr>
              <w:t>1 тапсырма. Топтар бойынша хормен тура және кері санайды. Бір санды аттап санайды</w:t>
            </w:r>
          </w:p>
          <w:p w14:paraId="23006E4B">
            <w:pPr>
              <w:rPr>
                <w:lang w:val="kk-KZ"/>
              </w:rPr>
            </w:pPr>
            <w:r>
              <w:rPr>
                <w:sz w:val="22"/>
                <w:szCs w:val="22"/>
                <w:lang w:val="kk-KZ"/>
              </w:rPr>
              <w:t>2 тапсырма.</w:t>
            </w:r>
          </w:p>
          <w:p w14:paraId="6293F16F">
            <w:pPr>
              <w:rPr>
                <w:lang w:val="kk-KZ"/>
              </w:rPr>
            </w:pPr>
            <w:r>
              <w:rPr>
                <w:sz w:val="22"/>
                <w:szCs w:val="22"/>
                <w:lang w:val="kk-KZ"/>
              </w:rPr>
              <w:t>– Тақтадағы фишкаларға қараңдар.</w:t>
            </w:r>
          </w:p>
          <w:p w14:paraId="60A22662">
            <w:pPr>
              <w:rPr>
                <w:lang w:val="kk-KZ"/>
              </w:rPr>
            </w:pPr>
            <w:r>
              <w:rPr>
                <w:sz w:val="22"/>
                <w:szCs w:val="22"/>
                <w:lang w:val="kk-KZ"/>
              </w:rPr>
              <w:t>– Олардың ұқсастығы қандай?</w:t>
            </w:r>
          </w:p>
          <w:p w14:paraId="47A76F7E">
            <w:pPr>
              <w:rPr>
                <w:lang w:val="kk-KZ"/>
              </w:rPr>
            </w:pPr>
            <w:r>
              <w:rPr>
                <w:sz w:val="22"/>
                <w:szCs w:val="22"/>
                <w:lang w:val="kk-KZ"/>
              </w:rPr>
              <w:t>– Айырмашылығы қандай?</w:t>
            </w:r>
          </w:p>
          <w:p w14:paraId="7D6D1235">
            <w:pPr>
              <w:rPr>
                <w:lang w:val="kk-KZ"/>
              </w:rPr>
            </w:pPr>
            <w:r>
              <w:rPr>
                <w:sz w:val="22"/>
                <w:szCs w:val="22"/>
                <w:lang w:val="kk-KZ"/>
              </w:rPr>
              <w:t>– Соңғы фишканы толықтыр.</w:t>
            </w:r>
          </w:p>
          <w:p w14:paraId="5C60687F">
            <w:pPr>
              <w:rPr>
                <w:lang w:val="kk-KZ"/>
              </w:rPr>
            </w:pPr>
            <w:r>
              <w:rPr>
                <w:sz w:val="22"/>
                <w:szCs w:val="22"/>
                <w:lang w:val="kk-KZ"/>
              </w:rPr>
              <w:t>3 тапсырма.</w:t>
            </w:r>
          </w:p>
          <w:p w14:paraId="7995CA0B">
            <w:pPr>
              <w:rPr>
                <w:lang w:val="kk-KZ"/>
              </w:rPr>
            </w:pPr>
            <w:r>
              <w:rPr>
                <w:sz w:val="22"/>
                <w:szCs w:val="22"/>
                <w:lang w:val="kk-KZ"/>
              </w:rPr>
              <w:t>– Неше пішін? Бұлар қандай пішіндер? Оларды атаңдар.</w:t>
            </w:r>
          </w:p>
          <w:p w14:paraId="0274F625">
            <w:pPr>
              <w:rPr>
                <w:lang w:val="kk-KZ"/>
              </w:rPr>
            </w:pPr>
            <w:r>
              <w:rPr>
                <w:sz w:val="22"/>
                <w:szCs w:val="22"/>
                <w:lang w:val="kk-KZ"/>
              </w:rPr>
              <w:t>4 тапсырма.</w:t>
            </w:r>
          </w:p>
          <w:p w14:paraId="5C139D84">
            <w:pPr>
              <w:rPr>
                <w:lang w:val="kk-KZ"/>
              </w:rPr>
            </w:pPr>
            <w:r>
              <w:rPr>
                <w:sz w:val="22"/>
                <w:szCs w:val="22"/>
                <w:lang w:val="kk-KZ"/>
              </w:rPr>
              <w:t>– Ұзындығы бойынша салыстырыңдар.</w:t>
            </w:r>
          </w:p>
          <w:p w14:paraId="778EB402">
            <w:pPr>
              <w:rPr>
                <w:lang w:val="kk-KZ"/>
              </w:rPr>
            </w:pPr>
            <w:r>
              <w:rPr>
                <w:sz w:val="22"/>
                <w:szCs w:val="22"/>
                <w:lang w:val="kk-KZ"/>
              </w:rPr>
              <w:t>5тапсырма.</w:t>
            </w:r>
          </w:p>
          <w:p w14:paraId="389CA684">
            <w:pPr>
              <w:rPr>
                <w:lang w:val="kk-KZ"/>
              </w:rPr>
            </w:pPr>
            <w:r>
              <w:rPr>
                <w:sz w:val="22"/>
                <w:szCs w:val="22"/>
                <w:lang w:val="kk-KZ"/>
              </w:rPr>
              <w:t>Түсі, пішіні, өлшемі бойынша қораптарға салу, яғни түймелерді салу керек – қорапқа</w:t>
            </w:r>
          </w:p>
          <w:p w14:paraId="6CACDE1B">
            <w:pPr>
              <w:rPr>
                <w:lang w:val="kk-KZ"/>
              </w:rPr>
            </w:pPr>
            <w:r>
              <w:rPr>
                <w:sz w:val="22"/>
                <w:szCs w:val="22"/>
                <w:lang w:val="kk-KZ"/>
              </w:rPr>
              <w:t>қарай сызық жүргізу</w:t>
            </w:r>
          </w:p>
          <w:p w14:paraId="3ED1AEF0">
            <w:pPr>
              <w:rPr>
                <w:sz w:val="22"/>
                <w:szCs w:val="22"/>
                <w:lang w:val="kk-KZ"/>
              </w:rPr>
            </w:pPr>
            <w:r>
              <w:rPr>
                <w:sz w:val="22"/>
                <w:szCs w:val="22"/>
                <w:lang w:val="kk-KZ"/>
              </w:rPr>
              <w:t>Қорытынды: Смайликтер арқылы мадақтау</w:t>
            </w:r>
          </w:p>
          <w:p w14:paraId="3244D3A7">
            <w:pPr>
              <w:rPr>
                <w:sz w:val="22"/>
                <w:szCs w:val="22"/>
                <w:lang w:val="kk-KZ"/>
              </w:rPr>
            </w:pPr>
          </w:p>
          <w:p w14:paraId="4CDF0D4B">
            <w:pPr>
              <w:rPr>
                <w:color w:val="000000"/>
                <w:lang w:val="kk-KZ" w:eastAsia="ru-RU"/>
              </w:rPr>
            </w:pPr>
            <w:r>
              <w:rPr>
                <w:b/>
                <w:bCs/>
                <w:color w:val="0070C0"/>
                <w:sz w:val="22"/>
                <w:szCs w:val="22"/>
                <w:lang w:val="kk-KZ" w:eastAsia="zh-CN"/>
              </w:rPr>
              <w:t>№ 2  қауіпсіздік  сабағы</w:t>
            </w:r>
          </w:p>
          <w:p w14:paraId="0D311438">
            <w:pPr>
              <w:rPr>
                <w:lang w:val="kk-KZ"/>
              </w:rPr>
            </w:pPr>
          </w:p>
          <w:p w14:paraId="2EE15274">
            <w:pPr>
              <w:rPr>
                <w:lang w:val="kk-KZ"/>
              </w:rPr>
            </w:pPr>
          </w:p>
          <w:p w14:paraId="15250921">
            <w:pPr>
              <w:rPr>
                <w:color w:val="000000"/>
                <w:lang w:val="kk-KZ" w:eastAsia="ru-RU"/>
              </w:rPr>
            </w:pPr>
          </w:p>
        </w:tc>
        <w:tc>
          <w:tcPr>
            <w:tcW w:w="3269" w:type="dxa"/>
            <w:gridSpan w:val="3"/>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48DBFA6C">
            <w:pPr>
              <w:rPr>
                <w:lang w:val="kk-KZ"/>
              </w:rPr>
            </w:pPr>
            <w:r>
              <w:rPr>
                <w:sz w:val="22"/>
                <w:szCs w:val="22"/>
                <w:lang w:val="kk-KZ"/>
              </w:rPr>
              <w:t xml:space="preserve">Дене шынықтыру            </w:t>
            </w:r>
          </w:p>
          <w:p w14:paraId="3A22ED5B">
            <w:pPr>
              <w:rPr>
                <w:lang w:val="kk-KZ"/>
              </w:rPr>
            </w:pPr>
            <w:r>
              <w:rPr>
                <w:sz w:val="22"/>
                <w:szCs w:val="22"/>
                <w:lang w:val="kk-KZ"/>
              </w:rPr>
              <w:t>Тақырыбы:  «Негізгі қимылдар»</w:t>
            </w:r>
          </w:p>
          <w:p w14:paraId="68F89A04">
            <w:pPr>
              <w:rPr>
                <w:lang w:val="kk-KZ"/>
              </w:rPr>
            </w:pPr>
            <w:r>
              <w:rPr>
                <w:sz w:val="22"/>
                <w:szCs w:val="22"/>
                <w:lang w:val="kk-KZ"/>
              </w:rPr>
              <w:t>Міндеті:Аяқ алшақ қол белде, иықты жоғары-төмен түсіре алады.Гимнастикалық қабырғаға өрмелей алады.</w:t>
            </w:r>
          </w:p>
          <w:p w14:paraId="2439831E">
            <w:pPr>
              <w:rPr>
                <w:lang w:val="kk-KZ"/>
              </w:rPr>
            </w:pPr>
            <w:r>
              <w:rPr>
                <w:sz w:val="22"/>
                <w:szCs w:val="22"/>
                <w:lang w:val="kk-KZ"/>
              </w:rPr>
              <w:t xml:space="preserve">ҰІӘ өтілу  барысы.     </w:t>
            </w:r>
          </w:p>
          <w:p w14:paraId="4D67CC72">
            <w:pPr>
              <w:rPr>
                <w:lang w:val="kk-KZ"/>
              </w:rPr>
            </w:pPr>
            <w:r>
              <w:rPr>
                <w:sz w:val="22"/>
                <w:szCs w:val="22"/>
                <w:lang w:val="kk-KZ"/>
              </w:rPr>
              <w:t xml:space="preserve">Балалармен амандасады                  </w:t>
            </w:r>
          </w:p>
          <w:p w14:paraId="221B143F">
            <w:pPr>
              <w:rPr>
                <w:lang w:val="kk-KZ"/>
              </w:rPr>
            </w:pPr>
            <w:r>
              <w:rPr>
                <w:sz w:val="22"/>
                <w:szCs w:val="22"/>
                <w:lang w:val="kk-KZ"/>
              </w:rPr>
              <w:t>Шеңбермен  жүреді,жүгіреді.</w:t>
            </w:r>
          </w:p>
          <w:p w14:paraId="03E47EC5">
            <w:pPr>
              <w:rPr>
                <w:lang w:val="kk-KZ"/>
              </w:rPr>
            </w:pPr>
            <w:r>
              <w:rPr>
                <w:sz w:val="22"/>
                <w:szCs w:val="22"/>
                <w:lang w:val="kk-KZ"/>
              </w:rPr>
              <w:t>4 қатар сапқа тұрады.</w:t>
            </w:r>
          </w:p>
          <w:p w14:paraId="6FE002C9">
            <w:pPr>
              <w:rPr>
                <w:lang w:val="kk-KZ"/>
              </w:rPr>
            </w:pPr>
            <w:r>
              <w:rPr>
                <w:sz w:val="22"/>
                <w:szCs w:val="22"/>
                <w:lang w:val="kk-KZ"/>
              </w:rPr>
              <w:t xml:space="preserve">Жалпы даму жаттығулары:  </w:t>
            </w:r>
          </w:p>
          <w:p w14:paraId="7FD7D433">
            <w:pPr>
              <w:rPr>
                <w:lang w:val="kk-KZ"/>
              </w:rPr>
            </w:pPr>
            <w:r>
              <w:rPr>
                <w:sz w:val="22"/>
                <w:szCs w:val="22"/>
                <w:lang w:val="kk-KZ"/>
              </w:rPr>
              <w:t>1.Аяқ алшақ қол белде, басты оңға, солға бұру толық айналдырады.</w:t>
            </w:r>
          </w:p>
          <w:p w14:paraId="15F49A0C">
            <w:pPr>
              <w:rPr>
                <w:lang w:val="kk-KZ"/>
              </w:rPr>
            </w:pPr>
            <w:r>
              <w:rPr>
                <w:sz w:val="22"/>
                <w:szCs w:val="22"/>
                <w:lang w:val="kk-KZ"/>
              </w:rPr>
              <w:t>2. Аяқ алшақ , қол белде, иықты жоғары-төмен түсіреді.</w:t>
            </w:r>
          </w:p>
          <w:p w14:paraId="63C67907">
            <w:pPr>
              <w:rPr>
                <w:lang w:val="kk-KZ"/>
              </w:rPr>
            </w:pPr>
            <w:r>
              <w:rPr>
                <w:sz w:val="22"/>
                <w:szCs w:val="22"/>
                <w:lang w:val="kk-KZ"/>
              </w:rPr>
              <w:t>3. Аяқ бірге, қолды жоғары ұсау,оң аяқты артқа жібереді. Б.қ келеді</w:t>
            </w:r>
          </w:p>
          <w:p w14:paraId="501DE400">
            <w:pPr>
              <w:rPr>
                <w:lang w:val="kk-KZ"/>
              </w:rPr>
            </w:pPr>
            <w:r>
              <w:rPr>
                <w:sz w:val="22"/>
                <w:szCs w:val="22"/>
                <w:lang w:val="kk-KZ"/>
              </w:rPr>
              <w:t>4.Аяқ бірге, тізерлеп отырады, қол белде, артқа шалқайтады бастапқы қалыпқа келеді.</w:t>
            </w:r>
          </w:p>
          <w:p w14:paraId="25C0A167">
            <w:pPr>
              <w:rPr>
                <w:lang w:val="kk-KZ"/>
              </w:rPr>
            </w:pPr>
            <w:r>
              <w:rPr>
                <w:sz w:val="22"/>
                <w:szCs w:val="22"/>
                <w:lang w:val="kk-KZ"/>
              </w:rPr>
              <w:t>5.Отыру аяқ бірге, қолды жерге тіреу,кеудені көтереді.6.Аяқты біріктірп отыру, кезек қарау көзілдірік жасайды.</w:t>
            </w:r>
          </w:p>
          <w:p w14:paraId="69FCB83E">
            <w:pPr>
              <w:rPr>
                <w:lang w:val="kk-KZ"/>
              </w:rPr>
            </w:pPr>
            <w:r>
              <w:rPr>
                <w:sz w:val="22"/>
                <w:szCs w:val="22"/>
                <w:lang w:val="kk-KZ"/>
              </w:rPr>
              <w:t>7.Кеудемен жату, қол мен аяқты көтереді. Құс қимылын жасайды.</w:t>
            </w:r>
          </w:p>
          <w:p w14:paraId="1F351BD6">
            <w:pPr>
              <w:rPr>
                <w:lang w:val="kk-KZ"/>
              </w:rPr>
            </w:pPr>
            <w:r>
              <w:rPr>
                <w:sz w:val="22"/>
                <w:szCs w:val="22"/>
                <w:lang w:val="kk-KZ"/>
              </w:rPr>
              <w:t>8.Тыныс алу жаттығуын жасайды.</w:t>
            </w:r>
          </w:p>
          <w:p w14:paraId="53799724">
            <w:pPr>
              <w:rPr>
                <w:lang w:val="kk-KZ"/>
              </w:rPr>
            </w:pPr>
            <w:r>
              <w:rPr>
                <w:sz w:val="22"/>
                <w:szCs w:val="22"/>
                <w:lang w:val="kk-KZ"/>
              </w:rPr>
              <w:t>Негізгі қимыл қозғалыс жаттығуы .</w:t>
            </w:r>
          </w:p>
          <w:p w14:paraId="7AA814F8">
            <w:pPr>
              <w:rPr>
                <w:lang w:val="kk-KZ"/>
              </w:rPr>
            </w:pPr>
            <w:r>
              <w:rPr>
                <w:sz w:val="22"/>
                <w:szCs w:val="22"/>
                <w:lang w:val="kk-KZ"/>
              </w:rPr>
              <w:t>1.Гимнастикалық қабырғаға өрмелейді.</w:t>
            </w:r>
          </w:p>
          <w:p w14:paraId="1D396695">
            <w:pPr>
              <w:rPr>
                <w:lang w:val="kk-KZ"/>
              </w:rPr>
            </w:pPr>
            <w:r>
              <w:rPr>
                <w:sz w:val="22"/>
                <w:szCs w:val="22"/>
                <w:lang w:val="kk-KZ"/>
              </w:rPr>
              <w:t>2. Допты еденге ұрып, ұстап алады</w:t>
            </w:r>
          </w:p>
          <w:p w14:paraId="3E21189A">
            <w:pPr>
              <w:rPr>
                <w:lang w:val="kk-KZ"/>
              </w:rPr>
            </w:pPr>
            <w:r>
              <w:rPr>
                <w:sz w:val="22"/>
                <w:szCs w:val="22"/>
                <w:lang w:val="kk-KZ"/>
              </w:rPr>
              <w:t>4 к модельі, бала үні</w:t>
            </w:r>
          </w:p>
          <w:p w14:paraId="16B9A7CF">
            <w:pPr>
              <w:rPr>
                <w:lang w:val="kk-KZ"/>
              </w:rPr>
            </w:pPr>
            <w:r>
              <w:rPr>
                <w:sz w:val="22"/>
                <w:szCs w:val="22"/>
                <w:lang w:val="kk-KZ"/>
              </w:rPr>
              <w:t>Мазмұн арқылы саралайды</w:t>
            </w:r>
          </w:p>
          <w:p w14:paraId="6B677E32">
            <w:pPr>
              <w:rPr>
                <w:lang w:val="kk-KZ"/>
              </w:rPr>
            </w:pPr>
            <w:r>
              <w:rPr>
                <w:sz w:val="22"/>
                <w:szCs w:val="22"/>
                <w:lang w:val="kk-KZ"/>
              </w:rPr>
              <w:t>Блум таксономиясы</w:t>
            </w:r>
          </w:p>
          <w:p w14:paraId="7C6147BC">
            <w:pPr>
              <w:rPr>
                <w:lang w:val="kk-KZ"/>
              </w:rPr>
            </w:pPr>
            <w:r>
              <w:rPr>
                <w:sz w:val="22"/>
                <w:szCs w:val="22"/>
                <w:lang w:val="kk-KZ"/>
              </w:rPr>
              <w:t>Қимылды ойын. «Кім бірінші?»</w:t>
            </w:r>
          </w:p>
          <w:p w14:paraId="3B09F600">
            <w:pPr>
              <w:rPr>
                <w:lang w:val="kk-KZ"/>
              </w:rPr>
            </w:pPr>
            <w:r>
              <w:rPr>
                <w:sz w:val="22"/>
                <w:szCs w:val="22"/>
                <w:lang w:val="kk-KZ"/>
              </w:rPr>
              <w:t>Ойын шартымен таныстырады.</w:t>
            </w:r>
          </w:p>
          <w:p w14:paraId="082F3DD6">
            <w:pPr>
              <w:rPr>
                <w:lang w:val="kk-KZ"/>
              </w:rPr>
            </w:pPr>
            <w:r>
              <w:rPr>
                <w:sz w:val="22"/>
                <w:szCs w:val="22"/>
                <w:lang w:val="kk-KZ"/>
              </w:rPr>
              <w:t xml:space="preserve">Қорытынды: </w:t>
            </w:r>
          </w:p>
          <w:p w14:paraId="1763FA6F">
            <w:pPr>
              <w:rPr>
                <w:lang w:val="kk-KZ"/>
              </w:rPr>
            </w:pPr>
            <w:r>
              <w:rPr>
                <w:sz w:val="22"/>
                <w:szCs w:val="22"/>
                <w:lang w:val="kk-KZ"/>
              </w:rPr>
              <w:t>Балаларды мадақтайды.</w:t>
            </w:r>
          </w:p>
          <w:p w14:paraId="718B36EF">
            <w:pPr>
              <w:rPr>
                <w:lang w:val="kk-KZ"/>
              </w:rPr>
            </w:pPr>
            <w:r>
              <w:rPr>
                <w:sz w:val="22"/>
                <w:szCs w:val="22"/>
                <w:lang w:val="kk-KZ"/>
              </w:rPr>
              <w:t xml:space="preserve"> </w:t>
            </w:r>
          </w:p>
          <w:p w14:paraId="04C75B06">
            <w:pPr>
              <w:rPr>
                <w:lang w:val="kk-KZ" w:eastAsia="ru-RU"/>
              </w:rPr>
            </w:pPr>
          </w:p>
          <w:p w14:paraId="6EFBB3BE">
            <w:pPr>
              <w:rPr>
                <w:lang w:val="kk-KZ"/>
              </w:rPr>
            </w:pPr>
            <w:r>
              <w:rPr>
                <w:sz w:val="22"/>
                <w:szCs w:val="22"/>
                <w:lang w:val="kk-KZ"/>
              </w:rPr>
              <w:t xml:space="preserve">Қазақ тілі </w:t>
            </w:r>
          </w:p>
          <w:p w14:paraId="492B7390">
            <w:pPr>
              <w:rPr>
                <w:color w:val="000000"/>
                <w:lang w:val="kk-KZ" w:eastAsia="ru-RU"/>
              </w:rPr>
            </w:pPr>
            <w:r>
              <w:rPr>
                <w:sz w:val="22"/>
                <w:szCs w:val="22"/>
                <w:lang w:val="kk-KZ"/>
              </w:rPr>
              <w:t>Тақырыбы:</w:t>
            </w:r>
            <w:r>
              <w:rPr>
                <w:color w:val="000000"/>
                <w:sz w:val="22"/>
                <w:szCs w:val="22"/>
                <w:lang w:val="kk-KZ" w:eastAsia="ru-RU"/>
              </w:rPr>
              <w:t xml:space="preserve"> Сөздерге дыбыстық талдау жасау</w:t>
            </w:r>
          </w:p>
          <w:p w14:paraId="22FD38C0">
            <w:pPr>
              <w:rPr>
                <w:color w:val="000000"/>
                <w:lang w:val="kk-KZ" w:eastAsia="ru-RU"/>
              </w:rPr>
            </w:pPr>
            <w:r>
              <w:rPr>
                <w:color w:val="000000"/>
                <w:sz w:val="22"/>
                <w:szCs w:val="22"/>
                <w:lang w:val="kk-KZ" w:eastAsia="ru-RU"/>
              </w:rPr>
              <w:t>Мақсаты: Балалардың өткен сабақ туралы білімдерін бекіту. Сөздерге дыбыстық талдау жасату. Сөз ойлап сөзден сөйлем құрату, буынға бөлу және тұтас оқуға жаттықтыру арқылы балалардың сөздік қорын байыту.</w:t>
            </w:r>
          </w:p>
          <w:p w14:paraId="6776E4A1">
            <w:pPr>
              <w:rPr>
                <w:color w:val="000000"/>
                <w:lang w:val="kk-KZ" w:eastAsia="ru-RU"/>
              </w:rPr>
            </w:pPr>
            <w:r>
              <w:rPr>
                <w:color w:val="000000"/>
                <w:sz w:val="22"/>
                <w:szCs w:val="22"/>
                <w:lang w:val="kk-KZ" w:eastAsia="ru-RU"/>
              </w:rPr>
              <w:t>Әдіс – тәсілдер:сұрақ- жауап, әңгімелесу, көрнекілік ойын,түсіндіру</w:t>
            </w:r>
          </w:p>
          <w:p w14:paraId="572DEE3F">
            <w:pPr>
              <w:rPr>
                <w:color w:val="000000"/>
                <w:lang w:val="kk-KZ" w:eastAsia="ru-RU"/>
              </w:rPr>
            </w:pPr>
            <w:r>
              <w:rPr>
                <w:color w:val="000000"/>
                <w:sz w:val="22"/>
                <w:szCs w:val="22"/>
                <w:lang w:val="kk-KZ" w:eastAsia="ru-RU"/>
              </w:rPr>
              <w:t>ҰОҚ барысы:</w:t>
            </w:r>
          </w:p>
          <w:p w14:paraId="1819C719">
            <w:pPr>
              <w:rPr>
                <w:color w:val="000000"/>
                <w:lang w:val="kk-KZ" w:eastAsia="ru-RU"/>
              </w:rPr>
            </w:pPr>
            <w:r>
              <w:rPr>
                <w:color w:val="000000"/>
                <w:sz w:val="22"/>
                <w:szCs w:val="22"/>
                <w:lang w:val="kk-KZ" w:eastAsia="ru-RU"/>
              </w:rPr>
              <w:t>Психологиялық дайындық</w:t>
            </w:r>
          </w:p>
          <w:p w14:paraId="2FF7C640">
            <w:pPr>
              <w:rPr>
                <w:color w:val="000000"/>
                <w:lang w:val="kk-KZ" w:eastAsia="ru-RU"/>
              </w:rPr>
            </w:pPr>
            <w:r>
              <w:rPr>
                <w:color w:val="000000"/>
                <w:sz w:val="22"/>
                <w:szCs w:val="22"/>
                <w:lang w:val="kk-KZ" w:eastAsia="ru-RU"/>
              </w:rPr>
              <w:t>Күндей жарқырап,</w:t>
            </w:r>
          </w:p>
          <w:p w14:paraId="4F7D599E">
            <w:pPr>
              <w:rPr>
                <w:color w:val="000000"/>
                <w:lang w:val="kk-KZ" w:eastAsia="ru-RU"/>
              </w:rPr>
            </w:pPr>
            <w:r>
              <w:rPr>
                <w:color w:val="000000"/>
                <w:sz w:val="22"/>
                <w:szCs w:val="22"/>
                <w:lang w:val="kk-KZ" w:eastAsia="ru-RU"/>
              </w:rPr>
              <w:t>Айдай арайлап.</w:t>
            </w:r>
          </w:p>
          <w:p w14:paraId="16E3F079">
            <w:pPr>
              <w:rPr>
                <w:color w:val="000000"/>
                <w:lang w:val="kk-KZ" w:eastAsia="ru-RU"/>
              </w:rPr>
            </w:pPr>
            <w:r>
              <w:rPr>
                <w:color w:val="000000"/>
                <w:sz w:val="22"/>
                <w:szCs w:val="22"/>
                <w:lang w:val="kk-KZ" w:eastAsia="ru-RU"/>
              </w:rPr>
              <w:t>Жұлдыздай жарқырап</w:t>
            </w:r>
          </w:p>
          <w:p w14:paraId="418CFEEA">
            <w:pPr>
              <w:rPr>
                <w:color w:val="000000"/>
                <w:lang w:val="kk-KZ" w:eastAsia="ru-RU"/>
              </w:rPr>
            </w:pPr>
            <w:r>
              <w:rPr>
                <w:color w:val="000000"/>
                <w:sz w:val="22"/>
                <w:szCs w:val="22"/>
                <w:lang w:val="kk-KZ" w:eastAsia="ru-RU"/>
              </w:rPr>
              <w:t>Судай мөлдір көңілмен</w:t>
            </w:r>
          </w:p>
          <w:p w14:paraId="591C303F">
            <w:pPr>
              <w:rPr>
                <w:color w:val="000000"/>
                <w:lang w:val="kk-KZ" w:eastAsia="ru-RU"/>
              </w:rPr>
            </w:pPr>
            <w:r>
              <w:rPr>
                <w:color w:val="000000"/>
                <w:sz w:val="22"/>
                <w:szCs w:val="22"/>
                <w:lang w:val="kk-KZ" w:eastAsia="ru-RU"/>
              </w:rPr>
              <w:t>Бүгінгі сабағымызды бастайық</w:t>
            </w:r>
          </w:p>
          <w:p w14:paraId="2973C78A">
            <w:pPr>
              <w:rPr>
                <w:color w:val="000000"/>
                <w:lang w:val="kk-KZ" w:eastAsia="ru-RU"/>
              </w:rPr>
            </w:pPr>
            <w:r>
              <w:rPr>
                <w:color w:val="000000"/>
                <w:sz w:val="22"/>
                <w:szCs w:val="22"/>
                <w:lang w:val="kk-KZ" w:eastAsia="ru-RU"/>
              </w:rPr>
              <w:t>Сұрақ- жауап сағаты.</w:t>
            </w:r>
          </w:p>
          <w:p w14:paraId="59BACD20">
            <w:pPr>
              <w:rPr>
                <w:color w:val="000000"/>
                <w:lang w:val="kk-KZ" w:eastAsia="ru-RU"/>
              </w:rPr>
            </w:pPr>
            <w:r>
              <w:rPr>
                <w:color w:val="000000"/>
                <w:sz w:val="22"/>
                <w:szCs w:val="22"/>
                <w:lang w:val="kk-KZ" w:eastAsia="ru-RU"/>
              </w:rPr>
              <w:t>Дыбыс дегеніміз не?</w:t>
            </w:r>
          </w:p>
          <w:p w14:paraId="6E5C3637">
            <w:pPr>
              <w:rPr>
                <w:color w:val="000000"/>
                <w:lang w:val="kk-KZ" w:eastAsia="ru-RU"/>
              </w:rPr>
            </w:pPr>
            <w:r>
              <w:rPr>
                <w:color w:val="000000"/>
                <w:sz w:val="22"/>
                <w:szCs w:val="22"/>
                <w:lang w:val="kk-KZ" w:eastAsia="ru-RU"/>
              </w:rPr>
              <w:t>Әріп дегеніміз не?</w:t>
            </w:r>
          </w:p>
          <w:p w14:paraId="6298C3E7">
            <w:pPr>
              <w:rPr>
                <w:color w:val="000000"/>
                <w:lang w:val="kk-KZ" w:eastAsia="ru-RU"/>
              </w:rPr>
            </w:pPr>
            <w:r>
              <w:rPr>
                <w:color w:val="000000"/>
                <w:sz w:val="22"/>
                <w:szCs w:val="22"/>
                <w:lang w:val="kk-KZ" w:eastAsia="ru-RU"/>
              </w:rPr>
              <w:t>Дыбыстар нешеге бөлінеді?</w:t>
            </w:r>
          </w:p>
          <w:p w14:paraId="19A072BA">
            <w:pPr>
              <w:rPr>
                <w:color w:val="000000"/>
                <w:lang w:val="kk-KZ" w:eastAsia="ru-RU"/>
              </w:rPr>
            </w:pPr>
            <w:r>
              <w:rPr>
                <w:color w:val="000000"/>
                <w:sz w:val="22"/>
                <w:szCs w:val="22"/>
                <w:lang w:val="kk-KZ" w:eastAsia="ru-RU"/>
              </w:rPr>
              <w:t>Ата, әже, ана,бала сөздерін жаз.</w:t>
            </w:r>
          </w:p>
          <w:p w14:paraId="3B5DFC13">
            <w:pPr>
              <w:rPr>
                <w:color w:val="000000"/>
                <w:lang w:val="kk-KZ" w:eastAsia="ru-RU"/>
              </w:rPr>
            </w:pPr>
            <w:r>
              <w:rPr>
                <w:color w:val="000000"/>
                <w:sz w:val="22"/>
                <w:szCs w:val="22"/>
                <w:lang w:val="kk-KZ" w:eastAsia="ru-RU"/>
              </w:rPr>
              <w:t>Топпен жұмыс: «Сөз ойла, көп ойла» ойыны</w:t>
            </w:r>
          </w:p>
          <w:p w14:paraId="1F9C28B7">
            <w:pPr>
              <w:rPr>
                <w:color w:val="000000"/>
                <w:lang w:val="kk-KZ" w:eastAsia="ru-RU"/>
              </w:rPr>
            </w:pPr>
            <w:r>
              <w:rPr>
                <w:color w:val="000000"/>
                <w:sz w:val="22"/>
                <w:szCs w:val="22"/>
                <w:lang w:val="kk-KZ" w:eastAsia="ru-RU"/>
              </w:rPr>
              <w:t>Мақсаты: Жылдам ойланып, жылдам жауап беруге, сауатты жазуға үйрету.</w:t>
            </w:r>
          </w:p>
          <w:p w14:paraId="44D2B6B8">
            <w:pPr>
              <w:rPr>
                <w:color w:val="000000"/>
                <w:lang w:val="kk-KZ" w:eastAsia="ru-RU"/>
              </w:rPr>
            </w:pPr>
            <w:r>
              <w:rPr>
                <w:color w:val="000000"/>
                <w:sz w:val="22"/>
                <w:szCs w:val="22"/>
                <w:lang w:val="kk-KZ" w:eastAsia="ru-RU"/>
              </w:rPr>
              <w:t>Дауысты а,ә, дауыссыз д,с дыбыстарынан.</w:t>
            </w:r>
          </w:p>
          <w:p w14:paraId="62B87A32">
            <w:pPr>
              <w:rPr>
                <w:color w:val="000000"/>
                <w:lang w:val="kk-KZ" w:eastAsia="ru-RU"/>
              </w:rPr>
            </w:pPr>
            <w:r>
              <w:rPr>
                <w:color w:val="000000"/>
                <w:sz w:val="22"/>
                <w:szCs w:val="22"/>
                <w:lang w:val="kk-KZ" w:eastAsia="ru-RU"/>
              </w:rPr>
              <w:t>«Сөйлемдерді жалғастыр»</w:t>
            </w:r>
          </w:p>
          <w:p w14:paraId="5A34C9B2">
            <w:pPr>
              <w:rPr>
                <w:color w:val="000000"/>
                <w:lang w:val="kk-KZ" w:eastAsia="ru-RU"/>
              </w:rPr>
            </w:pPr>
            <w:r>
              <w:rPr>
                <w:color w:val="000000"/>
                <w:sz w:val="22"/>
                <w:szCs w:val="22"/>
                <w:lang w:val="kk-KZ" w:eastAsia="ru-RU"/>
              </w:rPr>
              <w:t>Әжем ауылдан ... . (келді)</w:t>
            </w:r>
          </w:p>
          <w:p w14:paraId="362AA355">
            <w:pPr>
              <w:rPr>
                <w:color w:val="000000"/>
                <w:lang w:val="kk-KZ" w:eastAsia="ru-RU"/>
              </w:rPr>
            </w:pPr>
            <w:r>
              <w:rPr>
                <w:color w:val="000000"/>
                <w:sz w:val="22"/>
                <w:szCs w:val="22"/>
                <w:lang w:val="kk-KZ" w:eastAsia="ru-RU"/>
              </w:rPr>
              <w:t>Орманда бұлбұл ... . (сайрайды)</w:t>
            </w:r>
          </w:p>
          <w:p w14:paraId="1CC8BC69">
            <w:pPr>
              <w:rPr>
                <w:color w:val="000000"/>
                <w:lang w:val="kk-KZ" w:eastAsia="ru-RU"/>
              </w:rPr>
            </w:pPr>
            <w:r>
              <w:rPr>
                <w:color w:val="000000"/>
                <w:sz w:val="22"/>
                <w:szCs w:val="22"/>
                <w:lang w:val="kk-KZ" w:eastAsia="ru-RU"/>
              </w:rPr>
              <w:t>Мен қызықты ... . (ертегі тыңдадым)</w:t>
            </w:r>
          </w:p>
          <w:p w14:paraId="5BF0DB63">
            <w:pPr>
              <w:rPr>
                <w:iCs/>
                <w:lang w:val="kk-KZ"/>
              </w:rPr>
            </w:pPr>
          </w:p>
          <w:p w14:paraId="421D5D99">
            <w:pPr>
              <w:rPr>
                <w:lang w:val="kk-KZ"/>
              </w:rPr>
            </w:pPr>
            <w:r>
              <w:rPr>
                <w:sz w:val="22"/>
                <w:szCs w:val="22"/>
                <w:lang w:val="kk-KZ"/>
              </w:rPr>
              <w:t xml:space="preserve">Сауат ашу негіздері                           </w:t>
            </w:r>
          </w:p>
          <w:p w14:paraId="7B9CA15A">
            <w:pPr>
              <w:rPr>
                <w:lang w:val="kk-KZ"/>
              </w:rPr>
            </w:pPr>
            <w:r>
              <w:rPr>
                <w:sz w:val="22"/>
                <w:szCs w:val="22"/>
                <w:lang w:val="kk-KZ"/>
              </w:rPr>
              <w:t>Тақырыбы: Біз нені үйрендік, нені білдік?</w:t>
            </w:r>
          </w:p>
          <w:p w14:paraId="42E6F3AE">
            <w:pPr>
              <w:rPr>
                <w:lang w:val="kk-KZ"/>
              </w:rPr>
            </w:pPr>
            <w:r>
              <w:rPr>
                <w:sz w:val="22"/>
                <w:szCs w:val="22"/>
                <w:lang w:val="kk-KZ"/>
              </w:rPr>
              <w:t>Міндеттері: Берілген дыбысқа сөз ойлап айта білу қабілеттерін жетілдіру.Тақырып бойынша берілген дидактикалық ойын арқылы сөздік қорларын жаңа</w:t>
            </w:r>
          </w:p>
          <w:p w14:paraId="311F28F6">
            <w:pPr>
              <w:rPr>
                <w:lang w:val="kk-KZ"/>
              </w:rPr>
            </w:pPr>
            <w:r>
              <w:rPr>
                <w:sz w:val="22"/>
                <w:szCs w:val="22"/>
                <w:lang w:val="kk-KZ"/>
              </w:rPr>
              <w:t>сөздермен толықтыру.Білімге деген қызығушылықтарын арттыру арқылы білімпаздыққа тəрбиелеу</w:t>
            </w:r>
          </w:p>
          <w:p w14:paraId="13733B8A">
            <w:pPr>
              <w:rPr>
                <w:lang w:val="kk-KZ"/>
              </w:rPr>
            </w:pPr>
            <w:r>
              <w:rPr>
                <w:sz w:val="22"/>
                <w:szCs w:val="22"/>
                <w:lang w:val="kk-KZ"/>
              </w:rPr>
              <w:t>Негізгі бөлім</w:t>
            </w:r>
          </w:p>
          <w:p w14:paraId="46BFCC43">
            <w:pPr>
              <w:rPr>
                <w:lang w:val="kk-KZ"/>
              </w:rPr>
            </w:pPr>
            <w:r>
              <w:rPr>
                <w:sz w:val="22"/>
                <w:szCs w:val="22"/>
                <w:lang w:val="kk-KZ"/>
              </w:rPr>
              <w:t>«Сұрақ-жауап» əдісі арқылы қайталау.</w:t>
            </w:r>
          </w:p>
          <w:p w14:paraId="470C09D8">
            <w:pPr>
              <w:rPr>
                <w:lang w:val="kk-KZ"/>
              </w:rPr>
            </w:pPr>
            <w:r>
              <w:rPr>
                <w:sz w:val="22"/>
                <w:szCs w:val="22"/>
                <w:lang w:val="kk-KZ"/>
              </w:rPr>
              <w:t>1) Дыбыс деген не?</w:t>
            </w:r>
          </w:p>
          <w:p w14:paraId="33E285B3">
            <w:pPr>
              <w:rPr>
                <w:lang w:val="kk-KZ"/>
              </w:rPr>
            </w:pPr>
            <w:r>
              <w:rPr>
                <w:sz w:val="22"/>
                <w:szCs w:val="22"/>
                <w:lang w:val="kk-KZ"/>
              </w:rPr>
              <w:t>2) Қандай дыбыстарды дауысты дыбыстар дейміз?</w:t>
            </w:r>
          </w:p>
          <w:p w14:paraId="143002E4">
            <w:pPr>
              <w:rPr>
                <w:lang w:val="kk-KZ"/>
              </w:rPr>
            </w:pPr>
            <w:r>
              <w:rPr>
                <w:sz w:val="22"/>
                <w:szCs w:val="22"/>
                <w:lang w:val="kk-KZ"/>
              </w:rPr>
              <w:t>3) Дауысты дыбыстарды қалай белгілейміз?</w:t>
            </w:r>
          </w:p>
          <w:p w14:paraId="10EB96A9">
            <w:pPr>
              <w:rPr>
                <w:lang w:val="kk-KZ"/>
              </w:rPr>
            </w:pPr>
            <w:r>
              <w:rPr>
                <w:sz w:val="22"/>
                <w:szCs w:val="22"/>
                <w:lang w:val="kk-KZ"/>
              </w:rPr>
              <w:t>4) Жуан дауысты дыбыстар қалай жасалады?</w:t>
            </w:r>
          </w:p>
          <w:p w14:paraId="38FF7CDB">
            <w:pPr>
              <w:rPr>
                <w:lang w:val="kk-KZ"/>
              </w:rPr>
            </w:pPr>
            <w:r>
              <w:rPr>
                <w:sz w:val="22"/>
                <w:szCs w:val="22"/>
                <w:lang w:val="kk-KZ"/>
              </w:rPr>
              <w:t>5) Жіңішке дауысты дыбыстар қалай жасалады?</w:t>
            </w:r>
          </w:p>
          <w:p w14:paraId="3C659E86">
            <w:pPr>
              <w:rPr>
                <w:lang w:val="kk-KZ"/>
              </w:rPr>
            </w:pPr>
            <w:r>
              <w:rPr>
                <w:sz w:val="22"/>
                <w:szCs w:val="22"/>
                <w:lang w:val="kk-KZ"/>
              </w:rPr>
              <w:t>6) Қандай дыбыстарды дауыссыз дыбыстар дейміз?</w:t>
            </w:r>
          </w:p>
          <w:p w14:paraId="217F40AA">
            <w:pPr>
              <w:rPr>
                <w:lang w:val="kk-KZ"/>
              </w:rPr>
            </w:pPr>
            <w:r>
              <w:rPr>
                <w:sz w:val="22"/>
                <w:szCs w:val="22"/>
                <w:lang w:val="kk-KZ"/>
              </w:rPr>
              <w:t>7) Дауыссыз дыбыстарды қалай белгілейміз?</w:t>
            </w:r>
          </w:p>
          <w:p w14:paraId="29E08643">
            <w:pPr>
              <w:rPr>
                <w:lang w:val="kk-KZ"/>
              </w:rPr>
            </w:pPr>
            <w:r>
              <w:rPr>
                <w:sz w:val="22"/>
                <w:szCs w:val="22"/>
                <w:lang w:val="kk-KZ"/>
              </w:rPr>
              <w:t>Педагог дыбыстарды айтады: а, б, у, о, и,с, п, р, л, д, ф, ж. Балалар тиісті түсті көтереді,</w:t>
            </w:r>
          </w:p>
          <w:p w14:paraId="258B7D47">
            <w:pPr>
              <w:rPr>
                <w:lang w:val="kk-KZ"/>
              </w:rPr>
            </w:pPr>
            <w:r>
              <w:rPr>
                <w:sz w:val="22"/>
                <w:szCs w:val="22"/>
                <w:lang w:val="kk-KZ"/>
              </w:rPr>
              <w:t>егер дыбыс дауысты болса, қызыл, ал дыбыс дауыссыз болса, көк фишканы көтеру керек.</w:t>
            </w:r>
          </w:p>
          <w:p w14:paraId="7351C476">
            <w:pPr>
              <w:rPr>
                <w:lang w:val="kk-KZ"/>
              </w:rPr>
            </w:pPr>
            <w:r>
              <w:rPr>
                <w:sz w:val="22"/>
                <w:szCs w:val="22"/>
                <w:lang w:val="kk-KZ"/>
              </w:rPr>
              <w:t>1-тапсырма. «Берілген дыбысқа сөз ойла» дидактикалық жаттығуы</w:t>
            </w:r>
          </w:p>
          <w:p w14:paraId="22EAE180">
            <w:pPr>
              <w:rPr>
                <w:lang w:val="kk-KZ"/>
              </w:rPr>
            </w:pPr>
            <w:r>
              <w:rPr>
                <w:sz w:val="22"/>
                <w:szCs w:val="22"/>
                <w:lang w:val="kk-KZ"/>
              </w:rPr>
              <w:t>Дұрыс жауапқа фишка беріледі.</w:t>
            </w:r>
          </w:p>
          <w:p w14:paraId="27D99E14">
            <w:pPr>
              <w:rPr>
                <w:lang w:val="kk-KZ"/>
              </w:rPr>
            </w:pPr>
            <w:r>
              <w:rPr>
                <w:sz w:val="22"/>
                <w:szCs w:val="22"/>
                <w:lang w:val="kk-KZ"/>
              </w:rPr>
              <w:t>Педагог балаларға «е» дыбысынан басталатын сөз айтуға тапсырма береді.</w:t>
            </w:r>
          </w:p>
          <w:p w14:paraId="6292300B">
            <w:pPr>
              <w:rPr>
                <w:lang w:val="kk-KZ"/>
              </w:rPr>
            </w:pPr>
            <w:r>
              <w:rPr>
                <w:sz w:val="22"/>
                <w:szCs w:val="22"/>
                <w:lang w:val="kk-KZ"/>
              </w:rPr>
              <w:t>– Етік, ешкі, елгезек.</w:t>
            </w:r>
          </w:p>
          <w:p w14:paraId="1D49FA7A">
            <w:pPr>
              <w:rPr>
                <w:lang w:val="kk-KZ"/>
              </w:rPr>
            </w:pPr>
            <w:r>
              <w:rPr>
                <w:sz w:val="22"/>
                <w:szCs w:val="22"/>
                <w:lang w:val="kk-KZ"/>
              </w:rPr>
              <w:t>– Емізік, ел, есік, есеп, елек, елпілдеп, Елжас, Ернар, Елдана, Ернұр.</w:t>
            </w:r>
          </w:p>
          <w:p w14:paraId="3A1AE40D">
            <w:pPr>
              <w:rPr>
                <w:lang w:val="kk-KZ"/>
              </w:rPr>
            </w:pPr>
            <w:r>
              <w:rPr>
                <w:sz w:val="22"/>
                <w:szCs w:val="22"/>
                <w:lang w:val="kk-KZ"/>
              </w:rPr>
              <w:t>Педагог балаларға «ы» дыбысынан басталатын сөз айтуға тапсырма береді.</w:t>
            </w:r>
          </w:p>
          <w:p w14:paraId="34AB965F">
            <w:pPr>
              <w:rPr>
                <w:lang w:val="kk-KZ"/>
              </w:rPr>
            </w:pPr>
            <w:r>
              <w:rPr>
                <w:sz w:val="22"/>
                <w:szCs w:val="22"/>
                <w:lang w:val="kk-KZ"/>
              </w:rPr>
              <w:t>– Ыдыс, ырыс, ымырт, Ыбырай, ылғал, ық ықылық, ырым т.б.</w:t>
            </w:r>
          </w:p>
          <w:p w14:paraId="35B49793">
            <w:pPr>
              <w:rPr>
                <w:lang w:val="kk-KZ"/>
              </w:rPr>
            </w:pPr>
            <w:r>
              <w:rPr>
                <w:sz w:val="22"/>
                <w:szCs w:val="22"/>
                <w:lang w:val="kk-KZ"/>
              </w:rPr>
              <w:t>Ойын соңында фишкаларды санап, жеңімпазды анықтайды.</w:t>
            </w:r>
          </w:p>
          <w:p w14:paraId="6C27ACCE">
            <w:pPr>
              <w:rPr>
                <w:lang w:val="kk-KZ"/>
              </w:rPr>
            </w:pPr>
            <w:r>
              <w:rPr>
                <w:sz w:val="22"/>
                <w:szCs w:val="22"/>
                <w:lang w:val="kk-KZ"/>
              </w:rPr>
              <w:t>2-тапсырма. «Дыбыстар тізбегі» дидактикалық ойыны</w:t>
            </w:r>
          </w:p>
          <w:p w14:paraId="491D42D6">
            <w:pPr>
              <w:rPr>
                <w:lang w:val="kk-KZ"/>
              </w:rPr>
            </w:pPr>
            <w:r>
              <w:rPr>
                <w:sz w:val="22"/>
                <w:szCs w:val="22"/>
                <w:lang w:val="kk-KZ"/>
              </w:rPr>
              <w:t>– Балалар мен сендерге допты лақтырып, бір сөз айтамын. Сендер сол сөз қай дыбыспен</w:t>
            </w:r>
          </w:p>
          <w:p w14:paraId="0299EA15">
            <w:pPr>
              <w:rPr>
                <w:lang w:val="kk-KZ"/>
              </w:rPr>
            </w:pPr>
            <w:r>
              <w:rPr>
                <w:sz w:val="22"/>
                <w:szCs w:val="22"/>
                <w:lang w:val="kk-KZ"/>
              </w:rPr>
              <w:t>аяқталса, сол дыбыстан басталатын сөз айтып, допты келесі балаға лақтырасыңдар. Мысалы:</w:t>
            </w:r>
          </w:p>
          <w:p w14:paraId="65B5CF0A">
            <w:pPr>
              <w:rPr>
                <w:lang w:val="kk-KZ"/>
              </w:rPr>
            </w:pPr>
            <w:r>
              <w:rPr>
                <w:sz w:val="22"/>
                <w:szCs w:val="22"/>
                <w:lang w:val="kk-KZ"/>
              </w:rPr>
              <w:t>ана-арман-нар-рақат-тағам-мандарин-нан-нəтиже-елгезер-рамазан-нəзік т.б.).</w:t>
            </w:r>
          </w:p>
          <w:p w14:paraId="0AD4A14F">
            <w:pPr>
              <w:rPr>
                <w:lang w:val="kk-KZ"/>
              </w:rPr>
            </w:pPr>
            <w:r>
              <w:rPr>
                <w:sz w:val="22"/>
                <w:szCs w:val="22"/>
                <w:lang w:val="kk-KZ"/>
              </w:rPr>
              <w:t>3-тапсырма.</w:t>
            </w:r>
          </w:p>
          <w:p w14:paraId="1A3D02AF">
            <w:pPr>
              <w:rPr>
                <w:lang w:val="kk-KZ"/>
              </w:rPr>
            </w:pPr>
            <w:r>
              <w:rPr>
                <w:sz w:val="22"/>
                <w:szCs w:val="22"/>
                <w:lang w:val="kk-KZ"/>
              </w:rPr>
              <w:t>«Кім тапқыр?» дидактикалық ойыны</w:t>
            </w:r>
          </w:p>
          <w:p w14:paraId="319CA2C8">
            <w:pPr>
              <w:rPr>
                <w:lang w:val="kk-KZ"/>
              </w:rPr>
            </w:pPr>
            <w:r>
              <w:rPr>
                <w:sz w:val="22"/>
                <w:szCs w:val="22"/>
                <w:lang w:val="kk-KZ"/>
              </w:rPr>
              <w:t>Педагог берілген дыбыстың сөздің басында, ортасында, соңында келетінін айтады.</w:t>
            </w:r>
          </w:p>
          <w:p w14:paraId="611D96C4">
            <w:pPr>
              <w:rPr>
                <w:lang w:val="kk-KZ"/>
              </w:rPr>
            </w:pPr>
            <w:r>
              <w:rPr>
                <w:sz w:val="22"/>
                <w:szCs w:val="22"/>
                <w:lang w:val="kk-KZ"/>
              </w:rPr>
              <w:t>Балалар зейін қойып тыңдап, егер педагог айтқан дыбыс сөздің басында болса көк жалаушаны,</w:t>
            </w:r>
          </w:p>
          <w:p w14:paraId="472DBB50">
            <w:pPr>
              <w:rPr>
                <w:lang w:val="kk-KZ"/>
              </w:rPr>
            </w:pPr>
            <w:r>
              <w:rPr>
                <w:sz w:val="22"/>
                <w:szCs w:val="22"/>
                <w:lang w:val="kk-KZ"/>
              </w:rPr>
              <w:t>егер сөз соңында болса, жасыл түсті жалаушаны жоғары көтереді, ал ортасында болса,</w:t>
            </w:r>
          </w:p>
          <w:p w14:paraId="4077CB4C">
            <w:pPr>
              <w:rPr>
                <w:lang w:val="kk-KZ"/>
              </w:rPr>
            </w:pPr>
            <w:r>
              <w:rPr>
                <w:sz w:val="22"/>
                <w:szCs w:val="22"/>
                <w:lang w:val="kk-KZ"/>
              </w:rPr>
              <w:t>жалауша көтермейді. Педагог дауыссыз дыбыстармен жұмыс жасайды. Мысалы: (С) Самат,</w:t>
            </w:r>
          </w:p>
          <w:p w14:paraId="4EBEF747">
            <w:pPr>
              <w:rPr>
                <w:lang w:val="kk-KZ"/>
              </w:rPr>
            </w:pPr>
            <w:r>
              <w:rPr>
                <w:sz w:val="22"/>
                <w:szCs w:val="22"/>
                <w:lang w:val="kk-KZ"/>
              </w:rPr>
              <w:t>сағыз, тіс, қасық, сабын, тас; (Ғ) ғалым, ғарыш, аға, таға, жаға, сағыз, тоғыз, жаға, Ғазиз,</w:t>
            </w:r>
          </w:p>
          <w:p w14:paraId="0F214260">
            <w:pPr>
              <w:rPr>
                <w:lang w:val="kk-KZ"/>
              </w:rPr>
            </w:pPr>
            <w:r>
              <w:rPr>
                <w:sz w:val="22"/>
                <w:szCs w:val="22"/>
                <w:lang w:val="kk-KZ"/>
              </w:rPr>
              <w:t>Ғалымжан, Тоғжан, ғанибет; (Б) бидон, Бейбіт, бейбітшілік, былғары, жабық, жалбыз,</w:t>
            </w:r>
          </w:p>
          <w:p w14:paraId="09FC1FB7">
            <w:pPr>
              <w:rPr>
                <w:lang w:val="kk-KZ"/>
              </w:rPr>
            </w:pPr>
            <w:r>
              <w:rPr>
                <w:sz w:val="22"/>
                <w:szCs w:val="22"/>
                <w:lang w:val="kk-KZ"/>
              </w:rPr>
              <w:t>бала, балабақша, бақа, жабық, тобық, білім, табыл, Абыз, қарбыз, қобыз, бақыр; (Қ) қаша,</w:t>
            </w:r>
          </w:p>
          <w:p w14:paraId="285963DB">
            <w:pPr>
              <w:rPr>
                <w:lang w:val="kk-KZ"/>
              </w:rPr>
            </w:pPr>
            <w:r>
              <w:rPr>
                <w:sz w:val="22"/>
                <w:szCs w:val="22"/>
                <w:lang w:val="kk-KZ"/>
              </w:rPr>
              <w:t>арық, қоңыз, қорық, қол, қолтық, қоян, бұтақ, сұғанақ, қошақан, құлын, таяқ, салақ, ақ, жақ,46</w:t>
            </w:r>
          </w:p>
          <w:p w14:paraId="0858A121">
            <w:pPr>
              <w:rPr>
                <w:lang w:val="kk-KZ"/>
              </w:rPr>
            </w:pPr>
            <w:r>
              <w:rPr>
                <w:sz w:val="22"/>
                <w:szCs w:val="22"/>
                <w:lang w:val="kk-KZ"/>
              </w:rPr>
              <w:t>тақ, бақа, сақал, мақал, Ақиық, ақылды, ақылшы, ақын, ақылды, аққу, аққала, алжапқыш, қыс,</w:t>
            </w:r>
          </w:p>
          <w:p w14:paraId="4B2A16ED">
            <w:pPr>
              <w:rPr>
                <w:lang w:val="kk-KZ"/>
              </w:rPr>
            </w:pPr>
            <w:r>
              <w:rPr>
                <w:sz w:val="22"/>
                <w:szCs w:val="22"/>
                <w:lang w:val="kk-KZ"/>
              </w:rPr>
              <w:t>қайшы, пышақ т.б.</w:t>
            </w:r>
          </w:p>
          <w:p w14:paraId="28BE54D2">
            <w:pPr>
              <w:rPr>
                <w:lang w:val="kk-KZ"/>
              </w:rPr>
            </w:pPr>
            <w:r>
              <w:rPr>
                <w:sz w:val="22"/>
                <w:szCs w:val="22"/>
                <w:lang w:val="kk-KZ"/>
              </w:rPr>
              <w:t>Дəптермен жұмыс</w:t>
            </w:r>
          </w:p>
          <w:p w14:paraId="28C8C426">
            <w:pPr>
              <w:rPr>
                <w:lang w:val="kk-KZ"/>
              </w:rPr>
            </w:pPr>
            <w:r>
              <w:rPr>
                <w:sz w:val="22"/>
                <w:szCs w:val="22"/>
                <w:lang w:val="kk-KZ"/>
              </w:rPr>
              <w:t>1. Суреттерге қара.</w:t>
            </w:r>
          </w:p>
          <w:p w14:paraId="3919A0B3">
            <w:pPr>
              <w:rPr>
                <w:lang w:val="kk-KZ"/>
              </w:rPr>
            </w:pPr>
            <w:r>
              <w:rPr>
                <w:sz w:val="22"/>
                <w:szCs w:val="22"/>
                <w:lang w:val="kk-KZ"/>
              </w:rPr>
              <w:t>[А] дыбысынан басталатын екі жемістің суретін тап, ата. Суреттерді қос.</w:t>
            </w:r>
          </w:p>
          <w:p w14:paraId="2736C407">
            <w:pPr>
              <w:rPr>
                <w:lang w:val="kk-KZ"/>
              </w:rPr>
            </w:pPr>
            <w:r>
              <w:rPr>
                <w:sz w:val="22"/>
                <w:szCs w:val="22"/>
                <w:lang w:val="kk-KZ"/>
              </w:rPr>
              <w:t>[А] дыбысынан басталатын екі жануардың суретін тап, ата. Суреттерді қос.</w:t>
            </w:r>
          </w:p>
          <w:p w14:paraId="7B0B0194">
            <w:pPr>
              <w:rPr>
                <w:lang w:val="kk-KZ"/>
              </w:rPr>
            </w:pPr>
            <w:r>
              <w:rPr>
                <w:sz w:val="22"/>
                <w:szCs w:val="22"/>
                <w:lang w:val="kk-KZ"/>
              </w:rPr>
              <w:t>[А] дыбысынан басталатын екі өсімдікті тап, ата. Суреттерді қос. Мысалы, аскөк,</w:t>
            </w:r>
          </w:p>
          <w:p w14:paraId="70487E14">
            <w:pPr>
              <w:rPr>
                <w:lang w:val="kk-KZ"/>
              </w:rPr>
            </w:pPr>
            <w:r>
              <w:rPr>
                <w:sz w:val="22"/>
                <w:szCs w:val="22"/>
                <w:lang w:val="kk-KZ"/>
              </w:rPr>
              <w:t>ақжелкен.</w:t>
            </w:r>
          </w:p>
          <w:p w14:paraId="2819B416">
            <w:pPr>
              <w:rPr>
                <w:lang w:val="kk-KZ"/>
              </w:rPr>
            </w:pPr>
            <w:r>
              <w:rPr>
                <w:sz w:val="22"/>
                <w:szCs w:val="22"/>
                <w:lang w:val="kk-KZ"/>
              </w:rPr>
              <w:t>2. Тыңда. Жұмбақтың жауабы болған сөздің дыбыстық белгісін сыз.</w:t>
            </w:r>
          </w:p>
          <w:p w14:paraId="7D1E7C57">
            <w:pPr>
              <w:rPr>
                <w:lang w:val="kk-KZ"/>
              </w:rPr>
            </w:pPr>
            <w:r>
              <w:rPr>
                <w:sz w:val="22"/>
                <w:szCs w:val="22"/>
                <w:lang w:val="kk-KZ"/>
              </w:rPr>
              <w:t>Педагог балалармен бірге тапсырмаларды талқылайды. Жеке жұмыс жүргізеді.</w:t>
            </w:r>
          </w:p>
          <w:p w14:paraId="15951955">
            <w:pPr>
              <w:rPr>
                <w:lang w:val="kk-KZ"/>
              </w:rPr>
            </w:pPr>
            <w:r>
              <w:rPr>
                <w:sz w:val="22"/>
                <w:szCs w:val="22"/>
                <w:lang w:val="kk-KZ"/>
              </w:rPr>
              <w:t>Педагог қорытынды жасап, балаларды мақтап, оларға жетістікке жету үшін еңбектену</w:t>
            </w:r>
          </w:p>
          <w:p w14:paraId="13F991F2">
            <w:pPr>
              <w:rPr>
                <w:lang w:val="kk-KZ"/>
              </w:rPr>
            </w:pPr>
            <w:r>
              <w:rPr>
                <w:sz w:val="22"/>
                <w:szCs w:val="22"/>
                <w:lang w:val="kk-KZ"/>
              </w:rPr>
              <w:t>керектігін айтады.</w:t>
            </w:r>
          </w:p>
          <w:p w14:paraId="6860B000">
            <w:pPr>
              <w:rPr>
                <w:lang w:val="kk-KZ"/>
              </w:rPr>
            </w:pPr>
            <w:r>
              <w:rPr>
                <w:sz w:val="22"/>
                <w:szCs w:val="22"/>
                <w:lang w:val="kk-KZ"/>
              </w:rPr>
              <w:t>– Бүгін оқу қызметінде аса қызық болған тапсырманы айта аласың ба?Егер сендерге бүгінгі тапсырмаларды орындау жеңіл жəне қызық болса, көңілді</w:t>
            </w:r>
          </w:p>
          <w:p w14:paraId="604CEDF4">
            <w:pPr>
              <w:rPr>
                <w:lang w:val="kk-KZ"/>
              </w:rPr>
            </w:pPr>
            <w:r>
              <w:rPr>
                <w:sz w:val="22"/>
                <w:szCs w:val="22"/>
                <w:lang w:val="kk-KZ"/>
              </w:rPr>
              <w:t>смайлды, ал егер тапсырмаларды орындауда қиналсаңдар жəне қызықсыз болса, көңілсіз</w:t>
            </w:r>
          </w:p>
          <w:p w14:paraId="02519072">
            <w:pPr>
              <w:rPr>
                <w:lang w:val="kk-KZ"/>
              </w:rPr>
            </w:pPr>
            <w:r>
              <w:rPr>
                <w:sz w:val="22"/>
                <w:szCs w:val="22"/>
                <w:lang w:val="kk-KZ"/>
              </w:rPr>
              <w:t>смайлды бояңдар.</w:t>
            </w:r>
          </w:p>
          <w:p w14:paraId="0E1F20FC">
            <w:pPr>
              <w:rPr>
                <w:lang w:val="kk-KZ"/>
              </w:rPr>
            </w:pPr>
          </w:p>
          <w:p w14:paraId="72561822">
            <w:pPr>
              <w:rPr>
                <w:sz w:val="22"/>
                <w:szCs w:val="22"/>
                <w:lang w:val="kk-KZ" w:eastAsia="ru-RU"/>
              </w:rPr>
            </w:pPr>
            <w:r>
              <w:rPr>
                <w:sz w:val="22"/>
                <w:szCs w:val="22"/>
                <w:lang w:val="kk-KZ" w:eastAsia="ru-RU"/>
              </w:rPr>
              <w:t xml:space="preserve">Музыка </w:t>
            </w:r>
          </w:p>
          <w:p w14:paraId="5A347055">
            <w:pPr>
              <w:pStyle w:val="26"/>
              <w:spacing w:line="0" w:lineRule="atLeast"/>
              <w:ind w:right="112"/>
              <w:contextualSpacing/>
              <w:rPr>
                <w:bCs/>
              </w:rPr>
            </w:pPr>
            <w:r>
              <w:rPr>
                <w:bCs/>
              </w:rPr>
              <w:t xml:space="preserve">Балаларға музыкалық аспаптар туралы мағлұмат беріп,үніне қарай ажырата </w:t>
            </w:r>
            <w:r>
              <w:rPr>
                <w:bCs/>
                <w:spacing w:val="-2"/>
              </w:rPr>
              <w:t>білуге тәрбиелеу  (қобыз, ксилофон, сыбызғы, асатаяқ)  аспаптар</w:t>
            </w:r>
            <w:r>
              <w:rPr>
                <w:bCs/>
              </w:rPr>
              <w:t xml:space="preserve">ын ажырату. Әр аспап туралы мәлімет беру. Аспаптар туралы </w:t>
            </w:r>
            <w:r>
              <w:rPr>
                <w:bCs/>
                <w:spacing w:val="-2"/>
              </w:rPr>
              <w:t>аңыз-әңгімелермен таныстыру.</w:t>
            </w:r>
          </w:p>
          <w:p w14:paraId="28C66118">
            <w:pPr>
              <w:pStyle w:val="26"/>
              <w:spacing w:line="0" w:lineRule="atLeast"/>
              <w:contextualSpacing/>
              <w:rPr>
                <w:bCs/>
              </w:rPr>
            </w:pPr>
            <w:r>
              <w:rPr>
                <w:bCs/>
              </w:rPr>
              <w:t>Аспапта</w:t>
            </w:r>
            <w:r>
              <w:rPr>
                <w:bCs/>
                <w:spacing w:val="-7"/>
              </w:rPr>
              <w:t xml:space="preserve"> </w:t>
            </w:r>
            <w:r>
              <w:rPr>
                <w:bCs/>
                <w:spacing w:val="-2"/>
              </w:rPr>
              <w:t>ойнау:</w:t>
            </w:r>
          </w:p>
          <w:p w14:paraId="37D184DB">
            <w:pPr>
              <w:pStyle w:val="26"/>
              <w:spacing w:line="0" w:lineRule="atLeast"/>
              <w:ind w:right="825"/>
              <w:contextualSpacing/>
              <w:rPr>
                <w:bCs/>
                <w:i/>
              </w:rPr>
            </w:pPr>
            <w:r>
              <w:rPr>
                <w:bCs/>
                <w:spacing w:val="-2"/>
              </w:rPr>
              <w:t xml:space="preserve">«Сылдырмақтар» </w:t>
            </w:r>
            <w:r>
              <w:rPr>
                <w:bCs/>
                <w:i/>
              </w:rPr>
              <w:t>(укр.х.әуені,</w:t>
            </w:r>
            <w:r>
              <w:rPr>
                <w:bCs/>
                <w:i/>
                <w:spacing w:val="-14"/>
              </w:rPr>
              <w:t xml:space="preserve"> </w:t>
            </w:r>
            <w:r>
              <w:rPr>
                <w:bCs/>
                <w:i/>
              </w:rPr>
              <w:t xml:space="preserve">өңдеген Д.Львов) </w:t>
            </w:r>
            <w:r>
              <w:rPr>
                <w:bCs/>
                <w:i/>
                <w:spacing w:val="-2"/>
              </w:rPr>
              <w:t>(ксилофон,асатаяқ)</w:t>
            </w:r>
          </w:p>
          <w:p w14:paraId="7BE2A490">
            <w:pPr>
              <w:pStyle w:val="26"/>
              <w:spacing w:line="0" w:lineRule="atLeast"/>
              <w:contextualSpacing/>
              <w:rPr>
                <w:bCs/>
              </w:rPr>
            </w:pPr>
            <w:r>
              <w:rPr>
                <w:bCs/>
              </w:rPr>
              <w:t>Ән</w:t>
            </w:r>
            <w:r>
              <w:rPr>
                <w:bCs/>
                <w:spacing w:val="1"/>
              </w:rPr>
              <w:t xml:space="preserve"> </w:t>
            </w:r>
            <w:r>
              <w:rPr>
                <w:bCs/>
                <w:spacing w:val="-4"/>
              </w:rPr>
              <w:t>салу:</w:t>
            </w:r>
          </w:p>
          <w:p w14:paraId="40D034CE">
            <w:pPr>
              <w:pStyle w:val="26"/>
              <w:spacing w:line="0" w:lineRule="atLeast"/>
              <w:contextualSpacing/>
              <w:rPr>
                <w:bCs/>
                <w:spacing w:val="-2"/>
              </w:rPr>
            </w:pPr>
            <w:r>
              <w:rPr>
                <w:bCs/>
              </w:rPr>
              <w:t>«Біздің</w:t>
            </w:r>
            <w:r>
              <w:rPr>
                <w:bCs/>
                <w:spacing w:val="3"/>
              </w:rPr>
              <w:t xml:space="preserve"> </w:t>
            </w:r>
            <w:r>
              <w:rPr>
                <w:bCs/>
                <w:spacing w:val="-2"/>
              </w:rPr>
              <w:t xml:space="preserve">оркестр»  </w:t>
            </w:r>
          </w:p>
          <w:p w14:paraId="0E868C7E">
            <w:pPr>
              <w:pStyle w:val="26"/>
              <w:spacing w:line="0" w:lineRule="atLeast"/>
              <w:ind w:right="825"/>
              <w:contextualSpacing/>
            </w:pPr>
            <w:r>
              <w:rPr>
                <w:spacing w:val="-2"/>
              </w:rPr>
              <w:t>А.Асылбек, Т.Қоныратбай</w:t>
            </w:r>
          </w:p>
          <w:p w14:paraId="5AC88674">
            <w:pPr>
              <w:pStyle w:val="26"/>
              <w:spacing w:line="0" w:lineRule="atLeast"/>
              <w:ind w:right="137"/>
              <w:contextualSpacing/>
            </w:pPr>
            <w:r>
              <w:rPr>
                <w:b/>
              </w:rPr>
              <w:t>«Көңілді</w:t>
            </w:r>
            <w:r>
              <w:rPr>
                <w:b/>
                <w:spacing w:val="-15"/>
              </w:rPr>
              <w:t xml:space="preserve"> </w:t>
            </w:r>
            <w:r>
              <w:rPr>
                <w:b/>
              </w:rPr>
              <w:t xml:space="preserve">музыканттар» Ойын шарты: </w:t>
            </w:r>
            <w:r>
              <w:t>Аспаптардың үнін</w:t>
            </w:r>
            <w:r>
              <w:rPr>
                <w:spacing w:val="40"/>
              </w:rPr>
              <w:t xml:space="preserve"> </w:t>
            </w:r>
            <w:r>
              <w:rPr>
                <w:spacing w:val="-2"/>
              </w:rPr>
              <w:t xml:space="preserve">әндете отырып,ұстау,ойнау </w:t>
            </w:r>
            <w:r>
              <w:t xml:space="preserve">ерекшелігін көрсету </w:t>
            </w:r>
            <w:r>
              <w:rPr>
                <w:spacing w:val="-2"/>
              </w:rPr>
              <w:t>керек.</w:t>
            </w:r>
          </w:p>
          <w:p w14:paraId="59DAF152">
            <w:pPr>
              <w:pStyle w:val="26"/>
              <w:spacing w:line="0" w:lineRule="atLeast"/>
              <w:ind w:right="223"/>
              <w:contextualSpacing/>
            </w:pPr>
            <w:r>
              <w:t>Домбыраны</w:t>
            </w:r>
            <w:r>
              <w:rPr>
                <w:spacing w:val="-15"/>
              </w:rPr>
              <w:t xml:space="preserve"> </w:t>
            </w:r>
            <w:r>
              <w:t>қолға</w:t>
            </w:r>
            <w:r>
              <w:rPr>
                <w:spacing w:val="-15"/>
              </w:rPr>
              <w:t xml:space="preserve"> </w:t>
            </w:r>
            <w:r>
              <w:t xml:space="preserve">алып, Ән айтамыз толғанып, </w:t>
            </w:r>
            <w:r>
              <w:rPr>
                <w:spacing w:val="-2"/>
              </w:rPr>
              <w:t>Дан-диги-дан,,,,,,</w:t>
            </w:r>
          </w:p>
          <w:p w14:paraId="3F68C72F">
            <w:pPr>
              <w:pStyle w:val="26"/>
              <w:spacing w:line="0" w:lineRule="atLeast"/>
              <w:ind w:right="769"/>
              <w:contextualSpacing/>
            </w:pPr>
            <w:r>
              <w:t>Қобыз</w:t>
            </w:r>
            <w:r>
              <w:rPr>
                <w:spacing w:val="-15"/>
              </w:rPr>
              <w:t xml:space="preserve"> </w:t>
            </w:r>
            <w:r>
              <w:t>аспап</w:t>
            </w:r>
            <w:r>
              <w:rPr>
                <w:spacing w:val="-15"/>
              </w:rPr>
              <w:t xml:space="preserve"> </w:t>
            </w:r>
            <w:r>
              <w:t xml:space="preserve">киелі, Оны бәрі сүйеді, </w:t>
            </w:r>
            <w:r>
              <w:rPr>
                <w:spacing w:val="-2"/>
              </w:rPr>
              <w:t>Пара-ри,пара-р,,,,,,</w:t>
            </w:r>
          </w:p>
          <w:p w14:paraId="31AE1B3C">
            <w:pPr>
              <w:pStyle w:val="26"/>
              <w:spacing w:line="0" w:lineRule="atLeast"/>
              <w:ind w:right="112"/>
              <w:contextualSpacing/>
            </w:pPr>
            <w:r>
              <w:t>Сыбызғыны үрлейміз, Жалқаулықты</w:t>
            </w:r>
            <w:r>
              <w:rPr>
                <w:spacing w:val="-7"/>
              </w:rPr>
              <w:t xml:space="preserve"> </w:t>
            </w:r>
            <w:r>
              <w:rPr>
                <w:spacing w:val="-2"/>
              </w:rPr>
              <w:t>білмейміз,</w:t>
            </w:r>
          </w:p>
          <w:p w14:paraId="6D702F15">
            <w:pPr>
              <w:rPr>
                <w:sz w:val="22"/>
                <w:szCs w:val="22"/>
                <w:lang w:val="kk-KZ"/>
              </w:rPr>
            </w:pPr>
            <w:r>
              <w:rPr>
                <w:sz w:val="22"/>
                <w:szCs w:val="22"/>
                <w:lang w:val="kk-KZ"/>
              </w:rPr>
              <w:t>Трам-та-та,</w:t>
            </w:r>
            <w:r>
              <w:rPr>
                <w:spacing w:val="-2"/>
                <w:sz w:val="22"/>
                <w:szCs w:val="22"/>
                <w:lang w:val="kk-KZ"/>
              </w:rPr>
              <w:t xml:space="preserve"> </w:t>
            </w:r>
            <w:r>
              <w:rPr>
                <w:sz w:val="22"/>
                <w:szCs w:val="22"/>
                <w:lang w:val="kk-KZ"/>
              </w:rPr>
              <w:t>трам-та-</w:t>
            </w:r>
            <w:r>
              <w:rPr>
                <w:spacing w:val="-2"/>
                <w:sz w:val="22"/>
                <w:szCs w:val="22"/>
                <w:lang w:val="kk-KZ"/>
              </w:rPr>
              <w:t>та,,,,,</w:t>
            </w:r>
            <w:r>
              <w:rPr>
                <w:sz w:val="20"/>
                <w:szCs w:val="20"/>
                <w:lang w:val="kk-KZ"/>
              </w:rPr>
              <w:t xml:space="preserve"> </w:t>
            </w:r>
          </w:p>
          <w:p w14:paraId="03CB2641">
            <w:pPr>
              <w:rPr>
                <w:lang w:val="kk-KZ"/>
              </w:rPr>
            </w:pPr>
          </w:p>
          <w:p w14:paraId="23873533">
            <w:pPr>
              <w:rPr>
                <w:iCs/>
                <w:lang w:val="kk-KZ"/>
              </w:rPr>
            </w:pPr>
          </w:p>
          <w:p w14:paraId="1510B81A">
            <w:pPr>
              <w:rPr>
                <w:color w:val="000000"/>
                <w:lang w:val="kk-KZ" w:eastAsia="ru-RU"/>
              </w:rPr>
            </w:pPr>
          </w:p>
        </w:tc>
      </w:tr>
      <w:tr w14:paraId="77CDC1A5">
        <w:tblPrEx>
          <w:shd w:val="clear" w:color="auto" w:fill="FFFFFF"/>
          <w:tblCellMar>
            <w:top w:w="0" w:type="dxa"/>
            <w:left w:w="0" w:type="dxa"/>
            <w:bottom w:w="0" w:type="dxa"/>
            <w:right w:w="0" w:type="dxa"/>
          </w:tblCellMar>
        </w:tblPrEx>
        <w:trPr>
          <w:trHeight w:val="20" w:hRule="atLeast"/>
        </w:trPr>
        <w:tc>
          <w:tcPr>
            <w:tcW w:w="201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1B7144A">
            <w:pPr>
              <w:rPr>
                <w:rFonts w:eastAsia="Calibri"/>
                <w:lang w:val="kk-KZ" w:eastAsia="ru-RU"/>
              </w:rPr>
            </w:pPr>
            <w:r>
              <w:rPr>
                <w:rFonts w:eastAsia="Calibri"/>
                <w:iCs/>
                <w:sz w:val="22"/>
                <w:szCs w:val="22"/>
                <w:lang w:val="kk-KZ" w:eastAsia="ru-RU"/>
              </w:rPr>
              <w:t>Серуенге  дайындық</w:t>
            </w:r>
          </w:p>
        </w:tc>
        <w:tc>
          <w:tcPr>
            <w:tcW w:w="13722" w:type="dxa"/>
            <w:gridSpan w:val="13"/>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79204C5">
            <w:pPr>
              <w:rPr>
                <w:rFonts w:eastAsia="Calibri"/>
                <w:lang w:val="kk-KZ" w:eastAsia="ru-RU"/>
              </w:rPr>
            </w:pPr>
            <w:r>
              <w:rPr>
                <w:rFonts w:eastAsia="Calibri"/>
                <w:sz w:val="22"/>
                <w:szCs w:val="22"/>
                <w:lang w:val="kk-KZ" w:eastAsia="ru-RU"/>
              </w:rPr>
              <w:t>Балалардың дербес қимыл белсенділігі үшін жағдай жасау, спорттық - ойын жабдықтары мен спорттық құрал-жабдықтарды дұрыс пайдалану туралы әңгімелесу. 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(сөйлеуді дамыту, өзіне-өзі қызмет ету дағдылары, ірі және ұсақ моториканы дамыту)</w:t>
            </w:r>
          </w:p>
        </w:tc>
      </w:tr>
      <w:tr w14:paraId="0D19061B">
        <w:tblPrEx>
          <w:shd w:val="clear" w:color="auto" w:fill="FFFFFF"/>
          <w:tblCellMar>
            <w:top w:w="0" w:type="dxa"/>
            <w:left w:w="0" w:type="dxa"/>
            <w:bottom w:w="0" w:type="dxa"/>
            <w:right w:w="0" w:type="dxa"/>
          </w:tblCellMar>
        </w:tblPrEx>
        <w:trPr>
          <w:trHeight w:val="20" w:hRule="atLeast"/>
        </w:trPr>
        <w:tc>
          <w:tcPr>
            <w:tcW w:w="2013"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2B8ACD1B">
            <w:pPr>
              <w:rPr>
                <w:rFonts w:eastAsia="Calibri"/>
                <w:iCs/>
                <w:lang w:val="kk-KZ" w:eastAsia="ru-RU"/>
              </w:rPr>
            </w:pPr>
            <w:r>
              <w:rPr>
                <w:rFonts w:eastAsia="Calibri"/>
                <w:iCs/>
                <w:sz w:val="22"/>
                <w:szCs w:val="22"/>
                <w:lang w:val="kk-KZ" w:eastAsia="ru-RU"/>
              </w:rPr>
              <w:t>Серуен</w:t>
            </w:r>
          </w:p>
        </w:tc>
        <w:tc>
          <w:tcPr>
            <w:tcW w:w="2521" w:type="dxa"/>
            <w:gridSpan w:val="2"/>
            <w:tcBorders>
              <w:top w:val="single" w:color="auto" w:sz="4" w:space="0"/>
              <w:left w:val="single" w:color="000000" w:sz="4" w:space="0"/>
              <w:bottom w:val="single" w:color="auto" w:sz="4" w:space="0"/>
            </w:tcBorders>
            <w:shd w:val="clear" w:color="auto" w:fill="FFFFFF"/>
            <w:tcMar>
              <w:top w:w="0" w:type="dxa"/>
              <w:left w:w="108" w:type="dxa"/>
              <w:bottom w:w="0" w:type="dxa"/>
              <w:right w:w="108" w:type="dxa"/>
            </w:tcMar>
          </w:tcPr>
          <w:p w14:paraId="06EB4986">
            <w:pPr>
              <w:rPr>
                <w:color w:val="0D0D0D" w:themeColor="text1" w:themeTint="F2"/>
                <w:lang w:val="kk-KZ"/>
                <w14:textFill>
                  <w14:solidFill>
                    <w14:schemeClr w14:val="tx1">
                      <w14:lumMod w14:val="95000"/>
                      <w14:lumOff w14:val="5000"/>
                    </w14:schemeClr>
                  </w14:solidFill>
                </w14:textFill>
              </w:rPr>
            </w:pPr>
            <w:r>
              <w:rPr>
                <w:rFonts w:eastAsia="Calibri"/>
                <w:sz w:val="22"/>
                <w:szCs w:val="22"/>
                <w:lang w:val="kk-KZ" w:eastAsia="ru-RU"/>
              </w:rPr>
              <w:t xml:space="preserve">          </w:t>
            </w:r>
            <w:r>
              <w:rPr>
                <w:rFonts w:eastAsia="Calibri"/>
                <w:color w:val="000000"/>
                <w:sz w:val="22"/>
                <w:szCs w:val="22"/>
                <w:lang w:val="kk-KZ" w:eastAsia="ru-RU"/>
              </w:rPr>
              <w:t>№10</w:t>
            </w:r>
          </w:p>
          <w:p w14:paraId="0B703C73">
            <w:pPr>
              <w:rPr>
                <w:rFonts w:eastAsia="Calibri"/>
                <w:lang w:val="kk-KZ" w:eastAsia="ru-RU"/>
              </w:rPr>
            </w:pPr>
            <w:r>
              <w:rPr>
                <w:rFonts w:eastAsia="Calibri"/>
                <w:color w:val="000000"/>
                <w:sz w:val="22"/>
                <w:szCs w:val="22"/>
                <w:lang w:val="kk-KZ" w:eastAsia="ru-RU"/>
              </w:rPr>
              <w:t>Ағаштарды бақылау</w:t>
            </w:r>
          </w:p>
          <w:p w14:paraId="6BCBC60A">
            <w:pPr>
              <w:rPr>
                <w:rFonts w:eastAsia="Calibri"/>
                <w:lang w:val="kk-KZ" w:eastAsia="ru-RU"/>
              </w:rPr>
            </w:pPr>
            <w:r>
              <w:rPr>
                <w:rFonts w:eastAsia="Calibri"/>
                <w:color w:val="000000"/>
                <w:sz w:val="22"/>
                <w:szCs w:val="22"/>
                <w:lang w:val="kk-KZ" w:eastAsia="ru-RU"/>
              </w:rPr>
              <w:t>Мақсаты</w:t>
            </w:r>
            <w:r>
              <w:rPr>
                <w:rFonts w:eastAsia="Calibri"/>
                <w:i/>
                <w:iCs/>
                <w:color w:val="000000"/>
                <w:sz w:val="22"/>
                <w:szCs w:val="22"/>
                <w:lang w:val="kk-KZ" w:eastAsia="ru-RU"/>
              </w:rPr>
              <w:t>:</w:t>
            </w:r>
            <w:r>
              <w:rPr>
                <w:rFonts w:eastAsia="Calibri"/>
                <w:sz w:val="22"/>
                <w:szCs w:val="22"/>
                <w:lang w:val="kk-KZ" w:eastAsia="ru-RU"/>
              </w:rPr>
              <w:t>К</w:t>
            </w:r>
            <w:r>
              <w:rPr>
                <w:rFonts w:eastAsia="Calibri"/>
                <w:color w:val="000000"/>
                <w:sz w:val="22"/>
                <w:szCs w:val="22"/>
                <w:lang w:val="kk-KZ" w:eastAsia="ru-RU"/>
              </w:rPr>
              <w:t>үз мезгілі туралы жалпы білімдері қалыптасады.</w:t>
            </w:r>
          </w:p>
          <w:p w14:paraId="03796BAB">
            <w:pPr>
              <w:rPr>
                <w:rFonts w:eastAsia="Calibri"/>
                <w:lang w:val="kk-KZ" w:eastAsia="ru-RU"/>
              </w:rPr>
            </w:pPr>
            <w:r>
              <w:rPr>
                <w:rFonts w:eastAsia="Calibri"/>
                <w:color w:val="000000"/>
                <w:sz w:val="22"/>
                <w:szCs w:val="22"/>
                <w:shd w:val="clear" w:color="auto" w:fill="FFFFFF"/>
                <w:lang w:val="kk-KZ" w:eastAsia="ru-RU"/>
              </w:rPr>
              <w:t>Қ/О:</w:t>
            </w:r>
            <w:r>
              <w:rPr>
                <w:rFonts w:eastAsia="Calibri"/>
                <w:color w:val="000000"/>
                <w:sz w:val="22"/>
                <w:szCs w:val="22"/>
                <w:lang w:val="kk-KZ" w:eastAsia="ru-RU"/>
              </w:rPr>
              <w:t>«Өз жұбыңды ізде!»</w:t>
            </w:r>
          </w:p>
          <w:p w14:paraId="64242050">
            <w:pPr>
              <w:rPr>
                <w:rFonts w:eastAsia="Calibri"/>
                <w:lang w:val="kk-KZ" w:eastAsia="ru-RU"/>
              </w:rPr>
            </w:pPr>
            <w:r>
              <w:rPr>
                <w:rFonts w:eastAsia="Calibri"/>
                <w:color w:val="000000"/>
                <w:sz w:val="22"/>
                <w:szCs w:val="22"/>
                <w:lang w:val="kk-KZ" w:eastAsia="ru-RU"/>
              </w:rPr>
              <w:t>Мақсаты: Қимыл ептілігі дамиды, есте сақтау қабілеті артады.</w:t>
            </w:r>
          </w:p>
          <w:p w14:paraId="58F888CF">
            <w:pPr>
              <w:rPr>
                <w:rFonts w:eastAsia="Calibri"/>
                <w:lang w:val="kk-KZ" w:eastAsia="ru-RU"/>
              </w:rPr>
            </w:pPr>
            <w:r>
              <w:rPr>
                <w:rFonts w:eastAsia="Calibri"/>
                <w:color w:val="000000"/>
                <w:sz w:val="22"/>
                <w:szCs w:val="22"/>
                <w:lang w:val="kk-KZ" w:eastAsia="ru-RU"/>
              </w:rPr>
              <w:t>Еңбек:Алаңда тазалық жұмыстарын жүргізу</w:t>
            </w:r>
          </w:p>
          <w:p w14:paraId="51A54EAE">
            <w:pPr>
              <w:rPr>
                <w:rFonts w:eastAsia="Calibri"/>
                <w:lang w:val="kk-KZ" w:eastAsia="ru-RU"/>
              </w:rPr>
            </w:pPr>
            <w:r>
              <w:rPr>
                <w:rFonts w:eastAsia="Calibri"/>
                <w:iCs/>
                <w:color w:val="000000"/>
                <w:sz w:val="22"/>
                <w:szCs w:val="22"/>
                <w:lang w:val="kk-KZ" w:eastAsia="ru-RU"/>
              </w:rPr>
              <w:t>Мақсаты: еңбексүйгіштікке, үлкендерге көмекке келуге баулу.</w:t>
            </w:r>
          </w:p>
          <w:p w14:paraId="4DC84F1D">
            <w:pPr>
              <w:rPr>
                <w:color w:val="0D0D0D" w:themeColor="text1" w:themeTint="F2"/>
                <w:lang w:val="kk-KZ"/>
                <w14:textFill>
                  <w14:solidFill>
                    <w14:schemeClr w14:val="tx1">
                      <w14:lumMod w14:val="95000"/>
                      <w14:lumOff w14:val="5000"/>
                    </w14:schemeClr>
                  </w14:solidFill>
                </w14:textFill>
              </w:rPr>
            </w:pPr>
            <w:r>
              <w:rPr>
                <w:color w:val="0D0D0D" w:themeColor="text1" w:themeTint="F2"/>
                <w:sz w:val="22"/>
                <w:szCs w:val="22"/>
                <w:lang w:val="kk-KZ"/>
                <w14:textFill>
                  <w14:solidFill>
                    <w14:schemeClr w14:val="tx1">
                      <w14:lumMod w14:val="95000"/>
                      <w14:lumOff w14:val="5000"/>
                    </w14:schemeClr>
                  </w14:solidFill>
                </w14:textFill>
              </w:rPr>
              <w:t>(тілдік қарым-қатынас,танымдық зерттеу  әрекеттері)</w:t>
            </w:r>
          </w:p>
        </w:tc>
        <w:tc>
          <w:tcPr>
            <w:tcW w:w="2691" w:type="dxa"/>
            <w:gridSpan w:val="3"/>
            <w:tcBorders>
              <w:top w:val="single" w:color="auto" w:sz="4" w:space="0"/>
              <w:left w:val="single" w:color="000000" w:sz="4" w:space="0"/>
              <w:bottom w:val="single" w:color="auto" w:sz="4" w:space="0"/>
            </w:tcBorders>
            <w:shd w:val="clear" w:color="auto" w:fill="FFFFFF"/>
          </w:tcPr>
          <w:p w14:paraId="188FE693">
            <w:pPr>
              <w:rPr>
                <w:rFonts w:eastAsia="Calibri"/>
                <w:lang w:val="kk-KZ" w:eastAsia="ru-RU"/>
              </w:rPr>
            </w:pPr>
            <w:r>
              <w:rPr>
                <w:rFonts w:eastAsia="Calibri"/>
                <w:sz w:val="22"/>
                <w:szCs w:val="22"/>
                <w:lang w:val="kk-KZ" w:eastAsia="ru-RU"/>
              </w:rPr>
              <w:t xml:space="preserve">                    №6</w:t>
            </w:r>
          </w:p>
          <w:p w14:paraId="638D637A">
            <w:pPr>
              <w:rPr>
                <w:rFonts w:eastAsia="Calibri"/>
                <w:lang w:val="kk-KZ" w:eastAsia="ru-RU"/>
              </w:rPr>
            </w:pPr>
            <w:r>
              <w:rPr>
                <w:rFonts w:eastAsia="Calibri"/>
                <w:sz w:val="22"/>
                <w:szCs w:val="22"/>
                <w:lang w:val="kk-KZ" w:eastAsia="ru-RU"/>
              </w:rPr>
              <w:t>Аула тазалаушының еңбегін бақылау</w:t>
            </w:r>
          </w:p>
          <w:p w14:paraId="422E2380">
            <w:pPr>
              <w:rPr>
                <w:rFonts w:eastAsia="Calibri"/>
                <w:lang w:val="kk-KZ" w:eastAsia="ru-RU"/>
              </w:rPr>
            </w:pPr>
            <w:r>
              <w:rPr>
                <w:rFonts w:eastAsia="Calibri"/>
                <w:sz w:val="22"/>
                <w:szCs w:val="22"/>
                <w:lang w:val="kk-KZ" w:eastAsia="ru-RU"/>
              </w:rPr>
              <w:t>Мақсаты: Аула тазалаушының еңбегі туралы білімдерін молайту, және оған қажетті құралдармен танысу.</w:t>
            </w:r>
          </w:p>
          <w:p w14:paraId="7F14B9B7">
            <w:pPr>
              <w:rPr>
                <w:rFonts w:eastAsia="Calibri"/>
                <w:lang w:val="kk-KZ" w:eastAsia="ru-RU"/>
              </w:rPr>
            </w:pPr>
            <w:r>
              <w:rPr>
                <w:rFonts w:eastAsia="Calibri"/>
                <w:sz w:val="22"/>
                <w:szCs w:val="22"/>
                <w:lang w:val="kk-KZ" w:eastAsia="ru-RU"/>
              </w:rPr>
              <w:t>Қимылды ойын: «Қармақ»</w:t>
            </w:r>
          </w:p>
          <w:p w14:paraId="5925A7FA">
            <w:pPr>
              <w:rPr>
                <w:rFonts w:eastAsia="Calibri"/>
                <w:lang w:val="kk-KZ" w:eastAsia="ru-RU"/>
              </w:rPr>
            </w:pPr>
            <w:r>
              <w:rPr>
                <w:rFonts w:eastAsia="Calibri"/>
                <w:sz w:val="22"/>
                <w:szCs w:val="22"/>
                <w:lang w:val="kk-KZ" w:eastAsia="ru-RU"/>
              </w:rPr>
              <w:t xml:space="preserve">Мақсаты: ойын арқылы ептіліктері, </w:t>
            </w:r>
          </w:p>
          <w:p w14:paraId="14A9FD76">
            <w:pPr>
              <w:rPr>
                <w:rFonts w:eastAsia="Calibri"/>
                <w:lang w:val="kk-KZ" w:eastAsia="ru-RU"/>
              </w:rPr>
            </w:pPr>
            <w:r>
              <w:rPr>
                <w:rFonts w:eastAsia="Calibri"/>
                <w:sz w:val="22"/>
                <w:szCs w:val="22"/>
                <w:lang w:val="kk-KZ" w:eastAsia="ru-RU"/>
              </w:rPr>
              <w:t>жылдамдықтары дамиды.</w:t>
            </w:r>
          </w:p>
          <w:p w14:paraId="586D50F6">
            <w:pPr>
              <w:rPr>
                <w:rFonts w:eastAsia="Calibri"/>
                <w:lang w:val="kk-KZ" w:eastAsia="ru-RU"/>
              </w:rPr>
            </w:pPr>
            <w:r>
              <w:rPr>
                <w:rFonts w:eastAsia="Calibri"/>
                <w:sz w:val="22"/>
                <w:szCs w:val="22"/>
                <w:lang w:val="kk-KZ" w:eastAsia="ru-RU"/>
              </w:rPr>
              <w:t>Еңбек: Аула тазалаушыға көмектесу</w:t>
            </w:r>
          </w:p>
          <w:p w14:paraId="74C7D6F0">
            <w:pPr>
              <w:rPr>
                <w:rFonts w:eastAsia="Calibri"/>
                <w:lang w:val="kk-KZ" w:eastAsia="ru-RU"/>
              </w:rPr>
            </w:pPr>
            <w:r>
              <w:rPr>
                <w:rFonts w:eastAsia="Calibri"/>
                <w:sz w:val="22"/>
                <w:szCs w:val="22"/>
                <w:lang w:val="kk-KZ" w:eastAsia="ru-RU"/>
              </w:rPr>
              <w:t>Мақсаты: үлкендердің еңбегін құрметтей алады.</w:t>
            </w:r>
          </w:p>
          <w:p w14:paraId="318DB2C5">
            <w:pPr>
              <w:rPr>
                <w:color w:val="0D0D0D" w:themeColor="text1" w:themeTint="F2"/>
                <w:lang w:val="kk-KZ"/>
                <w14:textFill>
                  <w14:solidFill>
                    <w14:schemeClr w14:val="tx1">
                      <w14:lumMod w14:val="95000"/>
                      <w14:lumOff w14:val="5000"/>
                    </w14:schemeClr>
                  </w14:solidFill>
                </w14:textFill>
              </w:rPr>
            </w:pPr>
            <w:r>
              <w:rPr>
                <w:color w:val="0D0D0D" w:themeColor="text1" w:themeTint="F2"/>
                <w:sz w:val="22"/>
                <w:szCs w:val="22"/>
                <w:lang w:val="kk-KZ"/>
                <w14:textFill>
                  <w14:solidFill>
                    <w14:schemeClr w14:val="tx1">
                      <w14:lumMod w14:val="95000"/>
                      <w14:lumOff w14:val="5000"/>
                    </w14:schemeClr>
                  </w14:solidFill>
                </w14:textFill>
              </w:rPr>
              <w:t>(тілдік қарым-</w:t>
            </w:r>
          </w:p>
          <w:p w14:paraId="12FE5238">
            <w:pPr>
              <w:rPr>
                <w:rFonts w:eastAsia="Calibri"/>
                <w:color w:val="000000"/>
                <w:lang w:val="kk-KZ" w:eastAsia="ru-RU"/>
              </w:rPr>
            </w:pPr>
            <w:r>
              <w:rPr>
                <w:color w:val="0D0D0D" w:themeColor="text1" w:themeTint="F2"/>
                <w:sz w:val="22"/>
                <w:szCs w:val="22"/>
                <w:lang w:val="kk-KZ"/>
                <w14:textFill>
                  <w14:solidFill>
                    <w14:schemeClr w14:val="tx1">
                      <w14:lumMod w14:val="95000"/>
                      <w14:lumOff w14:val="5000"/>
                    </w14:schemeClr>
                  </w14:solidFill>
                </w14:textFill>
              </w:rPr>
              <w:t>қатынас,танымдық зерттеу  әрекеттері)</w:t>
            </w:r>
          </w:p>
        </w:tc>
        <w:tc>
          <w:tcPr>
            <w:tcW w:w="2833" w:type="dxa"/>
            <w:gridSpan w:val="4"/>
            <w:tcBorders>
              <w:top w:val="single" w:color="auto" w:sz="4" w:space="0"/>
              <w:left w:val="single" w:color="auto" w:sz="4" w:space="0"/>
              <w:bottom w:val="single" w:color="auto" w:sz="4" w:space="0"/>
              <w:right w:val="single" w:color="auto" w:sz="4" w:space="0"/>
            </w:tcBorders>
            <w:shd w:val="clear" w:color="auto" w:fill="FFFFFF"/>
          </w:tcPr>
          <w:p w14:paraId="41A4EF75">
            <w:pPr>
              <w:rPr>
                <w:lang w:val="kk-KZ"/>
              </w:rPr>
            </w:pPr>
            <w:r>
              <w:rPr>
                <w:sz w:val="22"/>
                <w:szCs w:val="22"/>
                <w:lang w:val="kk-KZ"/>
              </w:rPr>
              <w:t xml:space="preserve">     № 7</w:t>
            </w:r>
          </w:p>
          <w:p w14:paraId="6F832F6C">
            <w:pPr>
              <w:rPr>
                <w:lang w:val="kk-KZ"/>
              </w:rPr>
            </w:pPr>
            <w:r>
              <w:rPr>
                <w:sz w:val="22"/>
                <w:szCs w:val="22"/>
                <w:lang w:val="kk-KZ"/>
              </w:rPr>
              <w:t>Бұлтты бақылау</w:t>
            </w:r>
          </w:p>
          <w:p w14:paraId="16BF2CDC">
            <w:pPr>
              <w:rPr>
                <w:lang w:val="kk-KZ"/>
              </w:rPr>
            </w:pPr>
            <w:r>
              <w:rPr>
                <w:sz w:val="22"/>
                <w:szCs w:val="22"/>
                <w:lang w:val="kk-KZ"/>
              </w:rPr>
              <w:t>Мақсаты: 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14:paraId="3F28B9AE">
            <w:pPr>
              <w:rPr>
                <w:lang w:val="kk-KZ"/>
              </w:rPr>
            </w:pPr>
            <w:r>
              <w:rPr>
                <w:iCs/>
                <w:sz w:val="22"/>
                <w:szCs w:val="22"/>
                <w:lang w:val="kk-KZ"/>
              </w:rPr>
              <w:t>Қимылды ойын:</w:t>
            </w:r>
            <w:r>
              <w:rPr>
                <w:i/>
                <w:iCs/>
                <w:sz w:val="22"/>
                <w:szCs w:val="22"/>
                <w:lang w:val="kk-KZ"/>
              </w:rPr>
              <w:t> </w:t>
            </w:r>
            <w:r>
              <w:rPr>
                <w:sz w:val="22"/>
                <w:szCs w:val="22"/>
                <w:lang w:val="kk-KZ"/>
              </w:rPr>
              <w:t>«Кең қадам»</w:t>
            </w:r>
          </w:p>
          <w:p w14:paraId="1868262C">
            <w:pPr>
              <w:rPr>
                <w:lang w:val="kk-KZ"/>
              </w:rPr>
            </w:pPr>
            <w:r>
              <w:rPr>
                <w:sz w:val="22"/>
                <w:szCs w:val="22"/>
                <w:lang w:val="kk-KZ"/>
              </w:rPr>
              <w:t>Мақсаты: Сызықты баспай, балаларды белгілеген жерге секірту. Жалпы ережені сақтауға тәрбиелеу (сызықты басып қалсаң – ойыннан шығасың).</w:t>
            </w:r>
          </w:p>
          <w:p w14:paraId="6E8D3747">
            <w:pPr>
              <w:rPr>
                <w:lang w:val="kk-KZ"/>
              </w:rPr>
            </w:pPr>
            <w:r>
              <w:rPr>
                <w:iCs/>
                <w:sz w:val="22"/>
                <w:szCs w:val="22"/>
                <w:lang w:val="kk-KZ"/>
              </w:rPr>
              <w:t>Еңбек:</w:t>
            </w:r>
            <w:r>
              <w:rPr>
                <w:i/>
                <w:iCs/>
                <w:sz w:val="22"/>
                <w:szCs w:val="22"/>
                <w:lang w:val="kk-KZ"/>
              </w:rPr>
              <w:t xml:space="preserve"> </w:t>
            </w:r>
            <w:r>
              <w:rPr>
                <w:sz w:val="22"/>
                <w:szCs w:val="22"/>
                <w:lang w:val="kk-KZ"/>
              </w:rPr>
              <w:t>Гүлзардағы жерді қопсыту</w:t>
            </w:r>
          </w:p>
          <w:p w14:paraId="3A8EA211">
            <w:pPr>
              <w:rPr>
                <w:lang w:val="kk-KZ"/>
              </w:rPr>
            </w:pPr>
            <w:r>
              <w:rPr>
                <w:sz w:val="22"/>
                <w:szCs w:val="22"/>
                <w:lang w:val="kk-KZ"/>
              </w:rPr>
              <w:t>Мақсаты: Үлкендерге қысқа дайындық кезеңінде көмек беруге тәрбиелеу.</w:t>
            </w:r>
          </w:p>
          <w:p w14:paraId="0CEC4902">
            <w:pPr>
              <w:rPr>
                <w:lang w:val="kk-KZ"/>
              </w:rPr>
            </w:pPr>
            <w:r>
              <w:rPr>
                <w:sz w:val="22"/>
                <w:szCs w:val="22"/>
                <w:lang w:val="kk-KZ"/>
              </w:rPr>
              <w:t>Әдептілікке, өзінің еңбек құралдарын жинауға үйрету.</w:t>
            </w:r>
          </w:p>
          <w:p w14:paraId="6E9366E4">
            <w:pPr>
              <w:rPr>
                <w:lang w:val="kk-KZ" w:eastAsia="ru-RU"/>
              </w:rPr>
            </w:pPr>
            <w:r>
              <w:rPr>
                <w:sz w:val="22"/>
                <w:szCs w:val="22"/>
                <w:lang w:val="kk-KZ"/>
              </w:rPr>
              <w:t>(дене белсенділігі,қоршаған ортамен таныстыру)</w:t>
            </w:r>
          </w:p>
        </w:tc>
        <w:tc>
          <w:tcPr>
            <w:tcW w:w="2555" w:type="dxa"/>
            <w:gridSpan w:val="2"/>
            <w:tcBorders>
              <w:top w:val="single" w:color="auto" w:sz="4" w:space="0"/>
              <w:left w:val="single" w:color="auto" w:sz="4" w:space="0"/>
              <w:bottom w:val="single" w:color="auto" w:sz="4" w:space="0"/>
              <w:right w:val="single" w:color="auto" w:sz="4" w:space="0"/>
            </w:tcBorders>
            <w:shd w:val="clear" w:color="auto" w:fill="FFFFFF"/>
          </w:tcPr>
          <w:p w14:paraId="27DF3403">
            <w:pPr>
              <w:rPr>
                <w:lang w:val="kk-KZ"/>
              </w:rPr>
            </w:pPr>
            <w:r>
              <w:rPr>
                <w:sz w:val="22"/>
                <w:szCs w:val="22"/>
                <w:lang w:val="kk-KZ"/>
              </w:rPr>
              <w:t>№ 12</w:t>
            </w:r>
          </w:p>
          <w:p w14:paraId="38DB223E">
            <w:pPr>
              <w:rPr>
                <w:lang w:val="kk-KZ"/>
              </w:rPr>
            </w:pPr>
            <w:r>
              <w:rPr>
                <w:sz w:val="22"/>
                <w:szCs w:val="22"/>
                <w:lang w:val="kk-KZ"/>
              </w:rPr>
              <w:t>Түскен жапырақтарды бақылау.</w:t>
            </w:r>
          </w:p>
          <w:p w14:paraId="49BD857B">
            <w:pPr>
              <w:rPr>
                <w:lang w:val="kk-KZ"/>
              </w:rPr>
            </w:pPr>
            <w:r>
              <w:rPr>
                <w:sz w:val="22"/>
                <w:szCs w:val="22"/>
                <w:lang w:val="kk-KZ"/>
              </w:rPr>
              <w:t>Мақсаты: 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14:paraId="06B69B2D">
            <w:pPr>
              <w:rPr>
                <w:lang w:val="kk-KZ"/>
              </w:rPr>
            </w:pPr>
            <w:r>
              <w:rPr>
                <w:iCs/>
                <w:sz w:val="22"/>
                <w:szCs w:val="22"/>
                <w:lang w:val="kk-KZ"/>
              </w:rPr>
              <w:t>Тәжірибе:</w:t>
            </w:r>
            <w:r>
              <w:rPr>
                <w:sz w:val="22"/>
                <w:szCs w:val="22"/>
                <w:lang w:val="kk-KZ"/>
              </w:rPr>
              <w:t> Құрғақ жапырақтардың үстімен жүру.</w:t>
            </w:r>
          </w:p>
          <w:p w14:paraId="266BB882">
            <w:pPr>
              <w:rPr>
                <w:lang w:val="kk-KZ"/>
              </w:rPr>
            </w:pPr>
            <w:r>
              <w:rPr>
                <w:iCs/>
                <w:sz w:val="22"/>
                <w:szCs w:val="22"/>
                <w:lang w:val="kk-KZ"/>
              </w:rPr>
              <w:t>Қорытынды:</w:t>
            </w:r>
            <w:r>
              <w:rPr>
                <w:sz w:val="22"/>
                <w:szCs w:val="22"/>
                <w:lang w:val="kk-KZ"/>
              </w:rPr>
              <w:t> Жапырақтар аяқ астында сусылдайды.</w:t>
            </w:r>
          </w:p>
          <w:p w14:paraId="0D921EAF">
            <w:pPr>
              <w:rPr>
                <w:lang w:val="kk-KZ"/>
              </w:rPr>
            </w:pPr>
            <w:r>
              <w:rPr>
                <w:sz w:val="22"/>
                <w:szCs w:val="22"/>
                <w:lang w:val="kk-KZ"/>
              </w:rPr>
              <w:t xml:space="preserve"> </w:t>
            </w:r>
            <w:r>
              <w:rPr>
                <w:i/>
                <w:iCs/>
                <w:sz w:val="22"/>
                <w:szCs w:val="22"/>
                <w:lang w:val="kk-KZ"/>
              </w:rPr>
              <w:t>Қимылды ойын: </w:t>
            </w:r>
            <w:r>
              <w:rPr>
                <w:sz w:val="22"/>
                <w:szCs w:val="22"/>
                <w:lang w:val="kk-KZ"/>
              </w:rPr>
              <w:t>«Тыныш жүгіріп өт»</w:t>
            </w:r>
          </w:p>
          <w:p w14:paraId="39AFCFAE">
            <w:pPr>
              <w:rPr>
                <w:lang w:val="kk-KZ"/>
              </w:rPr>
            </w:pPr>
            <w:r>
              <w:rPr>
                <w:sz w:val="22"/>
                <w:szCs w:val="22"/>
                <w:lang w:val="kk-KZ"/>
              </w:rPr>
              <w:t>Мақсаты: 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14:paraId="28BF1137">
            <w:pPr>
              <w:rPr>
                <w:lang w:val="kk-KZ"/>
              </w:rPr>
            </w:pPr>
            <w:r>
              <w:rPr>
                <w:iCs/>
                <w:sz w:val="22"/>
                <w:szCs w:val="22"/>
                <w:lang w:val="kk-KZ"/>
              </w:rPr>
              <w:t>Еңбек:</w:t>
            </w:r>
            <w:r>
              <w:rPr>
                <w:i/>
                <w:iCs/>
                <w:sz w:val="22"/>
                <w:szCs w:val="22"/>
                <w:lang w:val="kk-KZ"/>
              </w:rPr>
              <w:t> </w:t>
            </w:r>
            <w:r>
              <w:rPr>
                <w:sz w:val="22"/>
                <w:szCs w:val="22"/>
                <w:lang w:val="kk-KZ"/>
              </w:rPr>
              <w:t>Түскен жапырақтарды жинау</w:t>
            </w:r>
          </w:p>
          <w:p w14:paraId="45043E00">
            <w:pPr>
              <w:rPr>
                <w:lang w:val="kk-KZ" w:eastAsia="ru-RU"/>
              </w:rPr>
            </w:pPr>
            <w:r>
              <w:rPr>
                <w:sz w:val="22"/>
                <w:szCs w:val="22"/>
                <w:lang w:val="kk-KZ"/>
              </w:rPr>
              <w:t xml:space="preserve">Мақсаты: Белгіленген жерге түскен жапырақтарды тырмамен жинап тасуды үйрету. </w:t>
            </w:r>
            <w:r>
              <w:rPr>
                <w:sz w:val="22"/>
                <w:szCs w:val="22"/>
              </w:rPr>
              <w:t>Балаларды бірігіп жұмыс істеуді қадағалау.</w:t>
            </w:r>
          </w:p>
        </w:tc>
        <w:tc>
          <w:tcPr>
            <w:tcW w:w="3122" w:type="dxa"/>
            <w:gridSpan w:val="2"/>
            <w:tcBorders>
              <w:top w:val="single" w:color="auto" w:sz="4" w:space="0"/>
              <w:left w:val="single" w:color="000000" w:sz="4" w:space="0"/>
              <w:bottom w:val="single" w:color="auto" w:sz="4" w:space="0"/>
              <w:right w:val="single" w:color="auto" w:sz="4" w:space="0"/>
            </w:tcBorders>
            <w:shd w:val="clear" w:color="auto" w:fill="FFFFFF"/>
          </w:tcPr>
          <w:p w14:paraId="4ECB69BB">
            <w:pPr>
              <w:rPr>
                <w:rFonts w:eastAsia="Calibri"/>
                <w:lang w:val="kk-KZ" w:eastAsia="ru-RU"/>
              </w:rPr>
            </w:pPr>
            <w:r>
              <w:rPr>
                <w:rFonts w:eastAsia="Calibri"/>
                <w:color w:val="000000"/>
                <w:sz w:val="22"/>
                <w:szCs w:val="22"/>
                <w:lang w:val="kk-KZ" w:eastAsia="ru-RU"/>
              </w:rPr>
              <w:t>№8</w:t>
            </w:r>
          </w:p>
          <w:p w14:paraId="6CA3FBB4">
            <w:pPr>
              <w:rPr>
                <w:rFonts w:eastAsia="Calibri"/>
                <w:lang w:val="kk-KZ" w:eastAsia="ru-RU"/>
              </w:rPr>
            </w:pPr>
            <w:r>
              <w:rPr>
                <w:rFonts w:eastAsia="Calibri"/>
                <w:color w:val="000000"/>
                <w:sz w:val="22"/>
                <w:szCs w:val="22"/>
                <w:lang w:val="kk-KZ" w:eastAsia="ru-RU"/>
              </w:rPr>
              <w:t>Арнайы көліктерді бақылау</w:t>
            </w:r>
          </w:p>
          <w:p w14:paraId="69FC213F">
            <w:pPr>
              <w:rPr>
                <w:rFonts w:eastAsia="Calibri"/>
                <w:lang w:val="kk-KZ" w:eastAsia="ru-RU"/>
              </w:rPr>
            </w:pPr>
            <w:r>
              <w:rPr>
                <w:rFonts w:eastAsia="Calibri"/>
                <w:color w:val="000000"/>
                <w:sz w:val="22"/>
                <w:szCs w:val="22"/>
                <w:lang w:val="kk-KZ" w:eastAsia="ru-RU"/>
              </w:rPr>
              <w:t>Мақсаты</w:t>
            </w:r>
            <w:r>
              <w:rPr>
                <w:rFonts w:eastAsia="Calibri"/>
                <w:iCs/>
                <w:color w:val="000000"/>
                <w:sz w:val="22"/>
                <w:szCs w:val="22"/>
                <w:lang w:val="kk-KZ" w:eastAsia="ru-RU"/>
              </w:rPr>
              <w:t>:</w:t>
            </w:r>
          </w:p>
          <w:p w14:paraId="08946DA5">
            <w:pPr>
              <w:rPr>
                <w:rFonts w:eastAsia="Calibri"/>
                <w:lang w:val="kk-KZ" w:eastAsia="ru-RU"/>
              </w:rPr>
            </w:pPr>
            <w:r>
              <w:rPr>
                <w:rFonts w:eastAsia="Calibri"/>
                <w:color w:val="000000"/>
                <w:sz w:val="22"/>
                <w:szCs w:val="22"/>
                <w:lang w:val="kk-KZ" w:eastAsia="ru-RU"/>
              </w:rPr>
              <w:t>Арнайы көліктер туралы түсініктері кеңейіп,</w:t>
            </w:r>
            <w:r>
              <w:rPr>
                <w:rFonts w:eastAsia="Calibri"/>
                <w:sz w:val="22"/>
                <w:szCs w:val="22"/>
                <w:lang w:val="kk-KZ" w:eastAsia="ru-RU"/>
              </w:rPr>
              <w:t>с</w:t>
            </w:r>
            <w:r>
              <w:rPr>
                <w:rFonts w:eastAsia="Calibri"/>
                <w:color w:val="000000"/>
                <w:sz w:val="22"/>
                <w:szCs w:val="22"/>
                <w:lang w:val="kk-KZ" w:eastAsia="ru-RU"/>
              </w:rPr>
              <w:t>өздік қорлары молаяды.</w:t>
            </w:r>
          </w:p>
          <w:p w14:paraId="413EFACE">
            <w:pPr>
              <w:rPr>
                <w:rFonts w:eastAsia="Calibri"/>
                <w:lang w:val="kk-KZ" w:eastAsia="ru-RU"/>
              </w:rPr>
            </w:pPr>
            <w:r>
              <w:rPr>
                <w:rFonts w:eastAsia="Calibri"/>
                <w:color w:val="000000"/>
                <w:sz w:val="22"/>
                <w:szCs w:val="22"/>
                <w:shd w:val="clear" w:color="auto" w:fill="FFFFFF"/>
                <w:lang w:val="kk-KZ" w:eastAsia="ru-RU"/>
              </w:rPr>
              <w:t xml:space="preserve">Қ/О: </w:t>
            </w:r>
            <w:r>
              <w:rPr>
                <w:rFonts w:eastAsia="Calibri"/>
                <w:color w:val="000000"/>
                <w:sz w:val="22"/>
                <w:szCs w:val="22"/>
                <w:lang w:val="kk-KZ" w:eastAsia="ru-RU"/>
              </w:rPr>
              <w:t>«Қарғымақ»</w:t>
            </w:r>
          </w:p>
          <w:p w14:paraId="28287C97">
            <w:pPr>
              <w:rPr>
                <w:rFonts w:eastAsia="Calibri"/>
                <w:lang w:val="kk-KZ" w:eastAsia="ru-RU"/>
              </w:rPr>
            </w:pPr>
            <w:r>
              <w:rPr>
                <w:rFonts w:eastAsia="Calibri"/>
                <w:color w:val="000000"/>
                <w:sz w:val="22"/>
                <w:szCs w:val="22"/>
                <w:lang w:val="kk-KZ" w:eastAsia="ru-RU"/>
              </w:rPr>
              <w:t>Мақсаты:</w:t>
            </w:r>
            <w:r>
              <w:rPr>
                <w:rFonts w:eastAsia="Calibri"/>
                <w:sz w:val="22"/>
                <w:szCs w:val="22"/>
                <w:lang w:val="kk-KZ" w:eastAsia="ru-RU"/>
              </w:rPr>
              <w:t>ойын арқылы ептіліктері,</w:t>
            </w:r>
          </w:p>
          <w:p w14:paraId="344078D5">
            <w:pPr>
              <w:rPr>
                <w:rFonts w:eastAsia="Calibri"/>
                <w:lang w:val="kk-KZ" w:eastAsia="ru-RU"/>
              </w:rPr>
            </w:pPr>
            <w:r>
              <w:rPr>
                <w:rFonts w:eastAsia="Calibri"/>
                <w:sz w:val="22"/>
                <w:szCs w:val="22"/>
                <w:lang w:val="kk-KZ" w:eastAsia="ru-RU"/>
              </w:rPr>
              <w:t>жылдамдықтары дамиды.</w:t>
            </w:r>
          </w:p>
          <w:p w14:paraId="28686443">
            <w:pPr>
              <w:rPr>
                <w:rFonts w:eastAsia="Calibri"/>
                <w:lang w:val="kk-KZ" w:eastAsia="ru-RU"/>
              </w:rPr>
            </w:pPr>
            <w:r>
              <w:rPr>
                <w:rFonts w:eastAsia="Calibri"/>
                <w:color w:val="000000"/>
                <w:sz w:val="22"/>
                <w:szCs w:val="22"/>
                <w:lang w:val="kk-KZ" w:eastAsia="ru-RU"/>
              </w:rPr>
              <w:t>Еңбек: Тәрбиешімен бірге сынған, құлаған құрғақ бұтақтарды жинау</w:t>
            </w:r>
          </w:p>
          <w:p w14:paraId="47DB32DC">
            <w:pPr>
              <w:rPr>
                <w:rFonts w:eastAsia="Calibri"/>
                <w:iCs/>
                <w:color w:val="000000"/>
                <w:lang w:val="kk-KZ" w:eastAsia="ru-RU"/>
              </w:rPr>
            </w:pPr>
            <w:r>
              <w:rPr>
                <w:rFonts w:eastAsia="Calibri"/>
                <w:iCs/>
                <w:color w:val="000000"/>
                <w:sz w:val="22"/>
                <w:szCs w:val="22"/>
                <w:lang w:val="kk-KZ" w:eastAsia="ru-RU"/>
              </w:rPr>
              <w:t>Мақсаты:Жұмыс уақытында ұқыпты болуды түсіндіру.</w:t>
            </w:r>
          </w:p>
          <w:p w14:paraId="543840C1">
            <w:pPr>
              <w:rPr>
                <w:rFonts w:eastAsia="Calibri"/>
                <w:lang w:val="kk-KZ" w:eastAsia="ru-RU"/>
              </w:rPr>
            </w:pPr>
            <w:r>
              <w:rPr>
                <w:rFonts w:eastAsia="Calibri"/>
                <w:color w:val="0D0D0D" w:themeColor="text1" w:themeTint="F2"/>
                <w:sz w:val="22"/>
                <w:szCs w:val="22"/>
                <w:lang w:val="kk-KZ" w:eastAsia="ru-RU"/>
                <w14:textFill>
                  <w14:solidFill>
                    <w14:schemeClr w14:val="tx1">
                      <w14:lumMod w14:val="95000"/>
                      <w14:lumOff w14:val="5000"/>
                    </w14:schemeClr>
                  </w14:solidFill>
                </w14:textFill>
              </w:rPr>
              <w:t xml:space="preserve"> </w:t>
            </w:r>
            <w:r>
              <w:rPr>
                <w:color w:val="0D0D0D" w:themeColor="text1" w:themeTint="F2"/>
                <w:sz w:val="22"/>
                <w:szCs w:val="22"/>
                <w:lang w:val="kk-KZ"/>
                <w14:textFill>
                  <w14:solidFill>
                    <w14:schemeClr w14:val="tx1">
                      <w14:lumMod w14:val="95000"/>
                      <w14:lumOff w14:val="5000"/>
                    </w14:schemeClr>
                  </w14:solidFill>
                </w14:textFill>
              </w:rPr>
              <w:t>(тілдік қарым-қатынас,танымдық зерттеу  әрекеттері)</w:t>
            </w:r>
          </w:p>
        </w:tc>
      </w:tr>
      <w:tr w14:paraId="47080976">
        <w:tblPrEx>
          <w:shd w:val="clear" w:color="auto" w:fill="FFFFFF"/>
          <w:tblCellMar>
            <w:top w:w="0" w:type="dxa"/>
            <w:left w:w="0" w:type="dxa"/>
            <w:bottom w:w="0" w:type="dxa"/>
            <w:right w:w="0" w:type="dxa"/>
          </w:tblCellMar>
        </w:tblPrEx>
        <w:trPr>
          <w:trHeight w:val="20" w:hRule="atLeast"/>
        </w:trPr>
        <w:tc>
          <w:tcPr>
            <w:tcW w:w="2013" w:type="dxa"/>
            <w:tcBorders>
              <w:top w:val="single" w:color="auto" w:sz="4" w:space="0"/>
              <w:left w:val="single" w:color="000000" w:sz="4" w:space="0"/>
              <w:right w:val="single" w:color="000000" w:sz="4" w:space="0"/>
            </w:tcBorders>
            <w:shd w:val="clear" w:color="auto" w:fill="FFFFFF"/>
            <w:tcMar>
              <w:top w:w="0" w:type="dxa"/>
              <w:left w:w="108" w:type="dxa"/>
              <w:bottom w:w="0" w:type="dxa"/>
              <w:right w:w="108" w:type="dxa"/>
            </w:tcMar>
          </w:tcPr>
          <w:p w14:paraId="140BF30F">
            <w:pPr>
              <w:rPr>
                <w:rFonts w:eastAsia="Calibri"/>
                <w:iCs/>
                <w:lang w:val="kk-KZ" w:eastAsia="ru-RU"/>
              </w:rPr>
            </w:pPr>
          </w:p>
        </w:tc>
        <w:tc>
          <w:tcPr>
            <w:tcW w:w="2521" w:type="dxa"/>
            <w:gridSpan w:val="2"/>
            <w:tcBorders>
              <w:top w:val="single" w:color="auto" w:sz="4" w:space="0"/>
              <w:left w:val="single" w:color="000000" w:sz="4" w:space="0"/>
            </w:tcBorders>
            <w:shd w:val="clear" w:color="auto" w:fill="FFFFFF"/>
            <w:tcMar>
              <w:top w:w="0" w:type="dxa"/>
              <w:left w:w="108" w:type="dxa"/>
              <w:bottom w:w="0" w:type="dxa"/>
              <w:right w:w="108" w:type="dxa"/>
            </w:tcMar>
          </w:tcPr>
          <w:p w14:paraId="2978313C">
            <w:pPr>
              <w:rPr>
                <w:rFonts w:eastAsia="Calibri"/>
                <w:lang w:val="kk-KZ" w:eastAsia="ru-RU"/>
              </w:rPr>
            </w:pPr>
          </w:p>
        </w:tc>
        <w:tc>
          <w:tcPr>
            <w:tcW w:w="2691" w:type="dxa"/>
            <w:gridSpan w:val="3"/>
            <w:tcBorders>
              <w:top w:val="single" w:color="auto" w:sz="4" w:space="0"/>
              <w:left w:val="single" w:color="000000" w:sz="4" w:space="0"/>
            </w:tcBorders>
            <w:shd w:val="clear" w:color="auto" w:fill="FFFFFF"/>
          </w:tcPr>
          <w:p w14:paraId="030599C6">
            <w:pPr>
              <w:rPr>
                <w:rFonts w:eastAsia="Calibri"/>
                <w:lang w:val="kk-KZ" w:eastAsia="ru-RU"/>
              </w:rPr>
            </w:pPr>
          </w:p>
        </w:tc>
        <w:tc>
          <w:tcPr>
            <w:tcW w:w="2833" w:type="dxa"/>
            <w:gridSpan w:val="4"/>
            <w:tcBorders>
              <w:top w:val="single" w:color="auto" w:sz="4" w:space="0"/>
              <w:left w:val="single" w:color="auto" w:sz="4" w:space="0"/>
              <w:right w:val="single" w:color="auto" w:sz="4" w:space="0"/>
            </w:tcBorders>
            <w:shd w:val="clear" w:color="auto" w:fill="FFFFFF"/>
          </w:tcPr>
          <w:p w14:paraId="08E905A5">
            <w:pPr>
              <w:rPr>
                <w:lang w:val="kk-KZ"/>
              </w:rPr>
            </w:pPr>
          </w:p>
        </w:tc>
        <w:tc>
          <w:tcPr>
            <w:tcW w:w="2555" w:type="dxa"/>
            <w:gridSpan w:val="2"/>
            <w:tcBorders>
              <w:top w:val="single" w:color="auto" w:sz="4" w:space="0"/>
              <w:left w:val="single" w:color="auto" w:sz="4" w:space="0"/>
              <w:right w:val="single" w:color="auto" w:sz="4" w:space="0"/>
            </w:tcBorders>
            <w:shd w:val="clear" w:color="auto" w:fill="FFFFFF"/>
          </w:tcPr>
          <w:p w14:paraId="6E8A2DB5">
            <w:pPr>
              <w:rPr>
                <w:lang w:val="kk-KZ"/>
              </w:rPr>
            </w:pPr>
            <w:r>
              <w:rPr>
                <w:sz w:val="22"/>
                <w:szCs w:val="22"/>
                <w:lang w:val="kk-KZ" w:eastAsia="ru-RU"/>
              </w:rPr>
              <w:t xml:space="preserve"> (</w:t>
            </w:r>
            <w:r>
              <w:rPr>
                <w:rFonts w:eastAsia="Calibri"/>
                <w:iCs/>
                <w:sz w:val="22"/>
                <w:szCs w:val="22"/>
                <w:lang w:val="kk-KZ" w:eastAsia="ru-RU"/>
              </w:rPr>
              <w:t xml:space="preserve">қимыл белсенділігі, </w:t>
            </w:r>
          </w:p>
          <w:p w14:paraId="46087460">
            <w:pPr>
              <w:rPr>
                <w:lang w:val="kk-KZ"/>
              </w:rPr>
            </w:pPr>
            <w:r>
              <w:rPr>
                <w:iCs/>
                <w:sz w:val="22"/>
                <w:szCs w:val="22"/>
                <w:lang w:val="kk-KZ" w:eastAsia="ru-RU"/>
              </w:rPr>
              <w:t>ойын әрекеті)</w:t>
            </w:r>
          </w:p>
        </w:tc>
        <w:tc>
          <w:tcPr>
            <w:tcW w:w="3122" w:type="dxa"/>
            <w:gridSpan w:val="2"/>
            <w:tcBorders>
              <w:top w:val="single" w:color="auto" w:sz="4" w:space="0"/>
              <w:left w:val="single" w:color="000000" w:sz="4" w:space="0"/>
              <w:right w:val="single" w:color="auto" w:sz="4" w:space="0"/>
            </w:tcBorders>
            <w:shd w:val="clear" w:color="auto" w:fill="FFFFFF"/>
          </w:tcPr>
          <w:p w14:paraId="4D656CB4">
            <w:pPr>
              <w:rPr>
                <w:rFonts w:eastAsia="Calibri"/>
                <w:lang w:val="kk-KZ" w:eastAsia="ru-RU"/>
              </w:rPr>
            </w:pPr>
          </w:p>
        </w:tc>
      </w:tr>
      <w:tr w14:paraId="58E88023">
        <w:tblPrEx>
          <w:shd w:val="clear" w:color="auto" w:fill="FFFFFF"/>
          <w:tblCellMar>
            <w:top w:w="0" w:type="dxa"/>
            <w:left w:w="0" w:type="dxa"/>
            <w:bottom w:w="0" w:type="dxa"/>
            <w:right w:w="0" w:type="dxa"/>
          </w:tblCellMar>
        </w:tblPrEx>
        <w:trPr>
          <w:trHeight w:val="20" w:hRule="atLeast"/>
        </w:trPr>
        <w:tc>
          <w:tcPr>
            <w:tcW w:w="2013" w:type="dxa"/>
            <w:tcBorders>
              <w:top w:val="single" w:color="000000"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1A5FC611">
            <w:pPr>
              <w:rPr>
                <w:rFonts w:eastAsia="Calibri"/>
                <w:lang w:val="kk-KZ" w:eastAsia="ru-RU"/>
              </w:rPr>
            </w:pPr>
            <w:r>
              <w:rPr>
                <w:rFonts w:eastAsia="Calibri"/>
                <w:sz w:val="22"/>
                <w:szCs w:val="22"/>
                <w:lang w:val="kk-KZ" w:eastAsia="ru-RU"/>
              </w:rPr>
              <w:t>Серуеннен оралу</w:t>
            </w:r>
          </w:p>
        </w:tc>
        <w:tc>
          <w:tcPr>
            <w:tcW w:w="13722" w:type="dxa"/>
            <w:gridSpan w:val="13"/>
            <w:tcBorders>
              <w:top w:val="single" w:color="000000"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673E379D">
            <w:pPr>
              <w:rPr>
                <w:rFonts w:eastAsia="Calibri"/>
                <w:lang w:val="kk-KZ" w:eastAsia="ru-RU"/>
              </w:rPr>
            </w:pPr>
            <w:r>
              <w:rPr>
                <w:rFonts w:eastAsia="Calibri"/>
                <w:sz w:val="22"/>
                <w:szCs w:val="22"/>
                <w:lang w:val="kk-KZ" w:eastAsia="ru-RU"/>
              </w:rPr>
              <w:t>Балалардың  реттілікпен киімдерін  шешуі, дербес ойын әрекеті .Балалар дұрыс  шешініп  әр  бала  өз  сөрелеріне  киімдерін реттеп ұқыпты жинайды</w:t>
            </w:r>
          </w:p>
        </w:tc>
      </w:tr>
      <w:tr w14:paraId="1065A91E">
        <w:tblPrEx>
          <w:shd w:val="clear" w:color="auto" w:fill="FFFFFF"/>
          <w:tblCellMar>
            <w:top w:w="0" w:type="dxa"/>
            <w:left w:w="0" w:type="dxa"/>
            <w:bottom w:w="0" w:type="dxa"/>
            <w:right w:w="0" w:type="dxa"/>
          </w:tblCellMar>
        </w:tblPrEx>
        <w:trPr>
          <w:trHeight w:val="20" w:hRule="atLeast"/>
        </w:trPr>
        <w:tc>
          <w:tcPr>
            <w:tcW w:w="2013" w:type="dxa"/>
            <w:tcBorders>
              <w:top w:val="single" w:color="auto"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A88B373">
            <w:pPr>
              <w:rPr>
                <w:rFonts w:eastAsia="Calibri"/>
                <w:lang w:val="kk-KZ" w:eastAsia="ru-RU"/>
              </w:rPr>
            </w:pPr>
            <w:r>
              <w:rPr>
                <w:rFonts w:eastAsia="Calibri"/>
                <w:sz w:val="22"/>
                <w:szCs w:val="22"/>
                <w:lang w:val="kk-KZ" w:eastAsia="ru-RU"/>
              </w:rPr>
              <w:t>Түскі ас</w:t>
            </w:r>
          </w:p>
        </w:tc>
        <w:tc>
          <w:tcPr>
            <w:tcW w:w="13722" w:type="dxa"/>
            <w:gridSpan w:val="13"/>
            <w:tcBorders>
              <w:top w:val="single" w:color="auto"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95942D5">
            <w:pPr>
              <w:rPr>
                <w:rFonts w:eastAsia="Calibri"/>
                <w:lang w:val="kk-KZ" w:eastAsia="ru-RU"/>
              </w:rPr>
            </w:pPr>
            <w:r>
              <w:rPr>
                <w:rFonts w:eastAsia="Calibri"/>
                <w:sz w:val="22"/>
                <w:szCs w:val="22"/>
                <w:lang w:val="kk-KZ" w:eastAsia="ru-RU"/>
              </w:rPr>
              <w:t>Ас ішуге тұрайық,  Қолымызды жуайық,  Сабын суды аямай  Тазалықты ұғайық. (сөйлеуді дамыту) Түскі  ас алдында гигеналық шараларды  орындау : қолды дұрыс жуу, өз орамалының орнын білу,  қолды дұрыс сүрту, орамалды ілу. Кезекшілердің жұмысы ( асхана құралдарын, майлықтарды үстелге қою) Тамақтану (өз орнын білу,  дұрыс отыру, асхана құралдарын дұрыс ұстай білу,  ұқыпты тамақтану ,  сөйлеспеу,   алғыс айту) (мәдени-гигеналық дағдылар, өзіне-өзі қызмет ету, еңбек әрекеті)</w:t>
            </w:r>
          </w:p>
        </w:tc>
      </w:tr>
      <w:tr w14:paraId="12FCC591">
        <w:tblPrEx>
          <w:shd w:val="clear" w:color="auto" w:fill="FFFFFF"/>
          <w:tblCellMar>
            <w:top w:w="0" w:type="dxa"/>
            <w:left w:w="0" w:type="dxa"/>
            <w:bottom w:w="0" w:type="dxa"/>
            <w:right w:w="0" w:type="dxa"/>
          </w:tblCellMar>
        </w:tblPrEx>
        <w:trPr>
          <w:trHeight w:val="20" w:hRule="atLeast"/>
        </w:trPr>
        <w:tc>
          <w:tcPr>
            <w:tcW w:w="201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7159F2B">
            <w:pPr>
              <w:rPr>
                <w:rFonts w:eastAsia="Calibri"/>
                <w:lang w:val="kk-KZ" w:eastAsia="ru-RU"/>
              </w:rPr>
            </w:pPr>
            <w:r>
              <w:rPr>
                <w:rFonts w:eastAsia="Calibri"/>
                <w:sz w:val="22"/>
                <w:szCs w:val="22"/>
                <w:lang w:val="kk-KZ" w:eastAsia="ru-RU"/>
              </w:rPr>
              <w:t>Күндізгі ұйқы</w:t>
            </w:r>
          </w:p>
        </w:tc>
        <w:tc>
          <w:tcPr>
            <w:tcW w:w="13722" w:type="dxa"/>
            <w:gridSpan w:val="13"/>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388021A">
            <w:pPr>
              <w:rPr>
                <w:rFonts w:eastAsia="Calibri"/>
                <w:lang w:val="kk-KZ" w:eastAsia="ru-RU"/>
              </w:rPr>
            </w:pPr>
            <w:r>
              <w:rPr>
                <w:rFonts w:eastAsia="Calibri"/>
                <w:sz w:val="22"/>
                <w:szCs w:val="22"/>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(өзіне-өзі қызмет ету дағдылары, ірі және ұсақ моториканы дамыту)</w:t>
            </w:r>
          </w:p>
          <w:p w14:paraId="13C54BE1">
            <w:pPr>
              <w:rPr>
                <w:rFonts w:eastAsia="Calibri"/>
                <w:lang w:val="kk-KZ" w:eastAsia="ru-RU"/>
              </w:rPr>
            </w:pPr>
            <w:r>
              <w:rPr>
                <w:rFonts w:eastAsia="Calibri"/>
                <w:sz w:val="22"/>
                <w:szCs w:val="22"/>
                <w:lang w:val="kk-KZ" w:eastAsia="ru-RU"/>
              </w:rPr>
              <w:t xml:space="preserve">Балалардың  тыныш ұйықтауы үшін жайы баяу музыка тыңдау. </w:t>
            </w:r>
            <w:r>
              <w:rPr>
                <w:rFonts w:eastAsia="Calibri"/>
                <w:sz w:val="22"/>
                <w:szCs w:val="22"/>
                <w:lang w:val="en-US" w:eastAsia="ru-RU"/>
              </w:rPr>
              <w:t>(</w:t>
            </w:r>
            <w:r>
              <w:rPr>
                <w:rFonts w:eastAsia="Calibri"/>
                <w:sz w:val="22"/>
                <w:szCs w:val="22"/>
                <w:lang w:eastAsia="ru-RU"/>
              </w:rPr>
              <w:t>Музыка</w:t>
            </w:r>
            <w:r>
              <w:rPr>
                <w:rFonts w:eastAsia="Calibri"/>
                <w:sz w:val="22"/>
                <w:szCs w:val="22"/>
                <w:lang w:val="en-US" w:eastAsia="ru-RU"/>
              </w:rPr>
              <w:t>)</w:t>
            </w:r>
          </w:p>
        </w:tc>
      </w:tr>
      <w:tr w14:paraId="46CA7849">
        <w:tblPrEx>
          <w:shd w:val="clear" w:color="auto" w:fill="FFFFFF"/>
          <w:tblCellMar>
            <w:top w:w="0" w:type="dxa"/>
            <w:left w:w="0" w:type="dxa"/>
            <w:bottom w:w="0" w:type="dxa"/>
            <w:right w:w="0" w:type="dxa"/>
          </w:tblCellMar>
        </w:tblPrEx>
        <w:trPr>
          <w:trHeight w:val="20" w:hRule="atLeast"/>
        </w:trPr>
        <w:tc>
          <w:tcPr>
            <w:tcW w:w="201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6340274">
            <w:pPr>
              <w:rPr>
                <w:rFonts w:eastAsia="Calibri"/>
                <w:lang w:val="kk-KZ" w:eastAsia="ru-RU"/>
              </w:rPr>
            </w:pPr>
            <w:r>
              <w:rPr>
                <w:rFonts w:eastAsia="Calibri"/>
                <w:sz w:val="22"/>
                <w:szCs w:val="22"/>
                <w:lang w:val="kk-KZ" w:eastAsia="ru-RU"/>
              </w:rPr>
              <w:t>Біртіндеп ұйқыдан ояту,</w:t>
            </w:r>
          </w:p>
          <w:p w14:paraId="144EC727">
            <w:pPr>
              <w:rPr>
                <w:rFonts w:eastAsia="Calibri"/>
                <w:lang w:val="kk-KZ" w:eastAsia="ru-RU"/>
              </w:rPr>
            </w:pPr>
            <w:r>
              <w:rPr>
                <w:rFonts w:eastAsia="Calibri"/>
                <w:sz w:val="22"/>
                <w:szCs w:val="22"/>
                <w:lang w:val="kk-KZ" w:eastAsia="ru-RU"/>
              </w:rPr>
              <w:t>сауықтыру  шаралары</w:t>
            </w:r>
          </w:p>
        </w:tc>
        <w:tc>
          <w:tcPr>
            <w:tcW w:w="13722" w:type="dxa"/>
            <w:gridSpan w:val="13"/>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D3AE0B0">
            <w:pPr>
              <w:rPr>
                <w:rFonts w:eastAsia="Calibri"/>
                <w:lang w:val="kk-KZ" w:eastAsia="ru-RU"/>
              </w:rPr>
            </w:pPr>
            <w:r>
              <w:rPr>
                <w:rFonts w:eastAsia="Calibri"/>
                <w:sz w:val="22"/>
                <w:szCs w:val="22"/>
                <w:lang w:val="kk-KZ" w:eastAsia="ru-RU"/>
              </w:rPr>
              <w:t>Өз орындарында отырып керілу, тыныстау  жаттығуларын жасату.  Ригалық әдіс  бойынша сауықтыру. (дене жаттығулар мен белсенділігі) Киімдерін реттілікпен өздігінен киіну. Түймелерін қадау, сырмаларын сыру, аяқ киімдерін дұрыс киюді үйрету. Қыз балалардың шаштарын тарауға үйрету. (өзіне-өзі қызмет ету дағдылары, ірі және ұсақ моториканы дамыту) Қолдарын жуу, құрғатып сүрту, сүлгіні өз орнына іліп қоюды үйрету. (мәдени-гигиеналық  дағдылар).</w:t>
            </w:r>
          </w:p>
        </w:tc>
      </w:tr>
      <w:tr w14:paraId="2122DD39">
        <w:tblPrEx>
          <w:shd w:val="clear" w:color="auto" w:fill="FFFFFF"/>
          <w:tblCellMar>
            <w:top w:w="0" w:type="dxa"/>
            <w:left w:w="0" w:type="dxa"/>
            <w:bottom w:w="0" w:type="dxa"/>
            <w:right w:w="0" w:type="dxa"/>
          </w:tblCellMar>
        </w:tblPrEx>
        <w:trPr>
          <w:trHeight w:val="20" w:hRule="atLeast"/>
        </w:trPr>
        <w:tc>
          <w:tcPr>
            <w:tcW w:w="201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607552C6">
            <w:pPr>
              <w:rPr>
                <w:rFonts w:eastAsia="Calibri"/>
                <w:lang w:val="kk-KZ" w:eastAsia="ru-RU"/>
              </w:rPr>
            </w:pPr>
            <w:r>
              <w:rPr>
                <w:rFonts w:eastAsia="Calibri"/>
                <w:sz w:val="22"/>
                <w:szCs w:val="22"/>
                <w:lang w:val="kk-KZ" w:eastAsia="ru-RU"/>
              </w:rPr>
              <w:t xml:space="preserve">Бесін ас </w:t>
            </w:r>
          </w:p>
        </w:tc>
        <w:tc>
          <w:tcPr>
            <w:tcW w:w="13722" w:type="dxa"/>
            <w:gridSpan w:val="13"/>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FF54FFF">
            <w:pPr>
              <w:rPr>
                <w:rFonts w:eastAsia="Calibri"/>
                <w:lang w:val="kk-KZ" w:eastAsia="ru-RU"/>
              </w:rPr>
            </w:pPr>
            <w:r>
              <w:rPr>
                <w:rFonts w:eastAsia="Calibri"/>
                <w:sz w:val="22"/>
                <w:szCs w:val="22"/>
                <w:lang w:val="kk-KZ" w:eastAsia="ru-RU"/>
              </w:rPr>
              <w:t>Таза және ұқыпты тамақтану. Тамақтану мәденетін қалыптастыру. Асты тауысып жеуге үйрету.</w:t>
            </w:r>
          </w:p>
          <w:p w14:paraId="510AA9D9">
            <w:pPr>
              <w:rPr>
                <w:rFonts w:eastAsia="Calibri"/>
                <w:lang w:val="kk-KZ" w:eastAsia="ru-RU"/>
              </w:rPr>
            </w:pPr>
            <w:r>
              <w:rPr>
                <w:rFonts w:eastAsia="Calibri"/>
                <w:sz w:val="22"/>
                <w:szCs w:val="22"/>
                <w:lang w:val="kk-KZ" w:eastAsia="ru-RU"/>
              </w:rPr>
              <w:t>(мәдени-гигеналық дағдылар, өзіне-өзі қызмет ету, еңбек әрекеті)</w:t>
            </w:r>
          </w:p>
        </w:tc>
      </w:tr>
      <w:tr w14:paraId="7173CB92">
        <w:tblPrEx>
          <w:shd w:val="clear" w:color="auto" w:fill="FFFFFF"/>
          <w:tblCellMar>
            <w:top w:w="0" w:type="dxa"/>
            <w:left w:w="0" w:type="dxa"/>
            <w:bottom w:w="0" w:type="dxa"/>
            <w:right w:w="0" w:type="dxa"/>
          </w:tblCellMar>
        </w:tblPrEx>
        <w:trPr>
          <w:trHeight w:val="20" w:hRule="atLeast"/>
        </w:trPr>
        <w:tc>
          <w:tcPr>
            <w:tcW w:w="2013" w:type="dxa"/>
            <w:tcBorders>
              <w:top w:val="single" w:color="000000"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518DA30E">
            <w:pPr>
              <w:rPr>
                <w:rFonts w:eastAsia="Calibri"/>
                <w:lang w:val="kk-KZ" w:eastAsia="ru-RU"/>
              </w:rPr>
            </w:pPr>
            <w:r>
              <w:rPr>
                <w:sz w:val="22"/>
                <w:szCs w:val="22"/>
                <w:lang w:val="kk-KZ" w:eastAsia="ru-RU"/>
              </w:rPr>
              <w:t>Балалардың дербес әрекеті (баяу қимылды ойындар, үстел-үсті ойындары, бейнелеу әрекеті,кітаптар қарау және тағы басқа әрекеттер)</w:t>
            </w:r>
          </w:p>
          <w:p w14:paraId="41B537A3">
            <w:pPr>
              <w:rPr>
                <w:rFonts w:eastAsia="Calibri"/>
                <w:lang w:val="kk-KZ" w:eastAsia="ru-RU"/>
              </w:rPr>
            </w:pPr>
          </w:p>
        </w:tc>
        <w:tc>
          <w:tcPr>
            <w:tcW w:w="2521" w:type="dxa"/>
            <w:gridSpan w:val="2"/>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6024431A">
            <w:pPr>
              <w:rPr>
                <w:lang w:val="kk-KZ"/>
              </w:rPr>
            </w:pPr>
            <w:r>
              <w:rPr>
                <w:sz w:val="22"/>
                <w:szCs w:val="22"/>
                <w:lang w:val="kk-KZ"/>
              </w:rPr>
              <w:t>«Жол белгілері» ойыны</w:t>
            </w:r>
          </w:p>
          <w:p w14:paraId="6A2F22F2">
            <w:pPr>
              <w:rPr>
                <w:lang w:val="kk-KZ"/>
              </w:rPr>
            </w:pPr>
            <w:r>
              <w:rPr>
                <w:sz w:val="22"/>
                <w:szCs w:val="22"/>
                <w:lang w:val="kk-KZ"/>
              </w:rPr>
              <w:t xml:space="preserve"> Мақсаты: Геометриялық пішіндерді таниды және атайды. Дөңгелек, шаршы, үшбұрыш. Математика негіздері</w:t>
            </w:r>
          </w:p>
          <w:p w14:paraId="2D5C8A56">
            <w:pPr>
              <w:rPr>
                <w:color w:val="000000"/>
                <w:lang w:val="kk-KZ" w:eastAsia="ru-RU"/>
              </w:rPr>
            </w:pPr>
            <w:r>
              <w:rPr>
                <w:color w:val="000000"/>
                <w:sz w:val="22"/>
                <w:szCs w:val="22"/>
                <w:lang w:val="kk-KZ" w:eastAsia="ru-RU"/>
              </w:rPr>
              <w:t>Қауіпсіздік ережелері туралы видеоролик көрсету</w:t>
            </w:r>
          </w:p>
          <w:p w14:paraId="5233D8B6">
            <w:pPr>
              <w:rPr>
                <w:color w:val="000000"/>
                <w:lang w:val="kk-KZ" w:eastAsia="ru-RU"/>
              </w:rPr>
            </w:pPr>
          </w:p>
        </w:tc>
        <w:tc>
          <w:tcPr>
            <w:tcW w:w="2691" w:type="dxa"/>
            <w:gridSpan w:val="3"/>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2A0DA54C">
            <w:pPr>
              <w:rPr>
                <w:lang w:val="kk-KZ"/>
              </w:rPr>
            </w:pPr>
            <w:r>
              <w:rPr>
                <w:sz w:val="22"/>
                <w:szCs w:val="22"/>
                <w:lang w:val="kk-KZ"/>
              </w:rPr>
              <w:t>«Көлік байланыс құралдары»</w:t>
            </w:r>
          </w:p>
          <w:p w14:paraId="688B0CA7">
            <w:pPr>
              <w:rPr>
                <w:lang w:val="kk-KZ"/>
              </w:rPr>
            </w:pPr>
            <w:r>
              <w:rPr>
                <w:sz w:val="22"/>
                <w:szCs w:val="22"/>
                <w:lang w:val="kk-KZ"/>
              </w:rPr>
              <w:t>Мақсаты: Көлік құралдарын атайды.</w:t>
            </w:r>
          </w:p>
          <w:p w14:paraId="39715DC7">
            <w:pPr>
              <w:rPr>
                <w:lang w:val="kk-KZ"/>
              </w:rPr>
            </w:pPr>
            <w:r>
              <w:rPr>
                <w:sz w:val="22"/>
                <w:szCs w:val="22"/>
                <w:lang w:val="kk-KZ"/>
              </w:rPr>
              <w:t>Бақшаға қандай көшемен келетінін айтады.</w:t>
            </w:r>
          </w:p>
          <w:p w14:paraId="4D275F7A">
            <w:pPr>
              <w:rPr>
                <w:lang w:val="kk-KZ"/>
              </w:rPr>
            </w:pPr>
            <w:r>
              <w:rPr>
                <w:sz w:val="22"/>
                <w:szCs w:val="22"/>
                <w:lang w:val="kk-KZ"/>
              </w:rPr>
              <w:t>Қоршаған ортамен таныстыру</w:t>
            </w:r>
          </w:p>
          <w:p w14:paraId="7A86B065">
            <w:pPr>
              <w:rPr>
                <w:lang w:val="kk-KZ"/>
              </w:rPr>
            </w:pPr>
          </w:p>
          <w:p w14:paraId="1C2A142C">
            <w:pPr>
              <w:rPr>
                <w:color w:val="000000"/>
                <w:lang w:val="kk-KZ" w:eastAsia="ru-RU"/>
              </w:rPr>
            </w:pPr>
          </w:p>
        </w:tc>
        <w:tc>
          <w:tcPr>
            <w:tcW w:w="2833" w:type="dxa"/>
            <w:gridSpan w:val="4"/>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15548AAB">
            <w:pPr>
              <w:rPr>
                <w:lang w:val="kk-KZ" w:eastAsia="ru-RU"/>
              </w:rPr>
            </w:pPr>
            <w:r>
              <w:rPr>
                <w:sz w:val="22"/>
                <w:szCs w:val="22"/>
                <w:lang w:val="kk-KZ" w:eastAsia="ru-RU"/>
              </w:rPr>
              <w:t>Қол еңбегі бойынша адавтипті бағдарлама</w:t>
            </w:r>
          </w:p>
          <w:p w14:paraId="67587BD0">
            <w:pPr>
              <w:rPr>
                <w:lang w:val="kk-KZ" w:eastAsia="ru-RU"/>
              </w:rPr>
            </w:pPr>
            <w:r>
              <w:rPr>
                <w:sz w:val="22"/>
                <w:szCs w:val="22"/>
                <w:lang w:val="kk-KZ" w:eastAsia="ru-RU"/>
              </w:rPr>
              <w:t>«Оригами әлемі»</w:t>
            </w:r>
          </w:p>
          <w:p w14:paraId="4892D585">
            <w:pPr>
              <w:rPr>
                <w:lang w:val="kk-KZ" w:eastAsia="ru-RU"/>
              </w:rPr>
            </w:pPr>
            <w:r>
              <w:rPr>
                <w:sz w:val="22"/>
                <w:szCs w:val="22"/>
                <w:lang w:val="kk-KZ" w:eastAsia="ru-RU"/>
              </w:rPr>
              <w:t>(5жасқа арналған адаптивтік бағдарлама)</w:t>
            </w:r>
          </w:p>
          <w:p w14:paraId="44162BEE">
            <w:pPr>
              <w:rPr>
                <w:lang w:val="kk-KZ" w:eastAsia="ru-RU"/>
              </w:rPr>
            </w:pPr>
            <w:r>
              <w:rPr>
                <w:sz w:val="22"/>
                <w:szCs w:val="22"/>
                <w:lang w:val="kk-KZ" w:eastAsia="ru-RU"/>
              </w:rPr>
              <w:t>Тақырыбы:Көбелек</w:t>
            </w:r>
            <w:r>
              <w:rPr>
                <w:sz w:val="22"/>
                <w:szCs w:val="22"/>
                <w:lang w:val="kk-KZ" w:eastAsia="ru-RU"/>
              </w:rPr>
              <w:tab/>
            </w:r>
          </w:p>
          <w:p w14:paraId="21A0106C">
            <w:pPr>
              <w:rPr>
                <w:lang w:val="kk-KZ" w:eastAsia="ru-RU"/>
              </w:rPr>
            </w:pPr>
            <w:r>
              <w:rPr>
                <w:sz w:val="22"/>
                <w:szCs w:val="22"/>
                <w:lang w:val="kk-KZ" w:eastAsia="ru-RU"/>
              </w:rPr>
              <w:t>Қарама-қарсы бұрыштарды біріктіру арқылы,  шаршыдан үшбұрышты бүктей білу әдісін бекіту.Бүктеу сызығын сипап басуды үйретуді  жалғастыру.  Алынған қарама-қарсы бұрыштарды әртүрлі бағытта бүгуге үйрету. Шығармашылық дизайнға деген қызығушылығын ояту.</w:t>
            </w:r>
          </w:p>
          <w:p w14:paraId="14A2B33D">
            <w:pPr>
              <w:rPr>
                <w:color w:val="000000"/>
                <w:lang w:val="kk-KZ" w:eastAsia="ru-RU"/>
              </w:rPr>
            </w:pPr>
          </w:p>
        </w:tc>
        <w:tc>
          <w:tcPr>
            <w:tcW w:w="2555" w:type="dxa"/>
            <w:gridSpan w:val="2"/>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40C2E0E2">
            <w:pPr>
              <w:rPr>
                <w:color w:val="000000"/>
                <w:lang w:val="kk-KZ" w:eastAsia="ru-RU"/>
              </w:rPr>
            </w:pPr>
            <w:r>
              <w:rPr>
                <w:color w:val="000000"/>
                <w:sz w:val="22"/>
                <w:szCs w:val="22"/>
                <w:lang w:val="kk-KZ" w:eastAsia="ru-RU"/>
              </w:rPr>
              <w:t>«Жолдағы жағдайлар» ойыны (балалар мен ата-аналар слайдтағы жағдаяттарды қарастырып, жол ережесін бұзу бар ма, жоқ па деп жауап береді).Сөйлеуді дамыту</w:t>
            </w:r>
          </w:p>
        </w:tc>
        <w:tc>
          <w:tcPr>
            <w:tcW w:w="3122" w:type="dxa"/>
            <w:gridSpan w:val="2"/>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F3A2103">
            <w:pPr>
              <w:rPr>
                <w:color w:val="000000"/>
                <w:lang w:val="kk-KZ" w:eastAsia="ru-RU"/>
              </w:rPr>
            </w:pPr>
            <w:r>
              <w:rPr>
                <w:color w:val="000000"/>
                <w:sz w:val="22"/>
                <w:szCs w:val="22"/>
                <w:lang w:val="kk-KZ" w:eastAsia="ru-RU"/>
              </w:rPr>
              <w:t>Ойын: «Фигуралық көлік жүргізу»</w:t>
            </w:r>
          </w:p>
          <w:p w14:paraId="44111A93">
            <w:pPr>
              <w:rPr>
                <w:color w:val="000000"/>
                <w:lang w:val="kk-KZ" w:eastAsia="ru-RU"/>
              </w:rPr>
            </w:pPr>
            <w:r>
              <w:rPr>
                <w:color w:val="000000"/>
                <w:sz w:val="22"/>
                <w:szCs w:val="22"/>
                <w:lang w:val="kk-KZ" w:eastAsia="ru-RU"/>
              </w:rPr>
              <w:t>(Балалар скутерде кегльді құлатпай айналып өтуі керек) Дене шынықтыру</w:t>
            </w:r>
          </w:p>
          <w:p w14:paraId="5F3552DD">
            <w:pPr>
              <w:rPr>
                <w:color w:val="000000"/>
                <w:lang w:val="kk-KZ" w:eastAsia="ru-RU"/>
              </w:rPr>
            </w:pPr>
            <w:r>
              <w:rPr>
                <w:color w:val="000000"/>
                <w:sz w:val="22"/>
                <w:szCs w:val="22"/>
                <w:lang w:val="kk-KZ" w:eastAsia="ru-RU"/>
              </w:rPr>
              <w:t>«МҮМКІН – МҮМКІН ЕМЕС» ОЙЫНЫ</w:t>
            </w:r>
          </w:p>
          <w:p w14:paraId="1BB8E3D8">
            <w:pPr>
              <w:rPr>
                <w:color w:val="000000"/>
                <w:lang w:val="kk-KZ" w:eastAsia="ru-RU"/>
              </w:rPr>
            </w:pPr>
            <w:r>
              <w:rPr>
                <w:color w:val="000000"/>
                <w:sz w:val="22"/>
                <w:szCs w:val="22"/>
                <w:lang w:val="kk-KZ" w:eastAsia="ru-RU"/>
              </w:rPr>
              <w:t>Қол соғуға болады, қол соғуға болмайды.</w:t>
            </w:r>
          </w:p>
          <w:p w14:paraId="1F099D1A">
            <w:pPr>
              <w:rPr>
                <w:color w:val="000000"/>
                <w:lang w:val="kk-KZ" w:eastAsia="ru-RU"/>
              </w:rPr>
            </w:pPr>
            <w:r>
              <w:rPr>
                <w:color w:val="000000"/>
                <w:sz w:val="22"/>
                <w:szCs w:val="22"/>
                <w:lang w:val="kk-KZ" w:eastAsia="ru-RU"/>
              </w:rPr>
              <w:t>- жол бойында ойнау (аялдама)</w:t>
            </w:r>
          </w:p>
          <w:p w14:paraId="4EDCBACC">
            <w:pPr>
              <w:rPr>
                <w:color w:val="000000"/>
                <w:lang w:val="kk-KZ" w:eastAsia="ru-RU"/>
              </w:rPr>
            </w:pPr>
            <w:r>
              <w:rPr>
                <w:color w:val="000000"/>
                <w:sz w:val="22"/>
                <w:szCs w:val="22"/>
                <w:lang w:val="kk-KZ" w:eastAsia="ru-RU"/>
              </w:rPr>
              <w:t>- қызыл бағдаршамда жолды кесіп өту (кету)</w:t>
            </w:r>
          </w:p>
          <w:p w14:paraId="04F70179">
            <w:pPr>
              <w:rPr>
                <w:color w:val="000000"/>
                <w:lang w:val="kk-KZ" w:eastAsia="ru-RU"/>
              </w:rPr>
            </w:pPr>
            <w:r>
              <w:rPr>
                <w:color w:val="000000"/>
                <w:sz w:val="22"/>
                <w:szCs w:val="22"/>
                <w:lang w:val="kk-KZ" w:eastAsia="ru-RU"/>
              </w:rPr>
              <w:t>- жасыл шамда жолды кесіп өту (шапалақтау)</w:t>
            </w:r>
          </w:p>
          <w:p w14:paraId="13003EE0">
            <w:pPr>
              <w:rPr>
                <w:color w:val="000000"/>
                <w:lang w:val="kk-KZ" w:eastAsia="ru-RU"/>
              </w:rPr>
            </w:pPr>
            <w:r>
              <w:rPr>
                <w:color w:val="000000"/>
                <w:sz w:val="22"/>
                <w:szCs w:val="22"/>
                <w:lang w:val="kk-KZ" w:eastAsia="ru-RU"/>
              </w:rPr>
              <w:t>- жолда доп ойнау (тоқырау)</w:t>
            </w:r>
          </w:p>
          <w:p w14:paraId="0B78C888">
            <w:pPr>
              <w:rPr>
                <w:color w:val="000000"/>
                <w:lang w:val="kk-KZ" w:eastAsia="ru-RU"/>
              </w:rPr>
            </w:pPr>
            <w:r>
              <w:rPr>
                <w:color w:val="000000"/>
                <w:sz w:val="22"/>
                <w:szCs w:val="22"/>
                <w:lang w:val="kk-KZ" w:eastAsia="ru-RU"/>
              </w:rPr>
              <w:t>- көліктер өтетін жерде велосипедпен жүру (тоқырау)</w:t>
            </w:r>
          </w:p>
          <w:p w14:paraId="33B1C2E1">
            <w:pPr>
              <w:rPr>
                <w:color w:val="000000"/>
                <w:lang w:val="kk-KZ" w:eastAsia="ru-RU"/>
              </w:rPr>
            </w:pPr>
            <w:r>
              <w:rPr>
                <w:color w:val="000000"/>
                <w:sz w:val="22"/>
                <w:szCs w:val="22"/>
                <w:lang w:val="kk-KZ" w:eastAsia="ru-RU"/>
              </w:rPr>
              <w:t>- автобуста отырып сөйлесу және қатты күлу (стоп)</w:t>
            </w:r>
          </w:p>
          <w:p w14:paraId="458DF16D">
            <w:pPr>
              <w:rPr>
                <w:color w:val="000000"/>
                <w:lang w:val="kk-KZ" w:eastAsia="ru-RU"/>
              </w:rPr>
            </w:pPr>
            <w:r>
              <w:rPr>
                <w:color w:val="000000"/>
                <w:sz w:val="22"/>
                <w:szCs w:val="22"/>
                <w:lang w:val="kk-KZ" w:eastAsia="ru-RU"/>
              </w:rPr>
              <w:t>- жол ережесін сақтау (қол шапалақтау)</w:t>
            </w:r>
          </w:p>
        </w:tc>
      </w:tr>
      <w:tr w14:paraId="6FC79303">
        <w:tblPrEx>
          <w:shd w:val="clear" w:color="auto" w:fill="FFFFFF"/>
          <w:tblCellMar>
            <w:top w:w="0" w:type="dxa"/>
            <w:left w:w="0" w:type="dxa"/>
            <w:bottom w:w="0" w:type="dxa"/>
            <w:right w:w="0" w:type="dxa"/>
          </w:tblCellMar>
        </w:tblPrEx>
        <w:trPr>
          <w:trHeight w:val="20" w:hRule="atLeast"/>
        </w:trPr>
        <w:tc>
          <w:tcPr>
            <w:tcW w:w="2013"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02558C3D">
            <w:pPr>
              <w:rPr>
                <w:rFonts w:eastAsia="Calibri"/>
                <w:lang w:val="kk-KZ" w:eastAsia="ru-RU"/>
              </w:rPr>
            </w:pPr>
            <w:r>
              <w:rPr>
                <w:rFonts w:eastAsia="Calibri"/>
                <w:sz w:val="22"/>
                <w:szCs w:val="22"/>
                <w:lang w:val="kk-KZ" w:eastAsia="ru-RU"/>
              </w:rPr>
              <w:t>Балалармен жеке</w:t>
            </w:r>
          </w:p>
          <w:p w14:paraId="26F1BEBA">
            <w:pPr>
              <w:rPr>
                <w:rFonts w:eastAsia="Calibri"/>
                <w:lang w:val="kk-KZ" w:eastAsia="ru-RU"/>
              </w:rPr>
            </w:pPr>
            <w:r>
              <w:rPr>
                <w:rFonts w:eastAsia="Calibri"/>
                <w:sz w:val="22"/>
                <w:szCs w:val="22"/>
                <w:lang w:val="kk-KZ" w:eastAsia="ru-RU"/>
              </w:rPr>
              <w:t>жұмыс</w:t>
            </w:r>
          </w:p>
          <w:p w14:paraId="232EB2C0">
            <w:pPr>
              <w:rPr>
                <w:rFonts w:eastAsia="Calibri"/>
                <w:lang w:val="kk-KZ" w:eastAsia="ru-RU"/>
              </w:rPr>
            </w:pPr>
            <w:r>
              <w:rPr>
                <w:rFonts w:eastAsia="Calibri"/>
                <w:sz w:val="22"/>
                <w:szCs w:val="22"/>
                <w:lang w:val="kk-KZ" w:eastAsia="ru-RU"/>
              </w:rPr>
              <w:t xml:space="preserve"> </w:t>
            </w:r>
          </w:p>
          <w:p w14:paraId="518C3DAD">
            <w:pPr>
              <w:rPr>
                <w:rFonts w:eastAsia="Calibri"/>
                <w:lang w:val="kk-KZ" w:eastAsia="ru-RU"/>
              </w:rPr>
            </w:pPr>
          </w:p>
        </w:tc>
        <w:tc>
          <w:tcPr>
            <w:tcW w:w="2521" w:type="dxa"/>
            <w:gridSpan w:val="2"/>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0C26EC18">
            <w:pPr>
              <w:rPr>
                <w:lang w:val="kk-KZ" w:eastAsia="ru-RU"/>
              </w:rPr>
            </w:pPr>
            <w:r>
              <w:rPr>
                <w:sz w:val="22"/>
                <w:szCs w:val="22"/>
                <w:lang w:val="kk-KZ" w:eastAsia="ru-RU"/>
              </w:rPr>
              <w:t>Қобландымен жеке жұмыс</w:t>
            </w:r>
          </w:p>
          <w:p w14:paraId="4C3C0AD1">
            <w:pPr>
              <w:rPr>
                <w:rFonts w:eastAsia="Calibri"/>
                <w:lang w:val="kk-KZ" w:eastAsia="ru-RU"/>
              </w:rPr>
            </w:pPr>
            <w:r>
              <w:rPr>
                <w:sz w:val="22"/>
                <w:szCs w:val="22"/>
                <w:lang w:val="kk-KZ" w:eastAsia="ru-RU"/>
              </w:rPr>
              <w:t>Затты топқа бөлуге, мыс: көп-аз, үлкен-кіші ұғымдарын топтастыра алады.</w:t>
            </w:r>
            <w:r>
              <w:rPr>
                <w:sz w:val="22"/>
                <w:szCs w:val="22"/>
                <w:lang w:val="kk-KZ" w:bidi="en-US"/>
              </w:rPr>
              <w:t xml:space="preserve"> (</w:t>
            </w:r>
            <w:r>
              <w:rPr>
                <w:sz w:val="22"/>
                <w:szCs w:val="22"/>
                <w:lang w:val="kk-KZ" w:eastAsia="ru-RU"/>
              </w:rPr>
              <w:t>Танымдық және зияткерлік дағдылары</w:t>
            </w:r>
            <w:r>
              <w:rPr>
                <w:sz w:val="22"/>
                <w:szCs w:val="22"/>
                <w:lang w:val="kk-KZ" w:bidi="en-US"/>
              </w:rPr>
              <w:t>)</w:t>
            </w:r>
          </w:p>
        </w:tc>
        <w:tc>
          <w:tcPr>
            <w:tcW w:w="2691" w:type="dxa"/>
            <w:gridSpan w:val="3"/>
            <w:tcBorders>
              <w:top w:val="single" w:color="auto" w:sz="4" w:space="0"/>
              <w:left w:val="single" w:color="000000" w:sz="4" w:space="0"/>
              <w:bottom w:val="single" w:color="auto" w:sz="4" w:space="0"/>
              <w:right w:val="single" w:color="auto" w:sz="4" w:space="0"/>
            </w:tcBorders>
            <w:shd w:val="clear" w:color="auto" w:fill="FFFFFF"/>
            <w:tcMar>
              <w:top w:w="0" w:type="dxa"/>
              <w:left w:w="108" w:type="dxa"/>
              <w:bottom w:w="0" w:type="dxa"/>
              <w:right w:w="108" w:type="dxa"/>
            </w:tcMar>
          </w:tcPr>
          <w:p w14:paraId="3677D34F">
            <w:pPr>
              <w:rPr>
                <w:lang w:val="kk-KZ" w:bidi="en-US"/>
              </w:rPr>
            </w:pPr>
            <w:r>
              <w:rPr>
                <w:sz w:val="22"/>
                <w:szCs w:val="22"/>
                <w:lang w:val="kk-KZ" w:bidi="en-US"/>
              </w:rPr>
              <w:t>Армат және Аянатпен жеке жұмыс</w:t>
            </w:r>
          </w:p>
          <w:p w14:paraId="2DF2604E">
            <w:pPr>
              <w:rPr>
                <w:lang w:val="kk-KZ" w:bidi="en-US"/>
              </w:rPr>
            </w:pPr>
            <w:r>
              <w:rPr>
                <w:sz w:val="22"/>
                <w:szCs w:val="22"/>
                <w:lang w:val="kk-KZ" w:bidi="en-US"/>
              </w:rPr>
              <w:t>Геометриялық пішіндерді атау.</w:t>
            </w:r>
          </w:p>
          <w:p w14:paraId="46656BAC">
            <w:pPr>
              <w:rPr>
                <w:rFonts w:eastAsia="Calibri"/>
                <w:lang w:val="kk-KZ" w:eastAsia="ru-RU"/>
              </w:rPr>
            </w:pPr>
            <w:r>
              <w:rPr>
                <w:sz w:val="22"/>
                <w:szCs w:val="22"/>
                <w:lang w:val="kk-KZ" w:bidi="en-US"/>
              </w:rPr>
              <w:t>(</w:t>
            </w:r>
            <w:r>
              <w:rPr>
                <w:sz w:val="22"/>
                <w:szCs w:val="22"/>
                <w:lang w:val="kk-KZ" w:eastAsia="ru-RU"/>
              </w:rPr>
              <w:t>Танымдық және зияткерлік дағдылары</w:t>
            </w:r>
            <w:r>
              <w:rPr>
                <w:sz w:val="22"/>
                <w:szCs w:val="22"/>
                <w:lang w:val="kk-KZ" w:bidi="en-US"/>
              </w:rPr>
              <w:t>)</w:t>
            </w:r>
          </w:p>
        </w:tc>
        <w:tc>
          <w:tcPr>
            <w:tcW w:w="2833" w:type="dxa"/>
            <w:gridSpan w:val="4"/>
            <w:tcBorders>
              <w:top w:val="single" w:color="auto" w:sz="4" w:space="0"/>
              <w:left w:val="single" w:color="auto" w:sz="4" w:space="0"/>
              <w:bottom w:val="single" w:color="auto" w:sz="4" w:space="0"/>
              <w:right w:val="single" w:color="000000" w:sz="4" w:space="0"/>
            </w:tcBorders>
            <w:shd w:val="clear" w:color="auto" w:fill="FFFFFF"/>
            <w:tcMar>
              <w:top w:w="0" w:type="dxa"/>
              <w:left w:w="108" w:type="dxa"/>
              <w:bottom w:w="0" w:type="dxa"/>
              <w:right w:w="108" w:type="dxa"/>
            </w:tcMar>
          </w:tcPr>
          <w:p w14:paraId="3BE08F6F">
            <w:pPr>
              <w:rPr>
                <w:lang w:val="kk-KZ" w:eastAsia="ru-RU"/>
              </w:rPr>
            </w:pPr>
            <w:r>
              <w:rPr>
                <w:sz w:val="22"/>
                <w:szCs w:val="22"/>
                <w:lang w:val="kk-KZ" w:eastAsia="ru-RU"/>
              </w:rPr>
              <w:t>Армат Қобландымен жеке жұмыс</w:t>
            </w:r>
          </w:p>
          <w:p w14:paraId="30EB6905">
            <w:pPr>
              <w:rPr>
                <w:lang w:val="kk-KZ" w:eastAsia="ru-RU"/>
              </w:rPr>
            </w:pPr>
            <w:r>
              <w:rPr>
                <w:sz w:val="22"/>
                <w:szCs w:val="22"/>
                <w:lang w:val="kk-KZ" w:eastAsia="ru-RU"/>
              </w:rPr>
              <w:t>Ересектермен бірге өсімдіктерге күтім жасауға үйретуді жалғастыру.</w:t>
            </w:r>
          </w:p>
          <w:p w14:paraId="5228BA89">
            <w:pPr>
              <w:rPr>
                <w:rFonts w:eastAsia="Calibri"/>
                <w:lang w:val="kk-KZ" w:eastAsia="ru-RU"/>
              </w:rPr>
            </w:pPr>
            <w:r>
              <w:rPr>
                <w:rFonts w:eastAsia="Calibri"/>
                <w:sz w:val="22"/>
                <w:szCs w:val="22"/>
                <w:lang w:val="kk-KZ" w:eastAsia="ru-RU"/>
              </w:rPr>
              <w:t>(</w:t>
            </w:r>
            <w:r>
              <w:rPr>
                <w:sz w:val="22"/>
                <w:szCs w:val="22"/>
                <w:lang w:val="kk-KZ" w:eastAsia="ru-RU"/>
              </w:rPr>
              <w:t>Әлеуметтік эмоционалды дағдыларды қалыптастыру</w:t>
            </w:r>
            <w:r>
              <w:rPr>
                <w:rFonts w:eastAsia="Calibri"/>
                <w:sz w:val="22"/>
                <w:szCs w:val="22"/>
                <w:lang w:val="kk-KZ" w:eastAsia="ru-RU"/>
              </w:rPr>
              <w:t>)</w:t>
            </w:r>
          </w:p>
        </w:tc>
        <w:tc>
          <w:tcPr>
            <w:tcW w:w="2555" w:type="dxa"/>
            <w:gridSpan w:val="2"/>
            <w:tcBorders>
              <w:top w:val="single" w:color="auto" w:sz="4" w:space="0"/>
              <w:left w:val="single" w:color="000000" w:sz="4" w:space="0"/>
              <w:bottom w:val="single" w:color="auto" w:sz="4" w:space="0"/>
            </w:tcBorders>
            <w:shd w:val="clear" w:color="auto" w:fill="FFFFFF"/>
            <w:tcMar>
              <w:top w:w="0" w:type="dxa"/>
              <w:left w:w="108" w:type="dxa"/>
              <w:bottom w:w="0" w:type="dxa"/>
              <w:right w:w="108" w:type="dxa"/>
            </w:tcMar>
          </w:tcPr>
          <w:p w14:paraId="7F88EBD0">
            <w:pPr>
              <w:rPr>
                <w:lang w:val="kk-KZ" w:eastAsia="ru-RU"/>
              </w:rPr>
            </w:pPr>
            <w:r>
              <w:rPr>
                <w:sz w:val="22"/>
                <w:szCs w:val="22"/>
                <w:lang w:val="kk-KZ" w:eastAsia="ru-RU"/>
              </w:rPr>
              <w:t>Али мен Раяна жеке жұмыс</w:t>
            </w:r>
          </w:p>
          <w:p w14:paraId="42CB86CB">
            <w:pPr>
              <w:rPr>
                <w:lang w:val="kk-KZ" w:bidi="en-US"/>
              </w:rPr>
            </w:pPr>
            <w:r>
              <w:rPr>
                <w:sz w:val="22"/>
                <w:szCs w:val="22"/>
                <w:lang w:val="kk-KZ" w:bidi="en-US"/>
              </w:rPr>
              <w:t>Түстерді таныстыру, алақанға салып тік және дөңгелетіп есу.</w:t>
            </w:r>
          </w:p>
          <w:p w14:paraId="14FEF9E2">
            <w:pPr>
              <w:rPr>
                <w:lang w:val="kk-KZ" w:eastAsia="ru-RU"/>
              </w:rPr>
            </w:pPr>
            <w:r>
              <w:rPr>
                <w:sz w:val="22"/>
                <w:szCs w:val="22"/>
                <w:lang w:val="kk-KZ" w:eastAsia="ru-RU"/>
              </w:rPr>
              <w:t xml:space="preserve">(Шығармашыл ық дағдыларының, зерттеу </w:t>
            </w:r>
          </w:p>
          <w:p w14:paraId="14C5084E">
            <w:pPr>
              <w:rPr>
                <w:rFonts w:eastAsia="Calibri"/>
                <w:lang w:val="kk-KZ" w:eastAsia="ru-RU"/>
              </w:rPr>
            </w:pPr>
            <w:r>
              <w:rPr>
                <w:sz w:val="22"/>
                <w:szCs w:val="22"/>
                <w:lang w:val="kk-KZ" w:eastAsia="ru-RU"/>
              </w:rPr>
              <w:t>іс-әрекетінің дамуы</w:t>
            </w:r>
            <w:r>
              <w:rPr>
                <w:rFonts w:eastAsia="Calibri"/>
                <w:sz w:val="22"/>
                <w:szCs w:val="22"/>
                <w:lang w:val="kk-KZ" w:eastAsia="ru-RU"/>
              </w:rPr>
              <w:t>)</w:t>
            </w:r>
          </w:p>
        </w:tc>
        <w:tc>
          <w:tcPr>
            <w:tcW w:w="3122" w:type="dxa"/>
            <w:gridSpan w:val="2"/>
            <w:tcBorders>
              <w:top w:val="single" w:color="auto" w:sz="4" w:space="0"/>
              <w:left w:val="single" w:color="000000" w:sz="4" w:space="0"/>
              <w:bottom w:val="single" w:color="auto" w:sz="4" w:space="0"/>
              <w:right w:val="single" w:color="auto" w:sz="4" w:space="0"/>
            </w:tcBorders>
            <w:shd w:val="clear" w:color="auto" w:fill="FFFFFF"/>
            <w:tcMar>
              <w:top w:w="0" w:type="dxa"/>
              <w:left w:w="108" w:type="dxa"/>
              <w:bottom w:w="0" w:type="dxa"/>
              <w:right w:w="108" w:type="dxa"/>
            </w:tcMar>
          </w:tcPr>
          <w:p w14:paraId="65DC4A76">
            <w:pPr>
              <w:rPr>
                <w:lang w:val="kk-KZ" w:bidi="en-US"/>
              </w:rPr>
            </w:pPr>
            <w:r>
              <w:rPr>
                <w:sz w:val="22"/>
                <w:szCs w:val="22"/>
                <w:lang w:val="kk-KZ" w:bidi="en-US"/>
              </w:rPr>
              <w:t>Қобландымен жеке жұмыс</w:t>
            </w:r>
          </w:p>
          <w:p w14:paraId="4F217E90">
            <w:pPr>
              <w:rPr>
                <w:lang w:val="kk-KZ" w:bidi="en-US"/>
              </w:rPr>
            </w:pPr>
            <w:r>
              <w:rPr>
                <w:sz w:val="22"/>
                <w:szCs w:val="22"/>
                <w:lang w:val="kk-KZ" w:bidi="en-US"/>
              </w:rPr>
              <w:t>Таныс ойыншықтарды, жемістерді, көкөністерді 2-3 сөзден тұратын жай сөйлеммен сипаттай алады.</w:t>
            </w:r>
          </w:p>
          <w:p w14:paraId="53013127">
            <w:pPr>
              <w:rPr>
                <w:rFonts w:eastAsia="Calibri"/>
                <w:lang w:val="kk-KZ" w:eastAsia="ru-RU"/>
              </w:rPr>
            </w:pPr>
            <w:r>
              <w:rPr>
                <w:sz w:val="22"/>
                <w:szCs w:val="22"/>
                <w:lang w:val="kk-KZ" w:eastAsia="ru-RU"/>
              </w:rPr>
              <w:t>(коммуникативтік дағды)</w:t>
            </w:r>
          </w:p>
        </w:tc>
      </w:tr>
      <w:tr w14:paraId="178CCCA7">
        <w:tblPrEx>
          <w:shd w:val="clear" w:color="auto" w:fill="FFFFFF"/>
          <w:tblCellMar>
            <w:top w:w="0" w:type="dxa"/>
            <w:left w:w="0" w:type="dxa"/>
            <w:bottom w:w="0" w:type="dxa"/>
            <w:right w:w="0" w:type="dxa"/>
          </w:tblCellMar>
        </w:tblPrEx>
        <w:trPr>
          <w:trHeight w:val="20" w:hRule="atLeast"/>
        </w:trPr>
        <w:tc>
          <w:tcPr>
            <w:tcW w:w="201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65FBEDE">
            <w:pPr>
              <w:rPr>
                <w:rFonts w:eastAsia="Calibri"/>
                <w:iCs/>
                <w:lang w:val="kk-KZ" w:eastAsia="ru-RU"/>
              </w:rPr>
            </w:pPr>
            <w:r>
              <w:rPr>
                <w:rFonts w:eastAsia="Calibri"/>
                <w:iCs/>
                <w:sz w:val="22"/>
                <w:szCs w:val="22"/>
                <w:lang w:val="kk-KZ" w:eastAsia="ru-RU"/>
              </w:rPr>
              <w:t>Серуенге  дайындық</w:t>
            </w:r>
          </w:p>
        </w:tc>
        <w:tc>
          <w:tcPr>
            <w:tcW w:w="13722" w:type="dxa"/>
            <w:gridSpan w:val="13"/>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22A3054">
            <w:pPr>
              <w:rPr>
                <w:rFonts w:eastAsia="Calibri"/>
                <w:lang w:val="kk-KZ" w:eastAsia="ru-RU"/>
              </w:rPr>
            </w:pPr>
            <w:r>
              <w:rPr>
                <w:rFonts w:eastAsia="Calibri"/>
                <w:sz w:val="22"/>
                <w:szCs w:val="22"/>
                <w:lang w:val="kk-KZ" w:eastAsia="ru-RU"/>
              </w:rPr>
              <w:t>Серуенге қызығушылық туғызу.  Киімдерін реттілік сақтап дұрыс киінуге үйрету. Достарына  көмектесу. Қатармен жұптасып жүруді, қатарды бұзбауды  үйрету. Таза ауада қандай ойындар ойнайтынын балалармен жоспарлау. (сөйлеуді дамыту, өзіне-өзі қызмет ету дағдылары, ірі және ұсақ моториканы дамыту)</w:t>
            </w:r>
          </w:p>
        </w:tc>
      </w:tr>
      <w:tr w14:paraId="5748593D">
        <w:tblPrEx>
          <w:shd w:val="clear" w:color="auto" w:fill="FFFFFF"/>
          <w:tblCellMar>
            <w:top w:w="0" w:type="dxa"/>
            <w:left w:w="0" w:type="dxa"/>
            <w:bottom w:w="0" w:type="dxa"/>
            <w:right w:w="0" w:type="dxa"/>
          </w:tblCellMar>
        </w:tblPrEx>
        <w:trPr>
          <w:trHeight w:val="20" w:hRule="atLeast"/>
        </w:trPr>
        <w:tc>
          <w:tcPr>
            <w:tcW w:w="2013" w:type="dxa"/>
            <w:tcBorders>
              <w:top w:val="single" w:color="000000"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tcPr>
          <w:p w14:paraId="0F93D6BF">
            <w:pPr>
              <w:rPr>
                <w:rFonts w:eastAsia="Calibri"/>
                <w:iCs/>
                <w:lang w:val="kk-KZ" w:eastAsia="ru-RU"/>
              </w:rPr>
            </w:pPr>
            <w:r>
              <w:rPr>
                <w:rFonts w:eastAsia="Calibri"/>
                <w:iCs/>
                <w:sz w:val="22"/>
                <w:szCs w:val="22"/>
                <w:lang w:val="kk-KZ" w:eastAsia="ru-RU"/>
              </w:rPr>
              <w:t>Серуен</w:t>
            </w:r>
          </w:p>
          <w:p w14:paraId="35A21A14">
            <w:pPr>
              <w:rPr>
                <w:rFonts w:eastAsia="Calibri"/>
                <w:iCs/>
                <w:lang w:val="kk-KZ" w:eastAsia="ru-RU"/>
              </w:rPr>
            </w:pPr>
            <w:r>
              <w:rPr>
                <w:rFonts w:eastAsia="Calibri"/>
                <w:iCs/>
                <w:sz w:val="22"/>
                <w:szCs w:val="22"/>
                <w:lang w:val="kk-KZ" w:eastAsia="ru-RU"/>
              </w:rPr>
              <w:t>Серуеннен оралу</w:t>
            </w:r>
          </w:p>
        </w:tc>
        <w:tc>
          <w:tcPr>
            <w:tcW w:w="2521" w:type="dxa"/>
            <w:gridSpan w:val="2"/>
            <w:tcBorders>
              <w:top w:val="single" w:color="000000" w:sz="4" w:space="0"/>
              <w:left w:val="single" w:color="000000" w:sz="4" w:space="0"/>
              <w:bottom w:val="single" w:color="auto" w:sz="4" w:space="0"/>
            </w:tcBorders>
            <w:shd w:val="clear" w:color="auto" w:fill="FFFFFF"/>
            <w:tcMar>
              <w:top w:w="0" w:type="dxa"/>
              <w:left w:w="108" w:type="dxa"/>
              <w:bottom w:w="0" w:type="dxa"/>
              <w:right w:w="108" w:type="dxa"/>
            </w:tcMar>
          </w:tcPr>
          <w:p w14:paraId="26CF500D">
            <w:pPr>
              <w:rPr>
                <w:rFonts w:eastAsia="Calibri"/>
                <w:lang w:val="kk-KZ" w:eastAsia="ru-RU"/>
              </w:rPr>
            </w:pPr>
            <w:r>
              <w:rPr>
                <w:rFonts w:eastAsia="Calibri"/>
                <w:sz w:val="22"/>
                <w:szCs w:val="22"/>
                <w:lang w:val="kk-KZ" w:eastAsia="ru-RU"/>
              </w:rPr>
              <w:t xml:space="preserve">          №10</w:t>
            </w:r>
          </w:p>
          <w:p w14:paraId="7A3ED3F1">
            <w:pPr>
              <w:rPr>
                <w:rFonts w:eastAsia="Calibri"/>
                <w:lang w:val="kk-KZ" w:eastAsia="ru-RU"/>
              </w:rPr>
            </w:pPr>
          </w:p>
        </w:tc>
        <w:tc>
          <w:tcPr>
            <w:tcW w:w="2691" w:type="dxa"/>
            <w:gridSpan w:val="3"/>
            <w:tcBorders>
              <w:left w:val="single" w:color="000000" w:sz="4" w:space="0"/>
              <w:bottom w:val="single" w:color="auto" w:sz="4" w:space="0"/>
            </w:tcBorders>
            <w:shd w:val="clear" w:color="auto" w:fill="FFFFFF"/>
          </w:tcPr>
          <w:p w14:paraId="5755C0DB">
            <w:pPr>
              <w:rPr>
                <w:rFonts w:eastAsia="Calibri"/>
                <w:lang w:val="kk-KZ" w:eastAsia="ru-RU"/>
              </w:rPr>
            </w:pPr>
            <w:r>
              <w:rPr>
                <w:rFonts w:eastAsia="Calibri"/>
                <w:color w:val="000000"/>
                <w:sz w:val="22"/>
                <w:szCs w:val="22"/>
                <w:lang w:val="kk-KZ" w:eastAsia="ru-RU"/>
              </w:rPr>
              <w:t>№6</w:t>
            </w:r>
          </w:p>
          <w:p w14:paraId="0FD47897">
            <w:pPr>
              <w:rPr>
                <w:rFonts w:eastAsia="Calibri"/>
                <w:color w:val="000000"/>
                <w:lang w:val="kk-KZ" w:eastAsia="ru-RU"/>
              </w:rPr>
            </w:pPr>
          </w:p>
        </w:tc>
        <w:tc>
          <w:tcPr>
            <w:tcW w:w="2833" w:type="dxa"/>
            <w:gridSpan w:val="4"/>
            <w:tcBorders>
              <w:left w:val="single" w:color="000000" w:sz="4" w:space="0"/>
              <w:bottom w:val="single" w:color="auto" w:sz="4" w:space="0"/>
            </w:tcBorders>
            <w:shd w:val="clear" w:color="auto" w:fill="FFFFFF"/>
          </w:tcPr>
          <w:p w14:paraId="6522E2F7">
            <w:pPr>
              <w:rPr>
                <w:rFonts w:eastAsia="Calibri"/>
                <w:lang w:val="kk-KZ" w:eastAsia="ru-RU"/>
              </w:rPr>
            </w:pPr>
            <w:r>
              <w:rPr>
                <w:rFonts w:eastAsia="Calibri"/>
                <w:color w:val="000000"/>
                <w:sz w:val="22"/>
                <w:szCs w:val="22"/>
                <w:lang w:val="kk-KZ" w:eastAsia="ru-RU"/>
              </w:rPr>
              <w:t>№7</w:t>
            </w:r>
          </w:p>
          <w:p w14:paraId="0669FAB8">
            <w:pPr>
              <w:rPr>
                <w:rFonts w:eastAsia="Calibri"/>
                <w:lang w:val="kk-KZ" w:eastAsia="ru-RU"/>
              </w:rPr>
            </w:pPr>
          </w:p>
        </w:tc>
        <w:tc>
          <w:tcPr>
            <w:tcW w:w="2692" w:type="dxa"/>
            <w:gridSpan w:val="3"/>
            <w:tcBorders>
              <w:left w:val="single" w:color="000000" w:sz="4" w:space="0"/>
              <w:bottom w:val="single" w:color="auto" w:sz="4" w:space="0"/>
            </w:tcBorders>
            <w:shd w:val="clear" w:color="auto" w:fill="FFFFFF"/>
          </w:tcPr>
          <w:p w14:paraId="2AC42848">
            <w:pPr>
              <w:rPr>
                <w:rFonts w:eastAsia="Calibri"/>
                <w:lang w:val="kk-KZ" w:eastAsia="ru-RU"/>
              </w:rPr>
            </w:pPr>
            <w:r>
              <w:rPr>
                <w:rFonts w:eastAsia="Calibri"/>
                <w:sz w:val="22"/>
                <w:szCs w:val="22"/>
                <w:lang w:val="kk-KZ" w:eastAsia="ru-RU"/>
              </w:rPr>
              <w:t>№12</w:t>
            </w:r>
          </w:p>
          <w:p w14:paraId="424A17EA">
            <w:pPr>
              <w:rPr>
                <w:rFonts w:eastAsia="Calibri"/>
                <w:lang w:val="kk-KZ" w:eastAsia="ru-RU"/>
              </w:rPr>
            </w:pPr>
          </w:p>
        </w:tc>
        <w:tc>
          <w:tcPr>
            <w:tcW w:w="2985" w:type="dxa"/>
            <w:tcBorders>
              <w:left w:val="single" w:color="000000" w:sz="4" w:space="0"/>
              <w:bottom w:val="single" w:color="auto" w:sz="4" w:space="0"/>
              <w:right w:val="single" w:color="auto" w:sz="4" w:space="0"/>
            </w:tcBorders>
            <w:shd w:val="clear" w:color="auto" w:fill="FFFFFF"/>
          </w:tcPr>
          <w:p w14:paraId="2F8449F8">
            <w:pPr>
              <w:rPr>
                <w:rFonts w:eastAsia="Calibri"/>
                <w:lang w:val="kk-KZ" w:eastAsia="ru-RU"/>
              </w:rPr>
            </w:pPr>
            <w:r>
              <w:rPr>
                <w:rFonts w:eastAsia="Calibri"/>
                <w:color w:val="000000"/>
                <w:sz w:val="22"/>
                <w:szCs w:val="22"/>
                <w:lang w:val="kk-KZ" w:eastAsia="ru-RU"/>
              </w:rPr>
              <w:t>№8</w:t>
            </w:r>
          </w:p>
          <w:p w14:paraId="01168065">
            <w:pPr>
              <w:rPr>
                <w:rFonts w:eastAsia="Calibri"/>
                <w:color w:val="000000"/>
                <w:lang w:val="kk-KZ" w:eastAsia="ru-RU"/>
              </w:rPr>
            </w:pPr>
          </w:p>
        </w:tc>
      </w:tr>
      <w:tr w14:paraId="3CFE81A0">
        <w:tblPrEx>
          <w:shd w:val="clear" w:color="auto" w:fill="FFFFFF"/>
          <w:tblCellMar>
            <w:top w:w="0" w:type="dxa"/>
            <w:left w:w="0" w:type="dxa"/>
            <w:bottom w:w="0" w:type="dxa"/>
            <w:right w:w="0" w:type="dxa"/>
          </w:tblCellMar>
        </w:tblPrEx>
        <w:trPr>
          <w:trHeight w:val="20" w:hRule="atLeast"/>
        </w:trPr>
        <w:tc>
          <w:tcPr>
            <w:tcW w:w="2013" w:type="dxa"/>
            <w:vMerge w:val="restart"/>
            <w:tcBorders>
              <w:top w:val="single" w:color="000000" w:sz="4" w:space="0"/>
              <w:left w:val="single" w:color="000000" w:sz="4" w:space="0"/>
              <w:right w:val="single" w:color="000000" w:sz="4" w:space="0"/>
            </w:tcBorders>
            <w:shd w:val="clear" w:color="auto" w:fill="FFFFFF"/>
            <w:tcMar>
              <w:top w:w="0" w:type="dxa"/>
              <w:left w:w="108" w:type="dxa"/>
              <w:bottom w:w="0" w:type="dxa"/>
              <w:right w:w="108" w:type="dxa"/>
            </w:tcMar>
          </w:tcPr>
          <w:p w14:paraId="09ADC339">
            <w:pPr>
              <w:rPr>
                <w:rFonts w:eastAsia="Calibri"/>
                <w:lang w:val="kk-KZ" w:eastAsia="ru-RU"/>
              </w:rPr>
            </w:pPr>
            <w:r>
              <w:rPr>
                <w:rFonts w:eastAsia="Calibri"/>
                <w:iCs/>
                <w:sz w:val="22"/>
                <w:szCs w:val="22"/>
                <w:lang w:val="kk-KZ" w:eastAsia="ru-RU"/>
              </w:rPr>
              <w:t>Балалардың үйге қайтуы</w:t>
            </w:r>
          </w:p>
          <w:p w14:paraId="6A272AAF">
            <w:pPr>
              <w:rPr>
                <w:rFonts w:eastAsia="Calibri"/>
                <w:lang w:val="kk-KZ" w:eastAsia="ru-RU"/>
              </w:rPr>
            </w:pPr>
          </w:p>
          <w:p w14:paraId="6EDB6C9C">
            <w:pPr>
              <w:rPr>
                <w:rFonts w:eastAsia="Calibri"/>
                <w:iCs/>
                <w:sz w:val="22"/>
                <w:szCs w:val="22"/>
                <w:lang w:val="kk-KZ" w:eastAsia="ru-RU"/>
              </w:rPr>
            </w:pPr>
          </w:p>
        </w:tc>
        <w:tc>
          <w:tcPr>
            <w:tcW w:w="13722" w:type="dxa"/>
            <w:gridSpan w:val="13"/>
            <w:tcBorders>
              <w:top w:val="single" w:color="000000" w:sz="4" w:space="0"/>
              <w:left w:val="single" w:color="000000" w:sz="4" w:space="0"/>
              <w:bottom w:val="single" w:color="auto" w:sz="4" w:space="0"/>
              <w:right w:val="single" w:color="auto" w:sz="4" w:space="0"/>
            </w:tcBorders>
            <w:shd w:val="clear" w:color="auto" w:fill="FFFFFF"/>
            <w:tcMar>
              <w:top w:w="0" w:type="dxa"/>
              <w:left w:w="108" w:type="dxa"/>
              <w:bottom w:w="0" w:type="dxa"/>
              <w:right w:w="108" w:type="dxa"/>
            </w:tcMar>
          </w:tcPr>
          <w:p w14:paraId="7EDB454C">
            <w:pPr>
              <w:rPr>
                <w:rFonts w:eastAsia="Calibri"/>
                <w:color w:val="000000"/>
                <w:sz w:val="22"/>
                <w:szCs w:val="22"/>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10600BCC">
        <w:tblPrEx>
          <w:shd w:val="clear" w:color="auto" w:fill="FFFFFF"/>
          <w:tblCellMar>
            <w:top w:w="0" w:type="dxa"/>
            <w:left w:w="0" w:type="dxa"/>
            <w:bottom w:w="0" w:type="dxa"/>
            <w:right w:w="0" w:type="dxa"/>
          </w:tblCellMar>
        </w:tblPrEx>
        <w:trPr>
          <w:trHeight w:val="20" w:hRule="atLeast"/>
        </w:trPr>
        <w:tc>
          <w:tcPr>
            <w:tcW w:w="2013" w:type="dxa"/>
            <w:vMerge w:val="continue"/>
            <w:tcBorders>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204A26F8">
            <w:pPr>
              <w:rPr>
                <w:rFonts w:eastAsia="Calibri"/>
                <w:lang w:val="kk-KZ" w:eastAsia="ru-RU"/>
              </w:rPr>
            </w:pPr>
          </w:p>
        </w:tc>
        <w:tc>
          <w:tcPr>
            <w:tcW w:w="2521" w:type="dxa"/>
            <w:gridSpan w:val="2"/>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57C5BC34">
            <w:pPr>
              <w:rPr>
                <w:lang w:val="kk-KZ"/>
              </w:rPr>
            </w:pPr>
            <w:r>
              <w:rPr>
                <w:sz w:val="22"/>
                <w:szCs w:val="22"/>
                <w:lang w:val="kk-KZ"/>
              </w:rPr>
              <w:t>Ата-аналарға балаларға оқылатын қызықты ертегілер туралы ақыл-кеңестер беру.</w:t>
            </w:r>
          </w:p>
        </w:tc>
        <w:tc>
          <w:tcPr>
            <w:tcW w:w="2691" w:type="dxa"/>
            <w:gridSpan w:val="3"/>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57D1F500">
            <w:pPr>
              <w:rPr>
                <w:lang w:val="kk-KZ"/>
              </w:rPr>
            </w:pPr>
            <w:r>
              <w:rPr>
                <w:sz w:val="22"/>
                <w:szCs w:val="22"/>
                <w:lang w:val="kk-KZ"/>
              </w:rPr>
              <w:t>Үйде баланың өзі киініп, өзі шешінуін қадағалап, талап етіп отыруды түсіндіру.</w:t>
            </w:r>
          </w:p>
        </w:tc>
        <w:tc>
          <w:tcPr>
            <w:tcW w:w="2833" w:type="dxa"/>
            <w:gridSpan w:val="4"/>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2CB0E03C">
            <w:pPr>
              <w:rPr>
                <w:lang w:val="kk-KZ"/>
              </w:rPr>
            </w:pPr>
            <w:r>
              <w:rPr>
                <w:sz w:val="22"/>
                <w:szCs w:val="22"/>
                <w:lang w:val="kk-KZ"/>
              </w:rPr>
              <w:t xml:space="preserve">Баланың бүгінгі жетістігі, бала денсаулығы мен тамағы жөнінде әңгімелесу. </w:t>
            </w:r>
          </w:p>
        </w:tc>
        <w:tc>
          <w:tcPr>
            <w:tcW w:w="2692" w:type="dxa"/>
            <w:gridSpan w:val="3"/>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18973278">
            <w:pPr>
              <w:rPr>
                <w:lang w:val="kk-KZ" w:eastAsia="ru-RU"/>
              </w:rPr>
            </w:pPr>
            <w:r>
              <w:rPr>
                <w:sz w:val="22"/>
                <w:szCs w:val="22"/>
                <w:lang w:val="kk-KZ"/>
              </w:rPr>
              <w:t>Ата-анаға кеңес: Үйде баласымен қарандашпен жұмыс жасауларына кеңес беру.</w:t>
            </w:r>
          </w:p>
        </w:tc>
        <w:tc>
          <w:tcPr>
            <w:tcW w:w="2985" w:type="dxa"/>
            <w:tcBorders>
              <w:top w:val="single" w:color="000000" w:sz="8" w:space="0"/>
              <w:left w:val="single" w:color="000000" w:sz="8" w:space="0"/>
              <w:bottom w:val="single" w:color="000000" w:sz="8" w:space="0"/>
              <w:right w:val="single" w:color="auto" w:sz="4" w:space="0"/>
            </w:tcBorders>
            <w:shd w:val="clear" w:color="auto" w:fill="FFFFFF"/>
            <w:tcMar>
              <w:top w:w="0" w:type="dxa"/>
              <w:left w:w="108" w:type="dxa"/>
              <w:bottom w:w="0" w:type="dxa"/>
              <w:right w:w="108" w:type="dxa"/>
            </w:tcMar>
          </w:tcPr>
          <w:p w14:paraId="7B77E2CF">
            <w:pPr>
              <w:rPr>
                <w:lang w:val="kk-KZ"/>
              </w:rPr>
            </w:pPr>
            <w:r>
              <w:rPr>
                <w:sz w:val="22"/>
                <w:szCs w:val="22"/>
                <w:lang w:val="kk-KZ"/>
              </w:rPr>
              <w:t xml:space="preserve">Баланың бүгінгі жетістігі туралы әңгімелесу. </w:t>
            </w:r>
          </w:p>
          <w:p w14:paraId="41450866">
            <w:pPr>
              <w:rPr>
                <w:lang w:val="kk-KZ"/>
              </w:rPr>
            </w:pPr>
          </w:p>
        </w:tc>
      </w:tr>
    </w:tbl>
    <w:p w14:paraId="4FB14350">
      <w:pPr>
        <w:rPr>
          <w:sz w:val="22"/>
          <w:szCs w:val="22"/>
          <w:lang w:val="kk-KZ"/>
        </w:rPr>
      </w:pPr>
    </w:p>
    <w:p w14:paraId="5E70225C">
      <w:pPr>
        <w:rPr>
          <w:sz w:val="22"/>
          <w:szCs w:val="22"/>
          <w:lang w:val="kk-KZ"/>
        </w:rPr>
      </w:pPr>
    </w:p>
    <w:p w14:paraId="0EE31C82">
      <w:pPr>
        <w:rPr>
          <w:sz w:val="22"/>
          <w:szCs w:val="22"/>
          <w:lang w:val="kk-KZ"/>
        </w:rPr>
      </w:pPr>
    </w:p>
    <w:p w14:paraId="39C96F15">
      <w:pPr>
        <w:rPr>
          <w:sz w:val="22"/>
          <w:szCs w:val="22"/>
          <w:lang w:val="kk-KZ"/>
        </w:rPr>
      </w:pPr>
    </w:p>
    <w:p w14:paraId="3B68D2CB">
      <w:pPr>
        <w:rPr>
          <w:sz w:val="22"/>
          <w:szCs w:val="22"/>
          <w:lang w:val="kk-KZ"/>
        </w:rPr>
      </w:pPr>
    </w:p>
    <w:p w14:paraId="1CA6DCB6">
      <w:pPr>
        <w:rPr>
          <w:sz w:val="22"/>
          <w:szCs w:val="22"/>
          <w:lang w:val="kk-KZ"/>
        </w:rPr>
      </w:pPr>
    </w:p>
    <w:p w14:paraId="3AC02D62">
      <w:pPr>
        <w:rPr>
          <w:sz w:val="22"/>
          <w:szCs w:val="22"/>
          <w:lang w:val="kk-KZ"/>
        </w:rPr>
      </w:pPr>
    </w:p>
    <w:p w14:paraId="1EED0219">
      <w:pPr>
        <w:rPr>
          <w:sz w:val="22"/>
          <w:szCs w:val="22"/>
          <w:lang w:val="kk-KZ"/>
        </w:rPr>
      </w:pPr>
    </w:p>
    <w:p w14:paraId="223EF41F">
      <w:pPr>
        <w:rPr>
          <w:sz w:val="22"/>
          <w:szCs w:val="22"/>
          <w:lang w:val="kk-KZ"/>
        </w:rPr>
      </w:pPr>
    </w:p>
    <w:p w14:paraId="7172FE27">
      <w:pPr>
        <w:rPr>
          <w:sz w:val="22"/>
          <w:szCs w:val="22"/>
          <w:lang w:val="kk-KZ"/>
        </w:rPr>
      </w:pPr>
    </w:p>
    <w:p w14:paraId="33D9620A">
      <w:pPr>
        <w:rPr>
          <w:sz w:val="22"/>
          <w:szCs w:val="22"/>
          <w:lang w:val="kk-KZ"/>
        </w:rPr>
      </w:pPr>
    </w:p>
    <w:p w14:paraId="62B58D91">
      <w:pPr>
        <w:rPr>
          <w:sz w:val="22"/>
          <w:szCs w:val="22"/>
          <w:lang w:val="kk-KZ"/>
        </w:rPr>
      </w:pPr>
    </w:p>
    <w:p w14:paraId="56192971">
      <w:pPr>
        <w:rPr>
          <w:sz w:val="22"/>
          <w:szCs w:val="22"/>
          <w:lang w:val="kk-KZ"/>
        </w:rPr>
      </w:pPr>
    </w:p>
    <w:p w14:paraId="26CA9D94">
      <w:pPr>
        <w:rPr>
          <w:sz w:val="22"/>
          <w:szCs w:val="22"/>
          <w:lang w:val="kk-KZ"/>
        </w:rPr>
      </w:pPr>
    </w:p>
    <w:p w14:paraId="52CFB690">
      <w:pPr>
        <w:rPr>
          <w:sz w:val="22"/>
          <w:szCs w:val="22"/>
          <w:lang w:val="kk-KZ"/>
        </w:rPr>
      </w:pPr>
    </w:p>
    <w:p w14:paraId="3F19BAC6">
      <w:pPr>
        <w:rPr>
          <w:sz w:val="22"/>
          <w:szCs w:val="22"/>
          <w:lang w:val="kk-KZ"/>
        </w:rPr>
      </w:pPr>
    </w:p>
    <w:p w14:paraId="374A4A79">
      <w:pPr>
        <w:rPr>
          <w:sz w:val="22"/>
          <w:szCs w:val="22"/>
          <w:lang w:val="kk-KZ"/>
        </w:rPr>
      </w:pPr>
    </w:p>
    <w:p w14:paraId="03B66E8A">
      <w:pPr>
        <w:rPr>
          <w:sz w:val="22"/>
          <w:szCs w:val="22"/>
          <w:lang w:val="kk-KZ"/>
        </w:rPr>
      </w:pPr>
    </w:p>
    <w:p w14:paraId="16422BAA">
      <w:pPr>
        <w:rPr>
          <w:sz w:val="22"/>
          <w:szCs w:val="22"/>
          <w:lang w:val="kk-KZ"/>
        </w:rPr>
      </w:pPr>
    </w:p>
    <w:p w14:paraId="0EBBE449">
      <w:pPr>
        <w:rPr>
          <w:sz w:val="22"/>
          <w:szCs w:val="22"/>
          <w:lang w:val="kk-KZ"/>
        </w:rPr>
      </w:pPr>
    </w:p>
    <w:p w14:paraId="5C5C0635">
      <w:pPr>
        <w:rPr>
          <w:sz w:val="22"/>
          <w:szCs w:val="22"/>
          <w:lang w:val="kk-KZ"/>
        </w:rPr>
      </w:pPr>
    </w:p>
    <w:p w14:paraId="1DE1709C">
      <w:pPr>
        <w:rPr>
          <w:sz w:val="22"/>
          <w:szCs w:val="22"/>
          <w:lang w:val="kk-KZ"/>
        </w:rPr>
      </w:pPr>
    </w:p>
    <w:p w14:paraId="4921489B">
      <w:pPr>
        <w:rPr>
          <w:sz w:val="22"/>
          <w:szCs w:val="22"/>
          <w:lang w:val="kk-KZ"/>
        </w:rPr>
      </w:pPr>
    </w:p>
    <w:p w14:paraId="0558A789">
      <w:pPr>
        <w:rPr>
          <w:sz w:val="22"/>
          <w:szCs w:val="22"/>
          <w:lang w:val="kk-KZ"/>
        </w:rPr>
      </w:pPr>
    </w:p>
    <w:p w14:paraId="23A2D2A1">
      <w:pPr>
        <w:rPr>
          <w:sz w:val="22"/>
          <w:szCs w:val="22"/>
          <w:lang w:val="kk-KZ"/>
        </w:rPr>
      </w:pPr>
    </w:p>
    <w:p w14:paraId="50D5EF96">
      <w:pPr>
        <w:rPr>
          <w:sz w:val="22"/>
          <w:szCs w:val="22"/>
          <w:lang w:val="kk-KZ"/>
        </w:rPr>
      </w:pPr>
    </w:p>
    <w:p w14:paraId="706832D3">
      <w:pPr>
        <w:rPr>
          <w:sz w:val="22"/>
          <w:szCs w:val="22"/>
          <w:lang w:val="kk-KZ"/>
        </w:rPr>
      </w:pPr>
    </w:p>
    <w:p w14:paraId="1320B2E2">
      <w:pPr>
        <w:rPr>
          <w:sz w:val="22"/>
          <w:szCs w:val="22"/>
          <w:lang w:val="kk-KZ"/>
        </w:rPr>
      </w:pPr>
    </w:p>
    <w:p w14:paraId="7B234933">
      <w:pPr>
        <w:rPr>
          <w:sz w:val="22"/>
          <w:szCs w:val="22"/>
          <w:lang w:val="kk-KZ"/>
        </w:rPr>
      </w:pPr>
    </w:p>
    <w:p w14:paraId="347A1E07">
      <w:pPr>
        <w:rPr>
          <w:sz w:val="22"/>
          <w:szCs w:val="22"/>
          <w:lang w:val="kk-KZ"/>
        </w:rPr>
      </w:pPr>
    </w:p>
    <w:p w14:paraId="3E4DB206">
      <w:pPr>
        <w:rPr>
          <w:sz w:val="22"/>
          <w:szCs w:val="22"/>
          <w:lang w:val="kk-KZ"/>
        </w:rPr>
      </w:pPr>
    </w:p>
    <w:p w14:paraId="06EB082A">
      <w:pPr>
        <w:spacing w:line="0" w:lineRule="atLeast"/>
        <w:contextualSpacing/>
        <w:jc w:val="center"/>
        <w:rPr>
          <w:b/>
          <w:bCs/>
          <w:lang w:val="kk-KZ"/>
        </w:rPr>
      </w:pPr>
      <w:bookmarkStart w:id="6" w:name="_Hlk180261431"/>
      <w:r>
        <w:rPr>
          <w:b/>
          <w:bCs/>
          <w:lang w:val="kk-KZ"/>
        </w:rPr>
        <w:t>Тәрбиелеу - білім беру процесінің циклограммасы</w:t>
      </w:r>
    </w:p>
    <w:p w14:paraId="01A4F726">
      <w:pPr>
        <w:spacing w:line="0" w:lineRule="atLeast"/>
        <w:contextualSpacing/>
        <w:jc w:val="center"/>
        <w:rPr>
          <w:b/>
          <w:bCs/>
          <w:lang w:val="kk-KZ"/>
        </w:rPr>
      </w:pPr>
      <w:r>
        <w:rPr>
          <w:b/>
          <w:bCs/>
          <w:lang w:val="kk-KZ"/>
        </w:rPr>
        <w:t>Тәуелсіздік  және  отаншылдық  айы</w:t>
      </w:r>
    </w:p>
    <w:p w14:paraId="30AA0FA6">
      <w:pPr>
        <w:spacing w:line="0" w:lineRule="atLeast"/>
        <w:contextualSpacing/>
        <w:rPr>
          <w:lang w:val="kk-KZ"/>
        </w:rPr>
      </w:pPr>
    </w:p>
    <w:p w14:paraId="411FE5C3">
      <w:pPr>
        <w:jc w:val="right"/>
        <w:rPr>
          <w:b/>
          <w:bCs/>
          <w:sz w:val="22"/>
          <w:szCs w:val="22"/>
          <w:lang w:val="kk-KZ"/>
        </w:rPr>
      </w:pPr>
      <w:r>
        <w:rPr>
          <w:i/>
          <w:iCs/>
          <w:lang w:val="kk-KZ"/>
        </w:rPr>
        <w:t>«Отаным – алтын  бесігім!»</w:t>
      </w:r>
      <w:bookmarkEnd w:id="6"/>
    </w:p>
    <w:p w14:paraId="7FBE5402">
      <w:pPr>
        <w:rPr>
          <w:sz w:val="22"/>
          <w:szCs w:val="22"/>
          <w:lang w:val="kk-KZ"/>
        </w:rPr>
      </w:pPr>
    </w:p>
    <w:p w14:paraId="43A9DFB1">
      <w:pPr>
        <w:rPr>
          <w:sz w:val="22"/>
          <w:szCs w:val="22"/>
          <w:lang w:val="kk-KZ"/>
        </w:rPr>
      </w:pPr>
      <w:r>
        <w:rPr>
          <w:b/>
          <w:bCs/>
          <w:sz w:val="22"/>
          <w:szCs w:val="22"/>
          <w:lang w:val="kk-KZ"/>
        </w:rPr>
        <w:t>Топ: Бәйтерек мектепалды даярлық  тобы</w:t>
      </w:r>
    </w:p>
    <w:p w14:paraId="66F752A7">
      <w:pPr>
        <w:rPr>
          <w:sz w:val="22"/>
          <w:szCs w:val="22"/>
          <w:lang w:val="kk-KZ"/>
        </w:rPr>
      </w:pPr>
      <w:r>
        <w:rPr>
          <w:b/>
          <w:bCs/>
          <w:sz w:val="22"/>
          <w:szCs w:val="22"/>
          <w:lang w:val="kk-KZ"/>
        </w:rPr>
        <w:t>Балалардың жасы:</w:t>
      </w:r>
      <w:r>
        <w:rPr>
          <w:sz w:val="22"/>
          <w:szCs w:val="22"/>
          <w:lang w:val="kk-KZ"/>
        </w:rPr>
        <w:t xml:space="preserve"> 5  жас</w:t>
      </w:r>
    </w:p>
    <w:p w14:paraId="392ACA34">
      <w:pPr>
        <w:rPr>
          <w:sz w:val="22"/>
          <w:szCs w:val="22"/>
          <w:u w:val="single"/>
          <w:lang w:val="kk-KZ"/>
        </w:rPr>
      </w:pPr>
      <w:r>
        <w:rPr>
          <w:b/>
          <w:bCs/>
          <w:sz w:val="22"/>
          <w:szCs w:val="22"/>
          <w:lang w:val="kk-KZ"/>
        </w:rPr>
        <w:t>Жоспардың құрылу кезеңі:</w:t>
      </w:r>
      <w:r>
        <w:rPr>
          <w:sz w:val="22"/>
          <w:szCs w:val="22"/>
          <w:lang w:val="kk-KZ"/>
        </w:rPr>
        <w:t xml:space="preserve"> 21 – 25  қазан  2024  жыл</w:t>
      </w:r>
    </w:p>
    <w:p w14:paraId="76B161CB">
      <w:pPr>
        <w:rPr>
          <w:sz w:val="22"/>
          <w:szCs w:val="22"/>
          <w:lang w:val="kk-KZ"/>
        </w:rPr>
      </w:pPr>
    </w:p>
    <w:tbl>
      <w:tblPr>
        <w:tblStyle w:val="66"/>
        <w:tblW w:w="15594" w:type="dxa"/>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69"/>
        <w:gridCol w:w="2643"/>
        <w:gridCol w:w="2693"/>
        <w:gridCol w:w="6"/>
        <w:gridCol w:w="2519"/>
        <w:gridCol w:w="27"/>
        <w:gridCol w:w="2602"/>
        <w:gridCol w:w="141"/>
        <w:gridCol w:w="2694"/>
      </w:tblGrid>
      <w:tr w14:paraId="770B6A4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9" w:type="dxa"/>
            <w:vMerge w:val="restar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A5C3443">
            <w:pPr>
              <w:rPr>
                <w:lang w:eastAsia="zh-CN"/>
              </w:rPr>
            </w:pPr>
            <w:r>
              <w:rPr>
                <w:lang w:val="kk-KZ" w:eastAsia="zh-CN"/>
              </w:rPr>
              <w:t>Күн тәртібі</w:t>
            </w:r>
          </w:p>
        </w:tc>
        <w:tc>
          <w:tcPr>
            <w:tcW w:w="2643"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E4DD4FE">
            <w:pPr>
              <w:rPr>
                <w:lang w:val="kk-KZ" w:eastAsia="zh-CN"/>
              </w:rPr>
            </w:pPr>
          </w:p>
        </w:tc>
        <w:tc>
          <w:tcPr>
            <w:tcW w:w="10682" w:type="dxa"/>
            <w:gridSpan w:val="7"/>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AF0E845">
            <w:pPr>
              <w:rPr>
                <w:lang w:eastAsia="zh-CN"/>
              </w:rPr>
            </w:pPr>
            <w:r>
              <w:rPr>
                <w:lang w:val="kk-KZ" w:eastAsia="zh-CN"/>
              </w:rPr>
              <w:t>Апта күндері</w:t>
            </w:r>
          </w:p>
        </w:tc>
      </w:tr>
      <w:tr w14:paraId="5FA63B6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9" w:type="dxa"/>
            <w:vMerge w:val="continue"/>
            <w:tcBorders>
              <w:left w:val="single" w:color="7E7E7E" w:themeColor="text1" w:themeTint="80" w:sz="4" w:space="0"/>
              <w:right w:val="single" w:color="7E7E7E" w:themeColor="text1" w:themeTint="80" w:sz="4" w:space="0"/>
              <w:insideV w:val="single" w:sz="4" w:space="0"/>
            </w:tcBorders>
          </w:tcPr>
          <w:p w14:paraId="0BF9A72D">
            <w:pPr>
              <w:rPr>
                <w:lang w:val="kk-KZ" w:eastAsia="zh-CN"/>
              </w:rPr>
            </w:pPr>
          </w:p>
        </w:tc>
        <w:tc>
          <w:tcPr>
            <w:tcW w:w="2643" w:type="dxa"/>
            <w:tcBorders>
              <w:left w:val="single" w:color="7E7E7E" w:themeColor="text1" w:themeTint="80" w:sz="4" w:space="0"/>
              <w:right w:val="single" w:color="7E7E7E" w:themeColor="text1" w:themeTint="80" w:sz="4" w:space="0"/>
              <w:insideV w:val="single" w:sz="4" w:space="0"/>
            </w:tcBorders>
          </w:tcPr>
          <w:p w14:paraId="038F1A6E">
            <w:pPr>
              <w:rPr>
                <w:lang w:eastAsia="zh-CN"/>
              </w:rPr>
            </w:pPr>
            <w:r>
              <w:rPr>
                <w:lang w:val="kk-KZ" w:eastAsia="zh-CN"/>
              </w:rPr>
              <w:t>Дүйсенбі</w:t>
            </w:r>
          </w:p>
        </w:tc>
        <w:tc>
          <w:tcPr>
            <w:tcW w:w="2699" w:type="dxa"/>
            <w:gridSpan w:val="2"/>
            <w:tcBorders>
              <w:left w:val="single" w:color="7E7E7E" w:themeColor="text1" w:themeTint="80" w:sz="4" w:space="0"/>
              <w:right w:val="single" w:color="7E7E7E" w:themeColor="text1" w:themeTint="80" w:sz="4" w:space="0"/>
              <w:insideV w:val="single" w:sz="4" w:space="0"/>
            </w:tcBorders>
          </w:tcPr>
          <w:p w14:paraId="23F5A077">
            <w:pPr>
              <w:rPr>
                <w:lang w:eastAsia="zh-CN"/>
              </w:rPr>
            </w:pPr>
            <w:r>
              <w:rPr>
                <w:lang w:val="kk-KZ" w:eastAsia="zh-CN"/>
              </w:rPr>
              <w:t>Сейсенбі</w:t>
            </w:r>
          </w:p>
        </w:tc>
        <w:tc>
          <w:tcPr>
            <w:tcW w:w="2519" w:type="dxa"/>
            <w:tcBorders>
              <w:left w:val="single" w:color="7E7E7E" w:themeColor="text1" w:themeTint="80" w:sz="4" w:space="0"/>
              <w:right w:val="single" w:color="7E7E7E" w:themeColor="text1" w:themeTint="80" w:sz="4" w:space="0"/>
              <w:insideV w:val="single" w:sz="4" w:space="0"/>
            </w:tcBorders>
          </w:tcPr>
          <w:p w14:paraId="2119B90B">
            <w:pPr>
              <w:rPr>
                <w:lang w:eastAsia="zh-CN"/>
              </w:rPr>
            </w:pPr>
            <w:r>
              <w:rPr>
                <w:lang w:val="kk-KZ" w:eastAsia="zh-CN"/>
              </w:rPr>
              <w:t>Сәрсенбі</w:t>
            </w:r>
          </w:p>
        </w:tc>
        <w:tc>
          <w:tcPr>
            <w:tcW w:w="2629" w:type="dxa"/>
            <w:gridSpan w:val="2"/>
            <w:tcBorders>
              <w:left w:val="single" w:color="7E7E7E" w:themeColor="text1" w:themeTint="80" w:sz="4" w:space="0"/>
              <w:right w:val="single" w:color="7E7E7E" w:themeColor="text1" w:themeTint="80" w:sz="4" w:space="0"/>
              <w:insideV w:val="single" w:sz="4" w:space="0"/>
            </w:tcBorders>
          </w:tcPr>
          <w:p w14:paraId="72DC9D3B">
            <w:pPr>
              <w:rPr>
                <w:lang w:eastAsia="zh-CN"/>
              </w:rPr>
            </w:pPr>
            <w:r>
              <w:rPr>
                <w:lang w:val="kk-KZ" w:eastAsia="zh-CN"/>
              </w:rPr>
              <w:t>Бейсенбі</w:t>
            </w:r>
          </w:p>
        </w:tc>
        <w:tc>
          <w:tcPr>
            <w:tcW w:w="2835" w:type="dxa"/>
            <w:gridSpan w:val="2"/>
            <w:tcBorders>
              <w:left w:val="single" w:color="7E7E7E" w:themeColor="text1" w:themeTint="80" w:sz="4" w:space="0"/>
              <w:right w:val="single" w:color="7E7E7E" w:themeColor="text1" w:themeTint="80" w:sz="4" w:space="0"/>
              <w:insideV w:val="single" w:sz="4" w:space="0"/>
            </w:tcBorders>
          </w:tcPr>
          <w:p w14:paraId="1488D028">
            <w:pPr>
              <w:rPr>
                <w:lang w:eastAsia="zh-CN"/>
              </w:rPr>
            </w:pPr>
            <w:r>
              <w:rPr>
                <w:lang w:val="kk-KZ" w:eastAsia="zh-CN"/>
              </w:rPr>
              <w:t>Жұма</w:t>
            </w:r>
          </w:p>
        </w:tc>
      </w:tr>
      <w:tr w14:paraId="3DB7B83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9" w:type="dxa"/>
            <w:vMerge w:val="restar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507F34C">
            <w:pPr>
              <w:rPr>
                <w:lang w:val="kk-KZ" w:eastAsia="zh-CN"/>
              </w:rPr>
            </w:pPr>
            <w:r>
              <w:rPr>
                <w:lang w:val="kk-KZ" w:eastAsia="zh-CN"/>
              </w:rPr>
              <w:t>Балаларды қабылдау</w:t>
            </w:r>
          </w:p>
          <w:p w14:paraId="5D0D7F34">
            <w:pPr>
              <w:rPr>
                <w:lang w:val="kk-KZ" w:eastAsia="zh-CN"/>
              </w:rPr>
            </w:pPr>
            <w:r>
              <w:rPr>
                <w:lang w:val="kk-KZ" w:eastAsia="zh-CN"/>
              </w:rPr>
              <w:t>Ата-аналармен немесе баланың басқа заңды өкілдерімен,</w:t>
            </w:r>
          </w:p>
          <w:p w14:paraId="69D5CA80">
            <w:pPr>
              <w:rPr>
                <w:lang w:val="kk-KZ" w:eastAsia="zh-CN"/>
              </w:rPr>
            </w:pPr>
            <w:r>
              <w:rPr>
                <w:lang w:val="kk-KZ" w:eastAsia="zh-CN"/>
              </w:rPr>
              <w:t>кеңес,</w:t>
            </w:r>
          </w:p>
          <w:p w14:paraId="49C67DD2">
            <w:pPr>
              <w:rPr>
                <w:lang w:val="kk-KZ" w:eastAsia="zh-CN"/>
              </w:rPr>
            </w:pPr>
            <w:r>
              <w:rPr>
                <w:lang w:val="kk-KZ" w:eastAsia="zh-CN"/>
              </w:rPr>
              <w:t>әңгімелесу</w:t>
            </w:r>
          </w:p>
          <w:p w14:paraId="5ED5BBA7">
            <w:pPr>
              <w:rPr>
                <w:lang w:val="kk-KZ" w:eastAsia="zh-CN"/>
              </w:rPr>
            </w:pPr>
          </w:p>
          <w:p w14:paraId="488CD1C1">
            <w:pPr>
              <w:rPr>
                <w:lang w:val="kk-KZ" w:eastAsia="zh-CN"/>
              </w:rPr>
            </w:pPr>
          </w:p>
          <w:p w14:paraId="5D57BC04">
            <w:pPr>
              <w:rPr>
                <w:lang w:val="kk-KZ" w:eastAsia="zh-CN"/>
              </w:rPr>
            </w:pPr>
          </w:p>
          <w:p w14:paraId="6C90039E">
            <w:pPr>
              <w:rPr>
                <w:lang w:val="kk-KZ" w:eastAsia="zh-CN"/>
              </w:rPr>
            </w:pPr>
            <w:r>
              <w:t xml:space="preserve"> </w:t>
            </w:r>
          </w:p>
        </w:tc>
        <w:tc>
          <w:tcPr>
            <w:tcW w:w="13325" w:type="dxa"/>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88C1FD8">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02AE6775">
            <w:pPr>
              <w:widowControl w:val="0"/>
              <w:rPr>
                <w:rFonts w:eastAsia="XMPQM+TimesNewRomanPSMT"/>
                <w:bCs/>
                <w:color w:val="000000"/>
                <w:kern w:val="2"/>
                <w:lang w:val="kk-KZ"/>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p w14:paraId="79AB5A64">
            <w:pPr>
              <w:rPr>
                <w:lang w:val="kk-KZ" w:eastAsia="zh-CN"/>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2BC48A9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9" w:type="dxa"/>
            <w:vMerge w:val="continue"/>
            <w:tcBorders>
              <w:left w:val="single" w:color="7E7E7E" w:themeColor="text1" w:themeTint="80" w:sz="4" w:space="0"/>
              <w:right w:val="single" w:color="7E7E7E" w:themeColor="text1" w:themeTint="80" w:sz="4" w:space="0"/>
              <w:insideV w:val="single" w:sz="4" w:space="0"/>
            </w:tcBorders>
          </w:tcPr>
          <w:p w14:paraId="3161096B">
            <w:pPr>
              <w:rPr>
                <w:lang w:val="kk-KZ" w:eastAsia="zh-CN"/>
              </w:rPr>
            </w:pPr>
          </w:p>
        </w:tc>
        <w:tc>
          <w:tcPr>
            <w:tcW w:w="2643" w:type="dxa"/>
            <w:tcBorders>
              <w:left w:val="single" w:color="7E7E7E" w:themeColor="text1" w:themeTint="80" w:sz="4" w:space="0"/>
              <w:right w:val="single" w:color="7E7E7E" w:themeColor="text1" w:themeTint="80" w:sz="4" w:space="0"/>
              <w:insideV w:val="single" w:sz="4" w:space="0"/>
            </w:tcBorders>
          </w:tcPr>
          <w:p w14:paraId="72B3211D">
            <w:pPr>
              <w:rPr>
                <w:shd w:val="clear" w:color="auto" w:fill="FFFFFF"/>
                <w:lang w:val="kk-KZ"/>
              </w:rPr>
            </w:pPr>
            <w:r>
              <w:rPr>
                <w:shd w:val="clear" w:color="auto" w:fill="FFFFFF"/>
                <w:lang w:val="kk-KZ"/>
              </w:rPr>
              <w:t>Әңгімелесу:</w:t>
            </w:r>
          </w:p>
          <w:p w14:paraId="5D0A4E2B">
            <w:pPr>
              <w:rPr>
                <w:shd w:val="clear" w:color="auto" w:fill="FFFFFF"/>
                <w:lang w:val="kk-KZ"/>
              </w:rPr>
            </w:pPr>
            <w:r>
              <w:rPr>
                <w:shd w:val="clear" w:color="auto" w:fill="FFFFFF"/>
                <w:lang w:val="kk-KZ"/>
              </w:rPr>
              <w:t>«Өзім және отбасым»</w:t>
            </w:r>
          </w:p>
          <w:p w14:paraId="6F65B28B">
            <w:pPr>
              <w:rPr>
                <w:rFonts w:eastAsiaTheme="minorHAnsi"/>
                <w:color w:val="000000"/>
                <w:lang w:val="kk-KZ"/>
              </w:rPr>
            </w:pPr>
            <w:r>
              <w:rPr>
                <w:shd w:val="clear" w:color="auto" w:fill="FFFFFF"/>
                <w:lang w:val="kk-KZ"/>
              </w:rPr>
              <w:t xml:space="preserve">Міндеті: </w:t>
            </w:r>
            <w:r>
              <w:rPr>
                <w:rFonts w:eastAsiaTheme="minorHAnsi"/>
                <w:color w:val="000000"/>
                <w:lang w:val="kk-KZ"/>
              </w:rPr>
              <w:t>өзінің бауырлары, туыстары, ағайындары, отбасылық мерекелер,</w:t>
            </w:r>
          </w:p>
          <w:p w14:paraId="2B7F600E">
            <w:pPr>
              <w:rPr>
                <w:rFonts w:eastAsiaTheme="minorHAnsi"/>
                <w:color w:val="000000"/>
                <w:lang w:val="kk-KZ"/>
              </w:rPr>
            </w:pPr>
            <w:r>
              <w:rPr>
                <w:rFonts w:eastAsiaTheme="minorHAnsi"/>
                <w:color w:val="000000"/>
                <w:lang w:val="kk-KZ"/>
              </w:rPr>
              <w:t>басқосулар, тойлар, салт-дәстүрлер туралы айтуға баулу;</w:t>
            </w:r>
          </w:p>
          <w:p w14:paraId="5094BFBE">
            <w:pPr>
              <w:rPr>
                <w:color w:val="000000" w:themeColor="text1"/>
                <w:lang w:val="kk-KZ"/>
                <w14:textFill>
                  <w14:solidFill>
                    <w14:schemeClr w14:val="tx1"/>
                  </w14:solidFill>
                </w14:textFill>
              </w:rPr>
            </w:pPr>
            <w:r>
              <w:rPr>
                <w:color w:val="000000" w:themeColor="text1"/>
                <w:lang w:val="kk-KZ"/>
                <w14:textFill>
                  <w14:solidFill>
                    <w14:schemeClr w14:val="tx1"/>
                  </w14:solidFill>
                </w14:textFill>
              </w:rPr>
              <w:t>(тілдік қарым-қатынас, сөйлеуді дамыту)</w:t>
            </w:r>
          </w:p>
          <w:p w14:paraId="758CC0E0">
            <w:pPr>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Ата-аналармен: </w:t>
            </w:r>
          </w:p>
          <w:p w14:paraId="33D03DF2">
            <w:pPr>
              <w:rPr>
                <w:color w:val="0D0D0D"/>
                <w:lang w:val="kk-KZ"/>
              </w:rPr>
            </w:pPr>
            <w:r>
              <w:rPr>
                <w:color w:val="000000"/>
                <w:lang w:val="kk-KZ" w:eastAsia="ru-RU"/>
              </w:rPr>
              <w:t>Балалар отбасында өздері  не істей алатындары туралы әңгімелесу.</w:t>
            </w:r>
          </w:p>
        </w:tc>
        <w:tc>
          <w:tcPr>
            <w:tcW w:w="2699" w:type="dxa"/>
            <w:gridSpan w:val="2"/>
            <w:tcBorders>
              <w:left w:val="single" w:color="7E7E7E" w:themeColor="text1" w:themeTint="80" w:sz="4" w:space="0"/>
              <w:right w:val="single" w:color="7E7E7E" w:themeColor="text1" w:themeTint="80" w:sz="4" w:space="0"/>
              <w:insideV w:val="single" w:sz="4" w:space="0"/>
            </w:tcBorders>
          </w:tcPr>
          <w:p w14:paraId="56E54E65">
            <w:pPr>
              <w:rPr>
                <w:lang w:val="kk-KZ"/>
              </w:rPr>
            </w:pPr>
            <w:r>
              <w:rPr>
                <w:lang w:val="kk-KZ"/>
              </w:rPr>
              <w:t>Үстел үсті ойындары.</w:t>
            </w:r>
          </w:p>
          <w:p w14:paraId="35FD5E98">
            <w:pPr>
              <w:rPr>
                <w:lang w:val="kk-KZ"/>
              </w:rPr>
            </w:pPr>
            <w:r>
              <w:rPr>
                <w:lang w:val="kk-KZ"/>
              </w:rPr>
              <w:t xml:space="preserve">«Пазлдар» </w:t>
            </w:r>
            <w:r>
              <w:rPr>
                <w:lang w:val="kk-KZ"/>
              </w:rPr>
              <w:br w:type="textWrapping"/>
            </w:r>
            <w:r>
              <w:rPr>
                <w:lang w:val="kk-KZ"/>
              </w:rPr>
              <w:t>Міндеті: суретті бөліктерден жинау дағдысын қалыптастыру; көз мөлшерін, қол ұсақ моторикасын дамыту.</w:t>
            </w:r>
          </w:p>
          <w:p w14:paraId="5422C841">
            <w:pPr>
              <w:rPr>
                <w:color w:val="000000" w:themeColor="text1"/>
                <w:lang w:val="kk-KZ"/>
                <w14:textFill>
                  <w14:solidFill>
                    <w14:schemeClr w14:val="tx1"/>
                  </w14:solidFill>
                </w14:textFill>
              </w:rPr>
            </w:pPr>
            <w:r>
              <w:rPr>
                <w:color w:val="000000" w:themeColor="text1"/>
                <w:lang w:val="kk-KZ"/>
                <w14:textFill>
                  <w14:solidFill>
                    <w14:schemeClr w14:val="tx1"/>
                  </w14:solidFill>
                </w14:textFill>
              </w:rPr>
              <w:t>(танымдық қабілетін дамыту)</w:t>
            </w:r>
          </w:p>
          <w:p w14:paraId="55695A0D">
            <w:pPr>
              <w:rPr>
                <w:color w:val="000000" w:themeColor="text1"/>
                <w:lang w:val="kk-KZ"/>
                <w14:textFill>
                  <w14:solidFill>
                    <w14:schemeClr w14:val="tx1"/>
                  </w14:solidFill>
                </w14:textFill>
              </w:rPr>
            </w:pPr>
            <w:r>
              <w:rPr>
                <w:lang w:val="kk-KZ"/>
              </w:rPr>
              <w:t>Кеңес: «Балаларды тазалыққа тәрбиелеу»</w:t>
            </w:r>
          </w:p>
        </w:tc>
        <w:tc>
          <w:tcPr>
            <w:tcW w:w="2519" w:type="dxa"/>
            <w:tcBorders>
              <w:left w:val="single" w:color="7E7E7E" w:themeColor="text1" w:themeTint="80" w:sz="4" w:space="0"/>
              <w:right w:val="single" w:color="7E7E7E" w:themeColor="text1" w:themeTint="80" w:sz="4" w:space="0"/>
              <w:insideV w:val="single" w:sz="4" w:space="0"/>
            </w:tcBorders>
          </w:tcPr>
          <w:p w14:paraId="7632E4A2">
            <w:pPr>
              <w:rPr>
                <w:color w:val="000000"/>
                <w:shd w:val="clear" w:color="auto" w:fill="FFFFFF"/>
                <w:lang w:val="kk-KZ"/>
              </w:rPr>
            </w:pPr>
            <w:r>
              <w:rPr>
                <w:color w:val="000000"/>
                <w:shd w:val="clear" w:color="auto" w:fill="FFFFFF"/>
                <w:lang w:val="kk-KZ"/>
              </w:rPr>
              <w:t>Сурет бойынша әңгіме құрастыру, жұмбақ шешу.</w:t>
            </w:r>
          </w:p>
          <w:p w14:paraId="197A0D7F">
            <w:pPr>
              <w:rPr>
                <w:color w:val="000000"/>
                <w:shd w:val="clear" w:color="auto" w:fill="FFFFFF"/>
                <w:lang w:val="kk-KZ"/>
              </w:rPr>
            </w:pPr>
            <w:r>
              <w:rPr>
                <w:color w:val="000000"/>
                <w:shd w:val="clear" w:color="auto" w:fill="FFFFFF"/>
                <w:lang w:val="kk-KZ"/>
              </w:rPr>
              <w:t xml:space="preserve">  </w:t>
            </w:r>
          </w:p>
          <w:p w14:paraId="7A647150">
            <w:pPr>
              <w:rPr>
                <w:lang w:val="kk-KZ"/>
              </w:rPr>
            </w:pPr>
            <w:r>
              <w:rPr>
                <w:lang w:val="kk-KZ"/>
              </w:rPr>
              <w:t>Еңбек тапсырмасы: Кітап сөрелерін сүрту,жинастыру</w:t>
            </w:r>
            <w:r>
              <w:rPr>
                <w:color w:val="000000" w:themeColor="text1"/>
                <w:lang w:val="kk-KZ"/>
                <w14:textFill>
                  <w14:solidFill>
                    <w14:schemeClr w14:val="tx1"/>
                  </w14:solidFill>
                </w14:textFill>
              </w:rPr>
              <w:t xml:space="preserve"> (танымдық  қабілетін дамыту)</w:t>
            </w:r>
          </w:p>
          <w:p w14:paraId="7A5C0265">
            <w:pPr>
              <w:rPr>
                <w:lang w:val="kk-KZ"/>
              </w:rPr>
            </w:pPr>
            <w:r>
              <w:rPr>
                <w:lang w:val="kk-KZ"/>
              </w:rPr>
              <w:t>Ата-аналармен әңгіме</w:t>
            </w:r>
          </w:p>
          <w:p w14:paraId="45B088E7">
            <w:pPr>
              <w:rPr>
                <w:color w:val="0070C0"/>
                <w:lang w:val="kk-KZ"/>
              </w:rPr>
            </w:pPr>
            <w:r>
              <w:rPr>
                <w:lang w:val="kk-KZ"/>
              </w:rPr>
              <w:t>«Қатайту - балалардағы суықтың алдын алудың бір түрі».</w:t>
            </w:r>
          </w:p>
        </w:tc>
        <w:tc>
          <w:tcPr>
            <w:tcW w:w="2629" w:type="dxa"/>
            <w:gridSpan w:val="2"/>
            <w:tcBorders>
              <w:left w:val="single" w:color="7E7E7E" w:themeColor="text1" w:themeTint="80" w:sz="4" w:space="0"/>
              <w:right w:val="single" w:color="7E7E7E" w:themeColor="text1" w:themeTint="80" w:sz="4" w:space="0"/>
              <w:insideV w:val="single" w:sz="4" w:space="0"/>
            </w:tcBorders>
          </w:tcPr>
          <w:p w14:paraId="2080DA24">
            <w:pPr>
              <w:rPr>
                <w:color w:val="000000"/>
                <w:lang w:val="kk-KZ"/>
              </w:rPr>
            </w:pPr>
            <w:r>
              <w:rPr>
                <w:color w:val="000000"/>
                <w:lang w:val="kk-KZ"/>
              </w:rPr>
              <w:t>Нейро жаттығулары арқылы балаларды көңілді қабылдау.</w:t>
            </w:r>
          </w:p>
          <w:p w14:paraId="0A3D50DA">
            <w:pPr>
              <w:rPr>
                <w:color w:val="000000"/>
                <w:lang w:val="kk-KZ"/>
              </w:rPr>
            </w:pPr>
            <w:r>
              <w:rPr>
                <w:color w:val="000000"/>
                <w:lang w:val="kk-KZ"/>
              </w:rPr>
              <w:t>(музыка)</w:t>
            </w:r>
          </w:p>
          <w:p w14:paraId="6D537064">
            <w:pPr>
              <w:rPr>
                <w:lang w:val="kk-KZ"/>
              </w:rPr>
            </w:pPr>
            <w:r>
              <w:rPr>
                <w:lang w:val="kk-KZ"/>
              </w:rPr>
              <w:t>« Сиқырлы сандар»</w:t>
            </w:r>
          </w:p>
          <w:p w14:paraId="350BAB2F">
            <w:pPr>
              <w:rPr>
                <w:lang w:val="kk-KZ"/>
              </w:rPr>
            </w:pPr>
            <w:r>
              <w:rPr>
                <w:lang w:val="kk-KZ"/>
              </w:rPr>
              <w:t>Ойыны арқылы біркелкі сандарды басып секіру арқылы балаларды көңіл-күйлерін реттеу.</w:t>
            </w:r>
          </w:p>
          <w:p w14:paraId="1BB2F17C">
            <w:pPr>
              <w:rPr>
                <w:lang w:val="kk-KZ"/>
              </w:rPr>
            </w:pPr>
            <w:r>
              <w:rPr>
                <w:color w:val="000000"/>
                <w:lang w:val="kk-KZ"/>
              </w:rPr>
              <w:t>(Танымдық іс-әрекеті, дене шынықтыру)</w:t>
            </w:r>
          </w:p>
          <w:p w14:paraId="3AE6D97F">
            <w:pPr>
              <w:rPr>
                <w:color w:val="000000" w:themeColor="text1"/>
                <w:lang w:val="kk-KZ"/>
                <w14:textFill>
                  <w14:solidFill>
                    <w14:schemeClr w14:val="tx1"/>
                  </w14:solidFill>
                </w14:textFill>
              </w:rPr>
            </w:pPr>
            <w:r>
              <w:rPr>
                <w:lang w:val="kk-KZ"/>
              </w:rPr>
              <w:t>Әңгімелесу: «Баланың үйдегі  қауіпсіздігі»</w:t>
            </w:r>
          </w:p>
        </w:tc>
        <w:tc>
          <w:tcPr>
            <w:tcW w:w="2835" w:type="dxa"/>
            <w:gridSpan w:val="2"/>
            <w:tcBorders>
              <w:left w:val="single" w:color="7E7E7E" w:themeColor="text1" w:themeTint="80" w:sz="4" w:space="0"/>
              <w:right w:val="single" w:color="7E7E7E" w:themeColor="text1" w:themeTint="80" w:sz="4" w:space="0"/>
              <w:insideV w:val="single" w:sz="4" w:space="0"/>
            </w:tcBorders>
          </w:tcPr>
          <w:p w14:paraId="0E1DE41B">
            <w:pPr>
              <w:rPr>
                <w:color w:val="000000" w:themeColor="text1"/>
                <w:lang w:val="kk-KZ"/>
                <w14:textFill>
                  <w14:solidFill>
                    <w14:schemeClr w14:val="tx1"/>
                  </w14:solidFill>
                </w14:textFill>
              </w:rPr>
            </w:pPr>
          </w:p>
        </w:tc>
      </w:tr>
      <w:tr w14:paraId="678C1E7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9"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E05B832">
            <w:pPr>
              <w:rPr>
                <w:lang w:val="kk-KZ"/>
              </w:rPr>
            </w:pPr>
            <w:r>
              <w:rPr>
                <w:lang w:val="kk-KZ"/>
              </w:rPr>
              <w:t xml:space="preserve">Балалардың дербес әрекеті (аз қимылды, үстел үсті ойындары, </w:t>
            </w:r>
          </w:p>
          <w:p w14:paraId="2C781AE0">
            <w:pPr>
              <w:rPr>
                <w:highlight w:val="yellow"/>
                <w:lang w:val="kk-KZ"/>
              </w:rPr>
            </w:pPr>
            <w:r>
              <w:rPr>
                <w:lang w:val="kk-KZ"/>
              </w:rPr>
              <w:t xml:space="preserve">бейнелеу іс-әрекеті, кітаптарды қарау және басқалар) </w:t>
            </w:r>
          </w:p>
        </w:tc>
        <w:tc>
          <w:tcPr>
            <w:tcW w:w="2643"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6ABCC82">
            <w:pPr>
              <w:rPr>
                <w:lang w:val="kk-KZ"/>
              </w:rPr>
            </w:pPr>
            <w:r>
              <w:rPr>
                <w:lang w:val="kk-KZ"/>
              </w:rPr>
              <w:t>Үстел үстілік ойындар: пазлдар, мозаика.</w:t>
            </w:r>
          </w:p>
          <w:p w14:paraId="57D1557E">
            <w:pPr>
              <w:rPr>
                <w:lang w:val="kk-KZ"/>
              </w:rPr>
            </w:pPr>
          </w:p>
          <w:p w14:paraId="14C99A71">
            <w:pPr>
              <w:rPr>
                <w:lang w:val="kk-KZ"/>
              </w:rPr>
            </w:pPr>
            <w:r>
              <w:rPr>
                <w:lang w:val="kk-KZ"/>
              </w:rPr>
              <w:t>Қима суреттер жинау.</w:t>
            </w:r>
          </w:p>
          <w:p w14:paraId="1536A876">
            <w:pPr>
              <w:rPr>
                <w:lang w:val="kk-KZ"/>
              </w:rPr>
            </w:pPr>
          </w:p>
        </w:tc>
        <w:tc>
          <w:tcPr>
            <w:tcW w:w="2699" w:type="dxa"/>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CE96E50">
            <w:pPr>
              <w:rPr>
                <w:lang w:val="kk-KZ"/>
              </w:rPr>
            </w:pPr>
            <w:r>
              <w:rPr>
                <w:lang w:val="kk-KZ"/>
              </w:rPr>
              <w:t>Балалардың қалауынша ертегі, әңгімелер оқу.</w:t>
            </w:r>
          </w:p>
          <w:p w14:paraId="5239DCC9">
            <w:pPr>
              <w:rPr>
                <w:lang w:val="kk-KZ"/>
              </w:rPr>
            </w:pPr>
          </w:p>
          <w:p w14:paraId="10D7F040">
            <w:pPr>
              <w:rPr>
                <w:lang w:val="kk-KZ"/>
              </w:rPr>
            </w:pPr>
          </w:p>
        </w:tc>
        <w:tc>
          <w:tcPr>
            <w:tcW w:w="2519"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D8D2190">
            <w:pPr>
              <w:rPr>
                <w:lang w:val="kk-KZ"/>
              </w:rPr>
            </w:pPr>
            <w:r>
              <w:rPr>
                <w:lang w:val="kk-KZ"/>
              </w:rPr>
              <w:t>Балалардың қалауынша ертегі, әңгімелер оқу.</w:t>
            </w:r>
          </w:p>
          <w:p w14:paraId="472889F0">
            <w:pPr>
              <w:rPr>
                <w:lang w:val="kk-KZ"/>
              </w:rPr>
            </w:pPr>
          </w:p>
        </w:tc>
        <w:tc>
          <w:tcPr>
            <w:tcW w:w="2629" w:type="dxa"/>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94088FC">
            <w:pPr>
              <w:rPr>
                <w:lang w:val="kk-KZ"/>
              </w:rPr>
            </w:pPr>
            <w:r>
              <w:rPr>
                <w:lang w:val="kk-KZ"/>
              </w:rPr>
              <w:t>Үстел үсті ойын: хоккей, шашкілер</w:t>
            </w:r>
          </w:p>
        </w:tc>
        <w:tc>
          <w:tcPr>
            <w:tcW w:w="2835" w:type="dxa"/>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6AA8A65">
            <w:pPr>
              <w:rPr>
                <w:lang w:val="kk-KZ"/>
              </w:rPr>
            </w:pPr>
          </w:p>
        </w:tc>
      </w:tr>
      <w:tr w14:paraId="62E3C35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9" w:type="dxa"/>
            <w:tcBorders>
              <w:left w:val="single" w:color="7E7E7E" w:themeColor="text1" w:themeTint="80" w:sz="4" w:space="0"/>
              <w:right w:val="single" w:color="7E7E7E" w:themeColor="text1" w:themeTint="80" w:sz="4" w:space="0"/>
              <w:insideV w:val="single" w:sz="4" w:space="0"/>
            </w:tcBorders>
          </w:tcPr>
          <w:p w14:paraId="169483C4">
            <w:pPr>
              <w:rPr>
                <w:lang w:val="kk-KZ" w:eastAsia="zh-CN"/>
              </w:rPr>
            </w:pPr>
            <w:r>
              <w:rPr>
                <w:lang w:val="kk-KZ" w:eastAsia="zh-CN"/>
              </w:rPr>
              <w:t>Таңертеңгі</w:t>
            </w:r>
          </w:p>
          <w:p w14:paraId="5A8FC40D">
            <w:pPr>
              <w:rPr>
                <w:lang w:val="kk-KZ" w:eastAsia="zh-CN"/>
              </w:rPr>
            </w:pPr>
            <w:r>
              <w:rPr>
                <w:lang w:val="kk-KZ" w:eastAsia="zh-CN"/>
              </w:rPr>
              <w:t xml:space="preserve">жаттығу. </w:t>
            </w:r>
          </w:p>
        </w:tc>
        <w:tc>
          <w:tcPr>
            <w:tcW w:w="13325" w:type="dxa"/>
            <w:gridSpan w:val="8"/>
            <w:tcBorders>
              <w:left w:val="single" w:color="7E7E7E" w:themeColor="text1" w:themeTint="80" w:sz="4" w:space="0"/>
              <w:right w:val="single" w:color="7E7E7E" w:themeColor="text1" w:themeTint="80" w:sz="4" w:space="0"/>
              <w:insideV w:val="single" w:sz="4" w:space="0"/>
            </w:tcBorders>
          </w:tcPr>
          <w:p w14:paraId="2089D602">
            <w:pPr>
              <w:rPr>
                <w:lang w:val="kk-KZ" w:eastAsia="zh-CN"/>
              </w:rPr>
            </w:pPr>
            <w:r>
              <w:rPr>
                <w:lang w:val="kk-KZ" w:eastAsia="zh-CN"/>
              </w:rPr>
              <w:t>Қазан айына арналған таңертеңгі жаттығулар кешені №2</w:t>
            </w:r>
          </w:p>
        </w:tc>
      </w:tr>
      <w:tr w14:paraId="07A38F9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9"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6CAF9A3">
            <w:pPr>
              <w:rPr>
                <w:lang w:eastAsia="zh-CN"/>
              </w:rPr>
            </w:pPr>
            <w:r>
              <w:rPr>
                <w:lang w:val="kk-KZ" w:eastAsia="zh-CN"/>
              </w:rPr>
              <w:t>Таңғы ас</w:t>
            </w:r>
          </w:p>
        </w:tc>
        <w:tc>
          <w:tcPr>
            <w:tcW w:w="13325" w:type="dxa"/>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3D7D228">
            <w:pPr>
              <w:rPr>
                <w:lang w:eastAsia="zh-CN"/>
              </w:rPr>
            </w:pPr>
            <w:r>
              <w:rPr>
                <w:lang w:val="kk-KZ" w:eastAsia="zh-CN"/>
              </w:rPr>
              <w:t>Үстел үстінде орындалатын мәдениет  ережелері туралы түсінік беру.</w:t>
            </w:r>
          </w:p>
          <w:p w14:paraId="49A6309B">
            <w:pPr>
              <w:rPr>
                <w:lang w:val="kk-KZ" w:eastAsia="zh-CN"/>
              </w:rPr>
            </w:pPr>
          </w:p>
        </w:tc>
      </w:tr>
      <w:tr w14:paraId="41BB30D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9" w:type="dxa"/>
            <w:vMerge w:val="restart"/>
            <w:tcBorders>
              <w:left w:val="single" w:color="7E7E7E" w:themeColor="text1" w:themeTint="80" w:sz="4" w:space="0"/>
              <w:right w:val="single" w:color="7E7E7E" w:themeColor="text1" w:themeTint="80" w:sz="4" w:space="0"/>
              <w:insideV w:val="single" w:sz="4" w:space="0"/>
            </w:tcBorders>
          </w:tcPr>
          <w:p w14:paraId="28C943B1">
            <w:pPr>
              <w:rPr>
                <w:lang w:val="kk-KZ" w:eastAsia="zh-CN"/>
              </w:rPr>
            </w:pPr>
            <w:r>
              <w:rPr>
                <w:lang w:val="kk-KZ" w:eastAsia="zh-CN"/>
              </w:rPr>
              <w:t>Ұйымдастырыл ған</w:t>
            </w:r>
          </w:p>
          <w:p w14:paraId="4C36A5FB">
            <w:pPr>
              <w:rPr>
                <w:lang w:val="kk-KZ" w:eastAsia="zh-CN"/>
              </w:rPr>
            </w:pPr>
            <w:r>
              <w:rPr>
                <w:lang w:val="kk-KZ" w:eastAsia="zh-CN"/>
              </w:rPr>
              <w:t>іс-әрекетіне</w:t>
            </w:r>
          </w:p>
          <w:p w14:paraId="678A6F5D">
            <w:pPr>
              <w:rPr>
                <w:lang w:val="kk-KZ" w:eastAsia="zh-CN"/>
              </w:rPr>
            </w:pPr>
            <w:r>
              <w:rPr>
                <w:lang w:val="kk-KZ" w:eastAsia="zh-CN"/>
              </w:rPr>
              <w:t>дайындық (ҰІӘ)</w:t>
            </w:r>
          </w:p>
        </w:tc>
        <w:tc>
          <w:tcPr>
            <w:tcW w:w="13325" w:type="dxa"/>
            <w:gridSpan w:val="8"/>
            <w:tcBorders>
              <w:left w:val="single" w:color="7E7E7E" w:themeColor="text1" w:themeTint="80" w:sz="4" w:space="0"/>
              <w:right w:val="single" w:color="7E7E7E" w:themeColor="text1" w:themeTint="80" w:sz="4" w:space="0"/>
              <w:insideV w:val="single" w:sz="4" w:space="0"/>
            </w:tcBorders>
          </w:tcPr>
          <w:p w14:paraId="44DF332D">
            <w:pPr>
              <w:rPr>
                <w:rFonts w:eastAsia="Calibri"/>
                <w:lang w:val="kk-KZ"/>
              </w:rPr>
            </w:pPr>
            <w:r>
              <w:rPr>
                <w:rFonts w:eastAsia="Calibri"/>
                <w:lang w:val="kk-KZ"/>
              </w:rPr>
              <w:t>Кезекшілер тәрбиешіге оқу құралдарын таратуға көмектеседі.</w:t>
            </w:r>
          </w:p>
        </w:tc>
      </w:tr>
      <w:tr w14:paraId="603FC2C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9" w:type="dxa"/>
            <w:vMerge w:val="continue"/>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54EA797">
            <w:pPr>
              <w:rPr>
                <w:lang w:val="kk-KZ" w:eastAsia="zh-CN"/>
              </w:rPr>
            </w:pPr>
          </w:p>
        </w:tc>
        <w:tc>
          <w:tcPr>
            <w:tcW w:w="2643"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58017C1">
            <w:pPr>
              <w:rPr>
                <w:rFonts w:eastAsia="Calibri"/>
                <w:lang w:val="kk-KZ"/>
              </w:rPr>
            </w:pPr>
            <w:r>
              <w:rPr>
                <w:rFonts w:eastAsia="Calibri"/>
                <w:lang w:val="kk-KZ"/>
              </w:rPr>
              <w:t>№ 8 картотека «Ертегіні жалғастыр»</w:t>
            </w:r>
          </w:p>
          <w:p w14:paraId="4E1C4764">
            <w:pPr>
              <w:rPr>
                <w:rFonts w:eastAsiaTheme="minorHAnsi"/>
                <w:color w:val="000000"/>
                <w:lang w:val="kk-KZ"/>
              </w:rPr>
            </w:pPr>
            <w:r>
              <w:rPr>
                <w:lang w:val="kk-KZ"/>
              </w:rPr>
              <w:t xml:space="preserve">Міндеті: </w:t>
            </w:r>
            <w:r>
              <w:rPr>
                <w:rFonts w:eastAsiaTheme="minorHAnsi"/>
                <w:color w:val="000000"/>
                <w:lang w:val="kk-KZ"/>
              </w:rPr>
              <w:t>Ертегі мазмұнын сюжеттің бірізділігін сақтай отырып, эмоциямен,</w:t>
            </w:r>
          </w:p>
          <w:p w14:paraId="2DEB9FF8">
            <w:pPr>
              <w:rPr>
                <w:lang w:val="kk-KZ"/>
              </w:rPr>
            </w:pPr>
            <w:r>
              <w:rPr>
                <w:rFonts w:eastAsiaTheme="minorHAnsi"/>
                <w:color w:val="000000"/>
                <w:lang w:val="kk-KZ"/>
              </w:rPr>
              <w:t>қисынды қайталап айтып беру</w:t>
            </w:r>
          </w:p>
          <w:p w14:paraId="4364C25D">
            <w:pPr>
              <w:rPr>
                <w:lang w:val="kk-KZ"/>
              </w:rPr>
            </w:pPr>
            <w:r>
              <w:rPr>
                <w:lang w:val="kk-KZ"/>
              </w:rPr>
              <w:t>(көркем әдебиет)</w:t>
            </w:r>
          </w:p>
          <w:p w14:paraId="0B813863">
            <w:pPr>
              <w:rPr>
                <w:lang w:val="kk-KZ"/>
              </w:rPr>
            </w:pPr>
          </w:p>
        </w:tc>
        <w:tc>
          <w:tcPr>
            <w:tcW w:w="2693"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75CF631">
            <w:pPr>
              <w:rPr>
                <w:lang w:val="kk-KZ"/>
              </w:rPr>
            </w:pPr>
            <w:r>
              <w:rPr>
                <w:lang w:val="kk-KZ"/>
              </w:rPr>
              <w:t>Жаңылтпаштар айту</w:t>
            </w:r>
          </w:p>
          <w:p w14:paraId="445DB9E6">
            <w:pPr>
              <w:rPr>
                <w:color w:val="000000" w:themeColor="text1"/>
                <w:lang w:val="kk-KZ"/>
                <w14:textFill>
                  <w14:solidFill>
                    <w14:schemeClr w14:val="tx1"/>
                  </w14:solidFill>
                </w14:textFill>
              </w:rPr>
            </w:pPr>
            <w:r>
              <w:rPr>
                <w:color w:val="000000" w:themeColor="text1"/>
                <w:lang w:val="kk-KZ"/>
                <w14:textFill>
                  <w14:solidFill>
                    <w14:schemeClr w14:val="tx1"/>
                  </w14:solidFill>
                </w14:textFill>
              </w:rPr>
              <w:t>Біреуі көрікті кісі,</w:t>
            </w:r>
          </w:p>
          <w:p w14:paraId="5AB18F62">
            <w:pPr>
              <w:rPr>
                <w:color w:val="000000" w:themeColor="text1"/>
                <w:lang w:val="kk-KZ"/>
                <w14:textFill>
                  <w14:solidFill>
                    <w14:schemeClr w14:val="tx1"/>
                  </w14:solidFill>
                </w14:textFill>
              </w:rPr>
            </w:pPr>
            <w:r>
              <w:rPr>
                <w:color w:val="000000" w:themeColor="text1"/>
                <w:lang w:val="kk-KZ"/>
                <w14:textFill>
                  <w14:solidFill>
                    <w14:schemeClr w14:val="tx1"/>
                  </w14:solidFill>
                </w14:textFill>
              </w:rPr>
              <w:t>Біреуі бөрікті кісі.</w:t>
            </w:r>
          </w:p>
          <w:p w14:paraId="68D692D8">
            <w:pPr>
              <w:rPr>
                <w:color w:val="000000" w:themeColor="text1"/>
                <w:lang w:val="kk-KZ"/>
                <w14:textFill>
                  <w14:solidFill>
                    <w14:schemeClr w14:val="tx1"/>
                  </w14:solidFill>
                </w14:textFill>
              </w:rPr>
            </w:pPr>
          </w:p>
          <w:p w14:paraId="0ACC460F">
            <w:pPr>
              <w:rPr>
                <w:color w:val="000000" w:themeColor="text1"/>
                <w:lang w:val="kk-KZ"/>
                <w14:textFill>
                  <w14:solidFill>
                    <w14:schemeClr w14:val="tx1"/>
                  </w14:solidFill>
                </w14:textFill>
              </w:rPr>
            </w:pPr>
            <w:r>
              <w:rPr>
                <w:color w:val="000000" w:themeColor="text1"/>
                <w:lang w:val="kk-KZ"/>
                <w14:textFill>
                  <w14:solidFill>
                    <w14:schemeClr w14:val="tx1"/>
                  </w14:solidFill>
                </w14:textFill>
              </w:rPr>
              <w:t>Көрікті кісі – зорықты,</w:t>
            </w:r>
          </w:p>
          <w:p w14:paraId="59A85BE7">
            <w:pPr>
              <w:rPr>
                <w:color w:val="000000" w:themeColor="text1"/>
                <w:lang w:val="kk-KZ"/>
                <w14:textFill>
                  <w14:solidFill>
                    <w14:schemeClr w14:val="tx1"/>
                  </w14:solidFill>
                </w14:textFill>
              </w:rPr>
            </w:pPr>
            <w:r>
              <w:rPr>
                <w:color w:val="000000" w:themeColor="text1"/>
                <w:lang w:val="kk-KZ"/>
                <w14:textFill>
                  <w14:solidFill>
                    <w14:schemeClr w14:val="tx1"/>
                  </w14:solidFill>
                </w14:textFill>
              </w:rPr>
              <w:t>Бөрікті кісі – қорықты.</w:t>
            </w:r>
          </w:p>
          <w:p w14:paraId="2ADA9E70">
            <w:pPr>
              <w:rPr>
                <w:color w:val="000000" w:themeColor="text1"/>
                <w:lang w:val="kk-KZ"/>
                <w14:textFill>
                  <w14:solidFill>
                    <w14:schemeClr w14:val="tx1"/>
                  </w14:solidFill>
                </w14:textFill>
              </w:rPr>
            </w:pPr>
          </w:p>
          <w:p w14:paraId="1FFCE949">
            <w:pPr>
              <w:rPr>
                <w:color w:val="000000" w:themeColor="text1"/>
                <w:lang w:val="kk-KZ"/>
                <w14:textFill>
                  <w14:solidFill>
                    <w14:schemeClr w14:val="tx1"/>
                  </w14:solidFill>
                </w14:textFill>
              </w:rPr>
            </w:pPr>
            <w:r>
              <w:rPr>
                <w:color w:val="000000" w:themeColor="text1"/>
                <w:lang w:val="kk-KZ"/>
                <w14:textFill>
                  <w14:solidFill>
                    <w14:schemeClr w14:val="tx1"/>
                  </w14:solidFill>
                </w14:textFill>
              </w:rPr>
              <w:t>Тоқпақ жаттап,</w:t>
            </w:r>
          </w:p>
          <w:p w14:paraId="448E4AA5">
            <w:pPr>
              <w:rPr>
                <w:color w:val="000000" w:themeColor="text1"/>
                <w:lang w:val="kk-KZ"/>
                <w14:textFill>
                  <w14:solidFill>
                    <w14:schemeClr w14:val="tx1"/>
                  </w14:solidFill>
                </w14:textFill>
              </w:rPr>
            </w:pPr>
            <w:r>
              <w:rPr>
                <w:color w:val="000000" w:themeColor="text1"/>
                <w:lang w:val="kk-KZ"/>
                <w14:textFill>
                  <w14:solidFill>
                    <w14:schemeClr w14:val="tx1"/>
                  </w14:solidFill>
                </w14:textFill>
              </w:rPr>
              <w:t>Айтсақ жақсы-ақ.</w:t>
            </w:r>
          </w:p>
          <w:p w14:paraId="21D26D77">
            <w:pPr>
              <w:rPr>
                <w:color w:val="000000" w:themeColor="text1"/>
                <w:lang w:val="kk-KZ"/>
                <w14:textFill>
                  <w14:solidFill>
                    <w14:schemeClr w14:val="tx1"/>
                  </w14:solidFill>
                </w14:textFill>
              </w:rPr>
            </w:pPr>
          </w:p>
          <w:p w14:paraId="20BE39AF">
            <w:pPr>
              <w:rPr>
                <w:color w:val="000000" w:themeColor="text1"/>
                <w:lang w:val="kk-KZ"/>
                <w14:textFill>
                  <w14:solidFill>
                    <w14:schemeClr w14:val="tx1"/>
                  </w14:solidFill>
                </w14:textFill>
              </w:rPr>
            </w:pPr>
            <w:r>
              <w:rPr>
                <w:color w:val="000000" w:themeColor="text1"/>
                <w:lang w:val="kk-KZ"/>
                <w14:textFill>
                  <w14:solidFill>
                    <w14:schemeClr w14:val="tx1"/>
                  </w14:solidFill>
                </w14:textFill>
              </w:rPr>
              <w:t>Жатка тақпақ</w:t>
            </w:r>
          </w:p>
          <w:p w14:paraId="3CB7C50B">
            <w:pPr>
              <w:rPr>
                <w:color w:val="000000" w:themeColor="text1"/>
                <w:lang w:val="kk-KZ"/>
                <w14:textFill>
                  <w14:solidFill>
                    <w14:schemeClr w14:val="tx1"/>
                  </w14:solidFill>
                </w14:textFill>
              </w:rPr>
            </w:pPr>
            <w:r>
              <w:rPr>
                <w:color w:val="000000" w:themeColor="text1"/>
                <w:lang w:val="kk-KZ"/>
                <w14:textFill>
                  <w14:solidFill>
                    <w14:schemeClr w14:val="tx1"/>
                  </w14:solidFill>
                </w14:textFill>
              </w:rPr>
              <w:t>Жатта тақ-тақ </w:t>
            </w:r>
          </w:p>
          <w:p w14:paraId="710F01FF">
            <w:pPr>
              <w:rPr>
                <w:lang w:val="kk-KZ"/>
              </w:rPr>
            </w:pPr>
          </w:p>
        </w:tc>
        <w:tc>
          <w:tcPr>
            <w:tcW w:w="2552" w:type="dxa"/>
            <w:gridSpan w:val="3"/>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987CF1F">
            <w:pPr>
              <w:rPr>
                <w:rFonts w:eastAsia="Calibri"/>
                <w:lang w:val="kk-KZ"/>
              </w:rPr>
            </w:pPr>
            <w:r>
              <w:rPr>
                <w:rFonts w:eastAsia="Calibri"/>
                <w:lang w:val="kk-KZ"/>
              </w:rPr>
              <w:t xml:space="preserve">Дыбыстық жаттығулар </w:t>
            </w:r>
          </w:p>
          <w:p w14:paraId="7A21BD56">
            <w:pPr>
              <w:rPr>
                <w:color w:val="000000"/>
                <w:lang w:val="kk-KZ"/>
              </w:rPr>
            </w:pPr>
          </w:p>
          <w:p w14:paraId="7B698DB7">
            <w:pPr>
              <w:rPr>
                <w:color w:val="000000"/>
                <w:lang w:val="kk-KZ"/>
              </w:rPr>
            </w:pPr>
            <w:r>
              <w:rPr>
                <w:color w:val="000000"/>
                <w:lang w:val="kk-KZ"/>
              </w:rPr>
              <w:t>№2 Күз туралы</w:t>
            </w:r>
          </w:p>
          <w:p w14:paraId="1B6EA0E4">
            <w:pPr>
              <w:rPr>
                <w:color w:val="000000"/>
                <w:lang w:val="kk-KZ"/>
              </w:rPr>
            </w:pPr>
            <w:r>
              <w:rPr>
                <w:color w:val="000000"/>
                <w:lang w:val="kk-KZ"/>
              </w:rPr>
              <w:t>Үз – үз – үз,</w:t>
            </w:r>
          </w:p>
          <w:p w14:paraId="7E1F0498">
            <w:pPr>
              <w:rPr>
                <w:color w:val="000000"/>
                <w:lang w:val="kk-KZ"/>
              </w:rPr>
            </w:pPr>
            <w:r>
              <w:rPr>
                <w:color w:val="000000"/>
                <w:lang w:val="kk-KZ"/>
              </w:rPr>
              <w:t>Жаңбырлы Күз.</w:t>
            </w:r>
          </w:p>
          <w:p w14:paraId="07003D26">
            <w:pPr>
              <w:rPr>
                <w:color w:val="000000"/>
                <w:lang w:val="kk-KZ"/>
              </w:rPr>
            </w:pPr>
            <w:r>
              <w:rPr>
                <w:color w:val="000000"/>
                <w:lang w:val="kk-KZ"/>
              </w:rPr>
              <w:t>Рақ – рақ – рақ,</w:t>
            </w:r>
          </w:p>
          <w:p w14:paraId="2F368D15">
            <w:pPr>
              <w:rPr>
                <w:color w:val="000000"/>
              </w:rPr>
            </w:pPr>
            <w:r>
              <w:rPr>
                <w:color w:val="000000"/>
              </w:rPr>
              <w:t>Саулайды жапырақ.</w:t>
            </w:r>
          </w:p>
          <w:p w14:paraId="5ACF33E5">
            <w:pPr>
              <w:rPr>
                <w:color w:val="000000"/>
              </w:rPr>
            </w:pPr>
            <w:r>
              <w:rPr>
                <w:color w:val="000000"/>
              </w:rPr>
              <w:t>Ел – ел – ел,</w:t>
            </w:r>
          </w:p>
          <w:p w14:paraId="5A06CD27">
            <w:pPr>
              <w:rPr>
                <w:color w:val="000000"/>
              </w:rPr>
            </w:pPr>
            <w:r>
              <w:rPr>
                <w:color w:val="000000"/>
              </w:rPr>
              <w:t>Соғады жел.</w:t>
            </w:r>
          </w:p>
          <w:p w14:paraId="51F93FC3">
            <w:pPr>
              <w:rPr>
                <w:color w:val="000000"/>
              </w:rPr>
            </w:pPr>
            <w:r>
              <w:rPr>
                <w:color w:val="000000"/>
              </w:rPr>
              <w:t>Іс – іс – іс,</w:t>
            </w:r>
          </w:p>
          <w:p w14:paraId="620FF993">
            <w:pPr>
              <w:rPr>
                <w:color w:val="000000"/>
              </w:rPr>
            </w:pPr>
            <w:r>
              <w:rPr>
                <w:color w:val="000000"/>
              </w:rPr>
              <w:t>Піседі жеміс.</w:t>
            </w:r>
          </w:p>
          <w:p w14:paraId="19E65F29">
            <w:pPr>
              <w:rPr>
                <w:color w:val="000000"/>
              </w:rPr>
            </w:pPr>
            <w:r>
              <w:rPr>
                <w:color w:val="000000"/>
              </w:rPr>
              <w:t>Дай – дай – дай,</w:t>
            </w:r>
          </w:p>
          <w:p w14:paraId="67CC8D05">
            <w:pPr>
              <w:rPr>
                <w:lang w:val="kk-KZ"/>
              </w:rPr>
            </w:pPr>
            <w:r>
              <w:rPr>
                <w:color w:val="000000"/>
              </w:rPr>
              <w:t>Жинаймыз бидай.</w:t>
            </w:r>
          </w:p>
        </w:tc>
        <w:tc>
          <w:tcPr>
            <w:tcW w:w="2743" w:type="dxa"/>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D4ADC8C">
            <w:pPr>
              <w:rPr>
                <w:color w:val="222222"/>
                <w:lang w:val="kk-KZ" w:eastAsia="ru-RU"/>
              </w:rPr>
            </w:pPr>
            <w:r>
              <w:rPr>
                <w:color w:val="222222"/>
                <w:lang w:val="kk-KZ" w:eastAsia="ru-RU"/>
              </w:rPr>
              <w:t xml:space="preserve">Д/о </w:t>
            </w:r>
            <w:r>
              <w:rPr>
                <w:color w:val="000000"/>
                <w:lang w:val="kk-KZ"/>
              </w:rPr>
              <w:t xml:space="preserve">№34 </w:t>
            </w:r>
            <w:r>
              <w:rPr>
                <w:color w:val="222222"/>
                <w:lang w:val="kk-KZ" w:eastAsia="ru-RU"/>
              </w:rPr>
              <w:t xml:space="preserve"> «Тез ата»</w:t>
            </w:r>
            <w:r>
              <w:rPr>
                <w:color w:val="222222"/>
                <w:lang w:val="kk-KZ" w:eastAsia="ru-RU"/>
              </w:rPr>
              <w:br w:type="textWrapping"/>
            </w:r>
            <w:r>
              <w:rPr>
                <w:color w:val="222222"/>
                <w:lang w:val="kk-KZ" w:eastAsia="ru-RU"/>
              </w:rPr>
              <w:t>Міндеті:  Геометриялық пішінді сипалап анықтау.</w:t>
            </w:r>
            <w:r>
              <w:rPr>
                <w:color w:val="222222"/>
                <w:lang w:val="kk-KZ" w:eastAsia="ru-RU"/>
              </w:rPr>
              <w:br w:type="textWrapping"/>
            </w:r>
            <w:r>
              <w:rPr>
                <w:color w:val="222222"/>
                <w:lang w:val="kk-KZ" w:eastAsia="ru-RU"/>
              </w:rPr>
              <w:t>Ойынның құрал-жабдықтары: картоннан жасалған геометриялық пішіндер.</w:t>
            </w:r>
            <w:r>
              <w:rPr>
                <w:color w:val="222222"/>
                <w:lang w:val="kk-KZ" w:eastAsia="ru-RU"/>
              </w:rPr>
              <w:br w:type="textWrapping"/>
            </w:r>
            <w:r>
              <w:rPr>
                <w:color w:val="222222"/>
                <w:lang w:val="kk-KZ" w:eastAsia="ru-RU"/>
              </w:rPr>
              <w:t>Шарты: Баланың көзін байлайды, қолына пішін беріледі. Бала пішінді сипалап атайды.</w:t>
            </w:r>
          </w:p>
          <w:p w14:paraId="2BFBB7A2">
            <w:pPr>
              <w:rPr>
                <w:lang w:val="kk-KZ"/>
              </w:rPr>
            </w:pPr>
            <w:r>
              <w:rPr>
                <w:color w:val="222222"/>
                <w:lang w:val="kk-KZ" w:eastAsia="ru-RU"/>
              </w:rPr>
              <w:t>(математика негіздері)</w:t>
            </w:r>
          </w:p>
        </w:tc>
        <w:tc>
          <w:tcPr>
            <w:tcW w:w="2694"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47AA604">
            <w:pPr>
              <w:rPr>
                <w:rFonts w:eastAsia="Calibri"/>
                <w:lang w:val="kk-KZ"/>
              </w:rPr>
            </w:pPr>
          </w:p>
        </w:tc>
      </w:tr>
      <w:tr w14:paraId="4440A3D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9" w:type="dxa"/>
            <w:tcBorders>
              <w:left w:val="single" w:color="7E7E7E" w:themeColor="text1" w:themeTint="80" w:sz="4" w:space="0"/>
              <w:right w:val="single" w:color="7E7E7E" w:themeColor="text1" w:themeTint="80" w:sz="4" w:space="0"/>
              <w:insideV w:val="single" w:sz="4" w:space="0"/>
            </w:tcBorders>
          </w:tcPr>
          <w:p w14:paraId="0920A956">
            <w:pPr>
              <w:rPr>
                <w:color w:val="000000"/>
                <w:lang w:val="kk-KZ" w:eastAsia="zh-CN"/>
              </w:rPr>
            </w:pPr>
            <w:r>
              <w:rPr>
                <w:color w:val="000000"/>
                <w:lang w:val="kk-KZ" w:eastAsia="zh-CN"/>
              </w:rPr>
              <w:t xml:space="preserve">Мектепке дейінгі ұйым кестесі бойынша ұйымдастырыл- </w:t>
            </w:r>
          </w:p>
          <w:p w14:paraId="450CF593">
            <w:pPr>
              <w:rPr>
                <w:lang w:val="kk-KZ" w:eastAsia="zh-CN"/>
              </w:rPr>
            </w:pPr>
            <w:r>
              <w:rPr>
                <w:lang w:val="kk-KZ" w:eastAsia="zh-CN"/>
              </w:rPr>
              <w:t xml:space="preserve">ған іс-әрекеттер </w:t>
            </w:r>
          </w:p>
        </w:tc>
        <w:tc>
          <w:tcPr>
            <w:tcW w:w="2643" w:type="dxa"/>
            <w:tcBorders>
              <w:left w:val="single" w:color="7E7E7E" w:themeColor="text1" w:themeTint="80" w:sz="4" w:space="0"/>
              <w:right w:val="single" w:color="7E7E7E" w:themeColor="text1" w:themeTint="80" w:sz="4" w:space="0"/>
              <w:insideV w:val="single" w:sz="4" w:space="0"/>
            </w:tcBorders>
          </w:tcPr>
          <w:p w14:paraId="1D35DE1F">
            <w:pPr>
              <w:rPr>
                <w:lang w:val="kk-KZ"/>
              </w:rPr>
            </w:pPr>
            <w:r>
              <w:rPr>
                <w:lang w:val="kk-KZ"/>
              </w:rPr>
              <w:t xml:space="preserve">                                                                                 1.Сауат  ашу  негіздері:  </w:t>
            </w:r>
          </w:p>
          <w:p w14:paraId="36971D4F">
            <w:pPr>
              <w:rPr>
                <w:lang w:val="kk-KZ"/>
              </w:rPr>
            </w:pPr>
            <w:r>
              <w:rPr>
                <w:lang w:val="kk-KZ"/>
              </w:rPr>
              <w:t xml:space="preserve"> Тақырыбы: «Жомарт күз»</w:t>
            </w:r>
          </w:p>
          <w:p w14:paraId="5E4C3591">
            <w:pPr>
              <w:rPr>
                <w:rFonts w:eastAsiaTheme="minorHAnsi"/>
                <w:color w:val="000000"/>
                <w:lang w:val="kk-KZ"/>
              </w:rPr>
            </w:pPr>
            <w:r>
              <w:rPr>
                <w:lang w:val="kk-KZ"/>
              </w:rPr>
              <w:t xml:space="preserve">Міндеттері: </w:t>
            </w:r>
            <w:r>
              <w:rPr>
                <w:rFonts w:eastAsiaTheme="minorHAnsi"/>
                <w:color w:val="000000"/>
                <w:lang w:val="kk-KZ"/>
              </w:rPr>
              <w:t>Буын туралы ұғымдарды бекіту, сөздерді буындарға бөлу, олардың</w:t>
            </w:r>
          </w:p>
          <w:p w14:paraId="2CAFDBA9">
            <w:pPr>
              <w:rPr>
                <w:rFonts w:eastAsiaTheme="minorHAnsi"/>
                <w:color w:val="000000"/>
                <w:lang w:val="kk-KZ"/>
              </w:rPr>
            </w:pPr>
            <w:r>
              <w:rPr>
                <w:rFonts w:eastAsiaTheme="minorHAnsi"/>
                <w:color w:val="000000"/>
                <w:lang w:val="kk-KZ"/>
              </w:rPr>
              <w:t>саны мен ретін анықтау. Буындардан сөздер құрастыруға (ауызша) үйрету. Жазу парағында бағдарлай білу, жазу жолы мен жоларалық</w:t>
            </w:r>
          </w:p>
          <w:p w14:paraId="718AB004">
            <w:pPr>
              <w:rPr>
                <w:rFonts w:eastAsiaTheme="minorHAnsi"/>
                <w:color w:val="000000"/>
                <w:lang w:val="kk-KZ"/>
              </w:rPr>
            </w:pPr>
            <w:r>
              <w:rPr>
                <w:rFonts w:eastAsiaTheme="minorHAnsi"/>
                <w:color w:val="000000"/>
                <w:lang w:val="kk-KZ"/>
              </w:rPr>
              <w:t>кеңістікті ажырата білуге үйрету. Көгөністер, жеміс-жидектердің дайын</w:t>
            </w:r>
          </w:p>
          <w:p w14:paraId="708F908C">
            <w:pPr>
              <w:rPr>
                <w:rFonts w:eastAsiaTheme="minorHAnsi"/>
                <w:color w:val="000000"/>
                <w:lang w:val="kk-KZ"/>
              </w:rPr>
            </w:pPr>
            <w:r>
              <w:rPr>
                <w:rFonts w:eastAsiaTheme="minorHAnsi"/>
                <w:color w:val="000000"/>
                <w:lang w:val="kk-KZ"/>
              </w:rPr>
              <w:t>суреттерінің сыртын шетке шығармай бастыру, бояу,</w:t>
            </w:r>
          </w:p>
          <w:p w14:paraId="4EA937E1">
            <w:pPr>
              <w:rPr>
                <w:rFonts w:eastAsiaTheme="minorHAnsi"/>
                <w:color w:val="000000"/>
                <w:lang w:val="kk-KZ"/>
              </w:rPr>
            </w:pPr>
            <w:r>
              <w:rPr>
                <w:rFonts w:eastAsiaTheme="minorHAnsi"/>
                <w:color w:val="000000"/>
                <w:lang w:val="kk-KZ"/>
              </w:rPr>
              <w:t>Әртүрлі бағыттағы қысқа, ұзын сызықтарды жазу</w:t>
            </w:r>
          </w:p>
          <w:p w14:paraId="4CD197AB">
            <w:pPr>
              <w:rPr>
                <w:color w:val="000000"/>
                <w:lang w:val="kk-KZ"/>
              </w:rPr>
            </w:pPr>
          </w:p>
          <w:p w14:paraId="1FB4484D">
            <w:pPr>
              <w:rPr>
                <w:color w:val="000000"/>
                <w:lang w:val="kk-KZ"/>
              </w:rPr>
            </w:pPr>
            <w:r>
              <w:rPr>
                <w:color w:val="000000"/>
                <w:lang w:val="kk-KZ"/>
              </w:rPr>
              <w:t xml:space="preserve">ҰІӘ барысы: </w:t>
            </w:r>
          </w:p>
          <w:p w14:paraId="624668E5">
            <w:pPr>
              <w:rPr>
                <w:color w:val="000000"/>
                <w:lang w:val="kk-KZ"/>
              </w:rPr>
            </w:pPr>
            <w:r>
              <w:rPr>
                <w:color w:val="000000"/>
                <w:lang w:val="kk-KZ"/>
              </w:rPr>
              <w:t xml:space="preserve">Ойын: «Бұл қай кезде болады?» </w:t>
            </w:r>
          </w:p>
          <w:p w14:paraId="4232F880">
            <w:pPr>
              <w:rPr>
                <w:color w:val="000000"/>
                <w:lang w:val="kk-KZ"/>
              </w:rPr>
            </w:pPr>
            <w:r>
              <w:rPr>
                <w:color w:val="000000"/>
                <w:lang w:val="kk-KZ"/>
              </w:rPr>
              <w:t>Шарты: балалар жұмбақтардың шешімін табады.</w:t>
            </w:r>
          </w:p>
          <w:p w14:paraId="38742223">
            <w:pPr>
              <w:rPr>
                <w:color w:val="000000"/>
                <w:shd w:val="clear" w:color="auto" w:fill="FFFFFF"/>
                <w:lang w:val="kk-KZ"/>
              </w:rPr>
            </w:pPr>
            <w:r>
              <w:rPr>
                <w:color w:val="000000"/>
                <w:shd w:val="clear" w:color="auto" w:fill="FFFFFF"/>
                <w:lang w:val="kk-KZ"/>
              </w:rPr>
              <w:t>Бұлттар төніп, жерге төгіліп,</w:t>
            </w:r>
            <w:r>
              <w:rPr>
                <w:color w:val="000000"/>
                <w:lang w:val="kk-KZ"/>
              </w:rPr>
              <w:br w:type="textWrapping"/>
            </w:r>
            <w:r>
              <w:rPr>
                <w:color w:val="000000"/>
                <w:shd w:val="clear" w:color="auto" w:fill="FFFFFF"/>
                <w:lang w:val="kk-KZ"/>
              </w:rPr>
              <w:t>Дымқыл тұман басады.</w:t>
            </w:r>
            <w:r>
              <w:rPr>
                <w:color w:val="000000"/>
                <w:lang w:val="kk-KZ"/>
              </w:rPr>
              <w:br w:type="textWrapping"/>
            </w:r>
            <w:r>
              <w:rPr>
                <w:color w:val="000000"/>
                <w:shd w:val="clear" w:color="auto" w:fill="FFFFFF"/>
                <w:lang w:val="kk-KZ"/>
              </w:rPr>
              <w:t>Шөп сарғайып, өңі тайып,</w:t>
            </w:r>
            <w:r>
              <w:rPr>
                <w:color w:val="000000"/>
                <w:lang w:val="kk-KZ"/>
              </w:rPr>
              <w:br w:type="textWrapping"/>
            </w:r>
            <w:r>
              <w:rPr>
                <w:color w:val="000000"/>
                <w:shd w:val="clear" w:color="auto" w:fill="FFFFFF"/>
                <w:lang w:val="kk-KZ"/>
              </w:rPr>
              <w:t>Дала нұры қашады.</w:t>
            </w:r>
            <w:r>
              <w:rPr>
                <w:color w:val="000000"/>
                <w:lang w:val="kk-KZ"/>
              </w:rPr>
              <w:br w:type="textWrapping"/>
            </w:r>
            <w:r>
              <w:rPr>
                <w:color w:val="000000"/>
                <w:shd w:val="clear" w:color="auto" w:fill="FFFFFF"/>
                <w:lang w:val="kk-KZ"/>
              </w:rPr>
              <w:t>Ойнай алмай,</w:t>
            </w:r>
            <w:r>
              <w:rPr>
                <w:color w:val="000000"/>
                <w:lang w:val="kk-KZ"/>
              </w:rPr>
              <w:br w:type="textWrapping"/>
            </w:r>
            <w:r>
              <w:rPr>
                <w:color w:val="000000"/>
                <w:shd w:val="clear" w:color="auto" w:fill="FFFFFF"/>
                <w:lang w:val="kk-KZ"/>
              </w:rPr>
              <w:t>Денең мұздап тоңады. (Күз )</w:t>
            </w:r>
          </w:p>
          <w:p w14:paraId="5A4E782C">
            <w:pPr>
              <w:rPr>
                <w:color w:val="1A1A1A"/>
                <w:spacing w:val="4"/>
                <w:shd w:val="clear" w:color="auto" w:fill="FFFFFF"/>
                <w:lang w:val="kk-KZ"/>
              </w:rPr>
            </w:pPr>
            <w:r>
              <w:rPr>
                <w:color w:val="1A1A1A"/>
                <w:spacing w:val="4"/>
                <w:shd w:val="clear" w:color="auto" w:fill="FFFFFF"/>
                <w:lang w:val="kk-KZ"/>
              </w:rPr>
              <w:t>Жиса – таяқ,</w:t>
            </w:r>
            <w:r>
              <w:rPr>
                <w:color w:val="1A1A1A"/>
                <w:spacing w:val="4"/>
                <w:lang w:val="kk-KZ"/>
              </w:rPr>
              <w:br w:type="textWrapping"/>
            </w:r>
            <w:r>
              <w:rPr>
                <w:color w:val="1A1A1A"/>
                <w:spacing w:val="4"/>
                <w:shd w:val="clear" w:color="auto" w:fill="FFFFFF"/>
                <w:lang w:val="kk-KZ"/>
              </w:rPr>
              <w:t>Жазсаң – сая. (қолшатыр)</w:t>
            </w:r>
          </w:p>
          <w:p w14:paraId="0F651990">
            <w:pPr>
              <w:rPr>
                <w:color w:val="000000"/>
                <w:shd w:val="clear" w:color="auto" w:fill="FFFFFF"/>
                <w:lang w:val="kk-KZ"/>
              </w:rPr>
            </w:pPr>
            <w:r>
              <w:rPr>
                <w:color w:val="000000"/>
                <w:shd w:val="clear" w:color="auto" w:fill="FFFFFF"/>
                <w:lang w:val="kk-KZ"/>
              </w:rPr>
              <w:t>Жапырақты бояды,</w:t>
            </w:r>
            <w:r>
              <w:rPr>
                <w:color w:val="000000"/>
                <w:lang w:val="kk-KZ"/>
              </w:rPr>
              <w:br w:type="textWrapping"/>
            </w:r>
            <w:r>
              <w:rPr>
                <w:color w:val="000000"/>
                <w:shd w:val="clear" w:color="auto" w:fill="FFFFFF"/>
                <w:lang w:val="kk-KZ"/>
              </w:rPr>
              <w:t>Атырапты бояды.</w:t>
            </w:r>
            <w:r>
              <w:rPr>
                <w:color w:val="000000"/>
                <w:lang w:val="kk-KZ"/>
              </w:rPr>
              <w:br w:type="textWrapping"/>
            </w:r>
            <w:r>
              <w:rPr>
                <w:color w:val="000000"/>
                <w:shd w:val="clear" w:color="auto" w:fill="FFFFFF"/>
                <w:lang w:val="kk-KZ"/>
              </w:rPr>
              <w:t>Бояп - бояп барлығын</w:t>
            </w:r>
            <w:r>
              <w:rPr>
                <w:color w:val="000000"/>
                <w:lang w:val="kk-KZ"/>
              </w:rPr>
              <w:br w:type="textWrapping"/>
            </w:r>
            <w:r>
              <w:rPr>
                <w:color w:val="000000"/>
                <w:shd w:val="clear" w:color="auto" w:fill="FFFFFF"/>
                <w:lang w:val="kk-KZ"/>
              </w:rPr>
              <w:t>Сап - сары ғып қояды. (Күз)</w:t>
            </w:r>
          </w:p>
          <w:p w14:paraId="34925A2B">
            <w:pPr>
              <w:rPr>
                <w:color w:val="000000"/>
                <w:shd w:val="clear" w:color="auto" w:fill="FFFFFF"/>
                <w:lang w:val="kk-KZ"/>
              </w:rPr>
            </w:pPr>
            <w:r>
              <w:rPr>
                <w:color w:val="000000"/>
                <w:shd w:val="clear" w:color="auto" w:fill="FFFFFF"/>
                <w:lang w:val="kk-KZ"/>
              </w:rPr>
              <w:t xml:space="preserve">Ойын-тапсырма: «Буынға бөл» </w:t>
            </w:r>
          </w:p>
          <w:p w14:paraId="6D99E794">
            <w:pPr>
              <w:rPr>
                <w:color w:val="000000"/>
                <w:shd w:val="clear" w:color="auto" w:fill="FFFFFF"/>
                <w:lang w:val="kk-KZ"/>
              </w:rPr>
            </w:pPr>
            <w:r>
              <w:rPr>
                <w:color w:val="000000"/>
                <w:shd w:val="clear" w:color="auto" w:fill="FFFFFF"/>
                <w:lang w:val="kk-KZ"/>
              </w:rPr>
              <w:t>Шарты:балалар жаңбыр, жапырақ, күз, жүгері, асқабақ  т.б. сөздерді буынға бөледі.</w:t>
            </w:r>
          </w:p>
          <w:p w14:paraId="44560F4D">
            <w:pPr>
              <w:rPr>
                <w:lang w:val="kk-KZ"/>
              </w:rPr>
            </w:pPr>
            <w:r>
              <w:rPr>
                <w:color w:val="000000"/>
                <w:shd w:val="clear" w:color="auto" w:fill="FFFFFF"/>
                <w:lang w:val="kk-KZ"/>
              </w:rPr>
              <w:t>Ойын: «Сөздегі  «Т» дыбыстың орнын тап»</w:t>
            </w:r>
          </w:p>
          <w:p w14:paraId="3495E499">
            <w:pPr>
              <w:rPr>
                <w:lang w:val="kk-KZ"/>
              </w:rPr>
            </w:pPr>
            <w:r>
              <w:rPr>
                <w:lang w:val="kk-KZ"/>
              </w:rPr>
              <w:t>Шарты: берілген «Т» дыбысын сөзде басында, ортасында немесе соңында екенін тауып айтады.</w:t>
            </w:r>
          </w:p>
          <w:p w14:paraId="756FA36F">
            <w:pPr>
              <w:rPr>
                <w:lang w:val="kk-KZ"/>
              </w:rPr>
            </w:pPr>
            <w:r>
              <w:rPr>
                <w:lang w:val="kk-KZ"/>
              </w:rPr>
              <w:t xml:space="preserve">Дәптермен жұмыс: </w:t>
            </w:r>
          </w:p>
          <w:p w14:paraId="56DDE211">
            <w:pPr>
              <w:rPr>
                <w:lang w:val="kk-KZ"/>
              </w:rPr>
            </w:pPr>
          </w:p>
          <w:p w14:paraId="1936930D">
            <w:pPr>
              <w:rPr>
                <w:color w:val="0D0D0D"/>
                <w:lang w:val="kk-KZ"/>
              </w:rPr>
            </w:pPr>
            <w:r>
              <w:rPr>
                <w:color w:val="0D0D0D"/>
                <w:lang w:val="kk-KZ"/>
              </w:rPr>
              <w:t>2.Математика негіздері.</w:t>
            </w:r>
            <w:r>
              <w:rPr>
                <w:color w:val="FF0000"/>
                <w:lang w:val="kk-KZ"/>
              </w:rPr>
              <w:t xml:space="preserve">                                </w:t>
            </w:r>
          </w:p>
          <w:p w14:paraId="5DB40A46">
            <w:pPr>
              <w:rPr>
                <w:lang w:val="kk-KZ"/>
              </w:rPr>
            </w:pPr>
            <w:r>
              <w:rPr>
                <w:lang w:val="kk-KZ"/>
              </w:rPr>
              <w:t>Тақырыбы: Теңдіктер</w:t>
            </w:r>
          </w:p>
          <w:p w14:paraId="5EFB143E">
            <w:pPr>
              <w:rPr>
                <w:rFonts w:eastAsiaTheme="minorHAnsi"/>
                <w:color w:val="000000"/>
                <w:lang w:val="kk-KZ"/>
              </w:rPr>
            </w:pPr>
            <w:r>
              <w:rPr>
                <w:lang w:val="kk-KZ"/>
              </w:rPr>
              <w:t xml:space="preserve">Міндеттері: </w:t>
            </w:r>
            <w:r>
              <w:rPr>
                <w:rFonts w:eastAsiaTheme="minorHAnsi"/>
                <w:color w:val="000000"/>
                <w:lang w:val="kk-KZ"/>
              </w:rPr>
              <w:t>Теңдік туралы түсінік қалыптастыруға, әртүрлі заттардан тұратын</w:t>
            </w:r>
          </w:p>
          <w:p w14:paraId="61446F2E">
            <w:pPr>
              <w:rPr>
                <w:rFonts w:eastAsiaTheme="minorHAnsi"/>
                <w:color w:val="000000"/>
                <w:lang w:val="kk-KZ"/>
              </w:rPr>
            </w:pPr>
            <w:r>
              <w:rPr>
                <w:rFonts w:eastAsiaTheme="minorHAnsi"/>
                <w:color w:val="000000"/>
                <w:lang w:val="kk-KZ"/>
              </w:rPr>
              <w:t>топтардың санын анықтауға, топтарды санауға және салыстыру негізінде сандық</w:t>
            </w:r>
          </w:p>
          <w:p w14:paraId="196A1DB1">
            <w:pPr>
              <w:rPr>
                <w:rFonts w:eastAsiaTheme="minorHAnsi"/>
                <w:color w:val="000000"/>
                <w:lang w:val="kk-KZ"/>
              </w:rPr>
            </w:pPr>
            <w:r>
              <w:rPr>
                <w:rFonts w:eastAsiaTheme="minorHAnsi"/>
                <w:color w:val="000000"/>
                <w:lang w:val="kk-KZ"/>
              </w:rPr>
              <w:t>мәндерді дұрыс жалпылауға үйрету.</w:t>
            </w:r>
          </w:p>
          <w:p w14:paraId="1701CAF2">
            <w:pPr>
              <w:rPr>
                <w:lang w:val="kk-KZ"/>
              </w:rPr>
            </w:pPr>
            <w:r>
              <w:rPr>
                <w:lang w:val="kk-KZ"/>
              </w:rPr>
              <w:t xml:space="preserve">10-ға дейін тура, кері санау. ұсақ қол моторикасын, шығармашылық  және есте сақтау қабілетін дамыту. </w:t>
            </w:r>
          </w:p>
          <w:p w14:paraId="3AD36FDE">
            <w:pPr>
              <w:rPr>
                <w:lang w:val="kk-KZ"/>
              </w:rPr>
            </w:pPr>
            <w:r>
              <w:rPr>
                <w:lang w:val="kk-KZ"/>
              </w:rPr>
              <w:t xml:space="preserve">ҰІӘ барысы: </w:t>
            </w:r>
          </w:p>
          <w:p w14:paraId="5C777C33">
            <w:pPr>
              <w:rPr>
                <w:lang w:val="kk-KZ"/>
              </w:rPr>
            </w:pPr>
            <w:r>
              <w:rPr>
                <w:lang w:val="kk-KZ"/>
              </w:rPr>
              <w:t xml:space="preserve">Тәрбиеші балаларға жан-жақтарына мән берулерін,бірдей заттардың санын  сұрайды. Балалар топтағы ұл мен қыздың санын, перделердің бірдей түстерінің санын  атайды. </w:t>
            </w:r>
          </w:p>
          <w:p w14:paraId="6EE4A796">
            <w:pPr>
              <w:rPr>
                <w:lang w:val="kk-KZ"/>
              </w:rPr>
            </w:pPr>
            <w:r>
              <w:rPr>
                <w:lang w:val="kk-KZ"/>
              </w:rPr>
              <w:t>10-ға дейін тура және кері санайды.</w:t>
            </w:r>
          </w:p>
          <w:p w14:paraId="54FE1762">
            <w:pPr>
              <w:rPr>
                <w:lang w:val="kk-KZ"/>
              </w:rPr>
            </w:pPr>
            <w:r>
              <w:rPr>
                <w:lang w:val="kk-KZ"/>
              </w:rPr>
              <w:t>ойын: «Топтастырып көр»</w:t>
            </w:r>
          </w:p>
          <w:p w14:paraId="32D3E80A">
            <w:pPr>
              <w:rPr>
                <w:lang w:val="kk-KZ"/>
              </w:rPr>
            </w:pPr>
            <w:r>
              <w:rPr>
                <w:lang w:val="kk-KZ"/>
              </w:rPr>
              <w:t xml:space="preserve">Шарты: балалар түрлі-түсті қарындаштардан бірдей түстерін жинайды және теңдей етіп бөледі. </w:t>
            </w:r>
          </w:p>
          <w:p w14:paraId="06798E85">
            <w:pPr>
              <w:rPr>
                <w:lang w:val="kk-KZ"/>
              </w:rPr>
            </w:pPr>
          </w:p>
          <w:p w14:paraId="005D315A">
            <w:pPr>
              <w:rPr>
                <w:lang w:val="kk-KZ"/>
              </w:rPr>
            </w:pPr>
            <w:r>
              <w:rPr>
                <w:lang w:val="kk-KZ"/>
              </w:rPr>
              <w:t>3.Сөйлеуді дамыту</w:t>
            </w:r>
          </w:p>
          <w:p w14:paraId="123B038B">
            <w:pPr>
              <w:rPr>
                <w:lang w:val="kk-KZ"/>
              </w:rPr>
            </w:pPr>
            <w:r>
              <w:rPr>
                <w:lang w:val="kk-KZ"/>
              </w:rPr>
              <w:t xml:space="preserve">Тақырыбы: </w:t>
            </w:r>
            <w:r>
              <w:rPr>
                <w:lang w:val="kk-KZ" w:eastAsia="ru-RU"/>
              </w:rPr>
              <w:t>«Жомарт күз»</w:t>
            </w:r>
          </w:p>
          <w:p w14:paraId="7D03A7A9">
            <w:pPr>
              <w:rPr>
                <w:color w:val="000000"/>
                <w:lang w:val="kk-KZ"/>
              </w:rPr>
            </w:pPr>
            <w:r>
              <w:rPr>
                <w:lang w:val="kk-KZ"/>
              </w:rPr>
              <w:t xml:space="preserve">Міндеттері: </w:t>
            </w:r>
            <w:r>
              <w:rPr>
                <w:color w:val="000000"/>
                <w:lang w:val="kk-KZ"/>
              </w:rPr>
              <w:t xml:space="preserve">Ана тіліндегі дауысты және айтылуы және дыбысталуы ұқсас дауыссыз б-п, г-ғ, к-қ, дыбыстарды дұрыс, анық айтуды үйрету. </w:t>
            </w:r>
          </w:p>
          <w:p w14:paraId="1044077F">
            <w:pPr>
              <w:rPr>
                <w:lang w:val="kk-KZ"/>
              </w:rPr>
            </w:pPr>
            <w:r>
              <w:rPr>
                <w:lang w:val="kk-KZ"/>
              </w:rPr>
              <w:t xml:space="preserve">Табиғат құбылыстарын сын есімдермен сипаттаға үйретуды жалғастыру. Сұрақтарға толығымен жауап беруге дағдыландыру </w:t>
            </w:r>
          </w:p>
          <w:p w14:paraId="1CE05DFE">
            <w:pPr>
              <w:rPr>
                <w:lang w:val="kk-KZ"/>
              </w:rPr>
            </w:pPr>
            <w:r>
              <w:rPr>
                <w:lang w:val="kk-KZ"/>
              </w:rPr>
              <w:t xml:space="preserve">ҰІӘ барысы: </w:t>
            </w:r>
          </w:p>
          <w:p w14:paraId="66829E5B">
            <w:pPr>
              <w:rPr>
                <w:lang w:val="kk-KZ"/>
              </w:rPr>
            </w:pPr>
            <w:r>
              <w:rPr>
                <w:lang w:val="kk-KZ"/>
              </w:rPr>
              <w:t xml:space="preserve">Тіл ұстарту жаттығулары: </w:t>
            </w:r>
          </w:p>
          <w:p w14:paraId="3C01F508">
            <w:pPr>
              <w:rPr>
                <w:lang w:val="kk-KZ"/>
              </w:rPr>
            </w:pPr>
            <w:r>
              <w:rPr>
                <w:lang w:val="kk-KZ"/>
              </w:rPr>
              <w:t>Үз – үз – үз,</w:t>
            </w:r>
            <w:r>
              <w:rPr>
                <w:lang w:val="kk-KZ"/>
              </w:rPr>
              <w:br w:type="textWrapping"/>
            </w:r>
            <w:r>
              <w:rPr>
                <w:lang w:val="kk-KZ"/>
              </w:rPr>
              <w:t>Жаңбырлы Күз.</w:t>
            </w:r>
          </w:p>
          <w:p w14:paraId="322203EE">
            <w:pPr>
              <w:rPr>
                <w:lang w:val="kk-KZ"/>
              </w:rPr>
            </w:pPr>
            <w:r>
              <w:rPr>
                <w:lang w:val="kk-KZ"/>
              </w:rPr>
              <w:t>Рақ – рақ – рақ,</w:t>
            </w:r>
            <w:r>
              <w:rPr>
                <w:lang w:val="kk-KZ"/>
              </w:rPr>
              <w:br w:type="textWrapping"/>
            </w:r>
            <w:r>
              <w:rPr>
                <w:lang w:val="kk-KZ"/>
              </w:rPr>
              <w:t>Саулайды жапырақ.</w:t>
            </w:r>
          </w:p>
          <w:p w14:paraId="5DFD9B00">
            <w:r>
              <w:t>Ел – ел – ел,</w:t>
            </w:r>
            <w:r>
              <w:br w:type="textWrapping"/>
            </w:r>
            <w:r>
              <w:t>Соғады жел.</w:t>
            </w:r>
          </w:p>
          <w:p w14:paraId="65302B29">
            <w:r>
              <w:t>Іс – іс – іс,</w:t>
            </w:r>
            <w:r>
              <w:br w:type="textWrapping"/>
            </w:r>
            <w:r>
              <w:t>Піседі жеміс.</w:t>
            </w:r>
          </w:p>
          <w:p w14:paraId="03F4ADC6">
            <w:pPr>
              <w:rPr>
                <w:color w:val="222222"/>
                <w:shd w:val="clear" w:color="auto" w:fill="FFFFFF"/>
                <w:lang w:val="kk-KZ"/>
              </w:rPr>
            </w:pPr>
            <w:r>
              <w:t>Дай – дай – дай,</w:t>
            </w:r>
            <w:r>
              <w:br w:type="textWrapping"/>
            </w:r>
            <w:r>
              <w:t>Жинаймыз бидай.</w:t>
            </w:r>
            <w:r>
              <w:rPr>
                <w:color w:val="222222"/>
                <w:lang w:val="kk-KZ"/>
              </w:rPr>
              <w:br w:type="textWrapping"/>
            </w:r>
          </w:p>
          <w:p w14:paraId="5CBB2B4B">
            <w:pPr>
              <w:rPr>
                <w:lang w:val="kk-KZ"/>
              </w:rPr>
            </w:pPr>
            <w:r>
              <w:rPr>
                <w:lang w:val="kk-KZ"/>
              </w:rPr>
              <w:t xml:space="preserve">Тәрбиеші күз мезгілі бейнеленген суреттерді тақтаға іледі. Балалар бақылап отырады. </w:t>
            </w:r>
          </w:p>
          <w:p w14:paraId="1378B617">
            <w:pPr>
              <w:rPr>
                <w:lang w:val="kk-KZ"/>
              </w:rPr>
            </w:pPr>
            <w:r>
              <w:rPr>
                <w:lang w:val="kk-KZ"/>
              </w:rPr>
              <w:t>Ойын-тапсырма: «Кім көп сын есім табады?»</w:t>
            </w:r>
          </w:p>
          <w:p w14:paraId="18EE3BAB">
            <w:pPr>
              <w:rPr>
                <w:lang w:val="kk-KZ"/>
              </w:rPr>
            </w:pPr>
            <w:r>
              <w:rPr>
                <w:lang w:val="kk-KZ"/>
              </w:rPr>
              <w:t>Шарты: балалар табиғат құбылыстарына сын есімдер табады. Мысалы: жапырақтар-сары, күн-салқын т.б.</w:t>
            </w:r>
          </w:p>
          <w:p w14:paraId="0673C227">
            <w:pPr>
              <w:rPr>
                <w:lang w:val="kk-KZ"/>
              </w:rPr>
            </w:pPr>
            <w:r>
              <w:rPr>
                <w:lang w:val="kk-KZ"/>
              </w:rPr>
              <w:t>Табиғатты бейнелеуге ұсыныс жасайды.</w:t>
            </w:r>
          </w:p>
          <w:p w14:paraId="21EBFA08">
            <w:pPr>
              <w:rPr>
                <w:lang w:val="kk-KZ"/>
              </w:rPr>
            </w:pPr>
            <w:r>
              <w:rPr>
                <w:lang w:val="kk-KZ"/>
              </w:rPr>
              <w:t>Балалар өзінің салған суретімен таныстырып, күз мезгілі туралы әңгімелеп береді.</w:t>
            </w:r>
          </w:p>
          <w:p w14:paraId="74E3D0A8">
            <w:pPr>
              <w:rPr>
                <w:lang w:val="kk-KZ"/>
              </w:rPr>
            </w:pPr>
          </w:p>
          <w:p w14:paraId="62C8AF5F">
            <w:pPr>
              <w:rPr>
                <w:lang w:val="kk-KZ" w:eastAsia="zh-CN"/>
              </w:rPr>
            </w:pPr>
            <w:r>
              <w:rPr>
                <w:lang w:val="kk-KZ" w:eastAsia="zh-CN"/>
              </w:rPr>
              <w:t>4.Дене шынықтыру Тақырыбы: «Аңшылар»</w:t>
            </w:r>
          </w:p>
          <w:p w14:paraId="47FCB08B">
            <w:pPr>
              <w:rPr>
                <w:lang w:val="kk-KZ" w:eastAsia="zh-CN"/>
              </w:rPr>
            </w:pPr>
            <w:r>
              <w:rPr>
                <w:lang w:val="kk-KZ" w:eastAsia="zh-CN"/>
              </w:rPr>
              <w:t xml:space="preserve">Міндеттері: Қимылдардың ырғағын музыкалық сүйемелдеумен үйлестіру. Түзу бағытта адымдап жүру. Жұбымен шеңбер бойымен жүру. </w:t>
            </w:r>
            <w:r>
              <w:rPr>
                <w:color w:val="000000"/>
                <w:lang w:val="kk-KZ"/>
              </w:rPr>
              <w:t>жүру мен жүгіруді алмастырып, заттардың арасымен</w:t>
            </w:r>
            <w:r>
              <w:rPr>
                <w:color w:val="000000"/>
                <w:lang w:val="kk-KZ"/>
              </w:rPr>
              <w:br w:type="textWrapping"/>
            </w:r>
            <w:r>
              <w:rPr>
                <w:color w:val="000000"/>
                <w:lang w:val="kk-KZ"/>
              </w:rPr>
              <w:t>«жыланша» еңбектеу.</w:t>
            </w:r>
          </w:p>
          <w:p w14:paraId="440DA6F4">
            <w:pPr>
              <w:rPr>
                <w:lang w:val="kk-KZ" w:eastAsia="zh-CN"/>
              </w:rPr>
            </w:pPr>
            <w:r>
              <w:rPr>
                <w:lang w:val="kk-KZ" w:eastAsia="zh-CN"/>
              </w:rPr>
              <w:t xml:space="preserve">ҰІӘ барысы: </w:t>
            </w:r>
          </w:p>
          <w:p w14:paraId="5ACAAC0A">
            <w:pPr>
              <w:rPr>
                <w:lang w:val="kk-KZ" w:eastAsia="zh-CN"/>
              </w:rPr>
            </w:pPr>
            <w:r>
              <w:rPr>
                <w:lang w:val="kk-KZ" w:eastAsia="zh-CN"/>
              </w:rPr>
              <w:t>І бөлім: Түзу бағытта адымдап жүру. Жұбымен шеңбер бойымен жүру. жүру мен жүгіруді алмастырып, жүру.</w:t>
            </w:r>
          </w:p>
          <w:p w14:paraId="2C36EDD3">
            <w:pPr>
              <w:rPr>
                <w:lang w:val="kk-KZ" w:eastAsia="zh-CN"/>
              </w:rPr>
            </w:pPr>
            <w:r>
              <w:rPr>
                <w:lang w:val="kk-KZ" w:eastAsia="zh-CN"/>
              </w:rPr>
              <w:t>ІІ бөлім: Жалпы дамытушы жаттығулар: (ЖДЖ) № 4 таяқшалармен</w:t>
            </w:r>
          </w:p>
          <w:p w14:paraId="524E8A99">
            <w:pPr>
              <w:rPr>
                <w:color w:val="FF0000"/>
                <w:lang w:val="kk-KZ" w:eastAsia="zh-CN"/>
              </w:rPr>
            </w:pPr>
            <w:r>
              <w:rPr>
                <w:lang w:val="kk-KZ" w:eastAsia="zh-CN"/>
              </w:rPr>
              <w:t xml:space="preserve">Қимылдардың ырғағын музыкалық сүйемелдеумен үйлестіру. </w:t>
            </w:r>
          </w:p>
          <w:p w14:paraId="2A27EC58">
            <w:pPr>
              <w:rPr>
                <w:color w:val="000000" w:themeColor="text1"/>
                <w:lang w:val="kk-KZ" w:eastAsia="zh-CN"/>
                <w14:textFill>
                  <w14:solidFill>
                    <w14:schemeClr w14:val="tx1"/>
                  </w14:solidFill>
                </w14:textFill>
              </w:rPr>
            </w:pPr>
            <w:r>
              <w:rPr>
                <w:color w:val="000000" w:themeColor="text1"/>
                <w:lang w:val="kk-KZ" w:eastAsia="zh-CN"/>
                <w14:textFill>
                  <w14:solidFill>
                    <w14:schemeClr w14:val="tx1"/>
                  </w14:solidFill>
                </w14:textFill>
              </w:rPr>
              <w:t>Негізгі жаттығулар (НЖ):</w:t>
            </w:r>
          </w:p>
          <w:p w14:paraId="58A2C0DC">
            <w:pPr>
              <w:rPr>
                <w:color w:val="000000" w:themeColor="text1"/>
                <w:lang w:val="kk-KZ" w:eastAsia="zh-CN"/>
                <w14:textFill>
                  <w14:solidFill>
                    <w14:schemeClr w14:val="tx1"/>
                  </w14:solidFill>
                </w14:textFill>
              </w:rPr>
            </w:pPr>
            <w:r>
              <w:rPr>
                <w:color w:val="000000" w:themeColor="text1"/>
                <w:lang w:val="kk-KZ" w:eastAsia="zh-CN"/>
                <w14:textFill>
                  <w14:solidFill>
                    <w14:schemeClr w14:val="tx1"/>
                  </w14:solidFill>
                </w14:textFill>
              </w:rPr>
              <w:t xml:space="preserve">1.ойын: </w:t>
            </w:r>
            <w:r>
              <w:rPr>
                <w:color w:val="000000"/>
                <w:lang w:val="kk-KZ"/>
              </w:rPr>
              <w:t xml:space="preserve"> «Аңшылар олжасын көрді» шарты: </w:t>
            </w:r>
            <w:r>
              <w:rPr>
                <w:color w:val="000000" w:themeColor="text1"/>
                <w:lang w:val="kk-KZ" w:eastAsia="zh-CN"/>
                <w14:textFill>
                  <w14:solidFill>
                    <w14:schemeClr w14:val="tx1"/>
                  </w14:solidFill>
                </w14:textFill>
              </w:rPr>
              <w:t>заттардың арасымен</w:t>
            </w:r>
            <w:r>
              <w:rPr>
                <w:color w:val="000000" w:themeColor="text1"/>
                <w:lang w:val="kk-KZ" w:eastAsia="zh-CN"/>
                <w14:textFill>
                  <w14:solidFill>
                    <w14:schemeClr w14:val="tx1"/>
                  </w14:solidFill>
                </w14:textFill>
              </w:rPr>
              <w:br w:type="textWrapping"/>
            </w:r>
            <w:r>
              <w:rPr>
                <w:color w:val="000000" w:themeColor="text1"/>
                <w:lang w:val="kk-KZ" w:eastAsia="zh-CN"/>
                <w14:textFill>
                  <w14:solidFill>
                    <w14:schemeClr w14:val="tx1"/>
                  </w14:solidFill>
                </w14:textFill>
              </w:rPr>
              <w:t>«жыланша» еңбектеу.</w:t>
            </w:r>
          </w:p>
          <w:p w14:paraId="76CDB067">
            <w:pPr>
              <w:rPr>
                <w:color w:val="000000" w:themeColor="text1"/>
                <w:lang w:val="kk-KZ" w:eastAsia="zh-CN"/>
                <w14:textFill>
                  <w14:solidFill>
                    <w14:schemeClr w14:val="tx1"/>
                  </w14:solidFill>
                </w14:textFill>
              </w:rPr>
            </w:pPr>
            <w:r>
              <w:rPr>
                <w:color w:val="000000" w:themeColor="text1"/>
                <w:lang w:val="kk-KZ" w:eastAsia="zh-CN"/>
                <w14:textFill>
                  <w14:solidFill>
                    <w14:schemeClr w14:val="tx1"/>
                  </w14:solidFill>
                </w14:textFill>
              </w:rPr>
              <w:t>2.ойын-эстафета:  «Жалаушаны жалғастыр» Шарты: шектелген жазықтықтың</w:t>
            </w:r>
            <w:r>
              <w:rPr>
                <w:color w:val="000000" w:themeColor="text1"/>
                <w:lang w:val="kk-KZ" w:eastAsia="zh-CN"/>
                <w14:textFill>
                  <w14:solidFill>
                    <w14:schemeClr w14:val="tx1"/>
                  </w14:solidFill>
                </w14:textFill>
              </w:rPr>
              <w:br w:type="textWrapping"/>
            </w:r>
            <w:r>
              <w:rPr>
                <w:color w:val="000000" w:themeColor="text1"/>
                <w:lang w:val="kk-KZ" w:eastAsia="zh-CN"/>
                <w14:textFill>
                  <w14:solidFill>
                    <w14:schemeClr w14:val="tx1"/>
                  </w14:solidFill>
                </w14:textFill>
              </w:rPr>
              <w:t xml:space="preserve">үстімен қосалқы қадаммен, заттардан аттап жүреді, «Үнгірден» еңбектеп өтеді, кубиктен айналып кейін қарай қос аяқтап секіріп келеді. Жалаушаны келесі қатысушыға береді. </w:t>
            </w:r>
          </w:p>
          <w:p w14:paraId="4BF5629E">
            <w:pPr>
              <w:rPr>
                <w:color w:val="000000" w:themeColor="text1"/>
                <w:lang w:val="kk-KZ" w:eastAsia="zh-CN"/>
                <w14:textFill>
                  <w14:solidFill>
                    <w14:schemeClr w14:val="tx1"/>
                  </w14:solidFill>
                </w14:textFill>
              </w:rPr>
            </w:pPr>
            <w:r>
              <w:rPr>
                <w:color w:val="000000" w:themeColor="text1"/>
                <w:lang w:val="kk-KZ" w:eastAsia="zh-CN"/>
                <w14:textFill>
                  <w14:solidFill>
                    <w14:schemeClr w14:val="tx1"/>
                  </w14:solidFill>
                </w14:textFill>
              </w:rPr>
              <w:t>Қ/ойын: №3 Ақ қоян</w:t>
            </w:r>
          </w:p>
          <w:p w14:paraId="1FD52356">
            <w:pPr>
              <w:rPr>
                <w:color w:val="000000" w:themeColor="text1"/>
                <w:lang w:val="kk-KZ" w:eastAsia="zh-CN"/>
                <w14:textFill>
                  <w14:solidFill>
                    <w14:schemeClr w14:val="tx1"/>
                  </w14:solidFill>
                </w14:textFill>
              </w:rPr>
            </w:pPr>
            <w:r>
              <w:rPr>
                <w:color w:val="000000" w:themeColor="text1"/>
                <w:lang w:val="kk-KZ" w:eastAsia="zh-CN"/>
                <w14:textFill>
                  <w14:solidFill>
                    <w14:schemeClr w14:val="tx1"/>
                  </w14:solidFill>
                </w14:textFill>
              </w:rPr>
              <w:t>ІІІ бөлім: тыныс алу жаттығулары</w:t>
            </w:r>
          </w:p>
          <w:p w14:paraId="4EB96F36">
            <w:pPr>
              <w:rPr>
                <w:color w:val="000000" w:themeColor="text1"/>
                <w:lang w:val="kk-KZ" w:eastAsia="zh-CN"/>
                <w14:textFill>
                  <w14:solidFill>
                    <w14:schemeClr w14:val="tx1"/>
                  </w14:solidFill>
                </w14:textFill>
              </w:rPr>
            </w:pPr>
            <w:r>
              <w:rPr>
                <w:color w:val="000000" w:themeColor="text1"/>
                <w:lang w:val="kk-KZ" w:eastAsia="zh-CN"/>
                <w14:textFill>
                  <w14:solidFill>
                    <w14:schemeClr w14:val="tx1"/>
                  </w14:solidFill>
                </w14:textFill>
              </w:rPr>
              <w:t>Маршпен жүру.</w:t>
            </w:r>
          </w:p>
        </w:tc>
        <w:tc>
          <w:tcPr>
            <w:tcW w:w="2693" w:type="dxa"/>
            <w:tcBorders>
              <w:left w:val="single" w:color="7E7E7E" w:themeColor="text1" w:themeTint="80" w:sz="4" w:space="0"/>
              <w:right w:val="single" w:color="7E7E7E" w:themeColor="text1" w:themeTint="80" w:sz="4" w:space="0"/>
              <w:insideV w:val="single" w:sz="4" w:space="0"/>
            </w:tcBorders>
          </w:tcPr>
          <w:p w14:paraId="3AEC43B5">
            <w:pPr>
              <w:rPr>
                <w:lang w:val="kk-KZ"/>
              </w:rPr>
            </w:pPr>
            <w:r>
              <w:rPr>
                <w:lang w:val="kk-KZ"/>
              </w:rPr>
              <w:t>1.Көркем әдебиет:</w:t>
            </w:r>
          </w:p>
          <w:p w14:paraId="14EE4F79">
            <w:pPr>
              <w:rPr>
                <w:lang w:val="kk-KZ"/>
              </w:rPr>
            </w:pPr>
            <w:r>
              <w:rPr>
                <w:lang w:val="kk-KZ"/>
              </w:rPr>
              <w:t>Тақырыбы: «Күз» өлеңді жаттау</w:t>
            </w:r>
          </w:p>
          <w:p w14:paraId="156B8AD5">
            <w:pPr>
              <w:rPr>
                <w:rFonts w:eastAsiaTheme="minorHAnsi"/>
                <w:color w:val="000000"/>
                <w:lang w:val="kk-KZ"/>
              </w:rPr>
            </w:pPr>
            <w:r>
              <w:rPr>
                <w:lang w:val="kk-KZ"/>
              </w:rPr>
              <w:t xml:space="preserve">Міндеттері: </w:t>
            </w:r>
            <w:r>
              <w:rPr>
                <w:rFonts w:eastAsiaTheme="minorHAnsi"/>
                <w:color w:val="000000"/>
                <w:lang w:val="kk-KZ"/>
              </w:rPr>
              <w:t xml:space="preserve">Өлеңді жатқа, мәнерлеп, интонациямен айтуға баулу, сөздердің мағыналарын түсіндіру; өлеңнің мазмұнын айтқызу арқылы табиғат туралы түсініктерін қалыптастыру, </w:t>
            </w:r>
          </w:p>
          <w:p w14:paraId="59B9D7DB">
            <w:pPr>
              <w:rPr>
                <w:color w:val="000000"/>
                <w:lang w:val="kk-KZ"/>
              </w:rPr>
            </w:pPr>
            <w:r>
              <w:rPr>
                <w:color w:val="000000"/>
                <w:lang w:val="kk-KZ"/>
              </w:rPr>
              <w:t xml:space="preserve">ҰІӘ барысы: </w:t>
            </w:r>
          </w:p>
          <w:p w14:paraId="499ADB87">
            <w:pPr>
              <w:rPr>
                <w:color w:val="000000"/>
                <w:lang w:val="kk-KZ"/>
              </w:rPr>
            </w:pPr>
            <w:r>
              <w:rPr>
                <w:shd w:val="clear" w:color="auto" w:fill="FFFFFF"/>
                <w:lang w:val="kk-KZ"/>
              </w:rPr>
              <w:t>Шаттық шеңбері.</w:t>
            </w:r>
            <w:r>
              <w:rPr>
                <w:color w:val="333333"/>
                <w:lang w:val="kk-KZ"/>
              </w:rPr>
              <w:br w:type="textWrapping"/>
            </w:r>
            <w:r>
              <w:rPr>
                <w:color w:val="333333"/>
                <w:lang w:val="kk-KZ"/>
              </w:rPr>
              <w:t> </w:t>
            </w:r>
            <w:r>
              <w:rPr>
                <w:shd w:val="clear" w:color="auto" w:fill="FFFFFF"/>
                <w:lang w:val="kk-KZ"/>
              </w:rPr>
              <w:t>Күннің көзі ашылып</w:t>
            </w:r>
            <w:r>
              <w:rPr>
                <w:lang w:val="kk-KZ"/>
              </w:rPr>
              <w:br w:type="textWrapping"/>
            </w:r>
            <w:r>
              <w:rPr>
                <w:lang w:val="kk-KZ"/>
              </w:rPr>
              <w:t> </w:t>
            </w:r>
            <w:r>
              <w:rPr>
                <w:shd w:val="clear" w:color="auto" w:fill="FFFFFF"/>
                <w:lang w:val="kk-KZ"/>
              </w:rPr>
              <w:t>Көкке шуақ шашылсын.</w:t>
            </w:r>
            <w:r>
              <w:rPr>
                <w:lang w:val="kk-KZ"/>
              </w:rPr>
              <w:br w:type="textWrapping"/>
            </w:r>
            <w:r>
              <w:rPr>
                <w:lang w:val="kk-KZ"/>
              </w:rPr>
              <w:t> </w:t>
            </w:r>
            <w:r>
              <w:rPr>
                <w:shd w:val="clear" w:color="auto" w:fill="FFFFFF"/>
                <w:lang w:val="kk-KZ"/>
              </w:rPr>
              <w:t>Құтты қонақ келіпті,</w:t>
            </w:r>
            <w:r>
              <w:rPr>
                <w:lang w:val="kk-KZ"/>
              </w:rPr>
              <w:br w:type="textWrapping"/>
            </w:r>
            <w:r>
              <w:rPr>
                <w:lang w:val="kk-KZ"/>
              </w:rPr>
              <w:t> </w:t>
            </w:r>
            <w:r>
              <w:rPr>
                <w:shd w:val="clear" w:color="auto" w:fill="FFFFFF"/>
                <w:lang w:val="kk-KZ"/>
              </w:rPr>
              <w:t>Төрімізге еніпті.</w:t>
            </w:r>
            <w:r>
              <w:rPr>
                <w:lang w:val="kk-KZ"/>
              </w:rPr>
              <w:br w:type="textWrapping"/>
            </w:r>
            <w:r>
              <w:rPr>
                <w:lang w:val="kk-KZ"/>
              </w:rPr>
              <w:t> </w:t>
            </w:r>
            <w:r>
              <w:rPr>
                <w:shd w:val="clear" w:color="auto" w:fill="FFFFFF"/>
                <w:lang w:val="kk-KZ"/>
              </w:rPr>
              <w:t>Амандасу үлкенге</w:t>
            </w:r>
            <w:r>
              <w:rPr>
                <w:lang w:val="kk-KZ"/>
              </w:rPr>
              <w:br w:type="textWrapping"/>
            </w:r>
            <w:r>
              <w:rPr>
                <w:lang w:val="kk-KZ"/>
              </w:rPr>
              <w:t> </w:t>
            </w:r>
            <w:r>
              <w:rPr>
                <w:shd w:val="clear" w:color="auto" w:fill="FFFFFF"/>
                <w:lang w:val="kk-KZ"/>
              </w:rPr>
              <w:t>Тәрбиенің басы ғой!</w:t>
            </w:r>
            <w:r>
              <w:rPr>
                <w:lang w:val="kk-KZ"/>
              </w:rPr>
              <w:br w:type="textWrapping"/>
            </w:r>
            <w:r>
              <w:rPr>
                <w:lang w:val="kk-KZ"/>
              </w:rPr>
              <w:t> </w:t>
            </w:r>
            <w:r>
              <w:rPr>
                <w:shd w:val="clear" w:color="auto" w:fill="FFFFFF"/>
                <w:lang w:val="kk-KZ"/>
              </w:rPr>
              <w:t>Ал, қанекей, бәріміз</w:t>
            </w:r>
            <w:r>
              <w:rPr>
                <w:lang w:val="kk-KZ"/>
              </w:rPr>
              <w:br w:type="textWrapping"/>
            </w:r>
            <w:r>
              <w:rPr>
                <w:lang w:val="kk-KZ"/>
              </w:rPr>
              <w:t> </w:t>
            </w:r>
            <w:r>
              <w:rPr>
                <w:shd w:val="clear" w:color="auto" w:fill="FFFFFF"/>
                <w:lang w:val="kk-KZ"/>
              </w:rPr>
              <w:t>«Сәлем» дейік үлкенге</w:t>
            </w:r>
            <w:r>
              <w:rPr>
                <w:lang w:val="kk-KZ"/>
              </w:rPr>
              <w:t> </w:t>
            </w:r>
          </w:p>
          <w:p w14:paraId="54E4A441">
            <w:pPr>
              <w:rPr>
                <w:color w:val="000000"/>
                <w:lang w:val="kk-KZ"/>
              </w:rPr>
            </w:pPr>
            <w:r>
              <w:rPr>
                <w:color w:val="000000"/>
                <w:lang w:val="kk-KZ"/>
              </w:rPr>
              <w:t>Ойын-тапсырма: күз суретін ассосация тәсілімен сала отырып, өлеңді жаттайды.</w:t>
            </w:r>
          </w:p>
          <w:p w14:paraId="627E4620">
            <w:pPr>
              <w:rPr>
                <w:color w:val="000000"/>
                <w:lang w:val="kk-KZ"/>
              </w:rPr>
            </w:pPr>
            <w:r>
              <w:rPr>
                <w:color w:val="000000"/>
                <w:lang w:val="kk-KZ"/>
              </w:rPr>
              <w:t>Еркін ойын: «Әуенді жапырақтар»</w:t>
            </w:r>
          </w:p>
          <w:p w14:paraId="215524C6">
            <w:pPr>
              <w:rPr>
                <w:color w:val="000000"/>
                <w:lang w:val="kk-KZ"/>
              </w:rPr>
            </w:pPr>
            <w:r>
              <w:rPr>
                <w:color w:val="000000"/>
                <w:lang w:val="kk-KZ"/>
              </w:rPr>
              <w:t>Шарты: әуенге еріп балалар шеңберде билейді, әуен тоқтаған мезгілде балалар тез жапырақ жинау керек.</w:t>
            </w:r>
          </w:p>
          <w:p w14:paraId="5A709007">
            <w:pPr>
              <w:rPr>
                <w:rFonts w:eastAsiaTheme="minorHAnsi"/>
                <w:color w:val="000000"/>
                <w:lang w:val="kk-KZ"/>
              </w:rPr>
            </w:pPr>
            <w:r>
              <w:rPr>
                <w:color w:val="000000"/>
                <w:lang w:val="kk-KZ"/>
              </w:rPr>
              <w:t xml:space="preserve"> </w:t>
            </w:r>
          </w:p>
          <w:p w14:paraId="2B523D0D">
            <w:pPr>
              <w:rPr>
                <w:lang w:val="kk-KZ"/>
              </w:rPr>
            </w:pPr>
            <w:r>
              <w:rPr>
                <w:lang w:val="kk-KZ"/>
              </w:rPr>
              <w:t>2.Математика негіздері</w:t>
            </w:r>
          </w:p>
          <w:p w14:paraId="0CFCF3C4">
            <w:pPr>
              <w:rPr>
                <w:color w:val="222222"/>
                <w:lang w:val="kk-KZ" w:eastAsia="ru-RU"/>
              </w:rPr>
            </w:pPr>
            <w:r>
              <w:rPr>
                <w:color w:val="000000"/>
                <w:lang w:val="kk-KZ"/>
              </w:rPr>
              <w:t xml:space="preserve">Тақырыбы: </w:t>
            </w:r>
          </w:p>
          <w:p w14:paraId="5F206A16">
            <w:pPr>
              <w:rPr>
                <w:lang w:val="kk-KZ"/>
              </w:rPr>
            </w:pPr>
            <w:r>
              <w:rPr>
                <w:lang w:val="kk-KZ"/>
              </w:rPr>
              <w:t xml:space="preserve">Сопақша.  Дөңгелек </w:t>
            </w:r>
          </w:p>
          <w:p w14:paraId="7992BD8F">
            <w:pPr>
              <w:rPr>
                <w:lang w:val="kk-KZ"/>
              </w:rPr>
            </w:pPr>
            <w:r>
              <w:rPr>
                <w:lang w:val="kk-KZ"/>
              </w:rPr>
              <w:t xml:space="preserve">Міндеттері: геометриялық пішін дөңгелек пен сопақшамен таныстыру. Айырмашылықтарын түсіндіру.  10ға дейін тура және кері санау дағдыларын қалыптастыру. </w:t>
            </w:r>
          </w:p>
          <w:p w14:paraId="0D7F028D">
            <w:pPr>
              <w:rPr>
                <w:lang w:val="kk-KZ"/>
              </w:rPr>
            </w:pPr>
            <w:r>
              <w:rPr>
                <w:lang w:val="kk-KZ"/>
              </w:rPr>
              <w:t xml:space="preserve">ҰІӘ барысы: </w:t>
            </w:r>
          </w:p>
          <w:p w14:paraId="5C918867">
            <w:pPr>
              <w:rPr>
                <w:lang w:val="kk-KZ"/>
              </w:rPr>
            </w:pPr>
            <w:r>
              <w:rPr>
                <w:lang w:val="kk-KZ"/>
              </w:rPr>
              <w:t>Ойын: «қанша-сонша»</w:t>
            </w:r>
          </w:p>
          <w:p w14:paraId="562AC590">
            <w:pPr>
              <w:rPr>
                <w:lang w:val="kk-KZ"/>
              </w:rPr>
            </w:pPr>
            <w:r>
              <w:rPr>
                <w:lang w:val="kk-KZ"/>
              </w:rPr>
              <w:t>Міндеті: 10ға дейін кері-тура санау</w:t>
            </w:r>
          </w:p>
          <w:p w14:paraId="41E9FF9A">
            <w:pPr>
              <w:rPr>
                <w:lang w:val="kk-KZ"/>
              </w:rPr>
            </w:pPr>
            <w:r>
              <w:rPr>
                <w:lang w:val="kk-KZ"/>
              </w:rPr>
              <w:t>Ойын: «Ұқсасын тап»</w:t>
            </w:r>
          </w:p>
          <w:p w14:paraId="48FF8C10">
            <w:pPr>
              <w:rPr>
                <w:lang w:val="kk-KZ"/>
              </w:rPr>
            </w:pPr>
            <w:r>
              <w:rPr>
                <w:lang w:val="kk-KZ"/>
              </w:rPr>
              <w:t>Шарты: балаларға түрлі  пішінде суреттер көрсетіледі , сопақша мен дөңгелекке ұқсасын табады</w:t>
            </w:r>
          </w:p>
          <w:p w14:paraId="0EAD28D8">
            <w:pPr>
              <w:rPr>
                <w:lang w:val="kk-KZ"/>
              </w:rPr>
            </w:pPr>
            <w:r>
              <w:rPr>
                <w:lang w:val="kk-KZ"/>
              </w:rPr>
              <w:t>Ойын тапсырма: «Суреттер сөйлесін»</w:t>
            </w:r>
          </w:p>
          <w:p w14:paraId="24049095">
            <w:pPr>
              <w:rPr>
                <w:lang w:val="kk-KZ"/>
              </w:rPr>
            </w:pPr>
            <w:r>
              <w:rPr>
                <w:lang w:val="kk-KZ"/>
              </w:rPr>
              <w:t>Шарты: балаларға дөңгелек, сопақша сызылған парақтар беріледі, балалар әртүрлі суреттер шығарады.</w:t>
            </w:r>
          </w:p>
          <w:p w14:paraId="5E2B5AC0">
            <w:pPr>
              <w:rPr>
                <w:lang w:val="kk-KZ"/>
              </w:rPr>
            </w:pPr>
            <w:r>
              <w:rPr>
                <w:lang w:val="kk-KZ"/>
              </w:rPr>
              <w:t xml:space="preserve">Ойын жаттығуы. «Тез айт» </w:t>
            </w:r>
          </w:p>
          <w:p w14:paraId="4045618D">
            <w:pPr>
              <w:rPr>
                <w:lang w:val="kk-KZ"/>
              </w:rPr>
            </w:pPr>
            <w:r>
              <w:rPr>
                <w:lang w:val="kk-KZ"/>
              </w:rPr>
              <w:t xml:space="preserve">Шарты: Тәрбиеші балаларға топтағы  дөңгелек-сопақша заттарды көрсетеді. Балалар қайссы екенін тез атау керек.  </w:t>
            </w:r>
          </w:p>
          <w:p w14:paraId="40BC23FB">
            <w:pPr>
              <w:rPr>
                <w:lang w:val="kk-KZ"/>
              </w:rPr>
            </w:pPr>
          </w:p>
          <w:p w14:paraId="0CBD3226">
            <w:pPr>
              <w:rPr>
                <w:lang w:val="kk-KZ"/>
              </w:rPr>
            </w:pPr>
            <w:r>
              <w:rPr>
                <w:lang w:val="kk-KZ"/>
              </w:rPr>
              <w:t>3.Қоршаған ортамен таныстыру.</w:t>
            </w:r>
          </w:p>
          <w:p w14:paraId="513986BD">
            <w:pPr>
              <w:rPr>
                <w:rFonts w:eastAsiaTheme="minorHAnsi"/>
                <w:lang w:val="kk-KZ" w:eastAsia="en-US"/>
              </w:rPr>
            </w:pPr>
            <w:r>
              <w:rPr>
                <w:rFonts w:eastAsiaTheme="minorHAnsi"/>
                <w:lang w:val="kk-KZ" w:eastAsia="en-US"/>
              </w:rPr>
              <w:t>Тақырыбы: Заттар неден жасалады?</w:t>
            </w:r>
          </w:p>
          <w:p w14:paraId="26F2DD93">
            <w:pPr>
              <w:rPr>
                <w:rFonts w:eastAsiaTheme="minorHAnsi"/>
                <w:lang w:val="kk-KZ" w:eastAsia="en-US"/>
              </w:rPr>
            </w:pPr>
            <w:r>
              <w:rPr>
                <w:rFonts w:eastAsiaTheme="minorHAnsi"/>
                <w:lang w:val="kk-KZ" w:eastAsia="en-US"/>
              </w:rPr>
              <w:t>Міндеттері:</w:t>
            </w:r>
          </w:p>
          <w:p w14:paraId="4E2B0CDE">
            <w:pPr>
              <w:rPr>
                <w:rFonts w:eastAsiaTheme="minorHAnsi"/>
                <w:lang w:val="kk-KZ" w:eastAsia="en-US"/>
              </w:rPr>
            </w:pPr>
            <w:r>
              <w:rPr>
                <w:rFonts w:eastAsiaTheme="minorHAnsi"/>
                <w:lang w:val="kk-KZ" w:eastAsia="en-US"/>
              </w:rPr>
              <w:t>заттар, олардың белгілері мен ерекшеліктері туралы ұғымдарын</w:t>
            </w:r>
          </w:p>
          <w:p w14:paraId="649990E4">
            <w:pPr>
              <w:rPr>
                <w:rFonts w:eastAsiaTheme="minorHAnsi"/>
                <w:lang w:val="kk-KZ" w:eastAsia="en-US"/>
              </w:rPr>
            </w:pPr>
            <w:r>
              <w:rPr>
                <w:rFonts w:eastAsiaTheme="minorHAnsi"/>
                <w:lang w:val="kk-KZ" w:eastAsia="en-US"/>
              </w:rPr>
              <w:t>қалыптастыру.</w:t>
            </w:r>
          </w:p>
          <w:p w14:paraId="72585869">
            <w:pPr>
              <w:rPr>
                <w:rFonts w:eastAsiaTheme="minorHAnsi"/>
                <w:lang w:val="kk-KZ" w:eastAsia="en-US"/>
              </w:rPr>
            </w:pPr>
            <w:r>
              <w:rPr>
                <w:rFonts w:eastAsiaTheme="minorHAnsi"/>
                <w:lang w:val="kk-KZ" w:eastAsia="en-US"/>
              </w:rPr>
              <w:t xml:space="preserve"> Заттардың адам өміріндегі маңызын түсіндіру арқылы оларды</w:t>
            </w:r>
          </w:p>
          <w:p w14:paraId="4244AF54">
            <w:pPr>
              <w:rPr>
                <w:rFonts w:eastAsiaTheme="minorHAnsi"/>
                <w:lang w:val="kk-KZ" w:eastAsia="en-US"/>
              </w:rPr>
            </w:pPr>
            <w:r>
              <w:rPr>
                <w:rFonts w:eastAsiaTheme="minorHAnsi"/>
                <w:lang w:val="kk-KZ" w:eastAsia="en-US"/>
              </w:rPr>
              <w:t>топтастыра білу дағдыларын арттыру.</w:t>
            </w:r>
          </w:p>
          <w:p w14:paraId="6006F4AB">
            <w:pPr>
              <w:rPr>
                <w:rFonts w:eastAsiaTheme="minorHAnsi"/>
                <w:lang w:val="kk-KZ" w:eastAsia="en-US"/>
              </w:rPr>
            </w:pPr>
            <w:r>
              <w:rPr>
                <w:rFonts w:eastAsiaTheme="minorHAnsi"/>
                <w:lang w:val="kk-KZ" w:eastAsia="en-US"/>
              </w:rPr>
              <w:t>Сурет бойынша жəне сұрақ-жауап əдісі арқылы байланыстырып сөйлеу</w:t>
            </w:r>
          </w:p>
          <w:p w14:paraId="05E52515">
            <w:pPr>
              <w:rPr>
                <w:rFonts w:eastAsiaTheme="minorHAnsi"/>
                <w:lang w:val="kk-KZ" w:eastAsia="en-US"/>
              </w:rPr>
            </w:pPr>
            <w:r>
              <w:rPr>
                <w:rFonts w:eastAsiaTheme="minorHAnsi"/>
                <w:lang w:val="kk-KZ" w:eastAsia="en-US"/>
              </w:rPr>
              <w:t>дағдыларын жетілдіру.</w:t>
            </w:r>
          </w:p>
          <w:p w14:paraId="42CC4BC1">
            <w:pPr>
              <w:rPr>
                <w:rFonts w:eastAsiaTheme="minorHAnsi"/>
                <w:lang w:val="kk-KZ" w:eastAsia="en-US"/>
              </w:rPr>
            </w:pPr>
            <w:r>
              <w:rPr>
                <w:rFonts w:eastAsiaTheme="minorHAnsi"/>
                <w:lang w:val="kk-KZ" w:eastAsia="en-US"/>
              </w:rPr>
              <w:t>Тұрмыстық бұйымдарды қолдану кезінде қауіпсіздік ережелерін сақтауға</w:t>
            </w:r>
          </w:p>
          <w:p w14:paraId="3282FCA3">
            <w:pPr>
              <w:rPr>
                <w:rFonts w:eastAsiaTheme="minorHAnsi"/>
                <w:lang w:val="kk-KZ" w:eastAsia="en-US"/>
              </w:rPr>
            </w:pPr>
            <w:r>
              <w:rPr>
                <w:rFonts w:eastAsiaTheme="minorHAnsi"/>
                <w:lang w:val="kk-KZ" w:eastAsia="en-US"/>
              </w:rPr>
              <w:t>дағдыландыру.</w:t>
            </w:r>
          </w:p>
          <w:p w14:paraId="6622C4AA">
            <w:pPr>
              <w:rPr>
                <w:rFonts w:eastAsiaTheme="minorHAnsi"/>
                <w:lang w:val="kk-KZ" w:eastAsia="en-US"/>
              </w:rPr>
            </w:pPr>
          </w:p>
          <w:p w14:paraId="5EDFAA96">
            <w:pPr>
              <w:rPr>
                <w:lang w:val="kk-KZ" w:eastAsia="zh-CN"/>
              </w:rPr>
            </w:pPr>
            <w:r>
              <w:rPr>
                <w:lang w:val="kk-KZ" w:eastAsia="zh-CN"/>
              </w:rPr>
              <w:t xml:space="preserve">ҰІӘ барысы: </w:t>
            </w:r>
          </w:p>
          <w:p w14:paraId="45A02DDC">
            <w:pPr>
              <w:rPr>
                <w:rFonts w:eastAsiaTheme="minorHAnsi"/>
                <w:lang w:val="kk-KZ" w:eastAsia="en-US"/>
              </w:rPr>
            </w:pPr>
            <w:r>
              <w:rPr>
                <w:rFonts w:eastAsiaTheme="minorHAnsi"/>
                <w:lang w:val="kk-KZ" w:eastAsia="en-US"/>
              </w:rPr>
              <w:t>Балаларды шеңбер бойына тұрғызып, оларға «Төртіншісі артық» ойынын</w:t>
            </w:r>
          </w:p>
          <w:p w14:paraId="2D0C23F2">
            <w:pPr>
              <w:rPr>
                <w:rFonts w:eastAsiaTheme="minorHAnsi"/>
                <w:lang w:val="kk-KZ" w:eastAsia="en-US"/>
              </w:rPr>
            </w:pPr>
            <w:r>
              <w:rPr>
                <w:rFonts w:eastAsiaTheme="minorHAnsi"/>
                <w:lang w:val="kk-KZ" w:eastAsia="en-US"/>
              </w:rPr>
              <w:t>ойнайтындықтарын хабарлайды.</w:t>
            </w:r>
          </w:p>
          <w:p w14:paraId="45CBB848">
            <w:pPr>
              <w:rPr>
                <w:rFonts w:eastAsiaTheme="minorHAnsi"/>
                <w:lang w:val="kk-KZ" w:eastAsia="en-US"/>
              </w:rPr>
            </w:pPr>
            <w:r>
              <w:rPr>
                <w:rFonts w:eastAsiaTheme="minorHAnsi"/>
                <w:lang w:val="kk-KZ" w:eastAsia="en-US"/>
              </w:rPr>
              <w:t>Ойын шарты: тәрбиеші  төрт заттың атын айтып тұрып, допты балалардың біреуіне</w:t>
            </w:r>
          </w:p>
          <w:p w14:paraId="336972EE">
            <w:pPr>
              <w:rPr>
                <w:rFonts w:eastAsiaTheme="minorHAnsi"/>
                <w:lang w:val="kk-KZ" w:eastAsia="en-US"/>
              </w:rPr>
            </w:pPr>
            <w:r>
              <w:rPr>
                <w:rFonts w:eastAsiaTheme="minorHAnsi"/>
                <w:lang w:val="kk-KZ" w:eastAsia="en-US"/>
              </w:rPr>
              <w:t>лақтырады. Бала айтылған төрт заттың біреуі артық екенін айтуы тиіс. Мысалы: үстел,</w:t>
            </w:r>
          </w:p>
          <w:p w14:paraId="6F6AE6F4">
            <w:pPr>
              <w:rPr>
                <w:rFonts w:eastAsiaTheme="minorHAnsi"/>
                <w:lang w:val="kk-KZ" w:eastAsia="en-US"/>
              </w:rPr>
            </w:pPr>
            <w:r>
              <w:rPr>
                <w:rFonts w:eastAsiaTheme="minorHAnsi"/>
                <w:lang w:val="kk-KZ" w:eastAsia="en-US"/>
              </w:rPr>
              <w:t>орындық, кереует, шəйнек. Шəйнек артық. Шəйнек – ыдыс, үстел, орындық, кереует –</w:t>
            </w:r>
          </w:p>
          <w:p w14:paraId="732B1E51">
            <w:pPr>
              <w:rPr>
                <w:rFonts w:eastAsiaTheme="minorHAnsi"/>
                <w:lang w:val="kk-KZ" w:eastAsia="en-US"/>
              </w:rPr>
            </w:pPr>
            <w:r>
              <w:rPr>
                <w:rFonts w:eastAsiaTheme="minorHAnsi"/>
                <w:lang w:val="kk-KZ" w:eastAsia="en-US"/>
              </w:rPr>
              <w:t>жиһаз.</w:t>
            </w:r>
          </w:p>
          <w:p w14:paraId="5836F70B">
            <w:pPr>
              <w:rPr>
                <w:rFonts w:eastAsiaTheme="minorHAnsi"/>
                <w:lang w:val="kk-KZ" w:eastAsia="en-US"/>
              </w:rPr>
            </w:pPr>
            <w:r>
              <w:rPr>
                <w:rFonts w:eastAsiaTheme="minorHAnsi"/>
                <w:lang w:val="kk-KZ" w:eastAsia="en-US"/>
              </w:rPr>
              <w:t>– Шырша, қайың, емен, құлпынай. Құлпынай артық. Құлпынай – жидек. Шырша,</w:t>
            </w:r>
          </w:p>
          <w:p w14:paraId="4FB0574F">
            <w:pPr>
              <w:rPr>
                <w:rFonts w:eastAsiaTheme="minorHAnsi"/>
                <w:lang w:val="kk-KZ" w:eastAsia="en-US"/>
              </w:rPr>
            </w:pPr>
            <w:r>
              <w:rPr>
                <w:rFonts w:eastAsiaTheme="minorHAnsi"/>
                <w:lang w:val="kk-KZ" w:eastAsia="en-US"/>
              </w:rPr>
              <w:t>қайың, емен – ағаштар.</w:t>
            </w:r>
          </w:p>
          <w:p w14:paraId="3B124445">
            <w:pPr>
              <w:rPr>
                <w:rFonts w:eastAsiaTheme="minorHAnsi"/>
                <w:lang w:val="kk-KZ" w:eastAsia="en-US"/>
              </w:rPr>
            </w:pPr>
            <w:r>
              <w:rPr>
                <w:rFonts w:eastAsiaTheme="minorHAnsi"/>
                <w:lang w:val="kk-KZ" w:eastAsia="en-US"/>
              </w:rPr>
              <w:t>– Қияр, сəбіз, орамжапырақ, алма. Алма артық. Алма – жеміс. Қияр, сəбіз,</w:t>
            </w:r>
          </w:p>
          <w:p w14:paraId="46D1EB59">
            <w:pPr>
              <w:rPr>
                <w:rFonts w:eastAsiaTheme="minorHAnsi"/>
                <w:lang w:val="kk-KZ" w:eastAsia="en-US"/>
              </w:rPr>
            </w:pPr>
            <w:r>
              <w:rPr>
                <w:rFonts w:eastAsiaTheme="minorHAnsi"/>
                <w:lang w:val="kk-KZ" w:eastAsia="en-US"/>
              </w:rPr>
              <w:t>орамжапырақ – көгөністер. Т.б.</w:t>
            </w:r>
          </w:p>
          <w:p w14:paraId="7E3E9ED4">
            <w:pPr>
              <w:rPr>
                <w:rFonts w:eastAsiaTheme="minorHAnsi"/>
                <w:lang w:val="kk-KZ" w:eastAsia="en-US"/>
              </w:rPr>
            </w:pPr>
            <w:r>
              <w:rPr>
                <w:rFonts w:eastAsiaTheme="minorHAnsi"/>
                <w:lang w:val="kk-KZ" w:eastAsia="en-US"/>
              </w:rPr>
              <w:t>Тәрбиеші сұрақ арқылы түсіндірме жұмыстарын жүргізеді.</w:t>
            </w:r>
          </w:p>
          <w:p w14:paraId="436021A1">
            <w:pPr>
              <w:rPr>
                <w:rFonts w:eastAsiaTheme="minorHAnsi"/>
                <w:lang w:val="kk-KZ" w:eastAsia="en-US"/>
              </w:rPr>
            </w:pPr>
            <w:r>
              <w:rPr>
                <w:rFonts w:eastAsiaTheme="minorHAnsi"/>
                <w:lang w:val="kk-KZ" w:eastAsia="en-US"/>
              </w:rPr>
              <w:t>– Балалар, айналаға қараңдаршы, бізді нелер қоршап тұр? (Əртүрлі заттар).</w:t>
            </w:r>
          </w:p>
          <w:p w14:paraId="59F6E5A5">
            <w:pPr>
              <w:rPr>
                <w:rFonts w:eastAsiaTheme="minorHAnsi"/>
                <w:lang w:val="kk-KZ" w:eastAsia="en-US"/>
              </w:rPr>
            </w:pPr>
            <w:r>
              <w:rPr>
                <w:rFonts w:eastAsiaTheme="minorHAnsi"/>
                <w:lang w:val="kk-KZ" w:eastAsia="en-US"/>
              </w:rPr>
              <w:t xml:space="preserve"> «Көп ойла, сөз ойла» ойыны.</w:t>
            </w:r>
          </w:p>
          <w:p w14:paraId="6FD4C1B5">
            <w:pPr>
              <w:rPr>
                <w:rFonts w:eastAsiaTheme="minorHAnsi"/>
                <w:lang w:val="kk-KZ" w:eastAsia="en-US"/>
              </w:rPr>
            </w:pPr>
            <w:r>
              <w:rPr>
                <w:rFonts w:eastAsiaTheme="minorHAnsi"/>
                <w:lang w:val="kk-KZ" w:eastAsia="en-US"/>
              </w:rPr>
              <w:t>Балаларды екі топқа бөліп, топтағы ағаштан жасалған заттарды атауды жəне</w:t>
            </w:r>
          </w:p>
          <w:p w14:paraId="501823A1">
            <w:pPr>
              <w:rPr>
                <w:rFonts w:eastAsiaTheme="minorHAnsi"/>
                <w:lang w:val="kk-KZ" w:eastAsia="en-US"/>
              </w:rPr>
            </w:pPr>
            <w:r>
              <w:rPr>
                <w:rFonts w:eastAsiaTheme="minorHAnsi"/>
                <w:lang w:val="kk-KZ" w:eastAsia="en-US"/>
              </w:rPr>
              <w:t>темірден жасалған заттарды атауды ұсынады.</w:t>
            </w:r>
          </w:p>
          <w:p w14:paraId="491BC076">
            <w:pPr>
              <w:rPr>
                <w:rFonts w:eastAsiaTheme="minorHAnsi"/>
                <w:lang w:eastAsia="en-US"/>
              </w:rPr>
            </w:pPr>
            <w:r>
              <w:rPr>
                <w:rFonts w:eastAsiaTheme="minorHAnsi"/>
                <w:lang w:eastAsia="en-US"/>
              </w:rPr>
              <w:t>1-топ ағаштан жасалған заттарды атайды.</w:t>
            </w:r>
          </w:p>
          <w:p w14:paraId="48B35B10">
            <w:pPr>
              <w:rPr>
                <w:rFonts w:eastAsiaTheme="minorHAnsi"/>
                <w:lang w:eastAsia="en-US"/>
              </w:rPr>
            </w:pPr>
            <w:r>
              <w:rPr>
                <w:rFonts w:eastAsiaTheme="minorHAnsi"/>
                <w:lang w:eastAsia="en-US"/>
              </w:rPr>
              <w:t>2-топ темірден жасалған заттарды атайды.</w:t>
            </w:r>
          </w:p>
          <w:p w14:paraId="23B959BE">
            <w:pPr>
              <w:rPr>
                <w:rFonts w:eastAsiaTheme="minorHAnsi"/>
                <w:lang w:val="kk-KZ" w:eastAsia="en-US"/>
              </w:rPr>
            </w:pPr>
            <w:r>
              <w:rPr>
                <w:rFonts w:eastAsiaTheme="minorHAnsi"/>
                <w:lang w:eastAsia="en-US"/>
              </w:rPr>
              <w:t xml:space="preserve">Қай топ көп сөз айтса, сол топ жеңімпаз деп танылады. </w:t>
            </w:r>
          </w:p>
          <w:p w14:paraId="18B49B34">
            <w:pPr>
              <w:rPr>
                <w:rFonts w:eastAsiaTheme="minorHAnsi"/>
                <w:lang w:val="kk-KZ" w:eastAsia="en-US"/>
              </w:rPr>
            </w:pPr>
            <w:r>
              <w:rPr>
                <w:rFonts w:eastAsiaTheme="minorHAnsi"/>
                <w:lang w:val="kk-KZ" w:eastAsia="en-US"/>
              </w:rPr>
              <w:t>«Қасиетіне қарай топтастыр» ойыны.</w:t>
            </w:r>
          </w:p>
          <w:p w14:paraId="63B2D0D0">
            <w:pPr>
              <w:rPr>
                <w:rFonts w:eastAsiaTheme="minorHAnsi"/>
                <w:lang w:eastAsia="en-US"/>
              </w:rPr>
            </w:pPr>
            <w:r>
              <w:rPr>
                <w:rFonts w:eastAsiaTheme="minorHAnsi"/>
                <w:lang w:val="kk-KZ" w:eastAsia="en-US"/>
              </w:rPr>
              <w:t xml:space="preserve">Шарты: тәрбиеші бір баланы шақырады. </w:t>
            </w:r>
            <w:r>
              <w:rPr>
                <w:rFonts w:eastAsiaTheme="minorHAnsi"/>
                <w:lang w:eastAsia="en-US"/>
              </w:rPr>
              <w:t>Ол бала теріс қарап үстел үстіндегі карточканы</w:t>
            </w:r>
          </w:p>
          <w:p w14:paraId="5E019ADF">
            <w:pPr>
              <w:rPr>
                <w:rFonts w:eastAsiaTheme="minorHAnsi"/>
                <w:lang w:eastAsia="en-US"/>
              </w:rPr>
            </w:pPr>
            <w:r>
              <w:rPr>
                <w:rFonts w:eastAsiaTheme="minorHAnsi"/>
                <w:lang w:eastAsia="en-US"/>
              </w:rPr>
              <w:t xml:space="preserve">алады. Бала карточканы алып, ондағы ненің суреті екенін айтады. </w:t>
            </w:r>
          </w:p>
          <w:p w14:paraId="7E9F38A5">
            <w:pPr>
              <w:rPr>
                <w:rFonts w:eastAsiaTheme="minorHAnsi"/>
                <w:lang w:eastAsia="en-US"/>
              </w:rPr>
            </w:pPr>
            <w:r>
              <w:rPr>
                <w:rFonts w:eastAsiaTheme="minorHAnsi"/>
                <w:lang w:val="kk-KZ" w:eastAsia="en-US"/>
              </w:rPr>
              <w:t xml:space="preserve">Тапқан заттарын қасиетіне қарай </w:t>
            </w:r>
            <w:r>
              <w:rPr>
                <w:rFonts w:eastAsiaTheme="minorHAnsi"/>
                <w:lang w:eastAsia="en-US"/>
              </w:rPr>
              <w:t>б</w:t>
            </w:r>
            <w:r>
              <w:rPr>
                <w:rFonts w:eastAsiaTheme="minorHAnsi"/>
                <w:lang w:val="kk-KZ" w:eastAsia="en-US"/>
              </w:rPr>
              <w:t>өлек-бөлек топтастырады</w:t>
            </w:r>
            <w:r>
              <w:rPr>
                <w:rFonts w:eastAsiaTheme="minorHAnsi"/>
                <w:lang w:eastAsia="en-US"/>
              </w:rPr>
              <w:t>.</w:t>
            </w:r>
          </w:p>
          <w:p w14:paraId="3D4D17C4">
            <w:pPr>
              <w:rPr>
                <w:rFonts w:eastAsiaTheme="minorHAnsi"/>
                <w:lang w:eastAsia="en-US"/>
              </w:rPr>
            </w:pPr>
            <w:r>
              <w:rPr>
                <w:rFonts w:eastAsiaTheme="minorHAnsi"/>
                <w:lang w:eastAsia="en-US"/>
              </w:rPr>
              <w:t>«Адамға күнделікті жұмысын жеңілдететін нəрселерді тап» ойыны.</w:t>
            </w:r>
          </w:p>
          <w:p w14:paraId="51957D90">
            <w:pPr>
              <w:rPr>
                <w:rFonts w:eastAsiaTheme="minorHAnsi"/>
                <w:lang w:eastAsia="en-US"/>
              </w:rPr>
            </w:pPr>
            <w:r>
              <w:rPr>
                <w:rFonts w:eastAsiaTheme="minorHAnsi"/>
                <w:lang w:val="kk-KZ" w:eastAsia="en-US"/>
              </w:rPr>
              <w:t xml:space="preserve">Шарты: </w:t>
            </w:r>
            <w:r>
              <w:rPr>
                <w:rFonts w:eastAsiaTheme="minorHAnsi"/>
                <w:lang w:eastAsia="en-US"/>
              </w:rPr>
              <w:t>əртүрлі суреттерді көрсе</w:t>
            </w:r>
            <w:r>
              <w:rPr>
                <w:rFonts w:eastAsiaTheme="minorHAnsi"/>
                <w:lang w:val="kk-KZ" w:eastAsia="en-US"/>
              </w:rPr>
              <w:t>тіледі</w:t>
            </w:r>
            <w:r>
              <w:rPr>
                <w:rFonts w:eastAsiaTheme="minorHAnsi"/>
                <w:lang w:eastAsia="en-US"/>
              </w:rPr>
              <w:t>. Егер суретте адамның күнделікті</w:t>
            </w:r>
          </w:p>
          <w:p w14:paraId="6EFEE277">
            <w:pPr>
              <w:rPr>
                <w:rFonts w:eastAsiaTheme="minorHAnsi"/>
                <w:lang w:eastAsia="en-US"/>
              </w:rPr>
            </w:pPr>
            <w:r>
              <w:rPr>
                <w:rFonts w:eastAsiaTheme="minorHAnsi"/>
                <w:lang w:eastAsia="en-US"/>
              </w:rPr>
              <w:t>өмірде жұмысын жеңілдететін зат көрсетілсе, шапалақтай</w:t>
            </w:r>
            <w:r>
              <w:rPr>
                <w:rFonts w:eastAsiaTheme="minorHAnsi"/>
                <w:lang w:val="kk-KZ" w:eastAsia="en-US"/>
              </w:rPr>
              <w:t>ды</w:t>
            </w:r>
            <w:r>
              <w:rPr>
                <w:rFonts w:eastAsiaTheme="minorHAnsi"/>
                <w:lang w:eastAsia="en-US"/>
              </w:rPr>
              <w:t>, ал егер ол басқа зат</w:t>
            </w:r>
          </w:p>
          <w:p w14:paraId="4342D150">
            <w:pPr>
              <w:rPr>
                <w:rFonts w:eastAsiaTheme="minorHAnsi"/>
                <w:lang w:eastAsia="en-US"/>
              </w:rPr>
            </w:pPr>
            <w:r>
              <w:rPr>
                <w:rFonts w:eastAsiaTheme="minorHAnsi"/>
                <w:lang w:eastAsia="en-US"/>
              </w:rPr>
              <w:t>болса, шапалақтамай, тыныш отыра</w:t>
            </w:r>
            <w:r>
              <w:rPr>
                <w:rFonts w:eastAsiaTheme="minorHAnsi"/>
                <w:lang w:val="kk-KZ" w:eastAsia="en-US"/>
              </w:rPr>
              <w:t>ды</w:t>
            </w:r>
            <w:r>
              <w:rPr>
                <w:rFonts w:eastAsiaTheme="minorHAnsi"/>
                <w:lang w:eastAsia="en-US"/>
              </w:rPr>
              <w:t>.</w:t>
            </w:r>
          </w:p>
          <w:p w14:paraId="7564BB0F">
            <w:pPr>
              <w:rPr>
                <w:rFonts w:eastAsiaTheme="minorHAnsi"/>
                <w:lang w:eastAsia="en-US"/>
              </w:rPr>
            </w:pPr>
            <w:r>
              <w:rPr>
                <w:rFonts w:eastAsiaTheme="minorHAnsi"/>
                <w:lang w:val="kk-KZ" w:eastAsia="en-US"/>
              </w:rPr>
              <w:t xml:space="preserve">Суреттер: </w:t>
            </w:r>
            <w:r>
              <w:rPr>
                <w:rFonts w:eastAsiaTheme="minorHAnsi"/>
                <w:lang w:eastAsia="en-US"/>
              </w:rPr>
              <w:t>шар, кіржуғыш мəшине, автомобиль,</w:t>
            </w:r>
          </w:p>
          <w:p w14:paraId="346915DA">
            <w:pPr>
              <w:rPr>
                <w:rFonts w:eastAsiaTheme="minorHAnsi"/>
                <w:lang w:eastAsia="en-US"/>
              </w:rPr>
            </w:pPr>
            <w:r>
              <w:rPr>
                <w:rFonts w:eastAsiaTheme="minorHAnsi"/>
                <w:lang w:eastAsia="en-US"/>
              </w:rPr>
              <w:t>жалауша, миксер, гүл, электр пеші.</w:t>
            </w:r>
          </w:p>
          <w:p w14:paraId="3E781926">
            <w:pPr>
              <w:rPr>
                <w:rFonts w:eastAsiaTheme="minorHAnsi"/>
                <w:lang w:eastAsia="en-US"/>
              </w:rPr>
            </w:pPr>
            <w:r>
              <w:rPr>
                <w:rFonts w:eastAsiaTheme="minorHAnsi"/>
                <w:lang w:eastAsia="en-US"/>
              </w:rPr>
              <w:t>Сергіту сəті</w:t>
            </w:r>
          </w:p>
          <w:p w14:paraId="20698F30">
            <w:pPr>
              <w:rPr>
                <w:rFonts w:eastAsiaTheme="minorHAnsi"/>
                <w:lang w:eastAsia="en-US"/>
              </w:rPr>
            </w:pPr>
            <w:r>
              <w:rPr>
                <w:rFonts w:eastAsiaTheme="minorHAnsi"/>
                <w:lang w:eastAsia="en-US"/>
              </w:rPr>
              <w:t>Қабырғада сағат тұр,</w:t>
            </w:r>
          </w:p>
          <w:p w14:paraId="0CA6E9C0">
            <w:pPr>
              <w:rPr>
                <w:rFonts w:eastAsiaTheme="minorHAnsi"/>
                <w:lang w:eastAsia="en-US"/>
              </w:rPr>
            </w:pPr>
            <w:r>
              <w:rPr>
                <w:rFonts w:eastAsiaTheme="minorHAnsi"/>
                <w:lang w:eastAsia="en-US"/>
              </w:rPr>
              <w:t>Уақытты санап тұр.</w:t>
            </w:r>
          </w:p>
          <w:p w14:paraId="7A621EE6">
            <w:pPr>
              <w:rPr>
                <w:rFonts w:eastAsiaTheme="minorHAnsi"/>
                <w:lang w:eastAsia="en-US"/>
              </w:rPr>
            </w:pPr>
            <w:r>
              <w:rPr>
                <w:rFonts w:eastAsiaTheme="minorHAnsi"/>
                <w:lang w:eastAsia="en-US"/>
              </w:rPr>
              <w:t>Тық-тық, тық-тық!</w:t>
            </w:r>
          </w:p>
          <w:p w14:paraId="21484795">
            <w:pPr>
              <w:rPr>
                <w:rFonts w:eastAsiaTheme="minorHAnsi"/>
                <w:lang w:eastAsia="en-US"/>
              </w:rPr>
            </w:pPr>
            <w:r>
              <w:rPr>
                <w:rFonts w:eastAsiaTheme="minorHAnsi"/>
                <w:lang w:eastAsia="en-US"/>
              </w:rPr>
              <w:t>Анам елеп електі,</w:t>
            </w:r>
          </w:p>
          <w:p w14:paraId="6CEED380">
            <w:pPr>
              <w:rPr>
                <w:rFonts w:eastAsiaTheme="minorHAnsi"/>
                <w:lang w:eastAsia="en-US"/>
              </w:rPr>
            </w:pPr>
            <w:r>
              <w:rPr>
                <w:rFonts w:eastAsiaTheme="minorHAnsi"/>
                <w:lang w:eastAsia="en-US"/>
              </w:rPr>
              <w:t>Бөлді ұннан кебекті,</w:t>
            </w:r>
          </w:p>
          <w:p w14:paraId="2134D46E">
            <w:pPr>
              <w:rPr>
                <w:rFonts w:eastAsiaTheme="minorHAnsi"/>
                <w:lang w:eastAsia="en-US"/>
              </w:rPr>
            </w:pPr>
            <w:r>
              <w:rPr>
                <w:rFonts w:eastAsiaTheme="minorHAnsi"/>
                <w:lang w:eastAsia="en-US"/>
              </w:rPr>
              <w:t>Зып, зып, зып, зып!</w:t>
            </w:r>
          </w:p>
          <w:p w14:paraId="02C64E6A">
            <w:pPr>
              <w:rPr>
                <w:rFonts w:eastAsiaTheme="minorHAnsi"/>
                <w:lang w:eastAsia="en-US"/>
              </w:rPr>
            </w:pPr>
            <w:r>
              <w:rPr>
                <w:rFonts w:eastAsiaTheme="minorHAnsi"/>
                <w:lang w:eastAsia="en-US"/>
              </w:rPr>
              <w:t>Дəптермен жұмыс</w:t>
            </w:r>
          </w:p>
          <w:p w14:paraId="0CBAF2CE">
            <w:pPr>
              <w:rPr>
                <w:rFonts w:eastAsiaTheme="minorHAnsi"/>
                <w:lang w:eastAsia="en-US"/>
              </w:rPr>
            </w:pPr>
            <w:r>
              <w:rPr>
                <w:rFonts w:eastAsiaTheme="minorHAnsi"/>
                <w:lang w:eastAsia="en-US"/>
              </w:rPr>
              <w:t>1. Əр топтағы заттарды ата. Сыңарын тап. Сызықпен қос.</w:t>
            </w:r>
          </w:p>
          <w:p w14:paraId="7B018873">
            <w:pPr>
              <w:rPr>
                <w:rFonts w:eastAsiaTheme="minorHAnsi"/>
                <w:lang w:eastAsia="en-US"/>
              </w:rPr>
            </w:pPr>
            <w:r>
              <w:rPr>
                <w:rFonts w:eastAsiaTheme="minorHAnsi"/>
                <w:lang w:eastAsia="en-US"/>
              </w:rPr>
              <w:t>2. Заттардың ортақ қасиеттерін тап. Оларды жасалған материалдарына қарай</w:t>
            </w:r>
          </w:p>
          <w:p w14:paraId="04DC9CC8">
            <w:pPr>
              <w:rPr>
                <w:rFonts w:eastAsiaTheme="minorHAnsi"/>
                <w:lang w:val="kk-KZ" w:eastAsia="en-US"/>
              </w:rPr>
            </w:pPr>
            <w:r>
              <w:rPr>
                <w:rFonts w:eastAsiaTheme="minorHAnsi"/>
                <w:lang w:eastAsia="en-US"/>
              </w:rPr>
              <w:t>топтастыр. Сызып көрсет.</w:t>
            </w:r>
          </w:p>
          <w:p w14:paraId="1E775656">
            <w:pPr>
              <w:rPr>
                <w:rFonts w:eastAsiaTheme="minorHAnsi"/>
                <w:lang w:val="kk-KZ" w:eastAsia="en-US"/>
              </w:rPr>
            </w:pPr>
          </w:p>
          <w:p w14:paraId="6337E520">
            <w:pPr>
              <w:rPr>
                <w:rFonts w:eastAsiaTheme="minorHAnsi"/>
                <w:lang w:val="kk-KZ" w:eastAsia="en-US"/>
              </w:rPr>
            </w:pPr>
            <w:r>
              <w:rPr>
                <w:lang w:val="kk-KZ" w:eastAsia="zh-CN"/>
              </w:rPr>
              <w:t>4.Музыка</w:t>
            </w:r>
          </w:p>
          <w:p w14:paraId="398DFCD9">
            <w:pPr>
              <w:pStyle w:val="26"/>
              <w:spacing w:line="0" w:lineRule="atLeast"/>
              <w:ind w:right="158"/>
              <w:contextualSpacing/>
              <w:rPr>
                <w:bCs/>
              </w:rPr>
            </w:pPr>
            <w:r>
              <w:rPr>
                <w:bCs/>
              </w:rPr>
              <w:t>Балаларға шығармаларды тыңдата отырып,түрлі аспапта</w:t>
            </w:r>
            <w:r>
              <w:rPr>
                <w:bCs/>
                <w:spacing w:val="40"/>
              </w:rPr>
              <w:t xml:space="preserve"> </w:t>
            </w:r>
            <w:r>
              <w:rPr>
                <w:bCs/>
              </w:rPr>
              <w:t>орындалған лирикалық</w:t>
            </w:r>
            <w:r>
              <w:rPr>
                <w:bCs/>
                <w:spacing w:val="40"/>
              </w:rPr>
              <w:t xml:space="preserve"> </w:t>
            </w:r>
            <w:r>
              <w:rPr>
                <w:bCs/>
              </w:rPr>
              <w:t>сипаттағы музыканы, әндердің мазмұынын</w:t>
            </w:r>
            <w:r>
              <w:rPr>
                <w:bCs/>
                <w:spacing w:val="27"/>
              </w:rPr>
              <w:t xml:space="preserve"> </w:t>
            </w:r>
            <w:r>
              <w:rPr>
                <w:bCs/>
              </w:rPr>
              <w:t>түсіндіру,</w:t>
            </w:r>
            <w:r>
              <w:rPr>
                <w:bCs/>
                <w:spacing w:val="-11"/>
              </w:rPr>
              <w:t xml:space="preserve"> </w:t>
            </w:r>
            <w:r>
              <w:rPr>
                <w:bCs/>
              </w:rPr>
              <w:t>көңіл күйді</w:t>
            </w:r>
            <w:r>
              <w:rPr>
                <w:bCs/>
                <w:spacing w:val="40"/>
              </w:rPr>
              <w:t xml:space="preserve"> </w:t>
            </w:r>
            <w:r>
              <w:rPr>
                <w:bCs/>
              </w:rPr>
              <w:t>сезіне</w:t>
            </w:r>
            <w:r>
              <w:rPr>
                <w:bCs/>
                <w:spacing w:val="40"/>
              </w:rPr>
              <w:t xml:space="preserve"> </w:t>
            </w:r>
            <w:r>
              <w:rPr>
                <w:bCs/>
              </w:rPr>
              <w:t xml:space="preserve">білуге </w:t>
            </w:r>
            <w:r>
              <w:rPr>
                <w:bCs/>
                <w:spacing w:val="-2"/>
              </w:rPr>
              <w:t>талпындыру.</w:t>
            </w:r>
          </w:p>
          <w:p w14:paraId="1729F550">
            <w:pPr>
              <w:pStyle w:val="26"/>
              <w:spacing w:line="0" w:lineRule="atLeast"/>
              <w:contextualSpacing/>
              <w:rPr>
                <w:bCs/>
              </w:rPr>
            </w:pPr>
            <w:r>
              <w:rPr>
                <w:bCs/>
              </w:rPr>
              <w:t>Ән</w:t>
            </w:r>
            <w:r>
              <w:rPr>
                <w:bCs/>
                <w:spacing w:val="1"/>
              </w:rPr>
              <w:t xml:space="preserve"> </w:t>
            </w:r>
            <w:r>
              <w:rPr>
                <w:bCs/>
                <w:spacing w:val="-2"/>
              </w:rPr>
              <w:t>тыңдау:</w:t>
            </w:r>
          </w:p>
          <w:p w14:paraId="3FB4C7CB">
            <w:pPr>
              <w:pStyle w:val="26"/>
              <w:spacing w:line="0" w:lineRule="atLeast"/>
              <w:ind w:right="735" w:firstLine="63"/>
              <w:contextualSpacing/>
              <w:rPr>
                <w:bCs/>
              </w:rPr>
            </w:pPr>
            <w:r>
              <w:rPr>
                <w:bCs/>
              </w:rPr>
              <w:t>«Шалғындағы</w:t>
            </w:r>
            <w:r>
              <w:rPr>
                <w:bCs/>
                <w:spacing w:val="-15"/>
              </w:rPr>
              <w:t xml:space="preserve"> </w:t>
            </w:r>
            <w:r>
              <w:rPr>
                <w:bCs/>
              </w:rPr>
              <w:t xml:space="preserve">бақбақ» (Қ. Жұмағалиев, Т. </w:t>
            </w:r>
            <w:r>
              <w:rPr>
                <w:bCs/>
                <w:spacing w:val="-2"/>
              </w:rPr>
              <w:t>Қоңыратбаев)</w:t>
            </w:r>
          </w:p>
          <w:p w14:paraId="15618666">
            <w:pPr>
              <w:pStyle w:val="26"/>
              <w:spacing w:line="0" w:lineRule="atLeast"/>
              <w:contextualSpacing/>
              <w:rPr>
                <w:bCs/>
              </w:rPr>
            </w:pPr>
            <w:r>
              <w:rPr>
                <w:bCs/>
              </w:rPr>
              <w:t>Ән</w:t>
            </w:r>
            <w:r>
              <w:rPr>
                <w:bCs/>
                <w:spacing w:val="1"/>
              </w:rPr>
              <w:t xml:space="preserve"> </w:t>
            </w:r>
            <w:r>
              <w:rPr>
                <w:bCs/>
                <w:spacing w:val="-2"/>
              </w:rPr>
              <w:t>айту:</w:t>
            </w:r>
          </w:p>
          <w:p w14:paraId="596DADC0">
            <w:pPr>
              <w:pStyle w:val="26"/>
              <w:spacing w:line="0" w:lineRule="atLeast"/>
              <w:ind w:right="626" w:firstLine="63"/>
              <w:contextualSpacing/>
              <w:rPr>
                <w:bCs/>
              </w:rPr>
            </w:pPr>
            <w:r>
              <w:rPr>
                <w:bCs/>
              </w:rPr>
              <w:t>«Көбелек»</w:t>
            </w:r>
            <w:r>
              <w:rPr>
                <w:bCs/>
                <w:spacing w:val="-15"/>
              </w:rPr>
              <w:t xml:space="preserve"> </w:t>
            </w:r>
            <w:r>
              <w:rPr>
                <w:bCs/>
              </w:rPr>
              <w:t>(К.</w:t>
            </w:r>
            <w:r>
              <w:rPr>
                <w:bCs/>
                <w:spacing w:val="-15"/>
              </w:rPr>
              <w:t xml:space="preserve"> </w:t>
            </w:r>
            <w:r>
              <w:rPr>
                <w:bCs/>
              </w:rPr>
              <w:t>Қуатбаев Ж. Смақов) Музыкалық қимыл –</w:t>
            </w:r>
          </w:p>
          <w:p w14:paraId="5FAF8F84">
            <w:pPr>
              <w:pStyle w:val="26"/>
              <w:spacing w:line="0" w:lineRule="atLeast"/>
              <w:contextualSpacing/>
              <w:rPr>
                <w:bCs/>
              </w:rPr>
            </w:pPr>
            <w:r>
              <w:rPr>
                <w:bCs/>
              </w:rPr>
              <w:t>қозғалыс:</w:t>
            </w:r>
            <w:r>
              <w:rPr>
                <w:bCs/>
                <w:spacing w:val="-3"/>
              </w:rPr>
              <w:t xml:space="preserve"> </w:t>
            </w:r>
            <w:r>
              <w:rPr>
                <w:bCs/>
              </w:rPr>
              <w:t>«Билейік</w:t>
            </w:r>
            <w:r>
              <w:rPr>
                <w:bCs/>
                <w:spacing w:val="-6"/>
              </w:rPr>
              <w:t xml:space="preserve"> </w:t>
            </w:r>
            <w:r>
              <w:rPr>
                <w:bCs/>
                <w:spacing w:val="-2"/>
              </w:rPr>
              <w:t>екеуміз»</w:t>
            </w:r>
          </w:p>
          <w:p w14:paraId="6D21A2F3">
            <w:pPr>
              <w:pStyle w:val="26"/>
              <w:spacing w:line="0" w:lineRule="atLeast"/>
              <w:contextualSpacing/>
              <w:rPr>
                <w:bCs/>
              </w:rPr>
            </w:pPr>
            <w:r>
              <w:rPr>
                <w:bCs/>
              </w:rPr>
              <w:t>Сөзі</w:t>
            </w:r>
            <w:r>
              <w:rPr>
                <w:bCs/>
                <w:spacing w:val="-3"/>
              </w:rPr>
              <w:t xml:space="preserve"> </w:t>
            </w:r>
            <w:r>
              <w:rPr>
                <w:bCs/>
              </w:rPr>
              <w:t>мен</w:t>
            </w:r>
            <w:r>
              <w:rPr>
                <w:bCs/>
                <w:spacing w:val="-2"/>
              </w:rPr>
              <w:t xml:space="preserve"> </w:t>
            </w:r>
            <w:r>
              <w:rPr>
                <w:bCs/>
              </w:rPr>
              <w:t>әні:Оразбаева</w:t>
            </w:r>
            <w:r>
              <w:rPr>
                <w:bCs/>
                <w:spacing w:val="-2"/>
              </w:rPr>
              <w:t xml:space="preserve"> </w:t>
            </w:r>
            <w:r>
              <w:rPr>
                <w:bCs/>
                <w:spacing w:val="-4"/>
              </w:rPr>
              <w:t>Н.М.</w:t>
            </w:r>
          </w:p>
          <w:p w14:paraId="3E7548FA">
            <w:pPr>
              <w:pStyle w:val="26"/>
              <w:spacing w:line="0" w:lineRule="atLeast"/>
              <w:contextualSpacing/>
              <w:rPr>
                <w:bCs/>
              </w:rPr>
            </w:pPr>
            <w:r>
              <w:rPr>
                <w:bCs/>
              </w:rPr>
              <w:t>Ойын:</w:t>
            </w:r>
            <w:r>
              <w:rPr>
                <w:bCs/>
                <w:spacing w:val="59"/>
              </w:rPr>
              <w:t xml:space="preserve"> </w:t>
            </w:r>
            <w:r>
              <w:rPr>
                <w:bCs/>
              </w:rPr>
              <w:t>«Жел</w:t>
            </w:r>
            <w:r>
              <w:rPr>
                <w:bCs/>
                <w:spacing w:val="1"/>
              </w:rPr>
              <w:t xml:space="preserve"> </w:t>
            </w:r>
            <w:r>
              <w:rPr>
                <w:bCs/>
              </w:rPr>
              <w:t>мен</w:t>
            </w:r>
            <w:r>
              <w:rPr>
                <w:bCs/>
                <w:spacing w:val="-3"/>
              </w:rPr>
              <w:t xml:space="preserve"> </w:t>
            </w:r>
            <w:r>
              <w:rPr>
                <w:bCs/>
                <w:spacing w:val="-2"/>
              </w:rPr>
              <w:t>жаңбыр»</w:t>
            </w:r>
          </w:p>
          <w:p w14:paraId="347D6CAC">
            <w:pPr>
              <w:pStyle w:val="26"/>
              <w:spacing w:line="0" w:lineRule="atLeast"/>
              <w:ind w:left="167"/>
              <w:contextualSpacing/>
              <w:rPr>
                <w:b/>
              </w:rPr>
            </w:pPr>
            <w:r>
              <w:rPr>
                <w:b/>
                <w:spacing w:val="-2"/>
              </w:rPr>
              <w:t>Шарты:</w:t>
            </w:r>
          </w:p>
          <w:p w14:paraId="4ABED1C2">
            <w:pPr>
              <w:pStyle w:val="26"/>
              <w:spacing w:line="0" w:lineRule="atLeast"/>
              <w:ind w:right="135"/>
              <w:contextualSpacing/>
            </w:pPr>
            <w:r>
              <w:t>Ортаға</w:t>
            </w:r>
            <w:r>
              <w:rPr>
                <w:spacing w:val="-14"/>
              </w:rPr>
              <w:t xml:space="preserve"> </w:t>
            </w:r>
            <w:r>
              <w:t>үрмелі</w:t>
            </w:r>
            <w:r>
              <w:rPr>
                <w:spacing w:val="-15"/>
              </w:rPr>
              <w:t xml:space="preserve"> </w:t>
            </w:r>
            <w:r>
              <w:t>және</w:t>
            </w:r>
            <w:r>
              <w:rPr>
                <w:spacing w:val="-11"/>
              </w:rPr>
              <w:t xml:space="preserve"> </w:t>
            </w:r>
            <w:r>
              <w:t>сілкімелі аспаптар қойылады.Балалар аспаптарды айналып би билеп жүреді.Кенет желдің даусы естілгенде үрмелі аспапты үрлейді.</w:t>
            </w:r>
          </w:p>
          <w:p w14:paraId="1581E010">
            <w:pPr>
              <w:pStyle w:val="26"/>
              <w:spacing w:line="0" w:lineRule="atLeast"/>
              <w:contextualSpacing/>
            </w:pPr>
            <w:r>
              <w:t>Жаңбырдың дауысы естілгенде</w:t>
            </w:r>
            <w:r>
              <w:rPr>
                <w:spacing w:val="-15"/>
              </w:rPr>
              <w:t xml:space="preserve"> </w:t>
            </w:r>
            <w:r>
              <w:t>сілкімелі</w:t>
            </w:r>
            <w:r>
              <w:rPr>
                <w:spacing w:val="-15"/>
              </w:rPr>
              <w:t xml:space="preserve"> </w:t>
            </w:r>
            <w:r>
              <w:t xml:space="preserve">аспапты жаңбыр даусымен қосылып </w:t>
            </w:r>
            <w:r>
              <w:rPr>
                <w:spacing w:val="-2"/>
              </w:rPr>
              <w:t>сілкілейді.</w:t>
            </w:r>
          </w:p>
          <w:p w14:paraId="327D7E76">
            <w:pPr>
              <w:pStyle w:val="26"/>
              <w:spacing w:line="0" w:lineRule="atLeast"/>
              <w:ind w:right="141"/>
              <w:contextualSpacing/>
            </w:pPr>
            <w:r>
              <w:rPr>
                <w:b/>
              </w:rPr>
              <w:t xml:space="preserve">Күтілетін нәтиже: </w:t>
            </w:r>
            <w:r>
              <w:t>Музыкаға</w:t>
            </w:r>
            <w:r>
              <w:rPr>
                <w:spacing w:val="-15"/>
              </w:rPr>
              <w:t xml:space="preserve"> </w:t>
            </w:r>
            <w:r>
              <w:t>қызығушылық</w:t>
            </w:r>
            <w:r>
              <w:rPr>
                <w:spacing w:val="-15"/>
              </w:rPr>
              <w:t xml:space="preserve"> </w:t>
            </w:r>
            <w:r>
              <w:t>пен сүйіспеншілік танытады; музыкалық шығармаларға көзқарасын білдіреді, оның</w:t>
            </w:r>
          </w:p>
          <w:p w14:paraId="725DEC31">
            <w:pPr>
              <w:rPr>
                <w:lang w:val="kk-KZ" w:eastAsia="zh-CN"/>
              </w:rPr>
            </w:pPr>
            <w:r>
              <w:rPr>
                <w:sz w:val="22"/>
                <w:szCs w:val="22"/>
              </w:rPr>
              <w:t>сипаты,мазмұны</w:t>
            </w:r>
            <w:r>
              <w:rPr>
                <w:spacing w:val="-15"/>
                <w:sz w:val="22"/>
                <w:szCs w:val="22"/>
              </w:rPr>
              <w:t xml:space="preserve"> </w:t>
            </w:r>
            <w:r>
              <w:rPr>
                <w:sz w:val="22"/>
                <w:szCs w:val="22"/>
              </w:rPr>
              <w:t xml:space="preserve">туралы </w:t>
            </w:r>
            <w:r>
              <w:rPr>
                <w:spacing w:val="-2"/>
                <w:sz w:val="22"/>
                <w:szCs w:val="22"/>
              </w:rPr>
              <w:t>айтады;</w:t>
            </w:r>
          </w:p>
        </w:tc>
        <w:tc>
          <w:tcPr>
            <w:tcW w:w="2552" w:type="dxa"/>
            <w:gridSpan w:val="3"/>
            <w:tcBorders>
              <w:left w:val="single" w:color="7E7E7E" w:themeColor="text1" w:themeTint="80" w:sz="4" w:space="0"/>
              <w:right w:val="single" w:color="7E7E7E" w:themeColor="text1" w:themeTint="80" w:sz="4" w:space="0"/>
              <w:insideV w:val="single" w:sz="4" w:space="0"/>
            </w:tcBorders>
          </w:tcPr>
          <w:p w14:paraId="0A57428C">
            <w:pPr>
              <w:rPr>
                <w:rFonts w:eastAsia="Calibri"/>
                <w:color w:val="0D0D0D"/>
                <w:lang w:val="kk-KZ"/>
              </w:rPr>
            </w:pPr>
            <w:r>
              <w:rPr>
                <w:rFonts w:eastAsia="Calibri"/>
                <w:color w:val="0D0D0D"/>
                <w:lang w:val="kk-KZ"/>
              </w:rPr>
              <w:t>1.Қазақ тілі</w:t>
            </w:r>
          </w:p>
          <w:p w14:paraId="50A0A2F1">
            <w:pPr>
              <w:rPr>
                <w:rFonts w:eastAsia="Calibri"/>
                <w:color w:val="0D0D0D"/>
                <w:lang w:val="kk-KZ"/>
              </w:rPr>
            </w:pPr>
            <w:r>
              <w:rPr>
                <w:lang w:val="kk-KZ"/>
              </w:rPr>
              <w:t xml:space="preserve">Тақырыбы: </w:t>
            </w:r>
            <w:r>
              <w:rPr>
                <w:rFonts w:eastAsia="Calibri"/>
                <w:color w:val="0D0D0D"/>
                <w:lang w:val="kk-KZ"/>
              </w:rPr>
              <w:t>Менің үйім.</w:t>
            </w:r>
          </w:p>
          <w:p w14:paraId="3D97C63A">
            <w:pPr>
              <w:rPr>
                <w:rFonts w:eastAsia="Calibri"/>
                <w:color w:val="0D0D0D"/>
                <w:lang w:val="kk-KZ"/>
              </w:rPr>
            </w:pPr>
            <w:r>
              <w:rPr>
                <w:rFonts w:eastAsia="Calibri"/>
                <w:color w:val="0D0D0D"/>
                <w:lang w:val="kk-KZ"/>
              </w:rPr>
              <w:t>Міндеттері:Үй туралы түсінік бере отырып, жаңа сөздерді үйрету. «Мынау не?» сұрағына жауап беруді жетілдіру. Жаңа сөздерді, 2-3 сөзден тұратын сөйлемді құрастырып айтуды үйретуді бекіту. Сөзді дыбыстау мәдениетін қалыптастыру.</w:t>
            </w:r>
          </w:p>
          <w:p w14:paraId="029C6E46">
            <w:pPr>
              <w:rPr>
                <w:rFonts w:eastAsia="Calibri"/>
                <w:color w:val="0D0D0D"/>
                <w:lang w:val="kk-KZ"/>
              </w:rPr>
            </w:pPr>
            <w:r>
              <w:rPr>
                <w:rFonts w:eastAsia="Calibri"/>
                <w:color w:val="0D0D0D"/>
                <w:lang w:val="kk-KZ"/>
              </w:rPr>
              <w:t>ҰІӘ барысы: Әдемі үйдің макетін көрсетіп, онда кімдер тұратынын білуге шақырады.</w:t>
            </w:r>
          </w:p>
          <w:p w14:paraId="463F26AE">
            <w:pPr>
              <w:rPr>
                <w:rFonts w:eastAsia="Calibri"/>
                <w:color w:val="0D0D0D"/>
                <w:lang w:val="kk-KZ"/>
              </w:rPr>
            </w:pPr>
            <w:r>
              <w:rPr>
                <w:rFonts w:eastAsia="Calibri"/>
                <w:color w:val="0D0D0D"/>
                <w:lang w:val="kk-KZ"/>
              </w:rPr>
              <w:t>Әркімнің қандай үйде тұратынын біледі. Сәлемдеседі. Орындарынан тұрып:</w:t>
            </w:r>
          </w:p>
          <w:p w14:paraId="7FBBC457">
            <w:pPr>
              <w:rPr>
                <w:rFonts w:eastAsia="Calibri"/>
                <w:color w:val="0D0D0D"/>
                <w:lang w:val="kk-KZ"/>
              </w:rPr>
            </w:pPr>
            <w:r>
              <w:rPr>
                <w:rFonts w:eastAsia="Calibri"/>
                <w:color w:val="0D0D0D"/>
                <w:lang w:val="kk-KZ"/>
              </w:rPr>
              <w:t>Алақай!Алақай!</w:t>
            </w:r>
          </w:p>
          <w:p w14:paraId="61683A5C">
            <w:pPr>
              <w:rPr>
                <w:rFonts w:eastAsia="Calibri"/>
                <w:color w:val="0D0D0D"/>
                <w:lang w:val="kk-KZ"/>
              </w:rPr>
            </w:pPr>
            <w:r>
              <w:rPr>
                <w:rFonts w:eastAsia="Calibri"/>
                <w:color w:val="0D0D0D"/>
                <w:lang w:val="kk-KZ"/>
              </w:rPr>
              <w:t>Қуанады балақай!</w:t>
            </w:r>
          </w:p>
          <w:p w14:paraId="7693C5E4">
            <w:pPr>
              <w:rPr>
                <w:rFonts w:eastAsia="Calibri"/>
                <w:color w:val="0D0D0D"/>
                <w:lang w:val="kk-KZ"/>
              </w:rPr>
            </w:pPr>
            <w:r>
              <w:rPr>
                <w:rFonts w:eastAsia="Calibri"/>
                <w:color w:val="0D0D0D"/>
                <w:lang w:val="kk-KZ"/>
              </w:rPr>
              <w:t>Біздің үй – үлкен үй.</w:t>
            </w:r>
          </w:p>
          <w:p w14:paraId="1E1BC04E">
            <w:pPr>
              <w:rPr>
                <w:rFonts w:eastAsia="Calibri"/>
                <w:color w:val="0D0D0D"/>
                <w:lang w:val="kk-KZ"/>
              </w:rPr>
            </w:pPr>
            <w:r>
              <w:rPr>
                <w:rFonts w:eastAsia="Calibri"/>
                <w:color w:val="0D0D0D"/>
                <w:lang w:val="kk-KZ"/>
              </w:rPr>
              <w:t>Біздің терезе, анау тұрған кебеже</w:t>
            </w:r>
          </w:p>
          <w:p w14:paraId="29AD2935">
            <w:pPr>
              <w:rPr>
                <w:rFonts w:eastAsia="Calibri"/>
                <w:color w:val="0D0D0D"/>
                <w:lang w:val="kk-KZ"/>
              </w:rPr>
            </w:pPr>
            <w:r>
              <w:rPr>
                <w:rFonts w:eastAsia="Calibri"/>
                <w:color w:val="0D0D0D"/>
                <w:lang w:val="kk-KZ"/>
              </w:rPr>
              <w:t>Біздің кілем, әдемі ғой білем.</w:t>
            </w:r>
          </w:p>
          <w:p w14:paraId="7312AAEC">
            <w:pPr>
              <w:rPr>
                <w:rFonts w:eastAsia="Calibri"/>
                <w:color w:val="0D0D0D"/>
                <w:lang w:val="kk-KZ"/>
              </w:rPr>
            </w:pPr>
            <w:r>
              <w:rPr>
                <w:rFonts w:eastAsia="Calibri"/>
                <w:color w:val="0D0D0D"/>
                <w:lang w:val="kk-KZ"/>
              </w:rPr>
              <w:t>Мынау — теледидар</w:t>
            </w:r>
          </w:p>
          <w:p w14:paraId="2E340351">
            <w:pPr>
              <w:rPr>
                <w:rFonts w:eastAsia="Calibri"/>
                <w:color w:val="0D0D0D"/>
                <w:lang w:val="kk-KZ"/>
              </w:rPr>
            </w:pPr>
            <w:r>
              <w:rPr>
                <w:rFonts w:eastAsia="Calibri"/>
                <w:color w:val="0D0D0D"/>
                <w:lang w:val="kk-KZ"/>
              </w:rPr>
              <w:t>Мынау – үстел,</w:t>
            </w:r>
          </w:p>
          <w:p w14:paraId="1C6FFD57">
            <w:pPr>
              <w:rPr>
                <w:rFonts w:eastAsia="Calibri"/>
                <w:color w:val="0D0D0D"/>
                <w:lang w:val="kk-KZ"/>
              </w:rPr>
            </w:pPr>
            <w:r>
              <w:rPr>
                <w:rFonts w:eastAsia="Calibri"/>
                <w:color w:val="0D0D0D"/>
                <w:lang w:val="kk-KZ"/>
              </w:rPr>
              <w:t>Мынау – орындық</w:t>
            </w:r>
          </w:p>
          <w:p w14:paraId="0F56ADF4">
            <w:pPr>
              <w:rPr>
                <w:rFonts w:eastAsia="Calibri"/>
                <w:color w:val="0D0D0D"/>
                <w:lang w:val="kk-KZ"/>
              </w:rPr>
            </w:pPr>
            <w:r>
              <w:rPr>
                <w:rFonts w:eastAsia="Calibri"/>
                <w:color w:val="0D0D0D"/>
                <w:lang w:val="kk-KZ"/>
              </w:rPr>
              <w:t xml:space="preserve">Келіп оған отырдық </w:t>
            </w:r>
          </w:p>
          <w:p w14:paraId="0B5C17BA">
            <w:pPr>
              <w:rPr>
                <w:rFonts w:eastAsia="Calibri"/>
                <w:color w:val="0D0D0D"/>
                <w:lang w:val="kk-KZ"/>
              </w:rPr>
            </w:pPr>
            <w:r>
              <w:rPr>
                <w:rFonts w:eastAsia="Calibri"/>
                <w:color w:val="0D0D0D"/>
                <w:lang w:val="kk-KZ"/>
              </w:rPr>
              <w:t>Балалар отбасы тақырыбы бойынша сөздерді айтады.</w:t>
            </w:r>
          </w:p>
          <w:p w14:paraId="6706E2E1">
            <w:pPr>
              <w:rPr>
                <w:rFonts w:eastAsia="Calibri"/>
                <w:color w:val="0D0D0D"/>
                <w:lang w:val="kk-KZ"/>
              </w:rPr>
            </w:pPr>
            <w:r>
              <w:rPr>
                <w:rFonts w:eastAsia="Calibri"/>
                <w:color w:val="0D0D0D"/>
                <w:lang w:val="kk-KZ"/>
              </w:rPr>
              <w:t>2-3 бала өз үйлері туралы айтады.</w:t>
            </w:r>
          </w:p>
          <w:p w14:paraId="0E3AC74E">
            <w:pPr>
              <w:rPr>
                <w:rFonts w:eastAsia="Calibri"/>
                <w:color w:val="0D0D0D"/>
                <w:lang w:val="kk-KZ"/>
              </w:rPr>
            </w:pPr>
            <w:r>
              <w:rPr>
                <w:rFonts w:eastAsia="Calibri"/>
                <w:color w:val="0D0D0D"/>
                <w:lang w:val="kk-KZ"/>
              </w:rPr>
              <w:t>Тілдік жаттығу:</w:t>
            </w:r>
          </w:p>
          <w:p w14:paraId="7FFCAE95">
            <w:pPr>
              <w:rPr>
                <w:rFonts w:eastAsia="Calibri"/>
                <w:color w:val="0D0D0D"/>
                <w:lang w:val="kk-KZ"/>
              </w:rPr>
            </w:pPr>
            <w:r>
              <w:rPr>
                <w:rFonts w:eastAsia="Calibri"/>
                <w:color w:val="0D0D0D"/>
                <w:lang w:val="kk-KZ"/>
              </w:rPr>
              <w:t>Үй-үй — үлкен үй</w:t>
            </w:r>
          </w:p>
          <w:p w14:paraId="1BC293A0">
            <w:pPr>
              <w:rPr>
                <w:rFonts w:eastAsia="Calibri"/>
                <w:color w:val="0D0D0D"/>
                <w:lang w:val="kk-KZ"/>
              </w:rPr>
            </w:pPr>
            <w:r>
              <w:rPr>
                <w:rFonts w:eastAsia="Calibri"/>
                <w:color w:val="0D0D0D"/>
                <w:lang w:val="kk-KZ"/>
              </w:rPr>
              <w:t>Ға-ға – биік қабырға</w:t>
            </w:r>
          </w:p>
          <w:p w14:paraId="12A62098">
            <w:pPr>
              <w:rPr>
                <w:rFonts w:eastAsia="Calibri"/>
                <w:color w:val="0D0D0D"/>
                <w:lang w:val="kk-KZ"/>
              </w:rPr>
            </w:pPr>
            <w:r>
              <w:rPr>
                <w:rFonts w:eastAsia="Calibri"/>
                <w:color w:val="0D0D0D"/>
                <w:lang w:val="kk-KZ"/>
              </w:rPr>
              <w:t>Зе-зе – таза терезе</w:t>
            </w:r>
          </w:p>
          <w:p w14:paraId="0A3D14EE">
            <w:pPr>
              <w:rPr>
                <w:rFonts w:eastAsia="Calibri"/>
                <w:color w:val="0D0D0D"/>
                <w:lang w:val="kk-KZ"/>
              </w:rPr>
            </w:pPr>
            <w:r>
              <w:rPr>
                <w:rFonts w:eastAsia="Calibri"/>
                <w:color w:val="0D0D0D"/>
                <w:lang w:val="kk-KZ"/>
              </w:rPr>
              <w:t>Ік-ік-үлкен есік.</w:t>
            </w:r>
          </w:p>
          <w:p w14:paraId="64589A4B">
            <w:pPr>
              <w:rPr>
                <w:rFonts w:eastAsia="Calibri"/>
                <w:color w:val="0D0D0D"/>
                <w:lang w:val="kk-KZ"/>
              </w:rPr>
            </w:pPr>
            <w:r>
              <w:rPr>
                <w:rFonts w:eastAsia="Calibri"/>
                <w:color w:val="0D0D0D"/>
                <w:lang w:val="kk-KZ"/>
              </w:rPr>
              <w:t>«Үйде кім бар (жоқ)?» дидактикалық ойыны. Шарты: тірек суреттер арқылы 2-3 сөзден тұратын сөйлем құрастыру керек.Мысалы: Үйде атам жоқ. Үйде әкем бар. Балалар әдемі үйді тамашалап, жаңа сөздерді еске сақтайды. Мысалы: Мынау — үй. Үй – үлкен, биік т.б.</w:t>
            </w:r>
          </w:p>
          <w:p w14:paraId="3624130D">
            <w:pPr>
              <w:rPr>
                <w:rFonts w:eastAsia="Calibri"/>
                <w:color w:val="0D0D0D"/>
                <w:lang w:val="kk-KZ"/>
              </w:rPr>
            </w:pPr>
            <w:r>
              <w:rPr>
                <w:rFonts w:eastAsia="Calibri"/>
                <w:color w:val="0D0D0D"/>
                <w:lang w:val="kk-KZ"/>
              </w:rPr>
              <w:t>«Кім жылдам?» ойын</w:t>
            </w:r>
          </w:p>
          <w:p w14:paraId="20FBB177">
            <w:pPr>
              <w:rPr>
                <w:rFonts w:eastAsia="Calibri"/>
                <w:color w:val="0D0D0D"/>
                <w:lang w:val="kk-KZ"/>
              </w:rPr>
            </w:pPr>
            <w:r>
              <w:rPr>
                <w:rFonts w:eastAsia="Calibri"/>
                <w:color w:val="0D0D0D"/>
                <w:lang w:val="kk-KZ"/>
              </w:rPr>
              <w:t xml:space="preserve">Шарты: балалар мұғалім көрсеткен үй бөлшектерін жылдам атау керек.   Мадақтау                                                  </w:t>
            </w:r>
          </w:p>
          <w:p w14:paraId="72D3F09A">
            <w:pPr>
              <w:rPr>
                <w:rFonts w:eastAsiaTheme="minorHAnsi"/>
                <w:color w:val="000000"/>
                <w:lang w:val="kk-KZ" w:eastAsia="en-US"/>
              </w:rPr>
            </w:pPr>
          </w:p>
          <w:p w14:paraId="47C243FF">
            <w:pPr>
              <w:rPr>
                <w:rFonts w:eastAsia="Calibri"/>
                <w:color w:val="0D0D0D"/>
                <w:lang w:val="kk-KZ"/>
              </w:rPr>
            </w:pPr>
            <w:r>
              <w:rPr>
                <w:lang w:val="kk-KZ"/>
              </w:rPr>
              <w:t>2.Сауат ашу негіздері</w:t>
            </w:r>
          </w:p>
          <w:p w14:paraId="02B777D0">
            <w:pPr>
              <w:rPr>
                <w:lang w:val="kk-KZ"/>
              </w:rPr>
            </w:pPr>
            <w:r>
              <w:rPr>
                <w:rFonts w:eastAsiaTheme="minorHAnsi"/>
                <w:lang w:val="kk-KZ" w:eastAsia="en-US"/>
              </w:rPr>
              <w:t xml:space="preserve">Тақырыбы: </w:t>
            </w:r>
            <w:r>
              <w:rPr>
                <w:lang w:val="kk-KZ"/>
              </w:rPr>
              <w:t>дауысты дыбыстар туралы түсініктерін бекіту</w:t>
            </w:r>
          </w:p>
          <w:p w14:paraId="537C28CC">
            <w:pPr>
              <w:rPr>
                <w:lang w:val="kk-KZ"/>
              </w:rPr>
            </w:pPr>
            <w:r>
              <w:rPr>
                <w:lang w:val="kk-KZ"/>
              </w:rPr>
              <w:t>Міндеттері: Сөздегі дыбыстардың бірізділігін белгілеуге үйрету.Дауысты дыбыстардың жасалу жолдарымен таныстыру арқылы фонематикалық</w:t>
            </w:r>
          </w:p>
          <w:p w14:paraId="5D3609D4">
            <w:pPr>
              <w:rPr>
                <w:lang w:val="kk-KZ"/>
              </w:rPr>
            </w:pPr>
            <w:r>
              <w:rPr>
                <w:lang w:val="kk-KZ"/>
              </w:rPr>
              <w:t>естулері мен есте сақтау қабілеттерін дамыту.Өз бетімен тиянақты жұмыс жасауға тəрбиелеу.</w:t>
            </w:r>
          </w:p>
          <w:p w14:paraId="7D23F430">
            <w:pPr>
              <w:rPr>
                <w:lang w:val="kk-KZ"/>
              </w:rPr>
            </w:pPr>
            <w:r>
              <w:rPr>
                <w:lang w:val="kk-KZ"/>
              </w:rPr>
              <w:t>Дыбыс түрлерімен танысуды бекіту. Таза дикцияны, қазақ тіліне тән ы-і, ү-ұ дыбыстарының дұрыс айтылуын үйрету.</w:t>
            </w:r>
          </w:p>
          <w:p w14:paraId="675BBE09">
            <w:pPr>
              <w:rPr>
                <w:lang w:val="kk-KZ"/>
              </w:rPr>
            </w:pPr>
            <w:r>
              <w:rPr>
                <w:lang w:val="kk-KZ"/>
              </w:rPr>
              <w:t xml:space="preserve"> </w:t>
            </w:r>
          </w:p>
          <w:p w14:paraId="45964EFD">
            <w:pPr>
              <w:rPr>
                <w:rFonts w:eastAsiaTheme="minorHAnsi"/>
                <w:color w:val="000000"/>
                <w:lang w:val="kk-KZ"/>
              </w:rPr>
            </w:pPr>
            <w:r>
              <w:rPr>
                <w:lang w:val="kk-KZ" w:eastAsia="zh-CN"/>
              </w:rPr>
              <w:t xml:space="preserve">ҰІӘ барысы: </w:t>
            </w:r>
          </w:p>
          <w:p w14:paraId="32611315">
            <w:pPr>
              <w:rPr>
                <w:lang w:val="kk-KZ"/>
              </w:rPr>
            </w:pPr>
            <w:r>
              <w:rPr>
                <w:lang w:val="kk-KZ"/>
              </w:rPr>
              <w:t>Артикуляциялық жаттығу жасау.</w:t>
            </w:r>
          </w:p>
          <w:p w14:paraId="5125D7EE">
            <w:pPr>
              <w:rPr>
                <w:lang w:val="kk-KZ"/>
              </w:rPr>
            </w:pPr>
            <w:r>
              <w:rPr>
                <w:lang w:val="kk-KZ"/>
              </w:rPr>
              <w:t>«Күрекше» – тілді жалпайтып шығарып, астыңғы ерінге тигізу</w:t>
            </w:r>
          </w:p>
          <w:p w14:paraId="33D9B45B">
            <w:pPr>
              <w:rPr>
                <w:lang w:val="kk-KZ"/>
              </w:rPr>
            </w:pPr>
            <w:r>
              <w:rPr>
                <w:lang w:val="kk-KZ"/>
              </w:rPr>
              <w:t>керек.</w:t>
            </w:r>
          </w:p>
          <w:p w14:paraId="41E8DA4E">
            <w:pPr>
              <w:rPr>
                <w:lang w:val="kk-KZ"/>
              </w:rPr>
            </w:pPr>
            <w:r>
              <w:rPr>
                <w:lang w:val="kk-KZ"/>
              </w:rPr>
              <w:t>«Ине» – ауызды кең ашып, тілді алға қарай сүйірлей шығарып,</w:t>
            </w:r>
          </w:p>
          <w:p w14:paraId="1D0BB49C">
            <w:pPr>
              <w:rPr>
                <w:lang w:val="kk-KZ"/>
              </w:rPr>
            </w:pPr>
            <w:r>
              <w:rPr>
                <w:lang w:val="kk-KZ"/>
              </w:rPr>
              <w:t>10–15 секунд ұстап тұру керек.</w:t>
            </w:r>
          </w:p>
          <w:p w14:paraId="651C8914">
            <w:pPr>
              <w:rPr>
                <w:lang w:val="kk-KZ"/>
              </w:rPr>
            </w:pPr>
            <w:r>
              <w:rPr>
                <w:lang w:val="kk-KZ"/>
              </w:rPr>
              <w:t>«Төбешік» – жоғарғы тістерді төменгі тістерге тигізіп тұрып, ерінді түтікше етіп алға</w:t>
            </w:r>
          </w:p>
          <w:p w14:paraId="12C3BE41">
            <w:pPr>
              <w:rPr>
                <w:lang w:val="kk-KZ"/>
              </w:rPr>
            </w:pPr>
            <w:r>
              <w:rPr>
                <w:lang w:val="kk-KZ"/>
              </w:rPr>
              <w:t>созу. Осы күйде ерінді 5–10 секунд ұстап тұру керек.</w:t>
            </w:r>
          </w:p>
          <w:p w14:paraId="7A666BFF">
            <w:pPr>
              <w:rPr>
                <w:lang w:val="kk-KZ"/>
              </w:rPr>
            </w:pPr>
            <w:r>
              <w:rPr>
                <w:lang w:val="kk-KZ"/>
              </w:rPr>
              <w:t>«Түтікше» – тілді ауыздан жалпайтып шығарып, тілдің екі шетін көтеріп, түтікшемен</w:t>
            </w:r>
          </w:p>
          <w:p w14:paraId="464A122B">
            <w:pPr>
              <w:rPr>
                <w:lang w:val="kk-KZ"/>
              </w:rPr>
            </w:pPr>
            <w:r>
              <w:rPr>
                <w:lang w:val="kk-KZ"/>
              </w:rPr>
              <w:t>үрлегендей үрлеу.</w:t>
            </w:r>
          </w:p>
          <w:p w14:paraId="22A7D144">
            <w:pPr>
              <w:rPr>
                <w:lang w:val="kk-KZ"/>
              </w:rPr>
            </w:pPr>
            <w:r>
              <w:rPr>
                <w:lang w:val="kk-KZ"/>
              </w:rPr>
              <w:t>Дидактикалық жаттығуы»Əндетіп көр»</w:t>
            </w:r>
          </w:p>
          <w:p w14:paraId="1B13E8C9">
            <w:pPr>
              <w:rPr>
                <w:lang w:val="kk-KZ"/>
              </w:rPr>
            </w:pPr>
            <w:r>
              <w:rPr>
                <w:lang w:val="kk-KZ"/>
              </w:rPr>
              <w:t>– Балалар, өзіміз білетін бір əннің əуенін тек «ә» дыбысын дыбыстау арқылы айтып</w:t>
            </w:r>
          </w:p>
          <w:p w14:paraId="65D61AA5">
            <w:pPr>
              <w:rPr>
                <w:lang w:val="kk-KZ"/>
              </w:rPr>
            </w:pPr>
            <w:r>
              <w:rPr>
                <w:lang w:val="kk-KZ"/>
              </w:rPr>
              <w:t>көрейік.</w:t>
            </w:r>
          </w:p>
          <w:p w14:paraId="61C90B8C">
            <w:pPr>
              <w:rPr>
                <w:lang w:val="kk-KZ"/>
              </w:rPr>
            </w:pPr>
            <w:r>
              <w:rPr>
                <w:lang w:val="kk-KZ"/>
              </w:rPr>
              <w:t>Əнді алдымен тыңдайды.</w:t>
            </w:r>
          </w:p>
          <w:p w14:paraId="78CCF15E">
            <w:pPr>
              <w:rPr>
                <w:lang w:val="kk-KZ"/>
              </w:rPr>
            </w:pPr>
            <w:r>
              <w:rPr>
                <w:lang w:val="kk-KZ"/>
              </w:rPr>
              <w:t>Нұрын төккен маған</w:t>
            </w:r>
          </w:p>
          <w:p w14:paraId="6954987C">
            <w:pPr>
              <w:rPr>
                <w:lang w:val="kk-KZ"/>
              </w:rPr>
            </w:pPr>
            <w:r>
              <w:rPr>
                <w:lang w:val="kk-KZ"/>
              </w:rPr>
              <w:t>Шуағымсың сен!</w:t>
            </w:r>
          </w:p>
          <w:p w14:paraId="6D6AB844">
            <w:pPr>
              <w:rPr>
                <w:lang w:val="kk-KZ"/>
              </w:rPr>
            </w:pPr>
            <w:r>
              <w:rPr>
                <w:lang w:val="kk-KZ"/>
              </w:rPr>
              <w:t>Айналайын мама,</w:t>
            </w:r>
          </w:p>
          <w:p w14:paraId="322C0622">
            <w:pPr>
              <w:rPr>
                <w:lang w:val="kk-KZ"/>
              </w:rPr>
            </w:pPr>
            <w:r>
              <w:rPr>
                <w:lang w:val="kk-KZ"/>
              </w:rPr>
              <w:t>Қуанышыңмен!</w:t>
            </w:r>
          </w:p>
          <w:p w14:paraId="5DF422E3">
            <w:pPr>
              <w:rPr>
                <w:lang w:val="kk-KZ"/>
              </w:rPr>
            </w:pPr>
            <w:r>
              <w:rPr>
                <w:lang w:val="kk-KZ"/>
              </w:rPr>
              <w:t>Шаттандырған мені,</w:t>
            </w:r>
          </w:p>
          <w:p w14:paraId="79EB44D0">
            <w:pPr>
              <w:rPr>
                <w:lang w:val="kk-KZ"/>
              </w:rPr>
            </w:pPr>
            <w:r>
              <w:rPr>
                <w:lang w:val="kk-KZ"/>
              </w:rPr>
              <w:t>Жұбанышым сен!</w:t>
            </w:r>
          </w:p>
          <w:p w14:paraId="51BBE469">
            <w:pPr>
              <w:rPr>
                <w:lang w:val="kk-KZ"/>
              </w:rPr>
            </w:pPr>
            <w:r>
              <w:rPr>
                <w:lang w:val="kk-KZ"/>
              </w:rPr>
              <w:t>Құттықтаймын сені</w:t>
            </w:r>
          </w:p>
          <w:p w14:paraId="30366BEF">
            <w:pPr>
              <w:rPr>
                <w:lang w:val="kk-KZ"/>
              </w:rPr>
            </w:pPr>
            <w:r>
              <w:rPr>
                <w:lang w:val="kk-KZ"/>
              </w:rPr>
              <w:t>Туған күніңмен!</w:t>
            </w:r>
          </w:p>
          <w:p w14:paraId="32D776DB">
            <w:pPr>
              <w:rPr>
                <w:lang w:val="kk-KZ"/>
              </w:rPr>
            </w:pPr>
            <w:r>
              <w:rPr>
                <w:lang w:val="kk-KZ"/>
              </w:rPr>
              <w:t xml:space="preserve"> «Тиісті текшені көтер» дидактикалық жаттығуы</w:t>
            </w:r>
          </w:p>
          <w:p w14:paraId="0EF790E5">
            <w:pPr>
              <w:rPr>
                <w:lang w:val="kk-KZ"/>
              </w:rPr>
            </w:pPr>
            <w:r>
              <w:rPr>
                <w:lang w:val="kk-KZ"/>
              </w:rPr>
              <w:t>Педагог балаларға дауысты, дауыссыз дыбыстарды айтады (дауысты дыбыстарды</w:t>
            </w:r>
          </w:p>
          <w:p w14:paraId="4A7E52CB">
            <w:pPr>
              <w:rPr>
                <w:lang w:val="kk-KZ"/>
              </w:rPr>
            </w:pPr>
            <w:r>
              <w:rPr>
                <w:lang w:val="kk-KZ"/>
              </w:rPr>
              <w:t>айтқанда созып, əндетіп айтады).</w:t>
            </w:r>
          </w:p>
          <w:p w14:paraId="6B3B1906">
            <w:pPr>
              <w:rPr>
                <w:lang w:val="kk-KZ"/>
              </w:rPr>
            </w:pPr>
            <w:r>
              <w:rPr>
                <w:lang w:val="kk-KZ"/>
              </w:rPr>
              <w:t>Балалар дауысты дыбысты айтқанда, қызыл түсті фишканы, көтереді.</w:t>
            </w:r>
          </w:p>
          <w:p w14:paraId="553BEEDE">
            <w:pPr>
              <w:rPr>
                <w:lang w:val="kk-KZ"/>
              </w:rPr>
            </w:pPr>
            <w:r>
              <w:rPr>
                <w:lang w:val="kk-KZ"/>
              </w:rPr>
              <w:t xml:space="preserve"> Дəптермен жұмыс.</w:t>
            </w:r>
          </w:p>
          <w:p w14:paraId="7747A5DE">
            <w:pPr>
              <w:rPr>
                <w:lang w:val="kk-KZ"/>
              </w:rPr>
            </w:pPr>
            <w:r>
              <w:rPr>
                <w:lang w:val="kk-KZ"/>
              </w:rPr>
              <w:t>1.Суреттерді ата. Дауысты дыбыстан басталатын заттарды қызыл үйге орналастыр.</w:t>
            </w:r>
          </w:p>
          <w:p w14:paraId="12B33315">
            <w:pPr>
              <w:rPr>
                <w:lang w:val="kk-KZ"/>
              </w:rPr>
            </w:pPr>
            <w:r>
              <w:rPr>
                <w:lang w:val="kk-KZ"/>
              </w:rPr>
              <w:t>2-тапсырмада балалар ана сөзін бір неше рет қайталайды. Дауысты дыбыстан</w:t>
            </w:r>
          </w:p>
          <w:p w14:paraId="7FBB62CC">
            <w:pPr>
              <w:rPr>
                <w:lang w:val="kk-KZ"/>
              </w:rPr>
            </w:pPr>
            <w:r>
              <w:rPr>
                <w:lang w:val="kk-KZ"/>
              </w:rPr>
              <w:t>басталауын анықтайды.</w:t>
            </w:r>
          </w:p>
          <w:p w14:paraId="52CA38D3">
            <w:pPr>
              <w:rPr>
                <w:lang w:val="kk-KZ"/>
              </w:rPr>
            </w:pPr>
            <w:r>
              <w:rPr>
                <w:lang w:val="kk-KZ"/>
              </w:rPr>
              <w:t>Сергіту сəті</w:t>
            </w:r>
          </w:p>
          <w:p w14:paraId="32F2D54A">
            <w:pPr>
              <w:rPr>
                <w:lang w:val="kk-KZ"/>
              </w:rPr>
            </w:pPr>
            <w:r>
              <w:rPr>
                <w:lang w:val="kk-KZ"/>
              </w:rPr>
              <w:t>«Сау болсын» деп деніміз,</w:t>
            </w:r>
          </w:p>
          <w:p w14:paraId="28ED3B2C">
            <w:pPr>
              <w:rPr>
                <w:lang w:val="kk-KZ"/>
              </w:rPr>
            </w:pPr>
            <w:r>
              <w:rPr>
                <w:lang w:val="kk-KZ"/>
              </w:rPr>
              <w:t>Шынығамыз бəріміз.</w:t>
            </w:r>
          </w:p>
          <w:p w14:paraId="3003BECF">
            <w:pPr>
              <w:rPr>
                <w:lang w:val="kk-KZ"/>
              </w:rPr>
            </w:pPr>
            <w:r>
              <w:rPr>
                <w:lang w:val="kk-KZ"/>
              </w:rPr>
              <w:t>Ерте оян, ерте тұр,</w:t>
            </w:r>
          </w:p>
          <w:p w14:paraId="1ABBCB0A">
            <w:pPr>
              <w:rPr>
                <w:lang w:val="kk-KZ"/>
              </w:rPr>
            </w:pPr>
            <w:r>
              <w:rPr>
                <w:lang w:val="kk-KZ"/>
              </w:rPr>
              <w:t>Алға қадам жасаймыз.</w:t>
            </w:r>
          </w:p>
          <w:p w14:paraId="31690F2F">
            <w:pPr>
              <w:rPr>
                <w:lang w:val="kk-KZ"/>
              </w:rPr>
            </w:pPr>
            <w:r>
              <w:rPr>
                <w:lang w:val="kk-KZ"/>
              </w:rPr>
              <w:t>Жаттығуды бастаймыз,</w:t>
            </w:r>
          </w:p>
          <w:p w14:paraId="26783BAB">
            <w:pPr>
              <w:rPr>
                <w:lang w:val="kk-KZ"/>
              </w:rPr>
            </w:pPr>
            <w:r>
              <w:rPr>
                <w:lang w:val="kk-KZ"/>
              </w:rPr>
              <w:t>Денсаулықты шынықтыр.</w:t>
            </w:r>
          </w:p>
          <w:p w14:paraId="6D95CE6F">
            <w:pPr>
              <w:rPr>
                <w:lang w:val="kk-KZ"/>
              </w:rPr>
            </w:pPr>
            <w:r>
              <w:rPr>
                <w:lang w:val="kk-KZ"/>
              </w:rPr>
              <w:t>Дəптермен жұмыс (графикалық жұмыс)</w:t>
            </w:r>
          </w:p>
          <w:p w14:paraId="271D64D2">
            <w:pPr>
              <w:rPr>
                <w:lang w:val="kk-KZ"/>
              </w:rPr>
            </w:pPr>
            <w:r>
              <w:rPr>
                <w:lang w:val="kk-KZ"/>
              </w:rPr>
              <w:t>Үзік сызықтарды бастыр.</w:t>
            </w:r>
          </w:p>
          <w:p w14:paraId="2DB1A6BB">
            <w:pPr>
              <w:rPr>
                <w:lang w:val="kk-KZ"/>
              </w:rPr>
            </w:pPr>
            <w:r>
              <w:rPr>
                <w:lang w:val="kk-KZ"/>
              </w:rPr>
              <w:t>Саусақ жаттығуы</w:t>
            </w:r>
          </w:p>
          <w:p w14:paraId="135610A1">
            <w:pPr>
              <w:rPr>
                <w:lang w:val="kk-KZ"/>
              </w:rPr>
            </w:pPr>
            <w:r>
              <w:rPr>
                <w:lang w:val="kk-KZ"/>
              </w:rPr>
              <w:t>Екі үйрек келеді,</w:t>
            </w:r>
          </w:p>
          <w:p w14:paraId="67C8A8E8">
            <w:pPr>
              <w:rPr>
                <w:lang w:val="kk-KZ"/>
              </w:rPr>
            </w:pPr>
            <w:r>
              <w:rPr>
                <w:lang w:val="kk-KZ"/>
              </w:rPr>
              <w:t>Бірін-бірі көреді.</w:t>
            </w:r>
          </w:p>
          <w:p w14:paraId="1804C3DF">
            <w:pPr>
              <w:rPr>
                <w:lang w:val="kk-KZ"/>
              </w:rPr>
            </w:pPr>
            <w:r>
              <w:rPr>
                <w:lang w:val="kk-KZ"/>
              </w:rPr>
              <w:t>Бір-біріне қарайды,</w:t>
            </w:r>
          </w:p>
          <w:p w14:paraId="09DAF198">
            <w:pPr>
              <w:rPr>
                <w:lang w:val="kk-KZ"/>
              </w:rPr>
            </w:pPr>
            <w:r>
              <w:rPr>
                <w:lang w:val="kk-KZ"/>
              </w:rPr>
              <w:t>Сəлемдесіп алады.Тәрбиеші  жазу барысында үстелде қалай отыру керектігін балаларға ескертіп өтеді.</w:t>
            </w:r>
          </w:p>
          <w:p w14:paraId="2F7314CF">
            <w:pPr>
              <w:rPr>
                <w:lang w:val="kk-KZ"/>
              </w:rPr>
            </w:pPr>
            <w:r>
              <w:rPr>
                <w:lang w:val="kk-KZ"/>
              </w:rPr>
              <w:t>Жазуды ауада балаларға жазып көрсетеді, балалар қарындаштарын алып, ауада жазып</w:t>
            </w:r>
          </w:p>
          <w:p w14:paraId="6CF212B4">
            <w:pPr>
              <w:rPr>
                <w:lang w:val="kk-KZ"/>
              </w:rPr>
            </w:pPr>
            <w:r>
              <w:rPr>
                <w:lang w:val="kk-KZ"/>
              </w:rPr>
              <w:t>қайталайды.</w:t>
            </w:r>
          </w:p>
          <w:p w14:paraId="1DC46480">
            <w:pPr>
              <w:rPr>
                <w:rFonts w:eastAsiaTheme="minorHAnsi"/>
                <w:iCs/>
                <w:lang w:val="kk-KZ" w:eastAsia="en-US"/>
              </w:rPr>
            </w:pPr>
            <w:r>
              <w:rPr>
                <w:lang w:val="kk-KZ" w:eastAsia="zh-CN"/>
              </w:rPr>
              <w:t>3.Музыка</w:t>
            </w:r>
          </w:p>
          <w:p w14:paraId="12504590">
            <w:pPr>
              <w:rPr>
                <w:lang w:val="kk-KZ"/>
              </w:rPr>
            </w:pPr>
            <w:r>
              <w:rPr>
                <w:lang w:val="kk-KZ" w:eastAsia="zh-CN"/>
              </w:rPr>
              <w:t>Музыка жетекшісінің жоспары бойынша</w:t>
            </w:r>
          </w:p>
          <w:p w14:paraId="2C896E98">
            <w:pPr>
              <w:rPr>
                <w:lang w:val="kk-KZ" w:eastAsia="zh-CN"/>
              </w:rPr>
            </w:pPr>
          </w:p>
          <w:p w14:paraId="2F64896C">
            <w:pPr>
              <w:rPr>
                <w:lang w:val="kk-KZ"/>
              </w:rPr>
            </w:pPr>
            <w:r>
              <w:rPr>
                <w:lang w:val="kk-KZ"/>
              </w:rPr>
              <w:t>4.Дене шынықтыру</w:t>
            </w:r>
          </w:p>
          <w:p w14:paraId="3EF8C3A9">
            <w:pPr>
              <w:rPr>
                <w:color w:val="0D0D0D"/>
                <w:lang w:val="kk-KZ" w:eastAsia="ru-RU"/>
              </w:rPr>
            </w:pPr>
            <w:r>
              <w:rPr>
                <w:color w:val="0D0D0D"/>
                <w:lang w:val="kk-KZ" w:eastAsia="ru-RU"/>
              </w:rPr>
              <w:t>«Арқанның астынан өту»</w:t>
            </w:r>
          </w:p>
          <w:p w14:paraId="6876F28C">
            <w:pPr>
              <w:rPr>
                <w:rFonts w:eastAsiaTheme="minorHAnsi"/>
                <w:color w:val="000000"/>
                <w:lang w:val="kk-KZ"/>
              </w:rPr>
            </w:pPr>
            <w:r>
              <w:rPr>
                <w:color w:val="0D0D0D"/>
                <w:lang w:val="kk-KZ"/>
              </w:rPr>
              <w:t>Міндеттері:</w:t>
            </w:r>
            <w:r>
              <w:rPr>
                <w:rFonts w:eastAsiaTheme="minorHAnsi"/>
                <w:color w:val="000000"/>
                <w:lang w:val="kk-KZ"/>
              </w:rPr>
              <w:t xml:space="preserve"> заттардан аттап жүру, шектелген жазықтықтың</w:t>
            </w:r>
          </w:p>
          <w:p w14:paraId="3643E1FE">
            <w:pPr>
              <w:rPr>
                <w:rFonts w:eastAsiaTheme="minorHAnsi"/>
                <w:color w:val="000000"/>
                <w:lang w:val="kk-KZ"/>
              </w:rPr>
            </w:pPr>
            <w:r>
              <w:rPr>
                <w:rFonts w:eastAsiaTheme="minorHAnsi"/>
                <w:color w:val="000000"/>
                <w:lang w:val="kk-KZ"/>
              </w:rPr>
              <w:t>үстімен қосалқы қадаммен, аяқтың ұшымен жүру; скамейканың үстіне қойылған</w:t>
            </w:r>
          </w:p>
          <w:p w14:paraId="65418DC9">
            <w:pPr>
              <w:rPr>
                <w:rFonts w:eastAsiaTheme="minorHAnsi"/>
                <w:color w:val="000000"/>
                <w:lang w:val="kk-KZ"/>
              </w:rPr>
            </w:pPr>
            <w:r>
              <w:rPr>
                <w:rFonts w:eastAsiaTheme="minorHAnsi"/>
                <w:color w:val="000000"/>
                <w:lang w:val="kk-KZ"/>
              </w:rPr>
              <w:t>текшелерден аттап жүруді үйрету;</w:t>
            </w:r>
          </w:p>
          <w:p w14:paraId="1EE940EC">
            <w:pPr>
              <w:rPr>
                <w:rFonts w:eastAsiaTheme="minorHAnsi"/>
                <w:color w:val="000000"/>
                <w:lang w:val="kk-KZ"/>
              </w:rPr>
            </w:pPr>
            <w:r>
              <w:rPr>
                <w:rFonts w:eastAsiaTheme="minorHAnsi"/>
                <w:color w:val="000000"/>
                <w:lang w:val="kk-KZ"/>
              </w:rPr>
              <w:t>түзу бағытта (арақашықтығы</w:t>
            </w:r>
          </w:p>
          <w:p w14:paraId="756C5C99">
            <w:pPr>
              <w:rPr>
                <w:color w:val="0D0D0D"/>
                <w:lang w:val="kk-KZ"/>
              </w:rPr>
            </w:pPr>
            <w:r>
              <w:rPr>
                <w:rFonts w:eastAsiaTheme="minorHAnsi"/>
                <w:color w:val="000000"/>
                <w:lang w:val="kk-KZ"/>
              </w:rPr>
              <w:t>6 метр) қос аяқпен секіру</w:t>
            </w:r>
          </w:p>
          <w:p w14:paraId="592942A1">
            <w:pPr>
              <w:rPr>
                <w:lang w:val="kk-KZ" w:eastAsia="zh-CN"/>
              </w:rPr>
            </w:pPr>
            <w:r>
              <w:rPr>
                <w:lang w:val="kk-KZ" w:eastAsia="zh-CN"/>
              </w:rPr>
              <w:t xml:space="preserve">ҰІӘ барысы: </w:t>
            </w:r>
          </w:p>
          <w:p w14:paraId="1EEE0DCE">
            <w:pPr>
              <w:rPr>
                <w:color w:val="0D0D0D"/>
                <w:lang w:val="kk-KZ"/>
              </w:rPr>
            </w:pPr>
            <w:r>
              <w:rPr>
                <w:lang w:val="kk-KZ" w:eastAsia="zh-CN"/>
              </w:rPr>
              <w:t>І бөлім:</w:t>
            </w:r>
          </w:p>
          <w:p w14:paraId="2D946038">
            <w:pPr>
              <w:rPr>
                <w:rFonts w:eastAsia="Calibri"/>
                <w:color w:val="0D0D0D"/>
                <w:lang w:val="kk-KZ"/>
              </w:rPr>
            </w:pPr>
            <w:r>
              <w:rPr>
                <w:rFonts w:eastAsia="Calibri"/>
                <w:color w:val="0D0D0D"/>
                <w:lang w:val="kk-KZ"/>
              </w:rPr>
              <w:t>Шеңбермен  жүреді.</w:t>
            </w:r>
          </w:p>
          <w:p w14:paraId="303C09A7">
            <w:pPr>
              <w:rPr>
                <w:rFonts w:eastAsia="Calibri"/>
                <w:color w:val="0D0D0D"/>
                <w:lang w:val="kk-KZ"/>
              </w:rPr>
            </w:pPr>
            <w:r>
              <w:rPr>
                <w:rFonts w:eastAsia="Calibri"/>
                <w:color w:val="0D0D0D"/>
                <w:lang w:val="kk-KZ"/>
              </w:rPr>
              <w:t>Қолды жоғары созайық,</w:t>
            </w:r>
          </w:p>
          <w:p w14:paraId="0A4B262F">
            <w:pPr>
              <w:rPr>
                <w:rFonts w:eastAsia="Calibri"/>
                <w:color w:val="0D0D0D"/>
                <w:lang w:val="kk-KZ"/>
              </w:rPr>
            </w:pPr>
            <w:r>
              <w:rPr>
                <w:rFonts w:eastAsia="Calibri"/>
                <w:color w:val="0D0D0D"/>
                <w:lang w:val="kk-KZ"/>
              </w:rPr>
              <w:t>Шапалақты ұрайық.</w:t>
            </w:r>
          </w:p>
          <w:p w14:paraId="00049CBD">
            <w:pPr>
              <w:rPr>
                <w:rFonts w:eastAsia="Calibri"/>
                <w:color w:val="0D0D0D"/>
                <w:lang w:val="kk-KZ"/>
              </w:rPr>
            </w:pPr>
            <w:r>
              <w:rPr>
                <w:rFonts w:eastAsia="Calibri"/>
                <w:color w:val="0D0D0D"/>
                <w:lang w:val="kk-KZ"/>
              </w:rPr>
              <w:t>(қолды жоғары созып шапалақтап жүру)</w:t>
            </w:r>
          </w:p>
          <w:p w14:paraId="4BFDB2F6">
            <w:pPr>
              <w:rPr>
                <w:color w:val="0D0D0D"/>
                <w:lang w:val="kk-KZ" w:eastAsia="ru-RU"/>
              </w:rPr>
            </w:pPr>
            <w:r>
              <w:rPr>
                <w:color w:val="0D0D0D"/>
                <w:lang w:val="kk-KZ" w:eastAsia="ru-RU"/>
              </w:rPr>
              <w:t>Кәне қолды жазайық,</w:t>
            </w:r>
          </w:p>
          <w:p w14:paraId="5EC758F7">
            <w:pPr>
              <w:rPr>
                <w:color w:val="0D0D0D"/>
                <w:lang w:val="kk-KZ" w:eastAsia="ru-RU"/>
              </w:rPr>
            </w:pPr>
            <w:r>
              <w:rPr>
                <w:color w:val="0D0D0D"/>
                <w:lang w:val="kk-KZ" w:eastAsia="ru-RU"/>
              </w:rPr>
              <w:t>Қарлығашқа ұқсайық</w:t>
            </w:r>
          </w:p>
          <w:p w14:paraId="20ACDC04">
            <w:pPr>
              <w:rPr>
                <w:color w:val="0D0D0D"/>
                <w:lang w:val="kk-KZ" w:eastAsia="ru-RU"/>
              </w:rPr>
            </w:pPr>
            <w:r>
              <w:rPr>
                <w:color w:val="0D0D0D"/>
                <w:lang w:val="kk-KZ" w:eastAsia="ru-RU"/>
              </w:rPr>
              <w:t>Балаларды мадқтау.</w:t>
            </w:r>
          </w:p>
          <w:p w14:paraId="22814897">
            <w:pPr>
              <w:rPr>
                <w:color w:val="0D0D0D"/>
                <w:lang w:val="kk-KZ" w:eastAsia="ru-RU"/>
              </w:rPr>
            </w:pPr>
            <w:r>
              <w:rPr>
                <w:color w:val="0D0D0D"/>
                <w:lang w:val="kk-KZ" w:eastAsia="ru-RU"/>
              </w:rPr>
              <w:t>Балаларға таяқшалар беру, бірінің соңынан бірін жүгіріп, шеңберге тұрғызу.</w:t>
            </w:r>
          </w:p>
          <w:p w14:paraId="54CA991A">
            <w:pPr>
              <w:rPr>
                <w:rFonts w:eastAsia="Calibri"/>
                <w:color w:val="0D0D0D"/>
                <w:lang w:val="kk-KZ"/>
              </w:rPr>
            </w:pPr>
            <w:r>
              <w:rPr>
                <w:lang w:val="kk-KZ" w:eastAsia="zh-CN"/>
              </w:rPr>
              <w:t xml:space="preserve">ІІ бөлім: </w:t>
            </w:r>
            <w:r>
              <w:rPr>
                <w:rFonts w:eastAsia="Calibri"/>
                <w:color w:val="0D0D0D"/>
                <w:lang w:val="kk-KZ"/>
              </w:rPr>
              <w:t xml:space="preserve">Жалпы даму жаттығулары. </w:t>
            </w:r>
          </w:p>
          <w:p w14:paraId="7B6068E3">
            <w:pPr>
              <w:rPr>
                <w:color w:val="0D0D0D"/>
                <w:lang w:val="kk-KZ"/>
              </w:rPr>
            </w:pPr>
            <w:r>
              <w:rPr>
                <w:color w:val="0D0D0D"/>
                <w:lang w:val="kk-KZ"/>
              </w:rPr>
              <w:t>№ 3 затсыз</w:t>
            </w:r>
          </w:p>
          <w:p w14:paraId="3CA4C2A1">
            <w:pPr>
              <w:rPr>
                <w:rFonts w:eastAsia="Calibri"/>
                <w:color w:val="0D0D0D"/>
                <w:lang w:val="kk-KZ"/>
              </w:rPr>
            </w:pPr>
            <w:r>
              <w:rPr>
                <w:rFonts w:eastAsia="Calibri"/>
                <w:color w:val="0D0D0D"/>
                <w:lang w:val="kk-KZ"/>
              </w:rPr>
              <w:t>Негізгі қимыл қозғалыс жаттығулары</w:t>
            </w:r>
          </w:p>
          <w:p w14:paraId="17CB5F33">
            <w:pPr>
              <w:rPr>
                <w:rFonts w:eastAsia="Calibri"/>
                <w:color w:val="0D0D0D"/>
                <w:lang w:val="kk-KZ"/>
              </w:rPr>
            </w:pPr>
            <w:r>
              <w:rPr>
                <w:rFonts w:eastAsia="Calibri"/>
                <w:color w:val="0D0D0D"/>
                <w:lang w:val="kk-KZ"/>
              </w:rPr>
              <w:t>1.Эстафеталық жарыс</w:t>
            </w:r>
          </w:p>
          <w:p w14:paraId="700FF0A8">
            <w:pPr>
              <w:rPr>
                <w:rFonts w:eastAsia="Calibri"/>
                <w:color w:val="0D0D0D"/>
                <w:lang w:val="kk-KZ"/>
              </w:rPr>
            </w:pPr>
            <w:r>
              <w:rPr>
                <w:rFonts w:eastAsia="Calibri"/>
                <w:color w:val="0D0D0D"/>
                <w:lang w:val="kk-KZ"/>
              </w:rPr>
              <w:t>Балалар 3 топқа бөлінеді.</w:t>
            </w:r>
          </w:p>
          <w:p w14:paraId="2E9041A9">
            <w:pPr>
              <w:rPr>
                <w:rFonts w:eastAsia="Calibri"/>
                <w:color w:val="0D0D0D"/>
                <w:lang w:val="kk-KZ"/>
              </w:rPr>
            </w:pPr>
            <w:r>
              <w:rPr>
                <w:rFonts w:eastAsia="Calibri"/>
                <w:color w:val="0D0D0D"/>
                <w:lang w:val="kk-KZ"/>
              </w:rPr>
              <w:t>Берілген кедергілерден өту арқылы жарысу</w:t>
            </w:r>
          </w:p>
          <w:p w14:paraId="6F33C822">
            <w:pPr>
              <w:rPr>
                <w:rFonts w:eastAsia="Calibri"/>
                <w:color w:val="0D0D0D"/>
                <w:lang w:val="kk-KZ"/>
              </w:rPr>
            </w:pPr>
            <w:r>
              <w:rPr>
                <w:rFonts w:eastAsia="Calibri"/>
                <w:color w:val="0D0D0D"/>
                <w:lang w:val="kk-KZ"/>
              </w:rPr>
              <w:t xml:space="preserve">1-үлкен доптардан аттау; </w:t>
            </w:r>
          </w:p>
          <w:p w14:paraId="3091B517">
            <w:pPr>
              <w:rPr>
                <w:rFonts w:eastAsia="Calibri"/>
                <w:color w:val="0D0D0D"/>
                <w:lang w:val="kk-KZ"/>
              </w:rPr>
            </w:pPr>
            <w:r>
              <w:rPr>
                <w:rFonts w:eastAsia="Calibri"/>
                <w:color w:val="0D0D0D"/>
                <w:lang w:val="kk-KZ"/>
              </w:rPr>
              <w:t xml:space="preserve">2-жіппен жүру; </w:t>
            </w:r>
          </w:p>
          <w:p w14:paraId="60DD0D31">
            <w:pPr>
              <w:rPr>
                <w:rFonts w:eastAsia="Calibri"/>
                <w:color w:val="0D0D0D"/>
                <w:lang w:val="kk-KZ"/>
              </w:rPr>
            </w:pPr>
            <w:r>
              <w:rPr>
                <w:rFonts w:eastAsia="Calibri"/>
                <w:color w:val="0D0D0D"/>
                <w:lang w:val="kk-KZ"/>
              </w:rPr>
              <w:t>3-скамейканың үстінде қойылған текшелерден аттап өту.</w:t>
            </w:r>
          </w:p>
          <w:p w14:paraId="1B5008D7">
            <w:pPr>
              <w:rPr>
                <w:rFonts w:eastAsia="Calibri"/>
                <w:color w:val="0D0D0D"/>
                <w:lang w:val="kk-KZ"/>
              </w:rPr>
            </w:pPr>
            <w:r>
              <w:rPr>
                <w:rFonts w:eastAsia="Calibri"/>
                <w:color w:val="0D0D0D"/>
                <w:lang w:val="kk-KZ"/>
              </w:rPr>
              <w:t>Қай топ бірінші аяқтайды сол топ жеңіске жеткені.</w:t>
            </w:r>
          </w:p>
          <w:p w14:paraId="686FD321">
            <w:pPr>
              <w:rPr>
                <w:color w:val="0D0D0D"/>
                <w:lang w:val="kk-KZ" w:eastAsia="ru-RU"/>
              </w:rPr>
            </w:pPr>
            <w:r>
              <w:rPr>
                <w:rFonts w:eastAsia="Calibri"/>
                <w:color w:val="0D0D0D"/>
                <w:lang w:val="kk-KZ"/>
              </w:rPr>
              <w:t xml:space="preserve">2. «Шалшықтан атта»               </w:t>
            </w:r>
          </w:p>
          <w:p w14:paraId="25038D94">
            <w:pPr>
              <w:rPr>
                <w:rFonts w:eastAsia="Calibri"/>
                <w:color w:val="0D0D0D"/>
                <w:lang w:val="kk-KZ"/>
              </w:rPr>
            </w:pPr>
            <w:r>
              <w:rPr>
                <w:rFonts w:eastAsia="Calibri"/>
                <w:color w:val="0D0D0D"/>
                <w:lang w:val="kk-KZ"/>
              </w:rPr>
              <w:t>Ойын шарты: Балалар 2 топқа бөлінеді. Тәрбиеші 2 жолға арнайы картоннан дайындалған шалшық сулардың арақашықтығын 6м болатындай етіп қояды. Жаңбырдан сақтану үшін, шалшықтардан секіре жүріп, қолшатырға жетіп, кейін жүгіріп қайту керек. Ойын келесі балаға берумен жалғасады.</w:t>
            </w:r>
          </w:p>
          <w:p w14:paraId="145B3285">
            <w:pPr>
              <w:rPr>
                <w:color w:val="000000" w:themeColor="text1"/>
                <w:lang w:val="kk-KZ"/>
                <w14:textFill>
                  <w14:solidFill>
                    <w14:schemeClr w14:val="tx1"/>
                  </w14:solidFill>
                </w14:textFill>
              </w:rPr>
            </w:pPr>
            <w:r>
              <w:rPr>
                <w:rFonts w:eastAsia="Calibri"/>
                <w:lang w:val="kk-KZ"/>
              </w:rPr>
              <w:t>Қимылды ойын Картотека</w:t>
            </w:r>
            <w:r>
              <w:rPr>
                <w:color w:val="000000" w:themeColor="text1"/>
                <w:lang w:val="kk-KZ"/>
                <w14:textFill>
                  <w14:solidFill>
                    <w14:schemeClr w14:val="tx1"/>
                  </w14:solidFill>
                </w14:textFill>
              </w:rPr>
              <w:t>№6 «Күн мен жаңбыр»</w:t>
            </w:r>
          </w:p>
          <w:p w14:paraId="09ADE44C">
            <w:pPr>
              <w:rPr>
                <w:color w:val="000000" w:themeColor="text1"/>
                <w:lang w:val="kk-KZ" w:eastAsia="zh-CN"/>
                <w14:textFill>
                  <w14:solidFill>
                    <w14:schemeClr w14:val="tx1"/>
                  </w14:solidFill>
                </w14:textFill>
              </w:rPr>
            </w:pPr>
          </w:p>
          <w:p w14:paraId="183AFF67">
            <w:pPr>
              <w:rPr>
                <w:lang w:val="kk-KZ" w:eastAsia="zh-CN"/>
              </w:rPr>
            </w:pPr>
            <w:r>
              <w:rPr>
                <w:color w:val="000000" w:themeColor="text1"/>
                <w:lang w:val="kk-KZ" w:eastAsia="zh-CN"/>
                <w14:textFill>
                  <w14:solidFill>
                    <w14:schemeClr w14:val="tx1"/>
                  </w14:solidFill>
                </w14:textFill>
              </w:rPr>
              <w:t xml:space="preserve">ІІІ бөлім: </w:t>
            </w:r>
            <w:r>
              <w:rPr>
                <w:rFonts w:eastAsia="Calibri"/>
                <w:color w:val="0D0D0D"/>
                <w:lang w:val="kk-KZ"/>
              </w:rPr>
              <w:t>Тыныс алу жаттығулары. Маршпен жүру</w:t>
            </w:r>
          </w:p>
        </w:tc>
        <w:tc>
          <w:tcPr>
            <w:tcW w:w="2743" w:type="dxa"/>
            <w:gridSpan w:val="2"/>
            <w:tcBorders>
              <w:left w:val="single" w:color="7E7E7E" w:themeColor="text1" w:themeTint="80" w:sz="4" w:space="0"/>
              <w:right w:val="single" w:color="7E7E7E" w:themeColor="text1" w:themeTint="80" w:sz="4" w:space="0"/>
              <w:insideV w:val="single" w:sz="4" w:space="0"/>
            </w:tcBorders>
          </w:tcPr>
          <w:p w14:paraId="2A64BF9A">
            <w:pPr>
              <w:rPr>
                <w:lang w:val="kk-KZ"/>
              </w:rPr>
            </w:pPr>
            <w:r>
              <w:rPr>
                <w:lang w:val="kk-KZ"/>
              </w:rPr>
              <w:t xml:space="preserve">  </w:t>
            </w:r>
            <w:r>
              <w:rPr>
                <w:iCs/>
                <w:lang w:val="kk-KZ"/>
              </w:rPr>
              <w:t>1.Көркем әдебиет.</w:t>
            </w:r>
          </w:p>
          <w:p w14:paraId="76173EB9">
            <w:pPr>
              <w:rPr>
                <w:color w:val="000000"/>
                <w:lang w:val="kk-KZ"/>
              </w:rPr>
            </w:pPr>
            <w:r>
              <w:rPr>
                <w:iCs/>
                <w:lang w:val="kk-KZ"/>
              </w:rPr>
              <w:t>Тақырыбы:</w:t>
            </w:r>
            <w:r>
              <w:rPr>
                <w:rFonts w:eastAsiaTheme="minorHAnsi"/>
                <w:lang w:val="kk-KZ" w:eastAsia="en-US"/>
              </w:rPr>
              <w:t xml:space="preserve"> </w:t>
            </w:r>
          </w:p>
          <w:p w14:paraId="74CE3FDB">
            <w:pPr>
              <w:rPr>
                <w:lang w:val="kk-KZ"/>
              </w:rPr>
            </w:pPr>
            <w:r>
              <w:rPr>
                <w:lang w:val="kk-KZ"/>
              </w:rPr>
              <w:t xml:space="preserve">«Қайрымды қоян» ертегі                                Міндеттері: Ертегіні балаларға түсіндіре отырып, балаларды қайрымдылыққа, адалдыққа, мейірімділікке тәрбиелеу.       </w:t>
            </w:r>
          </w:p>
          <w:p w14:paraId="2774B01E">
            <w:pPr>
              <w:rPr>
                <w:lang w:val="kk-KZ"/>
              </w:rPr>
            </w:pPr>
            <w:r>
              <w:rPr>
                <w:lang w:val="kk-KZ"/>
              </w:rPr>
              <w:t xml:space="preserve">ҰІӘ барысы:                     Қоянның, баланың, ата-анасының және ормандағы аңдардың суреттерін көрсету арқылы ертегіні баяндау    Сұрақтар:                                        - Әке-шешесі баласына қонаққа кімдерді шақырды?                         - Бала қонаққа кімдерді шақырады?                                        - Әкесі баласына не үшін ұрысты?                                            - Бала жылап отырғанда көмекке не келді?                            - Қоян қандай қайрымдылық жасады?                                           - Біз де қоянға ұқсап қайырымды бола аламыз ба?    Сергіту сәті:                            Ұзын құлақ сұр қоян,             Естіп қалып сыбдырды,       Ойлы-қырлы жерлермен   Ытқып-ытқып жүгірді.          Қарап еді артына                Қиығын сап көзінің,                Келе жатқан томпаңдап      Көжегі екен өзінің.       Тәрбиешіні мұқият тыңдап, ертегі жайлы түсінгендерін әңгімелеп беру                 Жауаптар                              Өлеңді қайталау   Қорытындылау. Дидактикалық ойын, «Досым-менің мақтанышым»       </w:t>
            </w:r>
          </w:p>
          <w:p w14:paraId="4295369B">
            <w:pPr>
              <w:rPr>
                <w:lang w:val="kk-KZ"/>
              </w:rPr>
            </w:pPr>
            <w:r>
              <w:rPr>
                <w:lang w:val="kk-KZ"/>
              </w:rPr>
              <w:t>Мақсаты: балалар бір-біріне гүл ұсынып достарының жақсы қасиеттерін атау:                 - Алинұр, сен менің мейірімді досымсың.                                        – Аяулым сен ақылды қызсың Мақал жаттау: «Досы көпті жау алмайдыАқылы көпті дау алмайды».-Балалар қоянның қайырымды екенін білдік. Сендер де достарыңа көмектесіп, қамқорлық жасай біліңдер.</w:t>
            </w:r>
          </w:p>
          <w:p w14:paraId="715CABA0">
            <w:pPr>
              <w:rPr>
                <w:rFonts w:eastAsiaTheme="minorHAnsi"/>
                <w:lang w:val="kk-KZ" w:eastAsia="en-US"/>
              </w:rPr>
            </w:pPr>
          </w:p>
          <w:p w14:paraId="0B3118BB">
            <w:pPr>
              <w:rPr>
                <w:lang w:val="kk-KZ"/>
              </w:rPr>
            </w:pPr>
            <w:r>
              <w:rPr>
                <w:lang w:val="kk-KZ"/>
              </w:rPr>
              <w:t>2.Қазақ тілі</w:t>
            </w:r>
          </w:p>
          <w:p w14:paraId="758E7E4B">
            <w:pPr>
              <w:rPr>
                <w:lang w:val="kk-KZ"/>
              </w:rPr>
            </w:pPr>
            <w:r>
              <w:rPr>
                <w:lang w:val="kk-KZ"/>
              </w:rPr>
              <w:t>« Балабақша»</w:t>
            </w:r>
          </w:p>
          <w:p w14:paraId="76900492">
            <w:pPr>
              <w:rPr>
                <w:lang w:val="kk-KZ"/>
              </w:rPr>
            </w:pPr>
            <w:r>
              <w:rPr>
                <w:lang w:val="kk-KZ"/>
              </w:rPr>
              <w:t>Міндеттері: Өткен жолғы сөздерді еске түсірту, жаңа сөздерді үйрету; қазақ тіліне тән дыбыстарды (і, ө) дұрыс айтуға жаттықтыру; тіл үйренуге деген қызығушылықтарын ояту.</w:t>
            </w:r>
          </w:p>
          <w:p w14:paraId="0E0C42AA">
            <w:pPr>
              <w:rPr>
                <w:lang w:val="kk-KZ"/>
              </w:rPr>
            </w:pPr>
            <w:r>
              <w:rPr>
                <w:lang w:val="kk-KZ"/>
              </w:rPr>
              <w:t>ҰІӘ барысы:</w:t>
            </w:r>
          </w:p>
          <w:p w14:paraId="07661D59">
            <w:pPr>
              <w:rPr>
                <w:lang w:val="kk-KZ"/>
              </w:rPr>
            </w:pPr>
            <w:r>
              <w:rPr>
                <w:lang w:val="kk-KZ"/>
              </w:rPr>
              <w:t>Шаттық шеңберіне дөңгелене тұру.</w:t>
            </w:r>
          </w:p>
          <w:p w14:paraId="73808B89">
            <w:pPr>
              <w:rPr>
                <w:lang w:val="kk-KZ"/>
              </w:rPr>
            </w:pPr>
            <w:r>
              <w:rPr>
                <w:lang w:val="kk-KZ"/>
              </w:rPr>
              <w:t>Қуанамын мен де,</w:t>
            </w:r>
          </w:p>
          <w:p w14:paraId="25760D6B">
            <w:pPr>
              <w:rPr>
                <w:lang w:val="kk-KZ"/>
              </w:rPr>
            </w:pPr>
            <w:r>
              <w:rPr>
                <w:lang w:val="kk-KZ"/>
              </w:rPr>
              <w:t>Қуанасын сен де.</w:t>
            </w:r>
          </w:p>
          <w:p w14:paraId="3CED8515">
            <w:pPr>
              <w:rPr>
                <w:lang w:val="kk-KZ"/>
              </w:rPr>
            </w:pPr>
            <w:r>
              <w:rPr>
                <w:lang w:val="kk-KZ"/>
              </w:rPr>
              <w:t>Қуанайық достарым,</w:t>
            </w:r>
          </w:p>
          <w:p w14:paraId="7F174DD8">
            <w:pPr>
              <w:rPr>
                <w:lang w:val="kk-KZ"/>
              </w:rPr>
            </w:pPr>
            <w:r>
              <w:rPr>
                <w:lang w:val="kk-KZ"/>
              </w:rPr>
              <w:t>Жарқыраған күнге!</w:t>
            </w:r>
          </w:p>
          <w:p w14:paraId="3C1241CB">
            <w:pPr>
              <w:rPr>
                <w:lang w:val="kk-KZ"/>
              </w:rPr>
            </w:pPr>
            <w:r>
              <w:rPr>
                <w:lang w:val="kk-KZ"/>
              </w:rPr>
              <w:t>Сәлеметсіңдер ме,балалар!</w:t>
            </w:r>
          </w:p>
          <w:p w14:paraId="2372D8FF">
            <w:pPr>
              <w:rPr>
                <w:lang w:val="kk-KZ"/>
              </w:rPr>
            </w:pPr>
            <w:r>
              <w:rPr>
                <w:lang w:val="kk-KZ"/>
              </w:rPr>
              <w:t>Интерактивті тақтада балабақша суреті көрсетіледі.</w:t>
            </w:r>
          </w:p>
          <w:p w14:paraId="07FB76B9">
            <w:pPr>
              <w:rPr>
                <w:lang w:val="kk-KZ"/>
              </w:rPr>
            </w:pPr>
            <w:r>
              <w:rPr>
                <w:lang w:val="kk-KZ"/>
              </w:rPr>
              <w:t xml:space="preserve"> - Балалар қайда келді?</w:t>
            </w:r>
          </w:p>
          <w:p w14:paraId="550640A4">
            <w:pPr>
              <w:rPr>
                <w:lang w:val="kk-KZ"/>
              </w:rPr>
            </w:pPr>
            <w:r>
              <w:rPr>
                <w:lang w:val="kk-KZ"/>
              </w:rPr>
              <w:t>Тақтадағы суретке көңіл аударады.</w:t>
            </w:r>
          </w:p>
          <w:p w14:paraId="6BEABE93">
            <w:pPr>
              <w:rPr>
                <w:lang w:val="kk-KZ"/>
              </w:rPr>
            </w:pPr>
            <w:r>
              <w:rPr>
                <w:lang w:val="kk-KZ"/>
              </w:rPr>
              <w:t>- Балалар қайда?</w:t>
            </w:r>
          </w:p>
          <w:p w14:paraId="279DF5EE">
            <w:pPr>
              <w:rPr>
                <w:lang w:val="kk-KZ"/>
              </w:rPr>
            </w:pPr>
            <w:r>
              <w:rPr>
                <w:lang w:val="kk-KZ"/>
              </w:rPr>
              <w:t>- Топта не бар?</w:t>
            </w:r>
          </w:p>
          <w:p w14:paraId="71F06DEB">
            <w:pPr>
              <w:rPr>
                <w:lang w:val="kk-KZ"/>
              </w:rPr>
            </w:pPr>
            <w:r>
              <w:rPr>
                <w:lang w:val="kk-KZ"/>
              </w:rPr>
              <w:t>Жаңа сөздермен таныстыру (жұмыс дәптеріндегі суреттер арқылы)</w:t>
            </w:r>
          </w:p>
          <w:p w14:paraId="2FB5D4FF">
            <w:pPr>
              <w:rPr>
                <w:lang w:val="kk-KZ"/>
              </w:rPr>
            </w:pPr>
            <w:r>
              <w:rPr>
                <w:lang w:val="kk-KZ"/>
              </w:rPr>
              <w:t>-Мынау не?</w:t>
            </w:r>
          </w:p>
          <w:p w14:paraId="6DB90197">
            <w:pPr>
              <w:rPr>
                <w:lang w:val="kk-KZ"/>
              </w:rPr>
            </w:pPr>
            <w:r>
              <w:rPr>
                <w:lang w:val="kk-KZ"/>
              </w:rPr>
              <w:t>- Мынау - есік.</w:t>
            </w:r>
          </w:p>
          <w:p w14:paraId="6D7EFE94">
            <w:pPr>
              <w:rPr>
                <w:lang w:val="kk-KZ"/>
              </w:rPr>
            </w:pPr>
            <w:r>
              <w:rPr>
                <w:lang w:val="kk-KZ"/>
              </w:rPr>
              <w:t>І-і-ік-ік – міне, есік.</w:t>
            </w:r>
          </w:p>
          <w:p w14:paraId="3BF9765E">
            <w:pPr>
              <w:rPr>
                <w:lang w:val="kk-KZ"/>
              </w:rPr>
            </w:pPr>
            <w:r>
              <w:rPr>
                <w:lang w:val="kk-KZ"/>
              </w:rPr>
              <w:t>- Мынау не?</w:t>
            </w:r>
          </w:p>
          <w:p w14:paraId="6C3EBEB3">
            <w:pPr>
              <w:rPr>
                <w:lang w:val="kk-KZ"/>
              </w:rPr>
            </w:pPr>
            <w:r>
              <w:rPr>
                <w:lang w:val="kk-KZ"/>
              </w:rPr>
              <w:t>- Мынау – терезе, те-ре-зе.</w:t>
            </w:r>
          </w:p>
          <w:p w14:paraId="3E26CEF7">
            <w:pPr>
              <w:rPr>
                <w:lang w:val="kk-KZ"/>
              </w:rPr>
            </w:pPr>
            <w:r>
              <w:rPr>
                <w:lang w:val="kk-KZ"/>
              </w:rPr>
              <w:t>- Мынау – кілем, кі-лем.</w:t>
            </w:r>
          </w:p>
          <w:p w14:paraId="71DEAFF8">
            <w:pPr>
              <w:rPr>
                <w:lang w:val="kk-KZ"/>
              </w:rPr>
            </w:pPr>
            <w:r>
              <w:rPr>
                <w:lang w:val="kk-KZ"/>
              </w:rPr>
              <w:t>І-і-кі-кі – кі-лем.Әдемі кілем. Үлкен кілем.</w:t>
            </w:r>
          </w:p>
          <w:p w14:paraId="0711BFEC">
            <w:pPr>
              <w:rPr>
                <w:lang w:val="kk-KZ"/>
              </w:rPr>
            </w:pPr>
            <w:r>
              <w:rPr>
                <w:lang w:val="kk-KZ"/>
              </w:rPr>
              <w:t>- Мынау – төсек.</w:t>
            </w:r>
          </w:p>
          <w:p w14:paraId="4EFC79E7">
            <w:pPr>
              <w:rPr>
                <w:lang w:val="kk-KZ"/>
              </w:rPr>
            </w:pPr>
            <w:r>
              <w:rPr>
                <w:lang w:val="kk-KZ"/>
              </w:rPr>
              <w:t>Ө-ө-өс-өс-төс-төс – төсек.</w:t>
            </w:r>
          </w:p>
          <w:p w14:paraId="46DD8376">
            <w:pPr>
              <w:rPr>
                <w:lang w:val="kk-KZ"/>
              </w:rPr>
            </w:pPr>
            <w:r>
              <w:rPr>
                <w:lang w:val="kk-KZ"/>
              </w:rPr>
              <w:t xml:space="preserve"> Сергіту сәті:</w:t>
            </w:r>
          </w:p>
          <w:p w14:paraId="3B0918F7">
            <w:pPr>
              <w:rPr>
                <w:lang w:val="kk-KZ"/>
              </w:rPr>
            </w:pPr>
            <w:r>
              <w:rPr>
                <w:lang w:val="kk-KZ"/>
              </w:rPr>
              <w:t xml:space="preserve"> Отырамыз!</w:t>
            </w:r>
          </w:p>
          <w:p w14:paraId="670F8010">
            <w:pPr>
              <w:rPr>
                <w:lang w:val="kk-KZ"/>
              </w:rPr>
            </w:pPr>
            <w:r>
              <w:rPr>
                <w:lang w:val="kk-KZ"/>
              </w:rPr>
              <w:t>Тұрамыз!</w:t>
            </w:r>
          </w:p>
          <w:p w14:paraId="58B0D8D4">
            <w:pPr>
              <w:rPr>
                <w:lang w:val="kk-KZ"/>
              </w:rPr>
            </w:pPr>
            <w:r>
              <w:rPr>
                <w:lang w:val="kk-KZ"/>
              </w:rPr>
              <w:t>Бір, екі, үш,</w:t>
            </w:r>
          </w:p>
          <w:p w14:paraId="137B0FE4">
            <w:pPr>
              <w:rPr>
                <w:lang w:val="kk-KZ"/>
              </w:rPr>
            </w:pPr>
            <w:r>
              <w:rPr>
                <w:lang w:val="kk-KZ"/>
              </w:rPr>
              <w:t>Біз жинаймыз күш! (2-3 рет қайталайды)</w:t>
            </w:r>
          </w:p>
          <w:p w14:paraId="731D4D41">
            <w:pPr>
              <w:rPr>
                <w:lang w:val="kk-KZ"/>
              </w:rPr>
            </w:pPr>
            <w:r>
              <w:rPr>
                <w:lang w:val="kk-KZ"/>
              </w:rPr>
              <w:t xml:space="preserve"> «Дұрыс қайтала, көрсет» дидактикалық ойыны.</w:t>
            </w:r>
          </w:p>
          <w:p w14:paraId="4629B5FE">
            <w:pPr>
              <w:rPr>
                <w:lang w:val="kk-KZ"/>
              </w:rPr>
            </w:pPr>
            <w:r>
              <w:rPr>
                <w:lang w:val="kk-KZ"/>
              </w:rPr>
              <w:t>Үлестірмелі қима суреттермен жұмыс жүргізіледі.</w:t>
            </w:r>
          </w:p>
          <w:p w14:paraId="4937A305">
            <w:pPr>
              <w:rPr>
                <w:lang w:val="kk-KZ"/>
              </w:rPr>
            </w:pPr>
            <w:r>
              <w:rPr>
                <w:lang w:val="kk-KZ"/>
              </w:rPr>
              <w:t xml:space="preserve"> «Сақ бол!» дидактикалық ойыны.</w:t>
            </w:r>
          </w:p>
          <w:p w14:paraId="7675D72C">
            <w:pPr>
              <w:rPr>
                <w:lang w:val="kk-KZ"/>
              </w:rPr>
            </w:pPr>
            <w:r>
              <w:rPr>
                <w:lang w:val="kk-KZ"/>
              </w:rPr>
              <w:t>Жұмыс дәптеріндегі «Біздің балабақшамыз» өлеңін оқып, мазмұнын түсіндіреді. Кейбір сөздерді балаларға бірнеше рет қайталайды.</w:t>
            </w:r>
          </w:p>
          <w:p w14:paraId="21CCA374">
            <w:pPr>
              <w:rPr>
                <w:lang w:val="kk-KZ"/>
              </w:rPr>
            </w:pPr>
            <w:r>
              <w:rPr>
                <w:lang w:val="kk-KZ"/>
              </w:rPr>
              <w:t xml:space="preserve"> Жұмыс дәптеріндегі кілемді (түскиізді) бояту.</w:t>
            </w:r>
          </w:p>
          <w:p w14:paraId="42A76558">
            <w:pPr>
              <w:rPr>
                <w:lang w:val="kk-KZ"/>
              </w:rPr>
            </w:pPr>
            <w:r>
              <w:rPr>
                <w:lang w:val="kk-KZ"/>
              </w:rPr>
              <w:t xml:space="preserve"> - Балалар қайда барады?</w:t>
            </w:r>
          </w:p>
          <w:p w14:paraId="2AE7B065">
            <w:pPr>
              <w:rPr>
                <w:lang w:val="kk-KZ"/>
              </w:rPr>
            </w:pPr>
            <w:r>
              <w:rPr>
                <w:lang w:val="kk-KZ"/>
              </w:rPr>
              <w:t>- Қандай сөздер үйрендіңдер?</w:t>
            </w:r>
          </w:p>
          <w:p w14:paraId="1566DADA">
            <w:pPr>
              <w:rPr>
                <w:lang w:val="kk-KZ"/>
              </w:rPr>
            </w:pPr>
            <w:r>
              <w:rPr>
                <w:lang w:val="kk-KZ"/>
              </w:rPr>
              <w:t>- Кілем қандай?</w:t>
            </w:r>
          </w:p>
          <w:p w14:paraId="25E68D9A">
            <w:pPr>
              <w:rPr>
                <w:lang w:val="kk-KZ"/>
              </w:rPr>
            </w:pPr>
            <w:r>
              <w:rPr>
                <w:lang w:val="kk-KZ"/>
              </w:rPr>
              <w:t xml:space="preserve"> Қорытынды: Сұрақ-жауап арқылы.</w:t>
            </w:r>
          </w:p>
          <w:p w14:paraId="18D30D76">
            <w:pPr>
              <w:rPr>
                <w:lang w:val="kk-KZ"/>
              </w:rPr>
            </w:pPr>
          </w:p>
          <w:p w14:paraId="73B82A67">
            <w:pPr>
              <w:rPr>
                <w:lang w:val="kk-KZ"/>
              </w:rPr>
            </w:pPr>
            <w:r>
              <w:rPr>
                <w:lang w:val="kk-KZ"/>
              </w:rPr>
              <w:t>3.Математика негіздері</w:t>
            </w:r>
          </w:p>
          <w:p w14:paraId="7B3F96A5">
            <w:pPr>
              <w:rPr>
                <w:lang w:val="kk-KZ" w:eastAsia="zh-CN"/>
              </w:rPr>
            </w:pPr>
            <w:r>
              <w:rPr>
                <w:lang w:val="kk-KZ" w:eastAsia="zh-CN"/>
              </w:rPr>
              <w:t xml:space="preserve">"Үлкен – кіші", "үлкенірек – кішірек", </w:t>
            </w:r>
          </w:p>
          <w:p w14:paraId="51832111">
            <w:pPr>
              <w:rPr>
                <w:lang w:val="kk-KZ" w:eastAsia="zh-CN"/>
              </w:rPr>
            </w:pPr>
            <w:r>
              <w:rPr>
                <w:lang w:val="kk-KZ" w:eastAsia="zh-CN"/>
              </w:rPr>
              <w:t>Міндеттері: Заттардың салмағын өлшеміне қарай алдымен қарама-қарсы көрсеткішпен тең және тең еместігін алақанына салып өлшеп анықтауға үйрету</w:t>
            </w:r>
          </w:p>
          <w:p w14:paraId="2E985D06">
            <w:pPr>
              <w:rPr>
                <w:rFonts w:eastAsiaTheme="minorHAnsi"/>
                <w:lang w:val="kk-KZ" w:eastAsia="en-US"/>
              </w:rPr>
            </w:pPr>
            <w:r>
              <w:rPr>
                <w:color w:val="000000"/>
                <w:lang w:val="kk-KZ"/>
              </w:rPr>
              <w:t>ҰІӘ барысы:</w:t>
            </w:r>
          </w:p>
          <w:p w14:paraId="26356C79">
            <w:pPr>
              <w:rPr>
                <w:lang w:val="kk-KZ" w:eastAsia="zh-CN"/>
              </w:rPr>
            </w:pPr>
            <w:r>
              <w:rPr>
                <w:lang w:val="kk-KZ" w:eastAsia="zh-CN"/>
              </w:rPr>
              <w:t>Амансың ба, көк аспан?</w:t>
            </w:r>
          </w:p>
          <w:p w14:paraId="6A8F27C2">
            <w:pPr>
              <w:rPr>
                <w:lang w:eastAsia="zh-CN"/>
              </w:rPr>
            </w:pPr>
            <w:r>
              <w:rPr>
                <w:lang w:eastAsia="zh-CN"/>
              </w:rPr>
              <w:t>Амансың ба, достарым?</w:t>
            </w:r>
          </w:p>
          <w:p w14:paraId="10F53A76">
            <w:pPr>
              <w:rPr>
                <w:lang w:eastAsia="zh-CN"/>
              </w:rPr>
            </w:pPr>
            <w:r>
              <w:rPr>
                <w:lang w:eastAsia="zh-CN"/>
              </w:rPr>
              <w:t>Сендерді көрсем қуанам.</w:t>
            </w:r>
          </w:p>
          <w:p w14:paraId="2AD07372">
            <w:pPr>
              <w:rPr>
                <w:lang w:val="kk-KZ" w:eastAsia="zh-CN"/>
              </w:rPr>
            </w:pPr>
            <w:r>
              <w:rPr>
                <w:lang w:eastAsia="zh-CN"/>
              </w:rPr>
              <w:t>Жұмбақ</w:t>
            </w:r>
            <w:r>
              <w:rPr>
                <w:lang w:val="kk-KZ" w:eastAsia="zh-CN"/>
              </w:rPr>
              <w:t xml:space="preserve"> </w:t>
            </w:r>
            <w:r>
              <w:rPr>
                <w:lang w:eastAsia="zh-CN"/>
              </w:rPr>
              <w:t xml:space="preserve"> жасыру </w:t>
            </w:r>
          </w:p>
          <w:p w14:paraId="19E9A732">
            <w:pPr>
              <w:rPr>
                <w:lang w:eastAsia="zh-CN"/>
              </w:rPr>
            </w:pPr>
            <w:r>
              <w:rPr>
                <w:lang w:eastAsia="zh-CN"/>
              </w:rPr>
              <w:t>Тікен – тікен, тікпісте</w:t>
            </w:r>
          </w:p>
          <w:p w14:paraId="33BFE748">
            <w:pPr>
              <w:rPr>
                <w:lang w:val="kk-KZ" w:eastAsia="zh-CN"/>
              </w:rPr>
            </w:pPr>
            <w:r>
              <w:rPr>
                <w:lang w:eastAsia="zh-CN"/>
              </w:rPr>
              <w:t>Қысы – жазы</w:t>
            </w:r>
            <w:r>
              <w:rPr>
                <w:lang w:val="kk-KZ" w:eastAsia="zh-CN"/>
              </w:rPr>
              <w:t xml:space="preserve"> </w:t>
            </w:r>
            <w:r>
              <w:rPr>
                <w:lang w:eastAsia="zh-CN"/>
              </w:rPr>
              <w:t>бір</w:t>
            </w:r>
            <w:r>
              <w:rPr>
                <w:lang w:val="kk-KZ" w:eastAsia="zh-CN"/>
              </w:rPr>
              <w:t xml:space="preserve"> </w:t>
            </w:r>
            <w:r>
              <w:rPr>
                <w:lang w:eastAsia="zh-CN"/>
              </w:rPr>
              <w:t>түсте</w:t>
            </w:r>
            <w:r>
              <w:rPr>
                <w:lang w:val="kk-KZ" w:eastAsia="zh-CN"/>
              </w:rPr>
              <w:t xml:space="preserve"> (қияр)</w:t>
            </w:r>
          </w:p>
          <w:p w14:paraId="64187EE2">
            <w:pPr>
              <w:rPr>
                <w:lang w:eastAsia="zh-CN"/>
              </w:rPr>
            </w:pPr>
            <w:r>
              <w:rPr>
                <w:lang w:eastAsia="zh-CN"/>
              </w:rPr>
              <w:t>Көкжиекте</w:t>
            </w:r>
            <w:r>
              <w:rPr>
                <w:lang w:val="kk-KZ" w:eastAsia="zh-CN"/>
              </w:rPr>
              <w:t xml:space="preserve"> </w:t>
            </w:r>
            <w:r>
              <w:rPr>
                <w:lang w:eastAsia="zh-CN"/>
              </w:rPr>
              <w:t>шай</w:t>
            </w:r>
            <w:r>
              <w:rPr>
                <w:lang w:val="kk-KZ" w:eastAsia="zh-CN"/>
              </w:rPr>
              <w:t xml:space="preserve"> </w:t>
            </w:r>
            <w:r>
              <w:rPr>
                <w:lang w:eastAsia="zh-CN"/>
              </w:rPr>
              <w:t>табақта</w:t>
            </w:r>
          </w:p>
          <w:p w14:paraId="1AC89A1E">
            <w:pPr>
              <w:rPr>
                <w:lang w:eastAsia="zh-CN"/>
              </w:rPr>
            </w:pPr>
            <w:r>
              <w:rPr>
                <w:lang w:eastAsia="zh-CN"/>
              </w:rPr>
              <w:t>Алтын алма</w:t>
            </w:r>
            <w:r>
              <w:rPr>
                <w:lang w:val="kk-KZ" w:eastAsia="zh-CN"/>
              </w:rPr>
              <w:t xml:space="preserve"> </w:t>
            </w:r>
            <w:r>
              <w:rPr>
                <w:lang w:eastAsia="zh-CN"/>
              </w:rPr>
              <w:t>тербелер.</w:t>
            </w:r>
          </w:p>
          <w:p w14:paraId="1CCD2799">
            <w:pPr>
              <w:rPr>
                <w:lang w:eastAsia="zh-CN"/>
              </w:rPr>
            </w:pPr>
            <w:r>
              <w:rPr>
                <w:lang w:eastAsia="zh-CN"/>
              </w:rPr>
              <w:t>Кейде</w:t>
            </w:r>
            <w:r>
              <w:rPr>
                <w:lang w:val="kk-KZ" w:eastAsia="zh-CN"/>
              </w:rPr>
              <w:t xml:space="preserve"> </w:t>
            </w:r>
            <w:r>
              <w:rPr>
                <w:lang w:eastAsia="zh-CN"/>
              </w:rPr>
              <w:t>бүркер</w:t>
            </w:r>
            <w:r>
              <w:rPr>
                <w:lang w:val="kk-KZ" w:eastAsia="zh-CN"/>
              </w:rPr>
              <w:t xml:space="preserve"> </w:t>
            </w:r>
            <w:r>
              <w:rPr>
                <w:lang w:eastAsia="zh-CN"/>
              </w:rPr>
              <w:t>алма</w:t>
            </w:r>
            <w:r>
              <w:rPr>
                <w:lang w:val="kk-KZ" w:eastAsia="zh-CN"/>
              </w:rPr>
              <w:t xml:space="preserve"> </w:t>
            </w:r>
            <w:r>
              <w:rPr>
                <w:lang w:eastAsia="zh-CN"/>
              </w:rPr>
              <w:t>жүзін,</w:t>
            </w:r>
          </w:p>
          <w:p w14:paraId="0574E2FD">
            <w:pPr>
              <w:rPr>
                <w:lang w:val="kk-KZ" w:eastAsia="zh-CN"/>
              </w:rPr>
            </w:pPr>
            <w:r>
              <w:rPr>
                <w:lang w:eastAsia="zh-CN"/>
              </w:rPr>
              <w:t>Ұлпа, мақта</w:t>
            </w:r>
            <w:r>
              <w:rPr>
                <w:lang w:val="kk-KZ" w:eastAsia="zh-CN"/>
              </w:rPr>
              <w:t xml:space="preserve"> </w:t>
            </w:r>
            <w:r>
              <w:rPr>
                <w:lang w:eastAsia="zh-CN"/>
              </w:rPr>
              <w:t>пернелер.</w:t>
            </w:r>
            <w:r>
              <w:rPr>
                <w:lang w:val="kk-KZ" w:eastAsia="zh-CN"/>
              </w:rPr>
              <w:t xml:space="preserve"> (аспан, бұлт күн)</w:t>
            </w:r>
          </w:p>
          <w:p w14:paraId="7034C58B">
            <w:pPr>
              <w:rPr>
                <w:lang w:val="kk-KZ" w:eastAsia="zh-CN"/>
              </w:rPr>
            </w:pPr>
            <w:r>
              <w:rPr>
                <w:lang w:val="kk-KZ" w:eastAsia="zh-CN"/>
              </w:rPr>
              <w:t>Қалпағы бар,</w:t>
            </w:r>
          </w:p>
          <w:p w14:paraId="338B6A32">
            <w:pPr>
              <w:rPr>
                <w:lang w:eastAsia="zh-CN"/>
              </w:rPr>
            </w:pPr>
            <w:r>
              <w:rPr>
                <w:lang w:eastAsia="zh-CN"/>
              </w:rPr>
              <w:t>Басы жоқ.</w:t>
            </w:r>
          </w:p>
          <w:p w14:paraId="0675CE05">
            <w:pPr>
              <w:rPr>
                <w:lang w:eastAsia="zh-CN"/>
              </w:rPr>
            </w:pPr>
            <w:r>
              <w:rPr>
                <w:lang w:eastAsia="zh-CN"/>
              </w:rPr>
              <w:t>Қолы да жоқ,</w:t>
            </w:r>
          </w:p>
          <w:p w14:paraId="706D3EBA">
            <w:pPr>
              <w:rPr>
                <w:lang w:val="kk-KZ" w:eastAsia="zh-CN"/>
              </w:rPr>
            </w:pPr>
            <w:r>
              <w:rPr>
                <w:lang w:eastAsia="zh-CN"/>
              </w:rPr>
              <w:t>Шашы</w:t>
            </w:r>
            <w:r>
              <w:rPr>
                <w:lang w:val="kk-KZ" w:eastAsia="zh-CN"/>
              </w:rPr>
              <w:t xml:space="preserve"> </w:t>
            </w:r>
            <w:r>
              <w:rPr>
                <w:lang w:eastAsia="zh-CN"/>
              </w:rPr>
              <w:t>жоқ.</w:t>
            </w:r>
            <w:r>
              <w:rPr>
                <w:lang w:val="kk-KZ" w:eastAsia="zh-CN"/>
              </w:rPr>
              <w:t>(саңырауқұлақ)</w:t>
            </w:r>
          </w:p>
          <w:p w14:paraId="2A0C4628">
            <w:pPr>
              <w:rPr>
                <w:lang w:val="kk-KZ" w:eastAsia="zh-CN"/>
              </w:rPr>
            </w:pPr>
            <w:r>
              <w:rPr>
                <w:lang w:val="kk-KZ" w:eastAsia="zh-CN"/>
              </w:rPr>
              <w:t>Дәптермен жұмыс. Суретте ең көп бейнеленген қандай зат?</w:t>
            </w:r>
          </w:p>
          <w:p w14:paraId="33EC2541">
            <w:pPr>
              <w:rPr>
                <w:lang w:val="kk-KZ" w:eastAsia="zh-CN"/>
              </w:rPr>
            </w:pPr>
            <w:r>
              <w:rPr>
                <w:lang w:val="kk-KZ" w:eastAsia="zh-CN"/>
              </w:rPr>
              <w:t>-Бір бірден салынған заттарды бояп шығыңдар.</w:t>
            </w:r>
          </w:p>
          <w:p w14:paraId="055DF559">
            <w:pPr>
              <w:rPr>
                <w:lang w:val="kk-KZ" w:eastAsia="zh-CN"/>
              </w:rPr>
            </w:pPr>
            <w:r>
              <w:rPr>
                <w:lang w:val="kk-KZ" w:eastAsia="zh-CN"/>
              </w:rPr>
              <w:t>1 және 2 затты санауға байланысты тәрбиеші сұрақ қояды.</w:t>
            </w:r>
          </w:p>
          <w:p w14:paraId="009A1CCB">
            <w:pPr>
              <w:rPr>
                <w:lang w:val="kk-KZ" w:eastAsia="zh-CN"/>
              </w:rPr>
            </w:pPr>
            <w:r>
              <w:rPr>
                <w:lang w:val="kk-KZ" w:eastAsia="zh-CN"/>
              </w:rPr>
              <w:t>- Сол жақ карточкадан неше тақия , оң жақ бұрышта неше киіз үй?</w:t>
            </w:r>
          </w:p>
          <w:p w14:paraId="334F59D5">
            <w:pPr>
              <w:rPr>
                <w:lang w:val="kk-KZ" w:eastAsia="zh-CN"/>
              </w:rPr>
            </w:pPr>
            <w:r>
              <w:rPr>
                <w:lang w:val="kk-KZ" w:eastAsia="zh-CN"/>
              </w:rPr>
              <w:t>- Тақия көп пе әлде киіз үй көп пе?</w:t>
            </w:r>
          </w:p>
          <w:p w14:paraId="0636222A">
            <w:pPr>
              <w:rPr>
                <w:lang w:val="kk-KZ" w:eastAsia="zh-CN"/>
              </w:rPr>
            </w:pPr>
            <w:r>
              <w:rPr>
                <w:lang w:val="kk-KZ" w:eastAsia="zh-CN"/>
              </w:rPr>
              <w:t>Осылайша балаларды санауға және бір – бірінен ажырата білуге үйретеміз.</w:t>
            </w:r>
          </w:p>
          <w:p w14:paraId="65C965CE">
            <w:pPr>
              <w:rPr>
                <w:lang w:val="kk-KZ" w:eastAsia="zh-CN"/>
              </w:rPr>
            </w:pPr>
          </w:p>
          <w:p w14:paraId="7A538F66">
            <w:pPr>
              <w:rPr>
                <w:lang w:val="kk-KZ" w:eastAsia="zh-CN"/>
              </w:rPr>
            </w:pPr>
            <w:r>
              <w:rPr>
                <w:lang w:val="kk-KZ" w:eastAsia="zh-CN"/>
              </w:rPr>
              <w:t>Тапсырма:заттарының саны бірдей карточкаларды сызық арқылы қосуды ұсынады. Балалардың өз беттерінше жұмыс жасауларын қадағалайды.</w:t>
            </w:r>
          </w:p>
          <w:p w14:paraId="72B13270">
            <w:pPr>
              <w:rPr>
                <w:lang w:val="kk-KZ" w:eastAsia="zh-CN"/>
              </w:rPr>
            </w:pPr>
            <w:r>
              <w:rPr>
                <w:lang w:val="kk-KZ" w:eastAsia="zh-CN"/>
              </w:rPr>
              <w:t>Сергіту сәті</w:t>
            </w:r>
          </w:p>
          <w:p w14:paraId="12E8F298">
            <w:pPr>
              <w:rPr>
                <w:lang w:val="kk-KZ" w:eastAsia="zh-CN"/>
              </w:rPr>
            </w:pPr>
            <w:r>
              <w:rPr>
                <w:lang w:val="kk-KZ" w:eastAsia="zh-CN"/>
              </w:rPr>
              <w:t>Оңға қарай иілдік,</w:t>
            </w:r>
          </w:p>
          <w:p w14:paraId="0DAF6718">
            <w:pPr>
              <w:rPr>
                <w:lang w:val="kk-KZ" w:eastAsia="zh-CN"/>
              </w:rPr>
            </w:pPr>
            <w:r>
              <w:rPr>
                <w:lang w:val="kk-KZ" w:eastAsia="zh-CN"/>
              </w:rPr>
              <w:t>Солға қарай иілдік,</w:t>
            </w:r>
          </w:p>
          <w:p w14:paraId="1D12CE33">
            <w:pPr>
              <w:rPr>
                <w:lang w:val="kk-KZ" w:eastAsia="zh-CN"/>
              </w:rPr>
            </w:pPr>
            <w:r>
              <w:rPr>
                <w:lang w:val="kk-KZ" w:eastAsia="zh-CN"/>
              </w:rPr>
              <w:t>Біротырып, бір тұрып,</w:t>
            </w:r>
          </w:p>
          <w:p w14:paraId="757D4321">
            <w:pPr>
              <w:rPr>
                <w:lang w:val="kk-KZ" w:eastAsia="zh-CN"/>
              </w:rPr>
            </w:pPr>
            <w:r>
              <w:rPr>
                <w:lang w:val="kk-KZ" w:eastAsia="zh-CN"/>
              </w:rPr>
              <w:t>Бәріміз бір сергідік.</w:t>
            </w:r>
          </w:p>
          <w:p w14:paraId="61854990">
            <w:pPr>
              <w:rPr>
                <w:lang w:val="kk-KZ"/>
              </w:rPr>
            </w:pPr>
          </w:p>
          <w:p w14:paraId="51640DD3">
            <w:pPr>
              <w:rPr>
                <w:lang w:val="kk-KZ"/>
              </w:rPr>
            </w:pPr>
            <w:r>
              <w:rPr>
                <w:lang w:val="kk-KZ"/>
              </w:rPr>
              <w:t>4.Дене шынықтыру (таза ауада)</w:t>
            </w:r>
          </w:p>
          <w:p w14:paraId="067342CE">
            <w:pPr>
              <w:rPr>
                <w:color w:val="0D0D0D"/>
                <w:lang w:val="kk-KZ"/>
              </w:rPr>
            </w:pPr>
            <w:r>
              <w:rPr>
                <w:color w:val="0D0D0D"/>
                <w:lang w:val="kk-KZ"/>
              </w:rPr>
              <w:t>«Шынықсаң шымыр боларсың»</w:t>
            </w:r>
          </w:p>
          <w:p w14:paraId="0ED68293">
            <w:pPr>
              <w:rPr>
                <w:rFonts w:eastAsiaTheme="minorHAnsi"/>
                <w:color w:val="000000"/>
                <w:lang w:val="kk-KZ"/>
              </w:rPr>
            </w:pPr>
            <w:r>
              <w:rPr>
                <w:color w:val="0D0D0D"/>
                <w:lang w:val="kk-KZ"/>
              </w:rPr>
              <w:t>Міндеті</w:t>
            </w:r>
            <w:r>
              <w:rPr>
                <w:rFonts w:eastAsiaTheme="minorHAnsi"/>
                <w:color w:val="000000"/>
                <w:lang w:val="kk-KZ"/>
              </w:rPr>
              <w:t>: Ынта мен шығармашылық таныта отырып, таныс қимылды ойындарды өз</w:t>
            </w:r>
          </w:p>
          <w:p w14:paraId="565BFB8C">
            <w:pPr>
              <w:rPr>
                <w:rFonts w:eastAsiaTheme="minorHAnsi"/>
                <w:color w:val="000000"/>
                <w:lang w:val="kk-KZ"/>
              </w:rPr>
            </w:pPr>
            <w:r>
              <w:rPr>
                <w:rFonts w:eastAsiaTheme="minorHAnsi"/>
                <w:color w:val="000000"/>
                <w:lang w:val="kk-KZ"/>
              </w:rPr>
              <w:t>бетінше ұйымдастыруға мүмкіндік беру</w:t>
            </w:r>
          </w:p>
          <w:p w14:paraId="21CE01E7">
            <w:pPr>
              <w:rPr>
                <w:lang w:val="kk-KZ" w:eastAsia="zh-CN"/>
              </w:rPr>
            </w:pPr>
            <w:r>
              <w:rPr>
                <w:lang w:val="kk-KZ" w:eastAsia="zh-CN"/>
              </w:rPr>
              <w:t xml:space="preserve">ҰІӘ барысы: </w:t>
            </w:r>
          </w:p>
          <w:p w14:paraId="772BBECD">
            <w:pPr>
              <w:rPr>
                <w:color w:val="0D0D0D"/>
                <w:lang w:val="kk-KZ"/>
              </w:rPr>
            </w:pPr>
            <w:r>
              <w:rPr>
                <w:lang w:val="kk-KZ" w:eastAsia="zh-CN"/>
              </w:rPr>
              <w:t>І бөлім:</w:t>
            </w:r>
          </w:p>
          <w:p w14:paraId="6443AE0A">
            <w:pPr>
              <w:rPr>
                <w:color w:val="0D0D0D"/>
                <w:lang w:val="kk-KZ"/>
              </w:rPr>
            </w:pPr>
            <w:r>
              <w:rPr>
                <w:color w:val="0D0D0D"/>
                <w:lang w:val="kk-KZ"/>
              </w:rPr>
              <w:t xml:space="preserve">Бірінің артынан бірі сапқа тұру. </w:t>
            </w:r>
          </w:p>
          <w:p w14:paraId="1378A14F">
            <w:pPr>
              <w:rPr>
                <w:color w:val="0D0D0D"/>
                <w:lang w:val="kk-KZ"/>
              </w:rPr>
            </w:pPr>
            <w:r>
              <w:rPr>
                <w:color w:val="0D0D0D"/>
                <w:lang w:val="kk-KZ"/>
              </w:rPr>
              <w:t>Шеңбер бойымен «аюға»  ұқсап жүру.</w:t>
            </w:r>
          </w:p>
          <w:p w14:paraId="15D107DA">
            <w:pPr>
              <w:rPr>
                <w:color w:val="0D0D0D"/>
                <w:lang w:val="kk-KZ"/>
              </w:rPr>
            </w:pPr>
            <w:r>
              <w:rPr>
                <w:color w:val="0D0D0D"/>
                <w:lang w:val="kk-KZ"/>
              </w:rPr>
              <w:t>Қол жоғарыда, аяқтың ұшымен жүру.қол жанда, өкшемен жүру жұптасып жүреді .</w:t>
            </w:r>
          </w:p>
          <w:p w14:paraId="0F26F9DC">
            <w:pPr>
              <w:rPr>
                <w:color w:val="0D0D0D"/>
                <w:lang w:val="kk-KZ"/>
              </w:rPr>
            </w:pPr>
            <w:r>
              <w:rPr>
                <w:color w:val="0D0D0D"/>
                <w:lang w:val="kk-KZ"/>
              </w:rPr>
              <w:t>Шеңбер бойымен тұру. Қолдарын созып, арақашықтықты сақтау.</w:t>
            </w:r>
          </w:p>
          <w:p w14:paraId="654C2138">
            <w:pPr>
              <w:rPr>
                <w:color w:val="0D0D0D"/>
                <w:lang w:val="kk-KZ"/>
              </w:rPr>
            </w:pPr>
            <w:r>
              <w:rPr>
                <w:lang w:val="kk-KZ" w:eastAsia="zh-CN"/>
              </w:rPr>
              <w:t>ІІ</w:t>
            </w:r>
            <w:r>
              <w:rPr>
                <w:color w:val="0D0D0D"/>
                <w:lang w:val="kk-KZ"/>
              </w:rPr>
              <w:t xml:space="preserve"> бөлім: Жалпы даму жаттығулары</w:t>
            </w:r>
          </w:p>
          <w:p w14:paraId="34A3594E">
            <w:pPr>
              <w:rPr>
                <w:color w:val="0D0D0D"/>
                <w:lang w:val="kk-KZ"/>
              </w:rPr>
            </w:pPr>
            <w:r>
              <w:rPr>
                <w:color w:val="0D0D0D"/>
                <w:lang w:val="kk-KZ"/>
              </w:rPr>
              <w:t>№ 3 затсыз</w:t>
            </w:r>
          </w:p>
          <w:p w14:paraId="79A5D7C1">
            <w:pPr>
              <w:rPr>
                <w:color w:val="0D0D0D"/>
                <w:lang w:val="kk-KZ"/>
              </w:rPr>
            </w:pPr>
            <w:r>
              <w:rPr>
                <w:color w:val="0D0D0D"/>
                <w:lang w:val="kk-KZ"/>
              </w:rPr>
              <w:t>Негізгі қимыл-қозғалыс жаттығулары</w:t>
            </w:r>
          </w:p>
          <w:p w14:paraId="6A52FFD2">
            <w:pPr>
              <w:rPr>
                <w:color w:val="0D0D0D"/>
                <w:lang w:val="kk-KZ"/>
              </w:rPr>
            </w:pPr>
            <w:r>
              <w:rPr>
                <w:rFonts w:eastAsia="Calibri"/>
                <w:color w:val="0D0D0D"/>
                <w:lang w:val="kk-KZ"/>
              </w:rPr>
              <w:t>1.</w:t>
            </w:r>
            <w:r>
              <w:rPr>
                <w:color w:val="0D0D0D"/>
                <w:lang w:val="kk-KZ"/>
              </w:rPr>
              <w:t>Кішкене қапшықты төбесіне қойып, тақтай үстімен жүру.</w:t>
            </w:r>
          </w:p>
          <w:p w14:paraId="0D2D0D1C">
            <w:pPr>
              <w:rPr>
                <w:color w:val="0D0D0D"/>
                <w:lang w:val="kk-KZ"/>
              </w:rPr>
            </w:pPr>
            <w:r>
              <w:rPr>
                <w:color w:val="0D0D0D"/>
                <w:lang w:val="kk-KZ"/>
              </w:rPr>
              <w:t xml:space="preserve">2.Доға астынан еңбектеп өту.                </w:t>
            </w:r>
          </w:p>
          <w:p w14:paraId="145C9B47">
            <w:pPr>
              <w:rPr>
                <w:color w:val="0D0D0D"/>
                <w:lang w:val="kk-KZ"/>
              </w:rPr>
            </w:pPr>
            <w:r>
              <w:rPr>
                <w:color w:val="0D0D0D"/>
                <w:lang w:val="kk-KZ"/>
              </w:rPr>
              <w:t xml:space="preserve">Қимылды ойын: </w:t>
            </w:r>
            <w:r>
              <w:rPr>
                <w:iCs/>
                <w:color w:val="0D0D0D"/>
                <w:lang w:val="kk-KZ"/>
              </w:rPr>
              <w:t xml:space="preserve"> «Қояндар мен қасқыр»</w:t>
            </w:r>
            <w:r>
              <w:rPr>
                <w:color w:val="0D0D0D"/>
                <w:lang w:val="kk-KZ"/>
              </w:rPr>
              <w:t xml:space="preserve"> </w:t>
            </w:r>
          </w:p>
          <w:p w14:paraId="3FBDBDCC">
            <w:pPr>
              <w:rPr>
                <w:color w:val="0D0D0D"/>
                <w:lang w:val="kk-KZ"/>
              </w:rPr>
            </w:pPr>
            <w:r>
              <w:rPr>
                <w:color w:val="000000" w:themeColor="text1"/>
                <w:lang w:val="kk-KZ" w:eastAsia="zh-CN"/>
                <w14:textFill>
                  <w14:solidFill>
                    <w14:schemeClr w14:val="tx1"/>
                  </w14:solidFill>
                </w14:textFill>
              </w:rPr>
              <w:t>ІІІ бөлім</w:t>
            </w:r>
            <w:r>
              <w:rPr>
                <w:color w:val="0D0D0D"/>
                <w:lang w:val="kk-KZ"/>
              </w:rPr>
              <w:t xml:space="preserve">:Тыныс алу жаттығулары: шәйнектік дыбысын салады(ш-ш-ш). Терең тыныс алып, демді  шығарады. </w:t>
            </w:r>
          </w:p>
          <w:p w14:paraId="6D270E21">
            <w:pPr>
              <w:rPr>
                <w:color w:val="0D0D0D"/>
                <w:lang w:val="kk-KZ"/>
              </w:rPr>
            </w:pPr>
            <w:r>
              <w:rPr>
                <w:color w:val="0D0D0D"/>
                <w:lang w:val="kk-KZ"/>
              </w:rPr>
              <w:t xml:space="preserve">Бастапқы қалыпқа келеді. </w:t>
            </w:r>
          </w:p>
          <w:p w14:paraId="0E55EBB9">
            <w:pPr>
              <w:rPr>
                <w:color w:val="0D0D0D"/>
                <w:lang w:val="kk-KZ"/>
              </w:rPr>
            </w:pPr>
            <w:r>
              <w:rPr>
                <w:color w:val="0D0D0D"/>
                <w:lang w:val="kk-KZ"/>
              </w:rPr>
              <w:t>Қимыл- қозғалыс жаттығуы</w:t>
            </w:r>
          </w:p>
          <w:p w14:paraId="1140C2B2">
            <w:pPr>
              <w:rPr>
                <w:color w:val="0D0D0D"/>
                <w:lang w:val="kk-KZ"/>
              </w:rPr>
            </w:pPr>
            <w:r>
              <w:rPr>
                <w:color w:val="0D0D0D"/>
                <w:lang w:val="kk-KZ"/>
              </w:rPr>
              <w:t>Кішкене қапшықты төбесіне қойып, та</w:t>
            </w:r>
            <w:r>
              <w:rPr>
                <w:color w:val="000000" w:themeColor="text1"/>
                <w:lang w:val="kk-KZ" w:eastAsia="zh-CN"/>
                <w14:textFill>
                  <w14:solidFill>
                    <w14:schemeClr w14:val="tx1"/>
                  </w14:solidFill>
                </w14:textFill>
              </w:rPr>
              <w:t>қ</w:t>
            </w:r>
            <w:r>
              <w:rPr>
                <w:color w:val="0D0D0D"/>
                <w:lang w:val="kk-KZ"/>
              </w:rPr>
              <w:t xml:space="preserve">тай үстімен жүреді.  </w:t>
            </w:r>
          </w:p>
          <w:p w14:paraId="7C79D9C3">
            <w:pPr>
              <w:rPr>
                <w:color w:val="0D0D0D"/>
                <w:lang w:val="kk-KZ"/>
              </w:rPr>
            </w:pPr>
            <w:r>
              <w:rPr>
                <w:color w:val="0D0D0D"/>
                <w:lang w:val="kk-KZ"/>
              </w:rPr>
              <w:t>Шеңбер бойы жүреді. Еркін жүреді. Қолды жанға созып, аяқтың ұшымен жүгіреді.</w:t>
            </w:r>
          </w:p>
          <w:p w14:paraId="69A40965">
            <w:pPr>
              <w:rPr>
                <w:iCs/>
                <w:lang w:val="kk-KZ"/>
              </w:rPr>
            </w:pPr>
          </w:p>
          <w:p w14:paraId="550955C3">
            <w:pPr>
              <w:rPr>
                <w:lang w:val="kk-KZ" w:eastAsia="zh-CN"/>
              </w:rPr>
            </w:pPr>
          </w:p>
        </w:tc>
        <w:tc>
          <w:tcPr>
            <w:tcW w:w="2694" w:type="dxa"/>
            <w:tcBorders>
              <w:left w:val="single" w:color="7E7E7E" w:themeColor="text1" w:themeTint="80" w:sz="4" w:space="0"/>
              <w:right w:val="single" w:color="7E7E7E" w:themeColor="text1" w:themeTint="80" w:sz="4" w:space="0"/>
              <w:insideV w:val="single" w:sz="4" w:space="0"/>
            </w:tcBorders>
          </w:tcPr>
          <w:p w14:paraId="05485DBC">
            <w:pPr>
              <w:rPr>
                <w:lang w:val="kk-KZ" w:eastAsia="zh-CN"/>
              </w:rPr>
            </w:pPr>
          </w:p>
        </w:tc>
      </w:tr>
      <w:tr w14:paraId="49A6C66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9"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ED9CE22">
            <w:pPr>
              <w:rPr>
                <w:color w:val="000000"/>
                <w:lang w:eastAsia="zh-CN"/>
              </w:rPr>
            </w:pPr>
            <w:r>
              <w:rPr>
                <w:color w:val="000000"/>
                <w:lang w:val="kk-KZ" w:eastAsia="zh-CN"/>
              </w:rPr>
              <w:t>Серуенге дайындық</w:t>
            </w:r>
          </w:p>
        </w:tc>
        <w:tc>
          <w:tcPr>
            <w:tcW w:w="13325" w:type="dxa"/>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3511BDD">
            <w:pPr>
              <w:rPr>
                <w:lang w:val="kk-KZ" w:eastAsia="zh-CN"/>
              </w:rPr>
            </w:pPr>
            <w:r>
              <w:rPr>
                <w:lang w:val="kk-KZ" w:eastAsia="zh-CN"/>
              </w:rPr>
              <w:t>Киіну: Серуенге шығу, балаларды біртіндеп киіндіру, киімдерінің дұрыс киілуін қадағалау, қатармен жүруге дағдыландыру</w:t>
            </w:r>
          </w:p>
        </w:tc>
      </w:tr>
      <w:tr w14:paraId="638BFEB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9" w:type="dxa"/>
            <w:tcBorders>
              <w:left w:val="single" w:color="7E7E7E" w:themeColor="text1" w:themeTint="80" w:sz="4" w:space="0"/>
              <w:right w:val="single" w:color="7E7E7E" w:themeColor="text1" w:themeTint="80" w:sz="4" w:space="0"/>
              <w:insideV w:val="single" w:sz="4" w:space="0"/>
            </w:tcBorders>
          </w:tcPr>
          <w:p w14:paraId="1E152998">
            <w:pPr>
              <w:rPr>
                <w:lang w:val="kk-KZ" w:eastAsia="zh-CN"/>
              </w:rPr>
            </w:pPr>
            <w:r>
              <w:rPr>
                <w:lang w:val="kk-KZ" w:eastAsia="zh-CN"/>
              </w:rPr>
              <w:t>Серуен</w:t>
            </w:r>
          </w:p>
          <w:p w14:paraId="2CE96218">
            <w:pPr>
              <w:rPr>
                <w:lang w:eastAsia="zh-CN"/>
              </w:rPr>
            </w:pPr>
          </w:p>
        </w:tc>
        <w:tc>
          <w:tcPr>
            <w:tcW w:w="2643" w:type="dxa"/>
            <w:tcBorders>
              <w:left w:val="single" w:color="7E7E7E" w:themeColor="text1" w:themeTint="80" w:sz="4" w:space="0"/>
              <w:right w:val="single" w:color="7E7E7E" w:themeColor="text1" w:themeTint="80" w:sz="4" w:space="0"/>
              <w:insideV w:val="single" w:sz="4" w:space="0"/>
            </w:tcBorders>
          </w:tcPr>
          <w:p w14:paraId="1064FD33">
            <w:pPr>
              <w:rPr>
                <w:color w:val="000000"/>
              </w:rPr>
            </w:pPr>
            <w:r>
              <w:rPr>
                <w:color w:val="000000"/>
              </w:rPr>
              <w:t>№4</w:t>
            </w:r>
          </w:p>
          <w:p w14:paraId="0D525623">
            <w:pPr>
              <w:rPr>
                <w:color w:val="000000"/>
              </w:rPr>
            </w:pPr>
            <w:r>
              <w:rPr>
                <w:color w:val="000000"/>
              </w:rPr>
              <w:t>Желді бақылау.</w:t>
            </w:r>
          </w:p>
          <w:p w14:paraId="2ABF3091">
            <w:pPr>
              <w:rPr>
                <w:lang w:val="kk-KZ"/>
              </w:rPr>
            </w:pPr>
          </w:p>
        </w:tc>
        <w:tc>
          <w:tcPr>
            <w:tcW w:w="2693" w:type="dxa"/>
            <w:tcBorders>
              <w:left w:val="single" w:color="7E7E7E" w:themeColor="text1" w:themeTint="80" w:sz="4" w:space="0"/>
              <w:right w:val="single" w:color="7E7E7E" w:themeColor="text1" w:themeTint="80" w:sz="4" w:space="0"/>
              <w:insideV w:val="single" w:sz="4" w:space="0"/>
            </w:tcBorders>
          </w:tcPr>
          <w:p w14:paraId="03B6F8D4">
            <w:pPr>
              <w:rPr>
                <w:color w:val="000000"/>
                <w:lang w:val="kk-KZ"/>
              </w:rPr>
            </w:pPr>
            <w:r>
              <w:rPr>
                <w:color w:val="000000"/>
                <w:lang w:val="kk-KZ"/>
              </w:rPr>
              <w:t>№11</w:t>
            </w:r>
          </w:p>
          <w:p w14:paraId="1D74A1CD">
            <w:pPr>
              <w:rPr>
                <w:color w:val="000000"/>
                <w:lang w:val="kk-KZ"/>
              </w:rPr>
            </w:pPr>
            <w:r>
              <w:rPr>
                <w:color w:val="000000"/>
                <w:lang w:val="kk-KZ"/>
              </w:rPr>
              <w:t>Күнді бақылау.</w:t>
            </w:r>
          </w:p>
          <w:p w14:paraId="1E700593">
            <w:pPr>
              <w:rPr>
                <w:color w:val="000000"/>
              </w:rPr>
            </w:pPr>
          </w:p>
        </w:tc>
        <w:tc>
          <w:tcPr>
            <w:tcW w:w="2552" w:type="dxa"/>
            <w:gridSpan w:val="3"/>
            <w:tcBorders>
              <w:left w:val="single" w:color="7E7E7E" w:themeColor="text1" w:themeTint="80" w:sz="4" w:space="0"/>
              <w:right w:val="single" w:color="7E7E7E" w:themeColor="text1" w:themeTint="80" w:sz="4" w:space="0"/>
              <w:insideV w:val="single" w:sz="4" w:space="0"/>
            </w:tcBorders>
          </w:tcPr>
          <w:p w14:paraId="4A92928C">
            <w:pPr>
              <w:rPr>
                <w:color w:val="000000"/>
                <w:lang w:val="kk-KZ"/>
              </w:rPr>
            </w:pPr>
            <w:r>
              <w:rPr>
                <w:color w:val="000000"/>
                <w:lang w:val="kk-KZ"/>
              </w:rPr>
              <w:t>№1</w:t>
            </w:r>
          </w:p>
          <w:p w14:paraId="740CDCE6">
            <w:pPr>
              <w:rPr>
                <w:lang w:val="kk-KZ"/>
              </w:rPr>
            </w:pPr>
            <w:r>
              <w:rPr>
                <w:lang w:val="kk-KZ"/>
              </w:rPr>
              <w:t>Ауа-райын бақылау.</w:t>
            </w:r>
          </w:p>
        </w:tc>
        <w:tc>
          <w:tcPr>
            <w:tcW w:w="2743" w:type="dxa"/>
            <w:gridSpan w:val="2"/>
            <w:tcBorders>
              <w:left w:val="single" w:color="7E7E7E" w:themeColor="text1" w:themeTint="80" w:sz="4" w:space="0"/>
              <w:right w:val="single" w:color="7E7E7E" w:themeColor="text1" w:themeTint="80" w:sz="4" w:space="0"/>
              <w:insideV w:val="single" w:sz="4" w:space="0"/>
            </w:tcBorders>
          </w:tcPr>
          <w:p w14:paraId="2C834DCE">
            <w:pPr>
              <w:rPr>
                <w:color w:val="000000"/>
                <w:lang w:val="kk-KZ"/>
              </w:rPr>
            </w:pPr>
            <w:r>
              <w:rPr>
                <w:color w:val="000000"/>
                <w:lang w:val="kk-KZ"/>
              </w:rPr>
              <w:t>№13</w:t>
            </w:r>
          </w:p>
          <w:p w14:paraId="444CA131">
            <w:pPr>
              <w:rPr>
                <w:color w:val="000000"/>
                <w:lang w:val="kk-KZ"/>
              </w:rPr>
            </w:pPr>
            <w:r>
              <w:rPr>
                <w:color w:val="000000"/>
                <w:lang w:val="kk-KZ"/>
              </w:rPr>
              <w:t>Шықты  бақылау.</w:t>
            </w:r>
          </w:p>
          <w:p w14:paraId="4AD0A7F9"/>
        </w:tc>
        <w:tc>
          <w:tcPr>
            <w:tcW w:w="2694" w:type="dxa"/>
            <w:tcBorders>
              <w:left w:val="single" w:color="7E7E7E" w:themeColor="text1" w:themeTint="80" w:sz="4" w:space="0"/>
              <w:right w:val="single" w:color="7E7E7E" w:themeColor="text1" w:themeTint="80" w:sz="4" w:space="0"/>
              <w:insideV w:val="single" w:sz="4" w:space="0"/>
            </w:tcBorders>
          </w:tcPr>
          <w:p w14:paraId="41C8C6C3">
            <w:pPr>
              <w:rPr>
                <w:color w:val="000000"/>
              </w:rPr>
            </w:pPr>
            <w:r>
              <w:rPr>
                <w:color w:val="000000"/>
              </w:rPr>
              <w:t>№14</w:t>
            </w:r>
          </w:p>
          <w:p w14:paraId="5054E2C2">
            <w:pPr>
              <w:rPr>
                <w:color w:val="000000"/>
                <w:lang w:val="kk-KZ"/>
              </w:rPr>
            </w:pPr>
            <w:r>
              <w:rPr>
                <w:color w:val="000000"/>
              </w:rPr>
              <w:t>Өткінші жаңбырды бақылау.</w:t>
            </w:r>
          </w:p>
        </w:tc>
      </w:tr>
      <w:tr w14:paraId="607FFEB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9"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CB8D02A">
            <w:pPr>
              <w:rPr>
                <w:lang w:eastAsia="zh-CN"/>
              </w:rPr>
            </w:pPr>
            <w:r>
              <w:rPr>
                <w:lang w:val="kk-KZ" w:eastAsia="zh-CN"/>
              </w:rPr>
              <w:t>Серуеннен оралу</w:t>
            </w:r>
          </w:p>
        </w:tc>
        <w:tc>
          <w:tcPr>
            <w:tcW w:w="13325" w:type="dxa"/>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9168884">
            <w:pPr>
              <w:rPr>
                <w:lang w:eastAsia="zh-CN"/>
              </w:rPr>
            </w:pPr>
            <w:r>
              <w:rPr>
                <w:lang w:val="kk-KZ" w:eastAsia="zh-CN"/>
              </w:rPr>
              <w:t xml:space="preserve">Балалардың реттілікпен киімдерін шешуі, өз шкафтарын тауып көрсетуге үйрету. Ұқыптылыққа тәрбиелеу. Қол жуу ережелерін сақтау. </w:t>
            </w:r>
          </w:p>
        </w:tc>
      </w:tr>
      <w:tr w14:paraId="10FEAB3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9" w:type="dxa"/>
            <w:tcBorders>
              <w:left w:val="single" w:color="7E7E7E" w:themeColor="text1" w:themeTint="80" w:sz="4" w:space="0"/>
              <w:right w:val="single" w:color="7E7E7E" w:themeColor="text1" w:themeTint="80" w:sz="4" w:space="0"/>
              <w:insideV w:val="single" w:sz="4" w:space="0"/>
            </w:tcBorders>
          </w:tcPr>
          <w:p w14:paraId="295B158F">
            <w:pPr>
              <w:rPr>
                <w:lang w:val="kk-KZ" w:eastAsia="zh-CN"/>
              </w:rPr>
            </w:pPr>
            <w:r>
              <w:rPr>
                <w:lang w:val="kk-KZ" w:eastAsia="zh-CN"/>
              </w:rPr>
              <w:t>Түскі асқа дайындық.</w:t>
            </w:r>
          </w:p>
          <w:p w14:paraId="2656E472">
            <w:pPr>
              <w:rPr>
                <w:lang w:val="kk-KZ" w:eastAsia="zh-CN"/>
              </w:rPr>
            </w:pPr>
            <w:r>
              <w:rPr>
                <w:lang w:val="kk-KZ" w:eastAsia="zh-CN"/>
              </w:rPr>
              <w:t>Түскі ас</w:t>
            </w:r>
          </w:p>
        </w:tc>
        <w:tc>
          <w:tcPr>
            <w:tcW w:w="13325" w:type="dxa"/>
            <w:gridSpan w:val="8"/>
            <w:tcBorders>
              <w:left w:val="single" w:color="7E7E7E" w:themeColor="text1" w:themeTint="80" w:sz="4" w:space="0"/>
              <w:right w:val="single" w:color="7E7E7E" w:themeColor="text1" w:themeTint="80" w:sz="4" w:space="0"/>
              <w:insideV w:val="single" w:sz="4" w:space="0"/>
            </w:tcBorders>
          </w:tcPr>
          <w:p w14:paraId="6E86A68E">
            <w:pPr>
              <w:rPr>
                <w:lang w:val="kk-KZ" w:eastAsia="zh-CN"/>
              </w:rPr>
            </w:pPr>
            <w:r>
              <w:rPr>
                <w:lang w:val="kk-KZ" w:eastAsia="zh-CN"/>
              </w:rPr>
              <w:t>«Таңғы асын тастама»</w:t>
            </w:r>
          </w:p>
          <w:p w14:paraId="3EB077D1">
            <w:pPr>
              <w:rPr>
                <w:lang w:val="kk-KZ" w:eastAsia="zh-CN"/>
              </w:rPr>
            </w:pPr>
            <w:r>
              <w:rPr>
                <w:lang w:val="kk-KZ" w:eastAsia="zh-CN"/>
              </w:rPr>
              <w:t>«Нанды бір қолмен үзбе»</w:t>
            </w:r>
          </w:p>
          <w:p w14:paraId="12F16BDD">
            <w:pPr>
              <w:rPr>
                <w:lang w:eastAsia="zh-CN"/>
              </w:rPr>
            </w:pPr>
            <w:r>
              <w:rPr>
                <w:lang w:val="kk-KZ" w:eastAsia="zh-CN"/>
              </w:rPr>
              <w:t>«Нанды жерге тастама»</w:t>
            </w:r>
          </w:p>
          <w:p w14:paraId="52C3B614">
            <w:pPr>
              <w:rPr>
                <w:lang w:eastAsia="zh-CN"/>
              </w:rPr>
            </w:pPr>
            <w:r>
              <w:rPr>
                <w:lang w:val="kk-KZ" w:eastAsia="zh-CN"/>
              </w:rPr>
              <w:t>«Ас –адамның арқауы»</w:t>
            </w:r>
          </w:p>
          <w:p w14:paraId="392D1155">
            <w:pPr>
              <w:rPr>
                <w:lang w:eastAsia="zh-CN"/>
              </w:rPr>
            </w:pPr>
            <w:r>
              <w:rPr>
                <w:lang w:val="kk-KZ" w:eastAsia="zh-CN"/>
              </w:rPr>
              <w:t>«Тамақ ішкенде сөйлеме»</w:t>
            </w:r>
          </w:p>
        </w:tc>
      </w:tr>
      <w:tr w14:paraId="503621C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9"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6B1CE19">
            <w:pPr>
              <w:rPr>
                <w:lang w:val="kk-KZ" w:eastAsia="zh-CN"/>
              </w:rPr>
            </w:pPr>
            <w:r>
              <w:rPr>
                <w:lang w:val="kk-KZ" w:eastAsia="zh-CN"/>
              </w:rPr>
              <w:t>Ұйқыға дайындық, ұйқы.</w:t>
            </w:r>
          </w:p>
        </w:tc>
        <w:tc>
          <w:tcPr>
            <w:tcW w:w="13325" w:type="dxa"/>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E3C5BE3">
            <w:pPr>
              <w:rPr>
                <w:lang w:val="kk-KZ" w:eastAsia="zh-CN"/>
              </w:rPr>
            </w:pPr>
            <w:r>
              <w:rPr>
                <w:lang w:val="kk-KZ" w:eastAsia="zh-CN"/>
              </w:rPr>
              <w:t>Ұйқының адамға пайдалығы туралы түсінік беру.</w:t>
            </w:r>
          </w:p>
          <w:p w14:paraId="6AD032B4">
            <w:pPr>
              <w:rPr>
                <w:lang w:eastAsia="zh-CN"/>
              </w:rPr>
            </w:pPr>
            <w:r>
              <w:rPr>
                <w:lang w:val="kk-KZ" w:eastAsia="zh-CN"/>
              </w:rPr>
              <w:t>Бесік жырын қосу.</w:t>
            </w:r>
          </w:p>
        </w:tc>
      </w:tr>
      <w:tr w14:paraId="0984928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9" w:type="dxa"/>
            <w:tcBorders>
              <w:left w:val="single" w:color="7E7E7E" w:themeColor="text1" w:themeTint="80" w:sz="4" w:space="0"/>
              <w:right w:val="single" w:color="7E7E7E" w:themeColor="text1" w:themeTint="80" w:sz="4" w:space="0"/>
              <w:insideV w:val="single" w:sz="4" w:space="0"/>
            </w:tcBorders>
          </w:tcPr>
          <w:p w14:paraId="47BB5312">
            <w:pPr>
              <w:rPr>
                <w:lang w:eastAsia="zh-CN"/>
              </w:rPr>
            </w:pPr>
            <w:r>
              <w:rPr>
                <w:lang w:val="kk-KZ" w:eastAsia="zh-CN"/>
              </w:rPr>
              <w:t xml:space="preserve">Ұйқыдан кейінгі        </w:t>
            </w:r>
          </w:p>
          <w:p w14:paraId="786EA9B6">
            <w:pPr>
              <w:rPr>
                <w:lang w:eastAsia="zh-CN"/>
              </w:rPr>
            </w:pPr>
            <w:r>
              <w:rPr>
                <w:lang w:val="kk-KZ" w:eastAsia="zh-CN"/>
              </w:rPr>
              <w:t xml:space="preserve">     сауықтыру </w:t>
            </w:r>
          </w:p>
          <w:p w14:paraId="4811A537">
            <w:pPr>
              <w:rPr>
                <w:lang w:val="kk-KZ" w:eastAsia="zh-CN"/>
              </w:rPr>
            </w:pPr>
            <w:r>
              <w:rPr>
                <w:lang w:val="kk-KZ" w:eastAsia="zh-CN"/>
              </w:rPr>
              <w:t xml:space="preserve">       шаралары</w:t>
            </w:r>
          </w:p>
        </w:tc>
        <w:tc>
          <w:tcPr>
            <w:tcW w:w="2643" w:type="dxa"/>
            <w:tcBorders>
              <w:left w:val="single" w:color="7E7E7E" w:themeColor="text1" w:themeTint="80" w:sz="4" w:space="0"/>
              <w:right w:val="single" w:color="7E7E7E" w:themeColor="text1" w:themeTint="80" w:sz="4" w:space="0"/>
              <w:insideV w:val="single" w:sz="4" w:space="0"/>
            </w:tcBorders>
          </w:tcPr>
          <w:p w14:paraId="67FBFA35">
            <w:pPr>
              <w:rPr>
                <w:shd w:val="clear" w:color="auto" w:fill="FFFFFF"/>
                <w:lang w:val="kk-KZ"/>
              </w:rPr>
            </w:pPr>
            <w:r>
              <w:rPr>
                <w:shd w:val="clear" w:color="auto" w:fill="FFFFFF"/>
                <w:lang w:val="kk-KZ"/>
              </w:rPr>
              <w:t xml:space="preserve">           №4</w:t>
            </w:r>
          </w:p>
          <w:p w14:paraId="48BAAB2E">
            <w:pPr>
              <w:rPr>
                <w:lang w:eastAsia="zh-CN"/>
              </w:rPr>
            </w:pPr>
          </w:p>
        </w:tc>
        <w:tc>
          <w:tcPr>
            <w:tcW w:w="2693" w:type="dxa"/>
            <w:tcBorders>
              <w:left w:val="single" w:color="7E7E7E" w:themeColor="text1" w:themeTint="80" w:sz="4" w:space="0"/>
              <w:right w:val="single" w:color="7E7E7E" w:themeColor="text1" w:themeTint="80" w:sz="4" w:space="0"/>
              <w:insideV w:val="single" w:sz="4" w:space="0"/>
            </w:tcBorders>
          </w:tcPr>
          <w:p w14:paraId="3C45DB14">
            <w:pPr>
              <w:rPr>
                <w:shd w:val="clear" w:color="auto" w:fill="FFFFFF"/>
              </w:rPr>
            </w:pPr>
            <w:r>
              <w:rPr>
                <w:lang w:val="kk-KZ" w:eastAsia="zh-CN"/>
              </w:rPr>
              <w:t xml:space="preserve">               </w:t>
            </w:r>
            <w:r>
              <w:rPr>
                <w:shd w:val="clear" w:color="auto" w:fill="FFFFFF"/>
              </w:rPr>
              <w:t>№5</w:t>
            </w:r>
          </w:p>
          <w:p w14:paraId="5EF26029">
            <w:pPr>
              <w:rPr>
                <w:lang w:val="kk-KZ" w:eastAsia="zh-CN"/>
              </w:rPr>
            </w:pPr>
          </w:p>
        </w:tc>
        <w:tc>
          <w:tcPr>
            <w:tcW w:w="2552" w:type="dxa"/>
            <w:gridSpan w:val="3"/>
            <w:tcBorders>
              <w:left w:val="single" w:color="7E7E7E" w:themeColor="text1" w:themeTint="80" w:sz="4" w:space="0"/>
              <w:right w:val="single" w:color="7E7E7E" w:themeColor="text1" w:themeTint="80" w:sz="4" w:space="0"/>
              <w:insideV w:val="single" w:sz="4" w:space="0"/>
            </w:tcBorders>
          </w:tcPr>
          <w:p w14:paraId="2751400A">
            <w:pPr>
              <w:rPr>
                <w:shd w:val="clear" w:color="auto" w:fill="FFFFFF"/>
                <w:lang w:val="kk-KZ"/>
              </w:rPr>
            </w:pPr>
            <w:r>
              <w:rPr>
                <w:shd w:val="clear" w:color="auto" w:fill="FFFFFF"/>
                <w:lang w:val="kk-KZ"/>
              </w:rPr>
              <w:t xml:space="preserve">                     №8</w:t>
            </w:r>
          </w:p>
          <w:p w14:paraId="135FF331">
            <w:pPr>
              <w:rPr>
                <w:lang w:val="kk-KZ" w:eastAsia="zh-CN"/>
              </w:rPr>
            </w:pPr>
          </w:p>
        </w:tc>
        <w:tc>
          <w:tcPr>
            <w:tcW w:w="2743" w:type="dxa"/>
            <w:gridSpan w:val="2"/>
            <w:tcBorders>
              <w:left w:val="single" w:color="7E7E7E" w:themeColor="text1" w:themeTint="80" w:sz="4" w:space="0"/>
              <w:right w:val="single" w:color="7E7E7E" w:themeColor="text1" w:themeTint="80" w:sz="4" w:space="0"/>
              <w:insideV w:val="single" w:sz="4" w:space="0"/>
            </w:tcBorders>
          </w:tcPr>
          <w:p w14:paraId="630160A9">
            <w:pPr>
              <w:rPr>
                <w:shd w:val="clear" w:color="auto" w:fill="FFFFFF"/>
              </w:rPr>
            </w:pPr>
            <w:r>
              <w:rPr>
                <w:shd w:val="clear" w:color="auto" w:fill="FFFFFF"/>
              </w:rPr>
              <w:t xml:space="preserve">           №7</w:t>
            </w:r>
          </w:p>
          <w:p w14:paraId="46E626A2">
            <w:pPr>
              <w:rPr>
                <w:lang w:val="kk-KZ" w:eastAsia="zh-CN"/>
              </w:rPr>
            </w:pPr>
          </w:p>
        </w:tc>
        <w:tc>
          <w:tcPr>
            <w:tcW w:w="2694" w:type="dxa"/>
            <w:tcBorders>
              <w:left w:val="single" w:color="7E7E7E" w:themeColor="text1" w:themeTint="80" w:sz="4" w:space="0"/>
              <w:right w:val="single" w:color="7E7E7E" w:themeColor="text1" w:themeTint="80" w:sz="4" w:space="0"/>
              <w:insideV w:val="single" w:sz="4" w:space="0"/>
            </w:tcBorders>
          </w:tcPr>
          <w:p w14:paraId="6B3C75EA">
            <w:pPr>
              <w:rPr>
                <w:lang w:val="kk-KZ" w:eastAsia="zh-CN"/>
              </w:rPr>
            </w:pPr>
          </w:p>
        </w:tc>
      </w:tr>
      <w:tr w14:paraId="1DF7F15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9"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DF572D9">
            <w:pPr>
              <w:rPr>
                <w:lang w:eastAsia="zh-CN"/>
              </w:rPr>
            </w:pPr>
            <w:r>
              <w:rPr>
                <w:lang w:val="kk-KZ" w:eastAsia="zh-CN"/>
              </w:rPr>
              <w:t>Бесін ас</w:t>
            </w:r>
          </w:p>
        </w:tc>
        <w:tc>
          <w:tcPr>
            <w:tcW w:w="13325" w:type="dxa"/>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C43BEB6">
            <w:pPr>
              <w:rPr>
                <w:lang w:eastAsia="zh-CN"/>
              </w:rPr>
            </w:pPr>
            <w:r>
              <w:rPr>
                <w:lang w:val="kk-KZ" w:eastAsia="zh-CN"/>
              </w:rPr>
              <w:t>Балалардың назарын тағамға аудару, алдарына берілген тамақтарын тауысып жеп болған соң тұруға дағдыландыру</w:t>
            </w:r>
          </w:p>
        </w:tc>
      </w:tr>
      <w:tr w14:paraId="378E28B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9" w:type="dxa"/>
            <w:tcBorders>
              <w:left w:val="single" w:color="7E7E7E" w:themeColor="text1" w:themeTint="80" w:sz="4" w:space="0"/>
              <w:right w:val="single" w:color="7E7E7E" w:themeColor="text1" w:themeTint="80" w:sz="4" w:space="0"/>
              <w:insideV w:val="single" w:sz="4" w:space="0"/>
            </w:tcBorders>
          </w:tcPr>
          <w:p w14:paraId="4BF31476">
            <w:pPr>
              <w:rPr>
                <w:lang w:val="kk-KZ" w:eastAsia="zh-CN"/>
              </w:rPr>
            </w:pPr>
            <w:r>
              <w:rPr>
                <w:lang w:val="kk-KZ" w:eastAsia="zh-CN"/>
              </w:rPr>
              <w:t>Балалардың дербес әрекеті (аз қимылды,үстел үсті ойындары,бейнелеу іс әрекеті,кітаптарды қарау және басқалары)</w:t>
            </w:r>
          </w:p>
        </w:tc>
        <w:tc>
          <w:tcPr>
            <w:tcW w:w="2643" w:type="dxa"/>
            <w:tcBorders>
              <w:left w:val="single" w:color="7E7E7E" w:themeColor="text1" w:themeTint="80" w:sz="4" w:space="0"/>
              <w:right w:val="single" w:color="7E7E7E" w:themeColor="text1" w:themeTint="80" w:sz="4" w:space="0"/>
              <w:insideV w:val="single" w:sz="4" w:space="0"/>
            </w:tcBorders>
          </w:tcPr>
          <w:p w14:paraId="4764DBFE">
            <w:pPr>
              <w:rPr>
                <w:color w:val="000000"/>
                <w:lang w:val="kk-KZ" w:bidi="as-IN"/>
              </w:rPr>
            </w:pPr>
            <w:r>
              <w:rPr>
                <w:color w:val="000000"/>
                <w:lang w:val="kk-KZ" w:bidi="as-IN"/>
              </w:rPr>
              <w:t>Балалардың қалаулары бойынша ертегі оқып беру</w:t>
            </w:r>
          </w:p>
          <w:p w14:paraId="0358730C">
            <w:pPr>
              <w:rPr>
                <w:color w:val="000000"/>
                <w:lang w:val="kk-KZ" w:bidi="as-IN"/>
              </w:rPr>
            </w:pPr>
            <w:r>
              <w:rPr>
                <w:color w:val="000000"/>
                <w:lang w:val="kk-KZ" w:bidi="as-IN"/>
              </w:rPr>
              <w:t xml:space="preserve"> </w:t>
            </w:r>
          </w:p>
          <w:p w14:paraId="734249AE">
            <w:pPr>
              <w:rPr>
                <w:color w:val="000000"/>
                <w:lang w:val="kk-KZ" w:bidi="as-IN"/>
              </w:rPr>
            </w:pPr>
            <w:r>
              <w:rPr>
                <w:color w:val="000000"/>
                <w:lang w:val="kk-KZ" w:bidi="as-IN"/>
              </w:rPr>
              <w:t>Шашка үйрету</w:t>
            </w:r>
          </w:p>
          <w:p w14:paraId="51118C80">
            <w:pPr>
              <w:rPr>
                <w:lang w:val="kk-KZ" w:eastAsia="zh-CN"/>
              </w:rPr>
            </w:pPr>
          </w:p>
        </w:tc>
        <w:tc>
          <w:tcPr>
            <w:tcW w:w="2693" w:type="dxa"/>
            <w:tcBorders>
              <w:left w:val="single" w:color="7E7E7E" w:themeColor="text1" w:themeTint="80" w:sz="4" w:space="0"/>
              <w:right w:val="single" w:color="7E7E7E" w:themeColor="text1" w:themeTint="80" w:sz="4" w:space="0"/>
              <w:insideV w:val="single" w:sz="4" w:space="0"/>
            </w:tcBorders>
          </w:tcPr>
          <w:p w14:paraId="2947E0BF">
            <w:pPr>
              <w:rPr>
                <w:lang w:val="kk-KZ"/>
              </w:rPr>
            </w:pPr>
            <w:r>
              <w:rPr>
                <w:lang w:val="kk-KZ"/>
              </w:rPr>
              <w:t>Д/о: №40 «Кіммін?»</w:t>
            </w:r>
          </w:p>
          <w:p w14:paraId="4585B57C">
            <w:pPr>
              <w:rPr>
                <w:lang w:val="kk-KZ" w:eastAsia="zh-CN"/>
              </w:rPr>
            </w:pPr>
            <w:r>
              <w:rPr>
                <w:lang w:val="kk-KZ" w:eastAsia="zh-CN"/>
              </w:rPr>
              <w:t xml:space="preserve">Міндеті: Есте сақтау қабілеттерін арттыру; </w:t>
            </w:r>
          </w:p>
          <w:p w14:paraId="3590356E">
            <w:pPr>
              <w:rPr>
                <w:lang w:val="kk-KZ" w:eastAsia="zh-CN"/>
              </w:rPr>
            </w:pPr>
          </w:p>
          <w:p w14:paraId="785E9F90">
            <w:pPr>
              <w:rPr>
                <w:lang w:val="kk-KZ" w:eastAsia="zh-CN"/>
              </w:rPr>
            </w:pPr>
            <w:r>
              <w:rPr>
                <w:lang w:val="kk-KZ" w:eastAsia="zh-CN"/>
              </w:rPr>
              <w:t>Сюжеттік рольдік- ойын: «Жанұя»</w:t>
            </w:r>
          </w:p>
          <w:p w14:paraId="611C5903">
            <w:pPr>
              <w:rPr>
                <w:rFonts w:eastAsiaTheme="minorHAnsi"/>
                <w:color w:val="000000"/>
                <w:lang w:val="kk-KZ"/>
              </w:rPr>
            </w:pPr>
            <w:r>
              <w:rPr>
                <w:lang w:val="kk-KZ" w:eastAsia="zh-CN"/>
              </w:rPr>
              <w:t xml:space="preserve">Міндеті: </w:t>
            </w:r>
            <w:r>
              <w:rPr>
                <w:rFonts w:eastAsiaTheme="minorHAnsi"/>
                <w:color w:val="000000"/>
                <w:lang w:val="kk-KZ"/>
              </w:rPr>
              <w:t>ата-анасының, жақындарының мамандықтары туралы әңгімелеуді,</w:t>
            </w:r>
          </w:p>
          <w:p w14:paraId="178FB21E">
            <w:pPr>
              <w:rPr>
                <w:rFonts w:eastAsiaTheme="minorHAnsi"/>
                <w:color w:val="000000"/>
                <w:lang w:val="kk-KZ"/>
              </w:rPr>
            </w:pPr>
            <w:r>
              <w:rPr>
                <w:rFonts w:eastAsiaTheme="minorHAnsi"/>
                <w:color w:val="000000"/>
                <w:lang w:val="kk-KZ"/>
              </w:rPr>
              <w:t>ересектердің еңбегін құрметтеуді және бағалауды;</w:t>
            </w:r>
          </w:p>
          <w:p w14:paraId="7EB0DD32">
            <w:pPr>
              <w:rPr>
                <w:rFonts w:eastAsiaTheme="minorHAnsi"/>
                <w:color w:val="000000"/>
                <w:lang w:val="kk-KZ"/>
              </w:rPr>
            </w:pPr>
            <w:r>
              <w:rPr>
                <w:rFonts w:eastAsiaTheme="minorHAnsi"/>
                <w:color w:val="000000"/>
              </w:rPr>
              <w:t>үй жұмыстарына көмектес</w:t>
            </w:r>
            <w:r>
              <w:rPr>
                <w:rFonts w:eastAsiaTheme="minorHAnsi"/>
                <w:color w:val="000000"/>
                <w:lang w:val="kk-KZ"/>
              </w:rPr>
              <w:t>у</w:t>
            </w:r>
            <w:r>
              <w:rPr>
                <w:rFonts w:eastAsiaTheme="minorHAnsi"/>
                <w:color w:val="000000"/>
              </w:rPr>
              <w:t>ді</w:t>
            </w:r>
            <w:r>
              <w:rPr>
                <w:rFonts w:eastAsiaTheme="minorHAnsi"/>
                <w:color w:val="000000"/>
                <w:lang w:val="kk-KZ"/>
              </w:rPr>
              <w:t xml:space="preserve"> үйрету</w:t>
            </w:r>
          </w:p>
          <w:p w14:paraId="6222BF1F">
            <w:pPr>
              <w:rPr>
                <w:lang w:val="kk-KZ" w:eastAsia="zh-CN"/>
              </w:rPr>
            </w:pPr>
          </w:p>
        </w:tc>
        <w:tc>
          <w:tcPr>
            <w:tcW w:w="2552" w:type="dxa"/>
            <w:gridSpan w:val="3"/>
            <w:tcBorders>
              <w:left w:val="single" w:color="7E7E7E" w:themeColor="text1" w:themeTint="80" w:sz="4" w:space="0"/>
              <w:right w:val="single" w:color="7E7E7E" w:themeColor="text1" w:themeTint="80" w:sz="4" w:space="0"/>
              <w:insideV w:val="single" w:sz="4" w:space="0"/>
            </w:tcBorders>
          </w:tcPr>
          <w:p w14:paraId="20EA6A06">
            <w:pPr>
              <w:rPr>
                <w:rFonts w:eastAsia="Calibri"/>
                <w:lang w:val="kk-KZ"/>
              </w:rPr>
            </w:pPr>
            <w:r>
              <w:rPr>
                <w:rFonts w:eastAsia="Calibri"/>
                <w:lang w:val="kk-KZ"/>
              </w:rPr>
              <w:t xml:space="preserve">«Супермаркет.» сюжетті-рөлді ойыны </w:t>
            </w:r>
          </w:p>
          <w:p w14:paraId="5BF21EBA">
            <w:pPr>
              <w:rPr>
                <w:rFonts w:eastAsia="Calibri"/>
                <w:lang w:val="kk-KZ"/>
              </w:rPr>
            </w:pPr>
            <w:r>
              <w:rPr>
                <w:rFonts w:eastAsia="Calibri"/>
                <w:lang w:val="kk-KZ"/>
              </w:rPr>
              <w:t xml:space="preserve">Балалармен әңгімелесу </w:t>
            </w:r>
          </w:p>
          <w:p w14:paraId="7291A866">
            <w:pPr>
              <w:rPr>
                <w:rFonts w:eastAsia="Calibri"/>
                <w:lang w:val="kk-KZ"/>
              </w:rPr>
            </w:pPr>
            <w:r>
              <w:rPr>
                <w:rFonts w:eastAsia="Calibri"/>
              </w:rPr>
              <w:t>- «Супермаркет деген не?». Балалар «Дүкендер» туралы тақырыпта не біледі және оны топта қалай ойнайды, ол үшін не қажет</w:t>
            </w:r>
            <w:r>
              <w:rPr>
                <w:rFonts w:eastAsia="Calibri"/>
                <w:lang w:val="kk-KZ"/>
              </w:rPr>
              <w:t>.</w:t>
            </w:r>
          </w:p>
          <w:p w14:paraId="58F6414C">
            <w:pPr>
              <w:rPr>
                <w:rFonts w:eastAsia="Calibri"/>
                <w:lang w:val="kk-KZ"/>
              </w:rPr>
            </w:pPr>
          </w:p>
          <w:p w14:paraId="7A33DE57">
            <w:pPr>
              <w:rPr>
                <w:rFonts w:eastAsia="Calibri"/>
                <w:lang w:val="kk-KZ"/>
              </w:rPr>
            </w:pPr>
            <w:r>
              <w:rPr>
                <w:rFonts w:eastAsia="Calibri"/>
                <w:lang w:val="kk-KZ"/>
              </w:rPr>
              <w:t>Дидактикалық ойындар</w:t>
            </w:r>
          </w:p>
          <w:p w14:paraId="6A0B011E">
            <w:pPr>
              <w:rPr>
                <w:lang w:val="kk-KZ" w:eastAsia="zh-CN"/>
              </w:rPr>
            </w:pPr>
            <w:r>
              <w:rPr>
                <w:rFonts w:eastAsia="Calibri"/>
                <w:iCs/>
                <w:lang w:val="kk-KZ"/>
              </w:rPr>
              <w:t>«Сөз айт»; «Бір сөзбен ата».</w:t>
            </w:r>
          </w:p>
        </w:tc>
        <w:tc>
          <w:tcPr>
            <w:tcW w:w="2743" w:type="dxa"/>
            <w:gridSpan w:val="2"/>
            <w:tcBorders>
              <w:left w:val="single" w:color="7E7E7E" w:themeColor="text1" w:themeTint="80" w:sz="4" w:space="0"/>
              <w:right w:val="single" w:color="7E7E7E" w:themeColor="text1" w:themeTint="80" w:sz="4" w:space="0"/>
              <w:insideV w:val="single" w:sz="4" w:space="0"/>
            </w:tcBorders>
          </w:tcPr>
          <w:p w14:paraId="4336DB94">
            <w:pPr>
              <w:rPr>
                <w:lang w:val="kk-KZ"/>
              </w:rPr>
            </w:pPr>
            <w:r>
              <w:rPr>
                <w:lang w:val="kk-KZ"/>
              </w:rPr>
              <w:t xml:space="preserve">Қолымда не бар? </w:t>
            </w:r>
          </w:p>
          <w:p w14:paraId="2A928406">
            <w:pPr>
              <w:rPr>
                <w:rFonts w:eastAsia="Calibri"/>
                <w:lang w:val="kk-KZ"/>
              </w:rPr>
            </w:pPr>
            <w:r>
              <w:rPr>
                <w:lang w:val="kk-KZ"/>
              </w:rPr>
              <w:t>Міндеті: ұзын-қысқа, жуан-жіңішке , үлкен-кіші, оң-сол жайлы білімдерін бекіту. Түйсіну сезімдерін дамыту.</w:t>
            </w:r>
            <w:r>
              <w:rPr>
                <w:rFonts w:eastAsia="Calibri"/>
                <w:lang w:val="kk-KZ"/>
              </w:rPr>
              <w:t xml:space="preserve"> </w:t>
            </w:r>
          </w:p>
          <w:p w14:paraId="51DFAA0D">
            <w:pPr>
              <w:rPr>
                <w:lang w:val="kk-KZ" w:eastAsia="zh-CN"/>
              </w:rPr>
            </w:pPr>
            <w:r>
              <w:rPr>
                <w:rFonts w:eastAsia="Calibri"/>
                <w:lang w:val="kk-KZ"/>
              </w:rPr>
              <w:t>Шарты: тәрбиеші екі қолына зат жасырады,  балалара параққа бейнелейді (бейнелеу іс-әрекеті)</w:t>
            </w:r>
          </w:p>
        </w:tc>
        <w:tc>
          <w:tcPr>
            <w:tcW w:w="2694" w:type="dxa"/>
            <w:tcBorders>
              <w:left w:val="single" w:color="7E7E7E" w:themeColor="text1" w:themeTint="80" w:sz="4" w:space="0"/>
              <w:right w:val="single" w:color="7E7E7E" w:themeColor="text1" w:themeTint="80" w:sz="4" w:space="0"/>
              <w:insideV w:val="single" w:sz="4" w:space="0"/>
            </w:tcBorders>
          </w:tcPr>
          <w:p w14:paraId="6A32BD1E">
            <w:pPr>
              <w:rPr>
                <w:lang w:val="kk-KZ" w:eastAsia="zh-CN"/>
              </w:rPr>
            </w:pPr>
          </w:p>
        </w:tc>
      </w:tr>
      <w:tr w14:paraId="37DB734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9"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3BC3E15">
            <w:pPr>
              <w:rPr>
                <w:lang w:eastAsia="zh-CN"/>
              </w:rPr>
            </w:pPr>
            <w:r>
              <w:rPr>
                <w:lang w:val="kk-KZ" w:eastAsia="zh-CN"/>
              </w:rPr>
              <w:t>Балалармен жеке жұмыс</w:t>
            </w:r>
          </w:p>
        </w:tc>
        <w:tc>
          <w:tcPr>
            <w:tcW w:w="2643"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7A68A6A">
            <w:pPr>
              <w:rPr>
                <w:lang w:val="kk-KZ" w:eastAsia="zh-CN"/>
              </w:rPr>
            </w:pPr>
            <w:r>
              <w:rPr>
                <w:lang w:val="kk-KZ" w:eastAsia="zh-CN"/>
              </w:rPr>
              <w:t xml:space="preserve">Қобланды мен Армат </w:t>
            </w:r>
          </w:p>
          <w:p w14:paraId="5B18D5BB">
            <w:pPr>
              <w:rPr>
                <w:lang w:val="kk-KZ" w:eastAsia="zh-CN"/>
              </w:rPr>
            </w:pPr>
            <w:r>
              <w:rPr>
                <w:lang w:val="kk-KZ" w:eastAsia="zh-CN"/>
              </w:rPr>
              <w:t>Сурет бойынша әңгіме құрастырады.</w:t>
            </w:r>
          </w:p>
          <w:p w14:paraId="62CC3CE0">
            <w:pPr>
              <w:rPr>
                <w:lang w:val="kk-KZ" w:eastAsia="zh-CN"/>
              </w:rPr>
            </w:pPr>
            <w:r>
              <w:rPr>
                <w:lang w:val="kk-KZ" w:eastAsia="zh-CN"/>
              </w:rPr>
              <w:t>Міндеті: алуан түрлі оқиғаларды құрастыруға және әңгімелеп бере алуға,ертегілер ойлап шығаруға үйрету</w:t>
            </w:r>
          </w:p>
          <w:p w14:paraId="50484453">
            <w:pPr>
              <w:rPr>
                <w:lang w:val="kk-KZ" w:eastAsia="zh-CN"/>
              </w:rPr>
            </w:pPr>
          </w:p>
        </w:tc>
        <w:tc>
          <w:tcPr>
            <w:tcW w:w="2693"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F721404">
            <w:pPr>
              <w:rPr>
                <w:lang w:val="kk-KZ" w:eastAsia="zh-CN"/>
              </w:rPr>
            </w:pPr>
            <w:r>
              <w:rPr>
                <w:lang w:val="kk-KZ" w:eastAsia="zh-CN"/>
              </w:rPr>
              <w:t>Амир мен Айдана</w:t>
            </w:r>
          </w:p>
          <w:p w14:paraId="5676E4EC">
            <w:pPr>
              <w:rPr>
                <w:lang w:val="kk-KZ" w:eastAsia="zh-CN"/>
              </w:rPr>
            </w:pPr>
            <w:r>
              <w:rPr>
                <w:lang w:val="kk-KZ" w:eastAsia="zh-CN"/>
              </w:rPr>
              <w:t>Суретті бояп толықтыру.</w:t>
            </w:r>
          </w:p>
          <w:p w14:paraId="2A391B29">
            <w:pPr>
              <w:rPr>
                <w:lang w:val="kk-KZ" w:eastAsia="zh-CN"/>
              </w:rPr>
            </w:pPr>
            <w:r>
              <w:rPr>
                <w:lang w:val="kk-KZ" w:eastAsia="zh-CN"/>
              </w:rPr>
              <w:t xml:space="preserve">Міндеті: Саусақтарын бояу, қарандашты дұрыс ұстауға тәрбиелеу.    </w:t>
            </w:r>
          </w:p>
          <w:p w14:paraId="6BD3BD2C">
            <w:pPr>
              <w:rPr>
                <w:lang w:val="kk-KZ" w:eastAsia="zh-CN"/>
              </w:rPr>
            </w:pPr>
          </w:p>
        </w:tc>
        <w:tc>
          <w:tcPr>
            <w:tcW w:w="2552" w:type="dxa"/>
            <w:gridSpan w:val="3"/>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B28164C">
            <w:pPr>
              <w:rPr>
                <w:lang w:val="kk-KZ" w:eastAsia="zh-CN"/>
              </w:rPr>
            </w:pPr>
            <w:r>
              <w:rPr>
                <w:lang w:val="kk-KZ" w:eastAsia="zh-CN"/>
              </w:rPr>
              <w:t>Азамат пен Айзере</w:t>
            </w:r>
          </w:p>
          <w:p w14:paraId="6BEC1E86">
            <w:pPr>
              <w:rPr>
                <w:color w:val="222222"/>
                <w:lang w:val="kk-KZ" w:eastAsia="ru-RU"/>
              </w:rPr>
            </w:pPr>
            <w:r>
              <w:rPr>
                <w:color w:val="222222"/>
                <w:lang w:val="kk-KZ" w:eastAsia="ru-RU"/>
              </w:rPr>
              <w:t>Д/о</w:t>
            </w:r>
            <w:r>
              <w:t>№</w:t>
            </w:r>
            <w:r>
              <w:rPr>
                <w:color w:val="222222"/>
                <w:lang w:val="kk-KZ" w:eastAsia="ru-RU"/>
              </w:rPr>
              <w:t>29. «Қайсысы</w:t>
            </w:r>
          </w:p>
          <w:p w14:paraId="5C5BEE5E">
            <w:pPr>
              <w:rPr>
                <w:color w:val="222222"/>
                <w:lang w:val="kk-KZ" w:eastAsia="ru-RU"/>
              </w:rPr>
            </w:pPr>
            <w:r>
              <w:rPr>
                <w:color w:val="222222"/>
                <w:lang w:val="kk-KZ" w:eastAsia="ru-RU"/>
              </w:rPr>
              <w:t>артық?»</w:t>
            </w:r>
          </w:p>
          <w:p w14:paraId="350D338D">
            <w:pPr>
              <w:rPr>
                <w:lang w:val="kk-KZ" w:eastAsia="zh-CN"/>
              </w:rPr>
            </w:pPr>
            <w:r>
              <w:rPr>
                <w:color w:val="222222"/>
                <w:lang w:val="kk-KZ" w:eastAsia="ru-RU"/>
              </w:rPr>
              <w:t>Міндеті:  балалардың зейінін, ойлау қабілеттерін дамыту.</w:t>
            </w:r>
            <w:r>
              <w:rPr>
                <w:color w:val="222222"/>
                <w:lang w:val="kk-KZ" w:eastAsia="ru-RU"/>
              </w:rPr>
              <w:br w:type="textWrapping"/>
            </w:r>
            <w:r>
              <w:rPr>
                <w:color w:val="222222"/>
                <w:lang w:val="kk-KZ" w:eastAsia="ru-RU"/>
              </w:rPr>
              <w:t>Ойынның құрал-жабдықтары: суреттер.</w:t>
            </w:r>
            <w:r>
              <w:rPr>
                <w:color w:val="222222"/>
                <w:lang w:val="kk-KZ" w:eastAsia="ru-RU"/>
              </w:rPr>
              <w:br w:type="textWrapping"/>
            </w:r>
            <w:r>
              <w:rPr>
                <w:color w:val="222222"/>
                <w:lang w:val="kk-KZ" w:eastAsia="ru-RU"/>
              </w:rPr>
              <w:t>Ойын барысы: Балаларға үлестірмелі қағаздар беріледі. Әр қағазда бірнеше сурет бар, балалар мұқият қарап артық затты табады да атайды, себебін дәлелдейді</w:t>
            </w:r>
          </w:p>
        </w:tc>
        <w:tc>
          <w:tcPr>
            <w:tcW w:w="2743" w:type="dxa"/>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67F77B8">
            <w:pPr>
              <w:rPr>
                <w:lang w:val="kk-KZ" w:eastAsia="zh-CN"/>
              </w:rPr>
            </w:pPr>
            <w:r>
              <w:rPr>
                <w:lang w:val="kk-KZ" w:eastAsia="zh-CN"/>
              </w:rPr>
              <w:t>Мұхит пен Қ.Мансұр</w:t>
            </w:r>
          </w:p>
          <w:p w14:paraId="7320C354">
            <w:pPr>
              <w:rPr>
                <w:lang w:val="kk-KZ" w:eastAsia="zh-CN"/>
              </w:rPr>
            </w:pPr>
            <w:r>
              <w:rPr>
                <w:lang w:val="kk-KZ" w:eastAsia="zh-CN"/>
              </w:rPr>
              <w:t xml:space="preserve">Дыбыстық жаттығулар </w:t>
            </w:r>
          </w:p>
          <w:p w14:paraId="4AF26686">
            <w:pPr>
              <w:rPr>
                <w:color w:val="000000"/>
                <w:lang w:val="kk-KZ"/>
              </w:rPr>
            </w:pPr>
            <w:r>
              <w:rPr>
                <w:color w:val="000000"/>
                <w:lang w:val="kk-KZ"/>
              </w:rPr>
              <w:t>№2 Күз туралы</w:t>
            </w:r>
          </w:p>
          <w:p w14:paraId="50540A01">
            <w:pPr>
              <w:rPr>
                <w:lang w:val="kk-KZ" w:eastAsia="zh-CN"/>
              </w:rPr>
            </w:pPr>
            <w:r>
              <w:rPr>
                <w:lang w:val="kk-KZ" w:eastAsia="zh-CN"/>
              </w:rPr>
              <w:t>Міндеті:Дыбыстарды дұрыс нақты айтуға дағдыландыру</w:t>
            </w:r>
          </w:p>
        </w:tc>
        <w:tc>
          <w:tcPr>
            <w:tcW w:w="2694"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3B668B2">
            <w:pPr>
              <w:rPr>
                <w:lang w:val="kk-KZ" w:eastAsia="zh-CN"/>
              </w:rPr>
            </w:pPr>
          </w:p>
        </w:tc>
      </w:tr>
      <w:tr w14:paraId="3308339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9" w:type="dxa"/>
            <w:tcBorders>
              <w:left w:val="single" w:color="7E7E7E" w:themeColor="text1" w:themeTint="80" w:sz="4" w:space="0"/>
              <w:right w:val="single" w:color="7E7E7E" w:themeColor="text1" w:themeTint="80" w:sz="4" w:space="0"/>
              <w:insideV w:val="single" w:sz="4" w:space="0"/>
            </w:tcBorders>
          </w:tcPr>
          <w:p w14:paraId="78E2DD2F">
            <w:pPr>
              <w:rPr>
                <w:lang w:eastAsia="zh-CN"/>
              </w:rPr>
            </w:pPr>
            <w:r>
              <w:rPr>
                <w:lang w:val="kk-KZ" w:eastAsia="zh-CN"/>
              </w:rPr>
              <w:t>Серуенге дайындық</w:t>
            </w:r>
          </w:p>
        </w:tc>
        <w:tc>
          <w:tcPr>
            <w:tcW w:w="13325" w:type="dxa"/>
            <w:gridSpan w:val="8"/>
            <w:tcBorders>
              <w:left w:val="single" w:color="7E7E7E" w:themeColor="text1" w:themeTint="80" w:sz="4" w:space="0"/>
              <w:right w:val="single" w:color="7E7E7E" w:themeColor="text1" w:themeTint="80" w:sz="4" w:space="0"/>
              <w:insideV w:val="single" w:sz="4" w:space="0"/>
            </w:tcBorders>
          </w:tcPr>
          <w:p w14:paraId="324C4538">
            <w:pPr>
              <w:rPr>
                <w:lang w:eastAsia="zh-CN"/>
              </w:rPr>
            </w:pPr>
            <w:r>
              <w:rPr>
                <w:lang w:val="kk-KZ" w:eastAsia="zh-CN"/>
              </w:rPr>
              <w:t>Киіну: Серуенге шығу.</w:t>
            </w:r>
          </w:p>
        </w:tc>
      </w:tr>
      <w:tr w14:paraId="3B6A745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9"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42599F2">
            <w:pPr>
              <w:rPr>
                <w:lang w:val="kk-KZ" w:eastAsia="zh-CN"/>
              </w:rPr>
            </w:pPr>
            <w:r>
              <w:rPr>
                <w:lang w:val="kk-KZ" w:eastAsia="zh-CN"/>
              </w:rPr>
              <w:t>ІІ Серуен</w:t>
            </w:r>
          </w:p>
        </w:tc>
        <w:tc>
          <w:tcPr>
            <w:tcW w:w="2643"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18FBB00">
            <w:pPr>
              <w:rPr>
                <w:lang w:val="kk-KZ"/>
              </w:rPr>
            </w:pPr>
            <w:r>
              <w:rPr>
                <w:lang w:val="kk-KZ"/>
              </w:rPr>
              <w:t>№4</w:t>
            </w:r>
          </w:p>
        </w:tc>
        <w:tc>
          <w:tcPr>
            <w:tcW w:w="2693"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205A7F2">
            <w:pPr>
              <w:rPr>
                <w:lang w:val="kk-KZ"/>
              </w:rPr>
            </w:pPr>
            <w:r>
              <w:rPr>
                <w:lang w:val="kk-KZ"/>
              </w:rPr>
              <w:t>№11</w:t>
            </w:r>
          </w:p>
        </w:tc>
        <w:tc>
          <w:tcPr>
            <w:tcW w:w="2552" w:type="dxa"/>
            <w:gridSpan w:val="3"/>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E08CA8D">
            <w:pPr>
              <w:rPr>
                <w:lang w:val="kk-KZ"/>
              </w:rPr>
            </w:pPr>
            <w:r>
              <w:rPr>
                <w:lang w:val="kk-KZ"/>
              </w:rPr>
              <w:t>№14</w:t>
            </w:r>
          </w:p>
        </w:tc>
        <w:tc>
          <w:tcPr>
            <w:tcW w:w="2743" w:type="dxa"/>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24F62AE">
            <w:pPr>
              <w:rPr>
                <w:lang w:val="kk-KZ"/>
              </w:rPr>
            </w:pPr>
            <w:r>
              <w:rPr>
                <w:lang w:val="kk-KZ"/>
              </w:rPr>
              <w:t>№13</w:t>
            </w:r>
          </w:p>
        </w:tc>
        <w:tc>
          <w:tcPr>
            <w:tcW w:w="2694"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A8996C8">
            <w:pPr>
              <w:rPr>
                <w:lang w:val="kk-KZ"/>
              </w:rPr>
            </w:pPr>
          </w:p>
        </w:tc>
      </w:tr>
      <w:tr w14:paraId="034EC71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9" w:type="dxa"/>
            <w:tcBorders>
              <w:left w:val="single" w:color="7E7E7E" w:themeColor="text1" w:themeTint="80" w:sz="4" w:space="0"/>
              <w:right w:val="single" w:color="7E7E7E" w:themeColor="text1" w:themeTint="80" w:sz="4" w:space="0"/>
              <w:insideV w:val="single" w:sz="4" w:space="0"/>
            </w:tcBorders>
          </w:tcPr>
          <w:p w14:paraId="7DFCEBFD">
            <w:pPr>
              <w:rPr>
                <w:lang w:eastAsia="zh-CN"/>
              </w:rPr>
            </w:pPr>
            <w:r>
              <w:rPr>
                <w:lang w:val="kk-KZ" w:eastAsia="zh-CN"/>
              </w:rPr>
              <w:t>Серуеннен оралу</w:t>
            </w:r>
          </w:p>
        </w:tc>
        <w:tc>
          <w:tcPr>
            <w:tcW w:w="13325" w:type="dxa"/>
            <w:gridSpan w:val="8"/>
            <w:tcBorders>
              <w:left w:val="single" w:color="7E7E7E" w:themeColor="text1" w:themeTint="80" w:sz="4" w:space="0"/>
              <w:right w:val="single" w:color="7E7E7E" w:themeColor="text1" w:themeTint="80" w:sz="4" w:space="0"/>
              <w:insideV w:val="single" w:sz="4" w:space="0"/>
            </w:tcBorders>
          </w:tcPr>
          <w:p w14:paraId="6AF63B53">
            <w:pPr>
              <w:rPr>
                <w:lang w:eastAsia="zh-CN"/>
              </w:rPr>
            </w:pPr>
            <w:r>
              <w:rPr>
                <w:lang w:val="kk-KZ" w:eastAsia="ru-RU"/>
              </w:rPr>
              <w:t>Серуеннен оралу. Киімдерін шкафқа жинауға, ұқыпты қоюға баулу.</w:t>
            </w:r>
          </w:p>
        </w:tc>
      </w:tr>
      <w:tr w14:paraId="56B017A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9" w:type="dxa"/>
            <w:vMerge w:val="restar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F884035">
            <w:pPr>
              <w:rPr>
                <w:lang w:eastAsia="zh-CN"/>
              </w:rPr>
            </w:pPr>
            <w:r>
              <w:rPr>
                <w:lang w:val="kk-KZ" w:eastAsia="zh-CN"/>
              </w:rPr>
              <w:t>Балалардың үйге қайтуы</w:t>
            </w:r>
          </w:p>
          <w:p w14:paraId="4DC847B6">
            <w:pPr>
              <w:rPr>
                <w:lang w:val="kk-KZ" w:eastAsia="zh-CN"/>
              </w:rPr>
            </w:pPr>
            <w:r>
              <w:rPr>
                <w:lang w:val="kk-KZ" w:eastAsia="zh-CN"/>
              </w:rPr>
              <w:t>Ата-аналармен әңгімелесу</w:t>
            </w:r>
          </w:p>
        </w:tc>
        <w:tc>
          <w:tcPr>
            <w:tcW w:w="13325" w:type="dxa"/>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773F5F9">
            <w:pPr>
              <w:rPr>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6A64913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9" w:type="dxa"/>
            <w:vMerge w:val="continue"/>
            <w:tcBorders>
              <w:left w:val="single" w:color="7E7E7E" w:themeColor="text1" w:themeTint="80" w:sz="4" w:space="0"/>
              <w:right w:val="single" w:color="7E7E7E" w:themeColor="text1" w:themeTint="80" w:sz="4" w:space="0"/>
              <w:insideV w:val="single" w:sz="4" w:space="0"/>
            </w:tcBorders>
          </w:tcPr>
          <w:p w14:paraId="0471F5A0">
            <w:pPr>
              <w:rPr>
                <w:lang w:val="kk-KZ" w:eastAsia="zh-CN"/>
              </w:rPr>
            </w:pPr>
          </w:p>
        </w:tc>
        <w:tc>
          <w:tcPr>
            <w:tcW w:w="2643" w:type="dxa"/>
            <w:tcBorders>
              <w:left w:val="single" w:color="7E7E7E" w:themeColor="text1" w:themeTint="80" w:sz="4" w:space="0"/>
              <w:right w:val="single" w:color="7E7E7E" w:themeColor="text1" w:themeTint="80" w:sz="4" w:space="0"/>
              <w:insideV w:val="single" w:sz="4" w:space="0"/>
            </w:tcBorders>
          </w:tcPr>
          <w:p w14:paraId="22E8AF92">
            <w:pPr>
              <w:rPr>
                <w:lang w:val="kk-KZ"/>
              </w:rPr>
            </w:pPr>
            <w:r>
              <w:rPr>
                <w:lang w:val="kk-KZ"/>
              </w:rPr>
              <w:t>Балаларға күз туралы берген тақпақтарды қайталатуын сұрау.</w:t>
            </w:r>
          </w:p>
        </w:tc>
        <w:tc>
          <w:tcPr>
            <w:tcW w:w="2693" w:type="dxa"/>
            <w:tcBorders>
              <w:left w:val="single" w:color="7E7E7E" w:themeColor="text1" w:themeTint="80" w:sz="4" w:space="0"/>
              <w:right w:val="single" w:color="7E7E7E" w:themeColor="text1" w:themeTint="80" w:sz="4" w:space="0"/>
              <w:insideV w:val="single" w:sz="4" w:space="0"/>
            </w:tcBorders>
          </w:tcPr>
          <w:p w14:paraId="53A44352">
            <w:pPr>
              <w:rPr>
                <w:lang w:val="kk-KZ"/>
              </w:rPr>
            </w:pPr>
            <w:r>
              <w:rPr>
                <w:lang w:val="kk-KZ"/>
              </w:rPr>
              <w:t>Баланы балабақшаға ұқыпты киіндіруді ескерту.</w:t>
            </w:r>
          </w:p>
        </w:tc>
        <w:tc>
          <w:tcPr>
            <w:tcW w:w="2552" w:type="dxa"/>
            <w:gridSpan w:val="3"/>
            <w:tcBorders>
              <w:left w:val="single" w:color="7E7E7E" w:themeColor="text1" w:themeTint="80" w:sz="4" w:space="0"/>
              <w:right w:val="single" w:color="7E7E7E" w:themeColor="text1" w:themeTint="80" w:sz="4" w:space="0"/>
              <w:insideV w:val="single" w:sz="4" w:space="0"/>
            </w:tcBorders>
          </w:tcPr>
          <w:p w14:paraId="5FB7909E">
            <w:pPr>
              <w:rPr>
                <w:lang w:val="kk-KZ"/>
              </w:rPr>
            </w:pPr>
            <w:r>
              <w:rPr>
                <w:lang w:val="kk-KZ"/>
              </w:rPr>
              <w:t>Отбасы туралы суреттер салып, көрмелерге қатысуды сұрау.</w:t>
            </w:r>
          </w:p>
        </w:tc>
        <w:tc>
          <w:tcPr>
            <w:tcW w:w="2743" w:type="dxa"/>
            <w:gridSpan w:val="2"/>
            <w:tcBorders>
              <w:left w:val="single" w:color="7E7E7E" w:themeColor="text1" w:themeTint="80" w:sz="4" w:space="0"/>
              <w:right w:val="single" w:color="7E7E7E" w:themeColor="text1" w:themeTint="80" w:sz="4" w:space="0"/>
              <w:insideV w:val="single" w:sz="4" w:space="0"/>
            </w:tcBorders>
          </w:tcPr>
          <w:p w14:paraId="2033EE3E">
            <w:pPr>
              <w:rPr>
                <w:lang w:val="kk-KZ"/>
              </w:rPr>
            </w:pPr>
            <w:r>
              <w:rPr>
                <w:lang w:val="kk-KZ"/>
              </w:rPr>
              <w:t>Кеңес: «Балаларды тазалыққа тәрбиелеу»</w:t>
            </w:r>
          </w:p>
        </w:tc>
        <w:tc>
          <w:tcPr>
            <w:tcW w:w="2694" w:type="dxa"/>
            <w:tcBorders>
              <w:left w:val="single" w:color="7E7E7E" w:themeColor="text1" w:themeTint="80" w:sz="4" w:space="0"/>
              <w:right w:val="single" w:color="7E7E7E" w:themeColor="text1" w:themeTint="80" w:sz="4" w:space="0"/>
              <w:insideV w:val="single" w:sz="4" w:space="0"/>
            </w:tcBorders>
          </w:tcPr>
          <w:p w14:paraId="03478922">
            <w:pPr>
              <w:rPr>
                <w:lang w:val="kk-KZ"/>
              </w:rPr>
            </w:pPr>
            <w:r>
              <w:rPr>
                <w:lang w:val="kk-KZ"/>
              </w:rPr>
              <w:t xml:space="preserve"> </w:t>
            </w:r>
          </w:p>
        </w:tc>
      </w:tr>
    </w:tbl>
    <w:p w14:paraId="2F23460B">
      <w:pPr>
        <w:rPr>
          <w:sz w:val="22"/>
          <w:szCs w:val="22"/>
          <w:lang w:val="kk-KZ" w:eastAsia="zh-CN"/>
        </w:rPr>
      </w:pPr>
    </w:p>
    <w:p w14:paraId="7742EFC8">
      <w:pPr>
        <w:rPr>
          <w:sz w:val="22"/>
          <w:szCs w:val="22"/>
          <w:lang w:val="kk-KZ"/>
        </w:rPr>
      </w:pPr>
    </w:p>
    <w:p w14:paraId="2CF86920">
      <w:pPr>
        <w:rPr>
          <w:sz w:val="22"/>
          <w:szCs w:val="22"/>
          <w:lang w:val="kk-KZ"/>
        </w:rPr>
      </w:pPr>
    </w:p>
    <w:p w14:paraId="161CFC60">
      <w:pPr>
        <w:rPr>
          <w:sz w:val="22"/>
          <w:szCs w:val="22"/>
          <w:lang w:val="kk-KZ"/>
        </w:rPr>
      </w:pPr>
    </w:p>
    <w:p w14:paraId="44477739">
      <w:pPr>
        <w:rPr>
          <w:sz w:val="22"/>
          <w:szCs w:val="22"/>
          <w:lang w:val="kk-KZ"/>
        </w:rPr>
      </w:pPr>
    </w:p>
    <w:p w14:paraId="47B38427">
      <w:pPr>
        <w:rPr>
          <w:sz w:val="22"/>
          <w:szCs w:val="22"/>
          <w:lang w:val="kk-KZ"/>
        </w:rPr>
      </w:pPr>
    </w:p>
    <w:p w14:paraId="04FE4B2F">
      <w:pPr>
        <w:rPr>
          <w:sz w:val="22"/>
          <w:szCs w:val="22"/>
          <w:lang w:val="kk-KZ"/>
        </w:rPr>
      </w:pPr>
    </w:p>
    <w:p w14:paraId="7AFA7961">
      <w:pPr>
        <w:rPr>
          <w:sz w:val="22"/>
          <w:szCs w:val="22"/>
          <w:lang w:val="kk-KZ"/>
        </w:rPr>
      </w:pPr>
    </w:p>
    <w:p w14:paraId="4875E933">
      <w:pPr>
        <w:rPr>
          <w:sz w:val="22"/>
          <w:szCs w:val="22"/>
          <w:lang w:val="kk-KZ"/>
        </w:rPr>
      </w:pPr>
    </w:p>
    <w:p w14:paraId="4363EFA2">
      <w:pPr>
        <w:rPr>
          <w:sz w:val="22"/>
          <w:szCs w:val="22"/>
          <w:lang w:val="kk-KZ"/>
        </w:rPr>
      </w:pPr>
    </w:p>
    <w:p w14:paraId="7C08A213">
      <w:pPr>
        <w:rPr>
          <w:sz w:val="22"/>
          <w:szCs w:val="22"/>
          <w:lang w:val="kk-KZ"/>
        </w:rPr>
      </w:pPr>
    </w:p>
    <w:p w14:paraId="67F18101">
      <w:pPr>
        <w:rPr>
          <w:sz w:val="22"/>
          <w:szCs w:val="22"/>
          <w:lang w:val="kk-KZ"/>
        </w:rPr>
      </w:pPr>
    </w:p>
    <w:p w14:paraId="09493049">
      <w:pPr>
        <w:rPr>
          <w:sz w:val="22"/>
          <w:szCs w:val="22"/>
          <w:lang w:val="kk-KZ"/>
        </w:rPr>
      </w:pPr>
    </w:p>
    <w:p w14:paraId="16554129">
      <w:pPr>
        <w:rPr>
          <w:sz w:val="22"/>
          <w:szCs w:val="22"/>
          <w:lang w:val="kk-KZ"/>
        </w:rPr>
      </w:pPr>
    </w:p>
    <w:p w14:paraId="34DC9B9A">
      <w:pPr>
        <w:rPr>
          <w:sz w:val="22"/>
          <w:szCs w:val="22"/>
          <w:lang w:val="kk-KZ"/>
        </w:rPr>
      </w:pPr>
    </w:p>
    <w:p w14:paraId="4D05AAFD">
      <w:pPr>
        <w:rPr>
          <w:sz w:val="22"/>
          <w:szCs w:val="22"/>
          <w:lang w:val="kk-KZ"/>
        </w:rPr>
      </w:pPr>
    </w:p>
    <w:p w14:paraId="06104AF0">
      <w:pPr>
        <w:rPr>
          <w:sz w:val="22"/>
          <w:szCs w:val="22"/>
          <w:lang w:val="kk-KZ"/>
        </w:rPr>
      </w:pPr>
    </w:p>
    <w:p w14:paraId="375C0653">
      <w:pPr>
        <w:rPr>
          <w:sz w:val="22"/>
          <w:szCs w:val="22"/>
          <w:lang w:val="kk-KZ"/>
        </w:rPr>
      </w:pPr>
    </w:p>
    <w:p w14:paraId="12F5FED5">
      <w:pPr>
        <w:rPr>
          <w:sz w:val="22"/>
          <w:szCs w:val="22"/>
          <w:lang w:val="kk-KZ"/>
        </w:rPr>
      </w:pPr>
    </w:p>
    <w:p w14:paraId="1C44EE70">
      <w:pPr>
        <w:rPr>
          <w:sz w:val="22"/>
          <w:szCs w:val="22"/>
          <w:lang w:val="kk-KZ"/>
        </w:rPr>
      </w:pPr>
    </w:p>
    <w:p w14:paraId="00F430AC">
      <w:pPr>
        <w:rPr>
          <w:sz w:val="22"/>
          <w:szCs w:val="22"/>
          <w:lang w:val="kk-KZ"/>
        </w:rPr>
      </w:pPr>
    </w:p>
    <w:p w14:paraId="062E69D4">
      <w:pPr>
        <w:rPr>
          <w:sz w:val="22"/>
          <w:szCs w:val="22"/>
          <w:lang w:val="kk-KZ"/>
        </w:rPr>
      </w:pPr>
    </w:p>
    <w:p w14:paraId="07E8F993">
      <w:pPr>
        <w:rPr>
          <w:sz w:val="22"/>
          <w:szCs w:val="22"/>
          <w:lang w:val="kk-KZ"/>
        </w:rPr>
      </w:pPr>
    </w:p>
    <w:p w14:paraId="1D6A626B">
      <w:pPr>
        <w:rPr>
          <w:sz w:val="22"/>
          <w:szCs w:val="22"/>
          <w:lang w:val="kk-KZ"/>
        </w:rPr>
      </w:pPr>
    </w:p>
    <w:p w14:paraId="389BE4CB">
      <w:pPr>
        <w:spacing w:line="0" w:lineRule="atLeast"/>
        <w:contextualSpacing/>
        <w:jc w:val="center"/>
        <w:rPr>
          <w:b/>
          <w:bCs/>
          <w:lang w:val="kk-KZ"/>
        </w:rPr>
      </w:pPr>
      <w:r>
        <w:rPr>
          <w:b/>
          <w:bCs/>
          <w:lang w:val="kk-KZ"/>
        </w:rPr>
        <w:t>Тәрбиелеу - білім беру процесінің циклограммасы</w:t>
      </w:r>
    </w:p>
    <w:p w14:paraId="4FA509C7">
      <w:pPr>
        <w:spacing w:line="0" w:lineRule="atLeast"/>
        <w:contextualSpacing/>
        <w:jc w:val="center"/>
        <w:rPr>
          <w:b/>
          <w:bCs/>
          <w:lang w:val="kk-KZ"/>
        </w:rPr>
      </w:pPr>
      <w:r>
        <w:rPr>
          <w:b/>
          <w:bCs/>
          <w:lang w:val="kk-KZ"/>
        </w:rPr>
        <w:t>Тәуелсіздік  және  отаншылдық  айы</w:t>
      </w:r>
    </w:p>
    <w:p w14:paraId="0974EA18">
      <w:pPr>
        <w:spacing w:line="0" w:lineRule="atLeast"/>
        <w:contextualSpacing/>
        <w:rPr>
          <w:lang w:val="kk-KZ"/>
        </w:rPr>
      </w:pPr>
    </w:p>
    <w:p w14:paraId="03615262">
      <w:pPr>
        <w:jc w:val="right"/>
        <w:rPr>
          <w:b/>
          <w:bCs/>
          <w:sz w:val="22"/>
          <w:szCs w:val="22"/>
          <w:lang w:val="kk-KZ"/>
        </w:rPr>
      </w:pPr>
      <w:r>
        <w:rPr>
          <w:i/>
          <w:iCs/>
          <w:lang w:val="kk-KZ"/>
        </w:rPr>
        <w:t>«Отаным – алтын  бесігім!»</w:t>
      </w:r>
    </w:p>
    <w:p w14:paraId="3468C146">
      <w:pPr>
        <w:rPr>
          <w:sz w:val="22"/>
          <w:szCs w:val="22"/>
          <w:lang w:val="kk-KZ"/>
        </w:rPr>
      </w:pPr>
      <w:r>
        <w:rPr>
          <w:b/>
          <w:bCs/>
          <w:sz w:val="22"/>
          <w:szCs w:val="22"/>
          <w:lang w:val="kk-KZ"/>
        </w:rPr>
        <w:t>Топ: Бәйтерек мектепалды даярлық  тобы</w:t>
      </w:r>
    </w:p>
    <w:p w14:paraId="31CB6C41">
      <w:pPr>
        <w:rPr>
          <w:sz w:val="22"/>
          <w:szCs w:val="22"/>
          <w:lang w:val="kk-KZ"/>
        </w:rPr>
      </w:pPr>
      <w:r>
        <w:rPr>
          <w:b/>
          <w:bCs/>
          <w:sz w:val="22"/>
          <w:szCs w:val="22"/>
          <w:lang w:val="kk-KZ"/>
        </w:rPr>
        <w:t>Балалардың жасы:</w:t>
      </w:r>
      <w:r>
        <w:rPr>
          <w:sz w:val="22"/>
          <w:szCs w:val="22"/>
          <w:lang w:val="kk-KZ"/>
        </w:rPr>
        <w:t xml:space="preserve"> 5  жас</w:t>
      </w:r>
    </w:p>
    <w:p w14:paraId="6404BA93">
      <w:pPr>
        <w:rPr>
          <w:sz w:val="22"/>
          <w:szCs w:val="22"/>
          <w:u w:val="single"/>
          <w:lang w:val="kk-KZ"/>
        </w:rPr>
      </w:pPr>
      <w:r>
        <w:rPr>
          <w:b/>
          <w:bCs/>
          <w:sz w:val="22"/>
          <w:szCs w:val="22"/>
          <w:lang w:val="kk-KZ"/>
        </w:rPr>
        <w:t>Жоспардың құрылу кезеңі:</w:t>
      </w:r>
      <w:r>
        <w:rPr>
          <w:sz w:val="22"/>
          <w:szCs w:val="22"/>
          <w:lang w:val="kk-KZ"/>
        </w:rPr>
        <w:t xml:space="preserve"> 28  қазан – 1 қараша  2024  жыл</w:t>
      </w:r>
    </w:p>
    <w:p w14:paraId="2106225F">
      <w:pPr>
        <w:rPr>
          <w:sz w:val="22"/>
          <w:szCs w:val="22"/>
          <w:lang w:val="kk-KZ"/>
        </w:rPr>
      </w:pPr>
    </w:p>
    <w:tbl>
      <w:tblPr>
        <w:tblStyle w:val="66"/>
        <w:tblW w:w="14703" w:type="dxa"/>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94"/>
        <w:gridCol w:w="2415"/>
        <w:gridCol w:w="2693"/>
        <w:gridCol w:w="6"/>
        <w:gridCol w:w="2519"/>
        <w:gridCol w:w="27"/>
        <w:gridCol w:w="2414"/>
        <w:gridCol w:w="329"/>
        <w:gridCol w:w="2106"/>
      </w:tblGrid>
      <w:tr w14:paraId="2D9227D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94" w:type="dxa"/>
            <w:vMerge w:val="restar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3EF8753">
            <w:pPr>
              <w:rPr>
                <w:lang w:eastAsia="zh-CN"/>
              </w:rPr>
            </w:pPr>
            <w:r>
              <w:rPr>
                <w:lang w:val="kk-KZ" w:eastAsia="zh-CN"/>
              </w:rPr>
              <w:t>Күн тәртібі</w:t>
            </w:r>
          </w:p>
        </w:tc>
        <w:tc>
          <w:tcPr>
            <w:tcW w:w="12509" w:type="dxa"/>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7276674">
            <w:pPr>
              <w:jc w:val="center"/>
              <w:rPr>
                <w:lang w:eastAsia="zh-CN"/>
              </w:rPr>
            </w:pPr>
            <w:r>
              <w:rPr>
                <w:lang w:val="kk-KZ" w:eastAsia="zh-CN"/>
              </w:rPr>
              <w:t>Апта күндері</w:t>
            </w:r>
          </w:p>
        </w:tc>
      </w:tr>
      <w:tr w14:paraId="3858AF1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94" w:type="dxa"/>
            <w:vMerge w:val="continue"/>
            <w:tcBorders>
              <w:left w:val="single" w:color="7E7E7E" w:themeColor="text1" w:themeTint="80" w:sz="4" w:space="0"/>
              <w:right w:val="single" w:color="7E7E7E" w:themeColor="text1" w:themeTint="80" w:sz="4" w:space="0"/>
              <w:insideV w:val="single" w:sz="4" w:space="0"/>
            </w:tcBorders>
          </w:tcPr>
          <w:p w14:paraId="5B0E2ED4">
            <w:pPr>
              <w:rPr>
                <w:lang w:val="kk-KZ" w:eastAsia="zh-CN"/>
              </w:rPr>
            </w:pPr>
          </w:p>
        </w:tc>
        <w:tc>
          <w:tcPr>
            <w:tcW w:w="2415" w:type="dxa"/>
            <w:tcBorders>
              <w:left w:val="single" w:color="7E7E7E" w:themeColor="text1" w:themeTint="80" w:sz="4" w:space="0"/>
              <w:right w:val="single" w:color="7E7E7E" w:themeColor="text1" w:themeTint="80" w:sz="4" w:space="0"/>
              <w:insideV w:val="single" w:sz="4" w:space="0"/>
            </w:tcBorders>
          </w:tcPr>
          <w:p w14:paraId="4A2753CE">
            <w:pPr>
              <w:jc w:val="center"/>
              <w:rPr>
                <w:lang w:eastAsia="zh-CN"/>
              </w:rPr>
            </w:pPr>
            <w:r>
              <w:rPr>
                <w:lang w:val="kk-KZ" w:eastAsia="zh-CN"/>
              </w:rPr>
              <w:t>Дүйсенбі</w:t>
            </w:r>
          </w:p>
        </w:tc>
        <w:tc>
          <w:tcPr>
            <w:tcW w:w="2699" w:type="dxa"/>
            <w:gridSpan w:val="2"/>
            <w:tcBorders>
              <w:left w:val="single" w:color="7E7E7E" w:themeColor="text1" w:themeTint="80" w:sz="4" w:space="0"/>
              <w:right w:val="single" w:color="7E7E7E" w:themeColor="text1" w:themeTint="80" w:sz="4" w:space="0"/>
              <w:insideV w:val="single" w:sz="4" w:space="0"/>
            </w:tcBorders>
          </w:tcPr>
          <w:p w14:paraId="61C6E90A">
            <w:pPr>
              <w:jc w:val="center"/>
              <w:rPr>
                <w:lang w:eastAsia="zh-CN"/>
              </w:rPr>
            </w:pPr>
            <w:r>
              <w:rPr>
                <w:lang w:val="kk-KZ" w:eastAsia="zh-CN"/>
              </w:rPr>
              <w:t>Сейсенбі</w:t>
            </w:r>
          </w:p>
        </w:tc>
        <w:tc>
          <w:tcPr>
            <w:tcW w:w="2519" w:type="dxa"/>
            <w:tcBorders>
              <w:left w:val="single" w:color="7E7E7E" w:themeColor="text1" w:themeTint="80" w:sz="4" w:space="0"/>
              <w:right w:val="single" w:color="7E7E7E" w:themeColor="text1" w:themeTint="80" w:sz="4" w:space="0"/>
              <w:insideV w:val="single" w:sz="4" w:space="0"/>
            </w:tcBorders>
          </w:tcPr>
          <w:p w14:paraId="26E7115B">
            <w:pPr>
              <w:jc w:val="center"/>
              <w:rPr>
                <w:lang w:eastAsia="zh-CN"/>
              </w:rPr>
            </w:pPr>
            <w:r>
              <w:rPr>
                <w:lang w:val="kk-KZ" w:eastAsia="zh-CN"/>
              </w:rPr>
              <w:t>Сәрсенбі</w:t>
            </w:r>
          </w:p>
        </w:tc>
        <w:tc>
          <w:tcPr>
            <w:tcW w:w="2441" w:type="dxa"/>
            <w:gridSpan w:val="2"/>
            <w:tcBorders>
              <w:left w:val="single" w:color="7E7E7E" w:themeColor="text1" w:themeTint="80" w:sz="4" w:space="0"/>
              <w:right w:val="single" w:color="7E7E7E" w:themeColor="text1" w:themeTint="80" w:sz="4" w:space="0"/>
              <w:insideV w:val="single" w:sz="4" w:space="0"/>
            </w:tcBorders>
          </w:tcPr>
          <w:p w14:paraId="0991990B">
            <w:pPr>
              <w:jc w:val="center"/>
              <w:rPr>
                <w:lang w:eastAsia="zh-CN"/>
              </w:rPr>
            </w:pPr>
            <w:r>
              <w:rPr>
                <w:lang w:val="kk-KZ" w:eastAsia="zh-CN"/>
              </w:rPr>
              <w:t>Бейсенбі</w:t>
            </w:r>
          </w:p>
        </w:tc>
        <w:tc>
          <w:tcPr>
            <w:tcW w:w="2435" w:type="dxa"/>
            <w:gridSpan w:val="2"/>
            <w:tcBorders>
              <w:left w:val="single" w:color="7E7E7E" w:themeColor="text1" w:themeTint="80" w:sz="4" w:space="0"/>
              <w:right w:val="single" w:color="7E7E7E" w:themeColor="text1" w:themeTint="80" w:sz="4" w:space="0"/>
              <w:insideV w:val="single" w:sz="4" w:space="0"/>
            </w:tcBorders>
          </w:tcPr>
          <w:p w14:paraId="31A8EB53">
            <w:pPr>
              <w:jc w:val="center"/>
              <w:rPr>
                <w:lang w:eastAsia="zh-CN"/>
              </w:rPr>
            </w:pPr>
            <w:r>
              <w:rPr>
                <w:lang w:val="kk-KZ" w:eastAsia="zh-CN"/>
              </w:rPr>
              <w:t>Жұма</w:t>
            </w:r>
          </w:p>
        </w:tc>
      </w:tr>
      <w:tr w14:paraId="3D4B4C91">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94" w:type="dxa"/>
            <w:vMerge w:val="restar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E5F569D">
            <w:pPr>
              <w:rPr>
                <w:lang w:val="kk-KZ" w:eastAsia="zh-CN"/>
              </w:rPr>
            </w:pPr>
            <w:r>
              <w:rPr>
                <w:lang w:val="kk-KZ" w:eastAsia="zh-CN"/>
              </w:rPr>
              <w:t>Балаларды қабылдау</w:t>
            </w:r>
          </w:p>
          <w:p w14:paraId="6A8A9F06">
            <w:pPr>
              <w:rPr>
                <w:lang w:val="kk-KZ" w:eastAsia="zh-CN"/>
              </w:rPr>
            </w:pPr>
            <w:r>
              <w:rPr>
                <w:lang w:val="kk-KZ" w:eastAsia="zh-CN"/>
              </w:rPr>
              <w:t>Ойындар (үстел-үсті, д/ойын т.б.)</w:t>
            </w:r>
          </w:p>
          <w:p w14:paraId="630388C9">
            <w:pPr>
              <w:rPr>
                <w:lang w:val="kk-KZ" w:eastAsia="zh-CN"/>
              </w:rPr>
            </w:pPr>
            <w:r>
              <w:rPr>
                <w:lang w:val="kk-KZ" w:eastAsia="zh-CN"/>
              </w:rPr>
              <w:t>Ата-аналармен әңгімелесу</w:t>
            </w:r>
          </w:p>
          <w:p w14:paraId="19A37E88">
            <w:pPr>
              <w:rPr>
                <w:lang w:val="kk-KZ" w:eastAsia="zh-CN"/>
              </w:rPr>
            </w:pPr>
          </w:p>
          <w:p w14:paraId="3039F662">
            <w:pPr>
              <w:rPr>
                <w:lang w:val="kk-KZ" w:eastAsia="zh-CN"/>
              </w:rPr>
            </w:pPr>
          </w:p>
          <w:p w14:paraId="3AADD250">
            <w:pPr>
              <w:rPr>
                <w:lang w:val="kk-KZ" w:eastAsia="zh-CN"/>
              </w:rPr>
            </w:pPr>
          </w:p>
          <w:p w14:paraId="396A1031">
            <w:pPr>
              <w:rPr>
                <w:lang w:val="kk-KZ" w:eastAsia="zh-CN"/>
              </w:rPr>
            </w:pPr>
          </w:p>
          <w:p w14:paraId="34FC0C6E">
            <w:pPr>
              <w:rPr>
                <w:lang w:val="kk-KZ" w:eastAsia="zh-CN"/>
              </w:rPr>
            </w:pPr>
          </w:p>
          <w:p w14:paraId="4475AFA1">
            <w:pPr>
              <w:rPr>
                <w:lang w:val="kk-KZ" w:eastAsia="zh-CN"/>
              </w:rPr>
            </w:pPr>
          </w:p>
          <w:p w14:paraId="71DF7AE4">
            <w:pPr>
              <w:rPr>
                <w:lang w:val="kk-KZ" w:eastAsia="zh-CN"/>
              </w:rPr>
            </w:pPr>
          </w:p>
          <w:p w14:paraId="257A8101">
            <w:pPr>
              <w:rPr>
                <w:lang w:val="kk-KZ" w:eastAsia="zh-CN"/>
              </w:rPr>
            </w:pPr>
          </w:p>
          <w:p w14:paraId="67B3C6B9">
            <w:pPr>
              <w:rPr>
                <w:lang w:val="kk-KZ" w:eastAsia="zh-CN"/>
              </w:rPr>
            </w:pPr>
          </w:p>
          <w:p w14:paraId="7423F56F">
            <w:pPr>
              <w:rPr>
                <w:lang w:val="kk-KZ" w:eastAsia="zh-CN"/>
              </w:rPr>
            </w:pPr>
          </w:p>
        </w:tc>
        <w:tc>
          <w:tcPr>
            <w:tcW w:w="12509" w:type="dxa"/>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DDD90E1">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480BF7C2">
            <w:pPr>
              <w:widowControl w:val="0"/>
              <w:rPr>
                <w:rFonts w:eastAsia="XMPQM+TimesNewRomanPSMT"/>
                <w:bCs/>
                <w:color w:val="000000"/>
                <w:kern w:val="2"/>
                <w:lang w:val="kk-KZ"/>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p w14:paraId="3FD72FA3">
            <w:pPr>
              <w:rPr>
                <w:lang w:val="kk-KZ" w:eastAsia="zh-CN"/>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27A2033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94" w:type="dxa"/>
            <w:vMerge w:val="continue"/>
            <w:tcBorders>
              <w:left w:val="single" w:color="7E7E7E" w:themeColor="text1" w:themeTint="80" w:sz="4" w:space="0"/>
              <w:right w:val="single" w:color="7E7E7E" w:themeColor="text1" w:themeTint="80" w:sz="4" w:space="0"/>
              <w:insideV w:val="single" w:sz="4" w:space="0"/>
            </w:tcBorders>
          </w:tcPr>
          <w:p w14:paraId="5BCFBC82">
            <w:pPr>
              <w:rPr>
                <w:lang w:val="kk-KZ" w:eastAsia="zh-CN"/>
              </w:rPr>
            </w:pPr>
          </w:p>
        </w:tc>
        <w:tc>
          <w:tcPr>
            <w:tcW w:w="2415" w:type="dxa"/>
            <w:tcBorders>
              <w:left w:val="single" w:color="7E7E7E" w:themeColor="text1" w:themeTint="80" w:sz="4" w:space="0"/>
              <w:right w:val="single" w:color="7E7E7E" w:themeColor="text1" w:themeTint="80" w:sz="4" w:space="0"/>
              <w:insideV w:val="single" w:sz="4" w:space="0"/>
            </w:tcBorders>
          </w:tcPr>
          <w:p w14:paraId="4B7FA3EA">
            <w:pPr>
              <w:rPr>
                <w:color w:val="0D0D0D"/>
                <w:lang w:val="kk-KZ"/>
              </w:rPr>
            </w:pPr>
            <w:r>
              <w:rPr>
                <w:color w:val="0D0D0D"/>
                <w:lang w:val="kk-KZ"/>
              </w:rPr>
              <w:t>Балалар өз отбасылары туралы әңгімелеп береді.</w:t>
            </w:r>
          </w:p>
          <w:p w14:paraId="7AC015EE">
            <w:pPr>
              <w:rPr>
                <w:color w:val="0D0D0D"/>
                <w:lang w:val="kk-KZ"/>
              </w:rPr>
            </w:pPr>
            <w:r>
              <w:rPr>
                <w:color w:val="0D0D0D"/>
                <w:lang w:val="kk-KZ"/>
              </w:rPr>
              <w:t>«Менің ата-әжем»</w:t>
            </w:r>
          </w:p>
          <w:p w14:paraId="36164811">
            <w:pPr>
              <w:rPr>
                <w:color w:val="0D0D0D"/>
                <w:lang w:val="kk-KZ"/>
              </w:rPr>
            </w:pPr>
            <w:r>
              <w:rPr>
                <w:color w:val="0D0D0D"/>
                <w:lang w:val="kk-KZ"/>
              </w:rPr>
              <w:t>Мақсаты: Отбасы мүшелерінің үйдегі қызметтерін үйрету.</w:t>
            </w:r>
          </w:p>
          <w:p w14:paraId="0FD790B7">
            <w:pPr>
              <w:rPr>
                <w:color w:val="0D0D0D"/>
                <w:lang w:val="kk-KZ"/>
              </w:rPr>
            </w:pPr>
            <w:r>
              <w:rPr>
                <w:color w:val="0D0D0D"/>
                <w:lang w:val="kk-KZ"/>
              </w:rPr>
              <w:t>(сөйлеуді дамыту)</w:t>
            </w:r>
          </w:p>
          <w:p w14:paraId="5BD77C78">
            <w:pPr>
              <w:rPr>
                <w:color w:val="0D0D0D"/>
                <w:lang w:val="kk-KZ"/>
              </w:rPr>
            </w:pPr>
            <w:r>
              <w:rPr>
                <w:color w:val="0D0D0D"/>
                <w:lang w:val="kk-KZ"/>
              </w:rPr>
              <w:t>Қарым- қатынас</w:t>
            </w:r>
          </w:p>
          <w:p w14:paraId="74CEE613">
            <w:pPr>
              <w:rPr>
                <w:color w:val="0D0D0D"/>
                <w:lang w:val="kk-KZ"/>
              </w:rPr>
            </w:pPr>
            <w:r>
              <w:rPr>
                <w:color w:val="0D0D0D"/>
                <w:lang w:val="kk-KZ"/>
              </w:rPr>
              <w:t xml:space="preserve"> іс –әрекеті</w:t>
            </w:r>
          </w:p>
          <w:p w14:paraId="405D68FA">
            <w:pPr>
              <w:rPr>
                <w:color w:val="0D0D0D"/>
                <w:lang w:val="kk-KZ"/>
              </w:rPr>
            </w:pPr>
            <w:r>
              <w:rPr>
                <w:color w:val="0D0D0D"/>
                <w:lang w:val="kk-KZ"/>
              </w:rPr>
              <w:t>Ата-аналармен әңгіме: Ата- аналарға балаларын ертеңгілік жаттығуға үлгертіп алып келулерін ескерту.</w:t>
            </w:r>
          </w:p>
        </w:tc>
        <w:tc>
          <w:tcPr>
            <w:tcW w:w="2699" w:type="dxa"/>
            <w:gridSpan w:val="2"/>
            <w:tcBorders>
              <w:left w:val="single" w:color="7E7E7E" w:themeColor="text1" w:themeTint="80" w:sz="4" w:space="0"/>
              <w:right w:val="single" w:color="7E7E7E" w:themeColor="text1" w:themeTint="80" w:sz="4" w:space="0"/>
              <w:insideV w:val="single" w:sz="4" w:space="0"/>
            </w:tcBorders>
          </w:tcPr>
          <w:p w14:paraId="5A91253F">
            <w:pPr>
              <w:rPr>
                <w:color w:val="0D0D0D"/>
                <w:lang w:val="kk-KZ"/>
              </w:rPr>
            </w:pPr>
            <w:r>
              <w:rPr>
                <w:color w:val="0D0D0D"/>
                <w:lang w:val="kk-KZ"/>
              </w:rPr>
              <w:t>«Мимикалық жаттығу»</w:t>
            </w:r>
          </w:p>
          <w:p w14:paraId="0D4EC758">
            <w:pPr>
              <w:rPr>
                <w:color w:val="0D0D0D"/>
                <w:lang w:val="kk-KZ"/>
              </w:rPr>
            </w:pPr>
            <w:r>
              <w:rPr>
                <w:color w:val="0D0D0D"/>
                <w:lang w:val="kk-KZ"/>
              </w:rPr>
              <w:t>Мақсаты: балалардың көңіл күйлерін түрлі эмоциялармен білдіруге үйрету.</w:t>
            </w:r>
          </w:p>
          <w:p w14:paraId="22422C33">
            <w:pPr>
              <w:rPr>
                <w:color w:val="0D0D0D"/>
                <w:lang w:val="kk-KZ"/>
              </w:rPr>
            </w:pPr>
            <w:r>
              <w:rPr>
                <w:color w:val="0D0D0D"/>
                <w:lang w:val="kk-KZ"/>
              </w:rPr>
              <w:t>Көркем әдебиет</w:t>
            </w:r>
          </w:p>
          <w:p w14:paraId="5FA660F7">
            <w:pPr>
              <w:rPr>
                <w:color w:val="0D0D0D"/>
                <w:lang w:val="kk-KZ"/>
              </w:rPr>
            </w:pPr>
            <w:r>
              <w:rPr>
                <w:color w:val="0D0D0D"/>
                <w:lang w:val="kk-KZ"/>
              </w:rPr>
              <w:t>Қарым- қатынас</w:t>
            </w:r>
          </w:p>
          <w:p w14:paraId="0CE2C5AA">
            <w:pPr>
              <w:rPr>
                <w:color w:val="0D0D0D"/>
                <w:lang w:val="kk-KZ"/>
              </w:rPr>
            </w:pPr>
            <w:r>
              <w:rPr>
                <w:color w:val="0D0D0D"/>
                <w:lang w:val="kk-KZ"/>
              </w:rPr>
              <w:t xml:space="preserve"> іс –әрекеті дағдысы</w:t>
            </w:r>
          </w:p>
          <w:p w14:paraId="72C5CDBE">
            <w:pPr>
              <w:rPr>
                <w:color w:val="0D0D0D"/>
                <w:lang w:val="kk-KZ"/>
              </w:rPr>
            </w:pPr>
            <w:r>
              <w:rPr>
                <w:color w:val="0D0D0D"/>
                <w:lang w:val="kk-KZ"/>
              </w:rPr>
              <w:t>Ата-аналармен әңгіме: Ата- аналарға балаларын ертеңгілік жаттығуға үлгертіп алып келулерін ескерту.</w:t>
            </w:r>
          </w:p>
        </w:tc>
        <w:tc>
          <w:tcPr>
            <w:tcW w:w="2519" w:type="dxa"/>
            <w:tcBorders>
              <w:left w:val="single" w:color="7E7E7E" w:themeColor="text1" w:themeTint="80" w:sz="4" w:space="0"/>
              <w:right w:val="single" w:color="7E7E7E" w:themeColor="text1" w:themeTint="80" w:sz="4" w:space="0"/>
              <w:insideV w:val="single" w:sz="4" w:space="0"/>
            </w:tcBorders>
          </w:tcPr>
          <w:p w14:paraId="2972DAB3">
            <w:pPr>
              <w:rPr>
                <w:color w:val="0D0D0D"/>
                <w:lang w:val="kk-KZ"/>
              </w:rPr>
            </w:pPr>
            <w:r>
              <w:rPr>
                <w:color w:val="0D0D0D"/>
                <w:lang w:val="kk-KZ"/>
              </w:rPr>
              <w:t>Дидактикалық ойын: «Сөзді аяқта»</w:t>
            </w:r>
          </w:p>
          <w:p w14:paraId="363CD56D">
            <w:pPr>
              <w:rPr>
                <w:color w:val="0D0D0D"/>
                <w:lang w:val="kk-KZ"/>
              </w:rPr>
            </w:pPr>
            <w:r>
              <w:rPr>
                <w:color w:val="0D0D0D"/>
                <w:lang w:val="kk-KZ"/>
              </w:rPr>
              <w:t>Мақсаты: Балаларға сөйлемді бастап, жиһаз атауымен аяқтауға үйрету.</w:t>
            </w:r>
          </w:p>
          <w:p w14:paraId="56D48C9D">
            <w:pPr>
              <w:rPr>
                <w:color w:val="0D0D0D"/>
                <w:lang w:val="kk-KZ"/>
              </w:rPr>
            </w:pPr>
            <w:r>
              <w:rPr>
                <w:color w:val="0D0D0D"/>
                <w:lang w:val="kk-KZ"/>
              </w:rPr>
              <w:t>Сөйлеуді дамыту</w:t>
            </w:r>
          </w:p>
          <w:p w14:paraId="332350F5">
            <w:pPr>
              <w:rPr>
                <w:color w:val="0D0D0D"/>
                <w:lang w:val="kk-KZ"/>
              </w:rPr>
            </w:pPr>
            <w:r>
              <w:rPr>
                <w:color w:val="0D0D0D"/>
                <w:lang w:val="kk-KZ"/>
              </w:rPr>
              <w:t>Қарым- қатынас</w:t>
            </w:r>
          </w:p>
          <w:p w14:paraId="6CE58C63">
            <w:pPr>
              <w:rPr>
                <w:color w:val="0D0D0D"/>
                <w:lang w:val="kk-KZ"/>
              </w:rPr>
            </w:pPr>
            <w:r>
              <w:rPr>
                <w:color w:val="0D0D0D"/>
                <w:lang w:val="kk-KZ"/>
              </w:rPr>
              <w:t xml:space="preserve"> іс –әрекеті дағдысы Ата- аналарға балалардың киім үлгісін дұрыс сақтауды ескерту.</w:t>
            </w:r>
          </w:p>
        </w:tc>
        <w:tc>
          <w:tcPr>
            <w:tcW w:w="2441" w:type="dxa"/>
            <w:gridSpan w:val="2"/>
            <w:tcBorders>
              <w:left w:val="single" w:color="7E7E7E" w:themeColor="text1" w:themeTint="80" w:sz="4" w:space="0"/>
              <w:right w:val="single" w:color="7E7E7E" w:themeColor="text1" w:themeTint="80" w:sz="4" w:space="0"/>
              <w:insideV w:val="single" w:sz="4" w:space="0"/>
            </w:tcBorders>
          </w:tcPr>
          <w:p w14:paraId="3D479372">
            <w:pPr>
              <w:rPr>
                <w:color w:val="0D0D0D"/>
                <w:lang w:val="kk-KZ"/>
              </w:rPr>
            </w:pPr>
            <w:r>
              <w:rPr>
                <w:color w:val="0D0D0D"/>
                <w:lang w:val="kk-KZ"/>
              </w:rPr>
              <w:t>«Мимикалық жаттығу»</w:t>
            </w:r>
          </w:p>
          <w:p w14:paraId="7DF06263">
            <w:pPr>
              <w:rPr>
                <w:color w:val="0D0D0D"/>
                <w:lang w:val="kk-KZ"/>
              </w:rPr>
            </w:pPr>
            <w:r>
              <w:rPr>
                <w:color w:val="0D0D0D"/>
                <w:lang w:val="kk-KZ"/>
              </w:rPr>
              <w:t>Мақсаты: балалардың көңіл күйлерін түрлі эмоциялармен білдіруге үйрету.</w:t>
            </w:r>
          </w:p>
          <w:p w14:paraId="09FB7857">
            <w:pPr>
              <w:rPr>
                <w:color w:val="0D0D0D"/>
                <w:lang w:val="kk-KZ"/>
              </w:rPr>
            </w:pPr>
            <w:r>
              <w:rPr>
                <w:color w:val="0D0D0D"/>
                <w:lang w:val="kk-KZ"/>
              </w:rPr>
              <w:t>Көркем әдебиет</w:t>
            </w:r>
          </w:p>
          <w:p w14:paraId="0F444533">
            <w:pPr>
              <w:rPr>
                <w:color w:val="0D0D0D"/>
                <w:lang w:val="kk-KZ"/>
              </w:rPr>
            </w:pPr>
            <w:r>
              <w:rPr>
                <w:color w:val="0D0D0D"/>
                <w:lang w:val="kk-KZ"/>
              </w:rPr>
              <w:t>Қарым- қатынас</w:t>
            </w:r>
          </w:p>
          <w:p w14:paraId="491F73B8">
            <w:pPr>
              <w:rPr>
                <w:color w:val="0D0D0D"/>
                <w:lang w:val="kk-KZ"/>
              </w:rPr>
            </w:pPr>
            <w:r>
              <w:rPr>
                <w:color w:val="0D0D0D"/>
                <w:lang w:val="kk-KZ"/>
              </w:rPr>
              <w:t xml:space="preserve"> іс –әрекеті дағдысы</w:t>
            </w:r>
          </w:p>
          <w:p w14:paraId="56A72A8A">
            <w:pPr>
              <w:rPr>
                <w:color w:val="0D0D0D"/>
                <w:lang w:val="kk-KZ"/>
              </w:rPr>
            </w:pPr>
            <w:r>
              <w:rPr>
                <w:color w:val="0D0D0D"/>
                <w:lang w:val="kk-KZ"/>
              </w:rPr>
              <w:t>Ата-аналармен әңгіме: Ата- аналарға балаларын ертеңгілік жаттығуға үлгертіп алып келулерін ескерту.</w:t>
            </w:r>
          </w:p>
        </w:tc>
        <w:tc>
          <w:tcPr>
            <w:tcW w:w="2435" w:type="dxa"/>
            <w:gridSpan w:val="2"/>
            <w:tcBorders>
              <w:left w:val="single" w:color="7E7E7E" w:themeColor="text1" w:themeTint="80" w:sz="4" w:space="0"/>
              <w:right w:val="single" w:color="7E7E7E" w:themeColor="text1" w:themeTint="80" w:sz="4" w:space="0"/>
              <w:insideV w:val="single" w:sz="4" w:space="0"/>
            </w:tcBorders>
          </w:tcPr>
          <w:p w14:paraId="6617E206">
            <w:pPr>
              <w:rPr>
                <w:color w:val="0D0D0D"/>
                <w:lang w:val="kk-KZ"/>
              </w:rPr>
            </w:pPr>
            <w:r>
              <w:rPr>
                <w:color w:val="0D0D0D"/>
                <w:lang w:val="kk-KZ"/>
              </w:rPr>
              <w:t xml:space="preserve">Балаларды жақсы көңіл күймен қарсы алу. </w:t>
            </w:r>
          </w:p>
          <w:p w14:paraId="3D46DD9E">
            <w:pPr>
              <w:rPr>
                <w:color w:val="0D0D0D"/>
                <w:lang w:val="kk-KZ"/>
              </w:rPr>
            </w:pPr>
            <w:r>
              <w:rPr>
                <w:color w:val="0D0D0D"/>
                <w:lang w:val="kk-KZ"/>
              </w:rPr>
              <w:t>Қылқаламды дұрыс ұстауға қалыптастыру. Ұқыпты жұмыс жасауға тәрбиелеу.</w:t>
            </w:r>
          </w:p>
          <w:p w14:paraId="62B0BD47">
            <w:pPr>
              <w:rPr>
                <w:color w:val="0D0D0D"/>
                <w:lang w:val="kk-KZ"/>
              </w:rPr>
            </w:pPr>
            <w:r>
              <w:rPr>
                <w:color w:val="0D0D0D"/>
                <w:lang w:val="kk-KZ"/>
              </w:rPr>
              <w:t>Сурет салу</w:t>
            </w:r>
          </w:p>
          <w:p w14:paraId="315A468D">
            <w:pPr>
              <w:rPr>
                <w:color w:val="0D0D0D"/>
                <w:lang w:val="kk-KZ"/>
              </w:rPr>
            </w:pPr>
            <w:r>
              <w:rPr>
                <w:color w:val="0D0D0D"/>
                <w:lang w:val="kk-KZ"/>
              </w:rPr>
              <w:t>Шығармашылық іс әрекет, бейнелеу  іс-әрекет дағдысы</w:t>
            </w:r>
          </w:p>
          <w:p w14:paraId="6F516F6E">
            <w:pPr>
              <w:rPr>
                <w:color w:val="0D0D0D"/>
                <w:lang w:val="kk-KZ"/>
              </w:rPr>
            </w:pPr>
            <w:r>
              <w:rPr>
                <w:color w:val="0D0D0D"/>
                <w:lang w:val="kk-KZ"/>
              </w:rPr>
              <w:t>Ата-аналармен әңгіме:</w:t>
            </w:r>
          </w:p>
          <w:p w14:paraId="222CB17E">
            <w:pPr>
              <w:rPr>
                <w:color w:val="0D0D0D"/>
                <w:lang w:val="kk-KZ"/>
              </w:rPr>
            </w:pPr>
            <w:r>
              <w:rPr>
                <w:color w:val="0D0D0D"/>
                <w:lang w:val="kk-KZ"/>
              </w:rPr>
              <w:t>Демалыс күндерінде балаларды дамыту үшін  танымдық ойындарды ұсыну.</w:t>
            </w:r>
          </w:p>
        </w:tc>
      </w:tr>
      <w:tr w14:paraId="69F7EF4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94"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D624A06">
            <w:pPr>
              <w:rPr>
                <w:lang w:val="kk-KZ" w:eastAsia="zh-CN"/>
              </w:rPr>
            </w:pPr>
            <w:r>
              <w:rPr>
                <w:lang w:val="kk-KZ" w:eastAsia="zh-CN"/>
              </w:rPr>
              <w:t>Таңертеңгі</w:t>
            </w:r>
          </w:p>
          <w:p w14:paraId="0EBE7105">
            <w:pPr>
              <w:rPr>
                <w:lang w:val="kk-KZ" w:eastAsia="zh-CN"/>
              </w:rPr>
            </w:pPr>
            <w:r>
              <w:rPr>
                <w:lang w:val="kk-KZ" w:eastAsia="zh-CN"/>
              </w:rPr>
              <w:t xml:space="preserve">жаттығу. </w:t>
            </w:r>
          </w:p>
        </w:tc>
        <w:tc>
          <w:tcPr>
            <w:tcW w:w="12509" w:type="dxa"/>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B028011">
            <w:pPr>
              <w:rPr>
                <w:lang w:eastAsia="zh-CN"/>
              </w:rPr>
            </w:pPr>
            <w:r>
              <w:rPr>
                <w:lang w:val="kk-KZ" w:eastAsia="zh-CN"/>
              </w:rPr>
              <w:t>Таңғы жаттығу №</w:t>
            </w:r>
            <w:r>
              <w:rPr>
                <w:lang w:eastAsia="zh-CN"/>
              </w:rPr>
              <w:t>2</w:t>
            </w:r>
          </w:p>
        </w:tc>
      </w:tr>
      <w:tr w14:paraId="39AB05B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94" w:type="dxa"/>
            <w:tcBorders>
              <w:left w:val="single" w:color="7E7E7E" w:themeColor="text1" w:themeTint="80" w:sz="4" w:space="0"/>
              <w:right w:val="single" w:color="7E7E7E" w:themeColor="text1" w:themeTint="80" w:sz="4" w:space="0"/>
              <w:insideV w:val="single" w:sz="4" w:space="0"/>
            </w:tcBorders>
          </w:tcPr>
          <w:p w14:paraId="67A46916">
            <w:pPr>
              <w:rPr>
                <w:lang w:eastAsia="zh-CN"/>
              </w:rPr>
            </w:pPr>
            <w:r>
              <w:rPr>
                <w:lang w:val="kk-KZ" w:eastAsia="zh-CN"/>
              </w:rPr>
              <w:t>Таңғы ас</w:t>
            </w:r>
          </w:p>
        </w:tc>
        <w:tc>
          <w:tcPr>
            <w:tcW w:w="12509" w:type="dxa"/>
            <w:gridSpan w:val="8"/>
            <w:tcBorders>
              <w:left w:val="single" w:color="7E7E7E" w:themeColor="text1" w:themeTint="80" w:sz="4" w:space="0"/>
              <w:right w:val="single" w:color="7E7E7E" w:themeColor="text1" w:themeTint="80" w:sz="4" w:space="0"/>
              <w:insideV w:val="single" w:sz="4" w:space="0"/>
            </w:tcBorders>
          </w:tcPr>
          <w:p w14:paraId="71FAB2D2">
            <w:pPr>
              <w:rPr>
                <w:lang w:val="kk-KZ" w:eastAsia="zh-CN"/>
              </w:rPr>
            </w:pPr>
            <w:r>
              <w:rPr>
                <w:lang w:val="kk-KZ" w:eastAsia="zh-CN"/>
              </w:rPr>
              <w:t>Этикет (үстел үстінде орындалатын мәдениет  ережелері) туралы түсінік беру.</w:t>
            </w:r>
          </w:p>
        </w:tc>
      </w:tr>
      <w:tr w14:paraId="4B57E53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94"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1073F2E">
            <w:pPr>
              <w:rPr>
                <w:lang w:val="kk-KZ" w:eastAsia="zh-CN"/>
              </w:rPr>
            </w:pPr>
            <w:r>
              <w:rPr>
                <w:lang w:val="kk-KZ" w:eastAsia="zh-CN"/>
              </w:rPr>
              <w:t>Ұйымдастырыл ған</w:t>
            </w:r>
          </w:p>
          <w:p w14:paraId="3E0FB1A9">
            <w:pPr>
              <w:rPr>
                <w:lang w:val="kk-KZ" w:eastAsia="zh-CN"/>
              </w:rPr>
            </w:pPr>
            <w:r>
              <w:rPr>
                <w:lang w:val="kk-KZ" w:eastAsia="zh-CN"/>
              </w:rPr>
              <w:t>оқу қызыметіне дайындық (ОҰҚ)</w:t>
            </w:r>
          </w:p>
        </w:tc>
        <w:tc>
          <w:tcPr>
            <w:tcW w:w="2415"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B1F743C">
            <w:pPr>
              <w:rPr>
                <w:lang w:val="kk-KZ"/>
              </w:rPr>
            </w:pPr>
            <w:r>
              <w:rPr>
                <w:lang w:val="kk-KZ"/>
              </w:rPr>
              <w:t xml:space="preserve">ойын </w:t>
            </w:r>
          </w:p>
          <w:p w14:paraId="00BB2BD2">
            <w:pPr>
              <w:rPr>
                <w:lang w:val="kk-KZ"/>
              </w:rPr>
            </w:pPr>
            <w:r>
              <w:rPr>
                <w:lang w:val="kk-KZ"/>
              </w:rPr>
              <w:t>Менің балабақшам» сурет  топтамасымен жұмыс</w:t>
            </w:r>
          </w:p>
          <w:p w14:paraId="5CEA2E4B">
            <w:pPr>
              <w:rPr>
                <w:color w:val="0D0D0D"/>
                <w:lang w:val="kk-KZ"/>
              </w:rPr>
            </w:pPr>
            <w:r>
              <w:rPr>
                <w:lang w:val="kk-KZ"/>
              </w:rPr>
              <w:t>Шарты:Балабақшаның  әдемі  жерлерін  атай  алады.</w:t>
            </w:r>
          </w:p>
        </w:tc>
        <w:tc>
          <w:tcPr>
            <w:tcW w:w="2693"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EFECF73">
            <w:pPr>
              <w:rPr>
                <w:lang w:val="kk-KZ"/>
              </w:rPr>
            </w:pPr>
            <w:r>
              <w:rPr>
                <w:lang w:val="kk-KZ"/>
              </w:rPr>
              <w:t xml:space="preserve">ойын </w:t>
            </w:r>
          </w:p>
          <w:p w14:paraId="306922A1">
            <w:pPr>
              <w:rPr>
                <w:lang w:val="kk-KZ"/>
              </w:rPr>
            </w:pPr>
            <w:r>
              <w:rPr>
                <w:lang w:val="kk-KZ"/>
              </w:rPr>
              <w:t xml:space="preserve"> «Балабақша ережелерін білемін»</w:t>
            </w:r>
          </w:p>
          <w:p w14:paraId="7189805C">
            <w:pPr>
              <w:rPr>
                <w:color w:val="0D0D0D"/>
                <w:lang w:val="kk-KZ"/>
              </w:rPr>
            </w:pPr>
            <w:r>
              <w:rPr>
                <w:lang w:val="kk-KZ"/>
              </w:rPr>
              <w:t>Шарты:Ереже  түрлерімен  танысып,сұрақтарға  жауап беру біледі.</w:t>
            </w:r>
          </w:p>
        </w:tc>
        <w:tc>
          <w:tcPr>
            <w:tcW w:w="2552" w:type="dxa"/>
            <w:gridSpan w:val="3"/>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30E3FE2">
            <w:pPr>
              <w:rPr>
                <w:lang w:val="kk-KZ"/>
              </w:rPr>
            </w:pPr>
            <w:r>
              <w:rPr>
                <w:lang w:val="kk-KZ"/>
              </w:rPr>
              <w:t>ойын:</w:t>
            </w:r>
          </w:p>
          <w:p w14:paraId="14B5A1B0">
            <w:pPr>
              <w:rPr>
                <w:lang w:val="kk-KZ"/>
              </w:rPr>
            </w:pPr>
            <w:r>
              <w:rPr>
                <w:lang w:val="kk-KZ"/>
              </w:rPr>
              <w:t>«Ойыншықтар»</w:t>
            </w:r>
          </w:p>
          <w:p w14:paraId="17089596">
            <w:pPr>
              <w:rPr>
                <w:lang w:val="kk-KZ"/>
              </w:rPr>
            </w:pPr>
            <w:r>
              <w:rPr>
                <w:lang w:val="kk-KZ"/>
              </w:rPr>
              <w:t>Шарты:Топтағы ойыншықтарды  біледі .</w:t>
            </w:r>
          </w:p>
          <w:p w14:paraId="3F5F5B42">
            <w:pPr>
              <w:rPr>
                <w:lang w:val="kk-KZ"/>
              </w:rPr>
            </w:pPr>
          </w:p>
        </w:tc>
        <w:tc>
          <w:tcPr>
            <w:tcW w:w="2743" w:type="dxa"/>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83CBC8E">
            <w:pPr>
              <w:rPr>
                <w:lang w:val="kk-KZ"/>
              </w:rPr>
            </w:pPr>
            <w:r>
              <w:rPr>
                <w:lang w:val="kk-KZ"/>
              </w:rPr>
              <w:t>ойын «Менің сүйікті  ісім»</w:t>
            </w:r>
          </w:p>
          <w:p w14:paraId="5D1A7BA9">
            <w:pPr>
              <w:rPr>
                <w:lang w:val="kk-KZ"/>
              </w:rPr>
            </w:pPr>
            <w:r>
              <w:rPr>
                <w:lang w:val="kk-KZ"/>
              </w:rPr>
              <w:t>Шарты:Сүйікті ісі  туралы  айтады.</w:t>
            </w:r>
          </w:p>
          <w:p w14:paraId="5C06E7B2">
            <w:pPr>
              <w:rPr>
                <w:lang w:val="kk-KZ"/>
              </w:rPr>
            </w:pPr>
          </w:p>
        </w:tc>
        <w:tc>
          <w:tcPr>
            <w:tcW w:w="2106"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FF387AF">
            <w:r>
              <w:rPr>
                <w:lang w:val="kk-KZ"/>
              </w:rPr>
              <w:t xml:space="preserve"> </w:t>
            </w:r>
            <w:r>
              <w:t>ойын:</w:t>
            </w:r>
          </w:p>
          <w:p w14:paraId="0CA90D42">
            <w:r>
              <w:t>«Суреттен не  көріп  тұрсың?»</w:t>
            </w:r>
          </w:p>
          <w:p w14:paraId="4C6E57CB">
            <w:r>
              <w:t>Шарты: Көрген  суреттерді  атап  беру.</w:t>
            </w:r>
          </w:p>
          <w:p w14:paraId="402AF724"/>
        </w:tc>
      </w:tr>
      <w:tr w14:paraId="45264EB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94" w:type="dxa"/>
            <w:tcBorders>
              <w:left w:val="single" w:color="7E7E7E" w:themeColor="text1" w:themeTint="80" w:sz="4" w:space="0"/>
              <w:right w:val="single" w:color="7E7E7E" w:themeColor="text1" w:themeTint="80" w:sz="4" w:space="0"/>
              <w:insideV w:val="single" w:sz="4" w:space="0"/>
            </w:tcBorders>
          </w:tcPr>
          <w:p w14:paraId="060221BE">
            <w:pPr>
              <w:rPr>
                <w:color w:val="000000"/>
                <w:lang w:val="kk-KZ" w:eastAsia="zh-CN"/>
              </w:rPr>
            </w:pPr>
            <w:r>
              <w:rPr>
                <w:color w:val="000000"/>
                <w:lang w:val="kk-KZ" w:eastAsia="zh-CN"/>
              </w:rPr>
              <w:t xml:space="preserve">Мектепке дейінгі ұйым кестесі бойынша ұйымдастырыл- </w:t>
            </w:r>
          </w:p>
          <w:p w14:paraId="1AD51B91">
            <w:pPr>
              <w:rPr>
                <w:lang w:eastAsia="zh-CN"/>
              </w:rPr>
            </w:pPr>
            <w:r>
              <w:rPr>
                <w:lang w:eastAsia="zh-CN"/>
              </w:rPr>
              <w:t xml:space="preserve">ған оқу кестесі </w:t>
            </w:r>
          </w:p>
        </w:tc>
        <w:tc>
          <w:tcPr>
            <w:tcW w:w="2415" w:type="dxa"/>
            <w:tcBorders>
              <w:left w:val="single" w:color="7E7E7E" w:themeColor="text1" w:themeTint="80" w:sz="4" w:space="0"/>
              <w:right w:val="single" w:color="7E7E7E" w:themeColor="text1" w:themeTint="80" w:sz="4" w:space="0"/>
              <w:insideV w:val="single" w:sz="4" w:space="0"/>
            </w:tcBorders>
          </w:tcPr>
          <w:p w14:paraId="7C8F3D39">
            <w:pPr>
              <w:rPr>
                <w:lang w:val="kk-KZ"/>
              </w:rPr>
            </w:pPr>
            <w:r>
              <w:rPr>
                <w:lang w:val="kk-KZ"/>
              </w:rPr>
              <w:t>Дене шынықтыру</w:t>
            </w:r>
          </w:p>
          <w:p w14:paraId="1E2CB2B6">
            <w:pPr>
              <w:rPr>
                <w:lang w:val="kk-KZ"/>
              </w:rPr>
            </w:pPr>
            <w:r>
              <w:rPr>
                <w:lang w:val="kk-KZ"/>
              </w:rPr>
              <w:t>«Кім алысқа секіреді?».</w:t>
            </w:r>
          </w:p>
          <w:p w14:paraId="33D0C576">
            <w:pPr>
              <w:rPr>
                <w:lang w:val="kk-KZ"/>
              </w:rPr>
            </w:pPr>
            <w:r>
              <w:rPr>
                <w:lang w:val="kk-KZ"/>
              </w:rPr>
              <w:t>Міндеттері: жарыстардың көмегімен балалардың қимыл-қозғалыс белсенділігі дамиды. Бір орыннан ұзындыққа секірген кезде бастапқы қалыпты сақтау қабілеті нығаяды.</w:t>
            </w:r>
          </w:p>
          <w:p w14:paraId="6B34156F">
            <w:pPr>
              <w:rPr>
                <w:lang w:val="kk-KZ"/>
              </w:rPr>
            </w:pPr>
            <w:r>
              <w:rPr>
                <w:lang w:val="kk-KZ"/>
              </w:rPr>
              <w:t>ҰІӘ кезеңі:</w:t>
            </w:r>
          </w:p>
          <w:p w14:paraId="48272DCC">
            <w:pPr>
              <w:rPr>
                <w:lang w:val="kk-KZ"/>
              </w:rPr>
            </w:pPr>
            <w:r>
              <w:rPr>
                <w:lang w:val="kk-KZ"/>
              </w:rPr>
              <w:t xml:space="preserve">Ойын: «Қатарға тұр» </w:t>
            </w:r>
          </w:p>
          <w:p w14:paraId="2214C94C">
            <w:pPr>
              <w:rPr>
                <w:lang w:val="kk-KZ"/>
              </w:rPr>
            </w:pPr>
            <w:r>
              <w:rPr>
                <w:lang w:val="kk-KZ"/>
              </w:rPr>
              <w:t>Негізгі кезең:</w:t>
            </w:r>
          </w:p>
          <w:p w14:paraId="127B2874">
            <w:pPr>
              <w:rPr>
                <w:lang w:val="kk-KZ"/>
              </w:rPr>
            </w:pPr>
            <w:r>
              <w:rPr>
                <w:lang w:val="kk-KZ"/>
              </w:rPr>
              <w:t xml:space="preserve">Қолдарына кубик ұстап, аяқтың ұшымен жүру. Өкшемен жүргенде текшелерді жоғары көтереді, қапталға, алға созады, иыққа қояды. </w:t>
            </w:r>
          </w:p>
          <w:p w14:paraId="19CB9454">
            <w:pPr>
              <w:rPr>
                <w:lang w:val="kk-KZ"/>
              </w:rPr>
            </w:pPr>
            <w:r>
              <w:rPr>
                <w:lang w:val="kk-KZ"/>
              </w:rPr>
              <w:t xml:space="preserve"> Екі сапқа тұру.</w:t>
            </w:r>
          </w:p>
          <w:p w14:paraId="3206181C">
            <w:pPr>
              <w:rPr>
                <w:lang w:val="kk-KZ"/>
              </w:rPr>
            </w:pPr>
            <w:r>
              <w:rPr>
                <w:lang w:val="kk-KZ"/>
              </w:rPr>
              <w:t xml:space="preserve">Негізгі қимылдарды орындайды: </w:t>
            </w:r>
          </w:p>
          <w:p w14:paraId="2ED7A97D">
            <w:pPr>
              <w:rPr>
                <w:lang w:val="kk-KZ"/>
              </w:rPr>
            </w:pPr>
            <w:r>
              <w:rPr>
                <w:lang w:val="kk-KZ"/>
              </w:rPr>
              <w:t>Бір орында тұрып ұзындыққа секіру.</w:t>
            </w:r>
          </w:p>
          <w:p w14:paraId="228DE68C">
            <w:pPr>
              <w:rPr>
                <w:lang w:val="kk-KZ"/>
              </w:rPr>
            </w:pPr>
            <w:r>
              <w:rPr>
                <w:lang w:val="kk-KZ"/>
              </w:rPr>
              <w:t xml:space="preserve">Ойын түріндегі жаттығу: «Кім алысқа секіреді?». </w:t>
            </w:r>
          </w:p>
          <w:p w14:paraId="38D23CEF">
            <w:pPr>
              <w:rPr>
                <w:lang w:val="kk-KZ"/>
              </w:rPr>
            </w:pPr>
            <w:r>
              <w:rPr>
                <w:lang w:val="kk-KZ"/>
              </w:rPr>
              <w:t xml:space="preserve"> Екі аяқпен бір уақытта итерілу қажеттігіне назар аудартады. Допты затқа дәлдеп домалату. </w:t>
            </w:r>
          </w:p>
          <w:p w14:paraId="74787FE0">
            <w:pPr>
              <w:rPr>
                <w:lang w:val="kk-KZ"/>
              </w:rPr>
            </w:pPr>
            <w:r>
              <w:rPr>
                <w:lang w:val="kk-KZ"/>
              </w:rPr>
              <w:t xml:space="preserve">Ойын: «Кегельдерді құлат» (кегельдерге дейінгі қашықтық – 1,5 метр). </w:t>
            </w:r>
          </w:p>
          <w:p w14:paraId="4DCEB986">
            <w:pPr>
              <w:rPr>
                <w:lang w:val="kk-KZ"/>
              </w:rPr>
            </w:pPr>
            <w:r>
              <w:rPr>
                <w:lang w:val="kk-KZ"/>
              </w:rPr>
              <w:t>Шарты: Жаттығуды орындау тәсілін көрсету.</w:t>
            </w:r>
          </w:p>
          <w:p w14:paraId="0EB01AFB">
            <w:pPr>
              <w:rPr>
                <w:lang w:val="kk-KZ"/>
              </w:rPr>
            </w:pPr>
            <w:r>
              <w:rPr>
                <w:lang w:val="kk-KZ"/>
              </w:rPr>
              <w:t xml:space="preserve"> Ойын: «Мысық пен құстар»</w:t>
            </w:r>
          </w:p>
          <w:p w14:paraId="1507C5BC">
            <w:pPr>
              <w:rPr>
                <w:lang w:val="kk-KZ"/>
              </w:rPr>
            </w:pPr>
            <w:r>
              <w:rPr>
                <w:lang w:val="kk-KZ"/>
              </w:rPr>
              <w:t xml:space="preserve">Шарты: Ойын ережелерін түсіндіру. </w:t>
            </w:r>
          </w:p>
          <w:p w14:paraId="663979C3">
            <w:pPr>
              <w:rPr>
                <w:lang w:val="kk-KZ"/>
              </w:rPr>
            </w:pPr>
            <w:r>
              <w:rPr>
                <w:lang w:val="kk-KZ"/>
              </w:rPr>
              <w:t>Қорытынды:</w:t>
            </w:r>
          </w:p>
          <w:p w14:paraId="46011E15">
            <w:pPr>
              <w:rPr>
                <w:lang w:val="kk-KZ"/>
              </w:rPr>
            </w:pPr>
            <w:r>
              <w:rPr>
                <w:lang w:val="kk-KZ"/>
              </w:rPr>
              <w:t>Балаларды ынталандырады. Жарыстарға қатысқандарды марапаттау.</w:t>
            </w:r>
          </w:p>
          <w:p w14:paraId="33EBE937">
            <w:pPr>
              <w:rPr>
                <w:lang w:val="kk-KZ"/>
              </w:rPr>
            </w:pPr>
          </w:p>
          <w:p w14:paraId="7C5EB7CC">
            <w:pPr>
              <w:rPr>
                <w:lang w:val="kk-KZ"/>
              </w:rPr>
            </w:pPr>
            <w:r>
              <w:rPr>
                <w:lang w:val="kk-KZ"/>
              </w:rPr>
              <w:t>Сөйлеуді дамыту</w:t>
            </w:r>
          </w:p>
          <w:p w14:paraId="58BDFEA0">
            <w:pPr>
              <w:rPr>
                <w:lang w:val="kk-KZ"/>
              </w:rPr>
            </w:pPr>
            <w:r>
              <w:rPr>
                <w:lang w:val="kk-KZ"/>
              </w:rPr>
              <w:t>«Әжесін қайсысы  жақсы көреді?»</w:t>
            </w:r>
          </w:p>
          <w:p w14:paraId="0BDE2129">
            <w:pPr>
              <w:rPr>
                <w:lang w:val="kk-KZ"/>
              </w:rPr>
            </w:pPr>
            <w:r>
              <w:rPr>
                <w:lang w:val="kk-KZ"/>
              </w:rPr>
              <w:t>Міндеттері: Ана тіліндегі дауысты және айтылуы және дыбысталуы ұқсас дауыссыз бп, г-ғ, к-қ, ж-ш, з-с, н-ң, р-л дыбыстарды дұрыс, анық айтуды үйрету.</w:t>
            </w:r>
          </w:p>
          <w:p w14:paraId="63AADDFC">
            <w:pPr>
              <w:rPr>
                <w:lang w:val="kk-KZ"/>
              </w:rPr>
            </w:pPr>
            <w:r>
              <w:rPr>
                <w:lang w:val="kk-KZ"/>
              </w:rPr>
              <w:t>Фонематикалық естуді дамыту, сөздегі дыбыстардың орнын анықтау</w:t>
            </w:r>
          </w:p>
          <w:p w14:paraId="2D130050">
            <w:pPr>
              <w:rPr>
                <w:lang w:val="kk-KZ"/>
              </w:rPr>
            </w:pPr>
            <w:r>
              <w:rPr>
                <w:lang w:val="kk-KZ"/>
              </w:rPr>
              <w:t>(басы, ортасы, соңы). Артикуляциялық жаттығулар жасау.</w:t>
            </w:r>
          </w:p>
          <w:p w14:paraId="4CFFC8E4">
            <w:pPr>
              <w:rPr>
                <w:lang w:val="kk-KZ"/>
              </w:rPr>
            </w:pPr>
            <w:r>
              <w:rPr>
                <w:lang w:val="kk-KZ"/>
              </w:rPr>
              <w:t xml:space="preserve">Кәне, балалар, орнымыздан тұрып, бізге келген қонақтарды қарсы алайық. Бүгін бізге дәрігер апай қонаққа келді. </w:t>
            </w:r>
          </w:p>
          <w:p w14:paraId="0BCAA5C7">
            <w:pPr>
              <w:rPr>
                <w:lang w:val="kk-KZ"/>
              </w:rPr>
            </w:pPr>
            <w:r>
              <w:rPr>
                <w:lang w:val="kk-KZ"/>
              </w:rPr>
              <w:t xml:space="preserve">2. Негізгі кезен Дәрігер: </w:t>
            </w:r>
          </w:p>
          <w:p w14:paraId="784679B0">
            <w:pPr>
              <w:rPr>
                <w:lang w:val="kk-KZ"/>
              </w:rPr>
            </w:pPr>
            <w:r>
              <w:rPr>
                <w:lang w:val="kk-KZ"/>
              </w:rPr>
              <w:t xml:space="preserve">–Сәлеметсіңдер ме, балалар. Бүгін күн бұлтты екен, қолшатырымды ала шыққаным қандай жақсы болған. Бірден жаңбыр нөсерлете құйып кетті. Суға малынып қалам ба деп едім қолшатырым маған көмектесті.   Дәрігер: </w:t>
            </w:r>
          </w:p>
          <w:p w14:paraId="42B75032">
            <w:pPr>
              <w:rPr>
                <w:lang w:val="kk-KZ"/>
              </w:rPr>
            </w:pPr>
            <w:r>
              <w:rPr>
                <w:lang w:val="kk-KZ"/>
              </w:rPr>
              <w:t xml:space="preserve">Балалар, сендер көріп отырғандай күн бірте-бірте суытып, жаңбыр да жиі жауатын болды. Мұндай күндері балалар көп ауырып қалуы мүмкін, мен сендердің денсаулықтарыңды тексеріп шығайын. (Дәрігер балаларды тексеріп өтеді).  – Сендердің денсаулықтарың жақсы екен, осылай күтініп жүрулерің керек. Мен енді  басқа топтың балаларын қарап шығайын, –  деп дәрігер шығып кетеді. </w:t>
            </w:r>
          </w:p>
          <w:p w14:paraId="0D8C605D">
            <w:pPr>
              <w:rPr>
                <w:lang w:val="kk-KZ"/>
              </w:rPr>
            </w:pPr>
            <w:r>
              <w:rPr>
                <w:lang w:val="kk-KZ"/>
              </w:rPr>
              <w:t xml:space="preserve"> Балалар, кімнің анасы немесе әкесі дәрігер? </w:t>
            </w:r>
          </w:p>
          <w:p w14:paraId="5D598D3A">
            <w:pPr>
              <w:rPr>
                <w:lang w:val="kk-KZ"/>
              </w:rPr>
            </w:pPr>
            <w:r>
              <w:rPr>
                <w:lang w:val="kk-KZ"/>
              </w:rPr>
              <w:t xml:space="preserve">–Егер сен ауырып қалсаң, анаң емдейді ме? </w:t>
            </w:r>
          </w:p>
          <w:p w14:paraId="4F8BC1D0">
            <w:pPr>
              <w:rPr>
                <w:lang w:val="kk-KZ"/>
              </w:rPr>
            </w:pPr>
            <w:r>
              <w:rPr>
                <w:lang w:val="kk-KZ"/>
              </w:rPr>
              <w:t xml:space="preserve">–Балалар, «дәрігерлерді ақ халатты абзал жандар», –  деп айтады. Көптеген кісілердің өміріне араша түсетін мамандар. Дәрігерлер туралы М.Төрежанов  ағаларың да әңгіме жазған. Ол кісінің балаларға арналған қызықты әңгімелері көп. Атап айтатын болсақ, "Ана алғысы", "Үш дос", "Адал дос", "Біз де ойнаймыз", "Шие тергенде" деген әңгімелері бар.  </w:t>
            </w:r>
          </w:p>
          <w:p w14:paraId="3F9716F0">
            <w:pPr>
              <w:rPr>
                <w:lang w:val="kk-KZ"/>
              </w:rPr>
            </w:pPr>
            <w:r>
              <w:rPr>
                <w:lang w:val="kk-KZ"/>
              </w:rPr>
              <w:t xml:space="preserve">Дәрігер туралы "Әжесі қайсысы жақсы көреді" әңгімесін мәнерлеп оқып беремін: </w:t>
            </w:r>
          </w:p>
          <w:p w14:paraId="2257CEE1">
            <w:pPr>
              <w:rPr>
                <w:lang w:val="kk-KZ"/>
              </w:rPr>
            </w:pPr>
            <w:r>
              <w:rPr>
                <w:lang w:val="kk-KZ"/>
              </w:rPr>
              <w:t xml:space="preserve">Әжесін қайсысы жақсы көреді? </w:t>
            </w:r>
          </w:p>
          <w:p w14:paraId="1DA8517A">
            <w:pPr>
              <w:rPr>
                <w:lang w:val="kk-KZ"/>
              </w:rPr>
            </w:pPr>
            <w:r>
              <w:rPr>
                <w:lang w:val="kk-KZ"/>
              </w:rPr>
              <w:t xml:space="preserve">Қанат пен Болат әжесінің жанында ойнап отыр. Бір кезде Қанат әжесін құшақтап: – Әжем менікі, мен әжемді жақсы көремін, – деді. Болат Қанаттан қалыспай әжесінің екінші жағына шығып:  </w:t>
            </w:r>
          </w:p>
          <w:p w14:paraId="5D4A7096">
            <w:pPr>
              <w:rPr>
                <w:lang w:val="kk-KZ"/>
              </w:rPr>
            </w:pPr>
            <w:r>
              <w:rPr>
                <w:lang w:val="kk-KZ"/>
              </w:rPr>
              <w:t xml:space="preserve">–Әже сенікі емес, әжем менікі, мен жақсы көремін. Мен сен сияқты әжемнің басын қатырмаймын, –  деп таласты. </w:t>
            </w:r>
          </w:p>
          <w:p w14:paraId="0BCE1E56">
            <w:pPr>
              <w:rPr>
                <w:lang w:val="kk-KZ"/>
              </w:rPr>
            </w:pPr>
            <w:r>
              <w:rPr>
                <w:lang w:val="kk-KZ"/>
              </w:rPr>
              <w:t xml:space="preserve">Әже немерелерінің таласына риза болып отырады. Бір кезде қарттың көзі бұлдырап, қысылып, диванға қисая кетті. Қанаттың зәресі ұшып, бақырып жылап жіберді. Болат абыржымай, үлкен кісіше телефонға барып, жедел жәрдем шақырды. Ақ халатты дәрігер келіп, әжесіне ине шаншып, дәрі берді. Әжесі басын көтеріп, дәрігерге алғыс айтты. </w:t>
            </w:r>
          </w:p>
          <w:p w14:paraId="7D6E75AC">
            <w:pPr>
              <w:rPr>
                <w:lang w:val="kk-KZ"/>
              </w:rPr>
            </w:pPr>
            <w:r>
              <w:rPr>
                <w:lang w:val="kk-KZ"/>
              </w:rPr>
              <w:t xml:space="preserve">Дәрігер Болат пен Қанаттан: </w:t>
            </w:r>
          </w:p>
          <w:p w14:paraId="11A53CAD">
            <w:pPr>
              <w:rPr>
                <w:lang w:val="kk-KZ"/>
              </w:rPr>
            </w:pPr>
            <w:r>
              <w:rPr>
                <w:lang w:val="kk-KZ"/>
              </w:rPr>
              <w:t xml:space="preserve">–Телефонмен жедел жәрдем шақырған қайсыларың? – деп сұрады. </w:t>
            </w:r>
          </w:p>
          <w:p w14:paraId="0B156FA0">
            <w:pPr>
              <w:rPr>
                <w:lang w:val="kk-KZ"/>
              </w:rPr>
            </w:pPr>
            <w:r>
              <w:rPr>
                <w:lang w:val="kk-KZ"/>
              </w:rPr>
              <w:t xml:space="preserve">Болат: </w:t>
            </w:r>
          </w:p>
          <w:p w14:paraId="5067F822">
            <w:pPr>
              <w:rPr>
                <w:lang w:val="kk-KZ"/>
              </w:rPr>
            </w:pPr>
            <w:r>
              <w:rPr>
                <w:lang w:val="kk-KZ"/>
              </w:rPr>
              <w:t xml:space="preserve">–Менмін, – деді. </w:t>
            </w:r>
          </w:p>
          <w:p w14:paraId="3FA7143B">
            <w:pPr>
              <w:rPr>
                <w:lang w:val="kk-KZ"/>
              </w:rPr>
            </w:pPr>
            <w:r>
              <w:rPr>
                <w:lang w:val="kk-KZ"/>
              </w:rPr>
              <w:t xml:space="preserve">–Ақылды бала екенсің. Әжеңді жақсы көреді екенсің, – деді дәрігер. Педагог: Сұрақтар қою арқылы балалардан әңгіме мазмұнын түсінген, түсінбегенін біледі.Балалар, әңгіме сендерге ұнады ма? </w:t>
            </w:r>
          </w:p>
          <w:p w14:paraId="07BFFA26">
            <w:pPr>
              <w:rPr>
                <w:lang w:val="kk-KZ"/>
              </w:rPr>
            </w:pPr>
            <w:r>
              <w:rPr>
                <w:lang w:val="kk-KZ"/>
              </w:rPr>
              <w:t xml:space="preserve">–Балалар, әңгімеде кімдер жайлы айтылған? </w:t>
            </w:r>
          </w:p>
          <w:p w14:paraId="6AEC27B1">
            <w:pPr>
              <w:rPr>
                <w:lang w:val="kk-KZ"/>
              </w:rPr>
            </w:pPr>
            <w:r>
              <w:rPr>
                <w:lang w:val="kk-KZ"/>
              </w:rPr>
              <w:t xml:space="preserve">–Олар әжелерін жақсы көре ме екен? </w:t>
            </w:r>
          </w:p>
          <w:p w14:paraId="00BBB1BB">
            <w:pPr>
              <w:rPr>
                <w:lang w:val="kk-KZ"/>
              </w:rPr>
            </w:pPr>
            <w:r>
              <w:rPr>
                <w:lang w:val="kk-KZ"/>
              </w:rPr>
              <w:t xml:space="preserve">–Әжесі ауырып қалғанда дәрігерді  көмекке кім шақырды? </w:t>
            </w:r>
          </w:p>
          <w:p w14:paraId="3B9E134C">
            <w:pPr>
              <w:rPr>
                <w:lang w:val="kk-KZ"/>
              </w:rPr>
            </w:pPr>
            <w:r>
              <w:rPr>
                <w:lang w:val="kk-KZ"/>
              </w:rPr>
              <w:t xml:space="preserve">–Әжесіне дәрігер көмектесті ме? </w:t>
            </w:r>
          </w:p>
          <w:p w14:paraId="3A572593">
            <w:pPr>
              <w:rPr>
                <w:lang w:val="kk-KZ"/>
              </w:rPr>
            </w:pPr>
            <w:r>
              <w:rPr>
                <w:lang w:val="kk-KZ"/>
              </w:rPr>
              <w:t xml:space="preserve">–Көрдіңдер ме, балалар, дәрігерді дер кезінде шақырып, әжесін аман алып қалған Болаттан үлгі алыңдар. </w:t>
            </w:r>
          </w:p>
          <w:p w14:paraId="3C494AF9">
            <w:pPr>
              <w:rPr>
                <w:lang w:val="kk-KZ"/>
              </w:rPr>
            </w:pPr>
            <w:r>
              <w:rPr>
                <w:lang w:val="kk-KZ"/>
              </w:rPr>
              <w:t xml:space="preserve">Сөздік жұмыс: </w:t>
            </w:r>
          </w:p>
          <w:p w14:paraId="62CE12BD">
            <w:pPr>
              <w:rPr>
                <w:lang w:val="kk-KZ"/>
              </w:rPr>
            </w:pPr>
            <w:r>
              <w:rPr>
                <w:lang w:val="kk-KZ"/>
              </w:rPr>
              <w:t xml:space="preserve">Жедел жәрдем алғашқы медициналық көмек екенін айтып өтеді. </w:t>
            </w:r>
          </w:p>
          <w:p w14:paraId="16B1C629">
            <w:pPr>
              <w:rPr>
                <w:lang w:val="kk-KZ"/>
              </w:rPr>
            </w:pPr>
            <w:r>
              <w:rPr>
                <w:lang w:val="kk-KZ"/>
              </w:rPr>
              <w:t xml:space="preserve">Педагог: Балалардан әңгіменің мазмұнын бірін-бірі жалғастырту арқылы сұрайды. </w:t>
            </w:r>
          </w:p>
          <w:p w14:paraId="3D0BE325">
            <w:pPr>
              <w:rPr>
                <w:lang w:val="kk-KZ"/>
              </w:rPr>
            </w:pPr>
            <w:r>
              <w:rPr>
                <w:lang w:val="kk-KZ"/>
              </w:rPr>
              <w:t xml:space="preserve">Сергіту сәті: </w:t>
            </w:r>
          </w:p>
          <w:p w14:paraId="0C15CA87">
            <w:pPr>
              <w:rPr>
                <w:lang w:val="kk-KZ"/>
              </w:rPr>
            </w:pPr>
            <w:r>
              <w:rPr>
                <w:lang w:val="kk-KZ"/>
              </w:rPr>
              <w:t xml:space="preserve">Қатты нөсер басылды, Күн жарқырап ашылады. </w:t>
            </w:r>
          </w:p>
          <w:p w14:paraId="3B07467B">
            <w:pPr>
              <w:rPr>
                <w:lang w:val="kk-KZ"/>
              </w:rPr>
            </w:pPr>
            <w:r>
              <w:rPr>
                <w:lang w:val="kk-KZ"/>
              </w:rPr>
              <w:t xml:space="preserve">Неше түрлі әдемі </w:t>
            </w:r>
          </w:p>
          <w:p w14:paraId="2127A152">
            <w:pPr>
              <w:rPr>
                <w:lang w:val="kk-KZ"/>
              </w:rPr>
            </w:pPr>
            <w:r>
              <w:rPr>
                <w:lang w:val="kk-KZ"/>
              </w:rPr>
              <w:t xml:space="preserve">Кемпірқосақ жасалды. </w:t>
            </w:r>
          </w:p>
          <w:p w14:paraId="086488F4">
            <w:pPr>
              <w:rPr>
                <w:lang w:val="kk-KZ"/>
              </w:rPr>
            </w:pPr>
            <w:r>
              <w:rPr>
                <w:lang w:val="kk-KZ"/>
              </w:rPr>
              <w:t xml:space="preserve">Дидактикалық ойын: «Дауысты дыбыстарды ата». Ойын шарты: </w:t>
            </w:r>
          </w:p>
          <w:p w14:paraId="13E6BB08">
            <w:pPr>
              <w:rPr>
                <w:lang w:val="kk-KZ"/>
              </w:rPr>
            </w:pPr>
            <w:r>
              <w:rPr>
                <w:lang w:val="kk-KZ"/>
              </w:rPr>
              <w:t xml:space="preserve">Педагог дыбыстарды айтып отырады, балалар дауысты дыбыс кездессе, қолдарын шапалақтайды. Дауыссыз дыбыс кездессе, тыныш отырады. </w:t>
            </w:r>
          </w:p>
          <w:p w14:paraId="15A1D2D6">
            <w:pPr>
              <w:rPr>
                <w:lang w:val="kk-KZ"/>
              </w:rPr>
            </w:pPr>
            <w:r>
              <w:rPr>
                <w:lang w:val="kk-KZ"/>
              </w:rPr>
              <w:t xml:space="preserve">Дәптермен жұмыс. Дәптердегі бойынша тапсырма орындалады.  </w:t>
            </w:r>
          </w:p>
          <w:p w14:paraId="7C2226AB">
            <w:pPr>
              <w:rPr>
                <w:lang w:val="kk-KZ"/>
              </w:rPr>
            </w:pPr>
            <w:r>
              <w:rPr>
                <w:lang w:val="kk-KZ"/>
              </w:rPr>
              <w:t xml:space="preserve">Мақал-мәтелдерді қайталау. </w:t>
            </w:r>
          </w:p>
          <w:p w14:paraId="45326089">
            <w:pPr>
              <w:rPr>
                <w:lang w:val="kk-KZ"/>
              </w:rPr>
            </w:pPr>
            <w:r>
              <w:rPr>
                <w:lang w:val="kk-KZ"/>
              </w:rPr>
              <w:t xml:space="preserve">1.Анаға бала алтыннан да қымбат. </w:t>
            </w:r>
          </w:p>
          <w:p w14:paraId="38AE4FB2">
            <w:pPr>
              <w:rPr>
                <w:lang w:val="kk-KZ"/>
              </w:rPr>
            </w:pPr>
            <w:r>
              <w:rPr>
                <w:lang w:val="kk-KZ"/>
              </w:rPr>
              <w:t xml:space="preserve">2.Жаны саудың –  тәні сау. </w:t>
            </w:r>
          </w:p>
          <w:p w14:paraId="12343709">
            <w:pPr>
              <w:rPr>
                <w:lang w:val="kk-KZ"/>
              </w:rPr>
            </w:pPr>
            <w:r>
              <w:rPr>
                <w:lang w:val="kk-KZ"/>
              </w:rPr>
              <w:t xml:space="preserve">3.Ата – балаға сыншы. 4.Ата – бәйтерек, Бала – жапырақ. </w:t>
            </w:r>
          </w:p>
          <w:p w14:paraId="782FFFCD">
            <w:pPr>
              <w:rPr>
                <w:lang w:val="kk-KZ"/>
              </w:rPr>
            </w:pPr>
            <w:r>
              <w:rPr>
                <w:lang w:val="kk-KZ"/>
              </w:rPr>
              <w:t xml:space="preserve"> Тіл жаттықтыру. </w:t>
            </w:r>
          </w:p>
          <w:p w14:paraId="647549C4">
            <w:pPr>
              <w:rPr>
                <w:lang w:val="kk-KZ"/>
              </w:rPr>
            </w:pPr>
            <w:r>
              <w:rPr>
                <w:lang w:val="kk-KZ"/>
              </w:rPr>
              <w:t xml:space="preserve">Педагог жаңылтпашты қайталатады. </w:t>
            </w:r>
          </w:p>
          <w:p w14:paraId="029BCC6F">
            <w:pPr>
              <w:rPr>
                <w:lang w:val="kk-KZ"/>
              </w:rPr>
            </w:pPr>
            <w:r>
              <w:rPr>
                <w:lang w:val="kk-KZ"/>
              </w:rPr>
              <w:t xml:space="preserve"> Шеше, неше кесе сынды кеше? </w:t>
            </w:r>
          </w:p>
          <w:p w14:paraId="2DFE64D7">
            <w:pPr>
              <w:rPr>
                <w:lang w:val="kk-KZ"/>
              </w:rPr>
            </w:pPr>
            <w:r>
              <w:rPr>
                <w:lang w:val="kk-KZ"/>
              </w:rPr>
              <w:t xml:space="preserve"> – Міне, балалар сендер жедел жәрдем дәрігерлерінің жұмысымен таныстыңдар. </w:t>
            </w:r>
          </w:p>
          <w:p w14:paraId="136F4D86">
            <w:pPr>
              <w:rPr>
                <w:lang w:val="kk-KZ"/>
              </w:rPr>
            </w:pPr>
            <w:r>
              <w:rPr>
                <w:lang w:val="kk-KZ"/>
              </w:rPr>
              <w:t xml:space="preserve"> 3. Қорытынды бөлім. Рефлексия </w:t>
            </w:r>
          </w:p>
          <w:p w14:paraId="2FFDC7C0">
            <w:pPr>
              <w:rPr>
                <w:lang w:val="kk-KZ"/>
              </w:rPr>
            </w:pPr>
            <w:r>
              <w:rPr>
                <w:lang w:val="kk-KZ"/>
              </w:rPr>
              <w:t xml:space="preserve">–Бүгінгі тыңдаған қызықты әңгіменің авторы кім? </w:t>
            </w:r>
          </w:p>
          <w:p w14:paraId="35E4E1D3">
            <w:pPr>
              <w:rPr>
                <w:lang w:val="kk-KZ"/>
              </w:rPr>
            </w:pPr>
            <w:r>
              <w:rPr>
                <w:lang w:val="kk-KZ"/>
              </w:rPr>
              <w:t>–Автордың басқа қандай әңгімелері бар екен?</w:t>
            </w:r>
          </w:p>
          <w:p w14:paraId="28B823A9">
            <w:pPr>
              <w:rPr>
                <w:lang w:val="kk-KZ"/>
              </w:rPr>
            </w:pPr>
            <w:r>
              <w:rPr>
                <w:lang w:val="kk-KZ"/>
              </w:rPr>
              <w:t xml:space="preserve">Сауат  ашу  негіздері: </w:t>
            </w:r>
          </w:p>
          <w:p w14:paraId="3B3CD33A">
            <w:pPr>
              <w:rPr>
                <w:lang w:val="kk-KZ"/>
              </w:rPr>
            </w:pPr>
            <w:r>
              <w:rPr>
                <w:lang w:val="kk-KZ"/>
              </w:rPr>
              <w:t xml:space="preserve"> Жуан, жіңішке</w:t>
            </w:r>
          </w:p>
          <w:p w14:paraId="278020D4">
            <w:pPr>
              <w:rPr>
                <w:lang w:val="kk-KZ"/>
              </w:rPr>
            </w:pPr>
            <w:r>
              <w:rPr>
                <w:lang w:val="kk-KZ"/>
              </w:rPr>
              <w:t>дауысты дыбыстар</w:t>
            </w:r>
          </w:p>
          <w:p w14:paraId="797826CD">
            <w:pPr>
              <w:rPr>
                <w:lang w:val="kk-KZ"/>
              </w:rPr>
            </w:pPr>
            <w:r>
              <w:rPr>
                <w:lang w:val="kk-KZ"/>
              </w:rPr>
              <w:t>Міндеттері: Сөзде дауысты дыбыстар жуан немесе жіңішке дауыстылардан тұратынын түсініктерін бекіту.Жуан, жіңішке дауысты дыбыстарды сөз ішінде ажыратуға</w:t>
            </w:r>
          </w:p>
          <w:p w14:paraId="117572BF">
            <w:pPr>
              <w:rPr>
                <w:lang w:val="kk-KZ"/>
              </w:rPr>
            </w:pPr>
            <w:r>
              <w:rPr>
                <w:lang w:val="kk-KZ"/>
              </w:rPr>
              <w:t>жаттығулар жасату арқылы зейіндерін дамыту.Ұқыптылыққа тəрбиелеу.</w:t>
            </w:r>
          </w:p>
          <w:p w14:paraId="61BFCEFE">
            <w:pPr>
              <w:rPr>
                <w:lang w:val="kk-KZ"/>
              </w:rPr>
            </w:pPr>
            <w:r>
              <w:rPr>
                <w:lang w:val="kk-KZ"/>
              </w:rPr>
              <w:t>Дауысты дыбыстар – өкпеден шыққан ауаның кедергіге ұшырамай шыққан дыбыстар.</w:t>
            </w:r>
          </w:p>
          <w:p w14:paraId="1674DCAA">
            <w:pPr>
              <w:rPr>
                <w:lang w:val="kk-KZ"/>
              </w:rPr>
            </w:pPr>
            <w:r>
              <w:rPr>
                <w:lang w:val="kk-KZ"/>
              </w:rPr>
              <w:t>Қолымызға айнаны алып, дауысты дыбыстарды айтып көрейік, бұл дыбыстарды əндетіп,</w:t>
            </w:r>
          </w:p>
          <w:p w14:paraId="1C4218F0">
            <w:pPr>
              <w:rPr>
                <w:lang w:val="kk-KZ"/>
              </w:rPr>
            </w:pPr>
            <w:r>
              <w:rPr>
                <w:lang w:val="kk-KZ"/>
              </w:rPr>
              <w:t>созып айтсақ та болады: «ааа», «əəə», «ооо» «өөө» «еее», «ыыы», «ііі», «ұұұ», «үүү», «иии»,</w:t>
            </w:r>
          </w:p>
          <w:p w14:paraId="2EC364FD">
            <w:pPr>
              <w:rPr>
                <w:lang w:val="kk-KZ"/>
              </w:rPr>
            </w:pPr>
            <w:r>
              <w:rPr>
                <w:lang w:val="kk-KZ"/>
              </w:rPr>
              <w:t>«эээ», «ууу».37</w:t>
            </w:r>
          </w:p>
          <w:p w14:paraId="1906016C">
            <w:pPr>
              <w:rPr>
                <w:lang w:val="kk-KZ"/>
              </w:rPr>
            </w:pPr>
            <w:r>
              <w:rPr>
                <w:lang w:val="kk-KZ"/>
              </w:rPr>
              <w:t>Артикуляциялық жаттығу жасау.</w:t>
            </w:r>
          </w:p>
          <w:p w14:paraId="167158F7">
            <w:pPr>
              <w:rPr>
                <w:lang w:val="kk-KZ"/>
              </w:rPr>
            </w:pPr>
            <w:r>
              <w:rPr>
                <w:lang w:val="kk-KZ"/>
              </w:rPr>
              <w:t>«Күрекше» – тілді жалпайтып шығарып, астыңғы ерінге тигізу керек.</w:t>
            </w:r>
          </w:p>
          <w:p w14:paraId="156EAF36">
            <w:pPr>
              <w:rPr>
                <w:lang w:val="kk-KZ"/>
              </w:rPr>
            </w:pPr>
            <w:r>
              <w:rPr>
                <w:lang w:val="kk-KZ"/>
              </w:rPr>
              <w:t>«Ине» – ауызды кең ашып, тілді алға қарай сүйірлей шығарып, 10–15 секунд ұстап тұру</w:t>
            </w:r>
          </w:p>
          <w:p w14:paraId="524455ED">
            <w:pPr>
              <w:rPr>
                <w:lang w:val="kk-KZ"/>
              </w:rPr>
            </w:pPr>
            <w:r>
              <w:rPr>
                <w:lang w:val="kk-KZ"/>
              </w:rPr>
              <w:t>керек.</w:t>
            </w:r>
          </w:p>
          <w:p w14:paraId="22A13E7D">
            <w:pPr>
              <w:rPr>
                <w:lang w:val="kk-KZ"/>
              </w:rPr>
            </w:pPr>
            <w:r>
              <w:rPr>
                <w:lang w:val="kk-KZ"/>
              </w:rPr>
              <w:t>«Төбешік» – жоғарғы тістерді төменгі тістерге тигізіп тұрып, ерінді түтікше етіп алға</w:t>
            </w:r>
          </w:p>
          <w:p w14:paraId="1EE70FA3">
            <w:pPr>
              <w:rPr>
                <w:lang w:val="kk-KZ"/>
              </w:rPr>
            </w:pPr>
            <w:r>
              <w:rPr>
                <w:lang w:val="kk-KZ"/>
              </w:rPr>
              <w:t>созу. Осы күйде ерінді 5–10 секунд ұстап тұру керек.</w:t>
            </w:r>
          </w:p>
          <w:p w14:paraId="214FABF8">
            <w:pPr>
              <w:rPr>
                <w:lang w:val="kk-KZ"/>
              </w:rPr>
            </w:pPr>
            <w:r>
              <w:rPr>
                <w:lang w:val="kk-KZ"/>
              </w:rPr>
              <w:t>«Түтікше» – тілді ауыздан жалпайтып шығарып, тілдің екі шетін көтеріп, түтікшемен</w:t>
            </w:r>
          </w:p>
          <w:p w14:paraId="08851513">
            <w:pPr>
              <w:rPr>
                <w:lang w:val="kk-KZ"/>
              </w:rPr>
            </w:pPr>
            <w:r>
              <w:rPr>
                <w:lang w:val="kk-KZ"/>
              </w:rPr>
              <w:t>үрлегендей үрлеу.</w:t>
            </w:r>
          </w:p>
          <w:p w14:paraId="7486346B">
            <w:pPr>
              <w:rPr>
                <w:lang w:val="kk-KZ"/>
              </w:rPr>
            </w:pPr>
            <w:r>
              <w:rPr>
                <w:lang w:val="kk-KZ"/>
              </w:rPr>
              <w:t>«Тиісті текшені көтер» дидактикалық жаттығуы</w:t>
            </w:r>
          </w:p>
          <w:p w14:paraId="5B95E7C1">
            <w:pPr>
              <w:rPr>
                <w:lang w:val="kk-KZ"/>
              </w:rPr>
            </w:pPr>
            <w:r>
              <w:rPr>
                <w:lang w:val="kk-KZ"/>
              </w:rPr>
              <w:t>Педагог балаларға дауысты, дауыссыз дыбыстарды айтады (дауысты дыбыстарды</w:t>
            </w:r>
          </w:p>
          <w:p w14:paraId="20E8ACC2">
            <w:pPr>
              <w:rPr>
                <w:lang w:val="kk-KZ"/>
              </w:rPr>
            </w:pPr>
            <w:r>
              <w:rPr>
                <w:lang w:val="kk-KZ"/>
              </w:rPr>
              <w:t>айтқанда созып, əндетіп айтады).</w:t>
            </w:r>
          </w:p>
          <w:p w14:paraId="1938598F">
            <w:pPr>
              <w:rPr>
                <w:lang w:val="kk-KZ"/>
              </w:rPr>
            </w:pPr>
            <w:r>
              <w:rPr>
                <w:lang w:val="kk-KZ"/>
              </w:rPr>
              <w:t>Балалар дауысты дыбысты айтқанда, қызыл түсті фишканы көтереді.</w:t>
            </w:r>
          </w:p>
          <w:p w14:paraId="21D07694">
            <w:pPr>
              <w:rPr>
                <w:lang w:val="kk-KZ"/>
              </w:rPr>
            </w:pPr>
            <w:r>
              <w:rPr>
                <w:lang w:val="kk-KZ"/>
              </w:rPr>
              <w:t>Дауысты дыбыстар тілдің қатысына қарай екіге бөлінетінін естеріне түсіреді.</w:t>
            </w:r>
          </w:p>
          <w:p w14:paraId="5561C503">
            <w:pPr>
              <w:rPr>
                <w:lang w:val="kk-KZ"/>
              </w:rPr>
            </w:pPr>
            <w:r>
              <w:rPr>
                <w:lang w:val="kk-KZ"/>
              </w:rPr>
              <w:t>1) Жуан дауысты дыбыстар: а, о, ы, ұ, у. Айнаны қолымызға алып, жуан дауысты</w:t>
            </w:r>
          </w:p>
          <w:p w14:paraId="22CFD53D">
            <w:pPr>
              <w:rPr>
                <w:lang w:val="kk-KZ"/>
              </w:rPr>
            </w:pPr>
            <w:r>
              <w:rPr>
                <w:lang w:val="kk-KZ"/>
              </w:rPr>
              <w:t>дыбыстарды айтып көрейік. Жуан дауысты дыбыстарды айтқанда, тіл кейін шегініп, тіл үсті</w:t>
            </w:r>
          </w:p>
          <w:p w14:paraId="1A345423">
            <w:pPr>
              <w:rPr>
                <w:lang w:val="kk-KZ"/>
              </w:rPr>
            </w:pPr>
            <w:r>
              <w:rPr>
                <w:lang w:val="kk-KZ"/>
              </w:rPr>
              <w:t>дөңестенеді екен.</w:t>
            </w:r>
          </w:p>
          <w:p w14:paraId="648C876C">
            <w:pPr>
              <w:rPr>
                <w:lang w:val="kk-KZ"/>
              </w:rPr>
            </w:pPr>
            <w:r>
              <w:rPr>
                <w:lang w:val="kk-KZ"/>
              </w:rPr>
              <w:t>2) Жіңішке дауысты дыбыстар: ə, ө, і, е, и, ү. Айнаны алып, жіңішке дауысты</w:t>
            </w:r>
          </w:p>
          <w:p w14:paraId="7E3429B9">
            <w:pPr>
              <w:rPr>
                <w:lang w:val="kk-KZ"/>
              </w:rPr>
            </w:pPr>
            <w:r>
              <w:rPr>
                <w:lang w:val="kk-KZ"/>
              </w:rPr>
              <w:t>дыбыстарды айтып көрейік. Жіңішке дауысты дыбыстарды айтқанда тіл ілгері созылады екен.</w:t>
            </w:r>
          </w:p>
          <w:p w14:paraId="3231A933">
            <w:pPr>
              <w:rPr>
                <w:lang w:val="kk-KZ"/>
              </w:rPr>
            </w:pPr>
            <w:r>
              <w:rPr>
                <w:lang w:val="kk-KZ"/>
              </w:rPr>
              <w:t>Қазақ тілінде сөздер не жуан дауыстылардан, не жіңішке дауысты дыбыстардан</w:t>
            </w:r>
          </w:p>
          <w:p w14:paraId="3634E145">
            <w:pPr>
              <w:rPr>
                <w:lang w:val="kk-KZ"/>
              </w:rPr>
            </w:pPr>
            <w:r>
              <w:rPr>
                <w:lang w:val="kk-KZ"/>
              </w:rPr>
              <w:t>құралады.</w:t>
            </w:r>
          </w:p>
          <w:p w14:paraId="25B2E271">
            <w:pPr>
              <w:rPr>
                <w:lang w:val="kk-KZ"/>
              </w:rPr>
            </w:pPr>
            <w:r>
              <w:rPr>
                <w:lang w:val="kk-KZ"/>
              </w:rPr>
              <w:t>Мысалы, тек жуан дауысты дыбыстардан құралған сөздер: аққу, арыстан, тасбақа,</w:t>
            </w:r>
          </w:p>
          <w:p w14:paraId="5AA5E2BD">
            <w:pPr>
              <w:rPr>
                <w:lang w:val="kk-KZ"/>
              </w:rPr>
            </w:pPr>
            <w:r>
              <w:rPr>
                <w:lang w:val="kk-KZ"/>
              </w:rPr>
              <w:t>қараторғай т.б.</w:t>
            </w:r>
          </w:p>
          <w:p w14:paraId="28F856C3">
            <w:pPr>
              <w:rPr>
                <w:lang w:val="kk-KZ"/>
              </w:rPr>
            </w:pPr>
            <w:r>
              <w:rPr>
                <w:lang w:val="kk-KZ"/>
              </w:rPr>
              <w:t>Тек жіңішке дауысты дыбыстардан құралған сөздер: өмір, көктем, жүгері, мереке,</w:t>
            </w:r>
          </w:p>
          <w:p w14:paraId="5A25321B">
            <w:pPr>
              <w:rPr>
                <w:lang w:val="kk-KZ"/>
              </w:rPr>
            </w:pPr>
            <w:r>
              <w:rPr>
                <w:lang w:val="kk-KZ"/>
              </w:rPr>
              <w:t>күміс, ілгіш т.б. суреттерін тақтаға іліп көрсету, жуан, жіңішке дыбыстарды естеріне сақтату.</w:t>
            </w:r>
          </w:p>
          <w:p w14:paraId="600029A5">
            <w:pPr>
              <w:rPr>
                <w:lang w:val="kk-KZ"/>
              </w:rPr>
            </w:pPr>
            <w:r>
              <w:rPr>
                <w:lang w:val="kk-KZ"/>
              </w:rPr>
              <w:t>Кейбір сөздерде жуан жəне жіңішке дауысты дыбыстар кездеседі. Мысалы, кітап,</w:t>
            </w:r>
          </w:p>
          <w:p w14:paraId="014A981B">
            <w:pPr>
              <w:rPr>
                <w:lang w:val="kk-KZ"/>
              </w:rPr>
            </w:pPr>
            <w:r>
              <w:rPr>
                <w:lang w:val="kk-KZ"/>
              </w:rPr>
              <w:t>мұғалім т.б.</w:t>
            </w:r>
          </w:p>
          <w:p w14:paraId="25B9EC46">
            <w:pPr>
              <w:rPr>
                <w:lang w:val="kk-KZ"/>
              </w:rPr>
            </w:pPr>
            <w:r>
              <w:rPr>
                <w:lang w:val="kk-KZ"/>
              </w:rPr>
              <w:t>«Кім көп сөз айтады» дидактикалық жаттығуы</w:t>
            </w:r>
          </w:p>
          <w:p w14:paraId="68A9F034">
            <w:pPr>
              <w:rPr>
                <w:lang w:val="kk-KZ"/>
              </w:rPr>
            </w:pPr>
            <w:r>
              <w:rPr>
                <w:lang w:val="kk-KZ"/>
              </w:rPr>
              <w:t>–Балалар, сендер жіңішке дауысты жəне жуан дауысты дыбыстарынан басталатын</w:t>
            </w:r>
          </w:p>
          <w:p w14:paraId="5A70D7C3">
            <w:pPr>
              <w:rPr>
                <w:lang w:val="kk-KZ"/>
              </w:rPr>
            </w:pPr>
            <w:r>
              <w:rPr>
                <w:lang w:val="kk-KZ"/>
              </w:rPr>
              <w:t>сөздерді ойлап айтуларың керек, əр дұрыс сөзге бір фишкадан беріледі, кім көп сөз айтса, сол</w:t>
            </w:r>
          </w:p>
          <w:p w14:paraId="36124655">
            <w:pPr>
              <w:rPr>
                <w:lang w:val="kk-KZ"/>
              </w:rPr>
            </w:pPr>
            <w:r>
              <w:rPr>
                <w:lang w:val="kk-KZ"/>
              </w:rPr>
              <w:t>– жеңімпаз.</w:t>
            </w:r>
          </w:p>
          <w:p w14:paraId="7620F355">
            <w:pPr>
              <w:rPr>
                <w:lang w:val="kk-KZ"/>
              </w:rPr>
            </w:pPr>
            <w:r>
              <w:rPr>
                <w:lang w:val="kk-KZ"/>
              </w:rPr>
              <w:t>Дəптермен жұмыс</w:t>
            </w:r>
          </w:p>
          <w:p w14:paraId="6923F684">
            <w:pPr>
              <w:rPr>
                <w:lang w:val="kk-KZ"/>
              </w:rPr>
            </w:pPr>
            <w:r>
              <w:rPr>
                <w:lang w:val="kk-KZ"/>
              </w:rPr>
              <w:t>Суреттерге қара. Ата. Құрамында жуан дауысты дыбыстар бар затты сары</w:t>
            </w:r>
          </w:p>
          <w:p w14:paraId="23B522DC">
            <w:pPr>
              <w:rPr>
                <w:lang w:val="kk-KZ"/>
              </w:rPr>
            </w:pPr>
            <w:r>
              <w:rPr>
                <w:lang w:val="kk-KZ"/>
              </w:rPr>
              <w:t>қарындашпен, жіңішке дауысты дыбыстар бар затты қызыл қарындашпен қос.</w:t>
            </w:r>
          </w:p>
          <w:p w14:paraId="770723E4">
            <w:pPr>
              <w:rPr>
                <w:lang w:val="kk-KZ"/>
              </w:rPr>
            </w:pPr>
            <w:r>
              <w:rPr>
                <w:lang w:val="kk-KZ"/>
              </w:rPr>
              <w:t>Жуан дауысты дыбыстан басталатын заттарды ата. Оларды сары қарындашпен қорша.</w:t>
            </w:r>
          </w:p>
          <w:p w14:paraId="67F8D717">
            <w:pPr>
              <w:rPr>
                <w:lang w:val="kk-KZ"/>
              </w:rPr>
            </w:pPr>
            <w:r>
              <w:rPr>
                <w:lang w:val="kk-KZ"/>
              </w:rPr>
              <w:t>Енді жіңішке дауысты дыбыстан басталатын сөздерді ата. Оларды қызыл қарындашпен қорша.</w:t>
            </w:r>
          </w:p>
          <w:p w14:paraId="50607189">
            <w:pPr>
              <w:rPr>
                <w:lang w:val="kk-KZ"/>
              </w:rPr>
            </w:pPr>
            <w:r>
              <w:rPr>
                <w:lang w:val="kk-KZ"/>
              </w:rPr>
              <w:t>Педагог балалармен бірге тапсырмаларды талқылайды. Заттарды атайды, жуан жəне</w:t>
            </w:r>
          </w:p>
          <w:p w14:paraId="1EF068FE">
            <w:pPr>
              <w:rPr>
                <w:lang w:val="kk-KZ"/>
              </w:rPr>
            </w:pPr>
            <w:r>
              <w:rPr>
                <w:lang w:val="kk-KZ"/>
              </w:rPr>
              <w:t>жіңішке дауысты дыбыстарды анықтайды.</w:t>
            </w:r>
          </w:p>
          <w:p w14:paraId="07F8920C">
            <w:pPr>
              <w:rPr>
                <w:lang w:val="kk-KZ"/>
              </w:rPr>
            </w:pPr>
            <w:r>
              <w:rPr>
                <w:lang w:val="kk-KZ"/>
              </w:rPr>
              <w:t>Дəптермен жұмыс (графикалық жұмыс)</w:t>
            </w:r>
          </w:p>
          <w:p w14:paraId="66078B8E">
            <w:pPr>
              <w:rPr>
                <w:lang w:val="kk-KZ"/>
              </w:rPr>
            </w:pPr>
            <w:r>
              <w:rPr>
                <w:lang w:val="kk-KZ"/>
              </w:rPr>
              <w:t>4. Нүктелерді бастыр.</w:t>
            </w:r>
          </w:p>
          <w:p w14:paraId="4A81C570">
            <w:pPr>
              <w:rPr>
                <w:lang w:val="kk-KZ"/>
              </w:rPr>
            </w:pPr>
            <w:r>
              <w:rPr>
                <w:lang w:val="kk-KZ"/>
              </w:rPr>
              <w:t>Педагог графикалық жұмысты бастамастан бұрын үстелде жазу барысында қалай отыру</w:t>
            </w:r>
          </w:p>
          <w:p w14:paraId="6F804761">
            <w:pPr>
              <w:rPr>
                <w:lang w:val="kk-KZ"/>
              </w:rPr>
            </w:pPr>
            <w:r>
              <w:rPr>
                <w:lang w:val="kk-KZ"/>
              </w:rPr>
              <w:t>керек екенін түсіндіріп өтеді. Балаларға тапсырманы бірінші ауада жазып көрсетеді, балалар</w:t>
            </w:r>
          </w:p>
          <w:p w14:paraId="273F5172">
            <w:pPr>
              <w:rPr>
                <w:lang w:val="kk-KZ"/>
              </w:rPr>
            </w:pPr>
            <w:r>
              <w:rPr>
                <w:lang w:val="kk-KZ"/>
              </w:rPr>
              <w:t>ауада жазып қайталайды.</w:t>
            </w:r>
          </w:p>
          <w:p w14:paraId="432449F9">
            <w:pPr>
              <w:rPr>
                <w:lang w:val="kk-KZ"/>
              </w:rPr>
            </w:pPr>
            <w:r>
              <w:rPr>
                <w:lang w:val="kk-KZ"/>
              </w:rPr>
              <w:t>Саусақ жаттығуы</w:t>
            </w:r>
          </w:p>
          <w:p w14:paraId="62369AD7">
            <w:pPr>
              <w:rPr>
                <w:lang w:val="kk-KZ"/>
              </w:rPr>
            </w:pPr>
            <w:r>
              <w:rPr>
                <w:lang w:val="kk-KZ"/>
              </w:rPr>
              <w:t>Айдын шалқар көлдерде</w:t>
            </w:r>
          </w:p>
          <w:p w14:paraId="63DF0B96">
            <w:pPr>
              <w:rPr>
                <w:lang w:val="kk-KZ"/>
              </w:rPr>
            </w:pPr>
            <w:r>
              <w:rPr>
                <w:lang w:val="kk-KZ"/>
              </w:rPr>
              <w:t>Балықтар өмір сүреді.</w:t>
            </w:r>
          </w:p>
          <w:p w14:paraId="7ECC5F64">
            <w:pPr>
              <w:rPr>
                <w:lang w:val="kk-KZ"/>
              </w:rPr>
            </w:pPr>
            <w:r>
              <w:rPr>
                <w:lang w:val="kk-KZ"/>
              </w:rPr>
              <w:t>Шолпылдатып құйрығын,</w:t>
            </w:r>
          </w:p>
          <w:p w14:paraId="017480BC">
            <w:pPr>
              <w:rPr>
                <w:lang w:val="kk-KZ"/>
              </w:rPr>
            </w:pPr>
            <w:r>
              <w:rPr>
                <w:lang w:val="kk-KZ"/>
              </w:rPr>
              <w:t>Əрі-бері жүзеді.</w:t>
            </w:r>
          </w:p>
          <w:p w14:paraId="6D7B5415">
            <w:pPr>
              <w:rPr>
                <w:lang w:val="kk-KZ"/>
              </w:rPr>
            </w:pPr>
            <w:r>
              <w:rPr>
                <w:lang w:val="kk-KZ"/>
              </w:rPr>
              <w:t>– Жуан, жіңішке дауысты дыбыстардың жасалу жолын еске түсірейік, жуан дауысты</w:t>
            </w:r>
          </w:p>
          <w:p w14:paraId="2F5594C7">
            <w:pPr>
              <w:rPr>
                <w:lang w:val="kk-KZ"/>
              </w:rPr>
            </w:pPr>
            <w:r>
              <w:rPr>
                <w:lang w:val="kk-KZ"/>
              </w:rPr>
              <w:t>дыбыстарды айтқанда тіл қайда жылжиды? Ал жіңішке дауысты дыбыстарды айтқанда, тіл</w:t>
            </w:r>
          </w:p>
          <w:p w14:paraId="013971EF">
            <w:pPr>
              <w:rPr>
                <w:lang w:val="kk-KZ"/>
              </w:rPr>
            </w:pPr>
            <w:r>
              <w:rPr>
                <w:lang w:val="kk-KZ"/>
              </w:rPr>
              <w:t>қайда қозғалады?</w:t>
            </w:r>
          </w:p>
          <w:p w14:paraId="13D496EC">
            <w:pPr>
              <w:rPr>
                <w:lang w:val="kk-KZ"/>
              </w:rPr>
            </w:pPr>
            <w:r>
              <w:rPr>
                <w:lang w:val="kk-KZ"/>
              </w:rPr>
              <w:t>– Егер сендерге бүгінгі тапсырмаларды орындау жеңіл жəне қызық болса, көңілді</w:t>
            </w:r>
          </w:p>
          <w:p w14:paraId="5DAE9EF2">
            <w:pPr>
              <w:rPr>
                <w:lang w:val="kk-KZ"/>
              </w:rPr>
            </w:pPr>
            <w:r>
              <w:rPr>
                <w:lang w:val="kk-KZ"/>
              </w:rPr>
              <w:t>смайлды, ал егер тапсырмаларды орындауда қиналсаңдар жəне қызықсыз болса, көңілсіз</w:t>
            </w:r>
          </w:p>
          <w:p w14:paraId="0F148CA3">
            <w:pPr>
              <w:rPr>
                <w:lang w:val="kk-KZ"/>
              </w:rPr>
            </w:pPr>
            <w:r>
              <w:rPr>
                <w:lang w:val="kk-KZ"/>
              </w:rPr>
              <w:t>смайлды бояңдар</w:t>
            </w:r>
          </w:p>
          <w:p w14:paraId="2263F56D">
            <w:pPr>
              <w:rPr>
                <w:lang w:val="kk-KZ"/>
              </w:rPr>
            </w:pPr>
          </w:p>
          <w:p w14:paraId="5C458173">
            <w:pPr>
              <w:rPr>
                <w:color w:val="0D0D0D"/>
                <w:lang w:val="kk-KZ"/>
              </w:rPr>
            </w:pPr>
            <w:r>
              <w:rPr>
                <w:color w:val="0D0D0D"/>
                <w:lang w:val="kk-KZ"/>
              </w:rPr>
              <w:t>Математика негіздері.</w:t>
            </w:r>
          </w:p>
          <w:p w14:paraId="71840F63">
            <w:pPr>
              <w:rPr>
                <w:color w:val="0D0D0D"/>
                <w:lang w:val="kk-KZ"/>
              </w:rPr>
            </w:pPr>
            <w:r>
              <w:rPr>
                <w:color w:val="0D0D0D"/>
                <w:lang w:val="kk-KZ"/>
              </w:rPr>
              <w:t>1 саны және</w:t>
            </w:r>
          </w:p>
          <w:p w14:paraId="724F3768">
            <w:pPr>
              <w:rPr>
                <w:color w:val="0D0D0D"/>
                <w:lang w:val="kk-KZ"/>
              </w:rPr>
            </w:pPr>
            <w:r>
              <w:rPr>
                <w:color w:val="0D0D0D"/>
                <w:lang w:val="kk-KZ"/>
              </w:rPr>
              <w:t>цифры. 2 саны</w:t>
            </w:r>
          </w:p>
          <w:p w14:paraId="640D8717">
            <w:pPr>
              <w:rPr>
                <w:color w:val="0D0D0D"/>
                <w:lang w:val="kk-KZ"/>
              </w:rPr>
            </w:pPr>
            <w:r>
              <w:rPr>
                <w:color w:val="0D0D0D"/>
                <w:lang w:val="kk-KZ"/>
              </w:rPr>
              <w:t>және цифры</w:t>
            </w:r>
          </w:p>
          <w:p w14:paraId="7604765D">
            <w:pPr>
              <w:rPr>
                <w:lang w:val="kk-KZ"/>
              </w:rPr>
            </w:pPr>
            <w:r>
              <w:rPr>
                <w:lang w:val="kk-KZ"/>
              </w:rPr>
              <w:t xml:space="preserve">Міндеттері: </w:t>
            </w:r>
          </w:p>
          <w:p w14:paraId="243DB50A">
            <w:pPr>
              <w:rPr>
                <w:lang w:val="kk-KZ"/>
              </w:rPr>
            </w:pPr>
            <w:r>
              <w:rPr>
                <w:lang w:val="kk-KZ"/>
              </w:rPr>
              <w:t>1 және 2 сандарымен таныстыру; заттарды санай алуға;</w:t>
            </w:r>
          </w:p>
          <w:p w14:paraId="6E56FFCB">
            <w:pPr>
              <w:rPr>
                <w:lang w:val="kk-KZ"/>
              </w:rPr>
            </w:pPr>
            <w:r>
              <w:rPr>
                <w:lang w:val="kk-KZ"/>
              </w:rPr>
              <w:t>сандардың айтылу реттілігін үйрету. Заттардың қасиетін,</w:t>
            </w:r>
          </w:p>
          <w:p w14:paraId="1AA013AC">
            <w:pPr>
              <w:rPr>
                <w:lang w:val="kk-KZ"/>
              </w:rPr>
            </w:pPr>
            <w:r>
              <w:rPr>
                <w:lang w:val="kk-KZ"/>
              </w:rPr>
              <w:t>белгісін айқындау және оларды топтастыруды үйрету; сөйлеу</w:t>
            </w:r>
          </w:p>
          <w:p w14:paraId="0A1F69F5">
            <w:pPr>
              <w:rPr>
                <w:lang w:val="kk-KZ"/>
              </w:rPr>
            </w:pPr>
            <w:r>
              <w:rPr>
                <w:lang w:val="kk-KZ"/>
              </w:rPr>
              <w:t>тілін және назар аудару дағдыларын дамыту;</w:t>
            </w:r>
          </w:p>
          <w:p w14:paraId="72307F84">
            <w:pPr>
              <w:rPr>
                <w:lang w:val="kk-KZ"/>
              </w:rPr>
            </w:pPr>
            <w:r>
              <w:rPr>
                <w:lang w:val="kk-KZ"/>
              </w:rPr>
              <w:t>қозғалыстарын үйлестіру, ұсақ қол моторикасын</w:t>
            </w:r>
          </w:p>
          <w:p w14:paraId="4998EEE7">
            <w:pPr>
              <w:rPr>
                <w:lang w:val="kk-KZ"/>
              </w:rPr>
            </w:pPr>
            <w:r>
              <w:rPr>
                <w:lang w:val="kk-KZ"/>
              </w:rPr>
              <w:t>қалыптастыруды жалғастыру. Дербестікке, тәуелсіздікке</w:t>
            </w:r>
          </w:p>
          <w:p w14:paraId="0B11E8D1">
            <w:pPr>
              <w:rPr>
                <w:lang w:val="kk-KZ"/>
              </w:rPr>
            </w:pPr>
            <w:r>
              <w:rPr>
                <w:lang w:val="kk-KZ"/>
              </w:rPr>
              <w:t>тәрбиелеу Сиқырлы паровозбен саяхат жасауды ұсынады. («Паровоз және вагондар» кестесі).</w:t>
            </w:r>
          </w:p>
          <w:p w14:paraId="491D45AF">
            <w:pPr>
              <w:rPr>
                <w:lang w:val="kk-KZ"/>
              </w:rPr>
            </w:pPr>
            <w:r>
              <w:rPr>
                <w:lang w:val="kk-KZ"/>
              </w:rPr>
              <w:t>Суретте неше паровоз бар? (Біреу).</w:t>
            </w:r>
          </w:p>
          <w:p w14:paraId="0307276A">
            <w:pPr>
              <w:rPr>
                <w:lang w:val="kk-KZ"/>
              </w:rPr>
            </w:pPr>
            <w:r>
              <w:rPr>
                <w:lang w:val="kk-KZ"/>
              </w:rPr>
              <w:t>Вагондарға ондағы терезе санына сәйкес әртүрлі ертегілердің кейіпкерлері отырғызылады</w:t>
            </w:r>
          </w:p>
          <w:p w14:paraId="447FC302">
            <w:pPr>
              <w:rPr>
                <w:lang w:val="kk-KZ"/>
              </w:rPr>
            </w:pPr>
            <w:r>
              <w:rPr>
                <w:lang w:val="kk-KZ"/>
              </w:rPr>
              <w:t>(педагогтің қалауы бойынша іріктеледі).</w:t>
            </w:r>
          </w:p>
          <w:p w14:paraId="7468F1BA">
            <w:pPr>
              <w:rPr>
                <w:lang w:val="kk-KZ"/>
              </w:rPr>
            </w:pPr>
            <w:r>
              <w:rPr>
                <w:lang w:val="kk-KZ"/>
              </w:rPr>
              <w:t>Педагог тақтаға бір паровоз бен бірнеше вагонды (3-тен 5-ке дейін) бекітеді.</w:t>
            </w:r>
          </w:p>
          <w:p w14:paraId="790E60C8">
            <w:pPr>
              <w:rPr>
                <w:lang w:val="kk-KZ"/>
              </w:rPr>
            </w:pPr>
            <w:r>
              <w:rPr>
                <w:lang w:val="kk-KZ"/>
              </w:rPr>
              <w:t>Ойынға қосылады. Әрбір вагонда 2 кейіпкерден болуы мүмкін екенін айқындайды.</w:t>
            </w:r>
          </w:p>
          <w:p w14:paraId="37A3CE5F">
            <w:pPr>
              <w:rPr>
                <w:lang w:val="kk-KZ"/>
              </w:rPr>
            </w:pPr>
            <w:r>
              <w:rPr>
                <w:lang w:val="kk-KZ"/>
              </w:rPr>
              <w:t>Оларды іріктеп отырғызады.</w:t>
            </w:r>
          </w:p>
          <w:p w14:paraId="2230D3C7">
            <w:pPr>
              <w:rPr>
                <w:lang w:val="kk-KZ"/>
              </w:rPr>
            </w:pPr>
            <w:r>
              <w:rPr>
                <w:lang w:val="kk-KZ"/>
              </w:rPr>
              <w:t>2. Негізгі кезең.</w:t>
            </w:r>
          </w:p>
          <w:p w14:paraId="463934C9">
            <w:pPr>
              <w:rPr>
                <w:lang w:val="kk-KZ"/>
              </w:rPr>
            </w:pPr>
            <w:r>
              <w:rPr>
                <w:lang w:val="kk-KZ"/>
              </w:rPr>
              <w:t>– Паровозға неше вагон тіркедік? Әрқайсысын көрсете отырып, балалармен бірге</w:t>
            </w:r>
          </w:p>
          <w:p w14:paraId="1BAAE567">
            <w:pPr>
              <w:rPr>
                <w:lang w:val="kk-KZ"/>
              </w:rPr>
            </w:pPr>
            <w:r>
              <w:rPr>
                <w:lang w:val="kk-KZ"/>
              </w:rPr>
              <w:t>дауыстап санайды. Одан кейін ұсынады:</w:t>
            </w:r>
          </w:p>
          <w:p w14:paraId="062F66DB">
            <w:pPr>
              <w:rPr>
                <w:lang w:val="kk-KZ"/>
              </w:rPr>
            </w:pPr>
            <w:r>
              <w:rPr>
                <w:lang w:val="kk-KZ"/>
              </w:rPr>
              <w:t>– Терезелерді санаймыз: бір, екі. Келесі вагонда: бір, екі және т.с.с.</w:t>
            </w:r>
          </w:p>
          <w:p w14:paraId="63898924">
            <w:pPr>
              <w:rPr>
                <w:lang w:val="kk-KZ"/>
              </w:rPr>
            </w:pPr>
            <w:r>
              <w:rPr>
                <w:lang w:val="kk-KZ"/>
              </w:rPr>
              <w:t>– Вагондардың әрқайсысында 2 терезе немесе терезелер жұбы бар.</w:t>
            </w:r>
          </w:p>
          <w:p w14:paraId="2E5F2304">
            <w:pPr>
              <w:rPr>
                <w:lang w:val="kk-KZ"/>
              </w:rPr>
            </w:pPr>
            <w:r>
              <w:rPr>
                <w:lang w:val="kk-KZ"/>
              </w:rPr>
              <w:t>Екі-екіден көрсетілген заттарды іздейік.</w:t>
            </w:r>
          </w:p>
          <w:p w14:paraId="12CF0A60">
            <w:pPr>
              <w:rPr>
                <w:lang w:val="kk-KZ"/>
              </w:rPr>
            </w:pPr>
            <w:r>
              <w:rPr>
                <w:lang w:val="kk-KZ"/>
              </w:rPr>
              <w:t>– Сендерде неше қол, аяқ, көз және құлақ бар?</w:t>
            </w:r>
          </w:p>
          <w:p w14:paraId="2BCDC803">
            <w:pPr>
              <w:rPr>
                <w:lang w:val="kk-KZ"/>
              </w:rPr>
            </w:pPr>
            <w:r>
              <w:rPr>
                <w:lang w:val="kk-KZ"/>
              </w:rPr>
              <w:t>«Екі» сөзінің «жұп» дегенді білдіретінімен таныстырады. Қолғаптар жұбы, шұлықтар</w:t>
            </w:r>
          </w:p>
          <w:p w14:paraId="107EEB57">
            <w:pPr>
              <w:rPr>
                <w:lang w:val="kk-KZ"/>
              </w:rPr>
            </w:pPr>
            <w:r>
              <w:rPr>
                <w:lang w:val="kk-KZ"/>
              </w:rPr>
              <w:t>жұбы.</w:t>
            </w:r>
          </w:p>
          <w:p w14:paraId="701730AF">
            <w:pPr>
              <w:rPr>
                <w:lang w:val="kk-KZ"/>
              </w:rPr>
            </w:pPr>
            <w:r>
              <w:rPr>
                <w:lang w:val="kk-KZ"/>
              </w:rPr>
              <w:t>Бір-бірден көрсетілген заттарды атаңдар.</w:t>
            </w:r>
          </w:p>
          <w:p w14:paraId="44B39FBC">
            <w:pPr>
              <w:rPr>
                <w:lang w:val="kk-KZ"/>
              </w:rPr>
            </w:pPr>
            <w:r>
              <w:rPr>
                <w:lang w:val="kk-KZ"/>
              </w:rPr>
              <w:t>Бір затты (бір саны) және заттар жұбын (екі саны) қандай цифрмен белгілейміз?</w:t>
            </w:r>
          </w:p>
          <w:p w14:paraId="3A03DA5F">
            <w:pPr>
              <w:rPr>
                <w:lang w:val="kk-KZ"/>
              </w:rPr>
            </w:pPr>
            <w:r>
              <w:rPr>
                <w:lang w:val="kk-KZ"/>
              </w:rPr>
              <w:t>Педагог тақтада 1 және 2 цифрларын көрсетеді.</w:t>
            </w:r>
          </w:p>
          <w:p w14:paraId="40DD37A4">
            <w:pPr>
              <w:rPr>
                <w:lang w:val="kk-KZ"/>
              </w:rPr>
            </w:pPr>
            <w:r>
              <w:rPr>
                <w:lang w:val="kk-KZ"/>
              </w:rPr>
              <w:t>1-тапсырманы орындау ұсынылады.</w:t>
            </w:r>
          </w:p>
          <w:p w14:paraId="01AC7336">
            <w:pPr>
              <w:rPr>
                <w:lang w:val="kk-KZ"/>
              </w:rPr>
            </w:pPr>
            <w:r>
              <w:rPr>
                <w:lang w:val="kk-KZ"/>
              </w:rPr>
              <w:t>– Не туралы бір деп айтуға болады?</w:t>
            </w:r>
          </w:p>
          <w:p w14:paraId="4FCC8FEB">
            <w:pPr>
              <w:rPr>
                <w:lang w:val="kk-KZ"/>
              </w:rPr>
            </w:pPr>
            <w:r>
              <w:rPr>
                <w:lang w:val="kk-KZ"/>
              </w:rPr>
              <w:t>– Не туралы екі (немесе жұп) деп айтуға болады?</w:t>
            </w:r>
          </w:p>
          <w:p w14:paraId="75BA1824">
            <w:pPr>
              <w:rPr>
                <w:lang w:val="kk-KZ"/>
              </w:rPr>
            </w:pPr>
            <w:r>
              <w:rPr>
                <w:lang w:val="kk-KZ"/>
              </w:rPr>
              <w:t>2-тапсырма. Цифрдың үстінен саусақтарымен жүргізулерін ұсынады.28</w:t>
            </w:r>
          </w:p>
          <w:p w14:paraId="7F3D11E3">
            <w:pPr>
              <w:rPr>
                <w:lang w:val="kk-KZ"/>
              </w:rPr>
            </w:pPr>
            <w:r>
              <w:rPr>
                <w:lang w:val="kk-KZ"/>
              </w:rPr>
              <w:t>Педагог орындықта дұрыс отыру ережелерін қайталайды.</w:t>
            </w:r>
          </w:p>
          <w:p w14:paraId="64E4388F">
            <w:pPr>
              <w:rPr>
                <w:lang w:val="kk-KZ"/>
              </w:rPr>
            </w:pPr>
            <w:r>
              <w:rPr>
                <w:lang w:val="kk-KZ"/>
              </w:rPr>
              <w:t>Одан кейін 1 және 2 цифрларын ермексаздан жасауларын тапсырады. Мұқият</w:t>
            </w:r>
          </w:p>
          <w:p w14:paraId="225AB2F9">
            <w:pPr>
              <w:rPr>
                <w:lang w:val="kk-KZ"/>
              </w:rPr>
            </w:pPr>
            <w:r>
              <w:rPr>
                <w:lang w:val="kk-KZ"/>
              </w:rPr>
              <w:t>орындағаны үшін балаларды көтермелейді және мақтайды.</w:t>
            </w:r>
          </w:p>
          <w:p w14:paraId="0C90B8F3">
            <w:pPr>
              <w:rPr>
                <w:lang w:val="kk-KZ"/>
              </w:rPr>
            </w:pPr>
            <w:r>
              <w:rPr>
                <w:lang w:val="kk-KZ"/>
              </w:rPr>
              <w:t>Сергіту сәті.</w:t>
            </w:r>
          </w:p>
          <w:p w14:paraId="2714087D">
            <w:pPr>
              <w:rPr>
                <w:lang w:val="kk-KZ"/>
              </w:rPr>
            </w:pPr>
            <w:r>
              <w:rPr>
                <w:lang w:val="kk-KZ"/>
              </w:rPr>
              <w:t>Біз санадық, біз шаршадық,</w:t>
            </w:r>
          </w:p>
          <w:p w14:paraId="46965E74">
            <w:pPr>
              <w:rPr>
                <w:lang w:val="kk-KZ"/>
              </w:rPr>
            </w:pPr>
            <w:r>
              <w:rPr>
                <w:lang w:val="kk-KZ"/>
              </w:rPr>
              <w:t>Орнымыздан тұрамыз.</w:t>
            </w:r>
          </w:p>
          <w:p w14:paraId="11B26714">
            <w:pPr>
              <w:rPr>
                <w:lang w:val="kk-KZ"/>
              </w:rPr>
            </w:pPr>
            <w:r>
              <w:rPr>
                <w:lang w:val="kk-KZ"/>
              </w:rPr>
              <w:t>Қол соғамыз: бір, екі.</w:t>
            </w:r>
          </w:p>
          <w:p w14:paraId="04292311">
            <w:pPr>
              <w:rPr>
                <w:lang w:val="kk-KZ"/>
              </w:rPr>
            </w:pPr>
            <w:r>
              <w:rPr>
                <w:lang w:val="kk-KZ"/>
              </w:rPr>
              <w:t>Аяқпен топылдатамыз: бір, екі.</w:t>
            </w:r>
          </w:p>
          <w:p w14:paraId="3932EA84">
            <w:pPr>
              <w:rPr>
                <w:lang w:val="kk-KZ"/>
              </w:rPr>
            </w:pPr>
            <w:r>
              <w:rPr>
                <w:lang w:val="kk-KZ"/>
              </w:rPr>
              <w:t>Педагог жаттығуларды орындауды ұсынады: 2 рет секіреміз, оң аяқпен 2 рет, сол аяқпен</w:t>
            </w:r>
          </w:p>
          <w:p w14:paraId="715B8B4A">
            <w:pPr>
              <w:rPr>
                <w:lang w:val="kk-KZ"/>
              </w:rPr>
            </w:pPr>
            <w:r>
              <w:rPr>
                <w:lang w:val="kk-KZ"/>
              </w:rPr>
              <w:t>2 рет аяқпен топылдатамыз. 2 рет қол соғамыз. Досымызбен екі рет алақандарымызды</w:t>
            </w:r>
          </w:p>
          <w:p w14:paraId="5FFB7EB5">
            <w:pPr>
              <w:rPr>
                <w:lang w:val="kk-KZ"/>
              </w:rPr>
            </w:pPr>
            <w:r>
              <w:rPr>
                <w:lang w:val="kk-KZ"/>
              </w:rPr>
              <w:t>соғамыз және т.с.с.</w:t>
            </w:r>
          </w:p>
          <w:p w14:paraId="4E38C417">
            <w:pPr>
              <w:rPr>
                <w:lang w:val="kk-KZ"/>
              </w:rPr>
            </w:pPr>
            <w:r>
              <w:rPr>
                <w:lang w:val="kk-KZ"/>
              </w:rPr>
              <w:t>3-тапсырмада 1 және 2 цифрларын тауып, бояу қажет.</w:t>
            </w:r>
          </w:p>
          <w:p w14:paraId="72C77421">
            <w:pPr>
              <w:rPr>
                <w:lang w:val="kk-KZ"/>
              </w:rPr>
            </w:pPr>
            <w:r>
              <w:rPr>
                <w:lang w:val="kk-KZ"/>
              </w:rPr>
              <w:t>№3 тапсырманы балалар өздігінен орындап, тексереді. Әрбір топтан 2 затты қоршап</w:t>
            </w:r>
          </w:p>
          <w:p w14:paraId="68BF04A8">
            <w:pPr>
              <w:rPr>
                <w:lang w:val="kk-KZ"/>
              </w:rPr>
            </w:pPr>
            <w:r>
              <w:rPr>
                <w:lang w:val="kk-KZ"/>
              </w:rPr>
              <w:t>сызуды ұсынуға болады.</w:t>
            </w:r>
          </w:p>
          <w:p w14:paraId="032285D0">
            <w:pPr>
              <w:rPr>
                <w:lang w:val="kk-KZ"/>
              </w:rPr>
            </w:pPr>
            <w:r>
              <w:rPr>
                <w:lang w:val="kk-KZ"/>
              </w:rPr>
              <w:t>Вагондарды, вагондардағы кейіпкерлерді және терезелерді санайды. «Екі» және «жұп»</w:t>
            </w:r>
          </w:p>
          <w:p w14:paraId="5E743BCD">
            <w:pPr>
              <w:rPr>
                <w:lang w:val="kk-KZ"/>
              </w:rPr>
            </w:pPr>
            <w:r>
              <w:rPr>
                <w:lang w:val="kk-KZ"/>
              </w:rPr>
              <w:t>сөздерін дауыстап қайталайды.</w:t>
            </w:r>
          </w:p>
          <w:p w14:paraId="2C270D01">
            <w:pPr>
              <w:rPr>
                <w:lang w:val="kk-KZ"/>
              </w:rPr>
            </w:pPr>
            <w:r>
              <w:rPr>
                <w:lang w:val="kk-KZ"/>
              </w:rPr>
              <w:t>Жеке-дара және жұп заттарды іздейді.</w:t>
            </w:r>
          </w:p>
          <w:p w14:paraId="712AAE8F">
            <w:pPr>
              <w:rPr>
                <w:lang w:val="kk-KZ"/>
              </w:rPr>
            </w:pPr>
            <w:r>
              <w:rPr>
                <w:lang w:val="kk-KZ"/>
              </w:rPr>
              <w:t>1-тапсырманы орындайды.</w:t>
            </w:r>
          </w:p>
          <w:p w14:paraId="0D77A3EE">
            <w:pPr>
              <w:rPr>
                <w:lang w:val="kk-KZ"/>
              </w:rPr>
            </w:pPr>
            <w:r>
              <w:rPr>
                <w:lang w:val="kk-KZ"/>
              </w:rPr>
              <w:t>Бір-бірден тұрған заттарды бояйды. Балалар цифрлардың үстінен саусақтарымен</w:t>
            </w:r>
          </w:p>
          <w:p w14:paraId="41D89E3A">
            <w:pPr>
              <w:rPr>
                <w:lang w:val="kk-KZ"/>
              </w:rPr>
            </w:pPr>
            <w:r>
              <w:rPr>
                <w:lang w:val="kk-KZ"/>
              </w:rPr>
              <w:t>жүргізеді. Ермексаздан жасайды.</w:t>
            </w:r>
          </w:p>
          <w:p w14:paraId="2E3AFCD3">
            <w:pPr>
              <w:rPr>
                <w:lang w:val="kk-KZ"/>
              </w:rPr>
            </w:pPr>
            <w:r>
              <w:rPr>
                <w:lang w:val="kk-KZ"/>
              </w:rPr>
              <w:t>Мәтінге сәйкес жаттығуларды орындайды.</w:t>
            </w:r>
          </w:p>
          <w:p w14:paraId="2801F7C1">
            <w:pPr>
              <w:rPr>
                <w:lang w:val="kk-KZ"/>
              </w:rPr>
            </w:pPr>
            <w:r>
              <w:rPr>
                <w:lang w:val="kk-KZ"/>
              </w:rPr>
              <w:t>Ауада және тақтада саусақпен жазады. Цифрларды қажетті бағытта айналдырып</w:t>
            </w:r>
          </w:p>
          <w:p w14:paraId="6E8A7D6E">
            <w:pPr>
              <w:rPr>
                <w:lang w:val="kk-KZ"/>
              </w:rPr>
            </w:pPr>
            <w:r>
              <w:rPr>
                <w:lang w:val="kk-KZ"/>
              </w:rPr>
              <w:t>бастырады.</w:t>
            </w:r>
          </w:p>
          <w:p w14:paraId="51FAC864">
            <w:pPr>
              <w:rPr>
                <w:lang w:val="kk-KZ"/>
              </w:rPr>
            </w:pPr>
            <w:r>
              <w:rPr>
                <w:lang w:val="kk-KZ"/>
              </w:rPr>
              <w:t>Тапсырманы өздігінен орындайды.</w:t>
            </w:r>
          </w:p>
          <w:p w14:paraId="1CE67FAB">
            <w:pPr>
              <w:rPr>
                <w:lang w:val="kk-KZ"/>
              </w:rPr>
            </w:pPr>
            <w:r>
              <w:rPr>
                <w:lang w:val="kk-KZ"/>
              </w:rPr>
              <w:t>3.Рефлексия.</w:t>
            </w:r>
          </w:p>
          <w:p w14:paraId="51BC86B5">
            <w:pPr>
              <w:rPr>
                <w:lang w:val="kk-KZ"/>
              </w:rPr>
            </w:pPr>
            <w:r>
              <w:rPr>
                <w:lang w:val="kk-KZ"/>
              </w:rPr>
              <w:t>Педагог қандай сандармен және цифрлармен танысқандары туралы қорытынды жасайды.</w:t>
            </w:r>
          </w:p>
          <w:p w14:paraId="4888A173">
            <w:pPr>
              <w:rPr>
                <w:lang w:val="kk-KZ"/>
              </w:rPr>
            </w:pPr>
            <w:r>
              <w:rPr>
                <w:lang w:val="kk-KZ"/>
              </w:rPr>
              <w:t>Балаларға алғыс айтып, олардан бір-біріне жақсы жұмыс және үстел үстіндегі заттардың</w:t>
            </w:r>
          </w:p>
          <w:p w14:paraId="2F814E66">
            <w:pPr>
              <w:rPr>
                <w:lang w:val="kk-KZ" w:eastAsia="zh-CN"/>
              </w:rPr>
            </w:pPr>
            <w:r>
              <w:rPr>
                <w:lang w:val="kk-KZ"/>
              </w:rPr>
              <w:t xml:space="preserve">ұқыпты жиналғаны үшін алғыс айтуды сұрайды. </w:t>
            </w:r>
          </w:p>
        </w:tc>
        <w:tc>
          <w:tcPr>
            <w:tcW w:w="2693" w:type="dxa"/>
            <w:tcBorders>
              <w:left w:val="single" w:color="7E7E7E" w:themeColor="text1" w:themeTint="80" w:sz="4" w:space="0"/>
              <w:right w:val="single" w:color="7E7E7E" w:themeColor="text1" w:themeTint="80" w:sz="4" w:space="0"/>
              <w:insideV w:val="single" w:sz="4" w:space="0"/>
            </w:tcBorders>
          </w:tcPr>
          <w:p w14:paraId="0EA9596D">
            <w:pPr>
              <w:rPr>
                <w:lang w:val="kk-KZ"/>
              </w:rPr>
            </w:pPr>
            <w:r>
              <w:rPr>
                <w:lang w:val="kk-KZ"/>
              </w:rPr>
              <w:t>Көркем әдебиет</w:t>
            </w:r>
          </w:p>
          <w:p w14:paraId="11D8712F">
            <w:pPr>
              <w:rPr>
                <w:lang w:val="kk-KZ"/>
              </w:rPr>
            </w:pPr>
            <w:r>
              <w:rPr>
                <w:lang w:val="kk-KZ"/>
              </w:rPr>
              <w:t>Үлкенге – құрмет, кішіге – ізет.Міндеттері:</w:t>
            </w:r>
          </w:p>
          <w:p w14:paraId="377ACF99">
            <w:pPr>
              <w:rPr>
                <w:lang w:val="kk-KZ"/>
              </w:rPr>
            </w:pPr>
            <w:r>
              <w:rPr>
                <w:lang w:val="kk-KZ"/>
              </w:rPr>
              <w:t>Әдеби кейіпкерлерді адамгершілік ережелері мен түсініктері тұрғысынан бағалайды.</w:t>
            </w:r>
          </w:p>
          <w:p w14:paraId="7D7AEAE8">
            <w:pPr>
              <w:rPr>
                <w:lang w:val="kk-KZ"/>
              </w:rPr>
            </w:pPr>
            <w:r>
              <w:rPr>
                <w:lang w:val="kk-KZ"/>
              </w:rPr>
              <w:t>ҰІӘ барысы:</w:t>
            </w:r>
          </w:p>
          <w:p w14:paraId="6F92CDAD">
            <w:pPr>
              <w:rPr>
                <w:lang w:val="kk-KZ"/>
              </w:rPr>
            </w:pPr>
            <w:r>
              <w:rPr>
                <w:lang w:val="kk-KZ"/>
              </w:rPr>
              <w:t>Ойын: «Суреттер сөйлейді»</w:t>
            </w:r>
          </w:p>
          <w:p w14:paraId="6DE94860">
            <w:pPr>
              <w:rPr>
                <w:lang w:val="kk-KZ"/>
              </w:rPr>
            </w:pPr>
            <w:r>
              <w:rPr>
                <w:lang w:val="kk-KZ"/>
              </w:rPr>
              <w:t>Шарты:Үлкенді сыйлап,кішіге қамқор бола білу- адамгершілік қасиеттерін бағалауды біледі.</w:t>
            </w:r>
          </w:p>
          <w:p w14:paraId="298A85AF">
            <w:pPr>
              <w:rPr>
                <w:lang w:val="kk-KZ"/>
              </w:rPr>
            </w:pPr>
            <w:r>
              <w:rPr>
                <w:lang w:val="kk-KZ"/>
              </w:rPr>
              <w:t>Ойын: «Алтын бала»</w:t>
            </w:r>
          </w:p>
          <w:p w14:paraId="42375953">
            <w:pPr>
              <w:rPr>
                <w:lang w:val="kk-KZ"/>
              </w:rPr>
            </w:pPr>
            <w:r>
              <w:rPr>
                <w:lang w:val="kk-KZ"/>
              </w:rPr>
              <w:t>Шарты:Әдеби кейіпкерлерінің адамгершілік ережелері мен түсініктері тұрғысынан бағалайды.</w:t>
            </w:r>
          </w:p>
          <w:p w14:paraId="606A9B51">
            <w:pPr>
              <w:rPr>
                <w:lang w:val="kk-KZ"/>
              </w:rPr>
            </w:pPr>
            <w:r>
              <w:rPr>
                <w:lang w:val="kk-KZ"/>
              </w:rPr>
              <w:t xml:space="preserve">Ойын: «Сөйлемді жалғастыр» </w:t>
            </w:r>
          </w:p>
          <w:p w14:paraId="74D56E48">
            <w:pPr>
              <w:rPr>
                <w:lang w:val="kk-KZ"/>
              </w:rPr>
            </w:pPr>
            <w:r>
              <w:rPr>
                <w:lang w:val="kk-KZ"/>
              </w:rPr>
              <w:t>Шарты:Берілген суреттерге қарап отырып сөйлемдерді аяқтайды.</w:t>
            </w:r>
          </w:p>
          <w:p w14:paraId="3AF4A3A9">
            <w:pPr>
              <w:rPr>
                <w:lang w:val="kk-KZ"/>
              </w:rPr>
            </w:pPr>
            <w:r>
              <w:rPr>
                <w:lang w:val="kk-KZ"/>
              </w:rPr>
              <w:t xml:space="preserve">Қорытынды: </w:t>
            </w:r>
          </w:p>
          <w:p w14:paraId="56376CA0">
            <w:pPr>
              <w:rPr>
                <w:lang w:val="kk-KZ"/>
              </w:rPr>
            </w:pPr>
            <w:r>
              <w:rPr>
                <w:lang w:val="kk-KZ"/>
              </w:rPr>
              <w:t>Балаларды мадақтайды</w:t>
            </w:r>
          </w:p>
          <w:p w14:paraId="274F14FC">
            <w:pPr>
              <w:rPr>
                <w:lang w:val="kk-KZ"/>
              </w:rPr>
            </w:pPr>
          </w:p>
          <w:p w14:paraId="1FE4DFBD">
            <w:pPr>
              <w:rPr>
                <w:lang w:val="kk-KZ"/>
              </w:rPr>
            </w:pPr>
            <w:r>
              <w:rPr>
                <w:lang w:val="kk-KZ"/>
              </w:rPr>
              <w:t>Математика негіздері</w:t>
            </w:r>
          </w:p>
          <w:p w14:paraId="2A68277C">
            <w:pPr>
              <w:rPr>
                <w:lang w:val="kk-KZ"/>
              </w:rPr>
            </w:pPr>
            <w:r>
              <w:rPr>
                <w:lang w:val="kk-KZ"/>
              </w:rPr>
              <w:t>Міндеттері: Бүтін өзінің бөліктерінен үлкен екендігін, бірдей сандардың өзара бірыңғай сәйкестігін, үлкен және кіші бөліктерді анықтайды.</w:t>
            </w:r>
          </w:p>
          <w:p w14:paraId="78BF8102">
            <w:pPr>
              <w:rPr>
                <w:lang w:val="kk-KZ"/>
              </w:rPr>
            </w:pPr>
            <w:r>
              <w:rPr>
                <w:lang w:val="kk-KZ"/>
              </w:rPr>
              <w:t>ҰІӘ барысы:                           Ойын:«Бөліктен бүтін құра»</w:t>
            </w:r>
          </w:p>
          <w:p w14:paraId="65C51612">
            <w:pPr>
              <w:rPr>
                <w:lang w:val="kk-KZ"/>
              </w:rPr>
            </w:pPr>
            <w:r>
              <w:rPr>
                <w:lang w:val="kk-KZ"/>
              </w:rPr>
              <w:t>Шарты:Бөліктерді атау және  бүтін мен бөліктерді салыстыру.</w:t>
            </w:r>
          </w:p>
          <w:p w14:paraId="54ECA38E">
            <w:pPr>
              <w:rPr>
                <w:lang w:val="kk-KZ"/>
              </w:rPr>
            </w:pPr>
            <w:r>
              <w:rPr>
                <w:lang w:val="kk-KZ"/>
              </w:rPr>
              <w:t>Ойын:«Қонжықты тәтті тоқашпен қонақ етеміз»</w:t>
            </w:r>
          </w:p>
          <w:p w14:paraId="154B5176">
            <w:pPr>
              <w:rPr>
                <w:lang w:val="kk-KZ"/>
              </w:rPr>
            </w:pPr>
            <w:r>
              <w:rPr>
                <w:lang w:val="kk-KZ"/>
              </w:rPr>
              <w:t>Шарты: Бүтін өзінің бөліктерінен үлкен екендігін, бірдей сандардың өзара бірыңғай сәйкестігі, үлкен және кіші бөліктерді анықтайды.</w:t>
            </w:r>
          </w:p>
          <w:p w14:paraId="0580CB4D">
            <w:pPr>
              <w:rPr>
                <w:lang w:val="kk-KZ"/>
              </w:rPr>
            </w:pPr>
            <w:r>
              <w:rPr>
                <w:lang w:val="kk-KZ"/>
              </w:rPr>
              <w:t xml:space="preserve">Ойын: «Тәтті тоқашты бөл» </w:t>
            </w:r>
          </w:p>
          <w:p w14:paraId="3903FBA0">
            <w:pPr>
              <w:rPr>
                <w:lang w:val="kk-KZ"/>
              </w:rPr>
            </w:pPr>
            <w:r>
              <w:rPr>
                <w:lang w:val="kk-KZ"/>
              </w:rPr>
              <w:t>Шарты:Тәтті тоқашты төрт қонжыққа бірдей етіп бөліп беруді ұсынады.</w:t>
            </w:r>
          </w:p>
          <w:p w14:paraId="68D8FADF">
            <w:pPr>
              <w:rPr>
                <w:lang w:val="kk-KZ"/>
              </w:rPr>
            </w:pPr>
            <w:r>
              <w:rPr>
                <w:lang w:val="kk-KZ"/>
              </w:rPr>
              <w:t>Кері байланыс ұсыну</w:t>
            </w:r>
          </w:p>
          <w:p w14:paraId="671D1D5E">
            <w:pPr>
              <w:rPr>
                <w:lang w:val="kk-KZ"/>
              </w:rPr>
            </w:pPr>
            <w:r>
              <w:rPr>
                <w:lang w:val="kk-KZ"/>
              </w:rPr>
              <w:t>«Бес бармақ» тәсілі арқылы.</w:t>
            </w:r>
          </w:p>
          <w:p w14:paraId="62FC8F9D">
            <w:pPr>
              <w:rPr>
                <w:lang w:val="kk-KZ"/>
              </w:rPr>
            </w:pPr>
          </w:p>
          <w:p w14:paraId="0E1E6C87">
            <w:pPr>
              <w:rPr>
                <w:lang w:val="kk-KZ"/>
              </w:rPr>
            </w:pPr>
            <w:r>
              <w:rPr>
                <w:lang w:val="kk-KZ"/>
              </w:rPr>
              <w:t xml:space="preserve">Қоршаған ортамен таныстыру             </w:t>
            </w:r>
          </w:p>
          <w:p w14:paraId="40363F80">
            <w:pPr>
              <w:rPr>
                <w:lang w:val="kk-KZ"/>
              </w:rPr>
            </w:pPr>
            <w:r>
              <w:rPr>
                <w:lang w:val="kk-KZ"/>
              </w:rPr>
              <w:t>Тақырыбы: Арнайы көліктер.</w:t>
            </w:r>
          </w:p>
          <w:p w14:paraId="7C2EDDC6">
            <w:pPr>
              <w:rPr>
                <w:lang w:val="kk-KZ"/>
              </w:rPr>
            </w:pPr>
            <w:r>
              <w:rPr>
                <w:lang w:val="kk-KZ"/>
              </w:rPr>
              <w:t>Жүк жəне</w:t>
            </w:r>
          </w:p>
          <w:p w14:paraId="2CFEF1B0">
            <w:pPr>
              <w:rPr>
                <w:lang w:val="kk-KZ"/>
              </w:rPr>
            </w:pPr>
            <w:r>
              <w:rPr>
                <w:lang w:val="kk-KZ"/>
              </w:rPr>
              <w:t>жолаушы көліктері</w:t>
            </w:r>
          </w:p>
          <w:p w14:paraId="4B8AB10C">
            <w:pPr>
              <w:rPr>
                <w:lang w:val="kk-KZ"/>
              </w:rPr>
            </w:pPr>
            <w:r>
              <w:rPr>
                <w:lang w:val="kk-KZ"/>
              </w:rPr>
              <w:t>Міндеттері:Арнайы көлік құралдарының көп</w:t>
            </w:r>
          </w:p>
          <w:p w14:paraId="22B6F779">
            <w:pPr>
              <w:rPr>
                <w:lang w:val="kk-KZ"/>
              </w:rPr>
            </w:pPr>
            <w:r>
              <w:rPr>
                <w:lang w:val="kk-KZ"/>
              </w:rPr>
              <w:t>түрлілігі, белгілі жұмыс түрін орындау үшін олардың</w:t>
            </w:r>
          </w:p>
          <w:p w14:paraId="604095D3">
            <w:pPr>
              <w:rPr>
                <w:lang w:val="kk-KZ"/>
              </w:rPr>
            </w:pPr>
            <w:r>
              <w:rPr>
                <w:lang w:val="kk-KZ"/>
              </w:rPr>
              <w:t>жабдықтары жайлы түсініктерді қалыптастыру.</w:t>
            </w:r>
          </w:p>
          <w:p w14:paraId="28C0BAB0">
            <w:pPr>
              <w:rPr>
                <w:lang w:val="kk-KZ"/>
              </w:rPr>
            </w:pPr>
            <w:r>
              <w:rPr>
                <w:lang w:val="kk-KZ"/>
              </w:rPr>
              <w:t>Айналадағы қоршаған ортаға зейін қоя білу</w:t>
            </w:r>
          </w:p>
          <w:p w14:paraId="04C6AF28">
            <w:pPr>
              <w:rPr>
                <w:lang w:val="kk-KZ"/>
              </w:rPr>
            </w:pPr>
            <w:r>
              <w:rPr>
                <w:lang w:val="kk-KZ"/>
              </w:rPr>
              <w:t>дағдысын қалыптастыру.</w:t>
            </w:r>
          </w:p>
          <w:p w14:paraId="553A545E">
            <w:pPr>
              <w:rPr>
                <w:lang w:val="kk-KZ"/>
              </w:rPr>
            </w:pPr>
            <w:r>
              <w:rPr>
                <w:lang w:val="kk-KZ"/>
              </w:rPr>
              <w:t>Көшеде тəртіп ережелерін сақтауға, мұқият болуға</w:t>
            </w:r>
          </w:p>
          <w:p w14:paraId="39C374E3">
            <w:pPr>
              <w:rPr>
                <w:lang w:val="kk-KZ"/>
              </w:rPr>
            </w:pPr>
            <w:r>
              <w:rPr>
                <w:lang w:val="kk-KZ"/>
              </w:rPr>
              <w:t>тəрбиелеу</w:t>
            </w:r>
          </w:p>
          <w:p w14:paraId="1A680108">
            <w:pPr>
              <w:rPr>
                <w:lang w:val="kk-KZ"/>
              </w:rPr>
            </w:pPr>
            <w:r>
              <w:rPr>
                <w:lang w:val="kk-KZ"/>
              </w:rPr>
              <w:t>Педагог балаларды ортаға жинайды.</w:t>
            </w:r>
          </w:p>
          <w:p w14:paraId="22FC5E35">
            <w:pPr>
              <w:rPr>
                <w:lang w:val="kk-KZ"/>
              </w:rPr>
            </w:pPr>
            <w:r>
              <w:rPr>
                <w:lang w:val="kk-KZ"/>
              </w:rPr>
              <w:t>«Шаңсорғыш» ойыны.</w:t>
            </w:r>
          </w:p>
          <w:p w14:paraId="46B6E9FA">
            <w:pPr>
              <w:rPr>
                <w:lang w:val="kk-KZ"/>
              </w:rPr>
            </w:pPr>
            <w:r>
              <w:rPr>
                <w:lang w:val="kk-KZ"/>
              </w:rPr>
              <w:t>Жүргізуші сайланады. Ол – «шаңсорғыш». Қалған балалар – «шаң». «Шаң»</w:t>
            </w:r>
          </w:p>
          <w:p w14:paraId="723AE3AC">
            <w:pPr>
              <w:rPr>
                <w:lang w:val="kk-KZ"/>
              </w:rPr>
            </w:pPr>
            <w:r>
              <w:rPr>
                <w:lang w:val="kk-KZ"/>
              </w:rPr>
              <w:t>айналып, ақырын жерге «қонады» (отырады). «Шаңсорғыш» іске қосылады.</w:t>
            </w:r>
          </w:p>
          <w:p w14:paraId="583D451A">
            <w:pPr>
              <w:rPr>
                <w:lang w:val="kk-KZ"/>
              </w:rPr>
            </w:pPr>
            <w:r>
              <w:rPr>
                <w:lang w:val="kk-KZ"/>
              </w:rPr>
              <w:t>«Шаңсорғыш» «шаңды» жинай бастайды, оның қолы кімге тиеді, сол бала орнынан</w:t>
            </w:r>
          </w:p>
          <w:p w14:paraId="4190EDF5">
            <w:pPr>
              <w:rPr>
                <w:lang w:val="kk-KZ"/>
              </w:rPr>
            </w:pPr>
            <w:r>
              <w:rPr>
                <w:lang w:val="kk-KZ"/>
              </w:rPr>
              <w:t>тұрып кетеді.</w:t>
            </w:r>
          </w:p>
          <w:p w14:paraId="70059EFA">
            <w:pPr>
              <w:rPr>
                <w:lang w:val="kk-KZ"/>
              </w:rPr>
            </w:pPr>
            <w:r>
              <w:rPr>
                <w:lang w:val="kk-KZ"/>
              </w:rPr>
              <w:t>2.Негізгі кезең :</w:t>
            </w:r>
          </w:p>
          <w:p w14:paraId="22B0C7E5">
            <w:pPr>
              <w:rPr>
                <w:lang w:val="kk-KZ"/>
              </w:rPr>
            </w:pPr>
            <w:r>
              <w:rPr>
                <w:lang w:val="kk-KZ"/>
              </w:rPr>
              <w:t>– Үйдегі заттарды атаңдар. Сендердің бөлмелеріңде қандай қажетті бұйымдар,</w:t>
            </w:r>
          </w:p>
          <w:p w14:paraId="72F16565">
            <w:pPr>
              <w:rPr>
                <w:lang w:val="kk-KZ"/>
              </w:rPr>
            </w:pPr>
            <w:r>
              <w:rPr>
                <w:lang w:val="kk-KZ"/>
              </w:rPr>
              <w:t>заттар бар? Балалар үйлеріндегі жиһаздар мен бұйымдарды атайды.</w:t>
            </w:r>
          </w:p>
          <w:p w14:paraId="31CBBF4A">
            <w:pPr>
              <w:rPr>
                <w:lang w:val="kk-KZ"/>
              </w:rPr>
            </w:pPr>
            <w:r>
              <w:rPr>
                <w:lang w:val="kk-KZ"/>
              </w:rPr>
              <w:t>– Асүйден бастайық. Асүйлеріңде қандай заттар бар?</w:t>
            </w:r>
          </w:p>
          <w:p w14:paraId="70764D6D">
            <w:pPr>
              <w:rPr>
                <w:lang w:val="kk-KZ"/>
              </w:rPr>
            </w:pPr>
            <w:r>
              <w:rPr>
                <w:lang w:val="kk-KZ"/>
              </w:rPr>
              <w:t>– Газплитасы, ыдыс-аяққа арналған сөрелер, үстел, орындық, тоңазытқыш.</w:t>
            </w:r>
          </w:p>
          <w:p w14:paraId="05853CBF">
            <w:pPr>
              <w:rPr>
                <w:lang w:val="kk-KZ"/>
              </w:rPr>
            </w:pPr>
            <w:r>
              <w:rPr>
                <w:lang w:val="kk-KZ"/>
              </w:rPr>
              <w:t>– Қонақ бөлмеде қандай заттар бар?</w:t>
            </w:r>
          </w:p>
          <w:p w14:paraId="63781F76">
            <w:r>
              <w:t>– Диван, кресло, теледидар.</w:t>
            </w:r>
          </w:p>
          <w:p w14:paraId="125BD4ED">
            <w:r>
              <w:t>– Балалар, біз бұл заттарды қалай топтастырар едік? Балалар əр затты атап, олардың</w:t>
            </w:r>
          </w:p>
          <w:p w14:paraId="68044084">
            <w:r>
              <w:t>жалпы атауын табады:</w:t>
            </w:r>
          </w:p>
          <w:p w14:paraId="062BFF8B">
            <w:r>
              <w:t>а) Үй жиһаздары: сөрелер, үстел, орындық, диван, кресло.</w:t>
            </w:r>
          </w:p>
          <w:p w14:paraId="60F72713">
            <w:r>
              <w:t>ə) Электр құралдары мен тұрмыстық техника: тоңазытқыш, газплитасы, теледидар.</w:t>
            </w:r>
          </w:p>
          <w:p w14:paraId="04A2EADC">
            <w:r>
              <w:t>Демонстрациялық материалдармен жұмыс.</w:t>
            </w:r>
          </w:p>
          <w:p w14:paraId="79189D0F">
            <w:r>
              <w:t>– Тұрмыстық техникаға не жатады?</w:t>
            </w:r>
          </w:p>
          <w:p w14:paraId="404E4FEB">
            <w:r>
              <w:t>– Тоңазытқыш, кір жуатын мəшине, газплитасы, компьютер, үтік, теледидар, қысқа</w:t>
            </w:r>
          </w:p>
          <w:p w14:paraId="175CD3CC">
            <w:r>
              <w:t>толқынды пеш.</w:t>
            </w:r>
          </w:p>
          <w:p w14:paraId="5F360263">
            <w:r>
              <w:t>– Балалар, бұл заттарды адамдар не үшін ойлап тапты?</w:t>
            </w:r>
          </w:p>
          <w:p w14:paraId="36068288">
            <w:r>
              <w:t>– Қол еңбегін жеңілдету үшін.</w:t>
            </w:r>
          </w:p>
          <w:p w14:paraId="32CA6AD5">
            <w:r>
              <w:t>– Адамдар қол еңбегін жеңілдету үшін, тұрмыстық техниканы ойлап тапты.</w:t>
            </w:r>
          </w:p>
          <w:p w14:paraId="1A71358A">
            <w:r>
              <w:t>Ғалымдар қазіргі заман талабына сай жаңа технологияларды ойлап табуда.</w:t>
            </w:r>
          </w:p>
          <w:p w14:paraId="041F9F8A">
            <w:r>
              <w:t>– Газплитасы не үшін қажет?</w:t>
            </w:r>
          </w:p>
          <w:p w14:paraId="4C3831A5">
            <w:r>
              <w:t>– Тамақ пісіру үшін.</w:t>
            </w:r>
          </w:p>
          <w:p w14:paraId="22D56FD8">
            <w:r>
              <w:t>– Ол болмаған жағдайда адамдар тамақты қалай пісіреді?</w:t>
            </w:r>
          </w:p>
          <w:p w14:paraId="71307055">
            <w:r>
              <w:t>– Қазан астына от жағып пісіреді.</w:t>
            </w:r>
          </w:p>
          <w:p w14:paraId="6A5255ED">
            <w:r>
              <w:t>– Газплитасы немен жанады?</w:t>
            </w:r>
          </w:p>
          <w:p w14:paraId="73B75869">
            <w:r>
              <w:t>– Газбен, электр тогымен.</w:t>
            </w:r>
          </w:p>
          <w:p w14:paraId="5BC7A2E3">
            <w:r>
              <w:t>– Қазанды немен қайнатады?</w:t>
            </w:r>
          </w:p>
          <w:p w14:paraId="14C0CA4A">
            <w:r>
              <w:t>– Отынмен.</w:t>
            </w:r>
          </w:p>
          <w:p w14:paraId="431D3AF8">
            <w:r>
              <w:t>– Қайсысында тамақ пісірген жеңіл əрі тез?</w:t>
            </w:r>
          </w:p>
          <w:p w14:paraId="536C1DE0">
            <w:r>
              <w:t>– Газплитасында.</w:t>
            </w:r>
          </w:p>
          <w:p w14:paraId="75C2F5C9">
            <w:r>
              <w:t>– Балалар, көріп отырсыңдар, адамдар уақытын үнемдеу үшін, еңбекті жеңілдету</w:t>
            </w:r>
          </w:p>
          <w:p w14:paraId="535C10F0">
            <w:r>
              <w:t>үшін тұрмыстық техниканы ойлап тапты.</w:t>
            </w:r>
          </w:p>
          <w:p w14:paraId="0E0296D7">
            <w:r>
              <w:t>– Тұрмыстық техника қалай жұмыс істейді?</w:t>
            </w:r>
          </w:p>
          <w:p w14:paraId="14616CCE">
            <w:r>
              <w:t>– Электр тогымен жұмыс істейді.</w:t>
            </w:r>
          </w:p>
          <w:p w14:paraId="7897E53D">
            <w:r>
              <w:t>Билингвалды компонент: тұрмыстық техника – бытовая техника, тоңазытқыш –</w:t>
            </w:r>
          </w:p>
          <w:p w14:paraId="76423D28">
            <w:r>
              <w:t>холодильник, шаңсорғыш – пылесос.</w:t>
            </w:r>
          </w:p>
          <w:p w14:paraId="66312C3A">
            <w:r>
              <w:t>Жұмбақ шешу</w:t>
            </w:r>
          </w:p>
          <w:p w14:paraId="077AA14A">
            <w:r>
              <w:t>– Біздің үйде бір зат бар,</w:t>
            </w:r>
          </w:p>
          <w:p w14:paraId="068A3CCC">
            <w:r>
              <w:t>Сақтайды онда тамақты.</w:t>
            </w:r>
          </w:p>
          <w:p w14:paraId="004B1855">
            <w:r>
              <w:t>Болсын мейлі күз бен жаз,</w:t>
            </w:r>
          </w:p>
          <w:p w14:paraId="5BF12D86">
            <w:r>
              <w:t>Іші оның қатты аяз.</w:t>
            </w:r>
          </w:p>
          <w:p w14:paraId="4E6C53CF">
            <w:r>
              <w:t>– Тоңазытқыш.</w:t>
            </w:r>
          </w:p>
          <w:p w14:paraId="2CD8042B">
            <w:r>
              <w:t>– Шаң-тозаңды сүймейді.</w:t>
            </w:r>
          </w:p>
          <w:p w14:paraId="7624A289">
            <w:r>
              <w:t>Тазалап оны жүр дейді.</w:t>
            </w:r>
          </w:p>
          <w:p w14:paraId="767C5575">
            <w:r>
              <w:t>– Шаңсорғыш</w:t>
            </w:r>
          </w:p>
          <w:p w14:paraId="1AE754BB">
            <w:r>
              <w:t>– Бүкіл əлем ішіне сияр</w:t>
            </w:r>
          </w:p>
          <w:p w14:paraId="37AA3AB6">
            <w:r>
              <w:t>Аты оның – ...</w:t>
            </w:r>
          </w:p>
          <w:p w14:paraId="189B3B7A">
            <w:r>
              <w:t>– Теледидар.</w:t>
            </w:r>
          </w:p>
          <w:p w14:paraId="16456541">
            <w:r>
              <w:t>Ойын: «Жалғастыр».</w:t>
            </w:r>
          </w:p>
          <w:p w14:paraId="7F4A2F59">
            <w:r>
              <w:t>– Айжанның анасы демалыс күні үйдің ішін жинастырмақшы болды. Айжан</w:t>
            </w:r>
          </w:p>
          <w:p w14:paraId="5C076723">
            <w:r>
              <w:t>анасына көмектесіп жүрді. Анасы оған кішкене ыдысқа су құйып берді, қолына шүберек</w:t>
            </w:r>
          </w:p>
          <w:p w14:paraId="230C82A8">
            <w:r>
              <w:t>ұстатты. Айжан ... ( шүберекпен шаң сүртті).</w:t>
            </w:r>
          </w:p>
          <w:p w14:paraId="31FD31D0">
            <w:r>
              <w:t>Балаларға Айжанның одан арғы іс-əрекетін өздері айтуды ұсынады.</w:t>
            </w:r>
          </w:p>
          <w:p w14:paraId="596CB6AD">
            <w:r>
              <w:t>– Анасы шаңсорғышты алып шықты. Айжан шаңсорғышты өзі іске қоспақшы</w:t>
            </w:r>
          </w:p>
          <w:p w14:paraId="3AA8FAF1">
            <w:r>
              <w:t>болды.</w:t>
            </w:r>
          </w:p>
          <w:p w14:paraId="7FAFBF32">
            <w:r>
              <w:t>Оған анасы рұқсат етпеді. Ол қызына былай деді: ...</w:t>
            </w:r>
          </w:p>
          <w:p w14:paraId="1446E497">
            <w:r>
              <w:t>Егер балалар жауап беруге қиналса, педагог көмектеседі.</w:t>
            </w:r>
          </w:p>
          <w:p w14:paraId="7EBC3F68">
            <w:r>
              <w:t>Анасы былай деді:</w:t>
            </w:r>
          </w:p>
          <w:p w14:paraId="16D96EB9">
            <w:r>
              <w:t>– Қызым, шаңсорғыш электр тогымен жұмыс істейді. Сенің қолың су. Сулы</w:t>
            </w:r>
          </w:p>
          <w:p w14:paraId="2E795F16">
            <w:r>
              <w:t>қолмен үтік, шаңсорғыш сияқты заттарды ұстауға болмайды.</w:t>
            </w:r>
          </w:p>
          <w:p w14:paraId="0141AB75">
            <w:r>
              <w:t>– Анасы Айжанға не үшін шаңсорғышты іске қосуға рұқсат бермеді?</w:t>
            </w:r>
          </w:p>
          <w:p w14:paraId="4F5B6086">
            <w:r>
              <w:t>Педагог суретті көрсетеді.</w:t>
            </w:r>
          </w:p>
          <w:p w14:paraId="7F92D748">
            <w:r>
              <w:t>Суретте электр желісін су қолмен ұстап жатқан көрініс бейнеленген.</w:t>
            </w:r>
          </w:p>
          <w:p w14:paraId="3F59F252">
            <w:r>
              <w:t>– Ешқашан су қолмен электр жүйесіне жақындауға болмайды! Өйткені су электр</w:t>
            </w:r>
          </w:p>
          <w:p w14:paraId="78B215B8">
            <w:r>
              <w:t>тогын өте жақсы өткізеді.</w:t>
            </w:r>
          </w:p>
          <w:p w14:paraId="62F81D31">
            <w:r>
              <w:t>«Көп ойла, сөз ойла» ойыны.</w:t>
            </w:r>
          </w:p>
          <w:p w14:paraId="6384C9A0">
            <w:r>
              <w:t>Балалар екі топқа бөлінеді.</w:t>
            </w:r>
          </w:p>
          <w:p w14:paraId="7837DD62">
            <w:r>
              <w:t>Бірінші топ үй жиһаздарын атайды.</w:t>
            </w:r>
          </w:p>
          <w:p w14:paraId="1234E5C6">
            <w:r>
              <w:t>Екінші топ тұрмыстық техника заттарын атайды. Қай топ көп сөз айтса, сол топ</w:t>
            </w:r>
          </w:p>
          <w:p w14:paraId="125FA96F">
            <w:r>
              <w:t>жеңімпаз атанады.</w:t>
            </w:r>
          </w:p>
          <w:p w14:paraId="7AF3CC41">
            <w:r>
              <w:t>«Қызметіне қарай ата» ойыны.</w:t>
            </w:r>
          </w:p>
          <w:p w14:paraId="75EFDE02">
            <w:r>
              <w:t>– Қайнатады, ол не?</w:t>
            </w:r>
          </w:p>
          <w:p w14:paraId="0E24F16F">
            <w:r>
              <w:t>– Шəйнек.</w:t>
            </w:r>
          </w:p>
          <w:p w14:paraId="3A4EE8CB">
            <w:r>
              <w:t>– Суытады, ол не?</w:t>
            </w:r>
          </w:p>
          <w:p w14:paraId="004599CD">
            <w:r>
              <w:t>– Тоңазытқыш.</w:t>
            </w:r>
          </w:p>
          <w:p w14:paraId="092A1016">
            <w:r>
              <w:t>– Жылытады, ол не?</w:t>
            </w:r>
          </w:p>
          <w:p w14:paraId="2DB7E1D4">
            <w:r>
              <w:t>– Пеш.</w:t>
            </w:r>
          </w:p>
          <w:p w14:paraId="025F4EF6">
            <w:r>
              <w:t>– Тазалайды, ол не?</w:t>
            </w:r>
          </w:p>
          <w:p w14:paraId="1D64EC81">
            <w:r>
              <w:t>– Шаңсорғыш.</w:t>
            </w:r>
          </w:p>
          <w:p w14:paraId="43D1C461">
            <w:r>
              <w:t>– Үтіктейді, ол не?</w:t>
            </w:r>
          </w:p>
          <w:p w14:paraId="61679637">
            <w:r>
              <w:t>– Үтік.</w:t>
            </w:r>
          </w:p>
          <w:p w14:paraId="5DFA9D63">
            <w:r>
              <w:t>– Көрсетеді, ол не?</w:t>
            </w:r>
          </w:p>
          <w:p w14:paraId="7274BDE5">
            <w:r>
              <w:t>– Теледидар.</w:t>
            </w:r>
          </w:p>
          <w:p w14:paraId="03A5FFB8"/>
          <w:p w14:paraId="124FDD56">
            <w:r>
              <w:t>Музыка</w:t>
            </w:r>
          </w:p>
          <w:p w14:paraId="05220B06">
            <w:pPr>
              <w:pStyle w:val="26"/>
              <w:spacing w:line="0" w:lineRule="atLeast"/>
              <w:ind w:left="109" w:right="112"/>
              <w:contextualSpacing/>
              <w:rPr>
                <w:bCs/>
              </w:rPr>
            </w:pPr>
            <w:r>
              <w:rPr>
                <w:bCs/>
              </w:rPr>
              <w:t>Әнді</w:t>
            </w:r>
            <w:r>
              <w:rPr>
                <w:bCs/>
                <w:spacing w:val="40"/>
              </w:rPr>
              <w:t xml:space="preserve"> </w:t>
            </w:r>
            <w:r>
              <w:rPr>
                <w:bCs/>
              </w:rPr>
              <w:t>көңілді, қуанышпен орындауға, ән</w:t>
            </w:r>
            <w:r>
              <w:rPr>
                <w:bCs/>
                <w:spacing w:val="40"/>
              </w:rPr>
              <w:t xml:space="preserve"> </w:t>
            </w:r>
            <w:r>
              <w:rPr>
                <w:bCs/>
              </w:rPr>
              <w:t>ырғағына</w:t>
            </w:r>
            <w:r>
              <w:rPr>
                <w:bCs/>
                <w:spacing w:val="40"/>
              </w:rPr>
              <w:t xml:space="preserve"> </w:t>
            </w:r>
            <w:r>
              <w:rPr>
                <w:bCs/>
              </w:rPr>
              <w:t>сәйкес қимыл</w:t>
            </w:r>
            <w:r>
              <w:rPr>
                <w:bCs/>
                <w:spacing w:val="40"/>
              </w:rPr>
              <w:t xml:space="preserve"> </w:t>
            </w:r>
            <w:r>
              <w:rPr>
                <w:bCs/>
              </w:rPr>
              <w:t>бере</w:t>
            </w:r>
            <w:r>
              <w:rPr>
                <w:bCs/>
                <w:spacing w:val="40"/>
              </w:rPr>
              <w:t xml:space="preserve"> </w:t>
            </w:r>
            <w:r>
              <w:rPr>
                <w:bCs/>
              </w:rPr>
              <w:t>білуге</w:t>
            </w:r>
            <w:r>
              <w:rPr>
                <w:bCs/>
                <w:spacing w:val="40"/>
              </w:rPr>
              <w:t xml:space="preserve"> </w:t>
            </w:r>
            <w:r>
              <w:rPr>
                <w:bCs/>
              </w:rPr>
              <w:t>төселдіру.</w:t>
            </w:r>
            <w:r>
              <w:rPr>
                <w:bCs/>
                <w:spacing w:val="40"/>
              </w:rPr>
              <w:t xml:space="preserve"> </w:t>
            </w:r>
            <w:r>
              <w:rPr>
                <w:bCs/>
              </w:rPr>
              <w:t>Өзін қоршаған әдемі</w:t>
            </w:r>
            <w:r>
              <w:rPr>
                <w:bCs/>
                <w:spacing w:val="40"/>
              </w:rPr>
              <w:t xml:space="preserve"> </w:t>
            </w:r>
            <w:r>
              <w:rPr>
                <w:bCs/>
              </w:rPr>
              <w:t>көріністерді сезіне</w:t>
            </w:r>
            <w:r>
              <w:rPr>
                <w:bCs/>
                <w:spacing w:val="40"/>
              </w:rPr>
              <w:t xml:space="preserve"> </w:t>
            </w:r>
            <w:r>
              <w:rPr>
                <w:bCs/>
              </w:rPr>
              <w:t>білуін, табиғатқа</w:t>
            </w:r>
            <w:r>
              <w:rPr>
                <w:bCs/>
                <w:spacing w:val="40"/>
              </w:rPr>
              <w:t xml:space="preserve"> </w:t>
            </w:r>
            <w:r>
              <w:rPr>
                <w:bCs/>
              </w:rPr>
              <w:t>деген қамқорлық</w:t>
            </w:r>
            <w:r>
              <w:rPr>
                <w:bCs/>
                <w:spacing w:val="34"/>
              </w:rPr>
              <w:t xml:space="preserve"> </w:t>
            </w:r>
            <w:r>
              <w:rPr>
                <w:bCs/>
              </w:rPr>
              <w:t>сезімін</w:t>
            </w:r>
            <w:r>
              <w:rPr>
                <w:bCs/>
                <w:spacing w:val="40"/>
              </w:rPr>
              <w:t xml:space="preserve"> </w:t>
            </w:r>
            <w:r>
              <w:rPr>
                <w:bCs/>
              </w:rPr>
              <w:t xml:space="preserve">қалыптастыру. </w:t>
            </w:r>
            <w:r>
              <w:rPr>
                <w:bCs/>
                <w:i/>
              </w:rPr>
              <w:t xml:space="preserve">Тыңдау: </w:t>
            </w:r>
            <w:r>
              <w:rPr>
                <w:bCs/>
              </w:rPr>
              <w:t>«Керуен»</w:t>
            </w:r>
          </w:p>
          <w:p w14:paraId="060DA241">
            <w:pPr>
              <w:pStyle w:val="26"/>
              <w:spacing w:line="0" w:lineRule="atLeast"/>
              <w:ind w:left="225"/>
              <w:contextualSpacing/>
              <w:rPr>
                <w:bCs/>
              </w:rPr>
            </w:pPr>
            <w:r>
              <w:rPr>
                <w:bCs/>
              </w:rPr>
              <w:t>(муз.</w:t>
            </w:r>
            <w:r>
              <w:rPr>
                <w:bCs/>
                <w:spacing w:val="-3"/>
              </w:rPr>
              <w:t xml:space="preserve"> </w:t>
            </w:r>
            <w:r>
              <w:rPr>
                <w:bCs/>
              </w:rPr>
              <w:t>К.</w:t>
            </w:r>
            <w:r>
              <w:rPr>
                <w:bCs/>
                <w:spacing w:val="-2"/>
              </w:rPr>
              <w:t xml:space="preserve"> Дүйсекеев)</w:t>
            </w:r>
          </w:p>
          <w:p w14:paraId="54163D24">
            <w:pPr>
              <w:pStyle w:val="26"/>
              <w:spacing w:line="0" w:lineRule="atLeast"/>
              <w:ind w:left="167" w:right="268" w:hanging="58"/>
              <w:contextualSpacing/>
              <w:rPr>
                <w:bCs/>
              </w:rPr>
            </w:pPr>
            <w:r>
              <w:rPr>
                <w:bCs/>
              </w:rPr>
              <w:t>Ән</w:t>
            </w:r>
            <w:r>
              <w:rPr>
                <w:bCs/>
                <w:spacing w:val="-6"/>
              </w:rPr>
              <w:t xml:space="preserve"> </w:t>
            </w:r>
            <w:r>
              <w:rPr>
                <w:bCs/>
              </w:rPr>
              <w:t>айту:</w:t>
            </w:r>
            <w:r>
              <w:rPr>
                <w:bCs/>
                <w:spacing w:val="40"/>
              </w:rPr>
              <w:t xml:space="preserve"> </w:t>
            </w:r>
            <w:r>
              <w:rPr>
                <w:bCs/>
              </w:rPr>
              <w:t>«Отаным»</w:t>
            </w:r>
            <w:r>
              <w:rPr>
                <w:bCs/>
                <w:spacing w:val="-11"/>
              </w:rPr>
              <w:t xml:space="preserve"> </w:t>
            </w:r>
            <w:r>
              <w:rPr>
                <w:bCs/>
              </w:rPr>
              <w:t>(муз.</w:t>
            </w:r>
            <w:r>
              <w:rPr>
                <w:bCs/>
                <w:spacing w:val="-6"/>
              </w:rPr>
              <w:t xml:space="preserve"> </w:t>
            </w:r>
            <w:r>
              <w:rPr>
                <w:bCs/>
              </w:rPr>
              <w:t>мен</w:t>
            </w:r>
            <w:r>
              <w:rPr>
                <w:bCs/>
                <w:spacing w:val="-6"/>
              </w:rPr>
              <w:t xml:space="preserve"> </w:t>
            </w:r>
            <w:r>
              <w:rPr>
                <w:bCs/>
              </w:rPr>
              <w:t>сөзі Д. Қиқымов)</w:t>
            </w:r>
          </w:p>
          <w:p w14:paraId="74347F18">
            <w:pPr>
              <w:pStyle w:val="26"/>
              <w:spacing w:line="0" w:lineRule="atLeast"/>
              <w:ind w:left="109"/>
              <w:contextualSpacing/>
              <w:rPr>
                <w:bCs/>
              </w:rPr>
            </w:pPr>
            <w:r>
              <w:rPr>
                <w:bCs/>
              </w:rPr>
              <w:t>Музыкалық</w:t>
            </w:r>
            <w:r>
              <w:rPr>
                <w:bCs/>
                <w:spacing w:val="-4"/>
              </w:rPr>
              <w:t xml:space="preserve"> </w:t>
            </w:r>
            <w:r>
              <w:rPr>
                <w:bCs/>
              </w:rPr>
              <w:t>қимыл</w:t>
            </w:r>
            <w:r>
              <w:rPr>
                <w:bCs/>
                <w:spacing w:val="3"/>
              </w:rPr>
              <w:t xml:space="preserve"> </w:t>
            </w:r>
            <w:r>
              <w:rPr>
                <w:bCs/>
              </w:rPr>
              <w:t>–</w:t>
            </w:r>
            <w:r>
              <w:rPr>
                <w:bCs/>
                <w:spacing w:val="-3"/>
              </w:rPr>
              <w:t xml:space="preserve"> </w:t>
            </w:r>
            <w:r>
              <w:rPr>
                <w:bCs/>
                <w:spacing w:val="-2"/>
              </w:rPr>
              <w:t>қозғалыс:</w:t>
            </w:r>
          </w:p>
          <w:p w14:paraId="1CFCC00B">
            <w:pPr>
              <w:pStyle w:val="26"/>
              <w:spacing w:line="0" w:lineRule="atLeast"/>
              <w:ind w:left="109"/>
              <w:contextualSpacing/>
              <w:rPr>
                <w:bCs/>
              </w:rPr>
            </w:pPr>
            <w:r>
              <w:rPr>
                <w:bCs/>
              </w:rPr>
              <w:t>«Билейік</w:t>
            </w:r>
            <w:r>
              <w:rPr>
                <w:bCs/>
                <w:spacing w:val="-5"/>
              </w:rPr>
              <w:t xml:space="preserve"> </w:t>
            </w:r>
            <w:r>
              <w:rPr>
                <w:bCs/>
                <w:spacing w:val="-2"/>
              </w:rPr>
              <w:t>екеуміз»</w:t>
            </w:r>
          </w:p>
          <w:p w14:paraId="27603772">
            <w:pPr>
              <w:pStyle w:val="26"/>
              <w:spacing w:line="0" w:lineRule="atLeast"/>
              <w:ind w:left="109"/>
              <w:contextualSpacing/>
              <w:rPr>
                <w:bCs/>
              </w:rPr>
            </w:pPr>
            <w:r>
              <w:rPr>
                <w:bCs/>
              </w:rPr>
              <w:t>Сөзі мен әні:Оразбаева Н.М. Ойын:«Барабан не дейді» Шарты:Балалар ортаға үлкен шеңбер ішіне жиналады.Жетекші барабан</w:t>
            </w:r>
            <w:r>
              <w:rPr>
                <w:bCs/>
                <w:spacing w:val="-15"/>
              </w:rPr>
              <w:t xml:space="preserve"> </w:t>
            </w:r>
            <w:r>
              <w:rPr>
                <w:bCs/>
              </w:rPr>
              <w:t>аспабында</w:t>
            </w:r>
            <w:r>
              <w:rPr>
                <w:bCs/>
                <w:spacing w:val="-15"/>
              </w:rPr>
              <w:t xml:space="preserve"> </w:t>
            </w:r>
            <w:r>
              <w:rPr>
                <w:bCs/>
              </w:rPr>
              <w:t>ойнайды.Марш екпіні ойнағанда балалар марш жасап әрі-бері</w:t>
            </w:r>
            <w:r>
              <w:rPr>
                <w:bCs/>
                <w:spacing w:val="-8"/>
              </w:rPr>
              <w:t xml:space="preserve"> </w:t>
            </w:r>
            <w:r>
              <w:rPr>
                <w:bCs/>
              </w:rPr>
              <w:t>жүреді.Өте шапшаң</w:t>
            </w:r>
          </w:p>
          <w:p w14:paraId="313BD4E6">
            <w:pPr>
              <w:pStyle w:val="26"/>
              <w:spacing w:line="0" w:lineRule="atLeast"/>
              <w:ind w:left="109"/>
              <w:contextualSpacing/>
              <w:rPr>
                <w:bCs/>
              </w:rPr>
            </w:pPr>
            <w:r>
              <w:rPr>
                <w:bCs/>
              </w:rPr>
              <w:t>жеңіл</w:t>
            </w:r>
            <w:r>
              <w:rPr>
                <w:bCs/>
                <w:spacing w:val="-3"/>
              </w:rPr>
              <w:t xml:space="preserve"> </w:t>
            </w:r>
            <w:r>
              <w:rPr>
                <w:bCs/>
              </w:rPr>
              <w:t>музыка</w:t>
            </w:r>
            <w:r>
              <w:rPr>
                <w:bCs/>
                <w:spacing w:val="-4"/>
              </w:rPr>
              <w:t xml:space="preserve"> </w:t>
            </w:r>
            <w:r>
              <w:rPr>
                <w:bCs/>
              </w:rPr>
              <w:t>ойнағанда</w:t>
            </w:r>
            <w:r>
              <w:rPr>
                <w:bCs/>
                <w:spacing w:val="-3"/>
              </w:rPr>
              <w:t xml:space="preserve"> </w:t>
            </w:r>
            <w:r>
              <w:rPr>
                <w:bCs/>
                <w:spacing w:val="-2"/>
              </w:rPr>
              <w:t>балалар</w:t>
            </w:r>
          </w:p>
          <w:p w14:paraId="5F635624">
            <w:pPr>
              <w:pStyle w:val="26"/>
              <w:spacing w:line="0" w:lineRule="atLeast"/>
              <w:ind w:left="109" w:right="175"/>
              <w:contextualSpacing/>
            </w:pPr>
            <w:r>
              <w:t>жеңіл</w:t>
            </w:r>
            <w:r>
              <w:rPr>
                <w:spacing w:val="-7"/>
              </w:rPr>
              <w:t xml:space="preserve"> </w:t>
            </w:r>
            <w:r>
              <w:t>жүгіреді.Әуен</w:t>
            </w:r>
            <w:r>
              <w:rPr>
                <w:spacing w:val="-6"/>
              </w:rPr>
              <w:t xml:space="preserve"> </w:t>
            </w:r>
            <w:r>
              <w:t>бір</w:t>
            </w:r>
            <w:r>
              <w:rPr>
                <w:spacing w:val="-7"/>
              </w:rPr>
              <w:t xml:space="preserve"> </w:t>
            </w:r>
            <w:r>
              <w:t>рет</w:t>
            </w:r>
            <w:r>
              <w:rPr>
                <w:spacing w:val="-7"/>
              </w:rPr>
              <w:t xml:space="preserve"> </w:t>
            </w:r>
            <w:r>
              <w:t>қатты соғылғанда балалар бір орында қатып</w:t>
            </w:r>
            <w:r>
              <w:rPr>
                <w:spacing w:val="-15"/>
              </w:rPr>
              <w:t xml:space="preserve"> </w:t>
            </w:r>
            <w:r>
              <w:t>қалады.Барабанның</w:t>
            </w:r>
            <w:r>
              <w:rPr>
                <w:spacing w:val="-15"/>
              </w:rPr>
              <w:t xml:space="preserve"> </w:t>
            </w:r>
            <w:r>
              <w:t xml:space="preserve">соғысы өзгерген сайын «Барабан не дейді?»-деген сұрақ қойылып </w:t>
            </w:r>
            <w:r>
              <w:rPr>
                <w:spacing w:val="-2"/>
              </w:rPr>
              <w:t>отырады.</w:t>
            </w:r>
          </w:p>
          <w:p w14:paraId="00EC9413">
            <w:pPr>
              <w:pStyle w:val="26"/>
              <w:spacing w:line="0" w:lineRule="atLeast"/>
              <w:ind w:left="109"/>
              <w:contextualSpacing/>
              <w:rPr>
                <w:b/>
              </w:rPr>
            </w:pPr>
            <w:r>
              <w:rPr>
                <w:b/>
              </w:rPr>
              <w:t>Күтілетін</w:t>
            </w:r>
            <w:r>
              <w:rPr>
                <w:b/>
                <w:spacing w:val="-5"/>
              </w:rPr>
              <w:t xml:space="preserve"> </w:t>
            </w:r>
            <w:r>
              <w:rPr>
                <w:b/>
                <w:spacing w:val="-2"/>
              </w:rPr>
              <w:t>нәтиже:</w:t>
            </w:r>
          </w:p>
          <w:p w14:paraId="780019BF">
            <w:pPr>
              <w:rPr>
                <w:lang w:val="kk-KZ" w:eastAsia="zh-CN"/>
              </w:rPr>
            </w:pPr>
            <w:r>
              <w:rPr>
                <w:sz w:val="22"/>
                <w:szCs w:val="22"/>
                <w:lang w:val="kk-KZ"/>
              </w:rPr>
              <w:t>Музыкалық</w:t>
            </w:r>
            <w:r>
              <w:rPr>
                <w:spacing w:val="-15"/>
                <w:sz w:val="22"/>
                <w:szCs w:val="22"/>
                <w:lang w:val="kk-KZ"/>
              </w:rPr>
              <w:t xml:space="preserve"> </w:t>
            </w:r>
            <w:r>
              <w:rPr>
                <w:sz w:val="22"/>
                <w:szCs w:val="22"/>
                <w:lang w:val="kk-KZ"/>
              </w:rPr>
              <w:t>аспаптарда</w:t>
            </w:r>
            <w:r>
              <w:rPr>
                <w:spacing w:val="-15"/>
                <w:sz w:val="22"/>
                <w:szCs w:val="22"/>
                <w:lang w:val="kk-KZ"/>
              </w:rPr>
              <w:t xml:space="preserve"> </w:t>
            </w:r>
            <w:r>
              <w:rPr>
                <w:sz w:val="22"/>
                <w:szCs w:val="22"/>
                <w:lang w:val="kk-KZ"/>
              </w:rPr>
              <w:t>қарапайым әуендерді ойнайды;марш сипатын анық ырғақты жүрумен, музыканың қимыл сипатын – жеңіл және орташа (жоғары- төмен) ырғақпен береді;</w:t>
            </w:r>
          </w:p>
        </w:tc>
        <w:tc>
          <w:tcPr>
            <w:tcW w:w="2552" w:type="dxa"/>
            <w:gridSpan w:val="3"/>
            <w:tcBorders>
              <w:left w:val="single" w:color="7E7E7E" w:themeColor="text1" w:themeTint="80" w:sz="4" w:space="0"/>
              <w:right w:val="single" w:color="7E7E7E" w:themeColor="text1" w:themeTint="80" w:sz="4" w:space="0"/>
              <w:insideV w:val="single" w:sz="4" w:space="0"/>
            </w:tcBorders>
          </w:tcPr>
          <w:p w14:paraId="36E8B9C3">
            <w:pPr>
              <w:rPr>
                <w:rFonts w:eastAsia="Calibri"/>
                <w:lang w:val="kk-KZ"/>
              </w:rPr>
            </w:pPr>
            <w:r>
              <w:rPr>
                <w:rFonts w:eastAsia="Calibri"/>
                <w:lang w:val="kk-KZ"/>
              </w:rPr>
              <w:t>Сөйлеуді дамыту</w:t>
            </w:r>
          </w:p>
          <w:p w14:paraId="192B2D9B">
            <w:pPr>
              <w:rPr>
                <w:lang w:val="kk-KZ"/>
              </w:rPr>
            </w:pPr>
            <w:r>
              <w:rPr>
                <w:lang w:val="kk-KZ"/>
              </w:rPr>
              <w:t>Шаштараз. Ә.Дүйсенбиев</w:t>
            </w:r>
          </w:p>
          <w:p w14:paraId="28815CE4">
            <w:pPr>
              <w:rPr>
                <w:lang w:val="kk-KZ"/>
              </w:rPr>
            </w:pPr>
            <w:r>
              <w:rPr>
                <w:lang w:val="kk-KZ"/>
              </w:rPr>
              <w:t>Міндеттері: Түбірлес сөздерді жасау және қолдана білу, етістіктерді жалғаулармен</w:t>
            </w:r>
          </w:p>
          <w:p w14:paraId="05D5588B">
            <w:pPr>
              <w:rPr>
                <w:lang w:val="kk-KZ"/>
              </w:rPr>
            </w:pPr>
            <w:r>
              <w:rPr>
                <w:lang w:val="kk-KZ"/>
              </w:rPr>
              <w:t>қолдану, сөйлеу әдебін, жай және жайылма сөйлемдерді қолдану дағдыларын</w:t>
            </w:r>
          </w:p>
          <w:p w14:paraId="64B28B6F">
            <w:pPr>
              <w:rPr>
                <w:lang w:val="kk-KZ"/>
              </w:rPr>
            </w:pPr>
            <w:r>
              <w:rPr>
                <w:lang w:val="kk-KZ"/>
              </w:rPr>
              <w:t>қалыптастыру.</w:t>
            </w:r>
          </w:p>
          <w:p w14:paraId="309C1158">
            <w:pPr>
              <w:rPr>
                <w:lang w:val="kk-KZ"/>
              </w:rPr>
            </w:pPr>
            <w:r>
              <w:rPr>
                <w:lang w:val="kk-KZ"/>
              </w:rPr>
              <w:t>Ұйымдастыру іс әрекеті</w:t>
            </w:r>
          </w:p>
          <w:p w14:paraId="6E5225A6">
            <w:pPr>
              <w:rPr>
                <w:lang w:val="kk-KZ"/>
              </w:rPr>
            </w:pPr>
            <w:r>
              <w:rPr>
                <w:lang w:val="kk-KZ"/>
              </w:rPr>
              <w:t xml:space="preserve">–Балалар, таза, ұқыпты бала деп қандай баланы айтамыз?  </w:t>
            </w:r>
          </w:p>
          <w:p w14:paraId="607B327C">
            <w:pPr>
              <w:rPr>
                <w:lang w:val="kk-KZ"/>
              </w:rPr>
            </w:pPr>
            <w:r>
              <w:rPr>
                <w:lang w:val="kk-KZ"/>
              </w:rPr>
              <w:t xml:space="preserve">–Енді «ұқыпты бала» дегенге мағынасы қарама-қарсы сөз айтыңдаршы? </w:t>
            </w:r>
          </w:p>
          <w:p w14:paraId="714CAF83">
            <w:pPr>
              <w:rPr>
                <w:lang w:val="kk-KZ"/>
              </w:rPr>
            </w:pPr>
            <w:r>
              <w:rPr>
                <w:lang w:val="kk-KZ"/>
              </w:rPr>
              <w:t xml:space="preserve">–Сендер өздеріңді қандай балаға жатқызар едіңдер? </w:t>
            </w:r>
          </w:p>
          <w:p w14:paraId="25F62715">
            <w:pPr>
              <w:rPr>
                <w:lang w:val="kk-KZ"/>
              </w:rPr>
            </w:pPr>
            <w:r>
              <w:rPr>
                <w:lang w:val="kk-KZ"/>
              </w:rPr>
              <w:t xml:space="preserve">–Өздерің таза жүресіңдер ме? </w:t>
            </w:r>
          </w:p>
          <w:p w14:paraId="6F461915">
            <w:pPr>
              <w:rPr>
                <w:lang w:val="kk-KZ"/>
              </w:rPr>
            </w:pPr>
            <w:r>
              <w:rPr>
                <w:lang w:val="kk-KZ"/>
              </w:rPr>
              <w:t xml:space="preserve">2. Негізгі кезен </w:t>
            </w:r>
          </w:p>
          <w:p w14:paraId="6F3D2D44">
            <w:pPr>
              <w:rPr>
                <w:lang w:val="kk-KZ"/>
              </w:rPr>
            </w:pPr>
            <w:r>
              <w:rPr>
                <w:lang w:val="kk-KZ"/>
              </w:rPr>
              <w:t xml:space="preserve">Педагог балаларға түбірлес сөздер туралы мағлұмат береді.  </w:t>
            </w:r>
          </w:p>
          <w:p w14:paraId="18FE869C">
            <w:pPr>
              <w:rPr>
                <w:lang w:val="kk-KZ"/>
              </w:rPr>
            </w:pPr>
            <w:r>
              <w:rPr>
                <w:lang w:val="kk-KZ"/>
              </w:rPr>
              <w:t xml:space="preserve">–Түбірлес сөздер деп түбірі бір сөздерді айтамыз. Мысалы: талап – талапты, талапсыз;өсір –  өсіру, өсірмеу; өнер –  өнерлі, өнерпаз; бақыт  бақытты, бақытсыз; ар –  арлы, арсыз,кітап –  кітапхана, кітапша, ойын –   ойыншы, ойыншық, ойна, бала –  балақай, балалық, балақан, бота –  ботақан, ботагөз. </w:t>
            </w:r>
          </w:p>
          <w:p w14:paraId="777EE0B7">
            <w:pPr>
              <w:rPr>
                <w:lang w:val="kk-KZ"/>
              </w:rPr>
            </w:pPr>
            <w:r>
              <w:rPr>
                <w:lang w:val="kk-KZ"/>
              </w:rPr>
              <w:t xml:space="preserve">–Балалар, енді түбірлес сөздер құрастырып көріңдер.  </w:t>
            </w:r>
          </w:p>
          <w:p w14:paraId="597FC8B6">
            <w:pPr>
              <w:rPr>
                <w:lang w:val="kk-KZ"/>
              </w:rPr>
            </w:pPr>
            <w:r>
              <w:rPr>
                <w:lang w:val="kk-KZ"/>
              </w:rPr>
              <w:t xml:space="preserve">Балалар, мен жұмбақ жасырамын, тапқан жауаптарыңа түбірлес сөздер құрастырып беріңдер. </w:t>
            </w:r>
          </w:p>
          <w:p w14:paraId="1643CE41">
            <w:pPr>
              <w:rPr>
                <w:lang w:val="kk-KZ"/>
              </w:rPr>
            </w:pPr>
            <w:r>
              <w:rPr>
                <w:lang w:val="kk-KZ"/>
              </w:rPr>
              <w:t xml:space="preserve">Жұмбақтар шешу: </w:t>
            </w:r>
          </w:p>
          <w:p w14:paraId="424C48D0">
            <w:pPr>
              <w:rPr>
                <w:lang w:val="kk-KZ"/>
              </w:rPr>
            </w:pPr>
            <w:r>
              <w:rPr>
                <w:lang w:val="kk-KZ"/>
              </w:rPr>
              <w:t xml:space="preserve">1.Ертемен күнде сен, Қолыңды сүйкесең, </w:t>
            </w:r>
          </w:p>
          <w:p w14:paraId="03922C0F">
            <w:pPr>
              <w:rPr>
                <w:lang w:val="kk-KZ"/>
              </w:rPr>
            </w:pPr>
            <w:r>
              <w:rPr>
                <w:lang w:val="kk-KZ"/>
              </w:rPr>
              <w:t xml:space="preserve">Кетіп кір, ласың, </w:t>
            </w:r>
          </w:p>
          <w:p w14:paraId="19B0DC6C">
            <w:pPr>
              <w:rPr>
                <w:lang w:val="kk-KZ"/>
              </w:rPr>
            </w:pPr>
            <w:r>
              <w:rPr>
                <w:lang w:val="kk-KZ"/>
              </w:rPr>
              <w:t xml:space="preserve">Тап-таза боласың. </w:t>
            </w:r>
          </w:p>
          <w:p w14:paraId="3104CBB7">
            <w:pPr>
              <w:rPr>
                <w:lang w:val="kk-KZ"/>
              </w:rPr>
            </w:pPr>
            <w:r>
              <w:rPr>
                <w:lang w:val="kk-KZ"/>
              </w:rPr>
              <w:t xml:space="preserve"> Бұл не?  (Сабын) </w:t>
            </w:r>
          </w:p>
          <w:p w14:paraId="2007F2F7">
            <w:pPr>
              <w:rPr>
                <w:lang w:val="kk-KZ"/>
              </w:rPr>
            </w:pPr>
            <w:r>
              <w:rPr>
                <w:lang w:val="kk-KZ"/>
              </w:rPr>
              <w:t xml:space="preserve">2.Шомылған баланы, Аймалап алады. </w:t>
            </w:r>
          </w:p>
          <w:p w14:paraId="6C00AC25">
            <w:pPr>
              <w:rPr>
                <w:lang w:val="kk-KZ"/>
              </w:rPr>
            </w:pPr>
            <w:r>
              <w:rPr>
                <w:lang w:val="kk-KZ"/>
              </w:rPr>
              <w:t xml:space="preserve">Сүйеді қолын да, Сүртеді жанын да. </w:t>
            </w:r>
          </w:p>
          <w:p w14:paraId="70D8ED0B">
            <w:pPr>
              <w:rPr>
                <w:lang w:val="kk-KZ"/>
              </w:rPr>
            </w:pPr>
            <w:r>
              <w:rPr>
                <w:lang w:val="kk-KZ"/>
              </w:rPr>
              <w:t xml:space="preserve">Бұл не? (Сүлгі) </w:t>
            </w:r>
          </w:p>
          <w:p w14:paraId="4D0AA486">
            <w:pPr>
              <w:rPr>
                <w:lang w:val="kk-KZ"/>
              </w:rPr>
            </w:pPr>
            <w:r>
              <w:rPr>
                <w:lang w:val="kk-KZ"/>
              </w:rPr>
              <w:t xml:space="preserve">Демонстрациялық материал. </w:t>
            </w:r>
          </w:p>
          <w:p w14:paraId="2C568751">
            <w:pPr>
              <w:rPr>
                <w:lang w:val="kk-KZ"/>
              </w:rPr>
            </w:pPr>
            <w:r>
              <w:rPr>
                <w:lang w:val="kk-KZ"/>
              </w:rPr>
              <w:t xml:space="preserve">– Балалар, мен Әнуарбек Дүйсенбиевтің «Шаштараз» өлеңін оқып беремін. Сендер суретке қарап жаттап алуға және өлең ішінен түбірлері бір сөздерді тауып айтуға тырысыңдар. </w:t>
            </w:r>
          </w:p>
          <w:p w14:paraId="0E91F1B7">
            <w:pPr>
              <w:rPr>
                <w:lang w:val="kk-KZ"/>
              </w:rPr>
            </w:pPr>
            <w:r>
              <w:rPr>
                <w:lang w:val="kk-KZ"/>
              </w:rPr>
              <w:t xml:space="preserve">Шаштараз </w:t>
            </w:r>
          </w:p>
          <w:p w14:paraId="0FF2B14E">
            <w:pPr>
              <w:rPr>
                <w:lang w:val="kk-KZ"/>
              </w:rPr>
            </w:pPr>
            <w:r>
              <w:rPr>
                <w:lang w:val="kk-KZ"/>
              </w:rPr>
              <w:t xml:space="preserve"> Ұжымшарға жаңадан, Келген еді шаштараз. </w:t>
            </w:r>
          </w:p>
          <w:p w14:paraId="6C88BD2C">
            <w:pPr>
              <w:rPr>
                <w:lang w:val="kk-KZ"/>
              </w:rPr>
            </w:pPr>
            <w:r>
              <w:rPr>
                <w:lang w:val="kk-KZ"/>
              </w:rPr>
              <w:t xml:space="preserve">Өзі сондай таза адам, Өсіп кеткен шашқа араз. </w:t>
            </w:r>
          </w:p>
          <w:p w14:paraId="54CE37E5">
            <w:pPr>
              <w:rPr>
                <w:lang w:val="kk-KZ"/>
              </w:rPr>
            </w:pPr>
            <w:r>
              <w:rPr>
                <w:lang w:val="kk-KZ"/>
              </w:rPr>
              <w:t xml:space="preserve">Кім бөлмесе көңілін, Өсті екен деп баста шаш. </w:t>
            </w:r>
          </w:p>
          <w:p w14:paraId="06433039">
            <w:pPr>
              <w:rPr>
                <w:lang w:val="kk-KZ"/>
              </w:rPr>
            </w:pPr>
            <w:r>
              <w:rPr>
                <w:lang w:val="kk-KZ"/>
              </w:rPr>
              <w:t xml:space="preserve">Салақ болса кімде-кім </w:t>
            </w:r>
          </w:p>
          <w:p w14:paraId="5A9DC0FD">
            <w:pPr>
              <w:rPr>
                <w:lang w:val="kk-KZ"/>
              </w:rPr>
            </w:pPr>
            <w:r>
              <w:rPr>
                <w:lang w:val="kk-KZ"/>
              </w:rPr>
              <w:t xml:space="preserve">Соны ұнатпас шаштараз. </w:t>
            </w:r>
          </w:p>
          <w:p w14:paraId="71019248">
            <w:pPr>
              <w:rPr>
                <w:lang w:val="kk-KZ"/>
              </w:rPr>
            </w:pPr>
            <w:r>
              <w:rPr>
                <w:lang w:val="kk-KZ"/>
              </w:rPr>
              <w:t xml:space="preserve"> Ал ұқыпты баланы Өте жақсы көреді. Шашын сәндеп алады, Жұпар сеуіп береді. </w:t>
            </w:r>
          </w:p>
          <w:p w14:paraId="6455D555">
            <w:pPr>
              <w:rPr>
                <w:lang w:val="kk-KZ"/>
              </w:rPr>
            </w:pPr>
            <w:r>
              <w:rPr>
                <w:lang w:val="kk-KZ"/>
              </w:rPr>
              <w:t xml:space="preserve"> Сөздік жұмыс: </w:t>
            </w:r>
          </w:p>
          <w:p w14:paraId="4BE5FD69">
            <w:pPr>
              <w:rPr>
                <w:lang w:val="kk-KZ"/>
              </w:rPr>
            </w:pPr>
            <w:r>
              <w:rPr>
                <w:lang w:val="kk-KZ"/>
              </w:rPr>
              <w:t xml:space="preserve">Араз – қарсы мағынасында; </w:t>
            </w:r>
          </w:p>
          <w:p w14:paraId="513795B0">
            <w:pPr>
              <w:rPr>
                <w:lang w:val="kk-KZ"/>
              </w:rPr>
            </w:pPr>
            <w:r>
              <w:rPr>
                <w:lang w:val="kk-KZ"/>
              </w:rPr>
              <w:t xml:space="preserve">Жұпар – әтір, иіс судың исі. </w:t>
            </w:r>
          </w:p>
          <w:p w14:paraId="5C765408">
            <w:pPr>
              <w:rPr>
                <w:lang w:val="kk-KZ"/>
              </w:rPr>
            </w:pPr>
            <w:r>
              <w:rPr>
                <w:lang w:val="kk-KZ"/>
              </w:rPr>
              <w:t xml:space="preserve">Өлеңді суретке қарап, қайталату арқылы жаттату, өлең ішінен түбірлес сөздерді тапқызу. </w:t>
            </w:r>
          </w:p>
          <w:p w14:paraId="4282A19B">
            <w:pPr>
              <w:rPr>
                <w:lang w:val="kk-KZ"/>
              </w:rPr>
            </w:pPr>
            <w:r>
              <w:rPr>
                <w:lang w:val="kk-KZ"/>
              </w:rPr>
              <w:t xml:space="preserve"> Дәптермен жұмыс </w:t>
            </w:r>
          </w:p>
          <w:p w14:paraId="287E83F6">
            <w:pPr>
              <w:rPr>
                <w:lang w:val="kk-KZ"/>
              </w:rPr>
            </w:pPr>
            <w:r>
              <w:rPr>
                <w:lang w:val="kk-KZ"/>
              </w:rPr>
              <w:t xml:space="preserve">Дәптердегі  тапсырманы орындау </w:t>
            </w:r>
          </w:p>
          <w:p w14:paraId="1899473E">
            <w:pPr>
              <w:rPr>
                <w:lang w:val="kk-KZ"/>
              </w:rPr>
            </w:pPr>
            <w:r>
              <w:rPr>
                <w:lang w:val="kk-KZ"/>
              </w:rPr>
              <w:t xml:space="preserve">Қорытынды бөлім. Рефлексия – Өлеңде кім туралы айтылады? </w:t>
            </w:r>
          </w:p>
          <w:p w14:paraId="4B4EC4F4">
            <w:pPr>
              <w:rPr>
                <w:lang w:val="kk-KZ"/>
              </w:rPr>
            </w:pPr>
            <w:r>
              <w:rPr>
                <w:lang w:val="kk-KZ"/>
              </w:rPr>
              <w:t xml:space="preserve">– Шаштараз қандай баланы ұнатады, қандай баланы ұнатпайды?  – Сендер өздеріңді қандай баланың қатарына жатқызасыңдар? </w:t>
            </w:r>
          </w:p>
          <w:p w14:paraId="27E69DA8">
            <w:pPr>
              <w:rPr>
                <w:lang w:val="kk-KZ"/>
              </w:rPr>
            </w:pPr>
          </w:p>
          <w:p w14:paraId="553B07C7">
            <w:pPr>
              <w:rPr>
                <w:lang w:val="kk-KZ"/>
              </w:rPr>
            </w:pPr>
            <w:r>
              <w:rPr>
                <w:lang w:val="kk-KZ"/>
              </w:rPr>
              <w:t>Сауат  ашу  негіздері</w:t>
            </w:r>
          </w:p>
          <w:p w14:paraId="54A63DA6">
            <w:pPr>
              <w:rPr>
                <w:lang w:val="kk-KZ"/>
              </w:rPr>
            </w:pPr>
            <w:r>
              <w:rPr>
                <w:lang w:val="kk-KZ"/>
              </w:rPr>
              <w:t>Жуан, жіңішке</w:t>
            </w:r>
          </w:p>
          <w:p w14:paraId="0897F9C7">
            <w:pPr>
              <w:rPr>
                <w:lang w:val="kk-KZ"/>
              </w:rPr>
            </w:pPr>
            <w:r>
              <w:rPr>
                <w:lang w:val="kk-KZ"/>
              </w:rPr>
              <w:t>дауысты дыбыстар</w:t>
            </w:r>
          </w:p>
          <w:p w14:paraId="4955ED0E">
            <w:pPr>
              <w:rPr>
                <w:lang w:val="kk-KZ"/>
              </w:rPr>
            </w:pPr>
            <w:r>
              <w:rPr>
                <w:lang w:val="kk-KZ"/>
              </w:rPr>
              <w:t>Міндеттері: Сөзде дауысты дыбыстар жуан немесе жіңішке дауыстылардан тұратынын түсініктерін бекіту.Жуан, жіңішке дауысты дыбыстарды сөз ішінде ажыратуға</w:t>
            </w:r>
          </w:p>
          <w:p w14:paraId="007420E9">
            <w:pPr>
              <w:rPr>
                <w:lang w:val="kk-KZ"/>
              </w:rPr>
            </w:pPr>
            <w:r>
              <w:rPr>
                <w:lang w:val="kk-KZ"/>
              </w:rPr>
              <w:t>жаттығулар жасату арқылы зейіндерін дамыту.Ұқыптылыққа тəрбиелеу.</w:t>
            </w:r>
          </w:p>
          <w:p w14:paraId="021F3090">
            <w:pPr>
              <w:rPr>
                <w:lang w:val="kk-KZ"/>
              </w:rPr>
            </w:pPr>
            <w:r>
              <w:rPr>
                <w:lang w:val="kk-KZ"/>
              </w:rPr>
              <w:t>Дауысты дыбыстар – өкпеден шыққан ауаның кедергіге ұшырамай шыққан дыбыстар.</w:t>
            </w:r>
          </w:p>
          <w:p w14:paraId="0196B459">
            <w:pPr>
              <w:rPr>
                <w:lang w:val="kk-KZ"/>
              </w:rPr>
            </w:pPr>
            <w:r>
              <w:rPr>
                <w:lang w:val="kk-KZ"/>
              </w:rPr>
              <w:t>Қолымызға айнаны алып, дауысты дыбыстарды айтып көрейік, бұл дыбыстарды əндетіп,</w:t>
            </w:r>
          </w:p>
          <w:p w14:paraId="0D916382">
            <w:pPr>
              <w:rPr>
                <w:lang w:val="kk-KZ"/>
              </w:rPr>
            </w:pPr>
            <w:r>
              <w:rPr>
                <w:lang w:val="kk-KZ"/>
              </w:rPr>
              <w:t>созып айтсақ та болады: «ааа», «əəə», «ооо» «өөө» «еее», «ыыы», «ііі», «ұұұ», «үүү», «иии»,</w:t>
            </w:r>
          </w:p>
          <w:p w14:paraId="1DA31AA9">
            <w:pPr>
              <w:rPr>
                <w:lang w:val="kk-KZ"/>
              </w:rPr>
            </w:pPr>
            <w:r>
              <w:rPr>
                <w:lang w:val="kk-KZ"/>
              </w:rPr>
              <w:t>«эээ», «ууу».37</w:t>
            </w:r>
          </w:p>
          <w:p w14:paraId="15428FA2">
            <w:pPr>
              <w:rPr>
                <w:lang w:val="kk-KZ"/>
              </w:rPr>
            </w:pPr>
            <w:r>
              <w:rPr>
                <w:lang w:val="kk-KZ"/>
              </w:rPr>
              <w:t>Артикуляциялық жаттығу жасау.</w:t>
            </w:r>
          </w:p>
          <w:p w14:paraId="358CF56C">
            <w:pPr>
              <w:rPr>
                <w:lang w:val="kk-KZ"/>
              </w:rPr>
            </w:pPr>
            <w:r>
              <w:rPr>
                <w:lang w:val="kk-KZ"/>
              </w:rPr>
              <w:t>«Күрекше» – тілді жалпайтып шығарып, астыңғы ерінге тигізу керек.</w:t>
            </w:r>
          </w:p>
          <w:p w14:paraId="7BAFF338">
            <w:pPr>
              <w:rPr>
                <w:lang w:val="kk-KZ"/>
              </w:rPr>
            </w:pPr>
            <w:r>
              <w:rPr>
                <w:lang w:val="kk-KZ"/>
              </w:rPr>
              <w:t>«Ине» – ауызды кең ашып, тілді алға қарай сүйірлей шығарып, 10–15 секунд ұстап тұру</w:t>
            </w:r>
          </w:p>
          <w:p w14:paraId="28129405">
            <w:pPr>
              <w:rPr>
                <w:lang w:val="kk-KZ"/>
              </w:rPr>
            </w:pPr>
            <w:r>
              <w:rPr>
                <w:lang w:val="kk-KZ"/>
              </w:rPr>
              <w:t>керек.</w:t>
            </w:r>
          </w:p>
          <w:p w14:paraId="6BC55436">
            <w:pPr>
              <w:rPr>
                <w:lang w:val="kk-KZ"/>
              </w:rPr>
            </w:pPr>
            <w:r>
              <w:rPr>
                <w:lang w:val="kk-KZ"/>
              </w:rPr>
              <w:t>«Төбешік» – жоғарғы тістерді төменгі тістерге тигізіп тұрып, ерінді түтікше етіп алға</w:t>
            </w:r>
          </w:p>
          <w:p w14:paraId="0C3C9800">
            <w:pPr>
              <w:rPr>
                <w:lang w:val="kk-KZ"/>
              </w:rPr>
            </w:pPr>
            <w:r>
              <w:rPr>
                <w:lang w:val="kk-KZ"/>
              </w:rPr>
              <w:t>созу. Осы күйде ерінді 5–10 секунд ұстап тұру керек.</w:t>
            </w:r>
          </w:p>
          <w:p w14:paraId="0B9FFF8F">
            <w:pPr>
              <w:rPr>
                <w:lang w:val="kk-KZ"/>
              </w:rPr>
            </w:pPr>
            <w:r>
              <w:rPr>
                <w:lang w:val="kk-KZ"/>
              </w:rPr>
              <w:t>«Түтікше» – тілді ауыздан жалпайтып шығарып, тілдің екі шетін көтеріп, түтікшемен</w:t>
            </w:r>
          </w:p>
          <w:p w14:paraId="141BD656">
            <w:pPr>
              <w:rPr>
                <w:lang w:val="kk-KZ"/>
              </w:rPr>
            </w:pPr>
            <w:r>
              <w:rPr>
                <w:lang w:val="kk-KZ"/>
              </w:rPr>
              <w:t>үрлегендей үрлеу.</w:t>
            </w:r>
          </w:p>
          <w:p w14:paraId="0AFA5C5D">
            <w:pPr>
              <w:rPr>
                <w:lang w:val="kk-KZ"/>
              </w:rPr>
            </w:pPr>
            <w:r>
              <w:rPr>
                <w:lang w:val="kk-KZ"/>
              </w:rPr>
              <w:t>«Тиісті текшені көтер» дидактикалық жаттығуы</w:t>
            </w:r>
          </w:p>
          <w:p w14:paraId="41B61B53">
            <w:pPr>
              <w:rPr>
                <w:lang w:val="kk-KZ"/>
              </w:rPr>
            </w:pPr>
            <w:r>
              <w:rPr>
                <w:lang w:val="kk-KZ"/>
              </w:rPr>
              <w:t>Педагог балаларға дауысты, дауыссыз дыбыстарды айтады (дауысты дыбыстарды</w:t>
            </w:r>
          </w:p>
          <w:p w14:paraId="02431A32">
            <w:pPr>
              <w:rPr>
                <w:lang w:val="kk-KZ"/>
              </w:rPr>
            </w:pPr>
            <w:r>
              <w:rPr>
                <w:lang w:val="kk-KZ"/>
              </w:rPr>
              <w:t>айтқанда созып, əндетіп айтады).</w:t>
            </w:r>
          </w:p>
          <w:p w14:paraId="635097E0">
            <w:pPr>
              <w:rPr>
                <w:lang w:val="kk-KZ"/>
              </w:rPr>
            </w:pPr>
            <w:r>
              <w:rPr>
                <w:lang w:val="kk-KZ"/>
              </w:rPr>
              <w:t>Балалар дауысты дыбысты айтқанда, қызыл түсті фишканы көтереді.</w:t>
            </w:r>
          </w:p>
          <w:p w14:paraId="25DF508F">
            <w:pPr>
              <w:rPr>
                <w:lang w:val="kk-KZ"/>
              </w:rPr>
            </w:pPr>
            <w:r>
              <w:rPr>
                <w:lang w:val="kk-KZ"/>
              </w:rPr>
              <w:t>Дауысты дыбыстар тілдің қатысына қарай екіге бөлінетінін естеріне түсіреді.</w:t>
            </w:r>
          </w:p>
          <w:p w14:paraId="032242D0">
            <w:pPr>
              <w:rPr>
                <w:lang w:val="kk-KZ"/>
              </w:rPr>
            </w:pPr>
            <w:r>
              <w:rPr>
                <w:lang w:val="kk-KZ"/>
              </w:rPr>
              <w:t>1) Жуан дауысты дыбыстар: а, о, ы, ұ, у. Айнаны қолымызға алып, жуан дауысты</w:t>
            </w:r>
          </w:p>
          <w:p w14:paraId="5469D644">
            <w:pPr>
              <w:rPr>
                <w:lang w:val="kk-KZ"/>
              </w:rPr>
            </w:pPr>
            <w:r>
              <w:rPr>
                <w:lang w:val="kk-KZ"/>
              </w:rPr>
              <w:t>дыбыстарды айтып көрейік. Жуан дауысты дыбыстарды айтқанда, тіл кейін шегініп, тіл үсті</w:t>
            </w:r>
          </w:p>
          <w:p w14:paraId="7B4DCB17">
            <w:pPr>
              <w:rPr>
                <w:lang w:val="kk-KZ"/>
              </w:rPr>
            </w:pPr>
            <w:r>
              <w:rPr>
                <w:lang w:val="kk-KZ"/>
              </w:rPr>
              <w:t>дөңестенеді екен.</w:t>
            </w:r>
          </w:p>
          <w:p w14:paraId="727520C5">
            <w:pPr>
              <w:rPr>
                <w:lang w:val="kk-KZ"/>
              </w:rPr>
            </w:pPr>
            <w:r>
              <w:rPr>
                <w:lang w:val="kk-KZ"/>
              </w:rPr>
              <w:t>2) Жіңішке дауысты дыбыстар: ə, ө, і, е, и, ү. Айнаны алып, жіңішке дауысты</w:t>
            </w:r>
          </w:p>
          <w:p w14:paraId="127729AB">
            <w:pPr>
              <w:rPr>
                <w:lang w:val="kk-KZ"/>
              </w:rPr>
            </w:pPr>
            <w:r>
              <w:rPr>
                <w:lang w:val="kk-KZ"/>
              </w:rPr>
              <w:t>дыбыстарды айтып көрейік. Жіңішке дауысты дыбыстарды айтқанда тіл ілгері созылады екен.</w:t>
            </w:r>
          </w:p>
          <w:p w14:paraId="00864198">
            <w:pPr>
              <w:rPr>
                <w:lang w:val="kk-KZ"/>
              </w:rPr>
            </w:pPr>
            <w:r>
              <w:rPr>
                <w:lang w:val="kk-KZ"/>
              </w:rPr>
              <w:t>Қазақ тілінде сөздер не жуан дауыстылардан, не жіңішке дауысты дыбыстардан</w:t>
            </w:r>
          </w:p>
          <w:p w14:paraId="398F07BC">
            <w:pPr>
              <w:rPr>
                <w:lang w:val="kk-KZ"/>
              </w:rPr>
            </w:pPr>
            <w:r>
              <w:rPr>
                <w:lang w:val="kk-KZ"/>
              </w:rPr>
              <w:t>құралады.</w:t>
            </w:r>
          </w:p>
          <w:p w14:paraId="3F2894E2">
            <w:pPr>
              <w:rPr>
                <w:lang w:val="kk-KZ"/>
              </w:rPr>
            </w:pPr>
            <w:r>
              <w:rPr>
                <w:lang w:val="kk-KZ"/>
              </w:rPr>
              <w:t>Мысалы, тек жуан дауысты дыбыстардан құралған сөздер: аққу, арыстан, тасбақа,</w:t>
            </w:r>
          </w:p>
          <w:p w14:paraId="12E48263">
            <w:pPr>
              <w:rPr>
                <w:lang w:val="kk-KZ"/>
              </w:rPr>
            </w:pPr>
            <w:r>
              <w:rPr>
                <w:lang w:val="kk-KZ"/>
              </w:rPr>
              <w:t>қараторғай т.б.</w:t>
            </w:r>
          </w:p>
          <w:p w14:paraId="636AD319">
            <w:pPr>
              <w:rPr>
                <w:lang w:val="kk-KZ"/>
              </w:rPr>
            </w:pPr>
            <w:r>
              <w:rPr>
                <w:lang w:val="kk-KZ"/>
              </w:rPr>
              <w:t>Тек жіңішке дауысты дыбыстардан құралған сөздер: өмір, көктем, жүгері, мереке,</w:t>
            </w:r>
          </w:p>
          <w:p w14:paraId="14315CB2">
            <w:pPr>
              <w:rPr>
                <w:lang w:val="kk-KZ"/>
              </w:rPr>
            </w:pPr>
            <w:r>
              <w:rPr>
                <w:lang w:val="kk-KZ"/>
              </w:rPr>
              <w:t>күміс, ілгіш т.б. суреттерін тақтаға іліп көрсету, жуан, жіңішке дыбыстарды естеріне сақтату.</w:t>
            </w:r>
          </w:p>
          <w:p w14:paraId="44BDE0BF">
            <w:pPr>
              <w:rPr>
                <w:lang w:val="kk-KZ"/>
              </w:rPr>
            </w:pPr>
            <w:r>
              <w:rPr>
                <w:lang w:val="kk-KZ"/>
              </w:rPr>
              <w:t>Кейбір сөздерде жуан жəне жіңішке дауысты дыбыстар кездеседі. Мысалы, кітап,</w:t>
            </w:r>
          </w:p>
          <w:p w14:paraId="4363CF2F">
            <w:pPr>
              <w:rPr>
                <w:lang w:val="kk-KZ"/>
              </w:rPr>
            </w:pPr>
            <w:r>
              <w:rPr>
                <w:lang w:val="kk-KZ"/>
              </w:rPr>
              <w:t>мұғалім т.б.</w:t>
            </w:r>
          </w:p>
          <w:p w14:paraId="67102912">
            <w:pPr>
              <w:rPr>
                <w:lang w:val="kk-KZ"/>
              </w:rPr>
            </w:pPr>
            <w:r>
              <w:rPr>
                <w:lang w:val="kk-KZ"/>
              </w:rPr>
              <w:t>«Кім көп сөз айтады» дидактикалық жаттығуы</w:t>
            </w:r>
          </w:p>
          <w:p w14:paraId="72048010">
            <w:pPr>
              <w:rPr>
                <w:lang w:val="kk-KZ"/>
              </w:rPr>
            </w:pPr>
            <w:r>
              <w:rPr>
                <w:lang w:val="kk-KZ"/>
              </w:rPr>
              <w:t>–Балалар, сендер жіңішке дауысты жəне жуан дауысты дыбыстарынан басталатын</w:t>
            </w:r>
          </w:p>
          <w:p w14:paraId="31B1CE90">
            <w:pPr>
              <w:rPr>
                <w:lang w:val="kk-KZ"/>
              </w:rPr>
            </w:pPr>
            <w:r>
              <w:rPr>
                <w:lang w:val="kk-KZ"/>
              </w:rPr>
              <w:t>сөздерді ойлап айтуларың керек, əр дұрыс сөзге бір фишкадан беріледі, кім көп сөз айтса, сол</w:t>
            </w:r>
          </w:p>
          <w:p w14:paraId="0D4E41C2">
            <w:pPr>
              <w:rPr>
                <w:lang w:val="kk-KZ"/>
              </w:rPr>
            </w:pPr>
            <w:r>
              <w:rPr>
                <w:lang w:val="kk-KZ"/>
              </w:rPr>
              <w:t>– жеңімпаз.</w:t>
            </w:r>
          </w:p>
          <w:p w14:paraId="0E3D61FB">
            <w:pPr>
              <w:rPr>
                <w:lang w:val="kk-KZ"/>
              </w:rPr>
            </w:pPr>
            <w:r>
              <w:rPr>
                <w:lang w:val="kk-KZ"/>
              </w:rPr>
              <w:t>Дəптермен жұмыс</w:t>
            </w:r>
          </w:p>
          <w:p w14:paraId="63E49DFE">
            <w:pPr>
              <w:rPr>
                <w:lang w:val="kk-KZ"/>
              </w:rPr>
            </w:pPr>
            <w:r>
              <w:rPr>
                <w:lang w:val="kk-KZ"/>
              </w:rPr>
              <w:t>Суреттерге қара. Ата. Құрамында жуан дауысты дыбыстар бар затты сары</w:t>
            </w:r>
          </w:p>
          <w:p w14:paraId="548E01DF">
            <w:pPr>
              <w:rPr>
                <w:lang w:val="kk-KZ"/>
              </w:rPr>
            </w:pPr>
            <w:r>
              <w:rPr>
                <w:lang w:val="kk-KZ"/>
              </w:rPr>
              <w:t>қарындашпен, жіңішке дауысты дыбыстар бар затты қызыл қарындашпен қос.</w:t>
            </w:r>
          </w:p>
          <w:p w14:paraId="66EAB7BA">
            <w:pPr>
              <w:rPr>
                <w:lang w:val="kk-KZ"/>
              </w:rPr>
            </w:pPr>
            <w:r>
              <w:rPr>
                <w:lang w:val="kk-KZ"/>
              </w:rPr>
              <w:t>Жуан дауысты дыбыстан басталатын заттарды ата. Оларды сары қарындашпен қорша.</w:t>
            </w:r>
          </w:p>
          <w:p w14:paraId="5597541A">
            <w:pPr>
              <w:rPr>
                <w:lang w:val="kk-KZ"/>
              </w:rPr>
            </w:pPr>
            <w:r>
              <w:rPr>
                <w:lang w:val="kk-KZ"/>
              </w:rPr>
              <w:t>Енді жіңішке дауысты дыбыстан басталатын сөздерді ата. Оларды қызыл қарындашпен қорша.</w:t>
            </w:r>
          </w:p>
          <w:p w14:paraId="29825B1D">
            <w:pPr>
              <w:rPr>
                <w:lang w:val="kk-KZ"/>
              </w:rPr>
            </w:pPr>
            <w:r>
              <w:rPr>
                <w:lang w:val="kk-KZ"/>
              </w:rPr>
              <w:t>Педагог балалармен бірге тапсырмаларды талқылайды. Заттарды атайды, жуан жəне</w:t>
            </w:r>
          </w:p>
          <w:p w14:paraId="08EE3012">
            <w:pPr>
              <w:rPr>
                <w:lang w:val="kk-KZ"/>
              </w:rPr>
            </w:pPr>
            <w:r>
              <w:rPr>
                <w:lang w:val="kk-KZ"/>
              </w:rPr>
              <w:t>жіңішке дауысты дыбыстарды анықтайды.</w:t>
            </w:r>
          </w:p>
          <w:p w14:paraId="34B6CF6C">
            <w:pPr>
              <w:rPr>
                <w:lang w:val="kk-KZ"/>
              </w:rPr>
            </w:pPr>
            <w:r>
              <w:rPr>
                <w:lang w:val="kk-KZ"/>
              </w:rPr>
              <w:t>Дəптермен жұмыс (графикалық жұмыс)</w:t>
            </w:r>
          </w:p>
          <w:p w14:paraId="64403481">
            <w:pPr>
              <w:rPr>
                <w:lang w:val="kk-KZ"/>
              </w:rPr>
            </w:pPr>
            <w:r>
              <w:rPr>
                <w:lang w:val="kk-KZ"/>
              </w:rPr>
              <w:t>4. Нүктелерді бастыр.</w:t>
            </w:r>
          </w:p>
          <w:p w14:paraId="0E2B23A4">
            <w:pPr>
              <w:rPr>
                <w:lang w:val="kk-KZ"/>
              </w:rPr>
            </w:pPr>
            <w:r>
              <w:rPr>
                <w:lang w:val="kk-KZ"/>
              </w:rPr>
              <w:t>Педагог графикалық жұмысты бастамастан бұрын үстелде жазу барысында қалай отыру</w:t>
            </w:r>
          </w:p>
          <w:p w14:paraId="2802F7D6">
            <w:pPr>
              <w:rPr>
                <w:lang w:val="kk-KZ"/>
              </w:rPr>
            </w:pPr>
            <w:r>
              <w:rPr>
                <w:lang w:val="kk-KZ"/>
              </w:rPr>
              <w:t>керек екенін түсіндіріп өтеді. Балаларға тапсырманы бірінші ауада жазып көрсетеді, балалар</w:t>
            </w:r>
          </w:p>
          <w:p w14:paraId="14EA9B7F">
            <w:pPr>
              <w:rPr>
                <w:lang w:val="kk-KZ"/>
              </w:rPr>
            </w:pPr>
            <w:r>
              <w:rPr>
                <w:lang w:val="kk-KZ"/>
              </w:rPr>
              <w:t>ауада жазып қайталайды.</w:t>
            </w:r>
          </w:p>
          <w:p w14:paraId="075C06F2">
            <w:pPr>
              <w:rPr>
                <w:lang w:val="kk-KZ"/>
              </w:rPr>
            </w:pPr>
            <w:r>
              <w:rPr>
                <w:lang w:val="kk-KZ"/>
              </w:rPr>
              <w:t>Саусақ жаттығуы</w:t>
            </w:r>
          </w:p>
          <w:p w14:paraId="7083210B">
            <w:pPr>
              <w:rPr>
                <w:lang w:val="kk-KZ"/>
              </w:rPr>
            </w:pPr>
            <w:r>
              <w:rPr>
                <w:lang w:val="kk-KZ"/>
              </w:rPr>
              <w:t>Айдын шалқар көлдерде</w:t>
            </w:r>
          </w:p>
          <w:p w14:paraId="71978680">
            <w:pPr>
              <w:rPr>
                <w:lang w:val="kk-KZ"/>
              </w:rPr>
            </w:pPr>
            <w:r>
              <w:rPr>
                <w:lang w:val="kk-KZ"/>
              </w:rPr>
              <w:t>Балықтар өмір сүреді.</w:t>
            </w:r>
          </w:p>
          <w:p w14:paraId="5D0FBEBB">
            <w:pPr>
              <w:rPr>
                <w:lang w:val="kk-KZ"/>
              </w:rPr>
            </w:pPr>
            <w:r>
              <w:rPr>
                <w:lang w:val="kk-KZ"/>
              </w:rPr>
              <w:t>Шолпылдатып құйрығын,</w:t>
            </w:r>
          </w:p>
          <w:p w14:paraId="4014EADE">
            <w:pPr>
              <w:rPr>
                <w:lang w:val="kk-KZ"/>
              </w:rPr>
            </w:pPr>
            <w:r>
              <w:rPr>
                <w:lang w:val="kk-KZ"/>
              </w:rPr>
              <w:t>Əрі-бері жүзеді.</w:t>
            </w:r>
          </w:p>
          <w:p w14:paraId="7D8325CE">
            <w:pPr>
              <w:rPr>
                <w:lang w:val="kk-KZ"/>
              </w:rPr>
            </w:pPr>
            <w:r>
              <w:rPr>
                <w:lang w:val="kk-KZ"/>
              </w:rPr>
              <w:t>– Жуан, жіңішке дауысты дыбыстардың жасалу жолын еске түсірейік, жуан дауысты</w:t>
            </w:r>
          </w:p>
          <w:p w14:paraId="2B4E43E7">
            <w:pPr>
              <w:rPr>
                <w:lang w:val="kk-KZ"/>
              </w:rPr>
            </w:pPr>
            <w:r>
              <w:rPr>
                <w:lang w:val="kk-KZ"/>
              </w:rPr>
              <w:t>дыбыстарды айтқанда тіл қайда жылжиды? Ал жіңішке дауысты дыбыстарды айтқанда, тіл</w:t>
            </w:r>
          </w:p>
          <w:p w14:paraId="748FB654">
            <w:pPr>
              <w:rPr>
                <w:lang w:val="kk-KZ"/>
              </w:rPr>
            </w:pPr>
            <w:r>
              <w:rPr>
                <w:lang w:val="kk-KZ"/>
              </w:rPr>
              <w:t>қайда қозғалады?</w:t>
            </w:r>
          </w:p>
          <w:p w14:paraId="4852A44F">
            <w:pPr>
              <w:rPr>
                <w:lang w:val="kk-KZ"/>
              </w:rPr>
            </w:pPr>
            <w:r>
              <w:rPr>
                <w:lang w:val="kk-KZ"/>
              </w:rPr>
              <w:t>– Егер сендерге бүгінгі тапсырмаларды орындау жеңіл жəне қызық болса, көңілді</w:t>
            </w:r>
          </w:p>
          <w:p w14:paraId="257644D7">
            <w:pPr>
              <w:rPr>
                <w:lang w:val="kk-KZ"/>
              </w:rPr>
            </w:pPr>
            <w:r>
              <w:rPr>
                <w:lang w:val="kk-KZ"/>
              </w:rPr>
              <w:t>смайлды, ал егер тапсырмаларды орындауда қиналсаңдар жəне қызықсыз болса, көңілсіз</w:t>
            </w:r>
          </w:p>
          <w:p w14:paraId="453BB34A">
            <w:pPr>
              <w:rPr>
                <w:lang w:val="kk-KZ"/>
              </w:rPr>
            </w:pPr>
            <w:r>
              <w:rPr>
                <w:lang w:val="kk-KZ"/>
              </w:rPr>
              <w:t>смайлды бояңдар</w:t>
            </w:r>
          </w:p>
          <w:p w14:paraId="1E59E6CA">
            <w:pPr>
              <w:rPr>
                <w:color w:val="000000"/>
                <w:shd w:val="clear" w:color="auto" w:fill="FFFFFF"/>
                <w:lang w:val="kk-KZ"/>
              </w:rPr>
            </w:pPr>
          </w:p>
          <w:p w14:paraId="79F7A31A">
            <w:pPr>
              <w:rPr>
                <w:color w:val="000000"/>
                <w:shd w:val="clear" w:color="auto" w:fill="FFFFFF"/>
                <w:lang w:val="kk-KZ"/>
              </w:rPr>
            </w:pPr>
            <w:r>
              <w:rPr>
                <w:color w:val="000000"/>
                <w:shd w:val="clear" w:color="auto" w:fill="FFFFFF"/>
                <w:lang w:val="kk-KZ"/>
              </w:rPr>
              <w:t>Қоршаған ортамен таныстыру</w:t>
            </w:r>
          </w:p>
          <w:p w14:paraId="2C3926D7">
            <w:pPr>
              <w:rPr>
                <w:color w:val="000000"/>
                <w:shd w:val="clear" w:color="auto" w:fill="FFFFFF"/>
                <w:lang w:val="kk-KZ"/>
              </w:rPr>
            </w:pPr>
            <w:r>
              <w:rPr>
                <w:color w:val="000000"/>
                <w:shd w:val="clear" w:color="auto" w:fill="FFFFFF"/>
                <w:lang w:val="kk-KZ"/>
              </w:rPr>
              <w:t>Тұрмыстық</w:t>
            </w:r>
          </w:p>
          <w:p w14:paraId="2793CC77">
            <w:pPr>
              <w:rPr>
                <w:color w:val="000000"/>
                <w:shd w:val="clear" w:color="auto" w:fill="FFFFFF"/>
                <w:lang w:val="kk-KZ"/>
              </w:rPr>
            </w:pPr>
            <w:r>
              <w:rPr>
                <w:color w:val="000000"/>
                <w:shd w:val="clear" w:color="auto" w:fill="FFFFFF"/>
                <w:lang w:val="kk-KZ"/>
              </w:rPr>
              <w:t>техника жəне оның</w:t>
            </w:r>
          </w:p>
          <w:p w14:paraId="6C17BA35">
            <w:pPr>
              <w:rPr>
                <w:color w:val="000000"/>
                <w:shd w:val="clear" w:color="auto" w:fill="FFFFFF"/>
                <w:lang w:val="kk-KZ"/>
              </w:rPr>
            </w:pPr>
            <w:r>
              <w:rPr>
                <w:color w:val="000000"/>
                <w:shd w:val="clear" w:color="auto" w:fill="FFFFFF"/>
                <w:lang w:val="kk-KZ"/>
              </w:rPr>
              <w:t>қажеттілігі</w:t>
            </w:r>
          </w:p>
          <w:p w14:paraId="654F804F">
            <w:pPr>
              <w:rPr>
                <w:color w:val="000000"/>
                <w:shd w:val="clear" w:color="auto" w:fill="FFFFFF"/>
                <w:lang w:val="kk-KZ"/>
              </w:rPr>
            </w:pPr>
            <w:r>
              <w:rPr>
                <w:color w:val="000000"/>
                <w:shd w:val="clear" w:color="auto" w:fill="FFFFFF"/>
                <w:lang w:val="kk-KZ"/>
              </w:rPr>
              <w:t>Міндеттері:Тұрмыстық техника, оның қолданылуы</w:t>
            </w:r>
          </w:p>
          <w:p w14:paraId="35FA36AF">
            <w:pPr>
              <w:rPr>
                <w:color w:val="000000"/>
                <w:shd w:val="clear" w:color="auto" w:fill="FFFFFF"/>
                <w:lang w:val="kk-KZ"/>
              </w:rPr>
            </w:pPr>
            <w:r>
              <w:rPr>
                <w:color w:val="000000"/>
                <w:shd w:val="clear" w:color="auto" w:fill="FFFFFF"/>
                <w:lang w:val="kk-KZ"/>
              </w:rPr>
              <w:t>туралы білімдерін жетілдіру.Қауіпсіздік ережесі туралы алған білімдерін дамыту. Қауіпсіздік ережелерін сақтап жүруге тəрбиелеу.</w:t>
            </w:r>
          </w:p>
          <w:p w14:paraId="5B10A533">
            <w:pPr>
              <w:rPr>
                <w:lang w:val="kk-KZ"/>
              </w:rPr>
            </w:pPr>
            <w:r>
              <w:rPr>
                <w:lang w:val="kk-KZ"/>
              </w:rPr>
              <w:t>Педагог төмендегідей əңгімемен бастайды.</w:t>
            </w:r>
          </w:p>
          <w:p w14:paraId="289E7643">
            <w:pPr>
              <w:rPr>
                <w:lang w:val="kk-KZ"/>
              </w:rPr>
            </w:pPr>
            <w:r>
              <w:rPr>
                <w:lang w:val="kk-KZ"/>
              </w:rPr>
              <w:t>– Бір күні мен үйге қайтып келе жатып, жолда екі адамның əңгімесін естідім.</w:t>
            </w:r>
          </w:p>
          <w:p w14:paraId="622BAEEC">
            <w:pPr>
              <w:rPr>
                <w:lang w:val="kk-KZ"/>
              </w:rPr>
            </w:pPr>
            <w:r>
              <w:rPr>
                <w:lang w:val="kk-KZ"/>
              </w:rPr>
              <w:t>Біріншісі: «Менікі жап-жаңа, күшті əрі жылдам жүреді», – деді. Екіншісі: «Менікінің</w:t>
            </w:r>
          </w:p>
          <w:p w14:paraId="40E2719F">
            <w:pPr>
              <w:rPr>
                <w:lang w:val="kk-KZ"/>
              </w:rPr>
            </w:pPr>
            <w:r>
              <w:rPr>
                <w:lang w:val="kk-KZ"/>
              </w:rPr>
              <w:t>терезесі күндей жарқырайды, өзі жеп-жеңіл, қауырсындай ұшады», – деді. Балалар,</w:t>
            </w:r>
          </w:p>
          <w:p w14:paraId="4A2DAB17">
            <w:pPr>
              <w:rPr>
                <w:lang w:val="kk-KZ"/>
              </w:rPr>
            </w:pPr>
            <w:r>
              <w:rPr>
                <w:lang w:val="kk-KZ"/>
              </w:rPr>
              <w:t>айтыңдаршы, бұл екі адам не туралы əңгімелесіп тұр?</w:t>
            </w:r>
          </w:p>
          <w:p w14:paraId="55097263">
            <w:pPr>
              <w:rPr>
                <w:lang w:val="kk-KZ"/>
              </w:rPr>
            </w:pPr>
            <w:r>
              <w:rPr>
                <w:lang w:val="kk-KZ"/>
              </w:rPr>
              <w:t>Егер балалар қиналса, педагог жетекші сұрақтар қояды:</w:t>
            </w:r>
          </w:p>
          <w:p w14:paraId="6676226B">
            <w:pPr>
              <w:rPr>
                <w:lang w:val="kk-KZ"/>
              </w:rPr>
            </w:pPr>
            <w:r>
              <w:rPr>
                <w:lang w:val="kk-KZ"/>
              </w:rPr>
              <w:t>– Неде нөмір болады?</w:t>
            </w:r>
          </w:p>
          <w:p w14:paraId="5D1356A2">
            <w:pPr>
              <w:rPr>
                <w:lang w:val="kk-KZ"/>
              </w:rPr>
            </w:pPr>
            <w:r>
              <w:rPr>
                <w:lang w:val="kk-KZ"/>
              </w:rPr>
              <w:t>– Неде дөңгелек болады?</w:t>
            </w:r>
          </w:p>
          <w:p w14:paraId="49EF770B">
            <w:pPr>
              <w:rPr>
                <w:lang w:val="kk-KZ"/>
              </w:rPr>
            </w:pPr>
            <w:r>
              <w:rPr>
                <w:lang w:val="kk-KZ"/>
              </w:rPr>
              <w:t>– Қай затта жолды көрсететін шамы (фары) болады?</w:t>
            </w:r>
          </w:p>
          <w:p w14:paraId="02B6B3F2">
            <w:pPr>
              <w:rPr>
                <w:lang w:val="kk-KZ"/>
              </w:rPr>
            </w:pPr>
            <w:r>
              <w:rPr>
                <w:lang w:val="kk-KZ"/>
              </w:rPr>
              <w:t>– Бүгінгі оқу қызметінің не туралы болатынын байқадыңдар ма?</w:t>
            </w:r>
          </w:p>
          <w:p w14:paraId="36220150">
            <w:pPr>
              <w:rPr>
                <w:lang w:val="kk-KZ"/>
              </w:rPr>
            </w:pPr>
            <w:r>
              <w:rPr>
                <w:lang w:val="kk-KZ"/>
              </w:rPr>
              <w:t>Демонстрациялық материалмен жұмыс.</w:t>
            </w:r>
          </w:p>
          <w:p w14:paraId="51992EF5">
            <w:pPr>
              <w:rPr>
                <w:lang w:val="kk-KZ"/>
              </w:rPr>
            </w:pPr>
            <w:r>
              <w:rPr>
                <w:lang w:val="kk-KZ"/>
              </w:rPr>
              <w:t>– Мынау қандай мəшине?</w:t>
            </w:r>
          </w:p>
          <w:p w14:paraId="7CAB5620">
            <w:pPr>
              <w:rPr>
                <w:lang w:val="kk-KZ"/>
              </w:rPr>
            </w:pPr>
            <w:r>
              <w:rPr>
                <w:lang w:val="kk-KZ"/>
              </w:rPr>
              <w:t>– Өртсөндіргіш мəшинесі.</w:t>
            </w:r>
          </w:p>
          <w:p w14:paraId="541403C2">
            <w:pPr>
              <w:rPr>
                <w:lang w:val="kk-KZ"/>
              </w:rPr>
            </w:pPr>
            <w:r>
              <w:rPr>
                <w:lang w:val="kk-KZ"/>
              </w:rPr>
              <w:t>– Ол не істейді?</w:t>
            </w:r>
          </w:p>
          <w:p w14:paraId="1EE10651">
            <w:pPr>
              <w:rPr>
                <w:lang w:val="kk-KZ"/>
              </w:rPr>
            </w:pPr>
            <w:r>
              <w:rPr>
                <w:lang w:val="kk-KZ"/>
              </w:rPr>
              <w:t>– Өрт сөндіреді.</w:t>
            </w:r>
          </w:p>
          <w:p w14:paraId="39BC06ED">
            <w:pPr>
              <w:rPr>
                <w:lang w:val="kk-KZ"/>
              </w:rPr>
            </w:pPr>
            <w:r>
              <w:rPr>
                <w:lang w:val="kk-KZ"/>
              </w:rPr>
              <w:t>– Мынау қандай мəшине?</w:t>
            </w:r>
          </w:p>
          <w:p w14:paraId="7D628018">
            <w:pPr>
              <w:rPr>
                <w:lang w:val="kk-KZ"/>
              </w:rPr>
            </w:pPr>
            <w:r>
              <w:rPr>
                <w:lang w:val="kk-KZ"/>
              </w:rPr>
              <w:t>– Жедел жəрдем мəшинесі.</w:t>
            </w:r>
          </w:p>
          <w:p w14:paraId="46D91C4B">
            <w:pPr>
              <w:rPr>
                <w:lang w:val="kk-KZ"/>
              </w:rPr>
            </w:pPr>
            <w:r>
              <w:rPr>
                <w:lang w:val="kk-KZ"/>
              </w:rPr>
              <w:t>– Ол қандай қызмет көрсетеді?</w:t>
            </w:r>
          </w:p>
          <w:p w14:paraId="121F4197">
            <w:pPr>
              <w:rPr>
                <w:lang w:val="kk-KZ"/>
              </w:rPr>
            </w:pPr>
            <w:r>
              <w:rPr>
                <w:lang w:val="kk-KZ"/>
              </w:rPr>
              <w:t>– Жедел жəрдем дəрігері ауырған адамдарға көмек көрсетеді.</w:t>
            </w:r>
          </w:p>
          <w:p w14:paraId="5423F740">
            <w:pPr>
              <w:rPr>
                <w:lang w:val="kk-KZ"/>
              </w:rPr>
            </w:pPr>
            <w:r>
              <w:rPr>
                <w:lang w:val="kk-KZ"/>
              </w:rPr>
              <w:t>– Мына мəшинелер қалай аталады? Қандай қызмет көрсетуге арналған?</w:t>
            </w:r>
          </w:p>
          <w:p w14:paraId="02D13157">
            <w:pPr>
              <w:rPr>
                <w:lang w:val="kk-KZ"/>
              </w:rPr>
            </w:pPr>
            <w:r>
              <w:rPr>
                <w:lang w:val="kk-KZ"/>
              </w:rPr>
              <w:t>– Апаттық мəшине, полиция мəшинесі.</w:t>
            </w:r>
          </w:p>
          <w:p w14:paraId="2E5E76FA">
            <w:pPr>
              <w:rPr>
                <w:lang w:val="kk-KZ"/>
              </w:rPr>
            </w:pPr>
            <w:r>
              <w:rPr>
                <w:lang w:val="kk-KZ"/>
              </w:rPr>
              <w:t>– Бұл көліктер арнайы көліктер деп аталады. Олар адамдарға шұғыл көмек</w:t>
            </w:r>
          </w:p>
          <w:p w14:paraId="79071A47">
            <w:pPr>
              <w:rPr>
                <w:lang w:val="kk-KZ"/>
              </w:rPr>
            </w:pPr>
            <w:r>
              <w:rPr>
                <w:lang w:val="kk-KZ"/>
              </w:rPr>
              <w:t>көрсетеді. Бұл мəшинелер арнайы жабдықталған. Жедел жəрдем мəшинесінде қандай</w:t>
            </w:r>
          </w:p>
          <w:p w14:paraId="20881540">
            <w:pPr>
              <w:rPr>
                <w:lang w:val="kk-KZ"/>
              </w:rPr>
            </w:pPr>
            <w:r>
              <w:rPr>
                <w:lang w:val="kk-KZ"/>
              </w:rPr>
              <w:t>құрал-жабдық болады?</w:t>
            </w:r>
          </w:p>
          <w:p w14:paraId="1FA3EAAE">
            <w:pPr>
              <w:rPr>
                <w:lang w:val="kk-KZ"/>
              </w:rPr>
            </w:pPr>
            <w:r>
              <w:rPr>
                <w:lang w:val="kk-KZ"/>
              </w:rPr>
              <w:t>– Дəрі-дəрмек, оттегі (ауа) толтырылған баллоны т.б.</w:t>
            </w:r>
          </w:p>
          <w:p w14:paraId="6E6ED20D">
            <w:pPr>
              <w:rPr>
                <w:lang w:val="kk-KZ"/>
              </w:rPr>
            </w:pPr>
            <w:r>
              <w:rPr>
                <w:lang w:val="kk-KZ"/>
              </w:rPr>
              <w:t>– Суреттен тағы қандай мəшинелерді көріп тұрсыңдар?</w:t>
            </w:r>
          </w:p>
          <w:p w14:paraId="2C7D2972">
            <w:pPr>
              <w:rPr>
                <w:lang w:val="kk-KZ"/>
              </w:rPr>
            </w:pPr>
            <w:r>
              <w:rPr>
                <w:lang w:val="kk-KZ"/>
              </w:rPr>
              <w:t>– Жүк көлігі т.б.</w:t>
            </w:r>
          </w:p>
          <w:p w14:paraId="58ABC378">
            <w:pPr>
              <w:rPr>
                <w:lang w:val="kk-KZ"/>
              </w:rPr>
            </w:pPr>
            <w:r>
              <w:rPr>
                <w:lang w:val="kk-KZ"/>
              </w:rPr>
              <w:t>– Олардың ең басты қызметі қандай?</w:t>
            </w:r>
          </w:p>
          <w:p w14:paraId="5076B041">
            <w:pPr>
              <w:rPr>
                <w:lang w:val="kk-KZ"/>
              </w:rPr>
            </w:pPr>
            <w:r>
              <w:rPr>
                <w:lang w:val="kk-KZ"/>
              </w:rPr>
              <w:t>– Жүк тасу. Бұл көліктерді құрылыста да қолданады.</w:t>
            </w:r>
          </w:p>
          <w:p w14:paraId="74548966">
            <w:pPr>
              <w:rPr>
                <w:lang w:val="kk-KZ"/>
              </w:rPr>
            </w:pPr>
            <w:r>
              <w:rPr>
                <w:lang w:val="kk-KZ"/>
              </w:rPr>
              <w:t>– Мына көліктерді атаңдар.</w:t>
            </w:r>
          </w:p>
          <w:p w14:paraId="6A27FB73">
            <w:pPr>
              <w:rPr>
                <w:lang w:val="kk-KZ"/>
              </w:rPr>
            </w:pPr>
            <w:r>
              <w:rPr>
                <w:lang w:val="kk-KZ"/>
              </w:rPr>
              <w:t>– Автобус, пойыз, ұшақ, кеме.</w:t>
            </w:r>
          </w:p>
          <w:p w14:paraId="1AE64C1D">
            <w:pPr>
              <w:rPr>
                <w:lang w:val="kk-KZ"/>
              </w:rPr>
            </w:pPr>
            <w:r>
              <w:rPr>
                <w:lang w:val="kk-KZ"/>
              </w:rPr>
              <w:t>– Бұлардың ортақ атауын табыңдар.</w:t>
            </w:r>
          </w:p>
          <w:p w14:paraId="1002A624">
            <w:pPr>
              <w:rPr>
                <w:lang w:val="kk-KZ"/>
              </w:rPr>
            </w:pPr>
            <w:r>
              <w:rPr>
                <w:lang w:val="kk-KZ"/>
              </w:rPr>
              <w:t>– Жолаушылар көлігі.</w:t>
            </w:r>
          </w:p>
          <w:p w14:paraId="50AC6FFE">
            <w:pPr>
              <w:rPr>
                <w:lang w:val="kk-KZ"/>
              </w:rPr>
            </w:pPr>
            <w:r>
              <w:rPr>
                <w:lang w:val="kk-KZ"/>
              </w:rPr>
              <w:t>– Жолаушылар көлігі не үшін қажет?</w:t>
            </w:r>
          </w:p>
          <w:p w14:paraId="025156F8">
            <w:pPr>
              <w:rPr>
                <w:lang w:val="kk-KZ"/>
              </w:rPr>
            </w:pPr>
            <w:r>
              <w:rPr>
                <w:lang w:val="kk-KZ"/>
              </w:rPr>
              <w:t>– Жолаушылар көлігі адамдарды бір жерден екінші жерге жеткізеді.</w:t>
            </w:r>
          </w:p>
          <w:p w14:paraId="05820698">
            <w:pPr>
              <w:rPr>
                <w:lang w:val="kk-KZ"/>
              </w:rPr>
            </w:pPr>
            <w:r>
              <w:rPr>
                <w:lang w:val="kk-KZ"/>
              </w:rPr>
              <w:t>– Алыс жерлерге қандай көлікпен жетеміз?</w:t>
            </w:r>
          </w:p>
          <w:p w14:paraId="6843A5EC">
            <w:pPr>
              <w:rPr>
                <w:lang w:val="kk-KZ"/>
              </w:rPr>
            </w:pPr>
            <w:r>
              <w:rPr>
                <w:lang w:val="kk-KZ"/>
              </w:rPr>
              <w:t>– Алыс жерлерге ұшақ, кеме, автобус, пойызбен жетеміз.</w:t>
            </w:r>
          </w:p>
          <w:p w14:paraId="0641421E">
            <w:pPr>
              <w:rPr>
                <w:lang w:val="kk-KZ"/>
              </w:rPr>
            </w:pPr>
            <w:r>
              <w:rPr>
                <w:lang w:val="kk-KZ"/>
              </w:rPr>
              <w:t>– Ал қоғамдық көлікке не жатады?</w:t>
            </w:r>
          </w:p>
          <w:p w14:paraId="109238F7">
            <w:pPr>
              <w:rPr>
                <w:lang w:val="kk-KZ"/>
              </w:rPr>
            </w:pPr>
            <w:r>
              <w:rPr>
                <w:lang w:val="kk-KZ"/>
              </w:rPr>
              <w:t>– Қоғамдық көлікке автобус, троллейбус, трамвай жатады.</w:t>
            </w:r>
          </w:p>
          <w:p w14:paraId="54A01AD2">
            <w:pPr>
              <w:rPr>
                <w:lang w:val="kk-KZ"/>
              </w:rPr>
            </w:pPr>
            <w:r>
              <w:rPr>
                <w:lang w:val="kk-KZ"/>
              </w:rPr>
              <w:t>– Қоғамдық көлікте тəртіп ережелері болатынын білесіңдер ме? Қандай тəртіп</w:t>
            </w:r>
          </w:p>
          <w:p w14:paraId="1D31C1E2">
            <w:pPr>
              <w:rPr>
                <w:lang w:val="kk-KZ"/>
              </w:rPr>
            </w:pPr>
            <w:r>
              <w:rPr>
                <w:lang w:val="kk-KZ"/>
              </w:rPr>
              <w:t>ережелерін білесіңдер?</w:t>
            </w:r>
          </w:p>
          <w:p w14:paraId="18E7BB8B">
            <w:pPr>
              <w:rPr>
                <w:lang w:val="kk-KZ"/>
              </w:rPr>
            </w:pPr>
            <w:r>
              <w:rPr>
                <w:lang w:val="kk-KZ"/>
              </w:rPr>
              <w:t>Өздері білетін ережелерді айтады. Педагогтің жетекші сұрақтары бойынша жауап</w:t>
            </w:r>
          </w:p>
          <w:p w14:paraId="0D127F11">
            <w:pPr>
              <w:rPr>
                <w:lang w:val="kk-KZ"/>
              </w:rPr>
            </w:pPr>
            <w:r>
              <w:rPr>
                <w:lang w:val="kk-KZ"/>
              </w:rPr>
              <w:t>береді.</w:t>
            </w:r>
          </w:p>
          <w:p w14:paraId="19A1722A">
            <w:pPr>
              <w:rPr>
                <w:lang w:val="kk-KZ"/>
              </w:rPr>
            </w:pPr>
            <w:r>
              <w:rPr>
                <w:lang w:val="kk-KZ"/>
              </w:rPr>
              <w:t xml:space="preserve"> «Автобуста» ойыны.</w:t>
            </w:r>
          </w:p>
          <w:p w14:paraId="61A57791">
            <w:pPr>
              <w:rPr>
                <w:lang w:val="kk-KZ"/>
              </w:rPr>
            </w:pPr>
            <w:r>
              <w:rPr>
                <w:lang w:val="kk-KZ"/>
              </w:rPr>
              <w:t>Ойынды оқу қызметінен бос уақытта да ойнатуға болады. Бір бала «қарт əженің »</w:t>
            </w:r>
          </w:p>
          <w:p w14:paraId="23E8EC5D">
            <w:pPr>
              <w:rPr>
                <w:lang w:val="kk-KZ"/>
              </w:rPr>
            </w:pPr>
            <w:r>
              <w:rPr>
                <w:lang w:val="kk-KZ"/>
              </w:rPr>
              <w:t>рөлін ойнайды. Қалғандары «автобуста» келе жатқан «жолаушылар» болады. «Қарт əже»</w:t>
            </w:r>
          </w:p>
          <w:p w14:paraId="39C07AD6">
            <w:pPr>
              <w:rPr>
                <w:lang w:val="kk-KZ"/>
              </w:rPr>
            </w:pPr>
            <w:r>
              <w:rPr>
                <w:lang w:val="kk-KZ"/>
              </w:rPr>
              <w:t>автобусқа кіргенде балалардың біреуі орын береді.</w:t>
            </w:r>
          </w:p>
          <w:p w14:paraId="28352F6C">
            <w:pPr>
              <w:rPr>
                <w:lang w:val="kk-KZ"/>
              </w:rPr>
            </w:pPr>
            <w:r>
              <w:rPr>
                <w:lang w:val="kk-KZ"/>
              </w:rPr>
              <w:t>Балалар қоғамдық көліктегі əдептілік ережелерді қайталайды.</w:t>
            </w:r>
          </w:p>
          <w:p w14:paraId="1B69073F">
            <w:pPr>
              <w:rPr>
                <w:lang w:val="kk-KZ"/>
              </w:rPr>
            </w:pPr>
            <w:r>
              <w:rPr>
                <w:lang w:val="kk-KZ"/>
              </w:rPr>
              <w:t>Қоғамдық көліктегі тəртіп ережелері</w:t>
            </w:r>
          </w:p>
          <w:p w14:paraId="2747BA87">
            <w:pPr>
              <w:rPr>
                <w:lang w:val="kk-KZ"/>
              </w:rPr>
            </w:pPr>
            <w:r>
              <w:rPr>
                <w:lang w:val="kk-KZ"/>
              </w:rPr>
              <w:t>1. Жол жүру билетін ал.</w:t>
            </w:r>
          </w:p>
          <w:p w14:paraId="05CBA131">
            <w:pPr>
              <w:rPr>
                <w:lang w:val="kk-KZ"/>
              </w:rPr>
            </w:pPr>
            <w:r>
              <w:rPr>
                <w:lang w:val="kk-KZ"/>
              </w:rPr>
              <w:t>2. Қарт адамдарға, кішкентай баласы бар адамдарға орын бер.</w:t>
            </w:r>
          </w:p>
          <w:p w14:paraId="6FF38799">
            <w:pPr>
              <w:rPr>
                <w:lang w:val="kk-KZ"/>
              </w:rPr>
            </w:pPr>
            <w:r>
              <w:rPr>
                <w:lang w:val="kk-KZ"/>
              </w:rPr>
              <w:t>3. Қоғамдық көлікте қоқыс тастама, сағызды лақтырма.</w:t>
            </w:r>
          </w:p>
          <w:p w14:paraId="6CA5FEA0">
            <w:pPr>
              <w:rPr>
                <w:lang w:val="kk-KZ"/>
              </w:rPr>
            </w:pPr>
            <w:r>
              <w:rPr>
                <w:lang w:val="kk-KZ"/>
              </w:rPr>
              <w:t>4. Қатты дауыстап сөйлеме.</w:t>
            </w:r>
          </w:p>
          <w:p w14:paraId="37263EAE">
            <w:pPr>
              <w:rPr>
                <w:lang w:val="kk-KZ"/>
              </w:rPr>
            </w:pPr>
            <w:r>
              <w:rPr>
                <w:lang w:val="kk-KZ"/>
              </w:rPr>
              <w:t>5. Автобусты, трамвайды, троллейбусты алдынан да, артынан да айналып өтпе.</w:t>
            </w:r>
          </w:p>
          <w:p w14:paraId="513F6B1B">
            <w:pPr>
              <w:rPr>
                <w:lang w:val="kk-KZ"/>
              </w:rPr>
            </w:pPr>
            <w:r>
              <w:rPr>
                <w:lang w:val="kk-KZ"/>
              </w:rPr>
              <w:t>Жолды кесіп өту үшін жақын маңдағы жаяу жүргіншілер өткеліне бар.</w:t>
            </w:r>
          </w:p>
          <w:p w14:paraId="08FCD91B">
            <w:pPr>
              <w:rPr>
                <w:lang w:val="kk-KZ"/>
              </w:rPr>
            </w:pPr>
            <w:r>
              <w:rPr>
                <w:lang w:val="kk-KZ"/>
              </w:rPr>
              <w:t>6. Автобусқа алдыңғы есіктен кір, артқы есіктен шық.</w:t>
            </w:r>
          </w:p>
          <w:p w14:paraId="6721A2AB">
            <w:pPr>
              <w:rPr>
                <w:lang w:val="kk-KZ"/>
              </w:rPr>
            </w:pPr>
            <w:r>
              <w:rPr>
                <w:lang w:val="kk-KZ"/>
              </w:rPr>
              <w:t>Қосымша ақпарат</w:t>
            </w:r>
          </w:p>
          <w:p w14:paraId="106A6D5D">
            <w:pPr>
              <w:rPr>
                <w:lang w:val="kk-KZ"/>
              </w:rPr>
            </w:pPr>
            <w:r>
              <w:rPr>
                <w:lang w:val="kk-KZ"/>
              </w:rPr>
              <w:t>– Балалар, бұрынғы кезде атамыз қазақ, түйеге, атқа жүк артып, көшіп жүрген.</w:t>
            </w:r>
          </w:p>
          <w:p w14:paraId="5DF24A32">
            <w:pPr>
              <w:rPr>
                <w:lang w:val="kk-KZ"/>
              </w:rPr>
            </w:pPr>
            <w:r>
              <w:rPr>
                <w:lang w:val="kk-KZ"/>
              </w:rPr>
              <w:t>Бұрын мəшине болмаған кезде адамдар осылай көшкен. Қазақ халқы көшпенді халық</w:t>
            </w:r>
          </w:p>
          <w:p w14:paraId="33154FF5">
            <w:pPr>
              <w:rPr>
                <w:lang w:val="kk-KZ"/>
              </w:rPr>
            </w:pPr>
            <w:r>
              <w:rPr>
                <w:lang w:val="kk-KZ"/>
              </w:rPr>
              <w:t>болған. Адамдар жазда жайлауға, қыста қыстауға көшу үшін жүктерін атқа, түйеге</w:t>
            </w:r>
          </w:p>
          <w:p w14:paraId="53A94424">
            <w:pPr>
              <w:rPr>
                <w:lang w:val="kk-KZ"/>
              </w:rPr>
            </w:pPr>
            <w:r>
              <w:rPr>
                <w:lang w:val="kk-KZ"/>
              </w:rPr>
              <w:t>артқан.</w:t>
            </w:r>
          </w:p>
          <w:p w14:paraId="1FA806A0">
            <w:pPr>
              <w:rPr>
                <w:lang w:val="kk-KZ"/>
              </w:rPr>
            </w:pPr>
            <w:r>
              <w:rPr>
                <w:lang w:val="kk-KZ"/>
              </w:rPr>
              <w:t>Сергіту сəті</w:t>
            </w:r>
          </w:p>
          <w:p w14:paraId="0C12F109">
            <w:pPr>
              <w:rPr>
                <w:lang w:val="kk-KZ"/>
              </w:rPr>
            </w:pPr>
            <w:r>
              <w:rPr>
                <w:lang w:val="kk-KZ"/>
              </w:rPr>
              <w:t>Төрт дөңгелек, дөңгелек,</w:t>
            </w:r>
          </w:p>
          <w:p w14:paraId="4DB58FA1">
            <w:pPr>
              <w:rPr>
                <w:lang w:val="kk-KZ"/>
              </w:rPr>
            </w:pPr>
            <w:r>
              <w:rPr>
                <w:lang w:val="kk-KZ"/>
              </w:rPr>
              <w:t>Келесің сен дөңгелеп.</w:t>
            </w:r>
          </w:p>
          <w:p w14:paraId="4953F784">
            <w:pPr>
              <w:rPr>
                <w:lang w:val="kk-KZ"/>
              </w:rPr>
            </w:pPr>
            <w:r>
              <w:rPr>
                <w:lang w:val="kk-KZ"/>
              </w:rPr>
              <w:t>Жеткізер əр уақытта</w:t>
            </w:r>
          </w:p>
          <w:p w14:paraId="354B6F9A">
            <w:pPr>
              <w:rPr>
                <w:lang w:val="kk-KZ"/>
              </w:rPr>
            </w:pPr>
            <w:r>
              <w:rPr>
                <w:lang w:val="kk-KZ"/>
              </w:rPr>
              <w:t>Қажет болған бағытқа.</w:t>
            </w:r>
          </w:p>
          <w:p w14:paraId="2A0528F5">
            <w:pPr>
              <w:rPr>
                <w:lang w:val="kk-KZ"/>
              </w:rPr>
            </w:pPr>
            <w:r>
              <w:rPr>
                <w:lang w:val="kk-KZ"/>
              </w:rPr>
              <w:t>Оның аты – мəшине</w:t>
            </w:r>
          </w:p>
          <w:p w14:paraId="230119D2">
            <w:pPr>
              <w:rPr>
                <w:lang w:val="kk-KZ"/>
              </w:rPr>
            </w:pPr>
            <w:r>
              <w:rPr>
                <w:lang w:val="kk-KZ"/>
              </w:rPr>
              <w:t>Кел, дос, отыр қасыма!</w:t>
            </w:r>
          </w:p>
          <w:p w14:paraId="7C484675">
            <w:pPr>
              <w:rPr>
                <w:lang w:val="kk-KZ"/>
              </w:rPr>
            </w:pPr>
          </w:p>
          <w:p w14:paraId="7BC3E70B">
            <w:pPr>
              <w:rPr>
                <w:lang w:val="kk-KZ"/>
              </w:rPr>
            </w:pPr>
            <w:r>
              <w:rPr>
                <w:lang w:val="kk-KZ"/>
              </w:rPr>
              <w:t>4. Сурет салу</w:t>
            </w:r>
          </w:p>
          <w:p w14:paraId="25838A9B">
            <w:pPr>
              <w:rPr>
                <w:lang w:val="kk-KZ"/>
              </w:rPr>
            </w:pPr>
            <w:r>
              <w:rPr>
                <w:lang w:val="kk-KZ"/>
              </w:rPr>
              <w:t>Міндеті: - ертегі желісі бойынша сурет салуға үйрету</w:t>
            </w:r>
          </w:p>
          <w:p w14:paraId="42692EA8">
            <w:pPr>
              <w:rPr>
                <w:lang w:val="kk-KZ"/>
              </w:rPr>
            </w:pPr>
            <w:r>
              <w:rPr>
                <w:lang w:val="kk-KZ"/>
              </w:rPr>
              <w:t>- Мүсіндеудің әртүрлі әдістерін қолдану: құрылымдық (жеке бөліктерден) және мүсіндік (негізгі бөліктерді тұтас кесектен жасау</w:t>
            </w:r>
          </w:p>
          <w:p w14:paraId="582FAE68">
            <w:pPr>
              <w:rPr>
                <w:lang w:val="kk-KZ"/>
              </w:rPr>
            </w:pPr>
            <w:r>
              <w:rPr>
                <w:lang w:val="kk-KZ"/>
              </w:rPr>
              <w:t>- Сюжеттік жапсыруда заттардың өлшеміне қарай арақатынасын, әртүрлі заттардың бөліктерінің пішінін, олардың құрылымын, пропорцияларын беру</w:t>
            </w:r>
          </w:p>
          <w:p w14:paraId="3842C1A5">
            <w:pPr>
              <w:rPr>
                <w:lang w:val="kk-KZ"/>
              </w:rPr>
            </w:pPr>
            <w:r>
              <w:rPr>
                <w:lang w:val="kk-KZ"/>
              </w:rPr>
              <w:t>- Сюжеттік композициялар жасау, оларды сәнді бөлшектермен толықтыру, жеке және топпен бірлесіп жасау, онда міндеттерді келісіп атқару</w:t>
            </w:r>
          </w:p>
          <w:p w14:paraId="740BA610">
            <w:pPr>
              <w:rPr>
                <w:lang w:val="kk-KZ"/>
              </w:rPr>
            </w:pPr>
            <w:r>
              <w:rPr>
                <w:lang w:val="kk-KZ"/>
              </w:rPr>
              <w:t xml:space="preserve"> Мақсаты:- - ертегі желісі бойынша сурет салуға, мүсіндеуге,жапсыруға,құрастыруға үйрету  </w:t>
            </w:r>
          </w:p>
          <w:p w14:paraId="7DEEACD1">
            <w:pPr>
              <w:rPr>
                <w:lang w:val="kk-KZ" w:eastAsia="zh-CN"/>
              </w:rPr>
            </w:pPr>
            <w:r>
              <w:rPr>
                <w:lang w:val="kk-KZ"/>
              </w:rPr>
              <w:t>Топтық жұмыс</w:t>
            </w:r>
          </w:p>
        </w:tc>
        <w:tc>
          <w:tcPr>
            <w:tcW w:w="2743" w:type="dxa"/>
            <w:gridSpan w:val="2"/>
            <w:tcBorders>
              <w:left w:val="single" w:color="7E7E7E" w:themeColor="text1" w:themeTint="80" w:sz="4" w:space="0"/>
              <w:right w:val="single" w:color="7E7E7E" w:themeColor="text1" w:themeTint="80" w:sz="4" w:space="0"/>
              <w:insideV w:val="single" w:sz="4" w:space="0"/>
            </w:tcBorders>
          </w:tcPr>
          <w:p w14:paraId="4868DB9D">
            <w:pPr>
              <w:rPr>
                <w:lang w:val="kk-KZ"/>
              </w:rPr>
            </w:pPr>
            <w:r>
              <w:rPr>
                <w:lang w:val="kk-KZ"/>
              </w:rPr>
              <w:t>Дене шынықтыру (таза ауада)</w:t>
            </w:r>
          </w:p>
          <w:p w14:paraId="79BE0274">
            <w:pPr>
              <w:rPr>
                <w:color w:val="0D0D0D"/>
                <w:lang w:val="kk-KZ"/>
              </w:rPr>
            </w:pPr>
            <w:r>
              <w:rPr>
                <w:color w:val="0D0D0D"/>
                <w:lang w:val="kk-KZ"/>
              </w:rPr>
              <w:t>Міндеттері: Допты бір-біріне домалату, негізгі қимыл-қозғалыс  жаттығуларын жасай алады.</w:t>
            </w:r>
          </w:p>
          <w:p w14:paraId="097115FA">
            <w:pPr>
              <w:rPr>
                <w:color w:val="0D0D0D"/>
                <w:lang w:val="kk-KZ"/>
              </w:rPr>
            </w:pPr>
            <w:r>
              <w:rPr>
                <w:color w:val="0D0D0D"/>
                <w:lang w:val="kk-KZ"/>
              </w:rPr>
              <w:t>ҰІӘ барысы:</w:t>
            </w:r>
          </w:p>
          <w:p w14:paraId="5264D8C8">
            <w:pPr>
              <w:rPr>
                <w:color w:val="0D0D0D"/>
                <w:lang w:val="kk-KZ"/>
              </w:rPr>
            </w:pPr>
            <w:r>
              <w:rPr>
                <w:color w:val="0D0D0D"/>
                <w:lang w:val="kk-KZ"/>
              </w:rPr>
              <w:t>1.Амандасу.</w:t>
            </w:r>
          </w:p>
          <w:p w14:paraId="01DD5D02">
            <w:pPr>
              <w:rPr>
                <w:color w:val="0D0D0D"/>
                <w:lang w:val="kk-KZ"/>
              </w:rPr>
            </w:pPr>
            <w:r>
              <w:rPr>
                <w:color w:val="0D0D0D"/>
                <w:lang w:val="kk-KZ"/>
              </w:rPr>
              <w:t xml:space="preserve"> Кіріспе</w:t>
            </w:r>
          </w:p>
          <w:p w14:paraId="2445BBDE">
            <w:pPr>
              <w:rPr>
                <w:color w:val="0D0D0D"/>
                <w:lang w:val="kk-KZ"/>
              </w:rPr>
            </w:pPr>
            <w:r>
              <w:rPr>
                <w:color w:val="0D0D0D"/>
                <w:lang w:val="kk-KZ"/>
              </w:rPr>
              <w:t>Бірінің артынан бірі сапқа тұру. Шеңбер бойымен марш екпінімен жүру. Шеңбер бойымен  екі жаққа шұғыл бұрылып жүру. Шеңбер бойымен еркін жүру. 1 сапқа тұру. /  сапқа тұрарда себеттен екі лентадан алу/1саптан  4 лекке (колонна)  тұру.Қолдарын созып, арақашықтықты сақтау.</w:t>
            </w:r>
          </w:p>
          <w:p w14:paraId="2244F896">
            <w:pPr>
              <w:rPr>
                <w:color w:val="0D0D0D"/>
                <w:lang w:val="kk-KZ"/>
              </w:rPr>
            </w:pPr>
            <w:r>
              <w:rPr>
                <w:color w:val="0D0D0D"/>
                <w:lang w:val="kk-KZ"/>
              </w:rPr>
              <w:t xml:space="preserve">Жалпы даму жаттығулары </w:t>
            </w:r>
          </w:p>
          <w:p w14:paraId="4B01612B">
            <w:pPr>
              <w:rPr>
                <w:color w:val="0D0D0D"/>
                <w:lang w:val="kk-KZ"/>
              </w:rPr>
            </w:pPr>
            <w:r>
              <w:rPr>
                <w:color w:val="0D0D0D"/>
                <w:lang w:val="kk-KZ"/>
              </w:rPr>
              <w:t>1. Аяқтары иық мөлшерінде. Денені тік ұстау. Лента төменде. Басты оңға бұрып, иекті иыққа  түсіру және иекпен доға жасап басты ақырын көтеру  және төмен түсіріп - көтеру. /4-рет қайталау./</w:t>
            </w:r>
          </w:p>
          <w:p w14:paraId="0EF97DD3">
            <w:pPr>
              <w:rPr>
                <w:color w:val="0D0D0D"/>
                <w:lang w:val="kk-KZ"/>
              </w:rPr>
            </w:pPr>
            <w:r>
              <w:rPr>
                <w:color w:val="0D0D0D"/>
                <w:lang w:val="kk-KZ"/>
              </w:rPr>
              <w:t>2.  Аяқтары алшақ қойылған, оң қолдағы лентаны – жоғарыға,  сол жақтағыны – төменге  сермеп отырып ауыстыру. /5р/</w:t>
            </w:r>
          </w:p>
          <w:p w14:paraId="145CBAE8">
            <w:pPr>
              <w:rPr>
                <w:color w:val="0D0D0D"/>
                <w:lang w:val="kk-KZ"/>
              </w:rPr>
            </w:pPr>
            <w:r>
              <w:rPr>
                <w:color w:val="0D0D0D"/>
                <w:lang w:val="kk-KZ"/>
              </w:rPr>
              <w:t>3.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жасайды.5р</w:t>
            </w:r>
          </w:p>
          <w:p w14:paraId="447B130C">
            <w:pPr>
              <w:rPr>
                <w:color w:val="0D0D0D"/>
                <w:lang w:val="kk-KZ"/>
              </w:rPr>
            </w:pPr>
            <w:r>
              <w:rPr>
                <w:color w:val="0D0D0D"/>
                <w:lang w:val="kk-KZ"/>
              </w:rPr>
              <w:t>4.  Төрт тағандап тұрып, қолды, аяқты бүгу және жазу керек.6 р</w:t>
            </w:r>
          </w:p>
          <w:p w14:paraId="4096991D">
            <w:pPr>
              <w:rPr>
                <w:color w:val="0D0D0D"/>
                <w:lang w:val="kk-KZ"/>
              </w:rPr>
            </w:pPr>
            <w:r>
              <w:rPr>
                <w:color w:val="0D0D0D"/>
                <w:lang w:val="kk-KZ"/>
              </w:rPr>
              <w:t xml:space="preserve">5. Аяқтарын алшақ қою, ленталар жанда;  8- рет маршпен жүру, 10- рет секіру. </w:t>
            </w:r>
          </w:p>
          <w:p w14:paraId="6C7CBAA2">
            <w:pPr>
              <w:rPr>
                <w:color w:val="0D0D0D"/>
                <w:lang w:val="kk-KZ"/>
              </w:rPr>
            </w:pPr>
            <w:r>
              <w:rPr>
                <w:color w:val="0D0D0D"/>
                <w:lang w:val="kk-KZ"/>
              </w:rPr>
              <w:t>Тыныс алу жаттығулары:</w:t>
            </w:r>
          </w:p>
          <w:p w14:paraId="0810D589">
            <w:pPr>
              <w:rPr>
                <w:color w:val="0D0D0D"/>
                <w:lang w:val="kk-KZ"/>
              </w:rPr>
            </w:pPr>
            <w:r>
              <w:rPr>
                <w:color w:val="0D0D0D"/>
                <w:lang w:val="kk-KZ"/>
              </w:rPr>
              <w:t>«Алақандағы допты үрлеу».</w:t>
            </w:r>
          </w:p>
          <w:p w14:paraId="08DCA5D7">
            <w:pPr>
              <w:rPr>
                <w:color w:val="0D0D0D"/>
                <w:lang w:val="kk-KZ"/>
              </w:rPr>
            </w:pPr>
            <w:r>
              <w:rPr>
                <w:color w:val="0D0D0D"/>
                <w:lang w:val="kk-KZ"/>
              </w:rPr>
              <w:t>Негізгі қимыл қозғалыс жаттығулары.</w:t>
            </w:r>
          </w:p>
          <w:p w14:paraId="13D2DE02">
            <w:pPr>
              <w:rPr>
                <w:color w:val="0D0D0D"/>
                <w:lang w:val="kk-KZ"/>
              </w:rPr>
            </w:pPr>
            <w:r>
              <w:rPr>
                <w:color w:val="0D0D0D"/>
                <w:lang w:val="kk-KZ"/>
              </w:rPr>
              <w:t>1.Текшелер, арасымен жүру 2.допты алға қарай лақтыру</w:t>
            </w:r>
          </w:p>
          <w:p w14:paraId="1B9BAF59">
            <w:pPr>
              <w:rPr>
                <w:color w:val="0D0D0D"/>
                <w:lang w:val="kk-KZ"/>
              </w:rPr>
            </w:pPr>
            <w:r>
              <w:rPr>
                <w:color w:val="0D0D0D"/>
                <w:lang w:val="kk-KZ"/>
              </w:rPr>
              <w:t>Өнім арқылы саралау Құрлымдалған қимылды ойын:</w:t>
            </w:r>
          </w:p>
          <w:p w14:paraId="3EA29AC9">
            <w:pPr>
              <w:rPr>
                <w:color w:val="0D0D0D"/>
                <w:lang w:val="kk-KZ"/>
              </w:rPr>
            </w:pPr>
            <w:r>
              <w:rPr>
                <w:color w:val="0D0D0D"/>
                <w:lang w:val="kk-KZ"/>
              </w:rPr>
              <w:t>«Қасқыр мен қояндар»</w:t>
            </w:r>
          </w:p>
          <w:p w14:paraId="7F18E65C">
            <w:pPr>
              <w:rPr>
                <w:color w:val="0D0D0D"/>
                <w:lang w:val="kk-KZ"/>
              </w:rPr>
            </w:pPr>
            <w:r>
              <w:rPr>
                <w:color w:val="0D0D0D"/>
                <w:lang w:val="kk-KZ"/>
              </w:rPr>
              <w:t>Мақсаты:Балалар шапшаңдыққа,ептілікке үйренеді.</w:t>
            </w:r>
          </w:p>
          <w:p w14:paraId="794A535A">
            <w:pPr>
              <w:rPr>
                <w:color w:val="0D0D0D"/>
                <w:lang w:val="kk-KZ"/>
              </w:rPr>
            </w:pPr>
            <w:r>
              <w:rPr>
                <w:color w:val="0D0D0D"/>
                <w:lang w:val="kk-KZ"/>
              </w:rPr>
              <w:t>Күтілетін нәтиже:</w:t>
            </w:r>
          </w:p>
          <w:p w14:paraId="336C8E52">
            <w:pPr>
              <w:rPr>
                <w:color w:val="0D0D0D"/>
                <w:lang w:val="kk-KZ"/>
              </w:rPr>
            </w:pPr>
            <w:r>
              <w:rPr>
                <w:color w:val="0D0D0D"/>
                <w:lang w:val="kk-KZ"/>
              </w:rPr>
              <w:t>Балалар ойынды ойнай алады</w:t>
            </w:r>
          </w:p>
          <w:p w14:paraId="669CA58C">
            <w:pPr>
              <w:rPr>
                <w:color w:val="0D0D0D"/>
                <w:lang w:val="kk-KZ"/>
              </w:rPr>
            </w:pPr>
            <w:r>
              <w:rPr>
                <w:color w:val="0D0D0D"/>
                <w:lang w:val="kk-KZ"/>
              </w:rPr>
              <w:t>Сапқа  тұру,  әр  түрлі  бағытта  жүру, ұзындық  бойынша  тұру. Сұрақ – жауап.                                 Балаларды  мадақтау.</w:t>
            </w:r>
          </w:p>
          <w:p w14:paraId="2287C9D2">
            <w:pPr>
              <w:rPr>
                <w:color w:val="0D0D0D"/>
                <w:lang w:val="kk-KZ"/>
              </w:rPr>
            </w:pPr>
          </w:p>
          <w:p w14:paraId="4E564E96">
            <w:pPr>
              <w:rPr>
                <w:color w:val="0D0D0D"/>
                <w:lang w:val="kk-KZ"/>
              </w:rPr>
            </w:pPr>
          </w:p>
          <w:p w14:paraId="6011AD67">
            <w:pPr>
              <w:rPr>
                <w:iCs/>
                <w:lang w:val="kk-KZ"/>
              </w:rPr>
            </w:pPr>
            <w:r>
              <w:rPr>
                <w:iCs/>
                <w:lang w:val="kk-KZ"/>
              </w:rPr>
              <w:t>Көркем әдебиет.</w:t>
            </w:r>
          </w:p>
          <w:p w14:paraId="21362B40">
            <w:pPr>
              <w:rPr>
                <w:iCs/>
                <w:lang w:val="kk-KZ"/>
              </w:rPr>
            </w:pPr>
            <w:r>
              <w:rPr>
                <w:iCs/>
                <w:lang w:val="kk-KZ"/>
              </w:rPr>
              <w:t>Міндеттері: Театрландырылған өнердің алуан түрлі тәсілдерін және жанрларын (драмалық, музыкалық, қуыршақ, аңдар театры және бағы басқа) меңгеру;</w:t>
            </w:r>
          </w:p>
          <w:p w14:paraId="36260021">
            <w:pPr>
              <w:rPr>
                <w:iCs/>
                <w:lang w:val="kk-KZ"/>
              </w:rPr>
            </w:pPr>
            <w:r>
              <w:rPr>
                <w:iCs/>
                <w:lang w:val="kk-KZ"/>
              </w:rPr>
              <w:t>ҰІӘ барысы:</w:t>
            </w:r>
          </w:p>
          <w:p w14:paraId="6ADFCF92">
            <w:pPr>
              <w:rPr>
                <w:iCs/>
                <w:lang w:val="kk-KZ"/>
              </w:rPr>
            </w:pPr>
            <w:r>
              <w:rPr>
                <w:iCs/>
                <w:lang w:val="kk-KZ"/>
              </w:rPr>
              <w:t>Ойын: «Суретші нені шатастырды?»</w:t>
            </w:r>
          </w:p>
          <w:p w14:paraId="272B0F39">
            <w:pPr>
              <w:rPr>
                <w:iCs/>
                <w:lang w:val="kk-KZ"/>
              </w:rPr>
            </w:pPr>
            <w:r>
              <w:rPr>
                <w:iCs/>
                <w:lang w:val="kk-KZ"/>
              </w:rPr>
              <w:t>Шарты: Сурет бойынша суретшінің нені шатастырып алғаны туралы сұрақ қоя отырып жана жыл мерекесінің шығу тарихы мен салт дәстүрі туралы әңгімелету</w:t>
            </w:r>
          </w:p>
          <w:p w14:paraId="39F3C8DC">
            <w:pPr>
              <w:rPr>
                <w:iCs/>
                <w:lang w:val="kk-KZ"/>
              </w:rPr>
            </w:pPr>
            <w:r>
              <w:rPr>
                <w:iCs/>
                <w:lang w:val="kk-KZ"/>
              </w:rPr>
              <w:t>Ойын:. «Көңілді мереке»</w:t>
            </w:r>
          </w:p>
          <w:p w14:paraId="586D80E1">
            <w:pPr>
              <w:rPr>
                <w:iCs/>
                <w:lang w:val="kk-KZ"/>
              </w:rPr>
            </w:pPr>
            <w:r>
              <w:rPr>
                <w:iCs/>
                <w:lang w:val="kk-KZ"/>
              </w:rPr>
              <w:t>Шарты:Театрландырылған өнердің алуан түрлі тәсілдерін және жанрларын (драмалық, музыкалық, қуыршақ, аңдар театры және бағы басқа) меңгеру;</w:t>
            </w:r>
          </w:p>
          <w:p w14:paraId="7BF61339">
            <w:pPr>
              <w:rPr>
                <w:iCs/>
                <w:lang w:val="kk-KZ"/>
              </w:rPr>
            </w:pPr>
            <w:r>
              <w:rPr>
                <w:iCs/>
                <w:lang w:val="kk-KZ"/>
              </w:rPr>
              <w:t>Ойын: «Сөзді тап»</w:t>
            </w:r>
          </w:p>
          <w:p w14:paraId="2A4C6998">
            <w:pPr>
              <w:rPr>
                <w:lang w:val="kk-KZ"/>
              </w:rPr>
            </w:pPr>
            <w:r>
              <w:rPr>
                <w:iCs/>
                <w:lang w:val="kk-KZ"/>
              </w:rPr>
              <w:t>Шарты: «Татаулық» сөзіне мағынасы жуық сөздер ойлап табу</w:t>
            </w:r>
          </w:p>
          <w:p w14:paraId="507BB7AC">
            <w:pPr>
              <w:rPr>
                <w:lang w:val="kk-KZ"/>
              </w:rPr>
            </w:pPr>
          </w:p>
          <w:p w14:paraId="354217F4">
            <w:pPr>
              <w:rPr>
                <w:lang w:val="kk-KZ"/>
              </w:rPr>
            </w:pPr>
            <w:r>
              <w:rPr>
                <w:lang w:val="kk-KZ"/>
              </w:rPr>
              <w:t>Қазақ тілі</w:t>
            </w:r>
          </w:p>
          <w:p w14:paraId="439DB6A5">
            <w:pPr>
              <w:rPr>
                <w:lang w:val="kk-KZ"/>
              </w:rPr>
            </w:pPr>
            <w:r>
              <w:rPr>
                <w:lang w:val="kk-KZ"/>
              </w:rPr>
              <w:t>Тақырыбы: «Ойыншықтар достығы» әңгімесін оқу</w:t>
            </w:r>
          </w:p>
          <w:p w14:paraId="1474AAF7">
            <w:pPr>
              <w:rPr>
                <w:lang w:val="kk-KZ"/>
              </w:rPr>
            </w:pPr>
            <w:r>
              <w:rPr>
                <w:lang w:val="kk-KZ"/>
              </w:rPr>
              <w:t>М:</w:t>
            </w:r>
            <w:r>
              <w:rPr>
                <w:color w:val="000000"/>
                <w:lang w:val="kk-KZ"/>
              </w:rPr>
              <w:t>Дауыс ырғағымен мәнерлей жаттай біледі.</w:t>
            </w:r>
          </w:p>
          <w:p w14:paraId="5ACF8318">
            <w:pPr>
              <w:rPr>
                <w:shd w:val="clear" w:color="auto" w:fill="FFFFFF"/>
                <w:lang w:val="kk-KZ"/>
              </w:rPr>
            </w:pPr>
            <w:r>
              <w:rPr>
                <w:shd w:val="clear" w:color="auto" w:fill="FFFFFF"/>
                <w:lang w:val="kk-KZ"/>
              </w:rPr>
              <w:t>«Әткеншек» әдісі бойынша суретке қарап, сұрақтарға жауап берді.</w:t>
            </w:r>
          </w:p>
          <w:p w14:paraId="65E526DA">
            <w:pPr>
              <w:rPr>
                <w:shd w:val="clear" w:color="auto" w:fill="FFFFFF"/>
                <w:lang w:val="kk-KZ"/>
              </w:rPr>
            </w:pPr>
            <w:r>
              <w:rPr>
                <w:shd w:val="clear" w:color="auto" w:fill="FFFFFF"/>
                <w:lang w:val="kk-KZ"/>
              </w:rPr>
              <w:t>ойын:  «Ойыншықтар достығы»</w:t>
            </w:r>
          </w:p>
          <w:p w14:paraId="2310720F">
            <w:pPr>
              <w:rPr>
                <w:shd w:val="clear" w:color="auto" w:fill="FFFFFF"/>
                <w:lang w:val="kk-KZ"/>
              </w:rPr>
            </w:pPr>
            <w:r>
              <w:rPr>
                <w:lang w:val="kk-KZ" w:bidi="as-IN"/>
              </w:rPr>
              <w:t>Шарты:</w:t>
            </w:r>
            <w:r>
              <w:rPr>
                <w:shd w:val="clear" w:color="auto" w:fill="FFFFFF"/>
                <w:lang w:val="kk-KZ"/>
              </w:rPr>
              <w:t>шығармасын мұқият тыңдайды және ашық жабық сұрақтар бойынша түсінеді.</w:t>
            </w:r>
          </w:p>
          <w:p w14:paraId="48F45C66">
            <w:pPr>
              <w:rPr>
                <w:lang w:val="kk-KZ"/>
              </w:rPr>
            </w:pPr>
            <w:r>
              <w:rPr>
                <w:rStyle w:val="19"/>
                <w:b/>
                <w:color w:val="000000"/>
                <w:shd w:val="clear" w:color="auto" w:fill="FFFFFF"/>
                <w:lang w:val="kk-KZ"/>
              </w:rPr>
              <w:t>ойын:</w:t>
            </w:r>
          </w:p>
          <w:p w14:paraId="6189A2AC">
            <w:pPr>
              <w:rPr>
                <w:lang w:val="kk-KZ"/>
              </w:rPr>
            </w:pPr>
            <w:r>
              <w:rPr>
                <w:lang w:val="kk-KZ"/>
              </w:rPr>
              <w:t>«Кім жылдам»</w:t>
            </w:r>
          </w:p>
          <w:p w14:paraId="783296B8">
            <w:pPr>
              <w:rPr>
                <w:i/>
                <w:shd w:val="clear" w:color="auto" w:fill="FFFFFF"/>
                <w:lang w:val="kk-KZ"/>
              </w:rPr>
            </w:pPr>
            <w:r>
              <w:rPr>
                <w:lang w:val="kk-KZ" w:bidi="as-IN"/>
              </w:rPr>
              <w:t>Шарты</w:t>
            </w:r>
            <w:r>
              <w:rPr>
                <w:lang w:val="kk-KZ"/>
              </w:rPr>
              <w:t>: жасырылған жұмбақтың шешімін дұрыс тапса, сиқырлы дорбадан шыққан ойыншықтың неден жасалғанын айтады.</w:t>
            </w:r>
            <w:r>
              <w:rPr>
                <w:rStyle w:val="19"/>
                <w:i/>
                <w:color w:val="000000"/>
                <w:shd w:val="clear" w:color="auto" w:fill="FFFFFF"/>
                <w:lang w:val="kk-KZ"/>
              </w:rPr>
              <w:t>.</w:t>
            </w:r>
          </w:p>
          <w:p w14:paraId="47CD02CF">
            <w:pPr>
              <w:rPr>
                <w:rStyle w:val="19"/>
                <w:b/>
                <w:color w:val="000000"/>
                <w:shd w:val="clear" w:color="auto" w:fill="FFFFFF"/>
                <w:lang w:val="kk-KZ"/>
              </w:rPr>
            </w:pPr>
            <w:r>
              <w:rPr>
                <w:rStyle w:val="19"/>
                <w:b/>
                <w:color w:val="000000"/>
                <w:shd w:val="clear" w:color="auto" w:fill="FFFFFF"/>
                <w:lang w:val="kk-KZ"/>
              </w:rPr>
              <w:t>ойын: «Достық неден басталады»</w:t>
            </w:r>
          </w:p>
          <w:p w14:paraId="1EF1A3AE">
            <w:pPr>
              <w:rPr>
                <w:i/>
                <w:shd w:val="clear" w:color="auto" w:fill="FFFFFF"/>
                <w:lang w:val="kk-KZ"/>
              </w:rPr>
            </w:pPr>
            <w:r>
              <w:rPr>
                <w:lang w:val="kk-KZ" w:bidi="as-IN"/>
              </w:rPr>
              <w:t xml:space="preserve">Шарты: </w:t>
            </w:r>
            <w:r>
              <w:rPr>
                <w:rStyle w:val="19"/>
                <w:color w:val="000000"/>
                <w:shd w:val="clear" w:color="auto" w:fill="FFFFFF"/>
                <w:lang w:val="kk-KZ"/>
              </w:rPr>
              <w:t>достық неден басталатыны туралы айтады,бір біріне әңгімелейді.</w:t>
            </w:r>
            <w:r>
              <w:rPr>
                <w:rStyle w:val="19"/>
                <w:i/>
                <w:color w:val="000000"/>
                <w:shd w:val="clear" w:color="auto" w:fill="FFFFFF"/>
                <w:lang w:val="kk-KZ"/>
              </w:rPr>
              <w:t>.</w:t>
            </w:r>
          </w:p>
          <w:p w14:paraId="372113F1">
            <w:pPr>
              <w:rPr>
                <w:lang w:val="kk-KZ"/>
              </w:rPr>
            </w:pPr>
            <w:r>
              <w:rPr>
                <w:lang w:val="kk-KZ"/>
              </w:rPr>
              <w:t>Кері байланыс ұсыну</w:t>
            </w:r>
          </w:p>
          <w:p w14:paraId="0B06D434">
            <w:pPr>
              <w:rPr>
                <w:lang w:val="kk-KZ"/>
              </w:rPr>
            </w:pPr>
            <w:r>
              <w:rPr>
                <w:lang w:val="kk-KZ"/>
              </w:rPr>
              <w:t>Басбармақ әдісі арқылы бағалау.</w:t>
            </w:r>
          </w:p>
          <w:p w14:paraId="20078597">
            <w:pPr>
              <w:rPr>
                <w:lang w:val="kk-KZ"/>
              </w:rPr>
            </w:pPr>
          </w:p>
          <w:p w14:paraId="5B9CBC42">
            <w:pPr>
              <w:rPr>
                <w:lang w:val="kk-KZ"/>
              </w:rPr>
            </w:pPr>
          </w:p>
          <w:p w14:paraId="26EF17FB">
            <w:pPr>
              <w:rPr>
                <w:lang w:val="kk-KZ"/>
              </w:rPr>
            </w:pPr>
            <w:r>
              <w:rPr>
                <w:lang w:val="kk-KZ"/>
              </w:rPr>
              <w:t>Математика негіздері</w:t>
            </w:r>
          </w:p>
          <w:p w14:paraId="3D77B028">
            <w:r>
              <w:t>3 саны және</w:t>
            </w:r>
          </w:p>
          <w:p w14:paraId="33ADBC4F">
            <w:r>
              <w:t>цифры. 4 саны</w:t>
            </w:r>
          </w:p>
          <w:p w14:paraId="2B1DEB02">
            <w:r>
              <w:t>және цифры</w:t>
            </w:r>
          </w:p>
          <w:p w14:paraId="35CD6A11">
            <w:r>
              <w:t>Міндеттері: цифр мен заттар санын сәйкестендіруді үйрету;</w:t>
            </w:r>
          </w:p>
          <w:p w14:paraId="246AECD0">
            <w:r>
              <w:t>заттарды санау дағдыларын жетілдіру; 3 және 4 цифрларын</w:t>
            </w:r>
          </w:p>
          <w:p w14:paraId="350BAAD9">
            <w:r>
              <w:t>дұрыс тану мен бейнелеуді үйрету; зейін мен логикалық</w:t>
            </w:r>
          </w:p>
          <w:p w14:paraId="1BA62505">
            <w:r>
              <w:t>ойлауды дамыту. Есте сақтау, сөйлеу, назар аудару</w:t>
            </w:r>
          </w:p>
          <w:p w14:paraId="4FE6F0A8">
            <w:r>
              <w:t>дағдыларын дамыту. Шыдамдылыққа тәрбиелеу.</w:t>
            </w:r>
          </w:p>
          <w:p w14:paraId="69AB2D94">
            <w:r>
              <w:t>Жад пен логикалық ойлауды дамытуға арналған тапсырманы орындауды ұсынады.</w:t>
            </w:r>
          </w:p>
          <w:p w14:paraId="67006AB8">
            <w:r>
              <w:t>«Артық затты тап» кестесі.</w:t>
            </w:r>
          </w:p>
          <w:p w14:paraId="160AFA86">
            <w:r>
              <w:t>– Төрт суреттің әрқайсысынан артық затты тап. Неліктен оның артық екенін</w:t>
            </w:r>
          </w:p>
          <w:p w14:paraId="3E39ACD0">
            <w:r>
              <w:t>түсіндіріңдер.</w:t>
            </w:r>
          </w:p>
          <w:p w14:paraId="45A78200">
            <w:r>
              <w:t>– Топтардың әрқайсысында неше зат қалғанын түсіндір. Топтардың әрқайсысында неше</w:t>
            </w:r>
          </w:p>
          <w:p w14:paraId="46331D0E">
            <w:r>
              <w:t>зат бар?</w:t>
            </w:r>
          </w:p>
          <w:p w14:paraId="31EE80DF">
            <w:r>
              <w:t>– Бүгін қандай сандармен және цифрлармен танысатынымызды кім айтады?</w:t>
            </w:r>
          </w:p>
          <w:p w14:paraId="25D2BC3C">
            <w:r>
              <w:t>Артық затты тауып, оның неліктен артық екенін түсіндіреді. Қалған заттарды санайды.</w:t>
            </w:r>
          </w:p>
          <w:p w14:paraId="208C1FBE">
            <w:r>
              <w:t>Олардың үш-үштен екенін анықтайды.</w:t>
            </w:r>
          </w:p>
          <w:p w14:paraId="3AAA7C9D">
            <w:r>
              <w:t>ҰОҚ-нің тақырыбын анықтайды: 3 саны мен цифры, 4 саны мен цифры.</w:t>
            </w:r>
          </w:p>
          <w:p w14:paraId="397B5C8A">
            <w:r>
              <w:t>2. Негізгі кезең</w:t>
            </w:r>
          </w:p>
          <w:p w14:paraId="4C99FB3D">
            <w:r>
              <w:t>Дәптердегі 1-тапсырма.</w:t>
            </w:r>
          </w:p>
          <w:p w14:paraId="4A483C95">
            <w:r>
              <w:t>Мәшинелерді санаймыз. Қуыршақтарды санаймыз.</w:t>
            </w:r>
          </w:p>
          <w:p w14:paraId="50490FC5">
            <w:r>
              <w:t>Мәшинелер саны 3 нүктемен белгіленеді.</w:t>
            </w:r>
          </w:p>
          <w:p w14:paraId="1DEEEB22">
            <w:r>
              <w:t>Қуыршақтар саны 4 нүктемен белгіленеді. Педагог 3 және 4 цифрлары туралы өлең</w:t>
            </w:r>
          </w:p>
          <w:p w14:paraId="71BF46C6">
            <w:r>
              <w:t>оқиды:</w:t>
            </w:r>
          </w:p>
          <w:p w14:paraId="520B0873">
            <w:r>
              <w:t>Қадір Мырза Әлі</w:t>
            </w:r>
          </w:p>
          <w:p w14:paraId="0C4FFA9F">
            <w:r>
              <w:t>Жол бойында, ел білер,</w:t>
            </w:r>
          </w:p>
          <w:p w14:paraId="734E6D3E">
            <w:r>
              <w:t>Үшбұрышты белгілер.</w:t>
            </w:r>
          </w:p>
          <w:p w14:paraId="22C1C84E">
            <w:r>
              <w:t>Төрт түлік мал – дәулет,</w:t>
            </w:r>
          </w:p>
          <w:p w14:paraId="7F2E17A6">
            <w:r>
              <w:t>Оған ие әулет.</w:t>
            </w:r>
          </w:p>
          <w:p w14:paraId="264E27CE">
            <w:r>
              <w:t>Арталарда жөн бөлек,</w:t>
            </w:r>
          </w:p>
          <w:p w14:paraId="1F59BDEA">
            <w:r>
              <w:t>Оларда төрт дөңгелек.</w:t>
            </w:r>
          </w:p>
          <w:p w14:paraId="50D776B3">
            <w:r>
              <w:t>Туралап тарт,</w:t>
            </w:r>
          </w:p>
          <w:p w14:paraId="74F18FCF">
            <w:r>
              <w:t>Бұлтарма.</w:t>
            </w:r>
          </w:p>
          <w:p w14:paraId="7226EFC8">
            <w:r>
              <w:t>Төрт тұяқ бар тұлпарда.</w:t>
            </w:r>
          </w:p>
          <w:p w14:paraId="5AC9C7F6">
            <w:r>
              <w:t>Төрт бұрышты орамал,</w:t>
            </w:r>
          </w:p>
          <w:p w14:paraId="0A090F66">
            <w:r>
              <w:t>Төрт қабырға орамал.</w:t>
            </w:r>
          </w:p>
          <w:p w14:paraId="18A0662B">
            <w:r>
              <w:t>2-тапсырма.</w:t>
            </w:r>
          </w:p>
          <w:p w14:paraId="5C7C363E">
            <w:r>
              <w:t>3,4 цифрының үстінен саусақтарыңмен жүргізіңдер.</w:t>
            </w:r>
          </w:p>
          <w:p w14:paraId="2439D253">
            <w:r>
              <w:t>Одан кейін оны ауада жазамыз. Енді еденде аяқпен жазамыз. Осы цифрларды ермексаздан</w:t>
            </w:r>
          </w:p>
          <w:p w14:paraId="59467FE9">
            <w:r>
              <w:t>жасауларын тапсырады.</w:t>
            </w:r>
          </w:p>
          <w:p w14:paraId="00A5EB9C">
            <w:r>
              <w:t>Сергіту сәті.30</w:t>
            </w:r>
          </w:p>
          <w:p w14:paraId="784C6A9A">
            <w:r>
              <w:t>3 рет секіреміз, 4 рет қол соғамыз, әрбір аяқпен 3 рет еденді топылдатамыз. Көршімізбен</w:t>
            </w:r>
          </w:p>
          <w:p w14:paraId="26A29939">
            <w:r>
              <w:t>бір-біріміздің алақандарымызды соғамыз.</w:t>
            </w:r>
          </w:p>
          <w:p w14:paraId="46DCE7B7">
            <w:r>
              <w:t>3-тапсырма.</w:t>
            </w:r>
          </w:p>
          <w:p w14:paraId="23B22050">
            <w:r>
              <w:t>Цифрды, заттарды және санның нүктелер түріндегі моделін сәйкестендіру.</w:t>
            </w:r>
          </w:p>
          <w:p w14:paraId="038E65D2">
            <w:r>
              <w:t>Нүктелерде 1, 2, 3, 4 сандарын көрсетіңдер.</w:t>
            </w:r>
          </w:p>
          <w:p w14:paraId="08E4EB14">
            <w:r>
              <w:t>Суреттерден заттардың белгілі бір санын табыңдар (1-ден 4-ке дейін). Педагог саны 1-ден</w:t>
            </w:r>
          </w:p>
          <w:p w14:paraId="511B242C">
            <w:r>
              <w:t>4-ке дейінгі аралықтағы заттарды көрсетеді және оларды сәйкестендіріп, сызып</w:t>
            </w:r>
          </w:p>
          <w:p w14:paraId="194797E2">
            <w:r>
              <w:t>қосуларын тапсырады.</w:t>
            </w:r>
          </w:p>
          <w:p w14:paraId="6A9A8228">
            <w:r>
              <w:t>4-тапсырманы орындауды сұрайды. Қажетті цифрды жапсырады.</w:t>
            </w:r>
          </w:p>
          <w:p w14:paraId="44801631">
            <w:r>
              <w:t>Суреттегі заттарды санайды.</w:t>
            </w:r>
          </w:p>
          <w:p w14:paraId="00E03198">
            <w:r>
              <w:t>Неше мәшине және неше қуыршақ болса, шаршыға сонша нүкте салады.</w:t>
            </w:r>
          </w:p>
          <w:p w14:paraId="33DB34E3">
            <w:r>
              <w:t>Ермексаздан цифрларды жасайды.</w:t>
            </w:r>
          </w:p>
          <w:p w14:paraId="7B88C9CB">
            <w:r>
              <w:t>3 және 4 цифрларының үстінен саусақтарымен бастырып жүргізеді.</w:t>
            </w:r>
          </w:p>
          <w:p w14:paraId="49B27A94">
            <w:r>
              <w:t>Педагогті нұсқауы бойынша қимылдар жасайды.</w:t>
            </w:r>
          </w:p>
          <w:p w14:paraId="5F154B5E">
            <w:r>
              <w:t>Цифрды, санды және нүктелерден құрылған санның моделін сәйкестендіру жөніндегі 3-</w:t>
            </w:r>
          </w:p>
          <w:p w14:paraId="4EF9398D">
            <w:r>
              <w:t>тапсырманы орындайды.</w:t>
            </w:r>
          </w:p>
          <w:p w14:paraId="4A21BF59">
            <w:r>
              <w:t>Балалар әр топтағы заттарды санап, цифрды жапсырады.</w:t>
            </w:r>
          </w:p>
          <w:p w14:paraId="0BB68D1B">
            <w:r>
              <w:t>3. Рефлексия</w:t>
            </w:r>
          </w:p>
          <w:p w14:paraId="754FFB21">
            <w:r>
              <w:t>ҰОҚ қорытындылайды, педагог балаларды мадақтайды. Балалардан заттардың санына</w:t>
            </w:r>
          </w:p>
          <w:p w14:paraId="18621548">
            <w:r>
              <w:t>сәйкес суретті табу ұсынылады. Балалардан бүгін қандай сандармен</w:t>
            </w:r>
          </w:p>
          <w:p w14:paraId="05D71B0A">
            <w:r>
              <w:t>танысқандарын сұрайды. Олар қандай цифрлармен белгіленеді?</w:t>
            </w:r>
          </w:p>
          <w:p w14:paraId="283504BC">
            <w:r>
              <w:t>Әсерлерімен бөліседі.</w:t>
            </w:r>
          </w:p>
          <w:p w14:paraId="15035952"/>
          <w:p w14:paraId="3C865B08"/>
          <w:p w14:paraId="095F1D3F">
            <w:pPr>
              <w:rPr>
                <w:lang w:eastAsia="zh-CN"/>
              </w:rPr>
            </w:pPr>
          </w:p>
        </w:tc>
        <w:tc>
          <w:tcPr>
            <w:tcW w:w="2106" w:type="dxa"/>
            <w:tcBorders>
              <w:left w:val="single" w:color="7E7E7E" w:themeColor="text1" w:themeTint="80" w:sz="4" w:space="0"/>
              <w:right w:val="single" w:color="7E7E7E" w:themeColor="text1" w:themeTint="80" w:sz="4" w:space="0"/>
              <w:insideV w:val="single" w:sz="4" w:space="0"/>
            </w:tcBorders>
          </w:tcPr>
          <w:p w14:paraId="20F1BD79">
            <w:r>
              <w:t>Дене шынықтыру</w:t>
            </w:r>
          </w:p>
          <w:p w14:paraId="74FE9EA6">
            <w:pPr>
              <w:rPr>
                <w:color w:val="0D0D0D"/>
                <w:lang w:val="kk-KZ" w:eastAsia="ru-RU"/>
              </w:rPr>
            </w:pPr>
            <w:r>
              <w:rPr>
                <w:color w:val="0D0D0D"/>
                <w:lang w:val="kk-KZ" w:eastAsia="ru-RU"/>
              </w:rPr>
              <w:t xml:space="preserve"> Міндеттері: Үлкен допты алысқа лақтырады, кішкене қапшықты төбесіне қойып, тақтай үстімен жүре алады.                 ҰІӘ барысы:       Кіріспе  бөлімі: </w:t>
            </w:r>
          </w:p>
          <w:p w14:paraId="67194262">
            <w:pPr>
              <w:rPr>
                <w:color w:val="0D0D0D"/>
                <w:lang w:val="kk-KZ" w:eastAsia="ru-RU"/>
              </w:rPr>
            </w:pPr>
            <w:r>
              <w:rPr>
                <w:color w:val="0D0D0D"/>
                <w:lang w:val="kk-KZ" w:eastAsia="ru-RU"/>
              </w:rPr>
              <w:t xml:space="preserve">Бірінің артынан бірі сапқа тұру. </w:t>
            </w:r>
          </w:p>
          <w:p w14:paraId="4F14A203">
            <w:pPr>
              <w:rPr>
                <w:color w:val="0D0D0D"/>
                <w:lang w:val="kk-KZ" w:eastAsia="ru-RU"/>
              </w:rPr>
            </w:pPr>
            <w:r>
              <w:rPr>
                <w:color w:val="0D0D0D"/>
                <w:lang w:val="kk-KZ" w:eastAsia="ru-RU"/>
              </w:rPr>
              <w:t>Шеңбер бойымен «аюға»  ұқсап жүру.</w:t>
            </w:r>
          </w:p>
          <w:p w14:paraId="659822F5">
            <w:pPr>
              <w:rPr>
                <w:color w:val="0D0D0D"/>
                <w:lang w:val="kk-KZ" w:eastAsia="ru-RU"/>
              </w:rPr>
            </w:pPr>
            <w:r>
              <w:rPr>
                <w:color w:val="0D0D0D"/>
                <w:lang w:val="kk-KZ" w:eastAsia="ru-RU"/>
              </w:rPr>
              <w:t>Қол жоғарыда, аяқтың ұшымен жүру.қол жанда, өкшемен жүру жұптасып жүру .</w:t>
            </w:r>
          </w:p>
          <w:p w14:paraId="1881F0FD">
            <w:pPr>
              <w:rPr>
                <w:color w:val="0D0D0D"/>
                <w:lang w:val="kk-KZ" w:eastAsia="ru-RU"/>
              </w:rPr>
            </w:pPr>
            <w:r>
              <w:rPr>
                <w:color w:val="0D0D0D"/>
                <w:lang w:val="kk-KZ" w:eastAsia="ru-RU"/>
              </w:rPr>
              <w:t>Шеңбер бойымен тұру. Қолдарын созып, арақашықтықты сақтау</w:t>
            </w:r>
          </w:p>
          <w:p w14:paraId="4C06E789">
            <w:pPr>
              <w:rPr>
                <w:color w:val="0D0D0D"/>
                <w:lang w:val="kk-KZ" w:eastAsia="ru-RU"/>
              </w:rPr>
            </w:pPr>
            <w:r>
              <w:rPr>
                <w:color w:val="0D0D0D"/>
                <w:lang w:val="kk-KZ" w:eastAsia="ru-RU"/>
              </w:rPr>
              <w:t>Жаппай бақылау.</w:t>
            </w:r>
          </w:p>
          <w:p w14:paraId="3FED5381">
            <w:pPr>
              <w:rPr>
                <w:color w:val="0D0D0D"/>
                <w:lang w:val="kk-KZ" w:eastAsia="ru-RU"/>
              </w:rPr>
            </w:pPr>
            <w:r>
              <w:rPr>
                <w:color w:val="0D0D0D"/>
                <w:lang w:val="kk-KZ" w:eastAsia="ru-RU"/>
              </w:rPr>
              <w:t xml:space="preserve"> Негізгі бөлім: </w:t>
            </w:r>
          </w:p>
          <w:p w14:paraId="0EA94273">
            <w:pPr>
              <w:rPr>
                <w:color w:val="0D0D0D"/>
                <w:lang w:val="kk-KZ" w:eastAsia="ru-RU"/>
              </w:rPr>
            </w:pPr>
            <w:r>
              <w:rPr>
                <w:color w:val="0D0D0D"/>
                <w:lang w:val="kk-KZ" w:eastAsia="ru-RU"/>
              </w:rPr>
              <w:t>Жалпы даму жаттығулары.</w:t>
            </w:r>
          </w:p>
          <w:p w14:paraId="0E66ED4D">
            <w:pPr>
              <w:rPr>
                <w:color w:val="0D0D0D"/>
                <w:lang w:val="kk-KZ" w:eastAsia="ru-RU"/>
              </w:rPr>
            </w:pPr>
            <w:r>
              <w:rPr>
                <w:color w:val="0D0D0D"/>
                <w:lang w:val="kk-KZ" w:eastAsia="ru-RU"/>
              </w:rPr>
              <w:t>Б.қ.: «Көбелек қонды»</w:t>
            </w:r>
          </w:p>
          <w:p w14:paraId="1DAA6D4E">
            <w:pPr>
              <w:rPr>
                <w:color w:val="0D0D0D"/>
                <w:lang w:val="kk-KZ" w:eastAsia="ru-RU"/>
              </w:rPr>
            </w:pPr>
            <w:r>
              <w:rPr>
                <w:color w:val="0D0D0D"/>
                <w:lang w:val="kk-KZ" w:eastAsia="ru-RU"/>
              </w:rPr>
              <w:t xml:space="preserve">1. Аяқтары иық мөлшерінде. Қолдары артта.  Иыққа қонған көбелекті көру. басты оңға,  солға бұру, «қонды» деп айту.  /6 рет қайталау/ </w:t>
            </w:r>
          </w:p>
          <w:p w14:paraId="2E300402">
            <w:pPr>
              <w:rPr>
                <w:color w:val="0D0D0D"/>
                <w:lang w:val="kk-KZ" w:eastAsia="ru-RU"/>
              </w:rPr>
            </w:pPr>
            <w:r>
              <w:rPr>
                <w:color w:val="0D0D0D"/>
                <w:lang w:val="kk-KZ" w:eastAsia="ru-RU"/>
              </w:rPr>
              <w:t>Б. қ.: «Жыланның қозғалысы»</w:t>
            </w:r>
          </w:p>
          <w:p w14:paraId="03167CD3">
            <w:pPr>
              <w:rPr>
                <w:color w:val="0D0D0D"/>
                <w:lang w:val="kk-KZ" w:eastAsia="ru-RU"/>
              </w:rPr>
            </w:pPr>
            <w:r>
              <w:rPr>
                <w:color w:val="0D0D0D"/>
                <w:lang w:val="kk-KZ" w:eastAsia="ru-RU"/>
              </w:rPr>
              <w:t>2. Аяқ иық көлемінде, қолды жанға созу. Жыланның қимылын жасау. иықты  ирелеңдете айналдыру.  /6 рет қайталау/</w:t>
            </w:r>
          </w:p>
          <w:p w14:paraId="10BF51B1">
            <w:pPr>
              <w:rPr>
                <w:color w:val="0D0D0D"/>
                <w:lang w:val="kk-KZ" w:eastAsia="ru-RU"/>
              </w:rPr>
            </w:pPr>
            <w:r>
              <w:rPr>
                <w:color w:val="0D0D0D"/>
                <w:lang w:val="kk-KZ" w:eastAsia="ru-RU"/>
              </w:rPr>
              <w:t>Б.қ.: «Қайшы»</w:t>
            </w:r>
          </w:p>
          <w:p w14:paraId="16ADBF22">
            <w:pPr>
              <w:rPr>
                <w:color w:val="0D0D0D"/>
                <w:lang w:val="kk-KZ" w:eastAsia="ru-RU"/>
              </w:rPr>
            </w:pPr>
            <w:r>
              <w:rPr>
                <w:color w:val="0D0D0D"/>
                <w:lang w:val="kk-KZ" w:eastAsia="ru-RU"/>
              </w:rPr>
              <w:t>3.Аяқтар алшақ қойылған, қолдар жан-жақта,  қолдарды  қайшылау./6 рет /</w:t>
            </w:r>
          </w:p>
          <w:p w14:paraId="228A3EF0">
            <w:pPr>
              <w:rPr>
                <w:color w:val="0D0D0D"/>
                <w:lang w:val="kk-KZ" w:eastAsia="ru-RU"/>
              </w:rPr>
            </w:pPr>
            <w:r>
              <w:rPr>
                <w:color w:val="0D0D0D"/>
                <w:lang w:val="kk-KZ" w:eastAsia="ru-RU"/>
              </w:rPr>
              <w:t>Б. қ.: «Жұлдызша»</w:t>
            </w:r>
          </w:p>
          <w:p w14:paraId="2C9D50E2">
            <w:pPr>
              <w:rPr>
                <w:color w:val="0D0D0D"/>
                <w:lang w:val="kk-KZ" w:eastAsia="ru-RU"/>
              </w:rPr>
            </w:pPr>
            <w:r>
              <w:rPr>
                <w:color w:val="0D0D0D"/>
                <w:lang w:val="kk-KZ" w:eastAsia="ru-RU"/>
              </w:rPr>
              <w:t xml:space="preserve">4.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/6 рет / </w:t>
            </w:r>
          </w:p>
          <w:p w14:paraId="2A34C3D2">
            <w:pPr>
              <w:rPr>
                <w:color w:val="0D0D0D"/>
                <w:lang w:val="kk-KZ" w:eastAsia="ru-RU"/>
              </w:rPr>
            </w:pPr>
            <w:r>
              <w:rPr>
                <w:color w:val="0D0D0D"/>
                <w:lang w:val="kk-KZ" w:eastAsia="ru-RU"/>
              </w:rPr>
              <w:t xml:space="preserve">Тыныс алу жаттығулары: шәйнектік дыбысын салу(ш-ш-ш). Терең тыныс алып, демді  шығару. </w:t>
            </w:r>
          </w:p>
          <w:p w14:paraId="45492156">
            <w:pPr>
              <w:rPr>
                <w:color w:val="0D0D0D"/>
                <w:lang w:val="kk-KZ" w:eastAsia="ru-RU"/>
              </w:rPr>
            </w:pPr>
            <w:r>
              <w:rPr>
                <w:color w:val="0D0D0D"/>
                <w:lang w:val="kk-KZ" w:eastAsia="ru-RU"/>
              </w:rPr>
              <w:t>Негізгі қимыл-қозғалыс жаттығулары.</w:t>
            </w:r>
          </w:p>
          <w:p w14:paraId="2190B61D">
            <w:pPr>
              <w:rPr>
                <w:color w:val="0D0D0D"/>
                <w:lang w:val="kk-KZ" w:eastAsia="ru-RU"/>
              </w:rPr>
            </w:pPr>
            <w:r>
              <w:rPr>
                <w:color w:val="0D0D0D"/>
                <w:lang w:val="kk-KZ" w:eastAsia="ru-RU"/>
              </w:rPr>
              <w:t xml:space="preserve"> 1. Үлкен допты алысқа лақтыру.</w:t>
            </w:r>
          </w:p>
          <w:p w14:paraId="47A73028">
            <w:pPr>
              <w:rPr>
                <w:color w:val="0D0D0D"/>
                <w:lang w:val="kk-KZ" w:eastAsia="ru-RU"/>
              </w:rPr>
            </w:pPr>
            <w:r>
              <w:rPr>
                <w:color w:val="0D0D0D"/>
                <w:lang w:val="kk-KZ" w:eastAsia="ru-RU"/>
              </w:rPr>
              <w:t>2. Кішкене қапшықты төбесіне қойып, тақтай үстімен жүру.       Қимылды ойын: «Қояндар мен қасқыр»</w:t>
            </w:r>
          </w:p>
          <w:p w14:paraId="73EF3C27">
            <w:pPr>
              <w:rPr>
                <w:color w:val="0D0D0D"/>
                <w:lang w:val="kk-KZ" w:eastAsia="ru-RU"/>
              </w:rPr>
            </w:pPr>
            <w:r>
              <w:rPr>
                <w:color w:val="0D0D0D"/>
                <w:lang w:val="kk-KZ" w:eastAsia="ru-RU"/>
              </w:rPr>
              <w:t xml:space="preserve">Мақсаты: Балаларды алғырлыққа, қырағылыққа, татулыққа тәрбиелеу. Ептілік қасиеттерін арттыру. </w:t>
            </w:r>
          </w:p>
          <w:p w14:paraId="3BE3AB44">
            <w:pPr>
              <w:rPr>
                <w:rFonts w:eastAsia="Calibri"/>
                <w:color w:val="0D0D0D"/>
                <w:lang w:val="kk-KZ"/>
              </w:rPr>
            </w:pPr>
            <w:r>
              <w:rPr>
                <w:color w:val="0D0D0D"/>
                <w:lang w:val="kk-KZ" w:eastAsia="ru-RU"/>
              </w:rPr>
              <w:t xml:space="preserve">Қорытынды: Шеңбер бойы жүру. </w:t>
            </w:r>
          </w:p>
          <w:p w14:paraId="282E165D">
            <w:pPr>
              <w:rPr>
                <w:rFonts w:eastAsia="Calibri"/>
                <w:color w:val="0D0D0D"/>
                <w:lang w:val="kk-KZ"/>
              </w:rPr>
            </w:pPr>
          </w:p>
          <w:p w14:paraId="0B1CAC47">
            <w:pPr>
              <w:rPr>
                <w:rFonts w:eastAsia="Calibri"/>
                <w:color w:val="0D0D0D"/>
                <w:lang w:val="kk-KZ"/>
              </w:rPr>
            </w:pPr>
            <w:r>
              <w:rPr>
                <w:rFonts w:eastAsia="Calibri"/>
                <w:color w:val="0D0D0D"/>
                <w:lang w:val="kk-KZ"/>
              </w:rPr>
              <w:t>Қазақ тілі</w:t>
            </w:r>
          </w:p>
          <w:p w14:paraId="6609E600">
            <w:pPr>
              <w:rPr>
                <w:lang w:val="kk-KZ"/>
              </w:rPr>
            </w:pPr>
            <w:r>
              <w:rPr>
                <w:lang w:val="kk-KZ"/>
              </w:rPr>
              <w:t xml:space="preserve">Міндетері: мүсіндеудің тегіс нәрсеге бедерлі сурет түсіре білу әдісімен танысады және үйренеді. </w:t>
            </w:r>
          </w:p>
          <w:p w14:paraId="24C96F69">
            <w:pPr>
              <w:rPr>
                <w:lang w:val="kk-KZ"/>
              </w:rPr>
            </w:pPr>
            <w:r>
              <w:rPr>
                <w:lang w:val="kk-KZ"/>
              </w:rPr>
              <w:t>ҰІӘ барысы</w:t>
            </w:r>
          </w:p>
          <w:p w14:paraId="5EC3C7B7">
            <w:pPr>
              <w:rPr>
                <w:lang w:val="kk-KZ"/>
              </w:rPr>
            </w:pPr>
            <w:r>
              <w:rPr>
                <w:lang w:val="kk-KZ"/>
              </w:rPr>
              <w:t>Шаттық шеңбері:</w:t>
            </w:r>
          </w:p>
          <w:p w14:paraId="17D196A4">
            <w:pPr>
              <w:rPr>
                <w:lang w:val="kk-KZ"/>
              </w:rPr>
            </w:pPr>
            <w:r>
              <w:rPr>
                <w:lang w:val="kk-KZ"/>
              </w:rPr>
              <w:t>Арайлап таң атты,</w:t>
            </w:r>
          </w:p>
          <w:p w14:paraId="5E8CDF47">
            <w:pPr>
              <w:rPr>
                <w:lang w:val="kk-KZ"/>
              </w:rPr>
            </w:pPr>
            <w:r>
              <w:rPr>
                <w:lang w:val="kk-KZ"/>
              </w:rPr>
              <w:t>Алтын сауле таратты.</w:t>
            </w:r>
          </w:p>
          <w:p w14:paraId="5D5E8E7E">
            <w:pPr>
              <w:rPr>
                <w:lang w:val="kk-KZ"/>
              </w:rPr>
            </w:pPr>
            <w:r>
              <w:rPr>
                <w:lang w:val="kk-KZ"/>
              </w:rPr>
              <w:t>Сәлеметсің бе, жер ана,</w:t>
            </w:r>
          </w:p>
          <w:p w14:paraId="0F8D609A">
            <w:pPr>
              <w:rPr>
                <w:lang w:val="kk-KZ"/>
              </w:rPr>
            </w:pPr>
            <w:r>
              <w:rPr>
                <w:lang w:val="kk-KZ"/>
              </w:rPr>
              <w:t>Сәлеметсің бе, көк аспан.</w:t>
            </w:r>
          </w:p>
          <w:p w14:paraId="3DBFABD8">
            <w:pPr>
              <w:rPr>
                <w:lang w:val="kk-KZ"/>
              </w:rPr>
            </w:pPr>
            <w:r>
              <w:rPr>
                <w:lang w:val="kk-KZ"/>
              </w:rPr>
              <w:t>Сәлеметсіздер ме, балалар.</w:t>
            </w:r>
          </w:p>
          <w:p w14:paraId="7D304446">
            <w:pPr>
              <w:rPr>
                <w:lang w:val="kk-KZ"/>
              </w:rPr>
            </w:pPr>
            <w:r>
              <w:rPr>
                <w:lang w:val="kk-KZ"/>
              </w:rPr>
              <w:t>-Балалар, бүгін біз әженің үйіне қонаққа барамыз.</w:t>
            </w:r>
          </w:p>
          <w:p w14:paraId="3FB82438">
            <w:pPr>
              <w:rPr>
                <w:lang w:val="kk-KZ"/>
              </w:rPr>
            </w:pPr>
            <w:r>
              <w:rPr>
                <w:lang w:val="kk-KZ"/>
              </w:rPr>
              <w:t>Бізді ұзақ жол күтіп тұр, тез жету үшін жұмбақ шешейік.</w:t>
            </w:r>
          </w:p>
          <w:p w14:paraId="16525CAD">
            <w:pPr>
              <w:rPr>
                <w:lang w:val="kk-KZ"/>
              </w:rPr>
            </w:pPr>
            <w:r>
              <w:rPr>
                <w:lang w:val="kk-KZ"/>
              </w:rPr>
              <w:t>Ойын: «Кім тапқыр?»</w:t>
            </w:r>
          </w:p>
          <w:p w14:paraId="70BA14A3">
            <w:pPr>
              <w:rPr>
                <w:lang w:val="kk-KZ"/>
              </w:rPr>
            </w:pPr>
            <w:r>
              <w:rPr>
                <w:lang w:val="kk-KZ"/>
              </w:rPr>
              <w:t xml:space="preserve"> Жұмбақ шешу</w:t>
            </w:r>
          </w:p>
          <w:p w14:paraId="2DB6AF78">
            <w:pPr>
              <w:rPr>
                <w:lang w:val="kk-KZ"/>
              </w:rPr>
            </w:pPr>
            <w:r>
              <w:rPr>
                <w:lang w:val="kk-KZ"/>
              </w:rPr>
              <w:t>1.Таңмен көзін ашады,</w:t>
            </w:r>
          </w:p>
          <w:p w14:paraId="54766AFB">
            <w:pPr>
              <w:rPr>
                <w:lang w:val="kk-KZ"/>
              </w:rPr>
            </w:pPr>
            <w:r>
              <w:rPr>
                <w:lang w:val="kk-KZ"/>
              </w:rPr>
              <w:t>Әлемге нұрын шашады.</w:t>
            </w:r>
          </w:p>
          <w:p w14:paraId="5DF2F799">
            <w:pPr>
              <w:rPr>
                <w:lang w:val="kk-KZ"/>
              </w:rPr>
            </w:pPr>
            <w:r>
              <w:rPr>
                <w:lang w:val="kk-KZ"/>
              </w:rPr>
              <w:t>2.Аспаннан домалап,</w:t>
            </w:r>
          </w:p>
          <w:p w14:paraId="4D118F4F">
            <w:pPr>
              <w:rPr>
                <w:lang w:val="kk-KZ"/>
              </w:rPr>
            </w:pPr>
            <w:r>
              <w:rPr>
                <w:lang w:val="kk-KZ"/>
              </w:rPr>
              <w:t>Көк моншақ төгілді.</w:t>
            </w:r>
          </w:p>
          <w:p w14:paraId="35B3A4AA">
            <w:pPr>
              <w:rPr>
                <w:lang w:val="kk-KZ"/>
              </w:rPr>
            </w:pPr>
            <w:r>
              <w:rPr>
                <w:lang w:val="kk-KZ"/>
              </w:rPr>
              <w:t>3. Қанаты жоқ-ұшады,</w:t>
            </w:r>
          </w:p>
          <w:p w14:paraId="47C0D4DD">
            <w:pPr>
              <w:rPr>
                <w:lang w:val="kk-KZ"/>
              </w:rPr>
            </w:pPr>
            <w:r>
              <w:rPr>
                <w:lang w:val="kk-KZ"/>
              </w:rPr>
              <w:t>Аяғы жоқ- қашады.</w:t>
            </w:r>
          </w:p>
          <w:p w14:paraId="4BB30A96">
            <w:pPr>
              <w:rPr>
                <w:lang w:val="kk-KZ"/>
              </w:rPr>
            </w:pPr>
            <w:r>
              <w:rPr>
                <w:lang w:val="kk-KZ"/>
              </w:rPr>
              <w:t xml:space="preserve"> Әженің үйіне келу.</w:t>
            </w:r>
          </w:p>
          <w:p w14:paraId="2EA9F057">
            <w:pPr>
              <w:rPr>
                <w:lang w:val="kk-KZ"/>
              </w:rPr>
            </w:pPr>
            <w:r>
              <w:rPr>
                <w:lang w:val="kk-KZ"/>
              </w:rPr>
              <w:t>Әжемен  амандасу.</w:t>
            </w:r>
          </w:p>
          <w:p w14:paraId="4875F6E6">
            <w:pPr>
              <w:rPr>
                <w:lang w:val="kk-KZ"/>
              </w:rPr>
            </w:pPr>
            <w:r>
              <w:rPr>
                <w:lang w:val="kk-KZ"/>
              </w:rPr>
              <w:t>-Балалар әженің үйінде қандай бағалы бұйымдар көп екен. Әже бағалы бұйымдарымен таныстырады.</w:t>
            </w:r>
          </w:p>
          <w:p w14:paraId="708D9F5B">
            <w:pPr>
              <w:rPr>
                <w:lang w:val="kk-KZ"/>
              </w:rPr>
            </w:pPr>
            <w:r>
              <w:rPr>
                <w:lang w:val="kk-KZ"/>
              </w:rPr>
              <w:t>-Әже осының ішінде әдемі болып көрініп тұрғаны сандық. Осы сандықты қайдан алғаныңызды, қалай жасалғанын айтып беріңізші.</w:t>
            </w:r>
          </w:p>
          <w:p w14:paraId="0427630B">
            <w:pPr>
              <w:rPr>
                <w:lang w:val="kk-KZ"/>
              </w:rPr>
            </w:pPr>
            <w:r>
              <w:rPr>
                <w:lang w:val="kk-KZ"/>
              </w:rPr>
              <w:t>Әже.Сендерге менің сандығым ұнап қалса, өздеріңе де дәл сондай ,сандық жасауға көмектесемін.</w:t>
            </w:r>
          </w:p>
          <w:p w14:paraId="760F4F92">
            <w:pPr>
              <w:rPr>
                <w:lang w:val="kk-KZ"/>
              </w:rPr>
            </w:pPr>
            <w:r>
              <w:rPr>
                <w:lang w:val="kk-KZ"/>
              </w:rPr>
              <w:t xml:space="preserve"> Сандықтың жасалу жолдары көрсетіледі. (мүсіндеу)</w:t>
            </w:r>
          </w:p>
          <w:p w14:paraId="446C852E">
            <w:pPr>
              <w:rPr>
                <w:lang w:val="kk-KZ"/>
              </w:rPr>
            </w:pPr>
            <w:r>
              <w:rPr>
                <w:lang w:val="kk-KZ"/>
              </w:rPr>
              <w:t>Ермексазды жұмсар-тып, төртбұрышты пішінге келтіреміз, бұрыштарын қырлаймыз.</w:t>
            </w:r>
          </w:p>
          <w:p w14:paraId="123E1A58">
            <w:pPr>
              <w:rPr>
                <w:lang w:val="kk-KZ"/>
              </w:rPr>
            </w:pPr>
            <w:r>
              <w:rPr>
                <w:lang w:val="kk-KZ"/>
              </w:rPr>
              <w:t>Өзімізге таныс шымшу әдісі арқылы сандық-тың аяғын шығара-мыз. Сандықтың сыртын әртүрлі геометриялық пішіндермен өрнектейміз.</w:t>
            </w:r>
          </w:p>
          <w:p w14:paraId="73855345">
            <w:pPr>
              <w:rPr>
                <w:lang w:val="kk-KZ"/>
              </w:rPr>
            </w:pPr>
            <w:r>
              <w:rPr>
                <w:lang w:val="kk-KZ"/>
              </w:rPr>
              <w:t>Сергіту сәті:</w:t>
            </w:r>
          </w:p>
          <w:p w14:paraId="5CD86BD6">
            <w:pPr>
              <w:rPr>
                <w:lang w:val="kk-KZ"/>
              </w:rPr>
            </w:pPr>
            <w:r>
              <w:rPr>
                <w:lang w:val="kk-KZ"/>
              </w:rPr>
              <w:t>Біз кішкентай баламыз,</w:t>
            </w:r>
          </w:p>
          <w:p w14:paraId="75ADCEA0">
            <w:pPr>
              <w:rPr>
                <w:lang w:val="kk-KZ"/>
              </w:rPr>
            </w:pPr>
            <w:r>
              <w:rPr>
                <w:lang w:val="kk-KZ"/>
              </w:rPr>
              <w:t>Өсіп-өніп толамыз.</w:t>
            </w:r>
          </w:p>
          <w:p w14:paraId="27DCC0D2">
            <w:pPr>
              <w:rPr>
                <w:lang w:val="kk-KZ"/>
              </w:rPr>
            </w:pPr>
            <w:r>
              <w:rPr>
                <w:lang w:val="kk-KZ"/>
              </w:rPr>
              <w:t>Күнге қарай талпынып,</w:t>
            </w:r>
          </w:p>
          <w:p w14:paraId="5ADDF2F5">
            <w:pPr>
              <w:rPr>
                <w:lang w:val="kk-KZ"/>
              </w:rPr>
            </w:pPr>
            <w:r>
              <w:rPr>
                <w:lang w:val="kk-KZ"/>
              </w:rPr>
              <w:t>Көкке қолды созамыз.</w:t>
            </w:r>
          </w:p>
          <w:p w14:paraId="0FBE8377">
            <w:pPr>
              <w:rPr>
                <w:lang w:val="kk-KZ"/>
              </w:rPr>
            </w:pPr>
            <w:r>
              <w:rPr>
                <w:lang w:val="kk-KZ"/>
              </w:rPr>
              <w:t>Қанат қағып ұшамыз,</w:t>
            </w:r>
          </w:p>
          <w:p w14:paraId="1AC61345">
            <w:pPr>
              <w:rPr>
                <w:lang w:val="kk-KZ"/>
              </w:rPr>
            </w:pPr>
            <w:r>
              <w:rPr>
                <w:lang w:val="kk-KZ"/>
              </w:rPr>
              <w:t>Қарлығаштай самғаймыз.</w:t>
            </w:r>
          </w:p>
          <w:p w14:paraId="3BDE09E5">
            <w:pPr>
              <w:rPr>
                <w:lang w:val="kk-KZ"/>
              </w:rPr>
            </w:pPr>
            <w:r>
              <w:rPr>
                <w:lang w:val="kk-KZ"/>
              </w:rPr>
              <w:t>Әжемен қоштасып балабақшаға оралу.</w:t>
            </w:r>
          </w:p>
          <w:p w14:paraId="502E6923">
            <w:pPr>
              <w:rPr>
                <w:lang w:val="kk-KZ"/>
              </w:rPr>
            </w:pPr>
            <w:r>
              <w:rPr>
                <w:lang w:val="kk-KZ"/>
              </w:rPr>
              <w:t>Ойын: «Біздің көрме»</w:t>
            </w:r>
          </w:p>
          <w:p w14:paraId="1F84407A">
            <w:pPr>
              <w:rPr>
                <w:lang w:val="kk-KZ"/>
              </w:rPr>
            </w:pPr>
            <w:r>
              <w:rPr>
                <w:lang w:val="kk-KZ"/>
              </w:rPr>
              <w:t>Шарты : Жасаған  жұмыстарынан   көрме ұйымдастыру.</w:t>
            </w:r>
          </w:p>
          <w:p w14:paraId="2FAA5D37">
            <w:pPr>
              <w:rPr>
                <w:i/>
                <w:shd w:val="clear" w:color="auto" w:fill="FFFFFF"/>
                <w:lang w:val="kk-KZ"/>
              </w:rPr>
            </w:pPr>
            <w:r>
              <w:rPr>
                <w:lang w:val="kk-KZ"/>
              </w:rPr>
              <w:t>Қорытынды:сұрақ жауап арқылы</w:t>
            </w:r>
          </w:p>
          <w:p w14:paraId="35C6D91A">
            <w:pPr>
              <w:rPr>
                <w:rFonts w:eastAsia="Calibri"/>
                <w:color w:val="0D0D0D"/>
                <w:lang w:val="kk-KZ"/>
              </w:rPr>
            </w:pPr>
          </w:p>
          <w:p w14:paraId="28839749">
            <w:pPr>
              <w:rPr>
                <w:rFonts w:eastAsia="Calibri"/>
                <w:color w:val="0D0D0D"/>
                <w:lang w:val="kk-KZ"/>
              </w:rPr>
            </w:pPr>
          </w:p>
          <w:p w14:paraId="5B4F8104">
            <w:pPr>
              <w:rPr>
                <w:lang w:val="kk-KZ"/>
              </w:rPr>
            </w:pPr>
            <w:r>
              <w:rPr>
                <w:lang w:val="kk-KZ"/>
              </w:rPr>
              <w:t>Сауат ашу негіздері</w:t>
            </w:r>
          </w:p>
          <w:p w14:paraId="14156AD2">
            <w:pPr>
              <w:rPr>
                <w:lang w:val="kk-KZ"/>
              </w:rPr>
            </w:pPr>
            <w:r>
              <w:rPr>
                <w:lang w:val="kk-KZ"/>
              </w:rPr>
              <w:t>Тақырыбы: Дауыссыз дыбыстар.</w:t>
            </w:r>
          </w:p>
          <w:p w14:paraId="14AFB124">
            <w:pPr>
              <w:rPr>
                <w:shd w:val="clear" w:color="auto" w:fill="FFFFFF"/>
                <w:lang w:val="kk-KZ"/>
              </w:rPr>
            </w:pPr>
            <w:r>
              <w:rPr>
                <w:shd w:val="clear" w:color="auto" w:fill="FFFFFF"/>
                <w:lang w:val="kk-KZ"/>
              </w:rPr>
              <w:t>Міндеттері:Суреттен дауыссыз дыбыстардан басталатын суреттерді таба білу</w:t>
            </w:r>
          </w:p>
          <w:p w14:paraId="332B640E">
            <w:pPr>
              <w:rPr>
                <w:shd w:val="clear" w:color="auto" w:fill="FFFFFF"/>
                <w:lang w:val="kk-KZ"/>
              </w:rPr>
            </w:pPr>
            <w:r>
              <w:rPr>
                <w:shd w:val="clear" w:color="auto" w:fill="FFFFFF"/>
                <w:lang w:val="kk-KZ"/>
              </w:rPr>
              <w:t>қабілеттерін дамыту.</w:t>
            </w:r>
          </w:p>
          <w:p w14:paraId="22AA4CD9">
            <w:pPr>
              <w:rPr>
                <w:shd w:val="clear" w:color="auto" w:fill="FFFFFF"/>
                <w:lang w:val="kk-KZ"/>
              </w:rPr>
            </w:pPr>
            <w:r>
              <w:rPr>
                <w:shd w:val="clear" w:color="auto" w:fill="FFFFFF"/>
                <w:lang w:val="kk-KZ"/>
              </w:rPr>
              <w:t>Дауысты жəне дауыссыз дыбыстарды бір-бірінен ажырата білуге дағдыландыру.</w:t>
            </w:r>
          </w:p>
          <w:p w14:paraId="7A52D98D">
            <w:pPr>
              <w:rPr>
                <w:shd w:val="clear" w:color="auto" w:fill="FFFFFF"/>
                <w:lang w:val="kk-KZ"/>
              </w:rPr>
            </w:pPr>
            <w:r>
              <w:rPr>
                <w:shd w:val="clear" w:color="auto" w:fill="FFFFFF"/>
                <w:lang w:val="kk-KZ"/>
              </w:rPr>
              <w:t>Жазу барысында денені дұрыс ұстап, əдемі жазуға дағдыландыру арқылы эстетикалық</w:t>
            </w:r>
          </w:p>
          <w:p w14:paraId="5770E351">
            <w:pPr>
              <w:rPr>
                <w:shd w:val="clear" w:color="auto" w:fill="FFFFFF"/>
                <w:lang w:val="kk-KZ"/>
              </w:rPr>
            </w:pPr>
            <w:r>
              <w:rPr>
                <w:shd w:val="clear" w:color="auto" w:fill="FFFFFF"/>
                <w:lang w:val="kk-KZ"/>
              </w:rPr>
              <w:t>талғамдарын тəрбиелеу.</w:t>
            </w:r>
          </w:p>
          <w:p w14:paraId="20CD8640">
            <w:pPr>
              <w:rPr>
                <w:shd w:val="clear" w:color="auto" w:fill="FFFFFF"/>
                <w:lang w:val="kk-KZ"/>
              </w:rPr>
            </w:pPr>
            <w:r>
              <w:rPr>
                <w:shd w:val="clear" w:color="auto" w:fill="FFFFFF"/>
                <w:lang w:val="kk-KZ"/>
              </w:rPr>
              <w:t>Негізгі бөлім</w:t>
            </w:r>
          </w:p>
          <w:p w14:paraId="07A40757">
            <w:pPr>
              <w:rPr>
                <w:shd w:val="clear" w:color="auto" w:fill="FFFFFF"/>
                <w:lang w:val="kk-KZ"/>
              </w:rPr>
            </w:pPr>
            <w:r>
              <w:rPr>
                <w:shd w:val="clear" w:color="auto" w:fill="FFFFFF"/>
                <w:lang w:val="kk-KZ"/>
              </w:rPr>
              <w:t>Өткен тақырыптарды қайталау.</w:t>
            </w:r>
          </w:p>
          <w:p w14:paraId="3ABA5006">
            <w:pPr>
              <w:rPr>
                <w:shd w:val="clear" w:color="auto" w:fill="FFFFFF"/>
                <w:lang w:val="kk-KZ"/>
              </w:rPr>
            </w:pPr>
            <w:r>
              <w:rPr>
                <w:shd w:val="clear" w:color="auto" w:fill="FFFFFF"/>
                <w:lang w:val="kk-KZ"/>
              </w:rPr>
              <w:t>«Сұрақ-жауап» əдісі арқылы қайталау.</w:t>
            </w:r>
          </w:p>
          <w:p w14:paraId="189CD198">
            <w:pPr>
              <w:rPr>
                <w:shd w:val="clear" w:color="auto" w:fill="FFFFFF"/>
                <w:lang w:val="kk-KZ"/>
              </w:rPr>
            </w:pPr>
            <w:r>
              <w:rPr>
                <w:shd w:val="clear" w:color="auto" w:fill="FFFFFF"/>
                <w:lang w:val="kk-KZ"/>
              </w:rPr>
              <w:t>1) Дыбыс деген не?</w:t>
            </w:r>
          </w:p>
          <w:p w14:paraId="53217EC6">
            <w:pPr>
              <w:rPr>
                <w:shd w:val="clear" w:color="auto" w:fill="FFFFFF"/>
                <w:lang w:val="kk-KZ"/>
              </w:rPr>
            </w:pPr>
            <w:r>
              <w:rPr>
                <w:shd w:val="clear" w:color="auto" w:fill="FFFFFF"/>
                <w:lang w:val="kk-KZ"/>
              </w:rPr>
              <w:t>2) Қандай дыбыстарды дауысты дыбыстар дейміз?</w:t>
            </w:r>
          </w:p>
          <w:p w14:paraId="47094181">
            <w:pPr>
              <w:rPr>
                <w:shd w:val="clear" w:color="auto" w:fill="FFFFFF"/>
                <w:lang w:val="kk-KZ"/>
              </w:rPr>
            </w:pPr>
            <w:r>
              <w:rPr>
                <w:shd w:val="clear" w:color="auto" w:fill="FFFFFF"/>
                <w:lang w:val="kk-KZ"/>
              </w:rPr>
              <w:t>3) Дауысты дыбыстарды қалай белгілейміз?</w:t>
            </w:r>
          </w:p>
          <w:p w14:paraId="4922C7F5">
            <w:pPr>
              <w:rPr>
                <w:shd w:val="clear" w:color="auto" w:fill="FFFFFF"/>
                <w:lang w:val="kk-KZ"/>
              </w:rPr>
            </w:pPr>
            <w:r>
              <w:rPr>
                <w:shd w:val="clear" w:color="auto" w:fill="FFFFFF"/>
                <w:lang w:val="kk-KZ"/>
              </w:rPr>
              <w:t>4) Жуан дауысты дыбыстар қалай жасалады?</w:t>
            </w:r>
          </w:p>
          <w:p w14:paraId="565DD087">
            <w:pPr>
              <w:rPr>
                <w:shd w:val="clear" w:color="auto" w:fill="FFFFFF"/>
                <w:lang w:val="kk-KZ"/>
              </w:rPr>
            </w:pPr>
            <w:r>
              <w:rPr>
                <w:shd w:val="clear" w:color="auto" w:fill="FFFFFF"/>
                <w:lang w:val="kk-KZ"/>
              </w:rPr>
              <w:t>5) Жіңішке дауысты дыбыстар қалай жасалады?</w:t>
            </w:r>
          </w:p>
          <w:p w14:paraId="6815B2AB">
            <w:pPr>
              <w:rPr>
                <w:shd w:val="clear" w:color="auto" w:fill="FFFFFF"/>
                <w:lang w:val="kk-KZ"/>
              </w:rPr>
            </w:pPr>
            <w:r>
              <w:rPr>
                <w:shd w:val="clear" w:color="auto" w:fill="FFFFFF"/>
                <w:lang w:val="kk-KZ"/>
              </w:rPr>
              <w:t>Педагог жуан, жіңішке дауысты дыбыстарды араластырып айтады, балалар жуан</w:t>
            </w:r>
          </w:p>
          <w:p w14:paraId="23742BFB">
            <w:pPr>
              <w:rPr>
                <w:shd w:val="clear" w:color="auto" w:fill="FFFFFF"/>
                <w:lang w:val="kk-KZ"/>
              </w:rPr>
            </w:pPr>
            <w:r>
              <w:rPr>
                <w:shd w:val="clear" w:color="auto" w:fill="FFFFFF"/>
                <w:lang w:val="kk-KZ"/>
              </w:rPr>
              <w:t>дауысты дыбысты айтқанда, қызыл түсті шаршыны, жіңішке дауысты дыбыстарды айтқанда,</w:t>
            </w:r>
          </w:p>
          <w:p w14:paraId="3AC7F834">
            <w:pPr>
              <w:rPr>
                <w:shd w:val="clear" w:color="auto" w:fill="FFFFFF"/>
                <w:lang w:val="kk-KZ"/>
              </w:rPr>
            </w:pPr>
            <w:r>
              <w:rPr>
                <w:shd w:val="clear" w:color="auto" w:fill="FFFFFF"/>
                <w:lang w:val="kk-KZ"/>
              </w:rPr>
              <w:t>қызыл түсті тіктөртбұрышты көтереді.</w:t>
            </w:r>
          </w:p>
          <w:p w14:paraId="2489A953">
            <w:pPr>
              <w:rPr>
                <w:shd w:val="clear" w:color="auto" w:fill="FFFFFF"/>
                <w:lang w:val="kk-KZ"/>
              </w:rPr>
            </w:pPr>
            <w:r>
              <w:rPr>
                <w:shd w:val="clear" w:color="auto" w:fill="FFFFFF"/>
                <w:lang w:val="kk-KZ"/>
              </w:rPr>
              <w:t>«Дауысты дыбыстан басталатын сөз қос» дидактикалық ойыны</w:t>
            </w:r>
          </w:p>
          <w:p w14:paraId="5031A51A">
            <w:pPr>
              <w:rPr>
                <w:shd w:val="clear" w:color="auto" w:fill="FFFFFF"/>
                <w:lang w:val="kk-KZ"/>
              </w:rPr>
            </w:pPr>
            <w:r>
              <w:rPr>
                <w:shd w:val="clear" w:color="auto" w:fill="FFFFFF"/>
                <w:lang w:val="kk-KZ"/>
              </w:rPr>
              <w:t>– Мен сендерге суретті көрсетіп, сол суреттегі заттың атын айтамын. Сендер сол сөзге</w:t>
            </w:r>
          </w:p>
          <w:p w14:paraId="1B97A905">
            <w:pPr>
              <w:rPr>
                <w:shd w:val="clear" w:color="auto" w:fill="FFFFFF"/>
                <w:lang w:val="kk-KZ"/>
              </w:rPr>
            </w:pPr>
            <w:r>
              <w:rPr>
                <w:shd w:val="clear" w:color="auto" w:fill="FFFFFF"/>
                <w:lang w:val="kk-KZ"/>
              </w:rPr>
              <w:t>мағынасына сəйкестендіріп, дауысты дыбыстан басталатын сөзді айтып жалғастырасыңдар.</w:t>
            </w:r>
          </w:p>
          <w:p w14:paraId="243BDEBD">
            <w:pPr>
              <w:rPr>
                <w:shd w:val="clear" w:color="auto" w:fill="FFFFFF"/>
                <w:lang w:val="kk-KZ"/>
              </w:rPr>
            </w:pPr>
            <w:r>
              <w:rPr>
                <w:shd w:val="clear" w:color="auto" w:fill="FFFFFF"/>
                <w:lang w:val="kk-KZ"/>
              </w:rPr>
              <w:t>Мысалы: үлкен (алма), тəтті (алмұрт), дəмді (айран), домалақ (өрік), сопақ (асқабақ), қоңыр</w:t>
            </w:r>
          </w:p>
          <w:p w14:paraId="27DCBBCC">
            <w:pPr>
              <w:rPr>
                <w:shd w:val="clear" w:color="auto" w:fill="FFFFFF"/>
                <w:lang w:val="kk-KZ"/>
              </w:rPr>
            </w:pPr>
            <w:r>
              <w:rPr>
                <w:shd w:val="clear" w:color="auto" w:fill="FFFFFF"/>
                <w:lang w:val="kk-KZ"/>
              </w:rPr>
              <w:t>(етік), жасыл (айва), сары (апельсин), қалың (орман), мамық (орамал), ақылды (əже), үлкен</w:t>
            </w:r>
          </w:p>
          <w:p w14:paraId="5A1D515B">
            <w:pPr>
              <w:rPr>
                <w:shd w:val="clear" w:color="auto" w:fill="FFFFFF"/>
                <w:lang w:val="kk-KZ"/>
              </w:rPr>
            </w:pPr>
            <w:r>
              <w:rPr>
                <w:shd w:val="clear" w:color="auto" w:fill="FFFFFF"/>
                <w:lang w:val="kk-KZ"/>
              </w:rPr>
              <w:t>(ата), жүйрік ( ат), ұзын (ожау),бұзық (əтеш), үлкен (акула), кең (алқап), дəмді (ас), мықты</w:t>
            </w:r>
          </w:p>
          <w:p w14:paraId="31C6FE81">
            <w:pPr>
              <w:rPr>
                <w:shd w:val="clear" w:color="auto" w:fill="FFFFFF"/>
                <w:lang w:val="kk-KZ"/>
              </w:rPr>
            </w:pPr>
            <w:r>
              <w:rPr>
                <w:shd w:val="clear" w:color="auto" w:fill="FFFFFF"/>
                <w:lang w:val="kk-KZ"/>
              </w:rPr>
              <w:t>(ит), батыр (адам), ақымақ (Омар) т.б.</w:t>
            </w:r>
          </w:p>
          <w:p w14:paraId="3A1E6AAA">
            <w:pPr>
              <w:rPr>
                <w:shd w:val="clear" w:color="auto" w:fill="FFFFFF"/>
                <w:lang w:val="kk-KZ"/>
              </w:rPr>
            </w:pPr>
            <w:r>
              <w:rPr>
                <w:shd w:val="clear" w:color="auto" w:fill="FFFFFF"/>
                <w:lang w:val="kk-KZ"/>
              </w:rPr>
              <w:t>«Қайтала»(доппен) дидактикалық ойыны</w:t>
            </w:r>
          </w:p>
          <w:p w14:paraId="3BEEC065">
            <w:pPr>
              <w:rPr>
                <w:shd w:val="clear" w:color="auto" w:fill="FFFFFF"/>
                <w:lang w:val="kk-KZ"/>
              </w:rPr>
            </w:pPr>
            <w:r>
              <w:rPr>
                <w:shd w:val="clear" w:color="auto" w:fill="FFFFFF"/>
                <w:lang w:val="kk-KZ"/>
              </w:rPr>
              <w:t>– Балалар, мен сендерге допты лақтырып, бірінші дыбысты айқынырақ айтып, сөздер</w:t>
            </w:r>
          </w:p>
          <w:p w14:paraId="5157A4DA">
            <w:pPr>
              <w:rPr>
                <w:shd w:val="clear" w:color="auto" w:fill="FFFFFF"/>
                <w:lang w:val="kk-KZ"/>
              </w:rPr>
            </w:pPr>
            <w:r>
              <w:rPr>
                <w:shd w:val="clear" w:color="auto" w:fill="FFFFFF"/>
                <w:lang w:val="kk-KZ"/>
              </w:rPr>
              <w:t>айтамын, ал сендер сол айқынырақ айтқан дыбысты дəл мен сияқты бəрімізге естілетіндей</w:t>
            </w:r>
          </w:p>
          <w:p w14:paraId="2A5C27F2">
            <w:pPr>
              <w:rPr>
                <w:shd w:val="clear" w:color="auto" w:fill="FFFFFF"/>
                <w:lang w:val="kk-KZ"/>
              </w:rPr>
            </w:pPr>
            <w:r>
              <w:rPr>
                <w:shd w:val="clear" w:color="auto" w:fill="FFFFFF"/>
                <w:lang w:val="kk-KZ"/>
              </w:rPr>
              <w:t>етіп қайталап, допты кері лақтырасыңдар.</w:t>
            </w:r>
          </w:p>
          <w:p w14:paraId="2C754635">
            <w:pPr>
              <w:rPr>
                <w:shd w:val="clear" w:color="auto" w:fill="FFFFFF"/>
                <w:lang w:val="kk-KZ"/>
              </w:rPr>
            </w:pPr>
            <w:r>
              <w:rPr>
                <w:shd w:val="clear" w:color="auto" w:fill="FFFFFF"/>
                <w:lang w:val="kk-KZ"/>
              </w:rPr>
              <w:t>Мысалы: тттиін(т), қққасқыр(қ), бббаққа(б), вввагон(в), ғғарыш(ғ), дддоп(д),</w:t>
            </w:r>
          </w:p>
          <w:p w14:paraId="2A132A2F">
            <w:pPr>
              <w:rPr>
                <w:shd w:val="clear" w:color="auto" w:fill="FFFFFF"/>
                <w:lang w:val="kk-KZ"/>
              </w:rPr>
            </w:pPr>
            <w:r>
              <w:rPr>
                <w:shd w:val="clear" w:color="auto" w:fill="FFFFFF"/>
                <w:lang w:val="kk-KZ"/>
              </w:rPr>
              <w:t>жжжалбыз(ж), зззəкір(з), ккккітап(к), лллақ(л(, мммақта(м), нннан(н), сссағыз(с),</w:t>
            </w:r>
          </w:p>
          <w:p w14:paraId="3C461921">
            <w:pPr>
              <w:rPr>
                <w:shd w:val="clear" w:color="auto" w:fill="FFFFFF"/>
                <w:lang w:val="kk-KZ"/>
              </w:rPr>
            </w:pPr>
            <w:r>
              <w:rPr>
                <w:shd w:val="clear" w:color="auto" w:fill="FFFFFF"/>
                <w:lang w:val="kk-KZ"/>
              </w:rPr>
              <w:t>пппарта(п), рррадио(р), һһһаһ((һ), фффабрика(ф), чччупа-чччупс(ч), ццциркуль(ц),</w:t>
            </w:r>
          </w:p>
          <w:p w14:paraId="683EC879">
            <w:pPr>
              <w:rPr>
                <w:shd w:val="clear" w:color="auto" w:fill="FFFFFF"/>
                <w:lang w:val="kk-KZ"/>
              </w:rPr>
            </w:pPr>
            <w:r>
              <w:rPr>
                <w:shd w:val="clear" w:color="auto" w:fill="FFFFFF"/>
                <w:lang w:val="kk-KZ"/>
              </w:rPr>
              <w:t>шшшахмат(ш), щщщетка(щ), хххат(х), уууылдырық(у) т.б.</w:t>
            </w:r>
          </w:p>
          <w:p w14:paraId="4B9DC0B8">
            <w:pPr>
              <w:rPr>
                <w:shd w:val="clear" w:color="auto" w:fill="FFFFFF"/>
                <w:lang w:val="kk-KZ"/>
              </w:rPr>
            </w:pPr>
            <w:r>
              <w:rPr>
                <w:shd w:val="clear" w:color="auto" w:fill="FFFFFF"/>
                <w:lang w:val="kk-KZ"/>
              </w:rPr>
              <w:t>– Балалар осы дыбыстарды айтқанда не байқадыңдар? Дыбыстарды айту оңай болды ма?</w:t>
            </w:r>
          </w:p>
          <w:p w14:paraId="7DF728DC">
            <w:pPr>
              <w:rPr>
                <w:shd w:val="clear" w:color="auto" w:fill="FFFFFF"/>
                <w:lang w:val="kk-KZ"/>
              </w:rPr>
            </w:pPr>
            <w:r>
              <w:rPr>
                <w:shd w:val="clear" w:color="auto" w:fill="FFFFFF"/>
                <w:lang w:val="kk-KZ"/>
              </w:rPr>
              <w:t>– Ауыздан шығатын ауаға кедергілер жасалады екен.</w:t>
            </w:r>
          </w:p>
          <w:p w14:paraId="0DE76DD8">
            <w:pPr>
              <w:rPr>
                <w:shd w:val="clear" w:color="auto" w:fill="FFFFFF"/>
                <w:lang w:val="kk-KZ"/>
              </w:rPr>
            </w:pPr>
            <w:r>
              <w:rPr>
                <w:shd w:val="clear" w:color="auto" w:fill="FFFFFF"/>
                <w:lang w:val="kk-KZ"/>
              </w:rPr>
              <w:t>– Ал ол кедергілер нелер? (Ерін, тіл, тіс т.б.)</w:t>
            </w:r>
          </w:p>
          <w:p w14:paraId="026DBCEE">
            <w:pPr>
              <w:rPr>
                <w:shd w:val="clear" w:color="auto" w:fill="FFFFFF"/>
                <w:lang w:val="kk-KZ"/>
              </w:rPr>
            </w:pPr>
            <w:r>
              <w:rPr>
                <w:shd w:val="clear" w:color="auto" w:fill="FFFFFF"/>
                <w:lang w:val="kk-KZ"/>
              </w:rPr>
              <w:t>– Айтылу кезінде ауаның еркін шықпай, кедергіге ұшырап шығуынан жасалған</w:t>
            </w:r>
          </w:p>
          <w:p w14:paraId="46F5B88C">
            <w:pPr>
              <w:rPr>
                <w:shd w:val="clear" w:color="auto" w:fill="FFFFFF"/>
                <w:lang w:val="kk-KZ"/>
              </w:rPr>
            </w:pPr>
            <w:r>
              <w:rPr>
                <w:shd w:val="clear" w:color="auto" w:fill="FFFFFF"/>
                <w:lang w:val="kk-KZ"/>
              </w:rPr>
              <w:t>дыбыстарды дауыссыз дыбыстар дейміз. Олар сөйлеу мүшелерінің (ерін, тіл, тіс, т.б.) бір40</w:t>
            </w:r>
          </w:p>
          <w:p w14:paraId="5BB5B4A4">
            <w:pPr>
              <w:rPr>
                <w:shd w:val="clear" w:color="auto" w:fill="FFFFFF"/>
                <w:lang w:val="kk-KZ"/>
              </w:rPr>
            </w:pPr>
            <w:r>
              <w:rPr>
                <w:shd w:val="clear" w:color="auto" w:fill="FFFFFF"/>
                <w:lang w:val="kk-KZ"/>
              </w:rPr>
              <w:t>бірімен жанасуы немесе толық қабысуы арқылы пайда болады. Дауыссыз дыбыстардың</w:t>
            </w:r>
          </w:p>
          <w:p w14:paraId="64DFE9FE">
            <w:pPr>
              <w:rPr>
                <w:shd w:val="clear" w:color="auto" w:fill="FFFFFF"/>
                <w:lang w:val="kk-KZ"/>
              </w:rPr>
            </w:pPr>
            <w:r>
              <w:rPr>
                <w:shd w:val="clear" w:color="auto" w:fill="FFFFFF"/>
                <w:lang w:val="kk-KZ"/>
              </w:rPr>
              <w:t>жасалатын орны – ауыз жəне көмей қуыстары.</w:t>
            </w:r>
          </w:p>
          <w:p w14:paraId="7D209D1F">
            <w:pPr>
              <w:rPr>
                <w:shd w:val="clear" w:color="auto" w:fill="FFFFFF"/>
                <w:lang w:val="kk-KZ"/>
              </w:rPr>
            </w:pPr>
            <w:r>
              <w:rPr>
                <w:shd w:val="clear" w:color="auto" w:fill="FFFFFF"/>
                <w:lang w:val="kk-KZ"/>
              </w:rPr>
              <w:t>Кəне, барлықтарың айнаны алып қараңдар да, менің артымнан қайталаңдар: «Қ», «Т»,</w:t>
            </w:r>
          </w:p>
          <w:p w14:paraId="6738A505">
            <w:pPr>
              <w:rPr>
                <w:shd w:val="clear" w:color="auto" w:fill="FFFFFF"/>
                <w:lang w:val="kk-KZ"/>
              </w:rPr>
            </w:pPr>
            <w:r>
              <w:rPr>
                <w:shd w:val="clear" w:color="auto" w:fill="FFFFFF"/>
                <w:lang w:val="kk-KZ"/>
              </w:rPr>
              <w:t>«М». Осы дыбыстарды əндетіп айтып көрейік. Айтылады ма екен əндетіп? Неге? Өйткені</w:t>
            </w:r>
          </w:p>
          <w:p w14:paraId="031FAD47">
            <w:pPr>
              <w:rPr>
                <w:shd w:val="clear" w:color="auto" w:fill="FFFFFF"/>
                <w:lang w:val="kk-KZ"/>
              </w:rPr>
            </w:pPr>
            <w:r>
              <w:rPr>
                <w:shd w:val="clear" w:color="auto" w:fill="FFFFFF"/>
                <w:lang w:val="kk-KZ"/>
              </w:rPr>
              <w:t>бұлар дауыссыз дыбыстар, дауыссыз дыбыстар созып, əндетіп айтылуға келмейді, олар қысқа</w:t>
            </w:r>
          </w:p>
          <w:p w14:paraId="714724F4">
            <w:pPr>
              <w:rPr>
                <w:shd w:val="clear" w:color="auto" w:fill="FFFFFF"/>
                <w:lang w:val="kk-KZ"/>
              </w:rPr>
            </w:pPr>
            <w:r>
              <w:rPr>
                <w:shd w:val="clear" w:color="auto" w:fill="FFFFFF"/>
                <w:lang w:val="kk-KZ"/>
              </w:rPr>
              <w:t>да нақты айтылады. Дауыссыз дыбыстар тек салдыр немесе салдыр мен үн қатысуы арқылы</w:t>
            </w:r>
          </w:p>
          <w:p w14:paraId="51618C45">
            <w:pPr>
              <w:rPr>
                <w:shd w:val="clear" w:color="auto" w:fill="FFFFFF"/>
                <w:lang w:val="kk-KZ"/>
              </w:rPr>
            </w:pPr>
            <w:r>
              <w:rPr>
                <w:shd w:val="clear" w:color="auto" w:fill="FFFFFF"/>
                <w:lang w:val="kk-KZ"/>
              </w:rPr>
              <w:t>жасалады. Дауыссыз дыбыстарды көк түспен белгілейміз.</w:t>
            </w:r>
          </w:p>
          <w:p w14:paraId="264F0590">
            <w:pPr>
              <w:rPr>
                <w:shd w:val="clear" w:color="auto" w:fill="FFFFFF"/>
                <w:lang w:val="kk-KZ"/>
              </w:rPr>
            </w:pPr>
            <w:r>
              <w:rPr>
                <w:shd w:val="clear" w:color="auto" w:fill="FFFFFF"/>
                <w:lang w:val="kk-KZ"/>
              </w:rPr>
              <w:t>«Тиісті түсті көрсет» дидактикалық ойыны</w:t>
            </w:r>
          </w:p>
          <w:p w14:paraId="40953EA1">
            <w:pPr>
              <w:rPr>
                <w:shd w:val="clear" w:color="auto" w:fill="FFFFFF"/>
                <w:lang w:val="kk-KZ"/>
              </w:rPr>
            </w:pPr>
            <w:r>
              <w:rPr>
                <w:shd w:val="clear" w:color="auto" w:fill="FFFFFF"/>
                <w:lang w:val="kk-KZ"/>
              </w:rPr>
              <w:t>Педагог а, б, у, о, и,с, п, р, л, д, ф, ж дыбыстарын айтады. Балалар тиісті түсті көтереді,</w:t>
            </w:r>
          </w:p>
          <w:p w14:paraId="38906DBF">
            <w:pPr>
              <w:rPr>
                <w:shd w:val="clear" w:color="auto" w:fill="FFFFFF"/>
                <w:lang w:val="kk-KZ"/>
              </w:rPr>
            </w:pPr>
            <w:r>
              <w:rPr>
                <w:shd w:val="clear" w:color="auto" w:fill="FFFFFF"/>
                <w:lang w:val="kk-KZ"/>
              </w:rPr>
              <w:t>егер дыбыс дауысты болса – қызыл, ал дыбыс дауыссыз болса, көк фишканы көтеру керек.</w:t>
            </w:r>
          </w:p>
          <w:p w14:paraId="17CF0843">
            <w:pPr>
              <w:rPr>
                <w:shd w:val="clear" w:color="auto" w:fill="FFFFFF"/>
                <w:lang w:val="kk-KZ"/>
              </w:rPr>
            </w:pPr>
            <w:r>
              <w:rPr>
                <w:shd w:val="clear" w:color="auto" w:fill="FFFFFF"/>
                <w:lang w:val="kk-KZ"/>
              </w:rPr>
              <w:t>«Түсіп қалған дыбысты тап» дидактикалық ойыны</w:t>
            </w:r>
          </w:p>
          <w:p w14:paraId="7C7CBDF0">
            <w:pPr>
              <w:rPr>
                <w:shd w:val="clear" w:color="auto" w:fill="FFFFFF"/>
                <w:lang w:val="kk-KZ"/>
              </w:rPr>
            </w:pPr>
            <w:r>
              <w:rPr>
                <w:shd w:val="clear" w:color="auto" w:fill="FFFFFF"/>
                <w:lang w:val="kk-KZ"/>
              </w:rPr>
              <w:t>Педагог заттың суреттерін көрсетеді.</w:t>
            </w:r>
          </w:p>
          <w:p w14:paraId="588FAAF4">
            <w:pPr>
              <w:rPr>
                <w:shd w:val="clear" w:color="auto" w:fill="FFFFFF"/>
                <w:lang w:val="kk-KZ"/>
              </w:rPr>
            </w:pPr>
            <w:r>
              <w:rPr>
                <w:shd w:val="clear" w:color="auto" w:fill="FFFFFF"/>
                <w:lang w:val="kk-KZ"/>
              </w:rPr>
              <w:t>– Балалар, мен сендерге сурет көрсетіп, сөздердің бір дыбысын түсіріп айтамын, сендер</w:t>
            </w:r>
          </w:p>
          <w:p w14:paraId="1A9E3BC5">
            <w:pPr>
              <w:rPr>
                <w:shd w:val="clear" w:color="auto" w:fill="FFFFFF"/>
                <w:lang w:val="kk-KZ"/>
              </w:rPr>
            </w:pPr>
            <w:r>
              <w:rPr>
                <w:shd w:val="clear" w:color="auto" w:fill="FFFFFF"/>
                <w:lang w:val="kk-KZ"/>
              </w:rPr>
              <w:t>түсіп қалған дыбысты қосып, толық сөзді айтуларың керек. (Балалар суретке қарап,</w:t>
            </w:r>
          </w:p>
          <w:p w14:paraId="4367A1F9">
            <w:pPr>
              <w:rPr>
                <w:shd w:val="clear" w:color="auto" w:fill="FFFFFF"/>
                <w:lang w:val="kk-KZ"/>
              </w:rPr>
            </w:pPr>
            <w:r>
              <w:rPr>
                <w:shd w:val="clear" w:color="auto" w:fill="FFFFFF"/>
                <w:lang w:val="kk-KZ"/>
              </w:rPr>
              <w:t>педагогтің қатесін түзеп, түсіп қалған дыбысты айқынырақ айтады. Мысалы: ұша...(қ),</w:t>
            </w:r>
          </w:p>
          <w:p w14:paraId="79BDAA24">
            <w:pPr>
              <w:rPr>
                <w:shd w:val="clear" w:color="auto" w:fill="FFFFFF"/>
                <w:lang w:val="kk-KZ"/>
              </w:rPr>
            </w:pPr>
            <w:r>
              <w:rPr>
                <w:shd w:val="clear" w:color="auto" w:fill="FFFFFF"/>
                <w:lang w:val="kk-KZ"/>
              </w:rPr>
              <w:t>қызына...(қ), бана...(н), тор..(т), апельси ...(н), қоя...(н), автоб...(с), шəйне...(к), қо...(й),</w:t>
            </w:r>
          </w:p>
          <w:p w14:paraId="7C351B5D">
            <w:pPr>
              <w:rPr>
                <w:shd w:val="clear" w:color="auto" w:fill="FFFFFF"/>
                <w:lang w:val="kk-KZ"/>
              </w:rPr>
            </w:pPr>
            <w:r>
              <w:rPr>
                <w:shd w:val="clear" w:color="auto" w:fill="FFFFFF"/>
                <w:lang w:val="kk-KZ"/>
              </w:rPr>
              <w:t>текш...(е), до...(п), күші...(к), сыпырғы...(ш), қамш...(ы), телефо...(н), қылы...(ш), қайы...(қ),</w:t>
            </w:r>
          </w:p>
          <w:p w14:paraId="1C67BB65">
            <w:pPr>
              <w:rPr>
                <w:shd w:val="clear" w:color="auto" w:fill="FFFFFF"/>
                <w:lang w:val="kk-KZ"/>
              </w:rPr>
            </w:pPr>
            <w:r>
              <w:rPr>
                <w:shd w:val="clear" w:color="auto" w:fill="FFFFFF"/>
                <w:lang w:val="kk-KZ"/>
              </w:rPr>
              <w:t>балапа...(н), тырн...(а), тара...(қ), бақ...(а), балмұзда...(қ), қан...(т), қия...(р).</w:t>
            </w:r>
          </w:p>
          <w:p w14:paraId="528CC7DD">
            <w:pPr>
              <w:rPr>
                <w:shd w:val="clear" w:color="auto" w:fill="FFFFFF"/>
                <w:lang w:val="kk-KZ"/>
              </w:rPr>
            </w:pPr>
            <w:r>
              <w:rPr>
                <w:shd w:val="clear" w:color="auto" w:fill="FFFFFF"/>
                <w:lang w:val="kk-KZ"/>
              </w:rPr>
              <w:t>Билингвалды компонент: дыбыс – звук.</w:t>
            </w:r>
          </w:p>
          <w:p w14:paraId="7DDC4FA2">
            <w:pPr>
              <w:rPr>
                <w:shd w:val="clear" w:color="auto" w:fill="FFFFFF"/>
                <w:lang w:val="kk-KZ"/>
              </w:rPr>
            </w:pPr>
            <w:r>
              <w:rPr>
                <w:shd w:val="clear" w:color="auto" w:fill="FFFFFF"/>
                <w:lang w:val="kk-KZ"/>
              </w:rPr>
              <w:t>Дəптермен жұмыс</w:t>
            </w:r>
          </w:p>
          <w:p w14:paraId="07E7FEB4">
            <w:pPr>
              <w:rPr>
                <w:shd w:val="clear" w:color="auto" w:fill="FFFFFF"/>
                <w:lang w:val="kk-KZ"/>
              </w:rPr>
            </w:pPr>
            <w:r>
              <w:rPr>
                <w:shd w:val="clear" w:color="auto" w:fill="FFFFFF"/>
                <w:lang w:val="kk-KZ"/>
              </w:rPr>
              <w:t>1.Суретке қара. Балалар не істеп жатыр? Дауыссыз дыбыстардан басталатын сөздерді</w:t>
            </w:r>
          </w:p>
          <w:p w14:paraId="6A22F4D0">
            <w:pPr>
              <w:rPr>
                <w:shd w:val="clear" w:color="auto" w:fill="FFFFFF"/>
                <w:lang w:val="kk-KZ"/>
              </w:rPr>
            </w:pPr>
            <w:r>
              <w:rPr>
                <w:shd w:val="clear" w:color="auto" w:fill="FFFFFF"/>
                <w:lang w:val="kk-KZ"/>
              </w:rPr>
              <w:t>ата.</w:t>
            </w:r>
          </w:p>
          <w:p w14:paraId="5A16BCF5">
            <w:pPr>
              <w:rPr>
                <w:shd w:val="clear" w:color="auto" w:fill="FFFFFF"/>
                <w:lang w:val="kk-KZ"/>
              </w:rPr>
            </w:pPr>
            <w:r>
              <w:rPr>
                <w:shd w:val="clear" w:color="auto" w:fill="FFFFFF"/>
                <w:lang w:val="kk-KZ"/>
              </w:rPr>
              <w:t>2.Дауыссыз дыбыстардан басталатын заттарды көк түспен белгіле.</w:t>
            </w:r>
          </w:p>
          <w:p w14:paraId="355BE456">
            <w:pPr>
              <w:rPr>
                <w:shd w:val="clear" w:color="auto" w:fill="FFFFFF"/>
                <w:lang w:val="kk-KZ"/>
              </w:rPr>
            </w:pPr>
            <w:r>
              <w:rPr>
                <w:shd w:val="clear" w:color="auto" w:fill="FFFFFF"/>
                <w:lang w:val="kk-KZ"/>
              </w:rPr>
              <w:t>Сергіту сəті</w:t>
            </w:r>
          </w:p>
          <w:p w14:paraId="21538F36">
            <w:pPr>
              <w:rPr>
                <w:shd w:val="clear" w:color="auto" w:fill="FFFFFF"/>
                <w:lang w:val="kk-KZ"/>
              </w:rPr>
            </w:pPr>
            <w:r>
              <w:rPr>
                <w:shd w:val="clear" w:color="auto" w:fill="FFFFFF"/>
                <w:lang w:val="kk-KZ"/>
              </w:rPr>
              <w:t>Қонжықтардай қорбаңдап жүреміз,</w:t>
            </w:r>
          </w:p>
          <w:p w14:paraId="1DA9C789">
            <w:pPr>
              <w:rPr>
                <w:shd w:val="clear" w:color="auto" w:fill="FFFFFF"/>
                <w:lang w:val="kk-KZ"/>
              </w:rPr>
            </w:pPr>
            <w:r>
              <w:rPr>
                <w:shd w:val="clear" w:color="auto" w:fill="FFFFFF"/>
                <w:lang w:val="kk-KZ"/>
              </w:rPr>
              <w:t>Асықпай аяқты жай басып.</w:t>
            </w:r>
          </w:p>
          <w:p w14:paraId="1558A019">
            <w:pPr>
              <w:rPr>
                <w:shd w:val="clear" w:color="auto" w:fill="FFFFFF"/>
                <w:lang w:val="kk-KZ"/>
              </w:rPr>
            </w:pPr>
            <w:r>
              <w:rPr>
                <w:shd w:val="clear" w:color="auto" w:fill="FFFFFF"/>
                <w:lang w:val="kk-KZ"/>
              </w:rPr>
              <w:t>Аюларша маймаңдап келеміз,</w:t>
            </w:r>
          </w:p>
          <w:p w14:paraId="0402A3F2">
            <w:pPr>
              <w:rPr>
                <w:shd w:val="clear" w:color="auto" w:fill="FFFFFF"/>
                <w:lang w:val="kk-KZ"/>
              </w:rPr>
            </w:pPr>
            <w:r>
              <w:rPr>
                <w:shd w:val="clear" w:color="auto" w:fill="FFFFFF"/>
                <w:lang w:val="kk-KZ"/>
              </w:rPr>
              <w:t>Бөшкемізге бал жинап, оны тасып.</w:t>
            </w:r>
          </w:p>
          <w:p w14:paraId="74582B9D">
            <w:pPr>
              <w:rPr>
                <w:shd w:val="clear" w:color="auto" w:fill="FFFFFF"/>
                <w:lang w:val="kk-KZ"/>
              </w:rPr>
            </w:pPr>
            <w:r>
              <w:rPr>
                <w:shd w:val="clear" w:color="auto" w:fill="FFFFFF"/>
                <w:lang w:val="kk-KZ"/>
              </w:rPr>
              <w:t>Томпаңдап жүріп біздер келеміз,</w:t>
            </w:r>
          </w:p>
          <w:p w14:paraId="758E28C8">
            <w:pPr>
              <w:rPr>
                <w:shd w:val="clear" w:color="auto" w:fill="FFFFFF"/>
                <w:lang w:val="kk-KZ"/>
              </w:rPr>
            </w:pPr>
            <w:r>
              <w:rPr>
                <w:shd w:val="clear" w:color="auto" w:fill="FFFFFF"/>
                <w:lang w:val="kk-KZ"/>
              </w:rPr>
              <w:t>Орманнан жаңғақ көп тереміз.</w:t>
            </w:r>
          </w:p>
          <w:p w14:paraId="69BF7F82">
            <w:pPr>
              <w:rPr>
                <w:shd w:val="clear" w:color="auto" w:fill="FFFFFF"/>
                <w:lang w:val="kk-KZ"/>
              </w:rPr>
            </w:pPr>
            <w:r>
              <w:rPr>
                <w:shd w:val="clear" w:color="auto" w:fill="FFFFFF"/>
                <w:lang w:val="kk-KZ"/>
              </w:rPr>
              <w:t>Теңселеміз оңға бір, солға бір,</w:t>
            </w:r>
          </w:p>
          <w:p w14:paraId="728B8BFE">
            <w:pPr>
              <w:rPr>
                <w:shd w:val="clear" w:color="auto" w:fill="FFFFFF"/>
                <w:lang w:val="kk-KZ"/>
              </w:rPr>
            </w:pPr>
            <w:r>
              <w:rPr>
                <w:shd w:val="clear" w:color="auto" w:fill="FFFFFF"/>
                <w:lang w:val="kk-KZ"/>
              </w:rPr>
              <w:t>Жан-жаққа қарап біз келеміз.</w:t>
            </w:r>
          </w:p>
          <w:p w14:paraId="6E869372">
            <w:pPr>
              <w:rPr>
                <w:shd w:val="clear" w:color="auto" w:fill="FFFFFF"/>
                <w:lang w:val="kk-KZ"/>
              </w:rPr>
            </w:pPr>
            <w:r>
              <w:rPr>
                <w:shd w:val="clear" w:color="auto" w:fill="FFFFFF"/>
                <w:lang w:val="kk-KZ"/>
              </w:rPr>
              <w:t>Дəптермен жұмыс (графикалық жұмыс)</w:t>
            </w:r>
          </w:p>
          <w:p w14:paraId="3BD36623">
            <w:pPr>
              <w:rPr>
                <w:shd w:val="clear" w:color="auto" w:fill="FFFFFF"/>
                <w:lang w:val="kk-KZ"/>
              </w:rPr>
            </w:pPr>
            <w:r>
              <w:rPr>
                <w:shd w:val="clear" w:color="auto" w:fill="FFFFFF"/>
                <w:lang w:val="kk-KZ"/>
              </w:rPr>
              <w:t>4. Нүктелер мен үзік сызықтарды бастыр, жалғастыр.</w:t>
            </w:r>
          </w:p>
          <w:p w14:paraId="380231F2">
            <w:pPr>
              <w:rPr>
                <w:shd w:val="clear" w:color="auto" w:fill="FFFFFF"/>
                <w:lang w:val="kk-KZ"/>
              </w:rPr>
            </w:pPr>
            <w:r>
              <w:rPr>
                <w:shd w:val="clear" w:color="auto" w:fill="FFFFFF"/>
                <w:lang w:val="kk-KZ"/>
              </w:rPr>
              <w:t>Саусақ жаттығуы</w:t>
            </w:r>
          </w:p>
          <w:p w14:paraId="4742D39A">
            <w:pPr>
              <w:rPr>
                <w:shd w:val="clear" w:color="auto" w:fill="FFFFFF"/>
                <w:lang w:val="kk-KZ"/>
              </w:rPr>
            </w:pPr>
            <w:r>
              <w:rPr>
                <w:shd w:val="clear" w:color="auto" w:fill="FFFFFF"/>
                <w:lang w:val="kk-KZ"/>
              </w:rPr>
              <w:t>Партадағы саусақтар</w:t>
            </w:r>
          </w:p>
          <w:p w14:paraId="69BC87BF">
            <w:pPr>
              <w:rPr>
                <w:shd w:val="clear" w:color="auto" w:fill="FFFFFF"/>
                <w:lang w:val="kk-KZ"/>
              </w:rPr>
            </w:pPr>
            <w:r>
              <w:rPr>
                <w:shd w:val="clear" w:color="auto" w:fill="FFFFFF"/>
                <w:lang w:val="kk-KZ"/>
              </w:rPr>
              <w:t>Адымдайды, жүреді.</w:t>
            </w:r>
          </w:p>
          <w:p w14:paraId="00B08B33">
            <w:pPr>
              <w:rPr>
                <w:shd w:val="clear" w:color="auto" w:fill="FFFFFF"/>
                <w:lang w:val="kk-KZ"/>
              </w:rPr>
            </w:pPr>
            <w:r>
              <w:rPr>
                <w:shd w:val="clear" w:color="auto" w:fill="FFFFFF"/>
                <w:lang w:val="kk-KZ"/>
              </w:rPr>
              <w:t>Өнерлі бұл саусақтар</w:t>
            </w:r>
          </w:p>
          <w:p w14:paraId="0FD8CAB8">
            <w:pPr>
              <w:rPr>
                <w:shd w:val="clear" w:color="auto" w:fill="FFFFFF"/>
                <w:lang w:val="kk-KZ"/>
              </w:rPr>
            </w:pPr>
            <w:r>
              <w:rPr>
                <w:shd w:val="clear" w:color="auto" w:fill="FFFFFF"/>
                <w:lang w:val="kk-KZ"/>
              </w:rPr>
              <w:t>Сурет сала біледі.</w:t>
            </w:r>
          </w:p>
          <w:p w14:paraId="0AE5A840">
            <w:pPr>
              <w:rPr>
                <w:shd w:val="clear" w:color="auto" w:fill="FFFFFF"/>
                <w:lang w:val="kk-KZ"/>
              </w:rPr>
            </w:pPr>
            <w:r>
              <w:rPr>
                <w:shd w:val="clear" w:color="auto" w:fill="FFFFFF"/>
                <w:lang w:val="kk-KZ"/>
              </w:rPr>
              <w:t>Ортанғы мен сұқ саусақ</w:t>
            </w:r>
          </w:p>
          <w:p w14:paraId="27744F18">
            <w:pPr>
              <w:rPr>
                <w:shd w:val="clear" w:color="auto" w:fill="FFFFFF"/>
                <w:lang w:val="kk-KZ"/>
              </w:rPr>
            </w:pPr>
            <w:r>
              <w:rPr>
                <w:shd w:val="clear" w:color="auto" w:fill="FFFFFF"/>
                <w:lang w:val="kk-KZ"/>
              </w:rPr>
              <w:t>Түйеқұсты салады.</w:t>
            </w:r>
          </w:p>
          <w:p w14:paraId="340B1184">
            <w:pPr>
              <w:rPr>
                <w:shd w:val="clear" w:color="auto" w:fill="FFFFFF"/>
                <w:lang w:val="kk-KZ"/>
              </w:rPr>
            </w:pPr>
            <w:r>
              <w:rPr>
                <w:shd w:val="clear" w:color="auto" w:fill="FFFFFF"/>
                <w:lang w:val="kk-KZ"/>
              </w:rPr>
              <w:t>Төңкеріліп аспанға,</w:t>
            </w:r>
          </w:p>
          <w:p w14:paraId="27ABC338">
            <w:pPr>
              <w:rPr>
                <w:shd w:val="clear" w:color="auto" w:fill="FFFFFF"/>
                <w:lang w:val="kk-KZ"/>
              </w:rPr>
            </w:pPr>
            <w:r>
              <w:rPr>
                <w:shd w:val="clear" w:color="auto" w:fill="FFFFFF"/>
                <w:lang w:val="kk-KZ"/>
              </w:rPr>
              <w:t>Қоянда бола қалады.41</w:t>
            </w:r>
          </w:p>
          <w:p w14:paraId="036CF767">
            <w:pPr>
              <w:rPr>
                <w:shd w:val="clear" w:color="auto" w:fill="FFFFFF"/>
                <w:lang w:val="kk-KZ"/>
              </w:rPr>
            </w:pPr>
            <w:r>
              <w:rPr>
                <w:shd w:val="clear" w:color="auto" w:fill="FFFFFF"/>
                <w:lang w:val="kk-KZ"/>
              </w:rPr>
              <w:t>Педагог балаларға үстелде отыру, жазу ережесін естеріне түсіреді. Үстелде дұрыс отыру</w:t>
            </w:r>
          </w:p>
          <w:p w14:paraId="065BE128">
            <w:pPr>
              <w:rPr>
                <w:shd w:val="clear" w:color="auto" w:fill="FFFFFF"/>
                <w:lang w:val="kk-KZ"/>
              </w:rPr>
            </w:pPr>
            <w:r>
              <w:rPr>
                <w:shd w:val="clear" w:color="auto" w:fill="FFFFFF"/>
                <w:lang w:val="kk-KZ"/>
              </w:rPr>
              <w:t>сымбатты болу үшін ғана емес, денсаулыққа пайдалы екенін түсіндіреді. Жазу барысында</w:t>
            </w:r>
          </w:p>
          <w:p w14:paraId="0DD9763E">
            <w:pPr>
              <w:rPr>
                <w:shd w:val="clear" w:color="auto" w:fill="FFFFFF"/>
                <w:lang w:val="kk-KZ"/>
              </w:rPr>
            </w:pPr>
            <w:r>
              <w:rPr>
                <w:shd w:val="clear" w:color="auto" w:fill="FFFFFF"/>
                <w:lang w:val="kk-KZ"/>
              </w:rPr>
              <w:t>денені тік ұстап, дəптерді солға қарай қиғаштап қоямыз. Қарындашты үш саусақпен –</w:t>
            </w:r>
          </w:p>
          <w:p w14:paraId="6A99D4EB">
            <w:pPr>
              <w:rPr>
                <w:shd w:val="clear" w:color="auto" w:fill="FFFFFF"/>
                <w:lang w:val="kk-KZ"/>
              </w:rPr>
            </w:pPr>
            <w:r>
              <w:rPr>
                <w:shd w:val="clear" w:color="auto" w:fill="FFFFFF"/>
                <w:lang w:val="kk-KZ"/>
              </w:rPr>
              <w:t>басбармақ, сұқ саусақ, жоғарғы тістерді төменгі тістерге тигізіп тұрып, ерінді түтікше етіп алға</w:t>
            </w:r>
          </w:p>
          <w:p w14:paraId="2A8A19E5">
            <w:pPr>
              <w:rPr>
                <w:shd w:val="clear" w:color="auto" w:fill="FFFFFF"/>
                <w:lang w:val="kk-KZ"/>
              </w:rPr>
            </w:pPr>
            <w:r>
              <w:rPr>
                <w:shd w:val="clear" w:color="auto" w:fill="FFFFFF"/>
                <w:lang w:val="kk-KZ"/>
              </w:rPr>
              <w:t>созу. Осы күйде ерінді 5–10 секунд ұстап тұру керек. мен ұстайды (көрсету). Қарындаш</w:t>
            </w:r>
          </w:p>
          <w:p w14:paraId="0F10322C">
            <w:pPr>
              <w:rPr>
                <w:shd w:val="clear" w:color="auto" w:fill="FFFFFF"/>
                <w:lang w:val="kk-KZ"/>
              </w:rPr>
            </w:pPr>
            <w:r>
              <w:rPr>
                <w:shd w:val="clear" w:color="auto" w:fill="FFFFFF"/>
                <w:lang w:val="kk-KZ"/>
              </w:rPr>
              <w:t>ортанғы саусақтың сол жағында болады. Басбармақ қарындашты сол жағынан, сұқ саусақ</w:t>
            </w:r>
          </w:p>
          <w:p w14:paraId="7B617C80">
            <w:pPr>
              <w:rPr>
                <w:shd w:val="clear" w:color="auto" w:fill="FFFFFF"/>
                <w:lang w:val="kk-KZ"/>
              </w:rPr>
            </w:pPr>
            <w:r>
              <w:rPr>
                <w:shd w:val="clear" w:color="auto" w:fill="FFFFFF"/>
                <w:lang w:val="kk-KZ"/>
              </w:rPr>
              <w:t>үстінен сүйемелдейді. Қарындаштың жоғарғы ұшы иыққа бағытталады (көрсетеді).</w:t>
            </w:r>
          </w:p>
          <w:p w14:paraId="65F23561">
            <w:pPr>
              <w:rPr>
                <w:shd w:val="clear" w:color="auto" w:fill="FFFFFF"/>
                <w:lang w:val="kk-KZ"/>
              </w:rPr>
            </w:pPr>
            <w:r>
              <w:rPr>
                <w:shd w:val="clear" w:color="auto" w:fill="FFFFFF"/>
                <w:lang w:val="kk-KZ"/>
              </w:rPr>
              <w:t>Қарындашты қолдарына алып, алдымен ауада жаздырады</w:t>
            </w:r>
          </w:p>
          <w:p w14:paraId="17F6C63F">
            <w:pPr>
              <w:rPr>
                <w:color w:val="0D0D0D"/>
                <w:lang w:val="kk-KZ"/>
              </w:rPr>
            </w:pPr>
          </w:p>
          <w:p w14:paraId="712029F6">
            <w:pPr>
              <w:rPr>
                <w:lang w:val="kk-KZ"/>
              </w:rPr>
            </w:pPr>
          </w:p>
          <w:p w14:paraId="79F6C2B7">
            <w:pPr>
              <w:rPr>
                <w:lang w:val="kk-KZ"/>
              </w:rPr>
            </w:pPr>
            <w:r>
              <w:rPr>
                <w:lang w:val="kk-KZ"/>
              </w:rPr>
              <w:t>Музыка</w:t>
            </w:r>
          </w:p>
          <w:p w14:paraId="4D029D08">
            <w:pPr>
              <w:pStyle w:val="26"/>
              <w:spacing w:line="0" w:lineRule="atLeast"/>
              <w:ind w:firstLine="54"/>
              <w:contextualSpacing/>
              <w:rPr>
                <w:bCs/>
              </w:rPr>
            </w:pPr>
            <w:r>
              <w:rPr>
                <w:bCs/>
              </w:rPr>
              <w:t>Әнді</w:t>
            </w:r>
            <w:r>
              <w:rPr>
                <w:bCs/>
                <w:spacing w:val="40"/>
              </w:rPr>
              <w:t xml:space="preserve"> </w:t>
            </w:r>
            <w:r>
              <w:rPr>
                <w:bCs/>
              </w:rPr>
              <w:t>көңілді, қуанышпен орындауға, ән</w:t>
            </w:r>
            <w:r>
              <w:rPr>
                <w:bCs/>
                <w:spacing w:val="40"/>
              </w:rPr>
              <w:t xml:space="preserve"> </w:t>
            </w:r>
            <w:r>
              <w:rPr>
                <w:bCs/>
              </w:rPr>
              <w:t>ырғағына</w:t>
            </w:r>
            <w:r>
              <w:rPr>
                <w:bCs/>
                <w:spacing w:val="40"/>
              </w:rPr>
              <w:t xml:space="preserve"> </w:t>
            </w:r>
            <w:r>
              <w:rPr>
                <w:bCs/>
              </w:rPr>
              <w:t>сәйкес</w:t>
            </w:r>
            <w:r>
              <w:rPr>
                <w:bCs/>
                <w:spacing w:val="40"/>
              </w:rPr>
              <w:t xml:space="preserve"> </w:t>
            </w:r>
            <w:r>
              <w:rPr>
                <w:bCs/>
              </w:rPr>
              <w:t>қимыл</w:t>
            </w:r>
            <w:r>
              <w:rPr>
                <w:bCs/>
                <w:spacing w:val="40"/>
              </w:rPr>
              <w:t xml:space="preserve"> </w:t>
            </w:r>
            <w:r>
              <w:rPr>
                <w:bCs/>
              </w:rPr>
              <w:t>бере</w:t>
            </w:r>
            <w:r>
              <w:rPr>
                <w:bCs/>
                <w:spacing w:val="40"/>
              </w:rPr>
              <w:t xml:space="preserve"> </w:t>
            </w:r>
            <w:r>
              <w:rPr>
                <w:bCs/>
              </w:rPr>
              <w:t>білуге төселдіру.</w:t>
            </w:r>
            <w:r>
              <w:rPr>
                <w:bCs/>
                <w:spacing w:val="-9"/>
              </w:rPr>
              <w:t xml:space="preserve"> </w:t>
            </w:r>
            <w:r>
              <w:rPr>
                <w:bCs/>
              </w:rPr>
              <w:t>Өзін</w:t>
            </w:r>
            <w:r>
              <w:rPr>
                <w:bCs/>
                <w:spacing w:val="-11"/>
              </w:rPr>
              <w:t xml:space="preserve"> </w:t>
            </w:r>
            <w:r>
              <w:rPr>
                <w:bCs/>
              </w:rPr>
              <w:t>қоршаған</w:t>
            </w:r>
            <w:r>
              <w:rPr>
                <w:bCs/>
                <w:spacing w:val="-15"/>
              </w:rPr>
              <w:t xml:space="preserve"> </w:t>
            </w:r>
            <w:r>
              <w:rPr>
                <w:bCs/>
              </w:rPr>
              <w:t>әдемі көріністерді</w:t>
            </w:r>
            <w:r>
              <w:rPr>
                <w:bCs/>
                <w:spacing w:val="40"/>
              </w:rPr>
              <w:t xml:space="preserve"> </w:t>
            </w:r>
            <w:r>
              <w:rPr>
                <w:bCs/>
              </w:rPr>
              <w:t>сезіне</w:t>
            </w:r>
            <w:r>
              <w:rPr>
                <w:bCs/>
                <w:spacing w:val="40"/>
              </w:rPr>
              <w:t xml:space="preserve"> </w:t>
            </w:r>
            <w:r>
              <w:rPr>
                <w:bCs/>
              </w:rPr>
              <w:t>білуін, табиғатқа</w:t>
            </w:r>
            <w:r>
              <w:rPr>
                <w:bCs/>
                <w:spacing w:val="40"/>
              </w:rPr>
              <w:t xml:space="preserve"> </w:t>
            </w:r>
            <w:r>
              <w:rPr>
                <w:bCs/>
              </w:rPr>
              <w:t>деген</w:t>
            </w:r>
            <w:r>
              <w:rPr>
                <w:bCs/>
                <w:spacing w:val="40"/>
              </w:rPr>
              <w:t xml:space="preserve"> </w:t>
            </w:r>
            <w:r>
              <w:rPr>
                <w:bCs/>
              </w:rPr>
              <w:t>қамқорлық сезімін</w:t>
            </w:r>
            <w:r>
              <w:rPr>
                <w:bCs/>
                <w:spacing w:val="40"/>
              </w:rPr>
              <w:t xml:space="preserve"> </w:t>
            </w:r>
            <w:r>
              <w:rPr>
                <w:bCs/>
              </w:rPr>
              <w:t>қалыптастыру.</w:t>
            </w:r>
          </w:p>
          <w:p w14:paraId="784F2CE5">
            <w:pPr>
              <w:pStyle w:val="26"/>
              <w:spacing w:line="0" w:lineRule="atLeast"/>
              <w:ind w:firstLine="54"/>
              <w:contextualSpacing/>
              <w:rPr>
                <w:bCs/>
              </w:rPr>
            </w:pPr>
            <w:r>
              <w:rPr>
                <w:bCs/>
                <w:i/>
              </w:rPr>
              <w:t xml:space="preserve">Тыңдау: </w:t>
            </w:r>
            <w:r>
              <w:rPr>
                <w:bCs/>
              </w:rPr>
              <w:t>«Керуен» (муз.</w:t>
            </w:r>
            <w:r>
              <w:rPr>
                <w:bCs/>
                <w:spacing w:val="-14"/>
              </w:rPr>
              <w:t xml:space="preserve"> </w:t>
            </w:r>
            <w:r>
              <w:rPr>
                <w:bCs/>
              </w:rPr>
              <w:t>К.</w:t>
            </w:r>
            <w:r>
              <w:rPr>
                <w:bCs/>
                <w:spacing w:val="-14"/>
              </w:rPr>
              <w:t xml:space="preserve"> </w:t>
            </w:r>
            <w:r>
              <w:rPr>
                <w:bCs/>
              </w:rPr>
              <w:t>Дүйсекеев)</w:t>
            </w:r>
          </w:p>
          <w:p w14:paraId="107A4A1A">
            <w:pPr>
              <w:pStyle w:val="26"/>
              <w:spacing w:line="0" w:lineRule="atLeast"/>
              <w:ind w:firstLine="54"/>
              <w:contextualSpacing/>
              <w:rPr>
                <w:bCs/>
              </w:rPr>
            </w:pPr>
            <w:r>
              <w:rPr>
                <w:bCs/>
              </w:rPr>
              <w:t>Ән</w:t>
            </w:r>
            <w:r>
              <w:rPr>
                <w:bCs/>
                <w:spacing w:val="-6"/>
              </w:rPr>
              <w:t xml:space="preserve"> </w:t>
            </w:r>
            <w:r>
              <w:rPr>
                <w:bCs/>
              </w:rPr>
              <w:t>айту:</w:t>
            </w:r>
            <w:r>
              <w:rPr>
                <w:bCs/>
                <w:spacing w:val="40"/>
              </w:rPr>
              <w:t xml:space="preserve"> </w:t>
            </w:r>
            <w:r>
              <w:rPr>
                <w:bCs/>
              </w:rPr>
              <w:t>«Отаным»</w:t>
            </w:r>
            <w:r>
              <w:rPr>
                <w:bCs/>
                <w:spacing w:val="-11"/>
              </w:rPr>
              <w:t xml:space="preserve"> </w:t>
            </w:r>
            <w:r>
              <w:rPr>
                <w:bCs/>
              </w:rPr>
              <w:t>(муз.</w:t>
            </w:r>
            <w:r>
              <w:rPr>
                <w:bCs/>
                <w:spacing w:val="-6"/>
              </w:rPr>
              <w:t xml:space="preserve"> </w:t>
            </w:r>
            <w:r>
              <w:rPr>
                <w:bCs/>
              </w:rPr>
              <w:t>мен</w:t>
            </w:r>
            <w:r>
              <w:rPr>
                <w:bCs/>
                <w:spacing w:val="-6"/>
              </w:rPr>
              <w:t xml:space="preserve"> </w:t>
            </w:r>
            <w:r>
              <w:rPr>
                <w:bCs/>
              </w:rPr>
              <w:t>сөзі Д. Қиқымов)</w:t>
            </w:r>
          </w:p>
          <w:p w14:paraId="3E797321">
            <w:pPr>
              <w:pStyle w:val="26"/>
              <w:spacing w:line="0" w:lineRule="atLeast"/>
              <w:ind w:firstLine="54"/>
              <w:contextualSpacing/>
              <w:rPr>
                <w:bCs/>
              </w:rPr>
            </w:pPr>
            <w:r>
              <w:rPr>
                <w:bCs/>
              </w:rPr>
              <w:t>Музыкалық қимыл – қозғалыс:</w:t>
            </w:r>
            <w:r>
              <w:rPr>
                <w:bCs/>
                <w:spacing w:val="-15"/>
              </w:rPr>
              <w:t xml:space="preserve"> </w:t>
            </w:r>
            <w:r>
              <w:rPr>
                <w:bCs/>
              </w:rPr>
              <w:t>«Билейік</w:t>
            </w:r>
            <w:r>
              <w:rPr>
                <w:bCs/>
                <w:spacing w:val="-15"/>
              </w:rPr>
              <w:t xml:space="preserve"> </w:t>
            </w:r>
            <w:r>
              <w:rPr>
                <w:bCs/>
              </w:rPr>
              <w:t>екеуміз»</w:t>
            </w:r>
          </w:p>
          <w:p w14:paraId="54428EDB">
            <w:pPr>
              <w:pStyle w:val="26"/>
              <w:spacing w:line="0" w:lineRule="atLeast"/>
              <w:ind w:firstLine="54"/>
              <w:contextualSpacing/>
              <w:rPr>
                <w:bCs/>
              </w:rPr>
            </w:pPr>
            <w:r>
              <w:rPr>
                <w:bCs/>
              </w:rPr>
              <w:t>Сөзі</w:t>
            </w:r>
            <w:r>
              <w:rPr>
                <w:bCs/>
                <w:spacing w:val="-1"/>
              </w:rPr>
              <w:t xml:space="preserve"> </w:t>
            </w:r>
            <w:r>
              <w:rPr>
                <w:bCs/>
                <w:spacing w:val="-2"/>
              </w:rPr>
              <w:t>мен әні: ОразбаеваН.М.</w:t>
            </w:r>
          </w:p>
          <w:p w14:paraId="186F478B">
            <w:pPr>
              <w:pStyle w:val="26"/>
              <w:spacing w:line="0" w:lineRule="atLeast"/>
              <w:ind w:firstLine="54"/>
              <w:contextualSpacing/>
              <w:rPr>
                <w:bCs/>
              </w:rPr>
            </w:pPr>
            <w:r>
              <w:rPr>
                <w:bCs/>
              </w:rPr>
              <w:t>Ойын:«Барабан</w:t>
            </w:r>
            <w:r>
              <w:rPr>
                <w:bCs/>
                <w:spacing w:val="-6"/>
              </w:rPr>
              <w:t xml:space="preserve"> </w:t>
            </w:r>
            <w:r>
              <w:rPr>
                <w:bCs/>
              </w:rPr>
              <w:t>не</w:t>
            </w:r>
            <w:r>
              <w:rPr>
                <w:bCs/>
                <w:spacing w:val="-3"/>
              </w:rPr>
              <w:t xml:space="preserve"> </w:t>
            </w:r>
            <w:r>
              <w:rPr>
                <w:bCs/>
                <w:spacing w:val="-2"/>
              </w:rPr>
              <w:t>дейді»</w:t>
            </w:r>
          </w:p>
          <w:p w14:paraId="00186D20">
            <w:pPr>
              <w:pStyle w:val="26"/>
              <w:spacing w:line="0" w:lineRule="atLeast"/>
              <w:ind w:firstLine="54"/>
              <w:contextualSpacing/>
              <w:rPr>
                <w:bCs/>
              </w:rPr>
            </w:pPr>
            <w:r>
              <w:rPr>
                <w:bCs/>
              </w:rPr>
              <w:t>Шарты:Балалар</w:t>
            </w:r>
            <w:r>
              <w:rPr>
                <w:bCs/>
                <w:spacing w:val="-15"/>
              </w:rPr>
              <w:t xml:space="preserve"> </w:t>
            </w:r>
            <w:r>
              <w:rPr>
                <w:bCs/>
              </w:rPr>
              <w:t>ортаға</w:t>
            </w:r>
            <w:r>
              <w:rPr>
                <w:bCs/>
                <w:spacing w:val="-15"/>
              </w:rPr>
              <w:t xml:space="preserve"> </w:t>
            </w:r>
            <w:r>
              <w:rPr>
                <w:bCs/>
              </w:rPr>
              <w:t>үлкен шеңбер ішіне</w:t>
            </w:r>
          </w:p>
          <w:p w14:paraId="36D4046E">
            <w:pPr>
              <w:pStyle w:val="26"/>
              <w:spacing w:line="0" w:lineRule="atLeast"/>
              <w:ind w:firstLine="54"/>
              <w:contextualSpacing/>
            </w:pPr>
            <w:r>
              <w:t>жиналады.Жетекші барабан аспабында ойнайды.Марш екпіні</w:t>
            </w:r>
            <w:r>
              <w:rPr>
                <w:spacing w:val="-14"/>
              </w:rPr>
              <w:t xml:space="preserve"> </w:t>
            </w:r>
            <w:r>
              <w:t>ойнағанда</w:t>
            </w:r>
            <w:r>
              <w:rPr>
                <w:spacing w:val="-7"/>
              </w:rPr>
              <w:t xml:space="preserve"> </w:t>
            </w:r>
            <w:r>
              <w:t>балалар</w:t>
            </w:r>
            <w:r>
              <w:rPr>
                <w:spacing w:val="-6"/>
              </w:rPr>
              <w:t xml:space="preserve"> </w:t>
            </w:r>
            <w:r>
              <w:t>марш жасап әрі-бері жүреді.Өте шапшаң жеңіл музыка ойнағанда балалар жеңіл жүгіреді. Әуен бір рет қатты соғылғанда</w:t>
            </w:r>
            <w:r>
              <w:rPr>
                <w:spacing w:val="-14"/>
              </w:rPr>
              <w:t xml:space="preserve"> </w:t>
            </w:r>
            <w:r>
              <w:t>балалар</w:t>
            </w:r>
            <w:r>
              <w:rPr>
                <w:spacing w:val="-13"/>
              </w:rPr>
              <w:t xml:space="preserve"> </w:t>
            </w:r>
            <w:r>
              <w:t>бір</w:t>
            </w:r>
            <w:r>
              <w:rPr>
                <w:spacing w:val="-13"/>
              </w:rPr>
              <w:t xml:space="preserve"> </w:t>
            </w:r>
            <w:r>
              <w:t xml:space="preserve">орында қатып қалады.Барабанның соғысы өзгерген сайын «Барабан не дейді?»- деген сұрақ қойылып отырады. </w:t>
            </w:r>
          </w:p>
          <w:p w14:paraId="5541811A">
            <w:pPr>
              <w:pStyle w:val="26"/>
              <w:spacing w:line="0" w:lineRule="atLeast"/>
              <w:ind w:firstLine="54"/>
              <w:contextualSpacing/>
            </w:pPr>
            <w:r>
              <w:rPr>
                <w:b/>
              </w:rPr>
              <w:t xml:space="preserve">Күтілетін нәтиже: </w:t>
            </w:r>
            <w:r>
              <w:t>Музыкалық аспаптарда қарапайым әуендерді ойнайды;марш сипатын анық ырғақты</w:t>
            </w:r>
            <w:r>
              <w:rPr>
                <w:spacing w:val="-15"/>
              </w:rPr>
              <w:t xml:space="preserve"> </w:t>
            </w:r>
            <w:r>
              <w:t>жүрумен,</w:t>
            </w:r>
            <w:r>
              <w:rPr>
                <w:spacing w:val="-15"/>
              </w:rPr>
              <w:t xml:space="preserve"> </w:t>
            </w:r>
            <w:r>
              <w:t>музыканың қимыл сипатын – жеңіл және орташа (жоғары-төмен) ырғақпен береді</w:t>
            </w:r>
            <w:r>
              <w:rPr>
                <w:sz w:val="24"/>
                <w:szCs w:val="24"/>
              </w:rPr>
              <w:t>;</w:t>
            </w:r>
          </w:p>
          <w:p w14:paraId="0A98EC88">
            <w:pPr>
              <w:rPr>
                <w:lang w:val="kk-KZ"/>
              </w:rPr>
            </w:pPr>
          </w:p>
          <w:p w14:paraId="27B6CF3C">
            <w:pPr>
              <w:rPr>
                <w:lang w:val="kk-KZ"/>
              </w:rPr>
            </w:pPr>
          </w:p>
          <w:p w14:paraId="2B39029F">
            <w:pPr>
              <w:rPr>
                <w:lang w:val="kk-KZ" w:eastAsia="zh-CN"/>
              </w:rPr>
            </w:pPr>
          </w:p>
        </w:tc>
      </w:tr>
      <w:tr w14:paraId="360C31A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94"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9A6FB8D">
            <w:pPr>
              <w:rPr>
                <w:color w:val="000000"/>
                <w:lang w:eastAsia="zh-CN"/>
              </w:rPr>
            </w:pPr>
            <w:r>
              <w:rPr>
                <w:color w:val="000000"/>
                <w:lang w:val="kk-KZ" w:eastAsia="zh-CN"/>
              </w:rPr>
              <w:t>Серуенге дайындық</w:t>
            </w:r>
          </w:p>
        </w:tc>
        <w:tc>
          <w:tcPr>
            <w:tcW w:w="12509" w:type="dxa"/>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0068AEC">
            <w:pPr>
              <w:rPr>
                <w:lang w:val="kk-KZ" w:eastAsia="zh-CN"/>
              </w:rPr>
            </w:pPr>
            <w:r>
              <w:rPr>
                <w:lang w:val="kk-KZ" w:eastAsia="zh-CN"/>
              </w:rPr>
              <w:t>Киіну: Серуенге шығу, балаларды біртіндеп киіндіру, киімдерінің дұрыс киілуін қадағалау, қатармен жүруге дағдыландыру</w:t>
            </w:r>
          </w:p>
        </w:tc>
      </w:tr>
      <w:tr w14:paraId="47FBBEF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94" w:type="dxa"/>
            <w:tcBorders>
              <w:left w:val="single" w:color="7E7E7E" w:themeColor="text1" w:themeTint="80" w:sz="4" w:space="0"/>
              <w:right w:val="single" w:color="7E7E7E" w:themeColor="text1" w:themeTint="80" w:sz="4" w:space="0"/>
              <w:insideV w:val="single" w:sz="4" w:space="0"/>
            </w:tcBorders>
          </w:tcPr>
          <w:p w14:paraId="0CD91302">
            <w:pPr>
              <w:rPr>
                <w:lang w:val="kk-KZ" w:eastAsia="zh-CN"/>
              </w:rPr>
            </w:pPr>
            <w:r>
              <w:rPr>
                <w:lang w:val="kk-KZ" w:eastAsia="zh-CN"/>
              </w:rPr>
              <w:t>Серуен</w:t>
            </w:r>
          </w:p>
          <w:p w14:paraId="7EBAF091">
            <w:pPr>
              <w:rPr>
                <w:lang w:eastAsia="zh-CN"/>
              </w:rPr>
            </w:pPr>
          </w:p>
        </w:tc>
        <w:tc>
          <w:tcPr>
            <w:tcW w:w="2415" w:type="dxa"/>
            <w:tcBorders>
              <w:left w:val="single" w:color="7E7E7E" w:themeColor="text1" w:themeTint="80" w:sz="4" w:space="0"/>
              <w:right w:val="single" w:color="7E7E7E" w:themeColor="text1" w:themeTint="80" w:sz="4" w:space="0"/>
              <w:insideV w:val="single" w:sz="4" w:space="0"/>
            </w:tcBorders>
          </w:tcPr>
          <w:p w14:paraId="64ABD765">
            <w:r>
              <w:t xml:space="preserve">          №6</w:t>
            </w:r>
          </w:p>
          <w:p w14:paraId="2F732D1C">
            <w:r>
              <w:t>Аула тазалаушының еңбегін бақылау</w:t>
            </w:r>
          </w:p>
          <w:p w14:paraId="709668D4">
            <w:r>
              <w:t>Мақсаты: Аула тазалаушының еңбегі туралы білімдерін молайту, және оған қажетті құралдармен танысу.</w:t>
            </w:r>
          </w:p>
          <w:p w14:paraId="55408F2A">
            <w:r>
              <w:t>Қимылды ойын: «Қармақ»</w:t>
            </w:r>
          </w:p>
          <w:p w14:paraId="28C12BBB">
            <w:r>
              <w:t xml:space="preserve">Мақсаты: ойын арқылы ептіліктері, </w:t>
            </w:r>
          </w:p>
          <w:p w14:paraId="15B766E0">
            <w:r>
              <w:t>жылдамдықтары дамиды.</w:t>
            </w:r>
          </w:p>
          <w:p w14:paraId="37F24CDB">
            <w:r>
              <w:t>Еңбек: Аула тазалаушыға көмектесу</w:t>
            </w:r>
          </w:p>
          <w:p w14:paraId="657B5136">
            <w:r>
              <w:t>Мақсаты: үлкендердің еңбегін құрметтей алады.</w:t>
            </w:r>
          </w:p>
          <w:p w14:paraId="46E774C9"/>
        </w:tc>
        <w:tc>
          <w:tcPr>
            <w:tcW w:w="2693" w:type="dxa"/>
            <w:tcBorders>
              <w:left w:val="single" w:color="7E7E7E" w:themeColor="text1" w:themeTint="80" w:sz="4" w:space="0"/>
              <w:right w:val="single" w:color="7E7E7E" w:themeColor="text1" w:themeTint="80" w:sz="4" w:space="0"/>
              <w:insideV w:val="single" w:sz="4" w:space="0"/>
            </w:tcBorders>
          </w:tcPr>
          <w:p w14:paraId="387819A3">
            <w:r>
              <w:rPr>
                <w:color w:val="000000"/>
              </w:rPr>
              <w:t>№7</w:t>
            </w:r>
          </w:p>
          <w:p w14:paraId="727C5B27">
            <w:r>
              <w:rPr>
                <w:color w:val="000000"/>
              </w:rPr>
              <w:t>Саңырауқұлақтарды бақылау</w:t>
            </w:r>
          </w:p>
          <w:p w14:paraId="27C1D850">
            <w:r>
              <w:rPr>
                <w:iCs/>
                <w:color w:val="000000"/>
              </w:rPr>
              <w:t>Мақсаты: Саңырауқұлақтар туралы түсініктерін қалыптастыруда танымдық белсенділіктері кеңейеді.</w:t>
            </w:r>
          </w:p>
          <w:p w14:paraId="52943354">
            <w:r>
              <w:rPr>
                <w:color w:val="000000"/>
              </w:rPr>
              <w:t>Қ/О:«Ақ сүйек»</w:t>
            </w:r>
          </w:p>
          <w:p w14:paraId="1A81F52F">
            <w:r>
              <w:rPr>
                <w:color w:val="000000"/>
              </w:rPr>
              <w:t>Мақсаты: Өз бетінше ойынды ұйымдастыра білуге дамытуды жалғастыру, ереженің нормасын және тәртібін орындай алады.</w:t>
            </w:r>
          </w:p>
          <w:p w14:paraId="06A7D37C">
            <w:r>
              <w:rPr>
                <w:color w:val="000000"/>
              </w:rPr>
              <w:t>Еңбек:Алаңда тазалық жұмыстарын жүргізу</w:t>
            </w:r>
          </w:p>
          <w:p w14:paraId="28521280">
            <w:pPr>
              <w:rPr>
                <w:color w:val="000000"/>
              </w:rPr>
            </w:pPr>
            <w:r>
              <w:rPr>
                <w:iCs/>
                <w:color w:val="000000"/>
              </w:rPr>
              <w:t>Мақсаты: еңбексүйгіштікке, үлкендерге көмекке келуге баулу.</w:t>
            </w:r>
          </w:p>
        </w:tc>
        <w:tc>
          <w:tcPr>
            <w:tcW w:w="2552" w:type="dxa"/>
            <w:gridSpan w:val="3"/>
            <w:tcBorders>
              <w:left w:val="single" w:color="7E7E7E" w:themeColor="text1" w:themeTint="80" w:sz="4" w:space="0"/>
              <w:right w:val="single" w:color="7E7E7E" w:themeColor="text1" w:themeTint="80" w:sz="4" w:space="0"/>
              <w:insideV w:val="single" w:sz="4" w:space="0"/>
            </w:tcBorders>
          </w:tcPr>
          <w:p w14:paraId="6F9C775D">
            <w:r>
              <w:rPr>
                <w:color w:val="000000"/>
              </w:rPr>
              <w:t>№8</w:t>
            </w:r>
          </w:p>
          <w:p w14:paraId="609C13D5">
            <w:r>
              <w:rPr>
                <w:color w:val="000000"/>
              </w:rPr>
              <w:t>Арнайы көліктерді бақылау</w:t>
            </w:r>
          </w:p>
          <w:p w14:paraId="5EB1C5B1">
            <w:r>
              <w:rPr>
                <w:color w:val="000000"/>
              </w:rPr>
              <w:t>Мақсаты</w:t>
            </w:r>
            <w:r>
              <w:rPr>
                <w:iCs/>
                <w:color w:val="000000"/>
              </w:rPr>
              <w:t>:</w:t>
            </w:r>
          </w:p>
          <w:p w14:paraId="64FA060B">
            <w:r>
              <w:rPr>
                <w:color w:val="000000"/>
              </w:rPr>
              <w:t>Арнайы көліктер туралы түсініктері кеңейіп,</w:t>
            </w:r>
            <w:r>
              <w:t>с</w:t>
            </w:r>
            <w:r>
              <w:rPr>
                <w:color w:val="000000"/>
              </w:rPr>
              <w:t>өздік қорлары молаяды.</w:t>
            </w:r>
          </w:p>
          <w:p w14:paraId="66C6BFAA">
            <w:r>
              <w:rPr>
                <w:color w:val="000000"/>
                <w:shd w:val="clear" w:color="auto" w:fill="FFFFFF"/>
              </w:rPr>
              <w:t xml:space="preserve">Қ/О: </w:t>
            </w:r>
            <w:r>
              <w:rPr>
                <w:color w:val="000000"/>
              </w:rPr>
              <w:t>«Қарғымақ»</w:t>
            </w:r>
          </w:p>
          <w:p w14:paraId="71B3DDA2">
            <w:r>
              <w:rPr>
                <w:color w:val="000000"/>
              </w:rPr>
              <w:t>Мақсаты:</w:t>
            </w:r>
            <w:r>
              <w:t>ойын арқылы ептіліктері,</w:t>
            </w:r>
          </w:p>
          <w:p w14:paraId="1C4A79E1">
            <w:r>
              <w:t>жылдамдықтары дамиды.</w:t>
            </w:r>
          </w:p>
          <w:p w14:paraId="7032611C">
            <w:r>
              <w:rPr>
                <w:color w:val="000000"/>
              </w:rPr>
              <w:t>Еңбек: Тәрбиешімен бірге сынған, құлаған құрғақ бұтақтарды жинау</w:t>
            </w:r>
          </w:p>
          <w:p w14:paraId="57C46E19">
            <w:pPr>
              <w:rPr>
                <w:iCs/>
                <w:color w:val="000000"/>
              </w:rPr>
            </w:pPr>
            <w:r>
              <w:rPr>
                <w:iCs/>
                <w:color w:val="000000"/>
              </w:rPr>
              <w:t>Мақсаты:Жұмыс уақытында ұқыпты болуды түсіндіру.</w:t>
            </w:r>
          </w:p>
          <w:p w14:paraId="25C0A9E6"/>
        </w:tc>
        <w:tc>
          <w:tcPr>
            <w:tcW w:w="2743" w:type="dxa"/>
            <w:gridSpan w:val="2"/>
            <w:tcBorders>
              <w:left w:val="single" w:color="7E7E7E" w:themeColor="text1" w:themeTint="80" w:sz="4" w:space="0"/>
              <w:right w:val="single" w:color="7E7E7E" w:themeColor="text1" w:themeTint="80" w:sz="4" w:space="0"/>
              <w:insideV w:val="single" w:sz="4" w:space="0"/>
            </w:tcBorders>
          </w:tcPr>
          <w:p w14:paraId="6B4296D9">
            <w:r>
              <w:t>№9</w:t>
            </w:r>
          </w:p>
          <w:p w14:paraId="74A1E8CE">
            <w:r>
              <w:t>Гүл егілген клумбаны бақылау</w:t>
            </w:r>
          </w:p>
          <w:p w14:paraId="026D2F49">
            <w:r>
              <w:t>Мақсаты</w:t>
            </w:r>
            <w:r>
              <w:rPr>
                <w:i/>
                <w:iCs/>
              </w:rPr>
              <w:t>:</w:t>
            </w:r>
            <w:r>
              <w:t>Өсімдіктердің күзгі тіршілігі туралы білімдері кеңейеді.</w:t>
            </w:r>
          </w:p>
          <w:p w14:paraId="31BBAE28">
            <w:r>
              <w:rPr>
                <w:color w:val="000000"/>
                <w:shd w:val="clear" w:color="auto" w:fill="FFFFFF"/>
              </w:rPr>
              <w:t xml:space="preserve">Қ/О: </w:t>
            </w:r>
            <w:r>
              <w:rPr>
                <w:color w:val="000000"/>
              </w:rPr>
              <w:t xml:space="preserve"> «От- су»</w:t>
            </w:r>
          </w:p>
          <w:p w14:paraId="0814F593">
            <w:r>
              <w:rPr>
                <w:color w:val="000000"/>
              </w:rPr>
              <w:t>Шарты: Жүргізушінің есептеуді таңдау талабын нығайту: «От» бәрі отыра бастайды, «Су» айналым бойынша бір жаққа ағады.</w:t>
            </w:r>
          </w:p>
          <w:p w14:paraId="271DC5FF">
            <w:r>
              <w:rPr>
                <w:color w:val="000000"/>
              </w:rPr>
              <w:t>Еңбек. Гүлдер дәнін жинап алу</w:t>
            </w:r>
          </w:p>
          <w:p w14:paraId="3C4186F4">
            <w:pPr>
              <w:rPr>
                <w:color w:val="000000"/>
              </w:rPr>
            </w:pPr>
            <w:r>
              <w:rPr>
                <w:color w:val="000000"/>
              </w:rPr>
              <w:t>Мақсаты: Балалар келесі көктемнің қамын қазір ойлау керек екенін түсінеді.</w:t>
            </w:r>
          </w:p>
          <w:p w14:paraId="38E304C6"/>
        </w:tc>
        <w:tc>
          <w:tcPr>
            <w:tcW w:w="2106" w:type="dxa"/>
            <w:tcBorders>
              <w:left w:val="single" w:color="7E7E7E" w:themeColor="text1" w:themeTint="80" w:sz="4" w:space="0"/>
              <w:right w:val="single" w:color="7E7E7E" w:themeColor="text1" w:themeTint="80" w:sz="4" w:space="0"/>
              <w:insideV w:val="single" w:sz="4" w:space="0"/>
            </w:tcBorders>
          </w:tcPr>
          <w:p w14:paraId="783AFA5D">
            <w:r>
              <w:rPr>
                <w:color w:val="000000"/>
              </w:rPr>
              <w:t>№10</w:t>
            </w:r>
          </w:p>
          <w:p w14:paraId="09A3CB35">
            <w:r>
              <w:rPr>
                <w:color w:val="000000"/>
              </w:rPr>
              <w:t>Ағаштарды бақылау</w:t>
            </w:r>
          </w:p>
          <w:p w14:paraId="6BB768D3">
            <w:r>
              <w:rPr>
                <w:color w:val="000000"/>
              </w:rPr>
              <w:t>Мақсаты</w:t>
            </w:r>
            <w:r>
              <w:rPr>
                <w:i/>
                <w:iCs/>
                <w:color w:val="000000"/>
              </w:rPr>
              <w:t>:</w:t>
            </w:r>
            <w:r>
              <w:t>К</w:t>
            </w:r>
            <w:r>
              <w:rPr>
                <w:color w:val="000000"/>
              </w:rPr>
              <w:t>үз мезгілі туралы жалпы білімдері қалыптасады.</w:t>
            </w:r>
          </w:p>
          <w:p w14:paraId="763D45CF">
            <w:r>
              <w:rPr>
                <w:color w:val="000000"/>
                <w:shd w:val="clear" w:color="auto" w:fill="FFFFFF"/>
              </w:rPr>
              <w:t>Қ/О:</w:t>
            </w:r>
            <w:r>
              <w:rPr>
                <w:color w:val="000000"/>
              </w:rPr>
              <w:t>«Өз жұбыңды ізде!»</w:t>
            </w:r>
          </w:p>
          <w:p w14:paraId="27AC0A6A">
            <w:r>
              <w:rPr>
                <w:color w:val="000000"/>
              </w:rPr>
              <w:t>Мақсаты: Қимыл ептілігі дамиды, есте сақтау қабілеті артады.</w:t>
            </w:r>
          </w:p>
          <w:p w14:paraId="0E1853DC">
            <w:r>
              <w:rPr>
                <w:color w:val="000000"/>
              </w:rPr>
              <w:t>Еңбек:Алаңда тазалық жұмыстарын жүргізу</w:t>
            </w:r>
          </w:p>
          <w:p w14:paraId="5655E01C">
            <w:r>
              <w:rPr>
                <w:iCs/>
                <w:color w:val="000000"/>
              </w:rPr>
              <w:t>Мақсаты: еңбексүйгіштікке, үлкендерге көмекке келуге баулу.</w:t>
            </w:r>
          </w:p>
          <w:p w14:paraId="37836D10">
            <w:pPr>
              <w:rPr>
                <w:color w:val="000000"/>
              </w:rPr>
            </w:pPr>
          </w:p>
        </w:tc>
      </w:tr>
      <w:tr w14:paraId="79C0794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94"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FD95CB3">
            <w:pPr>
              <w:rPr>
                <w:lang w:eastAsia="zh-CN"/>
              </w:rPr>
            </w:pPr>
            <w:r>
              <w:rPr>
                <w:lang w:val="kk-KZ" w:eastAsia="zh-CN"/>
              </w:rPr>
              <w:t>Серуеннен оралу</w:t>
            </w:r>
          </w:p>
        </w:tc>
        <w:tc>
          <w:tcPr>
            <w:tcW w:w="12509" w:type="dxa"/>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0C6127F">
            <w:pPr>
              <w:rPr>
                <w:lang w:eastAsia="zh-CN"/>
              </w:rPr>
            </w:pPr>
            <w:r>
              <w:rPr>
                <w:lang w:val="kk-KZ" w:eastAsia="zh-CN"/>
              </w:rPr>
              <w:t>Балалардың реттілікпен киімдерін шешуі, өз шкафтарын тауып көрсетуге үйрету. Гигиеналық шараларын ұйымдастыру.</w:t>
            </w:r>
          </w:p>
        </w:tc>
      </w:tr>
      <w:tr w14:paraId="069B64A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94" w:type="dxa"/>
            <w:tcBorders>
              <w:left w:val="single" w:color="7E7E7E" w:themeColor="text1" w:themeTint="80" w:sz="4" w:space="0"/>
              <w:right w:val="single" w:color="7E7E7E" w:themeColor="text1" w:themeTint="80" w:sz="4" w:space="0"/>
              <w:insideV w:val="single" w:sz="4" w:space="0"/>
            </w:tcBorders>
          </w:tcPr>
          <w:p w14:paraId="67FAD08C">
            <w:pPr>
              <w:rPr>
                <w:lang w:val="kk-KZ" w:eastAsia="zh-CN"/>
              </w:rPr>
            </w:pPr>
            <w:r>
              <w:rPr>
                <w:lang w:val="kk-KZ" w:eastAsia="zh-CN"/>
              </w:rPr>
              <w:t>Түскі асқа дайындық.</w:t>
            </w:r>
          </w:p>
          <w:p w14:paraId="1C1F66A6">
            <w:pPr>
              <w:rPr>
                <w:lang w:val="kk-KZ" w:eastAsia="zh-CN"/>
              </w:rPr>
            </w:pPr>
            <w:r>
              <w:rPr>
                <w:lang w:val="kk-KZ" w:eastAsia="zh-CN"/>
              </w:rPr>
              <w:t>Түскі ас</w:t>
            </w:r>
          </w:p>
        </w:tc>
        <w:tc>
          <w:tcPr>
            <w:tcW w:w="2415" w:type="dxa"/>
            <w:tcBorders>
              <w:left w:val="single" w:color="7E7E7E" w:themeColor="text1" w:themeTint="80" w:sz="4" w:space="0"/>
              <w:right w:val="single" w:color="7E7E7E" w:themeColor="text1" w:themeTint="80" w:sz="4" w:space="0"/>
              <w:insideV w:val="single" w:sz="4" w:space="0"/>
            </w:tcBorders>
          </w:tcPr>
          <w:p w14:paraId="7BB1B555">
            <w:pPr>
              <w:rPr>
                <w:lang w:val="kk-KZ" w:eastAsia="zh-CN"/>
              </w:rPr>
            </w:pPr>
            <w:r>
              <w:rPr>
                <w:lang w:val="kk-KZ" w:eastAsia="zh-CN"/>
              </w:rPr>
              <w:t>Тыйым сөздер түсіндіру.</w:t>
            </w:r>
          </w:p>
          <w:p w14:paraId="6B868592">
            <w:pPr>
              <w:rPr>
                <w:lang w:val="kk-KZ" w:eastAsia="zh-CN"/>
              </w:rPr>
            </w:pPr>
            <w:r>
              <w:rPr>
                <w:lang w:val="kk-KZ" w:eastAsia="zh-CN"/>
              </w:rPr>
              <w:t>«Таңғы асын тастама»</w:t>
            </w:r>
          </w:p>
        </w:tc>
        <w:tc>
          <w:tcPr>
            <w:tcW w:w="2693" w:type="dxa"/>
            <w:tcBorders>
              <w:left w:val="single" w:color="7E7E7E" w:themeColor="text1" w:themeTint="80" w:sz="4" w:space="0"/>
              <w:right w:val="single" w:color="7E7E7E" w:themeColor="text1" w:themeTint="80" w:sz="4" w:space="0"/>
              <w:insideV w:val="single" w:sz="4" w:space="0"/>
            </w:tcBorders>
          </w:tcPr>
          <w:p w14:paraId="22BF3072">
            <w:pPr>
              <w:rPr>
                <w:lang w:eastAsia="zh-CN"/>
              </w:rPr>
            </w:pPr>
            <w:r>
              <w:rPr>
                <w:lang w:val="kk-KZ" w:eastAsia="zh-CN"/>
              </w:rPr>
              <w:t>«Нанды бір қолмен үзбе»</w:t>
            </w:r>
          </w:p>
        </w:tc>
        <w:tc>
          <w:tcPr>
            <w:tcW w:w="2552" w:type="dxa"/>
            <w:gridSpan w:val="3"/>
            <w:tcBorders>
              <w:left w:val="single" w:color="7E7E7E" w:themeColor="text1" w:themeTint="80" w:sz="4" w:space="0"/>
              <w:right w:val="single" w:color="7E7E7E" w:themeColor="text1" w:themeTint="80" w:sz="4" w:space="0"/>
              <w:insideV w:val="single" w:sz="4" w:space="0"/>
            </w:tcBorders>
          </w:tcPr>
          <w:p w14:paraId="1BB24960">
            <w:pPr>
              <w:rPr>
                <w:lang w:eastAsia="zh-CN"/>
              </w:rPr>
            </w:pPr>
            <w:r>
              <w:rPr>
                <w:lang w:val="kk-KZ" w:eastAsia="zh-CN"/>
              </w:rPr>
              <w:t>«Нанды жерге тастама»</w:t>
            </w:r>
          </w:p>
        </w:tc>
        <w:tc>
          <w:tcPr>
            <w:tcW w:w="2743" w:type="dxa"/>
            <w:gridSpan w:val="2"/>
            <w:tcBorders>
              <w:left w:val="single" w:color="7E7E7E" w:themeColor="text1" w:themeTint="80" w:sz="4" w:space="0"/>
              <w:right w:val="single" w:color="7E7E7E" w:themeColor="text1" w:themeTint="80" w:sz="4" w:space="0"/>
              <w:insideV w:val="single" w:sz="4" w:space="0"/>
            </w:tcBorders>
          </w:tcPr>
          <w:p w14:paraId="21B5B80D">
            <w:pPr>
              <w:rPr>
                <w:lang w:eastAsia="zh-CN"/>
              </w:rPr>
            </w:pPr>
            <w:r>
              <w:rPr>
                <w:lang w:val="kk-KZ" w:eastAsia="zh-CN"/>
              </w:rPr>
              <w:t>«Ас –адамның арқауы»</w:t>
            </w:r>
          </w:p>
        </w:tc>
        <w:tc>
          <w:tcPr>
            <w:tcW w:w="2106" w:type="dxa"/>
            <w:tcBorders>
              <w:left w:val="single" w:color="7E7E7E" w:themeColor="text1" w:themeTint="80" w:sz="4" w:space="0"/>
              <w:right w:val="single" w:color="7E7E7E" w:themeColor="text1" w:themeTint="80" w:sz="4" w:space="0"/>
              <w:insideV w:val="single" w:sz="4" w:space="0"/>
            </w:tcBorders>
          </w:tcPr>
          <w:p w14:paraId="53628BD6">
            <w:pPr>
              <w:rPr>
                <w:lang w:eastAsia="zh-CN"/>
              </w:rPr>
            </w:pPr>
            <w:r>
              <w:rPr>
                <w:lang w:val="kk-KZ" w:eastAsia="zh-CN"/>
              </w:rPr>
              <w:t>«Тамақ ішкенде сөйлеме»</w:t>
            </w:r>
          </w:p>
        </w:tc>
      </w:tr>
      <w:tr w14:paraId="176B21D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94"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2719205">
            <w:pPr>
              <w:rPr>
                <w:lang w:eastAsia="zh-CN"/>
              </w:rPr>
            </w:pPr>
            <w:r>
              <w:rPr>
                <w:lang w:val="kk-KZ" w:eastAsia="zh-CN"/>
              </w:rPr>
              <w:t>Ұйқыға дайындық, ұйқы.</w:t>
            </w:r>
          </w:p>
          <w:p w14:paraId="29FB8F80">
            <w:pPr>
              <w:rPr>
                <w:lang w:val="kk-KZ" w:eastAsia="zh-CN"/>
              </w:rPr>
            </w:pPr>
          </w:p>
        </w:tc>
        <w:tc>
          <w:tcPr>
            <w:tcW w:w="2415"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2BCF87E">
            <w:pPr>
              <w:rPr>
                <w:lang w:eastAsia="zh-CN"/>
              </w:rPr>
            </w:pPr>
            <w:r>
              <w:rPr>
                <w:lang w:val="kk-KZ" w:eastAsia="zh-CN"/>
              </w:rPr>
              <w:t>Бесік жырын қосу.</w:t>
            </w:r>
          </w:p>
        </w:tc>
        <w:tc>
          <w:tcPr>
            <w:tcW w:w="2693"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695CF32">
            <w:pPr>
              <w:rPr>
                <w:lang w:eastAsia="zh-CN"/>
              </w:rPr>
            </w:pPr>
            <w:r>
              <w:rPr>
                <w:lang w:val="kk-KZ" w:eastAsia="zh-CN"/>
              </w:rPr>
              <w:t>Ұйқының адамға пайдалығы туралы түсінік беру.</w:t>
            </w:r>
          </w:p>
        </w:tc>
        <w:tc>
          <w:tcPr>
            <w:tcW w:w="2552" w:type="dxa"/>
            <w:gridSpan w:val="3"/>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C3A6757">
            <w:pPr>
              <w:rPr>
                <w:lang w:eastAsia="zh-CN"/>
              </w:rPr>
            </w:pPr>
            <w:r>
              <w:rPr>
                <w:lang w:val="kk-KZ" w:eastAsia="zh-CN"/>
              </w:rPr>
              <w:t>Психологиялық релаксация өткізу</w:t>
            </w:r>
          </w:p>
          <w:p w14:paraId="379B3498">
            <w:pPr>
              <w:rPr>
                <w:lang w:eastAsia="zh-CN"/>
              </w:rPr>
            </w:pPr>
            <w:r>
              <w:rPr>
                <w:lang w:val="kk-KZ" w:eastAsia="zh-CN"/>
              </w:rPr>
              <w:t xml:space="preserve">«Теңіз жағасында» </w:t>
            </w:r>
          </w:p>
        </w:tc>
        <w:tc>
          <w:tcPr>
            <w:tcW w:w="2743" w:type="dxa"/>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83D89B4">
            <w:pPr>
              <w:rPr>
                <w:lang w:eastAsia="zh-CN"/>
              </w:rPr>
            </w:pPr>
            <w:r>
              <w:rPr>
                <w:lang w:val="kk-KZ" w:eastAsia="zh-CN"/>
              </w:rPr>
              <w:t>Психологиялық релаксация:</w:t>
            </w:r>
          </w:p>
          <w:p w14:paraId="4BD89A1A">
            <w:pPr>
              <w:rPr>
                <w:lang w:eastAsia="zh-CN"/>
              </w:rPr>
            </w:pPr>
            <w:r>
              <w:rPr>
                <w:lang w:val="kk-KZ" w:eastAsia="zh-CN"/>
              </w:rPr>
              <w:t xml:space="preserve"> «Әдемі құстар»</w:t>
            </w:r>
          </w:p>
        </w:tc>
        <w:tc>
          <w:tcPr>
            <w:tcW w:w="2106"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F9CBDDF">
            <w:pPr>
              <w:rPr>
                <w:lang w:eastAsia="zh-CN"/>
              </w:rPr>
            </w:pPr>
            <w:r>
              <w:rPr>
                <w:lang w:val="kk-KZ" w:eastAsia="zh-CN"/>
              </w:rPr>
              <w:t xml:space="preserve">Психологиялық релаксация </w:t>
            </w:r>
          </w:p>
          <w:p w14:paraId="4B2CF977">
            <w:pPr>
              <w:rPr>
                <w:lang w:eastAsia="zh-CN"/>
              </w:rPr>
            </w:pPr>
            <w:r>
              <w:rPr>
                <w:lang w:val="kk-KZ" w:eastAsia="zh-CN"/>
              </w:rPr>
              <w:t>«Гүлдер алаңқайы»</w:t>
            </w:r>
          </w:p>
        </w:tc>
      </w:tr>
      <w:tr w14:paraId="06F27E7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94" w:type="dxa"/>
            <w:tcBorders>
              <w:left w:val="single" w:color="7E7E7E" w:themeColor="text1" w:themeTint="80" w:sz="4" w:space="0"/>
              <w:right w:val="single" w:color="7E7E7E" w:themeColor="text1" w:themeTint="80" w:sz="4" w:space="0"/>
              <w:insideV w:val="single" w:sz="4" w:space="0"/>
            </w:tcBorders>
          </w:tcPr>
          <w:p w14:paraId="03FD5C18">
            <w:pPr>
              <w:rPr>
                <w:lang w:eastAsia="zh-CN"/>
              </w:rPr>
            </w:pPr>
            <w:r>
              <w:rPr>
                <w:lang w:val="kk-KZ" w:eastAsia="zh-CN"/>
              </w:rPr>
              <w:t xml:space="preserve">Ұйқыдан кейінгі        </w:t>
            </w:r>
          </w:p>
          <w:p w14:paraId="29C2C04A">
            <w:pPr>
              <w:rPr>
                <w:lang w:eastAsia="zh-CN"/>
              </w:rPr>
            </w:pPr>
            <w:r>
              <w:rPr>
                <w:lang w:val="kk-KZ" w:eastAsia="zh-CN"/>
              </w:rPr>
              <w:t xml:space="preserve">     сауықтыру </w:t>
            </w:r>
          </w:p>
          <w:p w14:paraId="2F5799DF">
            <w:pPr>
              <w:rPr>
                <w:lang w:eastAsia="zh-CN"/>
              </w:rPr>
            </w:pPr>
            <w:r>
              <w:rPr>
                <w:lang w:val="kk-KZ" w:eastAsia="zh-CN"/>
              </w:rPr>
              <w:t xml:space="preserve">       шаралары</w:t>
            </w:r>
          </w:p>
          <w:p w14:paraId="4EB6C253">
            <w:pPr>
              <w:rPr>
                <w:lang w:val="kk-KZ" w:eastAsia="zh-CN"/>
              </w:rPr>
            </w:pPr>
          </w:p>
        </w:tc>
        <w:tc>
          <w:tcPr>
            <w:tcW w:w="2415" w:type="dxa"/>
            <w:tcBorders>
              <w:left w:val="single" w:color="7E7E7E" w:themeColor="text1" w:themeTint="80" w:sz="4" w:space="0"/>
              <w:right w:val="single" w:color="7E7E7E" w:themeColor="text1" w:themeTint="80" w:sz="4" w:space="0"/>
              <w:insideV w:val="single" w:sz="4" w:space="0"/>
            </w:tcBorders>
          </w:tcPr>
          <w:p w14:paraId="5449BA79">
            <w:pPr>
              <w:rPr>
                <w:lang w:val="kk-KZ" w:eastAsia="zh-CN"/>
              </w:rPr>
            </w:pPr>
            <w:r>
              <w:rPr>
                <w:lang w:val="kk-KZ" w:eastAsia="zh-CN"/>
              </w:rPr>
              <w:t>Массаж кілемешемен жүрейік.</w:t>
            </w:r>
          </w:p>
          <w:p w14:paraId="2B83A95F">
            <w:pPr>
              <w:rPr>
                <w:lang w:val="kk-KZ" w:eastAsia="zh-CN"/>
              </w:rPr>
            </w:pPr>
            <w:r>
              <w:rPr>
                <w:lang w:val="kk-KZ" w:eastAsia="zh-CN"/>
              </w:rPr>
              <w:t>Жуынып ауыз шайайық,ас ішейік.</w:t>
            </w:r>
          </w:p>
        </w:tc>
        <w:tc>
          <w:tcPr>
            <w:tcW w:w="2693" w:type="dxa"/>
            <w:tcBorders>
              <w:left w:val="single" w:color="7E7E7E" w:themeColor="text1" w:themeTint="80" w:sz="4" w:space="0"/>
              <w:right w:val="single" w:color="7E7E7E" w:themeColor="text1" w:themeTint="80" w:sz="4" w:space="0"/>
              <w:insideV w:val="single" w:sz="4" w:space="0"/>
            </w:tcBorders>
          </w:tcPr>
          <w:p w14:paraId="75056D30">
            <w:pPr>
              <w:rPr>
                <w:lang w:val="kk-KZ" w:eastAsia="zh-CN"/>
              </w:rPr>
            </w:pPr>
            <w:r>
              <w:rPr>
                <w:lang w:val="kk-KZ" w:eastAsia="zh-CN"/>
              </w:rPr>
              <w:t>Ырғақты қимыл жассау.</w:t>
            </w:r>
          </w:p>
          <w:p w14:paraId="6C3AB5CF">
            <w:pPr>
              <w:rPr>
                <w:lang w:val="kk-KZ" w:eastAsia="zh-CN"/>
              </w:rPr>
            </w:pPr>
            <w:r>
              <w:rPr>
                <w:lang w:val="kk-KZ" w:eastAsia="zh-CN"/>
              </w:rPr>
              <w:t xml:space="preserve">Ауыз шаю.    </w:t>
            </w:r>
          </w:p>
        </w:tc>
        <w:tc>
          <w:tcPr>
            <w:tcW w:w="2552" w:type="dxa"/>
            <w:gridSpan w:val="3"/>
            <w:tcBorders>
              <w:left w:val="single" w:color="7E7E7E" w:themeColor="text1" w:themeTint="80" w:sz="4" w:space="0"/>
              <w:right w:val="single" w:color="7E7E7E" w:themeColor="text1" w:themeTint="80" w:sz="4" w:space="0"/>
              <w:insideV w:val="single" w:sz="4" w:space="0"/>
            </w:tcBorders>
          </w:tcPr>
          <w:p w14:paraId="235DAB48">
            <w:pPr>
              <w:rPr>
                <w:lang w:eastAsia="zh-CN"/>
              </w:rPr>
            </w:pPr>
            <w:r>
              <w:rPr>
                <w:lang w:val="kk-KZ" w:eastAsia="zh-CN"/>
              </w:rPr>
              <w:t>Ауа ваннасы.</w:t>
            </w:r>
          </w:p>
          <w:p w14:paraId="5B809DFB">
            <w:pPr>
              <w:rPr>
                <w:lang w:eastAsia="zh-CN"/>
              </w:rPr>
            </w:pPr>
            <w:r>
              <w:rPr>
                <w:lang w:val="kk-KZ" w:eastAsia="zh-CN"/>
              </w:rPr>
              <w:t>Массаж кілемшемен жүру</w:t>
            </w:r>
          </w:p>
        </w:tc>
        <w:tc>
          <w:tcPr>
            <w:tcW w:w="2743" w:type="dxa"/>
            <w:gridSpan w:val="2"/>
            <w:tcBorders>
              <w:left w:val="single" w:color="7E7E7E" w:themeColor="text1" w:themeTint="80" w:sz="4" w:space="0"/>
              <w:right w:val="single" w:color="7E7E7E" w:themeColor="text1" w:themeTint="80" w:sz="4" w:space="0"/>
              <w:insideV w:val="single" w:sz="4" w:space="0"/>
            </w:tcBorders>
          </w:tcPr>
          <w:p w14:paraId="70398231">
            <w:pPr>
              <w:rPr>
                <w:lang w:eastAsia="zh-CN"/>
              </w:rPr>
            </w:pPr>
            <w:r>
              <w:rPr>
                <w:lang w:val="kk-KZ" w:eastAsia="zh-CN"/>
              </w:rPr>
              <w:t>Құлаққа нүктелі  массаж</w:t>
            </w:r>
          </w:p>
        </w:tc>
        <w:tc>
          <w:tcPr>
            <w:tcW w:w="2106" w:type="dxa"/>
            <w:tcBorders>
              <w:left w:val="single" w:color="7E7E7E" w:themeColor="text1" w:themeTint="80" w:sz="4" w:space="0"/>
              <w:right w:val="single" w:color="7E7E7E" w:themeColor="text1" w:themeTint="80" w:sz="4" w:space="0"/>
              <w:insideV w:val="single" w:sz="4" w:space="0"/>
            </w:tcBorders>
          </w:tcPr>
          <w:p w14:paraId="69449419">
            <w:pPr>
              <w:rPr>
                <w:lang w:eastAsia="zh-CN"/>
              </w:rPr>
            </w:pPr>
            <w:r>
              <w:rPr>
                <w:lang w:val="kk-KZ" w:eastAsia="zh-CN"/>
              </w:rPr>
              <w:t>Денені қозғап ұйқы ашамыз.</w:t>
            </w:r>
          </w:p>
        </w:tc>
      </w:tr>
      <w:tr w14:paraId="3D91C70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94"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FEB6178">
            <w:pPr>
              <w:rPr>
                <w:lang w:eastAsia="zh-CN"/>
              </w:rPr>
            </w:pPr>
            <w:r>
              <w:rPr>
                <w:lang w:val="kk-KZ" w:eastAsia="zh-CN"/>
              </w:rPr>
              <w:t>Бесін ас</w:t>
            </w:r>
          </w:p>
        </w:tc>
        <w:tc>
          <w:tcPr>
            <w:tcW w:w="12509" w:type="dxa"/>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4070D31">
            <w:pPr>
              <w:rPr>
                <w:lang w:eastAsia="zh-CN"/>
              </w:rPr>
            </w:pPr>
            <w:r>
              <w:rPr>
                <w:lang w:val="kk-KZ" w:eastAsia="zh-CN"/>
              </w:rPr>
              <w:t>Балалардың назарын тағамға аудару, алдарына берілген тамақтарын тауысып жеп болған соң тұруға дағдыландыру</w:t>
            </w:r>
          </w:p>
        </w:tc>
      </w:tr>
      <w:tr w14:paraId="612C7D61">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94" w:type="dxa"/>
            <w:tcBorders>
              <w:left w:val="single" w:color="7E7E7E" w:themeColor="text1" w:themeTint="80" w:sz="4" w:space="0"/>
              <w:right w:val="single" w:color="7E7E7E" w:themeColor="text1" w:themeTint="80" w:sz="4" w:space="0"/>
              <w:insideV w:val="single" w:sz="4" w:space="0"/>
            </w:tcBorders>
          </w:tcPr>
          <w:p w14:paraId="1C8E04AF">
            <w:pPr>
              <w:rPr>
                <w:lang w:val="kk-KZ" w:eastAsia="zh-CN"/>
              </w:rPr>
            </w:pPr>
            <w:r>
              <w:rPr>
                <w:lang w:val="kk-KZ" w:eastAsia="zh-CN"/>
              </w:rPr>
              <w:t>Ойындар, дербес әрекет.</w:t>
            </w:r>
          </w:p>
          <w:p w14:paraId="0F566194">
            <w:pPr>
              <w:rPr>
                <w:lang w:val="kk-KZ" w:eastAsia="zh-CN"/>
              </w:rPr>
            </w:pPr>
          </w:p>
        </w:tc>
        <w:tc>
          <w:tcPr>
            <w:tcW w:w="2415" w:type="dxa"/>
            <w:tcBorders>
              <w:left w:val="single" w:color="7E7E7E" w:themeColor="text1" w:themeTint="80" w:sz="4" w:space="0"/>
              <w:right w:val="single" w:color="7E7E7E" w:themeColor="text1" w:themeTint="80" w:sz="4" w:space="0"/>
              <w:insideV w:val="single" w:sz="4" w:space="0"/>
            </w:tcBorders>
          </w:tcPr>
          <w:p w14:paraId="7FEA207C">
            <w:pPr>
              <w:rPr>
                <w:lang w:val="kk-KZ"/>
              </w:rPr>
            </w:pPr>
            <w:r>
              <w:rPr>
                <w:iCs/>
                <w:lang w:val="kk-KZ"/>
              </w:rPr>
              <w:t xml:space="preserve"> ойын «</w:t>
            </w:r>
            <w:r>
              <w:rPr>
                <w:lang w:val="kk-KZ"/>
              </w:rPr>
              <w:t>Өнерлі  саусақ»</w:t>
            </w:r>
          </w:p>
          <w:p w14:paraId="53ED3E51">
            <w:pPr>
              <w:rPr>
                <w:lang w:val="kk-KZ"/>
              </w:rPr>
            </w:pPr>
            <w:r>
              <w:rPr>
                <w:lang w:val="kk-KZ"/>
              </w:rPr>
              <w:t>Шарты: Балалар бір бірінің суреттеріне  әңгіме құрастырды.</w:t>
            </w:r>
          </w:p>
          <w:p w14:paraId="4F7C7A46">
            <w:pPr>
              <w:rPr>
                <w:lang w:val="kk-KZ" w:eastAsia="zh-CN"/>
              </w:rPr>
            </w:pPr>
          </w:p>
        </w:tc>
        <w:tc>
          <w:tcPr>
            <w:tcW w:w="2693" w:type="dxa"/>
            <w:tcBorders>
              <w:left w:val="single" w:color="7E7E7E" w:themeColor="text1" w:themeTint="80" w:sz="4" w:space="0"/>
              <w:right w:val="single" w:color="7E7E7E" w:themeColor="text1" w:themeTint="80" w:sz="4" w:space="0"/>
              <w:insideV w:val="single" w:sz="4" w:space="0"/>
            </w:tcBorders>
          </w:tcPr>
          <w:p w14:paraId="756BA8E4">
            <w:pPr>
              <w:rPr>
                <w:color w:val="000000"/>
                <w:lang w:val="kk-KZ" w:bidi="as-IN"/>
              </w:rPr>
            </w:pPr>
            <w:r>
              <w:rPr>
                <w:color w:val="000000"/>
                <w:lang w:val="kk-KZ" w:bidi="as-IN"/>
              </w:rPr>
              <w:t xml:space="preserve">  ойын</w:t>
            </w:r>
          </w:p>
          <w:p w14:paraId="3E3B2E63">
            <w:pPr>
              <w:rPr>
                <w:color w:val="000000"/>
                <w:lang w:val="kk-KZ" w:bidi="as-IN"/>
              </w:rPr>
            </w:pPr>
            <w:r>
              <w:rPr>
                <w:color w:val="000000"/>
                <w:lang w:val="kk-KZ" w:bidi="as-IN"/>
              </w:rPr>
              <w:t>«Қалташалар»</w:t>
            </w:r>
          </w:p>
          <w:p w14:paraId="7F6F53AB">
            <w:pPr>
              <w:rPr>
                <w:lang w:val="kk-KZ" w:eastAsia="zh-CN"/>
              </w:rPr>
            </w:pPr>
            <w:r>
              <w:rPr>
                <w:lang w:val="kk-KZ"/>
              </w:rPr>
              <w:t>Шарты:</w:t>
            </w:r>
            <w:r>
              <w:rPr>
                <w:color w:val="000000"/>
                <w:lang w:val="kk-KZ" w:bidi="as-IN"/>
              </w:rPr>
              <w:t>Түрлі-түсті қатты қағаздардан дөңгелектер жасап, сондай түсті қысқыштарды қыстырса, гүлдер пайда болатының біледі.</w:t>
            </w:r>
          </w:p>
          <w:p w14:paraId="6CE9C0CD">
            <w:pPr>
              <w:rPr>
                <w:lang w:val="kk-KZ" w:eastAsia="zh-CN"/>
              </w:rPr>
            </w:pPr>
          </w:p>
          <w:p w14:paraId="5E967813">
            <w:pPr>
              <w:rPr>
                <w:lang w:val="kk-KZ" w:eastAsia="zh-CN"/>
              </w:rPr>
            </w:pPr>
          </w:p>
        </w:tc>
        <w:tc>
          <w:tcPr>
            <w:tcW w:w="2552" w:type="dxa"/>
            <w:gridSpan w:val="3"/>
            <w:tcBorders>
              <w:left w:val="single" w:color="7E7E7E" w:themeColor="text1" w:themeTint="80" w:sz="4" w:space="0"/>
              <w:right w:val="single" w:color="7E7E7E" w:themeColor="text1" w:themeTint="80" w:sz="4" w:space="0"/>
              <w:insideV w:val="single" w:sz="4" w:space="0"/>
            </w:tcBorders>
          </w:tcPr>
          <w:p w14:paraId="4D8957A1">
            <w:pPr>
              <w:rPr>
                <w:lang w:val="kk-KZ" w:eastAsia="zh-CN"/>
              </w:rPr>
            </w:pPr>
            <w:r>
              <w:rPr>
                <w:lang w:val="kk-KZ" w:eastAsia="zh-CN"/>
              </w:rPr>
              <w:t>вариативтік бағдарлама</w:t>
            </w:r>
          </w:p>
          <w:p w14:paraId="28F39674">
            <w:pPr>
              <w:rPr>
                <w:lang w:val="kk-KZ" w:eastAsia="zh-CN"/>
              </w:rPr>
            </w:pPr>
            <w:r>
              <w:rPr>
                <w:lang w:val="kk-KZ" w:eastAsia="zh-CN"/>
              </w:rPr>
              <w:t xml:space="preserve">«Оригами әлемі» «Қағаздың қасиеттері» Балаларды қағаздың қасиеттерімен және оның ерекшеліктерімен таныстыру. Қалай қағазды </w:t>
            </w:r>
          </w:p>
          <w:p w14:paraId="23DFA740">
            <w:pPr>
              <w:rPr>
                <w:lang w:val="kk-KZ" w:eastAsia="zh-CN"/>
              </w:rPr>
            </w:pPr>
            <w:r>
              <w:rPr>
                <w:lang w:val="kk-KZ" w:eastAsia="zh-CN"/>
              </w:rPr>
              <w:t>шығармашылықпен қолдануға болатынын көрсету.</w:t>
            </w:r>
          </w:p>
        </w:tc>
        <w:tc>
          <w:tcPr>
            <w:tcW w:w="2743" w:type="dxa"/>
            <w:gridSpan w:val="2"/>
            <w:tcBorders>
              <w:left w:val="single" w:color="7E7E7E" w:themeColor="text1" w:themeTint="80" w:sz="4" w:space="0"/>
              <w:right w:val="single" w:color="7E7E7E" w:themeColor="text1" w:themeTint="80" w:sz="4" w:space="0"/>
              <w:insideV w:val="single" w:sz="4" w:space="0"/>
            </w:tcBorders>
          </w:tcPr>
          <w:p w14:paraId="56200430">
            <w:pPr>
              <w:rPr>
                <w:lang w:val="kk-KZ" w:eastAsia="zh-CN"/>
              </w:rPr>
            </w:pPr>
            <w:r>
              <w:rPr>
                <w:lang w:val="kk-KZ" w:eastAsia="zh-CN"/>
              </w:rPr>
              <w:t xml:space="preserve">ойын </w:t>
            </w:r>
          </w:p>
          <w:p w14:paraId="254D7949">
            <w:pPr>
              <w:rPr>
                <w:lang w:val="kk-KZ" w:eastAsia="zh-CN"/>
              </w:rPr>
            </w:pPr>
            <w:r>
              <w:rPr>
                <w:lang w:val="kk-KZ" w:eastAsia="zh-CN"/>
              </w:rPr>
              <w:t>«Өнерлі  саусақ»</w:t>
            </w:r>
          </w:p>
          <w:p w14:paraId="2832A2D0">
            <w:pPr>
              <w:rPr>
                <w:lang w:val="kk-KZ" w:eastAsia="zh-CN"/>
              </w:rPr>
            </w:pPr>
            <w:r>
              <w:rPr>
                <w:lang w:val="kk-KZ" w:eastAsia="zh-CN"/>
              </w:rPr>
              <w:t>Шарты: Балалар бір бірінің суреттеріне  әңгіме құрастырды.</w:t>
            </w:r>
          </w:p>
          <w:p w14:paraId="399CCF5E">
            <w:pPr>
              <w:rPr>
                <w:lang w:val="kk-KZ" w:eastAsia="zh-CN"/>
              </w:rPr>
            </w:pPr>
          </w:p>
        </w:tc>
        <w:tc>
          <w:tcPr>
            <w:tcW w:w="2106" w:type="dxa"/>
            <w:tcBorders>
              <w:left w:val="single" w:color="7E7E7E" w:themeColor="text1" w:themeTint="80" w:sz="4" w:space="0"/>
              <w:right w:val="single" w:color="7E7E7E" w:themeColor="text1" w:themeTint="80" w:sz="4" w:space="0"/>
              <w:insideV w:val="single" w:sz="4" w:space="0"/>
            </w:tcBorders>
          </w:tcPr>
          <w:p w14:paraId="4FCC1FC4">
            <w:pPr>
              <w:rPr>
                <w:lang w:val="kk-KZ"/>
              </w:rPr>
            </w:pPr>
            <w:r>
              <w:rPr>
                <w:lang w:val="kk-KZ"/>
              </w:rPr>
              <w:t>Еркін ойын</w:t>
            </w:r>
          </w:p>
          <w:p w14:paraId="64EB7B24">
            <w:pPr>
              <w:rPr>
                <w:lang w:val="kk-KZ"/>
              </w:rPr>
            </w:pPr>
            <w:r>
              <w:rPr>
                <w:lang w:val="kk-KZ"/>
              </w:rPr>
              <w:t>Қуыршақты киіндір</w:t>
            </w:r>
          </w:p>
          <w:p w14:paraId="38E00538">
            <w:pPr>
              <w:rPr>
                <w:lang w:val="kk-KZ"/>
              </w:rPr>
            </w:pPr>
            <w:r>
              <w:rPr>
                <w:lang w:val="kk-KZ"/>
              </w:rPr>
              <w:t>Шарты: Ереже  түрлерімен  танысып,сұрақтарға  жауап беру біледі.</w:t>
            </w:r>
          </w:p>
          <w:p w14:paraId="053519D4">
            <w:pPr>
              <w:rPr>
                <w:lang w:val="kk-KZ" w:eastAsia="zh-CN"/>
              </w:rPr>
            </w:pPr>
          </w:p>
        </w:tc>
      </w:tr>
      <w:tr w14:paraId="0AD5BD4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94"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2D2E841">
            <w:pPr>
              <w:rPr>
                <w:lang w:eastAsia="zh-CN"/>
              </w:rPr>
            </w:pPr>
            <w:r>
              <w:rPr>
                <w:lang w:val="kk-KZ" w:eastAsia="zh-CN"/>
              </w:rPr>
              <w:t>Баланың жеке даму картасына сәйкес жеке жұмыс</w:t>
            </w:r>
          </w:p>
        </w:tc>
        <w:tc>
          <w:tcPr>
            <w:tcW w:w="2415"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024BC4F">
            <w:pPr>
              <w:rPr>
                <w:lang w:val="kk-KZ" w:eastAsia="zh-CN"/>
              </w:rPr>
            </w:pPr>
            <w:r>
              <w:rPr>
                <w:lang w:val="kk-KZ" w:eastAsia="zh-CN"/>
              </w:rPr>
              <w:t>Идрейсова Гаухартаспен жеке жұмыс берілген сөздерден жай сөйлемдерді құрастыруға үйрету.</w:t>
            </w:r>
          </w:p>
          <w:p w14:paraId="4C591378">
            <w:pPr>
              <w:rPr>
                <w:lang w:val="kk-KZ" w:eastAsia="zh-CN"/>
              </w:rPr>
            </w:pPr>
            <w:r>
              <w:rPr>
                <w:lang w:val="kk-KZ" w:eastAsia="zh-CN"/>
              </w:rPr>
              <w:t>Дауысты және дауыссыз дыбыстарды ажыратуға үйрету</w:t>
            </w:r>
          </w:p>
        </w:tc>
        <w:tc>
          <w:tcPr>
            <w:tcW w:w="2693"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04CBB3D">
            <w:pPr>
              <w:rPr>
                <w:lang w:val="kk-KZ" w:eastAsia="zh-CN"/>
              </w:rPr>
            </w:pPr>
            <w:r>
              <w:rPr>
                <w:lang w:val="kk-KZ" w:eastAsia="zh-CN"/>
              </w:rPr>
              <w:t>Есетов Айатқа жыл мезгілдері бойынша айларды реттілікпен атауға үйрету</w:t>
            </w:r>
          </w:p>
        </w:tc>
        <w:tc>
          <w:tcPr>
            <w:tcW w:w="2552" w:type="dxa"/>
            <w:gridSpan w:val="3"/>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AB7C210">
            <w:pPr>
              <w:rPr>
                <w:lang w:val="kk-KZ" w:eastAsia="zh-CN"/>
              </w:rPr>
            </w:pPr>
            <w:r>
              <w:rPr>
                <w:lang w:val="kk-KZ" w:eastAsia="zh-CN"/>
              </w:rPr>
              <w:t>Мажит Аянатқа жаңа түстерді бояуларды араластыру арқылы шығару дағдысын, мүсіндеудің әртүрлі әдістерін қолдану дағдысын қалыптастыру</w:t>
            </w:r>
          </w:p>
        </w:tc>
        <w:tc>
          <w:tcPr>
            <w:tcW w:w="2743" w:type="dxa"/>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69CD4C7">
            <w:pPr>
              <w:rPr>
                <w:lang w:val="kk-KZ" w:eastAsia="zh-CN"/>
              </w:rPr>
            </w:pPr>
            <w:r>
              <w:rPr>
                <w:lang w:val="kk-KZ" w:eastAsia="zh-CN"/>
              </w:rPr>
              <w:t>Идрейсова Гаухартаспен жеке жұмыс берілген сөздерден жай сөйлемдерді құрастыруға үйрету.</w:t>
            </w:r>
          </w:p>
          <w:p w14:paraId="699B9E86">
            <w:pPr>
              <w:rPr>
                <w:lang w:val="kk-KZ" w:eastAsia="zh-CN"/>
              </w:rPr>
            </w:pPr>
            <w:r>
              <w:rPr>
                <w:lang w:val="kk-KZ" w:eastAsia="zh-CN"/>
              </w:rPr>
              <w:t>Дауысты және дауыссыз дыбыстарды ажыратуға үйрету</w:t>
            </w:r>
          </w:p>
        </w:tc>
        <w:tc>
          <w:tcPr>
            <w:tcW w:w="2106"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21D586B">
            <w:pPr>
              <w:rPr>
                <w:lang w:val="kk-KZ" w:eastAsia="zh-CN"/>
              </w:rPr>
            </w:pPr>
            <w:r>
              <w:rPr>
                <w:lang w:val="kk-KZ" w:eastAsia="zh-CN"/>
              </w:rPr>
              <w:t>Есетов Айатқа жыл мезгілдері бойынша айларды реттілікпен атауға үйрету</w:t>
            </w:r>
          </w:p>
        </w:tc>
      </w:tr>
      <w:tr w14:paraId="1531351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94" w:type="dxa"/>
            <w:tcBorders>
              <w:left w:val="single" w:color="7E7E7E" w:themeColor="text1" w:themeTint="80" w:sz="4" w:space="0"/>
              <w:right w:val="single" w:color="7E7E7E" w:themeColor="text1" w:themeTint="80" w:sz="4" w:space="0"/>
              <w:insideV w:val="single" w:sz="4" w:space="0"/>
            </w:tcBorders>
          </w:tcPr>
          <w:p w14:paraId="5BBC1A56">
            <w:pPr>
              <w:rPr>
                <w:lang w:eastAsia="zh-CN"/>
              </w:rPr>
            </w:pPr>
            <w:r>
              <w:rPr>
                <w:lang w:val="kk-KZ" w:eastAsia="zh-CN"/>
              </w:rPr>
              <w:t>Серуенге дайындық</w:t>
            </w:r>
          </w:p>
        </w:tc>
        <w:tc>
          <w:tcPr>
            <w:tcW w:w="12509" w:type="dxa"/>
            <w:gridSpan w:val="8"/>
            <w:tcBorders>
              <w:left w:val="single" w:color="7E7E7E" w:themeColor="text1" w:themeTint="80" w:sz="4" w:space="0"/>
              <w:right w:val="single" w:color="7E7E7E" w:themeColor="text1" w:themeTint="80" w:sz="4" w:space="0"/>
              <w:insideV w:val="single" w:sz="4" w:space="0"/>
            </w:tcBorders>
          </w:tcPr>
          <w:p w14:paraId="5A4B48B5">
            <w:pPr>
              <w:rPr>
                <w:lang w:eastAsia="zh-CN"/>
              </w:rPr>
            </w:pPr>
            <w:r>
              <w:rPr>
                <w:lang w:val="kk-KZ" w:eastAsia="zh-CN"/>
              </w:rPr>
              <w:t>Киіну: Серуенге шығу.</w:t>
            </w:r>
          </w:p>
        </w:tc>
      </w:tr>
      <w:tr w14:paraId="2645410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94"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BCDF445">
            <w:pPr>
              <w:rPr>
                <w:lang w:val="kk-KZ" w:eastAsia="zh-CN"/>
              </w:rPr>
            </w:pPr>
            <w:r>
              <w:rPr>
                <w:lang w:val="kk-KZ" w:eastAsia="zh-CN"/>
              </w:rPr>
              <w:t>ІІ Серуен</w:t>
            </w:r>
          </w:p>
          <w:p w14:paraId="4720B0CA">
            <w:pPr>
              <w:rPr>
                <w:lang w:val="kk-KZ" w:eastAsia="zh-CN"/>
              </w:rPr>
            </w:pPr>
          </w:p>
        </w:tc>
        <w:tc>
          <w:tcPr>
            <w:tcW w:w="2415"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C2B184A">
            <w:pPr>
              <w:rPr>
                <w:lang w:val="kk-KZ"/>
              </w:rPr>
            </w:pPr>
            <w:r>
              <w:rPr>
                <w:lang w:val="kk-KZ"/>
              </w:rPr>
              <w:t xml:space="preserve">          №6</w:t>
            </w:r>
          </w:p>
          <w:p w14:paraId="2C4F9FBB">
            <w:pPr>
              <w:rPr>
                <w:lang w:val="kk-KZ"/>
              </w:rPr>
            </w:pPr>
          </w:p>
        </w:tc>
        <w:tc>
          <w:tcPr>
            <w:tcW w:w="2693"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5AFA267">
            <w:pPr>
              <w:rPr>
                <w:lang w:val="kk-KZ"/>
              </w:rPr>
            </w:pPr>
            <w:r>
              <w:rPr>
                <w:color w:val="000000"/>
                <w:lang w:val="kk-KZ"/>
              </w:rPr>
              <w:t>№7</w:t>
            </w:r>
          </w:p>
          <w:p w14:paraId="3DF5F840">
            <w:pPr>
              <w:rPr>
                <w:color w:val="000000"/>
                <w:lang w:val="kk-KZ"/>
              </w:rPr>
            </w:pPr>
          </w:p>
        </w:tc>
        <w:tc>
          <w:tcPr>
            <w:tcW w:w="2552" w:type="dxa"/>
            <w:gridSpan w:val="3"/>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04176E2">
            <w:pPr>
              <w:rPr>
                <w:lang w:val="kk-KZ"/>
              </w:rPr>
            </w:pPr>
            <w:r>
              <w:rPr>
                <w:color w:val="000000"/>
                <w:lang w:val="kk-KZ"/>
              </w:rPr>
              <w:t>№8</w:t>
            </w:r>
          </w:p>
        </w:tc>
        <w:tc>
          <w:tcPr>
            <w:tcW w:w="2743" w:type="dxa"/>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A7A8875">
            <w:pPr>
              <w:rPr>
                <w:lang w:val="kk-KZ"/>
              </w:rPr>
            </w:pPr>
            <w:r>
              <w:rPr>
                <w:lang w:val="kk-KZ"/>
              </w:rPr>
              <w:t>№9</w:t>
            </w:r>
          </w:p>
          <w:p w14:paraId="19D1A781">
            <w:pPr>
              <w:rPr>
                <w:lang w:val="kk-KZ"/>
              </w:rPr>
            </w:pPr>
          </w:p>
        </w:tc>
        <w:tc>
          <w:tcPr>
            <w:tcW w:w="2106"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B13BFC8">
            <w:pPr>
              <w:rPr>
                <w:lang w:val="kk-KZ"/>
              </w:rPr>
            </w:pPr>
            <w:r>
              <w:rPr>
                <w:color w:val="000000"/>
                <w:lang w:val="kk-KZ"/>
              </w:rPr>
              <w:t>№10</w:t>
            </w:r>
          </w:p>
          <w:p w14:paraId="5FB10CCF">
            <w:pPr>
              <w:rPr>
                <w:color w:val="000000"/>
              </w:rPr>
            </w:pPr>
          </w:p>
        </w:tc>
      </w:tr>
      <w:tr w14:paraId="54BE430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94" w:type="dxa"/>
            <w:tcBorders>
              <w:left w:val="single" w:color="7E7E7E" w:themeColor="text1" w:themeTint="80" w:sz="4" w:space="0"/>
              <w:right w:val="single" w:color="7E7E7E" w:themeColor="text1" w:themeTint="80" w:sz="4" w:space="0"/>
              <w:insideV w:val="single" w:sz="4" w:space="0"/>
            </w:tcBorders>
          </w:tcPr>
          <w:p w14:paraId="49DCB5F5">
            <w:pPr>
              <w:rPr>
                <w:lang w:eastAsia="zh-CN"/>
              </w:rPr>
            </w:pPr>
            <w:r>
              <w:rPr>
                <w:lang w:val="kk-KZ" w:eastAsia="zh-CN"/>
              </w:rPr>
              <w:t>Серуеннен оралу</w:t>
            </w:r>
          </w:p>
        </w:tc>
        <w:tc>
          <w:tcPr>
            <w:tcW w:w="12509" w:type="dxa"/>
            <w:gridSpan w:val="8"/>
            <w:tcBorders>
              <w:left w:val="single" w:color="7E7E7E" w:themeColor="text1" w:themeTint="80" w:sz="4" w:space="0"/>
              <w:right w:val="single" w:color="7E7E7E" w:themeColor="text1" w:themeTint="80" w:sz="4" w:space="0"/>
              <w:insideV w:val="single" w:sz="4" w:space="0"/>
            </w:tcBorders>
          </w:tcPr>
          <w:p w14:paraId="333D60FB">
            <w:pPr>
              <w:rPr>
                <w:lang w:eastAsia="zh-CN"/>
              </w:rPr>
            </w:pPr>
            <w:r>
              <w:rPr>
                <w:lang w:val="kk-KZ" w:eastAsia="ru-RU"/>
              </w:rPr>
              <w:t>Серуеннен оралу. Киімдерін шкафқа жинауға, ұқыпты қоюға баулу.</w:t>
            </w:r>
          </w:p>
        </w:tc>
      </w:tr>
      <w:tr w14:paraId="7D0EAB8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94" w:type="dxa"/>
            <w:vMerge w:val="restar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D6930D0">
            <w:pPr>
              <w:rPr>
                <w:lang w:eastAsia="zh-CN"/>
              </w:rPr>
            </w:pPr>
            <w:r>
              <w:rPr>
                <w:lang w:val="kk-KZ" w:eastAsia="zh-CN"/>
              </w:rPr>
              <w:t>Балалардың үйге қайтуы</w:t>
            </w:r>
          </w:p>
          <w:p w14:paraId="31CD32D4">
            <w:pPr>
              <w:rPr>
                <w:lang w:val="kk-KZ" w:eastAsia="zh-CN"/>
              </w:rPr>
            </w:pPr>
            <w:r>
              <w:rPr>
                <w:lang w:val="kk-KZ" w:eastAsia="zh-CN"/>
              </w:rPr>
              <w:t>Ата-аналармен әңгімелесу</w:t>
            </w:r>
          </w:p>
        </w:tc>
        <w:tc>
          <w:tcPr>
            <w:tcW w:w="12509" w:type="dxa"/>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823B620">
            <w:pPr>
              <w:rPr>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19C2D9F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94" w:type="dxa"/>
            <w:vMerge w:val="continue"/>
            <w:tcBorders>
              <w:left w:val="single" w:color="7E7E7E" w:themeColor="text1" w:themeTint="80" w:sz="4" w:space="0"/>
              <w:right w:val="single" w:color="7E7E7E" w:themeColor="text1" w:themeTint="80" w:sz="4" w:space="0"/>
              <w:insideV w:val="single" w:sz="4" w:space="0"/>
            </w:tcBorders>
          </w:tcPr>
          <w:p w14:paraId="6D8FDDC6">
            <w:pPr>
              <w:rPr>
                <w:lang w:val="kk-KZ" w:eastAsia="zh-CN"/>
              </w:rPr>
            </w:pPr>
          </w:p>
        </w:tc>
        <w:tc>
          <w:tcPr>
            <w:tcW w:w="2415" w:type="dxa"/>
            <w:tcBorders>
              <w:left w:val="single" w:color="7E7E7E" w:themeColor="text1" w:themeTint="80" w:sz="4" w:space="0"/>
              <w:right w:val="single" w:color="7E7E7E" w:themeColor="text1" w:themeTint="80" w:sz="4" w:space="0"/>
              <w:insideV w:val="single" w:sz="4" w:space="0"/>
            </w:tcBorders>
          </w:tcPr>
          <w:p w14:paraId="433BF894">
            <w:pPr>
              <w:rPr>
                <w:color w:val="000000" w:themeColor="text1"/>
                <w:lang w:val="kk-KZ" w:eastAsia="ru-RU"/>
                <w14:textFill>
                  <w14:solidFill>
                    <w14:schemeClr w14:val="tx1"/>
                  </w14:solidFill>
                </w14:textFill>
              </w:rPr>
            </w:pPr>
            <w:r>
              <w:rPr>
                <w:color w:val="000000" w:themeColor="text1"/>
                <w:lang w:val="kk-KZ" w:eastAsia="ru-RU"/>
                <w14:textFill>
                  <w14:solidFill>
                    <w14:schemeClr w14:val="tx1"/>
                  </w14:solidFill>
                </w14:textFill>
              </w:rPr>
              <w:t xml:space="preserve">Ата-аналарға кеңес: </w:t>
            </w:r>
          </w:p>
          <w:p w14:paraId="6EBC2526">
            <w:pPr>
              <w:rPr>
                <w:lang w:val="kk-KZ" w:eastAsia="zh-CN"/>
              </w:rPr>
            </w:pPr>
            <w:r>
              <w:rPr>
                <w:color w:val="000000" w:themeColor="text1"/>
                <w:lang w:val="kk-KZ" w:eastAsia="ru-RU"/>
                <w14:textFill>
                  <w14:solidFill>
                    <w14:schemeClr w14:val="tx1"/>
                  </w14:solidFill>
                </w14:textFill>
              </w:rPr>
              <w:t>«Балаңызды сөйлеуге үйрету үшін  үй жағдайында не істей аласыз?».</w:t>
            </w:r>
          </w:p>
        </w:tc>
        <w:tc>
          <w:tcPr>
            <w:tcW w:w="2693" w:type="dxa"/>
            <w:tcBorders>
              <w:left w:val="single" w:color="7E7E7E" w:themeColor="text1" w:themeTint="80" w:sz="4" w:space="0"/>
              <w:right w:val="single" w:color="7E7E7E" w:themeColor="text1" w:themeTint="80" w:sz="4" w:space="0"/>
              <w:insideV w:val="single" w:sz="4" w:space="0"/>
            </w:tcBorders>
          </w:tcPr>
          <w:p w14:paraId="42EA0569">
            <w:pPr>
              <w:rPr>
                <w:lang w:val="kk-KZ" w:eastAsia="zh-CN"/>
              </w:rPr>
            </w:pPr>
            <w:r>
              <w:rPr>
                <w:color w:val="000000" w:themeColor="text1"/>
                <w:lang w:val="kk-KZ" w:eastAsia="ru-RU"/>
                <w14:textFill>
                  <w14:solidFill>
                    <w14:schemeClr w14:val="tx1"/>
                  </w14:solidFill>
                </w14:textFill>
              </w:rPr>
              <w:t>Психологтың  кеңесі: «Балаңыз балабақшаға келгісі келмей жыласа не істер едіңіз»</w:t>
            </w:r>
          </w:p>
        </w:tc>
        <w:tc>
          <w:tcPr>
            <w:tcW w:w="2552" w:type="dxa"/>
            <w:gridSpan w:val="3"/>
            <w:tcBorders>
              <w:left w:val="single" w:color="7E7E7E" w:themeColor="text1" w:themeTint="80" w:sz="4" w:space="0"/>
              <w:right w:val="single" w:color="7E7E7E" w:themeColor="text1" w:themeTint="80" w:sz="4" w:space="0"/>
              <w:insideV w:val="single" w:sz="4" w:space="0"/>
            </w:tcBorders>
          </w:tcPr>
          <w:p w14:paraId="26DE687C">
            <w:pPr>
              <w:rPr>
                <w:color w:val="000000" w:themeColor="text1"/>
                <w:lang w:val="kk-KZ" w:eastAsia="ru-RU"/>
                <w14:textFill>
                  <w14:solidFill>
                    <w14:schemeClr w14:val="tx1"/>
                  </w14:solidFill>
                </w14:textFill>
              </w:rPr>
            </w:pPr>
            <w:r>
              <w:rPr>
                <w:color w:val="000000" w:themeColor="text1"/>
                <w:lang w:val="kk-KZ" w:eastAsia="ru-RU"/>
                <w14:textFill>
                  <w14:solidFill>
                    <w14:schemeClr w14:val="tx1"/>
                  </w14:solidFill>
                </w14:textFill>
              </w:rPr>
              <w:t>Ата-анаға:</w:t>
            </w:r>
          </w:p>
          <w:p w14:paraId="3D5B20A2">
            <w:pPr>
              <w:rPr>
                <w:lang w:val="kk-KZ" w:eastAsia="zh-CN"/>
              </w:rPr>
            </w:pPr>
            <w:r>
              <w:rPr>
                <w:color w:val="000000" w:themeColor="text1"/>
                <w:lang w:val="kk-KZ" w:eastAsia="ru-RU"/>
                <w14:textFill>
                  <w14:solidFill>
                    <w14:schemeClr w14:val="tx1"/>
                  </w14:solidFill>
                </w14:textFill>
              </w:rPr>
              <w:t>«Балаңызды киіндірген кезде киімдердің түстерін айтып отырасыз ба?</w:t>
            </w:r>
          </w:p>
        </w:tc>
        <w:tc>
          <w:tcPr>
            <w:tcW w:w="2743" w:type="dxa"/>
            <w:gridSpan w:val="2"/>
            <w:tcBorders>
              <w:left w:val="single" w:color="7E7E7E" w:themeColor="text1" w:themeTint="80" w:sz="4" w:space="0"/>
              <w:right w:val="single" w:color="7E7E7E" w:themeColor="text1" w:themeTint="80" w:sz="4" w:space="0"/>
              <w:insideV w:val="single" w:sz="4" w:space="0"/>
            </w:tcBorders>
          </w:tcPr>
          <w:p w14:paraId="6BFFBA8B">
            <w:pPr>
              <w:rPr>
                <w:color w:val="000000" w:themeColor="text1"/>
                <w:lang w:val="kk-KZ" w:eastAsia="ru-RU"/>
                <w14:textFill>
                  <w14:solidFill>
                    <w14:schemeClr w14:val="tx1"/>
                  </w14:solidFill>
                </w14:textFill>
              </w:rPr>
            </w:pPr>
            <w:r>
              <w:rPr>
                <w:color w:val="000000" w:themeColor="text1"/>
                <w:lang w:val="kk-KZ" w:eastAsia="ru-RU"/>
                <w14:textFill>
                  <w14:solidFill>
                    <w14:schemeClr w14:val="tx1"/>
                  </w14:solidFill>
                </w14:textFill>
              </w:rPr>
              <w:t>Кеңес:</w:t>
            </w:r>
          </w:p>
          <w:p w14:paraId="4CA46294">
            <w:pPr>
              <w:rPr>
                <w:lang w:val="kk-KZ" w:eastAsia="zh-CN"/>
              </w:rPr>
            </w:pPr>
            <w:r>
              <w:rPr>
                <w:color w:val="000000" w:themeColor="text1"/>
                <w:lang w:val="kk-KZ" w:eastAsia="ru-RU"/>
                <w14:textFill>
                  <w14:solidFill>
                    <w14:schemeClr w14:val="tx1"/>
                  </w14:solidFill>
                </w14:textFill>
              </w:rPr>
              <w:t xml:space="preserve"> «Үйде балаңыздың өзіне-өзі қызмет көрсетуіне қандай жағдай жасайсыз?».</w:t>
            </w:r>
          </w:p>
        </w:tc>
        <w:tc>
          <w:tcPr>
            <w:tcW w:w="2106" w:type="dxa"/>
            <w:tcBorders>
              <w:left w:val="single" w:color="7E7E7E" w:themeColor="text1" w:themeTint="80" w:sz="4" w:space="0"/>
              <w:right w:val="single" w:color="7E7E7E" w:themeColor="text1" w:themeTint="80" w:sz="4" w:space="0"/>
              <w:insideV w:val="single" w:sz="4" w:space="0"/>
            </w:tcBorders>
          </w:tcPr>
          <w:p w14:paraId="596699D0">
            <w:pPr>
              <w:rPr>
                <w:color w:val="000000" w:themeColor="text1"/>
                <w:lang w:val="kk-KZ" w:eastAsia="ru-RU"/>
                <w14:textFill>
                  <w14:solidFill>
                    <w14:schemeClr w14:val="tx1"/>
                  </w14:solidFill>
                </w14:textFill>
              </w:rPr>
            </w:pPr>
            <w:r>
              <w:rPr>
                <w:color w:val="000000" w:themeColor="text1"/>
                <w:lang w:val="kk-KZ" w:eastAsia="ru-RU"/>
                <w14:textFill>
                  <w14:solidFill>
                    <w14:schemeClr w14:val="tx1"/>
                  </w14:solidFill>
                </w14:textFill>
              </w:rPr>
              <w:t>Ата-анаға:</w:t>
            </w:r>
          </w:p>
          <w:p w14:paraId="5027966E">
            <w:pPr>
              <w:rPr>
                <w:lang w:val="kk-KZ" w:eastAsia="zh-CN"/>
              </w:rPr>
            </w:pPr>
            <w:r>
              <w:rPr>
                <w:color w:val="000000" w:themeColor="text1"/>
                <w:lang w:val="kk-KZ" w:eastAsia="ru-RU"/>
                <w14:textFill>
                  <w14:solidFill>
                    <w14:schemeClr w14:val="tx1"/>
                  </w14:solidFill>
                </w14:textFill>
              </w:rPr>
              <w:t>«Демалыс күндері балаңызбен ойнайсыз ба?</w:t>
            </w:r>
          </w:p>
        </w:tc>
      </w:tr>
    </w:tbl>
    <w:p w14:paraId="632FE68A">
      <w:pPr>
        <w:rPr>
          <w:sz w:val="22"/>
          <w:szCs w:val="22"/>
          <w:lang w:val="kk-KZ" w:eastAsia="zh-CN"/>
        </w:rPr>
      </w:pPr>
    </w:p>
    <w:p w14:paraId="3FAC1CDE">
      <w:pPr>
        <w:rPr>
          <w:sz w:val="22"/>
          <w:szCs w:val="22"/>
          <w:lang w:val="kk-KZ"/>
        </w:rPr>
      </w:pPr>
    </w:p>
    <w:p w14:paraId="48DC373B">
      <w:pPr>
        <w:rPr>
          <w:sz w:val="22"/>
          <w:szCs w:val="22"/>
          <w:lang w:val="kk-KZ"/>
        </w:rPr>
      </w:pPr>
    </w:p>
    <w:p w14:paraId="433FB052">
      <w:pPr>
        <w:rPr>
          <w:sz w:val="22"/>
          <w:szCs w:val="22"/>
          <w:lang w:val="kk-KZ"/>
        </w:rPr>
      </w:pPr>
    </w:p>
    <w:p w14:paraId="0FAE839F">
      <w:pPr>
        <w:rPr>
          <w:sz w:val="22"/>
          <w:szCs w:val="22"/>
          <w:lang w:val="kk-KZ"/>
        </w:rPr>
      </w:pPr>
    </w:p>
    <w:p w14:paraId="488B0B89">
      <w:pPr>
        <w:rPr>
          <w:sz w:val="22"/>
          <w:szCs w:val="22"/>
          <w:lang w:val="kk-KZ"/>
        </w:rPr>
      </w:pPr>
    </w:p>
    <w:p w14:paraId="3E8FF457">
      <w:pPr>
        <w:rPr>
          <w:sz w:val="22"/>
          <w:szCs w:val="22"/>
          <w:lang w:val="kk-KZ"/>
        </w:rPr>
      </w:pPr>
    </w:p>
    <w:p w14:paraId="3DC3ADB0">
      <w:pPr>
        <w:rPr>
          <w:sz w:val="22"/>
          <w:szCs w:val="22"/>
          <w:lang w:val="kk-KZ"/>
        </w:rPr>
      </w:pPr>
    </w:p>
    <w:p w14:paraId="552A97B8">
      <w:pPr>
        <w:rPr>
          <w:sz w:val="22"/>
          <w:szCs w:val="22"/>
          <w:lang w:val="kk-KZ"/>
        </w:rPr>
      </w:pPr>
    </w:p>
    <w:p w14:paraId="74BAF45C">
      <w:pPr>
        <w:rPr>
          <w:sz w:val="22"/>
          <w:szCs w:val="22"/>
          <w:lang w:val="kk-KZ"/>
        </w:rPr>
      </w:pPr>
    </w:p>
    <w:p w14:paraId="25BD6F38">
      <w:pPr>
        <w:rPr>
          <w:sz w:val="22"/>
          <w:szCs w:val="22"/>
          <w:lang w:val="kk-KZ"/>
        </w:rPr>
      </w:pPr>
    </w:p>
    <w:p w14:paraId="6552B964">
      <w:pPr>
        <w:rPr>
          <w:sz w:val="22"/>
          <w:szCs w:val="22"/>
          <w:lang w:val="kk-KZ"/>
        </w:rPr>
      </w:pPr>
    </w:p>
    <w:p w14:paraId="432AC0DB">
      <w:pPr>
        <w:rPr>
          <w:sz w:val="22"/>
          <w:szCs w:val="22"/>
          <w:lang w:val="kk-KZ"/>
        </w:rPr>
      </w:pPr>
    </w:p>
    <w:p w14:paraId="4C49920A">
      <w:pPr>
        <w:rPr>
          <w:sz w:val="22"/>
          <w:szCs w:val="22"/>
          <w:lang w:val="kk-KZ"/>
        </w:rPr>
      </w:pPr>
    </w:p>
    <w:p w14:paraId="36271E79">
      <w:pPr>
        <w:rPr>
          <w:sz w:val="22"/>
          <w:szCs w:val="22"/>
          <w:lang w:val="kk-KZ"/>
        </w:rPr>
      </w:pPr>
    </w:p>
    <w:p w14:paraId="55EA2806">
      <w:pPr>
        <w:rPr>
          <w:sz w:val="22"/>
          <w:szCs w:val="22"/>
          <w:lang w:val="kk-KZ"/>
        </w:rPr>
      </w:pPr>
    </w:p>
    <w:p w14:paraId="25F3793B">
      <w:pPr>
        <w:rPr>
          <w:sz w:val="22"/>
          <w:szCs w:val="22"/>
          <w:lang w:val="kk-KZ"/>
        </w:rPr>
      </w:pPr>
    </w:p>
    <w:p w14:paraId="7C702C1A">
      <w:pPr>
        <w:rPr>
          <w:sz w:val="22"/>
          <w:szCs w:val="22"/>
          <w:lang w:val="kk-KZ"/>
        </w:rPr>
      </w:pPr>
    </w:p>
    <w:p w14:paraId="47AAD385">
      <w:pPr>
        <w:rPr>
          <w:sz w:val="22"/>
          <w:szCs w:val="22"/>
          <w:lang w:val="kk-KZ"/>
        </w:rPr>
      </w:pPr>
    </w:p>
    <w:p w14:paraId="263E446D">
      <w:pPr>
        <w:rPr>
          <w:sz w:val="22"/>
          <w:szCs w:val="22"/>
          <w:lang w:val="kk-KZ"/>
        </w:rPr>
      </w:pPr>
    </w:p>
    <w:p w14:paraId="017637A5">
      <w:pPr>
        <w:rPr>
          <w:sz w:val="22"/>
          <w:szCs w:val="22"/>
          <w:lang w:val="kk-KZ"/>
        </w:rPr>
      </w:pPr>
    </w:p>
    <w:p w14:paraId="7A1370C4">
      <w:pPr>
        <w:rPr>
          <w:sz w:val="22"/>
          <w:szCs w:val="22"/>
          <w:lang w:val="kk-KZ"/>
        </w:rPr>
      </w:pPr>
    </w:p>
    <w:p w14:paraId="0727A3A6">
      <w:pPr>
        <w:rPr>
          <w:sz w:val="22"/>
          <w:szCs w:val="22"/>
          <w:lang w:val="kk-KZ"/>
        </w:rPr>
      </w:pPr>
    </w:p>
    <w:p w14:paraId="0D0D2A52">
      <w:pPr>
        <w:rPr>
          <w:sz w:val="22"/>
          <w:szCs w:val="22"/>
          <w:lang w:val="kk-KZ"/>
        </w:rPr>
      </w:pPr>
    </w:p>
    <w:p w14:paraId="748CD6D5">
      <w:pPr>
        <w:rPr>
          <w:sz w:val="22"/>
          <w:szCs w:val="22"/>
          <w:lang w:val="kk-KZ"/>
        </w:rPr>
      </w:pPr>
    </w:p>
    <w:p w14:paraId="48FA4CB4">
      <w:pPr>
        <w:rPr>
          <w:sz w:val="22"/>
          <w:szCs w:val="22"/>
          <w:lang w:val="kk-KZ"/>
        </w:rPr>
      </w:pPr>
    </w:p>
    <w:p w14:paraId="7E636FF9">
      <w:pPr>
        <w:rPr>
          <w:sz w:val="22"/>
          <w:szCs w:val="22"/>
          <w:lang w:val="kk-KZ"/>
        </w:rPr>
      </w:pPr>
    </w:p>
    <w:p w14:paraId="69EDC097">
      <w:pPr>
        <w:rPr>
          <w:sz w:val="22"/>
          <w:szCs w:val="22"/>
          <w:lang w:val="kk-KZ"/>
        </w:rPr>
      </w:pPr>
    </w:p>
    <w:p w14:paraId="31DF7ECE">
      <w:pPr>
        <w:rPr>
          <w:sz w:val="22"/>
          <w:szCs w:val="22"/>
          <w:lang w:val="kk-KZ"/>
        </w:rPr>
      </w:pPr>
    </w:p>
    <w:p w14:paraId="20F56EBD">
      <w:pPr>
        <w:rPr>
          <w:sz w:val="22"/>
          <w:szCs w:val="22"/>
          <w:lang w:val="kk-KZ"/>
        </w:rPr>
      </w:pPr>
    </w:p>
    <w:p w14:paraId="37811CF6">
      <w:pPr>
        <w:rPr>
          <w:sz w:val="22"/>
          <w:szCs w:val="22"/>
          <w:lang w:val="kk-KZ"/>
        </w:rPr>
      </w:pPr>
    </w:p>
    <w:p w14:paraId="26AFB890">
      <w:pPr>
        <w:rPr>
          <w:sz w:val="22"/>
          <w:szCs w:val="22"/>
          <w:lang w:val="kk-KZ"/>
        </w:rPr>
      </w:pPr>
    </w:p>
    <w:p w14:paraId="708253D8">
      <w:pPr>
        <w:rPr>
          <w:sz w:val="22"/>
          <w:szCs w:val="22"/>
          <w:lang w:val="kk-KZ"/>
        </w:rPr>
      </w:pPr>
    </w:p>
    <w:p w14:paraId="565F7A31">
      <w:pPr>
        <w:spacing w:line="0" w:lineRule="atLeast"/>
        <w:contextualSpacing/>
        <w:jc w:val="center"/>
        <w:rPr>
          <w:b/>
          <w:bCs/>
          <w:lang w:val="kk-KZ"/>
        </w:rPr>
      </w:pPr>
      <w:r>
        <w:rPr>
          <w:b/>
          <w:bCs/>
          <w:lang w:val="kk-KZ"/>
        </w:rPr>
        <w:t>Тәрбиелеу - білім беру процесінің циклограммасы</w:t>
      </w:r>
    </w:p>
    <w:p w14:paraId="27DF958D">
      <w:pPr>
        <w:spacing w:line="0" w:lineRule="atLeast"/>
        <w:contextualSpacing/>
        <w:jc w:val="center"/>
        <w:rPr>
          <w:b/>
          <w:bCs/>
          <w:lang w:val="kk-KZ"/>
        </w:rPr>
      </w:pPr>
      <w:r>
        <w:rPr>
          <w:b/>
          <w:bCs/>
          <w:lang w:val="kk-KZ"/>
        </w:rPr>
        <w:t>Әділдік  және  жауапкершілік  айы</w:t>
      </w:r>
    </w:p>
    <w:p w14:paraId="4778FD57">
      <w:pPr>
        <w:spacing w:line="0" w:lineRule="atLeast"/>
        <w:contextualSpacing/>
        <w:jc w:val="center"/>
        <w:rPr>
          <w:b/>
          <w:bCs/>
          <w:lang w:val="kk-KZ"/>
        </w:rPr>
      </w:pPr>
    </w:p>
    <w:p w14:paraId="2461224D">
      <w:pPr>
        <w:jc w:val="right"/>
        <w:rPr>
          <w:b/>
          <w:bCs/>
          <w:sz w:val="22"/>
          <w:szCs w:val="22"/>
          <w:lang w:val="kk-KZ"/>
        </w:rPr>
      </w:pPr>
      <w:r>
        <w:rPr>
          <w:i/>
          <w:iCs/>
          <w:lang w:val="kk-KZ"/>
        </w:rPr>
        <w:t>Әділдік  пен  жауапкершілік – біртұтас  ұғым!»</w:t>
      </w:r>
    </w:p>
    <w:p w14:paraId="317D1B42">
      <w:pPr>
        <w:rPr>
          <w:sz w:val="22"/>
          <w:szCs w:val="22"/>
          <w:lang w:val="kk-KZ"/>
        </w:rPr>
      </w:pPr>
      <w:r>
        <w:rPr>
          <w:b/>
          <w:bCs/>
          <w:sz w:val="22"/>
          <w:szCs w:val="22"/>
          <w:lang w:val="kk-KZ"/>
        </w:rPr>
        <w:t>Топ: Бәйтерек мектепалды даярлық  тобы</w:t>
      </w:r>
    </w:p>
    <w:p w14:paraId="278B8E04">
      <w:pPr>
        <w:rPr>
          <w:sz w:val="22"/>
          <w:szCs w:val="22"/>
          <w:lang w:val="kk-KZ"/>
        </w:rPr>
      </w:pPr>
      <w:r>
        <w:rPr>
          <w:b/>
          <w:bCs/>
          <w:sz w:val="22"/>
          <w:szCs w:val="22"/>
          <w:lang w:val="kk-KZ"/>
        </w:rPr>
        <w:t>Балалардың жасы:</w:t>
      </w:r>
      <w:r>
        <w:rPr>
          <w:sz w:val="22"/>
          <w:szCs w:val="22"/>
          <w:lang w:val="kk-KZ"/>
        </w:rPr>
        <w:t xml:space="preserve"> 5  жас</w:t>
      </w:r>
    </w:p>
    <w:p w14:paraId="2FD3FD88">
      <w:pPr>
        <w:rPr>
          <w:sz w:val="22"/>
          <w:szCs w:val="22"/>
          <w:u w:val="single"/>
          <w:lang w:val="kk-KZ"/>
        </w:rPr>
      </w:pPr>
      <w:r>
        <w:rPr>
          <w:b/>
          <w:bCs/>
          <w:sz w:val="22"/>
          <w:szCs w:val="22"/>
          <w:lang w:val="kk-KZ"/>
        </w:rPr>
        <w:t>Жоспардың құрылу кезеңі:</w:t>
      </w:r>
      <w:r>
        <w:rPr>
          <w:sz w:val="22"/>
          <w:szCs w:val="22"/>
          <w:lang w:val="kk-KZ"/>
        </w:rPr>
        <w:t xml:space="preserve"> 4 – 8  қараша  2024  жыл</w:t>
      </w:r>
    </w:p>
    <w:p w14:paraId="499CEDF1">
      <w:pPr>
        <w:rPr>
          <w:sz w:val="22"/>
          <w:szCs w:val="22"/>
          <w:lang w:val="kk-KZ"/>
        </w:rPr>
      </w:pPr>
    </w:p>
    <w:tbl>
      <w:tblPr>
        <w:tblStyle w:val="4"/>
        <w:tblW w:w="14703" w:type="dxa"/>
        <w:tblInd w:w="-15" w:type="dxa"/>
        <w:tblLayout w:type="fixed"/>
        <w:tblCellMar>
          <w:top w:w="0" w:type="dxa"/>
          <w:left w:w="108" w:type="dxa"/>
          <w:bottom w:w="0" w:type="dxa"/>
          <w:right w:w="108" w:type="dxa"/>
        </w:tblCellMar>
      </w:tblPr>
      <w:tblGrid>
        <w:gridCol w:w="2391"/>
        <w:gridCol w:w="2218"/>
        <w:gridCol w:w="192"/>
        <w:gridCol w:w="567"/>
        <w:gridCol w:w="1934"/>
        <w:gridCol w:w="6"/>
        <w:gridCol w:w="2519"/>
        <w:gridCol w:w="27"/>
        <w:gridCol w:w="475"/>
        <w:gridCol w:w="1701"/>
        <w:gridCol w:w="238"/>
        <w:gridCol w:w="329"/>
        <w:gridCol w:w="2106"/>
      </w:tblGrid>
      <w:tr w14:paraId="70029D95">
        <w:tblPrEx>
          <w:tblCellMar>
            <w:top w:w="0" w:type="dxa"/>
            <w:left w:w="108" w:type="dxa"/>
            <w:bottom w:w="0" w:type="dxa"/>
            <w:right w:w="108" w:type="dxa"/>
          </w:tblCellMar>
        </w:tblPrEx>
        <w:trPr>
          <w:trHeight w:val="20" w:hRule="atLeast"/>
        </w:trPr>
        <w:tc>
          <w:tcPr>
            <w:tcW w:w="2391" w:type="dxa"/>
            <w:vMerge w:val="restart"/>
            <w:tcBorders>
              <w:top w:val="single" w:color="000000" w:sz="4" w:space="0"/>
              <w:left w:val="single" w:color="000000" w:sz="4" w:space="0"/>
              <w:bottom w:val="single" w:color="000000" w:sz="4" w:space="0"/>
            </w:tcBorders>
          </w:tcPr>
          <w:p w14:paraId="6CF1659E">
            <w:pPr>
              <w:rPr>
                <w:lang w:eastAsia="zh-CN"/>
              </w:rPr>
            </w:pPr>
            <w:r>
              <w:rPr>
                <w:sz w:val="22"/>
                <w:szCs w:val="22"/>
                <w:lang w:val="kk-KZ" w:eastAsia="zh-CN"/>
              </w:rPr>
              <w:t>Күн тәртібі</w:t>
            </w:r>
          </w:p>
        </w:tc>
        <w:tc>
          <w:tcPr>
            <w:tcW w:w="12312" w:type="dxa"/>
            <w:gridSpan w:val="12"/>
            <w:tcBorders>
              <w:top w:val="single" w:color="000000" w:sz="4" w:space="0"/>
              <w:left w:val="single" w:color="000000" w:sz="4" w:space="0"/>
              <w:bottom w:val="single" w:color="000000" w:sz="4" w:space="0"/>
              <w:right w:val="single" w:color="000000" w:sz="4" w:space="0"/>
            </w:tcBorders>
          </w:tcPr>
          <w:p w14:paraId="01F6B176">
            <w:pPr>
              <w:jc w:val="center"/>
              <w:rPr>
                <w:lang w:eastAsia="zh-CN"/>
              </w:rPr>
            </w:pPr>
            <w:r>
              <w:rPr>
                <w:sz w:val="22"/>
                <w:szCs w:val="22"/>
                <w:lang w:val="kk-KZ" w:eastAsia="zh-CN"/>
              </w:rPr>
              <w:t>Апта күндері</w:t>
            </w:r>
          </w:p>
        </w:tc>
      </w:tr>
      <w:tr w14:paraId="7763DD33">
        <w:tblPrEx>
          <w:tblCellMar>
            <w:top w:w="0" w:type="dxa"/>
            <w:left w:w="108" w:type="dxa"/>
            <w:bottom w:w="0" w:type="dxa"/>
            <w:right w:w="108" w:type="dxa"/>
          </w:tblCellMar>
        </w:tblPrEx>
        <w:trPr>
          <w:trHeight w:val="20" w:hRule="atLeast"/>
        </w:trPr>
        <w:tc>
          <w:tcPr>
            <w:tcW w:w="2391" w:type="dxa"/>
            <w:vMerge w:val="continue"/>
            <w:tcBorders>
              <w:top w:val="single" w:color="000000" w:sz="4" w:space="0"/>
              <w:left w:val="single" w:color="000000" w:sz="4" w:space="0"/>
              <w:bottom w:val="single" w:color="000000" w:sz="4" w:space="0"/>
            </w:tcBorders>
          </w:tcPr>
          <w:p w14:paraId="2F64534B">
            <w:pPr>
              <w:rPr>
                <w:lang w:val="kk-KZ" w:eastAsia="zh-CN"/>
              </w:rPr>
            </w:pPr>
          </w:p>
        </w:tc>
        <w:tc>
          <w:tcPr>
            <w:tcW w:w="2410" w:type="dxa"/>
            <w:gridSpan w:val="2"/>
            <w:tcBorders>
              <w:top w:val="single" w:color="000000" w:sz="4" w:space="0"/>
              <w:left w:val="single" w:color="000000" w:sz="4" w:space="0"/>
              <w:bottom w:val="single" w:color="000000" w:sz="4" w:space="0"/>
            </w:tcBorders>
          </w:tcPr>
          <w:p w14:paraId="36DC3FE2">
            <w:pPr>
              <w:jc w:val="center"/>
              <w:rPr>
                <w:lang w:eastAsia="zh-CN"/>
              </w:rPr>
            </w:pPr>
            <w:r>
              <w:rPr>
                <w:sz w:val="22"/>
                <w:szCs w:val="22"/>
                <w:lang w:val="kk-KZ" w:eastAsia="zh-CN"/>
              </w:rPr>
              <w:t>Дүйсенбі</w:t>
            </w:r>
          </w:p>
        </w:tc>
        <w:tc>
          <w:tcPr>
            <w:tcW w:w="2507" w:type="dxa"/>
            <w:gridSpan w:val="3"/>
            <w:tcBorders>
              <w:top w:val="single" w:color="000000" w:sz="4" w:space="0"/>
              <w:left w:val="single" w:color="000000" w:sz="4" w:space="0"/>
              <w:bottom w:val="single" w:color="000000" w:sz="4" w:space="0"/>
            </w:tcBorders>
          </w:tcPr>
          <w:p w14:paraId="3A8BA090">
            <w:pPr>
              <w:jc w:val="center"/>
              <w:rPr>
                <w:lang w:eastAsia="zh-CN"/>
              </w:rPr>
            </w:pPr>
            <w:r>
              <w:rPr>
                <w:sz w:val="22"/>
                <w:szCs w:val="22"/>
                <w:lang w:val="kk-KZ" w:eastAsia="zh-CN"/>
              </w:rPr>
              <w:t>Сейсенбі</w:t>
            </w:r>
          </w:p>
        </w:tc>
        <w:tc>
          <w:tcPr>
            <w:tcW w:w="2519" w:type="dxa"/>
            <w:tcBorders>
              <w:top w:val="single" w:color="000000" w:sz="4" w:space="0"/>
              <w:left w:val="single" w:color="000000" w:sz="4" w:space="0"/>
              <w:bottom w:val="single" w:color="000000" w:sz="4" w:space="0"/>
            </w:tcBorders>
          </w:tcPr>
          <w:p w14:paraId="199B7787">
            <w:pPr>
              <w:jc w:val="center"/>
              <w:rPr>
                <w:lang w:eastAsia="zh-CN"/>
              </w:rPr>
            </w:pPr>
            <w:r>
              <w:rPr>
                <w:sz w:val="22"/>
                <w:szCs w:val="22"/>
                <w:lang w:val="kk-KZ" w:eastAsia="zh-CN"/>
              </w:rPr>
              <w:t>Сәрсенбі</w:t>
            </w:r>
          </w:p>
        </w:tc>
        <w:tc>
          <w:tcPr>
            <w:tcW w:w="2441" w:type="dxa"/>
            <w:gridSpan w:val="4"/>
            <w:tcBorders>
              <w:top w:val="single" w:color="000000" w:sz="4" w:space="0"/>
              <w:left w:val="single" w:color="000000" w:sz="4" w:space="0"/>
              <w:bottom w:val="single" w:color="000000" w:sz="4" w:space="0"/>
            </w:tcBorders>
          </w:tcPr>
          <w:p w14:paraId="7C4526E5">
            <w:pPr>
              <w:jc w:val="center"/>
              <w:rPr>
                <w:lang w:eastAsia="zh-CN"/>
              </w:rPr>
            </w:pPr>
            <w:r>
              <w:rPr>
                <w:sz w:val="22"/>
                <w:szCs w:val="22"/>
                <w:lang w:val="kk-KZ" w:eastAsia="zh-CN"/>
              </w:rPr>
              <w:t>Бейсенбі</w:t>
            </w:r>
          </w:p>
        </w:tc>
        <w:tc>
          <w:tcPr>
            <w:tcW w:w="2435" w:type="dxa"/>
            <w:gridSpan w:val="2"/>
            <w:tcBorders>
              <w:top w:val="single" w:color="000000" w:sz="4" w:space="0"/>
              <w:left w:val="single" w:color="000000" w:sz="4" w:space="0"/>
              <w:bottom w:val="single" w:color="000000" w:sz="4" w:space="0"/>
              <w:right w:val="single" w:color="000000" w:sz="4" w:space="0"/>
            </w:tcBorders>
          </w:tcPr>
          <w:p w14:paraId="03F20985">
            <w:pPr>
              <w:jc w:val="center"/>
              <w:rPr>
                <w:lang w:eastAsia="zh-CN"/>
              </w:rPr>
            </w:pPr>
            <w:r>
              <w:rPr>
                <w:sz w:val="22"/>
                <w:szCs w:val="22"/>
                <w:lang w:val="kk-KZ" w:eastAsia="zh-CN"/>
              </w:rPr>
              <w:t>Жұма</w:t>
            </w:r>
          </w:p>
        </w:tc>
      </w:tr>
      <w:tr w14:paraId="7CBFAACF">
        <w:tblPrEx>
          <w:tblCellMar>
            <w:top w:w="0" w:type="dxa"/>
            <w:left w:w="108" w:type="dxa"/>
            <w:bottom w:w="0" w:type="dxa"/>
            <w:right w:w="108" w:type="dxa"/>
          </w:tblCellMar>
        </w:tblPrEx>
        <w:trPr>
          <w:trHeight w:val="20" w:hRule="atLeast"/>
        </w:trPr>
        <w:tc>
          <w:tcPr>
            <w:tcW w:w="2391" w:type="dxa"/>
            <w:vMerge w:val="restart"/>
            <w:tcBorders>
              <w:top w:val="single" w:color="000000" w:sz="4" w:space="0"/>
              <w:left w:val="single" w:color="000000" w:sz="4" w:space="0"/>
            </w:tcBorders>
          </w:tcPr>
          <w:p w14:paraId="1D3EAE0C">
            <w:pPr>
              <w:rPr>
                <w:lang w:val="kk-KZ" w:eastAsia="zh-CN"/>
              </w:rPr>
            </w:pPr>
            <w:r>
              <w:rPr>
                <w:sz w:val="22"/>
                <w:szCs w:val="22"/>
                <w:lang w:val="kk-KZ" w:eastAsia="zh-CN"/>
              </w:rPr>
              <w:t>Балаларды қабылдау</w:t>
            </w:r>
          </w:p>
          <w:p w14:paraId="08A7D037">
            <w:pPr>
              <w:rPr>
                <w:lang w:val="kk-KZ" w:eastAsia="zh-CN"/>
              </w:rPr>
            </w:pPr>
            <w:r>
              <w:rPr>
                <w:sz w:val="22"/>
                <w:szCs w:val="22"/>
                <w:lang w:val="kk-KZ" w:eastAsia="zh-CN"/>
              </w:rPr>
              <w:t>Ата-аналармен немесе баланың басқа заңды өкілдерімен,</w:t>
            </w:r>
          </w:p>
          <w:p w14:paraId="28EB76E5">
            <w:pPr>
              <w:rPr>
                <w:lang w:val="kk-KZ" w:eastAsia="zh-CN"/>
              </w:rPr>
            </w:pPr>
            <w:r>
              <w:rPr>
                <w:sz w:val="22"/>
                <w:szCs w:val="22"/>
                <w:lang w:val="kk-KZ" w:eastAsia="zh-CN"/>
              </w:rPr>
              <w:t>кеңес,</w:t>
            </w:r>
          </w:p>
          <w:p w14:paraId="6C3CE969">
            <w:pPr>
              <w:rPr>
                <w:lang w:val="kk-KZ" w:eastAsia="zh-CN"/>
              </w:rPr>
            </w:pPr>
            <w:r>
              <w:rPr>
                <w:sz w:val="22"/>
                <w:szCs w:val="22"/>
                <w:lang w:val="kk-KZ" w:eastAsia="zh-CN"/>
              </w:rPr>
              <w:t>әңгімелесу</w:t>
            </w:r>
          </w:p>
          <w:p w14:paraId="5B36911C">
            <w:pPr>
              <w:rPr>
                <w:lang w:val="kk-KZ" w:eastAsia="zh-CN"/>
              </w:rPr>
            </w:pPr>
          </w:p>
        </w:tc>
        <w:tc>
          <w:tcPr>
            <w:tcW w:w="12312" w:type="dxa"/>
            <w:gridSpan w:val="12"/>
            <w:tcBorders>
              <w:top w:val="single" w:color="000000" w:sz="4" w:space="0"/>
              <w:left w:val="single" w:color="000000" w:sz="4" w:space="0"/>
              <w:bottom w:val="single" w:color="000000" w:sz="4" w:space="0"/>
              <w:right w:val="single" w:color="000000" w:sz="4" w:space="0"/>
            </w:tcBorders>
          </w:tcPr>
          <w:p w14:paraId="6F95377A">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4A7E39EE">
            <w:pPr>
              <w:widowControl w:val="0"/>
              <w:rPr>
                <w:rFonts w:eastAsia="XMPQM+TimesNewRomanPSMT"/>
                <w:bCs/>
                <w:color w:val="000000"/>
                <w:kern w:val="2"/>
                <w:lang w:val="kk-KZ"/>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p w14:paraId="2C9C218B">
            <w:pPr>
              <w:rPr>
                <w:sz w:val="22"/>
                <w:szCs w:val="22"/>
                <w:lang w:val="kk-KZ" w:eastAsia="zh-CN"/>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52AE4BFE">
        <w:tblPrEx>
          <w:tblCellMar>
            <w:top w:w="0" w:type="dxa"/>
            <w:left w:w="108" w:type="dxa"/>
            <w:bottom w:w="0" w:type="dxa"/>
            <w:right w:w="108" w:type="dxa"/>
          </w:tblCellMar>
        </w:tblPrEx>
        <w:trPr>
          <w:trHeight w:val="20" w:hRule="atLeast"/>
        </w:trPr>
        <w:tc>
          <w:tcPr>
            <w:tcW w:w="2391" w:type="dxa"/>
            <w:vMerge w:val="continue"/>
            <w:tcBorders>
              <w:left w:val="single" w:color="000000" w:sz="4" w:space="0"/>
            </w:tcBorders>
          </w:tcPr>
          <w:p w14:paraId="7EC6DF51">
            <w:pPr>
              <w:rPr>
                <w:lang w:val="kk-KZ" w:eastAsia="zh-CN"/>
              </w:rPr>
            </w:pPr>
          </w:p>
        </w:tc>
        <w:tc>
          <w:tcPr>
            <w:tcW w:w="2410" w:type="dxa"/>
            <w:gridSpan w:val="2"/>
            <w:tcBorders>
              <w:top w:val="single" w:color="000000" w:sz="4" w:space="0"/>
              <w:left w:val="single" w:color="000000" w:sz="4" w:space="0"/>
              <w:right w:val="single" w:color="000000" w:sz="4" w:space="0"/>
            </w:tcBorders>
            <w:shd w:val="clear" w:color="auto" w:fill="FFFFFF"/>
          </w:tcPr>
          <w:p w14:paraId="2E721D0A">
            <w:pPr>
              <w:rPr>
                <w:color w:val="000000"/>
                <w:lang w:val="kk-KZ"/>
              </w:rPr>
            </w:pPr>
            <w:r>
              <w:rPr>
                <w:color w:val="000000"/>
                <w:sz w:val="22"/>
                <w:szCs w:val="22"/>
                <w:lang w:val="kk-KZ"/>
              </w:rPr>
              <w:t xml:space="preserve">Балаларды жақсы көңіл күймен қарсы алу. </w:t>
            </w:r>
          </w:p>
          <w:p w14:paraId="6AD0D0C9">
            <w:pPr>
              <w:rPr>
                <w:color w:val="000000"/>
                <w:lang w:val="kk-KZ"/>
              </w:rPr>
            </w:pPr>
            <w:r>
              <w:rPr>
                <w:color w:val="000000"/>
                <w:sz w:val="22"/>
                <w:szCs w:val="22"/>
                <w:lang w:val="kk-KZ"/>
              </w:rPr>
              <w:t>Әңгімелесу.</w:t>
            </w:r>
          </w:p>
          <w:p w14:paraId="67E6AC26">
            <w:pPr>
              <w:rPr>
                <w:color w:val="000000"/>
                <w:lang w:val="kk-KZ"/>
              </w:rPr>
            </w:pPr>
            <w:r>
              <w:rPr>
                <w:color w:val="000000"/>
                <w:sz w:val="22"/>
                <w:szCs w:val="22"/>
                <w:lang w:val="kk-KZ"/>
              </w:rPr>
              <w:t>«Демалыс күндерінің қалай өткізгендерін сұрау?»</w:t>
            </w:r>
          </w:p>
          <w:p w14:paraId="176714D5">
            <w:pPr>
              <w:rPr>
                <w:color w:val="000000"/>
                <w:lang w:val="kk-KZ"/>
              </w:rPr>
            </w:pPr>
            <w:r>
              <w:rPr>
                <w:color w:val="000000"/>
                <w:sz w:val="22"/>
                <w:szCs w:val="22"/>
                <w:lang w:val="kk-KZ"/>
              </w:rPr>
              <w:t xml:space="preserve">Міндеті: </w:t>
            </w:r>
            <w:r>
              <w:rPr>
                <w:sz w:val="22"/>
                <w:szCs w:val="22"/>
                <w:lang w:val="kk-KZ"/>
              </w:rPr>
              <w:t>балаларды әңгімеге тарту арқылы байланыстыра сөйлеу дағдысын жетілдіру, өз ойын жеткізе білуге баулу.</w:t>
            </w:r>
          </w:p>
          <w:p w14:paraId="6896FFDA">
            <w:pPr>
              <w:rPr>
                <w:color w:val="000000" w:themeColor="text1"/>
                <w:lang w:val="kk-KZ"/>
                <w14:textFill>
                  <w14:solidFill>
                    <w14:schemeClr w14:val="tx1"/>
                  </w14:solidFill>
                </w14:textFill>
              </w:rPr>
            </w:pPr>
            <w:r>
              <w:rPr>
                <w:color w:val="000000" w:themeColor="text1"/>
                <w:sz w:val="22"/>
                <w:szCs w:val="22"/>
                <w:lang w:val="kk-KZ"/>
                <w14:textFill>
                  <w14:solidFill>
                    <w14:schemeClr w14:val="tx1"/>
                  </w14:solidFill>
                </w14:textFill>
              </w:rPr>
              <w:t>(тілдік қарым-қатынас, сөйлеуді дамыту)</w:t>
            </w:r>
          </w:p>
          <w:p w14:paraId="03E22B2F">
            <w:pPr>
              <w:rPr>
                <w:color w:val="0D0D0D"/>
                <w:lang w:val="kk-KZ"/>
              </w:rPr>
            </w:pPr>
            <w:r>
              <w:rPr>
                <w:color w:val="000000" w:themeColor="text1"/>
                <w:sz w:val="22"/>
                <w:szCs w:val="22"/>
                <w:lang w:val="kk-KZ"/>
                <w14:textFill>
                  <w14:solidFill>
                    <w14:schemeClr w14:val="tx1"/>
                  </w14:solidFill>
                </w14:textFill>
              </w:rPr>
              <w:t>«Ата-аналардан бала денсаулығына аса мән берулерін сұрау»</w:t>
            </w:r>
          </w:p>
        </w:tc>
        <w:tc>
          <w:tcPr>
            <w:tcW w:w="2507" w:type="dxa"/>
            <w:gridSpan w:val="3"/>
            <w:tcBorders>
              <w:top w:val="single" w:color="000000" w:sz="4" w:space="0"/>
              <w:left w:val="single" w:color="000000" w:sz="4" w:space="0"/>
              <w:right w:val="single" w:color="000000" w:sz="4" w:space="0"/>
            </w:tcBorders>
            <w:shd w:val="clear" w:color="auto" w:fill="FFFFFF"/>
          </w:tcPr>
          <w:p w14:paraId="169F6D83">
            <w:pPr>
              <w:rPr>
                <w:color w:val="000000"/>
                <w:lang w:val="kk-KZ"/>
              </w:rPr>
            </w:pPr>
            <w:r>
              <w:rPr>
                <w:color w:val="000000"/>
                <w:sz w:val="22"/>
                <w:szCs w:val="22"/>
                <w:lang w:val="kk-KZ"/>
              </w:rPr>
              <w:t xml:space="preserve">Әңгімелесу «Отбасыңда сені қалай атайды?» </w:t>
            </w:r>
          </w:p>
          <w:p w14:paraId="7D390058">
            <w:pPr>
              <w:rPr>
                <w:color w:val="000000"/>
                <w:lang w:val="kk-KZ"/>
              </w:rPr>
            </w:pPr>
            <w:r>
              <w:rPr>
                <w:color w:val="000000"/>
                <w:sz w:val="22"/>
                <w:szCs w:val="22"/>
                <w:lang w:val="kk-KZ"/>
              </w:rPr>
              <w:t xml:space="preserve">Міндеті: көңіл-күйлерін көтеру; </w:t>
            </w:r>
            <w:r>
              <w:rPr>
                <w:sz w:val="22"/>
                <w:szCs w:val="22"/>
                <w:lang w:val="kk-KZ"/>
              </w:rPr>
              <w:t>балаларды әңгімеге тарту арқылы сөйлеу дағдысын жетілдіру, өз ойын жеткізе білуге баулу.</w:t>
            </w:r>
          </w:p>
          <w:p w14:paraId="0ECF344C">
            <w:pPr>
              <w:rPr>
                <w:color w:val="000000" w:themeColor="text1"/>
                <w:lang w:val="kk-KZ"/>
                <w14:textFill>
                  <w14:solidFill>
                    <w14:schemeClr w14:val="tx1"/>
                  </w14:solidFill>
                </w14:textFill>
              </w:rPr>
            </w:pPr>
            <w:r>
              <w:rPr>
                <w:color w:val="000000" w:themeColor="text1"/>
                <w:sz w:val="22"/>
                <w:szCs w:val="22"/>
                <w:lang w:val="kk-KZ"/>
                <w14:textFill>
                  <w14:solidFill>
                    <w14:schemeClr w14:val="tx1"/>
                  </w14:solidFill>
                </w14:textFill>
              </w:rPr>
              <w:t>(тілдік қарым-қатынас, сөйлеуді дамыту)</w:t>
            </w:r>
          </w:p>
          <w:p w14:paraId="3E15F2B2">
            <w:pPr>
              <w:rPr>
                <w:lang w:val="kk-KZ"/>
              </w:rPr>
            </w:pPr>
            <w:r>
              <w:rPr>
                <w:sz w:val="22"/>
                <w:szCs w:val="22"/>
                <w:lang w:val="kk-KZ"/>
              </w:rPr>
              <w:t>Кеңес: «Балаларды тазалыққа тәрбиелеу»</w:t>
            </w:r>
          </w:p>
          <w:p w14:paraId="6B0C5B25">
            <w:pPr>
              <w:rPr>
                <w:color w:val="0D0D0D"/>
                <w:lang w:val="kk-KZ"/>
              </w:rPr>
            </w:pPr>
          </w:p>
        </w:tc>
        <w:tc>
          <w:tcPr>
            <w:tcW w:w="2519" w:type="dxa"/>
            <w:tcBorders>
              <w:top w:val="single" w:color="000000" w:sz="4" w:space="0"/>
              <w:left w:val="single" w:color="000000" w:sz="4" w:space="0"/>
              <w:right w:val="single" w:color="000000" w:sz="4" w:space="0"/>
            </w:tcBorders>
            <w:shd w:val="clear" w:color="auto" w:fill="FFFFFF"/>
          </w:tcPr>
          <w:p w14:paraId="54119B64">
            <w:pPr>
              <w:rPr>
                <w:color w:val="000000"/>
                <w:lang w:val="kk-KZ"/>
              </w:rPr>
            </w:pPr>
            <w:r>
              <w:rPr>
                <w:color w:val="000000"/>
                <w:sz w:val="22"/>
                <w:szCs w:val="22"/>
                <w:lang w:val="kk-KZ"/>
              </w:rPr>
              <w:t>Балаларды жақсы көңіл-күймен қарсы алу. Табиғат бұрышында еңбек.</w:t>
            </w:r>
          </w:p>
          <w:p w14:paraId="42833C65">
            <w:pPr>
              <w:rPr>
                <w:rFonts w:eastAsiaTheme="minorHAnsi"/>
                <w:color w:val="000000"/>
                <w:lang w:val="kk-KZ"/>
              </w:rPr>
            </w:pPr>
            <w:r>
              <w:rPr>
                <w:color w:val="000000"/>
                <w:sz w:val="22"/>
                <w:szCs w:val="22"/>
                <w:lang w:val="kk-KZ"/>
              </w:rPr>
              <w:t>Міндеті:</w:t>
            </w:r>
            <w:r>
              <w:rPr>
                <w:rFonts w:eastAsiaTheme="minorHAnsi"/>
                <w:color w:val="000000"/>
                <w:sz w:val="22"/>
                <w:szCs w:val="22"/>
                <w:lang w:val="kk-KZ"/>
              </w:rPr>
              <w:t xml:space="preserve"> Өсімдіктерге қажеттіліктеріне сәйкес күтім жасау әдістерін үйрету: оларды</w:t>
            </w:r>
          </w:p>
          <w:p w14:paraId="3FB0CC34">
            <w:pPr>
              <w:rPr>
                <w:rFonts w:eastAsiaTheme="minorHAnsi"/>
                <w:color w:val="000000"/>
                <w:lang w:val="kk-KZ"/>
              </w:rPr>
            </w:pPr>
            <w:r>
              <w:rPr>
                <w:rFonts w:eastAsiaTheme="minorHAnsi"/>
                <w:color w:val="000000"/>
                <w:sz w:val="22"/>
                <w:szCs w:val="22"/>
                <w:lang w:val="kk-KZ"/>
              </w:rPr>
              <w:t>суару, түбін қопсыту, жапырақтың шаңын сүрту.</w:t>
            </w:r>
          </w:p>
          <w:p w14:paraId="7C96B4BD">
            <w:pPr>
              <w:rPr>
                <w:color w:val="000000"/>
                <w:lang w:val="kk-KZ"/>
              </w:rPr>
            </w:pPr>
            <w:r>
              <w:rPr>
                <w:color w:val="000000"/>
                <w:sz w:val="22"/>
                <w:szCs w:val="22"/>
                <w:lang w:val="kk-KZ"/>
              </w:rPr>
              <w:t>Шаттық шеңбері: Табиғат неткен көрікті,</w:t>
            </w:r>
          </w:p>
          <w:p w14:paraId="3CA0AC4C">
            <w:pPr>
              <w:rPr>
                <w:color w:val="000000"/>
                <w:lang w:val="kk-KZ"/>
              </w:rPr>
            </w:pPr>
            <w:r>
              <w:rPr>
                <w:color w:val="000000"/>
                <w:sz w:val="22"/>
                <w:szCs w:val="22"/>
                <w:lang w:val="kk-KZ"/>
              </w:rPr>
              <w:t>Жапырақтай жайқалып,</w:t>
            </w:r>
          </w:p>
          <w:p w14:paraId="7AFEC057">
            <w:pPr>
              <w:rPr>
                <w:color w:val="000000"/>
                <w:lang w:val="kk-KZ"/>
              </w:rPr>
            </w:pPr>
            <w:r>
              <w:rPr>
                <w:color w:val="000000"/>
                <w:sz w:val="22"/>
                <w:szCs w:val="22"/>
                <w:lang w:val="kk-KZ"/>
              </w:rPr>
              <w:t>Гүлдей жайнап өсеміз.</w:t>
            </w:r>
          </w:p>
          <w:p w14:paraId="1A25B68E">
            <w:pPr>
              <w:rPr>
                <w:color w:val="000000"/>
                <w:lang w:val="kk-KZ"/>
              </w:rPr>
            </w:pPr>
            <w:r>
              <w:rPr>
                <w:color w:val="000000"/>
                <w:sz w:val="22"/>
                <w:szCs w:val="22"/>
                <w:lang w:val="kk-KZ"/>
              </w:rPr>
              <w:t>Бір отырып, бір тұрып,</w:t>
            </w:r>
          </w:p>
          <w:p w14:paraId="33D91D42">
            <w:pPr>
              <w:rPr>
                <w:color w:val="000000"/>
                <w:lang w:val="kk-KZ"/>
              </w:rPr>
            </w:pPr>
            <w:r>
              <w:rPr>
                <w:color w:val="000000"/>
                <w:sz w:val="22"/>
                <w:szCs w:val="22"/>
                <w:lang w:val="kk-KZ"/>
              </w:rPr>
              <w:t>Билеп-билеп аламыз.</w:t>
            </w:r>
          </w:p>
          <w:p w14:paraId="2B44453E">
            <w:pPr>
              <w:rPr>
                <w:color w:val="000000" w:themeColor="text1"/>
                <w:lang w:val="kk-KZ"/>
                <w14:textFill>
                  <w14:solidFill>
                    <w14:schemeClr w14:val="tx1"/>
                  </w14:solidFill>
                </w14:textFill>
              </w:rPr>
            </w:pPr>
            <w:r>
              <w:rPr>
                <w:color w:val="000000" w:themeColor="text1"/>
                <w:sz w:val="22"/>
                <w:szCs w:val="22"/>
                <w:lang w:val="kk-KZ"/>
                <w14:textFill>
                  <w14:solidFill>
                    <w14:schemeClr w14:val="tx1"/>
                  </w14:solidFill>
                </w14:textFill>
              </w:rPr>
              <w:t>(танымдық қабілетін дамыту,қоршаған орта)</w:t>
            </w:r>
          </w:p>
          <w:p w14:paraId="15E0C445">
            <w:pPr>
              <w:rPr>
                <w:color w:val="0D0D0D"/>
                <w:lang w:val="kk-KZ"/>
              </w:rPr>
            </w:pPr>
            <w:r>
              <w:rPr>
                <w:sz w:val="22"/>
                <w:szCs w:val="22"/>
                <w:lang w:val="kk-KZ"/>
              </w:rPr>
              <w:t>Әңгімелесу: «Баланың үйдегі  қауіпсіздігі»</w:t>
            </w:r>
          </w:p>
        </w:tc>
        <w:tc>
          <w:tcPr>
            <w:tcW w:w="2441" w:type="dxa"/>
            <w:gridSpan w:val="4"/>
            <w:tcBorders>
              <w:top w:val="single" w:color="000000" w:sz="4" w:space="0"/>
              <w:left w:val="single" w:color="000000" w:sz="4" w:space="0"/>
              <w:right w:val="single" w:color="000000" w:sz="4" w:space="0"/>
            </w:tcBorders>
            <w:shd w:val="clear" w:color="auto" w:fill="FFFFFF"/>
          </w:tcPr>
          <w:p w14:paraId="6AD6516C">
            <w:pPr>
              <w:rPr>
                <w:lang w:val="kk-KZ"/>
              </w:rPr>
            </w:pPr>
            <w:r>
              <w:rPr>
                <w:sz w:val="22"/>
                <w:szCs w:val="22"/>
                <w:lang w:val="kk-KZ"/>
              </w:rPr>
              <w:t>«Күз бояуы»</w:t>
            </w:r>
          </w:p>
          <w:p w14:paraId="3AFE8B94">
            <w:pPr>
              <w:rPr>
                <w:color w:val="000000"/>
                <w:lang w:val="kk-KZ"/>
              </w:rPr>
            </w:pPr>
            <w:r>
              <w:rPr>
                <w:sz w:val="22"/>
                <w:szCs w:val="22"/>
                <w:lang w:val="kk-KZ"/>
              </w:rPr>
              <w:t>Мақсаты:Балалардың күз мезгілі жайлы түсініктерін бекіту. Күздің ерекшелігін сурет арқылы баяндауға үйрету.</w:t>
            </w:r>
            <w:r>
              <w:rPr>
                <w:color w:val="000000"/>
                <w:sz w:val="22"/>
                <w:szCs w:val="22"/>
                <w:lang w:val="kk-KZ"/>
              </w:rPr>
              <w:t xml:space="preserve"> Күзгі орман туралы түсініктерін әрі қарай толықтыру.</w:t>
            </w:r>
          </w:p>
          <w:p w14:paraId="523D839B">
            <w:pPr>
              <w:rPr>
                <w:color w:val="000000" w:themeColor="text1"/>
                <w:lang w:val="kk-KZ"/>
                <w14:textFill>
                  <w14:solidFill>
                    <w14:schemeClr w14:val="tx1"/>
                  </w14:solidFill>
                </w14:textFill>
              </w:rPr>
            </w:pPr>
            <w:r>
              <w:rPr>
                <w:color w:val="000000" w:themeColor="text1"/>
                <w:sz w:val="22"/>
                <w:szCs w:val="22"/>
                <w:lang w:val="kk-KZ"/>
                <w14:textFill>
                  <w14:solidFill>
                    <w14:schemeClr w14:val="tx1"/>
                  </w14:solidFill>
                </w14:textFill>
              </w:rPr>
              <w:t>(танымдық қабілетін дамыту, қоршаған орта)</w:t>
            </w:r>
          </w:p>
          <w:p w14:paraId="1CEEBF28">
            <w:pPr>
              <w:rPr>
                <w:color w:val="0D0D0D"/>
                <w:lang w:val="kk-KZ"/>
              </w:rPr>
            </w:pPr>
            <w:r>
              <w:rPr>
                <w:sz w:val="22"/>
                <w:szCs w:val="22"/>
                <w:lang w:val="kk-KZ"/>
              </w:rPr>
              <w:t>Ата- аналарға балаларын ертеңгілік жаттығуға үлгертіп алып келулерін ескерту.</w:t>
            </w:r>
          </w:p>
        </w:tc>
        <w:tc>
          <w:tcPr>
            <w:tcW w:w="2435" w:type="dxa"/>
            <w:gridSpan w:val="2"/>
            <w:tcBorders>
              <w:top w:val="single" w:color="000000" w:sz="4" w:space="0"/>
              <w:left w:val="single" w:color="000000" w:sz="4" w:space="0"/>
              <w:right w:val="single" w:color="000000" w:sz="4" w:space="0"/>
            </w:tcBorders>
            <w:shd w:val="clear" w:color="auto" w:fill="FFFFFF"/>
          </w:tcPr>
          <w:p w14:paraId="0E281FF3">
            <w:pPr>
              <w:rPr>
                <w:iCs/>
                <w:lang w:val="kk-KZ"/>
              </w:rPr>
            </w:pPr>
            <w:r>
              <w:rPr>
                <w:iCs/>
                <w:sz w:val="22"/>
                <w:szCs w:val="22"/>
                <w:lang w:val="kk-KZ"/>
              </w:rPr>
              <w:t>«Салауатты өмір салтын ұстанайық» (видеоролик көрсету)</w:t>
            </w:r>
          </w:p>
          <w:p w14:paraId="345E6C85">
            <w:pPr>
              <w:rPr>
                <w:rFonts w:eastAsiaTheme="minorHAnsi"/>
                <w:color w:val="000000"/>
                <w:lang w:val="kk-KZ"/>
              </w:rPr>
            </w:pPr>
            <w:r>
              <w:rPr>
                <w:iCs/>
                <w:sz w:val="22"/>
                <w:szCs w:val="22"/>
                <w:lang w:val="kk-KZ"/>
              </w:rPr>
              <w:t>Міндеті:</w:t>
            </w:r>
            <w:r>
              <w:rPr>
                <w:rFonts w:eastAsiaTheme="minorHAnsi"/>
                <w:color w:val="000000"/>
                <w:sz w:val="22"/>
                <w:szCs w:val="22"/>
                <w:lang w:val="kk-KZ"/>
              </w:rPr>
              <w:t xml:space="preserve"> Салауатты өмір салтының маңызды компоненттері: дұрыс тамақтану,</w:t>
            </w:r>
          </w:p>
          <w:p w14:paraId="2575E97C">
            <w:pPr>
              <w:rPr>
                <w:rFonts w:eastAsiaTheme="minorHAnsi"/>
                <w:color w:val="000000"/>
                <w:lang w:val="kk-KZ"/>
              </w:rPr>
            </w:pPr>
            <w:r>
              <w:rPr>
                <w:rFonts w:eastAsiaTheme="minorHAnsi"/>
                <w:color w:val="000000"/>
                <w:sz w:val="22"/>
                <w:szCs w:val="22"/>
                <w:lang w:val="kk-KZ"/>
              </w:rPr>
              <w:t>қимылдар, ұйқы және күн, ауа мен су және денсаулыққа зиян келтіретін</w:t>
            </w:r>
          </w:p>
          <w:p w14:paraId="378AF23E">
            <w:pPr>
              <w:rPr>
                <w:rFonts w:eastAsiaTheme="minorHAnsi"/>
                <w:color w:val="000000"/>
                <w:lang w:val="kk-KZ"/>
              </w:rPr>
            </w:pPr>
            <w:r>
              <w:rPr>
                <w:rFonts w:eastAsiaTheme="minorHAnsi"/>
                <w:color w:val="000000"/>
                <w:sz w:val="22"/>
                <w:szCs w:val="22"/>
                <w:lang w:val="kk-KZ"/>
              </w:rPr>
              <w:t>факторлар туралы түсініктерді кеңейту.</w:t>
            </w:r>
          </w:p>
          <w:p w14:paraId="687C1734">
            <w:pPr>
              <w:rPr>
                <w:color w:val="000000"/>
                <w:lang w:val="kk-KZ"/>
              </w:rPr>
            </w:pPr>
            <w:r>
              <w:rPr>
                <w:color w:val="000000"/>
                <w:sz w:val="22"/>
                <w:szCs w:val="22"/>
                <w:lang w:val="kk-KZ"/>
              </w:rPr>
              <w:t>Ата-аналарға: Балалардың тазалығы жөнінде кеңес беру</w:t>
            </w:r>
          </w:p>
          <w:p w14:paraId="7B930831">
            <w:pPr>
              <w:rPr>
                <w:color w:val="0D0D0D"/>
                <w:lang w:val="kk-KZ"/>
              </w:rPr>
            </w:pPr>
          </w:p>
        </w:tc>
      </w:tr>
      <w:tr w14:paraId="4F65D1B6">
        <w:tblPrEx>
          <w:tblCellMar>
            <w:top w:w="0" w:type="dxa"/>
            <w:left w:w="108" w:type="dxa"/>
            <w:bottom w:w="0" w:type="dxa"/>
            <w:right w:w="108" w:type="dxa"/>
          </w:tblCellMar>
        </w:tblPrEx>
        <w:trPr>
          <w:trHeight w:val="20" w:hRule="atLeast"/>
        </w:trPr>
        <w:tc>
          <w:tcPr>
            <w:tcW w:w="2391" w:type="dxa"/>
            <w:tcBorders>
              <w:top w:val="single" w:color="auto" w:sz="4" w:space="0"/>
              <w:left w:val="single" w:color="000000" w:sz="4" w:space="0"/>
              <w:bottom w:val="single" w:color="auto" w:sz="4" w:space="0"/>
            </w:tcBorders>
          </w:tcPr>
          <w:p w14:paraId="03A6236C">
            <w:pPr>
              <w:rPr>
                <w:lang w:val="kk-KZ" w:eastAsia="zh-CN"/>
              </w:rPr>
            </w:pPr>
            <w:r>
              <w:rPr>
                <w:sz w:val="22"/>
                <w:szCs w:val="22"/>
                <w:lang w:val="kk-KZ" w:eastAsia="zh-CN"/>
              </w:rPr>
              <w:t>Балалардың дербес әрекеті  (аз қимылды,</w:t>
            </w:r>
          </w:p>
          <w:p w14:paraId="67E69A54">
            <w:pPr>
              <w:rPr>
                <w:lang w:val="kk-KZ" w:eastAsia="zh-CN"/>
              </w:rPr>
            </w:pPr>
            <w:r>
              <w:rPr>
                <w:sz w:val="22"/>
                <w:szCs w:val="22"/>
                <w:lang w:val="kk-KZ" w:eastAsia="zh-CN"/>
              </w:rPr>
              <w:t>үстел үсті ойындары,бейнелеу іс- әрекеті, кітаптарды қарау және басқалары)</w:t>
            </w:r>
          </w:p>
        </w:tc>
        <w:tc>
          <w:tcPr>
            <w:tcW w:w="2410" w:type="dxa"/>
            <w:gridSpan w:val="2"/>
            <w:tcBorders>
              <w:top w:val="single" w:color="auto" w:sz="4" w:space="0"/>
              <w:left w:val="single" w:color="000000" w:sz="4" w:space="0"/>
              <w:bottom w:val="single" w:color="auto" w:sz="4" w:space="0"/>
              <w:right w:val="single" w:color="000000" w:sz="4" w:space="0"/>
            </w:tcBorders>
            <w:shd w:val="clear" w:color="auto" w:fill="FFFFFF"/>
          </w:tcPr>
          <w:p w14:paraId="14BB740A">
            <w:pPr>
              <w:rPr>
                <w:lang w:val="kk-KZ"/>
              </w:rPr>
            </w:pPr>
            <w:r>
              <w:rPr>
                <w:sz w:val="22"/>
                <w:szCs w:val="22"/>
                <w:lang w:val="kk-KZ"/>
              </w:rPr>
              <w:t>Балалардың қалауынша ертегі, әңгімелер оқу; мобильді ертегі тыңдау</w:t>
            </w:r>
          </w:p>
          <w:p w14:paraId="765F7035">
            <w:pPr>
              <w:rPr>
                <w:color w:val="0D0D0D"/>
                <w:highlight w:val="yellow"/>
                <w:lang w:val="kk-KZ"/>
              </w:rPr>
            </w:pPr>
          </w:p>
        </w:tc>
        <w:tc>
          <w:tcPr>
            <w:tcW w:w="2507" w:type="dxa"/>
            <w:gridSpan w:val="3"/>
            <w:tcBorders>
              <w:top w:val="single" w:color="auto" w:sz="4" w:space="0"/>
              <w:left w:val="single" w:color="000000" w:sz="4" w:space="0"/>
              <w:bottom w:val="single" w:color="auto" w:sz="4" w:space="0"/>
              <w:right w:val="single" w:color="000000" w:sz="4" w:space="0"/>
            </w:tcBorders>
            <w:shd w:val="clear" w:color="auto" w:fill="FFFFFF"/>
          </w:tcPr>
          <w:p w14:paraId="46609385">
            <w:pPr>
              <w:rPr>
                <w:lang w:val="kk-KZ"/>
              </w:rPr>
            </w:pPr>
            <w:r>
              <w:rPr>
                <w:sz w:val="22"/>
                <w:szCs w:val="22"/>
                <w:lang w:val="kk-KZ"/>
              </w:rPr>
              <w:t>Үстел үстілік ойындар: пазлдар, мозаика.</w:t>
            </w:r>
          </w:p>
          <w:p w14:paraId="02082F4F">
            <w:pPr>
              <w:rPr>
                <w:lang w:val="kk-KZ"/>
              </w:rPr>
            </w:pPr>
          </w:p>
          <w:p w14:paraId="0F0BA2F3">
            <w:pPr>
              <w:rPr>
                <w:lang w:val="kk-KZ"/>
              </w:rPr>
            </w:pPr>
            <w:r>
              <w:rPr>
                <w:sz w:val="22"/>
                <w:szCs w:val="22"/>
                <w:lang w:val="kk-KZ"/>
              </w:rPr>
              <w:t>Қима суреттер жинау.</w:t>
            </w:r>
          </w:p>
          <w:p w14:paraId="4C76EF10">
            <w:pPr>
              <w:rPr>
                <w:lang w:val="kk-KZ"/>
              </w:rPr>
            </w:pPr>
          </w:p>
        </w:tc>
        <w:tc>
          <w:tcPr>
            <w:tcW w:w="2519" w:type="dxa"/>
            <w:tcBorders>
              <w:top w:val="single" w:color="auto" w:sz="4" w:space="0"/>
              <w:left w:val="single" w:color="000000" w:sz="4" w:space="0"/>
              <w:bottom w:val="single" w:color="auto" w:sz="4" w:space="0"/>
              <w:right w:val="single" w:color="000000" w:sz="4" w:space="0"/>
            </w:tcBorders>
            <w:shd w:val="clear" w:color="auto" w:fill="FFFFFF"/>
          </w:tcPr>
          <w:p w14:paraId="09BE1ECB">
            <w:pPr>
              <w:rPr>
                <w:iCs/>
                <w:lang w:val="kk-KZ"/>
              </w:rPr>
            </w:pPr>
            <w:r>
              <w:rPr>
                <w:sz w:val="22"/>
                <w:szCs w:val="22"/>
                <w:lang w:val="kk-KZ"/>
              </w:rPr>
              <w:t>Үстел үсті ойын: хоккей, шашкілер</w:t>
            </w:r>
          </w:p>
        </w:tc>
        <w:tc>
          <w:tcPr>
            <w:tcW w:w="2441" w:type="dxa"/>
            <w:gridSpan w:val="4"/>
            <w:tcBorders>
              <w:top w:val="single" w:color="auto" w:sz="4" w:space="0"/>
              <w:left w:val="single" w:color="000000" w:sz="4" w:space="0"/>
              <w:bottom w:val="single" w:color="auto" w:sz="4" w:space="0"/>
              <w:right w:val="single" w:color="000000" w:sz="4" w:space="0"/>
            </w:tcBorders>
            <w:shd w:val="clear" w:color="auto" w:fill="FFFFFF"/>
          </w:tcPr>
          <w:p w14:paraId="5DB00D63">
            <w:pPr>
              <w:rPr>
                <w:lang w:val="kk-KZ"/>
              </w:rPr>
            </w:pPr>
            <w:r>
              <w:rPr>
                <w:sz w:val="22"/>
                <w:szCs w:val="22"/>
                <w:lang w:val="kk-KZ"/>
              </w:rPr>
              <w:t>Балалардың қалаулары бойынша сурет салу, бояу</w:t>
            </w:r>
          </w:p>
        </w:tc>
        <w:tc>
          <w:tcPr>
            <w:tcW w:w="2435" w:type="dxa"/>
            <w:gridSpan w:val="2"/>
            <w:tcBorders>
              <w:top w:val="single" w:color="auto" w:sz="4" w:space="0"/>
              <w:left w:val="single" w:color="000000" w:sz="4" w:space="0"/>
              <w:bottom w:val="single" w:color="auto" w:sz="4" w:space="0"/>
              <w:right w:val="single" w:color="000000" w:sz="4" w:space="0"/>
            </w:tcBorders>
            <w:shd w:val="clear" w:color="auto" w:fill="FFFFFF"/>
          </w:tcPr>
          <w:p w14:paraId="45FE7F48">
            <w:pPr>
              <w:rPr>
                <w:iCs/>
                <w:lang w:val="kk-KZ"/>
              </w:rPr>
            </w:pPr>
            <w:r>
              <w:rPr>
                <w:iCs/>
                <w:sz w:val="22"/>
                <w:szCs w:val="22"/>
                <w:lang w:val="kk-KZ"/>
              </w:rPr>
              <w:t>«Балабақша» әнін орындау</w:t>
            </w:r>
          </w:p>
        </w:tc>
      </w:tr>
      <w:tr w14:paraId="0E29D2B4">
        <w:tblPrEx>
          <w:tblCellMar>
            <w:top w:w="0" w:type="dxa"/>
            <w:left w:w="108" w:type="dxa"/>
            <w:bottom w:w="0" w:type="dxa"/>
            <w:right w:w="108" w:type="dxa"/>
          </w:tblCellMar>
        </w:tblPrEx>
        <w:trPr>
          <w:trHeight w:val="20" w:hRule="atLeast"/>
        </w:trPr>
        <w:tc>
          <w:tcPr>
            <w:tcW w:w="2391" w:type="dxa"/>
            <w:tcBorders>
              <w:top w:val="single" w:color="auto" w:sz="4" w:space="0"/>
              <w:left w:val="single" w:color="000000" w:sz="4" w:space="0"/>
            </w:tcBorders>
          </w:tcPr>
          <w:p w14:paraId="102B03D1">
            <w:pPr>
              <w:rPr>
                <w:lang w:val="kk-KZ" w:eastAsia="zh-CN"/>
              </w:rPr>
            </w:pPr>
            <w:r>
              <w:rPr>
                <w:sz w:val="22"/>
                <w:szCs w:val="22"/>
                <w:lang w:val="kk-KZ" w:eastAsia="zh-CN"/>
              </w:rPr>
              <w:t>Таңертеңгі</w:t>
            </w:r>
          </w:p>
          <w:p w14:paraId="5D3E3474">
            <w:pPr>
              <w:rPr>
                <w:lang w:val="kk-KZ" w:eastAsia="zh-CN"/>
              </w:rPr>
            </w:pPr>
            <w:r>
              <w:rPr>
                <w:sz w:val="22"/>
                <w:szCs w:val="22"/>
                <w:lang w:val="kk-KZ" w:eastAsia="zh-CN"/>
              </w:rPr>
              <w:t>жаттығу</w:t>
            </w:r>
          </w:p>
        </w:tc>
        <w:tc>
          <w:tcPr>
            <w:tcW w:w="12312" w:type="dxa"/>
            <w:gridSpan w:val="12"/>
            <w:tcBorders>
              <w:top w:val="single" w:color="000000" w:sz="4" w:space="0"/>
              <w:left w:val="single" w:color="000000" w:sz="4" w:space="0"/>
              <w:bottom w:val="single" w:color="000000" w:sz="4" w:space="0"/>
              <w:right w:val="single" w:color="000000" w:sz="4" w:space="0"/>
            </w:tcBorders>
          </w:tcPr>
          <w:p w14:paraId="60B4ABA5">
            <w:pPr>
              <w:rPr>
                <w:lang w:eastAsia="zh-CN"/>
              </w:rPr>
            </w:pPr>
            <w:r>
              <w:rPr>
                <w:sz w:val="22"/>
                <w:szCs w:val="22"/>
                <w:lang w:val="kk-KZ" w:eastAsia="zh-CN"/>
              </w:rPr>
              <w:t>Таңғы жаттығу №</w:t>
            </w:r>
            <w:r>
              <w:rPr>
                <w:sz w:val="22"/>
                <w:szCs w:val="22"/>
                <w:lang w:eastAsia="zh-CN"/>
              </w:rPr>
              <w:t>2</w:t>
            </w:r>
          </w:p>
        </w:tc>
      </w:tr>
      <w:tr w14:paraId="515CB337">
        <w:tblPrEx>
          <w:tblCellMar>
            <w:top w:w="0" w:type="dxa"/>
            <w:left w:w="108" w:type="dxa"/>
            <w:bottom w:w="0" w:type="dxa"/>
            <w:right w:w="108" w:type="dxa"/>
          </w:tblCellMar>
        </w:tblPrEx>
        <w:trPr>
          <w:trHeight w:val="20" w:hRule="atLeast"/>
        </w:trPr>
        <w:tc>
          <w:tcPr>
            <w:tcW w:w="2391" w:type="dxa"/>
            <w:tcBorders>
              <w:top w:val="single" w:color="000000" w:sz="4" w:space="0"/>
              <w:left w:val="single" w:color="000000" w:sz="4" w:space="0"/>
              <w:bottom w:val="single" w:color="000000" w:sz="4" w:space="0"/>
            </w:tcBorders>
          </w:tcPr>
          <w:p w14:paraId="7584FD3B">
            <w:pPr>
              <w:rPr>
                <w:lang w:eastAsia="zh-CN"/>
              </w:rPr>
            </w:pPr>
            <w:r>
              <w:rPr>
                <w:sz w:val="22"/>
                <w:szCs w:val="22"/>
                <w:lang w:val="kk-KZ" w:eastAsia="zh-CN"/>
              </w:rPr>
              <w:t>Таңғы ас</w:t>
            </w:r>
          </w:p>
        </w:tc>
        <w:tc>
          <w:tcPr>
            <w:tcW w:w="12312" w:type="dxa"/>
            <w:gridSpan w:val="12"/>
            <w:tcBorders>
              <w:top w:val="single" w:color="000000" w:sz="4" w:space="0"/>
              <w:left w:val="single" w:color="000000" w:sz="4" w:space="0"/>
              <w:bottom w:val="single" w:color="000000" w:sz="4" w:space="0"/>
              <w:right w:val="single" w:color="000000" w:sz="4" w:space="0"/>
            </w:tcBorders>
          </w:tcPr>
          <w:p w14:paraId="09F3C955">
            <w:pPr>
              <w:rPr>
                <w:lang w:val="kk-KZ" w:eastAsia="zh-CN"/>
              </w:rPr>
            </w:pPr>
            <w:r>
              <w:rPr>
                <w:sz w:val="22"/>
                <w:szCs w:val="22"/>
                <w:lang w:val="kk-KZ" w:eastAsia="zh-CN"/>
              </w:rPr>
              <w:t>Бата жаттау</w:t>
            </w:r>
          </w:p>
          <w:p w14:paraId="687F6FF5">
            <w:pPr>
              <w:rPr>
                <w:lang w:val="kk-KZ" w:eastAsia="zh-CN"/>
              </w:rPr>
            </w:pPr>
            <w:r>
              <w:rPr>
                <w:sz w:val="22"/>
                <w:szCs w:val="22"/>
                <w:lang w:val="kk-KZ" w:eastAsia="zh-CN"/>
              </w:rPr>
              <w:t>Дастарханыңа береке берсін,</w:t>
            </w:r>
          </w:p>
          <w:p w14:paraId="7BF6FF0A">
            <w:pPr>
              <w:rPr>
                <w:lang w:val="kk-KZ" w:eastAsia="zh-CN"/>
              </w:rPr>
            </w:pPr>
            <w:r>
              <w:rPr>
                <w:sz w:val="22"/>
                <w:szCs w:val="22"/>
                <w:lang w:val="kk-KZ" w:eastAsia="zh-CN"/>
              </w:rPr>
              <w:t>Бастарыңа мереке берсін,</w:t>
            </w:r>
          </w:p>
          <w:p w14:paraId="4DA31832">
            <w:pPr>
              <w:rPr>
                <w:lang w:val="kk-KZ" w:eastAsia="zh-CN"/>
              </w:rPr>
            </w:pPr>
            <w:r>
              <w:rPr>
                <w:sz w:val="22"/>
                <w:szCs w:val="22"/>
                <w:lang w:val="kk-KZ" w:eastAsia="zh-CN"/>
              </w:rPr>
              <w:t>Астарыңа адалдық берсін,</w:t>
            </w:r>
          </w:p>
          <w:p w14:paraId="04E40FDB">
            <w:pPr>
              <w:rPr>
                <w:lang w:val="kk-KZ" w:eastAsia="zh-CN"/>
              </w:rPr>
            </w:pPr>
            <w:r>
              <w:rPr>
                <w:sz w:val="22"/>
                <w:szCs w:val="22"/>
                <w:lang w:val="kk-KZ" w:eastAsia="zh-CN"/>
              </w:rPr>
              <w:t>Бастарыңа амандық берсін,</w:t>
            </w:r>
          </w:p>
          <w:p w14:paraId="3C41084B">
            <w:pPr>
              <w:rPr>
                <w:lang w:val="kk-KZ" w:eastAsia="zh-CN"/>
              </w:rPr>
            </w:pPr>
            <w:r>
              <w:rPr>
                <w:sz w:val="22"/>
                <w:szCs w:val="22"/>
                <w:lang w:val="kk-KZ" w:eastAsia="zh-CN"/>
              </w:rPr>
              <w:t>Дендеріңе саулық берсін,</w:t>
            </w:r>
          </w:p>
          <w:p w14:paraId="25E806E1">
            <w:pPr>
              <w:rPr>
                <w:lang w:val="kk-KZ" w:eastAsia="zh-CN"/>
              </w:rPr>
            </w:pPr>
            <w:r>
              <w:rPr>
                <w:sz w:val="22"/>
                <w:szCs w:val="22"/>
                <w:lang w:val="kk-KZ" w:eastAsia="zh-CN"/>
              </w:rPr>
              <w:t>Әумин!</w:t>
            </w:r>
          </w:p>
        </w:tc>
      </w:tr>
      <w:tr w14:paraId="3ECF8EC1">
        <w:tblPrEx>
          <w:tblCellMar>
            <w:top w:w="0" w:type="dxa"/>
            <w:left w:w="108" w:type="dxa"/>
            <w:bottom w:w="0" w:type="dxa"/>
            <w:right w:w="108" w:type="dxa"/>
          </w:tblCellMar>
        </w:tblPrEx>
        <w:trPr>
          <w:trHeight w:val="20" w:hRule="atLeast"/>
        </w:trPr>
        <w:tc>
          <w:tcPr>
            <w:tcW w:w="2391" w:type="dxa"/>
            <w:tcBorders>
              <w:top w:val="single" w:color="000000" w:sz="4" w:space="0"/>
              <w:left w:val="single" w:color="000000" w:sz="4" w:space="0"/>
              <w:bottom w:val="single" w:color="000000" w:sz="4" w:space="0"/>
            </w:tcBorders>
          </w:tcPr>
          <w:p w14:paraId="6C5417C6">
            <w:pPr>
              <w:rPr>
                <w:lang w:val="kk-KZ" w:eastAsia="zh-CN"/>
              </w:rPr>
            </w:pPr>
            <w:r>
              <w:rPr>
                <w:sz w:val="22"/>
                <w:szCs w:val="22"/>
                <w:lang w:val="kk-KZ" w:eastAsia="zh-CN"/>
              </w:rPr>
              <w:t xml:space="preserve">Ұйымдастырыл іс </w:t>
            </w:r>
            <w:r>
              <w:rPr>
                <w:sz w:val="22"/>
                <w:szCs w:val="22"/>
                <w:lang w:eastAsia="zh-CN"/>
              </w:rPr>
              <w:t>-</w:t>
            </w:r>
            <w:r>
              <w:rPr>
                <w:sz w:val="22"/>
                <w:szCs w:val="22"/>
                <w:lang w:val="kk-KZ" w:eastAsia="zh-CN"/>
              </w:rPr>
              <w:t xml:space="preserve">әрекетке дайындық </w:t>
            </w:r>
          </w:p>
        </w:tc>
        <w:tc>
          <w:tcPr>
            <w:tcW w:w="2218" w:type="dxa"/>
            <w:tcBorders>
              <w:top w:val="single" w:color="000000" w:sz="4" w:space="0"/>
              <w:left w:val="single" w:color="000000" w:sz="4" w:space="0"/>
              <w:bottom w:val="single" w:color="auto" w:sz="4" w:space="0"/>
              <w:right w:val="single" w:color="000000" w:sz="4" w:space="0"/>
            </w:tcBorders>
            <w:shd w:val="clear" w:color="auto" w:fill="FFFFFF"/>
          </w:tcPr>
          <w:p w14:paraId="7120FC1D">
            <w:pPr>
              <w:rPr>
                <w:lang w:val="kk-KZ"/>
              </w:rPr>
            </w:pPr>
            <w:r>
              <w:rPr>
                <w:sz w:val="22"/>
                <w:szCs w:val="22"/>
                <w:lang w:val="kk-KZ"/>
              </w:rPr>
              <w:t>Жаңылтпаш жаттау</w:t>
            </w:r>
          </w:p>
          <w:p w14:paraId="1974E809">
            <w:pPr>
              <w:rPr>
                <w:lang w:val="kk-KZ"/>
              </w:rPr>
            </w:pPr>
            <w:r>
              <w:rPr>
                <w:sz w:val="22"/>
                <w:szCs w:val="22"/>
                <w:lang w:val="kk-KZ"/>
              </w:rPr>
              <w:t>Тақпақ жаттап,</w:t>
            </w:r>
          </w:p>
          <w:p w14:paraId="34F672B8">
            <w:pPr>
              <w:rPr>
                <w:lang w:val="kk-KZ"/>
              </w:rPr>
            </w:pPr>
            <w:r>
              <w:rPr>
                <w:sz w:val="22"/>
                <w:szCs w:val="22"/>
                <w:lang w:val="kk-KZ"/>
              </w:rPr>
              <w:t>Айтсақ жақсы-ақ.</w:t>
            </w:r>
          </w:p>
          <w:p w14:paraId="6D9BC153">
            <w:pPr>
              <w:rPr>
                <w:lang w:val="kk-KZ"/>
              </w:rPr>
            </w:pPr>
          </w:p>
          <w:p w14:paraId="0B548E1C">
            <w:r>
              <w:rPr>
                <w:sz w:val="22"/>
                <w:szCs w:val="22"/>
              </w:rPr>
              <w:t>Жатка тақпақ</w:t>
            </w:r>
          </w:p>
          <w:p w14:paraId="45DC6C83">
            <w:r>
              <w:rPr>
                <w:sz w:val="22"/>
                <w:szCs w:val="22"/>
              </w:rPr>
              <w:t>Жатта тақ-тақ </w:t>
            </w:r>
          </w:p>
          <w:p w14:paraId="343BBB1A">
            <w:pPr>
              <w:rPr>
                <w:lang w:val="kk-KZ"/>
              </w:rPr>
            </w:pPr>
          </w:p>
          <w:p w14:paraId="7285A24B">
            <w:pPr>
              <w:rPr>
                <w:lang w:val="kk-KZ"/>
              </w:rPr>
            </w:pPr>
          </w:p>
        </w:tc>
        <w:tc>
          <w:tcPr>
            <w:tcW w:w="2693" w:type="dxa"/>
            <w:gridSpan w:val="3"/>
            <w:tcBorders>
              <w:top w:val="single" w:color="000000" w:sz="4" w:space="0"/>
              <w:left w:val="single" w:color="000000" w:sz="4" w:space="0"/>
              <w:bottom w:val="single" w:color="auto" w:sz="4" w:space="0"/>
              <w:right w:val="single" w:color="000000" w:sz="4" w:space="0"/>
            </w:tcBorders>
            <w:shd w:val="clear" w:color="auto" w:fill="FFFFFF"/>
          </w:tcPr>
          <w:p w14:paraId="0BB00CE3">
            <w:pPr>
              <w:rPr>
                <w:lang w:val="kk-KZ"/>
              </w:rPr>
            </w:pPr>
            <w:r>
              <w:rPr>
                <w:sz w:val="22"/>
                <w:szCs w:val="22"/>
                <w:lang w:val="kk-KZ"/>
              </w:rPr>
              <w:t>Жұмбақтар шешу</w:t>
            </w:r>
          </w:p>
          <w:p w14:paraId="7BEB1AD5">
            <w:pPr>
              <w:rPr>
                <w:lang w:val="kk-KZ"/>
              </w:rPr>
            </w:pPr>
            <w:r>
              <w:rPr>
                <w:color w:val="1A1A1A"/>
                <w:spacing w:val="4"/>
                <w:sz w:val="22"/>
                <w:szCs w:val="22"/>
                <w:lang w:val="kk-KZ"/>
              </w:rPr>
              <w:t>Ағайынды бәрі:</w:t>
            </w:r>
            <w:r>
              <w:rPr>
                <w:color w:val="1A1A1A"/>
                <w:spacing w:val="4"/>
                <w:sz w:val="22"/>
                <w:szCs w:val="22"/>
                <w:lang w:val="kk-KZ"/>
              </w:rPr>
              <w:br w:type="textWrapping"/>
            </w:r>
            <w:r>
              <w:rPr>
                <w:color w:val="1A1A1A"/>
                <w:spacing w:val="4"/>
                <w:sz w:val="22"/>
                <w:szCs w:val="22"/>
                <w:lang w:val="kk-KZ"/>
              </w:rPr>
              <w:t>Шықса - жасыл, Түссе - сары.</w:t>
            </w:r>
            <w:r>
              <w:rPr>
                <w:color w:val="1A1A1A"/>
                <w:spacing w:val="4"/>
                <w:sz w:val="22"/>
                <w:szCs w:val="22"/>
                <w:lang w:val="kk-KZ"/>
              </w:rPr>
              <w:br w:type="textWrapping"/>
            </w:r>
            <w:r>
              <w:rPr>
                <w:color w:val="1A1A1A"/>
                <w:spacing w:val="4"/>
                <w:sz w:val="22"/>
                <w:szCs w:val="22"/>
                <w:lang w:val="kk-KZ"/>
              </w:rPr>
              <w:t>(жапырақтар)</w:t>
            </w:r>
          </w:p>
          <w:p w14:paraId="05714A54">
            <w:pPr>
              <w:rPr>
                <w:color w:val="1A1A1A"/>
                <w:spacing w:val="4"/>
                <w:lang w:val="kk-KZ"/>
              </w:rPr>
            </w:pPr>
            <w:r>
              <w:rPr>
                <w:color w:val="1A1A1A"/>
                <w:spacing w:val="4"/>
                <w:sz w:val="22"/>
                <w:szCs w:val="22"/>
                <w:lang w:val="kk-KZ"/>
              </w:rPr>
              <w:t>Ызақор бұғып жатыр,</w:t>
            </w:r>
            <w:r>
              <w:rPr>
                <w:color w:val="1A1A1A"/>
                <w:spacing w:val="4"/>
                <w:sz w:val="22"/>
                <w:szCs w:val="22"/>
                <w:lang w:val="kk-KZ"/>
              </w:rPr>
              <w:br w:type="textWrapping"/>
            </w:r>
            <w:r>
              <w:rPr>
                <w:color w:val="1A1A1A"/>
                <w:spacing w:val="4"/>
                <w:sz w:val="22"/>
                <w:szCs w:val="22"/>
                <w:lang w:val="kk-KZ"/>
              </w:rPr>
              <w:t>Сақалы шығып жатыр.</w:t>
            </w:r>
            <w:r>
              <w:rPr>
                <w:color w:val="1A1A1A"/>
                <w:spacing w:val="4"/>
                <w:sz w:val="22"/>
                <w:szCs w:val="22"/>
                <w:lang w:val="kk-KZ"/>
              </w:rPr>
              <w:br w:type="textWrapping"/>
            </w:r>
            <w:r>
              <w:rPr>
                <w:color w:val="1A1A1A"/>
                <w:spacing w:val="4"/>
                <w:sz w:val="22"/>
                <w:szCs w:val="22"/>
                <w:lang w:val="kk-KZ"/>
              </w:rPr>
              <w:t xml:space="preserve">(жуа) </w:t>
            </w:r>
          </w:p>
          <w:p w14:paraId="663D302F">
            <w:pPr>
              <w:rPr>
                <w:color w:val="1A1A1A"/>
                <w:spacing w:val="4"/>
                <w:lang w:val="kk-KZ"/>
              </w:rPr>
            </w:pPr>
            <w:r>
              <w:rPr>
                <w:color w:val="1A1A1A"/>
                <w:spacing w:val="4"/>
                <w:sz w:val="22"/>
                <w:szCs w:val="22"/>
                <w:lang w:val="kk-KZ"/>
              </w:rPr>
              <w:t>Бұл не деген көп киім, жетпіс қабат көп киім.</w:t>
            </w:r>
            <w:r>
              <w:rPr>
                <w:color w:val="1A1A1A"/>
                <w:spacing w:val="4"/>
                <w:sz w:val="22"/>
                <w:szCs w:val="22"/>
                <w:lang w:val="kk-KZ"/>
              </w:rPr>
              <w:br w:type="textWrapping"/>
            </w:r>
            <w:r>
              <w:rPr>
                <w:color w:val="1A1A1A"/>
                <w:spacing w:val="4"/>
                <w:sz w:val="22"/>
                <w:szCs w:val="22"/>
                <w:lang w:val="kk-KZ"/>
              </w:rPr>
              <w:t>Жаңбыр одан өтпейді, қабат - қабат тоны бар, түймелеуге жетпейді.</w:t>
            </w:r>
            <w:r>
              <w:rPr>
                <w:color w:val="1A1A1A"/>
                <w:spacing w:val="4"/>
                <w:sz w:val="22"/>
                <w:szCs w:val="22"/>
                <w:lang w:val="kk-KZ"/>
              </w:rPr>
              <w:br w:type="textWrapping"/>
            </w:r>
            <w:r>
              <w:rPr>
                <w:color w:val="1A1A1A"/>
                <w:spacing w:val="4"/>
                <w:sz w:val="22"/>
                <w:szCs w:val="22"/>
              </w:rPr>
              <w:t>(орамжапырақ)</w:t>
            </w:r>
          </w:p>
          <w:p w14:paraId="546E79B4">
            <w:pPr>
              <w:rPr>
                <w:color w:val="0D0D0D"/>
                <w:lang w:val="kk-KZ"/>
              </w:rPr>
            </w:pPr>
            <w:r>
              <w:rPr>
                <w:color w:val="1A1A1A"/>
                <w:spacing w:val="4"/>
                <w:sz w:val="22"/>
                <w:szCs w:val="22"/>
                <w:lang w:val="kk-KZ"/>
              </w:rPr>
              <w:t>Қалың киім ұнатады</w:t>
            </w:r>
            <w:r>
              <w:rPr>
                <w:color w:val="1A1A1A"/>
                <w:spacing w:val="4"/>
                <w:sz w:val="22"/>
                <w:szCs w:val="22"/>
                <w:lang w:val="kk-KZ"/>
              </w:rPr>
              <w:br w:type="textWrapping"/>
            </w:r>
            <w:r>
              <w:rPr>
                <w:color w:val="1A1A1A"/>
                <w:spacing w:val="4"/>
                <w:sz w:val="22"/>
                <w:szCs w:val="22"/>
                <w:lang w:val="kk-KZ"/>
              </w:rPr>
              <w:t>Шешіндірсең жылатады.</w:t>
            </w:r>
            <w:r>
              <w:rPr>
                <w:color w:val="1A1A1A"/>
                <w:spacing w:val="4"/>
                <w:sz w:val="22"/>
                <w:szCs w:val="22"/>
                <w:lang w:val="kk-KZ"/>
              </w:rPr>
              <w:br w:type="textWrapping"/>
            </w:r>
            <w:r>
              <w:rPr>
                <w:color w:val="1A1A1A"/>
                <w:spacing w:val="4"/>
                <w:sz w:val="22"/>
                <w:szCs w:val="22"/>
              </w:rPr>
              <w:t>(жуа)</w:t>
            </w:r>
          </w:p>
        </w:tc>
        <w:tc>
          <w:tcPr>
            <w:tcW w:w="2552" w:type="dxa"/>
            <w:gridSpan w:val="3"/>
            <w:tcBorders>
              <w:top w:val="single" w:color="000000" w:sz="4" w:space="0"/>
              <w:left w:val="single" w:color="000000" w:sz="4" w:space="0"/>
              <w:bottom w:val="single" w:color="auto" w:sz="4" w:space="0"/>
              <w:right w:val="single" w:color="000000" w:sz="4" w:space="0"/>
            </w:tcBorders>
            <w:shd w:val="clear" w:color="auto" w:fill="FFFFFF"/>
          </w:tcPr>
          <w:p w14:paraId="2D3FC72F">
            <w:pPr>
              <w:rPr>
                <w:lang w:val="kk-KZ"/>
              </w:rPr>
            </w:pPr>
            <w:r>
              <w:rPr>
                <w:sz w:val="22"/>
                <w:szCs w:val="22"/>
                <w:lang w:val="kk-KZ"/>
              </w:rPr>
              <w:t>Әңгіме</w:t>
            </w:r>
          </w:p>
          <w:p w14:paraId="02C912EC">
            <w:pPr>
              <w:rPr>
                <w:lang w:val="kk-KZ"/>
              </w:rPr>
            </w:pPr>
            <w:r>
              <w:rPr>
                <w:sz w:val="22"/>
                <w:szCs w:val="22"/>
                <w:lang w:val="kk-KZ"/>
              </w:rPr>
              <w:t>«Кім болам?»</w:t>
            </w:r>
          </w:p>
          <w:p w14:paraId="76E787BA">
            <w:pPr>
              <w:rPr>
                <w:lang w:val="kk-KZ"/>
              </w:rPr>
            </w:pPr>
            <w:r>
              <w:rPr>
                <w:sz w:val="22"/>
                <w:szCs w:val="22"/>
                <w:lang w:val="kk-KZ"/>
              </w:rPr>
              <w:t>Міндеті: әртүрлі мамандықтар туралы түсініктерін кейейту</w:t>
            </w:r>
          </w:p>
        </w:tc>
        <w:tc>
          <w:tcPr>
            <w:tcW w:w="2176" w:type="dxa"/>
            <w:gridSpan w:val="2"/>
            <w:tcBorders>
              <w:top w:val="single" w:color="000000" w:sz="4" w:space="0"/>
              <w:left w:val="single" w:color="000000" w:sz="4" w:space="0"/>
              <w:bottom w:val="single" w:color="auto" w:sz="4" w:space="0"/>
              <w:right w:val="single" w:color="000000" w:sz="4" w:space="0"/>
            </w:tcBorders>
            <w:shd w:val="clear" w:color="auto" w:fill="FFFFFF"/>
          </w:tcPr>
          <w:p w14:paraId="2B4ED9EB">
            <w:pPr>
              <w:rPr>
                <w:lang w:val="kk-KZ"/>
              </w:rPr>
            </w:pPr>
            <w:r>
              <w:rPr>
                <w:sz w:val="22"/>
                <w:szCs w:val="22"/>
                <w:lang w:val="kk-KZ"/>
              </w:rPr>
              <w:t>Логикалық сұрақтар</w:t>
            </w:r>
          </w:p>
          <w:p w14:paraId="0B0AD3C8">
            <w:pPr>
              <w:rPr>
                <w:lang w:val="kk-KZ"/>
              </w:rPr>
            </w:pPr>
            <w:r>
              <w:rPr>
                <w:sz w:val="22"/>
                <w:szCs w:val="22"/>
                <w:lang w:val="kk-KZ"/>
              </w:rPr>
              <w:t>«Артық сөзді тап»</w:t>
            </w:r>
          </w:p>
          <w:p w14:paraId="396B571B">
            <w:pPr>
              <w:rPr>
                <w:lang w:val="kk-KZ"/>
              </w:rPr>
            </w:pPr>
            <w:r>
              <w:rPr>
                <w:sz w:val="22"/>
                <w:szCs w:val="22"/>
                <w:lang w:val="kk-KZ"/>
              </w:rPr>
              <w:t>Міндеті: ойлау қабілеттерін дамыту</w:t>
            </w:r>
          </w:p>
          <w:p w14:paraId="65F96A2B">
            <w:pPr>
              <w:rPr>
                <w:lang w:val="kk-KZ"/>
              </w:rPr>
            </w:pPr>
            <w:r>
              <w:rPr>
                <w:sz w:val="22"/>
                <w:szCs w:val="22"/>
                <w:lang w:val="kk-KZ"/>
              </w:rPr>
              <w:t xml:space="preserve">Шарты: берілген 3 сөзден ұқсастықтары бойынша 2 бірдей сөзді тауып, артық сөзді атау (қыз, ағаш, әже; қыс, күз, су және т.б.) </w:t>
            </w:r>
          </w:p>
        </w:tc>
        <w:tc>
          <w:tcPr>
            <w:tcW w:w="2673" w:type="dxa"/>
            <w:gridSpan w:val="3"/>
            <w:tcBorders>
              <w:top w:val="single" w:color="000000" w:sz="4" w:space="0"/>
              <w:left w:val="single" w:color="000000" w:sz="4" w:space="0"/>
              <w:bottom w:val="single" w:color="auto" w:sz="4" w:space="0"/>
              <w:right w:val="single" w:color="000000" w:sz="4" w:space="0"/>
            </w:tcBorders>
            <w:shd w:val="clear" w:color="auto" w:fill="FFFFFF"/>
          </w:tcPr>
          <w:p w14:paraId="2C6AD8C7">
            <w:pPr>
              <w:rPr>
                <w:lang w:val="kk-KZ"/>
              </w:rPr>
            </w:pPr>
            <w:r>
              <w:rPr>
                <w:sz w:val="22"/>
                <w:szCs w:val="22"/>
                <w:lang w:val="kk-KZ"/>
              </w:rPr>
              <w:t>Д/ойын: «Біздің көңіл-күйіміз»</w:t>
            </w:r>
          </w:p>
          <w:p w14:paraId="1A0B0603">
            <w:pPr>
              <w:rPr>
                <w:lang w:val="kk-KZ"/>
              </w:rPr>
            </w:pPr>
            <w:r>
              <w:rPr>
                <w:sz w:val="22"/>
                <w:szCs w:val="22"/>
                <w:lang w:val="kk-KZ"/>
              </w:rPr>
              <w:t>Міндеті: Балаларды сурет бойынша бет әлпеті ым мен мимикаға байланысты көңіл күйді ажырата білуге үйрету. Көңіл күйді бейнелейтін сөздерді дұрыс айтқызу. Оны өздері сала білу.</w:t>
            </w:r>
          </w:p>
          <w:p w14:paraId="33F27203">
            <w:pPr>
              <w:rPr>
                <w:lang w:val="kk-KZ"/>
              </w:rPr>
            </w:pPr>
            <w:r>
              <w:rPr>
                <w:sz w:val="22"/>
                <w:szCs w:val="22"/>
                <w:lang w:val="kk-KZ"/>
              </w:rPr>
              <w:t>Ойын шарты: Бет-әлпеттің мимикасына қарап, сөйлем ойланады. Оның ішінен бет-әлпеттің мимикасын білдіретін сөздерді бөліп айтады.Әр түрлі көңіл-күйді білдіретін сәттерді салу.</w:t>
            </w:r>
          </w:p>
          <w:p w14:paraId="770CBD85">
            <w:pPr>
              <w:rPr>
                <w:lang w:val="kk-KZ"/>
              </w:rPr>
            </w:pPr>
          </w:p>
        </w:tc>
      </w:tr>
      <w:tr w14:paraId="21AAEB88">
        <w:tblPrEx>
          <w:tblCellMar>
            <w:top w:w="0" w:type="dxa"/>
            <w:left w:w="108" w:type="dxa"/>
            <w:bottom w:w="0" w:type="dxa"/>
            <w:right w:w="108" w:type="dxa"/>
          </w:tblCellMar>
        </w:tblPrEx>
        <w:trPr>
          <w:trHeight w:val="20" w:hRule="atLeast"/>
        </w:trPr>
        <w:tc>
          <w:tcPr>
            <w:tcW w:w="2391" w:type="dxa"/>
            <w:tcBorders>
              <w:top w:val="single" w:color="000000" w:sz="4" w:space="0"/>
              <w:left w:val="single" w:color="000000" w:sz="4" w:space="0"/>
              <w:bottom w:val="single" w:color="000000" w:sz="4" w:space="0"/>
            </w:tcBorders>
          </w:tcPr>
          <w:p w14:paraId="3BA44A45">
            <w:pPr>
              <w:rPr>
                <w:color w:val="000000"/>
                <w:lang w:val="kk-KZ" w:eastAsia="zh-CN"/>
              </w:rPr>
            </w:pPr>
            <w:r>
              <w:rPr>
                <w:color w:val="000000"/>
                <w:sz w:val="22"/>
                <w:szCs w:val="22"/>
                <w:lang w:val="kk-KZ" w:eastAsia="zh-CN"/>
              </w:rPr>
              <w:t xml:space="preserve">Мектепке дейінгі ұйым кестесі бойынша ұйымдастырыл- </w:t>
            </w:r>
          </w:p>
          <w:p w14:paraId="28C20FD6">
            <w:pPr>
              <w:rPr>
                <w:lang w:val="kk-KZ" w:eastAsia="zh-CN"/>
              </w:rPr>
            </w:pPr>
            <w:r>
              <w:rPr>
                <w:sz w:val="22"/>
                <w:szCs w:val="22"/>
                <w:lang w:val="kk-KZ" w:eastAsia="zh-CN"/>
              </w:rPr>
              <w:t xml:space="preserve">ғаніс-әрекет </w:t>
            </w:r>
          </w:p>
        </w:tc>
        <w:tc>
          <w:tcPr>
            <w:tcW w:w="2218" w:type="dxa"/>
            <w:tcBorders>
              <w:top w:val="single" w:color="000000" w:sz="4" w:space="0"/>
              <w:left w:val="single" w:color="000000" w:sz="4" w:space="0"/>
              <w:bottom w:val="single" w:color="000000" w:sz="4" w:space="0"/>
            </w:tcBorders>
          </w:tcPr>
          <w:p w14:paraId="37E64542">
            <w:pPr>
              <w:rPr>
                <w:color w:val="0D0D0D"/>
                <w:lang w:val="kk-KZ"/>
              </w:rPr>
            </w:pPr>
            <w:r>
              <w:rPr>
                <w:color w:val="0D0D0D"/>
                <w:sz w:val="22"/>
                <w:szCs w:val="22"/>
                <w:lang w:val="kk-KZ"/>
              </w:rPr>
              <w:t>1.Математика негіздері.</w:t>
            </w:r>
          </w:p>
          <w:p w14:paraId="17FBB784">
            <w:pPr>
              <w:rPr>
                <w:color w:val="0D0D0D"/>
                <w:lang w:val="kk-KZ"/>
              </w:rPr>
            </w:pPr>
            <w:r>
              <w:rPr>
                <w:color w:val="0D0D0D"/>
                <w:sz w:val="22"/>
                <w:szCs w:val="22"/>
                <w:lang w:val="kk-KZ"/>
              </w:rPr>
              <w:t>«Күзгі баққа саяхат»</w:t>
            </w:r>
          </w:p>
          <w:p w14:paraId="2EBC01D2">
            <w:pPr>
              <w:rPr>
                <w:rFonts w:eastAsiaTheme="minorHAnsi"/>
                <w:color w:val="000000"/>
                <w:lang w:val="kk-KZ"/>
              </w:rPr>
            </w:pPr>
            <w:r>
              <w:rPr>
                <w:color w:val="0D0D0D"/>
                <w:sz w:val="22"/>
                <w:szCs w:val="22"/>
                <w:lang w:val="kk-KZ"/>
              </w:rPr>
              <w:t>Міндеттері:</w:t>
            </w:r>
            <w:r>
              <w:rPr>
                <w:rFonts w:eastAsiaTheme="minorHAnsi"/>
                <w:color w:val="000000"/>
                <w:sz w:val="22"/>
                <w:szCs w:val="22"/>
                <w:lang w:val="kk-KZ"/>
              </w:rPr>
              <w:t xml:space="preserve"> түсі, көлемі, пішіні,</w:t>
            </w:r>
          </w:p>
          <w:p w14:paraId="7D9E97F9">
            <w:pPr>
              <w:rPr>
                <w:rFonts w:eastAsiaTheme="minorHAnsi"/>
                <w:color w:val="000000"/>
                <w:lang w:val="kk-KZ"/>
              </w:rPr>
            </w:pPr>
            <w:r>
              <w:rPr>
                <w:rFonts w:eastAsiaTheme="minorHAnsi"/>
                <w:color w:val="000000"/>
                <w:sz w:val="22"/>
                <w:szCs w:val="22"/>
                <w:lang w:val="kk-KZ"/>
              </w:rPr>
              <w:t xml:space="preserve">бойынша жиын құруды, санауды, кері санауды, топтастыруды үйрету, салыстыру дағдыларын қалыптастыру. Түрлі сызықтар салуға үйрету </w:t>
            </w:r>
          </w:p>
          <w:p w14:paraId="48391E9F">
            <w:pPr>
              <w:rPr>
                <w:rFonts w:eastAsiaTheme="minorHAnsi"/>
                <w:color w:val="000000"/>
                <w:lang w:val="kk-KZ"/>
              </w:rPr>
            </w:pPr>
            <w:r>
              <w:rPr>
                <w:rFonts w:eastAsiaTheme="minorHAnsi"/>
                <w:color w:val="000000"/>
                <w:sz w:val="22"/>
                <w:szCs w:val="22"/>
                <w:lang w:val="kk-KZ"/>
              </w:rPr>
              <w:t>ҰІӘ барысы:</w:t>
            </w:r>
          </w:p>
          <w:p w14:paraId="52589AA5">
            <w:pPr>
              <w:rPr>
                <w:color w:val="0D0D0D"/>
                <w:lang w:val="kk-KZ"/>
              </w:rPr>
            </w:pPr>
            <w:r>
              <w:rPr>
                <w:rFonts w:eastAsiaTheme="minorHAnsi"/>
                <w:color w:val="000000"/>
                <w:sz w:val="22"/>
                <w:szCs w:val="22"/>
                <w:lang w:val="kk-KZ"/>
              </w:rPr>
              <w:t>Логикалық сұрақ: «Бұл қай кез?»</w:t>
            </w:r>
          </w:p>
          <w:p w14:paraId="2C318076">
            <w:pPr>
              <w:rPr>
                <w:color w:val="000000"/>
                <w:lang w:val="kk-KZ"/>
              </w:rPr>
            </w:pPr>
            <w:r>
              <w:rPr>
                <w:color w:val="000000"/>
                <w:sz w:val="22"/>
                <w:szCs w:val="22"/>
                <w:lang w:val="kk-KZ"/>
              </w:rPr>
              <w:t>Көк майсалы көрікті</w:t>
            </w:r>
            <w:r>
              <w:rPr>
                <w:color w:val="000000"/>
                <w:sz w:val="22"/>
                <w:szCs w:val="22"/>
                <w:lang w:val="kk-KZ"/>
              </w:rPr>
              <w:br w:type="textWrapping"/>
            </w:r>
            <w:r>
              <w:rPr>
                <w:color w:val="000000"/>
                <w:sz w:val="22"/>
                <w:szCs w:val="22"/>
                <w:lang w:val="kk-KZ"/>
              </w:rPr>
              <w:t>Алқаптағы көп егін</w:t>
            </w:r>
            <w:r>
              <w:rPr>
                <w:color w:val="000000"/>
                <w:sz w:val="22"/>
                <w:szCs w:val="22"/>
                <w:lang w:val="kk-KZ"/>
              </w:rPr>
              <w:br w:type="textWrapping"/>
            </w:r>
            <w:r>
              <w:rPr>
                <w:color w:val="000000"/>
                <w:sz w:val="22"/>
                <w:szCs w:val="22"/>
                <w:lang w:val="kk-KZ"/>
              </w:rPr>
              <w:t>Бұл күндері киіпті</w:t>
            </w:r>
            <w:r>
              <w:rPr>
                <w:color w:val="000000"/>
                <w:sz w:val="22"/>
                <w:szCs w:val="22"/>
                <w:lang w:val="kk-KZ"/>
              </w:rPr>
              <w:br w:type="textWrapping"/>
            </w:r>
            <w:r>
              <w:rPr>
                <w:color w:val="000000"/>
                <w:sz w:val="22"/>
                <w:szCs w:val="22"/>
                <w:lang w:val="kk-KZ"/>
              </w:rPr>
              <w:t>Сары жібек көйлегін.</w:t>
            </w:r>
          </w:p>
          <w:p w14:paraId="021A0484">
            <w:pPr>
              <w:rPr>
                <w:color w:val="000000"/>
                <w:lang w:val="kk-KZ"/>
              </w:rPr>
            </w:pPr>
            <w:r>
              <w:rPr>
                <w:color w:val="000000"/>
                <w:sz w:val="22"/>
                <w:szCs w:val="22"/>
                <w:lang w:val="kk-KZ"/>
              </w:rPr>
              <w:t>Жел тынымсыз гуілдеп,</w:t>
            </w:r>
            <w:r>
              <w:rPr>
                <w:color w:val="000000"/>
                <w:sz w:val="22"/>
                <w:szCs w:val="22"/>
                <w:lang w:val="kk-KZ"/>
              </w:rPr>
              <w:br w:type="textWrapping"/>
            </w:r>
            <w:r>
              <w:rPr>
                <w:color w:val="000000"/>
                <w:sz w:val="22"/>
                <w:szCs w:val="22"/>
                <w:lang w:val="kk-KZ"/>
              </w:rPr>
              <w:t>Болып кетті тым бұзық.</w:t>
            </w:r>
            <w:r>
              <w:rPr>
                <w:color w:val="000000"/>
                <w:sz w:val="22"/>
                <w:szCs w:val="22"/>
                <w:lang w:val="kk-KZ"/>
              </w:rPr>
              <w:br w:type="textWrapping"/>
            </w:r>
            <w:r>
              <w:rPr>
                <w:color w:val="000000"/>
                <w:sz w:val="22"/>
                <w:szCs w:val="22"/>
                <w:lang w:val="kk-KZ"/>
              </w:rPr>
              <w:t>Шуылдайды тал, терек,</w:t>
            </w:r>
            <w:r>
              <w:rPr>
                <w:color w:val="000000"/>
                <w:sz w:val="22"/>
                <w:szCs w:val="22"/>
                <w:lang w:val="kk-KZ"/>
              </w:rPr>
              <w:br w:type="textWrapping"/>
            </w:r>
            <w:r>
              <w:rPr>
                <w:color w:val="000000"/>
                <w:sz w:val="22"/>
                <w:szCs w:val="22"/>
                <w:lang w:val="kk-KZ"/>
              </w:rPr>
              <w:t>Жапырағын жұлғызып.(Күз)</w:t>
            </w:r>
          </w:p>
          <w:p w14:paraId="3B2BE0AB">
            <w:pPr>
              <w:rPr>
                <w:color w:val="000000"/>
                <w:lang w:val="kk-KZ"/>
              </w:rPr>
            </w:pPr>
            <w:r>
              <w:rPr>
                <w:color w:val="000000"/>
                <w:sz w:val="22"/>
                <w:szCs w:val="22"/>
                <w:lang w:val="kk-KZ"/>
              </w:rPr>
              <w:t>Ойын тапсырма: «Жапырақтар жина және сана»</w:t>
            </w:r>
          </w:p>
          <w:p w14:paraId="1D56DA1D">
            <w:pPr>
              <w:rPr>
                <w:color w:val="000000"/>
                <w:lang w:val="kk-KZ"/>
              </w:rPr>
            </w:pPr>
            <w:r>
              <w:rPr>
                <w:color w:val="000000"/>
                <w:sz w:val="22"/>
                <w:szCs w:val="22"/>
                <w:lang w:val="kk-KZ"/>
              </w:rPr>
              <w:t>Шарты: балалар жерге шашылған жапырақтарды жинап алады. Жинаған жапырақтарын санайды, және түстері бойынша топтастырады.</w:t>
            </w:r>
          </w:p>
          <w:p w14:paraId="27FA5AC9">
            <w:pPr>
              <w:rPr>
                <w:color w:val="000000"/>
                <w:lang w:val="kk-KZ"/>
              </w:rPr>
            </w:pPr>
            <w:r>
              <w:rPr>
                <w:color w:val="000000"/>
                <w:sz w:val="22"/>
                <w:szCs w:val="22"/>
                <w:lang w:val="kk-KZ"/>
              </w:rPr>
              <w:t>Дәптермен жұмыс: жапырақтарға сызықтар салады; дәптерлеріне жапсырады.</w:t>
            </w:r>
          </w:p>
          <w:p w14:paraId="4A79991A">
            <w:pPr>
              <w:rPr>
                <w:lang w:val="kk-KZ"/>
              </w:rPr>
            </w:pPr>
          </w:p>
          <w:p w14:paraId="35F34A3F">
            <w:pPr>
              <w:rPr>
                <w:lang w:val="kk-KZ"/>
              </w:rPr>
            </w:pPr>
            <w:r>
              <w:rPr>
                <w:sz w:val="22"/>
                <w:szCs w:val="22"/>
                <w:lang w:val="kk-KZ"/>
              </w:rPr>
              <w:t>2.Сөйлеуді дамыту</w:t>
            </w:r>
          </w:p>
          <w:p w14:paraId="51741785">
            <w:pPr>
              <w:rPr>
                <w:lang w:val="kk-KZ"/>
              </w:rPr>
            </w:pPr>
            <w:r>
              <w:rPr>
                <w:sz w:val="22"/>
                <w:szCs w:val="22"/>
                <w:lang w:val="kk-KZ"/>
              </w:rPr>
              <w:t>« Үй жиһаздары»</w:t>
            </w:r>
          </w:p>
          <w:p w14:paraId="6DB731D7">
            <w:pPr>
              <w:rPr>
                <w:rFonts w:eastAsiaTheme="minorHAnsi"/>
                <w:color w:val="000000"/>
                <w:lang w:val="kk-KZ"/>
              </w:rPr>
            </w:pPr>
            <w:r>
              <w:rPr>
                <w:sz w:val="22"/>
                <w:szCs w:val="22"/>
                <w:lang w:val="kk-KZ"/>
              </w:rPr>
              <w:t>Міндеттері:</w:t>
            </w:r>
            <w:r>
              <w:rPr>
                <w:rFonts w:eastAsiaTheme="minorHAnsi"/>
                <w:color w:val="000000"/>
                <w:sz w:val="22"/>
                <w:szCs w:val="22"/>
                <w:lang w:val="kk-KZ"/>
              </w:rPr>
              <w:t xml:space="preserve"> Ана тіліндегі дауысты және айтылуы және дыбысталуы ұқсас дауыссыз б-</w:t>
            </w:r>
          </w:p>
          <w:p w14:paraId="27FFEDDB">
            <w:pPr>
              <w:rPr>
                <w:rFonts w:eastAsiaTheme="minorHAnsi"/>
                <w:color w:val="000000"/>
                <w:lang w:val="kk-KZ"/>
              </w:rPr>
            </w:pPr>
            <w:r>
              <w:rPr>
                <w:rFonts w:eastAsiaTheme="minorHAnsi"/>
                <w:color w:val="000000"/>
                <w:sz w:val="22"/>
                <w:szCs w:val="22"/>
                <w:lang w:val="kk-KZ"/>
              </w:rPr>
              <w:t xml:space="preserve">п, г-ғ, к-қ, дыбыстарды дұрыс, анық айтуды үйрету. </w:t>
            </w:r>
            <w:r>
              <w:rPr>
                <w:rFonts w:eastAsiaTheme="minorHAnsi"/>
                <w:color w:val="000000"/>
                <w:sz w:val="22"/>
                <w:szCs w:val="22"/>
                <w:lang w:val="kk-KZ"/>
              </w:rPr>
              <w:tab/>
            </w:r>
          </w:p>
          <w:p w14:paraId="2054C201">
            <w:pPr>
              <w:rPr>
                <w:rFonts w:eastAsiaTheme="minorHAnsi"/>
                <w:color w:val="000000"/>
                <w:lang w:val="kk-KZ"/>
              </w:rPr>
            </w:pPr>
            <w:r>
              <w:rPr>
                <w:rFonts w:eastAsiaTheme="minorHAnsi"/>
                <w:color w:val="000000"/>
                <w:sz w:val="22"/>
                <w:szCs w:val="22"/>
                <w:lang w:val="kk-KZ"/>
              </w:rPr>
              <w:t>Балалардың сөздік қорын тұрмыстық заттарды білдіретін зат есімдермен байыту. Бақылаулар  мен суреттер бойынша сипаттау дағдыларын қалыптастыру. Лего бөліктері арқылы тұрмыстық заттарды құрастыруға үйрету(үстел, орындық, шкаф т.б.)</w:t>
            </w:r>
          </w:p>
          <w:p w14:paraId="6EA352DD">
            <w:pPr>
              <w:rPr>
                <w:rFonts w:eastAsiaTheme="minorHAnsi"/>
                <w:color w:val="000000"/>
                <w:lang w:val="kk-KZ"/>
              </w:rPr>
            </w:pPr>
            <w:r>
              <w:rPr>
                <w:rFonts w:eastAsiaTheme="minorHAnsi"/>
                <w:color w:val="000000"/>
                <w:sz w:val="22"/>
                <w:szCs w:val="22"/>
                <w:lang w:val="kk-KZ"/>
              </w:rPr>
              <w:t>ҰІӘ барысы:</w:t>
            </w:r>
          </w:p>
          <w:p w14:paraId="0AAED276">
            <w:pPr>
              <w:rPr>
                <w:rFonts w:eastAsiaTheme="minorHAnsi"/>
                <w:color w:val="000000"/>
                <w:lang w:val="kk-KZ"/>
              </w:rPr>
            </w:pPr>
            <w:r>
              <w:rPr>
                <w:rFonts w:eastAsiaTheme="minorHAnsi"/>
                <w:color w:val="000000"/>
                <w:sz w:val="22"/>
                <w:szCs w:val="22"/>
                <w:lang w:val="kk-KZ"/>
              </w:rPr>
              <w:t>Артикуляциялық жаттығулар:</w:t>
            </w:r>
          </w:p>
          <w:p w14:paraId="6FCCBB2D">
            <w:pPr>
              <w:rPr>
                <w:rFonts w:eastAsiaTheme="minorHAnsi"/>
                <w:color w:val="000000"/>
                <w:lang w:val="kk-KZ"/>
              </w:rPr>
            </w:pPr>
            <w:r>
              <w:rPr>
                <w:rFonts w:eastAsiaTheme="minorHAnsi"/>
                <w:color w:val="000000"/>
                <w:sz w:val="22"/>
                <w:szCs w:val="22"/>
                <w:lang w:val="kk-KZ"/>
              </w:rPr>
              <w:t>ЫСҚЫРЫҚ- ерінді ысқырған сияқты ұстаймыз;</w:t>
            </w:r>
          </w:p>
          <w:p w14:paraId="1C35A409">
            <w:pPr>
              <w:rPr>
                <w:rFonts w:eastAsiaTheme="minorHAnsi"/>
                <w:color w:val="000000"/>
                <w:lang w:val="kk-KZ"/>
              </w:rPr>
            </w:pPr>
            <w:r>
              <w:rPr>
                <w:rFonts w:eastAsiaTheme="minorHAnsi"/>
                <w:color w:val="000000"/>
                <w:sz w:val="22"/>
                <w:szCs w:val="22"/>
                <w:lang w:val="kk-KZ"/>
              </w:rPr>
              <w:t>САҒАТ- тілді оңға,солға апару;</w:t>
            </w:r>
          </w:p>
          <w:p w14:paraId="50E2BC51">
            <w:pPr>
              <w:rPr>
                <w:rFonts w:eastAsiaTheme="minorHAnsi"/>
                <w:color w:val="000000"/>
                <w:lang w:val="kk-KZ"/>
              </w:rPr>
            </w:pPr>
            <w:r>
              <w:rPr>
                <w:rFonts w:eastAsiaTheme="minorHAnsi"/>
                <w:color w:val="000000"/>
                <w:sz w:val="22"/>
                <w:szCs w:val="22"/>
                <w:lang w:val="kk-KZ"/>
              </w:rPr>
              <w:t>ТЕРЕЗЕ- ауызды кең ашу, жабу.</w:t>
            </w:r>
          </w:p>
          <w:p w14:paraId="255F6178">
            <w:pPr>
              <w:rPr>
                <w:lang w:val="kk-KZ"/>
              </w:rPr>
            </w:pPr>
          </w:p>
          <w:p w14:paraId="572AFD9A">
            <w:pPr>
              <w:rPr>
                <w:rFonts w:eastAsiaTheme="minorHAnsi"/>
                <w:color w:val="000000"/>
                <w:lang w:val="kk-KZ"/>
              </w:rPr>
            </w:pPr>
            <w:r>
              <w:rPr>
                <w:sz w:val="22"/>
                <w:szCs w:val="22"/>
                <w:lang w:val="kk-KZ"/>
              </w:rPr>
              <w:t>Тәрбиеші тақтаға теріс қарай суреттер іледі. Балаларға үй жиһаздарын атауларын сұрайды. Тапқан жиһаздарды ашып отырады. (</w:t>
            </w:r>
            <w:r>
              <w:rPr>
                <w:rFonts w:eastAsiaTheme="minorHAnsi"/>
                <w:color w:val="000000"/>
                <w:sz w:val="22"/>
                <w:szCs w:val="22"/>
                <w:lang w:val="kk-KZ"/>
              </w:rPr>
              <w:t>үстел, орындық, шкаф т.б.)</w:t>
            </w:r>
          </w:p>
          <w:p w14:paraId="274FE1F3">
            <w:pPr>
              <w:rPr>
                <w:lang w:val="kk-KZ"/>
              </w:rPr>
            </w:pPr>
          </w:p>
          <w:p w14:paraId="3E9BFB6C">
            <w:pPr>
              <w:rPr>
                <w:lang w:val="kk-KZ"/>
              </w:rPr>
            </w:pPr>
            <w:r>
              <w:rPr>
                <w:sz w:val="22"/>
                <w:szCs w:val="22"/>
                <w:lang w:val="kk-KZ"/>
              </w:rPr>
              <w:t>Ойын-тапсырма:</w:t>
            </w:r>
          </w:p>
          <w:p w14:paraId="01093767">
            <w:pPr>
              <w:rPr>
                <w:lang w:val="kk-KZ"/>
              </w:rPr>
            </w:pPr>
            <w:r>
              <w:rPr>
                <w:sz w:val="22"/>
                <w:szCs w:val="22"/>
                <w:lang w:val="kk-KZ"/>
              </w:rPr>
              <w:t>Лего бөліктерінен үйге қажетті заттарды құрастырады және атайды.</w:t>
            </w:r>
          </w:p>
          <w:p w14:paraId="599F23BD">
            <w:pPr>
              <w:rPr>
                <w:lang w:val="kk-KZ"/>
              </w:rPr>
            </w:pPr>
          </w:p>
          <w:p w14:paraId="492AE1C7">
            <w:pPr>
              <w:rPr>
                <w:lang w:val="kk-KZ"/>
              </w:rPr>
            </w:pPr>
            <w:r>
              <w:rPr>
                <w:sz w:val="22"/>
                <w:szCs w:val="22"/>
                <w:lang w:val="kk-KZ"/>
              </w:rPr>
              <w:t>3.Сауат  ашу  негіздері:  «Жеті лақ»</w:t>
            </w:r>
          </w:p>
          <w:p w14:paraId="0D24659D">
            <w:pPr>
              <w:rPr>
                <w:rFonts w:eastAsiaTheme="minorHAnsi"/>
                <w:color w:val="000000"/>
                <w:lang w:val="kk-KZ"/>
              </w:rPr>
            </w:pPr>
            <w:r>
              <w:rPr>
                <w:sz w:val="22"/>
                <w:szCs w:val="22"/>
                <w:lang w:val="kk-KZ"/>
              </w:rPr>
              <w:t>Міндеттері:</w:t>
            </w:r>
            <w:r>
              <w:rPr>
                <w:rFonts w:eastAsiaTheme="minorHAnsi"/>
                <w:color w:val="000000"/>
                <w:sz w:val="22"/>
                <w:szCs w:val="22"/>
                <w:lang w:val="kk-KZ"/>
              </w:rPr>
              <w:t xml:space="preserve"> Буындардан сөздер құрастыруға (ауызша) үйрету. Сөздің қорларын байыту.</w:t>
            </w:r>
          </w:p>
          <w:p w14:paraId="485AF51A">
            <w:pPr>
              <w:rPr>
                <w:rFonts w:eastAsiaTheme="minorHAnsi"/>
                <w:color w:val="000000"/>
                <w:lang w:val="kk-KZ"/>
              </w:rPr>
            </w:pPr>
            <w:r>
              <w:rPr>
                <w:rFonts w:eastAsiaTheme="minorHAnsi"/>
                <w:color w:val="000000"/>
                <w:sz w:val="22"/>
                <w:szCs w:val="22"/>
                <w:lang w:val="kk-KZ"/>
              </w:rPr>
              <w:t>Сөйлем туралы бастапқы түсініктерді қалыптастыру.</w:t>
            </w:r>
          </w:p>
          <w:p w14:paraId="6479C1B5">
            <w:pPr>
              <w:rPr>
                <w:rFonts w:eastAsiaTheme="minorHAnsi"/>
                <w:color w:val="000000"/>
                <w:lang w:val="kk-KZ"/>
              </w:rPr>
            </w:pPr>
            <w:r>
              <w:rPr>
                <w:rFonts w:eastAsiaTheme="minorHAnsi"/>
                <w:color w:val="000000"/>
                <w:sz w:val="22"/>
                <w:szCs w:val="22"/>
                <w:lang w:val="kk-KZ"/>
              </w:rPr>
              <w:t>сөйлем сөздерден тұратынын түсіну. Әртүрлі бағыттағы тігінен,</w:t>
            </w:r>
          </w:p>
          <w:p w14:paraId="2E091FBC">
            <w:pPr>
              <w:rPr>
                <w:rFonts w:eastAsiaTheme="minorHAnsi"/>
                <w:color w:val="000000"/>
                <w:lang w:val="kk-KZ"/>
              </w:rPr>
            </w:pPr>
            <w:r>
              <w:rPr>
                <w:rFonts w:eastAsiaTheme="minorHAnsi"/>
                <w:color w:val="000000"/>
                <w:sz w:val="22"/>
                <w:szCs w:val="22"/>
                <w:lang w:val="kk-KZ"/>
              </w:rPr>
              <w:t>көлденең, қысқа, ұзын, сызықтарды</w:t>
            </w:r>
          </w:p>
          <w:p w14:paraId="2F13471D">
            <w:pPr>
              <w:rPr>
                <w:rFonts w:eastAsiaTheme="minorHAnsi"/>
                <w:color w:val="000000"/>
                <w:lang w:val="kk-KZ"/>
              </w:rPr>
            </w:pPr>
            <w:r>
              <w:rPr>
                <w:rFonts w:eastAsiaTheme="minorHAnsi"/>
                <w:color w:val="000000"/>
                <w:sz w:val="22"/>
                <w:szCs w:val="22"/>
                <w:lang w:val="kk-KZ"/>
              </w:rPr>
              <w:t xml:space="preserve"> арасындағы арақашықтықты сақтап, алдымен үлгі бойынша</w:t>
            </w:r>
          </w:p>
          <w:p w14:paraId="119BF8E2">
            <w:pPr>
              <w:rPr>
                <w:rFonts w:eastAsiaTheme="minorHAnsi"/>
                <w:color w:val="000000"/>
                <w:lang w:val="kk-KZ"/>
              </w:rPr>
            </w:pPr>
            <w:r>
              <w:rPr>
                <w:rFonts w:eastAsiaTheme="minorHAnsi"/>
                <w:color w:val="000000"/>
                <w:sz w:val="22"/>
                <w:szCs w:val="22"/>
                <w:lang w:val="kk-KZ"/>
              </w:rPr>
              <w:t>және кейіннен өз бетінше жазуға мүмкіндік беру</w:t>
            </w:r>
          </w:p>
          <w:p w14:paraId="27A7A54F">
            <w:pPr>
              <w:rPr>
                <w:lang w:val="kk-KZ"/>
              </w:rPr>
            </w:pPr>
          </w:p>
          <w:p w14:paraId="657D8BCF">
            <w:pPr>
              <w:rPr>
                <w:rFonts w:eastAsia="TimesNewRomanPS-BoldItalicMT"/>
                <w:iCs/>
                <w:lang w:val="kk-KZ" w:eastAsia="en-US"/>
              </w:rPr>
            </w:pPr>
            <w:r>
              <w:rPr>
                <w:rFonts w:eastAsia="TimesNewRomanPS-BoldItalicMT"/>
                <w:iCs/>
                <w:sz w:val="22"/>
                <w:szCs w:val="22"/>
                <w:lang w:val="kk-KZ" w:eastAsia="en-US"/>
              </w:rPr>
              <w:t>Д/о:(доппен).</w:t>
            </w:r>
          </w:p>
          <w:p w14:paraId="1C696250">
            <w:pPr>
              <w:rPr>
                <w:rFonts w:eastAsiaTheme="minorHAnsi"/>
                <w:iCs/>
                <w:lang w:val="kk-KZ" w:eastAsia="en-US"/>
              </w:rPr>
            </w:pPr>
            <w:r>
              <w:rPr>
                <w:rFonts w:eastAsiaTheme="minorHAnsi"/>
                <w:iCs/>
                <w:sz w:val="22"/>
                <w:szCs w:val="22"/>
                <w:lang w:val="kk-KZ" w:eastAsia="en-US"/>
              </w:rPr>
              <w:t>Шарты: тәрбиеші қандай да бір сөздің бірінші дыбысын анығырақ, созып айтып, допты балаларға</w:t>
            </w:r>
          </w:p>
          <w:p w14:paraId="11ED4FF0">
            <w:pPr>
              <w:rPr>
                <w:rFonts w:eastAsiaTheme="minorHAnsi"/>
                <w:iCs/>
                <w:lang w:val="kk-KZ" w:eastAsia="en-US"/>
              </w:rPr>
            </w:pPr>
            <w:r>
              <w:rPr>
                <w:rFonts w:eastAsiaTheme="minorHAnsi"/>
                <w:iCs/>
                <w:sz w:val="22"/>
                <w:szCs w:val="22"/>
                <w:lang w:val="kk-KZ" w:eastAsia="en-US"/>
              </w:rPr>
              <w:t>лақтырады, балалар бірінші дыбысты қайталап, допты педагогқа кері лақтырады. (Ойынға</w:t>
            </w:r>
          </w:p>
          <w:p w14:paraId="5820587E">
            <w:pPr>
              <w:rPr>
                <w:rFonts w:eastAsiaTheme="minorHAnsi"/>
                <w:iCs/>
                <w:lang w:val="kk-KZ" w:eastAsia="en-US"/>
              </w:rPr>
            </w:pPr>
            <w:r>
              <w:rPr>
                <w:rFonts w:eastAsiaTheme="minorHAnsi"/>
                <w:iCs/>
                <w:sz w:val="22"/>
                <w:szCs w:val="22"/>
                <w:lang w:val="kk-KZ" w:eastAsia="en-US"/>
              </w:rPr>
              <w:t>барлық бала қатысады.)</w:t>
            </w:r>
          </w:p>
          <w:p w14:paraId="6BEFBD5A">
            <w:pPr>
              <w:rPr>
                <w:rFonts w:eastAsiaTheme="minorHAnsi"/>
                <w:iCs/>
                <w:lang w:val="kk-KZ" w:eastAsia="en-US"/>
              </w:rPr>
            </w:pPr>
            <w:r>
              <w:rPr>
                <w:rFonts w:eastAsiaTheme="minorHAnsi"/>
                <w:iCs/>
                <w:sz w:val="22"/>
                <w:szCs w:val="22"/>
                <w:lang w:val="kk-KZ" w:eastAsia="en-US"/>
              </w:rPr>
              <w:t>Мысалы: ллллақ(л),қққасқыр(қ), сссағат(с),</w:t>
            </w:r>
          </w:p>
          <w:p w14:paraId="67400EE4">
            <w:pPr>
              <w:rPr>
                <w:rFonts w:eastAsiaTheme="minorHAnsi"/>
                <w:iCs/>
                <w:lang w:val="kk-KZ" w:eastAsia="en-US"/>
              </w:rPr>
            </w:pPr>
            <w:r>
              <w:rPr>
                <w:rFonts w:eastAsiaTheme="minorHAnsi"/>
                <w:iCs/>
                <w:sz w:val="22"/>
                <w:szCs w:val="22"/>
                <w:lang w:val="kk-KZ" w:eastAsia="en-US"/>
              </w:rPr>
              <w:t xml:space="preserve">қққыс(қ), рррадио(р), тттышқан(т), қққияр(қ), </w:t>
            </w:r>
          </w:p>
          <w:p w14:paraId="1F8841EF">
            <w:pPr>
              <w:rPr>
                <w:lang w:val="kk-KZ"/>
              </w:rPr>
            </w:pPr>
            <w:r>
              <w:rPr>
                <w:rFonts w:eastAsiaTheme="minorHAnsi"/>
                <w:iCs/>
                <w:sz w:val="22"/>
                <w:szCs w:val="22"/>
                <w:lang w:val="kk-KZ" w:eastAsia="en-US"/>
              </w:rPr>
              <w:t>жжжастық(ж), шшшұлық(ш), т.б.</w:t>
            </w:r>
            <w:r>
              <w:rPr>
                <w:sz w:val="22"/>
                <w:szCs w:val="22"/>
                <w:lang w:val="kk-KZ"/>
              </w:rPr>
              <w:t xml:space="preserve"> </w:t>
            </w:r>
          </w:p>
          <w:p w14:paraId="49562007">
            <w:pPr>
              <w:rPr>
                <w:lang w:val="kk-KZ"/>
              </w:rPr>
            </w:pPr>
            <w:r>
              <w:rPr>
                <w:sz w:val="22"/>
                <w:szCs w:val="22"/>
                <w:lang w:val="kk-KZ"/>
              </w:rPr>
              <w:t>Санамақ айту</w:t>
            </w:r>
          </w:p>
          <w:p w14:paraId="08177AD9">
            <w:pPr>
              <w:rPr>
                <w:lang w:val="kk-KZ"/>
              </w:rPr>
            </w:pPr>
            <w:r>
              <w:rPr>
                <w:sz w:val="22"/>
                <w:szCs w:val="22"/>
                <w:lang w:val="kk-KZ"/>
              </w:rPr>
              <w:t>Қасқыр қақты қақпаны.</w:t>
            </w:r>
          </w:p>
          <w:p w14:paraId="07D08331">
            <w:pPr>
              <w:rPr>
                <w:lang w:val="kk-KZ"/>
              </w:rPr>
            </w:pPr>
            <w:r>
              <w:rPr>
                <w:sz w:val="22"/>
                <w:szCs w:val="22"/>
                <w:lang w:val="kk-KZ"/>
              </w:rPr>
              <w:t>-Ашыңдар, тез!-айтқаны.</w:t>
            </w:r>
          </w:p>
          <w:p w14:paraId="6545B6A8">
            <w:pPr>
              <w:rPr>
                <w:lang w:val="kk-KZ"/>
              </w:rPr>
            </w:pPr>
            <w:r>
              <w:rPr>
                <w:sz w:val="22"/>
                <w:szCs w:val="22"/>
                <w:lang w:val="kk-KZ"/>
              </w:rPr>
              <w:t>Сол-ақ екен лақтар-</w:t>
            </w:r>
          </w:p>
          <w:p w14:paraId="3E7D2C4A">
            <w:pPr>
              <w:rPr>
                <w:lang w:val="kk-KZ"/>
              </w:rPr>
            </w:pPr>
            <w:r>
              <w:rPr>
                <w:sz w:val="22"/>
                <w:szCs w:val="22"/>
                <w:lang w:val="kk-KZ"/>
              </w:rPr>
              <w:t>Титтей-титтей шұнақтар</w:t>
            </w:r>
          </w:p>
          <w:p w14:paraId="6318E3E1">
            <w:pPr>
              <w:rPr>
                <w:lang w:val="kk-KZ"/>
              </w:rPr>
            </w:pPr>
            <w:r>
              <w:rPr>
                <w:sz w:val="22"/>
                <w:szCs w:val="22"/>
                <w:lang w:val="kk-KZ"/>
              </w:rPr>
              <w:t>Жан-жағына жүгірді,</w:t>
            </w:r>
          </w:p>
          <w:p w14:paraId="4CEB1624">
            <w:pPr>
              <w:rPr>
                <w:lang w:val="kk-KZ"/>
              </w:rPr>
            </w:pPr>
            <w:r>
              <w:rPr>
                <w:sz w:val="22"/>
                <w:szCs w:val="22"/>
                <w:lang w:val="kk-KZ"/>
              </w:rPr>
              <w:t>Жасырынып үлгерді.</w:t>
            </w:r>
          </w:p>
          <w:p w14:paraId="71BD3007">
            <w:pPr>
              <w:rPr>
                <w:lang w:val="kk-KZ"/>
              </w:rPr>
            </w:pPr>
            <w:r>
              <w:rPr>
                <w:sz w:val="22"/>
                <w:szCs w:val="22"/>
                <w:lang w:val="kk-KZ"/>
              </w:rPr>
              <w:t>Бірі – төсек астына,</w:t>
            </w:r>
          </w:p>
          <w:p w14:paraId="01E86B4B">
            <w:pPr>
              <w:rPr>
                <w:lang w:val="kk-KZ"/>
              </w:rPr>
            </w:pPr>
            <w:r>
              <w:rPr>
                <w:sz w:val="22"/>
                <w:szCs w:val="22"/>
                <w:lang w:val="kk-KZ"/>
              </w:rPr>
              <w:t>Бірі – пештің қасына,</w:t>
            </w:r>
          </w:p>
          <w:p w14:paraId="4C68BB57">
            <w:pPr>
              <w:rPr>
                <w:lang w:val="kk-KZ"/>
              </w:rPr>
            </w:pPr>
            <w:r>
              <w:rPr>
                <w:sz w:val="22"/>
                <w:szCs w:val="22"/>
                <w:lang w:val="kk-KZ"/>
              </w:rPr>
              <w:t>Бірі – сәкі астына,</w:t>
            </w:r>
          </w:p>
          <w:p w14:paraId="68E7E10E">
            <w:pPr>
              <w:rPr>
                <w:lang w:val="kk-KZ"/>
              </w:rPr>
            </w:pPr>
            <w:r>
              <w:rPr>
                <w:sz w:val="22"/>
                <w:szCs w:val="22"/>
                <w:lang w:val="kk-KZ"/>
              </w:rPr>
              <w:t>Бір – астына керует,</w:t>
            </w:r>
          </w:p>
          <w:p w14:paraId="22B1CEDF">
            <w:pPr>
              <w:rPr>
                <w:lang w:val="kk-KZ"/>
              </w:rPr>
            </w:pPr>
            <w:r>
              <w:rPr>
                <w:sz w:val="22"/>
                <w:szCs w:val="22"/>
                <w:lang w:val="kk-KZ"/>
              </w:rPr>
              <w:t>Бірі – тапқыр керемет,</w:t>
            </w:r>
          </w:p>
          <w:p w14:paraId="1A5A135C">
            <w:pPr>
              <w:rPr>
                <w:lang w:val="kk-KZ"/>
              </w:rPr>
            </w:pPr>
            <w:r>
              <w:rPr>
                <w:sz w:val="22"/>
                <w:szCs w:val="22"/>
                <w:lang w:val="kk-KZ"/>
              </w:rPr>
              <w:t>Отыр бөшке түбінде,</w:t>
            </w:r>
          </w:p>
          <w:p w14:paraId="0CA57BCE">
            <w:pPr>
              <w:rPr>
                <w:lang w:val="kk-KZ"/>
              </w:rPr>
            </w:pPr>
            <w:r>
              <w:rPr>
                <w:sz w:val="22"/>
                <w:szCs w:val="22"/>
                <w:lang w:val="kk-KZ"/>
              </w:rPr>
              <w:t>Қанша лақ бар бұл үйде?</w:t>
            </w:r>
          </w:p>
          <w:p w14:paraId="438B36F9">
            <w:pPr>
              <w:rPr>
                <w:lang w:val="kk-KZ"/>
              </w:rPr>
            </w:pPr>
            <w:r>
              <w:rPr>
                <w:sz w:val="22"/>
                <w:szCs w:val="22"/>
                <w:lang w:val="kk-KZ"/>
              </w:rPr>
              <w:t>Ойын-жаттығу</w:t>
            </w:r>
          </w:p>
          <w:p w14:paraId="4EC8BD95">
            <w:pPr>
              <w:rPr>
                <w:lang w:val="kk-KZ"/>
              </w:rPr>
            </w:pPr>
            <w:r>
              <w:rPr>
                <w:sz w:val="22"/>
                <w:szCs w:val="22"/>
                <w:lang w:val="kk-KZ"/>
              </w:rPr>
              <w:t>Тәрбиеші санамақта айтылған сөздердің басын жасырады, балалар сөзді табу керек (тө...., сә....,керу....,бөш....)</w:t>
            </w:r>
          </w:p>
          <w:p w14:paraId="061DCFC7">
            <w:pPr>
              <w:rPr>
                <w:rFonts w:eastAsiaTheme="minorHAnsi"/>
                <w:iCs/>
                <w:lang w:val="kk-KZ" w:eastAsia="en-US"/>
              </w:rPr>
            </w:pPr>
            <w:r>
              <w:rPr>
                <w:rFonts w:eastAsiaTheme="minorHAnsi"/>
                <w:iCs/>
                <w:sz w:val="22"/>
                <w:szCs w:val="22"/>
                <w:lang w:val="kk-KZ" w:eastAsia="en-US"/>
              </w:rPr>
              <w:t>Жаттығу тапсырма:</w:t>
            </w:r>
          </w:p>
          <w:p w14:paraId="40B8C62E">
            <w:pPr>
              <w:rPr>
                <w:rFonts w:eastAsiaTheme="minorHAnsi"/>
                <w:iCs/>
                <w:lang w:val="kk-KZ" w:eastAsia="en-US"/>
              </w:rPr>
            </w:pPr>
            <w:r>
              <w:rPr>
                <w:rFonts w:eastAsiaTheme="minorHAnsi"/>
                <w:iCs/>
                <w:sz w:val="22"/>
                <w:szCs w:val="22"/>
                <w:lang w:val="kk-KZ" w:eastAsia="en-US"/>
              </w:rPr>
              <w:t>Тәрбиеші балаларға жалғаусыз  сөздер береді, балалар сол сөздерден сөйлемдер құрайды</w:t>
            </w:r>
          </w:p>
          <w:p w14:paraId="0B97B818">
            <w:pPr>
              <w:rPr>
                <w:rFonts w:eastAsiaTheme="minorHAnsi"/>
                <w:iCs/>
                <w:lang w:val="kk-KZ" w:eastAsia="en-US"/>
              </w:rPr>
            </w:pPr>
            <w:r>
              <w:rPr>
                <w:rFonts w:eastAsiaTheme="minorHAnsi"/>
                <w:iCs/>
                <w:sz w:val="22"/>
                <w:szCs w:val="22"/>
                <w:lang w:val="kk-KZ" w:eastAsia="en-US"/>
              </w:rPr>
              <w:t>Қыз, гүл, суару</w:t>
            </w:r>
          </w:p>
          <w:p w14:paraId="567E1AFA">
            <w:pPr>
              <w:rPr>
                <w:rFonts w:eastAsiaTheme="minorHAnsi"/>
                <w:iCs/>
                <w:lang w:val="kk-KZ" w:eastAsia="en-US"/>
              </w:rPr>
            </w:pPr>
            <w:r>
              <w:rPr>
                <w:rFonts w:eastAsiaTheme="minorHAnsi"/>
                <w:iCs/>
                <w:sz w:val="22"/>
                <w:szCs w:val="22"/>
                <w:lang w:val="kk-KZ" w:eastAsia="en-US"/>
              </w:rPr>
              <w:t>Санат, тебу, доп</w:t>
            </w:r>
          </w:p>
          <w:p w14:paraId="3EDDD3BE">
            <w:pPr>
              <w:rPr>
                <w:rFonts w:eastAsiaTheme="minorHAnsi"/>
                <w:iCs/>
                <w:lang w:val="kk-KZ" w:eastAsia="en-US"/>
              </w:rPr>
            </w:pPr>
            <w:r>
              <w:rPr>
                <w:rFonts w:eastAsiaTheme="minorHAnsi"/>
                <w:iCs/>
                <w:sz w:val="22"/>
                <w:szCs w:val="22"/>
                <w:lang w:val="kk-KZ" w:eastAsia="en-US"/>
              </w:rPr>
              <w:t>Дəптермен жұмыс</w:t>
            </w:r>
          </w:p>
          <w:p w14:paraId="5F110194">
            <w:pPr>
              <w:rPr>
                <w:rFonts w:eastAsiaTheme="minorHAnsi"/>
                <w:iCs/>
                <w:lang w:val="kk-KZ" w:eastAsia="en-US"/>
              </w:rPr>
            </w:pPr>
            <w:r>
              <w:rPr>
                <w:rFonts w:eastAsiaTheme="minorHAnsi"/>
                <w:iCs/>
                <w:sz w:val="22"/>
                <w:szCs w:val="22"/>
                <w:lang w:val="kk-KZ" w:eastAsia="en-US"/>
              </w:rPr>
              <w:t>Көлденең, қысқа, ұзын сызықтарды үлгі бойынша және өз бетінше жазу</w:t>
            </w:r>
          </w:p>
          <w:p w14:paraId="2A7677A3">
            <w:pPr>
              <w:rPr>
                <w:rFonts w:eastAsiaTheme="minorHAnsi"/>
                <w:iCs/>
                <w:lang w:val="kk-KZ" w:eastAsia="en-US"/>
              </w:rPr>
            </w:pPr>
          </w:p>
          <w:p w14:paraId="1DD87F22">
            <w:pPr>
              <w:rPr>
                <w:lang w:val="kk-KZ"/>
              </w:rPr>
            </w:pPr>
            <w:r>
              <w:rPr>
                <w:sz w:val="22"/>
                <w:szCs w:val="22"/>
                <w:lang w:val="kk-KZ"/>
              </w:rPr>
              <w:t>4.Дене шынықтыру</w:t>
            </w:r>
          </w:p>
          <w:p w14:paraId="159209CE">
            <w:pPr>
              <w:rPr>
                <w:color w:val="0D0D0D"/>
                <w:lang w:val="kk-KZ" w:eastAsia="ru-RU"/>
              </w:rPr>
            </w:pPr>
            <w:r>
              <w:rPr>
                <w:color w:val="0D0D0D"/>
                <w:sz w:val="22"/>
                <w:szCs w:val="22"/>
                <w:lang w:val="kk-KZ" w:eastAsia="ru-RU"/>
              </w:rPr>
              <w:t>«Көңілді эстофета»</w:t>
            </w:r>
          </w:p>
          <w:p w14:paraId="1E8EDE22">
            <w:pPr>
              <w:rPr>
                <w:rFonts w:eastAsiaTheme="minorHAnsi"/>
                <w:color w:val="000000"/>
                <w:lang w:val="kk-KZ"/>
              </w:rPr>
            </w:pPr>
            <w:r>
              <w:rPr>
                <w:color w:val="0D0D0D"/>
                <w:sz w:val="22"/>
                <w:szCs w:val="22"/>
                <w:lang w:val="kk-KZ"/>
              </w:rPr>
              <w:t>Міндеттері:</w:t>
            </w:r>
            <w:r>
              <w:rPr>
                <w:rFonts w:eastAsiaTheme="minorHAnsi"/>
                <w:color w:val="000000"/>
                <w:sz w:val="22"/>
                <w:szCs w:val="22"/>
                <w:lang w:val="kk-KZ"/>
              </w:rPr>
              <w:t xml:space="preserve"> заттардан аттап жүру, шектелген жазықтықтың</w:t>
            </w:r>
          </w:p>
          <w:p w14:paraId="69EC7DF7">
            <w:pPr>
              <w:rPr>
                <w:rFonts w:eastAsiaTheme="minorHAnsi"/>
                <w:color w:val="000000"/>
                <w:lang w:val="kk-KZ"/>
              </w:rPr>
            </w:pPr>
            <w:r>
              <w:rPr>
                <w:rFonts w:eastAsiaTheme="minorHAnsi"/>
                <w:color w:val="000000"/>
                <w:sz w:val="22"/>
                <w:szCs w:val="22"/>
                <w:lang w:val="kk-KZ"/>
              </w:rPr>
              <w:t>үстімен қосалқы қадаммен, аяқтың ұшымен жүру; скамейканың үстіне қойылған</w:t>
            </w:r>
          </w:p>
          <w:p w14:paraId="30A94EBD">
            <w:pPr>
              <w:rPr>
                <w:rFonts w:eastAsiaTheme="minorHAnsi"/>
                <w:color w:val="000000"/>
                <w:lang w:val="kk-KZ"/>
              </w:rPr>
            </w:pPr>
            <w:r>
              <w:rPr>
                <w:rFonts w:eastAsiaTheme="minorHAnsi"/>
                <w:color w:val="000000"/>
                <w:sz w:val="22"/>
                <w:szCs w:val="22"/>
                <w:lang w:val="kk-KZ"/>
              </w:rPr>
              <w:t>текшелерден аттап жүруді үйрету;</w:t>
            </w:r>
          </w:p>
          <w:p w14:paraId="6A3E729D">
            <w:pPr>
              <w:rPr>
                <w:rFonts w:eastAsiaTheme="minorHAnsi"/>
                <w:color w:val="000000"/>
                <w:lang w:val="kk-KZ"/>
              </w:rPr>
            </w:pPr>
            <w:r>
              <w:rPr>
                <w:rFonts w:eastAsiaTheme="minorHAnsi"/>
                <w:color w:val="000000"/>
                <w:sz w:val="22"/>
                <w:szCs w:val="22"/>
                <w:lang w:val="kk-KZ"/>
              </w:rPr>
              <w:t>түзу бағытта (арақашықтығы</w:t>
            </w:r>
          </w:p>
          <w:p w14:paraId="78BFD596">
            <w:pPr>
              <w:rPr>
                <w:color w:val="0D0D0D"/>
                <w:lang w:val="kk-KZ"/>
              </w:rPr>
            </w:pPr>
            <w:r>
              <w:rPr>
                <w:rFonts w:eastAsiaTheme="minorHAnsi"/>
                <w:color w:val="000000"/>
                <w:sz w:val="22"/>
                <w:szCs w:val="22"/>
                <w:lang w:val="kk-KZ"/>
              </w:rPr>
              <w:t>6 метр) қос аяқпен секіру</w:t>
            </w:r>
          </w:p>
          <w:p w14:paraId="7271D28D">
            <w:pPr>
              <w:rPr>
                <w:lang w:val="kk-KZ" w:eastAsia="zh-CN"/>
              </w:rPr>
            </w:pPr>
            <w:r>
              <w:rPr>
                <w:sz w:val="22"/>
                <w:szCs w:val="22"/>
                <w:lang w:val="kk-KZ" w:eastAsia="zh-CN"/>
              </w:rPr>
              <w:t xml:space="preserve">ҰІӘ барысы: </w:t>
            </w:r>
          </w:p>
          <w:p w14:paraId="13A75D31">
            <w:pPr>
              <w:rPr>
                <w:color w:val="0D0D0D"/>
                <w:lang w:val="kk-KZ"/>
              </w:rPr>
            </w:pPr>
            <w:r>
              <w:rPr>
                <w:sz w:val="22"/>
                <w:szCs w:val="22"/>
                <w:lang w:val="kk-KZ" w:eastAsia="zh-CN"/>
              </w:rPr>
              <w:t>І бөлім:</w:t>
            </w:r>
          </w:p>
          <w:p w14:paraId="16AEDEEB">
            <w:pPr>
              <w:rPr>
                <w:rFonts w:eastAsia="Calibri"/>
                <w:color w:val="0D0D0D"/>
                <w:lang w:val="kk-KZ"/>
              </w:rPr>
            </w:pPr>
            <w:r>
              <w:rPr>
                <w:rFonts w:eastAsia="Calibri"/>
                <w:color w:val="0D0D0D"/>
                <w:sz w:val="22"/>
                <w:szCs w:val="22"/>
                <w:lang w:val="kk-KZ"/>
              </w:rPr>
              <w:t>Шеңбермен  жүреді.</w:t>
            </w:r>
          </w:p>
          <w:p w14:paraId="4DAAA71A">
            <w:pPr>
              <w:rPr>
                <w:rFonts w:eastAsia="Calibri"/>
                <w:color w:val="0D0D0D"/>
                <w:lang w:val="kk-KZ"/>
              </w:rPr>
            </w:pPr>
            <w:r>
              <w:rPr>
                <w:rFonts w:eastAsia="Calibri"/>
                <w:color w:val="0D0D0D"/>
                <w:sz w:val="22"/>
                <w:szCs w:val="22"/>
                <w:lang w:val="kk-KZ"/>
              </w:rPr>
              <w:t>Қолды жоғары созайық,</w:t>
            </w:r>
          </w:p>
          <w:p w14:paraId="26D96019">
            <w:pPr>
              <w:rPr>
                <w:rFonts w:eastAsia="Calibri"/>
                <w:color w:val="0D0D0D"/>
                <w:lang w:val="kk-KZ"/>
              </w:rPr>
            </w:pPr>
            <w:r>
              <w:rPr>
                <w:rFonts w:eastAsia="Calibri"/>
                <w:color w:val="0D0D0D"/>
                <w:sz w:val="22"/>
                <w:szCs w:val="22"/>
                <w:lang w:val="kk-KZ"/>
              </w:rPr>
              <w:t>Шапалақты ұрайық.</w:t>
            </w:r>
          </w:p>
          <w:p w14:paraId="7C4855C7">
            <w:pPr>
              <w:rPr>
                <w:rFonts w:eastAsia="Calibri"/>
                <w:color w:val="0D0D0D"/>
                <w:lang w:val="kk-KZ"/>
              </w:rPr>
            </w:pPr>
            <w:r>
              <w:rPr>
                <w:rFonts w:eastAsia="Calibri"/>
                <w:color w:val="0D0D0D"/>
                <w:sz w:val="22"/>
                <w:szCs w:val="22"/>
                <w:lang w:val="kk-KZ"/>
              </w:rPr>
              <w:t>(қолды жоғары созып шапалақтап жүру)</w:t>
            </w:r>
          </w:p>
          <w:p w14:paraId="7E0FA40E">
            <w:pPr>
              <w:rPr>
                <w:color w:val="0D0D0D"/>
                <w:lang w:val="kk-KZ" w:eastAsia="ru-RU"/>
              </w:rPr>
            </w:pPr>
            <w:r>
              <w:rPr>
                <w:color w:val="0D0D0D"/>
                <w:sz w:val="22"/>
                <w:szCs w:val="22"/>
                <w:lang w:val="kk-KZ" w:eastAsia="ru-RU"/>
              </w:rPr>
              <w:t>Кәне қолды жазайық,</w:t>
            </w:r>
          </w:p>
          <w:p w14:paraId="3915BB86">
            <w:pPr>
              <w:rPr>
                <w:color w:val="0D0D0D"/>
                <w:lang w:val="kk-KZ" w:eastAsia="ru-RU"/>
              </w:rPr>
            </w:pPr>
            <w:r>
              <w:rPr>
                <w:color w:val="0D0D0D"/>
                <w:sz w:val="22"/>
                <w:szCs w:val="22"/>
                <w:lang w:val="kk-KZ" w:eastAsia="ru-RU"/>
              </w:rPr>
              <w:t>Қарлығашқа ұқсайық</w:t>
            </w:r>
          </w:p>
          <w:p w14:paraId="11C7E910">
            <w:pPr>
              <w:rPr>
                <w:color w:val="0D0D0D"/>
                <w:lang w:val="kk-KZ" w:eastAsia="ru-RU"/>
              </w:rPr>
            </w:pPr>
            <w:r>
              <w:rPr>
                <w:color w:val="0D0D0D"/>
                <w:sz w:val="22"/>
                <w:szCs w:val="22"/>
                <w:lang w:val="kk-KZ" w:eastAsia="ru-RU"/>
              </w:rPr>
              <w:t>Балаларды мадқтау.</w:t>
            </w:r>
          </w:p>
          <w:p w14:paraId="3D44B513">
            <w:pPr>
              <w:rPr>
                <w:color w:val="0D0D0D"/>
                <w:lang w:val="kk-KZ" w:eastAsia="ru-RU"/>
              </w:rPr>
            </w:pPr>
            <w:r>
              <w:rPr>
                <w:color w:val="0D0D0D"/>
                <w:sz w:val="22"/>
                <w:szCs w:val="22"/>
                <w:lang w:val="kk-KZ" w:eastAsia="ru-RU"/>
              </w:rPr>
              <w:t>Баяу жүгіру, бірінің соңынан бірін жүгіріп, шеңберге тұрғызу.</w:t>
            </w:r>
          </w:p>
          <w:p w14:paraId="0FE35E77">
            <w:pPr>
              <w:rPr>
                <w:rFonts w:eastAsia="Calibri"/>
                <w:color w:val="0D0D0D"/>
                <w:lang w:val="kk-KZ"/>
              </w:rPr>
            </w:pPr>
            <w:r>
              <w:rPr>
                <w:sz w:val="22"/>
                <w:szCs w:val="22"/>
                <w:lang w:val="kk-KZ" w:eastAsia="zh-CN"/>
              </w:rPr>
              <w:t xml:space="preserve">ІІ бөлім: </w:t>
            </w:r>
            <w:r>
              <w:rPr>
                <w:rFonts w:eastAsia="Calibri"/>
                <w:color w:val="0D0D0D"/>
                <w:sz w:val="22"/>
                <w:szCs w:val="22"/>
                <w:lang w:val="kk-KZ"/>
              </w:rPr>
              <w:t xml:space="preserve">Жалпы даму жаттығулары. </w:t>
            </w:r>
          </w:p>
          <w:p w14:paraId="20ABB66D">
            <w:pPr>
              <w:rPr>
                <w:color w:val="0D0D0D"/>
                <w:lang w:val="kk-KZ"/>
              </w:rPr>
            </w:pPr>
            <w:r>
              <w:rPr>
                <w:color w:val="0D0D0D"/>
                <w:sz w:val="22"/>
                <w:szCs w:val="22"/>
                <w:lang w:val="kk-KZ"/>
              </w:rPr>
              <w:t>№ 6 затсыз</w:t>
            </w:r>
          </w:p>
          <w:p w14:paraId="76823A1A">
            <w:pPr>
              <w:rPr>
                <w:rFonts w:eastAsia="Calibri"/>
                <w:color w:val="0D0D0D"/>
                <w:lang w:val="kk-KZ"/>
              </w:rPr>
            </w:pPr>
            <w:r>
              <w:rPr>
                <w:rFonts w:eastAsia="Calibri"/>
                <w:color w:val="0D0D0D"/>
                <w:sz w:val="22"/>
                <w:szCs w:val="22"/>
                <w:lang w:val="kk-KZ"/>
              </w:rPr>
              <w:t>Негізгі қимыл қозғалыс жаттығулары</w:t>
            </w:r>
          </w:p>
          <w:p w14:paraId="7CFBF4B9">
            <w:pPr>
              <w:rPr>
                <w:rFonts w:eastAsia="Calibri"/>
                <w:color w:val="0D0D0D"/>
                <w:lang w:val="kk-KZ"/>
              </w:rPr>
            </w:pPr>
            <w:r>
              <w:rPr>
                <w:rFonts w:eastAsia="Calibri"/>
                <w:color w:val="0D0D0D"/>
                <w:sz w:val="22"/>
                <w:szCs w:val="22"/>
                <w:lang w:val="kk-KZ"/>
              </w:rPr>
              <w:t>1.Эстафеталық жарыс</w:t>
            </w:r>
          </w:p>
          <w:p w14:paraId="68E85205">
            <w:pPr>
              <w:rPr>
                <w:rFonts w:eastAsia="Calibri"/>
                <w:color w:val="0D0D0D"/>
                <w:lang w:val="kk-KZ"/>
              </w:rPr>
            </w:pPr>
            <w:r>
              <w:rPr>
                <w:rFonts w:eastAsia="Calibri"/>
                <w:color w:val="0D0D0D"/>
                <w:sz w:val="22"/>
                <w:szCs w:val="22"/>
                <w:lang w:val="kk-KZ"/>
              </w:rPr>
              <w:t>Балалар 3 топқа бөлінеді.</w:t>
            </w:r>
          </w:p>
          <w:p w14:paraId="339F6A8D">
            <w:pPr>
              <w:rPr>
                <w:rFonts w:eastAsia="Calibri"/>
                <w:color w:val="0D0D0D"/>
                <w:lang w:val="kk-KZ"/>
              </w:rPr>
            </w:pPr>
            <w:r>
              <w:rPr>
                <w:rFonts w:eastAsia="Calibri"/>
                <w:color w:val="0D0D0D"/>
                <w:sz w:val="22"/>
                <w:szCs w:val="22"/>
                <w:lang w:val="kk-KZ"/>
              </w:rPr>
              <w:t>Берілген кедергілерден өту арқылы жарысу</w:t>
            </w:r>
          </w:p>
          <w:p w14:paraId="05C769CF">
            <w:pPr>
              <w:rPr>
                <w:rFonts w:eastAsia="Calibri"/>
                <w:color w:val="0D0D0D"/>
                <w:lang w:val="kk-KZ"/>
              </w:rPr>
            </w:pPr>
            <w:r>
              <w:rPr>
                <w:rFonts w:eastAsia="Calibri"/>
                <w:color w:val="0D0D0D"/>
                <w:sz w:val="22"/>
                <w:szCs w:val="22"/>
                <w:lang w:val="kk-KZ"/>
              </w:rPr>
              <w:t xml:space="preserve">1-үлкен доптардан аттау; </w:t>
            </w:r>
          </w:p>
          <w:p w14:paraId="4E32E1B8">
            <w:pPr>
              <w:rPr>
                <w:rFonts w:eastAsia="Calibri"/>
                <w:color w:val="0D0D0D"/>
                <w:lang w:val="kk-KZ"/>
              </w:rPr>
            </w:pPr>
            <w:r>
              <w:rPr>
                <w:rFonts w:eastAsia="Calibri"/>
                <w:color w:val="0D0D0D"/>
                <w:sz w:val="22"/>
                <w:szCs w:val="22"/>
                <w:lang w:val="kk-KZ"/>
              </w:rPr>
              <w:t xml:space="preserve">2-жіппен жүру; </w:t>
            </w:r>
          </w:p>
          <w:p w14:paraId="110A408A">
            <w:pPr>
              <w:rPr>
                <w:rFonts w:eastAsia="Calibri"/>
                <w:color w:val="0D0D0D"/>
                <w:lang w:val="kk-KZ"/>
              </w:rPr>
            </w:pPr>
            <w:r>
              <w:rPr>
                <w:rFonts w:eastAsia="Calibri"/>
                <w:color w:val="0D0D0D"/>
                <w:sz w:val="22"/>
                <w:szCs w:val="22"/>
                <w:lang w:val="kk-KZ"/>
              </w:rPr>
              <w:t>3-скамейканың үстінде қойылған текшелерден аттап өту.</w:t>
            </w:r>
          </w:p>
          <w:p w14:paraId="515AA8CD">
            <w:pPr>
              <w:rPr>
                <w:rFonts w:eastAsia="Calibri"/>
                <w:color w:val="0D0D0D"/>
                <w:lang w:val="kk-KZ"/>
              </w:rPr>
            </w:pPr>
            <w:r>
              <w:rPr>
                <w:rFonts w:eastAsia="Calibri"/>
                <w:color w:val="0D0D0D"/>
                <w:sz w:val="22"/>
                <w:szCs w:val="22"/>
                <w:lang w:val="kk-KZ"/>
              </w:rPr>
              <w:t>Қай топ бірінші аяқтайды сол топ жеңіске жеткені.</w:t>
            </w:r>
          </w:p>
          <w:p w14:paraId="1E0AA2EE">
            <w:pPr>
              <w:rPr>
                <w:color w:val="0D0D0D"/>
                <w:lang w:val="kk-KZ" w:eastAsia="ru-RU"/>
              </w:rPr>
            </w:pPr>
            <w:r>
              <w:rPr>
                <w:rFonts w:eastAsia="Calibri"/>
                <w:color w:val="0D0D0D"/>
                <w:sz w:val="22"/>
                <w:szCs w:val="22"/>
                <w:lang w:val="kk-KZ"/>
              </w:rPr>
              <w:t xml:space="preserve">2. «Шалшықтан атта»               </w:t>
            </w:r>
          </w:p>
          <w:p w14:paraId="191951DD">
            <w:pPr>
              <w:rPr>
                <w:rFonts w:eastAsia="Calibri"/>
                <w:color w:val="0D0D0D"/>
                <w:lang w:val="kk-KZ"/>
              </w:rPr>
            </w:pPr>
            <w:r>
              <w:rPr>
                <w:rFonts w:eastAsia="Calibri"/>
                <w:color w:val="0D0D0D"/>
                <w:sz w:val="22"/>
                <w:szCs w:val="22"/>
                <w:lang w:val="kk-KZ"/>
              </w:rPr>
              <w:t>Ойын шарты: Балалар 2 топқа бөлінеді. Тәрбиеші 2 жолға арнайы картоннан дайындалған шалшық сулардың арақашықтығын 6м болатындай етіп қояды. Жаңбырдан сақтану үшін, шалшықтардан секіре жүріп, қолшатырға жетіп, кейін жүгіріп қайту керек. Ойын келесі балаға берумен жалғасады.</w:t>
            </w:r>
          </w:p>
          <w:p w14:paraId="7B66571C">
            <w:pPr>
              <w:rPr>
                <w:color w:val="000000" w:themeColor="text1"/>
                <w:lang w:val="kk-KZ"/>
                <w14:textFill>
                  <w14:solidFill>
                    <w14:schemeClr w14:val="tx1"/>
                  </w14:solidFill>
                </w14:textFill>
              </w:rPr>
            </w:pPr>
            <w:r>
              <w:rPr>
                <w:rFonts w:eastAsia="Calibri"/>
                <w:sz w:val="22"/>
                <w:szCs w:val="22"/>
                <w:lang w:val="kk-KZ"/>
              </w:rPr>
              <w:t>Қимылды ойын Картотека</w:t>
            </w:r>
            <w:r>
              <w:rPr>
                <w:color w:val="000000" w:themeColor="text1"/>
                <w:sz w:val="22"/>
                <w:szCs w:val="22"/>
                <w:lang w:val="kk-KZ"/>
                <w14:textFill>
                  <w14:solidFill>
                    <w14:schemeClr w14:val="tx1"/>
                  </w14:solidFill>
                </w14:textFill>
              </w:rPr>
              <w:t>№6 «Күн мен жаңбыр»</w:t>
            </w:r>
          </w:p>
          <w:p w14:paraId="2028C67C">
            <w:pPr>
              <w:rPr>
                <w:color w:val="000000" w:themeColor="text1"/>
                <w:lang w:val="kk-KZ" w:eastAsia="zh-CN"/>
                <w14:textFill>
                  <w14:solidFill>
                    <w14:schemeClr w14:val="tx1"/>
                  </w14:solidFill>
                </w14:textFill>
              </w:rPr>
            </w:pPr>
          </w:p>
          <w:p w14:paraId="57533985">
            <w:pPr>
              <w:rPr>
                <w:rFonts w:eastAsia="Calibri"/>
                <w:color w:val="0D0D0D"/>
                <w:lang w:val="kk-KZ"/>
              </w:rPr>
            </w:pPr>
            <w:r>
              <w:rPr>
                <w:color w:val="000000" w:themeColor="text1"/>
                <w:sz w:val="22"/>
                <w:szCs w:val="22"/>
                <w:lang w:val="kk-KZ" w:eastAsia="zh-CN"/>
                <w14:textFill>
                  <w14:solidFill>
                    <w14:schemeClr w14:val="tx1"/>
                  </w14:solidFill>
                </w14:textFill>
              </w:rPr>
              <w:t xml:space="preserve">ІІІ бөлім: </w:t>
            </w:r>
            <w:r>
              <w:rPr>
                <w:rFonts w:eastAsia="Calibri"/>
                <w:color w:val="0D0D0D"/>
                <w:sz w:val="22"/>
                <w:szCs w:val="22"/>
                <w:lang w:val="kk-KZ"/>
              </w:rPr>
              <w:t>Тыныс алу жаттығулары. Маршпен жүру</w:t>
            </w:r>
          </w:p>
          <w:p w14:paraId="2ED27F2E">
            <w:pPr>
              <w:rPr>
                <w:lang w:val="kk-KZ"/>
              </w:rPr>
            </w:pPr>
          </w:p>
          <w:p w14:paraId="5C65D5B6">
            <w:pPr>
              <w:rPr>
                <w:lang w:val="kk-KZ" w:eastAsia="ru-RU"/>
              </w:rPr>
            </w:pPr>
            <w:r>
              <w:rPr>
                <w:rFonts w:eastAsia="Calibri"/>
                <w:sz w:val="22"/>
                <w:szCs w:val="22"/>
                <w:lang w:val="kk-KZ"/>
              </w:rPr>
              <w:t xml:space="preserve"> </w:t>
            </w:r>
          </w:p>
          <w:p w14:paraId="49C48454">
            <w:pPr>
              <w:rPr>
                <w:lang w:val="kk-KZ"/>
              </w:rPr>
            </w:pPr>
          </w:p>
          <w:p w14:paraId="131562DC">
            <w:pPr>
              <w:rPr>
                <w:lang w:val="kk-KZ"/>
              </w:rPr>
            </w:pPr>
          </w:p>
          <w:p w14:paraId="367E4B51">
            <w:pPr>
              <w:rPr>
                <w:lang w:val="kk-KZ"/>
              </w:rPr>
            </w:pPr>
          </w:p>
          <w:p w14:paraId="261C4183">
            <w:pPr>
              <w:rPr>
                <w:lang w:val="kk-KZ"/>
              </w:rPr>
            </w:pPr>
          </w:p>
          <w:p w14:paraId="250A0553">
            <w:pPr>
              <w:rPr>
                <w:lang w:val="kk-KZ" w:eastAsia="zh-CN"/>
              </w:rPr>
            </w:pPr>
          </w:p>
        </w:tc>
        <w:tc>
          <w:tcPr>
            <w:tcW w:w="2693" w:type="dxa"/>
            <w:gridSpan w:val="3"/>
            <w:tcBorders>
              <w:top w:val="single" w:color="000000" w:sz="4" w:space="0"/>
              <w:left w:val="single" w:color="000000" w:sz="4" w:space="0"/>
              <w:bottom w:val="single" w:color="000000" w:sz="4" w:space="0"/>
            </w:tcBorders>
          </w:tcPr>
          <w:p w14:paraId="0C7B069D">
            <w:pPr>
              <w:rPr>
                <w:lang w:val="kk-KZ"/>
              </w:rPr>
            </w:pPr>
            <w:r>
              <w:rPr>
                <w:sz w:val="22"/>
                <w:szCs w:val="22"/>
                <w:lang w:val="kk-KZ"/>
              </w:rPr>
              <w:t>1.Көркем әдебиет</w:t>
            </w:r>
          </w:p>
          <w:p w14:paraId="66B9771F">
            <w:pPr>
              <w:rPr>
                <w:lang w:val="kk-KZ"/>
              </w:rPr>
            </w:pPr>
            <w:r>
              <w:rPr>
                <w:sz w:val="22"/>
                <w:szCs w:val="22"/>
                <w:lang w:val="kk-KZ"/>
              </w:rPr>
              <w:t>Тақырыбы: «Бір үзім нан»</w:t>
            </w:r>
          </w:p>
          <w:p w14:paraId="741BC20A">
            <w:pPr>
              <w:rPr>
                <w:rFonts w:eastAsiaTheme="minorHAnsi"/>
                <w:color w:val="000000"/>
                <w:lang w:val="kk-KZ"/>
              </w:rPr>
            </w:pPr>
            <w:r>
              <w:rPr>
                <w:sz w:val="22"/>
                <w:szCs w:val="22"/>
                <w:lang w:val="kk-KZ"/>
              </w:rPr>
              <w:t xml:space="preserve">Міндеттері: </w:t>
            </w:r>
            <w:r>
              <w:rPr>
                <w:rFonts w:eastAsiaTheme="minorHAnsi"/>
                <w:color w:val="000000"/>
                <w:sz w:val="22"/>
                <w:szCs w:val="22"/>
                <w:lang w:val="kk-KZ"/>
              </w:rPr>
              <w:t>Шығарма мазмұнын сюжеттің бірізділігін сақтай отырып, эмоциямен,</w:t>
            </w:r>
          </w:p>
          <w:p w14:paraId="67EFFB68">
            <w:pPr>
              <w:rPr>
                <w:rFonts w:eastAsiaTheme="minorHAnsi"/>
                <w:color w:val="000000"/>
                <w:lang w:val="kk-KZ"/>
              </w:rPr>
            </w:pPr>
            <w:r>
              <w:rPr>
                <w:rFonts w:eastAsiaTheme="minorHAnsi"/>
                <w:color w:val="000000"/>
                <w:sz w:val="22"/>
                <w:szCs w:val="22"/>
                <w:lang w:val="kk-KZ"/>
              </w:rPr>
              <w:t>қисынды қайталап айтып беруге баулу, диалогтік сөйлеуді дамыту, кейіпкерлерге және</w:t>
            </w:r>
          </w:p>
          <w:p w14:paraId="7C8CB5B2">
            <w:pPr>
              <w:rPr>
                <w:rFonts w:eastAsiaTheme="minorHAnsi"/>
                <w:color w:val="000000"/>
                <w:lang w:val="kk-KZ"/>
              </w:rPr>
            </w:pPr>
            <w:r>
              <w:rPr>
                <w:rFonts w:eastAsiaTheme="minorHAnsi"/>
                <w:color w:val="000000"/>
                <w:sz w:val="22"/>
                <w:szCs w:val="22"/>
                <w:lang w:val="kk-KZ"/>
              </w:rPr>
              <w:t>олардың әрекеттеріне өз көзқарасын білдіру дағдыларын қалыптастыру</w:t>
            </w:r>
          </w:p>
          <w:p w14:paraId="3D23639A">
            <w:pPr>
              <w:rPr>
                <w:color w:val="000000"/>
                <w:lang w:val="kk-KZ"/>
              </w:rPr>
            </w:pPr>
            <w:r>
              <w:rPr>
                <w:color w:val="000000"/>
                <w:sz w:val="22"/>
                <w:szCs w:val="22"/>
                <w:lang w:val="kk-KZ"/>
              </w:rPr>
              <w:t xml:space="preserve">ҰІӘ барысы: </w:t>
            </w:r>
          </w:p>
          <w:p w14:paraId="11B0E131">
            <w:pPr>
              <w:rPr>
                <w:color w:val="000000"/>
                <w:lang w:val="kk-KZ"/>
              </w:rPr>
            </w:pPr>
            <w:r>
              <w:rPr>
                <w:color w:val="000000"/>
                <w:sz w:val="22"/>
                <w:szCs w:val="22"/>
                <w:lang w:val="kk-KZ"/>
              </w:rPr>
              <w:t>туралы жұмбақтар жасыру</w:t>
            </w:r>
          </w:p>
          <w:p w14:paraId="49BBCAE6">
            <w:pPr>
              <w:rPr>
                <w:color w:val="000000"/>
                <w:lang w:val="kk-KZ"/>
              </w:rPr>
            </w:pPr>
            <w:r>
              <w:rPr>
                <w:color w:val="000000"/>
                <w:sz w:val="22"/>
                <w:szCs w:val="22"/>
                <w:shd w:val="clear" w:color="auto" w:fill="FFFFFF"/>
                <w:lang w:val="kk-KZ"/>
              </w:rPr>
              <w:t>Алға жайып тұз - дәмiн,</w:t>
            </w:r>
            <w:r>
              <w:rPr>
                <w:color w:val="000000"/>
                <w:sz w:val="22"/>
                <w:szCs w:val="22"/>
                <w:lang w:val="kk-KZ"/>
              </w:rPr>
              <w:br w:type="textWrapping"/>
            </w:r>
            <w:r>
              <w:rPr>
                <w:color w:val="000000"/>
                <w:sz w:val="22"/>
                <w:szCs w:val="22"/>
                <w:shd w:val="clear" w:color="auto" w:fill="FFFFFF"/>
                <w:lang w:val="kk-KZ"/>
              </w:rPr>
              <w:t>Келтiредi үй сәнiн.</w:t>
            </w:r>
            <w:r>
              <w:rPr>
                <w:color w:val="000000"/>
                <w:sz w:val="22"/>
                <w:szCs w:val="22"/>
                <w:lang w:val="kk-KZ"/>
              </w:rPr>
              <w:br w:type="textWrapping"/>
            </w:r>
            <w:r>
              <w:rPr>
                <w:color w:val="000000"/>
                <w:sz w:val="22"/>
                <w:szCs w:val="22"/>
                <w:shd w:val="clear" w:color="auto" w:fill="FFFFFF"/>
                <w:lang w:val="kk-KZ"/>
              </w:rPr>
              <w:t>Ол халқымның ақ жаны,</w:t>
            </w:r>
            <w:r>
              <w:rPr>
                <w:color w:val="000000"/>
                <w:sz w:val="22"/>
                <w:szCs w:val="22"/>
                <w:lang w:val="kk-KZ"/>
              </w:rPr>
              <w:br w:type="textWrapping"/>
            </w:r>
            <w:r>
              <w:rPr>
                <w:color w:val="000000"/>
                <w:sz w:val="22"/>
                <w:szCs w:val="22"/>
                <w:shd w:val="clear" w:color="auto" w:fill="FFFFFF"/>
                <w:lang w:val="kk-KZ"/>
              </w:rPr>
              <w:t>Жақсы дәстүр маржаны,</w:t>
            </w:r>
            <w:r>
              <w:rPr>
                <w:color w:val="000000"/>
                <w:sz w:val="22"/>
                <w:szCs w:val="22"/>
                <w:lang w:val="kk-KZ"/>
              </w:rPr>
              <w:br w:type="textWrapping"/>
            </w:r>
            <w:r>
              <w:rPr>
                <w:color w:val="000000"/>
                <w:sz w:val="22"/>
                <w:szCs w:val="22"/>
                <w:shd w:val="clear" w:color="auto" w:fill="FFFFFF"/>
                <w:lang w:val="kk-KZ"/>
              </w:rPr>
              <w:t>Кеңпейiл де арайлы,</w:t>
            </w:r>
            <w:r>
              <w:rPr>
                <w:color w:val="000000"/>
                <w:sz w:val="22"/>
                <w:szCs w:val="22"/>
                <w:lang w:val="kk-KZ"/>
              </w:rPr>
              <w:br w:type="textWrapping"/>
            </w:r>
            <w:r>
              <w:rPr>
                <w:color w:val="000000"/>
                <w:sz w:val="22"/>
                <w:szCs w:val="22"/>
                <w:shd w:val="clear" w:color="auto" w:fill="FFFFFF"/>
                <w:lang w:val="kk-KZ"/>
              </w:rPr>
              <w:t>Осы жерден тарайды. (Дастархан)</w:t>
            </w:r>
            <w:r>
              <w:rPr>
                <w:color w:val="000000"/>
                <w:sz w:val="22"/>
                <w:szCs w:val="22"/>
                <w:lang w:val="kk-KZ"/>
              </w:rPr>
              <w:br w:type="textWrapping"/>
            </w:r>
            <w:r>
              <w:rPr>
                <w:color w:val="000000"/>
                <w:sz w:val="22"/>
                <w:szCs w:val="22"/>
                <w:shd w:val="clear" w:color="auto" w:fill="FFFFFF"/>
                <w:lang w:val="kk-KZ"/>
              </w:rPr>
              <w:t>Күрең қызыл түсi бар,</w:t>
            </w:r>
            <w:r>
              <w:rPr>
                <w:color w:val="000000"/>
                <w:sz w:val="22"/>
                <w:szCs w:val="22"/>
                <w:lang w:val="kk-KZ"/>
              </w:rPr>
              <w:br w:type="textWrapping"/>
            </w:r>
            <w:r>
              <w:rPr>
                <w:color w:val="000000"/>
                <w:sz w:val="22"/>
                <w:szCs w:val="22"/>
                <w:shd w:val="clear" w:color="auto" w:fill="FFFFFF"/>
                <w:lang w:val="kk-KZ"/>
              </w:rPr>
              <w:t>Тағамдардың асылы.</w:t>
            </w:r>
            <w:r>
              <w:rPr>
                <w:color w:val="000000"/>
                <w:sz w:val="22"/>
                <w:szCs w:val="22"/>
                <w:lang w:val="kk-KZ"/>
              </w:rPr>
              <w:br w:type="textWrapping"/>
            </w:r>
            <w:r>
              <w:rPr>
                <w:color w:val="000000"/>
                <w:sz w:val="22"/>
                <w:szCs w:val="22"/>
                <w:shd w:val="clear" w:color="auto" w:fill="FFFFFF"/>
                <w:lang w:val="kk-KZ"/>
              </w:rPr>
              <w:t>Қуат берер күшi бар. (Таба нан)</w:t>
            </w:r>
            <w:r>
              <w:rPr>
                <w:color w:val="000000"/>
                <w:sz w:val="22"/>
                <w:szCs w:val="22"/>
                <w:lang w:val="kk-KZ"/>
              </w:rPr>
              <w:br w:type="textWrapping"/>
            </w:r>
            <w:r>
              <w:rPr>
                <w:color w:val="000000"/>
                <w:sz w:val="22"/>
                <w:szCs w:val="22"/>
                <w:lang w:val="kk-KZ"/>
              </w:rPr>
              <w:br w:type="textWrapping"/>
            </w:r>
            <w:r>
              <w:rPr>
                <w:color w:val="000000"/>
                <w:sz w:val="22"/>
                <w:szCs w:val="22"/>
                <w:shd w:val="clear" w:color="auto" w:fill="FFFFFF"/>
                <w:lang w:val="kk-KZ"/>
              </w:rPr>
              <w:t>Беттескен қос табақ,</w:t>
            </w:r>
            <w:r>
              <w:rPr>
                <w:color w:val="000000"/>
                <w:sz w:val="22"/>
                <w:szCs w:val="22"/>
                <w:lang w:val="kk-KZ"/>
              </w:rPr>
              <w:br w:type="textWrapping"/>
            </w:r>
            <w:r>
              <w:rPr>
                <w:color w:val="000000"/>
                <w:sz w:val="22"/>
                <w:szCs w:val="22"/>
                <w:shd w:val="clear" w:color="auto" w:fill="FFFFFF"/>
                <w:lang w:val="kk-KZ"/>
              </w:rPr>
              <w:t>Ортасында бас тамақ,</w:t>
            </w:r>
            <w:r>
              <w:rPr>
                <w:color w:val="000000"/>
                <w:sz w:val="22"/>
                <w:szCs w:val="22"/>
                <w:lang w:val="kk-KZ"/>
              </w:rPr>
              <w:br w:type="textWrapping"/>
            </w:r>
            <w:r>
              <w:rPr>
                <w:color w:val="000000"/>
                <w:sz w:val="22"/>
                <w:szCs w:val="22"/>
                <w:shd w:val="clear" w:color="auto" w:fill="FFFFFF"/>
                <w:lang w:val="kk-KZ"/>
              </w:rPr>
              <w:t>Қоз бен шоққа ораса,</w:t>
            </w:r>
            <w:r>
              <w:rPr>
                <w:color w:val="000000"/>
                <w:sz w:val="22"/>
                <w:szCs w:val="22"/>
                <w:lang w:val="kk-KZ"/>
              </w:rPr>
              <w:br w:type="textWrapping"/>
            </w:r>
            <w:r>
              <w:rPr>
                <w:color w:val="000000"/>
                <w:sz w:val="22"/>
                <w:szCs w:val="22"/>
                <w:shd w:val="clear" w:color="auto" w:fill="FFFFFF"/>
                <w:lang w:val="kk-KZ"/>
              </w:rPr>
              <w:t>Дәм пiседi тамаша. (Таба нан)</w:t>
            </w:r>
          </w:p>
          <w:p w14:paraId="4463B8F0">
            <w:pPr>
              <w:rPr>
                <w:rFonts w:eastAsiaTheme="minorHAnsi"/>
                <w:color w:val="000000"/>
                <w:lang w:val="kk-KZ"/>
              </w:rPr>
            </w:pPr>
            <w:r>
              <w:rPr>
                <w:rFonts w:eastAsiaTheme="minorHAnsi"/>
                <w:color w:val="000000"/>
                <w:sz w:val="22"/>
                <w:szCs w:val="22"/>
                <w:lang w:val="kk-KZ"/>
              </w:rPr>
              <w:t>Тәрбиеші «Бір үзім нан» ертегісін оқып береді:</w:t>
            </w:r>
          </w:p>
          <w:p w14:paraId="40BAB1CB">
            <w:pPr>
              <w:rPr>
                <w:color w:val="000000"/>
                <w:lang w:val="kk-KZ"/>
              </w:rPr>
            </w:pPr>
            <w:r>
              <w:rPr>
                <w:color w:val="000000"/>
                <w:sz w:val="22"/>
                <w:szCs w:val="22"/>
                <w:lang w:val="kk-KZ"/>
              </w:rPr>
              <w:t>Сұрақ – жауап:</w:t>
            </w:r>
          </w:p>
          <w:p w14:paraId="55439415">
            <w:pPr>
              <w:rPr>
                <w:color w:val="000000"/>
              </w:rPr>
            </w:pPr>
            <w:r>
              <w:rPr>
                <w:color w:val="000000"/>
                <w:sz w:val="22"/>
                <w:szCs w:val="22"/>
              </w:rPr>
              <w:t xml:space="preserve">- </w:t>
            </w:r>
            <w:r>
              <w:rPr>
                <w:color w:val="000000"/>
                <w:sz w:val="22"/>
                <w:szCs w:val="22"/>
                <w:lang w:val="kk-KZ"/>
              </w:rPr>
              <w:t>Нан неден жасалады</w:t>
            </w:r>
            <w:r>
              <w:rPr>
                <w:color w:val="000000"/>
                <w:sz w:val="22"/>
                <w:szCs w:val="22"/>
              </w:rPr>
              <w:t>?</w:t>
            </w:r>
          </w:p>
          <w:p w14:paraId="1C94D394">
            <w:pPr>
              <w:rPr>
                <w:color w:val="000000"/>
              </w:rPr>
            </w:pPr>
            <w:r>
              <w:rPr>
                <w:color w:val="000000"/>
                <w:sz w:val="22"/>
                <w:szCs w:val="22"/>
              </w:rPr>
              <w:t xml:space="preserve">- </w:t>
            </w:r>
            <w:r>
              <w:rPr>
                <w:color w:val="000000"/>
                <w:sz w:val="22"/>
                <w:szCs w:val="22"/>
                <w:lang w:val="kk-KZ"/>
              </w:rPr>
              <w:t>Нанның қандай пайдасы бар</w:t>
            </w:r>
            <w:r>
              <w:rPr>
                <w:color w:val="000000"/>
                <w:sz w:val="22"/>
                <w:szCs w:val="22"/>
              </w:rPr>
              <w:t>?</w:t>
            </w:r>
          </w:p>
          <w:p w14:paraId="1485A877">
            <w:pPr>
              <w:rPr>
                <w:color w:val="000000"/>
              </w:rPr>
            </w:pPr>
            <w:r>
              <w:rPr>
                <w:color w:val="000000"/>
                <w:sz w:val="22"/>
                <w:szCs w:val="22"/>
              </w:rPr>
              <w:t xml:space="preserve">- </w:t>
            </w:r>
            <w:r>
              <w:rPr>
                <w:color w:val="000000"/>
                <w:sz w:val="22"/>
                <w:szCs w:val="22"/>
                <w:lang w:val="kk-KZ"/>
              </w:rPr>
              <w:t>Байдың орнында болғанда не істер едің</w:t>
            </w:r>
            <w:r>
              <w:rPr>
                <w:color w:val="000000"/>
                <w:sz w:val="22"/>
                <w:szCs w:val="22"/>
              </w:rPr>
              <w:t>?</w:t>
            </w:r>
          </w:p>
          <w:p w14:paraId="669C8C95">
            <w:pPr>
              <w:rPr>
                <w:color w:val="000000"/>
                <w:lang w:val="kk-KZ"/>
              </w:rPr>
            </w:pPr>
            <w:r>
              <w:rPr>
                <w:color w:val="000000"/>
                <w:sz w:val="22"/>
                <w:szCs w:val="22"/>
              </w:rPr>
              <w:t xml:space="preserve">- </w:t>
            </w:r>
            <w:r>
              <w:rPr>
                <w:color w:val="000000"/>
                <w:sz w:val="22"/>
                <w:szCs w:val="22"/>
                <w:lang w:val="kk-KZ"/>
              </w:rPr>
              <w:t>кедейдің әрекеті дұрыс болды ма</w:t>
            </w:r>
            <w:r>
              <w:rPr>
                <w:color w:val="000000"/>
                <w:sz w:val="22"/>
                <w:szCs w:val="22"/>
              </w:rPr>
              <w:t>?</w:t>
            </w:r>
          </w:p>
          <w:p w14:paraId="1ECA288B">
            <w:pPr>
              <w:rPr>
                <w:color w:val="000000"/>
              </w:rPr>
            </w:pPr>
            <w:r>
              <w:rPr>
                <w:color w:val="000000"/>
                <w:sz w:val="22"/>
                <w:szCs w:val="22"/>
                <w:lang w:val="kk-KZ"/>
              </w:rPr>
              <w:t>Сертгіту сәті</w:t>
            </w:r>
          </w:p>
          <w:p w14:paraId="4C820C00">
            <w:pPr>
              <w:rPr>
                <w:color w:val="000000"/>
                <w:lang w:val="kk-KZ"/>
              </w:rPr>
            </w:pPr>
            <w:r>
              <w:rPr>
                <w:color w:val="000000"/>
                <w:sz w:val="22"/>
                <w:szCs w:val="22"/>
                <w:lang w:val="kk-KZ"/>
              </w:rPr>
              <w:t>Саусақ театры</w:t>
            </w:r>
          </w:p>
          <w:p w14:paraId="34133BFC">
            <w:pPr>
              <w:rPr>
                <w:lang w:val="kk-KZ"/>
              </w:rPr>
            </w:pPr>
          </w:p>
          <w:p w14:paraId="60F1002C">
            <w:pPr>
              <w:rPr>
                <w:lang w:val="kk-KZ"/>
              </w:rPr>
            </w:pPr>
            <w:r>
              <w:rPr>
                <w:sz w:val="22"/>
                <w:szCs w:val="22"/>
                <w:lang w:val="kk-KZ"/>
              </w:rPr>
              <w:t>2.Математика негіздері</w:t>
            </w:r>
          </w:p>
          <w:p w14:paraId="18A078B8">
            <w:pPr>
              <w:rPr>
                <w:lang w:val="kk-KZ"/>
              </w:rPr>
            </w:pPr>
            <w:r>
              <w:rPr>
                <w:sz w:val="22"/>
                <w:szCs w:val="22"/>
                <w:lang w:val="kk-KZ"/>
              </w:rPr>
              <w:t xml:space="preserve">Ұзындық. Шартты өлшеуішті пайдаланып, заттарды ұзындығы бойынша салыстыру. </w:t>
            </w:r>
          </w:p>
          <w:p w14:paraId="5F43F16D">
            <w:pPr>
              <w:rPr>
                <w:lang w:val="kk-KZ"/>
              </w:rPr>
            </w:pPr>
            <w:r>
              <w:rPr>
                <w:sz w:val="22"/>
                <w:szCs w:val="22"/>
                <w:lang w:val="kk-KZ"/>
              </w:rPr>
              <w:t xml:space="preserve">Міндеттері:Шарты өлшеуішті ұзындықты өлшейтін құрал ретінде таныстыру.Шартты өлшемнің көмегімен заттардың ұзындығын өлшеумен салыстыруды үйрету. </w:t>
            </w:r>
          </w:p>
          <w:p w14:paraId="4C91C07B">
            <w:pPr>
              <w:rPr>
                <w:lang w:val="kk-KZ"/>
              </w:rPr>
            </w:pPr>
            <w:r>
              <w:rPr>
                <w:sz w:val="22"/>
                <w:szCs w:val="22"/>
                <w:lang w:val="kk-KZ"/>
              </w:rPr>
              <w:t xml:space="preserve">ҰІӘ барысы: Логикаға арналған ойын жаттығулары. Балаларға логикалық тапсырма ұсыну: </w:t>
            </w:r>
          </w:p>
          <w:p w14:paraId="0E921F61">
            <w:pPr>
              <w:rPr>
                <w:lang w:val="kk-KZ"/>
              </w:rPr>
            </w:pPr>
            <w:r>
              <w:rPr>
                <w:sz w:val="22"/>
                <w:szCs w:val="22"/>
                <w:lang w:val="kk-KZ"/>
              </w:rPr>
              <w:t xml:space="preserve">1. Қызыл қарындаш жасыл қарындаштан ұзынырақ, жасыл қарындаш көгілдірден ұзынырақ. Ең қысқа қарындаш қандай? </w:t>
            </w:r>
          </w:p>
          <w:p w14:paraId="16CA86E9">
            <w:pPr>
              <w:rPr>
                <w:lang w:val="kk-KZ"/>
              </w:rPr>
            </w:pPr>
            <w:r>
              <w:rPr>
                <w:sz w:val="22"/>
                <w:szCs w:val="22"/>
                <w:lang w:val="kk-KZ"/>
              </w:rPr>
              <w:t xml:space="preserve">2. Жасыл таспа көгілдірден жіңішкерек, көгілдір қызылдан жіңішкерек. Ең жалпақ таспа қайсысы? </w:t>
            </w:r>
          </w:p>
          <w:p w14:paraId="72A654BC">
            <w:pPr>
              <w:rPr>
                <w:lang w:val="kk-KZ"/>
              </w:rPr>
            </w:pPr>
            <w:r>
              <w:rPr>
                <w:color w:val="222222"/>
                <w:sz w:val="22"/>
                <w:szCs w:val="22"/>
                <w:lang w:val="kk-KZ" w:eastAsia="ru-RU"/>
              </w:rPr>
              <w:t>Д/о: «Зообақтағы хайуандарды торға орналастыр»</w:t>
            </w:r>
            <w:r>
              <w:rPr>
                <w:color w:val="222222"/>
                <w:sz w:val="22"/>
                <w:szCs w:val="22"/>
                <w:lang w:val="kk-KZ" w:eastAsia="ru-RU"/>
              </w:rPr>
              <w:br w:type="textWrapping"/>
            </w:r>
            <w:r>
              <w:rPr>
                <w:color w:val="222222"/>
                <w:sz w:val="22"/>
                <w:szCs w:val="22"/>
                <w:lang w:val="kk-KZ" w:eastAsia="ru-RU"/>
              </w:rPr>
              <w:t>Ойынның құрал-жабдықтары: түрлі хайуандар, түрлі торлар</w:t>
            </w:r>
            <w:r>
              <w:rPr>
                <w:color w:val="222222"/>
                <w:sz w:val="22"/>
                <w:szCs w:val="22"/>
                <w:lang w:val="kk-KZ" w:eastAsia="ru-RU"/>
              </w:rPr>
              <w:br w:type="textWrapping"/>
            </w:r>
            <w:r>
              <w:rPr>
                <w:color w:val="222222"/>
                <w:sz w:val="22"/>
                <w:szCs w:val="22"/>
                <w:lang w:val="kk-KZ" w:eastAsia="ru-RU"/>
              </w:rPr>
              <w:t>Шарты: балалардың алдына торлар, хайуандар бейнеленген суреттер беріледі. Нұсқа –Хайуандар қашып кетті, оларды торлаға қамауға көмектес. Балалар салыстыру әдісі арқылы тапсырма орындайды</w:t>
            </w:r>
          </w:p>
          <w:p w14:paraId="720DA40F">
            <w:pPr>
              <w:rPr>
                <w:lang w:val="kk-KZ"/>
              </w:rPr>
            </w:pPr>
            <w:r>
              <w:rPr>
                <w:sz w:val="22"/>
                <w:szCs w:val="22"/>
                <w:lang w:val="kk-KZ"/>
              </w:rPr>
              <w:t xml:space="preserve">Ойын жаттығуы. «Тез айт» </w:t>
            </w:r>
          </w:p>
          <w:p w14:paraId="105BC5B8">
            <w:pPr>
              <w:rPr>
                <w:lang w:val="kk-KZ"/>
              </w:rPr>
            </w:pPr>
            <w:r>
              <w:rPr>
                <w:sz w:val="22"/>
                <w:szCs w:val="22"/>
                <w:lang w:val="kk-KZ"/>
              </w:rPr>
              <w:t xml:space="preserve">Шарты: Тәрбиеші балаларға топтағы  ұзынды-қысқалы заттарды көрсетеді. Балалар қайссы ұзын(қысқа) екенін тез атау.  </w:t>
            </w:r>
          </w:p>
          <w:p w14:paraId="2BBCD779">
            <w:pPr>
              <w:rPr>
                <w:color w:val="222222"/>
                <w:lang w:val="kk-KZ" w:eastAsia="ru-RU"/>
              </w:rPr>
            </w:pPr>
            <w:r>
              <w:rPr>
                <w:sz w:val="22"/>
                <w:szCs w:val="22"/>
                <w:lang w:val="kk-KZ"/>
              </w:rPr>
              <w:t>Дәптерімен жұмыс:</w:t>
            </w:r>
          </w:p>
          <w:p w14:paraId="06A2F635">
            <w:pPr>
              <w:rPr>
                <w:lang w:val="kk-KZ"/>
              </w:rPr>
            </w:pPr>
            <w:r>
              <w:rPr>
                <w:sz w:val="22"/>
                <w:szCs w:val="22"/>
                <w:lang w:val="kk-KZ"/>
              </w:rPr>
              <w:t>Таяқшалар салу</w:t>
            </w:r>
          </w:p>
          <w:p w14:paraId="34CBFA0A">
            <w:pPr>
              <w:rPr>
                <w:lang w:val="kk-KZ"/>
              </w:rPr>
            </w:pPr>
          </w:p>
          <w:p w14:paraId="1044209C">
            <w:pPr>
              <w:rPr>
                <w:lang w:val="kk-KZ"/>
              </w:rPr>
            </w:pPr>
          </w:p>
          <w:p w14:paraId="20A3C562">
            <w:pPr>
              <w:rPr>
                <w:lang w:val="kk-KZ"/>
              </w:rPr>
            </w:pPr>
            <w:r>
              <w:rPr>
                <w:sz w:val="22"/>
                <w:szCs w:val="22"/>
                <w:lang w:val="kk-KZ"/>
              </w:rPr>
              <w:t>3.Қоршаған ортаментаныстыру</w:t>
            </w:r>
          </w:p>
          <w:p w14:paraId="45D809BB">
            <w:pPr>
              <w:rPr>
                <w:rFonts w:eastAsiaTheme="minorHAnsi"/>
                <w:lang w:val="kk-KZ" w:eastAsia="en-US"/>
              </w:rPr>
            </w:pPr>
            <w:r>
              <w:rPr>
                <w:rFonts w:eastAsiaTheme="minorHAnsi"/>
                <w:sz w:val="22"/>
                <w:szCs w:val="22"/>
                <w:lang w:val="kk-KZ" w:eastAsia="en-US"/>
              </w:rPr>
              <w:t>Тақырыбы: Заттар неден жасалады?</w:t>
            </w:r>
          </w:p>
          <w:p w14:paraId="0BFA2F91">
            <w:pPr>
              <w:rPr>
                <w:rFonts w:eastAsiaTheme="minorHAnsi"/>
                <w:lang w:val="kk-KZ" w:eastAsia="en-US"/>
              </w:rPr>
            </w:pPr>
            <w:r>
              <w:rPr>
                <w:rFonts w:eastAsiaTheme="minorHAnsi"/>
                <w:sz w:val="22"/>
                <w:szCs w:val="22"/>
                <w:lang w:val="kk-KZ" w:eastAsia="en-US"/>
              </w:rPr>
              <w:t>Міндеттері:</w:t>
            </w:r>
          </w:p>
          <w:p w14:paraId="17FF7EFB">
            <w:pPr>
              <w:rPr>
                <w:rFonts w:eastAsiaTheme="minorHAnsi"/>
                <w:lang w:val="kk-KZ" w:eastAsia="en-US"/>
              </w:rPr>
            </w:pPr>
            <w:r>
              <w:rPr>
                <w:rFonts w:eastAsiaTheme="minorHAnsi"/>
                <w:sz w:val="22"/>
                <w:szCs w:val="22"/>
                <w:lang w:val="kk-KZ" w:eastAsia="en-US"/>
              </w:rPr>
              <w:t>заттар, олардың белгілері мен ерекшеліктері туралы ұғымдарын</w:t>
            </w:r>
          </w:p>
          <w:p w14:paraId="3FB72A97">
            <w:pPr>
              <w:rPr>
                <w:rFonts w:eastAsiaTheme="minorHAnsi"/>
                <w:lang w:val="kk-KZ" w:eastAsia="en-US"/>
              </w:rPr>
            </w:pPr>
            <w:r>
              <w:rPr>
                <w:rFonts w:eastAsiaTheme="minorHAnsi"/>
                <w:sz w:val="22"/>
                <w:szCs w:val="22"/>
                <w:lang w:val="kk-KZ" w:eastAsia="en-US"/>
              </w:rPr>
              <w:t>қалыптастыру.</w:t>
            </w:r>
          </w:p>
          <w:p w14:paraId="70E9C0AA">
            <w:pPr>
              <w:rPr>
                <w:rFonts w:eastAsiaTheme="minorHAnsi"/>
                <w:lang w:val="kk-KZ" w:eastAsia="en-US"/>
              </w:rPr>
            </w:pPr>
            <w:r>
              <w:rPr>
                <w:rFonts w:eastAsiaTheme="minorHAnsi"/>
                <w:sz w:val="22"/>
                <w:szCs w:val="22"/>
                <w:lang w:val="kk-KZ" w:eastAsia="en-US"/>
              </w:rPr>
              <w:t xml:space="preserve"> Заттардың адам өміріндегі маңызын түсіндіру арқылы оларды</w:t>
            </w:r>
          </w:p>
          <w:p w14:paraId="5291237B">
            <w:pPr>
              <w:rPr>
                <w:rFonts w:eastAsiaTheme="minorHAnsi"/>
                <w:lang w:val="kk-KZ" w:eastAsia="en-US"/>
              </w:rPr>
            </w:pPr>
            <w:r>
              <w:rPr>
                <w:rFonts w:eastAsiaTheme="minorHAnsi"/>
                <w:sz w:val="22"/>
                <w:szCs w:val="22"/>
                <w:lang w:val="kk-KZ" w:eastAsia="en-US"/>
              </w:rPr>
              <w:t>топтастыра білу дағдыларын арттыру.</w:t>
            </w:r>
          </w:p>
          <w:p w14:paraId="250B0AEA">
            <w:pPr>
              <w:rPr>
                <w:rFonts w:eastAsiaTheme="minorHAnsi"/>
                <w:lang w:val="kk-KZ" w:eastAsia="en-US"/>
              </w:rPr>
            </w:pPr>
            <w:r>
              <w:rPr>
                <w:rFonts w:eastAsiaTheme="minorHAnsi"/>
                <w:sz w:val="22"/>
                <w:szCs w:val="22"/>
                <w:lang w:val="kk-KZ" w:eastAsia="en-US"/>
              </w:rPr>
              <w:t>Сурет бойынша жəне сұрақ-жауап əдісі арқылы байланыстырып сөйлеу</w:t>
            </w:r>
          </w:p>
          <w:p w14:paraId="33AE75B2">
            <w:pPr>
              <w:rPr>
                <w:rFonts w:eastAsiaTheme="minorHAnsi"/>
                <w:lang w:val="kk-KZ" w:eastAsia="en-US"/>
              </w:rPr>
            </w:pPr>
            <w:r>
              <w:rPr>
                <w:rFonts w:eastAsiaTheme="minorHAnsi"/>
                <w:sz w:val="22"/>
                <w:szCs w:val="22"/>
                <w:lang w:val="kk-KZ" w:eastAsia="en-US"/>
              </w:rPr>
              <w:t>дағдыларын жетілдіру.</w:t>
            </w:r>
          </w:p>
          <w:p w14:paraId="46E5FA77">
            <w:pPr>
              <w:rPr>
                <w:rFonts w:eastAsiaTheme="minorHAnsi"/>
                <w:lang w:val="kk-KZ" w:eastAsia="en-US"/>
              </w:rPr>
            </w:pPr>
            <w:r>
              <w:rPr>
                <w:rFonts w:eastAsiaTheme="minorHAnsi"/>
                <w:sz w:val="22"/>
                <w:szCs w:val="22"/>
                <w:lang w:val="kk-KZ" w:eastAsia="en-US"/>
              </w:rPr>
              <w:t>Тұрмыстық бұйымдарды қолдану кезінде қауіпсіздік ережелерін сақтауға</w:t>
            </w:r>
          </w:p>
          <w:p w14:paraId="7FC68809">
            <w:pPr>
              <w:rPr>
                <w:rFonts w:eastAsiaTheme="minorHAnsi"/>
                <w:lang w:val="kk-KZ" w:eastAsia="en-US"/>
              </w:rPr>
            </w:pPr>
            <w:r>
              <w:rPr>
                <w:rFonts w:eastAsiaTheme="minorHAnsi"/>
                <w:sz w:val="22"/>
                <w:szCs w:val="22"/>
                <w:lang w:val="kk-KZ" w:eastAsia="en-US"/>
              </w:rPr>
              <w:t>дағдыландыру.</w:t>
            </w:r>
          </w:p>
          <w:p w14:paraId="7E5DB52E">
            <w:pPr>
              <w:rPr>
                <w:rFonts w:eastAsiaTheme="minorHAnsi"/>
                <w:lang w:val="kk-KZ" w:eastAsia="en-US"/>
              </w:rPr>
            </w:pPr>
          </w:p>
          <w:p w14:paraId="6BFCA5E9">
            <w:pPr>
              <w:rPr>
                <w:lang w:val="kk-KZ" w:eastAsia="zh-CN"/>
              </w:rPr>
            </w:pPr>
            <w:r>
              <w:rPr>
                <w:sz w:val="22"/>
                <w:szCs w:val="22"/>
                <w:lang w:val="kk-KZ" w:eastAsia="zh-CN"/>
              </w:rPr>
              <w:t xml:space="preserve">ҰІӘ барысы: </w:t>
            </w:r>
          </w:p>
          <w:p w14:paraId="5675D3C1">
            <w:pPr>
              <w:rPr>
                <w:rFonts w:eastAsiaTheme="minorHAnsi"/>
                <w:lang w:val="kk-KZ" w:eastAsia="en-US"/>
              </w:rPr>
            </w:pPr>
            <w:r>
              <w:rPr>
                <w:rFonts w:eastAsiaTheme="minorHAnsi"/>
                <w:sz w:val="22"/>
                <w:szCs w:val="22"/>
                <w:lang w:val="kk-KZ" w:eastAsia="en-US"/>
              </w:rPr>
              <w:t>Балаларды шеңбер бойына тұрғызып, оларға «Төртіншісі артық» ойынын</w:t>
            </w:r>
          </w:p>
          <w:p w14:paraId="0149738D">
            <w:pPr>
              <w:rPr>
                <w:rFonts w:eastAsiaTheme="minorHAnsi"/>
                <w:lang w:val="kk-KZ" w:eastAsia="en-US"/>
              </w:rPr>
            </w:pPr>
            <w:r>
              <w:rPr>
                <w:rFonts w:eastAsiaTheme="minorHAnsi"/>
                <w:sz w:val="22"/>
                <w:szCs w:val="22"/>
                <w:lang w:val="kk-KZ" w:eastAsia="en-US"/>
              </w:rPr>
              <w:t>ойнайтындықтарын хабарлайды.</w:t>
            </w:r>
          </w:p>
          <w:p w14:paraId="79E292EE">
            <w:pPr>
              <w:rPr>
                <w:rFonts w:eastAsiaTheme="minorHAnsi"/>
                <w:lang w:val="kk-KZ" w:eastAsia="en-US"/>
              </w:rPr>
            </w:pPr>
            <w:r>
              <w:rPr>
                <w:rFonts w:eastAsiaTheme="minorHAnsi"/>
                <w:sz w:val="22"/>
                <w:szCs w:val="22"/>
                <w:lang w:val="kk-KZ" w:eastAsia="en-US"/>
              </w:rPr>
              <w:t>Ойын шарты: тәрбиеші  төрт заттың атын айтып тұрып, допты балалардың біреуіне</w:t>
            </w:r>
          </w:p>
          <w:p w14:paraId="042BA2D6">
            <w:pPr>
              <w:rPr>
                <w:rFonts w:eastAsiaTheme="minorHAnsi"/>
                <w:lang w:val="kk-KZ" w:eastAsia="en-US"/>
              </w:rPr>
            </w:pPr>
            <w:r>
              <w:rPr>
                <w:rFonts w:eastAsiaTheme="minorHAnsi"/>
                <w:sz w:val="22"/>
                <w:szCs w:val="22"/>
                <w:lang w:val="kk-KZ" w:eastAsia="en-US"/>
              </w:rPr>
              <w:t>лақтырады. Бала айтылған төрт заттың біреуі артық екенін айтуы тиіс. Мысалы: үстел,</w:t>
            </w:r>
          </w:p>
          <w:p w14:paraId="191299D3">
            <w:pPr>
              <w:rPr>
                <w:rFonts w:eastAsiaTheme="minorHAnsi"/>
                <w:lang w:val="kk-KZ" w:eastAsia="en-US"/>
              </w:rPr>
            </w:pPr>
            <w:r>
              <w:rPr>
                <w:rFonts w:eastAsiaTheme="minorHAnsi"/>
                <w:sz w:val="22"/>
                <w:szCs w:val="22"/>
                <w:lang w:val="kk-KZ" w:eastAsia="en-US"/>
              </w:rPr>
              <w:t>орындық, кереует, шəйнек. Шəйнек артық. Шəйнек – ыдыс, үстел, орындық, кереует –</w:t>
            </w:r>
          </w:p>
          <w:p w14:paraId="79A40253">
            <w:pPr>
              <w:rPr>
                <w:rFonts w:eastAsiaTheme="minorHAnsi"/>
                <w:lang w:val="kk-KZ" w:eastAsia="en-US"/>
              </w:rPr>
            </w:pPr>
            <w:r>
              <w:rPr>
                <w:rFonts w:eastAsiaTheme="minorHAnsi"/>
                <w:sz w:val="22"/>
                <w:szCs w:val="22"/>
                <w:lang w:val="kk-KZ" w:eastAsia="en-US"/>
              </w:rPr>
              <w:t>жиһаз.</w:t>
            </w:r>
          </w:p>
          <w:p w14:paraId="23FA1FB8">
            <w:pPr>
              <w:rPr>
                <w:rFonts w:eastAsiaTheme="minorHAnsi"/>
                <w:lang w:val="kk-KZ" w:eastAsia="en-US"/>
              </w:rPr>
            </w:pPr>
            <w:r>
              <w:rPr>
                <w:rFonts w:eastAsiaTheme="minorHAnsi"/>
                <w:sz w:val="22"/>
                <w:szCs w:val="22"/>
                <w:lang w:val="kk-KZ" w:eastAsia="en-US"/>
              </w:rPr>
              <w:t>– Шырша, қайың, емен, құлпынай. Құлпынай артық. Құлпынай – жидек. Шырша,</w:t>
            </w:r>
          </w:p>
          <w:p w14:paraId="4D9F892B">
            <w:pPr>
              <w:rPr>
                <w:rFonts w:eastAsiaTheme="minorHAnsi"/>
                <w:lang w:val="kk-KZ" w:eastAsia="en-US"/>
              </w:rPr>
            </w:pPr>
            <w:r>
              <w:rPr>
                <w:rFonts w:eastAsiaTheme="minorHAnsi"/>
                <w:sz w:val="22"/>
                <w:szCs w:val="22"/>
                <w:lang w:val="kk-KZ" w:eastAsia="en-US"/>
              </w:rPr>
              <w:t>қайың, емен – ағаштар.</w:t>
            </w:r>
          </w:p>
          <w:p w14:paraId="7C5E20B7">
            <w:pPr>
              <w:rPr>
                <w:rFonts w:eastAsiaTheme="minorHAnsi"/>
                <w:lang w:val="kk-KZ" w:eastAsia="en-US"/>
              </w:rPr>
            </w:pPr>
            <w:r>
              <w:rPr>
                <w:rFonts w:eastAsiaTheme="minorHAnsi"/>
                <w:sz w:val="22"/>
                <w:szCs w:val="22"/>
                <w:lang w:val="kk-KZ" w:eastAsia="en-US"/>
              </w:rPr>
              <w:t>– Қияр, сəбіз, орамжапырақ, алма. Алма артық. Алма – жеміс. Қияр, сəбіз,</w:t>
            </w:r>
          </w:p>
          <w:p w14:paraId="421A147A">
            <w:pPr>
              <w:rPr>
                <w:rFonts w:eastAsiaTheme="minorHAnsi"/>
                <w:lang w:val="kk-KZ" w:eastAsia="en-US"/>
              </w:rPr>
            </w:pPr>
            <w:r>
              <w:rPr>
                <w:rFonts w:eastAsiaTheme="minorHAnsi"/>
                <w:sz w:val="22"/>
                <w:szCs w:val="22"/>
                <w:lang w:val="kk-KZ" w:eastAsia="en-US"/>
              </w:rPr>
              <w:t>орамжапырақ – көгөністер.</w:t>
            </w:r>
          </w:p>
          <w:p w14:paraId="7D9059DE">
            <w:pPr>
              <w:rPr>
                <w:rFonts w:eastAsiaTheme="minorHAnsi"/>
                <w:lang w:val="kk-KZ" w:eastAsia="en-US"/>
              </w:rPr>
            </w:pPr>
            <w:r>
              <w:rPr>
                <w:rFonts w:eastAsiaTheme="minorHAnsi"/>
                <w:sz w:val="22"/>
                <w:szCs w:val="22"/>
                <w:lang w:val="kk-KZ" w:eastAsia="en-US"/>
              </w:rPr>
              <w:t>– Доп, қуыршақ, зырылдауық, орындық. Орындық артық. Орындық – жиһаз. Доп,</w:t>
            </w:r>
          </w:p>
          <w:p w14:paraId="25D499C7">
            <w:pPr>
              <w:rPr>
                <w:rFonts w:eastAsiaTheme="minorHAnsi"/>
                <w:lang w:val="kk-KZ" w:eastAsia="en-US"/>
              </w:rPr>
            </w:pPr>
            <w:r>
              <w:rPr>
                <w:rFonts w:eastAsiaTheme="minorHAnsi"/>
                <w:sz w:val="22"/>
                <w:szCs w:val="22"/>
                <w:lang w:val="kk-KZ" w:eastAsia="en-US"/>
              </w:rPr>
              <w:t>қуыршақ, зырылдауық – ойыншықтар.</w:t>
            </w:r>
          </w:p>
          <w:p w14:paraId="681C3225">
            <w:pPr>
              <w:rPr>
                <w:rFonts w:eastAsiaTheme="minorHAnsi"/>
                <w:lang w:val="kk-KZ" w:eastAsia="en-US"/>
              </w:rPr>
            </w:pPr>
            <w:r>
              <w:rPr>
                <w:rFonts w:eastAsiaTheme="minorHAnsi"/>
                <w:sz w:val="22"/>
                <w:szCs w:val="22"/>
                <w:lang w:val="kk-KZ" w:eastAsia="en-US"/>
              </w:rPr>
              <w:t>– Торғай, ара, бүркіт, қарлығаш. Ара артық. Ара – жəндік. Торғай, бүркіт,</w:t>
            </w:r>
          </w:p>
          <w:p w14:paraId="1CBCA0E4">
            <w:pPr>
              <w:rPr>
                <w:rFonts w:eastAsiaTheme="minorHAnsi"/>
                <w:lang w:val="kk-KZ" w:eastAsia="en-US"/>
              </w:rPr>
            </w:pPr>
            <w:r>
              <w:rPr>
                <w:rFonts w:eastAsiaTheme="minorHAnsi"/>
                <w:sz w:val="22"/>
                <w:szCs w:val="22"/>
                <w:lang w:val="kk-KZ" w:eastAsia="en-US"/>
              </w:rPr>
              <w:t>қарлығаш – құстар.</w:t>
            </w:r>
          </w:p>
          <w:p w14:paraId="0B751071">
            <w:pPr>
              <w:rPr>
                <w:rFonts w:eastAsiaTheme="minorHAnsi"/>
                <w:lang w:val="kk-KZ" w:eastAsia="en-US"/>
              </w:rPr>
            </w:pPr>
            <w:r>
              <w:rPr>
                <w:rFonts w:eastAsiaTheme="minorHAnsi"/>
                <w:sz w:val="22"/>
                <w:szCs w:val="22"/>
                <w:lang w:val="kk-KZ" w:eastAsia="en-US"/>
              </w:rPr>
              <w:t>Негізгі кезең</w:t>
            </w:r>
          </w:p>
          <w:p w14:paraId="250468B6">
            <w:pPr>
              <w:rPr>
                <w:rFonts w:eastAsiaTheme="minorHAnsi"/>
                <w:lang w:val="kk-KZ" w:eastAsia="en-US"/>
              </w:rPr>
            </w:pPr>
            <w:r>
              <w:rPr>
                <w:rFonts w:eastAsiaTheme="minorHAnsi"/>
                <w:sz w:val="22"/>
                <w:szCs w:val="22"/>
                <w:lang w:val="kk-KZ" w:eastAsia="en-US"/>
              </w:rPr>
              <w:t>– Балалар, айналаға қараңдаршы, бізді нелер қоршап тұр? (Əртүрлі заттар).</w:t>
            </w:r>
          </w:p>
          <w:p w14:paraId="3531E7A8">
            <w:pPr>
              <w:rPr>
                <w:rFonts w:eastAsiaTheme="minorHAnsi"/>
                <w:lang w:val="kk-KZ" w:eastAsia="en-US"/>
              </w:rPr>
            </w:pPr>
            <w:r>
              <w:rPr>
                <w:rFonts w:eastAsiaTheme="minorHAnsi"/>
                <w:sz w:val="22"/>
                <w:szCs w:val="22"/>
                <w:lang w:val="kk-KZ" w:eastAsia="en-US"/>
              </w:rPr>
              <w:t>Бізді қоршаған заттар бір ғана материалдан жасалған жоқ. Қолданылуына</w:t>
            </w:r>
          </w:p>
          <w:p w14:paraId="5690F431">
            <w:pPr>
              <w:rPr>
                <w:rFonts w:eastAsiaTheme="minorHAnsi"/>
                <w:lang w:val="kk-KZ" w:eastAsia="en-US"/>
              </w:rPr>
            </w:pPr>
            <w:r>
              <w:rPr>
                <w:rFonts w:eastAsiaTheme="minorHAnsi"/>
                <w:sz w:val="22"/>
                <w:szCs w:val="22"/>
                <w:lang w:val="kk-KZ" w:eastAsia="en-US"/>
              </w:rPr>
              <w:t>байланысты оларды əртүрлі материалдан жасайды, олар жұмсақ, қатты, ауыр, жеңіл,</w:t>
            </w:r>
          </w:p>
          <w:p w14:paraId="11F4E5AD">
            <w:pPr>
              <w:rPr>
                <w:rFonts w:eastAsiaTheme="minorHAnsi"/>
                <w:lang w:val="kk-KZ" w:eastAsia="en-US"/>
              </w:rPr>
            </w:pPr>
            <w:r>
              <w:rPr>
                <w:rFonts w:eastAsiaTheme="minorHAnsi"/>
                <w:sz w:val="22"/>
                <w:szCs w:val="22"/>
                <w:lang w:val="kk-KZ" w:eastAsia="en-US"/>
              </w:rPr>
              <w:t>кедір-бұдыр немесе теп-тегіс болуы мүмкін. Əр заттың өзіндік мақсаты бар жəне ол бір</w:t>
            </w:r>
          </w:p>
          <w:p w14:paraId="7B1BEA92">
            <w:pPr>
              <w:rPr>
                <w:rFonts w:eastAsiaTheme="minorHAnsi"/>
                <w:lang w:val="kk-KZ" w:eastAsia="en-US"/>
              </w:rPr>
            </w:pPr>
            <w:r>
              <w:rPr>
                <w:rFonts w:eastAsiaTheme="minorHAnsi"/>
                <w:sz w:val="22"/>
                <w:szCs w:val="22"/>
                <w:lang w:val="kk-KZ" w:eastAsia="en-US"/>
              </w:rPr>
              <w:t>нəрсеге қажет. Мысалы, үстел жазу үшін немесе оған тамақтану үшін қажет. Адамдар</w:t>
            </w:r>
          </w:p>
          <w:p w14:paraId="7902E33D">
            <w:pPr>
              <w:rPr>
                <w:rFonts w:eastAsiaTheme="minorHAnsi"/>
                <w:lang w:val="kk-KZ" w:eastAsia="en-US"/>
              </w:rPr>
            </w:pPr>
            <w:r>
              <w:rPr>
                <w:rFonts w:eastAsiaTheme="minorHAnsi"/>
                <w:sz w:val="22"/>
                <w:szCs w:val="22"/>
                <w:lang w:val="kk-KZ" w:eastAsia="en-US"/>
              </w:rPr>
              <w:t>орындықтарда отырады, электр немесе газ плитасында тамақ пісіреді. Адам жұмыс</w:t>
            </w:r>
          </w:p>
          <w:p w14:paraId="7ED49344">
            <w:pPr>
              <w:rPr>
                <w:rFonts w:eastAsiaTheme="minorHAnsi"/>
                <w:lang w:val="kk-KZ" w:eastAsia="en-US"/>
              </w:rPr>
            </w:pPr>
            <w:r>
              <w:rPr>
                <w:rFonts w:eastAsiaTheme="minorHAnsi"/>
                <w:sz w:val="22"/>
                <w:szCs w:val="22"/>
                <w:lang w:val="kk-KZ" w:eastAsia="en-US"/>
              </w:rPr>
              <w:t>істейтін заттар бар, сонымен қатар адамның күнделікті өмірдегі жұмысын жеңілдететін</w:t>
            </w:r>
          </w:p>
          <w:p w14:paraId="3C229E80">
            <w:pPr>
              <w:rPr>
                <w:rFonts w:eastAsiaTheme="minorHAnsi"/>
                <w:lang w:val="kk-KZ" w:eastAsia="en-US"/>
              </w:rPr>
            </w:pPr>
            <w:r>
              <w:rPr>
                <w:rFonts w:eastAsiaTheme="minorHAnsi"/>
                <w:sz w:val="22"/>
                <w:szCs w:val="22"/>
                <w:lang w:val="kk-KZ" w:eastAsia="en-US"/>
              </w:rPr>
              <w:t>заттар бар. Қалай ойлайсыңдар, бұл заттарды кімдер жасайды?</w:t>
            </w:r>
          </w:p>
          <w:p w14:paraId="172765A6">
            <w:pPr>
              <w:rPr>
                <w:rFonts w:eastAsiaTheme="minorHAnsi"/>
                <w:lang w:val="kk-KZ" w:eastAsia="en-US"/>
              </w:rPr>
            </w:pPr>
            <w:r>
              <w:rPr>
                <w:rFonts w:eastAsiaTheme="minorHAnsi"/>
                <w:sz w:val="22"/>
                <w:szCs w:val="22"/>
                <w:lang w:val="kk-KZ" w:eastAsia="en-US"/>
              </w:rPr>
              <w:t>– Оларды ересек адамдар жасайды.</w:t>
            </w:r>
          </w:p>
          <w:p w14:paraId="5D736047">
            <w:pPr>
              <w:rPr>
                <w:rFonts w:eastAsiaTheme="minorHAnsi"/>
                <w:lang w:val="kk-KZ" w:eastAsia="en-US"/>
              </w:rPr>
            </w:pPr>
            <w:r>
              <w:rPr>
                <w:rFonts w:eastAsiaTheme="minorHAnsi"/>
                <w:sz w:val="22"/>
                <w:szCs w:val="22"/>
                <w:lang w:val="kk-KZ" w:eastAsia="en-US"/>
              </w:rPr>
              <w:t>– Ал бұл заттарды жасау үшін материалдарды қайдан алады?</w:t>
            </w:r>
          </w:p>
          <w:p w14:paraId="2E416EDE">
            <w:pPr>
              <w:rPr>
                <w:rFonts w:eastAsiaTheme="minorHAnsi"/>
                <w:lang w:val="kk-KZ" w:eastAsia="en-US"/>
              </w:rPr>
            </w:pPr>
            <w:r>
              <w:rPr>
                <w:rFonts w:eastAsiaTheme="minorHAnsi"/>
                <w:sz w:val="22"/>
                <w:szCs w:val="22"/>
                <w:lang w:val="kk-KZ" w:eastAsia="en-US"/>
              </w:rPr>
              <w:t>– Əрине, табиғаттан алады.</w:t>
            </w:r>
          </w:p>
          <w:p w14:paraId="1F4703C8">
            <w:pPr>
              <w:rPr>
                <w:rFonts w:eastAsiaTheme="minorHAnsi"/>
                <w:lang w:val="kk-KZ" w:eastAsia="en-US"/>
              </w:rPr>
            </w:pPr>
            <w:r>
              <w:rPr>
                <w:rFonts w:eastAsiaTheme="minorHAnsi"/>
                <w:sz w:val="22"/>
                <w:szCs w:val="22"/>
                <w:lang w:val="kk-KZ" w:eastAsia="en-US"/>
              </w:rPr>
              <w:t>– Күнделікті көріп жүрген үй жиһаздары неден жасалады?</w:t>
            </w:r>
          </w:p>
          <w:p w14:paraId="0268CDED">
            <w:pPr>
              <w:rPr>
                <w:rFonts w:eastAsiaTheme="minorHAnsi"/>
                <w:lang w:val="kk-KZ" w:eastAsia="en-US"/>
              </w:rPr>
            </w:pPr>
            <w:r>
              <w:rPr>
                <w:rFonts w:eastAsiaTheme="minorHAnsi"/>
                <w:sz w:val="22"/>
                <w:szCs w:val="22"/>
                <w:lang w:val="kk-KZ" w:eastAsia="en-US"/>
              </w:rPr>
              <w:t>– Ағаштан, темірден жасалады.</w:t>
            </w:r>
          </w:p>
          <w:p w14:paraId="09B0AE67">
            <w:pPr>
              <w:rPr>
                <w:rFonts w:eastAsiaTheme="minorHAnsi"/>
                <w:lang w:val="kk-KZ" w:eastAsia="en-US"/>
              </w:rPr>
            </w:pPr>
            <w:r>
              <w:rPr>
                <w:rFonts w:eastAsiaTheme="minorHAnsi"/>
                <w:sz w:val="22"/>
                <w:szCs w:val="22"/>
                <w:lang w:val="kk-KZ" w:eastAsia="en-US"/>
              </w:rPr>
              <w:t>«Көп ойла, сөз ойла» ойыны.</w:t>
            </w:r>
          </w:p>
          <w:p w14:paraId="5A1F6CD3">
            <w:pPr>
              <w:rPr>
                <w:rFonts w:eastAsiaTheme="minorHAnsi"/>
                <w:lang w:val="kk-KZ" w:eastAsia="en-US"/>
              </w:rPr>
            </w:pPr>
            <w:r>
              <w:rPr>
                <w:rFonts w:eastAsiaTheme="minorHAnsi"/>
                <w:sz w:val="22"/>
                <w:szCs w:val="22"/>
                <w:lang w:val="kk-KZ" w:eastAsia="en-US"/>
              </w:rPr>
              <w:t>Балаларды екі топқа бөліп, топтағы ағаштан жасалған заттарды атауды жəне</w:t>
            </w:r>
          </w:p>
          <w:p w14:paraId="029ECF76">
            <w:pPr>
              <w:rPr>
                <w:rFonts w:eastAsiaTheme="minorHAnsi"/>
                <w:lang w:val="kk-KZ" w:eastAsia="en-US"/>
              </w:rPr>
            </w:pPr>
            <w:r>
              <w:rPr>
                <w:rFonts w:eastAsiaTheme="minorHAnsi"/>
                <w:sz w:val="22"/>
                <w:szCs w:val="22"/>
                <w:lang w:val="kk-KZ" w:eastAsia="en-US"/>
              </w:rPr>
              <w:t>темірден жасалған заттарды атауды ұсынады.</w:t>
            </w:r>
          </w:p>
          <w:p w14:paraId="21898CE1">
            <w:pPr>
              <w:rPr>
                <w:rFonts w:eastAsiaTheme="minorHAnsi"/>
                <w:lang w:eastAsia="en-US"/>
              </w:rPr>
            </w:pPr>
            <w:r>
              <w:rPr>
                <w:rFonts w:eastAsiaTheme="minorHAnsi"/>
                <w:sz w:val="22"/>
                <w:szCs w:val="22"/>
                <w:lang w:eastAsia="en-US"/>
              </w:rPr>
              <w:t>1-топ ағаштан жасалған заттарды атайды.</w:t>
            </w:r>
          </w:p>
          <w:p w14:paraId="34EE5142">
            <w:pPr>
              <w:rPr>
                <w:rFonts w:eastAsiaTheme="minorHAnsi"/>
                <w:lang w:eastAsia="en-US"/>
              </w:rPr>
            </w:pPr>
            <w:r>
              <w:rPr>
                <w:rFonts w:eastAsiaTheme="minorHAnsi"/>
                <w:sz w:val="22"/>
                <w:szCs w:val="22"/>
                <w:lang w:eastAsia="en-US"/>
              </w:rPr>
              <w:t>2-топ темірден жасалған заттарды атайды.</w:t>
            </w:r>
          </w:p>
          <w:p w14:paraId="35B02054">
            <w:pPr>
              <w:rPr>
                <w:rFonts w:eastAsiaTheme="minorHAnsi"/>
                <w:lang w:eastAsia="en-US"/>
              </w:rPr>
            </w:pPr>
            <w:r>
              <w:rPr>
                <w:rFonts w:eastAsiaTheme="minorHAnsi"/>
                <w:sz w:val="22"/>
                <w:szCs w:val="22"/>
                <w:lang w:eastAsia="en-US"/>
              </w:rPr>
              <w:t>Қай топ көп сөз айтса, сол топ жеңімпаз деп танылады. «Қасиетіне қарай топтастыр» ойыны.</w:t>
            </w:r>
          </w:p>
          <w:p w14:paraId="40D4F7B4">
            <w:pPr>
              <w:rPr>
                <w:rFonts w:eastAsiaTheme="minorHAnsi"/>
                <w:lang w:eastAsia="en-US"/>
              </w:rPr>
            </w:pPr>
            <w:r>
              <w:rPr>
                <w:rFonts w:eastAsiaTheme="minorHAnsi"/>
                <w:sz w:val="22"/>
                <w:szCs w:val="22"/>
                <w:lang w:val="kk-KZ" w:eastAsia="en-US"/>
              </w:rPr>
              <w:t>Шарты: тәрбиеші</w:t>
            </w:r>
            <w:r>
              <w:rPr>
                <w:rFonts w:eastAsiaTheme="minorHAnsi"/>
                <w:sz w:val="22"/>
                <w:szCs w:val="22"/>
                <w:lang w:eastAsia="en-US"/>
              </w:rPr>
              <w:t xml:space="preserve"> бір баланы шақырады. Ол бала теріс қарап үстел үстіндегі карточканы</w:t>
            </w:r>
          </w:p>
          <w:p w14:paraId="452F8F47">
            <w:pPr>
              <w:rPr>
                <w:rFonts w:eastAsiaTheme="minorHAnsi"/>
                <w:lang w:eastAsia="en-US"/>
              </w:rPr>
            </w:pPr>
            <w:r>
              <w:rPr>
                <w:rFonts w:eastAsiaTheme="minorHAnsi"/>
                <w:sz w:val="22"/>
                <w:szCs w:val="22"/>
                <w:lang w:eastAsia="en-US"/>
              </w:rPr>
              <w:t>алады. Бала карточканы алып, ондағы ненің суреті екенін айтады. (Əйнек)</w:t>
            </w:r>
          </w:p>
          <w:p w14:paraId="4C987D4B">
            <w:pPr>
              <w:rPr>
                <w:rFonts w:eastAsiaTheme="minorHAnsi"/>
                <w:lang w:eastAsia="en-US"/>
              </w:rPr>
            </w:pPr>
            <w:r>
              <w:rPr>
                <w:rFonts w:eastAsiaTheme="minorHAnsi"/>
                <w:sz w:val="22"/>
                <w:szCs w:val="22"/>
                <w:lang w:eastAsia="en-US"/>
              </w:rPr>
              <w:t>Педагог тағы үш баланы шығарады. Балалар үстел үстіндегі əйнектен жасалған</w:t>
            </w:r>
          </w:p>
          <w:p w14:paraId="110B92AC">
            <w:pPr>
              <w:rPr>
                <w:rFonts w:eastAsiaTheme="minorHAnsi"/>
                <w:lang w:eastAsia="en-US"/>
              </w:rPr>
            </w:pPr>
            <w:r>
              <w:rPr>
                <w:rFonts w:eastAsiaTheme="minorHAnsi"/>
                <w:sz w:val="22"/>
                <w:szCs w:val="22"/>
                <w:lang w:eastAsia="en-US"/>
              </w:rPr>
              <w:t>заттарды бос орынға қояды. Мысалы, гүлсауыт, бокал, банкі.</w:t>
            </w:r>
          </w:p>
          <w:p w14:paraId="04067D98">
            <w:pPr>
              <w:rPr>
                <w:rFonts w:eastAsiaTheme="minorHAnsi"/>
                <w:lang w:eastAsia="en-US"/>
              </w:rPr>
            </w:pPr>
            <w:r>
              <w:rPr>
                <w:rFonts w:eastAsiaTheme="minorHAnsi"/>
                <w:sz w:val="22"/>
                <w:szCs w:val="22"/>
                <w:lang w:eastAsia="en-US"/>
              </w:rPr>
              <w:t>Тағы бір бала шығып, ағаштың суреті бар карточканы алады. Үш бала шығып,</w:t>
            </w:r>
          </w:p>
          <w:p w14:paraId="080CF109">
            <w:pPr>
              <w:rPr>
                <w:rFonts w:eastAsiaTheme="minorHAnsi"/>
                <w:lang w:eastAsia="en-US"/>
              </w:rPr>
            </w:pPr>
            <w:r>
              <w:rPr>
                <w:rFonts w:eastAsiaTheme="minorHAnsi"/>
                <w:sz w:val="22"/>
                <w:szCs w:val="22"/>
                <w:lang w:eastAsia="en-US"/>
              </w:rPr>
              <w:t>ағаштан жасалған заттарды бос орынға жинайды: қарындаш, ағаш тақтай, ағаш табақ.</w:t>
            </w:r>
          </w:p>
          <w:p w14:paraId="73879E50">
            <w:pPr>
              <w:rPr>
                <w:rFonts w:eastAsiaTheme="minorHAnsi"/>
                <w:lang w:eastAsia="en-US"/>
              </w:rPr>
            </w:pPr>
            <w:r>
              <w:rPr>
                <w:rFonts w:eastAsiaTheme="minorHAnsi"/>
                <w:sz w:val="22"/>
                <w:szCs w:val="22"/>
                <w:lang w:eastAsia="en-US"/>
              </w:rPr>
              <w:t>Келесі шыққан баланың карточкасындағы сурет – темір. Темірден жасалған тəрелке,</w:t>
            </w:r>
          </w:p>
          <w:p w14:paraId="34D15E2C">
            <w:pPr>
              <w:rPr>
                <w:rFonts w:eastAsiaTheme="minorHAnsi"/>
                <w:lang w:eastAsia="en-US"/>
              </w:rPr>
            </w:pPr>
            <w:r>
              <w:rPr>
                <w:rFonts w:eastAsiaTheme="minorHAnsi"/>
                <w:sz w:val="22"/>
                <w:szCs w:val="22"/>
                <w:lang w:eastAsia="en-US"/>
              </w:rPr>
              <w:t>шеге, қасықты топтастырып, бір жерге қояды.</w:t>
            </w:r>
          </w:p>
          <w:p w14:paraId="5F16823E">
            <w:pPr>
              <w:rPr>
                <w:rFonts w:eastAsiaTheme="minorHAnsi"/>
                <w:lang w:eastAsia="en-US"/>
              </w:rPr>
            </w:pPr>
            <w:r>
              <w:rPr>
                <w:rFonts w:eastAsiaTheme="minorHAnsi"/>
                <w:sz w:val="22"/>
                <w:szCs w:val="22"/>
                <w:lang w:eastAsia="en-US"/>
              </w:rPr>
              <w:t>«Адамға күнделікті жұмысын жеңілдететін нəрселерді тап» ойыны.</w:t>
            </w:r>
          </w:p>
          <w:p w14:paraId="7D8F7091">
            <w:pPr>
              <w:rPr>
                <w:rFonts w:eastAsiaTheme="minorHAnsi"/>
                <w:lang w:eastAsia="en-US"/>
              </w:rPr>
            </w:pPr>
            <w:r>
              <w:rPr>
                <w:rFonts w:eastAsiaTheme="minorHAnsi"/>
                <w:sz w:val="22"/>
                <w:szCs w:val="22"/>
                <w:lang w:val="kk-KZ" w:eastAsia="en-US"/>
              </w:rPr>
              <w:t xml:space="preserve">Шарты: </w:t>
            </w:r>
            <w:r>
              <w:rPr>
                <w:rFonts w:eastAsiaTheme="minorHAnsi"/>
                <w:sz w:val="22"/>
                <w:szCs w:val="22"/>
                <w:lang w:eastAsia="en-US"/>
              </w:rPr>
              <w:t>əртүрлі суреттерді көрсе</w:t>
            </w:r>
            <w:r>
              <w:rPr>
                <w:rFonts w:eastAsiaTheme="minorHAnsi"/>
                <w:sz w:val="22"/>
                <w:szCs w:val="22"/>
                <w:lang w:val="kk-KZ" w:eastAsia="en-US"/>
              </w:rPr>
              <w:t>тіледі</w:t>
            </w:r>
            <w:r>
              <w:rPr>
                <w:rFonts w:eastAsiaTheme="minorHAnsi"/>
                <w:sz w:val="22"/>
                <w:szCs w:val="22"/>
                <w:lang w:eastAsia="en-US"/>
              </w:rPr>
              <w:t>. Егер суретте адамның күнделікті</w:t>
            </w:r>
          </w:p>
          <w:p w14:paraId="02DE6809">
            <w:pPr>
              <w:rPr>
                <w:rFonts w:eastAsiaTheme="minorHAnsi"/>
                <w:lang w:eastAsia="en-US"/>
              </w:rPr>
            </w:pPr>
            <w:r>
              <w:rPr>
                <w:rFonts w:eastAsiaTheme="minorHAnsi"/>
                <w:sz w:val="22"/>
                <w:szCs w:val="22"/>
                <w:lang w:eastAsia="en-US"/>
              </w:rPr>
              <w:t>өмірде жұмысын жеңілдететін зат көрсетілсе, шапалақтай</w:t>
            </w:r>
            <w:r>
              <w:rPr>
                <w:rFonts w:eastAsiaTheme="minorHAnsi"/>
                <w:sz w:val="22"/>
                <w:szCs w:val="22"/>
                <w:lang w:val="kk-KZ" w:eastAsia="en-US"/>
              </w:rPr>
              <w:t>ды</w:t>
            </w:r>
            <w:r>
              <w:rPr>
                <w:rFonts w:eastAsiaTheme="minorHAnsi"/>
                <w:sz w:val="22"/>
                <w:szCs w:val="22"/>
                <w:lang w:eastAsia="en-US"/>
              </w:rPr>
              <w:t>, ал егер ол басқа зат</w:t>
            </w:r>
          </w:p>
          <w:p w14:paraId="2949D067">
            <w:pPr>
              <w:rPr>
                <w:rFonts w:eastAsiaTheme="minorHAnsi"/>
                <w:lang w:eastAsia="en-US"/>
              </w:rPr>
            </w:pPr>
            <w:r>
              <w:rPr>
                <w:rFonts w:eastAsiaTheme="minorHAnsi"/>
                <w:sz w:val="22"/>
                <w:szCs w:val="22"/>
                <w:lang w:eastAsia="en-US"/>
              </w:rPr>
              <w:t>болса, шапалақтамай, тыныш отыра</w:t>
            </w:r>
            <w:r>
              <w:rPr>
                <w:rFonts w:eastAsiaTheme="minorHAnsi"/>
                <w:sz w:val="22"/>
                <w:szCs w:val="22"/>
                <w:lang w:val="kk-KZ" w:eastAsia="en-US"/>
              </w:rPr>
              <w:t>ды</w:t>
            </w:r>
            <w:r>
              <w:rPr>
                <w:rFonts w:eastAsiaTheme="minorHAnsi"/>
                <w:sz w:val="22"/>
                <w:szCs w:val="22"/>
                <w:lang w:eastAsia="en-US"/>
              </w:rPr>
              <w:t>.</w:t>
            </w:r>
          </w:p>
          <w:p w14:paraId="0FCCBC91">
            <w:pPr>
              <w:rPr>
                <w:rFonts w:eastAsiaTheme="minorHAnsi"/>
                <w:lang w:eastAsia="en-US"/>
              </w:rPr>
            </w:pPr>
            <w:r>
              <w:rPr>
                <w:rFonts w:eastAsiaTheme="minorHAnsi"/>
                <w:sz w:val="22"/>
                <w:szCs w:val="22"/>
                <w:lang w:val="kk-KZ" w:eastAsia="en-US"/>
              </w:rPr>
              <w:t xml:space="preserve">Суреттер: </w:t>
            </w:r>
            <w:r>
              <w:rPr>
                <w:rFonts w:eastAsiaTheme="minorHAnsi"/>
                <w:sz w:val="22"/>
                <w:szCs w:val="22"/>
                <w:lang w:eastAsia="en-US"/>
              </w:rPr>
              <w:t>шар, кіржуғыш мəшине, автомобиль,</w:t>
            </w:r>
          </w:p>
          <w:p w14:paraId="3C6AB32F">
            <w:pPr>
              <w:rPr>
                <w:rFonts w:eastAsiaTheme="minorHAnsi"/>
                <w:lang w:eastAsia="en-US"/>
              </w:rPr>
            </w:pPr>
            <w:r>
              <w:rPr>
                <w:rFonts w:eastAsiaTheme="minorHAnsi"/>
                <w:sz w:val="22"/>
                <w:szCs w:val="22"/>
                <w:lang w:eastAsia="en-US"/>
              </w:rPr>
              <w:t>жалауша, миксер, гүл, электр пеші.</w:t>
            </w:r>
          </w:p>
          <w:p w14:paraId="6468E7DD">
            <w:pPr>
              <w:rPr>
                <w:rFonts w:eastAsiaTheme="minorHAnsi"/>
                <w:lang w:eastAsia="en-US"/>
              </w:rPr>
            </w:pPr>
            <w:r>
              <w:rPr>
                <w:rFonts w:eastAsiaTheme="minorHAnsi"/>
                <w:sz w:val="22"/>
                <w:szCs w:val="22"/>
                <w:lang w:eastAsia="en-US"/>
              </w:rPr>
              <w:t>Сергіту сəті</w:t>
            </w:r>
          </w:p>
          <w:p w14:paraId="279408AA">
            <w:pPr>
              <w:rPr>
                <w:rFonts w:eastAsiaTheme="minorHAnsi"/>
                <w:lang w:eastAsia="en-US"/>
              </w:rPr>
            </w:pPr>
            <w:r>
              <w:rPr>
                <w:rFonts w:eastAsiaTheme="minorHAnsi"/>
                <w:sz w:val="22"/>
                <w:szCs w:val="22"/>
                <w:lang w:eastAsia="en-US"/>
              </w:rPr>
              <w:t>Қабырғада сағат тұр,</w:t>
            </w:r>
          </w:p>
          <w:p w14:paraId="751D3380">
            <w:pPr>
              <w:rPr>
                <w:rFonts w:eastAsiaTheme="minorHAnsi"/>
                <w:lang w:eastAsia="en-US"/>
              </w:rPr>
            </w:pPr>
            <w:r>
              <w:rPr>
                <w:rFonts w:eastAsiaTheme="minorHAnsi"/>
                <w:sz w:val="22"/>
                <w:szCs w:val="22"/>
                <w:lang w:eastAsia="en-US"/>
              </w:rPr>
              <w:t>Уақытты санап тұр.</w:t>
            </w:r>
          </w:p>
          <w:p w14:paraId="7C4DBC38">
            <w:pPr>
              <w:rPr>
                <w:rFonts w:eastAsiaTheme="minorHAnsi"/>
                <w:lang w:eastAsia="en-US"/>
              </w:rPr>
            </w:pPr>
            <w:r>
              <w:rPr>
                <w:rFonts w:eastAsiaTheme="minorHAnsi"/>
                <w:sz w:val="22"/>
                <w:szCs w:val="22"/>
                <w:lang w:eastAsia="en-US"/>
              </w:rPr>
              <w:t>Тық-тық, тық-тық!</w:t>
            </w:r>
          </w:p>
          <w:p w14:paraId="4D3AA0F6">
            <w:pPr>
              <w:rPr>
                <w:rFonts w:eastAsiaTheme="minorHAnsi"/>
                <w:lang w:eastAsia="en-US"/>
              </w:rPr>
            </w:pPr>
            <w:r>
              <w:rPr>
                <w:rFonts w:eastAsiaTheme="minorHAnsi"/>
                <w:sz w:val="22"/>
                <w:szCs w:val="22"/>
                <w:lang w:eastAsia="en-US"/>
              </w:rPr>
              <w:t>Анам елеп електі,</w:t>
            </w:r>
          </w:p>
          <w:p w14:paraId="5D3DD781">
            <w:pPr>
              <w:rPr>
                <w:rFonts w:eastAsiaTheme="minorHAnsi"/>
                <w:lang w:eastAsia="en-US"/>
              </w:rPr>
            </w:pPr>
            <w:r>
              <w:rPr>
                <w:rFonts w:eastAsiaTheme="minorHAnsi"/>
                <w:sz w:val="22"/>
                <w:szCs w:val="22"/>
                <w:lang w:eastAsia="en-US"/>
              </w:rPr>
              <w:t>Бөлді ұннан кебекті,</w:t>
            </w:r>
          </w:p>
          <w:p w14:paraId="28815D69">
            <w:pPr>
              <w:rPr>
                <w:rFonts w:eastAsiaTheme="minorHAnsi"/>
                <w:lang w:eastAsia="en-US"/>
              </w:rPr>
            </w:pPr>
            <w:r>
              <w:rPr>
                <w:rFonts w:eastAsiaTheme="minorHAnsi"/>
                <w:sz w:val="22"/>
                <w:szCs w:val="22"/>
                <w:lang w:eastAsia="en-US"/>
              </w:rPr>
              <w:t>Зып, зып, зып, зып!</w:t>
            </w:r>
          </w:p>
          <w:p w14:paraId="05E94E0E">
            <w:pPr>
              <w:rPr>
                <w:rFonts w:eastAsiaTheme="minorHAnsi"/>
                <w:lang w:eastAsia="en-US"/>
              </w:rPr>
            </w:pPr>
            <w:r>
              <w:rPr>
                <w:rFonts w:eastAsiaTheme="minorHAnsi"/>
                <w:sz w:val="22"/>
                <w:szCs w:val="22"/>
                <w:lang w:eastAsia="en-US"/>
              </w:rPr>
              <w:t>Дəптермен жұмыс</w:t>
            </w:r>
          </w:p>
          <w:p w14:paraId="62641872">
            <w:pPr>
              <w:rPr>
                <w:rFonts w:eastAsiaTheme="minorHAnsi"/>
                <w:lang w:eastAsia="en-US"/>
              </w:rPr>
            </w:pPr>
            <w:r>
              <w:rPr>
                <w:rFonts w:eastAsiaTheme="minorHAnsi"/>
                <w:sz w:val="22"/>
                <w:szCs w:val="22"/>
                <w:lang w:eastAsia="en-US"/>
              </w:rPr>
              <w:t>1. Əр топтағы заттарды ата. Сыңарын тап. Сызықпен қос.</w:t>
            </w:r>
          </w:p>
          <w:p w14:paraId="350AB172">
            <w:pPr>
              <w:rPr>
                <w:rFonts w:eastAsiaTheme="minorHAnsi"/>
                <w:lang w:eastAsia="en-US"/>
              </w:rPr>
            </w:pPr>
            <w:r>
              <w:rPr>
                <w:rFonts w:eastAsiaTheme="minorHAnsi"/>
                <w:sz w:val="22"/>
                <w:szCs w:val="22"/>
                <w:lang w:eastAsia="en-US"/>
              </w:rPr>
              <w:t>2. Заттардың ортақ қасиеттерін тап. Оларды жасалған материалдарына қарай</w:t>
            </w:r>
          </w:p>
          <w:p w14:paraId="764628B2">
            <w:pPr>
              <w:rPr>
                <w:rFonts w:eastAsiaTheme="minorHAnsi"/>
                <w:lang w:val="kk-KZ" w:eastAsia="en-US"/>
              </w:rPr>
            </w:pPr>
            <w:r>
              <w:rPr>
                <w:rFonts w:eastAsiaTheme="minorHAnsi"/>
                <w:sz w:val="22"/>
                <w:szCs w:val="22"/>
                <w:lang w:eastAsia="en-US"/>
              </w:rPr>
              <w:t>топтастыр. Сызып көрсет.</w:t>
            </w:r>
          </w:p>
          <w:p w14:paraId="7C941D09">
            <w:pPr>
              <w:rPr>
                <w:lang w:val="kk-KZ"/>
              </w:rPr>
            </w:pPr>
          </w:p>
          <w:p w14:paraId="592AE385">
            <w:pPr>
              <w:rPr>
                <w:lang w:val="kk-KZ"/>
              </w:rPr>
            </w:pPr>
            <w:r>
              <w:rPr>
                <w:sz w:val="22"/>
                <w:szCs w:val="22"/>
                <w:lang w:val="kk-KZ"/>
              </w:rPr>
              <w:t>4.Музыка</w:t>
            </w:r>
          </w:p>
          <w:p w14:paraId="564087C8">
            <w:pPr>
              <w:pStyle w:val="26"/>
              <w:spacing w:line="0" w:lineRule="atLeast"/>
              <w:contextualSpacing/>
              <w:rPr>
                <w:bCs/>
              </w:rPr>
            </w:pPr>
            <w:r>
              <w:rPr>
                <w:bCs/>
              </w:rPr>
              <w:t>Музыкалық әуендерді тыңдай отырып, дыбыстардың</w:t>
            </w:r>
            <w:r>
              <w:rPr>
                <w:bCs/>
                <w:spacing w:val="-14"/>
              </w:rPr>
              <w:t xml:space="preserve"> </w:t>
            </w:r>
            <w:r>
              <w:rPr>
                <w:bCs/>
              </w:rPr>
              <w:t>жоғары- төмен айтылуына көңіл бөліп уйрету. әннің басында, музыкалық фразалардың арасында тыныс алуды біледі, бірінші октаваның</w:t>
            </w:r>
          </w:p>
          <w:p w14:paraId="04A5D841">
            <w:pPr>
              <w:pStyle w:val="26"/>
              <w:spacing w:line="0" w:lineRule="atLeast"/>
              <w:contextualSpacing/>
              <w:rPr>
                <w:bCs/>
                <w:i/>
              </w:rPr>
            </w:pPr>
            <w:r>
              <w:rPr>
                <w:bCs/>
              </w:rPr>
              <w:t>«ре»</w:t>
            </w:r>
            <w:r>
              <w:rPr>
                <w:bCs/>
                <w:spacing w:val="-14"/>
              </w:rPr>
              <w:t xml:space="preserve"> </w:t>
            </w:r>
            <w:r>
              <w:rPr>
                <w:bCs/>
              </w:rPr>
              <w:t>екінші</w:t>
            </w:r>
            <w:r>
              <w:rPr>
                <w:bCs/>
                <w:spacing w:val="-15"/>
              </w:rPr>
              <w:t xml:space="preserve"> </w:t>
            </w:r>
            <w:r>
              <w:rPr>
                <w:bCs/>
              </w:rPr>
              <w:t>октаваның</w:t>
            </w:r>
            <w:r>
              <w:rPr>
                <w:bCs/>
                <w:spacing w:val="-12"/>
              </w:rPr>
              <w:t xml:space="preserve"> </w:t>
            </w:r>
            <w:r>
              <w:rPr>
                <w:bCs/>
              </w:rPr>
              <w:t xml:space="preserve">«до» диапазонында жеңіл дауыспен ән айтады; </w:t>
            </w:r>
            <w:r>
              <w:rPr>
                <w:bCs/>
                <w:i/>
                <w:spacing w:val="-2"/>
              </w:rPr>
              <w:t>Тыңдау:</w:t>
            </w:r>
          </w:p>
          <w:p w14:paraId="6965EBDC">
            <w:pPr>
              <w:pStyle w:val="26"/>
              <w:spacing w:line="0" w:lineRule="atLeast"/>
              <w:contextualSpacing/>
              <w:rPr>
                <w:bCs/>
              </w:rPr>
            </w:pPr>
            <w:r>
              <w:rPr>
                <w:bCs/>
              </w:rPr>
              <w:t>«Ләйлім</w:t>
            </w:r>
            <w:r>
              <w:rPr>
                <w:bCs/>
                <w:spacing w:val="-14"/>
              </w:rPr>
              <w:t xml:space="preserve"> </w:t>
            </w:r>
            <w:r>
              <w:rPr>
                <w:bCs/>
              </w:rPr>
              <w:t>шырақ» (Ақан сері, өнд. Т. Қоңыратбай)</w:t>
            </w:r>
          </w:p>
          <w:p w14:paraId="0616443F">
            <w:pPr>
              <w:pStyle w:val="26"/>
              <w:spacing w:line="0" w:lineRule="atLeast"/>
              <w:ind w:left="167" w:hanging="58"/>
              <w:contextualSpacing/>
              <w:rPr>
                <w:bCs/>
              </w:rPr>
            </w:pPr>
            <w:r>
              <w:rPr>
                <w:bCs/>
              </w:rPr>
              <w:t>Ән</w:t>
            </w:r>
            <w:r>
              <w:rPr>
                <w:bCs/>
                <w:spacing w:val="-9"/>
              </w:rPr>
              <w:t xml:space="preserve"> </w:t>
            </w:r>
            <w:r>
              <w:rPr>
                <w:bCs/>
              </w:rPr>
              <w:t>айту:</w:t>
            </w:r>
            <w:r>
              <w:rPr>
                <w:bCs/>
                <w:spacing w:val="-12"/>
              </w:rPr>
              <w:t xml:space="preserve"> </w:t>
            </w:r>
            <w:r>
              <w:rPr>
                <w:bCs/>
              </w:rPr>
              <w:t>«Жан</w:t>
            </w:r>
            <w:r>
              <w:rPr>
                <w:bCs/>
                <w:spacing w:val="-13"/>
              </w:rPr>
              <w:t xml:space="preserve"> </w:t>
            </w:r>
            <w:r>
              <w:rPr>
                <w:bCs/>
              </w:rPr>
              <w:t>сырым» (Е. Өміров,</w:t>
            </w:r>
          </w:p>
          <w:p w14:paraId="1F44D8E4">
            <w:pPr>
              <w:pStyle w:val="26"/>
              <w:spacing w:line="0" w:lineRule="atLeast"/>
              <w:contextualSpacing/>
              <w:rPr>
                <w:bCs/>
              </w:rPr>
            </w:pPr>
            <w:r>
              <w:rPr>
                <w:bCs/>
              </w:rPr>
              <w:t>Х.</w:t>
            </w:r>
            <w:r>
              <w:rPr>
                <w:bCs/>
                <w:spacing w:val="-3"/>
              </w:rPr>
              <w:t xml:space="preserve"> </w:t>
            </w:r>
            <w:r>
              <w:rPr>
                <w:bCs/>
              </w:rPr>
              <w:t>Талғаров)</w:t>
            </w:r>
            <w:r>
              <w:rPr>
                <w:bCs/>
                <w:spacing w:val="4"/>
              </w:rPr>
              <w:t xml:space="preserve"> </w:t>
            </w:r>
            <w:r>
              <w:rPr>
                <w:bCs/>
                <w:spacing w:val="-2"/>
              </w:rPr>
              <w:t>Музыкалық</w:t>
            </w:r>
          </w:p>
          <w:p w14:paraId="2F41588E">
            <w:pPr>
              <w:pStyle w:val="26"/>
              <w:spacing w:line="0" w:lineRule="atLeast"/>
              <w:contextualSpacing/>
            </w:pPr>
            <w:r>
              <w:rPr>
                <w:b/>
              </w:rPr>
              <w:t>қимыл</w:t>
            </w:r>
            <w:r>
              <w:rPr>
                <w:b/>
                <w:spacing w:val="-7"/>
              </w:rPr>
              <w:t xml:space="preserve"> </w:t>
            </w:r>
            <w:r>
              <w:rPr>
                <w:b/>
              </w:rPr>
              <w:t>–</w:t>
            </w:r>
            <w:r>
              <w:rPr>
                <w:b/>
                <w:spacing w:val="-7"/>
              </w:rPr>
              <w:t xml:space="preserve"> </w:t>
            </w:r>
            <w:r>
              <w:rPr>
                <w:b/>
              </w:rPr>
              <w:t>қозғалыс:</w:t>
            </w:r>
            <w:r>
              <w:rPr>
                <w:b/>
                <w:spacing w:val="-5"/>
              </w:rPr>
              <w:t xml:space="preserve"> </w:t>
            </w:r>
            <w:r>
              <w:t xml:space="preserve">«Бубен» Оразбаева Н.М. </w:t>
            </w:r>
            <w:r>
              <w:rPr>
                <w:b/>
              </w:rPr>
              <w:t>Ойын:«Тыңдап таны» Шарты:</w:t>
            </w:r>
            <w:r>
              <w:t>Балаларға өткен әндердің кіріспе бөлімдері тыңдатылады. балалар</w:t>
            </w:r>
            <w:r>
              <w:rPr>
                <w:spacing w:val="-15"/>
              </w:rPr>
              <w:t xml:space="preserve"> </w:t>
            </w:r>
            <w:r>
              <w:t>қандай ән екенін тыңдай отырып атайды.Осы ойын арқылы балалардың есте сақтау қабілеттері бақыланады.</w:t>
            </w:r>
          </w:p>
          <w:p w14:paraId="78EEFC20">
            <w:pPr>
              <w:pStyle w:val="26"/>
              <w:spacing w:line="0" w:lineRule="atLeast"/>
              <w:contextualSpacing/>
              <w:rPr>
                <w:b/>
              </w:rPr>
            </w:pPr>
            <w:r>
              <w:rPr>
                <w:b/>
              </w:rPr>
              <w:t>Күтілетін</w:t>
            </w:r>
            <w:r>
              <w:rPr>
                <w:b/>
                <w:spacing w:val="-5"/>
              </w:rPr>
              <w:t xml:space="preserve"> </w:t>
            </w:r>
            <w:r>
              <w:rPr>
                <w:b/>
                <w:spacing w:val="-2"/>
              </w:rPr>
              <w:t>нәтиже:</w:t>
            </w:r>
          </w:p>
          <w:p w14:paraId="034B4ED7">
            <w:pPr>
              <w:pStyle w:val="26"/>
              <w:spacing w:line="0" w:lineRule="atLeast"/>
              <w:contextualSpacing/>
            </w:pPr>
            <w:r>
              <w:t>Әннің басында, музыкалық фразалардың арасында тыныс</w:t>
            </w:r>
            <w:r>
              <w:rPr>
                <w:spacing w:val="-15"/>
              </w:rPr>
              <w:t xml:space="preserve"> </w:t>
            </w:r>
            <w:r>
              <w:t>алуды</w:t>
            </w:r>
            <w:r>
              <w:rPr>
                <w:spacing w:val="-13"/>
              </w:rPr>
              <w:t xml:space="preserve"> </w:t>
            </w:r>
            <w:r>
              <w:t>біледі,</w:t>
            </w:r>
            <w:r>
              <w:rPr>
                <w:spacing w:val="-11"/>
              </w:rPr>
              <w:t xml:space="preserve"> </w:t>
            </w:r>
            <w:r>
              <w:t>бірінші октаваның «ре» екінші октаваның «до» диапазонында жеңіл</w:t>
            </w:r>
          </w:p>
          <w:p w14:paraId="5ED75D37">
            <w:pPr>
              <w:rPr>
                <w:lang w:val="kk-KZ" w:eastAsia="zh-CN"/>
              </w:rPr>
            </w:pPr>
            <w:r>
              <w:rPr>
                <w:sz w:val="22"/>
                <w:szCs w:val="22"/>
              </w:rPr>
              <w:t>дауыспен</w:t>
            </w:r>
            <w:r>
              <w:rPr>
                <w:spacing w:val="-3"/>
                <w:sz w:val="22"/>
                <w:szCs w:val="22"/>
              </w:rPr>
              <w:t xml:space="preserve"> </w:t>
            </w:r>
            <w:r>
              <w:rPr>
                <w:sz w:val="22"/>
                <w:szCs w:val="22"/>
              </w:rPr>
              <w:t>ән</w:t>
            </w:r>
            <w:r>
              <w:rPr>
                <w:spacing w:val="-3"/>
                <w:sz w:val="22"/>
                <w:szCs w:val="22"/>
              </w:rPr>
              <w:t xml:space="preserve"> </w:t>
            </w:r>
            <w:r>
              <w:rPr>
                <w:spacing w:val="-2"/>
                <w:sz w:val="22"/>
                <w:szCs w:val="22"/>
              </w:rPr>
              <w:t>айтады;</w:t>
            </w:r>
          </w:p>
        </w:tc>
        <w:tc>
          <w:tcPr>
            <w:tcW w:w="2552" w:type="dxa"/>
            <w:gridSpan w:val="3"/>
            <w:tcBorders>
              <w:top w:val="single" w:color="000000" w:sz="4" w:space="0"/>
              <w:left w:val="single" w:color="000000" w:sz="4" w:space="0"/>
              <w:bottom w:val="single" w:color="000000" w:sz="4" w:space="0"/>
            </w:tcBorders>
          </w:tcPr>
          <w:p w14:paraId="071FFCB2">
            <w:pPr>
              <w:rPr>
                <w:rFonts w:eastAsia="Calibri"/>
                <w:lang w:val="kk-KZ"/>
              </w:rPr>
            </w:pPr>
            <w:r>
              <w:rPr>
                <w:rFonts w:eastAsia="Calibri"/>
                <w:sz w:val="22"/>
                <w:szCs w:val="22"/>
                <w:lang w:val="kk-KZ"/>
              </w:rPr>
              <w:t>1.Сөйлеуді дамыту</w:t>
            </w:r>
          </w:p>
          <w:p w14:paraId="712DF9D9">
            <w:pPr>
              <w:rPr>
                <w:lang w:val="kk-KZ"/>
              </w:rPr>
            </w:pPr>
            <w:r>
              <w:rPr>
                <w:sz w:val="22"/>
                <w:szCs w:val="22"/>
                <w:lang w:val="kk-KZ"/>
              </w:rPr>
              <w:t xml:space="preserve"> Тақырыбы: «Менің отбасым»</w:t>
            </w:r>
          </w:p>
          <w:p w14:paraId="0BD6FB16">
            <w:pPr>
              <w:rPr>
                <w:color w:val="000000"/>
                <w:lang w:val="kk-KZ"/>
              </w:rPr>
            </w:pPr>
            <w:r>
              <w:rPr>
                <w:sz w:val="22"/>
                <w:szCs w:val="22"/>
                <w:lang w:val="kk-KZ"/>
              </w:rPr>
              <w:t xml:space="preserve">Міндеттері: </w:t>
            </w:r>
            <w:r>
              <w:rPr>
                <w:color w:val="000000"/>
                <w:sz w:val="22"/>
                <w:szCs w:val="22"/>
                <w:lang w:val="kk-KZ"/>
              </w:rPr>
              <w:t xml:space="preserve">Ана тіліндегі дауысты және айтылуы және дыбысталуы ұқсас дауыссыз б-п, г-ғ, к-қ, дыбыстарды дұрыс, анық айтуды үйрету. </w:t>
            </w:r>
          </w:p>
          <w:p w14:paraId="516B3B34">
            <w:pPr>
              <w:rPr>
                <w:lang w:val="kk-KZ"/>
              </w:rPr>
            </w:pPr>
            <w:r>
              <w:rPr>
                <w:sz w:val="22"/>
                <w:szCs w:val="22"/>
                <w:lang w:val="kk-KZ"/>
              </w:rPr>
              <w:t xml:space="preserve">Отбасы мүшелерінің  сын есімдермен сипаттаға үйретуды жалғастыру. Отбасы мүшелерін құрметтеуге тәрбиелеу. </w:t>
            </w:r>
          </w:p>
          <w:p w14:paraId="19CB2D48">
            <w:pPr>
              <w:rPr>
                <w:lang w:val="kk-KZ"/>
              </w:rPr>
            </w:pPr>
            <w:r>
              <w:rPr>
                <w:sz w:val="22"/>
                <w:szCs w:val="22"/>
                <w:lang w:val="kk-KZ"/>
              </w:rPr>
              <w:t xml:space="preserve">ҰІӘ барысы: </w:t>
            </w:r>
          </w:p>
          <w:p w14:paraId="2294F282">
            <w:pPr>
              <w:rPr>
                <w:lang w:val="kk-KZ"/>
              </w:rPr>
            </w:pPr>
            <w:r>
              <w:rPr>
                <w:sz w:val="22"/>
                <w:szCs w:val="22"/>
                <w:lang w:val="kk-KZ"/>
              </w:rPr>
              <w:t xml:space="preserve">Тіл үстарту жаттығулары: </w:t>
            </w:r>
          </w:p>
          <w:p w14:paraId="4728266A">
            <w:pPr>
              <w:rPr>
                <w:color w:val="222222"/>
                <w:shd w:val="clear" w:color="auto" w:fill="FFFFFF"/>
                <w:lang w:val="kk-KZ"/>
              </w:rPr>
            </w:pPr>
            <w:r>
              <w:rPr>
                <w:color w:val="222222"/>
                <w:sz w:val="22"/>
                <w:szCs w:val="22"/>
                <w:shd w:val="clear" w:color="auto" w:fill="FFFFFF"/>
                <w:lang w:val="kk-KZ"/>
              </w:rPr>
              <w:t xml:space="preserve">Та – та – та </w:t>
            </w:r>
          </w:p>
          <w:p w14:paraId="6A568B65">
            <w:pPr>
              <w:rPr>
                <w:color w:val="222222"/>
                <w:shd w:val="clear" w:color="auto" w:fill="FFFFFF"/>
                <w:lang w:val="kk-KZ"/>
              </w:rPr>
            </w:pPr>
            <w:r>
              <w:rPr>
                <w:color w:val="222222"/>
                <w:sz w:val="22"/>
                <w:szCs w:val="22"/>
                <w:shd w:val="clear" w:color="auto" w:fill="FFFFFF"/>
                <w:lang w:val="kk-KZ"/>
              </w:rPr>
              <w:t xml:space="preserve">Ақ сақалды ата </w:t>
            </w:r>
          </w:p>
          <w:p w14:paraId="152E8832">
            <w:pPr>
              <w:rPr>
                <w:color w:val="222222"/>
                <w:shd w:val="clear" w:color="auto" w:fill="FFFFFF"/>
                <w:lang w:val="kk-KZ"/>
              </w:rPr>
            </w:pPr>
            <w:r>
              <w:rPr>
                <w:color w:val="222222"/>
                <w:sz w:val="22"/>
                <w:szCs w:val="22"/>
                <w:shd w:val="clear" w:color="auto" w:fill="FFFFFF"/>
                <w:lang w:val="kk-KZ"/>
              </w:rPr>
              <w:t xml:space="preserve">Е – е – е </w:t>
            </w:r>
          </w:p>
          <w:p w14:paraId="352BAC39">
            <w:pPr>
              <w:rPr>
                <w:color w:val="222222"/>
                <w:shd w:val="clear" w:color="auto" w:fill="FFFFFF"/>
                <w:lang w:val="kk-KZ"/>
              </w:rPr>
            </w:pPr>
            <w:r>
              <w:rPr>
                <w:color w:val="222222"/>
                <w:sz w:val="22"/>
                <w:szCs w:val="22"/>
                <w:shd w:val="clear" w:color="auto" w:fill="FFFFFF"/>
                <w:lang w:val="kk-KZ"/>
              </w:rPr>
              <w:t xml:space="preserve">Ақ жаулықты әже </w:t>
            </w:r>
          </w:p>
          <w:p w14:paraId="677ADA2D">
            <w:pPr>
              <w:rPr>
                <w:color w:val="222222"/>
                <w:shd w:val="clear" w:color="auto" w:fill="FFFFFF"/>
                <w:lang w:val="kk-KZ"/>
              </w:rPr>
            </w:pPr>
            <w:r>
              <w:rPr>
                <w:color w:val="222222"/>
                <w:sz w:val="22"/>
                <w:szCs w:val="22"/>
                <w:shd w:val="clear" w:color="auto" w:fill="FFFFFF"/>
                <w:lang w:val="kk-KZ"/>
              </w:rPr>
              <w:t xml:space="preserve">Ке – ке – ке </w:t>
            </w:r>
          </w:p>
          <w:p w14:paraId="6F10D785">
            <w:pPr>
              <w:rPr>
                <w:color w:val="222222"/>
                <w:shd w:val="clear" w:color="auto" w:fill="FFFFFF"/>
                <w:lang w:val="kk-KZ"/>
              </w:rPr>
            </w:pPr>
            <w:r>
              <w:rPr>
                <w:color w:val="222222"/>
                <w:sz w:val="22"/>
                <w:szCs w:val="22"/>
                <w:shd w:val="clear" w:color="auto" w:fill="FFFFFF"/>
                <w:lang w:val="kk-KZ"/>
              </w:rPr>
              <w:t>Асқар таудай әке</w:t>
            </w:r>
          </w:p>
          <w:p w14:paraId="74290E16">
            <w:pPr>
              <w:rPr>
                <w:color w:val="222222"/>
                <w:shd w:val="clear" w:color="auto" w:fill="FFFFFF"/>
                <w:lang w:val="kk-KZ"/>
              </w:rPr>
            </w:pPr>
            <w:r>
              <w:rPr>
                <w:color w:val="222222"/>
                <w:sz w:val="22"/>
                <w:szCs w:val="22"/>
                <w:shd w:val="clear" w:color="auto" w:fill="FFFFFF"/>
                <w:lang w:val="kk-KZ"/>
              </w:rPr>
              <w:t xml:space="preserve"> На – на – на </w:t>
            </w:r>
          </w:p>
          <w:p w14:paraId="660E5D19">
            <w:pPr>
              <w:rPr>
                <w:color w:val="222222"/>
                <w:shd w:val="clear" w:color="auto" w:fill="FFFFFF"/>
                <w:lang w:val="kk-KZ"/>
              </w:rPr>
            </w:pPr>
            <w:r>
              <w:rPr>
                <w:color w:val="222222"/>
                <w:sz w:val="22"/>
                <w:szCs w:val="22"/>
                <w:shd w:val="clear" w:color="auto" w:fill="FFFFFF"/>
                <w:lang w:val="kk-KZ"/>
              </w:rPr>
              <w:t xml:space="preserve">Мейірімді ана </w:t>
            </w:r>
          </w:p>
          <w:p w14:paraId="501672B4">
            <w:pPr>
              <w:rPr>
                <w:color w:val="222222"/>
                <w:shd w:val="clear" w:color="auto" w:fill="FFFFFF"/>
                <w:lang w:val="kk-KZ"/>
              </w:rPr>
            </w:pPr>
            <w:r>
              <w:rPr>
                <w:color w:val="222222"/>
                <w:sz w:val="22"/>
                <w:szCs w:val="22"/>
                <w:shd w:val="clear" w:color="auto" w:fill="FFFFFF"/>
                <w:lang w:val="kk-KZ"/>
              </w:rPr>
              <w:t xml:space="preserve">Ға – ға – ға </w:t>
            </w:r>
          </w:p>
          <w:p w14:paraId="083B4F71">
            <w:pPr>
              <w:rPr>
                <w:color w:val="222222"/>
                <w:shd w:val="clear" w:color="auto" w:fill="FFFFFF"/>
                <w:lang w:val="kk-KZ"/>
              </w:rPr>
            </w:pPr>
            <w:r>
              <w:rPr>
                <w:color w:val="222222"/>
                <w:sz w:val="22"/>
                <w:szCs w:val="22"/>
                <w:shd w:val="clear" w:color="auto" w:fill="FFFFFF"/>
                <w:lang w:val="kk-KZ"/>
              </w:rPr>
              <w:t xml:space="preserve">Қамқоршы аға </w:t>
            </w:r>
          </w:p>
          <w:p w14:paraId="666352AD">
            <w:pPr>
              <w:rPr>
                <w:color w:val="222222"/>
                <w:shd w:val="clear" w:color="auto" w:fill="FFFFFF"/>
                <w:lang w:val="kk-KZ"/>
              </w:rPr>
            </w:pPr>
            <w:r>
              <w:rPr>
                <w:color w:val="222222"/>
                <w:sz w:val="22"/>
                <w:szCs w:val="22"/>
                <w:shd w:val="clear" w:color="auto" w:fill="FFFFFF"/>
                <w:lang w:val="kk-KZ"/>
              </w:rPr>
              <w:t xml:space="preserve">Ыз – ыз – ыз </w:t>
            </w:r>
          </w:p>
          <w:p w14:paraId="0B67B2A2">
            <w:pPr>
              <w:rPr>
                <w:color w:val="222222"/>
                <w:shd w:val="clear" w:color="auto" w:fill="FFFFFF"/>
                <w:lang w:val="kk-KZ"/>
              </w:rPr>
            </w:pPr>
            <w:r>
              <w:rPr>
                <w:color w:val="222222"/>
                <w:sz w:val="22"/>
                <w:szCs w:val="22"/>
                <w:shd w:val="clear" w:color="auto" w:fill="FFFFFF"/>
                <w:lang w:val="kk-KZ"/>
              </w:rPr>
              <w:t xml:space="preserve">Айназ жақсы қыз </w:t>
            </w:r>
          </w:p>
          <w:p w14:paraId="243CA707">
            <w:pPr>
              <w:rPr>
                <w:color w:val="222222"/>
                <w:shd w:val="clear" w:color="auto" w:fill="FFFFFF"/>
                <w:lang w:val="kk-KZ"/>
              </w:rPr>
            </w:pPr>
            <w:r>
              <w:rPr>
                <w:color w:val="222222"/>
                <w:sz w:val="22"/>
                <w:szCs w:val="22"/>
                <w:shd w:val="clear" w:color="auto" w:fill="FFFFFF"/>
                <w:lang w:val="kk-KZ"/>
              </w:rPr>
              <w:t xml:space="preserve">Ла – ла – ла </w:t>
            </w:r>
          </w:p>
          <w:p w14:paraId="45E07788">
            <w:pPr>
              <w:rPr>
                <w:color w:val="222222"/>
                <w:shd w:val="clear" w:color="auto" w:fill="FFFFFF"/>
                <w:lang w:val="kk-KZ"/>
              </w:rPr>
            </w:pPr>
            <w:r>
              <w:rPr>
                <w:color w:val="222222"/>
                <w:sz w:val="22"/>
                <w:szCs w:val="22"/>
                <w:shd w:val="clear" w:color="auto" w:fill="FFFFFF"/>
                <w:lang w:val="kk-KZ"/>
              </w:rPr>
              <w:t>Саят пысық бала</w:t>
            </w:r>
          </w:p>
          <w:p w14:paraId="4F567AE4">
            <w:pPr>
              <w:rPr>
                <w:lang w:val="kk-KZ"/>
              </w:rPr>
            </w:pPr>
            <w:r>
              <w:rPr>
                <w:sz w:val="22"/>
                <w:szCs w:val="22"/>
                <w:lang w:val="kk-KZ"/>
              </w:rPr>
              <w:t xml:space="preserve">Тәрбиеші отбасы бейнеленген суреттерді тақтаға іледі. Балалар бақылап отырады. </w:t>
            </w:r>
          </w:p>
          <w:p w14:paraId="43B5588A">
            <w:pPr>
              <w:rPr>
                <w:lang w:val="kk-KZ"/>
              </w:rPr>
            </w:pPr>
            <w:r>
              <w:rPr>
                <w:sz w:val="22"/>
                <w:szCs w:val="22"/>
                <w:lang w:val="kk-KZ"/>
              </w:rPr>
              <w:t>Ойын-тапсырма: «Кім көп сын есім табады?»</w:t>
            </w:r>
          </w:p>
          <w:p w14:paraId="1F128C90">
            <w:pPr>
              <w:rPr>
                <w:lang w:val="kk-KZ"/>
              </w:rPr>
            </w:pPr>
            <w:r>
              <w:rPr>
                <w:sz w:val="22"/>
                <w:szCs w:val="22"/>
                <w:lang w:val="kk-KZ"/>
              </w:rPr>
              <w:t>Шарты: балалар әр отбасы мшелеріне сынесімдер табады. Мысалы: ана-ардақты, мейірімді, сүйкімді, әдемі, аялы, адал, еңбекқор т.б.</w:t>
            </w:r>
          </w:p>
          <w:p w14:paraId="25A72F67">
            <w:pPr>
              <w:rPr>
                <w:lang w:val="kk-KZ"/>
              </w:rPr>
            </w:pPr>
            <w:r>
              <w:rPr>
                <w:sz w:val="22"/>
                <w:szCs w:val="22"/>
                <w:lang w:val="kk-KZ"/>
              </w:rPr>
              <w:t>Өз отбасын бейнелеуге ұсыныс жасайды.</w:t>
            </w:r>
          </w:p>
          <w:p w14:paraId="19D25A03">
            <w:pPr>
              <w:rPr>
                <w:lang w:val="kk-KZ"/>
              </w:rPr>
            </w:pPr>
            <w:r>
              <w:rPr>
                <w:sz w:val="22"/>
                <w:szCs w:val="22"/>
                <w:lang w:val="kk-KZ"/>
              </w:rPr>
              <w:t>Балалар өзінің салған суретімен таныстырып, отбасытуралы әңгімелеп береді.</w:t>
            </w:r>
          </w:p>
          <w:p w14:paraId="35D3E587">
            <w:pPr>
              <w:rPr>
                <w:lang w:val="kk-KZ"/>
              </w:rPr>
            </w:pPr>
            <w:r>
              <w:rPr>
                <w:sz w:val="22"/>
                <w:szCs w:val="22"/>
                <w:lang w:val="kk-KZ"/>
              </w:rPr>
              <w:t>2.Сауат  ашу  негіздері</w:t>
            </w:r>
          </w:p>
          <w:p w14:paraId="1D194DFA">
            <w:pPr>
              <w:rPr>
                <w:lang w:val="kk-KZ"/>
              </w:rPr>
            </w:pPr>
            <w:r>
              <w:rPr>
                <w:sz w:val="22"/>
                <w:szCs w:val="22"/>
                <w:lang w:val="kk-KZ"/>
              </w:rPr>
              <w:t>Тақырыбы: «Күз мезгілі»</w:t>
            </w:r>
          </w:p>
          <w:p w14:paraId="6ED132CE">
            <w:pPr>
              <w:rPr>
                <w:color w:val="000000"/>
                <w:lang w:val="kk-KZ"/>
              </w:rPr>
            </w:pPr>
            <w:r>
              <w:rPr>
                <w:sz w:val="22"/>
                <w:szCs w:val="22"/>
                <w:lang w:val="kk-KZ"/>
              </w:rPr>
              <w:t xml:space="preserve">Міндеттері: </w:t>
            </w:r>
            <w:r>
              <w:rPr>
                <w:color w:val="000000"/>
                <w:sz w:val="22"/>
                <w:szCs w:val="22"/>
                <w:lang w:val="kk-KZ"/>
              </w:rPr>
              <w:t>Сөз, буын туралы ұғымдарды қалыптастыру, сөздерді буындарға бөлу, олардың</w:t>
            </w:r>
            <w:r>
              <w:rPr>
                <w:color w:val="000000"/>
                <w:sz w:val="22"/>
                <w:szCs w:val="22"/>
                <w:lang w:val="kk-KZ"/>
              </w:rPr>
              <w:br w:type="textWrapping"/>
            </w:r>
            <w:r>
              <w:rPr>
                <w:color w:val="000000"/>
                <w:sz w:val="22"/>
                <w:szCs w:val="22"/>
                <w:lang w:val="kk-KZ"/>
              </w:rPr>
              <w:t>саны мен ретін анықтау. сөздегі</w:t>
            </w:r>
            <w:r>
              <w:rPr>
                <w:color w:val="000000"/>
                <w:sz w:val="22"/>
                <w:szCs w:val="22"/>
                <w:lang w:val="kk-KZ"/>
              </w:rPr>
              <w:br w:type="textWrapping"/>
            </w:r>
            <w:r>
              <w:rPr>
                <w:color w:val="000000"/>
                <w:sz w:val="22"/>
                <w:szCs w:val="22"/>
                <w:lang w:val="kk-KZ"/>
              </w:rPr>
              <w:t>дыбыстардың ретін, дауысты және дауыссыз дыбыстарды анықтау.</w:t>
            </w:r>
          </w:p>
          <w:p w14:paraId="6A96F182">
            <w:pPr>
              <w:rPr>
                <w:color w:val="000000"/>
                <w:lang w:val="kk-KZ"/>
              </w:rPr>
            </w:pPr>
            <w:r>
              <w:rPr>
                <w:color w:val="000000"/>
                <w:sz w:val="22"/>
                <w:szCs w:val="22"/>
                <w:lang w:val="kk-KZ"/>
              </w:rPr>
              <w:t xml:space="preserve">ҰІӘ барысы: </w:t>
            </w:r>
          </w:p>
          <w:p w14:paraId="3BBBFEFD">
            <w:pPr>
              <w:rPr>
                <w:color w:val="000000"/>
                <w:lang w:val="kk-KZ"/>
              </w:rPr>
            </w:pPr>
            <w:r>
              <w:rPr>
                <w:color w:val="000000"/>
                <w:sz w:val="22"/>
                <w:szCs w:val="22"/>
                <w:lang w:val="kk-KZ"/>
              </w:rPr>
              <w:t xml:space="preserve">Ойын: «Бұл қай кезде болады?» </w:t>
            </w:r>
          </w:p>
          <w:p w14:paraId="363205EE">
            <w:pPr>
              <w:rPr>
                <w:color w:val="000000"/>
                <w:lang w:val="kk-KZ"/>
              </w:rPr>
            </w:pPr>
            <w:r>
              <w:rPr>
                <w:color w:val="000000"/>
                <w:sz w:val="22"/>
                <w:szCs w:val="22"/>
                <w:lang w:val="kk-KZ"/>
              </w:rPr>
              <w:t>Шарты: балалар жұмбақтардың шешімін табады.</w:t>
            </w:r>
          </w:p>
          <w:p w14:paraId="381A4305">
            <w:pPr>
              <w:rPr>
                <w:color w:val="000000"/>
                <w:shd w:val="clear" w:color="auto" w:fill="FFFFFF"/>
                <w:lang w:val="kk-KZ"/>
              </w:rPr>
            </w:pPr>
            <w:r>
              <w:rPr>
                <w:color w:val="000000"/>
                <w:sz w:val="22"/>
                <w:szCs w:val="22"/>
                <w:shd w:val="clear" w:color="auto" w:fill="FFFFFF"/>
                <w:lang w:val="kk-KZ"/>
              </w:rPr>
              <w:t>Бұлттар төніп, жерге төгіліп,</w:t>
            </w:r>
            <w:r>
              <w:rPr>
                <w:color w:val="000000"/>
                <w:sz w:val="22"/>
                <w:szCs w:val="22"/>
                <w:lang w:val="kk-KZ"/>
              </w:rPr>
              <w:br w:type="textWrapping"/>
            </w:r>
            <w:r>
              <w:rPr>
                <w:color w:val="000000"/>
                <w:sz w:val="22"/>
                <w:szCs w:val="22"/>
                <w:shd w:val="clear" w:color="auto" w:fill="FFFFFF"/>
                <w:lang w:val="kk-KZ"/>
              </w:rPr>
              <w:t>Дымқыл тұман басады.</w:t>
            </w:r>
            <w:r>
              <w:rPr>
                <w:color w:val="000000"/>
                <w:sz w:val="22"/>
                <w:szCs w:val="22"/>
                <w:lang w:val="kk-KZ"/>
              </w:rPr>
              <w:br w:type="textWrapping"/>
            </w:r>
            <w:r>
              <w:rPr>
                <w:color w:val="000000"/>
                <w:sz w:val="22"/>
                <w:szCs w:val="22"/>
                <w:shd w:val="clear" w:color="auto" w:fill="FFFFFF"/>
                <w:lang w:val="kk-KZ"/>
              </w:rPr>
              <w:t>Шөп сарғайып, өңі тайып,</w:t>
            </w:r>
            <w:r>
              <w:rPr>
                <w:color w:val="000000"/>
                <w:sz w:val="22"/>
                <w:szCs w:val="22"/>
                <w:lang w:val="kk-KZ"/>
              </w:rPr>
              <w:br w:type="textWrapping"/>
            </w:r>
            <w:r>
              <w:rPr>
                <w:color w:val="000000"/>
                <w:sz w:val="22"/>
                <w:szCs w:val="22"/>
                <w:shd w:val="clear" w:color="auto" w:fill="FFFFFF"/>
                <w:lang w:val="kk-KZ"/>
              </w:rPr>
              <w:t>Дала нұры қашады.</w:t>
            </w:r>
            <w:r>
              <w:rPr>
                <w:color w:val="000000"/>
                <w:sz w:val="22"/>
                <w:szCs w:val="22"/>
                <w:lang w:val="kk-KZ"/>
              </w:rPr>
              <w:br w:type="textWrapping"/>
            </w:r>
            <w:r>
              <w:rPr>
                <w:color w:val="000000"/>
                <w:sz w:val="22"/>
                <w:szCs w:val="22"/>
                <w:shd w:val="clear" w:color="auto" w:fill="FFFFFF"/>
                <w:lang w:val="kk-KZ"/>
              </w:rPr>
              <w:t>Ойнай алмай,</w:t>
            </w:r>
            <w:r>
              <w:rPr>
                <w:color w:val="000000"/>
                <w:sz w:val="22"/>
                <w:szCs w:val="22"/>
                <w:lang w:val="kk-KZ"/>
              </w:rPr>
              <w:br w:type="textWrapping"/>
            </w:r>
            <w:r>
              <w:rPr>
                <w:color w:val="000000"/>
                <w:sz w:val="22"/>
                <w:szCs w:val="22"/>
                <w:shd w:val="clear" w:color="auto" w:fill="FFFFFF"/>
                <w:lang w:val="kk-KZ"/>
              </w:rPr>
              <w:t xml:space="preserve">Денең мұздап тоңады. (Күз </w:t>
            </w:r>
            <w:r>
              <w:rPr>
                <w:color w:val="000000"/>
                <w:sz w:val="22"/>
                <w:szCs w:val="22"/>
                <w:lang w:val="kk-KZ"/>
              </w:rPr>
              <w:br w:type="textWrapping"/>
            </w:r>
            <w:r>
              <w:rPr>
                <w:color w:val="000000"/>
                <w:sz w:val="22"/>
                <w:szCs w:val="22"/>
                <w:shd w:val="clear" w:color="auto" w:fill="FFFFFF"/>
                <w:lang w:val="kk-KZ"/>
              </w:rPr>
              <w:t>Бір халық аспанда ұшқан, аяғы жоқ,</w:t>
            </w:r>
            <w:r>
              <w:rPr>
                <w:color w:val="000000"/>
                <w:sz w:val="22"/>
                <w:szCs w:val="22"/>
                <w:lang w:val="kk-KZ"/>
              </w:rPr>
              <w:br w:type="textWrapping"/>
            </w:r>
            <w:r>
              <w:rPr>
                <w:color w:val="000000"/>
                <w:sz w:val="22"/>
                <w:szCs w:val="22"/>
                <w:shd w:val="clear" w:color="auto" w:fill="FFFFFF"/>
                <w:lang w:val="kk-KZ"/>
              </w:rPr>
              <w:t>Ұстаған қолдарында таяғы жоқ.</w:t>
            </w:r>
            <w:r>
              <w:rPr>
                <w:color w:val="000000"/>
                <w:sz w:val="22"/>
                <w:szCs w:val="22"/>
                <w:lang w:val="kk-KZ"/>
              </w:rPr>
              <w:br w:type="textWrapping"/>
            </w:r>
            <w:r>
              <w:rPr>
                <w:color w:val="000000"/>
                <w:sz w:val="22"/>
                <w:szCs w:val="22"/>
                <w:shd w:val="clear" w:color="auto" w:fill="FFFFFF"/>
                <w:lang w:val="kk-KZ"/>
              </w:rPr>
              <w:t>Күніне талай жерге кетер кезіп,</w:t>
            </w:r>
            <w:r>
              <w:rPr>
                <w:color w:val="000000"/>
                <w:sz w:val="22"/>
                <w:szCs w:val="22"/>
                <w:lang w:val="kk-KZ"/>
              </w:rPr>
              <w:br w:type="textWrapping"/>
            </w:r>
            <w:r>
              <w:rPr>
                <w:color w:val="000000"/>
                <w:sz w:val="22"/>
                <w:szCs w:val="22"/>
                <w:shd w:val="clear" w:color="auto" w:fill="FFFFFF"/>
                <w:lang w:val="kk-KZ"/>
              </w:rPr>
              <w:t>Нәрсенің бұл секілді саяғы жоқ. (Бұлт)</w:t>
            </w:r>
          </w:p>
          <w:p w14:paraId="6289DC33">
            <w:pPr>
              <w:rPr>
                <w:color w:val="1A1A1A"/>
                <w:spacing w:val="4"/>
                <w:shd w:val="clear" w:color="auto" w:fill="FFFFFF"/>
                <w:lang w:val="kk-KZ"/>
              </w:rPr>
            </w:pPr>
            <w:r>
              <w:rPr>
                <w:color w:val="1A1A1A"/>
                <w:spacing w:val="4"/>
                <w:sz w:val="22"/>
                <w:szCs w:val="22"/>
                <w:shd w:val="clear" w:color="auto" w:fill="FFFFFF"/>
                <w:lang w:val="kk-KZ"/>
              </w:rPr>
              <w:t>Жиса – таяқ,</w:t>
            </w:r>
            <w:r>
              <w:rPr>
                <w:color w:val="1A1A1A"/>
                <w:spacing w:val="4"/>
                <w:sz w:val="22"/>
                <w:szCs w:val="22"/>
                <w:lang w:val="kk-KZ"/>
              </w:rPr>
              <w:br w:type="textWrapping"/>
            </w:r>
            <w:r>
              <w:rPr>
                <w:color w:val="1A1A1A"/>
                <w:spacing w:val="4"/>
                <w:sz w:val="22"/>
                <w:szCs w:val="22"/>
                <w:shd w:val="clear" w:color="auto" w:fill="FFFFFF"/>
                <w:lang w:val="kk-KZ"/>
              </w:rPr>
              <w:t>Жазсаң – сая. (қолшатыр)</w:t>
            </w:r>
          </w:p>
          <w:p w14:paraId="5DD17202">
            <w:pPr>
              <w:rPr>
                <w:color w:val="000000"/>
                <w:shd w:val="clear" w:color="auto" w:fill="FFFFFF"/>
                <w:lang w:val="kk-KZ"/>
              </w:rPr>
            </w:pPr>
            <w:r>
              <w:rPr>
                <w:color w:val="000000"/>
                <w:sz w:val="22"/>
                <w:szCs w:val="22"/>
                <w:shd w:val="clear" w:color="auto" w:fill="FFFFFF"/>
                <w:lang w:val="kk-KZ"/>
              </w:rPr>
              <w:t>Жапырақты бояды,</w:t>
            </w:r>
            <w:r>
              <w:rPr>
                <w:color w:val="000000"/>
                <w:sz w:val="22"/>
                <w:szCs w:val="22"/>
                <w:lang w:val="kk-KZ"/>
              </w:rPr>
              <w:br w:type="textWrapping"/>
            </w:r>
            <w:r>
              <w:rPr>
                <w:color w:val="000000"/>
                <w:sz w:val="22"/>
                <w:szCs w:val="22"/>
                <w:shd w:val="clear" w:color="auto" w:fill="FFFFFF"/>
                <w:lang w:val="kk-KZ"/>
              </w:rPr>
              <w:t>Атырапты бояды.</w:t>
            </w:r>
            <w:r>
              <w:rPr>
                <w:color w:val="000000"/>
                <w:sz w:val="22"/>
                <w:szCs w:val="22"/>
                <w:lang w:val="kk-KZ"/>
              </w:rPr>
              <w:br w:type="textWrapping"/>
            </w:r>
            <w:r>
              <w:rPr>
                <w:color w:val="000000"/>
                <w:sz w:val="22"/>
                <w:szCs w:val="22"/>
                <w:shd w:val="clear" w:color="auto" w:fill="FFFFFF"/>
                <w:lang w:val="kk-KZ"/>
              </w:rPr>
              <w:t>Бояп - бояп барлығын</w:t>
            </w:r>
            <w:r>
              <w:rPr>
                <w:color w:val="000000"/>
                <w:sz w:val="22"/>
                <w:szCs w:val="22"/>
                <w:lang w:val="kk-KZ"/>
              </w:rPr>
              <w:br w:type="textWrapping"/>
            </w:r>
            <w:r>
              <w:rPr>
                <w:color w:val="000000"/>
                <w:sz w:val="22"/>
                <w:szCs w:val="22"/>
                <w:shd w:val="clear" w:color="auto" w:fill="FFFFFF"/>
                <w:lang w:val="kk-KZ"/>
              </w:rPr>
              <w:t>Сап - сары ғып қояды. (Күз)</w:t>
            </w:r>
          </w:p>
          <w:p w14:paraId="470F9CA1">
            <w:pPr>
              <w:rPr>
                <w:color w:val="000000"/>
                <w:shd w:val="clear" w:color="auto" w:fill="FFFFFF"/>
                <w:lang w:val="kk-KZ"/>
              </w:rPr>
            </w:pPr>
            <w:r>
              <w:rPr>
                <w:color w:val="1A1A1A"/>
                <w:spacing w:val="4"/>
                <w:sz w:val="22"/>
                <w:szCs w:val="22"/>
                <w:shd w:val="clear" w:color="auto" w:fill="FFFFFF"/>
                <w:lang w:val="kk-KZ"/>
              </w:rPr>
              <w:t>Бiрiншi түбiр сөз –Адам – ыммен айтар керегiн:Екiншi түбiр сөз –Бiр мүшесi дененiң,Екеуiн қосып оқысаң –Орманнан оны теремiн.(Саңырау + Құлақ =...</w:t>
            </w:r>
          </w:p>
          <w:p w14:paraId="3CF8A787">
            <w:pPr>
              <w:rPr>
                <w:color w:val="000000"/>
                <w:shd w:val="clear" w:color="auto" w:fill="FFFFFF"/>
                <w:lang w:val="kk-KZ"/>
              </w:rPr>
            </w:pPr>
            <w:r>
              <w:rPr>
                <w:color w:val="000000"/>
                <w:sz w:val="22"/>
                <w:szCs w:val="22"/>
                <w:shd w:val="clear" w:color="auto" w:fill="FFFFFF"/>
                <w:lang w:val="kk-KZ"/>
              </w:rPr>
              <w:t xml:space="preserve">Ойын-тапсырма: «Буынға бөл» </w:t>
            </w:r>
          </w:p>
          <w:p w14:paraId="2A3FB41F">
            <w:pPr>
              <w:rPr>
                <w:color w:val="000000"/>
                <w:shd w:val="clear" w:color="auto" w:fill="FFFFFF"/>
                <w:lang w:val="kk-KZ"/>
              </w:rPr>
            </w:pPr>
            <w:r>
              <w:rPr>
                <w:color w:val="000000"/>
                <w:sz w:val="22"/>
                <w:szCs w:val="22"/>
                <w:shd w:val="clear" w:color="auto" w:fill="FFFFFF"/>
                <w:lang w:val="kk-KZ"/>
              </w:rPr>
              <w:t>Шарты:балалар жаңбыр, жапырақ, күз, тырна, саңырауқұлақ т.б. сөздерді буынға бөледі.</w:t>
            </w:r>
          </w:p>
          <w:p w14:paraId="68EDC713">
            <w:pPr>
              <w:rPr>
                <w:lang w:val="kk-KZ"/>
              </w:rPr>
            </w:pPr>
            <w:r>
              <w:rPr>
                <w:color w:val="000000"/>
                <w:sz w:val="22"/>
                <w:szCs w:val="22"/>
                <w:shd w:val="clear" w:color="auto" w:fill="FFFFFF"/>
                <w:lang w:val="kk-KZ"/>
              </w:rPr>
              <w:t>Ойын: «Сөздегі  «А» дыбыстың орнын тап»</w:t>
            </w:r>
          </w:p>
          <w:p w14:paraId="04FB1E7D">
            <w:pPr>
              <w:rPr>
                <w:lang w:val="kk-KZ"/>
              </w:rPr>
            </w:pPr>
            <w:r>
              <w:rPr>
                <w:sz w:val="22"/>
                <w:szCs w:val="22"/>
                <w:lang w:val="kk-KZ"/>
              </w:rPr>
              <w:t>Шарты: берілген «А» дыбысын сөзде басында, ортасында немесе соңында екенін тауып айтады.</w:t>
            </w:r>
          </w:p>
          <w:p w14:paraId="30CD5B2E">
            <w:pPr>
              <w:rPr>
                <w:lang w:val="kk-KZ"/>
              </w:rPr>
            </w:pPr>
            <w:r>
              <w:rPr>
                <w:sz w:val="22"/>
                <w:szCs w:val="22"/>
                <w:lang w:val="kk-KZ"/>
              </w:rPr>
              <w:t>Дыбыстық талдау: «Бұлт»</w:t>
            </w:r>
          </w:p>
          <w:p w14:paraId="512FCF46">
            <w:pPr>
              <w:rPr>
                <w:lang w:val="kk-KZ"/>
              </w:rPr>
            </w:pPr>
            <w:r>
              <w:rPr>
                <w:sz w:val="22"/>
                <w:szCs w:val="22"/>
                <w:lang w:val="kk-KZ"/>
              </w:rPr>
              <w:t>Дәптермен жұмыс: үзік сызықтарды қосу арқылы бастырып жазады.</w:t>
            </w:r>
          </w:p>
          <w:p w14:paraId="322F88EC">
            <w:pPr>
              <w:rPr>
                <w:color w:val="000000"/>
                <w:shd w:val="clear" w:color="auto" w:fill="FFFFFF"/>
                <w:lang w:val="kk-KZ"/>
              </w:rPr>
            </w:pPr>
          </w:p>
          <w:p w14:paraId="64A48D10">
            <w:pPr>
              <w:rPr>
                <w:color w:val="000000"/>
                <w:shd w:val="clear" w:color="auto" w:fill="FFFFFF"/>
                <w:lang w:val="kk-KZ"/>
              </w:rPr>
            </w:pPr>
            <w:r>
              <w:rPr>
                <w:color w:val="000000"/>
                <w:sz w:val="22"/>
                <w:szCs w:val="22"/>
                <w:shd w:val="clear" w:color="auto" w:fill="FFFFFF"/>
                <w:lang w:val="kk-KZ"/>
              </w:rPr>
              <w:t>3.Қоршаған ортамен таныстыру</w:t>
            </w:r>
          </w:p>
          <w:p w14:paraId="17C49C05">
            <w:pPr>
              <w:rPr>
                <w:rFonts w:eastAsiaTheme="minorHAnsi"/>
                <w:lang w:val="kk-KZ" w:eastAsia="en-US"/>
              </w:rPr>
            </w:pPr>
            <w:r>
              <w:rPr>
                <w:rFonts w:eastAsiaTheme="minorHAnsi"/>
                <w:sz w:val="22"/>
                <w:szCs w:val="22"/>
                <w:lang w:val="kk-KZ" w:eastAsia="en-US"/>
              </w:rPr>
              <w:t>Тақырыбы: Заттар неден жасалады?</w:t>
            </w:r>
          </w:p>
          <w:p w14:paraId="6CA2334C">
            <w:pPr>
              <w:rPr>
                <w:rFonts w:eastAsiaTheme="minorHAnsi"/>
                <w:lang w:val="kk-KZ" w:eastAsia="en-US"/>
              </w:rPr>
            </w:pPr>
            <w:r>
              <w:rPr>
                <w:rFonts w:eastAsiaTheme="minorHAnsi"/>
                <w:sz w:val="22"/>
                <w:szCs w:val="22"/>
                <w:lang w:val="kk-KZ" w:eastAsia="en-US"/>
              </w:rPr>
              <w:t>Міндеттері:</w:t>
            </w:r>
          </w:p>
          <w:p w14:paraId="2596CF64">
            <w:pPr>
              <w:rPr>
                <w:rFonts w:eastAsiaTheme="minorHAnsi"/>
                <w:lang w:val="kk-KZ" w:eastAsia="en-US"/>
              </w:rPr>
            </w:pPr>
            <w:r>
              <w:rPr>
                <w:rFonts w:eastAsiaTheme="minorHAnsi"/>
                <w:sz w:val="22"/>
                <w:szCs w:val="22"/>
                <w:lang w:val="kk-KZ" w:eastAsia="en-US"/>
              </w:rPr>
              <w:t>заттар, олардың белгілері мен ерекшеліктері туралы ұғымдарын</w:t>
            </w:r>
          </w:p>
          <w:p w14:paraId="259EEEA5">
            <w:pPr>
              <w:rPr>
                <w:rFonts w:eastAsiaTheme="minorHAnsi"/>
                <w:lang w:val="kk-KZ" w:eastAsia="en-US"/>
              </w:rPr>
            </w:pPr>
            <w:r>
              <w:rPr>
                <w:rFonts w:eastAsiaTheme="minorHAnsi"/>
                <w:sz w:val="22"/>
                <w:szCs w:val="22"/>
                <w:lang w:val="kk-KZ" w:eastAsia="en-US"/>
              </w:rPr>
              <w:t>қалыптастыру.</w:t>
            </w:r>
          </w:p>
          <w:p w14:paraId="5D35F613">
            <w:pPr>
              <w:rPr>
                <w:rFonts w:eastAsiaTheme="minorHAnsi"/>
                <w:lang w:val="kk-KZ" w:eastAsia="en-US"/>
              </w:rPr>
            </w:pPr>
            <w:r>
              <w:rPr>
                <w:rFonts w:eastAsiaTheme="minorHAnsi"/>
                <w:sz w:val="22"/>
                <w:szCs w:val="22"/>
                <w:lang w:val="kk-KZ" w:eastAsia="en-US"/>
              </w:rPr>
              <w:t xml:space="preserve"> Заттардың адам өміріндегі маңызын түсіндіру арқылы оларды</w:t>
            </w:r>
          </w:p>
          <w:p w14:paraId="7A2E1156">
            <w:pPr>
              <w:rPr>
                <w:rFonts w:eastAsiaTheme="minorHAnsi"/>
                <w:lang w:val="kk-KZ" w:eastAsia="en-US"/>
              </w:rPr>
            </w:pPr>
            <w:r>
              <w:rPr>
                <w:rFonts w:eastAsiaTheme="minorHAnsi"/>
                <w:sz w:val="22"/>
                <w:szCs w:val="22"/>
                <w:lang w:val="kk-KZ" w:eastAsia="en-US"/>
              </w:rPr>
              <w:t>топтастыра білу дағдыларын арттыру.</w:t>
            </w:r>
          </w:p>
          <w:p w14:paraId="545C19A9">
            <w:pPr>
              <w:rPr>
                <w:rFonts w:eastAsiaTheme="minorHAnsi"/>
                <w:lang w:val="kk-KZ" w:eastAsia="en-US"/>
              </w:rPr>
            </w:pPr>
            <w:r>
              <w:rPr>
                <w:rFonts w:eastAsiaTheme="minorHAnsi"/>
                <w:sz w:val="22"/>
                <w:szCs w:val="22"/>
                <w:lang w:val="kk-KZ" w:eastAsia="en-US"/>
              </w:rPr>
              <w:t>Сурет бойынша жəне сұрақ-жауап əдісі арқылы байланыстырып сөйлеу</w:t>
            </w:r>
          </w:p>
          <w:p w14:paraId="6C514754">
            <w:pPr>
              <w:rPr>
                <w:rFonts w:eastAsiaTheme="minorHAnsi"/>
                <w:lang w:val="kk-KZ" w:eastAsia="en-US"/>
              </w:rPr>
            </w:pPr>
            <w:r>
              <w:rPr>
                <w:rFonts w:eastAsiaTheme="minorHAnsi"/>
                <w:sz w:val="22"/>
                <w:szCs w:val="22"/>
                <w:lang w:val="kk-KZ" w:eastAsia="en-US"/>
              </w:rPr>
              <w:t>дағдыларын жетілдіру.</w:t>
            </w:r>
          </w:p>
          <w:p w14:paraId="052A40AE">
            <w:pPr>
              <w:rPr>
                <w:rFonts w:eastAsiaTheme="minorHAnsi"/>
                <w:lang w:val="kk-KZ" w:eastAsia="en-US"/>
              </w:rPr>
            </w:pPr>
            <w:r>
              <w:rPr>
                <w:rFonts w:eastAsiaTheme="minorHAnsi"/>
                <w:sz w:val="22"/>
                <w:szCs w:val="22"/>
                <w:lang w:val="kk-KZ" w:eastAsia="en-US"/>
              </w:rPr>
              <w:t>Тұрмыстық бұйымдарды қолдану кезінде қауіпсіздік ережелерін сақтауға</w:t>
            </w:r>
          </w:p>
          <w:p w14:paraId="40FFFAB3">
            <w:pPr>
              <w:rPr>
                <w:rFonts w:eastAsiaTheme="minorHAnsi"/>
                <w:lang w:val="kk-KZ" w:eastAsia="en-US"/>
              </w:rPr>
            </w:pPr>
            <w:r>
              <w:rPr>
                <w:rFonts w:eastAsiaTheme="minorHAnsi"/>
                <w:sz w:val="22"/>
                <w:szCs w:val="22"/>
                <w:lang w:val="kk-KZ" w:eastAsia="en-US"/>
              </w:rPr>
              <w:t>дағдыландыру.</w:t>
            </w:r>
          </w:p>
          <w:p w14:paraId="3741744D">
            <w:pPr>
              <w:rPr>
                <w:lang w:val="kk-KZ" w:eastAsia="zh-CN"/>
              </w:rPr>
            </w:pPr>
            <w:r>
              <w:rPr>
                <w:sz w:val="22"/>
                <w:szCs w:val="22"/>
                <w:lang w:val="kk-KZ" w:eastAsia="zh-CN"/>
              </w:rPr>
              <w:t xml:space="preserve">ҰІӘ барысы: </w:t>
            </w:r>
          </w:p>
          <w:p w14:paraId="65178E8E">
            <w:pPr>
              <w:rPr>
                <w:rFonts w:eastAsiaTheme="minorHAnsi"/>
                <w:lang w:val="kk-KZ" w:eastAsia="en-US"/>
              </w:rPr>
            </w:pPr>
            <w:r>
              <w:rPr>
                <w:rFonts w:eastAsiaTheme="minorHAnsi"/>
                <w:sz w:val="22"/>
                <w:szCs w:val="22"/>
                <w:lang w:val="kk-KZ" w:eastAsia="en-US"/>
              </w:rPr>
              <w:t>Балаларды шеңбер бойына тұрғызып, оларға «Төртіншісі артық» ойынын</w:t>
            </w:r>
          </w:p>
          <w:p w14:paraId="53C4BC98">
            <w:pPr>
              <w:rPr>
                <w:rFonts w:eastAsiaTheme="minorHAnsi"/>
                <w:lang w:val="kk-KZ" w:eastAsia="en-US"/>
              </w:rPr>
            </w:pPr>
            <w:r>
              <w:rPr>
                <w:rFonts w:eastAsiaTheme="minorHAnsi"/>
                <w:sz w:val="22"/>
                <w:szCs w:val="22"/>
                <w:lang w:val="kk-KZ" w:eastAsia="en-US"/>
              </w:rPr>
              <w:t>ойнайтындықтарын хабарлайды.</w:t>
            </w:r>
          </w:p>
          <w:p w14:paraId="3D83F959">
            <w:pPr>
              <w:rPr>
                <w:rFonts w:eastAsiaTheme="minorHAnsi"/>
                <w:lang w:val="kk-KZ" w:eastAsia="en-US"/>
              </w:rPr>
            </w:pPr>
            <w:r>
              <w:rPr>
                <w:rFonts w:eastAsiaTheme="minorHAnsi"/>
                <w:sz w:val="22"/>
                <w:szCs w:val="22"/>
                <w:lang w:val="kk-KZ" w:eastAsia="en-US"/>
              </w:rPr>
              <w:t>Ойын шарты: тәрбиеші  төрт заттың атын айтып тұрып, допты балалардың біреуіне</w:t>
            </w:r>
          </w:p>
          <w:p w14:paraId="0B0194EA">
            <w:pPr>
              <w:rPr>
                <w:rFonts w:eastAsiaTheme="minorHAnsi"/>
                <w:lang w:val="kk-KZ" w:eastAsia="en-US"/>
              </w:rPr>
            </w:pPr>
            <w:r>
              <w:rPr>
                <w:rFonts w:eastAsiaTheme="minorHAnsi"/>
                <w:sz w:val="22"/>
                <w:szCs w:val="22"/>
                <w:lang w:val="kk-KZ" w:eastAsia="en-US"/>
              </w:rPr>
              <w:t>лақтырады. Бала айтылған төрт заттың біреуі артық екенін айтуы тиіс</w:t>
            </w:r>
          </w:p>
          <w:p w14:paraId="56BA96B8">
            <w:pPr>
              <w:rPr>
                <w:rFonts w:eastAsiaTheme="minorHAnsi"/>
                <w:lang w:val="kk-KZ" w:eastAsia="en-US"/>
              </w:rPr>
            </w:pPr>
            <w:r>
              <w:rPr>
                <w:rFonts w:eastAsiaTheme="minorHAnsi"/>
                <w:sz w:val="22"/>
                <w:szCs w:val="22"/>
                <w:lang w:val="kk-KZ" w:eastAsia="en-US"/>
              </w:rPr>
              <w:t>Негізгі кезең</w:t>
            </w:r>
          </w:p>
          <w:p w14:paraId="4F34F625">
            <w:pPr>
              <w:rPr>
                <w:rFonts w:eastAsiaTheme="minorHAnsi"/>
                <w:lang w:val="kk-KZ" w:eastAsia="en-US"/>
              </w:rPr>
            </w:pPr>
            <w:r>
              <w:rPr>
                <w:rFonts w:eastAsiaTheme="minorHAnsi"/>
                <w:sz w:val="22"/>
                <w:szCs w:val="22"/>
                <w:lang w:val="kk-KZ" w:eastAsia="en-US"/>
              </w:rPr>
              <w:t>– Балалар, айналаға қараңдаршы, бізді нелер қоршап тұр? (Əртүрлі заттар).</w:t>
            </w:r>
          </w:p>
          <w:p w14:paraId="3DD3D976">
            <w:pPr>
              <w:rPr>
                <w:rFonts w:eastAsiaTheme="minorHAnsi"/>
                <w:lang w:val="kk-KZ" w:eastAsia="en-US"/>
              </w:rPr>
            </w:pPr>
            <w:r>
              <w:rPr>
                <w:rFonts w:eastAsiaTheme="minorHAnsi"/>
                <w:sz w:val="22"/>
                <w:szCs w:val="22"/>
                <w:lang w:val="kk-KZ" w:eastAsia="en-US"/>
              </w:rPr>
              <w:t>Бізді қоршаған заттар бір ғана материалдан жасалған жоқ. Қолданылуына</w:t>
            </w:r>
          </w:p>
          <w:p w14:paraId="034A4C8D">
            <w:pPr>
              <w:rPr>
                <w:rFonts w:eastAsiaTheme="minorHAnsi"/>
                <w:lang w:val="kk-KZ" w:eastAsia="en-US"/>
              </w:rPr>
            </w:pPr>
            <w:r>
              <w:rPr>
                <w:rFonts w:eastAsiaTheme="minorHAnsi"/>
                <w:sz w:val="22"/>
                <w:szCs w:val="22"/>
                <w:lang w:val="kk-KZ" w:eastAsia="en-US"/>
              </w:rPr>
              <w:t>байланысты оларды əртүрлі материалдан жасайды, олар жұмсақ, қатты, ауыр, жеңіл,</w:t>
            </w:r>
          </w:p>
          <w:p w14:paraId="5467780A">
            <w:pPr>
              <w:rPr>
                <w:rFonts w:eastAsiaTheme="minorHAnsi"/>
                <w:lang w:val="kk-KZ" w:eastAsia="en-US"/>
              </w:rPr>
            </w:pPr>
            <w:r>
              <w:rPr>
                <w:rFonts w:eastAsiaTheme="minorHAnsi"/>
                <w:sz w:val="22"/>
                <w:szCs w:val="22"/>
                <w:lang w:val="kk-KZ" w:eastAsia="en-US"/>
              </w:rPr>
              <w:t>кедір-бұдыр немесе теп-тегіс болуы мүмкін. Əр заттың өзіндік мақсаты бар жəне ол бір</w:t>
            </w:r>
          </w:p>
          <w:p w14:paraId="20750808">
            <w:pPr>
              <w:rPr>
                <w:rFonts w:eastAsiaTheme="minorHAnsi"/>
                <w:lang w:val="kk-KZ" w:eastAsia="en-US"/>
              </w:rPr>
            </w:pPr>
            <w:r>
              <w:rPr>
                <w:rFonts w:eastAsiaTheme="minorHAnsi"/>
                <w:sz w:val="22"/>
                <w:szCs w:val="22"/>
                <w:lang w:val="kk-KZ" w:eastAsia="en-US"/>
              </w:rPr>
              <w:t>нəрсеге қажет. Мысалы, үстел жазу үшін немесе оған тамақтану үшін қажет. Адамдар</w:t>
            </w:r>
          </w:p>
          <w:p w14:paraId="44C1D0B4">
            <w:pPr>
              <w:rPr>
                <w:rFonts w:eastAsiaTheme="minorHAnsi"/>
                <w:lang w:val="kk-KZ" w:eastAsia="en-US"/>
              </w:rPr>
            </w:pPr>
            <w:r>
              <w:rPr>
                <w:rFonts w:eastAsiaTheme="minorHAnsi"/>
                <w:sz w:val="22"/>
                <w:szCs w:val="22"/>
                <w:lang w:val="kk-KZ" w:eastAsia="en-US"/>
              </w:rPr>
              <w:t xml:space="preserve">орындықтарда отырады, электр немесе газ плитасында тамақ пісіреді. </w:t>
            </w:r>
          </w:p>
          <w:p w14:paraId="5A707343">
            <w:pPr>
              <w:rPr>
                <w:rFonts w:eastAsiaTheme="minorHAnsi"/>
                <w:lang w:val="kk-KZ" w:eastAsia="en-US"/>
              </w:rPr>
            </w:pPr>
            <w:r>
              <w:rPr>
                <w:rFonts w:eastAsiaTheme="minorHAnsi"/>
                <w:sz w:val="22"/>
                <w:szCs w:val="22"/>
                <w:lang w:val="kk-KZ" w:eastAsia="en-US"/>
              </w:rPr>
              <w:t>«Көп ойла, сөз ойла» ойыны.</w:t>
            </w:r>
          </w:p>
          <w:p w14:paraId="2702C46E">
            <w:pPr>
              <w:rPr>
                <w:rFonts w:eastAsiaTheme="minorHAnsi"/>
                <w:lang w:val="kk-KZ" w:eastAsia="en-US"/>
              </w:rPr>
            </w:pPr>
            <w:r>
              <w:rPr>
                <w:rFonts w:eastAsiaTheme="minorHAnsi"/>
                <w:sz w:val="22"/>
                <w:szCs w:val="22"/>
                <w:lang w:val="kk-KZ" w:eastAsia="en-US"/>
              </w:rPr>
              <w:t>Балаларды екі топқа бөліп, топтағы ағаштан жасалған заттарды атауды жəне</w:t>
            </w:r>
          </w:p>
          <w:p w14:paraId="303689CD">
            <w:pPr>
              <w:rPr>
                <w:rFonts w:eastAsiaTheme="minorHAnsi"/>
                <w:lang w:val="kk-KZ" w:eastAsia="en-US"/>
              </w:rPr>
            </w:pPr>
            <w:r>
              <w:rPr>
                <w:rFonts w:eastAsiaTheme="minorHAnsi"/>
                <w:sz w:val="22"/>
                <w:szCs w:val="22"/>
                <w:lang w:val="kk-KZ" w:eastAsia="en-US"/>
              </w:rPr>
              <w:t>темірден жасалған заттарды атауды ұсынады.</w:t>
            </w:r>
          </w:p>
          <w:p w14:paraId="37514F25">
            <w:pPr>
              <w:rPr>
                <w:rFonts w:eastAsiaTheme="minorHAnsi"/>
                <w:lang w:eastAsia="en-US"/>
              </w:rPr>
            </w:pPr>
            <w:r>
              <w:rPr>
                <w:rFonts w:eastAsiaTheme="minorHAnsi"/>
                <w:sz w:val="22"/>
                <w:szCs w:val="22"/>
                <w:lang w:eastAsia="en-US"/>
              </w:rPr>
              <w:t>1-топ ағаштан жасалған заттарды атайды.</w:t>
            </w:r>
          </w:p>
          <w:p w14:paraId="455617D5">
            <w:pPr>
              <w:rPr>
                <w:rFonts w:eastAsiaTheme="minorHAnsi"/>
                <w:lang w:eastAsia="en-US"/>
              </w:rPr>
            </w:pPr>
            <w:r>
              <w:rPr>
                <w:rFonts w:eastAsiaTheme="minorHAnsi"/>
                <w:sz w:val="22"/>
                <w:szCs w:val="22"/>
                <w:lang w:eastAsia="en-US"/>
              </w:rPr>
              <w:t>2-топ темірден жасалған заттарды атайды.</w:t>
            </w:r>
          </w:p>
          <w:p w14:paraId="12DD149B">
            <w:pPr>
              <w:rPr>
                <w:rFonts w:eastAsiaTheme="minorHAnsi"/>
                <w:lang w:eastAsia="en-US"/>
              </w:rPr>
            </w:pPr>
            <w:r>
              <w:rPr>
                <w:rFonts w:eastAsiaTheme="minorHAnsi"/>
                <w:sz w:val="22"/>
                <w:szCs w:val="22"/>
                <w:lang w:eastAsia="en-US"/>
              </w:rPr>
              <w:t xml:space="preserve">Қай топ көп сөз айтса, сол топ жеңімпаз деп танылады. </w:t>
            </w:r>
          </w:p>
          <w:p w14:paraId="466C4A10">
            <w:pPr>
              <w:rPr>
                <w:rFonts w:eastAsiaTheme="minorHAnsi"/>
                <w:lang w:eastAsia="en-US"/>
              </w:rPr>
            </w:pPr>
            <w:r>
              <w:rPr>
                <w:rFonts w:eastAsiaTheme="minorHAnsi"/>
                <w:sz w:val="22"/>
                <w:szCs w:val="22"/>
                <w:lang w:eastAsia="en-US"/>
              </w:rPr>
              <w:t>«Қасиетіне қарай топтастыр» ойыны.</w:t>
            </w:r>
          </w:p>
          <w:p w14:paraId="436213CA">
            <w:pPr>
              <w:rPr>
                <w:rFonts w:eastAsiaTheme="minorHAnsi"/>
                <w:lang w:eastAsia="en-US"/>
              </w:rPr>
            </w:pPr>
            <w:r>
              <w:rPr>
                <w:rFonts w:eastAsiaTheme="minorHAnsi"/>
                <w:sz w:val="22"/>
                <w:szCs w:val="22"/>
                <w:lang w:val="kk-KZ" w:eastAsia="en-US"/>
              </w:rPr>
              <w:t>Шарты: тәрбиеші</w:t>
            </w:r>
            <w:r>
              <w:rPr>
                <w:rFonts w:eastAsiaTheme="minorHAnsi"/>
                <w:sz w:val="22"/>
                <w:szCs w:val="22"/>
                <w:lang w:eastAsia="en-US"/>
              </w:rPr>
              <w:t xml:space="preserve"> бір баланы шақырады. Ол бала теріс қарап үстел үстіндегі карточканы</w:t>
            </w:r>
          </w:p>
          <w:p w14:paraId="249E0D44">
            <w:pPr>
              <w:rPr>
                <w:rFonts w:eastAsiaTheme="minorHAnsi"/>
                <w:lang w:eastAsia="en-US"/>
              </w:rPr>
            </w:pPr>
            <w:r>
              <w:rPr>
                <w:rFonts w:eastAsiaTheme="minorHAnsi"/>
                <w:sz w:val="22"/>
                <w:szCs w:val="22"/>
                <w:lang w:eastAsia="en-US"/>
              </w:rPr>
              <w:t>алады. Бала карточканы алып, ондағы ненің суреті екенін айтады. (Əйнек)</w:t>
            </w:r>
          </w:p>
          <w:p w14:paraId="5E6FBE39">
            <w:pPr>
              <w:rPr>
                <w:rFonts w:eastAsiaTheme="minorHAnsi"/>
                <w:lang w:eastAsia="en-US"/>
              </w:rPr>
            </w:pPr>
            <w:r>
              <w:rPr>
                <w:rFonts w:eastAsiaTheme="minorHAnsi"/>
                <w:sz w:val="22"/>
                <w:szCs w:val="22"/>
                <w:lang w:eastAsia="en-US"/>
              </w:rPr>
              <w:t>Педагог тағы үш баланы шығарады. Балалар үстел үстіндегі əйнектен жасалған</w:t>
            </w:r>
          </w:p>
          <w:p w14:paraId="7FE16659">
            <w:pPr>
              <w:rPr>
                <w:rFonts w:eastAsiaTheme="minorHAnsi"/>
                <w:lang w:eastAsia="en-US"/>
              </w:rPr>
            </w:pPr>
            <w:r>
              <w:rPr>
                <w:rFonts w:eastAsiaTheme="minorHAnsi"/>
                <w:sz w:val="22"/>
                <w:szCs w:val="22"/>
                <w:lang w:eastAsia="en-US"/>
              </w:rPr>
              <w:t>заттарды бос орынға қояды. Мысалы, гүлсауыт, бокал, банкі.</w:t>
            </w:r>
          </w:p>
          <w:p w14:paraId="052055C7">
            <w:pPr>
              <w:rPr>
                <w:rFonts w:eastAsiaTheme="minorHAnsi"/>
                <w:lang w:eastAsia="en-US"/>
              </w:rPr>
            </w:pPr>
            <w:r>
              <w:rPr>
                <w:rFonts w:eastAsiaTheme="minorHAnsi"/>
                <w:sz w:val="22"/>
                <w:szCs w:val="22"/>
                <w:lang w:eastAsia="en-US"/>
              </w:rPr>
              <w:t xml:space="preserve"> «Адамға күнделікті жұмысын жеңілдететін нəрселерді тап» ойыны.</w:t>
            </w:r>
          </w:p>
          <w:p w14:paraId="44876712">
            <w:pPr>
              <w:rPr>
                <w:rFonts w:eastAsiaTheme="minorHAnsi"/>
                <w:lang w:eastAsia="en-US"/>
              </w:rPr>
            </w:pPr>
            <w:r>
              <w:rPr>
                <w:rFonts w:eastAsiaTheme="minorHAnsi"/>
                <w:sz w:val="22"/>
                <w:szCs w:val="22"/>
                <w:lang w:val="kk-KZ" w:eastAsia="en-US"/>
              </w:rPr>
              <w:t xml:space="preserve">Шарты: </w:t>
            </w:r>
            <w:r>
              <w:rPr>
                <w:rFonts w:eastAsiaTheme="minorHAnsi"/>
                <w:sz w:val="22"/>
                <w:szCs w:val="22"/>
                <w:lang w:eastAsia="en-US"/>
              </w:rPr>
              <w:t>əртүрлі суреттерді көрсе</w:t>
            </w:r>
            <w:r>
              <w:rPr>
                <w:rFonts w:eastAsiaTheme="minorHAnsi"/>
                <w:sz w:val="22"/>
                <w:szCs w:val="22"/>
                <w:lang w:val="kk-KZ" w:eastAsia="en-US"/>
              </w:rPr>
              <w:t>тіледі</w:t>
            </w:r>
            <w:r>
              <w:rPr>
                <w:rFonts w:eastAsiaTheme="minorHAnsi"/>
                <w:sz w:val="22"/>
                <w:szCs w:val="22"/>
                <w:lang w:eastAsia="en-US"/>
              </w:rPr>
              <w:t>. Егер суретте адамның күнделікті</w:t>
            </w:r>
          </w:p>
          <w:p w14:paraId="1989E4B9">
            <w:pPr>
              <w:rPr>
                <w:rFonts w:eastAsiaTheme="minorHAnsi"/>
                <w:lang w:eastAsia="en-US"/>
              </w:rPr>
            </w:pPr>
            <w:r>
              <w:rPr>
                <w:rFonts w:eastAsiaTheme="minorHAnsi"/>
                <w:sz w:val="22"/>
                <w:szCs w:val="22"/>
                <w:lang w:eastAsia="en-US"/>
              </w:rPr>
              <w:t>өмірде жұмысын жеңілдететін зат көрсетілсе, шапалақтай</w:t>
            </w:r>
            <w:r>
              <w:rPr>
                <w:rFonts w:eastAsiaTheme="minorHAnsi"/>
                <w:sz w:val="22"/>
                <w:szCs w:val="22"/>
                <w:lang w:val="kk-KZ" w:eastAsia="en-US"/>
              </w:rPr>
              <w:t>ды</w:t>
            </w:r>
            <w:r>
              <w:rPr>
                <w:rFonts w:eastAsiaTheme="minorHAnsi"/>
                <w:sz w:val="22"/>
                <w:szCs w:val="22"/>
                <w:lang w:eastAsia="en-US"/>
              </w:rPr>
              <w:t>, ал егер ол басқа зат</w:t>
            </w:r>
          </w:p>
          <w:p w14:paraId="5A18561C">
            <w:pPr>
              <w:rPr>
                <w:rFonts w:eastAsiaTheme="minorHAnsi"/>
                <w:lang w:eastAsia="en-US"/>
              </w:rPr>
            </w:pPr>
            <w:r>
              <w:rPr>
                <w:rFonts w:eastAsiaTheme="minorHAnsi"/>
                <w:sz w:val="22"/>
                <w:szCs w:val="22"/>
                <w:lang w:eastAsia="en-US"/>
              </w:rPr>
              <w:t>болса, шапалақтамай, тыныш отыра</w:t>
            </w:r>
            <w:r>
              <w:rPr>
                <w:rFonts w:eastAsiaTheme="minorHAnsi"/>
                <w:sz w:val="22"/>
                <w:szCs w:val="22"/>
                <w:lang w:val="kk-KZ" w:eastAsia="en-US"/>
              </w:rPr>
              <w:t>ды</w:t>
            </w:r>
            <w:r>
              <w:rPr>
                <w:rFonts w:eastAsiaTheme="minorHAnsi"/>
                <w:sz w:val="22"/>
                <w:szCs w:val="22"/>
                <w:lang w:eastAsia="en-US"/>
              </w:rPr>
              <w:t>.</w:t>
            </w:r>
          </w:p>
          <w:p w14:paraId="72AC6642">
            <w:pPr>
              <w:rPr>
                <w:rFonts w:eastAsiaTheme="minorHAnsi"/>
                <w:lang w:eastAsia="en-US"/>
              </w:rPr>
            </w:pPr>
            <w:r>
              <w:rPr>
                <w:rFonts w:eastAsiaTheme="minorHAnsi"/>
                <w:sz w:val="22"/>
                <w:szCs w:val="22"/>
                <w:lang w:val="kk-KZ" w:eastAsia="en-US"/>
              </w:rPr>
              <w:t xml:space="preserve">Суреттер: </w:t>
            </w:r>
            <w:r>
              <w:rPr>
                <w:rFonts w:eastAsiaTheme="minorHAnsi"/>
                <w:sz w:val="22"/>
                <w:szCs w:val="22"/>
                <w:lang w:eastAsia="en-US"/>
              </w:rPr>
              <w:t>шар, кіржуғыш мəшине, автомобиль,</w:t>
            </w:r>
          </w:p>
          <w:p w14:paraId="5ADBD601">
            <w:pPr>
              <w:rPr>
                <w:rFonts w:eastAsiaTheme="minorHAnsi"/>
                <w:lang w:eastAsia="en-US"/>
              </w:rPr>
            </w:pPr>
            <w:r>
              <w:rPr>
                <w:rFonts w:eastAsiaTheme="minorHAnsi"/>
                <w:sz w:val="22"/>
                <w:szCs w:val="22"/>
                <w:lang w:eastAsia="en-US"/>
              </w:rPr>
              <w:t>жалауша, миксер, гүл, электр пеші.</w:t>
            </w:r>
          </w:p>
          <w:p w14:paraId="3EADD116">
            <w:pPr>
              <w:rPr>
                <w:rFonts w:eastAsiaTheme="minorHAnsi"/>
                <w:lang w:eastAsia="en-US"/>
              </w:rPr>
            </w:pPr>
            <w:r>
              <w:rPr>
                <w:rFonts w:eastAsiaTheme="minorHAnsi"/>
                <w:sz w:val="22"/>
                <w:szCs w:val="22"/>
                <w:lang w:eastAsia="en-US"/>
              </w:rPr>
              <w:t>Сергіту сəті</w:t>
            </w:r>
          </w:p>
          <w:p w14:paraId="2D3B01F9">
            <w:pPr>
              <w:rPr>
                <w:rFonts w:eastAsiaTheme="minorHAnsi"/>
                <w:lang w:eastAsia="en-US"/>
              </w:rPr>
            </w:pPr>
            <w:r>
              <w:rPr>
                <w:rFonts w:eastAsiaTheme="minorHAnsi"/>
                <w:sz w:val="22"/>
                <w:szCs w:val="22"/>
                <w:lang w:eastAsia="en-US"/>
              </w:rPr>
              <w:t>Қабырғада сағат тұр,</w:t>
            </w:r>
          </w:p>
          <w:p w14:paraId="4BC78426">
            <w:pPr>
              <w:rPr>
                <w:rFonts w:eastAsiaTheme="minorHAnsi"/>
                <w:lang w:eastAsia="en-US"/>
              </w:rPr>
            </w:pPr>
            <w:r>
              <w:rPr>
                <w:rFonts w:eastAsiaTheme="minorHAnsi"/>
                <w:sz w:val="22"/>
                <w:szCs w:val="22"/>
                <w:lang w:eastAsia="en-US"/>
              </w:rPr>
              <w:t>Уақытты санап тұр.</w:t>
            </w:r>
          </w:p>
          <w:p w14:paraId="402585B7">
            <w:pPr>
              <w:rPr>
                <w:rFonts w:eastAsiaTheme="minorHAnsi"/>
                <w:lang w:eastAsia="en-US"/>
              </w:rPr>
            </w:pPr>
            <w:r>
              <w:rPr>
                <w:rFonts w:eastAsiaTheme="minorHAnsi"/>
                <w:sz w:val="22"/>
                <w:szCs w:val="22"/>
                <w:lang w:eastAsia="en-US"/>
              </w:rPr>
              <w:t>Тық-тық, тық-тық!</w:t>
            </w:r>
          </w:p>
          <w:p w14:paraId="7A878422">
            <w:pPr>
              <w:rPr>
                <w:rFonts w:eastAsiaTheme="minorHAnsi"/>
                <w:lang w:eastAsia="en-US"/>
              </w:rPr>
            </w:pPr>
            <w:r>
              <w:rPr>
                <w:rFonts w:eastAsiaTheme="minorHAnsi"/>
                <w:sz w:val="22"/>
                <w:szCs w:val="22"/>
                <w:lang w:eastAsia="en-US"/>
              </w:rPr>
              <w:t>Анам елеп електі,</w:t>
            </w:r>
          </w:p>
          <w:p w14:paraId="3BE51792">
            <w:pPr>
              <w:rPr>
                <w:rFonts w:eastAsiaTheme="minorHAnsi"/>
                <w:lang w:eastAsia="en-US"/>
              </w:rPr>
            </w:pPr>
            <w:r>
              <w:rPr>
                <w:rFonts w:eastAsiaTheme="minorHAnsi"/>
                <w:sz w:val="22"/>
                <w:szCs w:val="22"/>
                <w:lang w:eastAsia="en-US"/>
              </w:rPr>
              <w:t>Бөлді ұннан кебекті,</w:t>
            </w:r>
          </w:p>
          <w:p w14:paraId="5EC60265">
            <w:pPr>
              <w:rPr>
                <w:rFonts w:eastAsiaTheme="minorHAnsi"/>
                <w:lang w:eastAsia="en-US"/>
              </w:rPr>
            </w:pPr>
            <w:r>
              <w:rPr>
                <w:rFonts w:eastAsiaTheme="minorHAnsi"/>
                <w:sz w:val="22"/>
                <w:szCs w:val="22"/>
                <w:lang w:eastAsia="en-US"/>
              </w:rPr>
              <w:t>Зып, зып, зып, зып!</w:t>
            </w:r>
          </w:p>
          <w:p w14:paraId="6D56CC08">
            <w:pPr>
              <w:rPr>
                <w:rFonts w:eastAsiaTheme="minorHAnsi"/>
                <w:lang w:eastAsia="en-US"/>
              </w:rPr>
            </w:pPr>
            <w:r>
              <w:rPr>
                <w:rFonts w:eastAsiaTheme="minorHAnsi"/>
                <w:sz w:val="22"/>
                <w:szCs w:val="22"/>
                <w:lang w:eastAsia="en-US"/>
              </w:rPr>
              <w:t>Дəптермен жұмыс</w:t>
            </w:r>
          </w:p>
          <w:p w14:paraId="35DE4BF6">
            <w:pPr>
              <w:rPr>
                <w:rFonts w:eastAsiaTheme="minorHAnsi"/>
                <w:lang w:eastAsia="en-US"/>
              </w:rPr>
            </w:pPr>
            <w:r>
              <w:rPr>
                <w:rFonts w:eastAsiaTheme="minorHAnsi"/>
                <w:sz w:val="22"/>
                <w:szCs w:val="22"/>
                <w:lang w:eastAsia="en-US"/>
              </w:rPr>
              <w:t>1. Əр топтағы заттарды ата. Сыңарын тап. Сызықпен қос.</w:t>
            </w:r>
          </w:p>
          <w:p w14:paraId="2C14FC5A">
            <w:pPr>
              <w:rPr>
                <w:rFonts w:eastAsiaTheme="minorHAnsi"/>
                <w:lang w:eastAsia="en-US"/>
              </w:rPr>
            </w:pPr>
            <w:r>
              <w:rPr>
                <w:rFonts w:eastAsiaTheme="minorHAnsi"/>
                <w:sz w:val="22"/>
                <w:szCs w:val="22"/>
                <w:lang w:eastAsia="en-US"/>
              </w:rPr>
              <w:t>2. Заттардың ортақ қасиеттерін тап. Оларды жасалған материалдарына қарай</w:t>
            </w:r>
          </w:p>
          <w:p w14:paraId="3C21D652">
            <w:pPr>
              <w:rPr>
                <w:rFonts w:eastAsiaTheme="minorHAnsi"/>
                <w:lang w:val="kk-KZ" w:eastAsia="en-US"/>
              </w:rPr>
            </w:pPr>
            <w:r>
              <w:rPr>
                <w:rFonts w:eastAsiaTheme="minorHAnsi"/>
                <w:sz w:val="22"/>
                <w:szCs w:val="22"/>
                <w:lang w:eastAsia="en-US"/>
              </w:rPr>
              <w:t>топтастыр. Сызып көрсет.</w:t>
            </w:r>
          </w:p>
          <w:p w14:paraId="7927E885">
            <w:pPr>
              <w:rPr>
                <w:rFonts w:eastAsiaTheme="minorHAnsi"/>
                <w:lang w:val="kk-KZ" w:eastAsia="en-US"/>
              </w:rPr>
            </w:pPr>
          </w:p>
          <w:p w14:paraId="0B102344">
            <w:pPr>
              <w:rPr>
                <w:rFonts w:eastAsiaTheme="minorHAnsi"/>
                <w:color w:val="000000"/>
                <w:lang w:val="kk-KZ"/>
              </w:rPr>
            </w:pPr>
            <w:r>
              <w:rPr>
                <w:rFonts w:eastAsiaTheme="minorHAnsi"/>
                <w:color w:val="000000"/>
                <w:sz w:val="22"/>
                <w:szCs w:val="22"/>
                <w:lang w:val="kk-KZ"/>
              </w:rPr>
              <w:t>4. Мүсіндеу</w:t>
            </w:r>
          </w:p>
          <w:p w14:paraId="05259F61">
            <w:pPr>
              <w:rPr>
                <w:rFonts w:eastAsiaTheme="minorHAnsi"/>
                <w:color w:val="000000"/>
                <w:lang w:val="kk-KZ"/>
              </w:rPr>
            </w:pPr>
            <w:r>
              <w:rPr>
                <w:rFonts w:eastAsiaTheme="minorHAnsi"/>
                <w:color w:val="000000"/>
                <w:sz w:val="22"/>
                <w:szCs w:val="22"/>
                <w:lang w:val="kk-KZ"/>
              </w:rPr>
              <w:t>Тақырыбы: Қоян бауырсақты кездестірді.</w:t>
            </w:r>
          </w:p>
          <w:p w14:paraId="0F5FFE25">
            <w:pPr>
              <w:rPr>
                <w:rFonts w:eastAsiaTheme="minorHAnsi"/>
                <w:color w:val="000000"/>
                <w:lang w:val="kk-KZ"/>
              </w:rPr>
            </w:pPr>
            <w:r>
              <w:rPr>
                <w:rFonts w:eastAsiaTheme="minorHAnsi"/>
                <w:color w:val="000000"/>
                <w:sz w:val="22"/>
                <w:szCs w:val="22"/>
                <w:lang w:val="kk-KZ"/>
              </w:rPr>
              <w:t>Міндеттері:</w:t>
            </w:r>
          </w:p>
          <w:p w14:paraId="70A583DE">
            <w:pPr>
              <w:rPr>
                <w:rFonts w:eastAsiaTheme="minorHAnsi"/>
                <w:color w:val="000000"/>
                <w:lang w:val="kk-KZ"/>
              </w:rPr>
            </w:pPr>
            <w:r>
              <w:rPr>
                <w:rFonts w:eastAsiaTheme="minorHAnsi"/>
                <w:color w:val="000000"/>
                <w:sz w:val="22"/>
                <w:szCs w:val="22"/>
                <w:lang w:val="kk-KZ"/>
              </w:rPr>
              <w:t>ертегі әлеміне қызығушылықтарын қалыптастыру, ертегі кейіпкерлерінің бейнесін мүсіндеуге және кеңістікте дұрыс орналастыра білуге үйрету;балаларды елестету арқылы таныс бейненің мүсінін жасау іскерліктерін жетілдіру;балалардың шығармашылық қабілеттерін, сөйлеу тілдерін дамыту;әсемдікті  сезіне білуге,сүйіспеншілікке, ұқыптылыққа тәрбиелеу.</w:t>
            </w:r>
          </w:p>
          <w:p w14:paraId="18C0BEDB">
            <w:pPr>
              <w:rPr>
                <w:rFonts w:eastAsiaTheme="minorHAnsi"/>
                <w:color w:val="000000"/>
                <w:lang w:val="kk-KZ"/>
              </w:rPr>
            </w:pPr>
            <w:r>
              <w:rPr>
                <w:rFonts w:eastAsiaTheme="minorHAnsi"/>
                <w:color w:val="000000"/>
                <w:sz w:val="22"/>
                <w:szCs w:val="22"/>
                <w:lang w:val="kk-KZ"/>
              </w:rPr>
              <w:t>ҰІӘ барысы</w:t>
            </w:r>
          </w:p>
          <w:p w14:paraId="35669DEB">
            <w:pPr>
              <w:rPr>
                <w:rFonts w:eastAsiaTheme="minorHAnsi"/>
                <w:color w:val="000000"/>
                <w:lang w:val="kk-KZ"/>
              </w:rPr>
            </w:pPr>
            <w:r>
              <w:rPr>
                <w:rFonts w:eastAsiaTheme="minorHAnsi"/>
                <w:color w:val="000000"/>
                <w:sz w:val="22"/>
                <w:szCs w:val="22"/>
                <w:lang w:val="kk-KZ"/>
              </w:rPr>
              <w:t>Ертегілерәлеміне саяхат.</w:t>
            </w:r>
          </w:p>
          <w:p w14:paraId="3CC5095A">
            <w:pPr>
              <w:rPr>
                <w:rFonts w:eastAsiaTheme="minorHAnsi"/>
                <w:color w:val="000000"/>
                <w:lang w:val="kk-KZ"/>
              </w:rPr>
            </w:pPr>
            <w:r>
              <w:rPr>
                <w:rFonts w:eastAsiaTheme="minorHAnsi"/>
                <w:color w:val="000000"/>
                <w:sz w:val="22"/>
                <w:szCs w:val="22"/>
                <w:lang w:val="kk-KZ"/>
              </w:rPr>
              <w:t>Тәрбиеші сиқыршы кейпіне еніп, балаларды ертегілер әлеміне саяхат жасауға шақырды.</w:t>
            </w:r>
          </w:p>
          <w:p w14:paraId="6E049863">
            <w:pPr>
              <w:rPr>
                <w:rFonts w:eastAsiaTheme="minorHAnsi"/>
                <w:color w:val="000000"/>
                <w:lang w:val="kk-KZ"/>
              </w:rPr>
            </w:pPr>
            <w:r>
              <w:rPr>
                <w:rFonts w:eastAsiaTheme="minorHAnsi"/>
                <w:color w:val="000000"/>
                <w:sz w:val="22"/>
                <w:szCs w:val="22"/>
                <w:lang w:val="kk-KZ"/>
              </w:rPr>
              <w:t>–Ертегілер әлеміне жылдам жетуіміз үшін қандай көлік түрлерін пайдалансақ болады?</w:t>
            </w:r>
          </w:p>
          <w:p w14:paraId="4156EDE0">
            <w:pPr>
              <w:rPr>
                <w:rFonts w:eastAsiaTheme="minorHAnsi"/>
                <w:color w:val="000000"/>
                <w:lang w:val="kk-KZ"/>
              </w:rPr>
            </w:pPr>
            <w:r>
              <w:rPr>
                <w:rFonts w:eastAsiaTheme="minorHAnsi"/>
                <w:color w:val="000000"/>
                <w:sz w:val="22"/>
                <w:szCs w:val="22"/>
                <w:lang w:val="kk-KZ"/>
              </w:rPr>
              <w:t xml:space="preserve">– Өздерің теледидардан көрген ертегілерде қандай ұшатын құрал түрлерін көрдіңдер? Олардың бірі –ұшқыш кілем, ол өз бөлмемізде де бар. Кәне, бәріміз осы кілемге жайғасып, көзімізді жұмып, «Ертегілер»әні әуенімен саяхатымызды бастаймыз. </w:t>
            </w:r>
          </w:p>
          <w:p w14:paraId="3EF07108">
            <w:pPr>
              <w:rPr>
                <w:rFonts w:eastAsiaTheme="minorHAnsi"/>
                <w:color w:val="000000"/>
                <w:lang w:val="kk-KZ"/>
              </w:rPr>
            </w:pPr>
            <w:r>
              <w:rPr>
                <w:rFonts w:eastAsiaTheme="minorHAnsi"/>
                <w:color w:val="000000"/>
                <w:sz w:val="22"/>
                <w:szCs w:val="22"/>
                <w:lang w:val="kk-KZ"/>
              </w:rPr>
              <w:t>Үстел үстіне сиқырлы қорапша қойылады. Педагог балалардың назарын қорап ішіндегі затқа аударады.Балалардан бұл қай ертегі кейіпкерлері екенін сұрайды.</w:t>
            </w:r>
          </w:p>
          <w:p w14:paraId="292D24C3">
            <w:pPr>
              <w:rPr>
                <w:rFonts w:eastAsiaTheme="minorHAnsi"/>
                <w:color w:val="000000"/>
                <w:lang w:val="kk-KZ"/>
              </w:rPr>
            </w:pPr>
            <w:r>
              <w:rPr>
                <w:rFonts w:eastAsiaTheme="minorHAnsi"/>
                <w:color w:val="000000"/>
                <w:sz w:val="22"/>
                <w:szCs w:val="22"/>
                <w:lang w:val="kk-KZ"/>
              </w:rPr>
              <w:t>–Біз осы ертегі кейіпкерлерін мүсіндейміз.</w:t>
            </w:r>
          </w:p>
          <w:p w14:paraId="43E8130C">
            <w:pPr>
              <w:rPr>
                <w:rFonts w:eastAsiaTheme="minorHAnsi"/>
                <w:color w:val="000000"/>
                <w:lang w:val="kk-KZ"/>
              </w:rPr>
            </w:pPr>
            <w:r>
              <w:rPr>
                <w:rFonts w:eastAsiaTheme="minorHAnsi"/>
                <w:color w:val="000000"/>
                <w:sz w:val="22"/>
                <w:szCs w:val="22"/>
                <w:lang w:val="kk-KZ"/>
              </w:rPr>
              <w:t>Тапсырма: ертегі желісі бойынша қоянның бауырсақты кездестіргенін мүсіндейміз.</w:t>
            </w:r>
          </w:p>
          <w:p w14:paraId="392F94C4">
            <w:pPr>
              <w:rPr>
                <w:rFonts w:eastAsiaTheme="minorHAnsi"/>
                <w:color w:val="000000"/>
                <w:lang w:val="kk-KZ"/>
              </w:rPr>
            </w:pPr>
            <w:r>
              <w:rPr>
                <w:rFonts w:eastAsiaTheme="minorHAnsi"/>
                <w:color w:val="000000"/>
                <w:sz w:val="22"/>
                <w:szCs w:val="22"/>
                <w:lang w:val="kk-KZ"/>
              </w:rPr>
              <w:t>– Қоянның дене бөліктерін анықтайық (денесі, басы, төртаяғы, құйрығы, құлағы).</w:t>
            </w:r>
          </w:p>
          <w:p w14:paraId="716B0222">
            <w:pPr>
              <w:rPr>
                <w:rFonts w:eastAsiaTheme="minorHAnsi"/>
                <w:color w:val="000000"/>
                <w:lang w:val="kk-KZ"/>
              </w:rPr>
            </w:pPr>
            <w:r>
              <w:rPr>
                <w:rFonts w:eastAsiaTheme="minorHAnsi"/>
                <w:color w:val="000000"/>
                <w:sz w:val="22"/>
                <w:szCs w:val="22"/>
                <w:lang w:val="kk-KZ"/>
              </w:rPr>
              <w:t>Тәрбиеші өлшемдерге сай ермексаз бөліктерін дайындап, жасалу жолын түсіндіріп көрсетеді.</w:t>
            </w:r>
          </w:p>
          <w:p w14:paraId="313DD7E0">
            <w:pPr>
              <w:rPr>
                <w:rFonts w:eastAsiaTheme="minorHAnsi"/>
                <w:color w:val="000000"/>
                <w:lang w:val="kk-KZ"/>
              </w:rPr>
            </w:pPr>
            <w:r>
              <w:rPr>
                <w:rFonts w:eastAsiaTheme="minorHAnsi"/>
                <w:color w:val="000000"/>
                <w:sz w:val="22"/>
                <w:szCs w:val="22"/>
                <w:lang w:val="kk-KZ"/>
              </w:rPr>
              <w:t xml:space="preserve">1.Ермексазды алақан арасына салып, сопақша пішінге келтіреміз. Бұл–денесі болады. Арқасын дөңестеу жасаймыз. </w:t>
            </w:r>
          </w:p>
          <w:p w14:paraId="2C8F7A3A">
            <w:pPr>
              <w:rPr>
                <w:rFonts w:eastAsiaTheme="minorHAnsi"/>
                <w:color w:val="000000"/>
                <w:lang w:val="kk-KZ"/>
              </w:rPr>
            </w:pPr>
            <w:r>
              <w:rPr>
                <w:rFonts w:eastAsiaTheme="minorHAnsi"/>
                <w:color w:val="000000"/>
                <w:sz w:val="22"/>
                <w:szCs w:val="22"/>
                <w:lang w:val="kk-KZ"/>
              </w:rPr>
              <w:t>2. Кескіштің  көмегімен денесінен аяқтарын шығарамыз. Қолымызды сулап, шымшып тегістейміз.</w:t>
            </w:r>
          </w:p>
          <w:p w14:paraId="1750D259">
            <w:pPr>
              <w:rPr>
                <w:rFonts w:eastAsiaTheme="minorHAnsi"/>
                <w:color w:val="000000"/>
                <w:lang w:val="kk-KZ"/>
              </w:rPr>
            </w:pPr>
            <w:r>
              <w:rPr>
                <w:rFonts w:eastAsiaTheme="minorHAnsi"/>
                <w:color w:val="000000"/>
                <w:sz w:val="22"/>
                <w:szCs w:val="22"/>
                <w:lang w:val="kk-KZ"/>
              </w:rPr>
              <w:t>3. Бас бөлігін жасауүшін ермексазды алақан арасына салып домалақтап, созу арқылы тұмсығын келтіріп, денесіне біріктіреміз.Қоянның құлағын, құйрығын педагогтің  көмегімен жасап, жапсырады.</w:t>
            </w:r>
          </w:p>
          <w:p w14:paraId="12A25A8E">
            <w:pPr>
              <w:rPr>
                <w:rFonts w:eastAsiaTheme="minorHAnsi"/>
                <w:color w:val="000000"/>
                <w:lang w:val="kk-KZ"/>
              </w:rPr>
            </w:pPr>
            <w:r>
              <w:rPr>
                <w:rFonts w:eastAsiaTheme="minorHAnsi"/>
                <w:color w:val="000000"/>
                <w:sz w:val="22"/>
                <w:szCs w:val="22"/>
                <w:lang w:val="kk-KZ"/>
              </w:rPr>
              <w:t>Сергіту сәті.</w:t>
            </w:r>
          </w:p>
          <w:p w14:paraId="7978B23B">
            <w:pPr>
              <w:rPr>
                <w:rFonts w:eastAsiaTheme="minorHAnsi"/>
                <w:color w:val="000000"/>
                <w:lang w:val="kk-KZ"/>
              </w:rPr>
            </w:pPr>
            <w:r>
              <w:rPr>
                <w:rFonts w:eastAsiaTheme="minorHAnsi"/>
                <w:color w:val="000000"/>
                <w:sz w:val="22"/>
                <w:szCs w:val="22"/>
                <w:lang w:val="kk-KZ"/>
              </w:rPr>
              <w:t>Ұзынқұлақ сұр қоян,</w:t>
            </w:r>
          </w:p>
          <w:p w14:paraId="265A6790">
            <w:pPr>
              <w:rPr>
                <w:rFonts w:eastAsiaTheme="minorHAnsi"/>
                <w:color w:val="000000"/>
                <w:lang w:val="kk-KZ"/>
              </w:rPr>
            </w:pPr>
            <w:r>
              <w:rPr>
                <w:rFonts w:eastAsiaTheme="minorHAnsi"/>
                <w:color w:val="000000"/>
                <w:sz w:val="22"/>
                <w:szCs w:val="22"/>
                <w:lang w:val="kk-KZ"/>
              </w:rPr>
              <w:t>Естіп қалып сыбдырды.</w:t>
            </w:r>
          </w:p>
          <w:p w14:paraId="7543C8F7">
            <w:pPr>
              <w:rPr>
                <w:rFonts w:eastAsiaTheme="minorHAnsi"/>
                <w:color w:val="000000"/>
                <w:lang w:val="kk-KZ"/>
              </w:rPr>
            </w:pPr>
            <w:r>
              <w:rPr>
                <w:rFonts w:eastAsiaTheme="minorHAnsi"/>
                <w:color w:val="000000"/>
                <w:sz w:val="22"/>
                <w:szCs w:val="22"/>
                <w:lang w:val="kk-KZ"/>
              </w:rPr>
              <w:t>Ойлы-қырлы жерлермен,</w:t>
            </w:r>
          </w:p>
          <w:p w14:paraId="44819AC6">
            <w:pPr>
              <w:rPr>
                <w:rFonts w:eastAsiaTheme="minorHAnsi"/>
                <w:color w:val="000000"/>
                <w:lang w:val="kk-KZ"/>
              </w:rPr>
            </w:pPr>
            <w:r>
              <w:rPr>
                <w:rFonts w:eastAsiaTheme="minorHAnsi"/>
                <w:color w:val="000000"/>
                <w:sz w:val="22"/>
                <w:szCs w:val="22"/>
                <w:lang w:val="kk-KZ"/>
              </w:rPr>
              <w:t>Ытқып-ытқып жүгірді.</w:t>
            </w:r>
          </w:p>
          <w:p w14:paraId="3B1B7F43">
            <w:pPr>
              <w:rPr>
                <w:rFonts w:eastAsiaTheme="minorHAnsi"/>
                <w:color w:val="000000"/>
                <w:lang w:val="kk-KZ"/>
              </w:rPr>
            </w:pPr>
            <w:r>
              <w:rPr>
                <w:rFonts w:eastAsiaTheme="minorHAnsi"/>
                <w:color w:val="000000"/>
                <w:sz w:val="22"/>
                <w:szCs w:val="22"/>
                <w:lang w:val="kk-KZ"/>
              </w:rPr>
              <w:t>(Т. Бердияров)</w:t>
            </w:r>
          </w:p>
          <w:p w14:paraId="28EE054F">
            <w:pPr>
              <w:rPr>
                <w:rFonts w:eastAsiaTheme="minorHAnsi"/>
                <w:color w:val="000000"/>
                <w:lang w:val="kk-KZ"/>
              </w:rPr>
            </w:pPr>
            <w:r>
              <w:rPr>
                <w:rFonts w:eastAsiaTheme="minorHAnsi"/>
                <w:color w:val="000000"/>
                <w:sz w:val="22"/>
                <w:szCs w:val="22"/>
                <w:lang w:val="kk-KZ"/>
              </w:rPr>
              <w:t>Бауырсақтың жасалу жолы.</w:t>
            </w:r>
          </w:p>
          <w:p w14:paraId="4E4E649E">
            <w:pPr>
              <w:rPr>
                <w:rFonts w:eastAsiaTheme="minorHAnsi"/>
                <w:color w:val="000000"/>
                <w:lang w:val="kk-KZ"/>
              </w:rPr>
            </w:pPr>
            <w:r>
              <w:rPr>
                <w:rFonts w:eastAsiaTheme="minorHAnsi"/>
                <w:color w:val="000000"/>
                <w:sz w:val="22"/>
                <w:szCs w:val="22"/>
                <w:lang w:val="kk-KZ"/>
              </w:rPr>
              <w:t>Бауырсақ  бір ғана бөліктен тұрады. Сары түсті ермексазды алақан арасына салып, домалақ пішінге келтіреміз, сәл қысамыз.</w:t>
            </w:r>
          </w:p>
          <w:p w14:paraId="3076CEBA">
            <w:pPr>
              <w:rPr>
                <w:rFonts w:eastAsiaTheme="minorHAnsi"/>
                <w:color w:val="000000"/>
                <w:lang w:val="kk-KZ"/>
              </w:rPr>
            </w:pPr>
            <w:r>
              <w:rPr>
                <w:rFonts w:eastAsiaTheme="minorHAnsi"/>
                <w:color w:val="000000"/>
                <w:sz w:val="22"/>
                <w:szCs w:val="22"/>
                <w:lang w:val="kk-KZ"/>
              </w:rPr>
              <w:t>Енді бауырсақтың бет бейнесін келтіреміз (көздері, мұрны, аузы).</w:t>
            </w:r>
          </w:p>
          <w:p w14:paraId="58E57A6E">
            <w:pPr>
              <w:rPr>
                <w:rFonts w:eastAsiaTheme="minorHAnsi"/>
                <w:color w:val="000000"/>
                <w:lang w:val="kk-KZ"/>
              </w:rPr>
            </w:pPr>
            <w:r>
              <w:rPr>
                <w:rFonts w:eastAsiaTheme="minorHAnsi"/>
                <w:color w:val="000000"/>
                <w:sz w:val="22"/>
                <w:szCs w:val="22"/>
                <w:lang w:val="kk-KZ"/>
              </w:rPr>
              <w:t>Мадақтау</w:t>
            </w:r>
          </w:p>
          <w:p w14:paraId="7696A506">
            <w:pPr>
              <w:rPr>
                <w:lang w:val="kk-KZ"/>
              </w:rPr>
            </w:pPr>
          </w:p>
          <w:p w14:paraId="0C45D9EF">
            <w:pPr>
              <w:rPr>
                <w:lang w:val="kk-KZ" w:eastAsia="zh-CN"/>
              </w:rPr>
            </w:pPr>
          </w:p>
        </w:tc>
        <w:tc>
          <w:tcPr>
            <w:tcW w:w="2176" w:type="dxa"/>
            <w:gridSpan w:val="2"/>
            <w:tcBorders>
              <w:top w:val="single" w:color="000000" w:sz="4" w:space="0"/>
              <w:left w:val="single" w:color="000000" w:sz="4" w:space="0"/>
              <w:bottom w:val="single" w:color="000000" w:sz="4" w:space="0"/>
            </w:tcBorders>
          </w:tcPr>
          <w:p w14:paraId="6EC657F3">
            <w:pPr>
              <w:rPr>
                <w:lang w:val="kk-KZ"/>
              </w:rPr>
            </w:pPr>
            <w:r>
              <w:rPr>
                <w:sz w:val="22"/>
                <w:szCs w:val="22"/>
                <w:lang w:val="kk-KZ"/>
              </w:rPr>
              <w:t>1.Дене шынықтыру (таза ауада)</w:t>
            </w:r>
          </w:p>
          <w:p w14:paraId="4A28F2F9">
            <w:pPr>
              <w:rPr>
                <w:color w:val="0D0D0D"/>
                <w:lang w:val="kk-KZ"/>
              </w:rPr>
            </w:pPr>
            <w:r>
              <w:rPr>
                <w:color w:val="0D0D0D"/>
                <w:sz w:val="22"/>
                <w:szCs w:val="22"/>
                <w:lang w:val="kk-KZ"/>
              </w:rPr>
              <w:t>«Біз ақылдылармыз»</w:t>
            </w:r>
          </w:p>
          <w:p w14:paraId="1FFE114D">
            <w:pPr>
              <w:rPr>
                <w:rFonts w:eastAsiaTheme="minorHAnsi"/>
                <w:color w:val="000000"/>
                <w:lang w:val="kk-KZ"/>
              </w:rPr>
            </w:pPr>
            <w:r>
              <w:rPr>
                <w:color w:val="0D0D0D"/>
                <w:sz w:val="22"/>
                <w:szCs w:val="22"/>
                <w:lang w:val="kk-KZ"/>
              </w:rPr>
              <w:t>Міндеті</w:t>
            </w:r>
            <w:r>
              <w:rPr>
                <w:rFonts w:eastAsiaTheme="minorHAnsi"/>
                <w:color w:val="000000"/>
                <w:sz w:val="22"/>
                <w:szCs w:val="22"/>
                <w:lang w:val="kk-KZ"/>
              </w:rPr>
              <w:t>: Ынта мен шығармашылық таныта отырып, таныс қимылды ойындарды өз</w:t>
            </w:r>
          </w:p>
          <w:p w14:paraId="70EA7E74">
            <w:pPr>
              <w:rPr>
                <w:rFonts w:eastAsiaTheme="minorHAnsi"/>
                <w:color w:val="000000"/>
                <w:lang w:val="kk-KZ"/>
              </w:rPr>
            </w:pPr>
            <w:r>
              <w:rPr>
                <w:rFonts w:eastAsiaTheme="minorHAnsi"/>
                <w:color w:val="000000"/>
                <w:sz w:val="22"/>
                <w:szCs w:val="22"/>
                <w:lang w:val="kk-KZ"/>
              </w:rPr>
              <w:t>бетінше ұйымдастыруға мүмкіндік беру</w:t>
            </w:r>
          </w:p>
          <w:p w14:paraId="6F020CEB">
            <w:pPr>
              <w:rPr>
                <w:lang w:val="kk-KZ" w:eastAsia="zh-CN"/>
              </w:rPr>
            </w:pPr>
            <w:r>
              <w:rPr>
                <w:sz w:val="22"/>
                <w:szCs w:val="22"/>
                <w:lang w:val="kk-KZ" w:eastAsia="zh-CN"/>
              </w:rPr>
              <w:t xml:space="preserve">ҰІӘ барысы: </w:t>
            </w:r>
          </w:p>
          <w:p w14:paraId="3CB6790D">
            <w:pPr>
              <w:rPr>
                <w:color w:val="0D0D0D"/>
                <w:lang w:val="kk-KZ"/>
              </w:rPr>
            </w:pPr>
            <w:r>
              <w:rPr>
                <w:sz w:val="22"/>
                <w:szCs w:val="22"/>
                <w:lang w:val="kk-KZ" w:eastAsia="zh-CN"/>
              </w:rPr>
              <w:t>І бөлім:</w:t>
            </w:r>
          </w:p>
          <w:p w14:paraId="3F4EADEE">
            <w:pPr>
              <w:rPr>
                <w:color w:val="0D0D0D"/>
                <w:lang w:val="kk-KZ"/>
              </w:rPr>
            </w:pPr>
            <w:r>
              <w:rPr>
                <w:color w:val="0D0D0D"/>
                <w:sz w:val="22"/>
                <w:szCs w:val="22"/>
                <w:lang w:val="kk-KZ"/>
              </w:rPr>
              <w:t xml:space="preserve">Бірінің артынан бірі сапқа тұру. </w:t>
            </w:r>
          </w:p>
          <w:p w14:paraId="487364DE">
            <w:pPr>
              <w:rPr>
                <w:color w:val="0D0D0D"/>
                <w:lang w:val="kk-KZ"/>
              </w:rPr>
            </w:pPr>
            <w:r>
              <w:rPr>
                <w:color w:val="0D0D0D"/>
                <w:sz w:val="22"/>
                <w:szCs w:val="22"/>
                <w:lang w:val="kk-KZ"/>
              </w:rPr>
              <w:t>Шеңбер бойымен «құстардың ұшуы»  сияқты жүру.</w:t>
            </w:r>
          </w:p>
          <w:p w14:paraId="0DF17796">
            <w:pPr>
              <w:rPr>
                <w:color w:val="0D0D0D"/>
                <w:lang w:val="kk-KZ"/>
              </w:rPr>
            </w:pPr>
            <w:r>
              <w:rPr>
                <w:color w:val="0D0D0D"/>
                <w:sz w:val="22"/>
                <w:szCs w:val="22"/>
                <w:lang w:val="kk-KZ"/>
              </w:rPr>
              <w:t>Қол жоғарыда, аяқтың ұшымен жүру.қол жанда, өкшемен жүру жұптасып жүреді .</w:t>
            </w:r>
          </w:p>
          <w:p w14:paraId="03856E4B">
            <w:pPr>
              <w:rPr>
                <w:color w:val="0D0D0D"/>
                <w:lang w:val="kk-KZ"/>
              </w:rPr>
            </w:pPr>
            <w:r>
              <w:rPr>
                <w:color w:val="0D0D0D"/>
                <w:sz w:val="22"/>
                <w:szCs w:val="22"/>
                <w:lang w:val="kk-KZ"/>
              </w:rPr>
              <w:t>Шеңбер бойымен тұру. Қолдарын созып, арақашықтықты сақтау.</w:t>
            </w:r>
          </w:p>
          <w:p w14:paraId="30E4DA96">
            <w:pPr>
              <w:rPr>
                <w:color w:val="0D0D0D"/>
                <w:lang w:val="kk-KZ"/>
              </w:rPr>
            </w:pPr>
            <w:r>
              <w:rPr>
                <w:sz w:val="22"/>
                <w:szCs w:val="22"/>
                <w:lang w:val="kk-KZ" w:eastAsia="zh-CN"/>
              </w:rPr>
              <w:t>ІІ</w:t>
            </w:r>
            <w:r>
              <w:rPr>
                <w:color w:val="0D0D0D"/>
                <w:sz w:val="22"/>
                <w:szCs w:val="22"/>
                <w:lang w:val="kk-KZ"/>
              </w:rPr>
              <w:t xml:space="preserve"> бөлім: Жалпы даму жаттығулары</w:t>
            </w:r>
          </w:p>
          <w:p w14:paraId="56A26DD4">
            <w:pPr>
              <w:rPr>
                <w:color w:val="0D0D0D"/>
                <w:lang w:val="kk-KZ"/>
              </w:rPr>
            </w:pPr>
            <w:r>
              <w:rPr>
                <w:color w:val="0D0D0D"/>
                <w:sz w:val="22"/>
                <w:szCs w:val="22"/>
                <w:lang w:val="kk-KZ"/>
              </w:rPr>
              <w:t>№ 3 затсыз</w:t>
            </w:r>
          </w:p>
          <w:p w14:paraId="305C46D7">
            <w:pPr>
              <w:rPr>
                <w:color w:val="0D0D0D"/>
                <w:lang w:val="kk-KZ"/>
              </w:rPr>
            </w:pPr>
          </w:p>
          <w:p w14:paraId="5F16845D">
            <w:pPr>
              <w:rPr>
                <w:color w:val="0D0D0D"/>
                <w:lang w:val="kk-KZ"/>
              </w:rPr>
            </w:pPr>
            <w:r>
              <w:rPr>
                <w:color w:val="0D0D0D"/>
                <w:sz w:val="22"/>
                <w:szCs w:val="22"/>
                <w:lang w:val="kk-KZ"/>
              </w:rPr>
              <w:t>Негізгі қимыл-қозғалыс жаттығулары</w:t>
            </w:r>
          </w:p>
          <w:p w14:paraId="7DE0D0F4">
            <w:pPr>
              <w:rPr>
                <w:color w:val="0D0D0D"/>
                <w:lang w:val="kk-KZ"/>
              </w:rPr>
            </w:pPr>
            <w:r>
              <w:rPr>
                <w:color w:val="0D0D0D"/>
                <w:sz w:val="22"/>
                <w:szCs w:val="22"/>
                <w:lang w:val="kk-KZ"/>
              </w:rPr>
              <w:t>«Кім шапшаң?»</w:t>
            </w:r>
          </w:p>
          <w:p w14:paraId="34BD136F">
            <w:pPr>
              <w:rPr>
                <w:color w:val="0D0D0D"/>
                <w:lang w:val="kk-KZ"/>
              </w:rPr>
            </w:pPr>
            <w:r>
              <w:rPr>
                <w:color w:val="0D0D0D"/>
                <w:sz w:val="22"/>
                <w:szCs w:val="22"/>
                <w:lang w:val="kk-KZ"/>
              </w:rPr>
              <w:t>Ойын шарты: Балалар 2еуден жұптар болып жарысады</w:t>
            </w:r>
          </w:p>
          <w:p w14:paraId="549F474A">
            <w:pPr>
              <w:rPr>
                <w:color w:val="0D0D0D"/>
                <w:lang w:val="kk-KZ"/>
              </w:rPr>
            </w:pPr>
            <w:r>
              <w:rPr>
                <w:rFonts w:eastAsia="Calibri"/>
                <w:color w:val="0D0D0D"/>
                <w:sz w:val="22"/>
                <w:szCs w:val="22"/>
                <w:lang w:val="kk-KZ"/>
              </w:rPr>
              <w:t>1.</w:t>
            </w:r>
            <w:r>
              <w:rPr>
                <w:color w:val="0D0D0D"/>
                <w:sz w:val="22"/>
                <w:szCs w:val="22"/>
                <w:lang w:val="kk-KZ"/>
              </w:rPr>
              <w:t xml:space="preserve"> Жүру.Тақтай үстімен тепе-теңдікті сақтай отырып жүру.</w:t>
            </w:r>
          </w:p>
          <w:p w14:paraId="7D7EC409">
            <w:pPr>
              <w:rPr>
                <w:rFonts w:eastAsiaTheme="minorHAnsi"/>
                <w:color w:val="000000"/>
                <w:lang w:val="kk-KZ"/>
              </w:rPr>
            </w:pPr>
            <w:r>
              <w:rPr>
                <w:color w:val="0D0D0D"/>
                <w:sz w:val="22"/>
                <w:szCs w:val="22"/>
                <w:lang w:val="kk-KZ"/>
              </w:rPr>
              <w:t xml:space="preserve">2. </w:t>
            </w:r>
            <w:r>
              <w:rPr>
                <w:rFonts w:eastAsiaTheme="minorHAnsi"/>
                <w:color w:val="000000"/>
                <w:sz w:val="22"/>
                <w:szCs w:val="22"/>
                <w:lang w:val="kk-KZ"/>
              </w:rPr>
              <w:t>Секіру: бір орында тұрып, алға қарай 3–4 метр қашықтыққа жылжу арқылы</w:t>
            </w:r>
          </w:p>
          <w:p w14:paraId="03338B87">
            <w:pPr>
              <w:rPr>
                <w:rFonts w:eastAsiaTheme="minorHAnsi"/>
                <w:color w:val="000000"/>
                <w:lang w:val="kk-KZ"/>
              </w:rPr>
            </w:pPr>
            <w:r>
              <w:rPr>
                <w:rFonts w:eastAsiaTheme="minorHAnsi"/>
                <w:color w:val="000000"/>
                <w:sz w:val="22"/>
                <w:szCs w:val="22"/>
                <w:lang w:val="kk-KZ"/>
              </w:rPr>
              <w:t>секіру.</w:t>
            </w:r>
          </w:p>
          <w:p w14:paraId="6B7C7010">
            <w:pPr>
              <w:rPr>
                <w:rFonts w:eastAsiaTheme="minorHAnsi"/>
                <w:color w:val="000000"/>
                <w:lang w:val="kk-KZ"/>
              </w:rPr>
            </w:pPr>
            <w:r>
              <w:rPr>
                <w:rFonts w:eastAsiaTheme="minorHAnsi"/>
                <w:color w:val="000000"/>
                <w:sz w:val="22"/>
                <w:szCs w:val="22"/>
                <w:lang w:val="kk-KZ"/>
              </w:rPr>
              <w:t>3. Жүгіру: шашырап, жұппен жүгіру</w:t>
            </w:r>
          </w:p>
          <w:p w14:paraId="1FE41499">
            <w:pPr>
              <w:rPr>
                <w:color w:val="0D0D0D"/>
                <w:lang w:val="kk-KZ"/>
              </w:rPr>
            </w:pPr>
            <w:r>
              <w:rPr>
                <w:color w:val="0D0D0D"/>
                <w:sz w:val="22"/>
                <w:szCs w:val="22"/>
                <w:lang w:val="kk-KZ"/>
              </w:rPr>
              <w:t xml:space="preserve">Қимылды ойын: </w:t>
            </w:r>
            <w:r>
              <w:rPr>
                <w:iCs/>
                <w:color w:val="0D0D0D"/>
                <w:sz w:val="22"/>
                <w:szCs w:val="22"/>
                <w:lang w:val="kk-KZ"/>
              </w:rPr>
              <w:t xml:space="preserve"> «Қояндар мен қасқыр»</w:t>
            </w:r>
            <w:r>
              <w:rPr>
                <w:color w:val="0D0D0D"/>
                <w:sz w:val="22"/>
                <w:szCs w:val="22"/>
                <w:lang w:val="kk-KZ"/>
              </w:rPr>
              <w:t xml:space="preserve"> </w:t>
            </w:r>
          </w:p>
          <w:p w14:paraId="0BF6E2AA">
            <w:pPr>
              <w:rPr>
                <w:color w:val="0D0D0D"/>
                <w:lang w:val="kk-KZ"/>
              </w:rPr>
            </w:pPr>
            <w:r>
              <w:rPr>
                <w:color w:val="000000" w:themeColor="text1"/>
                <w:sz w:val="22"/>
                <w:szCs w:val="22"/>
                <w:lang w:val="kk-KZ" w:eastAsia="zh-CN"/>
                <w14:textFill>
                  <w14:solidFill>
                    <w14:schemeClr w14:val="tx1"/>
                  </w14:solidFill>
                </w14:textFill>
              </w:rPr>
              <w:t>ІІІ бөлім</w:t>
            </w:r>
            <w:r>
              <w:rPr>
                <w:color w:val="0D0D0D"/>
                <w:sz w:val="22"/>
                <w:szCs w:val="22"/>
                <w:lang w:val="kk-KZ"/>
              </w:rPr>
              <w:t xml:space="preserve">:Тыныс алу жаттығулары: шәйнектік дыбысын салады(ш-ш-ш). Терең тыныс алып, демді  шығарады. </w:t>
            </w:r>
          </w:p>
          <w:p w14:paraId="19624643">
            <w:pPr>
              <w:rPr>
                <w:color w:val="0D0D0D"/>
                <w:lang w:val="kk-KZ"/>
              </w:rPr>
            </w:pPr>
            <w:r>
              <w:rPr>
                <w:color w:val="0D0D0D"/>
                <w:sz w:val="22"/>
                <w:szCs w:val="22"/>
                <w:lang w:val="kk-KZ"/>
              </w:rPr>
              <w:t xml:space="preserve">Бастапқы қалыпқа келеді. </w:t>
            </w:r>
          </w:p>
          <w:p w14:paraId="6A2E3C26">
            <w:pPr>
              <w:rPr>
                <w:color w:val="0D0D0D"/>
                <w:lang w:val="kk-KZ"/>
              </w:rPr>
            </w:pPr>
            <w:r>
              <w:rPr>
                <w:color w:val="0D0D0D"/>
                <w:sz w:val="22"/>
                <w:szCs w:val="22"/>
                <w:lang w:val="kk-KZ"/>
              </w:rPr>
              <w:t>Қимыл- қозғалыс жаттығуы</w:t>
            </w:r>
          </w:p>
          <w:p w14:paraId="0AC66668">
            <w:pPr>
              <w:rPr>
                <w:color w:val="0D0D0D"/>
                <w:lang w:val="kk-KZ"/>
              </w:rPr>
            </w:pPr>
            <w:r>
              <w:rPr>
                <w:color w:val="0D0D0D"/>
                <w:sz w:val="22"/>
                <w:szCs w:val="22"/>
                <w:lang w:val="kk-KZ"/>
              </w:rPr>
              <w:t>Кішкене қапшықты төбесіне қойып, та</w:t>
            </w:r>
            <w:r>
              <w:rPr>
                <w:color w:val="000000" w:themeColor="text1"/>
                <w:sz w:val="22"/>
                <w:szCs w:val="22"/>
                <w:lang w:val="kk-KZ" w:eastAsia="zh-CN"/>
                <w14:textFill>
                  <w14:solidFill>
                    <w14:schemeClr w14:val="tx1"/>
                  </w14:solidFill>
                </w14:textFill>
              </w:rPr>
              <w:t>қ</w:t>
            </w:r>
            <w:r>
              <w:rPr>
                <w:color w:val="0D0D0D"/>
                <w:sz w:val="22"/>
                <w:szCs w:val="22"/>
                <w:lang w:val="kk-KZ"/>
              </w:rPr>
              <w:t xml:space="preserve">тай үстімен жүреді.  </w:t>
            </w:r>
          </w:p>
          <w:p w14:paraId="78536D22">
            <w:pPr>
              <w:rPr>
                <w:color w:val="0D0D0D"/>
                <w:lang w:val="kk-KZ"/>
              </w:rPr>
            </w:pPr>
            <w:r>
              <w:rPr>
                <w:color w:val="0D0D0D"/>
                <w:sz w:val="22"/>
                <w:szCs w:val="22"/>
                <w:lang w:val="kk-KZ"/>
              </w:rPr>
              <w:t>Шеңбер бойы жүреді. Еркін жүреді. Қолды жанға созып, аяқтың ұшымен жүгіреді.</w:t>
            </w:r>
          </w:p>
          <w:p w14:paraId="338EAAE3">
            <w:pPr>
              <w:rPr>
                <w:lang w:val="kk-KZ"/>
              </w:rPr>
            </w:pPr>
          </w:p>
          <w:p w14:paraId="033E91EC">
            <w:pPr>
              <w:rPr>
                <w:color w:val="0D0D0D"/>
                <w:lang w:val="kk-KZ"/>
              </w:rPr>
            </w:pPr>
            <w:r>
              <w:rPr>
                <w:color w:val="0D0D0D"/>
                <w:sz w:val="22"/>
                <w:szCs w:val="22"/>
                <w:lang w:val="kk-KZ"/>
              </w:rPr>
              <w:t xml:space="preserve"> </w:t>
            </w:r>
          </w:p>
          <w:p w14:paraId="1270BAD7">
            <w:pPr>
              <w:rPr>
                <w:iCs/>
                <w:lang w:val="kk-KZ"/>
              </w:rPr>
            </w:pPr>
            <w:r>
              <w:rPr>
                <w:iCs/>
                <w:sz w:val="22"/>
                <w:szCs w:val="22"/>
                <w:lang w:val="kk-KZ"/>
              </w:rPr>
              <w:t>2.Көркем әдебиет.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w:t>
            </w:r>
          </w:p>
          <w:p w14:paraId="01673F5F">
            <w:pPr>
              <w:rPr>
                <w:iCs/>
                <w:lang w:val="kk-KZ"/>
              </w:rPr>
            </w:pPr>
            <w:r>
              <w:rPr>
                <w:iCs/>
                <w:sz w:val="22"/>
                <w:szCs w:val="22"/>
                <w:lang w:val="kk-KZ"/>
              </w:rPr>
              <w:t>Психалогиялық сәт.</w:t>
            </w:r>
          </w:p>
          <w:p w14:paraId="70F6E185">
            <w:pPr>
              <w:rPr>
                <w:iCs/>
                <w:lang w:val="kk-KZ"/>
              </w:rPr>
            </w:pPr>
          </w:p>
          <w:p w14:paraId="4A36AC7E">
            <w:pPr>
              <w:rPr>
                <w:iCs/>
                <w:lang w:val="kk-KZ"/>
              </w:rPr>
            </w:pPr>
            <w:r>
              <w:rPr>
                <w:iCs/>
                <w:sz w:val="22"/>
                <w:szCs w:val="22"/>
                <w:lang w:val="kk-KZ"/>
              </w:rPr>
              <w:t>Бақшамызға барғанда,</w:t>
            </w:r>
          </w:p>
          <w:p w14:paraId="2E8448D9">
            <w:pPr>
              <w:rPr>
                <w:iCs/>
                <w:lang w:val="kk-KZ"/>
              </w:rPr>
            </w:pPr>
          </w:p>
          <w:p w14:paraId="23EB75F7">
            <w:pPr>
              <w:rPr>
                <w:iCs/>
                <w:lang w:val="kk-KZ"/>
              </w:rPr>
            </w:pPr>
            <w:r>
              <w:rPr>
                <w:iCs/>
                <w:sz w:val="22"/>
                <w:szCs w:val="22"/>
                <w:lang w:val="kk-KZ"/>
              </w:rPr>
              <w:t>Жолыққан бар жандарға</w:t>
            </w:r>
          </w:p>
          <w:p w14:paraId="1B194300">
            <w:pPr>
              <w:rPr>
                <w:iCs/>
                <w:lang w:val="kk-KZ"/>
              </w:rPr>
            </w:pPr>
          </w:p>
          <w:p w14:paraId="332C084E">
            <w:pPr>
              <w:rPr>
                <w:iCs/>
                <w:lang w:val="kk-KZ"/>
              </w:rPr>
            </w:pPr>
            <w:r>
              <w:rPr>
                <w:iCs/>
                <w:sz w:val="22"/>
                <w:szCs w:val="22"/>
                <w:lang w:val="kk-KZ"/>
              </w:rPr>
              <w:t>Ертемен ақ пейілмен</w:t>
            </w:r>
          </w:p>
          <w:p w14:paraId="3B475FBE">
            <w:pPr>
              <w:rPr>
                <w:iCs/>
                <w:lang w:val="kk-KZ"/>
              </w:rPr>
            </w:pPr>
          </w:p>
          <w:p w14:paraId="3C30D9D6">
            <w:pPr>
              <w:rPr>
                <w:iCs/>
                <w:lang w:val="kk-KZ"/>
              </w:rPr>
            </w:pPr>
            <w:r>
              <w:rPr>
                <w:iCs/>
                <w:sz w:val="22"/>
                <w:szCs w:val="22"/>
                <w:lang w:val="kk-KZ"/>
              </w:rPr>
              <w:t>«Қайырлы таң!»-деймін мен.</w:t>
            </w:r>
          </w:p>
          <w:p w14:paraId="3921AA1A">
            <w:pPr>
              <w:rPr>
                <w:iCs/>
                <w:lang w:val="kk-KZ"/>
              </w:rPr>
            </w:pPr>
          </w:p>
          <w:p w14:paraId="5B878C99">
            <w:pPr>
              <w:rPr>
                <w:iCs/>
                <w:lang w:val="kk-KZ"/>
              </w:rPr>
            </w:pPr>
            <w:r>
              <w:rPr>
                <w:iCs/>
                <w:sz w:val="22"/>
                <w:szCs w:val="22"/>
                <w:lang w:val="kk-KZ"/>
              </w:rPr>
              <w:t>Күндіз де елді елеймін:</w:t>
            </w:r>
          </w:p>
          <w:p w14:paraId="7A29ABA9">
            <w:pPr>
              <w:rPr>
                <w:iCs/>
                <w:lang w:val="kk-KZ"/>
              </w:rPr>
            </w:pPr>
          </w:p>
          <w:p w14:paraId="2BAB69AF">
            <w:pPr>
              <w:rPr>
                <w:iCs/>
                <w:lang w:val="kk-KZ"/>
              </w:rPr>
            </w:pPr>
            <w:r>
              <w:rPr>
                <w:iCs/>
                <w:sz w:val="22"/>
                <w:szCs w:val="22"/>
                <w:lang w:val="kk-KZ"/>
              </w:rPr>
              <w:t>Үйге кешке келемін,</w:t>
            </w:r>
          </w:p>
          <w:p w14:paraId="6A0218A4">
            <w:pPr>
              <w:rPr>
                <w:iCs/>
                <w:lang w:val="kk-KZ"/>
              </w:rPr>
            </w:pPr>
          </w:p>
          <w:p w14:paraId="6D784303">
            <w:pPr>
              <w:rPr>
                <w:iCs/>
                <w:lang w:val="kk-KZ"/>
              </w:rPr>
            </w:pPr>
            <w:r>
              <w:rPr>
                <w:iCs/>
                <w:sz w:val="22"/>
                <w:szCs w:val="22"/>
                <w:lang w:val="kk-KZ"/>
              </w:rPr>
              <w:t>Не дерімді білемін</w:t>
            </w:r>
          </w:p>
          <w:p w14:paraId="39AFB876">
            <w:pPr>
              <w:rPr>
                <w:iCs/>
                <w:lang w:val="kk-KZ"/>
              </w:rPr>
            </w:pPr>
          </w:p>
          <w:p w14:paraId="1BD15955">
            <w:pPr>
              <w:rPr>
                <w:iCs/>
                <w:lang w:val="kk-KZ"/>
              </w:rPr>
            </w:pPr>
            <w:r>
              <w:rPr>
                <w:iCs/>
                <w:sz w:val="22"/>
                <w:szCs w:val="22"/>
                <w:lang w:val="kk-KZ"/>
              </w:rPr>
              <w:t>«Кеш жарық!»-деп кіремін.</w:t>
            </w:r>
            <w:r>
              <w:rPr>
                <w:color w:val="3D3D3D"/>
                <w:sz w:val="22"/>
                <w:szCs w:val="22"/>
                <w:lang w:val="kk-KZ" w:eastAsia="ru-RU"/>
              </w:rPr>
              <w:t xml:space="preserve"> </w:t>
            </w:r>
            <w:r>
              <w:rPr>
                <w:iCs/>
                <w:sz w:val="22"/>
                <w:szCs w:val="22"/>
                <w:lang w:val="kk-KZ"/>
              </w:rPr>
              <w:t>Сұрақ-жауап арқылы оқылған өлеңнің мазмұнын тұсіндіру.</w:t>
            </w:r>
          </w:p>
          <w:p w14:paraId="495CC488">
            <w:pPr>
              <w:rPr>
                <w:iCs/>
              </w:rPr>
            </w:pPr>
            <w:r>
              <w:rPr>
                <w:iCs/>
                <w:sz w:val="22"/>
                <w:szCs w:val="22"/>
              </w:rPr>
              <w:t>-Балалар, біз қандай болуымыз керек?</w:t>
            </w:r>
          </w:p>
          <w:p w14:paraId="06EC6728">
            <w:pPr>
              <w:rPr>
                <w:iCs/>
              </w:rPr>
            </w:pPr>
            <w:r>
              <w:rPr>
                <w:iCs/>
                <w:sz w:val="22"/>
                <w:szCs w:val="22"/>
              </w:rPr>
              <w:t>-Әдепті, жақсы балалар бар ма топта?</w:t>
            </w:r>
          </w:p>
          <w:p w14:paraId="363E2387">
            <w:pPr>
              <w:rPr>
                <w:iCs/>
              </w:rPr>
            </w:pPr>
            <w:r>
              <w:rPr>
                <w:iCs/>
                <w:sz w:val="22"/>
                <w:szCs w:val="22"/>
              </w:rPr>
              <w:t> </w:t>
            </w:r>
          </w:p>
          <w:p w14:paraId="08E5BC27">
            <w:pPr>
              <w:rPr>
                <w:iCs/>
              </w:rPr>
            </w:pPr>
            <w:r>
              <w:rPr>
                <w:iCs/>
                <w:sz w:val="22"/>
                <w:szCs w:val="22"/>
              </w:rPr>
              <w:t>«Қалай амандасу керек?» ойыны.</w:t>
            </w:r>
          </w:p>
          <w:p w14:paraId="706FC9EE">
            <w:pPr>
              <w:rPr>
                <w:iCs/>
              </w:rPr>
            </w:pPr>
            <w:r>
              <w:rPr>
                <w:iCs/>
                <w:sz w:val="22"/>
                <w:szCs w:val="22"/>
              </w:rPr>
              <w:t>Мақсаты: әдептілік ережелеріне баулу.</w:t>
            </w:r>
          </w:p>
          <w:p w14:paraId="0BA29E49">
            <w:pPr>
              <w:rPr>
                <w:iCs/>
              </w:rPr>
            </w:pPr>
            <w:r>
              <w:rPr>
                <w:iCs/>
                <w:sz w:val="22"/>
                <w:szCs w:val="22"/>
              </w:rPr>
              <w:t>Ойын шарты: балалар жұптасып, сыртқы және ішкі шеңбер</w:t>
            </w:r>
          </w:p>
          <w:p w14:paraId="789EFC81">
            <w:pPr>
              <w:rPr>
                <w:iCs/>
              </w:rPr>
            </w:pPr>
            <w:r>
              <w:rPr>
                <w:iCs/>
                <w:sz w:val="22"/>
                <w:szCs w:val="22"/>
              </w:rPr>
              <w:t>құрады. Педагогтың нұсқауы бойынша қарама-қарсы тұрған балалар бір-бірімен</w:t>
            </w:r>
          </w:p>
          <w:p w14:paraId="0649E497">
            <w:pPr>
              <w:rPr>
                <w:iCs/>
              </w:rPr>
            </w:pPr>
            <w:r>
              <w:rPr>
                <w:iCs/>
                <w:sz w:val="22"/>
                <w:szCs w:val="22"/>
              </w:rPr>
              <w:t>амандасады.</w:t>
            </w:r>
          </w:p>
          <w:p w14:paraId="0A0E70E2">
            <w:pPr>
              <w:rPr>
                <w:iCs/>
                <w:lang w:val="kk-KZ"/>
              </w:rPr>
            </w:pPr>
            <w:r>
              <w:rPr>
                <w:iCs/>
                <w:sz w:val="22"/>
                <w:szCs w:val="22"/>
                <w:lang w:val="kk-KZ"/>
              </w:rPr>
              <w:t>Қорытындылау:</w:t>
            </w:r>
          </w:p>
          <w:p w14:paraId="670D3B5B">
            <w:pPr>
              <w:rPr>
                <w:iCs/>
                <w:lang w:val="kk-KZ"/>
              </w:rPr>
            </w:pPr>
          </w:p>
          <w:p w14:paraId="01AB072D">
            <w:pPr>
              <w:rPr>
                <w:iCs/>
                <w:lang w:val="kk-KZ"/>
              </w:rPr>
            </w:pPr>
            <w:r>
              <w:rPr>
                <w:iCs/>
                <w:sz w:val="22"/>
                <w:szCs w:val="22"/>
                <w:lang w:val="kk-KZ"/>
              </w:rPr>
              <w:t>Әдеп сақтап</w:t>
            </w:r>
          </w:p>
          <w:p w14:paraId="193EF928">
            <w:pPr>
              <w:rPr>
                <w:iCs/>
                <w:lang w:val="kk-KZ"/>
              </w:rPr>
            </w:pPr>
          </w:p>
          <w:p w14:paraId="1FE922AA">
            <w:pPr>
              <w:rPr>
                <w:iCs/>
                <w:lang w:val="kk-KZ"/>
              </w:rPr>
            </w:pPr>
            <w:r>
              <w:rPr>
                <w:iCs/>
                <w:sz w:val="22"/>
                <w:szCs w:val="22"/>
                <w:lang w:val="kk-KZ"/>
              </w:rPr>
              <w:t>әмәнда,</w:t>
            </w:r>
          </w:p>
          <w:p w14:paraId="4DE3A7E7">
            <w:pPr>
              <w:rPr>
                <w:iCs/>
                <w:lang w:val="kk-KZ"/>
              </w:rPr>
            </w:pPr>
          </w:p>
          <w:p w14:paraId="31AD2215">
            <w:pPr>
              <w:rPr>
                <w:iCs/>
                <w:lang w:val="kk-KZ"/>
              </w:rPr>
            </w:pPr>
            <w:r>
              <w:rPr>
                <w:iCs/>
                <w:sz w:val="22"/>
                <w:szCs w:val="22"/>
                <w:lang w:val="kk-KZ"/>
              </w:rPr>
              <w:t>Әрбір адал</w:t>
            </w:r>
          </w:p>
          <w:p w14:paraId="5A015F50">
            <w:pPr>
              <w:rPr>
                <w:iCs/>
                <w:lang w:val="kk-KZ"/>
              </w:rPr>
            </w:pPr>
          </w:p>
          <w:p w14:paraId="01B2582F">
            <w:pPr>
              <w:rPr>
                <w:iCs/>
                <w:lang w:val="kk-KZ"/>
              </w:rPr>
            </w:pPr>
            <w:r>
              <w:rPr>
                <w:iCs/>
                <w:sz w:val="22"/>
                <w:szCs w:val="22"/>
                <w:lang w:val="kk-KZ"/>
              </w:rPr>
              <w:t>адамға.</w:t>
            </w:r>
          </w:p>
          <w:p w14:paraId="31EDA791">
            <w:pPr>
              <w:rPr>
                <w:iCs/>
                <w:lang w:val="kk-KZ"/>
              </w:rPr>
            </w:pPr>
          </w:p>
          <w:p w14:paraId="05422AC4">
            <w:pPr>
              <w:rPr>
                <w:iCs/>
                <w:lang w:val="kk-KZ"/>
              </w:rPr>
            </w:pPr>
            <w:r>
              <w:rPr>
                <w:iCs/>
                <w:sz w:val="22"/>
                <w:szCs w:val="22"/>
                <w:lang w:val="kk-KZ"/>
              </w:rPr>
              <w:t>Жасасақ бір</w:t>
            </w:r>
          </w:p>
          <w:p w14:paraId="566F5773">
            <w:pPr>
              <w:rPr>
                <w:iCs/>
                <w:lang w:val="kk-KZ"/>
              </w:rPr>
            </w:pPr>
          </w:p>
          <w:p w14:paraId="087AC41A">
            <w:pPr>
              <w:rPr>
                <w:iCs/>
                <w:lang w:val="kk-KZ"/>
              </w:rPr>
            </w:pPr>
            <w:r>
              <w:rPr>
                <w:iCs/>
                <w:sz w:val="22"/>
                <w:szCs w:val="22"/>
                <w:lang w:val="kk-KZ"/>
              </w:rPr>
              <w:t>жақсылық</w:t>
            </w:r>
          </w:p>
          <w:p w14:paraId="68C1CD72">
            <w:pPr>
              <w:rPr>
                <w:iCs/>
                <w:lang w:val="kk-KZ"/>
              </w:rPr>
            </w:pPr>
          </w:p>
          <w:p w14:paraId="6DF36A80">
            <w:pPr>
              <w:rPr>
                <w:iCs/>
                <w:lang w:val="kk-KZ"/>
              </w:rPr>
            </w:pPr>
            <w:r>
              <w:rPr>
                <w:iCs/>
                <w:sz w:val="22"/>
                <w:szCs w:val="22"/>
                <w:lang w:val="kk-KZ"/>
              </w:rPr>
              <w:t>Қайтарады саған</w:t>
            </w:r>
          </w:p>
          <w:p w14:paraId="2E499368">
            <w:pPr>
              <w:rPr>
                <w:iCs/>
                <w:lang w:val="kk-KZ"/>
              </w:rPr>
            </w:pPr>
          </w:p>
          <w:p w14:paraId="15ECBCD8">
            <w:pPr>
              <w:rPr>
                <w:iCs/>
                <w:lang w:val="kk-KZ"/>
              </w:rPr>
            </w:pPr>
            <w:r>
              <w:rPr>
                <w:iCs/>
                <w:sz w:val="22"/>
                <w:szCs w:val="22"/>
                <w:lang w:val="kk-KZ"/>
              </w:rPr>
              <w:t>да.</w:t>
            </w:r>
          </w:p>
          <w:p w14:paraId="69743357">
            <w:pPr>
              <w:rPr>
                <w:iCs/>
                <w:lang w:val="kk-KZ"/>
              </w:rPr>
            </w:pPr>
          </w:p>
          <w:p w14:paraId="09BC951D">
            <w:pPr>
              <w:rPr>
                <w:lang w:val="kk-KZ"/>
              </w:rPr>
            </w:pPr>
          </w:p>
          <w:p w14:paraId="22B13D33">
            <w:pPr>
              <w:rPr>
                <w:lang w:val="kk-KZ"/>
              </w:rPr>
            </w:pPr>
            <w:r>
              <w:rPr>
                <w:sz w:val="22"/>
                <w:szCs w:val="22"/>
                <w:lang w:val="kk-KZ"/>
              </w:rPr>
              <w:t>3.Қазақ тілі</w:t>
            </w:r>
          </w:p>
          <w:p w14:paraId="048581D5">
            <w:pPr>
              <w:rPr>
                <w:lang w:val="kk-KZ"/>
              </w:rPr>
            </w:pPr>
            <w:r>
              <w:rPr>
                <w:sz w:val="22"/>
                <w:szCs w:val="22"/>
                <w:lang w:val="kk-KZ"/>
              </w:rPr>
              <w:t xml:space="preserve">. Тақырыбы: </w:t>
            </w:r>
          </w:p>
          <w:p w14:paraId="10D2739E">
            <w:pPr>
              <w:rPr>
                <w:rFonts w:eastAsiaTheme="minorHAnsi"/>
                <w:lang w:val="kk-KZ" w:eastAsia="en-US"/>
              </w:rPr>
            </w:pPr>
            <w:r>
              <w:rPr>
                <w:sz w:val="22"/>
                <w:szCs w:val="22"/>
                <w:lang w:val="kk-KZ"/>
              </w:rPr>
              <w:t xml:space="preserve">Апта күндері </w:t>
            </w:r>
            <w:r>
              <w:rPr>
                <w:rFonts w:eastAsiaTheme="minorHAnsi"/>
                <w:sz w:val="22"/>
                <w:szCs w:val="22"/>
                <w:lang w:val="kk-KZ" w:eastAsia="en-US"/>
              </w:rPr>
              <w:t xml:space="preserve">Міндеттері: </w:t>
            </w:r>
          </w:p>
          <w:p w14:paraId="74AA2074">
            <w:pPr>
              <w:rPr>
                <w:rFonts w:eastAsiaTheme="minorHAnsi"/>
                <w:lang w:val="kk-KZ" w:eastAsia="en-US"/>
              </w:rPr>
            </w:pPr>
            <w:r>
              <w:rPr>
                <w:sz w:val="22"/>
                <w:szCs w:val="22"/>
                <w:lang w:val="kk-KZ"/>
              </w:rPr>
              <w:t xml:space="preserve">Апта күндерінің қазақша атауын дұрыс айту, </w:t>
            </w:r>
          </w:p>
          <w:p w14:paraId="3DABFADA">
            <w:r>
              <w:rPr>
                <w:sz w:val="22"/>
                <w:szCs w:val="22"/>
              </w:rPr>
              <w:t xml:space="preserve">есте сақтауға үйрету. </w:t>
            </w:r>
          </w:p>
          <w:p w14:paraId="09C348A7">
            <w:pPr>
              <w:rPr>
                <w:lang w:val="kk-KZ"/>
              </w:rPr>
            </w:pPr>
            <w:r>
              <w:rPr>
                <w:sz w:val="22"/>
                <w:szCs w:val="22"/>
              </w:rPr>
              <w:t xml:space="preserve">Сабақ барысы: </w:t>
            </w:r>
          </w:p>
          <w:p w14:paraId="23C6DEC6">
            <w:pPr>
              <w:rPr>
                <w:lang w:val="kk-KZ"/>
              </w:rPr>
            </w:pPr>
            <w:r>
              <w:rPr>
                <w:sz w:val="22"/>
                <w:szCs w:val="22"/>
                <w:lang w:val="kk-KZ"/>
              </w:rPr>
              <w:t xml:space="preserve">Дыбыстық жаттығулар. </w:t>
            </w:r>
          </w:p>
          <w:p w14:paraId="1F5D1CEF">
            <w:pPr>
              <w:rPr>
                <w:color w:val="000000"/>
                <w:lang w:val="kk-KZ"/>
              </w:rPr>
            </w:pPr>
            <w:r>
              <w:rPr>
                <w:color w:val="000000"/>
                <w:sz w:val="22"/>
                <w:szCs w:val="22"/>
                <w:lang w:val="kk-KZ"/>
              </w:rPr>
              <w:t>Іс – іс – іс,</w:t>
            </w:r>
          </w:p>
          <w:p w14:paraId="522BCFD8">
            <w:pPr>
              <w:rPr>
                <w:color w:val="000000"/>
                <w:lang w:val="kk-KZ"/>
              </w:rPr>
            </w:pPr>
            <w:r>
              <w:rPr>
                <w:color w:val="000000"/>
                <w:sz w:val="22"/>
                <w:szCs w:val="22"/>
                <w:lang w:val="kk-KZ"/>
              </w:rPr>
              <w:t>Піседі жеміс.</w:t>
            </w:r>
          </w:p>
          <w:p w14:paraId="75D17532">
            <w:pPr>
              <w:rPr>
                <w:color w:val="000000"/>
                <w:lang w:val="kk-KZ"/>
              </w:rPr>
            </w:pPr>
            <w:r>
              <w:rPr>
                <w:color w:val="000000"/>
                <w:sz w:val="22"/>
                <w:szCs w:val="22"/>
                <w:lang w:val="kk-KZ"/>
              </w:rPr>
              <w:t>Үн – үн – үн</w:t>
            </w:r>
          </w:p>
          <w:p w14:paraId="7F89F64C">
            <w:pPr>
              <w:rPr>
                <w:color w:val="000000"/>
                <w:lang w:val="kk-KZ"/>
              </w:rPr>
            </w:pPr>
            <w:r>
              <w:rPr>
                <w:color w:val="000000"/>
                <w:sz w:val="22"/>
                <w:szCs w:val="22"/>
                <w:lang w:val="kk-KZ"/>
              </w:rPr>
              <w:t>Салқын күн.</w:t>
            </w:r>
          </w:p>
          <w:p w14:paraId="6ABABA9E">
            <w:pPr>
              <w:rPr>
                <w:color w:val="000000"/>
                <w:lang w:val="kk-KZ"/>
              </w:rPr>
            </w:pPr>
            <w:r>
              <w:rPr>
                <w:color w:val="000000"/>
                <w:sz w:val="22"/>
                <w:szCs w:val="22"/>
                <w:lang w:val="kk-KZ"/>
              </w:rPr>
              <w:t>Ұс – ұс – ұс,</w:t>
            </w:r>
          </w:p>
          <w:p w14:paraId="189626BA">
            <w:pPr>
              <w:rPr>
                <w:color w:val="000000"/>
                <w:lang w:val="kk-KZ"/>
              </w:rPr>
            </w:pPr>
            <w:r>
              <w:rPr>
                <w:color w:val="000000"/>
                <w:sz w:val="22"/>
                <w:szCs w:val="22"/>
                <w:lang w:val="kk-KZ"/>
              </w:rPr>
              <w:t>Ұшты үлкен құс.</w:t>
            </w:r>
          </w:p>
          <w:p w14:paraId="5358738D">
            <w:pPr>
              <w:rPr>
                <w:color w:val="000000"/>
                <w:lang w:val="kk-KZ"/>
              </w:rPr>
            </w:pPr>
            <w:r>
              <w:rPr>
                <w:color w:val="000000"/>
                <w:sz w:val="22"/>
                <w:szCs w:val="22"/>
                <w:lang w:val="kk-KZ"/>
              </w:rPr>
              <w:t>Ік – ік – ік</w:t>
            </w:r>
          </w:p>
          <w:p w14:paraId="0355DB17">
            <w:pPr>
              <w:rPr>
                <w:color w:val="000000"/>
                <w:lang w:val="kk-KZ"/>
              </w:rPr>
            </w:pPr>
            <w:r>
              <w:rPr>
                <w:color w:val="000000"/>
                <w:sz w:val="22"/>
                <w:szCs w:val="22"/>
                <w:lang w:val="kk-KZ"/>
              </w:rPr>
              <w:t>Сәнді етік</w:t>
            </w:r>
          </w:p>
          <w:p w14:paraId="0FC2C64B">
            <w:pPr>
              <w:rPr>
                <w:lang w:val="kk-KZ"/>
              </w:rPr>
            </w:pPr>
            <w:r>
              <w:rPr>
                <w:sz w:val="22"/>
                <w:szCs w:val="22"/>
                <w:lang w:val="kk-KZ"/>
              </w:rPr>
              <w:t>Санамақ бойынша ойын-жаттығу:</w:t>
            </w:r>
          </w:p>
          <w:p w14:paraId="3E3DE2EB">
            <w:pPr>
              <w:rPr>
                <w:shd w:val="clear" w:color="auto" w:fill="FFFFFF"/>
                <w:lang w:val="kk-KZ"/>
              </w:rPr>
            </w:pPr>
            <w:r>
              <w:rPr>
                <w:sz w:val="22"/>
                <w:szCs w:val="22"/>
                <w:shd w:val="clear" w:color="auto" w:fill="FFFFFF"/>
                <w:lang w:val="kk-KZ"/>
              </w:rPr>
              <w:t>Дүйсенбіде доп ойнадық далада</w:t>
            </w:r>
            <w:r>
              <w:rPr>
                <w:sz w:val="22"/>
                <w:szCs w:val="22"/>
                <w:lang w:val="kk-KZ"/>
              </w:rPr>
              <w:br w:type="textWrapping"/>
            </w:r>
            <w:r>
              <w:rPr>
                <w:sz w:val="22"/>
                <w:szCs w:val="22"/>
                <w:shd w:val="clear" w:color="auto" w:fill="FFFFFF"/>
                <w:lang w:val="kk-KZ"/>
              </w:rPr>
              <w:t>Сейсенбіде серуен құрдық аулада</w:t>
            </w:r>
            <w:r>
              <w:rPr>
                <w:sz w:val="22"/>
                <w:szCs w:val="22"/>
                <w:lang w:val="kk-KZ"/>
              </w:rPr>
              <w:br w:type="textWrapping"/>
            </w:r>
            <w:r>
              <w:rPr>
                <w:sz w:val="22"/>
                <w:szCs w:val="22"/>
                <w:shd w:val="clear" w:color="auto" w:fill="FFFFFF"/>
                <w:lang w:val="kk-KZ"/>
              </w:rPr>
              <w:t>Сәрсенбіде сурет салдық сәндетіп</w:t>
            </w:r>
            <w:r>
              <w:rPr>
                <w:sz w:val="22"/>
                <w:szCs w:val="22"/>
                <w:lang w:val="kk-KZ"/>
              </w:rPr>
              <w:br w:type="textWrapping"/>
            </w:r>
            <w:r>
              <w:rPr>
                <w:sz w:val="22"/>
                <w:szCs w:val="22"/>
                <w:shd w:val="clear" w:color="auto" w:fill="FFFFFF"/>
                <w:lang w:val="kk-KZ"/>
              </w:rPr>
              <w:t>Бейсенбіде би биледік әндетіп</w:t>
            </w:r>
            <w:r>
              <w:rPr>
                <w:sz w:val="22"/>
                <w:szCs w:val="22"/>
                <w:lang w:val="kk-KZ"/>
              </w:rPr>
              <w:br w:type="textWrapping"/>
            </w:r>
            <w:r>
              <w:rPr>
                <w:sz w:val="22"/>
                <w:szCs w:val="22"/>
                <w:shd w:val="clear" w:color="auto" w:fill="FFFFFF"/>
                <w:lang w:val="kk-KZ"/>
              </w:rPr>
              <w:t>Жұма күні жұмбақ шештік</w:t>
            </w:r>
            <w:r>
              <w:rPr>
                <w:sz w:val="22"/>
                <w:szCs w:val="22"/>
                <w:lang w:val="kk-KZ"/>
              </w:rPr>
              <w:br w:type="textWrapping"/>
            </w:r>
            <w:r>
              <w:rPr>
                <w:sz w:val="22"/>
                <w:szCs w:val="22"/>
                <w:shd w:val="clear" w:color="auto" w:fill="FFFFFF"/>
                <w:lang w:val="kk-KZ"/>
              </w:rPr>
              <w:t>Сенбі күні мультик көрдік</w:t>
            </w:r>
            <w:r>
              <w:rPr>
                <w:sz w:val="22"/>
                <w:szCs w:val="22"/>
                <w:lang w:val="kk-KZ"/>
              </w:rPr>
              <w:br w:type="textWrapping"/>
            </w:r>
            <w:r>
              <w:rPr>
                <w:sz w:val="22"/>
                <w:szCs w:val="22"/>
                <w:shd w:val="clear" w:color="auto" w:fill="FFFFFF"/>
                <w:lang w:val="kk-KZ"/>
              </w:rPr>
              <w:t>Жексенбіде үйде болып</w:t>
            </w:r>
            <w:r>
              <w:rPr>
                <w:sz w:val="22"/>
                <w:szCs w:val="22"/>
                <w:lang w:val="kk-KZ"/>
              </w:rPr>
              <w:br w:type="textWrapping"/>
            </w:r>
            <w:r>
              <w:rPr>
                <w:sz w:val="22"/>
                <w:szCs w:val="22"/>
                <w:shd w:val="clear" w:color="auto" w:fill="FFFFFF"/>
                <w:lang w:val="kk-KZ"/>
              </w:rPr>
              <w:t>Осылайша өте шығар 1 апта</w:t>
            </w:r>
          </w:p>
          <w:p w14:paraId="673729A2">
            <w:pPr>
              <w:rPr>
                <w:shd w:val="clear" w:color="auto" w:fill="FFFFFF"/>
                <w:lang w:val="kk-KZ"/>
              </w:rPr>
            </w:pPr>
          </w:p>
          <w:p w14:paraId="4A452B01">
            <w:pPr>
              <w:rPr>
                <w:shd w:val="clear" w:color="auto" w:fill="FFFFFF"/>
                <w:lang w:val="kk-KZ"/>
              </w:rPr>
            </w:pPr>
            <w:r>
              <w:rPr>
                <w:sz w:val="22"/>
                <w:szCs w:val="22"/>
                <w:shd w:val="clear" w:color="auto" w:fill="FFFFFF"/>
                <w:lang w:val="kk-KZ"/>
              </w:rPr>
              <w:t>Дүйсенбіде «Көңілді доп»</w:t>
            </w:r>
          </w:p>
          <w:p w14:paraId="5A8FA891">
            <w:pPr>
              <w:rPr>
                <w:shd w:val="clear" w:color="auto" w:fill="FFFFFF"/>
                <w:lang w:val="kk-KZ"/>
              </w:rPr>
            </w:pPr>
            <w:r>
              <w:rPr>
                <w:sz w:val="22"/>
                <w:szCs w:val="22"/>
                <w:shd w:val="clear" w:color="auto" w:fill="FFFFFF"/>
                <w:lang w:val="kk-KZ"/>
              </w:rPr>
              <w:t>Шарты: балаларға тәрбиеші доп лақтырады, бала допты қайтара,  антоним сөз тауып айтады. Мысалы: күн-түн, ақ-қара, ащы-тәтті және т.б.</w:t>
            </w:r>
          </w:p>
          <w:p w14:paraId="5442AF65">
            <w:pPr>
              <w:rPr>
                <w:shd w:val="clear" w:color="auto" w:fill="FFFFFF"/>
                <w:lang w:val="kk-KZ"/>
              </w:rPr>
            </w:pPr>
            <w:r>
              <w:rPr>
                <w:sz w:val="22"/>
                <w:szCs w:val="22"/>
                <w:shd w:val="clear" w:color="auto" w:fill="FFFFFF"/>
                <w:lang w:val="kk-KZ"/>
              </w:rPr>
              <w:t>Сейсенбіде: сергіту сәті:</w:t>
            </w:r>
          </w:p>
          <w:p w14:paraId="1D4FA50A">
            <w:pPr>
              <w:rPr>
                <w:shd w:val="clear" w:color="auto" w:fill="FFFFFF"/>
                <w:lang w:val="kk-KZ"/>
              </w:rPr>
            </w:pPr>
            <w:r>
              <w:rPr>
                <w:sz w:val="22"/>
                <w:szCs w:val="22"/>
                <w:lang w:val="kk-KZ"/>
              </w:rPr>
              <w:t>Солға-солға түзу түр.</w:t>
            </w:r>
            <w:r>
              <w:rPr>
                <w:sz w:val="22"/>
                <w:szCs w:val="22"/>
                <w:lang w:val="kk-KZ"/>
              </w:rPr>
              <w:br w:type="textWrapping"/>
            </w:r>
            <w:r>
              <w:rPr>
                <w:sz w:val="22"/>
                <w:szCs w:val="22"/>
                <w:lang w:val="kk-KZ"/>
              </w:rPr>
              <w:t>Оңға-оңға түзу түр,</w:t>
            </w:r>
            <w:r>
              <w:rPr>
                <w:sz w:val="22"/>
                <w:szCs w:val="22"/>
                <w:lang w:val="kk-KZ"/>
              </w:rPr>
              <w:br w:type="textWrapping"/>
            </w:r>
            <w:r>
              <w:rPr>
                <w:sz w:val="22"/>
                <w:szCs w:val="22"/>
                <w:lang w:val="kk-KZ"/>
              </w:rPr>
              <w:t>Алға қарайбір адым,</w:t>
            </w:r>
            <w:r>
              <w:rPr>
                <w:sz w:val="22"/>
                <w:szCs w:val="22"/>
                <w:lang w:val="kk-KZ"/>
              </w:rPr>
              <w:br w:type="textWrapping"/>
            </w:r>
            <w:r>
              <w:rPr>
                <w:sz w:val="22"/>
                <w:szCs w:val="22"/>
                <w:lang w:val="kk-KZ"/>
              </w:rPr>
              <w:t>Артқа қарай бір адым</w:t>
            </w:r>
            <w:r>
              <w:rPr>
                <w:sz w:val="22"/>
                <w:szCs w:val="22"/>
                <w:lang w:val="kk-KZ"/>
              </w:rPr>
              <w:br w:type="textWrapping"/>
            </w:r>
            <w:r>
              <w:rPr>
                <w:sz w:val="22"/>
                <w:szCs w:val="22"/>
                <w:lang w:val="kk-KZ"/>
              </w:rPr>
              <w:t>Бойымызға күш жинап,</w:t>
            </w:r>
            <w:r>
              <w:rPr>
                <w:sz w:val="22"/>
                <w:szCs w:val="22"/>
                <w:lang w:val="kk-KZ"/>
              </w:rPr>
              <w:br w:type="textWrapping"/>
            </w:r>
            <w:r>
              <w:rPr>
                <w:sz w:val="22"/>
                <w:szCs w:val="22"/>
                <w:lang w:val="kk-KZ"/>
              </w:rPr>
              <w:t>Бір дем алайық.</w:t>
            </w:r>
            <w:r>
              <w:rPr>
                <w:sz w:val="22"/>
                <w:szCs w:val="22"/>
                <w:lang w:val="kk-KZ"/>
              </w:rPr>
              <w:br w:type="textWrapping"/>
            </w:r>
            <w:r>
              <w:rPr>
                <w:sz w:val="22"/>
                <w:szCs w:val="22"/>
                <w:shd w:val="clear" w:color="auto" w:fill="FFFFFF"/>
                <w:lang w:val="kk-KZ"/>
              </w:rPr>
              <w:t>Сәрсенбіде: «Сурет құрастыр»</w:t>
            </w:r>
          </w:p>
          <w:p w14:paraId="137B20F7">
            <w:pPr>
              <w:rPr>
                <w:shd w:val="clear" w:color="auto" w:fill="FFFFFF"/>
                <w:lang w:val="kk-KZ"/>
              </w:rPr>
            </w:pPr>
            <w:r>
              <w:rPr>
                <w:sz w:val="22"/>
                <w:szCs w:val="22"/>
                <w:shd w:val="clear" w:color="auto" w:fill="FFFFFF"/>
                <w:lang w:val="kk-KZ"/>
              </w:rPr>
              <w:t>Шарты: балалар қиылған бөліктерден бүтін суреттер құрастырады. (көрпеше,кілем т.б.)</w:t>
            </w:r>
          </w:p>
          <w:p w14:paraId="75AC5D46">
            <w:pPr>
              <w:rPr>
                <w:shd w:val="clear" w:color="auto" w:fill="FFFFFF"/>
                <w:lang w:val="kk-KZ"/>
              </w:rPr>
            </w:pPr>
            <w:r>
              <w:rPr>
                <w:sz w:val="22"/>
                <w:szCs w:val="22"/>
                <w:shd w:val="clear" w:color="auto" w:fill="FFFFFF"/>
                <w:lang w:val="kk-KZ"/>
              </w:rPr>
              <w:t>Бейсенбіде: теледидардан бейне жазба қосу. «Қара жорға» биін билеу</w:t>
            </w:r>
          </w:p>
          <w:p w14:paraId="70833373">
            <w:pPr>
              <w:rPr>
                <w:shd w:val="clear" w:color="auto" w:fill="FFFFFF"/>
                <w:lang w:val="kk-KZ"/>
              </w:rPr>
            </w:pPr>
            <w:r>
              <w:rPr>
                <w:sz w:val="22"/>
                <w:szCs w:val="22"/>
                <w:shd w:val="clear" w:color="auto" w:fill="FFFFFF"/>
                <w:lang w:val="kk-KZ"/>
              </w:rPr>
              <w:t>Жұмада: Жұмбақ жасыру.</w:t>
            </w:r>
          </w:p>
          <w:p w14:paraId="7459A7B4">
            <w:pPr>
              <w:rPr>
                <w:color w:val="1A1A1A"/>
                <w:spacing w:val="4"/>
                <w:lang w:val="kk-KZ"/>
              </w:rPr>
            </w:pPr>
            <w:r>
              <w:rPr>
                <w:color w:val="1A1A1A"/>
                <w:spacing w:val="4"/>
                <w:sz w:val="22"/>
                <w:szCs w:val="22"/>
                <w:lang w:val="kk-KZ"/>
              </w:rPr>
              <w:t>Бір жыланды таяққа іліп алдым,</w:t>
            </w:r>
            <w:r>
              <w:rPr>
                <w:color w:val="1A1A1A"/>
                <w:spacing w:val="4"/>
                <w:sz w:val="22"/>
                <w:szCs w:val="22"/>
                <w:lang w:val="kk-KZ"/>
              </w:rPr>
              <w:br w:type="textWrapping"/>
            </w:r>
            <w:r>
              <w:rPr>
                <w:color w:val="1A1A1A"/>
                <w:spacing w:val="4"/>
                <w:sz w:val="22"/>
                <w:szCs w:val="22"/>
                <w:lang w:val="kk-KZ"/>
              </w:rPr>
              <w:t>Ерге қона, пайдасын біліп алдым.</w:t>
            </w:r>
            <w:r>
              <w:rPr>
                <w:color w:val="1A1A1A"/>
                <w:spacing w:val="4"/>
                <w:sz w:val="22"/>
                <w:szCs w:val="22"/>
                <w:lang w:val="kk-KZ"/>
              </w:rPr>
              <w:br w:type="textWrapping"/>
            </w:r>
            <w:r>
              <w:rPr>
                <w:color w:val="1A1A1A"/>
                <w:spacing w:val="4"/>
                <w:sz w:val="22"/>
                <w:szCs w:val="22"/>
              </w:rPr>
              <w:t>(Қамшы)</w:t>
            </w:r>
          </w:p>
          <w:p w14:paraId="2E839802">
            <w:pPr>
              <w:rPr>
                <w:color w:val="1A1A1A"/>
                <w:spacing w:val="4"/>
                <w:lang w:val="kk-KZ"/>
              </w:rPr>
            </w:pPr>
            <w:r>
              <w:rPr>
                <w:color w:val="1A1A1A"/>
                <w:spacing w:val="4"/>
                <w:sz w:val="22"/>
                <w:szCs w:val="22"/>
              </w:rPr>
              <w:t>Торы тай,</w:t>
            </w:r>
            <w:r>
              <w:rPr>
                <w:color w:val="1A1A1A"/>
                <w:spacing w:val="4"/>
                <w:sz w:val="22"/>
                <w:szCs w:val="22"/>
              </w:rPr>
              <w:br w:type="textWrapping"/>
            </w:r>
            <w:r>
              <w:rPr>
                <w:color w:val="1A1A1A"/>
                <w:spacing w:val="4"/>
                <w:sz w:val="22"/>
                <w:szCs w:val="22"/>
              </w:rPr>
              <w:t>Табанында төрт ай.</w:t>
            </w:r>
            <w:r>
              <w:rPr>
                <w:color w:val="1A1A1A"/>
                <w:spacing w:val="4"/>
                <w:sz w:val="22"/>
                <w:szCs w:val="22"/>
              </w:rPr>
              <w:br w:type="textWrapping"/>
            </w:r>
            <w:r>
              <w:rPr>
                <w:color w:val="1A1A1A"/>
                <w:spacing w:val="4"/>
                <w:sz w:val="22"/>
                <w:szCs w:val="22"/>
              </w:rPr>
              <w:t>(Таға)</w:t>
            </w:r>
          </w:p>
          <w:p w14:paraId="096B42B2">
            <w:pPr>
              <w:rPr>
                <w:color w:val="1A1A1A"/>
                <w:spacing w:val="4"/>
                <w:lang w:val="kk-KZ"/>
              </w:rPr>
            </w:pPr>
            <w:r>
              <w:rPr>
                <w:color w:val="1A1A1A"/>
                <w:spacing w:val="4"/>
                <w:sz w:val="22"/>
                <w:szCs w:val="22"/>
              </w:rPr>
              <w:t>Беттескен қос табақ, Ортасында бас тамақ.</w:t>
            </w:r>
            <w:r>
              <w:rPr>
                <w:color w:val="1A1A1A"/>
                <w:spacing w:val="4"/>
                <w:sz w:val="22"/>
                <w:szCs w:val="22"/>
              </w:rPr>
              <w:br w:type="textWrapping"/>
            </w:r>
            <w:r>
              <w:rPr>
                <w:color w:val="1A1A1A"/>
                <w:spacing w:val="4"/>
                <w:sz w:val="22"/>
                <w:szCs w:val="22"/>
              </w:rPr>
              <w:t>Киізбен шоққа ораса, Дәм піседі тамаша.</w:t>
            </w:r>
            <w:r>
              <w:rPr>
                <w:color w:val="1A1A1A"/>
                <w:spacing w:val="4"/>
                <w:sz w:val="22"/>
                <w:szCs w:val="22"/>
              </w:rPr>
              <w:br w:type="textWrapping"/>
            </w:r>
            <w:r>
              <w:rPr>
                <w:color w:val="1A1A1A"/>
                <w:spacing w:val="4"/>
                <w:sz w:val="22"/>
                <w:szCs w:val="22"/>
              </w:rPr>
              <w:t>(таба нан)</w:t>
            </w:r>
            <w:r>
              <w:rPr>
                <w:color w:val="1A1A1A"/>
                <w:spacing w:val="4"/>
                <w:sz w:val="22"/>
                <w:szCs w:val="22"/>
              </w:rPr>
              <w:br w:type="textWrapping"/>
            </w:r>
            <w:r>
              <w:rPr>
                <w:color w:val="1A1A1A"/>
                <w:spacing w:val="4"/>
                <w:sz w:val="22"/>
                <w:szCs w:val="22"/>
              </w:rPr>
              <w:t>Үсті тас, асты тас,</w:t>
            </w:r>
            <w:r>
              <w:rPr>
                <w:color w:val="1A1A1A"/>
                <w:spacing w:val="4"/>
                <w:sz w:val="22"/>
                <w:szCs w:val="22"/>
              </w:rPr>
              <w:br w:type="textWrapping"/>
            </w:r>
            <w:r>
              <w:rPr>
                <w:color w:val="1A1A1A"/>
                <w:spacing w:val="4"/>
                <w:sz w:val="22"/>
                <w:szCs w:val="22"/>
              </w:rPr>
              <w:t>Ортасында піскен ас.</w:t>
            </w:r>
            <w:r>
              <w:rPr>
                <w:color w:val="1A1A1A"/>
                <w:spacing w:val="4"/>
                <w:sz w:val="22"/>
                <w:szCs w:val="22"/>
              </w:rPr>
              <w:br w:type="textWrapping"/>
            </w:r>
            <w:r>
              <w:rPr>
                <w:color w:val="1A1A1A"/>
                <w:spacing w:val="4"/>
                <w:sz w:val="22"/>
                <w:szCs w:val="22"/>
              </w:rPr>
              <w:t>(нан)</w:t>
            </w:r>
          </w:p>
          <w:p w14:paraId="72EA6274">
            <w:pPr>
              <w:rPr>
                <w:color w:val="1A1A1A"/>
                <w:spacing w:val="4"/>
                <w:lang w:val="kk-KZ"/>
              </w:rPr>
            </w:pPr>
            <w:r>
              <w:rPr>
                <w:color w:val="1A1A1A"/>
                <w:spacing w:val="4"/>
                <w:sz w:val="22"/>
                <w:szCs w:val="22"/>
                <w:lang w:val="kk-KZ"/>
              </w:rPr>
              <w:t>Сенбі: мультик көру</w:t>
            </w:r>
          </w:p>
          <w:p w14:paraId="24CFFA66">
            <w:pPr>
              <w:rPr>
                <w:color w:val="1A1A1A"/>
                <w:spacing w:val="4"/>
                <w:lang w:val="kk-KZ"/>
              </w:rPr>
            </w:pPr>
            <w:r>
              <w:rPr>
                <w:color w:val="1A1A1A"/>
                <w:spacing w:val="4"/>
                <w:sz w:val="22"/>
                <w:szCs w:val="22"/>
                <w:lang w:val="kk-KZ"/>
              </w:rPr>
              <w:t>Жексенбі: үйде болу</w:t>
            </w:r>
          </w:p>
          <w:p w14:paraId="59C5D114">
            <w:pPr>
              <w:rPr>
                <w:color w:val="1A1A1A"/>
                <w:spacing w:val="4"/>
                <w:lang w:val="kk-KZ"/>
              </w:rPr>
            </w:pPr>
          </w:p>
          <w:p w14:paraId="14F2C4AF">
            <w:pPr>
              <w:rPr>
                <w:shd w:val="clear" w:color="auto" w:fill="FFFFFF"/>
                <w:lang w:val="kk-KZ"/>
              </w:rPr>
            </w:pPr>
            <w:r>
              <w:rPr>
                <w:color w:val="1A1A1A"/>
                <w:spacing w:val="4"/>
                <w:sz w:val="22"/>
                <w:szCs w:val="22"/>
                <w:lang w:val="kk-KZ"/>
              </w:rPr>
              <w:t>Санамақты сызбанұсқа бойынша қайталау</w:t>
            </w:r>
            <w:r>
              <w:rPr>
                <w:color w:val="1A1A1A"/>
                <w:spacing w:val="4"/>
                <w:sz w:val="22"/>
                <w:szCs w:val="22"/>
                <w:lang w:val="kk-KZ"/>
              </w:rPr>
              <w:br w:type="textWrapping"/>
            </w:r>
          </w:p>
          <w:p w14:paraId="40702DF0">
            <w:pPr>
              <w:rPr>
                <w:rFonts w:eastAsia="Calibri"/>
                <w:color w:val="0D0D0D"/>
                <w:lang w:val="kk-KZ"/>
              </w:rPr>
            </w:pPr>
            <w:r>
              <w:rPr>
                <w:rFonts w:eastAsia="Calibri"/>
                <w:color w:val="0D0D0D"/>
                <w:sz w:val="22"/>
                <w:szCs w:val="22"/>
                <w:lang w:val="kk-KZ"/>
              </w:rPr>
              <w:t>Сурет салу</w:t>
            </w:r>
          </w:p>
          <w:p w14:paraId="2A9F2B27">
            <w:pPr>
              <w:rPr>
                <w:rFonts w:eastAsia="Calibri"/>
                <w:color w:val="0D0D0D"/>
                <w:lang w:val="kk-KZ"/>
              </w:rPr>
            </w:pPr>
            <w:r>
              <w:rPr>
                <w:rFonts w:eastAsia="Calibri"/>
                <w:color w:val="0D0D0D"/>
                <w:sz w:val="22"/>
                <w:szCs w:val="22"/>
                <w:lang w:val="kk-KZ"/>
              </w:rPr>
              <w:t>«Менің әр күнім қалай өтеді?»</w:t>
            </w:r>
          </w:p>
          <w:p w14:paraId="37473E47">
            <w:pPr>
              <w:rPr>
                <w:rFonts w:eastAsia="Calibri"/>
                <w:color w:val="0D0D0D"/>
                <w:lang w:val="kk-KZ"/>
              </w:rPr>
            </w:pPr>
            <w:r>
              <w:rPr>
                <w:rFonts w:eastAsia="Calibri"/>
                <w:color w:val="0D0D0D"/>
                <w:sz w:val="22"/>
                <w:szCs w:val="22"/>
                <w:lang w:val="kk-KZ"/>
              </w:rPr>
              <w:t>Балаларға 7 ұяшығы бар парақтар таратылып, әр күні немен айналысатындары туралы сурет салғызу.</w:t>
            </w:r>
          </w:p>
          <w:p w14:paraId="432CEBBB">
            <w:pPr>
              <w:rPr>
                <w:lang w:val="kk-KZ"/>
              </w:rPr>
            </w:pPr>
          </w:p>
          <w:p w14:paraId="2D5C38C8">
            <w:pPr>
              <w:rPr>
                <w:lang w:val="kk-KZ"/>
              </w:rPr>
            </w:pPr>
          </w:p>
          <w:p w14:paraId="45FB0DF3">
            <w:pPr>
              <w:rPr>
                <w:lang w:val="kk-KZ"/>
              </w:rPr>
            </w:pPr>
          </w:p>
          <w:p w14:paraId="4B52ED15">
            <w:pPr>
              <w:rPr>
                <w:lang w:val="kk-KZ"/>
              </w:rPr>
            </w:pPr>
            <w:r>
              <w:rPr>
                <w:sz w:val="22"/>
                <w:szCs w:val="22"/>
                <w:lang w:val="kk-KZ"/>
              </w:rPr>
              <w:t>4.Математика негіздері</w:t>
            </w:r>
          </w:p>
          <w:p w14:paraId="475E153F">
            <w:pPr>
              <w:rPr>
                <w:lang w:val="kk-KZ"/>
              </w:rPr>
            </w:pPr>
            <w:r>
              <w:rPr>
                <w:sz w:val="22"/>
                <w:szCs w:val="22"/>
                <w:lang w:val="kk-KZ"/>
              </w:rPr>
              <w:t>Тақырыбы: «Көңілді пішіндер»</w:t>
            </w:r>
          </w:p>
          <w:p w14:paraId="7F61EAD3">
            <w:pPr>
              <w:rPr>
                <w:color w:val="000000"/>
                <w:lang w:val="kk-KZ"/>
              </w:rPr>
            </w:pPr>
            <w:r>
              <w:rPr>
                <w:sz w:val="22"/>
                <w:szCs w:val="22"/>
                <w:lang w:val="kk-KZ"/>
              </w:rPr>
              <w:t xml:space="preserve">Міндеттері: </w:t>
            </w:r>
            <w:r>
              <w:rPr>
                <w:color w:val="000000"/>
                <w:sz w:val="22"/>
                <w:szCs w:val="22"/>
                <w:lang w:val="kk-KZ"/>
              </w:rPr>
              <w:t>Геометриялық фигуралар (дөңгелек, сопақша, үшбұрыш, шаршы, тіктөртбұрыш) ажырата білуге жаттықтыру. Кеңістік туралы түсініктерді бекіту.</w:t>
            </w:r>
          </w:p>
          <w:p w14:paraId="6A7A91CB">
            <w:pPr>
              <w:rPr>
                <w:lang w:val="kk-KZ"/>
              </w:rPr>
            </w:pPr>
            <w:r>
              <w:rPr>
                <w:sz w:val="22"/>
                <w:szCs w:val="22"/>
                <w:lang w:val="kk-KZ"/>
              </w:rPr>
              <w:t xml:space="preserve">10-ға дейін тура, кері санау. ұсақ қол моторикасын, шығармашылық  және есте сақтау қабілетін дамыту. </w:t>
            </w:r>
          </w:p>
          <w:p w14:paraId="7B37FD5F">
            <w:pPr>
              <w:rPr>
                <w:lang w:val="kk-KZ"/>
              </w:rPr>
            </w:pPr>
            <w:r>
              <w:rPr>
                <w:sz w:val="22"/>
                <w:szCs w:val="22"/>
                <w:lang w:val="kk-KZ"/>
              </w:rPr>
              <w:t xml:space="preserve">ҰІӘ барысы: </w:t>
            </w:r>
          </w:p>
          <w:p w14:paraId="2E00238B">
            <w:pPr>
              <w:rPr>
                <w:lang w:val="kk-KZ"/>
              </w:rPr>
            </w:pPr>
            <w:r>
              <w:rPr>
                <w:sz w:val="22"/>
                <w:szCs w:val="22"/>
                <w:lang w:val="kk-KZ"/>
              </w:rPr>
              <w:t xml:space="preserve">Тәрбиеші қиылған адам бейнесі салынған геом.пішіндерді тақтаға іледі. Балалар пішіндерді атайды. </w:t>
            </w:r>
          </w:p>
          <w:p w14:paraId="5660530D">
            <w:pPr>
              <w:rPr>
                <w:lang w:val="kk-KZ"/>
              </w:rPr>
            </w:pPr>
            <w:r>
              <w:rPr>
                <w:sz w:val="22"/>
                <w:szCs w:val="22"/>
                <w:lang w:val="kk-KZ"/>
              </w:rPr>
              <w:t>10-ға дейін тура және кері санайды.</w:t>
            </w:r>
          </w:p>
          <w:p w14:paraId="485F0578">
            <w:pPr>
              <w:rPr>
                <w:lang w:val="kk-KZ"/>
              </w:rPr>
            </w:pPr>
            <w:r>
              <w:rPr>
                <w:sz w:val="22"/>
                <w:szCs w:val="22"/>
                <w:lang w:val="kk-KZ"/>
              </w:rPr>
              <w:t>ойын: «Неге ұқсайды?»</w:t>
            </w:r>
          </w:p>
          <w:p w14:paraId="0061AE14">
            <w:pPr>
              <w:rPr>
                <w:lang w:val="kk-KZ"/>
              </w:rPr>
            </w:pPr>
            <w:r>
              <w:rPr>
                <w:sz w:val="22"/>
                <w:szCs w:val="22"/>
                <w:lang w:val="kk-KZ"/>
              </w:rPr>
              <w:t>Шарты: балалар айналадан геом.пішіндерге ұқсайтын заттарды атайды. Мысалы: Дөңгелек-алма, апельсин, қарбыз,  шаңырақ, күн, ай т.б</w:t>
            </w:r>
          </w:p>
          <w:p w14:paraId="3E5FF4CE">
            <w:pPr>
              <w:rPr>
                <w:lang w:val="kk-KZ"/>
              </w:rPr>
            </w:pPr>
            <w:r>
              <w:rPr>
                <w:sz w:val="22"/>
                <w:szCs w:val="22"/>
                <w:lang w:val="kk-KZ"/>
              </w:rPr>
              <w:t>Ойын-тапсырма: «Есіне сақта да дәл солай геом. пішіндерді қойып шық»</w:t>
            </w:r>
          </w:p>
          <w:p w14:paraId="023F5DE1">
            <w:pPr>
              <w:rPr>
                <w:lang w:val="kk-KZ"/>
              </w:rPr>
            </w:pPr>
            <w:r>
              <w:rPr>
                <w:sz w:val="22"/>
                <w:szCs w:val="22"/>
                <w:lang w:val="kk-KZ"/>
              </w:rPr>
              <w:t>Шарты: тәрбиеші әр түрлі жерде орналасқан түрлі геом. пішідер бейнеленген сызбанұсқа балаларға ұсынады. 1 минут есіне сақтауға уақыт беріледі. Содан кейін сызбанұсқа жабылады. Балалар адында жатқан сызба нұсқаға дәл суреттегідей геом.пішіндерді қойып шығады.</w:t>
            </w:r>
          </w:p>
          <w:p w14:paraId="540136D6">
            <w:pPr>
              <w:rPr>
                <w:lang w:val="kk-KZ"/>
              </w:rPr>
            </w:pPr>
            <w:r>
              <w:rPr>
                <w:sz w:val="22"/>
                <w:szCs w:val="22"/>
                <w:lang w:val="kk-KZ"/>
              </w:rPr>
              <w:t>Ойын-тапсырма: «Геометриялық пішідерден түрлі сурет құрастыр»</w:t>
            </w:r>
          </w:p>
          <w:p w14:paraId="4DA18F21">
            <w:pPr>
              <w:rPr>
                <w:lang w:val="kk-KZ"/>
              </w:rPr>
            </w:pPr>
            <w:r>
              <w:rPr>
                <w:sz w:val="22"/>
                <w:szCs w:val="22"/>
                <w:lang w:val="kk-KZ"/>
              </w:rPr>
              <w:t>Шарты: Балалар геом. пішіндерден бір бейне шығарады да атайды.</w:t>
            </w:r>
          </w:p>
          <w:p w14:paraId="49FCB83C">
            <w:pPr>
              <w:rPr>
                <w:lang w:val="kk-KZ"/>
              </w:rPr>
            </w:pPr>
          </w:p>
          <w:p w14:paraId="7F34A811">
            <w:pPr>
              <w:rPr>
                <w:lang w:val="kk-KZ"/>
              </w:rPr>
            </w:pPr>
            <w:r>
              <w:rPr>
                <w:sz w:val="22"/>
                <w:szCs w:val="22"/>
                <w:lang w:val="kk-KZ"/>
              </w:rPr>
              <w:t>3.Сөйлеуді дамыту</w:t>
            </w:r>
          </w:p>
          <w:p w14:paraId="22207EF3">
            <w:pPr>
              <w:rPr>
                <w:lang w:val="kk-KZ"/>
              </w:rPr>
            </w:pPr>
            <w:r>
              <w:rPr>
                <w:sz w:val="22"/>
                <w:szCs w:val="22"/>
                <w:lang w:val="kk-KZ"/>
              </w:rPr>
              <w:t>Тақырыбы: «Менің отбасым»</w:t>
            </w:r>
          </w:p>
          <w:p w14:paraId="53B303F9">
            <w:pPr>
              <w:rPr>
                <w:color w:val="000000"/>
                <w:lang w:val="kk-KZ"/>
              </w:rPr>
            </w:pPr>
            <w:r>
              <w:rPr>
                <w:sz w:val="22"/>
                <w:szCs w:val="22"/>
                <w:lang w:val="kk-KZ"/>
              </w:rPr>
              <w:t xml:space="preserve">Міндеттері: </w:t>
            </w:r>
            <w:r>
              <w:rPr>
                <w:color w:val="000000"/>
                <w:sz w:val="22"/>
                <w:szCs w:val="22"/>
                <w:lang w:val="kk-KZ"/>
              </w:rPr>
              <w:t xml:space="preserve">Ана тіліндегі дауысты және айтылуы және дыбысталуы ұқсас дауыссыз б-п, г-ғ, к-қ, дыбыстарды дұрыс, анық айтуды үйрету. </w:t>
            </w:r>
          </w:p>
          <w:p w14:paraId="15AC3D2E">
            <w:pPr>
              <w:rPr>
                <w:lang w:val="kk-KZ"/>
              </w:rPr>
            </w:pPr>
            <w:r>
              <w:rPr>
                <w:sz w:val="22"/>
                <w:szCs w:val="22"/>
                <w:lang w:val="kk-KZ"/>
              </w:rPr>
              <w:t xml:space="preserve">Отбасы мүшелерінің  сын есімдермен сипаттаға үйретуды жалғастыру. Отбасы мүшелерін құрметтеуге тәрбиелеу. </w:t>
            </w:r>
          </w:p>
          <w:p w14:paraId="0BB3B966">
            <w:pPr>
              <w:rPr>
                <w:lang w:val="kk-KZ"/>
              </w:rPr>
            </w:pPr>
            <w:r>
              <w:rPr>
                <w:sz w:val="22"/>
                <w:szCs w:val="22"/>
                <w:lang w:val="kk-KZ"/>
              </w:rPr>
              <w:t xml:space="preserve">ҰІӘ барысы: </w:t>
            </w:r>
          </w:p>
          <w:p w14:paraId="08DC2D90">
            <w:pPr>
              <w:rPr>
                <w:lang w:val="kk-KZ"/>
              </w:rPr>
            </w:pPr>
            <w:r>
              <w:rPr>
                <w:sz w:val="22"/>
                <w:szCs w:val="22"/>
                <w:lang w:val="kk-KZ"/>
              </w:rPr>
              <w:t xml:space="preserve">Тіл үстарту жаттығулары: </w:t>
            </w:r>
          </w:p>
          <w:p w14:paraId="01CCA6F0">
            <w:pPr>
              <w:rPr>
                <w:color w:val="222222"/>
                <w:shd w:val="clear" w:color="auto" w:fill="FFFFFF"/>
                <w:lang w:val="kk-KZ"/>
              </w:rPr>
            </w:pPr>
            <w:r>
              <w:rPr>
                <w:color w:val="222222"/>
                <w:sz w:val="22"/>
                <w:szCs w:val="22"/>
                <w:shd w:val="clear" w:color="auto" w:fill="FFFFFF"/>
                <w:lang w:val="kk-KZ"/>
              </w:rPr>
              <w:t xml:space="preserve">Та – та – та </w:t>
            </w:r>
          </w:p>
          <w:p w14:paraId="232CEC74">
            <w:pPr>
              <w:rPr>
                <w:color w:val="222222"/>
                <w:shd w:val="clear" w:color="auto" w:fill="FFFFFF"/>
                <w:lang w:val="kk-KZ"/>
              </w:rPr>
            </w:pPr>
            <w:r>
              <w:rPr>
                <w:color w:val="222222"/>
                <w:sz w:val="22"/>
                <w:szCs w:val="22"/>
                <w:shd w:val="clear" w:color="auto" w:fill="FFFFFF"/>
                <w:lang w:val="kk-KZ"/>
              </w:rPr>
              <w:t xml:space="preserve">Ақ сақалды ата </w:t>
            </w:r>
          </w:p>
          <w:p w14:paraId="0D77D884">
            <w:pPr>
              <w:rPr>
                <w:color w:val="222222"/>
                <w:shd w:val="clear" w:color="auto" w:fill="FFFFFF"/>
                <w:lang w:val="kk-KZ"/>
              </w:rPr>
            </w:pPr>
            <w:r>
              <w:rPr>
                <w:color w:val="222222"/>
                <w:sz w:val="22"/>
                <w:szCs w:val="22"/>
                <w:shd w:val="clear" w:color="auto" w:fill="FFFFFF"/>
                <w:lang w:val="kk-KZ"/>
              </w:rPr>
              <w:t xml:space="preserve">Е – е – е </w:t>
            </w:r>
          </w:p>
          <w:p w14:paraId="49B9F72D">
            <w:pPr>
              <w:rPr>
                <w:color w:val="222222"/>
                <w:shd w:val="clear" w:color="auto" w:fill="FFFFFF"/>
                <w:lang w:val="kk-KZ"/>
              </w:rPr>
            </w:pPr>
            <w:r>
              <w:rPr>
                <w:color w:val="222222"/>
                <w:sz w:val="22"/>
                <w:szCs w:val="22"/>
                <w:shd w:val="clear" w:color="auto" w:fill="FFFFFF"/>
                <w:lang w:val="kk-KZ"/>
              </w:rPr>
              <w:t xml:space="preserve">Ақ жаулықты әже </w:t>
            </w:r>
          </w:p>
          <w:p w14:paraId="7E4C4E2A">
            <w:pPr>
              <w:rPr>
                <w:color w:val="222222"/>
                <w:shd w:val="clear" w:color="auto" w:fill="FFFFFF"/>
                <w:lang w:val="kk-KZ"/>
              </w:rPr>
            </w:pPr>
            <w:r>
              <w:rPr>
                <w:color w:val="222222"/>
                <w:sz w:val="22"/>
                <w:szCs w:val="22"/>
                <w:shd w:val="clear" w:color="auto" w:fill="FFFFFF"/>
                <w:lang w:val="kk-KZ"/>
              </w:rPr>
              <w:t xml:space="preserve">Ке – ке – ке </w:t>
            </w:r>
          </w:p>
          <w:p w14:paraId="505F92C6">
            <w:pPr>
              <w:rPr>
                <w:color w:val="222222"/>
                <w:shd w:val="clear" w:color="auto" w:fill="FFFFFF"/>
                <w:lang w:val="kk-KZ"/>
              </w:rPr>
            </w:pPr>
            <w:r>
              <w:rPr>
                <w:color w:val="222222"/>
                <w:sz w:val="22"/>
                <w:szCs w:val="22"/>
                <w:shd w:val="clear" w:color="auto" w:fill="FFFFFF"/>
                <w:lang w:val="kk-KZ"/>
              </w:rPr>
              <w:t>Асқар таудай әке</w:t>
            </w:r>
          </w:p>
          <w:p w14:paraId="7D8E96F5">
            <w:pPr>
              <w:rPr>
                <w:color w:val="222222"/>
                <w:shd w:val="clear" w:color="auto" w:fill="FFFFFF"/>
                <w:lang w:val="kk-KZ"/>
              </w:rPr>
            </w:pPr>
            <w:r>
              <w:rPr>
                <w:color w:val="222222"/>
                <w:sz w:val="22"/>
                <w:szCs w:val="22"/>
                <w:shd w:val="clear" w:color="auto" w:fill="FFFFFF"/>
                <w:lang w:val="kk-KZ"/>
              </w:rPr>
              <w:t xml:space="preserve"> На – на – на </w:t>
            </w:r>
          </w:p>
          <w:p w14:paraId="62423DD2">
            <w:pPr>
              <w:rPr>
                <w:color w:val="222222"/>
                <w:shd w:val="clear" w:color="auto" w:fill="FFFFFF"/>
                <w:lang w:val="kk-KZ"/>
              </w:rPr>
            </w:pPr>
            <w:r>
              <w:rPr>
                <w:color w:val="222222"/>
                <w:sz w:val="22"/>
                <w:szCs w:val="22"/>
                <w:shd w:val="clear" w:color="auto" w:fill="FFFFFF"/>
                <w:lang w:val="kk-KZ"/>
              </w:rPr>
              <w:t xml:space="preserve">Мейірімді ана </w:t>
            </w:r>
          </w:p>
          <w:p w14:paraId="224A9535">
            <w:pPr>
              <w:rPr>
                <w:color w:val="222222"/>
                <w:shd w:val="clear" w:color="auto" w:fill="FFFFFF"/>
                <w:lang w:val="kk-KZ"/>
              </w:rPr>
            </w:pPr>
            <w:r>
              <w:rPr>
                <w:color w:val="222222"/>
                <w:sz w:val="22"/>
                <w:szCs w:val="22"/>
                <w:shd w:val="clear" w:color="auto" w:fill="FFFFFF"/>
                <w:lang w:val="kk-KZ"/>
              </w:rPr>
              <w:t xml:space="preserve">Ға – ға – ға </w:t>
            </w:r>
          </w:p>
          <w:p w14:paraId="224AC5A8">
            <w:pPr>
              <w:rPr>
                <w:color w:val="222222"/>
                <w:shd w:val="clear" w:color="auto" w:fill="FFFFFF"/>
                <w:lang w:val="kk-KZ"/>
              </w:rPr>
            </w:pPr>
            <w:r>
              <w:rPr>
                <w:color w:val="222222"/>
                <w:sz w:val="22"/>
                <w:szCs w:val="22"/>
                <w:shd w:val="clear" w:color="auto" w:fill="FFFFFF"/>
                <w:lang w:val="kk-KZ"/>
              </w:rPr>
              <w:t xml:space="preserve">Қамқоршы аға </w:t>
            </w:r>
          </w:p>
          <w:p w14:paraId="298D88BD">
            <w:pPr>
              <w:rPr>
                <w:color w:val="222222"/>
                <w:shd w:val="clear" w:color="auto" w:fill="FFFFFF"/>
                <w:lang w:val="kk-KZ"/>
              </w:rPr>
            </w:pPr>
            <w:r>
              <w:rPr>
                <w:color w:val="222222"/>
                <w:sz w:val="22"/>
                <w:szCs w:val="22"/>
                <w:shd w:val="clear" w:color="auto" w:fill="FFFFFF"/>
                <w:lang w:val="kk-KZ"/>
              </w:rPr>
              <w:t xml:space="preserve">Ыз – ыз – ыз </w:t>
            </w:r>
          </w:p>
          <w:p w14:paraId="35C371CF">
            <w:pPr>
              <w:rPr>
                <w:color w:val="222222"/>
                <w:shd w:val="clear" w:color="auto" w:fill="FFFFFF"/>
                <w:lang w:val="kk-KZ"/>
              </w:rPr>
            </w:pPr>
            <w:r>
              <w:rPr>
                <w:color w:val="222222"/>
                <w:sz w:val="22"/>
                <w:szCs w:val="22"/>
                <w:shd w:val="clear" w:color="auto" w:fill="FFFFFF"/>
                <w:lang w:val="kk-KZ"/>
              </w:rPr>
              <w:t xml:space="preserve">Айназ жақсы қыз </w:t>
            </w:r>
          </w:p>
          <w:p w14:paraId="25F1E00D">
            <w:pPr>
              <w:rPr>
                <w:color w:val="222222"/>
                <w:shd w:val="clear" w:color="auto" w:fill="FFFFFF"/>
                <w:lang w:val="kk-KZ"/>
              </w:rPr>
            </w:pPr>
            <w:r>
              <w:rPr>
                <w:color w:val="222222"/>
                <w:sz w:val="22"/>
                <w:szCs w:val="22"/>
                <w:shd w:val="clear" w:color="auto" w:fill="FFFFFF"/>
                <w:lang w:val="kk-KZ"/>
              </w:rPr>
              <w:t xml:space="preserve">Ла – ла – ла </w:t>
            </w:r>
          </w:p>
          <w:p w14:paraId="4B2D21FF">
            <w:pPr>
              <w:rPr>
                <w:color w:val="222222"/>
                <w:shd w:val="clear" w:color="auto" w:fill="FFFFFF"/>
                <w:lang w:val="kk-KZ"/>
              </w:rPr>
            </w:pPr>
            <w:r>
              <w:rPr>
                <w:color w:val="222222"/>
                <w:sz w:val="22"/>
                <w:szCs w:val="22"/>
                <w:shd w:val="clear" w:color="auto" w:fill="FFFFFF"/>
                <w:lang w:val="kk-KZ"/>
              </w:rPr>
              <w:t>Саят пысық бала</w:t>
            </w:r>
            <w:r>
              <w:rPr>
                <w:color w:val="222222"/>
                <w:sz w:val="22"/>
                <w:szCs w:val="22"/>
                <w:lang w:val="kk-KZ"/>
              </w:rPr>
              <w:br w:type="textWrapping"/>
            </w:r>
          </w:p>
          <w:p w14:paraId="1D7E1439">
            <w:pPr>
              <w:rPr>
                <w:lang w:val="kk-KZ"/>
              </w:rPr>
            </w:pPr>
            <w:r>
              <w:rPr>
                <w:sz w:val="22"/>
                <w:szCs w:val="22"/>
                <w:lang w:val="kk-KZ"/>
              </w:rPr>
              <w:t xml:space="preserve">Тәрбиеші отбасы бейнеленген суреттерді тақтаға іледі. Балалар бақылап отырады. </w:t>
            </w:r>
          </w:p>
          <w:p w14:paraId="08DA875B">
            <w:pPr>
              <w:rPr>
                <w:lang w:val="kk-KZ"/>
              </w:rPr>
            </w:pPr>
            <w:r>
              <w:rPr>
                <w:sz w:val="22"/>
                <w:szCs w:val="22"/>
                <w:lang w:val="kk-KZ"/>
              </w:rPr>
              <w:t>Ойын-тапсырма: «Кім көп сын есім табады?»</w:t>
            </w:r>
          </w:p>
          <w:p w14:paraId="42876DD3">
            <w:pPr>
              <w:rPr>
                <w:lang w:val="kk-KZ"/>
              </w:rPr>
            </w:pPr>
            <w:r>
              <w:rPr>
                <w:sz w:val="22"/>
                <w:szCs w:val="22"/>
                <w:lang w:val="kk-KZ"/>
              </w:rPr>
              <w:t>Шарты: балалар әр отбасы мшелеріне сынесімдер табады. Мысалы: ана-ардақты, мейірімді, сүйкімді, әдемі, аялы, адал, еңбекқор т.б.</w:t>
            </w:r>
          </w:p>
          <w:p w14:paraId="608D013B">
            <w:pPr>
              <w:rPr>
                <w:lang w:val="kk-KZ"/>
              </w:rPr>
            </w:pPr>
            <w:r>
              <w:rPr>
                <w:sz w:val="22"/>
                <w:szCs w:val="22"/>
                <w:lang w:val="kk-KZ"/>
              </w:rPr>
              <w:t>Өз отбасын бейнелеуге ұсыныс жасайды.</w:t>
            </w:r>
          </w:p>
          <w:p w14:paraId="642CEAF1">
            <w:pPr>
              <w:rPr>
                <w:lang w:val="kk-KZ" w:eastAsia="zh-CN"/>
              </w:rPr>
            </w:pPr>
            <w:r>
              <w:rPr>
                <w:sz w:val="22"/>
                <w:szCs w:val="22"/>
                <w:lang w:val="kk-KZ"/>
              </w:rPr>
              <w:t>Балалар өзінің салған суретімен таныстырып, отбасытуралы әңгімелеп береді.</w:t>
            </w:r>
          </w:p>
        </w:tc>
        <w:tc>
          <w:tcPr>
            <w:tcW w:w="2673" w:type="dxa"/>
            <w:gridSpan w:val="3"/>
            <w:tcBorders>
              <w:top w:val="single" w:color="000000" w:sz="4" w:space="0"/>
              <w:left w:val="single" w:color="000000" w:sz="4" w:space="0"/>
              <w:bottom w:val="single" w:color="000000" w:sz="4" w:space="0"/>
              <w:right w:val="single" w:color="000000" w:sz="4" w:space="0"/>
            </w:tcBorders>
          </w:tcPr>
          <w:p w14:paraId="2A3E0AC6">
            <w:pPr>
              <w:rPr>
                <w:lang w:val="kk-KZ"/>
              </w:rPr>
            </w:pPr>
            <w:r>
              <w:rPr>
                <w:color w:val="0D0D0D"/>
                <w:sz w:val="22"/>
                <w:szCs w:val="22"/>
                <w:lang w:val="kk-KZ"/>
              </w:rPr>
              <w:t>1.</w:t>
            </w:r>
            <w:r>
              <w:rPr>
                <w:sz w:val="22"/>
                <w:szCs w:val="22"/>
                <w:lang w:val="kk-KZ"/>
              </w:rPr>
              <w:t xml:space="preserve"> Сауат ашу негіздері</w:t>
            </w:r>
          </w:p>
          <w:p w14:paraId="29302500">
            <w:pPr>
              <w:rPr>
                <w:lang w:val="kk-KZ"/>
              </w:rPr>
            </w:pPr>
            <w:r>
              <w:rPr>
                <w:sz w:val="22"/>
                <w:szCs w:val="22"/>
                <w:lang w:val="kk-KZ"/>
              </w:rPr>
              <w:t>Тақырыбы: «Күз мезгілі»</w:t>
            </w:r>
          </w:p>
          <w:p w14:paraId="37082706">
            <w:pPr>
              <w:rPr>
                <w:color w:val="000000"/>
                <w:lang w:val="kk-KZ"/>
              </w:rPr>
            </w:pPr>
            <w:r>
              <w:rPr>
                <w:sz w:val="22"/>
                <w:szCs w:val="22"/>
                <w:lang w:val="kk-KZ"/>
              </w:rPr>
              <w:t xml:space="preserve">Міндеттері: </w:t>
            </w:r>
            <w:r>
              <w:rPr>
                <w:color w:val="000000"/>
                <w:sz w:val="22"/>
                <w:szCs w:val="22"/>
                <w:lang w:val="kk-KZ"/>
              </w:rPr>
              <w:t>Сөз, буын туралы ұғымдарды қалыптастыру, сөздерді буындарға бөлу, олардың</w:t>
            </w:r>
            <w:r>
              <w:rPr>
                <w:color w:val="000000"/>
                <w:sz w:val="22"/>
                <w:szCs w:val="22"/>
                <w:lang w:val="kk-KZ"/>
              </w:rPr>
              <w:br w:type="textWrapping"/>
            </w:r>
            <w:r>
              <w:rPr>
                <w:color w:val="000000"/>
                <w:sz w:val="22"/>
                <w:szCs w:val="22"/>
                <w:lang w:val="kk-KZ"/>
              </w:rPr>
              <w:t>саны мен ретін анықтау. сөздегі</w:t>
            </w:r>
            <w:r>
              <w:rPr>
                <w:color w:val="000000"/>
                <w:sz w:val="22"/>
                <w:szCs w:val="22"/>
                <w:lang w:val="kk-KZ"/>
              </w:rPr>
              <w:br w:type="textWrapping"/>
            </w:r>
            <w:r>
              <w:rPr>
                <w:color w:val="000000"/>
                <w:sz w:val="22"/>
                <w:szCs w:val="22"/>
                <w:lang w:val="kk-KZ"/>
              </w:rPr>
              <w:t>дыбыстардың ретін, дауысты және дауыссыз дыбыстарды анықтау.</w:t>
            </w:r>
          </w:p>
          <w:p w14:paraId="4ECDE998">
            <w:pPr>
              <w:rPr>
                <w:color w:val="000000"/>
                <w:lang w:val="kk-KZ"/>
              </w:rPr>
            </w:pPr>
            <w:r>
              <w:rPr>
                <w:color w:val="000000"/>
                <w:sz w:val="22"/>
                <w:szCs w:val="22"/>
                <w:lang w:val="kk-KZ"/>
              </w:rPr>
              <w:t xml:space="preserve">ҰІӘ барысы: </w:t>
            </w:r>
          </w:p>
          <w:p w14:paraId="4C8752F2">
            <w:pPr>
              <w:rPr>
                <w:color w:val="000000"/>
                <w:lang w:val="kk-KZ"/>
              </w:rPr>
            </w:pPr>
            <w:r>
              <w:rPr>
                <w:color w:val="000000"/>
                <w:sz w:val="22"/>
                <w:szCs w:val="22"/>
                <w:lang w:val="kk-KZ"/>
              </w:rPr>
              <w:t xml:space="preserve">Ойын: «Бұл қай кезде болады?» </w:t>
            </w:r>
          </w:p>
          <w:p w14:paraId="7E85E8E0">
            <w:pPr>
              <w:rPr>
                <w:color w:val="000000"/>
                <w:lang w:val="kk-KZ"/>
              </w:rPr>
            </w:pPr>
            <w:r>
              <w:rPr>
                <w:color w:val="000000"/>
                <w:sz w:val="22"/>
                <w:szCs w:val="22"/>
                <w:lang w:val="kk-KZ"/>
              </w:rPr>
              <w:t>Шарты: балалар жұмбақтардың шешімін табады.</w:t>
            </w:r>
          </w:p>
          <w:p w14:paraId="7243C6D8">
            <w:pPr>
              <w:rPr>
                <w:color w:val="000000"/>
                <w:shd w:val="clear" w:color="auto" w:fill="FFFFFF"/>
                <w:lang w:val="kk-KZ"/>
              </w:rPr>
            </w:pPr>
            <w:r>
              <w:rPr>
                <w:color w:val="000000"/>
                <w:sz w:val="22"/>
                <w:szCs w:val="22"/>
                <w:shd w:val="clear" w:color="auto" w:fill="FFFFFF"/>
                <w:lang w:val="kk-KZ"/>
              </w:rPr>
              <w:t>Бұлттар төніп, жерге төгіліп,</w:t>
            </w:r>
            <w:r>
              <w:rPr>
                <w:color w:val="000000"/>
                <w:sz w:val="22"/>
                <w:szCs w:val="22"/>
                <w:lang w:val="kk-KZ"/>
              </w:rPr>
              <w:br w:type="textWrapping"/>
            </w:r>
            <w:r>
              <w:rPr>
                <w:color w:val="000000"/>
                <w:sz w:val="22"/>
                <w:szCs w:val="22"/>
                <w:shd w:val="clear" w:color="auto" w:fill="FFFFFF"/>
                <w:lang w:val="kk-KZ"/>
              </w:rPr>
              <w:t>Дымқыл тұман басады.</w:t>
            </w:r>
            <w:r>
              <w:rPr>
                <w:color w:val="000000"/>
                <w:sz w:val="22"/>
                <w:szCs w:val="22"/>
                <w:lang w:val="kk-KZ"/>
              </w:rPr>
              <w:br w:type="textWrapping"/>
            </w:r>
            <w:r>
              <w:rPr>
                <w:color w:val="000000"/>
                <w:sz w:val="22"/>
                <w:szCs w:val="22"/>
                <w:shd w:val="clear" w:color="auto" w:fill="FFFFFF"/>
                <w:lang w:val="kk-KZ"/>
              </w:rPr>
              <w:t>Шөп сарғайып, өңі тайып,</w:t>
            </w:r>
            <w:r>
              <w:rPr>
                <w:color w:val="000000"/>
                <w:sz w:val="22"/>
                <w:szCs w:val="22"/>
                <w:lang w:val="kk-KZ"/>
              </w:rPr>
              <w:br w:type="textWrapping"/>
            </w:r>
            <w:r>
              <w:rPr>
                <w:color w:val="000000"/>
                <w:sz w:val="22"/>
                <w:szCs w:val="22"/>
                <w:shd w:val="clear" w:color="auto" w:fill="FFFFFF"/>
                <w:lang w:val="kk-KZ"/>
              </w:rPr>
              <w:t>Дала нұры қашады.</w:t>
            </w:r>
            <w:r>
              <w:rPr>
                <w:color w:val="000000"/>
                <w:sz w:val="22"/>
                <w:szCs w:val="22"/>
                <w:lang w:val="kk-KZ"/>
              </w:rPr>
              <w:br w:type="textWrapping"/>
            </w:r>
            <w:r>
              <w:rPr>
                <w:color w:val="000000"/>
                <w:sz w:val="22"/>
                <w:szCs w:val="22"/>
                <w:shd w:val="clear" w:color="auto" w:fill="FFFFFF"/>
                <w:lang w:val="kk-KZ"/>
              </w:rPr>
              <w:t>Ойнай алмай,</w:t>
            </w:r>
            <w:r>
              <w:rPr>
                <w:color w:val="000000"/>
                <w:sz w:val="22"/>
                <w:szCs w:val="22"/>
                <w:lang w:val="kk-KZ"/>
              </w:rPr>
              <w:br w:type="textWrapping"/>
            </w:r>
            <w:r>
              <w:rPr>
                <w:color w:val="000000"/>
                <w:sz w:val="22"/>
                <w:szCs w:val="22"/>
                <w:shd w:val="clear" w:color="auto" w:fill="FFFFFF"/>
                <w:lang w:val="kk-KZ"/>
              </w:rPr>
              <w:t>Денең мұздап тоңады. (Күз )</w:t>
            </w:r>
            <w:r>
              <w:rPr>
                <w:color w:val="000000"/>
                <w:sz w:val="22"/>
                <w:szCs w:val="22"/>
                <w:lang w:val="kk-KZ"/>
              </w:rPr>
              <w:br w:type="textWrapping"/>
            </w:r>
            <w:r>
              <w:rPr>
                <w:color w:val="000000"/>
                <w:sz w:val="22"/>
                <w:szCs w:val="22"/>
                <w:lang w:val="kk-KZ"/>
              </w:rPr>
              <w:br w:type="textWrapping"/>
            </w:r>
            <w:r>
              <w:rPr>
                <w:color w:val="000000"/>
                <w:sz w:val="22"/>
                <w:szCs w:val="22"/>
                <w:shd w:val="clear" w:color="auto" w:fill="FFFFFF"/>
                <w:lang w:val="kk-KZ"/>
              </w:rPr>
              <w:t>Бір халық аспанда ұшқан, аяғы жоқ,</w:t>
            </w:r>
            <w:r>
              <w:rPr>
                <w:color w:val="000000"/>
                <w:sz w:val="22"/>
                <w:szCs w:val="22"/>
                <w:lang w:val="kk-KZ"/>
              </w:rPr>
              <w:br w:type="textWrapping"/>
            </w:r>
            <w:r>
              <w:rPr>
                <w:color w:val="000000"/>
                <w:sz w:val="22"/>
                <w:szCs w:val="22"/>
                <w:shd w:val="clear" w:color="auto" w:fill="FFFFFF"/>
                <w:lang w:val="kk-KZ"/>
              </w:rPr>
              <w:t>Ұстаған қолдарында таяғы жоқ.</w:t>
            </w:r>
            <w:r>
              <w:rPr>
                <w:color w:val="000000"/>
                <w:sz w:val="22"/>
                <w:szCs w:val="22"/>
                <w:lang w:val="kk-KZ"/>
              </w:rPr>
              <w:br w:type="textWrapping"/>
            </w:r>
            <w:r>
              <w:rPr>
                <w:color w:val="000000"/>
                <w:sz w:val="22"/>
                <w:szCs w:val="22"/>
                <w:shd w:val="clear" w:color="auto" w:fill="FFFFFF"/>
                <w:lang w:val="kk-KZ"/>
              </w:rPr>
              <w:t>Күніне талай жерге кетер кезіп,</w:t>
            </w:r>
            <w:r>
              <w:rPr>
                <w:color w:val="000000"/>
                <w:sz w:val="22"/>
                <w:szCs w:val="22"/>
                <w:lang w:val="kk-KZ"/>
              </w:rPr>
              <w:br w:type="textWrapping"/>
            </w:r>
            <w:r>
              <w:rPr>
                <w:color w:val="000000"/>
                <w:sz w:val="22"/>
                <w:szCs w:val="22"/>
                <w:shd w:val="clear" w:color="auto" w:fill="FFFFFF"/>
                <w:lang w:val="kk-KZ"/>
              </w:rPr>
              <w:t>Нәрсенің бұл секілді саяғы жоқ. (Бұлт)</w:t>
            </w:r>
          </w:p>
          <w:p w14:paraId="2D3034D8">
            <w:pPr>
              <w:rPr>
                <w:color w:val="000000"/>
                <w:shd w:val="clear" w:color="auto" w:fill="FFFFFF"/>
                <w:lang w:val="kk-KZ"/>
              </w:rPr>
            </w:pPr>
          </w:p>
          <w:p w14:paraId="2D681D5C">
            <w:pPr>
              <w:rPr>
                <w:color w:val="1A1A1A"/>
                <w:spacing w:val="4"/>
                <w:shd w:val="clear" w:color="auto" w:fill="FFFFFF"/>
                <w:lang w:val="kk-KZ"/>
              </w:rPr>
            </w:pPr>
            <w:r>
              <w:rPr>
                <w:color w:val="1A1A1A"/>
                <w:spacing w:val="4"/>
                <w:sz w:val="22"/>
                <w:szCs w:val="22"/>
                <w:shd w:val="clear" w:color="auto" w:fill="FFFFFF"/>
                <w:lang w:val="kk-KZ"/>
              </w:rPr>
              <w:t>Жиса – таяқ,</w:t>
            </w:r>
            <w:r>
              <w:rPr>
                <w:color w:val="1A1A1A"/>
                <w:spacing w:val="4"/>
                <w:sz w:val="22"/>
                <w:szCs w:val="22"/>
                <w:lang w:val="kk-KZ"/>
              </w:rPr>
              <w:br w:type="textWrapping"/>
            </w:r>
            <w:r>
              <w:rPr>
                <w:color w:val="1A1A1A"/>
                <w:spacing w:val="4"/>
                <w:sz w:val="22"/>
                <w:szCs w:val="22"/>
                <w:shd w:val="clear" w:color="auto" w:fill="FFFFFF"/>
                <w:lang w:val="kk-KZ"/>
              </w:rPr>
              <w:t>Жазсаң – сая. (қолшатыр)</w:t>
            </w:r>
          </w:p>
          <w:p w14:paraId="0E3B1290">
            <w:pPr>
              <w:rPr>
                <w:color w:val="000000"/>
                <w:shd w:val="clear" w:color="auto" w:fill="FFFFFF"/>
                <w:lang w:val="kk-KZ"/>
              </w:rPr>
            </w:pPr>
            <w:r>
              <w:rPr>
                <w:color w:val="000000"/>
                <w:sz w:val="22"/>
                <w:szCs w:val="22"/>
                <w:shd w:val="clear" w:color="auto" w:fill="FFFFFF"/>
                <w:lang w:val="kk-KZ"/>
              </w:rPr>
              <w:t>Жапырақты бояды,</w:t>
            </w:r>
            <w:r>
              <w:rPr>
                <w:color w:val="000000"/>
                <w:sz w:val="22"/>
                <w:szCs w:val="22"/>
                <w:lang w:val="kk-KZ"/>
              </w:rPr>
              <w:br w:type="textWrapping"/>
            </w:r>
            <w:r>
              <w:rPr>
                <w:color w:val="000000"/>
                <w:sz w:val="22"/>
                <w:szCs w:val="22"/>
                <w:shd w:val="clear" w:color="auto" w:fill="FFFFFF"/>
                <w:lang w:val="kk-KZ"/>
              </w:rPr>
              <w:t>Атырапты бояды.</w:t>
            </w:r>
            <w:r>
              <w:rPr>
                <w:color w:val="000000"/>
                <w:sz w:val="22"/>
                <w:szCs w:val="22"/>
                <w:lang w:val="kk-KZ"/>
              </w:rPr>
              <w:br w:type="textWrapping"/>
            </w:r>
            <w:r>
              <w:rPr>
                <w:color w:val="000000"/>
                <w:sz w:val="22"/>
                <w:szCs w:val="22"/>
                <w:shd w:val="clear" w:color="auto" w:fill="FFFFFF"/>
                <w:lang w:val="kk-KZ"/>
              </w:rPr>
              <w:t>Бояп - бояп барлығын</w:t>
            </w:r>
            <w:r>
              <w:rPr>
                <w:color w:val="000000"/>
                <w:sz w:val="22"/>
                <w:szCs w:val="22"/>
                <w:lang w:val="kk-KZ"/>
              </w:rPr>
              <w:br w:type="textWrapping"/>
            </w:r>
            <w:r>
              <w:rPr>
                <w:color w:val="000000"/>
                <w:sz w:val="22"/>
                <w:szCs w:val="22"/>
                <w:shd w:val="clear" w:color="auto" w:fill="FFFFFF"/>
                <w:lang w:val="kk-KZ"/>
              </w:rPr>
              <w:t>Сап - сары ғып қояды. (Күз)</w:t>
            </w:r>
          </w:p>
          <w:p w14:paraId="0B43E460">
            <w:pPr>
              <w:rPr>
                <w:color w:val="000000"/>
                <w:shd w:val="clear" w:color="auto" w:fill="FFFFFF"/>
                <w:lang w:val="kk-KZ"/>
              </w:rPr>
            </w:pPr>
            <w:r>
              <w:rPr>
                <w:color w:val="1A1A1A"/>
                <w:spacing w:val="4"/>
                <w:sz w:val="22"/>
                <w:szCs w:val="22"/>
                <w:shd w:val="clear" w:color="auto" w:fill="FFFFFF"/>
                <w:lang w:val="kk-KZ"/>
              </w:rPr>
              <w:t>Бiрiншi түбiр сөз –Адам – ыммен айтар керегiн:Екiншi түбiр сөз –Бiр мүшесi дененiң,Екеуiн қосып оқысаң –Орманнан оны теремiн.(Саңырау + Құлақ =...</w:t>
            </w:r>
          </w:p>
          <w:p w14:paraId="469CE3FB">
            <w:pPr>
              <w:rPr>
                <w:color w:val="000000"/>
                <w:shd w:val="clear" w:color="auto" w:fill="FFFFFF"/>
                <w:lang w:val="kk-KZ"/>
              </w:rPr>
            </w:pPr>
            <w:r>
              <w:rPr>
                <w:color w:val="000000"/>
                <w:sz w:val="22"/>
                <w:szCs w:val="22"/>
                <w:shd w:val="clear" w:color="auto" w:fill="FFFFFF"/>
                <w:lang w:val="kk-KZ"/>
              </w:rPr>
              <w:t xml:space="preserve">Ойын-тапсырма: «Буынға бөл» </w:t>
            </w:r>
          </w:p>
          <w:p w14:paraId="0BE2FB5D">
            <w:pPr>
              <w:rPr>
                <w:color w:val="000000"/>
                <w:shd w:val="clear" w:color="auto" w:fill="FFFFFF"/>
                <w:lang w:val="kk-KZ"/>
              </w:rPr>
            </w:pPr>
            <w:r>
              <w:rPr>
                <w:color w:val="000000"/>
                <w:sz w:val="22"/>
                <w:szCs w:val="22"/>
                <w:shd w:val="clear" w:color="auto" w:fill="FFFFFF"/>
                <w:lang w:val="kk-KZ"/>
              </w:rPr>
              <w:t>Шарты:балалар жаңбыр, жапырақ, күз, тырна, саңырауқұлақ т.б. сөздерді буынға бөледі.</w:t>
            </w:r>
          </w:p>
          <w:p w14:paraId="1DD1D6D5">
            <w:pPr>
              <w:rPr>
                <w:lang w:val="kk-KZ"/>
              </w:rPr>
            </w:pPr>
            <w:r>
              <w:rPr>
                <w:color w:val="000000"/>
                <w:sz w:val="22"/>
                <w:szCs w:val="22"/>
                <w:shd w:val="clear" w:color="auto" w:fill="FFFFFF"/>
                <w:lang w:val="kk-KZ"/>
              </w:rPr>
              <w:t>Ойын: «Сөздегі  «А» дыбыстың орнын тап»</w:t>
            </w:r>
          </w:p>
          <w:p w14:paraId="162B7E20">
            <w:pPr>
              <w:rPr>
                <w:lang w:val="kk-KZ"/>
              </w:rPr>
            </w:pPr>
            <w:r>
              <w:rPr>
                <w:sz w:val="22"/>
                <w:szCs w:val="22"/>
                <w:lang w:val="kk-KZ"/>
              </w:rPr>
              <w:t>Шарты: берілген «А» дыбысын сөзде басында, ортасында немесе соңында екенін тауып айтады.</w:t>
            </w:r>
          </w:p>
          <w:p w14:paraId="1D9255D0">
            <w:pPr>
              <w:rPr>
                <w:lang w:val="kk-KZ"/>
              </w:rPr>
            </w:pPr>
            <w:r>
              <w:rPr>
                <w:sz w:val="22"/>
                <w:szCs w:val="22"/>
                <w:lang w:val="kk-KZ"/>
              </w:rPr>
              <w:t>Дыбыстық талдау: «Бұлт»</w:t>
            </w:r>
          </w:p>
          <w:p w14:paraId="11F2CB48">
            <w:pPr>
              <w:rPr>
                <w:lang w:val="kk-KZ"/>
              </w:rPr>
            </w:pPr>
            <w:r>
              <w:rPr>
                <w:sz w:val="22"/>
                <w:szCs w:val="22"/>
                <w:lang w:val="kk-KZ"/>
              </w:rPr>
              <w:t>Дәптермен жұмыс: үзік сызықтарды қосу арқылы бастырып жазады.</w:t>
            </w:r>
          </w:p>
          <w:p w14:paraId="2A6D3DE8">
            <w:pPr>
              <w:rPr>
                <w:lang w:val="kk-KZ"/>
              </w:rPr>
            </w:pPr>
          </w:p>
          <w:p w14:paraId="3BECC253">
            <w:pPr>
              <w:rPr>
                <w:rFonts w:eastAsia="Calibri"/>
                <w:color w:val="0D0D0D"/>
                <w:lang w:val="kk-KZ"/>
              </w:rPr>
            </w:pPr>
            <w:r>
              <w:rPr>
                <w:rFonts w:eastAsia="Calibri"/>
                <w:color w:val="0D0D0D"/>
                <w:sz w:val="22"/>
                <w:szCs w:val="22"/>
                <w:lang w:val="kk-KZ"/>
              </w:rPr>
              <w:t>2.Қазақ тілі</w:t>
            </w:r>
          </w:p>
          <w:p w14:paraId="04E7CA37">
            <w:pPr>
              <w:rPr>
                <w:lang w:val="kk-KZ"/>
              </w:rPr>
            </w:pPr>
            <w:r>
              <w:rPr>
                <w:sz w:val="22"/>
                <w:szCs w:val="22"/>
                <w:lang w:val="kk-KZ"/>
              </w:rPr>
              <w:t xml:space="preserve">Тақырыбы: </w:t>
            </w:r>
          </w:p>
          <w:p w14:paraId="4B454E36">
            <w:pPr>
              <w:rPr>
                <w:rFonts w:eastAsiaTheme="minorHAnsi"/>
                <w:lang w:val="kk-KZ" w:eastAsia="en-US"/>
              </w:rPr>
            </w:pPr>
            <w:r>
              <w:rPr>
                <w:sz w:val="22"/>
                <w:szCs w:val="22"/>
                <w:lang w:val="kk-KZ"/>
              </w:rPr>
              <w:t xml:space="preserve">Апта күндері </w:t>
            </w:r>
            <w:r>
              <w:rPr>
                <w:rFonts w:eastAsiaTheme="minorHAnsi"/>
                <w:sz w:val="22"/>
                <w:szCs w:val="22"/>
                <w:lang w:val="kk-KZ" w:eastAsia="en-US"/>
              </w:rPr>
              <w:t xml:space="preserve">Міндеттері: </w:t>
            </w:r>
          </w:p>
          <w:p w14:paraId="3CD64A3B">
            <w:pPr>
              <w:rPr>
                <w:rFonts w:eastAsiaTheme="minorHAnsi"/>
                <w:lang w:val="kk-KZ" w:eastAsia="en-US"/>
              </w:rPr>
            </w:pPr>
            <w:r>
              <w:rPr>
                <w:sz w:val="22"/>
                <w:szCs w:val="22"/>
                <w:lang w:val="kk-KZ"/>
              </w:rPr>
              <w:t xml:space="preserve">Апта күндерінің қазақша атауын дұрыс айту, </w:t>
            </w:r>
          </w:p>
          <w:p w14:paraId="03EA8065">
            <w:r>
              <w:rPr>
                <w:sz w:val="22"/>
                <w:szCs w:val="22"/>
              </w:rPr>
              <w:t xml:space="preserve">есте сақтауға үйрету. </w:t>
            </w:r>
          </w:p>
          <w:p w14:paraId="564C56B1">
            <w:pPr>
              <w:rPr>
                <w:lang w:val="kk-KZ"/>
              </w:rPr>
            </w:pPr>
            <w:r>
              <w:rPr>
                <w:sz w:val="22"/>
                <w:szCs w:val="22"/>
              </w:rPr>
              <w:t xml:space="preserve">Сабақ барысы: </w:t>
            </w:r>
          </w:p>
          <w:p w14:paraId="49A6A063">
            <w:pPr>
              <w:rPr>
                <w:lang w:val="kk-KZ"/>
              </w:rPr>
            </w:pPr>
            <w:r>
              <w:rPr>
                <w:sz w:val="22"/>
                <w:szCs w:val="22"/>
                <w:lang w:val="kk-KZ"/>
              </w:rPr>
              <w:t xml:space="preserve">Дыбыстық жаттығулар. </w:t>
            </w:r>
          </w:p>
          <w:p w14:paraId="1863D8DF">
            <w:pPr>
              <w:rPr>
                <w:color w:val="000000"/>
                <w:lang w:val="kk-KZ"/>
              </w:rPr>
            </w:pPr>
            <w:r>
              <w:rPr>
                <w:color w:val="000000"/>
                <w:sz w:val="22"/>
                <w:szCs w:val="22"/>
                <w:lang w:val="kk-KZ"/>
              </w:rPr>
              <w:t>Іс – іс – іс,</w:t>
            </w:r>
          </w:p>
          <w:p w14:paraId="4983B3DC">
            <w:pPr>
              <w:rPr>
                <w:color w:val="000000"/>
                <w:lang w:val="kk-KZ"/>
              </w:rPr>
            </w:pPr>
            <w:r>
              <w:rPr>
                <w:color w:val="000000"/>
                <w:sz w:val="22"/>
                <w:szCs w:val="22"/>
                <w:lang w:val="kk-KZ"/>
              </w:rPr>
              <w:t>Піседі жеміс.</w:t>
            </w:r>
          </w:p>
          <w:p w14:paraId="5C97D863">
            <w:pPr>
              <w:rPr>
                <w:color w:val="000000"/>
                <w:lang w:val="kk-KZ"/>
              </w:rPr>
            </w:pPr>
            <w:r>
              <w:rPr>
                <w:color w:val="000000"/>
                <w:sz w:val="22"/>
                <w:szCs w:val="22"/>
                <w:lang w:val="kk-KZ"/>
              </w:rPr>
              <w:t>Үн – үн – үн</w:t>
            </w:r>
          </w:p>
          <w:p w14:paraId="48552328">
            <w:pPr>
              <w:rPr>
                <w:color w:val="000000"/>
                <w:lang w:val="kk-KZ"/>
              </w:rPr>
            </w:pPr>
            <w:r>
              <w:rPr>
                <w:color w:val="000000"/>
                <w:sz w:val="22"/>
                <w:szCs w:val="22"/>
                <w:lang w:val="kk-KZ"/>
              </w:rPr>
              <w:t>Салқын күн.</w:t>
            </w:r>
          </w:p>
          <w:p w14:paraId="0532A388">
            <w:pPr>
              <w:rPr>
                <w:color w:val="000000"/>
                <w:lang w:val="kk-KZ"/>
              </w:rPr>
            </w:pPr>
            <w:r>
              <w:rPr>
                <w:color w:val="000000"/>
                <w:sz w:val="22"/>
                <w:szCs w:val="22"/>
                <w:lang w:val="kk-KZ"/>
              </w:rPr>
              <w:t>Ұс – ұс – ұс,</w:t>
            </w:r>
          </w:p>
          <w:p w14:paraId="02B83E66">
            <w:pPr>
              <w:rPr>
                <w:color w:val="000000"/>
                <w:lang w:val="kk-KZ"/>
              </w:rPr>
            </w:pPr>
            <w:r>
              <w:rPr>
                <w:color w:val="000000"/>
                <w:sz w:val="22"/>
                <w:szCs w:val="22"/>
                <w:lang w:val="kk-KZ"/>
              </w:rPr>
              <w:t>Ұшты үлкен құс.</w:t>
            </w:r>
          </w:p>
          <w:p w14:paraId="713E860D">
            <w:pPr>
              <w:rPr>
                <w:color w:val="000000"/>
                <w:lang w:val="kk-KZ"/>
              </w:rPr>
            </w:pPr>
            <w:r>
              <w:rPr>
                <w:color w:val="000000"/>
                <w:sz w:val="22"/>
                <w:szCs w:val="22"/>
                <w:lang w:val="kk-KZ"/>
              </w:rPr>
              <w:t>Ік – ік – ік</w:t>
            </w:r>
          </w:p>
          <w:p w14:paraId="06A98702">
            <w:pPr>
              <w:rPr>
                <w:color w:val="000000"/>
                <w:lang w:val="kk-KZ"/>
              </w:rPr>
            </w:pPr>
            <w:r>
              <w:rPr>
                <w:color w:val="000000"/>
                <w:sz w:val="22"/>
                <w:szCs w:val="22"/>
                <w:lang w:val="kk-KZ"/>
              </w:rPr>
              <w:t>Сәнді етік</w:t>
            </w:r>
          </w:p>
          <w:p w14:paraId="30ACF985">
            <w:pPr>
              <w:rPr>
                <w:lang w:val="kk-KZ"/>
              </w:rPr>
            </w:pPr>
            <w:r>
              <w:rPr>
                <w:sz w:val="22"/>
                <w:szCs w:val="22"/>
                <w:lang w:val="kk-KZ"/>
              </w:rPr>
              <w:t>Санамақ бойынша ойын-жаттығу:</w:t>
            </w:r>
          </w:p>
          <w:p w14:paraId="76ED3A15">
            <w:pPr>
              <w:rPr>
                <w:shd w:val="clear" w:color="auto" w:fill="FFFFFF"/>
                <w:lang w:val="kk-KZ"/>
              </w:rPr>
            </w:pPr>
            <w:r>
              <w:rPr>
                <w:sz w:val="22"/>
                <w:szCs w:val="22"/>
                <w:shd w:val="clear" w:color="auto" w:fill="FFFFFF"/>
                <w:lang w:val="kk-KZ"/>
              </w:rPr>
              <w:t>Дүйсенбіде доп ойнадық далада</w:t>
            </w:r>
            <w:r>
              <w:rPr>
                <w:sz w:val="22"/>
                <w:szCs w:val="22"/>
                <w:lang w:val="kk-KZ"/>
              </w:rPr>
              <w:br w:type="textWrapping"/>
            </w:r>
            <w:r>
              <w:rPr>
                <w:sz w:val="22"/>
                <w:szCs w:val="22"/>
                <w:shd w:val="clear" w:color="auto" w:fill="FFFFFF"/>
                <w:lang w:val="kk-KZ"/>
              </w:rPr>
              <w:t>Сейсенбіде серуен құрдық аулада</w:t>
            </w:r>
            <w:r>
              <w:rPr>
                <w:sz w:val="22"/>
                <w:szCs w:val="22"/>
                <w:lang w:val="kk-KZ"/>
              </w:rPr>
              <w:br w:type="textWrapping"/>
            </w:r>
            <w:r>
              <w:rPr>
                <w:sz w:val="22"/>
                <w:szCs w:val="22"/>
                <w:shd w:val="clear" w:color="auto" w:fill="FFFFFF"/>
                <w:lang w:val="kk-KZ"/>
              </w:rPr>
              <w:t>Сәрсенбіде сурет салдық сәндетіп</w:t>
            </w:r>
            <w:r>
              <w:rPr>
                <w:sz w:val="22"/>
                <w:szCs w:val="22"/>
                <w:lang w:val="kk-KZ"/>
              </w:rPr>
              <w:br w:type="textWrapping"/>
            </w:r>
            <w:r>
              <w:rPr>
                <w:sz w:val="22"/>
                <w:szCs w:val="22"/>
                <w:shd w:val="clear" w:color="auto" w:fill="FFFFFF"/>
                <w:lang w:val="kk-KZ"/>
              </w:rPr>
              <w:t>Бейсенбіде би биледік әндетіп</w:t>
            </w:r>
            <w:r>
              <w:rPr>
                <w:sz w:val="22"/>
                <w:szCs w:val="22"/>
                <w:lang w:val="kk-KZ"/>
              </w:rPr>
              <w:br w:type="textWrapping"/>
            </w:r>
            <w:r>
              <w:rPr>
                <w:sz w:val="22"/>
                <w:szCs w:val="22"/>
                <w:shd w:val="clear" w:color="auto" w:fill="FFFFFF"/>
                <w:lang w:val="kk-KZ"/>
              </w:rPr>
              <w:t>Жұма күні жұмбақ шештік</w:t>
            </w:r>
            <w:r>
              <w:rPr>
                <w:sz w:val="22"/>
                <w:szCs w:val="22"/>
                <w:lang w:val="kk-KZ"/>
              </w:rPr>
              <w:br w:type="textWrapping"/>
            </w:r>
            <w:r>
              <w:rPr>
                <w:sz w:val="22"/>
                <w:szCs w:val="22"/>
                <w:shd w:val="clear" w:color="auto" w:fill="FFFFFF"/>
                <w:lang w:val="kk-KZ"/>
              </w:rPr>
              <w:t>Сенбі күні мультик көрдік</w:t>
            </w:r>
            <w:r>
              <w:rPr>
                <w:sz w:val="22"/>
                <w:szCs w:val="22"/>
                <w:lang w:val="kk-KZ"/>
              </w:rPr>
              <w:br w:type="textWrapping"/>
            </w:r>
            <w:r>
              <w:rPr>
                <w:sz w:val="22"/>
                <w:szCs w:val="22"/>
                <w:shd w:val="clear" w:color="auto" w:fill="FFFFFF"/>
                <w:lang w:val="kk-KZ"/>
              </w:rPr>
              <w:t>Жексенбіде үйде болып</w:t>
            </w:r>
            <w:r>
              <w:rPr>
                <w:sz w:val="22"/>
                <w:szCs w:val="22"/>
                <w:lang w:val="kk-KZ"/>
              </w:rPr>
              <w:br w:type="textWrapping"/>
            </w:r>
            <w:r>
              <w:rPr>
                <w:sz w:val="22"/>
                <w:szCs w:val="22"/>
                <w:shd w:val="clear" w:color="auto" w:fill="FFFFFF"/>
                <w:lang w:val="kk-KZ"/>
              </w:rPr>
              <w:t>Осылайша өте шығар 1 апта</w:t>
            </w:r>
          </w:p>
          <w:p w14:paraId="05DA1E82">
            <w:pPr>
              <w:rPr>
                <w:shd w:val="clear" w:color="auto" w:fill="FFFFFF"/>
                <w:lang w:val="kk-KZ"/>
              </w:rPr>
            </w:pPr>
          </w:p>
          <w:p w14:paraId="1BD123D7">
            <w:pPr>
              <w:rPr>
                <w:shd w:val="clear" w:color="auto" w:fill="FFFFFF"/>
                <w:lang w:val="kk-KZ"/>
              </w:rPr>
            </w:pPr>
            <w:r>
              <w:rPr>
                <w:sz w:val="22"/>
                <w:szCs w:val="22"/>
                <w:shd w:val="clear" w:color="auto" w:fill="FFFFFF"/>
                <w:lang w:val="kk-KZ"/>
              </w:rPr>
              <w:t>Дүйсенбіде «Көңілді доп»</w:t>
            </w:r>
          </w:p>
          <w:p w14:paraId="4158B4F0">
            <w:pPr>
              <w:rPr>
                <w:shd w:val="clear" w:color="auto" w:fill="FFFFFF"/>
                <w:lang w:val="kk-KZ"/>
              </w:rPr>
            </w:pPr>
            <w:r>
              <w:rPr>
                <w:sz w:val="22"/>
                <w:szCs w:val="22"/>
                <w:shd w:val="clear" w:color="auto" w:fill="FFFFFF"/>
                <w:lang w:val="kk-KZ"/>
              </w:rPr>
              <w:t>Шарты: балаларға тәрбиеші доп лақтырады, бала допты қайтара,  антоним сөз тауып айтады. Мысалы: күн-түн, ақ-қара, ащы-тәтті және т.б.</w:t>
            </w:r>
          </w:p>
          <w:p w14:paraId="0322401F">
            <w:pPr>
              <w:rPr>
                <w:shd w:val="clear" w:color="auto" w:fill="FFFFFF"/>
                <w:lang w:val="kk-KZ"/>
              </w:rPr>
            </w:pPr>
            <w:r>
              <w:rPr>
                <w:sz w:val="22"/>
                <w:szCs w:val="22"/>
                <w:shd w:val="clear" w:color="auto" w:fill="FFFFFF"/>
                <w:lang w:val="kk-KZ"/>
              </w:rPr>
              <w:t>Сейсенбіде: сергіту сәті:</w:t>
            </w:r>
          </w:p>
          <w:p w14:paraId="54028C13">
            <w:pPr>
              <w:rPr>
                <w:shd w:val="clear" w:color="auto" w:fill="FFFFFF"/>
                <w:lang w:val="kk-KZ"/>
              </w:rPr>
            </w:pPr>
            <w:r>
              <w:rPr>
                <w:sz w:val="22"/>
                <w:szCs w:val="22"/>
                <w:lang w:val="kk-KZ"/>
              </w:rPr>
              <w:t>Солға-солға түзу түр.</w:t>
            </w:r>
            <w:r>
              <w:rPr>
                <w:sz w:val="22"/>
                <w:szCs w:val="22"/>
                <w:lang w:val="kk-KZ"/>
              </w:rPr>
              <w:br w:type="textWrapping"/>
            </w:r>
            <w:r>
              <w:rPr>
                <w:sz w:val="22"/>
                <w:szCs w:val="22"/>
                <w:lang w:val="kk-KZ"/>
              </w:rPr>
              <w:t>Оңға-оңға түзу түр,</w:t>
            </w:r>
            <w:r>
              <w:rPr>
                <w:sz w:val="22"/>
                <w:szCs w:val="22"/>
                <w:lang w:val="kk-KZ"/>
              </w:rPr>
              <w:br w:type="textWrapping"/>
            </w:r>
            <w:r>
              <w:rPr>
                <w:sz w:val="22"/>
                <w:szCs w:val="22"/>
                <w:lang w:val="kk-KZ"/>
              </w:rPr>
              <w:t>Алға қарайбір адым,</w:t>
            </w:r>
            <w:r>
              <w:rPr>
                <w:sz w:val="22"/>
                <w:szCs w:val="22"/>
                <w:lang w:val="kk-KZ"/>
              </w:rPr>
              <w:br w:type="textWrapping"/>
            </w:r>
            <w:r>
              <w:rPr>
                <w:sz w:val="22"/>
                <w:szCs w:val="22"/>
                <w:lang w:val="kk-KZ"/>
              </w:rPr>
              <w:t>Артқа қарай бір адым</w:t>
            </w:r>
            <w:r>
              <w:rPr>
                <w:sz w:val="22"/>
                <w:szCs w:val="22"/>
                <w:lang w:val="kk-KZ"/>
              </w:rPr>
              <w:br w:type="textWrapping"/>
            </w:r>
            <w:r>
              <w:rPr>
                <w:sz w:val="22"/>
                <w:szCs w:val="22"/>
                <w:lang w:val="kk-KZ"/>
              </w:rPr>
              <w:t>Бойымызға күш жинап,</w:t>
            </w:r>
            <w:r>
              <w:rPr>
                <w:sz w:val="22"/>
                <w:szCs w:val="22"/>
                <w:lang w:val="kk-KZ"/>
              </w:rPr>
              <w:br w:type="textWrapping"/>
            </w:r>
            <w:r>
              <w:rPr>
                <w:sz w:val="22"/>
                <w:szCs w:val="22"/>
                <w:lang w:val="kk-KZ"/>
              </w:rPr>
              <w:t>Бір дем алайық.</w:t>
            </w:r>
            <w:r>
              <w:rPr>
                <w:sz w:val="22"/>
                <w:szCs w:val="22"/>
                <w:lang w:val="kk-KZ"/>
              </w:rPr>
              <w:br w:type="textWrapping"/>
            </w:r>
            <w:r>
              <w:rPr>
                <w:sz w:val="22"/>
                <w:szCs w:val="22"/>
                <w:shd w:val="clear" w:color="auto" w:fill="FFFFFF"/>
                <w:lang w:val="kk-KZ"/>
              </w:rPr>
              <w:t>Сәрсенбіде: «Сурет құрастыр»</w:t>
            </w:r>
          </w:p>
          <w:p w14:paraId="00C49232">
            <w:pPr>
              <w:rPr>
                <w:shd w:val="clear" w:color="auto" w:fill="FFFFFF"/>
                <w:lang w:val="kk-KZ"/>
              </w:rPr>
            </w:pPr>
            <w:r>
              <w:rPr>
                <w:sz w:val="22"/>
                <w:szCs w:val="22"/>
                <w:shd w:val="clear" w:color="auto" w:fill="FFFFFF"/>
                <w:lang w:val="kk-KZ"/>
              </w:rPr>
              <w:t>Шарты: балалар қиылған бөліктерден бүтін суреттер құрастырады. (көрпеше,кілем т.б.)</w:t>
            </w:r>
          </w:p>
          <w:p w14:paraId="102931C1">
            <w:pPr>
              <w:rPr>
                <w:shd w:val="clear" w:color="auto" w:fill="FFFFFF"/>
                <w:lang w:val="kk-KZ"/>
              </w:rPr>
            </w:pPr>
            <w:r>
              <w:rPr>
                <w:sz w:val="22"/>
                <w:szCs w:val="22"/>
                <w:shd w:val="clear" w:color="auto" w:fill="FFFFFF"/>
                <w:lang w:val="kk-KZ"/>
              </w:rPr>
              <w:t>Бейсенбіде: теледидардан бейне жазба қосу. «Қара жорға» биін билеу</w:t>
            </w:r>
          </w:p>
          <w:p w14:paraId="17666553">
            <w:pPr>
              <w:rPr>
                <w:shd w:val="clear" w:color="auto" w:fill="FFFFFF"/>
                <w:lang w:val="kk-KZ"/>
              </w:rPr>
            </w:pPr>
            <w:r>
              <w:rPr>
                <w:sz w:val="22"/>
                <w:szCs w:val="22"/>
                <w:shd w:val="clear" w:color="auto" w:fill="FFFFFF"/>
                <w:lang w:val="kk-KZ"/>
              </w:rPr>
              <w:t>Жұмада: Жұмбақ жасыру.</w:t>
            </w:r>
          </w:p>
          <w:p w14:paraId="4E49E693">
            <w:pPr>
              <w:rPr>
                <w:color w:val="1A1A1A"/>
                <w:spacing w:val="4"/>
                <w:lang w:val="kk-KZ"/>
              </w:rPr>
            </w:pPr>
            <w:r>
              <w:rPr>
                <w:color w:val="1A1A1A"/>
                <w:spacing w:val="4"/>
                <w:sz w:val="22"/>
                <w:szCs w:val="22"/>
                <w:lang w:val="kk-KZ"/>
              </w:rPr>
              <w:t>Бір жыланды таяққа іліп алдым,</w:t>
            </w:r>
            <w:r>
              <w:rPr>
                <w:color w:val="1A1A1A"/>
                <w:spacing w:val="4"/>
                <w:sz w:val="22"/>
                <w:szCs w:val="22"/>
                <w:lang w:val="kk-KZ"/>
              </w:rPr>
              <w:br w:type="textWrapping"/>
            </w:r>
            <w:r>
              <w:rPr>
                <w:color w:val="1A1A1A"/>
                <w:spacing w:val="4"/>
                <w:sz w:val="22"/>
                <w:szCs w:val="22"/>
                <w:lang w:val="kk-KZ"/>
              </w:rPr>
              <w:t>Ерге қона, пайдасын біліп алдым.</w:t>
            </w:r>
            <w:r>
              <w:rPr>
                <w:color w:val="1A1A1A"/>
                <w:spacing w:val="4"/>
                <w:sz w:val="22"/>
                <w:szCs w:val="22"/>
                <w:lang w:val="kk-KZ"/>
              </w:rPr>
              <w:br w:type="textWrapping"/>
            </w:r>
            <w:r>
              <w:rPr>
                <w:color w:val="1A1A1A"/>
                <w:spacing w:val="4"/>
                <w:sz w:val="22"/>
                <w:szCs w:val="22"/>
              </w:rPr>
              <w:t>(Қамшы)</w:t>
            </w:r>
          </w:p>
          <w:p w14:paraId="041F6731">
            <w:pPr>
              <w:rPr>
                <w:color w:val="1A1A1A"/>
                <w:spacing w:val="4"/>
                <w:lang w:val="kk-KZ"/>
              </w:rPr>
            </w:pPr>
            <w:r>
              <w:rPr>
                <w:color w:val="1A1A1A"/>
                <w:spacing w:val="4"/>
                <w:sz w:val="22"/>
                <w:szCs w:val="22"/>
              </w:rPr>
              <w:t>Торы тай,</w:t>
            </w:r>
            <w:r>
              <w:rPr>
                <w:color w:val="1A1A1A"/>
                <w:spacing w:val="4"/>
                <w:sz w:val="22"/>
                <w:szCs w:val="22"/>
              </w:rPr>
              <w:br w:type="textWrapping"/>
            </w:r>
            <w:r>
              <w:rPr>
                <w:color w:val="1A1A1A"/>
                <w:spacing w:val="4"/>
                <w:sz w:val="22"/>
                <w:szCs w:val="22"/>
              </w:rPr>
              <w:t>Табанында төрт ай.</w:t>
            </w:r>
            <w:r>
              <w:rPr>
                <w:color w:val="1A1A1A"/>
                <w:spacing w:val="4"/>
                <w:sz w:val="22"/>
                <w:szCs w:val="22"/>
              </w:rPr>
              <w:br w:type="textWrapping"/>
            </w:r>
            <w:r>
              <w:rPr>
                <w:color w:val="1A1A1A"/>
                <w:spacing w:val="4"/>
                <w:sz w:val="22"/>
                <w:szCs w:val="22"/>
              </w:rPr>
              <w:t>(Таға)</w:t>
            </w:r>
          </w:p>
          <w:p w14:paraId="43C66D0F">
            <w:pPr>
              <w:rPr>
                <w:color w:val="1A1A1A"/>
                <w:spacing w:val="4"/>
                <w:lang w:val="kk-KZ"/>
              </w:rPr>
            </w:pPr>
            <w:r>
              <w:rPr>
                <w:color w:val="1A1A1A"/>
                <w:spacing w:val="4"/>
                <w:sz w:val="22"/>
                <w:szCs w:val="22"/>
              </w:rPr>
              <w:t>Беттескен қос табақ, Ортасында бас тамақ.</w:t>
            </w:r>
            <w:r>
              <w:rPr>
                <w:color w:val="1A1A1A"/>
                <w:spacing w:val="4"/>
                <w:sz w:val="22"/>
                <w:szCs w:val="22"/>
              </w:rPr>
              <w:br w:type="textWrapping"/>
            </w:r>
            <w:r>
              <w:rPr>
                <w:color w:val="1A1A1A"/>
                <w:spacing w:val="4"/>
                <w:sz w:val="22"/>
                <w:szCs w:val="22"/>
              </w:rPr>
              <w:t>Киізбен шоққа ораса, Дәм піседі тамаша.</w:t>
            </w:r>
            <w:r>
              <w:rPr>
                <w:color w:val="1A1A1A"/>
                <w:spacing w:val="4"/>
                <w:sz w:val="22"/>
                <w:szCs w:val="22"/>
              </w:rPr>
              <w:br w:type="textWrapping"/>
            </w:r>
            <w:r>
              <w:rPr>
                <w:color w:val="1A1A1A"/>
                <w:spacing w:val="4"/>
                <w:sz w:val="22"/>
                <w:szCs w:val="22"/>
              </w:rPr>
              <w:t>(таба нан)</w:t>
            </w:r>
            <w:r>
              <w:rPr>
                <w:color w:val="1A1A1A"/>
                <w:spacing w:val="4"/>
                <w:sz w:val="22"/>
                <w:szCs w:val="22"/>
              </w:rPr>
              <w:br w:type="textWrapping"/>
            </w:r>
            <w:r>
              <w:rPr>
                <w:color w:val="1A1A1A"/>
                <w:spacing w:val="4"/>
                <w:sz w:val="22"/>
                <w:szCs w:val="22"/>
              </w:rPr>
              <w:t>Үсті тас, асты тас,</w:t>
            </w:r>
            <w:r>
              <w:rPr>
                <w:color w:val="1A1A1A"/>
                <w:spacing w:val="4"/>
                <w:sz w:val="22"/>
                <w:szCs w:val="22"/>
              </w:rPr>
              <w:br w:type="textWrapping"/>
            </w:r>
            <w:r>
              <w:rPr>
                <w:color w:val="1A1A1A"/>
                <w:spacing w:val="4"/>
                <w:sz w:val="22"/>
                <w:szCs w:val="22"/>
              </w:rPr>
              <w:t>Ортасында піскен ас.</w:t>
            </w:r>
            <w:r>
              <w:rPr>
                <w:color w:val="1A1A1A"/>
                <w:spacing w:val="4"/>
                <w:sz w:val="22"/>
                <w:szCs w:val="22"/>
              </w:rPr>
              <w:br w:type="textWrapping"/>
            </w:r>
            <w:r>
              <w:rPr>
                <w:color w:val="1A1A1A"/>
                <w:spacing w:val="4"/>
                <w:sz w:val="22"/>
                <w:szCs w:val="22"/>
              </w:rPr>
              <w:t>(нан)</w:t>
            </w:r>
          </w:p>
          <w:p w14:paraId="2E52C360">
            <w:pPr>
              <w:rPr>
                <w:color w:val="1A1A1A"/>
                <w:spacing w:val="4"/>
                <w:lang w:val="kk-KZ"/>
              </w:rPr>
            </w:pPr>
            <w:r>
              <w:rPr>
                <w:color w:val="1A1A1A"/>
                <w:spacing w:val="4"/>
                <w:sz w:val="22"/>
                <w:szCs w:val="22"/>
                <w:lang w:val="kk-KZ"/>
              </w:rPr>
              <w:t>Сенбі: мультик көру</w:t>
            </w:r>
          </w:p>
          <w:p w14:paraId="381DF512">
            <w:pPr>
              <w:rPr>
                <w:color w:val="1A1A1A"/>
                <w:spacing w:val="4"/>
                <w:lang w:val="kk-KZ"/>
              </w:rPr>
            </w:pPr>
            <w:r>
              <w:rPr>
                <w:color w:val="1A1A1A"/>
                <w:spacing w:val="4"/>
                <w:sz w:val="22"/>
                <w:szCs w:val="22"/>
                <w:lang w:val="kk-KZ"/>
              </w:rPr>
              <w:t>Жексенбі: үйде болу</w:t>
            </w:r>
          </w:p>
          <w:p w14:paraId="704F7A0B">
            <w:pPr>
              <w:rPr>
                <w:color w:val="1A1A1A"/>
                <w:spacing w:val="4"/>
                <w:lang w:val="kk-KZ"/>
              </w:rPr>
            </w:pPr>
          </w:p>
          <w:p w14:paraId="3409F547">
            <w:pPr>
              <w:rPr>
                <w:shd w:val="clear" w:color="auto" w:fill="FFFFFF"/>
                <w:lang w:val="kk-KZ"/>
              </w:rPr>
            </w:pPr>
            <w:r>
              <w:rPr>
                <w:color w:val="1A1A1A"/>
                <w:spacing w:val="4"/>
                <w:sz w:val="22"/>
                <w:szCs w:val="22"/>
                <w:lang w:val="kk-KZ"/>
              </w:rPr>
              <w:t>Санамақты сызбанұсқа бойынша қайталау</w:t>
            </w:r>
            <w:r>
              <w:rPr>
                <w:color w:val="1A1A1A"/>
                <w:spacing w:val="4"/>
                <w:sz w:val="22"/>
                <w:szCs w:val="22"/>
                <w:lang w:val="kk-KZ"/>
              </w:rPr>
              <w:br w:type="textWrapping"/>
            </w:r>
          </w:p>
          <w:p w14:paraId="7D13733D">
            <w:pPr>
              <w:rPr>
                <w:rFonts w:eastAsia="Calibri"/>
                <w:color w:val="0D0D0D"/>
                <w:lang w:val="kk-KZ"/>
              </w:rPr>
            </w:pPr>
            <w:r>
              <w:rPr>
                <w:rFonts w:eastAsia="Calibri"/>
                <w:color w:val="0D0D0D"/>
                <w:sz w:val="22"/>
                <w:szCs w:val="22"/>
                <w:lang w:val="kk-KZ"/>
              </w:rPr>
              <w:t>Сурет салу</w:t>
            </w:r>
          </w:p>
          <w:p w14:paraId="6E38F22E">
            <w:pPr>
              <w:rPr>
                <w:rFonts w:eastAsia="Calibri"/>
                <w:color w:val="0D0D0D"/>
                <w:lang w:val="kk-KZ"/>
              </w:rPr>
            </w:pPr>
            <w:r>
              <w:rPr>
                <w:rFonts w:eastAsia="Calibri"/>
                <w:color w:val="0D0D0D"/>
                <w:sz w:val="22"/>
                <w:szCs w:val="22"/>
                <w:lang w:val="kk-KZ"/>
              </w:rPr>
              <w:t>«Менің әр күнім қалай өтеді?»</w:t>
            </w:r>
          </w:p>
          <w:p w14:paraId="19AFB4D7">
            <w:pPr>
              <w:rPr>
                <w:rFonts w:eastAsia="Calibri"/>
                <w:color w:val="0D0D0D"/>
                <w:lang w:val="kk-KZ"/>
              </w:rPr>
            </w:pPr>
            <w:r>
              <w:rPr>
                <w:rFonts w:eastAsia="Calibri"/>
                <w:color w:val="0D0D0D"/>
                <w:sz w:val="22"/>
                <w:szCs w:val="22"/>
                <w:lang w:val="kk-KZ"/>
              </w:rPr>
              <w:t>Балаларға 7 ұяшығы бар парақтар таратылып, әр күні немен айналысатындары туралы сурет салғызу.</w:t>
            </w:r>
          </w:p>
          <w:p w14:paraId="04B965C4">
            <w:pPr>
              <w:rPr>
                <w:rFonts w:eastAsia="Calibri"/>
                <w:color w:val="0D0D0D"/>
                <w:lang w:val="kk-KZ"/>
              </w:rPr>
            </w:pPr>
          </w:p>
          <w:p w14:paraId="5781B285">
            <w:pPr>
              <w:rPr>
                <w:rFonts w:eastAsia="Calibri"/>
                <w:color w:val="0D0D0D"/>
                <w:lang w:val="kk-KZ"/>
              </w:rPr>
            </w:pPr>
          </w:p>
          <w:p w14:paraId="25AA7980">
            <w:pPr>
              <w:rPr>
                <w:lang w:val="kk-KZ"/>
              </w:rPr>
            </w:pPr>
            <w:r>
              <w:rPr>
                <w:sz w:val="22"/>
                <w:szCs w:val="22"/>
                <w:lang w:val="kk-KZ"/>
              </w:rPr>
              <w:t>3. Музыка</w:t>
            </w:r>
          </w:p>
          <w:p w14:paraId="0F9A676F">
            <w:pPr>
              <w:pStyle w:val="26"/>
              <w:spacing w:line="0" w:lineRule="atLeast"/>
              <w:ind w:left="57" w:firstLine="54"/>
              <w:contextualSpacing/>
              <w:rPr>
                <w:bCs/>
                <w:i/>
              </w:rPr>
            </w:pPr>
            <w:r>
              <w:rPr>
                <w:bCs/>
              </w:rPr>
              <w:t>Музыкалық әуендерді тыңдай отырып, дыбыстардың жоғары- төмен айтылуына көңіл бөліп уйрету. әннің басында, музыкалық фразалардың арасында тыныс алуды біледі, бірінші</w:t>
            </w:r>
            <w:r>
              <w:rPr>
                <w:bCs/>
                <w:spacing w:val="-15"/>
              </w:rPr>
              <w:t xml:space="preserve"> </w:t>
            </w:r>
            <w:r>
              <w:rPr>
                <w:bCs/>
              </w:rPr>
              <w:t>октаваның</w:t>
            </w:r>
            <w:r>
              <w:rPr>
                <w:bCs/>
                <w:spacing w:val="-12"/>
              </w:rPr>
              <w:t xml:space="preserve"> </w:t>
            </w:r>
            <w:r>
              <w:rPr>
                <w:bCs/>
              </w:rPr>
              <w:t>«ре»</w:t>
            </w:r>
            <w:r>
              <w:rPr>
                <w:bCs/>
                <w:spacing w:val="-14"/>
              </w:rPr>
              <w:t xml:space="preserve"> </w:t>
            </w:r>
            <w:r>
              <w:rPr>
                <w:bCs/>
              </w:rPr>
              <w:t>екінші октаваның</w:t>
            </w:r>
            <w:r>
              <w:rPr>
                <w:bCs/>
                <w:spacing w:val="-11"/>
              </w:rPr>
              <w:t xml:space="preserve"> </w:t>
            </w:r>
            <w:r>
              <w:rPr>
                <w:bCs/>
              </w:rPr>
              <w:t>«до»</w:t>
            </w:r>
            <w:r>
              <w:rPr>
                <w:bCs/>
                <w:spacing w:val="-15"/>
              </w:rPr>
              <w:t xml:space="preserve"> </w:t>
            </w:r>
            <w:r>
              <w:rPr>
                <w:bCs/>
              </w:rPr>
              <w:t xml:space="preserve">диапазонында жеңіл дауыспен ән айтады; </w:t>
            </w:r>
            <w:r>
              <w:rPr>
                <w:bCs/>
                <w:i/>
                <w:spacing w:val="-2"/>
              </w:rPr>
              <w:t>Тыңдау:</w:t>
            </w:r>
          </w:p>
          <w:p w14:paraId="317ED76E">
            <w:pPr>
              <w:pStyle w:val="26"/>
              <w:spacing w:line="0" w:lineRule="atLeast"/>
              <w:ind w:left="57" w:firstLine="54"/>
              <w:contextualSpacing/>
              <w:rPr>
                <w:bCs/>
              </w:rPr>
            </w:pPr>
            <w:r>
              <w:rPr>
                <w:bCs/>
              </w:rPr>
              <w:t>«Ләйлім</w:t>
            </w:r>
            <w:r>
              <w:rPr>
                <w:bCs/>
                <w:spacing w:val="-14"/>
              </w:rPr>
              <w:t xml:space="preserve"> </w:t>
            </w:r>
            <w:r>
              <w:rPr>
                <w:bCs/>
              </w:rPr>
              <w:t>шырақ» (Ақан сері, өнд. Т. Қоңыратбай)</w:t>
            </w:r>
          </w:p>
          <w:p w14:paraId="6A1B6316">
            <w:pPr>
              <w:pStyle w:val="26"/>
              <w:spacing w:line="0" w:lineRule="atLeast"/>
              <w:ind w:left="57" w:firstLine="54"/>
              <w:contextualSpacing/>
              <w:rPr>
                <w:bCs/>
              </w:rPr>
            </w:pPr>
            <w:r>
              <w:rPr>
                <w:bCs/>
              </w:rPr>
              <w:t>Ән</w:t>
            </w:r>
            <w:r>
              <w:rPr>
                <w:bCs/>
                <w:spacing w:val="-9"/>
              </w:rPr>
              <w:t xml:space="preserve"> </w:t>
            </w:r>
            <w:r>
              <w:rPr>
                <w:bCs/>
              </w:rPr>
              <w:t>айту:</w:t>
            </w:r>
            <w:r>
              <w:rPr>
                <w:bCs/>
                <w:spacing w:val="-12"/>
              </w:rPr>
              <w:t xml:space="preserve"> </w:t>
            </w:r>
            <w:r>
              <w:rPr>
                <w:bCs/>
              </w:rPr>
              <w:t>«Жан</w:t>
            </w:r>
            <w:r>
              <w:rPr>
                <w:bCs/>
                <w:spacing w:val="-13"/>
              </w:rPr>
              <w:t xml:space="preserve"> </w:t>
            </w:r>
            <w:r>
              <w:rPr>
                <w:bCs/>
              </w:rPr>
              <w:t>сырым» (Е. Өміров,</w:t>
            </w:r>
          </w:p>
          <w:p w14:paraId="37B531D0">
            <w:pPr>
              <w:pStyle w:val="26"/>
              <w:spacing w:line="0" w:lineRule="atLeast"/>
              <w:ind w:left="57" w:firstLine="54"/>
              <w:contextualSpacing/>
              <w:rPr>
                <w:bCs/>
              </w:rPr>
            </w:pPr>
            <w:r>
              <w:rPr>
                <w:bCs/>
              </w:rPr>
              <w:t>Х.</w:t>
            </w:r>
            <w:r>
              <w:rPr>
                <w:bCs/>
                <w:spacing w:val="-3"/>
              </w:rPr>
              <w:t xml:space="preserve"> </w:t>
            </w:r>
            <w:r>
              <w:rPr>
                <w:bCs/>
              </w:rPr>
              <w:t>Талғаров)</w:t>
            </w:r>
            <w:r>
              <w:rPr>
                <w:bCs/>
                <w:spacing w:val="4"/>
              </w:rPr>
              <w:t xml:space="preserve"> </w:t>
            </w:r>
            <w:r>
              <w:rPr>
                <w:bCs/>
                <w:spacing w:val="-2"/>
              </w:rPr>
              <w:t>Музыкалық</w:t>
            </w:r>
          </w:p>
          <w:p w14:paraId="3D44C4D7">
            <w:pPr>
              <w:pStyle w:val="26"/>
              <w:spacing w:line="0" w:lineRule="atLeast"/>
              <w:ind w:left="57" w:firstLine="54"/>
              <w:contextualSpacing/>
              <w:rPr>
                <w:bCs/>
              </w:rPr>
            </w:pPr>
            <w:r>
              <w:rPr>
                <w:bCs/>
              </w:rPr>
              <w:t>қимыл</w:t>
            </w:r>
            <w:r>
              <w:rPr>
                <w:bCs/>
                <w:spacing w:val="-2"/>
              </w:rPr>
              <w:t xml:space="preserve"> </w:t>
            </w:r>
            <w:r>
              <w:rPr>
                <w:bCs/>
              </w:rPr>
              <w:t>–</w:t>
            </w:r>
            <w:r>
              <w:rPr>
                <w:bCs/>
                <w:spacing w:val="-1"/>
              </w:rPr>
              <w:t xml:space="preserve"> </w:t>
            </w:r>
            <w:r>
              <w:rPr>
                <w:bCs/>
              </w:rPr>
              <w:t>қозғалыс:</w:t>
            </w:r>
            <w:r>
              <w:rPr>
                <w:bCs/>
                <w:spacing w:val="2"/>
              </w:rPr>
              <w:t xml:space="preserve"> </w:t>
            </w:r>
            <w:r>
              <w:rPr>
                <w:bCs/>
                <w:spacing w:val="-2"/>
              </w:rPr>
              <w:t>«Бубен»</w:t>
            </w:r>
          </w:p>
          <w:p w14:paraId="12404280">
            <w:pPr>
              <w:pStyle w:val="26"/>
              <w:spacing w:line="0" w:lineRule="atLeast"/>
              <w:ind w:left="57" w:firstLine="54"/>
              <w:contextualSpacing/>
            </w:pPr>
            <w:r>
              <w:t xml:space="preserve">Оразбаева Н.М. </w:t>
            </w:r>
            <w:r>
              <w:rPr>
                <w:b/>
              </w:rPr>
              <w:t>Ойын:«Тыңдап таны» Шарты:</w:t>
            </w:r>
            <w:r>
              <w:t>Балаларға өткен әндердің кіріспе бөлімдері тыңдатылады.балалар</w:t>
            </w:r>
            <w:r>
              <w:rPr>
                <w:spacing w:val="-15"/>
              </w:rPr>
              <w:t xml:space="preserve"> </w:t>
            </w:r>
            <w:r>
              <w:t>қандай ән екенін тыңдай отырып атайды.Осы ойын арқылы балалардың есте сақтау қабілеттері бақыланады.</w:t>
            </w:r>
          </w:p>
          <w:p w14:paraId="4643EC89">
            <w:pPr>
              <w:pStyle w:val="26"/>
              <w:spacing w:line="0" w:lineRule="atLeast"/>
              <w:ind w:left="57" w:firstLine="54"/>
              <w:contextualSpacing/>
              <w:rPr>
                <w:b/>
              </w:rPr>
            </w:pPr>
            <w:r>
              <w:rPr>
                <w:b/>
              </w:rPr>
              <w:t>Күтілетін</w:t>
            </w:r>
            <w:r>
              <w:rPr>
                <w:b/>
                <w:spacing w:val="-5"/>
              </w:rPr>
              <w:t xml:space="preserve"> </w:t>
            </w:r>
            <w:r>
              <w:rPr>
                <w:b/>
                <w:spacing w:val="-2"/>
              </w:rPr>
              <w:t>нәтиже:</w:t>
            </w:r>
          </w:p>
          <w:p w14:paraId="69BC3F90">
            <w:pPr>
              <w:ind w:left="57" w:firstLine="54"/>
              <w:rPr>
                <w:sz w:val="22"/>
                <w:szCs w:val="22"/>
                <w:lang w:val="kk-KZ"/>
              </w:rPr>
            </w:pPr>
            <w:r>
              <w:rPr>
                <w:sz w:val="22"/>
                <w:szCs w:val="22"/>
                <w:lang w:val="kk-KZ"/>
              </w:rPr>
              <w:t>Әннің басында, музыкалық фразалардың арасында тыныс алуды біледі, бірінші октаваның «ре» екінші октаваның</w:t>
            </w:r>
            <w:r>
              <w:rPr>
                <w:spacing w:val="-15"/>
                <w:sz w:val="22"/>
                <w:szCs w:val="22"/>
                <w:lang w:val="kk-KZ"/>
              </w:rPr>
              <w:t xml:space="preserve"> </w:t>
            </w:r>
            <w:r>
              <w:rPr>
                <w:sz w:val="22"/>
                <w:szCs w:val="22"/>
                <w:lang w:val="kk-KZ"/>
              </w:rPr>
              <w:t>«до»</w:t>
            </w:r>
            <w:r>
              <w:rPr>
                <w:spacing w:val="-15"/>
                <w:sz w:val="22"/>
                <w:szCs w:val="22"/>
                <w:lang w:val="kk-KZ"/>
              </w:rPr>
              <w:t xml:space="preserve"> </w:t>
            </w:r>
            <w:r>
              <w:rPr>
                <w:sz w:val="22"/>
                <w:szCs w:val="22"/>
                <w:lang w:val="kk-KZ"/>
              </w:rPr>
              <w:t>диапазонында жеңіл дауыспен ән айтады;</w:t>
            </w:r>
          </w:p>
          <w:p w14:paraId="75DF6A40">
            <w:pPr>
              <w:rPr>
                <w:lang w:val="kk-KZ"/>
              </w:rPr>
            </w:pPr>
            <w:r>
              <w:rPr>
                <w:sz w:val="22"/>
                <w:szCs w:val="22"/>
                <w:lang w:val="kk-KZ"/>
              </w:rPr>
              <w:t>4.Дене шынықтыру</w:t>
            </w:r>
          </w:p>
          <w:p w14:paraId="16FC0B85">
            <w:pPr>
              <w:rPr>
                <w:color w:val="0D0D0D"/>
                <w:lang w:val="kk-KZ" w:eastAsia="ru-RU"/>
              </w:rPr>
            </w:pPr>
            <w:r>
              <w:rPr>
                <w:rFonts w:eastAsia="Calibri"/>
                <w:color w:val="0D0D0D"/>
                <w:sz w:val="22"/>
                <w:szCs w:val="22"/>
                <w:lang w:val="kk-KZ"/>
              </w:rPr>
              <w:t>.</w:t>
            </w:r>
            <w:r>
              <w:rPr>
                <w:color w:val="0D0D0D"/>
                <w:sz w:val="22"/>
                <w:szCs w:val="22"/>
                <w:lang w:val="kk-KZ" w:eastAsia="ru-RU"/>
              </w:rPr>
              <w:t xml:space="preserve"> «Арқанның астынан өту»</w:t>
            </w:r>
          </w:p>
          <w:p w14:paraId="5E52A0F1">
            <w:pPr>
              <w:rPr>
                <w:rFonts w:eastAsiaTheme="minorHAnsi"/>
                <w:color w:val="000000"/>
                <w:lang w:val="kk-KZ"/>
              </w:rPr>
            </w:pPr>
            <w:r>
              <w:rPr>
                <w:color w:val="0D0D0D"/>
                <w:sz w:val="22"/>
                <w:szCs w:val="22"/>
                <w:lang w:val="kk-KZ"/>
              </w:rPr>
              <w:t>Міндеттері:</w:t>
            </w:r>
            <w:r>
              <w:rPr>
                <w:rFonts w:eastAsiaTheme="minorHAnsi"/>
                <w:color w:val="000000"/>
                <w:sz w:val="22"/>
                <w:szCs w:val="22"/>
                <w:lang w:val="kk-KZ"/>
              </w:rPr>
              <w:t xml:space="preserve"> заттардан аттап жүру, шектелген жазықтықтың</w:t>
            </w:r>
          </w:p>
          <w:p w14:paraId="22F51D29">
            <w:pPr>
              <w:rPr>
                <w:rFonts w:eastAsiaTheme="minorHAnsi"/>
                <w:color w:val="000000"/>
                <w:lang w:val="kk-KZ"/>
              </w:rPr>
            </w:pPr>
            <w:r>
              <w:rPr>
                <w:rFonts w:eastAsiaTheme="minorHAnsi"/>
                <w:color w:val="000000"/>
                <w:sz w:val="22"/>
                <w:szCs w:val="22"/>
                <w:lang w:val="kk-KZ"/>
              </w:rPr>
              <w:t>үстімен қосалқы қадаммен, аяқтың ұшымен жүру; скамейканың үстіне қойылған</w:t>
            </w:r>
          </w:p>
          <w:p w14:paraId="306C7F0B">
            <w:pPr>
              <w:rPr>
                <w:rFonts w:eastAsiaTheme="minorHAnsi"/>
                <w:color w:val="000000"/>
                <w:lang w:val="kk-KZ"/>
              </w:rPr>
            </w:pPr>
            <w:r>
              <w:rPr>
                <w:rFonts w:eastAsiaTheme="minorHAnsi"/>
                <w:color w:val="000000"/>
                <w:sz w:val="22"/>
                <w:szCs w:val="22"/>
                <w:lang w:val="kk-KZ"/>
              </w:rPr>
              <w:t>текшелерден аттап жүруді үйрету;</w:t>
            </w:r>
          </w:p>
          <w:p w14:paraId="4D5297F8">
            <w:pPr>
              <w:rPr>
                <w:rFonts w:eastAsiaTheme="minorHAnsi"/>
                <w:color w:val="000000"/>
                <w:lang w:val="kk-KZ"/>
              </w:rPr>
            </w:pPr>
            <w:r>
              <w:rPr>
                <w:rFonts w:eastAsiaTheme="minorHAnsi"/>
                <w:color w:val="000000"/>
                <w:sz w:val="22"/>
                <w:szCs w:val="22"/>
                <w:lang w:val="kk-KZ"/>
              </w:rPr>
              <w:t>түзу бағытта (арақашықтығы</w:t>
            </w:r>
          </w:p>
          <w:p w14:paraId="749CF02A">
            <w:pPr>
              <w:rPr>
                <w:color w:val="0D0D0D"/>
                <w:lang w:val="kk-KZ"/>
              </w:rPr>
            </w:pPr>
            <w:r>
              <w:rPr>
                <w:rFonts w:eastAsiaTheme="minorHAnsi"/>
                <w:color w:val="000000"/>
                <w:sz w:val="22"/>
                <w:szCs w:val="22"/>
                <w:lang w:val="kk-KZ"/>
              </w:rPr>
              <w:t>6 метр) қос аяқпен секіру</w:t>
            </w:r>
          </w:p>
          <w:p w14:paraId="43B66AC0">
            <w:pPr>
              <w:rPr>
                <w:lang w:val="kk-KZ" w:eastAsia="zh-CN"/>
              </w:rPr>
            </w:pPr>
            <w:r>
              <w:rPr>
                <w:sz w:val="22"/>
                <w:szCs w:val="22"/>
                <w:lang w:val="kk-KZ" w:eastAsia="zh-CN"/>
              </w:rPr>
              <w:t xml:space="preserve">ҰІӘ барысы: </w:t>
            </w:r>
          </w:p>
          <w:p w14:paraId="482A2C61">
            <w:pPr>
              <w:rPr>
                <w:color w:val="0D0D0D"/>
                <w:lang w:val="kk-KZ"/>
              </w:rPr>
            </w:pPr>
            <w:r>
              <w:rPr>
                <w:sz w:val="22"/>
                <w:szCs w:val="22"/>
                <w:lang w:val="kk-KZ" w:eastAsia="zh-CN"/>
              </w:rPr>
              <w:t>І бөлім:</w:t>
            </w:r>
          </w:p>
          <w:p w14:paraId="14F55CE8">
            <w:pPr>
              <w:rPr>
                <w:rFonts w:eastAsia="Calibri"/>
                <w:color w:val="0D0D0D"/>
                <w:lang w:val="kk-KZ"/>
              </w:rPr>
            </w:pPr>
            <w:r>
              <w:rPr>
                <w:rFonts w:eastAsia="Calibri"/>
                <w:color w:val="0D0D0D"/>
                <w:sz w:val="22"/>
                <w:szCs w:val="22"/>
                <w:lang w:val="kk-KZ"/>
              </w:rPr>
              <w:t>Шеңбермен  жүреді.</w:t>
            </w:r>
          </w:p>
          <w:p w14:paraId="23F9F7B1">
            <w:pPr>
              <w:rPr>
                <w:rFonts w:eastAsia="Calibri"/>
                <w:color w:val="0D0D0D"/>
                <w:lang w:val="kk-KZ"/>
              </w:rPr>
            </w:pPr>
            <w:r>
              <w:rPr>
                <w:rFonts w:eastAsia="Calibri"/>
                <w:color w:val="0D0D0D"/>
                <w:sz w:val="22"/>
                <w:szCs w:val="22"/>
                <w:lang w:val="kk-KZ"/>
              </w:rPr>
              <w:t>Қолды жоғары созайық,</w:t>
            </w:r>
          </w:p>
          <w:p w14:paraId="479FF8BF">
            <w:pPr>
              <w:rPr>
                <w:rFonts w:eastAsia="Calibri"/>
                <w:color w:val="0D0D0D"/>
                <w:lang w:val="kk-KZ"/>
              </w:rPr>
            </w:pPr>
            <w:r>
              <w:rPr>
                <w:rFonts w:eastAsia="Calibri"/>
                <w:color w:val="0D0D0D"/>
                <w:sz w:val="22"/>
                <w:szCs w:val="22"/>
                <w:lang w:val="kk-KZ"/>
              </w:rPr>
              <w:t>Шапалақты ұрайық.</w:t>
            </w:r>
          </w:p>
          <w:p w14:paraId="5F16A11C">
            <w:pPr>
              <w:rPr>
                <w:rFonts w:eastAsia="Calibri"/>
                <w:color w:val="0D0D0D"/>
                <w:lang w:val="kk-KZ"/>
              </w:rPr>
            </w:pPr>
            <w:r>
              <w:rPr>
                <w:rFonts w:eastAsia="Calibri"/>
                <w:color w:val="0D0D0D"/>
                <w:sz w:val="22"/>
                <w:szCs w:val="22"/>
                <w:lang w:val="kk-KZ"/>
              </w:rPr>
              <w:t>(қолды жоғары созып шапалақтап жүру)</w:t>
            </w:r>
          </w:p>
          <w:p w14:paraId="022F9454">
            <w:pPr>
              <w:rPr>
                <w:color w:val="0D0D0D"/>
                <w:lang w:val="kk-KZ" w:eastAsia="ru-RU"/>
              </w:rPr>
            </w:pPr>
            <w:r>
              <w:rPr>
                <w:color w:val="0D0D0D"/>
                <w:sz w:val="22"/>
                <w:szCs w:val="22"/>
                <w:lang w:val="kk-KZ" w:eastAsia="ru-RU"/>
              </w:rPr>
              <w:t>Кәне қолды жазайық,</w:t>
            </w:r>
          </w:p>
          <w:p w14:paraId="765A163B">
            <w:pPr>
              <w:rPr>
                <w:color w:val="0D0D0D"/>
                <w:lang w:val="kk-KZ" w:eastAsia="ru-RU"/>
              </w:rPr>
            </w:pPr>
            <w:r>
              <w:rPr>
                <w:color w:val="0D0D0D"/>
                <w:sz w:val="22"/>
                <w:szCs w:val="22"/>
                <w:lang w:val="kk-KZ" w:eastAsia="ru-RU"/>
              </w:rPr>
              <w:t>Қарлығашқа ұқсайық</w:t>
            </w:r>
          </w:p>
          <w:p w14:paraId="7913CCB8">
            <w:pPr>
              <w:rPr>
                <w:color w:val="0D0D0D"/>
                <w:lang w:val="kk-KZ" w:eastAsia="ru-RU"/>
              </w:rPr>
            </w:pPr>
            <w:r>
              <w:rPr>
                <w:color w:val="0D0D0D"/>
                <w:sz w:val="22"/>
                <w:szCs w:val="22"/>
                <w:lang w:val="kk-KZ" w:eastAsia="ru-RU"/>
              </w:rPr>
              <w:t>Балаларды мадқтау.</w:t>
            </w:r>
          </w:p>
          <w:p w14:paraId="07A1A65C">
            <w:pPr>
              <w:rPr>
                <w:color w:val="0D0D0D"/>
                <w:lang w:val="kk-KZ" w:eastAsia="ru-RU"/>
              </w:rPr>
            </w:pPr>
            <w:r>
              <w:rPr>
                <w:color w:val="0D0D0D"/>
                <w:sz w:val="22"/>
                <w:szCs w:val="22"/>
                <w:lang w:val="kk-KZ" w:eastAsia="ru-RU"/>
              </w:rPr>
              <w:t>Балаларға таяқшалар беру, бірінің соңынан бірін жүгіріп, шеңберге тұрғызу.</w:t>
            </w:r>
          </w:p>
          <w:p w14:paraId="5F77C01B">
            <w:pPr>
              <w:rPr>
                <w:rFonts w:eastAsia="Calibri"/>
                <w:color w:val="0D0D0D"/>
                <w:lang w:val="kk-KZ"/>
              </w:rPr>
            </w:pPr>
            <w:r>
              <w:rPr>
                <w:sz w:val="22"/>
                <w:szCs w:val="22"/>
                <w:lang w:val="kk-KZ" w:eastAsia="zh-CN"/>
              </w:rPr>
              <w:t xml:space="preserve">ІІ бөлім: </w:t>
            </w:r>
            <w:r>
              <w:rPr>
                <w:rFonts w:eastAsia="Calibri"/>
                <w:color w:val="0D0D0D"/>
                <w:sz w:val="22"/>
                <w:szCs w:val="22"/>
                <w:lang w:val="kk-KZ"/>
              </w:rPr>
              <w:t xml:space="preserve">Жалпы даму жаттығулары. </w:t>
            </w:r>
          </w:p>
          <w:p w14:paraId="1011BDDA">
            <w:pPr>
              <w:rPr>
                <w:color w:val="0D0D0D"/>
                <w:lang w:val="kk-KZ"/>
              </w:rPr>
            </w:pPr>
            <w:r>
              <w:rPr>
                <w:color w:val="0D0D0D"/>
                <w:sz w:val="22"/>
                <w:szCs w:val="22"/>
                <w:lang w:val="kk-KZ"/>
              </w:rPr>
              <w:t>№ 3 затсыз</w:t>
            </w:r>
          </w:p>
          <w:p w14:paraId="13AD1935">
            <w:pPr>
              <w:rPr>
                <w:rFonts w:eastAsia="Calibri"/>
                <w:color w:val="0D0D0D"/>
                <w:lang w:val="kk-KZ"/>
              </w:rPr>
            </w:pPr>
            <w:r>
              <w:rPr>
                <w:rFonts w:eastAsia="Calibri"/>
                <w:color w:val="0D0D0D"/>
                <w:sz w:val="22"/>
                <w:szCs w:val="22"/>
                <w:lang w:val="kk-KZ"/>
              </w:rPr>
              <w:t>Негізгі қимыл қозғалыс жаттығулары</w:t>
            </w:r>
          </w:p>
          <w:p w14:paraId="72ACC4E4">
            <w:pPr>
              <w:rPr>
                <w:rFonts w:eastAsia="Calibri"/>
                <w:color w:val="0D0D0D"/>
                <w:lang w:val="kk-KZ"/>
              </w:rPr>
            </w:pPr>
            <w:r>
              <w:rPr>
                <w:rFonts w:eastAsia="Calibri"/>
                <w:color w:val="0D0D0D"/>
                <w:sz w:val="22"/>
                <w:szCs w:val="22"/>
                <w:lang w:val="kk-KZ"/>
              </w:rPr>
              <w:t>1.Эстафеталық жарыс</w:t>
            </w:r>
          </w:p>
          <w:p w14:paraId="690A5955">
            <w:pPr>
              <w:rPr>
                <w:rFonts w:eastAsia="Calibri"/>
                <w:color w:val="0D0D0D"/>
                <w:lang w:val="kk-KZ"/>
              </w:rPr>
            </w:pPr>
            <w:r>
              <w:rPr>
                <w:rFonts w:eastAsia="Calibri"/>
                <w:color w:val="0D0D0D"/>
                <w:sz w:val="22"/>
                <w:szCs w:val="22"/>
                <w:lang w:val="kk-KZ"/>
              </w:rPr>
              <w:t>Балалар 3 топқа бөлінеді.</w:t>
            </w:r>
          </w:p>
          <w:p w14:paraId="4D12117B">
            <w:pPr>
              <w:rPr>
                <w:rFonts w:eastAsia="Calibri"/>
                <w:color w:val="0D0D0D"/>
                <w:lang w:val="kk-KZ"/>
              </w:rPr>
            </w:pPr>
            <w:r>
              <w:rPr>
                <w:rFonts w:eastAsia="Calibri"/>
                <w:color w:val="0D0D0D"/>
                <w:sz w:val="22"/>
                <w:szCs w:val="22"/>
                <w:lang w:val="kk-KZ"/>
              </w:rPr>
              <w:t>Берілген кедергілерден өту арқылы жарысу</w:t>
            </w:r>
          </w:p>
          <w:p w14:paraId="49358256">
            <w:pPr>
              <w:rPr>
                <w:rFonts w:eastAsia="Calibri"/>
                <w:color w:val="0D0D0D"/>
                <w:lang w:val="kk-KZ"/>
              </w:rPr>
            </w:pPr>
            <w:r>
              <w:rPr>
                <w:rFonts w:eastAsia="Calibri"/>
                <w:color w:val="0D0D0D"/>
                <w:sz w:val="22"/>
                <w:szCs w:val="22"/>
                <w:lang w:val="kk-KZ"/>
              </w:rPr>
              <w:t xml:space="preserve">1-үлкен доптардан аттау; </w:t>
            </w:r>
          </w:p>
          <w:p w14:paraId="24D5F13D">
            <w:pPr>
              <w:rPr>
                <w:rFonts w:eastAsia="Calibri"/>
                <w:color w:val="0D0D0D"/>
                <w:lang w:val="kk-KZ"/>
              </w:rPr>
            </w:pPr>
            <w:r>
              <w:rPr>
                <w:rFonts w:eastAsia="Calibri"/>
                <w:color w:val="0D0D0D"/>
                <w:sz w:val="22"/>
                <w:szCs w:val="22"/>
                <w:lang w:val="kk-KZ"/>
              </w:rPr>
              <w:t xml:space="preserve">2-жіппен жүру; </w:t>
            </w:r>
          </w:p>
          <w:p w14:paraId="3E947C63">
            <w:pPr>
              <w:rPr>
                <w:rFonts w:eastAsia="Calibri"/>
                <w:color w:val="0D0D0D"/>
                <w:lang w:val="kk-KZ"/>
              </w:rPr>
            </w:pPr>
            <w:r>
              <w:rPr>
                <w:rFonts w:eastAsia="Calibri"/>
                <w:color w:val="0D0D0D"/>
                <w:sz w:val="22"/>
                <w:szCs w:val="22"/>
                <w:lang w:val="kk-KZ"/>
              </w:rPr>
              <w:t>3-скамейканың үстінде қойылған текшелерден аттап өту.</w:t>
            </w:r>
          </w:p>
          <w:p w14:paraId="6174C9E3">
            <w:pPr>
              <w:rPr>
                <w:rFonts w:eastAsia="Calibri"/>
                <w:color w:val="0D0D0D"/>
                <w:lang w:val="kk-KZ"/>
              </w:rPr>
            </w:pPr>
            <w:r>
              <w:rPr>
                <w:rFonts w:eastAsia="Calibri"/>
                <w:color w:val="0D0D0D"/>
                <w:sz w:val="22"/>
                <w:szCs w:val="22"/>
                <w:lang w:val="kk-KZ"/>
              </w:rPr>
              <w:t>Қай топ бірінші аяқтайды сол топ жеңіске жеткені.</w:t>
            </w:r>
          </w:p>
          <w:p w14:paraId="58720731">
            <w:pPr>
              <w:rPr>
                <w:color w:val="0D0D0D"/>
                <w:lang w:val="kk-KZ" w:eastAsia="ru-RU"/>
              </w:rPr>
            </w:pPr>
            <w:r>
              <w:rPr>
                <w:rFonts w:eastAsia="Calibri"/>
                <w:color w:val="0D0D0D"/>
                <w:sz w:val="22"/>
                <w:szCs w:val="22"/>
                <w:lang w:val="kk-KZ"/>
              </w:rPr>
              <w:t xml:space="preserve">2. «Шалшықтан атта»               </w:t>
            </w:r>
          </w:p>
          <w:p w14:paraId="298ADB10">
            <w:pPr>
              <w:rPr>
                <w:rFonts w:eastAsia="Calibri"/>
                <w:color w:val="0D0D0D"/>
                <w:lang w:val="kk-KZ"/>
              </w:rPr>
            </w:pPr>
            <w:r>
              <w:rPr>
                <w:rFonts w:eastAsia="Calibri"/>
                <w:color w:val="0D0D0D"/>
                <w:sz w:val="22"/>
                <w:szCs w:val="22"/>
                <w:lang w:val="kk-KZ"/>
              </w:rPr>
              <w:t>Ойын шарты: Балалар 2 топқа бөлінеді. Тәрбиеші 2 жолға арнайы картоннан дайындалған шалшық сулардың арақашықтығын 6м болатындай етіп қояды. Жаңбырдан сақтану үшін, шалшықтардан секіре жүріп, қолшатырға жетіп, кейін жүгіріп қайту керек. Ойын келесі балаға берумен жалғасады.</w:t>
            </w:r>
          </w:p>
          <w:p w14:paraId="4F02BCBE">
            <w:pPr>
              <w:rPr>
                <w:color w:val="000000" w:themeColor="text1"/>
                <w:lang w:val="kk-KZ"/>
                <w14:textFill>
                  <w14:solidFill>
                    <w14:schemeClr w14:val="tx1"/>
                  </w14:solidFill>
                </w14:textFill>
              </w:rPr>
            </w:pPr>
            <w:r>
              <w:rPr>
                <w:rFonts w:eastAsia="Calibri"/>
                <w:sz w:val="22"/>
                <w:szCs w:val="22"/>
                <w:lang w:val="kk-KZ"/>
              </w:rPr>
              <w:t>Қимылды ойын Картотека</w:t>
            </w:r>
            <w:r>
              <w:rPr>
                <w:color w:val="000000" w:themeColor="text1"/>
                <w:sz w:val="22"/>
                <w:szCs w:val="22"/>
                <w:lang w:val="kk-KZ"/>
                <w14:textFill>
                  <w14:solidFill>
                    <w14:schemeClr w14:val="tx1"/>
                  </w14:solidFill>
                </w14:textFill>
              </w:rPr>
              <w:t>№6 «Күн мен жаңбыр»</w:t>
            </w:r>
          </w:p>
          <w:p w14:paraId="370FAD40">
            <w:pPr>
              <w:rPr>
                <w:color w:val="000000" w:themeColor="text1"/>
                <w:lang w:val="kk-KZ" w:eastAsia="zh-CN"/>
                <w14:textFill>
                  <w14:solidFill>
                    <w14:schemeClr w14:val="tx1"/>
                  </w14:solidFill>
                </w14:textFill>
              </w:rPr>
            </w:pPr>
          </w:p>
          <w:p w14:paraId="6F763D20">
            <w:pPr>
              <w:rPr>
                <w:rFonts w:eastAsia="Calibri"/>
                <w:color w:val="0D0D0D"/>
                <w:lang w:val="kk-KZ"/>
              </w:rPr>
            </w:pPr>
            <w:r>
              <w:rPr>
                <w:color w:val="000000" w:themeColor="text1"/>
                <w:sz w:val="22"/>
                <w:szCs w:val="22"/>
                <w:lang w:val="kk-KZ" w:eastAsia="zh-CN"/>
                <w14:textFill>
                  <w14:solidFill>
                    <w14:schemeClr w14:val="tx1"/>
                  </w14:solidFill>
                </w14:textFill>
              </w:rPr>
              <w:t xml:space="preserve">ІІІ бөлім: </w:t>
            </w:r>
            <w:r>
              <w:rPr>
                <w:rFonts w:eastAsia="Calibri"/>
                <w:color w:val="0D0D0D"/>
                <w:sz w:val="22"/>
                <w:szCs w:val="22"/>
                <w:lang w:val="kk-KZ"/>
              </w:rPr>
              <w:t>Тыныс алу жаттығулары. Маршпен жүру</w:t>
            </w:r>
          </w:p>
          <w:p w14:paraId="2613DC67">
            <w:pPr>
              <w:rPr>
                <w:rFonts w:eastAsia="Calibri"/>
                <w:color w:val="0D0D0D"/>
                <w:lang w:val="kk-KZ"/>
              </w:rPr>
            </w:pPr>
          </w:p>
          <w:p w14:paraId="62FB24EC">
            <w:pPr>
              <w:rPr>
                <w:lang w:val="kk-KZ"/>
              </w:rPr>
            </w:pPr>
          </w:p>
          <w:p w14:paraId="57C452D7">
            <w:pPr>
              <w:rPr>
                <w:lang w:val="kk-KZ" w:eastAsia="zh-CN"/>
              </w:rPr>
            </w:pPr>
          </w:p>
        </w:tc>
      </w:tr>
      <w:tr w14:paraId="45A1A895">
        <w:tblPrEx>
          <w:tblCellMar>
            <w:top w:w="0" w:type="dxa"/>
            <w:left w:w="108" w:type="dxa"/>
            <w:bottom w:w="0" w:type="dxa"/>
            <w:right w:w="108" w:type="dxa"/>
          </w:tblCellMar>
        </w:tblPrEx>
        <w:trPr>
          <w:trHeight w:val="20" w:hRule="atLeast"/>
        </w:trPr>
        <w:tc>
          <w:tcPr>
            <w:tcW w:w="2391" w:type="dxa"/>
            <w:tcBorders>
              <w:top w:val="single" w:color="000000" w:sz="4" w:space="0"/>
              <w:left w:val="single" w:color="000000" w:sz="4" w:space="0"/>
              <w:bottom w:val="single" w:color="000000" w:sz="4" w:space="0"/>
            </w:tcBorders>
          </w:tcPr>
          <w:p w14:paraId="351A89B0">
            <w:pPr>
              <w:rPr>
                <w:color w:val="000000"/>
                <w:lang w:eastAsia="zh-CN"/>
              </w:rPr>
            </w:pPr>
            <w:r>
              <w:rPr>
                <w:color w:val="000000"/>
                <w:sz w:val="22"/>
                <w:szCs w:val="22"/>
                <w:lang w:val="kk-KZ" w:eastAsia="zh-CN"/>
              </w:rPr>
              <w:t>Серуенге дайындық</w:t>
            </w:r>
          </w:p>
        </w:tc>
        <w:tc>
          <w:tcPr>
            <w:tcW w:w="12312" w:type="dxa"/>
            <w:gridSpan w:val="12"/>
            <w:tcBorders>
              <w:top w:val="single" w:color="000000" w:sz="4" w:space="0"/>
              <w:left w:val="single" w:color="000000" w:sz="4" w:space="0"/>
              <w:bottom w:val="single" w:color="000000" w:sz="4" w:space="0"/>
              <w:right w:val="single" w:color="000000" w:sz="4" w:space="0"/>
            </w:tcBorders>
          </w:tcPr>
          <w:p w14:paraId="653F3A04">
            <w:pPr>
              <w:rPr>
                <w:lang w:val="kk-KZ" w:eastAsia="zh-CN"/>
              </w:rPr>
            </w:pPr>
            <w:r>
              <w:rPr>
                <w:sz w:val="22"/>
                <w:szCs w:val="22"/>
                <w:lang w:val="kk-KZ" w:eastAsia="zh-CN"/>
              </w:rPr>
              <w:t>Киіну: Серуенге шығу, балаларды біртіндеп киіндіру, киімдерінің дұрыс киілуін қадағалау, қатармен жүруге дағдыландыру</w:t>
            </w:r>
          </w:p>
        </w:tc>
      </w:tr>
      <w:tr w14:paraId="48D23973">
        <w:tblPrEx>
          <w:tblCellMar>
            <w:top w:w="0" w:type="dxa"/>
            <w:left w:w="108" w:type="dxa"/>
            <w:bottom w:w="0" w:type="dxa"/>
            <w:right w:w="108" w:type="dxa"/>
          </w:tblCellMar>
        </w:tblPrEx>
        <w:trPr>
          <w:trHeight w:val="20" w:hRule="atLeast"/>
        </w:trPr>
        <w:tc>
          <w:tcPr>
            <w:tcW w:w="2391" w:type="dxa"/>
            <w:tcBorders>
              <w:left w:val="single" w:color="000000" w:sz="4" w:space="0"/>
              <w:bottom w:val="single" w:color="000000" w:sz="4" w:space="0"/>
            </w:tcBorders>
          </w:tcPr>
          <w:p w14:paraId="65CD4301">
            <w:pPr>
              <w:rPr>
                <w:lang w:val="kk-KZ" w:eastAsia="zh-CN"/>
              </w:rPr>
            </w:pPr>
            <w:r>
              <w:rPr>
                <w:sz w:val="22"/>
                <w:szCs w:val="22"/>
                <w:lang w:val="kk-KZ" w:eastAsia="zh-CN"/>
              </w:rPr>
              <w:t>Серуен</w:t>
            </w:r>
          </w:p>
          <w:p w14:paraId="0E906644">
            <w:pPr>
              <w:rPr>
                <w:lang w:eastAsia="zh-CN"/>
              </w:rPr>
            </w:pPr>
          </w:p>
        </w:tc>
        <w:tc>
          <w:tcPr>
            <w:tcW w:w="2218" w:type="dxa"/>
            <w:tcBorders>
              <w:top w:val="single" w:color="000000" w:sz="4" w:space="0"/>
              <w:left w:val="single" w:color="000000" w:sz="4" w:space="0"/>
              <w:bottom w:val="single" w:color="000000" w:sz="4" w:space="0"/>
            </w:tcBorders>
          </w:tcPr>
          <w:p w14:paraId="54AFFD91">
            <w:pPr>
              <w:rPr>
                <w:lang w:val="kk-KZ"/>
              </w:rPr>
            </w:pPr>
            <w:r>
              <w:rPr>
                <w:sz w:val="22"/>
                <w:szCs w:val="22"/>
                <w:lang w:val="kk-KZ"/>
              </w:rPr>
              <w:t xml:space="preserve">№2 </w:t>
            </w:r>
          </w:p>
          <w:p w14:paraId="7E9F8CB9">
            <w:pPr>
              <w:rPr>
                <w:lang w:val="en-US"/>
              </w:rPr>
            </w:pPr>
            <w:r>
              <w:rPr>
                <w:sz w:val="22"/>
                <w:szCs w:val="22"/>
                <w:lang w:val="kk-KZ"/>
              </w:rPr>
              <w:t>Бұлтты бақылау</w:t>
            </w:r>
          </w:p>
        </w:tc>
        <w:tc>
          <w:tcPr>
            <w:tcW w:w="2693" w:type="dxa"/>
            <w:gridSpan w:val="3"/>
            <w:tcBorders>
              <w:left w:val="single" w:color="000000" w:sz="4" w:space="0"/>
              <w:bottom w:val="single" w:color="000000" w:sz="4" w:space="0"/>
            </w:tcBorders>
          </w:tcPr>
          <w:p w14:paraId="49E6885F">
            <w:pPr>
              <w:rPr>
                <w:color w:val="000000"/>
                <w:lang w:val="kk-KZ"/>
              </w:rPr>
            </w:pPr>
            <w:r>
              <w:rPr>
                <w:color w:val="000000"/>
                <w:sz w:val="22"/>
                <w:szCs w:val="22"/>
              </w:rPr>
              <w:t>№</w:t>
            </w:r>
            <w:r>
              <w:rPr>
                <w:color w:val="000000"/>
                <w:sz w:val="22"/>
                <w:szCs w:val="22"/>
                <w:lang w:val="kk-KZ"/>
              </w:rPr>
              <w:t>5</w:t>
            </w:r>
          </w:p>
          <w:p w14:paraId="2C0A8565">
            <w:pPr>
              <w:rPr>
                <w:color w:val="000000"/>
                <w:lang w:val="kk-KZ"/>
              </w:rPr>
            </w:pPr>
            <w:r>
              <w:rPr>
                <w:color w:val="000000"/>
                <w:sz w:val="22"/>
                <w:szCs w:val="22"/>
                <w:lang w:val="kk-KZ"/>
              </w:rPr>
              <w:t xml:space="preserve">Көшедегі машиналарды бақылау </w:t>
            </w:r>
          </w:p>
        </w:tc>
        <w:tc>
          <w:tcPr>
            <w:tcW w:w="2552" w:type="dxa"/>
            <w:gridSpan w:val="3"/>
            <w:tcBorders>
              <w:left w:val="single" w:color="000000" w:sz="4" w:space="0"/>
              <w:bottom w:val="single" w:color="000000" w:sz="4" w:space="0"/>
            </w:tcBorders>
          </w:tcPr>
          <w:p w14:paraId="2AAC4836">
            <w:pPr>
              <w:rPr>
                <w:lang w:val="kk-KZ"/>
              </w:rPr>
            </w:pPr>
            <w:r>
              <w:rPr>
                <w:sz w:val="22"/>
                <w:szCs w:val="22"/>
              </w:rPr>
              <w:t>№</w:t>
            </w:r>
            <w:r>
              <w:rPr>
                <w:sz w:val="22"/>
                <w:szCs w:val="22"/>
                <w:lang w:val="kk-KZ"/>
              </w:rPr>
              <w:t xml:space="preserve"> 6 </w:t>
            </w:r>
          </w:p>
          <w:p w14:paraId="2E5B1543">
            <w:pPr>
              <w:rPr>
                <w:lang w:val="kk-KZ"/>
              </w:rPr>
            </w:pPr>
            <w:r>
              <w:rPr>
                <w:sz w:val="22"/>
                <w:szCs w:val="22"/>
                <w:lang w:val="kk-KZ"/>
              </w:rPr>
              <w:t>Құстарды бақылау</w:t>
            </w:r>
          </w:p>
        </w:tc>
        <w:tc>
          <w:tcPr>
            <w:tcW w:w="2743" w:type="dxa"/>
            <w:gridSpan w:val="4"/>
            <w:tcBorders>
              <w:left w:val="single" w:color="000000" w:sz="4" w:space="0"/>
              <w:bottom w:val="single" w:color="000000" w:sz="4" w:space="0"/>
            </w:tcBorders>
          </w:tcPr>
          <w:p w14:paraId="774B766A">
            <w:pPr>
              <w:rPr>
                <w:lang w:val="kk-KZ"/>
              </w:rPr>
            </w:pPr>
            <w:r>
              <w:rPr>
                <w:sz w:val="22"/>
                <w:szCs w:val="22"/>
              </w:rPr>
              <w:t>№</w:t>
            </w:r>
            <w:r>
              <w:rPr>
                <w:sz w:val="22"/>
                <w:szCs w:val="22"/>
                <w:lang w:val="kk-KZ"/>
              </w:rPr>
              <w:t>12</w:t>
            </w:r>
          </w:p>
          <w:p w14:paraId="250AC0DD">
            <w:pPr>
              <w:rPr>
                <w:lang w:val="kk-KZ"/>
              </w:rPr>
            </w:pPr>
            <w:r>
              <w:rPr>
                <w:sz w:val="22"/>
                <w:szCs w:val="22"/>
                <w:lang w:val="kk-KZ"/>
              </w:rPr>
              <w:t>Тұманды бақылау</w:t>
            </w:r>
          </w:p>
        </w:tc>
        <w:tc>
          <w:tcPr>
            <w:tcW w:w="2106" w:type="dxa"/>
            <w:tcBorders>
              <w:left w:val="single" w:color="000000" w:sz="4" w:space="0"/>
              <w:bottom w:val="single" w:color="000000" w:sz="4" w:space="0"/>
              <w:right w:val="single" w:color="000000" w:sz="4" w:space="0"/>
            </w:tcBorders>
          </w:tcPr>
          <w:p w14:paraId="2895979B">
            <w:pPr>
              <w:rPr>
                <w:lang w:val="kk-KZ"/>
              </w:rPr>
            </w:pPr>
            <w:r>
              <w:rPr>
                <w:sz w:val="22"/>
                <w:szCs w:val="22"/>
              </w:rPr>
              <w:t>№</w:t>
            </w:r>
            <w:r>
              <w:rPr>
                <w:sz w:val="22"/>
                <w:szCs w:val="22"/>
                <w:lang w:val="kk-KZ"/>
              </w:rPr>
              <w:t>11</w:t>
            </w:r>
          </w:p>
          <w:p w14:paraId="0DE5ED6D">
            <w:pPr>
              <w:rPr>
                <w:color w:val="000000"/>
                <w:lang w:val="kk-KZ"/>
              </w:rPr>
            </w:pPr>
            <w:r>
              <w:rPr>
                <w:sz w:val="22"/>
                <w:szCs w:val="22"/>
                <w:lang w:val="kk-KZ"/>
              </w:rPr>
              <w:t>Күнді бақылау</w:t>
            </w:r>
          </w:p>
        </w:tc>
      </w:tr>
      <w:tr w14:paraId="6B917D3B">
        <w:tblPrEx>
          <w:tblCellMar>
            <w:top w:w="0" w:type="dxa"/>
            <w:left w:w="108" w:type="dxa"/>
            <w:bottom w:w="0" w:type="dxa"/>
            <w:right w:w="108" w:type="dxa"/>
          </w:tblCellMar>
        </w:tblPrEx>
        <w:trPr>
          <w:trHeight w:val="20" w:hRule="atLeast"/>
        </w:trPr>
        <w:tc>
          <w:tcPr>
            <w:tcW w:w="2391" w:type="dxa"/>
            <w:tcBorders>
              <w:left w:val="single" w:color="000000" w:sz="4" w:space="0"/>
              <w:bottom w:val="single" w:color="000000" w:sz="4" w:space="0"/>
            </w:tcBorders>
          </w:tcPr>
          <w:p w14:paraId="43F2DC39">
            <w:pPr>
              <w:rPr>
                <w:lang w:eastAsia="zh-CN"/>
              </w:rPr>
            </w:pPr>
            <w:r>
              <w:rPr>
                <w:sz w:val="22"/>
                <w:szCs w:val="22"/>
                <w:lang w:val="kk-KZ" w:eastAsia="zh-CN"/>
              </w:rPr>
              <w:t>Серуеннен оралу</w:t>
            </w:r>
          </w:p>
        </w:tc>
        <w:tc>
          <w:tcPr>
            <w:tcW w:w="12312" w:type="dxa"/>
            <w:gridSpan w:val="12"/>
            <w:tcBorders>
              <w:top w:val="single" w:color="000000" w:sz="4" w:space="0"/>
              <w:left w:val="single" w:color="000000" w:sz="4" w:space="0"/>
              <w:bottom w:val="single" w:color="000000" w:sz="4" w:space="0"/>
              <w:right w:val="single" w:color="000000" w:sz="4" w:space="0"/>
            </w:tcBorders>
          </w:tcPr>
          <w:p w14:paraId="56F762AD">
            <w:pPr>
              <w:rPr>
                <w:lang w:eastAsia="zh-CN"/>
              </w:rPr>
            </w:pPr>
            <w:r>
              <w:rPr>
                <w:sz w:val="22"/>
                <w:szCs w:val="22"/>
                <w:lang w:val="kk-KZ" w:eastAsia="zh-CN"/>
              </w:rPr>
              <w:t>Балалардың реттілікпен киімдерін шешуі, өз шкафтарын тауып көрсетуге үйрету. Гигиеналық шараларын ұйымдастыру.</w:t>
            </w:r>
          </w:p>
        </w:tc>
      </w:tr>
      <w:tr w14:paraId="6893D463">
        <w:tblPrEx>
          <w:tblCellMar>
            <w:top w:w="0" w:type="dxa"/>
            <w:left w:w="108" w:type="dxa"/>
            <w:bottom w:w="0" w:type="dxa"/>
            <w:right w:w="108" w:type="dxa"/>
          </w:tblCellMar>
        </w:tblPrEx>
        <w:trPr>
          <w:trHeight w:val="20" w:hRule="atLeast"/>
        </w:trPr>
        <w:tc>
          <w:tcPr>
            <w:tcW w:w="2391" w:type="dxa"/>
            <w:tcBorders>
              <w:top w:val="single" w:color="000000" w:sz="4" w:space="0"/>
              <w:left w:val="single" w:color="000000" w:sz="4" w:space="0"/>
              <w:bottom w:val="single" w:color="000000" w:sz="4" w:space="0"/>
            </w:tcBorders>
          </w:tcPr>
          <w:p w14:paraId="477E4056">
            <w:pPr>
              <w:rPr>
                <w:lang w:val="kk-KZ" w:eastAsia="zh-CN"/>
              </w:rPr>
            </w:pPr>
            <w:r>
              <w:rPr>
                <w:sz w:val="22"/>
                <w:szCs w:val="22"/>
                <w:lang w:val="kk-KZ" w:eastAsia="zh-CN"/>
              </w:rPr>
              <w:t>Түскі ас</w:t>
            </w:r>
          </w:p>
        </w:tc>
        <w:tc>
          <w:tcPr>
            <w:tcW w:w="12312" w:type="dxa"/>
            <w:gridSpan w:val="12"/>
            <w:tcBorders>
              <w:top w:val="single" w:color="000000" w:sz="4" w:space="0"/>
              <w:left w:val="single" w:color="000000" w:sz="4" w:space="0"/>
              <w:bottom w:val="single" w:color="000000" w:sz="4" w:space="0"/>
              <w:right w:val="single" w:color="000000" w:sz="4" w:space="0"/>
            </w:tcBorders>
          </w:tcPr>
          <w:p w14:paraId="5176FF7A">
            <w:pPr>
              <w:rPr>
                <w:lang w:val="kk-KZ" w:eastAsia="zh-CN"/>
              </w:rPr>
            </w:pPr>
            <w:r>
              <w:rPr>
                <w:sz w:val="22"/>
                <w:szCs w:val="22"/>
                <w:lang w:val="kk-KZ" w:eastAsia="zh-CN"/>
              </w:rPr>
              <w:t>Тыйым сөздер түсіндіру.</w:t>
            </w:r>
          </w:p>
          <w:p w14:paraId="5D33DC29">
            <w:pPr>
              <w:rPr>
                <w:lang w:val="kk-KZ" w:eastAsia="zh-CN"/>
              </w:rPr>
            </w:pPr>
            <w:r>
              <w:rPr>
                <w:sz w:val="22"/>
                <w:szCs w:val="22"/>
                <w:lang w:val="kk-KZ" w:eastAsia="zh-CN"/>
              </w:rPr>
              <w:t>«Таңғы асын тастама»</w:t>
            </w:r>
          </w:p>
          <w:p w14:paraId="2991FFDD">
            <w:pPr>
              <w:rPr>
                <w:lang w:eastAsia="zh-CN"/>
              </w:rPr>
            </w:pPr>
            <w:r>
              <w:rPr>
                <w:sz w:val="22"/>
                <w:szCs w:val="22"/>
                <w:lang w:val="kk-KZ" w:eastAsia="zh-CN"/>
              </w:rPr>
              <w:t>«Нанды бір қолмен үзбе»</w:t>
            </w:r>
          </w:p>
          <w:p w14:paraId="61119B7F">
            <w:pPr>
              <w:rPr>
                <w:lang w:eastAsia="zh-CN"/>
              </w:rPr>
            </w:pPr>
            <w:r>
              <w:rPr>
                <w:sz w:val="22"/>
                <w:szCs w:val="22"/>
                <w:lang w:val="kk-KZ" w:eastAsia="zh-CN"/>
              </w:rPr>
              <w:t>«Нанды жерге тастама»</w:t>
            </w:r>
          </w:p>
          <w:p w14:paraId="7B874BA6">
            <w:pPr>
              <w:rPr>
                <w:lang w:eastAsia="zh-CN"/>
              </w:rPr>
            </w:pPr>
            <w:r>
              <w:rPr>
                <w:sz w:val="22"/>
                <w:szCs w:val="22"/>
                <w:lang w:val="kk-KZ" w:eastAsia="zh-CN"/>
              </w:rPr>
              <w:t>«Ас –адамның арқауы»</w:t>
            </w:r>
          </w:p>
          <w:p w14:paraId="106E0A75">
            <w:pPr>
              <w:rPr>
                <w:lang w:eastAsia="zh-CN"/>
              </w:rPr>
            </w:pPr>
            <w:r>
              <w:rPr>
                <w:sz w:val="22"/>
                <w:szCs w:val="22"/>
                <w:lang w:val="kk-KZ" w:eastAsia="zh-CN"/>
              </w:rPr>
              <w:t>«Тамақ ішкенде сөйлеме»</w:t>
            </w:r>
          </w:p>
        </w:tc>
      </w:tr>
      <w:tr w14:paraId="73D0D662">
        <w:tblPrEx>
          <w:tblCellMar>
            <w:top w:w="0" w:type="dxa"/>
            <w:left w:w="108" w:type="dxa"/>
            <w:bottom w:w="0" w:type="dxa"/>
            <w:right w:w="108" w:type="dxa"/>
          </w:tblCellMar>
        </w:tblPrEx>
        <w:trPr>
          <w:trHeight w:val="20" w:hRule="atLeast"/>
        </w:trPr>
        <w:tc>
          <w:tcPr>
            <w:tcW w:w="2391" w:type="dxa"/>
            <w:tcBorders>
              <w:top w:val="single" w:color="000000" w:sz="4" w:space="0"/>
              <w:left w:val="single" w:color="000000" w:sz="4" w:space="0"/>
              <w:bottom w:val="single" w:color="000000" w:sz="4" w:space="0"/>
            </w:tcBorders>
          </w:tcPr>
          <w:p w14:paraId="7EE033F1">
            <w:pPr>
              <w:rPr>
                <w:lang w:val="kk-KZ" w:eastAsia="zh-CN"/>
              </w:rPr>
            </w:pPr>
            <w:r>
              <w:rPr>
                <w:sz w:val="22"/>
                <w:szCs w:val="22"/>
                <w:lang w:val="kk-KZ" w:eastAsia="zh-CN"/>
              </w:rPr>
              <w:t>Ұйқыға дайындық, ұйқы.</w:t>
            </w:r>
          </w:p>
        </w:tc>
        <w:tc>
          <w:tcPr>
            <w:tcW w:w="12312" w:type="dxa"/>
            <w:gridSpan w:val="12"/>
            <w:tcBorders>
              <w:top w:val="single" w:color="000000" w:sz="4" w:space="0"/>
              <w:left w:val="single" w:color="000000" w:sz="4" w:space="0"/>
              <w:bottom w:val="single" w:color="000000" w:sz="4" w:space="0"/>
              <w:right w:val="single" w:color="000000" w:sz="4" w:space="0"/>
            </w:tcBorders>
          </w:tcPr>
          <w:p w14:paraId="7A358F8C">
            <w:pPr>
              <w:rPr>
                <w:highlight w:val="yellow"/>
                <w:lang w:eastAsia="zh-CN"/>
              </w:rPr>
            </w:pPr>
            <w:r>
              <w:rPr>
                <w:sz w:val="22"/>
                <w:szCs w:val="22"/>
                <w:lang w:val="kk-KZ" w:eastAsia="zh-CN"/>
              </w:rPr>
              <w:t>«Бесік жырын» тыңдату</w:t>
            </w:r>
          </w:p>
        </w:tc>
      </w:tr>
      <w:tr w14:paraId="0F0E0394">
        <w:tblPrEx>
          <w:tblCellMar>
            <w:top w:w="0" w:type="dxa"/>
            <w:left w:w="108" w:type="dxa"/>
            <w:bottom w:w="0" w:type="dxa"/>
            <w:right w:w="108" w:type="dxa"/>
          </w:tblCellMar>
        </w:tblPrEx>
        <w:trPr>
          <w:trHeight w:val="20" w:hRule="atLeast"/>
        </w:trPr>
        <w:tc>
          <w:tcPr>
            <w:tcW w:w="2391" w:type="dxa"/>
            <w:tcBorders>
              <w:top w:val="single" w:color="000000" w:sz="4" w:space="0"/>
              <w:left w:val="single" w:color="000000" w:sz="4" w:space="0"/>
              <w:bottom w:val="single" w:color="000000" w:sz="4" w:space="0"/>
            </w:tcBorders>
          </w:tcPr>
          <w:p w14:paraId="2DBD566D">
            <w:pPr>
              <w:rPr>
                <w:lang w:eastAsia="zh-CN"/>
              </w:rPr>
            </w:pPr>
            <w:r>
              <w:rPr>
                <w:sz w:val="22"/>
                <w:szCs w:val="22"/>
                <w:lang w:val="kk-KZ" w:eastAsia="zh-CN"/>
              </w:rPr>
              <w:t xml:space="preserve">Ұйқыдан кейінгі        </w:t>
            </w:r>
          </w:p>
          <w:p w14:paraId="53A971EE">
            <w:pPr>
              <w:rPr>
                <w:lang w:eastAsia="zh-CN"/>
              </w:rPr>
            </w:pPr>
            <w:r>
              <w:rPr>
                <w:sz w:val="22"/>
                <w:szCs w:val="22"/>
                <w:lang w:val="kk-KZ" w:eastAsia="zh-CN"/>
              </w:rPr>
              <w:t xml:space="preserve">     сауықтыру </w:t>
            </w:r>
          </w:p>
          <w:p w14:paraId="2684AB9A">
            <w:pPr>
              <w:rPr>
                <w:lang w:eastAsia="zh-CN"/>
              </w:rPr>
            </w:pPr>
            <w:r>
              <w:rPr>
                <w:sz w:val="22"/>
                <w:szCs w:val="22"/>
                <w:lang w:val="kk-KZ" w:eastAsia="zh-CN"/>
              </w:rPr>
              <w:t xml:space="preserve">       шаралары</w:t>
            </w:r>
          </w:p>
          <w:p w14:paraId="4AB7FB40">
            <w:pPr>
              <w:rPr>
                <w:lang w:val="kk-KZ" w:eastAsia="zh-CN"/>
              </w:rPr>
            </w:pPr>
          </w:p>
        </w:tc>
        <w:tc>
          <w:tcPr>
            <w:tcW w:w="2218" w:type="dxa"/>
            <w:tcBorders>
              <w:top w:val="single" w:color="000000" w:sz="4" w:space="0"/>
              <w:left w:val="single" w:color="000000" w:sz="4" w:space="0"/>
              <w:bottom w:val="single" w:color="000000" w:sz="4" w:space="0"/>
            </w:tcBorders>
          </w:tcPr>
          <w:p w14:paraId="0F2EAAF5">
            <w:pPr>
              <w:rPr>
                <w:lang w:val="kk-KZ" w:eastAsia="zh-CN"/>
              </w:rPr>
            </w:pPr>
            <w:r>
              <w:rPr>
                <w:sz w:val="22"/>
                <w:szCs w:val="22"/>
                <w:lang w:val="kk-KZ" w:eastAsia="zh-CN"/>
              </w:rPr>
              <w:t>Массаж кілемешемен жүрейік.</w:t>
            </w:r>
          </w:p>
          <w:p w14:paraId="0C613147">
            <w:pPr>
              <w:rPr>
                <w:lang w:val="kk-KZ" w:eastAsia="zh-CN"/>
              </w:rPr>
            </w:pPr>
            <w:r>
              <w:rPr>
                <w:sz w:val="22"/>
                <w:szCs w:val="22"/>
                <w:lang w:val="kk-KZ" w:eastAsia="zh-CN"/>
              </w:rPr>
              <w:t>Жуынып ауыз шайайық,ас ішейік.</w:t>
            </w:r>
          </w:p>
        </w:tc>
        <w:tc>
          <w:tcPr>
            <w:tcW w:w="2693" w:type="dxa"/>
            <w:gridSpan w:val="3"/>
            <w:tcBorders>
              <w:top w:val="single" w:color="000000" w:sz="4" w:space="0"/>
              <w:left w:val="single" w:color="000000" w:sz="4" w:space="0"/>
              <w:bottom w:val="single" w:color="000000" w:sz="4" w:space="0"/>
            </w:tcBorders>
          </w:tcPr>
          <w:p w14:paraId="07AC3415">
            <w:pPr>
              <w:rPr>
                <w:lang w:val="kk-KZ" w:eastAsia="zh-CN"/>
              </w:rPr>
            </w:pPr>
            <w:r>
              <w:rPr>
                <w:sz w:val="22"/>
                <w:szCs w:val="22"/>
                <w:lang w:val="kk-KZ" w:eastAsia="zh-CN"/>
              </w:rPr>
              <w:t>Ырғақты қимыл жассау.</w:t>
            </w:r>
          </w:p>
          <w:p w14:paraId="7456C173">
            <w:pPr>
              <w:rPr>
                <w:lang w:val="kk-KZ" w:eastAsia="zh-CN"/>
              </w:rPr>
            </w:pPr>
            <w:r>
              <w:rPr>
                <w:sz w:val="22"/>
                <w:szCs w:val="22"/>
                <w:lang w:val="kk-KZ" w:eastAsia="zh-CN"/>
              </w:rPr>
              <w:t xml:space="preserve">Ауыз шаю.    </w:t>
            </w:r>
          </w:p>
        </w:tc>
        <w:tc>
          <w:tcPr>
            <w:tcW w:w="2552" w:type="dxa"/>
            <w:gridSpan w:val="3"/>
            <w:tcBorders>
              <w:top w:val="single" w:color="000000" w:sz="4" w:space="0"/>
              <w:left w:val="single" w:color="000000" w:sz="4" w:space="0"/>
              <w:bottom w:val="single" w:color="000000" w:sz="4" w:space="0"/>
            </w:tcBorders>
          </w:tcPr>
          <w:p w14:paraId="3F483EFB">
            <w:pPr>
              <w:rPr>
                <w:lang w:eastAsia="zh-CN"/>
              </w:rPr>
            </w:pPr>
            <w:r>
              <w:rPr>
                <w:sz w:val="22"/>
                <w:szCs w:val="22"/>
                <w:lang w:val="kk-KZ" w:eastAsia="zh-CN"/>
              </w:rPr>
              <w:t>Ауа ваннасы.</w:t>
            </w:r>
          </w:p>
          <w:p w14:paraId="51A4F3BB">
            <w:pPr>
              <w:rPr>
                <w:lang w:eastAsia="zh-CN"/>
              </w:rPr>
            </w:pPr>
            <w:r>
              <w:rPr>
                <w:sz w:val="22"/>
                <w:szCs w:val="22"/>
                <w:lang w:val="kk-KZ" w:eastAsia="zh-CN"/>
              </w:rPr>
              <w:t>Массаж кілемшемен жүру</w:t>
            </w:r>
          </w:p>
        </w:tc>
        <w:tc>
          <w:tcPr>
            <w:tcW w:w="2743" w:type="dxa"/>
            <w:gridSpan w:val="4"/>
            <w:tcBorders>
              <w:top w:val="single" w:color="000000" w:sz="4" w:space="0"/>
              <w:left w:val="single" w:color="000000" w:sz="4" w:space="0"/>
              <w:bottom w:val="single" w:color="000000" w:sz="4" w:space="0"/>
            </w:tcBorders>
          </w:tcPr>
          <w:p w14:paraId="402730E3">
            <w:pPr>
              <w:rPr>
                <w:lang w:eastAsia="zh-CN"/>
              </w:rPr>
            </w:pPr>
            <w:r>
              <w:rPr>
                <w:sz w:val="22"/>
                <w:szCs w:val="22"/>
                <w:lang w:val="kk-KZ" w:eastAsia="zh-CN"/>
              </w:rPr>
              <w:t>Құлаққа нүктелі  массаж</w:t>
            </w:r>
          </w:p>
        </w:tc>
        <w:tc>
          <w:tcPr>
            <w:tcW w:w="2106" w:type="dxa"/>
            <w:tcBorders>
              <w:top w:val="single" w:color="000000" w:sz="4" w:space="0"/>
              <w:left w:val="single" w:color="000000" w:sz="4" w:space="0"/>
              <w:bottom w:val="single" w:color="000000" w:sz="4" w:space="0"/>
              <w:right w:val="single" w:color="000000" w:sz="4" w:space="0"/>
            </w:tcBorders>
          </w:tcPr>
          <w:p w14:paraId="3A8B5A25">
            <w:pPr>
              <w:rPr>
                <w:lang w:eastAsia="zh-CN"/>
              </w:rPr>
            </w:pPr>
            <w:r>
              <w:rPr>
                <w:sz w:val="22"/>
                <w:szCs w:val="22"/>
                <w:lang w:val="kk-KZ" w:eastAsia="zh-CN"/>
              </w:rPr>
              <w:t>Денені қозғап ұйқы ашамыз.</w:t>
            </w:r>
          </w:p>
        </w:tc>
      </w:tr>
      <w:tr w14:paraId="50958AAE">
        <w:tblPrEx>
          <w:tblCellMar>
            <w:top w:w="0" w:type="dxa"/>
            <w:left w:w="108" w:type="dxa"/>
            <w:bottom w:w="0" w:type="dxa"/>
            <w:right w:w="108" w:type="dxa"/>
          </w:tblCellMar>
        </w:tblPrEx>
        <w:trPr>
          <w:trHeight w:val="20" w:hRule="atLeast"/>
        </w:trPr>
        <w:tc>
          <w:tcPr>
            <w:tcW w:w="2391" w:type="dxa"/>
            <w:tcBorders>
              <w:top w:val="single" w:color="000000" w:sz="4" w:space="0"/>
              <w:left w:val="single" w:color="000000" w:sz="4" w:space="0"/>
              <w:bottom w:val="single" w:color="000000" w:sz="4" w:space="0"/>
            </w:tcBorders>
          </w:tcPr>
          <w:p w14:paraId="27ABF8D8">
            <w:pPr>
              <w:rPr>
                <w:lang w:eastAsia="zh-CN"/>
              </w:rPr>
            </w:pPr>
            <w:r>
              <w:rPr>
                <w:sz w:val="22"/>
                <w:szCs w:val="22"/>
                <w:lang w:val="kk-KZ" w:eastAsia="zh-CN"/>
              </w:rPr>
              <w:t>Бесін ас</w:t>
            </w:r>
          </w:p>
        </w:tc>
        <w:tc>
          <w:tcPr>
            <w:tcW w:w="12312" w:type="dxa"/>
            <w:gridSpan w:val="12"/>
            <w:tcBorders>
              <w:top w:val="single" w:color="000000" w:sz="4" w:space="0"/>
              <w:left w:val="single" w:color="000000" w:sz="4" w:space="0"/>
              <w:bottom w:val="single" w:color="000000" w:sz="4" w:space="0"/>
              <w:right w:val="single" w:color="000000" w:sz="4" w:space="0"/>
            </w:tcBorders>
          </w:tcPr>
          <w:p w14:paraId="0B76332A">
            <w:pPr>
              <w:rPr>
                <w:lang w:eastAsia="zh-CN"/>
              </w:rPr>
            </w:pPr>
            <w:r>
              <w:rPr>
                <w:sz w:val="22"/>
                <w:szCs w:val="22"/>
                <w:lang w:val="kk-KZ" w:eastAsia="zh-CN"/>
              </w:rPr>
              <w:t>Балалардың назарын тағамға аудару, алдарына берілген тамақтарын тауысып жеп болған соң тұруға дағдыландыру</w:t>
            </w:r>
          </w:p>
        </w:tc>
      </w:tr>
      <w:tr w14:paraId="4ACB4748">
        <w:tblPrEx>
          <w:tblCellMar>
            <w:top w:w="0" w:type="dxa"/>
            <w:left w:w="108" w:type="dxa"/>
            <w:bottom w:w="0" w:type="dxa"/>
            <w:right w:w="108" w:type="dxa"/>
          </w:tblCellMar>
        </w:tblPrEx>
        <w:trPr>
          <w:trHeight w:val="20" w:hRule="atLeast"/>
        </w:trPr>
        <w:tc>
          <w:tcPr>
            <w:tcW w:w="2391" w:type="dxa"/>
            <w:tcBorders>
              <w:top w:val="single" w:color="000000" w:sz="4" w:space="0"/>
              <w:left w:val="single" w:color="000000" w:sz="4" w:space="0"/>
              <w:bottom w:val="single" w:color="000000" w:sz="4" w:space="0"/>
            </w:tcBorders>
          </w:tcPr>
          <w:p w14:paraId="13F60670">
            <w:pPr>
              <w:rPr>
                <w:lang w:val="kk-KZ" w:eastAsia="zh-CN"/>
              </w:rPr>
            </w:pPr>
            <w:r>
              <w:rPr>
                <w:sz w:val="22"/>
                <w:szCs w:val="22"/>
                <w:lang w:val="kk-KZ" w:eastAsia="zh-CN"/>
              </w:rPr>
              <w:t>Балалардың дербес әрекеті (аз қимылды,үстел үсті ойындары,бейнелеу іс әрекеті,кітаптарды қарау және басқалары)</w:t>
            </w:r>
          </w:p>
        </w:tc>
        <w:tc>
          <w:tcPr>
            <w:tcW w:w="2977" w:type="dxa"/>
            <w:gridSpan w:val="3"/>
            <w:tcBorders>
              <w:top w:val="single" w:color="000000" w:sz="4" w:space="0"/>
              <w:left w:val="single" w:color="000000" w:sz="4" w:space="0"/>
              <w:bottom w:val="single" w:color="auto" w:sz="4" w:space="0"/>
            </w:tcBorders>
          </w:tcPr>
          <w:p w14:paraId="1D3465A8">
            <w:pPr>
              <w:rPr>
                <w:lang w:val="kk-KZ" w:eastAsia="zh-CN"/>
              </w:rPr>
            </w:pPr>
            <w:r>
              <w:rPr>
                <w:sz w:val="22"/>
                <w:szCs w:val="22"/>
                <w:lang w:val="kk-KZ" w:eastAsia="zh-CN"/>
              </w:rPr>
              <w:t>Аз қимылды ойын:</w:t>
            </w:r>
            <w:r>
              <w:rPr>
                <w:rStyle w:val="19"/>
                <w:sz w:val="22"/>
                <w:szCs w:val="22"/>
                <w:shd w:val="clear" w:color="auto" w:fill="FFFFFF"/>
                <w:lang w:val="kk-KZ"/>
              </w:rPr>
              <w:t xml:space="preserve"> </w:t>
            </w:r>
            <w:r>
              <w:rPr>
                <w:rStyle w:val="8"/>
                <w:sz w:val="22"/>
                <w:szCs w:val="22"/>
                <w:shd w:val="clear" w:color="auto" w:fill="FFFFFF"/>
                <w:lang w:val="kk-KZ"/>
              </w:rPr>
              <w:t>«Қояндар»</w:t>
            </w:r>
            <w:r>
              <w:rPr>
                <w:sz w:val="22"/>
                <w:szCs w:val="22"/>
                <w:lang w:val="kk-KZ"/>
              </w:rPr>
              <w:br w:type="textWrapping"/>
            </w:r>
            <w:r>
              <w:rPr>
                <w:sz w:val="22"/>
                <w:szCs w:val="22"/>
                <w:shd w:val="clear" w:color="auto" w:fill="FFFFFF"/>
                <w:lang w:val="kk-KZ"/>
              </w:rPr>
              <w:t>Міндеті: Балалардың денсаулыққа, ойынға деген құштарлықтарын дамыту, балалардың дене қимылдарын , бұлшық еттерін жетілдіру, ойын арқылы көңіл-күйлерін көтеру.Ептілікке, шапшаңдыққа, қызыға ойнауға баулу, ойынға деген қызығушылықтарын, белсенділіктерін арттыру. Балаларды салауатты өмір салтына тәрбиелеу.</w:t>
            </w:r>
            <w:r>
              <w:rPr>
                <w:sz w:val="22"/>
                <w:szCs w:val="22"/>
                <w:lang w:val="kk-KZ"/>
              </w:rPr>
              <w:br w:type="textWrapping"/>
            </w:r>
            <w:r>
              <w:rPr>
                <w:i/>
                <w:sz w:val="22"/>
                <w:szCs w:val="22"/>
                <w:shd w:val="clear" w:color="auto" w:fill="FFFFFF"/>
                <w:lang w:val="kk-KZ"/>
              </w:rPr>
              <w:t>Ойынның шарты:</w:t>
            </w:r>
            <w:r>
              <w:rPr>
                <w:sz w:val="22"/>
                <w:szCs w:val="22"/>
                <w:shd w:val="clear" w:color="auto" w:fill="FFFFFF"/>
                <w:lang w:val="kk-KZ"/>
              </w:rPr>
              <w:t xml:space="preserve"> Барлық балалар қояндар болып ,шеңбер жасап тұрады. Өздерінің әндерін айтып, қояндарша секіріп, билеп жүреді.</w:t>
            </w:r>
            <w:r>
              <w:rPr>
                <w:sz w:val="22"/>
                <w:szCs w:val="22"/>
                <w:lang w:val="kk-KZ"/>
              </w:rPr>
              <w:br w:type="textWrapping"/>
            </w:r>
            <w:r>
              <w:rPr>
                <w:sz w:val="22"/>
                <w:szCs w:val="22"/>
                <w:shd w:val="clear" w:color="auto" w:fill="FFFFFF"/>
                <w:lang w:val="kk-KZ"/>
              </w:rPr>
              <w:t>Ақ қоян-ау, ақ қоян</w:t>
            </w:r>
            <w:r>
              <w:rPr>
                <w:sz w:val="22"/>
                <w:szCs w:val="22"/>
                <w:lang w:val="kk-KZ"/>
              </w:rPr>
              <w:br w:type="textWrapping"/>
            </w:r>
            <w:r>
              <w:rPr>
                <w:sz w:val="22"/>
                <w:szCs w:val="22"/>
                <w:shd w:val="clear" w:color="auto" w:fill="FFFFFF"/>
                <w:lang w:val="kk-KZ"/>
              </w:rPr>
              <w:t>Орныңнан тұршы,</w:t>
            </w:r>
            <w:r>
              <w:rPr>
                <w:sz w:val="22"/>
                <w:szCs w:val="22"/>
                <w:lang w:val="kk-KZ"/>
              </w:rPr>
              <w:br w:type="textWrapping"/>
            </w:r>
            <w:r>
              <w:rPr>
                <w:sz w:val="22"/>
                <w:szCs w:val="22"/>
                <w:shd w:val="clear" w:color="auto" w:fill="FFFFFF"/>
                <w:lang w:val="kk-KZ"/>
              </w:rPr>
              <w:t>Шашыңды тарашы.</w:t>
            </w:r>
            <w:r>
              <w:rPr>
                <w:sz w:val="22"/>
                <w:szCs w:val="22"/>
                <w:lang w:val="kk-KZ"/>
              </w:rPr>
              <w:br w:type="textWrapping"/>
            </w:r>
            <w:r>
              <w:rPr>
                <w:sz w:val="22"/>
                <w:szCs w:val="22"/>
                <w:shd w:val="clear" w:color="auto" w:fill="FFFFFF"/>
                <w:lang w:val="kk-KZ"/>
              </w:rPr>
              <w:t>Бетіңді жушы</w:t>
            </w:r>
            <w:r>
              <w:rPr>
                <w:sz w:val="22"/>
                <w:szCs w:val="22"/>
                <w:lang w:val="kk-KZ"/>
              </w:rPr>
              <w:br w:type="textWrapping"/>
            </w:r>
            <w:r>
              <w:rPr>
                <w:sz w:val="22"/>
                <w:szCs w:val="22"/>
                <w:shd w:val="clear" w:color="auto" w:fill="FFFFFF"/>
                <w:lang w:val="kk-KZ"/>
              </w:rPr>
              <w:t>Әйбат көйлек кисеңші</w:t>
            </w:r>
            <w:r>
              <w:rPr>
                <w:sz w:val="22"/>
                <w:szCs w:val="22"/>
                <w:lang w:val="kk-KZ"/>
              </w:rPr>
              <w:br w:type="textWrapping"/>
            </w:r>
            <w:r>
              <w:rPr>
                <w:sz w:val="22"/>
                <w:szCs w:val="22"/>
                <w:shd w:val="clear" w:color="auto" w:fill="FFFFFF"/>
                <w:lang w:val="kk-KZ"/>
              </w:rPr>
              <w:t>Біреудің қолын үзсеңші</w:t>
            </w:r>
            <w:r>
              <w:rPr>
                <w:sz w:val="22"/>
                <w:szCs w:val="22"/>
                <w:lang w:val="kk-KZ"/>
              </w:rPr>
              <w:br w:type="textWrapping"/>
            </w:r>
            <w:r>
              <w:rPr>
                <w:sz w:val="22"/>
                <w:szCs w:val="22"/>
                <w:shd w:val="clear" w:color="auto" w:fill="FFFFFF"/>
                <w:lang w:val="kk-KZ"/>
              </w:rPr>
              <w:t>Осы кезде бір сыбдыр естіліп, қояндар қашып тығыла бастайды. Тыныштық болғанда ойнап, секіреді.</w:t>
            </w:r>
          </w:p>
        </w:tc>
        <w:tc>
          <w:tcPr>
            <w:tcW w:w="1934" w:type="dxa"/>
            <w:tcBorders>
              <w:top w:val="single" w:color="000000" w:sz="4" w:space="0"/>
              <w:left w:val="single" w:color="000000" w:sz="4" w:space="0"/>
              <w:bottom w:val="single" w:color="auto" w:sz="4" w:space="0"/>
            </w:tcBorders>
          </w:tcPr>
          <w:p w14:paraId="7E2CA788">
            <w:pPr>
              <w:rPr>
                <w:color w:val="000000"/>
                <w:lang w:val="kk-KZ" w:bidi="as-IN"/>
              </w:rPr>
            </w:pPr>
            <w:r>
              <w:rPr>
                <w:color w:val="000000"/>
                <w:sz w:val="22"/>
                <w:szCs w:val="22"/>
                <w:lang w:val="kk-KZ" w:bidi="as-IN"/>
              </w:rPr>
              <w:t>Үстел үсті ойыны: Лего құрастыру; шашка ойнау</w:t>
            </w:r>
          </w:p>
          <w:p w14:paraId="122413E1">
            <w:pPr>
              <w:rPr>
                <w:lang w:val="kk-KZ" w:eastAsia="zh-CN"/>
              </w:rPr>
            </w:pPr>
          </w:p>
          <w:p w14:paraId="0D1B61CD">
            <w:pPr>
              <w:rPr>
                <w:lang w:val="kk-KZ" w:eastAsia="zh-CN"/>
              </w:rPr>
            </w:pPr>
          </w:p>
        </w:tc>
        <w:tc>
          <w:tcPr>
            <w:tcW w:w="3027" w:type="dxa"/>
            <w:gridSpan w:val="4"/>
            <w:tcBorders>
              <w:top w:val="single" w:color="000000" w:sz="4" w:space="0"/>
              <w:left w:val="single" w:color="000000" w:sz="4" w:space="0"/>
              <w:bottom w:val="single" w:color="auto" w:sz="4" w:space="0"/>
            </w:tcBorders>
          </w:tcPr>
          <w:p w14:paraId="6E83BEC0">
            <w:pPr>
              <w:rPr>
                <w:lang w:val="kk-KZ" w:eastAsia="zh-CN"/>
              </w:rPr>
            </w:pPr>
            <w:r>
              <w:rPr>
                <w:sz w:val="22"/>
                <w:szCs w:val="22"/>
                <w:lang w:val="kk-KZ" w:eastAsia="zh-CN"/>
              </w:rPr>
              <w:t>вариативтік бағдарлама</w:t>
            </w:r>
          </w:p>
          <w:p w14:paraId="4F39BE51">
            <w:pPr>
              <w:rPr>
                <w:lang w:val="kk-KZ" w:eastAsia="zh-CN"/>
              </w:rPr>
            </w:pPr>
            <w:r>
              <w:rPr>
                <w:sz w:val="22"/>
                <w:szCs w:val="22"/>
                <w:lang w:val="kk-KZ" w:eastAsia="zh-CN"/>
              </w:rPr>
              <w:t xml:space="preserve">«Оригами әлемі» </w:t>
            </w:r>
          </w:p>
          <w:p w14:paraId="7546F8EC">
            <w:pPr>
              <w:rPr>
                <w:lang w:val="kk-KZ" w:eastAsia="zh-CN"/>
              </w:rPr>
            </w:pPr>
            <w:r>
              <w:rPr>
                <w:sz w:val="22"/>
                <w:szCs w:val="22"/>
                <w:lang w:val="kk-KZ" w:eastAsia="zh-CN"/>
              </w:rPr>
              <w:t xml:space="preserve">Күшік </w:t>
            </w:r>
          </w:p>
          <w:p w14:paraId="3EC86B39">
            <w:pPr>
              <w:rPr>
                <w:lang w:val="kk-KZ" w:eastAsia="zh-CN"/>
              </w:rPr>
            </w:pPr>
            <w:r>
              <w:rPr>
                <w:sz w:val="22"/>
                <w:szCs w:val="22"/>
                <w:lang w:eastAsia="ru-RU"/>
              </w:rPr>
              <w:drawing>
                <wp:anchor distT="0" distB="0" distL="114300" distR="114300" simplePos="0" relativeHeight="251660288" behindDoc="0" locked="0" layoutInCell="1" allowOverlap="1">
                  <wp:simplePos x="0" y="0"/>
                  <wp:positionH relativeFrom="margin">
                    <wp:posOffset>351790</wp:posOffset>
                  </wp:positionH>
                  <wp:positionV relativeFrom="margin">
                    <wp:posOffset>334010</wp:posOffset>
                  </wp:positionV>
                  <wp:extent cx="1070610" cy="1645285"/>
                  <wp:effectExtent l="304800" t="0" r="281940" b="0"/>
                  <wp:wrapSquare wrapText="bothSides"/>
                  <wp:docPr id="36" name="Рисунок 36" descr="https://avatars.mds.yandex.net/get-pdb/51720/a070bb94-e9ab-4c9a-8bf3-ad94c249bfd7/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36" descr="https://avatars.mds.yandex.net/get-pdb/51720/a070bb94-e9ab-4c9a-8bf3-ad94c249bfd7/s1200?webp=false"/>
                          <pic:cNvPicPr>
                            <a:picLocks noChangeAspect="1" noChangeArrowheads="1"/>
                          </pic:cNvPicPr>
                        </pic:nvPicPr>
                        <pic:blipFill>
                          <a:blip r:embed="rId7" cstate="print"/>
                          <a:srcRect/>
                          <a:stretch>
                            <a:fillRect/>
                          </a:stretch>
                        </pic:blipFill>
                        <pic:spPr>
                          <a:xfrm rot="16200000">
                            <a:off x="0" y="0"/>
                            <a:ext cx="1070610" cy="1645285"/>
                          </a:xfrm>
                          <a:prstGeom prst="rect">
                            <a:avLst/>
                          </a:prstGeom>
                          <a:noFill/>
                          <a:ln w="9525">
                            <a:noFill/>
                            <a:miter lim="800000"/>
                            <a:headEnd/>
                            <a:tailEnd/>
                          </a:ln>
                        </pic:spPr>
                      </pic:pic>
                    </a:graphicData>
                  </a:graphic>
                </wp:anchor>
              </w:drawing>
            </w:r>
            <w:r>
              <w:rPr>
                <w:sz w:val="22"/>
                <w:szCs w:val="22"/>
                <w:lang w:val="kk-KZ" w:eastAsia="zh-CN"/>
              </w:rPr>
              <w:t>бетпердесі</w:t>
            </w:r>
          </w:p>
          <w:p w14:paraId="29C63C5B">
            <w:pPr>
              <w:rPr>
                <w:color w:val="000000"/>
                <w:lang w:val="kk-KZ"/>
              </w:rPr>
            </w:pPr>
            <w:r>
              <w:rPr>
                <w:sz w:val="22"/>
                <w:szCs w:val="22"/>
                <w:lang w:val="kk-KZ" w:eastAsia="zh-CN"/>
              </w:rPr>
              <w:t>Міндеті:</w:t>
            </w:r>
            <w:r>
              <w:rPr>
                <w:color w:val="000000"/>
                <w:sz w:val="22"/>
                <w:szCs w:val="22"/>
                <w:lang w:val="kk-KZ"/>
              </w:rPr>
              <w:t xml:space="preserve"> Балаларды  геометриялық пішіндер  атын атай білуге ​​жаттықтыруҮшбұрыштың базалық пішінін бүктей білуді бекіту. Қолөнер бұйымдарын аппликациямен безендіру әдістерімен үйрету.Табандылыққа тәрбиелеу.</w:t>
            </w:r>
          </w:p>
          <w:p w14:paraId="35062FF3">
            <w:pPr>
              <w:rPr>
                <w:lang w:val="kk-KZ" w:eastAsia="zh-CN"/>
              </w:rPr>
            </w:pPr>
          </w:p>
          <w:p w14:paraId="496A3C4B">
            <w:pPr>
              <w:rPr>
                <w:lang w:val="kk-KZ" w:eastAsia="zh-CN"/>
              </w:rPr>
            </w:pPr>
          </w:p>
          <w:p w14:paraId="0B97D9DF">
            <w:pPr>
              <w:rPr>
                <w:lang w:val="kk-KZ" w:eastAsia="zh-CN"/>
              </w:rPr>
            </w:pPr>
          </w:p>
          <w:p w14:paraId="5B8E0492">
            <w:pPr>
              <w:rPr>
                <w:lang w:val="kk-KZ" w:eastAsia="zh-CN"/>
              </w:rPr>
            </w:pPr>
          </w:p>
          <w:p w14:paraId="72523698">
            <w:pPr>
              <w:rPr>
                <w:lang w:val="kk-KZ" w:eastAsia="zh-CN"/>
              </w:rPr>
            </w:pPr>
          </w:p>
          <w:p w14:paraId="57055217">
            <w:pPr>
              <w:rPr>
                <w:lang w:val="kk-KZ" w:eastAsia="zh-CN"/>
              </w:rPr>
            </w:pPr>
          </w:p>
          <w:p w14:paraId="022B135A">
            <w:pPr>
              <w:rPr>
                <w:lang w:val="kk-KZ" w:eastAsia="zh-CN"/>
              </w:rPr>
            </w:pPr>
          </w:p>
        </w:tc>
        <w:tc>
          <w:tcPr>
            <w:tcW w:w="2268" w:type="dxa"/>
            <w:gridSpan w:val="3"/>
            <w:tcBorders>
              <w:top w:val="single" w:color="000000" w:sz="4" w:space="0"/>
              <w:left w:val="single" w:color="000000" w:sz="4" w:space="0"/>
              <w:bottom w:val="single" w:color="000000" w:sz="4" w:space="0"/>
            </w:tcBorders>
          </w:tcPr>
          <w:p w14:paraId="499212C0">
            <w:pPr>
              <w:rPr>
                <w:lang w:val="kk-KZ"/>
              </w:rPr>
            </w:pPr>
            <w:r>
              <w:rPr>
                <w:sz w:val="22"/>
                <w:szCs w:val="22"/>
                <w:lang w:val="kk-KZ"/>
              </w:rPr>
              <w:t>Балалардың қалауынша ертегі, әңгімелер оқу; мобильді ертегі тыңдау</w:t>
            </w:r>
          </w:p>
          <w:p w14:paraId="03E62C4B">
            <w:pPr>
              <w:rPr>
                <w:lang w:val="kk-KZ" w:eastAsia="zh-CN"/>
              </w:rPr>
            </w:pPr>
          </w:p>
        </w:tc>
        <w:tc>
          <w:tcPr>
            <w:tcW w:w="2106" w:type="dxa"/>
            <w:tcBorders>
              <w:top w:val="single" w:color="000000" w:sz="4" w:space="0"/>
              <w:left w:val="single" w:color="000000" w:sz="4" w:space="0"/>
              <w:bottom w:val="single" w:color="000000" w:sz="4" w:space="0"/>
              <w:right w:val="single" w:color="000000" w:sz="4" w:space="0"/>
            </w:tcBorders>
          </w:tcPr>
          <w:p w14:paraId="303DE9E0">
            <w:pPr>
              <w:rPr>
                <w:lang w:val="kk-KZ" w:eastAsia="zh-CN"/>
              </w:rPr>
            </w:pPr>
            <w:r>
              <w:rPr>
                <w:sz w:val="22"/>
                <w:szCs w:val="22"/>
                <w:lang w:val="kk-KZ" w:eastAsia="zh-CN"/>
              </w:rPr>
              <w:t>Баяу табиғат әуенін тыңдай отырып, көз алдарына елестету арқылы табиғатты бейнелеу.</w:t>
            </w:r>
          </w:p>
          <w:p w14:paraId="52420BCB">
            <w:pPr>
              <w:rPr>
                <w:lang w:val="kk-KZ" w:eastAsia="zh-CN"/>
              </w:rPr>
            </w:pPr>
            <w:r>
              <w:rPr>
                <w:sz w:val="22"/>
                <w:szCs w:val="22"/>
                <w:lang w:val="kk-KZ" w:eastAsia="zh-CN"/>
              </w:rPr>
              <w:t xml:space="preserve">Міндеті: табиғат туралы түсініктерін қалыптастыру, ойлау қабілеттерін арттыру, бейнелеу дағдыларын қалыптастыру </w:t>
            </w:r>
          </w:p>
        </w:tc>
      </w:tr>
      <w:tr w14:paraId="33076330">
        <w:tblPrEx>
          <w:tblCellMar>
            <w:top w:w="0" w:type="dxa"/>
            <w:left w:w="108" w:type="dxa"/>
            <w:bottom w:w="0" w:type="dxa"/>
            <w:right w:w="108" w:type="dxa"/>
          </w:tblCellMar>
        </w:tblPrEx>
        <w:trPr>
          <w:trHeight w:val="20" w:hRule="atLeast"/>
        </w:trPr>
        <w:tc>
          <w:tcPr>
            <w:tcW w:w="2391" w:type="dxa"/>
            <w:tcBorders>
              <w:top w:val="single" w:color="000000" w:sz="4" w:space="0"/>
              <w:left w:val="single" w:color="000000" w:sz="4" w:space="0"/>
              <w:bottom w:val="single" w:color="000000" w:sz="4" w:space="0"/>
            </w:tcBorders>
          </w:tcPr>
          <w:p w14:paraId="737A7B81">
            <w:pPr>
              <w:rPr>
                <w:lang w:val="kk-KZ" w:eastAsia="zh-CN"/>
              </w:rPr>
            </w:pPr>
            <w:r>
              <w:rPr>
                <w:sz w:val="22"/>
                <w:szCs w:val="22"/>
                <w:lang w:val="kk-KZ" w:eastAsia="zh-CN"/>
              </w:rPr>
              <w:t>Балалармен жеке жұмыс</w:t>
            </w:r>
          </w:p>
        </w:tc>
        <w:tc>
          <w:tcPr>
            <w:tcW w:w="2977" w:type="dxa"/>
            <w:gridSpan w:val="3"/>
            <w:tcBorders>
              <w:top w:val="single" w:color="auto" w:sz="4" w:space="0"/>
              <w:left w:val="single" w:color="000000" w:sz="4" w:space="0"/>
              <w:bottom w:val="single" w:color="auto" w:sz="4" w:space="0"/>
            </w:tcBorders>
          </w:tcPr>
          <w:p w14:paraId="3CE108B6">
            <w:pPr>
              <w:rPr>
                <w:lang w:val="kk-KZ" w:eastAsia="zh-CN"/>
              </w:rPr>
            </w:pPr>
            <w:r>
              <w:rPr>
                <w:sz w:val="22"/>
                <w:szCs w:val="22"/>
                <w:lang w:val="kk-KZ" w:eastAsia="zh-CN"/>
              </w:rPr>
              <w:t>Алпысбай Аяулымға 10-ға дейін кері қарай санауды үйретуді бекіту.</w:t>
            </w:r>
          </w:p>
          <w:p w14:paraId="201809E8">
            <w:pPr>
              <w:rPr>
                <w:lang w:val="kk-KZ" w:eastAsia="zh-CN"/>
              </w:rPr>
            </w:pPr>
            <w:r>
              <w:rPr>
                <w:sz w:val="22"/>
                <w:szCs w:val="22"/>
                <w:lang w:val="kk-KZ" w:eastAsia="zh-CN"/>
              </w:rPr>
              <w:t>Апта күндерін ретімен атай алуды үйрету.</w:t>
            </w:r>
          </w:p>
        </w:tc>
        <w:tc>
          <w:tcPr>
            <w:tcW w:w="1934" w:type="dxa"/>
            <w:tcBorders>
              <w:top w:val="single" w:color="000000" w:sz="4" w:space="0"/>
              <w:left w:val="single" w:color="000000" w:sz="4" w:space="0"/>
              <w:bottom w:val="single" w:color="000000" w:sz="4" w:space="0"/>
            </w:tcBorders>
          </w:tcPr>
          <w:p w14:paraId="5540D050">
            <w:pPr>
              <w:rPr>
                <w:lang w:val="kk-KZ" w:eastAsia="zh-CN"/>
              </w:rPr>
            </w:pPr>
            <w:r>
              <w:rPr>
                <w:sz w:val="22"/>
                <w:szCs w:val="22"/>
                <w:lang w:val="kk-KZ" w:eastAsia="zh-CN"/>
              </w:rPr>
              <w:t>Борандық Мұхитқа ересектермен және құрдастарымен бірге еңбек ете алуды, ортақ мақсат қоюды және оның нәтижесін талқылай алуды үйрету</w:t>
            </w:r>
          </w:p>
        </w:tc>
        <w:tc>
          <w:tcPr>
            <w:tcW w:w="3027" w:type="dxa"/>
            <w:gridSpan w:val="4"/>
            <w:tcBorders>
              <w:top w:val="single" w:color="auto" w:sz="4" w:space="0"/>
              <w:left w:val="single" w:color="000000" w:sz="4" w:space="0"/>
              <w:bottom w:val="single" w:color="000000" w:sz="4" w:space="0"/>
            </w:tcBorders>
          </w:tcPr>
          <w:p w14:paraId="32846E65">
            <w:pPr>
              <w:rPr>
                <w:lang w:val="kk-KZ" w:eastAsia="zh-CN"/>
              </w:rPr>
            </w:pPr>
            <w:r>
              <w:rPr>
                <w:sz w:val="22"/>
                <w:szCs w:val="22"/>
                <w:lang w:val="kk-KZ" w:eastAsia="zh-CN"/>
              </w:rPr>
              <w:t>Нұрбергенұлы Арматқа Өз ойын түсінікті жеткізу және пікірін айтуға үйрету</w:t>
            </w:r>
          </w:p>
        </w:tc>
        <w:tc>
          <w:tcPr>
            <w:tcW w:w="2268" w:type="dxa"/>
            <w:gridSpan w:val="3"/>
            <w:tcBorders>
              <w:top w:val="single" w:color="000000" w:sz="4" w:space="0"/>
              <w:left w:val="single" w:color="000000" w:sz="4" w:space="0"/>
              <w:bottom w:val="single" w:color="000000" w:sz="4" w:space="0"/>
            </w:tcBorders>
          </w:tcPr>
          <w:p w14:paraId="1D8BF0A9">
            <w:pPr>
              <w:rPr>
                <w:lang w:val="kk-KZ" w:eastAsia="zh-CN"/>
              </w:rPr>
            </w:pPr>
            <w:r>
              <w:rPr>
                <w:sz w:val="22"/>
                <w:szCs w:val="22"/>
                <w:lang w:val="kk-KZ" w:eastAsia="zh-CN"/>
              </w:rPr>
              <w:t>Алпысбай Аяулымға 10-ға дейін кері қарай санауды үйретуді бекіту.</w:t>
            </w:r>
          </w:p>
          <w:p w14:paraId="1C9C4050">
            <w:pPr>
              <w:rPr>
                <w:lang w:val="kk-KZ" w:eastAsia="zh-CN"/>
              </w:rPr>
            </w:pPr>
            <w:r>
              <w:rPr>
                <w:sz w:val="22"/>
                <w:szCs w:val="22"/>
                <w:lang w:val="kk-KZ" w:eastAsia="zh-CN"/>
              </w:rPr>
              <w:t>Апта күндерін ретімен атай алуды үйрету.</w:t>
            </w:r>
          </w:p>
        </w:tc>
        <w:tc>
          <w:tcPr>
            <w:tcW w:w="2106" w:type="dxa"/>
            <w:tcBorders>
              <w:top w:val="single" w:color="000000" w:sz="4" w:space="0"/>
              <w:left w:val="single" w:color="000000" w:sz="4" w:space="0"/>
              <w:bottom w:val="single" w:color="000000" w:sz="4" w:space="0"/>
              <w:right w:val="single" w:color="000000" w:sz="4" w:space="0"/>
            </w:tcBorders>
          </w:tcPr>
          <w:p w14:paraId="315C0A64">
            <w:pPr>
              <w:rPr>
                <w:lang w:val="kk-KZ" w:eastAsia="zh-CN"/>
              </w:rPr>
            </w:pPr>
            <w:r>
              <w:rPr>
                <w:sz w:val="22"/>
                <w:szCs w:val="22"/>
                <w:lang w:val="kk-KZ" w:eastAsia="zh-CN"/>
              </w:rPr>
              <w:t>Нұрбергенұлы Арматқа Өз ойын түсінікті жеткізу және пікірін айтуға үйрету</w:t>
            </w:r>
          </w:p>
        </w:tc>
      </w:tr>
      <w:tr w14:paraId="1F2D73AB">
        <w:tblPrEx>
          <w:tblCellMar>
            <w:top w:w="0" w:type="dxa"/>
            <w:left w:w="108" w:type="dxa"/>
            <w:bottom w:w="0" w:type="dxa"/>
            <w:right w:w="108" w:type="dxa"/>
          </w:tblCellMar>
        </w:tblPrEx>
        <w:trPr>
          <w:trHeight w:val="20" w:hRule="atLeast"/>
        </w:trPr>
        <w:tc>
          <w:tcPr>
            <w:tcW w:w="2391" w:type="dxa"/>
            <w:tcBorders>
              <w:top w:val="single" w:color="000000" w:sz="4" w:space="0"/>
              <w:left w:val="single" w:color="000000" w:sz="4" w:space="0"/>
              <w:bottom w:val="single" w:color="000000" w:sz="4" w:space="0"/>
            </w:tcBorders>
          </w:tcPr>
          <w:p w14:paraId="3D74FF81">
            <w:pPr>
              <w:rPr>
                <w:lang w:eastAsia="zh-CN"/>
              </w:rPr>
            </w:pPr>
            <w:r>
              <w:rPr>
                <w:sz w:val="22"/>
                <w:szCs w:val="22"/>
                <w:lang w:val="kk-KZ" w:eastAsia="zh-CN"/>
              </w:rPr>
              <w:t>Серуенге дайындық</w:t>
            </w:r>
          </w:p>
        </w:tc>
        <w:tc>
          <w:tcPr>
            <w:tcW w:w="12312" w:type="dxa"/>
            <w:gridSpan w:val="12"/>
            <w:tcBorders>
              <w:top w:val="single" w:color="000000" w:sz="4" w:space="0"/>
              <w:left w:val="single" w:color="000000" w:sz="4" w:space="0"/>
              <w:bottom w:val="single" w:color="000000" w:sz="4" w:space="0"/>
              <w:right w:val="single" w:color="000000" w:sz="4" w:space="0"/>
            </w:tcBorders>
          </w:tcPr>
          <w:p w14:paraId="4C7AD440">
            <w:pPr>
              <w:rPr>
                <w:lang w:eastAsia="zh-CN"/>
              </w:rPr>
            </w:pPr>
            <w:r>
              <w:rPr>
                <w:sz w:val="22"/>
                <w:szCs w:val="22"/>
                <w:lang w:val="kk-KZ" w:eastAsia="zh-CN"/>
              </w:rPr>
              <w:t>Киіну: Серуенге шығу.</w:t>
            </w:r>
          </w:p>
        </w:tc>
      </w:tr>
      <w:tr w14:paraId="41AA045F">
        <w:tblPrEx>
          <w:tblCellMar>
            <w:top w:w="0" w:type="dxa"/>
            <w:left w:w="108" w:type="dxa"/>
            <w:bottom w:w="0" w:type="dxa"/>
            <w:right w:w="108" w:type="dxa"/>
          </w:tblCellMar>
        </w:tblPrEx>
        <w:trPr>
          <w:trHeight w:val="20" w:hRule="atLeast"/>
        </w:trPr>
        <w:tc>
          <w:tcPr>
            <w:tcW w:w="2391" w:type="dxa"/>
            <w:tcBorders>
              <w:top w:val="single" w:color="000000" w:sz="4" w:space="0"/>
              <w:left w:val="single" w:color="000000" w:sz="4" w:space="0"/>
              <w:bottom w:val="single" w:color="000000" w:sz="4" w:space="0"/>
            </w:tcBorders>
          </w:tcPr>
          <w:p w14:paraId="297C27F3">
            <w:pPr>
              <w:rPr>
                <w:lang w:val="kk-KZ" w:eastAsia="zh-CN"/>
              </w:rPr>
            </w:pPr>
            <w:r>
              <w:rPr>
                <w:sz w:val="22"/>
                <w:szCs w:val="22"/>
                <w:lang w:val="kk-KZ" w:eastAsia="zh-CN"/>
              </w:rPr>
              <w:t>ІІ Серуен</w:t>
            </w:r>
          </w:p>
        </w:tc>
        <w:tc>
          <w:tcPr>
            <w:tcW w:w="2218" w:type="dxa"/>
            <w:tcBorders>
              <w:top w:val="single" w:color="000000" w:sz="4" w:space="0"/>
              <w:left w:val="single" w:color="000000" w:sz="4" w:space="0"/>
              <w:bottom w:val="single" w:color="000000" w:sz="4" w:space="0"/>
            </w:tcBorders>
          </w:tcPr>
          <w:p w14:paraId="1B154E73">
            <w:pPr>
              <w:rPr>
                <w:lang w:val="kk-KZ"/>
              </w:rPr>
            </w:pPr>
            <w:r>
              <w:rPr>
                <w:sz w:val="22"/>
                <w:szCs w:val="22"/>
                <w:lang w:val="kk-KZ"/>
              </w:rPr>
              <w:t xml:space="preserve">№2 </w:t>
            </w:r>
          </w:p>
          <w:p w14:paraId="1B6F5BF5">
            <w:pPr>
              <w:rPr>
                <w:lang w:val="en-US"/>
              </w:rPr>
            </w:pPr>
            <w:r>
              <w:rPr>
                <w:sz w:val="22"/>
                <w:szCs w:val="22"/>
                <w:lang w:val="kk-KZ"/>
              </w:rPr>
              <w:t>Бұлтты бақылау</w:t>
            </w:r>
          </w:p>
        </w:tc>
        <w:tc>
          <w:tcPr>
            <w:tcW w:w="2693" w:type="dxa"/>
            <w:gridSpan w:val="3"/>
            <w:tcBorders>
              <w:top w:val="single" w:color="auto" w:sz="4" w:space="0"/>
              <w:left w:val="single" w:color="000000" w:sz="4" w:space="0"/>
              <w:bottom w:val="single" w:color="000000" w:sz="4" w:space="0"/>
            </w:tcBorders>
          </w:tcPr>
          <w:p w14:paraId="1A27991A">
            <w:pPr>
              <w:rPr>
                <w:color w:val="000000"/>
                <w:lang w:val="kk-KZ"/>
              </w:rPr>
            </w:pPr>
            <w:r>
              <w:rPr>
                <w:color w:val="000000"/>
                <w:sz w:val="22"/>
                <w:szCs w:val="22"/>
              </w:rPr>
              <w:t>№</w:t>
            </w:r>
            <w:r>
              <w:rPr>
                <w:color w:val="000000"/>
                <w:sz w:val="22"/>
                <w:szCs w:val="22"/>
                <w:lang w:val="kk-KZ"/>
              </w:rPr>
              <w:t>5</w:t>
            </w:r>
          </w:p>
          <w:p w14:paraId="7C293EC7">
            <w:pPr>
              <w:rPr>
                <w:color w:val="000000"/>
                <w:lang w:val="kk-KZ"/>
              </w:rPr>
            </w:pPr>
            <w:r>
              <w:rPr>
                <w:color w:val="000000"/>
                <w:sz w:val="22"/>
                <w:szCs w:val="22"/>
                <w:lang w:val="kk-KZ"/>
              </w:rPr>
              <w:t xml:space="preserve">Көшедегі машиналарды бақылау </w:t>
            </w:r>
          </w:p>
        </w:tc>
        <w:tc>
          <w:tcPr>
            <w:tcW w:w="2552" w:type="dxa"/>
            <w:gridSpan w:val="3"/>
            <w:tcBorders>
              <w:top w:val="single" w:color="auto" w:sz="4" w:space="0"/>
              <w:left w:val="single" w:color="000000" w:sz="4" w:space="0"/>
              <w:bottom w:val="single" w:color="000000" w:sz="4" w:space="0"/>
            </w:tcBorders>
          </w:tcPr>
          <w:p w14:paraId="555A4B4F">
            <w:pPr>
              <w:rPr>
                <w:lang w:val="kk-KZ"/>
              </w:rPr>
            </w:pPr>
            <w:r>
              <w:rPr>
                <w:sz w:val="22"/>
                <w:szCs w:val="22"/>
              </w:rPr>
              <w:t>№</w:t>
            </w:r>
            <w:r>
              <w:rPr>
                <w:sz w:val="22"/>
                <w:szCs w:val="22"/>
                <w:lang w:val="kk-KZ"/>
              </w:rPr>
              <w:t xml:space="preserve"> 6 </w:t>
            </w:r>
          </w:p>
          <w:p w14:paraId="0407E8A6">
            <w:pPr>
              <w:rPr>
                <w:lang w:val="kk-KZ"/>
              </w:rPr>
            </w:pPr>
            <w:r>
              <w:rPr>
                <w:sz w:val="22"/>
                <w:szCs w:val="22"/>
                <w:lang w:val="kk-KZ"/>
              </w:rPr>
              <w:t>Құстарды бақылау</w:t>
            </w:r>
          </w:p>
        </w:tc>
        <w:tc>
          <w:tcPr>
            <w:tcW w:w="2743" w:type="dxa"/>
            <w:gridSpan w:val="4"/>
            <w:tcBorders>
              <w:top w:val="single" w:color="auto" w:sz="4" w:space="0"/>
              <w:left w:val="single" w:color="000000" w:sz="4" w:space="0"/>
              <w:bottom w:val="single" w:color="000000" w:sz="4" w:space="0"/>
            </w:tcBorders>
          </w:tcPr>
          <w:p w14:paraId="3E74DEB4">
            <w:pPr>
              <w:rPr>
                <w:lang w:val="kk-KZ"/>
              </w:rPr>
            </w:pPr>
            <w:r>
              <w:rPr>
                <w:sz w:val="22"/>
                <w:szCs w:val="22"/>
              </w:rPr>
              <w:t>№</w:t>
            </w:r>
            <w:r>
              <w:rPr>
                <w:sz w:val="22"/>
                <w:szCs w:val="22"/>
                <w:lang w:val="kk-KZ"/>
              </w:rPr>
              <w:t>12</w:t>
            </w:r>
          </w:p>
          <w:p w14:paraId="24907449">
            <w:pPr>
              <w:rPr>
                <w:lang w:val="kk-KZ"/>
              </w:rPr>
            </w:pPr>
            <w:r>
              <w:rPr>
                <w:sz w:val="22"/>
                <w:szCs w:val="22"/>
                <w:lang w:val="kk-KZ"/>
              </w:rPr>
              <w:t>Тұманды бақылау</w:t>
            </w:r>
          </w:p>
        </w:tc>
        <w:tc>
          <w:tcPr>
            <w:tcW w:w="2106" w:type="dxa"/>
            <w:tcBorders>
              <w:top w:val="single" w:color="auto" w:sz="4" w:space="0"/>
              <w:left w:val="single" w:color="000000" w:sz="4" w:space="0"/>
              <w:bottom w:val="single" w:color="000000" w:sz="4" w:space="0"/>
              <w:right w:val="single" w:color="000000" w:sz="4" w:space="0"/>
            </w:tcBorders>
          </w:tcPr>
          <w:p w14:paraId="54C9E6A4">
            <w:pPr>
              <w:rPr>
                <w:lang w:val="kk-KZ"/>
              </w:rPr>
            </w:pPr>
            <w:r>
              <w:rPr>
                <w:sz w:val="22"/>
                <w:szCs w:val="22"/>
              </w:rPr>
              <w:t>№</w:t>
            </w:r>
            <w:r>
              <w:rPr>
                <w:sz w:val="22"/>
                <w:szCs w:val="22"/>
                <w:lang w:val="kk-KZ"/>
              </w:rPr>
              <w:t>11</w:t>
            </w:r>
          </w:p>
          <w:p w14:paraId="60A1FE6A">
            <w:pPr>
              <w:rPr>
                <w:color w:val="000000"/>
                <w:lang w:val="kk-KZ"/>
              </w:rPr>
            </w:pPr>
            <w:r>
              <w:rPr>
                <w:sz w:val="22"/>
                <w:szCs w:val="22"/>
                <w:lang w:val="kk-KZ"/>
              </w:rPr>
              <w:t>Күнді бақылау</w:t>
            </w:r>
          </w:p>
        </w:tc>
      </w:tr>
      <w:tr w14:paraId="64BC44D0">
        <w:tblPrEx>
          <w:tblCellMar>
            <w:top w:w="0" w:type="dxa"/>
            <w:left w:w="108" w:type="dxa"/>
            <w:bottom w:w="0" w:type="dxa"/>
            <w:right w:w="108" w:type="dxa"/>
          </w:tblCellMar>
        </w:tblPrEx>
        <w:trPr>
          <w:trHeight w:val="20" w:hRule="atLeast"/>
        </w:trPr>
        <w:tc>
          <w:tcPr>
            <w:tcW w:w="2391" w:type="dxa"/>
            <w:tcBorders>
              <w:top w:val="single" w:color="000000" w:sz="4" w:space="0"/>
              <w:left w:val="single" w:color="000000" w:sz="4" w:space="0"/>
              <w:bottom w:val="single" w:color="000000" w:sz="4" w:space="0"/>
            </w:tcBorders>
          </w:tcPr>
          <w:p w14:paraId="32767E83">
            <w:pPr>
              <w:rPr>
                <w:lang w:eastAsia="zh-CN"/>
              </w:rPr>
            </w:pPr>
            <w:r>
              <w:rPr>
                <w:sz w:val="22"/>
                <w:szCs w:val="22"/>
                <w:lang w:val="kk-KZ" w:eastAsia="zh-CN"/>
              </w:rPr>
              <w:t>Серуеннен оралу</w:t>
            </w:r>
          </w:p>
        </w:tc>
        <w:tc>
          <w:tcPr>
            <w:tcW w:w="12312" w:type="dxa"/>
            <w:gridSpan w:val="12"/>
            <w:tcBorders>
              <w:top w:val="single" w:color="000000" w:sz="4" w:space="0"/>
              <w:left w:val="single" w:color="000000" w:sz="4" w:space="0"/>
              <w:bottom w:val="single" w:color="000000" w:sz="4" w:space="0"/>
              <w:right w:val="single" w:color="000000" w:sz="4" w:space="0"/>
            </w:tcBorders>
          </w:tcPr>
          <w:p w14:paraId="06E044CE">
            <w:pPr>
              <w:rPr>
                <w:lang w:eastAsia="zh-CN"/>
              </w:rPr>
            </w:pPr>
            <w:r>
              <w:rPr>
                <w:sz w:val="22"/>
                <w:szCs w:val="22"/>
                <w:lang w:val="kk-KZ" w:eastAsia="ru-RU"/>
              </w:rPr>
              <w:t>Серуеннен оралу. Киімдерін шкафқа жинауға, ұқыпты қоюға баулу.</w:t>
            </w:r>
          </w:p>
        </w:tc>
      </w:tr>
      <w:tr w14:paraId="70724729">
        <w:tblPrEx>
          <w:tblCellMar>
            <w:top w:w="0" w:type="dxa"/>
            <w:left w:w="108" w:type="dxa"/>
            <w:bottom w:w="0" w:type="dxa"/>
            <w:right w:w="108" w:type="dxa"/>
          </w:tblCellMar>
        </w:tblPrEx>
        <w:trPr>
          <w:trHeight w:val="20" w:hRule="atLeast"/>
        </w:trPr>
        <w:tc>
          <w:tcPr>
            <w:tcW w:w="2391" w:type="dxa"/>
            <w:vMerge w:val="restart"/>
            <w:tcBorders>
              <w:top w:val="single" w:color="000000" w:sz="4" w:space="0"/>
              <w:left w:val="single" w:color="000000" w:sz="4" w:space="0"/>
            </w:tcBorders>
          </w:tcPr>
          <w:p w14:paraId="148FA0B2">
            <w:pPr>
              <w:rPr>
                <w:lang w:eastAsia="zh-CN"/>
              </w:rPr>
            </w:pPr>
            <w:r>
              <w:rPr>
                <w:sz w:val="22"/>
                <w:szCs w:val="22"/>
                <w:lang w:val="kk-KZ" w:eastAsia="zh-CN"/>
              </w:rPr>
              <w:t>Балалардың үйге қайтуы</w:t>
            </w:r>
          </w:p>
          <w:p w14:paraId="484D9DF0">
            <w:pPr>
              <w:rPr>
                <w:sz w:val="22"/>
                <w:szCs w:val="22"/>
                <w:lang w:val="kk-KZ" w:eastAsia="zh-CN"/>
              </w:rPr>
            </w:pPr>
            <w:r>
              <w:rPr>
                <w:sz w:val="22"/>
                <w:szCs w:val="22"/>
                <w:lang w:val="kk-KZ" w:eastAsia="zh-CN"/>
              </w:rPr>
              <w:t>Ата-аналармен әңгімелесу</w:t>
            </w:r>
          </w:p>
        </w:tc>
        <w:tc>
          <w:tcPr>
            <w:tcW w:w="12312" w:type="dxa"/>
            <w:gridSpan w:val="12"/>
            <w:tcBorders>
              <w:top w:val="single" w:color="000000" w:sz="4" w:space="0"/>
              <w:left w:val="single" w:color="000000" w:sz="4" w:space="0"/>
              <w:bottom w:val="single" w:color="000000" w:sz="4" w:space="0"/>
              <w:right w:val="single" w:color="000000" w:sz="4" w:space="0"/>
            </w:tcBorders>
          </w:tcPr>
          <w:p w14:paraId="64B0DF45">
            <w:pPr>
              <w:rPr>
                <w:sz w:val="22"/>
                <w:szCs w:val="22"/>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5E5488C7">
        <w:tblPrEx>
          <w:tblCellMar>
            <w:top w:w="0" w:type="dxa"/>
            <w:left w:w="108" w:type="dxa"/>
            <w:bottom w:w="0" w:type="dxa"/>
            <w:right w:w="108" w:type="dxa"/>
          </w:tblCellMar>
        </w:tblPrEx>
        <w:trPr>
          <w:trHeight w:val="20" w:hRule="atLeast"/>
        </w:trPr>
        <w:tc>
          <w:tcPr>
            <w:tcW w:w="2391" w:type="dxa"/>
            <w:vMerge w:val="continue"/>
            <w:tcBorders>
              <w:left w:val="single" w:color="000000" w:sz="4" w:space="0"/>
              <w:bottom w:val="single" w:color="000000" w:sz="4" w:space="0"/>
            </w:tcBorders>
          </w:tcPr>
          <w:p w14:paraId="55C08BDF">
            <w:pPr>
              <w:rPr>
                <w:lang w:val="kk-KZ" w:eastAsia="zh-CN"/>
              </w:rPr>
            </w:pPr>
          </w:p>
        </w:tc>
        <w:tc>
          <w:tcPr>
            <w:tcW w:w="2218" w:type="dxa"/>
            <w:tcBorders>
              <w:top w:val="single" w:color="000000" w:sz="4" w:space="0"/>
              <w:left w:val="single" w:color="000000" w:sz="4" w:space="0"/>
              <w:bottom w:val="single" w:color="000000" w:sz="4" w:space="0"/>
            </w:tcBorders>
          </w:tcPr>
          <w:p w14:paraId="56C2D71B">
            <w:pPr>
              <w:rPr>
                <w:lang w:val="kk-KZ" w:eastAsia="zh-CN"/>
              </w:rPr>
            </w:pPr>
            <w:r>
              <w:rPr>
                <w:sz w:val="22"/>
                <w:szCs w:val="22"/>
                <w:lang w:val="kk-KZ" w:eastAsia="zh-CN"/>
              </w:rPr>
              <w:t>Ата-аналарға балалардың бүгінгі жетістіктерін айту</w:t>
            </w:r>
          </w:p>
        </w:tc>
        <w:tc>
          <w:tcPr>
            <w:tcW w:w="2693" w:type="dxa"/>
            <w:gridSpan w:val="3"/>
            <w:tcBorders>
              <w:top w:val="single" w:color="000000" w:sz="4" w:space="0"/>
              <w:left w:val="single" w:color="000000" w:sz="4" w:space="0"/>
              <w:bottom w:val="single" w:color="000000" w:sz="4" w:space="0"/>
            </w:tcBorders>
          </w:tcPr>
          <w:p w14:paraId="0BC312A2">
            <w:pPr>
              <w:rPr>
                <w:lang w:val="kk-KZ" w:eastAsia="zh-CN"/>
              </w:rPr>
            </w:pPr>
            <w:r>
              <w:rPr>
                <w:sz w:val="22"/>
                <w:szCs w:val="22"/>
                <w:lang w:val="kk-KZ" w:eastAsia="zh-CN"/>
              </w:rPr>
              <w:t xml:space="preserve">«Күз келді» өлеңін үйден қайталатуларын сұрау </w:t>
            </w:r>
          </w:p>
        </w:tc>
        <w:tc>
          <w:tcPr>
            <w:tcW w:w="2552" w:type="dxa"/>
            <w:gridSpan w:val="3"/>
            <w:tcBorders>
              <w:top w:val="single" w:color="000000" w:sz="4" w:space="0"/>
              <w:left w:val="single" w:color="000000" w:sz="4" w:space="0"/>
              <w:bottom w:val="single" w:color="000000" w:sz="4" w:space="0"/>
            </w:tcBorders>
          </w:tcPr>
          <w:p w14:paraId="55AE92F0">
            <w:pPr>
              <w:rPr>
                <w:lang w:val="kk-KZ" w:eastAsia="zh-CN"/>
              </w:rPr>
            </w:pPr>
            <w:r>
              <w:rPr>
                <w:sz w:val="22"/>
                <w:szCs w:val="22"/>
                <w:lang w:val="kk-KZ" w:eastAsia="zh-CN"/>
              </w:rPr>
              <w:t>Жігер мен Амирдің тәртіптері жөнінде әкелерімен сөйлесулерін өтіну</w:t>
            </w:r>
          </w:p>
        </w:tc>
        <w:tc>
          <w:tcPr>
            <w:tcW w:w="2743" w:type="dxa"/>
            <w:gridSpan w:val="4"/>
            <w:tcBorders>
              <w:top w:val="single" w:color="000000" w:sz="4" w:space="0"/>
              <w:left w:val="single" w:color="000000" w:sz="4" w:space="0"/>
              <w:bottom w:val="single" w:color="000000" w:sz="4" w:space="0"/>
            </w:tcBorders>
          </w:tcPr>
          <w:p w14:paraId="2547E2F9">
            <w:pPr>
              <w:rPr>
                <w:lang w:val="kk-KZ" w:eastAsia="zh-CN"/>
              </w:rPr>
            </w:pPr>
            <w:r>
              <w:rPr>
                <w:sz w:val="22"/>
                <w:szCs w:val="22"/>
                <w:lang w:val="kk-KZ" w:eastAsia="zh-CN"/>
              </w:rPr>
              <w:t>Балаларды себепсіз балабақшадан қалдырмауларын өтіну</w:t>
            </w:r>
          </w:p>
        </w:tc>
        <w:tc>
          <w:tcPr>
            <w:tcW w:w="2106" w:type="dxa"/>
            <w:tcBorders>
              <w:top w:val="single" w:color="000000" w:sz="4" w:space="0"/>
              <w:left w:val="single" w:color="000000" w:sz="4" w:space="0"/>
              <w:bottom w:val="single" w:color="000000" w:sz="4" w:space="0"/>
              <w:right w:val="single" w:color="000000" w:sz="4" w:space="0"/>
            </w:tcBorders>
          </w:tcPr>
          <w:p w14:paraId="51DB1F81">
            <w:pPr>
              <w:rPr>
                <w:lang w:val="kk-KZ" w:eastAsia="zh-CN"/>
              </w:rPr>
            </w:pPr>
            <w:r>
              <w:rPr>
                <w:sz w:val="22"/>
                <w:szCs w:val="22"/>
                <w:lang w:val="kk-KZ" w:eastAsia="zh-CN"/>
              </w:rPr>
              <w:t>Кеңес: Демалыста баламен бірге ойнаудың пайдасы</w:t>
            </w:r>
          </w:p>
        </w:tc>
      </w:tr>
    </w:tbl>
    <w:p w14:paraId="3B141325">
      <w:pPr>
        <w:spacing w:line="0" w:lineRule="atLeast"/>
        <w:contextualSpacing/>
        <w:jc w:val="center"/>
        <w:rPr>
          <w:b/>
          <w:bCs/>
          <w:lang w:val="kk-KZ"/>
        </w:rPr>
      </w:pPr>
    </w:p>
    <w:p w14:paraId="0F6B625D">
      <w:pPr>
        <w:spacing w:line="0" w:lineRule="atLeast"/>
        <w:contextualSpacing/>
        <w:jc w:val="center"/>
        <w:rPr>
          <w:b/>
          <w:bCs/>
          <w:lang w:val="kk-KZ"/>
        </w:rPr>
      </w:pPr>
    </w:p>
    <w:p w14:paraId="6985FAAA">
      <w:pPr>
        <w:spacing w:line="0" w:lineRule="atLeast"/>
        <w:contextualSpacing/>
        <w:jc w:val="center"/>
        <w:rPr>
          <w:b/>
          <w:bCs/>
          <w:lang w:val="kk-KZ"/>
        </w:rPr>
      </w:pPr>
    </w:p>
    <w:p w14:paraId="7469D621">
      <w:pPr>
        <w:spacing w:line="0" w:lineRule="atLeast"/>
        <w:contextualSpacing/>
        <w:jc w:val="center"/>
        <w:rPr>
          <w:b/>
          <w:bCs/>
          <w:lang w:val="kk-KZ"/>
        </w:rPr>
      </w:pPr>
    </w:p>
    <w:p w14:paraId="4A85C89F">
      <w:pPr>
        <w:spacing w:line="0" w:lineRule="atLeast"/>
        <w:contextualSpacing/>
        <w:jc w:val="center"/>
        <w:rPr>
          <w:b/>
          <w:bCs/>
          <w:lang w:val="kk-KZ"/>
        </w:rPr>
      </w:pPr>
    </w:p>
    <w:p w14:paraId="6A6654A3">
      <w:pPr>
        <w:spacing w:line="0" w:lineRule="atLeast"/>
        <w:contextualSpacing/>
        <w:jc w:val="center"/>
        <w:rPr>
          <w:b/>
          <w:bCs/>
          <w:lang w:val="kk-KZ"/>
        </w:rPr>
      </w:pPr>
    </w:p>
    <w:p w14:paraId="4892C3CB">
      <w:pPr>
        <w:spacing w:line="0" w:lineRule="atLeast"/>
        <w:contextualSpacing/>
        <w:jc w:val="center"/>
        <w:rPr>
          <w:b/>
          <w:bCs/>
          <w:lang w:val="kk-KZ"/>
        </w:rPr>
      </w:pPr>
    </w:p>
    <w:p w14:paraId="37938071">
      <w:pPr>
        <w:spacing w:line="0" w:lineRule="atLeast"/>
        <w:contextualSpacing/>
        <w:jc w:val="center"/>
        <w:rPr>
          <w:b/>
          <w:bCs/>
          <w:lang w:val="kk-KZ"/>
        </w:rPr>
      </w:pPr>
    </w:p>
    <w:p w14:paraId="6836ED8D">
      <w:pPr>
        <w:spacing w:line="0" w:lineRule="atLeast"/>
        <w:contextualSpacing/>
        <w:jc w:val="center"/>
        <w:rPr>
          <w:b/>
          <w:bCs/>
          <w:lang w:val="kk-KZ"/>
        </w:rPr>
      </w:pPr>
    </w:p>
    <w:p w14:paraId="37ADD9DC">
      <w:pPr>
        <w:spacing w:line="0" w:lineRule="atLeast"/>
        <w:contextualSpacing/>
        <w:jc w:val="center"/>
        <w:rPr>
          <w:b/>
          <w:bCs/>
          <w:lang w:val="kk-KZ"/>
        </w:rPr>
      </w:pPr>
    </w:p>
    <w:p w14:paraId="3FDF94A2">
      <w:pPr>
        <w:spacing w:line="0" w:lineRule="atLeast"/>
        <w:contextualSpacing/>
        <w:jc w:val="center"/>
        <w:rPr>
          <w:b/>
          <w:bCs/>
          <w:lang w:val="kk-KZ"/>
        </w:rPr>
      </w:pPr>
    </w:p>
    <w:p w14:paraId="1BDA3B7F">
      <w:pPr>
        <w:spacing w:line="0" w:lineRule="atLeast"/>
        <w:contextualSpacing/>
        <w:jc w:val="center"/>
        <w:rPr>
          <w:b/>
          <w:bCs/>
          <w:lang w:val="kk-KZ"/>
        </w:rPr>
      </w:pPr>
    </w:p>
    <w:p w14:paraId="2BA82278">
      <w:pPr>
        <w:spacing w:line="0" w:lineRule="atLeast"/>
        <w:contextualSpacing/>
        <w:jc w:val="center"/>
        <w:rPr>
          <w:b/>
          <w:bCs/>
          <w:lang w:val="kk-KZ"/>
        </w:rPr>
      </w:pPr>
    </w:p>
    <w:p w14:paraId="4BC9EC80">
      <w:pPr>
        <w:spacing w:line="0" w:lineRule="atLeast"/>
        <w:contextualSpacing/>
        <w:jc w:val="center"/>
        <w:rPr>
          <w:b/>
          <w:bCs/>
          <w:lang w:val="kk-KZ"/>
        </w:rPr>
      </w:pPr>
    </w:p>
    <w:p w14:paraId="608205F7">
      <w:pPr>
        <w:spacing w:line="0" w:lineRule="atLeast"/>
        <w:contextualSpacing/>
        <w:jc w:val="center"/>
        <w:rPr>
          <w:b/>
          <w:bCs/>
          <w:lang w:val="kk-KZ"/>
        </w:rPr>
      </w:pPr>
    </w:p>
    <w:p w14:paraId="634A97E6">
      <w:pPr>
        <w:spacing w:line="0" w:lineRule="atLeast"/>
        <w:contextualSpacing/>
        <w:jc w:val="center"/>
        <w:rPr>
          <w:b/>
          <w:bCs/>
          <w:lang w:val="kk-KZ"/>
        </w:rPr>
      </w:pPr>
    </w:p>
    <w:p w14:paraId="31806ED0">
      <w:pPr>
        <w:spacing w:line="0" w:lineRule="atLeast"/>
        <w:contextualSpacing/>
        <w:jc w:val="center"/>
        <w:rPr>
          <w:b/>
          <w:bCs/>
          <w:lang w:val="kk-KZ"/>
        </w:rPr>
      </w:pPr>
    </w:p>
    <w:p w14:paraId="4229C402">
      <w:pPr>
        <w:spacing w:line="0" w:lineRule="atLeast"/>
        <w:contextualSpacing/>
        <w:jc w:val="center"/>
        <w:rPr>
          <w:b/>
          <w:bCs/>
          <w:lang w:val="kk-KZ"/>
        </w:rPr>
      </w:pPr>
    </w:p>
    <w:p w14:paraId="645A5D62">
      <w:pPr>
        <w:spacing w:line="0" w:lineRule="atLeast"/>
        <w:contextualSpacing/>
        <w:jc w:val="center"/>
        <w:rPr>
          <w:b/>
          <w:bCs/>
          <w:lang w:val="kk-KZ"/>
        </w:rPr>
      </w:pPr>
    </w:p>
    <w:p w14:paraId="4D4DAFE4">
      <w:pPr>
        <w:spacing w:line="0" w:lineRule="atLeast"/>
        <w:contextualSpacing/>
        <w:jc w:val="center"/>
        <w:rPr>
          <w:b/>
          <w:bCs/>
          <w:lang w:val="kk-KZ"/>
        </w:rPr>
      </w:pPr>
      <w:r>
        <w:rPr>
          <w:b/>
          <w:bCs/>
          <w:lang w:val="kk-KZ"/>
        </w:rPr>
        <w:t>Тәрбиелеу - білім беру процесінің циклограммасы</w:t>
      </w:r>
    </w:p>
    <w:p w14:paraId="3861A275">
      <w:pPr>
        <w:spacing w:line="0" w:lineRule="atLeast"/>
        <w:contextualSpacing/>
        <w:jc w:val="center"/>
        <w:rPr>
          <w:b/>
          <w:bCs/>
          <w:lang w:val="kk-KZ"/>
        </w:rPr>
      </w:pPr>
      <w:r>
        <w:rPr>
          <w:b/>
          <w:bCs/>
          <w:lang w:val="kk-KZ"/>
        </w:rPr>
        <w:t>Әділдік  және  жауапкершілік  айы</w:t>
      </w:r>
    </w:p>
    <w:p w14:paraId="14A23A2C">
      <w:pPr>
        <w:spacing w:line="0" w:lineRule="atLeast"/>
        <w:contextualSpacing/>
        <w:jc w:val="center"/>
        <w:rPr>
          <w:b/>
          <w:bCs/>
          <w:lang w:val="kk-KZ"/>
        </w:rPr>
      </w:pPr>
    </w:p>
    <w:p w14:paraId="3FD3C81F">
      <w:pPr>
        <w:jc w:val="right"/>
        <w:rPr>
          <w:b/>
          <w:bCs/>
          <w:sz w:val="22"/>
          <w:szCs w:val="22"/>
          <w:lang w:val="kk-KZ"/>
        </w:rPr>
      </w:pPr>
      <w:r>
        <w:rPr>
          <w:i/>
          <w:iCs/>
          <w:lang w:val="kk-KZ"/>
        </w:rPr>
        <w:t>«Тура  биде  туған  жоқ!»</w:t>
      </w:r>
    </w:p>
    <w:p w14:paraId="3AB13304">
      <w:pPr>
        <w:rPr>
          <w:sz w:val="22"/>
          <w:szCs w:val="22"/>
          <w:lang w:val="kk-KZ"/>
        </w:rPr>
      </w:pPr>
    </w:p>
    <w:p w14:paraId="3AFF048F">
      <w:pPr>
        <w:rPr>
          <w:sz w:val="22"/>
          <w:szCs w:val="22"/>
          <w:lang w:val="kk-KZ"/>
        </w:rPr>
      </w:pPr>
      <w:r>
        <w:rPr>
          <w:b/>
          <w:bCs/>
          <w:sz w:val="22"/>
          <w:szCs w:val="22"/>
          <w:lang w:val="kk-KZ"/>
        </w:rPr>
        <w:t>Топ: Бәйтерек мектепалды даярлық  тобы</w:t>
      </w:r>
    </w:p>
    <w:p w14:paraId="645EAF33">
      <w:pPr>
        <w:rPr>
          <w:sz w:val="22"/>
          <w:szCs w:val="22"/>
          <w:lang w:val="kk-KZ"/>
        </w:rPr>
      </w:pPr>
      <w:r>
        <w:rPr>
          <w:b/>
          <w:bCs/>
          <w:sz w:val="22"/>
          <w:szCs w:val="22"/>
          <w:lang w:val="kk-KZ"/>
        </w:rPr>
        <w:t>Балалардың жасы:</w:t>
      </w:r>
      <w:r>
        <w:rPr>
          <w:sz w:val="22"/>
          <w:szCs w:val="22"/>
          <w:lang w:val="kk-KZ"/>
        </w:rPr>
        <w:t xml:space="preserve"> 5  жас</w:t>
      </w:r>
    </w:p>
    <w:p w14:paraId="1F741BC9">
      <w:pPr>
        <w:rPr>
          <w:sz w:val="22"/>
          <w:szCs w:val="22"/>
          <w:u w:val="single"/>
          <w:lang w:val="kk-KZ"/>
        </w:rPr>
      </w:pPr>
      <w:r>
        <w:rPr>
          <w:b/>
          <w:bCs/>
          <w:sz w:val="22"/>
          <w:szCs w:val="22"/>
          <w:lang w:val="kk-KZ"/>
        </w:rPr>
        <w:t>Жоспардың құрылу кезеңі:</w:t>
      </w:r>
      <w:r>
        <w:rPr>
          <w:sz w:val="22"/>
          <w:szCs w:val="22"/>
          <w:lang w:val="kk-KZ"/>
        </w:rPr>
        <w:t xml:space="preserve"> 11 – 15  қараша  2024  жыл</w:t>
      </w:r>
    </w:p>
    <w:p w14:paraId="4677B13C">
      <w:pPr>
        <w:rPr>
          <w:sz w:val="22"/>
          <w:szCs w:val="22"/>
          <w:lang w:val="kk-KZ" w:eastAsia="zh-CN"/>
        </w:rPr>
      </w:pPr>
    </w:p>
    <w:tbl>
      <w:tblPr>
        <w:tblStyle w:val="4"/>
        <w:tblW w:w="14703" w:type="dxa"/>
        <w:tblInd w:w="-15" w:type="dxa"/>
        <w:tblLayout w:type="fixed"/>
        <w:tblCellMar>
          <w:top w:w="0" w:type="dxa"/>
          <w:left w:w="108" w:type="dxa"/>
          <w:bottom w:w="0" w:type="dxa"/>
          <w:right w:w="108" w:type="dxa"/>
        </w:tblCellMar>
      </w:tblPr>
      <w:tblGrid>
        <w:gridCol w:w="2141"/>
        <w:gridCol w:w="2356"/>
        <w:gridCol w:w="2627"/>
        <w:gridCol w:w="6"/>
        <w:gridCol w:w="2458"/>
        <w:gridCol w:w="27"/>
        <w:gridCol w:w="2355"/>
        <w:gridCol w:w="320"/>
        <w:gridCol w:w="2056"/>
        <w:gridCol w:w="357"/>
      </w:tblGrid>
      <w:tr w14:paraId="7A1A82CF">
        <w:tblPrEx>
          <w:tblCellMar>
            <w:top w:w="0" w:type="dxa"/>
            <w:left w:w="108" w:type="dxa"/>
            <w:bottom w:w="0" w:type="dxa"/>
            <w:right w:w="108" w:type="dxa"/>
          </w:tblCellMar>
        </w:tblPrEx>
        <w:trPr>
          <w:gridAfter w:val="1"/>
          <w:wAfter w:w="357" w:type="dxa"/>
          <w:trHeight w:val="20" w:hRule="atLeast"/>
        </w:trPr>
        <w:tc>
          <w:tcPr>
            <w:tcW w:w="2141" w:type="dxa"/>
            <w:vMerge w:val="restart"/>
            <w:tcBorders>
              <w:top w:val="single" w:color="000000" w:sz="4" w:space="0"/>
              <w:left w:val="single" w:color="000000" w:sz="4" w:space="0"/>
              <w:bottom w:val="single" w:color="000000" w:sz="4" w:space="0"/>
            </w:tcBorders>
          </w:tcPr>
          <w:p w14:paraId="78D717BF">
            <w:pPr>
              <w:rPr>
                <w:lang w:eastAsia="zh-CN"/>
              </w:rPr>
            </w:pPr>
            <w:r>
              <w:rPr>
                <w:sz w:val="22"/>
                <w:szCs w:val="22"/>
                <w:lang w:val="kk-KZ" w:eastAsia="zh-CN"/>
              </w:rPr>
              <w:t>Күн тәртібі</w:t>
            </w:r>
          </w:p>
        </w:tc>
        <w:tc>
          <w:tcPr>
            <w:tcW w:w="12205" w:type="dxa"/>
            <w:gridSpan w:val="8"/>
            <w:tcBorders>
              <w:top w:val="single" w:color="000000" w:sz="4" w:space="0"/>
              <w:left w:val="single" w:color="000000" w:sz="4" w:space="0"/>
              <w:bottom w:val="single" w:color="000000" w:sz="4" w:space="0"/>
              <w:right w:val="single" w:color="000000" w:sz="4" w:space="0"/>
            </w:tcBorders>
          </w:tcPr>
          <w:p w14:paraId="6EB6E921">
            <w:pPr>
              <w:jc w:val="center"/>
              <w:rPr>
                <w:lang w:eastAsia="zh-CN"/>
              </w:rPr>
            </w:pPr>
            <w:r>
              <w:rPr>
                <w:sz w:val="22"/>
                <w:szCs w:val="22"/>
                <w:lang w:val="kk-KZ" w:eastAsia="zh-CN"/>
              </w:rPr>
              <w:t>Апта күндері</w:t>
            </w:r>
          </w:p>
        </w:tc>
      </w:tr>
      <w:tr w14:paraId="0DB2AA33">
        <w:tblPrEx>
          <w:tblCellMar>
            <w:top w:w="0" w:type="dxa"/>
            <w:left w:w="108" w:type="dxa"/>
            <w:bottom w:w="0" w:type="dxa"/>
            <w:right w:w="108" w:type="dxa"/>
          </w:tblCellMar>
        </w:tblPrEx>
        <w:trPr>
          <w:gridAfter w:val="1"/>
          <w:wAfter w:w="357" w:type="dxa"/>
          <w:trHeight w:val="20" w:hRule="atLeast"/>
        </w:trPr>
        <w:tc>
          <w:tcPr>
            <w:tcW w:w="2141" w:type="dxa"/>
            <w:vMerge w:val="continue"/>
            <w:tcBorders>
              <w:top w:val="single" w:color="000000" w:sz="4" w:space="0"/>
              <w:left w:val="single" w:color="000000" w:sz="4" w:space="0"/>
              <w:bottom w:val="single" w:color="000000" w:sz="4" w:space="0"/>
            </w:tcBorders>
          </w:tcPr>
          <w:p w14:paraId="661927B9">
            <w:pPr>
              <w:rPr>
                <w:lang w:val="kk-KZ" w:eastAsia="zh-CN"/>
              </w:rPr>
            </w:pPr>
          </w:p>
        </w:tc>
        <w:tc>
          <w:tcPr>
            <w:tcW w:w="2356" w:type="dxa"/>
            <w:tcBorders>
              <w:top w:val="single" w:color="000000" w:sz="4" w:space="0"/>
              <w:left w:val="single" w:color="000000" w:sz="4" w:space="0"/>
              <w:bottom w:val="single" w:color="000000" w:sz="4" w:space="0"/>
            </w:tcBorders>
          </w:tcPr>
          <w:p w14:paraId="6E15CD07">
            <w:pPr>
              <w:jc w:val="center"/>
              <w:rPr>
                <w:lang w:eastAsia="zh-CN"/>
              </w:rPr>
            </w:pPr>
            <w:r>
              <w:rPr>
                <w:sz w:val="22"/>
                <w:szCs w:val="22"/>
                <w:lang w:val="kk-KZ" w:eastAsia="zh-CN"/>
              </w:rPr>
              <w:t>Дүйсенбі</w:t>
            </w:r>
          </w:p>
        </w:tc>
        <w:tc>
          <w:tcPr>
            <w:tcW w:w="2633" w:type="dxa"/>
            <w:gridSpan w:val="2"/>
            <w:tcBorders>
              <w:top w:val="single" w:color="000000" w:sz="4" w:space="0"/>
              <w:left w:val="single" w:color="000000" w:sz="4" w:space="0"/>
              <w:bottom w:val="single" w:color="000000" w:sz="4" w:space="0"/>
            </w:tcBorders>
          </w:tcPr>
          <w:p w14:paraId="55678A2A">
            <w:pPr>
              <w:jc w:val="center"/>
              <w:rPr>
                <w:lang w:eastAsia="zh-CN"/>
              </w:rPr>
            </w:pPr>
            <w:r>
              <w:rPr>
                <w:sz w:val="22"/>
                <w:szCs w:val="22"/>
                <w:lang w:val="kk-KZ" w:eastAsia="zh-CN"/>
              </w:rPr>
              <w:t>Сейсенбі</w:t>
            </w:r>
          </w:p>
        </w:tc>
        <w:tc>
          <w:tcPr>
            <w:tcW w:w="2458" w:type="dxa"/>
            <w:tcBorders>
              <w:top w:val="single" w:color="000000" w:sz="4" w:space="0"/>
              <w:left w:val="single" w:color="000000" w:sz="4" w:space="0"/>
              <w:bottom w:val="single" w:color="000000" w:sz="4" w:space="0"/>
            </w:tcBorders>
          </w:tcPr>
          <w:p w14:paraId="002C5A95">
            <w:pPr>
              <w:jc w:val="center"/>
              <w:rPr>
                <w:lang w:eastAsia="zh-CN"/>
              </w:rPr>
            </w:pPr>
            <w:r>
              <w:rPr>
                <w:sz w:val="22"/>
                <w:szCs w:val="22"/>
                <w:lang w:val="kk-KZ" w:eastAsia="zh-CN"/>
              </w:rPr>
              <w:t>Сәрсенбі</w:t>
            </w:r>
          </w:p>
        </w:tc>
        <w:tc>
          <w:tcPr>
            <w:tcW w:w="2382" w:type="dxa"/>
            <w:gridSpan w:val="2"/>
            <w:tcBorders>
              <w:top w:val="single" w:color="000000" w:sz="4" w:space="0"/>
              <w:left w:val="single" w:color="000000" w:sz="4" w:space="0"/>
              <w:bottom w:val="single" w:color="000000" w:sz="4" w:space="0"/>
            </w:tcBorders>
          </w:tcPr>
          <w:p w14:paraId="409BBA21">
            <w:pPr>
              <w:jc w:val="center"/>
              <w:rPr>
                <w:lang w:eastAsia="zh-CN"/>
              </w:rPr>
            </w:pPr>
            <w:r>
              <w:rPr>
                <w:sz w:val="22"/>
                <w:szCs w:val="22"/>
                <w:lang w:val="kk-KZ" w:eastAsia="zh-CN"/>
              </w:rPr>
              <w:t>Бейсенбі</w:t>
            </w:r>
          </w:p>
        </w:tc>
        <w:tc>
          <w:tcPr>
            <w:tcW w:w="2376" w:type="dxa"/>
            <w:gridSpan w:val="2"/>
            <w:tcBorders>
              <w:top w:val="single" w:color="000000" w:sz="4" w:space="0"/>
              <w:left w:val="single" w:color="000000" w:sz="4" w:space="0"/>
              <w:bottom w:val="single" w:color="000000" w:sz="4" w:space="0"/>
              <w:right w:val="single" w:color="000000" w:sz="4" w:space="0"/>
            </w:tcBorders>
          </w:tcPr>
          <w:p w14:paraId="31406014">
            <w:pPr>
              <w:jc w:val="center"/>
              <w:rPr>
                <w:lang w:eastAsia="zh-CN"/>
              </w:rPr>
            </w:pPr>
            <w:r>
              <w:rPr>
                <w:sz w:val="22"/>
                <w:szCs w:val="22"/>
                <w:lang w:val="kk-KZ" w:eastAsia="zh-CN"/>
              </w:rPr>
              <w:t>Жұма</w:t>
            </w:r>
          </w:p>
        </w:tc>
      </w:tr>
      <w:tr w14:paraId="0E681128">
        <w:tblPrEx>
          <w:tblCellMar>
            <w:top w:w="0" w:type="dxa"/>
            <w:left w:w="108" w:type="dxa"/>
            <w:bottom w:w="0" w:type="dxa"/>
            <w:right w:w="108" w:type="dxa"/>
          </w:tblCellMar>
        </w:tblPrEx>
        <w:trPr>
          <w:gridAfter w:val="1"/>
          <w:wAfter w:w="357" w:type="dxa"/>
          <w:trHeight w:val="20" w:hRule="atLeast"/>
        </w:trPr>
        <w:tc>
          <w:tcPr>
            <w:tcW w:w="2141" w:type="dxa"/>
            <w:vMerge w:val="restart"/>
            <w:tcBorders>
              <w:top w:val="single" w:color="000000" w:sz="4" w:space="0"/>
              <w:left w:val="single" w:color="000000" w:sz="4" w:space="0"/>
            </w:tcBorders>
          </w:tcPr>
          <w:p w14:paraId="60233D86">
            <w:pPr>
              <w:rPr>
                <w:lang w:val="kk-KZ" w:eastAsia="zh-CN"/>
              </w:rPr>
            </w:pPr>
            <w:r>
              <w:rPr>
                <w:sz w:val="22"/>
                <w:szCs w:val="22"/>
                <w:lang w:val="kk-KZ" w:eastAsia="zh-CN"/>
              </w:rPr>
              <w:t>Балаларды қабылдау</w:t>
            </w:r>
          </w:p>
          <w:p w14:paraId="2AD17D16">
            <w:pPr>
              <w:rPr>
                <w:lang w:val="kk-KZ" w:eastAsia="zh-CN"/>
              </w:rPr>
            </w:pPr>
          </w:p>
        </w:tc>
        <w:tc>
          <w:tcPr>
            <w:tcW w:w="12205" w:type="dxa"/>
            <w:gridSpan w:val="8"/>
            <w:tcBorders>
              <w:top w:val="single" w:color="000000" w:sz="4" w:space="0"/>
              <w:left w:val="single" w:color="000000" w:sz="4" w:space="0"/>
              <w:bottom w:val="single" w:color="000000" w:sz="4" w:space="0"/>
              <w:right w:val="single" w:color="000000" w:sz="4" w:space="0"/>
            </w:tcBorders>
          </w:tcPr>
          <w:p w14:paraId="52B5DC90">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25DB55E2">
            <w:pPr>
              <w:widowControl w:val="0"/>
              <w:rPr>
                <w:rFonts w:eastAsia="XMPQM+TimesNewRomanPSMT"/>
                <w:bCs/>
                <w:color w:val="000000"/>
                <w:kern w:val="2"/>
                <w:lang w:val="kk-KZ"/>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p w14:paraId="79DC2AEF">
            <w:pPr>
              <w:rPr>
                <w:sz w:val="22"/>
                <w:szCs w:val="22"/>
                <w:lang w:val="kk-KZ" w:eastAsia="zh-CN"/>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4C9EAAD1">
        <w:tblPrEx>
          <w:tblCellMar>
            <w:top w:w="0" w:type="dxa"/>
            <w:left w:w="108" w:type="dxa"/>
            <w:bottom w:w="0" w:type="dxa"/>
            <w:right w:w="108" w:type="dxa"/>
          </w:tblCellMar>
        </w:tblPrEx>
        <w:trPr>
          <w:gridAfter w:val="1"/>
          <w:wAfter w:w="357" w:type="dxa"/>
          <w:trHeight w:val="20" w:hRule="atLeast"/>
        </w:trPr>
        <w:tc>
          <w:tcPr>
            <w:tcW w:w="2141" w:type="dxa"/>
            <w:vMerge w:val="continue"/>
            <w:tcBorders>
              <w:left w:val="single" w:color="000000" w:sz="4" w:space="0"/>
              <w:bottom w:val="single" w:color="auto" w:sz="4" w:space="0"/>
            </w:tcBorders>
          </w:tcPr>
          <w:p w14:paraId="733981D4">
            <w:pPr>
              <w:rPr>
                <w:lang w:val="kk-KZ" w:eastAsia="zh-CN"/>
              </w:rPr>
            </w:pPr>
          </w:p>
        </w:tc>
        <w:tc>
          <w:tcPr>
            <w:tcW w:w="2356" w:type="dxa"/>
            <w:tcBorders>
              <w:top w:val="single" w:color="000000" w:sz="4" w:space="0"/>
              <w:left w:val="single" w:color="000000" w:sz="4" w:space="0"/>
              <w:bottom w:val="single" w:color="auto" w:sz="4" w:space="0"/>
              <w:right w:val="single" w:color="000000" w:sz="4" w:space="0"/>
            </w:tcBorders>
            <w:shd w:val="clear" w:color="auto" w:fill="FFFFFF"/>
          </w:tcPr>
          <w:p w14:paraId="003698C8">
            <w:pPr>
              <w:rPr>
                <w:color w:val="0D0D0D"/>
                <w:lang w:val="kk-KZ"/>
              </w:rPr>
            </w:pPr>
            <w:r>
              <w:rPr>
                <w:color w:val="0D0D0D"/>
                <w:sz w:val="22"/>
                <w:szCs w:val="22"/>
                <w:lang w:val="kk-KZ"/>
              </w:rPr>
              <w:t>Балаларды қабылдау</w:t>
            </w:r>
          </w:p>
          <w:p w14:paraId="498FE063">
            <w:pPr>
              <w:rPr>
                <w:color w:val="0D0D0D"/>
                <w:lang w:val="kk-KZ"/>
              </w:rPr>
            </w:pPr>
            <w:r>
              <w:rPr>
                <w:color w:val="0D0D0D"/>
                <w:sz w:val="22"/>
                <w:szCs w:val="22"/>
                <w:lang w:val="kk-KZ"/>
              </w:rPr>
              <w:t>Демалыс күндерін қалай өткізгендерін сұрау</w:t>
            </w:r>
          </w:p>
          <w:p w14:paraId="2FA0047E">
            <w:pPr>
              <w:rPr>
                <w:color w:val="0D0D0D"/>
                <w:lang w:val="kk-KZ"/>
              </w:rPr>
            </w:pPr>
            <w:r>
              <w:rPr>
                <w:color w:val="0D0D0D"/>
                <w:sz w:val="22"/>
                <w:szCs w:val="22"/>
                <w:lang w:val="kk-KZ"/>
              </w:rPr>
              <w:t>Тазалық шараларын жүргізу.</w:t>
            </w:r>
          </w:p>
          <w:p w14:paraId="28D9256D">
            <w:pPr>
              <w:rPr>
                <w:color w:val="0D0D0D"/>
                <w:lang w:val="kk-KZ"/>
              </w:rPr>
            </w:pPr>
          </w:p>
        </w:tc>
        <w:tc>
          <w:tcPr>
            <w:tcW w:w="2633" w:type="dxa"/>
            <w:gridSpan w:val="2"/>
            <w:tcBorders>
              <w:top w:val="single" w:color="000000" w:sz="4" w:space="0"/>
              <w:left w:val="single" w:color="000000" w:sz="4" w:space="0"/>
              <w:bottom w:val="single" w:color="auto" w:sz="4" w:space="0"/>
              <w:right w:val="single" w:color="000000" w:sz="4" w:space="0"/>
            </w:tcBorders>
            <w:shd w:val="clear" w:color="auto" w:fill="FFFFFF"/>
          </w:tcPr>
          <w:p w14:paraId="2D7D7D4C">
            <w:pPr>
              <w:rPr>
                <w:color w:val="0D0D0D"/>
                <w:lang w:val="kk-KZ"/>
              </w:rPr>
            </w:pPr>
            <w:r>
              <w:rPr>
                <w:color w:val="0D0D0D"/>
                <w:sz w:val="22"/>
                <w:szCs w:val="22"/>
                <w:lang w:val="kk-KZ"/>
              </w:rPr>
              <w:t xml:space="preserve">Балаларды қабылдау, дене көңіл -күйлеріне назар аударып, жағымды жағдай орнату қызуын өлшеп,  </w:t>
            </w:r>
          </w:p>
        </w:tc>
        <w:tc>
          <w:tcPr>
            <w:tcW w:w="2458" w:type="dxa"/>
            <w:tcBorders>
              <w:top w:val="single" w:color="000000" w:sz="4" w:space="0"/>
              <w:left w:val="single" w:color="000000" w:sz="4" w:space="0"/>
              <w:bottom w:val="single" w:color="auto" w:sz="4" w:space="0"/>
              <w:right w:val="single" w:color="000000" w:sz="4" w:space="0"/>
            </w:tcBorders>
            <w:shd w:val="clear" w:color="auto" w:fill="FFFFFF"/>
          </w:tcPr>
          <w:p w14:paraId="423C9703">
            <w:pPr>
              <w:rPr>
                <w:color w:val="0D0D0D"/>
                <w:lang w:val="kk-KZ"/>
              </w:rPr>
            </w:pPr>
            <w:r>
              <w:rPr>
                <w:color w:val="0D0D0D"/>
                <w:sz w:val="22"/>
                <w:szCs w:val="22"/>
                <w:lang w:val="kk-KZ"/>
              </w:rPr>
              <w:t>Баладан қандай көңіл күймен келгенін сұрап, сәлемдесуді пысықтау</w:t>
            </w:r>
          </w:p>
        </w:tc>
        <w:tc>
          <w:tcPr>
            <w:tcW w:w="2382" w:type="dxa"/>
            <w:gridSpan w:val="2"/>
            <w:tcBorders>
              <w:top w:val="single" w:color="000000" w:sz="4" w:space="0"/>
              <w:left w:val="single" w:color="000000" w:sz="4" w:space="0"/>
              <w:bottom w:val="single" w:color="auto" w:sz="4" w:space="0"/>
              <w:right w:val="single" w:color="000000" w:sz="4" w:space="0"/>
            </w:tcBorders>
            <w:shd w:val="clear" w:color="auto" w:fill="FFFFFF"/>
          </w:tcPr>
          <w:p w14:paraId="297A3618">
            <w:pPr>
              <w:rPr>
                <w:color w:val="0D0D0D"/>
                <w:lang w:val="kk-KZ"/>
              </w:rPr>
            </w:pPr>
            <w:r>
              <w:rPr>
                <w:color w:val="0D0D0D"/>
                <w:sz w:val="22"/>
                <w:szCs w:val="22"/>
                <w:lang w:val="kk-KZ"/>
              </w:rPr>
              <w:t>Еңбек тапсырмасы:Гүлдердің шаңын сүрту</w:t>
            </w:r>
          </w:p>
          <w:p w14:paraId="5079EEB1">
            <w:pPr>
              <w:rPr>
                <w:color w:val="0D0D0D"/>
                <w:lang w:val="kk-KZ"/>
              </w:rPr>
            </w:pPr>
            <w:r>
              <w:rPr>
                <w:color w:val="0D0D0D"/>
                <w:sz w:val="22"/>
                <w:szCs w:val="22"/>
                <w:lang w:val="kk-KZ"/>
              </w:rPr>
              <w:t xml:space="preserve">«Мен өскенде кім боламын?» деген сұраққа жауап алу. </w:t>
            </w:r>
          </w:p>
          <w:p w14:paraId="70C6CA13">
            <w:pPr>
              <w:rPr>
                <w:color w:val="0D0D0D"/>
                <w:lang w:val="kk-KZ"/>
              </w:rPr>
            </w:pPr>
            <w:r>
              <w:rPr>
                <w:color w:val="0D0D0D"/>
                <w:sz w:val="22"/>
                <w:szCs w:val="22"/>
                <w:lang w:val="kk-KZ"/>
              </w:rPr>
              <w:t>Д/о:Бұл құрал қай мамандық иесінікі?</w:t>
            </w:r>
          </w:p>
        </w:tc>
        <w:tc>
          <w:tcPr>
            <w:tcW w:w="2376" w:type="dxa"/>
            <w:gridSpan w:val="2"/>
            <w:tcBorders>
              <w:top w:val="single" w:color="000000" w:sz="4" w:space="0"/>
              <w:left w:val="single" w:color="000000" w:sz="4" w:space="0"/>
              <w:bottom w:val="single" w:color="auto" w:sz="4" w:space="0"/>
              <w:right w:val="single" w:color="000000" w:sz="4" w:space="0"/>
            </w:tcBorders>
            <w:shd w:val="clear" w:color="auto" w:fill="FFFFFF"/>
          </w:tcPr>
          <w:p w14:paraId="15432993">
            <w:pPr>
              <w:rPr>
                <w:color w:val="0D0D0D"/>
                <w:lang w:val="kk-KZ"/>
              </w:rPr>
            </w:pPr>
            <w:r>
              <w:rPr>
                <w:color w:val="0D0D0D"/>
                <w:sz w:val="22"/>
                <w:szCs w:val="22"/>
                <w:lang w:val="kk-KZ"/>
              </w:rPr>
              <w:t>Сүйікті ойыны  туралы баланың жеке пікірін білу(сөйлеуді дамыту).</w:t>
            </w:r>
          </w:p>
        </w:tc>
      </w:tr>
      <w:tr w14:paraId="1ABE6951">
        <w:tblPrEx>
          <w:tblCellMar>
            <w:top w:w="0" w:type="dxa"/>
            <w:left w:w="108" w:type="dxa"/>
            <w:bottom w:w="0" w:type="dxa"/>
            <w:right w:w="108" w:type="dxa"/>
          </w:tblCellMar>
        </w:tblPrEx>
        <w:trPr>
          <w:gridAfter w:val="1"/>
          <w:wAfter w:w="357" w:type="dxa"/>
          <w:trHeight w:val="20" w:hRule="atLeast"/>
        </w:trPr>
        <w:tc>
          <w:tcPr>
            <w:tcW w:w="2141" w:type="dxa"/>
            <w:tcBorders>
              <w:top w:val="single" w:color="auto" w:sz="4" w:space="0"/>
              <w:left w:val="single" w:color="000000" w:sz="4" w:space="0"/>
            </w:tcBorders>
          </w:tcPr>
          <w:p w14:paraId="7E0BF986">
            <w:pPr>
              <w:rPr>
                <w:lang w:val="kk-KZ" w:eastAsia="zh-CN"/>
              </w:rPr>
            </w:pPr>
            <w:r>
              <w:rPr>
                <w:sz w:val="22"/>
                <w:szCs w:val="22"/>
                <w:lang w:val="kk-KZ" w:eastAsia="zh-CN"/>
              </w:rPr>
              <w:t>Ата-аналармен немесе баланың басқа заңды өкілдерімен,кеңес,әңгімелесу</w:t>
            </w:r>
          </w:p>
        </w:tc>
        <w:tc>
          <w:tcPr>
            <w:tcW w:w="2356" w:type="dxa"/>
            <w:tcBorders>
              <w:top w:val="single" w:color="auto" w:sz="4" w:space="0"/>
              <w:left w:val="single" w:color="auto" w:sz="4" w:space="0"/>
              <w:bottom w:val="nil"/>
              <w:right w:val="single" w:color="auto" w:sz="4" w:space="0"/>
            </w:tcBorders>
          </w:tcPr>
          <w:p w14:paraId="2C709593">
            <w:pPr>
              <w:rPr>
                <w:color w:val="000000"/>
                <w:lang w:val="kk-KZ"/>
              </w:rPr>
            </w:pPr>
            <w:r>
              <w:rPr>
                <w:color w:val="000000"/>
                <w:sz w:val="22"/>
                <w:szCs w:val="22"/>
                <w:lang w:val="kk-KZ"/>
              </w:rPr>
              <w:t>Ата-аналармен әңгіме:</w:t>
            </w:r>
          </w:p>
          <w:p w14:paraId="7626E0AC">
            <w:pPr>
              <w:rPr>
                <w:color w:val="000000"/>
                <w:lang w:val="kk-KZ"/>
              </w:rPr>
            </w:pPr>
            <w:r>
              <w:rPr>
                <w:color w:val="000000"/>
                <w:sz w:val="22"/>
                <w:szCs w:val="22"/>
                <w:lang w:val="kk-KZ"/>
              </w:rPr>
              <w:t>Балалардың тазалығы жөнінде кеңес беру</w:t>
            </w:r>
          </w:p>
          <w:p w14:paraId="4C861022">
            <w:pPr>
              <w:rPr>
                <w:color w:val="0D0D0D"/>
                <w:lang w:val="kk-KZ"/>
              </w:rPr>
            </w:pPr>
          </w:p>
        </w:tc>
        <w:tc>
          <w:tcPr>
            <w:tcW w:w="2633" w:type="dxa"/>
            <w:gridSpan w:val="2"/>
            <w:tcBorders>
              <w:top w:val="single" w:color="auto" w:sz="4" w:space="0"/>
              <w:left w:val="single" w:color="auto" w:sz="4" w:space="0"/>
              <w:bottom w:val="nil"/>
              <w:right w:val="single" w:color="auto" w:sz="4" w:space="0"/>
            </w:tcBorders>
          </w:tcPr>
          <w:p w14:paraId="4E25C6B0">
            <w:pPr>
              <w:rPr>
                <w:color w:val="000000"/>
                <w:lang w:val="kk-KZ"/>
              </w:rPr>
            </w:pPr>
            <w:r>
              <w:rPr>
                <w:color w:val="000000"/>
                <w:sz w:val="22"/>
                <w:szCs w:val="22"/>
                <w:lang w:val="kk-KZ"/>
              </w:rPr>
              <w:t>Ата-аналармен әңгіме:</w:t>
            </w:r>
            <w:r>
              <w:rPr>
                <w:rFonts w:eastAsia="Calibri"/>
                <w:sz w:val="22"/>
                <w:szCs w:val="22"/>
                <w:lang w:val="kk-KZ"/>
              </w:rPr>
              <w:t>Ата- аналарға балаларын ертеңгілік жаттығуға үлгертіп алып келулерін ескерту.</w:t>
            </w:r>
          </w:p>
          <w:p w14:paraId="1A441BB7">
            <w:pPr>
              <w:rPr>
                <w:color w:val="0D0D0D"/>
                <w:lang w:val="kk-KZ"/>
              </w:rPr>
            </w:pPr>
          </w:p>
        </w:tc>
        <w:tc>
          <w:tcPr>
            <w:tcW w:w="2458" w:type="dxa"/>
            <w:tcBorders>
              <w:top w:val="single" w:color="auto" w:sz="4" w:space="0"/>
              <w:left w:val="single" w:color="auto" w:sz="4" w:space="0"/>
              <w:bottom w:val="nil"/>
              <w:right w:val="single" w:color="auto" w:sz="4" w:space="0"/>
            </w:tcBorders>
          </w:tcPr>
          <w:p w14:paraId="41E803C9">
            <w:pPr>
              <w:rPr>
                <w:color w:val="000000"/>
                <w:lang w:val="kk-KZ"/>
              </w:rPr>
            </w:pPr>
            <w:r>
              <w:rPr>
                <w:color w:val="000000"/>
                <w:sz w:val="22"/>
                <w:szCs w:val="22"/>
                <w:lang w:val="kk-KZ"/>
              </w:rPr>
              <w:t>Ата-аналармен әңгіме:</w:t>
            </w:r>
          </w:p>
          <w:p w14:paraId="7CE61AB8">
            <w:pPr>
              <w:rPr>
                <w:color w:val="0D0D0D"/>
                <w:lang w:val="kk-KZ"/>
              </w:rPr>
            </w:pPr>
            <w:r>
              <w:rPr>
                <w:sz w:val="22"/>
                <w:szCs w:val="22"/>
                <w:lang w:val="kk-KZ"/>
              </w:rPr>
              <w:t>Балалардың жетістік пен дәрежесі үшін емес, сол қалпында сөзсіз қабылдап жақсы көретініңізді сездіріңіз.</w:t>
            </w:r>
          </w:p>
        </w:tc>
        <w:tc>
          <w:tcPr>
            <w:tcW w:w="2382" w:type="dxa"/>
            <w:gridSpan w:val="2"/>
            <w:tcBorders>
              <w:top w:val="single" w:color="auto" w:sz="4" w:space="0"/>
              <w:left w:val="single" w:color="auto" w:sz="4" w:space="0"/>
              <w:bottom w:val="nil"/>
              <w:right w:val="single" w:color="auto" w:sz="4" w:space="0"/>
            </w:tcBorders>
          </w:tcPr>
          <w:p w14:paraId="229C09D8">
            <w:pPr>
              <w:rPr>
                <w:color w:val="000000"/>
                <w:lang w:val="kk-KZ"/>
              </w:rPr>
            </w:pPr>
            <w:r>
              <w:rPr>
                <w:color w:val="000000"/>
                <w:sz w:val="22"/>
                <w:szCs w:val="22"/>
                <w:lang w:val="kk-KZ"/>
              </w:rPr>
              <w:t>Ата-аналармен әңгіме:</w:t>
            </w:r>
          </w:p>
          <w:p w14:paraId="573266D4">
            <w:pPr>
              <w:rPr>
                <w:color w:val="0D0D0D"/>
                <w:lang w:val="kk-KZ"/>
              </w:rPr>
            </w:pPr>
            <w:r>
              <w:rPr>
                <w:sz w:val="22"/>
                <w:szCs w:val="22"/>
                <w:lang w:val="kk-KZ"/>
              </w:rPr>
              <w:t>Ата-аналарға балаларды тамақтарын тауысып жеуге үйретулерін ескерту.</w:t>
            </w:r>
          </w:p>
        </w:tc>
        <w:tc>
          <w:tcPr>
            <w:tcW w:w="2376" w:type="dxa"/>
            <w:gridSpan w:val="2"/>
            <w:tcBorders>
              <w:top w:val="single" w:color="auto" w:sz="4" w:space="0"/>
              <w:left w:val="single" w:color="auto" w:sz="4" w:space="0"/>
              <w:bottom w:val="nil"/>
              <w:right w:val="single" w:color="auto" w:sz="4" w:space="0"/>
            </w:tcBorders>
          </w:tcPr>
          <w:p w14:paraId="439FB82B">
            <w:pPr>
              <w:rPr>
                <w:rFonts w:eastAsia="Calibri"/>
              </w:rPr>
            </w:pPr>
            <w:r>
              <w:rPr>
                <w:rFonts w:eastAsia="Calibri"/>
                <w:sz w:val="22"/>
                <w:szCs w:val="22"/>
              </w:rPr>
              <w:t>Ата –аналармен әңгіме:  «Дұрыс тамақтануға баулу»</w:t>
            </w:r>
          </w:p>
          <w:p w14:paraId="61692BB3">
            <w:pPr>
              <w:rPr>
                <w:color w:val="0D0D0D"/>
                <w:lang w:val="kk-KZ"/>
              </w:rPr>
            </w:pPr>
          </w:p>
        </w:tc>
      </w:tr>
      <w:tr w14:paraId="21B4526B">
        <w:tblPrEx>
          <w:tblCellMar>
            <w:top w:w="0" w:type="dxa"/>
            <w:left w:w="108" w:type="dxa"/>
            <w:bottom w:w="0" w:type="dxa"/>
            <w:right w:w="108" w:type="dxa"/>
          </w:tblCellMar>
        </w:tblPrEx>
        <w:trPr>
          <w:gridAfter w:val="1"/>
          <w:wAfter w:w="357" w:type="dxa"/>
          <w:trHeight w:val="20" w:hRule="atLeast"/>
        </w:trPr>
        <w:tc>
          <w:tcPr>
            <w:tcW w:w="2141" w:type="dxa"/>
            <w:tcBorders>
              <w:top w:val="single" w:color="auto" w:sz="4" w:space="0"/>
              <w:left w:val="single" w:color="000000" w:sz="4" w:space="0"/>
              <w:bottom w:val="single" w:color="auto" w:sz="4" w:space="0"/>
            </w:tcBorders>
          </w:tcPr>
          <w:p w14:paraId="15DB0280">
            <w:pPr>
              <w:rPr>
                <w:lang w:val="kk-KZ" w:eastAsia="zh-CN"/>
              </w:rPr>
            </w:pPr>
            <w:r>
              <w:rPr>
                <w:sz w:val="22"/>
                <w:szCs w:val="22"/>
                <w:lang w:val="kk-KZ" w:eastAsia="zh-CN"/>
              </w:rPr>
              <w:t>Балалардың дербес әрекеті (аз қимылды,үстел үсті ойындары,бейнелеу іс әрекеті,кітаптарды қарау және басқалары)</w:t>
            </w:r>
          </w:p>
          <w:p w14:paraId="0DFB9336">
            <w:pPr>
              <w:rPr>
                <w:lang w:val="kk-KZ" w:eastAsia="zh-CN"/>
              </w:rPr>
            </w:pPr>
          </w:p>
          <w:p w14:paraId="074B46A1">
            <w:pPr>
              <w:rPr>
                <w:lang w:val="kk-KZ" w:eastAsia="zh-CN"/>
              </w:rPr>
            </w:pPr>
          </w:p>
          <w:p w14:paraId="6DE130F4">
            <w:pPr>
              <w:rPr>
                <w:lang w:val="kk-KZ" w:eastAsia="zh-CN"/>
              </w:rPr>
            </w:pPr>
          </w:p>
        </w:tc>
        <w:tc>
          <w:tcPr>
            <w:tcW w:w="2356" w:type="dxa"/>
            <w:tcBorders>
              <w:top w:val="single" w:color="auto" w:sz="4" w:space="0"/>
              <w:left w:val="single" w:color="auto" w:sz="4" w:space="0"/>
              <w:bottom w:val="single" w:color="auto" w:sz="4" w:space="0"/>
              <w:right w:val="single" w:color="auto" w:sz="4" w:space="0"/>
            </w:tcBorders>
          </w:tcPr>
          <w:p w14:paraId="731FEFC2">
            <w:pPr>
              <w:rPr>
                <w:color w:val="000000"/>
                <w:lang w:val="kk-KZ"/>
              </w:rPr>
            </w:pPr>
            <w:r>
              <w:rPr>
                <w:color w:val="000000"/>
                <w:sz w:val="22"/>
                <w:szCs w:val="22"/>
                <w:lang w:val="kk-KZ"/>
              </w:rPr>
              <w:t>Үстел үсті, саусақ және т.б. ойындар.</w:t>
            </w:r>
          </w:p>
          <w:p w14:paraId="2B3DCDB4">
            <w:pPr>
              <w:rPr>
                <w:color w:val="0D0D0D"/>
                <w:highlight w:val="yellow"/>
                <w:lang w:val="kk-KZ"/>
              </w:rPr>
            </w:pPr>
            <w:r>
              <w:rPr>
                <w:color w:val="000000"/>
                <w:sz w:val="22"/>
                <w:szCs w:val="22"/>
                <w:lang w:val="kk-KZ"/>
              </w:rPr>
              <w:t xml:space="preserve"> «Суреттерді орналастыр» </w:t>
            </w:r>
            <w:r>
              <w:rPr>
                <w:color w:val="000000"/>
                <w:sz w:val="22"/>
                <w:szCs w:val="22"/>
                <w:lang w:val="kk-KZ"/>
              </w:rPr>
              <w:br w:type="textWrapping"/>
            </w:r>
            <w:r>
              <w:rPr>
                <w:color w:val="000000"/>
                <w:sz w:val="22"/>
                <w:szCs w:val="22"/>
                <w:lang w:val="kk-KZ"/>
              </w:rPr>
              <w:t>Ойынның мақсаты: заттарды топтастыруға жаттықтыру, өз бетінше тапсырманы орындауға дағдыландыру, ойлау қабілетін дамыту. </w:t>
            </w:r>
          </w:p>
        </w:tc>
        <w:tc>
          <w:tcPr>
            <w:tcW w:w="2633" w:type="dxa"/>
            <w:gridSpan w:val="2"/>
            <w:tcBorders>
              <w:top w:val="single" w:color="auto" w:sz="4" w:space="0"/>
              <w:left w:val="single" w:color="auto" w:sz="4" w:space="0"/>
              <w:bottom w:val="single" w:color="auto" w:sz="4" w:space="0"/>
              <w:right w:val="single" w:color="auto" w:sz="4" w:space="0"/>
            </w:tcBorders>
          </w:tcPr>
          <w:p w14:paraId="7D093F57">
            <w:pPr>
              <w:rPr>
                <w:color w:val="000000"/>
                <w:lang w:val="kk-KZ"/>
              </w:rPr>
            </w:pPr>
            <w:r>
              <w:rPr>
                <w:color w:val="000000"/>
                <w:sz w:val="22"/>
                <w:szCs w:val="22"/>
                <w:lang w:val="kk-KZ"/>
              </w:rPr>
              <w:t xml:space="preserve">  Құрылыс ойындары:</w:t>
            </w:r>
          </w:p>
          <w:p w14:paraId="66CFDB59">
            <w:pPr>
              <w:rPr>
                <w:color w:val="000000"/>
                <w:lang w:val="kk-KZ"/>
              </w:rPr>
            </w:pPr>
            <w:r>
              <w:rPr>
                <w:color w:val="000000"/>
                <w:sz w:val="22"/>
                <w:szCs w:val="22"/>
                <w:lang w:val="kk-KZ"/>
              </w:rPr>
              <w:t xml:space="preserve">  «Еңбек құралдары»,</w:t>
            </w:r>
          </w:p>
          <w:p w14:paraId="4F1ED127">
            <w:pPr>
              <w:rPr>
                <w:color w:val="000000"/>
                <w:lang w:val="kk-KZ"/>
              </w:rPr>
            </w:pPr>
            <w:r>
              <w:rPr>
                <w:color w:val="000000"/>
                <w:sz w:val="22"/>
                <w:szCs w:val="22"/>
                <w:lang w:val="kk-KZ"/>
              </w:rPr>
              <w:t xml:space="preserve">  «Наубайхана   </w:t>
            </w:r>
          </w:p>
          <w:p w14:paraId="6C4AAD9E">
            <w:pPr>
              <w:rPr>
                <w:lang w:val="kk-KZ"/>
              </w:rPr>
            </w:pPr>
            <w:r>
              <w:rPr>
                <w:color w:val="000000"/>
                <w:sz w:val="22"/>
                <w:szCs w:val="22"/>
                <w:lang w:val="kk-KZ"/>
              </w:rPr>
              <w:t xml:space="preserve">   құрастырамыз».</w:t>
            </w:r>
          </w:p>
        </w:tc>
        <w:tc>
          <w:tcPr>
            <w:tcW w:w="2458" w:type="dxa"/>
            <w:tcBorders>
              <w:top w:val="single" w:color="auto" w:sz="4" w:space="0"/>
              <w:left w:val="single" w:color="auto" w:sz="4" w:space="0"/>
              <w:bottom w:val="single" w:color="auto" w:sz="4" w:space="0"/>
              <w:right w:val="single" w:color="auto" w:sz="4" w:space="0"/>
            </w:tcBorders>
          </w:tcPr>
          <w:p w14:paraId="07F3682F">
            <w:pPr>
              <w:rPr>
                <w:color w:val="000000"/>
                <w:lang w:val="kk-KZ"/>
              </w:rPr>
            </w:pPr>
            <w:r>
              <w:rPr>
                <w:color w:val="000000"/>
                <w:sz w:val="22"/>
                <w:szCs w:val="22"/>
                <w:lang w:val="kk-KZ"/>
              </w:rPr>
              <w:t>Фотосуреттер қарастыру:</w:t>
            </w:r>
          </w:p>
          <w:p w14:paraId="1FF08833">
            <w:pPr>
              <w:rPr>
                <w:color w:val="000000"/>
                <w:lang w:val="kk-KZ"/>
              </w:rPr>
            </w:pPr>
            <w:r>
              <w:rPr>
                <w:color w:val="000000"/>
                <w:sz w:val="22"/>
                <w:szCs w:val="22"/>
                <w:lang w:val="kk-KZ"/>
              </w:rPr>
              <w:t>«Бидай мен қаңбақ»</w:t>
            </w:r>
          </w:p>
          <w:p w14:paraId="69A5DE0C">
            <w:pPr>
              <w:rPr>
                <w:color w:val="000000"/>
                <w:lang w:val="kk-KZ"/>
              </w:rPr>
            </w:pPr>
            <w:r>
              <w:rPr>
                <w:color w:val="000000"/>
                <w:sz w:val="22"/>
                <w:szCs w:val="22"/>
                <w:lang w:val="kk-KZ"/>
              </w:rPr>
              <w:t xml:space="preserve">Фотосуретте бейнеленген ертегі желісі бойыншасурет арқылы орналастыру. </w:t>
            </w:r>
          </w:p>
          <w:p w14:paraId="1B44642E">
            <w:pPr>
              <w:rPr>
                <w:lang w:val="kk-KZ"/>
              </w:rPr>
            </w:pPr>
            <w:r>
              <w:rPr>
                <w:color w:val="000000"/>
                <w:sz w:val="22"/>
                <w:szCs w:val="22"/>
                <w:lang w:val="kk-KZ"/>
              </w:rPr>
              <w:t>«Бидай мен қаңбақ» суреті бойынша, әңгіме құрастырып айтып беруге үйрету.</w:t>
            </w:r>
          </w:p>
        </w:tc>
        <w:tc>
          <w:tcPr>
            <w:tcW w:w="2382" w:type="dxa"/>
            <w:gridSpan w:val="2"/>
            <w:tcBorders>
              <w:top w:val="single" w:color="auto" w:sz="4" w:space="0"/>
              <w:left w:val="single" w:color="auto" w:sz="4" w:space="0"/>
              <w:bottom w:val="single" w:color="auto" w:sz="4" w:space="0"/>
              <w:right w:val="single" w:color="auto" w:sz="4" w:space="0"/>
            </w:tcBorders>
          </w:tcPr>
          <w:p w14:paraId="29C3E8D1">
            <w:pPr>
              <w:rPr>
                <w:lang w:val="kk-KZ"/>
              </w:rPr>
            </w:pPr>
            <w:r>
              <w:rPr>
                <w:color w:val="000000"/>
                <w:sz w:val="22"/>
                <w:szCs w:val="22"/>
                <w:lang w:val="kk-KZ"/>
              </w:rPr>
              <w:t xml:space="preserve"> </w:t>
            </w:r>
            <w:r>
              <w:rPr>
                <w:sz w:val="22"/>
                <w:szCs w:val="22"/>
                <w:lang w:val="kk-KZ"/>
              </w:rPr>
              <w:t>«Біз дәнбіз» диқан жерге дән екті (дән сепкен қимылды көрсетеді)Сіркіреп, жаңбыр жауды (қолдарын шапалақтайды) Жер бетіне көгеріп, бидай шықты (қолдарын жоғары көтереді)Жайлап самал жел есті (қолдарын ырғайды)</w:t>
            </w:r>
          </w:p>
        </w:tc>
        <w:tc>
          <w:tcPr>
            <w:tcW w:w="2376" w:type="dxa"/>
            <w:gridSpan w:val="2"/>
            <w:tcBorders>
              <w:top w:val="single" w:color="auto" w:sz="4" w:space="0"/>
              <w:left w:val="single" w:color="auto" w:sz="4" w:space="0"/>
              <w:bottom w:val="single" w:color="auto" w:sz="4" w:space="0"/>
              <w:right w:val="single" w:color="auto" w:sz="4" w:space="0"/>
            </w:tcBorders>
          </w:tcPr>
          <w:p w14:paraId="5BC764ED">
            <w:pPr>
              <w:rPr>
                <w:color w:val="000000"/>
                <w:lang w:val="kk-KZ"/>
              </w:rPr>
            </w:pPr>
            <w:r>
              <w:rPr>
                <w:color w:val="000000"/>
                <w:sz w:val="22"/>
                <w:szCs w:val="22"/>
                <w:lang w:val="kk-KZ"/>
              </w:rPr>
              <w:t xml:space="preserve">Үстел үсті ойыны – пазл: </w:t>
            </w:r>
          </w:p>
          <w:p w14:paraId="0B77D17C">
            <w:pPr>
              <w:rPr>
                <w:color w:val="000000"/>
                <w:lang w:val="kk-KZ"/>
              </w:rPr>
            </w:pPr>
            <w:r>
              <w:rPr>
                <w:color w:val="000000"/>
                <w:sz w:val="22"/>
                <w:szCs w:val="22"/>
                <w:lang w:val="kk-KZ"/>
              </w:rPr>
              <w:t xml:space="preserve"> «Бидай»</w:t>
            </w:r>
          </w:p>
          <w:p w14:paraId="0EAC3F6B">
            <w:pPr>
              <w:rPr>
                <w:color w:val="000000"/>
              </w:rPr>
            </w:pPr>
            <w:r>
              <w:rPr>
                <w:color w:val="000000"/>
                <w:sz w:val="22"/>
                <w:szCs w:val="22"/>
                <w:lang w:val="kk-KZ"/>
              </w:rPr>
              <w:t>Комбайынмен бидайды,</w:t>
            </w:r>
          </w:p>
          <w:p w14:paraId="01099649">
            <w:pPr>
              <w:rPr>
                <w:color w:val="000000"/>
              </w:rPr>
            </w:pPr>
            <w:r>
              <w:rPr>
                <w:color w:val="000000"/>
                <w:sz w:val="22"/>
                <w:szCs w:val="22"/>
                <w:lang w:val="kk-KZ"/>
              </w:rPr>
              <w:t>Былай, былай жинайды.</w:t>
            </w:r>
          </w:p>
          <w:p w14:paraId="67D71AA6">
            <w:pPr>
              <w:rPr>
                <w:color w:val="000000"/>
              </w:rPr>
            </w:pPr>
            <w:r>
              <w:rPr>
                <w:color w:val="000000"/>
                <w:sz w:val="22"/>
                <w:szCs w:val="22"/>
                <w:lang w:val="kk-KZ"/>
              </w:rPr>
              <w:t>Қаптап ұшқан торғайдан,</w:t>
            </w:r>
          </w:p>
          <w:p w14:paraId="422651FC">
            <w:pPr>
              <w:rPr>
                <w:color w:val="000000"/>
              </w:rPr>
            </w:pPr>
            <w:r>
              <w:rPr>
                <w:color w:val="000000"/>
                <w:sz w:val="22"/>
                <w:szCs w:val="22"/>
                <w:lang w:val="kk-KZ"/>
              </w:rPr>
              <w:t>Оны қалай қорғайды?</w:t>
            </w:r>
          </w:p>
          <w:p w14:paraId="53240344">
            <w:pPr>
              <w:rPr>
                <w:color w:val="000000"/>
              </w:rPr>
            </w:pPr>
            <w:r>
              <w:rPr>
                <w:color w:val="000000"/>
                <w:sz w:val="22"/>
                <w:szCs w:val="22"/>
                <w:lang w:val="kk-KZ"/>
              </w:rPr>
              <w:t>Қаптап ұшқан торғайдан,</w:t>
            </w:r>
          </w:p>
          <w:p w14:paraId="279E35ED">
            <w:pPr>
              <w:rPr>
                <w:color w:val="000000"/>
              </w:rPr>
            </w:pPr>
            <w:r>
              <w:rPr>
                <w:color w:val="000000"/>
                <w:sz w:val="22"/>
                <w:szCs w:val="22"/>
                <w:lang w:val="kk-KZ"/>
              </w:rPr>
              <w:t>Оны былай қорғайды.</w:t>
            </w:r>
          </w:p>
          <w:p w14:paraId="7B877FFD">
            <w:pPr>
              <w:rPr>
                <w:color w:val="000000"/>
              </w:rPr>
            </w:pPr>
            <w:r>
              <w:rPr>
                <w:color w:val="000000"/>
                <w:sz w:val="22"/>
                <w:szCs w:val="22"/>
                <w:lang w:val="kk-KZ"/>
              </w:rPr>
              <w:t>Кіш, кіш, кіш...</w:t>
            </w:r>
          </w:p>
          <w:p w14:paraId="18460446">
            <w:pPr>
              <w:rPr>
                <w:color w:val="000000"/>
              </w:rPr>
            </w:pPr>
            <w:r>
              <w:rPr>
                <w:color w:val="000000"/>
                <w:sz w:val="22"/>
                <w:szCs w:val="22"/>
                <w:lang w:val="kk-KZ"/>
              </w:rPr>
              <w:t>Қорғап қалған бидайды,</w:t>
            </w:r>
          </w:p>
          <w:p w14:paraId="511EB28B">
            <w:pPr>
              <w:rPr>
                <w:lang w:val="kk-KZ"/>
              </w:rPr>
            </w:pPr>
            <w:r>
              <w:rPr>
                <w:color w:val="000000"/>
                <w:sz w:val="22"/>
                <w:szCs w:val="22"/>
                <w:lang w:val="kk-KZ"/>
              </w:rPr>
              <w:t>Қамбаға әкеп жинайды.</w:t>
            </w:r>
          </w:p>
        </w:tc>
      </w:tr>
      <w:tr w14:paraId="2CC16747">
        <w:tblPrEx>
          <w:tblCellMar>
            <w:top w:w="0" w:type="dxa"/>
            <w:left w:w="108" w:type="dxa"/>
            <w:bottom w:w="0" w:type="dxa"/>
            <w:right w:w="108" w:type="dxa"/>
          </w:tblCellMar>
        </w:tblPrEx>
        <w:trPr>
          <w:gridAfter w:val="1"/>
          <w:wAfter w:w="357" w:type="dxa"/>
          <w:trHeight w:val="20" w:hRule="atLeast"/>
        </w:trPr>
        <w:tc>
          <w:tcPr>
            <w:tcW w:w="2141" w:type="dxa"/>
            <w:tcBorders>
              <w:top w:val="single" w:color="auto" w:sz="4" w:space="0"/>
              <w:left w:val="single" w:color="000000" w:sz="4" w:space="0"/>
              <w:bottom w:val="single" w:color="auto" w:sz="4" w:space="0"/>
            </w:tcBorders>
          </w:tcPr>
          <w:p w14:paraId="1DCA9722">
            <w:pPr>
              <w:rPr>
                <w:lang w:val="kk-KZ" w:eastAsia="zh-CN"/>
              </w:rPr>
            </w:pPr>
            <w:r>
              <w:rPr>
                <w:sz w:val="22"/>
                <w:szCs w:val="22"/>
                <w:lang w:val="kk-KZ" w:eastAsia="zh-CN"/>
              </w:rPr>
              <w:t>Таңертеңгі</w:t>
            </w:r>
          </w:p>
          <w:p w14:paraId="0014B90A">
            <w:pPr>
              <w:rPr>
                <w:lang w:val="kk-KZ" w:eastAsia="zh-CN"/>
              </w:rPr>
            </w:pPr>
            <w:r>
              <w:rPr>
                <w:sz w:val="22"/>
                <w:szCs w:val="22"/>
                <w:lang w:val="kk-KZ" w:eastAsia="zh-CN"/>
              </w:rPr>
              <w:t xml:space="preserve">жаттығу. </w:t>
            </w:r>
          </w:p>
        </w:tc>
        <w:tc>
          <w:tcPr>
            <w:tcW w:w="12205" w:type="dxa"/>
            <w:gridSpan w:val="8"/>
            <w:tcBorders>
              <w:top w:val="single" w:color="000000" w:sz="4" w:space="0"/>
              <w:left w:val="single" w:color="000000" w:sz="4" w:space="0"/>
              <w:bottom w:val="single" w:color="auto" w:sz="4" w:space="0"/>
              <w:right w:val="single" w:color="000000" w:sz="4" w:space="0"/>
            </w:tcBorders>
          </w:tcPr>
          <w:p w14:paraId="6E3890C2">
            <w:pPr>
              <w:rPr>
                <w:lang w:val="kk-KZ"/>
              </w:rPr>
            </w:pPr>
            <w:r>
              <w:rPr>
                <w:sz w:val="22"/>
                <w:szCs w:val="22"/>
                <w:lang w:val="kk-KZ" w:eastAsia="zh-CN"/>
              </w:rPr>
              <w:t>Таңғы жаттығу №3 картотека</w:t>
            </w:r>
            <w:r>
              <w:rPr>
                <w:sz w:val="22"/>
                <w:szCs w:val="22"/>
                <w:lang w:val="kk-KZ"/>
              </w:rPr>
              <w:t xml:space="preserve"> </w:t>
            </w:r>
          </w:p>
          <w:p w14:paraId="0B164CA7">
            <w:pPr>
              <w:rPr>
                <w:lang w:val="kk-KZ" w:eastAsia="zh-CN"/>
              </w:rPr>
            </w:pPr>
            <w:r>
              <w:rPr>
                <w:sz w:val="22"/>
                <w:szCs w:val="22"/>
                <w:lang w:val="kk-KZ" w:eastAsia="zh-CN"/>
              </w:rPr>
              <w:t xml:space="preserve">Мақсаты. Балалардың  жалпы даму жаттығуларын жасау арқылы  балаларды шапшаңдыққа, дене бітімін дұрыс қаслыптасуына үйрету </w:t>
            </w:r>
          </w:p>
          <w:p w14:paraId="718764FA">
            <w:pPr>
              <w:rPr>
                <w:lang w:val="kk-KZ" w:eastAsia="zh-CN"/>
              </w:rPr>
            </w:pPr>
            <w:r>
              <w:rPr>
                <w:sz w:val="22"/>
                <w:szCs w:val="22"/>
                <w:lang w:val="kk-KZ" w:eastAsia="zh-CN"/>
              </w:rPr>
              <w:t>Салауатты өмір салтын сақтаймыз,</w:t>
            </w:r>
          </w:p>
          <w:p w14:paraId="7239C181">
            <w:pPr>
              <w:rPr>
                <w:lang w:val="kk-KZ" w:eastAsia="zh-CN"/>
              </w:rPr>
            </w:pPr>
            <w:r>
              <w:rPr>
                <w:sz w:val="22"/>
                <w:szCs w:val="22"/>
                <w:lang w:val="kk-KZ" w:eastAsia="zh-CN"/>
              </w:rPr>
              <w:t xml:space="preserve"> Жаттығудан ешқашан да қашпаймыз</w:t>
            </w:r>
          </w:p>
        </w:tc>
      </w:tr>
      <w:tr w14:paraId="2A9A70A5">
        <w:tblPrEx>
          <w:tblCellMar>
            <w:top w:w="0" w:type="dxa"/>
            <w:left w:w="108" w:type="dxa"/>
            <w:bottom w:w="0" w:type="dxa"/>
            <w:right w:w="108" w:type="dxa"/>
          </w:tblCellMar>
        </w:tblPrEx>
        <w:trPr>
          <w:gridAfter w:val="1"/>
          <w:wAfter w:w="357" w:type="dxa"/>
          <w:trHeight w:val="20" w:hRule="atLeast"/>
        </w:trPr>
        <w:tc>
          <w:tcPr>
            <w:tcW w:w="2141" w:type="dxa"/>
            <w:tcBorders>
              <w:top w:val="single" w:color="auto" w:sz="4" w:space="0"/>
              <w:left w:val="single" w:color="000000" w:sz="4" w:space="0"/>
              <w:bottom w:val="single" w:color="auto" w:sz="4" w:space="0"/>
            </w:tcBorders>
          </w:tcPr>
          <w:p w14:paraId="12A3DA8C">
            <w:pPr>
              <w:rPr>
                <w:lang w:eastAsia="zh-CN"/>
              </w:rPr>
            </w:pPr>
            <w:r>
              <w:rPr>
                <w:sz w:val="22"/>
                <w:szCs w:val="22"/>
                <w:lang w:val="kk-KZ" w:eastAsia="zh-CN"/>
              </w:rPr>
              <w:t>Таңғы ас</w:t>
            </w:r>
          </w:p>
        </w:tc>
        <w:tc>
          <w:tcPr>
            <w:tcW w:w="12205" w:type="dxa"/>
            <w:gridSpan w:val="8"/>
            <w:tcBorders>
              <w:top w:val="single" w:color="auto" w:sz="4" w:space="0"/>
              <w:left w:val="single" w:color="000000" w:sz="4" w:space="0"/>
              <w:bottom w:val="single" w:color="auto" w:sz="4" w:space="0"/>
              <w:right w:val="single" w:color="000000" w:sz="4" w:space="0"/>
            </w:tcBorders>
          </w:tcPr>
          <w:p w14:paraId="3303F8D6">
            <w:pPr>
              <w:rPr>
                <w:lang w:val="kk-KZ" w:eastAsia="zh-CN"/>
              </w:rPr>
            </w:pPr>
            <w:r>
              <w:rPr>
                <w:sz w:val="22"/>
                <w:szCs w:val="22"/>
                <w:lang w:val="kk-KZ" w:eastAsia="zh-CN"/>
              </w:rPr>
              <w:t>Таңғы ас алдында қолдарын сумен сабындап жуу мәдениетін қалыптастыру. (мәдени-гигиеналық дағдылар, өзіне-өзі қызмет ету, кезекшілердің еңбек әрекеті)</w:t>
            </w:r>
          </w:p>
          <w:p w14:paraId="3A6E0AA0">
            <w:pPr>
              <w:rPr>
                <w:lang w:val="kk-KZ" w:eastAsia="zh-CN"/>
              </w:rPr>
            </w:pPr>
            <w:r>
              <w:rPr>
                <w:sz w:val="22"/>
                <w:szCs w:val="22"/>
                <w:lang w:val="kk-KZ" w:eastAsia="zh-CN"/>
              </w:rPr>
              <w:t>Өз орнын тауып отыру. Таза және ұқыпты тамақтануды, қасықты  дұрыс ұстауды, тамақтанған кезінде ауызын жауып отырып, асықпай әбден шайнауды үйрету. Тамақтанып болғаннан кейін алғыс айту, ас қайыру.  (сөйлеуді дамыту)</w:t>
            </w:r>
          </w:p>
        </w:tc>
      </w:tr>
      <w:tr w14:paraId="25CA584E">
        <w:tblPrEx>
          <w:tblCellMar>
            <w:top w:w="0" w:type="dxa"/>
            <w:left w:w="108" w:type="dxa"/>
            <w:bottom w:w="0" w:type="dxa"/>
            <w:right w:w="108" w:type="dxa"/>
          </w:tblCellMar>
        </w:tblPrEx>
        <w:trPr>
          <w:gridAfter w:val="1"/>
          <w:wAfter w:w="357" w:type="dxa"/>
          <w:trHeight w:val="20" w:hRule="atLeast"/>
        </w:trPr>
        <w:tc>
          <w:tcPr>
            <w:tcW w:w="2141" w:type="dxa"/>
            <w:tcBorders>
              <w:top w:val="single" w:color="auto" w:sz="4" w:space="0"/>
              <w:left w:val="single" w:color="000000" w:sz="4" w:space="0"/>
            </w:tcBorders>
          </w:tcPr>
          <w:p w14:paraId="19A95A28">
            <w:pPr>
              <w:rPr>
                <w:lang w:val="kk-KZ" w:eastAsia="zh-CN"/>
              </w:rPr>
            </w:pPr>
            <w:r>
              <w:rPr>
                <w:sz w:val="22"/>
                <w:szCs w:val="22"/>
                <w:lang w:val="kk-KZ" w:eastAsia="zh-CN"/>
              </w:rPr>
              <w:t xml:space="preserve">Ұйымдастырыл іс </w:t>
            </w:r>
            <w:r>
              <w:rPr>
                <w:sz w:val="22"/>
                <w:szCs w:val="22"/>
                <w:lang w:eastAsia="zh-CN"/>
              </w:rPr>
              <w:t>-</w:t>
            </w:r>
            <w:r>
              <w:rPr>
                <w:sz w:val="22"/>
                <w:szCs w:val="22"/>
                <w:lang w:val="kk-KZ" w:eastAsia="zh-CN"/>
              </w:rPr>
              <w:t xml:space="preserve">әрекетке дайындық </w:t>
            </w:r>
          </w:p>
        </w:tc>
        <w:tc>
          <w:tcPr>
            <w:tcW w:w="2356" w:type="dxa"/>
            <w:tcBorders>
              <w:top w:val="single" w:color="auto" w:sz="4" w:space="0"/>
              <w:left w:val="single" w:color="auto" w:sz="4" w:space="0"/>
              <w:right w:val="single" w:color="auto" w:sz="4" w:space="0"/>
            </w:tcBorders>
          </w:tcPr>
          <w:p w14:paraId="10F4789E">
            <w:pPr>
              <w:rPr>
                <w:iCs/>
                <w:lang w:val="kk-KZ"/>
              </w:rPr>
            </w:pPr>
            <w:r>
              <w:rPr>
                <w:iCs/>
                <w:sz w:val="22"/>
                <w:szCs w:val="22"/>
                <w:lang w:val="kk-KZ"/>
              </w:rPr>
              <w:t>Шаттанамын, күлемін,</w:t>
            </w:r>
          </w:p>
          <w:p w14:paraId="0DC3EED6">
            <w:pPr>
              <w:rPr>
                <w:iCs/>
                <w:lang w:val="kk-KZ"/>
              </w:rPr>
            </w:pPr>
            <w:r>
              <w:rPr>
                <w:iCs/>
                <w:sz w:val="22"/>
                <w:szCs w:val="22"/>
                <w:lang w:val="kk-KZ"/>
              </w:rPr>
              <w:t>Бақытты боп жүремін.</w:t>
            </w:r>
          </w:p>
          <w:p w14:paraId="30AE4C61">
            <w:pPr>
              <w:rPr>
                <w:iCs/>
                <w:lang w:val="kk-KZ"/>
              </w:rPr>
            </w:pPr>
            <w:r>
              <w:rPr>
                <w:iCs/>
                <w:sz w:val="22"/>
                <w:szCs w:val="22"/>
                <w:lang w:val="kk-KZ"/>
              </w:rPr>
              <w:t>Қатар тұрар шеңберде</w:t>
            </w:r>
          </w:p>
          <w:p w14:paraId="29B4E767">
            <w:pPr>
              <w:rPr>
                <w:iCs/>
                <w:lang w:val="kk-KZ"/>
              </w:rPr>
            </w:pPr>
            <w:r>
              <w:rPr>
                <w:iCs/>
                <w:sz w:val="22"/>
                <w:szCs w:val="22"/>
                <w:lang w:val="kk-KZ"/>
              </w:rPr>
              <w:t>Досым көбін білемін</w:t>
            </w:r>
          </w:p>
        </w:tc>
        <w:tc>
          <w:tcPr>
            <w:tcW w:w="2627" w:type="dxa"/>
            <w:tcBorders>
              <w:top w:val="single" w:color="auto" w:sz="4" w:space="0"/>
              <w:left w:val="single" w:color="auto" w:sz="4" w:space="0"/>
              <w:right w:val="single" w:color="auto" w:sz="4" w:space="0"/>
            </w:tcBorders>
          </w:tcPr>
          <w:p w14:paraId="1C1E1CCF">
            <w:pPr>
              <w:rPr>
                <w:iCs/>
                <w:color w:val="0D0D0D"/>
                <w:lang w:val="kk-KZ"/>
              </w:rPr>
            </w:pPr>
            <w:r>
              <w:rPr>
                <w:iCs/>
                <w:sz w:val="22"/>
                <w:szCs w:val="22"/>
                <w:lang w:val="kk-KZ"/>
              </w:rPr>
              <w:t xml:space="preserve">Жаңалықтарымен  бөлісу. </w:t>
            </w:r>
          </w:p>
        </w:tc>
        <w:tc>
          <w:tcPr>
            <w:tcW w:w="2491" w:type="dxa"/>
            <w:gridSpan w:val="3"/>
            <w:tcBorders>
              <w:top w:val="single" w:color="auto" w:sz="4" w:space="0"/>
              <w:left w:val="single" w:color="auto" w:sz="4" w:space="0"/>
              <w:right w:val="single" w:color="auto" w:sz="4" w:space="0"/>
            </w:tcBorders>
          </w:tcPr>
          <w:p w14:paraId="4A43E221">
            <w:pPr>
              <w:rPr>
                <w:iCs/>
              </w:rPr>
            </w:pPr>
            <w:r>
              <w:rPr>
                <w:iCs/>
                <w:sz w:val="22"/>
                <w:szCs w:val="22"/>
              </w:rPr>
              <w:t>Ерте тұрып күнде мен</w:t>
            </w:r>
          </w:p>
          <w:p w14:paraId="1DAFC16D">
            <w:pPr>
              <w:rPr>
                <w:iCs/>
                <w:lang w:val="kk-KZ"/>
              </w:rPr>
            </w:pPr>
            <w:r>
              <w:rPr>
                <w:iCs/>
                <w:sz w:val="22"/>
                <w:szCs w:val="22"/>
              </w:rPr>
              <w:t>Тереземді ашамын.</w:t>
            </w:r>
            <w:r>
              <w:rPr>
                <w:iCs/>
                <w:sz w:val="22"/>
                <w:szCs w:val="22"/>
              </w:rPr>
              <w:br w:type="textWrapping"/>
            </w:r>
            <w:r>
              <w:rPr>
                <w:iCs/>
                <w:sz w:val="22"/>
                <w:szCs w:val="22"/>
              </w:rPr>
              <w:t>Сәлем деймін күнге мен</w:t>
            </w:r>
            <w:r>
              <w:rPr>
                <w:iCs/>
                <w:sz w:val="22"/>
                <w:szCs w:val="22"/>
              </w:rPr>
              <w:br w:type="textWrapping"/>
            </w:r>
            <w:r>
              <w:rPr>
                <w:iCs/>
                <w:sz w:val="22"/>
                <w:szCs w:val="22"/>
              </w:rPr>
              <w:t>Шаттық әнге саламын.</w:t>
            </w:r>
          </w:p>
        </w:tc>
        <w:tc>
          <w:tcPr>
            <w:tcW w:w="2675" w:type="dxa"/>
            <w:gridSpan w:val="2"/>
            <w:tcBorders>
              <w:top w:val="single" w:color="auto" w:sz="4" w:space="0"/>
              <w:left w:val="single" w:color="auto" w:sz="4" w:space="0"/>
              <w:right w:val="single" w:color="auto" w:sz="4" w:space="0"/>
            </w:tcBorders>
          </w:tcPr>
          <w:p w14:paraId="7A9C3415">
            <w:pPr>
              <w:rPr>
                <w:iCs/>
                <w:lang w:val="kk-KZ"/>
              </w:rPr>
            </w:pPr>
            <w:r>
              <w:rPr>
                <w:iCs/>
                <w:sz w:val="22"/>
                <w:szCs w:val="22"/>
                <w:lang w:val="kk-KZ"/>
              </w:rPr>
              <w:t>Шаттанамын, күлемін,</w:t>
            </w:r>
          </w:p>
          <w:p w14:paraId="55870064">
            <w:pPr>
              <w:rPr>
                <w:iCs/>
                <w:lang w:val="kk-KZ"/>
              </w:rPr>
            </w:pPr>
            <w:r>
              <w:rPr>
                <w:iCs/>
                <w:sz w:val="22"/>
                <w:szCs w:val="22"/>
                <w:lang w:val="kk-KZ"/>
              </w:rPr>
              <w:t>Бақытты боп жүремін.</w:t>
            </w:r>
          </w:p>
          <w:p w14:paraId="3726D26C">
            <w:pPr>
              <w:rPr>
                <w:iCs/>
                <w:lang w:val="kk-KZ"/>
              </w:rPr>
            </w:pPr>
            <w:r>
              <w:rPr>
                <w:iCs/>
                <w:sz w:val="22"/>
                <w:szCs w:val="22"/>
                <w:lang w:val="kk-KZ"/>
              </w:rPr>
              <w:t>Қатар тұрар шеңберде</w:t>
            </w:r>
          </w:p>
          <w:p w14:paraId="676347C2">
            <w:pPr>
              <w:rPr>
                <w:iCs/>
                <w:lang w:val="kk-KZ"/>
              </w:rPr>
            </w:pPr>
            <w:r>
              <w:rPr>
                <w:iCs/>
                <w:sz w:val="22"/>
                <w:szCs w:val="22"/>
                <w:lang w:val="kk-KZ"/>
              </w:rPr>
              <w:t>Досым көбін білемін</w:t>
            </w:r>
          </w:p>
        </w:tc>
        <w:tc>
          <w:tcPr>
            <w:tcW w:w="2056" w:type="dxa"/>
            <w:tcBorders>
              <w:top w:val="single" w:color="auto" w:sz="4" w:space="0"/>
              <w:left w:val="single" w:color="auto" w:sz="4" w:space="0"/>
              <w:right w:val="single" w:color="auto" w:sz="4" w:space="0"/>
            </w:tcBorders>
          </w:tcPr>
          <w:p w14:paraId="66C4C51A">
            <w:pPr>
              <w:rPr>
                <w:iCs/>
                <w:lang w:val="kk-KZ"/>
              </w:rPr>
            </w:pPr>
            <w:r>
              <w:rPr>
                <w:iCs/>
                <w:sz w:val="22"/>
                <w:szCs w:val="22"/>
                <w:lang w:val="kk-KZ"/>
              </w:rPr>
              <w:t>«Менің сүйікті ойыншығым» тақырыбында әңгімелесу.!</w:t>
            </w:r>
          </w:p>
        </w:tc>
      </w:tr>
      <w:tr w14:paraId="5440BB8F">
        <w:tblPrEx>
          <w:tblCellMar>
            <w:top w:w="0" w:type="dxa"/>
            <w:left w:w="108" w:type="dxa"/>
            <w:bottom w:w="0" w:type="dxa"/>
            <w:right w:w="108" w:type="dxa"/>
          </w:tblCellMar>
        </w:tblPrEx>
        <w:trPr>
          <w:gridAfter w:val="1"/>
          <w:wAfter w:w="357" w:type="dxa"/>
          <w:trHeight w:val="20" w:hRule="atLeast"/>
        </w:trPr>
        <w:tc>
          <w:tcPr>
            <w:tcW w:w="2141" w:type="dxa"/>
            <w:tcBorders>
              <w:top w:val="single" w:color="000000" w:sz="4" w:space="0"/>
              <w:left w:val="single" w:color="000000" w:sz="4" w:space="0"/>
              <w:bottom w:val="single" w:color="000000" w:sz="4" w:space="0"/>
            </w:tcBorders>
          </w:tcPr>
          <w:p w14:paraId="5EAA645A">
            <w:pPr>
              <w:rPr>
                <w:color w:val="000000"/>
                <w:lang w:val="kk-KZ" w:eastAsia="zh-CN"/>
              </w:rPr>
            </w:pPr>
            <w:r>
              <w:rPr>
                <w:color w:val="000000"/>
                <w:sz w:val="22"/>
                <w:szCs w:val="22"/>
                <w:lang w:val="kk-KZ" w:eastAsia="zh-CN"/>
              </w:rPr>
              <w:t xml:space="preserve">Мектепке дейінгі ұйым кестесі бойынша ұйымдастырыл- </w:t>
            </w:r>
          </w:p>
          <w:p w14:paraId="49D8BD7E">
            <w:pPr>
              <w:rPr>
                <w:lang w:val="kk-KZ" w:eastAsia="zh-CN"/>
              </w:rPr>
            </w:pPr>
            <w:r>
              <w:rPr>
                <w:sz w:val="22"/>
                <w:szCs w:val="22"/>
                <w:lang w:eastAsia="zh-CN"/>
              </w:rPr>
              <w:t xml:space="preserve">ған </w:t>
            </w:r>
            <w:r>
              <w:rPr>
                <w:sz w:val="22"/>
                <w:szCs w:val="22"/>
                <w:lang w:val="kk-KZ" w:eastAsia="zh-CN"/>
              </w:rPr>
              <w:t>іс</w:t>
            </w:r>
            <w:r>
              <w:rPr>
                <w:sz w:val="22"/>
                <w:szCs w:val="22"/>
                <w:lang w:eastAsia="zh-CN"/>
              </w:rPr>
              <w:t>-</w:t>
            </w:r>
            <w:r>
              <w:rPr>
                <w:sz w:val="22"/>
                <w:szCs w:val="22"/>
                <w:lang w:val="kk-KZ" w:eastAsia="zh-CN"/>
              </w:rPr>
              <w:t xml:space="preserve">әрекет </w:t>
            </w:r>
          </w:p>
        </w:tc>
        <w:tc>
          <w:tcPr>
            <w:tcW w:w="2356" w:type="dxa"/>
            <w:tcBorders>
              <w:top w:val="single" w:color="000000" w:sz="4" w:space="0"/>
              <w:left w:val="single" w:color="000000" w:sz="4" w:space="0"/>
              <w:bottom w:val="single" w:color="000000" w:sz="4" w:space="0"/>
            </w:tcBorders>
          </w:tcPr>
          <w:p w14:paraId="1AEA5AB9">
            <w:pPr>
              <w:rPr>
                <w:lang w:val="kk-KZ"/>
              </w:rPr>
            </w:pPr>
            <w:r>
              <w:rPr>
                <w:sz w:val="22"/>
                <w:szCs w:val="22"/>
                <w:lang w:val="kk-KZ"/>
              </w:rPr>
              <w:t>1.Дене шынықтыру</w:t>
            </w:r>
          </w:p>
          <w:p w14:paraId="2BA73DC8">
            <w:pPr>
              <w:rPr>
                <w:rFonts w:eastAsia="Calibri"/>
                <w:lang w:val="kk-KZ"/>
              </w:rPr>
            </w:pPr>
            <w:r>
              <w:rPr>
                <w:rFonts w:eastAsia="Calibri"/>
                <w:sz w:val="22"/>
                <w:szCs w:val="22"/>
                <w:lang w:val="kk-KZ"/>
              </w:rPr>
              <w:t xml:space="preserve"> Міндеті: - кедергілерден өту арқылы әртүрлі жылдамдықпен – баяу, жылдам, орташа қарқынмен 1,5–2 минут тоқтамай жүгіру;</w:t>
            </w:r>
          </w:p>
          <w:p w14:paraId="49F9DB93">
            <w:pPr>
              <w:rPr>
                <w:rFonts w:eastAsia="Calibri"/>
                <w:lang w:val="kk-KZ"/>
              </w:rPr>
            </w:pPr>
            <w:r>
              <w:rPr>
                <w:rFonts w:eastAsia="Calibri"/>
                <w:sz w:val="22"/>
                <w:szCs w:val="22"/>
                <w:lang w:val="kk-KZ"/>
              </w:rPr>
              <w:t>Мақсаты:  Оң және сол қолмен алысқа лақтыруға үйрету, қолды айналдырып алдымен төмен түсіріп, сонан соң көтеріп, түзу ұстап артқа жіберіп барып лақтыру шеберліктерін (машықтарын) дамыту</w:t>
            </w:r>
          </w:p>
          <w:p w14:paraId="11697FE8">
            <w:pPr>
              <w:rPr>
                <w:rFonts w:eastAsia="Calibri"/>
                <w:lang w:val="kk-KZ"/>
              </w:rPr>
            </w:pPr>
            <w:r>
              <w:rPr>
                <w:rFonts w:eastAsia="Calibri"/>
                <w:sz w:val="22"/>
                <w:szCs w:val="22"/>
                <w:lang w:val="kk-KZ"/>
              </w:rPr>
              <w:t xml:space="preserve">ҰІӘөтілу барысы:  </w:t>
            </w:r>
          </w:p>
          <w:p w14:paraId="175C912B">
            <w:pPr>
              <w:rPr>
                <w:rFonts w:eastAsia="Calibri"/>
                <w:lang w:val="kk-KZ"/>
              </w:rPr>
            </w:pPr>
            <w:r>
              <w:rPr>
                <w:rFonts w:eastAsia="Calibri"/>
                <w:sz w:val="22"/>
                <w:szCs w:val="22"/>
                <w:lang w:val="kk-KZ"/>
              </w:rPr>
              <w:t>/лентамен, әуенмен/</w:t>
            </w:r>
          </w:p>
          <w:p w14:paraId="5539E6B3">
            <w:pPr>
              <w:rPr>
                <w:rFonts w:eastAsia="Calibri"/>
                <w:lang w:val="kk-KZ"/>
              </w:rPr>
            </w:pPr>
            <w:r>
              <w:rPr>
                <w:rFonts w:eastAsia="Calibri"/>
                <w:sz w:val="22"/>
                <w:szCs w:val="22"/>
                <w:lang w:val="kk-KZ"/>
              </w:rPr>
              <w:t xml:space="preserve">Кіріспе  бөлімі: </w:t>
            </w:r>
          </w:p>
          <w:p w14:paraId="29545731">
            <w:pPr>
              <w:rPr>
                <w:rFonts w:eastAsia="Calibri"/>
                <w:lang w:val="kk-KZ"/>
              </w:rPr>
            </w:pPr>
            <w:r>
              <w:rPr>
                <w:rFonts w:eastAsia="Calibri"/>
                <w:sz w:val="22"/>
                <w:szCs w:val="22"/>
                <w:lang w:val="kk-KZ"/>
              </w:rPr>
              <w:t>Бірінің артынан бірі сапқа тұру. Денені тік ұстау.</w:t>
            </w:r>
          </w:p>
          <w:p w14:paraId="23A1B770">
            <w:pPr>
              <w:rPr>
                <w:rFonts w:eastAsia="Calibri"/>
                <w:lang w:val="kk-KZ"/>
              </w:rPr>
            </w:pPr>
            <w:r>
              <w:rPr>
                <w:rFonts w:eastAsia="Calibri"/>
                <w:sz w:val="22"/>
                <w:szCs w:val="22"/>
                <w:lang w:val="kk-KZ"/>
              </w:rPr>
              <w:t>Шеңбер бойымен қойылған заттар арасымен әр түрлі жағдайда: қолды белге қойып, екі жаққа жіберіп, артқа ұстап жүру.</w:t>
            </w:r>
          </w:p>
          <w:p w14:paraId="0E0705DA">
            <w:pPr>
              <w:rPr>
                <w:rFonts w:eastAsia="Calibri"/>
                <w:lang w:val="kk-KZ"/>
              </w:rPr>
            </w:pPr>
            <w:r>
              <w:rPr>
                <w:rFonts w:eastAsia="Calibri"/>
                <w:sz w:val="22"/>
                <w:szCs w:val="22"/>
                <w:lang w:val="kk-KZ"/>
              </w:rPr>
              <w:t>Шеңбер бойымен денені тік ұстап жұптасып жүгіру.</w:t>
            </w:r>
          </w:p>
          <w:p w14:paraId="3E783E95">
            <w:pPr>
              <w:rPr>
                <w:rFonts w:eastAsia="Calibri"/>
                <w:lang w:val="kk-KZ"/>
              </w:rPr>
            </w:pPr>
            <w:r>
              <w:rPr>
                <w:rFonts w:eastAsia="Calibri"/>
                <w:sz w:val="22"/>
                <w:szCs w:val="22"/>
                <w:lang w:val="kk-KZ"/>
              </w:rPr>
              <w:t>Шеңбер бойымен еркін жүру.</w:t>
            </w:r>
          </w:p>
          <w:p w14:paraId="2605B16C">
            <w:pPr>
              <w:rPr>
                <w:rFonts w:eastAsia="Calibri"/>
                <w:lang w:val="kk-KZ"/>
              </w:rPr>
            </w:pPr>
            <w:r>
              <w:rPr>
                <w:rFonts w:eastAsia="Calibri"/>
                <w:sz w:val="22"/>
                <w:szCs w:val="22"/>
                <w:lang w:val="kk-KZ"/>
              </w:rPr>
              <w:t>1 сапқа тұру.</w:t>
            </w:r>
          </w:p>
          <w:p w14:paraId="4374472A">
            <w:pPr>
              <w:rPr>
                <w:rFonts w:eastAsia="Calibri"/>
                <w:lang w:val="kk-KZ"/>
              </w:rPr>
            </w:pPr>
            <w:r>
              <w:rPr>
                <w:rFonts w:eastAsia="Calibri"/>
                <w:sz w:val="22"/>
                <w:szCs w:val="22"/>
                <w:lang w:val="kk-KZ"/>
              </w:rPr>
              <w:t>1 саптан 4 звеноға тұру. / сапқа тұрарда себеттен екі лентадан  алу/</w:t>
            </w:r>
          </w:p>
          <w:p w14:paraId="5EDAE24F">
            <w:pPr>
              <w:rPr>
                <w:rFonts w:eastAsia="Calibri"/>
                <w:lang w:val="kk-KZ"/>
              </w:rPr>
            </w:pPr>
            <w:r>
              <w:rPr>
                <w:rFonts w:eastAsia="Calibri"/>
                <w:sz w:val="22"/>
                <w:szCs w:val="22"/>
                <w:lang w:val="kk-KZ"/>
              </w:rPr>
              <w:t>Қолдарын созып, арақашықтықты сақтау.</w:t>
            </w:r>
          </w:p>
          <w:p w14:paraId="0E28D88E">
            <w:pPr>
              <w:rPr>
                <w:rFonts w:eastAsia="Calibri"/>
                <w:lang w:val="kk-KZ"/>
              </w:rPr>
            </w:pPr>
            <w:r>
              <w:rPr>
                <w:rFonts w:eastAsia="Calibri"/>
                <w:sz w:val="22"/>
                <w:szCs w:val="22"/>
                <w:lang w:val="kk-KZ"/>
              </w:rPr>
              <w:t xml:space="preserve">Негізгі бөлім: </w:t>
            </w:r>
          </w:p>
          <w:p w14:paraId="5008699F">
            <w:pPr>
              <w:rPr>
                <w:rFonts w:eastAsia="Calibri"/>
                <w:lang w:val="kk-KZ"/>
              </w:rPr>
            </w:pPr>
            <w:r>
              <w:rPr>
                <w:rFonts w:eastAsia="Calibri"/>
                <w:sz w:val="22"/>
                <w:szCs w:val="22"/>
                <w:lang w:val="kk-KZ"/>
              </w:rPr>
              <w:t>Жалпы даму жаттығулары. Лентамаен</w:t>
            </w:r>
          </w:p>
          <w:p w14:paraId="6DC8CEC7">
            <w:pPr>
              <w:rPr>
                <w:rFonts w:eastAsia="Calibri"/>
                <w:lang w:val="kk-KZ"/>
              </w:rPr>
            </w:pPr>
            <w:r>
              <w:rPr>
                <w:rFonts w:eastAsia="Calibri"/>
                <w:sz w:val="22"/>
                <w:szCs w:val="22"/>
                <w:lang w:val="kk-KZ"/>
              </w:rPr>
              <w:t xml:space="preserve">Б.қ.: «Басты айналдыру» </w:t>
            </w:r>
          </w:p>
          <w:p w14:paraId="4BB19636">
            <w:pPr>
              <w:rPr>
                <w:rFonts w:eastAsia="Calibri"/>
                <w:lang w:val="kk-KZ"/>
              </w:rPr>
            </w:pPr>
            <w:r>
              <w:rPr>
                <w:rFonts w:eastAsia="Calibri"/>
                <w:sz w:val="22"/>
                <w:szCs w:val="22"/>
                <w:lang w:val="kk-KZ"/>
              </w:rPr>
              <w:t>1.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  /5-рет қайталау./</w:t>
            </w:r>
          </w:p>
          <w:p w14:paraId="76DC8170">
            <w:pPr>
              <w:rPr>
                <w:rFonts w:eastAsia="Calibri"/>
                <w:lang w:val="kk-KZ"/>
              </w:rPr>
            </w:pPr>
            <w:r>
              <w:rPr>
                <w:rFonts w:eastAsia="Calibri"/>
                <w:sz w:val="22"/>
                <w:szCs w:val="22"/>
                <w:lang w:val="kk-KZ"/>
              </w:rPr>
              <w:t>Б.қ.: «Шеңбер»</w:t>
            </w:r>
          </w:p>
          <w:p w14:paraId="045E8E24">
            <w:pPr>
              <w:rPr>
                <w:rFonts w:eastAsia="Calibri"/>
                <w:lang w:val="kk-KZ"/>
              </w:rPr>
            </w:pPr>
            <w:r>
              <w:rPr>
                <w:rFonts w:eastAsia="Calibri"/>
                <w:sz w:val="22"/>
                <w:szCs w:val="22"/>
                <w:lang w:val="kk-KZ"/>
              </w:rPr>
              <w:t>2.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қайталау./</w:t>
            </w:r>
          </w:p>
          <w:p w14:paraId="3A7FB6A6">
            <w:pPr>
              <w:rPr>
                <w:rFonts w:eastAsia="Calibri"/>
                <w:lang w:val="kk-KZ"/>
              </w:rPr>
            </w:pPr>
            <w:r>
              <w:rPr>
                <w:rFonts w:eastAsia="Calibri"/>
                <w:sz w:val="22"/>
                <w:szCs w:val="22"/>
                <w:lang w:val="kk-KZ"/>
              </w:rPr>
              <w:t>Б.қ.: «Лентаны жасыр»</w:t>
            </w:r>
          </w:p>
          <w:p w14:paraId="508EC14A">
            <w:pPr>
              <w:rPr>
                <w:rFonts w:eastAsia="Calibri"/>
                <w:lang w:val="kk-KZ"/>
              </w:rPr>
            </w:pPr>
            <w:r>
              <w:rPr>
                <w:rFonts w:eastAsia="Calibri"/>
                <w:sz w:val="22"/>
                <w:szCs w:val="22"/>
                <w:lang w:val="kk-KZ"/>
              </w:rPr>
              <w:t xml:space="preserve"> 3. Аяқтары иық жалпақтығында, ленталар жанда, алдыға еңкейіп,  ленталарды артқа созу  «жасырдым» деп айту, шалқайып, қолды алдыға созу «міне-міне» деп айту.  /5 рет қайталау./</w:t>
            </w:r>
          </w:p>
          <w:p w14:paraId="0F9A1C90">
            <w:pPr>
              <w:rPr>
                <w:rFonts w:eastAsia="Calibri"/>
                <w:lang w:val="kk-KZ"/>
              </w:rPr>
            </w:pPr>
            <w:r>
              <w:rPr>
                <w:rFonts w:eastAsia="Calibri"/>
                <w:sz w:val="22"/>
                <w:szCs w:val="22"/>
                <w:lang w:val="kk-KZ"/>
              </w:rPr>
              <w:t>Б.қ.: «Жоғарыда-төменде»</w:t>
            </w:r>
          </w:p>
          <w:p w14:paraId="26466A46">
            <w:pPr>
              <w:rPr>
                <w:rFonts w:eastAsia="Calibri"/>
                <w:lang w:val="kk-KZ"/>
              </w:rPr>
            </w:pPr>
            <w:r>
              <w:rPr>
                <w:rFonts w:eastAsia="Calibri"/>
                <w:sz w:val="22"/>
                <w:szCs w:val="22"/>
                <w:lang w:val="kk-KZ"/>
              </w:rPr>
              <w:t xml:space="preserve">4. Аяқтарын алшық қою, ленталар қолда.  Лентаны жоғары созып «жоғарыда» деп айту, төменде түсіріп «төменде» деп айту. </w:t>
            </w:r>
          </w:p>
          <w:p w14:paraId="7667CE7A">
            <w:pPr>
              <w:rPr>
                <w:rFonts w:eastAsia="Calibri"/>
                <w:lang w:val="kk-KZ"/>
              </w:rPr>
            </w:pPr>
            <w:r>
              <w:rPr>
                <w:rFonts w:eastAsia="Calibri"/>
                <w:sz w:val="22"/>
                <w:szCs w:val="22"/>
                <w:lang w:val="kk-KZ"/>
              </w:rPr>
              <w:t xml:space="preserve"> /6 рет қайталау./</w:t>
            </w:r>
          </w:p>
          <w:p w14:paraId="0769105D">
            <w:pPr>
              <w:rPr>
                <w:rFonts w:eastAsia="Calibri"/>
                <w:lang w:val="kk-KZ"/>
              </w:rPr>
            </w:pPr>
            <w:r>
              <w:rPr>
                <w:rFonts w:eastAsia="Calibri"/>
                <w:sz w:val="22"/>
                <w:szCs w:val="22"/>
                <w:lang w:val="kk-KZ"/>
              </w:rPr>
              <w:t>Б. қ.: «Лентаны ілу»</w:t>
            </w:r>
          </w:p>
          <w:p w14:paraId="64A584F1">
            <w:pPr>
              <w:rPr>
                <w:rFonts w:eastAsia="Calibri"/>
                <w:lang w:val="kk-KZ"/>
              </w:rPr>
            </w:pPr>
            <w:r>
              <w:rPr>
                <w:rFonts w:eastAsia="Calibri"/>
                <w:sz w:val="22"/>
                <w:szCs w:val="22"/>
                <w:lang w:val="kk-KZ"/>
              </w:rPr>
              <w:t xml:space="preserve">5. Аяқтарын алшақ қойып, тізе бүгу. Ленталар төменде. Орнынан тұрып,  лентаны жоғары көтеріп, лентаны ілу қимылын жасау «ілдім»  деп айту. </w:t>
            </w:r>
          </w:p>
          <w:p w14:paraId="3CEA047E">
            <w:pPr>
              <w:rPr>
                <w:rFonts w:eastAsia="Calibri"/>
                <w:lang w:val="kk-KZ"/>
              </w:rPr>
            </w:pPr>
            <w:r>
              <w:rPr>
                <w:rFonts w:eastAsia="Calibri"/>
                <w:sz w:val="22"/>
                <w:szCs w:val="22"/>
                <w:lang w:val="kk-KZ"/>
              </w:rPr>
              <w:t>/6 рет қайталау/</w:t>
            </w:r>
          </w:p>
          <w:p w14:paraId="78BB21AC">
            <w:pPr>
              <w:rPr>
                <w:rFonts w:eastAsia="Calibri"/>
                <w:lang w:val="kk-KZ"/>
              </w:rPr>
            </w:pPr>
            <w:r>
              <w:rPr>
                <w:rFonts w:eastAsia="Calibri"/>
                <w:sz w:val="22"/>
                <w:szCs w:val="22"/>
                <w:lang w:val="kk-KZ"/>
              </w:rPr>
              <w:t>Б.қ.: «Балерина»</w:t>
            </w:r>
          </w:p>
          <w:p w14:paraId="3E07C3C3">
            <w:pPr>
              <w:rPr>
                <w:rFonts w:eastAsia="Calibri"/>
                <w:lang w:val="kk-KZ"/>
              </w:rPr>
            </w:pPr>
            <w:r>
              <w:rPr>
                <w:rFonts w:eastAsia="Calibri"/>
                <w:sz w:val="22"/>
                <w:szCs w:val="22"/>
                <w:lang w:val="kk-KZ"/>
              </w:rPr>
              <w:t xml:space="preserve">6. Аяқтарын біріктіру. Ленталар жанда. 1- оң аяқты  оң жаққа көтеру, сол қолды жоғары көтеру. 2- б.қ. 3- сол аяқты сол жаққа көтеу, оң қолды жоғары көтеру.     </w:t>
            </w:r>
          </w:p>
          <w:p w14:paraId="4AEDE87B">
            <w:pPr>
              <w:rPr>
                <w:rFonts w:eastAsia="Calibri"/>
                <w:lang w:val="kk-KZ"/>
              </w:rPr>
            </w:pPr>
            <w:r>
              <w:rPr>
                <w:rFonts w:eastAsia="Calibri"/>
                <w:sz w:val="22"/>
                <w:szCs w:val="22"/>
                <w:lang w:val="kk-KZ"/>
              </w:rPr>
              <w:t>(6 рет қайталау)</w:t>
            </w:r>
          </w:p>
          <w:p w14:paraId="23FC8BF4">
            <w:pPr>
              <w:rPr>
                <w:rFonts w:eastAsia="Calibri"/>
                <w:lang w:val="kk-KZ"/>
              </w:rPr>
            </w:pPr>
            <w:r>
              <w:rPr>
                <w:rFonts w:eastAsia="Calibri"/>
                <w:sz w:val="22"/>
                <w:szCs w:val="22"/>
                <w:lang w:val="kk-KZ"/>
              </w:rPr>
              <w:t>Б.қ.: «Көңілді ленталар»</w:t>
            </w:r>
          </w:p>
          <w:p w14:paraId="2A91DE3E">
            <w:pPr>
              <w:rPr>
                <w:rFonts w:eastAsia="Calibri"/>
                <w:lang w:val="kk-KZ"/>
              </w:rPr>
            </w:pPr>
            <w:r>
              <w:rPr>
                <w:rFonts w:eastAsia="Calibri"/>
                <w:sz w:val="22"/>
                <w:szCs w:val="22"/>
                <w:lang w:val="kk-KZ"/>
              </w:rPr>
              <w:t xml:space="preserve">7. Аяқтарын алшақ қою, ленталар жанда;  аяқты  көтеріп жүріп секіру. </w:t>
            </w:r>
          </w:p>
          <w:p w14:paraId="3907B8C1">
            <w:pPr>
              <w:rPr>
                <w:rFonts w:eastAsia="Calibri"/>
                <w:lang w:val="kk-KZ"/>
              </w:rPr>
            </w:pPr>
            <w:r>
              <w:rPr>
                <w:rFonts w:eastAsia="Calibri"/>
                <w:sz w:val="22"/>
                <w:szCs w:val="22"/>
                <w:lang w:val="kk-KZ"/>
              </w:rPr>
              <w:t>(10-15 секунд)</w:t>
            </w:r>
          </w:p>
          <w:p w14:paraId="7847A1D8">
            <w:pPr>
              <w:rPr>
                <w:rFonts w:eastAsia="Calibri"/>
                <w:lang w:val="kk-KZ"/>
              </w:rPr>
            </w:pPr>
            <w:r>
              <w:rPr>
                <w:rFonts w:eastAsia="Calibri"/>
                <w:sz w:val="22"/>
                <w:szCs w:val="22"/>
                <w:lang w:val="kk-KZ"/>
              </w:rPr>
              <w:t xml:space="preserve">Қорытынды: </w:t>
            </w:r>
          </w:p>
          <w:p w14:paraId="6F18E496">
            <w:pPr>
              <w:rPr>
                <w:rFonts w:eastAsia="Calibri"/>
                <w:lang w:val="kk-KZ"/>
              </w:rPr>
            </w:pPr>
            <w:r>
              <w:rPr>
                <w:rFonts w:eastAsia="Calibri"/>
                <w:sz w:val="22"/>
                <w:szCs w:val="22"/>
                <w:lang w:val="kk-KZ"/>
              </w:rPr>
              <w:t xml:space="preserve">4 звенодан    бір саппен    шеңбер бойы жүру. /ленталарды себетке салу/    шеңбер бойы жүру.  Маршпен жүру. </w:t>
            </w:r>
          </w:p>
          <w:p w14:paraId="290637EB">
            <w:pPr>
              <w:rPr>
                <w:rFonts w:eastAsia="Calibri"/>
                <w:lang w:val="kk-KZ"/>
              </w:rPr>
            </w:pPr>
            <w:r>
              <w:rPr>
                <w:rFonts w:eastAsia="Calibri"/>
                <w:sz w:val="22"/>
                <w:szCs w:val="22"/>
                <w:lang w:val="kk-KZ"/>
              </w:rPr>
              <w:t xml:space="preserve">Тыныс алу жаттығулары: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w:t>
            </w:r>
          </w:p>
          <w:p w14:paraId="6E9BFBB9">
            <w:pPr>
              <w:rPr>
                <w:rFonts w:eastAsia="Calibri"/>
                <w:lang w:val="kk-KZ"/>
              </w:rPr>
            </w:pPr>
            <w:r>
              <w:rPr>
                <w:rFonts w:eastAsia="Calibri"/>
                <w:sz w:val="22"/>
                <w:szCs w:val="22"/>
                <w:lang w:val="kk-KZ"/>
              </w:rPr>
              <w:t xml:space="preserve"> мұрынмен дем алып, ауыздан демді шығару. </w:t>
            </w:r>
          </w:p>
          <w:p w14:paraId="7114E1BD">
            <w:pPr>
              <w:rPr>
                <w:rFonts w:eastAsia="Calibri"/>
                <w:lang w:val="kk-KZ"/>
              </w:rPr>
            </w:pPr>
            <w:r>
              <w:rPr>
                <w:rFonts w:eastAsia="Calibri"/>
                <w:sz w:val="22"/>
                <w:szCs w:val="22"/>
                <w:lang w:val="kk-KZ"/>
              </w:rPr>
              <w:t>Бастапқы қалыпқа келу.</w:t>
            </w:r>
          </w:p>
          <w:p w14:paraId="4925017A">
            <w:pPr>
              <w:rPr>
                <w:rFonts w:eastAsia="Calibri"/>
                <w:lang w:val="kk-KZ"/>
              </w:rPr>
            </w:pPr>
            <w:r>
              <w:rPr>
                <w:rFonts w:eastAsia="Calibri"/>
                <w:sz w:val="22"/>
                <w:szCs w:val="22"/>
                <w:lang w:val="kk-KZ"/>
              </w:rPr>
              <w:t>Негізгі қимыл қозғалыс жаттығуы</w:t>
            </w:r>
          </w:p>
          <w:p w14:paraId="2BB67BDD">
            <w:pPr>
              <w:rPr>
                <w:rFonts w:eastAsia="Calibri"/>
                <w:lang w:val="kk-KZ"/>
              </w:rPr>
            </w:pPr>
            <w:r>
              <w:rPr>
                <w:rFonts w:eastAsia="Calibri"/>
                <w:sz w:val="22"/>
                <w:szCs w:val="22"/>
                <w:lang w:val="kk-KZ"/>
              </w:rPr>
              <w:t>1.заттар арасымен жүру, жүгіру.</w:t>
            </w:r>
          </w:p>
          <w:p w14:paraId="12BA9F43">
            <w:pPr>
              <w:rPr>
                <w:rFonts w:eastAsia="Calibri"/>
                <w:lang w:val="kk-KZ"/>
              </w:rPr>
            </w:pPr>
            <w:r>
              <w:rPr>
                <w:rFonts w:eastAsia="Calibri"/>
                <w:sz w:val="22"/>
                <w:szCs w:val="22"/>
                <w:lang w:val="kk-KZ"/>
              </w:rPr>
              <w:t>2. Жіңішке арқан бойымен қолды белге қойып түзу жүру</w:t>
            </w:r>
          </w:p>
          <w:p w14:paraId="1C7C75E1">
            <w:pPr>
              <w:rPr>
                <w:rFonts w:eastAsia="Calibri"/>
                <w:lang w:val="kk-KZ"/>
              </w:rPr>
            </w:pPr>
            <w:r>
              <w:rPr>
                <w:rFonts w:eastAsia="Calibri"/>
                <w:sz w:val="22"/>
                <w:szCs w:val="22"/>
                <w:lang w:val="kk-KZ"/>
              </w:rPr>
              <w:t>Қимылды ойын:</w:t>
            </w:r>
          </w:p>
          <w:p w14:paraId="6DC2F67A">
            <w:pPr>
              <w:rPr>
                <w:rFonts w:eastAsia="Calibri"/>
                <w:lang w:val="kk-KZ"/>
              </w:rPr>
            </w:pPr>
            <w:r>
              <w:rPr>
                <w:rFonts w:eastAsia="Calibri"/>
                <w:sz w:val="22"/>
                <w:szCs w:val="22"/>
                <w:lang w:val="kk-KZ"/>
              </w:rPr>
              <w:t xml:space="preserve">Түлкі мен балапандар </w:t>
            </w:r>
          </w:p>
          <w:p w14:paraId="6B7699EF">
            <w:pPr>
              <w:rPr>
                <w:rFonts w:eastAsia="Calibri"/>
                <w:lang w:val="kk-KZ"/>
              </w:rPr>
            </w:pPr>
            <w:r>
              <w:rPr>
                <w:rFonts w:eastAsia="Calibri"/>
                <w:sz w:val="22"/>
                <w:szCs w:val="22"/>
                <w:lang w:val="kk-KZ"/>
              </w:rPr>
              <w:t>Ойын шартымен таныстыру</w:t>
            </w:r>
          </w:p>
          <w:p w14:paraId="3FFC4A27">
            <w:pPr>
              <w:rPr>
                <w:lang w:val="kk-KZ"/>
              </w:rPr>
            </w:pPr>
            <w:r>
              <w:rPr>
                <w:rFonts w:eastAsia="Calibri"/>
                <w:sz w:val="22"/>
                <w:szCs w:val="22"/>
                <w:lang w:val="kk-KZ"/>
              </w:rPr>
              <w:t>Қорытынды.</w:t>
            </w:r>
          </w:p>
          <w:p w14:paraId="4CB59C66">
            <w:pPr>
              <w:rPr>
                <w:lang w:val="kk-KZ"/>
              </w:rPr>
            </w:pPr>
            <w:r>
              <w:rPr>
                <w:sz w:val="22"/>
                <w:szCs w:val="22"/>
                <w:lang w:val="kk-KZ"/>
              </w:rPr>
              <w:t>2.Сөйлеуді дамыту</w:t>
            </w:r>
          </w:p>
          <w:p w14:paraId="6E3DD3E9">
            <w:pPr>
              <w:rPr>
                <w:lang w:val="kk-KZ"/>
              </w:rPr>
            </w:pPr>
            <w:r>
              <w:rPr>
                <w:sz w:val="22"/>
                <w:szCs w:val="22"/>
                <w:lang w:val="kk-KZ"/>
              </w:rPr>
              <w:t>Міндеті: Шығармашылықпен әңгімелеп беруді жетілдіру: ересектердің көмегімен әңгіменің жалғасын және соңын ойдан шығару</w:t>
            </w:r>
          </w:p>
          <w:p w14:paraId="54F79033">
            <w:pPr>
              <w:rPr>
                <w:lang w:val="kk-KZ"/>
              </w:rPr>
            </w:pPr>
            <w:r>
              <w:rPr>
                <w:sz w:val="22"/>
                <w:szCs w:val="22"/>
                <w:lang w:val="kk-KZ"/>
              </w:rPr>
              <w:t xml:space="preserve"> Мақсаты  Дауыссыз дыбыстар. Қатаң, ұяң, үнді дауыссыз дыбыстарды жалпылама түсіндіру;</w:t>
            </w:r>
          </w:p>
          <w:p w14:paraId="3863C66D">
            <w:pPr>
              <w:rPr>
                <w:lang w:val="kk-KZ"/>
              </w:rPr>
            </w:pPr>
            <w:r>
              <w:rPr>
                <w:sz w:val="22"/>
                <w:szCs w:val="22"/>
                <w:lang w:val="kk-KZ"/>
              </w:rPr>
              <w:t>Қ.Мырза Әлидің «Ең тәтті дүние» әңгімесін мәнерлеп оқу</w:t>
            </w:r>
          </w:p>
          <w:p w14:paraId="66C00B87">
            <w:pPr>
              <w:rPr>
                <w:lang w:val="kk-KZ"/>
              </w:rPr>
            </w:pPr>
            <w:r>
              <w:rPr>
                <w:sz w:val="22"/>
                <w:szCs w:val="22"/>
                <w:lang w:val="kk-KZ"/>
              </w:rPr>
              <w:t>«Таңдап ал да, атын айт».</w:t>
            </w:r>
          </w:p>
          <w:p w14:paraId="70872244">
            <w:pPr>
              <w:rPr>
                <w:lang w:val="kk-KZ"/>
              </w:rPr>
            </w:pPr>
            <w:r>
              <w:rPr>
                <w:sz w:val="22"/>
                <w:szCs w:val="22"/>
                <w:lang w:val="kk-KZ"/>
              </w:rPr>
              <w:t>Ойын шарты: Аңдар мен жануарлардың қиынды суреттері ішінен біреуін таңдап алып, атын айтады және оның жүрісін салып береді</w:t>
            </w:r>
          </w:p>
          <w:p w14:paraId="0B3A7DF2">
            <w:pPr>
              <w:rPr>
                <w:lang w:val="kk-KZ"/>
              </w:rPr>
            </w:pPr>
          </w:p>
          <w:p w14:paraId="5DFE6E7A">
            <w:pPr>
              <w:rPr>
                <w:lang w:val="kk-KZ"/>
              </w:rPr>
            </w:pPr>
            <w:r>
              <w:rPr>
                <w:sz w:val="22"/>
                <w:szCs w:val="22"/>
                <w:lang w:val="kk-KZ"/>
              </w:rPr>
              <w:t>3.Сауат  ашу  негіздері:</w:t>
            </w:r>
          </w:p>
          <w:p w14:paraId="04E115B1">
            <w:pPr>
              <w:rPr>
                <w:lang w:val="kk-KZ"/>
              </w:rPr>
            </w:pPr>
            <w:r>
              <w:rPr>
                <w:sz w:val="22"/>
                <w:szCs w:val="22"/>
                <w:lang w:val="kk-KZ"/>
              </w:rPr>
              <w:t>Міндеті: Сөздерді дыбыстық талдау: сөздегі</w:t>
            </w:r>
          </w:p>
          <w:p w14:paraId="4A09D2D5">
            <w:pPr>
              <w:rPr>
                <w:lang w:val="kk-KZ"/>
              </w:rPr>
            </w:pPr>
            <w:r>
              <w:rPr>
                <w:sz w:val="22"/>
                <w:szCs w:val="22"/>
                <w:lang w:val="kk-KZ"/>
              </w:rPr>
              <w:t>дыбыстардың ретін, дауысты және дауыссыз дыбыстарды анықтау.</w:t>
            </w:r>
          </w:p>
          <w:p w14:paraId="75EA23AC">
            <w:pPr>
              <w:rPr>
                <w:lang w:val="kk-KZ"/>
              </w:rPr>
            </w:pPr>
            <w:r>
              <w:rPr>
                <w:sz w:val="22"/>
                <w:szCs w:val="22"/>
                <w:lang w:val="kk-KZ"/>
              </w:rPr>
              <w:t xml:space="preserve">Тақырыбы: Н дыбысы </w:t>
            </w:r>
          </w:p>
          <w:p w14:paraId="326765B6">
            <w:pPr>
              <w:rPr>
                <w:lang w:val="kk-KZ"/>
              </w:rPr>
            </w:pPr>
            <w:r>
              <w:rPr>
                <w:sz w:val="22"/>
                <w:szCs w:val="22"/>
                <w:lang w:val="kk-KZ"/>
              </w:rPr>
              <w:t>ІІ.Ой дамыту.</w:t>
            </w:r>
          </w:p>
          <w:p w14:paraId="43B5C412">
            <w:pPr>
              <w:rPr>
                <w:lang w:val="kk-KZ"/>
              </w:rPr>
            </w:pPr>
            <w:r>
              <w:rPr>
                <w:sz w:val="22"/>
                <w:szCs w:val="22"/>
                <w:lang w:val="kk-KZ"/>
              </w:rPr>
              <w:t>Өткен тақырыпты еске түсіру.</w:t>
            </w:r>
          </w:p>
          <w:p w14:paraId="2F2FAEEC">
            <w:pPr>
              <w:rPr>
                <w:lang w:val="kk-KZ"/>
              </w:rPr>
            </w:pPr>
            <w:r>
              <w:rPr>
                <w:sz w:val="22"/>
                <w:szCs w:val="22"/>
                <w:lang w:val="kk-KZ"/>
              </w:rPr>
              <w:t>-Дыбыс деген не?</w:t>
            </w:r>
          </w:p>
          <w:p w14:paraId="5356590B">
            <w:pPr>
              <w:rPr>
                <w:lang w:val="kk-KZ"/>
              </w:rPr>
            </w:pPr>
            <w:r>
              <w:rPr>
                <w:sz w:val="22"/>
                <w:szCs w:val="22"/>
                <w:lang w:val="kk-KZ"/>
              </w:rPr>
              <w:t>-Сөз неден құралады?</w:t>
            </w:r>
          </w:p>
          <w:p w14:paraId="32A2D583">
            <w:pPr>
              <w:rPr>
                <w:lang w:val="kk-KZ"/>
              </w:rPr>
            </w:pPr>
            <w:r>
              <w:rPr>
                <w:sz w:val="22"/>
                <w:szCs w:val="22"/>
                <w:lang w:val="kk-KZ"/>
              </w:rPr>
              <w:t>-Дыбыс нешеге бөлінеді?</w:t>
            </w:r>
          </w:p>
          <w:p w14:paraId="2BE5C640">
            <w:pPr>
              <w:rPr>
                <w:lang w:val="kk-KZ"/>
              </w:rPr>
            </w:pPr>
            <w:r>
              <w:rPr>
                <w:sz w:val="22"/>
                <w:szCs w:val="22"/>
                <w:lang w:val="kk-KZ"/>
              </w:rPr>
              <w:t>-Қандай дыбыстармен таныстық?</w:t>
            </w:r>
          </w:p>
          <w:p w14:paraId="28F35FEA">
            <w:pPr>
              <w:rPr>
                <w:lang w:val="kk-KZ"/>
              </w:rPr>
            </w:pPr>
            <w:r>
              <w:rPr>
                <w:sz w:val="22"/>
                <w:szCs w:val="22"/>
                <w:lang w:val="kk-KZ"/>
              </w:rPr>
              <w:t>ІІІ. Тосын сәт. АҚТ тех.</w:t>
            </w:r>
          </w:p>
          <w:p w14:paraId="1BB3659B">
            <w:pPr>
              <w:rPr>
                <w:lang w:val="kk-KZ"/>
              </w:rPr>
            </w:pPr>
            <w:r>
              <w:rPr>
                <w:sz w:val="22"/>
                <w:szCs w:val="22"/>
                <w:lang w:val="kk-KZ"/>
              </w:rPr>
              <w:t>Балаларға сиқырлы кітапты бенетаспадан көрсету</w:t>
            </w:r>
          </w:p>
          <w:p w14:paraId="4C4DBDBB">
            <w:pPr>
              <w:rPr>
                <w:lang w:val="kk-KZ"/>
              </w:rPr>
            </w:pPr>
            <w:r>
              <w:rPr>
                <w:sz w:val="22"/>
                <w:szCs w:val="22"/>
                <w:lang w:val="kk-KZ"/>
              </w:rPr>
              <w:t>Бұл бейнетаспада «Сиқырлы кітап» туралы әңгімелейді.</w:t>
            </w:r>
          </w:p>
          <w:p w14:paraId="5D748147">
            <w:pPr>
              <w:rPr>
                <w:lang w:val="kk-KZ"/>
              </w:rPr>
            </w:pPr>
            <w:r>
              <w:rPr>
                <w:sz w:val="22"/>
                <w:szCs w:val="22"/>
                <w:lang w:val="kk-KZ"/>
              </w:rPr>
              <w:t>Сиқырлы кітап сөйлей жөнеледі.</w:t>
            </w:r>
          </w:p>
          <w:p w14:paraId="59907288">
            <w:pPr>
              <w:rPr>
                <w:lang w:val="kk-KZ"/>
              </w:rPr>
            </w:pPr>
            <w:r>
              <w:rPr>
                <w:sz w:val="22"/>
                <w:szCs w:val="22"/>
                <w:lang w:val="kk-KZ"/>
              </w:rPr>
              <w:t xml:space="preserve">-Енді балалар тақтадағы бейнетаспаға назар аударыңдар. </w:t>
            </w:r>
          </w:p>
          <w:p w14:paraId="1586C145">
            <w:pPr>
              <w:rPr>
                <w:lang w:val="kk-KZ"/>
              </w:rPr>
            </w:pPr>
            <w:r>
              <w:rPr>
                <w:sz w:val="22"/>
                <w:szCs w:val="22"/>
                <w:lang w:val="kk-KZ"/>
              </w:rPr>
              <w:t>-Қай дыбыс туралы айтты?</w:t>
            </w:r>
          </w:p>
          <w:p w14:paraId="6DB14330">
            <w:pPr>
              <w:rPr>
                <w:lang w:val="kk-KZ"/>
              </w:rPr>
            </w:pPr>
            <w:r>
              <w:rPr>
                <w:sz w:val="22"/>
                <w:szCs w:val="22"/>
                <w:lang w:val="kk-KZ"/>
              </w:rPr>
              <w:t>-Н дұрыс.</w:t>
            </w:r>
          </w:p>
          <w:p w14:paraId="446B8172">
            <w:pPr>
              <w:rPr>
                <w:lang w:val="kk-KZ"/>
              </w:rPr>
            </w:pPr>
            <w:r>
              <w:rPr>
                <w:sz w:val="22"/>
                <w:szCs w:val="22"/>
                <w:lang w:val="kk-KZ"/>
              </w:rPr>
              <w:t>4.Жаңа тақырып Нн дыбысы және әрпімен танысамыз.</w:t>
            </w:r>
          </w:p>
          <w:p w14:paraId="6B51D9BD">
            <w:pPr>
              <w:rPr>
                <w:lang w:val="kk-KZ"/>
              </w:rPr>
            </w:pPr>
            <w:r>
              <w:rPr>
                <w:sz w:val="22"/>
                <w:szCs w:val="22"/>
                <w:lang w:val="kk-KZ"/>
              </w:rPr>
              <w:t xml:space="preserve"> - «Н» дыбысының дұрыс айтылу артикуляциясы:  ерін сәл ашылып, жіңішкерген тіл ұшы жоғары көтеріледі де, үстіңгі тістің үстіне тиеді, тілдің алдыңғы екі шеті үстіңгі тістерге қатты жабысады.</w:t>
            </w:r>
          </w:p>
          <w:p w14:paraId="3E1B1402">
            <w:pPr>
              <w:rPr>
                <w:lang w:val="kk-KZ"/>
              </w:rPr>
            </w:pPr>
            <w:r>
              <w:rPr>
                <w:sz w:val="22"/>
                <w:szCs w:val="22"/>
                <w:lang w:val="kk-KZ"/>
              </w:rPr>
              <w:t xml:space="preserve">-«Н» дыбысы дауыссыз </w:t>
            </w:r>
          </w:p>
          <w:p w14:paraId="2FDB5D61">
            <w:pPr>
              <w:rPr>
                <w:lang w:val="kk-KZ"/>
              </w:rPr>
            </w:pPr>
            <w:r>
              <w:rPr>
                <w:sz w:val="22"/>
                <w:szCs w:val="22"/>
                <w:lang w:val="kk-KZ"/>
              </w:rPr>
              <w:t>-Дауыссыз дыбыстарды қандай түспен белгілейміз?</w:t>
            </w:r>
          </w:p>
          <w:p w14:paraId="0D9A251D">
            <w:pPr>
              <w:rPr>
                <w:lang w:val="kk-KZ"/>
              </w:rPr>
            </w:pPr>
            <w:r>
              <w:rPr>
                <w:sz w:val="22"/>
                <w:szCs w:val="22"/>
                <w:lang w:val="kk-KZ"/>
              </w:rPr>
              <w:t>«Н дыбысы» сөздің басында, ортасында, соңында кездеседі.</w:t>
            </w:r>
          </w:p>
          <w:p w14:paraId="6D8E78F6">
            <w:pPr>
              <w:rPr>
                <w:lang w:val="kk-KZ"/>
              </w:rPr>
            </w:pPr>
            <w:r>
              <w:rPr>
                <w:sz w:val="22"/>
                <w:szCs w:val="22"/>
                <w:lang w:val="kk-KZ"/>
              </w:rPr>
              <w:t>«Н» дыбысын ауада жазу.</w:t>
            </w:r>
          </w:p>
          <w:p w14:paraId="0DC374C0">
            <w:pPr>
              <w:rPr>
                <w:lang w:val="kk-KZ"/>
              </w:rPr>
            </w:pPr>
            <w:r>
              <w:rPr>
                <w:sz w:val="22"/>
                <w:szCs w:val="22"/>
                <w:lang w:val="kk-KZ"/>
              </w:rPr>
              <w:t>«Н» дыбысының баспа, жазба әріптерін көрсету, түсіндіру.</w:t>
            </w:r>
          </w:p>
          <w:p w14:paraId="1E629523">
            <w:pPr>
              <w:rPr>
                <w:lang w:val="kk-KZ"/>
              </w:rPr>
            </w:pPr>
            <w:r>
              <w:rPr>
                <w:sz w:val="22"/>
                <w:szCs w:val="22"/>
                <w:lang w:val="kk-KZ"/>
              </w:rPr>
              <w:t>АНА сөзіне дыбыстық талдау жасау.  Текшемен жазу.</w:t>
            </w:r>
          </w:p>
          <w:p w14:paraId="470019B6">
            <w:pPr>
              <w:rPr>
                <w:lang w:val="kk-KZ"/>
              </w:rPr>
            </w:pPr>
            <w:r>
              <w:rPr>
                <w:sz w:val="22"/>
                <w:szCs w:val="22"/>
                <w:lang w:val="kk-KZ"/>
              </w:rPr>
              <w:t>Дид  ойын: «Топтастыр»</w:t>
            </w:r>
          </w:p>
          <w:p w14:paraId="69E72538">
            <w:pPr>
              <w:rPr>
                <w:lang w:val="kk-KZ"/>
              </w:rPr>
            </w:pPr>
            <w:r>
              <w:rPr>
                <w:sz w:val="22"/>
                <w:szCs w:val="22"/>
                <w:lang w:val="kk-KZ"/>
              </w:rPr>
              <w:t>Шарты: Сурет бойынша «Н» әріпі бар сһздерді бір жерге топтау.</w:t>
            </w:r>
          </w:p>
          <w:p w14:paraId="638BC7D5">
            <w:pPr>
              <w:rPr>
                <w:lang w:val="kk-KZ"/>
              </w:rPr>
            </w:pPr>
            <w:r>
              <w:rPr>
                <w:sz w:val="22"/>
                <w:szCs w:val="22"/>
                <w:lang w:val="kk-KZ"/>
              </w:rPr>
              <w:t>Сергіту сәті:</w:t>
            </w:r>
          </w:p>
          <w:p w14:paraId="047E2534">
            <w:pPr>
              <w:rPr>
                <w:lang w:val="kk-KZ"/>
              </w:rPr>
            </w:pPr>
            <w:r>
              <w:rPr>
                <w:sz w:val="22"/>
                <w:szCs w:val="22"/>
                <w:lang w:val="kk-KZ"/>
              </w:rPr>
              <w:t>Ал, балалар, тұрайық,</w:t>
            </w:r>
          </w:p>
          <w:p w14:paraId="7665E1CD">
            <w:pPr>
              <w:rPr>
                <w:lang w:val="kk-KZ"/>
              </w:rPr>
            </w:pPr>
            <w:r>
              <w:rPr>
                <w:sz w:val="22"/>
                <w:szCs w:val="22"/>
                <w:lang w:val="kk-KZ"/>
              </w:rPr>
              <w:t>Бой жазайық бәріміз.</w:t>
            </w:r>
          </w:p>
          <w:p w14:paraId="3D94723B">
            <w:pPr>
              <w:rPr>
                <w:lang w:val="kk-KZ"/>
              </w:rPr>
            </w:pPr>
            <w:r>
              <w:rPr>
                <w:sz w:val="22"/>
                <w:szCs w:val="22"/>
                <w:lang w:val="kk-KZ"/>
              </w:rPr>
              <w:t>Мойнымызды бұрамыз,</w:t>
            </w:r>
          </w:p>
          <w:p w14:paraId="02EF058C">
            <w:pPr>
              <w:rPr>
                <w:lang w:val="kk-KZ"/>
              </w:rPr>
            </w:pPr>
            <w:r>
              <w:rPr>
                <w:sz w:val="22"/>
                <w:szCs w:val="22"/>
                <w:lang w:val="kk-KZ"/>
              </w:rPr>
              <w:t>Қолымызды созамыз.</w:t>
            </w:r>
          </w:p>
          <w:p w14:paraId="26B4839C">
            <w:pPr>
              <w:rPr>
                <w:lang w:val="kk-KZ"/>
              </w:rPr>
            </w:pPr>
            <w:r>
              <w:rPr>
                <w:sz w:val="22"/>
                <w:szCs w:val="22"/>
                <w:lang w:val="kk-KZ"/>
              </w:rPr>
              <w:t>Аяқтарын топ-топ басып,</w:t>
            </w:r>
          </w:p>
          <w:p w14:paraId="7629B08B">
            <w:pPr>
              <w:rPr>
                <w:lang w:val="kk-KZ"/>
              </w:rPr>
            </w:pPr>
            <w:r>
              <w:rPr>
                <w:sz w:val="22"/>
                <w:szCs w:val="22"/>
                <w:lang w:val="kk-KZ"/>
              </w:rPr>
              <w:t xml:space="preserve">Орнымызға барамыз. </w:t>
            </w:r>
          </w:p>
          <w:p w14:paraId="3866B02B">
            <w:pPr>
              <w:rPr>
                <w:lang w:val="kk-KZ"/>
              </w:rPr>
            </w:pPr>
            <w:r>
              <w:rPr>
                <w:sz w:val="22"/>
                <w:szCs w:val="22"/>
                <w:lang w:val="kk-KZ"/>
              </w:rPr>
              <w:t>1.</w:t>
            </w:r>
            <w:r>
              <w:rPr>
                <w:sz w:val="22"/>
                <w:szCs w:val="22"/>
                <w:lang w:val="kk-KZ"/>
              </w:rPr>
              <w:tab/>
            </w:r>
            <w:r>
              <w:rPr>
                <w:sz w:val="22"/>
                <w:szCs w:val="22"/>
                <w:lang w:val="kk-KZ"/>
              </w:rPr>
              <w:t>Ой қозғау.</w:t>
            </w:r>
          </w:p>
          <w:p w14:paraId="56813C35">
            <w:pPr>
              <w:rPr>
                <w:lang w:val="kk-KZ"/>
              </w:rPr>
            </w:pPr>
            <w:r>
              <w:rPr>
                <w:sz w:val="22"/>
                <w:szCs w:val="22"/>
                <w:lang w:val="kk-KZ"/>
              </w:rPr>
              <w:t>Балаларды  екі топқа бөлу.</w:t>
            </w:r>
          </w:p>
          <w:p w14:paraId="36EFAE3F">
            <w:pPr>
              <w:rPr>
                <w:lang w:val="kk-KZ"/>
              </w:rPr>
            </w:pPr>
            <w:r>
              <w:rPr>
                <w:sz w:val="22"/>
                <w:szCs w:val="22"/>
                <w:lang w:val="kk-KZ"/>
              </w:rPr>
              <w:t>1 білгіштер</w:t>
            </w:r>
          </w:p>
          <w:p w14:paraId="23FC7D6E">
            <w:pPr>
              <w:rPr>
                <w:lang w:val="kk-KZ"/>
              </w:rPr>
            </w:pPr>
            <w:r>
              <w:rPr>
                <w:sz w:val="22"/>
                <w:szCs w:val="22"/>
                <w:lang w:val="kk-KZ"/>
              </w:rPr>
              <w:t>2 тапқырлар</w:t>
            </w:r>
          </w:p>
          <w:p w14:paraId="2864B6EF">
            <w:pPr>
              <w:rPr>
                <w:lang w:val="kk-KZ"/>
              </w:rPr>
            </w:pPr>
            <w:r>
              <w:rPr>
                <w:sz w:val="22"/>
                <w:szCs w:val="22"/>
                <w:lang w:val="kk-KZ"/>
              </w:rPr>
              <w:t xml:space="preserve"> І- топқа   «Н» әрпі бар сөздер айту</w:t>
            </w:r>
          </w:p>
          <w:p w14:paraId="3ACABDB9">
            <w:pPr>
              <w:rPr>
                <w:lang w:val="kk-KZ"/>
              </w:rPr>
            </w:pPr>
            <w:r>
              <w:rPr>
                <w:sz w:val="22"/>
                <w:szCs w:val="22"/>
                <w:lang w:val="kk-KZ"/>
              </w:rPr>
              <w:t>2-топ.«Н»  дыбысы бар сөздерге  сөйлем құрау</w:t>
            </w:r>
          </w:p>
          <w:p w14:paraId="0EDD4651">
            <w:pPr>
              <w:rPr>
                <w:lang w:val="kk-KZ"/>
              </w:rPr>
            </w:pPr>
            <w:r>
              <w:rPr>
                <w:sz w:val="22"/>
                <w:szCs w:val="22"/>
                <w:lang w:val="kk-KZ"/>
              </w:rPr>
              <w:t xml:space="preserve">Сергіту сәті  видеомен.            </w:t>
            </w:r>
          </w:p>
          <w:p w14:paraId="59DF3850">
            <w:pPr>
              <w:rPr>
                <w:lang w:val="kk-KZ"/>
              </w:rPr>
            </w:pPr>
            <w:r>
              <w:rPr>
                <w:sz w:val="22"/>
                <w:szCs w:val="22"/>
                <w:lang w:val="kk-KZ"/>
              </w:rPr>
              <w:t xml:space="preserve">Дид ойын: </w:t>
            </w:r>
          </w:p>
          <w:p w14:paraId="63803951">
            <w:pPr>
              <w:rPr>
                <w:lang w:val="kk-KZ"/>
              </w:rPr>
            </w:pPr>
            <w:r>
              <w:rPr>
                <w:sz w:val="22"/>
                <w:szCs w:val="22"/>
                <w:lang w:val="kk-KZ"/>
              </w:rPr>
              <w:t xml:space="preserve"> «Кім көп біледі»</w:t>
            </w:r>
          </w:p>
          <w:p w14:paraId="4923B39D">
            <w:pPr>
              <w:rPr>
                <w:lang w:val="kk-KZ"/>
              </w:rPr>
            </w:pPr>
            <w:r>
              <w:rPr>
                <w:sz w:val="22"/>
                <w:szCs w:val="22"/>
                <w:lang w:val="kk-KZ"/>
              </w:rPr>
              <w:t>«Н» әрпіне бір-бірден сөздер айту.</w:t>
            </w:r>
          </w:p>
          <w:p w14:paraId="79AE6A0B">
            <w:pPr>
              <w:rPr>
                <w:lang w:val="kk-KZ"/>
              </w:rPr>
            </w:pPr>
            <w:r>
              <w:rPr>
                <w:sz w:val="22"/>
                <w:szCs w:val="22"/>
                <w:lang w:val="kk-KZ"/>
              </w:rPr>
              <w:t>Қортынды:</w:t>
            </w:r>
          </w:p>
          <w:p w14:paraId="33272A4C">
            <w:pPr>
              <w:rPr>
                <w:lang w:val="kk-KZ"/>
              </w:rPr>
            </w:pPr>
            <w:r>
              <w:rPr>
                <w:sz w:val="22"/>
                <w:szCs w:val="22"/>
                <w:lang w:val="kk-KZ"/>
              </w:rPr>
              <w:t>Бүгін біз не үйрендік?»</w:t>
            </w:r>
          </w:p>
          <w:p w14:paraId="008E7AA8">
            <w:pPr>
              <w:rPr>
                <w:lang w:val="kk-KZ"/>
              </w:rPr>
            </w:pPr>
            <w:r>
              <w:rPr>
                <w:sz w:val="22"/>
                <w:szCs w:val="22"/>
                <w:lang w:val="kk-KZ"/>
              </w:rPr>
              <w:t>-Қандай  дыбыспен таныстық?</w:t>
            </w:r>
          </w:p>
          <w:p w14:paraId="750438B9">
            <w:pPr>
              <w:rPr>
                <w:lang w:val="kk-KZ"/>
              </w:rPr>
            </w:pPr>
            <w:r>
              <w:rPr>
                <w:sz w:val="22"/>
                <w:szCs w:val="22"/>
                <w:lang w:val="kk-KZ"/>
              </w:rPr>
              <w:t>-«Н» дыбысы дауысты ма,дауыссыз ба?</w:t>
            </w:r>
          </w:p>
          <w:p w14:paraId="3E010C2A">
            <w:pPr>
              <w:rPr>
                <w:lang w:val="kk-KZ"/>
              </w:rPr>
            </w:pPr>
            <w:r>
              <w:rPr>
                <w:sz w:val="22"/>
                <w:szCs w:val="22"/>
                <w:lang w:val="kk-KZ"/>
              </w:rPr>
              <w:t>Балаларды мадақтау</w:t>
            </w:r>
          </w:p>
          <w:p w14:paraId="493C8F7C">
            <w:pPr>
              <w:rPr>
                <w:lang w:val="kk-KZ"/>
              </w:rPr>
            </w:pPr>
          </w:p>
          <w:p w14:paraId="335954ED">
            <w:pPr>
              <w:rPr>
                <w:lang w:val="kk-KZ"/>
              </w:rPr>
            </w:pPr>
            <w:r>
              <w:rPr>
                <w:sz w:val="22"/>
                <w:szCs w:val="22"/>
                <w:lang w:val="kk-KZ"/>
              </w:rPr>
              <w:t xml:space="preserve">  </w:t>
            </w:r>
          </w:p>
          <w:p w14:paraId="051BC984">
            <w:pPr>
              <w:rPr>
                <w:color w:val="0D0D0D"/>
                <w:lang w:val="kk-KZ"/>
              </w:rPr>
            </w:pPr>
            <w:r>
              <w:rPr>
                <w:color w:val="0D0D0D"/>
                <w:sz w:val="22"/>
                <w:szCs w:val="22"/>
                <w:lang w:val="kk-KZ"/>
              </w:rPr>
              <w:t>4.Математика негіздері.</w:t>
            </w:r>
          </w:p>
          <w:p w14:paraId="160E7006">
            <w:pPr>
              <w:rPr>
                <w:lang w:val="kk-KZ"/>
              </w:rPr>
            </w:pPr>
            <w:r>
              <w:rPr>
                <w:sz w:val="22"/>
                <w:szCs w:val="22"/>
                <w:lang w:val="kk-KZ"/>
              </w:rPr>
              <w:t xml:space="preserve">Міндеті: Әртүрлі оқиғалардың, апта күндерінің, тәулік бөліктерінің реті туралы білімді бекіту  </w:t>
            </w:r>
          </w:p>
          <w:p w14:paraId="42EC49F5">
            <w:pPr>
              <w:rPr>
                <w:lang w:val="kk-KZ"/>
              </w:rPr>
            </w:pPr>
            <w:r>
              <w:rPr>
                <w:sz w:val="22"/>
                <w:szCs w:val="22"/>
                <w:lang w:val="kk-KZ"/>
              </w:rPr>
              <w:t xml:space="preserve">Мақсаты : уақыт ұғымдары туралы білімдерін қалыптастыру  </w:t>
            </w:r>
          </w:p>
          <w:p w14:paraId="7DDE032F">
            <w:pPr>
              <w:rPr>
                <w:lang w:val="kk-KZ"/>
              </w:rPr>
            </w:pPr>
            <w:r>
              <w:rPr>
                <w:sz w:val="22"/>
                <w:szCs w:val="22"/>
                <w:lang w:val="kk-KZ"/>
              </w:rPr>
              <w:t>– Қабырғадан қарап тұр,</w:t>
            </w:r>
          </w:p>
          <w:p w14:paraId="492D1158">
            <w:pPr>
              <w:rPr>
                <w:lang w:val="kk-KZ"/>
              </w:rPr>
            </w:pPr>
            <w:r>
              <w:rPr>
                <w:sz w:val="22"/>
                <w:szCs w:val="22"/>
                <w:lang w:val="kk-KZ"/>
              </w:rPr>
              <w:t>Уақытты санап тұр. (Сағат)</w:t>
            </w:r>
          </w:p>
          <w:p w14:paraId="60FF2CC4">
            <w:pPr>
              <w:rPr>
                <w:lang w:val="kk-KZ"/>
              </w:rPr>
            </w:pPr>
            <w:r>
              <w:rPr>
                <w:sz w:val="22"/>
                <w:szCs w:val="22"/>
                <w:lang w:val="kk-KZ"/>
              </w:rPr>
              <w:t>Ағайынды екеуі</w:t>
            </w:r>
          </w:p>
          <w:p w14:paraId="38654634">
            <w:pPr>
              <w:rPr>
                <w:lang w:val="kk-KZ"/>
              </w:rPr>
            </w:pPr>
            <w:r>
              <w:rPr>
                <w:sz w:val="22"/>
                <w:szCs w:val="22"/>
                <w:lang w:val="kk-KZ"/>
              </w:rPr>
              <w:t>Шеңбер бойы жүгірген.</w:t>
            </w:r>
          </w:p>
          <w:p w14:paraId="2042FB0E">
            <w:pPr>
              <w:rPr>
                <w:lang w:val="kk-KZ"/>
              </w:rPr>
            </w:pPr>
            <w:r>
              <w:rPr>
                <w:sz w:val="22"/>
                <w:szCs w:val="22"/>
                <w:lang w:val="kk-KZ"/>
              </w:rPr>
              <w:t>Аласа бойлы ағасы</w:t>
            </w:r>
          </w:p>
          <w:p w14:paraId="44A60A79">
            <w:pPr>
              <w:rPr>
                <w:lang w:val="kk-KZ"/>
              </w:rPr>
            </w:pPr>
            <w:r>
              <w:rPr>
                <w:sz w:val="22"/>
                <w:szCs w:val="22"/>
                <w:lang w:val="kk-KZ"/>
              </w:rPr>
              <w:t>Бір айналып өтеді,</w:t>
            </w:r>
          </w:p>
          <w:p w14:paraId="30EC9B40">
            <w:pPr>
              <w:rPr>
                <w:lang w:val="kk-KZ"/>
              </w:rPr>
            </w:pPr>
            <w:r>
              <w:rPr>
                <w:sz w:val="22"/>
                <w:szCs w:val="22"/>
                <w:lang w:val="kk-KZ"/>
              </w:rPr>
              <w:t>Ұзынтұра інісі</w:t>
            </w:r>
          </w:p>
          <w:p w14:paraId="000CB12F">
            <w:pPr>
              <w:rPr>
                <w:lang w:val="kk-KZ"/>
              </w:rPr>
            </w:pPr>
            <w:r>
              <w:rPr>
                <w:sz w:val="22"/>
                <w:szCs w:val="22"/>
                <w:lang w:val="kk-KZ"/>
              </w:rPr>
              <w:t>Сағат сайын өтеді. (Сағат тілдері.)</w:t>
            </w:r>
          </w:p>
          <w:p w14:paraId="01F5FDC4">
            <w:pPr>
              <w:rPr>
                <w:lang w:val="kk-KZ"/>
              </w:rPr>
            </w:pPr>
            <w:r>
              <w:rPr>
                <w:sz w:val="22"/>
                <w:szCs w:val="22"/>
                <w:lang w:val="kk-KZ"/>
              </w:rPr>
              <w:t>– Сағат адамға нені білуге көмектеседі? (Уақытты.)</w:t>
            </w:r>
          </w:p>
          <w:p w14:paraId="551509B1">
            <w:pPr>
              <w:rPr>
                <w:lang w:val="kk-KZ"/>
              </w:rPr>
            </w:pPr>
            <w:r>
              <w:rPr>
                <w:sz w:val="22"/>
                <w:szCs w:val="22"/>
                <w:lang w:val="kk-KZ"/>
              </w:rPr>
              <w:t>Бүгін біз оқиғалардың ұзақтығы мен кезектілігін, яғни ненің бұрын, ненің кейін болғанын анықтап білеміз</w:t>
            </w:r>
          </w:p>
          <w:p w14:paraId="59789A3C">
            <w:pPr>
              <w:rPr>
                <w:lang w:val="kk-KZ" w:eastAsia="zh-CN"/>
              </w:rPr>
            </w:pPr>
            <w:r>
              <w:rPr>
                <w:sz w:val="22"/>
                <w:szCs w:val="22"/>
                <w:lang w:val="kk-KZ"/>
              </w:rPr>
              <w:t xml:space="preserve">Педагог балалардың таңертең, күндіз, кешке, түнде не істейтіні туралы сұхбат жүргізеді. Ата-аналар балаларды балабақшаға қашан әкеледі және қашан алып кетеді? Балалар қай уақытта ұйықтайды, түскі тамағын қай кезде ішеді? </w:t>
            </w:r>
          </w:p>
        </w:tc>
        <w:tc>
          <w:tcPr>
            <w:tcW w:w="2627" w:type="dxa"/>
            <w:tcBorders>
              <w:top w:val="single" w:color="000000" w:sz="4" w:space="0"/>
              <w:left w:val="single" w:color="000000" w:sz="4" w:space="0"/>
              <w:bottom w:val="single" w:color="000000" w:sz="4" w:space="0"/>
            </w:tcBorders>
          </w:tcPr>
          <w:p w14:paraId="02C1DB8C">
            <w:pPr>
              <w:rPr>
                <w:lang w:val="kk-KZ"/>
              </w:rPr>
            </w:pPr>
            <w:r>
              <w:rPr>
                <w:sz w:val="22"/>
                <w:szCs w:val="22"/>
                <w:lang w:val="kk-KZ"/>
              </w:rPr>
              <w:t>1.Көркем әдебиет</w:t>
            </w:r>
          </w:p>
          <w:p w14:paraId="621044FA">
            <w:pPr>
              <w:rPr>
                <w:lang w:val="kk-KZ"/>
              </w:rPr>
            </w:pPr>
            <w:r>
              <w:rPr>
                <w:sz w:val="22"/>
                <w:szCs w:val="22"/>
                <w:lang w:val="kk-KZ"/>
              </w:rPr>
              <w:t xml:space="preserve">Міндеті: -Өлеңді жатқа, мәнерлеп, интонациямен айту </w:t>
            </w:r>
          </w:p>
          <w:p w14:paraId="253310BA">
            <w:pPr>
              <w:rPr>
                <w:lang w:val="kk-KZ"/>
              </w:rPr>
            </w:pPr>
            <w:r>
              <w:rPr>
                <w:sz w:val="22"/>
                <w:szCs w:val="22"/>
                <w:lang w:val="kk-KZ"/>
              </w:rPr>
              <w:t xml:space="preserve">Мақсаты Əдептілікке, кішіпейілділікке, сыпайылыққа тəрбиелеу </w:t>
            </w:r>
          </w:p>
          <w:p w14:paraId="33157B40">
            <w:pPr>
              <w:rPr>
                <w:lang w:val="kk-KZ"/>
              </w:rPr>
            </w:pPr>
            <w:r>
              <w:rPr>
                <w:sz w:val="22"/>
                <w:szCs w:val="22"/>
                <w:lang w:val="kk-KZ"/>
              </w:rPr>
              <w:t xml:space="preserve">  Педагог «Əдептілік əлемі» өлеңін екінші қайтара оқып, мнемокесте бойынша жаттатады</w:t>
            </w:r>
          </w:p>
          <w:p w14:paraId="5A260B42">
            <w:pPr>
              <w:rPr>
                <w:lang w:val="kk-KZ"/>
              </w:rPr>
            </w:pPr>
            <w:r>
              <w:rPr>
                <w:sz w:val="22"/>
                <w:szCs w:val="22"/>
                <w:lang w:val="kk-KZ"/>
              </w:rPr>
              <w:t>Дидактикалық ойын: «Не істеу керек?»</w:t>
            </w:r>
          </w:p>
          <w:p w14:paraId="008AC7FC">
            <w:pPr>
              <w:rPr>
                <w:lang w:val="kk-KZ"/>
              </w:rPr>
            </w:pPr>
            <w:r>
              <w:rPr>
                <w:sz w:val="22"/>
                <w:szCs w:val="22"/>
                <w:lang w:val="kk-KZ"/>
              </w:rPr>
              <w:t>Ойын шарты: Сұрақтарға жауап алу арқылы балаларды əдептілікке жетелеу.</w:t>
            </w:r>
          </w:p>
          <w:p w14:paraId="6726BC53">
            <w:pPr>
              <w:rPr>
                <w:lang w:val="kk-KZ"/>
              </w:rPr>
            </w:pPr>
            <w:r>
              <w:rPr>
                <w:sz w:val="22"/>
                <w:szCs w:val="22"/>
                <w:lang w:val="kk-KZ"/>
              </w:rPr>
              <w:t>– Үлкен кісіні ... керек.</w:t>
            </w:r>
          </w:p>
          <w:p w14:paraId="5413BBAE">
            <w:pPr>
              <w:rPr>
                <w:lang w:val="kk-KZ"/>
              </w:rPr>
            </w:pPr>
            <w:r>
              <w:rPr>
                <w:sz w:val="22"/>
                <w:szCs w:val="22"/>
                <w:lang w:val="kk-KZ"/>
              </w:rPr>
              <w:t>– Үлкендердің ... алу керек.</w:t>
            </w:r>
          </w:p>
          <w:p w14:paraId="1413ED5D">
            <w:pPr>
              <w:rPr>
                <w:lang w:val="kk-KZ"/>
              </w:rPr>
            </w:pPr>
            <w:r>
              <w:rPr>
                <w:sz w:val="22"/>
                <w:szCs w:val="22"/>
                <w:lang w:val="kk-KZ"/>
              </w:rPr>
              <w:t>– Кішілерге ... керек.</w:t>
            </w:r>
          </w:p>
          <w:p w14:paraId="5B85B285">
            <w:pPr>
              <w:rPr>
                <w:lang w:val="kk-KZ"/>
              </w:rPr>
            </w:pPr>
            <w:r>
              <w:rPr>
                <w:sz w:val="22"/>
                <w:szCs w:val="22"/>
                <w:lang w:val="kk-KZ"/>
              </w:rPr>
              <w:t>– Ойыншықтарды ... керек</w:t>
            </w:r>
          </w:p>
          <w:p w14:paraId="331E78D3">
            <w:pPr>
              <w:rPr>
                <w:lang w:val="kk-KZ"/>
              </w:rPr>
            </w:pPr>
          </w:p>
          <w:p w14:paraId="330E0EB2">
            <w:pPr>
              <w:rPr>
                <w:lang w:val="kk-KZ"/>
              </w:rPr>
            </w:pPr>
            <w:r>
              <w:rPr>
                <w:sz w:val="22"/>
                <w:szCs w:val="22"/>
                <w:lang w:val="kk-KZ"/>
              </w:rPr>
              <w:t xml:space="preserve">2.Қоршаған ортамен таныстыру </w:t>
            </w:r>
          </w:p>
          <w:p w14:paraId="3D56868D">
            <w:pPr>
              <w:rPr>
                <w:lang w:val="kk-KZ"/>
              </w:rPr>
            </w:pPr>
            <w:r>
              <w:rPr>
                <w:sz w:val="22"/>
                <w:szCs w:val="22"/>
                <w:lang w:val="kk-KZ"/>
              </w:rPr>
              <w:t>Міндеті: Ата-ана еңбегін түсіну, адамдардың еңбектеріндегі өзара байланыстарды байқау.</w:t>
            </w:r>
          </w:p>
          <w:p w14:paraId="3B74986E">
            <w:pPr>
              <w:rPr>
                <w:lang w:val="kk-KZ"/>
              </w:rPr>
            </w:pPr>
            <w:r>
              <w:rPr>
                <w:sz w:val="22"/>
                <w:szCs w:val="22"/>
                <w:lang w:val="kk-KZ"/>
              </w:rPr>
              <w:t>Мақсаты Еңбек туралы жалпы түсініктерін бекіту арқылы балалардың сөздік қорын</w:t>
            </w:r>
          </w:p>
          <w:p w14:paraId="03087933">
            <w:pPr>
              <w:rPr>
                <w:lang w:val="kk-KZ"/>
              </w:rPr>
            </w:pPr>
            <w:r>
              <w:rPr>
                <w:sz w:val="22"/>
                <w:szCs w:val="22"/>
                <w:lang w:val="kk-KZ"/>
              </w:rPr>
              <w:t xml:space="preserve">байыту. </w:t>
            </w:r>
          </w:p>
          <w:p w14:paraId="771E46B5">
            <w:pPr>
              <w:rPr>
                <w:lang w:val="kk-KZ"/>
              </w:rPr>
            </w:pPr>
            <w:r>
              <w:rPr>
                <w:sz w:val="22"/>
                <w:szCs w:val="22"/>
                <w:lang w:val="kk-KZ"/>
              </w:rPr>
              <w:t>Ойын сəті. Педагог беті жабық себет алып шығады.</w:t>
            </w:r>
          </w:p>
          <w:p w14:paraId="5F8B7BE6">
            <w:pPr>
              <w:rPr>
                <w:lang w:val="kk-KZ"/>
              </w:rPr>
            </w:pPr>
            <w:r>
              <w:rPr>
                <w:sz w:val="22"/>
                <w:szCs w:val="22"/>
                <w:lang w:val="kk-KZ"/>
              </w:rPr>
              <w:t>– Менің қолымдағы себетте өте дəмді, біздің дастарқанымыздан күнде көретін,</w:t>
            </w:r>
          </w:p>
          <w:p w14:paraId="051D17ED">
            <w:pPr>
              <w:rPr>
                <w:lang w:val="kk-KZ"/>
              </w:rPr>
            </w:pPr>
            <w:r>
              <w:rPr>
                <w:sz w:val="22"/>
                <w:szCs w:val="22"/>
                <w:lang w:val="kk-KZ"/>
              </w:rPr>
              <w:t>балаларға өте пайдалы тағам. Ол қандай тағам? (Себет толған сүт, айран, қатық, ірімшік</w:t>
            </w:r>
          </w:p>
          <w:p w14:paraId="482B8BC1">
            <w:pPr>
              <w:rPr>
                <w:lang w:val="kk-KZ"/>
              </w:rPr>
            </w:pPr>
            <w:r>
              <w:rPr>
                <w:sz w:val="22"/>
                <w:szCs w:val="22"/>
                <w:lang w:val="kk-KZ"/>
              </w:rPr>
              <w:t>т.б. өнімдері).</w:t>
            </w:r>
          </w:p>
          <w:p w14:paraId="499D4ED8">
            <w:pPr>
              <w:rPr>
                <w:lang w:val="kk-KZ"/>
              </w:rPr>
            </w:pPr>
            <w:r>
              <w:rPr>
                <w:sz w:val="22"/>
                <w:szCs w:val="22"/>
                <w:lang w:val="kk-KZ"/>
              </w:rPr>
              <w:t>Біздің бəріміз дəмді жəне пайдалы сүтті жақсы көреміз.</w:t>
            </w:r>
          </w:p>
          <w:p w14:paraId="32E6853E">
            <w:pPr>
              <w:rPr>
                <w:lang w:val="kk-KZ"/>
              </w:rPr>
            </w:pPr>
            <w:r>
              <w:rPr>
                <w:sz w:val="22"/>
                <w:szCs w:val="22"/>
                <w:lang w:val="kk-KZ"/>
              </w:rPr>
              <w:t>– Қандай малдың сүтін шайға қосамыз, ішеміз? (Сиырдың).</w:t>
            </w:r>
          </w:p>
          <w:p w14:paraId="50926E05">
            <w:pPr>
              <w:rPr>
                <w:lang w:val="kk-KZ"/>
              </w:rPr>
            </w:pPr>
            <w:r>
              <w:rPr>
                <w:sz w:val="22"/>
                <w:szCs w:val="22"/>
                <w:lang w:val="kk-KZ"/>
              </w:rPr>
              <w:t>– Сиырды сауатын адамдар қалай аталады? (Сауыншылар).</w:t>
            </w:r>
          </w:p>
          <w:p w14:paraId="1C938F22">
            <w:pPr>
              <w:rPr>
                <w:lang w:val="kk-KZ"/>
              </w:rPr>
            </w:pPr>
            <w:r>
              <w:rPr>
                <w:sz w:val="22"/>
                <w:szCs w:val="22"/>
                <w:lang w:val="kk-KZ"/>
              </w:rPr>
              <w:t>– Сауыншылар сиырды сауады. Сауылған сүт ыдыстарға құйылады. Сүтті арнайы</w:t>
            </w:r>
          </w:p>
          <w:p w14:paraId="63E6D29B">
            <w:pPr>
              <w:rPr>
                <w:lang w:val="kk-KZ"/>
              </w:rPr>
            </w:pPr>
            <w:r>
              <w:rPr>
                <w:sz w:val="22"/>
                <w:szCs w:val="22"/>
                <w:lang w:val="kk-KZ"/>
              </w:rPr>
              <w:t>зауыттарға əкеледі. Сол жерде сүттен май, қаймақ, айран, сүзбе дайындалады. Сүтті</w:t>
            </w:r>
          </w:p>
          <w:p w14:paraId="292A7A8C">
            <w:pPr>
              <w:rPr>
                <w:lang w:val="kk-KZ"/>
              </w:rPr>
            </w:pPr>
            <w:r>
              <w:rPr>
                <w:sz w:val="22"/>
                <w:szCs w:val="22"/>
                <w:lang w:val="kk-KZ"/>
              </w:rPr>
              <w:t>арнайы құрылғыларда өңдейді, өнімдерді əртүрлі ыдыстарға құяды, сүт өңдейтін</w:t>
            </w:r>
          </w:p>
          <w:p w14:paraId="5DAC1876">
            <w:pPr>
              <w:rPr>
                <w:lang w:val="kk-KZ"/>
              </w:rPr>
            </w:pPr>
            <w:r>
              <w:rPr>
                <w:sz w:val="22"/>
                <w:szCs w:val="22"/>
                <w:lang w:val="kk-KZ"/>
              </w:rPr>
              <w:t>аппараттарды, контейнерді маман басқарады. Содан кейін дайын болған сүт өнімдерін</w:t>
            </w:r>
          </w:p>
          <w:p w14:paraId="2E334B46">
            <w:pPr>
              <w:rPr>
                <w:lang w:val="kk-KZ"/>
              </w:rPr>
            </w:pPr>
            <w:r>
              <w:rPr>
                <w:sz w:val="22"/>
                <w:szCs w:val="22"/>
                <w:lang w:val="kk-KZ"/>
              </w:rPr>
              <w:t>дүкендерге жеткізіледі (демонстрациялық материалдардағы суреттер).</w:t>
            </w:r>
          </w:p>
          <w:p w14:paraId="00DB7F32">
            <w:pPr>
              <w:rPr>
                <w:lang w:val="kk-KZ"/>
              </w:rPr>
            </w:pPr>
          </w:p>
          <w:p w14:paraId="7FAB4E91">
            <w:pPr>
              <w:rPr>
                <w:lang w:val="kk-KZ"/>
              </w:rPr>
            </w:pPr>
          </w:p>
          <w:p w14:paraId="69F213B9">
            <w:pPr>
              <w:rPr>
                <w:lang w:val="kk-KZ"/>
              </w:rPr>
            </w:pPr>
            <w:r>
              <w:rPr>
                <w:sz w:val="22"/>
                <w:szCs w:val="22"/>
                <w:lang w:val="kk-KZ"/>
              </w:rPr>
              <w:t>3.Математика негіздері</w:t>
            </w:r>
          </w:p>
          <w:p w14:paraId="06EBA01D">
            <w:pPr>
              <w:rPr>
                <w:lang w:val="kk-KZ"/>
              </w:rPr>
            </w:pPr>
            <w:r>
              <w:rPr>
                <w:sz w:val="22"/>
                <w:szCs w:val="22"/>
                <w:lang w:val="kk-KZ"/>
              </w:rPr>
              <w:t>Міндеті: Айлар, жыл мезгілдері туралы түсініктерді қалыптастыру, олардың ретін білу және атау түсініктерді қалыптастыру, олардың ретін білу және атау</w:t>
            </w:r>
          </w:p>
          <w:p w14:paraId="186A2E56">
            <w:pPr>
              <w:rPr>
                <w:lang w:val="kk-KZ"/>
              </w:rPr>
            </w:pPr>
            <w:r>
              <w:rPr>
                <w:sz w:val="22"/>
                <w:szCs w:val="22"/>
                <w:lang w:val="kk-KZ"/>
              </w:rPr>
              <w:t>Мақсаты :  айлардың атауларын жыл мезгілдеріне қарай таныстыру</w:t>
            </w:r>
          </w:p>
          <w:p w14:paraId="3C805CC1">
            <w:pPr>
              <w:rPr>
                <w:lang w:val="kk-KZ"/>
              </w:rPr>
            </w:pPr>
            <w:r>
              <w:rPr>
                <w:sz w:val="22"/>
                <w:szCs w:val="22"/>
                <w:lang w:val="kk-KZ"/>
              </w:rPr>
              <w:t>Ойын . Әлия мен Сырым «Бұл қашан болады?» деген жұмбақ шешуді ұсынады.</w:t>
            </w:r>
          </w:p>
          <w:p w14:paraId="237324D8">
            <w:pPr>
              <w:rPr>
                <w:lang w:val="kk-KZ"/>
              </w:rPr>
            </w:pPr>
            <w:r>
              <w:rPr>
                <w:sz w:val="22"/>
                <w:szCs w:val="22"/>
                <w:lang w:val="kk-KZ"/>
              </w:rPr>
              <w:t>– Бұл қашан болады? Күн суық, жаңбыр жиі жауады. Жапырақтар сарғайып, жерге үзіліп түседі. Құстар жылы жақтарға ұшып кетеді. Адамдар жеміс-жидек пен көкөністерді жинап алады.</w:t>
            </w:r>
          </w:p>
          <w:p w14:paraId="135925F3">
            <w:r>
              <w:rPr>
                <w:sz w:val="22"/>
                <w:szCs w:val="22"/>
              </w:rPr>
              <w:t>– Бұл қашан болады? Далада аяз болады, қар жауады. Үлпілдек қар жауса, одан аққала соғуға болады. Сусылдақ қар да жауады. Өзен-көлдердің суы мұз болып қатады. Мұз қатты, салқын және тайғанақ</w:t>
            </w:r>
          </w:p>
          <w:p w14:paraId="5E118696">
            <w:r>
              <w:rPr>
                <w:sz w:val="22"/>
                <w:szCs w:val="22"/>
              </w:rPr>
              <w:t>– Бұл қашан болады? Күн жылынып, қар ери бастайды, жылғалардан су ағады. Жерде шөп және алғашқы гүлдер шығады, ағаштар бүршік атып, жапырақ жаяды. Жылы жақтардан құстар оралып, ұя салады.</w:t>
            </w:r>
          </w:p>
          <w:p w14:paraId="616501E1">
            <w:r>
              <w:rPr>
                <w:sz w:val="22"/>
                <w:szCs w:val="22"/>
              </w:rPr>
              <w:t>– Бұл қашан болады? Күн ыстық болады. Өсімдіктер гүл атады. Адамдар өзен-суларға шомылады. Құстардың ұяларында балапандар пайда болады</w:t>
            </w:r>
          </w:p>
          <w:p w14:paraId="7B060953"/>
          <w:p w14:paraId="6D96A35E">
            <w:pPr>
              <w:rPr>
                <w:sz w:val="22"/>
                <w:szCs w:val="22"/>
                <w:lang w:val="kk-KZ" w:eastAsia="zh-CN"/>
              </w:rPr>
            </w:pPr>
            <w:r>
              <w:rPr>
                <w:sz w:val="22"/>
                <w:szCs w:val="22"/>
                <w:lang w:eastAsia="zh-CN"/>
              </w:rPr>
              <w:t>4.</w:t>
            </w:r>
            <w:r>
              <w:rPr>
                <w:sz w:val="22"/>
                <w:szCs w:val="22"/>
                <w:lang w:val="kk-KZ" w:eastAsia="zh-CN"/>
              </w:rPr>
              <w:t>Музыка</w:t>
            </w:r>
          </w:p>
          <w:p w14:paraId="47064A81">
            <w:pPr>
              <w:pStyle w:val="26"/>
              <w:spacing w:line="0" w:lineRule="atLeast"/>
              <w:ind w:right="131"/>
              <w:contextualSpacing/>
              <w:rPr>
                <w:bCs/>
              </w:rPr>
            </w:pPr>
            <w:r>
              <w:rPr>
                <w:bCs/>
              </w:rPr>
              <w:t xml:space="preserve">Балалардың билеуге, </w:t>
            </w:r>
            <w:r>
              <w:rPr>
                <w:bCs/>
                <w:spacing w:val="-2"/>
              </w:rPr>
              <w:t>ойнауға  қызығушылықтар</w:t>
            </w:r>
            <w:r>
              <w:rPr>
                <w:bCs/>
              </w:rPr>
              <w:t>ын дамыту. Әуенді</w:t>
            </w:r>
            <w:r>
              <w:rPr>
                <w:bCs/>
                <w:spacing w:val="40"/>
              </w:rPr>
              <w:t xml:space="preserve"> </w:t>
            </w:r>
            <w:r>
              <w:rPr>
                <w:bCs/>
              </w:rPr>
              <w:t>тыңдай отырып,би қимылдарын дұрыс жасауға</w:t>
            </w:r>
            <w:r>
              <w:rPr>
                <w:bCs/>
                <w:spacing w:val="-15"/>
              </w:rPr>
              <w:t xml:space="preserve"> </w:t>
            </w:r>
            <w:r>
              <w:rPr>
                <w:bCs/>
              </w:rPr>
              <w:t>қалыптастыру.</w:t>
            </w:r>
            <w:r>
              <w:rPr>
                <w:bCs/>
                <w:spacing w:val="-10"/>
              </w:rPr>
              <w:t xml:space="preserve"> </w:t>
            </w:r>
            <w:r>
              <w:rPr>
                <w:bCs/>
              </w:rPr>
              <w:t xml:space="preserve">Би </w:t>
            </w:r>
            <w:r>
              <w:rPr>
                <w:bCs/>
                <w:spacing w:val="-2"/>
              </w:rPr>
              <w:t xml:space="preserve">қимылдарының </w:t>
            </w:r>
            <w:r>
              <w:rPr>
                <w:bCs/>
              </w:rPr>
              <w:t>элементтерін жеңіл,және еркін орындауға уйрету. Ән тыңдау</w:t>
            </w:r>
          </w:p>
          <w:p w14:paraId="57650C5B">
            <w:pPr>
              <w:pStyle w:val="26"/>
              <w:spacing w:line="0" w:lineRule="atLeast"/>
              <w:ind w:right="101"/>
              <w:contextualSpacing/>
              <w:rPr>
                <w:bCs/>
              </w:rPr>
            </w:pPr>
            <w:r>
              <w:rPr>
                <w:bCs/>
              </w:rPr>
              <w:t>«Қамажай»</w:t>
            </w:r>
            <w:r>
              <w:rPr>
                <w:bCs/>
                <w:spacing w:val="-15"/>
              </w:rPr>
              <w:t xml:space="preserve"> </w:t>
            </w:r>
            <w:r>
              <w:rPr>
                <w:bCs/>
              </w:rPr>
              <w:t>(қазақ</w:t>
            </w:r>
            <w:r>
              <w:rPr>
                <w:bCs/>
                <w:spacing w:val="-15"/>
              </w:rPr>
              <w:t xml:space="preserve"> </w:t>
            </w:r>
            <w:r>
              <w:rPr>
                <w:bCs/>
              </w:rPr>
              <w:t>халық әні) Ән айту: : «Қарлығаш»</w:t>
            </w:r>
            <w:r>
              <w:rPr>
                <w:bCs/>
                <w:spacing w:val="-4"/>
              </w:rPr>
              <w:t xml:space="preserve"> </w:t>
            </w:r>
            <w:r>
              <w:rPr>
                <w:bCs/>
                <w:spacing w:val="-2"/>
              </w:rPr>
              <w:t>Б.Бейсенова</w:t>
            </w:r>
          </w:p>
          <w:p w14:paraId="5A97E290">
            <w:pPr>
              <w:pStyle w:val="26"/>
              <w:spacing w:line="0" w:lineRule="atLeast"/>
              <w:ind w:right="101"/>
              <w:contextualSpacing/>
              <w:rPr>
                <w:bCs/>
              </w:rPr>
            </w:pPr>
            <w:r>
              <w:rPr>
                <w:bCs/>
              </w:rPr>
              <w:t>Музыкалық</w:t>
            </w:r>
            <w:r>
              <w:rPr>
                <w:bCs/>
                <w:spacing w:val="-15"/>
              </w:rPr>
              <w:t xml:space="preserve"> </w:t>
            </w:r>
            <w:r>
              <w:rPr>
                <w:bCs/>
              </w:rPr>
              <w:t>ырғақты</w:t>
            </w:r>
            <w:r>
              <w:rPr>
                <w:bCs/>
                <w:spacing w:val="-15"/>
              </w:rPr>
              <w:t xml:space="preserve"> </w:t>
            </w:r>
            <w:r>
              <w:rPr>
                <w:bCs/>
              </w:rPr>
              <w:t xml:space="preserve">– қимыл: «Қамажай» </w:t>
            </w:r>
            <w:r>
              <w:rPr>
                <w:bCs/>
                <w:spacing w:val="-2"/>
              </w:rPr>
              <w:t>Ойын:«Жұптасу» Шарты:</w:t>
            </w:r>
          </w:p>
          <w:p w14:paraId="0FDB908C">
            <w:pPr>
              <w:pStyle w:val="26"/>
              <w:spacing w:line="0" w:lineRule="atLeast"/>
              <w:contextualSpacing/>
              <w:rPr>
                <w:bCs/>
              </w:rPr>
            </w:pPr>
            <w:r>
              <w:rPr>
                <w:bCs/>
              </w:rPr>
              <w:t>Балалар</w:t>
            </w:r>
            <w:r>
              <w:rPr>
                <w:bCs/>
                <w:spacing w:val="-1"/>
              </w:rPr>
              <w:t xml:space="preserve"> </w:t>
            </w:r>
            <w:r>
              <w:rPr>
                <w:bCs/>
              </w:rPr>
              <w:t xml:space="preserve">ортаға </w:t>
            </w:r>
            <w:r>
              <w:rPr>
                <w:bCs/>
                <w:spacing w:val="-4"/>
              </w:rPr>
              <w:t>үлкен</w:t>
            </w:r>
          </w:p>
          <w:p w14:paraId="7545035A">
            <w:pPr>
              <w:pStyle w:val="26"/>
              <w:spacing w:line="0" w:lineRule="atLeast"/>
              <w:contextualSpacing/>
              <w:rPr>
                <w:bCs/>
              </w:rPr>
            </w:pPr>
            <w:r>
              <w:rPr>
                <w:bCs/>
              </w:rPr>
              <w:t>шеңбер</w:t>
            </w:r>
            <w:r>
              <w:rPr>
                <w:bCs/>
                <w:spacing w:val="-5"/>
              </w:rPr>
              <w:t xml:space="preserve"> </w:t>
            </w:r>
            <w:r>
              <w:rPr>
                <w:bCs/>
              </w:rPr>
              <w:t>ішіне</w:t>
            </w:r>
            <w:r>
              <w:rPr>
                <w:bCs/>
                <w:spacing w:val="-4"/>
              </w:rPr>
              <w:t xml:space="preserve"> </w:t>
            </w:r>
            <w:r>
              <w:rPr>
                <w:bCs/>
                <w:spacing w:val="-2"/>
              </w:rPr>
              <w:t>жиналады.</w:t>
            </w:r>
          </w:p>
          <w:p w14:paraId="739E923F">
            <w:pPr>
              <w:pStyle w:val="26"/>
              <w:spacing w:line="0" w:lineRule="atLeast"/>
              <w:ind w:right="117"/>
              <w:contextualSpacing/>
            </w:pPr>
            <w:r>
              <w:t>Барлығы</w:t>
            </w:r>
            <w:r>
              <w:rPr>
                <w:spacing w:val="-15"/>
              </w:rPr>
              <w:t xml:space="preserve"> </w:t>
            </w:r>
            <w:r>
              <w:t>көңілді</w:t>
            </w:r>
            <w:r>
              <w:rPr>
                <w:spacing w:val="-15"/>
              </w:rPr>
              <w:t xml:space="preserve"> </w:t>
            </w:r>
            <w:r>
              <w:t>әуенге</w:t>
            </w:r>
            <w:r>
              <w:rPr>
                <w:spacing w:val="-13"/>
              </w:rPr>
              <w:t xml:space="preserve"> </w:t>
            </w:r>
            <w:r>
              <w:t xml:space="preserve">би билейді. Әуен тоқтаған сәтте жұптасып тұра қалулары қажет.Жетекші әуен басталалар алдында неше балаға жұптасу керек екендігін айтып </w:t>
            </w:r>
            <w:r>
              <w:rPr>
                <w:spacing w:val="-2"/>
              </w:rPr>
              <w:t>отырады.</w:t>
            </w:r>
          </w:p>
          <w:p w14:paraId="255D7326">
            <w:pPr>
              <w:pStyle w:val="26"/>
              <w:spacing w:line="0" w:lineRule="atLeast"/>
              <w:contextualSpacing/>
              <w:rPr>
                <w:b/>
              </w:rPr>
            </w:pPr>
            <w:r>
              <w:rPr>
                <w:b/>
              </w:rPr>
              <w:t>Күтілетін</w:t>
            </w:r>
            <w:r>
              <w:rPr>
                <w:b/>
                <w:spacing w:val="-4"/>
              </w:rPr>
              <w:t xml:space="preserve"> </w:t>
            </w:r>
            <w:r>
              <w:rPr>
                <w:b/>
                <w:spacing w:val="-2"/>
              </w:rPr>
              <w:t>нәтиже:</w:t>
            </w:r>
          </w:p>
          <w:p w14:paraId="0D1740D0">
            <w:pPr>
              <w:pStyle w:val="26"/>
              <w:spacing w:line="0" w:lineRule="atLeast"/>
              <w:ind w:right="101" w:firstLine="62"/>
              <w:contextualSpacing/>
            </w:pPr>
            <w:r>
              <w:t>Би</w:t>
            </w:r>
            <w:r>
              <w:rPr>
                <w:spacing w:val="-14"/>
              </w:rPr>
              <w:t xml:space="preserve"> </w:t>
            </w:r>
            <w:r>
              <w:t>сипатын</w:t>
            </w:r>
            <w:r>
              <w:rPr>
                <w:spacing w:val="-14"/>
              </w:rPr>
              <w:t xml:space="preserve"> </w:t>
            </w:r>
            <w:r>
              <w:t>анық</w:t>
            </w:r>
            <w:r>
              <w:rPr>
                <w:spacing w:val="-15"/>
              </w:rPr>
              <w:t xml:space="preserve"> </w:t>
            </w:r>
            <w:r>
              <w:t>ырғақты жүрумен, музыканың қимыл сипатын – жеңіл және орташа (жоғары-</w:t>
            </w:r>
          </w:p>
          <w:p w14:paraId="31A0A745">
            <w:pPr>
              <w:rPr>
                <w:lang w:val="kk-KZ" w:eastAsia="zh-CN"/>
              </w:rPr>
            </w:pPr>
            <w:r>
              <w:rPr>
                <w:sz w:val="22"/>
                <w:szCs w:val="22"/>
              </w:rPr>
              <w:t>төмен)</w:t>
            </w:r>
            <w:r>
              <w:rPr>
                <w:spacing w:val="-2"/>
                <w:sz w:val="22"/>
                <w:szCs w:val="22"/>
              </w:rPr>
              <w:t xml:space="preserve"> </w:t>
            </w:r>
            <w:r>
              <w:rPr>
                <w:sz w:val="22"/>
                <w:szCs w:val="22"/>
              </w:rPr>
              <w:t>ырғақпен</w:t>
            </w:r>
            <w:r>
              <w:rPr>
                <w:spacing w:val="-3"/>
                <w:sz w:val="22"/>
                <w:szCs w:val="22"/>
              </w:rPr>
              <w:t xml:space="preserve"> </w:t>
            </w:r>
            <w:r>
              <w:rPr>
                <w:spacing w:val="-2"/>
                <w:sz w:val="22"/>
                <w:szCs w:val="22"/>
              </w:rPr>
              <w:t>береді;</w:t>
            </w:r>
          </w:p>
        </w:tc>
        <w:tc>
          <w:tcPr>
            <w:tcW w:w="2491" w:type="dxa"/>
            <w:gridSpan w:val="3"/>
            <w:tcBorders>
              <w:top w:val="single" w:color="000000" w:sz="4" w:space="0"/>
              <w:left w:val="single" w:color="000000" w:sz="4" w:space="0"/>
              <w:bottom w:val="single" w:color="000000" w:sz="4" w:space="0"/>
            </w:tcBorders>
          </w:tcPr>
          <w:p w14:paraId="7B3DCE1E">
            <w:pPr>
              <w:rPr>
                <w:rFonts w:eastAsia="Calibri"/>
                <w:lang w:val="kk-KZ"/>
              </w:rPr>
            </w:pPr>
            <w:r>
              <w:rPr>
                <w:rFonts w:eastAsia="Calibri"/>
                <w:sz w:val="22"/>
                <w:szCs w:val="22"/>
                <w:lang w:val="kk-KZ"/>
              </w:rPr>
              <w:t>1.Сөйлеуді дамыту</w:t>
            </w:r>
          </w:p>
          <w:p w14:paraId="0D193CC1">
            <w:pPr>
              <w:rPr>
                <w:iCs/>
                <w:lang w:val="kk-KZ"/>
              </w:rPr>
            </w:pPr>
            <w:r>
              <w:rPr>
                <w:iCs/>
                <w:sz w:val="22"/>
                <w:szCs w:val="22"/>
                <w:lang w:val="kk-KZ"/>
              </w:rPr>
              <w:t>Міндеті: рөлдерде кейіпкердің көңіл күйі мен мінезін, бейненің қимылын, интонациясы мен мимикасын беру</w:t>
            </w:r>
          </w:p>
          <w:p w14:paraId="1C3C624D">
            <w:pPr>
              <w:rPr>
                <w:iCs/>
                <w:lang w:val="kk-KZ"/>
              </w:rPr>
            </w:pPr>
            <w:r>
              <w:rPr>
                <w:iCs/>
                <w:sz w:val="22"/>
                <w:szCs w:val="22"/>
                <w:lang w:val="kk-KZ"/>
              </w:rPr>
              <w:t xml:space="preserve">Мақсаты Жағымды мінез-құлық қалыптастыру  </w:t>
            </w:r>
          </w:p>
          <w:p w14:paraId="5393E190">
            <w:pPr>
              <w:rPr>
                <w:iCs/>
                <w:lang w:val="kk-KZ"/>
              </w:rPr>
            </w:pPr>
            <w:r>
              <w:rPr>
                <w:iCs/>
                <w:sz w:val="22"/>
                <w:szCs w:val="22"/>
                <w:lang w:val="kk-KZ"/>
              </w:rPr>
              <w:t xml:space="preserve"> Дидактикалық ойын: «Жануардың дауысын сал».</w:t>
            </w:r>
          </w:p>
          <w:p w14:paraId="6B4136FD">
            <w:pPr>
              <w:rPr>
                <w:iCs/>
                <w:lang w:val="kk-KZ"/>
              </w:rPr>
            </w:pPr>
            <w:r>
              <w:rPr>
                <w:iCs/>
                <w:sz w:val="22"/>
                <w:szCs w:val="22"/>
                <w:lang w:val="kk-KZ"/>
              </w:rPr>
              <w:t>Қасқырдың дауысын сал – у-у-у-у.</w:t>
            </w:r>
          </w:p>
          <w:p w14:paraId="3FE77468">
            <w:pPr>
              <w:rPr>
                <w:iCs/>
                <w:lang w:val="kk-KZ"/>
              </w:rPr>
            </w:pPr>
            <w:r>
              <w:rPr>
                <w:iCs/>
                <w:sz w:val="22"/>
                <w:szCs w:val="22"/>
                <w:lang w:val="kk-KZ"/>
              </w:rPr>
              <w:t>Ешкінің дауысын сал – бе-е-е.</w:t>
            </w:r>
          </w:p>
          <w:p w14:paraId="2D699439">
            <w:pPr>
              <w:rPr>
                <w:iCs/>
                <w:lang w:val="kk-KZ"/>
              </w:rPr>
            </w:pPr>
            <w:r>
              <w:rPr>
                <w:iCs/>
                <w:sz w:val="22"/>
                <w:szCs w:val="22"/>
                <w:lang w:val="kk-KZ"/>
              </w:rPr>
              <w:t>Қойдың дауысын сал – мə-ə-ə.</w:t>
            </w:r>
          </w:p>
          <w:p w14:paraId="46680B66">
            <w:pPr>
              <w:rPr>
                <w:iCs/>
                <w:lang w:val="kk-KZ"/>
              </w:rPr>
            </w:pPr>
            <w:r>
              <w:rPr>
                <w:iCs/>
                <w:sz w:val="22"/>
                <w:szCs w:val="22"/>
                <w:lang w:val="kk-KZ"/>
              </w:rPr>
              <w:t>Педагог ертегіні қуыршақ театры арқылы сахналауды ұсынады. Сиқырлы қоржыннан</w:t>
            </w:r>
          </w:p>
          <w:p w14:paraId="208A26D7">
            <w:pPr>
              <w:rPr>
                <w:iCs/>
                <w:lang w:val="kk-KZ"/>
              </w:rPr>
            </w:pPr>
            <w:r>
              <w:rPr>
                <w:iCs/>
                <w:sz w:val="22"/>
                <w:szCs w:val="22"/>
                <w:lang w:val="kk-KZ"/>
              </w:rPr>
              <w:t>алған ертегі кейіпкерлерінің суреті бойынша рөлдерге бөлінеді. Қалған балалар көрермен</w:t>
            </w:r>
          </w:p>
          <w:p w14:paraId="6F00D753">
            <w:pPr>
              <w:rPr>
                <w:iCs/>
                <w:lang w:val="kk-KZ"/>
              </w:rPr>
            </w:pPr>
            <w:r>
              <w:rPr>
                <w:iCs/>
                <w:sz w:val="22"/>
                <w:szCs w:val="22"/>
                <w:lang w:val="kk-KZ"/>
              </w:rPr>
              <w:t>болады. Сахналау аяқталғанда көрермендерге бастарын иеді. Көрермендер қол</w:t>
            </w:r>
          </w:p>
          <w:p w14:paraId="0E518776">
            <w:pPr>
              <w:rPr>
                <w:lang w:val="kk-KZ"/>
              </w:rPr>
            </w:pPr>
            <w:r>
              <w:rPr>
                <w:iCs/>
                <w:sz w:val="22"/>
                <w:szCs w:val="22"/>
                <w:lang w:val="kk-KZ"/>
              </w:rPr>
              <w:t>шапалақтайды</w:t>
            </w:r>
            <w:r>
              <w:rPr>
                <w:sz w:val="22"/>
                <w:szCs w:val="22"/>
                <w:lang w:val="kk-KZ"/>
              </w:rPr>
              <w:t>.</w:t>
            </w:r>
          </w:p>
          <w:p w14:paraId="68C67A87">
            <w:pPr>
              <w:rPr>
                <w:lang w:val="kk-KZ"/>
              </w:rPr>
            </w:pPr>
          </w:p>
          <w:p w14:paraId="215783E2">
            <w:pPr>
              <w:rPr>
                <w:lang w:val="kk-KZ"/>
              </w:rPr>
            </w:pPr>
            <w:r>
              <w:rPr>
                <w:sz w:val="22"/>
                <w:szCs w:val="22"/>
                <w:lang w:val="kk-KZ"/>
              </w:rPr>
              <w:t>2.Сауат  ашу  негіздері</w:t>
            </w:r>
          </w:p>
          <w:p w14:paraId="356B2BBA">
            <w:pPr>
              <w:rPr>
                <w:lang w:val="kk-KZ"/>
              </w:rPr>
            </w:pPr>
            <w:r>
              <w:rPr>
                <w:sz w:val="22"/>
                <w:szCs w:val="22"/>
                <w:lang w:val="kk-KZ"/>
              </w:rPr>
              <w:t>Міндеті: Дидактикалық ойындар арқылы буындардан сөз құрай алу дағдыларын дамыту</w:t>
            </w:r>
          </w:p>
          <w:p w14:paraId="6B794201">
            <w:pPr>
              <w:rPr>
                <w:lang w:val="kk-KZ"/>
              </w:rPr>
            </w:pPr>
            <w:r>
              <w:rPr>
                <w:sz w:val="22"/>
                <w:szCs w:val="22"/>
                <w:lang w:val="kk-KZ"/>
              </w:rPr>
              <w:t xml:space="preserve">Мақсаты:  буындардан сөз құрауға үйрету </w:t>
            </w:r>
          </w:p>
          <w:p w14:paraId="25E60C7D">
            <w:pPr>
              <w:rPr>
                <w:lang w:val="kk-KZ"/>
              </w:rPr>
            </w:pPr>
            <w:r>
              <w:rPr>
                <w:sz w:val="22"/>
                <w:szCs w:val="22"/>
                <w:lang w:val="kk-KZ"/>
              </w:rPr>
              <w:t xml:space="preserve"> «Буынға бөл» дидактикалық жаттығуы</w:t>
            </w:r>
          </w:p>
          <w:p w14:paraId="0579CF16">
            <w:pPr>
              <w:rPr>
                <w:lang w:val="kk-KZ"/>
              </w:rPr>
            </w:pPr>
            <w:r>
              <w:rPr>
                <w:sz w:val="22"/>
                <w:szCs w:val="22"/>
                <w:lang w:val="kk-KZ"/>
              </w:rPr>
              <w:t>Балалар сөздерді буынға бөледі, неше буын бар екенін айтады.</w:t>
            </w:r>
          </w:p>
          <w:p w14:paraId="2D0A30E5">
            <w:pPr>
              <w:rPr>
                <w:lang w:val="kk-KZ"/>
              </w:rPr>
            </w:pPr>
            <w:r>
              <w:rPr>
                <w:sz w:val="22"/>
                <w:szCs w:val="22"/>
                <w:lang w:val="kk-KZ"/>
              </w:rPr>
              <w:t>Буынға бөлуге болатын сөздер: күй-ші, би-ші, пы-сық, кі-ші, ə-кім, а-қын, ма-ман.</w:t>
            </w:r>
          </w:p>
          <w:p w14:paraId="7B0299FA">
            <w:pPr>
              <w:rPr>
                <w:lang w:val="kk-KZ"/>
              </w:rPr>
            </w:pPr>
            <w:r>
              <w:rPr>
                <w:sz w:val="22"/>
                <w:szCs w:val="22"/>
                <w:lang w:val="kk-KZ"/>
              </w:rPr>
              <w:t>«Буынды қос» дидактикалық ойыны</w:t>
            </w:r>
          </w:p>
          <w:p w14:paraId="2DDA1564">
            <w:pPr>
              <w:rPr>
                <w:lang w:val="kk-KZ"/>
              </w:rPr>
            </w:pPr>
            <w:r>
              <w:rPr>
                <w:sz w:val="22"/>
                <w:szCs w:val="22"/>
                <w:lang w:val="kk-KZ"/>
              </w:rPr>
              <w:t>– Балалар шеңберге тұрайық. Мен буынды айтып, бір балаға допты лақтырамын, бала</w:t>
            </w:r>
          </w:p>
          <w:p w14:paraId="227363B0">
            <w:pPr>
              <w:rPr>
                <w:lang w:val="kk-KZ"/>
              </w:rPr>
            </w:pPr>
            <w:r>
              <w:rPr>
                <w:sz w:val="22"/>
                <w:szCs w:val="22"/>
                <w:lang w:val="kk-KZ"/>
              </w:rPr>
              <w:t>допты ұстап алып, буынды қосып, сөзді жалғастырады.</w:t>
            </w:r>
          </w:p>
          <w:p w14:paraId="3FC41FEB">
            <w:pPr>
              <w:rPr>
                <w:lang w:val="kk-KZ"/>
              </w:rPr>
            </w:pPr>
            <w:r>
              <w:rPr>
                <w:sz w:val="22"/>
                <w:szCs w:val="22"/>
                <w:lang w:val="kk-KZ"/>
              </w:rPr>
              <w:t>Мысалы:( ас+паз, кі+тап, ба+лық, ба+ла). Ойынды өзгертуге болады</w:t>
            </w:r>
          </w:p>
          <w:p w14:paraId="62095110">
            <w:pPr>
              <w:rPr>
                <w:lang w:val="kk-KZ"/>
              </w:rPr>
            </w:pPr>
          </w:p>
          <w:p w14:paraId="1A77B2B9">
            <w:pPr>
              <w:rPr>
                <w:color w:val="000000"/>
                <w:shd w:val="clear" w:color="auto" w:fill="FFFFFF"/>
                <w:lang w:val="kk-KZ"/>
              </w:rPr>
            </w:pPr>
          </w:p>
          <w:p w14:paraId="7D1029DC">
            <w:pPr>
              <w:rPr>
                <w:color w:val="000000"/>
                <w:shd w:val="clear" w:color="auto" w:fill="FFFFFF"/>
                <w:lang w:val="kk-KZ"/>
              </w:rPr>
            </w:pPr>
          </w:p>
          <w:p w14:paraId="7022E823">
            <w:pPr>
              <w:rPr>
                <w:color w:val="000000"/>
                <w:shd w:val="clear" w:color="auto" w:fill="FFFFFF"/>
                <w:lang w:val="kk-KZ"/>
              </w:rPr>
            </w:pPr>
            <w:r>
              <w:rPr>
                <w:color w:val="000000"/>
                <w:sz w:val="22"/>
                <w:szCs w:val="22"/>
                <w:shd w:val="clear" w:color="auto" w:fill="FFFFFF"/>
                <w:lang w:val="kk-KZ"/>
              </w:rPr>
              <w:t>3.Қоршаған ортамен таныстыру</w:t>
            </w:r>
          </w:p>
          <w:p w14:paraId="06307371">
            <w:pPr>
              <w:rPr>
                <w:lang w:val="kk-KZ"/>
              </w:rPr>
            </w:pPr>
            <w:r>
              <w:rPr>
                <w:sz w:val="22"/>
                <w:szCs w:val="22"/>
                <w:lang w:val="kk-KZ"/>
              </w:rPr>
              <w:t>Міндеті: Айналадағы заттар, ойыншықтар адамның еңбегімен жасалғанын түсіну және оларға ұқыпты қарауға баулу</w:t>
            </w:r>
          </w:p>
          <w:p w14:paraId="0BC958BF">
            <w:pPr>
              <w:rPr>
                <w:lang w:val="kk-KZ"/>
              </w:rPr>
            </w:pPr>
            <w:r>
              <w:rPr>
                <w:sz w:val="22"/>
                <w:szCs w:val="22"/>
                <w:lang w:val="kk-KZ"/>
              </w:rPr>
              <w:t>Мақсаты    Заттардың адам өміріндегі маңызын түсіндіру арқылы оларды</w:t>
            </w:r>
          </w:p>
          <w:p w14:paraId="465E4EAF">
            <w:pPr>
              <w:rPr>
                <w:lang w:val="kk-KZ"/>
              </w:rPr>
            </w:pPr>
            <w:r>
              <w:rPr>
                <w:sz w:val="22"/>
                <w:szCs w:val="22"/>
                <w:lang w:val="kk-KZ"/>
              </w:rPr>
              <w:t>топтастыра білу дағдыларын арттыру</w:t>
            </w:r>
          </w:p>
          <w:p w14:paraId="2AFD6B5D">
            <w:pPr>
              <w:rPr>
                <w:lang w:val="kk-KZ"/>
              </w:rPr>
            </w:pPr>
            <w:r>
              <w:rPr>
                <w:sz w:val="22"/>
                <w:szCs w:val="22"/>
                <w:lang w:val="kk-KZ"/>
              </w:rPr>
              <w:t>Балалар, айналаға қараңдаршы, бізді нелер қоршап тұр? (Əртүрлі заттар).</w:t>
            </w:r>
          </w:p>
          <w:p w14:paraId="570C95D1">
            <w:pPr>
              <w:rPr>
                <w:lang w:val="kk-KZ"/>
              </w:rPr>
            </w:pPr>
            <w:r>
              <w:rPr>
                <w:sz w:val="22"/>
                <w:szCs w:val="22"/>
                <w:lang w:val="kk-KZ"/>
              </w:rPr>
              <w:t>Бізді қоршаған заттар бір ғана материалдан жасалған жоқ. Қолданылуына</w:t>
            </w:r>
          </w:p>
          <w:p w14:paraId="18DC5443">
            <w:pPr>
              <w:rPr>
                <w:lang w:val="kk-KZ"/>
              </w:rPr>
            </w:pPr>
            <w:r>
              <w:rPr>
                <w:sz w:val="22"/>
                <w:szCs w:val="22"/>
                <w:lang w:val="kk-KZ"/>
              </w:rPr>
              <w:t>байланысты оларды əртүрлі материалдан жасайды, олар жұмсақ, қатты, ауыр, жеңіл,</w:t>
            </w:r>
          </w:p>
          <w:p w14:paraId="57993FF1">
            <w:pPr>
              <w:rPr>
                <w:lang w:val="kk-KZ"/>
              </w:rPr>
            </w:pPr>
            <w:r>
              <w:rPr>
                <w:sz w:val="22"/>
                <w:szCs w:val="22"/>
                <w:lang w:val="kk-KZ"/>
              </w:rPr>
              <w:t>кедір-бұдыр немесе теп-тегіс болуы мүмкін. Əр заттың өзіндік мақсаты бар жəне ол бір</w:t>
            </w:r>
          </w:p>
          <w:p w14:paraId="2D36E3D5">
            <w:pPr>
              <w:rPr>
                <w:lang w:val="kk-KZ"/>
              </w:rPr>
            </w:pPr>
            <w:r>
              <w:rPr>
                <w:sz w:val="22"/>
                <w:szCs w:val="22"/>
                <w:lang w:val="kk-KZ"/>
              </w:rPr>
              <w:t>нəрсеге қажет. Мысалы, үстел жазу үшін немесе оған тамақтану үшін қажет. Адамдар</w:t>
            </w:r>
          </w:p>
          <w:p w14:paraId="2DCF2FB5">
            <w:pPr>
              <w:rPr>
                <w:lang w:val="kk-KZ"/>
              </w:rPr>
            </w:pPr>
            <w:r>
              <w:rPr>
                <w:sz w:val="22"/>
                <w:szCs w:val="22"/>
                <w:lang w:val="kk-KZ"/>
              </w:rPr>
              <w:t>орындықтарда отырады, электр немесе газ плитасында тамақ пісіреді. Адам жұмыс</w:t>
            </w:r>
          </w:p>
          <w:p w14:paraId="0065F79E">
            <w:pPr>
              <w:rPr>
                <w:lang w:val="kk-KZ"/>
              </w:rPr>
            </w:pPr>
            <w:r>
              <w:rPr>
                <w:sz w:val="22"/>
                <w:szCs w:val="22"/>
                <w:lang w:val="kk-KZ"/>
              </w:rPr>
              <w:t>істейтін заттар бар, сонымен қатар адамның күнделікті өмірдегі жұмысын жеңілдететін</w:t>
            </w:r>
          </w:p>
          <w:p w14:paraId="62D9191A">
            <w:pPr>
              <w:rPr>
                <w:lang w:val="kk-KZ"/>
              </w:rPr>
            </w:pPr>
            <w:r>
              <w:rPr>
                <w:sz w:val="22"/>
                <w:szCs w:val="22"/>
                <w:lang w:val="kk-KZ"/>
              </w:rPr>
              <w:t>заттар бар. Қалай ойлайсыңдар, бұл заттарды кімдер жасайды?</w:t>
            </w:r>
          </w:p>
          <w:p w14:paraId="3DA4D6D5">
            <w:pPr>
              <w:rPr>
                <w:lang w:val="kk-KZ"/>
              </w:rPr>
            </w:pPr>
            <w:r>
              <w:rPr>
                <w:sz w:val="22"/>
                <w:szCs w:val="22"/>
                <w:lang w:val="kk-KZ"/>
              </w:rPr>
              <w:t>– Оларды ересек адамдар жасайды.</w:t>
            </w:r>
          </w:p>
          <w:p w14:paraId="77D2902D">
            <w:pPr>
              <w:rPr>
                <w:lang w:val="kk-KZ"/>
              </w:rPr>
            </w:pPr>
            <w:r>
              <w:rPr>
                <w:sz w:val="22"/>
                <w:szCs w:val="22"/>
                <w:lang w:val="kk-KZ"/>
              </w:rPr>
              <w:t>– Ал бұл заттарды жасау үшін материалдарды қайдан алады?</w:t>
            </w:r>
          </w:p>
          <w:p w14:paraId="63F216A4">
            <w:pPr>
              <w:rPr>
                <w:lang w:val="kk-KZ"/>
              </w:rPr>
            </w:pPr>
            <w:r>
              <w:rPr>
                <w:sz w:val="22"/>
                <w:szCs w:val="22"/>
                <w:lang w:val="kk-KZ"/>
              </w:rPr>
              <w:t>– Əрине, табиғаттан алады.</w:t>
            </w:r>
          </w:p>
          <w:p w14:paraId="595B7B00">
            <w:pPr>
              <w:rPr>
                <w:lang w:val="kk-KZ"/>
              </w:rPr>
            </w:pPr>
            <w:r>
              <w:rPr>
                <w:sz w:val="22"/>
                <w:szCs w:val="22"/>
                <w:lang w:val="kk-KZ"/>
              </w:rPr>
              <w:t>– Күнделікті көріп жүрген үй жиһаздары неден жасалады?</w:t>
            </w:r>
          </w:p>
          <w:p w14:paraId="258A9EA5">
            <w:pPr>
              <w:rPr>
                <w:lang w:val="kk-KZ"/>
              </w:rPr>
            </w:pPr>
            <w:r>
              <w:rPr>
                <w:sz w:val="22"/>
                <w:szCs w:val="22"/>
                <w:lang w:val="kk-KZ"/>
              </w:rPr>
              <w:t>– Ағаштан, темірден жасалады.</w:t>
            </w:r>
          </w:p>
          <w:p w14:paraId="51F4EC25">
            <w:pPr>
              <w:rPr>
                <w:lang w:val="kk-KZ" w:eastAsia="zh-CN"/>
              </w:rPr>
            </w:pPr>
          </w:p>
          <w:p w14:paraId="3C1416DE">
            <w:pPr>
              <w:rPr>
                <w:lang w:val="kk-KZ" w:eastAsia="zh-CN"/>
              </w:rPr>
            </w:pPr>
            <w:r>
              <w:rPr>
                <w:sz w:val="22"/>
                <w:szCs w:val="22"/>
                <w:lang w:val="kk-KZ" w:eastAsia="zh-CN"/>
              </w:rPr>
              <w:t>Жапсыру</w:t>
            </w:r>
          </w:p>
          <w:p w14:paraId="69BE0ACD">
            <w:pPr>
              <w:rPr>
                <w:lang w:val="kk-KZ" w:eastAsia="zh-CN"/>
              </w:rPr>
            </w:pPr>
            <w:r>
              <w:rPr>
                <w:sz w:val="22"/>
                <w:szCs w:val="22"/>
                <w:lang w:val="kk-KZ" w:eastAsia="zh-CN"/>
              </w:rPr>
              <w:t>Саңырауқұлақтар</w:t>
            </w:r>
          </w:p>
          <w:p w14:paraId="3AB1579B">
            <w:pPr>
              <w:rPr>
                <w:lang w:val="kk-KZ" w:eastAsia="zh-CN"/>
              </w:rPr>
            </w:pPr>
            <w:r>
              <w:rPr>
                <w:sz w:val="22"/>
                <w:szCs w:val="22"/>
                <w:lang w:val="kk-KZ" w:eastAsia="zh-CN"/>
              </w:rPr>
              <w:t>Міндеттері:кеңістікте орналастыра білуге</w:t>
            </w:r>
          </w:p>
          <w:p w14:paraId="407A95D2">
            <w:pPr>
              <w:rPr>
                <w:lang w:val="kk-KZ" w:eastAsia="zh-CN"/>
              </w:rPr>
            </w:pPr>
            <w:r>
              <w:rPr>
                <w:sz w:val="22"/>
                <w:szCs w:val="22"/>
                <w:lang w:val="kk-KZ" w:eastAsia="zh-CN"/>
              </w:rPr>
              <w:t>үйрету; баланың ой-қиялын дамыту; қол,</w:t>
            </w:r>
          </w:p>
          <w:p w14:paraId="39D28230">
            <w:pPr>
              <w:rPr>
                <w:lang w:val="kk-KZ" w:eastAsia="zh-CN"/>
              </w:rPr>
            </w:pPr>
            <w:r>
              <w:rPr>
                <w:sz w:val="22"/>
                <w:szCs w:val="22"/>
                <w:lang w:val="kk-KZ" w:eastAsia="zh-CN"/>
              </w:rPr>
              <w:t>саусақ қимылдарын жетілдіру; табиғат</w:t>
            </w:r>
          </w:p>
          <w:p w14:paraId="5BD950AA">
            <w:pPr>
              <w:rPr>
                <w:lang w:val="kk-KZ" w:eastAsia="zh-CN"/>
              </w:rPr>
            </w:pPr>
            <w:r>
              <w:rPr>
                <w:sz w:val="22"/>
                <w:szCs w:val="22"/>
                <w:lang w:val="kk-KZ" w:eastAsia="zh-CN"/>
              </w:rPr>
              <w:t>әсемдігін көре білуге тәрбиелеу.</w:t>
            </w:r>
          </w:p>
          <w:p w14:paraId="3AF872CF">
            <w:pPr>
              <w:rPr>
                <w:lang w:val="kk-KZ" w:eastAsia="zh-CN"/>
              </w:rPr>
            </w:pPr>
            <w:r>
              <w:rPr>
                <w:sz w:val="22"/>
                <w:szCs w:val="22"/>
                <w:lang w:val="kk-KZ" w:eastAsia="zh-CN"/>
              </w:rPr>
              <w:t>1,2 слайд арқылы саңырауқұлақ түрлерімен таныстыру, атаулары</w:t>
            </w:r>
          </w:p>
          <w:p w14:paraId="68593C00">
            <w:pPr>
              <w:rPr>
                <w:lang w:val="kk-KZ" w:eastAsia="zh-CN"/>
              </w:rPr>
            </w:pPr>
            <w:r>
              <w:rPr>
                <w:sz w:val="22"/>
                <w:szCs w:val="22"/>
                <w:lang w:val="kk-KZ" w:eastAsia="zh-CN"/>
              </w:rPr>
              <w:t>бойынша сөздік жұмысын жүргізу (қозықұйрық, ақ саңырауқұлақ, жерқұлақ,</w:t>
            </w:r>
          </w:p>
          <w:p w14:paraId="425FACCF">
            <w:pPr>
              <w:rPr>
                <w:lang w:val="kk-KZ" w:eastAsia="zh-CN"/>
              </w:rPr>
            </w:pPr>
            <w:r>
              <w:rPr>
                <w:sz w:val="22"/>
                <w:szCs w:val="22"/>
                <w:lang w:val="kk-KZ" w:eastAsia="zh-CN"/>
              </w:rPr>
              <w:t>қалпақшалы саңырауқұлақ). Сондай-ақ саңырауқұлақтардың әдемі</w:t>
            </w:r>
          </w:p>
          <w:p w14:paraId="6B754EBF">
            <w:pPr>
              <w:rPr>
                <w:lang w:val="kk-KZ" w:eastAsia="zh-CN"/>
              </w:rPr>
            </w:pPr>
            <w:r>
              <w:rPr>
                <w:sz w:val="22"/>
                <w:szCs w:val="22"/>
                <w:lang w:val="kk-KZ" w:eastAsia="zh-CN"/>
              </w:rPr>
              <w:t>болғанымен улылары да болатындығын естеріне түсіру.</w:t>
            </w:r>
          </w:p>
          <w:p w14:paraId="0E5AF584">
            <w:pPr>
              <w:rPr>
                <w:lang w:val="kk-KZ" w:eastAsia="zh-CN"/>
              </w:rPr>
            </w:pPr>
            <w:r>
              <w:rPr>
                <w:sz w:val="22"/>
                <w:szCs w:val="22"/>
                <w:lang w:val="kk-KZ" w:eastAsia="zh-CN"/>
              </w:rPr>
              <w:t>Педагог жұмыс барысында жекелеген балаларға көмектеседі.</w:t>
            </w:r>
          </w:p>
          <w:p w14:paraId="528993CE">
            <w:pPr>
              <w:rPr>
                <w:lang w:val="kk-KZ" w:eastAsia="zh-CN"/>
              </w:rPr>
            </w:pPr>
            <w:r>
              <w:rPr>
                <w:sz w:val="22"/>
                <w:szCs w:val="22"/>
                <w:lang w:val="kk-KZ" w:eastAsia="zh-CN"/>
              </w:rPr>
              <w:t>– Онда саңырауқұлақтар жасауға кірісейік.</w:t>
            </w:r>
          </w:p>
          <w:p w14:paraId="02F8314A">
            <w:pPr>
              <w:rPr>
                <w:lang w:val="kk-KZ" w:eastAsia="zh-CN"/>
              </w:rPr>
            </w:pPr>
            <w:r>
              <w:rPr>
                <w:sz w:val="22"/>
                <w:szCs w:val="22"/>
                <w:lang w:val="kk-KZ" w:eastAsia="zh-CN"/>
              </w:rPr>
              <w:t>12-беттегі саңырауқұлақтардың қалпақтары мен сабақтарын қиюды</w:t>
            </w:r>
          </w:p>
          <w:p w14:paraId="06878322">
            <w:pPr>
              <w:rPr>
                <w:lang w:val="kk-KZ" w:eastAsia="zh-CN"/>
              </w:rPr>
            </w:pPr>
            <w:r>
              <w:rPr>
                <w:sz w:val="22"/>
                <w:szCs w:val="22"/>
                <w:lang w:val="kk-KZ" w:eastAsia="zh-CN"/>
              </w:rPr>
              <w:t>тапсырады.</w:t>
            </w:r>
          </w:p>
          <w:p w14:paraId="17BE5904">
            <w:pPr>
              <w:rPr>
                <w:lang w:val="kk-KZ" w:eastAsia="zh-CN"/>
              </w:rPr>
            </w:pPr>
            <w:r>
              <w:rPr>
                <w:sz w:val="22"/>
                <w:szCs w:val="22"/>
                <w:lang w:val="kk-KZ" w:eastAsia="zh-CN"/>
              </w:rPr>
              <w:t>Сергіту сәті. «Саңырауқұлақ» саусақ ойыны.</w:t>
            </w:r>
          </w:p>
          <w:p w14:paraId="7C69B89F">
            <w:pPr>
              <w:rPr>
                <w:lang w:val="kk-KZ" w:eastAsia="zh-CN"/>
              </w:rPr>
            </w:pPr>
            <w:r>
              <w:rPr>
                <w:sz w:val="22"/>
                <w:szCs w:val="22"/>
                <w:lang w:val="kk-KZ" w:eastAsia="zh-CN"/>
              </w:rPr>
              <w:t>– Міне, балалар, бүгінгі іс-әрекетімізде көлемі әртүрлі саңырауқұлақтарды</w:t>
            </w:r>
          </w:p>
          <w:p w14:paraId="7EDC95F8">
            <w:pPr>
              <w:rPr>
                <w:lang w:val="kk-KZ" w:eastAsia="zh-CN"/>
              </w:rPr>
            </w:pPr>
            <w:r>
              <w:rPr>
                <w:sz w:val="22"/>
                <w:szCs w:val="22"/>
                <w:lang w:val="kk-KZ" w:eastAsia="zh-CN"/>
              </w:rPr>
              <w:t>жапсырдық. Енді, қанша саңырауқұлақ жапсырғанымызды санап көрейік.</w:t>
            </w:r>
          </w:p>
          <w:p w14:paraId="6F724A65">
            <w:pPr>
              <w:rPr>
                <w:lang w:val="kk-KZ" w:eastAsia="zh-CN"/>
              </w:rPr>
            </w:pPr>
            <w:r>
              <w:rPr>
                <w:sz w:val="22"/>
                <w:szCs w:val="22"/>
                <w:lang w:val="kk-KZ" w:eastAsia="zh-CN"/>
              </w:rPr>
              <w:t>2–3 баланың жапсырған жұмысын тақтаға ілгізіп санату. 2 себет пен</w:t>
            </w:r>
          </w:p>
          <w:p w14:paraId="0E9CF5E9">
            <w:pPr>
              <w:rPr>
                <w:lang w:val="kk-KZ" w:eastAsia="zh-CN"/>
              </w:rPr>
            </w:pPr>
            <w:r>
              <w:rPr>
                <w:sz w:val="22"/>
                <w:szCs w:val="22"/>
                <w:lang w:val="kk-KZ" w:eastAsia="zh-CN"/>
              </w:rPr>
              <w:t>саңырауқұлақтардың муляжын пайдалана отырып, «Кім себетке көп</w:t>
            </w:r>
          </w:p>
          <w:p w14:paraId="3692B0CE">
            <w:pPr>
              <w:rPr>
                <w:lang w:val="kk-KZ" w:eastAsia="zh-CN"/>
              </w:rPr>
            </w:pPr>
            <w:r>
              <w:rPr>
                <w:sz w:val="22"/>
                <w:szCs w:val="22"/>
                <w:lang w:val="kk-KZ" w:eastAsia="zh-CN"/>
              </w:rPr>
              <w:t>саңырауқұлақ жинайды?» дидактикалық ойынын ойнатып санату, «көп», «аз»ұғымын бекіту.</w:t>
            </w:r>
          </w:p>
          <w:p w14:paraId="34959B6A">
            <w:pPr>
              <w:rPr>
                <w:lang w:val="kk-KZ" w:eastAsia="zh-CN"/>
              </w:rPr>
            </w:pPr>
            <w:r>
              <w:rPr>
                <w:sz w:val="22"/>
                <w:szCs w:val="22"/>
                <w:lang w:val="kk-KZ" w:eastAsia="zh-CN"/>
              </w:rPr>
              <w:t>3.Рефлексия.</w:t>
            </w:r>
          </w:p>
          <w:p w14:paraId="6A77FD68">
            <w:pPr>
              <w:rPr>
                <w:lang w:val="kk-KZ" w:eastAsia="zh-CN"/>
              </w:rPr>
            </w:pPr>
            <w:r>
              <w:rPr>
                <w:sz w:val="22"/>
                <w:szCs w:val="22"/>
                <w:lang w:val="kk-KZ" w:eastAsia="zh-CN"/>
              </w:rPr>
              <w:t>Педагог балалардың жұмысын мадақтап, қорытындылайды.</w:t>
            </w:r>
          </w:p>
          <w:p w14:paraId="18417F10">
            <w:pPr>
              <w:rPr>
                <w:lang w:val="kk-KZ" w:eastAsia="zh-CN"/>
              </w:rPr>
            </w:pPr>
          </w:p>
        </w:tc>
        <w:tc>
          <w:tcPr>
            <w:tcW w:w="2675" w:type="dxa"/>
            <w:gridSpan w:val="2"/>
            <w:tcBorders>
              <w:top w:val="single" w:color="000000" w:sz="4" w:space="0"/>
              <w:left w:val="single" w:color="000000" w:sz="4" w:space="0"/>
              <w:bottom w:val="single" w:color="000000" w:sz="4" w:space="0"/>
            </w:tcBorders>
          </w:tcPr>
          <w:p w14:paraId="23B43B17">
            <w:pPr>
              <w:rPr>
                <w:lang w:val="kk-KZ"/>
              </w:rPr>
            </w:pPr>
            <w:r>
              <w:rPr>
                <w:sz w:val="22"/>
                <w:szCs w:val="22"/>
                <w:lang w:val="kk-KZ"/>
              </w:rPr>
              <w:t xml:space="preserve">1.Дене шынықтыру (таза ауада) </w:t>
            </w:r>
          </w:p>
          <w:p w14:paraId="544BB69F">
            <w:pPr>
              <w:rPr>
                <w:lang w:val="kk-KZ"/>
              </w:rPr>
            </w:pPr>
            <w:r>
              <w:rPr>
                <w:sz w:val="22"/>
                <w:szCs w:val="22"/>
                <w:lang w:val="kk-KZ"/>
              </w:rPr>
              <w:t>Міндеті: екі тізенің арасына қапшықты қысып алып, түзу бағытта (арақашықтығы 6 метр) қос аяқпен секіру</w:t>
            </w:r>
          </w:p>
          <w:p w14:paraId="77A9E6B9">
            <w:pPr>
              <w:rPr>
                <w:lang w:val="kk-KZ"/>
              </w:rPr>
            </w:pPr>
            <w:r>
              <w:rPr>
                <w:sz w:val="22"/>
                <w:szCs w:val="22"/>
                <w:lang w:val="kk-KZ"/>
              </w:rPr>
              <w:t>Мақсаты: екі тізенің арасына қапшықты қысып алып, түзу бағытта  жүру екі тізенің арасына қапшықты қысып алып, түзу бағытта (арақашықтығы 6 метр) қос аяқпен секіру</w:t>
            </w:r>
          </w:p>
          <w:p w14:paraId="4C0535CD">
            <w:pPr>
              <w:rPr>
                <w:iCs/>
                <w:lang w:val="kk-KZ"/>
              </w:rPr>
            </w:pPr>
            <w:r>
              <w:rPr>
                <w:iCs/>
                <w:sz w:val="22"/>
                <w:szCs w:val="22"/>
                <w:lang w:val="kk-KZ"/>
              </w:rPr>
              <w:t>Кіріспе бөлім.</w:t>
            </w:r>
          </w:p>
          <w:p w14:paraId="7EEDD734">
            <w:pPr>
              <w:rPr>
                <w:iCs/>
                <w:lang w:val="kk-KZ"/>
              </w:rPr>
            </w:pPr>
            <w:r>
              <w:rPr>
                <w:iCs/>
                <w:sz w:val="22"/>
                <w:szCs w:val="22"/>
                <w:lang w:val="kk-KZ"/>
              </w:rPr>
              <w:t>1.Сәлемдесу.</w:t>
            </w:r>
          </w:p>
          <w:p w14:paraId="0565EF03">
            <w:pPr>
              <w:rPr>
                <w:iCs/>
                <w:lang w:val="kk-KZ"/>
              </w:rPr>
            </w:pPr>
            <w:r>
              <w:rPr>
                <w:iCs/>
                <w:sz w:val="22"/>
                <w:szCs w:val="22"/>
                <w:lang w:val="kk-KZ"/>
              </w:rPr>
              <w:t>Бірінің артынан бірі сапқа тұру. Денені тік ұстау.</w:t>
            </w:r>
          </w:p>
          <w:p w14:paraId="328F0927">
            <w:pPr>
              <w:rPr>
                <w:iCs/>
                <w:lang w:val="kk-KZ"/>
              </w:rPr>
            </w:pPr>
            <w:r>
              <w:rPr>
                <w:iCs/>
                <w:sz w:val="22"/>
                <w:szCs w:val="22"/>
                <w:lang w:val="kk-KZ"/>
              </w:rPr>
              <w:t>Шеңбер бойымен денені тік ұстап, адымдап жүру.</w:t>
            </w:r>
          </w:p>
          <w:p w14:paraId="345EE673">
            <w:pPr>
              <w:rPr>
                <w:iCs/>
                <w:lang w:val="kk-KZ"/>
              </w:rPr>
            </w:pPr>
            <w:r>
              <w:rPr>
                <w:iCs/>
                <w:sz w:val="22"/>
                <w:szCs w:val="22"/>
                <w:lang w:val="kk-KZ"/>
              </w:rPr>
              <w:t>Қол бүйірде, аяқтың  сыртымен жүру.</w:t>
            </w:r>
          </w:p>
          <w:p w14:paraId="37BB95FB">
            <w:pPr>
              <w:rPr>
                <w:iCs/>
                <w:lang w:val="kk-KZ"/>
              </w:rPr>
            </w:pPr>
            <w:r>
              <w:rPr>
                <w:iCs/>
                <w:sz w:val="22"/>
                <w:szCs w:val="22"/>
                <w:lang w:val="kk-KZ"/>
              </w:rPr>
              <w:t>«Пингвин» - табанның ішкі жақтарымен қысқа және алшақ қадаммен жүру.</w:t>
            </w:r>
          </w:p>
          <w:p w14:paraId="32758D9C">
            <w:pPr>
              <w:rPr>
                <w:iCs/>
                <w:lang w:val="kk-KZ"/>
              </w:rPr>
            </w:pPr>
            <w:r>
              <w:rPr>
                <w:iCs/>
                <w:sz w:val="22"/>
                <w:szCs w:val="22"/>
                <w:lang w:val="kk-KZ"/>
              </w:rPr>
              <w:t>Шеңбер бойымен маршпен жүру .</w:t>
            </w:r>
          </w:p>
          <w:p w14:paraId="62C661D3">
            <w:pPr>
              <w:rPr>
                <w:iCs/>
                <w:lang w:val="kk-KZ"/>
              </w:rPr>
            </w:pPr>
            <w:r>
              <w:rPr>
                <w:iCs/>
                <w:sz w:val="22"/>
                <w:szCs w:val="22"/>
                <w:lang w:val="kk-KZ"/>
              </w:rPr>
              <w:t>Шеңбер бойымен тұру. (таяқшаларды үстел үстінен кезекпен алу)</w:t>
            </w:r>
          </w:p>
          <w:p w14:paraId="6FA3D8C8">
            <w:pPr>
              <w:rPr>
                <w:iCs/>
                <w:lang w:val="kk-KZ"/>
              </w:rPr>
            </w:pPr>
            <w:r>
              <w:rPr>
                <w:iCs/>
                <w:sz w:val="22"/>
                <w:szCs w:val="22"/>
                <w:lang w:val="kk-KZ"/>
              </w:rPr>
              <w:t>Қолдарын созып, арақашықтықты сақтау.</w:t>
            </w:r>
          </w:p>
          <w:p w14:paraId="7BC05788">
            <w:pPr>
              <w:rPr>
                <w:iCs/>
                <w:lang w:val="kk-KZ"/>
              </w:rPr>
            </w:pPr>
            <w:r>
              <w:rPr>
                <w:iCs/>
                <w:sz w:val="22"/>
                <w:szCs w:val="22"/>
                <w:lang w:val="kk-KZ"/>
              </w:rPr>
              <w:t>Жалпы даму жаттығулары.</w:t>
            </w:r>
          </w:p>
          <w:p w14:paraId="1CEAE562">
            <w:pPr>
              <w:rPr>
                <w:iCs/>
                <w:lang w:val="kk-KZ"/>
              </w:rPr>
            </w:pPr>
            <w:r>
              <w:rPr>
                <w:iCs/>
                <w:sz w:val="22"/>
                <w:szCs w:val="22"/>
                <w:lang w:val="kk-KZ"/>
              </w:rPr>
              <w:t xml:space="preserve">Таяқшаман </w:t>
            </w:r>
          </w:p>
          <w:p w14:paraId="7A6EA682">
            <w:pPr>
              <w:rPr>
                <w:iCs/>
                <w:lang w:val="kk-KZ"/>
              </w:rPr>
            </w:pPr>
            <w:r>
              <w:rPr>
                <w:iCs/>
                <w:sz w:val="22"/>
                <w:szCs w:val="22"/>
                <w:lang w:val="kk-KZ"/>
              </w:rPr>
              <w:t xml:space="preserve">Б.қ.: «Сағаттар»  </w:t>
            </w:r>
          </w:p>
          <w:p w14:paraId="01F6B521">
            <w:pPr>
              <w:rPr>
                <w:iCs/>
                <w:lang w:val="kk-KZ"/>
              </w:rPr>
            </w:pPr>
            <w:r>
              <w:rPr>
                <w:iCs/>
                <w:sz w:val="22"/>
                <w:szCs w:val="22"/>
                <w:lang w:val="kk-KZ"/>
              </w:rPr>
              <w:t>1. Аяқтары алшақ , таяқша белде. «Тик-так» сөзін айтып басты оңға, солға қозғалту. / 6 рет қайталау/</w:t>
            </w:r>
          </w:p>
          <w:p w14:paraId="708F55AD">
            <w:pPr>
              <w:rPr>
                <w:iCs/>
                <w:lang w:val="kk-KZ"/>
              </w:rPr>
            </w:pPr>
            <w:r>
              <w:rPr>
                <w:iCs/>
                <w:sz w:val="22"/>
                <w:szCs w:val="22"/>
                <w:lang w:val="kk-KZ"/>
              </w:rPr>
              <w:t xml:space="preserve">Б. қ.: «Су тасушы» </w:t>
            </w:r>
          </w:p>
          <w:p w14:paraId="45D6D1E0">
            <w:pPr>
              <w:rPr>
                <w:iCs/>
                <w:lang w:val="kk-KZ"/>
              </w:rPr>
            </w:pPr>
            <w:r>
              <w:rPr>
                <w:iCs/>
                <w:sz w:val="22"/>
                <w:szCs w:val="22"/>
                <w:lang w:val="kk-KZ"/>
              </w:rPr>
              <w:t xml:space="preserve">2. Аяқтары алшақ қойылған, таяқша иықта,  иықты  кезек көтеру. </w:t>
            </w:r>
          </w:p>
          <w:p w14:paraId="5D3E4AE0">
            <w:pPr>
              <w:rPr>
                <w:iCs/>
                <w:lang w:val="kk-KZ"/>
              </w:rPr>
            </w:pPr>
            <w:r>
              <w:rPr>
                <w:iCs/>
                <w:sz w:val="22"/>
                <w:szCs w:val="22"/>
                <w:lang w:val="kk-KZ"/>
              </w:rPr>
              <w:t>/6 рет қайталау/</w:t>
            </w:r>
          </w:p>
          <w:p w14:paraId="39CB5EAC">
            <w:pPr>
              <w:rPr>
                <w:iCs/>
                <w:lang w:val="kk-KZ"/>
              </w:rPr>
            </w:pPr>
            <w:r>
              <w:rPr>
                <w:iCs/>
                <w:sz w:val="22"/>
                <w:szCs w:val="22"/>
                <w:lang w:val="kk-KZ"/>
              </w:rPr>
              <w:t xml:space="preserve">Б.қ.: </w:t>
            </w:r>
            <w:r>
              <w:rPr>
                <w:iCs/>
                <w:sz w:val="22"/>
                <w:szCs w:val="22"/>
                <w:lang w:val="kk-KZ"/>
              </w:rPr>
              <w:tab/>
            </w:r>
            <w:r>
              <w:rPr>
                <w:iCs/>
                <w:sz w:val="22"/>
                <w:szCs w:val="22"/>
                <w:lang w:val="kk-KZ"/>
              </w:rPr>
              <w:t xml:space="preserve">«Құламалар» </w:t>
            </w:r>
          </w:p>
          <w:p w14:paraId="49FBCA85">
            <w:pPr>
              <w:rPr>
                <w:iCs/>
                <w:lang w:val="kk-KZ"/>
              </w:rPr>
            </w:pPr>
            <w:r>
              <w:rPr>
                <w:iCs/>
                <w:sz w:val="22"/>
                <w:szCs w:val="22"/>
                <w:lang w:val="kk-KZ"/>
              </w:rPr>
              <w:t>3. Аяқтары алшақ қойылған, таяқшаны жоғары созу, оңнан – солға, солдан - оңға қарай иілу. /6 рет қайталау/</w:t>
            </w:r>
          </w:p>
          <w:p w14:paraId="5B952895">
            <w:pPr>
              <w:rPr>
                <w:iCs/>
                <w:lang w:val="kk-KZ"/>
              </w:rPr>
            </w:pPr>
            <w:r>
              <w:rPr>
                <w:iCs/>
                <w:sz w:val="22"/>
                <w:szCs w:val="22"/>
                <w:lang w:val="kk-KZ"/>
              </w:rPr>
              <w:t>Б.қ.: «Күш жинау»</w:t>
            </w:r>
          </w:p>
          <w:p w14:paraId="0442B4EC">
            <w:pPr>
              <w:rPr>
                <w:iCs/>
                <w:lang w:val="kk-KZ"/>
              </w:rPr>
            </w:pPr>
            <w:r>
              <w:rPr>
                <w:iCs/>
                <w:sz w:val="22"/>
                <w:szCs w:val="22"/>
                <w:lang w:val="kk-KZ"/>
              </w:rPr>
              <w:t>4. Аяқтар алшақ қойылған, таяқша кеуде тұсында. Таяқшаны жоғары көтеріп- түсіру.  /6  рет қайталау/</w:t>
            </w:r>
          </w:p>
          <w:p w14:paraId="0E237E94">
            <w:pPr>
              <w:rPr>
                <w:iCs/>
                <w:lang w:val="kk-KZ"/>
              </w:rPr>
            </w:pPr>
            <w:r>
              <w:rPr>
                <w:iCs/>
                <w:sz w:val="22"/>
                <w:szCs w:val="22"/>
                <w:lang w:val="kk-KZ"/>
              </w:rPr>
              <w:t>Б.қ.: «Мотоцикл жүргізу»</w:t>
            </w:r>
          </w:p>
          <w:p w14:paraId="02BBBA21">
            <w:pPr>
              <w:rPr>
                <w:iCs/>
                <w:lang w:val="kk-KZ"/>
              </w:rPr>
            </w:pPr>
            <w:r>
              <w:rPr>
                <w:iCs/>
                <w:sz w:val="22"/>
                <w:szCs w:val="22"/>
                <w:lang w:val="kk-KZ"/>
              </w:rPr>
              <w:t xml:space="preserve">5. Аяқтарын алшақ қою, таяқша кеуде тұсында; мотоциклды жүргізу  (ыр-ыр-ыр) деп айту. Бір орында жүру.  (15-20 секунд). </w:t>
            </w:r>
          </w:p>
          <w:p w14:paraId="76E0269A">
            <w:pPr>
              <w:rPr>
                <w:iCs/>
                <w:lang w:val="kk-KZ"/>
              </w:rPr>
            </w:pPr>
            <w:r>
              <w:rPr>
                <w:iCs/>
                <w:sz w:val="22"/>
                <w:szCs w:val="22"/>
                <w:lang w:val="kk-KZ"/>
              </w:rPr>
              <w:t xml:space="preserve">Қорытынды: </w:t>
            </w:r>
          </w:p>
          <w:p w14:paraId="1035DF02">
            <w:pPr>
              <w:rPr>
                <w:iCs/>
                <w:lang w:val="kk-KZ"/>
              </w:rPr>
            </w:pPr>
            <w:r>
              <w:rPr>
                <w:iCs/>
                <w:sz w:val="22"/>
                <w:szCs w:val="22"/>
                <w:lang w:val="kk-KZ"/>
              </w:rPr>
              <w:t xml:space="preserve">бір саппен шеңбер бойы жүру  /таяқшаларды  үстел үстіне қою/  .  Маршпен жүру. </w:t>
            </w:r>
          </w:p>
          <w:p w14:paraId="7DB8F9E8">
            <w:pPr>
              <w:rPr>
                <w:iCs/>
                <w:lang w:val="kk-KZ"/>
              </w:rPr>
            </w:pPr>
            <w:r>
              <w:rPr>
                <w:iCs/>
                <w:sz w:val="22"/>
                <w:szCs w:val="22"/>
                <w:lang w:val="kk-KZ"/>
              </w:rPr>
              <w:t>Тыныс алу жаттығулары:  «Көкек» - тік тұрып, аяқты бір - бірінен алшақ ұстайды, қолды белге қояды, демді ішке біртіндеп тартады, «Ку-ку, Ку-ку» деп дыбыстап демді сыртқа шығара денені алға еңкейтеді.</w:t>
            </w:r>
          </w:p>
          <w:p w14:paraId="3C584399">
            <w:pPr>
              <w:rPr>
                <w:iCs/>
                <w:lang w:val="kk-KZ"/>
              </w:rPr>
            </w:pPr>
            <w:r>
              <w:rPr>
                <w:iCs/>
                <w:sz w:val="22"/>
                <w:szCs w:val="22"/>
                <w:lang w:val="kk-KZ"/>
              </w:rPr>
              <w:t xml:space="preserve">Бастапқы қалыпқа келу. </w:t>
            </w:r>
          </w:p>
          <w:p w14:paraId="21262A69">
            <w:pPr>
              <w:rPr>
                <w:iCs/>
                <w:lang w:val="kk-KZ"/>
              </w:rPr>
            </w:pPr>
            <w:r>
              <w:rPr>
                <w:iCs/>
                <w:sz w:val="22"/>
                <w:szCs w:val="22"/>
                <w:lang w:val="kk-KZ"/>
              </w:rPr>
              <w:t>Негізгі қимыл қозғалыс жаттығулары.</w:t>
            </w:r>
          </w:p>
          <w:p w14:paraId="5035D237">
            <w:pPr>
              <w:rPr>
                <w:iCs/>
                <w:lang w:val="kk-KZ"/>
              </w:rPr>
            </w:pPr>
            <w:r>
              <w:rPr>
                <w:iCs/>
                <w:sz w:val="22"/>
                <w:szCs w:val="22"/>
                <w:lang w:val="kk-KZ"/>
              </w:rPr>
              <w:t>1.допты жерде отырып бір-біріне домалату.</w:t>
            </w:r>
          </w:p>
          <w:p w14:paraId="3BCE5A2D">
            <w:pPr>
              <w:rPr>
                <w:iCs/>
                <w:lang w:val="kk-KZ"/>
              </w:rPr>
            </w:pPr>
            <w:r>
              <w:rPr>
                <w:iCs/>
                <w:sz w:val="22"/>
                <w:szCs w:val="22"/>
                <w:lang w:val="kk-KZ"/>
              </w:rPr>
              <w:t>2. ені 5-7см лента бойымен тепе теңдікті сақтап жүру</w:t>
            </w:r>
          </w:p>
          <w:p w14:paraId="76665426">
            <w:pPr>
              <w:rPr>
                <w:iCs/>
                <w:lang w:val="kk-KZ"/>
              </w:rPr>
            </w:pPr>
            <w:r>
              <w:rPr>
                <w:iCs/>
                <w:sz w:val="22"/>
                <w:szCs w:val="22"/>
                <w:lang w:val="kk-KZ"/>
              </w:rPr>
              <w:t xml:space="preserve">        Қимылды ойын:</w:t>
            </w:r>
          </w:p>
          <w:p w14:paraId="4EB733E9">
            <w:pPr>
              <w:rPr>
                <w:iCs/>
                <w:lang w:val="kk-KZ"/>
              </w:rPr>
            </w:pPr>
            <w:r>
              <w:rPr>
                <w:iCs/>
                <w:sz w:val="22"/>
                <w:szCs w:val="22"/>
                <w:lang w:val="kk-KZ"/>
              </w:rPr>
              <w:t xml:space="preserve">«Доптарды  қай топ тез жинайды?» </w:t>
            </w:r>
          </w:p>
          <w:p w14:paraId="654F4018">
            <w:pPr>
              <w:rPr>
                <w:iCs/>
                <w:lang w:val="kk-KZ"/>
              </w:rPr>
            </w:pPr>
            <w:r>
              <w:rPr>
                <w:iCs/>
                <w:sz w:val="22"/>
                <w:szCs w:val="22"/>
                <w:lang w:val="kk-KZ"/>
              </w:rPr>
              <w:t>Ойын шартымен таныстыру</w:t>
            </w:r>
          </w:p>
          <w:p w14:paraId="2C5AB961">
            <w:pPr>
              <w:rPr>
                <w:iCs/>
                <w:lang w:val="kk-KZ"/>
              </w:rPr>
            </w:pPr>
            <w:r>
              <w:rPr>
                <w:iCs/>
                <w:sz w:val="22"/>
                <w:szCs w:val="22"/>
                <w:lang w:val="kk-KZ"/>
              </w:rPr>
              <w:t>Қортынды.                          Балаларды мадақтау</w:t>
            </w:r>
          </w:p>
          <w:p w14:paraId="2F867DDB">
            <w:pPr>
              <w:rPr>
                <w:iCs/>
                <w:lang w:val="kk-KZ"/>
              </w:rPr>
            </w:pPr>
          </w:p>
          <w:p w14:paraId="5596F633">
            <w:pPr>
              <w:rPr>
                <w:color w:val="0D0D0D"/>
                <w:lang w:val="kk-KZ"/>
              </w:rPr>
            </w:pPr>
            <w:r>
              <w:rPr>
                <w:iCs/>
                <w:sz w:val="22"/>
                <w:szCs w:val="22"/>
                <w:lang w:val="kk-KZ"/>
              </w:rPr>
              <w:t>2.Көркем әдебиет.</w:t>
            </w:r>
          </w:p>
          <w:p w14:paraId="1B6FF2D9">
            <w:pPr>
              <w:rPr>
                <w:iCs/>
                <w:lang w:val="kk-KZ"/>
              </w:rPr>
            </w:pPr>
            <w:r>
              <w:rPr>
                <w:iCs/>
                <w:sz w:val="22"/>
                <w:szCs w:val="22"/>
                <w:lang w:val="kk-KZ"/>
              </w:rPr>
              <w:t xml:space="preserve">Міндеті: -Өлеңді жатқа, мәнерлеп, интонациямен айту </w:t>
            </w:r>
          </w:p>
          <w:p w14:paraId="30C42D06">
            <w:pPr>
              <w:rPr>
                <w:iCs/>
                <w:lang w:val="kk-KZ"/>
              </w:rPr>
            </w:pPr>
            <w:r>
              <w:rPr>
                <w:iCs/>
                <w:sz w:val="22"/>
                <w:szCs w:val="22"/>
                <w:lang w:val="kk-KZ"/>
              </w:rPr>
              <w:t xml:space="preserve">Мақсаты Əдептілікке, кішіпейілділікке, сыпайылыққа тəрбиелеу </w:t>
            </w:r>
          </w:p>
          <w:p w14:paraId="71000FE0">
            <w:pPr>
              <w:rPr>
                <w:iCs/>
                <w:lang w:val="kk-KZ"/>
              </w:rPr>
            </w:pPr>
            <w:r>
              <w:rPr>
                <w:iCs/>
                <w:sz w:val="22"/>
                <w:szCs w:val="22"/>
                <w:lang w:val="kk-KZ"/>
              </w:rPr>
              <w:t xml:space="preserve">  Педагог «Əдептілік əлемі» өлеңін екінші қайтара оқып, мнемокесте бойынша жаттатады</w:t>
            </w:r>
          </w:p>
          <w:p w14:paraId="2A6DF645">
            <w:pPr>
              <w:rPr>
                <w:iCs/>
                <w:lang w:val="kk-KZ"/>
              </w:rPr>
            </w:pPr>
            <w:r>
              <w:rPr>
                <w:iCs/>
                <w:sz w:val="22"/>
                <w:szCs w:val="22"/>
                <w:lang w:val="kk-KZ"/>
              </w:rPr>
              <w:t>Дидактикалық ойын: «Не істеу керек?»</w:t>
            </w:r>
          </w:p>
          <w:p w14:paraId="578D6C23">
            <w:pPr>
              <w:rPr>
                <w:iCs/>
                <w:lang w:val="kk-KZ"/>
              </w:rPr>
            </w:pPr>
            <w:r>
              <w:rPr>
                <w:iCs/>
                <w:sz w:val="22"/>
                <w:szCs w:val="22"/>
                <w:lang w:val="kk-KZ"/>
              </w:rPr>
              <w:t>Ойын шарты: Сұрақтарға жауап алу арқылы балаларды əдептілікке жетелеу.</w:t>
            </w:r>
          </w:p>
          <w:p w14:paraId="677A67F5">
            <w:pPr>
              <w:rPr>
                <w:iCs/>
                <w:lang w:val="kk-KZ"/>
              </w:rPr>
            </w:pPr>
            <w:r>
              <w:rPr>
                <w:iCs/>
                <w:sz w:val="22"/>
                <w:szCs w:val="22"/>
                <w:lang w:val="kk-KZ"/>
              </w:rPr>
              <w:t>– Үлкен кісіні ... керек.</w:t>
            </w:r>
          </w:p>
          <w:p w14:paraId="5DF31BC3">
            <w:pPr>
              <w:rPr>
                <w:iCs/>
                <w:lang w:val="kk-KZ"/>
              </w:rPr>
            </w:pPr>
            <w:r>
              <w:rPr>
                <w:iCs/>
                <w:sz w:val="22"/>
                <w:szCs w:val="22"/>
                <w:lang w:val="kk-KZ"/>
              </w:rPr>
              <w:t>– Үлкендердің ... алу керек.</w:t>
            </w:r>
          </w:p>
          <w:p w14:paraId="527CE80C">
            <w:pPr>
              <w:rPr>
                <w:iCs/>
                <w:lang w:val="kk-KZ"/>
              </w:rPr>
            </w:pPr>
            <w:r>
              <w:rPr>
                <w:iCs/>
                <w:sz w:val="22"/>
                <w:szCs w:val="22"/>
                <w:lang w:val="kk-KZ"/>
              </w:rPr>
              <w:t>– Кішілерге ... керек.</w:t>
            </w:r>
          </w:p>
          <w:p w14:paraId="1CDEF6E4">
            <w:pPr>
              <w:rPr>
                <w:iCs/>
                <w:lang w:val="kk-KZ"/>
              </w:rPr>
            </w:pPr>
            <w:r>
              <w:rPr>
                <w:iCs/>
                <w:sz w:val="22"/>
                <w:szCs w:val="22"/>
                <w:lang w:val="kk-KZ"/>
              </w:rPr>
              <w:t>– Ойыншықтарды ... керек</w:t>
            </w:r>
          </w:p>
          <w:p w14:paraId="30B25D33">
            <w:pPr>
              <w:rPr>
                <w:lang w:val="kk-KZ"/>
              </w:rPr>
            </w:pPr>
          </w:p>
          <w:p w14:paraId="45AE353C">
            <w:pPr>
              <w:rPr>
                <w:lang w:val="kk-KZ"/>
              </w:rPr>
            </w:pPr>
            <w:r>
              <w:rPr>
                <w:sz w:val="22"/>
                <w:szCs w:val="22"/>
                <w:lang w:val="kk-KZ"/>
              </w:rPr>
              <w:t>3.Қазақ тілі</w:t>
            </w:r>
          </w:p>
          <w:p w14:paraId="473D121E">
            <w:pPr>
              <w:rPr>
                <w:lang w:val="kk-KZ"/>
              </w:rPr>
            </w:pPr>
            <w:r>
              <w:rPr>
                <w:sz w:val="22"/>
                <w:szCs w:val="22"/>
                <w:lang w:val="kk-KZ"/>
              </w:rPr>
              <w:t>Міндеті: Кітаптан ертегілер, көркем шығармалар оқып беруде олардың мазмұнын</w:t>
            </w:r>
          </w:p>
          <w:p w14:paraId="0CECE224">
            <w:pPr>
              <w:rPr>
                <w:lang w:val="kk-KZ"/>
              </w:rPr>
            </w:pPr>
            <w:r>
              <w:rPr>
                <w:sz w:val="22"/>
                <w:szCs w:val="22"/>
                <w:lang w:val="kk-KZ"/>
              </w:rPr>
              <w:t>дұрыс қабылдауға, кейіпкерлеріне жанашырлық танытуға, кейіпкердің ісәрекетіне өз ойын білдіруге баулу</w:t>
            </w:r>
          </w:p>
          <w:p w14:paraId="76AC3F5D">
            <w:pPr>
              <w:rPr>
                <w:lang w:val="kk-KZ"/>
              </w:rPr>
            </w:pPr>
            <w:r>
              <w:rPr>
                <w:sz w:val="22"/>
                <w:szCs w:val="22"/>
                <w:lang w:val="kk-KZ"/>
              </w:rPr>
              <w:t>Тақырыбы: Не дәмді? ертегісі.</w:t>
            </w:r>
          </w:p>
          <w:p w14:paraId="4907CD25">
            <w:pPr>
              <w:rPr>
                <w:lang w:val="kk-KZ"/>
              </w:rPr>
            </w:pPr>
            <w:r>
              <w:rPr>
                <w:sz w:val="22"/>
                <w:szCs w:val="22"/>
                <w:lang w:val="kk-KZ"/>
              </w:rPr>
              <w:t xml:space="preserve">Қызығушылықтарын ояту. </w:t>
            </w:r>
          </w:p>
          <w:p w14:paraId="4B55CFBE">
            <w:pPr>
              <w:rPr>
                <w:lang w:val="kk-KZ"/>
              </w:rPr>
            </w:pPr>
            <w:r>
              <w:rPr>
                <w:sz w:val="22"/>
                <w:szCs w:val="22"/>
                <w:lang w:val="kk-KZ"/>
              </w:rPr>
              <w:t>Дид  ойын: «Ненің иісі» Мақсаты.Балалар көзін жұмып отырады, алманы искетіп қандай жеміс екенін сұрау.</w:t>
            </w:r>
          </w:p>
          <w:p w14:paraId="360F9AEB">
            <w:pPr>
              <w:rPr>
                <w:lang w:val="kk-KZ"/>
              </w:rPr>
            </w:pPr>
            <w:r>
              <w:rPr>
                <w:sz w:val="22"/>
                <w:szCs w:val="22"/>
                <w:lang w:val="kk-KZ"/>
              </w:rPr>
              <w:t>Ой қозғау.</w:t>
            </w:r>
          </w:p>
          <w:p w14:paraId="0FB6FC9F">
            <w:pPr>
              <w:rPr>
                <w:lang w:val="kk-KZ"/>
              </w:rPr>
            </w:pPr>
            <w:r>
              <w:rPr>
                <w:sz w:val="22"/>
                <w:szCs w:val="22"/>
                <w:lang w:val="kk-KZ"/>
              </w:rPr>
              <w:t>Сұрақтар қою.</w:t>
            </w:r>
          </w:p>
          <w:p w14:paraId="7A060BAB">
            <w:pPr>
              <w:rPr>
                <w:lang w:val="kk-KZ"/>
              </w:rPr>
            </w:pPr>
            <w:r>
              <w:rPr>
                <w:sz w:val="22"/>
                <w:szCs w:val="22"/>
                <w:lang w:val="kk-KZ"/>
              </w:rPr>
              <w:t>Алма қайда өседі?</w:t>
            </w:r>
          </w:p>
          <w:p w14:paraId="54FA89E5">
            <w:pPr>
              <w:rPr>
                <w:lang w:val="kk-KZ"/>
              </w:rPr>
            </w:pPr>
            <w:r>
              <w:rPr>
                <w:sz w:val="22"/>
                <w:szCs w:val="22"/>
                <w:lang w:val="kk-KZ"/>
              </w:rPr>
              <w:t>Алма жеміс па,көкөніс па?</w:t>
            </w:r>
          </w:p>
          <w:p w14:paraId="2A88E9E3">
            <w:pPr>
              <w:rPr>
                <w:lang w:val="kk-KZ"/>
              </w:rPr>
            </w:pPr>
            <w:r>
              <w:rPr>
                <w:sz w:val="22"/>
                <w:szCs w:val="22"/>
                <w:lang w:val="kk-KZ"/>
              </w:rPr>
              <w:t>Алманың пайдасы бар ма?Алма сендерге ұнайды ма?</w:t>
            </w:r>
          </w:p>
          <w:p w14:paraId="61817F2E">
            <w:pPr>
              <w:rPr>
                <w:lang w:val="kk-KZ"/>
              </w:rPr>
            </w:pPr>
            <w:r>
              <w:rPr>
                <w:sz w:val="22"/>
                <w:szCs w:val="22"/>
                <w:lang w:val="kk-KZ"/>
              </w:rPr>
              <w:t>Ертегі оқып беру.</w:t>
            </w:r>
          </w:p>
          <w:p w14:paraId="3FF9001F">
            <w:pPr>
              <w:rPr>
                <w:lang w:val="kk-KZ"/>
              </w:rPr>
            </w:pPr>
            <w:r>
              <w:rPr>
                <w:sz w:val="22"/>
                <w:szCs w:val="22"/>
                <w:lang w:val="kk-KZ"/>
              </w:rPr>
              <w:t xml:space="preserve"> «Не дәмді» ертегісін оқып беремін.</w:t>
            </w:r>
          </w:p>
          <w:p w14:paraId="4E867B21">
            <w:pPr>
              <w:rPr>
                <w:lang w:val="kk-KZ"/>
              </w:rPr>
            </w:pPr>
            <w:r>
              <w:rPr>
                <w:sz w:val="22"/>
                <w:szCs w:val="22"/>
                <w:lang w:val="kk-KZ"/>
              </w:rPr>
              <w:t>Ертегі желісі бойынша сұрақтар қою.</w:t>
            </w:r>
          </w:p>
          <w:p w14:paraId="182E80F9">
            <w:pPr>
              <w:rPr>
                <w:lang w:val="kk-KZ"/>
              </w:rPr>
            </w:pPr>
            <w:r>
              <w:rPr>
                <w:sz w:val="22"/>
                <w:szCs w:val="22"/>
                <w:lang w:val="kk-KZ"/>
              </w:rPr>
              <w:t>Ертегі не жайында айтылған?</w:t>
            </w:r>
          </w:p>
          <w:p w14:paraId="4B169E15">
            <w:pPr>
              <w:rPr>
                <w:lang w:val="kk-KZ"/>
              </w:rPr>
            </w:pPr>
            <w:r>
              <w:rPr>
                <w:sz w:val="22"/>
                <w:szCs w:val="22"/>
                <w:lang w:val="kk-KZ"/>
              </w:rPr>
              <w:t>Ал,балалар ,ертегіден нені түсіндіңдер?</w:t>
            </w:r>
          </w:p>
          <w:p w14:paraId="3DBB6C5D">
            <w:pPr>
              <w:rPr>
                <w:lang w:val="kk-KZ"/>
              </w:rPr>
            </w:pPr>
            <w:r>
              <w:rPr>
                <w:sz w:val="22"/>
                <w:szCs w:val="22"/>
                <w:lang w:val="kk-KZ"/>
              </w:rPr>
              <w:t>Балалардың жауаптарын тыңдау.</w:t>
            </w:r>
          </w:p>
          <w:p w14:paraId="5A38F25E">
            <w:pPr>
              <w:rPr>
                <w:lang w:val="kk-KZ"/>
              </w:rPr>
            </w:pPr>
            <w:r>
              <w:rPr>
                <w:sz w:val="22"/>
                <w:szCs w:val="22"/>
                <w:lang w:val="kk-KZ"/>
              </w:rPr>
              <w:t>Ой дамыту.</w:t>
            </w:r>
          </w:p>
          <w:p w14:paraId="55B6DE08">
            <w:pPr>
              <w:rPr>
                <w:lang w:val="kk-KZ"/>
              </w:rPr>
            </w:pPr>
            <w:r>
              <w:rPr>
                <w:sz w:val="22"/>
                <w:szCs w:val="22"/>
                <w:lang w:val="kk-KZ"/>
              </w:rPr>
              <w:t>Әр адамдардың да өз сүйікті тағамдары бар қандай да тамақ болсын , жиіркеніп жеуге болмайды. Астың бәрі дәмді де,тәтті.</w:t>
            </w:r>
          </w:p>
          <w:p w14:paraId="6370C999">
            <w:pPr>
              <w:rPr>
                <w:lang w:val="kk-KZ"/>
              </w:rPr>
            </w:pPr>
            <w:r>
              <w:rPr>
                <w:sz w:val="22"/>
                <w:szCs w:val="22"/>
                <w:lang w:val="kk-KZ"/>
              </w:rPr>
              <w:t>Ендеше ,балалар осы ертегіні сахналайық.</w:t>
            </w:r>
          </w:p>
          <w:p w14:paraId="78F2D39C">
            <w:pPr>
              <w:rPr>
                <w:lang w:val="kk-KZ"/>
              </w:rPr>
            </w:pPr>
            <w:r>
              <w:rPr>
                <w:sz w:val="22"/>
                <w:szCs w:val="22"/>
                <w:lang w:val="kk-KZ"/>
              </w:rPr>
              <w:t>Сергіту сәті.</w:t>
            </w:r>
          </w:p>
          <w:p w14:paraId="16AD107E">
            <w:pPr>
              <w:rPr>
                <w:lang w:val="kk-KZ"/>
              </w:rPr>
            </w:pPr>
            <w:r>
              <w:rPr>
                <w:sz w:val="22"/>
                <w:szCs w:val="22"/>
                <w:lang w:val="kk-KZ"/>
              </w:rPr>
              <w:t>Алма баққа барайық,</w:t>
            </w:r>
          </w:p>
          <w:p w14:paraId="085E7F54">
            <w:pPr>
              <w:rPr>
                <w:lang w:val="kk-KZ"/>
              </w:rPr>
            </w:pPr>
            <w:r>
              <w:rPr>
                <w:sz w:val="22"/>
                <w:szCs w:val="22"/>
                <w:lang w:val="kk-KZ"/>
              </w:rPr>
              <w:t>Алма жинап алайық,</w:t>
            </w:r>
          </w:p>
          <w:p w14:paraId="2C476CEB">
            <w:pPr>
              <w:rPr>
                <w:lang w:val="kk-KZ"/>
              </w:rPr>
            </w:pPr>
            <w:r>
              <w:rPr>
                <w:sz w:val="22"/>
                <w:szCs w:val="22"/>
                <w:lang w:val="kk-KZ"/>
              </w:rPr>
              <w:t>Ең үленін дәмдісін,</w:t>
            </w:r>
          </w:p>
          <w:p w14:paraId="4B2A3E13">
            <w:pPr>
              <w:rPr>
                <w:lang w:val="kk-KZ"/>
              </w:rPr>
            </w:pPr>
            <w:r>
              <w:rPr>
                <w:sz w:val="22"/>
                <w:szCs w:val="22"/>
                <w:lang w:val="kk-KZ"/>
              </w:rPr>
              <w:t>Әжемізге сыйлайық.</w:t>
            </w:r>
          </w:p>
          <w:p w14:paraId="2E9C3C6A">
            <w:pPr>
              <w:rPr>
                <w:lang w:val="kk-KZ"/>
              </w:rPr>
            </w:pPr>
            <w:r>
              <w:rPr>
                <w:sz w:val="22"/>
                <w:szCs w:val="22"/>
                <w:lang w:val="kk-KZ"/>
              </w:rPr>
              <w:t>Дидактикалық ойын: «Бұл не?»</w:t>
            </w:r>
          </w:p>
          <w:p w14:paraId="3AC67C5C">
            <w:pPr>
              <w:rPr>
                <w:lang w:val="kk-KZ"/>
              </w:rPr>
            </w:pPr>
            <w:r>
              <w:rPr>
                <w:sz w:val="22"/>
                <w:szCs w:val="22"/>
                <w:lang w:val="kk-KZ"/>
              </w:rPr>
              <w:t>Ойын шарты: баланың көзі жұмылады. Қоржынға салынған көкөністер мен жемістерді қолдарына алып, оның дәмі қандай болатынын және пішінін айтып, атын атау керек.</w:t>
            </w:r>
          </w:p>
          <w:p w14:paraId="6B9DA4B2">
            <w:pPr>
              <w:rPr>
                <w:lang w:val="kk-KZ"/>
              </w:rPr>
            </w:pPr>
            <w:r>
              <w:rPr>
                <w:sz w:val="22"/>
                <w:szCs w:val="22"/>
                <w:lang w:val="kk-KZ"/>
              </w:rPr>
              <w:t>Дид   ойын:  «Зиянды тағам түрін көрсет және ата»</w:t>
            </w:r>
          </w:p>
          <w:p w14:paraId="19C42140">
            <w:pPr>
              <w:rPr>
                <w:lang w:val="kk-KZ"/>
              </w:rPr>
            </w:pPr>
            <w:r>
              <w:rPr>
                <w:sz w:val="22"/>
                <w:szCs w:val="22"/>
                <w:lang w:val="kk-KZ"/>
              </w:rPr>
              <w:t>Шарты: көрсетілген</w:t>
            </w:r>
          </w:p>
          <w:p w14:paraId="143C4CF9">
            <w:pPr>
              <w:rPr>
                <w:lang w:val="kk-KZ"/>
              </w:rPr>
            </w:pPr>
            <w:r>
              <w:rPr>
                <w:sz w:val="22"/>
                <w:szCs w:val="22"/>
                <w:lang w:val="kk-KZ"/>
              </w:rPr>
              <w:t xml:space="preserve">(сурет бойынша) тағамның  не үшін зиянды екендігін айтып түсіндіре білу.  </w:t>
            </w:r>
          </w:p>
          <w:p w14:paraId="6861B330">
            <w:pPr>
              <w:rPr>
                <w:lang w:val="kk-KZ"/>
              </w:rPr>
            </w:pPr>
            <w:r>
              <w:rPr>
                <w:sz w:val="22"/>
                <w:szCs w:val="22"/>
                <w:lang w:val="kk-KZ"/>
              </w:rPr>
              <w:t>Қорытынды</w:t>
            </w:r>
          </w:p>
          <w:p w14:paraId="07242443">
            <w:pPr>
              <w:rPr>
                <w:lang w:val="kk-KZ"/>
              </w:rPr>
            </w:pPr>
            <w:r>
              <w:rPr>
                <w:sz w:val="22"/>
                <w:szCs w:val="22"/>
                <w:lang w:val="kk-KZ"/>
              </w:rPr>
              <w:t>Балаларды мадақтау.</w:t>
            </w:r>
          </w:p>
          <w:p w14:paraId="108FE06E">
            <w:pPr>
              <w:rPr>
                <w:lang w:val="kk-KZ"/>
              </w:rPr>
            </w:pPr>
            <w:r>
              <w:rPr>
                <w:sz w:val="22"/>
                <w:szCs w:val="22"/>
                <w:lang w:val="kk-KZ"/>
              </w:rPr>
              <w:t>3 шапалақ әдісі арқылы қорытындылау.</w:t>
            </w:r>
          </w:p>
          <w:p w14:paraId="7AA19760">
            <w:pPr>
              <w:rPr>
                <w:lang w:val="kk-KZ"/>
              </w:rPr>
            </w:pPr>
          </w:p>
          <w:p w14:paraId="24393FA7">
            <w:pPr>
              <w:rPr>
                <w:lang w:val="kk-KZ"/>
              </w:rPr>
            </w:pPr>
            <w:r>
              <w:rPr>
                <w:sz w:val="22"/>
                <w:szCs w:val="22"/>
                <w:lang w:val="kk-KZ"/>
              </w:rPr>
              <w:t>4.Математика негіздері</w:t>
            </w:r>
          </w:p>
          <w:p w14:paraId="434BB439">
            <w:pPr>
              <w:rPr>
                <w:lang w:val="kk-KZ" w:eastAsia="zh-CN"/>
              </w:rPr>
            </w:pPr>
            <w:r>
              <w:rPr>
                <w:sz w:val="22"/>
                <w:szCs w:val="22"/>
                <w:lang w:val="kk-KZ" w:eastAsia="zh-CN"/>
              </w:rPr>
              <w:t>.</w:t>
            </w:r>
            <w:r>
              <w:rPr>
                <w:sz w:val="22"/>
                <w:szCs w:val="22"/>
                <w:lang w:val="kk-KZ"/>
              </w:rPr>
              <w:t xml:space="preserve"> </w:t>
            </w:r>
            <w:r>
              <w:rPr>
                <w:sz w:val="22"/>
                <w:szCs w:val="22"/>
                <w:lang w:val="kk-KZ" w:eastAsia="zh-CN"/>
              </w:rPr>
              <w:t xml:space="preserve">Міндеті:  - «жеңіл – ауыр» сөздерін пайдалану арқылы салыстыруға үйрету; заттарды қолға алып, салмағы бойынша салыстыруға және өлшемі бойынша салмағын анықтауға үйрету   </w:t>
            </w:r>
          </w:p>
          <w:p w14:paraId="4A4DBE48">
            <w:pPr>
              <w:rPr>
                <w:lang w:val="kk-KZ" w:eastAsia="zh-CN"/>
              </w:rPr>
            </w:pPr>
            <w:r>
              <w:rPr>
                <w:sz w:val="22"/>
                <w:szCs w:val="22"/>
                <w:lang w:val="kk-KZ" w:eastAsia="zh-CN"/>
              </w:rPr>
              <w:t xml:space="preserve">Мақсаты:  «жеңіл – ауыр» сөздерін пайдалану арқылы салыстыруға үйрету   </w:t>
            </w:r>
          </w:p>
          <w:p w14:paraId="2389A640">
            <w:pPr>
              <w:rPr>
                <w:lang w:val="kk-KZ" w:eastAsia="zh-CN"/>
              </w:rPr>
            </w:pPr>
            <w:r>
              <w:rPr>
                <w:sz w:val="22"/>
                <w:szCs w:val="22"/>
                <w:lang w:val="kk-KZ" w:eastAsia="zh-CN"/>
              </w:rPr>
              <w:t>Эксперименттік іс-әрекет Педагог кейбір материалдарды өлшеуге ұсынады.</w:t>
            </w:r>
          </w:p>
          <w:p w14:paraId="72BBB3C6">
            <w:pPr>
              <w:rPr>
                <w:lang w:val="kk-KZ" w:eastAsia="zh-CN"/>
              </w:rPr>
            </w:pPr>
            <w:r>
              <w:rPr>
                <w:sz w:val="22"/>
                <w:szCs w:val="22"/>
                <w:lang w:val="kk-KZ" w:eastAsia="zh-CN"/>
              </w:rPr>
              <w:t>/ Балалардың үстелдерінде заттары бар: металл және жеңіл ұлпа, мақта, қауырсындар /Педагог алақанға салуды сұрайды.</w:t>
            </w:r>
          </w:p>
          <w:p w14:paraId="25EC9A8F">
            <w:pPr>
              <w:rPr>
                <w:lang w:val="kk-KZ" w:eastAsia="zh-CN"/>
              </w:rPr>
            </w:pPr>
            <w:r>
              <w:rPr>
                <w:sz w:val="22"/>
                <w:szCs w:val="22"/>
                <w:lang w:val="kk-KZ" w:eastAsia="zh-CN"/>
              </w:rPr>
              <w:t>Сол және оң жақ қолымда не бар? (Сол жақ алақанда мақта, оң жақта металл гайкасы).</w:t>
            </w:r>
          </w:p>
          <w:p w14:paraId="00F21B85">
            <w:pPr>
              <w:rPr>
                <w:lang w:val="kk-KZ" w:eastAsia="zh-CN"/>
              </w:rPr>
            </w:pPr>
            <w:r>
              <w:rPr>
                <w:sz w:val="22"/>
                <w:szCs w:val="22"/>
                <w:lang w:val="kk-KZ" w:eastAsia="zh-CN"/>
              </w:rPr>
              <w:t>Не жеңіл? Не ауыр? (мақта жеңіл, ал металл ауыр).</w:t>
            </w:r>
          </w:p>
          <w:p w14:paraId="6316804D">
            <w:pPr>
              <w:rPr>
                <w:lang w:val="kk-KZ" w:eastAsia="zh-CN"/>
              </w:rPr>
            </w:pPr>
            <w:r>
              <w:rPr>
                <w:sz w:val="22"/>
                <w:szCs w:val="22"/>
                <w:lang w:val="kk-KZ" w:eastAsia="zh-CN"/>
              </w:rPr>
              <w:t>Ал енді терең дем алып, алдымен мақтаны үрлеңіз. Не болды? (Мақта ұшып кетті).</w:t>
            </w:r>
          </w:p>
          <w:p w14:paraId="7144F2A5">
            <w:pPr>
              <w:rPr>
                <w:lang w:val="kk-KZ" w:eastAsia="zh-CN"/>
              </w:rPr>
            </w:pPr>
            <w:r>
              <w:rPr>
                <w:sz w:val="22"/>
                <w:szCs w:val="22"/>
                <w:lang w:val="kk-KZ" w:eastAsia="zh-CN"/>
              </w:rPr>
              <w:t>Енді металл заттарды үрлеңіз. Олармен күресу оңай ма? (Гайкілер қозғалмайды).</w:t>
            </w:r>
          </w:p>
          <w:p w14:paraId="7D1DA617">
            <w:pPr>
              <w:rPr>
                <w:lang w:val="kk-KZ" w:eastAsia="zh-CN"/>
              </w:rPr>
            </w:pPr>
            <w:r>
              <w:rPr>
                <w:sz w:val="22"/>
                <w:szCs w:val="22"/>
                <w:lang w:val="kk-KZ" w:eastAsia="zh-CN"/>
              </w:rPr>
              <w:t>Неліктен? (Гайка ауыр, ол – металл. Металл мақтаға қарағанда ауыр, ал мақта металдан жеңіл дегенді білдіреді).</w:t>
            </w:r>
          </w:p>
        </w:tc>
        <w:tc>
          <w:tcPr>
            <w:tcW w:w="2056" w:type="dxa"/>
            <w:tcBorders>
              <w:top w:val="single" w:color="000000" w:sz="4" w:space="0"/>
              <w:left w:val="single" w:color="000000" w:sz="4" w:space="0"/>
              <w:bottom w:val="single" w:color="000000" w:sz="4" w:space="0"/>
              <w:right w:val="single" w:color="000000" w:sz="4" w:space="0"/>
            </w:tcBorders>
          </w:tcPr>
          <w:p w14:paraId="7579ADD3">
            <w:pPr>
              <w:rPr>
                <w:lang w:val="kk-KZ"/>
              </w:rPr>
            </w:pPr>
            <w:r>
              <w:rPr>
                <w:sz w:val="22"/>
                <w:szCs w:val="22"/>
                <w:lang w:val="kk-KZ"/>
              </w:rPr>
              <w:t>1.Дене шынықтыру</w:t>
            </w:r>
          </w:p>
          <w:p w14:paraId="580E6007">
            <w:pPr>
              <w:rPr>
                <w:rFonts w:eastAsia="Calibri"/>
                <w:color w:val="0D0D0D"/>
                <w:lang w:val="kk-KZ"/>
              </w:rPr>
            </w:pPr>
            <w:r>
              <w:rPr>
                <w:rFonts w:eastAsia="Calibri"/>
                <w:color w:val="0D0D0D"/>
                <w:sz w:val="22"/>
                <w:szCs w:val="22"/>
                <w:lang w:val="kk-KZ"/>
              </w:rPr>
              <w:t>Міндеті: алға айналдыра отырып, ұзын және қысқа секіргіштен секір</w:t>
            </w:r>
          </w:p>
          <w:p w14:paraId="3A86C76F">
            <w:pPr>
              <w:rPr>
                <w:rFonts w:eastAsia="Calibri"/>
                <w:color w:val="0D0D0D"/>
                <w:lang w:val="kk-KZ"/>
              </w:rPr>
            </w:pPr>
            <w:r>
              <w:rPr>
                <w:rFonts w:eastAsia="Calibri"/>
                <w:color w:val="0D0D0D"/>
                <w:sz w:val="22"/>
                <w:szCs w:val="22"/>
                <w:lang w:val="kk-KZ"/>
              </w:rPr>
              <w:t>Мақсаты:  алға айналдыра отырып, ұзын және қысқа секіргіштен секір</w:t>
            </w:r>
          </w:p>
          <w:p w14:paraId="5F9DAD76">
            <w:pPr>
              <w:rPr>
                <w:rFonts w:eastAsia="Calibri"/>
                <w:color w:val="0D0D0D"/>
                <w:lang w:val="kk-KZ"/>
              </w:rPr>
            </w:pPr>
            <w:r>
              <w:rPr>
                <w:rFonts w:eastAsia="Calibri"/>
                <w:color w:val="0D0D0D"/>
                <w:sz w:val="22"/>
                <w:szCs w:val="22"/>
                <w:lang w:val="kk-KZ"/>
              </w:rPr>
              <w:t>Қимыл-қозғалыс ойыны: «Еденде тұрып қалма». (4 рет)</w:t>
            </w:r>
          </w:p>
          <w:p w14:paraId="3F14744A">
            <w:pPr>
              <w:rPr>
                <w:rFonts w:eastAsia="Calibri"/>
                <w:color w:val="0D0D0D"/>
                <w:lang w:val="kk-KZ"/>
              </w:rPr>
            </w:pPr>
            <w:r>
              <w:rPr>
                <w:rFonts w:eastAsia="Calibri"/>
                <w:color w:val="0D0D0D"/>
                <w:sz w:val="22"/>
                <w:szCs w:val="22"/>
                <w:lang w:val="kk-KZ"/>
              </w:rPr>
              <w:t>Ұстаушы бала таңдалады. Қалған балалар биіктігі 30 см заттардың үстінде тұрады. Балалар секіріп түсіп, зал ішінде жүгіріп жүреді. Педагогтің: «Ұста!» деген бұйрығы бойынша орындарына жүгіреді. Ұстаушы бала секіріп орындарына шыға алмаған балаларды</w:t>
            </w:r>
          </w:p>
          <w:p w14:paraId="0EBE0E5B">
            <w:pPr>
              <w:rPr>
                <w:rFonts w:eastAsia="Calibri"/>
                <w:color w:val="0D0D0D"/>
                <w:lang w:val="kk-KZ"/>
              </w:rPr>
            </w:pPr>
            <w:r>
              <w:rPr>
                <w:rFonts w:eastAsia="Calibri"/>
                <w:color w:val="0D0D0D"/>
                <w:sz w:val="22"/>
                <w:szCs w:val="22"/>
                <w:lang w:val="kk-KZ"/>
              </w:rPr>
              <w:t>ұстайды. Ұсталған балалар бір шетте отырады</w:t>
            </w:r>
          </w:p>
          <w:p w14:paraId="2C3979E0">
            <w:pPr>
              <w:rPr>
                <w:rFonts w:eastAsia="Calibri"/>
                <w:color w:val="0D0D0D"/>
                <w:lang w:val="kk-KZ"/>
              </w:rPr>
            </w:pPr>
          </w:p>
          <w:p w14:paraId="34053E6C">
            <w:pPr>
              <w:rPr>
                <w:rFonts w:eastAsia="Calibri"/>
                <w:color w:val="0D0D0D"/>
                <w:lang w:val="kk-KZ"/>
              </w:rPr>
            </w:pPr>
            <w:r>
              <w:rPr>
                <w:rFonts w:eastAsia="Calibri"/>
                <w:color w:val="0D0D0D"/>
                <w:sz w:val="22"/>
                <w:szCs w:val="22"/>
                <w:lang w:val="kk-KZ"/>
              </w:rPr>
              <w:t>2.Қазақ тілі</w:t>
            </w:r>
          </w:p>
          <w:p w14:paraId="483889FA">
            <w:pPr>
              <w:rPr>
                <w:rFonts w:eastAsia="Calibri"/>
                <w:color w:val="0D0D0D"/>
                <w:lang w:val="kk-KZ"/>
              </w:rPr>
            </w:pPr>
            <w:r>
              <w:rPr>
                <w:rFonts w:eastAsia="Calibri"/>
                <w:color w:val="0D0D0D"/>
                <w:sz w:val="22"/>
                <w:szCs w:val="22"/>
                <w:lang w:val="kk-KZ"/>
              </w:rPr>
              <w:t>Міндеті:  Туыстық қарым-қатынасты («бауыр», «немере», «шөбере», «ағайын», «туысқан», «жеті ата») білдіретін сөздерді үйрету</w:t>
            </w:r>
          </w:p>
          <w:p w14:paraId="3C12265E">
            <w:pPr>
              <w:rPr>
                <w:rFonts w:eastAsia="Calibri"/>
                <w:color w:val="0D0D0D"/>
                <w:lang w:val="kk-KZ"/>
              </w:rPr>
            </w:pPr>
            <w:r>
              <w:rPr>
                <w:rFonts w:eastAsia="Calibri"/>
                <w:color w:val="0D0D0D"/>
                <w:sz w:val="22"/>
                <w:szCs w:val="22"/>
                <w:lang w:val="kk-KZ"/>
              </w:rPr>
              <w:t>Мақсаты  сөздік қорларын жаңа сөздермен толықтыру</w:t>
            </w:r>
          </w:p>
          <w:p w14:paraId="1F56C93B">
            <w:pPr>
              <w:rPr>
                <w:rFonts w:eastAsia="Calibri"/>
                <w:color w:val="0D0D0D"/>
                <w:lang w:val="kk-KZ"/>
              </w:rPr>
            </w:pPr>
            <w:r>
              <w:rPr>
                <w:rFonts w:eastAsia="Calibri"/>
                <w:color w:val="0D0D0D"/>
                <w:sz w:val="22"/>
                <w:szCs w:val="22"/>
                <w:lang w:val="kk-KZ"/>
              </w:rPr>
              <w:t xml:space="preserve"> </w:t>
            </w:r>
          </w:p>
          <w:p w14:paraId="5F72912E">
            <w:pPr>
              <w:rPr>
                <w:rFonts w:eastAsia="Calibri"/>
                <w:color w:val="0D0D0D"/>
                <w:lang w:val="kk-KZ"/>
              </w:rPr>
            </w:pPr>
            <w:r>
              <w:rPr>
                <w:rFonts w:eastAsia="Calibri"/>
                <w:color w:val="0D0D0D"/>
                <w:sz w:val="22"/>
                <w:szCs w:val="22"/>
                <w:lang w:val="kk-KZ"/>
              </w:rPr>
              <w:t>Ғажайып сәт. Қонаққа қуыршақтар – Сәуле мен Арман келеді.</w:t>
            </w:r>
          </w:p>
          <w:p w14:paraId="49388D1E">
            <w:pPr>
              <w:rPr>
                <w:rFonts w:eastAsia="Calibri"/>
                <w:color w:val="0D0D0D"/>
                <w:lang w:val="kk-KZ"/>
              </w:rPr>
            </w:pPr>
            <w:r>
              <w:rPr>
                <w:rFonts w:eastAsia="Calibri"/>
                <w:color w:val="0D0D0D"/>
                <w:sz w:val="22"/>
                <w:szCs w:val="22"/>
                <w:lang w:val="kk-KZ"/>
              </w:rPr>
              <w:t>– Сәлеметсіздер ме?!</w:t>
            </w:r>
          </w:p>
          <w:p w14:paraId="198A97F6">
            <w:pPr>
              <w:rPr>
                <w:rFonts w:eastAsia="Calibri"/>
                <w:color w:val="0D0D0D"/>
                <w:lang w:val="kk-KZ"/>
              </w:rPr>
            </w:pPr>
            <w:r>
              <w:rPr>
                <w:rFonts w:eastAsia="Calibri"/>
                <w:color w:val="0D0D0D"/>
                <w:sz w:val="22"/>
                <w:szCs w:val="22"/>
                <w:lang w:val="kk-KZ"/>
              </w:rPr>
              <w:t>Қуыршақтар хат алып келеді.</w:t>
            </w:r>
          </w:p>
          <w:p w14:paraId="74F46698">
            <w:pPr>
              <w:rPr>
                <w:rFonts w:eastAsia="Calibri"/>
                <w:color w:val="0D0D0D"/>
                <w:lang w:val="kk-KZ"/>
              </w:rPr>
            </w:pPr>
            <w:r>
              <w:rPr>
                <w:rFonts w:eastAsia="Calibri"/>
                <w:color w:val="0D0D0D"/>
                <w:sz w:val="22"/>
                <w:szCs w:val="22"/>
                <w:lang w:val="kk-KZ"/>
              </w:rPr>
              <w:t>Педагог: Қараңдаршы, бізге хат келіпті (ішінде алдын ала салынған балалардың ата-аналарының суреті).</w:t>
            </w:r>
          </w:p>
          <w:p w14:paraId="5F10D831">
            <w:pPr>
              <w:rPr>
                <w:rFonts w:eastAsia="Calibri"/>
                <w:color w:val="0D0D0D"/>
                <w:lang w:val="kk-KZ"/>
              </w:rPr>
            </w:pPr>
            <w:r>
              <w:rPr>
                <w:rFonts w:eastAsia="Calibri"/>
                <w:color w:val="0D0D0D"/>
                <w:sz w:val="22"/>
                <w:szCs w:val="22"/>
                <w:lang w:val="kk-KZ"/>
              </w:rPr>
              <w:t>– Қандай керемет, мына суретте кім бар?</w:t>
            </w:r>
          </w:p>
          <w:p w14:paraId="2442BD20">
            <w:pPr>
              <w:rPr>
                <w:rFonts w:eastAsia="Calibri"/>
                <w:color w:val="0D0D0D"/>
                <w:lang w:val="kk-KZ"/>
              </w:rPr>
            </w:pPr>
            <w:r>
              <w:rPr>
                <w:rFonts w:eastAsia="Calibri"/>
                <w:color w:val="0D0D0D"/>
                <w:sz w:val="22"/>
                <w:szCs w:val="22"/>
                <w:lang w:val="kk-KZ"/>
              </w:rPr>
              <w:t>Бала отбасы мүшелерінің фотосуреттерін тауып, олар туралы әңгімелейді</w:t>
            </w:r>
          </w:p>
          <w:p w14:paraId="2F5E28A0">
            <w:pPr>
              <w:rPr>
                <w:rFonts w:eastAsia="Calibri"/>
                <w:color w:val="0D0D0D"/>
                <w:lang w:val="kk-KZ"/>
              </w:rPr>
            </w:pPr>
          </w:p>
          <w:p w14:paraId="4A495E36">
            <w:pPr>
              <w:rPr>
                <w:lang w:val="kk-KZ"/>
              </w:rPr>
            </w:pPr>
            <w:r>
              <w:rPr>
                <w:sz w:val="22"/>
                <w:szCs w:val="22"/>
                <w:lang w:val="kk-KZ"/>
              </w:rPr>
              <w:t>3.Сауат ашу негіздері</w:t>
            </w:r>
          </w:p>
          <w:p w14:paraId="7BB02085">
            <w:pPr>
              <w:rPr>
                <w:lang w:val="kk-KZ"/>
              </w:rPr>
            </w:pPr>
            <w:r>
              <w:rPr>
                <w:sz w:val="22"/>
                <w:szCs w:val="22"/>
                <w:lang w:val="kk-KZ"/>
              </w:rPr>
              <w:t>Міндеті: Сөздерді дыбыстық талдау: сөздегі</w:t>
            </w:r>
          </w:p>
          <w:p w14:paraId="2EDC8587">
            <w:pPr>
              <w:rPr>
                <w:lang w:val="kk-KZ"/>
              </w:rPr>
            </w:pPr>
            <w:r>
              <w:rPr>
                <w:sz w:val="22"/>
                <w:szCs w:val="22"/>
                <w:lang w:val="kk-KZ"/>
              </w:rPr>
              <w:t>дыбыстардың ретін, дауысты және дауыссыз дыбыстарды анықтау.</w:t>
            </w:r>
          </w:p>
          <w:p w14:paraId="5CFB6595">
            <w:pPr>
              <w:rPr>
                <w:lang w:val="kk-KZ"/>
              </w:rPr>
            </w:pPr>
            <w:r>
              <w:rPr>
                <w:sz w:val="22"/>
                <w:szCs w:val="22"/>
                <w:lang w:val="kk-KZ"/>
              </w:rPr>
              <w:t xml:space="preserve">Тақырыбы: П дыбысы  </w:t>
            </w:r>
          </w:p>
          <w:p w14:paraId="3374E14B">
            <w:pPr>
              <w:rPr>
                <w:lang w:val="kk-KZ"/>
              </w:rPr>
            </w:pPr>
            <w:r>
              <w:rPr>
                <w:sz w:val="22"/>
                <w:szCs w:val="22"/>
                <w:lang w:val="kk-KZ"/>
              </w:rPr>
              <w:t>ІІ. Миға шабуыл.</w:t>
            </w:r>
          </w:p>
          <w:p w14:paraId="25F3BDC2">
            <w:pPr>
              <w:rPr>
                <w:lang w:val="kk-KZ"/>
              </w:rPr>
            </w:pPr>
            <w:r>
              <w:rPr>
                <w:sz w:val="22"/>
                <w:szCs w:val="22"/>
                <w:lang w:val="kk-KZ"/>
              </w:rPr>
              <w:t>Өткенді қайталау.</w:t>
            </w:r>
          </w:p>
          <w:p w14:paraId="12C38835">
            <w:pPr>
              <w:rPr>
                <w:lang w:val="kk-KZ"/>
              </w:rPr>
            </w:pPr>
            <w:r>
              <w:rPr>
                <w:sz w:val="22"/>
                <w:szCs w:val="22"/>
                <w:lang w:val="kk-KZ"/>
              </w:rPr>
              <w:t>Әріп дегеніміз не?</w:t>
            </w:r>
          </w:p>
          <w:p w14:paraId="724D0CBA">
            <w:pPr>
              <w:rPr>
                <w:lang w:val="kk-KZ"/>
              </w:rPr>
            </w:pPr>
            <w:r>
              <w:rPr>
                <w:sz w:val="22"/>
                <w:szCs w:val="22"/>
                <w:lang w:val="kk-KZ"/>
              </w:rPr>
              <w:t>Дыбыс нешеге бөлінеді?</w:t>
            </w:r>
          </w:p>
          <w:p w14:paraId="10EE339C">
            <w:pPr>
              <w:rPr>
                <w:lang w:val="kk-KZ"/>
              </w:rPr>
            </w:pPr>
            <w:r>
              <w:rPr>
                <w:sz w:val="22"/>
                <w:szCs w:val="22"/>
                <w:lang w:val="kk-KZ"/>
              </w:rPr>
              <w:t>Дыбыстың қандай түрлерін білесіңдер?</w:t>
            </w:r>
          </w:p>
          <w:p w14:paraId="1D3E9ADA">
            <w:pPr>
              <w:rPr>
                <w:lang w:val="kk-KZ"/>
              </w:rPr>
            </w:pPr>
            <w:r>
              <w:rPr>
                <w:sz w:val="22"/>
                <w:szCs w:val="22"/>
                <w:lang w:val="kk-KZ"/>
              </w:rPr>
              <w:t>Дауысты дыбыс қандай текшемен белгіленеді?</w:t>
            </w:r>
          </w:p>
          <w:p w14:paraId="05C752FF">
            <w:pPr>
              <w:rPr>
                <w:lang w:val="kk-KZ"/>
              </w:rPr>
            </w:pPr>
            <w:r>
              <w:rPr>
                <w:sz w:val="22"/>
                <w:szCs w:val="22"/>
                <w:lang w:val="kk-KZ"/>
              </w:rPr>
              <w:t>Дауыссыз дыбыс қандай текшемен белгіленеді?</w:t>
            </w:r>
          </w:p>
          <w:p w14:paraId="4AC7C426">
            <w:pPr>
              <w:rPr>
                <w:lang w:val="kk-KZ"/>
              </w:rPr>
            </w:pPr>
            <w:r>
              <w:rPr>
                <w:sz w:val="22"/>
                <w:szCs w:val="22"/>
                <w:lang w:val="kk-KZ"/>
              </w:rPr>
              <w:t>Дауысты дыбыс қалай айтылады?</w:t>
            </w:r>
          </w:p>
          <w:p w14:paraId="6CBCB287">
            <w:pPr>
              <w:rPr>
                <w:lang w:val="kk-KZ"/>
              </w:rPr>
            </w:pPr>
            <w:r>
              <w:rPr>
                <w:sz w:val="22"/>
                <w:szCs w:val="22"/>
                <w:lang w:val="kk-KZ"/>
              </w:rPr>
              <w:t>Дауыссыз дыбыс қалай айтылады?</w:t>
            </w:r>
          </w:p>
          <w:p w14:paraId="1E19E53F">
            <w:pPr>
              <w:rPr>
                <w:lang w:val="kk-KZ"/>
              </w:rPr>
            </w:pPr>
            <w:r>
              <w:rPr>
                <w:sz w:val="22"/>
                <w:szCs w:val="22"/>
                <w:lang w:val="kk-KZ"/>
              </w:rPr>
              <w:t>Өткен ұоқ қандай әріптермен таныс болдыңдар?</w:t>
            </w:r>
          </w:p>
          <w:p w14:paraId="627C73A2">
            <w:pPr>
              <w:rPr>
                <w:lang w:val="kk-KZ"/>
              </w:rPr>
            </w:pPr>
            <w:r>
              <w:rPr>
                <w:sz w:val="22"/>
                <w:szCs w:val="22"/>
                <w:lang w:val="kk-KZ"/>
              </w:rPr>
              <w:t>«А» дыбысы қандай дыбыс?</w:t>
            </w:r>
          </w:p>
          <w:p w14:paraId="5B6CEE35">
            <w:pPr>
              <w:rPr>
                <w:lang w:val="kk-KZ"/>
              </w:rPr>
            </w:pPr>
            <w:r>
              <w:rPr>
                <w:sz w:val="22"/>
                <w:szCs w:val="22"/>
                <w:lang w:val="kk-KZ"/>
              </w:rPr>
              <w:t>«Т» дыбысы қандай дыбыс?</w:t>
            </w:r>
          </w:p>
          <w:p w14:paraId="7CFB57B8">
            <w:pPr>
              <w:rPr>
                <w:lang w:val="kk-KZ"/>
              </w:rPr>
            </w:pPr>
            <w:r>
              <w:rPr>
                <w:sz w:val="22"/>
                <w:szCs w:val="22"/>
                <w:lang w:val="kk-KZ"/>
              </w:rPr>
              <w:t>ІІІ. Ғажайып сәт</w:t>
            </w:r>
          </w:p>
          <w:p w14:paraId="51612055">
            <w:pPr>
              <w:rPr>
                <w:lang w:val="kk-KZ"/>
              </w:rPr>
            </w:pPr>
            <w:r>
              <w:rPr>
                <w:sz w:val="22"/>
                <w:szCs w:val="22"/>
                <w:lang w:val="kk-KZ"/>
              </w:rPr>
              <w:t>Карлсон балаларға қонаққа ұшып келді.</w:t>
            </w:r>
          </w:p>
          <w:p w14:paraId="16224BB3">
            <w:pPr>
              <w:rPr>
                <w:lang w:val="kk-KZ"/>
              </w:rPr>
            </w:pPr>
            <w:r>
              <w:rPr>
                <w:sz w:val="22"/>
                <w:szCs w:val="22"/>
                <w:lang w:val="kk-KZ"/>
              </w:rPr>
              <w:t>АҚТ технологиясы</w:t>
            </w:r>
          </w:p>
          <w:p w14:paraId="3CBEDE4E">
            <w:pPr>
              <w:rPr>
                <w:lang w:val="kk-KZ"/>
              </w:rPr>
            </w:pPr>
            <w:r>
              <w:rPr>
                <w:sz w:val="22"/>
                <w:szCs w:val="22"/>
                <w:lang w:val="kk-KZ"/>
              </w:rPr>
              <w:t>Сумкасында суреттер көп , бірақ атын білмейді. Балалардан көмек сұрап келді.</w:t>
            </w:r>
          </w:p>
          <w:p w14:paraId="01632CBB">
            <w:pPr>
              <w:rPr>
                <w:lang w:val="kk-KZ"/>
              </w:rPr>
            </w:pPr>
            <w:r>
              <w:rPr>
                <w:sz w:val="22"/>
                <w:szCs w:val="22"/>
                <w:lang w:val="kk-KZ"/>
              </w:rPr>
              <w:t>Карлсонға көмек.</w:t>
            </w:r>
          </w:p>
          <w:p w14:paraId="54B7C5F8">
            <w:pPr>
              <w:rPr>
                <w:lang w:val="kk-KZ"/>
              </w:rPr>
            </w:pPr>
            <w:r>
              <w:rPr>
                <w:sz w:val="22"/>
                <w:szCs w:val="22"/>
                <w:lang w:val="kk-KZ"/>
              </w:rPr>
              <w:t>Балаларды топқа бөлу.</w:t>
            </w:r>
          </w:p>
          <w:p w14:paraId="2932923D">
            <w:pPr>
              <w:rPr>
                <w:lang w:val="kk-KZ"/>
              </w:rPr>
            </w:pPr>
            <w:r>
              <w:rPr>
                <w:sz w:val="22"/>
                <w:szCs w:val="22"/>
                <w:lang w:val="kk-KZ"/>
              </w:rPr>
              <w:t xml:space="preserve"> (жалаушалармен. қызыл, сары, көк, жасыл түстер)</w:t>
            </w:r>
          </w:p>
          <w:p w14:paraId="1420F69E">
            <w:pPr>
              <w:rPr>
                <w:lang w:val="kk-KZ"/>
              </w:rPr>
            </w:pPr>
            <w:r>
              <w:rPr>
                <w:sz w:val="22"/>
                <w:szCs w:val="22"/>
                <w:lang w:val="kk-KZ"/>
              </w:rPr>
              <w:t>4.Қызығушылықты ояту.</w:t>
            </w:r>
          </w:p>
          <w:p w14:paraId="4FA1D7AD">
            <w:pPr>
              <w:rPr>
                <w:lang w:val="kk-KZ"/>
              </w:rPr>
            </w:pPr>
            <w:r>
              <w:rPr>
                <w:sz w:val="22"/>
                <w:szCs w:val="22"/>
                <w:lang w:val="kk-KZ"/>
              </w:rPr>
              <w:t>Шарты: Жұмбақ  жасыру,  әр жұмбақтың шешуін тапқанда сумкадан затты алу</w:t>
            </w:r>
          </w:p>
          <w:p w14:paraId="0EDBDE3E">
            <w:pPr>
              <w:rPr>
                <w:lang w:val="kk-KZ"/>
              </w:rPr>
            </w:pPr>
            <w:r>
              <w:rPr>
                <w:sz w:val="22"/>
                <w:szCs w:val="22"/>
                <w:lang w:val="kk-KZ"/>
              </w:rPr>
              <w:t>1-топ қызыл жалауша.</w:t>
            </w:r>
          </w:p>
          <w:p w14:paraId="23E9B48F">
            <w:pPr>
              <w:rPr>
                <w:lang w:val="kk-KZ"/>
              </w:rPr>
            </w:pPr>
            <w:r>
              <w:rPr>
                <w:sz w:val="22"/>
                <w:szCs w:val="22"/>
                <w:lang w:val="kk-KZ"/>
              </w:rPr>
              <w:t>Қорықпайды күшті аңнан</w:t>
            </w:r>
          </w:p>
          <w:p w14:paraId="57C0A917">
            <w:pPr>
              <w:rPr>
                <w:lang w:val="kk-KZ"/>
              </w:rPr>
            </w:pPr>
            <w:r>
              <w:rPr>
                <w:sz w:val="22"/>
                <w:szCs w:val="22"/>
                <w:lang w:val="kk-KZ"/>
              </w:rPr>
              <w:t>Қорқады тек тышқаннан (піл)</w:t>
            </w:r>
          </w:p>
          <w:p w14:paraId="1523BAB7">
            <w:pPr>
              <w:rPr>
                <w:lang w:val="kk-KZ"/>
              </w:rPr>
            </w:pPr>
            <w:r>
              <w:rPr>
                <w:sz w:val="22"/>
                <w:szCs w:val="22"/>
                <w:lang w:val="kk-KZ"/>
              </w:rPr>
              <w:t>2-топ көк жалауша</w:t>
            </w:r>
          </w:p>
          <w:p w14:paraId="16BEAC6A">
            <w:pPr>
              <w:rPr>
                <w:lang w:val="kk-KZ"/>
              </w:rPr>
            </w:pPr>
            <w:r>
              <w:rPr>
                <w:sz w:val="22"/>
                <w:szCs w:val="22"/>
                <w:lang w:val="kk-KZ"/>
              </w:rPr>
              <w:t>Қалың киім ұнатады</w:t>
            </w:r>
          </w:p>
          <w:p w14:paraId="2BE91F3F">
            <w:pPr>
              <w:rPr>
                <w:lang w:val="kk-KZ"/>
              </w:rPr>
            </w:pPr>
            <w:r>
              <w:rPr>
                <w:sz w:val="22"/>
                <w:szCs w:val="22"/>
                <w:lang w:val="kk-KZ"/>
              </w:rPr>
              <w:t>Шешіндірсең жылатады (пияз)</w:t>
            </w:r>
          </w:p>
          <w:p w14:paraId="29608B54">
            <w:pPr>
              <w:rPr>
                <w:lang w:val="kk-KZ"/>
              </w:rPr>
            </w:pPr>
            <w:r>
              <w:rPr>
                <w:sz w:val="22"/>
                <w:szCs w:val="22"/>
                <w:lang w:val="kk-KZ"/>
              </w:rPr>
              <w:t>3-топ жасыл жалауша</w:t>
            </w:r>
          </w:p>
          <w:p w14:paraId="77CDEE61">
            <w:pPr>
              <w:rPr>
                <w:lang w:val="kk-KZ"/>
              </w:rPr>
            </w:pPr>
            <w:r>
              <w:rPr>
                <w:sz w:val="22"/>
                <w:szCs w:val="22"/>
                <w:lang w:val="kk-KZ"/>
              </w:rPr>
              <w:t>Жазда дем алып тынығады</w:t>
            </w:r>
          </w:p>
          <w:p w14:paraId="323EE96A">
            <w:pPr>
              <w:rPr>
                <w:lang w:val="kk-KZ"/>
              </w:rPr>
            </w:pPr>
            <w:r>
              <w:rPr>
                <w:sz w:val="22"/>
                <w:szCs w:val="22"/>
                <w:lang w:val="kk-KZ"/>
              </w:rPr>
              <w:t>Қыста түтінге буынады (пеш)</w:t>
            </w:r>
          </w:p>
          <w:p w14:paraId="328D49D2">
            <w:pPr>
              <w:rPr>
                <w:lang w:val="kk-KZ"/>
              </w:rPr>
            </w:pPr>
            <w:r>
              <w:rPr>
                <w:sz w:val="22"/>
                <w:szCs w:val="22"/>
                <w:lang w:val="kk-KZ"/>
              </w:rPr>
              <w:t>4-топ сары жалауша</w:t>
            </w:r>
          </w:p>
          <w:p w14:paraId="7155CD9C">
            <w:pPr>
              <w:rPr>
                <w:lang w:val="kk-KZ"/>
              </w:rPr>
            </w:pPr>
            <w:r>
              <w:rPr>
                <w:sz w:val="22"/>
                <w:szCs w:val="22"/>
                <w:lang w:val="kk-KZ"/>
              </w:rPr>
              <w:t>Үсті толы ине, бірақта</w:t>
            </w:r>
          </w:p>
          <w:p w14:paraId="03BDCF17">
            <w:pPr>
              <w:rPr>
                <w:lang w:val="kk-KZ"/>
              </w:rPr>
            </w:pPr>
            <w:r>
              <w:rPr>
                <w:sz w:val="22"/>
                <w:szCs w:val="22"/>
                <w:lang w:val="kk-KZ"/>
              </w:rPr>
              <w:t>Іс тігіп, қадамайды түйме. (кірпі)</w:t>
            </w:r>
          </w:p>
          <w:p w14:paraId="23BE4ABF">
            <w:pPr>
              <w:rPr>
                <w:lang w:val="kk-KZ"/>
              </w:rPr>
            </w:pPr>
            <w:r>
              <w:rPr>
                <w:sz w:val="22"/>
                <w:szCs w:val="22"/>
                <w:lang w:val="kk-KZ"/>
              </w:rPr>
              <w:t xml:space="preserve">Шапалақ әдісі </w:t>
            </w:r>
          </w:p>
          <w:p w14:paraId="56464D5D">
            <w:pPr>
              <w:rPr>
                <w:lang w:val="kk-KZ"/>
              </w:rPr>
            </w:pPr>
            <w:r>
              <w:rPr>
                <w:sz w:val="22"/>
                <w:szCs w:val="22"/>
                <w:lang w:val="kk-KZ"/>
              </w:rPr>
              <w:t>Карлсон қуанады.</w:t>
            </w:r>
          </w:p>
          <w:p w14:paraId="6212C9AA">
            <w:pPr>
              <w:rPr>
                <w:lang w:val="kk-KZ"/>
              </w:rPr>
            </w:pPr>
            <w:r>
              <w:rPr>
                <w:sz w:val="22"/>
                <w:szCs w:val="22"/>
                <w:lang w:val="kk-KZ"/>
              </w:rPr>
              <w:t>Барлық айтылған сөздер қандай дыбыстан басталып тұр?</w:t>
            </w:r>
          </w:p>
          <w:p w14:paraId="05CF79A5">
            <w:pPr>
              <w:rPr>
                <w:lang w:val="kk-KZ"/>
              </w:rPr>
            </w:pPr>
            <w:r>
              <w:rPr>
                <w:sz w:val="22"/>
                <w:szCs w:val="22"/>
                <w:lang w:val="kk-KZ"/>
              </w:rPr>
              <w:t xml:space="preserve">П дыбысынан. П дыбысы дауыссыз дыбыс. Өйткені </w:t>
            </w:r>
          </w:p>
          <w:p w14:paraId="037A5E3A">
            <w:pPr>
              <w:rPr>
                <w:lang w:val="kk-KZ"/>
              </w:rPr>
            </w:pPr>
            <w:r>
              <w:rPr>
                <w:sz w:val="22"/>
                <w:szCs w:val="22"/>
                <w:lang w:val="kk-KZ"/>
              </w:rPr>
              <w:t xml:space="preserve">П дыбысы еріннің бір - біріне нық тиіп, артынша кілт ашылуынан жасалатын шұғыл дауыссыз дыбыс. Ендеше ол көк текшемен белгіленеді. Дыбысты қайталап айтқызу. </w:t>
            </w:r>
          </w:p>
          <w:p w14:paraId="087D7BCA">
            <w:pPr>
              <w:rPr>
                <w:lang w:val="kk-KZ"/>
              </w:rPr>
            </w:pPr>
            <w:r>
              <w:rPr>
                <w:sz w:val="22"/>
                <w:szCs w:val="22"/>
                <w:lang w:val="kk-KZ"/>
              </w:rPr>
              <w:t>П п пы пы пы.</w:t>
            </w:r>
          </w:p>
          <w:p w14:paraId="5102A802">
            <w:pPr>
              <w:rPr>
                <w:lang w:val="kk-KZ"/>
              </w:rPr>
            </w:pPr>
            <w:r>
              <w:rPr>
                <w:sz w:val="22"/>
                <w:szCs w:val="22"/>
                <w:lang w:val="kk-KZ"/>
              </w:rPr>
              <w:t>5.Ой дамыту.</w:t>
            </w:r>
          </w:p>
          <w:p w14:paraId="6DF43455">
            <w:pPr>
              <w:rPr>
                <w:lang w:val="kk-KZ"/>
              </w:rPr>
            </w:pPr>
            <w:r>
              <w:rPr>
                <w:sz w:val="22"/>
                <w:szCs w:val="22"/>
                <w:lang w:val="kk-KZ"/>
              </w:rPr>
              <w:t>Суретпен жұмыс.</w:t>
            </w:r>
          </w:p>
          <w:p w14:paraId="4C889864">
            <w:pPr>
              <w:rPr>
                <w:lang w:val="kk-KZ"/>
              </w:rPr>
            </w:pPr>
            <w:r>
              <w:rPr>
                <w:sz w:val="22"/>
                <w:szCs w:val="22"/>
                <w:lang w:val="kk-KZ"/>
              </w:rPr>
              <w:t xml:space="preserve"> </w:t>
            </w:r>
          </w:p>
          <w:p w14:paraId="2F4B0361">
            <w:pPr>
              <w:rPr>
                <w:lang w:val="kk-KZ"/>
              </w:rPr>
            </w:pPr>
            <w:r>
              <w:rPr>
                <w:sz w:val="22"/>
                <w:szCs w:val="22"/>
                <w:lang w:val="kk-KZ"/>
              </w:rPr>
              <w:t>Сөздерде П дыбысы сөздің қай жерінде естіліп тұр?</w:t>
            </w:r>
          </w:p>
          <w:p w14:paraId="6BCD6BEA">
            <w:pPr>
              <w:rPr>
                <w:lang w:val="kk-KZ"/>
              </w:rPr>
            </w:pPr>
            <w:r>
              <w:rPr>
                <w:sz w:val="22"/>
                <w:szCs w:val="22"/>
                <w:lang w:val="kk-KZ"/>
              </w:rPr>
              <w:t>Буынға бөлу.</w:t>
            </w:r>
          </w:p>
          <w:p w14:paraId="42B1DB61">
            <w:pPr>
              <w:rPr>
                <w:lang w:val="kk-KZ"/>
              </w:rPr>
            </w:pPr>
            <w:r>
              <w:rPr>
                <w:sz w:val="22"/>
                <w:szCs w:val="22"/>
                <w:lang w:val="kk-KZ"/>
              </w:rPr>
              <w:t>1-топ. Доп</w:t>
            </w:r>
          </w:p>
          <w:p w14:paraId="3C39FD51">
            <w:pPr>
              <w:rPr>
                <w:lang w:val="kk-KZ"/>
              </w:rPr>
            </w:pPr>
            <w:r>
              <w:rPr>
                <w:sz w:val="22"/>
                <w:szCs w:val="22"/>
                <w:lang w:val="kk-KZ"/>
              </w:rPr>
              <w:t>2-топ. Піл сөзі</w:t>
            </w:r>
          </w:p>
          <w:p w14:paraId="17B7E78B">
            <w:pPr>
              <w:rPr>
                <w:lang w:val="kk-KZ"/>
              </w:rPr>
            </w:pPr>
            <w:r>
              <w:rPr>
                <w:sz w:val="22"/>
                <w:szCs w:val="22"/>
                <w:lang w:val="kk-KZ"/>
              </w:rPr>
              <w:t>3-топ. Балапан</w:t>
            </w:r>
          </w:p>
          <w:p w14:paraId="053A6E2E">
            <w:pPr>
              <w:rPr>
                <w:lang w:val="kk-KZ"/>
              </w:rPr>
            </w:pPr>
            <w:r>
              <w:rPr>
                <w:sz w:val="22"/>
                <w:szCs w:val="22"/>
                <w:lang w:val="kk-KZ"/>
              </w:rPr>
              <w:t>4-топ.Парта</w:t>
            </w:r>
          </w:p>
          <w:p w14:paraId="2DA19468">
            <w:pPr>
              <w:rPr>
                <w:lang w:val="kk-KZ"/>
              </w:rPr>
            </w:pPr>
            <w:r>
              <w:rPr>
                <w:sz w:val="22"/>
                <w:szCs w:val="22"/>
                <w:lang w:val="kk-KZ"/>
              </w:rPr>
              <w:t xml:space="preserve">АПА сөзіне дыбыстық талдау жасау, текшемен жазу. </w:t>
            </w:r>
          </w:p>
          <w:p w14:paraId="2AC72E60">
            <w:pPr>
              <w:rPr>
                <w:lang w:val="kk-KZ"/>
              </w:rPr>
            </w:pPr>
            <w:r>
              <w:rPr>
                <w:sz w:val="22"/>
                <w:szCs w:val="22"/>
                <w:lang w:val="kk-KZ"/>
              </w:rPr>
              <w:t>Қортынды.</w:t>
            </w:r>
          </w:p>
          <w:p w14:paraId="364AF57D">
            <w:pPr>
              <w:rPr>
                <w:lang w:val="kk-KZ"/>
              </w:rPr>
            </w:pPr>
            <w:r>
              <w:rPr>
                <w:sz w:val="22"/>
                <w:szCs w:val="22"/>
                <w:lang w:val="kk-KZ"/>
              </w:rPr>
              <w:t>Кубизм әдісі.</w:t>
            </w:r>
          </w:p>
          <w:p w14:paraId="74B8835D">
            <w:pPr>
              <w:rPr>
                <w:lang w:val="kk-KZ"/>
              </w:rPr>
            </w:pPr>
            <w:r>
              <w:rPr>
                <w:sz w:val="22"/>
                <w:szCs w:val="22"/>
                <w:lang w:val="kk-KZ"/>
              </w:rPr>
              <w:t>Берілген буындардан сөз ойлап құрастыру.</w:t>
            </w:r>
          </w:p>
          <w:p w14:paraId="65948783">
            <w:pPr>
              <w:rPr>
                <w:lang w:val="kk-KZ"/>
              </w:rPr>
            </w:pPr>
            <w:r>
              <w:rPr>
                <w:sz w:val="22"/>
                <w:szCs w:val="22"/>
                <w:lang w:val="kk-KZ"/>
              </w:rPr>
              <w:t>Пер - де. Пош - та. Пи - яз. По - езд. Па-ровоз. Пар - та.</w:t>
            </w:r>
          </w:p>
          <w:p w14:paraId="0E1F88D4">
            <w:pPr>
              <w:rPr>
                <w:lang w:val="kk-KZ"/>
              </w:rPr>
            </w:pPr>
            <w:r>
              <w:rPr>
                <w:sz w:val="22"/>
                <w:szCs w:val="22"/>
                <w:lang w:val="kk-KZ"/>
              </w:rPr>
              <w:t>Карлсонмен қоштасу.</w:t>
            </w:r>
          </w:p>
          <w:p w14:paraId="6AD0F77E">
            <w:pPr>
              <w:rPr>
                <w:lang w:val="kk-KZ"/>
              </w:rPr>
            </w:pPr>
            <w:r>
              <w:rPr>
                <w:sz w:val="22"/>
                <w:szCs w:val="22"/>
                <w:lang w:val="kk-KZ"/>
              </w:rPr>
              <w:t>Рақмет айтып кетіп қалады.</w:t>
            </w:r>
          </w:p>
          <w:p w14:paraId="6DB38BBD">
            <w:pPr>
              <w:rPr>
                <w:lang w:val="kk-KZ"/>
              </w:rPr>
            </w:pPr>
            <w:r>
              <w:rPr>
                <w:sz w:val="22"/>
                <w:szCs w:val="22"/>
                <w:lang w:val="kk-KZ"/>
              </w:rPr>
              <w:t>Балаларды мадақтау</w:t>
            </w:r>
          </w:p>
          <w:p w14:paraId="1C04D251">
            <w:pPr>
              <w:rPr>
                <w:lang w:val="kk-KZ"/>
              </w:rPr>
            </w:pPr>
          </w:p>
          <w:p w14:paraId="00051C43">
            <w:pPr>
              <w:rPr>
                <w:sz w:val="22"/>
                <w:szCs w:val="22"/>
                <w:lang w:val="kk-KZ"/>
              </w:rPr>
            </w:pPr>
            <w:r>
              <w:rPr>
                <w:sz w:val="22"/>
                <w:szCs w:val="22"/>
                <w:lang w:val="kk-KZ"/>
              </w:rPr>
              <w:t>4.Музыка</w:t>
            </w:r>
          </w:p>
          <w:p w14:paraId="4F01812D">
            <w:pPr>
              <w:pStyle w:val="26"/>
              <w:spacing w:line="0" w:lineRule="atLeast"/>
              <w:ind w:left="93" w:right="90"/>
              <w:contextualSpacing/>
              <w:rPr>
                <w:bCs/>
              </w:rPr>
            </w:pPr>
            <w:r>
              <w:rPr>
                <w:bCs/>
              </w:rPr>
              <w:t xml:space="preserve">Балалардың билеуге, </w:t>
            </w:r>
            <w:r>
              <w:rPr>
                <w:bCs/>
                <w:spacing w:val="-2"/>
              </w:rPr>
              <w:t xml:space="preserve">ойнауға қызығушылықтарын </w:t>
            </w:r>
            <w:r>
              <w:rPr>
                <w:bCs/>
              </w:rPr>
              <w:t xml:space="preserve">дамыту. Әуенді тыңдай отырып,би қимылдарын дұрыс жасауға қалыптастыру. Би </w:t>
            </w:r>
            <w:r>
              <w:rPr>
                <w:bCs/>
                <w:spacing w:val="-2"/>
              </w:rPr>
              <w:t xml:space="preserve">қимылдарының </w:t>
            </w:r>
            <w:r>
              <w:rPr>
                <w:bCs/>
              </w:rPr>
              <w:t>элементтерін жеңіл,және еркін орындауға уйрету. Ән тыңдау «Қамажай» (қазақ</w:t>
            </w:r>
            <w:r>
              <w:rPr>
                <w:bCs/>
                <w:spacing w:val="-13"/>
              </w:rPr>
              <w:t xml:space="preserve"> </w:t>
            </w:r>
            <w:r>
              <w:rPr>
                <w:bCs/>
              </w:rPr>
              <w:t>халық</w:t>
            </w:r>
            <w:r>
              <w:rPr>
                <w:bCs/>
                <w:spacing w:val="-13"/>
              </w:rPr>
              <w:t xml:space="preserve"> </w:t>
            </w:r>
            <w:r>
              <w:rPr>
                <w:bCs/>
              </w:rPr>
              <w:t>әні)Ән</w:t>
            </w:r>
            <w:r>
              <w:rPr>
                <w:bCs/>
                <w:spacing w:val="-11"/>
              </w:rPr>
              <w:t xml:space="preserve"> </w:t>
            </w:r>
            <w:r>
              <w:rPr>
                <w:bCs/>
              </w:rPr>
              <w:t>айту:</w:t>
            </w:r>
          </w:p>
          <w:p w14:paraId="07C5774A">
            <w:pPr>
              <w:pStyle w:val="26"/>
              <w:spacing w:line="0" w:lineRule="atLeast"/>
              <w:ind w:left="93"/>
              <w:contextualSpacing/>
              <w:rPr>
                <w:bCs/>
              </w:rPr>
            </w:pPr>
            <w:r>
              <w:rPr>
                <w:bCs/>
              </w:rPr>
              <w:t>:</w:t>
            </w:r>
            <w:r>
              <w:rPr>
                <w:bCs/>
                <w:spacing w:val="-1"/>
              </w:rPr>
              <w:t xml:space="preserve"> </w:t>
            </w:r>
            <w:r>
              <w:rPr>
                <w:bCs/>
              </w:rPr>
              <w:t>«Қарлығаш»</w:t>
            </w:r>
            <w:r>
              <w:rPr>
                <w:bCs/>
                <w:spacing w:val="-5"/>
              </w:rPr>
              <w:t xml:space="preserve"> </w:t>
            </w:r>
            <w:r>
              <w:rPr>
                <w:bCs/>
                <w:spacing w:val="-2"/>
              </w:rPr>
              <w:t>Б.Бейсенова</w:t>
            </w:r>
          </w:p>
          <w:p w14:paraId="3D7E007D">
            <w:pPr>
              <w:pStyle w:val="26"/>
              <w:spacing w:line="0" w:lineRule="atLeast"/>
              <w:ind w:left="93" w:right="90"/>
              <w:contextualSpacing/>
              <w:rPr>
                <w:bCs/>
              </w:rPr>
            </w:pPr>
            <w:r>
              <w:rPr>
                <w:bCs/>
              </w:rPr>
              <w:t>Музыкалық</w:t>
            </w:r>
            <w:r>
              <w:rPr>
                <w:bCs/>
                <w:spacing w:val="-15"/>
              </w:rPr>
              <w:t xml:space="preserve"> </w:t>
            </w:r>
            <w:r>
              <w:rPr>
                <w:bCs/>
              </w:rPr>
              <w:t>ырғақты</w:t>
            </w:r>
            <w:r>
              <w:rPr>
                <w:bCs/>
                <w:spacing w:val="-15"/>
              </w:rPr>
              <w:t xml:space="preserve"> </w:t>
            </w:r>
            <w:r>
              <w:rPr>
                <w:bCs/>
              </w:rPr>
              <w:t xml:space="preserve">– қимыл: «Қамажай» </w:t>
            </w:r>
            <w:r>
              <w:rPr>
                <w:bCs/>
                <w:spacing w:val="-2"/>
              </w:rPr>
              <w:t>Ойын:«Жұптасу» Шарты:</w:t>
            </w:r>
          </w:p>
          <w:p w14:paraId="25E59480">
            <w:pPr>
              <w:pStyle w:val="26"/>
              <w:spacing w:line="0" w:lineRule="atLeast"/>
              <w:ind w:left="93"/>
              <w:contextualSpacing/>
              <w:rPr>
                <w:bCs/>
              </w:rPr>
            </w:pPr>
            <w:r>
              <w:rPr>
                <w:bCs/>
              </w:rPr>
              <w:t>Балалар</w:t>
            </w:r>
            <w:r>
              <w:rPr>
                <w:bCs/>
                <w:spacing w:val="-1"/>
              </w:rPr>
              <w:t xml:space="preserve"> </w:t>
            </w:r>
            <w:r>
              <w:rPr>
                <w:bCs/>
              </w:rPr>
              <w:t xml:space="preserve">ортаға </w:t>
            </w:r>
            <w:r>
              <w:rPr>
                <w:bCs/>
                <w:spacing w:val="-4"/>
              </w:rPr>
              <w:t>үлкен</w:t>
            </w:r>
          </w:p>
          <w:p w14:paraId="737ECB36">
            <w:pPr>
              <w:pStyle w:val="26"/>
              <w:spacing w:line="0" w:lineRule="atLeast"/>
              <w:ind w:left="93"/>
              <w:contextualSpacing/>
              <w:rPr>
                <w:bCs/>
              </w:rPr>
            </w:pPr>
            <w:r>
              <w:rPr>
                <w:bCs/>
              </w:rPr>
              <w:t>шеңбер</w:t>
            </w:r>
            <w:r>
              <w:rPr>
                <w:bCs/>
                <w:spacing w:val="-5"/>
              </w:rPr>
              <w:t xml:space="preserve"> </w:t>
            </w:r>
            <w:r>
              <w:rPr>
                <w:bCs/>
              </w:rPr>
              <w:t>ішіне</w:t>
            </w:r>
            <w:r>
              <w:rPr>
                <w:bCs/>
                <w:spacing w:val="-4"/>
              </w:rPr>
              <w:t xml:space="preserve"> </w:t>
            </w:r>
            <w:r>
              <w:rPr>
                <w:bCs/>
                <w:spacing w:val="-2"/>
              </w:rPr>
              <w:t>жиналады.</w:t>
            </w:r>
          </w:p>
          <w:p w14:paraId="6246D937">
            <w:pPr>
              <w:pStyle w:val="26"/>
              <w:spacing w:line="0" w:lineRule="atLeast"/>
              <w:ind w:left="105" w:right="120"/>
              <w:contextualSpacing/>
            </w:pPr>
            <w:r>
              <w:t>Барлығы</w:t>
            </w:r>
            <w:r>
              <w:rPr>
                <w:spacing w:val="-14"/>
              </w:rPr>
              <w:t xml:space="preserve"> </w:t>
            </w:r>
            <w:r>
              <w:t>көңілді</w:t>
            </w:r>
            <w:r>
              <w:rPr>
                <w:spacing w:val="-15"/>
              </w:rPr>
              <w:t xml:space="preserve"> </w:t>
            </w:r>
            <w:r>
              <w:t>әуенге</w:t>
            </w:r>
            <w:r>
              <w:rPr>
                <w:spacing w:val="-12"/>
              </w:rPr>
              <w:t xml:space="preserve"> </w:t>
            </w:r>
            <w:r>
              <w:t xml:space="preserve">би билейді. Әуен тоқтаған сәтте жұптасып тұра қалулары қажет.Жетекші әуен басталалар алдында неше балаға жұптасу керек екендігін айтып </w:t>
            </w:r>
            <w:r>
              <w:rPr>
                <w:spacing w:val="-2"/>
              </w:rPr>
              <w:t>отырады.</w:t>
            </w:r>
          </w:p>
          <w:p w14:paraId="530803E6">
            <w:pPr>
              <w:pStyle w:val="26"/>
              <w:spacing w:line="0" w:lineRule="atLeast"/>
              <w:ind w:left="105"/>
              <w:contextualSpacing/>
              <w:rPr>
                <w:b/>
              </w:rPr>
            </w:pPr>
            <w:r>
              <w:rPr>
                <w:b/>
              </w:rPr>
              <w:t>Күтілетін</w:t>
            </w:r>
            <w:r>
              <w:rPr>
                <w:b/>
                <w:spacing w:val="-5"/>
              </w:rPr>
              <w:t xml:space="preserve"> </w:t>
            </w:r>
            <w:r>
              <w:rPr>
                <w:b/>
                <w:spacing w:val="-2"/>
              </w:rPr>
              <w:t>нәтиже:</w:t>
            </w:r>
          </w:p>
          <w:p w14:paraId="758A5E20">
            <w:pPr>
              <w:pStyle w:val="26"/>
              <w:spacing w:line="0" w:lineRule="atLeast"/>
              <w:ind w:left="105" w:right="101" w:firstLine="62"/>
              <w:contextualSpacing/>
            </w:pPr>
            <w:r>
              <w:t>Би</w:t>
            </w:r>
            <w:r>
              <w:rPr>
                <w:spacing w:val="-14"/>
              </w:rPr>
              <w:t xml:space="preserve"> </w:t>
            </w:r>
            <w:r>
              <w:t>сипатын</w:t>
            </w:r>
            <w:r>
              <w:rPr>
                <w:spacing w:val="-14"/>
              </w:rPr>
              <w:t xml:space="preserve"> </w:t>
            </w:r>
            <w:r>
              <w:t>анық</w:t>
            </w:r>
            <w:r>
              <w:rPr>
                <w:spacing w:val="-15"/>
              </w:rPr>
              <w:t xml:space="preserve"> </w:t>
            </w:r>
            <w:r>
              <w:t>ырғақты жүрумен, музыканың қимыл сипатын – жеңіл және орташа (жоғары-</w:t>
            </w:r>
          </w:p>
          <w:p w14:paraId="6D4D7153">
            <w:pPr>
              <w:rPr>
                <w:sz w:val="22"/>
                <w:szCs w:val="22"/>
                <w:lang w:val="kk-KZ"/>
              </w:rPr>
            </w:pPr>
            <w:r>
              <w:rPr>
                <w:sz w:val="22"/>
                <w:szCs w:val="22"/>
              </w:rPr>
              <w:t>төмен)</w:t>
            </w:r>
            <w:r>
              <w:rPr>
                <w:spacing w:val="-2"/>
                <w:sz w:val="22"/>
                <w:szCs w:val="22"/>
              </w:rPr>
              <w:t xml:space="preserve"> </w:t>
            </w:r>
            <w:r>
              <w:rPr>
                <w:sz w:val="22"/>
                <w:szCs w:val="22"/>
              </w:rPr>
              <w:t>ырғақпен</w:t>
            </w:r>
            <w:r>
              <w:rPr>
                <w:spacing w:val="-3"/>
                <w:sz w:val="22"/>
                <w:szCs w:val="22"/>
              </w:rPr>
              <w:t xml:space="preserve"> </w:t>
            </w:r>
            <w:r>
              <w:rPr>
                <w:spacing w:val="-2"/>
                <w:sz w:val="22"/>
                <w:szCs w:val="22"/>
              </w:rPr>
              <w:t>береді;</w:t>
            </w:r>
          </w:p>
          <w:p w14:paraId="5F19D79B">
            <w:pPr>
              <w:rPr>
                <w:lang w:val="kk-KZ"/>
              </w:rPr>
            </w:pPr>
          </w:p>
          <w:p w14:paraId="7D714806">
            <w:pPr>
              <w:rPr>
                <w:lang w:val="kk-KZ"/>
              </w:rPr>
            </w:pPr>
          </w:p>
          <w:p w14:paraId="7DE4F966">
            <w:pPr>
              <w:rPr>
                <w:lang w:val="kk-KZ" w:eastAsia="zh-CN"/>
              </w:rPr>
            </w:pPr>
          </w:p>
        </w:tc>
      </w:tr>
      <w:tr w14:paraId="23AA3780">
        <w:tblPrEx>
          <w:tblCellMar>
            <w:top w:w="0" w:type="dxa"/>
            <w:left w:w="108" w:type="dxa"/>
            <w:bottom w:w="0" w:type="dxa"/>
            <w:right w:w="108" w:type="dxa"/>
          </w:tblCellMar>
        </w:tblPrEx>
        <w:trPr>
          <w:gridAfter w:val="1"/>
          <w:wAfter w:w="357" w:type="dxa"/>
          <w:trHeight w:val="20" w:hRule="atLeast"/>
        </w:trPr>
        <w:tc>
          <w:tcPr>
            <w:tcW w:w="2141" w:type="dxa"/>
            <w:tcBorders>
              <w:top w:val="single" w:color="000000" w:sz="4" w:space="0"/>
              <w:left w:val="single" w:color="000000" w:sz="4" w:space="0"/>
              <w:bottom w:val="single" w:color="000000" w:sz="4" w:space="0"/>
            </w:tcBorders>
          </w:tcPr>
          <w:p w14:paraId="52684061">
            <w:pPr>
              <w:rPr>
                <w:color w:val="000000"/>
                <w:lang w:eastAsia="zh-CN"/>
              </w:rPr>
            </w:pPr>
            <w:r>
              <w:rPr>
                <w:color w:val="000000"/>
                <w:sz w:val="22"/>
                <w:szCs w:val="22"/>
                <w:lang w:val="kk-KZ" w:eastAsia="zh-CN"/>
              </w:rPr>
              <w:t>Серуенге дайындық</w:t>
            </w:r>
          </w:p>
        </w:tc>
        <w:tc>
          <w:tcPr>
            <w:tcW w:w="12205" w:type="dxa"/>
            <w:gridSpan w:val="8"/>
            <w:tcBorders>
              <w:top w:val="single" w:color="000000" w:sz="4" w:space="0"/>
              <w:left w:val="single" w:color="000000" w:sz="4" w:space="0"/>
              <w:bottom w:val="single" w:color="000000" w:sz="4" w:space="0"/>
              <w:right w:val="single" w:color="000000" w:sz="4" w:space="0"/>
            </w:tcBorders>
          </w:tcPr>
          <w:p w14:paraId="047AA481">
            <w:pPr>
              <w:rPr>
                <w:lang w:val="kk-KZ" w:eastAsia="zh-CN"/>
              </w:rPr>
            </w:pPr>
            <w:r>
              <w:rPr>
                <w:sz w:val="22"/>
                <w:szCs w:val="22"/>
                <w:lang w:val="kk-KZ" w:eastAsia="zh-CN"/>
              </w:rPr>
              <w:t xml:space="preserve">Әңгіме  жүргізу.   Серуенге  шыққанда  қауіпсіздік ережелері  туралы  ескерту.  </w:t>
            </w:r>
          </w:p>
          <w:p w14:paraId="7005A57A">
            <w:pPr>
              <w:rPr>
                <w:lang w:val="kk-KZ" w:eastAsia="zh-CN"/>
              </w:rPr>
            </w:pPr>
            <w:r>
              <w:rPr>
                <w:sz w:val="22"/>
                <w:szCs w:val="22"/>
                <w:lang w:val="kk-KZ" w:eastAsia="zh-CN"/>
              </w:rPr>
              <w:t>Киіну: Серуенге шығу,  аяқ киімдерінің дұрыс киілуін қадағалау, қатармен жүруге дағдыландыру</w:t>
            </w:r>
          </w:p>
        </w:tc>
      </w:tr>
      <w:tr w14:paraId="7580784D">
        <w:tblPrEx>
          <w:tblCellMar>
            <w:top w:w="0" w:type="dxa"/>
            <w:left w:w="108" w:type="dxa"/>
            <w:bottom w:w="0" w:type="dxa"/>
            <w:right w:w="108" w:type="dxa"/>
          </w:tblCellMar>
        </w:tblPrEx>
        <w:trPr>
          <w:gridAfter w:val="1"/>
          <w:wAfter w:w="357" w:type="dxa"/>
          <w:trHeight w:val="20" w:hRule="atLeast"/>
        </w:trPr>
        <w:tc>
          <w:tcPr>
            <w:tcW w:w="2141" w:type="dxa"/>
            <w:tcBorders>
              <w:left w:val="single" w:color="000000" w:sz="4" w:space="0"/>
              <w:bottom w:val="single" w:color="000000" w:sz="4" w:space="0"/>
            </w:tcBorders>
          </w:tcPr>
          <w:p w14:paraId="541FFED8">
            <w:pPr>
              <w:rPr>
                <w:lang w:val="kk-KZ" w:eastAsia="zh-CN"/>
              </w:rPr>
            </w:pPr>
            <w:r>
              <w:rPr>
                <w:sz w:val="22"/>
                <w:szCs w:val="22"/>
                <w:lang w:val="kk-KZ" w:eastAsia="zh-CN"/>
              </w:rPr>
              <w:t>Серуен</w:t>
            </w:r>
          </w:p>
          <w:p w14:paraId="6A807A09">
            <w:pPr>
              <w:rPr>
                <w:lang w:eastAsia="zh-CN"/>
              </w:rPr>
            </w:pPr>
          </w:p>
        </w:tc>
        <w:tc>
          <w:tcPr>
            <w:tcW w:w="2356" w:type="dxa"/>
            <w:tcBorders>
              <w:top w:val="single" w:color="000000" w:sz="4" w:space="0"/>
              <w:left w:val="single" w:color="000000" w:sz="4" w:space="0"/>
              <w:bottom w:val="single" w:color="000000" w:sz="4" w:space="0"/>
            </w:tcBorders>
          </w:tcPr>
          <w:p w14:paraId="5DD695BE">
            <w:r>
              <w:rPr>
                <w:sz w:val="22"/>
                <w:szCs w:val="22"/>
              </w:rPr>
              <w:t xml:space="preserve">          №6</w:t>
            </w:r>
          </w:p>
          <w:p w14:paraId="0C3B7823">
            <w:r>
              <w:rPr>
                <w:sz w:val="22"/>
                <w:szCs w:val="22"/>
              </w:rPr>
              <w:t>Аула тазалаушының еңбегін бақылау</w:t>
            </w:r>
          </w:p>
          <w:p w14:paraId="607C8F95">
            <w:r>
              <w:rPr>
                <w:sz w:val="22"/>
                <w:szCs w:val="22"/>
              </w:rPr>
              <w:t>Мақсаты: Аула тазалаушының еңбегі туралы білімдерін молайту, және оған қажетті құралдармен танысу.</w:t>
            </w:r>
          </w:p>
          <w:p w14:paraId="259D422A">
            <w:r>
              <w:rPr>
                <w:sz w:val="22"/>
                <w:szCs w:val="22"/>
              </w:rPr>
              <w:t>Қимылды ойын: «Қармақ»</w:t>
            </w:r>
          </w:p>
          <w:p w14:paraId="1D00027A">
            <w:r>
              <w:rPr>
                <w:sz w:val="22"/>
                <w:szCs w:val="22"/>
              </w:rPr>
              <w:t xml:space="preserve">Мақсаты: ойын арқылы ептіліктері, </w:t>
            </w:r>
          </w:p>
          <w:p w14:paraId="246BC529">
            <w:r>
              <w:rPr>
                <w:sz w:val="22"/>
                <w:szCs w:val="22"/>
              </w:rPr>
              <w:t>жылдамдықтары дамиды.</w:t>
            </w:r>
          </w:p>
          <w:p w14:paraId="55776A45">
            <w:r>
              <w:rPr>
                <w:sz w:val="22"/>
                <w:szCs w:val="22"/>
              </w:rPr>
              <w:t>Еңбек: Аула тазалаушыға көмектесу</w:t>
            </w:r>
          </w:p>
          <w:p w14:paraId="6134B1A1">
            <w:r>
              <w:rPr>
                <w:sz w:val="22"/>
                <w:szCs w:val="22"/>
              </w:rPr>
              <w:t>Мақсаты: үлкендердің еңбегін құрметтей алады.</w:t>
            </w:r>
          </w:p>
          <w:p w14:paraId="3D8F6227">
            <w:pPr>
              <w:rPr>
                <w:iCs/>
                <w:lang w:val="kk-KZ"/>
              </w:rPr>
            </w:pPr>
          </w:p>
        </w:tc>
        <w:tc>
          <w:tcPr>
            <w:tcW w:w="2627" w:type="dxa"/>
            <w:tcBorders>
              <w:left w:val="single" w:color="000000" w:sz="4" w:space="0"/>
              <w:bottom w:val="single" w:color="000000" w:sz="4" w:space="0"/>
            </w:tcBorders>
          </w:tcPr>
          <w:p w14:paraId="40B544E4">
            <w:pPr>
              <w:rPr>
                <w:lang w:val="kk-KZ"/>
              </w:rPr>
            </w:pPr>
            <w:r>
              <w:rPr>
                <w:color w:val="000000"/>
                <w:sz w:val="22"/>
                <w:szCs w:val="22"/>
                <w:lang w:val="kk-KZ"/>
              </w:rPr>
              <w:t>№7</w:t>
            </w:r>
          </w:p>
          <w:p w14:paraId="0520A6B0">
            <w:pPr>
              <w:rPr>
                <w:lang w:val="kk-KZ"/>
              </w:rPr>
            </w:pPr>
            <w:r>
              <w:rPr>
                <w:color w:val="000000"/>
                <w:sz w:val="22"/>
                <w:szCs w:val="22"/>
                <w:lang w:val="kk-KZ"/>
              </w:rPr>
              <w:t>Саңырауқұлақтарды бақылау</w:t>
            </w:r>
          </w:p>
          <w:p w14:paraId="50A768D5">
            <w:pPr>
              <w:rPr>
                <w:lang w:val="kk-KZ"/>
              </w:rPr>
            </w:pPr>
            <w:r>
              <w:rPr>
                <w:iCs/>
                <w:color w:val="000000"/>
                <w:sz w:val="22"/>
                <w:szCs w:val="22"/>
                <w:lang w:val="kk-KZ"/>
              </w:rPr>
              <w:t>Мақсаты: Саңырауқұлақтар туралы түсініктерін қалыптастыруда танымдық белсенділіктері кеңейеді.</w:t>
            </w:r>
          </w:p>
          <w:p w14:paraId="416D8460">
            <w:pPr>
              <w:rPr>
                <w:lang w:val="kk-KZ"/>
              </w:rPr>
            </w:pPr>
            <w:r>
              <w:rPr>
                <w:color w:val="000000"/>
                <w:sz w:val="22"/>
                <w:szCs w:val="22"/>
                <w:lang w:val="kk-KZ"/>
              </w:rPr>
              <w:t>Қ/О:«Ақ сүйек»</w:t>
            </w:r>
          </w:p>
          <w:p w14:paraId="217C3E47">
            <w:pPr>
              <w:rPr>
                <w:lang w:val="kk-KZ"/>
              </w:rPr>
            </w:pPr>
            <w:r>
              <w:rPr>
                <w:color w:val="000000"/>
                <w:sz w:val="22"/>
                <w:szCs w:val="22"/>
                <w:lang w:val="kk-KZ"/>
              </w:rPr>
              <w:t>Мақсаты: Өз бетінше ойынды ұйымдастыра білуге дамытуды жалғастыру, ереженің нормасын және тәртібін орындай алады.</w:t>
            </w:r>
          </w:p>
          <w:p w14:paraId="366DF6BF">
            <w:pPr>
              <w:rPr>
                <w:lang w:val="kk-KZ"/>
              </w:rPr>
            </w:pPr>
            <w:r>
              <w:rPr>
                <w:color w:val="000000"/>
                <w:sz w:val="22"/>
                <w:szCs w:val="22"/>
                <w:lang w:val="kk-KZ"/>
              </w:rPr>
              <w:t>Еңбек:Алаңда тазалық жұмыстарын жүргізу</w:t>
            </w:r>
          </w:p>
          <w:p w14:paraId="1372DBE1">
            <w:pPr>
              <w:rPr>
                <w:iCs/>
                <w:color w:val="000000"/>
                <w:lang w:val="kk-KZ"/>
              </w:rPr>
            </w:pPr>
            <w:r>
              <w:rPr>
                <w:iCs/>
                <w:color w:val="000000"/>
                <w:sz w:val="22"/>
                <w:szCs w:val="22"/>
                <w:lang w:val="kk-KZ"/>
              </w:rPr>
              <w:t>Мақсаты: еңбексүйгіштікке, үлкендерге көмекке келуге баулу.</w:t>
            </w:r>
          </w:p>
        </w:tc>
        <w:tc>
          <w:tcPr>
            <w:tcW w:w="2491" w:type="dxa"/>
            <w:gridSpan w:val="3"/>
            <w:tcBorders>
              <w:left w:val="single" w:color="000000" w:sz="4" w:space="0"/>
              <w:bottom w:val="single" w:color="000000" w:sz="4" w:space="0"/>
            </w:tcBorders>
          </w:tcPr>
          <w:p w14:paraId="3869FAE4">
            <w:pPr>
              <w:rPr>
                <w:lang w:val="kk-KZ"/>
              </w:rPr>
            </w:pPr>
            <w:r>
              <w:rPr>
                <w:color w:val="000000"/>
                <w:sz w:val="22"/>
                <w:szCs w:val="22"/>
                <w:lang w:val="kk-KZ"/>
              </w:rPr>
              <w:t>№8</w:t>
            </w:r>
          </w:p>
          <w:p w14:paraId="54CAC07D">
            <w:pPr>
              <w:rPr>
                <w:lang w:val="kk-KZ"/>
              </w:rPr>
            </w:pPr>
            <w:r>
              <w:rPr>
                <w:color w:val="000000"/>
                <w:sz w:val="22"/>
                <w:szCs w:val="22"/>
                <w:lang w:val="kk-KZ"/>
              </w:rPr>
              <w:t>Арнайы көліктерді бақылау</w:t>
            </w:r>
          </w:p>
          <w:p w14:paraId="01475614">
            <w:pPr>
              <w:rPr>
                <w:lang w:val="kk-KZ"/>
              </w:rPr>
            </w:pPr>
            <w:r>
              <w:rPr>
                <w:color w:val="000000"/>
                <w:sz w:val="22"/>
                <w:szCs w:val="22"/>
                <w:lang w:val="kk-KZ"/>
              </w:rPr>
              <w:t>Мақсаты</w:t>
            </w:r>
            <w:r>
              <w:rPr>
                <w:iCs/>
                <w:color w:val="000000"/>
                <w:sz w:val="22"/>
                <w:szCs w:val="22"/>
                <w:lang w:val="kk-KZ"/>
              </w:rPr>
              <w:t>:</w:t>
            </w:r>
          </w:p>
          <w:p w14:paraId="28BDE880">
            <w:pPr>
              <w:rPr>
                <w:lang w:val="kk-KZ"/>
              </w:rPr>
            </w:pPr>
            <w:r>
              <w:rPr>
                <w:color w:val="000000"/>
                <w:sz w:val="22"/>
                <w:szCs w:val="22"/>
                <w:lang w:val="kk-KZ"/>
              </w:rPr>
              <w:t>Арнайы көліктер туралы түсініктері кеңейіп,</w:t>
            </w:r>
            <w:r>
              <w:rPr>
                <w:sz w:val="22"/>
                <w:szCs w:val="22"/>
                <w:lang w:val="kk-KZ"/>
              </w:rPr>
              <w:t>с</w:t>
            </w:r>
            <w:r>
              <w:rPr>
                <w:color w:val="000000"/>
                <w:sz w:val="22"/>
                <w:szCs w:val="22"/>
                <w:lang w:val="kk-KZ"/>
              </w:rPr>
              <w:t>өздік қорлары молаяды.</w:t>
            </w:r>
          </w:p>
          <w:p w14:paraId="188D48ED">
            <w:pPr>
              <w:rPr>
                <w:lang w:val="kk-KZ"/>
              </w:rPr>
            </w:pPr>
            <w:r>
              <w:rPr>
                <w:color w:val="000000"/>
                <w:sz w:val="22"/>
                <w:szCs w:val="22"/>
                <w:shd w:val="clear" w:color="auto" w:fill="FFFFFF"/>
                <w:lang w:val="kk-KZ"/>
              </w:rPr>
              <w:t xml:space="preserve">Қ/О: </w:t>
            </w:r>
            <w:r>
              <w:rPr>
                <w:color w:val="000000"/>
                <w:sz w:val="22"/>
                <w:szCs w:val="22"/>
                <w:lang w:val="kk-KZ"/>
              </w:rPr>
              <w:t>«Қарғымақ»</w:t>
            </w:r>
          </w:p>
          <w:p w14:paraId="7F336394">
            <w:pPr>
              <w:rPr>
                <w:lang w:val="kk-KZ"/>
              </w:rPr>
            </w:pPr>
            <w:r>
              <w:rPr>
                <w:color w:val="000000"/>
                <w:sz w:val="22"/>
                <w:szCs w:val="22"/>
                <w:lang w:val="kk-KZ"/>
              </w:rPr>
              <w:t>Мақсаты:</w:t>
            </w:r>
            <w:r>
              <w:rPr>
                <w:sz w:val="22"/>
                <w:szCs w:val="22"/>
                <w:lang w:val="kk-KZ"/>
              </w:rPr>
              <w:t>ойын арқылы ептіліктері,</w:t>
            </w:r>
          </w:p>
          <w:p w14:paraId="71802527">
            <w:pPr>
              <w:rPr>
                <w:lang w:val="kk-KZ"/>
              </w:rPr>
            </w:pPr>
            <w:r>
              <w:rPr>
                <w:sz w:val="22"/>
                <w:szCs w:val="22"/>
                <w:lang w:val="kk-KZ"/>
              </w:rPr>
              <w:t>жылдамдықтары дамиды.</w:t>
            </w:r>
          </w:p>
          <w:p w14:paraId="5C1E3F7A">
            <w:pPr>
              <w:rPr>
                <w:lang w:val="kk-KZ"/>
              </w:rPr>
            </w:pPr>
            <w:r>
              <w:rPr>
                <w:color w:val="000000"/>
                <w:sz w:val="22"/>
                <w:szCs w:val="22"/>
                <w:lang w:val="kk-KZ"/>
              </w:rPr>
              <w:t>Еңбек: Тәрбиешімен бірге сынған, құлаған құрғақ бұтақтарды жинау</w:t>
            </w:r>
          </w:p>
          <w:p w14:paraId="0F762455">
            <w:pPr>
              <w:rPr>
                <w:iCs/>
                <w:color w:val="000000"/>
                <w:lang w:val="kk-KZ"/>
              </w:rPr>
            </w:pPr>
            <w:r>
              <w:rPr>
                <w:iCs/>
                <w:color w:val="000000"/>
                <w:sz w:val="22"/>
                <w:szCs w:val="22"/>
                <w:lang w:val="kk-KZ"/>
              </w:rPr>
              <w:t>Мақсаты:Жұмыс уақытында ұқыпты болуды түсіндіру.</w:t>
            </w:r>
          </w:p>
          <w:p w14:paraId="425C91C4">
            <w:pPr>
              <w:rPr>
                <w:iCs/>
                <w:lang w:val="kk-KZ"/>
              </w:rPr>
            </w:pPr>
          </w:p>
        </w:tc>
        <w:tc>
          <w:tcPr>
            <w:tcW w:w="2675" w:type="dxa"/>
            <w:gridSpan w:val="2"/>
            <w:tcBorders>
              <w:left w:val="single" w:color="000000" w:sz="4" w:space="0"/>
              <w:bottom w:val="single" w:color="000000" w:sz="4" w:space="0"/>
            </w:tcBorders>
          </w:tcPr>
          <w:p w14:paraId="7450F194">
            <w:pPr>
              <w:rPr>
                <w:lang w:val="kk-KZ"/>
              </w:rPr>
            </w:pPr>
            <w:r>
              <w:rPr>
                <w:sz w:val="22"/>
                <w:szCs w:val="22"/>
                <w:lang w:val="kk-KZ"/>
              </w:rPr>
              <w:t>№9</w:t>
            </w:r>
          </w:p>
          <w:p w14:paraId="6050B1C0">
            <w:pPr>
              <w:rPr>
                <w:lang w:val="kk-KZ"/>
              </w:rPr>
            </w:pPr>
            <w:r>
              <w:rPr>
                <w:sz w:val="22"/>
                <w:szCs w:val="22"/>
                <w:lang w:val="kk-KZ"/>
              </w:rPr>
              <w:t>Гүл егілген клумбаны бақылау</w:t>
            </w:r>
          </w:p>
          <w:p w14:paraId="12BFFDAD">
            <w:pPr>
              <w:rPr>
                <w:lang w:val="kk-KZ"/>
              </w:rPr>
            </w:pPr>
            <w:r>
              <w:rPr>
                <w:sz w:val="22"/>
                <w:szCs w:val="22"/>
                <w:lang w:val="kk-KZ"/>
              </w:rPr>
              <w:t>Мақсаты</w:t>
            </w:r>
            <w:r>
              <w:rPr>
                <w:i/>
                <w:iCs/>
                <w:sz w:val="22"/>
                <w:szCs w:val="22"/>
                <w:lang w:val="kk-KZ"/>
              </w:rPr>
              <w:t>:</w:t>
            </w:r>
            <w:r>
              <w:rPr>
                <w:sz w:val="22"/>
                <w:szCs w:val="22"/>
                <w:lang w:val="kk-KZ"/>
              </w:rPr>
              <w:t>Өсімдіктердің күзгі тіршілігі туралы білімдері кеңейеді.</w:t>
            </w:r>
          </w:p>
          <w:p w14:paraId="6A73910A">
            <w:pPr>
              <w:rPr>
                <w:lang w:val="kk-KZ"/>
              </w:rPr>
            </w:pPr>
            <w:r>
              <w:rPr>
                <w:color w:val="000000"/>
                <w:sz w:val="22"/>
                <w:szCs w:val="22"/>
                <w:shd w:val="clear" w:color="auto" w:fill="FFFFFF"/>
                <w:lang w:val="kk-KZ"/>
              </w:rPr>
              <w:t xml:space="preserve">Қ/О: </w:t>
            </w:r>
            <w:r>
              <w:rPr>
                <w:color w:val="000000"/>
                <w:sz w:val="22"/>
                <w:szCs w:val="22"/>
                <w:lang w:val="kk-KZ"/>
              </w:rPr>
              <w:t xml:space="preserve"> «От- су»</w:t>
            </w:r>
          </w:p>
          <w:p w14:paraId="6E901980">
            <w:pPr>
              <w:rPr>
                <w:lang w:val="kk-KZ"/>
              </w:rPr>
            </w:pPr>
            <w:r>
              <w:rPr>
                <w:color w:val="000000"/>
                <w:sz w:val="22"/>
                <w:szCs w:val="22"/>
                <w:lang w:val="kk-KZ"/>
              </w:rPr>
              <w:t>Шарты: Жүргізушінің есептеуді таңдау талабын нығайту: «От» бәрі отыра бастайды, «Су» айналым бойынша бір жаққа ағады.</w:t>
            </w:r>
          </w:p>
          <w:p w14:paraId="292F40C8">
            <w:pPr>
              <w:rPr>
                <w:lang w:val="kk-KZ"/>
              </w:rPr>
            </w:pPr>
            <w:r>
              <w:rPr>
                <w:color w:val="000000"/>
                <w:sz w:val="22"/>
                <w:szCs w:val="22"/>
                <w:lang w:val="kk-KZ"/>
              </w:rPr>
              <w:t>Еңбек. Гүлдер дәнін жинап алу</w:t>
            </w:r>
          </w:p>
          <w:p w14:paraId="14D5071C">
            <w:pPr>
              <w:rPr>
                <w:color w:val="000000"/>
                <w:lang w:val="kk-KZ"/>
              </w:rPr>
            </w:pPr>
            <w:r>
              <w:rPr>
                <w:color w:val="000000"/>
                <w:sz w:val="22"/>
                <w:szCs w:val="22"/>
                <w:lang w:val="kk-KZ"/>
              </w:rPr>
              <w:t>Мақсаты: Балалар келесі көктемнің қамын қазір ойлау керек екенін түсінеді.</w:t>
            </w:r>
          </w:p>
          <w:p w14:paraId="4B7E7777">
            <w:pPr>
              <w:rPr>
                <w:iCs/>
                <w:lang w:val="kk-KZ"/>
              </w:rPr>
            </w:pPr>
          </w:p>
        </w:tc>
        <w:tc>
          <w:tcPr>
            <w:tcW w:w="2056" w:type="dxa"/>
            <w:tcBorders>
              <w:left w:val="single" w:color="000000" w:sz="4" w:space="0"/>
              <w:bottom w:val="single" w:color="000000" w:sz="4" w:space="0"/>
              <w:right w:val="single" w:color="000000" w:sz="4" w:space="0"/>
            </w:tcBorders>
          </w:tcPr>
          <w:p w14:paraId="4DB9F635">
            <w:pPr>
              <w:rPr>
                <w:lang w:val="kk-KZ"/>
              </w:rPr>
            </w:pPr>
            <w:r>
              <w:rPr>
                <w:color w:val="000000"/>
                <w:sz w:val="22"/>
                <w:szCs w:val="22"/>
                <w:lang w:val="kk-KZ"/>
              </w:rPr>
              <w:t>№10</w:t>
            </w:r>
          </w:p>
          <w:p w14:paraId="72273142">
            <w:pPr>
              <w:rPr>
                <w:lang w:val="kk-KZ"/>
              </w:rPr>
            </w:pPr>
            <w:r>
              <w:rPr>
                <w:color w:val="000000"/>
                <w:sz w:val="22"/>
                <w:szCs w:val="22"/>
                <w:lang w:val="kk-KZ"/>
              </w:rPr>
              <w:t>Ағаштарды бақылау</w:t>
            </w:r>
          </w:p>
          <w:p w14:paraId="6499A14B">
            <w:pPr>
              <w:rPr>
                <w:lang w:val="kk-KZ"/>
              </w:rPr>
            </w:pPr>
            <w:r>
              <w:rPr>
                <w:color w:val="000000"/>
                <w:sz w:val="22"/>
                <w:szCs w:val="22"/>
                <w:lang w:val="kk-KZ"/>
              </w:rPr>
              <w:t>Мақсаты</w:t>
            </w:r>
            <w:r>
              <w:rPr>
                <w:i/>
                <w:iCs/>
                <w:color w:val="000000"/>
                <w:sz w:val="22"/>
                <w:szCs w:val="22"/>
                <w:lang w:val="kk-KZ"/>
              </w:rPr>
              <w:t>:</w:t>
            </w:r>
            <w:r>
              <w:rPr>
                <w:sz w:val="22"/>
                <w:szCs w:val="22"/>
                <w:lang w:val="kk-KZ"/>
              </w:rPr>
              <w:t>К</w:t>
            </w:r>
            <w:r>
              <w:rPr>
                <w:color w:val="000000"/>
                <w:sz w:val="22"/>
                <w:szCs w:val="22"/>
                <w:lang w:val="kk-KZ"/>
              </w:rPr>
              <w:t>үз мезгілі туралы жалпы білімдері қалыптасады.</w:t>
            </w:r>
          </w:p>
          <w:p w14:paraId="74CD9EDF">
            <w:r>
              <w:rPr>
                <w:color w:val="000000"/>
                <w:sz w:val="22"/>
                <w:szCs w:val="22"/>
                <w:shd w:val="clear" w:color="auto" w:fill="FFFFFF"/>
              </w:rPr>
              <w:t>Қ/О:</w:t>
            </w:r>
            <w:r>
              <w:rPr>
                <w:color w:val="000000"/>
                <w:sz w:val="22"/>
                <w:szCs w:val="22"/>
              </w:rPr>
              <w:t>«Өз жұбыңды ізде!»</w:t>
            </w:r>
          </w:p>
          <w:p w14:paraId="0F54CF0B">
            <w:r>
              <w:rPr>
                <w:color w:val="000000"/>
                <w:sz w:val="22"/>
                <w:szCs w:val="22"/>
              </w:rPr>
              <w:t>Мақсаты: Қимыл ептілігі дамиды, есте сақтау қабілеті артады.</w:t>
            </w:r>
          </w:p>
          <w:p w14:paraId="4397A08D">
            <w:r>
              <w:rPr>
                <w:color w:val="000000"/>
                <w:sz w:val="22"/>
                <w:szCs w:val="22"/>
              </w:rPr>
              <w:t>Еңбек:Алаңда тазалық жұмыстарын жүргізу</w:t>
            </w:r>
          </w:p>
          <w:p w14:paraId="67850793">
            <w:pPr>
              <w:rPr>
                <w:iCs/>
                <w:color w:val="000000"/>
              </w:rPr>
            </w:pPr>
            <w:r>
              <w:rPr>
                <w:iCs/>
                <w:color w:val="000000"/>
                <w:sz w:val="22"/>
                <w:szCs w:val="22"/>
              </w:rPr>
              <w:t>Мақсаты: еңбексүйгіштікке, үлкендерге көмекке келуге баулу.</w:t>
            </w:r>
          </w:p>
        </w:tc>
      </w:tr>
      <w:tr w14:paraId="49E77B9D">
        <w:tblPrEx>
          <w:tblCellMar>
            <w:top w:w="0" w:type="dxa"/>
            <w:left w:w="108" w:type="dxa"/>
            <w:bottom w:w="0" w:type="dxa"/>
            <w:right w:w="108" w:type="dxa"/>
          </w:tblCellMar>
        </w:tblPrEx>
        <w:trPr>
          <w:gridAfter w:val="1"/>
          <w:wAfter w:w="357" w:type="dxa"/>
          <w:trHeight w:val="20" w:hRule="atLeast"/>
        </w:trPr>
        <w:tc>
          <w:tcPr>
            <w:tcW w:w="2141" w:type="dxa"/>
            <w:tcBorders>
              <w:left w:val="single" w:color="000000" w:sz="4" w:space="0"/>
              <w:bottom w:val="single" w:color="000000" w:sz="4" w:space="0"/>
            </w:tcBorders>
          </w:tcPr>
          <w:p w14:paraId="5C94235F">
            <w:pPr>
              <w:rPr>
                <w:lang w:eastAsia="zh-CN"/>
              </w:rPr>
            </w:pPr>
            <w:r>
              <w:rPr>
                <w:sz w:val="22"/>
                <w:szCs w:val="22"/>
                <w:lang w:val="kk-KZ" w:eastAsia="zh-CN"/>
              </w:rPr>
              <w:t>Серуеннен оралу</w:t>
            </w:r>
          </w:p>
        </w:tc>
        <w:tc>
          <w:tcPr>
            <w:tcW w:w="12205" w:type="dxa"/>
            <w:gridSpan w:val="8"/>
            <w:tcBorders>
              <w:top w:val="single" w:color="000000" w:sz="4" w:space="0"/>
              <w:left w:val="single" w:color="000000" w:sz="4" w:space="0"/>
              <w:bottom w:val="single" w:color="000000" w:sz="4" w:space="0"/>
              <w:right w:val="single" w:color="000000" w:sz="4" w:space="0"/>
            </w:tcBorders>
          </w:tcPr>
          <w:p w14:paraId="285B1954">
            <w:pPr>
              <w:rPr>
                <w:lang w:eastAsia="zh-CN"/>
              </w:rPr>
            </w:pPr>
            <w:r>
              <w:rPr>
                <w:sz w:val="22"/>
                <w:szCs w:val="22"/>
                <w:lang w:val="kk-KZ" w:eastAsia="zh-CN"/>
              </w:rPr>
              <w:t>Балаларға  ойын киімдерін шешуді, өз сөрелеріне  киімін жинап таза ұстауды,  үйрету.   Гигиеналық шараларын ұйымдастыру.  Түскі асқа дайындық.</w:t>
            </w:r>
          </w:p>
        </w:tc>
      </w:tr>
      <w:tr w14:paraId="29223405">
        <w:tblPrEx>
          <w:tblCellMar>
            <w:top w:w="0" w:type="dxa"/>
            <w:left w:w="108" w:type="dxa"/>
            <w:bottom w:w="0" w:type="dxa"/>
            <w:right w:w="108" w:type="dxa"/>
          </w:tblCellMar>
        </w:tblPrEx>
        <w:trPr>
          <w:gridAfter w:val="1"/>
          <w:wAfter w:w="357" w:type="dxa"/>
          <w:trHeight w:val="20" w:hRule="atLeast"/>
        </w:trPr>
        <w:tc>
          <w:tcPr>
            <w:tcW w:w="2141" w:type="dxa"/>
            <w:tcBorders>
              <w:top w:val="single" w:color="000000" w:sz="4" w:space="0"/>
              <w:left w:val="single" w:color="000000" w:sz="4" w:space="0"/>
              <w:bottom w:val="single" w:color="000000" w:sz="4" w:space="0"/>
            </w:tcBorders>
          </w:tcPr>
          <w:p w14:paraId="507E168B">
            <w:pPr>
              <w:rPr>
                <w:lang w:val="kk-KZ" w:eastAsia="zh-CN"/>
              </w:rPr>
            </w:pPr>
            <w:r>
              <w:rPr>
                <w:sz w:val="22"/>
                <w:szCs w:val="22"/>
                <w:lang w:val="kk-KZ" w:eastAsia="zh-CN"/>
              </w:rPr>
              <w:t>Түскі ас</w:t>
            </w:r>
          </w:p>
        </w:tc>
        <w:tc>
          <w:tcPr>
            <w:tcW w:w="12205" w:type="dxa"/>
            <w:gridSpan w:val="8"/>
            <w:tcBorders>
              <w:top w:val="single" w:color="000000" w:sz="4" w:space="0"/>
              <w:left w:val="single" w:color="000000" w:sz="4" w:space="0"/>
              <w:bottom w:val="single" w:color="000000" w:sz="4" w:space="0"/>
              <w:right w:val="single" w:color="000000" w:sz="4" w:space="0"/>
            </w:tcBorders>
          </w:tcPr>
          <w:p w14:paraId="1033AA8A">
            <w:pPr>
              <w:rPr>
                <w:lang w:eastAsia="zh-CN"/>
              </w:rPr>
            </w:pPr>
            <w:r>
              <w:rPr>
                <w:sz w:val="22"/>
                <w:szCs w:val="22"/>
                <w:lang w:val="kk-KZ" w:eastAsia="zh-CN"/>
              </w:rPr>
              <w:t>ӘҢГІМЕ ЖҮРГІЗУ. .Қолдарын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тамақтану әдебін дұрыс сақтай білуге  дағдыландыру. Тәтті тамақ жейміз, Рақмет аспаз дейміз</w:t>
            </w:r>
          </w:p>
        </w:tc>
      </w:tr>
      <w:tr w14:paraId="7E9F62DD">
        <w:tblPrEx>
          <w:tblCellMar>
            <w:top w:w="0" w:type="dxa"/>
            <w:left w:w="108" w:type="dxa"/>
            <w:bottom w:w="0" w:type="dxa"/>
            <w:right w:w="108" w:type="dxa"/>
          </w:tblCellMar>
        </w:tblPrEx>
        <w:trPr>
          <w:gridAfter w:val="1"/>
          <w:wAfter w:w="357" w:type="dxa"/>
          <w:trHeight w:val="20" w:hRule="atLeast"/>
        </w:trPr>
        <w:tc>
          <w:tcPr>
            <w:tcW w:w="2141" w:type="dxa"/>
            <w:tcBorders>
              <w:top w:val="single" w:color="000000" w:sz="4" w:space="0"/>
              <w:left w:val="single" w:color="000000" w:sz="4" w:space="0"/>
              <w:bottom w:val="single" w:color="000000" w:sz="4" w:space="0"/>
            </w:tcBorders>
          </w:tcPr>
          <w:p w14:paraId="498D446A">
            <w:pPr>
              <w:rPr>
                <w:lang w:val="kk-KZ" w:eastAsia="zh-CN"/>
              </w:rPr>
            </w:pPr>
            <w:r>
              <w:rPr>
                <w:sz w:val="22"/>
                <w:szCs w:val="22"/>
                <w:lang w:val="kk-KZ" w:eastAsia="zh-CN"/>
              </w:rPr>
              <w:t>Ұйқыға дайындық, ұйқы.</w:t>
            </w:r>
          </w:p>
        </w:tc>
        <w:tc>
          <w:tcPr>
            <w:tcW w:w="12205" w:type="dxa"/>
            <w:gridSpan w:val="8"/>
            <w:tcBorders>
              <w:top w:val="single" w:color="000000" w:sz="4" w:space="0"/>
              <w:left w:val="single" w:color="000000" w:sz="4" w:space="0"/>
              <w:bottom w:val="single" w:color="000000" w:sz="4" w:space="0"/>
              <w:right w:val="single" w:color="000000" w:sz="4" w:space="0"/>
            </w:tcBorders>
          </w:tcPr>
          <w:p w14:paraId="4B866A0D">
            <w:pPr>
              <w:rPr>
                <w:highlight w:val="yellow"/>
                <w:lang w:val="kk-KZ" w:eastAsia="zh-CN"/>
              </w:rPr>
            </w:pPr>
            <w:r>
              <w:rPr>
                <w:sz w:val="22"/>
                <w:szCs w:val="22"/>
                <w:lang w:val="kk-KZ" w:eastAsia="zh-CN"/>
              </w:rPr>
              <w:t>Балалардың тыныш ұйықтауына жағымды жағдай орнату. Тыныштық сақтау.</w:t>
            </w:r>
          </w:p>
        </w:tc>
      </w:tr>
      <w:tr w14:paraId="2E7CD440">
        <w:tblPrEx>
          <w:tblCellMar>
            <w:top w:w="0" w:type="dxa"/>
            <w:left w:w="108" w:type="dxa"/>
            <w:bottom w:w="0" w:type="dxa"/>
            <w:right w:w="108" w:type="dxa"/>
          </w:tblCellMar>
        </w:tblPrEx>
        <w:trPr>
          <w:gridAfter w:val="1"/>
          <w:wAfter w:w="357" w:type="dxa"/>
          <w:trHeight w:val="20" w:hRule="atLeast"/>
        </w:trPr>
        <w:tc>
          <w:tcPr>
            <w:tcW w:w="2141" w:type="dxa"/>
            <w:tcBorders>
              <w:top w:val="single" w:color="000000" w:sz="4" w:space="0"/>
              <w:left w:val="single" w:color="000000" w:sz="4" w:space="0"/>
              <w:bottom w:val="single" w:color="000000" w:sz="4" w:space="0"/>
            </w:tcBorders>
          </w:tcPr>
          <w:p w14:paraId="43A0B8F0">
            <w:pPr>
              <w:rPr>
                <w:lang w:eastAsia="zh-CN"/>
              </w:rPr>
            </w:pPr>
            <w:r>
              <w:rPr>
                <w:sz w:val="22"/>
                <w:szCs w:val="22"/>
                <w:lang w:val="kk-KZ" w:eastAsia="zh-CN"/>
              </w:rPr>
              <w:t xml:space="preserve">Ұйқыдан кейінгі        </w:t>
            </w:r>
          </w:p>
          <w:p w14:paraId="07E3A462">
            <w:pPr>
              <w:rPr>
                <w:lang w:eastAsia="zh-CN"/>
              </w:rPr>
            </w:pPr>
            <w:r>
              <w:rPr>
                <w:sz w:val="22"/>
                <w:szCs w:val="22"/>
                <w:lang w:val="kk-KZ" w:eastAsia="zh-CN"/>
              </w:rPr>
              <w:t xml:space="preserve">     сауықтыру </w:t>
            </w:r>
          </w:p>
          <w:p w14:paraId="43260B3C">
            <w:pPr>
              <w:rPr>
                <w:lang w:eastAsia="zh-CN"/>
              </w:rPr>
            </w:pPr>
            <w:r>
              <w:rPr>
                <w:sz w:val="22"/>
                <w:szCs w:val="22"/>
                <w:lang w:val="kk-KZ" w:eastAsia="zh-CN"/>
              </w:rPr>
              <w:t xml:space="preserve">       шаралары</w:t>
            </w:r>
          </w:p>
          <w:p w14:paraId="2589C927">
            <w:pPr>
              <w:rPr>
                <w:lang w:val="kk-KZ" w:eastAsia="zh-CN"/>
              </w:rPr>
            </w:pPr>
          </w:p>
        </w:tc>
        <w:tc>
          <w:tcPr>
            <w:tcW w:w="2356" w:type="dxa"/>
            <w:tcBorders>
              <w:top w:val="single" w:color="auto" w:sz="4" w:space="0"/>
              <w:left w:val="single" w:color="auto" w:sz="4" w:space="0"/>
              <w:bottom w:val="single" w:color="auto" w:sz="4" w:space="0"/>
              <w:right w:val="single" w:color="auto" w:sz="4" w:space="0"/>
            </w:tcBorders>
          </w:tcPr>
          <w:p w14:paraId="31F6942B">
            <w:pPr>
              <w:rPr>
                <w:lang w:val="kk-KZ"/>
              </w:rPr>
            </w:pPr>
            <w:r>
              <w:rPr>
                <w:sz w:val="22"/>
                <w:szCs w:val="22"/>
                <w:lang w:val="kk-KZ"/>
              </w:rPr>
              <w:t>Балалар тұрайық</w:t>
            </w:r>
          </w:p>
          <w:p w14:paraId="5B9EF589">
            <w:pPr>
              <w:rPr>
                <w:lang w:val="kk-KZ"/>
              </w:rPr>
            </w:pPr>
            <w:r>
              <w:rPr>
                <w:sz w:val="22"/>
                <w:szCs w:val="22"/>
                <w:lang w:val="kk-KZ"/>
              </w:rPr>
              <w:t>Көзімізді ашайық</w:t>
            </w:r>
          </w:p>
          <w:p w14:paraId="7C3E6048">
            <w:pPr>
              <w:rPr>
                <w:lang w:val="kk-KZ"/>
              </w:rPr>
            </w:pPr>
            <w:r>
              <w:rPr>
                <w:sz w:val="22"/>
                <w:szCs w:val="22"/>
                <w:lang w:val="kk-KZ"/>
              </w:rPr>
              <w:t>Қолымызды созып</w:t>
            </w:r>
          </w:p>
          <w:p w14:paraId="0000B05B">
            <w:pPr>
              <w:rPr>
                <w:lang w:val="kk-KZ"/>
              </w:rPr>
            </w:pPr>
            <w:r>
              <w:rPr>
                <w:sz w:val="22"/>
                <w:szCs w:val="22"/>
                <w:lang w:val="kk-KZ"/>
              </w:rPr>
              <w:t>Шынығып бір алайық.</w:t>
            </w:r>
          </w:p>
          <w:p w14:paraId="357A52D3">
            <w:pPr>
              <w:rPr>
                <w:lang w:val="kk-KZ" w:eastAsia="zh-CN"/>
              </w:rPr>
            </w:pPr>
          </w:p>
        </w:tc>
        <w:tc>
          <w:tcPr>
            <w:tcW w:w="2627" w:type="dxa"/>
            <w:tcBorders>
              <w:top w:val="single" w:color="auto" w:sz="4" w:space="0"/>
              <w:left w:val="single" w:color="auto" w:sz="4" w:space="0"/>
              <w:bottom w:val="single" w:color="auto" w:sz="4" w:space="0"/>
              <w:right w:val="single" w:color="auto" w:sz="4" w:space="0"/>
            </w:tcBorders>
          </w:tcPr>
          <w:p w14:paraId="30C8323C">
            <w:pPr>
              <w:rPr>
                <w:lang w:val="kk-KZ"/>
              </w:rPr>
            </w:pPr>
            <w:r>
              <w:rPr>
                <w:sz w:val="22"/>
                <w:szCs w:val="22"/>
                <w:lang w:val="kk-KZ"/>
              </w:rPr>
              <w:t>Балапандар тұрайық</w:t>
            </w:r>
          </w:p>
          <w:p w14:paraId="0B3BF74D">
            <w:pPr>
              <w:rPr>
                <w:lang w:val="kk-KZ"/>
              </w:rPr>
            </w:pPr>
            <w:r>
              <w:rPr>
                <w:sz w:val="22"/>
                <w:szCs w:val="22"/>
                <w:lang w:val="kk-KZ"/>
              </w:rPr>
              <w:t>Көзімізді ашайық</w:t>
            </w:r>
          </w:p>
          <w:p w14:paraId="168AEDBD">
            <w:pPr>
              <w:rPr>
                <w:lang w:val="kk-KZ"/>
              </w:rPr>
            </w:pPr>
            <w:r>
              <w:rPr>
                <w:sz w:val="22"/>
                <w:szCs w:val="22"/>
                <w:lang w:val="kk-KZ"/>
              </w:rPr>
              <w:t>Жан-жаққа біз қарайық</w:t>
            </w:r>
          </w:p>
          <w:p w14:paraId="6ACF17F1">
            <w:pPr>
              <w:rPr>
                <w:lang w:val="kk-KZ"/>
              </w:rPr>
            </w:pPr>
            <w:r>
              <w:rPr>
                <w:sz w:val="22"/>
                <w:szCs w:val="22"/>
                <w:lang w:val="kk-KZ"/>
              </w:rPr>
              <w:t xml:space="preserve">Бір күлімдеп алайық.  </w:t>
            </w:r>
          </w:p>
          <w:p w14:paraId="25D65FCE">
            <w:pPr>
              <w:rPr>
                <w:lang w:val="kk-KZ" w:eastAsia="zh-CN"/>
              </w:rPr>
            </w:pPr>
          </w:p>
        </w:tc>
        <w:tc>
          <w:tcPr>
            <w:tcW w:w="2491" w:type="dxa"/>
            <w:gridSpan w:val="3"/>
            <w:tcBorders>
              <w:top w:val="single" w:color="auto" w:sz="4" w:space="0"/>
              <w:left w:val="single" w:color="auto" w:sz="4" w:space="0"/>
              <w:bottom w:val="single" w:color="auto" w:sz="4" w:space="0"/>
              <w:right w:val="single" w:color="auto" w:sz="4" w:space="0"/>
            </w:tcBorders>
          </w:tcPr>
          <w:p w14:paraId="2C262101">
            <w:pPr>
              <w:rPr>
                <w:lang w:val="kk-KZ"/>
              </w:rPr>
            </w:pPr>
            <w:r>
              <w:rPr>
                <w:sz w:val="22"/>
                <w:szCs w:val="22"/>
                <w:lang w:val="kk-KZ"/>
              </w:rPr>
              <w:t>Ұйқыдан біз тұрамыз</w:t>
            </w:r>
          </w:p>
          <w:p w14:paraId="4DCCDB8F">
            <w:pPr>
              <w:rPr>
                <w:lang w:val="kk-KZ"/>
              </w:rPr>
            </w:pPr>
            <w:r>
              <w:rPr>
                <w:sz w:val="22"/>
                <w:szCs w:val="22"/>
                <w:lang w:val="kk-KZ"/>
              </w:rPr>
              <w:t>Көзімізді ашамыз</w:t>
            </w:r>
          </w:p>
          <w:p w14:paraId="470FDFA1">
            <w:pPr>
              <w:rPr>
                <w:lang w:val="kk-KZ"/>
              </w:rPr>
            </w:pPr>
            <w:r>
              <w:rPr>
                <w:sz w:val="22"/>
                <w:szCs w:val="22"/>
                <w:lang w:val="kk-KZ"/>
              </w:rPr>
              <w:t>Жан-жағымызға  қарайық</w:t>
            </w:r>
          </w:p>
          <w:p w14:paraId="470305CB">
            <w:pPr>
              <w:rPr>
                <w:lang w:val="kk-KZ"/>
              </w:rPr>
            </w:pPr>
            <w:r>
              <w:rPr>
                <w:sz w:val="22"/>
                <w:szCs w:val="22"/>
                <w:lang w:val="kk-KZ"/>
              </w:rPr>
              <w:t>Төсектен біз тарайық</w:t>
            </w:r>
          </w:p>
          <w:p w14:paraId="5A022293">
            <w:pPr>
              <w:rPr>
                <w:lang w:val="kk-KZ" w:eastAsia="zh-CN"/>
              </w:rPr>
            </w:pPr>
          </w:p>
        </w:tc>
        <w:tc>
          <w:tcPr>
            <w:tcW w:w="2675" w:type="dxa"/>
            <w:gridSpan w:val="2"/>
            <w:tcBorders>
              <w:top w:val="single" w:color="auto" w:sz="4" w:space="0"/>
              <w:left w:val="single" w:color="auto" w:sz="4" w:space="0"/>
              <w:bottom w:val="single" w:color="auto" w:sz="4" w:space="0"/>
              <w:right w:val="single" w:color="auto" w:sz="4" w:space="0"/>
            </w:tcBorders>
          </w:tcPr>
          <w:p w14:paraId="1EF53579">
            <w:pPr>
              <w:rPr>
                <w:lang w:val="kk-KZ"/>
              </w:rPr>
            </w:pPr>
            <w:r>
              <w:rPr>
                <w:sz w:val="22"/>
                <w:szCs w:val="22"/>
                <w:lang w:val="kk-KZ"/>
              </w:rPr>
              <w:t xml:space="preserve"> Ұйқыдан біз тұрайық </w:t>
            </w:r>
          </w:p>
          <w:p w14:paraId="40113527">
            <w:pPr>
              <w:rPr>
                <w:lang w:val="kk-KZ"/>
              </w:rPr>
            </w:pPr>
            <w:r>
              <w:rPr>
                <w:sz w:val="22"/>
                <w:szCs w:val="22"/>
                <w:lang w:val="kk-KZ"/>
              </w:rPr>
              <w:t xml:space="preserve">Көзімізді ашайық </w:t>
            </w:r>
          </w:p>
          <w:p w14:paraId="6F30FCF8">
            <w:pPr>
              <w:rPr>
                <w:lang w:val="kk-KZ"/>
              </w:rPr>
            </w:pPr>
            <w:r>
              <w:rPr>
                <w:sz w:val="22"/>
                <w:szCs w:val="22"/>
                <w:lang w:val="kk-KZ"/>
              </w:rPr>
              <w:t>Анда- мында  созылып</w:t>
            </w:r>
          </w:p>
          <w:p w14:paraId="4565B433">
            <w:pPr>
              <w:rPr>
                <w:lang w:val="kk-KZ"/>
              </w:rPr>
            </w:pPr>
            <w:r>
              <w:rPr>
                <w:sz w:val="22"/>
                <w:szCs w:val="22"/>
                <w:lang w:val="kk-KZ"/>
              </w:rPr>
              <w:t xml:space="preserve">Тарқасайық, тұрайық </w:t>
            </w:r>
          </w:p>
          <w:p w14:paraId="69BED6FA">
            <w:pPr>
              <w:rPr>
                <w:lang w:eastAsia="zh-CN"/>
              </w:rPr>
            </w:pPr>
          </w:p>
        </w:tc>
        <w:tc>
          <w:tcPr>
            <w:tcW w:w="2056" w:type="dxa"/>
            <w:tcBorders>
              <w:top w:val="single" w:color="auto" w:sz="4" w:space="0"/>
              <w:left w:val="single" w:color="auto" w:sz="4" w:space="0"/>
              <w:bottom w:val="single" w:color="auto" w:sz="4" w:space="0"/>
              <w:right w:val="single" w:color="auto" w:sz="4" w:space="0"/>
            </w:tcBorders>
          </w:tcPr>
          <w:p w14:paraId="594A157A">
            <w:pPr>
              <w:rPr>
                <w:lang w:val="kk-KZ"/>
              </w:rPr>
            </w:pPr>
            <w:r>
              <w:rPr>
                <w:sz w:val="22"/>
                <w:szCs w:val="22"/>
                <w:lang w:val="kk-KZ"/>
              </w:rPr>
              <w:t xml:space="preserve"> Көзімізді ашайық                   Аунап, қунап алайық ,</w:t>
            </w:r>
          </w:p>
          <w:p w14:paraId="0A26CF4D">
            <w:pPr>
              <w:rPr>
                <w:lang w:val="kk-KZ"/>
              </w:rPr>
            </w:pPr>
            <w:r>
              <w:rPr>
                <w:sz w:val="22"/>
                <w:szCs w:val="22"/>
                <w:lang w:val="kk-KZ"/>
              </w:rPr>
              <w:t xml:space="preserve">Самал жел бізге желпісін,    </w:t>
            </w:r>
          </w:p>
          <w:p w14:paraId="1D7F0F5B">
            <w:pPr>
              <w:rPr>
                <w:lang w:val="kk-KZ" w:eastAsia="zh-CN"/>
              </w:rPr>
            </w:pPr>
            <w:r>
              <w:rPr>
                <w:sz w:val="22"/>
                <w:szCs w:val="22"/>
                <w:lang w:val="kk-KZ"/>
              </w:rPr>
              <w:t>Ұйқымызды ашайық</w:t>
            </w:r>
          </w:p>
        </w:tc>
      </w:tr>
      <w:tr w14:paraId="4AC34450">
        <w:tblPrEx>
          <w:tblCellMar>
            <w:top w:w="0" w:type="dxa"/>
            <w:left w:w="108" w:type="dxa"/>
            <w:bottom w:w="0" w:type="dxa"/>
            <w:right w:w="108" w:type="dxa"/>
          </w:tblCellMar>
        </w:tblPrEx>
        <w:trPr>
          <w:trHeight w:val="20" w:hRule="atLeast"/>
        </w:trPr>
        <w:tc>
          <w:tcPr>
            <w:tcW w:w="2141" w:type="dxa"/>
            <w:tcBorders>
              <w:top w:val="single" w:color="000000" w:sz="4" w:space="0"/>
              <w:left w:val="single" w:color="000000" w:sz="4" w:space="0"/>
              <w:bottom w:val="single" w:color="000000" w:sz="4" w:space="0"/>
            </w:tcBorders>
          </w:tcPr>
          <w:p w14:paraId="05E76BF4">
            <w:pPr>
              <w:rPr>
                <w:lang w:eastAsia="zh-CN"/>
              </w:rPr>
            </w:pPr>
            <w:r>
              <w:rPr>
                <w:sz w:val="22"/>
                <w:szCs w:val="22"/>
                <w:lang w:val="kk-KZ" w:eastAsia="zh-CN"/>
              </w:rPr>
              <w:t>Бесін ас</w:t>
            </w:r>
          </w:p>
        </w:tc>
        <w:tc>
          <w:tcPr>
            <w:tcW w:w="12205" w:type="dxa"/>
            <w:gridSpan w:val="8"/>
            <w:tcBorders>
              <w:top w:val="single" w:color="000000" w:sz="4" w:space="0"/>
              <w:left w:val="single" w:color="000000" w:sz="4" w:space="0"/>
              <w:bottom w:val="single" w:color="000000" w:sz="4" w:space="0"/>
              <w:right w:val="single" w:color="000000" w:sz="4" w:space="0"/>
            </w:tcBorders>
          </w:tcPr>
          <w:p w14:paraId="1A2514CF">
            <w:pPr>
              <w:rPr>
                <w:lang w:eastAsia="zh-CN"/>
              </w:rPr>
            </w:pPr>
            <w:r>
              <w:rPr>
                <w:sz w:val="22"/>
                <w:szCs w:val="22"/>
              </w:rPr>
              <w:t>Қолдарын сабындап жуып, өз сүлгілеріне сүрту,  ұқыпты тамақтану дағдыларын, тамақтану әдебін дұрыс сақтай білуге  дағдыландыру.</w:t>
            </w:r>
          </w:p>
        </w:tc>
        <w:tc>
          <w:tcPr>
            <w:tcW w:w="357" w:type="dxa"/>
          </w:tcPr>
          <w:p w14:paraId="1B9C0046"/>
        </w:tc>
      </w:tr>
      <w:tr w14:paraId="54AA5A21">
        <w:tblPrEx>
          <w:tblCellMar>
            <w:top w:w="0" w:type="dxa"/>
            <w:left w:w="108" w:type="dxa"/>
            <w:bottom w:w="0" w:type="dxa"/>
            <w:right w:w="108" w:type="dxa"/>
          </w:tblCellMar>
        </w:tblPrEx>
        <w:trPr>
          <w:gridAfter w:val="1"/>
          <w:wAfter w:w="357" w:type="dxa"/>
          <w:trHeight w:val="20" w:hRule="atLeast"/>
        </w:trPr>
        <w:tc>
          <w:tcPr>
            <w:tcW w:w="2141" w:type="dxa"/>
            <w:tcBorders>
              <w:top w:val="single" w:color="000000" w:sz="4" w:space="0"/>
              <w:left w:val="single" w:color="000000" w:sz="4" w:space="0"/>
              <w:bottom w:val="single" w:color="000000" w:sz="4" w:space="0"/>
            </w:tcBorders>
          </w:tcPr>
          <w:p w14:paraId="40208475">
            <w:pPr>
              <w:rPr>
                <w:lang w:val="kk-KZ" w:eastAsia="zh-CN"/>
              </w:rPr>
            </w:pPr>
            <w:r>
              <w:rPr>
                <w:sz w:val="22"/>
                <w:szCs w:val="22"/>
                <w:lang w:val="kk-KZ" w:eastAsia="zh-CN"/>
              </w:rPr>
              <w:t>Балалардың дербес әрекеті (аз қимылды,үстел үсті ойындары,бейнелеу іс әрекеті,кітаптарды қарау және басқалары)</w:t>
            </w:r>
          </w:p>
        </w:tc>
        <w:tc>
          <w:tcPr>
            <w:tcW w:w="2356" w:type="dxa"/>
            <w:tcBorders>
              <w:top w:val="single" w:color="auto" w:sz="4" w:space="0"/>
              <w:left w:val="single" w:color="auto" w:sz="4" w:space="0"/>
              <w:right w:val="single" w:color="auto" w:sz="4" w:space="0"/>
            </w:tcBorders>
          </w:tcPr>
          <w:p w14:paraId="3A865CB6">
            <w:pPr>
              <w:rPr>
                <w:lang w:val="kk-KZ"/>
              </w:rPr>
            </w:pPr>
            <w:r>
              <w:rPr>
                <w:i/>
                <w:sz w:val="22"/>
                <w:szCs w:val="22"/>
                <w:shd w:val="clear" w:color="auto" w:fill="FFFFFF"/>
                <w:lang w:val="kk-KZ"/>
              </w:rPr>
              <w:t xml:space="preserve">Сюжеттік - рөлді ойын: </w:t>
            </w:r>
            <w:r>
              <w:rPr>
                <w:sz w:val="22"/>
                <w:szCs w:val="22"/>
                <w:lang w:val="kk-KZ"/>
              </w:rPr>
              <w:t xml:space="preserve">«Көше» </w:t>
            </w:r>
          </w:p>
          <w:p w14:paraId="4F9F94A6">
            <w:pPr>
              <w:rPr>
                <w:lang w:val="kk-KZ"/>
              </w:rPr>
            </w:pPr>
            <w:r>
              <w:rPr>
                <w:i/>
                <w:iCs/>
                <w:sz w:val="22"/>
                <w:szCs w:val="22"/>
                <w:lang w:val="kk-KZ"/>
              </w:rPr>
              <w:t>Мақсаты:</w:t>
            </w:r>
            <w:r>
              <w:rPr>
                <w:sz w:val="22"/>
                <w:szCs w:val="22"/>
                <w:lang w:val="kk-KZ"/>
              </w:rPr>
              <w:t>Балаларға  бағдаршамның атқаратын жұмысын, автобусқа міну, көшеден өту ережелерін үйрету.   </w:t>
            </w:r>
          </w:p>
          <w:p w14:paraId="381678AD">
            <w:pPr>
              <w:rPr>
                <w:lang w:val="kk-KZ"/>
              </w:rPr>
            </w:pPr>
            <w:r>
              <w:rPr>
                <w:i/>
                <w:sz w:val="22"/>
                <w:szCs w:val="22"/>
                <w:lang w:val="kk-KZ"/>
              </w:rPr>
              <w:t>Жағдаят:</w:t>
            </w:r>
          </w:p>
          <w:p w14:paraId="51204C8E">
            <w:pPr>
              <w:rPr>
                <w:lang w:val="kk-KZ"/>
              </w:rPr>
            </w:pPr>
            <w:r>
              <w:rPr>
                <w:sz w:val="22"/>
                <w:szCs w:val="22"/>
                <w:lang w:val="kk-KZ"/>
              </w:rPr>
              <w:t>Бағдарламалық мазмұны:</w:t>
            </w:r>
          </w:p>
          <w:p w14:paraId="5F25B6E8">
            <w:pPr>
              <w:rPr>
                <w:lang w:val="kk-KZ"/>
              </w:rPr>
            </w:pPr>
            <w:r>
              <w:rPr>
                <w:sz w:val="22"/>
                <w:szCs w:val="22"/>
                <w:lang w:val="kk-KZ"/>
              </w:rPr>
              <w:t>1.Балаларға көліктердің түрлері, жүргізушілердің еңбегі және көше қозғалыстарының  ережесі туралы түсінік беру.   Көше ережелерінің белгілерін түсінуге, ажырата білуге үйрету, көше қозғалыстарының ережелері жайлы білімдерін кеңейту.</w:t>
            </w:r>
          </w:p>
          <w:p w14:paraId="44E6BB85">
            <w:pPr>
              <w:rPr>
                <w:lang w:val="kk-KZ"/>
              </w:rPr>
            </w:pPr>
            <w:r>
              <w:rPr>
                <w:sz w:val="22"/>
                <w:szCs w:val="22"/>
                <w:lang w:val="kk-KZ"/>
              </w:rPr>
              <w:t xml:space="preserve">2.Көше қозғалыстарының негізгі ережелеріне бағына білуге тәрбиелеу. Ойын атрибуттарын жасау, реттеушіні, жаяуларды, жүргізушілердің рөлін ойнауды уйрету.  </w:t>
            </w:r>
          </w:p>
          <w:p w14:paraId="62B4C3F7">
            <w:pPr>
              <w:rPr>
                <w:lang w:val="kk-KZ"/>
              </w:rPr>
            </w:pPr>
            <w:r>
              <w:rPr>
                <w:sz w:val="22"/>
                <w:szCs w:val="22"/>
                <w:lang w:val="kk-KZ"/>
              </w:rPr>
              <w:t>Атрибуттар: түрлі көліктер, коляскалар, велосипедтер, бағдаршам, белгілер, реттеушінің жұмыс киімі, жаяуларға арналған белгілер, жаяулар, жүргізушінің куәлігі,реттеушінің таяғы.</w:t>
            </w:r>
          </w:p>
          <w:p w14:paraId="4BCED517">
            <w:r>
              <w:rPr>
                <w:sz w:val="22"/>
                <w:szCs w:val="22"/>
              </w:rPr>
              <w:t>Қатысушылар: полиция-реттеушісі, МАИ инспекторы, жүргізушілер, жаяулар.</w:t>
            </w:r>
          </w:p>
          <w:p w14:paraId="58D19E95">
            <w:pPr>
              <w:rPr>
                <w:i/>
                <w:shd w:val="clear" w:color="auto" w:fill="FFFFFF"/>
                <w:lang w:val="kk-KZ"/>
              </w:rPr>
            </w:pPr>
            <w:r>
              <w:rPr>
                <w:i/>
                <w:sz w:val="22"/>
                <w:szCs w:val="22"/>
                <w:shd w:val="clear" w:color="auto" w:fill="FFFFFF"/>
                <w:lang w:eastAsia="ru-RU"/>
              </w:rPr>
              <w:drawing>
                <wp:inline distT="0" distB="0" distL="0" distR="0">
                  <wp:extent cx="1123950" cy="842645"/>
                  <wp:effectExtent l="0" t="0" r="0" b="0"/>
                  <wp:docPr id="9" name="Рисунок 1" descr="https://dou45chita.ru/images/15-16/metodicka/chto_gde_kogda/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1" descr="https://dou45chita.ru/images/15-16/metodicka/chto_gde_kogda/30.JPG"/>
                          <pic:cNvPicPr>
                            <a:picLocks noChangeAspect="1" noChangeArrowheads="1"/>
                          </pic:cNvPicPr>
                        </pic:nvPicPr>
                        <pic:blipFill>
                          <a:blip r:embed="rId8" cstate="print"/>
                          <a:srcRect/>
                          <a:stretch>
                            <a:fillRect/>
                          </a:stretch>
                        </pic:blipFill>
                        <pic:spPr>
                          <a:xfrm>
                            <a:off x="0" y="0"/>
                            <a:ext cx="1125831" cy="844373"/>
                          </a:xfrm>
                          <a:prstGeom prst="rect">
                            <a:avLst/>
                          </a:prstGeom>
                          <a:noFill/>
                          <a:ln w="9525">
                            <a:noFill/>
                            <a:miter lim="800000"/>
                            <a:headEnd/>
                            <a:tailEnd/>
                          </a:ln>
                        </pic:spPr>
                      </pic:pic>
                    </a:graphicData>
                  </a:graphic>
                </wp:inline>
              </w:drawing>
            </w:r>
          </w:p>
          <w:p w14:paraId="7CBDA20D">
            <w:pPr>
              <w:rPr>
                <w:i/>
                <w:shd w:val="clear" w:color="auto" w:fill="FFFFFF"/>
                <w:lang w:val="kk-KZ"/>
              </w:rPr>
            </w:pPr>
          </w:p>
          <w:p w14:paraId="11FECA75">
            <w:pPr>
              <w:rPr>
                <w:i/>
                <w:shd w:val="clear" w:color="auto" w:fill="FFFFFF"/>
                <w:lang w:val="kk-KZ"/>
              </w:rPr>
            </w:pPr>
            <w:r>
              <w:rPr>
                <w:i/>
                <w:sz w:val="22"/>
                <w:szCs w:val="22"/>
                <w:shd w:val="clear" w:color="auto" w:fill="FFFFFF"/>
                <w:lang w:eastAsia="ru-RU"/>
              </w:rPr>
              <w:drawing>
                <wp:inline distT="0" distB="0" distL="0" distR="0">
                  <wp:extent cx="1504950" cy="1024890"/>
                  <wp:effectExtent l="0" t="0" r="0" b="3810"/>
                  <wp:docPr id="3" name="Рисунок 4" descr="https://cloud.prezentacii.org/18/04/49097/images/screen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4" descr="https://cloud.prezentacii.org/18/04/49097/images/screen41.jpg"/>
                          <pic:cNvPicPr>
                            <a:picLocks noChangeAspect="1" noChangeArrowheads="1"/>
                          </pic:cNvPicPr>
                        </pic:nvPicPr>
                        <pic:blipFill>
                          <a:blip r:embed="rId9" cstate="print"/>
                          <a:srcRect t="9170"/>
                          <a:stretch>
                            <a:fillRect/>
                          </a:stretch>
                        </pic:blipFill>
                        <pic:spPr>
                          <a:xfrm>
                            <a:off x="0" y="0"/>
                            <a:ext cx="1508137" cy="1027295"/>
                          </a:xfrm>
                          <a:prstGeom prst="rect">
                            <a:avLst/>
                          </a:prstGeom>
                          <a:noFill/>
                          <a:ln w="9525">
                            <a:noFill/>
                            <a:miter lim="800000"/>
                            <a:headEnd/>
                            <a:tailEnd/>
                          </a:ln>
                        </pic:spPr>
                      </pic:pic>
                    </a:graphicData>
                  </a:graphic>
                </wp:inline>
              </w:drawing>
            </w:r>
          </w:p>
          <w:p w14:paraId="76A9962F">
            <w:pPr>
              <w:rPr>
                <w:lang w:val="kk-KZ" w:eastAsia="zh-CN"/>
              </w:rPr>
            </w:pPr>
            <w:r>
              <w:rPr>
                <w:i/>
                <w:sz w:val="22"/>
                <w:szCs w:val="22"/>
                <w:lang w:val="kk-KZ"/>
              </w:rPr>
              <w:t xml:space="preserve"> </w:t>
            </w:r>
            <w:r>
              <w:rPr>
                <w:sz w:val="22"/>
                <w:szCs w:val="22"/>
                <w:lang w:val="kk-KZ"/>
              </w:rPr>
              <w:t xml:space="preserve"> </w:t>
            </w:r>
          </w:p>
        </w:tc>
        <w:tc>
          <w:tcPr>
            <w:tcW w:w="2627" w:type="dxa"/>
            <w:tcBorders>
              <w:top w:val="single" w:color="auto" w:sz="4" w:space="0"/>
              <w:left w:val="single" w:color="auto" w:sz="4" w:space="0"/>
              <w:bottom w:val="nil"/>
              <w:right w:val="single" w:color="auto" w:sz="4" w:space="0"/>
            </w:tcBorders>
          </w:tcPr>
          <w:p w14:paraId="62F3854E">
            <w:pPr>
              <w:rPr>
                <w:i/>
                <w:lang w:val="kk-KZ"/>
              </w:rPr>
            </w:pPr>
            <w:r>
              <w:rPr>
                <w:i/>
                <w:sz w:val="22"/>
                <w:szCs w:val="22"/>
                <w:lang w:val="kk-KZ"/>
              </w:rPr>
              <w:t>Саусақ ойындары</w:t>
            </w:r>
          </w:p>
          <w:p w14:paraId="334DE178">
            <w:pPr>
              <w:rPr>
                <w:lang w:val="kk-KZ"/>
              </w:rPr>
            </w:pPr>
            <w:r>
              <w:rPr>
                <w:rFonts w:eastAsia="Calibri"/>
                <w:sz w:val="22"/>
                <w:szCs w:val="22"/>
                <w:lang w:val="kk-KZ"/>
              </w:rPr>
              <w:t>Ойын:</w:t>
            </w:r>
            <w:r>
              <w:rPr>
                <w:sz w:val="22"/>
                <w:szCs w:val="22"/>
                <w:lang w:val="kk-KZ"/>
              </w:rPr>
              <w:t>« Су толтыру»</w:t>
            </w:r>
          </w:p>
          <w:p w14:paraId="4DCF9428">
            <w:pPr>
              <w:rPr>
                <w:lang w:val="kk-KZ"/>
              </w:rPr>
            </w:pPr>
            <w:r>
              <w:rPr>
                <w:i/>
                <w:iCs/>
                <w:sz w:val="22"/>
                <w:szCs w:val="22"/>
                <w:lang w:val="kk-KZ"/>
              </w:rPr>
              <w:t>Мақсаты:</w:t>
            </w:r>
            <w:r>
              <w:rPr>
                <w:sz w:val="22"/>
                <w:szCs w:val="22"/>
                <w:lang w:val="kk-KZ"/>
              </w:rPr>
              <w:t xml:space="preserve"> Қол ептілігін дамыту,ас ішкенде қалай отырып,қасықты қалай ұстайтынын,ыдыстар қалай тұратынын үйрету.</w:t>
            </w:r>
          </w:p>
          <w:p w14:paraId="2F739B06">
            <w:pPr>
              <w:rPr>
                <w:lang w:val="kk-KZ"/>
              </w:rPr>
            </w:pPr>
            <w:r>
              <w:rPr>
                <w:sz w:val="22"/>
                <w:szCs w:val="22"/>
                <w:lang w:val="kk-KZ"/>
              </w:rPr>
              <w:t xml:space="preserve"> Керекті құралдар:шұңқыр қасық,шұңқыр тәрелке мен күрешке.</w:t>
            </w:r>
          </w:p>
          <w:p w14:paraId="010EFC84">
            <w:pPr>
              <w:rPr>
                <w:lang w:val="kk-KZ"/>
              </w:rPr>
            </w:pPr>
            <w:r>
              <w:rPr>
                <w:sz w:val="22"/>
                <w:szCs w:val="22"/>
                <w:lang w:val="kk-KZ"/>
              </w:rPr>
              <w:t>Мазмұны: Үстел үстіне шұңқыр ыдысқа су құйып қоямыз.Одан кейін 1-ші тәрбиеші өзі көрсетеді.Ыдыстағы суды қасықпен алып,ақырын төгіп алмай күрешкеге құямыз.Осы іс-әрекет бірнеше рет қайталанады.</w:t>
            </w:r>
          </w:p>
          <w:p w14:paraId="36FA046F">
            <w:pPr>
              <w:rPr>
                <w:lang w:val="kk-KZ"/>
              </w:rPr>
            </w:pPr>
            <w:r>
              <w:rPr>
                <w:sz w:val="22"/>
                <w:szCs w:val="22"/>
                <w:lang w:eastAsia="ru-RU"/>
              </w:rPr>
              <w:drawing>
                <wp:inline distT="0" distB="0" distL="0" distR="0">
                  <wp:extent cx="1880870" cy="1463675"/>
                  <wp:effectExtent l="19050" t="0" r="4948" b="0"/>
                  <wp:docPr id="8" name="Рисунок 13" descr="https://botana.biz/prepod/_bloks/pic/le4q6ob-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13" descr="https://botana.biz/prepod/_bloks/pic/le4q6ob-008.jpg"/>
                          <pic:cNvPicPr>
                            <a:picLocks noChangeAspect="1" noChangeArrowheads="1"/>
                          </pic:cNvPicPr>
                        </pic:nvPicPr>
                        <pic:blipFill>
                          <a:blip r:embed="rId10" cstate="print"/>
                          <a:srcRect l="10151" r="7365"/>
                          <a:stretch>
                            <a:fillRect/>
                          </a:stretch>
                        </pic:blipFill>
                        <pic:spPr>
                          <a:xfrm>
                            <a:off x="0" y="0"/>
                            <a:ext cx="1887440" cy="1469302"/>
                          </a:xfrm>
                          <a:prstGeom prst="rect">
                            <a:avLst/>
                          </a:prstGeom>
                          <a:noFill/>
                          <a:ln w="9525">
                            <a:noFill/>
                            <a:miter lim="800000"/>
                            <a:headEnd/>
                            <a:tailEnd/>
                          </a:ln>
                        </pic:spPr>
                      </pic:pic>
                    </a:graphicData>
                  </a:graphic>
                </wp:inline>
              </w:drawing>
            </w:r>
          </w:p>
          <w:p w14:paraId="3088DDCF">
            <w:pPr>
              <w:rPr>
                <w:lang w:val="kk-KZ"/>
              </w:rPr>
            </w:pPr>
          </w:p>
          <w:p w14:paraId="0DB21815">
            <w:pPr>
              <w:rPr>
                <w:lang w:val="kk-KZ"/>
              </w:rPr>
            </w:pPr>
            <w:r>
              <w:rPr>
                <w:sz w:val="22"/>
                <w:szCs w:val="22"/>
                <w:lang w:eastAsia="ru-RU"/>
              </w:rPr>
              <w:drawing>
                <wp:inline distT="0" distB="0" distL="0" distR="0">
                  <wp:extent cx="1507490" cy="520065"/>
                  <wp:effectExtent l="19050" t="0" r="0" b="0"/>
                  <wp:docPr id="10" name="Рисунок 19" descr="https://present5.com/presentation/338044835_437267661/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9" descr="https://present5.com/presentation/338044835_437267661/image-4.jpg"/>
                          <pic:cNvPicPr>
                            <a:picLocks noChangeAspect="1" noChangeArrowheads="1"/>
                          </pic:cNvPicPr>
                        </pic:nvPicPr>
                        <pic:blipFill>
                          <a:blip r:embed="rId11" cstate="print"/>
                          <a:srcRect l="3936" t="59389" r="7747"/>
                          <a:stretch>
                            <a:fillRect/>
                          </a:stretch>
                        </pic:blipFill>
                        <pic:spPr>
                          <a:xfrm>
                            <a:off x="0" y="0"/>
                            <a:ext cx="1507787" cy="520272"/>
                          </a:xfrm>
                          <a:prstGeom prst="rect">
                            <a:avLst/>
                          </a:prstGeom>
                          <a:noFill/>
                          <a:ln w="9525">
                            <a:noFill/>
                            <a:miter lim="800000"/>
                            <a:headEnd/>
                            <a:tailEnd/>
                          </a:ln>
                        </pic:spPr>
                      </pic:pic>
                    </a:graphicData>
                  </a:graphic>
                </wp:inline>
              </w:drawing>
            </w:r>
          </w:p>
          <w:p w14:paraId="045294DB">
            <w:pPr>
              <w:rPr>
                <w:lang w:val="kk-KZ" w:eastAsia="zh-CN"/>
              </w:rPr>
            </w:pPr>
          </w:p>
        </w:tc>
        <w:tc>
          <w:tcPr>
            <w:tcW w:w="2491" w:type="dxa"/>
            <w:gridSpan w:val="3"/>
            <w:tcBorders>
              <w:top w:val="single" w:color="000000" w:sz="4" w:space="0"/>
              <w:left w:val="single" w:color="000000" w:sz="4" w:space="0"/>
              <w:bottom w:val="single" w:color="auto" w:sz="4" w:space="0"/>
            </w:tcBorders>
          </w:tcPr>
          <w:p w14:paraId="6F254403">
            <w:pPr>
              <w:rPr>
                <w:lang w:val="kk-KZ" w:eastAsia="zh-CN"/>
              </w:rPr>
            </w:pPr>
            <w:r>
              <w:rPr>
                <w:sz w:val="22"/>
                <w:szCs w:val="22"/>
                <w:lang w:val="kk-KZ" w:eastAsia="zh-CN"/>
              </w:rPr>
              <w:t xml:space="preserve"> вариативтік бағдарлама</w:t>
            </w:r>
          </w:p>
          <w:p w14:paraId="03AF189C">
            <w:pPr>
              <w:rPr>
                <w:lang w:val="kk-KZ" w:eastAsia="zh-CN"/>
              </w:rPr>
            </w:pPr>
            <w:r>
              <w:rPr>
                <w:sz w:val="22"/>
                <w:szCs w:val="22"/>
                <w:lang w:val="kk-KZ" w:eastAsia="zh-CN"/>
              </w:rPr>
              <w:t>«Оригами әлемі» МысақайларБалаларды қағазды біркелкі майыстыруға үйрету. Дәл жұмыс жасай білу қабілетін дамыту. Өзбетімен жұмыс істей білуге тәрбиелеу. Оригами сабақтарына қызығушылықты арттыру.</w:t>
            </w:r>
          </w:p>
          <w:p w14:paraId="6F4FD357">
            <w:pPr>
              <w:rPr>
                <w:lang w:val="kk-KZ" w:eastAsia="zh-CN"/>
              </w:rPr>
            </w:pPr>
            <w:r>
              <w:rPr>
                <w:sz w:val="22"/>
                <w:szCs w:val="22"/>
                <w:lang w:eastAsia="ru-RU"/>
              </w:rPr>
              <w:drawing>
                <wp:anchor distT="0" distB="0" distL="114300" distR="114300" simplePos="0" relativeHeight="251662336" behindDoc="0" locked="0" layoutInCell="1" allowOverlap="1">
                  <wp:simplePos x="0" y="0"/>
                  <wp:positionH relativeFrom="margin">
                    <wp:posOffset>45085</wp:posOffset>
                  </wp:positionH>
                  <wp:positionV relativeFrom="margin">
                    <wp:posOffset>2647950</wp:posOffset>
                  </wp:positionV>
                  <wp:extent cx="1323340" cy="111252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323340" cy="1112520"/>
                          </a:xfrm>
                          <a:prstGeom prst="rect">
                            <a:avLst/>
                          </a:prstGeom>
                          <a:noFill/>
                        </pic:spPr>
                      </pic:pic>
                    </a:graphicData>
                  </a:graphic>
                </wp:anchor>
              </w:drawing>
            </w:r>
            <w:r>
              <w:rPr>
                <w:sz w:val="22"/>
                <w:szCs w:val="22"/>
                <w:lang w:eastAsia="ru-RU"/>
              </w:rPr>
              <w:drawing>
                <wp:inline distT="0" distB="0" distL="0" distR="0">
                  <wp:extent cx="1485900" cy="91376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flipH="1">
                            <a:off x="0" y="0"/>
                            <a:ext cx="1518525" cy="934158"/>
                          </a:xfrm>
                          <a:prstGeom prst="rect">
                            <a:avLst/>
                          </a:prstGeom>
                          <a:noFill/>
                        </pic:spPr>
                      </pic:pic>
                    </a:graphicData>
                  </a:graphic>
                </wp:inline>
              </w:drawing>
            </w:r>
          </w:p>
        </w:tc>
        <w:tc>
          <w:tcPr>
            <w:tcW w:w="2675" w:type="dxa"/>
            <w:gridSpan w:val="2"/>
            <w:tcBorders>
              <w:top w:val="single" w:color="auto" w:sz="4" w:space="0"/>
              <w:left w:val="single" w:color="auto" w:sz="4" w:space="0"/>
              <w:bottom w:val="nil"/>
              <w:right w:val="single" w:color="auto" w:sz="4" w:space="0"/>
            </w:tcBorders>
          </w:tcPr>
          <w:p w14:paraId="646B930F">
            <w:pPr>
              <w:rPr>
                <w:iCs/>
                <w:lang w:val="kk-KZ"/>
              </w:rPr>
            </w:pPr>
            <w:r>
              <w:rPr>
                <w:iCs/>
                <w:sz w:val="22"/>
                <w:szCs w:val="22"/>
                <w:lang w:val="kk-KZ"/>
              </w:rPr>
              <w:t>Саусақ ойыны: «Не өзгерді?»</w:t>
            </w:r>
            <w:r>
              <w:rPr>
                <w:iCs/>
                <w:sz w:val="22"/>
                <w:szCs w:val="22"/>
                <w:lang w:eastAsia="ru-RU"/>
              </w:rPr>
              <w:drawing>
                <wp:anchor distT="0" distB="0" distL="0" distR="0" simplePos="0" relativeHeight="251661312" behindDoc="0" locked="0" layoutInCell="1" allowOverlap="0">
                  <wp:simplePos x="0" y="0"/>
                  <wp:positionH relativeFrom="column">
                    <wp:align>left</wp:align>
                  </wp:positionH>
                  <wp:positionV relativeFrom="line">
                    <wp:posOffset>0</wp:posOffset>
                  </wp:positionV>
                  <wp:extent cx="9525" cy="2628900"/>
                  <wp:effectExtent l="0" t="0" r="0" b="0"/>
                  <wp:wrapSquare wrapText="bothSides"/>
                  <wp:docPr id="77" name="Рисунок 2" descr="https://fsd.kopilkaurokov.ru/up/html/2018/01/25/k_5a69e6b118b26/452513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Рисунок 2" descr="https://fsd.kopilkaurokov.ru/up/html/2018/01/25/k_5a69e6b118b26/452513_5.png"/>
                          <pic:cNvPicPr>
                            <a:picLocks noChangeAspect="1" noChangeArrowheads="1"/>
                          </pic:cNvPicPr>
                        </pic:nvPicPr>
                        <pic:blipFill>
                          <a:blip r:embed="rId14"/>
                          <a:srcRect/>
                          <a:stretch>
                            <a:fillRect/>
                          </a:stretch>
                        </pic:blipFill>
                        <pic:spPr>
                          <a:xfrm>
                            <a:off x="0" y="0"/>
                            <a:ext cx="9525" cy="2628900"/>
                          </a:xfrm>
                          <a:prstGeom prst="rect">
                            <a:avLst/>
                          </a:prstGeom>
                          <a:noFill/>
                          <a:ln w="9525">
                            <a:noFill/>
                            <a:miter lim="800000"/>
                            <a:headEnd/>
                            <a:tailEnd/>
                          </a:ln>
                        </pic:spPr>
                      </pic:pic>
                    </a:graphicData>
                  </a:graphic>
                </wp:anchor>
              </w:drawing>
            </w:r>
          </w:p>
          <w:p w14:paraId="0DF59A5E">
            <w:pPr>
              <w:rPr>
                <w:iCs/>
                <w:lang w:val="kk-KZ"/>
              </w:rPr>
            </w:pPr>
            <w:r>
              <w:rPr>
                <w:iCs/>
                <w:sz w:val="22"/>
                <w:szCs w:val="22"/>
                <w:lang w:val="kk-KZ"/>
              </w:rPr>
              <w:t>Мақсаты: Көру арқылы ойлау қабілеттерін арттыру.</w:t>
            </w:r>
          </w:p>
          <w:p w14:paraId="222FBB8D">
            <w:pPr>
              <w:rPr>
                <w:iCs/>
                <w:lang w:val="kk-KZ"/>
              </w:rPr>
            </w:pPr>
            <w:r>
              <w:rPr>
                <w:iCs/>
                <w:sz w:val="22"/>
                <w:szCs w:val="22"/>
                <w:lang w:val="kk-KZ"/>
              </w:rPr>
              <w:t>Көнекіліктер: Жеміс пен көкөністің мульяжы.</w:t>
            </w:r>
          </w:p>
          <w:p w14:paraId="1C3ADAEE">
            <w:pPr>
              <w:rPr>
                <w:iCs/>
                <w:lang w:val="kk-KZ"/>
              </w:rPr>
            </w:pPr>
            <w:r>
              <w:rPr>
                <w:iCs/>
                <w:sz w:val="22"/>
                <w:szCs w:val="22"/>
                <w:lang w:val="kk-KZ"/>
              </w:rPr>
              <w:t>Ойын барысы: 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Ойын осылай жалғасады, барлық балалармен бірге ойналады.</w:t>
            </w:r>
          </w:p>
          <w:p w14:paraId="18ED939C">
            <w:pPr>
              <w:rPr>
                <w:iCs/>
                <w:lang w:val="kk-KZ"/>
              </w:rPr>
            </w:pPr>
            <w:r>
              <w:rPr>
                <w:iCs/>
                <w:sz w:val="22"/>
                <w:szCs w:val="22"/>
              </w:rPr>
              <w:drawing>
                <wp:inline distT="0" distB="0" distL="0" distR="0">
                  <wp:extent cx="1687195" cy="949325"/>
                  <wp:effectExtent l="19050" t="0" r="8143" b="0"/>
                  <wp:docPr id="11" name="Рисунок 11" descr="https://i.ytimg.com/vi/qYcaXqiwrYs/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https://i.ytimg.com/vi/qYcaXqiwrYs/maxresdefault.jpg"/>
                          <pic:cNvPicPr>
                            <a:picLocks noChangeAspect="1" noChangeArrowheads="1"/>
                          </pic:cNvPicPr>
                        </pic:nvPicPr>
                        <pic:blipFill>
                          <a:blip r:embed="rId15" cstate="print"/>
                          <a:srcRect/>
                          <a:stretch>
                            <a:fillRect/>
                          </a:stretch>
                        </pic:blipFill>
                        <pic:spPr>
                          <a:xfrm>
                            <a:off x="0" y="0"/>
                            <a:ext cx="1688508" cy="950033"/>
                          </a:xfrm>
                          <a:prstGeom prst="rect">
                            <a:avLst/>
                          </a:prstGeom>
                          <a:noFill/>
                          <a:ln w="9525">
                            <a:noFill/>
                            <a:miter lim="800000"/>
                            <a:headEnd/>
                            <a:tailEnd/>
                          </a:ln>
                        </pic:spPr>
                      </pic:pic>
                    </a:graphicData>
                  </a:graphic>
                </wp:inline>
              </w:drawing>
            </w:r>
          </w:p>
          <w:p w14:paraId="6D449585">
            <w:pPr>
              <w:rPr>
                <w:iCs/>
                <w:lang w:val="kk-KZ"/>
              </w:rPr>
            </w:pPr>
          </w:p>
          <w:p w14:paraId="7B2904F3">
            <w:pPr>
              <w:rPr>
                <w:iCs/>
                <w:lang w:val="kk-KZ"/>
              </w:rPr>
            </w:pPr>
            <w:r>
              <w:rPr>
                <w:iCs/>
                <w:sz w:val="22"/>
                <w:szCs w:val="22"/>
              </w:rPr>
              <w:drawing>
                <wp:inline distT="0" distB="0" distL="0" distR="0">
                  <wp:extent cx="1539240" cy="1087755"/>
                  <wp:effectExtent l="19050" t="0" r="3511" b="0"/>
                  <wp:docPr id="17" name="Рисунок 10" descr="https://ds04.infourok.ru/uploads/ex/0b8e/000af485-032c6c50/1/hello_html_c3289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0" descr="https://ds04.infourok.ru/uploads/ex/0b8e/000af485-032c6c50/1/hello_html_c3289f4.jpg"/>
                          <pic:cNvPicPr>
                            <a:picLocks noChangeAspect="1" noChangeArrowheads="1"/>
                          </pic:cNvPicPr>
                        </pic:nvPicPr>
                        <pic:blipFill>
                          <a:blip r:embed="rId16" cstate="print"/>
                          <a:srcRect/>
                          <a:stretch>
                            <a:fillRect/>
                          </a:stretch>
                        </pic:blipFill>
                        <pic:spPr>
                          <a:xfrm>
                            <a:off x="0" y="0"/>
                            <a:ext cx="1535611" cy="1085471"/>
                          </a:xfrm>
                          <a:prstGeom prst="rect">
                            <a:avLst/>
                          </a:prstGeom>
                          <a:noFill/>
                          <a:ln w="9525">
                            <a:noFill/>
                            <a:miter lim="800000"/>
                            <a:headEnd/>
                            <a:tailEnd/>
                          </a:ln>
                        </pic:spPr>
                      </pic:pic>
                    </a:graphicData>
                  </a:graphic>
                </wp:inline>
              </w:drawing>
            </w:r>
          </w:p>
          <w:p w14:paraId="6FAFE55F">
            <w:pPr>
              <w:rPr>
                <w:iCs/>
                <w:lang w:val="kk-KZ"/>
              </w:rPr>
            </w:pPr>
          </w:p>
          <w:p w14:paraId="49FF5A88">
            <w:pPr>
              <w:rPr>
                <w:iCs/>
                <w:lang w:val="kk-KZ" w:eastAsia="zh-CN"/>
              </w:rPr>
            </w:pPr>
          </w:p>
        </w:tc>
        <w:tc>
          <w:tcPr>
            <w:tcW w:w="2056" w:type="dxa"/>
            <w:tcBorders>
              <w:top w:val="single" w:color="auto" w:sz="4" w:space="0"/>
              <w:left w:val="single" w:color="auto" w:sz="4" w:space="0"/>
              <w:right w:val="single" w:color="auto" w:sz="4" w:space="0"/>
            </w:tcBorders>
          </w:tcPr>
          <w:p w14:paraId="6440F855">
            <w:pPr>
              <w:rPr>
                <w:iCs/>
                <w:lang w:val="kk-KZ"/>
              </w:rPr>
            </w:pPr>
            <w:r>
              <w:rPr>
                <w:iCs/>
                <w:sz w:val="22"/>
                <w:szCs w:val="22"/>
                <w:lang w:val="kk-KZ"/>
              </w:rPr>
              <w:t>Психологиялық ойын:</w:t>
            </w:r>
          </w:p>
          <w:p w14:paraId="2B83C86B">
            <w:pPr>
              <w:rPr>
                <w:iCs/>
                <w:lang w:val="kk-KZ"/>
              </w:rPr>
            </w:pPr>
            <w:r>
              <w:rPr>
                <w:iCs/>
                <w:sz w:val="22"/>
                <w:szCs w:val="22"/>
                <w:lang w:val="kk-KZ"/>
              </w:rPr>
              <w:t xml:space="preserve">Ойын: «Атомдар мен молекулалар»  </w:t>
            </w:r>
          </w:p>
          <w:p w14:paraId="79AC8E27">
            <w:pPr>
              <w:rPr>
                <w:iCs/>
                <w:lang w:val="kk-KZ"/>
              </w:rPr>
            </w:pPr>
            <w:r>
              <w:rPr>
                <w:iCs/>
                <w:sz w:val="22"/>
                <w:szCs w:val="22"/>
                <w:lang w:val="kk-KZ"/>
              </w:rPr>
              <w:t>Мақсаты: Бұл ойынды өткізудегі мақсат, сіздердің ұжымдарыныздың бірлігін, ынтымақтастығын анықтау. Ал ойынның атом мен молекула деп аталуы тақырыпқа сай индиго балалардың ДҢҚ құрылымының өзі басқа балалардан өзгеше. Яғни ағзасында хромосомалар құрылымы өзгерген.</w:t>
            </w:r>
          </w:p>
          <w:p w14:paraId="6BD673D6">
            <w:pPr>
              <w:rPr>
                <w:iCs/>
                <w:lang w:val="kk-KZ"/>
              </w:rPr>
            </w:pPr>
            <w:r>
              <w:rPr>
                <w:iCs/>
                <w:sz w:val="22"/>
                <w:szCs w:val="22"/>
                <w:lang w:val="kk-KZ"/>
              </w:rPr>
              <w:t xml:space="preserve">Ойын шарты: </w:t>
            </w:r>
          </w:p>
          <w:p w14:paraId="1D26DABF">
            <w:pPr>
              <w:rPr>
                <w:iCs/>
                <w:lang w:val="kk-KZ"/>
              </w:rPr>
            </w:pPr>
            <w:r>
              <w:rPr>
                <w:iCs/>
                <w:sz w:val="22"/>
                <w:szCs w:val="22"/>
                <w:lang w:val="kk-KZ"/>
              </w:rPr>
              <w:t>«Барлық ойыншылар кең, бос бөлменің ішінде ары-бері қалай болса солай жүреді, бұл уақытта олар атомдар болып есептеледі. Біздің білетініміздей атомдар молекулаларға айнала алады. Молекулада 3, 4, 5, атомдар бола алады. Ойыншыларға команда бойынша молекулаларға айналу керек. Егер жүргізуші үш десе ойыншылар үштен бірігуі қажет. Реакция бітті деген белгі бойынша қатысушылар қайтадан атомға айналады. Осылайша ойынды бірнеше қайталауға болады».</w:t>
            </w:r>
          </w:p>
          <w:p w14:paraId="76A28A8E">
            <w:pPr>
              <w:rPr>
                <w:iCs/>
                <w:lang w:val="kk-KZ" w:eastAsia="zh-CN"/>
              </w:rPr>
            </w:pPr>
            <w:r>
              <w:rPr>
                <w:iCs/>
                <w:sz w:val="22"/>
                <w:szCs w:val="22"/>
                <w:lang w:eastAsia="ru-RU"/>
              </w:rPr>
              <w:drawing>
                <wp:inline distT="0" distB="0" distL="0" distR="0">
                  <wp:extent cx="1000125" cy="1003935"/>
                  <wp:effectExtent l="0" t="0" r="0" b="5715"/>
                  <wp:docPr id="20" name="Рисунок 1" descr="http://chemistry.abt252.com/assets/images/m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1" descr="http://chemistry.abt252.com/assets/images/mix.png"/>
                          <pic:cNvPicPr>
                            <a:picLocks noChangeAspect="1" noChangeArrowheads="1"/>
                          </pic:cNvPicPr>
                        </pic:nvPicPr>
                        <pic:blipFill>
                          <a:blip r:embed="rId17" cstate="print"/>
                          <a:srcRect/>
                          <a:stretch>
                            <a:fillRect/>
                          </a:stretch>
                        </pic:blipFill>
                        <pic:spPr>
                          <a:xfrm>
                            <a:off x="0" y="0"/>
                            <a:ext cx="1002994" cy="1007384"/>
                          </a:xfrm>
                          <a:prstGeom prst="rect">
                            <a:avLst/>
                          </a:prstGeom>
                          <a:noFill/>
                          <a:ln w="9525">
                            <a:noFill/>
                            <a:miter lim="800000"/>
                            <a:headEnd/>
                            <a:tailEnd/>
                          </a:ln>
                        </pic:spPr>
                      </pic:pic>
                    </a:graphicData>
                  </a:graphic>
                </wp:inline>
              </w:drawing>
            </w:r>
          </w:p>
        </w:tc>
      </w:tr>
      <w:tr w14:paraId="41831E52">
        <w:tblPrEx>
          <w:tblCellMar>
            <w:top w:w="0" w:type="dxa"/>
            <w:left w:w="108" w:type="dxa"/>
            <w:bottom w:w="0" w:type="dxa"/>
            <w:right w:w="108" w:type="dxa"/>
          </w:tblCellMar>
        </w:tblPrEx>
        <w:trPr>
          <w:gridAfter w:val="1"/>
          <w:wAfter w:w="357" w:type="dxa"/>
          <w:trHeight w:val="20" w:hRule="atLeast"/>
        </w:trPr>
        <w:tc>
          <w:tcPr>
            <w:tcW w:w="2141" w:type="dxa"/>
            <w:tcBorders>
              <w:top w:val="single" w:color="000000" w:sz="4" w:space="0"/>
              <w:left w:val="single" w:color="000000" w:sz="4" w:space="0"/>
              <w:bottom w:val="single" w:color="000000" w:sz="4" w:space="0"/>
            </w:tcBorders>
          </w:tcPr>
          <w:p w14:paraId="2650773C">
            <w:pPr>
              <w:rPr>
                <w:lang w:val="kk-KZ" w:eastAsia="zh-CN"/>
              </w:rPr>
            </w:pPr>
            <w:r>
              <w:rPr>
                <w:sz w:val="22"/>
                <w:szCs w:val="22"/>
                <w:lang w:val="kk-KZ" w:eastAsia="zh-CN"/>
              </w:rPr>
              <w:t>Балалармен жеке жұмыс</w:t>
            </w:r>
          </w:p>
        </w:tc>
        <w:tc>
          <w:tcPr>
            <w:tcW w:w="2356" w:type="dxa"/>
            <w:tcBorders>
              <w:top w:val="single" w:color="auto" w:sz="4" w:space="0"/>
              <w:left w:val="single" w:color="000000" w:sz="4" w:space="0"/>
            </w:tcBorders>
          </w:tcPr>
          <w:p w14:paraId="77FB0B11">
            <w:pPr>
              <w:rPr>
                <w:iCs/>
                <w:lang w:val="kk-KZ" w:eastAsia="zh-CN"/>
              </w:rPr>
            </w:pPr>
            <w:r>
              <w:rPr>
                <w:sz w:val="22"/>
                <w:szCs w:val="22"/>
                <w:lang w:val="kk-KZ" w:eastAsia="zh-CN"/>
              </w:rPr>
              <w:t>Жәует Айзереге жиындарды бөліктерге бөлуді және оларды қайта біріктіруді үйрету; жыл мезгілдері бойынша айларды ретімен атауды үйрету</w:t>
            </w:r>
          </w:p>
        </w:tc>
        <w:tc>
          <w:tcPr>
            <w:tcW w:w="2627" w:type="dxa"/>
            <w:tcBorders>
              <w:top w:val="single" w:color="000000" w:sz="4" w:space="0"/>
              <w:left w:val="single" w:color="000000" w:sz="4" w:space="0"/>
              <w:bottom w:val="single" w:color="000000" w:sz="4" w:space="0"/>
            </w:tcBorders>
          </w:tcPr>
          <w:p w14:paraId="74E475F2">
            <w:pPr>
              <w:rPr>
                <w:iCs/>
                <w:lang w:val="kk-KZ" w:eastAsia="zh-CN"/>
              </w:rPr>
            </w:pPr>
            <w:r>
              <w:rPr>
                <w:sz w:val="22"/>
                <w:szCs w:val="22"/>
                <w:lang w:val="kk-KZ" w:eastAsia="zh-CN"/>
              </w:rPr>
              <w:t>Ислам Әмірланға Жүру,жүгіру,секіру,лақтыру мен қағып алу,еңбектеу мен өрмелеудің негізгі қимыл түрлеріндегі қарапайым дағдыларды үйрету</w:t>
            </w:r>
          </w:p>
        </w:tc>
        <w:tc>
          <w:tcPr>
            <w:tcW w:w="2491" w:type="dxa"/>
            <w:gridSpan w:val="3"/>
            <w:tcBorders>
              <w:left w:val="single" w:color="000000" w:sz="4" w:space="0"/>
              <w:bottom w:val="single" w:color="000000" w:sz="4" w:space="0"/>
            </w:tcBorders>
          </w:tcPr>
          <w:p w14:paraId="7B8DBEF8">
            <w:pPr>
              <w:rPr>
                <w:iCs/>
                <w:lang w:val="kk-KZ" w:eastAsia="zh-CN"/>
              </w:rPr>
            </w:pPr>
            <w:r>
              <w:rPr>
                <w:sz w:val="22"/>
                <w:szCs w:val="22"/>
                <w:lang w:val="kk-KZ" w:eastAsia="zh-CN"/>
              </w:rPr>
              <w:t>Амангелді Жангирмен жеке жұмыс өз ойын түсінікті жеткізуге, өз өмірінің қауіпсіздігін сақтауға, ненің «дұрыс» н/е «дұрыс емес» екенін түсіндіру</w:t>
            </w:r>
          </w:p>
        </w:tc>
        <w:tc>
          <w:tcPr>
            <w:tcW w:w="2675" w:type="dxa"/>
            <w:gridSpan w:val="2"/>
            <w:tcBorders>
              <w:top w:val="single" w:color="000000" w:sz="4" w:space="0"/>
              <w:left w:val="single" w:color="000000" w:sz="4" w:space="0"/>
              <w:bottom w:val="single" w:color="000000" w:sz="4" w:space="0"/>
            </w:tcBorders>
          </w:tcPr>
          <w:p w14:paraId="07E42C41">
            <w:pPr>
              <w:rPr>
                <w:iCs/>
                <w:lang w:val="kk-KZ" w:eastAsia="zh-CN"/>
              </w:rPr>
            </w:pPr>
            <w:r>
              <w:rPr>
                <w:sz w:val="22"/>
                <w:szCs w:val="22"/>
                <w:lang w:val="kk-KZ" w:eastAsia="zh-CN"/>
              </w:rPr>
              <w:t>Ермекбай Азаматқа туған ел, мемлекеттік және халықтық мерекелер,ел рәміздері, ҚР Президенті туралы білімдерін меңгертуге дағдыландыру</w:t>
            </w:r>
          </w:p>
        </w:tc>
        <w:tc>
          <w:tcPr>
            <w:tcW w:w="2056" w:type="dxa"/>
            <w:tcBorders>
              <w:top w:val="single" w:color="000000" w:sz="4" w:space="0"/>
              <w:left w:val="single" w:color="000000" w:sz="4" w:space="0"/>
              <w:bottom w:val="single" w:color="000000" w:sz="4" w:space="0"/>
              <w:right w:val="single" w:color="000000" w:sz="4" w:space="0"/>
            </w:tcBorders>
          </w:tcPr>
          <w:p w14:paraId="57826C57">
            <w:pPr>
              <w:rPr>
                <w:iCs/>
                <w:lang w:val="kk-KZ" w:eastAsia="zh-CN"/>
              </w:rPr>
            </w:pPr>
            <w:r>
              <w:rPr>
                <w:sz w:val="22"/>
                <w:szCs w:val="22"/>
                <w:lang w:val="kk-KZ" w:eastAsia="zh-CN"/>
              </w:rPr>
              <w:t>Сағынғали Қобыландымен жеке жұмыс</w:t>
            </w:r>
            <w:r>
              <w:rPr>
                <w:sz w:val="22"/>
                <w:szCs w:val="22"/>
                <w:lang w:val="kk-KZ"/>
              </w:rPr>
              <w:t xml:space="preserve"> </w:t>
            </w:r>
            <w:r>
              <w:rPr>
                <w:sz w:val="22"/>
                <w:szCs w:val="22"/>
                <w:lang w:val="kk-KZ" w:eastAsia="zh-CN"/>
              </w:rPr>
              <w:t>туыстық байланыстар туралы түсінікті игерту; отбасы мүшелеріне өзінің жақсы көру сезімдерін білдіре алуды үйрету;</w:t>
            </w:r>
          </w:p>
        </w:tc>
      </w:tr>
      <w:tr w14:paraId="1FCB35CA">
        <w:tblPrEx>
          <w:tblCellMar>
            <w:top w:w="0" w:type="dxa"/>
            <w:left w:w="108" w:type="dxa"/>
            <w:bottom w:w="0" w:type="dxa"/>
            <w:right w:w="108" w:type="dxa"/>
          </w:tblCellMar>
        </w:tblPrEx>
        <w:trPr>
          <w:gridAfter w:val="1"/>
          <w:wAfter w:w="357" w:type="dxa"/>
          <w:trHeight w:val="20" w:hRule="atLeast"/>
        </w:trPr>
        <w:tc>
          <w:tcPr>
            <w:tcW w:w="2141" w:type="dxa"/>
            <w:tcBorders>
              <w:top w:val="single" w:color="000000" w:sz="4" w:space="0"/>
              <w:left w:val="single" w:color="000000" w:sz="4" w:space="0"/>
              <w:bottom w:val="single" w:color="000000" w:sz="4" w:space="0"/>
            </w:tcBorders>
          </w:tcPr>
          <w:p w14:paraId="5E2F0C06">
            <w:pPr>
              <w:rPr>
                <w:lang w:eastAsia="zh-CN"/>
              </w:rPr>
            </w:pPr>
            <w:r>
              <w:rPr>
                <w:sz w:val="22"/>
                <w:szCs w:val="22"/>
                <w:lang w:val="kk-KZ" w:eastAsia="zh-CN"/>
              </w:rPr>
              <w:t>Серуенге дайындық</w:t>
            </w:r>
          </w:p>
        </w:tc>
        <w:tc>
          <w:tcPr>
            <w:tcW w:w="12205" w:type="dxa"/>
            <w:gridSpan w:val="8"/>
            <w:tcBorders>
              <w:top w:val="single" w:color="000000" w:sz="4" w:space="0"/>
              <w:left w:val="single" w:color="000000" w:sz="4" w:space="0"/>
              <w:bottom w:val="single" w:color="000000" w:sz="4" w:space="0"/>
              <w:right w:val="single" w:color="000000" w:sz="4" w:space="0"/>
            </w:tcBorders>
          </w:tcPr>
          <w:p w14:paraId="4DED3305">
            <w:pPr>
              <w:rPr>
                <w:lang w:eastAsia="zh-CN"/>
              </w:rPr>
            </w:pPr>
            <w:r>
              <w:rPr>
                <w:sz w:val="22"/>
                <w:szCs w:val="22"/>
                <w:lang w:val="kk-KZ" w:eastAsia="zh-CN"/>
              </w:rPr>
              <w:t xml:space="preserve">    Серуенге шығу туралы балаларға  түсіндіру  жұмыстары.  Киімдерін  дұрыс кие білуге  үйрету.  Аяқ киімнің оң солын түсіндіру. Серуенге шығу.</w:t>
            </w:r>
          </w:p>
        </w:tc>
      </w:tr>
      <w:tr w14:paraId="18F252FD">
        <w:tblPrEx>
          <w:tblCellMar>
            <w:top w:w="0" w:type="dxa"/>
            <w:left w:w="108" w:type="dxa"/>
            <w:bottom w:w="0" w:type="dxa"/>
            <w:right w:w="108" w:type="dxa"/>
          </w:tblCellMar>
        </w:tblPrEx>
        <w:trPr>
          <w:gridAfter w:val="1"/>
          <w:wAfter w:w="357" w:type="dxa"/>
          <w:trHeight w:val="20" w:hRule="atLeast"/>
        </w:trPr>
        <w:tc>
          <w:tcPr>
            <w:tcW w:w="2141" w:type="dxa"/>
            <w:tcBorders>
              <w:top w:val="single" w:color="000000" w:sz="4" w:space="0"/>
              <w:left w:val="single" w:color="000000" w:sz="4" w:space="0"/>
              <w:bottom w:val="single" w:color="000000" w:sz="4" w:space="0"/>
            </w:tcBorders>
          </w:tcPr>
          <w:p w14:paraId="133A4428">
            <w:pPr>
              <w:rPr>
                <w:lang w:val="kk-KZ" w:eastAsia="zh-CN"/>
              </w:rPr>
            </w:pPr>
            <w:r>
              <w:rPr>
                <w:sz w:val="22"/>
                <w:szCs w:val="22"/>
                <w:lang w:val="kk-KZ" w:eastAsia="zh-CN"/>
              </w:rPr>
              <w:t>ІІ Серуен</w:t>
            </w:r>
          </w:p>
        </w:tc>
        <w:tc>
          <w:tcPr>
            <w:tcW w:w="2356" w:type="dxa"/>
            <w:tcBorders>
              <w:top w:val="single" w:color="000000" w:sz="4" w:space="0"/>
              <w:left w:val="single" w:color="000000" w:sz="4" w:space="0"/>
              <w:bottom w:val="single" w:color="000000" w:sz="4" w:space="0"/>
            </w:tcBorders>
          </w:tcPr>
          <w:p w14:paraId="3D556436">
            <w:pPr>
              <w:rPr>
                <w:lang w:val="kk-KZ"/>
              </w:rPr>
            </w:pPr>
            <w:r>
              <w:rPr>
                <w:sz w:val="22"/>
                <w:szCs w:val="22"/>
                <w:lang w:val="kk-KZ"/>
              </w:rPr>
              <w:t xml:space="preserve">          №6</w:t>
            </w:r>
          </w:p>
          <w:p w14:paraId="59153111">
            <w:pPr>
              <w:rPr>
                <w:iCs/>
                <w:lang w:val="kk-KZ"/>
              </w:rPr>
            </w:pPr>
            <w:r>
              <w:rPr>
                <w:sz w:val="22"/>
                <w:szCs w:val="22"/>
                <w:lang w:val="kk-KZ"/>
              </w:rPr>
              <w:t>Аула тазалаушының еңбегін бақылау</w:t>
            </w:r>
          </w:p>
        </w:tc>
        <w:tc>
          <w:tcPr>
            <w:tcW w:w="2627" w:type="dxa"/>
            <w:tcBorders>
              <w:left w:val="single" w:color="000000" w:sz="4" w:space="0"/>
              <w:bottom w:val="single" w:color="000000" w:sz="4" w:space="0"/>
            </w:tcBorders>
          </w:tcPr>
          <w:p w14:paraId="1D0844C6">
            <w:pPr>
              <w:rPr>
                <w:lang w:val="kk-KZ"/>
              </w:rPr>
            </w:pPr>
            <w:r>
              <w:rPr>
                <w:color w:val="000000"/>
                <w:sz w:val="22"/>
                <w:szCs w:val="22"/>
                <w:lang w:val="kk-KZ"/>
              </w:rPr>
              <w:t>№7</w:t>
            </w:r>
          </w:p>
          <w:p w14:paraId="6A1A9719">
            <w:pPr>
              <w:rPr>
                <w:iCs/>
                <w:color w:val="000000"/>
                <w:lang w:val="kk-KZ"/>
              </w:rPr>
            </w:pPr>
            <w:r>
              <w:rPr>
                <w:color w:val="000000"/>
                <w:sz w:val="22"/>
                <w:szCs w:val="22"/>
                <w:lang w:val="kk-KZ"/>
              </w:rPr>
              <w:t>Саңырауқұлақтарды бақылау</w:t>
            </w:r>
          </w:p>
        </w:tc>
        <w:tc>
          <w:tcPr>
            <w:tcW w:w="2491" w:type="dxa"/>
            <w:gridSpan w:val="3"/>
            <w:tcBorders>
              <w:left w:val="single" w:color="000000" w:sz="4" w:space="0"/>
              <w:bottom w:val="single" w:color="000000" w:sz="4" w:space="0"/>
            </w:tcBorders>
          </w:tcPr>
          <w:p w14:paraId="19239ABD">
            <w:pPr>
              <w:rPr>
                <w:lang w:val="kk-KZ"/>
              </w:rPr>
            </w:pPr>
            <w:r>
              <w:rPr>
                <w:color w:val="000000"/>
                <w:sz w:val="22"/>
                <w:szCs w:val="22"/>
                <w:lang w:val="kk-KZ"/>
              </w:rPr>
              <w:t>№8</w:t>
            </w:r>
          </w:p>
          <w:p w14:paraId="7ACE1088">
            <w:pPr>
              <w:rPr>
                <w:iCs/>
                <w:lang w:val="kk-KZ"/>
              </w:rPr>
            </w:pPr>
            <w:r>
              <w:rPr>
                <w:color w:val="000000"/>
                <w:sz w:val="22"/>
                <w:szCs w:val="22"/>
                <w:lang w:val="kk-KZ"/>
              </w:rPr>
              <w:t>Арнайы көліктерді бақылау</w:t>
            </w:r>
          </w:p>
        </w:tc>
        <w:tc>
          <w:tcPr>
            <w:tcW w:w="2675" w:type="dxa"/>
            <w:gridSpan w:val="2"/>
            <w:tcBorders>
              <w:left w:val="single" w:color="000000" w:sz="4" w:space="0"/>
              <w:bottom w:val="single" w:color="000000" w:sz="4" w:space="0"/>
            </w:tcBorders>
          </w:tcPr>
          <w:p w14:paraId="4E5D283E">
            <w:pPr>
              <w:rPr>
                <w:lang w:val="kk-KZ"/>
              </w:rPr>
            </w:pPr>
            <w:r>
              <w:rPr>
                <w:sz w:val="22"/>
                <w:szCs w:val="22"/>
                <w:lang w:val="kk-KZ"/>
              </w:rPr>
              <w:t>№9</w:t>
            </w:r>
          </w:p>
          <w:p w14:paraId="61A8B7C4">
            <w:pPr>
              <w:rPr>
                <w:iCs/>
                <w:lang w:val="kk-KZ"/>
              </w:rPr>
            </w:pPr>
            <w:r>
              <w:rPr>
                <w:sz w:val="22"/>
                <w:szCs w:val="22"/>
                <w:lang w:val="kk-KZ"/>
              </w:rPr>
              <w:t>Гүл егілген клумбаны бақылау</w:t>
            </w:r>
          </w:p>
        </w:tc>
        <w:tc>
          <w:tcPr>
            <w:tcW w:w="2056" w:type="dxa"/>
            <w:tcBorders>
              <w:left w:val="single" w:color="000000" w:sz="4" w:space="0"/>
              <w:bottom w:val="single" w:color="000000" w:sz="4" w:space="0"/>
              <w:right w:val="single" w:color="000000" w:sz="4" w:space="0"/>
            </w:tcBorders>
          </w:tcPr>
          <w:p w14:paraId="209EBE16">
            <w:pPr>
              <w:rPr>
                <w:lang w:val="kk-KZ"/>
              </w:rPr>
            </w:pPr>
            <w:r>
              <w:rPr>
                <w:color w:val="000000"/>
                <w:sz w:val="22"/>
                <w:szCs w:val="22"/>
                <w:lang w:val="kk-KZ"/>
              </w:rPr>
              <w:t>№10</w:t>
            </w:r>
          </w:p>
          <w:p w14:paraId="616C75DC">
            <w:pPr>
              <w:rPr>
                <w:iCs/>
                <w:color w:val="000000"/>
                <w:lang w:val="kk-KZ"/>
              </w:rPr>
            </w:pPr>
            <w:r>
              <w:rPr>
                <w:color w:val="000000"/>
                <w:sz w:val="22"/>
                <w:szCs w:val="22"/>
                <w:lang w:val="kk-KZ"/>
              </w:rPr>
              <w:t>Ағаштарды бақылау</w:t>
            </w:r>
          </w:p>
        </w:tc>
      </w:tr>
      <w:tr w14:paraId="082F2205">
        <w:tblPrEx>
          <w:tblCellMar>
            <w:top w:w="0" w:type="dxa"/>
            <w:left w:w="108" w:type="dxa"/>
            <w:bottom w:w="0" w:type="dxa"/>
            <w:right w:w="108" w:type="dxa"/>
          </w:tblCellMar>
        </w:tblPrEx>
        <w:trPr>
          <w:gridAfter w:val="1"/>
          <w:wAfter w:w="357" w:type="dxa"/>
          <w:trHeight w:val="20" w:hRule="atLeast"/>
        </w:trPr>
        <w:tc>
          <w:tcPr>
            <w:tcW w:w="2141" w:type="dxa"/>
            <w:tcBorders>
              <w:top w:val="single" w:color="000000" w:sz="4" w:space="0"/>
              <w:left w:val="single" w:color="000000" w:sz="4" w:space="0"/>
              <w:bottom w:val="single" w:color="000000" w:sz="4" w:space="0"/>
            </w:tcBorders>
          </w:tcPr>
          <w:p w14:paraId="23667420">
            <w:pPr>
              <w:rPr>
                <w:lang w:eastAsia="zh-CN"/>
              </w:rPr>
            </w:pPr>
            <w:r>
              <w:rPr>
                <w:sz w:val="22"/>
                <w:szCs w:val="22"/>
                <w:lang w:val="kk-KZ" w:eastAsia="zh-CN"/>
              </w:rPr>
              <w:t>Серуеннен оралу</w:t>
            </w:r>
          </w:p>
        </w:tc>
        <w:tc>
          <w:tcPr>
            <w:tcW w:w="12205" w:type="dxa"/>
            <w:gridSpan w:val="8"/>
            <w:tcBorders>
              <w:top w:val="single" w:color="000000" w:sz="4" w:space="0"/>
              <w:left w:val="single" w:color="000000" w:sz="4" w:space="0"/>
              <w:bottom w:val="single" w:color="000000" w:sz="4" w:space="0"/>
              <w:right w:val="single" w:color="000000" w:sz="4" w:space="0"/>
            </w:tcBorders>
          </w:tcPr>
          <w:p w14:paraId="2C81BCA7">
            <w:pPr>
              <w:rPr>
                <w:lang w:eastAsia="zh-CN"/>
              </w:rPr>
            </w:pPr>
            <w:r>
              <w:rPr>
                <w:sz w:val="22"/>
                <w:szCs w:val="22"/>
                <w:lang w:val="kk-KZ" w:eastAsia="ru-RU"/>
              </w:rPr>
              <w:t>Серуеннен оралу. Киімдерін шкафқа жинауға, ұқыпты қоюға баулу.</w:t>
            </w:r>
          </w:p>
        </w:tc>
      </w:tr>
      <w:tr w14:paraId="075198B8">
        <w:tblPrEx>
          <w:tblCellMar>
            <w:top w:w="0" w:type="dxa"/>
            <w:left w:w="108" w:type="dxa"/>
            <w:bottom w:w="0" w:type="dxa"/>
            <w:right w:w="108" w:type="dxa"/>
          </w:tblCellMar>
        </w:tblPrEx>
        <w:trPr>
          <w:gridAfter w:val="1"/>
          <w:wAfter w:w="357" w:type="dxa"/>
          <w:trHeight w:val="20" w:hRule="atLeast"/>
        </w:trPr>
        <w:tc>
          <w:tcPr>
            <w:tcW w:w="2141" w:type="dxa"/>
            <w:vMerge w:val="restart"/>
            <w:tcBorders>
              <w:top w:val="single" w:color="000000" w:sz="4" w:space="0"/>
              <w:left w:val="single" w:color="000000" w:sz="4" w:space="0"/>
            </w:tcBorders>
          </w:tcPr>
          <w:p w14:paraId="7EAC9D79">
            <w:pPr>
              <w:rPr>
                <w:lang w:eastAsia="zh-CN"/>
              </w:rPr>
            </w:pPr>
            <w:r>
              <w:rPr>
                <w:sz w:val="22"/>
                <w:szCs w:val="22"/>
                <w:lang w:val="kk-KZ" w:eastAsia="zh-CN"/>
              </w:rPr>
              <w:t>Балалардың үйге қайтуы</w:t>
            </w:r>
          </w:p>
          <w:p w14:paraId="3CBE60ED">
            <w:pPr>
              <w:rPr>
                <w:sz w:val="22"/>
                <w:szCs w:val="22"/>
                <w:lang w:val="kk-KZ" w:eastAsia="zh-CN"/>
              </w:rPr>
            </w:pPr>
            <w:r>
              <w:rPr>
                <w:sz w:val="22"/>
                <w:szCs w:val="22"/>
                <w:lang w:val="kk-KZ" w:eastAsia="zh-CN"/>
              </w:rPr>
              <w:t>Ата-аналармен әңгімелесу</w:t>
            </w:r>
          </w:p>
        </w:tc>
        <w:tc>
          <w:tcPr>
            <w:tcW w:w="12205" w:type="dxa"/>
            <w:gridSpan w:val="8"/>
            <w:tcBorders>
              <w:top w:val="single" w:color="000000" w:sz="4" w:space="0"/>
              <w:left w:val="single" w:color="000000" w:sz="4" w:space="0"/>
              <w:bottom w:val="single" w:color="000000" w:sz="4" w:space="0"/>
              <w:right w:val="single" w:color="000000" w:sz="4" w:space="0"/>
            </w:tcBorders>
          </w:tcPr>
          <w:p w14:paraId="6E9939F7">
            <w:pPr>
              <w:rPr>
                <w:sz w:val="22"/>
                <w:szCs w:val="22"/>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50766D98">
        <w:tblPrEx>
          <w:tblCellMar>
            <w:top w:w="0" w:type="dxa"/>
            <w:left w:w="108" w:type="dxa"/>
            <w:bottom w:w="0" w:type="dxa"/>
            <w:right w:w="108" w:type="dxa"/>
          </w:tblCellMar>
        </w:tblPrEx>
        <w:trPr>
          <w:gridAfter w:val="1"/>
          <w:wAfter w:w="357" w:type="dxa"/>
          <w:trHeight w:val="20" w:hRule="atLeast"/>
        </w:trPr>
        <w:tc>
          <w:tcPr>
            <w:tcW w:w="2141" w:type="dxa"/>
            <w:vMerge w:val="continue"/>
            <w:tcBorders>
              <w:left w:val="single" w:color="000000" w:sz="4" w:space="0"/>
              <w:bottom w:val="single" w:color="000000" w:sz="4" w:space="0"/>
            </w:tcBorders>
          </w:tcPr>
          <w:p w14:paraId="07369041">
            <w:pPr>
              <w:rPr>
                <w:lang w:val="kk-KZ" w:eastAsia="zh-CN"/>
              </w:rPr>
            </w:pPr>
          </w:p>
        </w:tc>
        <w:tc>
          <w:tcPr>
            <w:tcW w:w="2356" w:type="dxa"/>
            <w:tcBorders>
              <w:top w:val="single" w:color="000000" w:sz="4" w:space="0"/>
              <w:left w:val="single" w:color="000000" w:sz="4" w:space="0"/>
              <w:bottom w:val="single" w:color="000000" w:sz="4" w:space="0"/>
            </w:tcBorders>
          </w:tcPr>
          <w:p w14:paraId="2B0A2B2C">
            <w:pPr>
              <w:rPr>
                <w:lang w:eastAsia="zh-CN"/>
              </w:rPr>
            </w:pPr>
            <w:r>
              <w:rPr>
                <w:sz w:val="22"/>
                <w:szCs w:val="22"/>
                <w:lang w:eastAsia="zh-CN"/>
              </w:rPr>
              <w:t>Ана – аналармен әңгімелесу. Ата-аналарға балаларын  себепсіз  балабақшадан  қалдырмауларын</w:t>
            </w:r>
            <w:r>
              <w:rPr>
                <w:sz w:val="22"/>
                <w:szCs w:val="22"/>
                <w:lang w:val="kk-KZ" w:eastAsia="zh-CN"/>
              </w:rPr>
              <w:t xml:space="preserve">  </w:t>
            </w:r>
            <w:r>
              <w:rPr>
                <w:sz w:val="22"/>
                <w:szCs w:val="22"/>
                <w:lang w:eastAsia="zh-CN"/>
              </w:rPr>
              <w:t xml:space="preserve">ескерту. </w:t>
            </w:r>
          </w:p>
        </w:tc>
        <w:tc>
          <w:tcPr>
            <w:tcW w:w="2627" w:type="dxa"/>
            <w:tcBorders>
              <w:top w:val="single" w:color="000000" w:sz="4" w:space="0"/>
              <w:left w:val="single" w:color="000000" w:sz="4" w:space="0"/>
              <w:bottom w:val="single" w:color="000000" w:sz="4" w:space="0"/>
            </w:tcBorders>
          </w:tcPr>
          <w:p w14:paraId="40270A74">
            <w:pPr>
              <w:rPr>
                <w:lang w:eastAsia="zh-CN"/>
              </w:rPr>
            </w:pPr>
            <w:r>
              <w:rPr>
                <w:sz w:val="22"/>
                <w:szCs w:val="22"/>
                <w:lang w:eastAsia="zh-CN"/>
              </w:rPr>
              <w:t>Балалардың ауа-райына сәйкес киіндіру туралы, балалардың тазалықтары жайлы әңгімелеу.</w:t>
            </w:r>
          </w:p>
        </w:tc>
        <w:tc>
          <w:tcPr>
            <w:tcW w:w="2491" w:type="dxa"/>
            <w:gridSpan w:val="3"/>
            <w:tcBorders>
              <w:top w:val="single" w:color="000000" w:sz="4" w:space="0"/>
              <w:left w:val="single" w:color="000000" w:sz="4" w:space="0"/>
              <w:bottom w:val="single" w:color="000000" w:sz="4" w:space="0"/>
            </w:tcBorders>
          </w:tcPr>
          <w:p w14:paraId="34C8EB51">
            <w:pPr>
              <w:rPr>
                <w:lang w:eastAsia="zh-CN"/>
              </w:rPr>
            </w:pPr>
            <w:r>
              <w:rPr>
                <w:sz w:val="22"/>
                <w:szCs w:val="22"/>
                <w:lang w:eastAsia="zh-CN"/>
              </w:rPr>
              <w:t>Төлем ақыларын уақытымен төлеуін айту</w:t>
            </w:r>
          </w:p>
        </w:tc>
        <w:tc>
          <w:tcPr>
            <w:tcW w:w="2675" w:type="dxa"/>
            <w:gridSpan w:val="2"/>
            <w:tcBorders>
              <w:top w:val="single" w:color="000000" w:sz="4" w:space="0"/>
              <w:left w:val="single" w:color="000000" w:sz="4" w:space="0"/>
              <w:bottom w:val="single" w:color="000000" w:sz="4" w:space="0"/>
            </w:tcBorders>
          </w:tcPr>
          <w:p w14:paraId="1AF860D7">
            <w:pPr>
              <w:rPr>
                <w:lang w:eastAsia="zh-CN"/>
              </w:rPr>
            </w:pPr>
            <w:r>
              <w:rPr>
                <w:sz w:val="22"/>
                <w:szCs w:val="22"/>
                <w:lang w:eastAsia="zh-CN"/>
              </w:rPr>
              <w:t>Балалардың сұранып үйге қайтуы</w:t>
            </w:r>
          </w:p>
        </w:tc>
        <w:tc>
          <w:tcPr>
            <w:tcW w:w="2056" w:type="dxa"/>
            <w:tcBorders>
              <w:top w:val="single" w:color="000000" w:sz="4" w:space="0"/>
              <w:left w:val="single" w:color="000000" w:sz="4" w:space="0"/>
              <w:bottom w:val="single" w:color="000000" w:sz="4" w:space="0"/>
              <w:right w:val="single" w:color="000000" w:sz="4" w:space="0"/>
            </w:tcBorders>
          </w:tcPr>
          <w:p w14:paraId="45A7C67C">
            <w:pPr>
              <w:rPr>
                <w:lang w:eastAsia="zh-CN"/>
              </w:rPr>
            </w:pPr>
            <w:r>
              <w:rPr>
                <w:sz w:val="22"/>
                <w:szCs w:val="22"/>
                <w:lang w:eastAsia="zh-CN"/>
              </w:rPr>
              <w:t>Балаланы балалабақшаға уақытында әкеулерін ескерту.</w:t>
            </w:r>
          </w:p>
        </w:tc>
      </w:tr>
    </w:tbl>
    <w:p w14:paraId="57EC2630">
      <w:pPr>
        <w:jc w:val="center"/>
        <w:rPr>
          <w:b/>
          <w:bCs/>
          <w:sz w:val="22"/>
          <w:szCs w:val="22"/>
          <w:lang w:val="kk-KZ"/>
        </w:rPr>
      </w:pPr>
    </w:p>
    <w:p w14:paraId="2928370D">
      <w:pPr>
        <w:jc w:val="center"/>
        <w:rPr>
          <w:b/>
          <w:bCs/>
          <w:sz w:val="22"/>
          <w:szCs w:val="22"/>
          <w:lang w:val="kk-KZ"/>
        </w:rPr>
      </w:pPr>
    </w:p>
    <w:p w14:paraId="2932B0EE">
      <w:pPr>
        <w:jc w:val="center"/>
        <w:rPr>
          <w:b/>
          <w:bCs/>
          <w:sz w:val="22"/>
          <w:szCs w:val="22"/>
          <w:lang w:val="kk-KZ"/>
        </w:rPr>
      </w:pPr>
    </w:p>
    <w:p w14:paraId="414C3F54">
      <w:pPr>
        <w:jc w:val="center"/>
        <w:rPr>
          <w:b/>
          <w:bCs/>
          <w:sz w:val="22"/>
          <w:szCs w:val="22"/>
          <w:lang w:val="kk-KZ"/>
        </w:rPr>
      </w:pPr>
    </w:p>
    <w:p w14:paraId="4C1BE76D">
      <w:pPr>
        <w:jc w:val="center"/>
        <w:rPr>
          <w:b/>
          <w:bCs/>
          <w:sz w:val="22"/>
          <w:szCs w:val="22"/>
          <w:lang w:val="kk-KZ"/>
        </w:rPr>
      </w:pPr>
    </w:p>
    <w:p w14:paraId="7EDA2435">
      <w:pPr>
        <w:jc w:val="center"/>
        <w:rPr>
          <w:b/>
          <w:bCs/>
          <w:sz w:val="22"/>
          <w:szCs w:val="22"/>
          <w:lang w:val="kk-KZ"/>
        </w:rPr>
      </w:pPr>
    </w:p>
    <w:p w14:paraId="109EFC91">
      <w:pPr>
        <w:jc w:val="center"/>
        <w:rPr>
          <w:b/>
          <w:bCs/>
          <w:sz w:val="22"/>
          <w:szCs w:val="22"/>
          <w:lang w:val="kk-KZ"/>
        </w:rPr>
      </w:pPr>
    </w:p>
    <w:p w14:paraId="02EB25CD">
      <w:pPr>
        <w:jc w:val="center"/>
        <w:rPr>
          <w:b/>
          <w:bCs/>
          <w:sz w:val="22"/>
          <w:szCs w:val="22"/>
          <w:lang w:val="kk-KZ"/>
        </w:rPr>
      </w:pPr>
    </w:p>
    <w:p w14:paraId="6D4876C0">
      <w:pPr>
        <w:jc w:val="center"/>
        <w:rPr>
          <w:b/>
          <w:bCs/>
          <w:sz w:val="22"/>
          <w:szCs w:val="22"/>
          <w:lang w:val="kk-KZ"/>
        </w:rPr>
      </w:pPr>
    </w:p>
    <w:p w14:paraId="7F9987AF">
      <w:pPr>
        <w:jc w:val="center"/>
        <w:rPr>
          <w:b/>
          <w:bCs/>
          <w:sz w:val="22"/>
          <w:szCs w:val="22"/>
          <w:lang w:val="kk-KZ"/>
        </w:rPr>
      </w:pPr>
    </w:p>
    <w:p w14:paraId="09F150AB">
      <w:pPr>
        <w:jc w:val="center"/>
        <w:rPr>
          <w:b/>
          <w:bCs/>
          <w:sz w:val="22"/>
          <w:szCs w:val="22"/>
          <w:lang w:val="kk-KZ"/>
        </w:rPr>
      </w:pPr>
    </w:p>
    <w:p w14:paraId="51D234C2">
      <w:pPr>
        <w:jc w:val="center"/>
        <w:rPr>
          <w:b/>
          <w:bCs/>
          <w:sz w:val="22"/>
          <w:szCs w:val="22"/>
          <w:lang w:val="kk-KZ"/>
        </w:rPr>
      </w:pPr>
    </w:p>
    <w:p w14:paraId="166CEF96">
      <w:pPr>
        <w:spacing w:line="0" w:lineRule="atLeast"/>
        <w:contextualSpacing/>
        <w:jc w:val="center"/>
        <w:rPr>
          <w:b/>
          <w:bCs/>
          <w:lang w:val="kk-KZ"/>
        </w:rPr>
      </w:pPr>
      <w:bookmarkStart w:id="7" w:name="_Hlk180261548"/>
    </w:p>
    <w:p w14:paraId="0B22FEEE">
      <w:pPr>
        <w:spacing w:line="0" w:lineRule="atLeast"/>
        <w:contextualSpacing/>
        <w:jc w:val="center"/>
        <w:rPr>
          <w:b/>
          <w:bCs/>
          <w:lang w:val="kk-KZ"/>
        </w:rPr>
      </w:pPr>
    </w:p>
    <w:p w14:paraId="3FC3BD88">
      <w:pPr>
        <w:spacing w:line="0" w:lineRule="atLeast"/>
        <w:contextualSpacing/>
        <w:jc w:val="center"/>
        <w:rPr>
          <w:b/>
          <w:bCs/>
          <w:lang w:val="kk-KZ"/>
        </w:rPr>
      </w:pPr>
    </w:p>
    <w:p w14:paraId="7B7392EF">
      <w:pPr>
        <w:spacing w:line="0" w:lineRule="atLeast"/>
        <w:contextualSpacing/>
        <w:jc w:val="center"/>
        <w:rPr>
          <w:b/>
          <w:bCs/>
          <w:lang w:val="kk-KZ"/>
        </w:rPr>
      </w:pPr>
    </w:p>
    <w:p w14:paraId="693AAE95">
      <w:pPr>
        <w:spacing w:line="0" w:lineRule="atLeast"/>
        <w:contextualSpacing/>
        <w:jc w:val="center"/>
        <w:rPr>
          <w:b/>
          <w:bCs/>
          <w:lang w:val="kk-KZ"/>
        </w:rPr>
      </w:pPr>
    </w:p>
    <w:p w14:paraId="74974299">
      <w:pPr>
        <w:spacing w:line="0" w:lineRule="atLeast"/>
        <w:contextualSpacing/>
        <w:jc w:val="center"/>
        <w:rPr>
          <w:b/>
          <w:bCs/>
          <w:lang w:val="kk-KZ"/>
        </w:rPr>
      </w:pPr>
    </w:p>
    <w:p w14:paraId="3E5C18F1">
      <w:pPr>
        <w:spacing w:line="0" w:lineRule="atLeast"/>
        <w:contextualSpacing/>
        <w:jc w:val="center"/>
        <w:rPr>
          <w:b/>
          <w:bCs/>
          <w:lang w:val="kk-KZ"/>
        </w:rPr>
      </w:pPr>
    </w:p>
    <w:p w14:paraId="19D620B0">
      <w:pPr>
        <w:spacing w:line="0" w:lineRule="atLeast"/>
        <w:contextualSpacing/>
        <w:jc w:val="center"/>
        <w:rPr>
          <w:b/>
          <w:bCs/>
          <w:lang w:val="kk-KZ"/>
        </w:rPr>
      </w:pPr>
    </w:p>
    <w:p w14:paraId="05A5E6C0">
      <w:pPr>
        <w:spacing w:line="0" w:lineRule="atLeast"/>
        <w:contextualSpacing/>
        <w:jc w:val="center"/>
        <w:rPr>
          <w:b/>
          <w:bCs/>
          <w:lang w:val="kk-KZ"/>
        </w:rPr>
      </w:pPr>
    </w:p>
    <w:p w14:paraId="25430CB6">
      <w:pPr>
        <w:spacing w:line="0" w:lineRule="atLeast"/>
        <w:contextualSpacing/>
        <w:jc w:val="center"/>
        <w:rPr>
          <w:b/>
          <w:bCs/>
          <w:lang w:val="kk-KZ"/>
        </w:rPr>
      </w:pPr>
    </w:p>
    <w:p w14:paraId="1DDD315C">
      <w:pPr>
        <w:spacing w:line="0" w:lineRule="atLeast"/>
        <w:contextualSpacing/>
        <w:jc w:val="center"/>
        <w:rPr>
          <w:b/>
          <w:bCs/>
          <w:lang w:val="kk-KZ"/>
        </w:rPr>
      </w:pPr>
    </w:p>
    <w:p w14:paraId="307954F4">
      <w:pPr>
        <w:spacing w:line="0" w:lineRule="atLeast"/>
        <w:contextualSpacing/>
        <w:jc w:val="center"/>
        <w:rPr>
          <w:b/>
          <w:bCs/>
          <w:lang w:val="kk-KZ"/>
        </w:rPr>
      </w:pPr>
    </w:p>
    <w:p w14:paraId="3551DAEF">
      <w:pPr>
        <w:spacing w:line="0" w:lineRule="atLeast"/>
        <w:contextualSpacing/>
        <w:jc w:val="center"/>
        <w:rPr>
          <w:b/>
          <w:bCs/>
          <w:lang w:val="kk-KZ"/>
        </w:rPr>
      </w:pPr>
      <w:r>
        <w:rPr>
          <w:b/>
          <w:bCs/>
          <w:lang w:val="kk-KZ"/>
        </w:rPr>
        <w:t>Тәрбиелеу - білім беру процесінің циклограммасы</w:t>
      </w:r>
    </w:p>
    <w:p w14:paraId="2048E116">
      <w:pPr>
        <w:spacing w:line="0" w:lineRule="atLeast"/>
        <w:contextualSpacing/>
        <w:jc w:val="center"/>
        <w:rPr>
          <w:b/>
          <w:bCs/>
          <w:lang w:val="kk-KZ"/>
        </w:rPr>
      </w:pPr>
      <w:r>
        <w:rPr>
          <w:b/>
          <w:bCs/>
          <w:lang w:val="kk-KZ"/>
        </w:rPr>
        <w:t>Әділдік  және  жауапкершілік  айы</w:t>
      </w:r>
    </w:p>
    <w:p w14:paraId="26EFCFCD">
      <w:pPr>
        <w:spacing w:line="0" w:lineRule="atLeast"/>
        <w:contextualSpacing/>
        <w:jc w:val="center"/>
        <w:rPr>
          <w:b/>
          <w:bCs/>
          <w:lang w:val="kk-KZ"/>
        </w:rPr>
      </w:pPr>
    </w:p>
    <w:p w14:paraId="2CD2B011">
      <w:pPr>
        <w:jc w:val="right"/>
        <w:rPr>
          <w:b/>
          <w:bCs/>
          <w:sz w:val="22"/>
          <w:szCs w:val="22"/>
          <w:lang w:val="kk-KZ"/>
        </w:rPr>
      </w:pPr>
      <w:r>
        <w:rPr>
          <w:i/>
          <w:iCs/>
          <w:lang w:val="kk-KZ"/>
        </w:rPr>
        <w:t>«Жауапкершілік – адамгершілік  қасиеттің  көрінісі»</w:t>
      </w:r>
      <w:bookmarkEnd w:id="7"/>
    </w:p>
    <w:p w14:paraId="29B937BF">
      <w:pPr>
        <w:rPr>
          <w:sz w:val="22"/>
          <w:szCs w:val="22"/>
          <w:lang w:val="kk-KZ"/>
        </w:rPr>
      </w:pPr>
    </w:p>
    <w:p w14:paraId="419C5D5F">
      <w:pPr>
        <w:rPr>
          <w:sz w:val="22"/>
          <w:szCs w:val="22"/>
          <w:lang w:val="kk-KZ"/>
        </w:rPr>
      </w:pPr>
      <w:r>
        <w:rPr>
          <w:b/>
          <w:bCs/>
          <w:sz w:val="22"/>
          <w:szCs w:val="22"/>
          <w:lang w:val="kk-KZ"/>
        </w:rPr>
        <w:t>Топ: Бәйтерек мектепалды даярлық  тобы</w:t>
      </w:r>
    </w:p>
    <w:p w14:paraId="26B6EE30">
      <w:pPr>
        <w:rPr>
          <w:sz w:val="22"/>
          <w:szCs w:val="22"/>
          <w:lang w:val="kk-KZ"/>
        </w:rPr>
      </w:pPr>
      <w:r>
        <w:rPr>
          <w:b/>
          <w:bCs/>
          <w:sz w:val="22"/>
          <w:szCs w:val="22"/>
          <w:lang w:val="kk-KZ"/>
        </w:rPr>
        <w:t>Балалардың жасы:</w:t>
      </w:r>
      <w:r>
        <w:rPr>
          <w:sz w:val="22"/>
          <w:szCs w:val="22"/>
          <w:lang w:val="kk-KZ"/>
        </w:rPr>
        <w:t xml:space="preserve"> 5  жас</w:t>
      </w:r>
    </w:p>
    <w:p w14:paraId="52DC77C3">
      <w:pPr>
        <w:rPr>
          <w:sz w:val="22"/>
          <w:szCs w:val="22"/>
          <w:u w:val="single"/>
          <w:lang w:val="kk-KZ"/>
        </w:rPr>
      </w:pPr>
      <w:r>
        <w:rPr>
          <w:b/>
          <w:bCs/>
          <w:sz w:val="22"/>
          <w:szCs w:val="22"/>
          <w:lang w:val="kk-KZ"/>
        </w:rPr>
        <w:t>Жоспардың құрылу кезеңі:</w:t>
      </w:r>
      <w:r>
        <w:rPr>
          <w:sz w:val="22"/>
          <w:szCs w:val="22"/>
          <w:lang w:val="kk-KZ"/>
        </w:rPr>
        <w:t xml:space="preserve"> 18 – 22  қараша  2024  жыл</w:t>
      </w:r>
    </w:p>
    <w:p w14:paraId="49BD19ED">
      <w:pPr>
        <w:rPr>
          <w:sz w:val="22"/>
          <w:szCs w:val="22"/>
          <w:lang w:val="kk-KZ" w:eastAsia="zh-CN"/>
        </w:rPr>
      </w:pPr>
    </w:p>
    <w:tbl>
      <w:tblPr>
        <w:tblStyle w:val="4"/>
        <w:tblW w:w="15149" w:type="dxa"/>
        <w:tblInd w:w="-15" w:type="dxa"/>
        <w:tblLayout w:type="fixed"/>
        <w:tblCellMar>
          <w:top w:w="0" w:type="dxa"/>
          <w:left w:w="108" w:type="dxa"/>
          <w:bottom w:w="0" w:type="dxa"/>
          <w:right w:w="108" w:type="dxa"/>
        </w:tblCellMar>
      </w:tblPr>
      <w:tblGrid>
        <w:gridCol w:w="2391"/>
        <w:gridCol w:w="2218"/>
        <w:gridCol w:w="2693"/>
        <w:gridCol w:w="6"/>
        <w:gridCol w:w="2519"/>
        <w:gridCol w:w="27"/>
        <w:gridCol w:w="2414"/>
        <w:gridCol w:w="329"/>
        <w:gridCol w:w="2552"/>
      </w:tblGrid>
      <w:tr w14:paraId="0DCE06C0">
        <w:tblPrEx>
          <w:tblCellMar>
            <w:top w:w="0" w:type="dxa"/>
            <w:left w:w="108" w:type="dxa"/>
            <w:bottom w:w="0" w:type="dxa"/>
            <w:right w:w="108" w:type="dxa"/>
          </w:tblCellMar>
        </w:tblPrEx>
        <w:trPr>
          <w:trHeight w:val="20" w:hRule="atLeast"/>
        </w:trPr>
        <w:tc>
          <w:tcPr>
            <w:tcW w:w="2391" w:type="dxa"/>
            <w:vMerge w:val="restart"/>
            <w:tcBorders>
              <w:top w:val="single" w:color="000000" w:sz="4" w:space="0"/>
              <w:left w:val="single" w:color="000000" w:sz="4" w:space="0"/>
              <w:bottom w:val="single" w:color="000000" w:sz="4" w:space="0"/>
            </w:tcBorders>
          </w:tcPr>
          <w:p w14:paraId="76987D80">
            <w:pPr>
              <w:rPr>
                <w:lang w:eastAsia="zh-CN"/>
              </w:rPr>
            </w:pPr>
            <w:r>
              <w:rPr>
                <w:sz w:val="22"/>
                <w:szCs w:val="22"/>
                <w:lang w:val="kk-KZ" w:eastAsia="zh-CN"/>
              </w:rPr>
              <w:t>Күн тәртібі</w:t>
            </w:r>
          </w:p>
        </w:tc>
        <w:tc>
          <w:tcPr>
            <w:tcW w:w="12758" w:type="dxa"/>
            <w:gridSpan w:val="8"/>
            <w:tcBorders>
              <w:top w:val="single" w:color="000000" w:sz="4" w:space="0"/>
              <w:left w:val="single" w:color="000000" w:sz="4" w:space="0"/>
              <w:bottom w:val="single" w:color="000000" w:sz="4" w:space="0"/>
              <w:right w:val="single" w:color="000000" w:sz="4" w:space="0"/>
            </w:tcBorders>
          </w:tcPr>
          <w:p w14:paraId="2E3A4DF9">
            <w:pPr>
              <w:jc w:val="center"/>
              <w:rPr>
                <w:lang w:eastAsia="zh-CN"/>
              </w:rPr>
            </w:pPr>
            <w:r>
              <w:rPr>
                <w:sz w:val="22"/>
                <w:szCs w:val="22"/>
                <w:lang w:val="kk-KZ" w:eastAsia="zh-CN"/>
              </w:rPr>
              <w:t>Апта күндері</w:t>
            </w:r>
          </w:p>
        </w:tc>
      </w:tr>
      <w:tr w14:paraId="34692AF0">
        <w:tblPrEx>
          <w:tblCellMar>
            <w:top w:w="0" w:type="dxa"/>
            <w:left w:w="108" w:type="dxa"/>
            <w:bottom w:w="0" w:type="dxa"/>
            <w:right w:w="108" w:type="dxa"/>
          </w:tblCellMar>
        </w:tblPrEx>
        <w:trPr>
          <w:trHeight w:val="20" w:hRule="atLeast"/>
        </w:trPr>
        <w:tc>
          <w:tcPr>
            <w:tcW w:w="2391" w:type="dxa"/>
            <w:vMerge w:val="continue"/>
            <w:tcBorders>
              <w:top w:val="single" w:color="000000" w:sz="4" w:space="0"/>
              <w:left w:val="single" w:color="000000" w:sz="4" w:space="0"/>
              <w:bottom w:val="single" w:color="000000" w:sz="4" w:space="0"/>
            </w:tcBorders>
          </w:tcPr>
          <w:p w14:paraId="33E5BD8E">
            <w:pPr>
              <w:rPr>
                <w:lang w:val="kk-KZ" w:eastAsia="zh-CN"/>
              </w:rPr>
            </w:pPr>
          </w:p>
        </w:tc>
        <w:tc>
          <w:tcPr>
            <w:tcW w:w="2218" w:type="dxa"/>
            <w:tcBorders>
              <w:top w:val="single" w:color="000000" w:sz="4" w:space="0"/>
              <w:left w:val="single" w:color="000000" w:sz="4" w:space="0"/>
              <w:bottom w:val="single" w:color="000000" w:sz="4" w:space="0"/>
            </w:tcBorders>
          </w:tcPr>
          <w:p w14:paraId="0FA5C735">
            <w:pPr>
              <w:jc w:val="center"/>
              <w:rPr>
                <w:lang w:eastAsia="zh-CN"/>
              </w:rPr>
            </w:pPr>
            <w:r>
              <w:rPr>
                <w:sz w:val="22"/>
                <w:szCs w:val="22"/>
                <w:lang w:val="kk-KZ" w:eastAsia="zh-CN"/>
              </w:rPr>
              <w:t>Дүйсенбі</w:t>
            </w:r>
          </w:p>
        </w:tc>
        <w:tc>
          <w:tcPr>
            <w:tcW w:w="2699" w:type="dxa"/>
            <w:gridSpan w:val="2"/>
            <w:tcBorders>
              <w:top w:val="single" w:color="000000" w:sz="4" w:space="0"/>
              <w:left w:val="single" w:color="000000" w:sz="4" w:space="0"/>
              <w:bottom w:val="single" w:color="000000" w:sz="4" w:space="0"/>
            </w:tcBorders>
          </w:tcPr>
          <w:p w14:paraId="65D7EED4">
            <w:pPr>
              <w:jc w:val="center"/>
              <w:rPr>
                <w:lang w:eastAsia="zh-CN"/>
              </w:rPr>
            </w:pPr>
            <w:r>
              <w:rPr>
                <w:sz w:val="22"/>
                <w:szCs w:val="22"/>
                <w:lang w:val="kk-KZ" w:eastAsia="zh-CN"/>
              </w:rPr>
              <w:t>Сейсенбі</w:t>
            </w:r>
          </w:p>
        </w:tc>
        <w:tc>
          <w:tcPr>
            <w:tcW w:w="2519" w:type="dxa"/>
            <w:tcBorders>
              <w:top w:val="single" w:color="000000" w:sz="4" w:space="0"/>
              <w:left w:val="single" w:color="000000" w:sz="4" w:space="0"/>
              <w:bottom w:val="single" w:color="000000" w:sz="4" w:space="0"/>
            </w:tcBorders>
          </w:tcPr>
          <w:p w14:paraId="27F22C29">
            <w:pPr>
              <w:jc w:val="center"/>
              <w:rPr>
                <w:lang w:eastAsia="zh-CN"/>
              </w:rPr>
            </w:pPr>
            <w:r>
              <w:rPr>
                <w:sz w:val="22"/>
                <w:szCs w:val="22"/>
                <w:lang w:val="kk-KZ" w:eastAsia="zh-CN"/>
              </w:rPr>
              <w:t>Сәрсенбі</w:t>
            </w:r>
          </w:p>
        </w:tc>
        <w:tc>
          <w:tcPr>
            <w:tcW w:w="2441" w:type="dxa"/>
            <w:gridSpan w:val="2"/>
            <w:tcBorders>
              <w:top w:val="single" w:color="000000" w:sz="4" w:space="0"/>
              <w:left w:val="single" w:color="000000" w:sz="4" w:space="0"/>
              <w:bottom w:val="single" w:color="000000" w:sz="4" w:space="0"/>
            </w:tcBorders>
          </w:tcPr>
          <w:p w14:paraId="1094DF03">
            <w:pPr>
              <w:jc w:val="center"/>
              <w:rPr>
                <w:lang w:eastAsia="zh-CN"/>
              </w:rPr>
            </w:pPr>
            <w:r>
              <w:rPr>
                <w:sz w:val="22"/>
                <w:szCs w:val="22"/>
                <w:lang w:val="kk-KZ" w:eastAsia="zh-CN"/>
              </w:rPr>
              <w:t>Бейсенбі</w:t>
            </w:r>
          </w:p>
        </w:tc>
        <w:tc>
          <w:tcPr>
            <w:tcW w:w="2881" w:type="dxa"/>
            <w:gridSpan w:val="2"/>
            <w:tcBorders>
              <w:top w:val="single" w:color="000000" w:sz="4" w:space="0"/>
              <w:left w:val="single" w:color="000000" w:sz="4" w:space="0"/>
              <w:bottom w:val="single" w:color="000000" w:sz="4" w:space="0"/>
              <w:right w:val="single" w:color="000000" w:sz="4" w:space="0"/>
            </w:tcBorders>
          </w:tcPr>
          <w:p w14:paraId="3A3C3FD2">
            <w:pPr>
              <w:jc w:val="center"/>
              <w:rPr>
                <w:lang w:eastAsia="zh-CN"/>
              </w:rPr>
            </w:pPr>
            <w:r>
              <w:rPr>
                <w:sz w:val="22"/>
                <w:szCs w:val="22"/>
                <w:lang w:val="kk-KZ" w:eastAsia="zh-CN"/>
              </w:rPr>
              <w:t>Жұма</w:t>
            </w:r>
          </w:p>
        </w:tc>
      </w:tr>
      <w:tr w14:paraId="6B6959E5">
        <w:tblPrEx>
          <w:tblCellMar>
            <w:top w:w="0" w:type="dxa"/>
            <w:left w:w="108" w:type="dxa"/>
            <w:bottom w:w="0" w:type="dxa"/>
            <w:right w:w="108" w:type="dxa"/>
          </w:tblCellMar>
        </w:tblPrEx>
        <w:trPr>
          <w:trHeight w:val="20" w:hRule="atLeast"/>
        </w:trPr>
        <w:tc>
          <w:tcPr>
            <w:tcW w:w="2391" w:type="dxa"/>
            <w:vMerge w:val="restart"/>
            <w:tcBorders>
              <w:top w:val="single" w:color="000000" w:sz="4" w:space="0"/>
              <w:left w:val="single" w:color="000000" w:sz="4" w:space="0"/>
            </w:tcBorders>
          </w:tcPr>
          <w:p w14:paraId="6EDFB7C1">
            <w:pPr>
              <w:rPr>
                <w:lang w:val="kk-KZ" w:eastAsia="zh-CN"/>
              </w:rPr>
            </w:pPr>
            <w:r>
              <w:rPr>
                <w:sz w:val="22"/>
                <w:szCs w:val="22"/>
                <w:lang w:val="kk-KZ" w:eastAsia="zh-CN"/>
              </w:rPr>
              <w:t>Балаларды қабылдау</w:t>
            </w:r>
          </w:p>
          <w:p w14:paraId="179948D3">
            <w:pPr>
              <w:rPr>
                <w:lang w:val="kk-KZ" w:eastAsia="zh-CN"/>
              </w:rPr>
            </w:pPr>
            <w:r>
              <w:rPr>
                <w:sz w:val="22"/>
                <w:szCs w:val="22"/>
                <w:lang w:val="kk-KZ" w:eastAsia="zh-CN"/>
              </w:rPr>
              <w:t>Ата-аналармен немесе баланың басқа заңды өкілдерімен</w:t>
            </w:r>
          </w:p>
          <w:p w14:paraId="6E8B74BB">
            <w:pPr>
              <w:rPr>
                <w:lang w:val="kk-KZ" w:eastAsia="zh-CN"/>
              </w:rPr>
            </w:pPr>
            <w:r>
              <w:rPr>
                <w:sz w:val="22"/>
                <w:szCs w:val="22"/>
                <w:lang w:val="kk-KZ" w:eastAsia="zh-CN"/>
              </w:rPr>
              <w:t>кеңес,</w:t>
            </w:r>
          </w:p>
          <w:p w14:paraId="770A1EF8">
            <w:pPr>
              <w:rPr>
                <w:lang w:val="kk-KZ" w:eastAsia="zh-CN"/>
              </w:rPr>
            </w:pPr>
            <w:r>
              <w:rPr>
                <w:sz w:val="22"/>
                <w:szCs w:val="22"/>
                <w:lang w:val="kk-KZ" w:eastAsia="zh-CN"/>
              </w:rPr>
              <w:t>әңгімелесу</w:t>
            </w:r>
          </w:p>
          <w:p w14:paraId="35A688AF">
            <w:pPr>
              <w:rPr>
                <w:lang w:val="kk-KZ" w:eastAsia="zh-CN"/>
              </w:rPr>
            </w:pPr>
          </w:p>
        </w:tc>
        <w:tc>
          <w:tcPr>
            <w:tcW w:w="12758" w:type="dxa"/>
            <w:gridSpan w:val="8"/>
            <w:tcBorders>
              <w:top w:val="single" w:color="000000" w:sz="4" w:space="0"/>
              <w:left w:val="single" w:color="000000" w:sz="4" w:space="0"/>
              <w:bottom w:val="single" w:color="000000" w:sz="4" w:space="0"/>
              <w:right w:val="single" w:color="000000" w:sz="4" w:space="0"/>
            </w:tcBorders>
          </w:tcPr>
          <w:p w14:paraId="2F7B9F1D">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3493E87D">
            <w:pPr>
              <w:widowControl w:val="0"/>
              <w:rPr>
                <w:rFonts w:eastAsia="XMPQM+TimesNewRomanPSMT"/>
                <w:bCs/>
                <w:color w:val="000000"/>
                <w:kern w:val="2"/>
                <w:lang w:val="kk-KZ"/>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p w14:paraId="06079199">
            <w:pPr>
              <w:rPr>
                <w:sz w:val="22"/>
                <w:szCs w:val="22"/>
                <w:lang w:val="kk-KZ" w:eastAsia="zh-CN"/>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39DF9742">
        <w:tblPrEx>
          <w:tblCellMar>
            <w:top w:w="0" w:type="dxa"/>
            <w:left w:w="108" w:type="dxa"/>
            <w:bottom w:w="0" w:type="dxa"/>
            <w:right w:w="108" w:type="dxa"/>
          </w:tblCellMar>
        </w:tblPrEx>
        <w:trPr>
          <w:trHeight w:val="20" w:hRule="atLeast"/>
        </w:trPr>
        <w:tc>
          <w:tcPr>
            <w:tcW w:w="2391" w:type="dxa"/>
            <w:vMerge w:val="continue"/>
            <w:tcBorders>
              <w:left w:val="single" w:color="000000" w:sz="4" w:space="0"/>
            </w:tcBorders>
          </w:tcPr>
          <w:p w14:paraId="2CE0D548">
            <w:pPr>
              <w:rPr>
                <w:lang w:val="kk-KZ" w:eastAsia="zh-CN"/>
              </w:rPr>
            </w:pPr>
          </w:p>
        </w:tc>
        <w:tc>
          <w:tcPr>
            <w:tcW w:w="2218" w:type="dxa"/>
            <w:tcBorders>
              <w:top w:val="single" w:color="000000" w:sz="4" w:space="0"/>
              <w:left w:val="single" w:color="000000" w:sz="4" w:space="0"/>
              <w:right w:val="single" w:color="000000" w:sz="4" w:space="0"/>
            </w:tcBorders>
            <w:shd w:val="clear" w:color="auto" w:fill="FFFFFF"/>
          </w:tcPr>
          <w:p w14:paraId="4862F376">
            <w:pPr>
              <w:rPr>
                <w:lang w:val="kk-KZ"/>
              </w:rPr>
            </w:pPr>
            <w:r>
              <w:rPr>
                <w:sz w:val="22"/>
                <w:szCs w:val="22"/>
                <w:lang w:val="kk-KZ"/>
              </w:rPr>
              <w:t>Әңгімелесу: «Менің досым, құрбым»</w:t>
            </w:r>
          </w:p>
          <w:p w14:paraId="1722DA93">
            <w:pPr>
              <w:rPr>
                <w:color w:val="000000" w:themeColor="text1"/>
                <w:lang w:val="kk-KZ"/>
                <w14:textFill>
                  <w14:solidFill>
                    <w14:schemeClr w14:val="tx1"/>
                  </w14:solidFill>
                </w14:textFill>
              </w:rPr>
            </w:pPr>
            <w:r>
              <w:rPr>
                <w:sz w:val="22"/>
                <w:szCs w:val="22"/>
                <w:lang w:val="kk-KZ"/>
              </w:rPr>
              <w:t>Міндеті: балаларды әңгімеге тарту арқылы байланыстыра сөйлеу дағдысын жетілдіру, өз ойын жеткізе білуге баулу.</w:t>
            </w:r>
            <w:r>
              <w:rPr>
                <w:color w:val="0070C0"/>
                <w:sz w:val="22"/>
                <w:szCs w:val="22"/>
                <w:lang w:val="kk-KZ"/>
              </w:rPr>
              <w:t xml:space="preserve"> </w:t>
            </w:r>
            <w:r>
              <w:rPr>
                <w:sz w:val="22"/>
                <w:szCs w:val="22"/>
                <w:lang w:val="kk-KZ"/>
              </w:rPr>
              <w:t xml:space="preserve">Достық қарым-қатынасқа баулу </w:t>
            </w:r>
            <w:r>
              <w:rPr>
                <w:color w:val="000000" w:themeColor="text1"/>
                <w:sz w:val="22"/>
                <w:szCs w:val="22"/>
                <w:lang w:val="kk-KZ"/>
                <w14:textFill>
                  <w14:solidFill>
                    <w14:schemeClr w14:val="tx1"/>
                  </w14:solidFill>
                </w14:textFill>
              </w:rPr>
              <w:t>(тілдік қарым-қатынас, сөйлеуді дамыту)</w:t>
            </w:r>
          </w:p>
          <w:p w14:paraId="2F27F1AD">
            <w:pPr>
              <w:rPr>
                <w:color w:val="0D0D0D"/>
                <w:lang w:val="kk-KZ"/>
              </w:rPr>
            </w:pPr>
          </w:p>
          <w:p w14:paraId="0F8BB0FA">
            <w:pPr>
              <w:rPr>
                <w:color w:val="0D0D0D"/>
                <w:lang w:val="kk-KZ"/>
              </w:rPr>
            </w:pPr>
            <w:r>
              <w:rPr>
                <w:rStyle w:val="21"/>
                <w:b/>
                <w:sz w:val="22"/>
                <w:szCs w:val="22"/>
                <w:lang w:val="kk-KZ"/>
              </w:rPr>
              <w:t xml:space="preserve"> Ата-аналарға</w:t>
            </w:r>
            <w:r>
              <w:rPr>
                <w:rStyle w:val="21"/>
                <w:sz w:val="22"/>
                <w:szCs w:val="22"/>
                <w:lang w:val="kk-KZ"/>
              </w:rPr>
              <w:t xml:space="preserve"> үйде балаларға ойын бұрышын жасап беруді  ұсыну</w:t>
            </w:r>
          </w:p>
        </w:tc>
        <w:tc>
          <w:tcPr>
            <w:tcW w:w="2699" w:type="dxa"/>
            <w:gridSpan w:val="2"/>
            <w:tcBorders>
              <w:top w:val="single" w:color="000000" w:sz="4" w:space="0"/>
              <w:left w:val="single" w:color="000000" w:sz="4" w:space="0"/>
              <w:right w:val="single" w:color="000000" w:sz="4" w:space="0"/>
            </w:tcBorders>
            <w:shd w:val="clear" w:color="auto" w:fill="FFFFFF"/>
          </w:tcPr>
          <w:p w14:paraId="7D111100">
            <w:pPr>
              <w:rPr>
                <w:iCs/>
                <w:lang w:val="kk-KZ"/>
              </w:rPr>
            </w:pPr>
            <w:r>
              <w:rPr>
                <w:iCs/>
                <w:sz w:val="22"/>
                <w:szCs w:val="22"/>
                <w:lang w:val="kk-KZ"/>
              </w:rPr>
              <w:t xml:space="preserve">Көңілді нейро-сәлемдесу. </w:t>
            </w:r>
          </w:p>
          <w:p w14:paraId="12C63752">
            <w:pPr>
              <w:rPr>
                <w:iCs/>
                <w:lang w:val="kk-KZ"/>
              </w:rPr>
            </w:pPr>
            <w:r>
              <w:rPr>
                <w:iCs/>
                <w:sz w:val="22"/>
                <w:szCs w:val="22"/>
                <w:lang w:val="kk-KZ"/>
              </w:rPr>
              <w:t>Әңгімелесу.</w:t>
            </w:r>
          </w:p>
          <w:p w14:paraId="59450441">
            <w:pPr>
              <w:rPr>
                <w:iCs/>
                <w:lang w:val="kk-KZ"/>
              </w:rPr>
            </w:pPr>
            <w:r>
              <w:rPr>
                <w:iCs/>
                <w:sz w:val="22"/>
                <w:szCs w:val="22"/>
                <w:lang w:val="kk-KZ"/>
              </w:rPr>
              <w:t>Балалардан қандай көңіл- күймен келгенін сұрау. Балабақшаға келе жатқанда табиғаттан қандай өзгерсітер байқаны туралы жеке-жеке сұрау (Тілдік қарым-қатынас, сөйлеуді дамыту)</w:t>
            </w:r>
          </w:p>
          <w:p w14:paraId="47C105AF">
            <w:pPr>
              <w:rPr>
                <w:iCs/>
                <w:lang w:val="kk-KZ"/>
              </w:rPr>
            </w:pPr>
          </w:p>
          <w:p w14:paraId="5303DCC5">
            <w:pPr>
              <w:rPr>
                <w:iCs/>
                <w:lang w:val="kk-KZ"/>
              </w:rPr>
            </w:pPr>
            <w:r>
              <w:rPr>
                <w:iCs/>
                <w:sz w:val="22"/>
                <w:szCs w:val="22"/>
                <w:lang w:val="kk-KZ"/>
              </w:rPr>
              <w:t>Ата-анаға кеңес:</w:t>
            </w:r>
          </w:p>
          <w:p w14:paraId="5639555F">
            <w:pPr>
              <w:rPr>
                <w:color w:val="0D0D0D"/>
                <w:lang w:val="kk-KZ"/>
              </w:rPr>
            </w:pPr>
            <w:r>
              <w:rPr>
                <w:iCs/>
                <w:sz w:val="22"/>
                <w:szCs w:val="22"/>
                <w:lang w:val="kk-KZ"/>
              </w:rPr>
              <w:t>Ерте ұйқыға жатқызу және балабақшадан кешіктірмеу</w:t>
            </w:r>
          </w:p>
        </w:tc>
        <w:tc>
          <w:tcPr>
            <w:tcW w:w="2519" w:type="dxa"/>
            <w:tcBorders>
              <w:top w:val="single" w:color="000000" w:sz="4" w:space="0"/>
              <w:left w:val="single" w:color="000000" w:sz="4" w:space="0"/>
              <w:right w:val="single" w:color="000000" w:sz="4" w:space="0"/>
            </w:tcBorders>
            <w:shd w:val="clear" w:color="auto" w:fill="FFFFFF"/>
          </w:tcPr>
          <w:p w14:paraId="708CF540">
            <w:pPr>
              <w:rPr>
                <w:lang w:val="kk-KZ"/>
              </w:rPr>
            </w:pPr>
            <w:r>
              <w:rPr>
                <w:sz w:val="22"/>
                <w:szCs w:val="22"/>
                <w:lang w:val="kk-KZ"/>
              </w:rPr>
              <w:t>Әңгімелесу: «Балабақша-екінші үйіміз»</w:t>
            </w:r>
          </w:p>
          <w:p w14:paraId="6AA98CFC">
            <w:pPr>
              <w:rPr>
                <w:lang w:val="kk-KZ"/>
              </w:rPr>
            </w:pPr>
            <w:r>
              <w:rPr>
                <w:sz w:val="22"/>
                <w:szCs w:val="22"/>
                <w:lang w:val="kk-KZ"/>
              </w:rPr>
              <w:t>Міндеті: балаларға үй мен балабақшаны салыстыруды ұсыну. Балабақша қызметкерлерің жұмысын сыйлауға, бағалауға тәрбиелеу. Басқа топтағы балаларға сыйластық танытуды үйрету.</w:t>
            </w:r>
          </w:p>
          <w:p w14:paraId="05929FC1">
            <w:pPr>
              <w:rPr>
                <w:lang w:val="kk-KZ"/>
              </w:rPr>
            </w:pPr>
          </w:p>
          <w:p w14:paraId="65075A6B">
            <w:pPr>
              <w:rPr>
                <w:color w:val="0070C0"/>
                <w:lang w:val="kk-KZ"/>
              </w:rPr>
            </w:pPr>
            <w:r>
              <w:rPr>
                <w:color w:val="0D0D0D"/>
                <w:sz w:val="22"/>
                <w:szCs w:val="22"/>
                <w:lang w:val="kk-KZ"/>
              </w:rPr>
              <w:t>Ата-аналардан балабақша іс-шараларына балалармен бірге белсенділік танытуларын сұрау</w:t>
            </w:r>
          </w:p>
        </w:tc>
        <w:tc>
          <w:tcPr>
            <w:tcW w:w="2441" w:type="dxa"/>
            <w:gridSpan w:val="2"/>
            <w:tcBorders>
              <w:top w:val="single" w:color="000000" w:sz="4" w:space="0"/>
              <w:left w:val="single" w:color="000000" w:sz="4" w:space="0"/>
              <w:right w:val="single" w:color="000000" w:sz="4" w:space="0"/>
            </w:tcBorders>
            <w:shd w:val="clear" w:color="auto" w:fill="FFFFFF"/>
          </w:tcPr>
          <w:p w14:paraId="6624BA9F">
            <w:pPr>
              <w:rPr>
                <w:lang w:val="kk-KZ"/>
              </w:rPr>
            </w:pPr>
            <w:r>
              <w:rPr>
                <w:sz w:val="22"/>
                <w:szCs w:val="22"/>
                <w:lang w:val="kk-KZ"/>
              </w:rPr>
              <w:t>Табиғат бұрышын бақылау.</w:t>
            </w:r>
          </w:p>
          <w:p w14:paraId="2A185A5A">
            <w:pPr>
              <w:rPr>
                <w:lang w:val="kk-KZ"/>
              </w:rPr>
            </w:pPr>
            <w:r>
              <w:rPr>
                <w:sz w:val="22"/>
                <w:szCs w:val="22"/>
                <w:lang w:val="kk-KZ"/>
              </w:rPr>
              <w:t>Міндеті: Жыл мезгілі туралы түсініктерін толықтыру. Ойлау және сөйлеу қабілеттерін арттыру.</w:t>
            </w:r>
          </w:p>
          <w:p w14:paraId="034EFA74">
            <w:pPr>
              <w:rPr>
                <w:iCs/>
                <w:lang w:val="kk-KZ"/>
              </w:rPr>
            </w:pPr>
            <w:r>
              <w:rPr>
                <w:sz w:val="22"/>
                <w:szCs w:val="22"/>
                <w:lang w:val="kk-KZ"/>
              </w:rPr>
              <w:t xml:space="preserve">Табиғат бұрышындағы гүлдерді суру, шаңдарын сүрту </w:t>
            </w:r>
            <w:r>
              <w:rPr>
                <w:iCs/>
                <w:sz w:val="22"/>
                <w:szCs w:val="22"/>
                <w:lang w:val="kk-KZ"/>
              </w:rPr>
              <w:t xml:space="preserve"> (тілдік қарым-қатынас, сөйлеуді дамыту, еңбек іс-әрекеті)</w:t>
            </w:r>
          </w:p>
          <w:p w14:paraId="07EAD9C2">
            <w:pPr>
              <w:rPr>
                <w:lang w:val="kk-KZ"/>
              </w:rPr>
            </w:pPr>
          </w:p>
          <w:p w14:paraId="57B0A1FF">
            <w:pPr>
              <w:rPr>
                <w:color w:val="0D0D0D"/>
                <w:lang w:val="kk-KZ"/>
              </w:rPr>
            </w:pPr>
            <w:r>
              <w:rPr>
                <w:color w:val="0D0D0D"/>
                <w:sz w:val="22"/>
                <w:szCs w:val="22"/>
                <w:lang w:val="kk-KZ"/>
              </w:rPr>
              <w:t>«Ата-аналарға логопедтен қарапайым 10 кеңес»</w:t>
            </w:r>
          </w:p>
        </w:tc>
        <w:tc>
          <w:tcPr>
            <w:tcW w:w="2881" w:type="dxa"/>
            <w:gridSpan w:val="2"/>
            <w:tcBorders>
              <w:top w:val="single" w:color="000000" w:sz="4" w:space="0"/>
              <w:left w:val="single" w:color="000000" w:sz="4" w:space="0"/>
              <w:right w:val="single" w:color="000000" w:sz="4" w:space="0"/>
            </w:tcBorders>
            <w:shd w:val="clear" w:color="auto" w:fill="FFFFFF"/>
          </w:tcPr>
          <w:p w14:paraId="2E439F27">
            <w:pPr>
              <w:rPr>
                <w:iCs/>
                <w:lang w:val="kk-KZ"/>
              </w:rPr>
            </w:pPr>
            <w:r>
              <w:rPr>
                <w:iCs/>
                <w:sz w:val="22"/>
                <w:szCs w:val="22"/>
                <w:lang w:val="kk-KZ"/>
              </w:rPr>
              <w:t>Балаларды көтеріңкі көңіл-күймен қарсы алу. Таңғы шеңберді қызыл жүрекшені бір-біріне ұсыну арқылы жылы сөздер айтумен бастау(бүгін өте әдемісің, жақсы көңіл-күй тілеймін т.б.) (тілдік қарым-қатынас, сөйлеуді дамыту)</w:t>
            </w:r>
          </w:p>
          <w:p w14:paraId="733D5875">
            <w:pPr>
              <w:rPr>
                <w:iCs/>
                <w:lang w:val="kk-KZ"/>
              </w:rPr>
            </w:pPr>
          </w:p>
          <w:p w14:paraId="137770AD">
            <w:pPr>
              <w:rPr>
                <w:iCs/>
                <w:lang w:val="kk-KZ"/>
              </w:rPr>
            </w:pPr>
            <w:r>
              <w:rPr>
                <w:iCs/>
                <w:sz w:val="22"/>
                <w:szCs w:val="22"/>
                <w:lang w:val="kk-KZ"/>
              </w:rPr>
              <w:t>Ата-аналарға балаларды ауа-райына байланысты киіндіруге кеңес беру.</w:t>
            </w:r>
          </w:p>
          <w:p w14:paraId="682A4D2D">
            <w:pPr>
              <w:rPr>
                <w:color w:val="0D0D0D"/>
                <w:lang w:val="kk-KZ"/>
              </w:rPr>
            </w:pPr>
          </w:p>
        </w:tc>
      </w:tr>
      <w:tr w14:paraId="1A202CF7">
        <w:tblPrEx>
          <w:tblCellMar>
            <w:top w:w="0" w:type="dxa"/>
            <w:left w:w="108" w:type="dxa"/>
            <w:bottom w:w="0" w:type="dxa"/>
            <w:right w:w="108" w:type="dxa"/>
          </w:tblCellMar>
        </w:tblPrEx>
        <w:trPr>
          <w:trHeight w:val="20" w:hRule="atLeast"/>
        </w:trPr>
        <w:tc>
          <w:tcPr>
            <w:tcW w:w="2391" w:type="dxa"/>
            <w:tcBorders>
              <w:top w:val="single" w:color="auto" w:sz="4" w:space="0"/>
              <w:left w:val="single" w:color="000000" w:sz="4" w:space="0"/>
              <w:bottom w:val="single" w:color="auto" w:sz="4" w:space="0"/>
            </w:tcBorders>
          </w:tcPr>
          <w:p w14:paraId="51BA85A2">
            <w:pPr>
              <w:rPr>
                <w:lang w:val="kk-KZ" w:eastAsia="zh-CN"/>
              </w:rPr>
            </w:pPr>
            <w:r>
              <w:rPr>
                <w:sz w:val="22"/>
                <w:szCs w:val="22"/>
                <w:lang w:val="kk-KZ" w:eastAsia="zh-CN"/>
              </w:rPr>
              <w:t>Балалардың дербес әрекеті  (аз қимылды,</w:t>
            </w:r>
          </w:p>
          <w:p w14:paraId="7BA57CB4">
            <w:pPr>
              <w:rPr>
                <w:lang w:val="kk-KZ" w:eastAsia="zh-CN"/>
              </w:rPr>
            </w:pPr>
            <w:r>
              <w:rPr>
                <w:sz w:val="22"/>
                <w:szCs w:val="22"/>
                <w:lang w:val="kk-KZ" w:eastAsia="zh-CN"/>
              </w:rPr>
              <w:t>үстел үсті ойындары,бейнелеу іс- әрекеті, кітаптарды қарау және басқалары)</w:t>
            </w:r>
          </w:p>
          <w:p w14:paraId="16ADF1F7">
            <w:pPr>
              <w:rPr>
                <w:lang w:val="kk-KZ" w:eastAsia="zh-CN"/>
              </w:rPr>
            </w:pPr>
          </w:p>
          <w:p w14:paraId="2A284BDA">
            <w:pPr>
              <w:rPr>
                <w:lang w:val="kk-KZ" w:eastAsia="zh-CN"/>
              </w:rPr>
            </w:pPr>
          </w:p>
          <w:p w14:paraId="66F2A9BC">
            <w:pPr>
              <w:rPr>
                <w:lang w:val="kk-KZ" w:eastAsia="zh-CN"/>
              </w:rPr>
            </w:pPr>
          </w:p>
        </w:tc>
        <w:tc>
          <w:tcPr>
            <w:tcW w:w="2218" w:type="dxa"/>
            <w:tcBorders>
              <w:top w:val="single" w:color="auto" w:sz="4" w:space="0"/>
              <w:left w:val="single" w:color="000000" w:sz="4" w:space="0"/>
              <w:bottom w:val="single" w:color="auto" w:sz="4" w:space="0"/>
              <w:right w:val="single" w:color="000000" w:sz="4" w:space="0"/>
            </w:tcBorders>
            <w:shd w:val="clear" w:color="auto" w:fill="FFFFFF"/>
          </w:tcPr>
          <w:p w14:paraId="06666C57">
            <w:pPr>
              <w:rPr>
                <w:color w:val="0D0D0D"/>
                <w:lang w:val="kk-KZ"/>
              </w:rPr>
            </w:pPr>
            <w:r>
              <w:rPr>
                <w:color w:val="0D0D0D"/>
                <w:sz w:val="22"/>
                <w:szCs w:val="22"/>
                <w:lang w:val="kk-KZ"/>
              </w:rPr>
              <w:t>«Жабайы жануарлар»</w:t>
            </w:r>
          </w:p>
          <w:p w14:paraId="2256ED52">
            <w:pPr>
              <w:rPr>
                <w:color w:val="0D0D0D"/>
                <w:lang w:val="kk-KZ"/>
              </w:rPr>
            </w:pPr>
            <w:r>
              <w:rPr>
                <w:color w:val="0D0D0D"/>
                <w:sz w:val="22"/>
                <w:szCs w:val="22"/>
                <w:lang w:val="kk-KZ"/>
              </w:rPr>
              <w:t>Міндеті: трафаретпен жұмыс жасауды үйрету. Суреттердің жетпес жерлерін  толықтыруды үйрету(көз, мұрын, мұртша, құйрық т.б.)</w:t>
            </w:r>
          </w:p>
          <w:p w14:paraId="7BDB209A">
            <w:pPr>
              <w:rPr>
                <w:color w:val="0D0D0D"/>
                <w:lang w:val="kk-KZ"/>
              </w:rPr>
            </w:pPr>
          </w:p>
          <w:p w14:paraId="207EAE88">
            <w:pPr>
              <w:rPr>
                <w:color w:val="0D0D0D"/>
                <w:lang w:val="kk-KZ"/>
              </w:rPr>
            </w:pPr>
            <w:r>
              <w:rPr>
                <w:color w:val="0D0D0D"/>
                <w:sz w:val="22"/>
                <w:szCs w:val="22"/>
                <w:lang w:val="kk-KZ"/>
              </w:rPr>
              <w:t>Балалардың қалаулары бойынша ертегі оқып беру</w:t>
            </w:r>
          </w:p>
        </w:tc>
        <w:tc>
          <w:tcPr>
            <w:tcW w:w="2699" w:type="dxa"/>
            <w:gridSpan w:val="2"/>
            <w:tcBorders>
              <w:top w:val="single" w:color="auto" w:sz="4" w:space="0"/>
              <w:left w:val="single" w:color="000000" w:sz="4" w:space="0"/>
              <w:bottom w:val="single" w:color="auto" w:sz="4" w:space="0"/>
              <w:right w:val="single" w:color="000000" w:sz="4" w:space="0"/>
            </w:tcBorders>
            <w:shd w:val="clear" w:color="auto" w:fill="FFFFFF"/>
          </w:tcPr>
          <w:p w14:paraId="36FA512D">
            <w:pPr>
              <w:rPr>
                <w:lang w:val="kk-KZ"/>
              </w:rPr>
            </w:pPr>
            <w:r>
              <w:rPr>
                <w:sz w:val="22"/>
                <w:szCs w:val="22"/>
                <w:lang w:val="kk-KZ"/>
              </w:rPr>
              <w:t>Үстел үсті ойыны: «Пазлдар»</w:t>
            </w:r>
          </w:p>
          <w:p w14:paraId="3C0906E9">
            <w:pPr>
              <w:rPr>
                <w:lang w:val="kk-KZ"/>
              </w:rPr>
            </w:pPr>
            <w:r>
              <w:rPr>
                <w:sz w:val="22"/>
                <w:szCs w:val="22"/>
                <w:lang w:val="kk-KZ"/>
              </w:rPr>
              <w:t>Міндеті: ұсақ қол моторикасымен қатар ойлау қабілеттерін дамыту. ұжыммен бірлесіп ойнау дағдыларын қалыптастыру.</w:t>
            </w:r>
          </w:p>
        </w:tc>
        <w:tc>
          <w:tcPr>
            <w:tcW w:w="2519" w:type="dxa"/>
            <w:tcBorders>
              <w:top w:val="single" w:color="auto" w:sz="4" w:space="0"/>
              <w:left w:val="single" w:color="000000" w:sz="4" w:space="0"/>
              <w:bottom w:val="single" w:color="auto" w:sz="4" w:space="0"/>
              <w:right w:val="single" w:color="000000" w:sz="4" w:space="0"/>
            </w:tcBorders>
            <w:shd w:val="clear" w:color="auto" w:fill="FFFFFF"/>
          </w:tcPr>
          <w:p w14:paraId="415AF123">
            <w:pPr>
              <w:rPr>
                <w:lang w:val="kk-KZ"/>
              </w:rPr>
            </w:pPr>
            <w:r>
              <w:rPr>
                <w:sz w:val="22"/>
                <w:szCs w:val="22"/>
                <w:lang w:val="kk-KZ"/>
              </w:rPr>
              <w:t>Аз қимылды ойын: «Үстел үсті теннисі»</w:t>
            </w:r>
          </w:p>
          <w:p w14:paraId="58E1930C">
            <w:pPr>
              <w:rPr>
                <w:lang w:val="kk-KZ"/>
              </w:rPr>
            </w:pPr>
            <w:r>
              <w:rPr>
                <w:sz w:val="22"/>
                <w:szCs w:val="22"/>
                <w:lang w:val="kk-KZ"/>
              </w:rPr>
              <w:t>Міндеті: спорттық ойынның элементімен танысу, жеңіске ұмтылуға сонымен қатар сабырлылыққа баулу</w:t>
            </w:r>
          </w:p>
        </w:tc>
        <w:tc>
          <w:tcPr>
            <w:tcW w:w="2441" w:type="dxa"/>
            <w:gridSpan w:val="2"/>
            <w:tcBorders>
              <w:top w:val="single" w:color="auto" w:sz="4" w:space="0"/>
              <w:left w:val="single" w:color="000000" w:sz="4" w:space="0"/>
              <w:bottom w:val="single" w:color="auto" w:sz="4" w:space="0"/>
              <w:right w:val="single" w:color="000000" w:sz="4" w:space="0"/>
            </w:tcBorders>
            <w:shd w:val="clear" w:color="auto" w:fill="FFFFFF"/>
          </w:tcPr>
          <w:p w14:paraId="60D30A33">
            <w:pPr>
              <w:rPr>
                <w:lang w:val="kk-KZ"/>
              </w:rPr>
            </w:pPr>
            <w:r>
              <w:rPr>
                <w:sz w:val="22"/>
                <w:szCs w:val="22"/>
                <w:lang w:val="kk-KZ"/>
              </w:rPr>
              <w:t xml:space="preserve">Үстел үсті ойыны: </w:t>
            </w:r>
          </w:p>
          <w:p w14:paraId="1B3B3460">
            <w:pPr>
              <w:rPr>
                <w:lang w:val="kk-KZ"/>
              </w:rPr>
            </w:pPr>
            <w:r>
              <w:rPr>
                <w:sz w:val="22"/>
                <w:szCs w:val="22"/>
                <w:lang w:val="kk-KZ"/>
              </w:rPr>
              <w:t>Д/о: «Танграм»</w:t>
            </w:r>
          </w:p>
          <w:p w14:paraId="4955054A">
            <w:pPr>
              <w:rPr>
                <w:lang w:val="kk-KZ"/>
              </w:rPr>
            </w:pPr>
            <w:r>
              <w:rPr>
                <w:sz w:val="22"/>
                <w:szCs w:val="22"/>
                <w:lang w:val="kk-KZ"/>
              </w:rPr>
              <w:t>Міндеті: ұсақ қол моторикасымен қатар ойлау қабілеттерін дамыту.</w:t>
            </w:r>
          </w:p>
        </w:tc>
        <w:tc>
          <w:tcPr>
            <w:tcW w:w="2881" w:type="dxa"/>
            <w:gridSpan w:val="2"/>
            <w:tcBorders>
              <w:top w:val="single" w:color="auto" w:sz="4" w:space="0"/>
              <w:left w:val="single" w:color="000000" w:sz="4" w:space="0"/>
              <w:bottom w:val="single" w:color="auto" w:sz="4" w:space="0"/>
              <w:right w:val="single" w:color="000000" w:sz="4" w:space="0"/>
            </w:tcBorders>
            <w:shd w:val="clear" w:color="auto" w:fill="FFFFFF"/>
          </w:tcPr>
          <w:p w14:paraId="5DB8CD7C">
            <w:pPr>
              <w:rPr>
                <w:lang w:val="kk-KZ"/>
              </w:rPr>
            </w:pPr>
            <w:r>
              <w:rPr>
                <w:sz w:val="22"/>
                <w:szCs w:val="22"/>
                <w:lang w:val="kk-KZ"/>
              </w:rPr>
              <w:t>Кітап сөресінен қалаған кітаптарын қарау, достарымен талқылау</w:t>
            </w:r>
          </w:p>
          <w:p w14:paraId="15AFF394">
            <w:pPr>
              <w:rPr>
                <w:iCs/>
                <w:lang w:val="kk-KZ"/>
              </w:rPr>
            </w:pPr>
            <w:r>
              <w:rPr>
                <w:sz w:val="22"/>
                <w:szCs w:val="22"/>
                <w:lang w:val="kk-KZ"/>
              </w:rPr>
              <w:t>Міндеті: суреттерге қарай отырып өз ойларынан әңгіме құрастыру дағдыларын қалыптастыру. Кітаптарға ұқыптылықпен қарауға баулу.</w:t>
            </w:r>
          </w:p>
        </w:tc>
      </w:tr>
      <w:tr w14:paraId="14001562">
        <w:tblPrEx>
          <w:tblCellMar>
            <w:top w:w="0" w:type="dxa"/>
            <w:left w:w="108" w:type="dxa"/>
            <w:bottom w:w="0" w:type="dxa"/>
            <w:right w:w="108" w:type="dxa"/>
          </w:tblCellMar>
        </w:tblPrEx>
        <w:trPr>
          <w:trHeight w:val="20" w:hRule="atLeast"/>
        </w:trPr>
        <w:tc>
          <w:tcPr>
            <w:tcW w:w="2391" w:type="dxa"/>
            <w:tcBorders>
              <w:top w:val="single" w:color="auto" w:sz="4" w:space="0"/>
              <w:left w:val="single" w:color="000000" w:sz="4" w:space="0"/>
            </w:tcBorders>
          </w:tcPr>
          <w:p w14:paraId="5F69BC0C">
            <w:pPr>
              <w:rPr>
                <w:lang w:val="kk-KZ" w:eastAsia="zh-CN"/>
              </w:rPr>
            </w:pPr>
            <w:r>
              <w:rPr>
                <w:sz w:val="22"/>
                <w:szCs w:val="22"/>
                <w:lang w:val="kk-KZ" w:eastAsia="zh-CN"/>
              </w:rPr>
              <w:t>Таңертеңгі</w:t>
            </w:r>
          </w:p>
          <w:p w14:paraId="765FFAAA">
            <w:pPr>
              <w:rPr>
                <w:lang w:val="kk-KZ" w:eastAsia="zh-CN"/>
              </w:rPr>
            </w:pPr>
            <w:r>
              <w:rPr>
                <w:sz w:val="22"/>
                <w:szCs w:val="22"/>
                <w:lang w:val="kk-KZ" w:eastAsia="zh-CN"/>
              </w:rPr>
              <w:t>жаттығу</w:t>
            </w:r>
          </w:p>
        </w:tc>
        <w:tc>
          <w:tcPr>
            <w:tcW w:w="12758" w:type="dxa"/>
            <w:gridSpan w:val="8"/>
            <w:tcBorders>
              <w:top w:val="single" w:color="000000" w:sz="4" w:space="0"/>
              <w:left w:val="single" w:color="000000" w:sz="4" w:space="0"/>
              <w:bottom w:val="single" w:color="000000" w:sz="4" w:space="0"/>
              <w:right w:val="single" w:color="000000" w:sz="4" w:space="0"/>
            </w:tcBorders>
          </w:tcPr>
          <w:p w14:paraId="7D1B1BA2">
            <w:pPr>
              <w:rPr>
                <w:lang w:val="kk-KZ" w:eastAsia="zh-CN"/>
              </w:rPr>
            </w:pPr>
            <w:r>
              <w:rPr>
                <w:sz w:val="22"/>
                <w:szCs w:val="22"/>
                <w:lang w:val="kk-KZ" w:eastAsia="zh-CN"/>
              </w:rPr>
              <w:t>Таңғы жаттығу №3</w:t>
            </w:r>
          </w:p>
        </w:tc>
      </w:tr>
      <w:tr w14:paraId="137C92BA">
        <w:tblPrEx>
          <w:tblCellMar>
            <w:top w:w="0" w:type="dxa"/>
            <w:left w:w="108" w:type="dxa"/>
            <w:bottom w:w="0" w:type="dxa"/>
            <w:right w:w="108" w:type="dxa"/>
          </w:tblCellMar>
        </w:tblPrEx>
        <w:trPr>
          <w:trHeight w:val="20" w:hRule="atLeast"/>
        </w:trPr>
        <w:tc>
          <w:tcPr>
            <w:tcW w:w="2391" w:type="dxa"/>
            <w:tcBorders>
              <w:top w:val="single" w:color="000000" w:sz="4" w:space="0"/>
              <w:left w:val="single" w:color="000000" w:sz="4" w:space="0"/>
              <w:bottom w:val="single" w:color="000000" w:sz="4" w:space="0"/>
            </w:tcBorders>
          </w:tcPr>
          <w:p w14:paraId="62410A12">
            <w:pPr>
              <w:rPr>
                <w:lang w:eastAsia="zh-CN"/>
              </w:rPr>
            </w:pPr>
            <w:r>
              <w:rPr>
                <w:sz w:val="22"/>
                <w:szCs w:val="22"/>
                <w:lang w:val="kk-KZ" w:eastAsia="zh-CN"/>
              </w:rPr>
              <w:t>Таңғы ас</w:t>
            </w:r>
          </w:p>
        </w:tc>
        <w:tc>
          <w:tcPr>
            <w:tcW w:w="12758" w:type="dxa"/>
            <w:gridSpan w:val="8"/>
            <w:tcBorders>
              <w:top w:val="single" w:color="000000" w:sz="4" w:space="0"/>
              <w:left w:val="single" w:color="000000" w:sz="4" w:space="0"/>
              <w:bottom w:val="single" w:color="000000" w:sz="4" w:space="0"/>
              <w:right w:val="single" w:color="000000" w:sz="4" w:space="0"/>
            </w:tcBorders>
          </w:tcPr>
          <w:p w14:paraId="742C3A97">
            <w:pPr>
              <w:rPr>
                <w:lang w:val="kk-KZ" w:eastAsia="zh-CN"/>
              </w:rPr>
            </w:pPr>
            <w:r>
              <w:rPr>
                <w:sz w:val="22"/>
                <w:szCs w:val="22"/>
                <w:lang w:val="kk-KZ" w:eastAsia="zh-CN"/>
              </w:rPr>
              <w:t>Балаларды үстел үстінде тамақтану әдептерін сақтауға баулу.</w:t>
            </w:r>
          </w:p>
          <w:p w14:paraId="5FD09BD4">
            <w:pPr>
              <w:rPr>
                <w:lang w:val="kk-KZ" w:eastAsia="zh-CN"/>
              </w:rPr>
            </w:pPr>
            <w:r>
              <w:rPr>
                <w:sz w:val="22"/>
                <w:szCs w:val="22"/>
                <w:lang w:val="kk-KZ" w:eastAsia="zh-CN"/>
              </w:rPr>
              <w:t>Бата жаттау</w:t>
            </w:r>
          </w:p>
          <w:p w14:paraId="60F70049">
            <w:pPr>
              <w:rPr>
                <w:lang w:val="kk-KZ" w:eastAsia="zh-CN"/>
              </w:rPr>
            </w:pPr>
            <w:r>
              <w:rPr>
                <w:sz w:val="22"/>
                <w:szCs w:val="22"/>
                <w:lang w:val="kk-KZ" w:eastAsia="zh-CN"/>
              </w:rPr>
              <w:t>Дастарханыңа береке берсін,</w:t>
            </w:r>
          </w:p>
          <w:p w14:paraId="7ED2DC6A">
            <w:pPr>
              <w:rPr>
                <w:lang w:val="kk-KZ" w:eastAsia="zh-CN"/>
              </w:rPr>
            </w:pPr>
            <w:r>
              <w:rPr>
                <w:sz w:val="22"/>
                <w:szCs w:val="22"/>
                <w:lang w:val="kk-KZ" w:eastAsia="zh-CN"/>
              </w:rPr>
              <w:t>Бастарыңа мереке берсін,</w:t>
            </w:r>
          </w:p>
          <w:p w14:paraId="7A5EBDEC">
            <w:pPr>
              <w:rPr>
                <w:lang w:val="kk-KZ" w:eastAsia="zh-CN"/>
              </w:rPr>
            </w:pPr>
            <w:r>
              <w:rPr>
                <w:sz w:val="22"/>
                <w:szCs w:val="22"/>
                <w:lang w:val="kk-KZ" w:eastAsia="zh-CN"/>
              </w:rPr>
              <w:t>Астарыңа адалдық берсін,</w:t>
            </w:r>
          </w:p>
          <w:p w14:paraId="1FA90AD6">
            <w:pPr>
              <w:rPr>
                <w:lang w:val="kk-KZ" w:eastAsia="zh-CN"/>
              </w:rPr>
            </w:pPr>
            <w:r>
              <w:rPr>
                <w:sz w:val="22"/>
                <w:szCs w:val="22"/>
                <w:lang w:val="kk-KZ" w:eastAsia="zh-CN"/>
              </w:rPr>
              <w:t>Бастарыңа амандық берсін,</w:t>
            </w:r>
          </w:p>
          <w:p w14:paraId="33117036">
            <w:pPr>
              <w:rPr>
                <w:lang w:val="kk-KZ" w:eastAsia="zh-CN"/>
              </w:rPr>
            </w:pPr>
            <w:r>
              <w:rPr>
                <w:sz w:val="22"/>
                <w:szCs w:val="22"/>
                <w:lang w:val="kk-KZ" w:eastAsia="zh-CN"/>
              </w:rPr>
              <w:t>Дендеріңе саулық берсін,</w:t>
            </w:r>
          </w:p>
          <w:p w14:paraId="3F0A917F">
            <w:pPr>
              <w:rPr>
                <w:lang w:val="kk-KZ" w:eastAsia="zh-CN"/>
              </w:rPr>
            </w:pPr>
            <w:r>
              <w:rPr>
                <w:sz w:val="22"/>
                <w:szCs w:val="22"/>
                <w:lang w:val="kk-KZ" w:eastAsia="zh-CN"/>
              </w:rPr>
              <w:t>Әумин!</w:t>
            </w:r>
          </w:p>
        </w:tc>
      </w:tr>
      <w:tr w14:paraId="3C45009F">
        <w:tblPrEx>
          <w:tblCellMar>
            <w:top w:w="0" w:type="dxa"/>
            <w:left w:w="108" w:type="dxa"/>
            <w:bottom w:w="0" w:type="dxa"/>
            <w:right w:w="108" w:type="dxa"/>
          </w:tblCellMar>
        </w:tblPrEx>
        <w:trPr>
          <w:trHeight w:val="20" w:hRule="atLeast"/>
        </w:trPr>
        <w:tc>
          <w:tcPr>
            <w:tcW w:w="2391" w:type="dxa"/>
            <w:vMerge w:val="restart"/>
            <w:tcBorders>
              <w:top w:val="single" w:color="000000" w:sz="4" w:space="0"/>
              <w:left w:val="single" w:color="000000" w:sz="4" w:space="0"/>
            </w:tcBorders>
          </w:tcPr>
          <w:p w14:paraId="2D159807">
            <w:pPr>
              <w:rPr>
                <w:lang w:val="kk-KZ" w:eastAsia="zh-CN"/>
              </w:rPr>
            </w:pPr>
            <w:r>
              <w:rPr>
                <w:sz w:val="22"/>
                <w:szCs w:val="22"/>
                <w:lang w:val="kk-KZ" w:eastAsia="zh-CN"/>
              </w:rPr>
              <w:t xml:space="preserve">Ұйымдастырылған іс </w:t>
            </w:r>
            <w:r>
              <w:rPr>
                <w:sz w:val="22"/>
                <w:szCs w:val="22"/>
                <w:lang w:eastAsia="zh-CN"/>
              </w:rPr>
              <w:t>-</w:t>
            </w:r>
            <w:r>
              <w:rPr>
                <w:sz w:val="22"/>
                <w:szCs w:val="22"/>
                <w:lang w:val="kk-KZ" w:eastAsia="zh-CN"/>
              </w:rPr>
              <w:t xml:space="preserve">әрекетке дайындық </w:t>
            </w:r>
          </w:p>
        </w:tc>
        <w:tc>
          <w:tcPr>
            <w:tcW w:w="12758" w:type="dxa"/>
            <w:gridSpan w:val="8"/>
            <w:tcBorders>
              <w:top w:val="single" w:color="000000" w:sz="4" w:space="0"/>
              <w:left w:val="single" w:color="000000" w:sz="4" w:space="0"/>
              <w:bottom w:val="single" w:color="auto" w:sz="4" w:space="0"/>
              <w:right w:val="single" w:color="000000" w:sz="4" w:space="0"/>
            </w:tcBorders>
            <w:shd w:val="clear" w:color="auto" w:fill="FFFFFF"/>
          </w:tcPr>
          <w:p w14:paraId="30760FB3">
            <w:pPr>
              <w:rPr>
                <w:lang w:val="kk-KZ"/>
              </w:rPr>
            </w:pPr>
            <w:r>
              <w:rPr>
                <w:sz w:val="22"/>
                <w:szCs w:val="22"/>
                <w:lang w:val="kk-KZ"/>
              </w:rPr>
              <w:t>Кезекшілер тәрбиешіге оқу құралдарын таратуға көмектеседі.</w:t>
            </w:r>
          </w:p>
        </w:tc>
      </w:tr>
      <w:tr w14:paraId="0006D760">
        <w:tblPrEx>
          <w:tblCellMar>
            <w:top w:w="0" w:type="dxa"/>
            <w:left w:w="108" w:type="dxa"/>
            <w:bottom w:w="0" w:type="dxa"/>
            <w:right w:w="108" w:type="dxa"/>
          </w:tblCellMar>
        </w:tblPrEx>
        <w:trPr>
          <w:trHeight w:val="20" w:hRule="atLeast"/>
        </w:trPr>
        <w:tc>
          <w:tcPr>
            <w:tcW w:w="2391" w:type="dxa"/>
            <w:vMerge w:val="continue"/>
            <w:tcBorders>
              <w:left w:val="single" w:color="000000" w:sz="4" w:space="0"/>
              <w:bottom w:val="single" w:color="000000" w:sz="4" w:space="0"/>
            </w:tcBorders>
          </w:tcPr>
          <w:p w14:paraId="3E35AF40">
            <w:pPr>
              <w:rPr>
                <w:lang w:val="kk-KZ" w:eastAsia="zh-CN"/>
              </w:rPr>
            </w:pPr>
          </w:p>
        </w:tc>
        <w:tc>
          <w:tcPr>
            <w:tcW w:w="2218" w:type="dxa"/>
            <w:tcBorders>
              <w:top w:val="single" w:color="000000" w:sz="4" w:space="0"/>
              <w:left w:val="single" w:color="000000" w:sz="4" w:space="0"/>
              <w:bottom w:val="single" w:color="auto" w:sz="4" w:space="0"/>
              <w:right w:val="single" w:color="000000" w:sz="4" w:space="0"/>
            </w:tcBorders>
            <w:shd w:val="clear" w:color="auto" w:fill="FFFFFF"/>
          </w:tcPr>
          <w:p w14:paraId="2C90FBC6">
            <w:pPr>
              <w:rPr>
                <w:lang w:val="kk-KZ"/>
              </w:rPr>
            </w:pPr>
            <w:r>
              <w:rPr>
                <w:sz w:val="22"/>
                <w:szCs w:val="22"/>
                <w:lang w:val="kk-KZ"/>
              </w:rPr>
              <w:t>Әңгімелесу «Кім болам?»</w:t>
            </w:r>
          </w:p>
          <w:p w14:paraId="5117A662">
            <w:pPr>
              <w:rPr>
                <w:color w:val="0D0D0D"/>
                <w:lang w:val="kk-KZ"/>
              </w:rPr>
            </w:pPr>
            <w:r>
              <w:rPr>
                <w:sz w:val="22"/>
                <w:szCs w:val="22"/>
                <w:lang w:val="kk-KZ"/>
              </w:rPr>
              <w:t>Міндеті: балаларды әртүрлі мамандық түрелерімен таныстыруды жалғастыру</w:t>
            </w:r>
          </w:p>
        </w:tc>
        <w:tc>
          <w:tcPr>
            <w:tcW w:w="2693" w:type="dxa"/>
            <w:tcBorders>
              <w:top w:val="single" w:color="000000" w:sz="4" w:space="0"/>
              <w:left w:val="single" w:color="000000" w:sz="4" w:space="0"/>
              <w:bottom w:val="single" w:color="auto" w:sz="4" w:space="0"/>
              <w:right w:val="single" w:color="000000" w:sz="4" w:space="0"/>
            </w:tcBorders>
            <w:shd w:val="clear" w:color="auto" w:fill="FFFFFF"/>
          </w:tcPr>
          <w:p w14:paraId="1356D412">
            <w:pPr>
              <w:rPr>
                <w:lang w:val="kk-KZ"/>
              </w:rPr>
            </w:pPr>
            <w:r>
              <w:rPr>
                <w:sz w:val="22"/>
                <w:szCs w:val="22"/>
                <w:lang w:val="kk-KZ"/>
              </w:rPr>
              <w:t>Д/о: «Пайдалы-зиян»</w:t>
            </w:r>
          </w:p>
          <w:p w14:paraId="0512818C">
            <w:pPr>
              <w:rPr>
                <w:lang w:val="kk-KZ"/>
              </w:rPr>
            </w:pPr>
            <w:r>
              <w:rPr>
                <w:sz w:val="22"/>
                <w:szCs w:val="22"/>
                <w:lang w:val="kk-KZ"/>
              </w:rPr>
              <w:t>Міндеті: денсаулыққа зиян заттар туралы білімдерін бекіту.</w:t>
            </w:r>
          </w:p>
          <w:p w14:paraId="32008485">
            <w:pPr>
              <w:rPr>
                <w:color w:val="0D0D0D"/>
                <w:lang w:val="kk-KZ"/>
              </w:rPr>
            </w:pPr>
            <w:r>
              <w:rPr>
                <w:sz w:val="22"/>
                <w:szCs w:val="22"/>
                <w:lang w:val="kk-KZ"/>
              </w:rPr>
              <w:t>Шарты: тәрбиеші пайдалы – зиян заттар бейнеленген карточкаларды көрсетеді, балалар пайдалы болса бас бармақтарын жоғары көтереді, зиян болса төмен қаратады.</w:t>
            </w:r>
          </w:p>
        </w:tc>
        <w:tc>
          <w:tcPr>
            <w:tcW w:w="2552" w:type="dxa"/>
            <w:gridSpan w:val="3"/>
            <w:tcBorders>
              <w:top w:val="single" w:color="000000" w:sz="4" w:space="0"/>
              <w:left w:val="single" w:color="000000" w:sz="4" w:space="0"/>
              <w:bottom w:val="single" w:color="auto" w:sz="4" w:space="0"/>
              <w:right w:val="single" w:color="000000" w:sz="4" w:space="0"/>
            </w:tcBorders>
            <w:shd w:val="clear" w:color="auto" w:fill="FFFFFF"/>
          </w:tcPr>
          <w:p w14:paraId="58E89FAE">
            <w:pPr>
              <w:rPr>
                <w:lang w:val="kk-KZ"/>
              </w:rPr>
            </w:pPr>
            <w:r>
              <w:rPr>
                <w:sz w:val="22"/>
                <w:szCs w:val="22"/>
                <w:lang w:val="kk-KZ"/>
              </w:rPr>
              <w:t>Д/о: «Ұқсасын тап»</w:t>
            </w:r>
          </w:p>
          <w:p w14:paraId="6F42CD58">
            <w:pPr>
              <w:rPr>
                <w:lang w:val="kk-KZ"/>
              </w:rPr>
            </w:pPr>
            <w:r>
              <w:rPr>
                <w:sz w:val="22"/>
                <w:szCs w:val="22"/>
                <w:lang w:val="kk-KZ"/>
              </w:rPr>
              <w:t>Міндеті: геометриалық фигуралар туралы білімдерін бекіту. Айналадан ұқсас заттарды таба алуға үйрету.</w:t>
            </w:r>
          </w:p>
          <w:p w14:paraId="70CCA1D3">
            <w:pPr>
              <w:rPr>
                <w:lang w:val="kk-KZ"/>
              </w:rPr>
            </w:pPr>
            <w:r>
              <w:rPr>
                <w:sz w:val="22"/>
                <w:szCs w:val="22"/>
                <w:lang w:val="kk-KZ"/>
              </w:rPr>
              <w:t>Шарты: тәрбиеші геом.фигураны көрсетеді, балалар айналадан ұқсас затты табу керек.</w:t>
            </w:r>
          </w:p>
        </w:tc>
        <w:tc>
          <w:tcPr>
            <w:tcW w:w="2743" w:type="dxa"/>
            <w:gridSpan w:val="2"/>
            <w:tcBorders>
              <w:top w:val="single" w:color="000000" w:sz="4" w:space="0"/>
              <w:left w:val="single" w:color="000000" w:sz="4" w:space="0"/>
              <w:bottom w:val="single" w:color="auto" w:sz="4" w:space="0"/>
              <w:right w:val="single" w:color="000000" w:sz="4" w:space="0"/>
            </w:tcBorders>
            <w:shd w:val="clear" w:color="auto" w:fill="FFFFFF"/>
          </w:tcPr>
          <w:p w14:paraId="75691B67">
            <w:pPr>
              <w:rPr>
                <w:lang w:val="kk-KZ"/>
              </w:rPr>
            </w:pPr>
            <w:r>
              <w:rPr>
                <w:sz w:val="22"/>
                <w:szCs w:val="22"/>
                <w:lang w:val="kk-KZ"/>
              </w:rPr>
              <w:t>Д/о:«Қай ертегі екенін тап»</w:t>
            </w:r>
          </w:p>
          <w:p w14:paraId="5C4D3314">
            <w:pPr>
              <w:rPr>
                <w:lang w:val="kk-KZ"/>
              </w:rPr>
            </w:pPr>
            <w:r>
              <w:rPr>
                <w:sz w:val="22"/>
                <w:szCs w:val="22"/>
                <w:lang w:val="kk-KZ"/>
              </w:rPr>
              <w:t>Міндеті: таныс ертегілерді атай алуға дағдыландыру, есте сақтау қабілеттерін дамыту.</w:t>
            </w:r>
          </w:p>
        </w:tc>
        <w:tc>
          <w:tcPr>
            <w:tcW w:w="2552" w:type="dxa"/>
            <w:tcBorders>
              <w:top w:val="single" w:color="000000" w:sz="4" w:space="0"/>
              <w:left w:val="single" w:color="000000" w:sz="4" w:space="0"/>
              <w:bottom w:val="single" w:color="auto" w:sz="4" w:space="0"/>
              <w:right w:val="single" w:color="000000" w:sz="4" w:space="0"/>
            </w:tcBorders>
            <w:shd w:val="clear" w:color="auto" w:fill="FFFFFF"/>
          </w:tcPr>
          <w:p w14:paraId="18AD7F6D">
            <w:pPr>
              <w:rPr>
                <w:lang w:val="kk-KZ"/>
              </w:rPr>
            </w:pPr>
            <w:r>
              <w:rPr>
                <w:sz w:val="22"/>
                <w:szCs w:val="22"/>
                <w:lang w:val="kk-KZ"/>
              </w:rPr>
              <w:t xml:space="preserve"> Балалармен мәселелерді талқылау, қызығушылықтары бойынша әрекет түрін таңдау, ережелер туралы келісу және т. б. (сөйлеуді дамыту)</w:t>
            </w:r>
          </w:p>
          <w:p w14:paraId="52FE476C">
            <w:pPr>
              <w:rPr>
                <w:lang w:val="kk-KZ"/>
              </w:rPr>
            </w:pPr>
          </w:p>
        </w:tc>
      </w:tr>
      <w:tr w14:paraId="61F7B17F">
        <w:tblPrEx>
          <w:tblCellMar>
            <w:top w:w="0" w:type="dxa"/>
            <w:left w:w="108" w:type="dxa"/>
            <w:bottom w:w="0" w:type="dxa"/>
            <w:right w:w="108" w:type="dxa"/>
          </w:tblCellMar>
        </w:tblPrEx>
        <w:trPr>
          <w:trHeight w:val="20" w:hRule="atLeast"/>
        </w:trPr>
        <w:tc>
          <w:tcPr>
            <w:tcW w:w="2391" w:type="dxa"/>
            <w:tcBorders>
              <w:top w:val="single" w:color="000000" w:sz="4" w:space="0"/>
              <w:left w:val="single" w:color="000000" w:sz="4" w:space="0"/>
              <w:bottom w:val="single" w:color="000000" w:sz="4" w:space="0"/>
            </w:tcBorders>
          </w:tcPr>
          <w:p w14:paraId="218128E3">
            <w:pPr>
              <w:rPr>
                <w:color w:val="000000"/>
                <w:lang w:val="kk-KZ" w:eastAsia="zh-CN"/>
              </w:rPr>
            </w:pPr>
            <w:r>
              <w:rPr>
                <w:color w:val="000000"/>
                <w:sz w:val="22"/>
                <w:szCs w:val="22"/>
                <w:lang w:val="kk-KZ" w:eastAsia="zh-CN"/>
              </w:rPr>
              <w:t xml:space="preserve">Мектепке дейінгі ұйым кестесі бойынша ұйымдастырыл- </w:t>
            </w:r>
          </w:p>
          <w:p w14:paraId="730A49FB">
            <w:pPr>
              <w:rPr>
                <w:lang w:val="kk-KZ" w:eastAsia="zh-CN"/>
              </w:rPr>
            </w:pPr>
            <w:r>
              <w:rPr>
                <w:sz w:val="22"/>
                <w:szCs w:val="22"/>
                <w:lang w:eastAsia="zh-CN"/>
              </w:rPr>
              <w:t>ған</w:t>
            </w:r>
            <w:r>
              <w:rPr>
                <w:sz w:val="22"/>
                <w:szCs w:val="22"/>
                <w:lang w:val="kk-KZ" w:eastAsia="zh-CN"/>
              </w:rPr>
              <w:t>іс</w:t>
            </w:r>
            <w:r>
              <w:rPr>
                <w:sz w:val="22"/>
                <w:szCs w:val="22"/>
                <w:lang w:eastAsia="zh-CN"/>
              </w:rPr>
              <w:t>-</w:t>
            </w:r>
            <w:r>
              <w:rPr>
                <w:sz w:val="22"/>
                <w:szCs w:val="22"/>
                <w:lang w:val="kk-KZ" w:eastAsia="zh-CN"/>
              </w:rPr>
              <w:t xml:space="preserve">әрекет </w:t>
            </w:r>
          </w:p>
        </w:tc>
        <w:tc>
          <w:tcPr>
            <w:tcW w:w="2218" w:type="dxa"/>
            <w:tcBorders>
              <w:top w:val="single" w:color="000000" w:sz="4" w:space="0"/>
              <w:left w:val="single" w:color="000000" w:sz="4" w:space="0"/>
              <w:bottom w:val="single" w:color="000000" w:sz="4" w:space="0"/>
            </w:tcBorders>
          </w:tcPr>
          <w:p w14:paraId="6CC50E87">
            <w:pPr>
              <w:rPr>
                <w:lang w:val="kk-KZ"/>
              </w:rPr>
            </w:pPr>
            <w:r>
              <w:rPr>
                <w:sz w:val="22"/>
                <w:szCs w:val="22"/>
                <w:lang w:val="kk-KZ"/>
              </w:rPr>
              <w:t>1.Сөйлеуді дамыту</w:t>
            </w:r>
          </w:p>
          <w:p w14:paraId="5ECB440E">
            <w:pPr>
              <w:rPr>
                <w:lang w:val="kk-KZ"/>
              </w:rPr>
            </w:pPr>
            <w:r>
              <w:rPr>
                <w:sz w:val="22"/>
                <w:szCs w:val="22"/>
                <w:lang w:val="kk-KZ"/>
              </w:rPr>
              <w:t>«Көңілді күн»</w:t>
            </w:r>
          </w:p>
          <w:p w14:paraId="36FEC665">
            <w:pPr>
              <w:rPr>
                <w:lang w:val="kk-KZ"/>
              </w:rPr>
            </w:pPr>
            <w:r>
              <w:rPr>
                <w:sz w:val="22"/>
                <w:szCs w:val="22"/>
                <w:lang w:val="kk-KZ"/>
              </w:rPr>
              <w:t xml:space="preserve">Сөйлеуде интонациялық мәнерлілік құралдарын қолдану: дауыс қарқынын, логикалық үзіліс пен екпінді реттеу. </w:t>
            </w:r>
          </w:p>
          <w:p w14:paraId="670DED73">
            <w:pPr>
              <w:rPr>
                <w:lang w:val="kk-KZ"/>
              </w:rPr>
            </w:pPr>
            <w:r>
              <w:rPr>
                <w:sz w:val="22"/>
                <w:szCs w:val="22"/>
                <w:lang w:val="kk-KZ"/>
              </w:rPr>
              <w:t>Балалардың сөздік қорын заттардың қасиеттері мен сапасын сипаттайтын сын есімдермен байыту</w:t>
            </w:r>
          </w:p>
          <w:p w14:paraId="1C5B5009">
            <w:pPr>
              <w:rPr>
                <w:lang w:val="kk-KZ"/>
              </w:rPr>
            </w:pPr>
            <w:r>
              <w:rPr>
                <w:sz w:val="22"/>
                <w:szCs w:val="22"/>
                <w:lang w:val="kk-KZ"/>
              </w:rPr>
              <w:t xml:space="preserve">ҰІӘ барысы: </w:t>
            </w:r>
          </w:p>
          <w:p w14:paraId="761A3B63">
            <w:pPr>
              <w:rPr>
                <w:lang w:val="kk-KZ"/>
              </w:rPr>
            </w:pPr>
            <w:r>
              <w:rPr>
                <w:sz w:val="22"/>
                <w:szCs w:val="22"/>
                <w:lang w:val="kk-KZ"/>
              </w:rPr>
              <w:t>Ойын: Смайликтер</w:t>
            </w:r>
          </w:p>
          <w:p w14:paraId="6765482A">
            <w:pPr>
              <w:rPr>
                <w:lang w:val="kk-KZ"/>
              </w:rPr>
            </w:pPr>
            <w:r>
              <w:rPr>
                <w:sz w:val="22"/>
                <w:szCs w:val="22"/>
                <w:lang w:val="kk-KZ"/>
              </w:rPr>
              <w:t>Шарты: тақтаға әртүрлі смайликтер ілінеді. Балалар кезекпен сол эмоцияларды қайталау керек.</w:t>
            </w:r>
          </w:p>
          <w:p w14:paraId="338E4F32">
            <w:pPr>
              <w:rPr>
                <w:lang w:val="kk-KZ"/>
              </w:rPr>
            </w:pPr>
            <w:r>
              <w:rPr>
                <w:sz w:val="22"/>
                <w:szCs w:val="22"/>
                <w:lang w:val="kk-KZ"/>
              </w:rPr>
              <w:t>Артикуляциялық жаттығулар:</w:t>
            </w:r>
          </w:p>
          <w:p w14:paraId="75810621">
            <w:pPr>
              <w:rPr>
                <w:lang w:val="kk-KZ"/>
              </w:rPr>
            </w:pPr>
            <w:r>
              <w:rPr>
                <w:sz w:val="22"/>
                <w:szCs w:val="22"/>
                <w:lang w:val="kk-KZ"/>
              </w:rPr>
              <w:t>Ысқырық, баян, маса, саңырауқұлақ.</w:t>
            </w:r>
          </w:p>
          <w:p w14:paraId="71D51F70">
            <w:pPr>
              <w:rPr>
                <w:lang w:val="kk-KZ"/>
              </w:rPr>
            </w:pPr>
            <w:r>
              <w:rPr>
                <w:sz w:val="22"/>
                <w:szCs w:val="22"/>
                <w:lang w:val="kk-KZ"/>
              </w:rPr>
              <w:t>Тәрбиеші сын есім туралы түсіндірме жұмысын жүргізеді.</w:t>
            </w:r>
          </w:p>
          <w:p w14:paraId="18240AD8">
            <w:pPr>
              <w:rPr>
                <w:lang w:val="kk-KZ"/>
              </w:rPr>
            </w:pPr>
            <w:r>
              <w:rPr>
                <w:sz w:val="22"/>
                <w:szCs w:val="22"/>
                <w:lang w:val="kk-KZ"/>
              </w:rPr>
              <w:t>Д/о:«Суретші»</w:t>
            </w:r>
          </w:p>
          <w:p w14:paraId="39C0BD63">
            <w:pPr>
              <w:rPr>
                <w:lang w:val="kk-KZ"/>
              </w:rPr>
            </w:pPr>
            <w:r>
              <w:rPr>
                <w:sz w:val="22"/>
                <w:szCs w:val="22"/>
                <w:lang w:val="kk-KZ"/>
              </w:rPr>
              <w:t>Шарты: балаларға боялмаған әр түрлі суреттер(күн, әке, машина, алма т.б.) таратылады. Сол суреттерді бояулары қажет және қасиеттері мен сапасын сипаттайтын сын есім қосып айтулары қажет. Мысалы: тәтті алма, мейірімді әке, ыссы күн т.б.</w:t>
            </w:r>
          </w:p>
          <w:p w14:paraId="322E4C4B">
            <w:pPr>
              <w:rPr>
                <w:lang w:val="kk-KZ"/>
              </w:rPr>
            </w:pPr>
          </w:p>
          <w:p w14:paraId="35319E1B">
            <w:pPr>
              <w:rPr>
                <w:lang w:val="kk-KZ"/>
              </w:rPr>
            </w:pPr>
            <w:r>
              <w:rPr>
                <w:sz w:val="22"/>
                <w:szCs w:val="22"/>
                <w:lang w:val="kk-KZ"/>
              </w:rPr>
              <w:t>2.Сауат  ашу  негіздері:  «Дыбыстар елінде»</w:t>
            </w:r>
          </w:p>
          <w:p w14:paraId="4B8B48E0">
            <w:pPr>
              <w:rPr>
                <w:lang w:val="kk-KZ"/>
              </w:rPr>
            </w:pPr>
            <w:r>
              <w:rPr>
                <w:sz w:val="22"/>
                <w:szCs w:val="22"/>
                <w:lang w:val="kk-KZ"/>
              </w:rPr>
              <w:t xml:space="preserve">Міндеттері: П дыбысымен танысу; </w:t>
            </w:r>
          </w:p>
          <w:p w14:paraId="397795C3">
            <w:pPr>
              <w:rPr>
                <w:lang w:val="kk-KZ"/>
              </w:rPr>
            </w:pPr>
            <w:r>
              <w:rPr>
                <w:sz w:val="22"/>
                <w:szCs w:val="22"/>
                <w:lang w:val="kk-KZ"/>
              </w:rPr>
              <w:t>Сөйлемді ауызша талдауға: жай сөйлемдерді сөздерге бөлу; сөйлем түрелерін(хабарлы, лепті, сұраулы) ажыратуға үйрету; дәптермен жұмыс.</w:t>
            </w:r>
          </w:p>
          <w:p w14:paraId="3BB93241">
            <w:pPr>
              <w:rPr>
                <w:lang w:val="kk-KZ"/>
              </w:rPr>
            </w:pPr>
            <w:r>
              <w:rPr>
                <w:sz w:val="22"/>
                <w:szCs w:val="22"/>
                <w:lang w:val="kk-KZ"/>
              </w:rPr>
              <w:t xml:space="preserve">ҰІӘ барысы: </w:t>
            </w:r>
          </w:p>
          <w:p w14:paraId="4AC9CE57">
            <w:pPr>
              <w:rPr>
                <w:lang w:val="kk-KZ"/>
              </w:rPr>
            </w:pPr>
            <w:r>
              <w:rPr>
                <w:sz w:val="22"/>
                <w:szCs w:val="22"/>
                <w:lang w:val="kk-KZ"/>
              </w:rPr>
              <w:t>Ойын «Кімнің есінде?»</w:t>
            </w:r>
          </w:p>
          <w:p w14:paraId="3AFDBA92">
            <w:pPr>
              <w:rPr>
                <w:lang w:val="kk-KZ"/>
              </w:rPr>
            </w:pPr>
            <w:r>
              <w:rPr>
                <w:sz w:val="22"/>
                <w:szCs w:val="22"/>
                <w:lang w:val="kk-KZ"/>
              </w:rPr>
              <w:t>Өткенді еске түсіру: сөздер неден тұрады?</w:t>
            </w:r>
          </w:p>
          <w:p w14:paraId="32EB3A26">
            <w:pPr>
              <w:rPr>
                <w:lang w:val="kk-KZ"/>
              </w:rPr>
            </w:pPr>
            <w:r>
              <w:rPr>
                <w:sz w:val="22"/>
                <w:szCs w:val="22"/>
                <w:lang w:val="kk-KZ"/>
              </w:rPr>
              <w:t>Дыбыстың неше түрі бар?</w:t>
            </w:r>
          </w:p>
          <w:p w14:paraId="052285BF">
            <w:pPr>
              <w:rPr>
                <w:lang w:val="kk-KZ"/>
              </w:rPr>
            </w:pPr>
            <w:r>
              <w:rPr>
                <w:sz w:val="22"/>
                <w:szCs w:val="22"/>
                <w:lang w:val="kk-KZ"/>
              </w:rPr>
              <w:t>«П» дауыссыз дыбысымен танысу</w:t>
            </w:r>
          </w:p>
          <w:p w14:paraId="18719DDF">
            <w:pPr>
              <w:rPr>
                <w:lang w:val="kk-KZ"/>
              </w:rPr>
            </w:pPr>
            <w:r>
              <w:rPr>
                <w:sz w:val="22"/>
                <w:szCs w:val="22"/>
                <w:lang w:val="kk-KZ"/>
              </w:rPr>
              <w:t>Ойын «П дыбысының орнын анықта»</w:t>
            </w:r>
          </w:p>
          <w:p w14:paraId="59C2314D">
            <w:pPr>
              <w:rPr>
                <w:lang w:val="kk-KZ"/>
              </w:rPr>
            </w:pPr>
            <w:r>
              <w:rPr>
                <w:sz w:val="22"/>
                <w:szCs w:val="22"/>
                <w:lang w:val="kk-KZ"/>
              </w:rPr>
              <w:t xml:space="preserve">Шарты: тәрбиеші П дыбысы бар сөздерді атайды .Балалар П дыбысының қайда тұрғанын(басында,соңында,ортасында) тұрғанын ауызша анықтайды.  </w:t>
            </w:r>
          </w:p>
          <w:p w14:paraId="09EA4725">
            <w:pPr>
              <w:rPr>
                <w:lang w:val="kk-KZ"/>
              </w:rPr>
            </w:pPr>
            <w:r>
              <w:rPr>
                <w:sz w:val="22"/>
                <w:szCs w:val="22"/>
                <w:lang w:val="kk-KZ"/>
              </w:rPr>
              <w:t>Дәптермен жұмыс: таяқшалар салу</w:t>
            </w:r>
          </w:p>
          <w:p w14:paraId="7BB806B1">
            <w:pPr>
              <w:rPr>
                <w:lang w:val="kk-KZ"/>
              </w:rPr>
            </w:pPr>
            <w:r>
              <w:rPr>
                <w:sz w:val="22"/>
                <w:szCs w:val="22"/>
                <w:lang w:val="kk-KZ"/>
              </w:rPr>
              <w:t>Сергіту сәті</w:t>
            </w:r>
          </w:p>
          <w:p w14:paraId="5DE5B39A">
            <w:pPr>
              <w:rPr>
                <w:lang w:val="kk-KZ"/>
              </w:rPr>
            </w:pPr>
            <w:r>
              <w:rPr>
                <w:sz w:val="22"/>
                <w:szCs w:val="22"/>
                <w:lang w:val="kk-KZ"/>
              </w:rPr>
              <w:t>Ойын карточкамен «Сөйлемді анықта»</w:t>
            </w:r>
          </w:p>
          <w:p w14:paraId="50280C29">
            <w:pPr>
              <w:rPr>
                <w:lang w:val="kk-KZ"/>
              </w:rPr>
            </w:pPr>
            <w:r>
              <w:rPr>
                <w:sz w:val="22"/>
                <w:szCs w:val="22"/>
                <w:lang w:val="kk-KZ"/>
              </w:rPr>
              <w:t xml:space="preserve">Шарты: балаларға тыныс белгілер таратылады. Тәрбиеші сөйлем оқиды. Балалар соған сай тыныс белгілерін көтерулері керек және сол сөйлемді сөздерге бөлу керек. </w:t>
            </w:r>
          </w:p>
          <w:p w14:paraId="2B676C58">
            <w:pPr>
              <w:rPr>
                <w:lang w:val="kk-KZ"/>
              </w:rPr>
            </w:pPr>
            <w:r>
              <w:rPr>
                <w:sz w:val="22"/>
                <w:szCs w:val="22"/>
                <w:lang w:val="kk-KZ"/>
              </w:rPr>
              <w:t xml:space="preserve">Ойын «Көңілді шапалақ» </w:t>
            </w:r>
          </w:p>
          <w:p w14:paraId="39B43194">
            <w:pPr>
              <w:rPr>
                <w:lang w:val="kk-KZ"/>
              </w:rPr>
            </w:pPr>
            <w:r>
              <w:rPr>
                <w:sz w:val="22"/>
                <w:szCs w:val="22"/>
                <w:lang w:val="kk-KZ"/>
              </w:rPr>
              <w:t>Шарты: тәрбиеші сөздер оқиды «П» дыбысы бар сөздерді естігенде шапалақтау керек. (кітап, қар, піл, есік, доп, бақа, апа т.б.)</w:t>
            </w:r>
          </w:p>
          <w:p w14:paraId="50DECACA">
            <w:pPr>
              <w:rPr>
                <w:lang w:val="kk-KZ"/>
              </w:rPr>
            </w:pPr>
          </w:p>
          <w:p w14:paraId="0E1680ED">
            <w:pPr>
              <w:rPr>
                <w:color w:val="0D0D0D"/>
                <w:lang w:val="kk-KZ"/>
              </w:rPr>
            </w:pPr>
            <w:r>
              <w:rPr>
                <w:color w:val="0D0D0D"/>
                <w:sz w:val="22"/>
                <w:szCs w:val="22"/>
                <w:lang w:val="kk-KZ"/>
              </w:rPr>
              <w:t>3.Математика негіздері.</w:t>
            </w:r>
          </w:p>
          <w:p w14:paraId="105CB9E6">
            <w:pPr>
              <w:rPr>
                <w:color w:val="0D0D0D"/>
                <w:lang w:val="kk-KZ"/>
              </w:rPr>
            </w:pPr>
            <w:r>
              <w:rPr>
                <w:color w:val="0D0D0D"/>
                <w:sz w:val="22"/>
                <w:szCs w:val="22"/>
                <w:lang w:val="kk-KZ"/>
              </w:rPr>
              <w:t>«Сандар әлеміне саяхат»</w:t>
            </w:r>
          </w:p>
          <w:p w14:paraId="50547010">
            <w:pPr>
              <w:rPr>
                <w:rFonts w:eastAsiaTheme="minorHAnsi"/>
                <w:color w:val="000000"/>
                <w:lang w:val="kk-KZ"/>
              </w:rPr>
            </w:pPr>
            <w:r>
              <w:rPr>
                <w:sz w:val="22"/>
                <w:szCs w:val="22"/>
                <w:lang w:val="kk-KZ"/>
              </w:rPr>
              <w:t>Міндеті: 10 көлеміндегі сандарды тура және кері санауды бекіту.</w:t>
            </w:r>
          </w:p>
          <w:p w14:paraId="525C08E7">
            <w:pPr>
              <w:rPr>
                <w:lang w:val="kk-KZ"/>
              </w:rPr>
            </w:pPr>
            <w:r>
              <w:rPr>
                <w:sz w:val="22"/>
                <w:szCs w:val="22"/>
                <w:lang w:val="kk-KZ"/>
              </w:rPr>
              <w:t>10 көлеміндегі сандарды салыстыру, саны кем затқа бір зат қосу арқылы теңсіздіктен теңдік шығаруға үйрету. Логикалық ойлау қабілеттерін дамыту. Дәптермен жұмыс.</w:t>
            </w:r>
          </w:p>
          <w:p w14:paraId="2FCE5FC2">
            <w:pPr>
              <w:rPr>
                <w:lang w:val="kk-KZ"/>
              </w:rPr>
            </w:pPr>
            <w:r>
              <w:rPr>
                <w:sz w:val="22"/>
                <w:szCs w:val="22"/>
                <w:lang w:val="kk-KZ"/>
              </w:rPr>
              <w:t xml:space="preserve">ҰІӘ барысы: </w:t>
            </w:r>
          </w:p>
          <w:p w14:paraId="1B3C6727">
            <w:pPr>
              <w:rPr>
                <w:lang w:val="kk-KZ"/>
              </w:rPr>
            </w:pPr>
            <w:r>
              <w:rPr>
                <w:sz w:val="22"/>
                <w:szCs w:val="22"/>
                <w:lang w:val="kk-KZ"/>
              </w:rPr>
              <w:t>Аз қимылды ойын: «Пойыз»</w:t>
            </w:r>
          </w:p>
          <w:p w14:paraId="774DF631">
            <w:pPr>
              <w:rPr>
                <w:lang w:val="kk-KZ"/>
              </w:rPr>
            </w:pPr>
            <w:r>
              <w:rPr>
                <w:sz w:val="22"/>
                <w:szCs w:val="22"/>
                <w:lang w:val="kk-KZ"/>
              </w:rPr>
              <w:t>Шарты: балалар пойызға вагондар болып тіркеліп сандар әлеміне келіп тоқтайды.  2 саны шығып көршілерінен адасып қалғанын айтады. Оларды іздеп барар жолда кедергілер болатынын айтып ескертеді. Балалардан көмек сұрайды.</w:t>
            </w:r>
          </w:p>
          <w:p w14:paraId="04EAAA65">
            <w:pPr>
              <w:rPr>
                <w:lang w:val="kk-KZ"/>
              </w:rPr>
            </w:pPr>
            <w:r>
              <w:rPr>
                <w:sz w:val="22"/>
                <w:szCs w:val="22"/>
                <w:lang w:val="kk-KZ"/>
              </w:rPr>
              <w:t>1-тапсырма: 1-10 дейінгі сандарды тура және кері санап бер</w:t>
            </w:r>
          </w:p>
          <w:p w14:paraId="39978A15">
            <w:pPr>
              <w:rPr>
                <w:lang w:val="kk-KZ"/>
              </w:rPr>
            </w:pPr>
            <w:r>
              <w:rPr>
                <w:sz w:val="22"/>
                <w:szCs w:val="22"/>
                <w:lang w:val="kk-KZ"/>
              </w:rPr>
              <w:t>2-тапсырма: карточкадағы заттарды салыстыр.( Көп-аз)</w:t>
            </w:r>
          </w:p>
          <w:p w14:paraId="0599139C">
            <w:pPr>
              <w:rPr>
                <w:lang w:val="kk-KZ"/>
              </w:rPr>
            </w:pPr>
            <w:r>
              <w:rPr>
                <w:sz w:val="22"/>
                <w:szCs w:val="22"/>
                <w:lang w:val="kk-KZ"/>
              </w:rPr>
              <w:t>(Осы тапсырмадан соң 2 санының алдыңғы көршісі табылады)</w:t>
            </w:r>
          </w:p>
          <w:p w14:paraId="5C920231">
            <w:pPr>
              <w:rPr>
                <w:lang w:val="kk-KZ"/>
              </w:rPr>
            </w:pPr>
            <w:r>
              <w:rPr>
                <w:sz w:val="22"/>
                <w:szCs w:val="22"/>
                <w:lang w:val="kk-KZ"/>
              </w:rPr>
              <w:t>3-тапсырма: «Теңдей бөл»</w:t>
            </w:r>
          </w:p>
          <w:p w14:paraId="686AE651">
            <w:pPr>
              <w:rPr>
                <w:lang w:val="kk-KZ"/>
              </w:rPr>
            </w:pPr>
            <w:r>
              <w:rPr>
                <w:sz w:val="22"/>
                <w:szCs w:val="22"/>
                <w:lang w:val="kk-KZ"/>
              </w:rPr>
              <w:t>Шарты: кірпі мен тиінге алмаларды; ақ қоян мен сұр қоянға сәбіздерді теңдей бөліп бер.</w:t>
            </w:r>
          </w:p>
          <w:p w14:paraId="6812AD6E">
            <w:pPr>
              <w:rPr>
                <w:lang w:val="kk-KZ"/>
              </w:rPr>
            </w:pPr>
            <w:r>
              <w:rPr>
                <w:sz w:val="22"/>
                <w:szCs w:val="22"/>
                <w:lang w:val="kk-KZ"/>
              </w:rPr>
              <w:t>Сергіту сәті</w:t>
            </w:r>
          </w:p>
          <w:p w14:paraId="2F944667">
            <w:pPr>
              <w:rPr>
                <w:lang w:val="kk-KZ"/>
              </w:rPr>
            </w:pPr>
            <w:r>
              <w:rPr>
                <w:sz w:val="22"/>
                <w:szCs w:val="22"/>
                <w:lang w:val="kk-KZ"/>
              </w:rPr>
              <w:t xml:space="preserve">4-тапсырма: Дәптермен жұмыс </w:t>
            </w:r>
          </w:p>
          <w:p w14:paraId="665DB768">
            <w:pPr>
              <w:rPr>
                <w:lang w:val="kk-KZ"/>
              </w:rPr>
            </w:pPr>
            <w:r>
              <w:rPr>
                <w:sz w:val="22"/>
                <w:szCs w:val="22"/>
                <w:lang w:val="kk-KZ"/>
              </w:rPr>
              <w:t>(осы тапсырмадан соң 2 санының кейінгі көршісі табылады)</w:t>
            </w:r>
          </w:p>
          <w:p w14:paraId="3451F064">
            <w:pPr>
              <w:rPr>
                <w:lang w:val="kk-KZ"/>
              </w:rPr>
            </w:pPr>
            <w:r>
              <w:rPr>
                <w:sz w:val="22"/>
                <w:szCs w:val="22"/>
                <w:lang w:val="kk-KZ"/>
              </w:rPr>
              <w:t>Тапсырмаларды орындап болған соң, пойызбен  еліне қайтады. Балаларды мадақтау</w:t>
            </w:r>
          </w:p>
          <w:p w14:paraId="467FFD7A">
            <w:pPr>
              <w:rPr>
                <w:lang w:val="kk-KZ"/>
              </w:rPr>
            </w:pPr>
            <w:r>
              <w:rPr>
                <w:sz w:val="22"/>
                <w:szCs w:val="22"/>
                <w:lang w:val="kk-KZ"/>
              </w:rPr>
              <w:t xml:space="preserve"> </w:t>
            </w:r>
          </w:p>
          <w:p w14:paraId="372C004C">
            <w:pPr>
              <w:rPr>
                <w:lang w:val="kk-KZ"/>
              </w:rPr>
            </w:pPr>
            <w:r>
              <w:rPr>
                <w:sz w:val="22"/>
                <w:szCs w:val="22"/>
                <w:lang w:val="kk-KZ"/>
              </w:rPr>
              <w:t xml:space="preserve"> 4.Дене шынықтыру</w:t>
            </w:r>
          </w:p>
          <w:p w14:paraId="2E142852">
            <w:pPr>
              <w:rPr>
                <w:lang w:val="kk-KZ"/>
              </w:rPr>
            </w:pPr>
            <w:r>
              <w:rPr>
                <w:sz w:val="22"/>
                <w:szCs w:val="22"/>
                <w:lang w:val="kk-KZ"/>
              </w:rPr>
              <w:t>«Кім шапшаң?»</w:t>
            </w:r>
          </w:p>
          <w:p w14:paraId="565B9AEB">
            <w:pPr>
              <w:rPr>
                <w:lang w:val="kk-KZ"/>
              </w:rPr>
            </w:pPr>
            <w:r>
              <w:rPr>
                <w:sz w:val="22"/>
                <w:szCs w:val="22"/>
                <w:lang w:val="kk-KZ"/>
              </w:rPr>
              <w:t>Міндеттері: Сапқа тұру, сап түзеу, сапқа қайта тұру.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 дағдыларын бекіту.</w:t>
            </w:r>
          </w:p>
          <w:p w14:paraId="13530E01">
            <w:pPr>
              <w:rPr>
                <w:lang w:val="kk-KZ"/>
              </w:rPr>
            </w:pPr>
            <w:r>
              <w:rPr>
                <w:sz w:val="22"/>
                <w:szCs w:val="22"/>
                <w:lang w:val="kk-KZ"/>
              </w:rPr>
              <w:t>Жүру мен жүгіруді алмастырып, заттардың арасымен «жыланша» төрттағандап еңбектеу, кедергілер арасынан еңбектеуге үйрету;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алуға үйрету;</w:t>
            </w:r>
          </w:p>
          <w:p w14:paraId="744CEDAA">
            <w:pPr>
              <w:rPr>
                <w:lang w:val="kk-KZ"/>
              </w:rPr>
            </w:pPr>
            <w:r>
              <w:rPr>
                <w:sz w:val="22"/>
                <w:szCs w:val="22"/>
                <w:lang w:val="kk-KZ"/>
              </w:rPr>
              <w:t xml:space="preserve">ҰІӘ барысы: </w:t>
            </w:r>
          </w:p>
          <w:p w14:paraId="46468087">
            <w:pPr>
              <w:rPr>
                <w:lang w:val="kk-KZ"/>
              </w:rPr>
            </w:pPr>
            <w:r>
              <w:rPr>
                <w:sz w:val="22"/>
                <w:szCs w:val="22"/>
                <w:lang w:val="kk-KZ" w:eastAsia="zh-CN"/>
              </w:rPr>
              <w:t>І бөлім: Түзу бағытта жәй жүру,</w:t>
            </w:r>
            <w:r>
              <w:rPr>
                <w:sz w:val="22"/>
                <w:szCs w:val="22"/>
                <w:lang w:val="kk-KZ"/>
              </w:rPr>
              <w:t xml:space="preserve"> жүру мен жүгіруді алмастырып,  адымдап жүру; қолдарын мойынға қойып аяқ ұшымен жүру, жәй жүру; сапқа бөліну.</w:t>
            </w:r>
          </w:p>
          <w:p w14:paraId="19BD98EE">
            <w:pPr>
              <w:rPr>
                <w:lang w:val="kk-KZ" w:eastAsia="zh-CN"/>
              </w:rPr>
            </w:pPr>
            <w:r>
              <w:rPr>
                <w:sz w:val="22"/>
                <w:szCs w:val="22"/>
                <w:lang w:val="kk-KZ" w:eastAsia="zh-CN"/>
              </w:rPr>
              <w:t>ІІ бөлім: ЖДЖ № доппен</w:t>
            </w:r>
          </w:p>
          <w:p w14:paraId="19A0ACCB">
            <w:pPr>
              <w:rPr>
                <w:lang w:val="kk-KZ" w:eastAsia="zh-CN"/>
              </w:rPr>
            </w:pPr>
            <w:r>
              <w:rPr>
                <w:sz w:val="22"/>
                <w:szCs w:val="22"/>
                <w:lang w:val="kk-KZ" w:eastAsia="zh-CN"/>
              </w:rPr>
              <w:t>Негізгі жаттығулар:</w:t>
            </w:r>
          </w:p>
          <w:p w14:paraId="4411A26A">
            <w:pPr>
              <w:rPr>
                <w:lang w:val="kk-KZ" w:eastAsia="zh-CN"/>
              </w:rPr>
            </w:pPr>
            <w:r>
              <w:rPr>
                <w:sz w:val="22"/>
                <w:szCs w:val="22"/>
                <w:lang w:val="kk-KZ" w:eastAsia="zh-CN"/>
              </w:rPr>
              <w:t>1-ойын: «Досыңды құтқар»</w:t>
            </w:r>
          </w:p>
          <w:p w14:paraId="73909EF6">
            <w:pPr>
              <w:rPr>
                <w:lang w:val="kk-KZ"/>
              </w:rPr>
            </w:pPr>
            <w:r>
              <w:rPr>
                <w:sz w:val="22"/>
                <w:szCs w:val="22"/>
                <w:lang w:val="kk-KZ" w:eastAsia="zh-CN"/>
              </w:rPr>
              <w:t>Шарты:</w:t>
            </w:r>
            <w:r>
              <w:rPr>
                <w:sz w:val="22"/>
                <w:szCs w:val="22"/>
                <w:lang w:val="kk-KZ"/>
              </w:rPr>
              <w:t xml:space="preserve"> заттардың арасымен «жыланша» төрттағандап еңбектеу, кедергілер арасынан еңбектеу.</w:t>
            </w:r>
          </w:p>
          <w:p w14:paraId="0E2F3723">
            <w:pPr>
              <w:rPr>
                <w:lang w:val="kk-KZ"/>
              </w:rPr>
            </w:pPr>
            <w:r>
              <w:rPr>
                <w:sz w:val="22"/>
                <w:szCs w:val="22"/>
                <w:lang w:val="kk-KZ"/>
              </w:rPr>
              <w:t>2-ойын: «Көңілді эстофета» доппен</w:t>
            </w:r>
          </w:p>
          <w:p w14:paraId="4462DF41">
            <w:pPr>
              <w:rPr>
                <w:color w:val="000000" w:themeColor="text1"/>
                <w:lang w:val="kk-KZ" w:eastAsia="zh-CN"/>
                <w14:textFill>
                  <w14:solidFill>
                    <w14:schemeClr w14:val="tx1"/>
                  </w14:solidFill>
                </w14:textFill>
              </w:rPr>
            </w:pPr>
            <w:r>
              <w:rPr>
                <w:sz w:val="22"/>
                <w:szCs w:val="22"/>
                <w:lang w:val="kk-KZ"/>
              </w:rPr>
              <w:t xml:space="preserve">Шарты: балалар екі топқа бөлініп, </w:t>
            </w:r>
            <w:r>
              <w:rPr>
                <w:color w:val="000000" w:themeColor="text1"/>
                <w:sz w:val="22"/>
                <w:szCs w:val="22"/>
                <w:lang w:val="kk-KZ" w:eastAsia="zh-CN"/>
                <w14:textFill>
                  <w14:solidFill>
                    <w14:schemeClr w14:val="tx1"/>
                  </w14:solidFill>
                </w14:textFill>
              </w:rPr>
              <w:t>шектелген жазықтықтың</w:t>
            </w:r>
            <w:r>
              <w:rPr>
                <w:color w:val="000000" w:themeColor="text1"/>
                <w:sz w:val="22"/>
                <w:szCs w:val="22"/>
                <w:lang w:val="kk-KZ" w:eastAsia="zh-CN"/>
                <w14:textFill>
                  <w14:solidFill>
                    <w14:schemeClr w14:val="tx1"/>
                  </w14:solidFill>
                </w14:textFill>
              </w:rPr>
              <w:br w:type="textWrapping"/>
            </w:r>
            <w:r>
              <w:rPr>
                <w:color w:val="000000" w:themeColor="text1"/>
                <w:sz w:val="22"/>
                <w:szCs w:val="22"/>
                <w:lang w:val="kk-KZ" w:eastAsia="zh-CN"/>
                <w14:textFill>
                  <w14:solidFill>
                    <w14:schemeClr w14:val="tx1"/>
                  </w14:solidFill>
                </w14:textFill>
              </w:rPr>
              <w:t>үстімен қосалқы қадаммен, заттардан аттап жүреді, «Үнгірден» еңбектеп өтеді, кубиктен айналып барып допты оң қолына алып, сол қолын артқа қойып кейін қарай қос аяқтап секіріп келеді. Допты  келесі қатысушыға береді. Ол барарда қос аяқтап секіріп барып, допты тастап, кейін қарай кедергілерден өтеді.</w:t>
            </w:r>
          </w:p>
          <w:p w14:paraId="201B9A88">
            <w:pPr>
              <w:rPr>
                <w:lang w:val="kk-KZ" w:eastAsia="zh-CN"/>
              </w:rPr>
            </w:pPr>
            <w:r>
              <w:rPr>
                <w:color w:val="000000" w:themeColor="text1"/>
                <w:sz w:val="22"/>
                <w:szCs w:val="22"/>
                <w:lang w:val="kk-KZ" w:eastAsia="zh-CN"/>
                <w14:textFill>
                  <w14:solidFill>
                    <w14:schemeClr w14:val="tx1"/>
                  </w14:solidFill>
                </w14:textFill>
              </w:rPr>
              <w:t xml:space="preserve">Қай топ ойынды тез аяқтаса сол жеңімпаз. </w:t>
            </w:r>
          </w:p>
          <w:p w14:paraId="5E0405AE">
            <w:pPr>
              <w:rPr>
                <w:color w:val="000000" w:themeColor="text1"/>
                <w:lang w:val="kk-KZ" w:eastAsia="zh-CN"/>
                <w14:textFill>
                  <w14:solidFill>
                    <w14:schemeClr w14:val="tx1"/>
                  </w14:solidFill>
                </w14:textFill>
              </w:rPr>
            </w:pPr>
            <w:r>
              <w:rPr>
                <w:color w:val="000000" w:themeColor="text1"/>
                <w:sz w:val="22"/>
                <w:szCs w:val="22"/>
                <w:lang w:val="kk-KZ" w:eastAsia="zh-CN"/>
                <w14:textFill>
                  <w14:solidFill>
                    <w14:schemeClr w14:val="tx1"/>
                  </w14:solidFill>
                </w14:textFill>
              </w:rPr>
              <w:t>ІІІ бөлім: тыныс алу жаттығулары</w:t>
            </w:r>
          </w:p>
          <w:p w14:paraId="5B5ADFD7">
            <w:pPr>
              <w:rPr>
                <w:lang w:val="kk-KZ"/>
              </w:rPr>
            </w:pPr>
            <w:r>
              <w:rPr>
                <w:color w:val="000000" w:themeColor="text1"/>
                <w:sz w:val="22"/>
                <w:szCs w:val="22"/>
                <w:lang w:val="kk-KZ" w:eastAsia="zh-CN"/>
                <w14:textFill>
                  <w14:solidFill>
                    <w14:schemeClr w14:val="tx1"/>
                  </w14:solidFill>
                </w14:textFill>
              </w:rPr>
              <w:t>Маршпен жүру.</w:t>
            </w:r>
          </w:p>
          <w:p w14:paraId="484A3011">
            <w:pPr>
              <w:rPr>
                <w:lang w:val="kk-KZ"/>
              </w:rPr>
            </w:pPr>
          </w:p>
          <w:p w14:paraId="6122EAC5">
            <w:pPr>
              <w:rPr>
                <w:lang w:val="kk-KZ" w:eastAsia="zh-CN"/>
              </w:rPr>
            </w:pPr>
          </w:p>
        </w:tc>
        <w:tc>
          <w:tcPr>
            <w:tcW w:w="2693" w:type="dxa"/>
            <w:tcBorders>
              <w:top w:val="single" w:color="000000" w:sz="4" w:space="0"/>
              <w:left w:val="single" w:color="000000" w:sz="4" w:space="0"/>
              <w:bottom w:val="single" w:color="000000" w:sz="4" w:space="0"/>
            </w:tcBorders>
          </w:tcPr>
          <w:p w14:paraId="1395654E">
            <w:pPr>
              <w:rPr>
                <w:lang w:val="kk-KZ"/>
              </w:rPr>
            </w:pPr>
            <w:r>
              <w:rPr>
                <w:sz w:val="22"/>
                <w:szCs w:val="22"/>
                <w:lang w:val="kk-KZ"/>
              </w:rPr>
              <w:t>1.Көркем әдебиет</w:t>
            </w:r>
          </w:p>
          <w:p w14:paraId="655C1DBA">
            <w:pPr>
              <w:rPr>
                <w:lang w:val="kk-KZ"/>
              </w:rPr>
            </w:pPr>
            <w:r>
              <w:rPr>
                <w:sz w:val="22"/>
                <w:szCs w:val="22"/>
                <w:lang w:val="kk-KZ"/>
              </w:rPr>
              <w:t>«Жыл басына таласқан хайуанаттар»</w:t>
            </w:r>
          </w:p>
          <w:p w14:paraId="19ED51D9">
            <w:pPr>
              <w:rPr>
                <w:lang w:val="kk-KZ"/>
              </w:rPr>
            </w:pPr>
            <w:r>
              <w:rPr>
                <w:sz w:val="22"/>
                <w:szCs w:val="22"/>
                <w:lang w:val="kk-KZ"/>
              </w:rPr>
              <w:t>Міндеттері: Көркем шығарманы рөлдерге бөліп, сахналауға, рөлдерде кейіпкердің көңіл-күйі мен мінезін, бейненің қимылын, интонациясы мен мимикасын беруге дағдыландыру. Есте сақтау қабілеттерін дамыту.  Дәстүрден тыс жапсыру, мүсіндеу, сурет салу арқылы балалардың шығармашылық қабілеттерін дамыту.</w:t>
            </w:r>
          </w:p>
          <w:p w14:paraId="4069AD2D">
            <w:pPr>
              <w:rPr>
                <w:lang w:val="kk-KZ"/>
              </w:rPr>
            </w:pPr>
            <w:r>
              <w:rPr>
                <w:sz w:val="22"/>
                <w:szCs w:val="22"/>
                <w:lang w:val="kk-KZ"/>
              </w:rPr>
              <w:t xml:space="preserve">ҰІӘ барысы: </w:t>
            </w:r>
          </w:p>
          <w:p w14:paraId="31256BCB">
            <w:pPr>
              <w:rPr>
                <w:lang w:val="kk-KZ"/>
              </w:rPr>
            </w:pPr>
            <w:r>
              <w:rPr>
                <w:sz w:val="22"/>
                <w:szCs w:val="22"/>
                <w:lang w:val="kk-KZ"/>
              </w:rPr>
              <w:t>Шаттық шеңбері:</w:t>
            </w:r>
          </w:p>
          <w:p w14:paraId="03A5196D">
            <w:pPr>
              <w:rPr>
                <w:lang w:val="kk-KZ"/>
              </w:rPr>
            </w:pPr>
            <w:r>
              <w:rPr>
                <w:sz w:val="22"/>
                <w:szCs w:val="22"/>
                <w:lang w:val="kk-KZ"/>
              </w:rPr>
              <w:t>Қол алысып қане біз</w:t>
            </w:r>
          </w:p>
          <w:p w14:paraId="6FCD136E">
            <w:pPr>
              <w:rPr>
                <w:lang w:val="kk-KZ"/>
              </w:rPr>
            </w:pPr>
            <w:r>
              <w:rPr>
                <w:sz w:val="22"/>
                <w:szCs w:val="22"/>
                <w:lang w:val="kk-KZ"/>
              </w:rPr>
              <w:t>Амандасып алайық</w:t>
            </w:r>
          </w:p>
          <w:p w14:paraId="296F62F1">
            <w:pPr>
              <w:rPr>
                <w:lang w:val="kk-KZ"/>
              </w:rPr>
            </w:pPr>
            <w:r>
              <w:rPr>
                <w:sz w:val="22"/>
                <w:szCs w:val="22"/>
                <w:lang w:val="kk-KZ"/>
              </w:rPr>
              <w:t>Қайыры күн жер ана</w:t>
            </w:r>
          </w:p>
          <w:p w14:paraId="31337452">
            <w:pPr>
              <w:rPr>
                <w:lang w:val="kk-KZ"/>
              </w:rPr>
            </w:pPr>
            <w:r>
              <w:rPr>
                <w:sz w:val="22"/>
                <w:szCs w:val="22"/>
                <w:lang w:val="kk-KZ"/>
              </w:rPr>
              <w:t>Қайырлы күн достарым</w:t>
            </w:r>
          </w:p>
          <w:p w14:paraId="1E022D2E">
            <w:pPr>
              <w:rPr>
                <w:lang w:val="kk-KZ"/>
              </w:rPr>
            </w:pPr>
            <w:r>
              <w:rPr>
                <w:sz w:val="22"/>
                <w:szCs w:val="22"/>
                <w:lang w:val="kk-KZ"/>
              </w:rPr>
              <w:t>Ойын: «Тауып көр»</w:t>
            </w:r>
          </w:p>
          <w:p w14:paraId="548C0AD0">
            <w:pPr>
              <w:rPr>
                <w:lang w:val="kk-KZ"/>
              </w:rPr>
            </w:pPr>
            <w:r>
              <w:rPr>
                <w:sz w:val="22"/>
                <w:szCs w:val="22"/>
                <w:lang w:val="kk-KZ"/>
              </w:rPr>
              <w:t>Шарты: тәрбиеші бірнеше ертегіден үзінді келтіреді, балалар табады.</w:t>
            </w:r>
          </w:p>
          <w:p w14:paraId="1B87A3E2">
            <w:pPr>
              <w:rPr>
                <w:lang w:val="kk-KZ"/>
              </w:rPr>
            </w:pPr>
            <w:r>
              <w:rPr>
                <w:sz w:val="22"/>
                <w:szCs w:val="22"/>
                <w:lang w:val="kk-KZ"/>
              </w:rPr>
              <w:t>Теледидардан «Жыл басына таласқан хайуанаттар» бейнефильмді көру.</w:t>
            </w:r>
          </w:p>
          <w:p w14:paraId="3DA6D22B">
            <w:pPr>
              <w:rPr>
                <w:lang w:val="kk-KZ"/>
              </w:rPr>
            </w:pPr>
            <w:r>
              <w:rPr>
                <w:sz w:val="22"/>
                <w:szCs w:val="22"/>
                <w:lang w:val="kk-KZ"/>
              </w:rPr>
              <w:t>Сұрақ-жауап:</w:t>
            </w:r>
          </w:p>
          <w:p w14:paraId="43D996E2">
            <w:pPr>
              <w:rPr>
                <w:lang w:val="kk-KZ"/>
              </w:rPr>
            </w:pPr>
            <w:r>
              <w:rPr>
                <w:sz w:val="22"/>
                <w:szCs w:val="22"/>
                <w:lang w:val="kk-KZ"/>
              </w:rPr>
              <w:t>-бұл қандай ертегі болды?</w:t>
            </w:r>
          </w:p>
          <w:p w14:paraId="0D7E3F16">
            <w:pPr>
              <w:rPr>
                <w:lang w:val="kk-KZ"/>
              </w:rPr>
            </w:pPr>
            <w:r>
              <w:rPr>
                <w:sz w:val="22"/>
                <w:szCs w:val="22"/>
                <w:lang w:val="kk-KZ"/>
              </w:rPr>
              <w:t>-ертегіде жыл басы кім болды?</w:t>
            </w:r>
          </w:p>
          <w:p w14:paraId="3F46E072">
            <w:pPr>
              <w:rPr>
                <w:lang w:val="kk-KZ"/>
              </w:rPr>
            </w:pPr>
            <w:r>
              <w:rPr>
                <w:sz w:val="22"/>
                <w:szCs w:val="22"/>
                <w:lang w:val="kk-KZ"/>
              </w:rPr>
              <w:t>-Неліктен тышқан жыл басы болды?</w:t>
            </w:r>
          </w:p>
          <w:p w14:paraId="1D1D4AC3">
            <w:pPr>
              <w:rPr>
                <w:lang w:val="kk-KZ"/>
              </w:rPr>
            </w:pPr>
            <w:r>
              <w:rPr>
                <w:sz w:val="22"/>
                <w:szCs w:val="22"/>
                <w:lang w:val="kk-KZ"/>
              </w:rPr>
              <w:t>-ал басқа хайуанаттар неліктен жыл басы бола алмады?</w:t>
            </w:r>
          </w:p>
          <w:p w14:paraId="07C9CA0C">
            <w:pPr>
              <w:rPr>
                <w:lang w:val="kk-KZ"/>
              </w:rPr>
            </w:pPr>
            <w:r>
              <w:rPr>
                <w:sz w:val="22"/>
                <w:szCs w:val="22"/>
                <w:lang w:val="kk-KZ"/>
              </w:rPr>
              <w:t>Сергіту сәті</w:t>
            </w:r>
          </w:p>
          <w:p w14:paraId="6358F278">
            <w:pPr>
              <w:rPr>
                <w:lang w:val="kk-KZ"/>
              </w:rPr>
            </w:pPr>
            <w:r>
              <w:rPr>
                <w:sz w:val="22"/>
                <w:szCs w:val="22"/>
                <w:lang w:val="kk-KZ"/>
              </w:rPr>
              <w:t>«Бұл кім?» ойыны</w:t>
            </w:r>
          </w:p>
          <w:p w14:paraId="665AC3B4">
            <w:pPr>
              <w:rPr>
                <w:lang w:val="kk-KZ"/>
              </w:rPr>
            </w:pPr>
            <w:r>
              <w:rPr>
                <w:sz w:val="22"/>
                <w:szCs w:val="22"/>
                <w:lang w:val="kk-KZ"/>
              </w:rPr>
              <w:t>Шарты: ортаға бір баланы шығарып бір хайуанның суретін басқа балаларға көрсетпей көрсетеді. Бала соның дауысын немесе іс-қимылын салу керек. Қалған балалар атау керек. Немесе төлдерін атау керек.</w:t>
            </w:r>
          </w:p>
          <w:p w14:paraId="4312AFA0">
            <w:pPr>
              <w:rPr>
                <w:lang w:val="kk-KZ"/>
              </w:rPr>
            </w:pPr>
            <w:r>
              <w:rPr>
                <w:sz w:val="22"/>
                <w:szCs w:val="22"/>
                <w:lang w:val="kk-KZ"/>
              </w:rPr>
              <w:t>Шығармашылық сәт.</w:t>
            </w:r>
          </w:p>
          <w:p w14:paraId="3EE861CB">
            <w:pPr>
              <w:rPr>
                <w:lang w:val="kk-KZ"/>
              </w:rPr>
            </w:pPr>
            <w:r>
              <w:rPr>
                <w:sz w:val="22"/>
                <w:szCs w:val="22"/>
                <w:lang w:val="kk-KZ"/>
              </w:rPr>
              <w:t>Балалар 3 топқа бөлінеді. 1топ Жыл басы-атанған тышқанның суретін түрлі түсті қағазды ұсақ бөліктерге жырту арқылы жапсырады, 2топ саусақ  ұшымен бояйды, 3топ ермексазды созу арқылы мүсіндейді.</w:t>
            </w:r>
          </w:p>
          <w:p w14:paraId="73FC8C53">
            <w:pPr>
              <w:rPr>
                <w:lang w:val="kk-KZ"/>
              </w:rPr>
            </w:pPr>
          </w:p>
          <w:p w14:paraId="3AA0355A">
            <w:pPr>
              <w:rPr>
                <w:lang w:val="kk-KZ"/>
              </w:rPr>
            </w:pPr>
            <w:r>
              <w:rPr>
                <w:sz w:val="22"/>
                <w:szCs w:val="22"/>
                <w:lang w:val="kk-KZ"/>
              </w:rPr>
              <w:t xml:space="preserve">2.Қоршаған ортамен таныстыру </w:t>
            </w:r>
          </w:p>
          <w:p w14:paraId="2F2B986F">
            <w:pPr>
              <w:rPr>
                <w:rFonts w:eastAsiaTheme="minorHAnsi"/>
                <w:lang w:val="kk-KZ" w:eastAsia="en-US"/>
              </w:rPr>
            </w:pPr>
            <w:r>
              <w:rPr>
                <w:rFonts w:eastAsiaTheme="minorHAnsi"/>
                <w:sz w:val="22"/>
                <w:szCs w:val="22"/>
                <w:lang w:val="kk-KZ" w:eastAsia="en-US"/>
              </w:rPr>
              <w:t>Тақырыбы: Арнайы көліктер. Жүк жəне жолаушылар көліктері.</w:t>
            </w:r>
          </w:p>
          <w:p w14:paraId="3683B2E4">
            <w:pPr>
              <w:rPr>
                <w:rFonts w:eastAsiaTheme="minorHAnsi"/>
                <w:lang w:val="kk-KZ" w:eastAsia="en-US"/>
              </w:rPr>
            </w:pPr>
            <w:r>
              <w:rPr>
                <w:sz w:val="22"/>
                <w:szCs w:val="22"/>
                <w:lang w:val="kk-KZ"/>
              </w:rPr>
              <w:t xml:space="preserve">Міндеттері: </w:t>
            </w:r>
            <w:r>
              <w:rPr>
                <w:rFonts w:eastAsiaTheme="minorHAnsi"/>
                <w:sz w:val="22"/>
                <w:szCs w:val="22"/>
                <w:lang w:val="kk-KZ" w:eastAsia="en-US"/>
              </w:rPr>
              <w:t>көлік түрлерімен таныстыруды жалғастырып, олардың қарапайым</w:t>
            </w:r>
          </w:p>
          <w:p w14:paraId="7572A320">
            <w:pPr>
              <w:rPr>
                <w:rFonts w:eastAsiaTheme="minorHAnsi"/>
                <w:lang w:val="kk-KZ" w:eastAsia="en-US"/>
              </w:rPr>
            </w:pPr>
            <w:r>
              <w:rPr>
                <w:rFonts w:eastAsiaTheme="minorHAnsi"/>
                <w:sz w:val="22"/>
                <w:szCs w:val="22"/>
                <w:lang w:val="kk-KZ" w:eastAsia="en-US"/>
              </w:rPr>
              <w:t>құрылысы жəне қажеттілігі жайлы түсіндіру.</w:t>
            </w:r>
          </w:p>
          <w:p w14:paraId="49E8FBB5">
            <w:pPr>
              <w:rPr>
                <w:rFonts w:eastAsiaTheme="minorHAnsi"/>
                <w:lang w:val="kk-KZ" w:eastAsia="en-US"/>
              </w:rPr>
            </w:pPr>
            <w:r>
              <w:rPr>
                <w:rFonts w:eastAsiaTheme="minorHAnsi"/>
                <w:sz w:val="22"/>
                <w:szCs w:val="22"/>
                <w:lang w:val="kk-KZ" w:eastAsia="en-US"/>
              </w:rPr>
              <w:t>Арнайы көлік құралдарының көп түрлілігі, белгілі жұмыс түрін</w:t>
            </w:r>
          </w:p>
          <w:p w14:paraId="0A0D3CFA">
            <w:pPr>
              <w:rPr>
                <w:rFonts w:eastAsiaTheme="minorHAnsi"/>
                <w:lang w:val="kk-KZ" w:eastAsia="en-US"/>
              </w:rPr>
            </w:pPr>
            <w:r>
              <w:rPr>
                <w:rFonts w:eastAsiaTheme="minorHAnsi"/>
                <w:sz w:val="22"/>
                <w:szCs w:val="22"/>
                <w:lang w:val="kk-KZ" w:eastAsia="en-US"/>
              </w:rPr>
              <w:t>орындау үшін олардың жабдықтары жайлы түсініктерді қалыптастыру.</w:t>
            </w:r>
          </w:p>
          <w:p w14:paraId="38E8FDB7">
            <w:pPr>
              <w:rPr>
                <w:rFonts w:eastAsiaTheme="minorHAnsi"/>
                <w:lang w:val="kk-KZ" w:eastAsia="en-US"/>
              </w:rPr>
            </w:pPr>
            <w:r>
              <w:rPr>
                <w:rFonts w:eastAsiaTheme="minorHAnsi"/>
                <w:sz w:val="22"/>
                <w:szCs w:val="22"/>
                <w:lang w:val="kk-KZ" w:eastAsia="en-US"/>
              </w:rPr>
              <w:t>Айналадағы қоршаған ортаға зейін қоя білу дағдысын қалыптастыру.</w:t>
            </w:r>
          </w:p>
          <w:p w14:paraId="5D5A267A">
            <w:pPr>
              <w:rPr>
                <w:rFonts w:eastAsiaTheme="minorHAnsi"/>
                <w:lang w:val="kk-KZ" w:eastAsia="en-US"/>
              </w:rPr>
            </w:pPr>
            <w:r>
              <w:rPr>
                <w:rFonts w:eastAsiaTheme="minorHAnsi"/>
                <w:sz w:val="22"/>
                <w:szCs w:val="22"/>
                <w:lang w:val="kk-KZ" w:eastAsia="en-US"/>
              </w:rPr>
              <w:t xml:space="preserve"> Көшеде тəртіп ережелерін сақтауға, мұқият болуға тəрбиелеу.</w:t>
            </w:r>
          </w:p>
          <w:p w14:paraId="6682FDB8">
            <w:pPr>
              <w:rPr>
                <w:rFonts w:eastAsiaTheme="minorHAnsi"/>
                <w:lang w:val="kk-KZ" w:eastAsia="en-US"/>
              </w:rPr>
            </w:pPr>
            <w:r>
              <w:rPr>
                <w:rFonts w:eastAsiaTheme="minorHAnsi"/>
                <w:sz w:val="22"/>
                <w:szCs w:val="22"/>
                <w:lang w:val="kk-KZ" w:eastAsia="en-US"/>
              </w:rPr>
              <w:t>ҰІӘ барысы:</w:t>
            </w:r>
          </w:p>
          <w:p w14:paraId="4A4C6F28">
            <w:pPr>
              <w:rPr>
                <w:rFonts w:eastAsiaTheme="minorHAnsi"/>
                <w:i/>
                <w:iCs/>
                <w:lang w:val="kk-KZ" w:eastAsia="en-US"/>
              </w:rPr>
            </w:pPr>
            <w:r>
              <w:rPr>
                <w:rFonts w:eastAsiaTheme="minorHAnsi"/>
                <w:sz w:val="22"/>
                <w:szCs w:val="22"/>
                <w:lang w:val="kk-KZ" w:eastAsia="en-US"/>
              </w:rPr>
              <w:t xml:space="preserve">Тәрбиеші балалармен бірге шеңберге тұрады. </w:t>
            </w:r>
            <w:r>
              <w:rPr>
                <w:rFonts w:eastAsiaTheme="minorHAnsi"/>
                <w:i/>
                <w:iCs/>
                <w:sz w:val="22"/>
                <w:szCs w:val="22"/>
                <w:lang w:val="kk-KZ" w:eastAsia="en-US"/>
              </w:rPr>
              <w:t>«Доп пен үрлегіштер» ойыны.</w:t>
            </w:r>
          </w:p>
          <w:p w14:paraId="71514046">
            <w:pPr>
              <w:rPr>
                <w:rFonts w:eastAsiaTheme="minorHAnsi"/>
                <w:lang w:val="kk-KZ" w:eastAsia="en-US"/>
              </w:rPr>
            </w:pPr>
            <w:r>
              <w:rPr>
                <w:rFonts w:eastAsiaTheme="minorHAnsi"/>
                <w:sz w:val="22"/>
                <w:szCs w:val="22"/>
                <w:lang w:val="kk-KZ" w:eastAsia="en-US"/>
              </w:rPr>
              <w:t>Ортаға бір бала шығып, желі шығып кеткен «доп» болады. Қалған балалар – «үрлегіштер». «Доп» екі аяғын жартылай бүгіп,</w:t>
            </w:r>
          </w:p>
          <w:p w14:paraId="551BA91A">
            <w:pPr>
              <w:rPr>
                <w:rFonts w:eastAsiaTheme="minorHAnsi"/>
                <w:lang w:val="kk-KZ" w:eastAsia="en-US"/>
              </w:rPr>
            </w:pPr>
            <w:r>
              <w:rPr>
                <w:rFonts w:eastAsiaTheme="minorHAnsi"/>
                <w:sz w:val="22"/>
                <w:szCs w:val="22"/>
                <w:lang w:val="kk-KZ" w:eastAsia="en-US"/>
              </w:rPr>
              <w:t>денесін бос ұстап, алдыға бүгіп, басын төмен салбыратып тұрады. Барлық балалар</w:t>
            </w:r>
          </w:p>
          <w:p w14:paraId="21332509">
            <w:pPr>
              <w:rPr>
                <w:rFonts w:eastAsiaTheme="minorHAnsi"/>
                <w:lang w:eastAsia="en-US"/>
              </w:rPr>
            </w:pPr>
            <w:r>
              <w:rPr>
                <w:rFonts w:eastAsiaTheme="minorHAnsi"/>
                <w:sz w:val="22"/>
                <w:szCs w:val="22"/>
                <w:lang w:val="kk-KZ" w:eastAsia="en-US"/>
              </w:rPr>
              <w:t xml:space="preserve">қолдарымен «үрлегішпен» жел айдап жатқандай қимыл жасайды. </w:t>
            </w:r>
            <w:r>
              <w:rPr>
                <w:rFonts w:eastAsiaTheme="minorHAnsi"/>
                <w:sz w:val="22"/>
                <w:szCs w:val="22"/>
                <w:lang w:eastAsia="en-US"/>
              </w:rPr>
              <w:t>Əрбір қимылды «С-с-с»</w:t>
            </w:r>
          </w:p>
          <w:p w14:paraId="422094E6">
            <w:pPr>
              <w:rPr>
                <w:rFonts w:eastAsiaTheme="minorHAnsi"/>
                <w:lang w:eastAsia="en-US"/>
              </w:rPr>
            </w:pPr>
            <w:r>
              <w:rPr>
                <w:rFonts w:eastAsiaTheme="minorHAnsi"/>
                <w:sz w:val="22"/>
                <w:szCs w:val="22"/>
                <w:lang w:eastAsia="en-US"/>
              </w:rPr>
              <w:t>деген дыбыспен орындайды. «С-с-с» деген дыбысты естіген сайын «доп» желмен</w:t>
            </w:r>
          </w:p>
          <w:p w14:paraId="76FD1218">
            <w:pPr>
              <w:rPr>
                <w:rFonts w:eastAsiaTheme="minorHAnsi"/>
                <w:lang w:eastAsia="en-US"/>
              </w:rPr>
            </w:pPr>
            <w:r>
              <w:rPr>
                <w:rFonts w:eastAsiaTheme="minorHAnsi"/>
                <w:sz w:val="22"/>
                <w:szCs w:val="22"/>
                <w:lang w:eastAsia="en-US"/>
              </w:rPr>
              <w:t>«толады». Бірінші «с» дегенде дайындалады, екіншісінде түзеледі, үшіншісінде басын</w:t>
            </w:r>
          </w:p>
          <w:p w14:paraId="65AC1B0D">
            <w:pPr>
              <w:rPr>
                <w:rFonts w:eastAsiaTheme="minorHAnsi"/>
                <w:lang w:eastAsia="en-US"/>
              </w:rPr>
            </w:pPr>
            <w:r>
              <w:rPr>
                <w:rFonts w:eastAsiaTheme="minorHAnsi"/>
                <w:sz w:val="22"/>
                <w:szCs w:val="22"/>
                <w:lang w:eastAsia="en-US"/>
              </w:rPr>
              <w:t>көтереді, осылайша ұртына жел толтырады, қолдарын жан-жаққа жаяды. «Жел» əбден</w:t>
            </w:r>
            <w:r>
              <w:rPr>
                <w:rFonts w:eastAsiaTheme="minorHAnsi"/>
                <w:sz w:val="22"/>
                <w:szCs w:val="22"/>
                <w:lang w:val="kk-KZ" w:eastAsia="en-US"/>
              </w:rPr>
              <w:t xml:space="preserve"> </w:t>
            </w:r>
            <w:r>
              <w:rPr>
                <w:rFonts w:eastAsiaTheme="minorHAnsi"/>
                <w:sz w:val="22"/>
                <w:szCs w:val="22"/>
                <w:lang w:eastAsia="en-US"/>
              </w:rPr>
              <w:t xml:space="preserve">толған кезде, бір бала шығып, үрлегіштің </w:t>
            </w:r>
            <w:r>
              <w:rPr>
                <w:rFonts w:eastAsiaTheme="minorHAnsi"/>
                <w:sz w:val="22"/>
                <w:szCs w:val="22"/>
                <w:lang w:val="kk-KZ" w:eastAsia="en-US"/>
              </w:rPr>
              <w:t xml:space="preserve"> </w:t>
            </w:r>
            <w:r>
              <w:rPr>
                <w:rFonts w:eastAsiaTheme="minorHAnsi"/>
                <w:sz w:val="22"/>
                <w:szCs w:val="22"/>
                <w:lang w:eastAsia="en-US"/>
              </w:rPr>
              <w:t>шлангісін суырып алғандай қимыл жасайды.</w:t>
            </w:r>
          </w:p>
          <w:p w14:paraId="1696B723">
            <w:pPr>
              <w:rPr>
                <w:rFonts w:eastAsiaTheme="minorHAnsi"/>
                <w:lang w:val="kk-KZ" w:eastAsia="en-US"/>
              </w:rPr>
            </w:pPr>
            <w:r>
              <w:rPr>
                <w:rFonts w:eastAsiaTheme="minorHAnsi"/>
                <w:sz w:val="22"/>
                <w:szCs w:val="22"/>
                <w:lang w:eastAsia="en-US"/>
              </w:rPr>
              <w:t>«Доптан» жел шыққандай «ш-ш-ш» деген дыбыс естіліп, қайта «желі шыққан доп»</w:t>
            </w:r>
            <w:r>
              <w:rPr>
                <w:rFonts w:eastAsiaTheme="minorHAnsi"/>
                <w:sz w:val="22"/>
                <w:szCs w:val="22"/>
                <w:lang w:val="kk-KZ" w:eastAsia="en-US"/>
              </w:rPr>
              <w:t xml:space="preserve"> </w:t>
            </w:r>
            <w:r>
              <w:rPr>
                <w:rFonts w:eastAsiaTheme="minorHAnsi"/>
                <w:sz w:val="22"/>
                <w:szCs w:val="22"/>
                <w:lang w:eastAsia="en-US"/>
              </w:rPr>
              <w:t>кейпіне енеді.</w:t>
            </w:r>
          </w:p>
          <w:p w14:paraId="2EFC8565">
            <w:pPr>
              <w:rPr>
                <w:rFonts w:eastAsiaTheme="minorHAnsi"/>
                <w:lang w:val="kk-KZ" w:eastAsia="en-US"/>
              </w:rPr>
            </w:pPr>
            <w:r>
              <w:rPr>
                <w:rFonts w:eastAsiaTheme="minorHAnsi"/>
                <w:sz w:val="22"/>
                <w:szCs w:val="22"/>
                <w:lang w:val="kk-KZ" w:eastAsia="en-US"/>
              </w:rPr>
              <w:t>Тәрбиеші:– Бір күні мен үйге қайтып келе жатып, жолда екі адамның əңгімесін естідім.</w:t>
            </w:r>
          </w:p>
          <w:p w14:paraId="289638B4">
            <w:pPr>
              <w:rPr>
                <w:rFonts w:eastAsiaTheme="minorHAnsi"/>
                <w:lang w:val="kk-KZ" w:eastAsia="en-US"/>
              </w:rPr>
            </w:pPr>
            <w:r>
              <w:rPr>
                <w:rFonts w:eastAsiaTheme="minorHAnsi"/>
                <w:sz w:val="22"/>
                <w:szCs w:val="22"/>
                <w:lang w:val="kk-KZ" w:eastAsia="en-US"/>
              </w:rPr>
              <w:t>Біріншісі: «Менікі жап-жаңа, күшті əрі жылдам жүреді», – деді. Екіншісі: «Менікінің</w:t>
            </w:r>
          </w:p>
          <w:p w14:paraId="260A1008">
            <w:pPr>
              <w:rPr>
                <w:rFonts w:eastAsiaTheme="minorHAnsi"/>
                <w:lang w:val="kk-KZ" w:eastAsia="en-US"/>
              </w:rPr>
            </w:pPr>
            <w:r>
              <w:rPr>
                <w:rFonts w:eastAsiaTheme="minorHAnsi"/>
                <w:sz w:val="22"/>
                <w:szCs w:val="22"/>
                <w:lang w:val="kk-KZ" w:eastAsia="en-US"/>
              </w:rPr>
              <w:t>терезесі күндей жарқырайды, өзі жеп-жеңіл, қауырсындай ұшады», – деді. Балалар,</w:t>
            </w:r>
          </w:p>
          <w:p w14:paraId="6B15D70C">
            <w:pPr>
              <w:rPr>
                <w:rFonts w:eastAsiaTheme="minorHAnsi"/>
                <w:lang w:val="kk-KZ" w:eastAsia="en-US"/>
              </w:rPr>
            </w:pPr>
            <w:r>
              <w:rPr>
                <w:rFonts w:eastAsiaTheme="minorHAnsi"/>
                <w:sz w:val="22"/>
                <w:szCs w:val="22"/>
                <w:lang w:val="kk-KZ" w:eastAsia="en-US"/>
              </w:rPr>
              <w:t>айтыңдаршы, бұл екі адам не туралы əңгімелесіп тұр?</w:t>
            </w:r>
          </w:p>
          <w:p w14:paraId="3FE7E6E3">
            <w:pPr>
              <w:rPr>
                <w:rFonts w:eastAsiaTheme="minorHAnsi"/>
                <w:lang w:val="kk-KZ" w:eastAsia="en-US"/>
              </w:rPr>
            </w:pPr>
            <w:r>
              <w:rPr>
                <w:rFonts w:eastAsiaTheme="minorHAnsi"/>
                <w:sz w:val="22"/>
                <w:szCs w:val="22"/>
                <w:lang w:val="kk-KZ" w:eastAsia="en-US"/>
              </w:rPr>
              <w:t>– Бүгінгі оқу қызметінің не туралы болатынын байқадыңдар ма?</w:t>
            </w:r>
          </w:p>
          <w:p w14:paraId="3E91724C">
            <w:pPr>
              <w:rPr>
                <w:rFonts w:eastAsiaTheme="minorHAnsi"/>
                <w:lang w:val="kk-KZ" w:eastAsia="en-US"/>
              </w:rPr>
            </w:pPr>
            <w:r>
              <w:rPr>
                <w:rFonts w:eastAsiaTheme="minorHAnsi"/>
                <w:sz w:val="22"/>
                <w:szCs w:val="22"/>
                <w:lang w:val="kk-KZ" w:eastAsia="en-US"/>
              </w:rPr>
              <w:t>– Мынау қандай мəшине?</w:t>
            </w:r>
          </w:p>
          <w:p w14:paraId="6CDAB3A9">
            <w:pPr>
              <w:rPr>
                <w:rFonts w:eastAsiaTheme="minorHAnsi"/>
                <w:lang w:val="kk-KZ" w:eastAsia="en-US"/>
              </w:rPr>
            </w:pPr>
            <w:r>
              <w:rPr>
                <w:rFonts w:eastAsiaTheme="minorHAnsi"/>
                <w:sz w:val="22"/>
                <w:szCs w:val="22"/>
                <w:lang w:val="kk-KZ" w:eastAsia="en-US"/>
              </w:rPr>
              <w:t>– Өртсөндіргіш мəшинесі.</w:t>
            </w:r>
          </w:p>
          <w:p w14:paraId="1D2B435F">
            <w:pPr>
              <w:rPr>
                <w:rFonts w:eastAsiaTheme="minorHAnsi"/>
                <w:lang w:val="kk-KZ" w:eastAsia="en-US"/>
              </w:rPr>
            </w:pPr>
            <w:r>
              <w:rPr>
                <w:rFonts w:eastAsiaTheme="minorHAnsi"/>
                <w:sz w:val="22"/>
                <w:szCs w:val="22"/>
                <w:lang w:val="kk-KZ" w:eastAsia="en-US"/>
              </w:rPr>
              <w:t>– Ол не істейді?</w:t>
            </w:r>
          </w:p>
          <w:p w14:paraId="1FC4596C">
            <w:pPr>
              <w:rPr>
                <w:rFonts w:eastAsiaTheme="minorHAnsi"/>
                <w:lang w:val="kk-KZ" w:eastAsia="en-US"/>
              </w:rPr>
            </w:pPr>
            <w:r>
              <w:rPr>
                <w:rFonts w:eastAsiaTheme="minorHAnsi"/>
                <w:sz w:val="22"/>
                <w:szCs w:val="22"/>
                <w:lang w:val="kk-KZ" w:eastAsia="en-US"/>
              </w:rPr>
              <w:t>– Өрт сөндіреді.</w:t>
            </w:r>
          </w:p>
          <w:p w14:paraId="4AA749C4">
            <w:pPr>
              <w:rPr>
                <w:rFonts w:eastAsiaTheme="minorHAnsi"/>
                <w:lang w:val="kk-KZ" w:eastAsia="en-US"/>
              </w:rPr>
            </w:pPr>
            <w:r>
              <w:rPr>
                <w:rFonts w:eastAsiaTheme="minorHAnsi"/>
                <w:sz w:val="22"/>
                <w:szCs w:val="22"/>
                <w:lang w:val="kk-KZ" w:eastAsia="en-US"/>
              </w:rPr>
              <w:t>– Мынау қандай мəшине?</w:t>
            </w:r>
          </w:p>
          <w:p w14:paraId="0EC5D3A0">
            <w:pPr>
              <w:rPr>
                <w:rFonts w:eastAsiaTheme="minorHAnsi"/>
                <w:lang w:val="kk-KZ" w:eastAsia="en-US"/>
              </w:rPr>
            </w:pPr>
            <w:r>
              <w:rPr>
                <w:rFonts w:eastAsiaTheme="minorHAnsi"/>
                <w:sz w:val="22"/>
                <w:szCs w:val="22"/>
                <w:lang w:val="kk-KZ" w:eastAsia="en-US"/>
              </w:rPr>
              <w:t>– Жедел жəрдем мəшинесі.</w:t>
            </w:r>
          </w:p>
          <w:p w14:paraId="5654586C">
            <w:pPr>
              <w:rPr>
                <w:rFonts w:eastAsiaTheme="minorHAnsi"/>
                <w:lang w:val="kk-KZ" w:eastAsia="en-US"/>
              </w:rPr>
            </w:pPr>
            <w:r>
              <w:rPr>
                <w:rFonts w:eastAsiaTheme="minorHAnsi"/>
                <w:sz w:val="22"/>
                <w:szCs w:val="22"/>
                <w:lang w:val="kk-KZ" w:eastAsia="en-US"/>
              </w:rPr>
              <w:t>– Ол қандай қызмет көрсетеді?</w:t>
            </w:r>
          </w:p>
          <w:p w14:paraId="7CD10305">
            <w:pPr>
              <w:rPr>
                <w:rFonts w:eastAsiaTheme="minorHAnsi"/>
                <w:lang w:val="kk-KZ" w:eastAsia="en-US"/>
              </w:rPr>
            </w:pPr>
            <w:r>
              <w:rPr>
                <w:rFonts w:eastAsiaTheme="minorHAnsi"/>
                <w:sz w:val="22"/>
                <w:szCs w:val="22"/>
                <w:lang w:val="kk-KZ" w:eastAsia="en-US"/>
              </w:rPr>
              <w:t>– Жедел жəрдем дəрігері ауырған адамдарға көмек көрсетеді.</w:t>
            </w:r>
          </w:p>
          <w:p w14:paraId="796DC435">
            <w:pPr>
              <w:rPr>
                <w:rFonts w:eastAsiaTheme="minorHAnsi"/>
                <w:lang w:val="kk-KZ" w:eastAsia="en-US"/>
              </w:rPr>
            </w:pPr>
            <w:r>
              <w:rPr>
                <w:rFonts w:eastAsiaTheme="minorHAnsi"/>
                <w:sz w:val="22"/>
                <w:szCs w:val="22"/>
                <w:lang w:val="kk-KZ" w:eastAsia="en-US"/>
              </w:rPr>
              <w:t>– Мына мəшинелер қалай аталады? Қандай қызмет көрсетуге арналған?</w:t>
            </w:r>
          </w:p>
          <w:p w14:paraId="030D2CF4">
            <w:pPr>
              <w:rPr>
                <w:rFonts w:eastAsiaTheme="minorHAnsi"/>
                <w:lang w:val="kk-KZ" w:eastAsia="en-US"/>
              </w:rPr>
            </w:pPr>
            <w:r>
              <w:rPr>
                <w:rFonts w:eastAsiaTheme="minorHAnsi"/>
                <w:sz w:val="22"/>
                <w:szCs w:val="22"/>
                <w:lang w:val="kk-KZ" w:eastAsia="en-US"/>
              </w:rPr>
              <w:t>– Апаттық мəшине, полиция мəшинесі.</w:t>
            </w:r>
          </w:p>
          <w:p w14:paraId="2B823E52">
            <w:pPr>
              <w:rPr>
                <w:rFonts w:eastAsiaTheme="minorHAnsi"/>
                <w:lang w:val="kk-KZ" w:eastAsia="en-US"/>
              </w:rPr>
            </w:pPr>
            <w:r>
              <w:rPr>
                <w:rFonts w:eastAsiaTheme="minorHAnsi"/>
                <w:sz w:val="22"/>
                <w:szCs w:val="22"/>
                <w:lang w:val="kk-KZ" w:eastAsia="en-US"/>
              </w:rPr>
              <w:t>– Бұл көліктер арнайы көліктер деп аталады. Олар адамдарға шұғыл көмек</w:t>
            </w:r>
          </w:p>
          <w:p w14:paraId="3E9D93AD">
            <w:pPr>
              <w:rPr>
                <w:rFonts w:eastAsiaTheme="minorHAnsi"/>
                <w:lang w:val="kk-KZ" w:eastAsia="en-US"/>
              </w:rPr>
            </w:pPr>
            <w:r>
              <w:rPr>
                <w:rFonts w:eastAsiaTheme="minorHAnsi"/>
                <w:sz w:val="22"/>
                <w:szCs w:val="22"/>
                <w:lang w:val="kk-KZ" w:eastAsia="en-US"/>
              </w:rPr>
              <w:t>көрсетеді. Бұл мəшинелер арнайы жабдықталған. Жедел жəрдем мəшинесінде қандай</w:t>
            </w:r>
          </w:p>
          <w:p w14:paraId="3E37340E">
            <w:pPr>
              <w:rPr>
                <w:rFonts w:eastAsiaTheme="minorHAnsi"/>
                <w:lang w:val="kk-KZ" w:eastAsia="en-US"/>
              </w:rPr>
            </w:pPr>
            <w:r>
              <w:rPr>
                <w:rFonts w:eastAsiaTheme="minorHAnsi"/>
                <w:sz w:val="22"/>
                <w:szCs w:val="22"/>
                <w:lang w:val="kk-KZ" w:eastAsia="en-US"/>
              </w:rPr>
              <w:t>құрал-жабдық болады?</w:t>
            </w:r>
          </w:p>
          <w:p w14:paraId="66D4DF9D">
            <w:pPr>
              <w:rPr>
                <w:rFonts w:eastAsiaTheme="minorHAnsi"/>
                <w:lang w:val="kk-KZ" w:eastAsia="en-US"/>
              </w:rPr>
            </w:pPr>
            <w:r>
              <w:rPr>
                <w:rFonts w:eastAsiaTheme="minorHAnsi"/>
                <w:sz w:val="22"/>
                <w:szCs w:val="22"/>
                <w:lang w:val="kk-KZ" w:eastAsia="en-US"/>
              </w:rPr>
              <w:t>– Дəрі-дəрмек, оттегі (ауа) толтырылған баллоны т.б.</w:t>
            </w:r>
          </w:p>
          <w:p w14:paraId="0F9384C5">
            <w:pPr>
              <w:rPr>
                <w:rFonts w:eastAsiaTheme="minorHAnsi"/>
                <w:lang w:val="kk-KZ" w:eastAsia="en-US"/>
              </w:rPr>
            </w:pPr>
            <w:r>
              <w:rPr>
                <w:rFonts w:eastAsiaTheme="minorHAnsi"/>
                <w:sz w:val="22"/>
                <w:szCs w:val="22"/>
                <w:lang w:val="kk-KZ" w:eastAsia="en-US"/>
              </w:rPr>
              <w:t>– Суреттен тағы қандай мəшинелерді көріп тұрсыңдар?</w:t>
            </w:r>
          </w:p>
          <w:p w14:paraId="29594146">
            <w:pPr>
              <w:rPr>
                <w:rFonts w:eastAsiaTheme="minorHAnsi"/>
                <w:lang w:val="kk-KZ" w:eastAsia="en-US"/>
              </w:rPr>
            </w:pPr>
            <w:r>
              <w:rPr>
                <w:rFonts w:eastAsiaTheme="minorHAnsi"/>
                <w:sz w:val="22"/>
                <w:szCs w:val="22"/>
                <w:lang w:val="kk-KZ" w:eastAsia="en-US"/>
              </w:rPr>
              <w:t>– Жүк көлігі т.б.</w:t>
            </w:r>
          </w:p>
          <w:p w14:paraId="6029EDC0">
            <w:pPr>
              <w:rPr>
                <w:rFonts w:eastAsiaTheme="minorHAnsi"/>
                <w:lang w:val="kk-KZ" w:eastAsia="en-US"/>
              </w:rPr>
            </w:pPr>
            <w:r>
              <w:rPr>
                <w:rFonts w:eastAsiaTheme="minorHAnsi"/>
                <w:sz w:val="22"/>
                <w:szCs w:val="22"/>
                <w:lang w:val="kk-KZ" w:eastAsia="en-US"/>
              </w:rPr>
              <w:t>– Олардың ең басты қызметі қандай?</w:t>
            </w:r>
          </w:p>
          <w:p w14:paraId="4392B7FD">
            <w:pPr>
              <w:rPr>
                <w:rFonts w:eastAsiaTheme="minorHAnsi"/>
                <w:lang w:val="kk-KZ" w:eastAsia="en-US"/>
              </w:rPr>
            </w:pPr>
            <w:r>
              <w:rPr>
                <w:rFonts w:eastAsiaTheme="minorHAnsi"/>
                <w:sz w:val="22"/>
                <w:szCs w:val="22"/>
                <w:lang w:val="kk-KZ" w:eastAsia="en-US"/>
              </w:rPr>
              <w:t>– Жүк тасу. Бұл көліктерді құрылыста да қолданады.</w:t>
            </w:r>
          </w:p>
          <w:p w14:paraId="6EA94B8F">
            <w:pPr>
              <w:rPr>
                <w:rFonts w:eastAsiaTheme="minorHAnsi"/>
                <w:lang w:val="kk-KZ" w:eastAsia="en-US"/>
              </w:rPr>
            </w:pPr>
            <w:r>
              <w:rPr>
                <w:rFonts w:eastAsiaTheme="minorHAnsi"/>
                <w:sz w:val="22"/>
                <w:szCs w:val="22"/>
                <w:lang w:val="kk-KZ" w:eastAsia="en-US"/>
              </w:rPr>
              <w:t>– Мына көліктерді атаңдар.</w:t>
            </w:r>
          </w:p>
          <w:p w14:paraId="6FC4A74E">
            <w:pPr>
              <w:rPr>
                <w:rFonts w:eastAsiaTheme="minorHAnsi"/>
                <w:lang w:val="kk-KZ" w:eastAsia="en-US"/>
              </w:rPr>
            </w:pPr>
            <w:r>
              <w:rPr>
                <w:rFonts w:eastAsiaTheme="minorHAnsi"/>
                <w:sz w:val="22"/>
                <w:szCs w:val="22"/>
                <w:lang w:val="kk-KZ" w:eastAsia="en-US"/>
              </w:rPr>
              <w:t>– Автобус, пойыз, ұшақ, кеме.</w:t>
            </w:r>
          </w:p>
          <w:p w14:paraId="66534D00">
            <w:pPr>
              <w:rPr>
                <w:rFonts w:eastAsiaTheme="minorHAnsi"/>
                <w:lang w:val="kk-KZ" w:eastAsia="en-US"/>
              </w:rPr>
            </w:pPr>
            <w:r>
              <w:rPr>
                <w:rFonts w:eastAsiaTheme="minorHAnsi"/>
                <w:sz w:val="22"/>
                <w:szCs w:val="22"/>
                <w:lang w:val="kk-KZ" w:eastAsia="en-US"/>
              </w:rPr>
              <w:t>– Бұлардың ортақ атауын табыңдар.</w:t>
            </w:r>
          </w:p>
          <w:p w14:paraId="24BDE7F9">
            <w:pPr>
              <w:rPr>
                <w:rFonts w:eastAsiaTheme="minorHAnsi"/>
                <w:lang w:val="kk-KZ" w:eastAsia="en-US"/>
              </w:rPr>
            </w:pPr>
            <w:r>
              <w:rPr>
                <w:rFonts w:eastAsiaTheme="minorHAnsi"/>
                <w:sz w:val="22"/>
                <w:szCs w:val="22"/>
                <w:lang w:val="kk-KZ" w:eastAsia="en-US"/>
              </w:rPr>
              <w:t>– Жолаушылар көлігі.</w:t>
            </w:r>
          </w:p>
          <w:p w14:paraId="2478EF4F">
            <w:pPr>
              <w:rPr>
                <w:rFonts w:eastAsiaTheme="minorHAnsi"/>
                <w:lang w:val="kk-KZ" w:eastAsia="en-US"/>
              </w:rPr>
            </w:pPr>
            <w:r>
              <w:rPr>
                <w:rFonts w:eastAsiaTheme="minorHAnsi"/>
                <w:sz w:val="22"/>
                <w:szCs w:val="22"/>
                <w:lang w:val="kk-KZ" w:eastAsia="en-US"/>
              </w:rPr>
              <w:t>– Жолаушылар көлігі не үшін қажет?</w:t>
            </w:r>
          </w:p>
          <w:p w14:paraId="4E8177D9">
            <w:pPr>
              <w:rPr>
                <w:rFonts w:eastAsiaTheme="minorHAnsi"/>
                <w:lang w:val="kk-KZ" w:eastAsia="en-US"/>
              </w:rPr>
            </w:pPr>
            <w:r>
              <w:rPr>
                <w:rFonts w:eastAsiaTheme="minorHAnsi"/>
                <w:sz w:val="22"/>
                <w:szCs w:val="22"/>
                <w:lang w:val="kk-KZ" w:eastAsia="en-US"/>
              </w:rPr>
              <w:t>– Жолаушылар көлігі адамдарды бір жерден екінші жерге жеткізеді.</w:t>
            </w:r>
          </w:p>
          <w:p w14:paraId="57DFAAFA">
            <w:pPr>
              <w:rPr>
                <w:rFonts w:eastAsiaTheme="minorHAnsi"/>
                <w:lang w:val="kk-KZ" w:eastAsia="en-US"/>
              </w:rPr>
            </w:pPr>
            <w:r>
              <w:rPr>
                <w:rFonts w:eastAsiaTheme="minorHAnsi"/>
                <w:sz w:val="22"/>
                <w:szCs w:val="22"/>
                <w:lang w:val="kk-KZ" w:eastAsia="en-US"/>
              </w:rPr>
              <w:t>– Алыс жерлерге қандай көлікпен жетеміз?</w:t>
            </w:r>
          </w:p>
          <w:p w14:paraId="3AAF2F48">
            <w:pPr>
              <w:rPr>
                <w:rFonts w:eastAsiaTheme="minorHAnsi"/>
                <w:lang w:eastAsia="en-US"/>
              </w:rPr>
            </w:pPr>
            <w:r>
              <w:rPr>
                <w:rFonts w:eastAsiaTheme="minorHAnsi"/>
                <w:sz w:val="22"/>
                <w:szCs w:val="22"/>
                <w:lang w:eastAsia="en-US"/>
              </w:rPr>
              <w:t>– Алыс жерлерге ұшақ, кеме, автобус, пойызбен жетеміз.</w:t>
            </w:r>
          </w:p>
          <w:p w14:paraId="6DB5BDA9">
            <w:pPr>
              <w:rPr>
                <w:rFonts w:eastAsiaTheme="minorHAnsi"/>
                <w:lang w:eastAsia="en-US"/>
              </w:rPr>
            </w:pPr>
            <w:r>
              <w:rPr>
                <w:rFonts w:eastAsiaTheme="minorHAnsi"/>
                <w:sz w:val="22"/>
                <w:szCs w:val="22"/>
                <w:lang w:eastAsia="en-US"/>
              </w:rPr>
              <w:t>– Ал қоғамдық көлікке не жатады?</w:t>
            </w:r>
          </w:p>
          <w:p w14:paraId="7039FACC">
            <w:pPr>
              <w:rPr>
                <w:rFonts w:eastAsiaTheme="minorHAnsi"/>
                <w:lang w:eastAsia="en-US"/>
              </w:rPr>
            </w:pPr>
            <w:r>
              <w:rPr>
                <w:rFonts w:eastAsiaTheme="minorHAnsi"/>
                <w:sz w:val="22"/>
                <w:szCs w:val="22"/>
                <w:lang w:eastAsia="en-US"/>
              </w:rPr>
              <w:t>– Қоғамдық көлікке автобус, троллейбус, трамвай жатады.</w:t>
            </w:r>
          </w:p>
          <w:p w14:paraId="7B574E6E">
            <w:pPr>
              <w:rPr>
                <w:rFonts w:eastAsiaTheme="minorHAnsi"/>
                <w:lang w:eastAsia="en-US"/>
              </w:rPr>
            </w:pPr>
            <w:r>
              <w:rPr>
                <w:rFonts w:eastAsiaTheme="minorHAnsi"/>
                <w:sz w:val="22"/>
                <w:szCs w:val="22"/>
                <w:lang w:eastAsia="en-US"/>
              </w:rPr>
              <w:t>– Қоғамдық көлікте тəртіп ережелері болатынын білесіңдер ме? Қандай тəртіп</w:t>
            </w:r>
          </w:p>
          <w:p w14:paraId="5F68C892">
            <w:pPr>
              <w:rPr>
                <w:rFonts w:eastAsiaTheme="minorHAnsi"/>
                <w:lang w:eastAsia="en-US"/>
              </w:rPr>
            </w:pPr>
            <w:r>
              <w:rPr>
                <w:rFonts w:eastAsiaTheme="minorHAnsi"/>
                <w:sz w:val="22"/>
                <w:szCs w:val="22"/>
                <w:lang w:eastAsia="en-US"/>
              </w:rPr>
              <w:t>ережелерін білесіңдер?</w:t>
            </w:r>
          </w:p>
          <w:p w14:paraId="51E3778F">
            <w:pPr>
              <w:rPr>
                <w:rFonts w:eastAsiaTheme="minorHAnsi"/>
                <w:lang w:val="kk-KZ" w:eastAsia="en-US"/>
              </w:rPr>
            </w:pPr>
            <w:r>
              <w:rPr>
                <w:rFonts w:eastAsiaTheme="minorHAnsi"/>
                <w:sz w:val="22"/>
                <w:szCs w:val="22"/>
                <w:lang w:eastAsia="en-US"/>
              </w:rPr>
              <w:t xml:space="preserve">Өздері білетін ережелерді айтады. </w:t>
            </w:r>
            <w:r>
              <w:rPr>
                <w:rFonts w:eastAsiaTheme="minorHAnsi"/>
                <w:sz w:val="22"/>
                <w:szCs w:val="22"/>
                <w:lang w:val="kk-KZ" w:eastAsia="en-US"/>
              </w:rPr>
              <w:t xml:space="preserve"> Тәрбиешінің жетекші сұрақтары бойынша жауап</w:t>
            </w:r>
          </w:p>
          <w:p w14:paraId="1E6E7FB8">
            <w:pPr>
              <w:rPr>
                <w:rFonts w:eastAsiaTheme="minorHAnsi"/>
                <w:lang w:val="kk-KZ" w:eastAsia="en-US"/>
              </w:rPr>
            </w:pPr>
            <w:r>
              <w:rPr>
                <w:rFonts w:eastAsiaTheme="minorHAnsi"/>
                <w:sz w:val="22"/>
                <w:szCs w:val="22"/>
                <w:lang w:val="kk-KZ" w:eastAsia="en-US"/>
              </w:rPr>
              <w:t>береді.</w:t>
            </w:r>
          </w:p>
          <w:p w14:paraId="1026765C">
            <w:pPr>
              <w:rPr>
                <w:rFonts w:eastAsiaTheme="minorHAnsi"/>
                <w:i/>
                <w:iCs/>
                <w:lang w:eastAsia="en-US"/>
              </w:rPr>
            </w:pPr>
            <w:r>
              <w:rPr>
                <w:rFonts w:eastAsiaTheme="minorHAnsi"/>
                <w:i/>
                <w:iCs/>
                <w:sz w:val="22"/>
                <w:szCs w:val="22"/>
                <w:lang w:eastAsia="en-US"/>
              </w:rPr>
              <w:t>«Автобуста» ойыны.</w:t>
            </w:r>
          </w:p>
          <w:p w14:paraId="2E9769F6">
            <w:pPr>
              <w:rPr>
                <w:rFonts w:eastAsiaTheme="minorHAnsi"/>
                <w:lang w:eastAsia="en-US"/>
              </w:rPr>
            </w:pPr>
            <w:r>
              <w:rPr>
                <w:rFonts w:eastAsiaTheme="minorHAnsi"/>
                <w:sz w:val="22"/>
                <w:szCs w:val="22"/>
                <w:lang w:eastAsia="en-US"/>
              </w:rPr>
              <w:t>Бір бала «қарт əженің»</w:t>
            </w:r>
          </w:p>
          <w:p w14:paraId="01C8C13C">
            <w:pPr>
              <w:rPr>
                <w:rFonts w:eastAsiaTheme="minorHAnsi"/>
                <w:lang w:eastAsia="en-US"/>
              </w:rPr>
            </w:pPr>
            <w:r>
              <w:rPr>
                <w:rFonts w:eastAsiaTheme="minorHAnsi"/>
                <w:sz w:val="22"/>
                <w:szCs w:val="22"/>
                <w:lang w:eastAsia="en-US"/>
              </w:rPr>
              <w:t>рөлін ойнайды. Қалғандары «автобуста» келе жатқан «жолаушылар» болады. «Қарт əже»</w:t>
            </w:r>
          </w:p>
          <w:p w14:paraId="0DA9DD7D">
            <w:pPr>
              <w:rPr>
                <w:rFonts w:eastAsiaTheme="minorHAnsi"/>
                <w:lang w:eastAsia="en-US"/>
              </w:rPr>
            </w:pPr>
            <w:r>
              <w:rPr>
                <w:rFonts w:eastAsiaTheme="minorHAnsi"/>
                <w:sz w:val="22"/>
                <w:szCs w:val="22"/>
                <w:lang w:eastAsia="en-US"/>
              </w:rPr>
              <w:t>автобусқа кіргенде балалардың біреуі орын береді.</w:t>
            </w:r>
          </w:p>
          <w:p w14:paraId="48A2AADA">
            <w:pPr>
              <w:rPr>
                <w:rFonts w:eastAsiaTheme="minorHAnsi"/>
                <w:lang w:eastAsia="en-US"/>
              </w:rPr>
            </w:pPr>
            <w:r>
              <w:rPr>
                <w:rFonts w:eastAsiaTheme="minorHAnsi"/>
                <w:sz w:val="22"/>
                <w:szCs w:val="22"/>
                <w:lang w:eastAsia="en-US"/>
              </w:rPr>
              <w:t>Балалар қоғамдық көліктегі əдептілік ережелерді қайталайды.</w:t>
            </w:r>
          </w:p>
          <w:p w14:paraId="23813EA5">
            <w:pPr>
              <w:rPr>
                <w:rFonts w:eastAsiaTheme="minorHAnsi"/>
                <w:lang w:eastAsia="en-US"/>
              </w:rPr>
            </w:pPr>
            <w:r>
              <w:rPr>
                <w:rFonts w:eastAsiaTheme="minorHAnsi"/>
                <w:sz w:val="22"/>
                <w:szCs w:val="22"/>
                <w:lang w:eastAsia="en-US"/>
              </w:rPr>
              <w:t>Қоғамдық көліктегі тəртіп ережелері</w:t>
            </w:r>
          </w:p>
          <w:p w14:paraId="304D046D">
            <w:pPr>
              <w:rPr>
                <w:rFonts w:eastAsiaTheme="minorHAnsi"/>
                <w:lang w:eastAsia="en-US"/>
              </w:rPr>
            </w:pPr>
            <w:r>
              <w:rPr>
                <w:rFonts w:eastAsiaTheme="minorHAnsi"/>
                <w:sz w:val="22"/>
                <w:szCs w:val="22"/>
                <w:lang w:eastAsia="en-US"/>
              </w:rPr>
              <w:t>1. Жол жүру билетін ал.</w:t>
            </w:r>
          </w:p>
          <w:p w14:paraId="15AFA430">
            <w:pPr>
              <w:rPr>
                <w:rFonts w:eastAsiaTheme="minorHAnsi"/>
                <w:lang w:eastAsia="en-US"/>
              </w:rPr>
            </w:pPr>
            <w:r>
              <w:rPr>
                <w:rFonts w:eastAsiaTheme="minorHAnsi"/>
                <w:sz w:val="22"/>
                <w:szCs w:val="22"/>
                <w:lang w:eastAsia="en-US"/>
              </w:rPr>
              <w:t>2. Қарт адамдарға, кішкентай баласы бар адамдарға орын бер.</w:t>
            </w:r>
          </w:p>
          <w:p w14:paraId="0E3A9012">
            <w:pPr>
              <w:rPr>
                <w:rFonts w:eastAsiaTheme="minorHAnsi"/>
                <w:lang w:eastAsia="en-US"/>
              </w:rPr>
            </w:pPr>
            <w:r>
              <w:rPr>
                <w:rFonts w:eastAsiaTheme="minorHAnsi"/>
                <w:sz w:val="22"/>
                <w:szCs w:val="22"/>
                <w:lang w:eastAsia="en-US"/>
              </w:rPr>
              <w:t>3. Қоғамдық көлікте қоқыс тастама, сағызды лақтырма.</w:t>
            </w:r>
          </w:p>
          <w:p w14:paraId="77B5B2B7">
            <w:pPr>
              <w:rPr>
                <w:rFonts w:eastAsiaTheme="minorHAnsi"/>
                <w:lang w:eastAsia="en-US"/>
              </w:rPr>
            </w:pPr>
            <w:r>
              <w:rPr>
                <w:rFonts w:eastAsiaTheme="minorHAnsi"/>
                <w:sz w:val="22"/>
                <w:szCs w:val="22"/>
                <w:lang w:eastAsia="en-US"/>
              </w:rPr>
              <w:t>4. Қатты дауыстап сөйлеме.</w:t>
            </w:r>
          </w:p>
          <w:p w14:paraId="10960ED2">
            <w:pPr>
              <w:rPr>
                <w:rFonts w:eastAsiaTheme="minorHAnsi"/>
                <w:lang w:eastAsia="en-US"/>
              </w:rPr>
            </w:pPr>
            <w:r>
              <w:rPr>
                <w:rFonts w:eastAsiaTheme="minorHAnsi"/>
                <w:sz w:val="22"/>
                <w:szCs w:val="22"/>
                <w:lang w:eastAsia="en-US"/>
              </w:rPr>
              <w:t>5. Автобусты, трамвайды, троллейбусты алдынан да, артынан да айналып өтпе.</w:t>
            </w:r>
          </w:p>
          <w:p w14:paraId="67C336F9">
            <w:pPr>
              <w:rPr>
                <w:rFonts w:eastAsiaTheme="minorHAnsi"/>
                <w:lang w:eastAsia="en-US"/>
              </w:rPr>
            </w:pPr>
            <w:r>
              <w:rPr>
                <w:rFonts w:eastAsiaTheme="minorHAnsi"/>
                <w:sz w:val="22"/>
                <w:szCs w:val="22"/>
                <w:lang w:eastAsia="en-US"/>
              </w:rPr>
              <w:t>Жолды кесіп өту үшін жақын маңдағы жаяу жүргіншілер өткеліне бар.</w:t>
            </w:r>
          </w:p>
          <w:p w14:paraId="4720E07F">
            <w:pPr>
              <w:rPr>
                <w:rFonts w:eastAsiaTheme="minorHAnsi"/>
                <w:lang w:eastAsia="en-US"/>
              </w:rPr>
            </w:pPr>
            <w:r>
              <w:rPr>
                <w:rFonts w:eastAsiaTheme="minorHAnsi"/>
                <w:sz w:val="22"/>
                <w:szCs w:val="22"/>
                <w:lang w:eastAsia="en-US"/>
              </w:rPr>
              <w:t>6. Автобусқа алдыңғы есіктен кір, артқы есіктен шық.</w:t>
            </w:r>
          </w:p>
          <w:p w14:paraId="53515382">
            <w:pPr>
              <w:rPr>
                <w:rFonts w:eastAsiaTheme="minorHAnsi"/>
                <w:i/>
                <w:iCs/>
                <w:lang w:eastAsia="en-US"/>
              </w:rPr>
            </w:pPr>
            <w:r>
              <w:rPr>
                <w:rFonts w:eastAsiaTheme="minorHAnsi"/>
                <w:i/>
                <w:iCs/>
                <w:sz w:val="22"/>
                <w:szCs w:val="22"/>
                <w:lang w:eastAsia="en-US"/>
              </w:rPr>
              <w:t>Қосымша ақпарат</w:t>
            </w:r>
          </w:p>
          <w:p w14:paraId="71FD873A">
            <w:pPr>
              <w:rPr>
                <w:rFonts w:eastAsiaTheme="minorHAnsi"/>
                <w:lang w:eastAsia="en-US"/>
              </w:rPr>
            </w:pPr>
            <w:r>
              <w:rPr>
                <w:rFonts w:eastAsiaTheme="minorHAnsi"/>
                <w:sz w:val="22"/>
                <w:szCs w:val="22"/>
                <w:lang w:eastAsia="en-US"/>
              </w:rPr>
              <w:t>– Балалар, бұрынғы кезде атамыз қазақ, түйеге, атқа жүк артып, көшіп жүрген.</w:t>
            </w:r>
          </w:p>
          <w:p w14:paraId="2639B694">
            <w:pPr>
              <w:rPr>
                <w:rFonts w:eastAsiaTheme="minorHAnsi"/>
                <w:lang w:eastAsia="en-US"/>
              </w:rPr>
            </w:pPr>
            <w:r>
              <w:rPr>
                <w:rFonts w:eastAsiaTheme="minorHAnsi"/>
                <w:sz w:val="22"/>
                <w:szCs w:val="22"/>
                <w:lang w:eastAsia="en-US"/>
              </w:rPr>
              <w:t>Бұрын мəшине болмаған кезде адамдар осылай көшкен. Қазақ халқы көшпенді халық</w:t>
            </w:r>
          </w:p>
          <w:p w14:paraId="0F1E2502">
            <w:pPr>
              <w:rPr>
                <w:rFonts w:eastAsiaTheme="minorHAnsi"/>
                <w:lang w:eastAsia="en-US"/>
              </w:rPr>
            </w:pPr>
            <w:r>
              <w:rPr>
                <w:rFonts w:eastAsiaTheme="minorHAnsi"/>
                <w:sz w:val="22"/>
                <w:szCs w:val="22"/>
                <w:lang w:eastAsia="en-US"/>
              </w:rPr>
              <w:t>болған. Адамдар жазда жайлауға, қыста қыстауға көшу үшін жүктерін атқа, түйеге</w:t>
            </w:r>
          </w:p>
          <w:p w14:paraId="127E7E05">
            <w:pPr>
              <w:rPr>
                <w:rFonts w:eastAsiaTheme="minorHAnsi"/>
                <w:lang w:eastAsia="en-US"/>
              </w:rPr>
            </w:pPr>
            <w:r>
              <w:rPr>
                <w:rFonts w:eastAsiaTheme="minorHAnsi"/>
                <w:sz w:val="22"/>
                <w:szCs w:val="22"/>
                <w:lang w:eastAsia="en-US"/>
              </w:rPr>
              <w:t>артқан.</w:t>
            </w:r>
          </w:p>
          <w:p w14:paraId="19B53373">
            <w:pPr>
              <w:rPr>
                <w:rFonts w:eastAsiaTheme="minorHAnsi"/>
                <w:lang w:eastAsia="en-US"/>
              </w:rPr>
            </w:pPr>
            <w:r>
              <w:rPr>
                <w:rFonts w:eastAsiaTheme="minorHAnsi"/>
                <w:sz w:val="22"/>
                <w:szCs w:val="22"/>
                <w:lang w:eastAsia="en-US"/>
              </w:rPr>
              <w:t>Сергіту сəті</w:t>
            </w:r>
          </w:p>
          <w:p w14:paraId="57838E01">
            <w:pPr>
              <w:rPr>
                <w:rFonts w:eastAsiaTheme="minorHAnsi"/>
                <w:lang w:eastAsia="en-US"/>
              </w:rPr>
            </w:pPr>
            <w:r>
              <w:rPr>
                <w:rFonts w:eastAsiaTheme="minorHAnsi"/>
                <w:sz w:val="22"/>
                <w:szCs w:val="22"/>
                <w:lang w:eastAsia="en-US"/>
              </w:rPr>
              <w:t>Төрт дөңгелек, дөңгелек,</w:t>
            </w:r>
          </w:p>
          <w:p w14:paraId="6CEBA449">
            <w:pPr>
              <w:rPr>
                <w:rFonts w:eastAsiaTheme="minorHAnsi"/>
                <w:lang w:eastAsia="en-US"/>
              </w:rPr>
            </w:pPr>
            <w:r>
              <w:rPr>
                <w:rFonts w:eastAsiaTheme="minorHAnsi"/>
                <w:sz w:val="22"/>
                <w:szCs w:val="22"/>
                <w:lang w:eastAsia="en-US"/>
              </w:rPr>
              <w:t>Келесің сен дөңгелеп.</w:t>
            </w:r>
          </w:p>
          <w:p w14:paraId="270A8240">
            <w:pPr>
              <w:rPr>
                <w:rFonts w:eastAsiaTheme="minorHAnsi"/>
                <w:lang w:eastAsia="en-US"/>
              </w:rPr>
            </w:pPr>
            <w:r>
              <w:rPr>
                <w:rFonts w:eastAsiaTheme="minorHAnsi"/>
                <w:sz w:val="22"/>
                <w:szCs w:val="22"/>
                <w:lang w:eastAsia="en-US"/>
              </w:rPr>
              <w:t>Жеткізер əр уақытта</w:t>
            </w:r>
          </w:p>
          <w:p w14:paraId="5933A34C">
            <w:pPr>
              <w:rPr>
                <w:rFonts w:eastAsiaTheme="minorHAnsi"/>
                <w:lang w:eastAsia="en-US"/>
              </w:rPr>
            </w:pPr>
            <w:r>
              <w:rPr>
                <w:rFonts w:eastAsiaTheme="minorHAnsi"/>
                <w:sz w:val="22"/>
                <w:szCs w:val="22"/>
                <w:lang w:eastAsia="en-US"/>
              </w:rPr>
              <w:t>Қажет болған бағытқа.</w:t>
            </w:r>
          </w:p>
          <w:p w14:paraId="2D0C707B">
            <w:pPr>
              <w:rPr>
                <w:rFonts w:eastAsiaTheme="minorHAnsi"/>
                <w:lang w:eastAsia="en-US"/>
              </w:rPr>
            </w:pPr>
            <w:r>
              <w:rPr>
                <w:rFonts w:eastAsiaTheme="minorHAnsi"/>
                <w:sz w:val="22"/>
                <w:szCs w:val="22"/>
                <w:lang w:eastAsia="en-US"/>
              </w:rPr>
              <w:t>Оның аты – мəшине</w:t>
            </w:r>
          </w:p>
          <w:p w14:paraId="5143D84D">
            <w:pPr>
              <w:rPr>
                <w:rFonts w:eastAsiaTheme="minorHAnsi"/>
                <w:lang w:eastAsia="en-US"/>
              </w:rPr>
            </w:pPr>
            <w:r>
              <w:rPr>
                <w:rFonts w:eastAsiaTheme="minorHAnsi"/>
                <w:sz w:val="22"/>
                <w:szCs w:val="22"/>
                <w:lang w:eastAsia="en-US"/>
              </w:rPr>
              <w:t>Кел, дос, отыр қасыма!</w:t>
            </w:r>
          </w:p>
          <w:p w14:paraId="32CDF5F6">
            <w:pPr>
              <w:rPr>
                <w:rFonts w:eastAsiaTheme="minorHAnsi"/>
                <w:lang w:val="kk-KZ" w:eastAsia="en-US"/>
              </w:rPr>
            </w:pPr>
            <w:r>
              <w:rPr>
                <w:rFonts w:eastAsiaTheme="minorHAnsi"/>
                <w:sz w:val="22"/>
                <w:szCs w:val="22"/>
                <w:lang w:eastAsia="en-US"/>
              </w:rPr>
              <w:t>Д</w:t>
            </w:r>
            <w:r>
              <w:rPr>
                <w:rFonts w:eastAsiaTheme="minorHAnsi"/>
                <w:sz w:val="22"/>
                <w:szCs w:val="22"/>
                <w:lang w:val="kk-KZ" w:eastAsia="en-US"/>
              </w:rPr>
              <w:t>/т: «Көліктердің қызметі»</w:t>
            </w:r>
            <w:r>
              <w:rPr>
                <w:rFonts w:eastAsiaTheme="minorHAnsi"/>
                <w:sz w:val="22"/>
                <w:szCs w:val="22"/>
                <w:lang w:eastAsia="en-US"/>
              </w:rPr>
              <w:t>Сызықпен қос.</w:t>
            </w:r>
          </w:p>
          <w:p w14:paraId="2261BF1A">
            <w:pPr>
              <w:rPr>
                <w:rFonts w:eastAsiaTheme="minorHAnsi"/>
                <w:lang w:val="kk-KZ" w:eastAsia="en-US"/>
              </w:rPr>
            </w:pPr>
            <w:r>
              <w:rPr>
                <w:rFonts w:eastAsiaTheme="minorHAnsi"/>
                <w:sz w:val="22"/>
                <w:szCs w:val="22"/>
                <w:lang w:val="kk-KZ" w:eastAsia="en-US"/>
              </w:rPr>
              <w:t>Өз қиялыңдағы болашақ көлік үлгісінің суретін сал (электрмобиль, ұшақ-мəшине,</w:t>
            </w:r>
          </w:p>
          <w:p w14:paraId="1AED0F08">
            <w:pPr>
              <w:rPr>
                <w:rFonts w:eastAsiaTheme="minorHAnsi"/>
                <w:lang w:val="kk-KZ" w:eastAsia="en-US"/>
              </w:rPr>
            </w:pPr>
            <w:r>
              <w:rPr>
                <w:rFonts w:eastAsiaTheme="minorHAnsi"/>
                <w:sz w:val="22"/>
                <w:szCs w:val="22"/>
                <w:lang w:val="kk-KZ" w:eastAsia="en-US"/>
              </w:rPr>
              <w:t>ұшақ-тəрелке, аяқпен жүретін мəшине т.б.).</w:t>
            </w:r>
          </w:p>
          <w:p w14:paraId="13665D6E">
            <w:pPr>
              <w:rPr>
                <w:lang w:val="kk-KZ"/>
              </w:rPr>
            </w:pPr>
          </w:p>
          <w:p w14:paraId="591B0F4A">
            <w:pPr>
              <w:rPr>
                <w:lang w:val="kk-KZ"/>
              </w:rPr>
            </w:pPr>
            <w:r>
              <w:rPr>
                <w:sz w:val="22"/>
                <w:szCs w:val="22"/>
                <w:lang w:val="kk-KZ"/>
              </w:rPr>
              <w:t>3.Математика негіздері</w:t>
            </w:r>
          </w:p>
          <w:p w14:paraId="7E266AE9">
            <w:pPr>
              <w:rPr>
                <w:lang w:val="kk-KZ"/>
              </w:rPr>
            </w:pPr>
            <w:r>
              <w:rPr>
                <w:sz w:val="22"/>
                <w:szCs w:val="22"/>
                <w:lang w:val="kk-KZ"/>
              </w:rPr>
              <w:t>Міндеттері: 10 көлеміндегі сандарды салыстыру,саны кем затқа бір зат қосу арқылы теңсіздіктен теңдік немесе саны көп заттан біреуін алып тастау арқылы теңдіктен теңсіздік шығару .Теңдік  туралы түсінік қалыптастыру, әртүрлі заттадан тұратын топтардың санын анықтау,топтарды санау және салыстыру негізінде сандық мәндерді дұрыс жалпылау.</w:t>
            </w:r>
          </w:p>
          <w:p w14:paraId="22E07577">
            <w:pPr>
              <w:rPr>
                <w:lang w:val="kk-KZ"/>
              </w:rPr>
            </w:pPr>
            <w:r>
              <w:rPr>
                <w:sz w:val="22"/>
                <w:szCs w:val="22"/>
                <w:lang w:val="kk-KZ"/>
              </w:rPr>
              <w:t>1-тапсырма</w:t>
            </w:r>
          </w:p>
          <w:p w14:paraId="180723C9">
            <w:pPr>
              <w:rPr>
                <w:lang w:val="kk-KZ"/>
              </w:rPr>
            </w:pPr>
            <w:r>
              <w:rPr>
                <w:sz w:val="22"/>
                <w:szCs w:val="22"/>
                <w:lang w:val="kk-KZ"/>
              </w:rPr>
              <w:t>суреттің материалы бойыншаесептік және реттік санауды</w:t>
            </w:r>
          </w:p>
          <w:p w14:paraId="64F4896B">
            <w:pPr>
              <w:rPr>
                <w:lang w:val="kk-KZ"/>
              </w:rPr>
            </w:pPr>
            <w:r>
              <w:rPr>
                <w:sz w:val="22"/>
                <w:szCs w:val="22"/>
                <w:lang w:val="kk-KZ"/>
              </w:rPr>
              <w:t>ұсынады. Сандық сәуле бойынша педагог 1-ге азайту амалын көрсетеді</w:t>
            </w:r>
          </w:p>
          <w:p w14:paraId="1448BEF1">
            <w:pPr>
              <w:rPr>
                <w:lang w:val="kk-KZ"/>
              </w:rPr>
            </w:pPr>
            <w:r>
              <w:rPr>
                <w:sz w:val="22"/>
                <w:szCs w:val="22"/>
                <w:lang w:val="kk-KZ"/>
              </w:rPr>
              <w:t>Балалар топқа бөлініп жұмыс жасайды.</w:t>
            </w:r>
          </w:p>
          <w:p w14:paraId="45D1DAB3">
            <w:pPr>
              <w:rPr>
                <w:lang w:val="kk-KZ"/>
              </w:rPr>
            </w:pPr>
            <w:r>
              <w:rPr>
                <w:sz w:val="22"/>
                <w:szCs w:val="22"/>
                <w:lang w:val="kk-KZ"/>
              </w:rPr>
              <w:t>Одан кейін педагог вагондардың бір-бірден туннельден шығып жатқанын хабарлайды</w:t>
            </w:r>
          </w:p>
          <w:p w14:paraId="1EBFD2E1">
            <w:pPr>
              <w:rPr>
                <w:lang w:val="kk-KZ"/>
              </w:rPr>
            </w:pPr>
            <w:r>
              <w:rPr>
                <w:sz w:val="22"/>
                <w:szCs w:val="22"/>
                <w:lang w:val="kk-KZ"/>
              </w:rPr>
              <w:t>Одан соң ойынның жалғасы ретінде 1-тапсырма орындалады. Осылайша балалар 10-ға</w:t>
            </w:r>
          </w:p>
          <w:p w14:paraId="4009D103">
            <w:pPr>
              <w:rPr>
                <w:lang w:val="kk-KZ"/>
              </w:rPr>
            </w:pPr>
            <w:r>
              <w:rPr>
                <w:sz w:val="22"/>
                <w:szCs w:val="22"/>
                <w:lang w:val="kk-KZ"/>
              </w:rPr>
              <w:t>дейін тура және кері санауды, 1-ді қоса есептеуді, 1-ге азайтуды білетін болады.</w:t>
            </w:r>
          </w:p>
          <w:p w14:paraId="53A440AC">
            <w:pPr>
              <w:rPr>
                <w:lang w:val="kk-KZ"/>
              </w:rPr>
            </w:pPr>
            <w:r>
              <w:rPr>
                <w:sz w:val="22"/>
                <w:szCs w:val="22"/>
                <w:lang w:val="kk-KZ"/>
              </w:rPr>
              <w:t>2-тапсырма.</w:t>
            </w:r>
          </w:p>
          <w:p w14:paraId="5F51E57E">
            <w:pPr>
              <w:rPr>
                <w:lang w:val="kk-KZ"/>
              </w:rPr>
            </w:pPr>
            <w:r>
              <w:rPr>
                <w:sz w:val="22"/>
                <w:szCs w:val="22"/>
                <w:lang w:val="kk-KZ"/>
              </w:rPr>
              <w:t>– Неше бала шанамен төбешіктен сырғанауға дайындалып тұр?</w:t>
            </w:r>
          </w:p>
          <w:p w14:paraId="63DDF8E6">
            <w:pPr>
              <w:rPr>
                <w:lang w:val="kk-KZ"/>
              </w:rPr>
            </w:pPr>
            <w:r>
              <w:rPr>
                <w:sz w:val="22"/>
                <w:szCs w:val="22"/>
                <w:lang w:val="kk-KZ"/>
              </w:rPr>
              <w:t>– Төбешікте неше бала тұр?</w:t>
            </w:r>
          </w:p>
          <w:p w14:paraId="55A27F7F">
            <w:pPr>
              <w:rPr>
                <w:lang w:val="kk-KZ"/>
              </w:rPr>
            </w:pPr>
            <w:r>
              <w:rPr>
                <w:sz w:val="22"/>
                <w:szCs w:val="22"/>
                <w:lang w:val="kk-KZ"/>
              </w:rPr>
              <w:t>– Барлығы неше адам?</w:t>
            </w:r>
          </w:p>
          <w:p w14:paraId="56021336">
            <w:pPr>
              <w:rPr>
                <w:lang w:val="kk-KZ"/>
              </w:rPr>
            </w:pPr>
            <w:r>
              <w:rPr>
                <w:sz w:val="22"/>
                <w:szCs w:val="22"/>
                <w:lang w:val="kk-KZ"/>
              </w:rPr>
              <w:t>Педагог жазбаларды қарап, жетіспейтін сандарды жапсыруды ұсынады.</w:t>
            </w:r>
          </w:p>
          <w:p w14:paraId="28A7E3EC">
            <w:pPr>
              <w:rPr>
                <w:lang w:val="kk-KZ"/>
              </w:rPr>
            </w:pPr>
            <w:r>
              <w:rPr>
                <w:sz w:val="22"/>
                <w:szCs w:val="22"/>
                <w:lang w:val="kk-KZ"/>
              </w:rPr>
              <w:t>1-ден 10-ға дейін санайды</w:t>
            </w:r>
          </w:p>
          <w:p w14:paraId="4BDF9E63">
            <w:pPr>
              <w:rPr>
                <w:lang w:val="kk-KZ"/>
              </w:rPr>
            </w:pPr>
            <w:r>
              <w:rPr>
                <w:sz w:val="22"/>
                <w:szCs w:val="22"/>
                <w:lang w:val="kk-KZ"/>
              </w:rPr>
              <w:t>қорытынды балаларды мадақтайды. Карточкалардан</w:t>
            </w:r>
          </w:p>
          <w:p w14:paraId="5CCC2B02">
            <w:pPr>
              <w:rPr>
                <w:lang w:val="kk-KZ"/>
              </w:rPr>
            </w:pPr>
            <w:r>
              <w:rPr>
                <w:sz w:val="22"/>
                <w:szCs w:val="22"/>
                <w:lang w:val="kk-KZ"/>
              </w:rPr>
              <w:t>тапсырмалар ұсынады: 0-ден 10-ға дейін сандарды ретімен қоюды.</w:t>
            </w:r>
          </w:p>
          <w:p w14:paraId="1F9ACCE9">
            <w:pPr>
              <w:rPr>
                <w:lang w:val="kk-KZ"/>
              </w:rPr>
            </w:pPr>
            <w:r>
              <w:rPr>
                <w:sz w:val="22"/>
                <w:szCs w:val="22"/>
                <w:lang w:val="kk-KZ"/>
              </w:rPr>
              <w:t>Әсерлерімен бөліседі. Тапсырманы орындайды, сандарды ретімен қояды.</w:t>
            </w:r>
          </w:p>
          <w:p w14:paraId="10B3D0AD">
            <w:pPr>
              <w:rPr>
                <w:lang w:val="kk-KZ"/>
              </w:rPr>
            </w:pPr>
          </w:p>
          <w:p w14:paraId="5D594201">
            <w:pPr>
              <w:rPr>
                <w:lang w:val="kk-KZ"/>
              </w:rPr>
            </w:pPr>
          </w:p>
          <w:p w14:paraId="787DD10F">
            <w:pPr>
              <w:rPr>
                <w:sz w:val="22"/>
                <w:szCs w:val="22"/>
                <w:lang w:val="kk-KZ" w:eastAsia="zh-CN"/>
              </w:rPr>
            </w:pPr>
            <w:r>
              <w:rPr>
                <w:sz w:val="22"/>
                <w:szCs w:val="22"/>
                <w:lang w:val="kk-KZ" w:eastAsia="zh-CN"/>
              </w:rPr>
              <w:t>4. Музыка</w:t>
            </w:r>
          </w:p>
          <w:p w14:paraId="0DCA2C5B">
            <w:pPr>
              <w:pStyle w:val="26"/>
              <w:spacing w:line="0" w:lineRule="atLeast"/>
              <w:contextualSpacing/>
              <w:rPr>
                <w:bCs/>
              </w:rPr>
            </w:pPr>
            <w:r>
              <w:rPr>
                <w:bCs/>
              </w:rPr>
              <w:t>Балаларға шығарманы тыңдата отырып, шығарманы аяғына дейін тыңдауға,</w:t>
            </w:r>
            <w:r>
              <w:rPr>
                <w:bCs/>
                <w:spacing w:val="-11"/>
              </w:rPr>
              <w:t xml:space="preserve"> </w:t>
            </w:r>
            <w:r>
              <w:rPr>
                <w:bCs/>
              </w:rPr>
              <w:t>әуен</w:t>
            </w:r>
            <w:r>
              <w:rPr>
                <w:bCs/>
                <w:spacing w:val="-10"/>
              </w:rPr>
              <w:t xml:space="preserve"> </w:t>
            </w:r>
            <w:r>
              <w:rPr>
                <w:bCs/>
              </w:rPr>
              <w:t>сипатын</w:t>
            </w:r>
            <w:r>
              <w:rPr>
                <w:bCs/>
                <w:spacing w:val="-12"/>
              </w:rPr>
              <w:t xml:space="preserve"> </w:t>
            </w:r>
            <w:r>
              <w:rPr>
                <w:bCs/>
              </w:rPr>
              <w:t>анықтай</w:t>
            </w:r>
            <w:r>
              <w:rPr>
                <w:bCs/>
                <w:spacing w:val="-12"/>
              </w:rPr>
              <w:t xml:space="preserve"> </w:t>
            </w:r>
            <w:r>
              <w:rPr>
                <w:bCs/>
              </w:rPr>
              <w:t>білуге баулу. Шулы аспаптарда еркін ойнап, игеруге үйрету. Әуенді ойын әрекеттеріне талпындыру, көтеріңкі көңіл күй сыйлау.</w:t>
            </w:r>
          </w:p>
          <w:p w14:paraId="201454EF">
            <w:pPr>
              <w:pStyle w:val="26"/>
              <w:spacing w:line="0" w:lineRule="atLeast"/>
              <w:contextualSpacing/>
              <w:rPr>
                <w:bCs/>
              </w:rPr>
            </w:pPr>
            <w:r>
              <w:rPr>
                <w:bCs/>
              </w:rPr>
              <w:t>Тыңдау:</w:t>
            </w:r>
            <w:r>
              <w:rPr>
                <w:bCs/>
                <w:spacing w:val="-10"/>
              </w:rPr>
              <w:t xml:space="preserve"> </w:t>
            </w:r>
            <w:r>
              <w:rPr>
                <w:bCs/>
              </w:rPr>
              <w:t>«Балалық</w:t>
            </w:r>
            <w:r>
              <w:rPr>
                <w:bCs/>
                <w:spacing w:val="-10"/>
              </w:rPr>
              <w:t xml:space="preserve"> </w:t>
            </w:r>
            <w:r>
              <w:rPr>
                <w:bCs/>
              </w:rPr>
              <w:t>шақ</w:t>
            </w:r>
            <w:r>
              <w:rPr>
                <w:bCs/>
                <w:spacing w:val="-11"/>
              </w:rPr>
              <w:t xml:space="preserve"> </w:t>
            </w:r>
            <w:r>
              <w:rPr>
                <w:bCs/>
              </w:rPr>
              <w:t>әлемі»</w:t>
            </w:r>
            <w:r>
              <w:rPr>
                <w:bCs/>
                <w:spacing w:val="-13"/>
              </w:rPr>
              <w:t xml:space="preserve"> </w:t>
            </w:r>
            <w:r>
              <w:rPr>
                <w:bCs/>
              </w:rPr>
              <w:t>(М. Күзембаев, Г.Жотаева)</w:t>
            </w:r>
          </w:p>
          <w:p w14:paraId="470B1F4E">
            <w:pPr>
              <w:pStyle w:val="26"/>
              <w:spacing w:line="0" w:lineRule="atLeast"/>
              <w:contextualSpacing/>
              <w:rPr>
                <w:bCs/>
              </w:rPr>
            </w:pPr>
            <w:r>
              <w:rPr>
                <w:bCs/>
              </w:rPr>
              <w:t>Ән</w:t>
            </w:r>
            <w:r>
              <w:rPr>
                <w:bCs/>
                <w:spacing w:val="-6"/>
              </w:rPr>
              <w:t xml:space="preserve"> </w:t>
            </w:r>
            <w:r>
              <w:rPr>
                <w:bCs/>
              </w:rPr>
              <w:t>айту:«Балдырғандар</w:t>
            </w:r>
            <w:r>
              <w:rPr>
                <w:bCs/>
                <w:spacing w:val="-8"/>
              </w:rPr>
              <w:t xml:space="preserve"> </w:t>
            </w:r>
            <w:r>
              <w:rPr>
                <w:bCs/>
              </w:rPr>
              <w:t>әні»</w:t>
            </w:r>
            <w:r>
              <w:rPr>
                <w:bCs/>
                <w:spacing w:val="-12"/>
              </w:rPr>
              <w:t xml:space="preserve"> </w:t>
            </w:r>
            <w:r>
              <w:rPr>
                <w:bCs/>
              </w:rPr>
              <w:t>(муз.</w:t>
            </w:r>
            <w:r>
              <w:rPr>
                <w:bCs/>
                <w:spacing w:val="-6"/>
              </w:rPr>
              <w:t xml:space="preserve"> </w:t>
            </w:r>
            <w:r>
              <w:rPr>
                <w:bCs/>
              </w:rPr>
              <w:t>және</w:t>
            </w:r>
            <w:r>
              <w:rPr>
                <w:bCs/>
                <w:spacing w:val="-14"/>
              </w:rPr>
              <w:t xml:space="preserve"> </w:t>
            </w:r>
            <w:r>
              <w:rPr>
                <w:bCs/>
              </w:rPr>
              <w:t>сөзі Г. Жотаева)</w:t>
            </w:r>
          </w:p>
          <w:p w14:paraId="10BCBBF2">
            <w:pPr>
              <w:pStyle w:val="26"/>
              <w:spacing w:line="0" w:lineRule="atLeast"/>
              <w:contextualSpacing/>
              <w:rPr>
                <w:bCs/>
              </w:rPr>
            </w:pPr>
            <w:r>
              <w:rPr>
                <w:bCs/>
              </w:rPr>
              <w:t>Аспапта</w:t>
            </w:r>
            <w:r>
              <w:rPr>
                <w:bCs/>
                <w:spacing w:val="-14"/>
              </w:rPr>
              <w:t xml:space="preserve"> </w:t>
            </w:r>
            <w:r>
              <w:rPr>
                <w:bCs/>
              </w:rPr>
              <w:t>ойнау:</w:t>
            </w:r>
            <w:r>
              <w:rPr>
                <w:bCs/>
                <w:spacing w:val="-9"/>
              </w:rPr>
              <w:t xml:space="preserve"> </w:t>
            </w:r>
            <w:r>
              <w:rPr>
                <w:bCs/>
              </w:rPr>
              <w:t>«Шулы</w:t>
            </w:r>
            <w:r>
              <w:rPr>
                <w:bCs/>
                <w:spacing w:val="-9"/>
              </w:rPr>
              <w:t xml:space="preserve"> </w:t>
            </w:r>
            <w:r>
              <w:rPr>
                <w:bCs/>
              </w:rPr>
              <w:t>аспаптар» Ойын: « Қалпақпен ойын» Оразбаева Н.М</w:t>
            </w:r>
          </w:p>
          <w:p w14:paraId="3382E6C4">
            <w:pPr>
              <w:pStyle w:val="26"/>
              <w:spacing w:line="0" w:lineRule="atLeast"/>
              <w:contextualSpacing/>
              <w:rPr>
                <w:bCs/>
              </w:rPr>
            </w:pPr>
            <w:r>
              <w:rPr>
                <w:bCs/>
              </w:rPr>
              <w:t>Шарты:</w:t>
            </w:r>
            <w:r>
              <w:rPr>
                <w:bCs/>
                <w:spacing w:val="-9"/>
              </w:rPr>
              <w:t xml:space="preserve"> </w:t>
            </w:r>
            <w:r>
              <w:rPr>
                <w:bCs/>
              </w:rPr>
              <w:t>Шеңберге</w:t>
            </w:r>
            <w:r>
              <w:rPr>
                <w:bCs/>
                <w:spacing w:val="-14"/>
              </w:rPr>
              <w:t xml:space="preserve"> </w:t>
            </w:r>
            <w:r>
              <w:rPr>
                <w:bCs/>
              </w:rPr>
              <w:t>тұрып,</w:t>
            </w:r>
            <w:r>
              <w:rPr>
                <w:bCs/>
                <w:spacing w:val="-7"/>
              </w:rPr>
              <w:t xml:space="preserve"> </w:t>
            </w:r>
            <w:r>
              <w:rPr>
                <w:bCs/>
              </w:rPr>
              <w:t>қалпақты</w:t>
            </w:r>
            <w:r>
              <w:rPr>
                <w:bCs/>
                <w:spacing w:val="-9"/>
              </w:rPr>
              <w:t xml:space="preserve"> </w:t>
            </w:r>
            <w:r>
              <w:rPr>
                <w:bCs/>
              </w:rPr>
              <w:t xml:space="preserve">бір- біріне береді. Қалпақты басына киіп досымен билейді. Осылай бірнеше рет </w:t>
            </w:r>
            <w:r>
              <w:rPr>
                <w:bCs/>
                <w:spacing w:val="-2"/>
              </w:rPr>
              <w:t>қайталанады.</w:t>
            </w:r>
          </w:p>
          <w:p w14:paraId="3FDBBB5B">
            <w:pPr>
              <w:pStyle w:val="26"/>
              <w:spacing w:line="0" w:lineRule="atLeast"/>
              <w:contextualSpacing/>
              <w:rPr>
                <w:b/>
              </w:rPr>
            </w:pPr>
            <w:r>
              <w:rPr>
                <w:b/>
              </w:rPr>
              <w:t>Күтілетін</w:t>
            </w:r>
            <w:r>
              <w:rPr>
                <w:b/>
                <w:spacing w:val="-5"/>
              </w:rPr>
              <w:t xml:space="preserve"> </w:t>
            </w:r>
            <w:r>
              <w:rPr>
                <w:b/>
                <w:spacing w:val="-2"/>
              </w:rPr>
              <w:t>нәтиже:</w:t>
            </w:r>
          </w:p>
          <w:p w14:paraId="4446134E">
            <w:pPr>
              <w:rPr>
                <w:lang w:val="kk-KZ" w:eastAsia="zh-CN"/>
              </w:rPr>
            </w:pPr>
            <w:r>
              <w:rPr>
                <w:sz w:val="22"/>
                <w:szCs w:val="22"/>
                <w:lang w:val="kk-KZ"/>
              </w:rPr>
              <w:t>Балаларға арналған музыкалық аспаптарда ойнаудың қарапайым дағдыларын</w:t>
            </w:r>
            <w:r>
              <w:rPr>
                <w:spacing w:val="-15"/>
                <w:sz w:val="22"/>
                <w:szCs w:val="22"/>
                <w:lang w:val="kk-KZ"/>
              </w:rPr>
              <w:t xml:space="preserve"> </w:t>
            </w:r>
            <w:r>
              <w:rPr>
                <w:sz w:val="22"/>
                <w:szCs w:val="22"/>
                <w:lang w:val="kk-KZ"/>
              </w:rPr>
              <w:t>меңгерген.</w:t>
            </w:r>
            <w:r>
              <w:rPr>
                <w:spacing w:val="-15"/>
                <w:sz w:val="22"/>
                <w:szCs w:val="22"/>
                <w:lang w:val="kk-KZ"/>
              </w:rPr>
              <w:t xml:space="preserve"> </w:t>
            </w:r>
            <w:r>
              <w:rPr>
                <w:sz w:val="22"/>
                <w:szCs w:val="22"/>
                <w:lang w:val="kk-KZ"/>
              </w:rPr>
              <w:t xml:space="preserve">музыкалық аспаптарда қарапайым әуендерді </w:t>
            </w:r>
            <w:r>
              <w:rPr>
                <w:spacing w:val="-2"/>
                <w:sz w:val="22"/>
                <w:szCs w:val="22"/>
                <w:lang w:val="kk-KZ"/>
              </w:rPr>
              <w:t>ойнайды;</w:t>
            </w:r>
          </w:p>
        </w:tc>
        <w:tc>
          <w:tcPr>
            <w:tcW w:w="2552" w:type="dxa"/>
            <w:gridSpan w:val="3"/>
            <w:tcBorders>
              <w:top w:val="single" w:color="000000" w:sz="4" w:space="0"/>
              <w:left w:val="single" w:color="000000" w:sz="4" w:space="0"/>
              <w:bottom w:val="single" w:color="000000" w:sz="4" w:space="0"/>
            </w:tcBorders>
          </w:tcPr>
          <w:p w14:paraId="4F5F633D">
            <w:pPr>
              <w:rPr>
                <w:rFonts w:eastAsia="Calibri"/>
                <w:lang w:val="kk-KZ"/>
              </w:rPr>
            </w:pPr>
            <w:r>
              <w:rPr>
                <w:rFonts w:eastAsia="Calibri"/>
                <w:sz w:val="22"/>
                <w:szCs w:val="22"/>
                <w:lang w:val="kk-KZ"/>
              </w:rPr>
              <w:t>1.Сөйлеуді дамыту</w:t>
            </w:r>
          </w:p>
          <w:p w14:paraId="196EF514">
            <w:pPr>
              <w:rPr>
                <w:lang w:val="kk-KZ"/>
              </w:rPr>
            </w:pPr>
            <w:r>
              <w:rPr>
                <w:sz w:val="22"/>
                <w:szCs w:val="22"/>
                <w:lang w:val="kk-KZ"/>
              </w:rPr>
              <w:t xml:space="preserve">Тақырыбы: «Балабақшадағы бір күнім» </w:t>
            </w:r>
          </w:p>
          <w:p w14:paraId="50BCB28B">
            <w:pPr>
              <w:rPr>
                <w:lang w:val="kk-KZ"/>
              </w:rPr>
            </w:pPr>
            <w:r>
              <w:rPr>
                <w:rFonts w:eastAsia="Calibri"/>
                <w:sz w:val="22"/>
                <w:szCs w:val="22"/>
                <w:lang w:val="kk-KZ"/>
              </w:rPr>
              <w:t xml:space="preserve">Міндеттері: </w:t>
            </w:r>
            <w:r>
              <w:rPr>
                <w:sz w:val="22"/>
                <w:szCs w:val="22"/>
                <w:lang w:val="kk-KZ"/>
              </w:rPr>
              <w:t xml:space="preserve">«Б» – «П» дыбыстарының ұқсастығын түсіндіру; Балаларды әңгімені жалғастырып айтуға үйрету. Мазмұнды жалғастырту арқылы ой-қиялдарын дамыту.Баланы ұқыптылыққа тәрбиелеу. </w:t>
            </w:r>
          </w:p>
          <w:p w14:paraId="721A53C3">
            <w:pPr>
              <w:rPr>
                <w:lang w:val="kk-KZ"/>
              </w:rPr>
            </w:pPr>
            <w:r>
              <w:rPr>
                <w:sz w:val="22"/>
                <w:szCs w:val="22"/>
                <w:lang w:val="kk-KZ"/>
              </w:rPr>
              <w:t xml:space="preserve">ҰІӘ барысы:: </w:t>
            </w:r>
          </w:p>
          <w:p w14:paraId="770C54CD">
            <w:pPr>
              <w:rPr>
                <w:lang w:val="kk-KZ"/>
              </w:rPr>
            </w:pPr>
            <w:r>
              <w:rPr>
                <w:sz w:val="22"/>
                <w:szCs w:val="22"/>
                <w:lang w:val="kk-KZ"/>
              </w:rPr>
              <w:t xml:space="preserve">Тәрбиеші тақтаға көркем сурет іліп, балалардан кімнің суретін көріп отырғандарын сұрайды. </w:t>
            </w:r>
          </w:p>
          <w:p w14:paraId="2F1E2B25">
            <w:r>
              <w:rPr>
                <w:sz w:val="22"/>
                <w:szCs w:val="22"/>
              </w:rPr>
              <w:t xml:space="preserve">«Бала» сөзі «Б» дыбысынан басталып тұр. Кәне, бәріміз бірге «Б» деп айтайық. </w:t>
            </w:r>
          </w:p>
          <w:p w14:paraId="3369E8DC">
            <w:r>
              <w:rPr>
                <w:sz w:val="22"/>
                <w:szCs w:val="22"/>
              </w:rPr>
              <w:t xml:space="preserve">– Енді «П» дыбысын айтайық. "П" дыбысы парта сөзінде бірінші болып тұр. Екі дыбыс бір-біріне өте ұқсас дыбыстар. «Б» мен «П» дыбыстарының дұрыс артикуляциясы мынандай: «Б» – «П» дыбыстары кішкене тіл ашық тұрып, дем ауыз арқылы қатты жұмылған еріндердің кілт ашылуынан сыртқа шығу нәтижесінде жасалады. </w:t>
            </w:r>
          </w:p>
          <w:p w14:paraId="0116FF2A">
            <w:r>
              <w:rPr>
                <w:sz w:val="22"/>
                <w:szCs w:val="22"/>
                <w:lang w:val="kk-KZ"/>
              </w:rPr>
              <w:t>Ойын «Кім тапқыр»</w:t>
            </w:r>
            <w:r>
              <w:rPr>
                <w:sz w:val="22"/>
                <w:szCs w:val="22"/>
              </w:rPr>
              <w:t xml:space="preserve"> </w:t>
            </w:r>
            <w:r>
              <w:rPr>
                <w:sz w:val="22"/>
                <w:szCs w:val="22"/>
                <w:lang w:val="kk-KZ"/>
              </w:rPr>
              <w:t xml:space="preserve">Шарты: </w:t>
            </w:r>
            <w:r>
              <w:rPr>
                <w:sz w:val="22"/>
                <w:szCs w:val="22"/>
              </w:rPr>
              <w:t xml:space="preserve">балаларға "б","п" дыбысынан басталатын сөздер ойлап айтқызады. </w:t>
            </w:r>
          </w:p>
          <w:p w14:paraId="6A47AD6C">
            <w:pPr>
              <w:rPr>
                <w:lang w:val="kk-KZ"/>
              </w:rPr>
            </w:pPr>
            <w:r>
              <w:rPr>
                <w:sz w:val="22"/>
                <w:szCs w:val="22"/>
                <w:lang w:val="kk-KZ"/>
              </w:rPr>
              <w:t>Дыбыстық жаттығулар:</w:t>
            </w:r>
          </w:p>
          <w:p w14:paraId="5AD4E6CB">
            <w:r>
              <w:rPr>
                <w:sz w:val="22"/>
                <w:szCs w:val="22"/>
              </w:rPr>
              <w:t xml:space="preserve">Ба-ба-ба – бала. </w:t>
            </w:r>
          </w:p>
          <w:p w14:paraId="34A6E7E4">
            <w:r>
              <w:rPr>
                <w:sz w:val="22"/>
                <w:szCs w:val="22"/>
              </w:rPr>
              <w:t xml:space="preserve">Бо-бо-бо – бота </w:t>
            </w:r>
          </w:p>
          <w:p w14:paraId="021AF01F">
            <w:r>
              <w:rPr>
                <w:sz w:val="22"/>
                <w:szCs w:val="22"/>
              </w:rPr>
              <w:t xml:space="preserve">Бө-бө-бө – бөрік. </w:t>
            </w:r>
          </w:p>
          <w:p w14:paraId="5E7A8404">
            <w:r>
              <w:rPr>
                <w:sz w:val="22"/>
                <w:szCs w:val="22"/>
              </w:rPr>
              <w:t xml:space="preserve">Па-па-па – парта. </w:t>
            </w:r>
          </w:p>
          <w:p w14:paraId="1D27747C">
            <w:r>
              <w:rPr>
                <w:sz w:val="22"/>
                <w:szCs w:val="22"/>
              </w:rPr>
              <w:t xml:space="preserve">Жа-па-лақ – жал-пақ. </w:t>
            </w:r>
          </w:p>
          <w:p w14:paraId="0DAC7A2A">
            <w:r>
              <w:rPr>
                <w:sz w:val="22"/>
                <w:szCs w:val="22"/>
              </w:rPr>
              <w:t xml:space="preserve">Па-рақ – жа-пы-рақ. </w:t>
            </w:r>
          </w:p>
          <w:p w14:paraId="2CD74AD1">
            <w:pPr>
              <w:rPr>
                <w:lang w:val="kk-KZ"/>
              </w:rPr>
            </w:pPr>
            <w:r>
              <w:rPr>
                <w:sz w:val="22"/>
                <w:szCs w:val="22"/>
                <w:lang w:val="kk-KZ"/>
              </w:rPr>
              <w:t>Ойын «Сөз құрап көр»</w:t>
            </w:r>
            <w:r>
              <w:rPr>
                <w:sz w:val="22"/>
                <w:szCs w:val="22"/>
              </w:rPr>
              <w:t xml:space="preserve"> </w:t>
            </w:r>
          </w:p>
          <w:p w14:paraId="5A5DF82F">
            <w:pPr>
              <w:rPr>
                <w:lang w:val="kk-KZ"/>
              </w:rPr>
            </w:pPr>
            <w:r>
              <w:rPr>
                <w:sz w:val="22"/>
                <w:szCs w:val="22"/>
                <w:lang w:val="kk-KZ"/>
              </w:rPr>
              <w:t xml:space="preserve">Шарты:балаларға «бала», «парта», «бақа», «бақбақ» сөздеріне сөйлем құратады. </w:t>
            </w:r>
          </w:p>
          <w:p w14:paraId="62070F1E">
            <w:pPr>
              <w:rPr>
                <w:lang w:val="kk-KZ"/>
              </w:rPr>
            </w:pPr>
            <w:r>
              <w:rPr>
                <w:sz w:val="22"/>
                <w:szCs w:val="22"/>
                <w:lang w:val="kk-KZ"/>
              </w:rPr>
              <w:t xml:space="preserve">Сөздерді дыбысталуы бойынша салыстыру </w:t>
            </w:r>
          </w:p>
          <w:p w14:paraId="43DBEF41">
            <w:pPr>
              <w:rPr>
                <w:lang w:val="kk-KZ"/>
              </w:rPr>
            </w:pPr>
            <w:r>
              <w:rPr>
                <w:sz w:val="22"/>
                <w:szCs w:val="22"/>
                <w:lang w:val="kk-KZ"/>
              </w:rPr>
              <w:t xml:space="preserve">Сергіту сәті </w:t>
            </w:r>
          </w:p>
          <w:p w14:paraId="67766608">
            <w:pPr>
              <w:rPr>
                <w:lang w:val="kk-KZ"/>
              </w:rPr>
            </w:pPr>
            <w:r>
              <w:rPr>
                <w:sz w:val="22"/>
                <w:szCs w:val="22"/>
                <w:lang w:val="kk-KZ"/>
              </w:rPr>
              <w:t xml:space="preserve">Жел, жел, қалай сермейсің? </w:t>
            </w:r>
          </w:p>
          <w:p w14:paraId="44351D71">
            <w:pPr>
              <w:rPr>
                <w:lang w:val="kk-KZ"/>
              </w:rPr>
            </w:pPr>
            <w:r>
              <w:rPr>
                <w:sz w:val="22"/>
                <w:szCs w:val="22"/>
                <w:lang w:val="kk-KZ"/>
              </w:rPr>
              <w:t xml:space="preserve">Бұлтты үйіріп қуасың. </w:t>
            </w:r>
          </w:p>
          <w:p w14:paraId="44B75E67">
            <w:pPr>
              <w:rPr>
                <w:lang w:val="kk-KZ"/>
              </w:rPr>
            </w:pPr>
            <w:r>
              <w:rPr>
                <w:sz w:val="22"/>
                <w:szCs w:val="22"/>
                <w:lang w:val="kk-KZ"/>
              </w:rPr>
              <w:t xml:space="preserve">Көк теңіздей тербейсің, </w:t>
            </w:r>
          </w:p>
          <w:p w14:paraId="49AD73E7">
            <w:pPr>
              <w:rPr>
                <w:lang w:val="kk-KZ"/>
              </w:rPr>
            </w:pPr>
            <w:r>
              <w:rPr>
                <w:sz w:val="22"/>
                <w:szCs w:val="22"/>
                <w:lang w:val="kk-KZ"/>
              </w:rPr>
              <w:t xml:space="preserve">Дәйім соғып тұрасың. </w:t>
            </w:r>
          </w:p>
          <w:p w14:paraId="1E4440A2">
            <w:r>
              <w:rPr>
                <w:sz w:val="22"/>
                <w:szCs w:val="22"/>
              </w:rPr>
              <w:t xml:space="preserve">Жел теңіздей шарлайды, </w:t>
            </w:r>
          </w:p>
          <w:p w14:paraId="3B7046EA">
            <w:r>
              <w:rPr>
                <w:sz w:val="22"/>
                <w:szCs w:val="22"/>
              </w:rPr>
              <w:t xml:space="preserve">Кемеге тыным бермейді. </w:t>
            </w:r>
          </w:p>
          <w:p w14:paraId="5D5D6476">
            <w:r>
              <w:rPr>
                <w:sz w:val="22"/>
                <w:szCs w:val="22"/>
              </w:rPr>
              <w:t xml:space="preserve">Толқынмен бірге аунайды, </w:t>
            </w:r>
          </w:p>
          <w:p w14:paraId="62E3DA75">
            <w:pPr>
              <w:rPr>
                <w:lang w:val="kk-KZ"/>
              </w:rPr>
            </w:pPr>
            <w:r>
              <w:rPr>
                <w:sz w:val="22"/>
                <w:szCs w:val="22"/>
              </w:rPr>
              <w:t xml:space="preserve">Желкендерді кернейді. </w:t>
            </w:r>
          </w:p>
          <w:p w14:paraId="5A40A14E">
            <w:pPr>
              <w:rPr>
                <w:lang w:val="kk-KZ"/>
              </w:rPr>
            </w:pPr>
            <w:r>
              <w:rPr>
                <w:sz w:val="22"/>
                <w:szCs w:val="22"/>
                <w:lang w:val="kk-KZ"/>
              </w:rPr>
              <w:t>Тәрбиеші:</w:t>
            </w:r>
          </w:p>
          <w:p w14:paraId="7C790F44">
            <w:pPr>
              <w:rPr>
                <w:lang w:val="kk-KZ"/>
              </w:rPr>
            </w:pPr>
            <w:r>
              <w:rPr>
                <w:sz w:val="22"/>
                <w:szCs w:val="22"/>
                <w:lang w:val="kk-KZ"/>
              </w:rPr>
              <w:t xml:space="preserve">– Балалар, мен қазір сендерге Балжан атты қыз туралы әңгіме айтып </w:t>
            </w:r>
          </w:p>
          <w:p w14:paraId="4B4B8D0D">
            <w:pPr>
              <w:rPr>
                <w:lang w:val="kk-KZ"/>
              </w:rPr>
            </w:pPr>
            <w:r>
              <w:rPr>
                <w:sz w:val="22"/>
                <w:szCs w:val="22"/>
                <w:lang w:val="kk-KZ"/>
              </w:rPr>
              <w:t xml:space="preserve">беремін, әңгіменің соңын сендер өз ойларыңмен жалғастыруларың керек. </w:t>
            </w:r>
          </w:p>
          <w:p w14:paraId="2C6F148D">
            <w:pPr>
              <w:rPr>
                <w:lang w:val="kk-KZ"/>
              </w:rPr>
            </w:pPr>
            <w:r>
              <w:rPr>
                <w:sz w:val="22"/>
                <w:szCs w:val="22"/>
                <w:lang w:val="kk-KZ"/>
              </w:rPr>
              <w:t xml:space="preserve">Балабақшадағы алғашқы күн </w:t>
            </w:r>
          </w:p>
          <w:p w14:paraId="3C741D1F">
            <w:pPr>
              <w:rPr>
                <w:lang w:val="kk-KZ"/>
              </w:rPr>
            </w:pPr>
            <w:r>
              <w:rPr>
                <w:sz w:val="22"/>
                <w:szCs w:val="22"/>
                <w:lang w:val="kk-KZ"/>
              </w:rPr>
              <w:t xml:space="preserve">Кішкентай Балжанды таңертең әжесі ұйқысынан оятты. </w:t>
            </w:r>
          </w:p>
          <w:p w14:paraId="4D8DF512">
            <w:pPr>
              <w:rPr>
                <w:lang w:val="kk-KZ"/>
              </w:rPr>
            </w:pPr>
            <w:r>
              <w:rPr>
                <w:sz w:val="22"/>
                <w:szCs w:val="22"/>
                <w:lang w:val="kk-KZ"/>
              </w:rPr>
              <w:t xml:space="preserve">– Сен бүгін балабақшаға барасың, онда сені жаңа достарың және апайың күтіп отыр, – деді әжесі. </w:t>
            </w:r>
          </w:p>
          <w:p w14:paraId="59FF7FF7">
            <w:pPr>
              <w:rPr>
                <w:lang w:val="kk-KZ"/>
              </w:rPr>
            </w:pPr>
            <w:r>
              <w:rPr>
                <w:sz w:val="22"/>
                <w:szCs w:val="22"/>
                <w:lang w:val="kk-KZ"/>
              </w:rPr>
              <w:t xml:space="preserve">Қуанып кеткен Балжан әп-сәтте дайын бола қалды.Өйткені оның үйде іші пысатын , әжесінің мазасын алатын. Балабақшаға баруды асыға күтіп жүрген еді. Әжесі қолынан жетектеп балабақшаға алып келді,тобына ертіп кірді. </w:t>
            </w:r>
          </w:p>
          <w:p w14:paraId="39DD0B0F">
            <w:pPr>
              <w:rPr>
                <w:lang w:val="kk-KZ"/>
              </w:rPr>
            </w:pPr>
            <w:r>
              <w:rPr>
                <w:sz w:val="22"/>
                <w:szCs w:val="22"/>
                <w:lang w:val="kk-KZ"/>
              </w:rPr>
              <w:t xml:space="preserve">– Ал, балалар, әңгімені әрі қарай өз ойларыңмен жалғастырыңдар, Балжан балабақшада кімдермен танысты, нелерді көрді, балабақша Балжанға ұнады ма? </w:t>
            </w:r>
          </w:p>
          <w:p w14:paraId="6FFE209A">
            <w:pPr>
              <w:rPr>
                <w:lang w:val="kk-KZ"/>
              </w:rPr>
            </w:pPr>
            <w:r>
              <w:rPr>
                <w:sz w:val="22"/>
                <w:szCs w:val="22"/>
                <w:lang w:val="kk-KZ"/>
              </w:rPr>
              <w:t xml:space="preserve">Жаңылтпаш: </w:t>
            </w:r>
          </w:p>
          <w:p w14:paraId="0335B234">
            <w:pPr>
              <w:rPr>
                <w:lang w:val="kk-KZ"/>
              </w:rPr>
            </w:pPr>
            <w:r>
              <w:rPr>
                <w:sz w:val="22"/>
                <w:szCs w:val="22"/>
                <w:lang w:val="kk-KZ"/>
              </w:rPr>
              <w:t xml:space="preserve">1.Тебіншек ат – шегіншек. </w:t>
            </w:r>
          </w:p>
          <w:p w14:paraId="3E022AEA">
            <w:pPr>
              <w:rPr>
                <w:lang w:val="kk-KZ"/>
              </w:rPr>
            </w:pPr>
            <w:r>
              <w:rPr>
                <w:sz w:val="22"/>
                <w:szCs w:val="22"/>
                <w:lang w:val="kk-KZ"/>
              </w:rPr>
              <w:t xml:space="preserve">2.Шегіншек ат – тебіншек. </w:t>
            </w:r>
          </w:p>
          <w:p w14:paraId="74352B6C">
            <w:pPr>
              <w:rPr>
                <w:lang w:val="kk-KZ"/>
              </w:rPr>
            </w:pPr>
            <w:r>
              <w:rPr>
                <w:sz w:val="22"/>
                <w:szCs w:val="22"/>
                <w:lang w:val="kk-KZ"/>
              </w:rPr>
              <w:t>Қорытынды сұрақтар:</w:t>
            </w:r>
          </w:p>
          <w:p w14:paraId="36CFCBF7">
            <w:pPr>
              <w:rPr>
                <w:lang w:val="kk-KZ"/>
              </w:rPr>
            </w:pPr>
            <w:r>
              <w:rPr>
                <w:sz w:val="22"/>
                <w:szCs w:val="22"/>
                <w:lang w:val="kk-KZ"/>
              </w:rPr>
              <w:t xml:space="preserve">– Балалар, бүгін қандай дыбыстармен таныстық? – Біз бүгін кім туралы әңгімеледік? </w:t>
            </w:r>
          </w:p>
          <w:p w14:paraId="5CD094C7">
            <w:pPr>
              <w:rPr>
                <w:lang w:val="kk-KZ"/>
              </w:rPr>
            </w:pPr>
          </w:p>
          <w:p w14:paraId="48E86C29">
            <w:pPr>
              <w:rPr>
                <w:lang w:val="kk-KZ"/>
              </w:rPr>
            </w:pPr>
          </w:p>
          <w:p w14:paraId="178A40E1">
            <w:pPr>
              <w:rPr>
                <w:lang w:val="kk-KZ"/>
              </w:rPr>
            </w:pPr>
            <w:r>
              <w:rPr>
                <w:sz w:val="22"/>
                <w:szCs w:val="22"/>
                <w:lang w:val="kk-KZ"/>
              </w:rPr>
              <w:t>2.Сауат  ашу  негіздері</w:t>
            </w:r>
          </w:p>
          <w:p w14:paraId="2DE7C55E">
            <w:pPr>
              <w:rPr>
                <w:rFonts w:eastAsiaTheme="minorHAnsi"/>
                <w:lang w:val="kk-KZ" w:eastAsia="en-US"/>
              </w:rPr>
            </w:pPr>
            <w:r>
              <w:rPr>
                <w:rFonts w:eastAsiaTheme="minorHAnsi"/>
                <w:sz w:val="22"/>
                <w:szCs w:val="22"/>
                <w:lang w:val="kk-KZ" w:eastAsia="en-US"/>
              </w:rPr>
              <w:t>Тақырыбы: Біз нені үйрендік, не білеміз?</w:t>
            </w:r>
          </w:p>
          <w:p w14:paraId="2F8B6185">
            <w:pPr>
              <w:rPr>
                <w:rFonts w:eastAsiaTheme="minorHAnsi"/>
                <w:lang w:val="kk-KZ" w:eastAsia="en-US"/>
              </w:rPr>
            </w:pPr>
            <w:r>
              <w:rPr>
                <w:rFonts w:eastAsiaTheme="minorHAnsi"/>
                <w:sz w:val="22"/>
                <w:szCs w:val="22"/>
                <w:lang w:val="kk-KZ" w:eastAsia="en-US"/>
              </w:rPr>
              <w:t xml:space="preserve"> Міндеттері: өткен тақырыптарды қайталауға жаттығулар жасату.</w:t>
            </w:r>
          </w:p>
          <w:p w14:paraId="1128F1E7">
            <w:pPr>
              <w:rPr>
                <w:rFonts w:eastAsiaTheme="minorHAnsi"/>
                <w:lang w:val="kk-KZ" w:eastAsia="en-US"/>
              </w:rPr>
            </w:pPr>
            <w:r>
              <w:rPr>
                <w:rFonts w:eastAsiaTheme="minorHAnsi"/>
                <w:sz w:val="22"/>
                <w:szCs w:val="22"/>
                <w:lang w:val="kk-KZ" w:eastAsia="en-US"/>
              </w:rPr>
              <w:t xml:space="preserve"> Сөзді буынға бөлу, дыбыстық талдау жасау, сөйлем құрай алу</w:t>
            </w:r>
          </w:p>
          <w:p w14:paraId="6AD4E270">
            <w:pPr>
              <w:rPr>
                <w:rFonts w:eastAsiaTheme="minorHAnsi"/>
                <w:lang w:val="kk-KZ" w:eastAsia="en-US"/>
              </w:rPr>
            </w:pPr>
            <w:r>
              <w:rPr>
                <w:rFonts w:eastAsiaTheme="minorHAnsi"/>
                <w:sz w:val="22"/>
                <w:szCs w:val="22"/>
                <w:lang w:val="kk-KZ" w:eastAsia="en-US"/>
              </w:rPr>
              <w:t>дағдыларын бекіту.</w:t>
            </w:r>
          </w:p>
          <w:p w14:paraId="03FFD362">
            <w:pPr>
              <w:rPr>
                <w:rFonts w:eastAsiaTheme="minorHAnsi"/>
                <w:lang w:val="kk-KZ" w:eastAsia="en-US"/>
              </w:rPr>
            </w:pPr>
            <w:r>
              <w:rPr>
                <w:rFonts w:eastAsiaTheme="minorHAnsi"/>
                <w:sz w:val="22"/>
                <w:szCs w:val="22"/>
                <w:lang w:val="kk-KZ" w:eastAsia="en-US"/>
              </w:rPr>
              <w:t>Буындарға буын қосып сөз құрап айтуға жаттықтыру арқылы зейін мен есте</w:t>
            </w:r>
          </w:p>
          <w:p w14:paraId="085D1146">
            <w:pPr>
              <w:rPr>
                <w:rFonts w:eastAsiaTheme="minorHAnsi"/>
                <w:lang w:val="kk-KZ" w:eastAsia="en-US"/>
              </w:rPr>
            </w:pPr>
            <w:r>
              <w:rPr>
                <w:rFonts w:eastAsiaTheme="minorHAnsi"/>
                <w:sz w:val="22"/>
                <w:szCs w:val="22"/>
                <w:lang w:val="kk-KZ" w:eastAsia="en-US"/>
              </w:rPr>
              <w:t>сақтауларын дамыту.</w:t>
            </w:r>
          </w:p>
          <w:p w14:paraId="756C6685">
            <w:pPr>
              <w:rPr>
                <w:rFonts w:eastAsiaTheme="minorHAnsi"/>
                <w:lang w:val="kk-KZ" w:eastAsia="en-US"/>
              </w:rPr>
            </w:pPr>
            <w:r>
              <w:rPr>
                <w:rFonts w:eastAsiaTheme="minorHAnsi"/>
                <w:sz w:val="22"/>
                <w:szCs w:val="22"/>
                <w:lang w:val="kk-KZ" w:eastAsia="en-US"/>
              </w:rPr>
              <w:t>Ересектердің айтқанын мұқият тыңдауға тəрбиелеу. Дәптермен жұмыс</w:t>
            </w:r>
          </w:p>
          <w:p w14:paraId="5AA5F014">
            <w:pPr>
              <w:rPr>
                <w:rFonts w:eastAsiaTheme="minorHAnsi"/>
                <w:lang w:val="kk-KZ" w:eastAsia="en-US"/>
              </w:rPr>
            </w:pPr>
            <w:r>
              <w:rPr>
                <w:rFonts w:eastAsiaTheme="minorHAnsi"/>
                <w:sz w:val="22"/>
                <w:szCs w:val="22"/>
                <w:lang w:val="kk-KZ" w:eastAsia="en-US"/>
              </w:rPr>
              <w:t>ҰІӘ барысы</w:t>
            </w:r>
          </w:p>
          <w:p w14:paraId="2AF82188">
            <w:pPr>
              <w:rPr>
                <w:rFonts w:eastAsiaTheme="minorHAnsi"/>
                <w:lang w:val="kk-KZ" w:eastAsia="en-US"/>
              </w:rPr>
            </w:pPr>
            <w:r>
              <w:rPr>
                <w:rFonts w:eastAsiaTheme="minorHAnsi"/>
                <w:sz w:val="22"/>
                <w:szCs w:val="22"/>
                <w:lang w:val="kk-KZ" w:eastAsia="en-US"/>
              </w:rPr>
              <w:t xml:space="preserve">Д/о: «Жалпы атауын айт» </w:t>
            </w:r>
          </w:p>
          <w:p w14:paraId="0C2B3853">
            <w:pPr>
              <w:rPr>
                <w:rFonts w:eastAsiaTheme="minorHAnsi"/>
                <w:i/>
                <w:iCs/>
                <w:lang w:val="kk-KZ" w:eastAsia="en-US"/>
              </w:rPr>
            </w:pPr>
            <w:r>
              <w:rPr>
                <w:rFonts w:eastAsiaTheme="minorHAnsi"/>
                <w:sz w:val="22"/>
                <w:szCs w:val="22"/>
                <w:lang w:val="kk-KZ" w:eastAsia="en-US"/>
              </w:rPr>
              <w:t xml:space="preserve">1.Тəрелке, құмыра, кесе, шанышқы – ... </w:t>
            </w:r>
            <w:r>
              <w:rPr>
                <w:rFonts w:eastAsiaTheme="minorHAnsi"/>
                <w:i/>
                <w:iCs/>
                <w:sz w:val="22"/>
                <w:szCs w:val="22"/>
                <w:lang w:val="kk-KZ" w:eastAsia="en-US"/>
              </w:rPr>
              <w:t>(ыдыстар)</w:t>
            </w:r>
          </w:p>
          <w:p w14:paraId="711C7A6D">
            <w:pPr>
              <w:rPr>
                <w:rFonts w:eastAsiaTheme="minorHAnsi"/>
                <w:i/>
                <w:iCs/>
                <w:lang w:val="kk-KZ" w:eastAsia="en-US"/>
              </w:rPr>
            </w:pPr>
            <w:r>
              <w:rPr>
                <w:rFonts w:eastAsiaTheme="minorHAnsi"/>
                <w:sz w:val="22"/>
                <w:szCs w:val="22"/>
                <w:lang w:val="kk-KZ" w:eastAsia="en-US"/>
              </w:rPr>
              <w:t xml:space="preserve">2. Карамель, ирис, шоколад – ... </w:t>
            </w:r>
            <w:r>
              <w:rPr>
                <w:rFonts w:eastAsiaTheme="minorHAnsi"/>
                <w:i/>
                <w:iCs/>
                <w:sz w:val="22"/>
                <w:szCs w:val="22"/>
                <w:lang w:val="kk-KZ" w:eastAsia="en-US"/>
              </w:rPr>
              <w:t>(кəмпиттер)</w:t>
            </w:r>
          </w:p>
          <w:p w14:paraId="6C91A33A">
            <w:pPr>
              <w:rPr>
                <w:rFonts w:eastAsiaTheme="minorHAnsi"/>
                <w:i/>
                <w:iCs/>
                <w:lang w:val="kk-KZ" w:eastAsia="en-US"/>
              </w:rPr>
            </w:pPr>
            <w:r>
              <w:rPr>
                <w:rFonts w:eastAsiaTheme="minorHAnsi"/>
                <w:sz w:val="22"/>
                <w:szCs w:val="22"/>
                <w:lang w:val="kk-KZ" w:eastAsia="en-US"/>
              </w:rPr>
              <w:t xml:space="preserve">3. Басбармақ, балаң үйрек, ортан терек, кішкене бөбек, шылдыр шүмек – ... </w:t>
            </w:r>
            <w:r>
              <w:rPr>
                <w:rFonts w:eastAsiaTheme="minorHAnsi"/>
                <w:i/>
                <w:iCs/>
                <w:sz w:val="22"/>
                <w:szCs w:val="22"/>
                <w:lang w:val="kk-KZ" w:eastAsia="en-US"/>
              </w:rPr>
              <w:t>(саусақтар)</w:t>
            </w:r>
          </w:p>
          <w:p w14:paraId="2A2FDD2F">
            <w:pPr>
              <w:rPr>
                <w:rFonts w:eastAsiaTheme="minorHAnsi"/>
                <w:i/>
                <w:iCs/>
                <w:lang w:val="kk-KZ" w:eastAsia="en-US"/>
              </w:rPr>
            </w:pPr>
            <w:r>
              <w:rPr>
                <w:rFonts w:eastAsiaTheme="minorHAnsi"/>
                <w:sz w:val="22"/>
                <w:szCs w:val="22"/>
                <w:lang w:val="kk-KZ" w:eastAsia="en-US"/>
              </w:rPr>
              <w:t xml:space="preserve">4. Күрте, пальто, тон, плащ – ... </w:t>
            </w:r>
            <w:r>
              <w:rPr>
                <w:rFonts w:eastAsiaTheme="minorHAnsi"/>
                <w:i/>
                <w:iCs/>
                <w:sz w:val="22"/>
                <w:szCs w:val="22"/>
                <w:lang w:val="kk-KZ" w:eastAsia="en-US"/>
              </w:rPr>
              <w:t>(киім)</w:t>
            </w:r>
          </w:p>
          <w:p w14:paraId="09452A52">
            <w:pPr>
              <w:rPr>
                <w:rFonts w:eastAsiaTheme="minorHAnsi"/>
                <w:i/>
                <w:iCs/>
                <w:lang w:val="kk-KZ" w:eastAsia="en-US"/>
              </w:rPr>
            </w:pPr>
            <w:r>
              <w:rPr>
                <w:rFonts w:eastAsiaTheme="minorHAnsi"/>
                <w:sz w:val="22"/>
                <w:szCs w:val="22"/>
                <w:lang w:val="kk-KZ" w:eastAsia="en-US"/>
              </w:rPr>
              <w:t>5. Тымақ, қалпақ – ...</w:t>
            </w:r>
            <w:r>
              <w:rPr>
                <w:rFonts w:eastAsiaTheme="minorHAnsi"/>
                <w:i/>
                <w:iCs/>
                <w:sz w:val="22"/>
                <w:szCs w:val="22"/>
                <w:lang w:val="kk-KZ" w:eastAsia="en-US"/>
              </w:rPr>
              <w:t>(баскиім)</w:t>
            </w:r>
          </w:p>
          <w:p w14:paraId="3D7541E3">
            <w:pPr>
              <w:rPr>
                <w:rFonts w:eastAsiaTheme="minorHAnsi"/>
                <w:lang w:val="kk-KZ" w:eastAsia="en-US"/>
              </w:rPr>
            </w:pPr>
            <w:r>
              <w:rPr>
                <w:rFonts w:eastAsiaTheme="minorHAnsi"/>
                <w:sz w:val="22"/>
                <w:szCs w:val="22"/>
                <w:lang w:val="kk-KZ" w:eastAsia="en-US"/>
              </w:rPr>
              <w:t xml:space="preserve">«Сұрақ-жауап» əдісі арқылы өткен тақырыпты қайталау. </w:t>
            </w:r>
          </w:p>
          <w:p w14:paraId="566D80D9">
            <w:pPr>
              <w:rPr>
                <w:rFonts w:eastAsiaTheme="minorHAnsi"/>
                <w:lang w:eastAsia="en-US"/>
              </w:rPr>
            </w:pPr>
            <w:r>
              <w:rPr>
                <w:rFonts w:eastAsiaTheme="minorHAnsi"/>
                <w:sz w:val="22"/>
                <w:szCs w:val="22"/>
                <w:lang w:eastAsia="en-US"/>
              </w:rPr>
              <w:t>– Балалар сөйлем туралы не білесіңдер?</w:t>
            </w:r>
          </w:p>
          <w:p w14:paraId="41F4E770">
            <w:pPr>
              <w:rPr>
                <w:rFonts w:eastAsiaTheme="minorHAnsi"/>
                <w:lang w:val="kk-KZ" w:eastAsia="en-US"/>
              </w:rPr>
            </w:pPr>
            <w:r>
              <w:rPr>
                <w:rFonts w:eastAsiaTheme="minorHAnsi"/>
                <w:sz w:val="22"/>
                <w:szCs w:val="22"/>
                <w:lang w:val="kk-KZ" w:eastAsia="en-US"/>
              </w:rPr>
              <w:t>(Сөйлем деген мағына жағынан бір-бірімен өзара байланысқан сөздердің жиынтығы,ол аяқталған ойды білдіреді.)</w:t>
            </w:r>
          </w:p>
          <w:p w14:paraId="6B5F8F06">
            <w:pPr>
              <w:rPr>
                <w:rFonts w:eastAsiaTheme="minorHAnsi"/>
                <w:lang w:eastAsia="en-US"/>
              </w:rPr>
            </w:pPr>
            <w:r>
              <w:rPr>
                <w:rFonts w:eastAsiaTheme="minorHAnsi"/>
                <w:sz w:val="22"/>
                <w:szCs w:val="22"/>
                <w:lang w:eastAsia="en-US"/>
              </w:rPr>
              <w:t>– Сөйлем неден жасалады?</w:t>
            </w:r>
          </w:p>
          <w:p w14:paraId="4BFEC321">
            <w:pPr>
              <w:rPr>
                <w:rFonts w:eastAsiaTheme="minorHAnsi"/>
                <w:lang w:eastAsia="en-US"/>
              </w:rPr>
            </w:pPr>
            <w:r>
              <w:rPr>
                <w:rFonts w:eastAsiaTheme="minorHAnsi"/>
                <w:sz w:val="22"/>
                <w:szCs w:val="22"/>
                <w:lang w:eastAsia="en-US"/>
              </w:rPr>
              <w:t>– Буын неден жасалады?</w:t>
            </w:r>
          </w:p>
          <w:p w14:paraId="07909CD6">
            <w:pPr>
              <w:rPr>
                <w:rFonts w:eastAsiaTheme="minorHAnsi"/>
                <w:lang w:eastAsia="en-US"/>
              </w:rPr>
            </w:pPr>
            <w:r>
              <w:rPr>
                <w:rFonts w:eastAsiaTheme="minorHAnsi"/>
                <w:sz w:val="22"/>
                <w:szCs w:val="22"/>
                <w:lang w:eastAsia="en-US"/>
              </w:rPr>
              <w:t xml:space="preserve">– </w:t>
            </w:r>
            <w:r>
              <w:rPr>
                <w:rFonts w:eastAsiaTheme="minorHAnsi"/>
                <w:sz w:val="22"/>
                <w:szCs w:val="22"/>
                <w:lang w:val="kk-KZ" w:eastAsia="en-US"/>
              </w:rPr>
              <w:t>Д</w:t>
            </w:r>
            <w:r>
              <w:rPr>
                <w:rFonts w:eastAsiaTheme="minorHAnsi"/>
                <w:sz w:val="22"/>
                <w:szCs w:val="22"/>
                <w:lang w:eastAsia="en-US"/>
              </w:rPr>
              <w:t>ыбыстар нешеге бөлінеді?</w:t>
            </w:r>
          </w:p>
          <w:p w14:paraId="51DD7B08">
            <w:pPr>
              <w:rPr>
                <w:rFonts w:eastAsia="TimesNewRomanPS-BoldItalicMT"/>
                <w:i/>
                <w:iCs/>
                <w:lang w:val="kk-KZ" w:eastAsia="en-US"/>
              </w:rPr>
            </w:pPr>
            <w:r>
              <w:rPr>
                <w:rFonts w:eastAsia="TimesNewRomanPS-BoldItalicMT"/>
                <w:i/>
                <w:iCs/>
                <w:sz w:val="22"/>
                <w:szCs w:val="22"/>
                <w:lang w:eastAsia="en-US"/>
              </w:rPr>
              <w:t>Дидактикалық жаттығуы</w:t>
            </w:r>
            <w:r>
              <w:rPr>
                <w:rFonts w:eastAsia="TimesNewRomanPS-BoldItalicMT"/>
                <w:i/>
                <w:iCs/>
                <w:sz w:val="22"/>
                <w:szCs w:val="22"/>
                <w:lang w:val="kk-KZ" w:eastAsia="en-US"/>
              </w:rPr>
              <w:t xml:space="preserve"> «</w:t>
            </w:r>
            <w:r>
              <w:rPr>
                <w:rFonts w:eastAsia="TimesNewRomanPS-BoldItalicMT"/>
                <w:i/>
                <w:iCs/>
                <w:sz w:val="22"/>
                <w:szCs w:val="22"/>
                <w:lang w:eastAsia="en-US"/>
              </w:rPr>
              <w:t>Тиісті белгіні көте</w:t>
            </w:r>
            <w:r>
              <w:rPr>
                <w:rFonts w:eastAsia="TimesNewRomanPS-BoldItalicMT"/>
                <w:i/>
                <w:iCs/>
                <w:sz w:val="22"/>
                <w:szCs w:val="22"/>
                <w:lang w:val="kk-KZ" w:eastAsia="en-US"/>
              </w:rPr>
              <w:t>р»</w:t>
            </w:r>
          </w:p>
          <w:p w14:paraId="38C5D213">
            <w:pPr>
              <w:rPr>
                <w:rFonts w:eastAsiaTheme="minorHAnsi"/>
                <w:lang w:val="kk-KZ" w:eastAsia="en-US"/>
              </w:rPr>
            </w:pPr>
            <w:r>
              <w:rPr>
                <w:rFonts w:eastAsiaTheme="minorHAnsi"/>
                <w:sz w:val="22"/>
                <w:szCs w:val="22"/>
                <w:lang w:val="kk-KZ" w:eastAsia="en-US"/>
              </w:rPr>
              <w:t>Тәрбиеші дауысты және дауыссыз дыбыстарды атайды, балалар көк немесе қызыл белгіні көтереді.</w:t>
            </w:r>
          </w:p>
          <w:p w14:paraId="1818F986">
            <w:pPr>
              <w:rPr>
                <w:rFonts w:eastAsiaTheme="minorHAnsi"/>
                <w:lang w:val="kk-KZ" w:eastAsia="en-US"/>
              </w:rPr>
            </w:pPr>
            <w:r>
              <w:rPr>
                <w:rFonts w:eastAsiaTheme="minorHAnsi"/>
                <w:sz w:val="22"/>
                <w:szCs w:val="22"/>
                <w:lang w:val="kk-KZ" w:eastAsia="en-US"/>
              </w:rPr>
              <w:t>Буындармен жаттығулар.</w:t>
            </w:r>
          </w:p>
          <w:p w14:paraId="11293C42">
            <w:pPr>
              <w:rPr>
                <w:rFonts w:eastAsia="TimesNewRomanPS-BoldItalicMT"/>
                <w:i/>
                <w:iCs/>
                <w:lang w:val="kk-KZ" w:eastAsia="en-US"/>
              </w:rPr>
            </w:pPr>
            <w:r>
              <w:rPr>
                <w:rFonts w:eastAsia="TimesNewRomanPS-BoldItalicMT"/>
                <w:i/>
                <w:iCs/>
                <w:sz w:val="22"/>
                <w:szCs w:val="22"/>
                <w:lang w:val="kk-KZ" w:eastAsia="en-US"/>
              </w:rPr>
              <w:t>Дидактикалық ойын: «Буынды қос»(доппен)</w:t>
            </w:r>
          </w:p>
          <w:p w14:paraId="75F97AC1">
            <w:pPr>
              <w:rPr>
                <w:rFonts w:eastAsiaTheme="minorHAnsi"/>
                <w:lang w:val="kk-KZ" w:eastAsia="en-US"/>
              </w:rPr>
            </w:pPr>
            <w:r>
              <w:rPr>
                <w:rFonts w:eastAsiaTheme="minorHAnsi"/>
                <w:sz w:val="22"/>
                <w:szCs w:val="22"/>
                <w:lang w:val="kk-KZ" w:eastAsia="en-US"/>
              </w:rPr>
              <w:t>Шарты: балалар шеңберге тұрады. Тәрбиеші буынды айтып, бір балаға допты лақтырады, бала</w:t>
            </w:r>
          </w:p>
          <w:p w14:paraId="7EE72297">
            <w:pPr>
              <w:rPr>
                <w:rFonts w:eastAsiaTheme="minorHAnsi"/>
                <w:lang w:val="kk-KZ" w:eastAsia="en-US"/>
              </w:rPr>
            </w:pPr>
            <w:r>
              <w:rPr>
                <w:rFonts w:eastAsiaTheme="minorHAnsi"/>
                <w:sz w:val="22"/>
                <w:szCs w:val="22"/>
                <w:lang w:val="kk-KZ" w:eastAsia="en-US"/>
              </w:rPr>
              <w:t>допты ұстап алып, бір немесе бірнеше буынды қосып, сөзді жалғастырады. Кім дұрыс айта</w:t>
            </w:r>
          </w:p>
          <w:p w14:paraId="0426EB07">
            <w:pPr>
              <w:rPr>
                <w:rFonts w:eastAsiaTheme="minorHAnsi"/>
                <w:lang w:eastAsia="en-US"/>
              </w:rPr>
            </w:pPr>
            <w:r>
              <w:rPr>
                <w:rFonts w:eastAsiaTheme="minorHAnsi"/>
                <w:sz w:val="22"/>
                <w:szCs w:val="22"/>
                <w:lang w:val="kk-KZ" w:eastAsia="en-US"/>
              </w:rPr>
              <w:t xml:space="preserve">алмаса немесе тез буынды айтпаса, айыбын өтейді. </w:t>
            </w:r>
            <w:r>
              <w:rPr>
                <w:rFonts w:eastAsiaTheme="minorHAnsi"/>
                <w:sz w:val="22"/>
                <w:szCs w:val="22"/>
                <w:lang w:eastAsia="en-US"/>
              </w:rPr>
              <w:t>Мысалы:( ас+паз, кі+тап, ба+лық, ба+ла).</w:t>
            </w:r>
          </w:p>
          <w:p w14:paraId="64131BDF">
            <w:pPr>
              <w:rPr>
                <w:rFonts w:eastAsia="TimesNewRomanPS-BoldItalicMT"/>
                <w:i/>
                <w:iCs/>
                <w:lang w:eastAsia="en-US"/>
              </w:rPr>
            </w:pPr>
            <w:r>
              <w:rPr>
                <w:rFonts w:eastAsia="TimesNewRomanPS-BoldItalicMT"/>
                <w:i/>
                <w:iCs/>
                <w:sz w:val="22"/>
                <w:szCs w:val="22"/>
                <w:lang w:eastAsia="en-US"/>
              </w:rPr>
              <w:t xml:space="preserve">Дидактикалық ойын: </w:t>
            </w:r>
            <w:r>
              <w:rPr>
                <w:rFonts w:eastAsia="TimesNewRomanPS-BoldItalicMT"/>
                <w:i/>
                <w:iCs/>
                <w:sz w:val="22"/>
                <w:szCs w:val="22"/>
                <w:lang w:val="kk-KZ" w:eastAsia="en-US"/>
              </w:rPr>
              <w:t>«</w:t>
            </w:r>
            <w:r>
              <w:rPr>
                <w:rFonts w:eastAsia="TimesNewRomanPS-BoldItalicMT"/>
                <w:i/>
                <w:iCs/>
                <w:sz w:val="22"/>
                <w:szCs w:val="22"/>
                <w:lang w:eastAsia="en-US"/>
              </w:rPr>
              <w:t>Бір буыннан басталатын бірнеше сөз</w:t>
            </w:r>
            <w:r>
              <w:rPr>
                <w:rFonts w:eastAsia="TimesNewRomanPS-BoldItalicMT"/>
                <w:i/>
                <w:iCs/>
                <w:sz w:val="22"/>
                <w:szCs w:val="22"/>
                <w:lang w:val="kk-KZ" w:eastAsia="en-US"/>
              </w:rPr>
              <w:t>»</w:t>
            </w:r>
            <w:r>
              <w:rPr>
                <w:rFonts w:eastAsia="TimesNewRomanPS-BoldItalicMT"/>
                <w:i/>
                <w:iCs/>
                <w:sz w:val="22"/>
                <w:szCs w:val="22"/>
                <w:lang w:eastAsia="en-US"/>
              </w:rPr>
              <w:t>.</w:t>
            </w:r>
          </w:p>
          <w:p w14:paraId="4C2119EB">
            <w:pPr>
              <w:rPr>
                <w:rFonts w:eastAsiaTheme="minorHAnsi"/>
                <w:lang w:eastAsia="en-US"/>
              </w:rPr>
            </w:pPr>
            <w:r>
              <w:rPr>
                <w:rFonts w:eastAsiaTheme="minorHAnsi"/>
                <w:sz w:val="22"/>
                <w:szCs w:val="22"/>
                <w:lang w:val="kk-KZ" w:eastAsia="en-US"/>
              </w:rPr>
              <w:t>Тәрбиеші</w:t>
            </w:r>
            <w:r>
              <w:rPr>
                <w:rFonts w:eastAsiaTheme="minorHAnsi"/>
                <w:sz w:val="22"/>
                <w:szCs w:val="22"/>
                <w:lang w:eastAsia="en-US"/>
              </w:rPr>
              <w:t xml:space="preserve"> балаларды екі топқа бөледі. </w:t>
            </w:r>
            <w:r>
              <w:rPr>
                <w:rFonts w:eastAsiaTheme="minorHAnsi"/>
                <w:sz w:val="22"/>
                <w:szCs w:val="22"/>
                <w:lang w:val="kk-KZ" w:eastAsia="en-US"/>
              </w:rPr>
              <w:t>Тәрбиеші</w:t>
            </w:r>
            <w:r>
              <w:rPr>
                <w:rFonts w:eastAsiaTheme="minorHAnsi"/>
                <w:sz w:val="22"/>
                <w:szCs w:val="22"/>
                <w:lang w:eastAsia="en-US"/>
              </w:rPr>
              <w:t xml:space="preserve"> бір буынды айтады, балалар жалғастырып,</w:t>
            </w:r>
          </w:p>
          <w:p w14:paraId="2CEC3965">
            <w:pPr>
              <w:rPr>
                <w:rFonts w:eastAsiaTheme="minorHAnsi"/>
                <w:lang w:eastAsia="en-US"/>
              </w:rPr>
            </w:pPr>
            <w:r>
              <w:rPr>
                <w:rFonts w:eastAsiaTheme="minorHAnsi"/>
                <w:sz w:val="22"/>
                <w:szCs w:val="22"/>
                <w:lang w:eastAsia="en-US"/>
              </w:rPr>
              <w:t>келесі буынды табады. Бір буыннан бірнеше сөз құрауға жарысады. Сөз айтқан балаларға</w:t>
            </w:r>
          </w:p>
          <w:p w14:paraId="7D62962E">
            <w:pPr>
              <w:rPr>
                <w:rFonts w:eastAsiaTheme="minorHAnsi"/>
                <w:lang w:eastAsia="en-US"/>
              </w:rPr>
            </w:pPr>
            <w:r>
              <w:rPr>
                <w:rFonts w:eastAsiaTheme="minorHAnsi"/>
                <w:sz w:val="22"/>
                <w:szCs w:val="22"/>
                <w:lang w:eastAsia="en-US"/>
              </w:rPr>
              <w:t>жұлдызшы беріліп отырады.</w:t>
            </w:r>
          </w:p>
          <w:p w14:paraId="4A284F48">
            <w:pPr>
              <w:rPr>
                <w:rFonts w:eastAsiaTheme="minorHAnsi"/>
                <w:lang w:eastAsia="en-US"/>
              </w:rPr>
            </w:pPr>
            <w:r>
              <w:rPr>
                <w:rFonts w:eastAsiaTheme="minorHAnsi"/>
                <w:sz w:val="22"/>
                <w:szCs w:val="22"/>
                <w:lang w:eastAsia="en-US"/>
              </w:rPr>
              <w:t>Мысалы: (те-) те -(геш) , те -(рек), те -(мір), те -(сік), те -(тік), көр -(пе), (ор-) ор</w:t>
            </w:r>
          </w:p>
          <w:p w14:paraId="07765EA4">
            <w:pPr>
              <w:rPr>
                <w:rFonts w:eastAsiaTheme="minorHAnsi"/>
                <w:lang w:eastAsia="en-US"/>
              </w:rPr>
            </w:pPr>
            <w:r>
              <w:rPr>
                <w:rFonts w:eastAsiaTheme="minorHAnsi"/>
                <w:sz w:val="22"/>
                <w:szCs w:val="22"/>
                <w:lang w:eastAsia="en-US"/>
              </w:rPr>
              <w:t>-(та), ор -(ман), ор -(ақ), (өр-) өр -(мек), өр -(кеш), өр, -(ле), өр -(мек-ші), өр(т), (да-) да(мыл-</w:t>
            </w:r>
          </w:p>
          <w:p w14:paraId="6319791E">
            <w:pPr>
              <w:rPr>
                <w:rFonts w:eastAsiaTheme="minorHAnsi"/>
                <w:lang w:eastAsia="en-US"/>
              </w:rPr>
            </w:pPr>
            <w:r>
              <w:rPr>
                <w:rFonts w:eastAsiaTheme="minorHAnsi"/>
                <w:sz w:val="22"/>
                <w:szCs w:val="22"/>
                <w:lang w:eastAsia="en-US"/>
              </w:rPr>
              <w:t>да), да(был), да(қыл) , да(уыс), Да ( риға), Да (рия).</w:t>
            </w:r>
          </w:p>
          <w:p w14:paraId="63484EEF">
            <w:pPr>
              <w:rPr>
                <w:rFonts w:eastAsia="TimesNewRomanPS-BoldItalicMT"/>
                <w:i/>
                <w:iCs/>
                <w:lang w:eastAsia="en-US"/>
              </w:rPr>
            </w:pPr>
            <w:r>
              <w:rPr>
                <w:rFonts w:eastAsia="TimesNewRomanPS-BoldItalicMT"/>
                <w:i/>
                <w:iCs/>
                <w:sz w:val="22"/>
                <w:szCs w:val="22"/>
                <w:lang w:eastAsia="en-US"/>
              </w:rPr>
              <w:t xml:space="preserve">Дидактикалық ойын: </w:t>
            </w:r>
            <w:r>
              <w:rPr>
                <w:rFonts w:eastAsia="TimesNewRomanPS-BoldItalicMT"/>
                <w:i/>
                <w:iCs/>
                <w:sz w:val="22"/>
                <w:szCs w:val="22"/>
                <w:lang w:val="kk-KZ" w:eastAsia="en-US"/>
              </w:rPr>
              <w:t>«</w:t>
            </w:r>
            <w:r>
              <w:rPr>
                <w:rFonts w:eastAsia="TimesNewRomanPS-BoldItalicMT"/>
                <w:i/>
                <w:iCs/>
                <w:sz w:val="22"/>
                <w:szCs w:val="22"/>
                <w:lang w:eastAsia="en-US"/>
              </w:rPr>
              <w:t>Эстафет</w:t>
            </w:r>
            <w:r>
              <w:rPr>
                <w:rFonts w:eastAsia="TimesNewRomanPS-BoldItalicMT"/>
                <w:i/>
                <w:iCs/>
                <w:sz w:val="22"/>
                <w:szCs w:val="22"/>
                <w:lang w:val="kk-KZ" w:eastAsia="en-US"/>
              </w:rPr>
              <w:t>»</w:t>
            </w:r>
            <w:r>
              <w:rPr>
                <w:rFonts w:eastAsia="TimesNewRomanPS-BoldItalicMT"/>
                <w:i/>
                <w:iCs/>
                <w:sz w:val="22"/>
                <w:szCs w:val="22"/>
                <w:lang w:eastAsia="en-US"/>
              </w:rPr>
              <w:t>.</w:t>
            </w:r>
          </w:p>
          <w:p w14:paraId="68091B43">
            <w:pPr>
              <w:rPr>
                <w:rFonts w:eastAsiaTheme="minorHAnsi"/>
                <w:lang w:eastAsia="en-US"/>
              </w:rPr>
            </w:pPr>
            <w:r>
              <w:rPr>
                <w:rFonts w:eastAsiaTheme="minorHAnsi"/>
                <w:sz w:val="22"/>
                <w:szCs w:val="22"/>
                <w:lang w:eastAsia="en-US"/>
              </w:rPr>
              <w:t>Тәрбиеші сөйлемді айтады, оны қайталайды. Бір баланың алдына текше немесе кішкене</w:t>
            </w:r>
          </w:p>
          <w:p w14:paraId="4067BD85">
            <w:pPr>
              <w:rPr>
                <w:rFonts w:eastAsiaTheme="minorHAnsi"/>
                <w:lang w:eastAsia="en-US"/>
              </w:rPr>
            </w:pPr>
            <w:r>
              <w:rPr>
                <w:rFonts w:eastAsiaTheme="minorHAnsi"/>
                <w:sz w:val="22"/>
                <w:szCs w:val="22"/>
                <w:lang w:eastAsia="en-US"/>
              </w:rPr>
              <w:t>зат қояды, ол дереу бірінші сөзді айтады.</w:t>
            </w:r>
          </w:p>
          <w:p w14:paraId="66DE6B89">
            <w:pPr>
              <w:rPr>
                <w:rFonts w:eastAsiaTheme="minorHAnsi"/>
                <w:lang w:eastAsia="en-US"/>
              </w:rPr>
            </w:pPr>
            <w:r>
              <w:rPr>
                <w:rFonts w:eastAsiaTheme="minorHAnsi"/>
                <w:sz w:val="22"/>
                <w:szCs w:val="22"/>
                <w:lang w:val="kk-KZ" w:eastAsia="en-US"/>
              </w:rPr>
              <w:t>Тәрбиеші</w:t>
            </w:r>
            <w:r>
              <w:rPr>
                <w:rFonts w:eastAsiaTheme="minorHAnsi"/>
                <w:sz w:val="22"/>
                <w:szCs w:val="22"/>
                <w:lang w:eastAsia="en-US"/>
              </w:rPr>
              <w:t xml:space="preserve"> келесі балаға текше бергенде, ол екінші сөзді айтуы керек т.б.</w:t>
            </w:r>
          </w:p>
          <w:p w14:paraId="7DD046E6">
            <w:pPr>
              <w:rPr>
                <w:rFonts w:eastAsiaTheme="minorHAnsi"/>
                <w:lang w:eastAsia="en-US"/>
              </w:rPr>
            </w:pPr>
            <w:r>
              <w:rPr>
                <w:rFonts w:eastAsiaTheme="minorHAnsi"/>
                <w:sz w:val="22"/>
                <w:szCs w:val="22"/>
                <w:lang w:eastAsia="en-US"/>
              </w:rPr>
              <w:t>Сергіту сəті</w:t>
            </w:r>
          </w:p>
          <w:p w14:paraId="3A3CE77B">
            <w:pPr>
              <w:rPr>
                <w:rFonts w:eastAsiaTheme="minorHAnsi"/>
                <w:lang w:eastAsia="en-US"/>
              </w:rPr>
            </w:pPr>
            <w:r>
              <w:rPr>
                <w:rFonts w:eastAsiaTheme="minorHAnsi"/>
                <w:sz w:val="22"/>
                <w:szCs w:val="22"/>
                <w:lang w:eastAsia="en-US"/>
              </w:rPr>
              <w:t>Иілейік, балақай</w:t>
            </w:r>
          </w:p>
          <w:p w14:paraId="4D893253">
            <w:pPr>
              <w:rPr>
                <w:rFonts w:eastAsiaTheme="minorHAnsi"/>
                <w:lang w:eastAsia="en-US"/>
              </w:rPr>
            </w:pPr>
            <w:r>
              <w:rPr>
                <w:rFonts w:eastAsiaTheme="minorHAnsi"/>
                <w:sz w:val="22"/>
                <w:szCs w:val="22"/>
                <w:lang w:eastAsia="en-US"/>
              </w:rPr>
              <w:t>Түзу тұрып иілеміз оңға жаққа,</w:t>
            </w:r>
          </w:p>
          <w:p w14:paraId="235C6F6C">
            <w:pPr>
              <w:rPr>
                <w:rFonts w:eastAsiaTheme="minorHAnsi"/>
                <w:lang w:eastAsia="en-US"/>
              </w:rPr>
            </w:pPr>
            <w:r>
              <w:rPr>
                <w:rFonts w:eastAsiaTheme="minorHAnsi"/>
                <w:sz w:val="22"/>
                <w:szCs w:val="22"/>
                <w:lang w:eastAsia="en-US"/>
              </w:rPr>
              <w:t>Дəл осылай иілеміз солға жаққа.</w:t>
            </w:r>
          </w:p>
          <w:p w14:paraId="2C2B50D6">
            <w:pPr>
              <w:rPr>
                <w:rFonts w:eastAsiaTheme="minorHAnsi"/>
                <w:lang w:eastAsia="en-US"/>
              </w:rPr>
            </w:pPr>
            <w:r>
              <w:rPr>
                <w:rFonts w:eastAsiaTheme="minorHAnsi"/>
                <w:sz w:val="22"/>
                <w:szCs w:val="22"/>
                <w:lang w:eastAsia="en-US"/>
              </w:rPr>
              <w:t>Жаттығуды қайтала,</w:t>
            </w:r>
          </w:p>
          <w:p w14:paraId="14C8E9FA">
            <w:pPr>
              <w:rPr>
                <w:rFonts w:eastAsiaTheme="minorHAnsi"/>
                <w:lang w:eastAsia="en-US"/>
              </w:rPr>
            </w:pPr>
            <w:r>
              <w:rPr>
                <w:rFonts w:eastAsiaTheme="minorHAnsi"/>
                <w:sz w:val="22"/>
                <w:szCs w:val="22"/>
                <w:lang w:eastAsia="en-US"/>
              </w:rPr>
              <w:t>Екі жаққа жай ғана.</w:t>
            </w:r>
          </w:p>
          <w:p w14:paraId="7AC4D330">
            <w:pPr>
              <w:rPr>
                <w:rFonts w:eastAsiaTheme="minorHAnsi"/>
                <w:lang w:eastAsia="en-US"/>
              </w:rPr>
            </w:pPr>
            <w:r>
              <w:rPr>
                <w:rFonts w:eastAsiaTheme="minorHAnsi"/>
                <w:sz w:val="22"/>
                <w:szCs w:val="22"/>
                <w:lang w:eastAsia="en-US"/>
              </w:rPr>
              <w:t>Иілеміз, оңға-солға тоқтамай!</w:t>
            </w:r>
          </w:p>
          <w:p w14:paraId="6BE6E18E">
            <w:pPr>
              <w:rPr>
                <w:rFonts w:eastAsiaTheme="minorHAnsi"/>
                <w:lang w:eastAsia="en-US"/>
              </w:rPr>
            </w:pPr>
            <w:r>
              <w:rPr>
                <w:rFonts w:eastAsiaTheme="minorHAnsi"/>
                <w:sz w:val="22"/>
                <w:szCs w:val="22"/>
                <w:lang w:eastAsia="en-US"/>
              </w:rPr>
              <w:t>Дəптермен жұмыс (графикалық жұмыс)</w:t>
            </w:r>
          </w:p>
          <w:p w14:paraId="1367EE03">
            <w:pPr>
              <w:rPr>
                <w:rFonts w:eastAsiaTheme="minorHAnsi"/>
                <w:lang w:eastAsia="en-US"/>
              </w:rPr>
            </w:pPr>
            <w:r>
              <w:rPr>
                <w:rFonts w:eastAsiaTheme="minorHAnsi"/>
                <w:sz w:val="22"/>
                <w:szCs w:val="22"/>
                <w:lang w:eastAsia="en-US"/>
              </w:rPr>
              <w:t>4. Нүктелерді бастыр.</w:t>
            </w:r>
          </w:p>
          <w:p w14:paraId="1522B273">
            <w:pPr>
              <w:rPr>
                <w:rFonts w:eastAsiaTheme="minorHAnsi"/>
                <w:lang w:eastAsia="en-US"/>
              </w:rPr>
            </w:pPr>
            <w:r>
              <w:rPr>
                <w:rFonts w:eastAsiaTheme="minorHAnsi"/>
                <w:sz w:val="22"/>
                <w:szCs w:val="22"/>
                <w:lang w:eastAsia="en-US"/>
              </w:rPr>
              <w:t>5. Үзік сызықтарды бастыр, жалғастырып жаз.</w:t>
            </w:r>
          </w:p>
          <w:p w14:paraId="6F249295">
            <w:pPr>
              <w:rPr>
                <w:rFonts w:eastAsiaTheme="minorHAnsi"/>
                <w:lang w:eastAsia="en-US"/>
              </w:rPr>
            </w:pPr>
            <w:r>
              <w:rPr>
                <w:rFonts w:eastAsiaTheme="minorHAnsi"/>
                <w:sz w:val="22"/>
                <w:szCs w:val="22"/>
                <w:lang w:val="kk-KZ" w:eastAsia="en-US"/>
              </w:rPr>
              <w:t xml:space="preserve">Тәрбиеші </w:t>
            </w:r>
            <w:r>
              <w:rPr>
                <w:rFonts w:eastAsiaTheme="minorHAnsi"/>
                <w:sz w:val="22"/>
                <w:szCs w:val="22"/>
                <w:lang w:eastAsia="en-US"/>
              </w:rPr>
              <w:t>графикалық жұмысты бастамас бұрын үстелде отыру ережесін естеріне түсіріп</w:t>
            </w:r>
          </w:p>
          <w:p w14:paraId="69184FCB">
            <w:pPr>
              <w:rPr>
                <w:rFonts w:eastAsiaTheme="minorHAnsi"/>
                <w:lang w:eastAsia="en-US"/>
              </w:rPr>
            </w:pPr>
            <w:r>
              <w:rPr>
                <w:rFonts w:eastAsiaTheme="minorHAnsi"/>
                <w:sz w:val="22"/>
                <w:szCs w:val="22"/>
                <w:lang w:eastAsia="en-US"/>
              </w:rPr>
              <w:t>қайталайды. Дұрыс отырмаудың денсаулыққа, адам сымбатына зиян екенін айтып өтеді.</w:t>
            </w:r>
          </w:p>
          <w:p w14:paraId="64BA0DB7">
            <w:pPr>
              <w:rPr>
                <w:rFonts w:eastAsiaTheme="minorHAnsi"/>
                <w:lang w:eastAsia="en-US"/>
              </w:rPr>
            </w:pPr>
            <w:r>
              <w:rPr>
                <w:rFonts w:eastAsiaTheme="minorHAnsi"/>
                <w:sz w:val="22"/>
                <w:szCs w:val="22"/>
                <w:lang w:eastAsia="en-US"/>
              </w:rPr>
              <w:t>Қарындашты қолдарына алып, алдымен ауада жаздырады.</w:t>
            </w:r>
          </w:p>
          <w:p w14:paraId="50ACFFB2">
            <w:pPr>
              <w:rPr>
                <w:rFonts w:eastAsiaTheme="minorHAnsi"/>
                <w:lang w:eastAsia="en-US"/>
              </w:rPr>
            </w:pPr>
            <w:r>
              <w:rPr>
                <w:rFonts w:eastAsiaTheme="minorHAnsi"/>
                <w:sz w:val="22"/>
                <w:szCs w:val="22"/>
                <w:lang w:eastAsia="en-US"/>
              </w:rPr>
              <w:t>Саусақ жаттығуы</w:t>
            </w:r>
          </w:p>
          <w:p w14:paraId="17DA1DD1">
            <w:pPr>
              <w:rPr>
                <w:rFonts w:eastAsiaTheme="minorHAnsi"/>
                <w:lang w:eastAsia="en-US"/>
              </w:rPr>
            </w:pPr>
            <w:r>
              <w:rPr>
                <w:rFonts w:eastAsiaTheme="minorHAnsi"/>
                <w:sz w:val="22"/>
                <w:szCs w:val="22"/>
                <w:lang w:eastAsia="en-US"/>
              </w:rPr>
              <w:t xml:space="preserve">Алақанның </w:t>
            </w:r>
            <w:r>
              <w:rPr>
                <w:rFonts w:eastAsiaTheme="minorHAnsi"/>
                <w:sz w:val="22"/>
                <w:szCs w:val="22"/>
                <w:lang w:val="kk-KZ" w:eastAsia="en-US"/>
              </w:rPr>
              <w:t xml:space="preserve"> </w:t>
            </w:r>
            <w:r>
              <w:rPr>
                <w:rFonts w:eastAsiaTheme="minorHAnsi"/>
                <w:sz w:val="22"/>
                <w:szCs w:val="22"/>
                <w:lang w:eastAsia="en-US"/>
              </w:rPr>
              <w:t>біреуін,</w:t>
            </w:r>
          </w:p>
          <w:p w14:paraId="25B69FB6">
            <w:pPr>
              <w:rPr>
                <w:rFonts w:eastAsiaTheme="minorHAnsi"/>
                <w:lang w:eastAsia="en-US"/>
              </w:rPr>
            </w:pPr>
            <w:r>
              <w:rPr>
                <w:rFonts w:eastAsiaTheme="minorHAnsi"/>
                <w:sz w:val="22"/>
                <w:szCs w:val="22"/>
                <w:lang w:eastAsia="en-US"/>
              </w:rPr>
              <w:t>Кері қарай бұрайық.</w:t>
            </w:r>
          </w:p>
          <w:p w14:paraId="6A19D937">
            <w:pPr>
              <w:rPr>
                <w:rFonts w:eastAsiaTheme="minorHAnsi"/>
                <w:lang w:val="kk-KZ" w:eastAsia="en-US"/>
              </w:rPr>
            </w:pPr>
            <w:r>
              <w:rPr>
                <w:rFonts w:eastAsiaTheme="minorHAnsi"/>
                <w:sz w:val="22"/>
                <w:szCs w:val="22"/>
                <w:lang w:eastAsia="en-US"/>
              </w:rPr>
              <w:t>Алақаны демалсын,</w:t>
            </w:r>
          </w:p>
          <w:p w14:paraId="7CAEF37C">
            <w:pPr>
              <w:rPr>
                <w:rFonts w:eastAsiaTheme="minorHAnsi"/>
                <w:lang w:eastAsia="en-US"/>
              </w:rPr>
            </w:pPr>
            <w:r>
              <w:rPr>
                <w:rFonts w:eastAsiaTheme="minorHAnsi"/>
                <w:sz w:val="22"/>
                <w:szCs w:val="22"/>
                <w:lang w:eastAsia="en-US"/>
              </w:rPr>
              <w:t>Қол үстінен ұрайық.</w:t>
            </w:r>
          </w:p>
          <w:p w14:paraId="5EBFDA73">
            <w:pPr>
              <w:rPr>
                <w:color w:val="000000"/>
                <w:shd w:val="clear" w:color="auto" w:fill="FFFFFF"/>
                <w:lang w:val="kk-KZ"/>
              </w:rPr>
            </w:pPr>
            <w:r>
              <w:rPr>
                <w:color w:val="000000"/>
                <w:sz w:val="22"/>
                <w:szCs w:val="22"/>
                <w:shd w:val="clear" w:color="auto" w:fill="FFFFFF"/>
                <w:lang w:val="kk-KZ"/>
              </w:rPr>
              <w:t>3.Қоршаған ортамен таныстыру</w:t>
            </w:r>
          </w:p>
          <w:p w14:paraId="012C581B">
            <w:pPr>
              <w:rPr>
                <w:lang w:val="kk-KZ"/>
              </w:rPr>
            </w:pPr>
            <w:r>
              <w:rPr>
                <w:sz w:val="22"/>
                <w:szCs w:val="22"/>
                <w:lang w:val="kk-KZ"/>
              </w:rPr>
              <w:t>Тақырыбы: Мамандықтың бәрі жақсы</w:t>
            </w:r>
          </w:p>
          <w:p w14:paraId="1D3CAD9F">
            <w:pPr>
              <w:rPr>
                <w:lang w:val="kk-KZ"/>
              </w:rPr>
            </w:pPr>
            <w:r>
              <w:rPr>
                <w:sz w:val="22"/>
                <w:szCs w:val="22"/>
                <w:lang w:val="kk-KZ"/>
              </w:rPr>
              <w:t xml:space="preserve">Міндеттері: мамандық иелерінің жұмыстары жайлы жалпы мағлұмат беру, олардың пайдаланатын құрал-жабдықтары жайлы түсінік беру; мамандықтың бәрі жақсы деген қорытындыға келу. </w:t>
            </w:r>
          </w:p>
          <w:p w14:paraId="3BDD6DE0">
            <w:pPr>
              <w:rPr>
                <w:lang w:val="kk-KZ"/>
              </w:rPr>
            </w:pPr>
            <w:r>
              <w:rPr>
                <w:sz w:val="22"/>
                <w:szCs w:val="22"/>
                <w:lang w:val="kk-KZ"/>
              </w:rPr>
              <w:t xml:space="preserve">Мамандық түрлері, олардың атқаратын қызметі, қоғамға келтіретін пайдасы туралы білімдерін толықтыру, жетілдіру. </w:t>
            </w:r>
          </w:p>
          <w:p w14:paraId="38CD09CC">
            <w:pPr>
              <w:rPr>
                <w:lang w:val="kk-KZ"/>
              </w:rPr>
            </w:pPr>
            <w:r>
              <w:rPr>
                <w:sz w:val="22"/>
                <w:szCs w:val="22"/>
                <w:lang w:val="kk-KZ"/>
              </w:rPr>
              <w:t xml:space="preserve">Өз ата-анасының мамандығы туралы айта алу дағдыларын арттыру. Барлық мамандықтың қажет екендігі туралы білімдерін дамыту. </w:t>
            </w:r>
          </w:p>
          <w:p w14:paraId="2CFDA9FB">
            <w:pPr>
              <w:rPr>
                <w:lang w:val="kk-KZ"/>
              </w:rPr>
            </w:pPr>
            <w:r>
              <w:rPr>
                <w:sz w:val="22"/>
                <w:szCs w:val="22"/>
                <w:lang w:val="kk-KZ"/>
              </w:rPr>
              <w:t xml:space="preserve">Маман иелерінің еңбегін құрметтеуге тәрбиелеу. Мамандық таңдауға деген алғашқы қызығушылықтарын қалыптастыру. </w:t>
            </w:r>
          </w:p>
          <w:p w14:paraId="1A6ED7FB">
            <w:pPr>
              <w:rPr>
                <w:lang w:val="kk-KZ"/>
              </w:rPr>
            </w:pPr>
            <w:r>
              <w:rPr>
                <w:sz w:val="22"/>
                <w:szCs w:val="22"/>
                <w:lang w:val="kk-KZ"/>
              </w:rPr>
              <w:t xml:space="preserve">ҰІӘ барысы: </w:t>
            </w:r>
          </w:p>
          <w:p w14:paraId="29606AD6">
            <w:pPr>
              <w:rPr>
                <w:lang w:val="kk-KZ"/>
              </w:rPr>
            </w:pPr>
            <w:r>
              <w:rPr>
                <w:sz w:val="22"/>
                <w:szCs w:val="22"/>
                <w:lang w:val="kk-KZ"/>
              </w:rPr>
              <w:t xml:space="preserve">Тәрбиеші балалармен бірге шеңбер бойына тұрады. </w:t>
            </w:r>
          </w:p>
          <w:p w14:paraId="72EF657C">
            <w:pPr>
              <w:rPr>
                <w:lang w:val="kk-KZ"/>
              </w:rPr>
            </w:pPr>
            <w:r>
              <w:rPr>
                <w:i/>
                <w:iCs/>
                <w:sz w:val="22"/>
                <w:szCs w:val="22"/>
                <w:lang w:val="kk-KZ"/>
              </w:rPr>
              <w:t xml:space="preserve">«Не бұрын?» ойыны. </w:t>
            </w:r>
          </w:p>
          <w:p w14:paraId="65154CC4">
            <w:pPr>
              <w:rPr>
                <w:lang w:val="kk-KZ"/>
              </w:rPr>
            </w:pPr>
            <w:r>
              <w:rPr>
                <w:sz w:val="22"/>
                <w:szCs w:val="22"/>
                <w:lang w:val="kk-KZ"/>
              </w:rPr>
              <w:t xml:space="preserve">Тәрбиеші балаларға доп лақтырады. Допты қағып алған бала сұраққа тез жауап беруі керек. </w:t>
            </w:r>
          </w:p>
          <w:p w14:paraId="7D2EEBD1">
            <w:r>
              <w:rPr>
                <w:i/>
                <w:iCs/>
                <w:sz w:val="22"/>
                <w:szCs w:val="22"/>
              </w:rPr>
              <w:t xml:space="preserve">Не бұрын? Балалардың жауабы: </w:t>
            </w:r>
          </w:p>
          <w:p w14:paraId="0C19B15B">
            <w:r>
              <w:rPr>
                <w:sz w:val="22"/>
                <w:szCs w:val="22"/>
              </w:rPr>
              <w:t xml:space="preserve">балапан ... ... жұмыртқа </w:t>
            </w:r>
          </w:p>
          <w:p w14:paraId="50B5B06C">
            <w:r>
              <w:rPr>
                <w:sz w:val="22"/>
                <w:szCs w:val="22"/>
              </w:rPr>
              <w:t xml:space="preserve">жылқы ... ... құлын </w:t>
            </w:r>
          </w:p>
          <w:p w14:paraId="653DFA32">
            <w:r>
              <w:rPr>
                <w:sz w:val="22"/>
                <w:szCs w:val="22"/>
              </w:rPr>
              <w:t xml:space="preserve">сиыр... ... бұзау </w:t>
            </w:r>
          </w:p>
          <w:p w14:paraId="15B43DA3">
            <w:r>
              <w:rPr>
                <w:sz w:val="22"/>
                <w:szCs w:val="22"/>
              </w:rPr>
              <w:t xml:space="preserve">нан ... ... ұн </w:t>
            </w:r>
          </w:p>
          <w:p w14:paraId="3EAD5827">
            <w:r>
              <w:rPr>
                <w:sz w:val="22"/>
                <w:szCs w:val="22"/>
              </w:rPr>
              <w:t xml:space="preserve">көйлек ... ... мата </w:t>
            </w:r>
          </w:p>
          <w:p w14:paraId="1B1BA404">
            <w:r>
              <w:rPr>
                <w:sz w:val="22"/>
                <w:szCs w:val="22"/>
              </w:rPr>
              <w:t xml:space="preserve">велосипед ... ... темір </w:t>
            </w:r>
          </w:p>
          <w:p w14:paraId="0E6FEABF">
            <w:r>
              <w:rPr>
                <w:sz w:val="22"/>
                <w:szCs w:val="22"/>
              </w:rPr>
              <w:t xml:space="preserve">жапырақ... ... бүршік </w:t>
            </w:r>
          </w:p>
          <w:p w14:paraId="768D6B30">
            <w:r>
              <w:rPr>
                <w:sz w:val="22"/>
                <w:szCs w:val="22"/>
              </w:rPr>
              <w:t xml:space="preserve">балық … ... уылдырық </w:t>
            </w:r>
          </w:p>
          <w:p w14:paraId="2A560D6B">
            <w:r>
              <w:rPr>
                <w:sz w:val="22"/>
                <w:szCs w:val="22"/>
                <w:lang w:val="kk-KZ"/>
              </w:rPr>
              <w:t>Ж</w:t>
            </w:r>
            <w:r>
              <w:rPr>
                <w:sz w:val="22"/>
                <w:szCs w:val="22"/>
              </w:rPr>
              <w:t>ұмбақтар жасыр</w:t>
            </w:r>
            <w:r>
              <w:rPr>
                <w:sz w:val="22"/>
                <w:szCs w:val="22"/>
                <w:lang w:val="kk-KZ"/>
              </w:rPr>
              <w:t xml:space="preserve">у. Балалар </w:t>
            </w:r>
            <w:r>
              <w:rPr>
                <w:sz w:val="22"/>
                <w:szCs w:val="22"/>
              </w:rPr>
              <w:t xml:space="preserve"> жауабын тауып, барлық жауаптардың ортақ атауын таб</w:t>
            </w:r>
            <w:r>
              <w:rPr>
                <w:sz w:val="22"/>
                <w:szCs w:val="22"/>
                <w:lang w:val="kk-KZ"/>
              </w:rPr>
              <w:t>ады</w:t>
            </w:r>
            <w:r>
              <w:rPr>
                <w:sz w:val="22"/>
                <w:szCs w:val="22"/>
              </w:rPr>
              <w:t xml:space="preserve">. </w:t>
            </w:r>
          </w:p>
          <w:p w14:paraId="424D9AD0">
            <w:r>
              <w:rPr>
                <w:sz w:val="22"/>
                <w:szCs w:val="22"/>
              </w:rPr>
              <w:t xml:space="preserve">Ауырған адамның қасында </w:t>
            </w:r>
          </w:p>
          <w:p w14:paraId="3638E858">
            <w:r>
              <w:rPr>
                <w:sz w:val="22"/>
                <w:szCs w:val="22"/>
              </w:rPr>
              <w:t xml:space="preserve">Емделудің жөнін айтар. </w:t>
            </w:r>
          </w:p>
          <w:p w14:paraId="40363616">
            <w:r>
              <w:rPr>
                <w:sz w:val="22"/>
                <w:szCs w:val="22"/>
              </w:rPr>
              <w:t xml:space="preserve">Жазылған адамдар расында </w:t>
            </w:r>
          </w:p>
          <w:p w14:paraId="7AC5B3B8">
            <w:r>
              <w:rPr>
                <w:sz w:val="22"/>
                <w:szCs w:val="22"/>
              </w:rPr>
              <w:t xml:space="preserve">Риза болып, рақмет айтар. (Дәрігер) </w:t>
            </w:r>
          </w:p>
          <w:p w14:paraId="0D8C8FDC">
            <w:r>
              <w:rPr>
                <w:sz w:val="22"/>
                <w:szCs w:val="22"/>
              </w:rPr>
              <w:t xml:space="preserve">Тәп-тәтті тамағы </w:t>
            </w:r>
          </w:p>
          <w:p w14:paraId="6477A1B1">
            <w:r>
              <w:rPr>
                <w:sz w:val="22"/>
                <w:szCs w:val="22"/>
              </w:rPr>
              <w:t xml:space="preserve">Астың маманы. (Аспаз) </w:t>
            </w:r>
          </w:p>
          <w:p w14:paraId="5C82FB09">
            <w:r>
              <w:rPr>
                <w:sz w:val="22"/>
                <w:szCs w:val="22"/>
              </w:rPr>
              <w:t xml:space="preserve">Қолдағы жұмыс жарағы: </w:t>
            </w:r>
          </w:p>
          <w:p w14:paraId="27E56C27">
            <w:r>
              <w:rPr>
                <w:sz w:val="22"/>
                <w:szCs w:val="22"/>
              </w:rPr>
              <w:t xml:space="preserve">Қайшы менен тарағы. (Шаштараз) </w:t>
            </w:r>
          </w:p>
          <w:p w14:paraId="2772CC84">
            <w:r>
              <w:rPr>
                <w:sz w:val="22"/>
                <w:szCs w:val="22"/>
              </w:rPr>
              <w:t xml:space="preserve">Ертемен ерте тұрады </w:t>
            </w:r>
          </w:p>
          <w:p w14:paraId="7A1CAE34">
            <w:r>
              <w:rPr>
                <w:sz w:val="22"/>
                <w:szCs w:val="22"/>
              </w:rPr>
              <w:t xml:space="preserve">Қолына рульді алады. </w:t>
            </w:r>
          </w:p>
          <w:p w14:paraId="39540152">
            <w:r>
              <w:rPr>
                <w:sz w:val="22"/>
                <w:szCs w:val="22"/>
              </w:rPr>
              <w:t xml:space="preserve">Олай-былай айналдырар, </w:t>
            </w:r>
          </w:p>
          <w:p w14:paraId="66C36727">
            <w:r>
              <w:rPr>
                <w:sz w:val="22"/>
                <w:szCs w:val="22"/>
              </w:rPr>
              <w:t xml:space="preserve">Жолға қарап отырар. (Жүргізуші) </w:t>
            </w:r>
          </w:p>
          <w:p w14:paraId="71591E21">
            <w:r>
              <w:rPr>
                <w:sz w:val="22"/>
                <w:szCs w:val="22"/>
                <w:lang w:val="kk-KZ"/>
              </w:rPr>
              <w:t>Тәрбиеші:</w:t>
            </w:r>
            <w:r>
              <w:rPr>
                <w:sz w:val="22"/>
                <w:szCs w:val="22"/>
              </w:rPr>
              <w:t>–</w:t>
            </w:r>
            <w:r>
              <w:rPr>
                <w:sz w:val="22"/>
                <w:szCs w:val="22"/>
                <w:lang w:val="kk-KZ"/>
              </w:rPr>
              <w:t>Балалар тақтада қ</w:t>
            </w:r>
            <w:r>
              <w:rPr>
                <w:sz w:val="22"/>
                <w:szCs w:val="22"/>
              </w:rPr>
              <w:t xml:space="preserve">андай мамандық иелері бейнеленген? </w:t>
            </w:r>
          </w:p>
          <w:p w14:paraId="02E5C576">
            <w:r>
              <w:rPr>
                <w:sz w:val="22"/>
                <w:szCs w:val="22"/>
              </w:rPr>
              <w:t xml:space="preserve">– Суретші, дәрігер, мұғалім, шахтер бейнеленген. </w:t>
            </w:r>
          </w:p>
          <w:p w14:paraId="43D501E1">
            <w:r>
              <w:rPr>
                <w:sz w:val="22"/>
                <w:szCs w:val="22"/>
              </w:rPr>
              <w:t xml:space="preserve">Балалар мамандық иелерін атайды. Балалардың бұл сөздерге «мамандық» деген ортақ атау беруге болатынын айта алуға жетелеу керек. </w:t>
            </w:r>
          </w:p>
          <w:p w14:paraId="5DB5EF8D">
            <w:r>
              <w:rPr>
                <w:sz w:val="22"/>
                <w:szCs w:val="22"/>
              </w:rPr>
              <w:t xml:space="preserve">– Қалай ойлайсыңдар, кім қайда жұмыс істейді? </w:t>
            </w:r>
          </w:p>
          <w:p w14:paraId="27B3EAC3">
            <w:r>
              <w:rPr>
                <w:sz w:val="22"/>
                <w:szCs w:val="22"/>
              </w:rPr>
              <w:t xml:space="preserve">– Суретші шеберханада сурет салады. Дәрігер ауруханада адамдарды емдейді. Мұғалім мектепте балаларға білім береді. Шахтер шахтада көмір өндіреді. </w:t>
            </w:r>
          </w:p>
          <w:p w14:paraId="3C41FBF4">
            <w:r>
              <w:rPr>
                <w:sz w:val="22"/>
                <w:szCs w:val="22"/>
              </w:rPr>
              <w:t xml:space="preserve">– Ал сендердің ата-аналарың қайда жұмыс істейді? Балалар ата-аналарының қайда жұмыс істейтінін, қандай мамандық иелері екенін айтады. </w:t>
            </w:r>
          </w:p>
          <w:p w14:paraId="4A6B938F">
            <w:r>
              <w:rPr>
                <w:sz w:val="22"/>
                <w:szCs w:val="22"/>
              </w:rPr>
              <w:t xml:space="preserve">– Балалар, мен тағы бір мамандық иесін атағым келіп тұр. Ол мұғалім де болады, пойызды да жүргізеді, ұшқыш та бола алады, кішкентай баланы да ойната алады, бірақ үнемі экранда жүреді. Оның кім екенін білесіңдер ме? </w:t>
            </w:r>
          </w:p>
          <w:p w14:paraId="1C08BF93">
            <w:r>
              <w:rPr>
                <w:sz w:val="22"/>
                <w:szCs w:val="22"/>
              </w:rPr>
              <w:t xml:space="preserve">– Ол – актер. </w:t>
            </w:r>
          </w:p>
          <w:p w14:paraId="16AA3017">
            <w:r>
              <w:rPr>
                <w:sz w:val="22"/>
                <w:szCs w:val="22"/>
              </w:rPr>
              <w:t xml:space="preserve">– Енді барлықтарың актер боласыңдар. Кім мамандық иелерін қимылмен, ыммен көрсетеді? Балалар оларды қимылмен бейнелейді. Мысалы, суретші суретті қалай салатынын қимылмен көрсетеді. </w:t>
            </w:r>
          </w:p>
          <w:p w14:paraId="1A0392FD">
            <w:r>
              <w:rPr>
                <w:sz w:val="22"/>
                <w:szCs w:val="22"/>
              </w:rPr>
              <w:t xml:space="preserve">«Қандай мамандық иесі?» ойыны. </w:t>
            </w:r>
          </w:p>
          <w:p w14:paraId="162AA2F8">
            <w:r>
              <w:rPr>
                <w:sz w:val="22"/>
                <w:szCs w:val="22"/>
              </w:rPr>
              <w:t xml:space="preserve">Балалар бұл сөздерді қандай мамандық иесі айтуы мүмкін екенін анықтайды.  </w:t>
            </w:r>
          </w:p>
          <w:p w14:paraId="7CBABA43">
            <w:r>
              <w:rPr>
                <w:sz w:val="22"/>
                <w:szCs w:val="22"/>
              </w:rPr>
              <w:t xml:space="preserve">– Сіздің кекіліңізді қысқа қию керек пе?... (шаштараз) </w:t>
            </w:r>
          </w:p>
          <w:p w14:paraId="2288A90F">
            <w:r>
              <w:rPr>
                <w:sz w:val="22"/>
                <w:szCs w:val="22"/>
              </w:rPr>
              <w:t xml:space="preserve">– Балалар, кітаптың бетін ашыңдар ... (мұғалім) </w:t>
            </w:r>
          </w:p>
          <w:p w14:paraId="6FCA5CB8">
            <w:r>
              <w:rPr>
                <w:sz w:val="22"/>
                <w:szCs w:val="22"/>
              </w:rPr>
              <w:t xml:space="preserve">– Рульді оңға бұрайын... (жүргізуші) </w:t>
            </w:r>
          </w:p>
          <w:p w14:paraId="4153E87E">
            <w:r>
              <w:rPr>
                <w:sz w:val="22"/>
                <w:szCs w:val="22"/>
              </w:rPr>
              <w:t xml:space="preserve">– Сурет салуға қылқаламдар дайындадым...(суретші) </w:t>
            </w:r>
          </w:p>
          <w:p w14:paraId="4B0B081C">
            <w:r>
              <w:rPr>
                <w:sz w:val="22"/>
                <w:szCs w:val="22"/>
              </w:rPr>
              <w:t xml:space="preserve">– Сізге емделу үшін дәрілер жазып берейін... (дәрігер) </w:t>
            </w:r>
          </w:p>
          <w:p w14:paraId="0142E7F4">
            <w:r>
              <w:rPr>
                <w:sz w:val="22"/>
                <w:szCs w:val="22"/>
              </w:rPr>
              <w:t xml:space="preserve">– Қанша килограмм кәмпит өлшейін?...(сатушы) </w:t>
            </w:r>
          </w:p>
          <w:p w14:paraId="7EC91D94">
            <w:r>
              <w:rPr>
                <w:sz w:val="22"/>
                <w:szCs w:val="22"/>
              </w:rPr>
              <w:t xml:space="preserve">– Сізге қандай көйлек тігу керек?.. (тігінші) </w:t>
            </w:r>
          </w:p>
          <w:p w14:paraId="0480C1D6">
            <w:r>
              <w:rPr>
                <w:sz w:val="22"/>
                <w:szCs w:val="22"/>
              </w:rPr>
              <w:t xml:space="preserve">– Балалар, сендер үлкен болып өскенде әрқайсысың бір мамандықты таңдайсыңдар. Сендер өздеріңнің болашақтарыңды қалай қиялдайсыңдар? Сенің қиялыңдағы болашақ мамандық қандай болуы мүмкін? Балалар өздерінің кім болғысы келетіндігі туралы әңгімелеп, қиялындағы әлемде ол таңдаған мамандықтың қалай өзгеретіндігі туралы ойларын ортаға салады. </w:t>
            </w:r>
          </w:p>
          <w:p w14:paraId="5A98F28D">
            <w:r>
              <w:rPr>
                <w:sz w:val="22"/>
                <w:szCs w:val="22"/>
              </w:rPr>
              <w:t xml:space="preserve">Тәрбиеші мамандық туралы анықтама береді: </w:t>
            </w:r>
          </w:p>
          <w:p w14:paraId="389DF3D3">
            <w:r>
              <w:rPr>
                <w:sz w:val="22"/>
                <w:szCs w:val="22"/>
              </w:rPr>
              <w:t xml:space="preserve">«Мамандық – бұл іс, адам сол іспен айналысады, сол үшін ақша алады. Мамандықты игеру үшін қандай да бір білім алу керек. Адам мектеп бітіргеннен кейін колледж, институт, академия, университет сияқты арнайы оқу орындарына түсіп, білім алады. Көп білімі мен тәжірибесі бар адам – бағалы маман, өзінің мамандығына байланысты еңбегі де соғұрлым жоғары бағаланады және төленеді». </w:t>
            </w:r>
          </w:p>
          <w:p w14:paraId="1E9FAF02">
            <w:r>
              <w:rPr>
                <w:i/>
                <w:iCs/>
                <w:sz w:val="22"/>
                <w:szCs w:val="22"/>
              </w:rPr>
              <w:t xml:space="preserve">Әңгіме оқып беру. </w:t>
            </w:r>
            <w:r>
              <w:rPr>
                <w:sz w:val="22"/>
                <w:szCs w:val="22"/>
              </w:rPr>
              <w:t xml:space="preserve">В. Сухомлинский. «Менің шешемнен нан иісі шығады». </w:t>
            </w:r>
          </w:p>
          <w:p w14:paraId="6F09B2E5">
            <w:r>
              <w:rPr>
                <w:sz w:val="22"/>
                <w:szCs w:val="22"/>
              </w:rPr>
              <w:t xml:space="preserve">Бірде балабақшаға бес жасар екі баланы аналары алып келеді. Балалар бір-бірімен танысып, сөйлесе кетті. </w:t>
            </w:r>
          </w:p>
          <w:p w14:paraId="6220ECDB">
            <w:r>
              <w:rPr>
                <w:sz w:val="22"/>
                <w:szCs w:val="22"/>
              </w:rPr>
              <w:t xml:space="preserve">– Сенің анаң қайда жұмыс істейді? </w:t>
            </w:r>
          </w:p>
          <w:p w14:paraId="242B7C88">
            <w:r>
              <w:rPr>
                <w:sz w:val="22"/>
                <w:szCs w:val="22"/>
              </w:rPr>
              <w:t xml:space="preserve">– Ал сен қалай байқамадың? Одан дәрі иісі шығады ғой. Менің анам – дәрігер. Ауырған адамдарды емдейді. Дәрігерсіз адамдар өмір сүре алмайды ғой. Ал сенің анаң қандай жұмыс істейді? </w:t>
            </w:r>
          </w:p>
          <w:p w14:paraId="33552142">
            <w:r>
              <w:rPr>
                <w:sz w:val="22"/>
                <w:szCs w:val="22"/>
              </w:rPr>
              <w:t xml:space="preserve">– Сен де байқамадың ба? Одан нан иісі шығып тұр ғой. Менің анам – наубайшы. Нансыз ешкім де өмір сүре алмайды. </w:t>
            </w:r>
          </w:p>
          <w:p w14:paraId="63E9AF20">
            <w:r>
              <w:rPr>
                <w:sz w:val="22"/>
                <w:szCs w:val="22"/>
              </w:rPr>
              <w:t xml:space="preserve">– Бұл әңгімеден қандай қорытынды шығаруға болады? </w:t>
            </w:r>
          </w:p>
          <w:p w14:paraId="16F049C6">
            <w:r>
              <w:rPr>
                <w:sz w:val="22"/>
                <w:szCs w:val="22"/>
              </w:rPr>
              <w:t xml:space="preserve">– Барлық мамандық қажет, барлық мамандық маңызды. </w:t>
            </w:r>
          </w:p>
          <w:p w14:paraId="1B4B0108">
            <w:r>
              <w:rPr>
                <w:i/>
                <w:iCs/>
                <w:sz w:val="22"/>
                <w:szCs w:val="22"/>
              </w:rPr>
              <w:t xml:space="preserve">Сергіту сәті: </w:t>
            </w:r>
          </w:p>
          <w:p w14:paraId="27734A0D">
            <w:r>
              <w:rPr>
                <w:sz w:val="22"/>
                <w:szCs w:val="22"/>
              </w:rPr>
              <w:t xml:space="preserve">Таңғажайып сәттер бар, </w:t>
            </w:r>
          </w:p>
          <w:p w14:paraId="0CECACC4">
            <w:r>
              <w:rPr>
                <w:sz w:val="22"/>
                <w:szCs w:val="22"/>
              </w:rPr>
              <w:t xml:space="preserve">Күн шығады, таң атар. </w:t>
            </w:r>
          </w:p>
          <w:p w14:paraId="6EAC9F16">
            <w:r>
              <w:rPr>
                <w:sz w:val="22"/>
                <w:szCs w:val="22"/>
              </w:rPr>
              <w:t xml:space="preserve">Кіп-кішкентай балалар </w:t>
            </w:r>
          </w:p>
          <w:p w14:paraId="6F5FFE8F">
            <w:r>
              <w:rPr>
                <w:sz w:val="22"/>
                <w:szCs w:val="22"/>
              </w:rPr>
              <w:t xml:space="preserve">Алыптарға айналар. </w:t>
            </w:r>
          </w:p>
          <w:p w14:paraId="50B59F9F">
            <w:pPr>
              <w:rPr>
                <w:lang w:val="kk-KZ"/>
              </w:rPr>
            </w:pPr>
          </w:p>
          <w:p w14:paraId="62B97159">
            <w:pPr>
              <w:rPr>
                <w:lang w:val="kk-KZ" w:eastAsia="zh-CN"/>
              </w:rPr>
            </w:pPr>
            <w:r>
              <w:rPr>
                <w:sz w:val="22"/>
                <w:szCs w:val="22"/>
                <w:lang w:val="kk-KZ" w:eastAsia="zh-CN"/>
              </w:rPr>
              <w:t>4. Құрастыру. Тақырыбы:Кірпі.</w:t>
            </w:r>
          </w:p>
          <w:p w14:paraId="7F3E5452">
            <w:pPr>
              <w:rPr>
                <w:lang w:val="kk-KZ" w:eastAsia="zh-CN"/>
              </w:rPr>
            </w:pPr>
            <w:r>
              <w:rPr>
                <w:sz w:val="22"/>
                <w:szCs w:val="22"/>
                <w:lang w:val="kk-KZ" w:eastAsia="zh-CN"/>
              </w:rPr>
              <w:t>Табиғи және қалдық материалдардың түрлерімен бейнелер жасауды үйренеді.</w:t>
            </w:r>
          </w:p>
          <w:p w14:paraId="1535CAB3">
            <w:pPr>
              <w:rPr>
                <w:lang w:val="kk-KZ" w:eastAsia="zh-CN"/>
              </w:rPr>
            </w:pPr>
            <w:r>
              <w:rPr>
                <w:sz w:val="22"/>
                <w:szCs w:val="22"/>
                <w:lang w:val="kk-KZ" w:eastAsia="zh-CN"/>
              </w:rPr>
              <w:t>ҰІӘ барысы:  Миға шабул</w:t>
            </w:r>
          </w:p>
          <w:p w14:paraId="4BADE0B6">
            <w:pPr>
              <w:rPr>
                <w:lang w:val="kk-KZ" w:eastAsia="zh-CN"/>
              </w:rPr>
            </w:pPr>
            <w:r>
              <w:rPr>
                <w:sz w:val="22"/>
                <w:szCs w:val="22"/>
                <w:lang w:val="kk-KZ" w:eastAsia="zh-CN"/>
              </w:rPr>
              <w:t xml:space="preserve"> «Кім жылдам?»</w:t>
            </w:r>
          </w:p>
          <w:p w14:paraId="68927BFC">
            <w:pPr>
              <w:rPr>
                <w:lang w:val="kk-KZ" w:eastAsia="zh-CN"/>
              </w:rPr>
            </w:pPr>
            <w:r>
              <w:rPr>
                <w:sz w:val="22"/>
                <w:szCs w:val="22"/>
                <w:lang w:val="kk-KZ" w:eastAsia="zh-CN"/>
              </w:rPr>
              <w:t>Шарты: Жұмбақтың шешеуін тез табады.</w:t>
            </w:r>
          </w:p>
          <w:p w14:paraId="56AB5287">
            <w:pPr>
              <w:rPr>
                <w:lang w:val="kk-KZ" w:eastAsia="zh-CN"/>
              </w:rPr>
            </w:pPr>
            <w:r>
              <w:rPr>
                <w:sz w:val="22"/>
                <w:szCs w:val="22"/>
                <w:lang w:val="kk-KZ" w:eastAsia="zh-CN"/>
              </w:rPr>
              <w:t xml:space="preserve">Үсті толы ине Бірақта, іс тігіп, қадамайды түйме </w:t>
            </w:r>
          </w:p>
          <w:p w14:paraId="0589F909">
            <w:pPr>
              <w:rPr>
                <w:lang w:val="kk-KZ" w:eastAsia="zh-CN"/>
              </w:rPr>
            </w:pPr>
            <w:r>
              <w:rPr>
                <w:sz w:val="22"/>
                <w:szCs w:val="22"/>
                <w:lang w:val="kk-KZ" w:eastAsia="zh-CN"/>
              </w:rPr>
              <w:t>Ол не деп ойлайсыңдар? –кірпі</w:t>
            </w:r>
          </w:p>
          <w:p w14:paraId="192388A4">
            <w:pPr>
              <w:rPr>
                <w:lang w:val="kk-KZ" w:eastAsia="zh-CN"/>
              </w:rPr>
            </w:pPr>
            <w:r>
              <w:rPr>
                <w:sz w:val="22"/>
                <w:szCs w:val="22"/>
                <w:lang w:val="kk-KZ" w:eastAsia="zh-CN"/>
              </w:rPr>
              <w:t>Сыни ойлау, бала үні.</w:t>
            </w:r>
          </w:p>
          <w:p w14:paraId="033DC22A">
            <w:pPr>
              <w:rPr>
                <w:lang w:val="kk-KZ" w:eastAsia="zh-CN"/>
              </w:rPr>
            </w:pPr>
            <w:r>
              <w:rPr>
                <w:sz w:val="22"/>
                <w:szCs w:val="22"/>
                <w:lang w:val="kk-KZ" w:eastAsia="zh-CN"/>
              </w:rPr>
              <w:t>Ой қозғау.</w:t>
            </w:r>
          </w:p>
          <w:p w14:paraId="734E7CC7">
            <w:pPr>
              <w:rPr>
                <w:lang w:val="kk-KZ" w:eastAsia="zh-CN"/>
              </w:rPr>
            </w:pPr>
            <w:r>
              <w:rPr>
                <w:sz w:val="22"/>
                <w:szCs w:val="22"/>
                <w:lang w:val="kk-KZ" w:eastAsia="zh-CN"/>
              </w:rPr>
              <w:t>Сұрақтар қою.</w:t>
            </w:r>
          </w:p>
        </w:tc>
        <w:tc>
          <w:tcPr>
            <w:tcW w:w="2743" w:type="dxa"/>
            <w:gridSpan w:val="2"/>
            <w:tcBorders>
              <w:top w:val="single" w:color="000000" w:sz="4" w:space="0"/>
              <w:left w:val="single" w:color="000000" w:sz="4" w:space="0"/>
              <w:bottom w:val="single" w:color="000000" w:sz="4" w:space="0"/>
            </w:tcBorders>
          </w:tcPr>
          <w:p w14:paraId="2515CEFD">
            <w:pPr>
              <w:rPr>
                <w:color w:val="0D0D0D"/>
                <w:lang w:val="kk-KZ"/>
              </w:rPr>
            </w:pPr>
            <w:r>
              <w:rPr>
                <w:iCs/>
                <w:sz w:val="22"/>
                <w:szCs w:val="22"/>
                <w:lang w:val="kk-KZ"/>
              </w:rPr>
              <w:t>1.Көркем әдебиет.</w:t>
            </w:r>
          </w:p>
          <w:p w14:paraId="50B291A8">
            <w:pPr>
              <w:rPr>
                <w:lang w:val="kk-KZ"/>
              </w:rPr>
            </w:pPr>
            <w:r>
              <w:rPr>
                <w:sz w:val="22"/>
                <w:szCs w:val="22"/>
                <w:lang w:val="kk-KZ"/>
              </w:rPr>
              <w:t xml:space="preserve">Тақырыбы: Мақтақыз бен мысық </w:t>
            </w:r>
          </w:p>
          <w:p w14:paraId="6D8ABA63">
            <w:pPr>
              <w:rPr>
                <w:lang w:val="kk-KZ"/>
              </w:rPr>
            </w:pPr>
            <w:r>
              <w:rPr>
                <w:sz w:val="22"/>
                <w:szCs w:val="22"/>
                <w:lang w:val="kk-KZ"/>
              </w:rPr>
              <w:t>Міндеттері: Ертегіні мазмұндауда балалардың қабілеттілігін қалыптастыру. Ертегінің мазмұны бойынша сұрақтарға жауап беруге дағдыландыру. Ауыз әдебиеті шығармалары негізінде қазақ халқының тұрмыс-тіршілігі арқылы еңбекке баулу.</w:t>
            </w:r>
          </w:p>
          <w:p w14:paraId="7E1D586E">
            <w:pPr>
              <w:rPr>
                <w:lang w:val="kk-KZ"/>
              </w:rPr>
            </w:pPr>
            <w:r>
              <w:rPr>
                <w:sz w:val="22"/>
                <w:szCs w:val="22"/>
                <w:lang w:val="kk-KZ"/>
              </w:rPr>
              <w:t xml:space="preserve">Ертегі мазмұнын эмоциямен бейнелі қабылдауға, баяндауда бейнелеуіш сөздерді қолдануға, ертегіні баяндауда сюжеттік бірізділікті сақтауға, қисынды мазмұндауға үйрету. Адал дос болуға тәрбиелеу. </w:t>
            </w:r>
          </w:p>
          <w:p w14:paraId="46D66687">
            <w:pPr>
              <w:rPr>
                <w:lang w:val="kk-KZ"/>
              </w:rPr>
            </w:pPr>
            <w:r>
              <w:rPr>
                <w:sz w:val="22"/>
                <w:szCs w:val="22"/>
                <w:lang w:val="kk-KZ"/>
              </w:rPr>
              <w:t xml:space="preserve">ҰІӘ барысы </w:t>
            </w:r>
          </w:p>
          <w:p w14:paraId="2A28188B">
            <w:pPr>
              <w:rPr>
                <w:lang w:val="kk-KZ"/>
              </w:rPr>
            </w:pPr>
            <w:r>
              <w:rPr>
                <w:i/>
                <w:iCs/>
                <w:sz w:val="22"/>
                <w:szCs w:val="22"/>
                <w:lang w:val="kk-KZ"/>
              </w:rPr>
              <w:t xml:space="preserve">Шаттық шеңбері </w:t>
            </w:r>
          </w:p>
          <w:p w14:paraId="5F425B9E">
            <w:pPr>
              <w:rPr>
                <w:lang w:val="kk-KZ"/>
              </w:rPr>
            </w:pPr>
            <w:r>
              <w:rPr>
                <w:sz w:val="22"/>
                <w:szCs w:val="22"/>
                <w:lang w:val="kk-KZ"/>
              </w:rPr>
              <w:t xml:space="preserve">Күн, мен сені сүйемін, </w:t>
            </w:r>
          </w:p>
          <w:p w14:paraId="0FC1B569">
            <w:pPr>
              <w:rPr>
                <w:lang w:val="kk-KZ"/>
              </w:rPr>
            </w:pPr>
            <w:r>
              <w:rPr>
                <w:sz w:val="22"/>
                <w:szCs w:val="22"/>
                <w:lang w:val="kk-KZ"/>
              </w:rPr>
              <w:t xml:space="preserve">Күн, мен сенен өтінемін. </w:t>
            </w:r>
          </w:p>
          <w:p w14:paraId="15593E09">
            <w:pPr>
              <w:rPr>
                <w:lang w:val="kk-KZ"/>
              </w:rPr>
            </w:pPr>
            <w:r>
              <w:rPr>
                <w:sz w:val="22"/>
                <w:szCs w:val="22"/>
                <w:lang w:val="kk-KZ"/>
              </w:rPr>
              <w:t xml:space="preserve">Берші бізге, алтын Күн, </w:t>
            </w:r>
          </w:p>
          <w:p w14:paraId="1BAD9E49">
            <w:pPr>
              <w:rPr>
                <w:lang w:val="kk-KZ"/>
              </w:rPr>
            </w:pPr>
            <w:r>
              <w:rPr>
                <w:sz w:val="22"/>
                <w:szCs w:val="22"/>
                <w:lang w:val="kk-KZ"/>
              </w:rPr>
              <w:t xml:space="preserve">Бейбітшілік, мейірімділік, </w:t>
            </w:r>
          </w:p>
          <w:p w14:paraId="6E9E2724">
            <w:pPr>
              <w:rPr>
                <w:lang w:val="kk-KZ"/>
              </w:rPr>
            </w:pPr>
            <w:r>
              <w:rPr>
                <w:sz w:val="22"/>
                <w:szCs w:val="22"/>
                <w:lang w:val="kk-KZ"/>
              </w:rPr>
              <w:t xml:space="preserve">Денсаулық пен жылылық! </w:t>
            </w:r>
          </w:p>
          <w:p w14:paraId="44507B00">
            <w:pPr>
              <w:rPr>
                <w:lang w:val="kk-KZ"/>
              </w:rPr>
            </w:pPr>
            <w:r>
              <w:rPr>
                <w:sz w:val="22"/>
                <w:szCs w:val="22"/>
                <w:lang w:val="kk-KZ"/>
              </w:rPr>
              <w:t xml:space="preserve">Тәрбиеші жұмбақ жасырады: </w:t>
            </w:r>
          </w:p>
          <w:p w14:paraId="5E8B90A1">
            <w:pPr>
              <w:rPr>
                <w:lang w:val="kk-KZ"/>
              </w:rPr>
            </w:pPr>
            <w:r>
              <w:rPr>
                <w:sz w:val="22"/>
                <w:szCs w:val="22"/>
                <w:lang w:val="kk-KZ"/>
              </w:rPr>
              <w:t xml:space="preserve">«Тонын киіп туған, </w:t>
            </w:r>
          </w:p>
          <w:p w14:paraId="2B386454">
            <w:pPr>
              <w:rPr>
                <w:lang w:val="kk-KZ"/>
              </w:rPr>
            </w:pPr>
            <w:r>
              <w:rPr>
                <w:sz w:val="22"/>
                <w:szCs w:val="22"/>
                <w:lang w:val="kk-KZ"/>
              </w:rPr>
              <w:t xml:space="preserve">Жалап бетін жуған». </w:t>
            </w:r>
            <w:r>
              <w:rPr>
                <w:i/>
                <w:iCs/>
                <w:sz w:val="22"/>
                <w:szCs w:val="22"/>
                <w:lang w:val="kk-KZ"/>
              </w:rPr>
              <w:t xml:space="preserve">(Мысық) </w:t>
            </w:r>
          </w:p>
          <w:p w14:paraId="2D6DBD50">
            <w:pPr>
              <w:rPr>
                <w:lang w:val="kk-KZ"/>
              </w:rPr>
            </w:pPr>
            <w:r>
              <w:rPr>
                <w:sz w:val="22"/>
                <w:szCs w:val="22"/>
                <w:lang w:val="kk-KZ"/>
              </w:rPr>
              <w:t xml:space="preserve">– Балалар, бүгін «Мақтақыз бен мысық» ертегісімен танысамыз.  </w:t>
            </w:r>
          </w:p>
          <w:p w14:paraId="660474E3">
            <w:pPr>
              <w:rPr>
                <w:lang w:val="kk-KZ"/>
              </w:rPr>
            </w:pPr>
            <w:r>
              <w:rPr>
                <w:i/>
                <w:iCs/>
                <w:sz w:val="22"/>
                <w:szCs w:val="22"/>
                <w:lang w:val="kk-KZ"/>
              </w:rPr>
              <w:t xml:space="preserve">Сұрақ-жауап: </w:t>
            </w:r>
          </w:p>
          <w:p w14:paraId="5405059A">
            <w:pPr>
              <w:rPr>
                <w:lang w:val="kk-KZ"/>
              </w:rPr>
            </w:pPr>
            <w:r>
              <w:rPr>
                <w:sz w:val="22"/>
                <w:szCs w:val="22"/>
                <w:lang w:val="kk-KZ"/>
              </w:rPr>
              <w:t xml:space="preserve">- Ертегі қалай аталады? </w:t>
            </w:r>
          </w:p>
          <w:p w14:paraId="5FB4B651">
            <w:r>
              <w:rPr>
                <w:sz w:val="22"/>
                <w:szCs w:val="22"/>
              </w:rPr>
              <w:t xml:space="preserve">- Мақтақыз не тауып алды? </w:t>
            </w:r>
          </w:p>
          <w:p w14:paraId="32C3254E">
            <w:r>
              <w:rPr>
                <w:sz w:val="22"/>
                <w:szCs w:val="22"/>
              </w:rPr>
              <w:t xml:space="preserve">- Мысық не істеді? </w:t>
            </w:r>
          </w:p>
          <w:p w14:paraId="037B000D">
            <w:r>
              <w:rPr>
                <w:sz w:val="22"/>
                <w:szCs w:val="22"/>
              </w:rPr>
              <w:t xml:space="preserve">- Мақтақыз мысықты қалай жазалады? </w:t>
            </w:r>
          </w:p>
          <w:p w14:paraId="20BD969E">
            <w:r>
              <w:rPr>
                <w:sz w:val="22"/>
                <w:szCs w:val="22"/>
              </w:rPr>
              <w:t xml:space="preserve">- Мысық қатық іздеп нелерге кездеседі? </w:t>
            </w:r>
          </w:p>
          <w:p w14:paraId="2447DF1A">
            <w:r>
              <w:rPr>
                <w:sz w:val="22"/>
                <w:szCs w:val="22"/>
              </w:rPr>
              <w:t xml:space="preserve">- Мысық құйрығын қалай қайтарып алды? </w:t>
            </w:r>
          </w:p>
          <w:p w14:paraId="7446A8A8">
            <w:r>
              <w:rPr>
                <w:sz w:val="22"/>
                <w:szCs w:val="22"/>
              </w:rPr>
              <w:t xml:space="preserve">Сергіту сәті: </w:t>
            </w:r>
          </w:p>
          <w:p w14:paraId="55C1286B">
            <w:r>
              <w:rPr>
                <w:sz w:val="22"/>
                <w:szCs w:val="22"/>
              </w:rPr>
              <w:t xml:space="preserve">Біз балдырған баламыз, </w:t>
            </w:r>
          </w:p>
          <w:p w14:paraId="6E388695">
            <w:r>
              <w:rPr>
                <w:sz w:val="22"/>
                <w:szCs w:val="22"/>
              </w:rPr>
              <w:t xml:space="preserve">Дос құшағын елге ашқан. </w:t>
            </w:r>
          </w:p>
          <w:p w14:paraId="098FE9AF">
            <w:r>
              <w:rPr>
                <w:sz w:val="22"/>
                <w:szCs w:val="22"/>
              </w:rPr>
              <w:t xml:space="preserve">Тілегіміз тыныштық, </w:t>
            </w:r>
          </w:p>
          <w:p w14:paraId="7104933F">
            <w:r>
              <w:rPr>
                <w:sz w:val="22"/>
                <w:szCs w:val="22"/>
              </w:rPr>
              <w:t xml:space="preserve">Ашық болсын көк аспан. </w:t>
            </w:r>
          </w:p>
          <w:p w14:paraId="5791CC53">
            <w:r>
              <w:rPr>
                <w:sz w:val="22"/>
                <w:szCs w:val="22"/>
              </w:rPr>
              <w:t xml:space="preserve">Мықты болсын іргеміз, </w:t>
            </w:r>
          </w:p>
          <w:p w14:paraId="0F58707C">
            <w:r>
              <w:rPr>
                <w:sz w:val="22"/>
                <w:szCs w:val="22"/>
              </w:rPr>
              <w:t xml:space="preserve">Бәріміз де біргеміз. </w:t>
            </w:r>
          </w:p>
          <w:p w14:paraId="4EE000D7">
            <w:r>
              <w:rPr>
                <w:sz w:val="22"/>
                <w:szCs w:val="22"/>
              </w:rPr>
              <w:t xml:space="preserve">- Ертегіні қайталап, есімізге түсірейік. </w:t>
            </w:r>
          </w:p>
          <w:p w14:paraId="028D1000">
            <w:r>
              <w:rPr>
                <w:sz w:val="22"/>
                <w:szCs w:val="22"/>
              </w:rPr>
              <w:t xml:space="preserve">Оқылған ертегі сюжеті бойынша мазмұнын шығармашылықпен әңгімелейді. </w:t>
            </w:r>
          </w:p>
          <w:p w14:paraId="78AB85F2">
            <w:r>
              <w:rPr>
                <w:sz w:val="22"/>
                <w:szCs w:val="22"/>
              </w:rPr>
              <w:t xml:space="preserve">3-4 балаға айтқызып қайталату. </w:t>
            </w:r>
          </w:p>
          <w:p w14:paraId="673E8CBA">
            <w:pPr>
              <w:rPr>
                <w:lang w:val="kk-KZ"/>
              </w:rPr>
            </w:pPr>
            <w:r>
              <w:rPr>
                <w:sz w:val="22"/>
                <w:szCs w:val="22"/>
                <w:lang w:val="kk-KZ"/>
              </w:rPr>
              <w:t>Қорытынды сұрақтар:</w:t>
            </w:r>
          </w:p>
          <w:p w14:paraId="65A9970E">
            <w:pPr>
              <w:rPr>
                <w:lang w:val="kk-KZ"/>
              </w:rPr>
            </w:pPr>
            <w:r>
              <w:rPr>
                <w:sz w:val="22"/>
                <w:szCs w:val="22"/>
                <w:lang w:val="kk-KZ"/>
              </w:rPr>
              <w:t xml:space="preserve">- Сурет бойынша ертегі жүйесін сақтап баянда. </w:t>
            </w:r>
          </w:p>
          <w:p w14:paraId="3614EBF9">
            <w:pPr>
              <w:rPr>
                <w:lang w:val="kk-KZ"/>
              </w:rPr>
            </w:pPr>
            <w:r>
              <w:rPr>
                <w:sz w:val="22"/>
                <w:szCs w:val="22"/>
                <w:lang w:val="kk-KZ"/>
              </w:rPr>
              <w:t xml:space="preserve">- Мысық не істеді? </w:t>
            </w:r>
          </w:p>
          <w:p w14:paraId="5BAD7AE9">
            <w:pPr>
              <w:rPr>
                <w:lang w:val="kk-KZ"/>
              </w:rPr>
            </w:pPr>
            <w:r>
              <w:rPr>
                <w:sz w:val="22"/>
                <w:szCs w:val="22"/>
                <w:lang w:val="kk-KZ"/>
              </w:rPr>
              <w:t xml:space="preserve">- Мақтақыз неге ашуланды деп ойлайсың? </w:t>
            </w:r>
          </w:p>
          <w:p w14:paraId="2951131D">
            <w:pPr>
              <w:rPr>
                <w:lang w:val="kk-KZ"/>
              </w:rPr>
            </w:pPr>
            <w:r>
              <w:rPr>
                <w:sz w:val="22"/>
                <w:szCs w:val="22"/>
                <w:lang w:val="kk-KZ"/>
              </w:rPr>
              <w:t xml:space="preserve">- Мысықтың әрекетін ретімен әңгімеле. </w:t>
            </w:r>
          </w:p>
          <w:p w14:paraId="26570A8A">
            <w:pPr>
              <w:rPr>
                <w:lang w:val="kk-KZ"/>
              </w:rPr>
            </w:pPr>
            <w:r>
              <w:rPr>
                <w:sz w:val="22"/>
                <w:szCs w:val="22"/>
                <w:lang w:val="kk-KZ"/>
              </w:rPr>
              <w:t xml:space="preserve">- Жұбыңмен бірге кейіпкерлер диалогін ойнап көрсетіңдер. </w:t>
            </w:r>
          </w:p>
          <w:p w14:paraId="743C2327">
            <w:pPr>
              <w:rPr>
                <w:lang w:val="kk-KZ"/>
              </w:rPr>
            </w:pPr>
            <w:r>
              <w:rPr>
                <w:sz w:val="22"/>
                <w:szCs w:val="22"/>
                <w:lang w:val="kk-KZ"/>
              </w:rPr>
              <w:t xml:space="preserve">- Сен Мақтақыздың орнында болсаң не істер едің? </w:t>
            </w:r>
          </w:p>
          <w:p w14:paraId="421D72E6">
            <w:pPr>
              <w:rPr>
                <w:lang w:val="kk-KZ"/>
              </w:rPr>
            </w:pPr>
          </w:p>
          <w:p w14:paraId="7ECDB266">
            <w:pPr>
              <w:rPr>
                <w:lang w:val="kk-KZ"/>
              </w:rPr>
            </w:pPr>
            <w:r>
              <w:rPr>
                <w:sz w:val="22"/>
                <w:szCs w:val="22"/>
                <w:lang w:val="kk-KZ"/>
              </w:rPr>
              <w:t>2.Қазақ тілі</w:t>
            </w:r>
          </w:p>
          <w:p w14:paraId="3441F2E2">
            <w:pPr>
              <w:rPr>
                <w:lang w:val="kk-KZ"/>
              </w:rPr>
            </w:pPr>
            <w:r>
              <w:rPr>
                <w:sz w:val="22"/>
                <w:szCs w:val="22"/>
                <w:lang w:val="kk-KZ"/>
              </w:rPr>
              <w:t>Тақырыбы: «Менің дене мүшелерім»</w:t>
            </w:r>
          </w:p>
          <w:p w14:paraId="610F9D71">
            <w:pPr>
              <w:rPr>
                <w:lang w:val="kk-KZ"/>
              </w:rPr>
            </w:pPr>
            <w:r>
              <w:rPr>
                <w:sz w:val="22"/>
                <w:szCs w:val="22"/>
                <w:lang w:val="kk-KZ"/>
              </w:rPr>
              <w:t xml:space="preserve">Міндеті: Дене мүшелерінің қазақша атауын, сөздер мен сөйлемдерде қолдануға, жұмбақ, мақал-мәтел үйрету. Жаңа сөздердегі қазақ тіліне тән дыбыстарды дұрыс айтуға, тіл мәдениетін жетілдіру. </w:t>
            </w:r>
          </w:p>
          <w:p w14:paraId="2F17F3FC">
            <w:pPr>
              <w:rPr>
                <w:lang w:val="kk-KZ"/>
              </w:rPr>
            </w:pPr>
            <w:r>
              <w:rPr>
                <w:sz w:val="22"/>
                <w:szCs w:val="22"/>
                <w:lang w:val="kk-KZ"/>
              </w:rPr>
              <w:t>Шаттық шеңбері:</w:t>
            </w:r>
          </w:p>
          <w:p w14:paraId="44F7CEA8">
            <w:pPr>
              <w:rPr>
                <w:color w:val="000000"/>
                <w:lang w:val="kk-KZ"/>
              </w:rPr>
            </w:pPr>
            <w:r>
              <w:rPr>
                <w:color w:val="000000"/>
                <w:sz w:val="22"/>
                <w:szCs w:val="22"/>
                <w:lang w:val="kk-KZ"/>
              </w:rPr>
              <w:t> - Қайырлы таң, көздерім! -Ояндыңдар ма? Қайырлы таң, құлақтарым! -Ояндыңдар ма?</w:t>
            </w:r>
          </w:p>
          <w:p w14:paraId="71BFE123">
            <w:pPr>
              <w:rPr>
                <w:color w:val="000000"/>
                <w:lang w:val="kk-KZ"/>
              </w:rPr>
            </w:pPr>
            <w:r>
              <w:rPr>
                <w:color w:val="000000"/>
                <w:sz w:val="22"/>
                <w:szCs w:val="22"/>
                <w:lang w:val="kk-KZ"/>
              </w:rPr>
              <w:t>-Қайырлы таң, қолдарым! -Ояндыңдар ма?</w:t>
            </w:r>
          </w:p>
          <w:p w14:paraId="692D014F">
            <w:pPr>
              <w:rPr>
                <w:color w:val="000000"/>
                <w:lang w:val="kk-KZ"/>
              </w:rPr>
            </w:pPr>
            <w:r>
              <w:rPr>
                <w:color w:val="000000"/>
                <w:sz w:val="22"/>
                <w:szCs w:val="22"/>
                <w:lang w:val="kk-KZ"/>
              </w:rPr>
              <w:t>-Қайырлы таң, аяқтарым!</w:t>
            </w:r>
          </w:p>
          <w:p w14:paraId="7E982ECE">
            <w:pPr>
              <w:rPr>
                <w:color w:val="000000"/>
                <w:lang w:val="kk-KZ"/>
              </w:rPr>
            </w:pPr>
            <w:r>
              <w:rPr>
                <w:color w:val="000000"/>
                <w:sz w:val="22"/>
                <w:szCs w:val="22"/>
                <w:lang w:val="kk-KZ"/>
              </w:rPr>
              <w:t>-Ояндыңдар ма?</w:t>
            </w:r>
          </w:p>
          <w:p w14:paraId="2F487F63">
            <w:pPr>
              <w:rPr>
                <w:color w:val="000000"/>
                <w:shd w:val="clear" w:color="auto" w:fill="FFFFFF"/>
                <w:lang w:val="kk-KZ"/>
              </w:rPr>
            </w:pPr>
            <w:r>
              <w:rPr>
                <w:color w:val="000000"/>
                <w:sz w:val="22"/>
                <w:szCs w:val="22"/>
                <w:shd w:val="clear" w:color="auto" w:fill="FFFFFF"/>
                <w:lang w:val="kk-KZ"/>
              </w:rPr>
              <w:t xml:space="preserve">«Аялдама» Д/О </w:t>
            </w:r>
          </w:p>
          <w:p w14:paraId="0B4BB7D5">
            <w:pPr>
              <w:rPr>
                <w:color w:val="000000"/>
                <w:shd w:val="clear" w:color="auto" w:fill="FFFFFF"/>
                <w:lang w:val="kk-KZ"/>
              </w:rPr>
            </w:pPr>
            <w:r>
              <w:rPr>
                <w:color w:val="000000"/>
                <w:sz w:val="22"/>
                <w:szCs w:val="22"/>
                <w:shd w:val="clear" w:color="auto" w:fill="FFFFFF"/>
                <w:lang w:val="kk-KZ"/>
              </w:rPr>
              <w:t xml:space="preserve"> Тәрбиеші балаларға шеңбер бойы жүруді және оларға сөздерді айтатынын хабарлайды. Егерде сөз арасында дене мүшелерді атаса оларға аялдамаға тоқтауды ұсынады.</w:t>
            </w:r>
          </w:p>
          <w:p w14:paraId="72D82910">
            <w:pPr>
              <w:rPr>
                <w:color w:val="000000"/>
                <w:lang w:val="kk-KZ"/>
              </w:rPr>
            </w:pPr>
            <w:r>
              <w:rPr>
                <w:color w:val="000000"/>
                <w:sz w:val="22"/>
                <w:szCs w:val="22"/>
                <w:lang w:val="kk-KZ"/>
              </w:rPr>
              <w:t xml:space="preserve">«Кәне, кәне» ойынын </w:t>
            </w:r>
          </w:p>
          <w:p w14:paraId="69AC3DFA">
            <w:pPr>
              <w:rPr>
                <w:color w:val="000000"/>
                <w:lang w:val="kk-KZ"/>
              </w:rPr>
            </w:pPr>
            <w:r>
              <w:rPr>
                <w:color w:val="000000"/>
                <w:sz w:val="22"/>
                <w:szCs w:val="22"/>
                <w:lang w:val="kk-KZ"/>
              </w:rPr>
              <w:t>Тәрбиеші балалардан сұрайды:</w:t>
            </w:r>
          </w:p>
          <w:p w14:paraId="0FD280B5">
            <w:pPr>
              <w:rPr>
                <w:color w:val="000000"/>
                <w:lang w:val="kk-KZ"/>
              </w:rPr>
            </w:pPr>
            <w:r>
              <w:rPr>
                <w:color w:val="000000"/>
                <w:sz w:val="22"/>
                <w:szCs w:val="22"/>
                <w:lang w:val="kk-KZ"/>
              </w:rPr>
              <w:t>- Кәне, кәне, басың?</w:t>
            </w:r>
          </w:p>
          <w:p w14:paraId="19A04DEA">
            <w:pPr>
              <w:rPr>
                <w:color w:val="000000"/>
                <w:lang w:val="kk-KZ"/>
              </w:rPr>
            </w:pPr>
            <w:r>
              <w:rPr>
                <w:color w:val="000000"/>
                <w:sz w:val="22"/>
                <w:szCs w:val="22"/>
                <w:lang w:val="kk-KZ"/>
              </w:rPr>
              <w:t>- Кәне, кәне, көзің?</w:t>
            </w:r>
          </w:p>
          <w:p w14:paraId="35D9B94A">
            <w:pPr>
              <w:rPr>
                <w:color w:val="000000"/>
                <w:lang w:val="kk-KZ"/>
              </w:rPr>
            </w:pPr>
            <w:r>
              <w:rPr>
                <w:color w:val="000000"/>
                <w:sz w:val="22"/>
                <w:szCs w:val="22"/>
                <w:lang w:val="kk-KZ"/>
              </w:rPr>
              <w:t>- Кәне, кәне, қолың?</w:t>
            </w:r>
          </w:p>
          <w:p w14:paraId="7CA616F5">
            <w:pPr>
              <w:rPr>
                <w:color w:val="000000"/>
                <w:lang w:val="kk-KZ"/>
              </w:rPr>
            </w:pPr>
            <w:r>
              <w:rPr>
                <w:color w:val="000000"/>
                <w:sz w:val="22"/>
                <w:szCs w:val="22"/>
                <w:lang w:val="kk-KZ"/>
              </w:rPr>
              <w:t>Ойын: «Менің бетім»</w:t>
            </w:r>
          </w:p>
          <w:p w14:paraId="0ACBB55C">
            <w:pPr>
              <w:rPr>
                <w:color w:val="000000"/>
                <w:lang w:val="kk-KZ"/>
              </w:rPr>
            </w:pPr>
            <w:r>
              <w:rPr>
                <w:color w:val="000000"/>
                <w:sz w:val="22"/>
                <w:szCs w:val="22"/>
                <w:lang w:val="kk-KZ"/>
              </w:rPr>
              <w:t>Шарты: балалар суретке қарамай, алдын ала дайындалған бет мүшелерін жапсырулары керек.</w:t>
            </w:r>
          </w:p>
          <w:p w14:paraId="43F943BE">
            <w:pPr>
              <w:rPr>
                <w:lang w:val="kk-KZ"/>
              </w:rPr>
            </w:pPr>
            <w:r>
              <w:rPr>
                <w:sz w:val="22"/>
                <w:szCs w:val="22"/>
                <w:lang w:val="kk-KZ"/>
              </w:rPr>
              <w:t>3. Математика негіздері</w:t>
            </w:r>
          </w:p>
          <w:p w14:paraId="4CA8A823">
            <w:pPr>
              <w:rPr>
                <w:lang w:val="kk-KZ"/>
              </w:rPr>
            </w:pPr>
            <w:r>
              <w:rPr>
                <w:sz w:val="22"/>
                <w:szCs w:val="22"/>
                <w:lang w:val="kk-KZ"/>
              </w:rPr>
              <w:t xml:space="preserve">Тақырыбы: Заттар тобын салыстыру және санау. </w:t>
            </w:r>
          </w:p>
          <w:p w14:paraId="7D4737EE">
            <w:pPr>
              <w:rPr>
                <w:lang w:val="kk-KZ"/>
              </w:rPr>
            </w:pPr>
            <w:r>
              <w:rPr>
                <w:sz w:val="22"/>
                <w:szCs w:val="22"/>
                <w:lang w:val="kk-KZ"/>
              </w:rPr>
              <w:t xml:space="preserve">Міндеттері: теңдік туралы ұғым қалыптастыру; </w:t>
            </w:r>
          </w:p>
          <w:p w14:paraId="303990E9">
            <w:pPr>
              <w:rPr>
                <w:lang w:val="kk-KZ"/>
              </w:rPr>
            </w:pPr>
            <w:r>
              <w:rPr>
                <w:sz w:val="22"/>
                <w:szCs w:val="22"/>
                <w:lang w:val="kk-KZ"/>
              </w:rPr>
              <w:t xml:space="preserve">топтарда заттардың тең санын анықтауға, санау және топтарды салыстыру негізінде сандық мәндерді дұрыс қорытындылауға үйрету; талдау және қорытындылау білігін дамыту; дербестікке баулу. Есте сақтау, сөйлеу, назар аудару дағдыларын дамыту. Шыдамдылыққа тәрбиелеу. </w:t>
            </w:r>
          </w:p>
          <w:p w14:paraId="2B790068">
            <w:pPr>
              <w:rPr>
                <w:lang w:val="kk-KZ"/>
              </w:rPr>
            </w:pPr>
            <w:r>
              <w:rPr>
                <w:sz w:val="22"/>
                <w:szCs w:val="22"/>
                <w:lang w:val="kk-KZ"/>
              </w:rPr>
              <w:t xml:space="preserve">ҰІӘ барысы </w:t>
            </w:r>
          </w:p>
          <w:p w14:paraId="5C114D60">
            <w:pPr>
              <w:rPr>
                <w:lang w:val="kk-KZ"/>
              </w:rPr>
            </w:pPr>
            <w:r>
              <w:rPr>
                <w:sz w:val="22"/>
                <w:szCs w:val="22"/>
                <w:lang w:val="kk-KZ"/>
              </w:rPr>
              <w:t xml:space="preserve">Тәрбиеші сұрақ қояды: Ойыншық дүкеніне барғыларың келе ме? </w:t>
            </w:r>
          </w:p>
          <w:p w14:paraId="1ED2538A">
            <w:r>
              <w:rPr>
                <w:sz w:val="22"/>
                <w:szCs w:val="22"/>
              </w:rPr>
              <w:t xml:space="preserve">– Онда не бар екенін көрейік. </w:t>
            </w:r>
          </w:p>
          <w:p w14:paraId="05DB8BAF">
            <w:r>
              <w:rPr>
                <w:sz w:val="22"/>
                <w:szCs w:val="22"/>
              </w:rPr>
              <w:t xml:space="preserve">Ұсынысқа қызығушылық танытып, ойынға араласады. </w:t>
            </w:r>
          </w:p>
          <w:p w14:paraId="528A750A">
            <w:pPr>
              <w:rPr>
                <w:lang w:val="kk-KZ"/>
              </w:rPr>
            </w:pPr>
            <w:r>
              <w:rPr>
                <w:sz w:val="22"/>
                <w:szCs w:val="22"/>
              </w:rPr>
              <w:t>Артығының бар-жоғын білу үшін ойыншықтарды бір-бірінің астына қоямыз</w:t>
            </w:r>
            <w:r>
              <w:rPr>
                <w:sz w:val="22"/>
                <w:szCs w:val="22"/>
                <w:lang w:val="kk-KZ"/>
              </w:rPr>
              <w:t>.</w:t>
            </w:r>
          </w:p>
          <w:p w14:paraId="24B8F0E1">
            <w:pPr>
              <w:rPr>
                <w:lang w:val="kk-KZ"/>
              </w:rPr>
            </w:pPr>
            <w:r>
              <w:rPr>
                <w:sz w:val="22"/>
                <w:szCs w:val="22"/>
                <w:lang w:val="kk-KZ"/>
              </w:rPr>
              <w:t xml:space="preserve">Тәрбиеші тақтаның алдына шыққан балаларға бір сөренің екі жағында орналасқан заттардың арасында өзара бірмәнді сәйкестікті анықтауға көмектеседі. </w:t>
            </w:r>
          </w:p>
          <w:p w14:paraId="65FD9EF5">
            <w:r>
              <w:rPr>
                <w:sz w:val="22"/>
                <w:szCs w:val="22"/>
              </w:rPr>
              <w:t xml:space="preserve">– Олар тең болуы үшін не істеу керек? </w:t>
            </w:r>
          </w:p>
          <w:p w14:paraId="4DC8182F">
            <w:pPr>
              <w:rPr>
                <w:lang w:val="kk-KZ"/>
              </w:rPr>
            </w:pPr>
            <w:r>
              <w:rPr>
                <w:sz w:val="22"/>
                <w:szCs w:val="22"/>
              </w:rPr>
              <w:t xml:space="preserve">– Дұрыс. Бір жағынан артығын алып тастау керек немесе жетіспейтін ойыншықтарды қою қажет. </w:t>
            </w:r>
          </w:p>
          <w:p w14:paraId="1054B498"/>
          <w:p w14:paraId="1CA0E5D1">
            <w:r>
              <w:rPr>
                <w:sz w:val="22"/>
                <w:szCs w:val="22"/>
              </w:rPr>
              <w:t xml:space="preserve">– Сол жақтағы ойыншықтарды санаймыз. </w:t>
            </w:r>
            <w:r>
              <w:rPr>
                <w:sz w:val="22"/>
                <w:szCs w:val="22"/>
                <w:lang w:val="kk-KZ"/>
              </w:rPr>
              <w:t>Тәрбиеші</w:t>
            </w:r>
            <w:r>
              <w:rPr>
                <w:sz w:val="22"/>
                <w:szCs w:val="22"/>
              </w:rPr>
              <w:t xml:space="preserve"> ойыншықтарға саусақ тигізіп, дауыстап санауды сұрайды. Мысалы, 4 ойыншық кесе бар. </w:t>
            </w:r>
          </w:p>
          <w:p w14:paraId="639D380C">
            <w:r>
              <w:rPr>
                <w:sz w:val="22"/>
                <w:szCs w:val="22"/>
              </w:rPr>
              <w:t xml:space="preserve">– 4 саны жазылған карточканы қоямыз. </w:t>
            </w:r>
          </w:p>
          <w:p w14:paraId="217C1C3F">
            <w:r>
              <w:rPr>
                <w:sz w:val="22"/>
                <w:szCs w:val="22"/>
              </w:rPr>
              <w:t xml:space="preserve">– Тәрелкелерді санаймыз. Олар неше? (3) </w:t>
            </w:r>
          </w:p>
          <w:p w14:paraId="31546857">
            <w:r>
              <w:rPr>
                <w:sz w:val="22"/>
                <w:szCs w:val="22"/>
              </w:rPr>
              <w:t xml:space="preserve">– Қайсысы көбірек? Қайсысы азырақ? </w:t>
            </w:r>
          </w:p>
          <w:p w14:paraId="0E33A813">
            <w:r>
              <w:rPr>
                <w:sz w:val="22"/>
                <w:szCs w:val="22"/>
              </w:rPr>
              <w:t xml:space="preserve">– Енді басқа сөредегі ойыншықтарды санаймыз. </w:t>
            </w:r>
          </w:p>
          <w:p w14:paraId="6EC3ABE7">
            <w:r>
              <w:rPr>
                <w:sz w:val="22"/>
                <w:szCs w:val="22"/>
              </w:rPr>
              <w:t xml:space="preserve">– Неше шырша бар? (5). </w:t>
            </w:r>
          </w:p>
          <w:p w14:paraId="63A6B64D">
            <w:r>
              <w:rPr>
                <w:sz w:val="22"/>
                <w:szCs w:val="22"/>
              </w:rPr>
              <w:t xml:space="preserve">– Неше саңырауқұлақ бар? (6) </w:t>
            </w:r>
          </w:p>
          <w:p w14:paraId="0DAC8BB5">
            <w:r>
              <w:rPr>
                <w:sz w:val="22"/>
                <w:szCs w:val="22"/>
              </w:rPr>
              <w:t xml:space="preserve">Одан кейін педагог екі түрлі ойыншықтардың саны тең болған жағдайда оларды салыстыруды ұйымдастырады. </w:t>
            </w:r>
          </w:p>
          <w:p w14:paraId="2F78492A">
            <w:r>
              <w:rPr>
                <w:sz w:val="22"/>
                <w:szCs w:val="22"/>
              </w:rPr>
              <w:t xml:space="preserve">– Алмаларды санаңдар. Олар неше? (5). </w:t>
            </w:r>
          </w:p>
          <w:p w14:paraId="349BA2C1">
            <w:r>
              <w:rPr>
                <w:sz w:val="22"/>
                <w:szCs w:val="22"/>
              </w:rPr>
              <w:t xml:space="preserve">– Алмұрттарды санаңдар. (5). Қайсысы көбірек? Қайсысы азырақ? Олар тең. Олардың санының тең (бірдей) екенін белгілеу үшін біз білетін қандай таңба бар? </w:t>
            </w:r>
          </w:p>
          <w:p w14:paraId="51BF9F6D">
            <w:r>
              <w:rPr>
                <w:sz w:val="22"/>
                <w:szCs w:val="22"/>
              </w:rPr>
              <w:t xml:space="preserve">Дұрыс, ол «=» таңбасы. Жазбаны оқыңдар: 5=5. </w:t>
            </w:r>
          </w:p>
          <w:p w14:paraId="3F540638">
            <w:r>
              <w:rPr>
                <w:sz w:val="22"/>
                <w:szCs w:val="22"/>
              </w:rPr>
              <w:t xml:space="preserve">Теңестіру үшін бір жағынан артығын алып тастау керек немесе жетіспейтін ойыншықтарды қою қажет деген қорытындыға келеді. </w:t>
            </w:r>
          </w:p>
          <w:p w14:paraId="157F6238">
            <w:r>
              <w:rPr>
                <w:sz w:val="22"/>
                <w:szCs w:val="22"/>
              </w:rPr>
              <w:t xml:space="preserve">Балалар ойыншықтарға саусақ тигізіп санайды. Цифр жазылған карточкаларды алады. Осы карточкаларды ойыншықтардың астына қояды. </w:t>
            </w:r>
          </w:p>
          <w:p w14:paraId="52E7C9F2">
            <w:r>
              <w:rPr>
                <w:sz w:val="22"/>
                <w:szCs w:val="22"/>
              </w:rPr>
              <w:t xml:space="preserve">Ойыншықтардың тең санын салыстырып, теңдік құрастырады. </w:t>
            </w:r>
          </w:p>
          <w:p w14:paraId="213B2D52">
            <w:r>
              <w:rPr>
                <w:sz w:val="22"/>
                <w:szCs w:val="22"/>
              </w:rPr>
              <w:t xml:space="preserve">5=5. </w:t>
            </w:r>
          </w:p>
          <w:p w14:paraId="7646658C">
            <w:r>
              <w:rPr>
                <w:sz w:val="22"/>
                <w:szCs w:val="22"/>
              </w:rPr>
              <w:t xml:space="preserve">Оны оқиды. </w:t>
            </w:r>
          </w:p>
          <w:p w14:paraId="05B2A5FF">
            <w:pPr>
              <w:rPr>
                <w:lang w:val="kk-KZ"/>
              </w:rPr>
            </w:pPr>
            <w:r>
              <w:rPr>
                <w:sz w:val="22"/>
                <w:szCs w:val="22"/>
              </w:rPr>
              <w:t xml:space="preserve">Тапсырманы орындайды. </w:t>
            </w:r>
          </w:p>
          <w:p w14:paraId="3196DE1C">
            <w:pPr>
              <w:rPr>
                <w:lang w:val="kk-KZ"/>
              </w:rPr>
            </w:pPr>
            <w:r>
              <w:rPr>
                <w:sz w:val="22"/>
                <w:szCs w:val="22"/>
                <w:lang w:val="kk-KZ"/>
              </w:rPr>
              <w:t>Дәптермен жұмыс</w:t>
            </w:r>
          </w:p>
          <w:p w14:paraId="03D3B40A">
            <w:pPr>
              <w:rPr>
                <w:lang w:val="kk-KZ"/>
              </w:rPr>
            </w:pPr>
            <w:r>
              <w:rPr>
                <w:sz w:val="22"/>
                <w:szCs w:val="22"/>
                <w:lang w:val="kk-KZ"/>
              </w:rPr>
              <w:t>Сергіту сәті:</w:t>
            </w:r>
          </w:p>
          <w:p w14:paraId="6BAE8B44">
            <w:pPr>
              <w:rPr>
                <w:lang w:val="kk-KZ"/>
              </w:rPr>
            </w:pPr>
            <w:r>
              <w:rPr>
                <w:sz w:val="22"/>
                <w:szCs w:val="22"/>
                <w:lang w:val="kk-KZ"/>
              </w:rPr>
              <w:t>Аппақ болып таң атты</w:t>
            </w:r>
            <w:r>
              <w:rPr>
                <w:sz w:val="22"/>
                <w:szCs w:val="22"/>
                <w:lang w:val="kk-KZ"/>
              </w:rPr>
              <w:br w:type="textWrapping"/>
            </w:r>
            <w:r>
              <w:rPr>
                <w:sz w:val="22"/>
                <w:szCs w:val="22"/>
                <w:lang w:val="kk-KZ"/>
              </w:rPr>
              <w:t>Түтін тікке ұшады</w:t>
            </w:r>
            <w:r>
              <w:rPr>
                <w:sz w:val="22"/>
                <w:szCs w:val="22"/>
                <w:lang w:val="kk-KZ"/>
              </w:rPr>
              <w:br w:type="textWrapping"/>
            </w:r>
            <w:r>
              <w:rPr>
                <w:sz w:val="22"/>
                <w:szCs w:val="22"/>
                <w:lang w:val="kk-KZ"/>
              </w:rPr>
              <w:t>Қарлығаштар қанатын</w:t>
            </w:r>
            <w:r>
              <w:rPr>
                <w:sz w:val="22"/>
                <w:szCs w:val="22"/>
                <w:lang w:val="kk-KZ"/>
              </w:rPr>
              <w:br w:type="textWrapping"/>
            </w:r>
            <w:r>
              <w:rPr>
                <w:sz w:val="22"/>
                <w:szCs w:val="22"/>
                <w:lang w:val="kk-KZ"/>
              </w:rPr>
              <w:t>Биік самғап ұшады.</w:t>
            </w:r>
            <w:r>
              <w:rPr>
                <w:sz w:val="22"/>
                <w:szCs w:val="22"/>
                <w:lang w:val="kk-KZ"/>
              </w:rPr>
              <w:br w:type="textWrapping"/>
            </w:r>
            <w:r>
              <w:rPr>
                <w:sz w:val="22"/>
                <w:szCs w:val="22"/>
                <w:lang w:val="kk-KZ"/>
              </w:rPr>
              <w:t>1,2,3 ал қанекей ұш</w:t>
            </w:r>
            <w:r>
              <w:rPr>
                <w:sz w:val="22"/>
                <w:szCs w:val="22"/>
                <w:lang w:val="kk-KZ"/>
              </w:rPr>
              <w:br w:type="textWrapping"/>
            </w:r>
            <w:r>
              <w:rPr>
                <w:sz w:val="22"/>
                <w:szCs w:val="22"/>
                <w:lang w:val="kk-KZ"/>
              </w:rPr>
              <w:t>4,5,6,7 мынау ауыл шеті</w:t>
            </w:r>
            <w:r>
              <w:rPr>
                <w:sz w:val="22"/>
                <w:szCs w:val="22"/>
                <w:lang w:val="kk-KZ"/>
              </w:rPr>
              <w:br w:type="textWrapping"/>
            </w:r>
            <w:r>
              <w:rPr>
                <w:sz w:val="22"/>
                <w:szCs w:val="22"/>
                <w:lang w:val="kk-KZ"/>
              </w:rPr>
              <w:t>8,9,10 ал қане қон.</w:t>
            </w:r>
          </w:p>
          <w:p w14:paraId="2221B348">
            <w:pPr>
              <w:rPr>
                <w:lang w:val="kk-KZ"/>
              </w:rPr>
            </w:pPr>
          </w:p>
          <w:p w14:paraId="01E78323">
            <w:pPr>
              <w:rPr>
                <w:lang w:val="kk-KZ"/>
              </w:rPr>
            </w:pPr>
            <w:r>
              <w:rPr>
                <w:sz w:val="22"/>
                <w:szCs w:val="22"/>
                <w:lang w:val="kk-KZ"/>
              </w:rPr>
              <w:t xml:space="preserve">Қорытынды сұрақ: «Қандай тапсырма ең қызықты, ең қиын болғанын айтып бер». </w:t>
            </w:r>
          </w:p>
          <w:p w14:paraId="299E8F1D">
            <w:pPr>
              <w:rPr>
                <w:lang w:val="kk-KZ"/>
              </w:rPr>
            </w:pPr>
            <w:r>
              <w:rPr>
                <w:sz w:val="22"/>
                <w:szCs w:val="22"/>
                <w:lang w:val="kk-KZ"/>
              </w:rPr>
              <w:t>Мадақтау</w:t>
            </w:r>
          </w:p>
          <w:p w14:paraId="42E50442">
            <w:pPr>
              <w:rPr>
                <w:lang w:val="kk-KZ"/>
              </w:rPr>
            </w:pPr>
          </w:p>
          <w:p w14:paraId="66E135B6">
            <w:pPr>
              <w:rPr>
                <w:lang w:val="kk-KZ"/>
              </w:rPr>
            </w:pPr>
            <w:r>
              <w:rPr>
                <w:sz w:val="22"/>
                <w:szCs w:val="22"/>
                <w:lang w:val="kk-KZ"/>
              </w:rPr>
              <w:t>4.Дене шынықтыру (таза ауада)</w:t>
            </w:r>
          </w:p>
          <w:p w14:paraId="68D669DF">
            <w:pPr>
              <w:rPr>
                <w:lang w:val="kk-KZ"/>
              </w:rPr>
            </w:pPr>
            <w:r>
              <w:rPr>
                <w:sz w:val="22"/>
                <w:szCs w:val="22"/>
                <w:lang w:val="kk-KZ"/>
              </w:rPr>
              <w:t>Балаларды жедергілер арасынана жүгіріп өтуге үйрету; доппен жаттығуда ептілікке баулу; секіру жаттығуларын қайталау</w:t>
            </w:r>
          </w:p>
          <w:p w14:paraId="04A8794A">
            <w:pPr>
              <w:rPr>
                <w:lang w:val="kk-KZ"/>
              </w:rPr>
            </w:pPr>
            <w:r>
              <w:rPr>
                <w:sz w:val="22"/>
                <w:szCs w:val="22"/>
                <w:lang w:val="kk-KZ"/>
              </w:rPr>
              <w:t xml:space="preserve">ҰІӘ барысы: </w:t>
            </w:r>
          </w:p>
          <w:p w14:paraId="4E41C73A">
            <w:pPr>
              <w:rPr>
                <w:lang w:val="kk-KZ"/>
              </w:rPr>
            </w:pPr>
            <w:r>
              <w:rPr>
                <w:sz w:val="22"/>
                <w:szCs w:val="22"/>
                <w:lang w:val="kk-KZ" w:eastAsia="zh-CN"/>
              </w:rPr>
              <w:t>І бөлім: Түзу бағытта жәй жүру,</w:t>
            </w:r>
            <w:r>
              <w:rPr>
                <w:sz w:val="22"/>
                <w:szCs w:val="22"/>
                <w:lang w:val="kk-KZ"/>
              </w:rPr>
              <w:t xml:space="preserve"> жүру мен жүгіруді алмастырып,  кедергілерден аттап жүгіру.</w:t>
            </w:r>
          </w:p>
          <w:p w14:paraId="4C84D084">
            <w:pPr>
              <w:rPr>
                <w:lang w:val="kk-KZ" w:eastAsia="zh-CN"/>
              </w:rPr>
            </w:pPr>
            <w:r>
              <w:rPr>
                <w:sz w:val="22"/>
                <w:szCs w:val="22"/>
                <w:lang w:val="kk-KZ" w:eastAsia="zh-CN"/>
              </w:rPr>
              <w:t xml:space="preserve">ІІ бөлім: «Лақтыр-қағып ал» ойыны </w:t>
            </w:r>
          </w:p>
          <w:p w14:paraId="1E4026A1">
            <w:pPr>
              <w:rPr>
                <w:lang w:val="kk-KZ" w:eastAsia="zh-CN"/>
              </w:rPr>
            </w:pPr>
            <w:r>
              <w:rPr>
                <w:sz w:val="22"/>
                <w:szCs w:val="22"/>
                <w:lang w:val="kk-KZ" w:eastAsia="zh-CN"/>
              </w:rPr>
              <w:t xml:space="preserve">Балалар екіге бөлініп  қарама-қарсы қатарға тұрады. Ортадағы созылған жіптен қарсы тұрған балаларға лақтырады. Қарсы тұрған бала қағып алып солай қайталау керек. </w:t>
            </w:r>
          </w:p>
          <w:p w14:paraId="1E16BDB1">
            <w:pPr>
              <w:rPr>
                <w:color w:val="000000" w:themeColor="text1"/>
                <w:lang w:val="kk-KZ"/>
                <w14:textFill>
                  <w14:solidFill>
                    <w14:schemeClr w14:val="tx1"/>
                  </w14:solidFill>
                </w14:textFill>
              </w:rPr>
            </w:pPr>
            <w:r>
              <w:rPr>
                <w:rFonts w:eastAsia="Calibri"/>
                <w:sz w:val="22"/>
                <w:szCs w:val="22"/>
                <w:lang w:val="kk-KZ"/>
              </w:rPr>
              <w:t>Картотека</w:t>
            </w:r>
            <w:r>
              <w:rPr>
                <w:color w:val="000000" w:themeColor="text1"/>
                <w:sz w:val="22"/>
                <w:szCs w:val="22"/>
                <w:lang w:val="kk-KZ"/>
                <w14:textFill>
                  <w14:solidFill>
                    <w14:schemeClr w14:val="tx1"/>
                  </w14:solidFill>
                </w14:textFill>
              </w:rPr>
              <w:t>№8«Аңшылар»</w:t>
            </w:r>
          </w:p>
          <w:p w14:paraId="6977E28D">
            <w:pPr>
              <w:rPr>
                <w:color w:val="000000" w:themeColor="text1"/>
                <w:lang w:val="kk-KZ"/>
                <w14:textFill>
                  <w14:solidFill>
                    <w14:schemeClr w14:val="tx1"/>
                  </w14:solidFill>
                </w14:textFill>
              </w:rPr>
            </w:pPr>
            <w:r>
              <w:rPr>
                <w:color w:val="000000" w:themeColor="text1"/>
                <w:sz w:val="22"/>
                <w:szCs w:val="22"/>
                <w:lang w:val="kk-KZ"/>
                <w14:textFill>
                  <w14:solidFill>
                    <w14:schemeClr w14:val="tx1"/>
                  </w14:solidFill>
                </w14:textFill>
              </w:rPr>
              <w:t>Ойын шартты:Ойыншылар екі топқа бөлінеді. ортаға үлкен шеңбер сызылады. Ойыншылардың бір тобы үйректер-шеңбердің ішінде қалады. Екінші тобы-аңшылар-шеңбер бойымен қатарға тұрады. Ойын жүргізушінің белгісі бойынша аңшылар үйректі қолдарындағы доптармен атып ала бастайды. Ойын уақытпен ойналады. Берілген уақыт өткеннен кейін аңшылар мен үйректер орындарын ауыстырады. Ойынның соңында  белгіленген уақыт аралығында көп үйрек атып алған аңшылар тобы ұтқан болып есептеледі.</w:t>
            </w:r>
          </w:p>
          <w:p w14:paraId="373B1E5B">
            <w:pPr>
              <w:rPr>
                <w:color w:val="000000" w:themeColor="text1"/>
                <w:lang w:val="kk-KZ" w:eastAsia="zh-CN"/>
                <w14:textFill>
                  <w14:solidFill>
                    <w14:schemeClr w14:val="tx1"/>
                  </w14:solidFill>
                </w14:textFill>
              </w:rPr>
            </w:pPr>
            <w:r>
              <w:rPr>
                <w:color w:val="000000" w:themeColor="text1"/>
                <w:sz w:val="22"/>
                <w:szCs w:val="22"/>
                <w:lang w:val="kk-KZ" w:eastAsia="zh-CN"/>
                <w14:textFill>
                  <w14:solidFill>
                    <w14:schemeClr w14:val="tx1"/>
                  </w14:solidFill>
                </w14:textFill>
              </w:rPr>
              <w:t>ІІІ бөлім: тыныс алу жаттығулары</w:t>
            </w:r>
          </w:p>
          <w:p w14:paraId="72084872">
            <w:pPr>
              <w:rPr>
                <w:lang w:val="kk-KZ"/>
              </w:rPr>
            </w:pPr>
            <w:r>
              <w:rPr>
                <w:color w:val="000000" w:themeColor="text1"/>
                <w:sz w:val="22"/>
                <w:szCs w:val="22"/>
                <w:lang w:val="kk-KZ" w:eastAsia="zh-CN"/>
                <w14:textFill>
                  <w14:solidFill>
                    <w14:schemeClr w14:val="tx1"/>
                  </w14:solidFill>
                </w14:textFill>
              </w:rPr>
              <w:t>Маршпен жүру.</w:t>
            </w:r>
          </w:p>
          <w:p w14:paraId="42D030E1">
            <w:pPr>
              <w:rPr>
                <w:lang w:val="kk-KZ"/>
              </w:rPr>
            </w:pPr>
          </w:p>
          <w:p w14:paraId="47EFFE21">
            <w:pPr>
              <w:rPr>
                <w:lang w:val="kk-KZ"/>
              </w:rPr>
            </w:pPr>
          </w:p>
          <w:p w14:paraId="5CF52263">
            <w:pPr>
              <w:rPr>
                <w:lang w:val="kk-KZ" w:eastAsia="zh-CN"/>
              </w:rPr>
            </w:pPr>
          </w:p>
        </w:tc>
        <w:tc>
          <w:tcPr>
            <w:tcW w:w="2552" w:type="dxa"/>
            <w:tcBorders>
              <w:top w:val="single" w:color="000000" w:sz="4" w:space="0"/>
              <w:left w:val="single" w:color="000000" w:sz="4" w:space="0"/>
              <w:bottom w:val="single" w:color="000000" w:sz="4" w:space="0"/>
              <w:right w:val="single" w:color="000000" w:sz="4" w:space="0"/>
            </w:tcBorders>
          </w:tcPr>
          <w:p w14:paraId="4335071B">
            <w:pPr>
              <w:rPr>
                <w:rFonts w:eastAsia="Calibri"/>
                <w:color w:val="0D0D0D"/>
                <w:lang w:val="kk-KZ"/>
              </w:rPr>
            </w:pPr>
            <w:r>
              <w:rPr>
                <w:rFonts w:eastAsia="Calibri"/>
                <w:color w:val="0D0D0D"/>
                <w:sz w:val="22"/>
                <w:szCs w:val="22"/>
                <w:lang w:val="kk-KZ"/>
              </w:rPr>
              <w:t>1.Қазақ тілі</w:t>
            </w:r>
          </w:p>
          <w:p w14:paraId="645E7A29">
            <w:pPr>
              <w:rPr>
                <w:rFonts w:eastAsia="Calibri"/>
                <w:color w:val="0D0D0D"/>
                <w:lang w:val="kk-KZ"/>
              </w:rPr>
            </w:pPr>
            <w:r>
              <w:rPr>
                <w:rFonts w:eastAsia="Calibri"/>
                <w:color w:val="0D0D0D"/>
                <w:sz w:val="22"/>
                <w:szCs w:val="22"/>
                <w:lang w:val="kk-KZ"/>
              </w:rPr>
              <w:t>Тақырыбы:Ата-анамның мамандықтары</w:t>
            </w:r>
          </w:p>
          <w:p w14:paraId="1781718E">
            <w:pPr>
              <w:rPr>
                <w:lang w:val="kk-KZ"/>
              </w:rPr>
            </w:pPr>
            <w:r>
              <w:rPr>
                <w:sz w:val="22"/>
                <w:szCs w:val="22"/>
                <w:lang w:val="kk-KZ"/>
              </w:rPr>
              <w:t xml:space="preserve">Міндеттері: мамандық иелерінің жұмыстары жайлы жалпы мағлұмат беру, олардың пайдаланатын құрал-жабдықтары жайлы түсінік беру; мамандықтың бәрі жақсы деген қорытындыға келу. </w:t>
            </w:r>
          </w:p>
          <w:p w14:paraId="5BEE1553">
            <w:pPr>
              <w:rPr>
                <w:lang w:val="kk-KZ"/>
              </w:rPr>
            </w:pPr>
            <w:r>
              <w:rPr>
                <w:sz w:val="22"/>
                <w:szCs w:val="22"/>
                <w:lang w:val="kk-KZ"/>
              </w:rPr>
              <w:t xml:space="preserve">Мамандық түрлері, олардың атқаратын қызметі, қоғамға келтіретін пайдасы туралы білімдерін толықтыру, жетілдіру. </w:t>
            </w:r>
          </w:p>
          <w:p w14:paraId="57B4E898">
            <w:pPr>
              <w:rPr>
                <w:lang w:val="kk-KZ"/>
              </w:rPr>
            </w:pPr>
            <w:r>
              <w:rPr>
                <w:sz w:val="22"/>
                <w:szCs w:val="22"/>
                <w:lang w:val="kk-KZ"/>
              </w:rPr>
              <w:t xml:space="preserve">Өз ата-анасының мамандығы туралы айта алу дағдыларын арттыру. Барлық мамандықтың қажет екендігі туралы білімдерін дамыту. </w:t>
            </w:r>
          </w:p>
          <w:p w14:paraId="524BE815">
            <w:pPr>
              <w:rPr>
                <w:lang w:val="kk-KZ"/>
              </w:rPr>
            </w:pPr>
            <w:r>
              <w:rPr>
                <w:sz w:val="22"/>
                <w:szCs w:val="22"/>
                <w:lang w:val="kk-KZ"/>
              </w:rPr>
              <w:t xml:space="preserve">Маман иелерінің еңбегін құрметтеуге тәрбиелеу. Мамандық таңдауға деген алғашқы қызығушылықтарын қалыптастыру. </w:t>
            </w:r>
          </w:p>
          <w:p w14:paraId="451357CD">
            <w:pPr>
              <w:rPr>
                <w:lang w:val="kk-KZ"/>
              </w:rPr>
            </w:pPr>
            <w:r>
              <w:rPr>
                <w:sz w:val="22"/>
                <w:szCs w:val="22"/>
                <w:lang w:val="kk-KZ"/>
              </w:rPr>
              <w:t xml:space="preserve">ҰІӘ барысы: </w:t>
            </w:r>
          </w:p>
          <w:p w14:paraId="121C3C13">
            <w:pPr>
              <w:rPr>
                <w:lang w:val="kk-KZ"/>
              </w:rPr>
            </w:pPr>
            <w:r>
              <w:rPr>
                <w:sz w:val="22"/>
                <w:szCs w:val="22"/>
                <w:lang w:val="kk-KZ"/>
              </w:rPr>
              <w:t xml:space="preserve">Тәрбиеші балалармен бірге шеңбер бойына тұрады. </w:t>
            </w:r>
          </w:p>
          <w:p w14:paraId="60396E41">
            <w:pPr>
              <w:rPr>
                <w:lang w:val="kk-KZ"/>
              </w:rPr>
            </w:pPr>
            <w:r>
              <w:rPr>
                <w:i/>
                <w:iCs/>
                <w:sz w:val="22"/>
                <w:szCs w:val="22"/>
                <w:lang w:val="kk-KZ"/>
              </w:rPr>
              <w:t xml:space="preserve">«Не бұрын?» ойыны. </w:t>
            </w:r>
          </w:p>
          <w:p w14:paraId="1647AD26">
            <w:pPr>
              <w:rPr>
                <w:lang w:val="kk-KZ"/>
              </w:rPr>
            </w:pPr>
            <w:r>
              <w:rPr>
                <w:sz w:val="22"/>
                <w:szCs w:val="22"/>
                <w:lang w:val="kk-KZ"/>
              </w:rPr>
              <w:t xml:space="preserve">Тәрбиеші балаларға доп лақтырады. Допты қағып алған бала сұраққа тез жауап беруі керек. </w:t>
            </w:r>
          </w:p>
          <w:p w14:paraId="56CA561B">
            <w:r>
              <w:rPr>
                <w:i/>
                <w:iCs/>
                <w:sz w:val="22"/>
                <w:szCs w:val="22"/>
              </w:rPr>
              <w:t xml:space="preserve">Не бұрын? Балалардың жауабы: </w:t>
            </w:r>
          </w:p>
          <w:p w14:paraId="2B5638B4">
            <w:r>
              <w:rPr>
                <w:sz w:val="22"/>
                <w:szCs w:val="22"/>
              </w:rPr>
              <w:t xml:space="preserve">балапан ... ... жұмыртқа </w:t>
            </w:r>
          </w:p>
          <w:p w14:paraId="25CA24A3">
            <w:r>
              <w:rPr>
                <w:sz w:val="22"/>
                <w:szCs w:val="22"/>
              </w:rPr>
              <w:t xml:space="preserve">жылқы ... ... құлын </w:t>
            </w:r>
          </w:p>
          <w:p w14:paraId="56EC537C">
            <w:r>
              <w:rPr>
                <w:sz w:val="22"/>
                <w:szCs w:val="22"/>
              </w:rPr>
              <w:t xml:space="preserve">сиыр... ... бұзау </w:t>
            </w:r>
          </w:p>
          <w:p w14:paraId="434BA6D2">
            <w:r>
              <w:rPr>
                <w:sz w:val="22"/>
                <w:szCs w:val="22"/>
              </w:rPr>
              <w:t xml:space="preserve">нан ... ... ұн </w:t>
            </w:r>
          </w:p>
          <w:p w14:paraId="484B99E9">
            <w:r>
              <w:rPr>
                <w:sz w:val="22"/>
                <w:szCs w:val="22"/>
              </w:rPr>
              <w:t xml:space="preserve">көйлек ... ... мата </w:t>
            </w:r>
          </w:p>
          <w:p w14:paraId="175C4E66">
            <w:r>
              <w:rPr>
                <w:sz w:val="22"/>
                <w:szCs w:val="22"/>
              </w:rPr>
              <w:t xml:space="preserve">велосипед ... ... темір </w:t>
            </w:r>
          </w:p>
          <w:p w14:paraId="4B384EDC">
            <w:r>
              <w:rPr>
                <w:sz w:val="22"/>
                <w:szCs w:val="22"/>
              </w:rPr>
              <w:t xml:space="preserve">жапырақ... ... бүршік </w:t>
            </w:r>
          </w:p>
          <w:p w14:paraId="4A36236A">
            <w:r>
              <w:rPr>
                <w:sz w:val="22"/>
                <w:szCs w:val="22"/>
              </w:rPr>
              <w:t xml:space="preserve">балық … ... уылдырық </w:t>
            </w:r>
          </w:p>
          <w:p w14:paraId="19F97D04">
            <w:r>
              <w:rPr>
                <w:sz w:val="22"/>
                <w:szCs w:val="22"/>
                <w:lang w:val="kk-KZ"/>
              </w:rPr>
              <w:t>Ж</w:t>
            </w:r>
            <w:r>
              <w:rPr>
                <w:sz w:val="22"/>
                <w:szCs w:val="22"/>
              </w:rPr>
              <w:t>ұмбақтар жасыр</w:t>
            </w:r>
            <w:r>
              <w:rPr>
                <w:sz w:val="22"/>
                <w:szCs w:val="22"/>
                <w:lang w:val="kk-KZ"/>
              </w:rPr>
              <w:t xml:space="preserve">у. Балалар </w:t>
            </w:r>
            <w:r>
              <w:rPr>
                <w:sz w:val="22"/>
                <w:szCs w:val="22"/>
              </w:rPr>
              <w:t xml:space="preserve"> жауабын тауып, барлық жауаптардың ортақ атауын таб</w:t>
            </w:r>
            <w:r>
              <w:rPr>
                <w:sz w:val="22"/>
                <w:szCs w:val="22"/>
                <w:lang w:val="kk-KZ"/>
              </w:rPr>
              <w:t>ады</w:t>
            </w:r>
            <w:r>
              <w:rPr>
                <w:sz w:val="22"/>
                <w:szCs w:val="22"/>
              </w:rPr>
              <w:t xml:space="preserve">. </w:t>
            </w:r>
          </w:p>
          <w:p w14:paraId="133DBE53">
            <w:r>
              <w:rPr>
                <w:sz w:val="22"/>
                <w:szCs w:val="22"/>
              </w:rPr>
              <w:t xml:space="preserve">Ауырған адамның қасында </w:t>
            </w:r>
          </w:p>
          <w:p w14:paraId="42BB2EA6">
            <w:r>
              <w:rPr>
                <w:sz w:val="22"/>
                <w:szCs w:val="22"/>
              </w:rPr>
              <w:t xml:space="preserve">Емделудің жөнін айтар. </w:t>
            </w:r>
          </w:p>
          <w:p w14:paraId="21F96E7F">
            <w:r>
              <w:rPr>
                <w:sz w:val="22"/>
                <w:szCs w:val="22"/>
              </w:rPr>
              <w:t xml:space="preserve">Жазылған адамдар расында </w:t>
            </w:r>
          </w:p>
          <w:p w14:paraId="7910CFF5">
            <w:r>
              <w:rPr>
                <w:sz w:val="22"/>
                <w:szCs w:val="22"/>
              </w:rPr>
              <w:t xml:space="preserve">Риза болып, рақмет айтар. (Дәрігер) </w:t>
            </w:r>
          </w:p>
          <w:p w14:paraId="1506D155">
            <w:r>
              <w:rPr>
                <w:sz w:val="22"/>
                <w:szCs w:val="22"/>
              </w:rPr>
              <w:t xml:space="preserve">Тәп-тәтті тамағы </w:t>
            </w:r>
          </w:p>
          <w:p w14:paraId="41996FF0">
            <w:r>
              <w:rPr>
                <w:sz w:val="22"/>
                <w:szCs w:val="22"/>
              </w:rPr>
              <w:t xml:space="preserve">Астың маманы. (Аспаз) </w:t>
            </w:r>
          </w:p>
          <w:p w14:paraId="36681DA9">
            <w:r>
              <w:rPr>
                <w:sz w:val="22"/>
                <w:szCs w:val="22"/>
              </w:rPr>
              <w:t xml:space="preserve">Қолдағы жұмыс жарағы: </w:t>
            </w:r>
          </w:p>
          <w:p w14:paraId="53469D35">
            <w:r>
              <w:rPr>
                <w:sz w:val="22"/>
                <w:szCs w:val="22"/>
              </w:rPr>
              <w:t xml:space="preserve">Қайшы менен тарағы. (Шаштараз) </w:t>
            </w:r>
          </w:p>
          <w:p w14:paraId="5709D8AA">
            <w:r>
              <w:rPr>
                <w:sz w:val="22"/>
                <w:szCs w:val="22"/>
              </w:rPr>
              <w:t xml:space="preserve">Ертемен ерте тұрады </w:t>
            </w:r>
          </w:p>
          <w:p w14:paraId="2FC9C681">
            <w:r>
              <w:rPr>
                <w:sz w:val="22"/>
                <w:szCs w:val="22"/>
              </w:rPr>
              <w:t xml:space="preserve">Қолына рульді алады. </w:t>
            </w:r>
          </w:p>
          <w:p w14:paraId="6AD1070C">
            <w:r>
              <w:rPr>
                <w:sz w:val="22"/>
                <w:szCs w:val="22"/>
              </w:rPr>
              <w:t xml:space="preserve">Олай-былай айналдырар, </w:t>
            </w:r>
          </w:p>
          <w:p w14:paraId="70083C6F">
            <w:r>
              <w:rPr>
                <w:sz w:val="22"/>
                <w:szCs w:val="22"/>
              </w:rPr>
              <w:t xml:space="preserve">Жолға қарап отырар. (Жүргізуші) </w:t>
            </w:r>
          </w:p>
          <w:p w14:paraId="07036FE1">
            <w:r>
              <w:rPr>
                <w:sz w:val="22"/>
                <w:szCs w:val="22"/>
                <w:lang w:val="kk-KZ"/>
              </w:rPr>
              <w:t>Тәрбиеші:</w:t>
            </w:r>
            <w:r>
              <w:rPr>
                <w:sz w:val="22"/>
                <w:szCs w:val="22"/>
              </w:rPr>
              <w:t>–</w:t>
            </w:r>
            <w:r>
              <w:rPr>
                <w:sz w:val="22"/>
                <w:szCs w:val="22"/>
                <w:lang w:val="kk-KZ"/>
              </w:rPr>
              <w:t>Балалар тақтада қ</w:t>
            </w:r>
            <w:r>
              <w:rPr>
                <w:sz w:val="22"/>
                <w:szCs w:val="22"/>
              </w:rPr>
              <w:t xml:space="preserve">андай мамандық иелері бейнеленген? </w:t>
            </w:r>
          </w:p>
          <w:p w14:paraId="29E7C077">
            <w:r>
              <w:rPr>
                <w:sz w:val="22"/>
                <w:szCs w:val="22"/>
              </w:rPr>
              <w:t xml:space="preserve">– Суретші, дәрігер, мұғалім, шахтер бейнеленген. </w:t>
            </w:r>
          </w:p>
          <w:p w14:paraId="3ACF51C6">
            <w:r>
              <w:rPr>
                <w:sz w:val="22"/>
                <w:szCs w:val="22"/>
              </w:rPr>
              <w:t xml:space="preserve">Балалар мамандық иелерін атайды. Балалардың бұл сөздерге «мамандық» деген ортақ атау беруге болатынын айта алуға жетелеу керек. </w:t>
            </w:r>
          </w:p>
          <w:p w14:paraId="3E80E9C7">
            <w:r>
              <w:rPr>
                <w:sz w:val="22"/>
                <w:szCs w:val="22"/>
              </w:rPr>
              <w:t xml:space="preserve">– Қалай ойлайсыңдар, кім қайда жұмыс істейді? </w:t>
            </w:r>
          </w:p>
          <w:p w14:paraId="729550C1">
            <w:r>
              <w:rPr>
                <w:sz w:val="22"/>
                <w:szCs w:val="22"/>
              </w:rPr>
              <w:t xml:space="preserve">– Суретші шеберханада сурет салады. Дәрігер ауруханада адамдарды емдейді. Мұғалім мектепте балаларға білім береді. Шахтер шахтада көмір өндіреді. </w:t>
            </w:r>
          </w:p>
          <w:p w14:paraId="6547F7AB">
            <w:r>
              <w:rPr>
                <w:sz w:val="22"/>
                <w:szCs w:val="22"/>
              </w:rPr>
              <w:t xml:space="preserve">– Ал сендердің ата-аналарың қайда жұмыс істейді? Балалар ата-аналарының қайда жұмыс істейтінін, қандай мамандық иелері екенін айтады. </w:t>
            </w:r>
          </w:p>
          <w:p w14:paraId="14F54932">
            <w:r>
              <w:rPr>
                <w:sz w:val="22"/>
                <w:szCs w:val="22"/>
              </w:rPr>
              <w:t xml:space="preserve">– Балалар, мен тағы бір мамандық иесін атағым келіп тұр. Ол мұғалім де болады, пойызды да жүргізеді, ұшқыш та бола алады, кішкентай баланы да ойната алады, бірақ үнемі экранда жүреді. Оның кім екенін білесіңдер ме? </w:t>
            </w:r>
          </w:p>
          <w:p w14:paraId="2105B020">
            <w:r>
              <w:rPr>
                <w:sz w:val="22"/>
                <w:szCs w:val="22"/>
              </w:rPr>
              <w:t xml:space="preserve">– Ол – актер. </w:t>
            </w:r>
          </w:p>
          <w:p w14:paraId="72426E80">
            <w:r>
              <w:rPr>
                <w:sz w:val="22"/>
                <w:szCs w:val="22"/>
              </w:rPr>
              <w:t xml:space="preserve">– Енді барлықтарың актер боласыңдар. Кім мамандық иелерін қимылмен, ыммен көрсетеді? Балалар оларды қимылмен бейнелейді. Мысалы, суретші суретті қалай салатынын қимылмен көрсетеді. </w:t>
            </w:r>
          </w:p>
          <w:p w14:paraId="79960B26">
            <w:r>
              <w:rPr>
                <w:sz w:val="22"/>
                <w:szCs w:val="22"/>
              </w:rPr>
              <w:t xml:space="preserve">«Қандай мамандық иесі?» ойыны. </w:t>
            </w:r>
          </w:p>
          <w:p w14:paraId="0C36AB51">
            <w:r>
              <w:rPr>
                <w:sz w:val="22"/>
                <w:szCs w:val="22"/>
              </w:rPr>
              <w:t xml:space="preserve">Балалар бұл сөздерді қандай мамандық иесі айтуы мүмкін екенін анықтайды.  </w:t>
            </w:r>
          </w:p>
          <w:p w14:paraId="2856F54E">
            <w:r>
              <w:rPr>
                <w:sz w:val="22"/>
                <w:szCs w:val="22"/>
              </w:rPr>
              <w:t xml:space="preserve">– Сіздің кекіліңізді қысқа қию керек пе?... (шаштараз) </w:t>
            </w:r>
          </w:p>
          <w:p w14:paraId="2B0D71A0">
            <w:r>
              <w:rPr>
                <w:sz w:val="22"/>
                <w:szCs w:val="22"/>
              </w:rPr>
              <w:t xml:space="preserve">– Балалар, кітаптың бетін ашыңдар ... (мұғалім) </w:t>
            </w:r>
          </w:p>
          <w:p w14:paraId="3DCCDB1F">
            <w:r>
              <w:rPr>
                <w:sz w:val="22"/>
                <w:szCs w:val="22"/>
              </w:rPr>
              <w:t xml:space="preserve">– Рульді оңға бұрайын... (жүргізуші) </w:t>
            </w:r>
          </w:p>
          <w:p w14:paraId="76FEFF7D">
            <w:r>
              <w:rPr>
                <w:sz w:val="22"/>
                <w:szCs w:val="22"/>
              </w:rPr>
              <w:t xml:space="preserve">– Сурет салуға қылқаламдар дайындадым...(суретші) </w:t>
            </w:r>
          </w:p>
          <w:p w14:paraId="2F9C4656">
            <w:r>
              <w:rPr>
                <w:sz w:val="22"/>
                <w:szCs w:val="22"/>
              </w:rPr>
              <w:t xml:space="preserve">– Сізге емделу үшін дәрілер жазып берейін... (дәрігер) </w:t>
            </w:r>
          </w:p>
          <w:p w14:paraId="194328B0">
            <w:r>
              <w:rPr>
                <w:sz w:val="22"/>
                <w:szCs w:val="22"/>
              </w:rPr>
              <w:t xml:space="preserve">– Қанша килограмм кәмпит өлшейін?...(сатушы) </w:t>
            </w:r>
          </w:p>
          <w:p w14:paraId="407C9A71">
            <w:r>
              <w:rPr>
                <w:sz w:val="22"/>
                <w:szCs w:val="22"/>
              </w:rPr>
              <w:t xml:space="preserve">– Сізге қандай көйлек тігу керек?.. (тігінші) </w:t>
            </w:r>
          </w:p>
          <w:p w14:paraId="073DA4DD">
            <w:r>
              <w:rPr>
                <w:sz w:val="22"/>
                <w:szCs w:val="22"/>
              </w:rPr>
              <w:t xml:space="preserve">– Балалар, сендер үлкен болып өскенде әрқайсысың бір мамандықты таңдайсыңдар. Сендер өздеріңнің болашақтарыңды қалай қиялдайсыңдар? Сенің қиялыңдағы болашақ мамандық қандай болуы мүмкін? Балалар өздерінің кім болғысы келетіндігі туралы әңгімелеп, қиялындағы әлемде ол таңдаған мамандықтың қалай өзгеретіндігі туралы ойларын ортаға салады. </w:t>
            </w:r>
          </w:p>
          <w:p w14:paraId="62EA7485">
            <w:r>
              <w:rPr>
                <w:sz w:val="22"/>
                <w:szCs w:val="22"/>
              </w:rPr>
              <w:t xml:space="preserve">Тәрбиеші мамандық туралы анықтама береді: </w:t>
            </w:r>
          </w:p>
          <w:p w14:paraId="57850209">
            <w:r>
              <w:rPr>
                <w:sz w:val="22"/>
                <w:szCs w:val="22"/>
              </w:rPr>
              <w:t xml:space="preserve">«Мамандық – бұл іс, адам сол іспен айналысады, сол үшін ақша алады. Мамандықты игеру үшін қандай да бір білім алу керек. Адам мектеп бітіргеннен кейін колледж, институт, академия, университет сияқты арнайы оқу орындарына түсіп, білім алады. Көп білімі мен тәжірибесі бар адам – бағалы маман, өзінің мамандығына байланысты еңбегі де соғұрлым жоғары бағаланады және төленеді». </w:t>
            </w:r>
          </w:p>
          <w:p w14:paraId="24ABE671">
            <w:r>
              <w:rPr>
                <w:i/>
                <w:iCs/>
                <w:sz w:val="22"/>
                <w:szCs w:val="22"/>
              </w:rPr>
              <w:t xml:space="preserve">Әңгіме оқып беру. </w:t>
            </w:r>
            <w:r>
              <w:rPr>
                <w:sz w:val="22"/>
                <w:szCs w:val="22"/>
              </w:rPr>
              <w:t xml:space="preserve">В. Сухомлинский. «Менің шешемнен нан иісі шығады». </w:t>
            </w:r>
          </w:p>
          <w:p w14:paraId="71B4485A">
            <w:r>
              <w:rPr>
                <w:sz w:val="22"/>
                <w:szCs w:val="22"/>
              </w:rPr>
              <w:t xml:space="preserve">Бірде балабақшаға бес жасар екі баланы аналары алып келеді. Балалар бір-бірімен танысып, сөйлесе кетті. </w:t>
            </w:r>
          </w:p>
          <w:p w14:paraId="2C489397">
            <w:r>
              <w:rPr>
                <w:sz w:val="22"/>
                <w:szCs w:val="22"/>
              </w:rPr>
              <w:t xml:space="preserve">– Сенің анаң қайда жұмыс істейді? </w:t>
            </w:r>
          </w:p>
          <w:p w14:paraId="7752DB19">
            <w:r>
              <w:rPr>
                <w:sz w:val="22"/>
                <w:szCs w:val="22"/>
              </w:rPr>
              <w:t xml:space="preserve">– Ал сен қалай байқамадың? Одан дәрі иісі шығады ғой. Менің анам – дәрігер. Ауырған адамдарды емдейді. Дәрігерсіз адамдар өмір сүре алмайды ғой. Ал сенің анаң қандай жұмыс істейді? </w:t>
            </w:r>
          </w:p>
          <w:p w14:paraId="40AC46B8">
            <w:r>
              <w:rPr>
                <w:sz w:val="22"/>
                <w:szCs w:val="22"/>
              </w:rPr>
              <w:t xml:space="preserve">– Сен де байқамадың ба? Одан нан иісі шығып тұр ғой. Менің анам – наубайшы. Нансыз ешкім де өмір сүре алмайды. </w:t>
            </w:r>
          </w:p>
          <w:p w14:paraId="2C21C568">
            <w:r>
              <w:rPr>
                <w:sz w:val="22"/>
                <w:szCs w:val="22"/>
              </w:rPr>
              <w:t xml:space="preserve">– Бұл әңгімеден қандай қорытынды шығаруға болады? </w:t>
            </w:r>
          </w:p>
          <w:p w14:paraId="269EE1FA">
            <w:r>
              <w:rPr>
                <w:sz w:val="22"/>
                <w:szCs w:val="22"/>
              </w:rPr>
              <w:t xml:space="preserve">– Барлық мамандық қажет, барлық мамандық маңызды. </w:t>
            </w:r>
          </w:p>
          <w:p w14:paraId="384FFA54">
            <w:r>
              <w:rPr>
                <w:i/>
                <w:iCs/>
                <w:sz w:val="22"/>
                <w:szCs w:val="22"/>
              </w:rPr>
              <w:t xml:space="preserve">Сергіту сәті: </w:t>
            </w:r>
          </w:p>
          <w:p w14:paraId="6F433F6E">
            <w:r>
              <w:rPr>
                <w:sz w:val="22"/>
                <w:szCs w:val="22"/>
              </w:rPr>
              <w:t xml:space="preserve">Таңғажайып сәттер бар, </w:t>
            </w:r>
          </w:p>
          <w:p w14:paraId="01E553C7">
            <w:r>
              <w:rPr>
                <w:sz w:val="22"/>
                <w:szCs w:val="22"/>
              </w:rPr>
              <w:t xml:space="preserve">Күн шығады, таң атар. </w:t>
            </w:r>
          </w:p>
          <w:p w14:paraId="55CBB3A9">
            <w:r>
              <w:rPr>
                <w:sz w:val="22"/>
                <w:szCs w:val="22"/>
              </w:rPr>
              <w:t xml:space="preserve">Кіп-кішкентай балалар </w:t>
            </w:r>
          </w:p>
          <w:p w14:paraId="02B84759">
            <w:r>
              <w:rPr>
                <w:sz w:val="22"/>
                <w:szCs w:val="22"/>
              </w:rPr>
              <w:t xml:space="preserve">Алыптарға айналар. </w:t>
            </w:r>
          </w:p>
          <w:p w14:paraId="7295C97E">
            <w:pPr>
              <w:rPr>
                <w:rFonts w:eastAsia="Calibri"/>
                <w:color w:val="0D0D0D"/>
                <w:lang w:val="kk-KZ"/>
              </w:rPr>
            </w:pPr>
          </w:p>
          <w:p w14:paraId="775FCE66">
            <w:pPr>
              <w:rPr>
                <w:lang w:val="kk-KZ"/>
              </w:rPr>
            </w:pPr>
            <w:r>
              <w:rPr>
                <w:sz w:val="22"/>
                <w:szCs w:val="22"/>
                <w:lang w:val="kk-KZ"/>
              </w:rPr>
              <w:t>2.Сауат ашу негіздері</w:t>
            </w:r>
          </w:p>
          <w:p w14:paraId="317E17EA">
            <w:pPr>
              <w:rPr>
                <w:rFonts w:eastAsiaTheme="minorHAnsi"/>
                <w:lang w:val="kk-KZ" w:eastAsia="en-US"/>
              </w:rPr>
            </w:pPr>
            <w:r>
              <w:rPr>
                <w:rFonts w:eastAsiaTheme="minorHAnsi"/>
                <w:sz w:val="22"/>
                <w:szCs w:val="22"/>
                <w:lang w:val="kk-KZ" w:eastAsia="en-US"/>
              </w:rPr>
              <w:t>Сөздерді буынға бөлеміз.</w:t>
            </w:r>
          </w:p>
          <w:p w14:paraId="4D684566">
            <w:pPr>
              <w:rPr>
                <w:rFonts w:eastAsiaTheme="minorHAnsi"/>
                <w:lang w:val="kk-KZ" w:eastAsia="en-US"/>
              </w:rPr>
            </w:pPr>
            <w:r>
              <w:rPr>
                <w:rFonts w:eastAsiaTheme="minorHAnsi"/>
                <w:sz w:val="22"/>
                <w:szCs w:val="22"/>
                <w:lang w:val="kk-KZ" w:eastAsia="en-US"/>
              </w:rPr>
              <w:t>Міндеттері: сөзді буынға бөле алу дағдыларын бекіту.</w:t>
            </w:r>
          </w:p>
          <w:p w14:paraId="343B2848">
            <w:pPr>
              <w:rPr>
                <w:rFonts w:eastAsiaTheme="minorHAnsi"/>
                <w:lang w:val="kk-KZ" w:eastAsia="en-US"/>
              </w:rPr>
            </w:pPr>
            <w:r>
              <w:rPr>
                <w:rFonts w:eastAsiaTheme="minorHAnsi"/>
                <w:sz w:val="22"/>
                <w:szCs w:val="22"/>
                <w:lang w:val="kk-KZ" w:eastAsia="en-US"/>
              </w:rPr>
              <w:t>Сөздерді буынға бөлуді жалғастыру, берілген буынға сөз құрауды үйрету.</w:t>
            </w:r>
          </w:p>
          <w:p w14:paraId="5C851DE8">
            <w:pPr>
              <w:rPr>
                <w:rFonts w:eastAsiaTheme="minorHAnsi"/>
                <w:lang w:val="kk-KZ" w:eastAsia="en-US"/>
              </w:rPr>
            </w:pPr>
            <w:r>
              <w:rPr>
                <w:rFonts w:eastAsiaTheme="minorHAnsi"/>
                <w:sz w:val="22"/>
                <w:szCs w:val="22"/>
                <w:lang w:val="kk-KZ" w:eastAsia="en-US"/>
              </w:rPr>
              <w:t>Дауысты, дауыссыз дыбыстар туралы білімдерін бекітуге арналған тапсырмаларды</w:t>
            </w:r>
          </w:p>
          <w:p w14:paraId="79D93F9E">
            <w:pPr>
              <w:rPr>
                <w:rFonts w:eastAsiaTheme="minorHAnsi"/>
                <w:lang w:val="kk-KZ" w:eastAsia="en-US"/>
              </w:rPr>
            </w:pPr>
            <w:r>
              <w:rPr>
                <w:rFonts w:eastAsiaTheme="minorHAnsi"/>
                <w:sz w:val="22"/>
                <w:szCs w:val="22"/>
                <w:lang w:val="kk-KZ" w:eastAsia="en-US"/>
              </w:rPr>
              <w:t>орындату арқылы логикалық ойлау қабілеттерін дамыту. Дербес жұмыс істей алуға тəрбиелеу.</w:t>
            </w:r>
          </w:p>
          <w:p w14:paraId="1E6A97A5">
            <w:pPr>
              <w:rPr>
                <w:rFonts w:eastAsiaTheme="minorHAnsi"/>
                <w:lang w:val="kk-KZ" w:eastAsia="en-US"/>
              </w:rPr>
            </w:pPr>
            <w:r>
              <w:rPr>
                <w:rFonts w:eastAsiaTheme="minorHAnsi"/>
                <w:sz w:val="22"/>
                <w:szCs w:val="22"/>
                <w:lang w:val="kk-KZ" w:eastAsia="en-US"/>
              </w:rPr>
              <w:t>ҰІӘ барысы</w:t>
            </w:r>
          </w:p>
          <w:p w14:paraId="7A486988">
            <w:pPr>
              <w:rPr>
                <w:rFonts w:eastAsiaTheme="minorHAnsi"/>
                <w:lang w:val="kk-KZ" w:eastAsia="en-US"/>
              </w:rPr>
            </w:pPr>
            <w:r>
              <w:rPr>
                <w:rFonts w:eastAsiaTheme="minorHAnsi"/>
                <w:sz w:val="22"/>
                <w:szCs w:val="22"/>
                <w:lang w:val="kk-KZ" w:eastAsia="en-US"/>
              </w:rPr>
              <w:t>Шаттық шеңбері:Алақанымызды ашайық күннің нұрынан салайық, жүрегіміздің лүпілінен салайық,</w:t>
            </w:r>
          </w:p>
          <w:p w14:paraId="47058961">
            <w:pPr>
              <w:rPr>
                <w:rFonts w:eastAsiaTheme="minorHAnsi"/>
                <w:lang w:val="kk-KZ" w:eastAsia="en-US"/>
              </w:rPr>
            </w:pPr>
            <w:r>
              <w:rPr>
                <w:rFonts w:eastAsiaTheme="minorHAnsi"/>
                <w:sz w:val="22"/>
                <w:szCs w:val="22"/>
                <w:lang w:val="kk-KZ" w:eastAsia="en-US"/>
              </w:rPr>
              <w:t xml:space="preserve">көтеріңкі көңіл күйден салайық, ал енді достарымызға үрлейік. </w:t>
            </w:r>
          </w:p>
          <w:p w14:paraId="3A743B8F">
            <w:pPr>
              <w:rPr>
                <w:rFonts w:eastAsiaTheme="minorHAnsi"/>
                <w:lang w:val="kk-KZ" w:eastAsia="en-US"/>
              </w:rPr>
            </w:pPr>
            <w:r>
              <w:rPr>
                <w:rFonts w:eastAsiaTheme="minorHAnsi"/>
                <w:sz w:val="22"/>
                <w:szCs w:val="22"/>
                <w:lang w:val="kk-KZ" w:eastAsia="en-US"/>
              </w:rPr>
              <w:t xml:space="preserve"> «Сұрақ-жауап» əдісі арқылы қайталау.</w:t>
            </w:r>
          </w:p>
          <w:p w14:paraId="181DB751">
            <w:pPr>
              <w:rPr>
                <w:rFonts w:eastAsiaTheme="minorHAnsi"/>
                <w:lang w:val="kk-KZ" w:eastAsia="en-US"/>
              </w:rPr>
            </w:pPr>
            <w:r>
              <w:rPr>
                <w:rFonts w:eastAsiaTheme="minorHAnsi"/>
                <w:sz w:val="22"/>
                <w:szCs w:val="22"/>
                <w:lang w:val="kk-KZ" w:eastAsia="en-US"/>
              </w:rPr>
              <w:t>1. Дыбыстардың қандай түрлерін білесіңдер?</w:t>
            </w:r>
          </w:p>
          <w:p w14:paraId="470E5426">
            <w:pPr>
              <w:rPr>
                <w:rFonts w:eastAsiaTheme="minorHAnsi"/>
                <w:lang w:val="kk-KZ" w:eastAsia="en-US"/>
              </w:rPr>
            </w:pPr>
            <w:r>
              <w:rPr>
                <w:rFonts w:eastAsiaTheme="minorHAnsi"/>
                <w:sz w:val="22"/>
                <w:szCs w:val="22"/>
                <w:lang w:val="kk-KZ" w:eastAsia="en-US"/>
              </w:rPr>
              <w:t>2. Дауысты дыбыстарды қандай түспен белгілейміз?</w:t>
            </w:r>
          </w:p>
          <w:p w14:paraId="0BBF18B7">
            <w:pPr>
              <w:rPr>
                <w:rFonts w:eastAsiaTheme="minorHAnsi"/>
                <w:lang w:val="kk-KZ" w:eastAsia="en-US"/>
              </w:rPr>
            </w:pPr>
            <w:r>
              <w:rPr>
                <w:rFonts w:eastAsiaTheme="minorHAnsi"/>
                <w:sz w:val="22"/>
                <w:szCs w:val="22"/>
                <w:lang w:val="kk-KZ" w:eastAsia="en-US"/>
              </w:rPr>
              <w:t>3. Дауыссыз дыбыстарды қандай түспен белгілейміз?</w:t>
            </w:r>
          </w:p>
          <w:p w14:paraId="3D23CEF7">
            <w:pPr>
              <w:rPr>
                <w:rFonts w:eastAsiaTheme="minorHAnsi"/>
                <w:lang w:val="kk-KZ" w:eastAsia="en-US"/>
              </w:rPr>
            </w:pPr>
            <w:r>
              <w:rPr>
                <w:rFonts w:eastAsiaTheme="minorHAnsi"/>
                <w:sz w:val="22"/>
                <w:szCs w:val="22"/>
                <w:lang w:eastAsia="en-US"/>
              </w:rPr>
              <w:t xml:space="preserve">4. </w:t>
            </w:r>
            <w:r>
              <w:rPr>
                <w:rFonts w:eastAsiaTheme="minorHAnsi"/>
                <w:sz w:val="22"/>
                <w:szCs w:val="22"/>
                <w:lang w:val="kk-KZ" w:eastAsia="en-US"/>
              </w:rPr>
              <w:t>Сөздер неден құралады?</w:t>
            </w:r>
          </w:p>
          <w:p w14:paraId="21C7B332">
            <w:pPr>
              <w:rPr>
                <w:rFonts w:eastAsiaTheme="minorHAnsi"/>
                <w:lang w:eastAsia="en-US"/>
              </w:rPr>
            </w:pPr>
            <w:r>
              <w:rPr>
                <w:rFonts w:eastAsiaTheme="minorHAnsi"/>
                <w:sz w:val="22"/>
                <w:szCs w:val="22"/>
                <w:lang w:eastAsia="en-US"/>
              </w:rPr>
              <w:t>Дыбыстармен жаттығулар.</w:t>
            </w:r>
          </w:p>
          <w:p w14:paraId="05325A5D">
            <w:pPr>
              <w:rPr>
                <w:rFonts w:eastAsiaTheme="minorHAnsi"/>
                <w:lang w:eastAsia="en-US"/>
              </w:rPr>
            </w:pPr>
            <w:r>
              <w:rPr>
                <w:rFonts w:eastAsiaTheme="minorHAnsi"/>
                <w:sz w:val="22"/>
                <w:szCs w:val="22"/>
                <w:lang w:eastAsia="en-US"/>
              </w:rPr>
              <w:t>«Кім білгіш?» дидакикалық ойыны</w:t>
            </w:r>
          </w:p>
          <w:p w14:paraId="77C1430D">
            <w:pPr>
              <w:rPr>
                <w:rFonts w:eastAsiaTheme="minorHAnsi"/>
                <w:lang w:eastAsia="en-US"/>
              </w:rPr>
            </w:pPr>
            <w:r>
              <w:rPr>
                <w:rFonts w:eastAsiaTheme="minorHAnsi"/>
                <w:sz w:val="22"/>
                <w:szCs w:val="22"/>
                <w:lang w:val="kk-KZ" w:eastAsia="en-US"/>
              </w:rPr>
              <w:t>Тәрбиеші</w:t>
            </w:r>
            <w:r>
              <w:rPr>
                <w:rFonts w:eastAsiaTheme="minorHAnsi"/>
                <w:sz w:val="22"/>
                <w:szCs w:val="22"/>
                <w:lang w:eastAsia="en-US"/>
              </w:rPr>
              <w:t xml:space="preserve"> дыбыстарды айтады, балалар дөңгелектерді көтеру арқылы дауысты немесе</w:t>
            </w:r>
          </w:p>
          <w:p w14:paraId="4C363C70">
            <w:pPr>
              <w:rPr>
                <w:rFonts w:eastAsiaTheme="minorHAnsi"/>
                <w:lang w:eastAsia="en-US"/>
              </w:rPr>
            </w:pPr>
            <w:r>
              <w:rPr>
                <w:rFonts w:eastAsiaTheme="minorHAnsi"/>
                <w:sz w:val="22"/>
                <w:szCs w:val="22"/>
                <w:lang w:eastAsia="en-US"/>
              </w:rPr>
              <w:t>дауыссыз дыбыс екенін ажыратады.</w:t>
            </w:r>
          </w:p>
          <w:p w14:paraId="57B9721F">
            <w:pPr>
              <w:rPr>
                <w:rFonts w:eastAsiaTheme="minorHAnsi"/>
                <w:lang w:eastAsia="en-US"/>
              </w:rPr>
            </w:pPr>
            <w:r>
              <w:rPr>
                <w:rFonts w:eastAsiaTheme="minorHAnsi"/>
                <w:sz w:val="22"/>
                <w:szCs w:val="22"/>
                <w:lang w:eastAsia="en-US"/>
              </w:rPr>
              <w:t>- Дауысты дыбыстарға қызыл текшені;</w:t>
            </w:r>
          </w:p>
          <w:p w14:paraId="005BFC83">
            <w:pPr>
              <w:rPr>
                <w:rFonts w:eastAsiaTheme="minorHAnsi"/>
                <w:lang w:eastAsia="en-US"/>
              </w:rPr>
            </w:pPr>
            <w:r>
              <w:rPr>
                <w:rFonts w:eastAsiaTheme="minorHAnsi"/>
                <w:sz w:val="22"/>
                <w:szCs w:val="22"/>
                <w:lang w:eastAsia="en-US"/>
              </w:rPr>
              <w:t>- дауыссыз дыбыстарға көк текшені көтеру арқылы ажыратады.</w:t>
            </w:r>
          </w:p>
          <w:p w14:paraId="63F2DA9F">
            <w:pPr>
              <w:rPr>
                <w:rFonts w:eastAsia="TimesNewRomanPS-BoldItalicMT"/>
                <w:i/>
                <w:iCs/>
                <w:lang w:eastAsia="en-US"/>
              </w:rPr>
            </w:pPr>
            <w:r>
              <w:rPr>
                <w:rFonts w:eastAsia="TimesNewRomanPS-BoldItalicMT"/>
                <w:i/>
                <w:iCs/>
                <w:sz w:val="22"/>
                <w:szCs w:val="22"/>
                <w:lang w:val="kk-KZ" w:eastAsia="en-US"/>
              </w:rPr>
              <w:t>«</w:t>
            </w:r>
            <w:r>
              <w:rPr>
                <w:rFonts w:eastAsia="TimesNewRomanPS-BoldItalicMT"/>
                <w:i/>
                <w:iCs/>
                <w:sz w:val="22"/>
                <w:szCs w:val="22"/>
                <w:lang w:eastAsia="en-US"/>
              </w:rPr>
              <w:t>Жұп құр</w:t>
            </w:r>
            <w:r>
              <w:rPr>
                <w:rFonts w:eastAsia="TimesNewRomanPS-BoldItalicMT"/>
                <w:i/>
                <w:iCs/>
                <w:sz w:val="22"/>
                <w:szCs w:val="22"/>
                <w:lang w:val="kk-KZ" w:eastAsia="en-US"/>
              </w:rPr>
              <w:t>»</w:t>
            </w:r>
            <w:r>
              <w:rPr>
                <w:rFonts w:eastAsia="TimesNewRomanPS-BoldItalicMT"/>
                <w:i/>
                <w:iCs/>
                <w:sz w:val="22"/>
                <w:szCs w:val="22"/>
                <w:lang w:eastAsia="en-US"/>
              </w:rPr>
              <w:t xml:space="preserve"> ойын-жаттығуы</w:t>
            </w:r>
          </w:p>
          <w:p w14:paraId="76B9E5F8">
            <w:pPr>
              <w:rPr>
                <w:rFonts w:eastAsiaTheme="minorHAnsi"/>
                <w:lang w:eastAsia="en-US"/>
              </w:rPr>
            </w:pPr>
            <w:r>
              <w:rPr>
                <w:rFonts w:eastAsiaTheme="minorHAnsi"/>
                <w:sz w:val="22"/>
                <w:szCs w:val="22"/>
                <w:lang w:val="kk-KZ" w:eastAsia="en-US"/>
              </w:rPr>
              <w:t xml:space="preserve">Тәрбиеші </w:t>
            </w:r>
            <w:r>
              <w:rPr>
                <w:rFonts w:eastAsiaTheme="minorHAnsi"/>
                <w:sz w:val="22"/>
                <w:szCs w:val="22"/>
                <w:lang w:eastAsia="en-US"/>
              </w:rPr>
              <w:t>тақтаға шеңбер бойымен бір дыбыстан басталатын екі суреттен тақтаға іліп</w:t>
            </w:r>
          </w:p>
          <w:p w14:paraId="54B84C02">
            <w:pPr>
              <w:rPr>
                <w:rFonts w:eastAsiaTheme="minorHAnsi"/>
                <w:lang w:eastAsia="en-US"/>
              </w:rPr>
            </w:pPr>
            <w:r>
              <w:rPr>
                <w:rFonts w:eastAsiaTheme="minorHAnsi"/>
                <w:sz w:val="22"/>
                <w:szCs w:val="22"/>
                <w:lang w:eastAsia="en-US"/>
              </w:rPr>
              <w:t>шығады, балаларға екі бірдей дыбыстан басталатын суреттерді қосуға тапсырма беріледі.</w:t>
            </w:r>
          </w:p>
          <w:p w14:paraId="3D48DEBD">
            <w:pPr>
              <w:rPr>
                <w:rFonts w:eastAsiaTheme="minorHAnsi"/>
                <w:lang w:eastAsia="en-US"/>
              </w:rPr>
            </w:pPr>
            <w:r>
              <w:rPr>
                <w:rFonts w:eastAsiaTheme="minorHAnsi"/>
                <w:sz w:val="22"/>
                <w:szCs w:val="22"/>
                <w:lang w:eastAsia="en-US"/>
              </w:rPr>
              <w:t>Педагог тапсырманы орындау үшін, балаларды кезекпен тақтаға шығарады.</w:t>
            </w:r>
          </w:p>
          <w:p w14:paraId="2F95D5B9">
            <w:pPr>
              <w:rPr>
                <w:rFonts w:eastAsiaTheme="minorHAnsi"/>
                <w:i/>
                <w:iCs/>
                <w:lang w:eastAsia="en-US"/>
              </w:rPr>
            </w:pPr>
            <w:r>
              <w:rPr>
                <w:rFonts w:eastAsiaTheme="minorHAnsi"/>
                <w:sz w:val="22"/>
                <w:szCs w:val="22"/>
                <w:lang w:eastAsia="en-US"/>
              </w:rPr>
              <w:t xml:space="preserve">Мысалы: </w:t>
            </w:r>
            <w:r>
              <w:rPr>
                <w:rFonts w:eastAsiaTheme="minorHAnsi"/>
                <w:i/>
                <w:iCs/>
                <w:sz w:val="22"/>
                <w:szCs w:val="22"/>
                <w:lang w:eastAsia="en-US"/>
              </w:rPr>
              <w:t>алма-алмұрт, қызанақ-қызылша, етік-емізік, тақия-тарақ, от-орындық,</w:t>
            </w:r>
          </w:p>
          <w:p w14:paraId="2234E49D">
            <w:pPr>
              <w:rPr>
                <w:rFonts w:eastAsiaTheme="minorHAnsi"/>
                <w:i/>
                <w:iCs/>
                <w:lang w:eastAsia="en-US"/>
              </w:rPr>
            </w:pPr>
            <w:r>
              <w:rPr>
                <w:rFonts w:eastAsiaTheme="minorHAnsi"/>
                <w:i/>
                <w:iCs/>
                <w:sz w:val="22"/>
                <w:szCs w:val="22"/>
                <w:lang w:eastAsia="en-US"/>
              </w:rPr>
              <w:t>керует-күрек, сағат-сағыз, қоян-қоңыз, ит-ине.</w:t>
            </w:r>
          </w:p>
          <w:p w14:paraId="62331CAC">
            <w:pPr>
              <w:rPr>
                <w:rFonts w:eastAsia="TimesNewRomanPS-BoldItalicMT"/>
                <w:i/>
                <w:iCs/>
                <w:lang w:eastAsia="en-US"/>
              </w:rPr>
            </w:pPr>
            <w:r>
              <w:rPr>
                <w:rFonts w:eastAsia="TimesNewRomanPS-BoldItalicMT"/>
                <w:i/>
                <w:iCs/>
                <w:sz w:val="22"/>
                <w:szCs w:val="22"/>
                <w:lang w:val="kk-KZ" w:eastAsia="en-US"/>
              </w:rPr>
              <w:t>«Б</w:t>
            </w:r>
            <w:r>
              <w:rPr>
                <w:rFonts w:eastAsia="TimesNewRomanPS-BoldItalicMT"/>
                <w:i/>
                <w:iCs/>
                <w:sz w:val="22"/>
                <w:szCs w:val="22"/>
                <w:lang w:eastAsia="en-US"/>
              </w:rPr>
              <w:t>уынды айтып сөз құра</w:t>
            </w:r>
            <w:r>
              <w:rPr>
                <w:rFonts w:eastAsia="TimesNewRomanPS-BoldItalicMT"/>
                <w:i/>
                <w:iCs/>
                <w:sz w:val="22"/>
                <w:szCs w:val="22"/>
                <w:lang w:val="kk-KZ" w:eastAsia="en-US"/>
              </w:rPr>
              <w:t>»</w:t>
            </w:r>
            <w:r>
              <w:rPr>
                <w:rFonts w:eastAsia="TimesNewRomanPS-BoldItalicMT"/>
                <w:i/>
                <w:iCs/>
                <w:sz w:val="22"/>
                <w:szCs w:val="22"/>
                <w:lang w:eastAsia="en-US"/>
              </w:rPr>
              <w:t xml:space="preserve"> дидакикалық ойыны</w:t>
            </w:r>
          </w:p>
          <w:p w14:paraId="5DDFD0D1">
            <w:pPr>
              <w:rPr>
                <w:rFonts w:eastAsiaTheme="minorHAnsi"/>
                <w:lang w:eastAsia="en-US"/>
              </w:rPr>
            </w:pPr>
            <w:r>
              <w:rPr>
                <w:rFonts w:eastAsiaTheme="minorHAnsi"/>
                <w:sz w:val="22"/>
                <w:szCs w:val="22"/>
                <w:lang w:eastAsia="en-US"/>
              </w:rPr>
              <w:t xml:space="preserve">Ойын шарты: </w:t>
            </w:r>
            <w:r>
              <w:rPr>
                <w:rFonts w:eastAsiaTheme="minorHAnsi"/>
                <w:sz w:val="22"/>
                <w:szCs w:val="22"/>
                <w:lang w:val="kk-KZ" w:eastAsia="en-US"/>
              </w:rPr>
              <w:t xml:space="preserve">тәрбиеші </w:t>
            </w:r>
            <w:r>
              <w:rPr>
                <w:rFonts w:eastAsiaTheme="minorHAnsi"/>
                <w:sz w:val="22"/>
                <w:szCs w:val="22"/>
                <w:lang w:eastAsia="en-US"/>
              </w:rPr>
              <w:t>айтқан буынға балалар сөз құрап айтады.</w:t>
            </w:r>
          </w:p>
          <w:p w14:paraId="6E5AD610">
            <w:pPr>
              <w:rPr>
                <w:rFonts w:eastAsiaTheme="minorHAnsi"/>
                <w:i/>
                <w:iCs/>
                <w:lang w:eastAsia="en-US"/>
              </w:rPr>
            </w:pPr>
            <w:r>
              <w:rPr>
                <w:rFonts w:eastAsiaTheme="minorHAnsi"/>
                <w:sz w:val="22"/>
                <w:szCs w:val="22"/>
                <w:lang w:eastAsia="en-US"/>
              </w:rPr>
              <w:t>Мысалы</w:t>
            </w:r>
            <w:r>
              <w:rPr>
                <w:rFonts w:eastAsiaTheme="minorHAnsi"/>
                <w:i/>
                <w:iCs/>
                <w:sz w:val="22"/>
                <w:szCs w:val="22"/>
                <w:lang w:eastAsia="en-US"/>
              </w:rPr>
              <w:t>: На... , та... , қа..., жа..., ал..., мон..., ке..., те..., шал...,қар..., қа..., пи.., бə... т.б.</w:t>
            </w:r>
          </w:p>
          <w:p w14:paraId="2DD3127C">
            <w:pPr>
              <w:rPr>
                <w:rFonts w:eastAsiaTheme="minorHAnsi"/>
                <w:lang w:eastAsia="en-US"/>
              </w:rPr>
            </w:pPr>
            <w:r>
              <w:rPr>
                <w:rFonts w:eastAsiaTheme="minorHAnsi"/>
                <w:sz w:val="22"/>
                <w:szCs w:val="22"/>
                <w:lang w:eastAsia="en-US"/>
              </w:rPr>
              <w:t>Дəптермен жұмыс</w:t>
            </w:r>
          </w:p>
          <w:p w14:paraId="1578DD77">
            <w:pPr>
              <w:rPr>
                <w:rFonts w:eastAsiaTheme="minorHAnsi"/>
                <w:lang w:eastAsia="en-US"/>
              </w:rPr>
            </w:pPr>
            <w:r>
              <w:rPr>
                <w:rFonts w:eastAsiaTheme="minorHAnsi"/>
                <w:sz w:val="22"/>
                <w:szCs w:val="22"/>
                <w:lang w:eastAsia="en-US"/>
              </w:rPr>
              <w:t>1. Суретте бейнеленген заттарды ата. Сөзде қанша дыбыс болса, сонша дөңгелек сал.</w:t>
            </w:r>
          </w:p>
          <w:p w14:paraId="58D4DD78">
            <w:pPr>
              <w:rPr>
                <w:rFonts w:eastAsiaTheme="minorHAnsi"/>
                <w:lang w:eastAsia="en-US"/>
              </w:rPr>
            </w:pPr>
            <w:r>
              <w:rPr>
                <w:rFonts w:eastAsiaTheme="minorHAnsi"/>
                <w:sz w:val="22"/>
                <w:szCs w:val="22"/>
                <w:lang w:eastAsia="en-US"/>
              </w:rPr>
              <w:t>2. Сөздерді буынға бөл. Бір буынды сөзді бір терезелі, екі буынды сөзді екі терезелі, үш</w:t>
            </w:r>
          </w:p>
          <w:p w14:paraId="79412A1E">
            <w:pPr>
              <w:rPr>
                <w:rFonts w:eastAsiaTheme="minorHAnsi"/>
                <w:lang w:eastAsia="en-US"/>
              </w:rPr>
            </w:pPr>
            <w:r>
              <w:rPr>
                <w:rFonts w:eastAsiaTheme="minorHAnsi"/>
                <w:sz w:val="22"/>
                <w:szCs w:val="22"/>
                <w:lang w:eastAsia="en-US"/>
              </w:rPr>
              <w:t>буынды сөзді үш терезелі үймен сəйкестендір.</w:t>
            </w:r>
          </w:p>
          <w:p w14:paraId="53F9C5D2">
            <w:pPr>
              <w:rPr>
                <w:rFonts w:eastAsiaTheme="minorHAnsi"/>
                <w:lang w:eastAsia="en-US"/>
              </w:rPr>
            </w:pPr>
            <w:r>
              <w:rPr>
                <w:rFonts w:eastAsiaTheme="minorHAnsi"/>
                <w:sz w:val="22"/>
                <w:szCs w:val="22"/>
                <w:lang w:eastAsia="en-US"/>
              </w:rPr>
              <w:t>Педагог суреттерді буынның санына қарай өз үйшіктеріне қосуға тапсырма береді,</w:t>
            </w:r>
          </w:p>
          <w:p w14:paraId="3026EC1F">
            <w:pPr>
              <w:rPr>
                <w:rFonts w:eastAsiaTheme="minorHAnsi"/>
                <w:lang w:eastAsia="en-US"/>
              </w:rPr>
            </w:pPr>
            <w:r>
              <w:rPr>
                <w:rFonts w:eastAsiaTheme="minorHAnsi"/>
                <w:sz w:val="22"/>
                <w:szCs w:val="22"/>
                <w:lang w:eastAsia="en-US"/>
              </w:rPr>
              <w:t>неше буыннан тұрса, сонша терезелі үйге қосу қажет.</w:t>
            </w:r>
          </w:p>
          <w:p w14:paraId="603D2B24">
            <w:pPr>
              <w:rPr>
                <w:rFonts w:eastAsiaTheme="minorHAnsi"/>
                <w:lang w:eastAsia="en-US"/>
              </w:rPr>
            </w:pPr>
            <w:r>
              <w:rPr>
                <w:rFonts w:eastAsiaTheme="minorHAnsi"/>
                <w:sz w:val="22"/>
                <w:szCs w:val="22"/>
                <w:lang w:eastAsia="en-US"/>
              </w:rPr>
              <w:t>Сергіту сəті</w:t>
            </w:r>
          </w:p>
          <w:p w14:paraId="25ACE1AA">
            <w:pPr>
              <w:rPr>
                <w:rFonts w:eastAsiaTheme="minorHAnsi"/>
                <w:lang w:eastAsia="en-US"/>
              </w:rPr>
            </w:pPr>
            <w:r>
              <w:rPr>
                <w:rFonts w:eastAsiaTheme="minorHAnsi"/>
                <w:sz w:val="22"/>
                <w:szCs w:val="22"/>
                <w:lang w:eastAsia="en-US"/>
              </w:rPr>
              <w:t>Қиынсынып қашпаймыз,</w:t>
            </w:r>
          </w:p>
          <w:p w14:paraId="745A0B93">
            <w:pPr>
              <w:rPr>
                <w:rFonts w:eastAsiaTheme="minorHAnsi"/>
                <w:lang w:eastAsia="en-US"/>
              </w:rPr>
            </w:pPr>
            <w:r>
              <w:rPr>
                <w:rFonts w:eastAsiaTheme="minorHAnsi"/>
                <w:sz w:val="22"/>
                <w:szCs w:val="22"/>
                <w:lang w:eastAsia="en-US"/>
              </w:rPr>
              <w:t>Шынығамыз жастай біз.</w:t>
            </w:r>
          </w:p>
          <w:p w14:paraId="3D7AF7EB">
            <w:pPr>
              <w:rPr>
                <w:rFonts w:eastAsiaTheme="minorHAnsi"/>
                <w:lang w:eastAsia="en-US"/>
              </w:rPr>
            </w:pPr>
            <w:r>
              <w:rPr>
                <w:rFonts w:eastAsiaTheme="minorHAnsi"/>
                <w:sz w:val="22"/>
                <w:szCs w:val="22"/>
                <w:lang w:eastAsia="en-US"/>
              </w:rPr>
              <w:t>Көңілді əуен сазымен</w:t>
            </w:r>
          </w:p>
          <w:p w14:paraId="3185D368">
            <w:pPr>
              <w:rPr>
                <w:rFonts w:eastAsiaTheme="minorHAnsi"/>
                <w:lang w:eastAsia="en-US"/>
              </w:rPr>
            </w:pPr>
            <w:r>
              <w:rPr>
                <w:rFonts w:eastAsiaTheme="minorHAnsi"/>
                <w:sz w:val="22"/>
                <w:szCs w:val="22"/>
                <w:lang w:eastAsia="en-US"/>
              </w:rPr>
              <w:t>Жаттығуды бастаймыз.</w:t>
            </w:r>
          </w:p>
          <w:p w14:paraId="760BF8DF">
            <w:pPr>
              <w:rPr>
                <w:rFonts w:eastAsiaTheme="minorHAnsi"/>
                <w:lang w:eastAsia="en-US"/>
              </w:rPr>
            </w:pPr>
            <w:r>
              <w:rPr>
                <w:rFonts w:eastAsiaTheme="minorHAnsi"/>
                <w:sz w:val="22"/>
                <w:szCs w:val="22"/>
                <w:lang w:eastAsia="en-US"/>
              </w:rPr>
              <w:t>Иілеміз оңға бір,</w:t>
            </w:r>
          </w:p>
          <w:p w14:paraId="445776C7">
            <w:pPr>
              <w:rPr>
                <w:rFonts w:eastAsiaTheme="minorHAnsi"/>
                <w:lang w:eastAsia="en-US"/>
              </w:rPr>
            </w:pPr>
            <w:r>
              <w:rPr>
                <w:rFonts w:eastAsiaTheme="minorHAnsi"/>
                <w:sz w:val="22"/>
                <w:szCs w:val="22"/>
                <w:lang w:eastAsia="en-US"/>
              </w:rPr>
              <w:t>Иілеміз солға бір,</w:t>
            </w:r>
          </w:p>
          <w:p w14:paraId="6A747C31">
            <w:pPr>
              <w:rPr>
                <w:rFonts w:eastAsiaTheme="minorHAnsi"/>
                <w:lang w:eastAsia="en-US"/>
              </w:rPr>
            </w:pPr>
            <w:r>
              <w:rPr>
                <w:rFonts w:eastAsiaTheme="minorHAnsi"/>
                <w:sz w:val="22"/>
                <w:szCs w:val="22"/>
                <w:lang w:eastAsia="en-US"/>
              </w:rPr>
              <w:t>Қолды жоғары көтеріп,</w:t>
            </w:r>
          </w:p>
          <w:p w14:paraId="11CD6415">
            <w:pPr>
              <w:rPr>
                <w:rFonts w:eastAsiaTheme="minorHAnsi"/>
                <w:lang w:eastAsia="en-US"/>
              </w:rPr>
            </w:pPr>
            <w:r>
              <w:rPr>
                <w:rFonts w:eastAsiaTheme="minorHAnsi"/>
                <w:sz w:val="22"/>
                <w:szCs w:val="22"/>
                <w:lang w:eastAsia="en-US"/>
              </w:rPr>
              <w:t>Қолды төмен түсіріп,</w:t>
            </w:r>
          </w:p>
          <w:p w14:paraId="0F852BE9">
            <w:pPr>
              <w:rPr>
                <w:rFonts w:eastAsiaTheme="minorHAnsi"/>
                <w:lang w:eastAsia="en-US"/>
              </w:rPr>
            </w:pPr>
            <w:r>
              <w:rPr>
                <w:rFonts w:eastAsiaTheme="minorHAnsi"/>
                <w:sz w:val="22"/>
                <w:szCs w:val="22"/>
                <w:lang w:eastAsia="en-US"/>
              </w:rPr>
              <w:t>Терең тыныс алайық.</w:t>
            </w:r>
          </w:p>
          <w:p w14:paraId="02F2388E">
            <w:pPr>
              <w:rPr>
                <w:rFonts w:eastAsiaTheme="minorHAnsi"/>
                <w:lang w:eastAsia="en-US"/>
              </w:rPr>
            </w:pPr>
            <w:r>
              <w:rPr>
                <w:rFonts w:eastAsiaTheme="minorHAnsi"/>
                <w:sz w:val="22"/>
                <w:szCs w:val="22"/>
                <w:lang w:eastAsia="en-US"/>
              </w:rPr>
              <w:t>Дəптермен жұмыс (графикалық жұмыс)</w:t>
            </w:r>
          </w:p>
          <w:p w14:paraId="217047D3">
            <w:pPr>
              <w:rPr>
                <w:rFonts w:eastAsiaTheme="minorHAnsi"/>
                <w:lang w:val="kk-KZ" w:eastAsia="en-US"/>
              </w:rPr>
            </w:pPr>
            <w:r>
              <w:rPr>
                <w:rFonts w:eastAsiaTheme="minorHAnsi"/>
                <w:sz w:val="22"/>
                <w:szCs w:val="22"/>
                <w:lang w:eastAsia="en-US"/>
              </w:rPr>
              <w:t>Үзік сызықтарды бастыр.</w:t>
            </w:r>
          </w:p>
          <w:p w14:paraId="6B8031E2">
            <w:pPr>
              <w:rPr>
                <w:rFonts w:eastAsiaTheme="minorHAnsi"/>
                <w:lang w:val="kk-KZ" w:eastAsia="en-US"/>
              </w:rPr>
            </w:pPr>
            <w:r>
              <w:rPr>
                <w:rFonts w:eastAsiaTheme="minorHAnsi"/>
                <w:sz w:val="22"/>
                <w:szCs w:val="22"/>
                <w:lang w:val="kk-KZ" w:eastAsia="en-US"/>
              </w:rPr>
              <w:t>Тәрбиеші графикалық жұмысты бастамас бұрын үстелде отыру ережесін естеріне түсіріп</w:t>
            </w:r>
          </w:p>
          <w:p w14:paraId="30069FD7">
            <w:pPr>
              <w:rPr>
                <w:rFonts w:eastAsiaTheme="minorHAnsi"/>
                <w:lang w:val="kk-KZ" w:eastAsia="en-US"/>
              </w:rPr>
            </w:pPr>
            <w:r>
              <w:rPr>
                <w:rFonts w:eastAsiaTheme="minorHAnsi"/>
                <w:sz w:val="22"/>
                <w:szCs w:val="22"/>
                <w:lang w:val="kk-KZ" w:eastAsia="en-US"/>
              </w:rPr>
              <w:t>қайталайды. Дұрыс отырмаудың денсаулыққа, адам сымбатына зиян екенін айтып өтеді.</w:t>
            </w:r>
          </w:p>
          <w:p w14:paraId="092ED4F3">
            <w:pPr>
              <w:rPr>
                <w:rFonts w:eastAsiaTheme="minorHAnsi"/>
                <w:lang w:val="kk-KZ" w:eastAsia="en-US"/>
              </w:rPr>
            </w:pPr>
            <w:r>
              <w:rPr>
                <w:rFonts w:eastAsiaTheme="minorHAnsi"/>
                <w:sz w:val="22"/>
                <w:szCs w:val="22"/>
                <w:lang w:val="kk-KZ" w:eastAsia="en-US"/>
              </w:rPr>
              <w:t>Қарындашты қолдарына алып, алдымен ауада жаздырады.</w:t>
            </w:r>
          </w:p>
          <w:p w14:paraId="64AC1996">
            <w:pPr>
              <w:rPr>
                <w:rFonts w:eastAsiaTheme="minorHAnsi"/>
                <w:lang w:val="kk-KZ" w:eastAsia="en-US"/>
              </w:rPr>
            </w:pPr>
            <w:r>
              <w:rPr>
                <w:rFonts w:eastAsiaTheme="minorHAnsi"/>
                <w:sz w:val="22"/>
                <w:szCs w:val="22"/>
                <w:lang w:val="kk-KZ" w:eastAsia="en-US"/>
              </w:rPr>
              <w:t>Саусақ жаттығуы</w:t>
            </w:r>
          </w:p>
          <w:p w14:paraId="395E68E2">
            <w:pPr>
              <w:rPr>
                <w:rFonts w:eastAsiaTheme="minorHAnsi"/>
                <w:lang w:val="kk-KZ" w:eastAsia="en-US"/>
              </w:rPr>
            </w:pPr>
            <w:r>
              <w:rPr>
                <w:rFonts w:eastAsiaTheme="minorHAnsi"/>
                <w:sz w:val="22"/>
                <w:szCs w:val="22"/>
                <w:lang w:val="kk-KZ" w:eastAsia="en-US"/>
              </w:rPr>
              <w:t>Алақанның біреуін</w:t>
            </w:r>
          </w:p>
          <w:p w14:paraId="75EA7453">
            <w:pPr>
              <w:rPr>
                <w:rFonts w:eastAsiaTheme="minorHAnsi"/>
                <w:lang w:val="kk-KZ" w:eastAsia="en-US"/>
              </w:rPr>
            </w:pPr>
            <w:r>
              <w:rPr>
                <w:rFonts w:eastAsiaTheme="minorHAnsi"/>
                <w:sz w:val="22"/>
                <w:szCs w:val="22"/>
                <w:lang w:val="kk-KZ" w:eastAsia="en-US"/>
              </w:rPr>
              <w:t>Кері қарай бұрайық.</w:t>
            </w:r>
          </w:p>
          <w:p w14:paraId="3E7D8645">
            <w:pPr>
              <w:rPr>
                <w:rFonts w:eastAsiaTheme="minorHAnsi"/>
                <w:lang w:val="kk-KZ" w:eastAsia="en-US"/>
              </w:rPr>
            </w:pPr>
            <w:r>
              <w:rPr>
                <w:rFonts w:eastAsiaTheme="minorHAnsi"/>
                <w:sz w:val="22"/>
                <w:szCs w:val="22"/>
                <w:lang w:val="kk-KZ" w:eastAsia="en-US"/>
              </w:rPr>
              <w:t>Алақаны демалсын,</w:t>
            </w:r>
          </w:p>
          <w:p w14:paraId="7094D11E">
            <w:pPr>
              <w:rPr>
                <w:rFonts w:eastAsiaTheme="minorHAnsi"/>
                <w:lang w:val="kk-KZ" w:eastAsia="en-US"/>
              </w:rPr>
            </w:pPr>
            <w:r>
              <w:rPr>
                <w:rFonts w:eastAsiaTheme="minorHAnsi"/>
                <w:sz w:val="22"/>
                <w:szCs w:val="22"/>
                <w:lang w:val="kk-KZ" w:eastAsia="en-US"/>
              </w:rPr>
              <w:t>Қол үстінен ұрайық.</w:t>
            </w:r>
          </w:p>
          <w:p w14:paraId="182753C0">
            <w:pPr>
              <w:rPr>
                <w:lang w:val="kk-KZ"/>
              </w:rPr>
            </w:pPr>
            <w:r>
              <w:rPr>
                <w:sz w:val="22"/>
                <w:szCs w:val="22"/>
                <w:lang w:val="kk-KZ"/>
              </w:rPr>
              <w:t>Қорытынды. Мадақтау</w:t>
            </w:r>
          </w:p>
          <w:p w14:paraId="37C4BD4C">
            <w:pPr>
              <w:rPr>
                <w:lang w:val="kk-KZ"/>
              </w:rPr>
            </w:pPr>
          </w:p>
          <w:p w14:paraId="119EF091">
            <w:pPr>
              <w:rPr>
                <w:sz w:val="22"/>
                <w:szCs w:val="22"/>
                <w:lang w:val="kk-KZ"/>
              </w:rPr>
            </w:pPr>
            <w:r>
              <w:rPr>
                <w:sz w:val="22"/>
                <w:szCs w:val="22"/>
                <w:lang w:val="kk-KZ"/>
              </w:rPr>
              <w:t>3.Музыка</w:t>
            </w:r>
          </w:p>
          <w:p w14:paraId="0F78E82D">
            <w:pPr>
              <w:pStyle w:val="26"/>
              <w:spacing w:line="0" w:lineRule="atLeast"/>
              <w:ind w:firstLine="112"/>
              <w:contextualSpacing/>
              <w:rPr>
                <w:bCs/>
              </w:rPr>
            </w:pPr>
            <w:r>
              <w:rPr>
                <w:bCs/>
              </w:rPr>
              <w:t xml:space="preserve">Балаларға шығарманы </w:t>
            </w:r>
            <w:r>
              <w:rPr>
                <w:bCs/>
                <w:spacing w:val="-2"/>
              </w:rPr>
              <w:t xml:space="preserve">тыңдата отырып, шығарманы </w:t>
            </w:r>
            <w:r>
              <w:rPr>
                <w:bCs/>
              </w:rPr>
              <w:t>аяғына дейін тыңдауға, әуен сипатын анықтай білуге баулу. Шулы аспаптарда</w:t>
            </w:r>
            <w:r>
              <w:rPr>
                <w:bCs/>
                <w:spacing w:val="-15"/>
              </w:rPr>
              <w:t xml:space="preserve"> </w:t>
            </w:r>
            <w:r>
              <w:rPr>
                <w:bCs/>
              </w:rPr>
              <w:t>еркін</w:t>
            </w:r>
            <w:r>
              <w:rPr>
                <w:bCs/>
                <w:spacing w:val="-15"/>
              </w:rPr>
              <w:t xml:space="preserve"> </w:t>
            </w:r>
            <w:r>
              <w:rPr>
                <w:bCs/>
              </w:rPr>
              <w:t>ойнап, игеруге үйрету. Әуенді ойын әрекеттеріне талпындыру, көтеріңкі көңіл күй сыйлау.</w:t>
            </w:r>
          </w:p>
          <w:p w14:paraId="2C6FB508">
            <w:pPr>
              <w:pStyle w:val="26"/>
              <w:spacing w:line="0" w:lineRule="atLeast"/>
              <w:ind w:firstLine="112"/>
              <w:contextualSpacing/>
              <w:rPr>
                <w:bCs/>
              </w:rPr>
            </w:pPr>
            <w:r>
              <w:rPr>
                <w:bCs/>
              </w:rPr>
              <w:t>Тыңдау:</w:t>
            </w:r>
            <w:r>
              <w:rPr>
                <w:bCs/>
                <w:spacing w:val="-14"/>
              </w:rPr>
              <w:t xml:space="preserve"> </w:t>
            </w:r>
            <w:r>
              <w:rPr>
                <w:bCs/>
              </w:rPr>
              <w:t>«Балалық</w:t>
            </w:r>
            <w:r>
              <w:rPr>
                <w:bCs/>
                <w:spacing w:val="-14"/>
              </w:rPr>
              <w:t xml:space="preserve"> </w:t>
            </w:r>
            <w:r>
              <w:rPr>
                <w:bCs/>
              </w:rPr>
              <w:t xml:space="preserve">шақ әлемі» (М. Күзембаев, </w:t>
            </w:r>
            <w:r>
              <w:rPr>
                <w:bCs/>
                <w:spacing w:val="-2"/>
              </w:rPr>
              <w:t>Г.Жотаева)</w:t>
            </w:r>
          </w:p>
          <w:p w14:paraId="5480AD9A">
            <w:pPr>
              <w:pStyle w:val="26"/>
              <w:spacing w:line="0" w:lineRule="atLeast"/>
              <w:ind w:right="277" w:firstLine="112"/>
              <w:contextualSpacing/>
              <w:rPr>
                <w:bCs/>
              </w:rPr>
            </w:pPr>
            <w:r>
              <w:rPr>
                <w:bCs/>
              </w:rPr>
              <w:t>Ән</w:t>
            </w:r>
            <w:r>
              <w:rPr>
                <w:bCs/>
                <w:spacing w:val="-14"/>
              </w:rPr>
              <w:t xml:space="preserve"> </w:t>
            </w:r>
            <w:r>
              <w:rPr>
                <w:bCs/>
              </w:rPr>
              <w:t>айту:«Балдырғандар әні» (муз. және сөзі</w:t>
            </w:r>
          </w:p>
          <w:p w14:paraId="6790C18A">
            <w:pPr>
              <w:pStyle w:val="26"/>
              <w:spacing w:line="0" w:lineRule="atLeast"/>
              <w:ind w:firstLine="112"/>
              <w:contextualSpacing/>
              <w:rPr>
                <w:bCs/>
              </w:rPr>
            </w:pPr>
            <w:r>
              <w:rPr>
                <w:bCs/>
              </w:rPr>
              <w:t>Г.</w:t>
            </w:r>
            <w:r>
              <w:rPr>
                <w:bCs/>
                <w:spacing w:val="-1"/>
              </w:rPr>
              <w:t xml:space="preserve"> </w:t>
            </w:r>
            <w:r>
              <w:rPr>
                <w:bCs/>
                <w:spacing w:val="-2"/>
              </w:rPr>
              <w:t>Жотаева)</w:t>
            </w:r>
          </w:p>
          <w:p w14:paraId="375DA7BF">
            <w:pPr>
              <w:pStyle w:val="26"/>
              <w:spacing w:line="0" w:lineRule="atLeast"/>
              <w:ind w:firstLine="112"/>
              <w:contextualSpacing/>
              <w:rPr>
                <w:bCs/>
              </w:rPr>
            </w:pPr>
            <w:r>
              <w:rPr>
                <w:bCs/>
              </w:rPr>
              <w:t>Аспапта</w:t>
            </w:r>
            <w:r>
              <w:rPr>
                <w:bCs/>
                <w:spacing w:val="-14"/>
              </w:rPr>
              <w:t xml:space="preserve"> </w:t>
            </w:r>
            <w:r>
              <w:rPr>
                <w:bCs/>
              </w:rPr>
              <w:t>ойнау:</w:t>
            </w:r>
            <w:r>
              <w:rPr>
                <w:bCs/>
                <w:spacing w:val="-14"/>
              </w:rPr>
              <w:t xml:space="preserve"> </w:t>
            </w:r>
            <w:r>
              <w:rPr>
                <w:bCs/>
              </w:rPr>
              <w:t xml:space="preserve">«Шулы </w:t>
            </w:r>
            <w:r>
              <w:rPr>
                <w:bCs/>
                <w:spacing w:val="-2"/>
              </w:rPr>
              <w:t>аспаптар»</w:t>
            </w:r>
          </w:p>
          <w:p w14:paraId="1EF91159">
            <w:pPr>
              <w:pStyle w:val="26"/>
              <w:spacing w:line="0" w:lineRule="atLeast"/>
              <w:ind w:firstLine="112"/>
              <w:contextualSpacing/>
              <w:rPr>
                <w:bCs/>
              </w:rPr>
            </w:pPr>
            <w:r>
              <w:rPr>
                <w:bCs/>
              </w:rPr>
              <w:t>Ойын:</w:t>
            </w:r>
            <w:r>
              <w:rPr>
                <w:bCs/>
                <w:spacing w:val="-1"/>
              </w:rPr>
              <w:t xml:space="preserve"> </w:t>
            </w:r>
            <w:r>
              <w:rPr>
                <w:bCs/>
              </w:rPr>
              <w:t>«</w:t>
            </w:r>
            <w:r>
              <w:rPr>
                <w:bCs/>
                <w:spacing w:val="-2"/>
              </w:rPr>
              <w:t>Қалпақпен</w:t>
            </w:r>
          </w:p>
          <w:p w14:paraId="541B3755">
            <w:pPr>
              <w:pStyle w:val="26"/>
              <w:spacing w:line="0" w:lineRule="atLeast"/>
              <w:ind w:right="856" w:firstLine="112"/>
              <w:contextualSpacing/>
              <w:rPr>
                <w:b/>
              </w:rPr>
            </w:pPr>
            <w:r>
              <w:rPr>
                <w:bCs/>
                <w:spacing w:val="-2"/>
              </w:rPr>
              <w:t>ойын»</w:t>
            </w:r>
            <w:r>
              <w:rPr>
                <w:b/>
                <w:spacing w:val="-2"/>
              </w:rPr>
              <w:t xml:space="preserve"> </w:t>
            </w:r>
            <w:r>
              <w:rPr>
                <w:b/>
              </w:rPr>
              <w:t>ОразбаеваН.М</w:t>
            </w:r>
          </w:p>
          <w:p w14:paraId="332693F8">
            <w:pPr>
              <w:pStyle w:val="26"/>
              <w:spacing w:line="0" w:lineRule="atLeast"/>
              <w:ind w:right="182" w:firstLine="112"/>
              <w:contextualSpacing/>
            </w:pPr>
            <w:r>
              <w:rPr>
                <w:b/>
              </w:rPr>
              <w:t xml:space="preserve">Шарты: </w:t>
            </w:r>
            <w:r>
              <w:t>Шеңберге тұрып, қалпақты бір- біріне береді. Қалпақты басына киіп досымен билейді.</w:t>
            </w:r>
            <w:r>
              <w:rPr>
                <w:spacing w:val="-14"/>
              </w:rPr>
              <w:t xml:space="preserve"> </w:t>
            </w:r>
            <w:r>
              <w:t>Осылай</w:t>
            </w:r>
            <w:r>
              <w:rPr>
                <w:spacing w:val="-14"/>
              </w:rPr>
              <w:t xml:space="preserve"> </w:t>
            </w:r>
            <w:r>
              <w:t>бірнеше рет қайталанады.</w:t>
            </w:r>
          </w:p>
          <w:p w14:paraId="6A074DA2">
            <w:pPr>
              <w:pStyle w:val="26"/>
              <w:spacing w:line="0" w:lineRule="atLeast"/>
              <w:ind w:right="182" w:firstLine="112"/>
              <w:contextualSpacing/>
            </w:pPr>
            <w:r>
              <w:rPr>
                <w:b/>
              </w:rPr>
              <w:t xml:space="preserve">Күтілетін нәтиже: </w:t>
            </w:r>
            <w:r>
              <w:t>Балаларға арналған музыкалық аспаптарда ойнаудың қарапайым дағдыларын</w:t>
            </w:r>
            <w:r>
              <w:rPr>
                <w:spacing w:val="-15"/>
              </w:rPr>
              <w:t xml:space="preserve"> </w:t>
            </w:r>
            <w:r>
              <w:t>меңгерген. музыкалық аспаптарда қарапайым әуендерді</w:t>
            </w:r>
          </w:p>
          <w:p w14:paraId="09DD725C">
            <w:pPr>
              <w:ind w:firstLine="112"/>
              <w:rPr>
                <w:sz w:val="22"/>
                <w:szCs w:val="22"/>
                <w:lang w:val="kk-KZ"/>
              </w:rPr>
            </w:pPr>
            <w:r>
              <w:rPr>
                <w:spacing w:val="-2"/>
                <w:sz w:val="22"/>
                <w:szCs w:val="22"/>
              </w:rPr>
              <w:t>ойнайды;</w:t>
            </w:r>
          </w:p>
          <w:p w14:paraId="197FA9FE">
            <w:pPr>
              <w:rPr>
                <w:lang w:val="kk-KZ"/>
              </w:rPr>
            </w:pPr>
          </w:p>
          <w:p w14:paraId="6458DF38">
            <w:pPr>
              <w:rPr>
                <w:lang w:val="kk-KZ"/>
              </w:rPr>
            </w:pPr>
            <w:r>
              <w:rPr>
                <w:sz w:val="22"/>
                <w:szCs w:val="22"/>
                <w:lang w:val="kk-KZ"/>
              </w:rPr>
              <w:t>4.Дене шынықтыру</w:t>
            </w:r>
          </w:p>
          <w:p w14:paraId="40784A66">
            <w:pPr>
              <w:rPr>
                <w:lang w:val="kk-KZ"/>
              </w:rPr>
            </w:pPr>
            <w:r>
              <w:rPr>
                <w:sz w:val="22"/>
                <w:szCs w:val="22"/>
                <w:lang w:val="kk-KZ"/>
              </w:rPr>
              <w:t>«Кім шапшаң?»</w:t>
            </w:r>
          </w:p>
          <w:p w14:paraId="61CB09D6">
            <w:pPr>
              <w:rPr>
                <w:lang w:val="kk-KZ"/>
              </w:rPr>
            </w:pPr>
            <w:r>
              <w:rPr>
                <w:sz w:val="22"/>
                <w:szCs w:val="22"/>
                <w:lang w:val="kk-KZ"/>
              </w:rPr>
              <w:t>Міндеттері: Сапқа тұру, сап түзеу, сапқа қайта тұру.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 дағдыларын бекіту.</w:t>
            </w:r>
          </w:p>
          <w:p w14:paraId="45454E54">
            <w:pPr>
              <w:rPr>
                <w:lang w:val="kk-KZ"/>
              </w:rPr>
            </w:pPr>
            <w:r>
              <w:rPr>
                <w:sz w:val="22"/>
                <w:szCs w:val="22"/>
                <w:lang w:val="kk-KZ"/>
              </w:rPr>
              <w:t>Жүру мен жүгіруді алмастырып, заттардың арасымен «жыланша» төрттағандап еңбектеу, кедергілер арасынан еңбектеуге үйрету;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алуға үйрету;</w:t>
            </w:r>
          </w:p>
          <w:p w14:paraId="0EDAC276">
            <w:pPr>
              <w:rPr>
                <w:lang w:val="kk-KZ"/>
              </w:rPr>
            </w:pPr>
            <w:r>
              <w:rPr>
                <w:sz w:val="22"/>
                <w:szCs w:val="22"/>
                <w:lang w:val="kk-KZ"/>
              </w:rPr>
              <w:t xml:space="preserve">ҰІӘ барысы: </w:t>
            </w:r>
          </w:p>
          <w:p w14:paraId="7962E974">
            <w:pPr>
              <w:rPr>
                <w:lang w:val="kk-KZ"/>
              </w:rPr>
            </w:pPr>
            <w:r>
              <w:rPr>
                <w:sz w:val="22"/>
                <w:szCs w:val="22"/>
                <w:lang w:val="kk-KZ" w:eastAsia="zh-CN"/>
              </w:rPr>
              <w:t>І бөлім: Түзу бағытта жәй жүру,</w:t>
            </w:r>
            <w:r>
              <w:rPr>
                <w:sz w:val="22"/>
                <w:szCs w:val="22"/>
                <w:lang w:val="kk-KZ"/>
              </w:rPr>
              <w:t xml:space="preserve"> жүру мен жүгіруді алмастырып,  адымдап жүру; қолдарын мойынға қойып аяқ ұшымен жүру, жәй жүру; сапқа бөліну.</w:t>
            </w:r>
          </w:p>
          <w:p w14:paraId="62A2F702">
            <w:pPr>
              <w:rPr>
                <w:lang w:val="kk-KZ" w:eastAsia="zh-CN"/>
              </w:rPr>
            </w:pPr>
            <w:r>
              <w:rPr>
                <w:sz w:val="22"/>
                <w:szCs w:val="22"/>
                <w:lang w:val="kk-KZ" w:eastAsia="zh-CN"/>
              </w:rPr>
              <w:t>ІІ бөлім: ЖДЖ құралсыз</w:t>
            </w:r>
          </w:p>
          <w:p w14:paraId="20EAE8E9">
            <w:pPr>
              <w:rPr>
                <w:lang w:val="kk-KZ" w:eastAsia="zh-CN"/>
              </w:rPr>
            </w:pPr>
            <w:r>
              <w:rPr>
                <w:sz w:val="22"/>
                <w:szCs w:val="22"/>
                <w:lang w:val="kk-KZ" w:eastAsia="zh-CN"/>
              </w:rPr>
              <w:t>Негізгі жаттығулар:</w:t>
            </w:r>
          </w:p>
          <w:p w14:paraId="6EF5FCAC">
            <w:pPr>
              <w:rPr>
                <w:lang w:val="kk-KZ" w:eastAsia="zh-CN"/>
              </w:rPr>
            </w:pPr>
            <w:r>
              <w:rPr>
                <w:sz w:val="22"/>
                <w:szCs w:val="22"/>
                <w:lang w:val="kk-KZ" w:eastAsia="zh-CN"/>
              </w:rPr>
              <w:t>1-ойын: «Кім жылдам?»</w:t>
            </w:r>
          </w:p>
          <w:p w14:paraId="6DEB3E01">
            <w:pPr>
              <w:rPr>
                <w:lang w:val="kk-KZ"/>
              </w:rPr>
            </w:pPr>
            <w:r>
              <w:rPr>
                <w:sz w:val="22"/>
                <w:szCs w:val="22"/>
                <w:lang w:val="kk-KZ" w:eastAsia="zh-CN"/>
              </w:rPr>
              <w:t>Шарты:</w:t>
            </w:r>
            <w:r>
              <w:rPr>
                <w:sz w:val="22"/>
                <w:szCs w:val="22"/>
                <w:lang w:val="kk-KZ"/>
              </w:rPr>
              <w:t xml:space="preserve"> әр түрлі кедергілер арасынан еңбектеу </w:t>
            </w:r>
          </w:p>
          <w:p w14:paraId="74B69F60">
            <w:pPr>
              <w:rPr>
                <w:lang w:val="kk-KZ"/>
              </w:rPr>
            </w:pPr>
            <w:r>
              <w:rPr>
                <w:sz w:val="22"/>
                <w:szCs w:val="22"/>
                <w:lang w:val="kk-KZ"/>
              </w:rPr>
              <w:t>2-ойын: «Айдаһар» ойыны доппен</w:t>
            </w:r>
          </w:p>
          <w:p w14:paraId="1D0D1F30">
            <w:pPr>
              <w:rPr>
                <w:lang w:val="kk-KZ" w:eastAsia="zh-CN"/>
              </w:rPr>
            </w:pPr>
            <w:r>
              <w:rPr>
                <w:sz w:val="22"/>
                <w:szCs w:val="22"/>
                <w:lang w:val="kk-KZ"/>
              </w:rPr>
              <w:t>Шарты: балалар екеуден бөлініп, бір –біріне арқаларын беріп тұрады. Тәрбиеші әрқайссының арқаларына  доп  қыстырады. Мәре сызығына кім допты құлатпай келеді, солар жеңімпаз атанады</w:t>
            </w:r>
            <w:r>
              <w:rPr>
                <w:color w:val="000000" w:themeColor="text1"/>
                <w:sz w:val="22"/>
                <w:szCs w:val="22"/>
                <w:lang w:val="kk-KZ" w:eastAsia="zh-CN"/>
                <w14:textFill>
                  <w14:solidFill>
                    <w14:schemeClr w14:val="tx1"/>
                  </w14:solidFill>
                </w14:textFill>
              </w:rPr>
              <w:t xml:space="preserve">. </w:t>
            </w:r>
          </w:p>
          <w:p w14:paraId="1B722AEA">
            <w:pPr>
              <w:rPr>
                <w:color w:val="000000" w:themeColor="text1"/>
                <w:lang w:val="kk-KZ" w:eastAsia="zh-CN"/>
                <w14:textFill>
                  <w14:solidFill>
                    <w14:schemeClr w14:val="tx1"/>
                  </w14:solidFill>
                </w14:textFill>
              </w:rPr>
            </w:pPr>
            <w:r>
              <w:rPr>
                <w:color w:val="000000" w:themeColor="text1"/>
                <w:sz w:val="22"/>
                <w:szCs w:val="22"/>
                <w:lang w:val="kk-KZ" w:eastAsia="zh-CN"/>
                <w14:textFill>
                  <w14:solidFill>
                    <w14:schemeClr w14:val="tx1"/>
                  </w14:solidFill>
                </w14:textFill>
              </w:rPr>
              <w:t>ІІІ бөлім: тыныс алу жаттығулары</w:t>
            </w:r>
          </w:p>
          <w:p w14:paraId="05E50883">
            <w:pPr>
              <w:rPr>
                <w:lang w:val="kk-KZ"/>
              </w:rPr>
            </w:pPr>
            <w:r>
              <w:rPr>
                <w:color w:val="000000" w:themeColor="text1"/>
                <w:sz w:val="22"/>
                <w:szCs w:val="22"/>
                <w:lang w:val="kk-KZ" w:eastAsia="zh-CN"/>
                <w14:textFill>
                  <w14:solidFill>
                    <w14:schemeClr w14:val="tx1"/>
                  </w14:solidFill>
                </w14:textFill>
              </w:rPr>
              <w:t>Маршпен жүру.</w:t>
            </w:r>
          </w:p>
          <w:p w14:paraId="3E84313A">
            <w:pPr>
              <w:rPr>
                <w:lang w:val="kk-KZ"/>
              </w:rPr>
            </w:pPr>
          </w:p>
          <w:p w14:paraId="70615B47">
            <w:pPr>
              <w:rPr>
                <w:lang w:val="kk-KZ" w:eastAsia="zh-CN"/>
              </w:rPr>
            </w:pPr>
          </w:p>
        </w:tc>
      </w:tr>
      <w:tr w14:paraId="1AA26041">
        <w:tblPrEx>
          <w:tblCellMar>
            <w:top w:w="0" w:type="dxa"/>
            <w:left w:w="108" w:type="dxa"/>
            <w:bottom w:w="0" w:type="dxa"/>
            <w:right w:w="108" w:type="dxa"/>
          </w:tblCellMar>
        </w:tblPrEx>
        <w:trPr>
          <w:trHeight w:val="20" w:hRule="atLeast"/>
        </w:trPr>
        <w:tc>
          <w:tcPr>
            <w:tcW w:w="2391" w:type="dxa"/>
            <w:tcBorders>
              <w:top w:val="single" w:color="000000" w:sz="4" w:space="0"/>
              <w:left w:val="single" w:color="000000" w:sz="4" w:space="0"/>
              <w:bottom w:val="single" w:color="000000" w:sz="4" w:space="0"/>
            </w:tcBorders>
          </w:tcPr>
          <w:p w14:paraId="766134F8">
            <w:pPr>
              <w:rPr>
                <w:color w:val="000000"/>
                <w:lang w:eastAsia="zh-CN"/>
              </w:rPr>
            </w:pPr>
            <w:r>
              <w:rPr>
                <w:color w:val="000000"/>
                <w:sz w:val="22"/>
                <w:szCs w:val="22"/>
                <w:lang w:val="kk-KZ" w:eastAsia="zh-CN"/>
              </w:rPr>
              <w:t>Серуенге дайындық</w:t>
            </w:r>
          </w:p>
        </w:tc>
        <w:tc>
          <w:tcPr>
            <w:tcW w:w="12758" w:type="dxa"/>
            <w:gridSpan w:val="8"/>
            <w:tcBorders>
              <w:top w:val="single" w:color="000000" w:sz="4" w:space="0"/>
              <w:left w:val="single" w:color="000000" w:sz="4" w:space="0"/>
              <w:bottom w:val="single" w:color="000000" w:sz="4" w:space="0"/>
              <w:right w:val="single" w:color="000000" w:sz="4" w:space="0"/>
            </w:tcBorders>
          </w:tcPr>
          <w:p w14:paraId="0AB34673">
            <w:pPr>
              <w:rPr>
                <w:lang w:val="kk-KZ" w:eastAsia="zh-CN"/>
              </w:rPr>
            </w:pPr>
            <w:r>
              <w:rPr>
                <w:sz w:val="22"/>
                <w:szCs w:val="22"/>
                <w:lang w:val="kk-KZ" w:eastAsia="zh-CN"/>
              </w:rPr>
              <w:t>Киіну: Серуенге шығу, балаларды біртіндеп киіндіру, киімдерінің дұрыс киілуін қадағалау, қатармен жүруге дағдыландыру</w:t>
            </w:r>
          </w:p>
        </w:tc>
      </w:tr>
      <w:tr w14:paraId="45F60A16">
        <w:tblPrEx>
          <w:tblCellMar>
            <w:top w:w="0" w:type="dxa"/>
            <w:left w:w="108" w:type="dxa"/>
            <w:bottom w:w="0" w:type="dxa"/>
            <w:right w:w="108" w:type="dxa"/>
          </w:tblCellMar>
        </w:tblPrEx>
        <w:trPr>
          <w:trHeight w:val="20" w:hRule="atLeast"/>
        </w:trPr>
        <w:tc>
          <w:tcPr>
            <w:tcW w:w="2391" w:type="dxa"/>
            <w:tcBorders>
              <w:left w:val="single" w:color="000000" w:sz="4" w:space="0"/>
              <w:bottom w:val="single" w:color="000000" w:sz="4" w:space="0"/>
            </w:tcBorders>
          </w:tcPr>
          <w:p w14:paraId="31A84D89">
            <w:pPr>
              <w:rPr>
                <w:lang w:eastAsia="zh-CN"/>
              </w:rPr>
            </w:pPr>
            <w:r>
              <w:rPr>
                <w:sz w:val="22"/>
                <w:szCs w:val="22"/>
                <w:lang w:val="kk-KZ" w:eastAsia="zh-CN"/>
              </w:rPr>
              <w:t>Серуен</w:t>
            </w:r>
          </w:p>
        </w:tc>
        <w:tc>
          <w:tcPr>
            <w:tcW w:w="2218" w:type="dxa"/>
            <w:tcBorders>
              <w:top w:val="single" w:color="000000" w:sz="4" w:space="0"/>
              <w:left w:val="single" w:color="000000" w:sz="4" w:space="0"/>
              <w:bottom w:val="single" w:color="000000" w:sz="4" w:space="0"/>
            </w:tcBorders>
          </w:tcPr>
          <w:p w14:paraId="20B35DFC">
            <w:r>
              <w:rPr>
                <w:sz w:val="22"/>
                <w:szCs w:val="22"/>
              </w:rPr>
              <w:t>№7</w:t>
            </w:r>
          </w:p>
        </w:tc>
        <w:tc>
          <w:tcPr>
            <w:tcW w:w="2693" w:type="dxa"/>
            <w:tcBorders>
              <w:left w:val="single" w:color="000000" w:sz="4" w:space="0"/>
              <w:bottom w:val="single" w:color="000000" w:sz="4" w:space="0"/>
            </w:tcBorders>
          </w:tcPr>
          <w:p w14:paraId="1C293E87">
            <w:pPr>
              <w:rPr>
                <w:color w:val="000000"/>
              </w:rPr>
            </w:pPr>
            <w:r>
              <w:rPr>
                <w:sz w:val="22"/>
                <w:szCs w:val="22"/>
              </w:rPr>
              <w:t>№4</w:t>
            </w:r>
          </w:p>
        </w:tc>
        <w:tc>
          <w:tcPr>
            <w:tcW w:w="2552" w:type="dxa"/>
            <w:gridSpan w:val="3"/>
            <w:tcBorders>
              <w:left w:val="single" w:color="000000" w:sz="4" w:space="0"/>
              <w:bottom w:val="single" w:color="000000" w:sz="4" w:space="0"/>
            </w:tcBorders>
          </w:tcPr>
          <w:p w14:paraId="75507A6F">
            <w:r>
              <w:rPr>
                <w:sz w:val="22"/>
                <w:szCs w:val="22"/>
              </w:rPr>
              <w:t>№15</w:t>
            </w:r>
          </w:p>
        </w:tc>
        <w:tc>
          <w:tcPr>
            <w:tcW w:w="2743" w:type="dxa"/>
            <w:gridSpan w:val="2"/>
            <w:tcBorders>
              <w:left w:val="single" w:color="000000" w:sz="4" w:space="0"/>
              <w:bottom w:val="single" w:color="000000" w:sz="4" w:space="0"/>
            </w:tcBorders>
          </w:tcPr>
          <w:p w14:paraId="2B75F9C6">
            <w:r>
              <w:rPr>
                <w:sz w:val="22"/>
                <w:szCs w:val="22"/>
              </w:rPr>
              <w:t>№3</w:t>
            </w:r>
          </w:p>
        </w:tc>
        <w:tc>
          <w:tcPr>
            <w:tcW w:w="2552" w:type="dxa"/>
            <w:tcBorders>
              <w:left w:val="single" w:color="000000" w:sz="4" w:space="0"/>
              <w:bottom w:val="single" w:color="000000" w:sz="4" w:space="0"/>
              <w:right w:val="single" w:color="000000" w:sz="4" w:space="0"/>
            </w:tcBorders>
          </w:tcPr>
          <w:p w14:paraId="67FBE7BC">
            <w:pPr>
              <w:rPr>
                <w:color w:val="000000"/>
              </w:rPr>
            </w:pPr>
            <w:r>
              <w:rPr>
                <w:sz w:val="22"/>
                <w:szCs w:val="22"/>
              </w:rPr>
              <w:t>№10</w:t>
            </w:r>
          </w:p>
        </w:tc>
      </w:tr>
      <w:tr w14:paraId="067B9CCF">
        <w:tblPrEx>
          <w:tblCellMar>
            <w:top w:w="0" w:type="dxa"/>
            <w:left w:w="108" w:type="dxa"/>
            <w:bottom w:w="0" w:type="dxa"/>
            <w:right w:w="108" w:type="dxa"/>
          </w:tblCellMar>
        </w:tblPrEx>
        <w:trPr>
          <w:trHeight w:val="20" w:hRule="atLeast"/>
        </w:trPr>
        <w:tc>
          <w:tcPr>
            <w:tcW w:w="2391" w:type="dxa"/>
            <w:tcBorders>
              <w:left w:val="single" w:color="000000" w:sz="4" w:space="0"/>
              <w:bottom w:val="single" w:color="000000" w:sz="4" w:space="0"/>
            </w:tcBorders>
          </w:tcPr>
          <w:p w14:paraId="0AEDD253">
            <w:pPr>
              <w:rPr>
                <w:lang w:eastAsia="zh-CN"/>
              </w:rPr>
            </w:pPr>
            <w:r>
              <w:rPr>
                <w:sz w:val="22"/>
                <w:szCs w:val="22"/>
                <w:lang w:val="kk-KZ" w:eastAsia="zh-CN"/>
              </w:rPr>
              <w:t>Серуеннен оралу</w:t>
            </w:r>
          </w:p>
        </w:tc>
        <w:tc>
          <w:tcPr>
            <w:tcW w:w="12758" w:type="dxa"/>
            <w:gridSpan w:val="8"/>
            <w:tcBorders>
              <w:top w:val="single" w:color="000000" w:sz="4" w:space="0"/>
              <w:left w:val="single" w:color="000000" w:sz="4" w:space="0"/>
              <w:bottom w:val="single" w:color="000000" w:sz="4" w:space="0"/>
              <w:right w:val="single" w:color="000000" w:sz="4" w:space="0"/>
            </w:tcBorders>
          </w:tcPr>
          <w:p w14:paraId="60AA75F2">
            <w:pPr>
              <w:rPr>
                <w:lang w:eastAsia="zh-CN"/>
              </w:rPr>
            </w:pPr>
            <w:r>
              <w:rPr>
                <w:sz w:val="22"/>
                <w:szCs w:val="22"/>
                <w:lang w:val="kk-KZ" w:eastAsia="zh-CN"/>
              </w:rPr>
              <w:t>Балалардың реттілікпен киімдерін шешуі, өз шкафтарын тауып көрсетуге үйрету. Гигиеналық шараларын ұйымдастыру.</w:t>
            </w:r>
          </w:p>
        </w:tc>
      </w:tr>
      <w:tr w14:paraId="7675AC8D">
        <w:tblPrEx>
          <w:tblCellMar>
            <w:top w:w="0" w:type="dxa"/>
            <w:left w:w="108" w:type="dxa"/>
            <w:bottom w:w="0" w:type="dxa"/>
            <w:right w:w="108" w:type="dxa"/>
          </w:tblCellMar>
        </w:tblPrEx>
        <w:trPr>
          <w:trHeight w:val="20" w:hRule="atLeast"/>
        </w:trPr>
        <w:tc>
          <w:tcPr>
            <w:tcW w:w="2391" w:type="dxa"/>
            <w:tcBorders>
              <w:top w:val="single" w:color="000000" w:sz="4" w:space="0"/>
              <w:left w:val="single" w:color="000000" w:sz="4" w:space="0"/>
              <w:bottom w:val="single" w:color="000000" w:sz="4" w:space="0"/>
            </w:tcBorders>
          </w:tcPr>
          <w:p w14:paraId="4F3B6726">
            <w:pPr>
              <w:rPr>
                <w:lang w:val="kk-KZ" w:eastAsia="zh-CN"/>
              </w:rPr>
            </w:pPr>
            <w:r>
              <w:rPr>
                <w:sz w:val="22"/>
                <w:szCs w:val="22"/>
                <w:lang w:val="kk-KZ" w:eastAsia="zh-CN"/>
              </w:rPr>
              <w:t>Түскі ас</w:t>
            </w:r>
          </w:p>
        </w:tc>
        <w:tc>
          <w:tcPr>
            <w:tcW w:w="12758" w:type="dxa"/>
            <w:gridSpan w:val="8"/>
            <w:tcBorders>
              <w:top w:val="single" w:color="000000" w:sz="4" w:space="0"/>
              <w:left w:val="single" w:color="000000" w:sz="4" w:space="0"/>
              <w:bottom w:val="single" w:color="000000" w:sz="4" w:space="0"/>
              <w:right w:val="single" w:color="000000" w:sz="4" w:space="0"/>
            </w:tcBorders>
          </w:tcPr>
          <w:p w14:paraId="34F0EE41">
            <w:pPr>
              <w:rPr>
                <w:lang w:val="kk-KZ" w:eastAsia="zh-CN"/>
              </w:rPr>
            </w:pPr>
            <w:r>
              <w:rPr>
                <w:sz w:val="22"/>
                <w:szCs w:val="22"/>
                <w:lang w:val="kk-KZ" w:eastAsia="zh-CN"/>
              </w:rPr>
              <w:t>Балаларды үстел үстінде тамақтану әдептерін сақтауға баулу.</w:t>
            </w:r>
          </w:p>
          <w:p w14:paraId="19F0F81A">
            <w:pPr>
              <w:rPr>
                <w:lang w:val="kk-KZ" w:eastAsia="zh-CN"/>
              </w:rPr>
            </w:pPr>
            <w:r>
              <w:rPr>
                <w:sz w:val="22"/>
                <w:szCs w:val="22"/>
                <w:lang w:val="kk-KZ" w:eastAsia="zh-CN"/>
              </w:rPr>
              <w:t>Тыйым сөздер түсіндіру.</w:t>
            </w:r>
          </w:p>
          <w:p w14:paraId="4C6AB1AB">
            <w:pPr>
              <w:rPr>
                <w:lang w:val="kk-KZ" w:eastAsia="zh-CN"/>
              </w:rPr>
            </w:pPr>
            <w:r>
              <w:rPr>
                <w:sz w:val="22"/>
                <w:szCs w:val="22"/>
                <w:lang w:val="kk-KZ" w:eastAsia="zh-CN"/>
              </w:rPr>
              <w:t>«Таңғы асын тастама»</w:t>
            </w:r>
          </w:p>
          <w:p w14:paraId="342EDE1D">
            <w:pPr>
              <w:rPr>
                <w:lang w:eastAsia="zh-CN"/>
              </w:rPr>
            </w:pPr>
            <w:r>
              <w:rPr>
                <w:sz w:val="22"/>
                <w:szCs w:val="22"/>
                <w:lang w:val="kk-KZ" w:eastAsia="zh-CN"/>
              </w:rPr>
              <w:t>«Нанды бір қолмен үзбе»</w:t>
            </w:r>
          </w:p>
          <w:p w14:paraId="050BD515">
            <w:pPr>
              <w:rPr>
                <w:lang w:eastAsia="zh-CN"/>
              </w:rPr>
            </w:pPr>
            <w:r>
              <w:rPr>
                <w:sz w:val="22"/>
                <w:szCs w:val="22"/>
                <w:lang w:val="kk-KZ" w:eastAsia="zh-CN"/>
              </w:rPr>
              <w:t>«Нанды жерге тастама»</w:t>
            </w:r>
          </w:p>
          <w:p w14:paraId="31FA323D">
            <w:pPr>
              <w:rPr>
                <w:lang w:eastAsia="zh-CN"/>
              </w:rPr>
            </w:pPr>
            <w:r>
              <w:rPr>
                <w:sz w:val="22"/>
                <w:szCs w:val="22"/>
                <w:lang w:val="kk-KZ" w:eastAsia="zh-CN"/>
              </w:rPr>
              <w:t>«Ас –адамның арқауы»</w:t>
            </w:r>
          </w:p>
          <w:p w14:paraId="66661D0F">
            <w:pPr>
              <w:rPr>
                <w:lang w:eastAsia="zh-CN"/>
              </w:rPr>
            </w:pPr>
            <w:r>
              <w:rPr>
                <w:sz w:val="22"/>
                <w:szCs w:val="22"/>
                <w:lang w:val="kk-KZ" w:eastAsia="zh-CN"/>
              </w:rPr>
              <w:t>«Тамақ ішкенде сөйлеме»</w:t>
            </w:r>
          </w:p>
        </w:tc>
      </w:tr>
      <w:tr w14:paraId="0C1B02B3">
        <w:tblPrEx>
          <w:tblCellMar>
            <w:top w:w="0" w:type="dxa"/>
            <w:left w:w="108" w:type="dxa"/>
            <w:bottom w:w="0" w:type="dxa"/>
            <w:right w:w="108" w:type="dxa"/>
          </w:tblCellMar>
        </w:tblPrEx>
        <w:trPr>
          <w:trHeight w:val="20" w:hRule="atLeast"/>
        </w:trPr>
        <w:tc>
          <w:tcPr>
            <w:tcW w:w="2391" w:type="dxa"/>
            <w:tcBorders>
              <w:top w:val="single" w:color="000000" w:sz="4" w:space="0"/>
              <w:left w:val="single" w:color="000000" w:sz="4" w:space="0"/>
              <w:bottom w:val="single" w:color="000000" w:sz="4" w:space="0"/>
            </w:tcBorders>
          </w:tcPr>
          <w:p w14:paraId="1B6990D7">
            <w:pPr>
              <w:rPr>
                <w:lang w:val="kk-KZ" w:eastAsia="zh-CN"/>
              </w:rPr>
            </w:pPr>
            <w:r>
              <w:rPr>
                <w:sz w:val="22"/>
                <w:szCs w:val="22"/>
                <w:lang w:val="kk-KZ" w:eastAsia="zh-CN"/>
              </w:rPr>
              <w:t>Ұйқыға дайындық, ұйқы.</w:t>
            </w:r>
          </w:p>
        </w:tc>
        <w:tc>
          <w:tcPr>
            <w:tcW w:w="12758" w:type="dxa"/>
            <w:gridSpan w:val="8"/>
            <w:tcBorders>
              <w:top w:val="single" w:color="000000" w:sz="4" w:space="0"/>
              <w:left w:val="single" w:color="000000" w:sz="4" w:space="0"/>
              <w:bottom w:val="single" w:color="000000" w:sz="4" w:space="0"/>
              <w:right w:val="single" w:color="000000" w:sz="4" w:space="0"/>
            </w:tcBorders>
          </w:tcPr>
          <w:p w14:paraId="3BE64612">
            <w:pPr>
              <w:rPr>
                <w:highlight w:val="yellow"/>
                <w:lang w:eastAsia="zh-CN"/>
              </w:rPr>
            </w:pPr>
            <w:r>
              <w:rPr>
                <w:sz w:val="22"/>
                <w:szCs w:val="22"/>
                <w:lang w:val="kk-KZ" w:eastAsia="zh-CN"/>
              </w:rPr>
              <w:t>«Бесік жыры»</w:t>
            </w:r>
          </w:p>
        </w:tc>
      </w:tr>
      <w:tr w14:paraId="49052453">
        <w:tblPrEx>
          <w:tblCellMar>
            <w:top w:w="0" w:type="dxa"/>
            <w:left w:w="108" w:type="dxa"/>
            <w:bottom w:w="0" w:type="dxa"/>
            <w:right w:w="108" w:type="dxa"/>
          </w:tblCellMar>
        </w:tblPrEx>
        <w:trPr>
          <w:trHeight w:val="20" w:hRule="atLeast"/>
        </w:trPr>
        <w:tc>
          <w:tcPr>
            <w:tcW w:w="2391" w:type="dxa"/>
            <w:tcBorders>
              <w:top w:val="single" w:color="000000" w:sz="4" w:space="0"/>
              <w:left w:val="single" w:color="000000" w:sz="4" w:space="0"/>
              <w:bottom w:val="single" w:color="000000" w:sz="4" w:space="0"/>
            </w:tcBorders>
          </w:tcPr>
          <w:p w14:paraId="03433E8F">
            <w:pPr>
              <w:rPr>
                <w:lang w:eastAsia="zh-CN"/>
              </w:rPr>
            </w:pPr>
            <w:r>
              <w:rPr>
                <w:sz w:val="22"/>
                <w:szCs w:val="22"/>
                <w:lang w:val="kk-KZ" w:eastAsia="zh-CN"/>
              </w:rPr>
              <w:t xml:space="preserve">Ұйқыдан кейінгі        </w:t>
            </w:r>
          </w:p>
          <w:p w14:paraId="45C3A9E6">
            <w:pPr>
              <w:rPr>
                <w:lang w:eastAsia="zh-CN"/>
              </w:rPr>
            </w:pPr>
            <w:r>
              <w:rPr>
                <w:sz w:val="22"/>
                <w:szCs w:val="22"/>
                <w:lang w:val="kk-KZ" w:eastAsia="zh-CN"/>
              </w:rPr>
              <w:t xml:space="preserve">     сауықтыру </w:t>
            </w:r>
          </w:p>
          <w:p w14:paraId="7E59AE00">
            <w:pPr>
              <w:rPr>
                <w:lang w:eastAsia="zh-CN"/>
              </w:rPr>
            </w:pPr>
            <w:r>
              <w:rPr>
                <w:sz w:val="22"/>
                <w:szCs w:val="22"/>
                <w:lang w:val="kk-KZ" w:eastAsia="zh-CN"/>
              </w:rPr>
              <w:t xml:space="preserve">       шаралары</w:t>
            </w:r>
          </w:p>
          <w:p w14:paraId="517537DA">
            <w:pPr>
              <w:rPr>
                <w:lang w:val="kk-KZ" w:eastAsia="zh-CN"/>
              </w:rPr>
            </w:pPr>
          </w:p>
        </w:tc>
        <w:tc>
          <w:tcPr>
            <w:tcW w:w="2218" w:type="dxa"/>
            <w:tcBorders>
              <w:top w:val="single" w:color="000000" w:sz="4" w:space="0"/>
              <w:left w:val="single" w:color="000000" w:sz="4" w:space="0"/>
              <w:bottom w:val="single" w:color="000000" w:sz="4" w:space="0"/>
            </w:tcBorders>
          </w:tcPr>
          <w:p w14:paraId="18EC77CC">
            <w:pPr>
              <w:rPr>
                <w:lang w:val="kk-KZ" w:eastAsia="zh-CN"/>
              </w:rPr>
            </w:pPr>
            <w:r>
              <w:rPr>
                <w:sz w:val="22"/>
                <w:szCs w:val="22"/>
                <w:lang w:val="kk-KZ" w:eastAsia="zh-CN"/>
              </w:rPr>
              <w:t>Массаж кілемешемен жүрейік.</w:t>
            </w:r>
          </w:p>
          <w:p w14:paraId="42BC792B">
            <w:pPr>
              <w:rPr>
                <w:lang w:val="kk-KZ" w:eastAsia="zh-CN"/>
              </w:rPr>
            </w:pPr>
            <w:r>
              <w:rPr>
                <w:sz w:val="22"/>
                <w:szCs w:val="22"/>
                <w:lang w:val="kk-KZ" w:eastAsia="zh-CN"/>
              </w:rPr>
              <w:t>Жуынып ауыз шайайық,ас ішейік.</w:t>
            </w:r>
          </w:p>
        </w:tc>
        <w:tc>
          <w:tcPr>
            <w:tcW w:w="2693" w:type="dxa"/>
            <w:tcBorders>
              <w:top w:val="single" w:color="000000" w:sz="4" w:space="0"/>
              <w:left w:val="single" w:color="000000" w:sz="4" w:space="0"/>
              <w:bottom w:val="single" w:color="000000" w:sz="4" w:space="0"/>
            </w:tcBorders>
          </w:tcPr>
          <w:p w14:paraId="538138F7">
            <w:pPr>
              <w:rPr>
                <w:lang w:val="kk-KZ" w:eastAsia="zh-CN"/>
              </w:rPr>
            </w:pPr>
            <w:r>
              <w:rPr>
                <w:sz w:val="22"/>
                <w:szCs w:val="22"/>
                <w:lang w:val="kk-KZ" w:eastAsia="zh-CN"/>
              </w:rPr>
              <w:t>Ырғақты қимыл жассау.</w:t>
            </w:r>
          </w:p>
          <w:p w14:paraId="1F734D79">
            <w:pPr>
              <w:rPr>
                <w:lang w:val="kk-KZ" w:eastAsia="zh-CN"/>
              </w:rPr>
            </w:pPr>
            <w:r>
              <w:rPr>
                <w:sz w:val="22"/>
                <w:szCs w:val="22"/>
                <w:lang w:val="kk-KZ" w:eastAsia="zh-CN"/>
              </w:rPr>
              <w:t xml:space="preserve">Ауыз шаю.    </w:t>
            </w:r>
          </w:p>
        </w:tc>
        <w:tc>
          <w:tcPr>
            <w:tcW w:w="2552" w:type="dxa"/>
            <w:gridSpan w:val="3"/>
            <w:tcBorders>
              <w:top w:val="single" w:color="000000" w:sz="4" w:space="0"/>
              <w:left w:val="single" w:color="000000" w:sz="4" w:space="0"/>
              <w:bottom w:val="single" w:color="000000" w:sz="4" w:space="0"/>
            </w:tcBorders>
          </w:tcPr>
          <w:p w14:paraId="256FEA75">
            <w:pPr>
              <w:rPr>
                <w:lang w:eastAsia="zh-CN"/>
              </w:rPr>
            </w:pPr>
            <w:r>
              <w:rPr>
                <w:sz w:val="22"/>
                <w:szCs w:val="22"/>
                <w:lang w:val="kk-KZ" w:eastAsia="zh-CN"/>
              </w:rPr>
              <w:t>Ауа ваннасы.</w:t>
            </w:r>
          </w:p>
          <w:p w14:paraId="518259A1">
            <w:pPr>
              <w:rPr>
                <w:lang w:eastAsia="zh-CN"/>
              </w:rPr>
            </w:pPr>
            <w:r>
              <w:rPr>
                <w:sz w:val="22"/>
                <w:szCs w:val="22"/>
                <w:lang w:val="kk-KZ" w:eastAsia="zh-CN"/>
              </w:rPr>
              <w:t>Массаж кілемшемен жүру</w:t>
            </w:r>
          </w:p>
        </w:tc>
        <w:tc>
          <w:tcPr>
            <w:tcW w:w="2743" w:type="dxa"/>
            <w:gridSpan w:val="2"/>
            <w:tcBorders>
              <w:top w:val="single" w:color="000000" w:sz="4" w:space="0"/>
              <w:left w:val="single" w:color="000000" w:sz="4" w:space="0"/>
              <w:bottom w:val="single" w:color="000000" w:sz="4" w:space="0"/>
            </w:tcBorders>
          </w:tcPr>
          <w:p w14:paraId="10B54823">
            <w:pPr>
              <w:rPr>
                <w:lang w:eastAsia="zh-CN"/>
              </w:rPr>
            </w:pPr>
            <w:r>
              <w:rPr>
                <w:sz w:val="22"/>
                <w:szCs w:val="22"/>
                <w:lang w:val="kk-KZ" w:eastAsia="zh-CN"/>
              </w:rPr>
              <w:t>Құлаққа нүктелі  массаж</w:t>
            </w:r>
          </w:p>
        </w:tc>
        <w:tc>
          <w:tcPr>
            <w:tcW w:w="2552" w:type="dxa"/>
            <w:tcBorders>
              <w:top w:val="single" w:color="000000" w:sz="4" w:space="0"/>
              <w:left w:val="single" w:color="000000" w:sz="4" w:space="0"/>
              <w:bottom w:val="single" w:color="000000" w:sz="4" w:space="0"/>
              <w:right w:val="single" w:color="000000" w:sz="4" w:space="0"/>
            </w:tcBorders>
          </w:tcPr>
          <w:p w14:paraId="159D279B">
            <w:pPr>
              <w:rPr>
                <w:lang w:eastAsia="zh-CN"/>
              </w:rPr>
            </w:pPr>
            <w:r>
              <w:rPr>
                <w:sz w:val="22"/>
                <w:szCs w:val="22"/>
                <w:lang w:val="kk-KZ" w:eastAsia="zh-CN"/>
              </w:rPr>
              <w:t>Денені қозғап ұйқы ашамыз.</w:t>
            </w:r>
          </w:p>
        </w:tc>
      </w:tr>
      <w:tr w14:paraId="1436FEC1">
        <w:tblPrEx>
          <w:tblCellMar>
            <w:top w:w="0" w:type="dxa"/>
            <w:left w:w="108" w:type="dxa"/>
            <w:bottom w:w="0" w:type="dxa"/>
            <w:right w:w="108" w:type="dxa"/>
          </w:tblCellMar>
        </w:tblPrEx>
        <w:trPr>
          <w:trHeight w:val="20" w:hRule="atLeast"/>
        </w:trPr>
        <w:tc>
          <w:tcPr>
            <w:tcW w:w="2391" w:type="dxa"/>
            <w:tcBorders>
              <w:top w:val="single" w:color="000000" w:sz="4" w:space="0"/>
              <w:left w:val="single" w:color="000000" w:sz="4" w:space="0"/>
              <w:bottom w:val="single" w:color="000000" w:sz="4" w:space="0"/>
            </w:tcBorders>
          </w:tcPr>
          <w:p w14:paraId="654F54C6">
            <w:pPr>
              <w:rPr>
                <w:lang w:eastAsia="zh-CN"/>
              </w:rPr>
            </w:pPr>
            <w:r>
              <w:rPr>
                <w:sz w:val="22"/>
                <w:szCs w:val="22"/>
                <w:lang w:val="kk-KZ" w:eastAsia="zh-CN"/>
              </w:rPr>
              <w:t>Бесін ас</w:t>
            </w:r>
          </w:p>
        </w:tc>
        <w:tc>
          <w:tcPr>
            <w:tcW w:w="12758" w:type="dxa"/>
            <w:gridSpan w:val="8"/>
            <w:tcBorders>
              <w:top w:val="single" w:color="000000" w:sz="4" w:space="0"/>
              <w:left w:val="single" w:color="000000" w:sz="4" w:space="0"/>
              <w:bottom w:val="single" w:color="000000" w:sz="4" w:space="0"/>
              <w:right w:val="single" w:color="000000" w:sz="4" w:space="0"/>
            </w:tcBorders>
          </w:tcPr>
          <w:p w14:paraId="2F741ADB">
            <w:pPr>
              <w:rPr>
                <w:lang w:eastAsia="zh-CN"/>
              </w:rPr>
            </w:pPr>
            <w:r>
              <w:rPr>
                <w:sz w:val="22"/>
                <w:szCs w:val="22"/>
                <w:lang w:val="kk-KZ" w:eastAsia="zh-CN"/>
              </w:rPr>
              <w:t>Балалардың назарын тағамға аудару, алдарына берілген тамақтарын тауысып жеп болған соң тұруға дағдыландыру</w:t>
            </w:r>
          </w:p>
        </w:tc>
      </w:tr>
      <w:tr w14:paraId="05974A17">
        <w:tblPrEx>
          <w:tblCellMar>
            <w:top w:w="0" w:type="dxa"/>
            <w:left w:w="108" w:type="dxa"/>
            <w:bottom w:w="0" w:type="dxa"/>
            <w:right w:w="108" w:type="dxa"/>
          </w:tblCellMar>
        </w:tblPrEx>
        <w:trPr>
          <w:trHeight w:val="20" w:hRule="atLeast"/>
        </w:trPr>
        <w:tc>
          <w:tcPr>
            <w:tcW w:w="2391" w:type="dxa"/>
            <w:tcBorders>
              <w:top w:val="single" w:color="000000" w:sz="4" w:space="0"/>
              <w:left w:val="single" w:color="000000" w:sz="4" w:space="0"/>
              <w:bottom w:val="single" w:color="000000" w:sz="4" w:space="0"/>
            </w:tcBorders>
          </w:tcPr>
          <w:p w14:paraId="1CD7F8A0">
            <w:pPr>
              <w:rPr>
                <w:lang w:val="kk-KZ" w:eastAsia="zh-CN"/>
              </w:rPr>
            </w:pPr>
            <w:r>
              <w:rPr>
                <w:sz w:val="22"/>
                <w:szCs w:val="22"/>
                <w:lang w:val="kk-KZ" w:eastAsia="zh-CN"/>
              </w:rPr>
              <w:t>Балалардың дербес әрекеті (аз қимылды,үстел үсті ойындары,бейнелеу іс әрекеті,кітаптарды қарау және басқалары)</w:t>
            </w:r>
          </w:p>
        </w:tc>
        <w:tc>
          <w:tcPr>
            <w:tcW w:w="2218" w:type="dxa"/>
            <w:tcBorders>
              <w:top w:val="single" w:color="000000" w:sz="4" w:space="0"/>
              <w:left w:val="single" w:color="000000" w:sz="4" w:space="0"/>
              <w:bottom w:val="single" w:color="auto" w:sz="4" w:space="0"/>
            </w:tcBorders>
          </w:tcPr>
          <w:p w14:paraId="2469C2AE">
            <w:pPr>
              <w:rPr>
                <w:color w:val="000000"/>
                <w:lang w:val="kk-KZ" w:bidi="as-IN"/>
              </w:rPr>
            </w:pPr>
            <w:r>
              <w:rPr>
                <w:color w:val="000000"/>
                <w:sz w:val="22"/>
                <w:szCs w:val="22"/>
                <w:lang w:val="kk-KZ" w:bidi="as-IN"/>
              </w:rPr>
              <w:t>Үстел үсті ойыны: Лего құрастыру; шашка ойнау</w:t>
            </w:r>
          </w:p>
          <w:p w14:paraId="085E5BAA">
            <w:pPr>
              <w:rPr>
                <w:lang w:val="kk-KZ" w:eastAsia="zh-CN"/>
              </w:rPr>
            </w:pPr>
          </w:p>
          <w:p w14:paraId="26EF430E">
            <w:pPr>
              <w:rPr>
                <w:lang w:val="kk-KZ" w:eastAsia="zh-CN"/>
              </w:rPr>
            </w:pPr>
            <w:r>
              <w:rPr>
                <w:sz w:val="22"/>
                <w:szCs w:val="22"/>
                <w:lang w:val="kk-KZ" w:eastAsia="zh-CN"/>
              </w:rPr>
              <w:t>Қалаулары бойынша кітап бұрышынан ертегі тыңдау</w:t>
            </w:r>
          </w:p>
        </w:tc>
        <w:tc>
          <w:tcPr>
            <w:tcW w:w="2693" w:type="dxa"/>
            <w:tcBorders>
              <w:top w:val="single" w:color="000000" w:sz="4" w:space="0"/>
              <w:left w:val="single" w:color="000000" w:sz="4" w:space="0"/>
              <w:bottom w:val="single" w:color="auto" w:sz="4" w:space="0"/>
            </w:tcBorders>
          </w:tcPr>
          <w:p w14:paraId="56EEC808">
            <w:pPr>
              <w:rPr>
                <w:lang w:val="kk-KZ" w:eastAsia="zh-CN"/>
              </w:rPr>
            </w:pPr>
            <w:r>
              <w:rPr>
                <w:sz w:val="22"/>
                <w:szCs w:val="22"/>
                <w:lang w:val="kk-KZ" w:eastAsia="zh-CN"/>
              </w:rPr>
              <w:t>Аз қимылды ойын:</w:t>
            </w:r>
            <w:r>
              <w:rPr>
                <w:rStyle w:val="19"/>
                <w:sz w:val="22"/>
                <w:szCs w:val="22"/>
                <w:shd w:val="clear" w:color="auto" w:fill="FFFFFF"/>
                <w:lang w:val="kk-KZ"/>
              </w:rPr>
              <w:t xml:space="preserve"> </w:t>
            </w:r>
            <w:r>
              <w:rPr>
                <w:rStyle w:val="8"/>
                <w:sz w:val="22"/>
                <w:szCs w:val="22"/>
                <w:shd w:val="clear" w:color="auto" w:fill="FFFFFF"/>
                <w:lang w:val="kk-KZ"/>
              </w:rPr>
              <w:t>«Қояндар»</w:t>
            </w:r>
            <w:r>
              <w:rPr>
                <w:sz w:val="22"/>
                <w:szCs w:val="22"/>
                <w:lang w:val="kk-KZ"/>
              </w:rPr>
              <w:br w:type="textWrapping"/>
            </w:r>
            <w:r>
              <w:rPr>
                <w:sz w:val="22"/>
                <w:szCs w:val="22"/>
                <w:shd w:val="clear" w:color="auto" w:fill="FFFFFF"/>
                <w:lang w:val="kk-KZ"/>
              </w:rPr>
              <w:t>Міндеті: Балалардың денсаулыққа, ойынға деген құштарлықтарын дамыту, балалардың дене қимылдарын , бұлшық еттерін жетілдіру, ойын арқылы көңіл-күйлерін көтеру.Ептілікке, шапшаңдыққа, қызыға ойнауға баулу, ойынға деген қызығушылықтарын, белсенділіктерін арттыру. Балаларды салауатты өмір салтына тәрбиелеу.</w:t>
            </w:r>
            <w:r>
              <w:rPr>
                <w:sz w:val="22"/>
                <w:szCs w:val="22"/>
                <w:lang w:val="kk-KZ"/>
              </w:rPr>
              <w:br w:type="textWrapping"/>
            </w:r>
            <w:r>
              <w:rPr>
                <w:i/>
                <w:sz w:val="22"/>
                <w:szCs w:val="22"/>
                <w:shd w:val="clear" w:color="auto" w:fill="FFFFFF"/>
                <w:lang w:val="kk-KZ"/>
              </w:rPr>
              <w:t>Ойынның шарты:</w:t>
            </w:r>
            <w:r>
              <w:rPr>
                <w:sz w:val="22"/>
                <w:szCs w:val="22"/>
                <w:shd w:val="clear" w:color="auto" w:fill="FFFFFF"/>
                <w:lang w:val="kk-KZ"/>
              </w:rPr>
              <w:t xml:space="preserve"> Барлық балалар қояндар болып ,шеңбер жасап тұрады. Өздерінің әндерін айтып, қояндарша секіріп, билеп жүреді.</w:t>
            </w:r>
            <w:r>
              <w:rPr>
                <w:sz w:val="22"/>
                <w:szCs w:val="22"/>
                <w:lang w:val="kk-KZ"/>
              </w:rPr>
              <w:br w:type="textWrapping"/>
            </w:r>
            <w:r>
              <w:rPr>
                <w:sz w:val="22"/>
                <w:szCs w:val="22"/>
                <w:shd w:val="clear" w:color="auto" w:fill="FFFFFF"/>
                <w:lang w:val="kk-KZ"/>
              </w:rPr>
              <w:t>Ақ қоян-ау, ақ қоян</w:t>
            </w:r>
            <w:r>
              <w:rPr>
                <w:sz w:val="22"/>
                <w:szCs w:val="22"/>
                <w:lang w:val="kk-KZ"/>
              </w:rPr>
              <w:br w:type="textWrapping"/>
            </w:r>
            <w:r>
              <w:rPr>
                <w:sz w:val="22"/>
                <w:szCs w:val="22"/>
                <w:shd w:val="clear" w:color="auto" w:fill="FFFFFF"/>
                <w:lang w:val="kk-KZ"/>
              </w:rPr>
              <w:t>Орныңнан тұршы,</w:t>
            </w:r>
            <w:r>
              <w:rPr>
                <w:sz w:val="22"/>
                <w:szCs w:val="22"/>
                <w:lang w:val="kk-KZ"/>
              </w:rPr>
              <w:br w:type="textWrapping"/>
            </w:r>
            <w:r>
              <w:rPr>
                <w:sz w:val="22"/>
                <w:szCs w:val="22"/>
                <w:shd w:val="clear" w:color="auto" w:fill="FFFFFF"/>
                <w:lang w:val="kk-KZ"/>
              </w:rPr>
              <w:t>Шашыңды тарашы.</w:t>
            </w:r>
            <w:r>
              <w:rPr>
                <w:sz w:val="22"/>
                <w:szCs w:val="22"/>
                <w:lang w:val="kk-KZ"/>
              </w:rPr>
              <w:br w:type="textWrapping"/>
            </w:r>
            <w:r>
              <w:rPr>
                <w:sz w:val="22"/>
                <w:szCs w:val="22"/>
                <w:shd w:val="clear" w:color="auto" w:fill="FFFFFF"/>
                <w:lang w:val="kk-KZ"/>
              </w:rPr>
              <w:t>Бетіңді жушы</w:t>
            </w:r>
            <w:r>
              <w:rPr>
                <w:sz w:val="22"/>
                <w:szCs w:val="22"/>
                <w:lang w:val="kk-KZ"/>
              </w:rPr>
              <w:br w:type="textWrapping"/>
            </w:r>
            <w:r>
              <w:rPr>
                <w:sz w:val="22"/>
                <w:szCs w:val="22"/>
                <w:shd w:val="clear" w:color="auto" w:fill="FFFFFF"/>
                <w:lang w:val="kk-KZ"/>
              </w:rPr>
              <w:t>Әйбат көйлек кисеңші</w:t>
            </w:r>
            <w:r>
              <w:rPr>
                <w:sz w:val="22"/>
                <w:szCs w:val="22"/>
                <w:lang w:val="kk-KZ"/>
              </w:rPr>
              <w:br w:type="textWrapping"/>
            </w:r>
            <w:r>
              <w:rPr>
                <w:sz w:val="22"/>
                <w:szCs w:val="22"/>
                <w:shd w:val="clear" w:color="auto" w:fill="FFFFFF"/>
                <w:lang w:val="kk-KZ"/>
              </w:rPr>
              <w:t>Біреудің қолын үзсеңші</w:t>
            </w:r>
            <w:r>
              <w:rPr>
                <w:sz w:val="22"/>
                <w:szCs w:val="22"/>
                <w:lang w:val="kk-KZ"/>
              </w:rPr>
              <w:br w:type="textWrapping"/>
            </w:r>
            <w:r>
              <w:rPr>
                <w:sz w:val="22"/>
                <w:szCs w:val="22"/>
                <w:shd w:val="clear" w:color="auto" w:fill="FFFFFF"/>
                <w:lang w:val="kk-KZ"/>
              </w:rPr>
              <w:t>Осы кезде бір сыбдыр естіліп, қояндар қашып тығыла бастайды. Тыныштық болғанда ойнап, секіреді.</w:t>
            </w:r>
          </w:p>
        </w:tc>
        <w:tc>
          <w:tcPr>
            <w:tcW w:w="2552" w:type="dxa"/>
            <w:gridSpan w:val="3"/>
            <w:tcBorders>
              <w:top w:val="single" w:color="000000" w:sz="4" w:space="0"/>
              <w:left w:val="single" w:color="000000" w:sz="4" w:space="0"/>
              <w:bottom w:val="single" w:color="auto" w:sz="4" w:space="0"/>
            </w:tcBorders>
          </w:tcPr>
          <w:p w14:paraId="217CCB3A">
            <w:pPr>
              <w:rPr>
                <w:lang w:val="kk-KZ" w:eastAsia="zh-CN"/>
              </w:rPr>
            </w:pPr>
            <w:r>
              <w:rPr>
                <w:sz w:val="22"/>
                <w:szCs w:val="22"/>
                <w:lang w:val="kk-KZ" w:eastAsia="zh-CN"/>
              </w:rPr>
              <w:t>вариативтік бағдарлама</w:t>
            </w:r>
          </w:p>
          <w:p w14:paraId="4B8D2E43">
            <w:pPr>
              <w:rPr>
                <w:lang w:val="kk-KZ" w:eastAsia="zh-CN"/>
              </w:rPr>
            </w:pPr>
            <w:r>
              <w:rPr>
                <w:sz w:val="22"/>
                <w:szCs w:val="22"/>
                <w:lang w:val="kk-KZ" w:eastAsia="zh-CN"/>
              </w:rPr>
              <w:t xml:space="preserve">«Оригами әлемі» </w:t>
            </w:r>
          </w:p>
          <w:p w14:paraId="0234910B">
            <w:pPr>
              <w:rPr>
                <w:color w:val="000000"/>
                <w:lang w:val="kk-KZ"/>
              </w:rPr>
            </w:pPr>
            <w:r>
              <w:rPr>
                <w:color w:val="000000"/>
                <w:sz w:val="22"/>
                <w:szCs w:val="22"/>
                <w:lang w:val="kk-KZ"/>
              </w:rPr>
              <w:t>«Ала тауық»</w:t>
            </w:r>
          </w:p>
          <w:p w14:paraId="35ACF829">
            <w:pPr>
              <w:rPr>
                <w:color w:val="000000"/>
                <w:lang w:val="kk-KZ"/>
              </w:rPr>
            </w:pPr>
            <w:r>
              <w:rPr>
                <w:color w:val="000000"/>
                <w:sz w:val="22"/>
                <w:szCs w:val="22"/>
                <w:lang w:val="kk-KZ"/>
              </w:rPr>
              <w:t xml:space="preserve">Міндеті: Балалардың үй құстары  және олардың балапандары туралы білімдерін бекіту. Кішкентай бұрыштар иіліп, «Батпырауық»  негізгі пішін  көмегімен  тауықты  жасауға үйрету. </w:t>
            </w:r>
          </w:p>
          <w:p w14:paraId="75342658">
            <w:pPr>
              <w:rPr>
                <w:lang w:val="kk-KZ" w:eastAsia="zh-CN"/>
              </w:rPr>
            </w:pPr>
            <w:r>
              <w:rPr>
                <w:color w:val="000000"/>
                <w:sz w:val="22"/>
                <w:szCs w:val="22"/>
                <w:lang w:val="kk-KZ"/>
              </w:rPr>
              <w:t>Өз күшіне сенуге, тапқырлыққа тәрбиелеу.</w:t>
            </w:r>
            <w:r>
              <w:rPr>
                <w:sz w:val="22"/>
                <w:szCs w:val="22"/>
                <w:lang w:eastAsia="ru-RU"/>
              </w:rPr>
              <w:drawing>
                <wp:anchor distT="0" distB="0" distL="114300" distR="114300" simplePos="0" relativeHeight="251663360" behindDoc="1" locked="0" layoutInCell="1" allowOverlap="1">
                  <wp:simplePos x="0" y="0"/>
                  <wp:positionH relativeFrom="margin">
                    <wp:posOffset>61595</wp:posOffset>
                  </wp:positionH>
                  <wp:positionV relativeFrom="margin">
                    <wp:posOffset>375285</wp:posOffset>
                  </wp:positionV>
                  <wp:extent cx="1317625" cy="2052955"/>
                  <wp:effectExtent l="19050" t="0" r="0" b="0"/>
                  <wp:wrapTight wrapText="bothSides">
                    <wp:wrapPolygon>
                      <wp:start x="-312" y="0"/>
                      <wp:lineTo x="-312" y="21446"/>
                      <wp:lineTo x="21548" y="21446"/>
                      <wp:lineTo x="21548" y="0"/>
                      <wp:lineTo x="-312" y="0"/>
                    </wp:wrapPolygon>
                  </wp:wrapTight>
                  <wp:docPr id="4" name="Рисунок 2" descr="C:\Users\PLAYER\Desktop\orig (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 descr="C:\Users\PLAYER\Desktop\orig (1).jfif"/>
                          <pic:cNvPicPr>
                            <a:picLocks noChangeAspect="1" noChangeArrowheads="1"/>
                          </pic:cNvPicPr>
                        </pic:nvPicPr>
                        <pic:blipFill>
                          <a:blip r:embed="rId18" cstate="print"/>
                          <a:srcRect l="6381" t="7509" r="7091" b="11945"/>
                          <a:stretch>
                            <a:fillRect/>
                          </a:stretch>
                        </pic:blipFill>
                        <pic:spPr>
                          <a:xfrm>
                            <a:off x="0" y="0"/>
                            <a:ext cx="1317625" cy="2052955"/>
                          </a:xfrm>
                          <a:prstGeom prst="rect">
                            <a:avLst/>
                          </a:prstGeom>
                          <a:noFill/>
                          <a:ln w="9525">
                            <a:noFill/>
                            <a:miter lim="800000"/>
                            <a:headEnd/>
                            <a:tailEnd/>
                          </a:ln>
                        </pic:spPr>
                      </pic:pic>
                    </a:graphicData>
                  </a:graphic>
                </wp:anchor>
              </w:drawing>
            </w:r>
          </w:p>
        </w:tc>
        <w:tc>
          <w:tcPr>
            <w:tcW w:w="2743" w:type="dxa"/>
            <w:gridSpan w:val="2"/>
            <w:tcBorders>
              <w:top w:val="single" w:color="000000" w:sz="4" w:space="0"/>
              <w:left w:val="single" w:color="000000" w:sz="4" w:space="0"/>
              <w:bottom w:val="single" w:color="000000" w:sz="4" w:space="0"/>
            </w:tcBorders>
          </w:tcPr>
          <w:p w14:paraId="6CAFF939">
            <w:pPr>
              <w:rPr>
                <w:lang w:val="kk-KZ"/>
              </w:rPr>
            </w:pPr>
            <w:r>
              <w:rPr>
                <w:sz w:val="22"/>
                <w:szCs w:val="22"/>
                <w:lang w:val="kk-KZ"/>
              </w:rPr>
              <w:t>Балалардың қалауынша ертегі, әңгімелер оқу; мобильді ертегі тыңдау</w:t>
            </w:r>
          </w:p>
          <w:p w14:paraId="35F903CE">
            <w:pPr>
              <w:rPr>
                <w:lang w:val="kk-KZ" w:eastAsia="zh-CN"/>
              </w:rPr>
            </w:pPr>
          </w:p>
          <w:p w14:paraId="2D13D8AB">
            <w:pPr>
              <w:rPr>
                <w:lang w:val="kk-KZ" w:eastAsia="zh-CN"/>
              </w:rPr>
            </w:pPr>
            <w:r>
              <w:rPr>
                <w:sz w:val="22"/>
                <w:szCs w:val="22"/>
                <w:lang w:val="kk-KZ" w:eastAsia="zh-CN"/>
              </w:rPr>
              <w:t xml:space="preserve">Үстел үсті ойыны </w:t>
            </w:r>
          </w:p>
          <w:p w14:paraId="6D6BE1FF">
            <w:pPr>
              <w:rPr>
                <w:lang w:val="kk-KZ" w:eastAsia="zh-CN"/>
              </w:rPr>
            </w:pPr>
            <w:r>
              <w:rPr>
                <w:sz w:val="22"/>
                <w:szCs w:val="22"/>
                <w:lang w:val="kk-KZ" w:eastAsia="zh-CN"/>
              </w:rPr>
              <w:t>«Танграм» әдісімен бейнелер құрастыру</w:t>
            </w:r>
          </w:p>
        </w:tc>
        <w:tc>
          <w:tcPr>
            <w:tcW w:w="2552" w:type="dxa"/>
            <w:tcBorders>
              <w:top w:val="single" w:color="000000" w:sz="4" w:space="0"/>
              <w:left w:val="single" w:color="000000" w:sz="4" w:space="0"/>
              <w:bottom w:val="single" w:color="000000" w:sz="4" w:space="0"/>
              <w:right w:val="single" w:color="000000" w:sz="4" w:space="0"/>
            </w:tcBorders>
          </w:tcPr>
          <w:p w14:paraId="5EC9F795">
            <w:pPr>
              <w:rPr>
                <w:lang w:val="kk-KZ" w:eastAsia="zh-CN"/>
              </w:rPr>
            </w:pPr>
            <w:r>
              <w:rPr>
                <w:sz w:val="22"/>
                <w:szCs w:val="22"/>
                <w:lang w:val="kk-KZ" w:eastAsia="zh-CN"/>
              </w:rPr>
              <w:t>Баяу табиғат әуенін тыңдай отырып, көз алдарына елестету арқылы табиғатты бейнелеу.</w:t>
            </w:r>
          </w:p>
          <w:p w14:paraId="052C0A64">
            <w:pPr>
              <w:rPr>
                <w:lang w:val="kk-KZ" w:eastAsia="zh-CN"/>
              </w:rPr>
            </w:pPr>
            <w:r>
              <w:rPr>
                <w:sz w:val="22"/>
                <w:szCs w:val="22"/>
                <w:lang w:val="kk-KZ" w:eastAsia="zh-CN"/>
              </w:rPr>
              <w:t xml:space="preserve">Міндеті: табиғат туралы түсініктерін қалыптастыру, ойлау қабілеттерін арттыру, бейнелеу дағдыларын қалыптастыру </w:t>
            </w:r>
          </w:p>
        </w:tc>
      </w:tr>
      <w:tr w14:paraId="347E518C">
        <w:tblPrEx>
          <w:tblCellMar>
            <w:top w:w="0" w:type="dxa"/>
            <w:left w:w="108" w:type="dxa"/>
            <w:bottom w:w="0" w:type="dxa"/>
            <w:right w:w="108" w:type="dxa"/>
          </w:tblCellMar>
        </w:tblPrEx>
        <w:trPr>
          <w:trHeight w:val="20" w:hRule="atLeast"/>
        </w:trPr>
        <w:tc>
          <w:tcPr>
            <w:tcW w:w="2391" w:type="dxa"/>
            <w:tcBorders>
              <w:top w:val="single" w:color="000000" w:sz="4" w:space="0"/>
              <w:left w:val="single" w:color="000000" w:sz="4" w:space="0"/>
              <w:bottom w:val="single" w:color="000000" w:sz="4" w:space="0"/>
            </w:tcBorders>
          </w:tcPr>
          <w:p w14:paraId="18020AD5">
            <w:pPr>
              <w:rPr>
                <w:lang w:val="kk-KZ" w:eastAsia="zh-CN"/>
              </w:rPr>
            </w:pPr>
            <w:r>
              <w:rPr>
                <w:sz w:val="22"/>
                <w:szCs w:val="22"/>
                <w:lang w:val="kk-KZ" w:eastAsia="zh-CN"/>
              </w:rPr>
              <w:t>Балалармен жеке жұмыс</w:t>
            </w:r>
          </w:p>
        </w:tc>
        <w:tc>
          <w:tcPr>
            <w:tcW w:w="2218" w:type="dxa"/>
            <w:tcBorders>
              <w:top w:val="single" w:color="auto" w:sz="4" w:space="0"/>
              <w:left w:val="single" w:color="000000" w:sz="4" w:space="0"/>
            </w:tcBorders>
          </w:tcPr>
          <w:p w14:paraId="216642E1">
            <w:pPr>
              <w:rPr>
                <w:lang w:val="kk-KZ" w:eastAsia="zh-CN"/>
              </w:rPr>
            </w:pPr>
            <w:r>
              <w:rPr>
                <w:sz w:val="22"/>
                <w:szCs w:val="22"/>
                <w:lang w:val="kk-KZ" w:eastAsia="zh-CN"/>
              </w:rPr>
              <w:t>Дархан Раянаға 10-ға дейін тура және кері қарай санауды бекіту. Қағаз бетін бағдарлай білуге үйрету</w:t>
            </w:r>
          </w:p>
        </w:tc>
        <w:tc>
          <w:tcPr>
            <w:tcW w:w="2693" w:type="dxa"/>
            <w:tcBorders>
              <w:top w:val="single" w:color="000000" w:sz="4" w:space="0"/>
              <w:left w:val="single" w:color="000000" w:sz="4" w:space="0"/>
              <w:bottom w:val="single" w:color="000000" w:sz="4" w:space="0"/>
            </w:tcBorders>
          </w:tcPr>
          <w:p w14:paraId="6B207FBC">
            <w:pPr>
              <w:rPr>
                <w:lang w:val="kk-KZ" w:eastAsia="zh-CN"/>
              </w:rPr>
            </w:pPr>
            <w:r>
              <w:rPr>
                <w:sz w:val="22"/>
                <w:szCs w:val="22"/>
                <w:lang w:val="kk-KZ" w:eastAsia="zh-CN"/>
              </w:rPr>
              <w:t>Жәует Айзереге шынықтыру шараларының маңыздылығы мен қажеттілігін түсіндіру; таңертеңгі гимнастиканы орындауға қызығушылық арттыру</w:t>
            </w:r>
          </w:p>
        </w:tc>
        <w:tc>
          <w:tcPr>
            <w:tcW w:w="2552" w:type="dxa"/>
            <w:gridSpan w:val="3"/>
            <w:tcBorders>
              <w:top w:val="single" w:color="auto" w:sz="4" w:space="0"/>
              <w:left w:val="single" w:color="000000" w:sz="4" w:space="0"/>
              <w:bottom w:val="single" w:color="000000" w:sz="4" w:space="0"/>
            </w:tcBorders>
          </w:tcPr>
          <w:p w14:paraId="58D152DF">
            <w:pPr>
              <w:rPr>
                <w:lang w:val="kk-KZ" w:eastAsia="zh-CN"/>
              </w:rPr>
            </w:pPr>
            <w:r>
              <w:rPr>
                <w:sz w:val="22"/>
                <w:szCs w:val="22"/>
                <w:lang w:val="kk-KZ" w:eastAsia="zh-CN"/>
              </w:rPr>
              <w:t>Каратаева  Кәусарға өз күші мен мүмкіндіктеріне сенуге үйрету.</w:t>
            </w:r>
          </w:p>
          <w:p w14:paraId="71650D59">
            <w:pPr>
              <w:rPr>
                <w:lang w:val="kk-KZ" w:eastAsia="zh-CN"/>
              </w:rPr>
            </w:pPr>
            <w:r>
              <w:rPr>
                <w:sz w:val="22"/>
                <w:szCs w:val="22"/>
                <w:lang w:val="kk-KZ" w:eastAsia="zh-CN"/>
              </w:rPr>
              <w:t>Арнайы көлік құралдарының қолданылуын үйрету.</w:t>
            </w:r>
          </w:p>
        </w:tc>
        <w:tc>
          <w:tcPr>
            <w:tcW w:w="2743" w:type="dxa"/>
            <w:gridSpan w:val="2"/>
            <w:tcBorders>
              <w:top w:val="single" w:color="000000" w:sz="4" w:space="0"/>
              <w:left w:val="single" w:color="000000" w:sz="4" w:space="0"/>
              <w:bottom w:val="single" w:color="000000" w:sz="4" w:space="0"/>
            </w:tcBorders>
          </w:tcPr>
          <w:p w14:paraId="4CBE1574">
            <w:pPr>
              <w:rPr>
                <w:lang w:val="kk-KZ" w:eastAsia="zh-CN"/>
              </w:rPr>
            </w:pPr>
            <w:r>
              <w:rPr>
                <w:sz w:val="22"/>
                <w:szCs w:val="22"/>
                <w:lang w:val="kk-KZ" w:eastAsia="zh-CN"/>
              </w:rPr>
              <w:t>Дархан Раянаға 10-ға дейін тура және кері қарай санауды бекіту. Қағаз бетін бағдарлай білуге үйрету</w:t>
            </w:r>
          </w:p>
        </w:tc>
        <w:tc>
          <w:tcPr>
            <w:tcW w:w="2552" w:type="dxa"/>
            <w:tcBorders>
              <w:top w:val="single" w:color="000000" w:sz="4" w:space="0"/>
              <w:left w:val="single" w:color="000000" w:sz="4" w:space="0"/>
              <w:bottom w:val="single" w:color="000000" w:sz="4" w:space="0"/>
              <w:right w:val="single" w:color="000000" w:sz="4" w:space="0"/>
            </w:tcBorders>
          </w:tcPr>
          <w:p w14:paraId="3349E260">
            <w:pPr>
              <w:rPr>
                <w:lang w:val="kk-KZ" w:eastAsia="zh-CN"/>
              </w:rPr>
            </w:pPr>
            <w:r>
              <w:rPr>
                <w:sz w:val="22"/>
                <w:szCs w:val="22"/>
                <w:lang w:val="kk-KZ" w:eastAsia="zh-CN"/>
              </w:rPr>
              <w:t>Жәует Айзереге шынықтыру шараларының маңыздылығы мен қажеттілігін түсіндіру; таңертеңгі гимнастиканы орындауға қызығушылық арттыру</w:t>
            </w:r>
          </w:p>
        </w:tc>
      </w:tr>
      <w:tr w14:paraId="39A7472F">
        <w:tblPrEx>
          <w:tblCellMar>
            <w:top w:w="0" w:type="dxa"/>
            <w:left w:w="108" w:type="dxa"/>
            <w:bottom w:w="0" w:type="dxa"/>
            <w:right w:w="108" w:type="dxa"/>
          </w:tblCellMar>
        </w:tblPrEx>
        <w:trPr>
          <w:trHeight w:val="20" w:hRule="atLeast"/>
        </w:trPr>
        <w:tc>
          <w:tcPr>
            <w:tcW w:w="2391" w:type="dxa"/>
            <w:tcBorders>
              <w:top w:val="single" w:color="000000" w:sz="4" w:space="0"/>
              <w:left w:val="single" w:color="000000" w:sz="4" w:space="0"/>
              <w:bottom w:val="single" w:color="000000" w:sz="4" w:space="0"/>
            </w:tcBorders>
          </w:tcPr>
          <w:p w14:paraId="6D0B2513">
            <w:pPr>
              <w:rPr>
                <w:lang w:eastAsia="zh-CN"/>
              </w:rPr>
            </w:pPr>
            <w:r>
              <w:rPr>
                <w:sz w:val="22"/>
                <w:szCs w:val="22"/>
                <w:lang w:val="kk-KZ" w:eastAsia="zh-CN"/>
              </w:rPr>
              <w:t>Серуенге дайындық</w:t>
            </w:r>
          </w:p>
        </w:tc>
        <w:tc>
          <w:tcPr>
            <w:tcW w:w="12758" w:type="dxa"/>
            <w:gridSpan w:val="8"/>
            <w:tcBorders>
              <w:top w:val="single" w:color="000000" w:sz="4" w:space="0"/>
              <w:left w:val="single" w:color="000000" w:sz="4" w:space="0"/>
              <w:bottom w:val="single" w:color="000000" w:sz="4" w:space="0"/>
              <w:right w:val="single" w:color="000000" w:sz="4" w:space="0"/>
            </w:tcBorders>
          </w:tcPr>
          <w:p w14:paraId="5F9A331A">
            <w:pPr>
              <w:rPr>
                <w:lang w:eastAsia="zh-CN"/>
              </w:rPr>
            </w:pPr>
            <w:r>
              <w:rPr>
                <w:sz w:val="22"/>
                <w:szCs w:val="22"/>
                <w:lang w:val="kk-KZ" w:eastAsia="zh-CN"/>
              </w:rPr>
              <w:t>Киіну: Серуенге шығу.</w:t>
            </w:r>
          </w:p>
        </w:tc>
      </w:tr>
      <w:tr w14:paraId="199FA6B6">
        <w:tblPrEx>
          <w:tblCellMar>
            <w:top w:w="0" w:type="dxa"/>
            <w:left w:w="108" w:type="dxa"/>
            <w:bottom w:w="0" w:type="dxa"/>
            <w:right w:w="108" w:type="dxa"/>
          </w:tblCellMar>
        </w:tblPrEx>
        <w:trPr>
          <w:trHeight w:val="20" w:hRule="atLeast"/>
        </w:trPr>
        <w:tc>
          <w:tcPr>
            <w:tcW w:w="2391" w:type="dxa"/>
            <w:tcBorders>
              <w:top w:val="single" w:color="000000" w:sz="4" w:space="0"/>
              <w:left w:val="single" w:color="000000" w:sz="4" w:space="0"/>
              <w:bottom w:val="single" w:color="000000" w:sz="4" w:space="0"/>
            </w:tcBorders>
          </w:tcPr>
          <w:p w14:paraId="483EC577">
            <w:pPr>
              <w:rPr>
                <w:lang w:val="kk-KZ" w:eastAsia="zh-CN"/>
              </w:rPr>
            </w:pPr>
            <w:r>
              <w:rPr>
                <w:sz w:val="22"/>
                <w:szCs w:val="22"/>
                <w:lang w:val="kk-KZ" w:eastAsia="zh-CN"/>
              </w:rPr>
              <w:t>ІІ Серуен</w:t>
            </w:r>
          </w:p>
        </w:tc>
        <w:tc>
          <w:tcPr>
            <w:tcW w:w="2218" w:type="dxa"/>
            <w:tcBorders>
              <w:top w:val="single" w:color="000000" w:sz="4" w:space="0"/>
              <w:left w:val="single" w:color="000000" w:sz="4" w:space="0"/>
              <w:bottom w:val="single" w:color="000000" w:sz="4" w:space="0"/>
            </w:tcBorders>
          </w:tcPr>
          <w:p w14:paraId="2B2A373B">
            <w:r>
              <w:rPr>
                <w:sz w:val="22"/>
                <w:szCs w:val="22"/>
              </w:rPr>
              <w:t>№3</w:t>
            </w:r>
          </w:p>
        </w:tc>
        <w:tc>
          <w:tcPr>
            <w:tcW w:w="2693" w:type="dxa"/>
            <w:tcBorders>
              <w:top w:val="single" w:color="auto" w:sz="4" w:space="0"/>
              <w:left w:val="single" w:color="000000" w:sz="4" w:space="0"/>
              <w:bottom w:val="single" w:color="000000" w:sz="4" w:space="0"/>
            </w:tcBorders>
          </w:tcPr>
          <w:p w14:paraId="0D95937A">
            <w:pPr>
              <w:rPr>
                <w:color w:val="000000"/>
              </w:rPr>
            </w:pPr>
            <w:r>
              <w:rPr>
                <w:sz w:val="22"/>
                <w:szCs w:val="22"/>
              </w:rPr>
              <w:t>№15</w:t>
            </w:r>
          </w:p>
        </w:tc>
        <w:tc>
          <w:tcPr>
            <w:tcW w:w="2552" w:type="dxa"/>
            <w:gridSpan w:val="3"/>
            <w:tcBorders>
              <w:top w:val="single" w:color="auto" w:sz="4" w:space="0"/>
              <w:left w:val="single" w:color="000000" w:sz="4" w:space="0"/>
              <w:bottom w:val="single" w:color="000000" w:sz="4" w:space="0"/>
            </w:tcBorders>
          </w:tcPr>
          <w:p w14:paraId="3E4755E9">
            <w:r>
              <w:rPr>
                <w:sz w:val="22"/>
                <w:szCs w:val="22"/>
              </w:rPr>
              <w:t>№4</w:t>
            </w:r>
          </w:p>
        </w:tc>
        <w:tc>
          <w:tcPr>
            <w:tcW w:w="2743" w:type="dxa"/>
            <w:gridSpan w:val="2"/>
            <w:tcBorders>
              <w:top w:val="single" w:color="auto" w:sz="4" w:space="0"/>
              <w:left w:val="single" w:color="000000" w:sz="4" w:space="0"/>
              <w:bottom w:val="single" w:color="000000" w:sz="4" w:space="0"/>
            </w:tcBorders>
          </w:tcPr>
          <w:p w14:paraId="51B79406">
            <w:r>
              <w:rPr>
                <w:sz w:val="22"/>
                <w:szCs w:val="22"/>
              </w:rPr>
              <w:t>№7</w:t>
            </w:r>
          </w:p>
        </w:tc>
        <w:tc>
          <w:tcPr>
            <w:tcW w:w="2552" w:type="dxa"/>
            <w:tcBorders>
              <w:top w:val="single" w:color="auto" w:sz="4" w:space="0"/>
              <w:left w:val="single" w:color="000000" w:sz="4" w:space="0"/>
              <w:bottom w:val="single" w:color="000000" w:sz="4" w:space="0"/>
              <w:right w:val="single" w:color="000000" w:sz="4" w:space="0"/>
            </w:tcBorders>
          </w:tcPr>
          <w:p w14:paraId="0AB695DB">
            <w:pPr>
              <w:rPr>
                <w:color w:val="000000"/>
              </w:rPr>
            </w:pPr>
            <w:r>
              <w:rPr>
                <w:sz w:val="22"/>
                <w:szCs w:val="22"/>
              </w:rPr>
              <w:t>№10</w:t>
            </w:r>
          </w:p>
        </w:tc>
      </w:tr>
      <w:tr w14:paraId="731C5399">
        <w:tblPrEx>
          <w:tblCellMar>
            <w:top w:w="0" w:type="dxa"/>
            <w:left w:w="108" w:type="dxa"/>
            <w:bottom w:w="0" w:type="dxa"/>
            <w:right w:w="108" w:type="dxa"/>
          </w:tblCellMar>
        </w:tblPrEx>
        <w:trPr>
          <w:trHeight w:val="20" w:hRule="atLeast"/>
        </w:trPr>
        <w:tc>
          <w:tcPr>
            <w:tcW w:w="2391" w:type="dxa"/>
            <w:tcBorders>
              <w:top w:val="single" w:color="000000" w:sz="4" w:space="0"/>
              <w:left w:val="single" w:color="000000" w:sz="4" w:space="0"/>
              <w:bottom w:val="single" w:color="000000" w:sz="4" w:space="0"/>
            </w:tcBorders>
          </w:tcPr>
          <w:p w14:paraId="1CCB57C8">
            <w:pPr>
              <w:rPr>
                <w:lang w:eastAsia="zh-CN"/>
              </w:rPr>
            </w:pPr>
            <w:r>
              <w:rPr>
                <w:sz w:val="22"/>
                <w:szCs w:val="22"/>
                <w:lang w:val="kk-KZ" w:eastAsia="zh-CN"/>
              </w:rPr>
              <w:t>Серуеннен оралу</w:t>
            </w:r>
          </w:p>
        </w:tc>
        <w:tc>
          <w:tcPr>
            <w:tcW w:w="12758" w:type="dxa"/>
            <w:gridSpan w:val="8"/>
            <w:tcBorders>
              <w:top w:val="single" w:color="000000" w:sz="4" w:space="0"/>
              <w:left w:val="single" w:color="000000" w:sz="4" w:space="0"/>
              <w:bottom w:val="single" w:color="000000" w:sz="4" w:space="0"/>
              <w:right w:val="single" w:color="000000" w:sz="4" w:space="0"/>
            </w:tcBorders>
          </w:tcPr>
          <w:p w14:paraId="3FF347F5">
            <w:pPr>
              <w:rPr>
                <w:lang w:eastAsia="zh-CN"/>
              </w:rPr>
            </w:pPr>
            <w:r>
              <w:rPr>
                <w:sz w:val="22"/>
                <w:szCs w:val="22"/>
                <w:lang w:val="kk-KZ" w:eastAsia="ru-RU"/>
              </w:rPr>
              <w:t>Серуеннен оралу. Киімдерін шкафқа жинауға, ұқыпты қоюға баулу.</w:t>
            </w:r>
          </w:p>
        </w:tc>
      </w:tr>
      <w:tr w14:paraId="033ABDC6">
        <w:tblPrEx>
          <w:tblCellMar>
            <w:top w:w="0" w:type="dxa"/>
            <w:left w:w="108" w:type="dxa"/>
            <w:bottom w:w="0" w:type="dxa"/>
            <w:right w:w="108" w:type="dxa"/>
          </w:tblCellMar>
        </w:tblPrEx>
        <w:trPr>
          <w:trHeight w:val="20" w:hRule="atLeast"/>
        </w:trPr>
        <w:tc>
          <w:tcPr>
            <w:tcW w:w="2391" w:type="dxa"/>
            <w:vMerge w:val="restart"/>
            <w:tcBorders>
              <w:top w:val="single" w:color="000000" w:sz="4" w:space="0"/>
              <w:left w:val="single" w:color="000000" w:sz="4" w:space="0"/>
            </w:tcBorders>
          </w:tcPr>
          <w:p w14:paraId="170D3BA4">
            <w:pPr>
              <w:rPr>
                <w:lang w:eastAsia="zh-CN"/>
              </w:rPr>
            </w:pPr>
            <w:r>
              <w:rPr>
                <w:sz w:val="22"/>
                <w:szCs w:val="22"/>
                <w:lang w:val="kk-KZ" w:eastAsia="zh-CN"/>
              </w:rPr>
              <w:t>Балалардың үйге қайтуы</w:t>
            </w:r>
          </w:p>
          <w:p w14:paraId="54944DAA">
            <w:pPr>
              <w:rPr>
                <w:sz w:val="22"/>
                <w:szCs w:val="22"/>
                <w:lang w:val="kk-KZ" w:eastAsia="zh-CN"/>
              </w:rPr>
            </w:pPr>
            <w:r>
              <w:rPr>
                <w:sz w:val="22"/>
                <w:szCs w:val="22"/>
                <w:lang w:val="kk-KZ" w:eastAsia="zh-CN"/>
              </w:rPr>
              <w:t>Ата-аналармен әңгімелесу</w:t>
            </w:r>
          </w:p>
        </w:tc>
        <w:tc>
          <w:tcPr>
            <w:tcW w:w="12758" w:type="dxa"/>
            <w:gridSpan w:val="8"/>
            <w:tcBorders>
              <w:top w:val="single" w:color="000000" w:sz="4" w:space="0"/>
              <w:left w:val="single" w:color="000000" w:sz="4" w:space="0"/>
              <w:bottom w:val="single" w:color="000000" w:sz="4" w:space="0"/>
              <w:right w:val="single" w:color="000000" w:sz="4" w:space="0"/>
            </w:tcBorders>
          </w:tcPr>
          <w:p w14:paraId="58745DAE">
            <w:pPr>
              <w:rPr>
                <w:sz w:val="22"/>
                <w:szCs w:val="22"/>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0CC78AC9">
        <w:tblPrEx>
          <w:tblCellMar>
            <w:top w:w="0" w:type="dxa"/>
            <w:left w:w="108" w:type="dxa"/>
            <w:bottom w:w="0" w:type="dxa"/>
            <w:right w:w="108" w:type="dxa"/>
          </w:tblCellMar>
        </w:tblPrEx>
        <w:trPr>
          <w:trHeight w:val="20" w:hRule="atLeast"/>
        </w:trPr>
        <w:tc>
          <w:tcPr>
            <w:tcW w:w="2391" w:type="dxa"/>
            <w:vMerge w:val="continue"/>
            <w:tcBorders>
              <w:left w:val="single" w:color="000000" w:sz="4" w:space="0"/>
              <w:bottom w:val="single" w:color="000000" w:sz="4" w:space="0"/>
            </w:tcBorders>
          </w:tcPr>
          <w:p w14:paraId="02CDA180">
            <w:pPr>
              <w:rPr>
                <w:lang w:val="kk-KZ" w:eastAsia="zh-CN"/>
              </w:rPr>
            </w:pPr>
          </w:p>
        </w:tc>
        <w:tc>
          <w:tcPr>
            <w:tcW w:w="2218" w:type="dxa"/>
            <w:tcBorders>
              <w:top w:val="single" w:color="000000" w:sz="4" w:space="0"/>
              <w:left w:val="single" w:color="000000" w:sz="4" w:space="0"/>
              <w:bottom w:val="single" w:color="000000" w:sz="4" w:space="0"/>
            </w:tcBorders>
          </w:tcPr>
          <w:p w14:paraId="25B95084">
            <w:pPr>
              <w:rPr>
                <w:color w:val="000000"/>
                <w:lang w:val="kk-KZ" w:eastAsia="ru-RU"/>
              </w:rPr>
            </w:pPr>
            <w:r>
              <w:rPr>
                <w:color w:val="000000"/>
                <w:sz w:val="22"/>
                <w:szCs w:val="22"/>
                <w:lang w:val="kk-KZ" w:eastAsia="ru-RU"/>
              </w:rPr>
              <w:t xml:space="preserve"> «Әкелер мектебі» атты жарысқа дайындық туралы сөйлесу</w:t>
            </w:r>
          </w:p>
          <w:p w14:paraId="5152A774">
            <w:pPr>
              <w:rPr>
                <w:color w:val="000000"/>
                <w:lang w:val="kk-KZ" w:eastAsia="ru-RU"/>
              </w:rPr>
            </w:pPr>
          </w:p>
        </w:tc>
        <w:tc>
          <w:tcPr>
            <w:tcW w:w="2693" w:type="dxa"/>
            <w:tcBorders>
              <w:top w:val="single" w:color="000000" w:sz="4" w:space="0"/>
              <w:left w:val="single" w:color="000000" w:sz="4" w:space="0"/>
              <w:bottom w:val="single" w:color="000000" w:sz="4" w:space="0"/>
            </w:tcBorders>
          </w:tcPr>
          <w:p w14:paraId="6AEEF344">
            <w:pPr>
              <w:rPr>
                <w:color w:val="000000"/>
                <w:lang w:val="kk-KZ" w:eastAsia="ru-RU"/>
              </w:rPr>
            </w:pPr>
            <w:r>
              <w:rPr>
                <w:sz w:val="22"/>
                <w:szCs w:val="22"/>
                <w:lang w:val="kk-KZ"/>
              </w:rPr>
              <w:t>«Үйде балаңыздың тәртібі» әнгімеге Амирдің ата-анасын тарту.</w:t>
            </w:r>
          </w:p>
        </w:tc>
        <w:tc>
          <w:tcPr>
            <w:tcW w:w="2552" w:type="dxa"/>
            <w:gridSpan w:val="3"/>
            <w:tcBorders>
              <w:top w:val="single" w:color="000000" w:sz="4" w:space="0"/>
              <w:left w:val="single" w:color="000000" w:sz="4" w:space="0"/>
              <w:bottom w:val="single" w:color="000000" w:sz="4" w:space="0"/>
            </w:tcBorders>
          </w:tcPr>
          <w:p w14:paraId="6BF767A5">
            <w:pPr>
              <w:rPr>
                <w:color w:val="000000"/>
                <w:lang w:val="kk-KZ" w:eastAsia="ru-RU"/>
              </w:rPr>
            </w:pPr>
            <w:r>
              <w:rPr>
                <w:color w:val="000000"/>
                <w:sz w:val="22"/>
                <w:szCs w:val="22"/>
                <w:lang w:val="kk-KZ" w:eastAsia="ru-RU"/>
              </w:rPr>
              <w:t>Балаларды демалыс күндері қандай іс-шараға қатыстыруға болады</w:t>
            </w:r>
          </w:p>
        </w:tc>
        <w:tc>
          <w:tcPr>
            <w:tcW w:w="2743" w:type="dxa"/>
            <w:gridSpan w:val="2"/>
            <w:tcBorders>
              <w:top w:val="single" w:color="000000" w:sz="4" w:space="0"/>
              <w:left w:val="single" w:color="000000" w:sz="4" w:space="0"/>
              <w:bottom w:val="single" w:color="000000" w:sz="4" w:space="0"/>
            </w:tcBorders>
          </w:tcPr>
          <w:p w14:paraId="0D500D2C">
            <w:pPr>
              <w:rPr>
                <w:color w:val="000000"/>
                <w:lang w:val="kk-KZ" w:eastAsia="ru-RU"/>
              </w:rPr>
            </w:pPr>
            <w:r>
              <w:rPr>
                <w:sz w:val="22"/>
                <w:szCs w:val="22"/>
                <w:lang w:val="kk-KZ"/>
              </w:rPr>
              <w:t>Ата-аналарға балалардың жақсы жақтарын мадақтау</w:t>
            </w:r>
            <w:r>
              <w:rPr>
                <w:color w:val="000000"/>
                <w:sz w:val="22"/>
                <w:szCs w:val="22"/>
                <w:lang w:val="kk-KZ" w:eastAsia="ru-RU"/>
              </w:rPr>
              <w:t xml:space="preserve"> </w:t>
            </w:r>
          </w:p>
        </w:tc>
        <w:tc>
          <w:tcPr>
            <w:tcW w:w="2552" w:type="dxa"/>
            <w:tcBorders>
              <w:top w:val="single" w:color="000000" w:sz="4" w:space="0"/>
              <w:left w:val="single" w:color="000000" w:sz="4" w:space="0"/>
              <w:bottom w:val="single" w:color="000000" w:sz="4" w:space="0"/>
              <w:right w:val="single" w:color="000000" w:sz="4" w:space="0"/>
            </w:tcBorders>
          </w:tcPr>
          <w:p w14:paraId="5315F792">
            <w:pPr>
              <w:rPr>
                <w:color w:val="000000"/>
                <w:lang w:val="kk-KZ" w:eastAsia="ru-RU"/>
              </w:rPr>
            </w:pPr>
            <w:r>
              <w:rPr>
                <w:sz w:val="22"/>
                <w:szCs w:val="22"/>
                <w:lang w:val="kk-KZ"/>
              </w:rPr>
              <w:t>«Демалыста қайда барасыз?» ойларын тыңдау.</w:t>
            </w:r>
          </w:p>
        </w:tc>
      </w:tr>
    </w:tbl>
    <w:p w14:paraId="5BAE784A">
      <w:pPr>
        <w:rPr>
          <w:sz w:val="22"/>
          <w:szCs w:val="22"/>
          <w:lang w:val="kk-KZ"/>
        </w:rPr>
      </w:pPr>
    </w:p>
    <w:p w14:paraId="533CF0CF">
      <w:pPr>
        <w:rPr>
          <w:sz w:val="22"/>
          <w:szCs w:val="22"/>
          <w:lang w:val="kk-KZ"/>
        </w:rPr>
      </w:pPr>
    </w:p>
    <w:p w14:paraId="66AD7275">
      <w:pPr>
        <w:rPr>
          <w:sz w:val="22"/>
          <w:szCs w:val="22"/>
          <w:lang w:val="kk-KZ"/>
        </w:rPr>
      </w:pPr>
    </w:p>
    <w:p w14:paraId="31F992C7">
      <w:pPr>
        <w:rPr>
          <w:sz w:val="22"/>
          <w:szCs w:val="22"/>
          <w:lang w:val="kk-KZ"/>
        </w:rPr>
      </w:pPr>
    </w:p>
    <w:p w14:paraId="3AA44A5A">
      <w:pPr>
        <w:rPr>
          <w:sz w:val="22"/>
          <w:szCs w:val="22"/>
          <w:lang w:val="kk-KZ"/>
        </w:rPr>
      </w:pPr>
    </w:p>
    <w:p w14:paraId="67A3B69D">
      <w:pPr>
        <w:rPr>
          <w:sz w:val="22"/>
          <w:szCs w:val="22"/>
          <w:lang w:val="kk-KZ"/>
        </w:rPr>
      </w:pPr>
    </w:p>
    <w:p w14:paraId="6630D62A">
      <w:pPr>
        <w:rPr>
          <w:sz w:val="22"/>
          <w:szCs w:val="22"/>
          <w:lang w:val="kk-KZ"/>
        </w:rPr>
      </w:pPr>
    </w:p>
    <w:p w14:paraId="3E997394">
      <w:pPr>
        <w:rPr>
          <w:sz w:val="22"/>
          <w:szCs w:val="22"/>
          <w:lang w:val="kk-KZ"/>
        </w:rPr>
      </w:pPr>
    </w:p>
    <w:p w14:paraId="68A2D276">
      <w:pPr>
        <w:rPr>
          <w:sz w:val="22"/>
          <w:szCs w:val="22"/>
          <w:lang w:val="kk-KZ"/>
        </w:rPr>
      </w:pPr>
    </w:p>
    <w:p w14:paraId="08DFF4F7">
      <w:pPr>
        <w:rPr>
          <w:sz w:val="22"/>
          <w:szCs w:val="22"/>
          <w:lang w:val="kk-KZ"/>
        </w:rPr>
      </w:pPr>
    </w:p>
    <w:p w14:paraId="36156B46">
      <w:pPr>
        <w:rPr>
          <w:sz w:val="22"/>
          <w:szCs w:val="22"/>
          <w:lang w:val="kk-KZ"/>
        </w:rPr>
      </w:pPr>
    </w:p>
    <w:p w14:paraId="058B03E6">
      <w:pPr>
        <w:rPr>
          <w:sz w:val="22"/>
          <w:szCs w:val="22"/>
          <w:lang w:val="kk-KZ"/>
        </w:rPr>
      </w:pPr>
    </w:p>
    <w:p w14:paraId="31C71769">
      <w:pPr>
        <w:rPr>
          <w:sz w:val="22"/>
          <w:szCs w:val="22"/>
          <w:lang w:val="kk-KZ"/>
        </w:rPr>
      </w:pPr>
    </w:p>
    <w:p w14:paraId="6AC59ED3">
      <w:pPr>
        <w:rPr>
          <w:sz w:val="22"/>
          <w:szCs w:val="22"/>
          <w:lang w:val="kk-KZ"/>
        </w:rPr>
      </w:pPr>
    </w:p>
    <w:p w14:paraId="3261C873">
      <w:pPr>
        <w:rPr>
          <w:sz w:val="22"/>
          <w:szCs w:val="22"/>
          <w:lang w:val="kk-KZ"/>
        </w:rPr>
      </w:pPr>
    </w:p>
    <w:p w14:paraId="638FC8B7">
      <w:pPr>
        <w:rPr>
          <w:sz w:val="22"/>
          <w:szCs w:val="22"/>
          <w:lang w:val="kk-KZ"/>
        </w:rPr>
      </w:pPr>
    </w:p>
    <w:p w14:paraId="40D61EF5">
      <w:pPr>
        <w:spacing w:line="0" w:lineRule="atLeast"/>
        <w:contextualSpacing/>
        <w:jc w:val="center"/>
        <w:rPr>
          <w:b/>
          <w:bCs/>
          <w:lang w:val="kk-KZ"/>
        </w:rPr>
      </w:pPr>
      <w:bookmarkStart w:id="8" w:name="_Hlk180261568"/>
      <w:r>
        <w:rPr>
          <w:b/>
          <w:bCs/>
          <w:lang w:val="kk-KZ"/>
        </w:rPr>
        <w:t>Тәрбиелеу - білім беру процесінің циклограммасы</w:t>
      </w:r>
    </w:p>
    <w:p w14:paraId="716E6D53">
      <w:pPr>
        <w:spacing w:line="0" w:lineRule="atLeast"/>
        <w:contextualSpacing/>
        <w:jc w:val="center"/>
        <w:rPr>
          <w:b/>
          <w:bCs/>
          <w:lang w:val="kk-KZ"/>
        </w:rPr>
      </w:pPr>
      <w:r>
        <w:rPr>
          <w:b/>
          <w:bCs/>
          <w:lang w:val="kk-KZ"/>
        </w:rPr>
        <w:t>Әділдік  және  жауапкершілік  айы</w:t>
      </w:r>
    </w:p>
    <w:p w14:paraId="3464FE91">
      <w:pPr>
        <w:spacing w:line="0" w:lineRule="atLeast"/>
        <w:contextualSpacing/>
        <w:jc w:val="center"/>
        <w:rPr>
          <w:b/>
          <w:bCs/>
          <w:lang w:val="kk-KZ"/>
        </w:rPr>
      </w:pPr>
    </w:p>
    <w:p w14:paraId="5509DA2B">
      <w:pPr>
        <w:jc w:val="right"/>
        <w:rPr>
          <w:b/>
          <w:bCs/>
          <w:sz w:val="22"/>
          <w:szCs w:val="22"/>
          <w:lang w:val="kk-KZ"/>
        </w:rPr>
      </w:pPr>
      <w:r>
        <w:rPr>
          <w:i/>
          <w:iCs/>
          <w:lang w:val="kk-KZ"/>
        </w:rPr>
        <w:t>«Әділетте  берік  болсаң, аяғың  таймайды»</w:t>
      </w:r>
      <w:bookmarkEnd w:id="8"/>
    </w:p>
    <w:p w14:paraId="76037404">
      <w:pPr>
        <w:rPr>
          <w:sz w:val="22"/>
          <w:szCs w:val="22"/>
          <w:lang w:val="kk-KZ"/>
        </w:rPr>
      </w:pPr>
    </w:p>
    <w:p w14:paraId="7D86B9D5">
      <w:pPr>
        <w:rPr>
          <w:sz w:val="22"/>
          <w:szCs w:val="22"/>
          <w:lang w:val="kk-KZ"/>
        </w:rPr>
      </w:pPr>
      <w:r>
        <w:rPr>
          <w:b/>
          <w:bCs/>
          <w:sz w:val="22"/>
          <w:szCs w:val="22"/>
          <w:lang w:val="kk-KZ"/>
        </w:rPr>
        <w:t>Топ: Бәйтерек мектепалды даярлық  тобы</w:t>
      </w:r>
    </w:p>
    <w:p w14:paraId="34940E4D">
      <w:pPr>
        <w:rPr>
          <w:sz w:val="22"/>
          <w:szCs w:val="22"/>
          <w:lang w:val="kk-KZ"/>
        </w:rPr>
      </w:pPr>
      <w:r>
        <w:rPr>
          <w:b/>
          <w:bCs/>
          <w:sz w:val="22"/>
          <w:szCs w:val="22"/>
          <w:lang w:val="kk-KZ"/>
        </w:rPr>
        <w:t>Балалардың жасы:</w:t>
      </w:r>
      <w:r>
        <w:rPr>
          <w:sz w:val="22"/>
          <w:szCs w:val="22"/>
          <w:lang w:val="kk-KZ"/>
        </w:rPr>
        <w:t xml:space="preserve"> 5  жас</w:t>
      </w:r>
    </w:p>
    <w:p w14:paraId="2EF5656F">
      <w:pPr>
        <w:rPr>
          <w:sz w:val="22"/>
          <w:szCs w:val="22"/>
          <w:u w:val="single"/>
          <w:lang w:val="kk-KZ"/>
        </w:rPr>
      </w:pPr>
      <w:r>
        <w:rPr>
          <w:b/>
          <w:bCs/>
          <w:sz w:val="22"/>
          <w:szCs w:val="22"/>
          <w:lang w:val="kk-KZ"/>
        </w:rPr>
        <w:t>Жоспардың құрылу кезеңі:</w:t>
      </w:r>
      <w:r>
        <w:rPr>
          <w:sz w:val="22"/>
          <w:szCs w:val="22"/>
          <w:lang w:val="kk-KZ"/>
        </w:rPr>
        <w:t xml:space="preserve"> 25 – 29  қараша  2024  жыл</w:t>
      </w:r>
    </w:p>
    <w:p w14:paraId="7139E4C2">
      <w:pPr>
        <w:rPr>
          <w:sz w:val="22"/>
          <w:szCs w:val="22"/>
          <w:lang w:val="kk-KZ"/>
        </w:rPr>
      </w:pPr>
    </w:p>
    <w:tbl>
      <w:tblPr>
        <w:tblStyle w:val="4"/>
        <w:tblW w:w="14703" w:type="dxa"/>
        <w:tblInd w:w="-15" w:type="dxa"/>
        <w:tblLayout w:type="fixed"/>
        <w:tblCellMar>
          <w:top w:w="0" w:type="dxa"/>
          <w:left w:w="108" w:type="dxa"/>
          <w:bottom w:w="0" w:type="dxa"/>
          <w:right w:w="108" w:type="dxa"/>
        </w:tblCellMar>
      </w:tblPr>
      <w:tblGrid>
        <w:gridCol w:w="2141"/>
        <w:gridCol w:w="2518"/>
        <w:gridCol w:w="2465"/>
        <w:gridCol w:w="6"/>
        <w:gridCol w:w="2458"/>
        <w:gridCol w:w="27"/>
        <w:gridCol w:w="2355"/>
        <w:gridCol w:w="320"/>
        <w:gridCol w:w="2056"/>
        <w:gridCol w:w="357"/>
      </w:tblGrid>
      <w:tr w14:paraId="16FA91E7">
        <w:tblPrEx>
          <w:tblCellMar>
            <w:top w:w="0" w:type="dxa"/>
            <w:left w:w="108" w:type="dxa"/>
            <w:bottom w:w="0" w:type="dxa"/>
            <w:right w:w="108" w:type="dxa"/>
          </w:tblCellMar>
        </w:tblPrEx>
        <w:trPr>
          <w:gridAfter w:val="1"/>
          <w:wAfter w:w="357" w:type="dxa"/>
          <w:trHeight w:val="20" w:hRule="atLeast"/>
        </w:trPr>
        <w:tc>
          <w:tcPr>
            <w:tcW w:w="2141" w:type="dxa"/>
            <w:vMerge w:val="restart"/>
            <w:tcBorders>
              <w:top w:val="single" w:color="000000" w:sz="4" w:space="0"/>
              <w:left w:val="single" w:color="000000" w:sz="4" w:space="0"/>
              <w:bottom w:val="single" w:color="000000" w:sz="4" w:space="0"/>
            </w:tcBorders>
          </w:tcPr>
          <w:p w14:paraId="5C514F7C">
            <w:pPr>
              <w:rPr>
                <w:lang w:eastAsia="zh-CN"/>
              </w:rPr>
            </w:pPr>
            <w:r>
              <w:rPr>
                <w:sz w:val="22"/>
                <w:szCs w:val="22"/>
                <w:lang w:val="kk-KZ" w:eastAsia="zh-CN"/>
              </w:rPr>
              <w:t>Күн тәртібі</w:t>
            </w:r>
          </w:p>
        </w:tc>
        <w:tc>
          <w:tcPr>
            <w:tcW w:w="12205" w:type="dxa"/>
            <w:gridSpan w:val="8"/>
            <w:tcBorders>
              <w:top w:val="single" w:color="000000" w:sz="4" w:space="0"/>
              <w:left w:val="single" w:color="000000" w:sz="4" w:space="0"/>
              <w:bottom w:val="single" w:color="000000" w:sz="4" w:space="0"/>
              <w:right w:val="single" w:color="000000" w:sz="4" w:space="0"/>
            </w:tcBorders>
          </w:tcPr>
          <w:p w14:paraId="36633525">
            <w:pPr>
              <w:rPr>
                <w:lang w:eastAsia="zh-CN"/>
              </w:rPr>
            </w:pPr>
            <w:r>
              <w:rPr>
                <w:sz w:val="22"/>
                <w:szCs w:val="22"/>
                <w:lang w:val="kk-KZ" w:eastAsia="zh-CN"/>
              </w:rPr>
              <w:t>Апта күндері</w:t>
            </w:r>
          </w:p>
        </w:tc>
      </w:tr>
      <w:tr w14:paraId="01284E3B">
        <w:tblPrEx>
          <w:tblCellMar>
            <w:top w:w="0" w:type="dxa"/>
            <w:left w:w="108" w:type="dxa"/>
            <w:bottom w:w="0" w:type="dxa"/>
            <w:right w:w="108" w:type="dxa"/>
          </w:tblCellMar>
        </w:tblPrEx>
        <w:trPr>
          <w:gridAfter w:val="1"/>
          <w:wAfter w:w="357" w:type="dxa"/>
          <w:trHeight w:val="20" w:hRule="atLeast"/>
        </w:trPr>
        <w:tc>
          <w:tcPr>
            <w:tcW w:w="2141" w:type="dxa"/>
            <w:vMerge w:val="continue"/>
            <w:tcBorders>
              <w:top w:val="single" w:color="000000" w:sz="4" w:space="0"/>
              <w:left w:val="single" w:color="000000" w:sz="4" w:space="0"/>
              <w:bottom w:val="single" w:color="000000" w:sz="4" w:space="0"/>
            </w:tcBorders>
          </w:tcPr>
          <w:p w14:paraId="25BC0D02">
            <w:pPr>
              <w:rPr>
                <w:lang w:val="kk-KZ" w:eastAsia="zh-CN"/>
              </w:rPr>
            </w:pPr>
          </w:p>
        </w:tc>
        <w:tc>
          <w:tcPr>
            <w:tcW w:w="2518" w:type="dxa"/>
            <w:tcBorders>
              <w:top w:val="single" w:color="000000" w:sz="4" w:space="0"/>
              <w:left w:val="single" w:color="000000" w:sz="4" w:space="0"/>
              <w:bottom w:val="single" w:color="000000" w:sz="4" w:space="0"/>
            </w:tcBorders>
          </w:tcPr>
          <w:p w14:paraId="3A4BC125">
            <w:pPr>
              <w:rPr>
                <w:lang w:eastAsia="zh-CN"/>
              </w:rPr>
            </w:pPr>
            <w:r>
              <w:rPr>
                <w:sz w:val="22"/>
                <w:szCs w:val="22"/>
                <w:lang w:val="kk-KZ" w:eastAsia="zh-CN"/>
              </w:rPr>
              <w:t>Дүйсенбі</w:t>
            </w:r>
          </w:p>
        </w:tc>
        <w:tc>
          <w:tcPr>
            <w:tcW w:w="2471" w:type="dxa"/>
            <w:gridSpan w:val="2"/>
            <w:tcBorders>
              <w:top w:val="single" w:color="000000" w:sz="4" w:space="0"/>
              <w:left w:val="single" w:color="000000" w:sz="4" w:space="0"/>
              <w:bottom w:val="single" w:color="000000" w:sz="4" w:space="0"/>
            </w:tcBorders>
          </w:tcPr>
          <w:p w14:paraId="073D83DC">
            <w:pPr>
              <w:rPr>
                <w:lang w:eastAsia="zh-CN"/>
              </w:rPr>
            </w:pPr>
            <w:r>
              <w:rPr>
                <w:sz w:val="22"/>
                <w:szCs w:val="22"/>
                <w:lang w:val="kk-KZ" w:eastAsia="zh-CN"/>
              </w:rPr>
              <w:t>Сейсенбі</w:t>
            </w:r>
          </w:p>
        </w:tc>
        <w:tc>
          <w:tcPr>
            <w:tcW w:w="2458" w:type="dxa"/>
            <w:tcBorders>
              <w:top w:val="single" w:color="000000" w:sz="4" w:space="0"/>
              <w:left w:val="single" w:color="000000" w:sz="4" w:space="0"/>
              <w:bottom w:val="single" w:color="000000" w:sz="4" w:space="0"/>
            </w:tcBorders>
          </w:tcPr>
          <w:p w14:paraId="5DF8331C">
            <w:pPr>
              <w:rPr>
                <w:lang w:eastAsia="zh-CN"/>
              </w:rPr>
            </w:pPr>
            <w:r>
              <w:rPr>
                <w:sz w:val="22"/>
                <w:szCs w:val="22"/>
                <w:lang w:val="kk-KZ" w:eastAsia="zh-CN"/>
              </w:rPr>
              <w:t>Сәрсенбі</w:t>
            </w:r>
          </w:p>
        </w:tc>
        <w:tc>
          <w:tcPr>
            <w:tcW w:w="2382" w:type="dxa"/>
            <w:gridSpan w:val="2"/>
            <w:tcBorders>
              <w:top w:val="single" w:color="000000" w:sz="4" w:space="0"/>
              <w:left w:val="single" w:color="000000" w:sz="4" w:space="0"/>
              <w:bottom w:val="single" w:color="000000" w:sz="4" w:space="0"/>
            </w:tcBorders>
          </w:tcPr>
          <w:p w14:paraId="15CDAF1D">
            <w:pPr>
              <w:rPr>
                <w:lang w:eastAsia="zh-CN"/>
              </w:rPr>
            </w:pPr>
            <w:r>
              <w:rPr>
                <w:sz w:val="22"/>
                <w:szCs w:val="22"/>
                <w:lang w:val="kk-KZ" w:eastAsia="zh-CN"/>
              </w:rPr>
              <w:t>Бейсенбі</w:t>
            </w:r>
          </w:p>
        </w:tc>
        <w:tc>
          <w:tcPr>
            <w:tcW w:w="2376" w:type="dxa"/>
            <w:gridSpan w:val="2"/>
            <w:tcBorders>
              <w:top w:val="single" w:color="000000" w:sz="4" w:space="0"/>
              <w:left w:val="single" w:color="000000" w:sz="4" w:space="0"/>
              <w:bottom w:val="single" w:color="000000" w:sz="4" w:space="0"/>
              <w:right w:val="single" w:color="000000" w:sz="4" w:space="0"/>
            </w:tcBorders>
          </w:tcPr>
          <w:p w14:paraId="0EC39B45">
            <w:pPr>
              <w:rPr>
                <w:lang w:eastAsia="zh-CN"/>
              </w:rPr>
            </w:pPr>
            <w:r>
              <w:rPr>
                <w:sz w:val="22"/>
                <w:szCs w:val="22"/>
                <w:lang w:val="kk-KZ" w:eastAsia="zh-CN"/>
              </w:rPr>
              <w:t>Жұма</w:t>
            </w:r>
          </w:p>
        </w:tc>
      </w:tr>
      <w:tr w14:paraId="1FA9817F">
        <w:tblPrEx>
          <w:tblCellMar>
            <w:top w:w="0" w:type="dxa"/>
            <w:left w:w="108" w:type="dxa"/>
            <w:bottom w:w="0" w:type="dxa"/>
            <w:right w:w="108" w:type="dxa"/>
          </w:tblCellMar>
        </w:tblPrEx>
        <w:trPr>
          <w:gridAfter w:val="1"/>
          <w:wAfter w:w="357" w:type="dxa"/>
          <w:trHeight w:val="20" w:hRule="atLeast"/>
        </w:trPr>
        <w:tc>
          <w:tcPr>
            <w:tcW w:w="2141" w:type="dxa"/>
            <w:vMerge w:val="restart"/>
            <w:tcBorders>
              <w:top w:val="single" w:color="000000" w:sz="4" w:space="0"/>
              <w:left w:val="single" w:color="000000" w:sz="4" w:space="0"/>
            </w:tcBorders>
          </w:tcPr>
          <w:p w14:paraId="3DED6D09">
            <w:pPr>
              <w:rPr>
                <w:lang w:val="kk-KZ" w:eastAsia="zh-CN"/>
              </w:rPr>
            </w:pPr>
            <w:r>
              <w:rPr>
                <w:sz w:val="22"/>
                <w:szCs w:val="22"/>
                <w:lang w:val="kk-KZ" w:eastAsia="zh-CN"/>
              </w:rPr>
              <w:t>Балаларды қабылдау</w:t>
            </w:r>
          </w:p>
          <w:p w14:paraId="7BB68D06">
            <w:pPr>
              <w:rPr>
                <w:lang w:val="kk-KZ" w:eastAsia="zh-CN"/>
              </w:rPr>
            </w:pPr>
          </w:p>
        </w:tc>
        <w:tc>
          <w:tcPr>
            <w:tcW w:w="12205" w:type="dxa"/>
            <w:gridSpan w:val="8"/>
            <w:tcBorders>
              <w:top w:val="single" w:color="000000" w:sz="4" w:space="0"/>
              <w:left w:val="single" w:color="000000" w:sz="4" w:space="0"/>
              <w:bottom w:val="single" w:color="000000" w:sz="4" w:space="0"/>
              <w:right w:val="single" w:color="000000" w:sz="4" w:space="0"/>
            </w:tcBorders>
          </w:tcPr>
          <w:p w14:paraId="5343A1F6">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508BD64F">
            <w:pPr>
              <w:widowControl w:val="0"/>
              <w:rPr>
                <w:sz w:val="22"/>
                <w:szCs w:val="22"/>
                <w:lang w:val="kk-KZ" w:eastAsia="zh-CN"/>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tc>
      </w:tr>
      <w:tr w14:paraId="3678D512">
        <w:tblPrEx>
          <w:tblCellMar>
            <w:top w:w="0" w:type="dxa"/>
            <w:left w:w="108" w:type="dxa"/>
            <w:bottom w:w="0" w:type="dxa"/>
            <w:right w:w="108" w:type="dxa"/>
          </w:tblCellMar>
        </w:tblPrEx>
        <w:trPr>
          <w:gridAfter w:val="1"/>
          <w:wAfter w:w="357" w:type="dxa"/>
          <w:trHeight w:val="20" w:hRule="atLeast"/>
        </w:trPr>
        <w:tc>
          <w:tcPr>
            <w:tcW w:w="2141" w:type="dxa"/>
            <w:vMerge w:val="continue"/>
            <w:tcBorders>
              <w:left w:val="single" w:color="000000" w:sz="4" w:space="0"/>
              <w:bottom w:val="single" w:color="auto" w:sz="4" w:space="0"/>
            </w:tcBorders>
          </w:tcPr>
          <w:p w14:paraId="02CB0487">
            <w:pPr>
              <w:rPr>
                <w:lang w:val="kk-KZ" w:eastAsia="zh-CN"/>
              </w:rPr>
            </w:pPr>
          </w:p>
        </w:tc>
        <w:tc>
          <w:tcPr>
            <w:tcW w:w="2518" w:type="dxa"/>
            <w:tcBorders>
              <w:top w:val="single" w:color="000000" w:sz="4" w:space="0"/>
              <w:left w:val="single" w:color="000000" w:sz="4" w:space="0"/>
              <w:bottom w:val="single" w:color="auto" w:sz="4" w:space="0"/>
              <w:right w:val="single" w:color="000000" w:sz="4" w:space="0"/>
            </w:tcBorders>
            <w:shd w:val="clear" w:color="auto" w:fill="FFFFFF"/>
          </w:tcPr>
          <w:p w14:paraId="41795032">
            <w:pPr>
              <w:rPr>
                <w:color w:val="0D0D0D"/>
                <w:lang w:val="kk-KZ"/>
              </w:rPr>
            </w:pPr>
            <w:r>
              <w:rPr>
                <w:color w:val="0D0D0D"/>
                <w:sz w:val="22"/>
                <w:szCs w:val="22"/>
                <w:lang w:val="kk-KZ"/>
              </w:rPr>
              <w:t>Балаларды қабылдау</w:t>
            </w:r>
          </w:p>
          <w:p w14:paraId="6606729D">
            <w:pPr>
              <w:rPr>
                <w:color w:val="0D0D0D"/>
                <w:lang w:val="kk-KZ"/>
              </w:rPr>
            </w:pPr>
            <w:r>
              <w:rPr>
                <w:color w:val="0D0D0D"/>
                <w:sz w:val="22"/>
                <w:szCs w:val="22"/>
                <w:lang w:val="kk-KZ"/>
              </w:rPr>
              <w:t>Қалай демалғандарын сұрау.Тазалықтарын тексеру.</w:t>
            </w:r>
          </w:p>
          <w:p w14:paraId="2067D9B6">
            <w:pPr>
              <w:rPr>
                <w:color w:val="0D0D0D"/>
                <w:lang w:val="kk-KZ"/>
              </w:rPr>
            </w:pPr>
            <w:r>
              <w:rPr>
                <w:color w:val="0D0D0D"/>
                <w:sz w:val="22"/>
                <w:szCs w:val="22"/>
                <w:lang w:val="kk-KZ"/>
              </w:rPr>
              <w:t>Еңбек тапсырмасы: жуылған ойыншықтарды сөреге жинау</w:t>
            </w:r>
          </w:p>
        </w:tc>
        <w:tc>
          <w:tcPr>
            <w:tcW w:w="2471" w:type="dxa"/>
            <w:gridSpan w:val="2"/>
            <w:tcBorders>
              <w:top w:val="single" w:color="000000" w:sz="4" w:space="0"/>
              <w:left w:val="single" w:color="000000" w:sz="4" w:space="0"/>
              <w:bottom w:val="single" w:color="auto" w:sz="4" w:space="0"/>
              <w:right w:val="single" w:color="000000" w:sz="4" w:space="0"/>
            </w:tcBorders>
            <w:shd w:val="clear" w:color="auto" w:fill="FFFFFF"/>
          </w:tcPr>
          <w:p w14:paraId="4B17EB71">
            <w:pPr>
              <w:rPr>
                <w:color w:val="0D0D0D"/>
                <w:lang w:val="kk-KZ"/>
              </w:rPr>
            </w:pPr>
            <w:r>
              <w:rPr>
                <w:color w:val="0D0D0D"/>
                <w:sz w:val="22"/>
                <w:szCs w:val="22"/>
                <w:lang w:val="kk-KZ"/>
              </w:rPr>
              <w:t>Ойыншықтар күтімі жайлы әңгімелесу,жұмбақтар шешу</w:t>
            </w:r>
          </w:p>
          <w:p w14:paraId="6FB01D19">
            <w:pPr>
              <w:rPr>
                <w:color w:val="0D0D0D"/>
                <w:lang w:val="kk-KZ"/>
              </w:rPr>
            </w:pPr>
            <w:r>
              <w:rPr>
                <w:color w:val="0D0D0D"/>
                <w:sz w:val="22"/>
                <w:szCs w:val="22"/>
                <w:lang w:val="kk-KZ"/>
              </w:rPr>
              <w:t>Еңбек тапсырмасы:балықтардың суын тазалау, жем беру.</w:t>
            </w:r>
          </w:p>
          <w:p w14:paraId="52593A1F">
            <w:pPr>
              <w:rPr>
                <w:color w:val="0D0D0D"/>
                <w:lang w:val="kk-KZ"/>
              </w:rPr>
            </w:pPr>
            <w:r>
              <w:rPr>
                <w:color w:val="0D0D0D"/>
                <w:sz w:val="22"/>
                <w:szCs w:val="22"/>
                <w:lang w:val="kk-KZ"/>
              </w:rPr>
              <w:t>«Қандай ойыншық жоқ»</w:t>
            </w:r>
          </w:p>
          <w:p w14:paraId="4417A2C9">
            <w:pPr>
              <w:rPr>
                <w:color w:val="0D0D0D"/>
                <w:lang w:val="kk-KZ"/>
              </w:rPr>
            </w:pPr>
            <w:r>
              <w:rPr>
                <w:color w:val="0D0D0D"/>
                <w:sz w:val="22"/>
                <w:szCs w:val="22"/>
                <w:lang w:val="kk-KZ"/>
              </w:rPr>
              <w:t>Мақсаты: Есте сақтау қабілетін дамыту</w:t>
            </w:r>
          </w:p>
        </w:tc>
        <w:tc>
          <w:tcPr>
            <w:tcW w:w="2458" w:type="dxa"/>
            <w:tcBorders>
              <w:top w:val="single" w:color="000000" w:sz="4" w:space="0"/>
              <w:left w:val="single" w:color="000000" w:sz="4" w:space="0"/>
              <w:bottom w:val="single" w:color="auto" w:sz="4" w:space="0"/>
              <w:right w:val="single" w:color="000000" w:sz="4" w:space="0"/>
            </w:tcBorders>
            <w:shd w:val="clear" w:color="auto" w:fill="FFFFFF"/>
          </w:tcPr>
          <w:p w14:paraId="59CCC598">
            <w:pPr>
              <w:rPr>
                <w:color w:val="0D0D0D"/>
                <w:lang w:val="kk-KZ"/>
              </w:rPr>
            </w:pPr>
            <w:r>
              <w:rPr>
                <w:color w:val="0D0D0D"/>
                <w:sz w:val="22"/>
                <w:szCs w:val="22"/>
                <w:lang w:val="kk-KZ"/>
              </w:rPr>
              <w:t>Ойын: «Ғажайып қоржын» атты ойын ойнаймыз. Ойынның шарты бойынша көздеріңді жұмып қоржыннан кез - келген ойыншықты аласыңдар. Алған ойыншықтарыңның атын, неден жасалғанын, түсін, қатты, жұмсақ екенін айтып, жақсы мейірімді тілек білдіресіңдер.</w:t>
            </w:r>
          </w:p>
        </w:tc>
        <w:tc>
          <w:tcPr>
            <w:tcW w:w="2382" w:type="dxa"/>
            <w:gridSpan w:val="2"/>
            <w:tcBorders>
              <w:top w:val="single" w:color="000000" w:sz="4" w:space="0"/>
              <w:left w:val="single" w:color="000000" w:sz="4" w:space="0"/>
              <w:bottom w:val="single" w:color="auto" w:sz="4" w:space="0"/>
              <w:right w:val="single" w:color="000000" w:sz="4" w:space="0"/>
            </w:tcBorders>
            <w:shd w:val="clear" w:color="auto" w:fill="FFFFFF"/>
          </w:tcPr>
          <w:p w14:paraId="1FC54A7D">
            <w:pPr>
              <w:rPr>
                <w:color w:val="0D0D0D"/>
                <w:lang w:val="kk-KZ"/>
              </w:rPr>
            </w:pPr>
            <w:r>
              <w:rPr>
                <w:color w:val="0D0D0D"/>
                <w:sz w:val="22"/>
                <w:szCs w:val="22"/>
                <w:lang w:val="kk-KZ"/>
              </w:rPr>
              <w:t>« Бізде  кім  жақсы»  ойыны.</w:t>
            </w:r>
          </w:p>
          <w:p w14:paraId="6EC750F5">
            <w:pPr>
              <w:rPr>
                <w:color w:val="0D0D0D"/>
                <w:lang w:val="kk-KZ"/>
              </w:rPr>
            </w:pPr>
            <w:r>
              <w:rPr>
                <w:color w:val="0D0D0D"/>
                <w:sz w:val="22"/>
                <w:szCs w:val="22"/>
                <w:lang w:val="kk-KZ"/>
              </w:rPr>
              <w:t>Шарты:  Балалар  шеңбер  бойымен  жүреді,  педагог  балалардан «Кім  жақсы»  деп  сұрайды. Балалар  баланың  атын  айтып, сипаттайды</w:t>
            </w:r>
          </w:p>
          <w:p w14:paraId="6F79C601">
            <w:pPr>
              <w:rPr>
                <w:color w:val="0D0D0D"/>
                <w:lang w:val="kk-KZ"/>
              </w:rPr>
            </w:pPr>
          </w:p>
        </w:tc>
        <w:tc>
          <w:tcPr>
            <w:tcW w:w="2376" w:type="dxa"/>
            <w:gridSpan w:val="2"/>
            <w:tcBorders>
              <w:top w:val="single" w:color="000000" w:sz="4" w:space="0"/>
              <w:left w:val="single" w:color="000000" w:sz="4" w:space="0"/>
              <w:bottom w:val="single" w:color="auto" w:sz="4" w:space="0"/>
              <w:right w:val="single" w:color="000000" w:sz="4" w:space="0"/>
            </w:tcBorders>
            <w:shd w:val="clear" w:color="auto" w:fill="FFFFFF"/>
          </w:tcPr>
          <w:p w14:paraId="2DAE1012">
            <w:pPr>
              <w:rPr>
                <w:color w:val="0D0D0D"/>
                <w:lang w:val="kk-KZ"/>
              </w:rPr>
            </w:pPr>
            <w:r>
              <w:rPr>
                <w:color w:val="0D0D0D"/>
                <w:sz w:val="22"/>
                <w:szCs w:val="22"/>
                <w:lang w:val="kk-KZ"/>
              </w:rPr>
              <w:t>«Қуаныш сыйлау»</w:t>
            </w:r>
          </w:p>
          <w:p w14:paraId="09AB5830">
            <w:pPr>
              <w:rPr>
                <w:color w:val="0D0D0D"/>
                <w:lang w:val="kk-KZ"/>
              </w:rPr>
            </w:pPr>
            <w:r>
              <w:rPr>
                <w:color w:val="0D0D0D"/>
                <w:sz w:val="22"/>
                <w:szCs w:val="22"/>
                <w:lang w:val="kk-KZ"/>
              </w:rPr>
              <w:t>Еңбек тапсырмасы:Гүлдерге су құю,шаңдарын сүрту.</w:t>
            </w:r>
          </w:p>
          <w:p w14:paraId="0D62CE28">
            <w:pPr>
              <w:rPr>
                <w:color w:val="0D0D0D"/>
                <w:lang w:val="kk-KZ"/>
              </w:rPr>
            </w:pPr>
            <w:r>
              <w:rPr>
                <w:color w:val="0D0D0D"/>
                <w:sz w:val="22"/>
                <w:szCs w:val="22"/>
                <w:lang w:val="kk-KZ"/>
              </w:rPr>
              <w:t>Ойын: «Күншуақ»</w:t>
            </w:r>
          </w:p>
          <w:p w14:paraId="228B8829">
            <w:pPr>
              <w:rPr>
                <w:color w:val="0D0D0D"/>
                <w:lang w:val="kk-KZ"/>
              </w:rPr>
            </w:pPr>
            <w:r>
              <w:rPr>
                <w:color w:val="0D0D0D"/>
                <w:sz w:val="22"/>
                <w:szCs w:val="22"/>
                <w:lang w:val="kk-KZ"/>
              </w:rPr>
              <w:t>Күлімдеген күн мейірімді,</w:t>
            </w:r>
          </w:p>
          <w:p w14:paraId="5DF34623">
            <w:pPr>
              <w:rPr>
                <w:color w:val="0D0D0D"/>
                <w:lang w:val="kk-KZ"/>
              </w:rPr>
            </w:pPr>
            <w:r>
              <w:rPr>
                <w:color w:val="0D0D0D"/>
                <w:sz w:val="22"/>
                <w:szCs w:val="22"/>
                <w:lang w:val="kk-KZ"/>
              </w:rPr>
              <w:t>Кіршіксіз қар мейірімді.</w:t>
            </w:r>
          </w:p>
          <w:p w14:paraId="58D6A439">
            <w:pPr>
              <w:rPr>
                <w:color w:val="0D0D0D"/>
                <w:lang w:val="kk-KZ"/>
              </w:rPr>
            </w:pPr>
            <w:r>
              <w:rPr>
                <w:color w:val="0D0D0D"/>
                <w:sz w:val="22"/>
                <w:szCs w:val="22"/>
                <w:lang w:val="kk-KZ"/>
              </w:rPr>
              <w:t>Таза мөлдір су мейірімді,</w:t>
            </w:r>
          </w:p>
          <w:p w14:paraId="3D67140C">
            <w:pPr>
              <w:rPr>
                <w:color w:val="0D0D0D"/>
                <w:lang w:val="kk-KZ"/>
              </w:rPr>
            </w:pPr>
            <w:r>
              <w:rPr>
                <w:color w:val="0D0D0D"/>
                <w:sz w:val="22"/>
                <w:szCs w:val="22"/>
                <w:lang w:val="kk-KZ"/>
              </w:rPr>
              <w:t>Мәпелеген ата-ана мейірімді.</w:t>
            </w:r>
          </w:p>
        </w:tc>
      </w:tr>
      <w:tr w14:paraId="7FDDCD69">
        <w:tblPrEx>
          <w:tblCellMar>
            <w:top w:w="0" w:type="dxa"/>
            <w:left w:w="108" w:type="dxa"/>
            <w:bottom w:w="0" w:type="dxa"/>
            <w:right w:w="108" w:type="dxa"/>
          </w:tblCellMar>
        </w:tblPrEx>
        <w:trPr>
          <w:gridAfter w:val="1"/>
          <w:wAfter w:w="357" w:type="dxa"/>
          <w:trHeight w:val="20" w:hRule="atLeast"/>
        </w:trPr>
        <w:tc>
          <w:tcPr>
            <w:tcW w:w="2141" w:type="dxa"/>
            <w:vMerge w:val="restart"/>
            <w:tcBorders>
              <w:left w:val="single" w:color="000000" w:sz="4" w:space="0"/>
            </w:tcBorders>
          </w:tcPr>
          <w:p w14:paraId="19763D9C">
            <w:pPr>
              <w:rPr>
                <w:lang w:val="kk-KZ" w:eastAsia="zh-CN"/>
              </w:rPr>
            </w:pPr>
            <w:r>
              <w:rPr>
                <w:sz w:val="22"/>
                <w:szCs w:val="22"/>
                <w:lang w:val="kk-KZ" w:eastAsia="zh-CN"/>
              </w:rPr>
              <w:t>Ата-аналармен немесе баланың басқа заңды өкілдерімен, кеңес, әңгімелесу</w:t>
            </w:r>
          </w:p>
        </w:tc>
        <w:tc>
          <w:tcPr>
            <w:tcW w:w="12205" w:type="dxa"/>
            <w:gridSpan w:val="8"/>
            <w:tcBorders>
              <w:top w:val="single" w:color="000000" w:sz="4" w:space="0"/>
              <w:left w:val="single" w:color="000000" w:sz="4" w:space="0"/>
              <w:bottom w:val="single" w:color="auto" w:sz="4" w:space="0"/>
              <w:right w:val="single" w:color="000000" w:sz="4" w:space="0"/>
            </w:tcBorders>
            <w:shd w:val="clear" w:color="auto" w:fill="FFFFFF"/>
          </w:tcPr>
          <w:p w14:paraId="23F16C8B">
            <w:pPr>
              <w:rPr>
                <w:color w:val="0D0D0D"/>
                <w:sz w:val="22"/>
                <w:szCs w:val="22"/>
                <w:lang w:val="kk-KZ"/>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7261BEC9">
        <w:tblPrEx>
          <w:tblCellMar>
            <w:top w:w="0" w:type="dxa"/>
            <w:left w:w="108" w:type="dxa"/>
            <w:bottom w:w="0" w:type="dxa"/>
            <w:right w:w="108" w:type="dxa"/>
          </w:tblCellMar>
        </w:tblPrEx>
        <w:trPr>
          <w:gridAfter w:val="1"/>
          <w:wAfter w:w="357" w:type="dxa"/>
          <w:trHeight w:val="20" w:hRule="atLeast"/>
        </w:trPr>
        <w:tc>
          <w:tcPr>
            <w:tcW w:w="2141" w:type="dxa"/>
            <w:vMerge w:val="continue"/>
            <w:tcBorders>
              <w:left w:val="single" w:color="000000" w:sz="4" w:space="0"/>
            </w:tcBorders>
          </w:tcPr>
          <w:p w14:paraId="5492DCAB">
            <w:pPr>
              <w:rPr>
                <w:lang w:val="kk-KZ" w:eastAsia="zh-CN"/>
              </w:rPr>
            </w:pPr>
          </w:p>
        </w:tc>
        <w:tc>
          <w:tcPr>
            <w:tcW w:w="2518" w:type="dxa"/>
            <w:tcBorders>
              <w:top w:val="single" w:color="auto" w:sz="4" w:space="0"/>
              <w:left w:val="single" w:color="auto" w:sz="4" w:space="0"/>
              <w:bottom w:val="nil"/>
              <w:right w:val="single" w:color="auto" w:sz="4" w:space="0"/>
            </w:tcBorders>
          </w:tcPr>
          <w:p w14:paraId="212870C1">
            <w:pPr>
              <w:rPr>
                <w:color w:val="000000"/>
                <w:lang w:val="kk-KZ"/>
              </w:rPr>
            </w:pPr>
            <w:r>
              <w:rPr>
                <w:color w:val="000000"/>
                <w:sz w:val="22"/>
                <w:szCs w:val="22"/>
                <w:lang w:val="kk-KZ"/>
              </w:rPr>
              <w:t>Ата-аналармен әңгіме:</w:t>
            </w:r>
          </w:p>
          <w:p w14:paraId="277A4D6B">
            <w:pPr>
              <w:rPr>
                <w:color w:val="000000"/>
                <w:lang w:val="kk-KZ"/>
              </w:rPr>
            </w:pPr>
            <w:r>
              <w:rPr>
                <w:color w:val="000000"/>
                <w:sz w:val="22"/>
                <w:szCs w:val="22"/>
                <w:lang w:val="kk-KZ"/>
              </w:rPr>
              <w:t>Балалардың тазалығы жөнінде кеңес беру</w:t>
            </w:r>
          </w:p>
          <w:p w14:paraId="19F8C948">
            <w:pPr>
              <w:rPr>
                <w:color w:val="0D0D0D"/>
                <w:lang w:val="kk-KZ"/>
              </w:rPr>
            </w:pPr>
          </w:p>
        </w:tc>
        <w:tc>
          <w:tcPr>
            <w:tcW w:w="2471" w:type="dxa"/>
            <w:gridSpan w:val="2"/>
            <w:tcBorders>
              <w:top w:val="single" w:color="auto" w:sz="4" w:space="0"/>
              <w:left w:val="single" w:color="auto" w:sz="4" w:space="0"/>
              <w:bottom w:val="nil"/>
              <w:right w:val="single" w:color="auto" w:sz="4" w:space="0"/>
            </w:tcBorders>
          </w:tcPr>
          <w:p w14:paraId="784E869A">
            <w:pPr>
              <w:rPr>
                <w:color w:val="000000"/>
                <w:lang w:val="kk-KZ"/>
              </w:rPr>
            </w:pPr>
            <w:r>
              <w:rPr>
                <w:color w:val="000000"/>
                <w:sz w:val="22"/>
                <w:szCs w:val="22"/>
                <w:lang w:val="kk-KZ"/>
              </w:rPr>
              <w:t>Ата-аналармен әңгіме:</w:t>
            </w:r>
            <w:r>
              <w:rPr>
                <w:rFonts w:eastAsia="Calibri"/>
                <w:sz w:val="22"/>
                <w:szCs w:val="22"/>
                <w:lang w:val="kk-KZ"/>
              </w:rPr>
              <w:t>Ата- аналарға балаларын ертеңгілік жаттығуға үлгертіп алып келулерін ескерту.</w:t>
            </w:r>
          </w:p>
          <w:p w14:paraId="778EABAB">
            <w:pPr>
              <w:rPr>
                <w:color w:val="0D0D0D"/>
                <w:lang w:val="kk-KZ"/>
              </w:rPr>
            </w:pPr>
          </w:p>
        </w:tc>
        <w:tc>
          <w:tcPr>
            <w:tcW w:w="2458" w:type="dxa"/>
            <w:tcBorders>
              <w:top w:val="single" w:color="auto" w:sz="4" w:space="0"/>
              <w:left w:val="single" w:color="auto" w:sz="4" w:space="0"/>
              <w:bottom w:val="nil"/>
              <w:right w:val="single" w:color="auto" w:sz="4" w:space="0"/>
            </w:tcBorders>
          </w:tcPr>
          <w:p w14:paraId="375CA45A">
            <w:pPr>
              <w:rPr>
                <w:color w:val="000000"/>
                <w:lang w:val="kk-KZ"/>
              </w:rPr>
            </w:pPr>
            <w:r>
              <w:rPr>
                <w:color w:val="000000"/>
                <w:sz w:val="22"/>
                <w:szCs w:val="22"/>
                <w:lang w:val="kk-KZ"/>
              </w:rPr>
              <w:t>Ата –аналарға кеңес</w:t>
            </w:r>
          </w:p>
          <w:p w14:paraId="7819D374">
            <w:pPr>
              <w:rPr>
                <w:color w:val="0D0D0D"/>
                <w:lang w:val="kk-KZ"/>
              </w:rPr>
            </w:pPr>
            <w:r>
              <w:rPr>
                <w:color w:val="000000"/>
                <w:sz w:val="22"/>
                <w:szCs w:val="22"/>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Киімдері міндетті түрде өзіне ыңғайлы болуы шарт: шалбар не болмаса шорты замоксыз, белдеушесіз.</w:t>
            </w:r>
          </w:p>
        </w:tc>
        <w:tc>
          <w:tcPr>
            <w:tcW w:w="2382" w:type="dxa"/>
            <w:gridSpan w:val="2"/>
            <w:tcBorders>
              <w:top w:val="single" w:color="auto" w:sz="4" w:space="0"/>
              <w:left w:val="single" w:color="auto" w:sz="4" w:space="0"/>
              <w:bottom w:val="nil"/>
              <w:right w:val="single" w:color="auto" w:sz="4" w:space="0"/>
            </w:tcBorders>
          </w:tcPr>
          <w:p w14:paraId="11D20347">
            <w:pPr>
              <w:rPr>
                <w:color w:val="000000"/>
                <w:lang w:val="kk-KZ"/>
              </w:rPr>
            </w:pPr>
            <w:r>
              <w:rPr>
                <w:color w:val="000000"/>
                <w:sz w:val="22"/>
                <w:szCs w:val="22"/>
                <w:lang w:val="kk-KZ"/>
              </w:rPr>
              <w:t>Ата-аналармен әңгіме:</w:t>
            </w:r>
          </w:p>
          <w:p w14:paraId="40D47144">
            <w:pPr>
              <w:rPr>
                <w:color w:val="0D0D0D"/>
                <w:lang w:val="kk-KZ"/>
              </w:rPr>
            </w:pPr>
            <w:r>
              <w:rPr>
                <w:sz w:val="22"/>
                <w:szCs w:val="22"/>
                <w:lang w:val="kk-KZ"/>
              </w:rPr>
              <w:t>Ата-аналарға балаларды тамақтарын тауысып жеуге үйретулерін ескерту.</w:t>
            </w:r>
          </w:p>
        </w:tc>
        <w:tc>
          <w:tcPr>
            <w:tcW w:w="2376" w:type="dxa"/>
            <w:gridSpan w:val="2"/>
            <w:tcBorders>
              <w:top w:val="single" w:color="auto" w:sz="4" w:space="0"/>
              <w:left w:val="single" w:color="auto" w:sz="4" w:space="0"/>
              <w:bottom w:val="nil"/>
              <w:right w:val="single" w:color="auto" w:sz="4" w:space="0"/>
            </w:tcBorders>
          </w:tcPr>
          <w:p w14:paraId="310A1991">
            <w:pPr>
              <w:rPr>
                <w:rFonts w:eastAsia="Calibri"/>
                <w:lang w:val="kk-KZ"/>
              </w:rPr>
            </w:pPr>
            <w:r>
              <w:rPr>
                <w:rFonts w:eastAsia="Calibri"/>
                <w:sz w:val="22"/>
                <w:szCs w:val="22"/>
                <w:lang w:val="kk-KZ"/>
              </w:rPr>
              <w:t>Ата –аналарға кеңес</w:t>
            </w:r>
          </w:p>
          <w:p w14:paraId="6B839DAC">
            <w:pPr>
              <w:rPr>
                <w:color w:val="0D0D0D"/>
                <w:lang w:val="kk-KZ"/>
              </w:rPr>
            </w:pPr>
            <w:r>
              <w:rPr>
                <w:color w:val="0D0D0D"/>
                <w:sz w:val="22"/>
                <w:szCs w:val="22"/>
                <w:lang w:val="kk-KZ"/>
              </w:rPr>
              <w:t>Ата –аналарға кеңес</w:t>
            </w:r>
          </w:p>
          <w:p w14:paraId="3344D30F">
            <w:pPr>
              <w:rPr>
                <w:color w:val="0D0D0D"/>
                <w:lang w:val="kk-KZ"/>
              </w:rPr>
            </w:pPr>
            <w:r>
              <w:rPr>
                <w:color w:val="0D0D0D"/>
                <w:sz w:val="22"/>
                <w:szCs w:val="22"/>
                <w:lang w:val="kk-KZ"/>
              </w:rPr>
              <w:t>- баламен жағымды эмоционалдық жағдайлар жасау қажет, ол көбіне ата – ана жағынан болуы қажет,балабақша туралы, оның өзіне керектігін түсіндіріп балаңызды сүйіп, аймалап, жиі оған өз мейіріміңізді көрсетіңіз. Балаңыздың көзінше балабақша туралы өзіңізді толғандыратын мәселені айтудан аулақ болыңыз.</w:t>
            </w:r>
          </w:p>
        </w:tc>
      </w:tr>
      <w:tr w14:paraId="2316EAB4">
        <w:tblPrEx>
          <w:tblCellMar>
            <w:top w:w="0" w:type="dxa"/>
            <w:left w:w="108" w:type="dxa"/>
            <w:bottom w:w="0" w:type="dxa"/>
            <w:right w:w="108" w:type="dxa"/>
          </w:tblCellMar>
        </w:tblPrEx>
        <w:trPr>
          <w:gridAfter w:val="1"/>
          <w:wAfter w:w="357" w:type="dxa"/>
          <w:trHeight w:val="20" w:hRule="atLeast"/>
        </w:trPr>
        <w:tc>
          <w:tcPr>
            <w:tcW w:w="2141" w:type="dxa"/>
            <w:tcBorders>
              <w:top w:val="single" w:color="auto" w:sz="4" w:space="0"/>
              <w:left w:val="single" w:color="000000" w:sz="4" w:space="0"/>
              <w:bottom w:val="single" w:color="auto" w:sz="4" w:space="0"/>
            </w:tcBorders>
          </w:tcPr>
          <w:p w14:paraId="2AE12B25">
            <w:pPr>
              <w:rPr>
                <w:lang w:val="kk-KZ" w:eastAsia="zh-CN"/>
              </w:rPr>
            </w:pPr>
            <w:r>
              <w:rPr>
                <w:sz w:val="22"/>
                <w:szCs w:val="22"/>
                <w:lang w:val="kk-KZ" w:eastAsia="zh-CN"/>
              </w:rPr>
              <w:t>Балалардың дербес әрекеті (аз қимылды,үстел үсті ойындары,бейнелеу іс әрекеті,кітаптарды қарау және басқалары)</w:t>
            </w:r>
          </w:p>
        </w:tc>
        <w:tc>
          <w:tcPr>
            <w:tcW w:w="2518" w:type="dxa"/>
            <w:tcBorders>
              <w:top w:val="single" w:color="auto" w:sz="4" w:space="0"/>
              <w:left w:val="single" w:color="auto" w:sz="4" w:space="0"/>
              <w:bottom w:val="single" w:color="auto" w:sz="4" w:space="0"/>
              <w:right w:val="single" w:color="auto" w:sz="4" w:space="0"/>
            </w:tcBorders>
          </w:tcPr>
          <w:p w14:paraId="1B40E351">
            <w:pPr>
              <w:rPr>
                <w:iCs/>
                <w:lang w:val="kk-KZ" w:eastAsia="ru-RU"/>
              </w:rPr>
            </w:pPr>
            <w:r>
              <w:rPr>
                <w:iCs/>
                <w:sz w:val="22"/>
                <w:szCs w:val="22"/>
                <w:lang w:val="kk-KZ" w:eastAsia="ru-RU"/>
              </w:rPr>
              <w:t>Дид  ойын:  «Өзім және отбасым»</w:t>
            </w:r>
          </w:p>
          <w:p w14:paraId="235D48BC">
            <w:pPr>
              <w:rPr>
                <w:iCs/>
                <w:lang w:val="kk-KZ"/>
              </w:rPr>
            </w:pPr>
            <w:r>
              <w:rPr>
                <w:iCs/>
                <w:sz w:val="22"/>
                <w:szCs w:val="22"/>
                <w:lang w:val="kk-KZ" w:eastAsia="ru-RU"/>
              </w:rPr>
              <w:t>Мақсаты: Отбасындағы қарым - қатынас мәдениеті туралы түсінеді.</w:t>
            </w:r>
          </w:p>
          <w:p w14:paraId="4CBC1183">
            <w:pPr>
              <w:rPr>
                <w:iCs/>
                <w:color w:val="0D0D0D"/>
                <w:highlight w:val="yellow"/>
                <w:lang w:val="kk-KZ"/>
              </w:rPr>
            </w:pPr>
          </w:p>
        </w:tc>
        <w:tc>
          <w:tcPr>
            <w:tcW w:w="2471" w:type="dxa"/>
            <w:gridSpan w:val="2"/>
            <w:tcBorders>
              <w:top w:val="single" w:color="auto" w:sz="4" w:space="0"/>
              <w:left w:val="single" w:color="auto" w:sz="4" w:space="0"/>
              <w:bottom w:val="single" w:color="auto" w:sz="4" w:space="0"/>
              <w:right w:val="single" w:color="auto" w:sz="4" w:space="0"/>
            </w:tcBorders>
          </w:tcPr>
          <w:p w14:paraId="65F8B7CA">
            <w:pPr>
              <w:rPr>
                <w:iCs/>
                <w:lang w:val="kk-KZ" w:eastAsia="ru-RU"/>
              </w:rPr>
            </w:pPr>
            <w:r>
              <w:rPr>
                <w:iCs/>
                <w:sz w:val="22"/>
                <w:szCs w:val="22"/>
                <w:lang w:val="kk-KZ" w:eastAsia="ru-RU"/>
              </w:rPr>
              <w:t>Тақпақ үйрету.</w:t>
            </w:r>
          </w:p>
          <w:p w14:paraId="11AF9B20">
            <w:pPr>
              <w:rPr>
                <w:iCs/>
                <w:lang w:val="kk-KZ" w:eastAsia="ru-RU"/>
              </w:rPr>
            </w:pPr>
            <w:r>
              <w:rPr>
                <w:iCs/>
                <w:sz w:val="22"/>
                <w:szCs w:val="22"/>
                <w:lang w:val="kk-KZ" w:eastAsia="ru-RU"/>
              </w:rPr>
              <w:t xml:space="preserve">Бір үйде біз нешеуміз?                       Кел санайық екеуміз.                 </w:t>
            </w:r>
          </w:p>
          <w:p w14:paraId="18DECCD4">
            <w:pPr>
              <w:rPr>
                <w:iCs/>
                <w:lang w:val="kk-KZ" w:eastAsia="ru-RU"/>
              </w:rPr>
            </w:pPr>
            <w:r>
              <w:rPr>
                <w:iCs/>
                <w:sz w:val="22"/>
                <w:szCs w:val="22"/>
                <w:lang w:val="kk-KZ" w:eastAsia="ru-RU"/>
              </w:rPr>
              <w:t xml:space="preserve">  Бас бармағым - атам,                   Балан үйрек - апам,                </w:t>
            </w:r>
          </w:p>
          <w:p w14:paraId="3664AF51">
            <w:pPr>
              <w:rPr>
                <w:iCs/>
                <w:lang w:val="kk-KZ" w:eastAsia="ru-RU"/>
              </w:rPr>
            </w:pPr>
            <w:r>
              <w:rPr>
                <w:iCs/>
                <w:sz w:val="22"/>
                <w:szCs w:val="22"/>
                <w:lang w:val="kk-KZ" w:eastAsia="ru-RU"/>
              </w:rPr>
              <w:t xml:space="preserve">  Ортан терек - әкем, </w:t>
            </w:r>
          </w:p>
          <w:p w14:paraId="4FA68925">
            <w:pPr>
              <w:rPr>
                <w:iCs/>
                <w:lang w:val="kk-KZ" w:eastAsia="ru-RU"/>
              </w:rPr>
            </w:pPr>
            <w:r>
              <w:rPr>
                <w:iCs/>
                <w:sz w:val="22"/>
                <w:szCs w:val="22"/>
                <w:lang w:val="kk-KZ" w:eastAsia="ru-RU"/>
              </w:rPr>
              <w:t xml:space="preserve">Шылдыр шүмек - анам, </w:t>
            </w:r>
          </w:p>
          <w:p w14:paraId="42E83EA9">
            <w:pPr>
              <w:rPr>
                <w:iCs/>
                <w:lang w:val="kk-KZ" w:eastAsia="ru-RU"/>
              </w:rPr>
            </w:pPr>
            <w:r>
              <w:rPr>
                <w:iCs/>
                <w:sz w:val="22"/>
                <w:szCs w:val="22"/>
                <w:lang w:val="kk-KZ" w:eastAsia="ru-RU"/>
              </w:rPr>
              <w:t xml:space="preserve">Кішкентай бөбек - мен.                  </w:t>
            </w:r>
          </w:p>
          <w:p w14:paraId="62B8BAA6">
            <w:pPr>
              <w:rPr>
                <w:iCs/>
                <w:lang w:val="kk-KZ" w:eastAsia="ru-RU"/>
              </w:rPr>
            </w:pPr>
            <w:r>
              <w:rPr>
                <w:iCs/>
                <w:sz w:val="22"/>
                <w:szCs w:val="22"/>
                <w:lang w:val="kk-KZ" w:eastAsia="ru-RU"/>
              </w:rPr>
              <w:t xml:space="preserve"> Біз үйде нешеуміз?                        </w:t>
            </w:r>
          </w:p>
          <w:p w14:paraId="63DD69AA">
            <w:pPr>
              <w:rPr>
                <w:iCs/>
                <w:lang w:val="kk-KZ" w:eastAsia="ru-RU"/>
              </w:rPr>
            </w:pPr>
            <w:r>
              <w:rPr>
                <w:iCs/>
                <w:sz w:val="22"/>
                <w:szCs w:val="22"/>
                <w:lang w:val="kk-KZ" w:eastAsia="ru-RU"/>
              </w:rPr>
              <w:t>Біз үйде – бесеуміз</w:t>
            </w:r>
          </w:p>
          <w:p w14:paraId="402B8629">
            <w:pPr>
              <w:rPr>
                <w:iCs/>
                <w:lang w:val="kk-KZ"/>
              </w:rPr>
            </w:pPr>
          </w:p>
        </w:tc>
        <w:tc>
          <w:tcPr>
            <w:tcW w:w="2458" w:type="dxa"/>
            <w:tcBorders>
              <w:top w:val="single" w:color="auto" w:sz="4" w:space="0"/>
              <w:left w:val="single" w:color="auto" w:sz="4" w:space="0"/>
              <w:bottom w:val="single" w:color="auto" w:sz="4" w:space="0"/>
              <w:right w:val="single" w:color="auto" w:sz="4" w:space="0"/>
            </w:tcBorders>
          </w:tcPr>
          <w:p w14:paraId="60C69FD8">
            <w:pPr>
              <w:rPr>
                <w:iCs/>
                <w:lang w:val="kk-KZ" w:eastAsia="ru-RU"/>
              </w:rPr>
            </w:pPr>
            <w:r>
              <w:rPr>
                <w:iCs/>
                <w:sz w:val="22"/>
                <w:szCs w:val="22"/>
                <w:lang w:val="kk-KZ" w:eastAsia="ru-RU"/>
              </w:rPr>
              <w:t>Дид  ойын:  «Бұны қай кезде киеді?»</w:t>
            </w:r>
          </w:p>
          <w:p w14:paraId="3EEF1037">
            <w:pPr>
              <w:rPr>
                <w:iCs/>
                <w:lang w:val="kk-KZ"/>
              </w:rPr>
            </w:pPr>
            <w:r>
              <w:rPr>
                <w:iCs/>
                <w:sz w:val="22"/>
                <w:szCs w:val="22"/>
                <w:lang w:val="kk-KZ" w:eastAsia="ru-RU"/>
              </w:rPr>
              <w:t>Мақсаты:  әр жыл мезгілінде қандай киімдер киетінін  сурет арқылы топтастыра алады.</w:t>
            </w:r>
          </w:p>
        </w:tc>
        <w:tc>
          <w:tcPr>
            <w:tcW w:w="2382" w:type="dxa"/>
            <w:gridSpan w:val="2"/>
            <w:tcBorders>
              <w:top w:val="single" w:color="auto" w:sz="4" w:space="0"/>
              <w:left w:val="single" w:color="auto" w:sz="4" w:space="0"/>
              <w:bottom w:val="single" w:color="auto" w:sz="4" w:space="0"/>
              <w:right w:val="single" w:color="auto" w:sz="4" w:space="0"/>
            </w:tcBorders>
          </w:tcPr>
          <w:p w14:paraId="744DD349">
            <w:pPr>
              <w:rPr>
                <w:iCs/>
                <w:lang w:val="kk-KZ"/>
              </w:rPr>
            </w:pPr>
            <w:r>
              <w:rPr>
                <w:iCs/>
                <w:sz w:val="22"/>
                <w:szCs w:val="22"/>
                <w:lang w:val="kk-KZ"/>
              </w:rPr>
              <w:t>«Жаңғақтармен ойын »</w:t>
            </w:r>
          </w:p>
          <w:p w14:paraId="68AF9865">
            <w:pPr>
              <w:rPr>
                <w:iCs/>
                <w:lang w:val="kk-KZ"/>
              </w:rPr>
            </w:pPr>
            <w:r>
              <w:rPr>
                <w:iCs/>
                <w:sz w:val="22"/>
                <w:szCs w:val="22"/>
                <w:lang w:val="kk-KZ"/>
              </w:rPr>
              <w:t xml:space="preserve">Ойын мақсаты:  </w:t>
            </w:r>
          </w:p>
          <w:p w14:paraId="5B36FB24">
            <w:pPr>
              <w:rPr>
                <w:iCs/>
                <w:lang w:val="kk-KZ"/>
              </w:rPr>
            </w:pPr>
            <w:r>
              <w:rPr>
                <w:iCs/>
                <w:sz w:val="22"/>
                <w:szCs w:val="22"/>
                <w:lang w:val="kk-KZ"/>
              </w:rPr>
              <w:t>балалардың әрқайсысына жаңғақтар таратылады. Жаңғақты алақанның арасына салып, айналдыру. Бұл ойында балалардың қолдары жаттықтырып, сөйлеу тілі мен ойлау қабілеттері дамиды.</w:t>
            </w:r>
          </w:p>
        </w:tc>
        <w:tc>
          <w:tcPr>
            <w:tcW w:w="2376" w:type="dxa"/>
            <w:gridSpan w:val="2"/>
            <w:tcBorders>
              <w:top w:val="single" w:color="auto" w:sz="4" w:space="0"/>
              <w:left w:val="single" w:color="auto" w:sz="4" w:space="0"/>
              <w:bottom w:val="single" w:color="auto" w:sz="4" w:space="0"/>
              <w:right w:val="single" w:color="auto" w:sz="4" w:space="0"/>
            </w:tcBorders>
          </w:tcPr>
          <w:p w14:paraId="674D8C09">
            <w:pPr>
              <w:rPr>
                <w:iCs/>
                <w:lang w:val="kk-KZ"/>
              </w:rPr>
            </w:pPr>
            <w:r>
              <w:rPr>
                <w:iCs/>
                <w:sz w:val="22"/>
                <w:szCs w:val="22"/>
                <w:lang w:val="kk-KZ"/>
              </w:rPr>
              <w:t xml:space="preserve">Дидактикалық ойын:«Ұяшыққа орналастыр» </w:t>
            </w:r>
          </w:p>
          <w:p w14:paraId="25022E0E">
            <w:pPr>
              <w:rPr>
                <w:iCs/>
                <w:lang w:val="kk-KZ"/>
              </w:rPr>
            </w:pPr>
            <w:r>
              <w:rPr>
                <w:iCs/>
                <w:sz w:val="22"/>
                <w:szCs w:val="22"/>
                <w:lang w:val="kk-KZ"/>
              </w:rPr>
              <w:t>Мақсаты: екі түрлі пішінді заттың әрқайсысын өз ұяшығына орналастыруға үйренеді.</w:t>
            </w:r>
          </w:p>
          <w:p w14:paraId="5FADA16E">
            <w:pPr>
              <w:rPr>
                <w:iCs/>
                <w:lang w:val="kk-KZ"/>
              </w:rPr>
            </w:pPr>
          </w:p>
        </w:tc>
      </w:tr>
      <w:tr w14:paraId="3FEA803A">
        <w:tblPrEx>
          <w:tblCellMar>
            <w:top w:w="0" w:type="dxa"/>
            <w:left w:w="108" w:type="dxa"/>
            <w:bottom w:w="0" w:type="dxa"/>
            <w:right w:w="108" w:type="dxa"/>
          </w:tblCellMar>
        </w:tblPrEx>
        <w:trPr>
          <w:gridAfter w:val="1"/>
          <w:wAfter w:w="357" w:type="dxa"/>
          <w:trHeight w:val="20" w:hRule="atLeast"/>
        </w:trPr>
        <w:tc>
          <w:tcPr>
            <w:tcW w:w="2141" w:type="dxa"/>
            <w:tcBorders>
              <w:top w:val="single" w:color="auto" w:sz="4" w:space="0"/>
              <w:left w:val="single" w:color="000000" w:sz="4" w:space="0"/>
              <w:bottom w:val="single" w:color="auto" w:sz="4" w:space="0"/>
            </w:tcBorders>
          </w:tcPr>
          <w:p w14:paraId="4136CAE4">
            <w:pPr>
              <w:rPr>
                <w:lang w:val="kk-KZ" w:eastAsia="zh-CN"/>
              </w:rPr>
            </w:pPr>
            <w:r>
              <w:rPr>
                <w:sz w:val="22"/>
                <w:szCs w:val="22"/>
                <w:lang w:val="kk-KZ" w:eastAsia="zh-CN"/>
              </w:rPr>
              <w:t>Таңертеңгі</w:t>
            </w:r>
          </w:p>
          <w:p w14:paraId="6E125BF3">
            <w:pPr>
              <w:rPr>
                <w:lang w:val="kk-KZ" w:eastAsia="zh-CN"/>
              </w:rPr>
            </w:pPr>
            <w:r>
              <w:rPr>
                <w:sz w:val="22"/>
                <w:szCs w:val="22"/>
                <w:lang w:val="kk-KZ" w:eastAsia="zh-CN"/>
              </w:rPr>
              <w:t xml:space="preserve">жаттығу. </w:t>
            </w:r>
          </w:p>
        </w:tc>
        <w:tc>
          <w:tcPr>
            <w:tcW w:w="12205" w:type="dxa"/>
            <w:gridSpan w:val="8"/>
            <w:tcBorders>
              <w:top w:val="single" w:color="000000" w:sz="4" w:space="0"/>
              <w:left w:val="single" w:color="000000" w:sz="4" w:space="0"/>
              <w:bottom w:val="single" w:color="auto" w:sz="4" w:space="0"/>
              <w:right w:val="single" w:color="000000" w:sz="4" w:space="0"/>
            </w:tcBorders>
          </w:tcPr>
          <w:p w14:paraId="2F5341D9">
            <w:pPr>
              <w:rPr>
                <w:lang w:val="kk-KZ"/>
              </w:rPr>
            </w:pPr>
            <w:r>
              <w:rPr>
                <w:sz w:val="22"/>
                <w:szCs w:val="22"/>
                <w:lang w:val="kk-KZ" w:eastAsia="zh-CN"/>
              </w:rPr>
              <w:t>Таңғы жаттығу №4 картотека</w:t>
            </w:r>
            <w:r>
              <w:rPr>
                <w:sz w:val="22"/>
                <w:szCs w:val="22"/>
                <w:lang w:val="kk-KZ"/>
              </w:rPr>
              <w:t xml:space="preserve"> </w:t>
            </w:r>
          </w:p>
          <w:p w14:paraId="2811E7D1">
            <w:pPr>
              <w:rPr>
                <w:lang w:val="kk-KZ" w:eastAsia="zh-CN"/>
              </w:rPr>
            </w:pPr>
            <w:r>
              <w:rPr>
                <w:sz w:val="22"/>
                <w:szCs w:val="22"/>
                <w:lang w:val="kk-KZ" w:eastAsia="zh-CN"/>
              </w:rPr>
              <w:t xml:space="preserve">Мақсаты. Балалардың  жалпы даму жаттығуларын жасау арқылы  балаларды шапшаңдыққа, дене бітімін дұрыс қаслыптасуына үйрету </w:t>
            </w:r>
          </w:p>
          <w:p w14:paraId="51F7096D">
            <w:pPr>
              <w:rPr>
                <w:lang w:val="kk-KZ" w:eastAsia="zh-CN"/>
              </w:rPr>
            </w:pPr>
            <w:r>
              <w:rPr>
                <w:sz w:val="22"/>
                <w:szCs w:val="22"/>
                <w:lang w:val="kk-KZ" w:eastAsia="zh-CN"/>
              </w:rPr>
              <w:t>Салауатты өмір салтын сақтаймыз,</w:t>
            </w:r>
          </w:p>
          <w:p w14:paraId="0D3185E6">
            <w:pPr>
              <w:rPr>
                <w:lang w:val="kk-KZ" w:eastAsia="zh-CN"/>
              </w:rPr>
            </w:pPr>
            <w:r>
              <w:rPr>
                <w:sz w:val="22"/>
                <w:szCs w:val="22"/>
                <w:lang w:val="kk-KZ" w:eastAsia="zh-CN"/>
              </w:rPr>
              <w:t xml:space="preserve"> Жаттығудан ешқашан да қашпаймыз</w:t>
            </w:r>
          </w:p>
        </w:tc>
      </w:tr>
      <w:tr w14:paraId="5ED9E5E4">
        <w:tblPrEx>
          <w:tblCellMar>
            <w:top w:w="0" w:type="dxa"/>
            <w:left w:w="108" w:type="dxa"/>
            <w:bottom w:w="0" w:type="dxa"/>
            <w:right w:w="108" w:type="dxa"/>
          </w:tblCellMar>
        </w:tblPrEx>
        <w:trPr>
          <w:gridAfter w:val="1"/>
          <w:wAfter w:w="357" w:type="dxa"/>
          <w:trHeight w:val="20" w:hRule="atLeast"/>
        </w:trPr>
        <w:tc>
          <w:tcPr>
            <w:tcW w:w="2141" w:type="dxa"/>
            <w:tcBorders>
              <w:top w:val="single" w:color="auto" w:sz="4" w:space="0"/>
              <w:left w:val="single" w:color="000000" w:sz="4" w:space="0"/>
              <w:bottom w:val="single" w:color="auto" w:sz="4" w:space="0"/>
            </w:tcBorders>
          </w:tcPr>
          <w:p w14:paraId="22460957">
            <w:pPr>
              <w:rPr>
                <w:lang w:eastAsia="zh-CN"/>
              </w:rPr>
            </w:pPr>
            <w:r>
              <w:rPr>
                <w:sz w:val="22"/>
                <w:szCs w:val="22"/>
                <w:lang w:val="kk-KZ" w:eastAsia="zh-CN"/>
              </w:rPr>
              <w:t>Таңғы ас</w:t>
            </w:r>
          </w:p>
        </w:tc>
        <w:tc>
          <w:tcPr>
            <w:tcW w:w="12205" w:type="dxa"/>
            <w:gridSpan w:val="8"/>
            <w:tcBorders>
              <w:top w:val="single" w:color="auto" w:sz="4" w:space="0"/>
              <w:left w:val="single" w:color="000000" w:sz="4" w:space="0"/>
              <w:bottom w:val="single" w:color="auto" w:sz="4" w:space="0"/>
              <w:right w:val="single" w:color="000000" w:sz="4" w:space="0"/>
            </w:tcBorders>
          </w:tcPr>
          <w:p w14:paraId="73E10108">
            <w:pPr>
              <w:rPr>
                <w:lang w:val="kk-KZ" w:eastAsia="zh-CN"/>
              </w:rPr>
            </w:pPr>
            <w:r>
              <w:rPr>
                <w:sz w:val="22"/>
                <w:szCs w:val="22"/>
                <w:lang w:val="kk-KZ" w:eastAsia="zh-CN"/>
              </w:rPr>
              <w:t>Таңғы ас алдында қолдарын сумен сабындап жуу мәдениетін қалыптастыру. (мәдени-гигиеналық дағдылар, өзіне-өзі қызмет ету, кезекшілердің еңбек әрекеті)</w:t>
            </w:r>
          </w:p>
          <w:p w14:paraId="19F1731D">
            <w:pPr>
              <w:rPr>
                <w:lang w:val="kk-KZ" w:eastAsia="zh-CN"/>
              </w:rPr>
            </w:pPr>
            <w:r>
              <w:rPr>
                <w:sz w:val="22"/>
                <w:szCs w:val="22"/>
                <w:lang w:val="kk-KZ" w:eastAsia="zh-CN"/>
              </w:rPr>
              <w:t>Өз орнын тауып отыру. Таза және ұқыпты тамақтануды, қасықты  дұрыс ұстауды, тамақтанған кезінде ауызын жауып отырып, асықпай әбден шайнауды үйрету. Тамақтанып болғаннан кейін алғыс айту, ас қайыру.  (сөйлеуді дамыту)</w:t>
            </w:r>
          </w:p>
        </w:tc>
      </w:tr>
      <w:tr w14:paraId="2BE0A5C2">
        <w:tblPrEx>
          <w:tblCellMar>
            <w:top w:w="0" w:type="dxa"/>
            <w:left w:w="108" w:type="dxa"/>
            <w:bottom w:w="0" w:type="dxa"/>
            <w:right w:w="108" w:type="dxa"/>
          </w:tblCellMar>
        </w:tblPrEx>
        <w:trPr>
          <w:gridAfter w:val="1"/>
          <w:wAfter w:w="357" w:type="dxa"/>
          <w:trHeight w:val="20" w:hRule="atLeast"/>
        </w:trPr>
        <w:tc>
          <w:tcPr>
            <w:tcW w:w="2141" w:type="dxa"/>
            <w:tcBorders>
              <w:top w:val="single" w:color="auto" w:sz="4" w:space="0"/>
              <w:left w:val="single" w:color="000000" w:sz="4" w:space="0"/>
            </w:tcBorders>
          </w:tcPr>
          <w:p w14:paraId="68554B2B">
            <w:pPr>
              <w:rPr>
                <w:lang w:val="kk-KZ" w:eastAsia="zh-CN"/>
              </w:rPr>
            </w:pPr>
          </w:p>
        </w:tc>
        <w:tc>
          <w:tcPr>
            <w:tcW w:w="12205" w:type="dxa"/>
            <w:gridSpan w:val="8"/>
            <w:tcBorders>
              <w:top w:val="single" w:color="auto" w:sz="4" w:space="0"/>
              <w:left w:val="single" w:color="000000" w:sz="4" w:space="0"/>
              <w:right w:val="single" w:color="000000" w:sz="4" w:space="0"/>
            </w:tcBorders>
          </w:tcPr>
          <w:p w14:paraId="2B31ADAE">
            <w:pPr>
              <w:rPr>
                <w:lang w:val="kk-KZ" w:eastAsia="zh-CN"/>
              </w:rPr>
            </w:pPr>
          </w:p>
        </w:tc>
      </w:tr>
      <w:tr w14:paraId="429A1BDA">
        <w:tblPrEx>
          <w:tblCellMar>
            <w:top w:w="0" w:type="dxa"/>
            <w:left w:w="108" w:type="dxa"/>
            <w:bottom w:w="0" w:type="dxa"/>
            <w:right w:w="108" w:type="dxa"/>
          </w:tblCellMar>
        </w:tblPrEx>
        <w:trPr>
          <w:gridAfter w:val="1"/>
          <w:wAfter w:w="357" w:type="dxa"/>
          <w:trHeight w:val="20" w:hRule="atLeast"/>
        </w:trPr>
        <w:tc>
          <w:tcPr>
            <w:tcW w:w="2141" w:type="dxa"/>
            <w:tcBorders>
              <w:top w:val="single" w:color="auto" w:sz="4" w:space="0"/>
              <w:left w:val="single" w:color="000000" w:sz="4" w:space="0"/>
            </w:tcBorders>
          </w:tcPr>
          <w:p w14:paraId="6443CA22">
            <w:pPr>
              <w:rPr>
                <w:lang w:val="kk-KZ" w:eastAsia="zh-CN"/>
              </w:rPr>
            </w:pPr>
            <w:r>
              <w:rPr>
                <w:sz w:val="22"/>
                <w:szCs w:val="22"/>
                <w:lang w:val="kk-KZ" w:eastAsia="zh-CN"/>
              </w:rPr>
              <w:t xml:space="preserve">Ұйымдастырыл іс </w:t>
            </w:r>
            <w:r>
              <w:rPr>
                <w:sz w:val="22"/>
                <w:szCs w:val="22"/>
                <w:lang w:eastAsia="zh-CN"/>
              </w:rPr>
              <w:t>-</w:t>
            </w:r>
            <w:r>
              <w:rPr>
                <w:sz w:val="22"/>
                <w:szCs w:val="22"/>
                <w:lang w:val="kk-KZ" w:eastAsia="zh-CN"/>
              </w:rPr>
              <w:t xml:space="preserve">әрекетке дайындық </w:t>
            </w:r>
          </w:p>
        </w:tc>
        <w:tc>
          <w:tcPr>
            <w:tcW w:w="2518" w:type="dxa"/>
            <w:tcBorders>
              <w:top w:val="single" w:color="auto" w:sz="4" w:space="0"/>
              <w:left w:val="single" w:color="auto" w:sz="4" w:space="0"/>
              <w:right w:val="single" w:color="auto" w:sz="4" w:space="0"/>
            </w:tcBorders>
          </w:tcPr>
          <w:p w14:paraId="17AE5F35">
            <w:pPr>
              <w:rPr>
                <w:iCs/>
                <w:lang w:val="kk-KZ"/>
              </w:rPr>
            </w:pPr>
            <w:r>
              <w:rPr>
                <w:iCs/>
                <w:sz w:val="22"/>
                <w:szCs w:val="22"/>
                <w:lang w:val="kk-KZ"/>
              </w:rPr>
              <w:t>Шаттанамын, күлемін,</w:t>
            </w:r>
          </w:p>
          <w:p w14:paraId="17873A77">
            <w:pPr>
              <w:rPr>
                <w:iCs/>
                <w:lang w:val="kk-KZ"/>
              </w:rPr>
            </w:pPr>
            <w:r>
              <w:rPr>
                <w:iCs/>
                <w:sz w:val="22"/>
                <w:szCs w:val="22"/>
                <w:lang w:val="kk-KZ"/>
              </w:rPr>
              <w:t>Бақытты боп жүремін.</w:t>
            </w:r>
          </w:p>
          <w:p w14:paraId="39DAA246">
            <w:pPr>
              <w:rPr>
                <w:iCs/>
                <w:lang w:val="kk-KZ"/>
              </w:rPr>
            </w:pPr>
            <w:r>
              <w:rPr>
                <w:iCs/>
                <w:sz w:val="22"/>
                <w:szCs w:val="22"/>
                <w:lang w:val="kk-KZ"/>
              </w:rPr>
              <w:t>Қатар тұрар шеңберде</w:t>
            </w:r>
          </w:p>
          <w:p w14:paraId="1390365E">
            <w:pPr>
              <w:rPr>
                <w:iCs/>
                <w:lang w:val="kk-KZ"/>
              </w:rPr>
            </w:pPr>
            <w:r>
              <w:rPr>
                <w:iCs/>
                <w:sz w:val="22"/>
                <w:szCs w:val="22"/>
                <w:lang w:val="kk-KZ"/>
              </w:rPr>
              <w:t>Досым көбін білемін</w:t>
            </w:r>
          </w:p>
        </w:tc>
        <w:tc>
          <w:tcPr>
            <w:tcW w:w="2465" w:type="dxa"/>
            <w:tcBorders>
              <w:top w:val="single" w:color="auto" w:sz="4" w:space="0"/>
              <w:left w:val="single" w:color="auto" w:sz="4" w:space="0"/>
              <w:right w:val="single" w:color="auto" w:sz="4" w:space="0"/>
            </w:tcBorders>
          </w:tcPr>
          <w:p w14:paraId="1E826CF2">
            <w:pPr>
              <w:rPr>
                <w:iCs/>
                <w:color w:val="0D0D0D"/>
                <w:lang w:val="kk-KZ"/>
              </w:rPr>
            </w:pPr>
            <w:r>
              <w:rPr>
                <w:iCs/>
                <w:sz w:val="22"/>
                <w:szCs w:val="22"/>
                <w:lang w:val="kk-KZ"/>
              </w:rPr>
              <w:t xml:space="preserve">Жаңалықтарымен  бөлісу. </w:t>
            </w:r>
          </w:p>
        </w:tc>
        <w:tc>
          <w:tcPr>
            <w:tcW w:w="2491" w:type="dxa"/>
            <w:gridSpan w:val="3"/>
            <w:tcBorders>
              <w:top w:val="single" w:color="auto" w:sz="4" w:space="0"/>
              <w:left w:val="single" w:color="auto" w:sz="4" w:space="0"/>
              <w:right w:val="single" w:color="auto" w:sz="4" w:space="0"/>
            </w:tcBorders>
          </w:tcPr>
          <w:p w14:paraId="0C9A4D9E">
            <w:pPr>
              <w:rPr>
                <w:iCs/>
              </w:rPr>
            </w:pPr>
            <w:r>
              <w:rPr>
                <w:iCs/>
                <w:sz w:val="22"/>
                <w:szCs w:val="22"/>
              </w:rPr>
              <w:t>Ерте тұрып күнде мен</w:t>
            </w:r>
          </w:p>
          <w:p w14:paraId="22B88020">
            <w:pPr>
              <w:rPr>
                <w:iCs/>
                <w:lang w:val="kk-KZ"/>
              </w:rPr>
            </w:pPr>
            <w:r>
              <w:rPr>
                <w:iCs/>
                <w:sz w:val="22"/>
                <w:szCs w:val="22"/>
              </w:rPr>
              <w:t>Тереземді ашамын.</w:t>
            </w:r>
            <w:r>
              <w:rPr>
                <w:iCs/>
                <w:sz w:val="22"/>
                <w:szCs w:val="22"/>
              </w:rPr>
              <w:br w:type="textWrapping"/>
            </w:r>
            <w:r>
              <w:rPr>
                <w:iCs/>
                <w:sz w:val="22"/>
                <w:szCs w:val="22"/>
              </w:rPr>
              <w:t>Сәлем деймін күнге мен</w:t>
            </w:r>
            <w:r>
              <w:rPr>
                <w:iCs/>
                <w:sz w:val="22"/>
                <w:szCs w:val="22"/>
              </w:rPr>
              <w:br w:type="textWrapping"/>
            </w:r>
            <w:r>
              <w:rPr>
                <w:iCs/>
                <w:sz w:val="22"/>
                <w:szCs w:val="22"/>
              </w:rPr>
              <w:t>Шаттық әнге саламын.</w:t>
            </w:r>
          </w:p>
        </w:tc>
        <w:tc>
          <w:tcPr>
            <w:tcW w:w="2675" w:type="dxa"/>
            <w:gridSpan w:val="2"/>
            <w:tcBorders>
              <w:top w:val="single" w:color="auto" w:sz="4" w:space="0"/>
              <w:left w:val="single" w:color="auto" w:sz="4" w:space="0"/>
              <w:right w:val="single" w:color="auto" w:sz="4" w:space="0"/>
            </w:tcBorders>
          </w:tcPr>
          <w:p w14:paraId="1B180386">
            <w:pPr>
              <w:rPr>
                <w:iCs/>
                <w:lang w:val="kk-KZ"/>
              </w:rPr>
            </w:pPr>
            <w:r>
              <w:rPr>
                <w:iCs/>
                <w:sz w:val="22"/>
                <w:szCs w:val="22"/>
                <w:lang w:val="kk-KZ"/>
              </w:rPr>
              <w:t>Шаттанамын, күлемін,</w:t>
            </w:r>
          </w:p>
          <w:p w14:paraId="034BF27E">
            <w:pPr>
              <w:rPr>
                <w:iCs/>
                <w:lang w:val="kk-KZ"/>
              </w:rPr>
            </w:pPr>
            <w:r>
              <w:rPr>
                <w:iCs/>
                <w:sz w:val="22"/>
                <w:szCs w:val="22"/>
                <w:lang w:val="kk-KZ"/>
              </w:rPr>
              <w:t>Бақытты боп жүремін.</w:t>
            </w:r>
          </w:p>
          <w:p w14:paraId="13A271D7">
            <w:pPr>
              <w:rPr>
                <w:iCs/>
                <w:lang w:val="kk-KZ"/>
              </w:rPr>
            </w:pPr>
            <w:r>
              <w:rPr>
                <w:iCs/>
                <w:sz w:val="22"/>
                <w:szCs w:val="22"/>
                <w:lang w:val="kk-KZ"/>
              </w:rPr>
              <w:t>Қатар тұрар шеңберде</w:t>
            </w:r>
          </w:p>
          <w:p w14:paraId="59F60312">
            <w:pPr>
              <w:rPr>
                <w:iCs/>
                <w:lang w:val="kk-KZ"/>
              </w:rPr>
            </w:pPr>
            <w:r>
              <w:rPr>
                <w:iCs/>
                <w:sz w:val="22"/>
                <w:szCs w:val="22"/>
                <w:lang w:val="kk-KZ"/>
              </w:rPr>
              <w:t>Досым көбін білемін</w:t>
            </w:r>
          </w:p>
        </w:tc>
        <w:tc>
          <w:tcPr>
            <w:tcW w:w="2056" w:type="dxa"/>
            <w:tcBorders>
              <w:top w:val="single" w:color="auto" w:sz="4" w:space="0"/>
              <w:left w:val="single" w:color="auto" w:sz="4" w:space="0"/>
              <w:right w:val="single" w:color="auto" w:sz="4" w:space="0"/>
            </w:tcBorders>
          </w:tcPr>
          <w:p w14:paraId="4DE0C2B3">
            <w:pPr>
              <w:rPr>
                <w:iCs/>
                <w:lang w:val="kk-KZ"/>
              </w:rPr>
            </w:pPr>
            <w:r>
              <w:rPr>
                <w:iCs/>
                <w:sz w:val="22"/>
                <w:szCs w:val="22"/>
                <w:lang w:val="kk-KZ"/>
              </w:rPr>
              <w:t>«Менің сүйікті ойыншығым» тақырыбында әңгімелесу.!</w:t>
            </w:r>
          </w:p>
        </w:tc>
      </w:tr>
      <w:tr w14:paraId="1A48445B">
        <w:tblPrEx>
          <w:tblCellMar>
            <w:top w:w="0" w:type="dxa"/>
            <w:left w:w="108" w:type="dxa"/>
            <w:bottom w:w="0" w:type="dxa"/>
            <w:right w:w="108" w:type="dxa"/>
          </w:tblCellMar>
        </w:tblPrEx>
        <w:trPr>
          <w:gridAfter w:val="1"/>
          <w:wAfter w:w="357" w:type="dxa"/>
          <w:trHeight w:val="20" w:hRule="atLeast"/>
        </w:trPr>
        <w:tc>
          <w:tcPr>
            <w:tcW w:w="2141" w:type="dxa"/>
            <w:tcBorders>
              <w:top w:val="single" w:color="000000" w:sz="4" w:space="0"/>
              <w:left w:val="single" w:color="000000" w:sz="4" w:space="0"/>
              <w:bottom w:val="single" w:color="000000" w:sz="4" w:space="0"/>
            </w:tcBorders>
          </w:tcPr>
          <w:p w14:paraId="2D2B5755">
            <w:pPr>
              <w:rPr>
                <w:color w:val="000000"/>
                <w:lang w:val="kk-KZ" w:eastAsia="zh-CN"/>
              </w:rPr>
            </w:pPr>
            <w:r>
              <w:rPr>
                <w:color w:val="000000"/>
                <w:sz w:val="22"/>
                <w:szCs w:val="22"/>
                <w:lang w:val="kk-KZ" w:eastAsia="zh-CN"/>
              </w:rPr>
              <w:t xml:space="preserve">Мектепке дейінгі ұйым кестесі бойынша ұйымдастырыл- </w:t>
            </w:r>
          </w:p>
          <w:p w14:paraId="72C22940">
            <w:pPr>
              <w:rPr>
                <w:lang w:val="kk-KZ" w:eastAsia="zh-CN"/>
              </w:rPr>
            </w:pPr>
            <w:r>
              <w:rPr>
                <w:sz w:val="22"/>
                <w:szCs w:val="22"/>
                <w:lang w:eastAsia="zh-CN"/>
              </w:rPr>
              <w:t xml:space="preserve">ған </w:t>
            </w:r>
            <w:r>
              <w:rPr>
                <w:sz w:val="22"/>
                <w:szCs w:val="22"/>
                <w:lang w:val="kk-KZ" w:eastAsia="zh-CN"/>
              </w:rPr>
              <w:t>іс</w:t>
            </w:r>
            <w:r>
              <w:rPr>
                <w:sz w:val="22"/>
                <w:szCs w:val="22"/>
                <w:lang w:eastAsia="zh-CN"/>
              </w:rPr>
              <w:t>-</w:t>
            </w:r>
            <w:r>
              <w:rPr>
                <w:sz w:val="22"/>
                <w:szCs w:val="22"/>
                <w:lang w:val="kk-KZ" w:eastAsia="zh-CN"/>
              </w:rPr>
              <w:t xml:space="preserve">әрекет </w:t>
            </w:r>
          </w:p>
        </w:tc>
        <w:tc>
          <w:tcPr>
            <w:tcW w:w="2518" w:type="dxa"/>
            <w:tcBorders>
              <w:top w:val="single" w:color="000000" w:sz="4" w:space="0"/>
              <w:left w:val="single" w:color="000000" w:sz="4" w:space="0"/>
              <w:bottom w:val="single" w:color="000000" w:sz="4" w:space="0"/>
            </w:tcBorders>
          </w:tcPr>
          <w:p w14:paraId="1DB56022">
            <w:pPr>
              <w:rPr>
                <w:lang w:val="kk-KZ"/>
              </w:rPr>
            </w:pPr>
            <w:r>
              <w:rPr>
                <w:sz w:val="22"/>
                <w:szCs w:val="22"/>
                <w:lang w:val="kk-KZ"/>
              </w:rPr>
              <w:t>1.Дене шынықтыру</w:t>
            </w:r>
          </w:p>
          <w:p w14:paraId="5235B0C6">
            <w:pPr>
              <w:rPr>
                <w:lang w:val="kk-KZ"/>
              </w:rPr>
            </w:pPr>
            <w:r>
              <w:rPr>
                <w:sz w:val="22"/>
                <w:szCs w:val="22"/>
                <w:lang w:val="kk-KZ"/>
              </w:rPr>
              <w:t>Міндеті: Сапқа тұру, сап түзеу, сапқа қайта тұру: сапқа бір, екі, үш қатармен тұру,</w:t>
            </w:r>
          </w:p>
          <w:p w14:paraId="70CB6D26">
            <w:pPr>
              <w:rPr>
                <w:lang w:val="kk-KZ"/>
              </w:rPr>
            </w:pPr>
            <w:r>
              <w:rPr>
                <w:sz w:val="22"/>
                <w:szCs w:val="22"/>
                <w:lang w:val="kk-KZ"/>
              </w:rPr>
              <w:t>бір-бірінің жанына және бір-бірінің артынан сапқа тұру, орнында айналу, оңға,</w:t>
            </w:r>
          </w:p>
          <w:p w14:paraId="4727471C">
            <w:pPr>
              <w:rPr>
                <w:lang w:val="kk-KZ"/>
              </w:rPr>
            </w:pPr>
            <w:r>
              <w:rPr>
                <w:sz w:val="22"/>
                <w:szCs w:val="22"/>
                <w:lang w:val="kk-KZ"/>
              </w:rPr>
              <w:t>солға бұрылу, сап түзеп, бір және екі, үш қатармен қайта тұру</w:t>
            </w:r>
          </w:p>
          <w:p w14:paraId="48DFE433">
            <w:pPr>
              <w:rPr>
                <w:lang w:val="kk-KZ"/>
              </w:rPr>
            </w:pPr>
            <w:r>
              <w:rPr>
                <w:sz w:val="22"/>
                <w:szCs w:val="22"/>
                <w:lang w:val="kk-KZ"/>
              </w:rPr>
              <w:t>Бір қатар сапқа тұру.</w:t>
            </w:r>
          </w:p>
          <w:p w14:paraId="50424900">
            <w:pPr>
              <w:rPr>
                <w:lang w:val="kk-KZ"/>
              </w:rPr>
            </w:pPr>
            <w:r>
              <w:rPr>
                <w:sz w:val="22"/>
                <w:szCs w:val="22"/>
                <w:lang w:val="kk-KZ"/>
              </w:rPr>
              <w:t>Сәлемдесу.</w:t>
            </w:r>
          </w:p>
          <w:p w14:paraId="19F761FD">
            <w:pPr>
              <w:rPr>
                <w:lang w:val="kk-KZ"/>
              </w:rPr>
            </w:pPr>
            <w:r>
              <w:rPr>
                <w:sz w:val="22"/>
                <w:szCs w:val="22"/>
                <w:lang w:val="kk-KZ"/>
              </w:rPr>
              <w:t>(нұсқауларды орындау)</w:t>
            </w:r>
          </w:p>
          <w:p w14:paraId="4276EA59">
            <w:pPr>
              <w:rPr>
                <w:lang w:val="kk-KZ"/>
              </w:rPr>
            </w:pPr>
            <w:r>
              <w:rPr>
                <w:sz w:val="22"/>
                <w:szCs w:val="22"/>
                <w:lang w:val="kk-KZ"/>
              </w:rPr>
              <w:t>Негізгі бөлім:                          Жалпы дамыту жаттығулар:                        «Күн- түн»</w:t>
            </w:r>
          </w:p>
          <w:p w14:paraId="67091E17">
            <w:pPr>
              <w:rPr>
                <w:lang w:val="kk-KZ"/>
              </w:rPr>
            </w:pPr>
            <w:r>
              <w:rPr>
                <w:sz w:val="22"/>
                <w:szCs w:val="22"/>
                <w:lang w:val="kk-KZ"/>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14:paraId="63D43650">
            <w:pPr>
              <w:rPr>
                <w:lang w:val="kk-KZ"/>
              </w:rPr>
            </w:pPr>
            <w:r>
              <w:rPr>
                <w:sz w:val="22"/>
                <w:szCs w:val="22"/>
                <w:lang w:val="kk-KZ"/>
              </w:rPr>
              <w:t>«Иілгіштер»</w:t>
            </w:r>
          </w:p>
          <w:p w14:paraId="5F3492B9">
            <w:pPr>
              <w:rPr>
                <w:lang w:val="kk-KZ"/>
              </w:rPr>
            </w:pPr>
            <w:r>
              <w:rPr>
                <w:sz w:val="22"/>
                <w:szCs w:val="22"/>
                <w:lang w:val="kk-KZ"/>
              </w:rPr>
              <w:t>2. Аяқтар алшақ  қойылған, қолдар жанда, 1-2 - оң  аяқтың тізесін сәл бүгіп оңға қарай иілеміз,  3-4 – сол аяқтың тізесін сәл бүгіп  солға иілу.</w:t>
            </w:r>
          </w:p>
          <w:p w14:paraId="7EEDA01D">
            <w:pPr>
              <w:rPr>
                <w:lang w:val="kk-KZ"/>
              </w:rPr>
            </w:pPr>
            <w:r>
              <w:rPr>
                <w:sz w:val="22"/>
                <w:szCs w:val="22"/>
                <w:lang w:val="kk-KZ"/>
              </w:rPr>
              <w:t>«Балапан қанатын қақты»</w:t>
            </w:r>
          </w:p>
          <w:p w14:paraId="7D2481BA">
            <w:pPr>
              <w:rPr>
                <w:lang w:val="kk-KZ"/>
              </w:rPr>
            </w:pPr>
            <w:r>
              <w:rPr>
                <w:sz w:val="22"/>
                <w:szCs w:val="22"/>
                <w:lang w:val="kk-KZ"/>
              </w:rPr>
              <w:t xml:space="preserve"> 3. Аяқтарды біріктіреміз,  қолдарын кеуде тұсына ұстап, 1-3 алақанды жұмып-ашу, 4-6- шынтақты  жоғары-төмен көтеру,  </w:t>
            </w:r>
          </w:p>
          <w:p w14:paraId="7C91ACE2">
            <w:pPr>
              <w:rPr>
                <w:lang w:val="kk-KZ"/>
              </w:rPr>
            </w:pPr>
            <w:r>
              <w:rPr>
                <w:sz w:val="22"/>
                <w:szCs w:val="22"/>
                <w:lang w:val="kk-KZ"/>
              </w:rPr>
              <w:t>«Айнаны сүрту»</w:t>
            </w:r>
          </w:p>
          <w:p w14:paraId="7BA26517">
            <w:pPr>
              <w:rPr>
                <w:lang w:val="kk-KZ"/>
              </w:rPr>
            </w:pPr>
            <w:r>
              <w:rPr>
                <w:sz w:val="22"/>
                <w:szCs w:val="22"/>
                <w:lang w:val="kk-KZ"/>
              </w:rPr>
              <w:t xml:space="preserve">4. Аяқтарды біріктіреміз,  қолдарын кеуде тұсына ұстап, 1-4 алақанды ашып  отырып-тұрып айнаны сүрту қимылын көрсетеміз. 5-6 қолды жоғары созып шапалақтаймыз. </w:t>
            </w:r>
          </w:p>
          <w:p w14:paraId="200D2176">
            <w:pPr>
              <w:rPr>
                <w:lang w:val="kk-KZ"/>
              </w:rPr>
            </w:pPr>
            <w:r>
              <w:rPr>
                <w:sz w:val="22"/>
                <w:szCs w:val="22"/>
                <w:lang w:val="kk-KZ"/>
              </w:rPr>
              <w:t>«Көбелек ұстау»</w:t>
            </w:r>
          </w:p>
          <w:p w14:paraId="32C97A51">
            <w:pPr>
              <w:rPr>
                <w:lang w:val="kk-KZ"/>
              </w:rPr>
            </w:pPr>
            <w:r>
              <w:rPr>
                <w:sz w:val="22"/>
                <w:szCs w:val="22"/>
                <w:lang w:val="kk-KZ"/>
              </w:rPr>
              <w:t xml:space="preserve">5. Аяқтарын алшақ, қолды жанға созу. Секіріп аяқты біріктіру.  Қолды жоғары созып, шапалақтау. </w:t>
            </w:r>
          </w:p>
          <w:p w14:paraId="76665615">
            <w:pPr>
              <w:rPr>
                <w:lang w:val="kk-KZ"/>
              </w:rPr>
            </w:pPr>
            <w:r>
              <w:rPr>
                <w:sz w:val="22"/>
                <w:szCs w:val="22"/>
                <w:lang w:val="kk-KZ"/>
              </w:rPr>
              <w:t xml:space="preserve"> «Серіппе»</w:t>
            </w:r>
          </w:p>
          <w:p w14:paraId="4F01499B">
            <w:pPr>
              <w:rPr>
                <w:lang w:val="kk-KZ"/>
              </w:rPr>
            </w:pPr>
            <w:r>
              <w:rPr>
                <w:sz w:val="22"/>
                <w:szCs w:val="22"/>
                <w:lang w:val="kk-KZ"/>
              </w:rPr>
              <w:t xml:space="preserve">6. Аяқтарын біріктіру. Қолдары белде. 1- тізені бүгіп отыру, 2- б.қ. </w:t>
            </w:r>
          </w:p>
          <w:p w14:paraId="7F71A163">
            <w:pPr>
              <w:rPr>
                <w:lang w:val="kk-KZ"/>
              </w:rPr>
            </w:pPr>
            <w:r>
              <w:rPr>
                <w:sz w:val="22"/>
                <w:szCs w:val="22"/>
                <w:lang w:val="kk-KZ"/>
              </w:rPr>
              <w:t>Тыныс алу жаттығулары:  араның дыбысын салу, мұрынмен дем алып, ауыздан демді шығару.</w:t>
            </w:r>
          </w:p>
          <w:p w14:paraId="45494A40">
            <w:pPr>
              <w:rPr>
                <w:lang w:val="kk-KZ"/>
              </w:rPr>
            </w:pPr>
            <w:r>
              <w:rPr>
                <w:sz w:val="22"/>
                <w:szCs w:val="22"/>
                <w:lang w:val="kk-KZ"/>
              </w:rPr>
              <w:t>Негізгі қимыл-жаттығулары:                                     1. қос аяқпен секіру.</w:t>
            </w:r>
          </w:p>
          <w:p w14:paraId="27B259AF">
            <w:pPr>
              <w:rPr>
                <w:lang w:val="kk-KZ"/>
              </w:rPr>
            </w:pPr>
            <w:r>
              <w:rPr>
                <w:sz w:val="22"/>
                <w:szCs w:val="22"/>
                <w:lang w:val="kk-KZ"/>
              </w:rPr>
              <w:t>2. Отырған және тізерлеп тұрған күйі допты өз айналасында домалату</w:t>
            </w:r>
          </w:p>
          <w:p w14:paraId="00275FA7">
            <w:pPr>
              <w:rPr>
                <w:lang w:val="kk-KZ"/>
              </w:rPr>
            </w:pPr>
            <w:r>
              <w:rPr>
                <w:sz w:val="22"/>
                <w:szCs w:val="22"/>
                <w:lang w:val="kk-KZ"/>
              </w:rPr>
              <w:t>қимылды ойын:   «Қояндар мен қасқыр»</w:t>
            </w:r>
          </w:p>
          <w:p w14:paraId="018D2B51">
            <w:pPr>
              <w:rPr>
                <w:lang w:val="kk-KZ"/>
              </w:rPr>
            </w:pPr>
            <w:r>
              <w:rPr>
                <w:sz w:val="22"/>
                <w:szCs w:val="22"/>
                <w:lang w:val="kk-KZ"/>
              </w:rPr>
              <w:t xml:space="preserve">Мақсаты: Балаларды алғырлыққа, қырағылыққа, татулыққа тәрбиелеу. Ептілік қасиеттерін арттыру.. </w:t>
            </w:r>
          </w:p>
          <w:p w14:paraId="1FC364E6">
            <w:pPr>
              <w:rPr>
                <w:lang w:val="kk-KZ"/>
              </w:rPr>
            </w:pPr>
            <w:r>
              <w:rPr>
                <w:sz w:val="22"/>
                <w:szCs w:val="22"/>
                <w:lang w:val="kk-KZ"/>
              </w:rPr>
              <w:t xml:space="preserve">Қортынды </w:t>
            </w:r>
          </w:p>
          <w:p w14:paraId="26027C52">
            <w:pPr>
              <w:rPr>
                <w:lang w:val="kk-KZ"/>
              </w:rPr>
            </w:pPr>
            <w:r>
              <w:rPr>
                <w:sz w:val="22"/>
                <w:szCs w:val="22"/>
                <w:lang w:val="kk-KZ"/>
              </w:rPr>
              <w:t>Балаларды мадақтау.</w:t>
            </w:r>
          </w:p>
          <w:p w14:paraId="48682DC1">
            <w:pPr>
              <w:rPr>
                <w:lang w:val="kk-KZ"/>
              </w:rPr>
            </w:pPr>
          </w:p>
          <w:p w14:paraId="5FB02864">
            <w:pPr>
              <w:rPr>
                <w:lang w:val="kk-KZ"/>
              </w:rPr>
            </w:pPr>
            <w:r>
              <w:rPr>
                <w:sz w:val="22"/>
                <w:szCs w:val="22"/>
                <w:lang w:val="kk-KZ"/>
              </w:rPr>
              <w:t>2.Сөйлеуді дамыту</w:t>
            </w:r>
          </w:p>
          <w:p w14:paraId="040A7805">
            <w:pPr>
              <w:rPr>
                <w:lang w:val="kk-KZ"/>
              </w:rPr>
            </w:pPr>
            <w:r>
              <w:rPr>
                <w:sz w:val="22"/>
                <w:szCs w:val="22"/>
                <w:lang w:val="kk-KZ"/>
              </w:rPr>
              <w:t>Міндеті: «Дауыссыз дыбыстан басталатын сөз жалға» ойыны арқылы логикалық ойлауларын дамыту</w:t>
            </w:r>
          </w:p>
          <w:p w14:paraId="20AB1CAE">
            <w:pPr>
              <w:rPr>
                <w:lang w:val="kk-KZ"/>
              </w:rPr>
            </w:pPr>
            <w:r>
              <w:rPr>
                <w:sz w:val="22"/>
                <w:szCs w:val="22"/>
                <w:lang w:val="kk-KZ"/>
              </w:rPr>
              <w:t xml:space="preserve"> Мақсаты: Берілген дыбысқа сөз құрап, сөздегі сол дыбыстың орнын анықтай алу</w:t>
            </w:r>
          </w:p>
          <w:p w14:paraId="5F77EFEA">
            <w:pPr>
              <w:rPr>
                <w:lang w:val="kk-KZ"/>
              </w:rPr>
            </w:pPr>
            <w:r>
              <w:rPr>
                <w:sz w:val="22"/>
                <w:szCs w:val="22"/>
                <w:lang w:val="kk-KZ"/>
              </w:rPr>
              <w:t xml:space="preserve">дағдыларын жетілдіру.   </w:t>
            </w:r>
          </w:p>
          <w:p w14:paraId="173BC066">
            <w:pPr>
              <w:rPr>
                <w:lang w:val="kk-KZ"/>
              </w:rPr>
            </w:pPr>
            <w:r>
              <w:rPr>
                <w:sz w:val="22"/>
                <w:szCs w:val="22"/>
                <w:lang w:val="kk-KZ"/>
              </w:rPr>
              <w:t xml:space="preserve"> «Сөзді буынға бөл» дидактикалық ойыны</w:t>
            </w:r>
          </w:p>
          <w:p w14:paraId="6A50BB1B">
            <w:pPr>
              <w:rPr>
                <w:lang w:val="kk-KZ"/>
              </w:rPr>
            </w:pPr>
            <w:r>
              <w:rPr>
                <w:sz w:val="22"/>
                <w:szCs w:val="22"/>
                <w:lang w:val="kk-KZ"/>
              </w:rPr>
              <w:t>Педагог қандай да бір сөзді айтады, балалар қолдарын шапалақтап, сөзді буынға бөледі.</w:t>
            </w:r>
          </w:p>
          <w:p w14:paraId="3626E189">
            <w:pPr>
              <w:rPr>
                <w:lang w:val="kk-KZ"/>
              </w:rPr>
            </w:pPr>
            <w:r>
              <w:rPr>
                <w:sz w:val="22"/>
                <w:szCs w:val="22"/>
                <w:lang w:val="kk-KZ"/>
              </w:rPr>
              <w:t>Осы сөзде неше буын бар екенін айтады.</w:t>
            </w:r>
          </w:p>
          <w:p w14:paraId="0CA71FBC">
            <w:pPr>
              <w:rPr>
                <w:lang w:val="kk-KZ"/>
              </w:rPr>
            </w:pPr>
            <w:r>
              <w:rPr>
                <w:sz w:val="22"/>
                <w:szCs w:val="22"/>
                <w:lang w:val="kk-KZ"/>
              </w:rPr>
              <w:t>Кітап, қалам, дəптер, қарындаш, өшіргіш, бес, мектеп.</w:t>
            </w:r>
          </w:p>
          <w:p w14:paraId="02793668">
            <w:pPr>
              <w:rPr>
                <w:lang w:val="kk-KZ"/>
              </w:rPr>
            </w:pPr>
          </w:p>
          <w:p w14:paraId="7F28F5B7">
            <w:pPr>
              <w:rPr>
                <w:lang w:val="kk-KZ"/>
              </w:rPr>
            </w:pPr>
            <w:r>
              <w:rPr>
                <w:sz w:val="22"/>
                <w:szCs w:val="22"/>
                <w:lang w:val="kk-KZ"/>
              </w:rPr>
              <w:t>3.Сауат  ашу  негіздері:</w:t>
            </w:r>
          </w:p>
          <w:p w14:paraId="616767B0">
            <w:pPr>
              <w:rPr>
                <w:lang w:val="kk-KZ"/>
              </w:rPr>
            </w:pPr>
            <w:r>
              <w:rPr>
                <w:sz w:val="22"/>
                <w:szCs w:val="22"/>
                <w:lang w:val="kk-KZ"/>
              </w:rPr>
              <w:t xml:space="preserve">Міндеті: Сөздерді буынға бөлуді жалғастыру, берілген буынға сөз құрауды үйрету    </w:t>
            </w:r>
          </w:p>
          <w:p w14:paraId="5701C598">
            <w:pPr>
              <w:rPr>
                <w:lang w:val="kk-KZ"/>
              </w:rPr>
            </w:pPr>
            <w:r>
              <w:rPr>
                <w:sz w:val="22"/>
                <w:szCs w:val="22"/>
                <w:lang w:val="kk-KZ"/>
              </w:rPr>
              <w:t xml:space="preserve">Мақсаты   сөзді буынға бөле алу дағдыларын бекіту </w:t>
            </w:r>
          </w:p>
          <w:p w14:paraId="7A063F51">
            <w:pPr>
              <w:rPr>
                <w:lang w:val="kk-KZ"/>
              </w:rPr>
            </w:pPr>
            <w:r>
              <w:rPr>
                <w:sz w:val="22"/>
                <w:szCs w:val="22"/>
                <w:lang w:val="kk-KZ"/>
              </w:rPr>
              <w:t>«Буынды айтып сөз құра» дидакикалық ойыны</w:t>
            </w:r>
          </w:p>
          <w:p w14:paraId="5CB8043B">
            <w:pPr>
              <w:rPr>
                <w:lang w:val="kk-KZ"/>
              </w:rPr>
            </w:pPr>
            <w:r>
              <w:rPr>
                <w:sz w:val="22"/>
                <w:szCs w:val="22"/>
                <w:lang w:val="kk-KZ"/>
              </w:rPr>
              <w:t>Ойын шарты: педагог айтқан буынға балалар сөз құрап айтады.</w:t>
            </w:r>
          </w:p>
          <w:p w14:paraId="1A872460">
            <w:pPr>
              <w:rPr>
                <w:lang w:val="kk-KZ"/>
              </w:rPr>
            </w:pPr>
            <w:r>
              <w:rPr>
                <w:sz w:val="22"/>
                <w:szCs w:val="22"/>
                <w:lang w:val="kk-KZ"/>
              </w:rPr>
              <w:t xml:space="preserve">Мысалы: На... , та... , шал...,қар..., қа..., пи.., бə... т.б.  </w:t>
            </w:r>
          </w:p>
          <w:p w14:paraId="4D8B41A7">
            <w:pPr>
              <w:rPr>
                <w:lang w:val="kk-KZ"/>
              </w:rPr>
            </w:pPr>
            <w:r>
              <w:rPr>
                <w:sz w:val="22"/>
                <w:szCs w:val="22"/>
                <w:lang w:val="kk-KZ"/>
              </w:rPr>
              <w:t>Ойын: кім шапшаң</w:t>
            </w:r>
          </w:p>
          <w:p w14:paraId="72628825">
            <w:pPr>
              <w:rPr>
                <w:lang w:val="kk-KZ"/>
              </w:rPr>
            </w:pPr>
            <w:r>
              <w:rPr>
                <w:sz w:val="22"/>
                <w:szCs w:val="22"/>
                <w:lang w:val="kk-KZ"/>
              </w:rPr>
              <w:t>Шарты; жерде дыбыстар жазылған кағаздар жатады екі бала екі жағына тұрып тәрбиеші нұсқауымен аяқпен бірінші болып айтылған дыбыстыы табу керек.</w:t>
            </w:r>
          </w:p>
          <w:p w14:paraId="490DE389">
            <w:pPr>
              <w:rPr>
                <w:color w:val="0D0D0D"/>
                <w:lang w:val="kk-KZ"/>
              </w:rPr>
            </w:pPr>
            <w:r>
              <w:rPr>
                <w:color w:val="0D0D0D"/>
                <w:sz w:val="22"/>
                <w:szCs w:val="22"/>
                <w:lang w:val="kk-KZ"/>
              </w:rPr>
              <w:t>4.Математика негіздері.</w:t>
            </w:r>
          </w:p>
          <w:p w14:paraId="34DECE6B">
            <w:pPr>
              <w:rPr>
                <w:lang w:val="kk-KZ"/>
              </w:rPr>
            </w:pPr>
            <w:r>
              <w:rPr>
                <w:sz w:val="22"/>
                <w:szCs w:val="22"/>
                <w:lang w:val="kk-KZ"/>
              </w:rPr>
              <w:t xml:space="preserve">Міндеті: апта күндерінің, тәулік бөліктерінің реті туралы білімді бекіту   </w:t>
            </w:r>
          </w:p>
          <w:p w14:paraId="62A1BBEE">
            <w:pPr>
              <w:rPr>
                <w:lang w:val="kk-KZ"/>
              </w:rPr>
            </w:pPr>
            <w:r>
              <w:rPr>
                <w:sz w:val="22"/>
                <w:szCs w:val="22"/>
                <w:lang w:val="kk-KZ"/>
              </w:rPr>
              <w:t xml:space="preserve">Мақсаты : апта күндері туралы білімдерін қалыптастыру  </w:t>
            </w:r>
          </w:p>
          <w:p w14:paraId="71B38A3A">
            <w:pPr>
              <w:rPr>
                <w:lang w:val="kk-KZ"/>
              </w:rPr>
            </w:pPr>
            <w:r>
              <w:rPr>
                <w:sz w:val="22"/>
                <w:szCs w:val="22"/>
                <w:lang w:val="kk-KZ"/>
              </w:rPr>
              <w:t>Педагог аттары апта күндеріне сәйкес келетін ағайындылармен  ойын ойнауға шақырады: дүйсенбі ... жексенбі.</w:t>
            </w:r>
          </w:p>
          <w:p w14:paraId="0FCABB13">
            <w:pPr>
              <w:rPr>
                <w:lang w:val="kk-KZ"/>
              </w:rPr>
            </w:pPr>
            <w:r>
              <w:rPr>
                <w:sz w:val="22"/>
                <w:szCs w:val="22"/>
                <w:lang w:val="kk-KZ"/>
              </w:rPr>
              <w:t>Ағайынды апта күндері бейнеленген суреттерді қарайды. Оларды санайды (7).</w:t>
            </w:r>
          </w:p>
          <w:p w14:paraId="6F777FDF">
            <w:pPr>
              <w:rPr>
                <w:lang w:val="kk-KZ"/>
              </w:rPr>
            </w:pPr>
            <w:r>
              <w:rPr>
                <w:sz w:val="22"/>
                <w:szCs w:val="22"/>
                <w:lang w:val="kk-KZ"/>
              </w:rPr>
              <w:t>Атауы мен ретін хормен қайталауды сұрайды: дүйсенбі – бірінші күн, сейсенбі – екінші күн.</w:t>
            </w:r>
          </w:p>
          <w:p w14:paraId="56718226">
            <w:pPr>
              <w:rPr>
                <w:lang w:val="kk-KZ"/>
              </w:rPr>
            </w:pPr>
            <w:r>
              <w:rPr>
                <w:sz w:val="22"/>
                <w:szCs w:val="22"/>
                <w:lang w:val="kk-KZ"/>
              </w:rPr>
              <w:t>Педагог ағайынды апта күндері әрқашан рет-ретімен келетінін айтады. Олардың реттілігін жаттап алу керек. Одан кейін күндерге реттік нөмірлер тағайындауды сұрайды және олардың астына 1-ден 7-ге дейін цифрлар жазылған карточкаларды қояды.</w:t>
            </w:r>
          </w:p>
          <w:p w14:paraId="5B9ADA9F">
            <w:pPr>
              <w:rPr>
                <w:lang w:val="kk-KZ"/>
              </w:rPr>
            </w:pPr>
            <w:r>
              <w:rPr>
                <w:sz w:val="22"/>
                <w:szCs w:val="22"/>
                <w:lang w:val="kk-KZ"/>
              </w:rPr>
              <w:t>Олардың атауларын қайталайды.</w:t>
            </w:r>
          </w:p>
          <w:p w14:paraId="5EC1F867">
            <w:pPr>
              <w:rPr>
                <w:lang w:val="kk-KZ"/>
              </w:rPr>
            </w:pPr>
            <w:r>
              <w:rPr>
                <w:sz w:val="22"/>
                <w:szCs w:val="22"/>
                <w:lang w:val="kk-KZ"/>
              </w:rPr>
              <w:t>Ойын жаттығуы: «Дұрыс ата»</w:t>
            </w:r>
          </w:p>
          <w:p w14:paraId="52635DCF">
            <w:pPr>
              <w:rPr>
                <w:lang w:val="kk-KZ"/>
              </w:rPr>
            </w:pPr>
            <w:r>
              <w:rPr>
                <w:sz w:val="22"/>
                <w:szCs w:val="22"/>
                <w:lang w:val="kk-KZ"/>
              </w:rPr>
              <w:t xml:space="preserve">Педагог цифрды көрсетеді, балалар апта күндерін атайды  </w:t>
            </w:r>
          </w:p>
          <w:p w14:paraId="4912B899">
            <w:pPr>
              <w:rPr>
                <w:lang w:val="kk-KZ" w:eastAsia="zh-CN"/>
              </w:rPr>
            </w:pPr>
          </w:p>
        </w:tc>
        <w:tc>
          <w:tcPr>
            <w:tcW w:w="2465" w:type="dxa"/>
            <w:tcBorders>
              <w:top w:val="single" w:color="000000" w:sz="4" w:space="0"/>
              <w:left w:val="single" w:color="000000" w:sz="4" w:space="0"/>
              <w:bottom w:val="single" w:color="000000" w:sz="4" w:space="0"/>
            </w:tcBorders>
          </w:tcPr>
          <w:p w14:paraId="6E409CB9">
            <w:pPr>
              <w:rPr>
                <w:lang w:val="kk-KZ"/>
              </w:rPr>
            </w:pPr>
            <w:r>
              <w:rPr>
                <w:sz w:val="22"/>
                <w:szCs w:val="22"/>
                <w:lang w:val="kk-KZ"/>
              </w:rPr>
              <w:t>1.Көркем әдебиет</w:t>
            </w:r>
          </w:p>
          <w:p w14:paraId="3FC94890">
            <w:pPr>
              <w:rPr>
                <w:lang w:val="kk-KZ"/>
              </w:rPr>
            </w:pPr>
            <w:r>
              <w:rPr>
                <w:sz w:val="22"/>
                <w:szCs w:val="22"/>
                <w:lang w:val="kk-KZ"/>
              </w:rPr>
              <w:t>«Ертегі еліне саяхат»</w:t>
            </w:r>
          </w:p>
          <w:p w14:paraId="27F190C2">
            <w:pPr>
              <w:rPr>
                <w:lang w:val="kk-KZ"/>
              </w:rPr>
            </w:pPr>
            <w:r>
              <w:rPr>
                <w:sz w:val="22"/>
                <w:szCs w:val="22"/>
                <w:lang w:val="kk-KZ"/>
              </w:rPr>
              <w:t>Міндеттері:Сахналық қойылымдарға қатысуға баулу,онда рөлді,сюжетті таңдауда бастамашылық пен дербестік танытуға ынталандыру,белгілі образды сомдауда эксперимент жасауға түрлендіруге мүмкіндік беру.</w:t>
            </w:r>
          </w:p>
          <w:p w14:paraId="794B3126">
            <w:pPr>
              <w:rPr>
                <w:lang w:val="kk-KZ"/>
              </w:rPr>
            </w:pPr>
            <w:r>
              <w:rPr>
                <w:sz w:val="22"/>
                <w:szCs w:val="22"/>
                <w:lang w:val="kk-KZ"/>
              </w:rPr>
              <w:t xml:space="preserve">Тапсырма: Балалар алдарында берілген ертегі кейіпкерлерін таңдап алады. </w:t>
            </w:r>
          </w:p>
          <w:p w14:paraId="54A9745E">
            <w:pPr>
              <w:rPr>
                <w:lang w:val="kk-KZ"/>
              </w:rPr>
            </w:pPr>
            <w:r>
              <w:rPr>
                <w:sz w:val="22"/>
                <w:szCs w:val="22"/>
                <w:lang w:val="kk-KZ"/>
              </w:rPr>
              <w:t>Үштік әдісі арқылы өздері таңдаған кейіпкерді сипаттап айтып береді.</w:t>
            </w:r>
          </w:p>
          <w:p w14:paraId="03E213D7">
            <w:pPr>
              <w:rPr>
                <w:lang w:val="kk-KZ"/>
              </w:rPr>
            </w:pPr>
            <w:r>
              <w:rPr>
                <w:sz w:val="22"/>
                <w:szCs w:val="22"/>
                <w:lang w:val="kk-KZ"/>
              </w:rPr>
              <w:t>Сол ертегі кейіпкерлері бойынша топқа бөлінеді.</w:t>
            </w:r>
          </w:p>
          <w:p w14:paraId="131FE2D8">
            <w:pPr>
              <w:rPr>
                <w:lang w:val="kk-KZ"/>
              </w:rPr>
            </w:pPr>
            <w:r>
              <w:rPr>
                <w:sz w:val="22"/>
                <w:szCs w:val="22"/>
                <w:lang w:val="kk-KZ"/>
              </w:rPr>
              <w:t>Командамен жұмыс:</w:t>
            </w:r>
          </w:p>
          <w:p w14:paraId="494E33BD">
            <w:pPr>
              <w:rPr>
                <w:lang w:val="kk-KZ"/>
              </w:rPr>
            </w:pPr>
            <w:r>
              <w:rPr>
                <w:sz w:val="22"/>
                <w:szCs w:val="22"/>
                <w:lang w:val="kk-KZ"/>
              </w:rPr>
              <w:t>Өздері таңдаған кейіпкерлерін сомдап ертегіні сахналап береді.</w:t>
            </w:r>
          </w:p>
          <w:p w14:paraId="5823A723">
            <w:pPr>
              <w:rPr>
                <w:lang w:val="kk-KZ"/>
              </w:rPr>
            </w:pPr>
            <w:r>
              <w:rPr>
                <w:sz w:val="22"/>
                <w:szCs w:val="22"/>
                <w:lang w:val="kk-KZ"/>
              </w:rPr>
              <w:t xml:space="preserve">Қорытынды:от шашу </w:t>
            </w:r>
          </w:p>
          <w:p w14:paraId="6ACFBC82">
            <w:pPr>
              <w:rPr>
                <w:lang w:val="kk-KZ"/>
              </w:rPr>
            </w:pPr>
          </w:p>
          <w:p w14:paraId="3E7FBC6A">
            <w:pPr>
              <w:rPr>
                <w:lang w:val="kk-KZ"/>
              </w:rPr>
            </w:pPr>
            <w:r>
              <w:rPr>
                <w:sz w:val="22"/>
                <w:szCs w:val="22"/>
                <w:lang w:val="kk-KZ"/>
              </w:rPr>
              <w:t xml:space="preserve">2.Қоршаған ортамен таныстыру </w:t>
            </w:r>
          </w:p>
          <w:p w14:paraId="456C0BA5">
            <w:pPr>
              <w:rPr>
                <w:lang w:val="kk-KZ"/>
              </w:rPr>
            </w:pPr>
            <w:r>
              <w:rPr>
                <w:sz w:val="22"/>
                <w:szCs w:val="22"/>
                <w:lang w:val="kk-KZ"/>
              </w:rPr>
              <w:t>«Өсімдіктер әлемі»</w:t>
            </w:r>
          </w:p>
          <w:p w14:paraId="5D078A50">
            <w:pPr>
              <w:rPr>
                <w:lang w:val="kk-KZ"/>
              </w:rPr>
            </w:pPr>
            <w:r>
              <w:rPr>
                <w:sz w:val="22"/>
                <w:szCs w:val="22"/>
                <w:lang w:val="kk-KZ"/>
              </w:rPr>
              <w:t>Міндеттері:</w:t>
            </w:r>
          </w:p>
          <w:p w14:paraId="055202F2">
            <w:pPr>
              <w:rPr>
                <w:lang w:val="kk-KZ"/>
              </w:rPr>
            </w:pPr>
            <w:r>
              <w:rPr>
                <w:sz w:val="22"/>
                <w:szCs w:val="22"/>
                <w:lang w:val="kk-KZ"/>
              </w:rPr>
              <w:t>Өсімдіктерге қажеттіліктеріне сәйкес күтім жасау әдісерін білу; оларды суару,түбін қопсыту,жапырақтың шаңын сүрту. балалардың өсімдіктерге күтім жасау, оларды өсіру тəсілдері туралы түсінігін кеңейту.</w:t>
            </w:r>
          </w:p>
          <w:p w14:paraId="3647B643">
            <w:pPr>
              <w:rPr>
                <w:lang w:val="kk-KZ"/>
              </w:rPr>
            </w:pPr>
            <w:r>
              <w:rPr>
                <w:sz w:val="22"/>
                <w:szCs w:val="22"/>
                <w:lang w:val="kk-KZ"/>
              </w:rPr>
              <w:t>Танымдық-ізденімпаздық қызметке деген қызығушылығын дамыту. Өзімен қатар құрбыларымен</w:t>
            </w:r>
          </w:p>
          <w:p w14:paraId="7827F297">
            <w:pPr>
              <w:rPr>
                <w:lang w:val="kk-KZ"/>
              </w:rPr>
            </w:pPr>
            <w:r>
              <w:rPr>
                <w:sz w:val="22"/>
                <w:szCs w:val="22"/>
                <w:lang w:val="kk-KZ"/>
              </w:rPr>
              <w:t>достық қарым-қатынаста болуға, бірлесіп атқарған жұмысты оң қабылдауға тəрбиелеу</w:t>
            </w:r>
          </w:p>
          <w:p w14:paraId="2F928B49">
            <w:pPr>
              <w:rPr>
                <w:lang w:val="kk-KZ"/>
              </w:rPr>
            </w:pPr>
            <w:r>
              <w:rPr>
                <w:sz w:val="22"/>
                <w:szCs w:val="22"/>
                <w:lang w:val="kk-KZ"/>
              </w:rPr>
              <w:t>Тəжірибе жұмысы.</w:t>
            </w:r>
          </w:p>
          <w:p w14:paraId="23F62FE3">
            <w:pPr>
              <w:rPr>
                <w:lang w:val="kk-KZ"/>
              </w:rPr>
            </w:pPr>
            <w:r>
              <w:rPr>
                <w:sz w:val="22"/>
                <w:szCs w:val="22"/>
                <w:lang w:val="kk-KZ"/>
              </w:rPr>
              <w:t>Педагог балаларға сары, көк жəне</w:t>
            </w:r>
          </w:p>
          <w:p w14:paraId="3697CC11">
            <w:pPr>
              <w:rPr>
                <w:lang w:val="kk-KZ"/>
              </w:rPr>
            </w:pPr>
            <w:r>
              <w:rPr>
                <w:sz w:val="22"/>
                <w:szCs w:val="22"/>
                <w:lang w:val="kk-KZ"/>
              </w:rPr>
              <w:t>жасыл түсті жапсырмаларды бөліп</w:t>
            </w:r>
          </w:p>
          <w:p w14:paraId="787C6F48">
            <w:pPr>
              <w:rPr>
                <w:lang w:val="kk-KZ"/>
              </w:rPr>
            </w:pPr>
            <w:r>
              <w:rPr>
                <w:sz w:val="22"/>
                <w:szCs w:val="22"/>
                <w:lang w:val="kk-KZ"/>
              </w:rPr>
              <w:t>береді.</w:t>
            </w:r>
          </w:p>
          <w:p w14:paraId="58C60575">
            <w:pPr>
              <w:rPr>
                <w:lang w:val="kk-KZ"/>
              </w:rPr>
            </w:pPr>
            <w:r>
              <w:rPr>
                <w:sz w:val="22"/>
                <w:szCs w:val="22"/>
                <w:lang w:val="kk-KZ"/>
              </w:rPr>
              <w:t>Тəрбиеленушілер өсімдіктерге қалай күтім</w:t>
            </w:r>
          </w:p>
          <w:p w14:paraId="3FCC2D59">
            <w:pPr>
              <w:rPr>
                <w:lang w:val="kk-KZ"/>
              </w:rPr>
            </w:pPr>
            <w:r>
              <w:rPr>
                <w:sz w:val="22"/>
                <w:szCs w:val="22"/>
                <w:lang w:val="kk-KZ"/>
              </w:rPr>
              <w:t>жасау қажеттігі туралы пікір білдіреді.</w:t>
            </w:r>
          </w:p>
          <w:p w14:paraId="16F492FD">
            <w:pPr>
              <w:rPr>
                <w:lang w:val="kk-KZ"/>
              </w:rPr>
            </w:pPr>
            <w:r>
              <w:rPr>
                <w:sz w:val="22"/>
                <w:szCs w:val="22"/>
                <w:lang w:val="kk-KZ"/>
              </w:rPr>
              <w:t>Өсімдіктің атауын анықтап, оны күту</w:t>
            </w:r>
          </w:p>
          <w:p w14:paraId="3FB7BDB7">
            <w:pPr>
              <w:rPr>
                <w:lang w:val="kk-KZ"/>
              </w:rPr>
            </w:pPr>
            <w:r>
              <w:rPr>
                <w:sz w:val="22"/>
                <w:szCs w:val="22"/>
                <w:lang w:val="kk-KZ"/>
              </w:rPr>
              <w:t xml:space="preserve">жолдары жайлы əңгімелейді: түстерге бөлініп алдарындағы гүлдерге күтім жасайды. </w:t>
            </w:r>
          </w:p>
          <w:p w14:paraId="06F5EC1A">
            <w:pPr>
              <w:rPr>
                <w:lang w:val="kk-KZ"/>
              </w:rPr>
            </w:pPr>
            <w:r>
              <w:rPr>
                <w:sz w:val="22"/>
                <w:szCs w:val="22"/>
                <w:lang w:val="kk-KZ"/>
              </w:rPr>
              <w:t>Қимыл-қозғалыс жаттығуларын</w:t>
            </w:r>
          </w:p>
          <w:p w14:paraId="236F5406">
            <w:pPr>
              <w:rPr>
                <w:lang w:val="kk-KZ"/>
              </w:rPr>
            </w:pPr>
            <w:r>
              <w:rPr>
                <w:sz w:val="22"/>
                <w:szCs w:val="22"/>
                <w:lang w:val="kk-KZ"/>
              </w:rPr>
              <w:t>орындайды.</w:t>
            </w:r>
          </w:p>
          <w:p w14:paraId="00F734F6">
            <w:pPr>
              <w:rPr>
                <w:lang w:val="kk-KZ"/>
              </w:rPr>
            </w:pPr>
            <w:r>
              <w:rPr>
                <w:sz w:val="22"/>
                <w:szCs w:val="22"/>
                <w:lang w:val="kk-KZ"/>
              </w:rPr>
              <w:t>Ұмытпай күнде, су құям гүлге.</w:t>
            </w:r>
          </w:p>
          <w:p w14:paraId="26B77F7C">
            <w:pPr>
              <w:rPr>
                <w:lang w:val="kk-KZ"/>
              </w:rPr>
            </w:pPr>
            <w:r>
              <w:rPr>
                <w:sz w:val="22"/>
                <w:szCs w:val="22"/>
                <w:lang w:val="kk-KZ"/>
              </w:rPr>
              <w:t>Тұрады гүлім, құлпыртып түрін.</w:t>
            </w:r>
          </w:p>
          <w:p w14:paraId="68A281C6">
            <w:pPr>
              <w:rPr>
                <w:lang w:val="kk-KZ"/>
              </w:rPr>
            </w:pPr>
            <w:r>
              <w:rPr>
                <w:sz w:val="22"/>
                <w:szCs w:val="22"/>
                <w:lang w:val="kk-KZ"/>
              </w:rPr>
              <w:t>Жақсылықты қолдаймыз,</w:t>
            </w:r>
          </w:p>
          <w:p w14:paraId="3D598A72">
            <w:pPr>
              <w:rPr>
                <w:lang w:val="kk-KZ"/>
              </w:rPr>
            </w:pPr>
            <w:r>
              <w:rPr>
                <w:sz w:val="22"/>
                <w:szCs w:val="22"/>
                <w:lang w:val="kk-KZ"/>
              </w:rPr>
              <w:t>Табиғатты қорғаймыз.</w:t>
            </w:r>
          </w:p>
          <w:p w14:paraId="2F20FCCD">
            <w:pPr>
              <w:rPr>
                <w:lang w:val="kk-KZ"/>
              </w:rPr>
            </w:pPr>
            <w:r>
              <w:rPr>
                <w:sz w:val="22"/>
                <w:szCs w:val="22"/>
                <w:lang w:val="kk-KZ"/>
              </w:rPr>
              <w:t>Гүл егеміз бақтарға</w:t>
            </w:r>
          </w:p>
          <w:p w14:paraId="1F8EFF98">
            <w:pPr>
              <w:rPr>
                <w:lang w:val="kk-KZ"/>
              </w:rPr>
            </w:pPr>
            <w:r>
              <w:rPr>
                <w:sz w:val="22"/>
                <w:szCs w:val="22"/>
                <w:lang w:val="kk-KZ"/>
              </w:rPr>
              <w:t>Айналасын қоршаймыз</w:t>
            </w:r>
          </w:p>
          <w:p w14:paraId="4BF029C2">
            <w:pPr>
              <w:rPr>
                <w:lang w:val="kk-KZ"/>
              </w:rPr>
            </w:pPr>
            <w:r>
              <w:rPr>
                <w:sz w:val="22"/>
                <w:szCs w:val="22"/>
                <w:lang w:val="kk-KZ"/>
              </w:rPr>
              <w:t>Балалармен жеке-жеке жұмыс істейді.</w:t>
            </w:r>
          </w:p>
          <w:p w14:paraId="577ED283">
            <w:pPr>
              <w:rPr>
                <w:lang w:val="kk-KZ"/>
              </w:rPr>
            </w:pPr>
            <w:r>
              <w:rPr>
                <w:sz w:val="22"/>
                <w:szCs w:val="22"/>
                <w:lang w:val="kk-KZ"/>
              </w:rPr>
              <w:t xml:space="preserve">Дала гүлдеріне өсіп, жетілу үшін қажет заттар бейнеленген суреттерді қоршап сыз. </w:t>
            </w:r>
          </w:p>
          <w:p w14:paraId="375EE007">
            <w:pPr>
              <w:rPr>
                <w:lang w:val="kk-KZ"/>
              </w:rPr>
            </w:pPr>
            <w:r>
              <w:rPr>
                <w:sz w:val="22"/>
                <w:szCs w:val="22"/>
                <w:lang w:val="kk-KZ"/>
              </w:rPr>
              <w:t>Содан соң балаларды</w:t>
            </w:r>
          </w:p>
          <w:p w14:paraId="4DC550B9">
            <w:pPr>
              <w:rPr>
                <w:lang w:val="kk-KZ"/>
              </w:rPr>
            </w:pPr>
            <w:r>
              <w:rPr>
                <w:sz w:val="22"/>
                <w:szCs w:val="22"/>
                <w:lang w:val="kk-KZ"/>
              </w:rPr>
              <w:t>ынталандырады.</w:t>
            </w:r>
          </w:p>
          <w:p w14:paraId="25B69D6E">
            <w:pPr>
              <w:rPr>
                <w:lang w:val="kk-KZ"/>
              </w:rPr>
            </w:pPr>
            <w:r>
              <w:rPr>
                <w:sz w:val="22"/>
                <w:szCs w:val="22"/>
                <w:lang w:val="kk-KZ"/>
              </w:rPr>
              <w:t>Өз жұмысын бағалап, сөйлемдерді</w:t>
            </w:r>
          </w:p>
          <w:p w14:paraId="69C23EBA">
            <w:pPr>
              <w:rPr>
                <w:lang w:val="kk-KZ"/>
              </w:rPr>
            </w:pPr>
            <w:r>
              <w:rPr>
                <w:sz w:val="22"/>
                <w:szCs w:val="22"/>
                <w:lang w:val="kk-KZ"/>
              </w:rPr>
              <w:t>аяқтауды ұсынады.</w:t>
            </w:r>
          </w:p>
          <w:p w14:paraId="5BED677F">
            <w:pPr>
              <w:rPr>
                <w:lang w:val="kk-KZ"/>
              </w:rPr>
            </w:pPr>
          </w:p>
          <w:p w14:paraId="3DA84BA1">
            <w:pPr>
              <w:rPr>
                <w:lang w:val="kk-KZ"/>
              </w:rPr>
            </w:pPr>
            <w:r>
              <w:rPr>
                <w:sz w:val="22"/>
                <w:szCs w:val="22"/>
                <w:lang w:val="kk-KZ"/>
              </w:rPr>
              <w:t>3.Математика негіздері</w:t>
            </w:r>
          </w:p>
          <w:p w14:paraId="7C6A26D1">
            <w:pPr>
              <w:rPr>
                <w:lang w:val="kk-KZ"/>
              </w:rPr>
            </w:pPr>
            <w:r>
              <w:rPr>
                <w:sz w:val="22"/>
                <w:szCs w:val="22"/>
                <w:lang w:val="kk-KZ"/>
              </w:rPr>
              <w:t>Міндеттері: Заттардың ұзындығын,биіктігін,ені мен жуандығын анықтай білу,заттардың шамасына қарай өсу және кему ретімен орналастыру.Шамасы бойынша заттардың арасындағы қатынастарды білдіретін математикалық терминдерді қолдану.</w:t>
            </w:r>
          </w:p>
          <w:p w14:paraId="0F601D22">
            <w:pPr>
              <w:rPr>
                <w:lang w:val="kk-KZ"/>
              </w:rPr>
            </w:pPr>
            <w:r>
              <w:rPr>
                <w:sz w:val="22"/>
                <w:szCs w:val="22"/>
                <w:lang w:val="kk-KZ"/>
              </w:rPr>
              <w:t xml:space="preserve">ҰІӘ өтілу барысы:  </w:t>
            </w:r>
          </w:p>
          <w:p w14:paraId="754A68E8">
            <w:pPr>
              <w:rPr>
                <w:lang w:val="kk-KZ"/>
              </w:rPr>
            </w:pPr>
            <w:r>
              <w:rPr>
                <w:sz w:val="22"/>
                <w:szCs w:val="22"/>
                <w:lang w:val="kk-KZ"/>
              </w:rPr>
              <w:t>Математикалық жарыс ұйымдастыруды ұсынады. Топ құрады.</w:t>
            </w:r>
          </w:p>
          <w:p w14:paraId="42A77807">
            <w:pPr>
              <w:rPr>
                <w:lang w:val="kk-KZ"/>
              </w:rPr>
            </w:pPr>
            <w:r>
              <w:rPr>
                <w:sz w:val="22"/>
                <w:szCs w:val="22"/>
                <w:lang w:val="kk-KZ"/>
              </w:rPr>
              <w:t>Жарысқа деген қызығушылықтарын көрсетеді. Топтарға бөлінеді.</w:t>
            </w:r>
          </w:p>
          <w:p w14:paraId="2DB4862D">
            <w:pPr>
              <w:rPr>
                <w:lang w:val="kk-KZ"/>
              </w:rPr>
            </w:pPr>
            <w:r>
              <w:rPr>
                <w:sz w:val="22"/>
                <w:szCs w:val="22"/>
                <w:lang w:val="kk-KZ"/>
              </w:rPr>
              <w:t>1 тапсырма. Топтар бойынша хормен тура және кері санайды. Бір санды аттап санайды</w:t>
            </w:r>
          </w:p>
          <w:p w14:paraId="018C39D4">
            <w:pPr>
              <w:rPr>
                <w:lang w:val="kk-KZ"/>
              </w:rPr>
            </w:pPr>
            <w:r>
              <w:rPr>
                <w:sz w:val="22"/>
                <w:szCs w:val="22"/>
                <w:lang w:val="kk-KZ"/>
              </w:rPr>
              <w:t>2 тапсырма.</w:t>
            </w:r>
          </w:p>
          <w:p w14:paraId="7B932672">
            <w:pPr>
              <w:rPr>
                <w:lang w:val="kk-KZ"/>
              </w:rPr>
            </w:pPr>
            <w:r>
              <w:rPr>
                <w:sz w:val="22"/>
                <w:szCs w:val="22"/>
                <w:lang w:val="kk-KZ"/>
              </w:rPr>
              <w:t>– Тақтадағы фишкаларға қараңдар.</w:t>
            </w:r>
          </w:p>
          <w:p w14:paraId="5736D89A">
            <w:pPr>
              <w:rPr>
                <w:lang w:val="kk-KZ"/>
              </w:rPr>
            </w:pPr>
            <w:r>
              <w:rPr>
                <w:sz w:val="22"/>
                <w:szCs w:val="22"/>
                <w:lang w:val="kk-KZ"/>
              </w:rPr>
              <w:t>– Олардың ұқсастығы қандай?</w:t>
            </w:r>
          </w:p>
          <w:p w14:paraId="6E20749E">
            <w:pPr>
              <w:rPr>
                <w:lang w:val="kk-KZ"/>
              </w:rPr>
            </w:pPr>
            <w:r>
              <w:rPr>
                <w:sz w:val="22"/>
                <w:szCs w:val="22"/>
                <w:lang w:val="kk-KZ"/>
              </w:rPr>
              <w:t>– Айырмашылығы қандай?</w:t>
            </w:r>
          </w:p>
          <w:p w14:paraId="6E26C815">
            <w:pPr>
              <w:rPr>
                <w:lang w:val="kk-KZ"/>
              </w:rPr>
            </w:pPr>
            <w:r>
              <w:rPr>
                <w:sz w:val="22"/>
                <w:szCs w:val="22"/>
                <w:lang w:val="kk-KZ"/>
              </w:rPr>
              <w:t>– Соңғы фишканы толықтыр.</w:t>
            </w:r>
          </w:p>
          <w:p w14:paraId="60D6C30A">
            <w:pPr>
              <w:rPr>
                <w:lang w:val="kk-KZ"/>
              </w:rPr>
            </w:pPr>
            <w:r>
              <w:rPr>
                <w:sz w:val="22"/>
                <w:szCs w:val="22"/>
                <w:lang w:val="kk-KZ"/>
              </w:rPr>
              <w:t>3 тапсырма.</w:t>
            </w:r>
          </w:p>
          <w:p w14:paraId="2A0548C0">
            <w:pPr>
              <w:rPr>
                <w:lang w:val="kk-KZ"/>
              </w:rPr>
            </w:pPr>
            <w:r>
              <w:rPr>
                <w:sz w:val="22"/>
                <w:szCs w:val="22"/>
                <w:lang w:val="kk-KZ"/>
              </w:rPr>
              <w:t>– Неше пішін? Бұлар қандай пішіндер? Оларды атаңдар.</w:t>
            </w:r>
          </w:p>
          <w:p w14:paraId="27C4B9BB">
            <w:pPr>
              <w:rPr>
                <w:lang w:val="kk-KZ"/>
              </w:rPr>
            </w:pPr>
            <w:r>
              <w:rPr>
                <w:sz w:val="22"/>
                <w:szCs w:val="22"/>
                <w:lang w:val="kk-KZ"/>
              </w:rPr>
              <w:t>4 тапсырма.</w:t>
            </w:r>
          </w:p>
          <w:p w14:paraId="4115F574">
            <w:pPr>
              <w:rPr>
                <w:lang w:val="kk-KZ"/>
              </w:rPr>
            </w:pPr>
            <w:r>
              <w:rPr>
                <w:sz w:val="22"/>
                <w:szCs w:val="22"/>
                <w:lang w:val="kk-KZ"/>
              </w:rPr>
              <w:t>– Ұзындығы бойынша салыстырыңдар.</w:t>
            </w:r>
          </w:p>
          <w:p w14:paraId="027637AA">
            <w:pPr>
              <w:rPr>
                <w:lang w:val="kk-KZ"/>
              </w:rPr>
            </w:pPr>
            <w:r>
              <w:rPr>
                <w:sz w:val="22"/>
                <w:szCs w:val="22"/>
                <w:lang w:val="kk-KZ"/>
              </w:rPr>
              <w:t>5тапсырма.</w:t>
            </w:r>
          </w:p>
          <w:p w14:paraId="0C42240B">
            <w:pPr>
              <w:rPr>
                <w:lang w:val="kk-KZ"/>
              </w:rPr>
            </w:pPr>
            <w:r>
              <w:rPr>
                <w:sz w:val="22"/>
                <w:szCs w:val="22"/>
                <w:lang w:val="kk-KZ"/>
              </w:rPr>
              <w:t>Түсі, пішіні, өлшемі бойынша қораптарға салу, яғни түймелерді салу керек – қорапқа</w:t>
            </w:r>
          </w:p>
          <w:p w14:paraId="606D5EB6">
            <w:pPr>
              <w:rPr>
                <w:lang w:val="kk-KZ"/>
              </w:rPr>
            </w:pPr>
            <w:r>
              <w:rPr>
                <w:sz w:val="22"/>
                <w:szCs w:val="22"/>
                <w:lang w:val="kk-KZ"/>
              </w:rPr>
              <w:t>қарай сызық жүргізу</w:t>
            </w:r>
          </w:p>
          <w:p w14:paraId="5ED75D19">
            <w:pPr>
              <w:rPr>
                <w:lang w:val="kk-KZ"/>
              </w:rPr>
            </w:pPr>
            <w:r>
              <w:rPr>
                <w:sz w:val="22"/>
                <w:szCs w:val="22"/>
                <w:lang w:val="kk-KZ"/>
              </w:rPr>
              <w:t>Қорытынды: Смайликтер арқылы мадақтау</w:t>
            </w:r>
          </w:p>
          <w:p w14:paraId="071B75B5">
            <w:pPr>
              <w:rPr>
                <w:lang w:val="kk-KZ"/>
              </w:rPr>
            </w:pPr>
          </w:p>
          <w:p w14:paraId="4A7C2EF0">
            <w:pPr>
              <w:rPr>
                <w:sz w:val="22"/>
                <w:szCs w:val="22"/>
                <w:lang w:val="kk-KZ" w:eastAsia="zh-CN"/>
              </w:rPr>
            </w:pPr>
            <w:r>
              <w:rPr>
                <w:sz w:val="22"/>
                <w:szCs w:val="22"/>
                <w:lang w:val="kk-KZ" w:eastAsia="zh-CN"/>
              </w:rPr>
              <w:t>4.Музыка</w:t>
            </w:r>
          </w:p>
          <w:p w14:paraId="1921829C">
            <w:pPr>
              <w:pStyle w:val="26"/>
              <w:spacing w:line="0" w:lineRule="atLeast"/>
              <w:ind w:right="89"/>
              <w:contextualSpacing/>
              <w:rPr>
                <w:bCs/>
              </w:rPr>
            </w:pPr>
            <w:r>
              <w:rPr>
                <w:bCs/>
              </w:rPr>
              <w:t>Балаларға қазақ халқының аспаптары туралы мағлұмат беру. Соқпалы,ұрмалы аспаптардың</w:t>
            </w:r>
            <w:r>
              <w:rPr>
                <w:bCs/>
                <w:spacing w:val="-15"/>
              </w:rPr>
              <w:t xml:space="preserve"> </w:t>
            </w:r>
            <w:r>
              <w:rPr>
                <w:bCs/>
              </w:rPr>
              <w:t>ойналу</w:t>
            </w:r>
            <w:r>
              <w:rPr>
                <w:bCs/>
                <w:spacing w:val="-15"/>
              </w:rPr>
              <w:t xml:space="preserve"> </w:t>
            </w:r>
            <w:r>
              <w:rPr>
                <w:bCs/>
              </w:rPr>
              <w:t xml:space="preserve">әдісімен </w:t>
            </w:r>
            <w:r>
              <w:rPr>
                <w:bCs/>
                <w:spacing w:val="-2"/>
              </w:rPr>
              <w:t xml:space="preserve">таныстыру. Аспаптарды </w:t>
            </w:r>
            <w:r>
              <w:rPr>
                <w:bCs/>
              </w:rPr>
              <w:t xml:space="preserve">әуеннің ырғағына байланысты соғуға </w:t>
            </w:r>
            <w:r>
              <w:rPr>
                <w:bCs/>
                <w:spacing w:val="-2"/>
              </w:rPr>
              <w:t>дағдыландыру.</w:t>
            </w:r>
          </w:p>
          <w:p w14:paraId="359C50D9">
            <w:pPr>
              <w:pStyle w:val="26"/>
              <w:spacing w:line="0" w:lineRule="atLeast"/>
              <w:ind w:left="167" w:right="89"/>
              <w:contextualSpacing/>
              <w:rPr>
                <w:bCs/>
              </w:rPr>
            </w:pPr>
            <w:r>
              <w:rPr>
                <w:bCs/>
              </w:rPr>
              <w:t>Ән</w:t>
            </w:r>
            <w:r>
              <w:rPr>
                <w:bCs/>
                <w:spacing w:val="-1"/>
              </w:rPr>
              <w:t xml:space="preserve"> </w:t>
            </w:r>
            <w:r>
              <w:rPr>
                <w:bCs/>
                <w:spacing w:val="-2"/>
              </w:rPr>
              <w:t>тыңдау:</w:t>
            </w:r>
          </w:p>
          <w:p w14:paraId="48D654D2">
            <w:pPr>
              <w:pStyle w:val="26"/>
              <w:spacing w:line="0" w:lineRule="atLeast"/>
              <w:ind w:right="89"/>
              <w:contextualSpacing/>
              <w:rPr>
                <w:bCs/>
              </w:rPr>
            </w:pPr>
            <w:r>
              <w:rPr>
                <w:bCs/>
              </w:rPr>
              <w:t>«Бесік</w:t>
            </w:r>
            <w:r>
              <w:rPr>
                <w:bCs/>
                <w:spacing w:val="-7"/>
              </w:rPr>
              <w:t xml:space="preserve"> </w:t>
            </w:r>
            <w:r>
              <w:rPr>
                <w:bCs/>
                <w:spacing w:val="-2"/>
              </w:rPr>
              <w:t>жыры»</w:t>
            </w:r>
          </w:p>
          <w:p w14:paraId="6180DAC6">
            <w:pPr>
              <w:pStyle w:val="26"/>
              <w:spacing w:line="0" w:lineRule="atLeast"/>
              <w:ind w:left="167" w:right="89"/>
              <w:contextualSpacing/>
              <w:rPr>
                <w:bCs/>
              </w:rPr>
            </w:pPr>
            <w:r>
              <w:rPr>
                <w:bCs/>
              </w:rPr>
              <w:t>(И.</w:t>
            </w:r>
            <w:r>
              <w:rPr>
                <w:bCs/>
                <w:spacing w:val="-5"/>
              </w:rPr>
              <w:t xml:space="preserve"> </w:t>
            </w:r>
            <w:r>
              <w:rPr>
                <w:bCs/>
              </w:rPr>
              <w:t>Нүсіпбаев,</w:t>
            </w:r>
            <w:r>
              <w:rPr>
                <w:bCs/>
                <w:spacing w:val="-8"/>
              </w:rPr>
              <w:t xml:space="preserve"> </w:t>
            </w:r>
            <w:r>
              <w:rPr>
                <w:bCs/>
                <w:spacing w:val="-2"/>
              </w:rPr>
              <w:t>С.Жиенбаев)</w:t>
            </w:r>
          </w:p>
          <w:p w14:paraId="2755B9A5">
            <w:pPr>
              <w:pStyle w:val="26"/>
              <w:spacing w:line="0" w:lineRule="atLeast"/>
              <w:ind w:right="89"/>
              <w:contextualSpacing/>
              <w:rPr>
                <w:bCs/>
              </w:rPr>
            </w:pPr>
            <w:r>
              <w:rPr>
                <w:bCs/>
              </w:rPr>
              <w:t>Ән</w:t>
            </w:r>
            <w:r>
              <w:rPr>
                <w:bCs/>
                <w:spacing w:val="5"/>
              </w:rPr>
              <w:t xml:space="preserve"> </w:t>
            </w:r>
            <w:r>
              <w:rPr>
                <w:bCs/>
                <w:spacing w:val="-2"/>
              </w:rPr>
              <w:t>айту:</w:t>
            </w:r>
          </w:p>
          <w:p w14:paraId="1EBFAF02">
            <w:pPr>
              <w:pStyle w:val="26"/>
              <w:spacing w:line="0" w:lineRule="atLeast"/>
              <w:ind w:right="89"/>
              <w:contextualSpacing/>
              <w:rPr>
                <w:bCs/>
              </w:rPr>
            </w:pPr>
            <w:r>
              <w:rPr>
                <w:bCs/>
              </w:rPr>
              <w:t xml:space="preserve">«Әже тілегі» </w:t>
            </w:r>
            <w:r>
              <w:rPr>
                <w:bCs/>
                <w:spacing w:val="-2"/>
              </w:rPr>
              <w:t xml:space="preserve">(Т.Қоңыратбай) </w:t>
            </w:r>
            <w:r>
              <w:rPr>
                <w:bCs/>
              </w:rPr>
              <w:t>Аспапта</w:t>
            </w:r>
            <w:r>
              <w:rPr>
                <w:bCs/>
                <w:spacing w:val="-5"/>
              </w:rPr>
              <w:t xml:space="preserve"> </w:t>
            </w:r>
            <w:r>
              <w:rPr>
                <w:bCs/>
                <w:spacing w:val="-2"/>
              </w:rPr>
              <w:t>ойнау:</w:t>
            </w:r>
          </w:p>
          <w:p w14:paraId="3AA99ED1">
            <w:pPr>
              <w:pStyle w:val="26"/>
              <w:spacing w:line="0" w:lineRule="atLeast"/>
              <w:ind w:right="89"/>
              <w:contextualSpacing/>
              <w:rPr>
                <w:bCs/>
              </w:rPr>
            </w:pPr>
            <w:r>
              <w:rPr>
                <w:bCs/>
              </w:rPr>
              <w:t>«Қандай</w:t>
            </w:r>
            <w:r>
              <w:rPr>
                <w:bCs/>
                <w:spacing w:val="-7"/>
              </w:rPr>
              <w:t xml:space="preserve"> </w:t>
            </w:r>
            <w:r>
              <w:rPr>
                <w:bCs/>
                <w:spacing w:val="-2"/>
              </w:rPr>
              <w:t>аспап?»</w:t>
            </w:r>
          </w:p>
          <w:p w14:paraId="183E8F85">
            <w:pPr>
              <w:pStyle w:val="26"/>
              <w:spacing w:line="0" w:lineRule="atLeast"/>
              <w:ind w:right="89"/>
              <w:contextualSpacing/>
              <w:rPr>
                <w:bCs/>
              </w:rPr>
            </w:pPr>
            <w:r>
              <w:rPr>
                <w:bCs/>
              </w:rPr>
              <w:t>(Б.</w:t>
            </w:r>
            <w:r>
              <w:rPr>
                <w:bCs/>
                <w:spacing w:val="-1"/>
              </w:rPr>
              <w:t xml:space="preserve"> </w:t>
            </w:r>
            <w:r>
              <w:rPr>
                <w:bCs/>
                <w:spacing w:val="-2"/>
              </w:rPr>
              <w:t>Дәлденбай)</w:t>
            </w:r>
          </w:p>
          <w:p w14:paraId="3314A1C1">
            <w:pPr>
              <w:pStyle w:val="26"/>
              <w:spacing w:line="0" w:lineRule="atLeast"/>
              <w:ind w:right="89"/>
              <w:contextualSpacing/>
              <w:rPr>
                <w:b/>
              </w:rPr>
            </w:pPr>
            <w:r>
              <w:rPr>
                <w:b/>
              </w:rPr>
              <w:t>Ойын: «Гүл жинау» Шарты:</w:t>
            </w:r>
            <w:r>
              <w:rPr>
                <w:b/>
                <w:spacing w:val="-14"/>
              </w:rPr>
              <w:t xml:space="preserve"> </w:t>
            </w:r>
            <w:r>
              <w:t>Әуенді</w:t>
            </w:r>
            <w:r>
              <w:rPr>
                <w:spacing w:val="-14"/>
              </w:rPr>
              <w:t xml:space="preserve"> </w:t>
            </w:r>
            <w:r>
              <w:t xml:space="preserve">тыңдай отырып,гүлді жинайды. </w:t>
            </w:r>
            <w:r>
              <w:rPr>
                <w:b/>
              </w:rPr>
              <w:t>Оразбаева Н.М</w:t>
            </w:r>
          </w:p>
          <w:p w14:paraId="437F4A44">
            <w:pPr>
              <w:ind w:right="89"/>
              <w:rPr>
                <w:lang w:val="kk-KZ" w:eastAsia="zh-CN"/>
              </w:rPr>
            </w:pPr>
            <w:r>
              <w:rPr>
                <w:b/>
                <w:sz w:val="22"/>
                <w:szCs w:val="22"/>
                <w:lang w:val="kk-KZ"/>
              </w:rPr>
              <w:t xml:space="preserve">Күтілетін нәтиже: </w:t>
            </w:r>
            <w:r>
              <w:rPr>
                <w:sz w:val="22"/>
                <w:szCs w:val="22"/>
                <w:lang w:val="kk-KZ"/>
              </w:rPr>
              <w:t>Шығарманың жеке фрагменттерін (кіріспе, қайырмасы,</w:t>
            </w:r>
            <w:r>
              <w:rPr>
                <w:spacing w:val="-15"/>
                <w:sz w:val="22"/>
                <w:szCs w:val="22"/>
                <w:lang w:val="kk-KZ"/>
              </w:rPr>
              <w:t xml:space="preserve"> </w:t>
            </w:r>
            <w:r>
              <w:rPr>
                <w:sz w:val="22"/>
                <w:szCs w:val="22"/>
                <w:lang w:val="kk-KZ"/>
              </w:rPr>
              <w:t>соңы)</w:t>
            </w:r>
            <w:r>
              <w:rPr>
                <w:spacing w:val="-15"/>
                <w:sz w:val="22"/>
                <w:szCs w:val="22"/>
                <w:lang w:val="kk-KZ"/>
              </w:rPr>
              <w:t xml:space="preserve"> </w:t>
            </w:r>
            <w:r>
              <w:rPr>
                <w:sz w:val="22"/>
                <w:szCs w:val="22"/>
                <w:lang w:val="kk-KZ"/>
              </w:rPr>
              <w:t xml:space="preserve">ажырата алады;қазақ халқының күйші, композиторларын </w:t>
            </w:r>
            <w:r>
              <w:rPr>
                <w:spacing w:val="-2"/>
                <w:sz w:val="22"/>
                <w:szCs w:val="22"/>
                <w:lang w:val="kk-KZ"/>
              </w:rPr>
              <w:t>біледі;</w:t>
            </w:r>
          </w:p>
        </w:tc>
        <w:tc>
          <w:tcPr>
            <w:tcW w:w="2491" w:type="dxa"/>
            <w:gridSpan w:val="3"/>
            <w:tcBorders>
              <w:top w:val="single" w:color="000000" w:sz="4" w:space="0"/>
              <w:left w:val="single" w:color="000000" w:sz="4" w:space="0"/>
              <w:bottom w:val="single" w:color="000000" w:sz="4" w:space="0"/>
            </w:tcBorders>
          </w:tcPr>
          <w:p w14:paraId="0550DE4F">
            <w:pPr>
              <w:rPr>
                <w:rFonts w:eastAsia="Calibri"/>
                <w:lang w:val="kk-KZ"/>
              </w:rPr>
            </w:pPr>
            <w:r>
              <w:rPr>
                <w:rFonts w:eastAsia="Calibri"/>
                <w:sz w:val="22"/>
                <w:szCs w:val="22"/>
                <w:lang w:val="kk-KZ"/>
              </w:rPr>
              <w:t>1.Сөйлеуді дамыту</w:t>
            </w:r>
          </w:p>
          <w:p w14:paraId="0A6D3ABE">
            <w:pPr>
              <w:rPr>
                <w:iCs/>
                <w:lang w:val="kk-KZ"/>
              </w:rPr>
            </w:pPr>
            <w:r>
              <w:rPr>
                <w:iCs/>
                <w:sz w:val="22"/>
                <w:szCs w:val="22"/>
                <w:lang w:val="kk-KZ"/>
              </w:rPr>
              <w:t>«Ғажайып дыбыстар»</w:t>
            </w:r>
          </w:p>
          <w:p w14:paraId="1B734DC9">
            <w:pPr>
              <w:rPr>
                <w:iCs/>
                <w:lang w:val="kk-KZ"/>
              </w:rPr>
            </w:pPr>
            <w:r>
              <w:rPr>
                <w:iCs/>
                <w:sz w:val="22"/>
                <w:szCs w:val="22"/>
                <w:lang w:val="kk-KZ"/>
              </w:rPr>
              <w:t>Міндеттері:Ана тіліндегі дауысты және айтылуы және дыбысталуы ұқсас дауыссыз б- п, г-ғ, к-қ, ж-ш, з-с, н-ң, р-л дыбыстарды дұрыс, анық айтуды үйрету.</w:t>
            </w:r>
          </w:p>
          <w:p w14:paraId="317BEBCA">
            <w:pPr>
              <w:rPr>
                <w:iCs/>
                <w:lang w:val="kk-KZ"/>
              </w:rPr>
            </w:pPr>
            <w:r>
              <w:rPr>
                <w:iCs/>
                <w:sz w:val="22"/>
                <w:szCs w:val="22"/>
                <w:lang w:val="kk-KZ"/>
              </w:rPr>
              <w:t>Мақсаты:Дауыссыз ж- ш, дыбыстарды есту бойынша ажырату арқылы сөздерді дыбысталуы бойынша салыстыра біледі.</w:t>
            </w:r>
          </w:p>
          <w:p w14:paraId="7A118111">
            <w:pPr>
              <w:rPr>
                <w:iCs/>
                <w:lang w:val="kk-KZ"/>
              </w:rPr>
            </w:pPr>
            <w:r>
              <w:rPr>
                <w:iCs/>
                <w:sz w:val="22"/>
                <w:szCs w:val="22"/>
                <w:lang w:val="kk-KZ"/>
              </w:rPr>
              <w:t>Ойын:</w:t>
            </w:r>
          </w:p>
          <w:p w14:paraId="0C915D78">
            <w:pPr>
              <w:rPr>
                <w:iCs/>
                <w:lang w:val="kk-KZ"/>
              </w:rPr>
            </w:pPr>
            <w:r>
              <w:rPr>
                <w:iCs/>
                <w:sz w:val="22"/>
                <w:szCs w:val="22"/>
                <w:lang w:val="kk-KZ"/>
              </w:rPr>
              <w:t>«Дыбыс қайдан шығады?»</w:t>
            </w:r>
          </w:p>
          <w:p w14:paraId="3FBB7479">
            <w:pPr>
              <w:rPr>
                <w:iCs/>
                <w:lang w:val="kk-KZ"/>
              </w:rPr>
            </w:pPr>
            <w:r>
              <w:rPr>
                <w:iCs/>
                <w:sz w:val="22"/>
                <w:szCs w:val="22"/>
                <w:lang w:val="kk-KZ"/>
              </w:rPr>
              <w:t>Шарты:Аудио жазба арқылы ж,ш дыбыстарын ажырата отырып,сөздерді  дыбысталуы бойынша салыстыра біледі.</w:t>
            </w:r>
          </w:p>
          <w:p w14:paraId="1570226C">
            <w:pPr>
              <w:rPr>
                <w:iCs/>
                <w:lang w:val="kk-KZ"/>
              </w:rPr>
            </w:pPr>
            <w:r>
              <w:rPr>
                <w:iCs/>
                <w:sz w:val="22"/>
                <w:szCs w:val="22"/>
                <w:lang w:val="kk-KZ"/>
              </w:rPr>
              <w:t>Ойын:</w:t>
            </w:r>
          </w:p>
          <w:p w14:paraId="09E54242">
            <w:pPr>
              <w:rPr>
                <w:iCs/>
                <w:lang w:val="kk-KZ"/>
              </w:rPr>
            </w:pPr>
            <w:r>
              <w:rPr>
                <w:iCs/>
                <w:sz w:val="22"/>
                <w:szCs w:val="22"/>
                <w:lang w:val="kk-KZ"/>
              </w:rPr>
              <w:t>«Ғажайып дыбыстар»</w:t>
            </w:r>
          </w:p>
          <w:p w14:paraId="3B2B9A38">
            <w:pPr>
              <w:rPr>
                <w:lang w:val="kk-KZ"/>
              </w:rPr>
            </w:pPr>
            <w:r>
              <w:rPr>
                <w:iCs/>
                <w:sz w:val="22"/>
                <w:szCs w:val="22"/>
                <w:lang w:val="kk-KZ"/>
              </w:rPr>
              <w:t>Шарты:Дыбыстарды естуі бойынша ажыратады және салыстыра біледі Рефлексия: Өлең айту арқылы қорытынды жасау.</w:t>
            </w:r>
          </w:p>
          <w:p w14:paraId="12C831AF">
            <w:pPr>
              <w:rPr>
                <w:lang w:val="kk-KZ"/>
              </w:rPr>
            </w:pPr>
          </w:p>
          <w:p w14:paraId="2526CA29">
            <w:pPr>
              <w:rPr>
                <w:lang w:val="kk-KZ"/>
              </w:rPr>
            </w:pPr>
            <w:r>
              <w:rPr>
                <w:sz w:val="22"/>
                <w:szCs w:val="22"/>
                <w:lang w:val="kk-KZ"/>
              </w:rPr>
              <w:t>2.Сауат  ашу  негіздері</w:t>
            </w:r>
          </w:p>
          <w:p w14:paraId="5C265A97">
            <w:pPr>
              <w:rPr>
                <w:lang w:val="kk-KZ"/>
              </w:rPr>
            </w:pPr>
            <w:r>
              <w:rPr>
                <w:sz w:val="22"/>
                <w:szCs w:val="22"/>
                <w:lang w:val="kk-KZ"/>
              </w:rPr>
              <w:t>«Сөйлем қалашығы»</w:t>
            </w:r>
          </w:p>
          <w:p w14:paraId="466E2893">
            <w:pPr>
              <w:rPr>
                <w:lang w:val="kk-KZ"/>
              </w:rPr>
            </w:pPr>
            <w:r>
              <w:rPr>
                <w:sz w:val="22"/>
                <w:szCs w:val="22"/>
                <w:lang w:val="kk-KZ"/>
              </w:rPr>
              <w:t>Міндеттері:Сөйлем сөздерден тұратынын біледі.Берілген сөздерден жай сөйлем құрастыру. Мақсаты:Сөйлем құрау арқылы, сөздердің ретін көрсете отырып жіктей біледі.</w:t>
            </w:r>
          </w:p>
          <w:p w14:paraId="0B176174">
            <w:pPr>
              <w:rPr>
                <w:lang w:val="kk-KZ"/>
              </w:rPr>
            </w:pPr>
            <w:r>
              <w:rPr>
                <w:sz w:val="22"/>
                <w:szCs w:val="22"/>
                <w:lang w:val="kk-KZ"/>
              </w:rPr>
              <w:t xml:space="preserve">ҰІӘ өтілу барысы:  </w:t>
            </w:r>
          </w:p>
          <w:p w14:paraId="1B024EA6">
            <w:pPr>
              <w:rPr>
                <w:lang w:val="kk-KZ"/>
              </w:rPr>
            </w:pPr>
            <w:r>
              <w:rPr>
                <w:sz w:val="22"/>
                <w:szCs w:val="22"/>
                <w:lang w:val="kk-KZ"/>
              </w:rPr>
              <w:t>ойын:«Сиқырлы экран»</w:t>
            </w:r>
          </w:p>
          <w:p w14:paraId="428FEFED">
            <w:pPr>
              <w:rPr>
                <w:lang w:val="kk-KZ"/>
              </w:rPr>
            </w:pPr>
            <w:r>
              <w:rPr>
                <w:sz w:val="22"/>
                <w:szCs w:val="22"/>
                <w:lang w:val="kk-KZ"/>
              </w:rPr>
              <w:t>Шарты:Слайд арқылы сөздерді жіктей отырып сөйлемді қалай құрастыру керек екенін түсіндіру.</w:t>
            </w:r>
          </w:p>
          <w:p w14:paraId="26F424BA">
            <w:pPr>
              <w:rPr>
                <w:lang w:val="kk-KZ"/>
              </w:rPr>
            </w:pPr>
            <w:r>
              <w:rPr>
                <w:sz w:val="22"/>
                <w:szCs w:val="22"/>
                <w:lang w:val="kk-KZ"/>
              </w:rPr>
              <w:t>Ойын: «Кім шапшаң сөйлем құрайды?»</w:t>
            </w:r>
          </w:p>
          <w:p w14:paraId="7F31ADF0">
            <w:pPr>
              <w:rPr>
                <w:lang w:val="kk-KZ"/>
              </w:rPr>
            </w:pPr>
            <w:r>
              <w:rPr>
                <w:sz w:val="22"/>
                <w:szCs w:val="22"/>
                <w:lang w:val="kk-KZ"/>
              </w:rPr>
              <w:t>Шарты:Аталған сөзді қатыстырып сөйлем құрастырады.</w:t>
            </w:r>
          </w:p>
          <w:p w14:paraId="2FEABD22">
            <w:pPr>
              <w:rPr>
                <w:lang w:val="kk-KZ"/>
              </w:rPr>
            </w:pPr>
            <w:r>
              <w:rPr>
                <w:sz w:val="22"/>
                <w:szCs w:val="22"/>
                <w:lang w:val="kk-KZ"/>
              </w:rPr>
              <w:t>Рефлексия</w:t>
            </w:r>
          </w:p>
          <w:p w14:paraId="5B669F63">
            <w:pPr>
              <w:rPr>
                <w:color w:val="000000"/>
                <w:shd w:val="clear" w:color="auto" w:fill="FFFFFF"/>
                <w:lang w:val="kk-KZ"/>
              </w:rPr>
            </w:pPr>
            <w:r>
              <w:rPr>
                <w:sz w:val="22"/>
                <w:szCs w:val="22"/>
                <w:lang w:val="kk-KZ"/>
              </w:rPr>
              <w:t>«Ашық-жабақ сұрақтар» әдісі арқылы қорытындылау.</w:t>
            </w:r>
          </w:p>
          <w:p w14:paraId="0AFD713C">
            <w:pPr>
              <w:rPr>
                <w:color w:val="000000"/>
                <w:shd w:val="clear" w:color="auto" w:fill="FFFFFF"/>
                <w:lang w:val="kk-KZ"/>
              </w:rPr>
            </w:pPr>
          </w:p>
          <w:p w14:paraId="37EDBD39">
            <w:pPr>
              <w:rPr>
                <w:color w:val="000000"/>
                <w:shd w:val="clear" w:color="auto" w:fill="FFFFFF"/>
                <w:lang w:val="kk-KZ"/>
              </w:rPr>
            </w:pPr>
            <w:r>
              <w:rPr>
                <w:color w:val="000000"/>
                <w:sz w:val="22"/>
                <w:szCs w:val="22"/>
                <w:shd w:val="clear" w:color="auto" w:fill="FFFFFF"/>
                <w:lang w:val="kk-KZ"/>
              </w:rPr>
              <w:t>3.Қоршаған ортамен таныстыру</w:t>
            </w:r>
          </w:p>
          <w:p w14:paraId="368116EA">
            <w:pPr>
              <w:rPr>
                <w:lang w:val="kk-KZ"/>
              </w:rPr>
            </w:pPr>
            <w:r>
              <w:rPr>
                <w:sz w:val="22"/>
                <w:szCs w:val="22"/>
                <w:lang w:val="kk-KZ"/>
              </w:rPr>
              <w:t>«Жыл құстары»</w:t>
            </w:r>
          </w:p>
          <w:p w14:paraId="1158D55E">
            <w:pPr>
              <w:rPr>
                <w:lang w:val="kk-KZ"/>
              </w:rPr>
            </w:pPr>
            <w:r>
              <w:rPr>
                <w:sz w:val="22"/>
                <w:szCs w:val="22"/>
                <w:lang w:val="kk-KZ"/>
              </w:rPr>
              <w:t>Міндеттері:</w:t>
            </w:r>
          </w:p>
          <w:p w14:paraId="17FE4022">
            <w:pPr>
              <w:rPr>
                <w:lang w:val="kk-KZ"/>
              </w:rPr>
            </w:pPr>
            <w:r>
              <w:rPr>
                <w:sz w:val="22"/>
                <w:szCs w:val="22"/>
                <w:lang w:val="kk-KZ"/>
              </w:rPr>
              <w:t xml:space="preserve">Жыл құстары мен қыстайтын құстар туралы білімдерін бекіту, оларды ажырата  және атын атай біледі. </w:t>
            </w:r>
          </w:p>
          <w:p w14:paraId="0FEF08AF">
            <w:pPr>
              <w:rPr>
                <w:lang w:val="kk-KZ"/>
              </w:rPr>
            </w:pPr>
            <w:r>
              <w:rPr>
                <w:sz w:val="22"/>
                <w:szCs w:val="22"/>
                <w:lang w:val="kk-KZ"/>
              </w:rPr>
              <w:t>Ойын:</w:t>
            </w:r>
          </w:p>
          <w:p w14:paraId="602CDB1E">
            <w:pPr>
              <w:rPr>
                <w:lang w:val="kk-KZ"/>
              </w:rPr>
            </w:pPr>
            <w:r>
              <w:rPr>
                <w:sz w:val="22"/>
                <w:szCs w:val="22"/>
                <w:lang w:val="kk-KZ"/>
              </w:rPr>
              <w:t>«Жыл құстары мен қыстап қалатын құстардың айырмашылығы»</w:t>
            </w:r>
          </w:p>
          <w:p w14:paraId="33DEFAEC">
            <w:pPr>
              <w:rPr>
                <w:lang w:val="kk-KZ"/>
              </w:rPr>
            </w:pPr>
            <w:r>
              <w:rPr>
                <w:sz w:val="22"/>
                <w:szCs w:val="22"/>
                <w:lang w:val="kk-KZ"/>
              </w:rPr>
              <w:t>Шарты:Өз өлкеңде  тіршілік ететін жыл құстары мен қыстап қалатын құстардың айырмашылығын, ерекшелігін айтқызу.</w:t>
            </w:r>
          </w:p>
          <w:p w14:paraId="0C4CEE3A">
            <w:pPr>
              <w:rPr>
                <w:lang w:val="kk-KZ"/>
              </w:rPr>
            </w:pPr>
            <w:r>
              <w:rPr>
                <w:sz w:val="22"/>
                <w:szCs w:val="22"/>
                <w:lang w:val="kk-KZ"/>
              </w:rPr>
              <w:t>Ойын:</w:t>
            </w:r>
          </w:p>
          <w:p w14:paraId="7E5BED46">
            <w:pPr>
              <w:rPr>
                <w:lang w:val="kk-KZ"/>
              </w:rPr>
            </w:pPr>
            <w:r>
              <w:rPr>
                <w:sz w:val="22"/>
                <w:szCs w:val="22"/>
                <w:lang w:val="kk-KZ"/>
              </w:rPr>
              <w:t>«Ұшты -ұшты»</w:t>
            </w:r>
          </w:p>
          <w:p w14:paraId="27AA9E34">
            <w:pPr>
              <w:rPr>
                <w:lang w:val="kk-KZ"/>
              </w:rPr>
            </w:pPr>
            <w:r>
              <w:rPr>
                <w:sz w:val="22"/>
                <w:szCs w:val="22"/>
                <w:lang w:val="kk-KZ"/>
              </w:rPr>
              <w:t>Шарты:Шапшандық,жылдамдық таныта біледі.</w:t>
            </w:r>
          </w:p>
          <w:p w14:paraId="5783E976">
            <w:pPr>
              <w:rPr>
                <w:lang w:val="kk-KZ"/>
              </w:rPr>
            </w:pPr>
            <w:r>
              <w:rPr>
                <w:sz w:val="22"/>
                <w:szCs w:val="22"/>
                <w:lang w:val="kk-KZ"/>
              </w:rPr>
              <w:t xml:space="preserve">Еркін ойын: құстарды ермексаздан мүсіндеу. </w:t>
            </w:r>
          </w:p>
          <w:p w14:paraId="7AA03306">
            <w:pPr>
              <w:rPr>
                <w:lang w:val="kk-KZ"/>
              </w:rPr>
            </w:pPr>
          </w:p>
          <w:p w14:paraId="6ED2613E">
            <w:pPr>
              <w:rPr>
                <w:lang w:val="kk-KZ" w:eastAsia="zh-CN"/>
              </w:rPr>
            </w:pPr>
            <w:r>
              <w:rPr>
                <w:sz w:val="22"/>
                <w:szCs w:val="22"/>
                <w:lang w:val="kk-KZ" w:eastAsia="zh-CN"/>
              </w:rPr>
              <w:t>Мүсіндеу</w:t>
            </w:r>
          </w:p>
          <w:p w14:paraId="17E96F4D">
            <w:pPr>
              <w:rPr>
                <w:lang w:val="kk-KZ" w:eastAsia="zh-CN"/>
              </w:rPr>
            </w:pPr>
            <w:r>
              <w:rPr>
                <w:sz w:val="22"/>
                <w:szCs w:val="22"/>
                <w:lang w:val="kk-KZ" w:eastAsia="zh-CN"/>
              </w:rPr>
              <w:t xml:space="preserve">Тақырыбы: «Күзгі ағаш» </w:t>
            </w:r>
          </w:p>
          <w:p w14:paraId="715FA67A">
            <w:pPr>
              <w:rPr>
                <w:lang w:val="kk-KZ" w:eastAsia="zh-CN"/>
              </w:rPr>
            </w:pPr>
            <w:r>
              <w:rPr>
                <w:sz w:val="22"/>
                <w:szCs w:val="22"/>
                <w:lang w:val="kk-KZ" w:eastAsia="zh-CN"/>
              </w:rPr>
              <w:t>балалар мүсіндеудің таныс әдістерін қолданады және заттардың өлшемдік қатынастарын бере біледі.</w:t>
            </w:r>
          </w:p>
          <w:p w14:paraId="7D82776D">
            <w:pPr>
              <w:rPr>
                <w:lang w:val="kk-KZ" w:eastAsia="zh-CN"/>
              </w:rPr>
            </w:pPr>
            <w:r>
              <w:rPr>
                <w:sz w:val="22"/>
                <w:szCs w:val="22"/>
                <w:lang w:val="kk-KZ" w:eastAsia="zh-CN"/>
              </w:rPr>
              <w:t>Ұйымдастыру кезеңі:</w:t>
            </w:r>
          </w:p>
          <w:p w14:paraId="112C7A06">
            <w:pPr>
              <w:rPr>
                <w:lang w:val="kk-KZ" w:eastAsia="zh-CN"/>
              </w:rPr>
            </w:pPr>
            <w:r>
              <w:rPr>
                <w:sz w:val="22"/>
                <w:szCs w:val="22"/>
                <w:lang w:val="kk-KZ" w:eastAsia="zh-CN"/>
              </w:rPr>
              <w:t>Күзгі ағаштардың жапырақтарын ажырат»</w:t>
            </w:r>
          </w:p>
          <w:p w14:paraId="72520188">
            <w:pPr>
              <w:rPr>
                <w:lang w:val="kk-KZ" w:eastAsia="zh-CN"/>
              </w:rPr>
            </w:pPr>
            <w:r>
              <w:rPr>
                <w:sz w:val="22"/>
                <w:szCs w:val="22"/>
                <w:lang w:val="kk-KZ" w:eastAsia="zh-CN"/>
              </w:rPr>
              <w:t>Шарты: Ойын ойнау арқылы балалар ағаш жапырақтарын ажыратады.</w:t>
            </w:r>
          </w:p>
          <w:p w14:paraId="4F11B7F0">
            <w:pPr>
              <w:rPr>
                <w:lang w:val="kk-KZ" w:eastAsia="zh-CN"/>
              </w:rPr>
            </w:pPr>
            <w:r>
              <w:rPr>
                <w:sz w:val="22"/>
                <w:szCs w:val="22"/>
                <w:lang w:val="kk-KZ" w:eastAsia="zh-CN"/>
              </w:rPr>
              <w:t>ойын:</w:t>
            </w:r>
          </w:p>
          <w:p w14:paraId="75CA6400">
            <w:pPr>
              <w:rPr>
                <w:lang w:val="kk-KZ" w:eastAsia="zh-CN"/>
              </w:rPr>
            </w:pPr>
            <w:r>
              <w:rPr>
                <w:sz w:val="22"/>
                <w:szCs w:val="22"/>
                <w:lang w:val="kk-KZ" w:eastAsia="zh-CN"/>
              </w:rPr>
              <w:t xml:space="preserve">«Жасай білейік» </w:t>
            </w:r>
          </w:p>
          <w:p w14:paraId="706B50D4">
            <w:pPr>
              <w:rPr>
                <w:lang w:val="kk-KZ" w:eastAsia="zh-CN"/>
              </w:rPr>
            </w:pPr>
            <w:r>
              <w:rPr>
                <w:sz w:val="22"/>
                <w:szCs w:val="22"/>
                <w:lang w:val="kk-KZ" w:eastAsia="zh-CN"/>
              </w:rPr>
              <w:t>Шарты: Жапырақтың жасалу жолын түсіндіріп, мүсіндеуге үйрету.</w:t>
            </w:r>
          </w:p>
          <w:p w14:paraId="6008C688">
            <w:pPr>
              <w:rPr>
                <w:lang w:val="kk-KZ" w:eastAsia="zh-CN"/>
              </w:rPr>
            </w:pPr>
            <w:r>
              <w:rPr>
                <w:sz w:val="22"/>
                <w:szCs w:val="22"/>
                <w:lang w:val="kk-KZ" w:eastAsia="zh-CN"/>
              </w:rPr>
              <w:t xml:space="preserve"> ойын: «Түрлі түсті жапырақтар» </w:t>
            </w:r>
          </w:p>
          <w:p w14:paraId="4BB53070">
            <w:pPr>
              <w:rPr>
                <w:lang w:val="kk-KZ" w:eastAsia="zh-CN"/>
              </w:rPr>
            </w:pPr>
            <w:r>
              <w:rPr>
                <w:sz w:val="22"/>
                <w:szCs w:val="22"/>
                <w:lang w:val="kk-KZ" w:eastAsia="zh-CN"/>
              </w:rPr>
              <w:t>Шарты: көрме ұйымдастыру. Балалармен бірге жұмыстарды бағалап, кімнің жұмысы сәтті шыққанын анықтау,</w:t>
            </w:r>
          </w:p>
          <w:p w14:paraId="01101B26">
            <w:pPr>
              <w:rPr>
                <w:lang w:val="kk-KZ" w:eastAsia="zh-CN"/>
              </w:rPr>
            </w:pPr>
            <w:r>
              <w:rPr>
                <w:sz w:val="22"/>
                <w:szCs w:val="22"/>
                <w:lang w:val="kk-KZ" w:eastAsia="zh-CN"/>
              </w:rPr>
              <w:t>Кері байланыс ұсыну</w:t>
            </w:r>
          </w:p>
          <w:p w14:paraId="3D3D09CA">
            <w:pPr>
              <w:rPr>
                <w:sz w:val="22"/>
                <w:szCs w:val="22"/>
                <w:lang w:val="kk-KZ" w:eastAsia="zh-CN"/>
              </w:rPr>
            </w:pPr>
            <w:r>
              <w:rPr>
                <w:sz w:val="22"/>
                <w:szCs w:val="22"/>
                <w:lang w:val="kk-KZ" w:eastAsia="zh-CN"/>
              </w:rPr>
              <w:t>Мерседес әдісі бойынша жұлдызшалармен бағалау.</w:t>
            </w:r>
          </w:p>
          <w:p w14:paraId="3A442364">
            <w:pPr>
              <w:rPr>
                <w:sz w:val="22"/>
                <w:szCs w:val="22"/>
                <w:lang w:val="kk-KZ" w:eastAsia="zh-CN"/>
              </w:rPr>
            </w:pPr>
          </w:p>
          <w:p w14:paraId="61EE27D7">
            <w:pPr>
              <w:rPr>
                <w:lang w:val="kk-KZ" w:eastAsia="zh-CN"/>
              </w:rPr>
            </w:pPr>
            <w:r>
              <w:rPr>
                <w:b/>
                <w:bCs/>
                <w:color w:val="0070C0"/>
                <w:sz w:val="22"/>
                <w:szCs w:val="22"/>
                <w:lang w:val="kk-KZ" w:eastAsia="zh-CN"/>
              </w:rPr>
              <w:t>№ 3  қауіпсіздік  сабағы</w:t>
            </w:r>
          </w:p>
        </w:tc>
        <w:tc>
          <w:tcPr>
            <w:tcW w:w="2675" w:type="dxa"/>
            <w:gridSpan w:val="2"/>
            <w:tcBorders>
              <w:top w:val="single" w:color="000000" w:sz="4" w:space="0"/>
              <w:left w:val="single" w:color="000000" w:sz="4" w:space="0"/>
              <w:bottom w:val="single" w:color="000000" w:sz="4" w:space="0"/>
            </w:tcBorders>
          </w:tcPr>
          <w:p w14:paraId="087B554D">
            <w:pPr>
              <w:rPr>
                <w:lang w:val="kk-KZ"/>
              </w:rPr>
            </w:pPr>
            <w:r>
              <w:rPr>
                <w:sz w:val="22"/>
                <w:szCs w:val="22"/>
                <w:lang w:val="kk-KZ"/>
              </w:rPr>
              <w:t xml:space="preserve">1.Дене шынықтыру (таза ауада) </w:t>
            </w:r>
          </w:p>
          <w:p w14:paraId="7E842304">
            <w:pPr>
              <w:rPr>
                <w:lang w:val="kk-KZ"/>
              </w:rPr>
            </w:pPr>
            <w:r>
              <w:rPr>
                <w:sz w:val="22"/>
                <w:szCs w:val="22"/>
                <w:lang w:val="kk-KZ"/>
              </w:rPr>
              <w:t>«Қашықтыққа секіру»</w:t>
            </w:r>
          </w:p>
          <w:p w14:paraId="2E404B90">
            <w:pPr>
              <w:rPr>
                <w:lang w:val="kk-KZ"/>
              </w:rPr>
            </w:pPr>
            <w:r>
              <w:rPr>
                <w:sz w:val="22"/>
                <w:szCs w:val="22"/>
                <w:lang w:val="kk-KZ"/>
              </w:rPr>
              <w:t>Мақсаты:Үлкен резеңке допқа отырып,  қашықтыққа алға секіре алады. 2.3м арақашықтықтан тігінен қойылған нысанаға оң және сол қолмен доп лақтыра біледі.</w:t>
            </w:r>
          </w:p>
          <w:p w14:paraId="739F9792">
            <w:pPr>
              <w:rPr>
                <w:lang w:val="kk-KZ"/>
              </w:rPr>
            </w:pPr>
            <w:r>
              <w:rPr>
                <w:sz w:val="22"/>
                <w:szCs w:val="22"/>
                <w:lang w:val="kk-KZ"/>
              </w:rPr>
              <w:t xml:space="preserve">ҰІӘ өтілу барысы:  </w:t>
            </w:r>
          </w:p>
          <w:p w14:paraId="4C86A816">
            <w:pPr>
              <w:rPr>
                <w:lang w:val="kk-KZ"/>
              </w:rPr>
            </w:pPr>
            <w:r>
              <w:rPr>
                <w:sz w:val="22"/>
                <w:szCs w:val="22"/>
                <w:lang w:val="kk-KZ"/>
              </w:rPr>
              <w:t>1.Балалармен амандасу.</w:t>
            </w:r>
          </w:p>
          <w:p w14:paraId="64EB2B22">
            <w:pPr>
              <w:rPr>
                <w:lang w:val="kk-KZ"/>
              </w:rPr>
            </w:pPr>
            <w:r>
              <w:rPr>
                <w:sz w:val="22"/>
                <w:szCs w:val="22"/>
                <w:lang w:val="kk-KZ"/>
              </w:rPr>
              <w:t>«Пойыз» ойыны.</w:t>
            </w:r>
          </w:p>
          <w:p w14:paraId="2CE29AB5">
            <w:pPr>
              <w:rPr>
                <w:lang w:val="kk-KZ"/>
              </w:rPr>
            </w:pPr>
            <w:r>
              <w:rPr>
                <w:sz w:val="22"/>
                <w:szCs w:val="22"/>
                <w:lang w:val="kk-KZ"/>
              </w:rPr>
              <w:t>Балаларға үлкен себеттегі доптарды көрсетеді. Доптарды балалардың өздеріне алғызып, бірінің соңынан бірін жүргізіп, шеңберге тұрғызады.</w:t>
            </w:r>
          </w:p>
          <w:p w14:paraId="0C55E60D">
            <w:pPr>
              <w:rPr>
                <w:lang w:val="kk-KZ"/>
              </w:rPr>
            </w:pPr>
            <w:r>
              <w:rPr>
                <w:sz w:val="22"/>
                <w:szCs w:val="22"/>
                <w:lang w:val="kk-KZ"/>
              </w:rPr>
              <w:t xml:space="preserve"> 2. Жалпы даму жаттығулары:     </w:t>
            </w:r>
          </w:p>
          <w:p w14:paraId="56674176">
            <w:pPr>
              <w:rPr>
                <w:lang w:val="kk-KZ"/>
              </w:rPr>
            </w:pPr>
            <w:r>
              <w:rPr>
                <w:sz w:val="22"/>
                <w:szCs w:val="22"/>
                <w:lang w:val="kk-KZ"/>
              </w:rPr>
              <w:t>Жалаумен.</w:t>
            </w:r>
          </w:p>
          <w:p w14:paraId="5247234F">
            <w:pPr>
              <w:rPr>
                <w:lang w:val="kk-KZ"/>
              </w:rPr>
            </w:pPr>
            <w:r>
              <w:rPr>
                <w:sz w:val="22"/>
                <w:szCs w:val="22"/>
                <w:lang w:val="kk-KZ"/>
              </w:rPr>
              <w:t>1.Б.қ. н.т. жалау төменде, 1- жалау алда ; 2- жалау жоғарыда; 3- жалау жан –жақта; 4- б.қ. келеді. (6рет)</w:t>
            </w:r>
          </w:p>
          <w:p w14:paraId="0E226691">
            <w:pPr>
              <w:rPr>
                <w:lang w:val="kk-KZ"/>
              </w:rPr>
            </w:pPr>
            <w:r>
              <w:rPr>
                <w:sz w:val="22"/>
                <w:szCs w:val="22"/>
                <w:lang w:val="kk-KZ"/>
              </w:rPr>
              <w:t>2.Б.қ.н.т. жалау төменде; 1- оң аяқпен алға бір қадам жасау, жалау жан –жақта; 2- б.қ. келу.Сол аяқпен қайталайды.(6-7 рет)</w:t>
            </w:r>
          </w:p>
          <w:p w14:paraId="58C58C7C">
            <w:pPr>
              <w:rPr>
                <w:lang w:val="kk-KZ"/>
              </w:rPr>
            </w:pPr>
            <w:r>
              <w:rPr>
                <w:sz w:val="22"/>
                <w:szCs w:val="22"/>
                <w:lang w:val="kk-KZ"/>
              </w:rPr>
              <w:t>3. Б.қ. еденде отыру, жалау кеуде алдында; 1- алға енкейіп ,жалауды оң, сол аяққа жеткізеді; 2- б.қ. келу. (6-8 рет)</w:t>
            </w:r>
          </w:p>
          <w:p w14:paraId="2DAB59A6">
            <w:pPr>
              <w:rPr>
                <w:lang w:val="kk-KZ"/>
              </w:rPr>
            </w:pPr>
            <w:r>
              <w:rPr>
                <w:sz w:val="22"/>
                <w:szCs w:val="22"/>
                <w:lang w:val="kk-KZ"/>
              </w:rPr>
              <w:t>4. Б.қ. тізерлеп тұрады, жалау кеуде алдында, оңға, солға бұрылады, жалауды жан –жаққа созады; 2- б.қ. келеді. (8рет)</w:t>
            </w:r>
          </w:p>
          <w:p w14:paraId="219AFEA9">
            <w:pPr>
              <w:rPr>
                <w:lang w:val="kk-KZ"/>
              </w:rPr>
            </w:pPr>
            <w:r>
              <w:rPr>
                <w:sz w:val="22"/>
                <w:szCs w:val="22"/>
                <w:lang w:val="kk-KZ"/>
              </w:rPr>
              <w:t>5. Б.қ. н.т. жалау төменде; 1-2- отырып, жалауды алға созу; 3-4- б.қ. келеді. (6-7рет)</w:t>
            </w:r>
          </w:p>
          <w:p w14:paraId="52286C90">
            <w:pPr>
              <w:rPr>
                <w:lang w:val="kk-KZ"/>
              </w:rPr>
            </w:pPr>
            <w:r>
              <w:rPr>
                <w:sz w:val="22"/>
                <w:szCs w:val="22"/>
                <w:lang w:val="kk-KZ"/>
              </w:rPr>
              <w:t>6. Б.қ.н.т. жалау төменде; 1- секіріп , аяқты алшақ ұстайды, жалауды жан –жаққа созу; 2- б.қ. келу.(1-8 реттен 3рет қайталайды)</w:t>
            </w:r>
          </w:p>
          <w:p w14:paraId="73D9C1FA">
            <w:pPr>
              <w:rPr>
                <w:lang w:val="kk-KZ"/>
              </w:rPr>
            </w:pPr>
            <w:r>
              <w:rPr>
                <w:sz w:val="22"/>
                <w:szCs w:val="22"/>
                <w:lang w:val="kk-KZ"/>
              </w:rPr>
              <w:t xml:space="preserve">Тыныс алу жаттығулары: шәйнектік дыбысын салады. Терең тыныс алып, демді  шығарады. </w:t>
            </w:r>
          </w:p>
          <w:p w14:paraId="03F382B8">
            <w:pPr>
              <w:rPr>
                <w:lang w:val="kk-KZ"/>
              </w:rPr>
            </w:pPr>
            <w:r>
              <w:rPr>
                <w:sz w:val="22"/>
                <w:szCs w:val="22"/>
                <w:lang w:val="kk-KZ"/>
              </w:rPr>
              <w:t>Бастапқы қалыпқа келеді.</w:t>
            </w:r>
          </w:p>
          <w:p w14:paraId="2FEA79BA">
            <w:pPr>
              <w:rPr>
                <w:lang w:val="kk-KZ"/>
              </w:rPr>
            </w:pPr>
            <w:r>
              <w:rPr>
                <w:sz w:val="22"/>
                <w:szCs w:val="22"/>
                <w:lang w:val="kk-KZ"/>
              </w:rPr>
              <w:t>Тікелей бақылау, өнім арқылы саралайды, блум таксономиясы.</w:t>
            </w:r>
          </w:p>
          <w:p w14:paraId="514CA6D7">
            <w:pPr>
              <w:rPr>
                <w:lang w:val="kk-KZ"/>
              </w:rPr>
            </w:pPr>
            <w:r>
              <w:rPr>
                <w:sz w:val="22"/>
                <w:szCs w:val="22"/>
                <w:lang w:val="kk-KZ"/>
              </w:rPr>
              <w:t xml:space="preserve"> Негізгі қимыл қозғалыс жаттығулары:</w:t>
            </w:r>
          </w:p>
          <w:p w14:paraId="04A970E2">
            <w:pPr>
              <w:rPr>
                <w:lang w:val="kk-KZ"/>
              </w:rPr>
            </w:pPr>
            <w:r>
              <w:rPr>
                <w:sz w:val="22"/>
                <w:szCs w:val="22"/>
                <w:lang w:val="kk-KZ"/>
              </w:rPr>
              <w:t>1. Үлкен резеңке допқа отырып,  қашықтыққа алға секіреді.</w:t>
            </w:r>
          </w:p>
          <w:p w14:paraId="735C3B5B">
            <w:pPr>
              <w:rPr>
                <w:lang w:val="kk-KZ"/>
              </w:rPr>
            </w:pPr>
            <w:r>
              <w:rPr>
                <w:sz w:val="22"/>
                <w:szCs w:val="22"/>
                <w:lang w:val="kk-KZ"/>
              </w:rPr>
              <w:t>2. Текшелер, кеглилерден аттап жүреді.</w:t>
            </w:r>
          </w:p>
          <w:p w14:paraId="345E072C">
            <w:pPr>
              <w:rPr>
                <w:lang w:val="kk-KZ"/>
              </w:rPr>
            </w:pPr>
            <w:r>
              <w:rPr>
                <w:sz w:val="22"/>
                <w:szCs w:val="22"/>
                <w:lang w:val="kk-KZ"/>
              </w:rPr>
              <w:t>Тікелей бақылау, сыни ойлау, бала үні</w:t>
            </w:r>
          </w:p>
          <w:p w14:paraId="1645F93B">
            <w:pPr>
              <w:rPr>
                <w:lang w:val="kk-KZ"/>
              </w:rPr>
            </w:pPr>
            <w:r>
              <w:rPr>
                <w:sz w:val="22"/>
                <w:szCs w:val="22"/>
                <w:lang w:val="kk-KZ"/>
              </w:rPr>
              <w:t xml:space="preserve">Қимылды ойын: </w:t>
            </w:r>
          </w:p>
          <w:p w14:paraId="15770289">
            <w:pPr>
              <w:rPr>
                <w:lang w:val="kk-KZ"/>
              </w:rPr>
            </w:pPr>
            <w:r>
              <w:rPr>
                <w:sz w:val="22"/>
                <w:szCs w:val="22"/>
                <w:lang w:val="kk-KZ"/>
              </w:rPr>
              <w:t xml:space="preserve">«Кім шапшаң»                                           Ойын шартымен таныстырады </w:t>
            </w:r>
          </w:p>
          <w:p w14:paraId="11A8FACB">
            <w:pPr>
              <w:rPr>
                <w:lang w:val="kk-KZ"/>
              </w:rPr>
            </w:pPr>
            <w:r>
              <w:rPr>
                <w:sz w:val="22"/>
                <w:szCs w:val="22"/>
                <w:lang w:val="kk-KZ"/>
              </w:rPr>
              <w:t xml:space="preserve">Қорытынды.  </w:t>
            </w:r>
          </w:p>
          <w:p w14:paraId="1AA9F9FE">
            <w:pPr>
              <w:rPr>
                <w:lang w:val="kk-KZ"/>
              </w:rPr>
            </w:pPr>
            <w:r>
              <w:rPr>
                <w:sz w:val="22"/>
                <w:szCs w:val="22"/>
                <w:lang w:val="kk-KZ"/>
              </w:rPr>
              <w:t>Балаларды мадақтайды</w:t>
            </w:r>
          </w:p>
          <w:p w14:paraId="05E83A40">
            <w:pPr>
              <w:rPr>
                <w:iCs/>
                <w:lang w:val="kk-KZ"/>
              </w:rPr>
            </w:pPr>
          </w:p>
          <w:p w14:paraId="390F6CD6">
            <w:pPr>
              <w:rPr>
                <w:color w:val="0D0D0D"/>
                <w:lang w:val="kk-KZ"/>
              </w:rPr>
            </w:pPr>
            <w:r>
              <w:rPr>
                <w:iCs/>
                <w:sz w:val="22"/>
                <w:szCs w:val="22"/>
                <w:lang w:val="kk-KZ"/>
              </w:rPr>
              <w:t>2.Көркем әдебиет.</w:t>
            </w:r>
          </w:p>
          <w:p w14:paraId="1FCF2170">
            <w:pPr>
              <w:rPr>
                <w:iCs/>
                <w:lang w:val="kk-KZ"/>
              </w:rPr>
            </w:pPr>
            <w:r>
              <w:rPr>
                <w:iCs/>
                <w:sz w:val="22"/>
                <w:szCs w:val="22"/>
                <w:lang w:val="kk-KZ"/>
              </w:rPr>
              <w:t>Міндеті: Өлеңді жатқа, мәнерлеп, интонациямен айту</w:t>
            </w:r>
          </w:p>
          <w:p w14:paraId="68429B67">
            <w:pPr>
              <w:rPr>
                <w:iCs/>
                <w:lang w:val="kk-KZ"/>
              </w:rPr>
            </w:pPr>
            <w:r>
              <w:rPr>
                <w:iCs/>
                <w:sz w:val="22"/>
                <w:szCs w:val="22"/>
                <w:lang w:val="kk-KZ"/>
              </w:rPr>
              <w:t xml:space="preserve">Мақсаты  өлеңді жаттату арқылы мəнерлеп оқуға дағдыландыру  </w:t>
            </w:r>
          </w:p>
          <w:p w14:paraId="5E50B6D4">
            <w:pPr>
              <w:rPr>
                <w:iCs/>
                <w:lang w:val="kk-KZ"/>
              </w:rPr>
            </w:pPr>
            <w:r>
              <w:rPr>
                <w:iCs/>
                <w:sz w:val="22"/>
                <w:szCs w:val="22"/>
                <w:lang w:val="kk-KZ"/>
              </w:rPr>
              <w:t>Ермек Өтетілеуұлының «Əдептілік əлемі» өлеңімен танысамыз.</w:t>
            </w:r>
          </w:p>
          <w:p w14:paraId="5982B8E2">
            <w:pPr>
              <w:rPr>
                <w:iCs/>
                <w:lang w:val="kk-KZ"/>
              </w:rPr>
            </w:pPr>
            <w:r>
              <w:rPr>
                <w:iCs/>
                <w:sz w:val="22"/>
                <w:szCs w:val="22"/>
                <w:lang w:val="kk-KZ"/>
              </w:rPr>
              <w:t>Əдептілік əлемі</w:t>
            </w:r>
          </w:p>
          <w:p w14:paraId="06FB9617">
            <w:pPr>
              <w:rPr>
                <w:iCs/>
                <w:lang w:val="kk-KZ"/>
              </w:rPr>
            </w:pPr>
            <w:r>
              <w:rPr>
                <w:iCs/>
                <w:sz w:val="22"/>
                <w:szCs w:val="22"/>
                <w:lang w:val="kk-KZ"/>
              </w:rPr>
              <w:t>Қарсы ал ерте күн көзін,</w:t>
            </w:r>
          </w:p>
          <w:p w14:paraId="7CB9979D">
            <w:pPr>
              <w:rPr>
                <w:iCs/>
                <w:lang w:val="kk-KZ"/>
              </w:rPr>
            </w:pPr>
            <w:r>
              <w:rPr>
                <w:iCs/>
                <w:sz w:val="22"/>
                <w:szCs w:val="22"/>
                <w:lang w:val="kk-KZ"/>
              </w:rPr>
              <w:t>Төсегіңді жина өзің.</w:t>
            </w:r>
          </w:p>
          <w:p w14:paraId="76FA6921">
            <w:pPr>
              <w:rPr>
                <w:iCs/>
                <w:lang w:val="kk-KZ"/>
              </w:rPr>
            </w:pPr>
            <w:r>
              <w:rPr>
                <w:iCs/>
                <w:sz w:val="22"/>
                <w:szCs w:val="22"/>
                <w:lang w:val="kk-KZ"/>
              </w:rPr>
              <w:t>Асықпай іш тамақты,</w:t>
            </w:r>
          </w:p>
          <w:p w14:paraId="7FA00401">
            <w:pPr>
              <w:rPr>
                <w:iCs/>
                <w:lang w:val="kk-KZ"/>
              </w:rPr>
            </w:pPr>
            <w:r>
              <w:rPr>
                <w:iCs/>
                <w:sz w:val="22"/>
                <w:szCs w:val="22"/>
                <w:lang w:val="kk-KZ"/>
              </w:rPr>
              <w:t>Жина аяқ-табақты.</w:t>
            </w:r>
          </w:p>
          <w:p w14:paraId="38C6A5A8">
            <w:pPr>
              <w:rPr>
                <w:iCs/>
                <w:lang w:val="kk-KZ"/>
              </w:rPr>
            </w:pPr>
            <w:r>
              <w:rPr>
                <w:iCs/>
                <w:sz w:val="22"/>
                <w:szCs w:val="22"/>
                <w:lang w:val="kk-KZ"/>
              </w:rPr>
              <w:t>Пышақты ұста оң қолмен,</w:t>
            </w:r>
          </w:p>
          <w:p w14:paraId="37CDEB48">
            <w:pPr>
              <w:rPr>
                <w:iCs/>
                <w:lang w:val="kk-KZ"/>
              </w:rPr>
            </w:pPr>
            <w:r>
              <w:rPr>
                <w:iCs/>
                <w:sz w:val="22"/>
                <w:szCs w:val="22"/>
                <w:lang w:val="kk-KZ"/>
              </w:rPr>
              <w:t>Шанышқыны сол қолмен,</w:t>
            </w:r>
          </w:p>
          <w:p w14:paraId="71C80D68">
            <w:pPr>
              <w:rPr>
                <w:iCs/>
                <w:lang w:val="kk-KZ"/>
              </w:rPr>
            </w:pPr>
            <w:r>
              <w:rPr>
                <w:iCs/>
                <w:sz w:val="22"/>
                <w:szCs w:val="22"/>
                <w:lang w:val="kk-KZ"/>
              </w:rPr>
              <w:t>Нанды үгітпе, қадірле,</w:t>
            </w:r>
          </w:p>
          <w:p w14:paraId="22B75056">
            <w:pPr>
              <w:rPr>
                <w:lang w:val="kk-KZ"/>
              </w:rPr>
            </w:pPr>
            <w:r>
              <w:rPr>
                <w:iCs/>
                <w:sz w:val="22"/>
                <w:szCs w:val="22"/>
                <w:lang w:val="kk-KZ"/>
              </w:rPr>
              <w:t>Қабығымен бəрін же.</w:t>
            </w:r>
          </w:p>
          <w:p w14:paraId="6D91A8F7">
            <w:pPr>
              <w:rPr>
                <w:lang w:val="kk-KZ"/>
              </w:rPr>
            </w:pPr>
          </w:p>
          <w:p w14:paraId="080BEEA4">
            <w:pPr>
              <w:rPr>
                <w:lang w:val="kk-KZ"/>
              </w:rPr>
            </w:pPr>
            <w:r>
              <w:rPr>
                <w:sz w:val="22"/>
                <w:szCs w:val="22"/>
                <w:lang w:val="kk-KZ"/>
              </w:rPr>
              <w:t>3.Қазақ тілі</w:t>
            </w:r>
          </w:p>
          <w:p w14:paraId="4CCEB410">
            <w:pPr>
              <w:rPr>
                <w:lang w:val="kk-KZ"/>
              </w:rPr>
            </w:pPr>
            <w:r>
              <w:rPr>
                <w:sz w:val="22"/>
                <w:szCs w:val="22"/>
                <w:lang w:val="kk-KZ"/>
              </w:rPr>
              <w:t>Міндеті: Ауызекі сөйлеуді қарым қатынас құралы ретінде дамыту.Қазақ халқының тұрмыстық заттарымен,киім кешегін,азық түлік өндірудегі тұрмыстық кәсібімен,мал өсіруде және егіншілікке қажетті құрал жабдықтары ,әсем табиғат,тарихи орындары туралы суреттер,альбомдармен жабдықталған орта құру.</w:t>
            </w:r>
          </w:p>
          <w:p w14:paraId="30DEA347">
            <w:pPr>
              <w:rPr>
                <w:lang w:val="kk-KZ"/>
              </w:rPr>
            </w:pPr>
            <w:r>
              <w:rPr>
                <w:sz w:val="22"/>
                <w:szCs w:val="22"/>
                <w:lang w:val="kk-KZ"/>
              </w:rPr>
              <w:t>Ойын:«Орнын тап»</w:t>
            </w:r>
          </w:p>
          <w:p w14:paraId="682AAFFC">
            <w:pPr>
              <w:rPr>
                <w:lang w:val="kk-KZ"/>
              </w:rPr>
            </w:pPr>
            <w:r>
              <w:rPr>
                <w:sz w:val="22"/>
                <w:szCs w:val="22"/>
                <w:lang w:val="kk-KZ"/>
              </w:rPr>
              <w:t>Табиғатқа қатысы заттарды табиғат бұрышына,егіншілікке қатысты заттарды,мал өсіруге керекті құралдардың орнын табу.</w:t>
            </w:r>
          </w:p>
          <w:p w14:paraId="48AE448B">
            <w:pPr>
              <w:rPr>
                <w:lang w:val="kk-KZ"/>
              </w:rPr>
            </w:pPr>
            <w:r>
              <w:rPr>
                <w:sz w:val="22"/>
                <w:szCs w:val="22"/>
                <w:lang w:val="kk-KZ"/>
              </w:rPr>
              <w:t>Ойын: «иә,жоқ»</w:t>
            </w:r>
          </w:p>
          <w:p w14:paraId="608854D9">
            <w:pPr>
              <w:rPr>
                <w:lang w:val="kk-KZ"/>
              </w:rPr>
            </w:pPr>
            <w:r>
              <w:rPr>
                <w:sz w:val="22"/>
                <w:szCs w:val="22"/>
                <w:lang w:val="kk-KZ"/>
              </w:rPr>
              <w:t>Бір бала басына тұрған маскадағы суреттерді сипаттайды,басқа балалар не зат екенін айтпау керек тек иә жоқ деп жауап береді.</w:t>
            </w:r>
          </w:p>
          <w:p w14:paraId="692BE631">
            <w:pPr>
              <w:rPr>
                <w:lang w:val="kk-KZ"/>
              </w:rPr>
            </w:pPr>
            <w:r>
              <w:rPr>
                <w:sz w:val="22"/>
                <w:szCs w:val="22"/>
                <w:lang w:val="kk-KZ"/>
              </w:rPr>
              <w:t>Қорытынды: кері байланыс жасау</w:t>
            </w:r>
          </w:p>
          <w:p w14:paraId="542ACC14">
            <w:pPr>
              <w:rPr>
                <w:lang w:val="kk-KZ"/>
              </w:rPr>
            </w:pPr>
          </w:p>
          <w:p w14:paraId="08E3F2C9">
            <w:pPr>
              <w:rPr>
                <w:lang w:val="kk-KZ"/>
              </w:rPr>
            </w:pPr>
            <w:r>
              <w:rPr>
                <w:sz w:val="22"/>
                <w:szCs w:val="22"/>
                <w:lang w:val="kk-KZ"/>
              </w:rPr>
              <w:t>4.Математика негіздері</w:t>
            </w:r>
          </w:p>
          <w:p w14:paraId="2BE5C27E">
            <w:pPr>
              <w:rPr>
                <w:lang w:val="kk-KZ" w:eastAsia="zh-CN"/>
              </w:rPr>
            </w:pPr>
            <w:r>
              <w:rPr>
                <w:sz w:val="22"/>
                <w:szCs w:val="22"/>
                <w:lang w:val="kk-KZ" w:eastAsia="zh-CN"/>
              </w:rPr>
              <w:t>Міндеттері: 10 көлеміндегі сандарды салыстыру,саны кем затқа бір зат қосу арқылы теңсіздіктен теңдік немесе саны көп заттан біреуін алып тастау арқылы теңдіктен теңсіздік шығару .Теңдік  туралы түсінік қалыптастыру, әртүрлі заттадан тұратын топтардың санын анықтау,топтарды санау және салыстыру негізінде сандық мәндерді дұрыс жалпылау.</w:t>
            </w:r>
          </w:p>
          <w:p w14:paraId="28631B77">
            <w:pPr>
              <w:rPr>
                <w:lang w:val="kk-KZ" w:eastAsia="zh-CN"/>
              </w:rPr>
            </w:pPr>
            <w:r>
              <w:rPr>
                <w:sz w:val="22"/>
                <w:szCs w:val="22"/>
                <w:lang w:val="kk-KZ" w:eastAsia="zh-CN"/>
              </w:rPr>
              <w:t>1-тапсырма</w:t>
            </w:r>
          </w:p>
          <w:p w14:paraId="7D2166D7">
            <w:pPr>
              <w:rPr>
                <w:lang w:val="kk-KZ" w:eastAsia="zh-CN"/>
              </w:rPr>
            </w:pPr>
            <w:r>
              <w:rPr>
                <w:sz w:val="22"/>
                <w:szCs w:val="22"/>
                <w:lang w:val="kk-KZ" w:eastAsia="zh-CN"/>
              </w:rPr>
              <w:t>суреттің материалы бойыншаесептік және реттік санауды</w:t>
            </w:r>
          </w:p>
          <w:p w14:paraId="0573324E">
            <w:pPr>
              <w:rPr>
                <w:lang w:val="kk-KZ" w:eastAsia="zh-CN"/>
              </w:rPr>
            </w:pPr>
            <w:r>
              <w:rPr>
                <w:sz w:val="22"/>
                <w:szCs w:val="22"/>
                <w:lang w:val="kk-KZ" w:eastAsia="zh-CN"/>
              </w:rPr>
              <w:t>ұсынады. Сандық сәуле бойынша педагог 1-ге азайту амалын көрсетеді</w:t>
            </w:r>
          </w:p>
          <w:p w14:paraId="2F5D98E7">
            <w:pPr>
              <w:rPr>
                <w:lang w:val="kk-KZ" w:eastAsia="zh-CN"/>
              </w:rPr>
            </w:pPr>
            <w:r>
              <w:rPr>
                <w:sz w:val="22"/>
                <w:szCs w:val="22"/>
                <w:lang w:val="kk-KZ" w:eastAsia="zh-CN"/>
              </w:rPr>
              <w:t>Балалар топқа бөлініп жұмыс жасайды.</w:t>
            </w:r>
          </w:p>
          <w:p w14:paraId="34BFA318">
            <w:pPr>
              <w:rPr>
                <w:lang w:val="kk-KZ" w:eastAsia="zh-CN"/>
              </w:rPr>
            </w:pPr>
            <w:r>
              <w:rPr>
                <w:sz w:val="22"/>
                <w:szCs w:val="22"/>
                <w:lang w:val="kk-KZ" w:eastAsia="zh-CN"/>
              </w:rPr>
              <w:t>Одан кейін педагог вагондардың бір-бірден туннельден шығып жатқанын хабарлайды</w:t>
            </w:r>
          </w:p>
          <w:p w14:paraId="36E0AD01">
            <w:pPr>
              <w:rPr>
                <w:lang w:val="kk-KZ" w:eastAsia="zh-CN"/>
              </w:rPr>
            </w:pPr>
            <w:r>
              <w:rPr>
                <w:sz w:val="22"/>
                <w:szCs w:val="22"/>
                <w:lang w:val="kk-KZ" w:eastAsia="zh-CN"/>
              </w:rPr>
              <w:t>Одан соң ойынның жалғасы ретінде 1-тапсырма орындалады. Осылайша балалар 10-ға</w:t>
            </w:r>
          </w:p>
          <w:p w14:paraId="6459DEAC">
            <w:pPr>
              <w:rPr>
                <w:lang w:val="kk-KZ" w:eastAsia="zh-CN"/>
              </w:rPr>
            </w:pPr>
            <w:r>
              <w:rPr>
                <w:sz w:val="22"/>
                <w:szCs w:val="22"/>
                <w:lang w:val="kk-KZ" w:eastAsia="zh-CN"/>
              </w:rPr>
              <w:t>дейін тура және кері санауды, 1-ді қоса есептеуді, 1-ге азайтуды білетін болады.</w:t>
            </w:r>
          </w:p>
          <w:p w14:paraId="66C0481F">
            <w:pPr>
              <w:rPr>
                <w:lang w:val="kk-KZ" w:eastAsia="zh-CN"/>
              </w:rPr>
            </w:pPr>
            <w:r>
              <w:rPr>
                <w:sz w:val="22"/>
                <w:szCs w:val="22"/>
                <w:lang w:val="kk-KZ" w:eastAsia="zh-CN"/>
              </w:rPr>
              <w:t>2-тапсырма.</w:t>
            </w:r>
          </w:p>
          <w:p w14:paraId="799BACB8">
            <w:pPr>
              <w:rPr>
                <w:lang w:val="kk-KZ" w:eastAsia="zh-CN"/>
              </w:rPr>
            </w:pPr>
            <w:r>
              <w:rPr>
                <w:sz w:val="22"/>
                <w:szCs w:val="22"/>
                <w:lang w:val="kk-KZ" w:eastAsia="zh-CN"/>
              </w:rPr>
              <w:t>– Неше бала шанамен төбешіктен сырғанауға дайындалып тұр?</w:t>
            </w:r>
          </w:p>
          <w:p w14:paraId="643DF86A">
            <w:pPr>
              <w:rPr>
                <w:lang w:val="kk-KZ" w:eastAsia="zh-CN"/>
              </w:rPr>
            </w:pPr>
            <w:r>
              <w:rPr>
                <w:sz w:val="22"/>
                <w:szCs w:val="22"/>
                <w:lang w:val="kk-KZ" w:eastAsia="zh-CN"/>
              </w:rPr>
              <w:t>– Төбешікте неше бала тұр?</w:t>
            </w:r>
          </w:p>
          <w:p w14:paraId="386FF82A">
            <w:pPr>
              <w:rPr>
                <w:lang w:val="kk-KZ" w:eastAsia="zh-CN"/>
              </w:rPr>
            </w:pPr>
            <w:r>
              <w:rPr>
                <w:sz w:val="22"/>
                <w:szCs w:val="22"/>
                <w:lang w:val="kk-KZ" w:eastAsia="zh-CN"/>
              </w:rPr>
              <w:t>– Барлығы неше адам?</w:t>
            </w:r>
          </w:p>
          <w:p w14:paraId="3A902E30">
            <w:pPr>
              <w:rPr>
                <w:lang w:val="kk-KZ" w:eastAsia="zh-CN"/>
              </w:rPr>
            </w:pPr>
            <w:r>
              <w:rPr>
                <w:sz w:val="22"/>
                <w:szCs w:val="22"/>
                <w:lang w:val="kk-KZ" w:eastAsia="zh-CN"/>
              </w:rPr>
              <w:t>Педагог жазбаларды қарап, жетіспейтін сандарды жапсыруды ұсынады.</w:t>
            </w:r>
          </w:p>
          <w:p w14:paraId="4848B37D">
            <w:pPr>
              <w:rPr>
                <w:lang w:val="kk-KZ" w:eastAsia="zh-CN"/>
              </w:rPr>
            </w:pPr>
            <w:r>
              <w:rPr>
                <w:sz w:val="22"/>
                <w:szCs w:val="22"/>
                <w:lang w:val="kk-KZ" w:eastAsia="zh-CN"/>
              </w:rPr>
              <w:t>1-ден 10-ға дейін санайды</w:t>
            </w:r>
          </w:p>
          <w:p w14:paraId="281AAA43">
            <w:pPr>
              <w:rPr>
                <w:lang w:val="kk-KZ" w:eastAsia="zh-CN"/>
              </w:rPr>
            </w:pPr>
            <w:r>
              <w:rPr>
                <w:sz w:val="22"/>
                <w:szCs w:val="22"/>
                <w:lang w:val="kk-KZ" w:eastAsia="zh-CN"/>
              </w:rPr>
              <w:t>қорытынды балаларды мадақтайды. Карточкалардан</w:t>
            </w:r>
          </w:p>
          <w:p w14:paraId="22029CBD">
            <w:pPr>
              <w:rPr>
                <w:lang w:val="kk-KZ" w:eastAsia="zh-CN"/>
              </w:rPr>
            </w:pPr>
            <w:r>
              <w:rPr>
                <w:sz w:val="22"/>
                <w:szCs w:val="22"/>
                <w:lang w:val="kk-KZ" w:eastAsia="zh-CN"/>
              </w:rPr>
              <w:t>тапсырмалар ұсынады: 0-ден 10-ға дейін сандарды ретімен қоюды.</w:t>
            </w:r>
          </w:p>
          <w:p w14:paraId="5943D4AD">
            <w:pPr>
              <w:rPr>
                <w:lang w:val="kk-KZ" w:eastAsia="zh-CN"/>
              </w:rPr>
            </w:pPr>
            <w:r>
              <w:rPr>
                <w:sz w:val="22"/>
                <w:szCs w:val="22"/>
                <w:lang w:val="kk-KZ" w:eastAsia="zh-CN"/>
              </w:rPr>
              <w:t>Әсерлерімен бөліседі. Тапсырманы орындайды, сандарды ретімен қояды.</w:t>
            </w:r>
          </w:p>
        </w:tc>
        <w:tc>
          <w:tcPr>
            <w:tcW w:w="2056" w:type="dxa"/>
            <w:tcBorders>
              <w:top w:val="single" w:color="000000" w:sz="4" w:space="0"/>
              <w:left w:val="single" w:color="000000" w:sz="4" w:space="0"/>
              <w:bottom w:val="single" w:color="000000" w:sz="4" w:space="0"/>
              <w:right w:val="single" w:color="000000" w:sz="4" w:space="0"/>
            </w:tcBorders>
          </w:tcPr>
          <w:p w14:paraId="1A42DEC5">
            <w:pPr>
              <w:rPr>
                <w:lang w:val="kk-KZ"/>
              </w:rPr>
            </w:pPr>
            <w:r>
              <w:rPr>
                <w:sz w:val="22"/>
                <w:szCs w:val="22"/>
                <w:lang w:val="kk-KZ"/>
              </w:rPr>
              <w:t>1.Дене шынықтыру</w:t>
            </w:r>
          </w:p>
          <w:p w14:paraId="1268F0F4">
            <w:pPr>
              <w:rPr>
                <w:rFonts w:eastAsia="Calibri"/>
                <w:color w:val="0D0D0D"/>
                <w:lang w:val="kk-KZ"/>
              </w:rPr>
            </w:pPr>
            <w:r>
              <w:rPr>
                <w:rFonts w:eastAsia="Calibri"/>
                <w:color w:val="0D0D0D"/>
                <w:sz w:val="22"/>
                <w:szCs w:val="22"/>
                <w:lang w:val="kk-KZ"/>
              </w:rPr>
              <w:t>«Негізгі қимылдар»</w:t>
            </w:r>
          </w:p>
          <w:p w14:paraId="5EF07BC2">
            <w:pPr>
              <w:rPr>
                <w:rFonts w:eastAsia="Calibri"/>
                <w:color w:val="0D0D0D"/>
                <w:lang w:val="kk-KZ"/>
              </w:rPr>
            </w:pPr>
            <w:r>
              <w:rPr>
                <w:rFonts w:eastAsia="Calibri"/>
                <w:color w:val="0D0D0D"/>
                <w:sz w:val="22"/>
                <w:szCs w:val="22"/>
                <w:lang w:val="kk-KZ"/>
              </w:rPr>
              <w:t>Мақсаты: Аяқ алшақ қол белде, иықты жоғары-төмен түсіре алады.Гимнастикалық қабырғаға өрмелей алады.</w:t>
            </w:r>
          </w:p>
          <w:p w14:paraId="4AC8A761">
            <w:pPr>
              <w:rPr>
                <w:rFonts w:eastAsia="Calibri"/>
                <w:color w:val="0D0D0D"/>
                <w:lang w:val="kk-KZ"/>
              </w:rPr>
            </w:pPr>
            <w:r>
              <w:rPr>
                <w:rFonts w:eastAsia="Calibri"/>
                <w:color w:val="0D0D0D"/>
                <w:sz w:val="22"/>
                <w:szCs w:val="22"/>
                <w:lang w:val="kk-KZ"/>
              </w:rPr>
              <w:t xml:space="preserve">ҰІӘ өтілу  барысы.     </w:t>
            </w:r>
          </w:p>
          <w:p w14:paraId="0ECA0F48">
            <w:pPr>
              <w:rPr>
                <w:rFonts w:eastAsia="Calibri"/>
                <w:color w:val="0D0D0D"/>
                <w:lang w:val="kk-KZ"/>
              </w:rPr>
            </w:pPr>
            <w:r>
              <w:rPr>
                <w:rFonts w:eastAsia="Calibri"/>
                <w:color w:val="0D0D0D"/>
                <w:sz w:val="22"/>
                <w:szCs w:val="22"/>
                <w:lang w:val="kk-KZ"/>
              </w:rPr>
              <w:t xml:space="preserve">Балалармен амандасады                  </w:t>
            </w:r>
          </w:p>
          <w:p w14:paraId="78B8E4DD">
            <w:pPr>
              <w:rPr>
                <w:rFonts w:eastAsia="Calibri"/>
                <w:color w:val="0D0D0D"/>
                <w:lang w:val="kk-KZ"/>
              </w:rPr>
            </w:pPr>
            <w:r>
              <w:rPr>
                <w:rFonts w:eastAsia="Calibri"/>
                <w:color w:val="0D0D0D"/>
                <w:sz w:val="22"/>
                <w:szCs w:val="22"/>
                <w:lang w:val="kk-KZ"/>
              </w:rPr>
              <w:t>Шеңбермен  жүреді,жүгіреді.</w:t>
            </w:r>
          </w:p>
          <w:p w14:paraId="6830FCD3">
            <w:pPr>
              <w:rPr>
                <w:rFonts w:eastAsia="Calibri"/>
                <w:color w:val="0D0D0D"/>
                <w:lang w:val="kk-KZ"/>
              </w:rPr>
            </w:pPr>
            <w:r>
              <w:rPr>
                <w:rFonts w:eastAsia="Calibri"/>
                <w:color w:val="0D0D0D"/>
                <w:sz w:val="22"/>
                <w:szCs w:val="22"/>
                <w:lang w:val="kk-KZ"/>
              </w:rPr>
              <w:t>4 қатар сапқа тұрады.</w:t>
            </w:r>
          </w:p>
          <w:p w14:paraId="3A602550">
            <w:pPr>
              <w:rPr>
                <w:rFonts w:eastAsia="Calibri"/>
                <w:color w:val="0D0D0D"/>
                <w:lang w:val="kk-KZ"/>
              </w:rPr>
            </w:pPr>
            <w:r>
              <w:rPr>
                <w:rFonts w:eastAsia="Calibri"/>
                <w:color w:val="0D0D0D"/>
                <w:sz w:val="22"/>
                <w:szCs w:val="22"/>
                <w:lang w:val="kk-KZ"/>
              </w:rPr>
              <w:t xml:space="preserve">Жалпы даму жаттығулары:  </w:t>
            </w:r>
          </w:p>
          <w:p w14:paraId="15842ECE">
            <w:pPr>
              <w:rPr>
                <w:rFonts w:eastAsia="Calibri"/>
                <w:color w:val="0D0D0D"/>
                <w:lang w:val="kk-KZ"/>
              </w:rPr>
            </w:pPr>
            <w:r>
              <w:rPr>
                <w:rFonts w:eastAsia="Calibri"/>
                <w:color w:val="0D0D0D"/>
                <w:sz w:val="22"/>
                <w:szCs w:val="22"/>
                <w:lang w:val="kk-KZ"/>
              </w:rPr>
              <w:t>1.Аяқ алшақ қол белде, басты оңға, солға бұру толық айналдырады.</w:t>
            </w:r>
          </w:p>
          <w:p w14:paraId="0B0445EB">
            <w:pPr>
              <w:rPr>
                <w:rFonts w:eastAsia="Calibri"/>
                <w:color w:val="0D0D0D"/>
                <w:lang w:val="kk-KZ"/>
              </w:rPr>
            </w:pPr>
            <w:r>
              <w:rPr>
                <w:rFonts w:eastAsia="Calibri"/>
                <w:color w:val="0D0D0D"/>
                <w:sz w:val="22"/>
                <w:szCs w:val="22"/>
                <w:lang w:val="kk-KZ"/>
              </w:rPr>
              <w:t>2. Аяқ алшақ , қол белде, иықты жоғары-төмен түсіреді.</w:t>
            </w:r>
          </w:p>
          <w:p w14:paraId="3DFAFAE0">
            <w:pPr>
              <w:rPr>
                <w:rFonts w:eastAsia="Calibri"/>
                <w:color w:val="0D0D0D"/>
                <w:lang w:val="kk-KZ"/>
              </w:rPr>
            </w:pPr>
            <w:r>
              <w:rPr>
                <w:rFonts w:eastAsia="Calibri"/>
                <w:color w:val="0D0D0D"/>
                <w:sz w:val="22"/>
                <w:szCs w:val="22"/>
                <w:lang w:val="kk-KZ"/>
              </w:rPr>
              <w:t>3. Аяқ бірге, қолды жоғары ұсау,оң аяқты артқа жібереді. Б.қ келеді</w:t>
            </w:r>
          </w:p>
          <w:p w14:paraId="6077272F">
            <w:pPr>
              <w:rPr>
                <w:rFonts w:eastAsia="Calibri"/>
                <w:color w:val="0D0D0D"/>
                <w:lang w:val="kk-KZ"/>
              </w:rPr>
            </w:pPr>
            <w:r>
              <w:rPr>
                <w:rFonts w:eastAsia="Calibri"/>
                <w:color w:val="0D0D0D"/>
                <w:sz w:val="22"/>
                <w:szCs w:val="22"/>
                <w:lang w:val="kk-KZ"/>
              </w:rPr>
              <w:t>4.Аяқ бірге, тізерлеп отырады, қол белде, артқа шалқайтады бастапқы қалыпқа келеді.</w:t>
            </w:r>
          </w:p>
          <w:p w14:paraId="56271EAC">
            <w:pPr>
              <w:rPr>
                <w:rFonts w:eastAsia="Calibri"/>
                <w:color w:val="0D0D0D"/>
                <w:lang w:val="kk-KZ"/>
              </w:rPr>
            </w:pPr>
            <w:r>
              <w:rPr>
                <w:rFonts w:eastAsia="Calibri"/>
                <w:color w:val="0D0D0D"/>
                <w:sz w:val="22"/>
                <w:szCs w:val="22"/>
                <w:lang w:val="kk-KZ"/>
              </w:rPr>
              <w:t>5.Отыру аяқ бірге, қолды жерге тіреу,кеудені көтереді.6.Аяқты біріктірп отыру, кезек қарау көзілдірік жасайды.</w:t>
            </w:r>
          </w:p>
          <w:p w14:paraId="35D09C34">
            <w:pPr>
              <w:rPr>
                <w:rFonts w:eastAsia="Calibri"/>
                <w:color w:val="0D0D0D"/>
                <w:lang w:val="kk-KZ"/>
              </w:rPr>
            </w:pPr>
            <w:r>
              <w:rPr>
                <w:rFonts w:eastAsia="Calibri"/>
                <w:color w:val="0D0D0D"/>
                <w:sz w:val="22"/>
                <w:szCs w:val="22"/>
                <w:lang w:val="kk-KZ"/>
              </w:rPr>
              <w:t>7.Кеудемен жату, қол мен аяқты көтереді. Құс қимылын жасайды.</w:t>
            </w:r>
          </w:p>
          <w:p w14:paraId="1F054A10">
            <w:pPr>
              <w:rPr>
                <w:rFonts w:eastAsia="Calibri"/>
                <w:color w:val="0D0D0D"/>
                <w:lang w:val="kk-KZ"/>
              </w:rPr>
            </w:pPr>
            <w:r>
              <w:rPr>
                <w:rFonts w:eastAsia="Calibri"/>
                <w:color w:val="0D0D0D"/>
                <w:sz w:val="22"/>
                <w:szCs w:val="22"/>
                <w:lang w:val="kk-KZ"/>
              </w:rPr>
              <w:t>8.Тыныс алу жаттығуын жасайды.</w:t>
            </w:r>
          </w:p>
          <w:p w14:paraId="28F7131E">
            <w:pPr>
              <w:rPr>
                <w:rFonts w:eastAsia="Calibri"/>
                <w:color w:val="0D0D0D"/>
                <w:lang w:val="kk-KZ"/>
              </w:rPr>
            </w:pPr>
            <w:r>
              <w:rPr>
                <w:rFonts w:eastAsia="Calibri"/>
                <w:color w:val="0D0D0D"/>
                <w:sz w:val="22"/>
                <w:szCs w:val="22"/>
                <w:lang w:val="kk-KZ"/>
              </w:rPr>
              <w:t>Негізгі қимыл қозғалыс жаттығуы .</w:t>
            </w:r>
          </w:p>
          <w:p w14:paraId="29A52E6E">
            <w:pPr>
              <w:rPr>
                <w:rFonts w:eastAsia="Calibri"/>
                <w:color w:val="0D0D0D"/>
                <w:lang w:val="kk-KZ"/>
              </w:rPr>
            </w:pPr>
            <w:r>
              <w:rPr>
                <w:rFonts w:eastAsia="Calibri"/>
                <w:color w:val="0D0D0D"/>
                <w:sz w:val="22"/>
                <w:szCs w:val="22"/>
                <w:lang w:val="kk-KZ"/>
              </w:rPr>
              <w:t>1.Гимнастикалық қабырғаға өрмелейді.</w:t>
            </w:r>
          </w:p>
          <w:p w14:paraId="40F30535">
            <w:pPr>
              <w:rPr>
                <w:rFonts w:eastAsia="Calibri"/>
                <w:color w:val="0D0D0D"/>
                <w:lang w:val="kk-KZ"/>
              </w:rPr>
            </w:pPr>
            <w:r>
              <w:rPr>
                <w:rFonts w:eastAsia="Calibri"/>
                <w:color w:val="0D0D0D"/>
                <w:sz w:val="22"/>
                <w:szCs w:val="22"/>
                <w:lang w:val="kk-KZ"/>
              </w:rPr>
              <w:t>2. Допты еденге ұрып, ұстап алады</w:t>
            </w:r>
          </w:p>
          <w:p w14:paraId="461B9486">
            <w:pPr>
              <w:rPr>
                <w:rFonts w:eastAsia="Calibri"/>
                <w:color w:val="0D0D0D"/>
                <w:lang w:val="kk-KZ"/>
              </w:rPr>
            </w:pPr>
            <w:r>
              <w:rPr>
                <w:rFonts w:eastAsia="Calibri"/>
                <w:color w:val="0D0D0D"/>
                <w:sz w:val="22"/>
                <w:szCs w:val="22"/>
                <w:lang w:val="kk-KZ"/>
              </w:rPr>
              <w:t>4 к модельі, бала үні</w:t>
            </w:r>
          </w:p>
          <w:p w14:paraId="2B1DC374">
            <w:pPr>
              <w:rPr>
                <w:rFonts w:eastAsia="Calibri"/>
                <w:color w:val="0D0D0D"/>
                <w:lang w:val="kk-KZ"/>
              </w:rPr>
            </w:pPr>
            <w:r>
              <w:rPr>
                <w:rFonts w:eastAsia="Calibri"/>
                <w:color w:val="0D0D0D"/>
                <w:sz w:val="22"/>
                <w:szCs w:val="22"/>
                <w:lang w:val="kk-KZ"/>
              </w:rPr>
              <w:t>Мазмұн арқылы саралайды</w:t>
            </w:r>
          </w:p>
          <w:p w14:paraId="2FE00CC3">
            <w:pPr>
              <w:rPr>
                <w:rFonts w:eastAsia="Calibri"/>
                <w:color w:val="0D0D0D"/>
                <w:lang w:val="kk-KZ"/>
              </w:rPr>
            </w:pPr>
            <w:r>
              <w:rPr>
                <w:rFonts w:eastAsia="Calibri"/>
                <w:color w:val="0D0D0D"/>
                <w:sz w:val="22"/>
                <w:szCs w:val="22"/>
                <w:lang w:val="kk-KZ"/>
              </w:rPr>
              <w:t>Блум таксономиясы</w:t>
            </w:r>
          </w:p>
          <w:p w14:paraId="41566397">
            <w:pPr>
              <w:rPr>
                <w:rFonts w:eastAsia="Calibri"/>
                <w:color w:val="0D0D0D"/>
                <w:lang w:val="kk-KZ"/>
              </w:rPr>
            </w:pPr>
            <w:r>
              <w:rPr>
                <w:rFonts w:eastAsia="Calibri"/>
                <w:color w:val="0D0D0D"/>
                <w:sz w:val="22"/>
                <w:szCs w:val="22"/>
                <w:lang w:val="kk-KZ"/>
              </w:rPr>
              <w:t>Қимылды ойын. «Кім бірінші?»</w:t>
            </w:r>
          </w:p>
          <w:p w14:paraId="2A376E06">
            <w:pPr>
              <w:rPr>
                <w:rFonts w:eastAsia="Calibri"/>
                <w:color w:val="0D0D0D"/>
                <w:lang w:val="kk-KZ"/>
              </w:rPr>
            </w:pPr>
            <w:r>
              <w:rPr>
                <w:rFonts w:eastAsia="Calibri"/>
                <w:color w:val="0D0D0D"/>
                <w:sz w:val="22"/>
                <w:szCs w:val="22"/>
                <w:lang w:val="kk-KZ"/>
              </w:rPr>
              <w:t>Ойын шартымен таныстырады.</w:t>
            </w:r>
          </w:p>
          <w:p w14:paraId="2B84B1AD">
            <w:pPr>
              <w:rPr>
                <w:rFonts w:eastAsia="Calibri"/>
                <w:color w:val="0D0D0D"/>
                <w:lang w:val="kk-KZ"/>
              </w:rPr>
            </w:pPr>
            <w:r>
              <w:rPr>
                <w:rFonts w:eastAsia="Calibri"/>
                <w:color w:val="0D0D0D"/>
                <w:sz w:val="22"/>
                <w:szCs w:val="22"/>
                <w:lang w:val="kk-KZ"/>
              </w:rPr>
              <w:t xml:space="preserve">Қорытынды: </w:t>
            </w:r>
          </w:p>
          <w:p w14:paraId="1CA0F6FE">
            <w:pPr>
              <w:rPr>
                <w:rFonts w:eastAsia="Calibri"/>
                <w:color w:val="0D0D0D"/>
                <w:lang w:val="kk-KZ"/>
              </w:rPr>
            </w:pPr>
            <w:r>
              <w:rPr>
                <w:rFonts w:eastAsia="Calibri"/>
                <w:color w:val="0D0D0D"/>
                <w:sz w:val="22"/>
                <w:szCs w:val="22"/>
                <w:lang w:val="kk-KZ"/>
              </w:rPr>
              <w:t xml:space="preserve">Балаларды мадақтайды </w:t>
            </w:r>
          </w:p>
          <w:p w14:paraId="66302A24">
            <w:pPr>
              <w:rPr>
                <w:rFonts w:eastAsia="Calibri"/>
                <w:color w:val="0D0D0D"/>
                <w:lang w:val="kk-KZ"/>
              </w:rPr>
            </w:pPr>
          </w:p>
          <w:p w14:paraId="60CD85F0">
            <w:pPr>
              <w:rPr>
                <w:rFonts w:eastAsia="Calibri"/>
                <w:color w:val="0D0D0D"/>
                <w:lang w:val="kk-KZ"/>
              </w:rPr>
            </w:pPr>
            <w:r>
              <w:rPr>
                <w:rFonts w:eastAsia="Calibri"/>
                <w:color w:val="0D0D0D"/>
                <w:sz w:val="22"/>
                <w:szCs w:val="22"/>
                <w:lang w:val="kk-KZ"/>
              </w:rPr>
              <w:t>2.Қазақ тілі</w:t>
            </w:r>
          </w:p>
          <w:p w14:paraId="47982061">
            <w:pPr>
              <w:rPr>
                <w:rFonts w:eastAsia="Calibri"/>
                <w:color w:val="0D0D0D"/>
                <w:lang w:val="kk-KZ"/>
              </w:rPr>
            </w:pPr>
            <w:r>
              <w:rPr>
                <w:rFonts w:eastAsia="Calibri"/>
                <w:color w:val="0D0D0D"/>
                <w:sz w:val="22"/>
                <w:szCs w:val="22"/>
                <w:lang w:val="kk-KZ"/>
              </w:rPr>
              <w:t>Ауызекі сөйлеуді қарым қатынас құралы ретінде дамыту.Қазақ халқының тұрмыстық заттарымен,киім кешегін,азық түлік өндірудегі тұрмыстық кәсібімен,мал өсіруде және егіншілікке қажетті құрал жабдықтары ,әсем табиғат,тарихи орындары туралы суреттер,альбомдармен жабдықталған орта құру.</w:t>
            </w:r>
          </w:p>
          <w:p w14:paraId="321EFB10">
            <w:pPr>
              <w:rPr>
                <w:rFonts w:eastAsia="Calibri"/>
                <w:color w:val="0D0D0D"/>
                <w:lang w:val="kk-KZ"/>
              </w:rPr>
            </w:pPr>
            <w:r>
              <w:rPr>
                <w:rFonts w:eastAsia="Calibri"/>
                <w:color w:val="0D0D0D"/>
                <w:sz w:val="22"/>
                <w:szCs w:val="22"/>
                <w:lang w:val="kk-KZ"/>
              </w:rPr>
              <w:t>Ойын:«Орнын тап»</w:t>
            </w:r>
          </w:p>
          <w:p w14:paraId="699255C6">
            <w:pPr>
              <w:rPr>
                <w:rFonts w:eastAsia="Calibri"/>
                <w:color w:val="0D0D0D"/>
                <w:lang w:val="kk-KZ"/>
              </w:rPr>
            </w:pPr>
            <w:r>
              <w:rPr>
                <w:rFonts w:eastAsia="Calibri"/>
                <w:color w:val="0D0D0D"/>
                <w:sz w:val="22"/>
                <w:szCs w:val="22"/>
                <w:lang w:val="kk-KZ"/>
              </w:rPr>
              <w:t>Табиғатқа қатысы заттарды табиғат бұрышына,егіншілікке қатысты заттарды,мал өсіруге керекті құралдардың орнын табу.</w:t>
            </w:r>
          </w:p>
          <w:p w14:paraId="2DF17947">
            <w:pPr>
              <w:rPr>
                <w:rFonts w:eastAsia="Calibri"/>
                <w:color w:val="0D0D0D"/>
                <w:lang w:val="kk-KZ"/>
              </w:rPr>
            </w:pPr>
            <w:r>
              <w:rPr>
                <w:rFonts w:eastAsia="Calibri"/>
                <w:color w:val="0D0D0D"/>
                <w:sz w:val="22"/>
                <w:szCs w:val="22"/>
                <w:lang w:val="kk-KZ"/>
              </w:rPr>
              <w:t>Ойын: «иә,жоқ»</w:t>
            </w:r>
          </w:p>
          <w:p w14:paraId="23C6654C">
            <w:pPr>
              <w:rPr>
                <w:rFonts w:eastAsia="Calibri"/>
                <w:color w:val="0D0D0D"/>
                <w:lang w:val="kk-KZ"/>
              </w:rPr>
            </w:pPr>
            <w:r>
              <w:rPr>
                <w:rFonts w:eastAsia="Calibri"/>
                <w:color w:val="0D0D0D"/>
                <w:sz w:val="22"/>
                <w:szCs w:val="22"/>
                <w:lang w:val="kk-KZ"/>
              </w:rPr>
              <w:t>Бір бала басына тұрған маскадағы суреттерді сипаттайды,басқа балалар не зат екенін айтпау керек тек иә жоқ деп жауап береді.</w:t>
            </w:r>
          </w:p>
          <w:p w14:paraId="0D28D98C">
            <w:pPr>
              <w:rPr>
                <w:rFonts w:eastAsia="Calibri"/>
                <w:color w:val="0D0D0D"/>
                <w:lang w:val="kk-KZ"/>
              </w:rPr>
            </w:pPr>
            <w:r>
              <w:rPr>
                <w:rFonts w:eastAsia="Calibri"/>
                <w:color w:val="0D0D0D"/>
                <w:sz w:val="22"/>
                <w:szCs w:val="22"/>
                <w:lang w:val="kk-KZ"/>
              </w:rPr>
              <w:t>Қорытынды: кері байланыс жасау</w:t>
            </w:r>
          </w:p>
          <w:p w14:paraId="732E8787">
            <w:pPr>
              <w:rPr>
                <w:rFonts w:eastAsia="Calibri"/>
                <w:color w:val="0D0D0D"/>
                <w:lang w:val="kk-KZ"/>
              </w:rPr>
            </w:pPr>
          </w:p>
          <w:p w14:paraId="5B1244AC">
            <w:pPr>
              <w:rPr>
                <w:lang w:val="kk-KZ"/>
              </w:rPr>
            </w:pPr>
            <w:r>
              <w:rPr>
                <w:sz w:val="22"/>
                <w:szCs w:val="22"/>
                <w:lang w:val="kk-KZ"/>
              </w:rPr>
              <w:t>3.Сауат ашу негіздері</w:t>
            </w:r>
          </w:p>
          <w:p w14:paraId="66E1536C">
            <w:pPr>
              <w:rPr>
                <w:lang w:val="kk-KZ"/>
              </w:rPr>
            </w:pPr>
            <w:r>
              <w:rPr>
                <w:sz w:val="22"/>
                <w:szCs w:val="22"/>
                <w:lang w:val="kk-KZ"/>
              </w:rPr>
              <w:t>Міндеттері: балалардың заттар мен жағдайды нақты сипаттауда қарапайым тұжырымдар мен өз ойларын басқаларға түсінікті жеткізуге баулу.Әңгімелесушіні мұқият тыңдап, сұрақтарды дұрыс қояды және қойылған сұрақтарға қысқаша немесе толық жауап береді.</w:t>
            </w:r>
          </w:p>
          <w:p w14:paraId="6D4A4760">
            <w:pPr>
              <w:rPr>
                <w:lang w:val="kk-KZ"/>
              </w:rPr>
            </w:pPr>
            <w:r>
              <w:rPr>
                <w:sz w:val="22"/>
                <w:szCs w:val="22"/>
                <w:lang w:val="kk-KZ"/>
              </w:rPr>
              <w:t>Ойын: «Сиқырлы сандық»</w:t>
            </w:r>
          </w:p>
          <w:p w14:paraId="55A1125A">
            <w:pPr>
              <w:rPr>
                <w:lang w:val="kk-KZ"/>
              </w:rPr>
            </w:pPr>
            <w:r>
              <w:rPr>
                <w:sz w:val="22"/>
                <w:szCs w:val="22"/>
                <w:lang w:val="kk-KZ"/>
              </w:rPr>
              <w:t>Мақсаты: заттарды,</w:t>
            </w:r>
          </w:p>
          <w:p w14:paraId="1F49F6DE">
            <w:pPr>
              <w:rPr>
                <w:lang w:val="kk-KZ"/>
              </w:rPr>
            </w:pPr>
            <w:r>
              <w:rPr>
                <w:sz w:val="22"/>
                <w:szCs w:val="22"/>
                <w:lang w:val="kk-KZ"/>
              </w:rPr>
              <w:t>ойыншықтарды сипаттау мен нысандардың ерекшеліктерін білдіретін сөздерді айту;ойлау қабілетін дамыту.</w:t>
            </w:r>
          </w:p>
          <w:p w14:paraId="739052E6">
            <w:pPr>
              <w:rPr>
                <w:lang w:val="kk-KZ"/>
              </w:rPr>
            </w:pPr>
            <w:r>
              <w:rPr>
                <w:sz w:val="22"/>
                <w:szCs w:val="22"/>
                <w:lang w:val="kk-KZ"/>
              </w:rPr>
              <w:t>Сергіту сәті: «Ыссы,салқын»</w:t>
            </w:r>
          </w:p>
          <w:p w14:paraId="02C940DD">
            <w:pPr>
              <w:rPr>
                <w:lang w:val="kk-KZ"/>
              </w:rPr>
            </w:pPr>
            <w:r>
              <w:rPr>
                <w:sz w:val="22"/>
                <w:szCs w:val="22"/>
                <w:lang w:val="kk-KZ"/>
              </w:rPr>
              <w:t xml:space="preserve">Шарты: тәрбиеші бір баланы жасырып қояды балалар соны табу керек,жасырған жерге жақындаса тәрбиеші ыссы деп айтады,ал егер алыстап кетсе салқын деп айтады. </w:t>
            </w:r>
          </w:p>
          <w:p w14:paraId="7DCA02C6">
            <w:pPr>
              <w:rPr>
                <w:lang w:val="kk-KZ"/>
              </w:rPr>
            </w:pPr>
            <w:r>
              <w:rPr>
                <w:sz w:val="22"/>
                <w:szCs w:val="22"/>
                <w:lang w:val="kk-KZ"/>
              </w:rPr>
              <w:t>Ойын: «Иә,жоқ»</w:t>
            </w:r>
          </w:p>
          <w:p w14:paraId="49D95161">
            <w:pPr>
              <w:rPr>
                <w:lang w:val="kk-KZ"/>
              </w:rPr>
            </w:pPr>
            <w:r>
              <w:rPr>
                <w:sz w:val="22"/>
                <w:szCs w:val="22"/>
                <w:lang w:val="kk-KZ"/>
              </w:rPr>
              <w:t>Қорытынды: Басбармақ әдісі.</w:t>
            </w:r>
          </w:p>
          <w:p w14:paraId="3113D2ED">
            <w:pPr>
              <w:rPr>
                <w:lang w:val="kk-KZ"/>
              </w:rPr>
            </w:pPr>
          </w:p>
          <w:p w14:paraId="608F9C05">
            <w:pPr>
              <w:rPr>
                <w:sz w:val="22"/>
                <w:szCs w:val="22"/>
                <w:lang w:val="kk-KZ"/>
              </w:rPr>
            </w:pPr>
            <w:r>
              <w:rPr>
                <w:sz w:val="22"/>
                <w:szCs w:val="22"/>
                <w:lang w:val="kk-KZ"/>
              </w:rPr>
              <w:t>4.Музыка</w:t>
            </w:r>
          </w:p>
          <w:p w14:paraId="50D3450F">
            <w:pPr>
              <w:pStyle w:val="26"/>
              <w:spacing w:line="0" w:lineRule="atLeast"/>
              <w:ind w:right="61"/>
              <w:contextualSpacing/>
              <w:rPr>
                <w:bCs/>
              </w:rPr>
            </w:pPr>
            <w:r>
              <w:rPr>
                <w:bCs/>
              </w:rPr>
              <w:t>Балаларға қазақ халқының аспаптары туралы мағлұмат беру. Соқпалы,ұрмалы аспаптардың</w:t>
            </w:r>
            <w:r>
              <w:rPr>
                <w:bCs/>
                <w:spacing w:val="-15"/>
              </w:rPr>
              <w:t xml:space="preserve"> </w:t>
            </w:r>
            <w:r>
              <w:rPr>
                <w:bCs/>
              </w:rPr>
              <w:t>ойналу</w:t>
            </w:r>
            <w:r>
              <w:rPr>
                <w:bCs/>
                <w:spacing w:val="-15"/>
              </w:rPr>
              <w:t xml:space="preserve"> </w:t>
            </w:r>
            <w:r>
              <w:rPr>
                <w:bCs/>
              </w:rPr>
              <w:t xml:space="preserve">әдісімен </w:t>
            </w:r>
            <w:r>
              <w:rPr>
                <w:bCs/>
                <w:spacing w:val="-2"/>
              </w:rPr>
              <w:t xml:space="preserve">таныстыру.Аспаптарды </w:t>
            </w:r>
            <w:r>
              <w:rPr>
                <w:bCs/>
              </w:rPr>
              <w:t xml:space="preserve">әуеннің ырғағына байланысты соғуға </w:t>
            </w:r>
            <w:r>
              <w:rPr>
                <w:bCs/>
                <w:spacing w:val="-2"/>
              </w:rPr>
              <w:t>дағдыландыру.</w:t>
            </w:r>
          </w:p>
          <w:p w14:paraId="540D269E">
            <w:pPr>
              <w:pStyle w:val="26"/>
              <w:spacing w:line="0" w:lineRule="atLeast"/>
              <w:ind w:right="61"/>
              <w:contextualSpacing/>
              <w:rPr>
                <w:bCs/>
              </w:rPr>
            </w:pPr>
            <w:r>
              <w:rPr>
                <w:bCs/>
              </w:rPr>
              <w:t>Ән</w:t>
            </w:r>
            <w:r>
              <w:rPr>
                <w:bCs/>
                <w:spacing w:val="5"/>
              </w:rPr>
              <w:t xml:space="preserve"> </w:t>
            </w:r>
            <w:r>
              <w:rPr>
                <w:bCs/>
                <w:spacing w:val="-2"/>
              </w:rPr>
              <w:t>тыңдау:</w:t>
            </w:r>
          </w:p>
          <w:p w14:paraId="178F50E5">
            <w:pPr>
              <w:pStyle w:val="26"/>
              <w:spacing w:line="0" w:lineRule="atLeast"/>
              <w:ind w:right="61"/>
              <w:contextualSpacing/>
              <w:rPr>
                <w:bCs/>
              </w:rPr>
            </w:pPr>
            <w:r>
              <w:rPr>
                <w:bCs/>
              </w:rPr>
              <w:t>«Бесік</w:t>
            </w:r>
            <w:r>
              <w:rPr>
                <w:bCs/>
                <w:spacing w:val="-7"/>
              </w:rPr>
              <w:t xml:space="preserve"> </w:t>
            </w:r>
            <w:r>
              <w:rPr>
                <w:bCs/>
                <w:spacing w:val="-2"/>
              </w:rPr>
              <w:t>жыры»</w:t>
            </w:r>
          </w:p>
          <w:p w14:paraId="701F1E55">
            <w:pPr>
              <w:pStyle w:val="26"/>
              <w:spacing w:line="0" w:lineRule="atLeast"/>
              <w:ind w:right="61"/>
              <w:contextualSpacing/>
              <w:rPr>
                <w:bCs/>
              </w:rPr>
            </w:pPr>
            <w:r>
              <w:rPr>
                <w:bCs/>
              </w:rPr>
              <w:t>(И.</w:t>
            </w:r>
            <w:r>
              <w:rPr>
                <w:bCs/>
                <w:spacing w:val="-5"/>
              </w:rPr>
              <w:t xml:space="preserve"> </w:t>
            </w:r>
            <w:r>
              <w:rPr>
                <w:bCs/>
              </w:rPr>
              <w:t>Нүсіпбаев,</w:t>
            </w:r>
            <w:r>
              <w:rPr>
                <w:bCs/>
                <w:spacing w:val="-8"/>
              </w:rPr>
              <w:t xml:space="preserve"> </w:t>
            </w:r>
            <w:r>
              <w:rPr>
                <w:bCs/>
                <w:spacing w:val="-2"/>
              </w:rPr>
              <w:t>С.Жиенбаев)</w:t>
            </w:r>
          </w:p>
          <w:p w14:paraId="74DB851B">
            <w:pPr>
              <w:pStyle w:val="26"/>
              <w:spacing w:line="0" w:lineRule="atLeast"/>
              <w:ind w:right="61"/>
              <w:contextualSpacing/>
              <w:rPr>
                <w:bCs/>
              </w:rPr>
            </w:pPr>
            <w:r>
              <w:rPr>
                <w:bCs/>
              </w:rPr>
              <w:t>Ән</w:t>
            </w:r>
            <w:r>
              <w:rPr>
                <w:bCs/>
                <w:spacing w:val="5"/>
              </w:rPr>
              <w:t xml:space="preserve"> </w:t>
            </w:r>
            <w:r>
              <w:rPr>
                <w:bCs/>
                <w:spacing w:val="-2"/>
              </w:rPr>
              <w:t>айту:</w:t>
            </w:r>
          </w:p>
          <w:p w14:paraId="248E621C">
            <w:pPr>
              <w:pStyle w:val="26"/>
              <w:spacing w:line="0" w:lineRule="atLeast"/>
              <w:ind w:right="61"/>
              <w:contextualSpacing/>
              <w:rPr>
                <w:bCs/>
              </w:rPr>
            </w:pPr>
            <w:r>
              <w:rPr>
                <w:bCs/>
              </w:rPr>
              <w:t xml:space="preserve">«Әже тілегі» </w:t>
            </w:r>
            <w:r>
              <w:rPr>
                <w:bCs/>
                <w:spacing w:val="-2"/>
              </w:rPr>
              <w:t xml:space="preserve">(Т.Қоңыратбай) </w:t>
            </w:r>
            <w:r>
              <w:rPr>
                <w:bCs/>
              </w:rPr>
              <w:t>Аспапта</w:t>
            </w:r>
            <w:r>
              <w:rPr>
                <w:bCs/>
                <w:spacing w:val="-7"/>
              </w:rPr>
              <w:t xml:space="preserve"> </w:t>
            </w:r>
            <w:r>
              <w:rPr>
                <w:bCs/>
                <w:spacing w:val="-2"/>
              </w:rPr>
              <w:t>ойнау:</w:t>
            </w:r>
          </w:p>
          <w:p w14:paraId="0556850C">
            <w:pPr>
              <w:pStyle w:val="26"/>
              <w:spacing w:line="0" w:lineRule="atLeast"/>
              <w:ind w:right="61"/>
              <w:contextualSpacing/>
              <w:rPr>
                <w:bCs/>
              </w:rPr>
            </w:pPr>
            <w:r>
              <w:rPr>
                <w:bCs/>
              </w:rPr>
              <w:t>«Қандай</w:t>
            </w:r>
            <w:r>
              <w:rPr>
                <w:bCs/>
                <w:spacing w:val="-7"/>
              </w:rPr>
              <w:t xml:space="preserve"> </w:t>
            </w:r>
            <w:r>
              <w:rPr>
                <w:bCs/>
                <w:spacing w:val="-2"/>
              </w:rPr>
              <w:t>аспап?»</w:t>
            </w:r>
          </w:p>
          <w:p w14:paraId="633ACBAA">
            <w:pPr>
              <w:pStyle w:val="26"/>
              <w:spacing w:line="0" w:lineRule="atLeast"/>
              <w:ind w:right="61"/>
              <w:contextualSpacing/>
              <w:rPr>
                <w:bCs/>
              </w:rPr>
            </w:pPr>
            <w:r>
              <w:rPr>
                <w:bCs/>
              </w:rPr>
              <w:t>(Б.</w:t>
            </w:r>
            <w:r>
              <w:rPr>
                <w:bCs/>
                <w:spacing w:val="-1"/>
              </w:rPr>
              <w:t xml:space="preserve"> </w:t>
            </w:r>
            <w:r>
              <w:rPr>
                <w:bCs/>
                <w:spacing w:val="-2"/>
              </w:rPr>
              <w:t>Дәлденбай)</w:t>
            </w:r>
          </w:p>
          <w:p w14:paraId="61A41C56">
            <w:pPr>
              <w:pStyle w:val="26"/>
              <w:spacing w:line="0" w:lineRule="atLeast"/>
              <w:ind w:right="61"/>
              <w:contextualSpacing/>
              <w:rPr>
                <w:b/>
              </w:rPr>
            </w:pPr>
            <w:r>
              <w:rPr>
                <w:b/>
              </w:rPr>
              <w:t>Ойын: «Гүл жинау» Шарты:</w:t>
            </w:r>
            <w:r>
              <w:rPr>
                <w:b/>
                <w:spacing w:val="-14"/>
              </w:rPr>
              <w:t xml:space="preserve"> </w:t>
            </w:r>
            <w:r>
              <w:t>Әуенді</w:t>
            </w:r>
            <w:r>
              <w:rPr>
                <w:spacing w:val="-14"/>
              </w:rPr>
              <w:t xml:space="preserve"> </w:t>
            </w:r>
            <w:r>
              <w:t xml:space="preserve">тыңдай отырып,гүлді жинайды. </w:t>
            </w:r>
            <w:r>
              <w:rPr>
                <w:b/>
              </w:rPr>
              <w:t>Оразбаева Н.М</w:t>
            </w:r>
          </w:p>
          <w:p w14:paraId="1299330D">
            <w:pPr>
              <w:ind w:right="61"/>
              <w:rPr>
                <w:sz w:val="22"/>
                <w:szCs w:val="22"/>
                <w:lang w:val="kk-KZ"/>
              </w:rPr>
            </w:pPr>
            <w:r>
              <w:rPr>
                <w:b/>
                <w:sz w:val="22"/>
                <w:szCs w:val="22"/>
                <w:lang w:val="kk-KZ"/>
              </w:rPr>
              <w:t xml:space="preserve">Күтілетін нәтиже: </w:t>
            </w:r>
            <w:r>
              <w:rPr>
                <w:sz w:val="22"/>
                <w:szCs w:val="22"/>
                <w:lang w:val="kk-KZ"/>
              </w:rPr>
              <w:t>Шығарманың жеке фрагменттерін (кіріспе, қайырмасы,</w:t>
            </w:r>
            <w:r>
              <w:rPr>
                <w:spacing w:val="-15"/>
                <w:sz w:val="22"/>
                <w:szCs w:val="22"/>
                <w:lang w:val="kk-KZ"/>
              </w:rPr>
              <w:t xml:space="preserve"> </w:t>
            </w:r>
            <w:r>
              <w:rPr>
                <w:sz w:val="22"/>
                <w:szCs w:val="22"/>
                <w:lang w:val="kk-KZ"/>
              </w:rPr>
              <w:t>соңы)</w:t>
            </w:r>
            <w:r>
              <w:rPr>
                <w:spacing w:val="-15"/>
                <w:sz w:val="22"/>
                <w:szCs w:val="22"/>
                <w:lang w:val="kk-KZ"/>
              </w:rPr>
              <w:t xml:space="preserve"> </w:t>
            </w:r>
            <w:r>
              <w:rPr>
                <w:sz w:val="22"/>
                <w:szCs w:val="22"/>
                <w:lang w:val="kk-KZ"/>
              </w:rPr>
              <w:t xml:space="preserve">ажырата алады;қазақ халқының күйші, композиторларын </w:t>
            </w:r>
            <w:r>
              <w:rPr>
                <w:spacing w:val="-2"/>
                <w:sz w:val="22"/>
                <w:szCs w:val="22"/>
                <w:lang w:val="kk-KZ"/>
              </w:rPr>
              <w:t>біледі;</w:t>
            </w:r>
          </w:p>
        </w:tc>
      </w:tr>
      <w:tr w14:paraId="2774AF5B">
        <w:tblPrEx>
          <w:tblCellMar>
            <w:top w:w="0" w:type="dxa"/>
            <w:left w:w="108" w:type="dxa"/>
            <w:bottom w:w="0" w:type="dxa"/>
            <w:right w:w="108" w:type="dxa"/>
          </w:tblCellMar>
        </w:tblPrEx>
        <w:trPr>
          <w:gridAfter w:val="1"/>
          <w:wAfter w:w="357" w:type="dxa"/>
          <w:trHeight w:val="20" w:hRule="atLeast"/>
        </w:trPr>
        <w:tc>
          <w:tcPr>
            <w:tcW w:w="2141" w:type="dxa"/>
            <w:tcBorders>
              <w:top w:val="single" w:color="000000" w:sz="4" w:space="0"/>
              <w:left w:val="single" w:color="000000" w:sz="4" w:space="0"/>
              <w:bottom w:val="single" w:color="auto" w:sz="4" w:space="0"/>
            </w:tcBorders>
          </w:tcPr>
          <w:p w14:paraId="6173073C">
            <w:pPr>
              <w:rPr>
                <w:color w:val="000000"/>
                <w:lang w:eastAsia="zh-CN"/>
              </w:rPr>
            </w:pPr>
            <w:r>
              <w:rPr>
                <w:color w:val="000000"/>
                <w:sz w:val="22"/>
                <w:szCs w:val="22"/>
                <w:lang w:val="kk-KZ" w:eastAsia="zh-CN"/>
              </w:rPr>
              <w:t>Серуенге дайындық</w:t>
            </w:r>
          </w:p>
        </w:tc>
        <w:tc>
          <w:tcPr>
            <w:tcW w:w="12205" w:type="dxa"/>
            <w:gridSpan w:val="8"/>
            <w:tcBorders>
              <w:top w:val="single" w:color="000000" w:sz="4" w:space="0"/>
              <w:left w:val="single" w:color="000000" w:sz="4" w:space="0"/>
              <w:bottom w:val="single" w:color="auto" w:sz="4" w:space="0"/>
              <w:right w:val="single" w:color="000000" w:sz="4" w:space="0"/>
            </w:tcBorders>
          </w:tcPr>
          <w:p w14:paraId="14E98122">
            <w:pPr>
              <w:rPr>
                <w:lang w:val="kk-KZ" w:eastAsia="zh-CN"/>
              </w:rPr>
            </w:pPr>
            <w:r>
              <w:rPr>
                <w:sz w:val="22"/>
                <w:szCs w:val="22"/>
                <w:lang w:val="kk-KZ" w:eastAsia="zh-CN"/>
              </w:rPr>
              <w:t xml:space="preserve">Әңгіме  жүргізу.   Серуенге  шыққанда  қауіпсіздік ережелері  туралы  ескерту.  </w:t>
            </w:r>
          </w:p>
          <w:p w14:paraId="5D0BC440">
            <w:pPr>
              <w:rPr>
                <w:lang w:val="kk-KZ" w:eastAsia="zh-CN"/>
              </w:rPr>
            </w:pPr>
            <w:r>
              <w:rPr>
                <w:sz w:val="22"/>
                <w:szCs w:val="22"/>
                <w:lang w:val="kk-KZ" w:eastAsia="zh-CN"/>
              </w:rPr>
              <w:t>Киіну: Серуенге шығу,  аяқ киімдерінің дұрыс киілуін қадағалау, қатармен жүруге дағдыландыру</w:t>
            </w:r>
          </w:p>
        </w:tc>
      </w:tr>
      <w:tr w14:paraId="77A97032">
        <w:tblPrEx>
          <w:tblCellMar>
            <w:top w:w="0" w:type="dxa"/>
            <w:left w:w="108" w:type="dxa"/>
            <w:bottom w:w="0" w:type="dxa"/>
            <w:right w:w="108" w:type="dxa"/>
          </w:tblCellMar>
        </w:tblPrEx>
        <w:trPr>
          <w:gridAfter w:val="1"/>
          <w:wAfter w:w="357" w:type="dxa"/>
          <w:trHeight w:val="20" w:hRule="atLeast"/>
        </w:trPr>
        <w:tc>
          <w:tcPr>
            <w:tcW w:w="2141" w:type="dxa"/>
            <w:tcBorders>
              <w:top w:val="single" w:color="auto" w:sz="4" w:space="0"/>
              <w:left w:val="single" w:color="000000" w:sz="4" w:space="0"/>
              <w:bottom w:val="single" w:color="auto" w:sz="4" w:space="0"/>
              <w:right w:val="single" w:color="auto" w:sz="4" w:space="0"/>
            </w:tcBorders>
          </w:tcPr>
          <w:p w14:paraId="4278034F">
            <w:pPr>
              <w:rPr>
                <w:lang w:val="kk-KZ" w:eastAsia="zh-CN"/>
              </w:rPr>
            </w:pPr>
            <w:r>
              <w:rPr>
                <w:sz w:val="22"/>
                <w:szCs w:val="22"/>
                <w:lang w:val="kk-KZ" w:eastAsia="zh-CN"/>
              </w:rPr>
              <w:t>Серуен</w:t>
            </w:r>
          </w:p>
          <w:p w14:paraId="1123D1F5">
            <w:pPr>
              <w:rPr>
                <w:lang w:eastAsia="zh-CN"/>
              </w:rPr>
            </w:pPr>
          </w:p>
        </w:tc>
        <w:tc>
          <w:tcPr>
            <w:tcW w:w="2518" w:type="dxa"/>
            <w:tcBorders>
              <w:top w:val="single" w:color="auto" w:sz="4" w:space="0"/>
              <w:left w:val="single" w:color="auto" w:sz="4" w:space="0"/>
              <w:bottom w:val="single" w:color="auto" w:sz="4" w:space="0"/>
              <w:right w:val="single" w:color="auto" w:sz="4" w:space="0"/>
            </w:tcBorders>
          </w:tcPr>
          <w:p w14:paraId="263A58D5">
            <w:pPr>
              <w:rPr>
                <w:rFonts w:eastAsia="Calibri"/>
                <w:lang w:val="kk-KZ"/>
              </w:rPr>
            </w:pPr>
            <w:r>
              <w:rPr>
                <w:rFonts w:eastAsia="Calibri"/>
                <w:sz w:val="22"/>
                <w:szCs w:val="22"/>
                <w:lang w:val="kk-KZ"/>
              </w:rPr>
              <w:t>№ 7</w:t>
            </w:r>
          </w:p>
          <w:p w14:paraId="276E9908">
            <w:pPr>
              <w:rPr>
                <w:rFonts w:eastAsia="Calibri"/>
                <w:lang w:val="kk-KZ"/>
              </w:rPr>
            </w:pPr>
            <w:r>
              <w:rPr>
                <w:rFonts w:eastAsia="Calibri"/>
                <w:color w:val="FF0000"/>
                <w:sz w:val="22"/>
                <w:szCs w:val="22"/>
                <w:lang w:val="kk-KZ"/>
              </w:rPr>
              <w:t>Бақылау:</w:t>
            </w:r>
            <w:r>
              <w:rPr>
                <w:rFonts w:eastAsia="Calibri"/>
                <w:sz w:val="22"/>
                <w:szCs w:val="22"/>
                <w:lang w:val="kk-KZ"/>
              </w:rPr>
              <w:t xml:space="preserve"> Ауа райын </w:t>
            </w:r>
          </w:p>
          <w:p w14:paraId="58F17D7B">
            <w:pPr>
              <w:rPr>
                <w:rFonts w:eastAsia="Calibri"/>
                <w:lang w:val="kk-KZ"/>
              </w:rPr>
            </w:pPr>
            <w:r>
              <w:rPr>
                <w:rFonts w:eastAsia="Calibri"/>
                <w:color w:val="FF0000"/>
                <w:sz w:val="22"/>
                <w:szCs w:val="22"/>
                <w:lang w:val="kk-KZ"/>
              </w:rPr>
              <w:t>Еңбек:</w:t>
            </w:r>
            <w:r>
              <w:rPr>
                <w:rFonts w:eastAsia="Calibri"/>
                <w:sz w:val="22"/>
                <w:szCs w:val="22"/>
                <w:lang w:val="kk-KZ"/>
              </w:rPr>
              <w:t xml:space="preserve"> Таза алаң</w:t>
            </w:r>
          </w:p>
          <w:p w14:paraId="4367ACA7">
            <w:pPr>
              <w:rPr>
                <w:rFonts w:eastAsia="Calibri"/>
                <w:lang w:val="kk-KZ"/>
              </w:rPr>
            </w:pPr>
            <w:r>
              <w:rPr>
                <w:rFonts w:eastAsia="Calibri"/>
                <w:color w:val="FF0000"/>
                <w:sz w:val="22"/>
                <w:szCs w:val="22"/>
                <w:lang w:val="kk-KZ"/>
              </w:rPr>
              <w:t>Мақсаты:</w:t>
            </w:r>
            <w:r>
              <w:rPr>
                <w:rFonts w:eastAsia="Calibri"/>
                <w:sz w:val="22"/>
                <w:szCs w:val="22"/>
                <w:lang w:val="kk-KZ"/>
              </w:rPr>
              <w:t xml:space="preserve"> Тазалыққа үйрету.Үлкендердің еңбегін қадірлей білуге тәрбиелеу.</w:t>
            </w:r>
          </w:p>
          <w:p w14:paraId="7B575BC1">
            <w:pPr>
              <w:rPr>
                <w:rFonts w:eastAsia="Calibri"/>
                <w:lang w:val="kk-KZ"/>
              </w:rPr>
            </w:pPr>
            <w:r>
              <w:rPr>
                <w:rFonts w:eastAsia="Calibri"/>
                <w:color w:val="FF0000"/>
                <w:sz w:val="22"/>
                <w:szCs w:val="22"/>
                <w:lang w:val="kk-KZ"/>
              </w:rPr>
              <w:t>Қ\о:</w:t>
            </w:r>
            <w:r>
              <w:rPr>
                <w:rFonts w:eastAsia="Calibri"/>
                <w:sz w:val="22"/>
                <w:szCs w:val="22"/>
                <w:lang w:val="kk-KZ"/>
              </w:rPr>
              <w:t xml:space="preserve"> «Тымпи ымпи»</w:t>
            </w:r>
          </w:p>
          <w:p w14:paraId="6167FA31">
            <w:pPr>
              <w:rPr>
                <w:rFonts w:eastAsia="Calibri"/>
                <w:lang w:val="kk-KZ"/>
              </w:rPr>
            </w:pPr>
            <w:r>
              <w:rPr>
                <w:rFonts w:eastAsia="Calibri"/>
                <w:color w:val="FF0000"/>
                <w:sz w:val="22"/>
                <w:szCs w:val="22"/>
                <w:lang w:val="kk-KZ"/>
              </w:rPr>
              <w:t xml:space="preserve">Мақсаты: </w:t>
            </w:r>
            <w:r>
              <w:rPr>
                <w:rFonts w:eastAsia="Calibri"/>
                <w:sz w:val="22"/>
                <w:szCs w:val="22"/>
                <w:lang w:val="kk-KZ"/>
              </w:rPr>
              <w:t>Балалар шеңбер болып тұрады ортаға бір бала шығып «Тым тырыс,тымпи тымпи» дейді.Осы сәтте басқа балалар үндеми,қозғалмай қалу керек.Ортаға шыққан бала барын салып оларды күлдіру керек.Бірінші болып күліп койған бала ән немесе тақпақ айтып береді ойын солай жалғаса береді.</w:t>
            </w:r>
          </w:p>
          <w:p w14:paraId="6CF60609">
            <w:pPr>
              <w:rPr>
                <w:rFonts w:eastAsia="Calibri"/>
                <w:color w:val="FF0000"/>
                <w:lang w:val="kk-KZ"/>
              </w:rPr>
            </w:pPr>
            <w:r>
              <w:rPr>
                <w:rFonts w:eastAsia="Calibri"/>
                <w:color w:val="FF0000"/>
                <w:sz w:val="22"/>
                <w:szCs w:val="22"/>
                <w:lang w:val="kk-KZ"/>
              </w:rPr>
              <w:t>Балалардың өз бетімен ойнауы.</w:t>
            </w:r>
          </w:p>
          <w:p w14:paraId="3552781D">
            <w:pPr>
              <w:rPr>
                <w:rFonts w:eastAsia="Calibri"/>
                <w:lang w:val="kk-KZ"/>
              </w:rPr>
            </w:pPr>
          </w:p>
          <w:p w14:paraId="37D6B94B">
            <w:pPr>
              <w:rPr>
                <w:lang w:val="kk-KZ"/>
              </w:rPr>
            </w:pPr>
          </w:p>
        </w:tc>
        <w:tc>
          <w:tcPr>
            <w:tcW w:w="2465" w:type="dxa"/>
            <w:tcBorders>
              <w:top w:val="single" w:color="auto" w:sz="4" w:space="0"/>
              <w:left w:val="single" w:color="auto" w:sz="4" w:space="0"/>
              <w:bottom w:val="single" w:color="auto" w:sz="4" w:space="0"/>
              <w:right w:val="single" w:color="auto" w:sz="4" w:space="0"/>
            </w:tcBorders>
          </w:tcPr>
          <w:p w14:paraId="438F3409">
            <w:pPr>
              <w:rPr>
                <w:color w:val="000000"/>
                <w:lang w:val="kk-KZ"/>
              </w:rPr>
            </w:pPr>
            <w:r>
              <w:rPr>
                <w:rFonts w:eastAsia="Calibri"/>
                <w:sz w:val="22"/>
                <w:szCs w:val="22"/>
                <w:lang w:val="kk-KZ"/>
              </w:rPr>
              <w:t>№ 10</w:t>
            </w:r>
          </w:p>
          <w:p w14:paraId="67CC032D">
            <w:pPr>
              <w:rPr>
                <w:lang w:val="kk-KZ"/>
              </w:rPr>
            </w:pPr>
            <w:r>
              <w:rPr>
                <w:color w:val="FF0000"/>
                <w:sz w:val="22"/>
                <w:szCs w:val="22"/>
                <w:lang w:val="kk-KZ"/>
              </w:rPr>
              <w:t xml:space="preserve">Бақылау: </w:t>
            </w:r>
            <w:r>
              <w:rPr>
                <w:sz w:val="22"/>
                <w:szCs w:val="22"/>
                <w:lang w:val="kk-KZ"/>
              </w:rPr>
              <w:t xml:space="preserve">Желді </w:t>
            </w:r>
          </w:p>
          <w:p w14:paraId="18A2C13F">
            <w:pPr>
              <w:rPr>
                <w:rFonts w:eastAsia="Calibri"/>
                <w:color w:val="FF0000"/>
                <w:lang w:val="kk-KZ"/>
              </w:rPr>
            </w:pPr>
            <w:r>
              <w:rPr>
                <w:rFonts w:eastAsia="Calibri"/>
                <w:color w:val="FF0000"/>
                <w:sz w:val="22"/>
                <w:szCs w:val="22"/>
                <w:lang w:val="kk-KZ"/>
              </w:rPr>
              <w:t xml:space="preserve">Еңбек:  </w:t>
            </w:r>
            <w:r>
              <w:rPr>
                <w:rFonts w:eastAsia="Calibri"/>
                <w:sz w:val="22"/>
                <w:szCs w:val="22"/>
                <w:lang w:val="kk-KZ"/>
              </w:rPr>
              <w:t>«Біздің алаң»</w:t>
            </w:r>
          </w:p>
          <w:p w14:paraId="36DC56F1">
            <w:pPr>
              <w:rPr>
                <w:lang w:val="kk-KZ"/>
              </w:rPr>
            </w:pPr>
            <w:r>
              <w:rPr>
                <w:color w:val="FF0000"/>
                <w:sz w:val="22"/>
                <w:szCs w:val="22"/>
                <w:lang w:val="kk-KZ"/>
              </w:rPr>
              <w:t>Мақсаты:</w:t>
            </w:r>
            <w:r>
              <w:rPr>
                <w:sz w:val="22"/>
                <w:szCs w:val="22"/>
                <w:lang w:val="kk-KZ"/>
              </w:rPr>
              <w:t xml:space="preserve"> Ауладағы жапырақтарды жинау.Балалардың еңбекке ынтасын арттырып,өздігінен еңбек ете білуге үйрету.</w:t>
            </w:r>
          </w:p>
          <w:p w14:paraId="3E003936">
            <w:pPr>
              <w:rPr>
                <w:lang w:val="kk-KZ"/>
              </w:rPr>
            </w:pPr>
            <w:r>
              <w:rPr>
                <w:sz w:val="22"/>
                <w:szCs w:val="22"/>
                <w:lang w:val="kk-KZ"/>
              </w:rPr>
              <w:t>Қ\о: «Итеріспек»</w:t>
            </w:r>
          </w:p>
          <w:p w14:paraId="299FA868">
            <w:pPr>
              <w:rPr>
                <w:lang w:val="kk-KZ"/>
              </w:rPr>
            </w:pPr>
            <w:r>
              <w:rPr>
                <w:sz w:val="22"/>
                <w:szCs w:val="22"/>
                <w:lang w:val="kk-KZ"/>
              </w:rPr>
              <w:t>Оцын барысы: Ойын серуен алаңында өтеді,үлкен шеңбер сызылады,ортаға екі ойыншы шығады.Егер бір аяқпен секіріп жүріп,екі баланың біреуі аяғын жерге тигізбестен қарсыласын шеңберден шығарып жіберсе сол адам жеңеді.</w:t>
            </w:r>
          </w:p>
          <w:p w14:paraId="6D0C64D0">
            <w:pPr>
              <w:rPr>
                <w:color w:val="000000"/>
                <w:lang w:val="kk-KZ"/>
              </w:rPr>
            </w:pPr>
            <w:r>
              <w:rPr>
                <w:color w:val="FF0000"/>
                <w:sz w:val="22"/>
                <w:szCs w:val="22"/>
                <w:lang w:val="kk-KZ"/>
              </w:rPr>
              <w:t>Балалардың өз бетімен ойнауы.</w:t>
            </w:r>
          </w:p>
        </w:tc>
        <w:tc>
          <w:tcPr>
            <w:tcW w:w="2491" w:type="dxa"/>
            <w:gridSpan w:val="3"/>
            <w:tcBorders>
              <w:top w:val="single" w:color="auto" w:sz="4" w:space="0"/>
              <w:left w:val="single" w:color="auto" w:sz="4" w:space="0"/>
              <w:bottom w:val="single" w:color="auto" w:sz="4" w:space="0"/>
              <w:right w:val="single" w:color="auto" w:sz="4" w:space="0"/>
            </w:tcBorders>
          </w:tcPr>
          <w:p w14:paraId="0F8460E6">
            <w:pPr>
              <w:rPr>
                <w:color w:val="000000"/>
                <w:lang w:val="kk-KZ"/>
              </w:rPr>
            </w:pPr>
            <w:r>
              <w:rPr>
                <w:rFonts w:eastAsia="Calibri"/>
                <w:sz w:val="22"/>
                <w:szCs w:val="22"/>
                <w:lang w:val="kk-KZ"/>
              </w:rPr>
              <w:t xml:space="preserve">№ </w:t>
            </w:r>
            <w:r>
              <w:rPr>
                <w:color w:val="000000"/>
                <w:sz w:val="22"/>
                <w:szCs w:val="22"/>
                <w:lang w:val="kk-KZ"/>
              </w:rPr>
              <w:t>13</w:t>
            </w:r>
          </w:p>
          <w:p w14:paraId="6486093B">
            <w:pPr>
              <w:rPr>
                <w:color w:val="000000"/>
                <w:lang w:val="kk-KZ"/>
              </w:rPr>
            </w:pPr>
            <w:r>
              <w:rPr>
                <w:color w:val="FF0000"/>
                <w:sz w:val="22"/>
                <w:szCs w:val="22"/>
                <w:lang w:val="kk-KZ"/>
              </w:rPr>
              <w:t>Бақылау:</w:t>
            </w:r>
            <w:r>
              <w:rPr>
                <w:color w:val="000000"/>
                <w:sz w:val="22"/>
                <w:szCs w:val="22"/>
                <w:lang w:val="kk-KZ"/>
              </w:rPr>
              <w:t xml:space="preserve">Алғашқы қарды </w:t>
            </w:r>
          </w:p>
          <w:p w14:paraId="051D06B0">
            <w:pPr>
              <w:rPr>
                <w:color w:val="000000"/>
                <w:lang w:val="kk-KZ"/>
              </w:rPr>
            </w:pPr>
            <w:r>
              <w:rPr>
                <w:color w:val="FF0000"/>
                <w:sz w:val="22"/>
                <w:szCs w:val="22"/>
                <w:lang w:val="kk-KZ"/>
              </w:rPr>
              <w:t>Мақсаты:</w:t>
            </w:r>
            <w:r>
              <w:rPr>
                <w:color w:val="000000"/>
                <w:sz w:val="22"/>
                <w:szCs w:val="22"/>
                <w:lang w:val="kk-KZ"/>
              </w:rPr>
              <w:t xml:space="preserve"> табиғат өзгерістерін көре білуге ұйрету, әдемілікті сезінеді.</w:t>
            </w:r>
          </w:p>
          <w:p w14:paraId="459630C7">
            <w:pPr>
              <w:rPr>
                <w:color w:val="FF0000"/>
                <w:lang w:val="kk-KZ"/>
              </w:rPr>
            </w:pPr>
            <w:r>
              <w:rPr>
                <w:color w:val="FF0000"/>
                <w:sz w:val="22"/>
                <w:szCs w:val="22"/>
                <w:lang w:val="kk-KZ"/>
              </w:rPr>
              <w:t xml:space="preserve">Еңбек: </w:t>
            </w:r>
          </w:p>
          <w:p w14:paraId="2DDA2DE4">
            <w:pPr>
              <w:rPr>
                <w:color w:val="000000"/>
                <w:lang w:val="kk-KZ"/>
              </w:rPr>
            </w:pPr>
            <w:r>
              <w:rPr>
                <w:color w:val="000000"/>
                <w:sz w:val="22"/>
                <w:szCs w:val="22"/>
                <w:lang w:val="kk-KZ"/>
              </w:rPr>
              <w:t>Ағаш түптерін қармен жабады.</w:t>
            </w:r>
          </w:p>
          <w:p w14:paraId="261F5760">
            <w:pPr>
              <w:rPr>
                <w:color w:val="000000"/>
                <w:lang w:val="kk-KZ"/>
              </w:rPr>
            </w:pPr>
            <w:r>
              <w:rPr>
                <w:color w:val="000000"/>
                <w:sz w:val="22"/>
                <w:szCs w:val="22"/>
                <w:lang w:val="kk-KZ"/>
              </w:rPr>
              <w:t>Мақсаты: қардың қорғаныштық қасиеті туралы түсініктерін бекітеді.</w:t>
            </w:r>
          </w:p>
          <w:p w14:paraId="1B67C5A9">
            <w:pPr>
              <w:rPr>
                <w:color w:val="FF0000"/>
                <w:lang w:val="kk-KZ"/>
              </w:rPr>
            </w:pPr>
            <w:r>
              <w:rPr>
                <w:color w:val="FF0000"/>
                <w:sz w:val="22"/>
                <w:szCs w:val="22"/>
                <w:lang w:val="kk-KZ"/>
              </w:rPr>
              <w:t xml:space="preserve">Қ\о: </w:t>
            </w:r>
            <w:r>
              <w:rPr>
                <w:color w:val="000000"/>
                <w:sz w:val="22"/>
                <w:szCs w:val="22"/>
                <w:lang w:val="kk-KZ"/>
              </w:rPr>
              <w:t>«Бір, екі, үш  - тез жүгір!»</w:t>
            </w:r>
          </w:p>
          <w:p w14:paraId="77169851">
            <w:pPr>
              <w:rPr>
                <w:lang w:val="kk-KZ"/>
              </w:rPr>
            </w:pPr>
            <w:r>
              <w:rPr>
                <w:color w:val="000000"/>
                <w:sz w:val="22"/>
                <w:szCs w:val="22"/>
                <w:lang w:val="kk-KZ"/>
              </w:rPr>
              <w:t>Мақсаты: ептіліктерін, жүгіру жылдамдықтарын дамытады.</w:t>
            </w:r>
            <w:r>
              <w:rPr>
                <w:sz w:val="22"/>
                <w:szCs w:val="22"/>
                <w:lang w:val="kk-KZ"/>
              </w:rPr>
              <w:t xml:space="preserve"> </w:t>
            </w:r>
            <w:r>
              <w:rPr>
                <w:color w:val="FF0000"/>
                <w:sz w:val="22"/>
                <w:szCs w:val="22"/>
                <w:lang w:val="kk-KZ"/>
              </w:rPr>
              <w:t>Балалардың өз бетімен ойнауы.</w:t>
            </w:r>
          </w:p>
        </w:tc>
        <w:tc>
          <w:tcPr>
            <w:tcW w:w="2675" w:type="dxa"/>
            <w:gridSpan w:val="2"/>
            <w:tcBorders>
              <w:top w:val="single" w:color="auto" w:sz="4" w:space="0"/>
              <w:left w:val="single" w:color="auto" w:sz="4" w:space="0"/>
              <w:bottom w:val="single" w:color="auto" w:sz="4" w:space="0"/>
              <w:right w:val="single" w:color="auto" w:sz="4" w:space="0"/>
            </w:tcBorders>
          </w:tcPr>
          <w:p w14:paraId="38DE56E9">
            <w:pPr>
              <w:rPr>
                <w:lang w:val="kk-KZ"/>
              </w:rPr>
            </w:pPr>
            <w:r>
              <w:rPr>
                <w:rFonts w:eastAsia="Calibri"/>
                <w:sz w:val="22"/>
                <w:szCs w:val="22"/>
                <w:lang w:val="kk-KZ"/>
              </w:rPr>
              <w:t>№ 12</w:t>
            </w:r>
          </w:p>
          <w:p w14:paraId="44B8E94F">
            <w:pPr>
              <w:rPr>
                <w:color w:val="000000"/>
                <w:lang w:val="kk-KZ"/>
              </w:rPr>
            </w:pPr>
            <w:r>
              <w:rPr>
                <w:color w:val="FF0000"/>
                <w:sz w:val="22"/>
                <w:szCs w:val="22"/>
                <w:lang w:val="kk-KZ"/>
              </w:rPr>
              <w:t>Бақылау</w:t>
            </w:r>
            <w:r>
              <w:rPr>
                <w:color w:val="000000"/>
                <w:sz w:val="22"/>
                <w:szCs w:val="22"/>
                <w:lang w:val="kk-KZ"/>
              </w:rPr>
              <w:t xml:space="preserve"> Торғайларды </w:t>
            </w:r>
          </w:p>
          <w:p w14:paraId="04DB4C2D">
            <w:pPr>
              <w:rPr>
                <w:color w:val="FF0000"/>
                <w:lang w:val="kk-KZ"/>
              </w:rPr>
            </w:pPr>
            <w:r>
              <w:rPr>
                <w:color w:val="FF0000"/>
                <w:sz w:val="22"/>
                <w:szCs w:val="22"/>
                <w:lang w:val="kk-KZ"/>
              </w:rPr>
              <w:t>Мақсаты:</w:t>
            </w:r>
          </w:p>
          <w:p w14:paraId="6C0610F8">
            <w:pPr>
              <w:rPr>
                <w:color w:val="000000"/>
                <w:lang w:val="kk-KZ"/>
              </w:rPr>
            </w:pPr>
            <w:r>
              <w:rPr>
                <w:color w:val="000000"/>
                <w:sz w:val="22"/>
                <w:szCs w:val="22"/>
                <w:lang w:val="kk-KZ"/>
              </w:rPr>
              <w:t xml:space="preserve">—Қыстап қалатын құс торғай туралы білімдерін тиянақтауды жалғастыру; </w:t>
            </w:r>
          </w:p>
          <w:p w14:paraId="3FC5E3E5">
            <w:pPr>
              <w:rPr>
                <w:color w:val="000000"/>
                <w:lang w:val="kk-KZ"/>
              </w:rPr>
            </w:pPr>
            <w:r>
              <w:rPr>
                <w:color w:val="000000"/>
                <w:sz w:val="22"/>
                <w:szCs w:val="22"/>
                <w:lang w:val="kk-KZ"/>
              </w:rPr>
              <w:t>—Құстардың қысқы тіршілігі жайлы түсініктерін кеңейтеді .</w:t>
            </w:r>
          </w:p>
          <w:p w14:paraId="25C48DF4">
            <w:pPr>
              <w:rPr>
                <w:color w:val="FF0000"/>
                <w:lang w:val="kk-KZ"/>
              </w:rPr>
            </w:pPr>
            <w:r>
              <w:rPr>
                <w:color w:val="FF0000"/>
                <w:sz w:val="22"/>
                <w:szCs w:val="22"/>
                <w:lang w:val="kk-KZ"/>
              </w:rPr>
              <w:t>Еңбек</w:t>
            </w:r>
          </w:p>
          <w:p w14:paraId="0086813E">
            <w:pPr>
              <w:rPr>
                <w:color w:val="000000"/>
                <w:lang w:val="kk-KZ"/>
              </w:rPr>
            </w:pPr>
            <w:r>
              <w:rPr>
                <w:color w:val="000000"/>
                <w:sz w:val="22"/>
                <w:szCs w:val="22"/>
                <w:lang w:val="kk-KZ"/>
              </w:rPr>
              <w:t>Ағаш жапырақтары мен бұтақтарды жинайды</w:t>
            </w:r>
          </w:p>
          <w:p w14:paraId="4318D275">
            <w:pPr>
              <w:rPr>
                <w:color w:val="000000"/>
                <w:lang w:val="kk-KZ"/>
              </w:rPr>
            </w:pPr>
            <w:r>
              <w:rPr>
                <w:color w:val="000000"/>
                <w:sz w:val="22"/>
                <w:szCs w:val="22"/>
                <w:lang w:val="kk-KZ"/>
              </w:rPr>
              <w:t xml:space="preserve">Мақсаты:бірлесе </w:t>
            </w:r>
          </w:p>
          <w:p w14:paraId="2A4EAF6B">
            <w:pPr>
              <w:rPr>
                <w:color w:val="000000"/>
                <w:lang w:val="kk-KZ"/>
              </w:rPr>
            </w:pPr>
            <w:r>
              <w:rPr>
                <w:color w:val="000000"/>
                <w:sz w:val="22"/>
                <w:szCs w:val="22"/>
                <w:lang w:val="kk-KZ"/>
              </w:rPr>
              <w:t>жұмыс істеуге деген қызығушылықтарын арттырады.</w:t>
            </w:r>
          </w:p>
          <w:p w14:paraId="27AC63CE">
            <w:pPr>
              <w:rPr>
                <w:color w:val="000000"/>
                <w:lang w:val="kk-KZ"/>
              </w:rPr>
            </w:pPr>
            <w:r>
              <w:rPr>
                <w:color w:val="FF0000"/>
                <w:sz w:val="22"/>
                <w:szCs w:val="22"/>
                <w:lang w:val="kk-KZ"/>
              </w:rPr>
              <w:t>Қ/О:«</w:t>
            </w:r>
            <w:r>
              <w:rPr>
                <w:color w:val="000000"/>
                <w:sz w:val="22"/>
                <w:szCs w:val="22"/>
                <w:lang w:val="kk-KZ"/>
              </w:rPr>
              <w:t>Бір, екі, үш-жүкір!»</w:t>
            </w:r>
          </w:p>
          <w:p w14:paraId="1B7D97B3">
            <w:pPr>
              <w:rPr>
                <w:lang w:val="kk-KZ"/>
              </w:rPr>
            </w:pPr>
            <w:r>
              <w:rPr>
                <w:color w:val="000000"/>
                <w:sz w:val="22"/>
                <w:szCs w:val="22"/>
                <w:lang w:val="kk-KZ"/>
              </w:rPr>
              <w:t>Мақсаты: тез жүкіруге жаттықтыру, ептілікке, ұжым жетістігіне ұмтылуға баулыйды.</w:t>
            </w:r>
          </w:p>
        </w:tc>
        <w:tc>
          <w:tcPr>
            <w:tcW w:w="2056" w:type="dxa"/>
            <w:tcBorders>
              <w:top w:val="single" w:color="auto" w:sz="4" w:space="0"/>
              <w:left w:val="single" w:color="auto" w:sz="4" w:space="0"/>
              <w:bottom w:val="single" w:color="auto" w:sz="4" w:space="0"/>
              <w:right w:val="single" w:color="auto" w:sz="4" w:space="0"/>
            </w:tcBorders>
          </w:tcPr>
          <w:p w14:paraId="3C317AE8">
            <w:pPr>
              <w:rPr>
                <w:color w:val="000000"/>
                <w:lang w:val="kk-KZ"/>
              </w:rPr>
            </w:pPr>
            <w:r>
              <w:rPr>
                <w:rFonts w:eastAsia="Calibri"/>
                <w:sz w:val="22"/>
                <w:szCs w:val="22"/>
                <w:lang w:val="kk-KZ"/>
              </w:rPr>
              <w:t>№ 9</w:t>
            </w:r>
          </w:p>
          <w:p w14:paraId="5144D7B1">
            <w:pPr>
              <w:rPr>
                <w:lang w:val="kk-KZ"/>
              </w:rPr>
            </w:pPr>
            <w:r>
              <w:rPr>
                <w:color w:val="FF0000"/>
                <w:sz w:val="22"/>
                <w:szCs w:val="22"/>
                <w:lang w:val="kk-KZ"/>
              </w:rPr>
              <w:t>Бақылау:</w:t>
            </w:r>
            <w:r>
              <w:rPr>
                <w:sz w:val="22"/>
                <w:szCs w:val="22"/>
                <w:lang w:val="kk-KZ"/>
              </w:rPr>
              <w:t xml:space="preserve"> Жаяу адамдарды </w:t>
            </w:r>
          </w:p>
          <w:p w14:paraId="59139118">
            <w:pPr>
              <w:rPr>
                <w:lang w:val="kk-KZ"/>
              </w:rPr>
            </w:pPr>
            <w:r>
              <w:rPr>
                <w:color w:val="FF0000"/>
                <w:sz w:val="22"/>
                <w:szCs w:val="22"/>
                <w:lang w:val="kk-KZ"/>
              </w:rPr>
              <w:t>Мақсаты:</w:t>
            </w:r>
            <w:r>
              <w:rPr>
                <w:sz w:val="22"/>
                <w:szCs w:val="22"/>
                <w:lang w:val="kk-KZ"/>
              </w:rPr>
              <w:t xml:space="preserve"> жолда жүру ережесі туралы, жолдың жаяулар жүретін бөлігі туралы біледі</w:t>
            </w:r>
            <w:r>
              <w:rPr>
                <w:sz w:val="22"/>
                <w:szCs w:val="22"/>
                <w:lang w:val="kk-KZ"/>
              </w:rPr>
              <w:tab/>
            </w:r>
          </w:p>
          <w:p w14:paraId="5EB21FDB">
            <w:pPr>
              <w:rPr>
                <w:lang w:val="kk-KZ"/>
              </w:rPr>
            </w:pPr>
            <w:r>
              <w:rPr>
                <w:color w:val="FF0000"/>
                <w:sz w:val="22"/>
                <w:szCs w:val="22"/>
                <w:lang w:val="kk-KZ"/>
              </w:rPr>
              <w:t>Еңбек</w:t>
            </w:r>
            <w:r>
              <w:rPr>
                <w:sz w:val="22"/>
                <w:szCs w:val="22"/>
                <w:lang w:val="kk-KZ"/>
              </w:rPr>
              <w:t xml:space="preserve"> Ағаш түптерін қармен жабады.</w:t>
            </w:r>
          </w:p>
          <w:p w14:paraId="727D021A">
            <w:pPr>
              <w:rPr>
                <w:lang w:val="kk-KZ"/>
              </w:rPr>
            </w:pPr>
            <w:r>
              <w:rPr>
                <w:sz w:val="22"/>
                <w:szCs w:val="22"/>
                <w:lang w:val="kk-KZ"/>
              </w:rPr>
              <w:t>Мақсаты: қардың қорғаныштық қасиеті туралы түсініктерін бекітеді.</w:t>
            </w:r>
          </w:p>
          <w:p w14:paraId="40C68EB7">
            <w:pPr>
              <w:rPr>
                <w:lang w:val="kk-KZ"/>
              </w:rPr>
            </w:pPr>
            <w:r>
              <w:rPr>
                <w:sz w:val="22"/>
                <w:szCs w:val="22"/>
                <w:lang w:val="kk-KZ"/>
              </w:rPr>
              <w:t xml:space="preserve">Мақсаты: табиғатқа деген қызығушылығы артады. </w:t>
            </w:r>
          </w:p>
          <w:p w14:paraId="1C5DD248">
            <w:pPr>
              <w:rPr>
                <w:lang w:val="kk-KZ"/>
              </w:rPr>
            </w:pPr>
            <w:r>
              <w:rPr>
                <w:sz w:val="22"/>
                <w:szCs w:val="22"/>
                <w:lang w:val="kk-KZ"/>
              </w:rPr>
              <w:t xml:space="preserve">Қ/О: «Бағдаршам». </w:t>
            </w:r>
          </w:p>
          <w:p w14:paraId="5658D8CA">
            <w:pPr>
              <w:rPr>
                <w:lang w:val="kk-KZ"/>
              </w:rPr>
            </w:pPr>
            <w:r>
              <w:rPr>
                <w:sz w:val="22"/>
                <w:szCs w:val="22"/>
                <w:lang w:val="kk-KZ"/>
              </w:rPr>
              <w:t>Мақсаты:</w:t>
            </w:r>
          </w:p>
          <w:p w14:paraId="2981A5E9">
            <w:pPr>
              <w:rPr>
                <w:lang w:val="kk-KZ"/>
              </w:rPr>
            </w:pPr>
            <w:r>
              <w:rPr>
                <w:sz w:val="22"/>
                <w:szCs w:val="22"/>
                <w:lang w:val="kk-KZ"/>
              </w:rPr>
              <w:t xml:space="preserve">—бағдаршам маңызы туралы білімдерін бекіту </w:t>
            </w:r>
          </w:p>
          <w:p w14:paraId="6DC69E07">
            <w:pPr>
              <w:rPr>
                <w:color w:val="000000"/>
                <w:lang w:val="kk-KZ"/>
              </w:rPr>
            </w:pPr>
            <w:r>
              <w:rPr>
                <w:sz w:val="22"/>
                <w:szCs w:val="22"/>
                <w:lang w:val="kk-KZ"/>
              </w:rPr>
              <w:t xml:space="preserve">- ептіліктерін дамытады. </w:t>
            </w:r>
          </w:p>
        </w:tc>
      </w:tr>
      <w:tr w14:paraId="7F2DD81A">
        <w:tblPrEx>
          <w:tblCellMar>
            <w:top w:w="0" w:type="dxa"/>
            <w:left w:w="108" w:type="dxa"/>
            <w:bottom w:w="0" w:type="dxa"/>
            <w:right w:w="108" w:type="dxa"/>
          </w:tblCellMar>
        </w:tblPrEx>
        <w:trPr>
          <w:gridAfter w:val="1"/>
          <w:wAfter w:w="357" w:type="dxa"/>
          <w:trHeight w:val="20" w:hRule="atLeast"/>
        </w:trPr>
        <w:tc>
          <w:tcPr>
            <w:tcW w:w="2141" w:type="dxa"/>
            <w:tcBorders>
              <w:top w:val="single" w:color="auto" w:sz="4" w:space="0"/>
              <w:left w:val="single" w:color="000000" w:sz="4" w:space="0"/>
              <w:bottom w:val="single" w:color="000000" w:sz="4" w:space="0"/>
            </w:tcBorders>
          </w:tcPr>
          <w:p w14:paraId="37A4DE5E">
            <w:pPr>
              <w:rPr>
                <w:lang w:eastAsia="zh-CN"/>
              </w:rPr>
            </w:pPr>
            <w:r>
              <w:rPr>
                <w:sz w:val="22"/>
                <w:szCs w:val="22"/>
                <w:lang w:val="kk-KZ" w:eastAsia="zh-CN"/>
              </w:rPr>
              <w:t>Серуеннен оралу</w:t>
            </w:r>
          </w:p>
        </w:tc>
        <w:tc>
          <w:tcPr>
            <w:tcW w:w="12205" w:type="dxa"/>
            <w:gridSpan w:val="8"/>
            <w:tcBorders>
              <w:top w:val="single" w:color="000000" w:sz="4" w:space="0"/>
              <w:left w:val="single" w:color="000000" w:sz="4" w:space="0"/>
              <w:bottom w:val="single" w:color="000000" w:sz="4" w:space="0"/>
              <w:right w:val="single" w:color="000000" w:sz="4" w:space="0"/>
            </w:tcBorders>
          </w:tcPr>
          <w:p w14:paraId="4AF39863">
            <w:pPr>
              <w:rPr>
                <w:lang w:val="kk-KZ" w:eastAsia="zh-CN"/>
              </w:rPr>
            </w:pPr>
            <w:r>
              <w:rPr>
                <w:sz w:val="22"/>
                <w:szCs w:val="22"/>
                <w:lang w:val="kk-KZ" w:eastAsia="zh-CN"/>
              </w:rPr>
              <w:t>Балалардың ұйымшылдықпен топқа оралуы киімдерін шешіп шкафтарына орналастыру.</w:t>
            </w:r>
          </w:p>
          <w:p w14:paraId="7E29D871">
            <w:pPr>
              <w:rPr>
                <w:lang w:val="kk-KZ" w:eastAsia="zh-CN"/>
              </w:rPr>
            </w:pPr>
            <w:r>
              <w:rPr>
                <w:sz w:val="22"/>
                <w:szCs w:val="22"/>
                <w:lang w:val="kk-KZ" w:eastAsia="zh-CN"/>
              </w:rPr>
              <w:t>«Көшедегі үйлер»</w:t>
            </w:r>
          </w:p>
          <w:p w14:paraId="26615605">
            <w:pPr>
              <w:rPr>
                <w:lang w:val="kk-KZ" w:eastAsia="zh-CN"/>
              </w:rPr>
            </w:pPr>
            <w:r>
              <w:rPr>
                <w:sz w:val="22"/>
                <w:szCs w:val="22"/>
                <w:lang w:val="kk-KZ" w:eastAsia="zh-CN"/>
              </w:rPr>
              <w:t xml:space="preserve">Мақсаты: Балаларға жалпы үйлер туралы түсінік беру. </w:t>
            </w:r>
          </w:p>
        </w:tc>
      </w:tr>
      <w:tr w14:paraId="55CF9319">
        <w:tblPrEx>
          <w:tblCellMar>
            <w:top w:w="0" w:type="dxa"/>
            <w:left w:w="108" w:type="dxa"/>
            <w:bottom w:w="0" w:type="dxa"/>
            <w:right w:w="108" w:type="dxa"/>
          </w:tblCellMar>
        </w:tblPrEx>
        <w:trPr>
          <w:gridAfter w:val="1"/>
          <w:wAfter w:w="357" w:type="dxa"/>
          <w:trHeight w:val="20" w:hRule="atLeast"/>
        </w:trPr>
        <w:tc>
          <w:tcPr>
            <w:tcW w:w="2141" w:type="dxa"/>
            <w:tcBorders>
              <w:top w:val="single" w:color="000000" w:sz="4" w:space="0"/>
              <w:left w:val="single" w:color="000000" w:sz="4" w:space="0"/>
              <w:bottom w:val="single" w:color="000000" w:sz="4" w:space="0"/>
            </w:tcBorders>
          </w:tcPr>
          <w:p w14:paraId="1CC858EE">
            <w:pPr>
              <w:rPr>
                <w:lang w:val="kk-KZ" w:eastAsia="zh-CN"/>
              </w:rPr>
            </w:pPr>
            <w:r>
              <w:rPr>
                <w:sz w:val="22"/>
                <w:szCs w:val="22"/>
                <w:lang w:val="kk-KZ" w:eastAsia="zh-CN"/>
              </w:rPr>
              <w:t>Түскі ас</w:t>
            </w:r>
          </w:p>
        </w:tc>
        <w:tc>
          <w:tcPr>
            <w:tcW w:w="12205" w:type="dxa"/>
            <w:gridSpan w:val="8"/>
            <w:tcBorders>
              <w:top w:val="single" w:color="000000" w:sz="4" w:space="0"/>
              <w:left w:val="single" w:color="000000" w:sz="4" w:space="0"/>
              <w:bottom w:val="single" w:color="000000" w:sz="4" w:space="0"/>
              <w:right w:val="single" w:color="000000" w:sz="4" w:space="0"/>
            </w:tcBorders>
          </w:tcPr>
          <w:p w14:paraId="4D086320">
            <w:pPr>
              <w:rPr>
                <w:lang w:val="kk-KZ" w:eastAsia="zh-CN"/>
              </w:rPr>
            </w:pPr>
            <w:r>
              <w:rPr>
                <w:sz w:val="22"/>
                <w:szCs w:val="22"/>
                <w:lang w:val="kk-KZ" w:eastAsia="zh-CN"/>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tc>
      </w:tr>
      <w:tr w14:paraId="6C9DC3B9">
        <w:tblPrEx>
          <w:tblCellMar>
            <w:top w:w="0" w:type="dxa"/>
            <w:left w:w="108" w:type="dxa"/>
            <w:bottom w:w="0" w:type="dxa"/>
            <w:right w:w="108" w:type="dxa"/>
          </w:tblCellMar>
        </w:tblPrEx>
        <w:trPr>
          <w:gridAfter w:val="1"/>
          <w:wAfter w:w="357" w:type="dxa"/>
          <w:trHeight w:val="20" w:hRule="atLeast"/>
        </w:trPr>
        <w:tc>
          <w:tcPr>
            <w:tcW w:w="2141" w:type="dxa"/>
            <w:tcBorders>
              <w:top w:val="single" w:color="000000" w:sz="4" w:space="0"/>
              <w:left w:val="single" w:color="000000" w:sz="4" w:space="0"/>
              <w:bottom w:val="single" w:color="000000" w:sz="4" w:space="0"/>
            </w:tcBorders>
          </w:tcPr>
          <w:p w14:paraId="174B0312">
            <w:pPr>
              <w:rPr>
                <w:lang w:eastAsia="zh-CN"/>
              </w:rPr>
            </w:pPr>
            <w:r>
              <w:rPr>
                <w:sz w:val="22"/>
                <w:szCs w:val="22"/>
                <w:lang w:val="kk-KZ" w:eastAsia="zh-CN"/>
              </w:rPr>
              <w:t>Ұйқыға дайындық, ұйқы.</w:t>
            </w:r>
          </w:p>
          <w:p w14:paraId="33C18CFA">
            <w:pPr>
              <w:rPr>
                <w:lang w:val="kk-KZ" w:eastAsia="zh-CN"/>
              </w:rPr>
            </w:pPr>
          </w:p>
        </w:tc>
        <w:tc>
          <w:tcPr>
            <w:tcW w:w="12205" w:type="dxa"/>
            <w:gridSpan w:val="8"/>
            <w:tcBorders>
              <w:top w:val="single" w:color="000000" w:sz="4" w:space="0"/>
              <w:left w:val="single" w:color="000000" w:sz="4" w:space="0"/>
              <w:bottom w:val="single" w:color="000000" w:sz="4" w:space="0"/>
              <w:right w:val="single" w:color="000000" w:sz="4" w:space="0"/>
            </w:tcBorders>
          </w:tcPr>
          <w:p w14:paraId="234A1895">
            <w:pPr>
              <w:rPr>
                <w:highlight w:val="yellow"/>
                <w:lang w:eastAsia="zh-CN"/>
              </w:rPr>
            </w:pPr>
            <w:r>
              <w:rPr>
                <w:sz w:val="22"/>
                <w:szCs w:val="22"/>
                <w:lang w:val="kk-KZ" w:eastAsia="zh-CN"/>
              </w:rPr>
              <w:t xml:space="preserve">            Балалалардың тыныш ұйықтауына жағымды жағдай орнату. Тыныштық сақтау.</w:t>
            </w:r>
          </w:p>
        </w:tc>
      </w:tr>
      <w:tr w14:paraId="61BFE698">
        <w:tblPrEx>
          <w:tblCellMar>
            <w:top w:w="0" w:type="dxa"/>
            <w:left w:w="108" w:type="dxa"/>
            <w:bottom w:w="0" w:type="dxa"/>
            <w:right w:w="108" w:type="dxa"/>
          </w:tblCellMar>
        </w:tblPrEx>
        <w:trPr>
          <w:gridAfter w:val="1"/>
          <w:wAfter w:w="357" w:type="dxa"/>
          <w:trHeight w:val="20" w:hRule="atLeast"/>
        </w:trPr>
        <w:tc>
          <w:tcPr>
            <w:tcW w:w="2141" w:type="dxa"/>
            <w:tcBorders>
              <w:top w:val="single" w:color="000000" w:sz="4" w:space="0"/>
              <w:left w:val="single" w:color="000000" w:sz="4" w:space="0"/>
              <w:bottom w:val="single" w:color="000000" w:sz="4" w:space="0"/>
              <w:right w:val="single" w:color="auto" w:sz="4" w:space="0"/>
            </w:tcBorders>
          </w:tcPr>
          <w:p w14:paraId="7B6A87DD">
            <w:pPr>
              <w:rPr>
                <w:lang w:eastAsia="zh-CN"/>
              </w:rPr>
            </w:pPr>
            <w:r>
              <w:rPr>
                <w:sz w:val="22"/>
                <w:szCs w:val="22"/>
                <w:lang w:val="kk-KZ" w:eastAsia="zh-CN"/>
              </w:rPr>
              <w:t xml:space="preserve">Ұйқыдан кейінгі        </w:t>
            </w:r>
          </w:p>
          <w:p w14:paraId="40EB2CA2">
            <w:pPr>
              <w:rPr>
                <w:lang w:eastAsia="zh-CN"/>
              </w:rPr>
            </w:pPr>
            <w:r>
              <w:rPr>
                <w:sz w:val="22"/>
                <w:szCs w:val="22"/>
                <w:lang w:val="kk-KZ" w:eastAsia="zh-CN"/>
              </w:rPr>
              <w:t xml:space="preserve">     сауықтыру </w:t>
            </w:r>
          </w:p>
          <w:p w14:paraId="191C2CBA">
            <w:pPr>
              <w:rPr>
                <w:lang w:eastAsia="zh-CN"/>
              </w:rPr>
            </w:pPr>
            <w:r>
              <w:rPr>
                <w:sz w:val="22"/>
                <w:szCs w:val="22"/>
                <w:lang w:val="kk-KZ" w:eastAsia="zh-CN"/>
              </w:rPr>
              <w:t xml:space="preserve">       шаралары</w:t>
            </w:r>
          </w:p>
          <w:p w14:paraId="68ECA84B">
            <w:pPr>
              <w:rPr>
                <w:lang w:val="kk-KZ" w:eastAsia="zh-CN"/>
              </w:rPr>
            </w:pPr>
          </w:p>
        </w:tc>
        <w:tc>
          <w:tcPr>
            <w:tcW w:w="2518" w:type="dxa"/>
            <w:tcBorders>
              <w:left w:val="single" w:color="auto" w:sz="4" w:space="0"/>
              <w:right w:val="single" w:color="auto" w:sz="4" w:space="0"/>
            </w:tcBorders>
          </w:tcPr>
          <w:p w14:paraId="5A014572">
            <w:pPr>
              <w:rPr>
                <w:rFonts w:eastAsia="Calibri"/>
                <w:lang w:val="kk-KZ"/>
              </w:rPr>
            </w:pPr>
            <w:r>
              <w:rPr>
                <w:rFonts w:eastAsia="Calibri"/>
                <w:sz w:val="22"/>
                <w:szCs w:val="22"/>
                <w:lang w:val="kk-KZ"/>
              </w:rPr>
              <w:t>№ 1</w:t>
            </w:r>
          </w:p>
          <w:p w14:paraId="7DD21E72">
            <w:pPr>
              <w:rPr>
                <w:rFonts w:eastAsia="Calibri"/>
                <w:lang w:val="kk-KZ"/>
              </w:rPr>
            </w:pPr>
            <w:r>
              <w:rPr>
                <w:rFonts w:eastAsia="Calibri"/>
                <w:sz w:val="22"/>
                <w:szCs w:val="22"/>
                <w:lang w:val="kk-KZ"/>
              </w:rPr>
              <w:t>Ұйқымызды ашайық</w:t>
            </w:r>
          </w:p>
          <w:p w14:paraId="00E6FB2C">
            <w:pPr>
              <w:rPr>
                <w:rFonts w:eastAsia="Calibri"/>
                <w:lang w:val="kk-KZ"/>
              </w:rPr>
            </w:pPr>
            <w:r>
              <w:rPr>
                <w:rFonts w:eastAsia="Calibri"/>
                <w:sz w:val="22"/>
                <w:szCs w:val="22"/>
                <w:lang w:val="kk-KZ"/>
              </w:rPr>
              <w:t>Қолымызды созайық</w:t>
            </w:r>
          </w:p>
          <w:p w14:paraId="383E6EEC">
            <w:pPr>
              <w:rPr>
                <w:rFonts w:eastAsia="Calibri"/>
                <w:lang w:val="kk-KZ"/>
              </w:rPr>
            </w:pPr>
            <w:r>
              <w:rPr>
                <w:rFonts w:eastAsia="Calibri"/>
                <w:sz w:val="22"/>
                <w:szCs w:val="22"/>
                <w:lang w:val="kk-KZ"/>
              </w:rPr>
              <w:t>Енді қане бәріміз</w:t>
            </w:r>
          </w:p>
          <w:p w14:paraId="4E322675">
            <w:pPr>
              <w:rPr>
                <w:rFonts w:eastAsia="Calibri"/>
                <w:lang w:val="kk-KZ"/>
              </w:rPr>
            </w:pPr>
            <w:r>
              <w:rPr>
                <w:rFonts w:eastAsia="Calibri"/>
                <w:sz w:val="22"/>
                <w:szCs w:val="22"/>
                <w:lang w:val="kk-KZ"/>
              </w:rPr>
              <w:t>Жаттығуды жасайық</w:t>
            </w:r>
          </w:p>
          <w:p w14:paraId="74FA29D2">
            <w:pPr>
              <w:rPr>
                <w:rFonts w:eastAsia="Calibri"/>
                <w:lang w:val="kk-KZ"/>
              </w:rPr>
            </w:pPr>
            <w:r>
              <w:rPr>
                <w:rFonts w:eastAsia="Calibri"/>
                <w:sz w:val="22"/>
                <w:szCs w:val="22"/>
                <w:lang w:val="kk-KZ"/>
              </w:rPr>
              <w:t>Керуетте жатып аяқ қоолды жоғары көтеру кезекпен</w:t>
            </w:r>
          </w:p>
          <w:p w14:paraId="3C235CE4">
            <w:pPr>
              <w:rPr>
                <w:rFonts w:eastAsia="Calibri"/>
                <w:lang w:val="kk-KZ"/>
              </w:rPr>
            </w:pPr>
            <w:r>
              <w:rPr>
                <w:rFonts w:eastAsia="Calibri"/>
                <w:sz w:val="22"/>
                <w:szCs w:val="22"/>
                <w:lang w:val="kk-KZ"/>
              </w:rPr>
              <w:t>Керуетте жатып велосипед тебу</w:t>
            </w:r>
          </w:p>
          <w:p w14:paraId="33AF7D8E">
            <w:pPr>
              <w:rPr>
                <w:rFonts w:eastAsia="Calibri"/>
                <w:lang w:val="kk-KZ"/>
              </w:rPr>
            </w:pPr>
            <w:r>
              <w:rPr>
                <w:rFonts w:eastAsia="Calibri"/>
                <w:sz w:val="22"/>
                <w:szCs w:val="22"/>
                <w:lang w:val="kk-KZ"/>
              </w:rPr>
              <w:t>Қайшы жасау қолды созып</w:t>
            </w:r>
          </w:p>
          <w:p w14:paraId="6E708B8C">
            <w:pPr>
              <w:rPr>
                <w:rFonts w:eastAsia="Calibri"/>
                <w:lang w:val="kk-KZ"/>
              </w:rPr>
            </w:pPr>
            <w:r>
              <w:rPr>
                <w:rFonts w:eastAsia="Calibri"/>
                <w:sz w:val="22"/>
                <w:szCs w:val="22"/>
                <w:lang w:val="kk-KZ"/>
              </w:rPr>
              <w:t>Төсектен тұру:</w:t>
            </w:r>
          </w:p>
          <w:p w14:paraId="6EA66754">
            <w:pPr>
              <w:rPr>
                <w:rFonts w:eastAsia="Calibri"/>
                <w:lang w:val="kk-KZ"/>
              </w:rPr>
            </w:pPr>
            <w:r>
              <w:rPr>
                <w:rFonts w:eastAsia="Calibri"/>
                <w:sz w:val="22"/>
                <w:szCs w:val="22"/>
                <w:lang w:val="kk-KZ"/>
              </w:rPr>
              <w:t>Арнайы жолдармен</w:t>
            </w:r>
          </w:p>
          <w:p w14:paraId="00D6E9E5">
            <w:pPr>
              <w:rPr>
                <w:rFonts w:eastAsia="Calibri"/>
                <w:lang w:val="kk-KZ"/>
              </w:rPr>
            </w:pPr>
            <w:r>
              <w:rPr>
                <w:rFonts w:eastAsia="Calibri"/>
                <w:sz w:val="22"/>
                <w:szCs w:val="22"/>
                <w:lang w:val="kk-KZ"/>
              </w:rPr>
              <w:t>Жалаң аяқ жүреміз</w:t>
            </w:r>
          </w:p>
          <w:p w14:paraId="4FD7AAB7">
            <w:pPr>
              <w:rPr>
                <w:rFonts w:eastAsia="Calibri"/>
                <w:lang w:val="kk-KZ"/>
              </w:rPr>
            </w:pPr>
            <w:r>
              <w:rPr>
                <w:rFonts w:eastAsia="Calibri"/>
                <w:sz w:val="22"/>
                <w:szCs w:val="22"/>
                <w:lang w:val="kk-KZ"/>
              </w:rPr>
              <w:t>Табанға біз нүктелі</w:t>
            </w:r>
          </w:p>
          <w:p w14:paraId="1FBD14FC">
            <w:pPr>
              <w:rPr>
                <w:rFonts w:eastAsia="Calibri"/>
                <w:lang w:val="kk-KZ"/>
              </w:rPr>
            </w:pPr>
            <w:r>
              <w:rPr>
                <w:rFonts w:eastAsia="Calibri"/>
                <w:sz w:val="22"/>
                <w:szCs w:val="22"/>
                <w:lang w:val="kk-KZ"/>
              </w:rPr>
              <w:t>Массаж жасау білеміз</w:t>
            </w:r>
          </w:p>
          <w:p w14:paraId="33DAD912">
            <w:pPr>
              <w:rPr>
                <w:lang w:val="kk-KZ" w:eastAsia="zh-CN"/>
              </w:rPr>
            </w:pPr>
          </w:p>
        </w:tc>
        <w:tc>
          <w:tcPr>
            <w:tcW w:w="2465" w:type="dxa"/>
            <w:tcBorders>
              <w:left w:val="single" w:color="auto" w:sz="4" w:space="0"/>
              <w:right w:val="single" w:color="auto" w:sz="4" w:space="0"/>
            </w:tcBorders>
          </w:tcPr>
          <w:p w14:paraId="6DC652FD">
            <w:pPr>
              <w:rPr>
                <w:color w:val="000000"/>
                <w:lang w:val="kk-KZ"/>
              </w:rPr>
            </w:pPr>
            <w:r>
              <w:rPr>
                <w:rFonts w:eastAsia="Calibri"/>
                <w:sz w:val="22"/>
                <w:szCs w:val="22"/>
                <w:lang w:val="kk-KZ"/>
              </w:rPr>
              <w:t>№ 2</w:t>
            </w:r>
          </w:p>
          <w:p w14:paraId="6C6AB0BD">
            <w:pPr>
              <w:rPr>
                <w:color w:val="000000"/>
                <w:lang w:val="kk-KZ"/>
              </w:rPr>
            </w:pPr>
            <w:r>
              <w:rPr>
                <w:color w:val="000000"/>
                <w:sz w:val="22"/>
                <w:szCs w:val="22"/>
                <w:lang w:val="kk-KZ"/>
              </w:rPr>
              <w:t>Керуеттегі жаттығулар</w:t>
            </w:r>
          </w:p>
          <w:p w14:paraId="540B342D">
            <w:pPr>
              <w:rPr>
                <w:color w:val="000000"/>
                <w:lang w:val="kk-KZ"/>
              </w:rPr>
            </w:pPr>
            <w:r>
              <w:rPr>
                <w:color w:val="000000"/>
                <w:sz w:val="22"/>
                <w:szCs w:val="22"/>
                <w:lang w:val="kk-KZ"/>
              </w:rPr>
              <w:t>Арқасымен жату,қол басында,аяқ бірге.</w:t>
            </w:r>
          </w:p>
          <w:p w14:paraId="4CDD8361">
            <w:pPr>
              <w:rPr>
                <w:color w:val="000000"/>
                <w:lang w:val="kk-KZ"/>
              </w:rPr>
            </w:pPr>
            <w:r>
              <w:rPr>
                <w:color w:val="000000"/>
                <w:sz w:val="22"/>
                <w:szCs w:val="22"/>
                <w:lang w:val="kk-KZ"/>
              </w:rPr>
              <w:t>Аяқ пен қолды жоғары көтеру</w:t>
            </w:r>
          </w:p>
          <w:p w14:paraId="690602B1">
            <w:pPr>
              <w:rPr>
                <w:color w:val="000000"/>
                <w:lang w:val="kk-KZ"/>
              </w:rPr>
            </w:pPr>
            <w:r>
              <w:rPr>
                <w:color w:val="000000"/>
                <w:sz w:val="22"/>
                <w:szCs w:val="22"/>
                <w:lang w:val="kk-KZ"/>
              </w:rPr>
              <w:t>Әтеш оянады</w:t>
            </w:r>
          </w:p>
          <w:p w14:paraId="26A23411">
            <w:pPr>
              <w:rPr>
                <w:color w:val="000000"/>
                <w:lang w:val="kk-KZ"/>
              </w:rPr>
            </w:pPr>
            <w:r>
              <w:rPr>
                <w:color w:val="000000"/>
                <w:sz w:val="22"/>
                <w:szCs w:val="22"/>
                <w:lang w:val="kk-KZ"/>
              </w:rPr>
              <w:t>Басты оңға бұру</w:t>
            </w:r>
          </w:p>
          <w:p w14:paraId="37B43C01">
            <w:pPr>
              <w:rPr>
                <w:color w:val="000000"/>
                <w:lang w:val="kk-KZ"/>
              </w:rPr>
            </w:pPr>
            <w:r>
              <w:rPr>
                <w:color w:val="000000"/>
                <w:sz w:val="22"/>
                <w:szCs w:val="22"/>
                <w:lang w:val="kk-KZ"/>
              </w:rPr>
              <w:t>Қалыпқа келу</w:t>
            </w:r>
          </w:p>
          <w:p w14:paraId="186EC550">
            <w:pPr>
              <w:rPr>
                <w:color w:val="000000"/>
                <w:lang w:val="kk-KZ"/>
              </w:rPr>
            </w:pPr>
            <w:r>
              <w:rPr>
                <w:color w:val="000000"/>
                <w:sz w:val="22"/>
                <w:szCs w:val="22"/>
                <w:lang w:val="kk-KZ"/>
              </w:rPr>
              <w:t>Басты солға бұру</w:t>
            </w:r>
          </w:p>
          <w:p w14:paraId="6C944475">
            <w:pPr>
              <w:rPr>
                <w:color w:val="000000"/>
                <w:lang w:val="kk-KZ"/>
              </w:rPr>
            </w:pPr>
            <w:r>
              <w:rPr>
                <w:color w:val="000000"/>
                <w:sz w:val="22"/>
                <w:szCs w:val="22"/>
                <w:lang w:val="kk-KZ"/>
              </w:rPr>
              <w:t>Қалыпқа келу</w:t>
            </w:r>
          </w:p>
          <w:p w14:paraId="0F1337C4">
            <w:pPr>
              <w:rPr>
                <w:color w:val="000000"/>
                <w:lang w:val="kk-KZ"/>
              </w:rPr>
            </w:pPr>
            <w:r>
              <w:rPr>
                <w:color w:val="000000"/>
                <w:sz w:val="22"/>
                <w:szCs w:val="22"/>
                <w:lang w:val="kk-KZ"/>
              </w:rPr>
              <w:t>Сол жаққа қайталау</w:t>
            </w:r>
          </w:p>
          <w:p w14:paraId="6F4F0609">
            <w:pPr>
              <w:rPr>
                <w:lang w:val="kk-KZ"/>
              </w:rPr>
            </w:pPr>
            <w:r>
              <w:rPr>
                <w:color w:val="000000"/>
                <w:sz w:val="22"/>
                <w:szCs w:val="22"/>
                <w:lang w:val="kk-KZ"/>
              </w:rPr>
              <w:t>Төсекте отырып қол белде басты оңға,солға бұру.</w:t>
            </w:r>
            <w:r>
              <w:rPr>
                <w:sz w:val="22"/>
                <w:szCs w:val="22"/>
                <w:lang w:val="kk-KZ"/>
              </w:rPr>
              <w:t xml:space="preserve"> </w:t>
            </w:r>
          </w:p>
          <w:p w14:paraId="45A76B13">
            <w:pPr>
              <w:rPr>
                <w:color w:val="000000"/>
                <w:lang w:val="kk-KZ"/>
              </w:rPr>
            </w:pPr>
            <w:r>
              <w:rPr>
                <w:color w:val="000000"/>
                <w:sz w:val="22"/>
                <w:szCs w:val="22"/>
                <w:lang w:val="kk-KZ"/>
              </w:rPr>
              <w:t>Төсектен тұру:</w:t>
            </w:r>
          </w:p>
          <w:p w14:paraId="42C38FA5">
            <w:pPr>
              <w:rPr>
                <w:lang w:val="kk-KZ" w:eastAsia="zh-CN"/>
              </w:rPr>
            </w:pPr>
          </w:p>
        </w:tc>
        <w:tc>
          <w:tcPr>
            <w:tcW w:w="2491" w:type="dxa"/>
            <w:gridSpan w:val="3"/>
            <w:tcBorders>
              <w:left w:val="single" w:color="auto" w:sz="4" w:space="0"/>
              <w:right w:val="single" w:color="auto" w:sz="4" w:space="0"/>
            </w:tcBorders>
          </w:tcPr>
          <w:p w14:paraId="636A7B51">
            <w:pPr>
              <w:rPr>
                <w:color w:val="000000"/>
                <w:lang w:val="kk-KZ"/>
              </w:rPr>
            </w:pPr>
            <w:r>
              <w:rPr>
                <w:rFonts w:eastAsia="Calibri"/>
                <w:sz w:val="22"/>
                <w:szCs w:val="22"/>
                <w:lang w:val="kk-KZ"/>
              </w:rPr>
              <w:t>№ 3</w:t>
            </w:r>
          </w:p>
          <w:p w14:paraId="0709AC1E">
            <w:pPr>
              <w:rPr>
                <w:color w:val="000000"/>
                <w:lang w:val="kk-KZ"/>
              </w:rPr>
            </w:pPr>
            <w:r>
              <w:rPr>
                <w:color w:val="000000"/>
                <w:sz w:val="22"/>
                <w:szCs w:val="22"/>
                <w:lang w:val="kk-KZ"/>
              </w:rPr>
              <w:t>Бойымызды жазайық</w:t>
            </w:r>
          </w:p>
          <w:p w14:paraId="191CBEA3">
            <w:pPr>
              <w:rPr>
                <w:color w:val="000000"/>
                <w:lang w:val="kk-KZ"/>
              </w:rPr>
            </w:pPr>
            <w:r>
              <w:rPr>
                <w:color w:val="000000"/>
                <w:sz w:val="22"/>
                <w:szCs w:val="22"/>
                <w:lang w:val="kk-KZ"/>
              </w:rPr>
              <w:t>Қолымызды созайық</w:t>
            </w:r>
          </w:p>
          <w:p w14:paraId="7ECA2E7B">
            <w:pPr>
              <w:rPr>
                <w:color w:val="000000"/>
                <w:lang w:val="kk-KZ"/>
              </w:rPr>
            </w:pPr>
            <w:r>
              <w:rPr>
                <w:color w:val="000000"/>
                <w:sz w:val="22"/>
                <w:szCs w:val="22"/>
                <w:lang w:val="kk-KZ"/>
              </w:rPr>
              <w:t>Жаттығулар жасайық</w:t>
            </w:r>
          </w:p>
          <w:p w14:paraId="2D661886">
            <w:pPr>
              <w:rPr>
                <w:color w:val="000000"/>
                <w:lang w:val="kk-KZ"/>
              </w:rPr>
            </w:pPr>
            <w:r>
              <w:rPr>
                <w:color w:val="000000"/>
                <w:sz w:val="22"/>
                <w:szCs w:val="22"/>
                <w:lang w:val="kk-KZ"/>
              </w:rPr>
              <w:t>Ұйқымызды ашайық</w:t>
            </w:r>
          </w:p>
          <w:p w14:paraId="40C79FA0">
            <w:pPr>
              <w:rPr>
                <w:color w:val="000000"/>
                <w:lang w:val="kk-KZ"/>
              </w:rPr>
            </w:pPr>
            <w:r>
              <w:rPr>
                <w:color w:val="000000"/>
                <w:sz w:val="22"/>
                <w:szCs w:val="22"/>
                <w:lang w:val="kk-KZ"/>
              </w:rPr>
              <w:t>Б.қ. қол белде басты оңға,солға бұрамыз</w:t>
            </w:r>
          </w:p>
          <w:p w14:paraId="454399E3">
            <w:pPr>
              <w:rPr>
                <w:color w:val="000000"/>
                <w:lang w:val="kk-KZ"/>
              </w:rPr>
            </w:pPr>
            <w:r>
              <w:rPr>
                <w:color w:val="000000"/>
                <w:sz w:val="22"/>
                <w:szCs w:val="22"/>
                <w:lang w:val="kk-KZ"/>
              </w:rPr>
              <w:t>Б.қ. кезекпен оң қолды және сол қолды созамыз</w:t>
            </w:r>
          </w:p>
          <w:p w14:paraId="4D736E5C">
            <w:pPr>
              <w:rPr>
                <w:color w:val="000000"/>
                <w:lang w:val="kk-KZ"/>
              </w:rPr>
            </w:pPr>
            <w:r>
              <w:rPr>
                <w:color w:val="000000"/>
                <w:sz w:val="22"/>
                <w:szCs w:val="22"/>
                <w:lang w:val="kk-KZ"/>
              </w:rPr>
              <w:t>Б.қ. қолды аяқтың ұшына созамыз</w:t>
            </w:r>
          </w:p>
          <w:p w14:paraId="605D918B">
            <w:pPr>
              <w:rPr>
                <w:color w:val="000000"/>
                <w:lang w:val="kk-KZ"/>
              </w:rPr>
            </w:pPr>
            <w:r>
              <w:rPr>
                <w:color w:val="000000"/>
                <w:sz w:val="22"/>
                <w:szCs w:val="22"/>
                <w:lang w:val="kk-KZ"/>
              </w:rPr>
              <w:t>Бір орында жүру,ұйқы бөлмеден аяқ ұшымен шығу</w:t>
            </w:r>
          </w:p>
          <w:p w14:paraId="00A55E56">
            <w:pPr>
              <w:rPr>
                <w:lang w:val="kk-KZ" w:eastAsia="zh-CN"/>
              </w:rPr>
            </w:pPr>
          </w:p>
        </w:tc>
        <w:tc>
          <w:tcPr>
            <w:tcW w:w="2675" w:type="dxa"/>
            <w:gridSpan w:val="2"/>
            <w:tcBorders>
              <w:left w:val="single" w:color="auto" w:sz="4" w:space="0"/>
              <w:right w:val="single" w:color="auto" w:sz="4" w:space="0"/>
            </w:tcBorders>
          </w:tcPr>
          <w:p w14:paraId="6320BEBD">
            <w:pPr>
              <w:rPr>
                <w:lang w:val="kk-KZ"/>
              </w:rPr>
            </w:pPr>
            <w:r>
              <w:rPr>
                <w:rFonts w:eastAsia="Calibri"/>
                <w:sz w:val="22"/>
                <w:szCs w:val="22"/>
                <w:lang w:val="kk-KZ"/>
              </w:rPr>
              <w:t>№ 4</w:t>
            </w:r>
          </w:p>
          <w:p w14:paraId="7A424D06">
            <w:pPr>
              <w:rPr>
                <w:color w:val="000000"/>
                <w:lang w:val="kk-KZ"/>
              </w:rPr>
            </w:pPr>
            <w:r>
              <w:rPr>
                <w:color w:val="000000"/>
                <w:sz w:val="22"/>
                <w:szCs w:val="22"/>
                <w:lang w:val="kk-KZ"/>
              </w:rPr>
              <w:t>Әдемі ирек сызықпен</w:t>
            </w:r>
          </w:p>
          <w:p w14:paraId="5C91C7DA">
            <w:pPr>
              <w:rPr>
                <w:color w:val="000000"/>
                <w:lang w:val="kk-KZ"/>
              </w:rPr>
            </w:pPr>
            <w:r>
              <w:rPr>
                <w:color w:val="000000"/>
                <w:sz w:val="22"/>
                <w:szCs w:val="22"/>
                <w:lang w:val="kk-KZ"/>
              </w:rPr>
              <w:t>Лақтарша біз ойнақтап</w:t>
            </w:r>
          </w:p>
          <w:p w14:paraId="5FACECF4">
            <w:pPr>
              <w:rPr>
                <w:color w:val="000000"/>
                <w:lang w:val="kk-KZ"/>
              </w:rPr>
            </w:pPr>
            <w:r>
              <w:rPr>
                <w:color w:val="000000"/>
                <w:sz w:val="22"/>
                <w:szCs w:val="22"/>
                <w:lang w:val="kk-KZ"/>
              </w:rPr>
              <w:t>Тастан тасқа секіріп</w:t>
            </w:r>
          </w:p>
          <w:p w14:paraId="080B4906">
            <w:pPr>
              <w:rPr>
                <w:color w:val="000000"/>
                <w:lang w:val="kk-KZ"/>
              </w:rPr>
            </w:pPr>
            <w:r>
              <w:rPr>
                <w:color w:val="000000"/>
                <w:sz w:val="22"/>
                <w:szCs w:val="22"/>
                <w:lang w:val="kk-KZ"/>
              </w:rPr>
              <w:t xml:space="preserve">Жалаң аяқ секіріп </w:t>
            </w:r>
          </w:p>
          <w:p w14:paraId="33FD32BD">
            <w:pPr>
              <w:rPr>
                <w:color w:val="000000"/>
                <w:lang w:val="kk-KZ"/>
              </w:rPr>
            </w:pPr>
            <w:r>
              <w:rPr>
                <w:color w:val="000000"/>
                <w:sz w:val="22"/>
                <w:szCs w:val="22"/>
                <w:lang w:val="kk-KZ"/>
              </w:rPr>
              <w:t>Жалаң аяқ жүреміз</w:t>
            </w:r>
          </w:p>
          <w:p w14:paraId="1390420C">
            <w:pPr>
              <w:rPr>
                <w:color w:val="000000"/>
                <w:lang w:val="kk-KZ"/>
              </w:rPr>
            </w:pPr>
            <w:r>
              <w:rPr>
                <w:color w:val="000000"/>
                <w:sz w:val="22"/>
                <w:szCs w:val="22"/>
                <w:lang w:val="kk-KZ"/>
              </w:rPr>
              <w:t>Табанға біз нүктелі</w:t>
            </w:r>
          </w:p>
          <w:p w14:paraId="2042817B">
            <w:pPr>
              <w:rPr>
                <w:color w:val="000000"/>
                <w:lang w:val="kk-KZ"/>
              </w:rPr>
            </w:pPr>
            <w:r>
              <w:rPr>
                <w:color w:val="000000"/>
                <w:sz w:val="22"/>
                <w:szCs w:val="22"/>
                <w:lang w:val="kk-KZ"/>
              </w:rPr>
              <w:t>Массаж жасау білеміз</w:t>
            </w:r>
          </w:p>
          <w:p w14:paraId="326E0B39">
            <w:pPr>
              <w:rPr>
                <w:lang w:val="kk-KZ" w:eastAsia="zh-CN"/>
              </w:rPr>
            </w:pPr>
            <w:r>
              <w:rPr>
                <w:color w:val="000000"/>
                <w:sz w:val="22"/>
                <w:szCs w:val="22"/>
                <w:lang w:val="kk-KZ"/>
              </w:rPr>
              <w:t>Арнайы жолдармен жүру</w:t>
            </w:r>
          </w:p>
        </w:tc>
        <w:tc>
          <w:tcPr>
            <w:tcW w:w="2056" w:type="dxa"/>
            <w:tcBorders>
              <w:left w:val="single" w:color="auto" w:sz="4" w:space="0"/>
              <w:right w:val="single" w:color="auto" w:sz="4" w:space="0"/>
            </w:tcBorders>
          </w:tcPr>
          <w:p w14:paraId="42B164BF">
            <w:pPr>
              <w:rPr>
                <w:lang w:val="kk-KZ"/>
              </w:rPr>
            </w:pPr>
            <w:r>
              <w:rPr>
                <w:sz w:val="22"/>
                <w:szCs w:val="22"/>
                <w:lang w:val="kk-KZ"/>
              </w:rPr>
              <w:t xml:space="preserve">         № 1</w:t>
            </w:r>
          </w:p>
          <w:p w14:paraId="2A72C177">
            <w:pPr>
              <w:rPr>
                <w:lang w:val="kk-KZ"/>
              </w:rPr>
            </w:pPr>
            <w:r>
              <w:rPr>
                <w:sz w:val="22"/>
                <w:szCs w:val="22"/>
                <w:lang w:val="kk-KZ"/>
              </w:rPr>
              <w:t>Ұйқымызды ашайық</w:t>
            </w:r>
          </w:p>
          <w:p w14:paraId="0F74B00D">
            <w:pPr>
              <w:rPr>
                <w:lang w:val="kk-KZ"/>
              </w:rPr>
            </w:pPr>
            <w:r>
              <w:rPr>
                <w:sz w:val="22"/>
                <w:szCs w:val="22"/>
                <w:lang w:val="kk-KZ"/>
              </w:rPr>
              <w:t>Қолымызды созайық</w:t>
            </w:r>
          </w:p>
          <w:p w14:paraId="0A929095">
            <w:pPr>
              <w:rPr>
                <w:lang w:val="kk-KZ"/>
              </w:rPr>
            </w:pPr>
            <w:r>
              <w:rPr>
                <w:sz w:val="22"/>
                <w:szCs w:val="22"/>
                <w:lang w:val="kk-KZ"/>
              </w:rPr>
              <w:t>Енді қане бәріміз</w:t>
            </w:r>
          </w:p>
          <w:p w14:paraId="33C15DE6">
            <w:pPr>
              <w:rPr>
                <w:lang w:val="kk-KZ"/>
              </w:rPr>
            </w:pPr>
            <w:r>
              <w:rPr>
                <w:sz w:val="22"/>
                <w:szCs w:val="22"/>
                <w:lang w:val="kk-KZ"/>
              </w:rPr>
              <w:t>Жаттығуды жасайық</w:t>
            </w:r>
          </w:p>
          <w:p w14:paraId="1C3C1C1F">
            <w:pPr>
              <w:rPr>
                <w:lang w:val="kk-KZ"/>
              </w:rPr>
            </w:pPr>
            <w:r>
              <w:rPr>
                <w:sz w:val="22"/>
                <w:szCs w:val="22"/>
                <w:lang w:val="kk-KZ"/>
              </w:rPr>
              <w:t>Керуетте жатып аяқ қоолды жоғары көтеру кезекпен</w:t>
            </w:r>
          </w:p>
          <w:p w14:paraId="490F8363">
            <w:pPr>
              <w:rPr>
                <w:lang w:val="kk-KZ"/>
              </w:rPr>
            </w:pPr>
            <w:r>
              <w:rPr>
                <w:sz w:val="22"/>
                <w:szCs w:val="22"/>
                <w:lang w:val="kk-KZ"/>
              </w:rPr>
              <w:t>Керуетте жатып велосипед тебу</w:t>
            </w:r>
          </w:p>
          <w:p w14:paraId="73305AA8">
            <w:pPr>
              <w:rPr>
                <w:lang w:val="kk-KZ"/>
              </w:rPr>
            </w:pPr>
            <w:r>
              <w:rPr>
                <w:sz w:val="22"/>
                <w:szCs w:val="22"/>
                <w:lang w:val="kk-KZ"/>
              </w:rPr>
              <w:t>Қайшы жасау қолды созып</w:t>
            </w:r>
          </w:p>
          <w:p w14:paraId="2112DC3D">
            <w:pPr>
              <w:rPr>
                <w:lang w:val="kk-KZ"/>
              </w:rPr>
            </w:pPr>
            <w:r>
              <w:rPr>
                <w:sz w:val="22"/>
                <w:szCs w:val="22"/>
                <w:lang w:val="kk-KZ"/>
              </w:rPr>
              <w:t>Төсектен тұру:</w:t>
            </w:r>
          </w:p>
          <w:p w14:paraId="6B97D7B7">
            <w:pPr>
              <w:rPr>
                <w:lang w:val="kk-KZ"/>
              </w:rPr>
            </w:pPr>
            <w:r>
              <w:rPr>
                <w:sz w:val="22"/>
                <w:szCs w:val="22"/>
                <w:lang w:val="kk-KZ"/>
              </w:rPr>
              <w:t>Арнайы жолдармен</w:t>
            </w:r>
          </w:p>
          <w:p w14:paraId="3B3B733A">
            <w:pPr>
              <w:rPr>
                <w:lang w:val="kk-KZ"/>
              </w:rPr>
            </w:pPr>
            <w:r>
              <w:rPr>
                <w:sz w:val="22"/>
                <w:szCs w:val="22"/>
                <w:lang w:val="kk-KZ"/>
              </w:rPr>
              <w:t>Жалаң аяқ жүреміз</w:t>
            </w:r>
          </w:p>
          <w:p w14:paraId="72C059B3">
            <w:pPr>
              <w:rPr>
                <w:lang w:val="kk-KZ"/>
              </w:rPr>
            </w:pPr>
            <w:r>
              <w:rPr>
                <w:sz w:val="22"/>
                <w:szCs w:val="22"/>
                <w:lang w:val="kk-KZ"/>
              </w:rPr>
              <w:t>Табанға біз нүктелі</w:t>
            </w:r>
          </w:p>
          <w:p w14:paraId="583E1BDE">
            <w:pPr>
              <w:rPr>
                <w:lang w:val="kk-KZ" w:eastAsia="zh-CN"/>
              </w:rPr>
            </w:pPr>
            <w:r>
              <w:rPr>
                <w:sz w:val="22"/>
                <w:szCs w:val="22"/>
                <w:lang w:val="kk-KZ"/>
              </w:rPr>
              <w:t>Массаж жасау білеміз</w:t>
            </w:r>
          </w:p>
        </w:tc>
      </w:tr>
      <w:tr w14:paraId="6AE516CC">
        <w:tblPrEx>
          <w:tblCellMar>
            <w:top w:w="0" w:type="dxa"/>
            <w:left w:w="108" w:type="dxa"/>
            <w:bottom w:w="0" w:type="dxa"/>
            <w:right w:w="108" w:type="dxa"/>
          </w:tblCellMar>
        </w:tblPrEx>
        <w:trPr>
          <w:trHeight w:val="20" w:hRule="atLeast"/>
        </w:trPr>
        <w:tc>
          <w:tcPr>
            <w:tcW w:w="2141" w:type="dxa"/>
            <w:tcBorders>
              <w:top w:val="single" w:color="000000" w:sz="4" w:space="0"/>
              <w:left w:val="single" w:color="000000" w:sz="4" w:space="0"/>
              <w:bottom w:val="single" w:color="000000" w:sz="4" w:space="0"/>
            </w:tcBorders>
          </w:tcPr>
          <w:p w14:paraId="19FE31FC">
            <w:pPr>
              <w:rPr>
                <w:lang w:eastAsia="zh-CN"/>
              </w:rPr>
            </w:pPr>
            <w:r>
              <w:rPr>
                <w:sz w:val="22"/>
                <w:szCs w:val="22"/>
                <w:lang w:val="kk-KZ" w:eastAsia="zh-CN"/>
              </w:rPr>
              <w:t>Бесін ас</w:t>
            </w:r>
          </w:p>
        </w:tc>
        <w:tc>
          <w:tcPr>
            <w:tcW w:w="12205" w:type="dxa"/>
            <w:gridSpan w:val="8"/>
            <w:tcBorders>
              <w:top w:val="single" w:color="000000" w:sz="4" w:space="0"/>
              <w:left w:val="single" w:color="000000" w:sz="4" w:space="0"/>
              <w:bottom w:val="single" w:color="000000" w:sz="4" w:space="0"/>
              <w:right w:val="single" w:color="000000" w:sz="4" w:space="0"/>
            </w:tcBorders>
          </w:tcPr>
          <w:p w14:paraId="47D03F14">
            <w:pPr>
              <w:rPr>
                <w:lang w:eastAsia="zh-CN"/>
              </w:rPr>
            </w:pPr>
            <w:r>
              <w:rPr>
                <w:sz w:val="22"/>
                <w:szCs w:val="22"/>
              </w:rPr>
              <w:t>Қолдарын сабындап жуып, өз сүлгілеріне сүрту,  ұқыпты тамақтану дағдыларын, тамақтану әдебін дұрыс сақтай білуге  дағдыландыру.</w:t>
            </w:r>
          </w:p>
        </w:tc>
        <w:tc>
          <w:tcPr>
            <w:tcW w:w="357" w:type="dxa"/>
          </w:tcPr>
          <w:p w14:paraId="1B10B464"/>
        </w:tc>
      </w:tr>
      <w:tr w14:paraId="34D933D4">
        <w:tblPrEx>
          <w:tblCellMar>
            <w:top w:w="0" w:type="dxa"/>
            <w:left w:w="108" w:type="dxa"/>
            <w:bottom w:w="0" w:type="dxa"/>
            <w:right w:w="108" w:type="dxa"/>
          </w:tblCellMar>
        </w:tblPrEx>
        <w:trPr>
          <w:gridAfter w:val="1"/>
          <w:wAfter w:w="357" w:type="dxa"/>
          <w:trHeight w:val="20" w:hRule="atLeast"/>
        </w:trPr>
        <w:tc>
          <w:tcPr>
            <w:tcW w:w="2141" w:type="dxa"/>
            <w:tcBorders>
              <w:top w:val="single" w:color="auto" w:sz="4" w:space="0"/>
              <w:left w:val="single" w:color="000000" w:sz="4" w:space="0"/>
              <w:bottom w:val="single" w:color="auto" w:sz="4" w:space="0"/>
            </w:tcBorders>
          </w:tcPr>
          <w:p w14:paraId="71A89255">
            <w:pPr>
              <w:rPr>
                <w:lang w:val="kk-KZ" w:eastAsia="zh-CN"/>
              </w:rPr>
            </w:pPr>
            <w:r>
              <w:rPr>
                <w:sz w:val="22"/>
                <w:szCs w:val="22"/>
                <w:lang w:val="kk-KZ" w:eastAsia="zh-CN"/>
              </w:rPr>
              <w:t>Балалардың дербес әрекеті (аз қимылды,үстел үсті ойындары,бейнелеу іс әрекеті,кітаптарды қарау және басқалары)</w:t>
            </w:r>
          </w:p>
        </w:tc>
        <w:tc>
          <w:tcPr>
            <w:tcW w:w="2518" w:type="dxa"/>
            <w:tcBorders>
              <w:top w:val="single" w:color="auto" w:sz="4" w:space="0"/>
              <w:left w:val="single" w:color="auto" w:sz="4" w:space="0"/>
              <w:bottom w:val="single" w:color="auto" w:sz="4" w:space="0"/>
              <w:right w:val="single" w:color="auto" w:sz="4" w:space="0"/>
            </w:tcBorders>
          </w:tcPr>
          <w:p w14:paraId="6B02BB64">
            <w:pPr>
              <w:rPr>
                <w:iCs/>
                <w:shd w:val="clear" w:color="auto" w:fill="FFFFFF"/>
                <w:lang w:val="kk-KZ"/>
              </w:rPr>
            </w:pPr>
            <w:r>
              <w:rPr>
                <w:iCs/>
                <w:sz w:val="22"/>
                <w:szCs w:val="22"/>
                <w:shd w:val="clear" w:color="auto" w:fill="FFFFFF"/>
                <w:lang w:val="kk-KZ"/>
              </w:rPr>
              <w:t>Ойын: «Қалай жүріп, нені тапқың келеді?» (қайталау)</w:t>
            </w:r>
          </w:p>
          <w:p w14:paraId="62DBD68C">
            <w:pPr>
              <w:rPr>
                <w:iCs/>
                <w:shd w:val="clear" w:color="auto" w:fill="FFFFFF"/>
                <w:lang w:val="kk-KZ"/>
              </w:rPr>
            </w:pPr>
            <w:r>
              <w:rPr>
                <w:iCs/>
                <w:sz w:val="22"/>
                <w:szCs w:val="22"/>
                <w:shd w:val="clear" w:color="auto" w:fill="FFFFFF"/>
                <w:lang w:val="kk-KZ"/>
              </w:rPr>
              <w:t>Мақсаты: кеңістікті бағдарлауға дағдыландыру</w:t>
            </w:r>
          </w:p>
          <w:p w14:paraId="26C2B65E">
            <w:pPr>
              <w:rPr>
                <w:iCs/>
                <w:shd w:val="clear" w:color="auto" w:fill="FFFFFF"/>
                <w:lang w:val="kk-KZ"/>
              </w:rPr>
            </w:pPr>
            <w:r>
              <w:rPr>
                <w:iCs/>
                <w:sz w:val="22"/>
                <w:szCs w:val="22"/>
                <w:shd w:val="clear" w:color="auto" w:fill="FFFFFF"/>
                <w:lang w:val="kk-KZ"/>
              </w:rPr>
              <w:t>Қажетті заттар: ойыншықтар немесе суреттері.</w:t>
            </w:r>
          </w:p>
          <w:p w14:paraId="16DAF125">
            <w:pPr>
              <w:rPr>
                <w:iCs/>
                <w:shd w:val="clear" w:color="auto" w:fill="FFFFFF"/>
                <w:lang w:val="kk-KZ"/>
              </w:rPr>
            </w:pPr>
            <w:r>
              <w:rPr>
                <w:iCs/>
                <w:sz w:val="22"/>
                <w:szCs w:val="22"/>
                <w:shd w:val="clear" w:color="auto" w:fill="FFFFFF"/>
                <w:lang w:val="kk-KZ"/>
              </w:rPr>
              <w:t>Ойын барысы: педагог ойыншықтарды топтың әр жеріне қояды: баланың оң жағына-машина, сол жағына-доп, алдына-қуыршақ, артына-зымыран қойып былай дейді: «алдыңда қуыршақ, оң жағында машина, сол жағыңда доп, артыңда зымыран, қалай жүріп, нені тапқың келеді?»</w:t>
            </w:r>
          </w:p>
          <w:p w14:paraId="6861C65F">
            <w:pPr>
              <w:rPr>
                <w:lang w:val="kk-KZ" w:eastAsia="zh-CN"/>
              </w:rPr>
            </w:pPr>
            <w:r>
              <w:rPr>
                <w:i/>
                <w:sz w:val="22"/>
                <w:szCs w:val="22"/>
                <w:lang w:val="kk-KZ"/>
              </w:rPr>
              <w:t xml:space="preserve"> </w:t>
            </w:r>
            <w:r>
              <w:rPr>
                <w:sz w:val="22"/>
                <w:szCs w:val="22"/>
                <w:lang w:val="kk-KZ"/>
              </w:rPr>
              <w:t xml:space="preserve"> </w:t>
            </w:r>
          </w:p>
        </w:tc>
        <w:tc>
          <w:tcPr>
            <w:tcW w:w="2465" w:type="dxa"/>
            <w:tcBorders>
              <w:top w:val="single" w:color="auto" w:sz="4" w:space="0"/>
              <w:left w:val="single" w:color="auto" w:sz="4" w:space="0"/>
              <w:bottom w:val="single" w:color="auto" w:sz="4" w:space="0"/>
              <w:right w:val="single" w:color="auto" w:sz="4" w:space="0"/>
            </w:tcBorders>
          </w:tcPr>
          <w:p w14:paraId="0A04119E">
            <w:pPr>
              <w:rPr>
                <w:iCs/>
                <w:lang w:val="kk-KZ"/>
              </w:rPr>
            </w:pPr>
            <w:r>
              <w:rPr>
                <w:iCs/>
                <w:sz w:val="22"/>
                <w:szCs w:val="22"/>
                <w:lang w:val="kk-KZ"/>
              </w:rPr>
              <w:t>Психологиялық ойын:</w:t>
            </w:r>
          </w:p>
          <w:p w14:paraId="59248B7A">
            <w:pPr>
              <w:rPr>
                <w:iCs/>
                <w:lang w:val="kk-KZ"/>
              </w:rPr>
            </w:pPr>
            <w:r>
              <w:rPr>
                <w:iCs/>
                <w:sz w:val="22"/>
                <w:szCs w:val="22"/>
                <w:lang w:val="kk-KZ"/>
              </w:rPr>
              <w:t xml:space="preserve">Ойын: «Атомдар мен молекулалар»  </w:t>
            </w:r>
          </w:p>
          <w:p w14:paraId="6A07A02F">
            <w:pPr>
              <w:rPr>
                <w:iCs/>
                <w:lang w:val="kk-KZ"/>
              </w:rPr>
            </w:pPr>
            <w:r>
              <w:rPr>
                <w:iCs/>
                <w:sz w:val="22"/>
                <w:szCs w:val="22"/>
                <w:lang w:val="kk-KZ"/>
              </w:rPr>
              <w:t>Мақсаты: Бұл ойынды өткізудегі мақсат, сіздердің ұжымдарыныздың бірлігін, ынтымақтастығын анықтау. Ал ойынның атом мен молекула деп аталуы тақырыпқа сай индиго балалардың ДҢҚ құрылымының өзі басқа балалардан өзгеше. Яғни ағзасында хромосомалар құрылымы өзгерген.</w:t>
            </w:r>
          </w:p>
          <w:p w14:paraId="4199153F">
            <w:pPr>
              <w:rPr>
                <w:iCs/>
                <w:lang w:val="kk-KZ"/>
              </w:rPr>
            </w:pPr>
            <w:r>
              <w:rPr>
                <w:iCs/>
                <w:sz w:val="22"/>
                <w:szCs w:val="22"/>
                <w:lang w:val="kk-KZ"/>
              </w:rPr>
              <w:t xml:space="preserve">Ойын шарты: </w:t>
            </w:r>
          </w:p>
          <w:p w14:paraId="28D0FA7D">
            <w:pPr>
              <w:rPr>
                <w:lang w:val="kk-KZ" w:eastAsia="zh-CN"/>
              </w:rPr>
            </w:pPr>
            <w:r>
              <w:rPr>
                <w:iCs/>
                <w:sz w:val="22"/>
                <w:szCs w:val="22"/>
                <w:lang w:val="kk-KZ"/>
              </w:rPr>
              <w:t>«Барлық ойыншылар кең, бос бөлменің ішінде ары-бері қалай болса солай жүреді, бұл уақытта олар атомдар болып есептеледі. Біздің білетініміздей атомдар молекулаларға айнала алады. Молекулада 3, 4, 5, атомдар бола алады. Ойыншыларға команда бойынша молекулаларға айналу керек. Егер жүргізуші үш десе ойыншылар үштен бірігуі қажет. Реакция бітті деген белгі бойынша қатысушылар қайтадан атомға айналады. Осылайша ойынды бірнеше қайталауға болады</w:t>
            </w:r>
            <w:r>
              <w:rPr>
                <w:i/>
                <w:sz w:val="22"/>
                <w:szCs w:val="22"/>
                <w:lang w:val="kk-KZ"/>
              </w:rPr>
              <w:t>».</w:t>
            </w:r>
          </w:p>
        </w:tc>
        <w:tc>
          <w:tcPr>
            <w:tcW w:w="2491" w:type="dxa"/>
            <w:gridSpan w:val="3"/>
            <w:tcBorders>
              <w:top w:val="single" w:color="auto" w:sz="4" w:space="0"/>
              <w:left w:val="single" w:color="000000" w:sz="4" w:space="0"/>
              <w:bottom w:val="single" w:color="auto" w:sz="4" w:space="0"/>
            </w:tcBorders>
          </w:tcPr>
          <w:p w14:paraId="742656C3">
            <w:pPr>
              <w:rPr>
                <w:lang w:val="kk-KZ" w:eastAsia="zh-CN"/>
              </w:rPr>
            </w:pPr>
            <w:r>
              <w:rPr>
                <w:sz w:val="22"/>
                <w:szCs w:val="22"/>
                <w:lang w:val="kk-KZ" w:eastAsia="zh-CN"/>
              </w:rPr>
              <w:t xml:space="preserve"> «Оригами әлемі»</w:t>
            </w:r>
            <w:r>
              <w:rPr>
                <w:sz w:val="22"/>
                <w:szCs w:val="22"/>
                <w:lang w:val="kk-KZ"/>
              </w:rPr>
              <w:t xml:space="preserve"> </w:t>
            </w:r>
            <w:r>
              <w:rPr>
                <w:sz w:val="22"/>
                <w:szCs w:val="22"/>
                <w:lang w:val="kk-KZ" w:eastAsia="zh-CN"/>
              </w:rPr>
              <w:t>адаптивтік бағдарлама Күшік бетпердесі</w:t>
            </w:r>
          </w:p>
          <w:p w14:paraId="7DDB705F">
            <w:pPr>
              <w:rPr>
                <w:lang w:val="kk-KZ" w:eastAsia="zh-CN"/>
              </w:rPr>
            </w:pPr>
            <w:r>
              <w:rPr>
                <w:sz w:val="22"/>
                <w:szCs w:val="22"/>
                <w:lang w:val="kk-KZ" w:eastAsia="zh-CN"/>
              </w:rPr>
              <w:t>Балаларды  геометриялық пішіндер  атын атай білуге жаттықтыру.</w:t>
            </w:r>
          </w:p>
          <w:p w14:paraId="6672DE53">
            <w:pPr>
              <w:rPr>
                <w:lang w:val="kk-KZ" w:eastAsia="zh-CN"/>
              </w:rPr>
            </w:pPr>
            <w:r>
              <w:rPr>
                <w:sz w:val="22"/>
                <w:szCs w:val="22"/>
                <w:lang w:val="kk-KZ" w:eastAsia="zh-CN"/>
              </w:rPr>
              <w:t>Үшбұрыштың базалық пішінін бүктей білуді бекіту. Қолөнер бұйымдарын аппликациямен безендіру әдістерімен үйрету.</w:t>
            </w:r>
          </w:p>
          <w:p w14:paraId="5FC8130E">
            <w:pPr>
              <w:rPr>
                <w:lang w:val="kk-KZ" w:eastAsia="zh-CN"/>
              </w:rPr>
            </w:pPr>
            <w:r>
              <w:rPr>
                <w:sz w:val="22"/>
                <w:szCs w:val="22"/>
                <w:lang w:val="kk-KZ" w:eastAsia="zh-CN"/>
              </w:rPr>
              <w:t>Табандылыққа тәрбиелеу.</w:t>
            </w:r>
          </w:p>
          <w:p w14:paraId="198FF86C">
            <w:pPr>
              <w:rPr>
                <w:lang w:val="kk-KZ" w:eastAsia="zh-CN"/>
              </w:rPr>
            </w:pPr>
            <w:r>
              <w:rPr>
                <w:sz w:val="22"/>
                <w:szCs w:val="22"/>
                <w:lang w:eastAsia="ru-RU"/>
              </w:rPr>
              <w:drawing>
                <wp:inline distT="0" distB="0" distL="0" distR="0">
                  <wp:extent cx="1541145" cy="129603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flipH="1">
                            <a:off x="0" y="0"/>
                            <a:ext cx="1596471" cy="1342212"/>
                          </a:xfrm>
                          <a:prstGeom prst="rect">
                            <a:avLst/>
                          </a:prstGeom>
                          <a:noFill/>
                        </pic:spPr>
                      </pic:pic>
                    </a:graphicData>
                  </a:graphic>
                </wp:inline>
              </w:drawing>
            </w:r>
          </w:p>
          <w:p w14:paraId="433A1622">
            <w:pPr>
              <w:rPr>
                <w:lang w:val="kk-KZ" w:eastAsia="zh-CN"/>
              </w:rPr>
            </w:pPr>
          </w:p>
        </w:tc>
        <w:tc>
          <w:tcPr>
            <w:tcW w:w="2675" w:type="dxa"/>
            <w:gridSpan w:val="2"/>
            <w:tcBorders>
              <w:top w:val="single" w:color="auto" w:sz="4" w:space="0"/>
              <w:left w:val="single" w:color="auto" w:sz="4" w:space="0"/>
              <w:bottom w:val="single" w:color="auto" w:sz="4" w:space="0"/>
              <w:right w:val="single" w:color="auto" w:sz="4" w:space="0"/>
            </w:tcBorders>
          </w:tcPr>
          <w:p w14:paraId="266FFA75">
            <w:pPr>
              <w:rPr>
                <w:iCs/>
                <w:lang w:val="kk-KZ"/>
              </w:rPr>
            </w:pPr>
            <w:r>
              <w:rPr>
                <w:iCs/>
                <w:sz w:val="22"/>
                <w:szCs w:val="22"/>
                <w:lang w:val="kk-KZ"/>
              </w:rPr>
              <w:t>Ойын: «Ұшатын құстар»Мақсаты: Балаларды табиғат құбылыстарын салыстыра білуге үйрету, және қырағылыққа тәрбиелеу, құстар сияқты ұша білу қабілеттерін бақылау, тәрбиешінің берген белгісін тиянақты тыңдай білуге үйрету. Ойынның шарты: Алаңның бір жағында құстар ұшып жүреді. Тәрбиеші құстар ұшты дегенде, қанаттарын желпіп алаңда құстар ұшады. Тәрбиеші дауыл соқты дегенде құстар ұшып барып қабырғадағы сатыларға шығып алады, ал тәрбиеші дауыл басылды дегенде сатыдан түседі де ұшуларын жалғастырады. Ойын 3-4 рет қайталанады.</w:t>
            </w:r>
          </w:p>
          <w:p w14:paraId="30E827C2">
            <w:pPr>
              <w:rPr>
                <w:iCs/>
                <w:lang w:val="kk-KZ"/>
              </w:rPr>
            </w:pPr>
          </w:p>
          <w:p w14:paraId="5549FB5E">
            <w:pPr>
              <w:rPr>
                <w:iCs/>
                <w:lang w:val="kk-KZ"/>
              </w:rPr>
            </w:pPr>
          </w:p>
          <w:p w14:paraId="123D2057">
            <w:pPr>
              <w:rPr>
                <w:iCs/>
                <w:lang w:val="kk-KZ"/>
              </w:rPr>
            </w:pPr>
          </w:p>
          <w:p w14:paraId="4E0E5F41">
            <w:pPr>
              <w:rPr>
                <w:iCs/>
                <w:lang w:val="kk-KZ" w:eastAsia="zh-CN"/>
              </w:rPr>
            </w:pPr>
          </w:p>
        </w:tc>
        <w:tc>
          <w:tcPr>
            <w:tcW w:w="2056" w:type="dxa"/>
            <w:tcBorders>
              <w:top w:val="single" w:color="auto" w:sz="4" w:space="0"/>
              <w:left w:val="single" w:color="auto" w:sz="4" w:space="0"/>
              <w:bottom w:val="single" w:color="auto" w:sz="4" w:space="0"/>
              <w:right w:val="single" w:color="auto" w:sz="4" w:space="0"/>
            </w:tcBorders>
          </w:tcPr>
          <w:p w14:paraId="18691C8E">
            <w:pPr>
              <w:rPr>
                <w:lang w:val="kk-KZ" w:eastAsia="zh-CN"/>
              </w:rPr>
            </w:pPr>
            <w:r>
              <w:rPr>
                <w:sz w:val="22"/>
                <w:szCs w:val="22"/>
                <w:lang w:val="kk-KZ" w:eastAsia="zh-CN"/>
              </w:rPr>
              <w:t>Артикулляциялық тіл жаттығуларыТілге арналған:Суретті тіл ұстарту</w:t>
            </w:r>
          </w:p>
          <w:p w14:paraId="13792232">
            <w:pPr>
              <w:rPr>
                <w:lang w:val="kk-KZ" w:eastAsia="zh-CN"/>
              </w:rPr>
            </w:pPr>
            <w:r>
              <w:rPr>
                <w:sz w:val="22"/>
                <w:szCs w:val="22"/>
                <w:lang w:val="kk-KZ" w:eastAsia="zh-CN"/>
              </w:rPr>
              <w:t>Ша – ша – ша</w:t>
            </w:r>
          </w:p>
          <w:p w14:paraId="29218AE4">
            <w:pPr>
              <w:rPr>
                <w:lang w:val="kk-KZ" w:eastAsia="zh-CN"/>
              </w:rPr>
            </w:pPr>
            <w:r>
              <w:rPr>
                <w:sz w:val="22"/>
                <w:szCs w:val="22"/>
                <w:lang w:val="kk-KZ" w:eastAsia="zh-CN"/>
              </w:rPr>
              <w:t>Айшаның шанасы тама (ша)</w:t>
            </w:r>
          </w:p>
          <w:p w14:paraId="06DA258C">
            <w:pPr>
              <w:rPr>
                <w:lang w:val="kk-KZ" w:eastAsia="zh-CN"/>
              </w:rPr>
            </w:pPr>
            <w:r>
              <w:rPr>
                <w:sz w:val="22"/>
                <w:szCs w:val="22"/>
                <w:lang w:val="kk-KZ" w:eastAsia="zh-CN"/>
              </w:rPr>
              <w:t>Са – са – са</w:t>
            </w:r>
          </w:p>
          <w:p w14:paraId="79DF21BB">
            <w:pPr>
              <w:rPr>
                <w:lang w:val="kk-KZ" w:eastAsia="zh-CN"/>
              </w:rPr>
            </w:pPr>
            <w:r>
              <w:rPr>
                <w:sz w:val="22"/>
                <w:szCs w:val="22"/>
                <w:lang w:val="kk-KZ" w:eastAsia="zh-CN"/>
              </w:rPr>
              <w:t>Қасқыр соқты Мұ (са)Ол – ол – олАғашта лимон м(ол)</w:t>
            </w:r>
          </w:p>
          <w:p w14:paraId="001DF3C8">
            <w:pPr>
              <w:rPr>
                <w:lang w:val="kk-KZ" w:eastAsia="zh-CN"/>
              </w:rPr>
            </w:pPr>
            <w:r>
              <w:rPr>
                <w:sz w:val="22"/>
                <w:szCs w:val="22"/>
                <w:lang w:val="kk-KZ" w:eastAsia="zh-CN"/>
              </w:rPr>
              <w:t>Ра – ра – раДүкеннен нан алды Са (ра)</w:t>
            </w:r>
          </w:p>
          <w:p w14:paraId="181DE20D">
            <w:pPr>
              <w:rPr>
                <w:lang w:val="kk-KZ" w:eastAsia="zh-CN"/>
              </w:rPr>
            </w:pPr>
            <w:r>
              <w:rPr>
                <w:sz w:val="22"/>
                <w:szCs w:val="22"/>
                <w:lang w:val="kk-KZ" w:eastAsia="zh-CN"/>
              </w:rPr>
              <w:t>Із – із – ізТамаққа қосты сәб(із)</w:t>
            </w:r>
          </w:p>
          <w:p w14:paraId="4D75CE83">
            <w:pPr>
              <w:rPr>
                <w:lang w:val="kk-KZ" w:eastAsia="zh-CN"/>
              </w:rPr>
            </w:pPr>
            <w:r>
              <w:rPr>
                <w:sz w:val="22"/>
                <w:szCs w:val="22"/>
                <w:lang w:val="kk-KZ" w:eastAsia="zh-CN"/>
              </w:rPr>
              <w:t xml:space="preserve">Жу – жу – жуЫдысты тазалап (жу) </w:t>
            </w:r>
          </w:p>
          <w:p w14:paraId="3B804BDE">
            <w:pPr>
              <w:rPr>
                <w:lang w:val="kk-KZ" w:eastAsia="zh-CN"/>
              </w:rPr>
            </w:pPr>
            <w:r>
              <w:rPr>
                <w:sz w:val="22"/>
                <w:szCs w:val="22"/>
                <w:lang w:val="kk-KZ" w:eastAsia="zh-CN"/>
              </w:rPr>
              <w:t>«Ат шауып келеді»«Ат шауып келеді» – ауызды кең ашып тілді таңдайға жапсыру – айыру немесе таңдай қағу. Аталған жаттығулардан тек әрдыбысқа керекті жаттығулар алынады</w:t>
            </w:r>
          </w:p>
          <w:p w14:paraId="43EB4C41">
            <w:pPr>
              <w:rPr>
                <w:iCs/>
                <w:lang w:val="kk-KZ" w:eastAsia="zh-CN"/>
              </w:rPr>
            </w:pPr>
          </w:p>
        </w:tc>
      </w:tr>
      <w:tr w14:paraId="6262EE89">
        <w:tblPrEx>
          <w:tblCellMar>
            <w:top w:w="0" w:type="dxa"/>
            <w:left w:w="108" w:type="dxa"/>
            <w:bottom w:w="0" w:type="dxa"/>
            <w:right w:w="108" w:type="dxa"/>
          </w:tblCellMar>
        </w:tblPrEx>
        <w:trPr>
          <w:gridAfter w:val="1"/>
          <w:wAfter w:w="357" w:type="dxa"/>
          <w:trHeight w:val="20" w:hRule="atLeast"/>
        </w:trPr>
        <w:tc>
          <w:tcPr>
            <w:tcW w:w="2141" w:type="dxa"/>
            <w:tcBorders>
              <w:top w:val="single" w:color="000000" w:sz="4" w:space="0"/>
              <w:left w:val="single" w:color="000000" w:sz="4" w:space="0"/>
              <w:bottom w:val="single" w:color="000000" w:sz="4" w:space="0"/>
              <w:right w:val="single" w:color="auto" w:sz="4" w:space="0"/>
            </w:tcBorders>
          </w:tcPr>
          <w:p w14:paraId="5205A69C">
            <w:pPr>
              <w:rPr>
                <w:lang w:val="kk-KZ" w:eastAsia="zh-CN"/>
              </w:rPr>
            </w:pPr>
            <w:r>
              <w:rPr>
                <w:sz w:val="22"/>
                <w:szCs w:val="22"/>
                <w:lang w:val="kk-KZ" w:eastAsia="zh-CN"/>
              </w:rPr>
              <w:t>Балалармен жеке жұмыс</w:t>
            </w:r>
          </w:p>
        </w:tc>
        <w:tc>
          <w:tcPr>
            <w:tcW w:w="2518" w:type="dxa"/>
            <w:tcBorders>
              <w:top w:val="single" w:color="auto" w:sz="4" w:space="0"/>
              <w:left w:val="single" w:color="auto" w:sz="4" w:space="0"/>
              <w:right w:val="single" w:color="auto" w:sz="4" w:space="0"/>
            </w:tcBorders>
          </w:tcPr>
          <w:p w14:paraId="3DD593AD">
            <w:pPr>
              <w:rPr>
                <w:lang w:val="kk-KZ"/>
              </w:rPr>
            </w:pPr>
            <w:r>
              <w:rPr>
                <w:sz w:val="22"/>
                <w:szCs w:val="22"/>
                <w:lang w:val="kk-KZ"/>
              </w:rPr>
              <w:t xml:space="preserve">Жеке баламен жұмыс:              </w:t>
            </w:r>
          </w:p>
          <w:p w14:paraId="458F27FE">
            <w:pPr>
              <w:rPr>
                <w:lang w:val="kk-KZ"/>
              </w:rPr>
            </w:pPr>
            <w:r>
              <w:rPr>
                <w:sz w:val="22"/>
                <w:szCs w:val="22"/>
                <w:lang w:val="kk-KZ"/>
              </w:rPr>
              <w:t>Қобландыға тура және кері санауды үйрету.</w:t>
            </w:r>
          </w:p>
          <w:p w14:paraId="1FFE1471">
            <w:pPr>
              <w:rPr>
                <w:iCs/>
                <w:lang w:val="kk-KZ" w:eastAsia="zh-CN"/>
              </w:rPr>
            </w:pPr>
            <w:r>
              <w:rPr>
                <w:color w:val="000000"/>
                <w:sz w:val="22"/>
                <w:szCs w:val="22"/>
                <w:lang w:val="kk-KZ"/>
              </w:rPr>
              <w:t>Математика</w:t>
            </w:r>
          </w:p>
        </w:tc>
        <w:tc>
          <w:tcPr>
            <w:tcW w:w="2465" w:type="dxa"/>
            <w:tcBorders>
              <w:top w:val="single" w:color="auto" w:sz="4" w:space="0"/>
              <w:left w:val="single" w:color="auto" w:sz="4" w:space="0"/>
              <w:right w:val="single" w:color="auto" w:sz="4" w:space="0"/>
            </w:tcBorders>
          </w:tcPr>
          <w:p w14:paraId="7162EC5E">
            <w:pPr>
              <w:rPr>
                <w:lang w:val="kk-KZ"/>
              </w:rPr>
            </w:pPr>
            <w:r>
              <w:rPr>
                <w:sz w:val="22"/>
                <w:szCs w:val="22"/>
                <w:lang w:val="kk-KZ"/>
              </w:rPr>
              <w:t xml:space="preserve">Жеке баламен жұмыс:                             Аяулымға түстерді ажырата білуге үйрету. </w:t>
            </w:r>
          </w:p>
          <w:p w14:paraId="7B12D0A0">
            <w:pPr>
              <w:rPr>
                <w:iCs/>
                <w:lang w:val="kk-KZ" w:eastAsia="zh-CN"/>
              </w:rPr>
            </w:pPr>
            <w:r>
              <w:rPr>
                <w:color w:val="000000"/>
                <w:sz w:val="22"/>
                <w:szCs w:val="22"/>
                <w:lang w:val="kk-KZ"/>
              </w:rPr>
              <w:t>Сөйлеуді дамыту</w:t>
            </w:r>
          </w:p>
        </w:tc>
        <w:tc>
          <w:tcPr>
            <w:tcW w:w="2491" w:type="dxa"/>
            <w:gridSpan w:val="3"/>
            <w:tcBorders>
              <w:top w:val="single" w:color="auto" w:sz="4" w:space="0"/>
              <w:left w:val="single" w:color="auto" w:sz="4" w:space="0"/>
              <w:right w:val="single" w:color="auto" w:sz="4" w:space="0"/>
            </w:tcBorders>
          </w:tcPr>
          <w:p w14:paraId="1BDA7B58">
            <w:pPr>
              <w:rPr>
                <w:lang w:val="kk-KZ"/>
              </w:rPr>
            </w:pPr>
            <w:r>
              <w:rPr>
                <w:sz w:val="22"/>
                <w:szCs w:val="22"/>
                <w:lang w:val="kk-KZ"/>
              </w:rPr>
              <w:t>Жеке баламен жұмыс:                   Арматтың  құрастыруға деген қызығушылығын арттыру.</w:t>
            </w:r>
          </w:p>
          <w:p w14:paraId="27BAA421">
            <w:pPr>
              <w:rPr>
                <w:iCs/>
                <w:lang w:val="kk-KZ" w:eastAsia="zh-CN"/>
              </w:rPr>
            </w:pPr>
            <w:r>
              <w:rPr>
                <w:rFonts w:eastAsia="Calibri"/>
                <w:sz w:val="22"/>
                <w:szCs w:val="22"/>
                <w:lang w:val="kk-KZ"/>
              </w:rPr>
              <w:t>Құрастыру</w:t>
            </w:r>
          </w:p>
        </w:tc>
        <w:tc>
          <w:tcPr>
            <w:tcW w:w="2675" w:type="dxa"/>
            <w:gridSpan w:val="2"/>
            <w:tcBorders>
              <w:top w:val="single" w:color="auto" w:sz="4" w:space="0"/>
              <w:left w:val="single" w:color="auto" w:sz="4" w:space="0"/>
              <w:right w:val="single" w:color="auto" w:sz="4" w:space="0"/>
            </w:tcBorders>
          </w:tcPr>
          <w:p w14:paraId="3E375291">
            <w:pPr>
              <w:rPr>
                <w:lang w:val="kk-KZ"/>
              </w:rPr>
            </w:pPr>
            <w:r>
              <w:rPr>
                <w:sz w:val="22"/>
                <w:szCs w:val="22"/>
                <w:lang w:val="kk-KZ"/>
              </w:rPr>
              <w:t>Жеке баламен жұмыс:                   Расулға қаламды дұрыс ұстауға үйрету.</w:t>
            </w:r>
          </w:p>
          <w:p w14:paraId="6B675093">
            <w:pPr>
              <w:rPr>
                <w:iCs/>
                <w:lang w:val="kk-KZ" w:eastAsia="zh-CN"/>
              </w:rPr>
            </w:pPr>
            <w:r>
              <w:rPr>
                <w:color w:val="000000"/>
                <w:sz w:val="22"/>
                <w:szCs w:val="22"/>
                <w:lang w:val="kk-KZ"/>
              </w:rPr>
              <w:t>Қоршаған ортамен танысу</w:t>
            </w:r>
          </w:p>
        </w:tc>
        <w:tc>
          <w:tcPr>
            <w:tcW w:w="2056" w:type="dxa"/>
            <w:tcBorders>
              <w:top w:val="single" w:color="auto" w:sz="4" w:space="0"/>
              <w:left w:val="single" w:color="auto" w:sz="4" w:space="0"/>
              <w:right w:val="single" w:color="auto" w:sz="4" w:space="0"/>
            </w:tcBorders>
          </w:tcPr>
          <w:p w14:paraId="758B17AD">
            <w:pPr>
              <w:rPr>
                <w:lang w:val="kk-KZ"/>
              </w:rPr>
            </w:pPr>
            <w:r>
              <w:rPr>
                <w:sz w:val="22"/>
                <w:szCs w:val="22"/>
                <w:lang w:val="kk-KZ"/>
              </w:rPr>
              <w:t>Жеке баламен жұмыс: Аянатқа    суретті ұқыпты, толық бояу қажеттілігін айтып түсіндіру.</w:t>
            </w:r>
          </w:p>
          <w:p w14:paraId="741846D9">
            <w:pPr>
              <w:rPr>
                <w:iCs/>
                <w:lang w:val="kk-KZ" w:eastAsia="zh-CN"/>
              </w:rPr>
            </w:pPr>
            <w:r>
              <w:rPr>
                <w:rFonts w:eastAsia="Calibri"/>
                <w:sz w:val="22"/>
                <w:szCs w:val="22"/>
                <w:lang w:val="kk-KZ"/>
              </w:rPr>
              <w:t>Сурет салу</w:t>
            </w:r>
          </w:p>
        </w:tc>
      </w:tr>
      <w:tr w14:paraId="74C9A07F">
        <w:tblPrEx>
          <w:tblCellMar>
            <w:top w:w="0" w:type="dxa"/>
            <w:left w:w="108" w:type="dxa"/>
            <w:bottom w:w="0" w:type="dxa"/>
            <w:right w:w="108" w:type="dxa"/>
          </w:tblCellMar>
        </w:tblPrEx>
        <w:trPr>
          <w:gridAfter w:val="1"/>
          <w:wAfter w:w="357" w:type="dxa"/>
          <w:trHeight w:val="20" w:hRule="atLeast"/>
        </w:trPr>
        <w:tc>
          <w:tcPr>
            <w:tcW w:w="2141" w:type="dxa"/>
            <w:tcBorders>
              <w:top w:val="single" w:color="000000" w:sz="4" w:space="0"/>
              <w:left w:val="single" w:color="000000" w:sz="4" w:space="0"/>
              <w:bottom w:val="single" w:color="000000" w:sz="4" w:space="0"/>
            </w:tcBorders>
          </w:tcPr>
          <w:p w14:paraId="0865F9C8">
            <w:pPr>
              <w:rPr>
                <w:lang w:eastAsia="zh-CN"/>
              </w:rPr>
            </w:pPr>
            <w:r>
              <w:rPr>
                <w:sz w:val="22"/>
                <w:szCs w:val="22"/>
                <w:lang w:val="kk-KZ" w:eastAsia="zh-CN"/>
              </w:rPr>
              <w:t>Серуенге дайындық</w:t>
            </w:r>
          </w:p>
        </w:tc>
        <w:tc>
          <w:tcPr>
            <w:tcW w:w="12205" w:type="dxa"/>
            <w:gridSpan w:val="8"/>
            <w:tcBorders>
              <w:top w:val="single" w:color="000000" w:sz="4" w:space="0"/>
              <w:left w:val="single" w:color="000000" w:sz="4" w:space="0"/>
              <w:bottom w:val="single" w:color="000000" w:sz="4" w:space="0"/>
              <w:right w:val="single" w:color="000000" w:sz="4" w:space="0"/>
            </w:tcBorders>
          </w:tcPr>
          <w:p w14:paraId="4B2C125F">
            <w:pPr>
              <w:rPr>
                <w:lang w:eastAsia="zh-CN"/>
              </w:rPr>
            </w:pPr>
            <w:r>
              <w:rPr>
                <w:sz w:val="22"/>
                <w:szCs w:val="22"/>
                <w:lang w:val="kk-KZ" w:eastAsia="zh-CN"/>
              </w:rPr>
              <w:t xml:space="preserve">    Серуенге шығу туралы балаларға  түсіндіру  жұмыстары.  Киімдерін  дұрыс кие білуге  үйрету.  Аяқ киімнің оң солын түсіндіру. Серуенге шығу.</w:t>
            </w:r>
          </w:p>
        </w:tc>
      </w:tr>
      <w:tr w14:paraId="3856CCF3">
        <w:tblPrEx>
          <w:tblCellMar>
            <w:top w:w="0" w:type="dxa"/>
            <w:left w:w="108" w:type="dxa"/>
            <w:bottom w:w="0" w:type="dxa"/>
            <w:right w:w="108" w:type="dxa"/>
          </w:tblCellMar>
        </w:tblPrEx>
        <w:trPr>
          <w:gridAfter w:val="1"/>
          <w:wAfter w:w="357" w:type="dxa"/>
          <w:trHeight w:val="20" w:hRule="atLeast"/>
        </w:trPr>
        <w:tc>
          <w:tcPr>
            <w:tcW w:w="2141" w:type="dxa"/>
            <w:tcBorders>
              <w:top w:val="single" w:color="000000" w:sz="4" w:space="0"/>
              <w:left w:val="single" w:color="000000" w:sz="4" w:space="0"/>
              <w:bottom w:val="single" w:color="000000" w:sz="4" w:space="0"/>
            </w:tcBorders>
          </w:tcPr>
          <w:p w14:paraId="64067007">
            <w:pPr>
              <w:rPr>
                <w:lang w:val="kk-KZ" w:eastAsia="zh-CN"/>
              </w:rPr>
            </w:pPr>
            <w:r>
              <w:rPr>
                <w:sz w:val="22"/>
                <w:szCs w:val="22"/>
                <w:lang w:val="kk-KZ" w:eastAsia="zh-CN"/>
              </w:rPr>
              <w:t>ІІ Серуен</w:t>
            </w:r>
          </w:p>
        </w:tc>
        <w:tc>
          <w:tcPr>
            <w:tcW w:w="2518" w:type="dxa"/>
            <w:tcBorders>
              <w:top w:val="single" w:color="auto" w:sz="4" w:space="0"/>
              <w:left w:val="single" w:color="auto" w:sz="4" w:space="0"/>
              <w:bottom w:val="single" w:color="auto" w:sz="4" w:space="0"/>
              <w:right w:val="single" w:color="auto" w:sz="4" w:space="0"/>
            </w:tcBorders>
          </w:tcPr>
          <w:p w14:paraId="6604A18B">
            <w:pPr>
              <w:rPr>
                <w:rFonts w:eastAsia="Calibri"/>
                <w:lang w:val="kk-KZ"/>
              </w:rPr>
            </w:pPr>
            <w:r>
              <w:rPr>
                <w:rFonts w:eastAsia="Calibri"/>
                <w:sz w:val="22"/>
                <w:szCs w:val="22"/>
                <w:lang w:val="kk-KZ"/>
              </w:rPr>
              <w:t>№ 7</w:t>
            </w:r>
          </w:p>
        </w:tc>
        <w:tc>
          <w:tcPr>
            <w:tcW w:w="2465" w:type="dxa"/>
            <w:tcBorders>
              <w:top w:val="single" w:color="auto" w:sz="4" w:space="0"/>
              <w:left w:val="single" w:color="auto" w:sz="4" w:space="0"/>
              <w:bottom w:val="single" w:color="auto" w:sz="4" w:space="0"/>
              <w:right w:val="single" w:color="auto" w:sz="4" w:space="0"/>
            </w:tcBorders>
          </w:tcPr>
          <w:p w14:paraId="1E8E9B88">
            <w:pPr>
              <w:rPr>
                <w:iCs/>
                <w:color w:val="000000"/>
                <w:lang w:val="kk-KZ"/>
              </w:rPr>
            </w:pPr>
            <w:r>
              <w:rPr>
                <w:rFonts w:eastAsia="Calibri"/>
                <w:sz w:val="22"/>
                <w:szCs w:val="22"/>
                <w:lang w:val="kk-KZ"/>
              </w:rPr>
              <w:t>№ 10</w:t>
            </w:r>
          </w:p>
        </w:tc>
        <w:tc>
          <w:tcPr>
            <w:tcW w:w="2491" w:type="dxa"/>
            <w:gridSpan w:val="3"/>
            <w:tcBorders>
              <w:top w:val="single" w:color="auto" w:sz="4" w:space="0"/>
              <w:left w:val="single" w:color="auto" w:sz="4" w:space="0"/>
              <w:bottom w:val="single" w:color="auto" w:sz="4" w:space="0"/>
              <w:right w:val="single" w:color="auto" w:sz="4" w:space="0"/>
            </w:tcBorders>
          </w:tcPr>
          <w:p w14:paraId="4B71DCB0">
            <w:pPr>
              <w:rPr>
                <w:iCs/>
                <w:lang w:val="kk-KZ"/>
              </w:rPr>
            </w:pPr>
            <w:r>
              <w:rPr>
                <w:rFonts w:eastAsia="Calibri"/>
                <w:sz w:val="22"/>
                <w:szCs w:val="22"/>
                <w:lang w:val="kk-KZ"/>
              </w:rPr>
              <w:t xml:space="preserve">№ </w:t>
            </w:r>
            <w:r>
              <w:rPr>
                <w:color w:val="000000"/>
                <w:sz w:val="22"/>
                <w:szCs w:val="22"/>
                <w:lang w:val="kk-KZ"/>
              </w:rPr>
              <w:t>13</w:t>
            </w:r>
          </w:p>
        </w:tc>
        <w:tc>
          <w:tcPr>
            <w:tcW w:w="2675" w:type="dxa"/>
            <w:gridSpan w:val="2"/>
            <w:tcBorders>
              <w:top w:val="single" w:color="auto" w:sz="4" w:space="0"/>
              <w:left w:val="single" w:color="auto" w:sz="4" w:space="0"/>
              <w:bottom w:val="single" w:color="auto" w:sz="4" w:space="0"/>
              <w:right w:val="single" w:color="auto" w:sz="4" w:space="0"/>
            </w:tcBorders>
          </w:tcPr>
          <w:p w14:paraId="38732ED5">
            <w:pPr>
              <w:rPr>
                <w:iCs/>
                <w:lang w:val="kk-KZ"/>
              </w:rPr>
            </w:pPr>
            <w:r>
              <w:rPr>
                <w:rFonts w:eastAsia="Calibri"/>
                <w:sz w:val="22"/>
                <w:szCs w:val="22"/>
                <w:lang w:val="kk-KZ"/>
              </w:rPr>
              <w:t>№ 12</w:t>
            </w:r>
          </w:p>
        </w:tc>
        <w:tc>
          <w:tcPr>
            <w:tcW w:w="2056" w:type="dxa"/>
            <w:tcBorders>
              <w:top w:val="single" w:color="auto" w:sz="4" w:space="0"/>
              <w:left w:val="single" w:color="auto" w:sz="4" w:space="0"/>
              <w:bottom w:val="single" w:color="auto" w:sz="4" w:space="0"/>
              <w:right w:val="single" w:color="auto" w:sz="4" w:space="0"/>
            </w:tcBorders>
          </w:tcPr>
          <w:p w14:paraId="2849F55E">
            <w:pPr>
              <w:rPr>
                <w:iCs/>
                <w:color w:val="000000"/>
                <w:lang w:val="kk-KZ"/>
              </w:rPr>
            </w:pPr>
            <w:r>
              <w:rPr>
                <w:rFonts w:eastAsia="Calibri"/>
                <w:sz w:val="22"/>
                <w:szCs w:val="22"/>
                <w:lang w:val="kk-KZ"/>
              </w:rPr>
              <w:t>№ 9</w:t>
            </w:r>
          </w:p>
        </w:tc>
      </w:tr>
      <w:tr w14:paraId="2649E703">
        <w:tblPrEx>
          <w:tblCellMar>
            <w:top w:w="0" w:type="dxa"/>
            <w:left w:w="108" w:type="dxa"/>
            <w:bottom w:w="0" w:type="dxa"/>
            <w:right w:w="108" w:type="dxa"/>
          </w:tblCellMar>
        </w:tblPrEx>
        <w:trPr>
          <w:gridAfter w:val="1"/>
          <w:wAfter w:w="357" w:type="dxa"/>
          <w:trHeight w:val="20" w:hRule="atLeast"/>
        </w:trPr>
        <w:tc>
          <w:tcPr>
            <w:tcW w:w="2141" w:type="dxa"/>
            <w:tcBorders>
              <w:top w:val="single" w:color="000000" w:sz="4" w:space="0"/>
              <w:left w:val="single" w:color="000000" w:sz="4" w:space="0"/>
              <w:bottom w:val="single" w:color="000000" w:sz="4" w:space="0"/>
            </w:tcBorders>
          </w:tcPr>
          <w:p w14:paraId="750149C9">
            <w:pPr>
              <w:rPr>
                <w:lang w:eastAsia="zh-CN"/>
              </w:rPr>
            </w:pPr>
            <w:r>
              <w:rPr>
                <w:sz w:val="22"/>
                <w:szCs w:val="22"/>
                <w:lang w:val="kk-KZ" w:eastAsia="zh-CN"/>
              </w:rPr>
              <w:t>Серуеннен оралу</w:t>
            </w:r>
          </w:p>
        </w:tc>
        <w:tc>
          <w:tcPr>
            <w:tcW w:w="12205" w:type="dxa"/>
            <w:gridSpan w:val="8"/>
            <w:tcBorders>
              <w:top w:val="single" w:color="000000" w:sz="4" w:space="0"/>
              <w:left w:val="single" w:color="000000" w:sz="4" w:space="0"/>
              <w:bottom w:val="single" w:color="000000" w:sz="4" w:space="0"/>
              <w:right w:val="single" w:color="000000" w:sz="4" w:space="0"/>
            </w:tcBorders>
          </w:tcPr>
          <w:p w14:paraId="4D78971C">
            <w:pPr>
              <w:rPr>
                <w:lang w:eastAsia="zh-CN"/>
              </w:rPr>
            </w:pPr>
            <w:r>
              <w:rPr>
                <w:sz w:val="22"/>
                <w:szCs w:val="22"/>
                <w:lang w:val="kk-KZ" w:eastAsia="ru-RU"/>
              </w:rPr>
              <w:t>Серуеннен оралу. Киімдерін шкафқа жинауға, ұқыпты қоюға баулу.</w:t>
            </w:r>
          </w:p>
        </w:tc>
      </w:tr>
      <w:tr w14:paraId="487D7E6F">
        <w:tblPrEx>
          <w:tblCellMar>
            <w:top w:w="0" w:type="dxa"/>
            <w:left w:w="108" w:type="dxa"/>
            <w:bottom w:w="0" w:type="dxa"/>
            <w:right w:w="108" w:type="dxa"/>
          </w:tblCellMar>
        </w:tblPrEx>
        <w:trPr>
          <w:gridAfter w:val="1"/>
          <w:wAfter w:w="357" w:type="dxa"/>
          <w:trHeight w:val="20" w:hRule="atLeast"/>
        </w:trPr>
        <w:tc>
          <w:tcPr>
            <w:tcW w:w="2141" w:type="dxa"/>
            <w:vMerge w:val="restart"/>
            <w:tcBorders>
              <w:top w:val="single" w:color="000000" w:sz="4" w:space="0"/>
              <w:left w:val="single" w:color="000000" w:sz="4" w:space="0"/>
            </w:tcBorders>
          </w:tcPr>
          <w:p w14:paraId="3443F6E1">
            <w:pPr>
              <w:rPr>
                <w:lang w:eastAsia="zh-CN"/>
              </w:rPr>
            </w:pPr>
            <w:r>
              <w:rPr>
                <w:sz w:val="22"/>
                <w:szCs w:val="22"/>
                <w:lang w:val="kk-KZ" w:eastAsia="zh-CN"/>
              </w:rPr>
              <w:t>Балалардың үйге қайтуы</w:t>
            </w:r>
          </w:p>
          <w:p w14:paraId="6482017C">
            <w:pPr>
              <w:rPr>
                <w:sz w:val="22"/>
                <w:szCs w:val="22"/>
                <w:lang w:val="kk-KZ" w:eastAsia="zh-CN"/>
              </w:rPr>
            </w:pPr>
            <w:r>
              <w:rPr>
                <w:sz w:val="22"/>
                <w:szCs w:val="22"/>
                <w:lang w:val="kk-KZ" w:eastAsia="zh-CN"/>
              </w:rPr>
              <w:t>Ата-аналармен әңгімелесу</w:t>
            </w:r>
          </w:p>
        </w:tc>
        <w:tc>
          <w:tcPr>
            <w:tcW w:w="12205" w:type="dxa"/>
            <w:gridSpan w:val="8"/>
            <w:tcBorders>
              <w:top w:val="single" w:color="000000" w:sz="4" w:space="0"/>
              <w:left w:val="single" w:color="000000" w:sz="4" w:space="0"/>
              <w:bottom w:val="single" w:color="000000" w:sz="4" w:space="0"/>
              <w:right w:val="single" w:color="000000" w:sz="4" w:space="0"/>
            </w:tcBorders>
          </w:tcPr>
          <w:p w14:paraId="6A7FEB94">
            <w:pPr>
              <w:rPr>
                <w:sz w:val="22"/>
                <w:szCs w:val="22"/>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16D3A94C">
        <w:tblPrEx>
          <w:tblCellMar>
            <w:top w:w="0" w:type="dxa"/>
            <w:left w:w="108" w:type="dxa"/>
            <w:bottom w:w="0" w:type="dxa"/>
            <w:right w:w="108" w:type="dxa"/>
          </w:tblCellMar>
        </w:tblPrEx>
        <w:trPr>
          <w:gridAfter w:val="1"/>
          <w:wAfter w:w="357" w:type="dxa"/>
          <w:trHeight w:val="20" w:hRule="atLeast"/>
        </w:trPr>
        <w:tc>
          <w:tcPr>
            <w:tcW w:w="2141" w:type="dxa"/>
            <w:vMerge w:val="continue"/>
            <w:tcBorders>
              <w:left w:val="single" w:color="000000" w:sz="4" w:space="0"/>
              <w:bottom w:val="single" w:color="000000" w:sz="4" w:space="0"/>
            </w:tcBorders>
          </w:tcPr>
          <w:p w14:paraId="5FA5253A">
            <w:pPr>
              <w:rPr>
                <w:lang w:val="kk-KZ" w:eastAsia="zh-CN"/>
              </w:rPr>
            </w:pPr>
          </w:p>
        </w:tc>
        <w:tc>
          <w:tcPr>
            <w:tcW w:w="2518" w:type="dxa"/>
            <w:tcBorders>
              <w:top w:val="single" w:color="000000" w:sz="4" w:space="0"/>
              <w:left w:val="single" w:color="000000" w:sz="4" w:space="0"/>
              <w:bottom w:val="single" w:color="000000" w:sz="4" w:space="0"/>
            </w:tcBorders>
          </w:tcPr>
          <w:p w14:paraId="487EFD04">
            <w:pPr>
              <w:rPr>
                <w:lang w:eastAsia="zh-CN"/>
              </w:rPr>
            </w:pPr>
            <w:r>
              <w:rPr>
                <w:sz w:val="22"/>
                <w:szCs w:val="22"/>
                <w:lang w:eastAsia="zh-CN"/>
              </w:rPr>
              <w:t>Ана – аналармен әңгімелесу. Ата-аналарға балаларын  себепсіз  балабақшадан  қалдырмауларын</w:t>
            </w:r>
            <w:r>
              <w:rPr>
                <w:sz w:val="22"/>
                <w:szCs w:val="22"/>
                <w:lang w:val="kk-KZ" w:eastAsia="zh-CN"/>
              </w:rPr>
              <w:t xml:space="preserve">  </w:t>
            </w:r>
            <w:r>
              <w:rPr>
                <w:sz w:val="22"/>
                <w:szCs w:val="22"/>
                <w:lang w:eastAsia="zh-CN"/>
              </w:rPr>
              <w:t xml:space="preserve">ескерту. </w:t>
            </w:r>
          </w:p>
        </w:tc>
        <w:tc>
          <w:tcPr>
            <w:tcW w:w="2465" w:type="dxa"/>
            <w:tcBorders>
              <w:top w:val="single" w:color="000000" w:sz="4" w:space="0"/>
              <w:left w:val="single" w:color="000000" w:sz="4" w:space="0"/>
              <w:bottom w:val="single" w:color="000000" w:sz="4" w:space="0"/>
            </w:tcBorders>
          </w:tcPr>
          <w:p w14:paraId="4ABD70AC">
            <w:pPr>
              <w:rPr>
                <w:lang w:eastAsia="zh-CN"/>
              </w:rPr>
            </w:pPr>
            <w:r>
              <w:rPr>
                <w:sz w:val="22"/>
                <w:szCs w:val="22"/>
                <w:lang w:eastAsia="zh-CN"/>
              </w:rPr>
              <w:t>Балалардың ауа-райына сәйкес киіндіру туралы, балалардың тазалықтары жайлы әңгімелеу.</w:t>
            </w:r>
          </w:p>
        </w:tc>
        <w:tc>
          <w:tcPr>
            <w:tcW w:w="2491" w:type="dxa"/>
            <w:gridSpan w:val="3"/>
            <w:tcBorders>
              <w:top w:val="single" w:color="000000" w:sz="4" w:space="0"/>
              <w:left w:val="single" w:color="000000" w:sz="4" w:space="0"/>
              <w:bottom w:val="single" w:color="000000" w:sz="4" w:space="0"/>
            </w:tcBorders>
          </w:tcPr>
          <w:p w14:paraId="609857BD">
            <w:pPr>
              <w:rPr>
                <w:lang w:eastAsia="zh-CN"/>
              </w:rPr>
            </w:pPr>
            <w:r>
              <w:rPr>
                <w:sz w:val="22"/>
                <w:szCs w:val="22"/>
                <w:lang w:eastAsia="zh-CN"/>
              </w:rPr>
              <w:t>Төлем ақыларын уақытымен төлеуін айту</w:t>
            </w:r>
          </w:p>
        </w:tc>
        <w:tc>
          <w:tcPr>
            <w:tcW w:w="2675" w:type="dxa"/>
            <w:gridSpan w:val="2"/>
            <w:tcBorders>
              <w:top w:val="single" w:color="000000" w:sz="4" w:space="0"/>
              <w:left w:val="single" w:color="000000" w:sz="4" w:space="0"/>
              <w:bottom w:val="single" w:color="000000" w:sz="4" w:space="0"/>
            </w:tcBorders>
          </w:tcPr>
          <w:p w14:paraId="4F6AE505">
            <w:pPr>
              <w:rPr>
                <w:lang w:eastAsia="zh-CN"/>
              </w:rPr>
            </w:pPr>
            <w:r>
              <w:rPr>
                <w:sz w:val="22"/>
                <w:szCs w:val="22"/>
                <w:lang w:eastAsia="zh-CN"/>
              </w:rPr>
              <w:t>Балалардың сұранып үйге қайтуы</w:t>
            </w:r>
          </w:p>
        </w:tc>
        <w:tc>
          <w:tcPr>
            <w:tcW w:w="2056" w:type="dxa"/>
            <w:tcBorders>
              <w:top w:val="single" w:color="000000" w:sz="4" w:space="0"/>
              <w:left w:val="single" w:color="000000" w:sz="4" w:space="0"/>
              <w:bottom w:val="single" w:color="000000" w:sz="4" w:space="0"/>
              <w:right w:val="single" w:color="000000" w:sz="4" w:space="0"/>
            </w:tcBorders>
          </w:tcPr>
          <w:p w14:paraId="52E0D837">
            <w:pPr>
              <w:rPr>
                <w:lang w:eastAsia="zh-CN"/>
              </w:rPr>
            </w:pPr>
            <w:r>
              <w:rPr>
                <w:sz w:val="22"/>
                <w:szCs w:val="22"/>
                <w:lang w:eastAsia="zh-CN"/>
              </w:rPr>
              <w:t>Балаланы балалабақшаға уақытында әкеулерін ескерту.</w:t>
            </w:r>
          </w:p>
        </w:tc>
      </w:tr>
    </w:tbl>
    <w:p w14:paraId="168FD10D">
      <w:pPr>
        <w:rPr>
          <w:sz w:val="22"/>
          <w:szCs w:val="22"/>
          <w:lang w:val="kk-KZ" w:eastAsia="zh-CN"/>
        </w:rPr>
      </w:pPr>
    </w:p>
    <w:p w14:paraId="73A10AE3">
      <w:pPr>
        <w:rPr>
          <w:sz w:val="22"/>
          <w:szCs w:val="22"/>
          <w:lang w:val="kk-KZ" w:eastAsia="zh-CN"/>
        </w:rPr>
      </w:pPr>
    </w:p>
    <w:p w14:paraId="73F73DD3">
      <w:pPr>
        <w:spacing w:line="0" w:lineRule="atLeast"/>
        <w:contextualSpacing/>
        <w:jc w:val="center"/>
        <w:rPr>
          <w:b/>
          <w:bCs/>
          <w:lang w:val="kk-KZ"/>
        </w:rPr>
      </w:pPr>
      <w:bookmarkStart w:id="9" w:name="_Hlk180261596"/>
      <w:r>
        <w:rPr>
          <w:b/>
          <w:bCs/>
          <w:lang w:val="kk-KZ"/>
        </w:rPr>
        <w:t>Тәрбиелеу - білім беру процесінің циклограммасы</w:t>
      </w:r>
    </w:p>
    <w:p w14:paraId="6F0BB9B1">
      <w:pPr>
        <w:spacing w:line="0" w:lineRule="atLeast"/>
        <w:contextualSpacing/>
        <w:jc w:val="center"/>
        <w:rPr>
          <w:b/>
          <w:bCs/>
          <w:lang w:val="kk-KZ"/>
        </w:rPr>
      </w:pPr>
      <w:r>
        <w:rPr>
          <w:b/>
          <w:bCs/>
          <w:lang w:val="kk-KZ"/>
        </w:rPr>
        <w:t>Бірлік  пен  ынтымақ  айы</w:t>
      </w:r>
    </w:p>
    <w:p w14:paraId="2FDFA6D3">
      <w:pPr>
        <w:spacing w:line="0" w:lineRule="atLeast"/>
        <w:contextualSpacing/>
        <w:jc w:val="center"/>
        <w:rPr>
          <w:b/>
          <w:bCs/>
          <w:lang w:val="kk-KZ"/>
        </w:rPr>
      </w:pPr>
    </w:p>
    <w:p w14:paraId="2C32DCDA">
      <w:pPr>
        <w:jc w:val="right"/>
        <w:rPr>
          <w:b/>
          <w:bCs/>
          <w:sz w:val="22"/>
          <w:szCs w:val="22"/>
          <w:lang w:val="kk-KZ"/>
        </w:rPr>
      </w:pPr>
      <w:r>
        <w:rPr>
          <w:i/>
          <w:iCs/>
          <w:lang w:val="kk-KZ"/>
        </w:rPr>
        <w:t>«Бірлігі  күшті  ел  озады»</w:t>
      </w:r>
      <w:bookmarkEnd w:id="9"/>
    </w:p>
    <w:p w14:paraId="1FEFA09C">
      <w:pPr>
        <w:rPr>
          <w:sz w:val="22"/>
          <w:szCs w:val="22"/>
          <w:lang w:val="kk-KZ"/>
        </w:rPr>
      </w:pPr>
      <w:r>
        <w:rPr>
          <w:b/>
          <w:bCs/>
          <w:sz w:val="22"/>
          <w:szCs w:val="22"/>
          <w:lang w:val="kk-KZ"/>
        </w:rPr>
        <w:t>Топ: Бәйтерек мектепалды даярлық  тобы</w:t>
      </w:r>
    </w:p>
    <w:p w14:paraId="46F13B44">
      <w:pPr>
        <w:rPr>
          <w:sz w:val="22"/>
          <w:szCs w:val="22"/>
          <w:lang w:val="kk-KZ"/>
        </w:rPr>
      </w:pPr>
      <w:r>
        <w:rPr>
          <w:b/>
          <w:bCs/>
          <w:sz w:val="22"/>
          <w:szCs w:val="22"/>
          <w:lang w:val="kk-KZ"/>
        </w:rPr>
        <w:t>Балалардың жасы:</w:t>
      </w:r>
      <w:r>
        <w:rPr>
          <w:sz w:val="22"/>
          <w:szCs w:val="22"/>
          <w:lang w:val="kk-KZ"/>
        </w:rPr>
        <w:t xml:space="preserve"> 5  жас</w:t>
      </w:r>
    </w:p>
    <w:p w14:paraId="2F7B7B31">
      <w:pPr>
        <w:rPr>
          <w:sz w:val="22"/>
          <w:szCs w:val="22"/>
          <w:u w:val="single"/>
          <w:lang w:val="kk-KZ"/>
        </w:rPr>
      </w:pPr>
      <w:r>
        <w:rPr>
          <w:b/>
          <w:bCs/>
          <w:sz w:val="22"/>
          <w:szCs w:val="22"/>
          <w:lang w:val="kk-KZ"/>
        </w:rPr>
        <w:t>Жоспардың құрылу кезеңі:</w:t>
      </w:r>
      <w:r>
        <w:rPr>
          <w:sz w:val="22"/>
          <w:szCs w:val="22"/>
          <w:lang w:val="kk-KZ"/>
        </w:rPr>
        <w:t xml:space="preserve"> 2 – 6  желтоқсан  2024  жыл</w:t>
      </w:r>
    </w:p>
    <w:p w14:paraId="5AF7443D">
      <w:pPr>
        <w:rPr>
          <w:sz w:val="22"/>
          <w:szCs w:val="22"/>
          <w:lang w:val="kk-KZ" w:eastAsia="zh-CN"/>
        </w:rPr>
      </w:pPr>
    </w:p>
    <w:tbl>
      <w:tblPr>
        <w:tblStyle w:val="4"/>
        <w:tblW w:w="15452" w:type="dxa"/>
        <w:tblInd w:w="-318" w:type="dxa"/>
        <w:tblLayout w:type="fixed"/>
        <w:tblCellMar>
          <w:top w:w="0" w:type="dxa"/>
          <w:left w:w="108" w:type="dxa"/>
          <w:bottom w:w="0" w:type="dxa"/>
          <w:right w:w="108" w:type="dxa"/>
        </w:tblCellMar>
      </w:tblPr>
      <w:tblGrid>
        <w:gridCol w:w="2694"/>
        <w:gridCol w:w="2218"/>
        <w:gridCol w:w="476"/>
        <w:gridCol w:w="2217"/>
        <w:gridCol w:w="6"/>
        <w:gridCol w:w="2519"/>
        <w:gridCol w:w="27"/>
        <w:gridCol w:w="2414"/>
        <w:gridCol w:w="329"/>
        <w:gridCol w:w="2552"/>
      </w:tblGrid>
      <w:tr w14:paraId="6C2881D7">
        <w:tblPrEx>
          <w:tblCellMar>
            <w:top w:w="0" w:type="dxa"/>
            <w:left w:w="108" w:type="dxa"/>
            <w:bottom w:w="0" w:type="dxa"/>
            <w:right w:w="108" w:type="dxa"/>
          </w:tblCellMar>
        </w:tblPrEx>
        <w:trPr>
          <w:trHeight w:val="20" w:hRule="atLeast"/>
        </w:trPr>
        <w:tc>
          <w:tcPr>
            <w:tcW w:w="2694" w:type="dxa"/>
            <w:vMerge w:val="restart"/>
            <w:tcBorders>
              <w:top w:val="single" w:color="000000" w:sz="4" w:space="0"/>
              <w:left w:val="single" w:color="000000" w:sz="4" w:space="0"/>
              <w:bottom w:val="single" w:color="000000" w:sz="4" w:space="0"/>
            </w:tcBorders>
          </w:tcPr>
          <w:p w14:paraId="5B01B67E">
            <w:pPr>
              <w:rPr>
                <w:lang w:eastAsia="zh-CN"/>
              </w:rPr>
            </w:pPr>
            <w:r>
              <w:rPr>
                <w:sz w:val="22"/>
                <w:szCs w:val="22"/>
                <w:lang w:val="kk-KZ" w:eastAsia="zh-CN"/>
              </w:rPr>
              <w:t>Күн тәртібі</w:t>
            </w:r>
          </w:p>
        </w:tc>
        <w:tc>
          <w:tcPr>
            <w:tcW w:w="2218" w:type="dxa"/>
            <w:tcBorders>
              <w:top w:val="single" w:color="000000" w:sz="4" w:space="0"/>
              <w:left w:val="single" w:color="000000" w:sz="4" w:space="0"/>
              <w:bottom w:val="single" w:color="000000" w:sz="4" w:space="0"/>
            </w:tcBorders>
          </w:tcPr>
          <w:p w14:paraId="6BC2F3E9">
            <w:pPr>
              <w:rPr>
                <w:lang w:val="kk-KZ" w:eastAsia="zh-CN"/>
              </w:rPr>
            </w:pPr>
          </w:p>
        </w:tc>
        <w:tc>
          <w:tcPr>
            <w:tcW w:w="10540" w:type="dxa"/>
            <w:gridSpan w:val="8"/>
            <w:tcBorders>
              <w:top w:val="single" w:color="000000" w:sz="4" w:space="0"/>
              <w:left w:val="single" w:color="000000" w:sz="4" w:space="0"/>
              <w:bottom w:val="single" w:color="000000" w:sz="4" w:space="0"/>
              <w:right w:val="single" w:color="000000" w:sz="4" w:space="0"/>
            </w:tcBorders>
          </w:tcPr>
          <w:p w14:paraId="31142051">
            <w:pPr>
              <w:rPr>
                <w:lang w:eastAsia="zh-CN"/>
              </w:rPr>
            </w:pPr>
            <w:r>
              <w:rPr>
                <w:sz w:val="22"/>
                <w:szCs w:val="22"/>
                <w:lang w:val="kk-KZ" w:eastAsia="zh-CN"/>
              </w:rPr>
              <w:t>Апта күндері</w:t>
            </w:r>
          </w:p>
        </w:tc>
      </w:tr>
      <w:tr w14:paraId="7763D633">
        <w:tblPrEx>
          <w:tblCellMar>
            <w:top w:w="0" w:type="dxa"/>
            <w:left w:w="108" w:type="dxa"/>
            <w:bottom w:w="0" w:type="dxa"/>
            <w:right w:w="108" w:type="dxa"/>
          </w:tblCellMar>
        </w:tblPrEx>
        <w:trPr>
          <w:trHeight w:val="20" w:hRule="atLeast"/>
        </w:trPr>
        <w:tc>
          <w:tcPr>
            <w:tcW w:w="2694" w:type="dxa"/>
            <w:vMerge w:val="continue"/>
            <w:tcBorders>
              <w:top w:val="single" w:color="000000" w:sz="4" w:space="0"/>
              <w:left w:val="single" w:color="000000" w:sz="4" w:space="0"/>
              <w:bottom w:val="single" w:color="000000" w:sz="4" w:space="0"/>
            </w:tcBorders>
          </w:tcPr>
          <w:p w14:paraId="6909FAB5">
            <w:pPr>
              <w:rPr>
                <w:lang w:val="kk-KZ" w:eastAsia="zh-CN"/>
              </w:rPr>
            </w:pPr>
          </w:p>
        </w:tc>
        <w:tc>
          <w:tcPr>
            <w:tcW w:w="2218" w:type="dxa"/>
            <w:tcBorders>
              <w:top w:val="single" w:color="000000" w:sz="4" w:space="0"/>
              <w:left w:val="single" w:color="000000" w:sz="4" w:space="0"/>
              <w:bottom w:val="single" w:color="000000" w:sz="4" w:space="0"/>
            </w:tcBorders>
          </w:tcPr>
          <w:p w14:paraId="3EE3D748">
            <w:pPr>
              <w:rPr>
                <w:lang w:eastAsia="zh-CN"/>
              </w:rPr>
            </w:pPr>
            <w:r>
              <w:rPr>
                <w:sz w:val="22"/>
                <w:szCs w:val="22"/>
                <w:lang w:val="kk-KZ" w:eastAsia="zh-CN"/>
              </w:rPr>
              <w:t>Дүйсенбі</w:t>
            </w:r>
          </w:p>
        </w:tc>
        <w:tc>
          <w:tcPr>
            <w:tcW w:w="2699" w:type="dxa"/>
            <w:gridSpan w:val="3"/>
            <w:tcBorders>
              <w:top w:val="single" w:color="000000" w:sz="4" w:space="0"/>
              <w:left w:val="single" w:color="000000" w:sz="4" w:space="0"/>
              <w:bottom w:val="single" w:color="000000" w:sz="4" w:space="0"/>
            </w:tcBorders>
          </w:tcPr>
          <w:p w14:paraId="45C6C3B7">
            <w:pPr>
              <w:rPr>
                <w:lang w:eastAsia="zh-CN"/>
              </w:rPr>
            </w:pPr>
            <w:r>
              <w:rPr>
                <w:sz w:val="22"/>
                <w:szCs w:val="22"/>
                <w:lang w:val="kk-KZ" w:eastAsia="zh-CN"/>
              </w:rPr>
              <w:t>Сейсенбі</w:t>
            </w:r>
          </w:p>
        </w:tc>
        <w:tc>
          <w:tcPr>
            <w:tcW w:w="2519" w:type="dxa"/>
            <w:tcBorders>
              <w:top w:val="single" w:color="000000" w:sz="4" w:space="0"/>
              <w:left w:val="single" w:color="000000" w:sz="4" w:space="0"/>
              <w:bottom w:val="single" w:color="000000" w:sz="4" w:space="0"/>
            </w:tcBorders>
          </w:tcPr>
          <w:p w14:paraId="754F2628">
            <w:pPr>
              <w:rPr>
                <w:lang w:eastAsia="zh-CN"/>
              </w:rPr>
            </w:pPr>
            <w:r>
              <w:rPr>
                <w:sz w:val="22"/>
                <w:szCs w:val="22"/>
                <w:lang w:val="kk-KZ" w:eastAsia="zh-CN"/>
              </w:rPr>
              <w:t>Сәрсенбі</w:t>
            </w:r>
          </w:p>
        </w:tc>
        <w:tc>
          <w:tcPr>
            <w:tcW w:w="2441" w:type="dxa"/>
            <w:gridSpan w:val="2"/>
            <w:tcBorders>
              <w:top w:val="single" w:color="000000" w:sz="4" w:space="0"/>
              <w:left w:val="single" w:color="000000" w:sz="4" w:space="0"/>
              <w:bottom w:val="single" w:color="000000" w:sz="4" w:space="0"/>
            </w:tcBorders>
          </w:tcPr>
          <w:p w14:paraId="7877D533">
            <w:pPr>
              <w:rPr>
                <w:lang w:eastAsia="zh-CN"/>
              </w:rPr>
            </w:pPr>
            <w:r>
              <w:rPr>
                <w:sz w:val="22"/>
                <w:szCs w:val="22"/>
                <w:lang w:val="kk-KZ" w:eastAsia="zh-CN"/>
              </w:rPr>
              <w:t>Бейсенбі</w:t>
            </w:r>
          </w:p>
        </w:tc>
        <w:tc>
          <w:tcPr>
            <w:tcW w:w="2881" w:type="dxa"/>
            <w:gridSpan w:val="2"/>
            <w:tcBorders>
              <w:top w:val="single" w:color="000000" w:sz="4" w:space="0"/>
              <w:left w:val="single" w:color="000000" w:sz="4" w:space="0"/>
              <w:bottom w:val="single" w:color="000000" w:sz="4" w:space="0"/>
              <w:right w:val="single" w:color="000000" w:sz="4" w:space="0"/>
            </w:tcBorders>
          </w:tcPr>
          <w:p w14:paraId="283AEB5B">
            <w:pPr>
              <w:rPr>
                <w:lang w:eastAsia="zh-CN"/>
              </w:rPr>
            </w:pPr>
            <w:r>
              <w:rPr>
                <w:sz w:val="22"/>
                <w:szCs w:val="22"/>
                <w:lang w:val="kk-KZ" w:eastAsia="zh-CN"/>
              </w:rPr>
              <w:t>Жұма</w:t>
            </w:r>
          </w:p>
        </w:tc>
      </w:tr>
      <w:tr w14:paraId="1C0FA7E9">
        <w:tblPrEx>
          <w:tblCellMar>
            <w:top w:w="0" w:type="dxa"/>
            <w:left w:w="108" w:type="dxa"/>
            <w:bottom w:w="0" w:type="dxa"/>
            <w:right w:w="108" w:type="dxa"/>
          </w:tblCellMar>
        </w:tblPrEx>
        <w:trPr>
          <w:trHeight w:val="20" w:hRule="atLeast"/>
        </w:trPr>
        <w:tc>
          <w:tcPr>
            <w:tcW w:w="2694" w:type="dxa"/>
            <w:vMerge w:val="restart"/>
            <w:tcBorders>
              <w:top w:val="single" w:color="000000" w:sz="4" w:space="0"/>
              <w:left w:val="single" w:color="000000" w:sz="4" w:space="0"/>
            </w:tcBorders>
          </w:tcPr>
          <w:p w14:paraId="3547EDFC">
            <w:pPr>
              <w:rPr>
                <w:lang w:val="kk-KZ" w:eastAsia="zh-CN"/>
              </w:rPr>
            </w:pPr>
            <w:r>
              <w:rPr>
                <w:sz w:val="22"/>
                <w:szCs w:val="22"/>
                <w:lang w:val="kk-KZ" w:eastAsia="zh-CN"/>
              </w:rPr>
              <w:t>Балаларды қабылдау</w:t>
            </w:r>
          </w:p>
          <w:p w14:paraId="2381B87C">
            <w:pPr>
              <w:rPr>
                <w:lang w:val="kk-KZ" w:eastAsia="zh-CN"/>
              </w:rPr>
            </w:pPr>
            <w:r>
              <w:rPr>
                <w:sz w:val="22"/>
                <w:szCs w:val="22"/>
                <w:lang w:val="kk-KZ" w:eastAsia="zh-CN"/>
              </w:rPr>
              <w:t>Ата-аналармен немесе баланың басқа заңды өкілдерімен</w:t>
            </w:r>
          </w:p>
          <w:p w14:paraId="428F4204">
            <w:pPr>
              <w:rPr>
                <w:lang w:val="kk-KZ" w:eastAsia="zh-CN"/>
              </w:rPr>
            </w:pPr>
            <w:r>
              <w:rPr>
                <w:sz w:val="22"/>
                <w:szCs w:val="22"/>
                <w:lang w:val="kk-KZ" w:eastAsia="zh-CN"/>
              </w:rPr>
              <w:t>кеңес,</w:t>
            </w:r>
          </w:p>
          <w:p w14:paraId="0CE46C8C">
            <w:pPr>
              <w:rPr>
                <w:lang w:val="kk-KZ" w:eastAsia="zh-CN"/>
              </w:rPr>
            </w:pPr>
            <w:r>
              <w:rPr>
                <w:sz w:val="22"/>
                <w:szCs w:val="22"/>
                <w:lang w:val="kk-KZ" w:eastAsia="zh-CN"/>
              </w:rPr>
              <w:t>әңгімелесу</w:t>
            </w:r>
          </w:p>
          <w:p w14:paraId="5B8BAFF2">
            <w:pPr>
              <w:rPr>
                <w:lang w:val="kk-KZ" w:eastAsia="zh-CN"/>
              </w:rPr>
            </w:pPr>
          </w:p>
        </w:tc>
        <w:tc>
          <w:tcPr>
            <w:tcW w:w="12758" w:type="dxa"/>
            <w:gridSpan w:val="9"/>
            <w:tcBorders>
              <w:top w:val="single" w:color="000000" w:sz="4" w:space="0"/>
              <w:left w:val="single" w:color="000000" w:sz="4" w:space="0"/>
              <w:bottom w:val="single" w:color="000000" w:sz="4" w:space="0"/>
              <w:right w:val="single" w:color="000000" w:sz="4" w:space="0"/>
            </w:tcBorders>
          </w:tcPr>
          <w:p w14:paraId="2016B863">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22AC754C">
            <w:pPr>
              <w:widowControl w:val="0"/>
              <w:rPr>
                <w:rFonts w:eastAsia="XMPQM+TimesNewRomanPSMT"/>
                <w:bCs/>
                <w:color w:val="000000"/>
                <w:kern w:val="2"/>
                <w:lang w:val="kk-KZ"/>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p w14:paraId="5FE62B15">
            <w:pPr>
              <w:rPr>
                <w:sz w:val="22"/>
                <w:szCs w:val="22"/>
                <w:lang w:val="kk-KZ" w:eastAsia="zh-CN"/>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24A8597E">
        <w:tblPrEx>
          <w:tblCellMar>
            <w:top w:w="0" w:type="dxa"/>
            <w:left w:w="108" w:type="dxa"/>
            <w:bottom w:w="0" w:type="dxa"/>
            <w:right w:w="108" w:type="dxa"/>
          </w:tblCellMar>
        </w:tblPrEx>
        <w:trPr>
          <w:trHeight w:val="20" w:hRule="atLeast"/>
        </w:trPr>
        <w:tc>
          <w:tcPr>
            <w:tcW w:w="2694" w:type="dxa"/>
            <w:vMerge w:val="continue"/>
            <w:tcBorders>
              <w:left w:val="single" w:color="000000" w:sz="4" w:space="0"/>
            </w:tcBorders>
          </w:tcPr>
          <w:p w14:paraId="1EDC3474">
            <w:pPr>
              <w:rPr>
                <w:lang w:val="kk-KZ" w:eastAsia="zh-CN"/>
              </w:rPr>
            </w:pPr>
          </w:p>
        </w:tc>
        <w:tc>
          <w:tcPr>
            <w:tcW w:w="2218" w:type="dxa"/>
            <w:tcBorders>
              <w:top w:val="single" w:color="000000" w:sz="4" w:space="0"/>
              <w:left w:val="single" w:color="000000" w:sz="4" w:space="0"/>
              <w:right w:val="single" w:color="000000" w:sz="4" w:space="0"/>
            </w:tcBorders>
            <w:shd w:val="clear" w:color="auto" w:fill="FFFFFF"/>
          </w:tcPr>
          <w:p w14:paraId="00D504B6">
            <w:pPr>
              <w:rPr>
                <w:iCs/>
                <w:lang w:val="kk-KZ"/>
              </w:rPr>
            </w:pPr>
            <w:r>
              <w:rPr>
                <w:iCs/>
                <w:sz w:val="22"/>
                <w:szCs w:val="22"/>
                <w:lang w:val="kk-KZ"/>
              </w:rPr>
              <w:t xml:space="preserve">Көңілді нейро-сәлемдесу. </w:t>
            </w:r>
          </w:p>
          <w:p w14:paraId="072260EF">
            <w:pPr>
              <w:rPr>
                <w:lang w:val="kk-KZ"/>
              </w:rPr>
            </w:pPr>
            <w:r>
              <w:rPr>
                <w:sz w:val="22"/>
                <w:szCs w:val="22"/>
                <w:lang w:val="kk-KZ"/>
              </w:rPr>
              <w:t>Әңгімелесу: «Демалыс күні не істедің?»</w:t>
            </w:r>
          </w:p>
          <w:p w14:paraId="4CED67BF">
            <w:pPr>
              <w:rPr>
                <w:color w:val="000000" w:themeColor="text1"/>
                <w:lang w:val="kk-KZ"/>
                <w14:textFill>
                  <w14:solidFill>
                    <w14:schemeClr w14:val="tx1"/>
                  </w14:solidFill>
                </w14:textFill>
              </w:rPr>
            </w:pPr>
            <w:r>
              <w:rPr>
                <w:sz w:val="22"/>
                <w:szCs w:val="22"/>
                <w:lang w:val="kk-KZ"/>
              </w:rPr>
              <w:t>Міндеті: балаларды әңгімеге тарту арқылы байланыстыра сөйлеу дағдысын жетілдіру, өз ойын жеткізе білуге баулу.</w:t>
            </w:r>
            <w:r>
              <w:rPr>
                <w:color w:val="0070C0"/>
                <w:sz w:val="22"/>
                <w:szCs w:val="22"/>
                <w:lang w:val="kk-KZ"/>
              </w:rPr>
              <w:t xml:space="preserve"> </w:t>
            </w:r>
            <w:r>
              <w:rPr>
                <w:color w:val="000000" w:themeColor="text1"/>
                <w:sz w:val="22"/>
                <w:szCs w:val="22"/>
                <w:lang w:val="kk-KZ"/>
                <w14:textFill>
                  <w14:solidFill>
                    <w14:schemeClr w14:val="tx1"/>
                  </w14:solidFill>
                </w14:textFill>
              </w:rPr>
              <w:t>(тілдік қарым-қатынас, сөйлеуді дамыту)</w:t>
            </w:r>
          </w:p>
          <w:p w14:paraId="4AB1F532">
            <w:pPr>
              <w:rPr>
                <w:color w:val="000000" w:themeColor="text1"/>
                <w:lang w:val="kk-KZ"/>
                <w14:textFill>
                  <w14:solidFill>
                    <w14:schemeClr w14:val="tx1"/>
                  </w14:solidFill>
                </w14:textFill>
              </w:rPr>
            </w:pPr>
          </w:p>
          <w:p w14:paraId="2818696A">
            <w:pPr>
              <w:rPr>
                <w:iCs/>
                <w:lang w:val="kk-KZ"/>
              </w:rPr>
            </w:pPr>
            <w:r>
              <w:rPr>
                <w:iCs/>
                <w:sz w:val="22"/>
                <w:szCs w:val="22"/>
                <w:lang w:val="kk-KZ"/>
              </w:rPr>
              <w:t>Ата-анаға кеңес:</w:t>
            </w:r>
          </w:p>
          <w:p w14:paraId="0C3C9D54">
            <w:pPr>
              <w:rPr>
                <w:color w:val="0D0D0D"/>
                <w:lang w:val="kk-KZ"/>
              </w:rPr>
            </w:pPr>
            <w:r>
              <w:rPr>
                <w:iCs/>
                <w:sz w:val="22"/>
                <w:szCs w:val="22"/>
                <w:lang w:val="kk-KZ"/>
              </w:rPr>
              <w:t>Ерте ұйқыға жатқызу және балабақшадан кешіктірмеу</w:t>
            </w:r>
          </w:p>
        </w:tc>
        <w:tc>
          <w:tcPr>
            <w:tcW w:w="2699" w:type="dxa"/>
            <w:gridSpan w:val="3"/>
            <w:tcBorders>
              <w:top w:val="single" w:color="000000" w:sz="4" w:space="0"/>
              <w:left w:val="single" w:color="000000" w:sz="4" w:space="0"/>
              <w:right w:val="single" w:color="000000" w:sz="4" w:space="0"/>
            </w:tcBorders>
            <w:shd w:val="clear" w:color="auto" w:fill="FFFFFF"/>
          </w:tcPr>
          <w:p w14:paraId="0C6C5372">
            <w:pPr>
              <w:rPr>
                <w:iCs/>
                <w:lang w:val="kk-KZ"/>
              </w:rPr>
            </w:pPr>
            <w:r>
              <w:rPr>
                <w:iCs/>
                <w:sz w:val="22"/>
                <w:szCs w:val="22"/>
                <w:lang w:val="kk-KZ"/>
              </w:rPr>
              <w:t>Әңгімелесу.</w:t>
            </w:r>
          </w:p>
          <w:p w14:paraId="32C9EB2C">
            <w:pPr>
              <w:rPr>
                <w:iCs/>
                <w:lang w:val="kk-KZ"/>
              </w:rPr>
            </w:pPr>
            <w:r>
              <w:rPr>
                <w:iCs/>
                <w:sz w:val="22"/>
                <w:szCs w:val="22"/>
                <w:lang w:val="kk-KZ"/>
              </w:rPr>
              <w:t>Балалардан қандай көңіл- күймен келгенін сұрау. Балабақшаға келе жатқанда табиғаттан қандай өзгерсітер байқаны туралы жеке-жеке сұрау (Тілдік қарым-қатынас, сөйлеуді дамыту)</w:t>
            </w:r>
          </w:p>
          <w:p w14:paraId="074FB7A7">
            <w:pPr>
              <w:rPr>
                <w:iCs/>
                <w:lang w:val="kk-KZ"/>
              </w:rPr>
            </w:pPr>
          </w:p>
          <w:p w14:paraId="18452BC8">
            <w:pPr>
              <w:rPr>
                <w:iCs/>
                <w:lang w:val="kk-KZ"/>
              </w:rPr>
            </w:pPr>
            <w:r>
              <w:rPr>
                <w:iCs/>
                <w:sz w:val="22"/>
                <w:szCs w:val="22"/>
                <w:lang w:val="kk-KZ"/>
              </w:rPr>
              <w:t>Ата-аналарға балаларды ауа-райына байланысты киіндіруге кеңес беру.</w:t>
            </w:r>
          </w:p>
          <w:p w14:paraId="30AD4E48">
            <w:pPr>
              <w:rPr>
                <w:color w:val="0D0D0D"/>
                <w:lang w:val="kk-KZ"/>
              </w:rPr>
            </w:pPr>
          </w:p>
        </w:tc>
        <w:tc>
          <w:tcPr>
            <w:tcW w:w="2519" w:type="dxa"/>
            <w:tcBorders>
              <w:top w:val="single" w:color="000000" w:sz="4" w:space="0"/>
              <w:left w:val="single" w:color="000000" w:sz="4" w:space="0"/>
              <w:right w:val="single" w:color="000000" w:sz="4" w:space="0"/>
            </w:tcBorders>
            <w:shd w:val="clear" w:color="auto" w:fill="FFFFFF"/>
          </w:tcPr>
          <w:p w14:paraId="03A0E399">
            <w:pPr>
              <w:rPr>
                <w:lang w:val="kk-KZ"/>
              </w:rPr>
            </w:pPr>
            <w:r>
              <w:rPr>
                <w:sz w:val="22"/>
                <w:szCs w:val="22"/>
                <w:lang w:val="kk-KZ"/>
              </w:rPr>
              <w:t>Әңгімелесу: «Балабақша-екінші үйіміз»</w:t>
            </w:r>
          </w:p>
          <w:p w14:paraId="4E4803FA">
            <w:pPr>
              <w:rPr>
                <w:lang w:val="kk-KZ"/>
              </w:rPr>
            </w:pPr>
            <w:r>
              <w:rPr>
                <w:sz w:val="22"/>
                <w:szCs w:val="22"/>
                <w:lang w:val="kk-KZ"/>
              </w:rPr>
              <w:t>Міндеті: балаларға үй мен балабақшаны салыстыруды ұсыну. Балабақша қызметкерлерің жұмысын сыйлауға, бағалауға тәрбиелеу. Басқа топтағы балаларға сыйластық танытуды үйрету.</w:t>
            </w:r>
          </w:p>
          <w:p w14:paraId="3BCD6BC8">
            <w:pPr>
              <w:rPr>
                <w:lang w:val="kk-KZ"/>
              </w:rPr>
            </w:pPr>
          </w:p>
          <w:p w14:paraId="52ACA8F4">
            <w:pPr>
              <w:rPr>
                <w:color w:val="0070C0"/>
                <w:lang w:val="kk-KZ"/>
              </w:rPr>
            </w:pPr>
            <w:r>
              <w:rPr>
                <w:color w:val="0D0D0D"/>
                <w:sz w:val="22"/>
                <w:szCs w:val="22"/>
                <w:lang w:val="kk-KZ"/>
              </w:rPr>
              <w:t>Ата-аналардан балабақша іс-шараларына балалармен бірге белсенділік танытуларын сұрау</w:t>
            </w:r>
          </w:p>
        </w:tc>
        <w:tc>
          <w:tcPr>
            <w:tcW w:w="2441" w:type="dxa"/>
            <w:gridSpan w:val="2"/>
            <w:tcBorders>
              <w:top w:val="single" w:color="000000" w:sz="4" w:space="0"/>
              <w:left w:val="single" w:color="000000" w:sz="4" w:space="0"/>
              <w:right w:val="single" w:color="000000" w:sz="4" w:space="0"/>
            </w:tcBorders>
            <w:shd w:val="clear" w:color="auto" w:fill="FFFFFF"/>
          </w:tcPr>
          <w:p w14:paraId="44DA758D">
            <w:pPr>
              <w:rPr>
                <w:lang w:val="kk-KZ"/>
              </w:rPr>
            </w:pPr>
            <w:r>
              <w:rPr>
                <w:sz w:val="22"/>
                <w:szCs w:val="22"/>
                <w:lang w:val="kk-KZ"/>
              </w:rPr>
              <w:t>Табиғат бұрышын бақылау.</w:t>
            </w:r>
          </w:p>
          <w:p w14:paraId="0BDC850E">
            <w:pPr>
              <w:rPr>
                <w:lang w:val="kk-KZ"/>
              </w:rPr>
            </w:pPr>
            <w:r>
              <w:rPr>
                <w:sz w:val="22"/>
                <w:szCs w:val="22"/>
                <w:lang w:val="kk-KZ"/>
              </w:rPr>
              <w:t>Міндеті: Жыл мезгілі туралы түсініктерін толықтыру. Ойлау және сөйлеу қабілеттерін арттыру.</w:t>
            </w:r>
          </w:p>
          <w:p w14:paraId="25E933F8">
            <w:pPr>
              <w:rPr>
                <w:iCs/>
                <w:lang w:val="kk-KZ"/>
              </w:rPr>
            </w:pPr>
            <w:r>
              <w:rPr>
                <w:sz w:val="22"/>
                <w:szCs w:val="22"/>
                <w:lang w:val="kk-KZ"/>
              </w:rPr>
              <w:t xml:space="preserve">Табиғат бұрышындағы гүлдерді суру, шаңдарын сүрту </w:t>
            </w:r>
            <w:r>
              <w:rPr>
                <w:iCs/>
                <w:sz w:val="22"/>
                <w:szCs w:val="22"/>
                <w:lang w:val="kk-KZ"/>
              </w:rPr>
              <w:t xml:space="preserve"> (тілдік қарым-қатынас, сөйлеуді дамыту, еңбек іс-әрекеті)</w:t>
            </w:r>
          </w:p>
          <w:p w14:paraId="7E7B6850">
            <w:pPr>
              <w:rPr>
                <w:lang w:val="kk-KZ"/>
              </w:rPr>
            </w:pPr>
          </w:p>
          <w:p w14:paraId="5F5DC03E">
            <w:pPr>
              <w:rPr>
                <w:color w:val="0D0D0D"/>
                <w:lang w:val="kk-KZ"/>
              </w:rPr>
            </w:pPr>
            <w:r>
              <w:rPr>
                <w:sz w:val="22"/>
                <w:szCs w:val="22"/>
                <w:lang w:val="kk-KZ"/>
              </w:rPr>
              <w:t>Ата-аналарға баланы жылдам ұйқысын ашу үшін кеңестер беру</w:t>
            </w:r>
          </w:p>
        </w:tc>
        <w:tc>
          <w:tcPr>
            <w:tcW w:w="2881" w:type="dxa"/>
            <w:gridSpan w:val="2"/>
            <w:tcBorders>
              <w:top w:val="single" w:color="000000" w:sz="4" w:space="0"/>
              <w:left w:val="single" w:color="000000" w:sz="4" w:space="0"/>
              <w:right w:val="single" w:color="000000" w:sz="4" w:space="0"/>
            </w:tcBorders>
            <w:shd w:val="clear" w:color="auto" w:fill="FFFFFF"/>
          </w:tcPr>
          <w:p w14:paraId="2AA4FC0B">
            <w:pPr>
              <w:rPr>
                <w:iCs/>
                <w:lang w:val="kk-KZ"/>
              </w:rPr>
            </w:pPr>
            <w:r>
              <w:rPr>
                <w:iCs/>
                <w:sz w:val="22"/>
                <w:szCs w:val="22"/>
                <w:lang w:val="kk-KZ"/>
              </w:rPr>
              <w:t>Балаларды көтеріңкі көңіл-күймен қарсы алу. Таңғы шеңберді қызыл жүрекшені бір-біріне ұсыну арқылы жылы сөздер айтумен бастау(бүгін өте әдемісің, жақсы көңіл-күй тілеймін т.б.) (тілдік қарым-қатынас, сөйлеуді дамыту)</w:t>
            </w:r>
          </w:p>
          <w:p w14:paraId="1665EC98">
            <w:pPr>
              <w:rPr>
                <w:iCs/>
                <w:lang w:val="kk-KZ"/>
              </w:rPr>
            </w:pPr>
          </w:p>
          <w:p w14:paraId="5F323857">
            <w:pPr>
              <w:rPr>
                <w:color w:val="0D0D0D"/>
                <w:lang w:val="kk-KZ"/>
              </w:rPr>
            </w:pPr>
            <w:r>
              <w:rPr>
                <w:rStyle w:val="21"/>
                <w:b/>
                <w:sz w:val="22"/>
                <w:szCs w:val="22"/>
                <w:lang w:val="kk-KZ"/>
              </w:rPr>
              <w:t>Ата-аналарға</w:t>
            </w:r>
            <w:r>
              <w:rPr>
                <w:rStyle w:val="21"/>
                <w:sz w:val="22"/>
                <w:szCs w:val="22"/>
                <w:lang w:val="kk-KZ"/>
              </w:rPr>
              <w:t xml:space="preserve"> үйде балаларға ойын бұрышын жасап беруді  ұсыну</w:t>
            </w:r>
          </w:p>
        </w:tc>
      </w:tr>
      <w:tr w14:paraId="4CFA1EDA">
        <w:tblPrEx>
          <w:tblCellMar>
            <w:top w:w="0" w:type="dxa"/>
            <w:left w:w="108" w:type="dxa"/>
            <w:bottom w:w="0" w:type="dxa"/>
            <w:right w:w="108" w:type="dxa"/>
          </w:tblCellMar>
        </w:tblPrEx>
        <w:trPr>
          <w:trHeight w:val="20" w:hRule="atLeast"/>
        </w:trPr>
        <w:tc>
          <w:tcPr>
            <w:tcW w:w="2694" w:type="dxa"/>
            <w:tcBorders>
              <w:top w:val="single" w:color="auto" w:sz="4" w:space="0"/>
              <w:left w:val="single" w:color="000000" w:sz="4" w:space="0"/>
              <w:bottom w:val="single" w:color="auto" w:sz="4" w:space="0"/>
            </w:tcBorders>
          </w:tcPr>
          <w:p w14:paraId="697E0239">
            <w:pPr>
              <w:rPr>
                <w:lang w:val="kk-KZ" w:eastAsia="zh-CN"/>
              </w:rPr>
            </w:pPr>
            <w:r>
              <w:rPr>
                <w:sz w:val="22"/>
                <w:szCs w:val="22"/>
                <w:lang w:val="kk-KZ" w:eastAsia="zh-CN"/>
              </w:rPr>
              <w:t>Балалардың дербес әрекеті  (аз қимылды,</w:t>
            </w:r>
          </w:p>
          <w:p w14:paraId="2228418A">
            <w:pPr>
              <w:rPr>
                <w:lang w:val="kk-KZ" w:eastAsia="zh-CN"/>
              </w:rPr>
            </w:pPr>
            <w:r>
              <w:rPr>
                <w:sz w:val="22"/>
                <w:szCs w:val="22"/>
                <w:lang w:val="kk-KZ" w:eastAsia="zh-CN"/>
              </w:rPr>
              <w:t>үстел үсті ойындары,бейнелеу іс- әрекеті, кітаптарды қарау және басқалары)</w:t>
            </w:r>
          </w:p>
          <w:p w14:paraId="7D671622">
            <w:pPr>
              <w:rPr>
                <w:lang w:val="kk-KZ" w:eastAsia="zh-CN"/>
              </w:rPr>
            </w:pPr>
          </w:p>
          <w:p w14:paraId="76C90FBB">
            <w:pPr>
              <w:rPr>
                <w:lang w:val="kk-KZ" w:eastAsia="zh-CN"/>
              </w:rPr>
            </w:pPr>
          </w:p>
          <w:p w14:paraId="1A6D8307">
            <w:pPr>
              <w:rPr>
                <w:lang w:val="kk-KZ" w:eastAsia="zh-CN"/>
              </w:rPr>
            </w:pPr>
          </w:p>
        </w:tc>
        <w:tc>
          <w:tcPr>
            <w:tcW w:w="2218" w:type="dxa"/>
            <w:tcBorders>
              <w:top w:val="single" w:color="auto" w:sz="4" w:space="0"/>
              <w:left w:val="single" w:color="000000" w:sz="4" w:space="0"/>
              <w:bottom w:val="single" w:color="auto" w:sz="4" w:space="0"/>
              <w:right w:val="single" w:color="000000" w:sz="4" w:space="0"/>
            </w:tcBorders>
            <w:shd w:val="clear" w:color="auto" w:fill="FFFFFF"/>
          </w:tcPr>
          <w:p w14:paraId="76487463">
            <w:pPr>
              <w:rPr>
                <w:lang w:val="kk-KZ"/>
              </w:rPr>
            </w:pPr>
            <w:r>
              <w:rPr>
                <w:sz w:val="22"/>
                <w:szCs w:val="22"/>
                <w:lang w:val="kk-KZ"/>
              </w:rPr>
              <w:t xml:space="preserve">Үстел үсті ойыны: </w:t>
            </w:r>
          </w:p>
          <w:p w14:paraId="54A5F9CB">
            <w:pPr>
              <w:rPr>
                <w:lang w:val="kk-KZ"/>
              </w:rPr>
            </w:pPr>
            <w:r>
              <w:rPr>
                <w:sz w:val="22"/>
                <w:szCs w:val="22"/>
                <w:lang w:val="kk-KZ"/>
              </w:rPr>
              <w:t>Д/о: «Танграм»</w:t>
            </w:r>
          </w:p>
          <w:p w14:paraId="7E6CB616">
            <w:pPr>
              <w:rPr>
                <w:color w:val="0D0D0D"/>
                <w:lang w:val="kk-KZ"/>
              </w:rPr>
            </w:pPr>
            <w:r>
              <w:rPr>
                <w:sz w:val="22"/>
                <w:szCs w:val="22"/>
                <w:lang w:val="kk-KZ"/>
              </w:rPr>
              <w:t>Міндеті: ұсақ қол моторикасымен қатар ойлау қабілеттерін дамыту.</w:t>
            </w:r>
          </w:p>
        </w:tc>
        <w:tc>
          <w:tcPr>
            <w:tcW w:w="2699" w:type="dxa"/>
            <w:gridSpan w:val="3"/>
            <w:tcBorders>
              <w:top w:val="single" w:color="auto" w:sz="4" w:space="0"/>
              <w:left w:val="single" w:color="000000" w:sz="4" w:space="0"/>
              <w:bottom w:val="single" w:color="auto" w:sz="4" w:space="0"/>
              <w:right w:val="single" w:color="000000" w:sz="4" w:space="0"/>
            </w:tcBorders>
            <w:shd w:val="clear" w:color="auto" w:fill="FFFFFF"/>
          </w:tcPr>
          <w:p w14:paraId="2B9265ED">
            <w:pPr>
              <w:rPr>
                <w:lang w:val="kk-KZ"/>
              </w:rPr>
            </w:pPr>
            <w:r>
              <w:rPr>
                <w:sz w:val="22"/>
                <w:szCs w:val="22"/>
                <w:lang w:val="kk-KZ"/>
              </w:rPr>
              <w:t>Үстел үсті ойыны: «Пазлдар»</w:t>
            </w:r>
          </w:p>
          <w:p w14:paraId="2A5CF95C">
            <w:pPr>
              <w:rPr>
                <w:lang w:val="kk-KZ"/>
              </w:rPr>
            </w:pPr>
            <w:r>
              <w:rPr>
                <w:sz w:val="22"/>
                <w:szCs w:val="22"/>
                <w:lang w:val="kk-KZ"/>
              </w:rPr>
              <w:t>Міндеті: ұсақ қол моторикасымен қатар ойлау қабілеттерін дамыту. ұжыммен бірлесіп ойнау дағдыларын қалыптастыру.</w:t>
            </w:r>
          </w:p>
        </w:tc>
        <w:tc>
          <w:tcPr>
            <w:tcW w:w="2519" w:type="dxa"/>
            <w:tcBorders>
              <w:top w:val="single" w:color="auto" w:sz="4" w:space="0"/>
              <w:left w:val="single" w:color="000000" w:sz="4" w:space="0"/>
              <w:bottom w:val="single" w:color="auto" w:sz="4" w:space="0"/>
              <w:right w:val="single" w:color="000000" w:sz="4" w:space="0"/>
            </w:tcBorders>
            <w:shd w:val="clear" w:color="auto" w:fill="FFFFFF"/>
          </w:tcPr>
          <w:p w14:paraId="4BD7041B">
            <w:pPr>
              <w:rPr>
                <w:lang w:val="kk-KZ"/>
              </w:rPr>
            </w:pPr>
            <w:r>
              <w:rPr>
                <w:sz w:val="22"/>
                <w:szCs w:val="22"/>
                <w:lang w:val="kk-KZ"/>
              </w:rPr>
              <w:t>Үстел үсті ойындары «Дамино»</w:t>
            </w:r>
          </w:p>
          <w:p w14:paraId="12C556CE">
            <w:pPr>
              <w:rPr>
                <w:lang w:val="kk-KZ"/>
              </w:rPr>
            </w:pPr>
          </w:p>
          <w:p w14:paraId="379FCBE4">
            <w:pPr>
              <w:rPr>
                <w:lang w:val="kk-KZ"/>
              </w:rPr>
            </w:pPr>
            <w:r>
              <w:rPr>
                <w:sz w:val="22"/>
                <w:szCs w:val="22"/>
                <w:lang w:val="kk-KZ"/>
              </w:rPr>
              <w:t>Кітап бұрышынан кітаптар қарау «Ертегілер әлемі»</w:t>
            </w:r>
          </w:p>
          <w:p w14:paraId="085DC65E">
            <w:pPr>
              <w:rPr>
                <w:lang w:val="kk-KZ"/>
              </w:rPr>
            </w:pPr>
          </w:p>
        </w:tc>
        <w:tc>
          <w:tcPr>
            <w:tcW w:w="2441" w:type="dxa"/>
            <w:gridSpan w:val="2"/>
            <w:tcBorders>
              <w:top w:val="single" w:color="auto" w:sz="4" w:space="0"/>
              <w:left w:val="single" w:color="000000" w:sz="4" w:space="0"/>
              <w:bottom w:val="single" w:color="auto" w:sz="4" w:space="0"/>
              <w:right w:val="single" w:color="000000" w:sz="4" w:space="0"/>
            </w:tcBorders>
            <w:shd w:val="clear" w:color="auto" w:fill="FFFFFF"/>
          </w:tcPr>
          <w:p w14:paraId="108FC424">
            <w:pPr>
              <w:rPr>
                <w:lang w:val="kk-KZ"/>
              </w:rPr>
            </w:pPr>
            <w:r>
              <w:rPr>
                <w:color w:val="0D0D0D"/>
                <w:sz w:val="22"/>
                <w:szCs w:val="22"/>
                <w:lang w:val="kk-KZ"/>
              </w:rPr>
              <w:t xml:space="preserve"> </w:t>
            </w:r>
            <w:r>
              <w:rPr>
                <w:sz w:val="22"/>
                <w:szCs w:val="22"/>
                <w:lang w:val="kk-KZ"/>
              </w:rPr>
              <w:t>Үстел үсті ойындары «Жол ережелерін білейік»</w:t>
            </w:r>
          </w:p>
          <w:p w14:paraId="76645132">
            <w:pPr>
              <w:rPr>
                <w:lang w:val="kk-KZ"/>
              </w:rPr>
            </w:pPr>
            <w:r>
              <w:rPr>
                <w:sz w:val="22"/>
                <w:szCs w:val="22"/>
                <w:lang w:val="kk-KZ"/>
              </w:rPr>
              <w:t xml:space="preserve">Қауіпсіздік ережелері бұрышында </w:t>
            </w:r>
          </w:p>
          <w:p w14:paraId="018BED3E">
            <w:pPr>
              <w:rPr>
                <w:color w:val="0D0D0D"/>
                <w:lang w:val="kk-KZ"/>
              </w:rPr>
            </w:pPr>
            <w:r>
              <w:rPr>
                <w:sz w:val="22"/>
                <w:szCs w:val="22"/>
                <w:lang w:val="kk-KZ"/>
              </w:rPr>
              <w:t>Міндеті: жол белгілерін білуге, жол ережелерін сақтауға дағдыландыру                             ( танымдық іс-әрекет).</w:t>
            </w:r>
          </w:p>
          <w:p w14:paraId="70192396">
            <w:pPr>
              <w:rPr>
                <w:color w:val="0D0D0D"/>
                <w:lang w:val="kk-KZ"/>
              </w:rPr>
            </w:pPr>
          </w:p>
          <w:p w14:paraId="0F7716F3">
            <w:pPr>
              <w:rPr>
                <w:lang w:val="kk-KZ"/>
              </w:rPr>
            </w:pPr>
            <w:r>
              <w:rPr>
                <w:color w:val="0D0D0D"/>
                <w:sz w:val="22"/>
                <w:szCs w:val="22"/>
                <w:lang w:val="kk-KZ"/>
              </w:rPr>
              <w:t>Балалардың қалаулары бойынша ертегі оқып беру</w:t>
            </w:r>
          </w:p>
        </w:tc>
        <w:tc>
          <w:tcPr>
            <w:tcW w:w="2881" w:type="dxa"/>
            <w:gridSpan w:val="2"/>
            <w:tcBorders>
              <w:top w:val="single" w:color="auto" w:sz="4" w:space="0"/>
              <w:left w:val="single" w:color="000000" w:sz="4" w:space="0"/>
              <w:bottom w:val="single" w:color="auto" w:sz="4" w:space="0"/>
              <w:right w:val="single" w:color="000000" w:sz="4" w:space="0"/>
            </w:tcBorders>
            <w:shd w:val="clear" w:color="auto" w:fill="FFFFFF"/>
          </w:tcPr>
          <w:p w14:paraId="66B8250B">
            <w:pPr>
              <w:rPr>
                <w:lang w:val="kk-KZ"/>
              </w:rPr>
            </w:pPr>
            <w:r>
              <w:rPr>
                <w:sz w:val="22"/>
                <w:szCs w:val="22"/>
                <w:lang w:val="kk-KZ"/>
              </w:rPr>
              <w:t>Кітап сөресінен қалаған кітаптарын қарау, достарымен талқылау</w:t>
            </w:r>
          </w:p>
          <w:p w14:paraId="4171FCC0">
            <w:pPr>
              <w:rPr>
                <w:iCs/>
                <w:lang w:val="kk-KZ"/>
              </w:rPr>
            </w:pPr>
            <w:r>
              <w:rPr>
                <w:sz w:val="22"/>
                <w:szCs w:val="22"/>
                <w:lang w:val="kk-KZ"/>
              </w:rPr>
              <w:t>Міндеті: суреттерге қарай отырып өз ойларынан әңгіме құрастыру дағдыларын қалыптастыру. Кітаптарға ұқыптылықпен қарауға баулу.</w:t>
            </w:r>
          </w:p>
        </w:tc>
      </w:tr>
      <w:tr w14:paraId="1FACA140">
        <w:tblPrEx>
          <w:tblCellMar>
            <w:top w:w="0" w:type="dxa"/>
            <w:left w:w="108" w:type="dxa"/>
            <w:bottom w:w="0" w:type="dxa"/>
            <w:right w:w="108" w:type="dxa"/>
          </w:tblCellMar>
        </w:tblPrEx>
        <w:trPr>
          <w:trHeight w:val="20" w:hRule="atLeast"/>
        </w:trPr>
        <w:tc>
          <w:tcPr>
            <w:tcW w:w="2694" w:type="dxa"/>
            <w:tcBorders>
              <w:top w:val="single" w:color="auto" w:sz="4" w:space="0"/>
              <w:left w:val="single" w:color="000000" w:sz="4" w:space="0"/>
            </w:tcBorders>
          </w:tcPr>
          <w:p w14:paraId="327E6784">
            <w:pPr>
              <w:rPr>
                <w:lang w:val="kk-KZ" w:eastAsia="zh-CN"/>
              </w:rPr>
            </w:pPr>
            <w:r>
              <w:rPr>
                <w:sz w:val="22"/>
                <w:szCs w:val="22"/>
                <w:lang w:val="kk-KZ" w:eastAsia="zh-CN"/>
              </w:rPr>
              <w:t>Таңертеңгі жаттығу</w:t>
            </w:r>
          </w:p>
        </w:tc>
        <w:tc>
          <w:tcPr>
            <w:tcW w:w="12758" w:type="dxa"/>
            <w:gridSpan w:val="9"/>
            <w:tcBorders>
              <w:top w:val="single" w:color="000000" w:sz="4" w:space="0"/>
              <w:left w:val="single" w:color="000000" w:sz="4" w:space="0"/>
              <w:bottom w:val="single" w:color="000000" w:sz="4" w:space="0"/>
              <w:right w:val="single" w:color="000000" w:sz="4" w:space="0"/>
            </w:tcBorders>
          </w:tcPr>
          <w:p w14:paraId="19E5CB15">
            <w:pPr>
              <w:rPr>
                <w:lang w:val="kk-KZ" w:eastAsia="zh-CN"/>
              </w:rPr>
            </w:pPr>
            <w:r>
              <w:rPr>
                <w:sz w:val="22"/>
                <w:szCs w:val="22"/>
                <w:lang w:val="kk-KZ" w:eastAsia="zh-CN"/>
              </w:rPr>
              <w:t>Таңғы жаттығу №3</w:t>
            </w:r>
          </w:p>
        </w:tc>
      </w:tr>
      <w:tr w14:paraId="3DEA858E">
        <w:tblPrEx>
          <w:tblCellMar>
            <w:top w:w="0" w:type="dxa"/>
            <w:left w:w="108" w:type="dxa"/>
            <w:bottom w:w="0" w:type="dxa"/>
            <w:right w:w="108" w:type="dxa"/>
          </w:tblCellMar>
        </w:tblPrEx>
        <w:trPr>
          <w:trHeight w:val="20" w:hRule="atLeast"/>
        </w:trPr>
        <w:tc>
          <w:tcPr>
            <w:tcW w:w="2694" w:type="dxa"/>
            <w:tcBorders>
              <w:top w:val="single" w:color="000000" w:sz="4" w:space="0"/>
              <w:left w:val="single" w:color="000000" w:sz="4" w:space="0"/>
              <w:bottom w:val="single" w:color="000000" w:sz="4" w:space="0"/>
            </w:tcBorders>
          </w:tcPr>
          <w:p w14:paraId="3CB2C5B4">
            <w:pPr>
              <w:rPr>
                <w:lang w:eastAsia="zh-CN"/>
              </w:rPr>
            </w:pPr>
            <w:r>
              <w:rPr>
                <w:sz w:val="22"/>
                <w:szCs w:val="22"/>
                <w:lang w:val="kk-KZ" w:eastAsia="zh-CN"/>
              </w:rPr>
              <w:t>Таңғы ас</w:t>
            </w:r>
          </w:p>
        </w:tc>
        <w:tc>
          <w:tcPr>
            <w:tcW w:w="12758" w:type="dxa"/>
            <w:gridSpan w:val="9"/>
            <w:tcBorders>
              <w:top w:val="single" w:color="000000" w:sz="4" w:space="0"/>
              <w:left w:val="single" w:color="000000" w:sz="4" w:space="0"/>
              <w:bottom w:val="single" w:color="000000" w:sz="4" w:space="0"/>
              <w:right w:val="single" w:color="000000" w:sz="4" w:space="0"/>
            </w:tcBorders>
          </w:tcPr>
          <w:p w14:paraId="31575FBC">
            <w:pPr>
              <w:rPr>
                <w:lang w:val="kk-KZ" w:eastAsia="zh-CN"/>
              </w:rPr>
            </w:pPr>
            <w:r>
              <w:rPr>
                <w:sz w:val="22"/>
                <w:szCs w:val="22"/>
                <w:lang w:val="kk-KZ" w:eastAsia="zh-CN"/>
              </w:rPr>
              <w:t>Балаларды үстел үстінде тамақтану әдептерін сақтауға баулу.</w:t>
            </w:r>
          </w:p>
          <w:p w14:paraId="000084DF">
            <w:pPr>
              <w:rPr>
                <w:lang w:val="kk-KZ" w:eastAsia="zh-CN"/>
              </w:rPr>
            </w:pPr>
            <w:r>
              <w:rPr>
                <w:sz w:val="22"/>
                <w:szCs w:val="22"/>
                <w:lang w:val="kk-KZ" w:eastAsia="zh-CN"/>
              </w:rPr>
              <w:t>Бата жаттау</w:t>
            </w:r>
          </w:p>
          <w:p w14:paraId="2EF5FCC2">
            <w:pPr>
              <w:rPr>
                <w:lang w:val="kk-KZ" w:eastAsia="zh-CN"/>
              </w:rPr>
            </w:pPr>
            <w:r>
              <w:rPr>
                <w:sz w:val="22"/>
                <w:szCs w:val="22"/>
                <w:lang w:val="kk-KZ" w:eastAsia="zh-CN"/>
              </w:rPr>
              <w:t>Дастарханыңа береке берсін,</w:t>
            </w:r>
          </w:p>
          <w:p w14:paraId="2DEE7C97">
            <w:pPr>
              <w:rPr>
                <w:lang w:val="kk-KZ" w:eastAsia="zh-CN"/>
              </w:rPr>
            </w:pPr>
            <w:r>
              <w:rPr>
                <w:sz w:val="22"/>
                <w:szCs w:val="22"/>
                <w:lang w:val="kk-KZ" w:eastAsia="zh-CN"/>
              </w:rPr>
              <w:t>Бастарыңа мереке берсін,</w:t>
            </w:r>
          </w:p>
          <w:p w14:paraId="312E7384">
            <w:pPr>
              <w:rPr>
                <w:lang w:val="kk-KZ" w:eastAsia="zh-CN"/>
              </w:rPr>
            </w:pPr>
            <w:r>
              <w:rPr>
                <w:sz w:val="22"/>
                <w:szCs w:val="22"/>
                <w:lang w:val="kk-KZ" w:eastAsia="zh-CN"/>
              </w:rPr>
              <w:t>Астарыңа адалдық берсін,</w:t>
            </w:r>
          </w:p>
          <w:p w14:paraId="5E124D71">
            <w:pPr>
              <w:rPr>
                <w:lang w:val="kk-KZ" w:eastAsia="zh-CN"/>
              </w:rPr>
            </w:pPr>
            <w:r>
              <w:rPr>
                <w:sz w:val="22"/>
                <w:szCs w:val="22"/>
                <w:lang w:val="kk-KZ" w:eastAsia="zh-CN"/>
              </w:rPr>
              <w:t>Бастарыңа амандық берсін,</w:t>
            </w:r>
          </w:p>
          <w:p w14:paraId="7F31D49E">
            <w:pPr>
              <w:rPr>
                <w:lang w:val="kk-KZ" w:eastAsia="zh-CN"/>
              </w:rPr>
            </w:pPr>
            <w:r>
              <w:rPr>
                <w:sz w:val="22"/>
                <w:szCs w:val="22"/>
                <w:lang w:val="kk-KZ" w:eastAsia="zh-CN"/>
              </w:rPr>
              <w:t>Дендеріңе саулық берсін,</w:t>
            </w:r>
          </w:p>
          <w:p w14:paraId="35B6B92B">
            <w:pPr>
              <w:rPr>
                <w:lang w:val="kk-KZ" w:eastAsia="zh-CN"/>
              </w:rPr>
            </w:pPr>
            <w:r>
              <w:rPr>
                <w:sz w:val="22"/>
                <w:szCs w:val="22"/>
                <w:lang w:val="kk-KZ" w:eastAsia="zh-CN"/>
              </w:rPr>
              <w:t>Әумин!</w:t>
            </w:r>
          </w:p>
        </w:tc>
      </w:tr>
      <w:tr w14:paraId="09A53BB2">
        <w:tblPrEx>
          <w:tblCellMar>
            <w:top w:w="0" w:type="dxa"/>
            <w:left w:w="108" w:type="dxa"/>
            <w:bottom w:w="0" w:type="dxa"/>
            <w:right w:w="108" w:type="dxa"/>
          </w:tblCellMar>
        </w:tblPrEx>
        <w:trPr>
          <w:trHeight w:val="20" w:hRule="atLeast"/>
        </w:trPr>
        <w:tc>
          <w:tcPr>
            <w:tcW w:w="2694" w:type="dxa"/>
            <w:vMerge w:val="restart"/>
            <w:tcBorders>
              <w:top w:val="single" w:color="000000" w:sz="4" w:space="0"/>
              <w:left w:val="single" w:color="000000" w:sz="4" w:space="0"/>
            </w:tcBorders>
          </w:tcPr>
          <w:p w14:paraId="691277BE">
            <w:pPr>
              <w:rPr>
                <w:lang w:val="kk-KZ" w:eastAsia="zh-CN"/>
              </w:rPr>
            </w:pPr>
            <w:r>
              <w:rPr>
                <w:sz w:val="22"/>
                <w:szCs w:val="22"/>
                <w:lang w:val="kk-KZ" w:eastAsia="zh-CN"/>
              </w:rPr>
              <w:t xml:space="preserve">Ұйымдастырылған іс </w:t>
            </w:r>
            <w:r>
              <w:rPr>
                <w:sz w:val="22"/>
                <w:szCs w:val="22"/>
                <w:lang w:eastAsia="zh-CN"/>
              </w:rPr>
              <w:t>-</w:t>
            </w:r>
            <w:r>
              <w:rPr>
                <w:sz w:val="22"/>
                <w:szCs w:val="22"/>
                <w:lang w:val="kk-KZ" w:eastAsia="zh-CN"/>
              </w:rPr>
              <w:t xml:space="preserve">әрекетке дайындық </w:t>
            </w:r>
          </w:p>
        </w:tc>
        <w:tc>
          <w:tcPr>
            <w:tcW w:w="12758" w:type="dxa"/>
            <w:gridSpan w:val="9"/>
            <w:tcBorders>
              <w:top w:val="single" w:color="000000" w:sz="4" w:space="0"/>
              <w:left w:val="single" w:color="000000" w:sz="4" w:space="0"/>
              <w:bottom w:val="single" w:color="auto" w:sz="4" w:space="0"/>
              <w:right w:val="single" w:color="000000" w:sz="4" w:space="0"/>
            </w:tcBorders>
            <w:shd w:val="clear" w:color="auto" w:fill="FFFFFF"/>
          </w:tcPr>
          <w:p w14:paraId="0488A817">
            <w:pPr>
              <w:rPr>
                <w:lang w:val="kk-KZ"/>
              </w:rPr>
            </w:pPr>
            <w:r>
              <w:rPr>
                <w:sz w:val="22"/>
                <w:szCs w:val="22"/>
                <w:lang w:val="kk-KZ"/>
              </w:rPr>
              <w:t>Кезекшілер тәрбиешіге оқу құралдарын таратуға көмектеседі.</w:t>
            </w:r>
          </w:p>
        </w:tc>
      </w:tr>
      <w:tr w14:paraId="277B8F0A">
        <w:tblPrEx>
          <w:tblCellMar>
            <w:top w:w="0" w:type="dxa"/>
            <w:left w:w="108" w:type="dxa"/>
            <w:bottom w:w="0" w:type="dxa"/>
            <w:right w:w="108" w:type="dxa"/>
          </w:tblCellMar>
        </w:tblPrEx>
        <w:trPr>
          <w:trHeight w:val="20" w:hRule="atLeast"/>
        </w:trPr>
        <w:tc>
          <w:tcPr>
            <w:tcW w:w="2694" w:type="dxa"/>
            <w:vMerge w:val="continue"/>
            <w:tcBorders>
              <w:left w:val="single" w:color="000000" w:sz="4" w:space="0"/>
              <w:bottom w:val="single" w:color="000000" w:sz="4" w:space="0"/>
            </w:tcBorders>
          </w:tcPr>
          <w:p w14:paraId="22EFDE21">
            <w:pPr>
              <w:rPr>
                <w:lang w:val="kk-KZ" w:eastAsia="zh-CN"/>
              </w:rPr>
            </w:pPr>
          </w:p>
        </w:tc>
        <w:tc>
          <w:tcPr>
            <w:tcW w:w="2694" w:type="dxa"/>
            <w:gridSpan w:val="2"/>
            <w:tcBorders>
              <w:top w:val="single" w:color="000000" w:sz="4" w:space="0"/>
              <w:left w:val="single" w:color="000000" w:sz="4" w:space="0"/>
              <w:bottom w:val="single" w:color="auto" w:sz="4" w:space="0"/>
              <w:right w:val="single" w:color="000000" w:sz="4" w:space="0"/>
            </w:tcBorders>
            <w:shd w:val="clear" w:color="auto" w:fill="FFFFFF"/>
          </w:tcPr>
          <w:p w14:paraId="67294FE2">
            <w:pPr>
              <w:rPr>
                <w:lang w:val="kk-KZ"/>
              </w:rPr>
            </w:pPr>
            <w:r>
              <w:rPr>
                <w:sz w:val="22"/>
                <w:szCs w:val="22"/>
                <w:lang w:val="kk-KZ"/>
              </w:rPr>
              <w:t>Әңгімелесу «Табиғаттағы өзгеріс»</w:t>
            </w:r>
          </w:p>
          <w:p w14:paraId="36EA7E46">
            <w:pPr>
              <w:rPr>
                <w:color w:val="0D0D0D"/>
                <w:highlight w:val="yellow"/>
                <w:lang w:val="kk-KZ"/>
              </w:rPr>
            </w:pPr>
            <w:r>
              <w:rPr>
                <w:sz w:val="22"/>
                <w:szCs w:val="22"/>
                <w:lang w:val="kk-KZ"/>
              </w:rPr>
              <w:t xml:space="preserve">Міндеті: балаларды табиғаттағы өзгерістерді бақылауға  шақыру; өз ойларын толық сөйлеммен жеткізуге дағдыландыру </w:t>
            </w:r>
          </w:p>
        </w:tc>
        <w:tc>
          <w:tcPr>
            <w:tcW w:w="2217" w:type="dxa"/>
            <w:tcBorders>
              <w:top w:val="single" w:color="000000" w:sz="4" w:space="0"/>
              <w:left w:val="single" w:color="000000" w:sz="4" w:space="0"/>
              <w:bottom w:val="single" w:color="auto" w:sz="4" w:space="0"/>
              <w:right w:val="single" w:color="000000" w:sz="4" w:space="0"/>
            </w:tcBorders>
            <w:shd w:val="clear" w:color="auto" w:fill="FFFFFF"/>
          </w:tcPr>
          <w:p w14:paraId="5CFB0FDB">
            <w:pPr>
              <w:rPr>
                <w:lang w:val="kk-KZ"/>
              </w:rPr>
            </w:pPr>
            <w:r>
              <w:rPr>
                <w:sz w:val="22"/>
                <w:szCs w:val="22"/>
                <w:lang w:val="kk-KZ"/>
              </w:rPr>
              <w:t>Әңгімелесу «Менің досым»</w:t>
            </w:r>
          </w:p>
          <w:p w14:paraId="269C28E4">
            <w:pPr>
              <w:rPr>
                <w:color w:val="0D0D0D"/>
                <w:highlight w:val="yellow"/>
                <w:lang w:val="kk-KZ"/>
              </w:rPr>
            </w:pPr>
            <w:r>
              <w:rPr>
                <w:sz w:val="22"/>
                <w:szCs w:val="22"/>
                <w:lang w:val="kk-KZ"/>
              </w:rPr>
              <w:t>Міндеті: достық туралы түсініктерін нығайту; сөзге сын есімдерді қосып айту дағдыларын қалыптастыру</w:t>
            </w:r>
          </w:p>
        </w:tc>
        <w:tc>
          <w:tcPr>
            <w:tcW w:w="2552" w:type="dxa"/>
            <w:gridSpan w:val="3"/>
            <w:tcBorders>
              <w:top w:val="single" w:color="000000" w:sz="4" w:space="0"/>
              <w:left w:val="single" w:color="000000" w:sz="4" w:space="0"/>
              <w:bottom w:val="single" w:color="auto" w:sz="4" w:space="0"/>
              <w:right w:val="single" w:color="000000" w:sz="4" w:space="0"/>
            </w:tcBorders>
            <w:shd w:val="clear" w:color="auto" w:fill="FFFFFF"/>
          </w:tcPr>
          <w:p w14:paraId="4FD96E9F">
            <w:pPr>
              <w:rPr>
                <w:lang w:val="kk-KZ"/>
              </w:rPr>
            </w:pPr>
            <w:r>
              <w:rPr>
                <w:sz w:val="22"/>
                <w:szCs w:val="22"/>
                <w:lang w:val="kk-KZ"/>
              </w:rPr>
              <w:t>Д/о:«Қай ертегі екенін тап»</w:t>
            </w:r>
          </w:p>
          <w:p w14:paraId="6375A1A7">
            <w:pPr>
              <w:rPr>
                <w:highlight w:val="yellow"/>
                <w:lang w:val="kk-KZ"/>
              </w:rPr>
            </w:pPr>
            <w:r>
              <w:rPr>
                <w:sz w:val="22"/>
                <w:szCs w:val="22"/>
                <w:lang w:val="kk-KZ"/>
              </w:rPr>
              <w:t>Міндеті: таныс ертегілерді атай алуға дағдыландыру, есте сақтау қабілеттерін дамыту.</w:t>
            </w:r>
          </w:p>
        </w:tc>
        <w:tc>
          <w:tcPr>
            <w:tcW w:w="2743" w:type="dxa"/>
            <w:gridSpan w:val="2"/>
            <w:tcBorders>
              <w:top w:val="single" w:color="000000" w:sz="4" w:space="0"/>
              <w:left w:val="single" w:color="000000" w:sz="4" w:space="0"/>
              <w:bottom w:val="single" w:color="auto" w:sz="4" w:space="0"/>
              <w:right w:val="single" w:color="000000" w:sz="4" w:space="0"/>
            </w:tcBorders>
            <w:shd w:val="clear" w:color="auto" w:fill="FFFFFF"/>
          </w:tcPr>
          <w:p w14:paraId="32C75FFB">
            <w:pPr>
              <w:rPr>
                <w:lang w:val="kk-KZ"/>
              </w:rPr>
            </w:pPr>
            <w:r>
              <w:rPr>
                <w:sz w:val="22"/>
                <w:szCs w:val="22"/>
                <w:lang w:val="kk-KZ"/>
              </w:rPr>
              <w:t>Балалармен шеңберде тұрып «Қара жорға» биін билеу</w:t>
            </w:r>
          </w:p>
          <w:p w14:paraId="25B9F1A2">
            <w:pPr>
              <w:rPr>
                <w:highlight w:val="yellow"/>
                <w:lang w:val="kk-KZ"/>
              </w:rPr>
            </w:pPr>
            <w:r>
              <w:rPr>
                <w:sz w:val="22"/>
                <w:szCs w:val="22"/>
                <w:lang w:val="kk-KZ"/>
              </w:rPr>
              <w:t>Міндеті: қазақ халқының би өнерімен таныстыруды жалғастыру; ұлттық құндылықтарды құрметтеуге шақыру</w:t>
            </w:r>
          </w:p>
        </w:tc>
        <w:tc>
          <w:tcPr>
            <w:tcW w:w="2552" w:type="dxa"/>
            <w:tcBorders>
              <w:top w:val="single" w:color="000000" w:sz="4" w:space="0"/>
              <w:left w:val="single" w:color="000000" w:sz="4" w:space="0"/>
              <w:bottom w:val="single" w:color="auto" w:sz="4" w:space="0"/>
              <w:right w:val="single" w:color="000000" w:sz="4" w:space="0"/>
            </w:tcBorders>
            <w:shd w:val="clear" w:color="auto" w:fill="FFFFFF"/>
          </w:tcPr>
          <w:p w14:paraId="69779855">
            <w:pPr>
              <w:rPr>
                <w:lang w:val="kk-KZ"/>
              </w:rPr>
            </w:pPr>
            <w:r>
              <w:rPr>
                <w:sz w:val="22"/>
                <w:szCs w:val="22"/>
                <w:lang w:val="kk-KZ"/>
              </w:rPr>
              <w:t>Д/о: «Жасырылған не екен?»</w:t>
            </w:r>
          </w:p>
          <w:p w14:paraId="2C1BF5D5">
            <w:pPr>
              <w:rPr>
                <w:lang w:val="kk-KZ"/>
              </w:rPr>
            </w:pPr>
            <w:r>
              <w:rPr>
                <w:sz w:val="22"/>
                <w:szCs w:val="22"/>
                <w:lang w:val="kk-KZ"/>
              </w:rPr>
              <w:t>Міндеті: балалардың зейіндерін,есте сақтау қабілеттерін дамыту.</w:t>
            </w:r>
          </w:p>
          <w:p w14:paraId="2E239E45">
            <w:pPr>
              <w:rPr>
                <w:highlight w:val="yellow"/>
                <w:lang w:val="kk-KZ"/>
              </w:rPr>
            </w:pPr>
            <w:r>
              <w:rPr>
                <w:sz w:val="22"/>
                <w:szCs w:val="22"/>
                <w:lang w:val="kk-KZ"/>
              </w:rPr>
              <w:t>Шарты: жарты бейнесі жоқ заттар бейнеленген суреттер көрсетіледі, балалар табады</w:t>
            </w:r>
          </w:p>
        </w:tc>
      </w:tr>
      <w:tr w14:paraId="6154543D">
        <w:tblPrEx>
          <w:tblCellMar>
            <w:top w:w="0" w:type="dxa"/>
            <w:left w:w="108" w:type="dxa"/>
            <w:bottom w:w="0" w:type="dxa"/>
            <w:right w:w="108" w:type="dxa"/>
          </w:tblCellMar>
        </w:tblPrEx>
        <w:trPr>
          <w:trHeight w:val="20" w:hRule="atLeast"/>
        </w:trPr>
        <w:tc>
          <w:tcPr>
            <w:tcW w:w="2694" w:type="dxa"/>
            <w:tcBorders>
              <w:top w:val="single" w:color="000000" w:sz="4" w:space="0"/>
              <w:left w:val="single" w:color="000000" w:sz="4" w:space="0"/>
              <w:bottom w:val="single" w:color="000000" w:sz="4" w:space="0"/>
            </w:tcBorders>
          </w:tcPr>
          <w:p w14:paraId="4A2B4188">
            <w:pPr>
              <w:rPr>
                <w:color w:val="000000"/>
                <w:lang w:val="kk-KZ" w:eastAsia="zh-CN"/>
              </w:rPr>
            </w:pPr>
            <w:r>
              <w:rPr>
                <w:color w:val="000000"/>
                <w:sz w:val="22"/>
                <w:szCs w:val="22"/>
                <w:lang w:val="kk-KZ" w:eastAsia="zh-CN"/>
              </w:rPr>
              <w:t xml:space="preserve">Мектепке дейінгі ұйым кестесі бойынша ұйымдастырылған </w:t>
            </w:r>
            <w:r>
              <w:rPr>
                <w:sz w:val="22"/>
                <w:szCs w:val="22"/>
                <w:lang w:val="kk-KZ" w:eastAsia="zh-CN"/>
              </w:rPr>
              <w:t xml:space="preserve"> іс-әрекет </w:t>
            </w:r>
          </w:p>
        </w:tc>
        <w:tc>
          <w:tcPr>
            <w:tcW w:w="2694" w:type="dxa"/>
            <w:gridSpan w:val="2"/>
            <w:tcBorders>
              <w:top w:val="single" w:color="000000" w:sz="4" w:space="0"/>
              <w:left w:val="single" w:color="000000" w:sz="4" w:space="0"/>
              <w:bottom w:val="single" w:color="000000" w:sz="4" w:space="0"/>
            </w:tcBorders>
          </w:tcPr>
          <w:p w14:paraId="787DE282">
            <w:pPr>
              <w:rPr>
                <w:lang w:val="kk-KZ"/>
              </w:rPr>
            </w:pPr>
            <w:r>
              <w:rPr>
                <w:sz w:val="22"/>
                <w:szCs w:val="22"/>
                <w:lang w:val="kk-KZ"/>
              </w:rPr>
              <w:t>1.Сөйлеуді дамыту</w:t>
            </w:r>
          </w:p>
          <w:p w14:paraId="106788D8">
            <w:pPr>
              <w:rPr>
                <w:lang w:val="kk-KZ"/>
              </w:rPr>
            </w:pPr>
            <w:r>
              <w:rPr>
                <w:sz w:val="22"/>
                <w:szCs w:val="22"/>
                <w:lang w:val="kk-KZ"/>
              </w:rPr>
              <w:t>«Қысқа дайындық» М.Зверев</w:t>
            </w:r>
          </w:p>
          <w:p w14:paraId="6EF9846F">
            <w:pPr>
              <w:rPr>
                <w:lang w:val="kk-KZ"/>
              </w:rPr>
            </w:pPr>
            <w:r>
              <w:rPr>
                <w:sz w:val="22"/>
                <w:szCs w:val="22"/>
                <w:lang w:val="kk-KZ"/>
              </w:rPr>
              <w:t>Міндеті:; Әңгіме мазмұнын өз сөзімен жеткізе білуге, сюжеттік суреттер бойынша әңгіме құрауға үйрету; Дыбыстарды түріне қарай ажырата алу дағдыларын дамыту; Еңбекқорлыққа тәрбиелеу</w:t>
            </w:r>
          </w:p>
          <w:p w14:paraId="755A787A">
            <w:pPr>
              <w:rPr>
                <w:lang w:val="kk-KZ"/>
              </w:rPr>
            </w:pPr>
            <w:r>
              <w:rPr>
                <w:sz w:val="22"/>
                <w:szCs w:val="22"/>
                <w:lang w:val="kk-KZ"/>
              </w:rPr>
              <w:t xml:space="preserve">ҰІӘ барысы: </w:t>
            </w:r>
          </w:p>
          <w:p w14:paraId="2ACCDEBA">
            <w:pPr>
              <w:rPr>
                <w:lang w:val="kk-KZ"/>
              </w:rPr>
            </w:pPr>
            <w:r>
              <w:rPr>
                <w:sz w:val="22"/>
                <w:szCs w:val="22"/>
                <w:lang w:val="kk-KZ"/>
              </w:rPr>
              <w:t>Жұмбақ :</w:t>
            </w:r>
          </w:p>
          <w:p w14:paraId="10894989">
            <w:pPr>
              <w:rPr>
                <w:color w:val="000000"/>
                <w:lang w:val="kk-KZ"/>
              </w:rPr>
            </w:pPr>
            <w:r>
              <w:rPr>
                <w:color w:val="000000"/>
                <w:sz w:val="22"/>
                <w:szCs w:val="22"/>
                <w:lang w:val="kk-KZ"/>
              </w:rPr>
              <w:t>Қалбалақтап ұшады.</w:t>
            </w:r>
            <w:r>
              <w:rPr>
                <w:color w:val="000000"/>
                <w:sz w:val="22"/>
                <w:szCs w:val="22"/>
                <w:lang w:val="kk-KZ"/>
              </w:rPr>
              <w:br w:type="textWrapping"/>
            </w:r>
            <w:r>
              <w:rPr>
                <w:color w:val="000000"/>
                <w:sz w:val="22"/>
                <w:szCs w:val="22"/>
                <w:lang w:val="kk-KZ"/>
              </w:rPr>
              <w:t>Қанаты талып,</w:t>
            </w:r>
            <w:r>
              <w:rPr>
                <w:color w:val="000000"/>
                <w:sz w:val="22"/>
                <w:szCs w:val="22"/>
                <w:lang w:val="kk-KZ"/>
              </w:rPr>
              <w:br w:type="textWrapping"/>
            </w:r>
            <w:r>
              <w:rPr>
                <w:color w:val="000000"/>
                <w:sz w:val="22"/>
                <w:szCs w:val="22"/>
                <w:lang w:val="kk-KZ"/>
              </w:rPr>
              <w:t>Жерді барып құшады.</w:t>
            </w:r>
            <w:r>
              <w:rPr>
                <w:color w:val="000000"/>
                <w:sz w:val="22"/>
                <w:szCs w:val="22"/>
                <w:lang w:val="kk-KZ"/>
              </w:rPr>
              <w:br w:type="textWrapping"/>
            </w:r>
            <w:r>
              <w:rPr>
                <w:color w:val="000000"/>
                <w:sz w:val="22"/>
                <w:szCs w:val="22"/>
                <w:lang w:val="kk-KZ"/>
              </w:rPr>
              <w:t>(Қар)</w:t>
            </w:r>
          </w:p>
          <w:p w14:paraId="7DD6B693">
            <w:pPr>
              <w:rPr>
                <w:color w:val="000000"/>
                <w:lang w:val="kk-KZ"/>
              </w:rPr>
            </w:pPr>
            <w:r>
              <w:rPr>
                <w:color w:val="000000"/>
                <w:sz w:val="22"/>
                <w:szCs w:val="22"/>
                <w:lang w:val="kk-KZ"/>
              </w:rPr>
              <w:t>Қолы мен қаламы жоқ,</w:t>
            </w:r>
            <w:r>
              <w:rPr>
                <w:color w:val="000000"/>
                <w:sz w:val="22"/>
                <w:szCs w:val="22"/>
                <w:lang w:val="kk-KZ"/>
              </w:rPr>
              <w:br w:type="textWrapping"/>
            </w:r>
            <w:r>
              <w:rPr>
                <w:color w:val="000000"/>
                <w:sz w:val="22"/>
                <w:szCs w:val="22"/>
                <w:lang w:val="kk-KZ"/>
              </w:rPr>
              <w:t>Бірақ сурет салады көп.</w:t>
            </w:r>
            <w:r>
              <w:rPr>
                <w:color w:val="000000"/>
                <w:sz w:val="22"/>
                <w:szCs w:val="22"/>
                <w:lang w:val="kk-KZ"/>
              </w:rPr>
              <w:br w:type="textWrapping"/>
            </w:r>
            <w:r>
              <w:rPr>
                <w:color w:val="000000"/>
                <w:sz w:val="22"/>
                <w:szCs w:val="22"/>
                <w:lang w:val="kk-KZ"/>
              </w:rPr>
              <w:t>(Аяз)</w:t>
            </w:r>
          </w:p>
          <w:p w14:paraId="3127333E">
            <w:pPr>
              <w:rPr>
                <w:color w:val="000000"/>
                <w:lang w:val="kk-KZ"/>
              </w:rPr>
            </w:pPr>
            <w:r>
              <w:rPr>
                <w:color w:val="000000"/>
                <w:sz w:val="22"/>
                <w:szCs w:val="22"/>
                <w:lang w:val="kk-KZ"/>
              </w:rPr>
              <w:t>Қыста шыны боп қатады,</w:t>
            </w:r>
            <w:r>
              <w:rPr>
                <w:color w:val="000000"/>
                <w:sz w:val="22"/>
                <w:szCs w:val="22"/>
                <w:lang w:val="kk-KZ"/>
              </w:rPr>
              <w:br w:type="textWrapping"/>
            </w:r>
            <w:r>
              <w:rPr>
                <w:color w:val="000000"/>
                <w:sz w:val="22"/>
                <w:szCs w:val="22"/>
                <w:lang w:val="kk-KZ"/>
              </w:rPr>
              <w:t>Жылыды су боп жатады.</w:t>
            </w:r>
            <w:r>
              <w:rPr>
                <w:color w:val="000000"/>
                <w:sz w:val="22"/>
                <w:szCs w:val="22"/>
                <w:lang w:val="kk-KZ"/>
              </w:rPr>
              <w:br w:type="textWrapping"/>
            </w:r>
            <w:r>
              <w:rPr>
                <w:color w:val="000000"/>
                <w:sz w:val="22"/>
                <w:szCs w:val="22"/>
                <w:lang w:val="kk-KZ"/>
              </w:rPr>
              <w:t>(Мұз)</w:t>
            </w:r>
          </w:p>
          <w:p w14:paraId="47E5A585">
            <w:pPr>
              <w:rPr>
                <w:color w:val="000000"/>
                <w:lang w:val="kk-KZ"/>
              </w:rPr>
            </w:pPr>
            <w:r>
              <w:rPr>
                <w:color w:val="000000"/>
                <w:sz w:val="22"/>
                <w:szCs w:val="22"/>
                <w:lang w:val="kk-KZ"/>
              </w:rPr>
              <w:t>Мүлгіп тұрған бақ тыныш,</w:t>
            </w:r>
            <w:r>
              <w:rPr>
                <w:color w:val="000000"/>
                <w:sz w:val="22"/>
                <w:szCs w:val="22"/>
                <w:lang w:val="kk-KZ"/>
              </w:rPr>
              <w:br w:type="textWrapping"/>
            </w:r>
            <w:r>
              <w:rPr>
                <w:color w:val="000000"/>
                <w:sz w:val="22"/>
                <w:szCs w:val="22"/>
                <w:lang w:val="kk-KZ"/>
              </w:rPr>
              <w:t>Ораныпты ақ күміс.</w:t>
            </w:r>
            <w:r>
              <w:rPr>
                <w:color w:val="000000"/>
                <w:sz w:val="22"/>
                <w:szCs w:val="22"/>
                <w:lang w:val="kk-KZ"/>
              </w:rPr>
              <w:br w:type="textWrapping"/>
            </w:r>
            <w:r>
              <w:rPr>
                <w:color w:val="000000"/>
                <w:sz w:val="22"/>
                <w:szCs w:val="22"/>
                <w:lang w:val="kk-KZ"/>
              </w:rPr>
              <w:t>(Қырау)</w:t>
            </w:r>
          </w:p>
          <w:p w14:paraId="500BAA8B">
            <w:pPr>
              <w:rPr>
                <w:lang w:val="kk-KZ"/>
              </w:rPr>
            </w:pPr>
          </w:p>
          <w:p w14:paraId="6A9A7E6B">
            <w:pPr>
              <w:rPr>
                <w:lang w:val="kk-KZ"/>
              </w:rPr>
            </w:pPr>
            <w:r>
              <w:rPr>
                <w:sz w:val="22"/>
                <w:szCs w:val="22"/>
                <w:lang w:val="kk-KZ"/>
              </w:rPr>
              <w:t>Тәрбиеші «Қысқа дайындық»әңгімесін балаларға оқып береді.</w:t>
            </w:r>
          </w:p>
          <w:p w14:paraId="43F0CC9A">
            <w:pPr>
              <w:rPr>
                <w:lang w:val="kk-KZ"/>
              </w:rPr>
            </w:pPr>
            <w:r>
              <w:rPr>
                <w:sz w:val="22"/>
                <w:szCs w:val="22"/>
                <w:lang w:val="kk-KZ"/>
              </w:rPr>
              <w:t>Сұрақ жауап ойыны:</w:t>
            </w:r>
          </w:p>
          <w:p w14:paraId="07E601D8">
            <w:pPr>
              <w:rPr>
                <w:lang w:val="kk-KZ"/>
              </w:rPr>
            </w:pPr>
            <w:r>
              <w:rPr>
                <w:sz w:val="22"/>
                <w:szCs w:val="22"/>
                <w:lang w:val="kk-KZ"/>
              </w:rPr>
              <w:t>– Балалар, әңгіме нелер туралы айтылған?</w:t>
            </w:r>
          </w:p>
          <w:p w14:paraId="1DE18367">
            <w:pPr>
              <w:rPr>
                <w:lang w:val="kk-KZ"/>
              </w:rPr>
            </w:pPr>
            <w:r>
              <w:rPr>
                <w:sz w:val="22"/>
                <w:szCs w:val="22"/>
                <w:lang w:val="kk-KZ"/>
              </w:rPr>
              <w:t xml:space="preserve">– Әңгімеде жағымды кейіпкерлерге нелер жатады? </w:t>
            </w:r>
          </w:p>
          <w:p w14:paraId="6F7AC847">
            <w:pPr>
              <w:rPr>
                <w:lang w:val="kk-KZ"/>
              </w:rPr>
            </w:pPr>
            <w:r>
              <w:rPr>
                <w:sz w:val="22"/>
                <w:szCs w:val="22"/>
                <w:lang w:val="kk-KZ"/>
              </w:rPr>
              <w:t>– Жағымсыз кейіпкерлерді атаңдаршы?</w:t>
            </w:r>
          </w:p>
          <w:p w14:paraId="54623F08">
            <w:pPr>
              <w:rPr>
                <w:lang w:val="kk-KZ"/>
              </w:rPr>
            </w:pPr>
            <w:r>
              <w:rPr>
                <w:sz w:val="22"/>
                <w:szCs w:val="22"/>
                <w:lang w:val="kk-KZ"/>
              </w:rPr>
              <w:t xml:space="preserve">Сергіту сәті: </w:t>
            </w:r>
          </w:p>
          <w:p w14:paraId="5818FDD5">
            <w:pPr>
              <w:rPr>
                <w:lang w:val="kk-KZ"/>
              </w:rPr>
            </w:pPr>
            <w:r>
              <w:rPr>
                <w:sz w:val="22"/>
                <w:szCs w:val="22"/>
                <w:lang w:val="kk-KZ"/>
              </w:rPr>
              <w:t xml:space="preserve">Гүл өсірсең, терлеп, </w:t>
            </w:r>
          </w:p>
          <w:p w14:paraId="51CEABBF">
            <w:pPr>
              <w:rPr>
                <w:lang w:val="kk-KZ"/>
              </w:rPr>
            </w:pPr>
            <w:r>
              <w:rPr>
                <w:sz w:val="22"/>
                <w:szCs w:val="22"/>
                <w:lang w:val="kk-KZ"/>
              </w:rPr>
              <w:t xml:space="preserve">Мұның аты – еңбек. </w:t>
            </w:r>
          </w:p>
          <w:p w14:paraId="009F904A">
            <w:pPr>
              <w:rPr>
                <w:lang w:val="kk-KZ"/>
              </w:rPr>
            </w:pPr>
            <w:r>
              <w:rPr>
                <w:sz w:val="22"/>
                <w:szCs w:val="22"/>
                <w:lang w:val="kk-KZ"/>
              </w:rPr>
              <w:t xml:space="preserve">Кесте тіксең, зерлеп, </w:t>
            </w:r>
          </w:p>
          <w:p w14:paraId="046F0874">
            <w:pPr>
              <w:rPr>
                <w:lang w:val="kk-KZ"/>
              </w:rPr>
            </w:pPr>
            <w:r>
              <w:rPr>
                <w:sz w:val="22"/>
                <w:szCs w:val="22"/>
                <w:lang w:val="kk-KZ"/>
              </w:rPr>
              <w:t xml:space="preserve">Мұның аты – еңбек. </w:t>
            </w:r>
          </w:p>
          <w:p w14:paraId="32A40C01">
            <w:pPr>
              <w:rPr>
                <w:lang w:val="kk-KZ"/>
              </w:rPr>
            </w:pPr>
            <w:r>
              <w:rPr>
                <w:sz w:val="22"/>
                <w:szCs w:val="22"/>
                <w:lang w:val="kk-KZ"/>
              </w:rPr>
              <w:t xml:space="preserve">Сабағыңды жөндеп, </w:t>
            </w:r>
          </w:p>
          <w:p w14:paraId="5A6D5ABC">
            <w:pPr>
              <w:rPr>
                <w:lang w:val="kk-KZ"/>
              </w:rPr>
            </w:pPr>
            <w:r>
              <w:rPr>
                <w:sz w:val="22"/>
                <w:szCs w:val="22"/>
                <w:lang w:val="kk-KZ"/>
              </w:rPr>
              <w:t xml:space="preserve">Әзірленсең – еңбек, </w:t>
            </w:r>
          </w:p>
          <w:p w14:paraId="303ECD14">
            <w:pPr>
              <w:rPr>
                <w:lang w:val="kk-KZ"/>
              </w:rPr>
            </w:pPr>
            <w:r>
              <w:rPr>
                <w:sz w:val="22"/>
                <w:szCs w:val="22"/>
                <w:lang w:val="kk-KZ"/>
              </w:rPr>
              <w:t xml:space="preserve">Қиындықтың бәрін, </w:t>
            </w:r>
          </w:p>
          <w:p w14:paraId="744E5446">
            <w:pPr>
              <w:rPr>
                <w:lang w:val="kk-KZ"/>
              </w:rPr>
            </w:pPr>
            <w:r>
              <w:rPr>
                <w:sz w:val="22"/>
                <w:szCs w:val="22"/>
                <w:lang w:val="kk-KZ"/>
              </w:rPr>
              <w:t>Еңбек қана жеңбек.</w:t>
            </w:r>
          </w:p>
          <w:p w14:paraId="7C0403BA">
            <w:pPr>
              <w:rPr>
                <w:lang w:val="kk-KZ"/>
              </w:rPr>
            </w:pPr>
            <w:r>
              <w:rPr>
                <w:sz w:val="22"/>
                <w:szCs w:val="22"/>
                <w:lang w:val="kk-KZ"/>
              </w:rPr>
              <w:t xml:space="preserve">Мақал-мәтел: </w:t>
            </w:r>
          </w:p>
          <w:p w14:paraId="410FF1FA">
            <w:pPr>
              <w:rPr>
                <w:lang w:val="kk-KZ"/>
              </w:rPr>
            </w:pPr>
            <w:r>
              <w:rPr>
                <w:sz w:val="22"/>
                <w:szCs w:val="22"/>
                <w:lang w:val="kk-KZ"/>
              </w:rPr>
              <w:t xml:space="preserve">1.Еңбек етсең ерінбей, </w:t>
            </w:r>
          </w:p>
          <w:p w14:paraId="1BC2E3F5">
            <w:pPr>
              <w:rPr>
                <w:lang w:val="kk-KZ"/>
              </w:rPr>
            </w:pPr>
            <w:r>
              <w:rPr>
                <w:sz w:val="22"/>
                <w:szCs w:val="22"/>
                <w:lang w:val="kk-KZ"/>
              </w:rPr>
              <w:t xml:space="preserve">Тояды қарның тіленбей. </w:t>
            </w:r>
          </w:p>
          <w:p w14:paraId="1EAFE335">
            <w:pPr>
              <w:rPr>
                <w:lang w:val="kk-KZ"/>
              </w:rPr>
            </w:pPr>
            <w:r>
              <w:rPr>
                <w:sz w:val="22"/>
                <w:szCs w:val="22"/>
                <w:lang w:val="kk-KZ"/>
              </w:rPr>
              <w:t xml:space="preserve">2.Еңбек түбі – береке, </w:t>
            </w:r>
          </w:p>
          <w:p w14:paraId="5CAC1A61">
            <w:pPr>
              <w:rPr>
                <w:lang w:val="kk-KZ"/>
              </w:rPr>
            </w:pPr>
            <w:r>
              <w:rPr>
                <w:sz w:val="22"/>
                <w:szCs w:val="22"/>
                <w:lang w:val="kk-KZ"/>
              </w:rPr>
              <w:t xml:space="preserve">Көптің түбі – мереке. </w:t>
            </w:r>
          </w:p>
          <w:p w14:paraId="517CE8EF">
            <w:pPr>
              <w:rPr>
                <w:lang w:val="kk-KZ"/>
              </w:rPr>
            </w:pPr>
            <w:r>
              <w:rPr>
                <w:sz w:val="22"/>
                <w:szCs w:val="22"/>
                <w:lang w:val="kk-KZ"/>
              </w:rPr>
              <w:t xml:space="preserve">2. Бейнетсіз рақат жоқ. </w:t>
            </w:r>
          </w:p>
          <w:p w14:paraId="4000EFAB">
            <w:pPr>
              <w:rPr>
                <w:lang w:val="kk-KZ"/>
              </w:rPr>
            </w:pPr>
            <w:r>
              <w:rPr>
                <w:sz w:val="22"/>
                <w:szCs w:val="22"/>
                <w:lang w:val="kk-KZ"/>
              </w:rPr>
              <w:t xml:space="preserve">Д/о: «Қандай дыбыс екенін анықта». </w:t>
            </w:r>
          </w:p>
          <w:p w14:paraId="7EF73A99">
            <w:pPr>
              <w:rPr>
                <w:lang w:val="kk-KZ"/>
              </w:rPr>
            </w:pPr>
            <w:r>
              <w:rPr>
                <w:sz w:val="22"/>
                <w:szCs w:val="22"/>
                <w:lang w:val="kk-KZ"/>
              </w:rPr>
              <w:t>Шарты: Тәрбиеші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p>
          <w:p w14:paraId="6D900AB9">
            <w:pPr>
              <w:rPr>
                <w:lang w:val="kk-KZ"/>
              </w:rPr>
            </w:pPr>
            <w:r>
              <w:rPr>
                <w:sz w:val="22"/>
                <w:szCs w:val="22"/>
                <w:lang w:val="kk-KZ"/>
              </w:rPr>
              <w:t>Ойын «Әдемі әңгіме»</w:t>
            </w:r>
          </w:p>
          <w:p w14:paraId="49F840E2">
            <w:pPr>
              <w:rPr>
                <w:lang w:val="kk-KZ"/>
              </w:rPr>
            </w:pPr>
            <w:r>
              <w:rPr>
                <w:sz w:val="22"/>
                <w:szCs w:val="22"/>
                <w:lang w:val="kk-KZ"/>
              </w:rPr>
              <w:t>Шарты: тақтадағы суреттерге балалар өз беттерінше әңгіме құрайды.</w:t>
            </w:r>
          </w:p>
          <w:p w14:paraId="53DE0AAC">
            <w:pPr>
              <w:rPr>
                <w:lang w:val="kk-KZ"/>
              </w:rPr>
            </w:pPr>
            <w:r>
              <w:rPr>
                <w:sz w:val="22"/>
                <w:szCs w:val="22"/>
                <w:lang w:val="kk-KZ"/>
              </w:rPr>
              <w:t>Қорытынды: мадақтау</w:t>
            </w:r>
          </w:p>
          <w:p w14:paraId="084C49E5">
            <w:pPr>
              <w:rPr>
                <w:lang w:val="kk-KZ"/>
              </w:rPr>
            </w:pPr>
          </w:p>
          <w:p w14:paraId="71BB8EC2">
            <w:pPr>
              <w:rPr>
                <w:lang w:val="kk-KZ"/>
              </w:rPr>
            </w:pPr>
            <w:r>
              <w:rPr>
                <w:sz w:val="22"/>
                <w:szCs w:val="22"/>
                <w:lang w:val="kk-KZ"/>
              </w:rPr>
              <w:t>2.Сауат  ашу  негіздері:  «Дыбыстар әлеміне саяхат» «Р дыбысымен танысу»</w:t>
            </w:r>
          </w:p>
          <w:p w14:paraId="4360AE00">
            <w:pPr>
              <w:rPr>
                <w:lang w:val="kk-KZ"/>
              </w:rPr>
            </w:pPr>
            <w:r>
              <w:rPr>
                <w:sz w:val="22"/>
                <w:szCs w:val="22"/>
                <w:lang w:val="kk-KZ"/>
              </w:rPr>
              <w:t>Міндеттері:</w:t>
            </w:r>
          </w:p>
          <w:p w14:paraId="6F0003D9">
            <w:pPr>
              <w:rPr>
                <w:lang w:val="kk-KZ"/>
              </w:rPr>
            </w:pPr>
            <w:r>
              <w:rPr>
                <w:sz w:val="22"/>
                <w:szCs w:val="22"/>
                <w:lang w:val="kk-KZ"/>
              </w:rPr>
              <w:t>үш-төрт дыбыстан тұратын сөздерге дыбыстық талдау жасауға үйрету;жазу жолы мен кеңістікті ажыратуға дағдыландыру;</w:t>
            </w:r>
          </w:p>
          <w:p w14:paraId="6EA09178">
            <w:pPr>
              <w:rPr>
                <w:color w:val="000000"/>
                <w:lang w:val="kk-KZ"/>
              </w:rPr>
            </w:pPr>
            <w:r>
              <w:rPr>
                <w:sz w:val="22"/>
                <w:szCs w:val="22"/>
                <w:lang w:val="kk-KZ"/>
              </w:rPr>
              <w:t>ҰІӘ барысы: Шаттық шеңбері:</w:t>
            </w:r>
            <w:r>
              <w:rPr>
                <w:color w:val="000000"/>
                <w:sz w:val="22"/>
                <w:szCs w:val="22"/>
                <w:lang w:val="kk-KZ"/>
              </w:rPr>
              <w:t xml:space="preserve"> Достар, бері келіңдер, Қолдарыңды беріңдер. Шаттық толы шеңберге Қуанышпен еніңдер.</w:t>
            </w:r>
          </w:p>
          <w:p w14:paraId="20F98954">
            <w:pPr>
              <w:rPr>
                <w:color w:val="000000"/>
                <w:lang w:val="kk-KZ"/>
              </w:rPr>
            </w:pPr>
          </w:p>
          <w:p w14:paraId="2016222D">
            <w:pPr>
              <w:rPr>
                <w:color w:val="000000"/>
                <w:lang w:val="kk-KZ"/>
              </w:rPr>
            </w:pPr>
            <w:r>
              <w:rPr>
                <w:color w:val="000000"/>
                <w:sz w:val="22"/>
                <w:szCs w:val="22"/>
                <w:lang w:val="kk-KZ"/>
              </w:rPr>
              <w:t>Өткен сабақты қайталап өту.</w:t>
            </w:r>
          </w:p>
          <w:p w14:paraId="0C29D6D7">
            <w:pPr>
              <w:rPr>
                <w:color w:val="000000"/>
                <w:lang w:val="kk-KZ"/>
              </w:rPr>
            </w:pPr>
            <w:r>
              <w:rPr>
                <w:color w:val="000000"/>
                <w:sz w:val="22"/>
                <w:szCs w:val="22"/>
                <w:lang w:val="kk-KZ"/>
              </w:rPr>
              <w:t>«А» Алма, алмұрт егеміз Айға сапар шегеміз Алақай-ау алақай «А» дыбысын білеміз Мен «А» әріпімін</w:t>
            </w:r>
          </w:p>
          <w:p w14:paraId="3C23BC50">
            <w:pPr>
              <w:rPr>
                <w:color w:val="000000"/>
                <w:lang w:val="kk-KZ"/>
              </w:rPr>
            </w:pPr>
          </w:p>
          <w:p w14:paraId="41FC2A78">
            <w:pPr>
              <w:rPr>
                <w:color w:val="000000"/>
                <w:lang w:val="kk-KZ"/>
              </w:rPr>
            </w:pPr>
            <w:r>
              <w:rPr>
                <w:color w:val="000000"/>
                <w:sz w:val="22"/>
                <w:szCs w:val="22"/>
              </w:rPr>
              <w:t>«Т» Тайға мініп шабамыз Тау мен тасты табамыз. Тарақ тайлақ тауықтан «Т» дыбысын табамыз Мен «Т» әріпімін</w:t>
            </w:r>
          </w:p>
          <w:p w14:paraId="01F61C88">
            <w:pPr>
              <w:rPr>
                <w:color w:val="000000"/>
                <w:lang w:val="kk-KZ"/>
              </w:rPr>
            </w:pPr>
          </w:p>
          <w:p w14:paraId="59B14633">
            <w:pPr>
              <w:rPr>
                <w:color w:val="000000"/>
                <w:lang w:val="kk-KZ"/>
              </w:rPr>
            </w:pPr>
            <w:r>
              <w:rPr>
                <w:color w:val="000000"/>
                <w:sz w:val="22"/>
                <w:szCs w:val="22"/>
                <w:lang w:val="kk-KZ"/>
              </w:rPr>
              <w:t>«П» Бала отыр партада Оқы, үйрен шаршама «П» дыбысы дауыссыз Мәлім болды баршаңа Мен «П» әріпімін</w:t>
            </w:r>
          </w:p>
          <w:p w14:paraId="00DF0699">
            <w:pPr>
              <w:rPr>
                <w:color w:val="000000"/>
                <w:lang w:val="kk-KZ"/>
              </w:rPr>
            </w:pPr>
          </w:p>
          <w:p w14:paraId="070CCD90">
            <w:pPr>
              <w:rPr>
                <w:color w:val="000000"/>
                <w:lang w:val="kk-KZ"/>
              </w:rPr>
            </w:pPr>
            <w:r>
              <w:rPr>
                <w:color w:val="000000"/>
                <w:sz w:val="22"/>
                <w:szCs w:val="22"/>
                <w:lang w:val="kk-KZ"/>
              </w:rPr>
              <w:t>«Н» Нан - әлемнің азығы Дастарқанның қазығы Нар - түйенің асылы, Өрісі ел жазығы</w:t>
            </w:r>
          </w:p>
          <w:p w14:paraId="1136C6B6">
            <w:pPr>
              <w:rPr>
                <w:color w:val="000000"/>
                <w:lang w:val="kk-KZ"/>
              </w:rPr>
            </w:pPr>
            <w:r>
              <w:rPr>
                <w:color w:val="000000"/>
                <w:sz w:val="22"/>
                <w:szCs w:val="22"/>
                <w:lang w:val="kk-KZ"/>
              </w:rPr>
              <w:t>Мен «Н» әріпімін</w:t>
            </w:r>
          </w:p>
          <w:p w14:paraId="7D71F856">
            <w:pPr>
              <w:rPr>
                <w:color w:val="000000"/>
                <w:lang w:val="kk-KZ"/>
              </w:rPr>
            </w:pPr>
            <w:r>
              <w:rPr>
                <w:color w:val="000000"/>
                <w:sz w:val="22"/>
                <w:szCs w:val="22"/>
                <w:lang w:val="kk-KZ"/>
              </w:rPr>
              <w:t>Тәрбиеші мысал оқиды:</w:t>
            </w:r>
          </w:p>
          <w:p w14:paraId="1850F6FD">
            <w:pPr>
              <w:rPr>
                <w:color w:val="000000"/>
                <w:lang w:val="kk-KZ"/>
              </w:rPr>
            </w:pPr>
            <w:r>
              <w:rPr>
                <w:color w:val="000000"/>
                <w:sz w:val="22"/>
                <w:szCs w:val="22"/>
                <w:lang w:val="kk-KZ"/>
              </w:rPr>
              <w:t>Райыс иті Ақтөспен тоғайға келді. Тоғайда шөп қалың екен. Ақтөс шөп арасынан кірпіні көріп қалып, оған ырылдай жөнелді. Итің ырылын салдыру. Балалар барлығы қосылып: р-р-р дейді. Райыс, кірпі, ырылдау деген сөздерді буынға бөлу. Дыбыстық талдау жасату.</w:t>
            </w:r>
          </w:p>
          <w:p w14:paraId="75200DD1">
            <w:pPr>
              <w:rPr>
                <w:lang w:val="kk-KZ"/>
              </w:rPr>
            </w:pPr>
            <w:r>
              <w:rPr>
                <w:sz w:val="22"/>
                <w:szCs w:val="22"/>
                <w:lang w:val="kk-KZ"/>
              </w:rPr>
              <w:t>Ойын «Сөз тап»</w:t>
            </w:r>
          </w:p>
          <w:p w14:paraId="69BEF6D2">
            <w:pPr>
              <w:rPr>
                <w:lang w:val="kk-KZ"/>
              </w:rPr>
            </w:pPr>
            <w:r>
              <w:rPr>
                <w:sz w:val="22"/>
                <w:szCs w:val="22"/>
                <w:lang w:val="kk-KZ"/>
              </w:rPr>
              <w:t>Шарты: Р дыбысы бар сөздер табу</w:t>
            </w:r>
          </w:p>
          <w:p w14:paraId="5E0FC5B5">
            <w:pPr>
              <w:rPr>
                <w:color w:val="000000"/>
                <w:lang w:val="kk-KZ"/>
              </w:rPr>
            </w:pPr>
            <w:r>
              <w:rPr>
                <w:color w:val="000000"/>
                <w:sz w:val="22"/>
                <w:szCs w:val="22"/>
                <w:lang w:val="kk-KZ"/>
              </w:rPr>
              <w:t>Жұмбақ жасыру. Қонатыны гүл, Жинайтыны нәр. Шешуі: Ара Ара деген сөзге дыбыстық талдау жасайық а - р - а деген сөзде 2 дауысты 1 дауыссыз 3 әріп, 3 дыбыс бар.</w:t>
            </w:r>
          </w:p>
          <w:p w14:paraId="1E208E6B">
            <w:pPr>
              <w:rPr>
                <w:color w:val="000000"/>
                <w:lang w:val="kk-KZ"/>
              </w:rPr>
            </w:pPr>
            <w:r>
              <w:rPr>
                <w:color w:val="000000"/>
                <w:sz w:val="22"/>
                <w:szCs w:val="22"/>
                <w:lang w:val="kk-KZ"/>
              </w:rPr>
              <w:t>Тіл ұстарту жаттығуы. Ра-ра-ра Айжан шашыңды тара.</w:t>
            </w:r>
          </w:p>
          <w:p w14:paraId="6204544B">
            <w:pPr>
              <w:rPr>
                <w:color w:val="000000"/>
                <w:lang w:val="kk-KZ"/>
              </w:rPr>
            </w:pPr>
            <w:r>
              <w:rPr>
                <w:color w:val="000000"/>
                <w:sz w:val="22"/>
                <w:szCs w:val="22"/>
                <w:lang w:val="kk-KZ"/>
              </w:rPr>
              <w:t>Ыр-ыр-ыр-ырылдайды қасқыр Ра-ра-ра-бал жинайды ара Мір-мір-мір-қап-қара көмір</w:t>
            </w:r>
          </w:p>
          <w:p w14:paraId="5B22AEA4">
            <w:pPr>
              <w:rPr>
                <w:color w:val="000000"/>
                <w:lang w:val="kk-KZ"/>
              </w:rPr>
            </w:pPr>
            <w:r>
              <w:rPr>
                <w:color w:val="000000"/>
                <w:sz w:val="22"/>
                <w:szCs w:val="22"/>
                <w:lang w:val="kk-KZ"/>
              </w:rPr>
              <w:t>Тоқылдақ ағашты қалай тоқылдатады? Тр-тр-тр. Мысық қалай дыбыстайды? Мр-мр-мр. Қарға қалай қарқылдайды? Қар-р-</w:t>
            </w:r>
          </w:p>
          <w:p w14:paraId="5C92AAE9">
            <w:pPr>
              <w:rPr>
                <w:color w:val="000000"/>
                <w:lang w:val="kk-KZ"/>
              </w:rPr>
            </w:pPr>
            <w:r>
              <w:rPr>
                <w:color w:val="000000"/>
                <w:sz w:val="22"/>
                <w:szCs w:val="22"/>
                <w:lang w:val="kk-KZ"/>
              </w:rPr>
              <w:t xml:space="preserve">Дидактикалық ойын: «Біз зерекпіз». </w:t>
            </w:r>
          </w:p>
          <w:p w14:paraId="01B3849D">
            <w:pPr>
              <w:rPr>
                <w:color w:val="000000"/>
                <w:lang w:val="kk-KZ"/>
              </w:rPr>
            </w:pPr>
            <w:r>
              <w:rPr>
                <w:color w:val="000000"/>
                <w:sz w:val="22"/>
                <w:szCs w:val="22"/>
                <w:lang w:val="kk-KZ"/>
              </w:rPr>
              <w:t>Шарты:Р әрпі бар сөздерді айтқанда қол шапалақтау, р әрпі жоқ сөздерді айтқанда жұдырықтарын түю.</w:t>
            </w:r>
          </w:p>
          <w:p w14:paraId="5EF337F3">
            <w:pPr>
              <w:rPr>
                <w:color w:val="000000"/>
                <w:lang w:val="kk-KZ"/>
              </w:rPr>
            </w:pPr>
            <w:r>
              <w:rPr>
                <w:color w:val="000000"/>
                <w:sz w:val="22"/>
                <w:szCs w:val="22"/>
                <w:lang w:val="kk-KZ"/>
              </w:rPr>
              <w:t xml:space="preserve">Жаңылтпашты жатқа айту. </w:t>
            </w:r>
          </w:p>
          <w:p w14:paraId="33B658F8">
            <w:pPr>
              <w:rPr>
                <w:color w:val="000000"/>
                <w:lang w:val="kk-KZ"/>
              </w:rPr>
            </w:pPr>
            <w:r>
              <w:rPr>
                <w:color w:val="000000"/>
                <w:sz w:val="22"/>
                <w:szCs w:val="22"/>
                <w:lang w:val="kk-KZ"/>
              </w:rPr>
              <w:t>Ақ шар бар,</w:t>
            </w:r>
          </w:p>
          <w:p w14:paraId="757FFDF4">
            <w:pPr>
              <w:rPr>
                <w:color w:val="000000"/>
                <w:lang w:val="kk-KZ"/>
              </w:rPr>
            </w:pPr>
            <w:r>
              <w:rPr>
                <w:color w:val="000000"/>
                <w:sz w:val="22"/>
                <w:szCs w:val="22"/>
                <w:lang w:val="kk-KZ"/>
              </w:rPr>
              <w:t xml:space="preserve"> Көк шар бар. </w:t>
            </w:r>
          </w:p>
          <w:p w14:paraId="4A3E6E01">
            <w:pPr>
              <w:rPr>
                <w:color w:val="000000"/>
                <w:lang w:val="kk-KZ"/>
              </w:rPr>
            </w:pPr>
            <w:r>
              <w:rPr>
                <w:color w:val="000000"/>
                <w:sz w:val="22"/>
                <w:szCs w:val="22"/>
              </w:rPr>
              <w:t xml:space="preserve">Көп шар бар, </w:t>
            </w:r>
          </w:p>
          <w:p w14:paraId="580EF9A6">
            <w:pPr>
              <w:rPr>
                <w:color w:val="000000"/>
                <w:lang w:val="kk-KZ"/>
              </w:rPr>
            </w:pPr>
            <w:r>
              <w:rPr>
                <w:color w:val="000000"/>
                <w:sz w:val="22"/>
                <w:szCs w:val="22"/>
              </w:rPr>
              <w:t>Төрт шар бар</w:t>
            </w:r>
          </w:p>
          <w:p w14:paraId="518C349D">
            <w:pPr>
              <w:rPr>
                <w:lang w:val="kk-KZ"/>
              </w:rPr>
            </w:pPr>
            <w:r>
              <w:rPr>
                <w:color w:val="000000"/>
                <w:sz w:val="22"/>
                <w:szCs w:val="22"/>
                <w:lang w:val="kk-KZ"/>
              </w:rPr>
              <w:t>Дәптермен жұмыс</w:t>
            </w:r>
          </w:p>
          <w:p w14:paraId="0ACB46AD">
            <w:pPr>
              <w:rPr>
                <w:lang w:val="kk-KZ"/>
              </w:rPr>
            </w:pPr>
          </w:p>
          <w:p w14:paraId="336313F2">
            <w:pPr>
              <w:rPr>
                <w:color w:val="0D0D0D"/>
                <w:lang w:val="kk-KZ"/>
              </w:rPr>
            </w:pPr>
            <w:r>
              <w:rPr>
                <w:color w:val="0D0D0D"/>
                <w:sz w:val="22"/>
                <w:szCs w:val="22"/>
                <w:lang w:val="kk-KZ"/>
              </w:rPr>
              <w:t>3.Математика негіздері.</w:t>
            </w:r>
          </w:p>
          <w:p w14:paraId="7B00EE1F">
            <w:pPr>
              <w:rPr>
                <w:color w:val="0D0D0D"/>
                <w:lang w:val="kk-KZ"/>
              </w:rPr>
            </w:pPr>
            <w:r>
              <w:rPr>
                <w:color w:val="0D0D0D"/>
                <w:sz w:val="22"/>
                <w:szCs w:val="22"/>
                <w:lang w:val="kk-KZ"/>
              </w:rPr>
              <w:t>«Сандар әлеміне саяхат» «6-7 санымен танысу»</w:t>
            </w:r>
          </w:p>
          <w:p w14:paraId="6DBC18D7">
            <w:pPr>
              <w:rPr>
                <w:color w:val="0D0D0D"/>
                <w:lang w:val="kk-KZ"/>
              </w:rPr>
            </w:pPr>
            <w:r>
              <w:rPr>
                <w:color w:val="0D0D0D"/>
                <w:sz w:val="22"/>
                <w:szCs w:val="22"/>
                <w:lang w:val="kk-KZ"/>
              </w:rPr>
              <w:t>Міндеттері: 6-7 сандарымен таныстыру. «Қанша?» «Нешінші?» сұрақтарын ажыратуға, оларға дұрыс жауап беруге үйрету.</w:t>
            </w:r>
          </w:p>
          <w:p w14:paraId="6411DA6D">
            <w:pPr>
              <w:rPr>
                <w:lang w:val="kk-KZ"/>
              </w:rPr>
            </w:pPr>
            <w:r>
              <w:rPr>
                <w:sz w:val="22"/>
                <w:szCs w:val="22"/>
                <w:lang w:val="kk-KZ"/>
              </w:rPr>
              <w:t>ҰІӘ барысы: Тәрбиеші ҰІӘ-ке  ертегі кейіпкерлерін шақыруды ұсынады. Алдымен 6 әртүрлі ертегі кейіпкерлерін шығарып, рет-ретімен санауды ұсынады. Одан кейін  тағы бір кейіпкердің жүгіріп келгенін хабарлайды. «Енді кейіпкерлер нешеу болды?» деген сұрақ қойылады. (жеті). Қалай кейіпкерлер саны 7 болды? (7 дегеніміз – 6 және тағы 1).</w:t>
            </w:r>
          </w:p>
          <w:p w14:paraId="1BF57E36">
            <w:pPr>
              <w:rPr>
                <w:lang w:val="kk-KZ"/>
              </w:rPr>
            </w:pPr>
            <w:r>
              <w:rPr>
                <w:sz w:val="22"/>
                <w:szCs w:val="22"/>
                <w:lang w:val="kk-KZ"/>
              </w:rPr>
              <w:t>Д/о: «Моншақ тіз»</w:t>
            </w:r>
          </w:p>
          <w:p w14:paraId="33F7A5B3">
            <w:pPr>
              <w:rPr>
                <w:lang w:val="kk-KZ"/>
              </w:rPr>
            </w:pPr>
            <w:r>
              <w:rPr>
                <w:sz w:val="22"/>
                <w:szCs w:val="22"/>
                <w:lang w:val="kk-KZ"/>
              </w:rPr>
              <w:t>Шарты: Берілген моншақтарды санау және бір моншақ қосып санау</w:t>
            </w:r>
          </w:p>
          <w:p w14:paraId="3E9C93D4">
            <w:pPr>
              <w:rPr>
                <w:lang w:val="kk-KZ"/>
              </w:rPr>
            </w:pPr>
            <w:r>
              <w:rPr>
                <w:sz w:val="22"/>
                <w:szCs w:val="22"/>
                <w:lang w:val="kk-KZ"/>
              </w:rPr>
              <w:t>6-7 сандарын ауада жазу. Аяқпен еденге жазу.</w:t>
            </w:r>
          </w:p>
          <w:p w14:paraId="17DFF0A7">
            <w:pPr>
              <w:rPr>
                <w:lang w:val="kk-KZ"/>
              </w:rPr>
            </w:pPr>
            <w:r>
              <w:rPr>
                <w:sz w:val="22"/>
                <w:szCs w:val="22"/>
                <w:lang w:val="kk-KZ"/>
              </w:rPr>
              <w:t xml:space="preserve">Сергіту сәті. </w:t>
            </w:r>
          </w:p>
          <w:p w14:paraId="051FF8D5">
            <w:pPr>
              <w:rPr>
                <w:lang w:val="kk-KZ"/>
              </w:rPr>
            </w:pPr>
            <w:r>
              <w:rPr>
                <w:sz w:val="22"/>
                <w:szCs w:val="22"/>
                <w:lang w:val="kk-KZ"/>
              </w:rPr>
              <w:t>6 рет секір, 7 рет қол соқ, әрбір аяқпен 6 рет еденді топылдат, көршіңмен 7 рет қолдарыңды соғыңдар.</w:t>
            </w:r>
          </w:p>
          <w:p w14:paraId="3699C5C4">
            <w:pPr>
              <w:rPr>
                <w:lang w:val="kk-KZ"/>
              </w:rPr>
            </w:pPr>
            <w:r>
              <w:rPr>
                <w:sz w:val="22"/>
                <w:szCs w:val="22"/>
                <w:lang w:val="kk-KZ"/>
              </w:rPr>
              <w:t>Дәптермен жұмыс</w:t>
            </w:r>
          </w:p>
          <w:p w14:paraId="4444C77F">
            <w:pPr>
              <w:rPr>
                <w:lang w:val="kk-KZ"/>
              </w:rPr>
            </w:pPr>
            <w:r>
              <w:rPr>
                <w:sz w:val="22"/>
                <w:szCs w:val="22"/>
                <w:lang w:val="kk-KZ"/>
              </w:rPr>
              <w:t>Қорытынды: ертегі кейіпкерлерін кері санай отырып шығарып салу.</w:t>
            </w:r>
          </w:p>
          <w:p w14:paraId="1DA61E11">
            <w:pPr>
              <w:rPr>
                <w:rFonts w:eastAsiaTheme="minorHAnsi"/>
                <w:lang w:val="kk-KZ" w:eastAsia="en-US"/>
              </w:rPr>
            </w:pPr>
          </w:p>
          <w:p w14:paraId="08DC3E3B">
            <w:pPr>
              <w:rPr>
                <w:lang w:val="kk-KZ"/>
              </w:rPr>
            </w:pPr>
            <w:r>
              <w:rPr>
                <w:sz w:val="22"/>
                <w:szCs w:val="22"/>
                <w:lang w:val="kk-KZ"/>
              </w:rPr>
              <w:t>4.Дене шынықтыру</w:t>
            </w:r>
          </w:p>
          <w:p w14:paraId="044C1EED">
            <w:pPr>
              <w:rPr>
                <w:lang w:val="kk-KZ"/>
              </w:rPr>
            </w:pPr>
            <w:r>
              <w:rPr>
                <w:sz w:val="22"/>
                <w:szCs w:val="22"/>
                <w:lang w:val="kk-KZ"/>
              </w:rPr>
              <w:t>«Күшті батыл боламын!</w:t>
            </w:r>
          </w:p>
          <w:p w14:paraId="774B1421">
            <w:pPr>
              <w:rPr>
                <w:lang w:val="kk-KZ"/>
              </w:rPr>
            </w:pPr>
            <w:r>
              <w:rPr>
                <w:sz w:val="22"/>
                <w:szCs w:val="22"/>
                <w:lang w:val="kk-KZ"/>
              </w:rPr>
              <w:t>Міндеттері: қолдың күшін жетілдіруге арналған жаттығуларды үйрету.Баяу қарқынмен жүгіруге үйрету, қозғалыс қарқынын сақтап жүгіру және аяқты өкшеден аяқтың ұшына қарай басып жүгіру дағдыларын бекіту. Заттар арасымен алақан мен тізеге таянып еңбектей алу шеберліктерін (машықтарын) бекіту. Қос аяқтап секіру жаттығуларын орындату: орындықтан аяқты жартылай бүгіп секіре білу және тепе-теңдік сақтай білу шеберліктерін (машықтарын) бекіту.  Тапсырманы өз бетімен орындауға баулу және шыдамдылық, ептілік, күш секілді дене сапаларын дамыту. Өзінің денсаулығына қамқорлықпен қарау керектігін түсіндіру. Ептілік, шапшаңдық секілді дене сапаларын дамыту.</w:t>
            </w:r>
          </w:p>
          <w:p w14:paraId="1650325F">
            <w:pPr>
              <w:rPr>
                <w:lang w:val="kk-KZ"/>
              </w:rPr>
            </w:pPr>
            <w:r>
              <w:rPr>
                <w:sz w:val="22"/>
                <w:szCs w:val="22"/>
                <w:lang w:val="kk-KZ"/>
              </w:rPr>
              <w:t xml:space="preserve">ҰІӘ барысы: </w:t>
            </w:r>
          </w:p>
          <w:p w14:paraId="1DA92E12">
            <w:pPr>
              <w:rPr>
                <w:lang w:val="kk-KZ"/>
              </w:rPr>
            </w:pPr>
            <w:r>
              <w:rPr>
                <w:sz w:val="22"/>
                <w:szCs w:val="22"/>
                <w:lang w:val="kk-KZ" w:eastAsia="zh-CN"/>
              </w:rPr>
              <w:t>І бөлім: : Түзу бағытта жәй жүру,</w:t>
            </w:r>
            <w:r>
              <w:rPr>
                <w:sz w:val="22"/>
                <w:szCs w:val="22"/>
                <w:lang w:val="kk-KZ"/>
              </w:rPr>
              <w:t xml:space="preserve"> жүруді жүгірумен алмастырып,  қозғалыс қарқынын сақтап жүгіру және аяқты өкшеден аяқтың ұшына қарай басып жүгіру; сапқа бөліну.</w:t>
            </w:r>
          </w:p>
          <w:p w14:paraId="7E592DEB">
            <w:pPr>
              <w:rPr>
                <w:lang w:val="kk-KZ" w:eastAsia="zh-CN"/>
              </w:rPr>
            </w:pPr>
            <w:r>
              <w:rPr>
                <w:sz w:val="22"/>
                <w:szCs w:val="22"/>
                <w:lang w:val="kk-KZ" w:eastAsia="zh-CN"/>
              </w:rPr>
              <w:t xml:space="preserve">ІІ бөлім: ЖДЖ </w:t>
            </w:r>
          </w:p>
          <w:p w14:paraId="3E439837">
            <w:pPr>
              <w:rPr>
                <w:rFonts w:eastAsiaTheme="minorHAnsi"/>
                <w:color w:val="000000"/>
                <w:lang w:val="kk-KZ"/>
              </w:rPr>
            </w:pPr>
            <w:r>
              <w:rPr>
                <w:rFonts w:eastAsiaTheme="minorHAnsi"/>
                <w:color w:val="000000"/>
                <w:sz w:val="22"/>
                <w:szCs w:val="22"/>
                <w:lang w:val="kk-KZ"/>
              </w:rPr>
              <w:t>Қолдың күшін жетілдіруге арналған жаттығулар. 3-5 метр қашықтықта екі</w:t>
            </w:r>
          </w:p>
          <w:p w14:paraId="42335BF5">
            <w:pPr>
              <w:rPr>
                <w:rFonts w:eastAsiaTheme="minorHAnsi"/>
                <w:color w:val="000000"/>
                <w:lang w:val="kk-KZ"/>
              </w:rPr>
            </w:pPr>
            <w:r>
              <w:rPr>
                <w:rFonts w:eastAsiaTheme="minorHAnsi"/>
                <w:color w:val="000000"/>
                <w:sz w:val="22"/>
                <w:szCs w:val="22"/>
                <w:lang w:val="kk-KZ"/>
              </w:rPr>
              <w:t>қолын жерге қойып, жүру (бір бала екінші баланы аяғынан ұстайды).</w:t>
            </w:r>
          </w:p>
          <w:p w14:paraId="475BA803">
            <w:pPr>
              <w:rPr>
                <w:lang w:val="kk-KZ" w:eastAsia="zh-CN"/>
              </w:rPr>
            </w:pPr>
            <w:r>
              <w:rPr>
                <w:sz w:val="22"/>
                <w:szCs w:val="22"/>
                <w:lang w:val="kk-KZ" w:eastAsia="zh-CN"/>
              </w:rPr>
              <w:t>Негізгі жаттығулар:</w:t>
            </w:r>
          </w:p>
          <w:p w14:paraId="2249450C">
            <w:pPr>
              <w:rPr>
                <w:lang w:val="kk-KZ"/>
              </w:rPr>
            </w:pPr>
            <w:r>
              <w:rPr>
                <w:sz w:val="22"/>
                <w:szCs w:val="22"/>
                <w:lang w:val="kk-KZ"/>
              </w:rPr>
              <w:t xml:space="preserve">Қос аяқпен секіру жаттығуларын орындату: орындықтан (биіктігі – 30 см) аяқты жартылай бүгіп секіре білу және тепе-теңдік сақтай білу шеберліктерін (машықтарын) бекіту. Қолмен аяқты үйлестіріп қозғайды. Жерге түскенде алдыға қарап, дене бітімдерін түзу ұстап, тепе-теңдіктерін сақтауға тырысады. </w:t>
            </w:r>
          </w:p>
          <w:p w14:paraId="6FEA9B8C">
            <w:pPr>
              <w:rPr>
                <w:lang w:val="kk-KZ" w:eastAsia="zh-CN"/>
              </w:rPr>
            </w:pPr>
            <w:r>
              <w:rPr>
                <w:sz w:val="22"/>
                <w:szCs w:val="22"/>
                <w:lang w:val="kk-KZ"/>
              </w:rPr>
              <w:t>Қимыл-қозғалыс ойыны: «Орнынды тап!» ( 4 рет). «Орнынды тап!» бұйрығы бойынша түрлі бастапқы қалыптарға тұра қалады: малдас құрып отырады, өкшемен отырады, тізерлеп тұрады. Зал ішінде модульдерге соқтықпай еңбектеп жүреді. «Орнынды тап!» бұйрығы бойынша түрлі бастапқы қалыптарға тұра қалады.</w:t>
            </w:r>
            <w:r>
              <w:rPr>
                <w:sz w:val="22"/>
                <w:szCs w:val="22"/>
                <w:lang w:val="kk-KZ" w:eastAsia="zh-CN"/>
              </w:rPr>
              <w:t xml:space="preserve"> </w:t>
            </w:r>
          </w:p>
          <w:p w14:paraId="165E40EC">
            <w:pPr>
              <w:rPr>
                <w:lang w:val="kk-KZ"/>
              </w:rPr>
            </w:pPr>
            <w:r>
              <w:rPr>
                <w:color w:val="000000" w:themeColor="text1"/>
                <w:sz w:val="22"/>
                <w:szCs w:val="22"/>
                <w:lang w:val="kk-KZ" w:eastAsia="zh-CN"/>
                <w14:textFill>
                  <w14:solidFill>
                    <w14:schemeClr w14:val="tx1"/>
                  </w14:solidFill>
                </w14:textFill>
              </w:rPr>
              <w:t>ІІІ бөлім: тыныс алу жаттығулары</w:t>
            </w:r>
          </w:p>
          <w:p w14:paraId="38ED6956">
            <w:pPr>
              <w:rPr>
                <w:lang w:val="kk-KZ"/>
              </w:rPr>
            </w:pPr>
          </w:p>
          <w:p w14:paraId="06EEECA6">
            <w:pPr>
              <w:rPr>
                <w:lang w:val="kk-KZ" w:eastAsia="zh-CN"/>
              </w:rPr>
            </w:pPr>
          </w:p>
        </w:tc>
        <w:tc>
          <w:tcPr>
            <w:tcW w:w="2217" w:type="dxa"/>
            <w:tcBorders>
              <w:top w:val="single" w:color="000000" w:sz="4" w:space="0"/>
              <w:left w:val="single" w:color="000000" w:sz="4" w:space="0"/>
              <w:bottom w:val="single" w:color="000000" w:sz="4" w:space="0"/>
            </w:tcBorders>
          </w:tcPr>
          <w:p w14:paraId="16F95F12">
            <w:pPr>
              <w:rPr>
                <w:lang w:val="kk-KZ"/>
              </w:rPr>
            </w:pPr>
            <w:r>
              <w:rPr>
                <w:sz w:val="22"/>
                <w:szCs w:val="22"/>
                <w:lang w:val="kk-KZ"/>
              </w:rPr>
              <w:t>1.Көркем әдебиет</w:t>
            </w:r>
          </w:p>
          <w:p w14:paraId="77C0E2F1">
            <w:pPr>
              <w:rPr>
                <w:lang w:val="kk-KZ"/>
              </w:rPr>
            </w:pPr>
            <w:r>
              <w:rPr>
                <w:sz w:val="22"/>
                <w:szCs w:val="22"/>
                <w:lang w:val="kk-KZ"/>
              </w:rPr>
              <w:t xml:space="preserve">Тақырыбы: Мақтақыз бен мысық </w:t>
            </w:r>
          </w:p>
          <w:p w14:paraId="3DCF3A9A">
            <w:pPr>
              <w:rPr>
                <w:lang w:val="kk-KZ"/>
              </w:rPr>
            </w:pPr>
            <w:r>
              <w:rPr>
                <w:sz w:val="22"/>
                <w:szCs w:val="22"/>
                <w:lang w:val="kk-KZ"/>
              </w:rPr>
              <w:t xml:space="preserve">Міндеттері: Ертегінің мазмұны бойынша сұрақтарға жауап беруге дағдыландыру. Әдеби жанрдың бір түрі – ертегі туралы түсініктерін кеңейту. </w:t>
            </w:r>
          </w:p>
          <w:p w14:paraId="5207F3F2">
            <w:pPr>
              <w:rPr>
                <w:lang w:val="kk-KZ"/>
              </w:rPr>
            </w:pPr>
            <w:r>
              <w:rPr>
                <w:sz w:val="22"/>
                <w:szCs w:val="22"/>
                <w:lang w:val="kk-KZ"/>
              </w:rPr>
              <w:t>Ертегі мазмұнын эмоциямен бейнелі қабылдауға, баяндауда бейнелеуіш сөздерді қолдануға, ертегіні баяндауда сюжеттік бірізділікті сақтауға, қисынды мазмұндауға үйрету. Адал дос болуға тәрбиелеу.</w:t>
            </w:r>
          </w:p>
          <w:p w14:paraId="16266821">
            <w:pPr>
              <w:rPr>
                <w:lang w:val="kk-KZ"/>
              </w:rPr>
            </w:pPr>
            <w:r>
              <w:rPr>
                <w:sz w:val="22"/>
                <w:szCs w:val="22"/>
                <w:lang w:val="kk-KZ"/>
              </w:rPr>
              <w:t xml:space="preserve">ҰІӘ барысы: </w:t>
            </w:r>
          </w:p>
          <w:p w14:paraId="5A756BF7">
            <w:pPr>
              <w:rPr>
                <w:lang w:val="kk-KZ"/>
              </w:rPr>
            </w:pPr>
            <w:r>
              <w:rPr>
                <w:i/>
                <w:iCs/>
                <w:sz w:val="22"/>
                <w:szCs w:val="22"/>
                <w:lang w:val="kk-KZ"/>
              </w:rPr>
              <w:t xml:space="preserve">Шаттық шеңбері </w:t>
            </w:r>
          </w:p>
          <w:p w14:paraId="65BBC27D">
            <w:pPr>
              <w:rPr>
                <w:lang w:val="kk-KZ"/>
              </w:rPr>
            </w:pPr>
            <w:r>
              <w:rPr>
                <w:sz w:val="22"/>
                <w:szCs w:val="22"/>
                <w:lang w:val="kk-KZ"/>
              </w:rPr>
              <w:t xml:space="preserve">Күн, мен сені сүйемін, </w:t>
            </w:r>
          </w:p>
          <w:p w14:paraId="6F21147E">
            <w:pPr>
              <w:rPr>
                <w:lang w:val="kk-KZ"/>
              </w:rPr>
            </w:pPr>
            <w:r>
              <w:rPr>
                <w:sz w:val="22"/>
                <w:szCs w:val="22"/>
                <w:lang w:val="kk-KZ"/>
              </w:rPr>
              <w:t xml:space="preserve">Күн, мен сенен өтінемін. </w:t>
            </w:r>
          </w:p>
          <w:p w14:paraId="631C12DE">
            <w:pPr>
              <w:rPr>
                <w:lang w:val="kk-KZ"/>
              </w:rPr>
            </w:pPr>
            <w:r>
              <w:rPr>
                <w:sz w:val="22"/>
                <w:szCs w:val="22"/>
                <w:lang w:val="kk-KZ"/>
              </w:rPr>
              <w:t xml:space="preserve">Берші бізге, алтын Күн, </w:t>
            </w:r>
          </w:p>
          <w:p w14:paraId="470CBA78">
            <w:pPr>
              <w:rPr>
                <w:lang w:val="kk-KZ"/>
              </w:rPr>
            </w:pPr>
            <w:r>
              <w:rPr>
                <w:sz w:val="22"/>
                <w:szCs w:val="22"/>
                <w:lang w:val="kk-KZ"/>
              </w:rPr>
              <w:t xml:space="preserve">Бейбітшілік, мейірімділік, </w:t>
            </w:r>
          </w:p>
          <w:p w14:paraId="4E5A760B">
            <w:pPr>
              <w:rPr>
                <w:lang w:val="kk-KZ"/>
              </w:rPr>
            </w:pPr>
            <w:r>
              <w:rPr>
                <w:sz w:val="22"/>
                <w:szCs w:val="22"/>
                <w:lang w:val="kk-KZ"/>
              </w:rPr>
              <w:t xml:space="preserve">Денсаулық пен жылылық! </w:t>
            </w:r>
          </w:p>
          <w:p w14:paraId="7F6F65C6">
            <w:pPr>
              <w:rPr>
                <w:lang w:val="kk-KZ"/>
              </w:rPr>
            </w:pPr>
            <w:r>
              <w:rPr>
                <w:sz w:val="22"/>
                <w:szCs w:val="22"/>
                <w:lang w:val="kk-KZ"/>
              </w:rPr>
              <w:t xml:space="preserve">Жұмбақ жасыру: </w:t>
            </w:r>
          </w:p>
          <w:p w14:paraId="6FA05EB4">
            <w:pPr>
              <w:rPr>
                <w:lang w:val="kk-KZ"/>
              </w:rPr>
            </w:pPr>
            <w:r>
              <w:rPr>
                <w:sz w:val="22"/>
                <w:szCs w:val="22"/>
                <w:lang w:val="kk-KZ"/>
              </w:rPr>
              <w:t xml:space="preserve">«Тонын киіп туған, </w:t>
            </w:r>
          </w:p>
          <w:p w14:paraId="765E104E">
            <w:pPr>
              <w:rPr>
                <w:lang w:val="kk-KZ"/>
              </w:rPr>
            </w:pPr>
            <w:r>
              <w:rPr>
                <w:sz w:val="22"/>
                <w:szCs w:val="22"/>
                <w:lang w:val="kk-KZ"/>
              </w:rPr>
              <w:t xml:space="preserve">Жалап бетін жуған». </w:t>
            </w:r>
            <w:r>
              <w:rPr>
                <w:i/>
                <w:iCs/>
                <w:sz w:val="22"/>
                <w:szCs w:val="22"/>
                <w:lang w:val="kk-KZ"/>
              </w:rPr>
              <w:t xml:space="preserve">(Мысық) </w:t>
            </w:r>
          </w:p>
          <w:p w14:paraId="11A4765A">
            <w:pPr>
              <w:rPr>
                <w:lang w:val="kk-KZ"/>
              </w:rPr>
            </w:pPr>
            <w:r>
              <w:rPr>
                <w:sz w:val="22"/>
                <w:szCs w:val="22"/>
                <w:lang w:val="kk-KZ"/>
              </w:rPr>
              <w:t>– Балалар, бүгін «Мақтақыз бен мысық» ертегісімен танысамыз. Ертегі оқылып болған соң,</w:t>
            </w:r>
          </w:p>
          <w:p w14:paraId="6D5D1177">
            <w:pPr>
              <w:rPr>
                <w:iCs/>
                <w:lang w:val="kk-KZ"/>
              </w:rPr>
            </w:pPr>
            <w:r>
              <w:rPr>
                <w:iCs/>
                <w:sz w:val="22"/>
                <w:szCs w:val="22"/>
                <w:lang w:val="kk-KZ"/>
              </w:rPr>
              <w:t>Сұрақ-жауап.</w:t>
            </w:r>
          </w:p>
          <w:p w14:paraId="2673F9F8">
            <w:pPr>
              <w:rPr>
                <w:lang w:val="kk-KZ"/>
              </w:rPr>
            </w:pPr>
            <w:r>
              <w:rPr>
                <w:sz w:val="22"/>
                <w:szCs w:val="22"/>
                <w:lang w:val="kk-KZ"/>
              </w:rPr>
              <w:t xml:space="preserve">Сергіту сәті: </w:t>
            </w:r>
          </w:p>
          <w:p w14:paraId="4A495CC2">
            <w:pPr>
              <w:rPr>
                <w:lang w:val="kk-KZ"/>
              </w:rPr>
            </w:pPr>
            <w:r>
              <w:rPr>
                <w:sz w:val="22"/>
                <w:szCs w:val="22"/>
                <w:lang w:val="kk-KZ"/>
              </w:rPr>
              <w:t xml:space="preserve">Біз балдырған баламыз, </w:t>
            </w:r>
          </w:p>
          <w:p w14:paraId="7B786B1F">
            <w:pPr>
              <w:rPr>
                <w:lang w:val="kk-KZ"/>
              </w:rPr>
            </w:pPr>
            <w:r>
              <w:rPr>
                <w:sz w:val="22"/>
                <w:szCs w:val="22"/>
                <w:lang w:val="kk-KZ"/>
              </w:rPr>
              <w:t xml:space="preserve">Дос құшағын елге ашқан. </w:t>
            </w:r>
          </w:p>
          <w:p w14:paraId="55B26CA3">
            <w:pPr>
              <w:rPr>
                <w:lang w:val="kk-KZ"/>
              </w:rPr>
            </w:pPr>
            <w:r>
              <w:rPr>
                <w:sz w:val="22"/>
                <w:szCs w:val="22"/>
                <w:lang w:val="kk-KZ"/>
              </w:rPr>
              <w:t xml:space="preserve">Тілегіміз тыныштық, </w:t>
            </w:r>
          </w:p>
          <w:p w14:paraId="38FE841B">
            <w:pPr>
              <w:rPr>
                <w:lang w:val="kk-KZ"/>
              </w:rPr>
            </w:pPr>
            <w:r>
              <w:rPr>
                <w:sz w:val="22"/>
                <w:szCs w:val="22"/>
                <w:lang w:val="kk-KZ"/>
              </w:rPr>
              <w:t xml:space="preserve">Ашық болсын көк аспан. </w:t>
            </w:r>
          </w:p>
          <w:p w14:paraId="171EBFF3">
            <w:pPr>
              <w:rPr>
                <w:lang w:val="kk-KZ"/>
              </w:rPr>
            </w:pPr>
            <w:r>
              <w:rPr>
                <w:sz w:val="22"/>
                <w:szCs w:val="22"/>
                <w:lang w:val="kk-KZ"/>
              </w:rPr>
              <w:t xml:space="preserve">Мықты болсын іргеміз, </w:t>
            </w:r>
          </w:p>
          <w:p w14:paraId="11B69357">
            <w:pPr>
              <w:rPr>
                <w:lang w:val="kk-KZ"/>
              </w:rPr>
            </w:pPr>
            <w:r>
              <w:rPr>
                <w:sz w:val="22"/>
                <w:szCs w:val="22"/>
                <w:lang w:val="kk-KZ"/>
              </w:rPr>
              <w:t>Бәріміз де біргеміз.</w:t>
            </w:r>
          </w:p>
          <w:p w14:paraId="243F1DB7">
            <w:pPr>
              <w:rPr>
                <w:lang w:val="kk-KZ"/>
              </w:rPr>
            </w:pPr>
            <w:r>
              <w:rPr>
                <w:sz w:val="22"/>
                <w:szCs w:val="22"/>
                <w:lang w:val="kk-KZ"/>
              </w:rPr>
              <w:t>Д/о: «Кімнің есінде?»</w:t>
            </w:r>
          </w:p>
          <w:p w14:paraId="2463B64C">
            <w:pPr>
              <w:rPr>
                <w:lang w:val="kk-KZ"/>
              </w:rPr>
            </w:pPr>
            <w:r>
              <w:rPr>
                <w:sz w:val="22"/>
                <w:szCs w:val="22"/>
                <w:lang w:val="kk-KZ"/>
              </w:rPr>
              <w:t>мнемотехника әдісі бойынша ертегінің мазмұнын жапсыру және әңгімелеу.</w:t>
            </w:r>
          </w:p>
          <w:p w14:paraId="205539A8">
            <w:pPr>
              <w:rPr>
                <w:lang w:val="kk-KZ"/>
              </w:rPr>
            </w:pPr>
          </w:p>
          <w:p w14:paraId="0091B6C8">
            <w:pPr>
              <w:rPr>
                <w:lang w:val="kk-KZ"/>
              </w:rPr>
            </w:pPr>
            <w:r>
              <w:rPr>
                <w:sz w:val="22"/>
                <w:szCs w:val="22"/>
                <w:lang w:val="kk-KZ"/>
              </w:rPr>
              <w:t xml:space="preserve">2.Қоршаған ортамен таныстыру </w:t>
            </w:r>
          </w:p>
          <w:p w14:paraId="711DB47A">
            <w:pPr>
              <w:rPr>
                <w:lang w:val="kk-KZ"/>
              </w:rPr>
            </w:pPr>
            <w:r>
              <w:rPr>
                <w:sz w:val="22"/>
                <w:szCs w:val="22"/>
                <w:lang w:val="kk-KZ"/>
              </w:rPr>
              <w:t>Тақырыбы: Менің Отаным – Қазақстан</w:t>
            </w:r>
          </w:p>
          <w:p w14:paraId="1BA19167">
            <w:pPr>
              <w:rPr>
                <w:lang w:val="kk-KZ"/>
              </w:rPr>
            </w:pPr>
            <w:r>
              <w:rPr>
                <w:sz w:val="22"/>
                <w:szCs w:val="22"/>
                <w:lang w:val="kk-KZ"/>
              </w:rPr>
              <w:t xml:space="preserve"> Міндеттері: «Отан» деген сөздің мағынасын түсіну, еліміздің өркендеуіндегі президенттің рөлі туралы білу. Өзінің Отаны туралы әңгімелеп айта алу дағдыларын арттыру, зейіндерін дамыту. Туған жерін, Отанын сүюге тәрбиелеу.</w:t>
            </w:r>
          </w:p>
          <w:p w14:paraId="2053DCC9">
            <w:pPr>
              <w:rPr>
                <w:lang w:val="kk-KZ"/>
              </w:rPr>
            </w:pPr>
            <w:r>
              <w:rPr>
                <w:rFonts w:eastAsiaTheme="minorHAnsi"/>
                <w:sz w:val="22"/>
                <w:szCs w:val="22"/>
                <w:lang w:val="kk-KZ" w:eastAsia="en-US"/>
              </w:rPr>
              <w:t>ҰІӘ барысы:</w:t>
            </w:r>
            <w:r>
              <w:rPr>
                <w:sz w:val="22"/>
                <w:szCs w:val="22"/>
                <w:lang w:val="kk-KZ"/>
              </w:rPr>
              <w:t xml:space="preserve"> Үнтаспадан Е. Хасанғалиевтің орындауындағы «Атамекен» өлеңін тыңдайды.</w:t>
            </w:r>
          </w:p>
          <w:p w14:paraId="4C49BF9E">
            <w:pPr>
              <w:rPr>
                <w:lang w:val="kk-KZ"/>
              </w:rPr>
            </w:pPr>
            <w:r>
              <w:rPr>
                <w:sz w:val="22"/>
                <w:szCs w:val="22"/>
                <w:lang w:val="kk-KZ"/>
              </w:rPr>
              <w:t>Атамекен сөзіне түсіндірме жұмысы</w:t>
            </w:r>
          </w:p>
          <w:p w14:paraId="4448FDDE">
            <w:pPr>
              <w:rPr>
                <w:lang w:val="kk-KZ"/>
              </w:rPr>
            </w:pPr>
            <w:r>
              <w:rPr>
                <w:sz w:val="22"/>
                <w:szCs w:val="22"/>
                <w:lang w:val="kk-KZ"/>
              </w:rPr>
              <w:t>Сұрақ-жауап:</w:t>
            </w:r>
          </w:p>
          <w:p w14:paraId="3F4015F3">
            <w:pPr>
              <w:rPr>
                <w:rFonts w:eastAsiaTheme="minorHAnsi"/>
                <w:lang w:val="kk-KZ" w:eastAsia="en-US"/>
              </w:rPr>
            </w:pPr>
            <w:r>
              <w:rPr>
                <w:sz w:val="22"/>
                <w:szCs w:val="22"/>
                <w:lang w:val="kk-KZ"/>
              </w:rPr>
              <w:t>– Біздің Отанымыз қалай аталады? – Қалай ойлайсыңдар, өз Отандарыңа қалай көмектесер едіңдер? – Қазақстан Республикасының бас қаласы қай қала?</w:t>
            </w:r>
          </w:p>
          <w:p w14:paraId="1896DF20">
            <w:pPr>
              <w:rPr>
                <w:lang w:val="kk-KZ"/>
              </w:rPr>
            </w:pPr>
            <w:r>
              <w:rPr>
                <w:sz w:val="22"/>
                <w:szCs w:val="22"/>
                <w:lang w:val="kk-KZ"/>
              </w:rPr>
              <w:t>Сергіту сəті</w:t>
            </w:r>
            <w:r>
              <w:rPr>
                <w:iCs/>
                <w:sz w:val="22"/>
                <w:szCs w:val="22"/>
                <w:lang w:val="kk-KZ"/>
              </w:rPr>
              <w:t xml:space="preserve"> Сергіту сәті: </w:t>
            </w:r>
          </w:p>
          <w:p w14:paraId="6EFA8BEA">
            <w:pPr>
              <w:rPr>
                <w:lang w:val="kk-KZ"/>
              </w:rPr>
            </w:pPr>
            <w:r>
              <w:rPr>
                <w:sz w:val="22"/>
                <w:szCs w:val="22"/>
                <w:lang w:val="kk-KZ"/>
              </w:rPr>
              <w:t xml:space="preserve">Бұл шақта, бұл шақта, </w:t>
            </w:r>
            <w:r>
              <w:rPr>
                <w:iCs/>
                <w:sz w:val="22"/>
                <w:szCs w:val="22"/>
                <w:lang w:val="kk-KZ"/>
              </w:rPr>
              <w:t>(</w:t>
            </w:r>
            <w:r>
              <w:rPr>
                <w:i/>
                <w:iCs/>
                <w:sz w:val="22"/>
                <w:szCs w:val="22"/>
                <w:lang w:val="kk-KZ"/>
              </w:rPr>
              <w:t>қолдарын жан-жаққа созады, жоғары көтереді, төмен түсіреді</w:t>
            </w:r>
            <w:r>
              <w:rPr>
                <w:iCs/>
                <w:sz w:val="22"/>
                <w:szCs w:val="22"/>
                <w:lang w:val="kk-KZ"/>
              </w:rPr>
              <w:t xml:space="preserve">). </w:t>
            </w:r>
          </w:p>
          <w:p w14:paraId="1CD6802E">
            <w:pPr>
              <w:rPr>
                <w:lang w:val="kk-KZ"/>
              </w:rPr>
            </w:pPr>
            <w:r>
              <w:rPr>
                <w:sz w:val="22"/>
                <w:szCs w:val="22"/>
                <w:lang w:val="kk-KZ"/>
              </w:rPr>
              <w:t xml:space="preserve">Кішкентаймыз қазір біз. </w:t>
            </w:r>
            <w:r>
              <w:rPr>
                <w:iCs/>
                <w:sz w:val="22"/>
                <w:szCs w:val="22"/>
                <w:lang w:val="kk-KZ"/>
              </w:rPr>
              <w:t>(</w:t>
            </w:r>
            <w:r>
              <w:rPr>
                <w:i/>
                <w:iCs/>
                <w:sz w:val="22"/>
                <w:szCs w:val="22"/>
                <w:lang w:val="kk-KZ"/>
              </w:rPr>
              <w:t>Отырып-тұрады</w:t>
            </w:r>
            <w:r>
              <w:rPr>
                <w:iCs/>
                <w:sz w:val="22"/>
                <w:szCs w:val="22"/>
                <w:lang w:val="kk-KZ"/>
              </w:rPr>
              <w:t xml:space="preserve">). </w:t>
            </w:r>
          </w:p>
          <w:p w14:paraId="6C00150A">
            <w:pPr>
              <w:rPr>
                <w:lang w:val="kk-KZ"/>
              </w:rPr>
            </w:pPr>
            <w:r>
              <w:rPr>
                <w:sz w:val="22"/>
                <w:szCs w:val="22"/>
                <w:lang w:val="kk-KZ"/>
              </w:rPr>
              <w:t xml:space="preserve">Кішкентай болсақ та – </w:t>
            </w:r>
            <w:r>
              <w:rPr>
                <w:iCs/>
                <w:sz w:val="22"/>
                <w:szCs w:val="22"/>
                <w:lang w:val="kk-KZ"/>
              </w:rPr>
              <w:t>(</w:t>
            </w:r>
            <w:r>
              <w:rPr>
                <w:i/>
                <w:iCs/>
                <w:sz w:val="22"/>
                <w:szCs w:val="22"/>
                <w:lang w:val="kk-KZ"/>
              </w:rPr>
              <w:t>қолдарын беліне қойып, екі жаққа кезек-кезек бұрылады</w:t>
            </w:r>
            <w:r>
              <w:rPr>
                <w:iCs/>
                <w:sz w:val="22"/>
                <w:szCs w:val="22"/>
                <w:lang w:val="kk-KZ"/>
              </w:rPr>
              <w:t xml:space="preserve">). </w:t>
            </w:r>
          </w:p>
          <w:p w14:paraId="5A34008A">
            <w:pPr>
              <w:rPr>
                <w:lang w:val="kk-KZ"/>
              </w:rPr>
            </w:pPr>
            <w:r>
              <w:rPr>
                <w:sz w:val="22"/>
                <w:szCs w:val="22"/>
                <w:lang w:val="kk-KZ"/>
              </w:rPr>
              <w:t>Ел қорғауға әзірміз.</w:t>
            </w:r>
          </w:p>
          <w:p w14:paraId="18059B28">
            <w:pPr>
              <w:rPr>
                <w:iCs/>
                <w:lang w:val="kk-KZ"/>
              </w:rPr>
            </w:pPr>
            <w:r>
              <w:rPr>
                <w:sz w:val="22"/>
                <w:szCs w:val="22"/>
                <w:lang w:val="kk-KZ"/>
              </w:rPr>
              <w:t xml:space="preserve"> </w:t>
            </w:r>
            <w:r>
              <w:rPr>
                <w:iCs/>
                <w:sz w:val="22"/>
                <w:szCs w:val="22"/>
                <w:lang w:val="kk-KZ"/>
              </w:rPr>
              <w:t>(</w:t>
            </w:r>
            <w:r>
              <w:rPr>
                <w:i/>
                <w:iCs/>
                <w:sz w:val="22"/>
                <w:szCs w:val="22"/>
                <w:lang w:val="kk-KZ"/>
              </w:rPr>
              <w:t>Қолдарын жоғары көтеріп, адымдайды</w:t>
            </w:r>
            <w:r>
              <w:rPr>
                <w:iCs/>
                <w:sz w:val="22"/>
                <w:szCs w:val="22"/>
                <w:lang w:val="kk-KZ"/>
              </w:rPr>
              <w:t>).</w:t>
            </w:r>
          </w:p>
          <w:p w14:paraId="2A1E0C06">
            <w:pPr>
              <w:rPr>
                <w:color w:val="111111"/>
                <w:shd w:val="clear" w:color="auto" w:fill="FFFFFF"/>
                <w:lang w:val="kk-KZ"/>
              </w:rPr>
            </w:pPr>
            <w:r>
              <w:rPr>
                <w:color w:val="111111"/>
                <w:sz w:val="22"/>
                <w:szCs w:val="22"/>
                <w:shd w:val="clear" w:color="auto" w:fill="FFFFFF"/>
                <w:lang w:val="kk-KZ"/>
              </w:rPr>
              <w:t>Тақпақ жаттау:</w:t>
            </w:r>
          </w:p>
          <w:p w14:paraId="5DC00863">
            <w:pPr>
              <w:rPr>
                <w:color w:val="111111"/>
                <w:shd w:val="clear" w:color="auto" w:fill="FFFFFF"/>
                <w:lang w:val="kk-KZ"/>
              </w:rPr>
            </w:pPr>
            <w:r>
              <w:rPr>
                <w:color w:val="111111"/>
                <w:sz w:val="22"/>
                <w:szCs w:val="22"/>
                <w:shd w:val="clear" w:color="auto" w:fill="FFFFFF"/>
                <w:lang w:val="kk-KZ"/>
              </w:rPr>
              <w:t>Отаным менің Қазақстан</w:t>
            </w:r>
            <w:r>
              <w:rPr>
                <w:color w:val="111111"/>
                <w:sz w:val="22"/>
                <w:szCs w:val="22"/>
                <w:lang w:val="kk-KZ"/>
              </w:rPr>
              <w:br w:type="textWrapping"/>
            </w:r>
            <w:r>
              <w:rPr>
                <w:color w:val="111111"/>
                <w:sz w:val="22"/>
                <w:szCs w:val="22"/>
                <w:shd w:val="clear" w:color="auto" w:fill="FFFFFF"/>
                <w:lang w:val="kk-KZ"/>
              </w:rPr>
              <w:t>Атыңнан сенің айналам</w:t>
            </w:r>
            <w:r>
              <w:rPr>
                <w:color w:val="111111"/>
                <w:sz w:val="22"/>
                <w:szCs w:val="22"/>
                <w:lang w:val="kk-KZ"/>
              </w:rPr>
              <w:br w:type="textWrapping"/>
            </w:r>
            <w:r>
              <w:rPr>
                <w:color w:val="111111"/>
                <w:sz w:val="22"/>
                <w:szCs w:val="22"/>
                <w:shd w:val="clear" w:color="auto" w:fill="FFFFFF"/>
                <w:lang w:val="kk-KZ"/>
              </w:rPr>
              <w:t>Бас иіп саған өтемін</w:t>
            </w:r>
            <w:r>
              <w:rPr>
                <w:color w:val="111111"/>
                <w:sz w:val="22"/>
                <w:szCs w:val="22"/>
                <w:lang w:val="kk-KZ"/>
              </w:rPr>
              <w:br w:type="textWrapping"/>
            </w:r>
            <w:r>
              <w:rPr>
                <w:color w:val="111111"/>
                <w:sz w:val="22"/>
                <w:szCs w:val="22"/>
                <w:shd w:val="clear" w:color="auto" w:fill="FFFFFF"/>
                <w:lang w:val="kk-KZ"/>
              </w:rPr>
              <w:t>Жасай бер жаса Қазақстан.</w:t>
            </w:r>
          </w:p>
          <w:p w14:paraId="2B0E9F60">
            <w:pPr>
              <w:rPr>
                <w:rFonts w:eastAsiaTheme="minorHAnsi"/>
                <w:lang w:val="kk-KZ" w:eastAsia="en-US"/>
              </w:rPr>
            </w:pPr>
            <w:r>
              <w:rPr>
                <w:color w:val="111111"/>
                <w:sz w:val="22"/>
                <w:szCs w:val="22"/>
                <w:shd w:val="clear" w:color="auto" w:fill="FFFFFF"/>
                <w:lang w:val="kk-KZ"/>
              </w:rPr>
              <w:t>Қорытынды сұрақ-жауап.</w:t>
            </w:r>
          </w:p>
          <w:p w14:paraId="6B04DE72">
            <w:pPr>
              <w:rPr>
                <w:lang w:val="kk-KZ"/>
              </w:rPr>
            </w:pPr>
          </w:p>
          <w:p w14:paraId="34D69A93">
            <w:pPr>
              <w:rPr>
                <w:lang w:val="kk-KZ"/>
              </w:rPr>
            </w:pPr>
            <w:r>
              <w:rPr>
                <w:sz w:val="22"/>
                <w:szCs w:val="22"/>
                <w:lang w:val="kk-KZ"/>
              </w:rPr>
              <w:t>3.Математика негіздері</w:t>
            </w:r>
          </w:p>
          <w:p w14:paraId="27F4C741">
            <w:pPr>
              <w:rPr>
                <w:lang w:val="kk-KZ"/>
              </w:rPr>
            </w:pPr>
            <w:r>
              <w:rPr>
                <w:sz w:val="22"/>
                <w:szCs w:val="22"/>
                <w:lang w:val="kk-KZ"/>
              </w:rPr>
              <w:t xml:space="preserve">Тақырыбы: Дөңгелек және сопақша. </w:t>
            </w:r>
          </w:p>
          <w:p w14:paraId="748CD7E2">
            <w:pPr>
              <w:rPr>
                <w:lang w:val="kk-KZ"/>
              </w:rPr>
            </w:pPr>
            <w:r>
              <w:rPr>
                <w:sz w:val="22"/>
                <w:szCs w:val="22"/>
                <w:lang w:val="kk-KZ"/>
              </w:rPr>
              <w:t xml:space="preserve">Міндеттері: дөңгелек және сопақша фигуралар туралы ұғым қалыптастыру. </w:t>
            </w:r>
          </w:p>
          <w:p w14:paraId="5A43000C">
            <w:pPr>
              <w:rPr>
                <w:lang w:val="kk-KZ"/>
              </w:rPr>
            </w:pPr>
            <w:r>
              <w:rPr>
                <w:sz w:val="22"/>
                <w:szCs w:val="22"/>
                <w:lang w:val="kk-KZ"/>
              </w:rPr>
              <w:t>заттардың пішіндерін анықтауға және оларды басқа пішіндегі заттармен салыстыруға үйрету; заттарды түсі, пішіні, шамасы бойынша ажырату білігін қалыптастыру; кеңістіктік ойлауды дамыту. Есте сақтау, сөйлеу, назар аудару дағдыларын дамыту. Шыдамдылыққа тәрбиелеу</w:t>
            </w:r>
          </w:p>
          <w:p w14:paraId="5765AB71">
            <w:pPr>
              <w:rPr>
                <w:lang w:val="kk-KZ"/>
              </w:rPr>
            </w:pPr>
            <w:r>
              <w:rPr>
                <w:sz w:val="22"/>
                <w:szCs w:val="22"/>
                <w:lang w:val="kk-KZ"/>
              </w:rPr>
              <w:t xml:space="preserve">ҰІӘ барысы </w:t>
            </w:r>
          </w:p>
          <w:p w14:paraId="726EFB25">
            <w:pPr>
              <w:rPr>
                <w:lang w:val="kk-KZ"/>
              </w:rPr>
            </w:pPr>
            <w:r>
              <w:rPr>
                <w:sz w:val="22"/>
                <w:szCs w:val="22"/>
                <w:lang w:val="kk-KZ"/>
              </w:rPr>
              <w:t xml:space="preserve">Тәрбиеші балаларға геометриялық пішіндерден – дөңгелек және сопақшадан құрастырылған суреттерді қарауды ұсынады. </w:t>
            </w:r>
          </w:p>
          <w:p w14:paraId="26A5A644">
            <w:pPr>
              <w:rPr>
                <w:lang w:val="kk-KZ"/>
              </w:rPr>
            </w:pPr>
            <w:r>
              <w:rPr>
                <w:sz w:val="22"/>
                <w:szCs w:val="22"/>
                <w:lang w:val="kk-KZ"/>
              </w:rPr>
              <w:t xml:space="preserve">– Моншақтар неден құрастырылған? </w:t>
            </w:r>
          </w:p>
          <w:p w14:paraId="3BE840DE">
            <w:pPr>
              <w:rPr>
                <w:lang w:val="kk-KZ"/>
              </w:rPr>
            </w:pPr>
            <w:r>
              <w:rPr>
                <w:sz w:val="22"/>
                <w:szCs w:val="22"/>
                <w:lang w:val="kk-KZ"/>
              </w:rPr>
              <w:t xml:space="preserve">– Осы пішіндердің қалай аталатынын білесіңдер ме? </w:t>
            </w:r>
          </w:p>
          <w:p w14:paraId="580D4709">
            <w:pPr>
              <w:rPr>
                <w:lang w:val="kk-KZ"/>
              </w:rPr>
            </w:pPr>
            <w:r>
              <w:rPr>
                <w:sz w:val="22"/>
                <w:szCs w:val="22"/>
                <w:lang w:val="kk-KZ"/>
              </w:rPr>
              <w:t xml:space="preserve">Балалар суретті талқылап, таныс пішіндерді атайды. </w:t>
            </w:r>
          </w:p>
          <w:p w14:paraId="106AFB90">
            <w:pPr>
              <w:rPr>
                <w:lang w:val="kk-KZ"/>
              </w:rPr>
            </w:pPr>
            <w:r>
              <w:rPr>
                <w:sz w:val="22"/>
                <w:szCs w:val="22"/>
                <w:lang w:val="kk-KZ"/>
              </w:rPr>
              <w:t xml:space="preserve">Д/о:«Көліктерді гаражға кіргізу» </w:t>
            </w:r>
          </w:p>
          <w:p w14:paraId="73418E3D">
            <w:pPr>
              <w:rPr>
                <w:lang w:val="kk-KZ"/>
              </w:rPr>
            </w:pPr>
            <w:r>
              <w:rPr>
                <w:sz w:val="22"/>
                <w:szCs w:val="22"/>
                <w:lang w:val="kk-KZ"/>
              </w:rPr>
              <w:t xml:space="preserve">Балаларға геометриялық фигуралар таратылады. </w:t>
            </w:r>
          </w:p>
          <w:p w14:paraId="34FAAC94">
            <w:pPr>
              <w:rPr>
                <w:lang w:val="kk-KZ"/>
              </w:rPr>
            </w:pPr>
            <w:r>
              <w:rPr>
                <w:sz w:val="22"/>
                <w:szCs w:val="22"/>
                <w:lang w:val="kk-KZ"/>
              </w:rPr>
              <w:t xml:space="preserve">Балаларға ойын ережелері түсіндіріледі. </w:t>
            </w:r>
          </w:p>
          <w:p w14:paraId="0FBB6B55">
            <w:pPr>
              <w:rPr>
                <w:lang w:val="kk-KZ"/>
              </w:rPr>
            </w:pPr>
            <w:r>
              <w:rPr>
                <w:sz w:val="22"/>
                <w:szCs w:val="22"/>
                <w:lang w:val="kk-KZ"/>
              </w:rPr>
              <w:t xml:space="preserve">Өздеріңді мәшинемін деп елестетіңдер, Белгі бойынша «мәшинелер» топ бойынша жүріп өтіп, гаражға «кіреді». «Мәшинедегі» геометриялық фигура «гараждағы» фигурамен бірдей болуы тиіс. </w:t>
            </w:r>
          </w:p>
          <w:p w14:paraId="24114CE2">
            <w:pPr>
              <w:rPr>
                <w:lang w:val="kk-KZ"/>
              </w:rPr>
            </w:pPr>
            <w:r>
              <w:rPr>
                <w:iCs/>
                <w:sz w:val="22"/>
                <w:szCs w:val="22"/>
                <w:lang w:val="kk-KZ"/>
              </w:rPr>
              <w:t>Д/о: «Не өзгерді?»</w:t>
            </w:r>
            <w:r>
              <w:rPr>
                <w:i/>
                <w:iCs/>
                <w:sz w:val="22"/>
                <w:szCs w:val="22"/>
                <w:lang w:val="kk-KZ"/>
              </w:rPr>
              <w:t xml:space="preserve"> </w:t>
            </w:r>
          </w:p>
          <w:p w14:paraId="46BF4C00">
            <w:pPr>
              <w:rPr>
                <w:lang w:val="kk-KZ"/>
              </w:rPr>
            </w:pPr>
            <w:r>
              <w:rPr>
                <w:sz w:val="22"/>
                <w:szCs w:val="22"/>
                <w:lang w:val="kk-KZ"/>
              </w:rPr>
              <w:t xml:space="preserve">Тәрбиеші балаларға фигуралардың орналасуын есте сақтауды ұсынады. Олардан көздерін жұмуды сұрап, бір фигураны алып тастайды. </w:t>
            </w:r>
          </w:p>
          <w:p w14:paraId="33D363EF">
            <w:pPr>
              <w:rPr>
                <w:lang w:val="kk-KZ"/>
              </w:rPr>
            </w:pPr>
            <w:r>
              <w:rPr>
                <w:sz w:val="22"/>
                <w:szCs w:val="22"/>
                <w:lang w:val="kk-KZ"/>
              </w:rPr>
              <w:t xml:space="preserve">Отбасы мүшелерінің әрқайсысының портреті қандай пішіндегі қалыпқа салынғанын анықтайды. </w:t>
            </w:r>
          </w:p>
          <w:p w14:paraId="4FAD89B0">
            <w:pPr>
              <w:rPr>
                <w:lang w:val="kk-KZ"/>
              </w:rPr>
            </w:pPr>
            <w:r>
              <w:rPr>
                <w:sz w:val="22"/>
                <w:szCs w:val="22"/>
                <w:lang w:val="kk-KZ"/>
              </w:rPr>
              <w:t xml:space="preserve">Фигуралардың атауларын хормен қайталайды: сопақша, дөңгелек. </w:t>
            </w:r>
          </w:p>
          <w:p w14:paraId="4F87F1D0">
            <w:pPr>
              <w:rPr>
                <w:lang w:val="kk-KZ"/>
              </w:rPr>
            </w:pPr>
            <w:r>
              <w:rPr>
                <w:sz w:val="22"/>
                <w:szCs w:val="22"/>
                <w:lang w:val="kk-KZ"/>
              </w:rPr>
              <w:t xml:space="preserve">Сергіту сәті. </w:t>
            </w:r>
          </w:p>
          <w:p w14:paraId="2D54A057">
            <w:pPr>
              <w:rPr>
                <w:lang w:val="kk-KZ"/>
              </w:rPr>
            </w:pPr>
            <w:r>
              <w:rPr>
                <w:sz w:val="22"/>
                <w:szCs w:val="22"/>
                <w:lang w:val="kk-KZ"/>
              </w:rPr>
              <w:t xml:space="preserve">Кәне, қанат жазайық, </w:t>
            </w:r>
          </w:p>
          <w:p w14:paraId="2297F30A">
            <w:pPr>
              <w:rPr>
                <w:lang w:val="kk-KZ"/>
              </w:rPr>
            </w:pPr>
            <w:r>
              <w:rPr>
                <w:sz w:val="22"/>
                <w:szCs w:val="22"/>
                <w:lang w:val="kk-KZ"/>
              </w:rPr>
              <w:t xml:space="preserve">Қарлығашқа ұқсайық. </w:t>
            </w:r>
          </w:p>
          <w:p w14:paraId="3A537A69">
            <w:pPr>
              <w:rPr>
                <w:lang w:val="kk-KZ"/>
              </w:rPr>
            </w:pPr>
            <w:r>
              <w:rPr>
                <w:sz w:val="22"/>
                <w:szCs w:val="22"/>
                <w:lang w:val="kk-KZ"/>
              </w:rPr>
              <w:t xml:space="preserve">Ұшып-ұшып алайық. </w:t>
            </w:r>
          </w:p>
          <w:p w14:paraId="2F8BD554">
            <w:pPr>
              <w:rPr>
                <w:lang w:val="kk-KZ"/>
              </w:rPr>
            </w:pPr>
            <w:r>
              <w:rPr>
                <w:sz w:val="22"/>
                <w:szCs w:val="22"/>
                <w:lang w:val="kk-KZ"/>
              </w:rPr>
              <w:t xml:space="preserve">Орнымызға қонайық. </w:t>
            </w:r>
          </w:p>
          <w:p w14:paraId="2283C06C">
            <w:pPr>
              <w:rPr>
                <w:lang w:val="kk-KZ"/>
              </w:rPr>
            </w:pPr>
            <w:r>
              <w:rPr>
                <w:sz w:val="22"/>
                <w:szCs w:val="22"/>
                <w:lang w:val="kk-KZ"/>
              </w:rPr>
              <w:t>Білімде алда болайық.</w:t>
            </w:r>
          </w:p>
          <w:p w14:paraId="3379BEF6">
            <w:pPr>
              <w:rPr>
                <w:lang w:val="kk-KZ"/>
              </w:rPr>
            </w:pPr>
            <w:r>
              <w:rPr>
                <w:sz w:val="22"/>
                <w:szCs w:val="22"/>
                <w:lang w:val="kk-KZ"/>
              </w:rPr>
              <w:t>Қорытынды: сұрақ-жауап. Мадақтау</w:t>
            </w:r>
          </w:p>
          <w:p w14:paraId="609FA108">
            <w:pPr>
              <w:rPr>
                <w:lang w:val="kk-KZ"/>
              </w:rPr>
            </w:pPr>
          </w:p>
          <w:p w14:paraId="140F0C33">
            <w:pPr>
              <w:rPr>
                <w:sz w:val="22"/>
                <w:szCs w:val="22"/>
                <w:lang w:val="kk-KZ" w:eastAsia="zh-CN"/>
              </w:rPr>
            </w:pPr>
            <w:r>
              <w:rPr>
                <w:sz w:val="22"/>
                <w:szCs w:val="22"/>
                <w:lang w:val="kk-KZ" w:eastAsia="zh-CN"/>
              </w:rPr>
              <w:t>4. Музыка</w:t>
            </w:r>
          </w:p>
          <w:p w14:paraId="2053AD43">
            <w:pPr>
              <w:pStyle w:val="26"/>
              <w:spacing w:line="0" w:lineRule="atLeast"/>
              <w:ind w:right="-45"/>
              <w:contextualSpacing/>
              <w:rPr>
                <w:bCs/>
              </w:rPr>
            </w:pPr>
            <w:r>
              <w:rPr>
                <w:bCs/>
              </w:rPr>
              <w:t>Табиғи</w:t>
            </w:r>
            <w:r>
              <w:rPr>
                <w:bCs/>
                <w:spacing w:val="-12"/>
              </w:rPr>
              <w:t xml:space="preserve"> </w:t>
            </w:r>
            <w:r>
              <w:rPr>
                <w:bCs/>
              </w:rPr>
              <w:t>дауыспен</w:t>
            </w:r>
            <w:r>
              <w:rPr>
                <w:bCs/>
                <w:spacing w:val="-9"/>
              </w:rPr>
              <w:t xml:space="preserve"> </w:t>
            </w:r>
            <w:r>
              <w:rPr>
                <w:bCs/>
              </w:rPr>
              <w:t>әнді</w:t>
            </w:r>
            <w:r>
              <w:rPr>
                <w:bCs/>
                <w:spacing w:val="-15"/>
              </w:rPr>
              <w:t xml:space="preserve"> </w:t>
            </w:r>
            <w:r>
              <w:rPr>
                <w:bCs/>
              </w:rPr>
              <w:t xml:space="preserve">таза айтуға, әуеннің ырғақ екпінін сезіне </w:t>
            </w:r>
            <w:r>
              <w:rPr>
                <w:bCs/>
                <w:spacing w:val="-2"/>
              </w:rPr>
              <w:t xml:space="preserve">білуге, салыстыруға, әуенге </w:t>
            </w:r>
            <w:r>
              <w:rPr>
                <w:bCs/>
              </w:rPr>
              <w:t xml:space="preserve">сәйкес қозғалуға дағдыландыру, әнді көңілді,ашық дауыспен таза орындауға </w:t>
            </w:r>
            <w:r>
              <w:rPr>
                <w:bCs/>
                <w:spacing w:val="-2"/>
              </w:rPr>
              <w:t xml:space="preserve">үйрету.«Марш» </w:t>
            </w:r>
            <w:r>
              <w:rPr>
                <w:bCs/>
              </w:rPr>
              <w:t xml:space="preserve">(А.Затаевич) әуенін ойнатып,балаларға әуен екпінін сезіне жүруді </w:t>
            </w:r>
            <w:r>
              <w:rPr>
                <w:bCs/>
                <w:spacing w:val="-2"/>
              </w:rPr>
              <w:t>ұсыну.</w:t>
            </w:r>
          </w:p>
          <w:p w14:paraId="452AA7AD">
            <w:pPr>
              <w:pStyle w:val="26"/>
              <w:spacing w:line="0" w:lineRule="atLeast"/>
              <w:ind w:right="-45"/>
              <w:contextualSpacing/>
              <w:rPr>
                <w:bCs/>
              </w:rPr>
            </w:pPr>
            <w:r>
              <w:rPr>
                <w:bCs/>
              </w:rPr>
              <w:t>Ән</w:t>
            </w:r>
            <w:r>
              <w:rPr>
                <w:bCs/>
                <w:spacing w:val="-15"/>
              </w:rPr>
              <w:t xml:space="preserve"> </w:t>
            </w:r>
            <w:r>
              <w:rPr>
                <w:bCs/>
              </w:rPr>
              <w:t>тыңдау</w:t>
            </w:r>
            <w:r>
              <w:rPr>
                <w:bCs/>
                <w:spacing w:val="-15"/>
              </w:rPr>
              <w:t xml:space="preserve"> </w:t>
            </w:r>
            <w:r>
              <w:rPr>
                <w:bCs/>
              </w:rPr>
              <w:t>«Ана</w:t>
            </w:r>
            <w:r>
              <w:rPr>
                <w:bCs/>
                <w:spacing w:val="-15"/>
              </w:rPr>
              <w:t xml:space="preserve"> </w:t>
            </w:r>
            <w:r>
              <w:rPr>
                <w:bCs/>
              </w:rPr>
              <w:t xml:space="preserve">тілін </w:t>
            </w:r>
            <w:r>
              <w:rPr>
                <w:bCs/>
                <w:spacing w:val="-2"/>
              </w:rPr>
              <w:t>сүйеміз»</w:t>
            </w:r>
          </w:p>
          <w:p w14:paraId="106F6481">
            <w:pPr>
              <w:pStyle w:val="26"/>
              <w:spacing w:line="0" w:lineRule="atLeast"/>
              <w:ind w:right="-45"/>
              <w:contextualSpacing/>
              <w:rPr>
                <w:bCs/>
              </w:rPr>
            </w:pPr>
            <w:r>
              <w:rPr>
                <w:bCs/>
              </w:rPr>
              <w:t>Ән</w:t>
            </w:r>
            <w:r>
              <w:rPr>
                <w:bCs/>
                <w:spacing w:val="-15"/>
              </w:rPr>
              <w:t xml:space="preserve"> </w:t>
            </w:r>
            <w:r>
              <w:rPr>
                <w:bCs/>
              </w:rPr>
              <w:t>айту:</w:t>
            </w:r>
            <w:r>
              <w:rPr>
                <w:bCs/>
                <w:spacing w:val="-15"/>
              </w:rPr>
              <w:t xml:space="preserve"> </w:t>
            </w:r>
            <w:r>
              <w:rPr>
                <w:bCs/>
              </w:rPr>
              <w:t>«Тәуелсіз</w:t>
            </w:r>
            <w:r>
              <w:rPr>
                <w:bCs/>
                <w:spacing w:val="-15"/>
              </w:rPr>
              <w:t xml:space="preserve"> </w:t>
            </w:r>
            <w:r>
              <w:rPr>
                <w:bCs/>
              </w:rPr>
              <w:t xml:space="preserve">елдің </w:t>
            </w:r>
            <w:r>
              <w:rPr>
                <w:bCs/>
                <w:spacing w:val="-2"/>
              </w:rPr>
              <w:t>ұланы»</w:t>
            </w:r>
          </w:p>
          <w:p w14:paraId="1C6F5560">
            <w:pPr>
              <w:pStyle w:val="26"/>
              <w:spacing w:line="0" w:lineRule="atLeast"/>
              <w:ind w:right="-45"/>
              <w:contextualSpacing/>
              <w:rPr>
                <w:bCs/>
              </w:rPr>
            </w:pPr>
            <w:r>
              <w:rPr>
                <w:bCs/>
              </w:rPr>
              <w:t>Әуенді-ырғақты</w:t>
            </w:r>
            <w:r>
              <w:rPr>
                <w:bCs/>
                <w:spacing w:val="-7"/>
              </w:rPr>
              <w:t xml:space="preserve"> </w:t>
            </w:r>
            <w:r>
              <w:rPr>
                <w:bCs/>
                <w:spacing w:val="-4"/>
              </w:rPr>
              <w:t>ойын:</w:t>
            </w:r>
          </w:p>
          <w:p w14:paraId="762AF34D">
            <w:pPr>
              <w:pStyle w:val="26"/>
              <w:spacing w:line="0" w:lineRule="atLeast"/>
              <w:ind w:right="-45"/>
              <w:contextualSpacing/>
              <w:rPr>
                <w:bCs/>
              </w:rPr>
            </w:pPr>
            <w:r>
              <w:rPr>
                <w:bCs/>
              </w:rPr>
              <w:t>«Текшемен</w:t>
            </w:r>
            <w:r>
              <w:rPr>
                <w:bCs/>
                <w:spacing w:val="-15"/>
              </w:rPr>
              <w:t xml:space="preserve"> </w:t>
            </w:r>
            <w:r>
              <w:rPr>
                <w:bCs/>
              </w:rPr>
              <w:t>ойын» Оразбаева Н.М</w:t>
            </w:r>
          </w:p>
          <w:p w14:paraId="68C4D059">
            <w:pPr>
              <w:pStyle w:val="26"/>
              <w:spacing w:line="0" w:lineRule="atLeast"/>
              <w:ind w:right="-45" w:firstLine="57"/>
              <w:contextualSpacing/>
            </w:pPr>
            <w:r>
              <w:rPr>
                <w:b/>
              </w:rPr>
              <w:t>Ойын</w:t>
            </w:r>
            <w:r>
              <w:t>:«Барабан</w:t>
            </w:r>
            <w:r>
              <w:rPr>
                <w:spacing w:val="-15"/>
              </w:rPr>
              <w:t xml:space="preserve"> </w:t>
            </w:r>
            <w:r>
              <w:t>не</w:t>
            </w:r>
            <w:r>
              <w:rPr>
                <w:spacing w:val="-15"/>
              </w:rPr>
              <w:t xml:space="preserve"> </w:t>
            </w:r>
            <w:r>
              <w:t xml:space="preserve">дейді» </w:t>
            </w:r>
            <w:r>
              <w:rPr>
                <w:b/>
              </w:rPr>
              <w:t>Шарты:</w:t>
            </w:r>
            <w:r>
              <w:t xml:space="preserve">Балалар ортаға үлкен шеңбер ішіне </w:t>
            </w:r>
            <w:r>
              <w:rPr>
                <w:spacing w:val="-2"/>
              </w:rPr>
              <w:t>жиналады.</w:t>
            </w:r>
            <w:r>
              <w:rPr>
                <w:spacing w:val="-2"/>
                <w:lang w:val="ru-RU"/>
              </w:rPr>
              <w:t xml:space="preserve"> </w:t>
            </w:r>
            <w:r>
              <w:rPr>
                <w:spacing w:val="-2"/>
              </w:rPr>
              <w:t xml:space="preserve">Жетекші </w:t>
            </w:r>
            <w:r>
              <w:t>барабан аспабында ойнайды.Марш екпіні ойнағанда балалар марш жасап</w:t>
            </w:r>
            <w:r>
              <w:rPr>
                <w:spacing w:val="-8"/>
              </w:rPr>
              <w:t xml:space="preserve"> </w:t>
            </w:r>
            <w:r>
              <w:t>әрі-бері</w:t>
            </w:r>
            <w:r>
              <w:rPr>
                <w:spacing w:val="-15"/>
              </w:rPr>
              <w:t xml:space="preserve"> </w:t>
            </w:r>
            <w:r>
              <w:t>жүреді.Өте шапшаң жеңіл музыка ойнағанда балалар жеңіл жүгіреді.Әуен бір рет қатты</w:t>
            </w:r>
            <w:r>
              <w:rPr>
                <w:spacing w:val="-15"/>
              </w:rPr>
              <w:t xml:space="preserve"> </w:t>
            </w:r>
            <w:r>
              <w:t>соғылғанда</w:t>
            </w:r>
            <w:r>
              <w:rPr>
                <w:spacing w:val="-15"/>
              </w:rPr>
              <w:t xml:space="preserve"> </w:t>
            </w:r>
            <w:r>
              <w:t xml:space="preserve">балалар бір орында қатып </w:t>
            </w:r>
            <w:r>
              <w:rPr>
                <w:spacing w:val="-2"/>
              </w:rPr>
              <w:t>қалады.</w:t>
            </w:r>
            <w:r>
              <w:rPr>
                <w:spacing w:val="-2"/>
                <w:lang w:val="ru-RU"/>
              </w:rPr>
              <w:t xml:space="preserve"> </w:t>
            </w:r>
            <w:r>
              <w:rPr>
                <w:spacing w:val="-2"/>
              </w:rPr>
              <w:t xml:space="preserve">Барабанның </w:t>
            </w:r>
            <w:r>
              <w:t>соғысы өзгерген сайын</w:t>
            </w:r>
          </w:p>
          <w:p w14:paraId="6179DE71">
            <w:pPr>
              <w:pStyle w:val="26"/>
              <w:spacing w:line="0" w:lineRule="atLeast"/>
              <w:ind w:right="-45"/>
              <w:contextualSpacing/>
            </w:pPr>
            <w:r>
              <w:t>«Барабан</w:t>
            </w:r>
            <w:r>
              <w:rPr>
                <w:spacing w:val="-15"/>
              </w:rPr>
              <w:t xml:space="preserve"> </w:t>
            </w:r>
            <w:r>
              <w:t>не</w:t>
            </w:r>
            <w:r>
              <w:rPr>
                <w:spacing w:val="-15"/>
              </w:rPr>
              <w:t xml:space="preserve"> </w:t>
            </w:r>
            <w:r>
              <w:t xml:space="preserve">дейді?»-деген сұрақ қойылып отырады. </w:t>
            </w:r>
          </w:p>
          <w:p w14:paraId="66F19C8D">
            <w:pPr>
              <w:ind w:right="-45"/>
              <w:rPr>
                <w:lang w:val="kk-KZ" w:eastAsia="zh-CN"/>
              </w:rPr>
            </w:pPr>
            <w:r>
              <w:rPr>
                <w:b/>
                <w:sz w:val="22"/>
                <w:szCs w:val="22"/>
                <w:lang w:val="kk-KZ"/>
              </w:rPr>
              <w:t xml:space="preserve">Күтілетін нәтиже: </w:t>
            </w:r>
            <w:r>
              <w:rPr>
                <w:sz w:val="22"/>
                <w:szCs w:val="22"/>
                <w:lang w:val="kk-KZ"/>
              </w:rPr>
              <w:t xml:space="preserve">Балалар әнді таза айтуға тырысады, әуенді тыңдай </w:t>
            </w:r>
            <w:r>
              <w:rPr>
                <w:spacing w:val="-2"/>
                <w:sz w:val="22"/>
                <w:szCs w:val="22"/>
                <w:lang w:val="kk-KZ"/>
              </w:rPr>
              <w:t>отырып,жанрларды ажыратады.</w:t>
            </w:r>
          </w:p>
        </w:tc>
        <w:tc>
          <w:tcPr>
            <w:tcW w:w="2552" w:type="dxa"/>
            <w:gridSpan w:val="3"/>
            <w:tcBorders>
              <w:top w:val="single" w:color="000000" w:sz="4" w:space="0"/>
              <w:left w:val="single" w:color="000000" w:sz="4" w:space="0"/>
              <w:bottom w:val="single" w:color="000000" w:sz="4" w:space="0"/>
            </w:tcBorders>
          </w:tcPr>
          <w:p w14:paraId="5E0FB599">
            <w:pPr>
              <w:rPr>
                <w:rFonts w:eastAsia="Calibri"/>
                <w:lang w:val="kk-KZ"/>
              </w:rPr>
            </w:pPr>
            <w:r>
              <w:rPr>
                <w:rFonts w:eastAsia="Calibri"/>
                <w:sz w:val="22"/>
                <w:szCs w:val="22"/>
                <w:lang w:val="kk-KZ"/>
              </w:rPr>
              <w:t>1.Сөйлеуді дамыту</w:t>
            </w:r>
          </w:p>
          <w:p w14:paraId="1BB68966">
            <w:pPr>
              <w:rPr>
                <w:lang w:val="kk-KZ"/>
              </w:rPr>
            </w:pPr>
            <w:r>
              <w:rPr>
                <w:sz w:val="22"/>
                <w:szCs w:val="22"/>
                <w:lang w:val="kk-KZ"/>
              </w:rPr>
              <w:t>Тақырыбы: «Менің отбасым»</w:t>
            </w:r>
          </w:p>
          <w:p w14:paraId="44C1C73A">
            <w:pPr>
              <w:rPr>
                <w:color w:val="000000"/>
                <w:lang w:val="kk-KZ"/>
              </w:rPr>
            </w:pPr>
            <w:r>
              <w:rPr>
                <w:sz w:val="22"/>
                <w:szCs w:val="22"/>
                <w:lang w:val="kk-KZ"/>
              </w:rPr>
              <w:t xml:space="preserve">Міндеттері: </w:t>
            </w:r>
            <w:r>
              <w:rPr>
                <w:color w:val="000000"/>
                <w:sz w:val="22"/>
                <w:szCs w:val="22"/>
                <w:lang w:val="kk-KZ"/>
              </w:rPr>
              <w:t xml:space="preserve">Ана тіліндегі дауысты және айтылуы және дыбысталуы ұқсас дауыссыз б-п, г-ғ, к-қ, дыбыстарды дұрыс, анық айтуды үйрету. </w:t>
            </w:r>
          </w:p>
          <w:p w14:paraId="5904C640">
            <w:pPr>
              <w:rPr>
                <w:lang w:val="kk-KZ"/>
              </w:rPr>
            </w:pPr>
            <w:r>
              <w:rPr>
                <w:sz w:val="22"/>
                <w:szCs w:val="22"/>
                <w:lang w:val="kk-KZ"/>
              </w:rPr>
              <w:t xml:space="preserve">Отбасы мүшелерінің  сын есімдермен сипаттауға үйретуді жалғастыру. Отбасы мүшелерін құрметтеуге тәрбиелеу. </w:t>
            </w:r>
          </w:p>
          <w:p w14:paraId="27365859">
            <w:pPr>
              <w:rPr>
                <w:lang w:val="kk-KZ"/>
              </w:rPr>
            </w:pPr>
            <w:r>
              <w:rPr>
                <w:sz w:val="22"/>
                <w:szCs w:val="22"/>
                <w:lang w:val="kk-KZ"/>
              </w:rPr>
              <w:t xml:space="preserve">ҰІӘ барысы: </w:t>
            </w:r>
          </w:p>
          <w:p w14:paraId="6AE812AA">
            <w:pPr>
              <w:rPr>
                <w:lang w:val="kk-KZ"/>
              </w:rPr>
            </w:pPr>
            <w:r>
              <w:rPr>
                <w:sz w:val="22"/>
                <w:szCs w:val="22"/>
                <w:lang w:val="kk-KZ"/>
              </w:rPr>
              <w:t xml:space="preserve">Тіл ұстарту жаттығулары: </w:t>
            </w:r>
          </w:p>
          <w:p w14:paraId="6420F6C5">
            <w:pPr>
              <w:rPr>
                <w:color w:val="222222"/>
                <w:shd w:val="clear" w:color="auto" w:fill="FFFFFF"/>
                <w:lang w:val="kk-KZ"/>
              </w:rPr>
            </w:pPr>
            <w:r>
              <w:rPr>
                <w:color w:val="222222"/>
                <w:sz w:val="22"/>
                <w:szCs w:val="22"/>
                <w:shd w:val="clear" w:color="auto" w:fill="FFFFFF"/>
                <w:lang w:val="kk-KZ"/>
              </w:rPr>
              <w:t xml:space="preserve">Та – та – та </w:t>
            </w:r>
          </w:p>
          <w:p w14:paraId="5FA7DCE0">
            <w:pPr>
              <w:rPr>
                <w:color w:val="222222"/>
                <w:shd w:val="clear" w:color="auto" w:fill="FFFFFF"/>
                <w:lang w:val="kk-KZ"/>
              </w:rPr>
            </w:pPr>
            <w:r>
              <w:rPr>
                <w:color w:val="222222"/>
                <w:sz w:val="22"/>
                <w:szCs w:val="22"/>
                <w:shd w:val="clear" w:color="auto" w:fill="FFFFFF"/>
                <w:lang w:val="kk-KZ"/>
              </w:rPr>
              <w:t xml:space="preserve">Ақ сақалды ата </w:t>
            </w:r>
          </w:p>
          <w:p w14:paraId="45D15A23">
            <w:pPr>
              <w:rPr>
                <w:color w:val="222222"/>
                <w:shd w:val="clear" w:color="auto" w:fill="FFFFFF"/>
                <w:lang w:val="kk-KZ"/>
              </w:rPr>
            </w:pPr>
            <w:r>
              <w:rPr>
                <w:color w:val="222222"/>
                <w:sz w:val="22"/>
                <w:szCs w:val="22"/>
                <w:shd w:val="clear" w:color="auto" w:fill="FFFFFF"/>
                <w:lang w:val="kk-KZ"/>
              </w:rPr>
              <w:t xml:space="preserve">Е – е – е </w:t>
            </w:r>
          </w:p>
          <w:p w14:paraId="0B7BC59D">
            <w:pPr>
              <w:rPr>
                <w:color w:val="222222"/>
                <w:shd w:val="clear" w:color="auto" w:fill="FFFFFF"/>
                <w:lang w:val="kk-KZ"/>
              </w:rPr>
            </w:pPr>
            <w:r>
              <w:rPr>
                <w:color w:val="222222"/>
                <w:sz w:val="22"/>
                <w:szCs w:val="22"/>
                <w:shd w:val="clear" w:color="auto" w:fill="FFFFFF"/>
                <w:lang w:val="kk-KZ"/>
              </w:rPr>
              <w:t xml:space="preserve">Ақ жаулықты әже </w:t>
            </w:r>
          </w:p>
          <w:p w14:paraId="2658C3CC">
            <w:pPr>
              <w:rPr>
                <w:color w:val="222222"/>
                <w:shd w:val="clear" w:color="auto" w:fill="FFFFFF"/>
                <w:lang w:val="kk-KZ"/>
              </w:rPr>
            </w:pPr>
            <w:r>
              <w:rPr>
                <w:color w:val="222222"/>
                <w:sz w:val="22"/>
                <w:szCs w:val="22"/>
                <w:shd w:val="clear" w:color="auto" w:fill="FFFFFF"/>
                <w:lang w:val="kk-KZ"/>
              </w:rPr>
              <w:t xml:space="preserve">Ке – ке – ке </w:t>
            </w:r>
          </w:p>
          <w:p w14:paraId="365C1F95">
            <w:pPr>
              <w:rPr>
                <w:color w:val="222222"/>
                <w:shd w:val="clear" w:color="auto" w:fill="FFFFFF"/>
                <w:lang w:val="kk-KZ"/>
              </w:rPr>
            </w:pPr>
            <w:r>
              <w:rPr>
                <w:color w:val="222222"/>
                <w:sz w:val="22"/>
                <w:szCs w:val="22"/>
                <w:shd w:val="clear" w:color="auto" w:fill="FFFFFF"/>
                <w:lang w:val="kk-KZ"/>
              </w:rPr>
              <w:t>Асқар таудай әке</w:t>
            </w:r>
          </w:p>
          <w:p w14:paraId="073472FF">
            <w:pPr>
              <w:rPr>
                <w:color w:val="222222"/>
                <w:shd w:val="clear" w:color="auto" w:fill="FFFFFF"/>
                <w:lang w:val="kk-KZ"/>
              </w:rPr>
            </w:pPr>
            <w:r>
              <w:rPr>
                <w:color w:val="222222"/>
                <w:sz w:val="22"/>
                <w:szCs w:val="22"/>
                <w:shd w:val="clear" w:color="auto" w:fill="FFFFFF"/>
                <w:lang w:val="kk-KZ"/>
              </w:rPr>
              <w:t xml:space="preserve"> На – на – на </w:t>
            </w:r>
          </w:p>
          <w:p w14:paraId="022C4847">
            <w:pPr>
              <w:rPr>
                <w:color w:val="222222"/>
                <w:shd w:val="clear" w:color="auto" w:fill="FFFFFF"/>
                <w:lang w:val="kk-KZ"/>
              </w:rPr>
            </w:pPr>
            <w:r>
              <w:rPr>
                <w:color w:val="222222"/>
                <w:sz w:val="22"/>
                <w:szCs w:val="22"/>
                <w:shd w:val="clear" w:color="auto" w:fill="FFFFFF"/>
                <w:lang w:val="kk-KZ"/>
              </w:rPr>
              <w:t xml:space="preserve">Мейірімді ана </w:t>
            </w:r>
          </w:p>
          <w:p w14:paraId="77DD82A3">
            <w:pPr>
              <w:rPr>
                <w:color w:val="222222"/>
                <w:shd w:val="clear" w:color="auto" w:fill="FFFFFF"/>
                <w:lang w:val="kk-KZ"/>
              </w:rPr>
            </w:pPr>
            <w:r>
              <w:rPr>
                <w:color w:val="222222"/>
                <w:sz w:val="22"/>
                <w:szCs w:val="22"/>
                <w:shd w:val="clear" w:color="auto" w:fill="FFFFFF"/>
                <w:lang w:val="kk-KZ"/>
              </w:rPr>
              <w:t xml:space="preserve">Ға – ға – ға </w:t>
            </w:r>
          </w:p>
          <w:p w14:paraId="07E9A5ED">
            <w:pPr>
              <w:rPr>
                <w:color w:val="222222"/>
                <w:shd w:val="clear" w:color="auto" w:fill="FFFFFF"/>
                <w:lang w:val="kk-KZ"/>
              </w:rPr>
            </w:pPr>
            <w:r>
              <w:rPr>
                <w:color w:val="222222"/>
                <w:sz w:val="22"/>
                <w:szCs w:val="22"/>
                <w:shd w:val="clear" w:color="auto" w:fill="FFFFFF"/>
                <w:lang w:val="kk-KZ"/>
              </w:rPr>
              <w:t xml:space="preserve">Қамқоршы аға </w:t>
            </w:r>
          </w:p>
          <w:p w14:paraId="298F1F22">
            <w:pPr>
              <w:rPr>
                <w:color w:val="222222"/>
                <w:shd w:val="clear" w:color="auto" w:fill="FFFFFF"/>
                <w:lang w:val="kk-KZ"/>
              </w:rPr>
            </w:pPr>
            <w:r>
              <w:rPr>
                <w:color w:val="222222"/>
                <w:sz w:val="22"/>
                <w:szCs w:val="22"/>
                <w:shd w:val="clear" w:color="auto" w:fill="FFFFFF"/>
                <w:lang w:val="kk-KZ"/>
              </w:rPr>
              <w:t xml:space="preserve">Ыз – ыз – ыз </w:t>
            </w:r>
          </w:p>
          <w:p w14:paraId="72AA315E">
            <w:pPr>
              <w:rPr>
                <w:color w:val="222222"/>
                <w:shd w:val="clear" w:color="auto" w:fill="FFFFFF"/>
                <w:lang w:val="kk-KZ"/>
              </w:rPr>
            </w:pPr>
            <w:r>
              <w:rPr>
                <w:color w:val="222222"/>
                <w:sz w:val="22"/>
                <w:szCs w:val="22"/>
                <w:shd w:val="clear" w:color="auto" w:fill="FFFFFF"/>
                <w:lang w:val="kk-KZ"/>
              </w:rPr>
              <w:t xml:space="preserve">Айназ жақсы қыз </w:t>
            </w:r>
          </w:p>
          <w:p w14:paraId="0634D112">
            <w:pPr>
              <w:rPr>
                <w:color w:val="222222"/>
                <w:shd w:val="clear" w:color="auto" w:fill="FFFFFF"/>
                <w:lang w:val="kk-KZ"/>
              </w:rPr>
            </w:pPr>
            <w:r>
              <w:rPr>
                <w:color w:val="222222"/>
                <w:sz w:val="22"/>
                <w:szCs w:val="22"/>
                <w:shd w:val="clear" w:color="auto" w:fill="FFFFFF"/>
                <w:lang w:val="kk-KZ"/>
              </w:rPr>
              <w:t xml:space="preserve">Ла – ла – ла </w:t>
            </w:r>
          </w:p>
          <w:p w14:paraId="33456500">
            <w:pPr>
              <w:rPr>
                <w:color w:val="222222"/>
                <w:shd w:val="clear" w:color="auto" w:fill="FFFFFF"/>
                <w:lang w:val="kk-KZ"/>
              </w:rPr>
            </w:pPr>
            <w:r>
              <w:rPr>
                <w:color w:val="222222"/>
                <w:sz w:val="22"/>
                <w:szCs w:val="22"/>
                <w:shd w:val="clear" w:color="auto" w:fill="FFFFFF"/>
                <w:lang w:val="kk-KZ"/>
              </w:rPr>
              <w:t>Саят пысық бала</w:t>
            </w:r>
            <w:r>
              <w:rPr>
                <w:color w:val="222222"/>
                <w:sz w:val="22"/>
                <w:szCs w:val="22"/>
                <w:lang w:val="kk-KZ"/>
              </w:rPr>
              <w:br w:type="textWrapping"/>
            </w:r>
          </w:p>
          <w:p w14:paraId="08407317">
            <w:pPr>
              <w:rPr>
                <w:lang w:val="kk-KZ"/>
              </w:rPr>
            </w:pPr>
            <w:r>
              <w:rPr>
                <w:sz w:val="22"/>
                <w:szCs w:val="22"/>
                <w:lang w:val="kk-KZ"/>
              </w:rPr>
              <w:t xml:space="preserve">Тәрбиеші отбасы бейнеленген суреттерді тақтаға іледі. Балалар бақылап отырады. </w:t>
            </w:r>
          </w:p>
          <w:p w14:paraId="2B8BF4C6">
            <w:pPr>
              <w:rPr>
                <w:lang w:val="kk-KZ"/>
              </w:rPr>
            </w:pPr>
            <w:r>
              <w:rPr>
                <w:sz w:val="22"/>
                <w:szCs w:val="22"/>
                <w:lang w:val="kk-KZ"/>
              </w:rPr>
              <w:t>Ойын-тапсырма: «Кім көп сын есім табады?»</w:t>
            </w:r>
          </w:p>
          <w:p w14:paraId="333A2B58">
            <w:pPr>
              <w:rPr>
                <w:lang w:val="kk-KZ"/>
              </w:rPr>
            </w:pPr>
            <w:r>
              <w:rPr>
                <w:sz w:val="22"/>
                <w:szCs w:val="22"/>
                <w:lang w:val="kk-KZ"/>
              </w:rPr>
              <w:t>Шарты: балалар әр отбасы мшелеріне сынесімдер табады. Мысалы: ана-ардақты, мейірімді, сүйкімді, әдемі, аялы, адал, еңбекқор т.б.</w:t>
            </w:r>
          </w:p>
          <w:p w14:paraId="599D9985">
            <w:pPr>
              <w:rPr>
                <w:lang w:val="kk-KZ"/>
              </w:rPr>
            </w:pPr>
            <w:r>
              <w:rPr>
                <w:sz w:val="22"/>
                <w:szCs w:val="22"/>
                <w:lang w:val="kk-KZ"/>
              </w:rPr>
              <w:t>Өз отбасын бейнелеуге ұсыныс жасайды.</w:t>
            </w:r>
          </w:p>
          <w:p w14:paraId="0E177942">
            <w:pPr>
              <w:rPr>
                <w:lang w:val="kk-KZ"/>
              </w:rPr>
            </w:pPr>
            <w:r>
              <w:rPr>
                <w:sz w:val="22"/>
                <w:szCs w:val="22"/>
                <w:lang w:val="kk-KZ"/>
              </w:rPr>
              <w:t>Балалар өзінің салған суретімен таныстырып, отбасытуралы әңгімелеп береді.</w:t>
            </w:r>
          </w:p>
          <w:p w14:paraId="359388B5">
            <w:pPr>
              <w:rPr>
                <w:lang w:val="kk-KZ"/>
              </w:rPr>
            </w:pPr>
          </w:p>
          <w:p w14:paraId="77F05647">
            <w:pPr>
              <w:rPr>
                <w:lang w:val="kk-KZ"/>
              </w:rPr>
            </w:pPr>
            <w:r>
              <w:rPr>
                <w:sz w:val="22"/>
                <w:szCs w:val="22"/>
                <w:lang w:val="kk-KZ"/>
              </w:rPr>
              <w:t>2.Сауат  ашу  негіздері</w:t>
            </w:r>
          </w:p>
          <w:p w14:paraId="5A2AC96B">
            <w:pPr>
              <w:rPr>
                <w:lang w:val="kk-KZ"/>
              </w:rPr>
            </w:pPr>
            <w:r>
              <w:rPr>
                <w:sz w:val="22"/>
                <w:szCs w:val="22"/>
                <w:lang w:val="kk-KZ"/>
              </w:rPr>
              <w:t>Тақырыбы: «Қыс мезгілі» «Ш дыбысымен танысу»</w:t>
            </w:r>
          </w:p>
          <w:p w14:paraId="367DEFCE">
            <w:pPr>
              <w:rPr>
                <w:color w:val="000000"/>
                <w:lang w:val="kk-KZ"/>
              </w:rPr>
            </w:pPr>
            <w:r>
              <w:rPr>
                <w:sz w:val="22"/>
                <w:szCs w:val="22"/>
                <w:lang w:val="kk-KZ"/>
              </w:rPr>
              <w:t xml:space="preserve">Міндеттері: </w:t>
            </w:r>
            <w:r>
              <w:rPr>
                <w:color w:val="000000"/>
                <w:sz w:val="22"/>
                <w:szCs w:val="22"/>
                <w:lang w:val="kk-KZ"/>
              </w:rPr>
              <w:t>Сөз, буын туралы ұғымдарды бекіту, сөздерді буындарға бөлу, олардың</w:t>
            </w:r>
            <w:r>
              <w:rPr>
                <w:color w:val="000000"/>
                <w:sz w:val="22"/>
                <w:szCs w:val="22"/>
                <w:lang w:val="kk-KZ"/>
              </w:rPr>
              <w:br w:type="textWrapping"/>
            </w:r>
            <w:r>
              <w:rPr>
                <w:color w:val="000000"/>
                <w:sz w:val="22"/>
                <w:szCs w:val="22"/>
                <w:lang w:val="kk-KZ"/>
              </w:rPr>
              <w:t>саны мен ретін анықтауға, сөздегі</w:t>
            </w:r>
            <w:r>
              <w:rPr>
                <w:color w:val="000000"/>
                <w:sz w:val="22"/>
                <w:szCs w:val="22"/>
                <w:lang w:val="kk-KZ"/>
              </w:rPr>
              <w:br w:type="textWrapping"/>
            </w:r>
            <w:r>
              <w:rPr>
                <w:color w:val="000000"/>
                <w:sz w:val="22"/>
                <w:szCs w:val="22"/>
                <w:lang w:val="kk-KZ"/>
              </w:rPr>
              <w:t>дыбыстардың ретін, дауысты және дауыссыз дыбыстарды анықтау дағдыларын қалыптастыруды жалғастыру.</w:t>
            </w:r>
          </w:p>
          <w:p w14:paraId="186574D3">
            <w:pPr>
              <w:rPr>
                <w:color w:val="000000"/>
                <w:lang w:val="kk-KZ"/>
              </w:rPr>
            </w:pPr>
            <w:r>
              <w:rPr>
                <w:color w:val="000000"/>
                <w:sz w:val="22"/>
                <w:szCs w:val="22"/>
                <w:lang w:val="kk-KZ"/>
              </w:rPr>
              <w:t xml:space="preserve">ҰІӘ барысы: </w:t>
            </w:r>
          </w:p>
          <w:p w14:paraId="073F84F8">
            <w:pPr>
              <w:rPr>
                <w:color w:val="000000"/>
                <w:lang w:val="kk-KZ"/>
              </w:rPr>
            </w:pPr>
            <w:r>
              <w:rPr>
                <w:color w:val="000000"/>
                <w:sz w:val="22"/>
                <w:szCs w:val="22"/>
                <w:lang w:val="kk-KZ"/>
              </w:rPr>
              <w:t xml:space="preserve">Ойын: «Бұл қай кезде болады?» </w:t>
            </w:r>
          </w:p>
          <w:p w14:paraId="2ADCC80E">
            <w:pPr>
              <w:rPr>
                <w:color w:val="000000"/>
                <w:lang w:val="kk-KZ"/>
              </w:rPr>
            </w:pPr>
            <w:r>
              <w:rPr>
                <w:color w:val="000000"/>
                <w:sz w:val="22"/>
                <w:szCs w:val="22"/>
                <w:lang w:val="kk-KZ"/>
              </w:rPr>
              <w:t>Шарты: балалар жұмбақтардың шешімін табады.</w:t>
            </w:r>
          </w:p>
          <w:p w14:paraId="72F39022">
            <w:pPr>
              <w:rPr>
                <w:lang w:val="kk-KZ"/>
              </w:rPr>
            </w:pPr>
            <w:r>
              <w:rPr>
                <w:sz w:val="22"/>
                <w:szCs w:val="22"/>
                <w:lang w:val="kk-KZ"/>
              </w:rPr>
              <w:t>Жұмбақ :</w:t>
            </w:r>
          </w:p>
          <w:p w14:paraId="04ED5A65">
            <w:pPr>
              <w:rPr>
                <w:color w:val="000000"/>
                <w:lang w:val="kk-KZ"/>
              </w:rPr>
            </w:pPr>
            <w:r>
              <w:rPr>
                <w:color w:val="000000"/>
                <w:sz w:val="22"/>
                <w:szCs w:val="22"/>
                <w:lang w:val="kk-KZ"/>
              </w:rPr>
              <w:t>Қалбалақтап ұшады.</w:t>
            </w:r>
            <w:r>
              <w:rPr>
                <w:color w:val="000000"/>
                <w:sz w:val="22"/>
                <w:szCs w:val="22"/>
                <w:lang w:val="kk-KZ"/>
              </w:rPr>
              <w:br w:type="textWrapping"/>
            </w:r>
            <w:r>
              <w:rPr>
                <w:color w:val="000000"/>
                <w:sz w:val="22"/>
                <w:szCs w:val="22"/>
                <w:lang w:val="kk-KZ"/>
              </w:rPr>
              <w:t>Қанаты талып,</w:t>
            </w:r>
            <w:r>
              <w:rPr>
                <w:color w:val="000000"/>
                <w:sz w:val="22"/>
                <w:szCs w:val="22"/>
                <w:lang w:val="kk-KZ"/>
              </w:rPr>
              <w:br w:type="textWrapping"/>
            </w:r>
            <w:r>
              <w:rPr>
                <w:color w:val="000000"/>
                <w:sz w:val="22"/>
                <w:szCs w:val="22"/>
                <w:lang w:val="kk-KZ"/>
              </w:rPr>
              <w:t>Жерді барып құшады.</w:t>
            </w:r>
            <w:r>
              <w:rPr>
                <w:color w:val="000000"/>
                <w:sz w:val="22"/>
                <w:szCs w:val="22"/>
                <w:lang w:val="kk-KZ"/>
              </w:rPr>
              <w:br w:type="textWrapping"/>
            </w:r>
            <w:r>
              <w:rPr>
                <w:color w:val="000000"/>
                <w:sz w:val="22"/>
                <w:szCs w:val="22"/>
                <w:lang w:val="kk-KZ"/>
              </w:rPr>
              <w:t>(Қар)</w:t>
            </w:r>
          </w:p>
          <w:p w14:paraId="20B199DA">
            <w:pPr>
              <w:rPr>
                <w:color w:val="000000"/>
                <w:lang w:val="kk-KZ"/>
              </w:rPr>
            </w:pPr>
            <w:r>
              <w:rPr>
                <w:color w:val="000000"/>
                <w:sz w:val="22"/>
                <w:szCs w:val="22"/>
                <w:lang w:val="kk-KZ"/>
              </w:rPr>
              <w:t>Қолы мен қаламы жоқ,</w:t>
            </w:r>
            <w:r>
              <w:rPr>
                <w:color w:val="000000"/>
                <w:sz w:val="22"/>
                <w:szCs w:val="22"/>
                <w:lang w:val="kk-KZ"/>
              </w:rPr>
              <w:br w:type="textWrapping"/>
            </w:r>
            <w:r>
              <w:rPr>
                <w:color w:val="000000"/>
                <w:sz w:val="22"/>
                <w:szCs w:val="22"/>
                <w:lang w:val="kk-KZ"/>
              </w:rPr>
              <w:t>Бірақ сурет салады көп.</w:t>
            </w:r>
            <w:r>
              <w:rPr>
                <w:color w:val="000000"/>
                <w:sz w:val="22"/>
                <w:szCs w:val="22"/>
                <w:lang w:val="kk-KZ"/>
              </w:rPr>
              <w:br w:type="textWrapping"/>
            </w:r>
            <w:r>
              <w:rPr>
                <w:color w:val="000000"/>
                <w:sz w:val="22"/>
                <w:szCs w:val="22"/>
                <w:lang w:val="kk-KZ"/>
              </w:rPr>
              <w:t>(Аяз)</w:t>
            </w:r>
          </w:p>
          <w:p w14:paraId="58680CC5">
            <w:pPr>
              <w:rPr>
                <w:color w:val="000000"/>
                <w:lang w:val="kk-KZ"/>
              </w:rPr>
            </w:pPr>
            <w:r>
              <w:rPr>
                <w:color w:val="000000"/>
                <w:sz w:val="22"/>
                <w:szCs w:val="22"/>
                <w:lang w:val="kk-KZ"/>
              </w:rPr>
              <w:t>Қыста шыны боп қатады,</w:t>
            </w:r>
            <w:r>
              <w:rPr>
                <w:color w:val="000000"/>
                <w:sz w:val="22"/>
                <w:szCs w:val="22"/>
                <w:lang w:val="kk-KZ"/>
              </w:rPr>
              <w:br w:type="textWrapping"/>
            </w:r>
            <w:r>
              <w:rPr>
                <w:color w:val="000000"/>
                <w:sz w:val="22"/>
                <w:szCs w:val="22"/>
                <w:lang w:val="kk-KZ"/>
              </w:rPr>
              <w:t>Жылыды су боп жатады.</w:t>
            </w:r>
            <w:r>
              <w:rPr>
                <w:color w:val="000000"/>
                <w:sz w:val="22"/>
                <w:szCs w:val="22"/>
                <w:lang w:val="kk-KZ"/>
              </w:rPr>
              <w:br w:type="textWrapping"/>
            </w:r>
            <w:r>
              <w:rPr>
                <w:color w:val="000000"/>
                <w:sz w:val="22"/>
                <w:szCs w:val="22"/>
                <w:lang w:val="kk-KZ"/>
              </w:rPr>
              <w:t>(Мұз)</w:t>
            </w:r>
          </w:p>
          <w:p w14:paraId="2ABED3D5">
            <w:pPr>
              <w:rPr>
                <w:color w:val="000000"/>
                <w:lang w:val="kk-KZ"/>
              </w:rPr>
            </w:pPr>
            <w:r>
              <w:rPr>
                <w:color w:val="000000"/>
                <w:sz w:val="22"/>
                <w:szCs w:val="22"/>
                <w:lang w:val="kk-KZ"/>
              </w:rPr>
              <w:t>Мүлгіп тұрған бақ тыныш,</w:t>
            </w:r>
            <w:r>
              <w:rPr>
                <w:color w:val="000000"/>
                <w:sz w:val="22"/>
                <w:szCs w:val="22"/>
                <w:lang w:val="kk-KZ"/>
              </w:rPr>
              <w:br w:type="textWrapping"/>
            </w:r>
            <w:r>
              <w:rPr>
                <w:color w:val="000000"/>
                <w:sz w:val="22"/>
                <w:szCs w:val="22"/>
                <w:lang w:val="kk-KZ"/>
              </w:rPr>
              <w:t>Ораныпты ақ күміс.</w:t>
            </w:r>
            <w:r>
              <w:rPr>
                <w:color w:val="000000"/>
                <w:sz w:val="22"/>
                <w:szCs w:val="22"/>
                <w:lang w:val="kk-KZ"/>
              </w:rPr>
              <w:br w:type="textWrapping"/>
            </w:r>
            <w:r>
              <w:rPr>
                <w:color w:val="000000"/>
                <w:sz w:val="22"/>
                <w:szCs w:val="22"/>
                <w:lang w:val="kk-KZ"/>
              </w:rPr>
              <w:t>(Қырау)</w:t>
            </w:r>
          </w:p>
          <w:p w14:paraId="75D16C4A">
            <w:pPr>
              <w:rPr>
                <w:color w:val="000000"/>
                <w:shd w:val="clear" w:color="auto" w:fill="FFFFFF"/>
                <w:lang w:val="kk-KZ"/>
              </w:rPr>
            </w:pPr>
            <w:r>
              <w:rPr>
                <w:color w:val="000000"/>
                <w:sz w:val="22"/>
                <w:szCs w:val="22"/>
                <w:shd w:val="clear" w:color="auto" w:fill="FFFFFF"/>
                <w:lang w:val="kk-KZ"/>
              </w:rPr>
              <w:t xml:space="preserve">Ойын-тапсырма: «Буынға бөл» </w:t>
            </w:r>
          </w:p>
          <w:p w14:paraId="7E3451E2">
            <w:pPr>
              <w:rPr>
                <w:color w:val="000000"/>
                <w:shd w:val="clear" w:color="auto" w:fill="FFFFFF"/>
                <w:lang w:val="kk-KZ"/>
              </w:rPr>
            </w:pPr>
            <w:r>
              <w:rPr>
                <w:color w:val="000000"/>
                <w:sz w:val="22"/>
                <w:szCs w:val="22"/>
                <w:shd w:val="clear" w:color="auto" w:fill="FFFFFF"/>
                <w:lang w:val="kk-KZ"/>
              </w:rPr>
              <w:t>Шарты:балалар аққала, шырша, шана, қолғап т.б. сөздерді буынға бөледі.</w:t>
            </w:r>
          </w:p>
          <w:p w14:paraId="383646CF">
            <w:pPr>
              <w:rPr>
                <w:lang w:val="kk-KZ"/>
              </w:rPr>
            </w:pPr>
            <w:r>
              <w:rPr>
                <w:color w:val="000000"/>
                <w:sz w:val="22"/>
                <w:szCs w:val="22"/>
                <w:shd w:val="clear" w:color="auto" w:fill="FFFFFF"/>
                <w:lang w:val="kk-KZ"/>
              </w:rPr>
              <w:t>Ойын: «Сөздегі  «Ш» дыбыстың орнын тап»</w:t>
            </w:r>
          </w:p>
          <w:p w14:paraId="154748D8">
            <w:pPr>
              <w:rPr>
                <w:lang w:val="kk-KZ"/>
              </w:rPr>
            </w:pPr>
            <w:r>
              <w:rPr>
                <w:sz w:val="22"/>
                <w:szCs w:val="22"/>
                <w:lang w:val="kk-KZ"/>
              </w:rPr>
              <w:t>Шарты: берілген «Ш» дыбысын сөзде басында, ортасында немесе соңында екенін тауып айтады.</w:t>
            </w:r>
          </w:p>
          <w:p w14:paraId="6AC2518B">
            <w:pPr>
              <w:rPr>
                <w:lang w:val="kk-KZ"/>
              </w:rPr>
            </w:pPr>
            <w:r>
              <w:rPr>
                <w:sz w:val="22"/>
                <w:szCs w:val="22"/>
                <w:lang w:val="kk-KZ"/>
              </w:rPr>
              <w:t>Дыбыстық талдау: «Шана»</w:t>
            </w:r>
          </w:p>
          <w:p w14:paraId="3BBF41D9">
            <w:pPr>
              <w:rPr>
                <w:color w:val="000000"/>
                <w:lang w:val="kk-KZ"/>
              </w:rPr>
            </w:pPr>
            <w:r>
              <w:rPr>
                <w:color w:val="000000"/>
                <w:sz w:val="22"/>
                <w:szCs w:val="22"/>
                <w:lang w:val="kk-KZ"/>
              </w:rPr>
              <w:t xml:space="preserve">Жаңылтпашты жатқа айту. </w:t>
            </w:r>
          </w:p>
          <w:p w14:paraId="334E0171">
            <w:pPr>
              <w:rPr>
                <w:color w:val="000000"/>
                <w:lang w:val="kk-KZ"/>
              </w:rPr>
            </w:pPr>
            <w:r>
              <w:rPr>
                <w:color w:val="000000"/>
                <w:sz w:val="22"/>
                <w:szCs w:val="22"/>
                <w:lang w:val="kk-KZ"/>
              </w:rPr>
              <w:t>Ақ шар бар,</w:t>
            </w:r>
          </w:p>
          <w:p w14:paraId="529A1D33">
            <w:pPr>
              <w:rPr>
                <w:color w:val="000000"/>
                <w:lang w:val="kk-KZ"/>
              </w:rPr>
            </w:pPr>
            <w:r>
              <w:rPr>
                <w:color w:val="000000"/>
                <w:sz w:val="22"/>
                <w:szCs w:val="22"/>
                <w:lang w:val="kk-KZ"/>
              </w:rPr>
              <w:t xml:space="preserve"> Көк шар бар. </w:t>
            </w:r>
          </w:p>
          <w:p w14:paraId="7D5EFC80">
            <w:pPr>
              <w:rPr>
                <w:color w:val="000000"/>
                <w:lang w:val="kk-KZ"/>
              </w:rPr>
            </w:pPr>
            <w:r>
              <w:rPr>
                <w:color w:val="000000"/>
                <w:sz w:val="22"/>
                <w:szCs w:val="22"/>
              </w:rPr>
              <w:t xml:space="preserve">Көп шар бар, </w:t>
            </w:r>
          </w:p>
          <w:p w14:paraId="4009A593">
            <w:pPr>
              <w:rPr>
                <w:color w:val="000000"/>
                <w:lang w:val="kk-KZ"/>
              </w:rPr>
            </w:pPr>
            <w:r>
              <w:rPr>
                <w:color w:val="000000"/>
                <w:sz w:val="22"/>
                <w:szCs w:val="22"/>
              </w:rPr>
              <w:t>Төрт шар бар</w:t>
            </w:r>
          </w:p>
          <w:p w14:paraId="4D21C19B">
            <w:pPr>
              <w:rPr>
                <w:lang w:val="kk-KZ"/>
              </w:rPr>
            </w:pPr>
          </w:p>
          <w:p w14:paraId="230D42E8">
            <w:pPr>
              <w:rPr>
                <w:lang w:val="kk-KZ"/>
              </w:rPr>
            </w:pPr>
            <w:r>
              <w:rPr>
                <w:sz w:val="22"/>
                <w:szCs w:val="22"/>
                <w:lang w:val="kk-KZ"/>
              </w:rPr>
              <w:t>Дәптермен жұмыс: үзік сызықтарды қосу арқылы бастырып жазады.</w:t>
            </w:r>
          </w:p>
          <w:p w14:paraId="4ECC91D3">
            <w:pPr>
              <w:rPr>
                <w:color w:val="000000"/>
                <w:shd w:val="clear" w:color="auto" w:fill="FFFFFF"/>
                <w:lang w:val="kk-KZ"/>
              </w:rPr>
            </w:pPr>
          </w:p>
          <w:p w14:paraId="190339CD">
            <w:pPr>
              <w:rPr>
                <w:color w:val="000000"/>
                <w:shd w:val="clear" w:color="auto" w:fill="FFFFFF"/>
                <w:lang w:val="kk-KZ"/>
              </w:rPr>
            </w:pPr>
            <w:r>
              <w:rPr>
                <w:color w:val="000000"/>
                <w:sz w:val="22"/>
                <w:szCs w:val="22"/>
                <w:shd w:val="clear" w:color="auto" w:fill="FFFFFF"/>
                <w:lang w:val="kk-KZ"/>
              </w:rPr>
              <w:t>3.Қоршаған ортамен таныстыру</w:t>
            </w:r>
          </w:p>
          <w:p w14:paraId="2BCD2166">
            <w:r>
              <w:rPr>
                <w:sz w:val="22"/>
                <w:szCs w:val="22"/>
              </w:rPr>
              <w:t xml:space="preserve">Тақырыбы:Терезе алдында не өсіп тұр? </w:t>
            </w:r>
          </w:p>
          <w:p w14:paraId="77871B2C">
            <w:r>
              <w:rPr>
                <w:sz w:val="22"/>
                <w:szCs w:val="22"/>
                <w:lang w:val="kk-KZ"/>
              </w:rPr>
              <w:t xml:space="preserve">Міндеттері: </w:t>
            </w:r>
            <w:r>
              <w:rPr>
                <w:sz w:val="22"/>
                <w:szCs w:val="22"/>
              </w:rPr>
              <w:t xml:space="preserve">Балаларды жаңа бөлме өсімдіктерімен таныстыру. </w:t>
            </w:r>
          </w:p>
          <w:p w14:paraId="152A4E04">
            <w:r>
              <w:rPr>
                <w:sz w:val="22"/>
                <w:szCs w:val="22"/>
              </w:rPr>
              <w:t xml:space="preserve">Тәжірибелік-тәжірибеалдық жұмыстарға деген қызығушылықтарын ояту, бақылау нәтижелерін салыстырып, талдау және қорытынды жасау қабілеттерін дамыту.  </w:t>
            </w:r>
          </w:p>
          <w:p w14:paraId="12FF99A4">
            <w:pPr>
              <w:rPr>
                <w:lang w:val="kk-KZ"/>
              </w:rPr>
            </w:pPr>
            <w:r>
              <w:rPr>
                <w:sz w:val="22"/>
                <w:szCs w:val="22"/>
                <w:lang w:val="kk-KZ"/>
              </w:rPr>
              <w:t xml:space="preserve">ҰІӘ барысы: </w:t>
            </w:r>
          </w:p>
          <w:p w14:paraId="72B5E62B">
            <w:pPr>
              <w:rPr>
                <w:lang w:val="kk-KZ"/>
              </w:rPr>
            </w:pPr>
            <w:r>
              <w:rPr>
                <w:sz w:val="22"/>
                <w:szCs w:val="22"/>
                <w:lang w:val="kk-KZ"/>
              </w:rPr>
              <w:t xml:space="preserve">Жұмбақ: ..., ..., көп..., </w:t>
            </w:r>
          </w:p>
          <w:p w14:paraId="474BE54C">
            <w:pPr>
              <w:rPr>
                <w:lang w:val="kk-KZ"/>
              </w:rPr>
            </w:pPr>
            <w:r>
              <w:rPr>
                <w:sz w:val="22"/>
                <w:szCs w:val="22"/>
                <w:lang w:val="kk-KZ"/>
              </w:rPr>
              <w:t>Қызыл ..., көк ....</w:t>
            </w:r>
          </w:p>
          <w:p w14:paraId="45A8812E">
            <w:pPr>
              <w:rPr>
                <w:lang w:val="kk-KZ"/>
              </w:rPr>
            </w:pPr>
            <w:r>
              <w:rPr>
                <w:sz w:val="22"/>
                <w:szCs w:val="22"/>
                <w:lang w:val="kk-KZ"/>
              </w:rPr>
              <w:t xml:space="preserve">Жайнар кезім келді деп. </w:t>
            </w:r>
          </w:p>
          <w:p w14:paraId="6C70A31E">
            <w:pPr>
              <w:rPr>
                <w:lang w:val="kk-KZ"/>
              </w:rPr>
            </w:pPr>
            <w:r>
              <w:rPr>
                <w:sz w:val="22"/>
                <w:szCs w:val="22"/>
                <w:lang w:val="kk-KZ"/>
              </w:rPr>
              <w:t xml:space="preserve">Қанаттарың желбіреп, </w:t>
            </w:r>
          </w:p>
          <w:p w14:paraId="382E94D5">
            <w:pPr>
              <w:rPr>
                <w:lang w:val="kk-KZ"/>
              </w:rPr>
            </w:pPr>
            <w:r>
              <w:rPr>
                <w:sz w:val="22"/>
                <w:szCs w:val="22"/>
                <w:lang w:val="kk-KZ"/>
              </w:rPr>
              <w:t xml:space="preserve">Таңмен бірге оянып, </w:t>
            </w:r>
          </w:p>
          <w:p w14:paraId="6E108E9C">
            <w:pPr>
              <w:rPr>
                <w:lang w:val="kk-KZ"/>
              </w:rPr>
            </w:pPr>
            <w:r>
              <w:rPr>
                <w:sz w:val="22"/>
                <w:szCs w:val="22"/>
                <w:lang w:val="kk-KZ"/>
              </w:rPr>
              <w:t xml:space="preserve">Күн нұрына боянып, </w:t>
            </w:r>
          </w:p>
          <w:p w14:paraId="0C3BF1B5">
            <w:pPr>
              <w:rPr>
                <w:lang w:val="kk-KZ"/>
              </w:rPr>
            </w:pPr>
            <w:r>
              <w:rPr>
                <w:sz w:val="22"/>
                <w:szCs w:val="22"/>
                <w:lang w:val="kk-KZ"/>
              </w:rPr>
              <w:t>Көрік бердің далаға.</w:t>
            </w:r>
          </w:p>
          <w:p w14:paraId="72B46A1E">
            <w:pPr>
              <w:rPr>
                <w:lang w:val="kk-KZ"/>
              </w:rPr>
            </w:pPr>
            <w:r>
              <w:rPr>
                <w:sz w:val="22"/>
                <w:szCs w:val="22"/>
                <w:lang w:val="kk-KZ"/>
              </w:rPr>
              <w:t>Бұл не балалар? (гүл)</w:t>
            </w:r>
          </w:p>
          <w:p w14:paraId="0E57F80A">
            <w:pPr>
              <w:rPr>
                <w:lang w:val="kk-KZ"/>
              </w:rPr>
            </w:pPr>
            <w:r>
              <w:rPr>
                <w:sz w:val="22"/>
                <w:szCs w:val="22"/>
                <w:lang w:val="kk-KZ"/>
              </w:rPr>
              <w:t>Өсімдік, гүл туралы түсінік беру.</w:t>
            </w:r>
          </w:p>
          <w:p w14:paraId="5FD343EA">
            <w:pPr>
              <w:rPr>
                <w:lang w:val="kk-KZ"/>
              </w:rPr>
            </w:pPr>
            <w:r>
              <w:rPr>
                <w:sz w:val="22"/>
                <w:szCs w:val="22"/>
                <w:lang w:val="kk-KZ"/>
              </w:rPr>
              <w:t>Тірі бөлме гүлі мен қолдан жасалған гүлді көрсетіп, балалардан айырмашылықтары мен ұқсастықтарын табуға шақыру.</w:t>
            </w:r>
          </w:p>
          <w:p w14:paraId="46E14F42">
            <w:pPr>
              <w:rPr>
                <w:lang w:val="kk-KZ"/>
              </w:rPr>
            </w:pPr>
            <w:r>
              <w:rPr>
                <w:sz w:val="22"/>
                <w:szCs w:val="22"/>
                <w:lang w:val="kk-KZ"/>
              </w:rPr>
              <w:t xml:space="preserve">Сергіту сəті </w:t>
            </w:r>
          </w:p>
          <w:p w14:paraId="4CAA7C5B">
            <w:pPr>
              <w:rPr>
                <w:lang w:val="kk-KZ"/>
              </w:rPr>
            </w:pPr>
            <w:r>
              <w:rPr>
                <w:sz w:val="22"/>
                <w:szCs w:val="22"/>
                <w:lang w:val="kk-KZ"/>
              </w:rPr>
              <w:t xml:space="preserve">Қимыл-қозғалыс жаттығуларын орындайды. </w:t>
            </w:r>
          </w:p>
          <w:p w14:paraId="43717FAE">
            <w:pPr>
              <w:rPr>
                <w:lang w:val="kk-KZ"/>
              </w:rPr>
            </w:pPr>
            <w:r>
              <w:rPr>
                <w:sz w:val="22"/>
                <w:szCs w:val="22"/>
                <w:lang w:val="kk-KZ"/>
              </w:rPr>
              <w:t xml:space="preserve">Шаршағанда ырғалып, </w:t>
            </w:r>
          </w:p>
          <w:p w14:paraId="743C2121">
            <w:pPr>
              <w:rPr>
                <w:lang w:val="kk-KZ"/>
              </w:rPr>
            </w:pPr>
            <w:r>
              <w:rPr>
                <w:sz w:val="22"/>
                <w:szCs w:val="22"/>
                <w:lang w:val="kk-KZ"/>
              </w:rPr>
              <w:t xml:space="preserve">Гүлге ұқсап демалам. </w:t>
            </w:r>
          </w:p>
          <w:p w14:paraId="41CFF6E9">
            <w:pPr>
              <w:rPr>
                <w:lang w:val="kk-KZ"/>
              </w:rPr>
            </w:pPr>
            <w:r>
              <w:rPr>
                <w:sz w:val="22"/>
                <w:szCs w:val="22"/>
                <w:lang w:val="kk-KZ"/>
              </w:rPr>
              <w:t xml:space="preserve">Қанатымды бір қағып, </w:t>
            </w:r>
          </w:p>
          <w:p w14:paraId="62400F4D">
            <w:pPr>
              <w:rPr>
                <w:lang w:val="kk-KZ"/>
              </w:rPr>
            </w:pPr>
            <w:r>
              <w:rPr>
                <w:sz w:val="22"/>
                <w:szCs w:val="22"/>
                <w:lang w:val="kk-KZ"/>
              </w:rPr>
              <w:t>Гүлдей болып жайқалам.</w:t>
            </w:r>
          </w:p>
          <w:p w14:paraId="4E97E1D3">
            <w:pPr>
              <w:rPr>
                <w:lang w:val="kk-KZ"/>
              </w:rPr>
            </w:pPr>
          </w:p>
          <w:p w14:paraId="33BF4839">
            <w:pPr>
              <w:rPr>
                <w:lang w:val="kk-KZ"/>
              </w:rPr>
            </w:pPr>
            <w:r>
              <w:rPr>
                <w:sz w:val="22"/>
                <w:szCs w:val="22"/>
                <w:lang w:val="kk-KZ"/>
              </w:rPr>
              <w:t>Жапсыру: Құмырадағы гүл</w:t>
            </w:r>
          </w:p>
          <w:p w14:paraId="4C42941D">
            <w:pPr>
              <w:rPr>
                <w:lang w:val="kk-KZ"/>
              </w:rPr>
            </w:pPr>
          </w:p>
          <w:p w14:paraId="3138FB78">
            <w:pPr>
              <w:rPr>
                <w:lang w:val="kk-KZ" w:eastAsia="zh-CN"/>
              </w:rPr>
            </w:pPr>
            <w:r>
              <w:rPr>
                <w:sz w:val="22"/>
                <w:szCs w:val="22"/>
                <w:lang w:val="kk-KZ" w:eastAsia="zh-CN"/>
              </w:rPr>
              <w:t>4. Сурет салу</w:t>
            </w:r>
          </w:p>
          <w:p w14:paraId="721409C0">
            <w:pPr>
              <w:rPr>
                <w:lang w:val="kk-KZ"/>
              </w:rPr>
            </w:pPr>
            <w:r>
              <w:rPr>
                <w:sz w:val="22"/>
                <w:szCs w:val="22"/>
                <w:lang w:val="kk-KZ"/>
              </w:rPr>
              <w:t>Тақырыбы: Құмыра</w:t>
            </w:r>
          </w:p>
          <w:p w14:paraId="05C6FED1">
            <w:pPr>
              <w:rPr>
                <w:lang w:val="kk-KZ"/>
              </w:rPr>
            </w:pPr>
            <w:r>
              <w:rPr>
                <w:sz w:val="22"/>
                <w:szCs w:val="22"/>
                <w:lang w:val="kk-KZ"/>
              </w:rPr>
              <w:t>(акварельді бояу)</w:t>
            </w:r>
          </w:p>
          <w:p w14:paraId="3E2A5957">
            <w:pPr>
              <w:rPr>
                <w:lang w:val="kk-KZ"/>
              </w:rPr>
            </w:pPr>
            <w:r>
              <w:rPr>
                <w:sz w:val="22"/>
                <w:szCs w:val="22"/>
                <w:lang w:val="kk-KZ"/>
              </w:rPr>
              <w:t>Міндеттері: құмыра туралы білімдерін жетілдіру, құмыраны сала білуге үйрету.  Түзу ирек сызықтарды салу және оны бояумен бастыру дағдысын қалыптастыру. Бірнеше түсті араластыра отырып сұр түсті шығаруға үйрету</w:t>
            </w:r>
          </w:p>
          <w:p w14:paraId="79B22808">
            <w:pPr>
              <w:rPr>
                <w:lang w:val="kk-KZ" w:eastAsia="zh-CN"/>
              </w:rPr>
            </w:pPr>
          </w:p>
        </w:tc>
        <w:tc>
          <w:tcPr>
            <w:tcW w:w="2743" w:type="dxa"/>
            <w:gridSpan w:val="2"/>
            <w:tcBorders>
              <w:top w:val="single" w:color="000000" w:sz="4" w:space="0"/>
              <w:left w:val="single" w:color="000000" w:sz="4" w:space="0"/>
              <w:bottom w:val="single" w:color="000000" w:sz="4" w:space="0"/>
            </w:tcBorders>
          </w:tcPr>
          <w:p w14:paraId="42B6BB69">
            <w:pPr>
              <w:rPr>
                <w:color w:val="0D0D0D"/>
                <w:lang w:val="kk-KZ"/>
              </w:rPr>
            </w:pPr>
            <w:r>
              <w:rPr>
                <w:iCs/>
                <w:sz w:val="22"/>
                <w:szCs w:val="22"/>
                <w:lang w:val="kk-KZ"/>
              </w:rPr>
              <w:t>1.Көркем әдебиет.</w:t>
            </w:r>
          </w:p>
          <w:p w14:paraId="77407266">
            <w:pPr>
              <w:rPr>
                <w:lang w:val="kk-KZ"/>
              </w:rPr>
            </w:pPr>
            <w:r>
              <w:rPr>
                <w:sz w:val="22"/>
                <w:szCs w:val="22"/>
                <w:lang w:val="kk-KZ"/>
              </w:rPr>
              <w:t xml:space="preserve">Тақырыбы: Әдептілік әлемі </w:t>
            </w:r>
          </w:p>
          <w:p w14:paraId="7E71A94A">
            <w:pPr>
              <w:rPr>
                <w:lang w:val="kk-KZ"/>
              </w:rPr>
            </w:pPr>
            <w:r>
              <w:rPr>
                <w:sz w:val="22"/>
                <w:szCs w:val="22"/>
                <w:lang w:val="kk-KZ"/>
              </w:rPr>
              <w:t xml:space="preserve">Міндеттері: Балалардың өлеңге деген қызығушылығын қалыптастыру. Өлең мазмұны бойынша сұрақтарға жауап беруге дағыландыру. Өлең – әдеби жанрдың бір түрі екенін түсіндіру. </w:t>
            </w:r>
          </w:p>
          <w:p w14:paraId="69786DFF">
            <w:pPr>
              <w:rPr>
                <w:lang w:val="kk-KZ"/>
              </w:rPr>
            </w:pPr>
            <w:r>
              <w:rPr>
                <w:sz w:val="22"/>
                <w:szCs w:val="22"/>
                <w:lang w:val="kk-KZ"/>
              </w:rPr>
              <w:t xml:space="preserve">Өлеңді дауыс ырғағымен мәнерлеп оқу, өлең мазмұнын түсіндіре отырып, оған қатынасын, тілдік бейнелілігін сезінуге үйрету. </w:t>
            </w:r>
          </w:p>
          <w:p w14:paraId="4C20C20D">
            <w:pPr>
              <w:rPr>
                <w:lang w:val="kk-KZ"/>
              </w:rPr>
            </w:pPr>
            <w:r>
              <w:rPr>
                <w:sz w:val="22"/>
                <w:szCs w:val="22"/>
                <w:lang w:val="kk-KZ"/>
              </w:rPr>
              <w:t>Сурет бойынша әңгіме құрауда сюжеттің бірізділігін сақтау, шығармашылық қабілеттерін дамыту. Әдептілікке, кішіпейілділікке, сыпайылыққа тәрбиелеу.</w:t>
            </w:r>
          </w:p>
          <w:p w14:paraId="1FC15493">
            <w:pPr>
              <w:rPr>
                <w:lang w:val="kk-KZ"/>
              </w:rPr>
            </w:pPr>
            <w:r>
              <w:rPr>
                <w:sz w:val="22"/>
                <w:szCs w:val="22"/>
                <w:lang w:val="kk-KZ"/>
              </w:rPr>
              <w:t xml:space="preserve">ҰІӘ барысы </w:t>
            </w:r>
          </w:p>
          <w:p w14:paraId="56D65BCD">
            <w:pPr>
              <w:rPr>
                <w:lang w:val="kk-KZ"/>
              </w:rPr>
            </w:pPr>
            <w:r>
              <w:rPr>
                <w:iCs/>
                <w:sz w:val="22"/>
                <w:szCs w:val="22"/>
                <w:lang w:val="kk-KZ"/>
              </w:rPr>
              <w:t xml:space="preserve">Шаттық шеңбері </w:t>
            </w:r>
          </w:p>
          <w:p w14:paraId="788C9D7D">
            <w:pPr>
              <w:rPr>
                <w:lang w:val="kk-KZ"/>
              </w:rPr>
            </w:pPr>
            <w:r>
              <w:rPr>
                <w:sz w:val="22"/>
                <w:szCs w:val="22"/>
                <w:lang w:val="kk-KZ"/>
              </w:rPr>
              <w:t xml:space="preserve">Кел, балалар, күлейік, </w:t>
            </w:r>
          </w:p>
          <w:p w14:paraId="4582B254">
            <w:pPr>
              <w:rPr>
                <w:lang w:val="kk-KZ"/>
              </w:rPr>
            </w:pPr>
            <w:r>
              <w:rPr>
                <w:sz w:val="22"/>
                <w:szCs w:val="22"/>
                <w:lang w:val="kk-KZ"/>
              </w:rPr>
              <w:t xml:space="preserve">Күлкіменен түлейік. </w:t>
            </w:r>
          </w:p>
          <w:p w14:paraId="42002C56">
            <w:pPr>
              <w:rPr>
                <w:lang w:val="kk-KZ"/>
              </w:rPr>
            </w:pPr>
            <w:r>
              <w:rPr>
                <w:sz w:val="22"/>
                <w:szCs w:val="22"/>
                <w:lang w:val="kk-KZ"/>
              </w:rPr>
              <w:t xml:space="preserve">Күлкі көңіл ашады, </w:t>
            </w:r>
          </w:p>
          <w:p w14:paraId="1BB1C7B2">
            <w:pPr>
              <w:rPr>
                <w:lang w:val="kk-KZ"/>
              </w:rPr>
            </w:pPr>
            <w:r>
              <w:rPr>
                <w:sz w:val="22"/>
                <w:szCs w:val="22"/>
                <w:lang w:val="kk-KZ"/>
              </w:rPr>
              <w:t>Күліп өмір сүрейік!</w:t>
            </w:r>
          </w:p>
          <w:p w14:paraId="0E46B316">
            <w:pPr>
              <w:rPr>
                <w:lang w:val="kk-KZ"/>
              </w:rPr>
            </w:pPr>
            <w:r>
              <w:rPr>
                <w:sz w:val="22"/>
                <w:szCs w:val="22"/>
                <w:lang w:val="kk-KZ"/>
              </w:rPr>
              <w:t>- Балалар, «әдептілік» деген сөзді қалай түсінесіңдер?</w:t>
            </w:r>
          </w:p>
          <w:p w14:paraId="4951080B">
            <w:pPr>
              <w:rPr>
                <w:lang w:val="kk-KZ"/>
              </w:rPr>
            </w:pPr>
            <w:r>
              <w:rPr>
                <w:sz w:val="22"/>
                <w:szCs w:val="22"/>
                <w:lang w:val="kk-KZ"/>
              </w:rPr>
              <w:t>Ермек Өтетілеуұлының «Әдептілік әлемі» өлеңі</w:t>
            </w:r>
          </w:p>
          <w:p w14:paraId="44AE588D">
            <w:pPr>
              <w:rPr>
                <w:lang w:val="kk-KZ"/>
              </w:rPr>
            </w:pPr>
            <w:r>
              <w:rPr>
                <w:sz w:val="22"/>
                <w:szCs w:val="22"/>
                <w:lang w:val="kk-KZ"/>
              </w:rPr>
              <w:t xml:space="preserve">Қарсы ал ерте күн көзін, </w:t>
            </w:r>
          </w:p>
          <w:p w14:paraId="6F87E8CB">
            <w:pPr>
              <w:rPr>
                <w:lang w:val="kk-KZ"/>
              </w:rPr>
            </w:pPr>
            <w:r>
              <w:rPr>
                <w:sz w:val="22"/>
                <w:szCs w:val="22"/>
                <w:lang w:val="kk-KZ"/>
              </w:rPr>
              <w:t xml:space="preserve">Төсегіңді жина өзің. </w:t>
            </w:r>
          </w:p>
          <w:p w14:paraId="4BFAB034">
            <w:pPr>
              <w:rPr>
                <w:lang w:val="kk-KZ"/>
              </w:rPr>
            </w:pPr>
            <w:r>
              <w:rPr>
                <w:sz w:val="22"/>
                <w:szCs w:val="22"/>
                <w:lang w:val="kk-KZ"/>
              </w:rPr>
              <w:t xml:space="preserve">Асықпай іш тамақты, </w:t>
            </w:r>
          </w:p>
          <w:p w14:paraId="6B46897D">
            <w:pPr>
              <w:rPr>
                <w:lang w:val="kk-KZ"/>
              </w:rPr>
            </w:pPr>
            <w:r>
              <w:rPr>
                <w:sz w:val="22"/>
                <w:szCs w:val="22"/>
                <w:lang w:val="kk-KZ"/>
              </w:rPr>
              <w:t>Жина аяқ-табақты.</w:t>
            </w:r>
          </w:p>
          <w:p w14:paraId="0C156F02">
            <w:pPr>
              <w:rPr>
                <w:lang w:val="kk-KZ"/>
              </w:rPr>
            </w:pPr>
            <w:r>
              <w:rPr>
                <w:sz w:val="22"/>
                <w:szCs w:val="22"/>
                <w:lang w:val="kk-KZ"/>
              </w:rPr>
              <w:t>(Балаларға өлеңнің мазмұнын түсіндіру, 3 рет қайталату)</w:t>
            </w:r>
          </w:p>
          <w:p w14:paraId="2D50571A">
            <w:pPr>
              <w:rPr>
                <w:lang w:val="kk-KZ"/>
              </w:rPr>
            </w:pPr>
            <w:r>
              <w:rPr>
                <w:sz w:val="22"/>
                <w:szCs w:val="22"/>
                <w:lang w:val="kk-KZ"/>
              </w:rPr>
              <w:t xml:space="preserve">Сергіту сәті </w:t>
            </w:r>
          </w:p>
          <w:p w14:paraId="7E2A3CD6">
            <w:pPr>
              <w:rPr>
                <w:lang w:val="kk-KZ"/>
              </w:rPr>
            </w:pPr>
            <w:r>
              <w:rPr>
                <w:sz w:val="22"/>
                <w:szCs w:val="22"/>
                <w:lang w:val="kk-KZ"/>
              </w:rPr>
              <w:t xml:space="preserve">Көшелерден біз өткен, </w:t>
            </w:r>
          </w:p>
          <w:p w14:paraId="356CC704">
            <w:r>
              <w:rPr>
                <w:sz w:val="22"/>
                <w:szCs w:val="22"/>
              </w:rPr>
              <w:t xml:space="preserve">Ата көрсем, жақын кеп, </w:t>
            </w:r>
          </w:p>
          <w:p w14:paraId="291BC63C">
            <w:r>
              <w:rPr>
                <w:sz w:val="22"/>
                <w:szCs w:val="22"/>
              </w:rPr>
              <w:t xml:space="preserve">Сәлем берем ізетпен. </w:t>
            </w:r>
          </w:p>
          <w:p w14:paraId="2990C736">
            <w:r>
              <w:rPr>
                <w:sz w:val="22"/>
                <w:szCs w:val="22"/>
              </w:rPr>
              <w:t xml:space="preserve">Алдан әже жолықса, </w:t>
            </w:r>
          </w:p>
          <w:p w14:paraId="32372D2C">
            <w:r>
              <w:rPr>
                <w:sz w:val="22"/>
                <w:szCs w:val="22"/>
              </w:rPr>
              <w:t xml:space="preserve">Бөгелем де әдейілеп, </w:t>
            </w:r>
          </w:p>
          <w:p w14:paraId="09CCC090">
            <w:r>
              <w:rPr>
                <w:sz w:val="22"/>
                <w:szCs w:val="22"/>
              </w:rPr>
              <w:t xml:space="preserve">Сәлемдесем сол тұста: </w:t>
            </w:r>
          </w:p>
          <w:p w14:paraId="0F04040C">
            <w:r>
              <w:rPr>
                <w:sz w:val="22"/>
                <w:szCs w:val="22"/>
              </w:rPr>
              <w:t xml:space="preserve">«Есенсіз бе, әжей?» – деп. </w:t>
            </w:r>
          </w:p>
          <w:p w14:paraId="281BE886">
            <w:pPr>
              <w:rPr>
                <w:lang w:val="kk-KZ"/>
              </w:rPr>
            </w:pPr>
            <w:r>
              <w:rPr>
                <w:sz w:val="22"/>
                <w:szCs w:val="22"/>
                <w:lang w:val="kk-KZ"/>
              </w:rPr>
              <w:t>Сюжеттік-рольдік ойын: «Автобуста»</w:t>
            </w:r>
          </w:p>
          <w:p w14:paraId="51B41DF1">
            <w:pPr>
              <w:rPr>
                <w:lang w:val="kk-KZ"/>
              </w:rPr>
            </w:pPr>
          </w:p>
          <w:p w14:paraId="05ED8869">
            <w:pPr>
              <w:rPr>
                <w:lang w:val="kk-KZ"/>
              </w:rPr>
            </w:pPr>
            <w:r>
              <w:rPr>
                <w:sz w:val="22"/>
                <w:szCs w:val="22"/>
                <w:lang w:val="kk-KZ"/>
              </w:rPr>
              <w:t>2.Қазақ тілі</w:t>
            </w:r>
          </w:p>
          <w:p w14:paraId="0496E02B">
            <w:pPr>
              <w:rPr>
                <w:lang w:val="kk-KZ"/>
              </w:rPr>
            </w:pPr>
            <w:r>
              <w:rPr>
                <w:sz w:val="22"/>
                <w:szCs w:val="22"/>
                <w:lang w:val="kk-KZ"/>
              </w:rPr>
              <w:t xml:space="preserve">Тақырыбы: </w:t>
            </w:r>
          </w:p>
          <w:p w14:paraId="2B2271B1">
            <w:pPr>
              <w:rPr>
                <w:rFonts w:eastAsiaTheme="minorHAnsi"/>
                <w:lang w:val="kk-KZ" w:eastAsia="en-US"/>
              </w:rPr>
            </w:pPr>
            <w:r>
              <w:rPr>
                <w:sz w:val="22"/>
                <w:szCs w:val="22"/>
                <w:lang w:val="kk-KZ"/>
              </w:rPr>
              <w:t xml:space="preserve">Апта күндері </w:t>
            </w:r>
            <w:r>
              <w:rPr>
                <w:rFonts w:eastAsiaTheme="minorHAnsi"/>
                <w:sz w:val="22"/>
                <w:szCs w:val="22"/>
                <w:lang w:val="kk-KZ" w:eastAsia="en-US"/>
              </w:rPr>
              <w:t xml:space="preserve">Міндеттері: </w:t>
            </w:r>
          </w:p>
          <w:p w14:paraId="6370633F">
            <w:pPr>
              <w:rPr>
                <w:rFonts w:eastAsiaTheme="minorHAnsi"/>
                <w:lang w:val="kk-KZ" w:eastAsia="en-US"/>
              </w:rPr>
            </w:pPr>
            <w:r>
              <w:rPr>
                <w:sz w:val="22"/>
                <w:szCs w:val="22"/>
                <w:lang w:val="kk-KZ"/>
              </w:rPr>
              <w:t xml:space="preserve">Апта күндерінің қазақша атауын дұрыс айту, </w:t>
            </w:r>
          </w:p>
          <w:p w14:paraId="699C60D2">
            <w:r>
              <w:rPr>
                <w:sz w:val="22"/>
                <w:szCs w:val="22"/>
              </w:rPr>
              <w:t xml:space="preserve">есте сақтауға үйрету. </w:t>
            </w:r>
          </w:p>
          <w:p w14:paraId="2F3B3893">
            <w:pPr>
              <w:rPr>
                <w:lang w:val="kk-KZ"/>
              </w:rPr>
            </w:pPr>
            <w:r>
              <w:rPr>
                <w:sz w:val="22"/>
                <w:szCs w:val="22"/>
              </w:rPr>
              <w:t xml:space="preserve">Сабақ барысы: </w:t>
            </w:r>
          </w:p>
          <w:p w14:paraId="0DF6228B">
            <w:pPr>
              <w:rPr>
                <w:lang w:val="kk-KZ"/>
              </w:rPr>
            </w:pPr>
            <w:r>
              <w:rPr>
                <w:sz w:val="22"/>
                <w:szCs w:val="22"/>
                <w:lang w:val="kk-KZ"/>
              </w:rPr>
              <w:t xml:space="preserve">Дыбыстық жаттығулар. </w:t>
            </w:r>
          </w:p>
          <w:p w14:paraId="3697D862">
            <w:pPr>
              <w:rPr>
                <w:color w:val="000000"/>
                <w:lang w:val="kk-KZ"/>
              </w:rPr>
            </w:pPr>
            <w:r>
              <w:rPr>
                <w:color w:val="000000"/>
                <w:sz w:val="22"/>
                <w:szCs w:val="22"/>
                <w:lang w:val="kk-KZ"/>
              </w:rPr>
              <w:t>Іс – іс – іс,</w:t>
            </w:r>
          </w:p>
          <w:p w14:paraId="7A54EFAE">
            <w:pPr>
              <w:rPr>
                <w:color w:val="000000"/>
                <w:lang w:val="kk-KZ"/>
              </w:rPr>
            </w:pPr>
            <w:r>
              <w:rPr>
                <w:color w:val="000000"/>
                <w:sz w:val="22"/>
                <w:szCs w:val="22"/>
                <w:lang w:val="kk-KZ"/>
              </w:rPr>
              <w:t>Піседі жеміс.</w:t>
            </w:r>
          </w:p>
          <w:p w14:paraId="277BDC60">
            <w:pPr>
              <w:rPr>
                <w:color w:val="000000"/>
                <w:lang w:val="kk-KZ"/>
              </w:rPr>
            </w:pPr>
            <w:r>
              <w:rPr>
                <w:color w:val="000000"/>
                <w:sz w:val="22"/>
                <w:szCs w:val="22"/>
                <w:lang w:val="kk-KZ"/>
              </w:rPr>
              <w:t>Үн – үн – үн</w:t>
            </w:r>
          </w:p>
          <w:p w14:paraId="55C21395">
            <w:pPr>
              <w:rPr>
                <w:color w:val="000000"/>
                <w:lang w:val="kk-KZ"/>
              </w:rPr>
            </w:pPr>
            <w:r>
              <w:rPr>
                <w:color w:val="000000"/>
                <w:sz w:val="22"/>
                <w:szCs w:val="22"/>
                <w:lang w:val="kk-KZ"/>
              </w:rPr>
              <w:t>Салқын күн.</w:t>
            </w:r>
          </w:p>
          <w:p w14:paraId="11762AA0">
            <w:pPr>
              <w:rPr>
                <w:color w:val="000000"/>
                <w:lang w:val="kk-KZ"/>
              </w:rPr>
            </w:pPr>
            <w:r>
              <w:rPr>
                <w:color w:val="000000"/>
                <w:sz w:val="22"/>
                <w:szCs w:val="22"/>
                <w:lang w:val="kk-KZ"/>
              </w:rPr>
              <w:t>Ұс – ұс – ұс,</w:t>
            </w:r>
          </w:p>
          <w:p w14:paraId="7D4DFA63">
            <w:pPr>
              <w:rPr>
                <w:color w:val="000000"/>
                <w:lang w:val="kk-KZ"/>
              </w:rPr>
            </w:pPr>
            <w:r>
              <w:rPr>
                <w:color w:val="000000"/>
                <w:sz w:val="22"/>
                <w:szCs w:val="22"/>
                <w:lang w:val="kk-KZ"/>
              </w:rPr>
              <w:t>Ұшты үлкен құс.</w:t>
            </w:r>
          </w:p>
          <w:p w14:paraId="338BA5FF">
            <w:pPr>
              <w:rPr>
                <w:color w:val="000000"/>
                <w:lang w:val="kk-KZ"/>
              </w:rPr>
            </w:pPr>
            <w:r>
              <w:rPr>
                <w:color w:val="000000"/>
                <w:sz w:val="22"/>
                <w:szCs w:val="22"/>
                <w:lang w:val="kk-KZ"/>
              </w:rPr>
              <w:t>Ік – ік – ік</w:t>
            </w:r>
          </w:p>
          <w:p w14:paraId="0F6BEF32">
            <w:pPr>
              <w:rPr>
                <w:color w:val="000000"/>
                <w:lang w:val="kk-KZ"/>
              </w:rPr>
            </w:pPr>
            <w:r>
              <w:rPr>
                <w:color w:val="000000"/>
                <w:sz w:val="22"/>
                <w:szCs w:val="22"/>
                <w:lang w:val="kk-KZ"/>
              </w:rPr>
              <w:t>Сәнді етік</w:t>
            </w:r>
          </w:p>
          <w:p w14:paraId="3AC4168C">
            <w:pPr>
              <w:rPr>
                <w:lang w:val="kk-KZ"/>
              </w:rPr>
            </w:pPr>
            <w:r>
              <w:rPr>
                <w:sz w:val="22"/>
                <w:szCs w:val="22"/>
                <w:lang w:val="kk-KZ"/>
              </w:rPr>
              <w:t>Санамақ бойынша ойын-жаттығу:</w:t>
            </w:r>
          </w:p>
          <w:p w14:paraId="0FA1DA58">
            <w:pPr>
              <w:rPr>
                <w:shd w:val="clear" w:color="auto" w:fill="FFFFFF"/>
                <w:lang w:val="kk-KZ"/>
              </w:rPr>
            </w:pPr>
            <w:r>
              <w:rPr>
                <w:sz w:val="22"/>
                <w:szCs w:val="22"/>
                <w:shd w:val="clear" w:color="auto" w:fill="FFFFFF"/>
                <w:lang w:val="kk-KZ"/>
              </w:rPr>
              <w:t>Дүйсенбіде доп ойнадық далада</w:t>
            </w:r>
            <w:r>
              <w:rPr>
                <w:sz w:val="22"/>
                <w:szCs w:val="22"/>
                <w:lang w:val="kk-KZ"/>
              </w:rPr>
              <w:br w:type="textWrapping"/>
            </w:r>
            <w:r>
              <w:rPr>
                <w:sz w:val="22"/>
                <w:szCs w:val="22"/>
                <w:shd w:val="clear" w:color="auto" w:fill="FFFFFF"/>
                <w:lang w:val="kk-KZ"/>
              </w:rPr>
              <w:t>Сейсенбіде серуен құрдық аулада</w:t>
            </w:r>
            <w:r>
              <w:rPr>
                <w:sz w:val="22"/>
                <w:szCs w:val="22"/>
                <w:lang w:val="kk-KZ"/>
              </w:rPr>
              <w:br w:type="textWrapping"/>
            </w:r>
            <w:r>
              <w:rPr>
                <w:sz w:val="22"/>
                <w:szCs w:val="22"/>
                <w:shd w:val="clear" w:color="auto" w:fill="FFFFFF"/>
                <w:lang w:val="kk-KZ"/>
              </w:rPr>
              <w:t>Сәрсенбіде сурет салдық сәндетіп</w:t>
            </w:r>
            <w:r>
              <w:rPr>
                <w:sz w:val="22"/>
                <w:szCs w:val="22"/>
                <w:lang w:val="kk-KZ"/>
              </w:rPr>
              <w:br w:type="textWrapping"/>
            </w:r>
            <w:r>
              <w:rPr>
                <w:sz w:val="22"/>
                <w:szCs w:val="22"/>
                <w:shd w:val="clear" w:color="auto" w:fill="FFFFFF"/>
                <w:lang w:val="kk-KZ"/>
              </w:rPr>
              <w:t>Бейсенбіде би биледік әндетіп</w:t>
            </w:r>
            <w:r>
              <w:rPr>
                <w:sz w:val="22"/>
                <w:szCs w:val="22"/>
                <w:lang w:val="kk-KZ"/>
              </w:rPr>
              <w:br w:type="textWrapping"/>
            </w:r>
            <w:r>
              <w:rPr>
                <w:sz w:val="22"/>
                <w:szCs w:val="22"/>
                <w:shd w:val="clear" w:color="auto" w:fill="FFFFFF"/>
                <w:lang w:val="kk-KZ"/>
              </w:rPr>
              <w:t>Жұма күні жұмбақ шештік</w:t>
            </w:r>
            <w:r>
              <w:rPr>
                <w:sz w:val="22"/>
                <w:szCs w:val="22"/>
                <w:lang w:val="kk-KZ"/>
              </w:rPr>
              <w:br w:type="textWrapping"/>
            </w:r>
            <w:r>
              <w:rPr>
                <w:sz w:val="22"/>
                <w:szCs w:val="22"/>
                <w:shd w:val="clear" w:color="auto" w:fill="FFFFFF"/>
                <w:lang w:val="kk-KZ"/>
              </w:rPr>
              <w:t>Сенбі күні мультик көрдік</w:t>
            </w:r>
            <w:r>
              <w:rPr>
                <w:sz w:val="22"/>
                <w:szCs w:val="22"/>
                <w:lang w:val="kk-KZ"/>
              </w:rPr>
              <w:br w:type="textWrapping"/>
            </w:r>
            <w:r>
              <w:rPr>
                <w:sz w:val="22"/>
                <w:szCs w:val="22"/>
                <w:shd w:val="clear" w:color="auto" w:fill="FFFFFF"/>
                <w:lang w:val="kk-KZ"/>
              </w:rPr>
              <w:t>Жексенбіде үйде болып</w:t>
            </w:r>
            <w:r>
              <w:rPr>
                <w:sz w:val="22"/>
                <w:szCs w:val="22"/>
                <w:lang w:val="kk-KZ"/>
              </w:rPr>
              <w:br w:type="textWrapping"/>
            </w:r>
            <w:r>
              <w:rPr>
                <w:sz w:val="22"/>
                <w:szCs w:val="22"/>
                <w:shd w:val="clear" w:color="auto" w:fill="FFFFFF"/>
                <w:lang w:val="kk-KZ"/>
              </w:rPr>
              <w:t>Осылайша өте шығар 1 апта</w:t>
            </w:r>
          </w:p>
          <w:p w14:paraId="4F422182">
            <w:pPr>
              <w:rPr>
                <w:shd w:val="clear" w:color="auto" w:fill="FFFFFF"/>
                <w:lang w:val="kk-KZ"/>
              </w:rPr>
            </w:pPr>
          </w:p>
          <w:p w14:paraId="370C5344">
            <w:pPr>
              <w:rPr>
                <w:shd w:val="clear" w:color="auto" w:fill="FFFFFF"/>
                <w:lang w:val="kk-KZ"/>
              </w:rPr>
            </w:pPr>
            <w:r>
              <w:rPr>
                <w:sz w:val="22"/>
                <w:szCs w:val="22"/>
                <w:shd w:val="clear" w:color="auto" w:fill="FFFFFF"/>
                <w:lang w:val="kk-KZ"/>
              </w:rPr>
              <w:t>Дүйсенбіде «Көңілді доп»</w:t>
            </w:r>
          </w:p>
          <w:p w14:paraId="6EE325C7">
            <w:pPr>
              <w:rPr>
                <w:shd w:val="clear" w:color="auto" w:fill="FFFFFF"/>
                <w:lang w:val="kk-KZ"/>
              </w:rPr>
            </w:pPr>
            <w:r>
              <w:rPr>
                <w:sz w:val="22"/>
                <w:szCs w:val="22"/>
                <w:shd w:val="clear" w:color="auto" w:fill="FFFFFF"/>
                <w:lang w:val="kk-KZ"/>
              </w:rPr>
              <w:t>Шарты: балаларға тәрбиеші доп лақтырады, бала допты қайтара,  антоним сөз тауып айтады. Мысалы: күн-түн, ақ-қара, ащы-тәтті және т.б.</w:t>
            </w:r>
          </w:p>
          <w:p w14:paraId="1B2D277A">
            <w:pPr>
              <w:rPr>
                <w:shd w:val="clear" w:color="auto" w:fill="FFFFFF"/>
                <w:lang w:val="kk-KZ"/>
              </w:rPr>
            </w:pPr>
            <w:r>
              <w:rPr>
                <w:sz w:val="22"/>
                <w:szCs w:val="22"/>
                <w:shd w:val="clear" w:color="auto" w:fill="FFFFFF"/>
                <w:lang w:val="kk-KZ"/>
              </w:rPr>
              <w:t>Сейсенбіде: сергіту сәті:</w:t>
            </w:r>
          </w:p>
          <w:p w14:paraId="2E502141">
            <w:pPr>
              <w:rPr>
                <w:shd w:val="clear" w:color="auto" w:fill="FFFFFF"/>
                <w:lang w:val="kk-KZ"/>
              </w:rPr>
            </w:pPr>
            <w:r>
              <w:rPr>
                <w:sz w:val="22"/>
                <w:szCs w:val="22"/>
                <w:lang w:val="kk-KZ"/>
              </w:rPr>
              <w:t>Солға-солға түзу түр.</w:t>
            </w:r>
            <w:r>
              <w:rPr>
                <w:sz w:val="22"/>
                <w:szCs w:val="22"/>
                <w:lang w:val="kk-KZ"/>
              </w:rPr>
              <w:br w:type="textWrapping"/>
            </w:r>
            <w:r>
              <w:rPr>
                <w:sz w:val="22"/>
                <w:szCs w:val="22"/>
                <w:lang w:val="kk-KZ"/>
              </w:rPr>
              <w:t>Оңға-оңға түзу түр,</w:t>
            </w:r>
            <w:r>
              <w:rPr>
                <w:sz w:val="22"/>
                <w:szCs w:val="22"/>
                <w:lang w:val="kk-KZ"/>
              </w:rPr>
              <w:br w:type="textWrapping"/>
            </w:r>
            <w:r>
              <w:rPr>
                <w:sz w:val="22"/>
                <w:szCs w:val="22"/>
                <w:lang w:val="kk-KZ"/>
              </w:rPr>
              <w:t>Алға қарайбір адым,</w:t>
            </w:r>
            <w:r>
              <w:rPr>
                <w:sz w:val="22"/>
                <w:szCs w:val="22"/>
                <w:lang w:val="kk-KZ"/>
              </w:rPr>
              <w:br w:type="textWrapping"/>
            </w:r>
            <w:r>
              <w:rPr>
                <w:sz w:val="22"/>
                <w:szCs w:val="22"/>
                <w:lang w:val="kk-KZ"/>
              </w:rPr>
              <w:t>Артқа қарай бір адым</w:t>
            </w:r>
            <w:r>
              <w:rPr>
                <w:sz w:val="22"/>
                <w:szCs w:val="22"/>
                <w:lang w:val="kk-KZ"/>
              </w:rPr>
              <w:br w:type="textWrapping"/>
            </w:r>
            <w:r>
              <w:rPr>
                <w:sz w:val="22"/>
                <w:szCs w:val="22"/>
                <w:lang w:val="kk-KZ"/>
              </w:rPr>
              <w:t>Бойымызға күш жинап,</w:t>
            </w:r>
            <w:r>
              <w:rPr>
                <w:sz w:val="22"/>
                <w:szCs w:val="22"/>
                <w:lang w:val="kk-KZ"/>
              </w:rPr>
              <w:br w:type="textWrapping"/>
            </w:r>
            <w:r>
              <w:rPr>
                <w:sz w:val="22"/>
                <w:szCs w:val="22"/>
                <w:lang w:val="kk-KZ"/>
              </w:rPr>
              <w:t>Бір дем алайық.</w:t>
            </w:r>
            <w:r>
              <w:rPr>
                <w:sz w:val="22"/>
                <w:szCs w:val="22"/>
                <w:lang w:val="kk-KZ"/>
              </w:rPr>
              <w:br w:type="textWrapping"/>
            </w:r>
            <w:r>
              <w:rPr>
                <w:sz w:val="22"/>
                <w:szCs w:val="22"/>
                <w:shd w:val="clear" w:color="auto" w:fill="FFFFFF"/>
                <w:lang w:val="kk-KZ"/>
              </w:rPr>
              <w:t>Сәрсенбіде: «Сурет құрастыр»</w:t>
            </w:r>
          </w:p>
          <w:p w14:paraId="53187B5A">
            <w:pPr>
              <w:rPr>
                <w:shd w:val="clear" w:color="auto" w:fill="FFFFFF"/>
                <w:lang w:val="kk-KZ"/>
              </w:rPr>
            </w:pPr>
            <w:r>
              <w:rPr>
                <w:sz w:val="22"/>
                <w:szCs w:val="22"/>
                <w:shd w:val="clear" w:color="auto" w:fill="FFFFFF"/>
                <w:lang w:val="kk-KZ"/>
              </w:rPr>
              <w:t>Шарты: балалар қиылған бөліктерден бүтін суреттер құрастырады. (көрпеше,кілем т.б.)</w:t>
            </w:r>
          </w:p>
          <w:p w14:paraId="6D410322">
            <w:pPr>
              <w:rPr>
                <w:shd w:val="clear" w:color="auto" w:fill="FFFFFF"/>
                <w:lang w:val="kk-KZ"/>
              </w:rPr>
            </w:pPr>
            <w:r>
              <w:rPr>
                <w:sz w:val="22"/>
                <w:szCs w:val="22"/>
                <w:shd w:val="clear" w:color="auto" w:fill="FFFFFF"/>
                <w:lang w:val="kk-KZ"/>
              </w:rPr>
              <w:t>Бейсенбіде: теледидардан бейне жазба қосу. «Қара жорға» биін билеу</w:t>
            </w:r>
          </w:p>
          <w:p w14:paraId="72222E94">
            <w:pPr>
              <w:rPr>
                <w:shd w:val="clear" w:color="auto" w:fill="FFFFFF"/>
                <w:lang w:val="kk-KZ"/>
              </w:rPr>
            </w:pPr>
            <w:r>
              <w:rPr>
                <w:sz w:val="22"/>
                <w:szCs w:val="22"/>
                <w:shd w:val="clear" w:color="auto" w:fill="FFFFFF"/>
                <w:lang w:val="kk-KZ"/>
              </w:rPr>
              <w:t>Жұмада: Жұмбақ жасыру.</w:t>
            </w:r>
          </w:p>
          <w:p w14:paraId="2461CE17">
            <w:pPr>
              <w:rPr>
                <w:color w:val="1A1A1A"/>
                <w:spacing w:val="4"/>
                <w:lang w:val="kk-KZ"/>
              </w:rPr>
            </w:pPr>
            <w:r>
              <w:rPr>
                <w:color w:val="1A1A1A"/>
                <w:spacing w:val="4"/>
                <w:sz w:val="22"/>
                <w:szCs w:val="22"/>
                <w:lang w:val="kk-KZ"/>
              </w:rPr>
              <w:t>Бір жыланды таяққа іліп алдым,</w:t>
            </w:r>
            <w:r>
              <w:rPr>
                <w:color w:val="1A1A1A"/>
                <w:spacing w:val="4"/>
                <w:sz w:val="22"/>
                <w:szCs w:val="22"/>
                <w:lang w:val="kk-KZ"/>
              </w:rPr>
              <w:br w:type="textWrapping"/>
            </w:r>
            <w:r>
              <w:rPr>
                <w:color w:val="1A1A1A"/>
                <w:spacing w:val="4"/>
                <w:sz w:val="22"/>
                <w:szCs w:val="22"/>
                <w:lang w:val="kk-KZ"/>
              </w:rPr>
              <w:t>Ерге қона, пайдасын біліп алдым.</w:t>
            </w:r>
            <w:r>
              <w:rPr>
                <w:color w:val="1A1A1A"/>
                <w:spacing w:val="4"/>
                <w:sz w:val="22"/>
                <w:szCs w:val="22"/>
                <w:lang w:val="kk-KZ"/>
              </w:rPr>
              <w:br w:type="textWrapping"/>
            </w:r>
            <w:r>
              <w:rPr>
                <w:color w:val="1A1A1A"/>
                <w:spacing w:val="4"/>
                <w:sz w:val="22"/>
                <w:szCs w:val="22"/>
              </w:rPr>
              <w:t>(Қамшы)</w:t>
            </w:r>
          </w:p>
          <w:p w14:paraId="572C189A">
            <w:pPr>
              <w:rPr>
                <w:color w:val="1A1A1A"/>
                <w:spacing w:val="4"/>
                <w:lang w:val="kk-KZ"/>
              </w:rPr>
            </w:pPr>
            <w:r>
              <w:rPr>
                <w:color w:val="1A1A1A"/>
                <w:spacing w:val="4"/>
                <w:sz w:val="22"/>
                <w:szCs w:val="22"/>
              </w:rPr>
              <w:t>Торы тай,</w:t>
            </w:r>
            <w:r>
              <w:rPr>
                <w:color w:val="1A1A1A"/>
                <w:spacing w:val="4"/>
                <w:sz w:val="22"/>
                <w:szCs w:val="22"/>
              </w:rPr>
              <w:br w:type="textWrapping"/>
            </w:r>
            <w:r>
              <w:rPr>
                <w:color w:val="1A1A1A"/>
                <w:spacing w:val="4"/>
                <w:sz w:val="22"/>
                <w:szCs w:val="22"/>
              </w:rPr>
              <w:t>Табанында төрт ай.</w:t>
            </w:r>
            <w:r>
              <w:rPr>
                <w:color w:val="1A1A1A"/>
                <w:spacing w:val="4"/>
                <w:sz w:val="22"/>
                <w:szCs w:val="22"/>
              </w:rPr>
              <w:br w:type="textWrapping"/>
            </w:r>
            <w:r>
              <w:rPr>
                <w:color w:val="1A1A1A"/>
                <w:spacing w:val="4"/>
                <w:sz w:val="22"/>
                <w:szCs w:val="22"/>
              </w:rPr>
              <w:t>(Таға)</w:t>
            </w:r>
          </w:p>
          <w:p w14:paraId="51B8BA64">
            <w:pPr>
              <w:rPr>
                <w:color w:val="1A1A1A"/>
                <w:spacing w:val="4"/>
                <w:lang w:val="kk-KZ"/>
              </w:rPr>
            </w:pPr>
            <w:r>
              <w:rPr>
                <w:color w:val="1A1A1A"/>
                <w:spacing w:val="4"/>
                <w:sz w:val="22"/>
                <w:szCs w:val="22"/>
              </w:rPr>
              <w:t>Беттескен қос табақ, Ортасында бас тамақ.</w:t>
            </w:r>
            <w:r>
              <w:rPr>
                <w:color w:val="1A1A1A"/>
                <w:spacing w:val="4"/>
                <w:sz w:val="22"/>
                <w:szCs w:val="22"/>
              </w:rPr>
              <w:br w:type="textWrapping"/>
            </w:r>
            <w:r>
              <w:rPr>
                <w:color w:val="1A1A1A"/>
                <w:spacing w:val="4"/>
                <w:sz w:val="22"/>
                <w:szCs w:val="22"/>
              </w:rPr>
              <w:t>Киізбен шоққа ораса, Дәм піседі тамаша.</w:t>
            </w:r>
            <w:r>
              <w:rPr>
                <w:color w:val="1A1A1A"/>
                <w:spacing w:val="4"/>
                <w:sz w:val="22"/>
                <w:szCs w:val="22"/>
              </w:rPr>
              <w:br w:type="textWrapping"/>
            </w:r>
            <w:r>
              <w:rPr>
                <w:color w:val="1A1A1A"/>
                <w:spacing w:val="4"/>
                <w:sz w:val="22"/>
                <w:szCs w:val="22"/>
              </w:rPr>
              <w:t>(таба нан)</w:t>
            </w:r>
            <w:r>
              <w:rPr>
                <w:color w:val="1A1A1A"/>
                <w:spacing w:val="4"/>
                <w:sz w:val="22"/>
                <w:szCs w:val="22"/>
              </w:rPr>
              <w:br w:type="textWrapping"/>
            </w:r>
            <w:r>
              <w:rPr>
                <w:color w:val="1A1A1A"/>
                <w:spacing w:val="4"/>
                <w:sz w:val="22"/>
                <w:szCs w:val="22"/>
              </w:rPr>
              <w:t>Үсті тас, асты тас,</w:t>
            </w:r>
            <w:r>
              <w:rPr>
                <w:color w:val="1A1A1A"/>
                <w:spacing w:val="4"/>
                <w:sz w:val="22"/>
                <w:szCs w:val="22"/>
              </w:rPr>
              <w:br w:type="textWrapping"/>
            </w:r>
            <w:r>
              <w:rPr>
                <w:color w:val="1A1A1A"/>
                <w:spacing w:val="4"/>
                <w:sz w:val="22"/>
                <w:szCs w:val="22"/>
              </w:rPr>
              <w:t>Ортасында піскен ас.</w:t>
            </w:r>
            <w:r>
              <w:rPr>
                <w:color w:val="1A1A1A"/>
                <w:spacing w:val="4"/>
                <w:sz w:val="22"/>
                <w:szCs w:val="22"/>
              </w:rPr>
              <w:br w:type="textWrapping"/>
            </w:r>
            <w:r>
              <w:rPr>
                <w:color w:val="1A1A1A"/>
                <w:spacing w:val="4"/>
                <w:sz w:val="22"/>
                <w:szCs w:val="22"/>
              </w:rPr>
              <w:t>(нан)</w:t>
            </w:r>
          </w:p>
          <w:p w14:paraId="36D35E21">
            <w:pPr>
              <w:rPr>
                <w:color w:val="1A1A1A"/>
                <w:spacing w:val="4"/>
                <w:lang w:val="kk-KZ"/>
              </w:rPr>
            </w:pPr>
            <w:r>
              <w:rPr>
                <w:color w:val="1A1A1A"/>
                <w:spacing w:val="4"/>
                <w:sz w:val="22"/>
                <w:szCs w:val="22"/>
                <w:lang w:val="kk-KZ"/>
              </w:rPr>
              <w:t>Сенбі: мультик көру</w:t>
            </w:r>
          </w:p>
          <w:p w14:paraId="65CEDC9F">
            <w:pPr>
              <w:rPr>
                <w:color w:val="1A1A1A"/>
                <w:spacing w:val="4"/>
                <w:lang w:val="kk-KZ"/>
              </w:rPr>
            </w:pPr>
            <w:r>
              <w:rPr>
                <w:color w:val="1A1A1A"/>
                <w:spacing w:val="4"/>
                <w:sz w:val="22"/>
                <w:szCs w:val="22"/>
                <w:lang w:val="kk-KZ"/>
              </w:rPr>
              <w:t>Жексенбі: үйде болу</w:t>
            </w:r>
          </w:p>
          <w:p w14:paraId="4BF2A849">
            <w:pPr>
              <w:rPr>
                <w:color w:val="1A1A1A"/>
                <w:spacing w:val="4"/>
                <w:lang w:val="kk-KZ"/>
              </w:rPr>
            </w:pPr>
          </w:p>
          <w:p w14:paraId="372EE145">
            <w:pPr>
              <w:rPr>
                <w:shd w:val="clear" w:color="auto" w:fill="FFFFFF"/>
                <w:lang w:val="kk-KZ"/>
              </w:rPr>
            </w:pPr>
            <w:r>
              <w:rPr>
                <w:color w:val="1A1A1A"/>
                <w:spacing w:val="4"/>
                <w:sz w:val="22"/>
                <w:szCs w:val="22"/>
                <w:lang w:val="kk-KZ"/>
              </w:rPr>
              <w:t>Санамақты сызбанұсқа бойынша қайталау</w:t>
            </w:r>
            <w:r>
              <w:rPr>
                <w:color w:val="1A1A1A"/>
                <w:spacing w:val="4"/>
                <w:sz w:val="22"/>
                <w:szCs w:val="22"/>
                <w:lang w:val="kk-KZ"/>
              </w:rPr>
              <w:br w:type="textWrapping"/>
            </w:r>
          </w:p>
          <w:p w14:paraId="1C84EB5C">
            <w:pPr>
              <w:rPr>
                <w:rFonts w:eastAsia="Calibri"/>
                <w:color w:val="0D0D0D"/>
                <w:lang w:val="kk-KZ"/>
              </w:rPr>
            </w:pPr>
            <w:r>
              <w:rPr>
                <w:rFonts w:eastAsia="Calibri"/>
                <w:color w:val="0D0D0D"/>
                <w:sz w:val="22"/>
                <w:szCs w:val="22"/>
                <w:lang w:val="kk-KZ"/>
              </w:rPr>
              <w:t>Сурет салу</w:t>
            </w:r>
          </w:p>
          <w:p w14:paraId="3245F35A">
            <w:pPr>
              <w:rPr>
                <w:rFonts w:eastAsia="Calibri"/>
                <w:color w:val="0D0D0D"/>
                <w:lang w:val="kk-KZ"/>
              </w:rPr>
            </w:pPr>
            <w:r>
              <w:rPr>
                <w:rFonts w:eastAsia="Calibri"/>
                <w:color w:val="0D0D0D"/>
                <w:sz w:val="22"/>
                <w:szCs w:val="22"/>
                <w:lang w:val="kk-KZ"/>
              </w:rPr>
              <w:t>«Менің әр күнім қалай өтеді?»</w:t>
            </w:r>
          </w:p>
          <w:p w14:paraId="40958FBF">
            <w:pPr>
              <w:rPr>
                <w:rFonts w:eastAsia="Calibri"/>
                <w:color w:val="0D0D0D"/>
                <w:lang w:val="kk-KZ"/>
              </w:rPr>
            </w:pPr>
            <w:r>
              <w:rPr>
                <w:rFonts w:eastAsia="Calibri"/>
                <w:color w:val="0D0D0D"/>
                <w:sz w:val="22"/>
                <w:szCs w:val="22"/>
                <w:lang w:val="kk-KZ"/>
              </w:rPr>
              <w:t>Балаларға 7 ұяшығы бар парақтар таратылып, әр күні немен айналысатындары туралы сурет салғызу.</w:t>
            </w:r>
          </w:p>
          <w:p w14:paraId="44B87A3D">
            <w:pPr>
              <w:rPr>
                <w:lang w:val="kk-KZ"/>
              </w:rPr>
            </w:pPr>
          </w:p>
          <w:p w14:paraId="7436468E">
            <w:pPr>
              <w:rPr>
                <w:lang w:val="kk-KZ"/>
              </w:rPr>
            </w:pPr>
            <w:r>
              <w:rPr>
                <w:sz w:val="22"/>
                <w:szCs w:val="22"/>
                <w:lang w:val="kk-KZ"/>
              </w:rPr>
              <w:t>3. Математика негіздері</w:t>
            </w:r>
          </w:p>
          <w:p w14:paraId="613DB1F7">
            <w:pPr>
              <w:rPr>
                <w:lang w:val="kk-KZ"/>
              </w:rPr>
            </w:pPr>
            <w:r>
              <w:rPr>
                <w:sz w:val="22"/>
                <w:szCs w:val="22"/>
                <w:lang w:val="kk-KZ"/>
              </w:rPr>
              <w:t>Тақырыбы: Теңдіктер</w:t>
            </w:r>
          </w:p>
          <w:p w14:paraId="16E13EA7">
            <w:pPr>
              <w:rPr>
                <w:rFonts w:eastAsiaTheme="minorHAnsi"/>
                <w:color w:val="000000"/>
                <w:lang w:val="kk-KZ"/>
              </w:rPr>
            </w:pPr>
            <w:r>
              <w:rPr>
                <w:sz w:val="22"/>
                <w:szCs w:val="22"/>
                <w:lang w:val="kk-KZ"/>
              </w:rPr>
              <w:t xml:space="preserve">Міндеттері: </w:t>
            </w:r>
            <w:r>
              <w:rPr>
                <w:rFonts w:eastAsiaTheme="minorHAnsi"/>
                <w:color w:val="000000"/>
                <w:sz w:val="22"/>
                <w:szCs w:val="22"/>
                <w:lang w:val="kk-KZ"/>
              </w:rPr>
              <w:t>Теңдік туралы түсінік қалыптастыруға, әртүрлі заттардан тұратын</w:t>
            </w:r>
          </w:p>
          <w:p w14:paraId="5A2D520D">
            <w:pPr>
              <w:rPr>
                <w:rFonts w:eastAsiaTheme="minorHAnsi"/>
                <w:color w:val="000000"/>
                <w:lang w:val="kk-KZ"/>
              </w:rPr>
            </w:pPr>
            <w:r>
              <w:rPr>
                <w:rFonts w:eastAsiaTheme="minorHAnsi"/>
                <w:color w:val="000000"/>
                <w:sz w:val="22"/>
                <w:szCs w:val="22"/>
                <w:lang w:val="kk-KZ"/>
              </w:rPr>
              <w:t>топтардың санын анықтауға, топтарды санауға және салыстыру негізінде сандық</w:t>
            </w:r>
          </w:p>
          <w:p w14:paraId="17B19E35">
            <w:pPr>
              <w:rPr>
                <w:rFonts w:eastAsiaTheme="minorHAnsi"/>
                <w:color w:val="000000"/>
                <w:lang w:val="kk-KZ"/>
              </w:rPr>
            </w:pPr>
            <w:r>
              <w:rPr>
                <w:rFonts w:eastAsiaTheme="minorHAnsi"/>
                <w:color w:val="000000"/>
                <w:sz w:val="22"/>
                <w:szCs w:val="22"/>
                <w:lang w:val="kk-KZ"/>
              </w:rPr>
              <w:t>мәндерді дұрыс жалпылауға үйрету.</w:t>
            </w:r>
          </w:p>
          <w:p w14:paraId="140F16CC">
            <w:pPr>
              <w:rPr>
                <w:lang w:val="kk-KZ"/>
              </w:rPr>
            </w:pPr>
            <w:r>
              <w:rPr>
                <w:sz w:val="22"/>
                <w:szCs w:val="22"/>
                <w:lang w:val="kk-KZ"/>
              </w:rPr>
              <w:t xml:space="preserve">10-ға дейін тура, кері санау. ұсақ қол моторикасын, шығармашылық  және есте сақтау қабілетін дамыту. </w:t>
            </w:r>
          </w:p>
          <w:p w14:paraId="21EA44C9">
            <w:pPr>
              <w:rPr>
                <w:lang w:val="kk-KZ"/>
              </w:rPr>
            </w:pPr>
            <w:r>
              <w:rPr>
                <w:sz w:val="22"/>
                <w:szCs w:val="22"/>
                <w:lang w:val="kk-KZ"/>
              </w:rPr>
              <w:t xml:space="preserve">ҰІӘ барысы: </w:t>
            </w:r>
          </w:p>
          <w:p w14:paraId="335DA119">
            <w:pPr>
              <w:rPr>
                <w:lang w:val="kk-KZ"/>
              </w:rPr>
            </w:pPr>
            <w:r>
              <w:rPr>
                <w:sz w:val="22"/>
                <w:szCs w:val="22"/>
                <w:lang w:val="kk-KZ"/>
              </w:rPr>
              <w:t xml:space="preserve">Тәрбиеші балаларға жан-жақтарына мән берулерін,бірдей заттардың санын  сұрайды. Балалар топтағы ұл мен қыздың санын, перделердің бірдей түстерінің санын  атайды. </w:t>
            </w:r>
          </w:p>
          <w:p w14:paraId="29F9F9E6">
            <w:pPr>
              <w:rPr>
                <w:lang w:val="kk-KZ"/>
              </w:rPr>
            </w:pPr>
            <w:r>
              <w:rPr>
                <w:sz w:val="22"/>
                <w:szCs w:val="22"/>
                <w:lang w:val="kk-KZ"/>
              </w:rPr>
              <w:t>10-ға дейін тура және кері санайды.</w:t>
            </w:r>
          </w:p>
          <w:p w14:paraId="75F4C0C5">
            <w:pPr>
              <w:rPr>
                <w:lang w:val="kk-KZ"/>
              </w:rPr>
            </w:pPr>
            <w:r>
              <w:rPr>
                <w:sz w:val="22"/>
                <w:szCs w:val="22"/>
                <w:lang w:val="kk-KZ"/>
              </w:rPr>
              <w:t>Ойын: «Топтастырып көр»</w:t>
            </w:r>
          </w:p>
          <w:p w14:paraId="49944C10">
            <w:pPr>
              <w:rPr>
                <w:lang w:val="kk-KZ"/>
              </w:rPr>
            </w:pPr>
            <w:r>
              <w:rPr>
                <w:sz w:val="22"/>
                <w:szCs w:val="22"/>
                <w:lang w:val="kk-KZ"/>
              </w:rPr>
              <w:t>Шарты: балалар түрлі-түсті қарындаштардан бірдей түстерін жинайды және теңдей етіп бөледі.</w:t>
            </w:r>
          </w:p>
          <w:p w14:paraId="5936DD73">
            <w:pPr>
              <w:rPr>
                <w:lang w:val="kk-KZ"/>
              </w:rPr>
            </w:pPr>
            <w:r>
              <w:rPr>
                <w:sz w:val="22"/>
                <w:szCs w:val="22"/>
                <w:lang w:val="kk-KZ"/>
              </w:rPr>
              <w:t>Дәптермен жұмыс:</w:t>
            </w:r>
          </w:p>
          <w:p w14:paraId="28DA643D">
            <w:pPr>
              <w:rPr>
                <w:lang w:val="kk-KZ"/>
              </w:rPr>
            </w:pPr>
            <w:r>
              <w:rPr>
                <w:sz w:val="22"/>
                <w:szCs w:val="22"/>
                <w:lang w:val="kk-KZ"/>
              </w:rPr>
              <w:t xml:space="preserve">Карточкадағы тапсырмаларды орындау </w:t>
            </w:r>
          </w:p>
          <w:p w14:paraId="5D443B5F">
            <w:pPr>
              <w:rPr>
                <w:lang w:val="kk-KZ"/>
              </w:rPr>
            </w:pPr>
          </w:p>
          <w:p w14:paraId="1DA682BB">
            <w:pPr>
              <w:rPr>
                <w:lang w:val="kk-KZ"/>
              </w:rPr>
            </w:pPr>
          </w:p>
          <w:p w14:paraId="17F203E5">
            <w:pPr>
              <w:rPr>
                <w:lang w:val="kk-KZ"/>
              </w:rPr>
            </w:pPr>
            <w:r>
              <w:rPr>
                <w:sz w:val="22"/>
                <w:szCs w:val="22"/>
                <w:lang w:val="kk-KZ"/>
              </w:rPr>
              <w:t xml:space="preserve">4.Дене шынықтыру (таза ауада) «Командалық жаттығулар» (таза ауада) </w:t>
            </w:r>
          </w:p>
          <w:p w14:paraId="3A8C385E">
            <w:pPr>
              <w:rPr>
                <w:lang w:val="kk-KZ"/>
              </w:rPr>
            </w:pPr>
            <w:r>
              <w:rPr>
                <w:sz w:val="22"/>
                <w:szCs w:val="22"/>
                <w:lang w:val="kk-KZ"/>
              </w:rPr>
              <w:t xml:space="preserve">Мақсаты: Командалық қимыл-әрекеттерді орындай отырып есте сақтау мен зейінін жақсартуына жағдай жасау. Лек-легімен келіп, кедергілер алабынан өтуге, өз әрекеттерін командасымен үйлестіруге үйрету. </w:t>
            </w:r>
          </w:p>
          <w:p w14:paraId="305B2F43">
            <w:pPr>
              <w:rPr>
                <w:lang w:val="kk-KZ"/>
              </w:rPr>
            </w:pPr>
            <w:r>
              <w:rPr>
                <w:sz w:val="22"/>
                <w:szCs w:val="22"/>
                <w:lang w:val="kk-KZ"/>
              </w:rPr>
              <w:t xml:space="preserve">Бір-бірден қозғалыс кезінде қол мен аяқтың қимылдарын үйлестіріп, тізбекпен жүру, жүгіруге жаттығу. </w:t>
            </w:r>
          </w:p>
          <w:p w14:paraId="3530F143">
            <w:pPr>
              <w:rPr>
                <w:lang w:val="kk-KZ"/>
              </w:rPr>
            </w:pPr>
            <w:r>
              <w:rPr>
                <w:sz w:val="22"/>
                <w:szCs w:val="22"/>
                <w:lang w:val="kk-KZ"/>
              </w:rPr>
              <w:t xml:space="preserve">Әртүрлі бастапқы қалыптан бір орында тұрып қолдардың қимылдарымен үйлестіріп секіруді, секіргенде бірқалыпты, аздап тізені бүге орындауды бекіту. </w:t>
            </w:r>
          </w:p>
          <w:p w14:paraId="31A45B9A">
            <w:pPr>
              <w:rPr>
                <w:lang w:val="kk-KZ"/>
              </w:rPr>
            </w:pPr>
            <w:r>
              <w:rPr>
                <w:sz w:val="22"/>
                <w:szCs w:val="22"/>
                <w:lang w:val="kk-KZ"/>
              </w:rPr>
              <w:t>Команда мүддесін өзінен жоғары қоя білуге тәрбиелеу.</w:t>
            </w:r>
          </w:p>
          <w:p w14:paraId="095AE8A2">
            <w:pPr>
              <w:rPr>
                <w:lang w:val="kk-KZ"/>
              </w:rPr>
            </w:pPr>
            <w:r>
              <w:rPr>
                <w:sz w:val="22"/>
                <w:szCs w:val="22"/>
                <w:lang w:val="kk-KZ"/>
              </w:rPr>
              <w:t xml:space="preserve">ҰІӘ барысы: </w:t>
            </w:r>
          </w:p>
          <w:p w14:paraId="7F9B3F7A">
            <w:pPr>
              <w:rPr>
                <w:lang w:val="kk-KZ"/>
              </w:rPr>
            </w:pPr>
            <w:r>
              <w:rPr>
                <w:sz w:val="22"/>
                <w:szCs w:val="22"/>
                <w:lang w:val="kk-KZ" w:eastAsia="zh-CN"/>
              </w:rPr>
              <w:t xml:space="preserve">І бөлім: </w:t>
            </w:r>
          </w:p>
          <w:p w14:paraId="01DF271B">
            <w:r>
              <w:rPr>
                <w:sz w:val="22"/>
                <w:szCs w:val="22"/>
              </w:rPr>
              <w:t xml:space="preserve"> «Команда» тренингі. </w:t>
            </w:r>
          </w:p>
          <w:p w14:paraId="68EBECFB">
            <w:r>
              <w:rPr>
                <w:sz w:val="22"/>
                <w:szCs w:val="22"/>
              </w:rPr>
              <w:t xml:space="preserve">Барлығы қол ұстасып тұрады. Педагогтің нұсқауы бойынша қимылдар жасайды. </w:t>
            </w:r>
          </w:p>
          <w:p w14:paraId="3DEF3F8A">
            <w:pPr>
              <w:rPr>
                <w:lang w:val="kk-KZ"/>
              </w:rPr>
            </w:pPr>
            <w:r>
              <w:rPr>
                <w:sz w:val="22"/>
                <w:szCs w:val="22"/>
              </w:rPr>
              <w:t>«Кәне, барлығымыз шеңберге қол ұстасып тұрайық. Біз – бір командамыз. Бір команда –бір ағза, бір бүтін деп елестетейікші... Кәне, оның тынысын естиік: барлығымыз бірге демімізді ішке тартып, бірге сыртқа шығарайық... естідік пе? Енді оның жүрегін тыңдап көрелік... түк-түк!» (түк – бәрі бірге артқа бір қадам, түк – алдыға бір қадам аттайды)</w:t>
            </w:r>
          </w:p>
          <w:p w14:paraId="1E656042">
            <w:pPr>
              <w:rPr>
                <w:lang w:val="kk-KZ"/>
              </w:rPr>
            </w:pPr>
            <w:r>
              <w:rPr>
                <w:sz w:val="22"/>
                <w:szCs w:val="22"/>
                <w:lang w:val="kk-KZ" w:eastAsia="zh-CN"/>
              </w:rPr>
              <w:t xml:space="preserve">ІІ бөлім: </w:t>
            </w:r>
            <w:r>
              <w:rPr>
                <w:sz w:val="22"/>
                <w:szCs w:val="22"/>
                <w:lang w:val="kk-KZ"/>
              </w:rPr>
              <w:t xml:space="preserve">«Қол ұстасып сауық құру» </w:t>
            </w:r>
          </w:p>
          <w:p w14:paraId="322A96A0">
            <w:pPr>
              <w:rPr>
                <w:lang w:val="kk-KZ"/>
              </w:rPr>
            </w:pPr>
            <w:r>
              <w:rPr>
                <w:sz w:val="22"/>
                <w:szCs w:val="22"/>
                <w:lang w:val="kk-KZ"/>
              </w:rPr>
              <w:t xml:space="preserve">Ойыншылар бірінің ішінде бірі тұрған екі шеңбер құрады. Тәрбиешінің белгісімен көрсеткен бағытта олар жүру, жүгіру қозғалыстарын бастайды. </w:t>
            </w:r>
          </w:p>
          <w:p w14:paraId="26E13904">
            <w:pPr>
              <w:rPr>
                <w:lang w:val="kk-KZ"/>
              </w:rPr>
            </w:pPr>
            <w:r>
              <w:rPr>
                <w:sz w:val="22"/>
                <w:szCs w:val="22"/>
                <w:lang w:val="kk-KZ"/>
              </w:rPr>
              <w:t xml:space="preserve">Секірулер – әртүрлі бастапқы қалыптан қол қимылдарын орындай отырып бір орында секіру (30 рет). Қалауынша бір бала ортаға шығып, қолдың түрлі қалыптарын көрсете алады (желкесіне қойып, беліне қойып, артына ұстап т.с.с.). </w:t>
            </w:r>
          </w:p>
          <w:p w14:paraId="29550D78">
            <w:pPr>
              <w:rPr>
                <w:lang w:val="kk-KZ"/>
              </w:rPr>
            </w:pPr>
            <w:r>
              <w:rPr>
                <w:sz w:val="22"/>
                <w:szCs w:val="22"/>
                <w:lang w:val="kk-KZ"/>
              </w:rPr>
              <w:t xml:space="preserve">Шеңбер бойына тұрып, бір орында секірулерді орындайды. </w:t>
            </w:r>
          </w:p>
          <w:p w14:paraId="3EF28538">
            <w:pPr>
              <w:rPr>
                <w:lang w:val="kk-KZ"/>
              </w:rPr>
            </w:pPr>
            <w:r>
              <w:rPr>
                <w:sz w:val="22"/>
                <w:szCs w:val="22"/>
                <w:lang w:val="kk-KZ"/>
              </w:rPr>
              <w:t>Аяқтарын тізеден бүгіп, біркелкі, жеңіл секіруге тырысады. Жаттығу соңында қай баланың көрсеткен секіру түрі қиын, қызықты болғанын атап өтеді.</w:t>
            </w:r>
          </w:p>
          <w:p w14:paraId="78ED79E6">
            <w:pPr>
              <w:rPr>
                <w:lang w:val="kk-KZ" w:eastAsia="zh-CN"/>
              </w:rPr>
            </w:pPr>
            <w:r>
              <w:rPr>
                <w:sz w:val="22"/>
                <w:szCs w:val="22"/>
                <w:lang w:val="kk-KZ"/>
              </w:rPr>
              <w:t>Қимылды ойын : «Менің үйім»</w:t>
            </w:r>
          </w:p>
          <w:p w14:paraId="496A7479">
            <w:pPr>
              <w:rPr>
                <w:color w:val="000000" w:themeColor="text1"/>
                <w:lang w:val="kk-KZ" w:eastAsia="zh-CN"/>
                <w14:textFill>
                  <w14:solidFill>
                    <w14:schemeClr w14:val="tx1"/>
                  </w14:solidFill>
                </w14:textFill>
              </w:rPr>
            </w:pPr>
            <w:r>
              <w:rPr>
                <w:color w:val="000000" w:themeColor="text1"/>
                <w:sz w:val="22"/>
                <w:szCs w:val="22"/>
                <w:lang w:val="kk-KZ" w:eastAsia="zh-CN"/>
                <w14:textFill>
                  <w14:solidFill>
                    <w14:schemeClr w14:val="tx1"/>
                  </w14:solidFill>
                </w14:textFill>
              </w:rPr>
              <w:t>ІІІ бөлім: тыныс алу жаттығулары</w:t>
            </w:r>
          </w:p>
          <w:p w14:paraId="140332FB">
            <w:pPr>
              <w:rPr>
                <w:lang w:val="kk-KZ"/>
              </w:rPr>
            </w:pPr>
            <w:r>
              <w:rPr>
                <w:color w:val="000000" w:themeColor="text1"/>
                <w:sz w:val="22"/>
                <w:szCs w:val="22"/>
                <w:lang w:val="kk-KZ" w:eastAsia="zh-CN"/>
                <w14:textFill>
                  <w14:solidFill>
                    <w14:schemeClr w14:val="tx1"/>
                  </w14:solidFill>
                </w14:textFill>
              </w:rPr>
              <w:t>Маршпен жүру.</w:t>
            </w:r>
          </w:p>
          <w:p w14:paraId="59C785AC">
            <w:pPr>
              <w:rPr>
                <w:lang w:val="kk-KZ"/>
              </w:rPr>
            </w:pPr>
          </w:p>
          <w:p w14:paraId="5660040E">
            <w:pPr>
              <w:rPr>
                <w:lang w:val="kk-KZ"/>
              </w:rPr>
            </w:pPr>
          </w:p>
          <w:p w14:paraId="3C886E7E">
            <w:pPr>
              <w:rPr>
                <w:lang w:val="kk-KZ" w:eastAsia="zh-CN"/>
              </w:rPr>
            </w:pPr>
          </w:p>
        </w:tc>
        <w:tc>
          <w:tcPr>
            <w:tcW w:w="2552" w:type="dxa"/>
            <w:tcBorders>
              <w:top w:val="single" w:color="000000" w:sz="4" w:space="0"/>
              <w:left w:val="single" w:color="000000" w:sz="4" w:space="0"/>
              <w:bottom w:val="single" w:color="000000" w:sz="4" w:space="0"/>
              <w:right w:val="single" w:color="000000" w:sz="4" w:space="0"/>
            </w:tcBorders>
          </w:tcPr>
          <w:p w14:paraId="5903B6B5">
            <w:pPr>
              <w:rPr>
                <w:rFonts w:eastAsia="Calibri"/>
                <w:color w:val="0D0D0D"/>
                <w:lang w:val="kk-KZ"/>
              </w:rPr>
            </w:pPr>
            <w:r>
              <w:rPr>
                <w:rFonts w:eastAsia="Calibri"/>
                <w:color w:val="0D0D0D"/>
                <w:sz w:val="22"/>
                <w:szCs w:val="22"/>
                <w:lang w:val="kk-KZ"/>
              </w:rPr>
              <w:t>1.Қазақ тілі</w:t>
            </w:r>
          </w:p>
          <w:p w14:paraId="7E851CE9">
            <w:pPr>
              <w:rPr>
                <w:rFonts w:eastAsia="Calibri"/>
                <w:color w:val="0D0D0D"/>
                <w:lang w:val="kk-KZ"/>
              </w:rPr>
            </w:pPr>
            <w:r>
              <w:rPr>
                <w:sz w:val="22"/>
                <w:szCs w:val="22"/>
                <w:lang w:val="kk-KZ"/>
              </w:rPr>
              <w:t xml:space="preserve">Тақырыбы: </w:t>
            </w:r>
            <w:r>
              <w:rPr>
                <w:rFonts w:eastAsia="Calibri"/>
                <w:color w:val="0D0D0D"/>
                <w:sz w:val="22"/>
                <w:szCs w:val="22"/>
                <w:lang w:val="kk-KZ"/>
              </w:rPr>
              <w:t>Менің үйім.</w:t>
            </w:r>
          </w:p>
          <w:p w14:paraId="53B30AB5">
            <w:pPr>
              <w:rPr>
                <w:rFonts w:eastAsia="Calibri"/>
                <w:color w:val="0D0D0D"/>
                <w:lang w:val="kk-KZ"/>
              </w:rPr>
            </w:pPr>
            <w:r>
              <w:rPr>
                <w:rFonts w:eastAsia="Calibri"/>
                <w:color w:val="0D0D0D"/>
                <w:sz w:val="22"/>
                <w:szCs w:val="22"/>
                <w:lang w:val="kk-KZ"/>
              </w:rPr>
              <w:t>Міндеттері:Үй туралы түсінік бере отырып, жаңа сөздерді үйрету. «Мынау не?» сұрағына жауап беруді жетілдіру. Жаңа сөздерді, 2-3 сөзден тұратын сөйлемді құрастырып айтуды үйретуді бекіту. Сөзді дыбыстау мәдениетін қалыптастыру.</w:t>
            </w:r>
          </w:p>
          <w:p w14:paraId="16AEA988">
            <w:pPr>
              <w:rPr>
                <w:rFonts w:eastAsia="Calibri"/>
                <w:color w:val="0D0D0D"/>
                <w:lang w:val="kk-KZ"/>
              </w:rPr>
            </w:pPr>
            <w:r>
              <w:rPr>
                <w:rFonts w:eastAsia="Calibri"/>
                <w:color w:val="0D0D0D"/>
                <w:sz w:val="22"/>
                <w:szCs w:val="22"/>
                <w:lang w:val="kk-KZ"/>
              </w:rPr>
              <w:t>ҰІӘ барысы: Әдемі үйдің макетін көрсетіп, онда кімдер тұратынын білуге шақырады.</w:t>
            </w:r>
          </w:p>
          <w:p w14:paraId="45AA8FD6">
            <w:pPr>
              <w:rPr>
                <w:rFonts w:eastAsia="Calibri"/>
                <w:color w:val="0D0D0D"/>
                <w:lang w:val="kk-KZ"/>
              </w:rPr>
            </w:pPr>
            <w:r>
              <w:rPr>
                <w:rFonts w:eastAsia="Calibri"/>
                <w:color w:val="0D0D0D"/>
                <w:sz w:val="22"/>
                <w:szCs w:val="22"/>
                <w:lang w:val="kk-KZ"/>
              </w:rPr>
              <w:t>Әркімнің қандай үйде тұратынын біледі. Сәлемдеседі. Орындарынан тұрып:</w:t>
            </w:r>
          </w:p>
          <w:p w14:paraId="3B5CDEE2">
            <w:pPr>
              <w:rPr>
                <w:rFonts w:eastAsia="Calibri"/>
                <w:color w:val="0D0D0D"/>
                <w:lang w:val="kk-KZ"/>
              </w:rPr>
            </w:pPr>
            <w:r>
              <w:rPr>
                <w:rFonts w:eastAsia="Calibri"/>
                <w:color w:val="0D0D0D"/>
                <w:sz w:val="22"/>
                <w:szCs w:val="22"/>
                <w:lang w:val="kk-KZ"/>
              </w:rPr>
              <w:t>Алақай!Алақай!</w:t>
            </w:r>
          </w:p>
          <w:p w14:paraId="74DF4B48">
            <w:pPr>
              <w:rPr>
                <w:rFonts w:eastAsia="Calibri"/>
                <w:color w:val="0D0D0D"/>
                <w:lang w:val="kk-KZ"/>
              </w:rPr>
            </w:pPr>
            <w:r>
              <w:rPr>
                <w:rFonts w:eastAsia="Calibri"/>
                <w:color w:val="0D0D0D"/>
                <w:sz w:val="22"/>
                <w:szCs w:val="22"/>
                <w:lang w:val="kk-KZ"/>
              </w:rPr>
              <w:t>Қуанады балақай!</w:t>
            </w:r>
          </w:p>
          <w:p w14:paraId="3557F86D">
            <w:pPr>
              <w:rPr>
                <w:rFonts w:eastAsia="Calibri"/>
                <w:color w:val="0D0D0D"/>
                <w:lang w:val="kk-KZ"/>
              </w:rPr>
            </w:pPr>
            <w:r>
              <w:rPr>
                <w:rFonts w:eastAsia="Calibri"/>
                <w:color w:val="0D0D0D"/>
                <w:sz w:val="22"/>
                <w:szCs w:val="22"/>
                <w:lang w:val="kk-KZ"/>
              </w:rPr>
              <w:t>Біздің үй – үлкен үй.</w:t>
            </w:r>
          </w:p>
          <w:p w14:paraId="0AE23D66">
            <w:pPr>
              <w:rPr>
                <w:rFonts w:eastAsia="Calibri"/>
                <w:color w:val="0D0D0D"/>
                <w:lang w:val="kk-KZ"/>
              </w:rPr>
            </w:pPr>
            <w:r>
              <w:rPr>
                <w:rFonts w:eastAsia="Calibri"/>
                <w:color w:val="0D0D0D"/>
                <w:sz w:val="22"/>
                <w:szCs w:val="22"/>
                <w:lang w:val="kk-KZ"/>
              </w:rPr>
              <w:t>Біздің терезе, анау тұрған кебеже</w:t>
            </w:r>
          </w:p>
          <w:p w14:paraId="245A36B1">
            <w:pPr>
              <w:rPr>
                <w:rFonts w:eastAsia="Calibri"/>
                <w:color w:val="0D0D0D"/>
                <w:lang w:val="kk-KZ"/>
              </w:rPr>
            </w:pPr>
            <w:r>
              <w:rPr>
                <w:rFonts w:eastAsia="Calibri"/>
                <w:color w:val="0D0D0D"/>
                <w:sz w:val="22"/>
                <w:szCs w:val="22"/>
                <w:lang w:val="kk-KZ"/>
              </w:rPr>
              <w:t>Біздің кілем, әдемі ғой білем.</w:t>
            </w:r>
          </w:p>
          <w:p w14:paraId="33F0E677">
            <w:pPr>
              <w:rPr>
                <w:rFonts w:eastAsia="Calibri"/>
                <w:color w:val="0D0D0D"/>
                <w:lang w:val="kk-KZ"/>
              </w:rPr>
            </w:pPr>
            <w:r>
              <w:rPr>
                <w:rFonts w:eastAsia="Calibri"/>
                <w:color w:val="0D0D0D"/>
                <w:sz w:val="22"/>
                <w:szCs w:val="22"/>
                <w:lang w:val="kk-KZ"/>
              </w:rPr>
              <w:t>Мынау — теледидар</w:t>
            </w:r>
          </w:p>
          <w:p w14:paraId="3BC6259E">
            <w:pPr>
              <w:rPr>
                <w:rFonts w:eastAsia="Calibri"/>
                <w:color w:val="0D0D0D"/>
                <w:lang w:val="kk-KZ"/>
              </w:rPr>
            </w:pPr>
            <w:r>
              <w:rPr>
                <w:rFonts w:eastAsia="Calibri"/>
                <w:color w:val="0D0D0D"/>
                <w:sz w:val="22"/>
                <w:szCs w:val="22"/>
                <w:lang w:val="kk-KZ"/>
              </w:rPr>
              <w:t>Мынау – үстел,</w:t>
            </w:r>
          </w:p>
          <w:p w14:paraId="3B9DF5B1">
            <w:pPr>
              <w:rPr>
                <w:rFonts w:eastAsia="Calibri"/>
                <w:color w:val="0D0D0D"/>
                <w:lang w:val="kk-KZ"/>
              </w:rPr>
            </w:pPr>
            <w:r>
              <w:rPr>
                <w:rFonts w:eastAsia="Calibri"/>
                <w:color w:val="0D0D0D"/>
                <w:sz w:val="22"/>
                <w:szCs w:val="22"/>
                <w:lang w:val="kk-KZ"/>
              </w:rPr>
              <w:t>Мынау – орындық</w:t>
            </w:r>
          </w:p>
          <w:p w14:paraId="35E7523B">
            <w:pPr>
              <w:rPr>
                <w:rFonts w:eastAsia="Calibri"/>
                <w:color w:val="0D0D0D"/>
                <w:lang w:val="kk-KZ"/>
              </w:rPr>
            </w:pPr>
            <w:r>
              <w:rPr>
                <w:rFonts w:eastAsia="Calibri"/>
                <w:color w:val="0D0D0D"/>
                <w:sz w:val="22"/>
                <w:szCs w:val="22"/>
                <w:lang w:val="kk-KZ"/>
              </w:rPr>
              <w:t xml:space="preserve">Келіп оған отырдық </w:t>
            </w:r>
          </w:p>
          <w:p w14:paraId="064A6D7D">
            <w:pPr>
              <w:rPr>
                <w:rFonts w:eastAsia="Calibri"/>
                <w:color w:val="0D0D0D"/>
                <w:lang w:val="kk-KZ"/>
              </w:rPr>
            </w:pPr>
            <w:r>
              <w:rPr>
                <w:rFonts w:eastAsia="Calibri"/>
                <w:color w:val="0D0D0D"/>
                <w:sz w:val="22"/>
                <w:szCs w:val="22"/>
                <w:lang w:val="kk-KZ"/>
              </w:rPr>
              <w:t>Балалар отбасы тақырыбы бойынша сөздерді айтады.</w:t>
            </w:r>
          </w:p>
          <w:p w14:paraId="705715E5">
            <w:pPr>
              <w:rPr>
                <w:rFonts w:eastAsia="Calibri"/>
                <w:color w:val="0D0D0D"/>
                <w:lang w:val="kk-KZ"/>
              </w:rPr>
            </w:pPr>
            <w:r>
              <w:rPr>
                <w:rFonts w:eastAsia="Calibri"/>
                <w:color w:val="0D0D0D"/>
                <w:sz w:val="22"/>
                <w:szCs w:val="22"/>
                <w:lang w:val="kk-KZ"/>
              </w:rPr>
              <w:t>2-3 бала өз үйлері туралы айтады.</w:t>
            </w:r>
          </w:p>
          <w:p w14:paraId="57EFE8F4">
            <w:pPr>
              <w:rPr>
                <w:rFonts w:eastAsia="Calibri"/>
                <w:color w:val="0D0D0D"/>
                <w:lang w:val="kk-KZ"/>
              </w:rPr>
            </w:pPr>
            <w:r>
              <w:rPr>
                <w:rFonts w:eastAsia="Calibri"/>
                <w:color w:val="0D0D0D"/>
                <w:sz w:val="22"/>
                <w:szCs w:val="22"/>
                <w:lang w:val="kk-KZ"/>
              </w:rPr>
              <w:t>Тілдік жаттығу:</w:t>
            </w:r>
          </w:p>
          <w:p w14:paraId="29C8AEBC">
            <w:pPr>
              <w:rPr>
                <w:rFonts w:eastAsia="Calibri"/>
                <w:color w:val="0D0D0D"/>
                <w:lang w:val="kk-KZ"/>
              </w:rPr>
            </w:pPr>
            <w:r>
              <w:rPr>
                <w:rFonts w:eastAsia="Calibri"/>
                <w:color w:val="0D0D0D"/>
                <w:sz w:val="22"/>
                <w:szCs w:val="22"/>
                <w:lang w:val="kk-KZ"/>
              </w:rPr>
              <w:t>Үй-үй — үлкен үй</w:t>
            </w:r>
          </w:p>
          <w:p w14:paraId="12E430D3">
            <w:pPr>
              <w:rPr>
                <w:rFonts w:eastAsia="Calibri"/>
                <w:color w:val="0D0D0D"/>
                <w:lang w:val="kk-KZ"/>
              </w:rPr>
            </w:pPr>
            <w:r>
              <w:rPr>
                <w:rFonts w:eastAsia="Calibri"/>
                <w:color w:val="0D0D0D"/>
                <w:sz w:val="22"/>
                <w:szCs w:val="22"/>
                <w:lang w:val="kk-KZ"/>
              </w:rPr>
              <w:t>Ға-ға – биік қабырға</w:t>
            </w:r>
          </w:p>
          <w:p w14:paraId="5731CFEA">
            <w:pPr>
              <w:rPr>
                <w:rFonts w:eastAsia="Calibri"/>
                <w:color w:val="0D0D0D"/>
                <w:lang w:val="kk-KZ"/>
              </w:rPr>
            </w:pPr>
            <w:r>
              <w:rPr>
                <w:rFonts w:eastAsia="Calibri"/>
                <w:color w:val="0D0D0D"/>
                <w:sz w:val="22"/>
                <w:szCs w:val="22"/>
                <w:lang w:val="kk-KZ"/>
              </w:rPr>
              <w:t>Зе-зе – таза терезе</w:t>
            </w:r>
          </w:p>
          <w:p w14:paraId="2D0225DE">
            <w:pPr>
              <w:rPr>
                <w:rFonts w:eastAsia="Calibri"/>
                <w:color w:val="0D0D0D"/>
                <w:lang w:val="kk-KZ"/>
              </w:rPr>
            </w:pPr>
            <w:r>
              <w:rPr>
                <w:rFonts w:eastAsia="Calibri"/>
                <w:color w:val="0D0D0D"/>
                <w:sz w:val="22"/>
                <w:szCs w:val="22"/>
                <w:lang w:val="kk-KZ"/>
              </w:rPr>
              <w:t>Ік-ік-үлкен есік.</w:t>
            </w:r>
          </w:p>
          <w:p w14:paraId="467371AA">
            <w:pPr>
              <w:rPr>
                <w:rFonts w:eastAsia="Calibri"/>
                <w:color w:val="0D0D0D"/>
                <w:lang w:val="kk-KZ"/>
              </w:rPr>
            </w:pPr>
            <w:r>
              <w:rPr>
                <w:rFonts w:eastAsia="Calibri"/>
                <w:color w:val="0D0D0D"/>
                <w:sz w:val="22"/>
                <w:szCs w:val="22"/>
                <w:lang w:val="kk-KZ"/>
              </w:rPr>
              <w:t>«Үйде кім бар (жоқ)?» дидактикалық ойыны. Шарты: тірек суреттер арқылы 2-3 сөзден тұратын сөйлем құрастыру керек.Мысалы: Үйде атам жоқ. Үйде әкем бар. Балалар әдемі үйді тамашалап, жаңа сөздерді еске сақтайды. Мысалы: Мынау — үй. Үй – үлкен, биік т.б.</w:t>
            </w:r>
          </w:p>
          <w:p w14:paraId="55DC738D">
            <w:pPr>
              <w:rPr>
                <w:rFonts w:eastAsia="Calibri"/>
                <w:color w:val="0D0D0D"/>
                <w:lang w:val="kk-KZ"/>
              </w:rPr>
            </w:pPr>
            <w:r>
              <w:rPr>
                <w:rFonts w:eastAsia="Calibri"/>
                <w:color w:val="0D0D0D"/>
                <w:sz w:val="22"/>
                <w:szCs w:val="22"/>
                <w:lang w:val="kk-KZ"/>
              </w:rPr>
              <w:t>«Кім жылдам?» ойын</w:t>
            </w:r>
          </w:p>
          <w:p w14:paraId="0549DE8A">
            <w:pPr>
              <w:rPr>
                <w:rFonts w:eastAsia="Calibri"/>
                <w:color w:val="0D0D0D"/>
                <w:lang w:val="kk-KZ"/>
              </w:rPr>
            </w:pPr>
            <w:r>
              <w:rPr>
                <w:rFonts w:eastAsia="Calibri"/>
                <w:color w:val="0D0D0D"/>
                <w:sz w:val="22"/>
                <w:szCs w:val="22"/>
                <w:lang w:val="kk-KZ"/>
              </w:rPr>
              <w:t xml:space="preserve">Шарты: балалар тәрбиеші көрсеткен үй бөлшектерін жылдам атау керек.   Мадақтау                                                  </w:t>
            </w:r>
          </w:p>
          <w:p w14:paraId="7DEB0056">
            <w:pPr>
              <w:rPr>
                <w:rFonts w:eastAsiaTheme="minorHAnsi"/>
                <w:color w:val="000000"/>
                <w:lang w:val="kk-KZ" w:eastAsia="en-US"/>
              </w:rPr>
            </w:pPr>
          </w:p>
          <w:p w14:paraId="3B78E9E4">
            <w:pPr>
              <w:rPr>
                <w:rFonts w:eastAsia="Calibri"/>
                <w:color w:val="0D0D0D"/>
                <w:lang w:val="kk-KZ"/>
              </w:rPr>
            </w:pPr>
            <w:r>
              <w:rPr>
                <w:sz w:val="22"/>
                <w:szCs w:val="22"/>
                <w:lang w:val="kk-KZ"/>
              </w:rPr>
              <w:t>2.Сауат ашу негіздері</w:t>
            </w:r>
          </w:p>
          <w:p w14:paraId="28B1930A">
            <w:pPr>
              <w:rPr>
                <w:lang w:val="kk-KZ"/>
              </w:rPr>
            </w:pPr>
            <w:r>
              <w:rPr>
                <w:rFonts w:eastAsiaTheme="minorHAnsi"/>
                <w:sz w:val="22"/>
                <w:szCs w:val="22"/>
                <w:lang w:val="kk-KZ" w:eastAsia="en-US"/>
              </w:rPr>
              <w:t xml:space="preserve">Тақырыбы: </w:t>
            </w:r>
            <w:r>
              <w:rPr>
                <w:sz w:val="22"/>
                <w:szCs w:val="22"/>
                <w:lang w:val="kk-KZ"/>
              </w:rPr>
              <w:t>дауысты дыбыстар туралы түсініктерін бекіту. «Ә»дыбысымен танысу</w:t>
            </w:r>
          </w:p>
          <w:p w14:paraId="3F62BDDA">
            <w:pPr>
              <w:rPr>
                <w:lang w:val="kk-KZ"/>
              </w:rPr>
            </w:pPr>
            <w:r>
              <w:rPr>
                <w:sz w:val="22"/>
                <w:szCs w:val="22"/>
                <w:lang w:val="kk-KZ"/>
              </w:rPr>
              <w:t>Міндеттері: Сөздегі дыбыстардың бірізділігін белгілеуге үйрету.Дауысты дыбыстардың жасалу жолдарымен таныстыру арқылы фонематикалық</w:t>
            </w:r>
          </w:p>
          <w:p w14:paraId="4A1A1828">
            <w:pPr>
              <w:rPr>
                <w:lang w:val="kk-KZ"/>
              </w:rPr>
            </w:pPr>
            <w:r>
              <w:rPr>
                <w:sz w:val="22"/>
                <w:szCs w:val="22"/>
                <w:lang w:val="kk-KZ"/>
              </w:rPr>
              <w:t>естулері мен есте сақтау қабілеттерін дамыту.Өз бетімен тиянақты жұмыс жасауға тəрбиелеу.</w:t>
            </w:r>
          </w:p>
          <w:p w14:paraId="661D86B4">
            <w:pPr>
              <w:rPr>
                <w:lang w:val="kk-KZ"/>
              </w:rPr>
            </w:pPr>
            <w:r>
              <w:rPr>
                <w:sz w:val="22"/>
                <w:szCs w:val="22"/>
                <w:lang w:val="kk-KZ"/>
              </w:rPr>
              <w:t>Дыбыс түрлерімен танысуды бекіту. Таза дикцияны, қазақ тіліне тән ы-і, ү-ұ дыбыстарының дұрыс айтылуын үйрету.</w:t>
            </w:r>
          </w:p>
          <w:p w14:paraId="15C58EDF">
            <w:pPr>
              <w:rPr>
                <w:lang w:val="kk-KZ"/>
              </w:rPr>
            </w:pPr>
            <w:r>
              <w:rPr>
                <w:sz w:val="22"/>
                <w:szCs w:val="22"/>
                <w:lang w:val="kk-KZ"/>
              </w:rPr>
              <w:t xml:space="preserve"> </w:t>
            </w:r>
          </w:p>
          <w:p w14:paraId="5706AE91">
            <w:pPr>
              <w:rPr>
                <w:rFonts w:eastAsiaTheme="minorHAnsi"/>
                <w:color w:val="000000"/>
                <w:lang w:val="kk-KZ"/>
              </w:rPr>
            </w:pPr>
            <w:r>
              <w:rPr>
                <w:sz w:val="22"/>
                <w:szCs w:val="22"/>
                <w:lang w:val="kk-KZ" w:eastAsia="zh-CN"/>
              </w:rPr>
              <w:t xml:space="preserve">ҰІӘ барысы: </w:t>
            </w:r>
          </w:p>
          <w:p w14:paraId="3663DB4D">
            <w:pPr>
              <w:rPr>
                <w:lang w:val="kk-KZ"/>
              </w:rPr>
            </w:pPr>
            <w:r>
              <w:rPr>
                <w:sz w:val="22"/>
                <w:szCs w:val="22"/>
                <w:lang w:val="kk-KZ"/>
              </w:rPr>
              <w:t>Артикуляциялық жаттығу жасау.</w:t>
            </w:r>
          </w:p>
          <w:p w14:paraId="2FE0DEA8">
            <w:pPr>
              <w:rPr>
                <w:lang w:val="kk-KZ"/>
              </w:rPr>
            </w:pPr>
            <w:r>
              <w:rPr>
                <w:sz w:val="22"/>
                <w:szCs w:val="22"/>
                <w:lang w:val="kk-KZ"/>
              </w:rPr>
              <w:t>«Күрекше» – тілді жалпайтып шығарып, астыңғы ерінге тигізу</w:t>
            </w:r>
          </w:p>
          <w:p w14:paraId="60CAAA05">
            <w:pPr>
              <w:rPr>
                <w:lang w:val="kk-KZ"/>
              </w:rPr>
            </w:pPr>
            <w:r>
              <w:rPr>
                <w:sz w:val="22"/>
                <w:szCs w:val="22"/>
                <w:lang w:val="kk-KZ"/>
              </w:rPr>
              <w:t>керек.</w:t>
            </w:r>
          </w:p>
          <w:p w14:paraId="59E97D99">
            <w:pPr>
              <w:rPr>
                <w:lang w:val="kk-KZ"/>
              </w:rPr>
            </w:pPr>
            <w:r>
              <w:rPr>
                <w:sz w:val="22"/>
                <w:szCs w:val="22"/>
                <w:lang w:val="kk-KZ"/>
              </w:rPr>
              <w:t>«Ине» – ауызды кең ашып, тілді алға қарай сүйірлей шығарып,</w:t>
            </w:r>
          </w:p>
          <w:p w14:paraId="6D84331E">
            <w:pPr>
              <w:rPr>
                <w:lang w:val="kk-KZ"/>
              </w:rPr>
            </w:pPr>
            <w:r>
              <w:rPr>
                <w:sz w:val="22"/>
                <w:szCs w:val="22"/>
                <w:lang w:val="kk-KZ"/>
              </w:rPr>
              <w:t>10–15 секунд ұстап тұру керек.</w:t>
            </w:r>
          </w:p>
          <w:p w14:paraId="03A9EC41">
            <w:pPr>
              <w:rPr>
                <w:lang w:val="kk-KZ"/>
              </w:rPr>
            </w:pPr>
            <w:r>
              <w:rPr>
                <w:sz w:val="22"/>
                <w:szCs w:val="22"/>
                <w:lang w:val="kk-KZ"/>
              </w:rPr>
              <w:t>«Төбешік» – жоғарғы тістерді төменгі тістерге тигізіп тұрып, ерінді түтікше етіп алға</w:t>
            </w:r>
          </w:p>
          <w:p w14:paraId="28D931E3">
            <w:pPr>
              <w:rPr>
                <w:lang w:val="kk-KZ"/>
              </w:rPr>
            </w:pPr>
            <w:r>
              <w:rPr>
                <w:sz w:val="22"/>
                <w:szCs w:val="22"/>
                <w:lang w:val="kk-KZ"/>
              </w:rPr>
              <w:t>созу. Осы күйде ерінді 5–10 секунд ұстап тұру керек.</w:t>
            </w:r>
          </w:p>
          <w:p w14:paraId="2F5B94C0">
            <w:pPr>
              <w:rPr>
                <w:lang w:val="kk-KZ"/>
              </w:rPr>
            </w:pPr>
            <w:r>
              <w:rPr>
                <w:sz w:val="22"/>
                <w:szCs w:val="22"/>
                <w:lang w:val="kk-KZ"/>
              </w:rPr>
              <w:t>«Түтікше» – тілді ауыздан жалпайтып шығарып, тілдің екі шетін көтеріп, түтікшемен</w:t>
            </w:r>
          </w:p>
          <w:p w14:paraId="676667EF">
            <w:pPr>
              <w:rPr>
                <w:lang w:val="kk-KZ"/>
              </w:rPr>
            </w:pPr>
            <w:r>
              <w:rPr>
                <w:sz w:val="22"/>
                <w:szCs w:val="22"/>
                <w:lang w:val="kk-KZ"/>
              </w:rPr>
              <w:t>үрлегендей үрлеу.</w:t>
            </w:r>
          </w:p>
          <w:p w14:paraId="5EAE2206">
            <w:pPr>
              <w:rPr>
                <w:lang w:val="kk-KZ"/>
              </w:rPr>
            </w:pPr>
            <w:r>
              <w:rPr>
                <w:sz w:val="22"/>
                <w:szCs w:val="22"/>
                <w:lang w:val="kk-KZ"/>
              </w:rPr>
              <w:t>Дидактикалық жаттығуы «Əндетіп көр»</w:t>
            </w:r>
          </w:p>
          <w:p w14:paraId="595C3717">
            <w:pPr>
              <w:rPr>
                <w:lang w:val="kk-KZ"/>
              </w:rPr>
            </w:pPr>
            <w:r>
              <w:rPr>
                <w:sz w:val="22"/>
                <w:szCs w:val="22"/>
                <w:lang w:val="kk-KZ"/>
              </w:rPr>
              <w:t>– Балалар, өзіміз білетін бір əннің əуенін тек «ә» дыбысы бар сөздерді есте сақтап отырамыз</w:t>
            </w:r>
          </w:p>
          <w:p w14:paraId="41BA514F">
            <w:pPr>
              <w:rPr>
                <w:lang w:val="kk-KZ"/>
              </w:rPr>
            </w:pPr>
          </w:p>
          <w:p w14:paraId="23CE2961">
            <w:pPr>
              <w:rPr>
                <w:lang w:val="kk-KZ"/>
              </w:rPr>
            </w:pPr>
            <w:r>
              <w:rPr>
                <w:sz w:val="22"/>
                <w:szCs w:val="22"/>
                <w:lang w:val="kk-KZ"/>
              </w:rPr>
              <w:t>Əнді алдымен тыңдайды.</w:t>
            </w:r>
          </w:p>
          <w:p w14:paraId="3716345F">
            <w:pPr>
              <w:rPr>
                <w:lang w:val="kk-KZ"/>
              </w:rPr>
            </w:pPr>
            <w:r>
              <w:rPr>
                <w:sz w:val="22"/>
                <w:szCs w:val="22"/>
                <w:lang w:val="kk-KZ"/>
              </w:rPr>
              <w:t>Асыл әжем, ғасыр әжем аңсаған</w:t>
            </w:r>
          </w:p>
          <w:p w14:paraId="69E3FAF3">
            <w:pPr>
              <w:rPr>
                <w:lang w:val="kk-KZ"/>
              </w:rPr>
            </w:pPr>
            <w:r>
              <w:rPr>
                <w:sz w:val="22"/>
                <w:szCs w:val="22"/>
                <w:lang w:val="kk-KZ"/>
              </w:rPr>
              <w:t>Сағынышым сары ормандай самғаған</w:t>
            </w:r>
          </w:p>
          <w:p w14:paraId="6A1F1F55">
            <w:pPr>
              <w:rPr>
                <w:lang w:val="kk-KZ"/>
              </w:rPr>
            </w:pPr>
            <w:r>
              <w:rPr>
                <w:sz w:val="22"/>
                <w:szCs w:val="22"/>
                <w:lang w:val="kk-KZ"/>
              </w:rPr>
              <w:t>Әке  болып жүргенімді ұмытып</w:t>
            </w:r>
          </w:p>
          <w:p w14:paraId="4701DEAA">
            <w:pPr>
              <w:rPr>
                <w:lang w:val="kk-KZ"/>
              </w:rPr>
            </w:pPr>
            <w:r>
              <w:rPr>
                <w:sz w:val="22"/>
                <w:szCs w:val="22"/>
                <w:lang w:val="kk-KZ"/>
              </w:rPr>
              <w:t>Әлі күнге еркелеймін мен саған.</w:t>
            </w:r>
          </w:p>
          <w:p w14:paraId="2DC7F0FB">
            <w:pPr>
              <w:rPr>
                <w:lang w:val="kk-KZ"/>
              </w:rPr>
            </w:pPr>
            <w:r>
              <w:rPr>
                <w:sz w:val="22"/>
                <w:szCs w:val="22"/>
                <w:lang w:val="kk-KZ"/>
              </w:rPr>
              <w:t>«Тиісті текшені көтер» дидактикалық жаттығуы</w:t>
            </w:r>
          </w:p>
          <w:p w14:paraId="6A74A320">
            <w:pPr>
              <w:rPr>
                <w:lang w:val="kk-KZ"/>
              </w:rPr>
            </w:pPr>
            <w:r>
              <w:rPr>
                <w:sz w:val="22"/>
                <w:szCs w:val="22"/>
                <w:lang w:val="kk-KZ"/>
              </w:rPr>
              <w:t>Педагог балаларға дауысты, дауыссыз дыбыстарды айтады (дауысты дыбыстарды</w:t>
            </w:r>
          </w:p>
          <w:p w14:paraId="17A2E994">
            <w:pPr>
              <w:rPr>
                <w:lang w:val="kk-KZ"/>
              </w:rPr>
            </w:pPr>
            <w:r>
              <w:rPr>
                <w:sz w:val="22"/>
                <w:szCs w:val="22"/>
                <w:lang w:val="kk-KZ"/>
              </w:rPr>
              <w:t>айтқанда созып, əндетіп айтады).</w:t>
            </w:r>
          </w:p>
          <w:p w14:paraId="5FE79C45">
            <w:pPr>
              <w:rPr>
                <w:lang w:val="kk-KZ"/>
              </w:rPr>
            </w:pPr>
            <w:r>
              <w:rPr>
                <w:sz w:val="22"/>
                <w:szCs w:val="22"/>
                <w:lang w:val="kk-KZ"/>
              </w:rPr>
              <w:t>Балалар дауысты дыбысты айтқанда, қызыл түсті фишканы, көтереді.</w:t>
            </w:r>
          </w:p>
          <w:p w14:paraId="5362E42C">
            <w:pPr>
              <w:rPr>
                <w:lang w:val="kk-KZ"/>
              </w:rPr>
            </w:pPr>
            <w:r>
              <w:rPr>
                <w:sz w:val="22"/>
                <w:szCs w:val="22"/>
                <w:lang w:val="kk-KZ"/>
              </w:rPr>
              <w:t xml:space="preserve"> Дəптермен жұмыс.</w:t>
            </w:r>
          </w:p>
          <w:p w14:paraId="13D85569">
            <w:pPr>
              <w:rPr>
                <w:lang w:val="kk-KZ"/>
              </w:rPr>
            </w:pPr>
            <w:r>
              <w:rPr>
                <w:sz w:val="22"/>
                <w:szCs w:val="22"/>
                <w:lang w:val="kk-KZ"/>
              </w:rPr>
              <w:t>1.Суреттерді ата. Дауысты дыбыстан басталатын заттарды қызыл үйге орналастыр.</w:t>
            </w:r>
          </w:p>
          <w:p w14:paraId="6D51666C">
            <w:pPr>
              <w:rPr>
                <w:lang w:val="kk-KZ"/>
              </w:rPr>
            </w:pPr>
            <w:r>
              <w:rPr>
                <w:sz w:val="22"/>
                <w:szCs w:val="22"/>
                <w:lang w:val="kk-KZ"/>
              </w:rPr>
              <w:t>2-тапсырмада балалар әже сөзін бір неше рет қайталайды. Дауысты дыбыстан</w:t>
            </w:r>
          </w:p>
          <w:p w14:paraId="66D32FCC">
            <w:pPr>
              <w:rPr>
                <w:lang w:val="kk-KZ"/>
              </w:rPr>
            </w:pPr>
            <w:r>
              <w:rPr>
                <w:sz w:val="22"/>
                <w:szCs w:val="22"/>
                <w:lang w:val="kk-KZ"/>
              </w:rPr>
              <w:t>басталауын анықтайды.</w:t>
            </w:r>
          </w:p>
          <w:p w14:paraId="4EDD9AF9">
            <w:pPr>
              <w:rPr>
                <w:lang w:val="kk-KZ"/>
              </w:rPr>
            </w:pPr>
            <w:r>
              <w:rPr>
                <w:sz w:val="22"/>
                <w:szCs w:val="22"/>
                <w:lang w:val="kk-KZ"/>
              </w:rPr>
              <w:t>Сергіту сəті</w:t>
            </w:r>
          </w:p>
          <w:p w14:paraId="268F1195">
            <w:pPr>
              <w:rPr>
                <w:lang w:val="kk-KZ"/>
              </w:rPr>
            </w:pPr>
            <w:r>
              <w:rPr>
                <w:sz w:val="22"/>
                <w:szCs w:val="22"/>
                <w:lang w:val="kk-KZ"/>
              </w:rPr>
              <w:t>«Сау болсын» деп деніміз,</w:t>
            </w:r>
          </w:p>
          <w:p w14:paraId="59A253C6">
            <w:pPr>
              <w:rPr>
                <w:lang w:val="kk-KZ"/>
              </w:rPr>
            </w:pPr>
            <w:r>
              <w:rPr>
                <w:sz w:val="22"/>
                <w:szCs w:val="22"/>
                <w:lang w:val="kk-KZ"/>
              </w:rPr>
              <w:t>Шынығамыз бəріміз.</w:t>
            </w:r>
          </w:p>
          <w:p w14:paraId="4374BA2E">
            <w:pPr>
              <w:rPr>
                <w:lang w:val="kk-KZ"/>
              </w:rPr>
            </w:pPr>
            <w:r>
              <w:rPr>
                <w:sz w:val="22"/>
                <w:szCs w:val="22"/>
                <w:lang w:val="kk-KZ"/>
              </w:rPr>
              <w:t>Ерте оян, ерте тұр,</w:t>
            </w:r>
          </w:p>
          <w:p w14:paraId="70175C16">
            <w:pPr>
              <w:rPr>
                <w:lang w:val="kk-KZ"/>
              </w:rPr>
            </w:pPr>
            <w:r>
              <w:rPr>
                <w:sz w:val="22"/>
                <w:szCs w:val="22"/>
                <w:lang w:val="kk-KZ"/>
              </w:rPr>
              <w:t>Алға қадам жасаймыз.</w:t>
            </w:r>
          </w:p>
          <w:p w14:paraId="4B34AEFA">
            <w:pPr>
              <w:rPr>
                <w:lang w:val="kk-KZ"/>
              </w:rPr>
            </w:pPr>
            <w:r>
              <w:rPr>
                <w:sz w:val="22"/>
                <w:szCs w:val="22"/>
                <w:lang w:val="kk-KZ"/>
              </w:rPr>
              <w:t>Жаттығуды бастаймыз,</w:t>
            </w:r>
          </w:p>
          <w:p w14:paraId="3F2997BE">
            <w:pPr>
              <w:rPr>
                <w:lang w:val="kk-KZ"/>
              </w:rPr>
            </w:pPr>
            <w:r>
              <w:rPr>
                <w:sz w:val="22"/>
                <w:szCs w:val="22"/>
                <w:lang w:val="kk-KZ"/>
              </w:rPr>
              <w:t>Денсаулықты шынықтыр.</w:t>
            </w:r>
          </w:p>
          <w:p w14:paraId="39AF3595">
            <w:pPr>
              <w:rPr>
                <w:lang w:val="kk-KZ"/>
              </w:rPr>
            </w:pPr>
            <w:r>
              <w:rPr>
                <w:sz w:val="22"/>
                <w:szCs w:val="22"/>
                <w:lang w:val="kk-KZ"/>
              </w:rPr>
              <w:t>Дəптермен жұмыс (графикалық жұмыс)</w:t>
            </w:r>
          </w:p>
          <w:p w14:paraId="11A75BA4">
            <w:pPr>
              <w:rPr>
                <w:lang w:val="kk-KZ"/>
              </w:rPr>
            </w:pPr>
            <w:r>
              <w:rPr>
                <w:sz w:val="22"/>
                <w:szCs w:val="22"/>
                <w:lang w:val="kk-KZ"/>
              </w:rPr>
              <w:t>Үзік сызықтарды бастыр.</w:t>
            </w:r>
          </w:p>
          <w:p w14:paraId="5C735321">
            <w:pPr>
              <w:rPr>
                <w:lang w:val="kk-KZ"/>
              </w:rPr>
            </w:pPr>
            <w:r>
              <w:rPr>
                <w:sz w:val="22"/>
                <w:szCs w:val="22"/>
                <w:lang w:val="kk-KZ"/>
              </w:rPr>
              <w:t>Саусақ жаттығуы</w:t>
            </w:r>
          </w:p>
          <w:p w14:paraId="4F490DCD">
            <w:pPr>
              <w:rPr>
                <w:lang w:val="kk-KZ"/>
              </w:rPr>
            </w:pPr>
            <w:r>
              <w:rPr>
                <w:sz w:val="22"/>
                <w:szCs w:val="22"/>
                <w:lang w:val="kk-KZ"/>
              </w:rPr>
              <w:t>Екі үйрек келеді,</w:t>
            </w:r>
          </w:p>
          <w:p w14:paraId="40A35221">
            <w:pPr>
              <w:rPr>
                <w:lang w:val="kk-KZ"/>
              </w:rPr>
            </w:pPr>
            <w:r>
              <w:rPr>
                <w:sz w:val="22"/>
                <w:szCs w:val="22"/>
                <w:lang w:val="kk-KZ"/>
              </w:rPr>
              <w:t>Бірін-бірі көреді.</w:t>
            </w:r>
          </w:p>
          <w:p w14:paraId="5492A1F7">
            <w:pPr>
              <w:rPr>
                <w:lang w:val="kk-KZ"/>
              </w:rPr>
            </w:pPr>
            <w:r>
              <w:rPr>
                <w:sz w:val="22"/>
                <w:szCs w:val="22"/>
                <w:lang w:val="kk-KZ"/>
              </w:rPr>
              <w:t>Бір-біріне қарайды,</w:t>
            </w:r>
          </w:p>
          <w:p w14:paraId="185C62BD">
            <w:pPr>
              <w:rPr>
                <w:lang w:val="kk-KZ"/>
              </w:rPr>
            </w:pPr>
            <w:r>
              <w:rPr>
                <w:sz w:val="22"/>
                <w:szCs w:val="22"/>
                <w:lang w:val="kk-KZ"/>
              </w:rPr>
              <w:t>Сəлемдесіп алады.Тәрбиеші  жазу барысында үстелде қалай отыру керектігін балаларға ескертіп өтеді.</w:t>
            </w:r>
          </w:p>
          <w:p w14:paraId="2B44B69E">
            <w:pPr>
              <w:rPr>
                <w:lang w:val="kk-KZ"/>
              </w:rPr>
            </w:pPr>
            <w:r>
              <w:rPr>
                <w:sz w:val="22"/>
                <w:szCs w:val="22"/>
                <w:lang w:val="kk-KZ"/>
              </w:rPr>
              <w:t>Жазуды ауада балаларға жазып көрсетеді, балалар қарындаштарын алып, ауада жазып</w:t>
            </w:r>
          </w:p>
          <w:p w14:paraId="061E8998">
            <w:pPr>
              <w:rPr>
                <w:lang w:val="kk-KZ"/>
              </w:rPr>
            </w:pPr>
            <w:r>
              <w:rPr>
                <w:sz w:val="22"/>
                <w:szCs w:val="22"/>
                <w:lang w:val="kk-KZ"/>
              </w:rPr>
              <w:t>қайталайды.</w:t>
            </w:r>
          </w:p>
          <w:p w14:paraId="5C91368D">
            <w:pPr>
              <w:rPr>
                <w:rFonts w:eastAsiaTheme="minorHAnsi"/>
                <w:lang w:val="kk-KZ" w:eastAsia="en-US"/>
              </w:rPr>
            </w:pPr>
            <w:r>
              <w:rPr>
                <w:rFonts w:eastAsiaTheme="minorHAnsi"/>
                <w:sz w:val="22"/>
                <w:szCs w:val="22"/>
                <w:lang w:val="kk-KZ" w:eastAsia="en-US"/>
              </w:rPr>
              <w:t xml:space="preserve"> </w:t>
            </w:r>
          </w:p>
          <w:p w14:paraId="322582F9">
            <w:pPr>
              <w:rPr>
                <w:sz w:val="22"/>
                <w:szCs w:val="22"/>
                <w:lang w:val="kk-KZ"/>
              </w:rPr>
            </w:pPr>
            <w:r>
              <w:rPr>
                <w:sz w:val="22"/>
                <w:szCs w:val="22"/>
                <w:lang w:val="kk-KZ"/>
              </w:rPr>
              <w:t>3.Музыка</w:t>
            </w:r>
          </w:p>
          <w:p w14:paraId="5D622FFF">
            <w:pPr>
              <w:pStyle w:val="26"/>
              <w:spacing w:line="0" w:lineRule="atLeast"/>
              <w:ind w:right="5"/>
              <w:contextualSpacing/>
              <w:rPr>
                <w:bCs/>
              </w:rPr>
            </w:pPr>
            <w:r>
              <w:rPr>
                <w:bCs/>
              </w:rPr>
              <w:t>Табиғи</w:t>
            </w:r>
            <w:r>
              <w:rPr>
                <w:bCs/>
                <w:spacing w:val="-12"/>
              </w:rPr>
              <w:t xml:space="preserve"> </w:t>
            </w:r>
            <w:r>
              <w:rPr>
                <w:bCs/>
              </w:rPr>
              <w:t>дауыспен</w:t>
            </w:r>
            <w:r>
              <w:rPr>
                <w:bCs/>
                <w:spacing w:val="-9"/>
              </w:rPr>
              <w:t xml:space="preserve"> </w:t>
            </w:r>
            <w:r>
              <w:rPr>
                <w:bCs/>
              </w:rPr>
              <w:t>әнді</w:t>
            </w:r>
            <w:r>
              <w:rPr>
                <w:bCs/>
                <w:spacing w:val="-15"/>
              </w:rPr>
              <w:t xml:space="preserve"> </w:t>
            </w:r>
            <w:r>
              <w:rPr>
                <w:bCs/>
              </w:rPr>
              <w:t xml:space="preserve">таза айтуға, әуеннің ырғақ екпінін сезіне </w:t>
            </w:r>
            <w:r>
              <w:rPr>
                <w:bCs/>
                <w:spacing w:val="-2"/>
              </w:rPr>
              <w:t xml:space="preserve">білуге, салыстыруға, әуенге </w:t>
            </w:r>
            <w:r>
              <w:rPr>
                <w:bCs/>
              </w:rPr>
              <w:t xml:space="preserve">сәйкес қозғалуға дағдыландыру, әнді көңілді,ашық дауыспен таза орындауға </w:t>
            </w:r>
            <w:r>
              <w:rPr>
                <w:bCs/>
                <w:spacing w:val="-2"/>
              </w:rPr>
              <w:t xml:space="preserve">үйрету.«Марш» </w:t>
            </w:r>
            <w:r>
              <w:rPr>
                <w:bCs/>
              </w:rPr>
              <w:t xml:space="preserve">(А.Затаевич) әуенін ойнатып,балаларға әуен екпінін сезіне жүруді </w:t>
            </w:r>
            <w:r>
              <w:rPr>
                <w:bCs/>
                <w:spacing w:val="-2"/>
              </w:rPr>
              <w:t>ұсыну.</w:t>
            </w:r>
          </w:p>
          <w:p w14:paraId="1AD83071">
            <w:pPr>
              <w:pStyle w:val="26"/>
              <w:spacing w:line="0" w:lineRule="atLeast"/>
              <w:ind w:right="5" w:firstLine="124"/>
              <w:contextualSpacing/>
              <w:rPr>
                <w:bCs/>
              </w:rPr>
            </w:pPr>
            <w:r>
              <w:rPr>
                <w:bCs/>
              </w:rPr>
              <w:t>Ән</w:t>
            </w:r>
            <w:r>
              <w:rPr>
                <w:bCs/>
                <w:spacing w:val="-15"/>
              </w:rPr>
              <w:t xml:space="preserve"> </w:t>
            </w:r>
            <w:r>
              <w:rPr>
                <w:bCs/>
              </w:rPr>
              <w:t>тыңдау</w:t>
            </w:r>
            <w:r>
              <w:rPr>
                <w:bCs/>
                <w:spacing w:val="-15"/>
              </w:rPr>
              <w:t xml:space="preserve"> </w:t>
            </w:r>
            <w:r>
              <w:rPr>
                <w:bCs/>
              </w:rPr>
              <w:t>«Ана</w:t>
            </w:r>
            <w:r>
              <w:rPr>
                <w:bCs/>
                <w:spacing w:val="-15"/>
              </w:rPr>
              <w:t xml:space="preserve"> </w:t>
            </w:r>
            <w:r>
              <w:rPr>
                <w:bCs/>
              </w:rPr>
              <w:t xml:space="preserve">тілін </w:t>
            </w:r>
            <w:r>
              <w:rPr>
                <w:bCs/>
                <w:spacing w:val="-2"/>
              </w:rPr>
              <w:t>сүйеміз»</w:t>
            </w:r>
          </w:p>
          <w:p w14:paraId="72C71A9E">
            <w:pPr>
              <w:pStyle w:val="26"/>
              <w:spacing w:line="0" w:lineRule="atLeast"/>
              <w:ind w:right="5"/>
              <w:contextualSpacing/>
              <w:rPr>
                <w:bCs/>
              </w:rPr>
            </w:pPr>
            <w:r>
              <w:rPr>
                <w:bCs/>
              </w:rPr>
              <w:t>Ән</w:t>
            </w:r>
            <w:r>
              <w:rPr>
                <w:bCs/>
                <w:spacing w:val="1"/>
              </w:rPr>
              <w:t xml:space="preserve"> </w:t>
            </w:r>
            <w:r>
              <w:rPr>
                <w:bCs/>
                <w:spacing w:val="-2"/>
              </w:rPr>
              <w:t>айту:</w:t>
            </w:r>
          </w:p>
          <w:p w14:paraId="5B5508BF">
            <w:pPr>
              <w:pStyle w:val="26"/>
              <w:spacing w:line="0" w:lineRule="atLeast"/>
              <w:ind w:right="5" w:firstLine="62"/>
              <w:contextualSpacing/>
              <w:rPr>
                <w:bCs/>
              </w:rPr>
            </w:pPr>
            <w:r>
              <w:rPr>
                <w:bCs/>
              </w:rPr>
              <w:t xml:space="preserve">«Отан ортақ үйіміз» </w:t>
            </w:r>
            <w:r>
              <w:rPr>
                <w:bCs/>
                <w:spacing w:val="-2"/>
              </w:rPr>
              <w:t>(Д.Ботбай Е.Өтетілеуұлы).Әннің</w:t>
            </w:r>
          </w:p>
          <w:p w14:paraId="683D7036">
            <w:pPr>
              <w:pStyle w:val="26"/>
              <w:spacing w:line="0" w:lineRule="atLeast"/>
              <w:ind w:right="5"/>
              <w:contextualSpacing/>
              <w:rPr>
                <w:bCs/>
              </w:rPr>
            </w:pPr>
            <w:r>
              <w:rPr>
                <w:bCs/>
              </w:rPr>
              <w:t>мазмұны</w:t>
            </w:r>
            <w:r>
              <w:rPr>
                <w:bCs/>
                <w:spacing w:val="-1"/>
              </w:rPr>
              <w:t xml:space="preserve"> </w:t>
            </w:r>
            <w:r>
              <w:rPr>
                <w:bCs/>
              </w:rPr>
              <w:t>мен</w:t>
            </w:r>
            <w:r>
              <w:rPr>
                <w:bCs/>
                <w:spacing w:val="-2"/>
              </w:rPr>
              <w:t xml:space="preserve"> сипаты</w:t>
            </w:r>
          </w:p>
          <w:p w14:paraId="1806A5E1">
            <w:pPr>
              <w:pStyle w:val="26"/>
              <w:spacing w:line="0" w:lineRule="atLeast"/>
              <w:ind w:right="5"/>
              <w:contextualSpacing/>
            </w:pPr>
            <w:r>
              <w:t>туралы</w:t>
            </w:r>
            <w:r>
              <w:rPr>
                <w:spacing w:val="-3"/>
              </w:rPr>
              <w:t xml:space="preserve"> </w:t>
            </w:r>
            <w:r>
              <w:rPr>
                <w:spacing w:val="-2"/>
              </w:rPr>
              <w:t>әңгімелеу.</w:t>
            </w:r>
          </w:p>
          <w:p w14:paraId="52166F8B">
            <w:pPr>
              <w:pStyle w:val="26"/>
              <w:spacing w:line="0" w:lineRule="atLeast"/>
              <w:ind w:right="5"/>
              <w:contextualSpacing/>
              <w:rPr>
                <w:b/>
              </w:rPr>
            </w:pPr>
            <w:r>
              <w:rPr>
                <w:b/>
              </w:rPr>
              <w:t>Әуенді-ырғақты</w:t>
            </w:r>
            <w:r>
              <w:rPr>
                <w:b/>
                <w:spacing w:val="-7"/>
              </w:rPr>
              <w:t xml:space="preserve"> </w:t>
            </w:r>
            <w:r>
              <w:rPr>
                <w:b/>
                <w:spacing w:val="-4"/>
              </w:rPr>
              <w:t>ойын:</w:t>
            </w:r>
          </w:p>
          <w:p w14:paraId="41C21A49">
            <w:pPr>
              <w:pStyle w:val="26"/>
              <w:spacing w:line="0" w:lineRule="atLeast"/>
              <w:ind w:right="5"/>
              <w:contextualSpacing/>
            </w:pPr>
            <w:r>
              <w:t xml:space="preserve">«Текшемен ойын» Оразбаева Н.М </w:t>
            </w:r>
            <w:r>
              <w:rPr>
                <w:b/>
              </w:rPr>
              <w:t>Ойын</w:t>
            </w:r>
            <w:r>
              <w:t xml:space="preserve">:«Барабан не дейді» </w:t>
            </w:r>
            <w:r>
              <w:rPr>
                <w:b/>
              </w:rPr>
              <w:t>Шарты:</w:t>
            </w:r>
            <w:r>
              <w:t xml:space="preserve">Балалар ортаға үлкен шеңбер ішіне </w:t>
            </w:r>
            <w:r>
              <w:rPr>
                <w:spacing w:val="-2"/>
              </w:rPr>
              <w:t xml:space="preserve">жиналады. Жетекші </w:t>
            </w:r>
            <w:r>
              <w:t>барабан аспабында ойнайды. Марш екпіні ойнағанда балалар марш жасап</w:t>
            </w:r>
            <w:r>
              <w:rPr>
                <w:spacing w:val="-10"/>
              </w:rPr>
              <w:t xml:space="preserve"> </w:t>
            </w:r>
            <w:r>
              <w:t>әрі-бері</w:t>
            </w:r>
            <w:r>
              <w:rPr>
                <w:spacing w:val="-15"/>
              </w:rPr>
              <w:t xml:space="preserve"> </w:t>
            </w:r>
            <w:r>
              <w:t>жүреді.Өте шапшаң жеңіл музыка ойнағанда балалар жеңіл жүгіреді. Әуен бір рет қатты</w:t>
            </w:r>
            <w:r>
              <w:rPr>
                <w:spacing w:val="-15"/>
              </w:rPr>
              <w:t xml:space="preserve"> </w:t>
            </w:r>
            <w:r>
              <w:t>соғылғанда</w:t>
            </w:r>
            <w:r>
              <w:rPr>
                <w:spacing w:val="-15"/>
              </w:rPr>
              <w:t xml:space="preserve"> </w:t>
            </w:r>
            <w:r>
              <w:t xml:space="preserve">балалар бір орында қатып </w:t>
            </w:r>
            <w:r>
              <w:rPr>
                <w:spacing w:val="-2"/>
              </w:rPr>
              <w:t xml:space="preserve">қалады.Барабанның </w:t>
            </w:r>
            <w:r>
              <w:t>соғысы өзгерген сайын</w:t>
            </w:r>
          </w:p>
          <w:p w14:paraId="14676389">
            <w:pPr>
              <w:ind w:right="5"/>
              <w:rPr>
                <w:sz w:val="22"/>
                <w:szCs w:val="22"/>
                <w:lang w:val="kk-KZ"/>
              </w:rPr>
            </w:pPr>
            <w:r>
              <w:rPr>
                <w:sz w:val="22"/>
                <w:szCs w:val="22"/>
              </w:rPr>
              <w:t>«Барабан</w:t>
            </w:r>
            <w:r>
              <w:rPr>
                <w:spacing w:val="-15"/>
                <w:sz w:val="22"/>
                <w:szCs w:val="22"/>
              </w:rPr>
              <w:t xml:space="preserve"> </w:t>
            </w:r>
            <w:r>
              <w:rPr>
                <w:sz w:val="22"/>
                <w:szCs w:val="22"/>
              </w:rPr>
              <w:t>не</w:t>
            </w:r>
            <w:r>
              <w:rPr>
                <w:spacing w:val="-15"/>
                <w:sz w:val="22"/>
                <w:szCs w:val="22"/>
              </w:rPr>
              <w:t xml:space="preserve"> </w:t>
            </w:r>
            <w:r>
              <w:rPr>
                <w:sz w:val="22"/>
                <w:szCs w:val="22"/>
              </w:rPr>
              <w:t xml:space="preserve">дейді?»-деген сұрақ қойылып отырады. </w:t>
            </w:r>
            <w:r>
              <w:rPr>
                <w:b/>
                <w:sz w:val="22"/>
                <w:szCs w:val="22"/>
              </w:rPr>
              <w:t xml:space="preserve">Күтілетін нәтиже: </w:t>
            </w:r>
            <w:r>
              <w:rPr>
                <w:sz w:val="22"/>
                <w:szCs w:val="22"/>
              </w:rPr>
              <w:t xml:space="preserve">Балалар әнді таза айтуға тырысады, әуенді тыңдай </w:t>
            </w:r>
            <w:r>
              <w:rPr>
                <w:spacing w:val="-2"/>
                <w:sz w:val="22"/>
                <w:szCs w:val="22"/>
              </w:rPr>
              <w:t>отырып, жанрларды ажыратады.</w:t>
            </w:r>
          </w:p>
          <w:p w14:paraId="641E5156">
            <w:pPr>
              <w:rPr>
                <w:lang w:val="kk-KZ"/>
              </w:rPr>
            </w:pPr>
          </w:p>
          <w:p w14:paraId="7A2349FF">
            <w:pPr>
              <w:rPr>
                <w:lang w:val="kk-KZ"/>
              </w:rPr>
            </w:pPr>
            <w:r>
              <w:rPr>
                <w:sz w:val="22"/>
                <w:szCs w:val="22"/>
                <w:lang w:val="kk-KZ"/>
              </w:rPr>
              <w:t>4.Дене шынықтыру Тақырыбы: «Асықпен ойналатын ойындар»</w:t>
            </w:r>
          </w:p>
          <w:p w14:paraId="36DAC235">
            <w:pPr>
              <w:rPr>
                <w:lang w:val="kk-KZ"/>
              </w:rPr>
            </w:pPr>
            <w:r>
              <w:rPr>
                <w:sz w:val="22"/>
                <w:szCs w:val="22"/>
                <w:lang w:val="kk-KZ"/>
              </w:rPr>
              <w:t xml:space="preserve">Міндеттері: Малдас құрып отырып, ұсақ заттарды (асықтарды) лақтырып, оны қайтадан қағып алуға үйрету. Гимнастикалық орындық үстінде асықтарды алдында, артында ұстап, тепе-теңдік сақтап жүру. </w:t>
            </w:r>
          </w:p>
          <w:p w14:paraId="01594DCA">
            <w:pPr>
              <w:rPr>
                <w:lang w:val="kk-KZ"/>
              </w:rPr>
            </w:pPr>
            <w:r>
              <w:rPr>
                <w:sz w:val="22"/>
                <w:szCs w:val="22"/>
                <w:lang w:val="kk-KZ"/>
              </w:rPr>
              <w:t xml:space="preserve"> Көзмөлшерлеуін, ептілік, төзімділік секілді дене сапаларын дамыту. </w:t>
            </w:r>
          </w:p>
          <w:p w14:paraId="5A09EC63">
            <w:pPr>
              <w:rPr>
                <w:lang w:val="kk-KZ"/>
              </w:rPr>
            </w:pPr>
            <w:r>
              <w:rPr>
                <w:sz w:val="22"/>
                <w:szCs w:val="22"/>
                <w:lang w:val="kk-KZ"/>
              </w:rPr>
              <w:t>Түрлі жағдайларда (шу) зейіндерін шоғырландырып,тапсырманы дұрыс орындай білу шеберліктерін (машықтарын) дамыту. Асықпен орындалатын ойындарға деген қызығушылықтарын арттыру.</w:t>
            </w:r>
          </w:p>
          <w:p w14:paraId="49BE8009">
            <w:pPr>
              <w:rPr>
                <w:lang w:val="kk-KZ"/>
              </w:rPr>
            </w:pPr>
            <w:r>
              <w:rPr>
                <w:sz w:val="22"/>
                <w:szCs w:val="22"/>
                <w:lang w:val="kk-KZ"/>
              </w:rPr>
              <w:t xml:space="preserve">ҰІӘ барысы: </w:t>
            </w:r>
          </w:p>
          <w:p w14:paraId="2C42B80E">
            <w:pPr>
              <w:rPr>
                <w:lang w:val="kk-KZ"/>
              </w:rPr>
            </w:pPr>
            <w:r>
              <w:rPr>
                <w:sz w:val="22"/>
                <w:szCs w:val="22"/>
                <w:lang w:val="kk-KZ" w:eastAsia="zh-CN"/>
              </w:rPr>
              <w:t xml:space="preserve">І бөлім: </w:t>
            </w:r>
            <w:r>
              <w:rPr>
                <w:sz w:val="22"/>
                <w:szCs w:val="22"/>
                <w:lang w:val="kk-KZ"/>
              </w:rPr>
              <w:t>Ойын-жаттығуы: «Затты тап». Қоржын ішінен асықты іздеп табады. Оны көреді. Асық туралы білетіндерін айтады. Асық және асық ойыны жайлы түсіндіреді</w:t>
            </w:r>
          </w:p>
          <w:p w14:paraId="169BC250">
            <w:pPr>
              <w:rPr>
                <w:lang w:val="kk-KZ"/>
              </w:rPr>
            </w:pPr>
            <w:r>
              <w:rPr>
                <w:sz w:val="22"/>
                <w:szCs w:val="22"/>
                <w:lang w:val="kk-KZ"/>
              </w:rPr>
              <w:t xml:space="preserve">Шеңберге тұрғызу. Қимыл-қозғалыс ойыны: «Асық алу». </w:t>
            </w:r>
          </w:p>
          <w:p w14:paraId="707A26A4">
            <w:pPr>
              <w:rPr>
                <w:lang w:val="kk-KZ"/>
              </w:rPr>
            </w:pPr>
            <w:r>
              <w:rPr>
                <w:sz w:val="22"/>
                <w:szCs w:val="22"/>
                <w:lang w:val="kk-KZ"/>
              </w:rPr>
              <w:t xml:space="preserve">Шашырап жүреді, жүгіреді, тәрбиешінің: «Асықты ал!» деген бұйрығымен асықты көтеріп алады. </w:t>
            </w:r>
          </w:p>
          <w:p w14:paraId="19294888">
            <w:pPr>
              <w:rPr>
                <w:color w:val="000000" w:themeColor="text1"/>
                <w:lang w:val="kk-KZ" w:eastAsia="zh-CN"/>
                <w14:textFill>
                  <w14:solidFill>
                    <w14:schemeClr w14:val="tx1"/>
                  </w14:solidFill>
                </w14:textFill>
              </w:rPr>
            </w:pPr>
            <w:r>
              <w:rPr>
                <w:sz w:val="22"/>
                <w:szCs w:val="22"/>
                <w:lang w:val="kk-KZ" w:eastAsia="zh-CN"/>
              </w:rPr>
              <w:t>ІІ бөлім: ЖДЖ</w:t>
            </w:r>
            <w:r>
              <w:rPr>
                <w:color w:val="000000" w:themeColor="text1"/>
                <w:sz w:val="22"/>
                <w:szCs w:val="22"/>
                <w:lang w:val="kk-KZ" w:eastAsia="zh-CN"/>
                <w14:textFill>
                  <w14:solidFill>
                    <w14:schemeClr w14:val="tx1"/>
                  </w14:solidFill>
                </w14:textFill>
              </w:rPr>
              <w:t xml:space="preserve"> </w:t>
            </w:r>
          </w:p>
          <w:p w14:paraId="5FD0530F">
            <w:pPr>
              <w:rPr>
                <w:lang w:val="kk-KZ"/>
              </w:rPr>
            </w:pPr>
            <w:r>
              <w:rPr>
                <w:sz w:val="22"/>
                <w:szCs w:val="22"/>
                <w:lang w:val="kk-KZ"/>
              </w:rPr>
              <w:t xml:space="preserve">«Қазан» – 2,5 м арақашықтықтағы көлбеу қойылған нысанаға заттарды (асықтарды) лақтыру. Б.қ.: аяқты иық деңгейінен алшақ қою: оң аяқты артқа жіберіп, оң қолды шынтақтан жартылай бүгіп, кеуде тұсында ұстап тұру. Асықты лақтырар алдында алдымен қолды төмен түсіріп, сонан соң артқа жібереді, ал лақтыру кезінде қолды алдыға жіберіп, жоғары көтеріп, сонан соң асықты лақтырады. Құрсауларды (4 құрсау) айнала шеңберге тұрады. «Қазан» ішіне көп асық тастаған бала жеңімпаз атанады. </w:t>
            </w:r>
          </w:p>
          <w:p w14:paraId="560F557E">
            <w:pPr>
              <w:rPr>
                <w:lang w:val="kk-KZ"/>
              </w:rPr>
            </w:pPr>
            <w:r>
              <w:rPr>
                <w:sz w:val="22"/>
                <w:szCs w:val="22"/>
                <w:lang w:val="kk-KZ"/>
              </w:rPr>
              <w:t xml:space="preserve">(Топ болып орындау тәсілі) </w:t>
            </w:r>
          </w:p>
          <w:p w14:paraId="254FA3F5">
            <w:pPr>
              <w:rPr>
                <w:lang w:val="kk-KZ"/>
              </w:rPr>
            </w:pPr>
            <w:r>
              <w:rPr>
                <w:sz w:val="22"/>
                <w:szCs w:val="22"/>
                <w:lang w:val="kk-KZ"/>
              </w:rPr>
              <w:t xml:space="preserve">Тепе-теңдік – гимнастикалық орындық үстінде тапсырмаларды орындап жүру. (3 рет) </w:t>
            </w:r>
          </w:p>
          <w:p w14:paraId="7B51B808">
            <w:pPr>
              <w:rPr>
                <w:lang w:val="kk-KZ"/>
              </w:rPr>
            </w:pPr>
            <w:r>
              <w:rPr>
                <w:sz w:val="22"/>
                <w:szCs w:val="22"/>
                <w:lang w:val="kk-KZ"/>
              </w:rPr>
              <w:t xml:space="preserve">Гимнастикалық орындық үстінде асықтарды алдында, артында ұстап, тепе-теңдік сақтап жүру. Орындықтан түскен кезде алдымен аяқтың ұшымен түсіп, сонан соң толық табанды жерге қояды. </w:t>
            </w:r>
          </w:p>
          <w:p w14:paraId="090DF66F">
            <w:pPr>
              <w:rPr>
                <w:lang w:val="kk-KZ"/>
              </w:rPr>
            </w:pPr>
            <w:r>
              <w:rPr>
                <w:sz w:val="22"/>
                <w:szCs w:val="22"/>
                <w:lang w:val="kk-KZ"/>
              </w:rPr>
              <w:t xml:space="preserve">Малдас құрып отырып, ұсақ заттарды (асықтарды) лақтырып, оны қайтадан қағып алуды бекіту. Көзмөлшерлеуін, ептілік, төзімділік секілді дене сапаларын дамыту. </w:t>
            </w:r>
          </w:p>
          <w:p w14:paraId="77B3A69C">
            <w:pPr>
              <w:rPr>
                <w:lang w:val="kk-KZ"/>
              </w:rPr>
            </w:pPr>
            <w:r>
              <w:rPr>
                <w:sz w:val="22"/>
                <w:szCs w:val="22"/>
                <w:lang w:val="kk-KZ"/>
              </w:rPr>
              <w:t xml:space="preserve">Көрпелерге отырып, ұсақ заттарды (асықтарды) лақтырып, оны қайтадан қағып алады. Бұл тапсырманы әр бала жеке-жеке орындайды. </w:t>
            </w:r>
          </w:p>
          <w:p w14:paraId="420BA7E8">
            <w:pPr>
              <w:rPr>
                <w:lang w:val="kk-KZ"/>
              </w:rPr>
            </w:pPr>
            <w:r>
              <w:rPr>
                <w:sz w:val="22"/>
                <w:szCs w:val="22"/>
                <w:lang w:val="kk-KZ"/>
              </w:rPr>
              <w:t xml:space="preserve">Қимыл-қозғалыс ойыны: «Үшінші артық» (3 рет) </w:t>
            </w:r>
          </w:p>
          <w:p w14:paraId="54354539">
            <w:pPr>
              <w:rPr>
                <w:lang w:val="kk-KZ"/>
              </w:rPr>
            </w:pPr>
            <w:r>
              <w:rPr>
                <w:sz w:val="22"/>
                <w:szCs w:val="22"/>
                <w:lang w:val="kk-KZ"/>
              </w:rPr>
              <w:t xml:space="preserve">Бір-бірінің желкелерінен қарап, екі-екіден үлкен шеңбер құрып тұрады. Жұптардың арақашықтығы – 2-3 адым. </w:t>
            </w:r>
          </w:p>
          <w:p w14:paraId="1AAD82A9">
            <w:pPr>
              <w:rPr>
                <w:lang w:val="kk-KZ" w:eastAsia="zh-CN"/>
              </w:rPr>
            </w:pPr>
            <w:r>
              <w:rPr>
                <w:sz w:val="22"/>
                <w:szCs w:val="22"/>
                <w:lang w:val="kk-KZ"/>
              </w:rPr>
              <w:t>«Артық» ойыншы қашады, жүргізуші оны қуады. «Артық» бала кез келген жұптың алдына тұра қалады, енді қатарда үшінші болып тұрған бала қашады. Жүргізушіге ұстатпауға тырысады.</w:t>
            </w:r>
          </w:p>
          <w:p w14:paraId="0D7A56E7">
            <w:pPr>
              <w:rPr>
                <w:color w:val="000000" w:themeColor="text1"/>
                <w:lang w:val="kk-KZ" w:eastAsia="zh-CN"/>
                <w14:textFill>
                  <w14:solidFill>
                    <w14:schemeClr w14:val="tx1"/>
                  </w14:solidFill>
                </w14:textFill>
              </w:rPr>
            </w:pPr>
            <w:r>
              <w:rPr>
                <w:color w:val="000000" w:themeColor="text1"/>
                <w:sz w:val="22"/>
                <w:szCs w:val="22"/>
                <w:lang w:val="kk-KZ" w:eastAsia="zh-CN"/>
                <w14:textFill>
                  <w14:solidFill>
                    <w14:schemeClr w14:val="tx1"/>
                  </w14:solidFill>
                </w14:textFill>
              </w:rPr>
              <w:t>ІІІ бөлім: тыныс алу жаттығулары</w:t>
            </w:r>
          </w:p>
          <w:p w14:paraId="51AFD391">
            <w:pPr>
              <w:rPr>
                <w:lang w:val="kk-KZ" w:eastAsia="zh-CN"/>
              </w:rPr>
            </w:pPr>
            <w:r>
              <w:rPr>
                <w:color w:val="000000" w:themeColor="text1"/>
                <w:sz w:val="22"/>
                <w:szCs w:val="22"/>
                <w:lang w:val="kk-KZ" w:eastAsia="zh-CN"/>
                <w14:textFill>
                  <w14:solidFill>
                    <w14:schemeClr w14:val="tx1"/>
                  </w14:solidFill>
                </w14:textFill>
              </w:rPr>
              <w:t>Маршпен жүру.</w:t>
            </w:r>
          </w:p>
        </w:tc>
      </w:tr>
      <w:tr w14:paraId="0DDCA73A">
        <w:tblPrEx>
          <w:tblCellMar>
            <w:top w:w="0" w:type="dxa"/>
            <w:left w:w="108" w:type="dxa"/>
            <w:bottom w:w="0" w:type="dxa"/>
            <w:right w:w="108" w:type="dxa"/>
          </w:tblCellMar>
        </w:tblPrEx>
        <w:trPr>
          <w:trHeight w:val="20" w:hRule="atLeast"/>
        </w:trPr>
        <w:tc>
          <w:tcPr>
            <w:tcW w:w="2694" w:type="dxa"/>
            <w:tcBorders>
              <w:top w:val="single" w:color="000000" w:sz="4" w:space="0"/>
              <w:left w:val="single" w:color="000000" w:sz="4" w:space="0"/>
              <w:bottom w:val="single" w:color="auto" w:sz="4" w:space="0"/>
            </w:tcBorders>
          </w:tcPr>
          <w:p w14:paraId="7B309DF2">
            <w:pPr>
              <w:rPr>
                <w:color w:val="000000"/>
                <w:lang w:eastAsia="zh-CN"/>
              </w:rPr>
            </w:pPr>
            <w:r>
              <w:rPr>
                <w:color w:val="000000"/>
                <w:sz w:val="22"/>
                <w:szCs w:val="22"/>
                <w:lang w:val="kk-KZ" w:eastAsia="zh-CN"/>
              </w:rPr>
              <w:t>Серуенге дайындық</w:t>
            </w:r>
          </w:p>
        </w:tc>
        <w:tc>
          <w:tcPr>
            <w:tcW w:w="12758" w:type="dxa"/>
            <w:gridSpan w:val="9"/>
            <w:tcBorders>
              <w:top w:val="single" w:color="000000" w:sz="4" w:space="0"/>
              <w:left w:val="single" w:color="000000" w:sz="4" w:space="0"/>
              <w:bottom w:val="single" w:color="auto" w:sz="4" w:space="0"/>
              <w:right w:val="single" w:color="000000" w:sz="4" w:space="0"/>
            </w:tcBorders>
          </w:tcPr>
          <w:p w14:paraId="17E3811B">
            <w:pPr>
              <w:rPr>
                <w:lang w:val="kk-KZ" w:eastAsia="zh-CN"/>
              </w:rPr>
            </w:pPr>
            <w:r>
              <w:rPr>
                <w:sz w:val="22"/>
                <w:szCs w:val="22"/>
                <w:lang w:val="kk-KZ" w:eastAsia="zh-CN"/>
              </w:rPr>
              <w:t>Киіну: Серуенге шығу, балаларды біртіндеп киіндіру, киімдерінің дұрыс киілуін қадағалау, қатармен жүруге дағдыландыру</w:t>
            </w:r>
          </w:p>
        </w:tc>
      </w:tr>
      <w:tr w14:paraId="172337E8">
        <w:tblPrEx>
          <w:tblCellMar>
            <w:top w:w="0" w:type="dxa"/>
            <w:left w:w="108" w:type="dxa"/>
            <w:bottom w:w="0" w:type="dxa"/>
            <w:right w:w="108" w:type="dxa"/>
          </w:tblCellMar>
        </w:tblPrEx>
        <w:trPr>
          <w:trHeight w:val="20" w:hRule="atLeast"/>
        </w:trPr>
        <w:tc>
          <w:tcPr>
            <w:tcW w:w="2694" w:type="dxa"/>
            <w:tcBorders>
              <w:top w:val="single" w:color="auto" w:sz="4" w:space="0"/>
              <w:left w:val="single" w:color="000000" w:sz="4" w:space="0"/>
              <w:bottom w:val="single" w:color="000000" w:sz="4" w:space="0"/>
            </w:tcBorders>
          </w:tcPr>
          <w:p w14:paraId="65081B4F">
            <w:pPr>
              <w:rPr>
                <w:lang w:val="kk-KZ" w:eastAsia="zh-CN"/>
              </w:rPr>
            </w:pPr>
            <w:r>
              <w:rPr>
                <w:sz w:val="22"/>
                <w:szCs w:val="22"/>
                <w:lang w:val="kk-KZ" w:eastAsia="zh-CN"/>
              </w:rPr>
              <w:t>Серуен</w:t>
            </w:r>
          </w:p>
          <w:p w14:paraId="030C8B3B">
            <w:pPr>
              <w:rPr>
                <w:lang w:eastAsia="zh-CN"/>
              </w:rPr>
            </w:pPr>
          </w:p>
        </w:tc>
        <w:tc>
          <w:tcPr>
            <w:tcW w:w="2218" w:type="dxa"/>
            <w:tcBorders>
              <w:top w:val="single" w:color="auto" w:sz="4" w:space="0"/>
              <w:left w:val="single" w:color="000000" w:sz="4" w:space="0"/>
              <w:bottom w:val="single" w:color="000000" w:sz="4" w:space="0"/>
            </w:tcBorders>
          </w:tcPr>
          <w:p w14:paraId="424E7FEE">
            <w:r>
              <w:rPr>
                <w:iCs/>
                <w:color w:val="000000"/>
                <w:sz w:val="22"/>
                <w:szCs w:val="22"/>
              </w:rPr>
              <w:t>№ 2 Қар (ұлпаларының) ұшқындарына бақылау жүргізу.</w:t>
            </w:r>
          </w:p>
        </w:tc>
        <w:tc>
          <w:tcPr>
            <w:tcW w:w="2693" w:type="dxa"/>
            <w:gridSpan w:val="2"/>
            <w:tcBorders>
              <w:top w:val="single" w:color="auto" w:sz="4" w:space="0"/>
              <w:left w:val="single" w:color="000000" w:sz="4" w:space="0"/>
              <w:bottom w:val="single" w:color="000000" w:sz="4" w:space="0"/>
            </w:tcBorders>
          </w:tcPr>
          <w:p w14:paraId="588EAA39">
            <w:pPr>
              <w:rPr>
                <w:color w:val="000000"/>
              </w:rPr>
            </w:pPr>
            <w:r>
              <w:rPr>
                <w:iCs/>
                <w:color w:val="000000"/>
                <w:sz w:val="22"/>
                <w:szCs w:val="22"/>
              </w:rPr>
              <w:t>№ 4 қырауды бақылау.</w:t>
            </w:r>
          </w:p>
          <w:p w14:paraId="7425389A">
            <w:pPr>
              <w:rPr>
                <w:color w:val="000000"/>
              </w:rPr>
            </w:pPr>
          </w:p>
        </w:tc>
        <w:tc>
          <w:tcPr>
            <w:tcW w:w="2552" w:type="dxa"/>
            <w:gridSpan w:val="3"/>
            <w:tcBorders>
              <w:top w:val="single" w:color="auto" w:sz="4" w:space="0"/>
              <w:left w:val="single" w:color="000000" w:sz="4" w:space="0"/>
              <w:bottom w:val="single" w:color="000000" w:sz="4" w:space="0"/>
            </w:tcBorders>
          </w:tcPr>
          <w:p w14:paraId="52F95B5D">
            <w:pPr>
              <w:rPr>
                <w:color w:val="000000"/>
              </w:rPr>
            </w:pPr>
            <w:r>
              <w:rPr>
                <w:iCs/>
                <w:color w:val="000000"/>
                <w:sz w:val="22"/>
                <w:szCs w:val="22"/>
              </w:rPr>
              <w:t>№ 7 Терезедегі өрнектерді бақылау.</w:t>
            </w:r>
          </w:p>
          <w:p w14:paraId="4332DC85">
            <w:pPr>
              <w:rPr>
                <w:color w:val="000000"/>
              </w:rPr>
            </w:pPr>
            <w:r>
              <w:rPr>
                <w:color w:val="000000"/>
                <w:sz w:val="22"/>
                <w:szCs w:val="22"/>
              </w:rPr>
              <w:t> </w:t>
            </w:r>
          </w:p>
          <w:p w14:paraId="1142BD13"/>
        </w:tc>
        <w:tc>
          <w:tcPr>
            <w:tcW w:w="2743" w:type="dxa"/>
            <w:gridSpan w:val="2"/>
            <w:tcBorders>
              <w:top w:val="single" w:color="auto" w:sz="4" w:space="0"/>
              <w:left w:val="single" w:color="000000" w:sz="4" w:space="0"/>
              <w:bottom w:val="single" w:color="000000" w:sz="4" w:space="0"/>
            </w:tcBorders>
          </w:tcPr>
          <w:p w14:paraId="485C44D0">
            <w:pPr>
              <w:rPr>
                <w:color w:val="000000"/>
              </w:rPr>
            </w:pPr>
            <w:r>
              <w:rPr>
                <w:iCs/>
                <w:color w:val="000000"/>
                <w:sz w:val="22"/>
                <w:szCs w:val="22"/>
              </w:rPr>
              <w:t>№10 Алаңдағы ағаштарды бақылау</w:t>
            </w:r>
          </w:p>
          <w:p w14:paraId="16C8C146"/>
        </w:tc>
        <w:tc>
          <w:tcPr>
            <w:tcW w:w="2552" w:type="dxa"/>
            <w:tcBorders>
              <w:top w:val="single" w:color="auto" w:sz="4" w:space="0"/>
              <w:left w:val="single" w:color="000000" w:sz="4" w:space="0"/>
              <w:bottom w:val="single" w:color="000000" w:sz="4" w:space="0"/>
              <w:right w:val="single" w:color="000000" w:sz="4" w:space="0"/>
            </w:tcBorders>
          </w:tcPr>
          <w:p w14:paraId="2EAB4883">
            <w:pPr>
              <w:rPr>
                <w:color w:val="000000"/>
              </w:rPr>
            </w:pPr>
            <w:r>
              <w:rPr>
                <w:iCs/>
                <w:color w:val="000000"/>
                <w:sz w:val="22"/>
                <w:szCs w:val="22"/>
              </w:rPr>
              <w:t>№ 8 Желді бақылау.</w:t>
            </w:r>
          </w:p>
          <w:p w14:paraId="7C099843">
            <w:pPr>
              <w:rPr>
                <w:color w:val="000000"/>
              </w:rPr>
            </w:pPr>
          </w:p>
        </w:tc>
      </w:tr>
      <w:tr w14:paraId="4C5D0D6A">
        <w:tblPrEx>
          <w:tblCellMar>
            <w:top w:w="0" w:type="dxa"/>
            <w:left w:w="108" w:type="dxa"/>
            <w:bottom w:w="0" w:type="dxa"/>
            <w:right w:w="108" w:type="dxa"/>
          </w:tblCellMar>
        </w:tblPrEx>
        <w:trPr>
          <w:trHeight w:val="20" w:hRule="atLeast"/>
        </w:trPr>
        <w:tc>
          <w:tcPr>
            <w:tcW w:w="2694" w:type="dxa"/>
            <w:tcBorders>
              <w:left w:val="single" w:color="000000" w:sz="4" w:space="0"/>
              <w:bottom w:val="single" w:color="000000" w:sz="4" w:space="0"/>
            </w:tcBorders>
          </w:tcPr>
          <w:p w14:paraId="3D24729C">
            <w:pPr>
              <w:rPr>
                <w:lang w:eastAsia="zh-CN"/>
              </w:rPr>
            </w:pPr>
            <w:r>
              <w:rPr>
                <w:sz w:val="22"/>
                <w:szCs w:val="22"/>
                <w:lang w:val="kk-KZ" w:eastAsia="zh-CN"/>
              </w:rPr>
              <w:t>Серуеннен оралу</w:t>
            </w:r>
          </w:p>
        </w:tc>
        <w:tc>
          <w:tcPr>
            <w:tcW w:w="12758" w:type="dxa"/>
            <w:gridSpan w:val="9"/>
            <w:tcBorders>
              <w:top w:val="single" w:color="000000" w:sz="4" w:space="0"/>
              <w:left w:val="single" w:color="000000" w:sz="4" w:space="0"/>
              <w:bottom w:val="single" w:color="000000" w:sz="4" w:space="0"/>
              <w:right w:val="single" w:color="000000" w:sz="4" w:space="0"/>
            </w:tcBorders>
          </w:tcPr>
          <w:p w14:paraId="3A4D8E68">
            <w:pPr>
              <w:rPr>
                <w:lang w:eastAsia="zh-CN"/>
              </w:rPr>
            </w:pPr>
            <w:r>
              <w:rPr>
                <w:sz w:val="22"/>
                <w:szCs w:val="22"/>
                <w:lang w:val="kk-KZ" w:eastAsia="zh-CN"/>
              </w:rPr>
              <w:t>Балалардың реттілікпен киімдерін шешуі, өз шкафтарын тауып көрсетуге үйрету. Гигиеналық шараларын ұйымдастыру.</w:t>
            </w:r>
          </w:p>
        </w:tc>
      </w:tr>
      <w:tr w14:paraId="5398CA73">
        <w:tblPrEx>
          <w:tblCellMar>
            <w:top w:w="0" w:type="dxa"/>
            <w:left w:w="108" w:type="dxa"/>
            <w:bottom w:w="0" w:type="dxa"/>
            <w:right w:w="108" w:type="dxa"/>
          </w:tblCellMar>
        </w:tblPrEx>
        <w:trPr>
          <w:trHeight w:val="20" w:hRule="atLeast"/>
        </w:trPr>
        <w:tc>
          <w:tcPr>
            <w:tcW w:w="2694" w:type="dxa"/>
            <w:tcBorders>
              <w:top w:val="single" w:color="000000" w:sz="4" w:space="0"/>
              <w:left w:val="single" w:color="000000" w:sz="4" w:space="0"/>
              <w:bottom w:val="single" w:color="000000" w:sz="4" w:space="0"/>
            </w:tcBorders>
          </w:tcPr>
          <w:p w14:paraId="28D868FC">
            <w:pPr>
              <w:rPr>
                <w:lang w:val="kk-KZ" w:eastAsia="zh-CN"/>
              </w:rPr>
            </w:pPr>
            <w:r>
              <w:rPr>
                <w:sz w:val="22"/>
                <w:szCs w:val="22"/>
                <w:lang w:val="kk-KZ" w:eastAsia="zh-CN"/>
              </w:rPr>
              <w:t>Түскі ас</w:t>
            </w:r>
          </w:p>
        </w:tc>
        <w:tc>
          <w:tcPr>
            <w:tcW w:w="12758" w:type="dxa"/>
            <w:gridSpan w:val="9"/>
            <w:tcBorders>
              <w:top w:val="single" w:color="000000" w:sz="4" w:space="0"/>
              <w:left w:val="single" w:color="000000" w:sz="4" w:space="0"/>
              <w:bottom w:val="single" w:color="000000" w:sz="4" w:space="0"/>
              <w:right w:val="single" w:color="000000" w:sz="4" w:space="0"/>
            </w:tcBorders>
          </w:tcPr>
          <w:p w14:paraId="11405E59">
            <w:pPr>
              <w:rPr>
                <w:lang w:val="kk-KZ" w:eastAsia="zh-CN"/>
              </w:rPr>
            </w:pPr>
            <w:r>
              <w:rPr>
                <w:sz w:val="22"/>
                <w:szCs w:val="22"/>
                <w:lang w:val="kk-KZ" w:eastAsia="zh-CN"/>
              </w:rPr>
              <w:t>Балаларды үстел үстінде тамақтану әдептерін сақтауға баулу.</w:t>
            </w:r>
          </w:p>
          <w:p w14:paraId="6D7024CA">
            <w:pPr>
              <w:rPr>
                <w:lang w:val="kk-KZ" w:eastAsia="zh-CN"/>
              </w:rPr>
            </w:pPr>
            <w:r>
              <w:rPr>
                <w:sz w:val="22"/>
                <w:szCs w:val="22"/>
                <w:lang w:val="kk-KZ" w:eastAsia="zh-CN"/>
              </w:rPr>
              <w:t>Тыйым сөздер түсіндіру.</w:t>
            </w:r>
          </w:p>
          <w:p w14:paraId="02405CE3">
            <w:pPr>
              <w:rPr>
                <w:lang w:val="kk-KZ" w:eastAsia="zh-CN"/>
              </w:rPr>
            </w:pPr>
            <w:r>
              <w:rPr>
                <w:sz w:val="22"/>
                <w:szCs w:val="22"/>
                <w:lang w:val="kk-KZ" w:eastAsia="zh-CN"/>
              </w:rPr>
              <w:t>«Таңғы асын тастама»</w:t>
            </w:r>
          </w:p>
          <w:p w14:paraId="7A381B8C">
            <w:pPr>
              <w:rPr>
                <w:lang w:eastAsia="zh-CN"/>
              </w:rPr>
            </w:pPr>
            <w:r>
              <w:rPr>
                <w:sz w:val="22"/>
                <w:szCs w:val="22"/>
                <w:lang w:val="kk-KZ" w:eastAsia="zh-CN"/>
              </w:rPr>
              <w:t>«Нанды бір қолмен үзбе»</w:t>
            </w:r>
          </w:p>
          <w:p w14:paraId="5585B4B5">
            <w:pPr>
              <w:rPr>
                <w:lang w:eastAsia="zh-CN"/>
              </w:rPr>
            </w:pPr>
            <w:r>
              <w:rPr>
                <w:sz w:val="22"/>
                <w:szCs w:val="22"/>
                <w:lang w:val="kk-KZ" w:eastAsia="zh-CN"/>
              </w:rPr>
              <w:t>«Нанды жерге тастама»</w:t>
            </w:r>
          </w:p>
          <w:p w14:paraId="0572756D">
            <w:pPr>
              <w:rPr>
                <w:lang w:eastAsia="zh-CN"/>
              </w:rPr>
            </w:pPr>
            <w:r>
              <w:rPr>
                <w:sz w:val="22"/>
                <w:szCs w:val="22"/>
                <w:lang w:val="kk-KZ" w:eastAsia="zh-CN"/>
              </w:rPr>
              <w:t>«Ас –адамның арқауы»</w:t>
            </w:r>
          </w:p>
          <w:p w14:paraId="130F78C5">
            <w:pPr>
              <w:rPr>
                <w:lang w:eastAsia="zh-CN"/>
              </w:rPr>
            </w:pPr>
            <w:r>
              <w:rPr>
                <w:sz w:val="22"/>
                <w:szCs w:val="22"/>
                <w:lang w:val="kk-KZ" w:eastAsia="zh-CN"/>
              </w:rPr>
              <w:t>«Тамақ ішкенде сөйлеме»</w:t>
            </w:r>
          </w:p>
        </w:tc>
      </w:tr>
      <w:tr w14:paraId="094F56FA">
        <w:tblPrEx>
          <w:tblCellMar>
            <w:top w:w="0" w:type="dxa"/>
            <w:left w:w="108" w:type="dxa"/>
            <w:bottom w:w="0" w:type="dxa"/>
            <w:right w:w="108" w:type="dxa"/>
          </w:tblCellMar>
        </w:tblPrEx>
        <w:trPr>
          <w:trHeight w:val="20" w:hRule="atLeast"/>
        </w:trPr>
        <w:tc>
          <w:tcPr>
            <w:tcW w:w="2694" w:type="dxa"/>
            <w:tcBorders>
              <w:top w:val="single" w:color="000000" w:sz="4" w:space="0"/>
              <w:left w:val="single" w:color="000000" w:sz="4" w:space="0"/>
              <w:bottom w:val="single" w:color="000000" w:sz="4" w:space="0"/>
            </w:tcBorders>
          </w:tcPr>
          <w:p w14:paraId="279B700D">
            <w:pPr>
              <w:rPr>
                <w:lang w:val="kk-KZ" w:eastAsia="zh-CN"/>
              </w:rPr>
            </w:pPr>
            <w:r>
              <w:rPr>
                <w:sz w:val="22"/>
                <w:szCs w:val="22"/>
                <w:lang w:val="kk-KZ" w:eastAsia="zh-CN"/>
              </w:rPr>
              <w:t>Ұйқыға дайындық, ұйқы.</w:t>
            </w:r>
          </w:p>
        </w:tc>
        <w:tc>
          <w:tcPr>
            <w:tcW w:w="12758" w:type="dxa"/>
            <w:gridSpan w:val="9"/>
            <w:tcBorders>
              <w:top w:val="single" w:color="000000" w:sz="4" w:space="0"/>
              <w:left w:val="single" w:color="000000" w:sz="4" w:space="0"/>
              <w:bottom w:val="single" w:color="000000" w:sz="4" w:space="0"/>
              <w:right w:val="single" w:color="000000" w:sz="4" w:space="0"/>
            </w:tcBorders>
          </w:tcPr>
          <w:p w14:paraId="11266723">
            <w:pPr>
              <w:rPr>
                <w:highlight w:val="yellow"/>
                <w:lang w:eastAsia="zh-CN"/>
              </w:rPr>
            </w:pPr>
            <w:r>
              <w:rPr>
                <w:sz w:val="22"/>
                <w:szCs w:val="22"/>
                <w:lang w:val="kk-KZ" w:eastAsia="zh-CN"/>
              </w:rPr>
              <w:t>«Бесік жыры»</w:t>
            </w:r>
          </w:p>
        </w:tc>
      </w:tr>
      <w:tr w14:paraId="5C4B7EBF">
        <w:tblPrEx>
          <w:tblCellMar>
            <w:top w:w="0" w:type="dxa"/>
            <w:left w:w="108" w:type="dxa"/>
            <w:bottom w:w="0" w:type="dxa"/>
            <w:right w:w="108" w:type="dxa"/>
          </w:tblCellMar>
        </w:tblPrEx>
        <w:trPr>
          <w:trHeight w:val="20" w:hRule="atLeast"/>
        </w:trPr>
        <w:tc>
          <w:tcPr>
            <w:tcW w:w="2694" w:type="dxa"/>
            <w:tcBorders>
              <w:top w:val="single" w:color="000000" w:sz="4" w:space="0"/>
              <w:left w:val="single" w:color="000000" w:sz="4" w:space="0"/>
              <w:bottom w:val="single" w:color="000000" w:sz="4" w:space="0"/>
            </w:tcBorders>
          </w:tcPr>
          <w:p w14:paraId="43C85D35">
            <w:pPr>
              <w:rPr>
                <w:lang w:eastAsia="zh-CN"/>
              </w:rPr>
            </w:pPr>
            <w:r>
              <w:rPr>
                <w:sz w:val="22"/>
                <w:szCs w:val="22"/>
                <w:lang w:val="kk-KZ" w:eastAsia="zh-CN"/>
              </w:rPr>
              <w:t xml:space="preserve">Ұйқыдан кейінгі        </w:t>
            </w:r>
          </w:p>
          <w:p w14:paraId="78AC906B">
            <w:pPr>
              <w:rPr>
                <w:lang w:eastAsia="zh-CN"/>
              </w:rPr>
            </w:pPr>
            <w:r>
              <w:rPr>
                <w:sz w:val="22"/>
                <w:szCs w:val="22"/>
                <w:lang w:val="kk-KZ" w:eastAsia="zh-CN"/>
              </w:rPr>
              <w:t xml:space="preserve">     сауықтыру </w:t>
            </w:r>
          </w:p>
          <w:p w14:paraId="0F2D54BB">
            <w:pPr>
              <w:rPr>
                <w:lang w:eastAsia="zh-CN"/>
              </w:rPr>
            </w:pPr>
            <w:r>
              <w:rPr>
                <w:sz w:val="22"/>
                <w:szCs w:val="22"/>
                <w:lang w:val="kk-KZ" w:eastAsia="zh-CN"/>
              </w:rPr>
              <w:t xml:space="preserve">       шаралары</w:t>
            </w:r>
          </w:p>
          <w:p w14:paraId="59184726">
            <w:pPr>
              <w:rPr>
                <w:lang w:val="kk-KZ" w:eastAsia="zh-CN"/>
              </w:rPr>
            </w:pPr>
          </w:p>
        </w:tc>
        <w:tc>
          <w:tcPr>
            <w:tcW w:w="2218" w:type="dxa"/>
            <w:tcBorders>
              <w:top w:val="single" w:color="000000" w:sz="4" w:space="0"/>
              <w:left w:val="single" w:color="000000" w:sz="4" w:space="0"/>
              <w:bottom w:val="single" w:color="000000" w:sz="4" w:space="0"/>
            </w:tcBorders>
          </w:tcPr>
          <w:p w14:paraId="136E6602">
            <w:pPr>
              <w:rPr>
                <w:lang w:val="kk-KZ" w:eastAsia="zh-CN"/>
              </w:rPr>
            </w:pPr>
            <w:r>
              <w:rPr>
                <w:sz w:val="22"/>
                <w:szCs w:val="22"/>
                <w:lang w:val="kk-KZ" w:eastAsia="zh-CN"/>
              </w:rPr>
              <w:t>Массаж кілемешемен жүрейік.</w:t>
            </w:r>
          </w:p>
          <w:p w14:paraId="0D4C0F1B">
            <w:pPr>
              <w:rPr>
                <w:lang w:val="kk-KZ" w:eastAsia="zh-CN"/>
              </w:rPr>
            </w:pPr>
            <w:r>
              <w:rPr>
                <w:sz w:val="22"/>
                <w:szCs w:val="22"/>
                <w:lang w:val="kk-KZ" w:eastAsia="zh-CN"/>
              </w:rPr>
              <w:t>Жуынып ауыз шайайық,ас ішейік.</w:t>
            </w:r>
          </w:p>
        </w:tc>
        <w:tc>
          <w:tcPr>
            <w:tcW w:w="2693" w:type="dxa"/>
            <w:gridSpan w:val="2"/>
            <w:tcBorders>
              <w:top w:val="single" w:color="000000" w:sz="4" w:space="0"/>
              <w:left w:val="single" w:color="000000" w:sz="4" w:space="0"/>
              <w:bottom w:val="single" w:color="000000" w:sz="4" w:space="0"/>
            </w:tcBorders>
          </w:tcPr>
          <w:p w14:paraId="39EC3103">
            <w:pPr>
              <w:rPr>
                <w:lang w:val="kk-KZ" w:eastAsia="zh-CN"/>
              </w:rPr>
            </w:pPr>
            <w:r>
              <w:rPr>
                <w:sz w:val="22"/>
                <w:szCs w:val="22"/>
                <w:lang w:val="kk-KZ" w:eastAsia="zh-CN"/>
              </w:rPr>
              <w:t>Ырғақты қимыл жассау.</w:t>
            </w:r>
          </w:p>
          <w:p w14:paraId="35210E64">
            <w:pPr>
              <w:rPr>
                <w:lang w:val="kk-KZ" w:eastAsia="zh-CN"/>
              </w:rPr>
            </w:pPr>
            <w:r>
              <w:rPr>
                <w:sz w:val="22"/>
                <w:szCs w:val="22"/>
                <w:lang w:val="kk-KZ" w:eastAsia="zh-CN"/>
              </w:rPr>
              <w:t xml:space="preserve">Ауыз шаю.    </w:t>
            </w:r>
          </w:p>
        </w:tc>
        <w:tc>
          <w:tcPr>
            <w:tcW w:w="2552" w:type="dxa"/>
            <w:gridSpan w:val="3"/>
            <w:tcBorders>
              <w:top w:val="single" w:color="000000" w:sz="4" w:space="0"/>
              <w:left w:val="single" w:color="000000" w:sz="4" w:space="0"/>
              <w:bottom w:val="single" w:color="000000" w:sz="4" w:space="0"/>
            </w:tcBorders>
          </w:tcPr>
          <w:p w14:paraId="5031E50C">
            <w:pPr>
              <w:rPr>
                <w:lang w:eastAsia="zh-CN"/>
              </w:rPr>
            </w:pPr>
            <w:r>
              <w:rPr>
                <w:sz w:val="22"/>
                <w:szCs w:val="22"/>
                <w:lang w:val="kk-KZ" w:eastAsia="zh-CN"/>
              </w:rPr>
              <w:t>Ауа ваннасы.</w:t>
            </w:r>
          </w:p>
          <w:p w14:paraId="252CEB95">
            <w:pPr>
              <w:rPr>
                <w:lang w:eastAsia="zh-CN"/>
              </w:rPr>
            </w:pPr>
            <w:r>
              <w:rPr>
                <w:sz w:val="22"/>
                <w:szCs w:val="22"/>
                <w:lang w:val="kk-KZ" w:eastAsia="zh-CN"/>
              </w:rPr>
              <w:t>Массаж кілемшемен жүру</w:t>
            </w:r>
          </w:p>
        </w:tc>
        <w:tc>
          <w:tcPr>
            <w:tcW w:w="2743" w:type="dxa"/>
            <w:gridSpan w:val="2"/>
            <w:tcBorders>
              <w:top w:val="single" w:color="000000" w:sz="4" w:space="0"/>
              <w:left w:val="single" w:color="000000" w:sz="4" w:space="0"/>
              <w:bottom w:val="single" w:color="000000" w:sz="4" w:space="0"/>
            </w:tcBorders>
          </w:tcPr>
          <w:p w14:paraId="47566E06">
            <w:pPr>
              <w:rPr>
                <w:lang w:eastAsia="zh-CN"/>
              </w:rPr>
            </w:pPr>
            <w:r>
              <w:rPr>
                <w:sz w:val="22"/>
                <w:szCs w:val="22"/>
                <w:lang w:val="kk-KZ" w:eastAsia="zh-CN"/>
              </w:rPr>
              <w:t>Құлаққа нүктелі  массаж</w:t>
            </w:r>
          </w:p>
        </w:tc>
        <w:tc>
          <w:tcPr>
            <w:tcW w:w="2552" w:type="dxa"/>
            <w:tcBorders>
              <w:top w:val="single" w:color="000000" w:sz="4" w:space="0"/>
              <w:left w:val="single" w:color="000000" w:sz="4" w:space="0"/>
              <w:bottom w:val="single" w:color="000000" w:sz="4" w:space="0"/>
              <w:right w:val="single" w:color="000000" w:sz="4" w:space="0"/>
            </w:tcBorders>
          </w:tcPr>
          <w:p w14:paraId="59C7AD2D">
            <w:pPr>
              <w:rPr>
                <w:lang w:eastAsia="zh-CN"/>
              </w:rPr>
            </w:pPr>
            <w:r>
              <w:rPr>
                <w:sz w:val="22"/>
                <w:szCs w:val="22"/>
                <w:lang w:val="kk-KZ" w:eastAsia="zh-CN"/>
              </w:rPr>
              <w:t>Денені қозғап ұйқы ашамыз.</w:t>
            </w:r>
          </w:p>
        </w:tc>
      </w:tr>
      <w:tr w14:paraId="7398A63C">
        <w:tblPrEx>
          <w:tblCellMar>
            <w:top w:w="0" w:type="dxa"/>
            <w:left w:w="108" w:type="dxa"/>
            <w:bottom w:w="0" w:type="dxa"/>
            <w:right w:w="108" w:type="dxa"/>
          </w:tblCellMar>
        </w:tblPrEx>
        <w:trPr>
          <w:trHeight w:val="20" w:hRule="atLeast"/>
        </w:trPr>
        <w:tc>
          <w:tcPr>
            <w:tcW w:w="2694" w:type="dxa"/>
            <w:tcBorders>
              <w:top w:val="single" w:color="000000" w:sz="4" w:space="0"/>
              <w:left w:val="single" w:color="000000" w:sz="4" w:space="0"/>
              <w:bottom w:val="single" w:color="000000" w:sz="4" w:space="0"/>
            </w:tcBorders>
          </w:tcPr>
          <w:p w14:paraId="574A58B3">
            <w:pPr>
              <w:rPr>
                <w:lang w:eastAsia="zh-CN"/>
              </w:rPr>
            </w:pPr>
            <w:r>
              <w:rPr>
                <w:sz w:val="22"/>
                <w:szCs w:val="22"/>
                <w:lang w:val="kk-KZ" w:eastAsia="zh-CN"/>
              </w:rPr>
              <w:t>Бесін ас</w:t>
            </w:r>
          </w:p>
        </w:tc>
        <w:tc>
          <w:tcPr>
            <w:tcW w:w="12758" w:type="dxa"/>
            <w:gridSpan w:val="9"/>
            <w:tcBorders>
              <w:top w:val="single" w:color="000000" w:sz="4" w:space="0"/>
              <w:left w:val="single" w:color="000000" w:sz="4" w:space="0"/>
              <w:bottom w:val="single" w:color="000000" w:sz="4" w:space="0"/>
              <w:right w:val="single" w:color="000000" w:sz="4" w:space="0"/>
            </w:tcBorders>
          </w:tcPr>
          <w:p w14:paraId="5A39B9C5">
            <w:pPr>
              <w:rPr>
                <w:lang w:eastAsia="zh-CN"/>
              </w:rPr>
            </w:pPr>
            <w:r>
              <w:rPr>
                <w:sz w:val="22"/>
                <w:szCs w:val="22"/>
                <w:lang w:val="kk-KZ" w:eastAsia="zh-CN"/>
              </w:rPr>
              <w:t>Балалардың назарын тағамға аудару, алдарына берілген тамақтарын тауысып жеп болған соң тұруға дағдыландыру</w:t>
            </w:r>
          </w:p>
        </w:tc>
      </w:tr>
      <w:tr w14:paraId="2CE59DB1">
        <w:tblPrEx>
          <w:tblCellMar>
            <w:top w:w="0" w:type="dxa"/>
            <w:left w:w="108" w:type="dxa"/>
            <w:bottom w:w="0" w:type="dxa"/>
            <w:right w:w="108" w:type="dxa"/>
          </w:tblCellMar>
        </w:tblPrEx>
        <w:trPr>
          <w:trHeight w:val="20" w:hRule="atLeast"/>
        </w:trPr>
        <w:tc>
          <w:tcPr>
            <w:tcW w:w="2694" w:type="dxa"/>
            <w:tcBorders>
              <w:top w:val="single" w:color="000000" w:sz="4" w:space="0"/>
              <w:left w:val="single" w:color="000000" w:sz="4" w:space="0"/>
              <w:bottom w:val="single" w:color="000000" w:sz="4" w:space="0"/>
            </w:tcBorders>
          </w:tcPr>
          <w:p w14:paraId="422E4CAC">
            <w:pPr>
              <w:rPr>
                <w:lang w:val="kk-KZ" w:eastAsia="zh-CN"/>
              </w:rPr>
            </w:pPr>
            <w:r>
              <w:rPr>
                <w:sz w:val="22"/>
                <w:szCs w:val="22"/>
                <w:lang w:val="kk-KZ" w:eastAsia="zh-CN"/>
              </w:rPr>
              <w:t>Балалардың дербес әрекеті (аз қимылды,үстел үсті ойындары,бейнелеу іс әрекеті,кітаптарды қарау және басқалары)</w:t>
            </w:r>
          </w:p>
        </w:tc>
        <w:tc>
          <w:tcPr>
            <w:tcW w:w="2218" w:type="dxa"/>
            <w:tcBorders>
              <w:top w:val="single" w:color="000000" w:sz="4" w:space="0"/>
              <w:left w:val="single" w:color="000000" w:sz="4" w:space="0"/>
              <w:bottom w:val="single" w:color="auto" w:sz="4" w:space="0"/>
            </w:tcBorders>
          </w:tcPr>
          <w:p w14:paraId="05404C83">
            <w:pPr>
              <w:rPr>
                <w:lang w:val="kk-KZ" w:eastAsia="zh-CN"/>
              </w:rPr>
            </w:pPr>
            <w:r>
              <w:rPr>
                <w:sz w:val="22"/>
                <w:szCs w:val="22"/>
                <w:lang w:val="kk-KZ" w:eastAsia="zh-CN"/>
              </w:rPr>
              <w:t>Баяу құстар әуенін тыңдай отырып, көз алдарына елестету арқылы табиғатты, құстарды  бейнелеу.</w:t>
            </w:r>
          </w:p>
          <w:p w14:paraId="0EC3F1E5">
            <w:pPr>
              <w:rPr>
                <w:lang w:val="kk-KZ" w:eastAsia="zh-CN"/>
              </w:rPr>
            </w:pPr>
            <w:r>
              <w:rPr>
                <w:sz w:val="22"/>
                <w:szCs w:val="22"/>
                <w:lang w:val="kk-KZ" w:eastAsia="zh-CN"/>
              </w:rPr>
              <w:t>Міндеті: қыстайтын құстар туралы ойларын қалыптастыру, ойлау қабілеттерін арттыру, бейнелеу дағдыларын қалыптастыру</w:t>
            </w:r>
          </w:p>
        </w:tc>
        <w:tc>
          <w:tcPr>
            <w:tcW w:w="2693" w:type="dxa"/>
            <w:gridSpan w:val="2"/>
            <w:tcBorders>
              <w:top w:val="single" w:color="000000" w:sz="4" w:space="0"/>
              <w:left w:val="single" w:color="000000" w:sz="4" w:space="0"/>
              <w:bottom w:val="single" w:color="auto" w:sz="4" w:space="0"/>
            </w:tcBorders>
          </w:tcPr>
          <w:p w14:paraId="0E23896E">
            <w:pPr>
              <w:rPr>
                <w:color w:val="000000"/>
                <w:lang w:val="kk-KZ" w:bidi="as-IN"/>
              </w:rPr>
            </w:pPr>
            <w:r>
              <w:rPr>
                <w:color w:val="000000"/>
                <w:sz w:val="22"/>
                <w:szCs w:val="22"/>
                <w:lang w:val="kk-KZ" w:bidi="as-IN"/>
              </w:rPr>
              <w:t>Үстел үсті ойыны: Лего құрастыру; шашка ойнау</w:t>
            </w:r>
          </w:p>
          <w:p w14:paraId="045BED06">
            <w:pPr>
              <w:rPr>
                <w:lang w:val="kk-KZ" w:eastAsia="zh-CN"/>
              </w:rPr>
            </w:pPr>
          </w:p>
          <w:p w14:paraId="55A0AB29">
            <w:pPr>
              <w:rPr>
                <w:lang w:val="kk-KZ" w:eastAsia="zh-CN"/>
              </w:rPr>
            </w:pPr>
            <w:r>
              <w:rPr>
                <w:sz w:val="22"/>
                <w:szCs w:val="22"/>
                <w:lang w:val="kk-KZ" w:eastAsia="zh-CN"/>
              </w:rPr>
              <w:t>Қалаулары бойынша кітап бұрышынан ертегі тыңдау</w:t>
            </w:r>
          </w:p>
        </w:tc>
        <w:tc>
          <w:tcPr>
            <w:tcW w:w="2552" w:type="dxa"/>
            <w:gridSpan w:val="3"/>
            <w:tcBorders>
              <w:top w:val="single" w:color="000000" w:sz="4" w:space="0"/>
              <w:left w:val="single" w:color="000000" w:sz="4" w:space="0"/>
              <w:bottom w:val="single" w:color="auto" w:sz="4" w:space="0"/>
            </w:tcBorders>
          </w:tcPr>
          <w:p w14:paraId="0FD335A4">
            <w:pPr>
              <w:rPr>
                <w:lang w:val="kk-KZ" w:eastAsia="zh-CN"/>
              </w:rPr>
            </w:pPr>
            <w:r>
              <w:rPr>
                <w:sz w:val="22"/>
                <w:szCs w:val="22"/>
                <w:lang w:eastAsia="ru-RU"/>
              </w:rPr>
              <w:drawing>
                <wp:anchor distT="0" distB="0" distL="114300" distR="114300" simplePos="0" relativeHeight="251664384" behindDoc="0" locked="0" layoutInCell="1" allowOverlap="1">
                  <wp:simplePos x="0" y="0"/>
                  <wp:positionH relativeFrom="margin">
                    <wp:posOffset>-24130</wp:posOffset>
                  </wp:positionH>
                  <wp:positionV relativeFrom="margin">
                    <wp:posOffset>3810</wp:posOffset>
                  </wp:positionV>
                  <wp:extent cx="1501140" cy="1530985"/>
                  <wp:effectExtent l="19050" t="0" r="3810" b="0"/>
                  <wp:wrapSquare wrapText="bothSides"/>
                  <wp:docPr id="6" name="Рисунок 80" descr="https://avatars.mds.yandex.net/get-pdb/1822843/a56e76ae-f743-49fc-b9b6-b4e90a3218ba/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80" descr="https://avatars.mds.yandex.net/get-pdb/1822843/a56e76ae-f743-49fc-b9b6-b4e90a3218ba/s1200?webp=false"/>
                          <pic:cNvPicPr>
                            <a:picLocks noChangeAspect="1" noChangeArrowheads="1"/>
                          </pic:cNvPicPr>
                        </pic:nvPicPr>
                        <pic:blipFill>
                          <a:blip r:embed="rId20" cstate="print"/>
                          <a:srcRect/>
                          <a:stretch>
                            <a:fillRect/>
                          </a:stretch>
                        </pic:blipFill>
                        <pic:spPr>
                          <a:xfrm>
                            <a:off x="0" y="0"/>
                            <a:ext cx="1501140" cy="1530985"/>
                          </a:xfrm>
                          <a:prstGeom prst="rect">
                            <a:avLst/>
                          </a:prstGeom>
                          <a:noFill/>
                          <a:ln w="9525">
                            <a:noFill/>
                            <a:miter lim="800000"/>
                            <a:headEnd/>
                            <a:tailEnd/>
                          </a:ln>
                        </pic:spPr>
                      </pic:pic>
                    </a:graphicData>
                  </a:graphic>
                </wp:anchor>
              </w:drawing>
            </w:r>
          </w:p>
          <w:p w14:paraId="34BD7DB7">
            <w:pPr>
              <w:rPr>
                <w:lang w:val="kk-KZ" w:eastAsia="zh-CN"/>
              </w:rPr>
            </w:pPr>
            <w:r>
              <w:rPr>
                <w:sz w:val="22"/>
                <w:szCs w:val="22"/>
                <w:lang w:val="kk-KZ" w:eastAsia="zh-CN"/>
              </w:rPr>
              <w:t>вариативтік бағдарлама</w:t>
            </w:r>
          </w:p>
          <w:p w14:paraId="648CA49A">
            <w:pPr>
              <w:rPr>
                <w:lang w:val="kk-KZ" w:eastAsia="zh-CN"/>
              </w:rPr>
            </w:pPr>
            <w:r>
              <w:rPr>
                <w:sz w:val="22"/>
                <w:szCs w:val="22"/>
                <w:lang w:val="kk-KZ" w:eastAsia="zh-CN"/>
              </w:rPr>
              <w:t>«Оригами әлемі</w:t>
            </w:r>
          </w:p>
          <w:p w14:paraId="0293A0F5">
            <w:pPr>
              <w:rPr>
                <w:lang w:val="kk-KZ" w:eastAsia="zh-CN"/>
              </w:rPr>
            </w:pPr>
            <w:r>
              <w:rPr>
                <w:sz w:val="22"/>
                <w:szCs w:val="22"/>
                <w:lang w:val="kk-KZ" w:eastAsia="zh-CN"/>
              </w:rPr>
              <w:t>Тақырыбы «Қоян»</w:t>
            </w:r>
          </w:p>
          <w:p w14:paraId="749297E4">
            <w:pPr>
              <w:rPr>
                <w:color w:val="000000"/>
                <w:lang w:val="kk-KZ"/>
              </w:rPr>
            </w:pPr>
            <w:r>
              <w:rPr>
                <w:sz w:val="22"/>
                <w:szCs w:val="22"/>
                <w:lang w:val="kk-KZ" w:eastAsia="zh-CN"/>
              </w:rPr>
              <w:t xml:space="preserve">Міндеті: </w:t>
            </w:r>
            <w:r>
              <w:rPr>
                <w:color w:val="000000"/>
                <w:sz w:val="22"/>
                <w:szCs w:val="22"/>
                <w:lang w:val="kk-KZ"/>
              </w:rPr>
              <w:t>Балаларға  үшбұрыштың негізгі формасын қолданып, көжек жасауды үйрету. Қайшыларды мұқият қолдану.</w:t>
            </w:r>
          </w:p>
          <w:p w14:paraId="36D9EB36">
            <w:pPr>
              <w:rPr>
                <w:color w:val="000000"/>
                <w:lang w:val="kk-KZ"/>
              </w:rPr>
            </w:pPr>
            <w:r>
              <w:rPr>
                <w:color w:val="000000"/>
                <w:sz w:val="22"/>
                <w:szCs w:val="22"/>
                <w:lang w:val="kk-KZ"/>
              </w:rPr>
              <w:t xml:space="preserve">Түсіндірмені мұқият тыңдауға, </w:t>
            </w:r>
          </w:p>
          <w:p w14:paraId="612137E1">
            <w:pPr>
              <w:rPr>
                <w:color w:val="000000"/>
                <w:lang w:val="kk-KZ"/>
              </w:rPr>
            </w:pPr>
            <w:r>
              <w:rPr>
                <w:color w:val="000000"/>
                <w:sz w:val="22"/>
                <w:szCs w:val="22"/>
                <w:lang w:val="kk-KZ"/>
              </w:rPr>
              <w:t>орындау ретін дұрыстап қарауды талап ету. Қол ұсақ моториканы дамыту.</w:t>
            </w:r>
          </w:p>
          <w:p w14:paraId="52699498">
            <w:pPr>
              <w:rPr>
                <w:lang w:val="kk-KZ" w:eastAsia="zh-CN"/>
              </w:rPr>
            </w:pPr>
          </w:p>
          <w:p w14:paraId="16F22031">
            <w:pPr>
              <w:rPr>
                <w:lang w:val="kk-KZ" w:eastAsia="zh-CN"/>
              </w:rPr>
            </w:pPr>
            <w:r>
              <w:rPr>
                <w:sz w:val="22"/>
                <w:szCs w:val="22"/>
                <w:lang w:val="kk-KZ" w:eastAsia="zh-CN"/>
              </w:rPr>
              <w:t>Пазлдар құрастыру</w:t>
            </w:r>
          </w:p>
        </w:tc>
        <w:tc>
          <w:tcPr>
            <w:tcW w:w="2743" w:type="dxa"/>
            <w:gridSpan w:val="2"/>
            <w:tcBorders>
              <w:top w:val="single" w:color="000000" w:sz="4" w:space="0"/>
              <w:left w:val="single" w:color="000000" w:sz="4" w:space="0"/>
              <w:bottom w:val="single" w:color="000000" w:sz="4" w:space="0"/>
            </w:tcBorders>
          </w:tcPr>
          <w:p w14:paraId="61C9A402">
            <w:pPr>
              <w:rPr>
                <w:lang w:val="kk-KZ" w:eastAsia="zh-CN"/>
              </w:rPr>
            </w:pPr>
            <w:r>
              <w:rPr>
                <w:sz w:val="22"/>
                <w:szCs w:val="22"/>
                <w:lang w:val="kk-KZ" w:eastAsia="zh-CN"/>
              </w:rPr>
              <w:t>Үстел үсті ойыны: «Ұлттық құндылықтар»</w:t>
            </w:r>
          </w:p>
          <w:p w14:paraId="0FA5C103">
            <w:pPr>
              <w:rPr>
                <w:lang w:val="kk-KZ" w:eastAsia="zh-CN"/>
              </w:rPr>
            </w:pPr>
            <w:r>
              <w:rPr>
                <w:sz w:val="22"/>
                <w:szCs w:val="22"/>
                <w:lang w:val="kk-KZ" w:eastAsia="zh-CN"/>
              </w:rPr>
              <w:t>Міндеттері: қазақ халқының ұлттық құндылықтарын білуге дағдыландыру;</w:t>
            </w:r>
          </w:p>
          <w:p w14:paraId="64EA5339">
            <w:pPr>
              <w:rPr>
                <w:lang w:val="kk-KZ" w:eastAsia="zh-CN"/>
              </w:rPr>
            </w:pPr>
            <w:r>
              <w:rPr>
                <w:sz w:val="22"/>
                <w:szCs w:val="22"/>
                <w:lang w:val="kk-KZ" w:eastAsia="zh-CN"/>
              </w:rPr>
              <w:t>1-10ға дейінгі сандарды санау дағдыларын қалыптастыру;</w:t>
            </w:r>
          </w:p>
          <w:p w14:paraId="0C87A852">
            <w:pPr>
              <w:rPr>
                <w:lang w:val="kk-KZ" w:eastAsia="zh-CN"/>
              </w:rPr>
            </w:pPr>
            <w:r>
              <w:rPr>
                <w:sz w:val="22"/>
                <w:szCs w:val="22"/>
                <w:lang w:val="kk-KZ" w:eastAsia="zh-CN"/>
              </w:rPr>
              <w:t>Дыбыс белгілерін ажырата алу дағдыларын қалыптастыру</w:t>
            </w:r>
          </w:p>
          <w:p w14:paraId="4B5119DF">
            <w:pPr>
              <w:rPr>
                <w:lang w:val="kk-KZ" w:eastAsia="zh-CN"/>
              </w:rPr>
            </w:pPr>
          </w:p>
        </w:tc>
        <w:tc>
          <w:tcPr>
            <w:tcW w:w="2552" w:type="dxa"/>
            <w:tcBorders>
              <w:top w:val="single" w:color="000000" w:sz="4" w:space="0"/>
              <w:left w:val="single" w:color="000000" w:sz="4" w:space="0"/>
              <w:bottom w:val="single" w:color="000000" w:sz="4" w:space="0"/>
              <w:right w:val="single" w:color="000000" w:sz="4" w:space="0"/>
            </w:tcBorders>
          </w:tcPr>
          <w:p w14:paraId="015A4FD1">
            <w:pPr>
              <w:rPr>
                <w:lang w:val="kk-KZ" w:eastAsia="zh-CN"/>
              </w:rPr>
            </w:pPr>
            <w:r>
              <w:rPr>
                <w:sz w:val="22"/>
                <w:szCs w:val="22"/>
                <w:lang w:val="kk-KZ" w:eastAsia="zh-CN"/>
              </w:rPr>
              <w:t xml:space="preserve"> «Біз бір отбасындаймыз» еңбек әрекеті</w:t>
            </w:r>
          </w:p>
          <w:p w14:paraId="00B4A333">
            <w:pPr>
              <w:rPr>
                <w:lang w:val="kk-KZ" w:eastAsia="zh-CN"/>
              </w:rPr>
            </w:pPr>
            <w:r>
              <w:rPr>
                <w:sz w:val="22"/>
                <w:szCs w:val="22"/>
                <w:lang w:val="kk-KZ" w:eastAsia="zh-CN"/>
              </w:rPr>
              <w:t>Міндеті: балаларды топта тазалық сақтауға, ойыншықтарды сүртуге, бірлескен еңбек әрекетіне дағдыландыру.</w:t>
            </w:r>
          </w:p>
        </w:tc>
      </w:tr>
      <w:tr w14:paraId="4FA31825">
        <w:tblPrEx>
          <w:tblCellMar>
            <w:top w:w="0" w:type="dxa"/>
            <w:left w:w="108" w:type="dxa"/>
            <w:bottom w:w="0" w:type="dxa"/>
            <w:right w:w="108" w:type="dxa"/>
          </w:tblCellMar>
        </w:tblPrEx>
        <w:trPr>
          <w:trHeight w:val="20" w:hRule="atLeast"/>
        </w:trPr>
        <w:tc>
          <w:tcPr>
            <w:tcW w:w="2694" w:type="dxa"/>
            <w:tcBorders>
              <w:top w:val="single" w:color="000000" w:sz="4" w:space="0"/>
              <w:left w:val="single" w:color="000000" w:sz="4" w:space="0"/>
              <w:bottom w:val="single" w:color="000000" w:sz="4" w:space="0"/>
            </w:tcBorders>
          </w:tcPr>
          <w:p w14:paraId="7FDF5D2F">
            <w:pPr>
              <w:rPr>
                <w:lang w:val="kk-KZ" w:eastAsia="zh-CN"/>
              </w:rPr>
            </w:pPr>
            <w:r>
              <w:rPr>
                <w:sz w:val="22"/>
                <w:szCs w:val="22"/>
                <w:lang w:val="kk-KZ" w:eastAsia="zh-CN"/>
              </w:rPr>
              <w:t>Балалармен жеке жұмыс</w:t>
            </w:r>
          </w:p>
        </w:tc>
        <w:tc>
          <w:tcPr>
            <w:tcW w:w="2218" w:type="dxa"/>
            <w:tcBorders>
              <w:top w:val="single" w:color="auto" w:sz="4" w:space="0"/>
              <w:left w:val="single" w:color="auto" w:sz="4" w:space="0"/>
              <w:bottom w:val="single" w:color="auto" w:sz="4" w:space="0"/>
              <w:right w:val="single" w:color="auto" w:sz="4" w:space="0"/>
            </w:tcBorders>
          </w:tcPr>
          <w:p w14:paraId="3706C960">
            <w:pPr>
              <w:rPr>
                <w:lang w:val="kk-KZ" w:eastAsia="zh-CN"/>
              </w:rPr>
            </w:pPr>
            <w:r>
              <w:rPr>
                <w:sz w:val="22"/>
                <w:szCs w:val="22"/>
                <w:lang w:val="kk-KZ" w:eastAsia="zh-CN"/>
              </w:rPr>
              <w:t>Есетов Айат жеке жұмыс берілген сөздерден жай сөйлемдерді құрастыруға үйрету.</w:t>
            </w:r>
          </w:p>
          <w:p w14:paraId="1A683C52">
            <w:pPr>
              <w:rPr>
                <w:lang w:val="kk-KZ" w:eastAsia="zh-CN"/>
              </w:rPr>
            </w:pPr>
            <w:r>
              <w:rPr>
                <w:sz w:val="22"/>
                <w:szCs w:val="22"/>
                <w:lang w:val="kk-KZ" w:eastAsia="zh-CN"/>
              </w:rPr>
              <w:t>Дауысты және дауыссыз дыбыстарды ажыратуға үйрету</w:t>
            </w:r>
          </w:p>
        </w:tc>
        <w:tc>
          <w:tcPr>
            <w:tcW w:w="2693" w:type="dxa"/>
            <w:gridSpan w:val="2"/>
            <w:tcBorders>
              <w:left w:val="single" w:color="auto" w:sz="4" w:space="0"/>
              <w:bottom w:val="single" w:color="auto" w:sz="4" w:space="0"/>
              <w:right w:val="single" w:color="auto" w:sz="4" w:space="0"/>
            </w:tcBorders>
          </w:tcPr>
          <w:p w14:paraId="2BDEE477">
            <w:pPr>
              <w:rPr>
                <w:lang w:val="kk-KZ" w:eastAsia="zh-CN"/>
              </w:rPr>
            </w:pPr>
            <w:r>
              <w:rPr>
                <w:sz w:val="22"/>
                <w:szCs w:val="22"/>
                <w:lang w:val="kk-KZ" w:eastAsia="zh-CN"/>
              </w:rPr>
              <w:t>Каратаева Каусарға жыл мезгілдері бойынша айларды реттілікпен атауға үйрету</w:t>
            </w:r>
          </w:p>
        </w:tc>
        <w:tc>
          <w:tcPr>
            <w:tcW w:w="2552" w:type="dxa"/>
            <w:gridSpan w:val="3"/>
            <w:tcBorders>
              <w:left w:val="single" w:color="auto" w:sz="4" w:space="0"/>
              <w:bottom w:val="single" w:color="auto" w:sz="4" w:space="0"/>
              <w:right w:val="single" w:color="auto" w:sz="4" w:space="0"/>
            </w:tcBorders>
          </w:tcPr>
          <w:p w14:paraId="20EF786F">
            <w:pPr>
              <w:rPr>
                <w:lang w:val="kk-KZ" w:eastAsia="zh-CN"/>
              </w:rPr>
            </w:pPr>
            <w:r>
              <w:rPr>
                <w:sz w:val="22"/>
                <w:szCs w:val="22"/>
                <w:lang w:val="kk-KZ" w:eastAsia="zh-CN"/>
              </w:rPr>
              <w:t>Мажит Аянатқа жаңа түстерді бояуларды араластыру арқылы шығару дағдысын, мүсіндеудің әртүрлі әдістерін қолдану дағдысын қалыптастыру</w:t>
            </w:r>
          </w:p>
        </w:tc>
        <w:tc>
          <w:tcPr>
            <w:tcW w:w="2743" w:type="dxa"/>
            <w:gridSpan w:val="2"/>
            <w:tcBorders>
              <w:left w:val="single" w:color="auto" w:sz="4" w:space="0"/>
              <w:bottom w:val="single" w:color="auto" w:sz="4" w:space="0"/>
              <w:right w:val="single" w:color="auto" w:sz="4" w:space="0"/>
            </w:tcBorders>
          </w:tcPr>
          <w:p w14:paraId="1DEBED94">
            <w:pPr>
              <w:rPr>
                <w:lang w:val="kk-KZ" w:eastAsia="zh-CN"/>
              </w:rPr>
            </w:pPr>
            <w:r>
              <w:rPr>
                <w:sz w:val="22"/>
                <w:szCs w:val="22"/>
                <w:lang w:val="kk-KZ" w:eastAsia="zh-CN"/>
              </w:rPr>
              <w:t>Идрейсова Гаухартаспен жеке жұмыс берілген сөздерден жай сөйлемдерді құрастыруға үйрету.</w:t>
            </w:r>
          </w:p>
          <w:p w14:paraId="7F060387">
            <w:pPr>
              <w:rPr>
                <w:lang w:val="kk-KZ" w:eastAsia="zh-CN"/>
              </w:rPr>
            </w:pPr>
            <w:r>
              <w:rPr>
                <w:sz w:val="22"/>
                <w:szCs w:val="22"/>
                <w:lang w:val="kk-KZ" w:eastAsia="zh-CN"/>
              </w:rPr>
              <w:t>Дауысты және дауыссыз дыбыстарды ажыратуға үйрету</w:t>
            </w:r>
          </w:p>
        </w:tc>
        <w:tc>
          <w:tcPr>
            <w:tcW w:w="2552" w:type="dxa"/>
            <w:tcBorders>
              <w:left w:val="single" w:color="auto" w:sz="4" w:space="0"/>
              <w:bottom w:val="single" w:color="auto" w:sz="4" w:space="0"/>
              <w:right w:val="single" w:color="auto" w:sz="4" w:space="0"/>
            </w:tcBorders>
          </w:tcPr>
          <w:p w14:paraId="24C25E29">
            <w:pPr>
              <w:rPr>
                <w:lang w:val="kk-KZ" w:eastAsia="zh-CN"/>
              </w:rPr>
            </w:pPr>
            <w:r>
              <w:rPr>
                <w:sz w:val="22"/>
                <w:szCs w:val="22"/>
                <w:lang w:val="kk-KZ" w:eastAsia="zh-CN"/>
              </w:rPr>
              <w:t>Есетов Айатқа жыл мезгілдері бойынша айларды реттілікпен атауға үйрету</w:t>
            </w:r>
          </w:p>
        </w:tc>
      </w:tr>
      <w:tr w14:paraId="45EF3135">
        <w:tblPrEx>
          <w:tblCellMar>
            <w:top w:w="0" w:type="dxa"/>
            <w:left w:w="108" w:type="dxa"/>
            <w:bottom w:w="0" w:type="dxa"/>
            <w:right w:w="108" w:type="dxa"/>
          </w:tblCellMar>
        </w:tblPrEx>
        <w:trPr>
          <w:trHeight w:val="20" w:hRule="atLeast"/>
        </w:trPr>
        <w:tc>
          <w:tcPr>
            <w:tcW w:w="2694" w:type="dxa"/>
            <w:tcBorders>
              <w:top w:val="single" w:color="000000" w:sz="4" w:space="0"/>
              <w:left w:val="single" w:color="000000" w:sz="4" w:space="0"/>
              <w:bottom w:val="single" w:color="000000" w:sz="4" w:space="0"/>
            </w:tcBorders>
          </w:tcPr>
          <w:p w14:paraId="3EE227B2">
            <w:pPr>
              <w:rPr>
                <w:lang w:val="kk-KZ" w:eastAsia="zh-CN"/>
              </w:rPr>
            </w:pPr>
            <w:r>
              <w:rPr>
                <w:sz w:val="22"/>
                <w:szCs w:val="22"/>
                <w:lang w:val="kk-KZ" w:eastAsia="zh-CN"/>
              </w:rPr>
              <w:t>Серуенге дайындық</w:t>
            </w:r>
          </w:p>
        </w:tc>
        <w:tc>
          <w:tcPr>
            <w:tcW w:w="12758" w:type="dxa"/>
            <w:gridSpan w:val="9"/>
            <w:tcBorders>
              <w:top w:val="single" w:color="000000" w:sz="4" w:space="0"/>
              <w:left w:val="single" w:color="000000" w:sz="4" w:space="0"/>
              <w:bottom w:val="single" w:color="000000" w:sz="4" w:space="0"/>
              <w:right w:val="single" w:color="000000" w:sz="4" w:space="0"/>
            </w:tcBorders>
          </w:tcPr>
          <w:p w14:paraId="0519B2DB">
            <w:pPr>
              <w:rPr>
                <w:lang w:val="kk-KZ" w:eastAsia="zh-CN"/>
              </w:rPr>
            </w:pPr>
            <w:r>
              <w:rPr>
                <w:sz w:val="22"/>
                <w:szCs w:val="22"/>
                <w:lang w:val="kk-KZ" w:eastAsia="zh-CN"/>
              </w:rPr>
              <w:t>Киіну: Серуенге шығу.</w:t>
            </w:r>
          </w:p>
        </w:tc>
      </w:tr>
      <w:tr w14:paraId="3CDE739D">
        <w:tblPrEx>
          <w:tblCellMar>
            <w:top w:w="0" w:type="dxa"/>
            <w:left w:w="108" w:type="dxa"/>
            <w:bottom w:w="0" w:type="dxa"/>
            <w:right w:w="108" w:type="dxa"/>
          </w:tblCellMar>
        </w:tblPrEx>
        <w:trPr>
          <w:trHeight w:val="20" w:hRule="atLeast"/>
        </w:trPr>
        <w:tc>
          <w:tcPr>
            <w:tcW w:w="2694" w:type="dxa"/>
            <w:tcBorders>
              <w:top w:val="single" w:color="000000" w:sz="4" w:space="0"/>
              <w:left w:val="single" w:color="000000" w:sz="4" w:space="0"/>
              <w:bottom w:val="single" w:color="000000" w:sz="4" w:space="0"/>
            </w:tcBorders>
          </w:tcPr>
          <w:p w14:paraId="3708B0A0">
            <w:pPr>
              <w:rPr>
                <w:lang w:val="kk-KZ" w:eastAsia="zh-CN"/>
              </w:rPr>
            </w:pPr>
            <w:r>
              <w:rPr>
                <w:sz w:val="22"/>
                <w:szCs w:val="22"/>
                <w:lang w:val="kk-KZ" w:eastAsia="zh-CN"/>
              </w:rPr>
              <w:t>ІІ Серуен</w:t>
            </w:r>
          </w:p>
        </w:tc>
        <w:tc>
          <w:tcPr>
            <w:tcW w:w="2218" w:type="dxa"/>
            <w:tcBorders>
              <w:top w:val="single" w:color="000000" w:sz="4" w:space="0"/>
              <w:left w:val="single" w:color="000000" w:sz="4" w:space="0"/>
              <w:bottom w:val="single" w:color="000000" w:sz="4" w:space="0"/>
            </w:tcBorders>
          </w:tcPr>
          <w:p w14:paraId="5B14631C">
            <w:pPr>
              <w:rPr>
                <w:lang w:val="kk-KZ"/>
              </w:rPr>
            </w:pPr>
            <w:r>
              <w:rPr>
                <w:iCs/>
                <w:color w:val="000000"/>
                <w:sz w:val="22"/>
                <w:szCs w:val="22"/>
                <w:lang w:val="kk-KZ"/>
              </w:rPr>
              <w:t>№ 2 Қар (ұлпаларының) ұшқындарына бақылау жүргізу.</w:t>
            </w:r>
          </w:p>
        </w:tc>
        <w:tc>
          <w:tcPr>
            <w:tcW w:w="2693" w:type="dxa"/>
            <w:gridSpan w:val="2"/>
            <w:tcBorders>
              <w:top w:val="single" w:color="auto" w:sz="4" w:space="0"/>
              <w:left w:val="single" w:color="000000" w:sz="4" w:space="0"/>
              <w:bottom w:val="single" w:color="000000" w:sz="4" w:space="0"/>
            </w:tcBorders>
          </w:tcPr>
          <w:p w14:paraId="692D0D13">
            <w:pPr>
              <w:rPr>
                <w:color w:val="000000"/>
              </w:rPr>
            </w:pPr>
            <w:r>
              <w:rPr>
                <w:iCs/>
                <w:color w:val="000000"/>
                <w:sz w:val="22"/>
                <w:szCs w:val="22"/>
                <w:lang w:val="kk-KZ"/>
              </w:rPr>
              <w:t>№ 4 қырауды бақыл</w:t>
            </w:r>
            <w:r>
              <w:rPr>
                <w:iCs/>
                <w:color w:val="000000"/>
                <w:sz w:val="22"/>
                <w:szCs w:val="22"/>
              </w:rPr>
              <w:t>ау.</w:t>
            </w:r>
          </w:p>
        </w:tc>
        <w:tc>
          <w:tcPr>
            <w:tcW w:w="2552" w:type="dxa"/>
            <w:gridSpan w:val="3"/>
            <w:tcBorders>
              <w:top w:val="single" w:color="auto" w:sz="4" w:space="0"/>
              <w:left w:val="single" w:color="000000" w:sz="4" w:space="0"/>
              <w:bottom w:val="single" w:color="000000" w:sz="4" w:space="0"/>
            </w:tcBorders>
          </w:tcPr>
          <w:p w14:paraId="4C57AD5B">
            <w:r>
              <w:rPr>
                <w:iCs/>
                <w:color w:val="000000"/>
                <w:sz w:val="22"/>
                <w:szCs w:val="22"/>
              </w:rPr>
              <w:t>№ 7 Терезедегі өрнектерді бақылау.</w:t>
            </w:r>
          </w:p>
        </w:tc>
        <w:tc>
          <w:tcPr>
            <w:tcW w:w="2743" w:type="dxa"/>
            <w:gridSpan w:val="2"/>
            <w:tcBorders>
              <w:top w:val="single" w:color="auto" w:sz="4" w:space="0"/>
              <w:left w:val="single" w:color="000000" w:sz="4" w:space="0"/>
              <w:bottom w:val="single" w:color="000000" w:sz="4" w:space="0"/>
            </w:tcBorders>
          </w:tcPr>
          <w:p w14:paraId="2172A278">
            <w:r>
              <w:rPr>
                <w:iCs/>
                <w:color w:val="000000"/>
                <w:sz w:val="22"/>
                <w:szCs w:val="22"/>
              </w:rPr>
              <w:t>№10 Алаңдағы ағаштарды бақылау</w:t>
            </w:r>
          </w:p>
        </w:tc>
        <w:tc>
          <w:tcPr>
            <w:tcW w:w="2552" w:type="dxa"/>
            <w:tcBorders>
              <w:top w:val="single" w:color="auto" w:sz="4" w:space="0"/>
              <w:left w:val="single" w:color="000000" w:sz="4" w:space="0"/>
              <w:bottom w:val="single" w:color="000000" w:sz="4" w:space="0"/>
              <w:right w:val="single" w:color="000000" w:sz="4" w:space="0"/>
            </w:tcBorders>
          </w:tcPr>
          <w:p w14:paraId="48E96542">
            <w:pPr>
              <w:rPr>
                <w:color w:val="000000"/>
              </w:rPr>
            </w:pPr>
            <w:r>
              <w:rPr>
                <w:iCs/>
                <w:color w:val="000000"/>
                <w:sz w:val="22"/>
                <w:szCs w:val="22"/>
              </w:rPr>
              <w:t>№ 8 Желді бақылау.</w:t>
            </w:r>
          </w:p>
        </w:tc>
      </w:tr>
      <w:tr w14:paraId="426FBAA9">
        <w:tblPrEx>
          <w:tblCellMar>
            <w:top w:w="0" w:type="dxa"/>
            <w:left w:w="108" w:type="dxa"/>
            <w:bottom w:w="0" w:type="dxa"/>
            <w:right w:w="108" w:type="dxa"/>
          </w:tblCellMar>
        </w:tblPrEx>
        <w:trPr>
          <w:trHeight w:val="20" w:hRule="atLeast"/>
        </w:trPr>
        <w:tc>
          <w:tcPr>
            <w:tcW w:w="2694" w:type="dxa"/>
            <w:tcBorders>
              <w:top w:val="single" w:color="000000" w:sz="4" w:space="0"/>
              <w:left w:val="single" w:color="000000" w:sz="4" w:space="0"/>
              <w:bottom w:val="single" w:color="000000" w:sz="4" w:space="0"/>
            </w:tcBorders>
          </w:tcPr>
          <w:p w14:paraId="3D061152">
            <w:pPr>
              <w:rPr>
                <w:lang w:eastAsia="zh-CN"/>
              </w:rPr>
            </w:pPr>
            <w:r>
              <w:rPr>
                <w:sz w:val="22"/>
                <w:szCs w:val="22"/>
                <w:lang w:val="kk-KZ" w:eastAsia="zh-CN"/>
              </w:rPr>
              <w:t>Серуеннен оралу</w:t>
            </w:r>
          </w:p>
        </w:tc>
        <w:tc>
          <w:tcPr>
            <w:tcW w:w="12758" w:type="dxa"/>
            <w:gridSpan w:val="9"/>
            <w:tcBorders>
              <w:top w:val="single" w:color="000000" w:sz="4" w:space="0"/>
              <w:left w:val="single" w:color="000000" w:sz="4" w:space="0"/>
              <w:bottom w:val="single" w:color="000000" w:sz="4" w:space="0"/>
              <w:right w:val="single" w:color="000000" w:sz="4" w:space="0"/>
            </w:tcBorders>
          </w:tcPr>
          <w:p w14:paraId="2CD354FA">
            <w:pPr>
              <w:rPr>
                <w:lang w:eastAsia="zh-CN"/>
              </w:rPr>
            </w:pPr>
            <w:r>
              <w:rPr>
                <w:sz w:val="22"/>
                <w:szCs w:val="22"/>
                <w:lang w:val="kk-KZ" w:eastAsia="ru-RU"/>
              </w:rPr>
              <w:t>Серуеннен оралу. Киімдерін шкафқа жинауға, ұқыпты қоюға баулу.</w:t>
            </w:r>
          </w:p>
        </w:tc>
      </w:tr>
      <w:tr w14:paraId="26117802">
        <w:tblPrEx>
          <w:tblCellMar>
            <w:top w:w="0" w:type="dxa"/>
            <w:left w:w="108" w:type="dxa"/>
            <w:bottom w:w="0" w:type="dxa"/>
            <w:right w:w="108" w:type="dxa"/>
          </w:tblCellMar>
        </w:tblPrEx>
        <w:trPr>
          <w:trHeight w:val="20" w:hRule="atLeast"/>
        </w:trPr>
        <w:tc>
          <w:tcPr>
            <w:tcW w:w="2694" w:type="dxa"/>
            <w:vMerge w:val="restart"/>
            <w:tcBorders>
              <w:top w:val="single" w:color="000000" w:sz="4" w:space="0"/>
              <w:left w:val="single" w:color="000000" w:sz="4" w:space="0"/>
            </w:tcBorders>
          </w:tcPr>
          <w:p w14:paraId="09AB6F76">
            <w:pPr>
              <w:rPr>
                <w:lang w:eastAsia="zh-CN"/>
              </w:rPr>
            </w:pPr>
            <w:r>
              <w:rPr>
                <w:sz w:val="22"/>
                <w:szCs w:val="22"/>
                <w:lang w:val="kk-KZ" w:eastAsia="zh-CN"/>
              </w:rPr>
              <w:t>Балалардың үйге қайтуы</w:t>
            </w:r>
          </w:p>
          <w:p w14:paraId="7F1153D6">
            <w:pPr>
              <w:rPr>
                <w:sz w:val="22"/>
                <w:szCs w:val="22"/>
                <w:lang w:val="kk-KZ" w:eastAsia="zh-CN"/>
              </w:rPr>
            </w:pPr>
            <w:r>
              <w:rPr>
                <w:sz w:val="22"/>
                <w:szCs w:val="22"/>
                <w:lang w:val="kk-KZ" w:eastAsia="zh-CN"/>
              </w:rPr>
              <w:t>Ата-аналармен әңгімелесу</w:t>
            </w:r>
          </w:p>
        </w:tc>
        <w:tc>
          <w:tcPr>
            <w:tcW w:w="12758" w:type="dxa"/>
            <w:gridSpan w:val="9"/>
            <w:tcBorders>
              <w:top w:val="single" w:color="000000" w:sz="4" w:space="0"/>
              <w:left w:val="single" w:color="000000" w:sz="4" w:space="0"/>
              <w:bottom w:val="single" w:color="000000" w:sz="4" w:space="0"/>
              <w:right w:val="single" w:color="000000" w:sz="4" w:space="0"/>
            </w:tcBorders>
          </w:tcPr>
          <w:p w14:paraId="56CA32F3">
            <w:pPr>
              <w:rPr>
                <w:sz w:val="22"/>
                <w:szCs w:val="22"/>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2D125A3B">
        <w:tblPrEx>
          <w:tblCellMar>
            <w:top w:w="0" w:type="dxa"/>
            <w:left w:w="108" w:type="dxa"/>
            <w:bottom w:w="0" w:type="dxa"/>
            <w:right w:w="108" w:type="dxa"/>
          </w:tblCellMar>
        </w:tblPrEx>
        <w:trPr>
          <w:trHeight w:val="20" w:hRule="atLeast"/>
        </w:trPr>
        <w:tc>
          <w:tcPr>
            <w:tcW w:w="2694" w:type="dxa"/>
            <w:vMerge w:val="continue"/>
            <w:tcBorders>
              <w:left w:val="single" w:color="000000" w:sz="4" w:space="0"/>
              <w:bottom w:val="single" w:color="000000" w:sz="4" w:space="0"/>
            </w:tcBorders>
          </w:tcPr>
          <w:p w14:paraId="0D48C282">
            <w:pPr>
              <w:rPr>
                <w:lang w:val="kk-KZ" w:eastAsia="zh-CN"/>
              </w:rPr>
            </w:pPr>
          </w:p>
        </w:tc>
        <w:tc>
          <w:tcPr>
            <w:tcW w:w="2218" w:type="dxa"/>
            <w:tcBorders>
              <w:top w:val="single" w:color="000000" w:sz="4" w:space="0"/>
              <w:left w:val="single" w:color="000000" w:sz="4" w:space="0"/>
              <w:bottom w:val="single" w:color="000000" w:sz="4" w:space="0"/>
            </w:tcBorders>
          </w:tcPr>
          <w:p w14:paraId="21CCFEA2">
            <w:pPr>
              <w:rPr>
                <w:color w:val="000000"/>
                <w:lang w:val="kk-KZ" w:eastAsia="ru-RU"/>
              </w:rPr>
            </w:pPr>
            <w:r>
              <w:rPr>
                <w:color w:val="000000"/>
                <w:sz w:val="22"/>
                <w:szCs w:val="22"/>
                <w:lang w:val="kk-KZ" w:eastAsia="ru-RU"/>
              </w:rPr>
              <w:t xml:space="preserve"> Балаларға Отан, туған жер турады мақал-мәтел жаттатуларын сұрау.</w:t>
            </w:r>
          </w:p>
        </w:tc>
        <w:tc>
          <w:tcPr>
            <w:tcW w:w="2693" w:type="dxa"/>
            <w:gridSpan w:val="2"/>
            <w:tcBorders>
              <w:top w:val="single" w:color="000000" w:sz="4" w:space="0"/>
              <w:left w:val="single" w:color="000000" w:sz="4" w:space="0"/>
              <w:bottom w:val="single" w:color="000000" w:sz="4" w:space="0"/>
            </w:tcBorders>
          </w:tcPr>
          <w:p w14:paraId="505140ED">
            <w:pPr>
              <w:rPr>
                <w:color w:val="000000"/>
                <w:lang w:val="kk-KZ" w:eastAsia="ru-RU"/>
              </w:rPr>
            </w:pPr>
            <w:r>
              <w:rPr>
                <w:sz w:val="22"/>
                <w:szCs w:val="22"/>
                <w:lang w:val="kk-KZ"/>
              </w:rPr>
              <w:t>«Үйде балаңыздың тәртібі» әнгімеге Расулдың ата-анасын тарту.</w:t>
            </w:r>
          </w:p>
        </w:tc>
        <w:tc>
          <w:tcPr>
            <w:tcW w:w="2552" w:type="dxa"/>
            <w:gridSpan w:val="3"/>
            <w:tcBorders>
              <w:top w:val="single" w:color="000000" w:sz="4" w:space="0"/>
              <w:left w:val="single" w:color="000000" w:sz="4" w:space="0"/>
              <w:bottom w:val="single" w:color="000000" w:sz="4" w:space="0"/>
            </w:tcBorders>
          </w:tcPr>
          <w:p w14:paraId="5834A727">
            <w:pPr>
              <w:rPr>
                <w:color w:val="000000"/>
                <w:lang w:val="kk-KZ" w:eastAsia="ru-RU"/>
              </w:rPr>
            </w:pPr>
            <w:r>
              <w:rPr>
                <w:color w:val="000000"/>
                <w:sz w:val="22"/>
                <w:szCs w:val="22"/>
                <w:lang w:val="kk-KZ" w:eastAsia="ru-RU"/>
              </w:rPr>
              <w:t>«Балаңызға ертегі оқып бересіз бе?» Әңгімелесу</w:t>
            </w:r>
          </w:p>
        </w:tc>
        <w:tc>
          <w:tcPr>
            <w:tcW w:w="2743" w:type="dxa"/>
            <w:gridSpan w:val="2"/>
            <w:tcBorders>
              <w:top w:val="single" w:color="000000" w:sz="4" w:space="0"/>
              <w:left w:val="single" w:color="000000" w:sz="4" w:space="0"/>
              <w:bottom w:val="single" w:color="000000" w:sz="4" w:space="0"/>
            </w:tcBorders>
          </w:tcPr>
          <w:p w14:paraId="76FD61F3">
            <w:pPr>
              <w:rPr>
                <w:color w:val="000000"/>
                <w:lang w:val="kk-KZ" w:eastAsia="ru-RU"/>
              </w:rPr>
            </w:pPr>
            <w:r>
              <w:rPr>
                <w:sz w:val="22"/>
                <w:szCs w:val="22"/>
                <w:lang w:val="kk-KZ"/>
              </w:rPr>
              <w:t>Ата-аналарға балалардың жақсы жақтарын мадақтау</w:t>
            </w:r>
            <w:r>
              <w:rPr>
                <w:color w:val="000000"/>
                <w:sz w:val="22"/>
                <w:szCs w:val="22"/>
                <w:lang w:val="kk-KZ" w:eastAsia="ru-RU"/>
              </w:rPr>
              <w:t xml:space="preserve"> </w:t>
            </w:r>
          </w:p>
        </w:tc>
        <w:tc>
          <w:tcPr>
            <w:tcW w:w="2552" w:type="dxa"/>
            <w:tcBorders>
              <w:top w:val="single" w:color="000000" w:sz="4" w:space="0"/>
              <w:left w:val="single" w:color="000000" w:sz="4" w:space="0"/>
              <w:bottom w:val="single" w:color="000000" w:sz="4" w:space="0"/>
              <w:right w:val="single" w:color="000000" w:sz="4" w:space="0"/>
            </w:tcBorders>
          </w:tcPr>
          <w:p w14:paraId="71A39EDC">
            <w:pPr>
              <w:rPr>
                <w:color w:val="000000"/>
                <w:lang w:val="kk-KZ" w:eastAsia="ru-RU"/>
              </w:rPr>
            </w:pPr>
            <w:r>
              <w:rPr>
                <w:sz w:val="22"/>
                <w:szCs w:val="22"/>
                <w:lang w:val="kk-KZ"/>
              </w:rPr>
              <w:t>«Демалыста қайда барасыз?» ойларын тыңдау.</w:t>
            </w:r>
          </w:p>
        </w:tc>
      </w:tr>
    </w:tbl>
    <w:p w14:paraId="341C4A19">
      <w:pPr>
        <w:rPr>
          <w:sz w:val="22"/>
          <w:szCs w:val="22"/>
          <w:lang w:val="kk-KZ" w:eastAsia="zh-CN"/>
        </w:rPr>
      </w:pPr>
    </w:p>
    <w:p w14:paraId="2B09438B">
      <w:pPr>
        <w:rPr>
          <w:sz w:val="22"/>
          <w:szCs w:val="22"/>
          <w:lang w:val="kk-KZ" w:eastAsia="zh-CN"/>
        </w:rPr>
      </w:pPr>
    </w:p>
    <w:p w14:paraId="38C0E66B">
      <w:pPr>
        <w:spacing w:line="0" w:lineRule="atLeast"/>
        <w:contextualSpacing/>
        <w:jc w:val="center"/>
        <w:rPr>
          <w:b/>
          <w:bCs/>
          <w:lang w:val="kk-KZ"/>
        </w:rPr>
      </w:pPr>
      <w:bookmarkStart w:id="10" w:name="_Hlk180261634"/>
      <w:r>
        <w:rPr>
          <w:b/>
          <w:bCs/>
          <w:lang w:val="kk-KZ"/>
        </w:rPr>
        <w:t>Тәрбиелеу - білім беру процесінің циклограммасы</w:t>
      </w:r>
    </w:p>
    <w:p w14:paraId="5B546DA3">
      <w:pPr>
        <w:spacing w:line="0" w:lineRule="atLeast"/>
        <w:contextualSpacing/>
        <w:jc w:val="center"/>
        <w:rPr>
          <w:b/>
          <w:bCs/>
          <w:lang w:val="kk-KZ"/>
        </w:rPr>
      </w:pPr>
      <w:r>
        <w:rPr>
          <w:b/>
          <w:bCs/>
          <w:lang w:val="kk-KZ"/>
        </w:rPr>
        <w:t>Бірлік  пен  ынтымақ  айы</w:t>
      </w:r>
    </w:p>
    <w:p w14:paraId="50FEED17">
      <w:pPr>
        <w:spacing w:line="0" w:lineRule="atLeast"/>
        <w:contextualSpacing/>
        <w:jc w:val="center"/>
        <w:rPr>
          <w:b/>
          <w:bCs/>
          <w:lang w:val="kk-KZ"/>
        </w:rPr>
      </w:pPr>
    </w:p>
    <w:p w14:paraId="00AB16E4">
      <w:pPr>
        <w:jc w:val="right"/>
        <w:rPr>
          <w:b/>
          <w:bCs/>
          <w:sz w:val="22"/>
          <w:szCs w:val="22"/>
          <w:lang w:val="kk-KZ"/>
        </w:rPr>
      </w:pPr>
      <w:r>
        <w:rPr>
          <w:i/>
          <w:iCs/>
          <w:lang w:val="kk-KZ"/>
        </w:rPr>
        <w:t>«Ынтымақ  жұрген  жерде  ырыс  бірге  жүреді»</w:t>
      </w:r>
      <w:bookmarkEnd w:id="10"/>
    </w:p>
    <w:p w14:paraId="2E8BBAAF">
      <w:pPr>
        <w:rPr>
          <w:sz w:val="22"/>
          <w:szCs w:val="22"/>
          <w:lang w:val="kk-KZ"/>
        </w:rPr>
      </w:pPr>
      <w:r>
        <w:rPr>
          <w:b/>
          <w:bCs/>
          <w:sz w:val="22"/>
          <w:szCs w:val="22"/>
          <w:lang w:val="kk-KZ"/>
        </w:rPr>
        <w:t>Топ: Бәйтерек мектепалды даярлық  тобы</w:t>
      </w:r>
    </w:p>
    <w:p w14:paraId="41859E4C">
      <w:pPr>
        <w:rPr>
          <w:sz w:val="22"/>
          <w:szCs w:val="22"/>
          <w:lang w:val="kk-KZ"/>
        </w:rPr>
      </w:pPr>
      <w:r>
        <w:rPr>
          <w:b/>
          <w:bCs/>
          <w:sz w:val="22"/>
          <w:szCs w:val="22"/>
          <w:lang w:val="kk-KZ"/>
        </w:rPr>
        <w:t>Балалардың жасы:</w:t>
      </w:r>
      <w:r>
        <w:rPr>
          <w:sz w:val="22"/>
          <w:szCs w:val="22"/>
          <w:lang w:val="kk-KZ"/>
        </w:rPr>
        <w:t xml:space="preserve"> 5  жас</w:t>
      </w:r>
    </w:p>
    <w:p w14:paraId="3E169177">
      <w:pPr>
        <w:rPr>
          <w:sz w:val="22"/>
          <w:szCs w:val="22"/>
          <w:u w:val="single"/>
          <w:lang w:val="kk-KZ"/>
        </w:rPr>
      </w:pPr>
      <w:r>
        <w:rPr>
          <w:b/>
          <w:bCs/>
          <w:sz w:val="22"/>
          <w:szCs w:val="22"/>
          <w:lang w:val="kk-KZ"/>
        </w:rPr>
        <w:t>Жоспардың құрылу кезеңі:</w:t>
      </w:r>
      <w:r>
        <w:rPr>
          <w:sz w:val="22"/>
          <w:szCs w:val="22"/>
          <w:lang w:val="kk-KZ"/>
        </w:rPr>
        <w:t xml:space="preserve"> 9 – 13  желтоқсан  2024  жыл</w:t>
      </w:r>
    </w:p>
    <w:p w14:paraId="1C9CC040">
      <w:pPr>
        <w:rPr>
          <w:sz w:val="22"/>
          <w:szCs w:val="22"/>
          <w:lang w:val="kk-KZ" w:eastAsia="zh-CN"/>
        </w:rPr>
      </w:pPr>
    </w:p>
    <w:tbl>
      <w:tblPr>
        <w:tblStyle w:val="66"/>
        <w:tblW w:w="143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1"/>
        <w:gridCol w:w="2356"/>
        <w:gridCol w:w="2627"/>
        <w:gridCol w:w="6"/>
        <w:gridCol w:w="2458"/>
        <w:gridCol w:w="27"/>
        <w:gridCol w:w="2355"/>
        <w:gridCol w:w="320"/>
        <w:gridCol w:w="2056"/>
      </w:tblGrid>
      <w:tr w14:paraId="6FB54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vMerge w:val="restart"/>
            <w:tcBorders>
              <w:top w:val="nil"/>
              <w:left w:val="nil"/>
              <w:bottom w:val="nil"/>
              <w:right w:val="nil"/>
            </w:tcBorders>
          </w:tcPr>
          <w:p w14:paraId="4488283F">
            <w:pPr>
              <w:rPr>
                <w:lang w:eastAsia="zh-CN"/>
              </w:rPr>
            </w:pPr>
            <w:r>
              <w:rPr>
                <w:lang w:val="kk-KZ" w:eastAsia="zh-CN"/>
              </w:rPr>
              <w:t>Күн тәртібі</w:t>
            </w:r>
          </w:p>
        </w:tc>
        <w:tc>
          <w:tcPr>
            <w:tcW w:w="12205" w:type="dxa"/>
            <w:gridSpan w:val="8"/>
            <w:tcBorders>
              <w:top w:val="nil"/>
              <w:left w:val="nil"/>
              <w:bottom w:val="nil"/>
              <w:right w:val="nil"/>
            </w:tcBorders>
          </w:tcPr>
          <w:p w14:paraId="367CE04A">
            <w:pPr>
              <w:jc w:val="center"/>
              <w:rPr>
                <w:lang w:eastAsia="zh-CN"/>
              </w:rPr>
            </w:pPr>
            <w:r>
              <w:rPr>
                <w:lang w:val="kk-KZ" w:eastAsia="zh-CN"/>
              </w:rPr>
              <w:t>Апта күндері</w:t>
            </w:r>
          </w:p>
        </w:tc>
      </w:tr>
      <w:tr w14:paraId="177D3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vMerge w:val="continue"/>
            <w:tcBorders>
              <w:left w:val="nil"/>
              <w:right w:val="nil"/>
            </w:tcBorders>
          </w:tcPr>
          <w:p w14:paraId="17F83120">
            <w:pPr>
              <w:rPr>
                <w:lang w:val="kk-KZ" w:eastAsia="zh-CN"/>
              </w:rPr>
            </w:pPr>
          </w:p>
        </w:tc>
        <w:tc>
          <w:tcPr>
            <w:tcW w:w="2356" w:type="dxa"/>
            <w:tcBorders>
              <w:left w:val="nil"/>
              <w:right w:val="nil"/>
            </w:tcBorders>
          </w:tcPr>
          <w:p w14:paraId="27815E16">
            <w:pPr>
              <w:jc w:val="center"/>
              <w:rPr>
                <w:lang w:eastAsia="zh-CN"/>
              </w:rPr>
            </w:pPr>
            <w:r>
              <w:rPr>
                <w:lang w:val="kk-KZ" w:eastAsia="zh-CN"/>
              </w:rPr>
              <w:t>Дүйсенбі</w:t>
            </w:r>
          </w:p>
        </w:tc>
        <w:tc>
          <w:tcPr>
            <w:tcW w:w="2633" w:type="dxa"/>
            <w:gridSpan w:val="2"/>
            <w:tcBorders>
              <w:left w:val="nil"/>
              <w:right w:val="nil"/>
            </w:tcBorders>
          </w:tcPr>
          <w:p w14:paraId="29033415">
            <w:pPr>
              <w:jc w:val="center"/>
              <w:rPr>
                <w:lang w:eastAsia="zh-CN"/>
              </w:rPr>
            </w:pPr>
            <w:r>
              <w:rPr>
                <w:lang w:val="kk-KZ" w:eastAsia="zh-CN"/>
              </w:rPr>
              <w:t>Сейсенбі</w:t>
            </w:r>
          </w:p>
        </w:tc>
        <w:tc>
          <w:tcPr>
            <w:tcW w:w="2458" w:type="dxa"/>
            <w:tcBorders>
              <w:left w:val="nil"/>
              <w:right w:val="nil"/>
            </w:tcBorders>
          </w:tcPr>
          <w:p w14:paraId="7AF1C50B">
            <w:pPr>
              <w:jc w:val="center"/>
              <w:rPr>
                <w:lang w:eastAsia="zh-CN"/>
              </w:rPr>
            </w:pPr>
            <w:r>
              <w:rPr>
                <w:lang w:val="kk-KZ" w:eastAsia="zh-CN"/>
              </w:rPr>
              <w:t>Сәрсенбі</w:t>
            </w:r>
          </w:p>
        </w:tc>
        <w:tc>
          <w:tcPr>
            <w:tcW w:w="2382" w:type="dxa"/>
            <w:gridSpan w:val="2"/>
            <w:tcBorders>
              <w:left w:val="nil"/>
              <w:right w:val="nil"/>
            </w:tcBorders>
          </w:tcPr>
          <w:p w14:paraId="282138C6">
            <w:pPr>
              <w:jc w:val="center"/>
              <w:rPr>
                <w:lang w:eastAsia="zh-CN"/>
              </w:rPr>
            </w:pPr>
            <w:r>
              <w:rPr>
                <w:lang w:val="kk-KZ" w:eastAsia="zh-CN"/>
              </w:rPr>
              <w:t>Бейсенбі</w:t>
            </w:r>
          </w:p>
        </w:tc>
        <w:tc>
          <w:tcPr>
            <w:tcW w:w="2376" w:type="dxa"/>
            <w:gridSpan w:val="2"/>
            <w:tcBorders>
              <w:left w:val="nil"/>
              <w:right w:val="nil"/>
            </w:tcBorders>
          </w:tcPr>
          <w:p w14:paraId="1D8BCE7C">
            <w:pPr>
              <w:jc w:val="center"/>
              <w:rPr>
                <w:lang w:eastAsia="zh-CN"/>
              </w:rPr>
            </w:pPr>
            <w:r>
              <w:rPr>
                <w:lang w:val="kk-KZ" w:eastAsia="zh-CN"/>
              </w:rPr>
              <w:t>Жұма</w:t>
            </w:r>
          </w:p>
        </w:tc>
      </w:tr>
      <w:tr w14:paraId="3524D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vMerge w:val="restart"/>
            <w:tcBorders>
              <w:top w:val="nil"/>
              <w:left w:val="nil"/>
              <w:bottom w:val="nil"/>
              <w:right w:val="nil"/>
            </w:tcBorders>
          </w:tcPr>
          <w:p w14:paraId="041500F0">
            <w:pPr>
              <w:rPr>
                <w:lang w:val="kk-KZ" w:eastAsia="zh-CN"/>
              </w:rPr>
            </w:pPr>
            <w:r>
              <w:rPr>
                <w:lang w:val="kk-KZ" w:eastAsia="zh-CN"/>
              </w:rPr>
              <w:t>Балаларды қабылдау</w:t>
            </w:r>
          </w:p>
          <w:p w14:paraId="204A8854">
            <w:pPr>
              <w:rPr>
                <w:b/>
                <w:bCs/>
                <w:lang w:val="kk-KZ" w:eastAsia="zh-CN"/>
              </w:rPr>
            </w:pPr>
          </w:p>
        </w:tc>
        <w:tc>
          <w:tcPr>
            <w:tcW w:w="12205" w:type="dxa"/>
            <w:gridSpan w:val="8"/>
            <w:tcBorders>
              <w:top w:val="nil"/>
              <w:left w:val="nil"/>
              <w:bottom w:val="nil"/>
              <w:right w:val="nil"/>
            </w:tcBorders>
          </w:tcPr>
          <w:p w14:paraId="18766569">
            <w:pPr>
              <w:widowControl w:val="0"/>
              <w:rPr>
                <w:rFonts w:ascii="XMPQM+TimesNewRomanPSMT" w:hAnsi="XMPQM+TimesNewRomanPSMT" w:eastAsia="XMPQM+TimesNewRomanPSMT" w:cs="XMPQM+TimesNewRomanPSMT"/>
                <w:color w:val="000000"/>
                <w:kern w:val="2"/>
                <w:lang w:val="kk-KZ"/>
              </w:rPr>
            </w:pPr>
            <w:r>
              <w:rPr>
                <w:rFonts w:ascii="XMPQM+TimesNewRomanPSMT" w:hAnsi="XMPQM+TimesNewRomanPSMT" w:eastAsia="XMPQM+TimesNewRomanPSMT" w:cs="XMPQM+TimesNewRomanPSMT"/>
                <w:b/>
                <w:bCs/>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7060302B">
            <w:pPr>
              <w:widowControl w:val="0"/>
              <w:rPr>
                <w:b/>
                <w:bCs/>
                <w:lang w:val="kk-KZ" w:eastAsia="zh-CN"/>
              </w:rPr>
            </w:pPr>
            <w:r>
              <w:rPr>
                <w:rFonts w:ascii="XMPQM+TimesNewRomanPSMT" w:hAnsi="XMPQM+TimesNewRomanPSMT" w:eastAsia="XMPQM+TimesNewRomanPSMT" w:cs="XMPQM+TimesNewRomanPSMT"/>
                <w:b/>
                <w:bCs/>
                <w:color w:val="000000"/>
                <w:kern w:val="2"/>
                <w:lang w:val="kk-KZ"/>
              </w:rPr>
              <w:t xml:space="preserve">Күй күмбірі - </w:t>
            </w:r>
            <w:r>
              <w:rPr>
                <w:rFonts w:eastAsia="XMPQM+TimesNewRomanPSMT"/>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color w:val="000000"/>
                <w:kern w:val="2"/>
                <w:lang w:val="kk-KZ"/>
              </w:rPr>
              <w:t>ұлттық мәдениетті түсінуге, құрметтеуге, қызығушылығын арттыру.</w:t>
            </w:r>
          </w:p>
        </w:tc>
      </w:tr>
      <w:tr w14:paraId="3A6D0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vMerge w:val="continue"/>
            <w:tcBorders>
              <w:left w:val="nil"/>
              <w:right w:val="nil"/>
            </w:tcBorders>
          </w:tcPr>
          <w:p w14:paraId="13B98F16">
            <w:pPr>
              <w:rPr>
                <w:lang w:val="kk-KZ" w:eastAsia="zh-CN"/>
              </w:rPr>
            </w:pPr>
          </w:p>
        </w:tc>
        <w:tc>
          <w:tcPr>
            <w:tcW w:w="2356" w:type="dxa"/>
            <w:tcBorders>
              <w:left w:val="nil"/>
              <w:right w:val="nil"/>
            </w:tcBorders>
          </w:tcPr>
          <w:p w14:paraId="50B30041">
            <w:pPr>
              <w:rPr>
                <w:color w:val="0D0D0D"/>
                <w:lang w:val="kk-KZ"/>
              </w:rPr>
            </w:pPr>
            <w:r>
              <w:rPr>
                <w:color w:val="0D0D0D"/>
                <w:lang w:val="kk-KZ"/>
              </w:rPr>
              <w:t>Балаларды жақсы көңіл күймен қарсы алу.</w:t>
            </w:r>
          </w:p>
        </w:tc>
        <w:tc>
          <w:tcPr>
            <w:tcW w:w="2633" w:type="dxa"/>
            <w:gridSpan w:val="2"/>
            <w:tcBorders>
              <w:left w:val="nil"/>
              <w:right w:val="nil"/>
            </w:tcBorders>
          </w:tcPr>
          <w:p w14:paraId="7E1D9F77">
            <w:pPr>
              <w:rPr>
                <w:color w:val="0D0D0D"/>
                <w:lang w:val="kk-KZ"/>
              </w:rPr>
            </w:pPr>
            <w:r>
              <w:rPr>
                <w:color w:val="0D0D0D"/>
                <w:lang w:val="kk-KZ"/>
              </w:rPr>
              <w:t>Балаларды қабылдау, дене қызуын өлшеп,  көңіл -күйлеріне назар аударып, жағымды жағдай орнату.</w:t>
            </w:r>
          </w:p>
        </w:tc>
        <w:tc>
          <w:tcPr>
            <w:tcW w:w="2458" w:type="dxa"/>
            <w:tcBorders>
              <w:left w:val="nil"/>
              <w:right w:val="nil"/>
            </w:tcBorders>
          </w:tcPr>
          <w:p w14:paraId="517BA0F9">
            <w:pPr>
              <w:rPr>
                <w:color w:val="0D0D0D"/>
                <w:lang w:val="kk-KZ"/>
              </w:rPr>
            </w:pPr>
            <w:r>
              <w:rPr>
                <w:color w:val="0D0D0D"/>
                <w:lang w:val="kk-KZ"/>
              </w:rPr>
              <w:t>Ата-анамен  әңгімелесу арқылы баланың үйдегі көңіл-күйін, денсаулығын сұрау.</w:t>
            </w:r>
          </w:p>
        </w:tc>
        <w:tc>
          <w:tcPr>
            <w:tcW w:w="2382" w:type="dxa"/>
            <w:gridSpan w:val="2"/>
            <w:tcBorders>
              <w:left w:val="nil"/>
              <w:right w:val="nil"/>
            </w:tcBorders>
          </w:tcPr>
          <w:p w14:paraId="0EDB5D55">
            <w:pPr>
              <w:rPr>
                <w:color w:val="0D0D0D"/>
                <w:lang w:val="kk-KZ"/>
              </w:rPr>
            </w:pPr>
            <w:r>
              <w:rPr>
                <w:color w:val="0D0D0D"/>
                <w:lang w:val="kk-KZ"/>
              </w:rPr>
              <w:t>Баладан қандай көңіл күймен келгенін сұрап, сәлемдесуді пысықтау, баладан балабақшаға келе жатқанда табиғаттан қандай өзгерсітер байқаны туралы жеке жеке сұрау</w:t>
            </w:r>
          </w:p>
        </w:tc>
        <w:tc>
          <w:tcPr>
            <w:tcW w:w="2376" w:type="dxa"/>
            <w:gridSpan w:val="2"/>
            <w:tcBorders>
              <w:left w:val="nil"/>
              <w:right w:val="nil"/>
            </w:tcBorders>
          </w:tcPr>
          <w:p w14:paraId="10983670">
            <w:pPr>
              <w:rPr>
                <w:color w:val="0D0D0D"/>
                <w:lang w:val="kk-KZ"/>
              </w:rPr>
            </w:pPr>
            <w:r>
              <w:rPr>
                <w:color w:val="0D0D0D"/>
                <w:lang w:val="kk-KZ"/>
              </w:rPr>
              <w:t>Балаларды қабылдау, дене қызуын өлшеп,  көңіл -күйлеріне назар аударып, жағымды жағдай орнату</w:t>
            </w:r>
          </w:p>
        </w:tc>
      </w:tr>
      <w:tr w14:paraId="4CDA6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top w:val="nil"/>
              <w:left w:val="nil"/>
              <w:bottom w:val="nil"/>
              <w:right w:val="nil"/>
            </w:tcBorders>
          </w:tcPr>
          <w:p w14:paraId="7FF26AA9">
            <w:pPr>
              <w:rPr>
                <w:lang w:val="kk-KZ" w:eastAsia="zh-CN"/>
              </w:rPr>
            </w:pPr>
          </w:p>
        </w:tc>
        <w:tc>
          <w:tcPr>
            <w:tcW w:w="12205" w:type="dxa"/>
            <w:gridSpan w:val="8"/>
            <w:tcBorders>
              <w:top w:val="nil"/>
              <w:left w:val="nil"/>
              <w:bottom w:val="nil"/>
              <w:right w:val="nil"/>
            </w:tcBorders>
          </w:tcPr>
          <w:p w14:paraId="492FE113">
            <w:pPr>
              <w:rPr>
                <w:color w:val="0D0D0D"/>
                <w:lang w:val="kk-KZ"/>
              </w:rPr>
            </w:pPr>
            <w:r>
              <w:rPr>
                <w:b/>
                <w:bCs/>
                <w:kern w:val="2"/>
                <w:lang w:val="kk-KZ"/>
              </w:rPr>
              <w:t>Қауіпсіздік ережесі</w:t>
            </w:r>
            <w:r>
              <w:rPr>
                <w:kern w:val="2"/>
                <w:lang w:val="kk-KZ"/>
              </w:rPr>
              <w:t xml:space="preserve"> әлеуметтік эмоционалды дағдыларды қалыптастыру, балалармен бірге жол ережелері туралы мультфильмдер көруге кеңес беру, ұсыну.</w:t>
            </w:r>
          </w:p>
        </w:tc>
      </w:tr>
      <w:tr w14:paraId="1DE1C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left w:val="nil"/>
              <w:right w:val="nil"/>
            </w:tcBorders>
          </w:tcPr>
          <w:p w14:paraId="04DCA297">
            <w:pPr>
              <w:rPr>
                <w:lang w:val="kk-KZ" w:eastAsia="zh-CN"/>
              </w:rPr>
            </w:pPr>
            <w:r>
              <w:rPr>
                <w:lang w:val="kk-KZ" w:eastAsia="zh-CN"/>
              </w:rPr>
              <w:t>Ата-аналармен немесе баланың басқа заңды өкілдерімен,кеңес,әңгімелесу</w:t>
            </w:r>
          </w:p>
        </w:tc>
        <w:tc>
          <w:tcPr>
            <w:tcW w:w="2356" w:type="dxa"/>
            <w:tcBorders>
              <w:left w:val="nil"/>
              <w:right w:val="nil"/>
            </w:tcBorders>
          </w:tcPr>
          <w:p w14:paraId="1F563A79">
            <w:pPr>
              <w:rPr>
                <w:color w:val="000000"/>
                <w:lang w:val="kk-KZ"/>
              </w:rPr>
            </w:pPr>
            <w:r>
              <w:rPr>
                <w:color w:val="000000"/>
                <w:lang w:val="kk-KZ"/>
              </w:rPr>
              <w:t>Ата-аналармен әңгіме:</w:t>
            </w:r>
          </w:p>
          <w:p w14:paraId="4A0DEF9A">
            <w:pPr>
              <w:rPr>
                <w:color w:val="000000"/>
                <w:lang w:val="kk-KZ"/>
              </w:rPr>
            </w:pPr>
            <w:r>
              <w:rPr>
                <w:color w:val="000000"/>
                <w:lang w:val="kk-KZ"/>
              </w:rPr>
              <w:t>Балалардың тазалығы жөнінде кеңес беру</w:t>
            </w:r>
          </w:p>
          <w:p w14:paraId="13ADB0E7">
            <w:pPr>
              <w:rPr>
                <w:color w:val="0D0D0D"/>
                <w:lang w:val="kk-KZ"/>
              </w:rPr>
            </w:pPr>
          </w:p>
        </w:tc>
        <w:tc>
          <w:tcPr>
            <w:tcW w:w="2633" w:type="dxa"/>
            <w:gridSpan w:val="2"/>
            <w:tcBorders>
              <w:left w:val="nil"/>
              <w:right w:val="nil"/>
            </w:tcBorders>
          </w:tcPr>
          <w:p w14:paraId="09684C1D">
            <w:pPr>
              <w:rPr>
                <w:color w:val="000000"/>
                <w:lang w:val="kk-KZ"/>
              </w:rPr>
            </w:pPr>
            <w:r>
              <w:rPr>
                <w:color w:val="000000"/>
                <w:lang w:val="kk-KZ"/>
              </w:rPr>
              <w:t xml:space="preserve">Ата-аналармен әңгіме: </w:t>
            </w:r>
            <w:r>
              <w:rPr>
                <w:rFonts w:eastAsia="Calibri"/>
                <w:lang w:val="kk-KZ"/>
              </w:rPr>
              <w:t>Ата- аналарға балаларын ертеңгілік жаттығуға үлгертіп алып келулерін ескерту.</w:t>
            </w:r>
          </w:p>
          <w:p w14:paraId="013C9EE0">
            <w:pPr>
              <w:rPr>
                <w:color w:val="0D0D0D"/>
                <w:lang w:val="kk-KZ"/>
              </w:rPr>
            </w:pPr>
          </w:p>
        </w:tc>
        <w:tc>
          <w:tcPr>
            <w:tcW w:w="2458" w:type="dxa"/>
            <w:tcBorders>
              <w:left w:val="nil"/>
              <w:right w:val="nil"/>
            </w:tcBorders>
          </w:tcPr>
          <w:p w14:paraId="0DA79C8B">
            <w:pPr>
              <w:rPr>
                <w:color w:val="000000"/>
                <w:lang w:val="kk-KZ"/>
              </w:rPr>
            </w:pPr>
            <w:r>
              <w:rPr>
                <w:color w:val="000000"/>
                <w:lang w:val="kk-KZ"/>
              </w:rPr>
              <w:t>Ата-аналармен әңгіме:</w:t>
            </w:r>
          </w:p>
          <w:p w14:paraId="722D3791">
            <w:pPr>
              <w:rPr>
                <w:color w:val="0D0D0D"/>
                <w:lang w:val="kk-KZ"/>
              </w:rPr>
            </w:pPr>
            <w:r>
              <w:rPr>
                <w:lang w:val="kk-KZ"/>
              </w:rPr>
              <w:t>Балалардың жетістік пен дәрежесі үшін емес, сол қалпында сөзсіз қабылдап жақсы көретініңізді сездіріңіз.</w:t>
            </w:r>
          </w:p>
        </w:tc>
        <w:tc>
          <w:tcPr>
            <w:tcW w:w="2382" w:type="dxa"/>
            <w:gridSpan w:val="2"/>
            <w:tcBorders>
              <w:left w:val="nil"/>
              <w:right w:val="nil"/>
            </w:tcBorders>
          </w:tcPr>
          <w:p w14:paraId="4BB9AE6C">
            <w:pPr>
              <w:rPr>
                <w:color w:val="000000"/>
                <w:lang w:val="kk-KZ"/>
              </w:rPr>
            </w:pPr>
            <w:r>
              <w:rPr>
                <w:color w:val="000000"/>
                <w:lang w:val="kk-KZ"/>
              </w:rPr>
              <w:t xml:space="preserve">Ата-аналармен әңгіме: </w:t>
            </w:r>
            <w:r>
              <w:rPr>
                <w:rFonts w:eastAsia="Calibri"/>
                <w:lang w:val="kk-KZ"/>
              </w:rPr>
              <w:t>Ата- аналарға балалардың киім үлгісін дұрыс сақтауды ескерту.</w:t>
            </w:r>
          </w:p>
          <w:p w14:paraId="2D654751">
            <w:pPr>
              <w:rPr>
                <w:color w:val="0D0D0D"/>
                <w:lang w:val="kk-KZ"/>
              </w:rPr>
            </w:pPr>
          </w:p>
        </w:tc>
        <w:tc>
          <w:tcPr>
            <w:tcW w:w="2376" w:type="dxa"/>
            <w:gridSpan w:val="2"/>
            <w:tcBorders>
              <w:left w:val="nil"/>
              <w:right w:val="nil"/>
            </w:tcBorders>
          </w:tcPr>
          <w:p w14:paraId="216DBF5A">
            <w:pPr>
              <w:rPr>
                <w:rFonts w:eastAsia="Calibri"/>
              </w:rPr>
            </w:pPr>
            <w:r>
              <w:rPr>
                <w:rFonts w:eastAsia="Calibri"/>
              </w:rPr>
              <w:t>Ата –аналармен әңгіме:  «Дұрыс тамақтануға баулу»</w:t>
            </w:r>
          </w:p>
          <w:p w14:paraId="0A5299C5">
            <w:pPr>
              <w:rPr>
                <w:color w:val="0D0D0D"/>
                <w:lang w:val="kk-KZ"/>
              </w:rPr>
            </w:pPr>
          </w:p>
        </w:tc>
      </w:tr>
      <w:tr w14:paraId="0CC9C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top w:val="nil"/>
              <w:left w:val="nil"/>
              <w:bottom w:val="nil"/>
              <w:right w:val="nil"/>
            </w:tcBorders>
          </w:tcPr>
          <w:p w14:paraId="7959FCCC">
            <w:pPr>
              <w:rPr>
                <w:lang w:val="kk-KZ" w:eastAsia="zh-CN"/>
              </w:rPr>
            </w:pPr>
            <w:r>
              <w:rPr>
                <w:lang w:val="kk-KZ" w:eastAsia="zh-CN"/>
              </w:rPr>
              <w:t>Балалардың дербес әрекеті (аз қимылды,үстел үсті ойындары,бейнелеу іс әрекеті,кітаптарды қарау және басқалары)</w:t>
            </w:r>
          </w:p>
          <w:p w14:paraId="0C440D4E">
            <w:pPr>
              <w:rPr>
                <w:lang w:val="kk-KZ" w:eastAsia="zh-CN"/>
              </w:rPr>
            </w:pPr>
          </w:p>
          <w:p w14:paraId="29BF3218">
            <w:pPr>
              <w:rPr>
                <w:lang w:val="kk-KZ" w:eastAsia="zh-CN"/>
              </w:rPr>
            </w:pPr>
          </w:p>
          <w:p w14:paraId="26F18482">
            <w:pPr>
              <w:rPr>
                <w:lang w:val="kk-KZ" w:eastAsia="zh-CN"/>
              </w:rPr>
            </w:pPr>
          </w:p>
        </w:tc>
        <w:tc>
          <w:tcPr>
            <w:tcW w:w="2356" w:type="dxa"/>
            <w:tcBorders>
              <w:top w:val="nil"/>
              <w:left w:val="nil"/>
              <w:bottom w:val="nil"/>
              <w:right w:val="nil"/>
            </w:tcBorders>
          </w:tcPr>
          <w:p w14:paraId="1A753523">
            <w:pPr>
              <w:rPr>
                <w:lang w:val="kk-KZ"/>
              </w:rPr>
            </w:pPr>
            <w:r>
              <w:rPr>
                <w:lang w:val="kk-KZ"/>
              </w:rPr>
              <w:t xml:space="preserve"> «Тәуелсіз Қазақстан» (өлеңмен таныстыру)</w:t>
            </w:r>
          </w:p>
          <w:p w14:paraId="1D844540">
            <w:pPr>
              <w:rPr>
                <w:lang w:val="kk-KZ"/>
              </w:rPr>
            </w:pPr>
            <w:r>
              <w:rPr>
                <w:lang w:val="kk-KZ"/>
              </w:rPr>
              <w:t xml:space="preserve">Мақсаты: </w:t>
            </w:r>
          </w:p>
          <w:p w14:paraId="7661714D">
            <w:pPr>
              <w:rPr>
                <w:lang w:val="kk-KZ"/>
              </w:rPr>
            </w:pPr>
            <w:r>
              <w:rPr>
                <w:lang w:val="kk-KZ"/>
              </w:rPr>
              <w:t xml:space="preserve">Тәуелсіз Қазақстан өлеңімен таныстыру. Өлең  арқылы  туған елге, жерге деген сүйіспеншіліктерін арттыру,Отанды, елді  қорғауға  тәрбиелеу.                                                                                                  </w:t>
            </w:r>
          </w:p>
          <w:p w14:paraId="13449B00">
            <w:pPr>
              <w:rPr>
                <w:color w:val="000000"/>
                <w:lang w:val="kk-KZ"/>
              </w:rPr>
            </w:pPr>
            <w:r>
              <w:rPr>
                <w:color w:val="000000"/>
                <w:lang w:val="kk-KZ"/>
              </w:rPr>
              <w:t>Балалардың сөздік қорын молайту, байланыстыра сөйлеуді қалыптастыра отырып Тәуелсіздігімізге арналған жыр-шумақ, мақалдарды жатқа айтқызуға үйрету.</w:t>
            </w:r>
          </w:p>
          <w:p w14:paraId="49FB0493">
            <w:pPr>
              <w:rPr>
                <w:lang w:val="kk-KZ"/>
              </w:rPr>
            </w:pPr>
            <w:r>
              <w:rPr>
                <w:lang w:val="kk-KZ"/>
              </w:rPr>
              <w:t>(көркем әдебиет)</w:t>
            </w:r>
          </w:p>
          <w:p w14:paraId="3DEB505F">
            <w:pPr>
              <w:rPr>
                <w:rFonts w:eastAsia="Calibri"/>
                <w:lang w:val="kk-KZ"/>
              </w:rPr>
            </w:pPr>
            <w:r>
              <w:rPr>
                <w:rFonts w:eastAsia="Calibri"/>
                <w:lang w:val="kk-KZ"/>
              </w:rPr>
              <w:t>Қарым- қатынас</w:t>
            </w:r>
          </w:p>
          <w:p w14:paraId="0777259B">
            <w:pPr>
              <w:rPr>
                <w:color w:val="0D0D0D"/>
                <w:highlight w:val="yellow"/>
                <w:lang w:val="kk-KZ"/>
              </w:rPr>
            </w:pPr>
            <w:r>
              <w:rPr>
                <w:lang w:val="kk-KZ"/>
              </w:rPr>
              <w:t xml:space="preserve"> іс –әрекеті</w:t>
            </w:r>
            <w:r>
              <w:rPr>
                <w:color w:val="000000"/>
                <w:lang w:val="kk-KZ"/>
              </w:rPr>
              <w:t xml:space="preserve"> </w:t>
            </w:r>
          </w:p>
        </w:tc>
        <w:tc>
          <w:tcPr>
            <w:tcW w:w="2633" w:type="dxa"/>
            <w:gridSpan w:val="2"/>
            <w:tcBorders>
              <w:top w:val="nil"/>
              <w:left w:val="nil"/>
              <w:bottom w:val="nil"/>
              <w:right w:val="nil"/>
            </w:tcBorders>
          </w:tcPr>
          <w:p w14:paraId="00EA5DAA">
            <w:pPr>
              <w:rPr>
                <w:color w:val="000000"/>
                <w:lang w:val="kk-KZ"/>
              </w:rPr>
            </w:pPr>
            <w:r>
              <w:rPr>
                <w:color w:val="000000"/>
                <w:lang w:val="kk-KZ"/>
              </w:rPr>
              <w:t>Балалар өз отбасылары туралы әңгімелеп береді.</w:t>
            </w:r>
          </w:p>
          <w:p w14:paraId="3A17F8A2">
            <w:pPr>
              <w:rPr>
                <w:color w:val="000000"/>
                <w:lang w:val="kk-KZ"/>
              </w:rPr>
            </w:pPr>
            <w:r>
              <w:rPr>
                <w:color w:val="000000"/>
                <w:lang w:val="kk-KZ"/>
              </w:rPr>
              <w:t>«Менің ата-әжем»</w:t>
            </w:r>
          </w:p>
          <w:p w14:paraId="44AA2955">
            <w:pPr>
              <w:rPr>
                <w:color w:val="000000"/>
                <w:lang w:val="kk-KZ"/>
              </w:rPr>
            </w:pPr>
            <w:r>
              <w:rPr>
                <w:color w:val="000000"/>
                <w:lang w:val="kk-KZ"/>
              </w:rPr>
              <w:t>Мақсаты: Отбасы мүшелерінің үйдегі қызметтерін үйрету.</w:t>
            </w:r>
          </w:p>
          <w:p w14:paraId="4F0075F3">
            <w:pPr>
              <w:rPr>
                <w:lang w:val="kk-KZ"/>
              </w:rPr>
            </w:pPr>
            <w:r>
              <w:rPr>
                <w:lang w:val="kk-KZ"/>
              </w:rPr>
              <w:t>(сөйлеуді дамыту)</w:t>
            </w:r>
          </w:p>
          <w:p w14:paraId="5FB9BD79">
            <w:pPr>
              <w:rPr>
                <w:rFonts w:eastAsia="Calibri"/>
                <w:lang w:val="kk-KZ"/>
              </w:rPr>
            </w:pPr>
            <w:r>
              <w:rPr>
                <w:rFonts w:eastAsia="Calibri"/>
                <w:lang w:val="kk-KZ"/>
              </w:rPr>
              <w:t>Қарым- қатынас</w:t>
            </w:r>
          </w:p>
          <w:p w14:paraId="73A6AEC2">
            <w:pPr>
              <w:rPr>
                <w:lang w:val="kk-KZ"/>
              </w:rPr>
            </w:pPr>
            <w:r>
              <w:rPr>
                <w:lang w:val="kk-KZ"/>
              </w:rPr>
              <w:t xml:space="preserve"> іс –әрекеті</w:t>
            </w:r>
          </w:p>
          <w:p w14:paraId="5C8B4694">
            <w:pPr>
              <w:rPr>
                <w:lang w:val="kk-KZ"/>
              </w:rPr>
            </w:pPr>
          </w:p>
        </w:tc>
        <w:tc>
          <w:tcPr>
            <w:tcW w:w="2458" w:type="dxa"/>
            <w:tcBorders>
              <w:top w:val="nil"/>
              <w:left w:val="nil"/>
              <w:bottom w:val="nil"/>
              <w:right w:val="nil"/>
            </w:tcBorders>
          </w:tcPr>
          <w:p w14:paraId="661F9094">
            <w:pPr>
              <w:rPr>
                <w:color w:val="000000"/>
                <w:lang w:val="kk-KZ"/>
              </w:rPr>
            </w:pPr>
            <w:r>
              <w:rPr>
                <w:color w:val="000000"/>
                <w:lang w:val="kk-KZ"/>
              </w:rPr>
              <w:t xml:space="preserve"> «Гүлдене бер, Қазақстан!»</w:t>
            </w:r>
          </w:p>
          <w:p w14:paraId="63FA5E6C">
            <w:pPr>
              <w:rPr>
                <w:color w:val="000000"/>
                <w:lang w:val="kk-KZ"/>
              </w:rPr>
            </w:pPr>
            <w:r>
              <w:rPr>
                <w:color w:val="000000"/>
                <w:lang w:val="kk-KZ"/>
              </w:rPr>
              <w:t>Мақсаты: Қазақстан, Отан туралы түсінік беру. Бәйтеректің суретін салуға үйрету.</w:t>
            </w:r>
          </w:p>
          <w:p w14:paraId="17053B37">
            <w:pPr>
              <w:rPr>
                <w:color w:val="000000"/>
                <w:lang w:val="kk-KZ"/>
              </w:rPr>
            </w:pPr>
            <w:r>
              <w:rPr>
                <w:color w:val="000000"/>
                <w:lang w:val="kk-KZ"/>
              </w:rPr>
              <w:t>Туған жерін, Отанын сүюге, ұқыптылыққа тәрбиелеу. Балалардың ойлау және шығармашылық қабілеттерін дамыту.</w:t>
            </w:r>
          </w:p>
          <w:p w14:paraId="3EBD68A0">
            <w:pPr>
              <w:rPr>
                <w:color w:val="000000"/>
                <w:lang w:val="kk-KZ"/>
              </w:rPr>
            </w:pPr>
            <w:r>
              <w:rPr>
                <w:color w:val="000000"/>
                <w:lang w:val="kk-KZ"/>
              </w:rPr>
              <w:t>(сурет салу,сөйлеуді дамыту)</w:t>
            </w:r>
          </w:p>
          <w:p w14:paraId="03638C15">
            <w:pPr>
              <w:rPr>
                <w:color w:val="000000"/>
                <w:lang w:val="kk-KZ"/>
              </w:rPr>
            </w:pPr>
            <w:r>
              <w:rPr>
                <w:rFonts w:eastAsia="Calibri"/>
                <w:color w:val="000000"/>
                <w:lang w:val="kk-KZ"/>
              </w:rPr>
              <w:t>Шығармашылық іс әрекет, бейнелеу  іс-әрекеті</w:t>
            </w:r>
          </w:p>
          <w:p w14:paraId="1D01BFD2">
            <w:pPr>
              <w:rPr>
                <w:lang w:val="kk-KZ"/>
              </w:rPr>
            </w:pPr>
          </w:p>
        </w:tc>
        <w:tc>
          <w:tcPr>
            <w:tcW w:w="2382" w:type="dxa"/>
            <w:gridSpan w:val="2"/>
            <w:tcBorders>
              <w:top w:val="nil"/>
              <w:left w:val="nil"/>
              <w:bottom w:val="nil"/>
              <w:right w:val="nil"/>
            </w:tcBorders>
          </w:tcPr>
          <w:p w14:paraId="6728ABFC">
            <w:pPr>
              <w:rPr>
                <w:color w:val="000000"/>
                <w:lang w:val="kk-KZ"/>
              </w:rPr>
            </w:pPr>
            <w:r>
              <w:rPr>
                <w:color w:val="000000"/>
                <w:lang w:val="kk-KZ"/>
              </w:rPr>
              <w:t>«Менің Отаным» (өлеңмен таныстыру)</w:t>
            </w:r>
          </w:p>
          <w:p w14:paraId="1E5AD471">
            <w:pPr>
              <w:rPr>
                <w:color w:val="000000"/>
                <w:lang w:val="kk-KZ"/>
              </w:rPr>
            </w:pPr>
            <w:r>
              <w:rPr>
                <w:color w:val="000000"/>
                <w:lang w:val="kk-KZ"/>
              </w:rPr>
              <w:t>Мақсаты: Балаларды Отан сүйгіштікке баулу, өз еліне, жеріне деген патриоттық сезімін ояту.</w:t>
            </w:r>
          </w:p>
          <w:p w14:paraId="1D94AA20">
            <w:pPr>
              <w:rPr>
                <w:color w:val="000000"/>
                <w:lang w:val="kk-KZ"/>
              </w:rPr>
            </w:pPr>
            <w:r>
              <w:rPr>
                <w:color w:val="000000"/>
                <w:lang w:val="kk-KZ"/>
              </w:rPr>
              <w:t>Балалардың сөздік қорын молайту, Тәуелсіздігімізге арналған жыр-шумақ, мақалдарды жатқа айтқызуға үйрету.</w:t>
            </w:r>
          </w:p>
          <w:p w14:paraId="6B4F5481">
            <w:pPr>
              <w:rPr>
                <w:lang w:val="kk-KZ"/>
              </w:rPr>
            </w:pPr>
            <w:r>
              <w:rPr>
                <w:lang w:val="kk-KZ"/>
              </w:rPr>
              <w:t>(сөйлеуді дамыту)</w:t>
            </w:r>
          </w:p>
          <w:p w14:paraId="5D69D29F">
            <w:pPr>
              <w:rPr>
                <w:rFonts w:eastAsia="Calibri"/>
                <w:lang w:val="kk-KZ"/>
              </w:rPr>
            </w:pPr>
            <w:r>
              <w:rPr>
                <w:rFonts w:eastAsia="Calibri"/>
                <w:lang w:val="kk-KZ"/>
              </w:rPr>
              <w:t>Қарым- қатынас</w:t>
            </w:r>
          </w:p>
          <w:p w14:paraId="3FC1FE0B">
            <w:pPr>
              <w:rPr>
                <w:lang w:val="kk-KZ"/>
              </w:rPr>
            </w:pPr>
            <w:r>
              <w:rPr>
                <w:lang w:val="kk-KZ"/>
              </w:rPr>
              <w:t xml:space="preserve"> іс –әрекеті</w:t>
            </w:r>
          </w:p>
          <w:p w14:paraId="103BD580">
            <w:pPr>
              <w:rPr>
                <w:lang w:val="kk-KZ"/>
              </w:rPr>
            </w:pPr>
          </w:p>
        </w:tc>
        <w:tc>
          <w:tcPr>
            <w:tcW w:w="2376" w:type="dxa"/>
            <w:gridSpan w:val="2"/>
            <w:tcBorders>
              <w:top w:val="nil"/>
              <w:left w:val="nil"/>
              <w:bottom w:val="nil"/>
              <w:right w:val="nil"/>
            </w:tcBorders>
          </w:tcPr>
          <w:p w14:paraId="627A3962">
            <w:pPr>
              <w:rPr>
                <w:lang w:val="kk-KZ"/>
              </w:rPr>
            </w:pPr>
            <w:r>
              <w:rPr>
                <w:lang w:val="kk-KZ"/>
              </w:rPr>
              <w:t>Балалардың ойлау және шығармашылық қабілеттерін дамыту.</w:t>
            </w:r>
          </w:p>
          <w:p w14:paraId="05F8530D">
            <w:pPr>
              <w:rPr>
                <w:lang w:val="kk-KZ"/>
              </w:rPr>
            </w:pPr>
            <w:r>
              <w:rPr>
                <w:lang w:val="kk-KZ"/>
              </w:rPr>
              <w:t>(сурет салу,сөйлеуді дамыту)</w:t>
            </w:r>
          </w:p>
          <w:p w14:paraId="2296C329">
            <w:pPr>
              <w:rPr>
                <w:lang w:val="kk-KZ"/>
              </w:rPr>
            </w:pPr>
            <w:r>
              <w:rPr>
                <w:lang w:val="kk-KZ"/>
              </w:rPr>
              <w:t>Шығармашылық іс әрекет, бейнелеу  іс-әрекеті</w:t>
            </w:r>
          </w:p>
        </w:tc>
      </w:tr>
      <w:tr w14:paraId="68FAC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left w:val="nil"/>
              <w:right w:val="nil"/>
            </w:tcBorders>
          </w:tcPr>
          <w:p w14:paraId="32EBE392">
            <w:pPr>
              <w:rPr>
                <w:lang w:val="kk-KZ" w:eastAsia="zh-CN"/>
              </w:rPr>
            </w:pPr>
            <w:r>
              <w:rPr>
                <w:lang w:val="kk-KZ" w:eastAsia="zh-CN"/>
              </w:rPr>
              <w:t>Таңертеңгі</w:t>
            </w:r>
          </w:p>
          <w:p w14:paraId="1E861A6E">
            <w:pPr>
              <w:rPr>
                <w:lang w:val="kk-KZ" w:eastAsia="zh-CN"/>
              </w:rPr>
            </w:pPr>
            <w:r>
              <w:rPr>
                <w:lang w:val="kk-KZ" w:eastAsia="zh-CN"/>
              </w:rPr>
              <w:t xml:space="preserve">жаттығу. </w:t>
            </w:r>
          </w:p>
        </w:tc>
        <w:tc>
          <w:tcPr>
            <w:tcW w:w="12205" w:type="dxa"/>
            <w:gridSpan w:val="8"/>
            <w:tcBorders>
              <w:left w:val="nil"/>
              <w:right w:val="nil"/>
            </w:tcBorders>
          </w:tcPr>
          <w:p w14:paraId="27CC5BC2">
            <w:pPr>
              <w:rPr>
                <w:lang w:val="kk-KZ"/>
              </w:rPr>
            </w:pPr>
            <w:r>
              <w:rPr>
                <w:lang w:val="kk-KZ" w:eastAsia="zh-CN"/>
              </w:rPr>
              <w:t>Таңғы жаттығу №4 картотека</w:t>
            </w:r>
            <w:r>
              <w:rPr>
                <w:lang w:val="kk-KZ"/>
              </w:rPr>
              <w:t xml:space="preserve"> </w:t>
            </w:r>
          </w:p>
          <w:p w14:paraId="65E8ED87">
            <w:pPr>
              <w:rPr>
                <w:lang w:val="kk-KZ" w:eastAsia="zh-CN"/>
              </w:rPr>
            </w:pPr>
            <w:r>
              <w:rPr>
                <w:lang w:val="kk-KZ" w:eastAsia="zh-CN"/>
              </w:rPr>
              <w:t xml:space="preserve">Мақсаты. Балалардың  жалпы даму жаттығуларын жасау арқылы  балаларды шапшаңдыққа, дене бітімін дұрыс қаслыптасуына үйрету </w:t>
            </w:r>
          </w:p>
          <w:p w14:paraId="33ED3BE5">
            <w:pPr>
              <w:rPr>
                <w:lang w:val="kk-KZ" w:eastAsia="zh-CN"/>
              </w:rPr>
            </w:pPr>
            <w:r>
              <w:rPr>
                <w:lang w:val="kk-KZ" w:eastAsia="zh-CN"/>
              </w:rPr>
              <w:t>Салауатты өмір салтын сақтаймыз,</w:t>
            </w:r>
          </w:p>
          <w:p w14:paraId="2F1F9097">
            <w:pPr>
              <w:rPr>
                <w:lang w:val="kk-KZ" w:eastAsia="zh-CN"/>
              </w:rPr>
            </w:pPr>
            <w:r>
              <w:rPr>
                <w:lang w:val="kk-KZ" w:eastAsia="zh-CN"/>
              </w:rPr>
              <w:t xml:space="preserve"> Жаттығудан ешқашан да қашпаймыз</w:t>
            </w:r>
          </w:p>
        </w:tc>
      </w:tr>
      <w:tr w14:paraId="4F31F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top w:val="nil"/>
              <w:left w:val="nil"/>
              <w:bottom w:val="nil"/>
              <w:right w:val="nil"/>
            </w:tcBorders>
          </w:tcPr>
          <w:p w14:paraId="77AC46EE">
            <w:pPr>
              <w:rPr>
                <w:lang w:eastAsia="zh-CN"/>
              </w:rPr>
            </w:pPr>
            <w:r>
              <w:rPr>
                <w:lang w:val="kk-KZ" w:eastAsia="zh-CN"/>
              </w:rPr>
              <w:t>Таңғы ас</w:t>
            </w:r>
          </w:p>
        </w:tc>
        <w:tc>
          <w:tcPr>
            <w:tcW w:w="12205" w:type="dxa"/>
            <w:gridSpan w:val="8"/>
            <w:tcBorders>
              <w:top w:val="nil"/>
              <w:left w:val="nil"/>
              <w:bottom w:val="nil"/>
              <w:right w:val="nil"/>
            </w:tcBorders>
          </w:tcPr>
          <w:p w14:paraId="272A0436">
            <w:pPr>
              <w:rPr>
                <w:lang w:val="kk-KZ" w:eastAsia="zh-CN"/>
              </w:rPr>
            </w:pPr>
            <w:r>
              <w:rPr>
                <w:lang w:val="kk-KZ" w:eastAsia="zh-CN"/>
              </w:rPr>
              <w:t>Балалардың назарын тағамға аудару. Мәдениетті  тамақтануға баулу бойынша жеке жұмыс,әдеп ережесі «Тамақ ішкенде сөйлемеймін, құлағыммен тыңдаймын»</w:t>
            </w:r>
          </w:p>
          <w:p w14:paraId="11F046E3">
            <w:pPr>
              <w:rPr>
                <w:lang w:val="kk-KZ" w:eastAsia="zh-CN"/>
              </w:rPr>
            </w:pPr>
            <w:r>
              <w:rPr>
                <w:lang w:val="kk-KZ" w:eastAsia="zh-CN"/>
              </w:rPr>
              <w:t>«Ас адамның арқауы»</w:t>
            </w:r>
          </w:p>
          <w:p w14:paraId="49DC3FF1">
            <w:pPr>
              <w:rPr>
                <w:lang w:val="kk-KZ" w:eastAsia="zh-CN"/>
              </w:rPr>
            </w:pPr>
            <w:r>
              <w:rPr>
                <w:lang w:val="kk-KZ" w:eastAsia="zh-CN"/>
              </w:rPr>
              <w:t>Мақал-мәтел</w:t>
            </w:r>
          </w:p>
          <w:p w14:paraId="218DD359">
            <w:pPr>
              <w:rPr>
                <w:lang w:val="kk-KZ" w:eastAsia="zh-CN"/>
              </w:rPr>
            </w:pPr>
            <w:r>
              <w:rPr>
                <w:lang w:val="kk-KZ" w:eastAsia="zh-CN"/>
              </w:rPr>
              <w:t>(сөйлеуді дамыту)</w:t>
            </w:r>
          </w:p>
          <w:p w14:paraId="58F1CC28">
            <w:pPr>
              <w:rPr>
                <w:lang w:val="kk-KZ" w:eastAsia="zh-CN"/>
              </w:rPr>
            </w:pPr>
            <w:r>
              <w:rPr>
                <w:lang w:val="kk-KZ" w:eastAsia="zh-CN"/>
              </w:rPr>
              <w:t>Балалардың назарын тағамға аудару. Мәдениетті  тамақтануға баулу бойынша жеке жұмыс,әдеп ережесі «Тамақ ішкенде сөйлемеймін, құлағыммен тыңдаймын»</w:t>
            </w:r>
          </w:p>
        </w:tc>
      </w:tr>
      <w:tr w14:paraId="0D0D0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left w:val="nil"/>
              <w:right w:val="nil"/>
            </w:tcBorders>
          </w:tcPr>
          <w:p w14:paraId="28740D7E">
            <w:pPr>
              <w:rPr>
                <w:lang w:val="kk-KZ" w:eastAsia="zh-CN"/>
              </w:rPr>
            </w:pPr>
            <w:r>
              <w:rPr>
                <w:lang w:val="kk-KZ" w:eastAsia="zh-CN"/>
              </w:rPr>
              <w:t xml:space="preserve">Ұйымдастырылған іс </w:t>
            </w:r>
            <w:r>
              <w:rPr>
                <w:lang w:eastAsia="zh-CN"/>
              </w:rPr>
              <w:t>-</w:t>
            </w:r>
            <w:r>
              <w:rPr>
                <w:lang w:val="kk-KZ" w:eastAsia="zh-CN"/>
              </w:rPr>
              <w:t xml:space="preserve">әрекетке дайындық </w:t>
            </w:r>
          </w:p>
        </w:tc>
        <w:tc>
          <w:tcPr>
            <w:tcW w:w="2356" w:type="dxa"/>
            <w:tcBorders>
              <w:left w:val="nil"/>
              <w:right w:val="nil"/>
            </w:tcBorders>
          </w:tcPr>
          <w:p w14:paraId="073674D7">
            <w:pPr>
              <w:rPr>
                <w:iCs/>
                <w:lang w:val="kk-KZ"/>
              </w:rPr>
            </w:pPr>
            <w:r>
              <w:rPr>
                <w:iCs/>
                <w:lang w:val="kk-KZ"/>
              </w:rPr>
              <w:t>«Жұбын тап»</w:t>
            </w:r>
          </w:p>
          <w:p w14:paraId="4F2D1C52">
            <w:pPr>
              <w:rPr>
                <w:iCs/>
                <w:lang w:val="kk-KZ"/>
              </w:rPr>
            </w:pPr>
            <w:r>
              <w:rPr>
                <w:iCs/>
                <w:lang w:val="kk-KZ"/>
              </w:rPr>
              <w:t xml:space="preserve">Мақсаты:Балалар екі бірдей заттарды таба алады. </w:t>
            </w:r>
          </w:p>
          <w:p w14:paraId="10A442D2">
            <w:pPr>
              <w:rPr>
                <w:iCs/>
                <w:lang w:val="kk-KZ"/>
              </w:rPr>
            </w:pPr>
            <w:r>
              <w:rPr>
                <w:iCs/>
                <w:lang w:val="kk-KZ"/>
              </w:rPr>
              <w:t>Танымдық іс әрекет</w:t>
            </w:r>
          </w:p>
        </w:tc>
        <w:tc>
          <w:tcPr>
            <w:tcW w:w="2627" w:type="dxa"/>
            <w:tcBorders>
              <w:left w:val="nil"/>
              <w:right w:val="nil"/>
            </w:tcBorders>
          </w:tcPr>
          <w:p w14:paraId="08A41B47">
            <w:pPr>
              <w:rPr>
                <w:rFonts w:eastAsia="Calibri"/>
                <w:lang w:val="kk-KZ"/>
              </w:rPr>
            </w:pPr>
            <w:r>
              <w:rPr>
                <w:rFonts w:eastAsia="Calibri"/>
                <w:lang w:val="kk-KZ"/>
              </w:rPr>
              <w:t xml:space="preserve">Біздің ойындарымыз. Сөйлем </w:t>
            </w:r>
          </w:p>
          <w:p w14:paraId="1AB733FC">
            <w:pPr>
              <w:rPr>
                <w:rFonts w:eastAsia="Calibri"/>
                <w:lang w:val="kk-KZ"/>
              </w:rPr>
            </w:pPr>
            <w:r>
              <w:rPr>
                <w:rFonts w:eastAsia="Calibri"/>
                <w:lang w:val="kk-KZ"/>
              </w:rPr>
              <w:t xml:space="preserve">Мақсаты: Сөйлемді ажыратып, оның мағынасын түсіну, оларды үлгінің көмегімен жəне ұсынылған үлгілер негізінде жазу.  Сөйлем сызбасын құру. </w:t>
            </w:r>
          </w:p>
          <w:p w14:paraId="0151FF13">
            <w:pPr>
              <w:rPr>
                <w:rFonts w:eastAsia="Calibri"/>
                <w:lang w:val="kk-KZ"/>
              </w:rPr>
            </w:pPr>
            <w:r>
              <w:rPr>
                <w:rFonts w:eastAsia="Calibri"/>
                <w:lang w:val="kk-KZ"/>
              </w:rPr>
              <w:t>(Сауат ашу негіздері)</w:t>
            </w:r>
          </w:p>
          <w:p w14:paraId="41B33C0B">
            <w:pPr>
              <w:rPr>
                <w:rFonts w:eastAsia="Calibri"/>
                <w:lang w:val="kk-KZ"/>
              </w:rPr>
            </w:pPr>
            <w:r>
              <w:rPr>
                <w:rFonts w:eastAsia="Calibri"/>
                <w:lang w:val="kk-KZ"/>
              </w:rPr>
              <w:t>Қарым- қатынас</w:t>
            </w:r>
          </w:p>
          <w:p w14:paraId="1413380F">
            <w:pPr>
              <w:rPr>
                <w:iCs/>
                <w:color w:val="0D0D0D"/>
                <w:lang w:val="kk-KZ"/>
              </w:rPr>
            </w:pPr>
            <w:r>
              <w:rPr>
                <w:lang w:val="kk-KZ"/>
              </w:rPr>
              <w:t xml:space="preserve"> іс –әрекеті, танымдық іс-әрекет дағдысы</w:t>
            </w:r>
          </w:p>
        </w:tc>
        <w:tc>
          <w:tcPr>
            <w:tcW w:w="2491" w:type="dxa"/>
            <w:gridSpan w:val="3"/>
            <w:tcBorders>
              <w:left w:val="nil"/>
              <w:right w:val="nil"/>
            </w:tcBorders>
          </w:tcPr>
          <w:p w14:paraId="405A5005">
            <w:pPr>
              <w:rPr>
                <w:color w:val="000000"/>
                <w:lang w:val="kk-KZ"/>
              </w:rPr>
            </w:pPr>
            <w:r>
              <w:rPr>
                <w:color w:val="000000"/>
                <w:lang w:val="kk-KZ"/>
              </w:rPr>
              <w:t>«Аңдар қысқа қалай дайындалады?»</w:t>
            </w:r>
          </w:p>
          <w:p w14:paraId="63BCAEF9">
            <w:pPr>
              <w:rPr>
                <w:color w:val="000000"/>
                <w:lang w:val="kk-KZ"/>
              </w:rPr>
            </w:pPr>
            <w:r>
              <w:rPr>
                <w:color w:val="000000"/>
                <w:lang w:val="kk-KZ"/>
              </w:rPr>
              <w:t>Мақсаты: Жануарлардың қысқа қалай дайындалатынын әңгімелеу.</w:t>
            </w:r>
          </w:p>
          <w:p w14:paraId="58917A85">
            <w:pPr>
              <w:rPr>
                <w:color w:val="000000"/>
                <w:lang w:val="kk-KZ"/>
              </w:rPr>
            </w:pPr>
            <w:r>
              <w:rPr>
                <w:color w:val="000000"/>
                <w:lang w:val="kk-KZ"/>
              </w:rPr>
              <w:t>Қоршаған ортамен танысу</w:t>
            </w:r>
          </w:p>
          <w:p w14:paraId="60162804">
            <w:pPr>
              <w:rPr>
                <w:color w:val="000000"/>
                <w:lang w:val="kk-KZ"/>
              </w:rPr>
            </w:pPr>
            <w:r>
              <w:rPr>
                <w:color w:val="000000"/>
                <w:lang w:val="kk-KZ"/>
              </w:rPr>
              <w:t>Қарым- қатынас</w:t>
            </w:r>
          </w:p>
          <w:p w14:paraId="4D0A0A47">
            <w:pPr>
              <w:rPr>
                <w:iCs/>
                <w:lang w:val="kk-KZ"/>
              </w:rPr>
            </w:pPr>
            <w:r>
              <w:rPr>
                <w:color w:val="000000"/>
                <w:lang w:val="kk-KZ"/>
              </w:rPr>
              <w:t xml:space="preserve"> іс –әрекеті, танымдық іс-әрекет, зерттеу іс-әрекет дағдысы</w:t>
            </w:r>
          </w:p>
        </w:tc>
        <w:tc>
          <w:tcPr>
            <w:tcW w:w="2675" w:type="dxa"/>
            <w:gridSpan w:val="2"/>
            <w:tcBorders>
              <w:left w:val="nil"/>
              <w:right w:val="nil"/>
            </w:tcBorders>
          </w:tcPr>
          <w:p w14:paraId="1539240E">
            <w:pPr>
              <w:rPr>
                <w:color w:val="000000"/>
                <w:lang w:val="kk-KZ"/>
              </w:rPr>
            </w:pPr>
            <w:r>
              <w:rPr>
                <w:color w:val="000000"/>
                <w:lang w:val="kk-KZ"/>
              </w:rPr>
              <w:t xml:space="preserve">Моншақты тіземіз» дидактикалық ойын. </w:t>
            </w:r>
          </w:p>
          <w:p w14:paraId="4C28F3E5">
            <w:pPr>
              <w:rPr>
                <w:color w:val="000000"/>
                <w:lang w:val="kk-KZ"/>
              </w:rPr>
            </w:pPr>
            <w:r>
              <w:rPr>
                <w:color w:val="000000"/>
                <w:lang w:val="kk-KZ"/>
              </w:rPr>
              <w:t xml:space="preserve">Мақсаты: Алақанына сиятын көлемдегі сақиналарды көлденеңінен жіпке тізу арқылы қол қимылын, саусақ бұлшық етін дамыту. </w:t>
            </w:r>
          </w:p>
          <w:p w14:paraId="5A21649E">
            <w:pPr>
              <w:rPr>
                <w:iCs/>
                <w:lang w:val="kk-KZ"/>
              </w:rPr>
            </w:pPr>
            <w:r>
              <w:rPr>
                <w:color w:val="000000"/>
                <w:lang w:val="kk-KZ"/>
              </w:rPr>
              <w:t>танымдық іс-әрекет, зерттеу іс-әрекет дағдысы</w:t>
            </w:r>
          </w:p>
        </w:tc>
        <w:tc>
          <w:tcPr>
            <w:tcW w:w="2056" w:type="dxa"/>
            <w:tcBorders>
              <w:left w:val="nil"/>
              <w:right w:val="nil"/>
            </w:tcBorders>
          </w:tcPr>
          <w:p w14:paraId="4E1DE5BA">
            <w:pPr>
              <w:rPr>
                <w:color w:val="000000"/>
                <w:lang w:val="kk-KZ"/>
              </w:rPr>
            </w:pPr>
            <w:r>
              <w:rPr>
                <w:color w:val="000000"/>
                <w:lang w:val="kk-KZ"/>
              </w:rPr>
              <w:t>«Кім шапшаң»</w:t>
            </w:r>
          </w:p>
          <w:p w14:paraId="6C02F2B9">
            <w:pPr>
              <w:rPr>
                <w:color w:val="000000"/>
                <w:lang w:val="kk-KZ"/>
              </w:rPr>
            </w:pPr>
            <w:r>
              <w:rPr>
                <w:color w:val="000000"/>
                <w:lang w:val="kk-KZ"/>
              </w:rPr>
              <w:t>Мақсаты : Балалар топтасып ойнай алады.</w:t>
            </w:r>
          </w:p>
          <w:p w14:paraId="4826A176">
            <w:pPr>
              <w:rPr>
                <w:iCs/>
                <w:lang w:val="kk-KZ"/>
              </w:rPr>
            </w:pPr>
          </w:p>
        </w:tc>
      </w:tr>
      <w:tr w14:paraId="0DB08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top w:val="nil"/>
              <w:left w:val="nil"/>
              <w:bottom w:val="nil"/>
              <w:right w:val="nil"/>
            </w:tcBorders>
          </w:tcPr>
          <w:p w14:paraId="48027E07">
            <w:pPr>
              <w:rPr>
                <w:color w:val="000000"/>
                <w:lang w:val="kk-KZ" w:eastAsia="zh-CN"/>
              </w:rPr>
            </w:pPr>
            <w:r>
              <w:rPr>
                <w:color w:val="000000"/>
                <w:lang w:val="kk-KZ" w:eastAsia="zh-CN"/>
              </w:rPr>
              <w:t xml:space="preserve">Мектепке дейінгі ұйым кестесі бойынша ұйымдастырыл- </w:t>
            </w:r>
          </w:p>
          <w:p w14:paraId="22A9B946">
            <w:pPr>
              <w:rPr>
                <w:lang w:val="kk-KZ" w:eastAsia="zh-CN"/>
              </w:rPr>
            </w:pPr>
            <w:r>
              <w:rPr>
                <w:lang w:eastAsia="zh-CN"/>
              </w:rPr>
              <w:t xml:space="preserve">ған </w:t>
            </w:r>
            <w:r>
              <w:rPr>
                <w:lang w:val="kk-KZ" w:eastAsia="zh-CN"/>
              </w:rPr>
              <w:t>іс</w:t>
            </w:r>
            <w:r>
              <w:rPr>
                <w:lang w:eastAsia="zh-CN"/>
              </w:rPr>
              <w:t>-</w:t>
            </w:r>
            <w:r>
              <w:rPr>
                <w:lang w:val="kk-KZ" w:eastAsia="zh-CN"/>
              </w:rPr>
              <w:t xml:space="preserve">әрекет </w:t>
            </w:r>
          </w:p>
        </w:tc>
        <w:tc>
          <w:tcPr>
            <w:tcW w:w="2356" w:type="dxa"/>
            <w:tcBorders>
              <w:top w:val="nil"/>
              <w:left w:val="nil"/>
              <w:bottom w:val="nil"/>
              <w:right w:val="nil"/>
            </w:tcBorders>
          </w:tcPr>
          <w:p w14:paraId="64356707">
            <w:pPr>
              <w:rPr>
                <w:lang w:val="kk-KZ"/>
              </w:rPr>
            </w:pPr>
            <w:r>
              <w:rPr>
                <w:lang w:val="kk-KZ"/>
              </w:rPr>
              <w:t>1.Дене шынықтыру</w:t>
            </w:r>
          </w:p>
          <w:p w14:paraId="6FBE6503">
            <w:pPr>
              <w:rPr>
                <w:rFonts w:eastAsia="Calibri"/>
                <w:lang w:val="kk-KZ"/>
              </w:rPr>
            </w:pPr>
            <w:r>
              <w:rPr>
                <w:rFonts w:eastAsia="Calibri"/>
                <w:lang w:val="kk-KZ"/>
              </w:rPr>
              <w:t xml:space="preserve"> Міндеті: - Қимылды ойынның дамуына ықпал ететін әртүрлі құралдар мен спроттық жабдықтары бар ортаны құру.</w:t>
            </w:r>
          </w:p>
          <w:p w14:paraId="76360C63">
            <w:pPr>
              <w:rPr>
                <w:rFonts w:eastAsia="Calibri"/>
                <w:lang w:val="kk-KZ"/>
              </w:rPr>
            </w:pPr>
            <w:r>
              <w:rPr>
                <w:rFonts w:eastAsia="Calibri"/>
                <w:lang w:val="kk-KZ"/>
              </w:rPr>
              <w:t xml:space="preserve">Негізгі бөлім: </w:t>
            </w:r>
          </w:p>
          <w:p w14:paraId="12862C2D">
            <w:pPr>
              <w:rPr>
                <w:rFonts w:eastAsia="Calibri"/>
                <w:lang w:val="kk-KZ"/>
              </w:rPr>
            </w:pPr>
            <w:r>
              <w:rPr>
                <w:rFonts w:eastAsia="Calibri"/>
                <w:lang w:val="kk-KZ"/>
              </w:rPr>
              <w:t>Жалпы даму жаттығулары. Лентамаен</w:t>
            </w:r>
          </w:p>
          <w:p w14:paraId="405977B7">
            <w:pPr>
              <w:rPr>
                <w:rFonts w:eastAsia="Calibri"/>
                <w:lang w:val="kk-KZ"/>
              </w:rPr>
            </w:pPr>
            <w:r>
              <w:rPr>
                <w:rFonts w:eastAsia="Calibri"/>
                <w:lang w:val="kk-KZ"/>
              </w:rPr>
              <w:t xml:space="preserve">Б.қ.: «Басты айналдыру» </w:t>
            </w:r>
          </w:p>
          <w:p w14:paraId="43527841">
            <w:pPr>
              <w:rPr>
                <w:rFonts w:eastAsia="Calibri"/>
                <w:lang w:val="kk-KZ"/>
              </w:rPr>
            </w:pPr>
            <w:r>
              <w:rPr>
                <w:rFonts w:eastAsia="Calibri"/>
                <w:lang w:val="kk-KZ"/>
              </w:rPr>
              <w:t>1.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  /5-рет қайталайды./</w:t>
            </w:r>
          </w:p>
          <w:p w14:paraId="4DDC281C">
            <w:pPr>
              <w:rPr>
                <w:rFonts w:eastAsia="Calibri"/>
                <w:lang w:val="kk-KZ"/>
              </w:rPr>
            </w:pPr>
            <w:r>
              <w:rPr>
                <w:rFonts w:eastAsia="Calibri"/>
                <w:lang w:val="kk-KZ"/>
              </w:rPr>
              <w:t>Б.қ.: «Шеңбер»</w:t>
            </w:r>
          </w:p>
          <w:p w14:paraId="11FB937D">
            <w:pPr>
              <w:rPr>
                <w:rFonts w:eastAsia="Calibri"/>
                <w:lang w:val="kk-KZ"/>
              </w:rPr>
            </w:pPr>
            <w:r>
              <w:rPr>
                <w:rFonts w:eastAsia="Calibri"/>
                <w:lang w:val="kk-KZ"/>
              </w:rPr>
              <w:t>2.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қайталайды./</w:t>
            </w:r>
          </w:p>
          <w:p w14:paraId="7B55E9AA">
            <w:pPr>
              <w:rPr>
                <w:rFonts w:eastAsia="Calibri"/>
                <w:lang w:val="kk-KZ"/>
              </w:rPr>
            </w:pPr>
            <w:r>
              <w:rPr>
                <w:rFonts w:eastAsia="Calibri"/>
                <w:lang w:val="kk-KZ"/>
              </w:rPr>
              <w:t>Б.қ.: «Лентаны жасыр»</w:t>
            </w:r>
          </w:p>
          <w:p w14:paraId="29F214FF">
            <w:pPr>
              <w:rPr>
                <w:rFonts w:eastAsia="Calibri"/>
                <w:lang w:val="kk-KZ"/>
              </w:rPr>
            </w:pPr>
            <w:r>
              <w:rPr>
                <w:rFonts w:eastAsia="Calibri"/>
                <w:lang w:val="kk-KZ"/>
              </w:rPr>
              <w:t xml:space="preserve"> 3. Аяқтары иық жалпақтығында, ленталар жанда, алдыға еңкейіп,  ленталарды артқа созу  «жасырдым» деп айтады, шалқайып, қолды алдыға созу «міне-міне» деп айтады.  /5 рет қайталайды./</w:t>
            </w:r>
          </w:p>
          <w:p w14:paraId="471C4664">
            <w:pPr>
              <w:rPr>
                <w:rFonts w:eastAsia="Calibri"/>
                <w:lang w:val="kk-KZ"/>
              </w:rPr>
            </w:pPr>
            <w:r>
              <w:rPr>
                <w:rFonts w:eastAsia="Calibri"/>
                <w:lang w:val="kk-KZ"/>
              </w:rPr>
              <w:t>Б.қ.: «Жоғарыда-төменде»</w:t>
            </w:r>
          </w:p>
          <w:p w14:paraId="22C5364F">
            <w:pPr>
              <w:rPr>
                <w:rFonts w:eastAsia="Calibri"/>
                <w:lang w:val="kk-KZ"/>
              </w:rPr>
            </w:pPr>
            <w:r>
              <w:rPr>
                <w:rFonts w:eastAsia="Calibri"/>
                <w:lang w:val="kk-KZ"/>
              </w:rPr>
              <w:t xml:space="preserve">4. Аяқтарын алшық қою, ленталар қолда.  Лентаны жоғары созып «жоғарыда» деп айтады, төменде түсіріп «төменде» деп айтады. </w:t>
            </w:r>
          </w:p>
          <w:p w14:paraId="02C12F39">
            <w:pPr>
              <w:rPr>
                <w:rFonts w:eastAsia="Calibri"/>
                <w:lang w:val="kk-KZ"/>
              </w:rPr>
            </w:pPr>
            <w:r>
              <w:rPr>
                <w:rFonts w:eastAsia="Calibri"/>
                <w:lang w:val="kk-KZ"/>
              </w:rPr>
              <w:t xml:space="preserve"> /6 рет қайталайды./</w:t>
            </w:r>
          </w:p>
          <w:p w14:paraId="483D4BDD">
            <w:pPr>
              <w:rPr>
                <w:rFonts w:eastAsia="Calibri"/>
                <w:lang w:val="kk-KZ"/>
              </w:rPr>
            </w:pPr>
            <w:r>
              <w:rPr>
                <w:rFonts w:eastAsia="Calibri"/>
                <w:lang w:val="kk-KZ"/>
              </w:rPr>
              <w:t>Б. қ.: «Лентаны ілу»</w:t>
            </w:r>
          </w:p>
          <w:p w14:paraId="729432EE">
            <w:pPr>
              <w:rPr>
                <w:rFonts w:eastAsia="Calibri"/>
                <w:lang w:val="kk-KZ"/>
              </w:rPr>
            </w:pPr>
            <w:r>
              <w:rPr>
                <w:rFonts w:eastAsia="Calibri"/>
                <w:lang w:val="kk-KZ"/>
              </w:rPr>
              <w:t xml:space="preserve">5. Аяқтарын алшақ қойып, тізе бүгеді. Ленталар төменде. Орнынан тұрып,  лентаны жоғары көтеріп, лентаны ілу қимылын жасау «ілдім»  деп айтады. </w:t>
            </w:r>
          </w:p>
          <w:p w14:paraId="3A72B68B">
            <w:pPr>
              <w:rPr>
                <w:rFonts w:eastAsia="Calibri"/>
                <w:lang w:val="kk-KZ"/>
              </w:rPr>
            </w:pPr>
            <w:r>
              <w:rPr>
                <w:rFonts w:eastAsia="Calibri"/>
                <w:lang w:val="kk-KZ"/>
              </w:rPr>
              <w:t>/6 рет қайталайды/</w:t>
            </w:r>
          </w:p>
          <w:p w14:paraId="5DD1C37E">
            <w:pPr>
              <w:rPr>
                <w:rFonts w:eastAsia="Calibri"/>
                <w:lang w:val="kk-KZ"/>
              </w:rPr>
            </w:pPr>
            <w:r>
              <w:rPr>
                <w:rFonts w:eastAsia="Calibri"/>
                <w:lang w:val="kk-KZ"/>
              </w:rPr>
              <w:t>Б.қ.: «Балерина»</w:t>
            </w:r>
          </w:p>
          <w:p w14:paraId="5345A02C">
            <w:pPr>
              <w:rPr>
                <w:rFonts w:eastAsia="Calibri"/>
                <w:lang w:val="kk-KZ"/>
              </w:rPr>
            </w:pPr>
            <w:r>
              <w:rPr>
                <w:rFonts w:eastAsia="Calibri"/>
                <w:lang w:val="kk-KZ"/>
              </w:rPr>
              <w:t xml:space="preserve">6. Аяқтарын біріктіреді. Ленталар жанда. 1- оң аяқты  оң жаққа көтереді, сол қолды жоғары көтереді. 2- б.қ. 3- сол аяқты сол жаққа көтеу, оң қолды жоғары көтереді.     </w:t>
            </w:r>
          </w:p>
          <w:p w14:paraId="311EAB4D">
            <w:pPr>
              <w:rPr>
                <w:rFonts w:eastAsia="Calibri"/>
                <w:lang w:val="kk-KZ"/>
              </w:rPr>
            </w:pPr>
            <w:r>
              <w:rPr>
                <w:rFonts w:eastAsia="Calibri"/>
                <w:lang w:val="kk-KZ"/>
              </w:rPr>
              <w:t>(6 рет қайталау)</w:t>
            </w:r>
          </w:p>
          <w:p w14:paraId="009E715C">
            <w:pPr>
              <w:rPr>
                <w:rFonts w:eastAsia="Calibri"/>
                <w:lang w:val="kk-KZ"/>
              </w:rPr>
            </w:pPr>
            <w:r>
              <w:rPr>
                <w:rFonts w:eastAsia="Calibri"/>
                <w:lang w:val="kk-KZ"/>
              </w:rPr>
              <w:t>Б.қ.: «Көңілді ленталар»</w:t>
            </w:r>
          </w:p>
          <w:p w14:paraId="596F755E">
            <w:pPr>
              <w:rPr>
                <w:rFonts w:eastAsia="Calibri"/>
                <w:lang w:val="kk-KZ"/>
              </w:rPr>
            </w:pPr>
            <w:r>
              <w:rPr>
                <w:rFonts w:eastAsia="Calibri"/>
                <w:lang w:val="kk-KZ"/>
              </w:rPr>
              <w:t xml:space="preserve">7. Аяқтарын алшақ қою, ленталар жанда;  аяқты  көтеріп жүріп секіреді. </w:t>
            </w:r>
          </w:p>
          <w:p w14:paraId="23F671AA">
            <w:pPr>
              <w:rPr>
                <w:rFonts w:eastAsia="Calibri"/>
                <w:lang w:val="kk-KZ"/>
              </w:rPr>
            </w:pPr>
            <w:r>
              <w:rPr>
                <w:rFonts w:eastAsia="Calibri"/>
                <w:lang w:val="kk-KZ"/>
              </w:rPr>
              <w:t>(10-15 секунд)</w:t>
            </w:r>
          </w:p>
          <w:p w14:paraId="407355E2">
            <w:pPr>
              <w:rPr>
                <w:rFonts w:eastAsia="Calibri"/>
                <w:lang w:val="kk-KZ"/>
              </w:rPr>
            </w:pPr>
            <w:r>
              <w:rPr>
                <w:rFonts w:eastAsia="Calibri"/>
                <w:lang w:val="kk-KZ"/>
              </w:rPr>
              <w:t xml:space="preserve">Қорытынды: </w:t>
            </w:r>
          </w:p>
          <w:p w14:paraId="23B291C0">
            <w:pPr>
              <w:rPr>
                <w:rFonts w:eastAsia="Calibri"/>
                <w:lang w:val="kk-KZ"/>
              </w:rPr>
            </w:pPr>
            <w:r>
              <w:rPr>
                <w:rFonts w:eastAsia="Calibri"/>
                <w:lang w:val="kk-KZ"/>
              </w:rPr>
              <w:t xml:space="preserve">4 звенодан    бір саппен    шеңбер бойы жүреді. /ленталарды себетке салу/    шеңбер бойы жүреді  Маршпен жүреді. </w:t>
            </w:r>
          </w:p>
          <w:p w14:paraId="148E33A4">
            <w:pPr>
              <w:rPr>
                <w:rFonts w:eastAsia="Calibri"/>
                <w:lang w:val="kk-KZ"/>
              </w:rPr>
            </w:pPr>
            <w:r>
              <w:rPr>
                <w:rFonts w:eastAsia="Calibri"/>
                <w:lang w:val="kk-KZ"/>
              </w:rPr>
              <w:t xml:space="preserve">Тыныс алу жаттығулары: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шақырады. </w:t>
            </w:r>
          </w:p>
          <w:p w14:paraId="2E5FD998">
            <w:pPr>
              <w:rPr>
                <w:rFonts w:eastAsia="Calibri"/>
                <w:lang w:val="kk-KZ"/>
              </w:rPr>
            </w:pPr>
            <w:r>
              <w:rPr>
                <w:rFonts w:eastAsia="Calibri"/>
                <w:lang w:val="kk-KZ"/>
              </w:rPr>
              <w:t xml:space="preserve"> мұрынмен дем алып, ауыздан демді шығарады. </w:t>
            </w:r>
          </w:p>
          <w:p w14:paraId="2E2B6CD8">
            <w:pPr>
              <w:rPr>
                <w:rFonts w:eastAsia="Calibri"/>
                <w:lang w:val="kk-KZ"/>
              </w:rPr>
            </w:pPr>
            <w:r>
              <w:rPr>
                <w:rFonts w:eastAsia="Calibri"/>
                <w:lang w:val="kk-KZ"/>
              </w:rPr>
              <w:t>Бастапқы қалыпқа келеді.</w:t>
            </w:r>
          </w:p>
          <w:p w14:paraId="52FB5F07">
            <w:pPr>
              <w:rPr>
                <w:rFonts w:eastAsia="Calibri"/>
                <w:lang w:val="kk-KZ"/>
              </w:rPr>
            </w:pPr>
            <w:r>
              <w:rPr>
                <w:rFonts w:eastAsia="Calibri"/>
                <w:lang w:val="kk-KZ"/>
              </w:rPr>
              <w:t xml:space="preserve"> Блум таксономиясы, сыни ойлайды, бала үні.</w:t>
            </w:r>
          </w:p>
          <w:p w14:paraId="1079711A">
            <w:pPr>
              <w:rPr>
                <w:rFonts w:eastAsia="Calibri"/>
                <w:lang w:val="kk-KZ"/>
              </w:rPr>
            </w:pPr>
            <w:r>
              <w:rPr>
                <w:rFonts w:eastAsia="Calibri"/>
                <w:lang w:val="kk-KZ"/>
              </w:rPr>
              <w:t>Негізгі қимыл қозғалыс жаттығуы</w:t>
            </w:r>
          </w:p>
          <w:p w14:paraId="1DF4B8F5">
            <w:pPr>
              <w:rPr>
                <w:rFonts w:eastAsia="Calibri"/>
                <w:lang w:val="kk-KZ"/>
              </w:rPr>
            </w:pPr>
            <w:r>
              <w:rPr>
                <w:rFonts w:eastAsia="Calibri"/>
                <w:lang w:val="kk-KZ"/>
              </w:rPr>
              <w:t>1.заттар арасымен жүреді, жүгіреді.</w:t>
            </w:r>
          </w:p>
          <w:p w14:paraId="50683F8F">
            <w:pPr>
              <w:rPr>
                <w:rFonts w:eastAsia="Calibri"/>
                <w:lang w:val="kk-KZ"/>
              </w:rPr>
            </w:pPr>
            <w:r>
              <w:rPr>
                <w:rFonts w:eastAsia="Calibri"/>
                <w:lang w:val="kk-KZ"/>
              </w:rPr>
              <w:t>2. Жіңішке арқан бойымен қолды белге қойып түзеді жүреді</w:t>
            </w:r>
          </w:p>
          <w:p w14:paraId="4A5B1F66">
            <w:pPr>
              <w:rPr>
                <w:rFonts w:eastAsia="Calibri"/>
                <w:lang w:val="kk-KZ"/>
              </w:rPr>
            </w:pPr>
            <w:r>
              <w:rPr>
                <w:rFonts w:eastAsia="Calibri"/>
                <w:lang w:val="kk-KZ"/>
              </w:rPr>
              <w:t>Жетелеуші сұрақтар арқылы бақылайды</w:t>
            </w:r>
          </w:p>
          <w:p w14:paraId="24D06CB7">
            <w:pPr>
              <w:rPr>
                <w:rFonts w:eastAsia="Calibri"/>
                <w:lang w:val="kk-KZ"/>
              </w:rPr>
            </w:pPr>
            <w:r>
              <w:rPr>
                <w:rFonts w:eastAsia="Calibri"/>
                <w:lang w:val="kk-KZ"/>
              </w:rPr>
              <w:t xml:space="preserve">Қимылды ойын:                          Түлкі мен балапандар </w:t>
            </w:r>
          </w:p>
          <w:p w14:paraId="6AE76818">
            <w:pPr>
              <w:rPr>
                <w:rFonts w:eastAsia="Calibri"/>
                <w:lang w:val="kk-KZ"/>
              </w:rPr>
            </w:pPr>
            <w:r>
              <w:rPr>
                <w:rFonts w:eastAsia="Calibri"/>
                <w:lang w:val="kk-KZ"/>
              </w:rPr>
              <w:t>Ойын шартымен таныстырады</w:t>
            </w:r>
          </w:p>
          <w:p w14:paraId="4A9142BA">
            <w:pPr>
              <w:rPr>
                <w:rFonts w:eastAsia="Calibri"/>
                <w:lang w:val="kk-KZ"/>
              </w:rPr>
            </w:pPr>
            <w:r>
              <w:rPr>
                <w:rFonts w:eastAsia="Calibri"/>
                <w:lang w:val="kk-KZ"/>
              </w:rPr>
              <w:t>Сыни ойлайды, командамен жұмыс.</w:t>
            </w:r>
          </w:p>
          <w:p w14:paraId="41B9A386">
            <w:pPr>
              <w:rPr>
                <w:lang w:val="kk-KZ"/>
              </w:rPr>
            </w:pPr>
          </w:p>
          <w:p w14:paraId="09C3303D">
            <w:pPr>
              <w:rPr>
                <w:lang w:val="kk-KZ"/>
              </w:rPr>
            </w:pPr>
            <w:r>
              <w:rPr>
                <w:lang w:val="kk-KZ"/>
              </w:rPr>
              <w:t>2.Сөйлеуді дамыту</w:t>
            </w:r>
          </w:p>
          <w:p w14:paraId="201E3E7F">
            <w:pPr>
              <w:rPr>
                <w:lang w:val="kk-KZ"/>
              </w:rPr>
            </w:pPr>
            <w:r>
              <w:rPr>
                <w:lang w:val="kk-KZ"/>
              </w:rPr>
              <w:t>Міндеті: Негізгі ойды дұрыс жеткізеді, монологтық ойларын байланыстырып құрып, әнгімені бірізді және нақты айта алады.</w:t>
            </w:r>
          </w:p>
          <w:p w14:paraId="435059AA">
            <w:pPr>
              <w:rPr>
                <w:lang w:val="kk-KZ"/>
              </w:rPr>
            </w:pPr>
            <w:r>
              <w:rPr>
                <w:lang w:val="kk-KZ"/>
              </w:rPr>
              <w:t>ҰІӘ кезеңі:</w:t>
            </w:r>
          </w:p>
          <w:p w14:paraId="7C8CAC31">
            <w:pPr>
              <w:rPr>
                <w:lang w:val="kk-KZ"/>
              </w:rPr>
            </w:pPr>
            <w:r>
              <w:rPr>
                <w:lang w:val="kk-KZ"/>
              </w:rPr>
              <w:t>-балалар табиғат сөзін қалай түсінесіңдер? (Ашық сұрақ қою)</w:t>
            </w:r>
          </w:p>
          <w:p w14:paraId="3BB6C10C">
            <w:pPr>
              <w:rPr>
                <w:lang w:val="kk-KZ"/>
              </w:rPr>
            </w:pPr>
            <w:r>
              <w:rPr>
                <w:lang w:val="kk-KZ"/>
              </w:rPr>
              <w:t>Балалардың жауаптарын тыңдап  толықтыру.</w:t>
            </w:r>
          </w:p>
          <w:p w14:paraId="6D18BCE7">
            <w:pPr>
              <w:rPr>
                <w:lang w:val="kk-KZ"/>
              </w:rPr>
            </w:pPr>
            <w:r>
              <w:rPr>
                <w:lang w:val="kk-KZ"/>
              </w:rPr>
              <w:t>Ойын: «Суреттерді құрастырып әңгімеле»</w:t>
            </w:r>
          </w:p>
          <w:p w14:paraId="6913D80F">
            <w:pPr>
              <w:rPr>
                <w:lang w:val="kk-KZ"/>
              </w:rPr>
            </w:pPr>
            <w:r>
              <w:rPr>
                <w:lang w:val="kk-KZ"/>
              </w:rPr>
              <w:t>Шарты: жұп болып алдарыңдағы суреттерді құрастырып ,қыс мезгілін  әңгімелеп беру.</w:t>
            </w:r>
          </w:p>
          <w:p w14:paraId="3954B840">
            <w:pPr>
              <w:rPr>
                <w:lang w:val="kk-KZ"/>
              </w:rPr>
            </w:pPr>
            <w:r>
              <w:rPr>
                <w:lang w:val="kk-KZ"/>
              </w:rPr>
              <w:t>(сурет салу,дәстүрден тыс)</w:t>
            </w:r>
          </w:p>
          <w:p w14:paraId="022D524F">
            <w:pPr>
              <w:rPr>
                <w:lang w:val="kk-KZ"/>
              </w:rPr>
            </w:pPr>
            <w:r>
              <w:rPr>
                <w:lang w:val="kk-KZ"/>
              </w:rPr>
              <w:t>Қорытынды:</w:t>
            </w:r>
          </w:p>
          <w:p w14:paraId="1FBB591F">
            <w:pPr>
              <w:rPr>
                <w:lang w:val="kk-KZ"/>
              </w:rPr>
            </w:pPr>
            <w:r>
              <w:rPr>
                <w:lang w:val="kk-KZ"/>
              </w:rPr>
              <w:t>«Бағдаршам әдісі» арқылы.</w:t>
            </w:r>
          </w:p>
          <w:p w14:paraId="7156CB7C">
            <w:pPr>
              <w:rPr>
                <w:lang w:val="kk-KZ"/>
              </w:rPr>
            </w:pPr>
          </w:p>
          <w:p w14:paraId="29C940FF">
            <w:pPr>
              <w:rPr>
                <w:lang w:val="kk-KZ"/>
              </w:rPr>
            </w:pPr>
            <w:r>
              <w:rPr>
                <w:lang w:val="kk-KZ"/>
              </w:rPr>
              <w:t>3.Сауат  ашу  негіздері:</w:t>
            </w:r>
          </w:p>
          <w:p w14:paraId="28CF2E4F">
            <w:pPr>
              <w:rPr>
                <w:lang w:val="kk-KZ"/>
              </w:rPr>
            </w:pPr>
            <w:r>
              <w:rPr>
                <w:lang w:val="kk-KZ"/>
              </w:rPr>
              <w:t>Міндеті:   Сөздегі дыбыстардың бірізділігін белгілей алады.</w:t>
            </w:r>
          </w:p>
          <w:p w14:paraId="2F3064F7">
            <w:pPr>
              <w:rPr>
                <w:lang w:val="kk-KZ"/>
              </w:rPr>
            </w:pPr>
            <w:r>
              <w:rPr>
                <w:lang w:val="kk-KZ"/>
              </w:rPr>
              <w:t>ҰІӘ кезеңі:</w:t>
            </w:r>
          </w:p>
          <w:p w14:paraId="6E9E3085">
            <w:pPr>
              <w:rPr>
                <w:lang w:val="kk-KZ"/>
              </w:rPr>
            </w:pPr>
            <w:r>
              <w:rPr>
                <w:lang w:val="kk-KZ"/>
              </w:rPr>
              <w:t>Ойын:  “Кел танысайық”</w:t>
            </w:r>
          </w:p>
          <w:p w14:paraId="45B84185">
            <w:pPr>
              <w:rPr>
                <w:lang w:val="kk-KZ"/>
              </w:rPr>
            </w:pPr>
            <w:r>
              <w:rPr>
                <w:lang w:val="kk-KZ"/>
              </w:rPr>
              <w:t>Шарты:Б дысының әріппен белгіленуін таныстыру. Таяқшамен Б дыбысын жазу.</w:t>
            </w:r>
          </w:p>
          <w:p w14:paraId="48B6780A">
            <w:pPr>
              <w:rPr>
                <w:lang w:val="kk-KZ"/>
              </w:rPr>
            </w:pPr>
            <w:r>
              <w:rPr>
                <w:lang w:val="kk-KZ"/>
              </w:rPr>
              <w:t>Ойын:“Дымбілмеске көмектес”</w:t>
            </w:r>
          </w:p>
          <w:p w14:paraId="1B27E09E">
            <w:pPr>
              <w:rPr>
                <w:lang w:val="kk-KZ"/>
              </w:rPr>
            </w:pPr>
            <w:r>
              <w:rPr>
                <w:lang w:val="kk-KZ"/>
              </w:rPr>
              <w:t>Шарты:Сөздегі дыбыстардың бірізділігін белгілей отырып қолдарын жазуға дайындау.</w:t>
            </w:r>
          </w:p>
          <w:p w14:paraId="63E0BDBA">
            <w:pPr>
              <w:rPr>
                <w:lang w:val="kk-KZ"/>
              </w:rPr>
            </w:pPr>
            <w:r>
              <w:rPr>
                <w:lang w:val="kk-KZ"/>
              </w:rPr>
              <w:t>Ойын:“Дыбысты ұстап ал”</w:t>
            </w:r>
          </w:p>
          <w:p w14:paraId="3FDB687B">
            <w:pPr>
              <w:rPr>
                <w:lang w:val="kk-KZ"/>
              </w:rPr>
            </w:pPr>
            <w:r>
              <w:rPr>
                <w:lang w:val="kk-KZ"/>
              </w:rPr>
              <w:t>Шарты: Б дыбысы кездескен сөздерге қол шапалақтау.</w:t>
            </w:r>
          </w:p>
          <w:p w14:paraId="5F43FD57">
            <w:pPr>
              <w:rPr>
                <w:lang w:val="kk-KZ"/>
              </w:rPr>
            </w:pPr>
            <w:r>
              <w:rPr>
                <w:lang w:val="kk-KZ"/>
              </w:rPr>
              <w:t xml:space="preserve">Қорытынды: </w:t>
            </w:r>
          </w:p>
          <w:p w14:paraId="4E5AD775">
            <w:pPr>
              <w:rPr>
                <w:lang w:val="kk-KZ"/>
              </w:rPr>
            </w:pPr>
            <w:r>
              <w:rPr>
                <w:lang w:val="kk-KZ"/>
              </w:rPr>
              <w:t>Кері байланыс</w:t>
            </w:r>
          </w:p>
          <w:p w14:paraId="0E089014">
            <w:pPr>
              <w:rPr>
                <w:lang w:val="kk-KZ"/>
              </w:rPr>
            </w:pPr>
            <w:r>
              <w:rPr>
                <w:lang w:val="kk-KZ"/>
              </w:rPr>
              <w:t>Балаларды мадақтайды</w:t>
            </w:r>
          </w:p>
          <w:p w14:paraId="798C0A4E">
            <w:pPr>
              <w:rPr>
                <w:lang w:val="kk-KZ"/>
              </w:rPr>
            </w:pPr>
          </w:p>
          <w:p w14:paraId="0C7457A3">
            <w:pPr>
              <w:rPr>
                <w:color w:val="0D0D0D"/>
                <w:lang w:val="kk-KZ"/>
              </w:rPr>
            </w:pPr>
            <w:r>
              <w:rPr>
                <w:color w:val="0D0D0D"/>
                <w:lang w:val="kk-KZ"/>
              </w:rPr>
              <w:t>4.Математика негіздері.</w:t>
            </w:r>
          </w:p>
          <w:p w14:paraId="6652C115">
            <w:pPr>
              <w:rPr>
                <w:lang w:val="kk-KZ"/>
              </w:rPr>
            </w:pPr>
            <w:r>
              <w:rPr>
                <w:lang w:val="kk-KZ"/>
              </w:rPr>
              <w:t>Міндеті: Заттардың салмағын өлшеміне қарай алдымен қарама-қарсы көрсеткішпен тең және тең еместігін алақанына салып өлшеп анықтауға үйренеді.</w:t>
            </w:r>
          </w:p>
          <w:p w14:paraId="0FC63DAA">
            <w:pPr>
              <w:rPr>
                <w:lang w:val="kk-KZ"/>
              </w:rPr>
            </w:pPr>
            <w:r>
              <w:rPr>
                <w:lang w:val="kk-KZ"/>
              </w:rPr>
              <w:t xml:space="preserve">ҰІӘ кезеңі: </w:t>
            </w:r>
          </w:p>
          <w:p w14:paraId="43385FF9">
            <w:pPr>
              <w:rPr>
                <w:lang w:val="kk-KZ"/>
              </w:rPr>
            </w:pPr>
            <w:r>
              <w:rPr>
                <w:lang w:val="kk-KZ"/>
              </w:rPr>
              <w:t>Ойын: «Ашық сұрақ»</w:t>
            </w:r>
          </w:p>
          <w:p w14:paraId="64C6BCA8">
            <w:pPr>
              <w:rPr>
                <w:lang w:val="kk-KZ"/>
              </w:rPr>
            </w:pPr>
            <w:r>
              <w:rPr>
                <w:lang w:val="kk-KZ"/>
              </w:rPr>
              <w:t>Шарты: балалар қалай  ойлайсыңдар,неге  пілдің  салмағы  ауыр да, тышқанның  салмағы  жеңіл?</w:t>
            </w:r>
          </w:p>
          <w:p w14:paraId="374053C5">
            <w:pPr>
              <w:rPr>
                <w:lang w:val="kk-KZ"/>
              </w:rPr>
            </w:pPr>
            <w:r>
              <w:rPr>
                <w:lang w:val="kk-KZ"/>
              </w:rPr>
              <w:t>Балалардың  жауаптарын  тыңдау.</w:t>
            </w:r>
          </w:p>
          <w:p w14:paraId="39DA8522">
            <w:pPr>
              <w:rPr>
                <w:lang w:val="kk-KZ"/>
              </w:rPr>
            </w:pPr>
            <w:r>
              <w:rPr>
                <w:lang w:val="kk-KZ"/>
              </w:rPr>
              <w:t>Ойын :  «Ауыр,жеңіл»</w:t>
            </w:r>
          </w:p>
          <w:p w14:paraId="0F3237A8">
            <w:pPr>
              <w:rPr>
                <w:lang w:val="kk-KZ"/>
              </w:rPr>
            </w:pPr>
            <w:r>
              <w:rPr>
                <w:lang w:val="kk-KZ"/>
              </w:rPr>
              <w:t>Шарты: балалар қалай  ойлайсыңдар,неге  пілдің  салмағы  ауыр да, тышқанның  салмағы  жеңіл?</w:t>
            </w:r>
          </w:p>
          <w:p w14:paraId="148DD464">
            <w:pPr>
              <w:rPr>
                <w:lang w:val="kk-KZ"/>
              </w:rPr>
            </w:pPr>
            <w:r>
              <w:rPr>
                <w:lang w:val="kk-KZ"/>
              </w:rPr>
              <w:t>Балалардың  жауаптарын  тыңдау.</w:t>
            </w:r>
          </w:p>
          <w:p w14:paraId="2019C830">
            <w:pPr>
              <w:rPr>
                <w:lang w:val="kk-KZ"/>
              </w:rPr>
            </w:pPr>
            <w:r>
              <w:rPr>
                <w:lang w:val="kk-KZ"/>
              </w:rPr>
              <w:t>Санау арқылы топтарға бөліну.</w:t>
            </w:r>
          </w:p>
          <w:p w14:paraId="18219455">
            <w:pPr>
              <w:rPr>
                <w:lang w:val="kk-KZ"/>
              </w:rPr>
            </w:pPr>
            <w:r>
              <w:rPr>
                <w:lang w:val="kk-KZ"/>
              </w:rPr>
              <w:t xml:space="preserve">1-топ: күріш  пен мақтаны </w:t>
            </w:r>
          </w:p>
          <w:p w14:paraId="5B4451E0">
            <w:pPr>
              <w:rPr>
                <w:lang w:val="kk-KZ"/>
              </w:rPr>
            </w:pPr>
            <w:r>
              <w:rPr>
                <w:lang w:val="kk-KZ"/>
              </w:rPr>
              <w:t>2-топ:құм мен матаны,</w:t>
            </w:r>
          </w:p>
          <w:p w14:paraId="6705E5C6">
            <w:pPr>
              <w:rPr>
                <w:lang w:val="kk-KZ"/>
              </w:rPr>
            </w:pPr>
            <w:r>
              <w:rPr>
                <w:lang w:val="kk-KZ"/>
              </w:rPr>
              <w:t>3-топ: доп пен ойыншық аюды</w:t>
            </w:r>
          </w:p>
          <w:p w14:paraId="684CD03E">
            <w:pPr>
              <w:rPr>
                <w:lang w:val="kk-KZ"/>
              </w:rPr>
            </w:pPr>
            <w:r>
              <w:rPr>
                <w:lang w:val="kk-KZ"/>
              </w:rPr>
              <w:t>4-топ: шар мен тарелканы алақандарыңа қойып өлшеңдер,қайсысының салмағы ауыр ,қайсысы жеңіл?</w:t>
            </w:r>
          </w:p>
          <w:p w14:paraId="65DDC944">
            <w:pPr>
              <w:rPr>
                <w:lang w:val="kk-KZ"/>
              </w:rPr>
            </w:pPr>
            <w:r>
              <w:rPr>
                <w:lang w:val="kk-KZ"/>
              </w:rPr>
              <w:t>-Енді ауыр зат пен жеңіл заттың  суретін  салып ,бояңдар. (сурет салу)</w:t>
            </w:r>
          </w:p>
          <w:p w14:paraId="087F2161">
            <w:pPr>
              <w:rPr>
                <w:lang w:val="kk-KZ" w:eastAsia="zh-CN"/>
              </w:rPr>
            </w:pPr>
            <w:r>
              <w:rPr>
                <w:lang w:val="kk-KZ"/>
              </w:rPr>
              <w:t>Қорытынды: сұрақ-жауап арқылы.</w:t>
            </w:r>
          </w:p>
        </w:tc>
        <w:tc>
          <w:tcPr>
            <w:tcW w:w="2627" w:type="dxa"/>
            <w:tcBorders>
              <w:top w:val="nil"/>
              <w:left w:val="nil"/>
              <w:bottom w:val="nil"/>
              <w:right w:val="nil"/>
            </w:tcBorders>
          </w:tcPr>
          <w:p w14:paraId="10303A64">
            <w:pPr>
              <w:rPr>
                <w:lang w:val="kk-KZ"/>
              </w:rPr>
            </w:pPr>
            <w:r>
              <w:rPr>
                <w:lang w:val="kk-KZ"/>
              </w:rPr>
              <w:t>1.Көркем әдебиет</w:t>
            </w:r>
          </w:p>
          <w:p w14:paraId="253CD1FE">
            <w:pPr>
              <w:rPr>
                <w:lang w:val="kk-KZ"/>
              </w:rPr>
            </w:pPr>
            <w:r>
              <w:rPr>
                <w:lang w:val="kk-KZ"/>
              </w:rPr>
              <w:t>Міндеті: Әдеби кейіпкерлерді адамгершілік ережелері мен түсініктері тұрғысынан бағалайды.</w:t>
            </w:r>
          </w:p>
          <w:p w14:paraId="2950B193">
            <w:pPr>
              <w:rPr>
                <w:lang w:val="kk-KZ"/>
              </w:rPr>
            </w:pPr>
            <w:r>
              <w:rPr>
                <w:lang w:val="kk-KZ"/>
              </w:rPr>
              <w:t>ҰІӘ барысы:</w:t>
            </w:r>
          </w:p>
          <w:p w14:paraId="17B92601">
            <w:pPr>
              <w:rPr>
                <w:lang w:val="kk-KZ"/>
              </w:rPr>
            </w:pPr>
            <w:r>
              <w:rPr>
                <w:lang w:val="kk-KZ"/>
              </w:rPr>
              <w:t>Ойын: «Суреттер сөйлейді»</w:t>
            </w:r>
          </w:p>
          <w:p w14:paraId="34F3A06C">
            <w:pPr>
              <w:rPr>
                <w:lang w:val="kk-KZ"/>
              </w:rPr>
            </w:pPr>
            <w:r>
              <w:rPr>
                <w:lang w:val="kk-KZ"/>
              </w:rPr>
              <w:t>Шарты:Үлкенді сыйлап,кішіге қамқор бола білу- адамгершілік қасиеттерін бағалауды біледі.</w:t>
            </w:r>
          </w:p>
          <w:p w14:paraId="015E2196">
            <w:pPr>
              <w:rPr>
                <w:lang w:val="kk-KZ"/>
              </w:rPr>
            </w:pPr>
            <w:r>
              <w:rPr>
                <w:lang w:val="kk-KZ"/>
              </w:rPr>
              <w:t>Ойын: «Алтын бала»</w:t>
            </w:r>
          </w:p>
          <w:p w14:paraId="133B1C83">
            <w:pPr>
              <w:rPr>
                <w:lang w:val="kk-KZ"/>
              </w:rPr>
            </w:pPr>
            <w:r>
              <w:rPr>
                <w:lang w:val="kk-KZ"/>
              </w:rPr>
              <w:t>Шарты:Әдеби кейіпкерлерінің адамгершілік ережелері мен түсініктері тұрғысынан бағалайды.</w:t>
            </w:r>
          </w:p>
          <w:p w14:paraId="5DC176BA">
            <w:pPr>
              <w:rPr>
                <w:lang w:val="kk-KZ"/>
              </w:rPr>
            </w:pPr>
            <w:r>
              <w:rPr>
                <w:lang w:val="kk-KZ"/>
              </w:rPr>
              <w:t xml:space="preserve">Ойын: «Сөйлемді жалғастыр» </w:t>
            </w:r>
          </w:p>
          <w:p w14:paraId="61F49832">
            <w:pPr>
              <w:rPr>
                <w:lang w:val="kk-KZ"/>
              </w:rPr>
            </w:pPr>
            <w:r>
              <w:rPr>
                <w:lang w:val="kk-KZ"/>
              </w:rPr>
              <w:t>Шарты:Берілген суреттерге қарап отырып сөйлемдерді аяқтайды.</w:t>
            </w:r>
          </w:p>
          <w:p w14:paraId="7F7F976B">
            <w:pPr>
              <w:rPr>
                <w:lang w:val="kk-KZ"/>
              </w:rPr>
            </w:pPr>
            <w:r>
              <w:rPr>
                <w:lang w:val="kk-KZ"/>
              </w:rPr>
              <w:t xml:space="preserve">Қорытынды: </w:t>
            </w:r>
          </w:p>
          <w:p w14:paraId="5CE0DB3B">
            <w:pPr>
              <w:rPr>
                <w:lang w:val="kk-KZ"/>
              </w:rPr>
            </w:pPr>
            <w:r>
              <w:rPr>
                <w:lang w:val="kk-KZ"/>
              </w:rPr>
              <w:t>Балаларды мадақтайды</w:t>
            </w:r>
          </w:p>
          <w:p w14:paraId="39474DE9">
            <w:pPr>
              <w:rPr>
                <w:lang w:val="kk-KZ"/>
              </w:rPr>
            </w:pPr>
          </w:p>
          <w:p w14:paraId="7F84B790">
            <w:pPr>
              <w:rPr>
                <w:lang w:val="kk-KZ"/>
              </w:rPr>
            </w:pPr>
            <w:r>
              <w:rPr>
                <w:lang w:val="kk-KZ"/>
              </w:rPr>
              <w:t xml:space="preserve">2.Қоршаған ортамен таныстыру </w:t>
            </w:r>
          </w:p>
          <w:p w14:paraId="2182F9F0">
            <w:pPr>
              <w:rPr>
                <w:lang w:val="kk-KZ"/>
              </w:rPr>
            </w:pPr>
            <w:r>
              <w:rPr>
                <w:lang w:val="kk-KZ"/>
              </w:rPr>
              <w:t>Міндеті: Табиғатты бақылау күнтізбесін жүргізе отырып.,себеп-салдар байланыстарды орната біледі.</w:t>
            </w:r>
          </w:p>
          <w:p w14:paraId="38BB31F2">
            <w:pPr>
              <w:rPr>
                <w:lang w:val="kk-KZ"/>
              </w:rPr>
            </w:pPr>
            <w:r>
              <w:rPr>
                <w:lang w:val="kk-KZ"/>
              </w:rPr>
              <w:t>ҰІӘ барысы:</w:t>
            </w:r>
          </w:p>
          <w:p w14:paraId="0077EEE1">
            <w:pPr>
              <w:rPr>
                <w:lang w:val="kk-KZ"/>
              </w:rPr>
            </w:pPr>
            <w:r>
              <w:rPr>
                <w:lang w:val="kk-KZ"/>
              </w:rPr>
              <w:t>Ойын:«Суреттер сөйлейді»</w:t>
            </w:r>
          </w:p>
          <w:p w14:paraId="1413D8AD">
            <w:pPr>
              <w:rPr>
                <w:lang w:val="kk-KZ"/>
              </w:rPr>
            </w:pPr>
            <w:r>
              <w:rPr>
                <w:lang w:val="kk-KZ"/>
              </w:rPr>
              <w:t>Шарты:Қыс мезгілінің табиғаттағы өзгерістерін  сипаттап,күнтізбе  жүргізе отырып  әңгіме  құрастырады.</w:t>
            </w:r>
          </w:p>
          <w:p w14:paraId="586C1B65">
            <w:pPr>
              <w:rPr>
                <w:lang w:val="kk-KZ"/>
              </w:rPr>
            </w:pPr>
            <w:r>
              <w:rPr>
                <w:lang w:val="kk-KZ"/>
              </w:rPr>
              <w:t>Ойын: «Қыс келбет »</w:t>
            </w:r>
          </w:p>
          <w:p w14:paraId="4663E006">
            <w:pPr>
              <w:rPr>
                <w:lang w:val="kk-KZ"/>
              </w:rPr>
            </w:pPr>
            <w:r>
              <w:rPr>
                <w:lang w:val="kk-KZ"/>
              </w:rPr>
              <w:t>Шарты:Табиғатты бақылау күнтізбесін жүргізе отырып,себеп-салдарын  байланыстырып айтады.</w:t>
            </w:r>
          </w:p>
          <w:p w14:paraId="00961EC0">
            <w:pPr>
              <w:rPr>
                <w:lang w:val="kk-KZ"/>
              </w:rPr>
            </w:pPr>
            <w:r>
              <w:rPr>
                <w:lang w:val="kk-KZ"/>
              </w:rPr>
              <w:t>Ойын: «Қайсысы артық»</w:t>
            </w:r>
          </w:p>
          <w:p w14:paraId="1A2653B0">
            <w:pPr>
              <w:rPr>
                <w:lang w:val="kk-KZ"/>
              </w:rPr>
            </w:pPr>
            <w:r>
              <w:rPr>
                <w:lang w:val="kk-KZ"/>
              </w:rPr>
              <w:t>Шарты:Сурет бойынша артық затты табады.</w:t>
            </w:r>
          </w:p>
          <w:p w14:paraId="4B6559A9">
            <w:pPr>
              <w:rPr>
                <w:lang w:val="kk-KZ"/>
              </w:rPr>
            </w:pPr>
            <w:r>
              <w:rPr>
                <w:lang w:val="kk-KZ"/>
              </w:rPr>
              <w:t xml:space="preserve">Қорытынды: </w:t>
            </w:r>
          </w:p>
          <w:p w14:paraId="0A2D7BC2">
            <w:pPr>
              <w:rPr>
                <w:lang w:val="kk-KZ"/>
              </w:rPr>
            </w:pPr>
            <w:r>
              <w:rPr>
                <w:lang w:val="kk-KZ"/>
              </w:rPr>
              <w:t>Кері байланыс.</w:t>
            </w:r>
          </w:p>
          <w:p w14:paraId="0DF164B2">
            <w:pPr>
              <w:rPr>
                <w:lang w:val="kk-KZ"/>
              </w:rPr>
            </w:pPr>
          </w:p>
          <w:p w14:paraId="00B0C261">
            <w:pPr>
              <w:rPr>
                <w:lang w:val="kk-KZ"/>
              </w:rPr>
            </w:pPr>
            <w:r>
              <w:rPr>
                <w:lang w:val="kk-KZ"/>
              </w:rPr>
              <w:t>3.Математика негіздері</w:t>
            </w:r>
          </w:p>
          <w:p w14:paraId="181DC22E">
            <w:pPr>
              <w:rPr>
                <w:lang w:val="kk-KZ"/>
              </w:rPr>
            </w:pPr>
            <w:r>
              <w:rPr>
                <w:lang w:val="kk-KZ"/>
              </w:rPr>
              <w:t>Міндеті: Бүтін өзінің бөліктерінен үлкен екендігін, бірдей сандардың өзара бірыңғай сәйкестігін, үлкен және кіші бөліктерді анықтайды.</w:t>
            </w:r>
          </w:p>
          <w:p w14:paraId="48AF285E">
            <w:pPr>
              <w:rPr>
                <w:lang w:val="kk-KZ"/>
              </w:rPr>
            </w:pPr>
            <w:r>
              <w:rPr>
                <w:lang w:val="kk-KZ"/>
              </w:rPr>
              <w:t>ҰІӘ барысы:                           Ойын:«Бөліктен бүтін құра»</w:t>
            </w:r>
          </w:p>
          <w:p w14:paraId="02AC7256">
            <w:pPr>
              <w:rPr>
                <w:lang w:val="kk-KZ"/>
              </w:rPr>
            </w:pPr>
            <w:r>
              <w:rPr>
                <w:lang w:val="kk-KZ"/>
              </w:rPr>
              <w:t>Шарты:Бөліктерді атау және  бүтін мен бөліктерді салыстыру.</w:t>
            </w:r>
          </w:p>
          <w:p w14:paraId="2CAAF04F">
            <w:pPr>
              <w:rPr>
                <w:lang w:val="kk-KZ"/>
              </w:rPr>
            </w:pPr>
            <w:r>
              <w:rPr>
                <w:lang w:val="kk-KZ"/>
              </w:rPr>
              <w:t>Ойын:«Қонжықты тәтті тоқашпен қонақ етеміз»</w:t>
            </w:r>
          </w:p>
          <w:p w14:paraId="34D1E0D7">
            <w:pPr>
              <w:rPr>
                <w:lang w:val="kk-KZ"/>
              </w:rPr>
            </w:pPr>
            <w:r>
              <w:rPr>
                <w:lang w:val="kk-KZ"/>
              </w:rPr>
              <w:t>Шарты: Бүтін өзінің бөліктерінен үлкен екендігін, бірдей сандардың өзара бірыңғай сәйкестігі, үлкен және кіші бөліктерді анықтайды.</w:t>
            </w:r>
          </w:p>
          <w:p w14:paraId="72AB764A">
            <w:pPr>
              <w:rPr>
                <w:lang w:val="kk-KZ"/>
              </w:rPr>
            </w:pPr>
            <w:r>
              <w:rPr>
                <w:lang w:val="kk-KZ"/>
              </w:rPr>
              <w:t xml:space="preserve">Ойын: «Тәтті тоқашты бөл» </w:t>
            </w:r>
          </w:p>
          <w:p w14:paraId="36E5DB16">
            <w:pPr>
              <w:rPr>
                <w:lang w:val="kk-KZ"/>
              </w:rPr>
            </w:pPr>
            <w:r>
              <w:rPr>
                <w:lang w:val="kk-KZ"/>
              </w:rPr>
              <w:t>Шарты:Тәтті тоқашты төрт қонжыққа бірдей етіп бөліп беруді ұсынады.</w:t>
            </w:r>
          </w:p>
          <w:p w14:paraId="2B12AB8B">
            <w:pPr>
              <w:rPr>
                <w:lang w:val="kk-KZ"/>
              </w:rPr>
            </w:pPr>
            <w:r>
              <w:rPr>
                <w:lang w:val="kk-KZ"/>
              </w:rPr>
              <w:t>Кері байланыс ұсыну</w:t>
            </w:r>
          </w:p>
          <w:p w14:paraId="064BB117">
            <w:pPr>
              <w:rPr>
                <w:lang w:val="kk-KZ"/>
              </w:rPr>
            </w:pPr>
            <w:r>
              <w:rPr>
                <w:lang w:val="kk-KZ"/>
              </w:rPr>
              <w:t>«Бес бармақ» тәсілі арқылы</w:t>
            </w:r>
          </w:p>
          <w:p w14:paraId="20D57EAC">
            <w:pPr>
              <w:rPr>
                <w:lang w:val="kk-KZ"/>
              </w:rPr>
            </w:pPr>
          </w:p>
          <w:p w14:paraId="22BE2C01">
            <w:pPr>
              <w:rPr>
                <w:lang w:val="kk-KZ" w:eastAsia="zh-CN"/>
              </w:rPr>
            </w:pPr>
            <w:r>
              <w:rPr>
                <w:lang w:eastAsia="zh-CN"/>
              </w:rPr>
              <w:t>4.</w:t>
            </w:r>
            <w:r>
              <w:rPr>
                <w:lang w:val="kk-KZ" w:eastAsia="zh-CN"/>
              </w:rPr>
              <w:t>Музыка</w:t>
            </w:r>
          </w:p>
          <w:p w14:paraId="708DF6F4">
            <w:pPr>
              <w:rPr>
                <w:lang w:val="kk-KZ" w:eastAsia="zh-CN"/>
              </w:rPr>
            </w:pPr>
            <w:r>
              <w:rPr>
                <w:lang w:val="kk-KZ" w:eastAsia="zh-CN"/>
              </w:rPr>
              <w:t>Балаларға әндерді</w:t>
            </w:r>
          </w:p>
          <w:p w14:paraId="1147ED93">
            <w:pPr>
              <w:rPr>
                <w:lang w:val="kk-KZ" w:eastAsia="zh-CN"/>
              </w:rPr>
            </w:pPr>
            <w:r>
              <w:rPr>
                <w:lang w:val="kk-KZ" w:eastAsia="zh-CN"/>
              </w:rPr>
              <w:t>тыңдата отырып,ән айтар</w:t>
            </w:r>
          </w:p>
          <w:p w14:paraId="0F71C87E">
            <w:pPr>
              <w:rPr>
                <w:lang w:val="kk-KZ" w:eastAsia="zh-CN"/>
              </w:rPr>
            </w:pPr>
            <w:r>
              <w:rPr>
                <w:lang w:val="kk-KZ" w:eastAsia="zh-CN"/>
              </w:rPr>
              <w:t>алдында және әннің</w:t>
            </w:r>
          </w:p>
          <w:p w14:paraId="1B254412">
            <w:pPr>
              <w:rPr>
                <w:lang w:val="kk-KZ" w:eastAsia="zh-CN"/>
              </w:rPr>
            </w:pPr>
            <w:r>
              <w:rPr>
                <w:lang w:val="kk-KZ" w:eastAsia="zh-CN"/>
              </w:rPr>
              <w:t>айтылу арасында тыныс</w:t>
            </w:r>
          </w:p>
          <w:p w14:paraId="7FB12626">
            <w:pPr>
              <w:rPr>
                <w:lang w:val="kk-KZ" w:eastAsia="zh-CN"/>
              </w:rPr>
            </w:pPr>
            <w:r>
              <w:rPr>
                <w:lang w:val="kk-KZ" w:eastAsia="zh-CN"/>
              </w:rPr>
              <w:t>алуын үйрету. Әннің</w:t>
            </w:r>
          </w:p>
          <w:p w14:paraId="4A11882D">
            <w:pPr>
              <w:rPr>
                <w:lang w:val="kk-KZ" w:eastAsia="zh-CN"/>
              </w:rPr>
            </w:pPr>
            <w:r>
              <w:rPr>
                <w:lang w:val="kk-KZ" w:eastAsia="zh-CN"/>
              </w:rPr>
              <w:t>сөздерін анық айтуға,</w:t>
            </w:r>
          </w:p>
          <w:p w14:paraId="1DA1F04E">
            <w:pPr>
              <w:rPr>
                <w:lang w:val="kk-KZ" w:eastAsia="zh-CN"/>
              </w:rPr>
            </w:pPr>
            <w:r>
              <w:rPr>
                <w:lang w:val="kk-KZ" w:eastAsia="zh-CN"/>
              </w:rPr>
              <w:t>орташа,қатты және</w:t>
            </w:r>
          </w:p>
          <w:p w14:paraId="688C9E86">
            <w:pPr>
              <w:rPr>
                <w:lang w:val="kk-KZ" w:eastAsia="zh-CN"/>
              </w:rPr>
            </w:pPr>
            <w:r>
              <w:rPr>
                <w:lang w:val="kk-KZ" w:eastAsia="zh-CN"/>
              </w:rPr>
              <w:t>ақырын дауыспен айтуға</w:t>
            </w:r>
          </w:p>
          <w:p w14:paraId="75AA71BD">
            <w:pPr>
              <w:rPr>
                <w:lang w:val="kk-KZ" w:eastAsia="zh-CN"/>
              </w:rPr>
            </w:pPr>
            <w:r>
              <w:rPr>
                <w:lang w:val="kk-KZ" w:eastAsia="zh-CN"/>
              </w:rPr>
              <w:t>қалыптастыру.</w:t>
            </w:r>
          </w:p>
          <w:p w14:paraId="26DA518E">
            <w:pPr>
              <w:rPr>
                <w:lang w:val="kk-KZ" w:eastAsia="zh-CN"/>
              </w:rPr>
            </w:pPr>
            <w:r>
              <w:rPr>
                <w:lang w:val="kk-KZ" w:eastAsia="zh-CN"/>
              </w:rPr>
              <w:t>Ән тыңдау:</w:t>
            </w:r>
          </w:p>
          <w:p w14:paraId="20776BA9">
            <w:pPr>
              <w:rPr>
                <w:lang w:val="kk-KZ" w:eastAsia="zh-CN"/>
              </w:rPr>
            </w:pPr>
            <w:r>
              <w:rPr>
                <w:lang w:val="kk-KZ" w:eastAsia="zh-CN"/>
              </w:rPr>
              <w:t>«Жаса Қазақстан»</w:t>
            </w:r>
          </w:p>
          <w:p w14:paraId="2069F947">
            <w:pPr>
              <w:rPr>
                <w:lang w:val="kk-KZ" w:eastAsia="zh-CN"/>
              </w:rPr>
            </w:pPr>
            <w:r>
              <w:rPr>
                <w:lang w:val="kk-KZ" w:eastAsia="zh-CN"/>
              </w:rPr>
              <w:t>Ән айту: «Он алтыншы</w:t>
            </w:r>
          </w:p>
          <w:p w14:paraId="1C8CEC31">
            <w:pPr>
              <w:rPr>
                <w:lang w:val="kk-KZ" w:eastAsia="zh-CN"/>
              </w:rPr>
            </w:pPr>
            <w:r>
              <w:rPr>
                <w:lang w:val="kk-KZ" w:eastAsia="zh-CN"/>
              </w:rPr>
              <w:t>желтоқсан»</w:t>
            </w:r>
          </w:p>
          <w:p w14:paraId="654DCDA5">
            <w:pPr>
              <w:rPr>
                <w:lang w:val="kk-KZ" w:eastAsia="zh-CN"/>
              </w:rPr>
            </w:pPr>
            <w:r>
              <w:rPr>
                <w:lang w:val="kk-KZ" w:eastAsia="zh-CN"/>
              </w:rPr>
              <w:t>«Әуенді-ырғақты</w:t>
            </w:r>
          </w:p>
          <w:p w14:paraId="74D71578">
            <w:pPr>
              <w:rPr>
                <w:lang w:val="kk-KZ" w:eastAsia="zh-CN"/>
              </w:rPr>
            </w:pPr>
            <w:r>
              <w:rPr>
                <w:lang w:val="kk-KZ" w:eastAsia="zh-CN"/>
              </w:rPr>
              <w:t>ойын» «Орманға</w:t>
            </w:r>
          </w:p>
          <w:p w14:paraId="7A5F9753">
            <w:pPr>
              <w:rPr>
                <w:lang w:val="kk-KZ" w:eastAsia="zh-CN"/>
              </w:rPr>
            </w:pPr>
            <w:r>
              <w:rPr>
                <w:lang w:val="kk-KZ" w:eastAsia="zh-CN"/>
              </w:rPr>
              <w:t>саяхат»Оразбаева Н.М</w:t>
            </w:r>
          </w:p>
          <w:p w14:paraId="403D395F">
            <w:pPr>
              <w:rPr>
                <w:lang w:val="kk-KZ" w:eastAsia="zh-CN"/>
              </w:rPr>
            </w:pPr>
            <w:r>
              <w:rPr>
                <w:lang w:val="kk-KZ" w:eastAsia="zh-CN"/>
              </w:rPr>
              <w:t>Ойын:«Тыңдап таны»</w:t>
            </w:r>
          </w:p>
          <w:p w14:paraId="07CED2D9">
            <w:pPr>
              <w:rPr>
                <w:lang w:val="kk-KZ" w:eastAsia="zh-CN"/>
              </w:rPr>
            </w:pPr>
            <w:r>
              <w:rPr>
                <w:lang w:val="kk-KZ" w:eastAsia="zh-CN"/>
              </w:rPr>
              <w:t>Шарты:Балаларға өткен</w:t>
            </w:r>
          </w:p>
          <w:p w14:paraId="247B8070">
            <w:pPr>
              <w:rPr>
                <w:lang w:val="kk-KZ" w:eastAsia="zh-CN"/>
              </w:rPr>
            </w:pPr>
            <w:r>
              <w:rPr>
                <w:lang w:val="kk-KZ" w:eastAsia="zh-CN"/>
              </w:rPr>
              <w:t>әндердің кіріспе</w:t>
            </w:r>
          </w:p>
          <w:p w14:paraId="30FB059B">
            <w:pPr>
              <w:rPr>
                <w:lang w:val="kk-KZ" w:eastAsia="zh-CN"/>
              </w:rPr>
            </w:pPr>
            <w:r>
              <w:rPr>
                <w:lang w:val="kk-KZ" w:eastAsia="zh-CN"/>
              </w:rPr>
              <w:t>бөлімдері</w:t>
            </w:r>
          </w:p>
          <w:p w14:paraId="2912D8A3">
            <w:pPr>
              <w:rPr>
                <w:lang w:val="kk-KZ" w:eastAsia="zh-CN"/>
              </w:rPr>
            </w:pPr>
            <w:r>
              <w:rPr>
                <w:lang w:val="kk-KZ" w:eastAsia="zh-CN"/>
              </w:rPr>
              <w:t>тыңдатылады.балалар</w:t>
            </w:r>
          </w:p>
          <w:p w14:paraId="530DAA13">
            <w:pPr>
              <w:rPr>
                <w:lang w:val="kk-KZ" w:eastAsia="zh-CN"/>
              </w:rPr>
            </w:pPr>
            <w:r>
              <w:rPr>
                <w:lang w:val="kk-KZ" w:eastAsia="zh-CN"/>
              </w:rPr>
              <w:t>қандай ән екенін тыңдай</w:t>
            </w:r>
          </w:p>
          <w:p w14:paraId="4E4271F8">
            <w:pPr>
              <w:rPr>
                <w:lang w:val="kk-KZ" w:eastAsia="zh-CN"/>
              </w:rPr>
            </w:pPr>
            <w:r>
              <w:rPr>
                <w:lang w:val="kk-KZ" w:eastAsia="zh-CN"/>
              </w:rPr>
              <w:t>отырып атайды.Осы</w:t>
            </w:r>
          </w:p>
          <w:p w14:paraId="661B137A">
            <w:pPr>
              <w:rPr>
                <w:lang w:val="kk-KZ" w:eastAsia="zh-CN"/>
              </w:rPr>
            </w:pPr>
            <w:r>
              <w:rPr>
                <w:lang w:val="kk-KZ" w:eastAsia="zh-CN"/>
              </w:rPr>
              <w:t>ойын арқылы</w:t>
            </w:r>
          </w:p>
          <w:p w14:paraId="37C72E1A">
            <w:pPr>
              <w:rPr>
                <w:lang w:val="kk-KZ" w:eastAsia="zh-CN"/>
              </w:rPr>
            </w:pPr>
            <w:r>
              <w:rPr>
                <w:lang w:val="kk-KZ" w:eastAsia="zh-CN"/>
              </w:rPr>
              <w:t>балалардың есте сақтау</w:t>
            </w:r>
          </w:p>
          <w:p w14:paraId="6F405BCE">
            <w:pPr>
              <w:rPr>
                <w:lang w:val="kk-KZ" w:eastAsia="zh-CN"/>
              </w:rPr>
            </w:pPr>
            <w:r>
              <w:rPr>
                <w:lang w:val="kk-KZ" w:eastAsia="zh-CN"/>
              </w:rPr>
              <w:t>қабілеттері бақыланады.</w:t>
            </w:r>
          </w:p>
          <w:p w14:paraId="3969529E">
            <w:pPr>
              <w:rPr>
                <w:lang w:val="kk-KZ" w:eastAsia="zh-CN"/>
              </w:rPr>
            </w:pPr>
            <w:r>
              <w:rPr>
                <w:lang w:val="kk-KZ" w:eastAsia="zh-CN"/>
              </w:rPr>
              <w:t>Күтілетін нәтиже: Балалар әннің сөзін анық айтуға тырысады.Әннің басында, музыкалық фразалардың арасында тыныс алуды біледі.</w:t>
            </w:r>
          </w:p>
        </w:tc>
        <w:tc>
          <w:tcPr>
            <w:tcW w:w="2491" w:type="dxa"/>
            <w:gridSpan w:val="3"/>
            <w:tcBorders>
              <w:top w:val="nil"/>
              <w:left w:val="nil"/>
              <w:bottom w:val="nil"/>
              <w:right w:val="nil"/>
            </w:tcBorders>
          </w:tcPr>
          <w:p w14:paraId="189351D7">
            <w:pPr>
              <w:rPr>
                <w:rFonts w:eastAsia="Calibri"/>
                <w:lang w:val="kk-KZ"/>
              </w:rPr>
            </w:pPr>
            <w:r>
              <w:rPr>
                <w:rFonts w:eastAsia="Calibri"/>
                <w:lang w:val="kk-KZ"/>
              </w:rPr>
              <w:t>1.Сөйлеуді дамыту</w:t>
            </w:r>
          </w:p>
          <w:p w14:paraId="66B761CC">
            <w:pPr>
              <w:rPr>
                <w:iCs/>
                <w:lang w:val="kk-KZ"/>
              </w:rPr>
            </w:pPr>
            <w:r>
              <w:rPr>
                <w:iCs/>
                <w:lang w:val="kk-KZ"/>
              </w:rPr>
              <w:t>Міндеті: Әңгімені бірізді және нақты айта алады, шағын сипаттайды және хабарлау әңгімелерді құрастыра алады.</w:t>
            </w:r>
          </w:p>
          <w:p w14:paraId="242FADE5">
            <w:pPr>
              <w:rPr>
                <w:iCs/>
                <w:lang w:val="kk-KZ"/>
              </w:rPr>
            </w:pPr>
            <w:r>
              <w:rPr>
                <w:iCs/>
                <w:lang w:val="kk-KZ"/>
              </w:rPr>
              <w:t>ҰІӘ кезеңі:</w:t>
            </w:r>
          </w:p>
          <w:p w14:paraId="542EFB6A">
            <w:pPr>
              <w:rPr>
                <w:iCs/>
                <w:lang w:val="kk-KZ"/>
              </w:rPr>
            </w:pPr>
            <w:r>
              <w:rPr>
                <w:iCs/>
                <w:lang w:val="kk-KZ"/>
              </w:rPr>
              <w:t>Ойын:«әсем қала»</w:t>
            </w:r>
          </w:p>
          <w:p w14:paraId="296FE774">
            <w:pPr>
              <w:rPr>
                <w:iCs/>
                <w:lang w:val="kk-KZ"/>
              </w:rPr>
            </w:pPr>
            <w:r>
              <w:rPr>
                <w:iCs/>
                <w:lang w:val="kk-KZ"/>
              </w:rPr>
              <w:t>Шарты:Нұрсұлтан қаласы туралы шағын әңгіме құрастыру.</w:t>
            </w:r>
          </w:p>
          <w:p w14:paraId="450F0DBB">
            <w:pPr>
              <w:rPr>
                <w:iCs/>
                <w:lang w:val="kk-KZ"/>
              </w:rPr>
            </w:pPr>
            <w:r>
              <w:rPr>
                <w:iCs/>
                <w:lang w:val="kk-KZ"/>
              </w:rPr>
              <w:t>Ойын:«Елордасы-Нұрсұлтан»</w:t>
            </w:r>
          </w:p>
          <w:p w14:paraId="6D8E8870">
            <w:pPr>
              <w:rPr>
                <w:iCs/>
                <w:lang w:val="kk-KZ"/>
              </w:rPr>
            </w:pPr>
            <w:r>
              <w:rPr>
                <w:iCs/>
                <w:lang w:val="kk-KZ"/>
              </w:rPr>
              <w:t>Шарты:Балалар қима қағаздан бәйтеректің бөліктерін табады.</w:t>
            </w:r>
          </w:p>
          <w:p w14:paraId="101511CC">
            <w:pPr>
              <w:rPr>
                <w:iCs/>
                <w:lang w:val="kk-KZ"/>
              </w:rPr>
            </w:pPr>
            <w:r>
              <w:rPr>
                <w:iCs/>
                <w:lang w:val="kk-KZ"/>
              </w:rPr>
              <w:t xml:space="preserve">Ойын: «Бәйтерек » </w:t>
            </w:r>
          </w:p>
          <w:p w14:paraId="1358822C">
            <w:pPr>
              <w:rPr>
                <w:iCs/>
                <w:lang w:val="kk-KZ"/>
              </w:rPr>
            </w:pPr>
            <w:r>
              <w:rPr>
                <w:iCs/>
                <w:lang w:val="kk-KZ"/>
              </w:rPr>
              <w:t>Шарты:Балалар өз қалауларымен сурет салады.</w:t>
            </w:r>
          </w:p>
          <w:p w14:paraId="45869B44">
            <w:pPr>
              <w:rPr>
                <w:iCs/>
                <w:lang w:val="kk-KZ"/>
              </w:rPr>
            </w:pPr>
            <w:r>
              <w:rPr>
                <w:iCs/>
                <w:lang w:val="kk-KZ"/>
              </w:rPr>
              <w:t xml:space="preserve">Қорытынды: </w:t>
            </w:r>
          </w:p>
          <w:p w14:paraId="57FF4BE7">
            <w:pPr>
              <w:rPr>
                <w:iCs/>
                <w:lang w:val="kk-KZ"/>
              </w:rPr>
            </w:pPr>
            <w:r>
              <w:rPr>
                <w:iCs/>
                <w:lang w:val="kk-KZ"/>
              </w:rPr>
              <w:t>Кері байланыс</w:t>
            </w:r>
          </w:p>
          <w:p w14:paraId="780FD2B4">
            <w:pPr>
              <w:rPr>
                <w:iCs/>
                <w:lang w:val="kk-KZ"/>
              </w:rPr>
            </w:pPr>
            <w:r>
              <w:rPr>
                <w:iCs/>
                <w:lang w:val="kk-KZ"/>
              </w:rPr>
              <w:t>Балаларды мадақтайды</w:t>
            </w:r>
          </w:p>
          <w:p w14:paraId="121331EA">
            <w:pPr>
              <w:rPr>
                <w:lang w:val="kk-KZ"/>
              </w:rPr>
            </w:pPr>
          </w:p>
          <w:p w14:paraId="056E8E7E">
            <w:pPr>
              <w:rPr>
                <w:lang w:val="kk-KZ"/>
              </w:rPr>
            </w:pPr>
          </w:p>
          <w:p w14:paraId="7D5D18E3">
            <w:pPr>
              <w:rPr>
                <w:lang w:val="kk-KZ"/>
              </w:rPr>
            </w:pPr>
            <w:r>
              <w:rPr>
                <w:lang w:val="kk-KZ"/>
              </w:rPr>
              <w:t>2.Сауат  ашу  негіздері</w:t>
            </w:r>
          </w:p>
          <w:p w14:paraId="7790C79B">
            <w:pPr>
              <w:rPr>
                <w:lang w:val="kk-KZ"/>
              </w:rPr>
            </w:pPr>
            <w:r>
              <w:rPr>
                <w:lang w:val="kk-KZ"/>
              </w:rPr>
              <w:t>Міндеті: С дыбысы элементтері</w:t>
            </w:r>
          </w:p>
          <w:p w14:paraId="08466AFD">
            <w:pPr>
              <w:rPr>
                <w:lang w:val="kk-KZ"/>
              </w:rPr>
            </w:pPr>
            <w:r>
              <w:rPr>
                <w:lang w:val="kk-KZ"/>
              </w:rPr>
              <w:t xml:space="preserve">Мақсаты: дыбыстық құрылымы әртүрлі үш дыбысты сөздерге дыбыстық талдау жасайды    </w:t>
            </w:r>
          </w:p>
          <w:p w14:paraId="1083321F">
            <w:pPr>
              <w:rPr>
                <w:lang w:val="kk-KZ"/>
              </w:rPr>
            </w:pPr>
            <w:r>
              <w:rPr>
                <w:lang w:val="kk-KZ"/>
              </w:rPr>
              <w:t>ойын: «С дыбысы»</w:t>
            </w:r>
          </w:p>
          <w:p w14:paraId="14268A4F">
            <w:pPr>
              <w:rPr>
                <w:lang w:val="kk-KZ"/>
              </w:rPr>
            </w:pPr>
            <w:r>
              <w:rPr>
                <w:lang w:val="kk-KZ"/>
              </w:rPr>
              <w:t>ҰІӘ барысы: -балалар  дыбыстардың бір-бірінен  қандай айырмашылықтары бар?</w:t>
            </w:r>
          </w:p>
          <w:p w14:paraId="2594B146">
            <w:pPr>
              <w:rPr>
                <w:lang w:val="kk-KZ"/>
              </w:rPr>
            </w:pPr>
            <w:r>
              <w:rPr>
                <w:lang w:val="kk-KZ"/>
              </w:rPr>
              <w:t>Топтарға бөлу: суреттер арқылы</w:t>
            </w:r>
          </w:p>
          <w:p w14:paraId="54618339">
            <w:pPr>
              <w:rPr>
                <w:lang w:val="kk-KZ"/>
              </w:rPr>
            </w:pPr>
            <w:r>
              <w:rPr>
                <w:lang w:val="kk-KZ"/>
              </w:rPr>
              <w:t>Нұсқау беру: -балалар алдарыңдағы суреттердің атауын айтып, топтаса отырып бүгінгі танысатын дыбыстың атын таба қойыңдаршы.</w:t>
            </w:r>
          </w:p>
          <w:p w14:paraId="3BF415C6">
            <w:pPr>
              <w:rPr>
                <w:lang w:val="kk-KZ"/>
              </w:rPr>
            </w:pPr>
            <w:r>
              <w:rPr>
                <w:lang w:val="kk-KZ"/>
              </w:rPr>
              <w:t>-С дыбысынан келетін сөздерді ойлап табамыз ,топ болып ,қай топтың сөзі көп екен ,байқайықшы.</w:t>
            </w:r>
          </w:p>
          <w:p w14:paraId="1DF40E45">
            <w:pPr>
              <w:rPr>
                <w:lang w:val="kk-KZ"/>
              </w:rPr>
            </w:pPr>
            <w:r>
              <w:rPr>
                <w:lang w:val="kk-KZ"/>
              </w:rPr>
              <w:t>Тікелей  бақылау.</w:t>
            </w:r>
          </w:p>
          <w:p w14:paraId="36D42F87">
            <w:pPr>
              <w:rPr>
                <w:lang w:val="kk-KZ"/>
              </w:rPr>
            </w:pPr>
            <w:r>
              <w:rPr>
                <w:lang w:val="kk-KZ"/>
              </w:rPr>
              <w:t>Нәтиже арқылы саралау.</w:t>
            </w:r>
          </w:p>
          <w:p w14:paraId="05302C4F">
            <w:pPr>
              <w:rPr>
                <w:lang w:val="kk-KZ"/>
              </w:rPr>
            </w:pPr>
            <w:r>
              <w:rPr>
                <w:lang w:val="kk-KZ"/>
              </w:rPr>
              <w:t>Тіл ұстарту жаттығуын жасату.</w:t>
            </w:r>
          </w:p>
          <w:p w14:paraId="24207325">
            <w:pPr>
              <w:rPr>
                <w:lang w:val="kk-KZ"/>
              </w:rPr>
            </w:pPr>
            <w:r>
              <w:rPr>
                <w:lang w:val="kk-KZ"/>
              </w:rPr>
              <w:t>Кері байланыс беру : «бағдаршам» әдісі арқылы.</w:t>
            </w:r>
          </w:p>
          <w:p w14:paraId="0BEE1EDF">
            <w:pPr>
              <w:rPr>
                <w:color w:val="000000"/>
                <w:shd w:val="clear" w:color="auto" w:fill="FFFFFF"/>
                <w:lang w:val="kk-KZ"/>
              </w:rPr>
            </w:pPr>
          </w:p>
          <w:p w14:paraId="49230EFA">
            <w:pPr>
              <w:rPr>
                <w:color w:val="000000"/>
                <w:shd w:val="clear" w:color="auto" w:fill="FFFFFF"/>
                <w:lang w:val="kk-KZ"/>
              </w:rPr>
            </w:pPr>
          </w:p>
          <w:p w14:paraId="61026EFA">
            <w:pPr>
              <w:rPr>
                <w:color w:val="000000"/>
                <w:shd w:val="clear" w:color="auto" w:fill="FFFFFF"/>
                <w:lang w:val="kk-KZ"/>
              </w:rPr>
            </w:pPr>
            <w:r>
              <w:rPr>
                <w:color w:val="000000"/>
                <w:shd w:val="clear" w:color="auto" w:fill="FFFFFF"/>
                <w:lang w:val="kk-KZ"/>
              </w:rPr>
              <w:t>3.Қоршаған ортамен таныстыру</w:t>
            </w:r>
          </w:p>
          <w:p w14:paraId="356844B6">
            <w:pPr>
              <w:rPr>
                <w:lang w:val="kk-KZ"/>
              </w:rPr>
            </w:pPr>
            <w:r>
              <w:rPr>
                <w:lang w:val="kk-KZ"/>
              </w:rPr>
              <w:t xml:space="preserve">Міндеті: </w:t>
            </w:r>
            <w:r>
              <w:rPr>
                <w:lang w:val="kk-KZ" w:eastAsia="zh-CN"/>
              </w:rPr>
              <w:t>«Қыс келбеті»</w:t>
            </w:r>
          </w:p>
          <w:p w14:paraId="7C20D66D">
            <w:pPr>
              <w:rPr>
                <w:lang w:val="kk-KZ" w:eastAsia="zh-CN"/>
              </w:rPr>
            </w:pPr>
            <w:r>
              <w:rPr>
                <w:lang w:val="kk-KZ" w:eastAsia="zh-CN"/>
              </w:rPr>
              <w:t>Табиғатты бақылау күнтізбесін жүргізе отырып.,себеп-салдар байланыстарды орната білуге үйрету.</w:t>
            </w:r>
          </w:p>
          <w:p w14:paraId="12CF0B69">
            <w:pPr>
              <w:rPr>
                <w:lang w:val="kk-KZ" w:eastAsia="zh-CN"/>
              </w:rPr>
            </w:pPr>
            <w:r>
              <w:rPr>
                <w:lang w:val="kk-KZ" w:eastAsia="zh-CN"/>
              </w:rPr>
              <w:t>ойын:«Суреттер сөйлейді»</w:t>
            </w:r>
          </w:p>
          <w:p w14:paraId="2BF57FB5">
            <w:pPr>
              <w:rPr>
                <w:lang w:val="kk-KZ" w:eastAsia="zh-CN"/>
              </w:rPr>
            </w:pPr>
            <w:r>
              <w:rPr>
                <w:lang w:val="kk-KZ" w:eastAsia="zh-CN"/>
              </w:rPr>
              <w:t>Шарты::Қыс мезгілінің табиғаттағы өзгерістерін  сипаттап,күнтізбе  жүргізе отырып  әңгіме  құрастырады.</w:t>
            </w:r>
          </w:p>
          <w:p w14:paraId="0430FDF4">
            <w:pPr>
              <w:rPr>
                <w:lang w:val="kk-KZ" w:eastAsia="zh-CN"/>
              </w:rPr>
            </w:pPr>
            <w:r>
              <w:rPr>
                <w:lang w:val="kk-KZ" w:eastAsia="zh-CN"/>
              </w:rPr>
              <w:t>ойын: «Қыс келбет »</w:t>
            </w:r>
          </w:p>
          <w:p w14:paraId="668B19C8">
            <w:pPr>
              <w:rPr>
                <w:lang w:val="kk-KZ" w:eastAsia="zh-CN"/>
              </w:rPr>
            </w:pPr>
            <w:r>
              <w:rPr>
                <w:lang w:val="kk-KZ" w:eastAsia="zh-CN"/>
              </w:rPr>
              <w:t>Шарты:Табиғатты бақылау күнтізбесін жүргізе отырып,себеп-салдарын  байланыстырып айтады.</w:t>
            </w:r>
          </w:p>
          <w:p w14:paraId="01690AF1">
            <w:pPr>
              <w:rPr>
                <w:lang w:val="kk-KZ" w:eastAsia="zh-CN"/>
              </w:rPr>
            </w:pPr>
            <w:r>
              <w:rPr>
                <w:lang w:val="kk-KZ" w:eastAsia="zh-CN"/>
              </w:rPr>
              <w:t>ойын: «Қайсысы артық»</w:t>
            </w:r>
          </w:p>
          <w:p w14:paraId="35D567A3">
            <w:pPr>
              <w:rPr>
                <w:lang w:val="kk-KZ" w:eastAsia="zh-CN"/>
              </w:rPr>
            </w:pPr>
            <w:r>
              <w:rPr>
                <w:lang w:val="kk-KZ" w:eastAsia="zh-CN"/>
              </w:rPr>
              <w:t>Шарты:Сурет бойынша артық затты табады.</w:t>
            </w:r>
          </w:p>
          <w:p w14:paraId="56F5B8DF">
            <w:pPr>
              <w:rPr>
                <w:lang w:val="kk-KZ" w:eastAsia="zh-CN"/>
              </w:rPr>
            </w:pPr>
            <w:r>
              <w:rPr>
                <w:lang w:val="kk-KZ" w:eastAsia="zh-CN"/>
              </w:rPr>
              <w:t xml:space="preserve">Қорытынды: </w:t>
            </w:r>
          </w:p>
          <w:p w14:paraId="2BC23474">
            <w:pPr>
              <w:rPr>
                <w:lang w:val="kk-KZ" w:eastAsia="zh-CN"/>
              </w:rPr>
            </w:pPr>
            <w:r>
              <w:rPr>
                <w:lang w:val="kk-KZ" w:eastAsia="zh-CN"/>
              </w:rPr>
              <w:t>Кері байланыс.</w:t>
            </w:r>
          </w:p>
          <w:p w14:paraId="54632021">
            <w:pPr>
              <w:rPr>
                <w:lang w:val="kk-KZ" w:eastAsia="zh-CN"/>
              </w:rPr>
            </w:pPr>
            <w:r>
              <w:rPr>
                <w:lang w:val="kk-KZ" w:eastAsia="zh-CN"/>
              </w:rPr>
              <w:t>Балаларды мадақтайды</w:t>
            </w:r>
          </w:p>
          <w:p w14:paraId="79D47198">
            <w:pPr>
              <w:rPr>
                <w:lang w:val="kk-KZ"/>
              </w:rPr>
            </w:pPr>
            <w:r>
              <w:rPr>
                <w:lang w:val="kk-KZ" w:eastAsia="zh-CN"/>
              </w:rPr>
              <w:t>4.</w:t>
            </w:r>
            <w:r>
              <w:rPr>
                <w:lang w:val="kk-KZ"/>
              </w:rPr>
              <w:t xml:space="preserve"> Мүсіндеу </w:t>
            </w:r>
          </w:p>
          <w:p w14:paraId="6616CBBA">
            <w:pPr>
              <w:rPr>
                <w:lang w:val="kk-KZ"/>
              </w:rPr>
            </w:pPr>
            <w:r>
              <w:rPr>
                <w:lang w:val="kk-KZ"/>
              </w:rPr>
              <w:t>Тақырыбы: «Шырша»</w:t>
            </w:r>
          </w:p>
          <w:p w14:paraId="139293FC">
            <w:pPr>
              <w:rPr>
                <w:lang w:val="kk-KZ"/>
              </w:rPr>
            </w:pPr>
            <w:r>
              <w:rPr>
                <w:lang w:val="kk-KZ"/>
              </w:rPr>
              <w:t>Мақсаты:. Мүсінді бейнені безендірудің тәсілдерін өз қалауы бойынша таңдап алады (өзін өзі реттеу дағдысы)</w:t>
            </w:r>
          </w:p>
          <w:p w14:paraId="7943F639">
            <w:pPr>
              <w:rPr>
                <w:lang w:val="kk-KZ"/>
              </w:rPr>
            </w:pPr>
            <w:r>
              <w:rPr>
                <w:lang w:val="kk-KZ"/>
              </w:rPr>
              <w:t>Еркін ойын: «Шыршаны әсемдеу»</w:t>
            </w:r>
          </w:p>
          <w:p w14:paraId="3F49D414">
            <w:pPr>
              <w:rPr>
                <w:lang w:val="kk-KZ"/>
              </w:rPr>
            </w:pPr>
            <w:r>
              <w:rPr>
                <w:lang w:val="kk-KZ"/>
              </w:rPr>
              <w:t>Топты жабдықтау.</w:t>
            </w:r>
          </w:p>
          <w:p w14:paraId="0E59E859">
            <w:pPr>
              <w:rPr>
                <w:lang w:val="kk-KZ"/>
              </w:rPr>
            </w:pPr>
            <w:r>
              <w:rPr>
                <w:lang w:val="kk-KZ"/>
              </w:rPr>
              <w:t>Түрлі шыршалардың суреттерін көрсету.</w:t>
            </w:r>
          </w:p>
          <w:p w14:paraId="2A335315">
            <w:pPr>
              <w:rPr>
                <w:lang w:val="kk-KZ"/>
              </w:rPr>
            </w:pPr>
            <w:r>
              <w:rPr>
                <w:lang w:val="kk-KZ"/>
              </w:rPr>
              <w:t>Бүгінгі тақырыпты хабарлау.</w:t>
            </w:r>
          </w:p>
          <w:p w14:paraId="0E0721AD">
            <w:pPr>
              <w:rPr>
                <w:lang w:val="kk-KZ"/>
              </w:rPr>
            </w:pPr>
            <w:r>
              <w:rPr>
                <w:lang w:val="kk-KZ"/>
              </w:rPr>
              <w:t>Жанама бақылау жасау.</w:t>
            </w:r>
          </w:p>
          <w:p w14:paraId="42A3A38B">
            <w:pPr>
              <w:rPr>
                <w:lang w:val="kk-KZ"/>
              </w:rPr>
            </w:pPr>
            <w:r>
              <w:rPr>
                <w:lang w:val="kk-KZ"/>
              </w:rPr>
              <w:t>Кері байланыс беру: салыстыру арқылы.урет салу</w:t>
            </w:r>
          </w:p>
          <w:p w14:paraId="1AC5E018">
            <w:pPr>
              <w:rPr>
                <w:lang w:val="kk-KZ" w:eastAsia="zh-CN"/>
              </w:rPr>
            </w:pPr>
          </w:p>
          <w:p w14:paraId="3432AEF8">
            <w:pPr>
              <w:rPr>
                <w:lang w:val="kk-KZ" w:eastAsia="zh-CN"/>
              </w:rPr>
            </w:pPr>
          </w:p>
        </w:tc>
        <w:tc>
          <w:tcPr>
            <w:tcW w:w="2675" w:type="dxa"/>
            <w:gridSpan w:val="2"/>
            <w:tcBorders>
              <w:top w:val="nil"/>
              <w:left w:val="nil"/>
              <w:bottom w:val="nil"/>
              <w:right w:val="nil"/>
            </w:tcBorders>
          </w:tcPr>
          <w:p w14:paraId="176F270E">
            <w:pPr>
              <w:rPr>
                <w:lang w:val="kk-KZ"/>
              </w:rPr>
            </w:pPr>
            <w:r>
              <w:rPr>
                <w:lang w:val="kk-KZ"/>
              </w:rPr>
              <w:t xml:space="preserve">1.Дене шынықтыру (таза ауада) </w:t>
            </w:r>
          </w:p>
          <w:p w14:paraId="1E39F817">
            <w:pPr>
              <w:rPr>
                <w:lang w:val="kk-KZ"/>
              </w:rPr>
            </w:pPr>
            <w:r>
              <w:rPr>
                <w:lang w:val="kk-KZ"/>
              </w:rPr>
              <w:t>Міндеті: «Музыка ырғағымен аяқты топылдату»                                                    Мақсаты: Аяқты өкшеге кезектестіріп қойып, топылдату                                                                                                                                                                                                                         ойын: «Музыка ырғағына сәйкес қимылда»                        ҰІӘ барысы::шеңберде тұрып жүру,жүгіру.</w:t>
            </w:r>
          </w:p>
          <w:p w14:paraId="30EF4015">
            <w:pPr>
              <w:rPr>
                <w:lang w:val="kk-KZ"/>
              </w:rPr>
            </w:pPr>
            <w:r>
              <w:rPr>
                <w:lang w:val="kk-KZ"/>
              </w:rPr>
              <w:t>Кіріспе                                                                    Жалпы дамыту жаттығулары: Аяқты кезекпен алға және жан-жаққа қойып, отыру; ұсақ заттарды аяқтың саусақтарымен қысып алып, орнын ауыстыру.                                                                      Негізгі бөлім</w:t>
            </w:r>
          </w:p>
          <w:p w14:paraId="657A222B">
            <w:pPr>
              <w:rPr>
                <w:lang w:val="kk-KZ"/>
              </w:rPr>
            </w:pPr>
            <w:r>
              <w:rPr>
                <w:lang w:val="kk-KZ"/>
              </w:rPr>
              <w:t>1..  Музыка ырғағымен аяқты өкшеге қойып кезектестіріп топылдату.                                   2.Тыныс алу жаттығуларын  жасату.</w:t>
            </w:r>
          </w:p>
          <w:p w14:paraId="197DC2D6">
            <w:pPr>
              <w:rPr>
                <w:lang w:val="kk-KZ"/>
              </w:rPr>
            </w:pPr>
            <w:r>
              <w:rPr>
                <w:lang w:val="kk-KZ"/>
              </w:rPr>
              <w:t xml:space="preserve">Қорытынды </w:t>
            </w:r>
          </w:p>
          <w:p w14:paraId="08A83ED9">
            <w:pPr>
              <w:rPr>
                <w:lang w:val="kk-KZ"/>
              </w:rPr>
            </w:pPr>
            <w:r>
              <w:rPr>
                <w:lang w:val="kk-KZ"/>
              </w:rPr>
              <w:t>Қимылды ойын : «Атқа мініп шабу»</w:t>
            </w:r>
          </w:p>
          <w:p w14:paraId="397FB9AA">
            <w:pPr>
              <w:rPr>
                <w:iCs/>
                <w:lang w:val="kk-KZ"/>
              </w:rPr>
            </w:pPr>
          </w:p>
          <w:p w14:paraId="74027663">
            <w:pPr>
              <w:rPr>
                <w:color w:val="0D0D0D"/>
                <w:lang w:val="kk-KZ"/>
              </w:rPr>
            </w:pPr>
            <w:r>
              <w:rPr>
                <w:iCs/>
                <w:lang w:val="kk-KZ"/>
              </w:rPr>
              <w:t>2.Көркем әдебиет.</w:t>
            </w:r>
          </w:p>
          <w:p w14:paraId="1D84A6AF">
            <w:pPr>
              <w:rPr>
                <w:iCs/>
                <w:lang w:val="kk-KZ"/>
              </w:rPr>
            </w:pPr>
            <w:r>
              <w:rPr>
                <w:iCs/>
                <w:lang w:val="kk-KZ"/>
              </w:rPr>
              <w:t>Міндеті: Қазақ халқының, ұлттар мен ұлыстардың салт-дәстүрі, тұрмыс-тіршілігі, мәдениеті туралы ауыз әдебиеті шығармалары негізінде түсінеді.</w:t>
            </w:r>
          </w:p>
          <w:p w14:paraId="04FB3EA7">
            <w:pPr>
              <w:rPr>
                <w:iCs/>
                <w:lang w:val="kk-KZ"/>
              </w:rPr>
            </w:pPr>
            <w:r>
              <w:rPr>
                <w:iCs/>
                <w:lang w:val="kk-KZ"/>
              </w:rPr>
              <w:t>ҰІӘ кезеңі:</w:t>
            </w:r>
          </w:p>
          <w:p w14:paraId="359F2D30">
            <w:pPr>
              <w:rPr>
                <w:iCs/>
                <w:lang w:val="kk-KZ"/>
              </w:rPr>
            </w:pPr>
            <w:r>
              <w:rPr>
                <w:iCs/>
                <w:lang w:val="kk-KZ"/>
              </w:rPr>
              <w:t>Ойын: «Отанымыздың табиғаты қандай»</w:t>
            </w:r>
          </w:p>
          <w:p w14:paraId="36955DD5">
            <w:pPr>
              <w:rPr>
                <w:iCs/>
                <w:lang w:val="kk-KZ"/>
              </w:rPr>
            </w:pPr>
            <w:r>
              <w:rPr>
                <w:iCs/>
                <w:lang w:val="kk-KZ"/>
              </w:rPr>
              <w:t>Шарты:Отанымыздың табиғатын,салт дәстүрін, мәдениетін, тұрмыс тіршілігі туралы әңгімелеу.</w:t>
            </w:r>
          </w:p>
          <w:p w14:paraId="1B3D9497">
            <w:pPr>
              <w:rPr>
                <w:iCs/>
                <w:lang w:val="kk-KZ"/>
              </w:rPr>
            </w:pPr>
            <w:r>
              <w:rPr>
                <w:iCs/>
                <w:lang w:val="kk-KZ"/>
              </w:rPr>
              <w:t>Ойын: «Еліміздің жергілікті халықтары кімдер?»</w:t>
            </w:r>
          </w:p>
          <w:p w14:paraId="247A2106">
            <w:pPr>
              <w:rPr>
                <w:iCs/>
                <w:lang w:val="kk-KZ"/>
              </w:rPr>
            </w:pPr>
            <w:r>
              <w:rPr>
                <w:iCs/>
                <w:lang w:val="kk-KZ"/>
              </w:rPr>
              <w:t>Шарты:Қазақстан Мемлекетінде басқа қандай ұлт өкілдері тұратыны туралы айту.</w:t>
            </w:r>
          </w:p>
          <w:p w14:paraId="7C51B78C">
            <w:pPr>
              <w:rPr>
                <w:iCs/>
                <w:lang w:val="kk-KZ"/>
              </w:rPr>
            </w:pPr>
            <w:r>
              <w:rPr>
                <w:iCs/>
                <w:lang w:val="kk-KZ"/>
              </w:rPr>
              <w:t>Ойын:</w:t>
            </w:r>
          </w:p>
          <w:p w14:paraId="65FB63ED">
            <w:pPr>
              <w:rPr>
                <w:iCs/>
                <w:lang w:val="kk-KZ"/>
              </w:rPr>
            </w:pPr>
            <w:r>
              <w:rPr>
                <w:iCs/>
                <w:lang w:val="kk-KZ"/>
              </w:rPr>
              <w:t xml:space="preserve">«Астана-бас қала» </w:t>
            </w:r>
          </w:p>
          <w:p w14:paraId="783574DA">
            <w:pPr>
              <w:rPr>
                <w:iCs/>
                <w:lang w:val="kk-KZ"/>
              </w:rPr>
            </w:pPr>
            <w:r>
              <w:rPr>
                <w:iCs/>
                <w:lang w:val="kk-KZ"/>
              </w:rPr>
              <w:t>Шарты:Ватманға алақандарын бояуға малып.гүлдердің суретін салып,Қазақстаным гүлдене берсін деген тілек айтады.</w:t>
            </w:r>
          </w:p>
          <w:p w14:paraId="35D0D5C4">
            <w:pPr>
              <w:rPr>
                <w:iCs/>
                <w:lang w:val="kk-KZ"/>
              </w:rPr>
            </w:pPr>
            <w:r>
              <w:rPr>
                <w:iCs/>
                <w:lang w:val="kk-KZ"/>
              </w:rPr>
              <w:t>Қорытынды: сұрақ жауап арқылы.</w:t>
            </w:r>
          </w:p>
          <w:p w14:paraId="27A5A2BC">
            <w:pPr>
              <w:rPr>
                <w:lang w:val="kk-KZ"/>
              </w:rPr>
            </w:pPr>
          </w:p>
          <w:p w14:paraId="1860DAAB">
            <w:pPr>
              <w:rPr>
                <w:lang w:val="kk-KZ"/>
              </w:rPr>
            </w:pPr>
            <w:r>
              <w:rPr>
                <w:lang w:val="kk-KZ"/>
              </w:rPr>
              <w:t>3.Қазақ тілі</w:t>
            </w:r>
          </w:p>
          <w:p w14:paraId="56B199D4">
            <w:pPr>
              <w:rPr>
                <w:lang w:val="kk-KZ"/>
              </w:rPr>
            </w:pPr>
            <w:r>
              <w:rPr>
                <w:lang w:val="kk-KZ"/>
              </w:rPr>
              <w:t>Міндеті: Өзара сыйластық,достық,сүйіспеншілік туралы біледі.</w:t>
            </w:r>
          </w:p>
          <w:p w14:paraId="76672D55">
            <w:pPr>
              <w:rPr>
                <w:lang w:val="kk-KZ"/>
              </w:rPr>
            </w:pPr>
            <w:r>
              <w:rPr>
                <w:lang w:val="kk-KZ"/>
              </w:rPr>
              <w:t>ҰІӘ кезеңі:</w:t>
            </w:r>
          </w:p>
          <w:p w14:paraId="6F43157B">
            <w:pPr>
              <w:rPr>
                <w:lang w:val="kk-KZ"/>
              </w:rPr>
            </w:pPr>
            <w:r>
              <w:rPr>
                <w:lang w:val="kk-KZ"/>
              </w:rPr>
              <w:t>Ойын:“Достық аялдамасы”</w:t>
            </w:r>
          </w:p>
          <w:p w14:paraId="7B9BF668">
            <w:pPr>
              <w:rPr>
                <w:lang w:val="kk-KZ"/>
              </w:rPr>
            </w:pPr>
            <w:r>
              <w:rPr>
                <w:lang w:val="kk-KZ"/>
              </w:rPr>
              <w:t>Шарты:Дос,достық туралыәңгімелесіп,дос болуға үйренеміз суретке қарап әңгіме құрастыру.</w:t>
            </w:r>
          </w:p>
          <w:p w14:paraId="2948F52F">
            <w:pPr>
              <w:rPr>
                <w:lang w:val="kk-KZ"/>
              </w:rPr>
            </w:pPr>
            <w:r>
              <w:rPr>
                <w:lang w:val="kk-KZ"/>
              </w:rPr>
              <w:t>Ойын:“Адал достар”</w:t>
            </w:r>
          </w:p>
          <w:p w14:paraId="6EF2DA39">
            <w:pPr>
              <w:rPr>
                <w:lang w:val="kk-KZ"/>
              </w:rPr>
            </w:pPr>
            <w:r>
              <w:rPr>
                <w:lang w:val="kk-KZ"/>
              </w:rPr>
              <w:t>Шарты:Өзара сыйластық,достық,сүйіспеншілік туралы біледі.Дос бәріненде қымбат екенін түсінеді.</w:t>
            </w:r>
          </w:p>
          <w:p w14:paraId="75AAA7DA">
            <w:pPr>
              <w:rPr>
                <w:lang w:val="kk-KZ"/>
              </w:rPr>
            </w:pPr>
            <w:r>
              <w:rPr>
                <w:lang w:val="kk-KZ"/>
              </w:rPr>
              <w:t>Ойын:“Досыңды тап”</w:t>
            </w:r>
          </w:p>
          <w:p w14:paraId="2EF64CCF">
            <w:pPr>
              <w:rPr>
                <w:lang w:val="kk-KZ"/>
              </w:rPr>
            </w:pPr>
            <w:r>
              <w:rPr>
                <w:lang w:val="kk-KZ"/>
              </w:rPr>
              <w:t>Шарты:Көздерін жұмып өз достарын сипалау арқылы табады.</w:t>
            </w:r>
          </w:p>
          <w:p w14:paraId="39ED695B">
            <w:pPr>
              <w:rPr>
                <w:lang w:val="kk-KZ"/>
              </w:rPr>
            </w:pPr>
          </w:p>
          <w:p w14:paraId="63EF9ED3">
            <w:pPr>
              <w:rPr>
                <w:lang w:val="kk-KZ"/>
              </w:rPr>
            </w:pPr>
          </w:p>
          <w:p w14:paraId="7AACEB87">
            <w:pPr>
              <w:rPr>
                <w:lang w:val="kk-KZ"/>
              </w:rPr>
            </w:pPr>
            <w:r>
              <w:rPr>
                <w:lang w:val="kk-KZ"/>
              </w:rPr>
              <w:t>4.Математика негіздері</w:t>
            </w:r>
          </w:p>
          <w:p w14:paraId="56D482F1">
            <w:pPr>
              <w:rPr>
                <w:lang w:val="kk-KZ" w:eastAsia="zh-CN"/>
              </w:rPr>
            </w:pPr>
            <w:r>
              <w:rPr>
                <w:lang w:val="kk-KZ" w:eastAsia="zh-CN"/>
              </w:rPr>
              <w:t>.</w:t>
            </w:r>
            <w:r>
              <w:rPr>
                <w:lang w:val="kk-KZ"/>
              </w:rPr>
              <w:t xml:space="preserve"> </w:t>
            </w:r>
            <w:r>
              <w:rPr>
                <w:lang w:val="kk-KZ" w:eastAsia="zh-CN"/>
              </w:rPr>
              <w:t>Міндеті:  «Кеңістік бағыттарын бағдарлау»</w:t>
            </w:r>
          </w:p>
          <w:p w14:paraId="31B03CC8">
            <w:pPr>
              <w:rPr>
                <w:lang w:val="kk-KZ" w:eastAsia="zh-CN"/>
              </w:rPr>
            </w:pPr>
            <w:r>
              <w:rPr>
                <w:lang w:val="kk-KZ" w:eastAsia="zh-CN"/>
              </w:rPr>
              <w:t>Заттың кеңістікте орналасуы қозғалыс бағыттары: сол жақтан оң жаққа, жоғарыдан төменге, алға, артқа, сол бағытта екенін үйрету.</w:t>
            </w:r>
          </w:p>
          <w:p w14:paraId="51188757">
            <w:pPr>
              <w:rPr>
                <w:lang w:val="kk-KZ" w:eastAsia="zh-CN"/>
              </w:rPr>
            </w:pPr>
            <w:r>
              <w:rPr>
                <w:lang w:val="kk-KZ" w:eastAsia="zh-CN"/>
              </w:rPr>
              <w:t xml:space="preserve">ойын:«Қай жағымда? </w:t>
            </w:r>
          </w:p>
          <w:p w14:paraId="350D07C5">
            <w:pPr>
              <w:rPr>
                <w:lang w:val="kk-KZ" w:eastAsia="zh-CN"/>
              </w:rPr>
            </w:pPr>
            <w:r>
              <w:rPr>
                <w:lang w:val="kk-KZ" w:eastAsia="zh-CN"/>
              </w:rPr>
              <w:t>Шарты:Берілген тапсырманы нақты орындай алады.</w:t>
            </w:r>
          </w:p>
          <w:p w14:paraId="4FEFF160">
            <w:pPr>
              <w:rPr>
                <w:lang w:val="kk-KZ" w:eastAsia="zh-CN"/>
              </w:rPr>
            </w:pPr>
            <w:r>
              <w:rPr>
                <w:lang w:val="kk-KZ" w:eastAsia="zh-CN"/>
              </w:rPr>
              <w:t>Кеңістік бағыттарын бағдарлау</w:t>
            </w:r>
          </w:p>
          <w:p w14:paraId="430BBD6D">
            <w:pPr>
              <w:rPr>
                <w:lang w:val="kk-KZ" w:eastAsia="zh-CN"/>
              </w:rPr>
            </w:pPr>
            <w:r>
              <w:rPr>
                <w:lang w:val="kk-KZ" w:eastAsia="zh-CN"/>
              </w:rPr>
              <w:t>Шарты:Заттың кеңістікте орналасуы қозғалыс бағыттары: сол жақтан оң жаққа, жоғарыдан төменге, алға, артқа, сол бағыттарын біледі.</w:t>
            </w:r>
          </w:p>
          <w:p w14:paraId="346ED85D">
            <w:pPr>
              <w:rPr>
                <w:lang w:val="kk-KZ" w:eastAsia="zh-CN"/>
              </w:rPr>
            </w:pPr>
            <w:r>
              <w:rPr>
                <w:lang w:val="kk-KZ" w:eastAsia="zh-CN"/>
              </w:rPr>
              <w:t xml:space="preserve">ойын: «Пішіннің суретін сал» </w:t>
            </w:r>
          </w:p>
          <w:p w14:paraId="1B6F327E">
            <w:pPr>
              <w:rPr>
                <w:lang w:val="kk-KZ" w:eastAsia="zh-CN"/>
              </w:rPr>
            </w:pPr>
            <w:r>
              <w:rPr>
                <w:lang w:val="kk-KZ" w:eastAsia="zh-CN"/>
              </w:rPr>
              <w:t>Шарты:Қағаз парағында бағдарлауды үйрету.(Сурет салу)</w:t>
            </w:r>
          </w:p>
          <w:p w14:paraId="13F0C2EC">
            <w:pPr>
              <w:rPr>
                <w:lang w:val="kk-KZ" w:eastAsia="zh-CN"/>
              </w:rPr>
            </w:pPr>
            <w:r>
              <w:rPr>
                <w:lang w:val="kk-KZ" w:eastAsia="zh-CN"/>
              </w:rPr>
              <w:t xml:space="preserve">Қорытынды: </w:t>
            </w:r>
          </w:p>
          <w:p w14:paraId="1672A596">
            <w:pPr>
              <w:rPr>
                <w:lang w:val="kk-KZ" w:eastAsia="zh-CN"/>
              </w:rPr>
            </w:pPr>
            <w:r>
              <w:rPr>
                <w:lang w:val="kk-KZ" w:eastAsia="zh-CN"/>
              </w:rPr>
              <w:t xml:space="preserve">Кері байланыс. </w:t>
            </w:r>
          </w:p>
          <w:p w14:paraId="47473AC4">
            <w:pPr>
              <w:rPr>
                <w:lang w:val="kk-KZ" w:eastAsia="zh-CN"/>
              </w:rPr>
            </w:pPr>
            <w:r>
              <w:rPr>
                <w:lang w:val="kk-KZ" w:eastAsia="zh-CN"/>
              </w:rPr>
              <w:t>Балаларды мадақтайды</w:t>
            </w:r>
          </w:p>
          <w:p w14:paraId="12A651CA">
            <w:pPr>
              <w:rPr>
                <w:lang w:val="kk-KZ" w:eastAsia="zh-CN"/>
              </w:rPr>
            </w:pPr>
          </w:p>
        </w:tc>
        <w:tc>
          <w:tcPr>
            <w:tcW w:w="2056" w:type="dxa"/>
            <w:tcBorders>
              <w:top w:val="nil"/>
              <w:left w:val="nil"/>
              <w:bottom w:val="nil"/>
              <w:right w:val="nil"/>
            </w:tcBorders>
          </w:tcPr>
          <w:p w14:paraId="119C6B08">
            <w:pPr>
              <w:rPr>
                <w:lang w:val="kk-KZ"/>
              </w:rPr>
            </w:pPr>
            <w:r>
              <w:rPr>
                <w:lang w:val="kk-KZ"/>
              </w:rPr>
              <w:t>1.Дене шынықтыру</w:t>
            </w:r>
          </w:p>
          <w:p w14:paraId="38C2D1AC">
            <w:pPr>
              <w:rPr>
                <w:rFonts w:eastAsia="Calibri"/>
                <w:color w:val="0D0D0D"/>
                <w:lang w:val="kk-KZ"/>
              </w:rPr>
            </w:pPr>
            <w:r>
              <w:rPr>
                <w:rFonts w:eastAsia="Calibri"/>
                <w:color w:val="0D0D0D"/>
                <w:lang w:val="kk-KZ"/>
              </w:rPr>
              <w:t>Міндеті: Сапта тізбектеліп жүруді, жыланша ирелеңдеп жүруді  және  белгі бойынша қарқындап өзгертіп  жүруді  біледі.</w:t>
            </w:r>
          </w:p>
          <w:p w14:paraId="24F27D11">
            <w:pPr>
              <w:rPr>
                <w:rFonts w:eastAsia="Calibri"/>
                <w:color w:val="0D0D0D"/>
                <w:lang w:val="kk-KZ"/>
              </w:rPr>
            </w:pPr>
            <w:r>
              <w:rPr>
                <w:rFonts w:eastAsia="Calibri"/>
                <w:color w:val="0D0D0D"/>
                <w:lang w:val="kk-KZ"/>
              </w:rPr>
              <w:t>Ұйымдастырылған іс әрекет барысы.                       Тәрбиешінің артынан шеңбермен жүреді</w:t>
            </w:r>
          </w:p>
          <w:p w14:paraId="05B4B6E4">
            <w:pPr>
              <w:rPr>
                <w:rFonts w:eastAsia="Calibri"/>
                <w:color w:val="0D0D0D"/>
                <w:lang w:val="kk-KZ"/>
              </w:rPr>
            </w:pPr>
            <w:r>
              <w:rPr>
                <w:rFonts w:eastAsia="Calibri"/>
                <w:color w:val="0D0D0D"/>
                <w:lang w:val="kk-KZ"/>
              </w:rPr>
              <w:t>Балалармен амандасу</w:t>
            </w:r>
          </w:p>
          <w:p w14:paraId="00D907C6">
            <w:pPr>
              <w:rPr>
                <w:rFonts w:eastAsia="Calibri"/>
                <w:color w:val="0D0D0D"/>
                <w:lang w:val="kk-KZ"/>
              </w:rPr>
            </w:pPr>
            <w:r>
              <w:rPr>
                <w:rFonts w:eastAsia="Calibri"/>
                <w:color w:val="0D0D0D"/>
                <w:lang w:val="kk-KZ"/>
              </w:rPr>
              <w:t>«Орман аңдары»</w:t>
            </w:r>
          </w:p>
          <w:p w14:paraId="210BDA39">
            <w:pPr>
              <w:rPr>
                <w:rFonts w:eastAsia="Calibri"/>
                <w:color w:val="0D0D0D"/>
                <w:lang w:val="kk-KZ"/>
              </w:rPr>
            </w:pPr>
            <w:r>
              <w:rPr>
                <w:rFonts w:eastAsia="Calibri"/>
                <w:color w:val="0D0D0D"/>
                <w:lang w:val="kk-KZ"/>
              </w:rPr>
              <w:t>1. «Аю»</w:t>
            </w:r>
          </w:p>
          <w:p w14:paraId="5EBF8563">
            <w:pPr>
              <w:rPr>
                <w:rFonts w:eastAsia="Calibri"/>
                <w:color w:val="0D0D0D"/>
                <w:lang w:val="kk-KZ"/>
              </w:rPr>
            </w:pPr>
            <w:r>
              <w:rPr>
                <w:rFonts w:eastAsia="Calibri"/>
                <w:color w:val="0D0D0D"/>
                <w:lang w:val="kk-KZ"/>
              </w:rPr>
              <w:t>Қолды белге қойып, (қорбандап) табанды нық басып жүреді.</w:t>
            </w:r>
          </w:p>
          <w:p w14:paraId="746D13A5">
            <w:pPr>
              <w:rPr>
                <w:rFonts w:eastAsia="Calibri"/>
                <w:color w:val="0D0D0D"/>
                <w:lang w:val="kk-KZ"/>
              </w:rPr>
            </w:pPr>
            <w:r>
              <w:rPr>
                <w:rFonts w:eastAsia="Calibri"/>
                <w:color w:val="0D0D0D"/>
                <w:lang w:val="kk-KZ"/>
              </w:rPr>
              <w:t>2. «Түлкі»</w:t>
            </w:r>
          </w:p>
          <w:p w14:paraId="1797A006">
            <w:pPr>
              <w:rPr>
                <w:rFonts w:eastAsia="Calibri"/>
                <w:color w:val="0D0D0D"/>
                <w:lang w:val="kk-KZ"/>
              </w:rPr>
            </w:pPr>
            <w:r>
              <w:rPr>
                <w:rFonts w:eastAsia="Calibri"/>
                <w:color w:val="0D0D0D"/>
                <w:lang w:val="kk-KZ"/>
              </w:rPr>
              <w:t>Қолды жанға ұстап, (қуланып) бір сызықпен жүреді.</w:t>
            </w:r>
          </w:p>
          <w:p w14:paraId="2EE2BC0E">
            <w:pPr>
              <w:rPr>
                <w:rFonts w:eastAsia="Calibri"/>
                <w:color w:val="0D0D0D"/>
                <w:lang w:val="kk-KZ"/>
              </w:rPr>
            </w:pPr>
            <w:r>
              <w:rPr>
                <w:rFonts w:eastAsia="Calibri"/>
                <w:color w:val="0D0D0D"/>
                <w:lang w:val="kk-KZ"/>
              </w:rPr>
              <w:t>3. «Көжек»</w:t>
            </w:r>
          </w:p>
          <w:p w14:paraId="4B552F90">
            <w:pPr>
              <w:rPr>
                <w:rFonts w:eastAsia="Calibri"/>
                <w:color w:val="0D0D0D"/>
                <w:lang w:val="kk-KZ"/>
              </w:rPr>
            </w:pPr>
            <w:r>
              <w:rPr>
                <w:rFonts w:eastAsia="Calibri"/>
                <w:color w:val="0D0D0D"/>
                <w:lang w:val="kk-KZ"/>
              </w:rPr>
              <w:t>Қолды кеуденің алдында иіп, қос аяқпен секіреді.</w:t>
            </w:r>
          </w:p>
          <w:p w14:paraId="1E0E9649">
            <w:pPr>
              <w:rPr>
                <w:rFonts w:eastAsia="Calibri"/>
                <w:color w:val="0D0D0D"/>
                <w:lang w:val="kk-KZ"/>
              </w:rPr>
            </w:pPr>
            <w:r>
              <w:rPr>
                <w:rFonts w:eastAsia="Calibri"/>
                <w:color w:val="0D0D0D"/>
                <w:lang w:val="kk-KZ"/>
              </w:rPr>
              <w:t>4. «Қасқыр»</w:t>
            </w:r>
          </w:p>
          <w:p w14:paraId="30A8225F">
            <w:pPr>
              <w:rPr>
                <w:rFonts w:eastAsia="Calibri"/>
                <w:color w:val="0D0D0D"/>
                <w:lang w:val="kk-KZ"/>
              </w:rPr>
            </w:pPr>
            <w:r>
              <w:rPr>
                <w:rFonts w:eastAsia="Calibri"/>
                <w:color w:val="0D0D0D"/>
                <w:lang w:val="kk-KZ"/>
              </w:rPr>
              <w:t>Баяу жүгіреді, жылдам жүгіреді.</w:t>
            </w:r>
          </w:p>
          <w:p w14:paraId="3D3B64AA">
            <w:pPr>
              <w:rPr>
                <w:rFonts w:eastAsia="Calibri"/>
                <w:color w:val="0D0D0D"/>
                <w:lang w:val="kk-KZ"/>
              </w:rPr>
            </w:pPr>
            <w:r>
              <w:rPr>
                <w:rFonts w:eastAsia="Calibri"/>
                <w:color w:val="0D0D0D"/>
                <w:lang w:val="kk-KZ"/>
              </w:rPr>
              <w:t xml:space="preserve">Жалпы даму жаттығулары: 1.Созылу.. Аяқты  алшақ қою, обруч  төменде,обручты  алға созу, жоғары көтеру, түсіреді. бастап-қы  қалып.5-6 рет. 2.Обручты екі қолмен  омырауға ұстау. Оңға, солға бұрылып, қолды созады.  </w:t>
            </w:r>
          </w:p>
          <w:p w14:paraId="2A91928B">
            <w:pPr>
              <w:rPr>
                <w:rFonts w:eastAsia="Calibri"/>
                <w:color w:val="0D0D0D"/>
                <w:lang w:val="kk-KZ"/>
              </w:rPr>
            </w:pPr>
            <w:r>
              <w:rPr>
                <w:rFonts w:eastAsia="Calibri"/>
                <w:color w:val="0D0D0D"/>
                <w:lang w:val="kk-KZ"/>
              </w:rPr>
              <w:t>3.Отыру, обруч екі қолда  төмен ұстау. Обручты жоғары көтеру, төмен екі өкшенің арасына түсіреді, қайталау.5-6рет.</w:t>
            </w:r>
          </w:p>
          <w:p w14:paraId="2DAFAE99">
            <w:pPr>
              <w:rPr>
                <w:rFonts w:eastAsia="Calibri"/>
                <w:color w:val="0D0D0D"/>
                <w:lang w:val="kk-KZ"/>
              </w:rPr>
            </w:pPr>
            <w:r>
              <w:rPr>
                <w:rFonts w:eastAsia="Calibri"/>
                <w:color w:val="0D0D0D"/>
                <w:lang w:val="kk-KZ"/>
              </w:rPr>
              <w:t xml:space="preserve"> 4. Аяқпен отыру. Обручты тік ұстайды, оңға, солға қисаяды.</w:t>
            </w:r>
          </w:p>
          <w:p w14:paraId="47C9DDBA">
            <w:pPr>
              <w:rPr>
                <w:rFonts w:eastAsia="Calibri"/>
                <w:color w:val="0D0D0D"/>
                <w:lang w:val="kk-KZ"/>
              </w:rPr>
            </w:pPr>
            <w:r>
              <w:rPr>
                <w:rFonts w:eastAsia="Calibri"/>
                <w:color w:val="0D0D0D"/>
                <w:lang w:val="kk-KZ"/>
              </w:rPr>
              <w:t>5. Шалқадан жату.Обруч бастан жоғары. Аяқты тік ұстап, обручты тізеге тигізеді.</w:t>
            </w:r>
          </w:p>
          <w:p w14:paraId="264C009D">
            <w:pPr>
              <w:rPr>
                <w:rFonts w:eastAsia="Calibri"/>
                <w:color w:val="0D0D0D"/>
                <w:lang w:val="kk-KZ"/>
              </w:rPr>
            </w:pPr>
            <w:r>
              <w:rPr>
                <w:rFonts w:eastAsia="Calibri"/>
                <w:color w:val="0D0D0D"/>
                <w:lang w:val="kk-KZ"/>
              </w:rPr>
              <w:t xml:space="preserve">6. Секіру. Обруч  еденде, айнала секіреді, адымдап орнында жүреді, секіреді.                                               Бақылау: жанама, жаппай, тікелей                                       </w:t>
            </w:r>
          </w:p>
          <w:p w14:paraId="4CC04AEB">
            <w:pPr>
              <w:rPr>
                <w:rFonts w:eastAsia="Calibri"/>
                <w:color w:val="0D0D0D"/>
                <w:lang w:val="kk-KZ"/>
              </w:rPr>
            </w:pPr>
            <w:r>
              <w:rPr>
                <w:rFonts w:eastAsia="Calibri"/>
                <w:color w:val="0D0D0D"/>
                <w:lang w:val="kk-KZ"/>
              </w:rPr>
              <w:t>Негізгі қимыл қозғалыс жаттығулары.</w:t>
            </w:r>
          </w:p>
          <w:p w14:paraId="080708F1">
            <w:pPr>
              <w:rPr>
                <w:rFonts w:eastAsia="Calibri"/>
                <w:color w:val="0D0D0D"/>
                <w:lang w:val="kk-KZ"/>
              </w:rPr>
            </w:pPr>
            <w:r>
              <w:rPr>
                <w:rFonts w:eastAsia="Calibri"/>
                <w:color w:val="0D0D0D"/>
                <w:lang w:val="kk-KZ"/>
              </w:rPr>
              <w:t>1.Жіп  астынан   еңбектейді</w:t>
            </w:r>
          </w:p>
          <w:p w14:paraId="10EECACA">
            <w:pPr>
              <w:rPr>
                <w:rFonts w:eastAsia="Calibri"/>
                <w:color w:val="0D0D0D"/>
                <w:lang w:val="kk-KZ"/>
              </w:rPr>
            </w:pPr>
            <w:r>
              <w:rPr>
                <w:rFonts w:eastAsia="Calibri"/>
                <w:color w:val="0D0D0D"/>
                <w:lang w:val="kk-KZ"/>
              </w:rPr>
              <w:t>2.Тақтайша үстімен жүреді</w:t>
            </w:r>
          </w:p>
          <w:p w14:paraId="33E65491">
            <w:pPr>
              <w:rPr>
                <w:rFonts w:eastAsia="Calibri"/>
                <w:color w:val="0D0D0D"/>
                <w:lang w:val="kk-KZ"/>
              </w:rPr>
            </w:pPr>
            <w:r>
              <w:rPr>
                <w:rFonts w:eastAsia="Calibri"/>
                <w:color w:val="0D0D0D"/>
                <w:lang w:val="kk-KZ"/>
              </w:rPr>
              <w:t xml:space="preserve">Бақылау: Тікелей                         </w:t>
            </w:r>
          </w:p>
          <w:p w14:paraId="26470675">
            <w:pPr>
              <w:rPr>
                <w:rFonts w:eastAsia="Calibri"/>
                <w:color w:val="0D0D0D"/>
                <w:lang w:val="kk-KZ"/>
              </w:rPr>
            </w:pPr>
            <w:r>
              <w:rPr>
                <w:rFonts w:eastAsia="Calibri"/>
                <w:color w:val="0D0D0D"/>
                <w:lang w:val="kk-KZ"/>
              </w:rPr>
              <w:t xml:space="preserve">  3.Қимылды  ойын: </w:t>
            </w:r>
          </w:p>
          <w:p w14:paraId="0DCF90CC">
            <w:pPr>
              <w:rPr>
                <w:rFonts w:eastAsia="Calibri"/>
                <w:color w:val="0D0D0D"/>
                <w:lang w:val="kk-KZ"/>
              </w:rPr>
            </w:pPr>
            <w:r>
              <w:rPr>
                <w:rFonts w:eastAsia="Calibri"/>
                <w:color w:val="0D0D0D"/>
                <w:lang w:val="kk-KZ"/>
              </w:rPr>
              <w:t>«Аюдың  апаны»</w:t>
            </w:r>
          </w:p>
          <w:p w14:paraId="6EF290DD">
            <w:pPr>
              <w:rPr>
                <w:rFonts w:eastAsia="Calibri"/>
                <w:color w:val="0D0D0D"/>
                <w:lang w:val="kk-KZ"/>
              </w:rPr>
            </w:pPr>
            <w:r>
              <w:rPr>
                <w:rFonts w:eastAsia="Calibri"/>
                <w:color w:val="0D0D0D"/>
                <w:lang w:val="kk-KZ"/>
              </w:rPr>
              <w:t>Ойын шартымен таныстырады</w:t>
            </w:r>
          </w:p>
          <w:p w14:paraId="6AAC554F">
            <w:pPr>
              <w:rPr>
                <w:rFonts w:eastAsia="Calibri"/>
                <w:color w:val="0D0D0D"/>
                <w:lang w:val="kk-KZ"/>
              </w:rPr>
            </w:pPr>
            <w:r>
              <w:rPr>
                <w:rFonts w:eastAsia="Calibri"/>
                <w:color w:val="0D0D0D"/>
                <w:lang w:val="kk-KZ"/>
              </w:rPr>
              <w:t xml:space="preserve">Қорытынды: </w:t>
            </w:r>
          </w:p>
          <w:p w14:paraId="7051AE9C">
            <w:pPr>
              <w:rPr>
                <w:rFonts w:eastAsia="Calibri"/>
                <w:color w:val="0D0D0D"/>
                <w:lang w:val="kk-KZ"/>
              </w:rPr>
            </w:pPr>
            <w:r>
              <w:rPr>
                <w:rFonts w:eastAsia="Calibri"/>
                <w:color w:val="0D0D0D"/>
                <w:lang w:val="kk-KZ"/>
              </w:rPr>
              <w:t>Кері байланыс. Бала үні</w:t>
            </w:r>
          </w:p>
          <w:p w14:paraId="08A47AA1">
            <w:pPr>
              <w:rPr>
                <w:rFonts w:eastAsia="Calibri"/>
                <w:color w:val="0D0D0D"/>
                <w:lang w:val="kk-KZ"/>
              </w:rPr>
            </w:pPr>
            <w:r>
              <w:rPr>
                <w:rFonts w:eastAsia="Calibri"/>
                <w:color w:val="0D0D0D"/>
                <w:lang w:val="kk-KZ"/>
              </w:rPr>
              <w:t>Балаларды мадақтайды</w:t>
            </w:r>
          </w:p>
          <w:p w14:paraId="290131F4">
            <w:pPr>
              <w:rPr>
                <w:rFonts w:eastAsia="Calibri"/>
                <w:color w:val="0D0D0D"/>
                <w:lang w:val="kk-KZ"/>
              </w:rPr>
            </w:pPr>
          </w:p>
          <w:p w14:paraId="2DE631B6">
            <w:pPr>
              <w:rPr>
                <w:rFonts w:eastAsia="Calibri"/>
                <w:color w:val="0D0D0D"/>
                <w:lang w:val="kk-KZ"/>
              </w:rPr>
            </w:pPr>
            <w:r>
              <w:rPr>
                <w:rFonts w:eastAsia="Calibri"/>
                <w:color w:val="0D0D0D"/>
                <w:lang w:val="kk-KZ"/>
              </w:rPr>
              <w:t>2.Қазақ тілі</w:t>
            </w:r>
          </w:p>
          <w:p w14:paraId="730DE550">
            <w:pPr>
              <w:rPr>
                <w:rFonts w:eastAsia="Calibri"/>
                <w:color w:val="0D0D0D"/>
                <w:lang w:val="kk-KZ"/>
              </w:rPr>
            </w:pPr>
            <w:r>
              <w:rPr>
                <w:rFonts w:eastAsia="Calibri"/>
                <w:color w:val="0D0D0D"/>
                <w:lang w:val="kk-KZ"/>
              </w:rPr>
              <w:t>Міндеті:  Шығармашылық әңгімелеп беруді жетілдіру: ересектердің көмегімен әңгіменің жалғасын және соңын ойдан шығаруға үйрету.</w:t>
            </w:r>
          </w:p>
          <w:p w14:paraId="772311DD">
            <w:pPr>
              <w:rPr>
                <w:rFonts w:eastAsia="Calibri"/>
                <w:color w:val="0D0D0D"/>
                <w:lang w:val="kk-KZ"/>
              </w:rPr>
            </w:pPr>
            <w:r>
              <w:rPr>
                <w:rFonts w:eastAsia="Calibri"/>
                <w:color w:val="0D0D0D"/>
                <w:lang w:val="kk-KZ"/>
              </w:rPr>
              <w:t>ойын:</w:t>
            </w:r>
          </w:p>
          <w:p w14:paraId="17714964">
            <w:pPr>
              <w:rPr>
                <w:rFonts w:eastAsia="Calibri"/>
                <w:color w:val="0D0D0D"/>
                <w:lang w:val="kk-KZ"/>
              </w:rPr>
            </w:pPr>
            <w:r>
              <w:rPr>
                <w:rFonts w:eastAsia="Calibri"/>
                <w:color w:val="0D0D0D"/>
                <w:lang w:val="kk-KZ"/>
              </w:rPr>
              <w:t>«Мақалды жалғастыр»</w:t>
            </w:r>
          </w:p>
          <w:p w14:paraId="70194FC7">
            <w:pPr>
              <w:rPr>
                <w:rFonts w:eastAsia="Calibri"/>
                <w:color w:val="0D0D0D"/>
                <w:lang w:val="kk-KZ"/>
              </w:rPr>
            </w:pPr>
            <w:r>
              <w:rPr>
                <w:rFonts w:eastAsia="Calibri"/>
                <w:color w:val="0D0D0D"/>
                <w:lang w:val="kk-KZ"/>
              </w:rPr>
              <w:t>Шарты:Туған жер, Отан туралы мақалдарды біледі.</w:t>
            </w:r>
          </w:p>
          <w:p w14:paraId="161665F4">
            <w:pPr>
              <w:rPr>
                <w:rFonts w:eastAsia="Calibri"/>
                <w:color w:val="0D0D0D"/>
                <w:lang w:val="kk-KZ"/>
              </w:rPr>
            </w:pPr>
            <w:r>
              <w:rPr>
                <w:rFonts w:eastAsia="Calibri"/>
                <w:color w:val="0D0D0D"/>
                <w:lang w:val="kk-KZ"/>
              </w:rPr>
              <w:t>ойын: «Қалада ма,ауылда ма?»</w:t>
            </w:r>
          </w:p>
          <w:p w14:paraId="74520167">
            <w:pPr>
              <w:rPr>
                <w:rFonts w:eastAsia="Calibri"/>
                <w:color w:val="0D0D0D"/>
                <w:lang w:val="kk-KZ"/>
              </w:rPr>
            </w:pPr>
            <w:r>
              <w:rPr>
                <w:rFonts w:eastAsia="Calibri"/>
                <w:color w:val="0D0D0D"/>
                <w:lang w:val="kk-KZ"/>
              </w:rPr>
              <w:t>Шарты:Ауыл мен қаланың өмірін салыстыра білу.</w:t>
            </w:r>
          </w:p>
          <w:p w14:paraId="090CBC5D">
            <w:pPr>
              <w:rPr>
                <w:rFonts w:eastAsia="Calibri"/>
                <w:color w:val="0D0D0D"/>
                <w:lang w:val="kk-KZ"/>
              </w:rPr>
            </w:pPr>
            <w:r>
              <w:rPr>
                <w:rFonts w:eastAsia="Calibri"/>
                <w:color w:val="0D0D0D"/>
                <w:lang w:val="kk-KZ"/>
              </w:rPr>
              <w:t xml:space="preserve">Қорытынды: </w:t>
            </w:r>
          </w:p>
          <w:p w14:paraId="48A2FDA6">
            <w:pPr>
              <w:rPr>
                <w:rFonts w:eastAsia="Calibri"/>
                <w:color w:val="0D0D0D"/>
                <w:lang w:val="kk-KZ"/>
              </w:rPr>
            </w:pPr>
            <w:r>
              <w:rPr>
                <w:rFonts w:eastAsia="Calibri"/>
                <w:color w:val="0D0D0D"/>
                <w:lang w:val="kk-KZ"/>
              </w:rPr>
              <w:t xml:space="preserve">Кері байланыс. </w:t>
            </w:r>
          </w:p>
          <w:p w14:paraId="2FE9962F">
            <w:pPr>
              <w:rPr>
                <w:rFonts w:eastAsia="Calibri"/>
                <w:color w:val="0D0D0D"/>
                <w:lang w:val="kk-KZ"/>
              </w:rPr>
            </w:pPr>
            <w:r>
              <w:rPr>
                <w:rFonts w:eastAsia="Calibri"/>
                <w:color w:val="0D0D0D"/>
                <w:lang w:val="kk-KZ"/>
              </w:rPr>
              <w:t>Балаларды мадақтайды</w:t>
            </w:r>
          </w:p>
          <w:p w14:paraId="2F334A7D">
            <w:pPr>
              <w:rPr>
                <w:lang w:val="kk-KZ"/>
              </w:rPr>
            </w:pPr>
          </w:p>
          <w:p w14:paraId="5DBD66D7">
            <w:pPr>
              <w:rPr>
                <w:lang w:val="kk-KZ"/>
              </w:rPr>
            </w:pPr>
            <w:r>
              <w:rPr>
                <w:lang w:val="kk-KZ"/>
              </w:rPr>
              <w:t>3.Сауат ашу негіздері</w:t>
            </w:r>
          </w:p>
          <w:p w14:paraId="461F203F">
            <w:pPr>
              <w:rPr>
                <w:lang w:val="kk-KZ"/>
              </w:rPr>
            </w:pPr>
            <w:r>
              <w:rPr>
                <w:lang w:val="kk-KZ"/>
              </w:rPr>
              <w:t>Міндеті: “Ғажайып Ұ дыбысы”</w:t>
            </w:r>
          </w:p>
          <w:p w14:paraId="3324D812">
            <w:pPr>
              <w:rPr>
                <w:lang w:val="kk-KZ"/>
              </w:rPr>
            </w:pPr>
            <w:r>
              <w:rPr>
                <w:lang w:val="kk-KZ"/>
              </w:rPr>
              <w:t xml:space="preserve"> Жазу кезінде арқаны дұрыс ұстау ережелерімен танысты және қаламды немесе қарындашты дұрыс ұстай біледі.</w:t>
            </w:r>
          </w:p>
          <w:p w14:paraId="2781F372">
            <w:pPr>
              <w:rPr>
                <w:lang w:val="kk-KZ"/>
              </w:rPr>
            </w:pPr>
            <w:r>
              <w:rPr>
                <w:lang w:val="kk-KZ"/>
              </w:rPr>
              <w:t>ойын:</w:t>
            </w:r>
          </w:p>
          <w:p w14:paraId="3F652C23">
            <w:pPr>
              <w:rPr>
                <w:lang w:val="kk-KZ"/>
              </w:rPr>
            </w:pPr>
            <w:r>
              <w:rPr>
                <w:lang w:val="kk-KZ"/>
              </w:rPr>
              <w:t>“Ұ дыбысы қай сөзде жасырынған?”</w:t>
            </w:r>
          </w:p>
          <w:p w14:paraId="275B1EBF">
            <w:pPr>
              <w:rPr>
                <w:lang w:val="kk-KZ"/>
              </w:rPr>
            </w:pPr>
            <w:r>
              <w:rPr>
                <w:lang w:val="kk-KZ"/>
              </w:rPr>
              <w:t>Шарты:Сөзде Ұ дыбысы кездескенде қол шапалақтайды,Ұ дыбысын ауада жазғанда,  арқаны, қарындашты дұрыс ұстау ережесін үйрету.</w:t>
            </w:r>
          </w:p>
          <w:p w14:paraId="6DB74BAB">
            <w:pPr>
              <w:rPr>
                <w:lang w:val="kk-KZ"/>
              </w:rPr>
            </w:pPr>
            <w:r>
              <w:rPr>
                <w:lang w:val="kk-KZ"/>
              </w:rPr>
              <w:t>ойын: “  ұ дыбысы”</w:t>
            </w:r>
          </w:p>
          <w:p w14:paraId="2BDEC77F">
            <w:pPr>
              <w:rPr>
                <w:lang w:val="kk-KZ"/>
              </w:rPr>
            </w:pPr>
            <w:r>
              <w:rPr>
                <w:lang w:val="kk-KZ"/>
              </w:rPr>
              <w:t>Шарты:Таяқшалармен Ұ дыбысын құрап жазады.</w:t>
            </w:r>
          </w:p>
          <w:p w14:paraId="1C982E07">
            <w:pPr>
              <w:rPr>
                <w:lang w:val="kk-KZ"/>
              </w:rPr>
            </w:pPr>
            <w:r>
              <w:rPr>
                <w:lang w:val="kk-KZ"/>
              </w:rPr>
              <w:t xml:space="preserve">Қорытынды: </w:t>
            </w:r>
          </w:p>
          <w:p w14:paraId="152A82AF">
            <w:pPr>
              <w:rPr>
                <w:lang w:val="kk-KZ"/>
              </w:rPr>
            </w:pPr>
            <w:r>
              <w:rPr>
                <w:lang w:val="kk-KZ"/>
              </w:rPr>
              <w:t xml:space="preserve">Кері байланыс. </w:t>
            </w:r>
          </w:p>
          <w:p w14:paraId="1AE439A2">
            <w:pPr>
              <w:rPr>
                <w:lang w:val="kk-KZ"/>
              </w:rPr>
            </w:pPr>
            <w:r>
              <w:rPr>
                <w:lang w:val="kk-KZ"/>
              </w:rPr>
              <w:t>Балаларды мадақтайды</w:t>
            </w:r>
          </w:p>
          <w:p w14:paraId="4083CF52">
            <w:pPr>
              <w:rPr>
                <w:lang w:val="kk-KZ"/>
              </w:rPr>
            </w:pPr>
          </w:p>
          <w:p w14:paraId="2616BE4D">
            <w:pPr>
              <w:rPr>
                <w:lang w:val="kk-KZ"/>
              </w:rPr>
            </w:pPr>
            <w:r>
              <w:rPr>
                <w:lang w:val="kk-KZ"/>
              </w:rPr>
              <w:t>4.Музыка</w:t>
            </w:r>
          </w:p>
          <w:p w14:paraId="5EC09E22">
            <w:pPr>
              <w:rPr>
                <w:lang w:val="kk-KZ"/>
              </w:rPr>
            </w:pPr>
            <w:r>
              <w:rPr>
                <w:lang w:val="kk-KZ"/>
              </w:rPr>
              <w:t>Балаларға әндерді тыңдата  отырып, ән айтар алдында</w:t>
            </w:r>
          </w:p>
          <w:p w14:paraId="1E7F5725">
            <w:pPr>
              <w:rPr>
                <w:lang w:val="kk-KZ"/>
              </w:rPr>
            </w:pPr>
            <w:r>
              <w:rPr>
                <w:lang w:val="kk-KZ"/>
              </w:rPr>
              <w:t>және әннің айтылу</w:t>
            </w:r>
          </w:p>
          <w:p w14:paraId="163EE349">
            <w:pPr>
              <w:rPr>
                <w:lang w:val="kk-KZ"/>
              </w:rPr>
            </w:pPr>
            <w:r>
              <w:rPr>
                <w:lang w:val="kk-KZ"/>
              </w:rPr>
              <w:t>арасында тыныс алуын</w:t>
            </w:r>
          </w:p>
          <w:p w14:paraId="05A22DE2">
            <w:pPr>
              <w:rPr>
                <w:lang w:val="kk-KZ"/>
              </w:rPr>
            </w:pPr>
            <w:r>
              <w:rPr>
                <w:lang w:val="kk-KZ"/>
              </w:rPr>
              <w:t>үйрету. Әннің сөздерін</w:t>
            </w:r>
          </w:p>
          <w:p w14:paraId="39C6D9B8">
            <w:pPr>
              <w:rPr>
                <w:lang w:val="kk-KZ"/>
              </w:rPr>
            </w:pPr>
            <w:r>
              <w:rPr>
                <w:lang w:val="kk-KZ"/>
              </w:rPr>
              <w:t>анық айтуға, орташа, қатты  және ақырын дауыспен  айтуға қалыптастыру.</w:t>
            </w:r>
          </w:p>
          <w:p w14:paraId="1C9B3E8A">
            <w:pPr>
              <w:rPr>
                <w:lang w:val="kk-KZ"/>
              </w:rPr>
            </w:pPr>
            <w:r>
              <w:rPr>
                <w:lang w:val="kk-KZ"/>
              </w:rPr>
              <w:t>Ән тыңдау:</w:t>
            </w:r>
          </w:p>
          <w:p w14:paraId="0ABAEDAE">
            <w:pPr>
              <w:rPr>
                <w:lang w:val="kk-KZ"/>
              </w:rPr>
            </w:pPr>
            <w:r>
              <w:rPr>
                <w:lang w:val="kk-KZ"/>
              </w:rPr>
              <w:t>«Жаса Қазақстан»</w:t>
            </w:r>
          </w:p>
          <w:p w14:paraId="403CF2DE">
            <w:pPr>
              <w:rPr>
                <w:lang w:val="kk-KZ"/>
              </w:rPr>
            </w:pPr>
            <w:r>
              <w:rPr>
                <w:lang w:val="kk-KZ"/>
              </w:rPr>
              <w:t>Ән айту: «Тәуелсіз елдің  ұланы»</w:t>
            </w:r>
          </w:p>
          <w:p w14:paraId="7D3E1380">
            <w:pPr>
              <w:rPr>
                <w:lang w:val="kk-KZ"/>
              </w:rPr>
            </w:pPr>
            <w:r>
              <w:rPr>
                <w:lang w:val="kk-KZ"/>
              </w:rPr>
              <w:t>«Әуенді-ырғақты ойын»</w:t>
            </w:r>
          </w:p>
          <w:p w14:paraId="517F0212">
            <w:pPr>
              <w:rPr>
                <w:lang w:val="kk-KZ"/>
              </w:rPr>
            </w:pPr>
            <w:r>
              <w:rPr>
                <w:lang w:val="kk-KZ"/>
              </w:rPr>
              <w:t>«Орманға саяхат»</w:t>
            </w:r>
          </w:p>
          <w:p w14:paraId="107F4E06">
            <w:pPr>
              <w:rPr>
                <w:lang w:val="kk-KZ"/>
              </w:rPr>
            </w:pPr>
            <w:r>
              <w:rPr>
                <w:lang w:val="kk-KZ"/>
              </w:rPr>
              <w:t>Оразбаева Н.М</w:t>
            </w:r>
          </w:p>
          <w:p w14:paraId="7EE0FBB7">
            <w:pPr>
              <w:rPr>
                <w:lang w:val="kk-KZ"/>
              </w:rPr>
            </w:pPr>
            <w:r>
              <w:rPr>
                <w:lang w:val="kk-KZ"/>
              </w:rPr>
              <w:t>Ойын:«Тыңдап таны»</w:t>
            </w:r>
          </w:p>
          <w:p w14:paraId="18259CE2">
            <w:pPr>
              <w:rPr>
                <w:lang w:val="kk-KZ"/>
              </w:rPr>
            </w:pPr>
            <w:r>
              <w:rPr>
                <w:lang w:val="kk-KZ"/>
              </w:rPr>
              <w:t>Шарты:Балаларға өткен  әндердің кіріспе бөлімдері</w:t>
            </w:r>
          </w:p>
          <w:p w14:paraId="76005840">
            <w:pPr>
              <w:rPr>
                <w:lang w:val="kk-KZ"/>
              </w:rPr>
            </w:pPr>
            <w:r>
              <w:rPr>
                <w:lang w:val="kk-KZ"/>
              </w:rPr>
              <w:t>тыңдатылады.балалар</w:t>
            </w:r>
          </w:p>
          <w:p w14:paraId="06467A67">
            <w:pPr>
              <w:rPr>
                <w:lang w:val="kk-KZ"/>
              </w:rPr>
            </w:pPr>
            <w:r>
              <w:rPr>
                <w:lang w:val="kk-KZ"/>
              </w:rPr>
              <w:t>қандай ән екенін тыңдай  отырып атайды.Осы ойын</w:t>
            </w:r>
          </w:p>
          <w:p w14:paraId="58D26B4D">
            <w:pPr>
              <w:rPr>
                <w:lang w:val="kk-KZ"/>
              </w:rPr>
            </w:pPr>
            <w:r>
              <w:rPr>
                <w:lang w:val="kk-KZ"/>
              </w:rPr>
              <w:t>арқылы балалардың есте сақтау қабілеттері</w:t>
            </w:r>
          </w:p>
          <w:p w14:paraId="1B6B576B">
            <w:pPr>
              <w:rPr>
                <w:lang w:val="kk-KZ"/>
              </w:rPr>
            </w:pPr>
            <w:r>
              <w:rPr>
                <w:lang w:val="kk-KZ"/>
              </w:rPr>
              <w:t>бақыланады.</w:t>
            </w:r>
          </w:p>
          <w:p w14:paraId="18C8D925">
            <w:pPr>
              <w:rPr>
                <w:lang w:val="kk-KZ"/>
              </w:rPr>
            </w:pPr>
            <w:r>
              <w:rPr>
                <w:lang w:val="kk-KZ"/>
              </w:rPr>
              <w:t>Күтілетін нәтиже: Балалар  әннің сөзін анық айтуға  тырысады.Әннің басында, музыкалық фразалардың арасында тыныс алуды біледі.</w:t>
            </w:r>
          </w:p>
          <w:p w14:paraId="6C3F0ED2">
            <w:pPr>
              <w:rPr>
                <w:lang w:val="kk-KZ"/>
              </w:rPr>
            </w:pPr>
          </w:p>
          <w:p w14:paraId="4A2878D6">
            <w:pPr>
              <w:rPr>
                <w:lang w:val="kk-KZ" w:eastAsia="zh-CN"/>
              </w:rPr>
            </w:pPr>
          </w:p>
        </w:tc>
      </w:tr>
      <w:tr w14:paraId="77008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left w:val="nil"/>
              <w:right w:val="nil"/>
            </w:tcBorders>
          </w:tcPr>
          <w:p w14:paraId="4969A925">
            <w:pPr>
              <w:rPr>
                <w:color w:val="000000"/>
                <w:lang w:eastAsia="zh-CN"/>
              </w:rPr>
            </w:pPr>
            <w:r>
              <w:rPr>
                <w:color w:val="000000"/>
                <w:lang w:val="kk-KZ" w:eastAsia="zh-CN"/>
              </w:rPr>
              <w:t>Серуенге дайындық</w:t>
            </w:r>
          </w:p>
        </w:tc>
        <w:tc>
          <w:tcPr>
            <w:tcW w:w="12205" w:type="dxa"/>
            <w:gridSpan w:val="8"/>
            <w:tcBorders>
              <w:left w:val="nil"/>
              <w:right w:val="nil"/>
            </w:tcBorders>
          </w:tcPr>
          <w:p w14:paraId="758ABD3D">
            <w:pPr>
              <w:rPr>
                <w:lang w:val="kk-KZ" w:eastAsia="zh-CN"/>
              </w:rPr>
            </w:pPr>
            <w:r>
              <w:rPr>
                <w:lang w:val="kk-KZ" w:eastAsia="zh-CN"/>
              </w:rPr>
              <w:t xml:space="preserve">Әңгіме  жүргізу.   Серуенге  шыққанда  қауіпсіздік ережелері  туралы  ескерту.  </w:t>
            </w:r>
          </w:p>
          <w:p w14:paraId="668AD454">
            <w:pPr>
              <w:rPr>
                <w:lang w:val="kk-KZ" w:eastAsia="zh-CN"/>
              </w:rPr>
            </w:pPr>
            <w:r>
              <w:rPr>
                <w:lang w:val="kk-KZ" w:eastAsia="zh-CN"/>
              </w:rPr>
              <w:t>Киіну: Серуенге шығу,  аяқ киімдерінің дұрыс киілуін қадағалау, қатармен жүруге дағдыландыру</w:t>
            </w:r>
          </w:p>
        </w:tc>
      </w:tr>
      <w:tr w14:paraId="5A0F7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top w:val="nil"/>
              <w:left w:val="nil"/>
              <w:bottom w:val="nil"/>
              <w:right w:val="nil"/>
            </w:tcBorders>
          </w:tcPr>
          <w:p w14:paraId="6B64EBB9">
            <w:pPr>
              <w:rPr>
                <w:lang w:val="kk-KZ" w:eastAsia="zh-CN"/>
              </w:rPr>
            </w:pPr>
            <w:r>
              <w:rPr>
                <w:lang w:val="kk-KZ" w:eastAsia="zh-CN"/>
              </w:rPr>
              <w:t>Серуен</w:t>
            </w:r>
          </w:p>
          <w:p w14:paraId="19B4096D">
            <w:pPr>
              <w:rPr>
                <w:lang w:eastAsia="zh-CN"/>
              </w:rPr>
            </w:pPr>
          </w:p>
        </w:tc>
        <w:tc>
          <w:tcPr>
            <w:tcW w:w="2356" w:type="dxa"/>
            <w:tcBorders>
              <w:top w:val="nil"/>
              <w:left w:val="nil"/>
              <w:bottom w:val="nil"/>
              <w:right w:val="nil"/>
            </w:tcBorders>
          </w:tcPr>
          <w:p w14:paraId="2ADA5FC2">
            <w:pPr>
              <w:rPr>
                <w:lang w:val="kk-KZ"/>
              </w:rPr>
            </w:pPr>
            <w:r>
              <w:rPr>
                <w:lang w:val="kk-KZ"/>
              </w:rPr>
              <w:t xml:space="preserve">№25 </w:t>
            </w:r>
          </w:p>
          <w:p w14:paraId="1698620E">
            <w:pPr>
              <w:rPr>
                <w:rFonts w:eastAsia="Arial"/>
                <w:shd w:val="clear" w:color="auto" w:fill="FFFFFF"/>
                <w:lang w:val="kk-KZ"/>
              </w:rPr>
            </w:pPr>
            <w:r>
              <w:rPr>
                <w:lang w:val="kk-KZ"/>
              </w:rPr>
              <w:t xml:space="preserve"> </w:t>
            </w:r>
            <w:r>
              <w:rPr>
                <w:shd w:val="clear" w:color="auto" w:fill="FFFFFF"/>
                <w:lang w:val="kk-KZ"/>
              </w:rPr>
              <w:t>Қардың тереңдігін бақылау.</w:t>
            </w:r>
          </w:p>
          <w:p w14:paraId="6EF67EFC">
            <w:pPr>
              <w:rPr>
                <w:shd w:val="clear" w:color="auto" w:fill="FFFFFF"/>
                <w:lang w:val="kk-KZ"/>
              </w:rPr>
            </w:pPr>
            <w:r>
              <w:rPr>
                <w:lang w:val="kk-KZ"/>
              </w:rPr>
              <w:t xml:space="preserve">Мақсаты: </w:t>
            </w:r>
            <w:r>
              <w:rPr>
                <w:shd w:val="clear" w:color="auto" w:fill="FFFFFF"/>
                <w:lang w:val="kk-KZ"/>
              </w:rPr>
              <w:t xml:space="preserve">Балалар назарын ауланың қай жерлерінде қалың қар жатқанына аударады, қардың қаншалықты терең екенін көреді. </w:t>
            </w:r>
          </w:p>
          <w:p w14:paraId="017289D4">
            <w:pPr>
              <w:rPr>
                <w:rFonts w:eastAsia="Arial"/>
                <w:shd w:val="clear" w:color="auto" w:fill="FFFFFF"/>
                <w:lang w:val="kk-KZ"/>
              </w:rPr>
            </w:pPr>
            <w:r>
              <w:rPr>
                <w:shd w:val="clear" w:color="auto" w:fill="FFFFFF"/>
                <w:lang w:val="kk-KZ"/>
              </w:rPr>
              <w:t>Қимылды ойын: «Ақшақарды ізде»</w:t>
            </w:r>
          </w:p>
          <w:p w14:paraId="221E3C4B">
            <w:pPr>
              <w:rPr>
                <w:shd w:val="clear" w:color="auto" w:fill="FFFFFF"/>
                <w:lang w:val="kk-KZ"/>
              </w:rPr>
            </w:pPr>
            <w:r>
              <w:rPr>
                <w:shd w:val="clear" w:color="auto" w:fill="FFFFFF"/>
                <w:lang w:val="kk-KZ"/>
              </w:rPr>
              <w:t>Мақсаты: Мәтінге сәйкес қозғалысты орындай алады.</w:t>
            </w:r>
          </w:p>
          <w:p w14:paraId="7CFBDE83">
            <w:pPr>
              <w:rPr>
                <w:shd w:val="clear" w:color="auto" w:fill="FFFFFF"/>
                <w:lang w:val="kk-KZ"/>
              </w:rPr>
            </w:pPr>
            <w:r>
              <w:rPr>
                <w:shd w:val="clear" w:color="auto" w:fill="FFFFFF"/>
                <w:lang w:val="kk-KZ"/>
              </w:rPr>
              <w:t>Еңбек</w:t>
            </w:r>
            <w:r>
              <w:rPr>
                <w:i/>
                <w:shd w:val="clear" w:color="auto" w:fill="FFFFFF"/>
                <w:lang w:val="kk-KZ"/>
              </w:rPr>
              <w:t>: </w:t>
            </w:r>
            <w:r>
              <w:rPr>
                <w:shd w:val="clear" w:color="auto" w:fill="FFFFFF"/>
                <w:lang w:val="kk-KZ"/>
              </w:rPr>
              <w:t>Өз бетінше жұмыс</w:t>
            </w:r>
          </w:p>
          <w:p w14:paraId="6594480D">
            <w:pPr>
              <w:rPr>
                <w:shd w:val="clear" w:color="auto" w:fill="FFFFFF"/>
                <w:lang w:val="kk-KZ"/>
              </w:rPr>
            </w:pPr>
            <w:r>
              <w:rPr>
                <w:shd w:val="clear" w:color="auto" w:fill="FFFFFF"/>
                <w:lang w:val="kk-KZ"/>
              </w:rPr>
              <w:t>Мақсаты: Өз қалауларымен жұмыс жасайды.</w:t>
            </w:r>
          </w:p>
          <w:p w14:paraId="049D1815">
            <w:pPr>
              <w:rPr>
                <w:shd w:val="clear" w:color="auto" w:fill="FFFFFF"/>
                <w:lang w:val="kk-KZ"/>
              </w:rPr>
            </w:pPr>
            <w:r>
              <w:rPr>
                <w:shd w:val="clear" w:color="auto" w:fill="FFFFFF"/>
                <w:lang w:val="kk-KZ"/>
              </w:rPr>
              <w:t>Жеке жұмыс: екі аяқпен бірдей қарлы жолмен секіру.</w:t>
            </w:r>
          </w:p>
          <w:p w14:paraId="19B18CB0">
            <w:pPr>
              <w:rPr>
                <w:rFonts w:eastAsia="Calibri"/>
                <w:lang w:val="kk-KZ"/>
              </w:rPr>
            </w:pPr>
          </w:p>
          <w:p w14:paraId="4B6EF21C">
            <w:pPr>
              <w:rPr>
                <w:iCs/>
                <w:lang w:val="kk-KZ"/>
              </w:rPr>
            </w:pPr>
          </w:p>
        </w:tc>
        <w:tc>
          <w:tcPr>
            <w:tcW w:w="2627" w:type="dxa"/>
            <w:tcBorders>
              <w:top w:val="nil"/>
              <w:left w:val="nil"/>
              <w:bottom w:val="nil"/>
              <w:right w:val="nil"/>
            </w:tcBorders>
          </w:tcPr>
          <w:p w14:paraId="7A4B0285">
            <w:pPr>
              <w:rPr>
                <w:color w:val="000000"/>
                <w:lang w:val="kk-KZ"/>
              </w:rPr>
            </w:pPr>
            <w:r>
              <w:rPr>
                <w:rFonts w:eastAsia="Calibri"/>
                <w:lang w:val="kk-KZ"/>
              </w:rPr>
              <w:t>№ 26</w:t>
            </w:r>
          </w:p>
          <w:p w14:paraId="2AACAD2A">
            <w:pPr>
              <w:rPr>
                <w:rFonts w:eastAsia="Arial"/>
                <w:shd w:val="clear" w:color="auto" w:fill="FFFFFF"/>
                <w:lang w:val="kk-KZ"/>
              </w:rPr>
            </w:pPr>
            <w:r>
              <w:rPr>
                <w:shd w:val="clear" w:color="auto" w:fill="FFFFFF"/>
                <w:lang w:val="kk-KZ"/>
              </w:rPr>
              <w:t>Терезедегі қырауды бақылау</w:t>
            </w:r>
            <w:r>
              <w:rPr>
                <w:lang w:val="kk-KZ"/>
              </w:rPr>
              <w:t xml:space="preserve"> Мақсаты:</w:t>
            </w:r>
            <w:r>
              <w:rPr>
                <w:shd w:val="clear" w:color="auto" w:fill="FFFFFF"/>
                <w:lang w:val="kk-KZ"/>
              </w:rPr>
              <w:t xml:space="preserve"> Шыныдағы өрнектердің пайда болуы туралы түсінеді. </w:t>
            </w:r>
          </w:p>
          <w:p w14:paraId="3D7C000C">
            <w:pPr>
              <w:rPr>
                <w:shd w:val="clear" w:color="auto" w:fill="FFFFFF"/>
                <w:lang w:val="kk-KZ"/>
              </w:rPr>
            </w:pPr>
            <w:r>
              <w:rPr>
                <w:shd w:val="clear" w:color="auto" w:fill="FFFFFF"/>
                <w:lang w:val="kk-KZ"/>
              </w:rPr>
              <w:t>Қимылды ойын:</w:t>
            </w:r>
            <w:r>
              <w:rPr>
                <w:i/>
                <w:shd w:val="clear" w:color="auto" w:fill="FFFFFF"/>
                <w:lang w:val="kk-KZ"/>
              </w:rPr>
              <w:t> </w:t>
            </w:r>
            <w:r>
              <w:rPr>
                <w:shd w:val="clear" w:color="auto" w:fill="FFFFFF"/>
                <w:lang w:val="kk-KZ"/>
              </w:rPr>
              <w:t>«Қасқұлақ»</w:t>
            </w:r>
          </w:p>
          <w:p w14:paraId="591A9364">
            <w:pPr>
              <w:rPr>
                <w:shd w:val="clear" w:color="auto" w:fill="FFFFFF"/>
                <w:lang w:val="kk-KZ"/>
              </w:rPr>
            </w:pPr>
            <w:r>
              <w:rPr>
                <w:shd w:val="clear" w:color="auto" w:fill="FFFFFF"/>
                <w:lang w:val="kk-KZ"/>
              </w:rPr>
              <w:t>Мақсаты</w:t>
            </w:r>
            <w:r>
              <w:rPr>
                <w:i/>
                <w:shd w:val="clear" w:color="auto" w:fill="FFFFFF"/>
                <w:lang w:val="kk-KZ"/>
              </w:rPr>
              <w:t>: </w:t>
            </w:r>
            <w:r>
              <w:rPr>
                <w:shd w:val="clear" w:color="auto" w:fill="FFFFFF"/>
                <w:lang w:val="kk-KZ"/>
              </w:rPr>
              <w:t>Ұжымдық тапсырмаларды орындауды үйренеді.</w:t>
            </w:r>
          </w:p>
          <w:p w14:paraId="6B9544A8">
            <w:pPr>
              <w:rPr>
                <w:lang w:val="kk-KZ"/>
              </w:rPr>
            </w:pPr>
            <w:r>
              <w:rPr>
                <w:lang w:val="kk-KZ"/>
              </w:rPr>
              <w:t>Еңбек: Ауладағы жұмыс</w:t>
            </w:r>
          </w:p>
          <w:p w14:paraId="5877DF5C">
            <w:pPr>
              <w:rPr>
                <w:shd w:val="clear" w:color="auto" w:fill="FFFFFF"/>
                <w:lang w:val="kk-KZ"/>
              </w:rPr>
            </w:pPr>
            <w:r>
              <w:rPr>
                <w:lang w:val="kk-KZ"/>
              </w:rPr>
              <w:t xml:space="preserve">Мақсаты: </w:t>
            </w:r>
            <w:r>
              <w:rPr>
                <w:shd w:val="clear" w:color="auto" w:fill="FFFFFF"/>
                <w:lang w:val="kk-KZ"/>
              </w:rPr>
              <w:t>Бірлесе жұмыс істей білу іскерліктерін тиянақтайды.</w:t>
            </w:r>
          </w:p>
          <w:p w14:paraId="09C0AFDB">
            <w:pPr>
              <w:rPr>
                <w:shd w:val="clear" w:color="auto" w:fill="FFFFFF"/>
                <w:lang w:val="kk-KZ"/>
              </w:rPr>
            </w:pPr>
            <w:r>
              <w:rPr>
                <w:shd w:val="clear" w:color="auto" w:fill="FFFFFF"/>
                <w:lang w:val="kk-KZ"/>
              </w:rPr>
              <w:t>Жеке жұмыс:шаңғымен жаттығулар жасау; екі аяқпен кезек-кезек оңға,солға.</w:t>
            </w:r>
          </w:p>
          <w:p w14:paraId="40271975">
            <w:pPr>
              <w:rPr>
                <w:iCs/>
                <w:color w:val="000000"/>
                <w:lang w:val="kk-KZ"/>
              </w:rPr>
            </w:pPr>
          </w:p>
        </w:tc>
        <w:tc>
          <w:tcPr>
            <w:tcW w:w="2491" w:type="dxa"/>
            <w:gridSpan w:val="3"/>
            <w:tcBorders>
              <w:top w:val="nil"/>
              <w:left w:val="nil"/>
              <w:bottom w:val="nil"/>
              <w:right w:val="nil"/>
            </w:tcBorders>
          </w:tcPr>
          <w:p w14:paraId="3708807C">
            <w:pPr>
              <w:rPr>
                <w:color w:val="000000"/>
                <w:lang w:val="kk-KZ"/>
              </w:rPr>
            </w:pPr>
            <w:r>
              <w:rPr>
                <w:rFonts w:eastAsia="Calibri"/>
                <w:lang w:val="kk-KZ"/>
              </w:rPr>
              <w:t>№ 27</w:t>
            </w:r>
          </w:p>
          <w:p w14:paraId="5C35ECDD">
            <w:pPr>
              <w:rPr>
                <w:rFonts w:eastAsia="Arial"/>
                <w:shd w:val="clear" w:color="auto" w:fill="FFFFFF"/>
                <w:lang w:val="kk-KZ"/>
              </w:rPr>
            </w:pPr>
            <w:r>
              <w:rPr>
                <w:shd w:val="clear" w:color="auto" w:fill="FFFFFF"/>
                <w:lang w:val="kk-KZ"/>
              </w:rPr>
              <w:t>Бұрқасынды бақылау</w:t>
            </w:r>
          </w:p>
          <w:p w14:paraId="1BCCAFA2">
            <w:pPr>
              <w:rPr>
                <w:rFonts w:eastAsia="Arial"/>
                <w:shd w:val="clear" w:color="auto" w:fill="FFFFFF"/>
                <w:lang w:val="kk-KZ"/>
              </w:rPr>
            </w:pPr>
            <w:r>
              <w:rPr>
                <w:lang w:val="kk-KZ"/>
              </w:rPr>
              <w:t xml:space="preserve">Мақсаты: </w:t>
            </w:r>
            <w:r>
              <w:rPr>
                <w:shd w:val="clear" w:color="auto" w:fill="FFFFFF"/>
                <w:lang w:val="kk-KZ"/>
              </w:rPr>
              <w:t xml:space="preserve">Бұрқасын туралы түсініктері қалыптасады. </w:t>
            </w:r>
          </w:p>
          <w:p w14:paraId="167A890F">
            <w:pPr>
              <w:rPr>
                <w:shd w:val="clear" w:color="auto" w:fill="FFFFFF"/>
                <w:lang w:val="kk-KZ"/>
              </w:rPr>
            </w:pPr>
            <w:r>
              <w:rPr>
                <w:shd w:val="clear" w:color="auto" w:fill="FFFFFF"/>
                <w:lang w:val="kk-KZ"/>
              </w:rPr>
              <w:t>Қимылды ойын: «Әткеншек» </w:t>
            </w:r>
          </w:p>
          <w:p w14:paraId="75E8C88E">
            <w:pPr>
              <w:rPr>
                <w:shd w:val="clear" w:color="auto" w:fill="FFFFFF"/>
                <w:lang w:val="kk-KZ"/>
              </w:rPr>
            </w:pPr>
            <w:r>
              <w:rPr>
                <w:shd w:val="clear" w:color="auto" w:fill="FFFFFF"/>
                <w:lang w:val="kk-KZ"/>
              </w:rPr>
              <w:t>Мақсаты:</w:t>
            </w:r>
            <w:r>
              <w:rPr>
                <w:i/>
                <w:shd w:val="clear" w:color="auto" w:fill="FFFFFF"/>
                <w:lang w:val="kk-KZ"/>
              </w:rPr>
              <w:t> </w:t>
            </w:r>
            <w:r>
              <w:rPr>
                <w:shd w:val="clear" w:color="auto" w:fill="FFFFFF"/>
                <w:lang w:val="kk-KZ"/>
              </w:rPr>
              <w:t>Ойын ережелеріне сәйкес қозғалыстарды орындай алады.</w:t>
            </w:r>
          </w:p>
          <w:p w14:paraId="7E62F40E">
            <w:pPr>
              <w:rPr>
                <w:lang w:val="kk-KZ"/>
              </w:rPr>
            </w:pPr>
            <w:r>
              <w:rPr>
                <w:lang w:val="kk-KZ"/>
              </w:rPr>
              <w:t>Еңбек: Аула ішіндегі қарды тазалау</w:t>
            </w:r>
          </w:p>
          <w:p w14:paraId="3539C2AF">
            <w:pPr>
              <w:rPr>
                <w:lang w:val="kk-KZ"/>
              </w:rPr>
            </w:pPr>
            <w:r>
              <w:rPr>
                <w:lang w:val="kk-KZ"/>
              </w:rPr>
              <w:t>Мақсаты: Бірлесе жұмыс жасайды.</w:t>
            </w:r>
          </w:p>
          <w:p w14:paraId="03EE8852">
            <w:pPr>
              <w:rPr>
                <w:lang w:val="kk-KZ"/>
              </w:rPr>
            </w:pPr>
            <w:r>
              <w:rPr>
                <w:lang w:val="kk-KZ"/>
              </w:rPr>
              <w:t>Жеке жұмыс:Жүгіріп келіп алысқа лақтыруға жатықтыру. Кім бәрінен алысқа лақтырса сол жеңімпаз.</w:t>
            </w:r>
          </w:p>
          <w:p w14:paraId="70F075F9">
            <w:pPr>
              <w:rPr>
                <w:iCs/>
                <w:lang w:val="kk-KZ"/>
              </w:rPr>
            </w:pPr>
          </w:p>
        </w:tc>
        <w:tc>
          <w:tcPr>
            <w:tcW w:w="2675" w:type="dxa"/>
            <w:gridSpan w:val="2"/>
            <w:tcBorders>
              <w:top w:val="nil"/>
              <w:left w:val="nil"/>
              <w:bottom w:val="nil"/>
              <w:right w:val="nil"/>
            </w:tcBorders>
          </w:tcPr>
          <w:p w14:paraId="53EAB689">
            <w:pPr>
              <w:rPr>
                <w:color w:val="000000"/>
                <w:lang w:val="kk-KZ"/>
              </w:rPr>
            </w:pPr>
            <w:r>
              <w:rPr>
                <w:rFonts w:eastAsia="Calibri"/>
                <w:lang w:val="kk-KZ"/>
              </w:rPr>
              <w:t>№ 28</w:t>
            </w:r>
          </w:p>
          <w:p w14:paraId="6E6980F4">
            <w:pPr>
              <w:rPr>
                <w:shd w:val="clear" w:color="auto" w:fill="FFFFFF"/>
                <w:lang w:val="kk-KZ"/>
              </w:rPr>
            </w:pPr>
            <w:r>
              <w:rPr>
                <w:shd w:val="clear" w:color="auto" w:fill="FFFFFF"/>
                <w:lang w:val="kk-KZ"/>
              </w:rPr>
              <w:t>Тайғанақты бақылау</w:t>
            </w:r>
          </w:p>
          <w:p w14:paraId="60851304">
            <w:pPr>
              <w:rPr>
                <w:rFonts w:eastAsia="Arial"/>
                <w:shd w:val="clear" w:color="auto" w:fill="FFFFFF"/>
                <w:lang w:val="kk-KZ"/>
              </w:rPr>
            </w:pPr>
            <w:r>
              <w:rPr>
                <w:rFonts w:eastAsia="Arial"/>
                <w:shd w:val="clear" w:color="auto" w:fill="FFFFFF"/>
                <w:lang w:val="kk-KZ"/>
              </w:rPr>
              <w:t>Мақсаты:</w:t>
            </w:r>
          </w:p>
          <w:p w14:paraId="6C375C63">
            <w:pPr>
              <w:rPr>
                <w:shd w:val="clear" w:color="auto" w:fill="FFFFFF"/>
                <w:lang w:val="kk-KZ"/>
              </w:rPr>
            </w:pPr>
            <w:r>
              <w:rPr>
                <w:shd w:val="clear" w:color="auto" w:fill="FFFFFF"/>
                <w:lang w:val="kk-KZ"/>
              </w:rPr>
              <w:t xml:space="preserve">Тайғанақтың пайда болу жолдарын түсінеді. </w:t>
            </w:r>
          </w:p>
          <w:p w14:paraId="22E03D4D">
            <w:pPr>
              <w:rPr>
                <w:shd w:val="clear" w:color="auto" w:fill="FFFFFF"/>
                <w:lang w:val="kk-KZ"/>
              </w:rPr>
            </w:pPr>
            <w:r>
              <w:rPr>
                <w:shd w:val="clear" w:color="auto" w:fill="FFFFFF"/>
                <w:lang w:val="kk-KZ"/>
              </w:rPr>
              <w:t>Қимылды ойын:</w:t>
            </w:r>
            <w:r>
              <w:rPr>
                <w:i/>
                <w:shd w:val="clear" w:color="auto" w:fill="FFFFFF"/>
                <w:lang w:val="kk-KZ"/>
              </w:rPr>
              <w:t> </w:t>
            </w:r>
            <w:r>
              <w:rPr>
                <w:shd w:val="clear" w:color="auto" w:fill="FFFFFF"/>
                <w:lang w:val="kk-KZ"/>
              </w:rPr>
              <w:t>«Ұзын жол бойында»</w:t>
            </w:r>
          </w:p>
          <w:p w14:paraId="0F9C65DA">
            <w:pPr>
              <w:rPr>
                <w:shd w:val="clear" w:color="auto" w:fill="FFFFFF"/>
                <w:lang w:val="kk-KZ"/>
              </w:rPr>
            </w:pPr>
            <w:r>
              <w:rPr>
                <w:shd w:val="clear" w:color="auto" w:fill="FFFFFF"/>
                <w:lang w:val="kk-KZ"/>
              </w:rPr>
              <w:t>Мақсаты: Шапшаң,жылдам қимыл жасауға үйренеді.</w:t>
            </w:r>
          </w:p>
          <w:p w14:paraId="7DFC1C7B">
            <w:pPr>
              <w:rPr>
                <w:rFonts w:eastAsia="Arial"/>
                <w:shd w:val="clear" w:color="auto" w:fill="FFFFFF"/>
                <w:lang w:val="kk-KZ"/>
              </w:rPr>
            </w:pPr>
            <w:r>
              <w:rPr>
                <w:shd w:val="clear" w:color="auto" w:fill="FFFFFF"/>
                <w:lang w:val="kk-KZ"/>
              </w:rPr>
              <w:t>Еңбек:</w:t>
            </w:r>
            <w:r>
              <w:rPr>
                <w:i/>
                <w:shd w:val="clear" w:color="auto" w:fill="FFFFFF"/>
                <w:lang w:val="kk-KZ"/>
              </w:rPr>
              <w:t> </w:t>
            </w:r>
            <w:r>
              <w:rPr>
                <w:shd w:val="clear" w:color="auto" w:fill="FFFFFF"/>
                <w:lang w:val="kk-KZ"/>
              </w:rPr>
              <w:t>Жолға құмды төгу</w:t>
            </w:r>
          </w:p>
          <w:p w14:paraId="4BDD950B">
            <w:pPr>
              <w:rPr>
                <w:shd w:val="clear" w:color="auto" w:fill="FFFFFF"/>
                <w:lang w:val="kk-KZ"/>
              </w:rPr>
            </w:pPr>
            <w:r>
              <w:rPr>
                <w:shd w:val="clear" w:color="auto" w:fill="FFFFFF"/>
                <w:lang w:val="kk-KZ"/>
              </w:rPr>
              <w:t xml:space="preserve"> Мақсаты: Өз еңбектерінің нәтижесін көреді.</w:t>
            </w:r>
          </w:p>
          <w:p w14:paraId="0EAB924D">
            <w:pPr>
              <w:rPr>
                <w:shd w:val="clear" w:color="auto" w:fill="FFFFFF"/>
                <w:lang w:val="kk-KZ"/>
              </w:rPr>
            </w:pPr>
            <w:r>
              <w:rPr>
                <w:shd w:val="clear" w:color="auto" w:fill="FFFFFF"/>
                <w:lang w:val="kk-KZ"/>
              </w:rPr>
              <w:t>Жеке жұмыс: өз қиялдарымен әңгіме салаттарды құрату.</w:t>
            </w:r>
          </w:p>
          <w:p w14:paraId="67185C80">
            <w:pPr>
              <w:rPr>
                <w:iCs/>
                <w:lang w:val="kk-KZ"/>
              </w:rPr>
            </w:pPr>
          </w:p>
        </w:tc>
        <w:tc>
          <w:tcPr>
            <w:tcW w:w="2056" w:type="dxa"/>
            <w:tcBorders>
              <w:top w:val="nil"/>
              <w:left w:val="nil"/>
              <w:bottom w:val="nil"/>
              <w:right w:val="nil"/>
            </w:tcBorders>
          </w:tcPr>
          <w:p w14:paraId="2CA1941C">
            <w:pPr>
              <w:rPr>
                <w:color w:val="000000"/>
                <w:lang w:val="kk-KZ"/>
              </w:rPr>
            </w:pPr>
            <w:r>
              <w:rPr>
                <w:rFonts w:eastAsia="Calibri"/>
                <w:lang w:val="kk-KZ"/>
              </w:rPr>
              <w:t>№ 29</w:t>
            </w:r>
          </w:p>
          <w:p w14:paraId="4DBBC871">
            <w:pPr>
              <w:rPr>
                <w:shd w:val="clear" w:color="auto" w:fill="FFFFFF"/>
                <w:lang w:val="kk-KZ"/>
              </w:rPr>
            </w:pPr>
            <w:r>
              <w:rPr>
                <w:shd w:val="clear" w:color="auto" w:fill="FFFFFF"/>
                <w:lang w:val="kk-KZ"/>
              </w:rPr>
              <w:t>Қардағы іздерді бақылай  білу</w:t>
            </w:r>
          </w:p>
          <w:p w14:paraId="380581D3">
            <w:pPr>
              <w:rPr>
                <w:rFonts w:eastAsia="Arial"/>
                <w:shd w:val="clear" w:color="auto" w:fill="FFFFFF"/>
                <w:lang w:val="kk-KZ"/>
              </w:rPr>
            </w:pPr>
            <w:r>
              <w:rPr>
                <w:rFonts w:eastAsia="Arial"/>
                <w:shd w:val="clear" w:color="auto" w:fill="FFFFFF"/>
                <w:lang w:val="kk-KZ"/>
              </w:rPr>
              <w:t>Мақсаты:</w:t>
            </w:r>
          </w:p>
          <w:p w14:paraId="46524F46">
            <w:pPr>
              <w:rPr>
                <w:shd w:val="clear" w:color="auto" w:fill="FFFFFF"/>
                <w:lang w:val="kk-KZ"/>
              </w:rPr>
            </w:pPr>
            <w:r>
              <w:rPr>
                <w:shd w:val="clear" w:color="auto" w:fill="FFFFFF"/>
                <w:lang w:val="kk-KZ"/>
              </w:rPr>
              <w:t>Қарда түрлі  іздердің қалатынын, соның ішінде құстардың ізі ерекше болатындығын айыра біледі.</w:t>
            </w:r>
          </w:p>
          <w:p w14:paraId="5EB7FF2E">
            <w:pPr>
              <w:rPr>
                <w:shd w:val="clear" w:color="auto" w:fill="FFFFFF"/>
                <w:lang w:val="kk-KZ"/>
              </w:rPr>
            </w:pPr>
            <w:r>
              <w:rPr>
                <w:shd w:val="clear" w:color="auto" w:fill="FFFFFF"/>
                <w:lang w:val="kk-KZ"/>
              </w:rPr>
              <w:t>Қимылды ойын: «Нысанаға тигіз» </w:t>
            </w:r>
          </w:p>
          <w:p w14:paraId="53C55DE1">
            <w:pPr>
              <w:rPr>
                <w:rFonts w:eastAsia="Arial"/>
                <w:shd w:val="clear" w:color="auto" w:fill="FFFFFF"/>
                <w:lang w:val="kk-KZ"/>
              </w:rPr>
            </w:pPr>
            <w:r>
              <w:rPr>
                <w:shd w:val="clear" w:color="auto" w:fill="FFFFFF"/>
                <w:lang w:val="kk-KZ"/>
              </w:rPr>
              <w:t xml:space="preserve">Мақсаты: Оң және сол қолмен, көздеп лақтыру кезінде қалыпты жағдайды сақтай біледі. </w:t>
            </w:r>
          </w:p>
          <w:p w14:paraId="55AF563B">
            <w:pPr>
              <w:rPr>
                <w:lang w:val="kk-KZ"/>
              </w:rPr>
            </w:pPr>
            <w:r>
              <w:rPr>
                <w:lang w:val="kk-KZ"/>
              </w:rPr>
              <w:t>Еңбек: Ауладығы жұмыс</w:t>
            </w:r>
          </w:p>
          <w:p w14:paraId="428BF8F0">
            <w:pPr>
              <w:rPr>
                <w:shd w:val="clear" w:color="auto" w:fill="FFFFFF"/>
                <w:lang w:val="kk-KZ"/>
              </w:rPr>
            </w:pPr>
            <w:r>
              <w:rPr>
                <w:lang w:val="kk-KZ"/>
              </w:rPr>
              <w:t xml:space="preserve">Мақсаты:  </w:t>
            </w:r>
            <w:r>
              <w:rPr>
                <w:shd w:val="clear" w:color="auto" w:fill="FFFFFF"/>
                <w:lang w:val="kk-KZ"/>
              </w:rPr>
              <w:t>Бірлесе жұмыс істей білу іскерліктерін тиянақтайды.</w:t>
            </w:r>
          </w:p>
          <w:p w14:paraId="0ED9F16C">
            <w:pPr>
              <w:rPr>
                <w:iCs/>
                <w:color w:val="000000"/>
                <w:lang w:val="kk-KZ"/>
              </w:rPr>
            </w:pPr>
            <w:r>
              <w:rPr>
                <w:lang w:val="kk-KZ"/>
              </w:rPr>
              <w:t>Жеке жұмыс: денеңіді тепе тең ұстап,мұз үстімен сырғанай білу.</w:t>
            </w:r>
          </w:p>
        </w:tc>
      </w:tr>
      <w:tr w14:paraId="7AB91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left w:val="nil"/>
              <w:right w:val="nil"/>
            </w:tcBorders>
          </w:tcPr>
          <w:p w14:paraId="1DFE0220">
            <w:pPr>
              <w:rPr>
                <w:lang w:eastAsia="zh-CN"/>
              </w:rPr>
            </w:pPr>
            <w:r>
              <w:rPr>
                <w:lang w:val="kk-KZ" w:eastAsia="zh-CN"/>
              </w:rPr>
              <w:t>Серуеннен оралу</w:t>
            </w:r>
          </w:p>
        </w:tc>
        <w:tc>
          <w:tcPr>
            <w:tcW w:w="12205" w:type="dxa"/>
            <w:gridSpan w:val="8"/>
            <w:tcBorders>
              <w:left w:val="nil"/>
              <w:right w:val="nil"/>
            </w:tcBorders>
          </w:tcPr>
          <w:p w14:paraId="1FBB97BE">
            <w:pPr>
              <w:rPr>
                <w:lang w:eastAsia="zh-CN"/>
              </w:rPr>
            </w:pPr>
            <w:r>
              <w:rPr>
                <w:lang w:val="kk-KZ" w:eastAsia="zh-CN"/>
              </w:rPr>
              <w:t>Балаларға  ойын киімдерін шешуді, өз сөрелеріне  киімін жинап таза ұстауды,  үйрету.   Гигиеналық шараларын ұйымдастыру.  Түскі асқа дайындық.</w:t>
            </w:r>
          </w:p>
        </w:tc>
      </w:tr>
      <w:tr w14:paraId="26CAA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top w:val="nil"/>
              <w:left w:val="nil"/>
              <w:bottom w:val="nil"/>
              <w:right w:val="nil"/>
            </w:tcBorders>
          </w:tcPr>
          <w:p w14:paraId="2A278B3B">
            <w:pPr>
              <w:rPr>
                <w:lang w:val="kk-KZ" w:eastAsia="zh-CN"/>
              </w:rPr>
            </w:pPr>
            <w:r>
              <w:rPr>
                <w:lang w:val="kk-KZ" w:eastAsia="zh-CN"/>
              </w:rPr>
              <w:t>Түскі ас</w:t>
            </w:r>
          </w:p>
        </w:tc>
        <w:tc>
          <w:tcPr>
            <w:tcW w:w="12205" w:type="dxa"/>
            <w:gridSpan w:val="8"/>
            <w:tcBorders>
              <w:top w:val="nil"/>
              <w:left w:val="nil"/>
              <w:bottom w:val="nil"/>
              <w:right w:val="nil"/>
            </w:tcBorders>
          </w:tcPr>
          <w:p w14:paraId="4A151B71">
            <w:pPr>
              <w:rPr>
                <w:lang w:eastAsia="zh-CN"/>
              </w:rPr>
            </w:pPr>
            <w:r>
              <w:rPr>
                <w:lang w:val="kk-KZ" w:eastAsia="zh-CN"/>
              </w:rPr>
              <w:t>ӘҢГІМЕ ЖҮРГІЗУ. .Қолдарын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тамақтану әдебін дұрыс сақтай білуге  дағдыландыру. Тәтті тамақ жейміз, Рақмет аспаз дейміз</w:t>
            </w:r>
          </w:p>
        </w:tc>
      </w:tr>
      <w:tr w14:paraId="78F46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left w:val="nil"/>
              <w:right w:val="nil"/>
            </w:tcBorders>
          </w:tcPr>
          <w:p w14:paraId="5320C499">
            <w:pPr>
              <w:rPr>
                <w:lang w:val="kk-KZ" w:eastAsia="zh-CN"/>
              </w:rPr>
            </w:pPr>
            <w:r>
              <w:rPr>
                <w:lang w:val="kk-KZ" w:eastAsia="zh-CN"/>
              </w:rPr>
              <w:t>Ұйқыға дайындық, ұйқы.</w:t>
            </w:r>
          </w:p>
        </w:tc>
        <w:tc>
          <w:tcPr>
            <w:tcW w:w="12205" w:type="dxa"/>
            <w:gridSpan w:val="8"/>
            <w:tcBorders>
              <w:left w:val="nil"/>
              <w:right w:val="nil"/>
            </w:tcBorders>
          </w:tcPr>
          <w:p w14:paraId="2B230144">
            <w:pPr>
              <w:rPr>
                <w:highlight w:val="yellow"/>
                <w:lang w:val="kk-KZ" w:eastAsia="zh-CN"/>
              </w:rPr>
            </w:pPr>
            <w:r>
              <w:rPr>
                <w:lang w:val="kk-KZ" w:eastAsia="zh-CN"/>
              </w:rPr>
              <w:t>Балалалардың тыныш ұйықтауына жағымды жағдай орнату. Тыныштық сақтау.</w:t>
            </w:r>
          </w:p>
        </w:tc>
      </w:tr>
      <w:tr w14:paraId="059BF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top w:val="nil"/>
              <w:left w:val="nil"/>
              <w:bottom w:val="nil"/>
              <w:right w:val="nil"/>
            </w:tcBorders>
          </w:tcPr>
          <w:p w14:paraId="52F2F424">
            <w:pPr>
              <w:rPr>
                <w:lang w:eastAsia="zh-CN"/>
              </w:rPr>
            </w:pPr>
            <w:r>
              <w:rPr>
                <w:lang w:val="kk-KZ" w:eastAsia="zh-CN"/>
              </w:rPr>
              <w:t xml:space="preserve">Ұйқыдан кейінгі        </w:t>
            </w:r>
          </w:p>
          <w:p w14:paraId="4D8CF49A">
            <w:pPr>
              <w:rPr>
                <w:lang w:eastAsia="zh-CN"/>
              </w:rPr>
            </w:pPr>
            <w:r>
              <w:rPr>
                <w:lang w:val="kk-KZ" w:eastAsia="zh-CN"/>
              </w:rPr>
              <w:t xml:space="preserve">     сауықтыру </w:t>
            </w:r>
          </w:p>
          <w:p w14:paraId="33908486">
            <w:pPr>
              <w:rPr>
                <w:lang w:val="kk-KZ" w:eastAsia="zh-CN"/>
              </w:rPr>
            </w:pPr>
            <w:r>
              <w:rPr>
                <w:lang w:val="kk-KZ" w:eastAsia="zh-CN"/>
              </w:rPr>
              <w:t xml:space="preserve">       шаралары</w:t>
            </w:r>
          </w:p>
        </w:tc>
        <w:tc>
          <w:tcPr>
            <w:tcW w:w="2356" w:type="dxa"/>
            <w:tcBorders>
              <w:top w:val="nil"/>
              <w:left w:val="nil"/>
              <w:bottom w:val="nil"/>
              <w:right w:val="nil"/>
            </w:tcBorders>
          </w:tcPr>
          <w:p w14:paraId="4A38D495">
            <w:pPr>
              <w:rPr>
                <w:rFonts w:eastAsia="Calibri"/>
                <w:lang w:val="kk-KZ"/>
              </w:rPr>
            </w:pPr>
            <w:r>
              <w:rPr>
                <w:rFonts w:eastAsia="Calibri"/>
                <w:lang w:val="kk-KZ"/>
              </w:rPr>
              <w:t>№ 2</w:t>
            </w:r>
          </w:p>
          <w:p w14:paraId="75FC222B">
            <w:pPr>
              <w:rPr>
                <w:rFonts w:eastAsia="Calibri"/>
                <w:lang w:val="kk-KZ"/>
              </w:rPr>
            </w:pPr>
            <w:r>
              <w:rPr>
                <w:rFonts w:eastAsia="Calibri"/>
                <w:lang w:val="kk-KZ"/>
              </w:rPr>
              <w:t>«Денсаулық»  жолмен жүру Арнайы жолдармен ,</w:t>
            </w:r>
          </w:p>
          <w:p w14:paraId="64B7C022">
            <w:pPr>
              <w:rPr>
                <w:rFonts w:eastAsia="Calibri"/>
                <w:lang w:val="kk-KZ"/>
              </w:rPr>
            </w:pPr>
            <w:r>
              <w:rPr>
                <w:rFonts w:eastAsia="Calibri"/>
                <w:lang w:val="kk-KZ"/>
              </w:rPr>
              <w:t>Жалаң аяқ жүреміз.</w:t>
            </w:r>
          </w:p>
          <w:p w14:paraId="7852C392">
            <w:pPr>
              <w:rPr>
                <w:rFonts w:eastAsia="Calibri"/>
                <w:lang w:val="kk-KZ"/>
              </w:rPr>
            </w:pPr>
            <w:r>
              <w:rPr>
                <w:rFonts w:eastAsia="Calibri"/>
                <w:lang w:val="kk-KZ"/>
              </w:rPr>
              <w:t>Табанға біз нүктелі,</w:t>
            </w:r>
          </w:p>
          <w:p w14:paraId="1A25B579">
            <w:pPr>
              <w:rPr>
                <w:rFonts w:eastAsia="Calibri"/>
                <w:lang w:val="kk-KZ"/>
              </w:rPr>
            </w:pPr>
            <w:r>
              <w:rPr>
                <w:rFonts w:eastAsia="Calibri"/>
                <w:lang w:val="kk-KZ"/>
              </w:rPr>
              <w:t>Массаж жасау білеміз.</w:t>
            </w:r>
          </w:p>
          <w:p w14:paraId="0140320C">
            <w:pPr>
              <w:rPr>
                <w:lang w:val="kk-KZ" w:eastAsia="zh-CN"/>
              </w:rPr>
            </w:pPr>
          </w:p>
        </w:tc>
        <w:tc>
          <w:tcPr>
            <w:tcW w:w="2627" w:type="dxa"/>
            <w:tcBorders>
              <w:top w:val="nil"/>
              <w:left w:val="nil"/>
              <w:bottom w:val="nil"/>
              <w:right w:val="nil"/>
            </w:tcBorders>
          </w:tcPr>
          <w:p w14:paraId="16CCA8A4">
            <w:pPr>
              <w:rPr>
                <w:rFonts w:eastAsia="Calibri"/>
                <w:lang w:val="kk-KZ"/>
              </w:rPr>
            </w:pPr>
            <w:r>
              <w:rPr>
                <w:rFonts w:eastAsia="Calibri"/>
                <w:lang w:val="kk-KZ"/>
              </w:rPr>
              <w:t>№ 2</w:t>
            </w:r>
          </w:p>
          <w:p w14:paraId="446E4A7C">
            <w:pPr>
              <w:rPr>
                <w:color w:val="000000"/>
                <w:lang w:val="kk-KZ"/>
              </w:rPr>
            </w:pPr>
            <w:r>
              <w:rPr>
                <w:color w:val="000000"/>
                <w:lang w:val="kk-KZ"/>
              </w:rPr>
              <w:t>Тыныс алу жаттуғулары.</w:t>
            </w:r>
          </w:p>
          <w:p w14:paraId="6AC2C908">
            <w:pPr>
              <w:rPr>
                <w:color w:val="000000"/>
                <w:lang w:val="kk-KZ"/>
              </w:rPr>
            </w:pPr>
            <w:r>
              <w:rPr>
                <w:color w:val="000000"/>
                <w:lang w:val="kk-KZ"/>
              </w:rPr>
              <w:t>Біз баламыз шыныққан, Денсаулығы мықты жан.</w:t>
            </w:r>
          </w:p>
          <w:p w14:paraId="4DA737CF">
            <w:pPr>
              <w:rPr>
                <w:color w:val="000000"/>
                <w:lang w:val="kk-KZ"/>
              </w:rPr>
            </w:pPr>
            <w:r>
              <w:rPr>
                <w:color w:val="000000"/>
                <w:lang w:val="kk-KZ"/>
              </w:rPr>
              <w:t>«Денсаулығым керемет, жаттығуға рахмет!»</w:t>
            </w:r>
          </w:p>
          <w:p w14:paraId="562C5126">
            <w:pPr>
              <w:rPr>
                <w:lang w:val="kk-KZ" w:eastAsia="zh-CN"/>
              </w:rPr>
            </w:pPr>
          </w:p>
        </w:tc>
        <w:tc>
          <w:tcPr>
            <w:tcW w:w="2491" w:type="dxa"/>
            <w:gridSpan w:val="3"/>
            <w:tcBorders>
              <w:top w:val="nil"/>
              <w:left w:val="nil"/>
              <w:bottom w:val="nil"/>
              <w:right w:val="nil"/>
            </w:tcBorders>
          </w:tcPr>
          <w:p w14:paraId="7D31F5B8">
            <w:pPr>
              <w:rPr>
                <w:color w:val="000000"/>
                <w:lang w:val="kk-KZ"/>
              </w:rPr>
            </w:pPr>
            <w:r>
              <w:rPr>
                <w:rFonts w:eastAsia="Calibri"/>
                <w:lang w:val="kk-KZ"/>
              </w:rPr>
              <w:t>№ 2</w:t>
            </w:r>
          </w:p>
          <w:p w14:paraId="00AC88A9">
            <w:pPr>
              <w:rPr>
                <w:color w:val="000000"/>
                <w:lang w:val="kk-KZ"/>
              </w:rPr>
            </w:pPr>
            <w:r>
              <w:rPr>
                <w:color w:val="000000"/>
                <w:lang w:val="kk-KZ"/>
              </w:rPr>
              <w:t>Ұйқымызды ашайық</w:t>
            </w:r>
          </w:p>
          <w:p w14:paraId="35AB9F38">
            <w:pPr>
              <w:rPr>
                <w:color w:val="000000"/>
                <w:lang w:val="kk-KZ"/>
              </w:rPr>
            </w:pPr>
            <w:r>
              <w:rPr>
                <w:color w:val="000000"/>
                <w:lang w:val="kk-KZ"/>
              </w:rPr>
              <w:t>Қолымызды созайық Енді кәне бәріміз,</w:t>
            </w:r>
          </w:p>
          <w:p w14:paraId="760375C3">
            <w:pPr>
              <w:rPr>
                <w:lang w:val="kk-KZ" w:eastAsia="zh-CN"/>
              </w:rPr>
            </w:pPr>
            <w:r>
              <w:rPr>
                <w:color w:val="000000"/>
                <w:lang w:val="kk-KZ"/>
              </w:rPr>
              <w:t>Жаттығуды жасайық.</w:t>
            </w:r>
          </w:p>
        </w:tc>
        <w:tc>
          <w:tcPr>
            <w:tcW w:w="2675" w:type="dxa"/>
            <w:gridSpan w:val="2"/>
            <w:tcBorders>
              <w:top w:val="nil"/>
              <w:left w:val="nil"/>
              <w:bottom w:val="nil"/>
              <w:right w:val="nil"/>
            </w:tcBorders>
          </w:tcPr>
          <w:p w14:paraId="7DC9A6C9">
            <w:pPr>
              <w:rPr>
                <w:color w:val="000000"/>
                <w:lang w:val="kk-KZ"/>
              </w:rPr>
            </w:pPr>
            <w:r>
              <w:rPr>
                <w:color w:val="000000"/>
                <w:lang w:val="kk-KZ"/>
              </w:rPr>
              <w:t>№2</w:t>
            </w:r>
          </w:p>
          <w:p w14:paraId="3C105672">
            <w:pPr>
              <w:rPr>
                <w:rFonts w:eastAsia="Calibri"/>
                <w:lang w:val="kk-KZ"/>
              </w:rPr>
            </w:pPr>
            <w:r>
              <w:rPr>
                <w:rFonts w:eastAsia="Calibri"/>
                <w:lang w:val="kk-KZ"/>
              </w:rPr>
              <w:t>«Денсаулық» жолмен жүру</w:t>
            </w:r>
          </w:p>
          <w:p w14:paraId="32386171">
            <w:pPr>
              <w:rPr>
                <w:rFonts w:eastAsia="Calibri"/>
                <w:lang w:val="kk-KZ"/>
              </w:rPr>
            </w:pPr>
            <w:r>
              <w:rPr>
                <w:rFonts w:eastAsia="Calibri"/>
                <w:lang w:val="kk-KZ"/>
              </w:rPr>
              <w:t>Арнайы жолдармен Жалаң аяқ жүреміз.</w:t>
            </w:r>
          </w:p>
          <w:p w14:paraId="37FEECF1">
            <w:pPr>
              <w:rPr>
                <w:rFonts w:eastAsia="Calibri"/>
                <w:lang w:val="kk-KZ"/>
              </w:rPr>
            </w:pPr>
            <w:r>
              <w:rPr>
                <w:rFonts w:eastAsia="Calibri"/>
                <w:lang w:val="kk-KZ"/>
              </w:rPr>
              <w:t>Табанға біз нүктелі,</w:t>
            </w:r>
          </w:p>
          <w:p w14:paraId="49D49891">
            <w:pPr>
              <w:rPr>
                <w:rFonts w:eastAsia="Calibri"/>
                <w:lang w:val="kk-KZ"/>
              </w:rPr>
            </w:pPr>
            <w:r>
              <w:rPr>
                <w:rFonts w:eastAsia="Calibri"/>
                <w:lang w:val="kk-KZ"/>
              </w:rPr>
              <w:t>Массаж жасау білеміз.</w:t>
            </w:r>
          </w:p>
          <w:p w14:paraId="59D11CC5">
            <w:pPr>
              <w:rPr>
                <w:lang w:val="kk-KZ" w:eastAsia="zh-CN"/>
              </w:rPr>
            </w:pPr>
          </w:p>
        </w:tc>
        <w:tc>
          <w:tcPr>
            <w:tcW w:w="2056" w:type="dxa"/>
            <w:tcBorders>
              <w:top w:val="nil"/>
              <w:left w:val="nil"/>
              <w:bottom w:val="nil"/>
              <w:right w:val="nil"/>
            </w:tcBorders>
          </w:tcPr>
          <w:p w14:paraId="464984BD">
            <w:pPr>
              <w:rPr>
                <w:color w:val="000000"/>
                <w:lang w:val="kk-KZ"/>
              </w:rPr>
            </w:pPr>
            <w:r>
              <w:rPr>
                <w:rFonts w:eastAsia="Calibri"/>
                <w:lang w:val="kk-KZ"/>
              </w:rPr>
              <w:t>№ 2</w:t>
            </w:r>
          </w:p>
          <w:p w14:paraId="4C9D9268">
            <w:pPr>
              <w:rPr>
                <w:lang w:val="kk-KZ"/>
              </w:rPr>
            </w:pPr>
            <w:r>
              <w:rPr>
                <w:color w:val="000000"/>
                <w:lang w:val="kk-KZ"/>
              </w:rPr>
              <w:t>Тыныс алу жаттуғулары.</w:t>
            </w:r>
            <w:r>
              <w:rPr>
                <w:lang w:val="kk-KZ"/>
              </w:rPr>
              <w:t xml:space="preserve"> Денсаулық ол – шыныққан</w:t>
            </w:r>
          </w:p>
          <w:p w14:paraId="54067785">
            <w:pPr>
              <w:rPr>
                <w:lang w:val="kk-KZ"/>
              </w:rPr>
            </w:pPr>
            <w:r>
              <w:rPr>
                <w:lang w:val="kk-KZ"/>
              </w:rPr>
              <w:t>Барлық дене мүшесі.</w:t>
            </w:r>
          </w:p>
          <w:p w14:paraId="17241E0F">
            <w:pPr>
              <w:rPr>
                <w:lang w:val="kk-KZ"/>
              </w:rPr>
            </w:pPr>
            <w:r>
              <w:rPr>
                <w:lang w:val="kk-KZ"/>
              </w:rPr>
              <w:t>Денсаулық ол-тыныққан</w:t>
            </w:r>
          </w:p>
          <w:p w14:paraId="0D7611F7">
            <w:pPr>
              <w:rPr>
                <w:lang w:val="kk-KZ" w:eastAsia="zh-CN"/>
              </w:rPr>
            </w:pPr>
            <w:r>
              <w:rPr>
                <w:lang w:val="kk-KZ"/>
              </w:rPr>
              <w:t>Жүйке тамыр жүйесі</w:t>
            </w:r>
          </w:p>
        </w:tc>
      </w:tr>
      <w:tr w14:paraId="5669C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left w:val="single" w:color="7E7E7E" w:themeColor="text1" w:themeTint="80" w:sz="4" w:space="0"/>
              <w:right w:val="single" w:color="7E7E7E" w:themeColor="text1" w:themeTint="80" w:sz="4" w:space="0"/>
              <w:insideV w:val="single" w:sz="4" w:space="0"/>
            </w:tcBorders>
          </w:tcPr>
          <w:p w14:paraId="1BC5EB2E">
            <w:pPr>
              <w:rPr>
                <w:lang w:eastAsia="zh-CN"/>
              </w:rPr>
            </w:pPr>
            <w:r>
              <w:rPr>
                <w:lang w:val="kk-KZ" w:eastAsia="zh-CN"/>
              </w:rPr>
              <w:t>Бесін ас</w:t>
            </w:r>
          </w:p>
        </w:tc>
        <w:tc>
          <w:tcPr>
            <w:tcW w:w="12205" w:type="dxa"/>
            <w:gridSpan w:val="8"/>
            <w:tcBorders>
              <w:left w:val="single" w:color="7E7E7E" w:themeColor="text1" w:themeTint="80" w:sz="4" w:space="0"/>
              <w:right w:val="single" w:color="7E7E7E" w:themeColor="text1" w:themeTint="80" w:sz="4" w:space="0"/>
              <w:insideV w:val="single" w:sz="4" w:space="0"/>
            </w:tcBorders>
          </w:tcPr>
          <w:p w14:paraId="12DC1250">
            <w:pPr>
              <w:rPr>
                <w:lang w:eastAsia="zh-CN"/>
              </w:rPr>
            </w:pPr>
            <w:r>
              <w:t>Қолдарын сабындап жуып, өз сүлгілеріне сүрту,  ұқыпты тамақтану дағдыларын, тамақтану әдебін дұрыс сақтай білуге  дағдыландыру.</w:t>
            </w:r>
          </w:p>
        </w:tc>
      </w:tr>
      <w:tr w14:paraId="7D511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top w:val="nil"/>
              <w:left w:val="nil"/>
              <w:bottom w:val="nil"/>
              <w:right w:val="nil"/>
            </w:tcBorders>
          </w:tcPr>
          <w:p w14:paraId="340FF8F1">
            <w:pPr>
              <w:rPr>
                <w:lang w:val="kk-KZ" w:eastAsia="zh-CN"/>
              </w:rPr>
            </w:pPr>
            <w:r>
              <w:rPr>
                <w:lang w:val="kk-KZ" w:eastAsia="zh-CN"/>
              </w:rPr>
              <w:t>Балалардың дербес әрекеті (аз қимылды,үстел үсті ойындары,бейнелеу іс әрекеті,кітаптарды қарау және басқалары)</w:t>
            </w:r>
          </w:p>
        </w:tc>
        <w:tc>
          <w:tcPr>
            <w:tcW w:w="2356" w:type="dxa"/>
            <w:tcBorders>
              <w:top w:val="nil"/>
              <w:left w:val="nil"/>
              <w:bottom w:val="nil"/>
              <w:right w:val="nil"/>
            </w:tcBorders>
          </w:tcPr>
          <w:p w14:paraId="63CDF876">
            <w:pPr>
              <w:rPr>
                <w:color w:val="000000"/>
                <w:lang w:val="kk-KZ"/>
              </w:rPr>
            </w:pPr>
            <w:r>
              <w:rPr>
                <w:color w:val="000000"/>
                <w:lang w:val="kk-KZ"/>
              </w:rPr>
              <w:t>«Ойнайықта, ойлайық»</w:t>
            </w:r>
          </w:p>
          <w:p w14:paraId="6FC1A892">
            <w:pPr>
              <w:rPr>
                <w:color w:val="000000"/>
                <w:lang w:val="kk-KZ"/>
              </w:rPr>
            </w:pPr>
            <w:r>
              <w:rPr>
                <w:color w:val="000000"/>
                <w:lang w:val="kk-KZ"/>
              </w:rPr>
              <w:t>«Зейінді  болып, қызықты тапсырманы орындайық»</w:t>
            </w:r>
          </w:p>
          <w:p w14:paraId="736CE3D8">
            <w:pPr>
              <w:rPr>
                <w:color w:val="000000"/>
                <w:lang w:val="kk-KZ"/>
              </w:rPr>
            </w:pPr>
            <w:r>
              <w:rPr>
                <w:color w:val="000000"/>
                <w:lang w:val="kk-KZ"/>
              </w:rPr>
              <w:t>Мақсаты: Мақсаты: Балалардың зейінін шоғырландыру,ой-өрісін , танымдық белсенділіктерін арттыру. Балалардың логикалық қабілетін, пәнге қызығушылығын, белсенділігін дамыту. жинақылыққа, ұқыптылыққа тәрбиелеу. Заттарды белгілі бір қасиеттері бойынша салыстырады.</w:t>
            </w:r>
          </w:p>
          <w:p w14:paraId="336DCA95">
            <w:pPr>
              <w:rPr>
                <w:lang w:val="kk-KZ" w:eastAsia="zh-CN"/>
              </w:rPr>
            </w:pPr>
            <w:r>
              <w:rPr>
                <w:color w:val="000000"/>
                <w:lang w:val="kk-KZ"/>
              </w:rPr>
              <w:t>(Танымдық дағдыларын дамыту)</w:t>
            </w:r>
          </w:p>
        </w:tc>
        <w:tc>
          <w:tcPr>
            <w:tcW w:w="2627" w:type="dxa"/>
            <w:tcBorders>
              <w:top w:val="nil"/>
              <w:left w:val="nil"/>
              <w:bottom w:val="nil"/>
              <w:right w:val="nil"/>
            </w:tcBorders>
          </w:tcPr>
          <w:p w14:paraId="16018C60">
            <w:pPr>
              <w:rPr>
                <w:color w:val="000000"/>
                <w:lang w:val="kk-KZ"/>
              </w:rPr>
            </w:pPr>
            <w:r>
              <w:rPr>
                <w:color w:val="000000"/>
                <w:lang w:val="kk-KZ"/>
              </w:rPr>
              <w:t>Сюжеттік-рөлдік ойын: «Мектеп»</w:t>
            </w:r>
          </w:p>
          <w:p w14:paraId="5472F4F9">
            <w:pPr>
              <w:rPr>
                <w:color w:val="000000"/>
                <w:lang w:val="kk-KZ"/>
              </w:rPr>
            </w:pPr>
            <w:r>
              <w:rPr>
                <w:color w:val="000000"/>
                <w:lang w:val="kk-KZ"/>
              </w:rPr>
              <w:t>мақсаты: мектеп ережелерін ұғындыру, мұғалім маманымен таныстыруды жалғастыру.</w:t>
            </w:r>
          </w:p>
          <w:p w14:paraId="592CD3D7">
            <w:pPr>
              <w:rPr>
                <w:color w:val="000000"/>
                <w:lang w:val="kk-KZ"/>
              </w:rPr>
            </w:pPr>
            <w:r>
              <w:rPr>
                <w:color w:val="000000"/>
                <w:lang w:val="kk-KZ"/>
              </w:rPr>
              <w:t>Еңбек: жыртылған кітаптарды желімдеу, қаптау.</w:t>
            </w:r>
          </w:p>
          <w:p w14:paraId="27C7C1B7">
            <w:pPr>
              <w:rPr>
                <w:color w:val="000000"/>
                <w:lang w:val="kk-KZ"/>
              </w:rPr>
            </w:pPr>
            <w:r>
              <w:rPr>
                <w:color w:val="000000"/>
                <w:lang w:val="kk-KZ"/>
              </w:rPr>
              <w:t>мақсаты: ұқыптылыққа тәрбиелеу.</w:t>
            </w:r>
          </w:p>
          <w:p w14:paraId="355F3E75">
            <w:pPr>
              <w:rPr>
                <w:lang w:val="kk-KZ" w:eastAsia="zh-CN"/>
              </w:rPr>
            </w:pPr>
            <w:r>
              <w:rPr>
                <w:color w:val="000000"/>
                <w:lang w:val="kk-KZ"/>
              </w:rPr>
              <w:t>(коммуникативтік дағдылар, әлеуметтік-эмоционалдық дағдыларын дамыту)</w:t>
            </w:r>
          </w:p>
        </w:tc>
        <w:tc>
          <w:tcPr>
            <w:tcW w:w="2491" w:type="dxa"/>
            <w:gridSpan w:val="3"/>
            <w:tcBorders>
              <w:top w:val="nil"/>
              <w:left w:val="nil"/>
              <w:bottom w:val="nil"/>
              <w:right w:val="nil"/>
            </w:tcBorders>
          </w:tcPr>
          <w:p w14:paraId="21EBD217">
            <w:pPr>
              <w:rPr>
                <w:lang w:val="kk-KZ" w:eastAsia="zh-CN"/>
              </w:rPr>
            </w:pPr>
            <w:r>
              <w:rPr>
                <w:lang w:val="kk-KZ" w:eastAsia="zh-CN"/>
              </w:rPr>
              <w:t xml:space="preserve"> «Оригами әлемі»</w:t>
            </w:r>
            <w:r>
              <w:rPr>
                <w:lang w:val="kk-KZ"/>
              </w:rPr>
              <w:t xml:space="preserve"> </w:t>
            </w:r>
            <w:r>
              <w:rPr>
                <w:lang w:val="kk-KZ" w:eastAsia="zh-CN"/>
              </w:rPr>
              <w:t>адаптивтік бағдарлама Әшекейлеген шырша</w:t>
            </w:r>
          </w:p>
          <w:p w14:paraId="6EE7900C">
            <w:pPr>
              <w:rPr>
                <w:lang w:val="kk-KZ" w:eastAsia="zh-CN"/>
              </w:rPr>
            </w:pPr>
            <w:r>
              <w:rPr>
                <w:lang w:val="kk-KZ" w:eastAsia="zh-CN"/>
              </w:rPr>
              <w:t>Үшбұрыштың негізгі формасын бүктеу қабілетін бекіту. Алынған үшбұрыштарды ең үлкенінен бастап кезекпен орналастыруға үйрету. Жұмсақ қағазды илеу арқылы дайындалған шамдармен мерекелік шыршаны безендіру.  Қолдың моторикасын, қиялын және шығармашылық қабілеттерін дамыту.</w:t>
            </w:r>
          </w:p>
          <w:p w14:paraId="448E1871">
            <w:pPr>
              <w:rPr>
                <w:lang w:val="kk-KZ" w:eastAsia="zh-CN"/>
              </w:rPr>
            </w:pPr>
            <w:r>
              <w:rPr>
                <w:lang w:eastAsia="ru-RU"/>
              </w:rPr>
              <w:drawing>
                <wp:inline distT="0" distB="0" distL="0" distR="0">
                  <wp:extent cx="1295400" cy="156908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flipH="1">
                            <a:off x="0" y="0"/>
                            <a:ext cx="1303236" cy="1578972"/>
                          </a:xfrm>
                          <a:prstGeom prst="rect">
                            <a:avLst/>
                          </a:prstGeom>
                          <a:noFill/>
                        </pic:spPr>
                      </pic:pic>
                    </a:graphicData>
                  </a:graphic>
                </wp:inline>
              </w:drawing>
            </w:r>
          </w:p>
        </w:tc>
        <w:tc>
          <w:tcPr>
            <w:tcW w:w="2675" w:type="dxa"/>
            <w:gridSpan w:val="2"/>
            <w:tcBorders>
              <w:top w:val="nil"/>
              <w:left w:val="nil"/>
              <w:bottom w:val="nil"/>
              <w:right w:val="nil"/>
            </w:tcBorders>
          </w:tcPr>
          <w:p w14:paraId="1A4C791A">
            <w:pPr>
              <w:rPr>
                <w:color w:val="000000"/>
                <w:lang w:val="kk-KZ"/>
              </w:rPr>
            </w:pPr>
            <w:r>
              <w:rPr>
                <w:color w:val="000000"/>
                <w:lang w:val="kk-KZ"/>
              </w:rPr>
              <w:t>«Оригами әлемі»</w:t>
            </w:r>
          </w:p>
          <w:p w14:paraId="02CE89F4">
            <w:pPr>
              <w:rPr>
                <w:color w:val="000000"/>
                <w:lang w:val="kk-KZ"/>
              </w:rPr>
            </w:pPr>
            <w:r>
              <w:rPr>
                <w:color w:val="000000"/>
                <w:lang w:val="kk-KZ"/>
              </w:rPr>
              <w:t>Шырша ойыншықтарын жасау</w:t>
            </w:r>
          </w:p>
          <w:p w14:paraId="488F0F43">
            <w:pPr>
              <w:rPr>
                <w:iCs/>
                <w:lang w:val="kk-KZ" w:eastAsia="zh-CN"/>
              </w:rPr>
            </w:pPr>
            <w:r>
              <w:rPr>
                <w:color w:val="000000"/>
                <w:lang w:val="kk-KZ"/>
              </w:rPr>
              <w:t>Балаларда мерекелік көңіл-күй, олардың жұмысынан қанағаттану сезімін қалыптастыру. Қол еңбегіне деген қызығушылықты дамыту, қол ұсақ моторикасын  дамыту. Бір-біріне достық қарым-қатынас жасауға тәрбиелеу (шығармашылық дағдыларын дамыту)</w:t>
            </w:r>
          </w:p>
        </w:tc>
        <w:tc>
          <w:tcPr>
            <w:tcW w:w="2056" w:type="dxa"/>
            <w:tcBorders>
              <w:top w:val="nil"/>
              <w:left w:val="nil"/>
              <w:bottom w:val="nil"/>
              <w:right w:val="nil"/>
            </w:tcBorders>
          </w:tcPr>
          <w:p w14:paraId="33494AF8">
            <w:pPr>
              <w:rPr>
                <w:color w:val="000000"/>
                <w:lang w:val="kk-KZ"/>
              </w:rPr>
            </w:pPr>
            <w:r>
              <w:rPr>
                <w:color w:val="000000"/>
                <w:lang w:val="kk-KZ"/>
              </w:rPr>
              <w:t>Сюжеттік –рөлдік ойын «Шаштараз» бұрышында ұйымдастыруы</w:t>
            </w:r>
          </w:p>
          <w:p w14:paraId="1DCDDD78">
            <w:pPr>
              <w:rPr>
                <w:color w:val="000000"/>
                <w:lang w:val="kk-KZ"/>
              </w:rPr>
            </w:pPr>
            <w:r>
              <w:rPr>
                <w:color w:val="000000"/>
                <w:lang w:val="kk-KZ"/>
              </w:rPr>
              <w:t>мен</w:t>
            </w:r>
          </w:p>
          <w:p w14:paraId="7DB6021B">
            <w:pPr>
              <w:rPr>
                <w:color w:val="000000"/>
                <w:lang w:val="kk-KZ"/>
              </w:rPr>
            </w:pPr>
            <w:r>
              <w:rPr>
                <w:color w:val="000000"/>
                <w:lang w:val="kk-KZ"/>
              </w:rPr>
              <w:t xml:space="preserve">«Шаштараз» Мақсаты: балаларды әсемдікке, әдемілікке баулу. </w:t>
            </w:r>
          </w:p>
          <w:p w14:paraId="4A7BCAE2">
            <w:pPr>
              <w:rPr>
                <w:color w:val="000000"/>
                <w:lang w:val="kk-KZ"/>
              </w:rPr>
            </w:pPr>
            <w:r>
              <w:rPr>
                <w:color w:val="000000"/>
                <w:lang w:val="kk-KZ"/>
              </w:rPr>
              <w:t>Еңбек:</w:t>
            </w:r>
          </w:p>
          <w:p w14:paraId="0A230A5C">
            <w:pPr>
              <w:rPr>
                <w:iCs/>
                <w:lang w:val="kk-KZ" w:eastAsia="zh-CN"/>
              </w:rPr>
            </w:pPr>
            <w:r>
              <w:rPr>
                <w:color w:val="000000"/>
                <w:lang w:val="kk-KZ"/>
              </w:rPr>
              <w:t>Бөлме гүлдерін суару. Балаларды еңбектенуге баулу</w:t>
            </w:r>
          </w:p>
        </w:tc>
      </w:tr>
      <w:tr w14:paraId="3D93A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left w:val="nil"/>
              <w:right w:val="nil"/>
            </w:tcBorders>
          </w:tcPr>
          <w:p w14:paraId="2C23CED7">
            <w:pPr>
              <w:rPr>
                <w:lang w:val="kk-KZ" w:eastAsia="zh-CN"/>
              </w:rPr>
            </w:pPr>
            <w:r>
              <w:rPr>
                <w:lang w:val="kk-KZ" w:eastAsia="zh-CN"/>
              </w:rPr>
              <w:t>Балалармен жеке жұмыс</w:t>
            </w:r>
          </w:p>
        </w:tc>
        <w:tc>
          <w:tcPr>
            <w:tcW w:w="2356" w:type="dxa"/>
            <w:tcBorders>
              <w:left w:val="nil"/>
              <w:right w:val="nil"/>
            </w:tcBorders>
          </w:tcPr>
          <w:p w14:paraId="74C2DB34">
            <w:pPr>
              <w:rPr>
                <w:color w:val="000000"/>
                <w:lang w:val="kk-KZ"/>
              </w:rPr>
            </w:pPr>
            <w:r>
              <w:rPr>
                <w:color w:val="000000"/>
                <w:lang w:val="kk-KZ"/>
              </w:rPr>
              <w:t>Қобланды мен Арматқа Ертегі суреттеріне сүйене отырып  қайталап айтуды үйрету, с,ш дыбысынан басталатын сөздерді қайталата отырып, дұрыс дыбыстауын қадағалау.</w:t>
            </w:r>
          </w:p>
          <w:p w14:paraId="72605692">
            <w:pPr>
              <w:rPr>
                <w:iCs/>
                <w:lang w:val="kk-KZ" w:eastAsia="zh-CN"/>
              </w:rPr>
            </w:pPr>
            <w:r>
              <w:rPr>
                <w:color w:val="000000"/>
                <w:lang w:val="kk-KZ"/>
              </w:rPr>
              <w:t>(коммуникативтік дағдылар, әлеуметтік-эмоционалдық дағдыларын дамыту)</w:t>
            </w:r>
          </w:p>
        </w:tc>
        <w:tc>
          <w:tcPr>
            <w:tcW w:w="2627" w:type="dxa"/>
            <w:tcBorders>
              <w:left w:val="nil"/>
              <w:right w:val="nil"/>
            </w:tcBorders>
          </w:tcPr>
          <w:p w14:paraId="74E60277">
            <w:pPr>
              <w:rPr>
                <w:color w:val="000000"/>
                <w:lang w:val="kk-KZ"/>
              </w:rPr>
            </w:pPr>
            <w:r>
              <w:rPr>
                <w:color w:val="000000"/>
                <w:lang w:val="kk-KZ"/>
              </w:rPr>
              <w:t>Аяулымға суретті ұқыпты, толық бояу қажеттілігін айтып түсіндіру.</w:t>
            </w:r>
          </w:p>
          <w:p w14:paraId="36F990EF">
            <w:pPr>
              <w:rPr>
                <w:iCs/>
                <w:lang w:val="kk-KZ" w:eastAsia="zh-CN"/>
              </w:rPr>
            </w:pPr>
            <w:r>
              <w:rPr>
                <w:color w:val="000000"/>
                <w:lang w:val="kk-KZ"/>
              </w:rPr>
              <w:t>(сурет салу)</w:t>
            </w:r>
          </w:p>
        </w:tc>
        <w:tc>
          <w:tcPr>
            <w:tcW w:w="2491" w:type="dxa"/>
            <w:gridSpan w:val="3"/>
            <w:tcBorders>
              <w:left w:val="nil"/>
              <w:right w:val="nil"/>
            </w:tcBorders>
          </w:tcPr>
          <w:p w14:paraId="1F39E47D">
            <w:pPr>
              <w:rPr>
                <w:lang w:val="kk-KZ"/>
              </w:rPr>
            </w:pPr>
            <w:r>
              <w:rPr>
                <w:lang w:val="kk-KZ"/>
              </w:rPr>
              <w:t>Жангирге</w:t>
            </w:r>
          </w:p>
          <w:p w14:paraId="0AFF43B7">
            <w:pPr>
              <w:rPr>
                <w:lang w:val="kk-KZ"/>
              </w:rPr>
            </w:pPr>
            <w:r>
              <w:rPr>
                <w:lang w:val="kk-KZ"/>
              </w:rPr>
              <w:t>жаңылтпаштар айтқызу. Мақсаты: «у» дыбысын дұрыс артикуляция</w:t>
            </w:r>
          </w:p>
          <w:p w14:paraId="7DD56EB6">
            <w:pPr>
              <w:rPr>
                <w:iCs/>
                <w:lang w:val="kk-KZ" w:eastAsia="zh-CN"/>
              </w:rPr>
            </w:pPr>
            <w:r>
              <w:rPr>
                <w:lang w:val="kk-KZ"/>
              </w:rPr>
              <w:t>сын дұрыстау</w:t>
            </w:r>
          </w:p>
        </w:tc>
        <w:tc>
          <w:tcPr>
            <w:tcW w:w="2675" w:type="dxa"/>
            <w:gridSpan w:val="2"/>
            <w:tcBorders>
              <w:left w:val="nil"/>
              <w:right w:val="nil"/>
            </w:tcBorders>
          </w:tcPr>
          <w:p w14:paraId="000534E8">
            <w:pPr>
              <w:rPr>
                <w:color w:val="000000"/>
                <w:lang w:val="kk-KZ"/>
              </w:rPr>
            </w:pPr>
            <w:r>
              <w:rPr>
                <w:color w:val="000000"/>
                <w:lang w:val="kk-KZ"/>
              </w:rPr>
              <w:t>«Біздің бақша»</w:t>
            </w:r>
          </w:p>
          <w:p w14:paraId="62CB5443">
            <w:pPr>
              <w:rPr>
                <w:iCs/>
                <w:lang w:val="kk-KZ" w:eastAsia="zh-CN"/>
              </w:rPr>
            </w:pPr>
            <w:r>
              <w:rPr>
                <w:color w:val="000000"/>
                <w:lang w:val="kk-KZ"/>
              </w:rPr>
              <w:t>Мақсаты: Балалар тілін жаттықтыра мәнерлеп оқу.Тақпақтарын анық айтуға үйрету.</w:t>
            </w:r>
          </w:p>
        </w:tc>
        <w:tc>
          <w:tcPr>
            <w:tcW w:w="2056" w:type="dxa"/>
            <w:tcBorders>
              <w:left w:val="nil"/>
              <w:right w:val="nil"/>
            </w:tcBorders>
          </w:tcPr>
          <w:p w14:paraId="2D6C8015">
            <w:pPr>
              <w:rPr>
                <w:color w:val="000000"/>
                <w:lang w:val="kk-KZ"/>
              </w:rPr>
            </w:pPr>
            <w:r>
              <w:rPr>
                <w:color w:val="000000"/>
                <w:lang w:val="kk-KZ"/>
              </w:rPr>
              <w:t>«Арқан тартыс», «Асық ату» ойындары</w:t>
            </w:r>
          </w:p>
          <w:p w14:paraId="367A82FE">
            <w:pPr>
              <w:rPr>
                <w:color w:val="000000"/>
                <w:lang w:val="kk-KZ"/>
              </w:rPr>
            </w:pPr>
            <w:r>
              <w:rPr>
                <w:color w:val="000000"/>
                <w:lang w:val="kk-KZ"/>
              </w:rPr>
              <w:t>Әмірлан мен Расулға</w:t>
            </w:r>
          </w:p>
          <w:p w14:paraId="15000A31">
            <w:pPr>
              <w:rPr>
                <w:iCs/>
                <w:lang w:val="kk-KZ" w:eastAsia="zh-CN"/>
              </w:rPr>
            </w:pPr>
            <w:r>
              <w:rPr>
                <w:color w:val="000000"/>
                <w:lang w:val="kk-KZ"/>
              </w:rPr>
              <w:t>Мақсаты: шынықтыру шараларының маңыздылығы мен қажеттілігін түсінуге үйрету.</w:t>
            </w:r>
          </w:p>
        </w:tc>
      </w:tr>
      <w:tr w14:paraId="28B65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top w:val="nil"/>
              <w:left w:val="nil"/>
              <w:bottom w:val="nil"/>
              <w:right w:val="nil"/>
            </w:tcBorders>
          </w:tcPr>
          <w:p w14:paraId="65123279">
            <w:pPr>
              <w:rPr>
                <w:lang w:eastAsia="zh-CN"/>
              </w:rPr>
            </w:pPr>
            <w:r>
              <w:rPr>
                <w:lang w:val="kk-KZ" w:eastAsia="zh-CN"/>
              </w:rPr>
              <w:t>Серуенге дайындық</w:t>
            </w:r>
          </w:p>
        </w:tc>
        <w:tc>
          <w:tcPr>
            <w:tcW w:w="12205" w:type="dxa"/>
            <w:gridSpan w:val="8"/>
            <w:tcBorders>
              <w:top w:val="nil"/>
              <w:left w:val="nil"/>
              <w:bottom w:val="nil"/>
              <w:right w:val="nil"/>
            </w:tcBorders>
          </w:tcPr>
          <w:p w14:paraId="06273203">
            <w:pPr>
              <w:rPr>
                <w:lang w:eastAsia="zh-CN"/>
              </w:rPr>
            </w:pPr>
            <w:r>
              <w:rPr>
                <w:lang w:val="kk-KZ" w:eastAsia="zh-CN"/>
              </w:rPr>
              <w:t xml:space="preserve">    Серуенге шығу туралы балаларға  түсіндіру  жұмыстары.  Киімдерін  дұрыс кие білуге  үйрету.  Аяқ киімнің оң солын түсіндіру. Серуенге шығу.</w:t>
            </w:r>
          </w:p>
        </w:tc>
      </w:tr>
      <w:tr w14:paraId="42052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left w:val="nil"/>
              <w:right w:val="nil"/>
            </w:tcBorders>
          </w:tcPr>
          <w:p w14:paraId="13D43C3D">
            <w:pPr>
              <w:rPr>
                <w:lang w:val="kk-KZ" w:eastAsia="zh-CN"/>
              </w:rPr>
            </w:pPr>
            <w:r>
              <w:rPr>
                <w:lang w:val="kk-KZ" w:eastAsia="zh-CN"/>
              </w:rPr>
              <w:t>ІІ Серуен</w:t>
            </w:r>
          </w:p>
        </w:tc>
        <w:tc>
          <w:tcPr>
            <w:tcW w:w="2356" w:type="dxa"/>
            <w:tcBorders>
              <w:left w:val="nil"/>
              <w:right w:val="nil"/>
            </w:tcBorders>
          </w:tcPr>
          <w:p w14:paraId="5017A5CF">
            <w:pPr>
              <w:rPr>
                <w:lang w:val="kk-KZ"/>
              </w:rPr>
            </w:pPr>
            <w:r>
              <w:rPr>
                <w:lang w:val="kk-KZ"/>
              </w:rPr>
              <w:t xml:space="preserve">№25 </w:t>
            </w:r>
          </w:p>
          <w:p w14:paraId="6FCA5DAE">
            <w:pPr>
              <w:rPr>
                <w:iCs/>
                <w:lang w:val="kk-KZ"/>
              </w:rPr>
            </w:pPr>
            <w:r>
              <w:rPr>
                <w:lang w:val="kk-KZ"/>
              </w:rPr>
              <w:t xml:space="preserve"> </w:t>
            </w:r>
            <w:r>
              <w:rPr>
                <w:shd w:val="clear" w:color="auto" w:fill="FFFFFF"/>
                <w:lang w:val="kk-KZ"/>
              </w:rPr>
              <w:t>Қардың тереңдігін бақылау.</w:t>
            </w:r>
          </w:p>
        </w:tc>
        <w:tc>
          <w:tcPr>
            <w:tcW w:w="2627" w:type="dxa"/>
            <w:tcBorders>
              <w:left w:val="nil"/>
              <w:right w:val="nil"/>
            </w:tcBorders>
          </w:tcPr>
          <w:p w14:paraId="4178DBAA">
            <w:pPr>
              <w:rPr>
                <w:color w:val="000000"/>
                <w:lang w:val="kk-KZ"/>
              </w:rPr>
            </w:pPr>
            <w:r>
              <w:rPr>
                <w:rFonts w:eastAsia="Calibri"/>
                <w:lang w:val="kk-KZ"/>
              </w:rPr>
              <w:t>№ 26</w:t>
            </w:r>
          </w:p>
          <w:p w14:paraId="548FE18C">
            <w:pPr>
              <w:rPr>
                <w:iCs/>
                <w:color w:val="000000"/>
                <w:lang w:val="kk-KZ"/>
              </w:rPr>
            </w:pPr>
            <w:r>
              <w:rPr>
                <w:shd w:val="clear" w:color="auto" w:fill="FFFFFF"/>
                <w:lang w:val="kk-KZ"/>
              </w:rPr>
              <w:t>Терезедегі қырауды бақылау</w:t>
            </w:r>
            <w:r>
              <w:rPr>
                <w:lang w:val="kk-KZ"/>
              </w:rPr>
              <w:t xml:space="preserve"> </w:t>
            </w:r>
          </w:p>
        </w:tc>
        <w:tc>
          <w:tcPr>
            <w:tcW w:w="2491" w:type="dxa"/>
            <w:gridSpan w:val="3"/>
            <w:tcBorders>
              <w:left w:val="nil"/>
              <w:right w:val="nil"/>
            </w:tcBorders>
          </w:tcPr>
          <w:p w14:paraId="2ECC9B11">
            <w:pPr>
              <w:rPr>
                <w:color w:val="000000"/>
                <w:lang w:val="kk-KZ"/>
              </w:rPr>
            </w:pPr>
            <w:r>
              <w:rPr>
                <w:rFonts w:eastAsia="Calibri"/>
                <w:lang w:val="kk-KZ"/>
              </w:rPr>
              <w:t>№ 27</w:t>
            </w:r>
          </w:p>
          <w:p w14:paraId="27F2CDC0">
            <w:pPr>
              <w:rPr>
                <w:iCs/>
                <w:lang w:val="kk-KZ"/>
              </w:rPr>
            </w:pPr>
            <w:r>
              <w:rPr>
                <w:shd w:val="clear" w:color="auto" w:fill="FFFFFF"/>
                <w:lang w:val="kk-KZ"/>
              </w:rPr>
              <w:t>Бұрқасынды бақылау</w:t>
            </w:r>
          </w:p>
        </w:tc>
        <w:tc>
          <w:tcPr>
            <w:tcW w:w="2675" w:type="dxa"/>
            <w:gridSpan w:val="2"/>
            <w:tcBorders>
              <w:left w:val="nil"/>
              <w:right w:val="nil"/>
            </w:tcBorders>
          </w:tcPr>
          <w:p w14:paraId="28CC1598">
            <w:pPr>
              <w:rPr>
                <w:color w:val="000000"/>
                <w:lang w:val="kk-KZ"/>
              </w:rPr>
            </w:pPr>
            <w:r>
              <w:rPr>
                <w:rFonts w:eastAsia="Calibri"/>
                <w:lang w:val="kk-KZ"/>
              </w:rPr>
              <w:t>№ 28</w:t>
            </w:r>
          </w:p>
          <w:p w14:paraId="1CE3CACF">
            <w:pPr>
              <w:rPr>
                <w:iCs/>
                <w:lang w:val="kk-KZ"/>
              </w:rPr>
            </w:pPr>
            <w:r>
              <w:rPr>
                <w:shd w:val="clear" w:color="auto" w:fill="FFFFFF"/>
                <w:lang w:val="kk-KZ"/>
              </w:rPr>
              <w:t>Тайғанақты бақылау</w:t>
            </w:r>
          </w:p>
        </w:tc>
        <w:tc>
          <w:tcPr>
            <w:tcW w:w="2056" w:type="dxa"/>
            <w:tcBorders>
              <w:left w:val="nil"/>
              <w:right w:val="nil"/>
            </w:tcBorders>
          </w:tcPr>
          <w:p w14:paraId="69E82670">
            <w:pPr>
              <w:rPr>
                <w:color w:val="000000"/>
                <w:lang w:val="kk-KZ"/>
              </w:rPr>
            </w:pPr>
            <w:r>
              <w:rPr>
                <w:rFonts w:eastAsia="Calibri"/>
                <w:lang w:val="kk-KZ"/>
              </w:rPr>
              <w:t>№ 29</w:t>
            </w:r>
          </w:p>
          <w:p w14:paraId="0A177C38">
            <w:pPr>
              <w:rPr>
                <w:shd w:val="clear" w:color="auto" w:fill="FFFFFF"/>
                <w:lang w:val="kk-KZ"/>
              </w:rPr>
            </w:pPr>
            <w:r>
              <w:rPr>
                <w:shd w:val="clear" w:color="auto" w:fill="FFFFFF"/>
                <w:lang w:val="kk-KZ"/>
              </w:rPr>
              <w:t>Қардағы іздерді бақылай  білу</w:t>
            </w:r>
          </w:p>
        </w:tc>
      </w:tr>
      <w:tr w14:paraId="5220B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top w:val="nil"/>
              <w:left w:val="nil"/>
              <w:bottom w:val="nil"/>
              <w:right w:val="nil"/>
            </w:tcBorders>
          </w:tcPr>
          <w:p w14:paraId="5AF118D0">
            <w:pPr>
              <w:rPr>
                <w:lang w:eastAsia="zh-CN"/>
              </w:rPr>
            </w:pPr>
            <w:r>
              <w:rPr>
                <w:lang w:val="kk-KZ" w:eastAsia="zh-CN"/>
              </w:rPr>
              <w:t>Серуеннен оралу</w:t>
            </w:r>
          </w:p>
        </w:tc>
        <w:tc>
          <w:tcPr>
            <w:tcW w:w="12205" w:type="dxa"/>
            <w:gridSpan w:val="8"/>
            <w:tcBorders>
              <w:top w:val="nil"/>
              <w:left w:val="nil"/>
              <w:bottom w:val="nil"/>
              <w:right w:val="nil"/>
            </w:tcBorders>
          </w:tcPr>
          <w:p w14:paraId="6E51C5DE">
            <w:pPr>
              <w:rPr>
                <w:lang w:eastAsia="zh-CN"/>
              </w:rPr>
            </w:pPr>
            <w:r>
              <w:rPr>
                <w:lang w:val="kk-KZ" w:eastAsia="ru-RU"/>
              </w:rPr>
              <w:t>Серуеннен оралу. Киімдерін шкафқа жинауға, ұқыпты қоюға баулу.</w:t>
            </w:r>
          </w:p>
        </w:tc>
      </w:tr>
      <w:tr w14:paraId="45DD5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vMerge w:val="restart"/>
            <w:tcBorders>
              <w:left w:val="nil"/>
              <w:right w:val="nil"/>
            </w:tcBorders>
          </w:tcPr>
          <w:p w14:paraId="1610845E">
            <w:pPr>
              <w:rPr>
                <w:lang w:eastAsia="zh-CN"/>
              </w:rPr>
            </w:pPr>
            <w:r>
              <w:rPr>
                <w:lang w:val="kk-KZ" w:eastAsia="zh-CN"/>
              </w:rPr>
              <w:t>Балалардың үйге қайтуы</w:t>
            </w:r>
          </w:p>
          <w:p w14:paraId="62EF566A">
            <w:pPr>
              <w:rPr>
                <w:lang w:val="kk-KZ" w:eastAsia="zh-CN"/>
              </w:rPr>
            </w:pPr>
            <w:r>
              <w:rPr>
                <w:lang w:val="kk-KZ" w:eastAsia="zh-CN"/>
              </w:rPr>
              <w:t>Ата-аналармен әңгімелесу</w:t>
            </w:r>
          </w:p>
        </w:tc>
        <w:tc>
          <w:tcPr>
            <w:tcW w:w="12205" w:type="dxa"/>
            <w:gridSpan w:val="8"/>
            <w:tcBorders>
              <w:left w:val="nil"/>
              <w:right w:val="nil"/>
            </w:tcBorders>
          </w:tcPr>
          <w:p w14:paraId="12D30E6E">
            <w:pPr>
              <w:rPr>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2F21E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vMerge w:val="continue"/>
            <w:tcBorders>
              <w:top w:val="nil"/>
              <w:left w:val="nil"/>
              <w:bottom w:val="nil"/>
              <w:right w:val="nil"/>
            </w:tcBorders>
          </w:tcPr>
          <w:p w14:paraId="3E55AD65">
            <w:pPr>
              <w:rPr>
                <w:lang w:val="kk-KZ" w:eastAsia="zh-CN"/>
              </w:rPr>
            </w:pPr>
          </w:p>
        </w:tc>
        <w:tc>
          <w:tcPr>
            <w:tcW w:w="2356" w:type="dxa"/>
            <w:tcBorders>
              <w:top w:val="nil"/>
              <w:left w:val="nil"/>
              <w:bottom w:val="nil"/>
              <w:right w:val="nil"/>
            </w:tcBorders>
          </w:tcPr>
          <w:p w14:paraId="6191C9FD">
            <w:pPr>
              <w:rPr>
                <w:lang w:eastAsia="zh-CN"/>
              </w:rPr>
            </w:pPr>
            <w:r>
              <w:rPr>
                <w:lang w:eastAsia="zh-CN"/>
              </w:rPr>
              <w:t xml:space="preserve">Ана – аналармен әңгімелесу. Ата-аналарға балаларын  себепсіз  балабақшадан  қалдырмауларынескерту. </w:t>
            </w:r>
          </w:p>
        </w:tc>
        <w:tc>
          <w:tcPr>
            <w:tcW w:w="2627" w:type="dxa"/>
            <w:tcBorders>
              <w:top w:val="nil"/>
              <w:left w:val="nil"/>
              <w:bottom w:val="nil"/>
              <w:right w:val="nil"/>
            </w:tcBorders>
          </w:tcPr>
          <w:p w14:paraId="30FEE021">
            <w:pPr>
              <w:rPr>
                <w:lang w:eastAsia="zh-CN"/>
              </w:rPr>
            </w:pPr>
            <w:r>
              <w:rPr>
                <w:lang w:eastAsia="zh-CN"/>
              </w:rPr>
              <w:t>Балалардың ауа-райына сәйкес киіндіру туралы, балалардың тазалықтары жайлы әңгімелеу.</w:t>
            </w:r>
          </w:p>
        </w:tc>
        <w:tc>
          <w:tcPr>
            <w:tcW w:w="2491" w:type="dxa"/>
            <w:gridSpan w:val="3"/>
            <w:tcBorders>
              <w:top w:val="nil"/>
              <w:left w:val="nil"/>
              <w:bottom w:val="nil"/>
              <w:right w:val="nil"/>
            </w:tcBorders>
          </w:tcPr>
          <w:p w14:paraId="3CE91713">
            <w:pPr>
              <w:rPr>
                <w:lang w:eastAsia="zh-CN"/>
              </w:rPr>
            </w:pPr>
            <w:r>
              <w:rPr>
                <w:lang w:eastAsia="zh-CN"/>
              </w:rPr>
              <w:t>Төлем ақыларын уақытымен төлеуін айту</w:t>
            </w:r>
          </w:p>
        </w:tc>
        <w:tc>
          <w:tcPr>
            <w:tcW w:w="2675" w:type="dxa"/>
            <w:gridSpan w:val="2"/>
            <w:tcBorders>
              <w:top w:val="nil"/>
              <w:left w:val="nil"/>
              <w:bottom w:val="nil"/>
              <w:right w:val="nil"/>
            </w:tcBorders>
          </w:tcPr>
          <w:p w14:paraId="5526F982">
            <w:pPr>
              <w:rPr>
                <w:lang w:eastAsia="zh-CN"/>
              </w:rPr>
            </w:pPr>
            <w:r>
              <w:rPr>
                <w:lang w:eastAsia="zh-CN"/>
              </w:rPr>
              <w:t>Балалардың сұранып үйге қайтуы</w:t>
            </w:r>
          </w:p>
        </w:tc>
        <w:tc>
          <w:tcPr>
            <w:tcW w:w="2056" w:type="dxa"/>
            <w:tcBorders>
              <w:top w:val="nil"/>
              <w:left w:val="nil"/>
              <w:bottom w:val="nil"/>
              <w:right w:val="nil"/>
            </w:tcBorders>
          </w:tcPr>
          <w:p w14:paraId="533EE69D">
            <w:pPr>
              <w:rPr>
                <w:lang w:eastAsia="zh-CN"/>
              </w:rPr>
            </w:pPr>
            <w:r>
              <w:rPr>
                <w:lang w:eastAsia="zh-CN"/>
              </w:rPr>
              <w:t>Балаланы балалабақшаға уақытында әкеулерін ескерту.</w:t>
            </w:r>
          </w:p>
        </w:tc>
      </w:tr>
    </w:tbl>
    <w:p w14:paraId="6DB58AC3">
      <w:pPr>
        <w:spacing w:line="0" w:lineRule="atLeast"/>
        <w:contextualSpacing/>
        <w:jc w:val="center"/>
        <w:rPr>
          <w:b/>
          <w:bCs/>
          <w:lang w:val="kk-KZ"/>
        </w:rPr>
      </w:pPr>
      <w:bookmarkStart w:id="11" w:name="_Hlk180261659"/>
    </w:p>
    <w:p w14:paraId="5B2D2A6F">
      <w:pPr>
        <w:spacing w:line="0" w:lineRule="atLeast"/>
        <w:contextualSpacing/>
        <w:jc w:val="center"/>
        <w:rPr>
          <w:b/>
          <w:bCs/>
          <w:lang w:val="kk-KZ"/>
        </w:rPr>
      </w:pPr>
    </w:p>
    <w:p w14:paraId="1E5D8CBF">
      <w:pPr>
        <w:spacing w:line="0" w:lineRule="atLeast"/>
        <w:contextualSpacing/>
        <w:jc w:val="center"/>
        <w:rPr>
          <w:b/>
          <w:bCs/>
          <w:lang w:val="kk-KZ"/>
        </w:rPr>
      </w:pPr>
    </w:p>
    <w:p w14:paraId="770EE73F">
      <w:pPr>
        <w:spacing w:line="0" w:lineRule="atLeast"/>
        <w:contextualSpacing/>
        <w:jc w:val="center"/>
        <w:rPr>
          <w:b/>
          <w:bCs/>
          <w:lang w:val="kk-KZ"/>
        </w:rPr>
      </w:pPr>
    </w:p>
    <w:p w14:paraId="1B97ABF7">
      <w:pPr>
        <w:spacing w:line="0" w:lineRule="atLeast"/>
        <w:contextualSpacing/>
        <w:jc w:val="center"/>
        <w:rPr>
          <w:b/>
          <w:bCs/>
          <w:lang w:val="kk-KZ"/>
        </w:rPr>
      </w:pPr>
    </w:p>
    <w:p w14:paraId="19D8706E">
      <w:pPr>
        <w:spacing w:line="0" w:lineRule="atLeast"/>
        <w:contextualSpacing/>
        <w:jc w:val="center"/>
        <w:rPr>
          <w:b/>
          <w:bCs/>
          <w:lang w:val="kk-KZ"/>
        </w:rPr>
      </w:pPr>
    </w:p>
    <w:p w14:paraId="735F4EAB">
      <w:pPr>
        <w:spacing w:line="0" w:lineRule="atLeast"/>
        <w:contextualSpacing/>
        <w:jc w:val="center"/>
        <w:rPr>
          <w:b/>
          <w:bCs/>
          <w:lang w:val="kk-KZ"/>
        </w:rPr>
      </w:pPr>
    </w:p>
    <w:p w14:paraId="597F3223">
      <w:pPr>
        <w:spacing w:line="0" w:lineRule="atLeast"/>
        <w:contextualSpacing/>
        <w:jc w:val="center"/>
        <w:rPr>
          <w:b/>
          <w:bCs/>
          <w:lang w:val="kk-KZ"/>
        </w:rPr>
      </w:pPr>
    </w:p>
    <w:p w14:paraId="1A3B3CB4">
      <w:pPr>
        <w:spacing w:line="0" w:lineRule="atLeast"/>
        <w:contextualSpacing/>
        <w:jc w:val="center"/>
        <w:rPr>
          <w:b/>
          <w:bCs/>
          <w:lang w:val="kk-KZ"/>
        </w:rPr>
      </w:pPr>
    </w:p>
    <w:p w14:paraId="72F67971">
      <w:pPr>
        <w:spacing w:line="0" w:lineRule="atLeast"/>
        <w:contextualSpacing/>
        <w:jc w:val="center"/>
        <w:rPr>
          <w:b/>
          <w:bCs/>
          <w:lang w:val="kk-KZ"/>
        </w:rPr>
      </w:pPr>
    </w:p>
    <w:p w14:paraId="63D81692">
      <w:pPr>
        <w:spacing w:line="0" w:lineRule="atLeast"/>
        <w:contextualSpacing/>
        <w:jc w:val="center"/>
        <w:rPr>
          <w:b/>
          <w:bCs/>
          <w:lang w:val="kk-KZ"/>
        </w:rPr>
      </w:pPr>
    </w:p>
    <w:p w14:paraId="7965B255">
      <w:pPr>
        <w:spacing w:line="0" w:lineRule="atLeast"/>
        <w:contextualSpacing/>
        <w:jc w:val="center"/>
        <w:rPr>
          <w:b/>
          <w:bCs/>
          <w:lang w:val="kk-KZ"/>
        </w:rPr>
      </w:pPr>
    </w:p>
    <w:p w14:paraId="7819699D">
      <w:pPr>
        <w:spacing w:line="0" w:lineRule="atLeast"/>
        <w:contextualSpacing/>
        <w:jc w:val="center"/>
        <w:rPr>
          <w:b/>
          <w:bCs/>
          <w:lang w:val="kk-KZ"/>
        </w:rPr>
      </w:pPr>
    </w:p>
    <w:p w14:paraId="49EE85B2">
      <w:pPr>
        <w:spacing w:line="0" w:lineRule="atLeast"/>
        <w:contextualSpacing/>
        <w:jc w:val="center"/>
        <w:rPr>
          <w:b/>
          <w:bCs/>
          <w:lang w:val="kk-KZ"/>
        </w:rPr>
      </w:pPr>
    </w:p>
    <w:p w14:paraId="36AEEED7">
      <w:pPr>
        <w:spacing w:line="0" w:lineRule="atLeast"/>
        <w:contextualSpacing/>
        <w:jc w:val="center"/>
        <w:rPr>
          <w:b/>
          <w:bCs/>
          <w:lang w:val="kk-KZ"/>
        </w:rPr>
      </w:pPr>
    </w:p>
    <w:p w14:paraId="5064B4C3">
      <w:pPr>
        <w:spacing w:line="0" w:lineRule="atLeast"/>
        <w:contextualSpacing/>
        <w:jc w:val="center"/>
        <w:rPr>
          <w:b/>
          <w:bCs/>
          <w:lang w:val="kk-KZ"/>
        </w:rPr>
      </w:pPr>
    </w:p>
    <w:p w14:paraId="7AA0D36F">
      <w:pPr>
        <w:spacing w:line="0" w:lineRule="atLeast"/>
        <w:contextualSpacing/>
        <w:jc w:val="center"/>
        <w:rPr>
          <w:b/>
          <w:bCs/>
          <w:lang w:val="kk-KZ"/>
        </w:rPr>
      </w:pPr>
    </w:p>
    <w:p w14:paraId="1DB61DDC">
      <w:pPr>
        <w:spacing w:line="0" w:lineRule="atLeast"/>
        <w:contextualSpacing/>
        <w:jc w:val="center"/>
        <w:rPr>
          <w:b/>
          <w:bCs/>
          <w:lang w:val="kk-KZ"/>
        </w:rPr>
      </w:pPr>
      <w:r>
        <w:rPr>
          <w:b/>
          <w:bCs/>
          <w:lang w:val="kk-KZ"/>
        </w:rPr>
        <w:t>Тәрбиелеу - білім беру процесінің циклограммасы</w:t>
      </w:r>
    </w:p>
    <w:p w14:paraId="6EA430F3">
      <w:pPr>
        <w:spacing w:line="0" w:lineRule="atLeast"/>
        <w:contextualSpacing/>
        <w:jc w:val="center"/>
        <w:rPr>
          <w:b/>
          <w:bCs/>
          <w:lang w:val="kk-KZ"/>
        </w:rPr>
      </w:pPr>
      <w:r>
        <w:rPr>
          <w:b/>
          <w:bCs/>
          <w:lang w:val="kk-KZ"/>
        </w:rPr>
        <w:t>Бірлік  пен  ынтымақ  айы</w:t>
      </w:r>
    </w:p>
    <w:p w14:paraId="2BF6C4AD">
      <w:pPr>
        <w:spacing w:line="0" w:lineRule="atLeast"/>
        <w:contextualSpacing/>
        <w:jc w:val="center"/>
        <w:rPr>
          <w:b/>
          <w:bCs/>
          <w:lang w:val="kk-KZ"/>
        </w:rPr>
      </w:pPr>
    </w:p>
    <w:p w14:paraId="3904F9AE">
      <w:pPr>
        <w:jc w:val="right"/>
        <w:rPr>
          <w:b/>
          <w:bCs/>
          <w:sz w:val="22"/>
          <w:szCs w:val="22"/>
          <w:lang w:val="kk-KZ"/>
        </w:rPr>
      </w:pPr>
      <w:r>
        <w:rPr>
          <w:i/>
          <w:iCs/>
          <w:lang w:val="kk-KZ"/>
        </w:rPr>
        <w:t>«Бірлік  болмай, тірлік  болмас»</w:t>
      </w:r>
      <w:bookmarkEnd w:id="11"/>
    </w:p>
    <w:p w14:paraId="0EEB4E33">
      <w:pPr>
        <w:rPr>
          <w:sz w:val="22"/>
          <w:szCs w:val="22"/>
          <w:lang w:val="kk-KZ"/>
        </w:rPr>
      </w:pPr>
    </w:p>
    <w:p w14:paraId="7423A0AA">
      <w:pPr>
        <w:rPr>
          <w:sz w:val="22"/>
          <w:szCs w:val="22"/>
          <w:lang w:val="kk-KZ"/>
        </w:rPr>
      </w:pPr>
      <w:r>
        <w:rPr>
          <w:b/>
          <w:bCs/>
          <w:sz w:val="22"/>
          <w:szCs w:val="22"/>
          <w:lang w:val="kk-KZ"/>
        </w:rPr>
        <w:t>Топ: Бәйтерек мектепалды даярлық  тобы</w:t>
      </w:r>
    </w:p>
    <w:p w14:paraId="15D7850F">
      <w:pPr>
        <w:rPr>
          <w:sz w:val="22"/>
          <w:szCs w:val="22"/>
          <w:lang w:val="kk-KZ"/>
        </w:rPr>
      </w:pPr>
      <w:r>
        <w:rPr>
          <w:b/>
          <w:bCs/>
          <w:sz w:val="22"/>
          <w:szCs w:val="22"/>
          <w:lang w:val="kk-KZ"/>
        </w:rPr>
        <w:t>Балалардың жасы:</w:t>
      </w:r>
      <w:r>
        <w:rPr>
          <w:sz w:val="22"/>
          <w:szCs w:val="22"/>
          <w:lang w:val="kk-KZ"/>
        </w:rPr>
        <w:t xml:space="preserve"> 5  жас</w:t>
      </w:r>
    </w:p>
    <w:p w14:paraId="08184820">
      <w:pPr>
        <w:rPr>
          <w:sz w:val="22"/>
          <w:szCs w:val="22"/>
          <w:u w:val="single"/>
          <w:lang w:val="kk-KZ"/>
        </w:rPr>
      </w:pPr>
      <w:r>
        <w:rPr>
          <w:b/>
          <w:bCs/>
          <w:sz w:val="22"/>
          <w:szCs w:val="22"/>
          <w:lang w:val="kk-KZ"/>
        </w:rPr>
        <w:t>Жоспардың құрылу кезеңі:</w:t>
      </w:r>
      <w:r>
        <w:rPr>
          <w:sz w:val="22"/>
          <w:szCs w:val="22"/>
          <w:lang w:val="kk-KZ"/>
        </w:rPr>
        <w:t xml:space="preserve"> 16 – 20  желтоқсан  2024  жыл</w:t>
      </w:r>
    </w:p>
    <w:p w14:paraId="7DDD8AE0">
      <w:pPr>
        <w:rPr>
          <w:sz w:val="22"/>
          <w:szCs w:val="22"/>
          <w:lang w:val="kk-KZ" w:eastAsia="zh-CN"/>
        </w:rPr>
      </w:pPr>
    </w:p>
    <w:tbl>
      <w:tblPr>
        <w:tblStyle w:val="4"/>
        <w:tblW w:w="15452" w:type="dxa"/>
        <w:tblInd w:w="-318" w:type="dxa"/>
        <w:tblLayout w:type="fixed"/>
        <w:tblCellMar>
          <w:top w:w="0" w:type="dxa"/>
          <w:left w:w="108" w:type="dxa"/>
          <w:bottom w:w="0" w:type="dxa"/>
          <w:right w:w="108" w:type="dxa"/>
        </w:tblCellMar>
      </w:tblPr>
      <w:tblGrid>
        <w:gridCol w:w="2694"/>
        <w:gridCol w:w="2218"/>
        <w:gridCol w:w="476"/>
        <w:gridCol w:w="1701"/>
        <w:gridCol w:w="141"/>
        <w:gridCol w:w="284"/>
        <w:gridCol w:w="91"/>
        <w:gridCol w:w="2525"/>
        <w:gridCol w:w="27"/>
        <w:gridCol w:w="2414"/>
        <w:gridCol w:w="329"/>
        <w:gridCol w:w="2552"/>
      </w:tblGrid>
      <w:tr w14:paraId="1C3BC2B8">
        <w:tblPrEx>
          <w:tblCellMar>
            <w:top w:w="0" w:type="dxa"/>
            <w:left w:w="108" w:type="dxa"/>
            <w:bottom w:w="0" w:type="dxa"/>
            <w:right w:w="108" w:type="dxa"/>
          </w:tblCellMar>
        </w:tblPrEx>
        <w:trPr>
          <w:trHeight w:val="20" w:hRule="atLeast"/>
        </w:trPr>
        <w:tc>
          <w:tcPr>
            <w:tcW w:w="2694" w:type="dxa"/>
            <w:vMerge w:val="restart"/>
            <w:tcBorders>
              <w:top w:val="single" w:color="000000" w:sz="4" w:space="0"/>
              <w:left w:val="single" w:color="000000" w:sz="4" w:space="0"/>
              <w:bottom w:val="single" w:color="000000" w:sz="4" w:space="0"/>
            </w:tcBorders>
          </w:tcPr>
          <w:p w14:paraId="665E1930">
            <w:pPr>
              <w:rPr>
                <w:lang w:eastAsia="zh-CN"/>
              </w:rPr>
            </w:pPr>
            <w:r>
              <w:rPr>
                <w:sz w:val="22"/>
                <w:szCs w:val="22"/>
                <w:lang w:val="kk-KZ" w:eastAsia="zh-CN"/>
              </w:rPr>
              <w:t>Күн тәртібі</w:t>
            </w:r>
          </w:p>
        </w:tc>
        <w:tc>
          <w:tcPr>
            <w:tcW w:w="12758" w:type="dxa"/>
            <w:gridSpan w:val="11"/>
            <w:tcBorders>
              <w:top w:val="single" w:color="000000" w:sz="4" w:space="0"/>
              <w:left w:val="single" w:color="000000" w:sz="4" w:space="0"/>
              <w:bottom w:val="single" w:color="000000" w:sz="4" w:space="0"/>
              <w:right w:val="single" w:color="000000" w:sz="4" w:space="0"/>
            </w:tcBorders>
          </w:tcPr>
          <w:p w14:paraId="6F293DFB">
            <w:pPr>
              <w:jc w:val="center"/>
              <w:rPr>
                <w:lang w:eastAsia="zh-CN"/>
              </w:rPr>
            </w:pPr>
            <w:r>
              <w:rPr>
                <w:sz w:val="22"/>
                <w:szCs w:val="22"/>
                <w:lang w:val="kk-KZ" w:eastAsia="zh-CN"/>
              </w:rPr>
              <w:t>Апта күндері</w:t>
            </w:r>
          </w:p>
        </w:tc>
      </w:tr>
      <w:tr w14:paraId="334C21B3">
        <w:tblPrEx>
          <w:tblCellMar>
            <w:top w:w="0" w:type="dxa"/>
            <w:left w:w="108" w:type="dxa"/>
            <w:bottom w:w="0" w:type="dxa"/>
            <w:right w:w="108" w:type="dxa"/>
          </w:tblCellMar>
        </w:tblPrEx>
        <w:trPr>
          <w:trHeight w:val="20" w:hRule="atLeast"/>
        </w:trPr>
        <w:tc>
          <w:tcPr>
            <w:tcW w:w="2694" w:type="dxa"/>
            <w:vMerge w:val="continue"/>
            <w:tcBorders>
              <w:top w:val="single" w:color="000000" w:sz="4" w:space="0"/>
              <w:left w:val="single" w:color="000000" w:sz="4" w:space="0"/>
              <w:bottom w:val="single" w:color="000000" w:sz="4" w:space="0"/>
            </w:tcBorders>
          </w:tcPr>
          <w:p w14:paraId="3BA9BC20">
            <w:pPr>
              <w:rPr>
                <w:lang w:val="kk-KZ" w:eastAsia="zh-CN"/>
              </w:rPr>
            </w:pPr>
          </w:p>
        </w:tc>
        <w:tc>
          <w:tcPr>
            <w:tcW w:w="2218" w:type="dxa"/>
            <w:tcBorders>
              <w:top w:val="single" w:color="000000" w:sz="4" w:space="0"/>
              <w:left w:val="single" w:color="000000" w:sz="4" w:space="0"/>
              <w:bottom w:val="single" w:color="000000" w:sz="4" w:space="0"/>
            </w:tcBorders>
          </w:tcPr>
          <w:p w14:paraId="79A2E2B3">
            <w:pPr>
              <w:rPr>
                <w:lang w:eastAsia="zh-CN"/>
              </w:rPr>
            </w:pPr>
            <w:r>
              <w:rPr>
                <w:sz w:val="22"/>
                <w:szCs w:val="22"/>
                <w:lang w:val="kk-KZ" w:eastAsia="zh-CN"/>
              </w:rPr>
              <w:t>Дүйсенбі</w:t>
            </w:r>
          </w:p>
        </w:tc>
        <w:tc>
          <w:tcPr>
            <w:tcW w:w="2318" w:type="dxa"/>
            <w:gridSpan w:val="3"/>
            <w:tcBorders>
              <w:top w:val="single" w:color="000000" w:sz="4" w:space="0"/>
              <w:left w:val="single" w:color="000000" w:sz="4" w:space="0"/>
              <w:bottom w:val="single" w:color="000000" w:sz="4" w:space="0"/>
            </w:tcBorders>
          </w:tcPr>
          <w:p w14:paraId="78DFED60">
            <w:pPr>
              <w:rPr>
                <w:lang w:eastAsia="zh-CN"/>
              </w:rPr>
            </w:pPr>
            <w:r>
              <w:rPr>
                <w:sz w:val="22"/>
                <w:szCs w:val="22"/>
                <w:lang w:val="kk-KZ" w:eastAsia="zh-CN"/>
              </w:rPr>
              <w:t>Сейсенбі</w:t>
            </w:r>
          </w:p>
        </w:tc>
        <w:tc>
          <w:tcPr>
            <w:tcW w:w="2900" w:type="dxa"/>
            <w:gridSpan w:val="3"/>
            <w:tcBorders>
              <w:top w:val="single" w:color="000000" w:sz="4" w:space="0"/>
              <w:left w:val="single" w:color="000000" w:sz="4" w:space="0"/>
              <w:bottom w:val="single" w:color="000000" w:sz="4" w:space="0"/>
            </w:tcBorders>
          </w:tcPr>
          <w:p w14:paraId="41A281EC">
            <w:pPr>
              <w:rPr>
                <w:lang w:eastAsia="zh-CN"/>
              </w:rPr>
            </w:pPr>
            <w:r>
              <w:rPr>
                <w:sz w:val="22"/>
                <w:szCs w:val="22"/>
                <w:lang w:val="kk-KZ" w:eastAsia="zh-CN"/>
              </w:rPr>
              <w:t>Сәрсенбі</w:t>
            </w:r>
          </w:p>
        </w:tc>
        <w:tc>
          <w:tcPr>
            <w:tcW w:w="2441" w:type="dxa"/>
            <w:gridSpan w:val="2"/>
            <w:tcBorders>
              <w:top w:val="single" w:color="000000" w:sz="4" w:space="0"/>
              <w:left w:val="single" w:color="000000" w:sz="4" w:space="0"/>
              <w:bottom w:val="single" w:color="000000" w:sz="4" w:space="0"/>
            </w:tcBorders>
          </w:tcPr>
          <w:p w14:paraId="125F12EE">
            <w:pPr>
              <w:rPr>
                <w:lang w:eastAsia="zh-CN"/>
              </w:rPr>
            </w:pPr>
            <w:r>
              <w:rPr>
                <w:sz w:val="22"/>
                <w:szCs w:val="22"/>
                <w:lang w:val="kk-KZ" w:eastAsia="zh-CN"/>
              </w:rPr>
              <w:t>Бейсенбі</w:t>
            </w:r>
          </w:p>
        </w:tc>
        <w:tc>
          <w:tcPr>
            <w:tcW w:w="2881" w:type="dxa"/>
            <w:gridSpan w:val="2"/>
            <w:tcBorders>
              <w:top w:val="single" w:color="000000" w:sz="4" w:space="0"/>
              <w:left w:val="single" w:color="000000" w:sz="4" w:space="0"/>
              <w:bottom w:val="single" w:color="000000" w:sz="4" w:space="0"/>
              <w:right w:val="single" w:color="000000" w:sz="4" w:space="0"/>
            </w:tcBorders>
          </w:tcPr>
          <w:p w14:paraId="6465DFEB">
            <w:pPr>
              <w:rPr>
                <w:lang w:eastAsia="zh-CN"/>
              </w:rPr>
            </w:pPr>
            <w:r>
              <w:rPr>
                <w:sz w:val="22"/>
                <w:szCs w:val="22"/>
                <w:lang w:val="kk-KZ" w:eastAsia="zh-CN"/>
              </w:rPr>
              <w:t>Жұма</w:t>
            </w:r>
          </w:p>
        </w:tc>
      </w:tr>
      <w:tr w14:paraId="65010253">
        <w:tblPrEx>
          <w:tblCellMar>
            <w:top w:w="0" w:type="dxa"/>
            <w:left w:w="108" w:type="dxa"/>
            <w:bottom w:w="0" w:type="dxa"/>
            <w:right w:w="108" w:type="dxa"/>
          </w:tblCellMar>
        </w:tblPrEx>
        <w:trPr>
          <w:trHeight w:val="20" w:hRule="atLeast"/>
        </w:trPr>
        <w:tc>
          <w:tcPr>
            <w:tcW w:w="2694" w:type="dxa"/>
            <w:vMerge w:val="restart"/>
            <w:tcBorders>
              <w:top w:val="single" w:color="000000" w:sz="4" w:space="0"/>
              <w:left w:val="single" w:color="000000" w:sz="4" w:space="0"/>
            </w:tcBorders>
          </w:tcPr>
          <w:p w14:paraId="3285DCC1">
            <w:pPr>
              <w:rPr>
                <w:lang w:val="kk-KZ" w:eastAsia="zh-CN"/>
              </w:rPr>
            </w:pPr>
            <w:r>
              <w:rPr>
                <w:sz w:val="22"/>
                <w:szCs w:val="22"/>
                <w:lang w:val="kk-KZ" w:eastAsia="zh-CN"/>
              </w:rPr>
              <w:t>Балаларды қабылдау</w:t>
            </w:r>
          </w:p>
          <w:p w14:paraId="5472B001">
            <w:pPr>
              <w:rPr>
                <w:lang w:val="kk-KZ" w:eastAsia="zh-CN"/>
              </w:rPr>
            </w:pPr>
            <w:r>
              <w:rPr>
                <w:sz w:val="22"/>
                <w:szCs w:val="22"/>
                <w:lang w:val="kk-KZ" w:eastAsia="zh-CN"/>
              </w:rPr>
              <w:t>Ата-аналармен немесе баланың басқа заңды өкілдерімен</w:t>
            </w:r>
          </w:p>
          <w:p w14:paraId="4ED6F2AD">
            <w:pPr>
              <w:rPr>
                <w:lang w:val="kk-KZ" w:eastAsia="zh-CN"/>
              </w:rPr>
            </w:pPr>
            <w:r>
              <w:rPr>
                <w:sz w:val="22"/>
                <w:szCs w:val="22"/>
                <w:lang w:val="kk-KZ" w:eastAsia="zh-CN"/>
              </w:rPr>
              <w:t>кеңес,</w:t>
            </w:r>
          </w:p>
          <w:p w14:paraId="2728A84C">
            <w:pPr>
              <w:rPr>
                <w:lang w:val="kk-KZ" w:eastAsia="zh-CN"/>
              </w:rPr>
            </w:pPr>
            <w:r>
              <w:rPr>
                <w:sz w:val="22"/>
                <w:szCs w:val="22"/>
                <w:lang w:val="kk-KZ" w:eastAsia="zh-CN"/>
              </w:rPr>
              <w:t>әңгімелесу</w:t>
            </w:r>
          </w:p>
          <w:p w14:paraId="737821DF">
            <w:pPr>
              <w:rPr>
                <w:lang w:val="kk-KZ" w:eastAsia="zh-CN"/>
              </w:rPr>
            </w:pPr>
          </w:p>
        </w:tc>
        <w:tc>
          <w:tcPr>
            <w:tcW w:w="12758" w:type="dxa"/>
            <w:gridSpan w:val="11"/>
            <w:tcBorders>
              <w:top w:val="single" w:color="000000" w:sz="4" w:space="0"/>
              <w:left w:val="single" w:color="000000" w:sz="4" w:space="0"/>
              <w:bottom w:val="single" w:color="000000" w:sz="4" w:space="0"/>
              <w:right w:val="single" w:color="000000" w:sz="4" w:space="0"/>
            </w:tcBorders>
          </w:tcPr>
          <w:p w14:paraId="327C8F5D">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6F94B7AD">
            <w:pPr>
              <w:widowControl w:val="0"/>
              <w:rPr>
                <w:rFonts w:eastAsia="XMPQM+TimesNewRomanPSMT"/>
                <w:bCs/>
                <w:color w:val="000000"/>
                <w:kern w:val="2"/>
                <w:lang w:val="kk-KZ"/>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p w14:paraId="5653B985">
            <w:pPr>
              <w:rPr>
                <w:sz w:val="22"/>
                <w:szCs w:val="22"/>
                <w:lang w:val="kk-KZ" w:eastAsia="zh-CN"/>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1062C6B9">
        <w:tblPrEx>
          <w:tblCellMar>
            <w:top w:w="0" w:type="dxa"/>
            <w:left w:w="108" w:type="dxa"/>
            <w:bottom w:w="0" w:type="dxa"/>
            <w:right w:w="108" w:type="dxa"/>
          </w:tblCellMar>
        </w:tblPrEx>
        <w:trPr>
          <w:trHeight w:val="20" w:hRule="atLeast"/>
        </w:trPr>
        <w:tc>
          <w:tcPr>
            <w:tcW w:w="2694" w:type="dxa"/>
            <w:vMerge w:val="continue"/>
            <w:tcBorders>
              <w:left w:val="single" w:color="000000" w:sz="4" w:space="0"/>
            </w:tcBorders>
          </w:tcPr>
          <w:p w14:paraId="143D5E29">
            <w:pPr>
              <w:rPr>
                <w:lang w:val="kk-KZ" w:eastAsia="zh-CN"/>
              </w:rPr>
            </w:pPr>
          </w:p>
        </w:tc>
        <w:tc>
          <w:tcPr>
            <w:tcW w:w="2218" w:type="dxa"/>
            <w:tcBorders>
              <w:top w:val="single" w:color="000000" w:sz="4" w:space="0"/>
              <w:left w:val="single" w:color="000000" w:sz="4" w:space="0"/>
              <w:right w:val="single" w:color="000000" w:sz="4" w:space="0"/>
            </w:tcBorders>
            <w:shd w:val="clear" w:color="auto" w:fill="FFFFFF"/>
          </w:tcPr>
          <w:p w14:paraId="1151FD79">
            <w:pPr>
              <w:rPr>
                <w:color w:val="000000" w:themeColor="text1"/>
                <w:lang w:val="kk-KZ"/>
                <w14:textFill>
                  <w14:solidFill>
                    <w14:schemeClr w14:val="tx1"/>
                  </w14:solidFill>
                </w14:textFill>
              </w:rPr>
            </w:pPr>
          </w:p>
          <w:p w14:paraId="1175D5BD">
            <w:pPr>
              <w:rPr>
                <w:iCs/>
                <w:lang w:val="kk-KZ"/>
              </w:rPr>
            </w:pPr>
          </w:p>
          <w:p w14:paraId="709571C6">
            <w:pPr>
              <w:rPr>
                <w:iCs/>
                <w:lang w:val="kk-KZ"/>
              </w:rPr>
            </w:pPr>
          </w:p>
          <w:p w14:paraId="303AA906">
            <w:pPr>
              <w:rPr>
                <w:color w:val="0D0D0D"/>
                <w:lang w:val="kk-KZ"/>
              </w:rPr>
            </w:pPr>
          </w:p>
        </w:tc>
        <w:tc>
          <w:tcPr>
            <w:tcW w:w="2318" w:type="dxa"/>
            <w:gridSpan w:val="3"/>
            <w:tcBorders>
              <w:top w:val="single" w:color="000000" w:sz="4" w:space="0"/>
              <w:left w:val="single" w:color="000000" w:sz="4" w:space="0"/>
              <w:right w:val="single" w:color="000000" w:sz="4" w:space="0"/>
            </w:tcBorders>
            <w:shd w:val="clear" w:color="auto" w:fill="FFFFFF"/>
          </w:tcPr>
          <w:p w14:paraId="55731AD4">
            <w:pPr>
              <w:rPr>
                <w:iCs/>
                <w:lang w:val="kk-KZ"/>
              </w:rPr>
            </w:pPr>
            <w:r>
              <w:rPr>
                <w:iCs/>
                <w:sz w:val="22"/>
                <w:szCs w:val="22"/>
                <w:lang w:val="kk-KZ"/>
              </w:rPr>
              <w:t>Әңгімелесу.</w:t>
            </w:r>
          </w:p>
          <w:p w14:paraId="3BD91414">
            <w:pPr>
              <w:rPr>
                <w:iCs/>
                <w:lang w:val="kk-KZ"/>
              </w:rPr>
            </w:pPr>
            <w:r>
              <w:rPr>
                <w:iCs/>
                <w:sz w:val="22"/>
                <w:szCs w:val="22"/>
                <w:lang w:val="kk-KZ"/>
              </w:rPr>
              <w:t>Балалардан қандай көңіл- күймен келгенін сұрау. Балабақшаға келе жатқанда табиғаттан қандай өзгерсітер байқаны туралы  жеке-жеке сұрау (Тілдік қарым-қатынас, сөйлеуді дамыту)</w:t>
            </w:r>
          </w:p>
          <w:p w14:paraId="11E40DAC">
            <w:pPr>
              <w:rPr>
                <w:iCs/>
                <w:lang w:val="kk-KZ"/>
              </w:rPr>
            </w:pPr>
          </w:p>
          <w:p w14:paraId="74ED411E">
            <w:pPr>
              <w:rPr>
                <w:iCs/>
                <w:lang w:val="kk-KZ"/>
              </w:rPr>
            </w:pPr>
            <w:r>
              <w:rPr>
                <w:iCs/>
                <w:sz w:val="22"/>
                <w:szCs w:val="22"/>
                <w:lang w:val="kk-KZ"/>
              </w:rPr>
              <w:t>Ата-аналарға балаларды ауа-райына байланысты киіндіруге кеңес беру.</w:t>
            </w:r>
          </w:p>
          <w:p w14:paraId="4CE82099">
            <w:pPr>
              <w:rPr>
                <w:color w:val="0D0D0D"/>
                <w:lang w:val="kk-KZ"/>
              </w:rPr>
            </w:pPr>
          </w:p>
        </w:tc>
        <w:tc>
          <w:tcPr>
            <w:tcW w:w="2900" w:type="dxa"/>
            <w:gridSpan w:val="3"/>
            <w:tcBorders>
              <w:top w:val="single" w:color="000000" w:sz="4" w:space="0"/>
              <w:left w:val="single" w:color="000000" w:sz="4" w:space="0"/>
              <w:right w:val="single" w:color="000000" w:sz="4" w:space="0"/>
            </w:tcBorders>
            <w:shd w:val="clear" w:color="auto" w:fill="FFFFFF"/>
          </w:tcPr>
          <w:p w14:paraId="00375B70">
            <w:pPr>
              <w:rPr>
                <w:iCs/>
                <w:lang w:val="kk-KZ"/>
              </w:rPr>
            </w:pPr>
            <w:r>
              <w:rPr>
                <w:iCs/>
                <w:sz w:val="22"/>
                <w:szCs w:val="22"/>
                <w:lang w:val="kk-KZ"/>
              </w:rPr>
              <w:t xml:space="preserve">Көңілді нейро-сәлемдесу. </w:t>
            </w:r>
          </w:p>
          <w:p w14:paraId="66BB8099">
            <w:pPr>
              <w:rPr>
                <w:lang w:val="kk-KZ"/>
              </w:rPr>
            </w:pPr>
            <w:r>
              <w:rPr>
                <w:sz w:val="22"/>
                <w:szCs w:val="22"/>
                <w:lang w:val="kk-KZ"/>
              </w:rPr>
              <w:t>Әңгімелесу: «Қыстың маңызы»</w:t>
            </w:r>
          </w:p>
          <w:p w14:paraId="42414E2B">
            <w:pPr>
              <w:rPr>
                <w:color w:val="000000" w:themeColor="text1"/>
                <w:lang w:val="kk-KZ"/>
                <w14:textFill>
                  <w14:solidFill>
                    <w14:schemeClr w14:val="tx1"/>
                  </w14:solidFill>
                </w14:textFill>
              </w:rPr>
            </w:pPr>
            <w:r>
              <w:rPr>
                <w:sz w:val="22"/>
                <w:szCs w:val="22"/>
                <w:lang w:val="kk-KZ"/>
              </w:rPr>
              <w:t>Міндеті: балаларды әңгімеге тарту арқылы байланыстыра сөйлеу дағдысын жетілдіру, өз ойын жеткізе білуге баулу.</w:t>
            </w:r>
            <w:r>
              <w:rPr>
                <w:color w:val="0070C0"/>
                <w:sz w:val="22"/>
                <w:szCs w:val="22"/>
                <w:lang w:val="kk-KZ"/>
              </w:rPr>
              <w:t xml:space="preserve"> </w:t>
            </w:r>
            <w:r>
              <w:rPr>
                <w:color w:val="000000" w:themeColor="text1"/>
                <w:sz w:val="22"/>
                <w:szCs w:val="22"/>
                <w:lang w:val="kk-KZ"/>
                <w14:textFill>
                  <w14:solidFill>
                    <w14:schemeClr w14:val="tx1"/>
                  </w14:solidFill>
                </w14:textFill>
              </w:rPr>
              <w:t>(тілдік қарым-қатынас, сөйлеуді дамыту)</w:t>
            </w:r>
          </w:p>
          <w:p w14:paraId="5E608EA7">
            <w:pPr>
              <w:rPr>
                <w:lang w:val="kk-KZ"/>
              </w:rPr>
            </w:pPr>
          </w:p>
          <w:p w14:paraId="394D7E00">
            <w:pPr>
              <w:rPr>
                <w:iCs/>
                <w:lang w:val="kk-KZ"/>
              </w:rPr>
            </w:pPr>
            <w:r>
              <w:rPr>
                <w:iCs/>
                <w:sz w:val="22"/>
                <w:szCs w:val="22"/>
                <w:lang w:val="kk-KZ"/>
              </w:rPr>
              <w:t>Ата-анаға кеңес:</w:t>
            </w:r>
          </w:p>
          <w:p w14:paraId="6CE79DF7">
            <w:pPr>
              <w:rPr>
                <w:color w:val="0D0D0D"/>
                <w:lang w:val="kk-KZ"/>
              </w:rPr>
            </w:pPr>
            <w:r>
              <w:rPr>
                <w:iCs/>
                <w:sz w:val="22"/>
                <w:szCs w:val="22"/>
                <w:lang w:val="kk-KZ"/>
              </w:rPr>
              <w:t>Ерте ұйқыға жатқызу және балабақшадан кешіктірмеу</w:t>
            </w:r>
          </w:p>
          <w:p w14:paraId="0CA3F004">
            <w:pPr>
              <w:rPr>
                <w:color w:val="0070C0"/>
                <w:lang w:val="kk-KZ"/>
              </w:rPr>
            </w:pPr>
          </w:p>
        </w:tc>
        <w:tc>
          <w:tcPr>
            <w:tcW w:w="2441" w:type="dxa"/>
            <w:gridSpan w:val="2"/>
            <w:tcBorders>
              <w:top w:val="single" w:color="000000" w:sz="4" w:space="0"/>
              <w:left w:val="single" w:color="000000" w:sz="4" w:space="0"/>
              <w:right w:val="single" w:color="000000" w:sz="4" w:space="0"/>
            </w:tcBorders>
            <w:shd w:val="clear" w:color="auto" w:fill="FFFFFF"/>
          </w:tcPr>
          <w:p w14:paraId="083B707F">
            <w:pPr>
              <w:rPr>
                <w:lang w:val="kk-KZ"/>
              </w:rPr>
            </w:pPr>
            <w:r>
              <w:rPr>
                <w:sz w:val="22"/>
                <w:szCs w:val="22"/>
                <w:lang w:val="kk-KZ"/>
              </w:rPr>
              <w:t>Табиғат бұрышын бақылау.</w:t>
            </w:r>
          </w:p>
          <w:p w14:paraId="6B575D99">
            <w:pPr>
              <w:rPr>
                <w:lang w:val="kk-KZ"/>
              </w:rPr>
            </w:pPr>
            <w:r>
              <w:rPr>
                <w:sz w:val="22"/>
                <w:szCs w:val="22"/>
                <w:lang w:val="kk-KZ"/>
              </w:rPr>
              <w:t>Міндеті: Жыл мезгілі туралы түсініктерін толықтыру. Ойлау және сөйлеу қабілеттерін арттыру.</w:t>
            </w:r>
          </w:p>
          <w:p w14:paraId="11AEAFE5">
            <w:pPr>
              <w:rPr>
                <w:iCs/>
                <w:lang w:val="kk-KZ"/>
              </w:rPr>
            </w:pPr>
            <w:r>
              <w:rPr>
                <w:sz w:val="22"/>
                <w:szCs w:val="22"/>
                <w:lang w:val="kk-KZ"/>
              </w:rPr>
              <w:t xml:space="preserve">Табиғат бұрышындағы гүлдерді суру, шаңдарын сүрту </w:t>
            </w:r>
            <w:r>
              <w:rPr>
                <w:iCs/>
                <w:sz w:val="22"/>
                <w:szCs w:val="22"/>
                <w:lang w:val="kk-KZ"/>
              </w:rPr>
              <w:t xml:space="preserve"> (тілдік қарым-қатынас, сөйлеуді дамыту, еңбек іс-әрекеті)</w:t>
            </w:r>
          </w:p>
          <w:p w14:paraId="759E9AA9">
            <w:pPr>
              <w:rPr>
                <w:lang w:val="kk-KZ"/>
              </w:rPr>
            </w:pPr>
          </w:p>
          <w:p w14:paraId="60A0479E">
            <w:pPr>
              <w:rPr>
                <w:color w:val="0D0D0D"/>
                <w:lang w:val="kk-KZ"/>
              </w:rPr>
            </w:pPr>
            <w:r>
              <w:rPr>
                <w:sz w:val="22"/>
                <w:szCs w:val="22"/>
                <w:lang w:val="kk-KZ"/>
              </w:rPr>
              <w:t>Ата-аналарға баланы жылдам ұйқысын ашу үшін кеңестер беру</w:t>
            </w:r>
          </w:p>
        </w:tc>
        <w:tc>
          <w:tcPr>
            <w:tcW w:w="2881" w:type="dxa"/>
            <w:gridSpan w:val="2"/>
            <w:tcBorders>
              <w:top w:val="single" w:color="000000" w:sz="4" w:space="0"/>
              <w:left w:val="single" w:color="000000" w:sz="4" w:space="0"/>
              <w:right w:val="single" w:color="000000" w:sz="4" w:space="0"/>
            </w:tcBorders>
            <w:shd w:val="clear" w:color="auto" w:fill="FFFFFF"/>
          </w:tcPr>
          <w:p w14:paraId="7FE86CE9">
            <w:pPr>
              <w:rPr>
                <w:iCs/>
                <w:lang w:val="kk-KZ"/>
              </w:rPr>
            </w:pPr>
            <w:r>
              <w:rPr>
                <w:iCs/>
                <w:sz w:val="22"/>
                <w:szCs w:val="22"/>
                <w:lang w:val="kk-KZ"/>
              </w:rPr>
              <w:t>Балаларды көтеріңкі көңіл-күймен қарсы алу. Таңғы шеңберді қызыл жүрекшені бір-біріне ұсыну арқылы тілек  айтумен бастау (бүгін өте әдемісің, жақсы көңіл-күй тілеймін т.б.) (тілдік қарым-қатынас, сөйлеуді дамыту)</w:t>
            </w:r>
          </w:p>
          <w:p w14:paraId="12A711CC">
            <w:pPr>
              <w:rPr>
                <w:iCs/>
                <w:lang w:val="kk-KZ"/>
              </w:rPr>
            </w:pPr>
          </w:p>
          <w:p w14:paraId="2E6268FF">
            <w:pPr>
              <w:rPr>
                <w:color w:val="0D0D0D"/>
                <w:lang w:val="kk-KZ"/>
              </w:rPr>
            </w:pPr>
            <w:r>
              <w:rPr>
                <w:color w:val="0D0D0D"/>
                <w:sz w:val="22"/>
                <w:szCs w:val="22"/>
                <w:lang w:val="kk-KZ"/>
              </w:rPr>
              <w:t>Ата-аналардан балабақша іс-шараларына балалармен бірге белсенділік танытуларын сұрау</w:t>
            </w:r>
          </w:p>
        </w:tc>
      </w:tr>
      <w:tr w14:paraId="7BB03B6D">
        <w:tblPrEx>
          <w:tblCellMar>
            <w:top w:w="0" w:type="dxa"/>
            <w:left w:w="108" w:type="dxa"/>
            <w:bottom w:w="0" w:type="dxa"/>
            <w:right w:w="108" w:type="dxa"/>
          </w:tblCellMar>
        </w:tblPrEx>
        <w:trPr>
          <w:trHeight w:val="20" w:hRule="atLeast"/>
        </w:trPr>
        <w:tc>
          <w:tcPr>
            <w:tcW w:w="2694" w:type="dxa"/>
            <w:tcBorders>
              <w:top w:val="single" w:color="auto" w:sz="4" w:space="0"/>
              <w:left w:val="single" w:color="000000" w:sz="4" w:space="0"/>
              <w:bottom w:val="single" w:color="auto" w:sz="4" w:space="0"/>
            </w:tcBorders>
          </w:tcPr>
          <w:p w14:paraId="386E50A5">
            <w:pPr>
              <w:rPr>
                <w:lang w:val="kk-KZ" w:eastAsia="zh-CN"/>
              </w:rPr>
            </w:pPr>
            <w:r>
              <w:rPr>
                <w:sz w:val="22"/>
                <w:szCs w:val="22"/>
                <w:lang w:val="kk-KZ" w:eastAsia="zh-CN"/>
              </w:rPr>
              <w:t>Балалардың дербес әрекеті  (аз қимылды,</w:t>
            </w:r>
          </w:p>
          <w:p w14:paraId="7B188E93">
            <w:pPr>
              <w:rPr>
                <w:lang w:val="kk-KZ" w:eastAsia="zh-CN"/>
              </w:rPr>
            </w:pPr>
            <w:r>
              <w:rPr>
                <w:sz w:val="22"/>
                <w:szCs w:val="22"/>
                <w:lang w:val="kk-KZ" w:eastAsia="zh-CN"/>
              </w:rPr>
              <w:t>үстел үсті ойындары,бейнелеу іс- әрекеті, кітаптарды қарау және басқалары)</w:t>
            </w:r>
          </w:p>
          <w:p w14:paraId="782285ED">
            <w:pPr>
              <w:rPr>
                <w:lang w:val="kk-KZ" w:eastAsia="zh-CN"/>
              </w:rPr>
            </w:pPr>
          </w:p>
          <w:p w14:paraId="5F78BDEC">
            <w:pPr>
              <w:rPr>
                <w:lang w:val="kk-KZ" w:eastAsia="zh-CN"/>
              </w:rPr>
            </w:pPr>
          </w:p>
          <w:p w14:paraId="361AE512">
            <w:pPr>
              <w:rPr>
                <w:lang w:val="kk-KZ" w:eastAsia="zh-CN"/>
              </w:rPr>
            </w:pPr>
          </w:p>
        </w:tc>
        <w:tc>
          <w:tcPr>
            <w:tcW w:w="2218" w:type="dxa"/>
            <w:tcBorders>
              <w:top w:val="single" w:color="auto" w:sz="4" w:space="0"/>
              <w:left w:val="single" w:color="000000" w:sz="4" w:space="0"/>
              <w:bottom w:val="single" w:color="auto" w:sz="4" w:space="0"/>
              <w:right w:val="single" w:color="000000" w:sz="4" w:space="0"/>
            </w:tcBorders>
            <w:shd w:val="clear" w:color="auto" w:fill="FFFFFF"/>
          </w:tcPr>
          <w:p w14:paraId="40D2B151">
            <w:pPr>
              <w:rPr>
                <w:color w:val="0D0D0D"/>
                <w:lang w:val="kk-KZ"/>
              </w:rPr>
            </w:pPr>
          </w:p>
        </w:tc>
        <w:tc>
          <w:tcPr>
            <w:tcW w:w="2318" w:type="dxa"/>
            <w:gridSpan w:val="3"/>
            <w:tcBorders>
              <w:top w:val="single" w:color="auto" w:sz="4" w:space="0"/>
              <w:left w:val="single" w:color="000000" w:sz="4" w:space="0"/>
              <w:bottom w:val="single" w:color="auto" w:sz="4" w:space="0"/>
              <w:right w:val="single" w:color="000000" w:sz="4" w:space="0"/>
            </w:tcBorders>
            <w:shd w:val="clear" w:color="auto" w:fill="FFFFFF"/>
          </w:tcPr>
          <w:p w14:paraId="6DE938BB">
            <w:pPr>
              <w:rPr>
                <w:lang w:val="kk-KZ"/>
              </w:rPr>
            </w:pPr>
            <w:r>
              <w:rPr>
                <w:sz w:val="22"/>
                <w:szCs w:val="22"/>
                <w:lang w:val="kk-KZ"/>
              </w:rPr>
              <w:t>Үстел үсті ойындары «Жол ережелерін білейік»</w:t>
            </w:r>
          </w:p>
          <w:p w14:paraId="273242A4">
            <w:pPr>
              <w:rPr>
                <w:lang w:val="kk-KZ"/>
              </w:rPr>
            </w:pPr>
            <w:r>
              <w:rPr>
                <w:sz w:val="22"/>
                <w:szCs w:val="22"/>
                <w:lang w:val="kk-KZ"/>
              </w:rPr>
              <w:t xml:space="preserve">Қауіпсіздік ережелері бұрышында </w:t>
            </w:r>
          </w:p>
          <w:p w14:paraId="4E3345D9">
            <w:pPr>
              <w:rPr>
                <w:lang w:val="kk-KZ"/>
              </w:rPr>
            </w:pPr>
            <w:r>
              <w:rPr>
                <w:sz w:val="22"/>
                <w:szCs w:val="22"/>
                <w:lang w:val="kk-KZ"/>
              </w:rPr>
              <w:t>Міндеті: жол белгілерін білуге, жол ережелерін сақтауға дағдыландыру                             ( танымдық іс-әрекет).</w:t>
            </w:r>
          </w:p>
        </w:tc>
        <w:tc>
          <w:tcPr>
            <w:tcW w:w="2900" w:type="dxa"/>
            <w:gridSpan w:val="3"/>
            <w:tcBorders>
              <w:top w:val="single" w:color="auto" w:sz="4" w:space="0"/>
              <w:left w:val="single" w:color="000000" w:sz="4" w:space="0"/>
              <w:bottom w:val="single" w:color="auto" w:sz="4" w:space="0"/>
              <w:right w:val="single" w:color="000000" w:sz="4" w:space="0"/>
            </w:tcBorders>
            <w:shd w:val="clear" w:color="auto" w:fill="FFFFFF"/>
          </w:tcPr>
          <w:p w14:paraId="200B7F7C">
            <w:pPr>
              <w:rPr>
                <w:lang w:val="kk-KZ"/>
              </w:rPr>
            </w:pPr>
            <w:r>
              <w:rPr>
                <w:sz w:val="22"/>
                <w:szCs w:val="22"/>
                <w:lang w:val="kk-KZ"/>
              </w:rPr>
              <w:t>Кітап сөресінен қалаған кітаптарын қарау, достарымен талқылау</w:t>
            </w:r>
          </w:p>
          <w:p w14:paraId="74266FDE">
            <w:pPr>
              <w:rPr>
                <w:lang w:val="kk-KZ"/>
              </w:rPr>
            </w:pPr>
            <w:r>
              <w:rPr>
                <w:sz w:val="22"/>
                <w:szCs w:val="22"/>
                <w:lang w:val="kk-KZ"/>
              </w:rPr>
              <w:t>Міндеті: суреттерге қарай отырып өз ойларынан әңгіме құрастыру дағдыларын қалыптастыру. Кітаптарға ұқыптылықпен қарауға баулу.</w:t>
            </w:r>
          </w:p>
        </w:tc>
        <w:tc>
          <w:tcPr>
            <w:tcW w:w="2441" w:type="dxa"/>
            <w:gridSpan w:val="2"/>
            <w:tcBorders>
              <w:top w:val="single" w:color="auto" w:sz="4" w:space="0"/>
              <w:left w:val="single" w:color="000000" w:sz="4" w:space="0"/>
              <w:bottom w:val="single" w:color="auto" w:sz="4" w:space="0"/>
              <w:right w:val="single" w:color="000000" w:sz="4" w:space="0"/>
            </w:tcBorders>
            <w:shd w:val="clear" w:color="auto" w:fill="FFFFFF"/>
          </w:tcPr>
          <w:p w14:paraId="019E7DDB">
            <w:pPr>
              <w:rPr>
                <w:lang w:val="kk-KZ"/>
              </w:rPr>
            </w:pPr>
            <w:r>
              <w:rPr>
                <w:color w:val="0D0D0D"/>
                <w:sz w:val="22"/>
                <w:szCs w:val="22"/>
                <w:lang w:val="kk-KZ"/>
              </w:rPr>
              <w:t xml:space="preserve"> </w:t>
            </w:r>
            <w:r>
              <w:rPr>
                <w:sz w:val="22"/>
                <w:szCs w:val="22"/>
                <w:lang w:val="kk-KZ"/>
              </w:rPr>
              <w:t>Үстел үсті ойыны: «Пазлдар»</w:t>
            </w:r>
          </w:p>
          <w:p w14:paraId="384EE4BE">
            <w:pPr>
              <w:rPr>
                <w:color w:val="0D0D0D"/>
                <w:lang w:val="kk-KZ"/>
              </w:rPr>
            </w:pPr>
            <w:r>
              <w:rPr>
                <w:sz w:val="22"/>
                <w:szCs w:val="22"/>
                <w:lang w:val="kk-KZ"/>
              </w:rPr>
              <w:t>Міндеті: ұсақ қол моторикасымен қатар ойлау қабілеттерін дамыту. ұжыммен бірлесіп ойнау дағдыларын қалыптастыру.</w:t>
            </w:r>
          </w:p>
          <w:p w14:paraId="45AA30FB">
            <w:pPr>
              <w:rPr>
                <w:color w:val="0D0D0D"/>
                <w:lang w:val="kk-KZ"/>
              </w:rPr>
            </w:pPr>
          </w:p>
        </w:tc>
        <w:tc>
          <w:tcPr>
            <w:tcW w:w="2881" w:type="dxa"/>
            <w:gridSpan w:val="2"/>
            <w:tcBorders>
              <w:top w:val="single" w:color="auto" w:sz="4" w:space="0"/>
              <w:left w:val="single" w:color="000000" w:sz="4" w:space="0"/>
              <w:bottom w:val="single" w:color="auto" w:sz="4" w:space="0"/>
              <w:right w:val="single" w:color="000000" w:sz="4" w:space="0"/>
            </w:tcBorders>
            <w:shd w:val="clear" w:color="auto" w:fill="FFFFFF"/>
          </w:tcPr>
          <w:p w14:paraId="2D25D7F7">
            <w:pPr>
              <w:rPr>
                <w:lang w:val="kk-KZ"/>
              </w:rPr>
            </w:pPr>
            <w:r>
              <w:rPr>
                <w:sz w:val="22"/>
                <w:szCs w:val="22"/>
                <w:lang w:val="kk-KZ"/>
              </w:rPr>
              <w:t>Үстел үсті ойындары «Дамино»</w:t>
            </w:r>
          </w:p>
          <w:p w14:paraId="1FDADCD9">
            <w:pPr>
              <w:rPr>
                <w:lang w:val="kk-KZ"/>
              </w:rPr>
            </w:pPr>
          </w:p>
          <w:p w14:paraId="2A573A90">
            <w:pPr>
              <w:rPr>
                <w:lang w:val="kk-KZ"/>
              </w:rPr>
            </w:pPr>
            <w:r>
              <w:rPr>
                <w:sz w:val="22"/>
                <w:szCs w:val="22"/>
                <w:lang w:val="kk-KZ"/>
              </w:rPr>
              <w:t>Кітап бұрышынан кітаптар қарау «Ертегілер әлемі»</w:t>
            </w:r>
          </w:p>
          <w:p w14:paraId="6F6E75F5">
            <w:pPr>
              <w:rPr>
                <w:iCs/>
                <w:lang w:val="kk-KZ"/>
              </w:rPr>
            </w:pPr>
          </w:p>
        </w:tc>
      </w:tr>
      <w:tr w14:paraId="2697E902">
        <w:tblPrEx>
          <w:tblCellMar>
            <w:top w:w="0" w:type="dxa"/>
            <w:left w:w="108" w:type="dxa"/>
            <w:bottom w:w="0" w:type="dxa"/>
            <w:right w:w="108" w:type="dxa"/>
          </w:tblCellMar>
        </w:tblPrEx>
        <w:trPr>
          <w:trHeight w:val="20" w:hRule="atLeast"/>
        </w:trPr>
        <w:tc>
          <w:tcPr>
            <w:tcW w:w="2694" w:type="dxa"/>
            <w:tcBorders>
              <w:top w:val="single" w:color="auto" w:sz="4" w:space="0"/>
              <w:left w:val="single" w:color="000000" w:sz="4" w:space="0"/>
            </w:tcBorders>
          </w:tcPr>
          <w:p w14:paraId="32E4B584">
            <w:pPr>
              <w:rPr>
                <w:lang w:val="kk-KZ" w:eastAsia="zh-CN"/>
              </w:rPr>
            </w:pPr>
            <w:r>
              <w:rPr>
                <w:sz w:val="22"/>
                <w:szCs w:val="22"/>
                <w:lang w:val="kk-KZ" w:eastAsia="zh-CN"/>
              </w:rPr>
              <w:t>Таңертеңгі жаттығу</w:t>
            </w:r>
          </w:p>
        </w:tc>
        <w:tc>
          <w:tcPr>
            <w:tcW w:w="12758" w:type="dxa"/>
            <w:gridSpan w:val="11"/>
            <w:tcBorders>
              <w:top w:val="single" w:color="000000" w:sz="4" w:space="0"/>
              <w:left w:val="single" w:color="000000" w:sz="4" w:space="0"/>
              <w:bottom w:val="single" w:color="000000" w:sz="4" w:space="0"/>
              <w:right w:val="single" w:color="000000" w:sz="4" w:space="0"/>
            </w:tcBorders>
          </w:tcPr>
          <w:p w14:paraId="0B14589B">
            <w:pPr>
              <w:rPr>
                <w:lang w:val="kk-KZ" w:eastAsia="zh-CN"/>
              </w:rPr>
            </w:pPr>
            <w:r>
              <w:rPr>
                <w:sz w:val="22"/>
                <w:szCs w:val="22"/>
                <w:lang w:val="kk-KZ" w:eastAsia="zh-CN"/>
              </w:rPr>
              <w:t xml:space="preserve">                                                               Таңғы жаттығу №3</w:t>
            </w:r>
          </w:p>
        </w:tc>
      </w:tr>
      <w:tr w14:paraId="1406488C">
        <w:tblPrEx>
          <w:tblCellMar>
            <w:top w:w="0" w:type="dxa"/>
            <w:left w:w="108" w:type="dxa"/>
            <w:bottom w:w="0" w:type="dxa"/>
            <w:right w:w="108" w:type="dxa"/>
          </w:tblCellMar>
        </w:tblPrEx>
        <w:trPr>
          <w:trHeight w:val="20" w:hRule="atLeast"/>
        </w:trPr>
        <w:tc>
          <w:tcPr>
            <w:tcW w:w="2694" w:type="dxa"/>
            <w:tcBorders>
              <w:top w:val="single" w:color="000000" w:sz="4" w:space="0"/>
              <w:left w:val="single" w:color="000000" w:sz="4" w:space="0"/>
              <w:bottom w:val="single" w:color="000000" w:sz="4" w:space="0"/>
            </w:tcBorders>
          </w:tcPr>
          <w:p w14:paraId="2CD2BC22">
            <w:pPr>
              <w:rPr>
                <w:lang w:eastAsia="zh-CN"/>
              </w:rPr>
            </w:pPr>
            <w:r>
              <w:rPr>
                <w:sz w:val="22"/>
                <w:szCs w:val="22"/>
                <w:lang w:val="kk-KZ" w:eastAsia="zh-CN"/>
              </w:rPr>
              <w:t>Таңғы ас</w:t>
            </w:r>
          </w:p>
        </w:tc>
        <w:tc>
          <w:tcPr>
            <w:tcW w:w="12758" w:type="dxa"/>
            <w:gridSpan w:val="11"/>
            <w:tcBorders>
              <w:top w:val="single" w:color="000000" w:sz="4" w:space="0"/>
              <w:left w:val="single" w:color="000000" w:sz="4" w:space="0"/>
              <w:bottom w:val="single" w:color="000000" w:sz="4" w:space="0"/>
              <w:right w:val="single" w:color="000000" w:sz="4" w:space="0"/>
            </w:tcBorders>
          </w:tcPr>
          <w:p w14:paraId="2B8825FE">
            <w:pPr>
              <w:rPr>
                <w:lang w:val="kk-KZ" w:eastAsia="zh-CN"/>
              </w:rPr>
            </w:pPr>
            <w:r>
              <w:rPr>
                <w:sz w:val="22"/>
                <w:szCs w:val="22"/>
                <w:lang w:val="kk-KZ" w:eastAsia="zh-CN"/>
              </w:rPr>
              <w:t>Балаларды үстел үстінде тамақтану әдептерін сақтауға баулу.</w:t>
            </w:r>
          </w:p>
          <w:p w14:paraId="2126393F">
            <w:pPr>
              <w:rPr>
                <w:lang w:val="kk-KZ" w:eastAsia="zh-CN"/>
              </w:rPr>
            </w:pPr>
            <w:r>
              <w:rPr>
                <w:sz w:val="22"/>
                <w:szCs w:val="22"/>
                <w:lang w:val="kk-KZ" w:eastAsia="zh-CN"/>
              </w:rPr>
              <w:t>Бата жаттау</w:t>
            </w:r>
          </w:p>
          <w:p w14:paraId="526EF3A9">
            <w:pPr>
              <w:rPr>
                <w:lang w:val="kk-KZ" w:eastAsia="zh-CN"/>
              </w:rPr>
            </w:pPr>
            <w:r>
              <w:rPr>
                <w:sz w:val="22"/>
                <w:szCs w:val="22"/>
                <w:lang w:val="kk-KZ" w:eastAsia="zh-CN"/>
              </w:rPr>
              <w:t>Дастарханыңа береке берсін,</w:t>
            </w:r>
          </w:p>
          <w:p w14:paraId="05868911">
            <w:pPr>
              <w:rPr>
                <w:lang w:val="kk-KZ" w:eastAsia="zh-CN"/>
              </w:rPr>
            </w:pPr>
            <w:r>
              <w:rPr>
                <w:sz w:val="22"/>
                <w:szCs w:val="22"/>
                <w:lang w:val="kk-KZ" w:eastAsia="zh-CN"/>
              </w:rPr>
              <w:t>Бастарыңа мереке берсін,</w:t>
            </w:r>
          </w:p>
          <w:p w14:paraId="15450F85">
            <w:pPr>
              <w:rPr>
                <w:lang w:val="kk-KZ" w:eastAsia="zh-CN"/>
              </w:rPr>
            </w:pPr>
            <w:r>
              <w:rPr>
                <w:sz w:val="22"/>
                <w:szCs w:val="22"/>
                <w:lang w:val="kk-KZ" w:eastAsia="zh-CN"/>
              </w:rPr>
              <w:t>Астарыңа адалдық берсін,</w:t>
            </w:r>
          </w:p>
          <w:p w14:paraId="15711997">
            <w:pPr>
              <w:rPr>
                <w:lang w:val="kk-KZ" w:eastAsia="zh-CN"/>
              </w:rPr>
            </w:pPr>
            <w:r>
              <w:rPr>
                <w:sz w:val="22"/>
                <w:szCs w:val="22"/>
                <w:lang w:val="kk-KZ" w:eastAsia="zh-CN"/>
              </w:rPr>
              <w:t>Бастарыңа амандық берсін,</w:t>
            </w:r>
          </w:p>
          <w:p w14:paraId="2EEF7924">
            <w:pPr>
              <w:rPr>
                <w:lang w:val="kk-KZ" w:eastAsia="zh-CN"/>
              </w:rPr>
            </w:pPr>
            <w:r>
              <w:rPr>
                <w:sz w:val="22"/>
                <w:szCs w:val="22"/>
                <w:lang w:val="kk-KZ" w:eastAsia="zh-CN"/>
              </w:rPr>
              <w:t>Дендеріңе саулық берсін,</w:t>
            </w:r>
          </w:p>
          <w:p w14:paraId="34073844">
            <w:pPr>
              <w:rPr>
                <w:lang w:val="kk-KZ" w:eastAsia="zh-CN"/>
              </w:rPr>
            </w:pPr>
            <w:r>
              <w:rPr>
                <w:sz w:val="22"/>
                <w:szCs w:val="22"/>
                <w:lang w:val="kk-KZ" w:eastAsia="zh-CN"/>
              </w:rPr>
              <w:t>Әумин!</w:t>
            </w:r>
          </w:p>
        </w:tc>
      </w:tr>
      <w:tr w14:paraId="7B6A09F4">
        <w:tblPrEx>
          <w:tblCellMar>
            <w:top w:w="0" w:type="dxa"/>
            <w:left w:w="108" w:type="dxa"/>
            <w:bottom w:w="0" w:type="dxa"/>
            <w:right w:w="108" w:type="dxa"/>
          </w:tblCellMar>
        </w:tblPrEx>
        <w:trPr>
          <w:trHeight w:val="20" w:hRule="atLeast"/>
        </w:trPr>
        <w:tc>
          <w:tcPr>
            <w:tcW w:w="2694" w:type="dxa"/>
            <w:vMerge w:val="restart"/>
            <w:tcBorders>
              <w:top w:val="single" w:color="000000" w:sz="4" w:space="0"/>
              <w:left w:val="single" w:color="000000" w:sz="4" w:space="0"/>
            </w:tcBorders>
          </w:tcPr>
          <w:p w14:paraId="5019CD0B">
            <w:pPr>
              <w:rPr>
                <w:lang w:val="kk-KZ" w:eastAsia="zh-CN"/>
              </w:rPr>
            </w:pPr>
            <w:r>
              <w:rPr>
                <w:sz w:val="22"/>
                <w:szCs w:val="22"/>
                <w:lang w:val="kk-KZ" w:eastAsia="zh-CN"/>
              </w:rPr>
              <w:t xml:space="preserve">Ұйымдастырылған іс </w:t>
            </w:r>
            <w:r>
              <w:rPr>
                <w:sz w:val="22"/>
                <w:szCs w:val="22"/>
                <w:lang w:eastAsia="zh-CN"/>
              </w:rPr>
              <w:t>-</w:t>
            </w:r>
            <w:r>
              <w:rPr>
                <w:sz w:val="22"/>
                <w:szCs w:val="22"/>
                <w:lang w:val="kk-KZ" w:eastAsia="zh-CN"/>
              </w:rPr>
              <w:t xml:space="preserve">әрекетке дайындық </w:t>
            </w:r>
          </w:p>
        </w:tc>
        <w:tc>
          <w:tcPr>
            <w:tcW w:w="12758" w:type="dxa"/>
            <w:gridSpan w:val="11"/>
            <w:tcBorders>
              <w:top w:val="single" w:color="000000" w:sz="4" w:space="0"/>
              <w:left w:val="single" w:color="000000" w:sz="4" w:space="0"/>
              <w:bottom w:val="single" w:color="auto" w:sz="4" w:space="0"/>
              <w:right w:val="single" w:color="000000" w:sz="4" w:space="0"/>
            </w:tcBorders>
            <w:shd w:val="clear" w:color="auto" w:fill="FFFFFF"/>
          </w:tcPr>
          <w:p w14:paraId="08DC02F4">
            <w:pPr>
              <w:rPr>
                <w:lang w:val="kk-KZ"/>
              </w:rPr>
            </w:pPr>
            <w:r>
              <w:rPr>
                <w:sz w:val="22"/>
                <w:szCs w:val="22"/>
                <w:lang w:val="kk-KZ"/>
              </w:rPr>
              <w:t>Кезекшілер тәрбиешіге оқу құралдарын таратуға көмектеседі.</w:t>
            </w:r>
          </w:p>
        </w:tc>
      </w:tr>
      <w:tr w14:paraId="5B5A34F5">
        <w:tblPrEx>
          <w:tblCellMar>
            <w:top w:w="0" w:type="dxa"/>
            <w:left w:w="108" w:type="dxa"/>
            <w:bottom w:w="0" w:type="dxa"/>
            <w:right w:w="108" w:type="dxa"/>
          </w:tblCellMar>
        </w:tblPrEx>
        <w:trPr>
          <w:trHeight w:val="20" w:hRule="atLeast"/>
        </w:trPr>
        <w:tc>
          <w:tcPr>
            <w:tcW w:w="2694" w:type="dxa"/>
            <w:vMerge w:val="continue"/>
            <w:tcBorders>
              <w:left w:val="single" w:color="000000" w:sz="4" w:space="0"/>
              <w:bottom w:val="single" w:color="000000" w:sz="4" w:space="0"/>
            </w:tcBorders>
          </w:tcPr>
          <w:p w14:paraId="2E0CC223">
            <w:pPr>
              <w:rPr>
                <w:lang w:val="kk-KZ" w:eastAsia="zh-CN"/>
              </w:rPr>
            </w:pPr>
          </w:p>
        </w:tc>
        <w:tc>
          <w:tcPr>
            <w:tcW w:w="2694" w:type="dxa"/>
            <w:gridSpan w:val="2"/>
            <w:tcBorders>
              <w:top w:val="single" w:color="000000" w:sz="4" w:space="0"/>
              <w:left w:val="single" w:color="000000" w:sz="4" w:space="0"/>
              <w:bottom w:val="single" w:color="auto" w:sz="4" w:space="0"/>
              <w:right w:val="single" w:color="000000" w:sz="4" w:space="0"/>
            </w:tcBorders>
            <w:shd w:val="clear" w:color="auto" w:fill="FFFFFF"/>
          </w:tcPr>
          <w:p w14:paraId="3A809327">
            <w:pPr>
              <w:rPr>
                <w:color w:val="0D0D0D"/>
                <w:highlight w:val="yellow"/>
                <w:lang w:val="kk-KZ"/>
              </w:rPr>
            </w:pPr>
            <w:r>
              <w:rPr>
                <w:sz w:val="22"/>
                <w:szCs w:val="22"/>
                <w:lang w:val="kk-KZ"/>
              </w:rPr>
              <w:t xml:space="preserve"> </w:t>
            </w:r>
          </w:p>
        </w:tc>
        <w:tc>
          <w:tcPr>
            <w:tcW w:w="2126" w:type="dxa"/>
            <w:gridSpan w:val="3"/>
            <w:tcBorders>
              <w:top w:val="single" w:color="000000" w:sz="4" w:space="0"/>
              <w:left w:val="single" w:color="000000" w:sz="4" w:space="0"/>
              <w:bottom w:val="single" w:color="auto" w:sz="4" w:space="0"/>
              <w:right w:val="single" w:color="000000" w:sz="4" w:space="0"/>
            </w:tcBorders>
            <w:shd w:val="clear" w:color="auto" w:fill="FFFFFF"/>
          </w:tcPr>
          <w:p w14:paraId="719A2238">
            <w:pPr>
              <w:rPr>
                <w:lang w:val="kk-KZ"/>
              </w:rPr>
            </w:pPr>
            <w:r>
              <w:rPr>
                <w:sz w:val="22"/>
                <w:szCs w:val="22"/>
                <w:lang w:val="kk-KZ"/>
              </w:rPr>
              <w:t>Әңгімелесу «Табиғаттағы өзгеріс»</w:t>
            </w:r>
          </w:p>
          <w:p w14:paraId="7A9B8A11">
            <w:pPr>
              <w:rPr>
                <w:color w:val="0D0D0D"/>
                <w:highlight w:val="yellow"/>
                <w:lang w:val="kk-KZ"/>
              </w:rPr>
            </w:pPr>
            <w:r>
              <w:rPr>
                <w:sz w:val="22"/>
                <w:szCs w:val="22"/>
                <w:lang w:val="kk-KZ"/>
              </w:rPr>
              <w:t xml:space="preserve">Міндеті: балаларды табиғаттағы өзгерістерді бақылауға  шақыру; өз ойларын толық сөйлеммен жеткізуге дағдыландыру </w:t>
            </w:r>
          </w:p>
        </w:tc>
        <w:tc>
          <w:tcPr>
            <w:tcW w:w="2643" w:type="dxa"/>
            <w:gridSpan w:val="3"/>
            <w:tcBorders>
              <w:top w:val="single" w:color="000000" w:sz="4" w:space="0"/>
              <w:left w:val="single" w:color="000000" w:sz="4" w:space="0"/>
              <w:bottom w:val="single" w:color="auto" w:sz="4" w:space="0"/>
              <w:right w:val="single" w:color="000000" w:sz="4" w:space="0"/>
            </w:tcBorders>
            <w:shd w:val="clear" w:color="auto" w:fill="FFFFFF"/>
          </w:tcPr>
          <w:p w14:paraId="3C0CB173">
            <w:pPr>
              <w:rPr>
                <w:lang w:val="kk-KZ"/>
              </w:rPr>
            </w:pPr>
            <w:r>
              <w:rPr>
                <w:sz w:val="22"/>
                <w:szCs w:val="22"/>
                <w:lang w:val="kk-KZ"/>
              </w:rPr>
              <w:t>Д/о:«Қай дыбыстан басталып тұрғанын тап»</w:t>
            </w:r>
          </w:p>
          <w:p w14:paraId="4E006B9B">
            <w:pPr>
              <w:rPr>
                <w:highlight w:val="yellow"/>
                <w:lang w:val="kk-KZ"/>
              </w:rPr>
            </w:pPr>
            <w:r>
              <w:rPr>
                <w:sz w:val="22"/>
                <w:szCs w:val="22"/>
                <w:lang w:val="kk-KZ"/>
              </w:rPr>
              <w:t>Міндеті: таныс дыбыстарды атай алуға дағдыландыру, есте сақтау қабілеттерін дамыту.</w:t>
            </w:r>
          </w:p>
        </w:tc>
        <w:tc>
          <w:tcPr>
            <w:tcW w:w="2743" w:type="dxa"/>
            <w:gridSpan w:val="2"/>
            <w:tcBorders>
              <w:top w:val="single" w:color="000000" w:sz="4" w:space="0"/>
              <w:left w:val="single" w:color="000000" w:sz="4" w:space="0"/>
              <w:bottom w:val="single" w:color="auto" w:sz="4" w:space="0"/>
              <w:right w:val="single" w:color="000000" w:sz="4" w:space="0"/>
            </w:tcBorders>
            <w:shd w:val="clear" w:color="auto" w:fill="FFFFFF"/>
          </w:tcPr>
          <w:p w14:paraId="012D098E">
            <w:pPr>
              <w:rPr>
                <w:lang w:val="kk-KZ"/>
              </w:rPr>
            </w:pPr>
            <w:r>
              <w:rPr>
                <w:sz w:val="22"/>
                <w:szCs w:val="22"/>
                <w:lang w:val="kk-KZ"/>
              </w:rPr>
              <w:t>Д/о: «Жасырылған не екен?»</w:t>
            </w:r>
          </w:p>
          <w:p w14:paraId="37D443CF">
            <w:pPr>
              <w:rPr>
                <w:lang w:val="kk-KZ"/>
              </w:rPr>
            </w:pPr>
            <w:r>
              <w:rPr>
                <w:sz w:val="22"/>
                <w:szCs w:val="22"/>
                <w:lang w:val="kk-KZ"/>
              </w:rPr>
              <w:t>Міндеті: балалардың зейіндерін,есте сақтау қабілеттерін дамыту.</w:t>
            </w:r>
          </w:p>
          <w:p w14:paraId="04776370">
            <w:pPr>
              <w:rPr>
                <w:highlight w:val="yellow"/>
                <w:lang w:val="kk-KZ"/>
              </w:rPr>
            </w:pPr>
            <w:r>
              <w:rPr>
                <w:sz w:val="22"/>
                <w:szCs w:val="22"/>
                <w:lang w:val="kk-KZ"/>
              </w:rPr>
              <w:t>Шарты: жарты бейнесі жоқ заттар бейнеленген суреттер көрсетіледі, балалар табады</w:t>
            </w:r>
          </w:p>
        </w:tc>
        <w:tc>
          <w:tcPr>
            <w:tcW w:w="2552" w:type="dxa"/>
            <w:tcBorders>
              <w:top w:val="single" w:color="000000" w:sz="4" w:space="0"/>
              <w:left w:val="single" w:color="000000" w:sz="4" w:space="0"/>
              <w:bottom w:val="single" w:color="auto" w:sz="4" w:space="0"/>
              <w:right w:val="single" w:color="000000" w:sz="4" w:space="0"/>
            </w:tcBorders>
            <w:shd w:val="clear" w:color="auto" w:fill="FFFFFF"/>
          </w:tcPr>
          <w:p w14:paraId="732E7243">
            <w:pPr>
              <w:rPr>
                <w:lang w:val="kk-KZ"/>
              </w:rPr>
            </w:pPr>
            <w:r>
              <w:rPr>
                <w:sz w:val="22"/>
                <w:szCs w:val="22"/>
                <w:lang w:val="kk-KZ"/>
              </w:rPr>
              <w:t>Балалармен шеңберде тұрып «Қара жорға» биін билеу</w:t>
            </w:r>
          </w:p>
          <w:p w14:paraId="7345E474">
            <w:pPr>
              <w:rPr>
                <w:highlight w:val="yellow"/>
                <w:lang w:val="kk-KZ"/>
              </w:rPr>
            </w:pPr>
            <w:r>
              <w:rPr>
                <w:sz w:val="22"/>
                <w:szCs w:val="22"/>
                <w:lang w:val="kk-KZ"/>
              </w:rPr>
              <w:t>Міндеті: қазақ халқының би өнерімен таныстыруды жалғастыру; ұлттық құндылықтарды құрметтеуге шақыру</w:t>
            </w:r>
          </w:p>
        </w:tc>
      </w:tr>
      <w:tr w14:paraId="57D32150">
        <w:tblPrEx>
          <w:tblCellMar>
            <w:top w:w="0" w:type="dxa"/>
            <w:left w:w="108" w:type="dxa"/>
            <w:bottom w:w="0" w:type="dxa"/>
            <w:right w:w="108" w:type="dxa"/>
          </w:tblCellMar>
        </w:tblPrEx>
        <w:trPr>
          <w:trHeight w:val="20" w:hRule="atLeast"/>
        </w:trPr>
        <w:tc>
          <w:tcPr>
            <w:tcW w:w="2694" w:type="dxa"/>
            <w:tcBorders>
              <w:top w:val="single" w:color="000000" w:sz="4" w:space="0"/>
              <w:left w:val="single" w:color="000000" w:sz="4" w:space="0"/>
              <w:bottom w:val="single" w:color="000000" w:sz="4" w:space="0"/>
            </w:tcBorders>
          </w:tcPr>
          <w:p w14:paraId="2EAE7226">
            <w:pPr>
              <w:rPr>
                <w:color w:val="000000"/>
                <w:lang w:val="kk-KZ" w:eastAsia="zh-CN"/>
              </w:rPr>
            </w:pPr>
            <w:r>
              <w:rPr>
                <w:color w:val="000000"/>
                <w:sz w:val="22"/>
                <w:szCs w:val="22"/>
                <w:lang w:val="kk-KZ" w:eastAsia="zh-CN"/>
              </w:rPr>
              <w:t xml:space="preserve">Мектепке дейінгі ұйым кестесі бойынша ұйымдастырылған </w:t>
            </w:r>
            <w:r>
              <w:rPr>
                <w:sz w:val="22"/>
                <w:szCs w:val="22"/>
                <w:lang w:val="kk-KZ" w:eastAsia="zh-CN"/>
              </w:rPr>
              <w:t xml:space="preserve"> іс-әрекет </w:t>
            </w:r>
          </w:p>
        </w:tc>
        <w:tc>
          <w:tcPr>
            <w:tcW w:w="2694" w:type="dxa"/>
            <w:gridSpan w:val="2"/>
            <w:tcBorders>
              <w:top w:val="single" w:color="000000" w:sz="4" w:space="0"/>
              <w:left w:val="single" w:color="000000" w:sz="4" w:space="0"/>
              <w:bottom w:val="single" w:color="000000" w:sz="4" w:space="0"/>
            </w:tcBorders>
          </w:tcPr>
          <w:p w14:paraId="755DD8CB">
            <w:pPr>
              <w:rPr>
                <w:lang w:val="kk-KZ" w:eastAsia="zh-CN"/>
              </w:rPr>
            </w:pPr>
          </w:p>
        </w:tc>
        <w:tc>
          <w:tcPr>
            <w:tcW w:w="2126" w:type="dxa"/>
            <w:gridSpan w:val="3"/>
            <w:tcBorders>
              <w:top w:val="single" w:color="000000" w:sz="4" w:space="0"/>
              <w:left w:val="single" w:color="000000" w:sz="4" w:space="0"/>
              <w:bottom w:val="single" w:color="000000" w:sz="4" w:space="0"/>
            </w:tcBorders>
          </w:tcPr>
          <w:p w14:paraId="2C52DE68">
            <w:pPr>
              <w:rPr>
                <w:lang w:val="kk-KZ"/>
              </w:rPr>
            </w:pPr>
            <w:r>
              <w:rPr>
                <w:sz w:val="22"/>
                <w:szCs w:val="22"/>
                <w:lang w:val="kk-KZ"/>
              </w:rPr>
              <w:t>1.Көркем әдебиет</w:t>
            </w:r>
          </w:p>
          <w:p w14:paraId="022AFC99">
            <w:pPr>
              <w:rPr>
                <w:lang w:val="kk-KZ"/>
              </w:rPr>
            </w:pPr>
            <w:r>
              <w:rPr>
                <w:sz w:val="22"/>
                <w:szCs w:val="22"/>
                <w:lang w:val="kk-KZ"/>
              </w:rPr>
              <w:t>Тақырыбы: «Ғаламтордың пайдасы»</w:t>
            </w:r>
          </w:p>
          <w:p w14:paraId="462931A1">
            <w:pPr>
              <w:rPr>
                <w:lang w:val="kk-KZ"/>
              </w:rPr>
            </w:pPr>
            <w:r>
              <w:rPr>
                <w:sz w:val="22"/>
                <w:szCs w:val="22"/>
                <w:lang w:val="kk-KZ"/>
              </w:rPr>
              <w:t>Міндеті:</w:t>
            </w:r>
          </w:p>
          <w:p w14:paraId="3561C23C">
            <w:pPr>
              <w:rPr>
                <w:lang w:val="kk-KZ"/>
              </w:rPr>
            </w:pPr>
            <w:r>
              <w:rPr>
                <w:sz w:val="22"/>
                <w:szCs w:val="22"/>
                <w:lang w:val="kk-KZ"/>
              </w:rPr>
              <w:t>Баланың басқа құрдастарымен және ересектермен ғаламтордан  алған ақпараттарымен, әсерлерімен бөлісуіне мүмкіндік беру.</w:t>
            </w:r>
          </w:p>
          <w:p w14:paraId="026552FD">
            <w:pPr>
              <w:rPr>
                <w:lang w:val="kk-KZ"/>
              </w:rPr>
            </w:pPr>
            <w:r>
              <w:rPr>
                <w:sz w:val="22"/>
                <w:szCs w:val="22"/>
                <w:lang w:val="kk-KZ"/>
              </w:rPr>
              <w:t xml:space="preserve">ҰІӘ барысы: </w:t>
            </w:r>
          </w:p>
          <w:p w14:paraId="042D6990">
            <w:pPr>
              <w:rPr>
                <w:lang w:val="kk-KZ"/>
              </w:rPr>
            </w:pPr>
            <w:r>
              <w:rPr>
                <w:sz w:val="22"/>
                <w:szCs w:val="22"/>
                <w:lang w:val="kk-KZ"/>
              </w:rPr>
              <w:t>«Ғаламтордың пайдасы» туралы  видеоролик көру.</w:t>
            </w:r>
          </w:p>
          <w:p w14:paraId="5D376EE3">
            <w:pPr>
              <w:rPr>
                <w:lang w:val="kk-KZ"/>
              </w:rPr>
            </w:pPr>
            <w:r>
              <w:rPr>
                <w:sz w:val="22"/>
                <w:szCs w:val="22"/>
                <w:lang w:val="kk-KZ"/>
              </w:rPr>
              <w:t>«Менің ойымша...» сұрақ-жауап ойыны</w:t>
            </w:r>
          </w:p>
          <w:p w14:paraId="32A5E66E">
            <w:pPr>
              <w:rPr>
                <w:lang w:val="kk-KZ"/>
              </w:rPr>
            </w:pPr>
            <w:r>
              <w:rPr>
                <w:sz w:val="22"/>
                <w:szCs w:val="22"/>
                <w:lang w:val="kk-KZ"/>
              </w:rPr>
              <w:t>Шарты:тәрбиеші сұрақтар қояды, балалар өз ойларын осы сөзен бастаулары керек.</w:t>
            </w:r>
          </w:p>
          <w:p w14:paraId="2185CAB3">
            <w:pPr>
              <w:rPr>
                <w:lang w:val="kk-KZ"/>
              </w:rPr>
            </w:pPr>
          </w:p>
          <w:p w14:paraId="24BE0C78">
            <w:pPr>
              <w:rPr>
                <w:lang w:val="kk-KZ"/>
              </w:rPr>
            </w:pPr>
            <w:r>
              <w:rPr>
                <w:sz w:val="22"/>
                <w:szCs w:val="22"/>
                <w:lang w:val="kk-KZ"/>
              </w:rPr>
              <w:t xml:space="preserve">2.Қоршаған ортамен таныстыру </w:t>
            </w:r>
          </w:p>
          <w:p w14:paraId="29F13076">
            <w:pPr>
              <w:rPr>
                <w:lang w:val="kk-KZ"/>
              </w:rPr>
            </w:pPr>
            <w:r>
              <w:rPr>
                <w:sz w:val="22"/>
                <w:szCs w:val="22"/>
                <w:lang w:val="kk-KZ"/>
              </w:rPr>
              <w:t>Тақырыбы: Адамгершілікке баулу</w:t>
            </w:r>
          </w:p>
          <w:p w14:paraId="24DCE2AE">
            <w:pPr>
              <w:rPr>
                <w:lang w:val="kk-KZ"/>
              </w:rPr>
            </w:pPr>
            <w:r>
              <w:rPr>
                <w:sz w:val="22"/>
                <w:szCs w:val="22"/>
                <w:lang w:val="kk-KZ"/>
              </w:rPr>
              <w:t>Міндеті: Балаларды адамгершілік құндылықтарға, еңбек етуде, шығармашылық әрекеттерде нәтижеге жетуге ұмтылуға, сеніп тапсырған тапсырмаларды жауапкершілікпен орындауға баулу.</w:t>
            </w:r>
          </w:p>
          <w:p w14:paraId="48F0EF73">
            <w:pPr>
              <w:rPr>
                <w:lang w:val="kk-KZ"/>
              </w:rPr>
            </w:pPr>
            <w:r>
              <w:rPr>
                <w:sz w:val="22"/>
                <w:szCs w:val="22"/>
                <w:lang w:val="kk-KZ"/>
              </w:rPr>
              <w:t xml:space="preserve">ҰІӘ барысы: </w:t>
            </w:r>
          </w:p>
          <w:p w14:paraId="5E1ED821">
            <w:pPr>
              <w:rPr>
                <w:lang w:val="kk-KZ"/>
              </w:rPr>
            </w:pPr>
            <w:r>
              <w:rPr>
                <w:sz w:val="22"/>
                <w:szCs w:val="22"/>
                <w:lang w:val="kk-KZ"/>
              </w:rPr>
              <w:t>Шаттық шеңбері:</w:t>
            </w:r>
          </w:p>
          <w:p w14:paraId="60566385">
            <w:pPr>
              <w:rPr>
                <w:lang w:val="kk-KZ"/>
              </w:rPr>
            </w:pPr>
            <w:r>
              <w:rPr>
                <w:sz w:val="22"/>
                <w:szCs w:val="22"/>
                <w:lang w:val="kk-KZ"/>
              </w:rPr>
              <w:t>Күннің нұрынан аламыз, жүрегіміздің лүпілінен аламыз,  жақсы көңіл-күйден саламыз, достарымызға үрлейміз.</w:t>
            </w:r>
          </w:p>
          <w:p w14:paraId="6D34D6FB">
            <w:pPr>
              <w:rPr>
                <w:lang w:val="kk-KZ"/>
              </w:rPr>
            </w:pPr>
            <w:r>
              <w:rPr>
                <w:sz w:val="22"/>
                <w:szCs w:val="22"/>
                <w:lang w:val="kk-KZ"/>
              </w:rPr>
              <w:t>Балаларға «Автобус» ойынын  ойнау ұсынылады.</w:t>
            </w:r>
          </w:p>
          <w:p w14:paraId="1F284A14">
            <w:pPr>
              <w:rPr>
                <w:lang w:val="kk-KZ"/>
              </w:rPr>
            </w:pPr>
            <w:r>
              <w:rPr>
                <w:sz w:val="22"/>
                <w:szCs w:val="22"/>
                <w:lang w:val="kk-KZ"/>
              </w:rPr>
              <w:t>Ойнау барысында  автобусқа әже(тәрбиеші-көмекші) мінеді. Балаладың үлкенге орын беру, көмектесу, айтқанын тыңдау сияқты іс-әрекеттерін байқау және талқылау.</w:t>
            </w:r>
          </w:p>
          <w:p w14:paraId="67AEB482">
            <w:pPr>
              <w:rPr>
                <w:lang w:val="kk-KZ"/>
              </w:rPr>
            </w:pPr>
            <w:r>
              <w:rPr>
                <w:sz w:val="22"/>
                <w:szCs w:val="22"/>
                <w:lang w:val="kk-KZ"/>
              </w:rPr>
              <w:t>Сергіту сәті: «Көңілді күн»</w:t>
            </w:r>
          </w:p>
          <w:p w14:paraId="344FD7DD">
            <w:pPr>
              <w:rPr>
                <w:lang w:val="kk-KZ"/>
              </w:rPr>
            </w:pPr>
            <w:r>
              <w:rPr>
                <w:sz w:val="22"/>
                <w:szCs w:val="22"/>
                <w:lang w:val="kk-KZ"/>
              </w:rPr>
              <w:t>Жұп болып би билеу.</w:t>
            </w:r>
          </w:p>
          <w:p w14:paraId="7618FDB1">
            <w:pPr>
              <w:rPr>
                <w:lang w:val="kk-KZ"/>
              </w:rPr>
            </w:pPr>
          </w:p>
          <w:p w14:paraId="37C96949">
            <w:pPr>
              <w:rPr>
                <w:lang w:val="kk-KZ"/>
              </w:rPr>
            </w:pPr>
            <w:r>
              <w:rPr>
                <w:sz w:val="22"/>
                <w:szCs w:val="22"/>
                <w:lang w:val="kk-KZ"/>
              </w:rPr>
              <w:t xml:space="preserve"> 3.Математика негіздері</w:t>
            </w:r>
          </w:p>
          <w:p w14:paraId="44D8E445">
            <w:pPr>
              <w:rPr>
                <w:lang w:val="kk-KZ"/>
              </w:rPr>
            </w:pPr>
            <w:r>
              <w:rPr>
                <w:sz w:val="22"/>
                <w:szCs w:val="22"/>
                <w:lang w:val="kk-KZ"/>
              </w:rPr>
              <w:t>Тақырыбы: Тақырыбы: Ұзындық. Шартты өлшеуішті пайдаланып, заттарды ұзындығына қарай салыстыру.</w:t>
            </w:r>
          </w:p>
          <w:p w14:paraId="4FBA013C">
            <w:pPr>
              <w:rPr>
                <w:lang w:val="kk-KZ"/>
              </w:rPr>
            </w:pPr>
            <w:r>
              <w:rPr>
                <w:sz w:val="22"/>
                <w:szCs w:val="22"/>
                <w:lang w:val="kk-KZ"/>
              </w:rPr>
              <w:t xml:space="preserve">Міндеттері:ұзындық – заттардың созылыңқы болу қасиеті туралы ұғым қалыптастыру. бір-бірінің үстіне қою, жанастыру арқылы және шартты өлшемнің көмегімен заттардың ұзындығын өлшеу мен салыстыруды үйрету. Есте сақтау, сөйлеу, назар аудару дағдыларын дамыту. Шыдамдылыққа тәрбиелеу. </w:t>
            </w:r>
          </w:p>
          <w:p w14:paraId="2DCE304B">
            <w:pPr>
              <w:rPr>
                <w:lang w:val="kk-KZ"/>
              </w:rPr>
            </w:pPr>
            <w:r>
              <w:rPr>
                <w:sz w:val="22"/>
                <w:szCs w:val="22"/>
                <w:lang w:val="kk-KZ"/>
              </w:rPr>
              <w:t xml:space="preserve">ҰІӘ барысы </w:t>
            </w:r>
          </w:p>
          <w:p w14:paraId="5A1F6A63">
            <w:pPr>
              <w:rPr>
                <w:lang w:val="kk-KZ"/>
              </w:rPr>
            </w:pPr>
            <w:r>
              <w:rPr>
                <w:sz w:val="22"/>
                <w:szCs w:val="22"/>
                <w:lang w:val="kk-KZ"/>
              </w:rPr>
              <w:t xml:space="preserve">Зообаққа «серуенге» баруға шақырады  Ойын жағдаятына қосылады. </w:t>
            </w:r>
          </w:p>
          <w:p w14:paraId="02413A33">
            <w:pPr>
              <w:rPr>
                <w:lang w:val="kk-KZ"/>
              </w:rPr>
            </w:pPr>
            <w:r>
              <w:rPr>
                <w:sz w:val="22"/>
                <w:szCs w:val="22"/>
                <w:lang w:val="kk-KZ"/>
              </w:rPr>
              <w:t xml:space="preserve">Көріп тұрған хайуандарды таяқшалардан құрастырыңдар. Қайсысы ұзынырақ? Қалай анықтадыңдар? </w:t>
            </w:r>
          </w:p>
          <w:p w14:paraId="1B626F07">
            <w:pPr>
              <w:rPr>
                <w:lang w:val="kk-KZ"/>
              </w:rPr>
            </w:pPr>
            <w:r>
              <w:rPr>
                <w:sz w:val="22"/>
                <w:szCs w:val="22"/>
                <w:lang w:val="kk-KZ"/>
              </w:rPr>
              <w:t xml:space="preserve">Одан кейін жануарлардың құйрықтарын ұзындығы бойынша салыстыруды ұсынады. </w:t>
            </w:r>
          </w:p>
          <w:p w14:paraId="2A4A1160">
            <w:r>
              <w:rPr>
                <w:sz w:val="22"/>
                <w:szCs w:val="22"/>
                <w:lang w:val="kk-KZ"/>
              </w:rPr>
              <w:t xml:space="preserve">– Құйрықтарды бір-бірінің үстіне салып салыстыра аламыз ба? </w:t>
            </w:r>
            <w:r>
              <w:rPr>
                <w:sz w:val="22"/>
                <w:szCs w:val="22"/>
              </w:rPr>
              <w:t xml:space="preserve">Олай болса, не істеуге болады? </w:t>
            </w:r>
          </w:p>
          <w:p w14:paraId="76895255">
            <w:r>
              <w:rPr>
                <w:sz w:val="22"/>
                <w:szCs w:val="22"/>
              </w:rPr>
              <w:t xml:space="preserve">Өлшемді – таяқшаларды (кесектер, «Лего» құрастырмасының бөлшектерін және т.б.) ұсынады. </w:t>
            </w:r>
          </w:p>
          <w:p w14:paraId="0D288B81">
            <w:r>
              <w:rPr>
                <w:sz w:val="22"/>
                <w:szCs w:val="22"/>
              </w:rPr>
              <w:t xml:space="preserve">Қалай өлшеу керек екені туралы ойланайық. Балаларға өлшеу ережесін белгілеуге көмектеседі: өлшемдерді бірінен соң бірін, арада бос орын қалдырмай орналастырып, санау керек. </w:t>
            </w:r>
          </w:p>
          <w:p w14:paraId="677C9AD1">
            <w:r>
              <w:rPr>
                <w:sz w:val="22"/>
                <w:szCs w:val="22"/>
              </w:rPr>
              <w:t xml:space="preserve">Сергіту сәті </w:t>
            </w:r>
          </w:p>
          <w:p w14:paraId="324C44A7">
            <w:r>
              <w:rPr>
                <w:sz w:val="22"/>
                <w:szCs w:val="22"/>
              </w:rPr>
              <w:t xml:space="preserve">Орман алаңында </w:t>
            </w:r>
          </w:p>
          <w:p w14:paraId="32F296C2">
            <w:r>
              <w:rPr>
                <w:sz w:val="22"/>
                <w:szCs w:val="22"/>
              </w:rPr>
              <w:t xml:space="preserve">Көк шалғында </w:t>
            </w:r>
          </w:p>
          <w:p w14:paraId="1F8E4D05">
            <w:r>
              <w:rPr>
                <w:sz w:val="22"/>
                <w:szCs w:val="22"/>
              </w:rPr>
              <w:t xml:space="preserve">Қоңыз жорғалайды, </w:t>
            </w:r>
          </w:p>
          <w:p w14:paraId="312D89AA">
            <w:r>
              <w:rPr>
                <w:sz w:val="22"/>
                <w:szCs w:val="22"/>
              </w:rPr>
              <w:t xml:space="preserve">Кесіртке секіреді, </w:t>
            </w:r>
          </w:p>
          <w:p w14:paraId="3B071839">
            <w:r>
              <w:rPr>
                <w:sz w:val="22"/>
                <w:szCs w:val="22"/>
              </w:rPr>
              <w:t xml:space="preserve">Көбелектер қалықтайды, </w:t>
            </w:r>
          </w:p>
          <w:p w14:paraId="1A3917E7">
            <w:r>
              <w:rPr>
                <w:sz w:val="22"/>
                <w:szCs w:val="22"/>
              </w:rPr>
              <w:t xml:space="preserve">Гүлден-гүлге қонақтайды. </w:t>
            </w:r>
          </w:p>
          <w:p w14:paraId="1B56C08D">
            <w:pPr>
              <w:rPr>
                <w:lang w:val="kk-KZ"/>
              </w:rPr>
            </w:pPr>
            <w:r>
              <w:rPr>
                <w:sz w:val="22"/>
                <w:szCs w:val="22"/>
              </w:rPr>
              <w:t>1-тапсырма</w:t>
            </w:r>
          </w:p>
          <w:p w14:paraId="6A25AD93">
            <w:r>
              <w:rPr>
                <w:sz w:val="22"/>
                <w:szCs w:val="22"/>
              </w:rPr>
              <w:t xml:space="preserve">Қызыл қарындаш жасыл қарындаштан ұзынырақ заттардың ең биігінен, ең аласасына қарай сызып қосуды ұсынады. Ең аласа заттарды бояйды. </w:t>
            </w:r>
          </w:p>
          <w:p w14:paraId="4280BDC3">
            <w:r>
              <w:rPr>
                <w:sz w:val="22"/>
                <w:szCs w:val="22"/>
              </w:rPr>
              <w:t xml:space="preserve">Ұзындықты өлшеу үшін өлшем керек деген қорытындыға келеді. Өлшемдерді санайды (сан жазылған карточкаларды шығарады). </w:t>
            </w:r>
          </w:p>
          <w:p w14:paraId="5FFCC81E">
            <w:r>
              <w:rPr>
                <w:sz w:val="22"/>
                <w:szCs w:val="22"/>
                <w:lang w:val="kk-KZ"/>
              </w:rPr>
              <w:t>Қорытынды сұрақтар</w:t>
            </w:r>
            <w:r>
              <w:rPr>
                <w:sz w:val="22"/>
                <w:szCs w:val="22"/>
              </w:rPr>
              <w:t xml:space="preserve"> </w:t>
            </w:r>
          </w:p>
          <w:p w14:paraId="7F95FE69">
            <w:pPr>
              <w:rPr>
                <w:lang w:val="kk-KZ"/>
              </w:rPr>
            </w:pPr>
            <w:r>
              <w:rPr>
                <w:sz w:val="22"/>
                <w:szCs w:val="22"/>
              </w:rPr>
              <w:t xml:space="preserve">– Заттарды ұзындығы бойынша қалай салыстыруға болады? Көзбен көріп салыстыру қолайлы ма? Қателесуге бола ма? Заттарды әрқашан бір-бірінің үстіне салып немесе бір-біріне жақындатып салыстыруға бола ма? (Жоқ). Егер олар суретте бейнеленген болса, және қолға алуға келмейтін болса, бір-бірінің үстіне салу және бір-біріне жақындату арқылы салыстыра алмаймыз. Ондай жағдайда қандай тәсіл қажет? Қайсысы ұзынырақ екенін қалай білуге болады? </w:t>
            </w:r>
          </w:p>
          <w:p w14:paraId="384E0858">
            <w:pPr>
              <w:rPr>
                <w:lang w:val="kk-KZ"/>
              </w:rPr>
            </w:pPr>
            <w:r>
              <w:rPr>
                <w:sz w:val="22"/>
                <w:szCs w:val="22"/>
                <w:lang w:val="kk-KZ"/>
              </w:rPr>
              <w:t>.Балаларды мадақтау.</w:t>
            </w:r>
          </w:p>
          <w:p w14:paraId="24A2D7BC">
            <w:pPr>
              <w:rPr>
                <w:lang w:val="kk-KZ"/>
              </w:rPr>
            </w:pPr>
          </w:p>
          <w:p w14:paraId="4433C6C7">
            <w:pPr>
              <w:rPr>
                <w:sz w:val="22"/>
                <w:szCs w:val="22"/>
                <w:lang w:val="kk-KZ" w:eastAsia="zh-CN"/>
              </w:rPr>
            </w:pPr>
            <w:r>
              <w:rPr>
                <w:sz w:val="22"/>
                <w:szCs w:val="22"/>
                <w:lang w:val="kk-KZ" w:eastAsia="zh-CN"/>
              </w:rPr>
              <w:t>4. Музыка</w:t>
            </w:r>
          </w:p>
          <w:p w14:paraId="2782CF33">
            <w:pPr>
              <w:rPr>
                <w:sz w:val="22"/>
                <w:szCs w:val="22"/>
                <w:lang w:val="kk-KZ" w:eastAsia="zh-CN"/>
              </w:rPr>
            </w:pPr>
            <w:r>
              <w:rPr>
                <w:sz w:val="22"/>
                <w:szCs w:val="22"/>
                <w:lang w:val="kk-KZ" w:eastAsia="zh-CN"/>
              </w:rPr>
              <w:t>Балаларға музыкалық шығармаларды тыңдата отырып, әуенге байланысты би қимылдарын өзгерте білуге үйрету. Бидің көңіл – күйін ажырата білуге баулу, әр түрлі ырғаққа қалыптастыру.</w:t>
            </w:r>
          </w:p>
          <w:p w14:paraId="6053A2D4">
            <w:pPr>
              <w:rPr>
                <w:sz w:val="22"/>
                <w:szCs w:val="22"/>
                <w:lang w:val="kk-KZ" w:eastAsia="zh-CN"/>
              </w:rPr>
            </w:pPr>
            <w:r>
              <w:rPr>
                <w:sz w:val="22"/>
                <w:szCs w:val="22"/>
                <w:lang w:val="kk-KZ" w:eastAsia="zh-CN"/>
              </w:rPr>
              <w:t>Ән тыңдау: : «Біз - туған ел</w:t>
            </w:r>
          </w:p>
          <w:p w14:paraId="039A8DEA">
            <w:pPr>
              <w:rPr>
                <w:sz w:val="22"/>
                <w:szCs w:val="22"/>
                <w:lang w:val="kk-KZ" w:eastAsia="zh-CN"/>
              </w:rPr>
            </w:pPr>
            <w:r>
              <w:rPr>
                <w:sz w:val="22"/>
                <w:szCs w:val="22"/>
                <w:lang w:val="kk-KZ" w:eastAsia="zh-CN"/>
              </w:rPr>
              <w:t>баласы» К.Қуатбаев</w:t>
            </w:r>
          </w:p>
          <w:p w14:paraId="5B42F6E3">
            <w:pPr>
              <w:rPr>
                <w:sz w:val="22"/>
                <w:szCs w:val="22"/>
                <w:lang w:val="kk-KZ" w:eastAsia="zh-CN"/>
              </w:rPr>
            </w:pPr>
            <w:r>
              <w:rPr>
                <w:sz w:val="22"/>
                <w:szCs w:val="22"/>
                <w:lang w:val="kk-KZ" w:eastAsia="zh-CN"/>
              </w:rPr>
              <w:t>Ән салу:«Жаңа жыл,жаңа жыр»</w:t>
            </w:r>
          </w:p>
          <w:p w14:paraId="33065B1A">
            <w:pPr>
              <w:rPr>
                <w:sz w:val="22"/>
                <w:szCs w:val="22"/>
                <w:lang w:val="kk-KZ" w:eastAsia="zh-CN"/>
              </w:rPr>
            </w:pPr>
            <w:r>
              <w:rPr>
                <w:sz w:val="22"/>
                <w:szCs w:val="22"/>
                <w:lang w:val="kk-KZ" w:eastAsia="zh-CN"/>
              </w:rPr>
              <w:t>Әуенді-музыкалық қимылды ойын:</w:t>
            </w:r>
          </w:p>
          <w:p w14:paraId="15E1B8DC">
            <w:pPr>
              <w:rPr>
                <w:sz w:val="22"/>
                <w:szCs w:val="22"/>
                <w:lang w:val="kk-KZ" w:eastAsia="zh-CN"/>
              </w:rPr>
            </w:pPr>
            <w:r>
              <w:rPr>
                <w:sz w:val="22"/>
                <w:szCs w:val="22"/>
                <w:lang w:val="kk-KZ" w:eastAsia="zh-CN"/>
              </w:rPr>
              <w:t>«Бим,Бам, Бом» Оразбаева Н.М</w:t>
            </w:r>
          </w:p>
          <w:p w14:paraId="0F7D7D2F">
            <w:pPr>
              <w:rPr>
                <w:sz w:val="22"/>
                <w:szCs w:val="22"/>
                <w:lang w:val="kk-KZ" w:eastAsia="zh-CN"/>
              </w:rPr>
            </w:pPr>
            <w:r>
              <w:rPr>
                <w:sz w:val="22"/>
                <w:szCs w:val="22"/>
                <w:lang w:val="kk-KZ" w:eastAsia="zh-CN"/>
              </w:rPr>
              <w:t>Ойын: «Қар астындағы қызықтар» Ойынды тақырыпқа сай түрлендіріп ойнай беруге болады.</w:t>
            </w:r>
          </w:p>
          <w:p w14:paraId="5C381C76">
            <w:pPr>
              <w:rPr>
                <w:sz w:val="22"/>
                <w:szCs w:val="22"/>
                <w:lang w:val="kk-KZ" w:eastAsia="zh-CN"/>
              </w:rPr>
            </w:pPr>
            <w:r>
              <w:rPr>
                <w:sz w:val="22"/>
                <w:szCs w:val="22"/>
                <w:lang w:val="kk-KZ" w:eastAsia="zh-CN"/>
              </w:rPr>
              <w:t>Мысалы: музыка залына бала санына қарай қатты картоннан қиылған қар кесектері тасталынады. Балалар әуен ырғағымен қардан-қарға секіріп ойнап жүреді. Әуен тоқтағанда қай қардың үстінде тоқтайды сол қарды алып артында жасырынған аспап суретін атауы қажет.</w:t>
            </w:r>
          </w:p>
          <w:p w14:paraId="6FA8B108">
            <w:pPr>
              <w:rPr>
                <w:sz w:val="22"/>
                <w:szCs w:val="22"/>
                <w:lang w:val="kk-KZ" w:eastAsia="zh-CN"/>
              </w:rPr>
            </w:pPr>
            <w:r>
              <w:rPr>
                <w:sz w:val="22"/>
                <w:szCs w:val="22"/>
                <w:lang w:val="kk-KZ" w:eastAsia="zh-CN"/>
              </w:rPr>
              <w:t>Күтілетін нәтиже: Әуенді тыңдай біледі, әуендерге</w:t>
            </w:r>
          </w:p>
          <w:p w14:paraId="163B10E1">
            <w:pPr>
              <w:rPr>
                <w:lang w:val="kk-KZ" w:eastAsia="zh-CN"/>
              </w:rPr>
            </w:pPr>
            <w:r>
              <w:rPr>
                <w:sz w:val="22"/>
                <w:szCs w:val="22"/>
                <w:lang w:val="kk-KZ" w:eastAsia="zh-CN"/>
              </w:rPr>
              <w:t>сай ырғақтар жасайды.</w:t>
            </w:r>
          </w:p>
        </w:tc>
        <w:tc>
          <w:tcPr>
            <w:tcW w:w="2643" w:type="dxa"/>
            <w:gridSpan w:val="3"/>
            <w:tcBorders>
              <w:top w:val="single" w:color="000000" w:sz="4" w:space="0"/>
              <w:left w:val="single" w:color="000000" w:sz="4" w:space="0"/>
              <w:bottom w:val="single" w:color="000000" w:sz="4" w:space="0"/>
            </w:tcBorders>
          </w:tcPr>
          <w:p w14:paraId="73034973">
            <w:pPr>
              <w:rPr>
                <w:rFonts w:eastAsia="Calibri"/>
                <w:lang w:val="kk-KZ"/>
              </w:rPr>
            </w:pPr>
            <w:r>
              <w:rPr>
                <w:rFonts w:eastAsia="Calibri"/>
                <w:sz w:val="22"/>
                <w:szCs w:val="22"/>
                <w:lang w:val="kk-KZ"/>
              </w:rPr>
              <w:t>1.Сөйлеуді дамыту</w:t>
            </w:r>
          </w:p>
          <w:p w14:paraId="6025A614">
            <w:pPr>
              <w:rPr>
                <w:lang w:val="kk-KZ"/>
              </w:rPr>
            </w:pPr>
            <w:r>
              <w:rPr>
                <w:sz w:val="22"/>
                <w:szCs w:val="22"/>
                <w:lang w:val="kk-KZ"/>
              </w:rPr>
              <w:t xml:space="preserve">Тақырыбы: Қыс қызықтары </w:t>
            </w:r>
          </w:p>
          <w:p w14:paraId="1F613D49">
            <w:pPr>
              <w:rPr>
                <w:lang w:val="kk-KZ"/>
              </w:rPr>
            </w:pPr>
            <w:r>
              <w:rPr>
                <w:sz w:val="22"/>
                <w:szCs w:val="22"/>
                <w:lang w:val="kk-KZ"/>
              </w:rPr>
              <w:t xml:space="preserve">Міндеттері: Қыс белгілері жайлы әңгімелесу. </w:t>
            </w:r>
          </w:p>
          <w:p w14:paraId="7078E233">
            <w:pPr>
              <w:rPr>
                <w:lang w:val="kk-KZ"/>
              </w:rPr>
            </w:pPr>
            <w:r>
              <w:rPr>
                <w:sz w:val="22"/>
                <w:szCs w:val="22"/>
                <w:lang w:val="kk-KZ"/>
              </w:rPr>
              <w:t>Балалардың қыс мезгілі жайлы білімдерін дамыту. сөздік қорларын дамыту.</w:t>
            </w:r>
          </w:p>
          <w:p w14:paraId="688A9FB5">
            <w:pPr>
              <w:rPr>
                <w:lang w:val="kk-KZ"/>
              </w:rPr>
            </w:pPr>
            <w:r>
              <w:rPr>
                <w:sz w:val="22"/>
                <w:szCs w:val="22"/>
                <w:lang w:val="kk-KZ"/>
              </w:rPr>
              <w:t>Дыбыстық талдау жасауды үйретуді жалғастыру</w:t>
            </w:r>
          </w:p>
          <w:p w14:paraId="291DD339">
            <w:pPr>
              <w:rPr>
                <w:lang w:val="kk-KZ"/>
              </w:rPr>
            </w:pPr>
            <w:r>
              <w:rPr>
                <w:sz w:val="22"/>
                <w:szCs w:val="22"/>
                <w:lang w:val="kk-KZ"/>
              </w:rPr>
              <w:t>ҰІӘ барысы: Сұрақ-жауап:</w:t>
            </w:r>
          </w:p>
          <w:p w14:paraId="783CFDD5">
            <w:pPr>
              <w:rPr>
                <w:lang w:val="kk-KZ"/>
              </w:rPr>
            </w:pPr>
            <w:r>
              <w:rPr>
                <w:sz w:val="22"/>
                <w:szCs w:val="22"/>
                <w:lang w:val="kk-KZ"/>
              </w:rPr>
              <w:t xml:space="preserve">– Қазір жылдың қай мезгілі? </w:t>
            </w:r>
          </w:p>
          <w:p w14:paraId="56E2C332">
            <w:pPr>
              <w:rPr>
                <w:lang w:val="kk-KZ"/>
              </w:rPr>
            </w:pPr>
            <w:r>
              <w:rPr>
                <w:sz w:val="22"/>
                <w:szCs w:val="22"/>
                <w:lang w:val="kk-KZ"/>
              </w:rPr>
              <w:t xml:space="preserve">– Қыс мезгілінің ерекшеліктері қандай? </w:t>
            </w:r>
          </w:p>
          <w:p w14:paraId="546747E1">
            <w:pPr>
              <w:rPr>
                <w:lang w:val="kk-KZ"/>
              </w:rPr>
            </w:pPr>
            <w:r>
              <w:rPr>
                <w:sz w:val="22"/>
                <w:szCs w:val="22"/>
                <w:lang w:val="kk-KZ"/>
              </w:rPr>
              <w:t xml:space="preserve">– Қардың түсі қандай? </w:t>
            </w:r>
          </w:p>
          <w:p w14:paraId="193D601A">
            <w:pPr>
              <w:rPr>
                <w:lang w:val="kk-KZ"/>
              </w:rPr>
            </w:pPr>
            <w:r>
              <w:rPr>
                <w:sz w:val="22"/>
                <w:szCs w:val="22"/>
                <w:lang w:val="kk-KZ"/>
              </w:rPr>
              <w:t xml:space="preserve">– Қар қайтіп жауады? </w:t>
            </w:r>
          </w:p>
          <w:p w14:paraId="629C855B">
            <w:pPr>
              <w:rPr>
                <w:lang w:val="kk-KZ"/>
              </w:rPr>
            </w:pPr>
            <w:r>
              <w:rPr>
                <w:sz w:val="22"/>
                <w:szCs w:val="22"/>
                <w:lang w:val="kk-KZ"/>
              </w:rPr>
              <w:t xml:space="preserve">– Қыс мезгілінде неше ай бар? </w:t>
            </w:r>
          </w:p>
          <w:p w14:paraId="29B4F1F1">
            <w:pPr>
              <w:rPr>
                <w:lang w:val="kk-KZ"/>
              </w:rPr>
            </w:pPr>
            <w:r>
              <w:rPr>
                <w:sz w:val="22"/>
                <w:szCs w:val="22"/>
                <w:lang w:val="kk-KZ"/>
              </w:rPr>
              <w:t xml:space="preserve">– Қыс мезгілі, тамаша мезгіл, қандай ойын ойнайсыңдар? </w:t>
            </w:r>
          </w:p>
          <w:p w14:paraId="1DB26406">
            <w:pPr>
              <w:rPr>
                <w:lang w:val="kk-KZ"/>
              </w:rPr>
            </w:pPr>
            <w:r>
              <w:rPr>
                <w:sz w:val="22"/>
                <w:szCs w:val="22"/>
                <w:lang w:val="kk-KZ"/>
              </w:rPr>
              <w:t xml:space="preserve">– Бәріміз асыға күтетін мерекеміз қандай мереке? </w:t>
            </w:r>
          </w:p>
          <w:p w14:paraId="5FB3F9DE">
            <w:pPr>
              <w:rPr>
                <w:lang w:val="kk-KZ"/>
              </w:rPr>
            </w:pPr>
            <w:r>
              <w:rPr>
                <w:sz w:val="22"/>
                <w:szCs w:val="22"/>
                <w:lang w:val="kk-KZ"/>
              </w:rPr>
              <w:t xml:space="preserve">– Балалар, осы қыс мезгілінің қызықтарын айта отырып әңгіме құрайық. </w:t>
            </w:r>
          </w:p>
          <w:p w14:paraId="1685A2A0">
            <w:pPr>
              <w:rPr>
                <w:lang w:val="kk-KZ"/>
              </w:rPr>
            </w:pPr>
            <w:r>
              <w:rPr>
                <w:iCs/>
                <w:sz w:val="22"/>
                <w:szCs w:val="22"/>
                <w:lang w:val="kk-KZ"/>
              </w:rPr>
              <w:t xml:space="preserve">Даладағы аппақ қар күмістей жарқ-жұрқ етеді. Қардың аппақ тазалығы сондай, бетіне ештең тастағың келмейді. </w:t>
            </w:r>
            <w:r>
              <w:rPr>
                <w:sz w:val="22"/>
                <w:szCs w:val="22"/>
                <w:lang w:val="kk-KZ"/>
              </w:rPr>
              <w:t xml:space="preserve">Енді сендер осы қыс қызықтары туралы әңгіме құраңдар. </w:t>
            </w:r>
          </w:p>
          <w:p w14:paraId="1FBC99F6">
            <w:pPr>
              <w:rPr>
                <w:lang w:val="kk-KZ"/>
              </w:rPr>
            </w:pPr>
            <w:r>
              <w:rPr>
                <w:sz w:val="22"/>
                <w:szCs w:val="22"/>
                <w:lang w:val="kk-KZ"/>
              </w:rPr>
              <w:t xml:space="preserve">Балалардың әңгімелерін тыңдайды. </w:t>
            </w:r>
          </w:p>
          <w:p w14:paraId="216B30EF">
            <w:pPr>
              <w:rPr>
                <w:lang w:val="kk-KZ"/>
              </w:rPr>
            </w:pPr>
            <w:r>
              <w:rPr>
                <w:sz w:val="22"/>
                <w:szCs w:val="22"/>
                <w:lang w:val="kk-KZ"/>
              </w:rPr>
              <w:t xml:space="preserve">– Қыс мезгілінде сендер қармен көп ойнайтындарыңды әңгімелеріңнен байқадым. </w:t>
            </w:r>
          </w:p>
          <w:p w14:paraId="28410E01">
            <w:pPr>
              <w:rPr>
                <w:lang w:val="kk-KZ"/>
              </w:rPr>
            </w:pPr>
            <w:r>
              <w:rPr>
                <w:sz w:val="22"/>
                <w:szCs w:val="22"/>
                <w:lang w:val="kk-KZ"/>
              </w:rPr>
              <w:t xml:space="preserve">– Қар туралы «Қар қандай?» ертегісін оқып берейін. </w:t>
            </w:r>
          </w:p>
          <w:p w14:paraId="62C2F349">
            <w:pPr>
              <w:rPr>
                <w:lang w:val="kk-KZ"/>
              </w:rPr>
            </w:pPr>
            <w:r>
              <w:rPr>
                <w:sz w:val="22"/>
                <w:szCs w:val="22"/>
                <w:lang w:val="kk-KZ"/>
              </w:rPr>
              <w:t xml:space="preserve">«Қар қандай?» </w:t>
            </w:r>
          </w:p>
          <w:p w14:paraId="6BFC16D3">
            <w:pPr>
              <w:rPr>
                <w:lang w:val="kk-KZ"/>
              </w:rPr>
            </w:pPr>
            <w:r>
              <w:rPr>
                <w:sz w:val="22"/>
                <w:szCs w:val="22"/>
                <w:lang w:val="kk-KZ"/>
              </w:rPr>
              <w:t xml:space="preserve">Бірде құстар дауласады. Олар қардың, кәдімгі қардың қандай болатынын анықтайды. Ұшып жүріп сұрақ қояды: </w:t>
            </w:r>
          </w:p>
          <w:p w14:paraId="41049EA7">
            <w:pPr>
              <w:rPr>
                <w:lang w:val="kk-KZ"/>
              </w:rPr>
            </w:pPr>
            <w:r>
              <w:rPr>
                <w:sz w:val="22"/>
                <w:szCs w:val="22"/>
                <w:lang w:val="kk-KZ"/>
              </w:rPr>
              <w:t xml:space="preserve">– Қар қандай болушы еді? </w:t>
            </w:r>
          </w:p>
          <w:p w14:paraId="69474C33">
            <w:pPr>
              <w:rPr>
                <w:lang w:val="kk-KZ"/>
              </w:rPr>
            </w:pPr>
            <w:r>
              <w:rPr>
                <w:sz w:val="22"/>
                <w:szCs w:val="22"/>
                <w:lang w:val="kk-KZ"/>
              </w:rPr>
              <w:t xml:space="preserve">– Алтындай жарқырап тұрады, – дейді Таң. </w:t>
            </w:r>
          </w:p>
          <w:p w14:paraId="6F433111">
            <w:pPr>
              <w:rPr>
                <w:lang w:val="kk-KZ"/>
              </w:rPr>
            </w:pPr>
            <w:r>
              <w:rPr>
                <w:sz w:val="22"/>
                <w:szCs w:val="22"/>
                <w:lang w:val="kk-KZ"/>
              </w:rPr>
              <w:t xml:space="preserve">– Көгілдір түсті, – дейді мұнтаздай көгілдір Аспан. </w:t>
            </w:r>
          </w:p>
          <w:p w14:paraId="7FBE52A2">
            <w:pPr>
              <w:rPr>
                <w:lang w:val="kk-KZ"/>
              </w:rPr>
            </w:pPr>
            <w:r>
              <w:rPr>
                <w:sz w:val="22"/>
                <w:szCs w:val="22"/>
                <w:lang w:val="kk-KZ"/>
              </w:rPr>
              <w:t xml:space="preserve">– Тастай суық, – деп жауап береді Үйрек, тұмсығын қанатының астына тыға түсіп. </w:t>
            </w:r>
          </w:p>
          <w:p w14:paraId="4374FBA0">
            <w:pPr>
              <w:rPr>
                <w:lang w:val="kk-KZ"/>
              </w:rPr>
            </w:pPr>
            <w:r>
              <w:rPr>
                <w:sz w:val="22"/>
                <w:szCs w:val="22"/>
                <w:lang w:val="kk-KZ"/>
              </w:rPr>
              <w:t xml:space="preserve">– Жып-жылы шығар, – деп жауап қатады Тауық. </w:t>
            </w:r>
          </w:p>
          <w:p w14:paraId="79E5FCD1">
            <w:pPr>
              <w:rPr>
                <w:lang w:val="kk-KZ"/>
              </w:rPr>
            </w:pPr>
            <w:r>
              <w:rPr>
                <w:sz w:val="22"/>
                <w:szCs w:val="22"/>
                <w:lang w:val="kk-KZ"/>
              </w:rPr>
              <w:t xml:space="preserve">– Жеп-жеңіл! Сондай жеңіл! – деп шу ете қалады Жел. </w:t>
            </w:r>
          </w:p>
          <w:p w14:paraId="0720DA03">
            <w:pPr>
              <w:rPr>
                <w:lang w:val="kk-KZ"/>
              </w:rPr>
            </w:pPr>
            <w:r>
              <w:rPr>
                <w:sz w:val="22"/>
                <w:szCs w:val="22"/>
                <w:lang w:val="kk-KZ"/>
              </w:rPr>
              <w:t xml:space="preserve">– Сондай ауыр! Кереметтей ауыр! – деп күрсінеді ағаш Бұтақтары. </w:t>
            </w:r>
          </w:p>
          <w:p w14:paraId="125850C7">
            <w:pPr>
              <w:rPr>
                <w:lang w:val="kk-KZ"/>
              </w:rPr>
            </w:pPr>
            <w:r>
              <w:rPr>
                <w:sz w:val="22"/>
                <w:szCs w:val="22"/>
                <w:lang w:val="kk-KZ"/>
              </w:rPr>
              <w:t xml:space="preserve">– Күмістей, әрине! – деп күлімсірейді аспандағы сұлу да сымбатты Ай. </w:t>
            </w:r>
          </w:p>
          <w:p w14:paraId="611F91CC">
            <w:pPr>
              <w:rPr>
                <w:lang w:val="kk-KZ"/>
              </w:rPr>
            </w:pPr>
            <w:r>
              <w:rPr>
                <w:sz w:val="22"/>
                <w:szCs w:val="22"/>
                <w:lang w:val="kk-KZ"/>
              </w:rPr>
              <w:t xml:space="preserve">Жер-көкті шарлаған құстар алуан түрлі жауаптар естиді, бірақ олар әртүрлі болып шығады. </w:t>
            </w:r>
          </w:p>
          <w:p w14:paraId="13291F18">
            <w:pPr>
              <w:rPr>
                <w:lang w:val="kk-KZ"/>
              </w:rPr>
            </w:pPr>
            <w:r>
              <w:rPr>
                <w:sz w:val="22"/>
                <w:szCs w:val="22"/>
                <w:lang w:val="kk-KZ"/>
              </w:rPr>
              <w:t xml:space="preserve">– Балалар қар қандай?– деген сұраққа әр қайсысы әртүрлі жауап берді, неге? </w:t>
            </w:r>
          </w:p>
          <w:p w14:paraId="2B9AA959">
            <w:pPr>
              <w:rPr>
                <w:lang w:val="kk-KZ"/>
              </w:rPr>
            </w:pPr>
            <w:r>
              <w:rPr>
                <w:sz w:val="22"/>
                <w:szCs w:val="22"/>
                <w:lang w:val="kk-KZ"/>
              </w:rPr>
              <w:t xml:space="preserve">Сергіту сәті: </w:t>
            </w:r>
          </w:p>
          <w:p w14:paraId="675F75B3">
            <w:pPr>
              <w:rPr>
                <w:lang w:val="kk-KZ"/>
              </w:rPr>
            </w:pPr>
            <w:r>
              <w:rPr>
                <w:sz w:val="22"/>
                <w:szCs w:val="22"/>
                <w:lang w:val="kk-KZ"/>
              </w:rPr>
              <w:t xml:space="preserve">Айналамда ұшып жүр, </w:t>
            </w:r>
          </w:p>
          <w:p w14:paraId="543340F9">
            <w:pPr>
              <w:rPr>
                <w:lang w:val="kk-KZ"/>
              </w:rPr>
            </w:pPr>
            <w:r>
              <w:rPr>
                <w:sz w:val="22"/>
                <w:szCs w:val="22"/>
                <w:lang w:val="kk-KZ"/>
              </w:rPr>
              <w:t xml:space="preserve">Ақ мамық қар себелеп. </w:t>
            </w:r>
          </w:p>
          <w:p w14:paraId="4D506E57">
            <w:pPr>
              <w:rPr>
                <w:lang w:val="kk-KZ"/>
              </w:rPr>
            </w:pPr>
            <w:r>
              <w:rPr>
                <w:sz w:val="22"/>
                <w:szCs w:val="22"/>
                <w:lang w:val="kk-KZ"/>
              </w:rPr>
              <w:t xml:space="preserve">Қалт-құлт еткен бейне бір, </w:t>
            </w:r>
          </w:p>
          <w:p w14:paraId="21A5F04D">
            <w:pPr>
              <w:rPr>
                <w:lang w:val="kk-KZ"/>
              </w:rPr>
            </w:pPr>
            <w:r>
              <w:rPr>
                <w:sz w:val="22"/>
                <w:szCs w:val="22"/>
                <w:lang w:val="kk-KZ"/>
              </w:rPr>
              <w:t xml:space="preserve">Ақ қанатты көбелек. </w:t>
            </w:r>
          </w:p>
          <w:p w14:paraId="760074A3">
            <w:pPr>
              <w:rPr>
                <w:lang w:val="kk-KZ"/>
              </w:rPr>
            </w:pPr>
            <w:r>
              <w:rPr>
                <w:sz w:val="22"/>
                <w:szCs w:val="22"/>
                <w:lang w:val="kk-KZ"/>
              </w:rPr>
              <w:t xml:space="preserve">– Балалар енді «шана» сөзіне дыбыстық талдау жасату әріп қималарымен. </w:t>
            </w:r>
          </w:p>
          <w:p w14:paraId="0A879A0A">
            <w:r>
              <w:rPr>
                <w:sz w:val="22"/>
                <w:szCs w:val="22"/>
                <w:lang w:val="kk-KZ"/>
              </w:rPr>
              <w:t>Ш</w:t>
            </w:r>
            <w:r>
              <w:rPr>
                <w:sz w:val="22"/>
                <w:szCs w:val="22"/>
              </w:rPr>
              <w:t xml:space="preserve">– дауыссыз дыбыс. </w:t>
            </w:r>
          </w:p>
          <w:p w14:paraId="0F2D18D3">
            <w:r>
              <w:rPr>
                <w:sz w:val="22"/>
                <w:szCs w:val="22"/>
                <w:lang w:val="kk-KZ"/>
              </w:rPr>
              <w:t>А</w:t>
            </w:r>
            <w:r>
              <w:rPr>
                <w:sz w:val="22"/>
                <w:szCs w:val="22"/>
              </w:rPr>
              <w:t xml:space="preserve"> – дауысты дыбыс. </w:t>
            </w:r>
          </w:p>
          <w:p w14:paraId="501E0A0D">
            <w:pPr>
              <w:rPr>
                <w:lang w:val="kk-KZ"/>
              </w:rPr>
            </w:pPr>
            <w:r>
              <w:rPr>
                <w:sz w:val="22"/>
                <w:szCs w:val="22"/>
                <w:lang w:val="kk-KZ"/>
              </w:rPr>
              <w:t>Н</w:t>
            </w:r>
            <w:r>
              <w:rPr>
                <w:sz w:val="22"/>
                <w:szCs w:val="22"/>
              </w:rPr>
              <w:t xml:space="preserve">– дауыссыз дыбыс. </w:t>
            </w:r>
          </w:p>
          <w:p w14:paraId="2B7485CB">
            <w:pPr>
              <w:rPr>
                <w:lang w:val="kk-KZ"/>
              </w:rPr>
            </w:pPr>
            <w:r>
              <w:rPr>
                <w:sz w:val="22"/>
                <w:szCs w:val="22"/>
                <w:lang w:val="kk-KZ"/>
              </w:rPr>
              <w:t xml:space="preserve">А – дауысты дыбыс. </w:t>
            </w:r>
          </w:p>
          <w:p w14:paraId="303D73E5">
            <w:pPr>
              <w:rPr>
                <w:lang w:val="kk-KZ"/>
              </w:rPr>
            </w:pPr>
            <w:r>
              <w:rPr>
                <w:sz w:val="22"/>
                <w:szCs w:val="22"/>
                <w:lang w:val="kk-KZ"/>
              </w:rPr>
              <w:t xml:space="preserve">– Дауысты дыбысты қандай түспен белгілейміз? </w:t>
            </w:r>
          </w:p>
          <w:p w14:paraId="4093E60B">
            <w:r>
              <w:rPr>
                <w:sz w:val="22"/>
                <w:szCs w:val="22"/>
              </w:rPr>
              <w:t xml:space="preserve">– Ал дауыссыз дыбысты ше? </w:t>
            </w:r>
          </w:p>
          <w:p w14:paraId="04ED0346">
            <w:r>
              <w:rPr>
                <w:sz w:val="22"/>
                <w:szCs w:val="22"/>
              </w:rPr>
              <w:t xml:space="preserve">Дидактикалық ойын: </w:t>
            </w:r>
          </w:p>
          <w:p w14:paraId="13A34EA7">
            <w:r>
              <w:rPr>
                <w:sz w:val="22"/>
                <w:szCs w:val="22"/>
              </w:rPr>
              <w:t xml:space="preserve">«Қай мезгілде ойнаймыз?» </w:t>
            </w:r>
          </w:p>
          <w:p w14:paraId="7B0D154F">
            <w:r>
              <w:rPr>
                <w:sz w:val="22"/>
                <w:szCs w:val="22"/>
              </w:rPr>
              <w:t xml:space="preserve">Ойын шарты: Шаңғы, асық, шана, доп, хоккей, секіргіш жіп суреттеріне қарап, қай мезгілде ойнайтынын айту. </w:t>
            </w:r>
          </w:p>
          <w:p w14:paraId="3FF78431">
            <w:r>
              <w:rPr>
                <w:sz w:val="22"/>
                <w:szCs w:val="22"/>
              </w:rPr>
              <w:t xml:space="preserve">Қорытынды </w:t>
            </w:r>
          </w:p>
          <w:p w14:paraId="15971575">
            <w:r>
              <w:rPr>
                <w:sz w:val="22"/>
                <w:szCs w:val="22"/>
              </w:rPr>
              <w:t xml:space="preserve">– Балалар қандай тақырыпқа әңгіме құрадық? </w:t>
            </w:r>
          </w:p>
          <w:p w14:paraId="601EF22F">
            <w:pPr>
              <w:rPr>
                <w:lang w:val="kk-KZ"/>
              </w:rPr>
            </w:pPr>
            <w:r>
              <w:rPr>
                <w:sz w:val="22"/>
                <w:szCs w:val="22"/>
              </w:rPr>
              <w:t>– Қандай ертегі тыңдадық?</w:t>
            </w:r>
          </w:p>
          <w:p w14:paraId="1E3DD642">
            <w:pPr>
              <w:rPr>
                <w:lang w:val="kk-KZ"/>
              </w:rPr>
            </w:pPr>
          </w:p>
          <w:p w14:paraId="45516C01">
            <w:pPr>
              <w:rPr>
                <w:lang w:val="kk-KZ"/>
              </w:rPr>
            </w:pPr>
            <w:r>
              <w:rPr>
                <w:sz w:val="22"/>
                <w:szCs w:val="22"/>
                <w:lang w:val="kk-KZ"/>
              </w:rPr>
              <w:t>2.Сауат ашу негіздері</w:t>
            </w:r>
            <w:r>
              <w:rPr>
                <w:rFonts w:eastAsiaTheme="minorHAnsi"/>
                <w:sz w:val="22"/>
                <w:szCs w:val="22"/>
                <w:lang w:val="kk-KZ" w:eastAsia="en-US"/>
              </w:rPr>
              <w:t xml:space="preserve"> Тақырыбы: </w:t>
            </w:r>
            <w:r>
              <w:rPr>
                <w:sz w:val="22"/>
                <w:szCs w:val="22"/>
                <w:lang w:val="kk-KZ"/>
              </w:rPr>
              <w:t>Дауысты  дыбыстар туралы түсініктерін бекіту. «Ә»дыбысымен танысу</w:t>
            </w:r>
          </w:p>
          <w:p w14:paraId="5FA94DE2">
            <w:pPr>
              <w:rPr>
                <w:lang w:val="kk-KZ"/>
              </w:rPr>
            </w:pPr>
            <w:r>
              <w:rPr>
                <w:sz w:val="22"/>
                <w:szCs w:val="22"/>
                <w:lang w:val="kk-KZ"/>
              </w:rPr>
              <w:t>Міндеттері: Сөздегі дыбыстардың бірізділігін белгілеуге үйрету.Дауысты дыбыстардың жасалу жолдарымен таныстыру арқылы фонематикалық</w:t>
            </w:r>
          </w:p>
          <w:p w14:paraId="7D1DCA0A">
            <w:pPr>
              <w:rPr>
                <w:lang w:val="kk-KZ"/>
              </w:rPr>
            </w:pPr>
            <w:r>
              <w:rPr>
                <w:sz w:val="22"/>
                <w:szCs w:val="22"/>
                <w:lang w:val="kk-KZ"/>
              </w:rPr>
              <w:t>естулері мен есте сақтау қабілеттерін дамыту.Өз бетімен тиянақты жұмыс жасауға тəрбиелеу.</w:t>
            </w:r>
          </w:p>
          <w:p w14:paraId="7ADCD3E5">
            <w:pPr>
              <w:rPr>
                <w:lang w:val="kk-KZ"/>
              </w:rPr>
            </w:pPr>
            <w:r>
              <w:rPr>
                <w:sz w:val="22"/>
                <w:szCs w:val="22"/>
                <w:lang w:val="kk-KZ"/>
              </w:rPr>
              <w:t>Дыбыс түрлерімен танысуды бекіту. Таза дикцияны, қазақ тіліне тән ы-і, ү-ұ дыбыстарының дұрыс айтылуын үйрету.</w:t>
            </w:r>
          </w:p>
          <w:p w14:paraId="04B9F88C">
            <w:pPr>
              <w:rPr>
                <w:lang w:val="kk-KZ"/>
              </w:rPr>
            </w:pPr>
            <w:r>
              <w:rPr>
                <w:sz w:val="22"/>
                <w:szCs w:val="22"/>
                <w:lang w:val="kk-KZ"/>
              </w:rPr>
              <w:t xml:space="preserve"> </w:t>
            </w:r>
          </w:p>
          <w:p w14:paraId="6D80CC2D">
            <w:pPr>
              <w:rPr>
                <w:rFonts w:eastAsiaTheme="minorHAnsi"/>
                <w:color w:val="000000"/>
                <w:lang w:val="kk-KZ"/>
              </w:rPr>
            </w:pPr>
            <w:r>
              <w:rPr>
                <w:sz w:val="22"/>
                <w:szCs w:val="22"/>
                <w:lang w:val="kk-KZ" w:eastAsia="zh-CN"/>
              </w:rPr>
              <w:t xml:space="preserve">ҰІӘ барысы: </w:t>
            </w:r>
          </w:p>
          <w:p w14:paraId="0125D8D5">
            <w:pPr>
              <w:rPr>
                <w:lang w:val="kk-KZ"/>
              </w:rPr>
            </w:pPr>
            <w:r>
              <w:rPr>
                <w:sz w:val="22"/>
                <w:szCs w:val="22"/>
                <w:lang w:val="kk-KZ"/>
              </w:rPr>
              <w:t>Артикуляциялық жаттығу жасау.</w:t>
            </w:r>
          </w:p>
          <w:p w14:paraId="23FC07DF">
            <w:pPr>
              <w:rPr>
                <w:lang w:val="kk-KZ"/>
              </w:rPr>
            </w:pPr>
            <w:r>
              <w:rPr>
                <w:sz w:val="22"/>
                <w:szCs w:val="22"/>
                <w:lang w:val="kk-KZ"/>
              </w:rPr>
              <w:t>«Күрекше» – тілді жалпайтып шығарып, астыңғы ерінге тигізу</w:t>
            </w:r>
          </w:p>
          <w:p w14:paraId="16C6BB1A">
            <w:pPr>
              <w:rPr>
                <w:lang w:val="kk-KZ"/>
              </w:rPr>
            </w:pPr>
            <w:r>
              <w:rPr>
                <w:sz w:val="22"/>
                <w:szCs w:val="22"/>
                <w:lang w:val="kk-KZ"/>
              </w:rPr>
              <w:t>керек.</w:t>
            </w:r>
          </w:p>
          <w:p w14:paraId="61047F31">
            <w:pPr>
              <w:rPr>
                <w:lang w:val="kk-KZ"/>
              </w:rPr>
            </w:pPr>
            <w:r>
              <w:rPr>
                <w:sz w:val="22"/>
                <w:szCs w:val="22"/>
                <w:lang w:val="kk-KZ"/>
              </w:rPr>
              <w:t>«Ине» – ауызды кең ашып, тілді алға қарай сүйірлей шығарып,</w:t>
            </w:r>
          </w:p>
          <w:p w14:paraId="0490597A">
            <w:pPr>
              <w:rPr>
                <w:lang w:val="kk-KZ"/>
              </w:rPr>
            </w:pPr>
            <w:r>
              <w:rPr>
                <w:sz w:val="22"/>
                <w:szCs w:val="22"/>
                <w:lang w:val="kk-KZ"/>
              </w:rPr>
              <w:t>10–15 секунд ұстап тұру керек.</w:t>
            </w:r>
          </w:p>
          <w:p w14:paraId="30C550DF">
            <w:pPr>
              <w:rPr>
                <w:lang w:val="kk-KZ"/>
              </w:rPr>
            </w:pPr>
            <w:r>
              <w:rPr>
                <w:sz w:val="22"/>
                <w:szCs w:val="22"/>
                <w:lang w:val="kk-KZ"/>
              </w:rPr>
              <w:t>«Төбешік» – жоғарғы тістерді төменгі тістерге тигізіп тұрып, ерінді түтікше етіп алға</w:t>
            </w:r>
          </w:p>
          <w:p w14:paraId="1CBC53A8">
            <w:pPr>
              <w:rPr>
                <w:lang w:val="kk-KZ"/>
              </w:rPr>
            </w:pPr>
            <w:r>
              <w:rPr>
                <w:sz w:val="22"/>
                <w:szCs w:val="22"/>
                <w:lang w:val="kk-KZ"/>
              </w:rPr>
              <w:t>созу. Осы күйде ерінді 5–10 секунд ұстап тұру керек.</w:t>
            </w:r>
          </w:p>
          <w:p w14:paraId="7FE202EF">
            <w:pPr>
              <w:rPr>
                <w:lang w:val="kk-KZ"/>
              </w:rPr>
            </w:pPr>
            <w:r>
              <w:rPr>
                <w:sz w:val="22"/>
                <w:szCs w:val="22"/>
                <w:lang w:val="kk-KZ"/>
              </w:rPr>
              <w:t>«Түтікше» – тілді ауыздан жалпайтып шығарып, тілдің екі шетін көтеріп, түтікшемен</w:t>
            </w:r>
          </w:p>
          <w:p w14:paraId="1C977FCA">
            <w:pPr>
              <w:rPr>
                <w:lang w:val="kk-KZ"/>
              </w:rPr>
            </w:pPr>
            <w:r>
              <w:rPr>
                <w:sz w:val="22"/>
                <w:szCs w:val="22"/>
                <w:lang w:val="kk-KZ"/>
              </w:rPr>
              <w:t>үрлегендей үрлеу.</w:t>
            </w:r>
          </w:p>
          <w:p w14:paraId="7B0E30AF">
            <w:pPr>
              <w:rPr>
                <w:lang w:val="kk-KZ"/>
              </w:rPr>
            </w:pPr>
            <w:r>
              <w:rPr>
                <w:sz w:val="22"/>
                <w:szCs w:val="22"/>
                <w:lang w:val="kk-KZ"/>
              </w:rPr>
              <w:t>Дидактикалық жаттығуы «Əндетіп көр»</w:t>
            </w:r>
          </w:p>
          <w:p w14:paraId="6A6EB4A4">
            <w:pPr>
              <w:rPr>
                <w:lang w:val="kk-KZ"/>
              </w:rPr>
            </w:pPr>
            <w:r>
              <w:rPr>
                <w:sz w:val="22"/>
                <w:szCs w:val="22"/>
                <w:lang w:val="kk-KZ"/>
              </w:rPr>
              <w:t>– Балалар, өзіміз білетін бір əннің əуенін тек «ә» дыбысы бар сөздерді есте сақтап отырамыз</w:t>
            </w:r>
          </w:p>
          <w:p w14:paraId="3414D637">
            <w:pPr>
              <w:rPr>
                <w:lang w:val="kk-KZ"/>
              </w:rPr>
            </w:pPr>
          </w:p>
          <w:p w14:paraId="1E6ABF45">
            <w:pPr>
              <w:rPr>
                <w:lang w:val="kk-KZ"/>
              </w:rPr>
            </w:pPr>
            <w:r>
              <w:rPr>
                <w:sz w:val="22"/>
                <w:szCs w:val="22"/>
                <w:lang w:val="kk-KZ"/>
              </w:rPr>
              <w:t>Əнді алдымен тыңдайды.</w:t>
            </w:r>
          </w:p>
          <w:p w14:paraId="003871E4">
            <w:pPr>
              <w:rPr>
                <w:lang w:val="kk-KZ"/>
              </w:rPr>
            </w:pPr>
            <w:r>
              <w:rPr>
                <w:sz w:val="22"/>
                <w:szCs w:val="22"/>
                <w:lang w:val="kk-KZ"/>
              </w:rPr>
              <w:t>Асыл әжем, ғасыр әжем аңсаған</w:t>
            </w:r>
          </w:p>
          <w:p w14:paraId="1075F7AC">
            <w:pPr>
              <w:rPr>
                <w:lang w:val="kk-KZ"/>
              </w:rPr>
            </w:pPr>
            <w:r>
              <w:rPr>
                <w:sz w:val="22"/>
                <w:szCs w:val="22"/>
                <w:lang w:val="kk-KZ"/>
              </w:rPr>
              <w:t>Сағынышым сары ормандай самғаған</w:t>
            </w:r>
          </w:p>
          <w:p w14:paraId="18AB2BAC">
            <w:pPr>
              <w:rPr>
                <w:lang w:val="kk-KZ"/>
              </w:rPr>
            </w:pPr>
            <w:r>
              <w:rPr>
                <w:sz w:val="22"/>
                <w:szCs w:val="22"/>
                <w:lang w:val="kk-KZ"/>
              </w:rPr>
              <w:t>Әке  болып жүргенімді ұмытып</w:t>
            </w:r>
          </w:p>
          <w:p w14:paraId="79B73171">
            <w:pPr>
              <w:rPr>
                <w:lang w:val="kk-KZ"/>
              </w:rPr>
            </w:pPr>
            <w:r>
              <w:rPr>
                <w:sz w:val="22"/>
                <w:szCs w:val="22"/>
                <w:lang w:val="kk-KZ"/>
              </w:rPr>
              <w:t>Әлі күнге еркелеймін мен саған.</w:t>
            </w:r>
          </w:p>
          <w:p w14:paraId="03F0A4C9">
            <w:pPr>
              <w:rPr>
                <w:lang w:val="kk-KZ"/>
              </w:rPr>
            </w:pPr>
            <w:r>
              <w:rPr>
                <w:sz w:val="22"/>
                <w:szCs w:val="22"/>
                <w:lang w:val="kk-KZ"/>
              </w:rPr>
              <w:t>«Тиісті текшені көтер» дидактикалық жаттығуы</w:t>
            </w:r>
          </w:p>
          <w:p w14:paraId="41EE6BE4">
            <w:pPr>
              <w:rPr>
                <w:lang w:val="kk-KZ"/>
              </w:rPr>
            </w:pPr>
            <w:r>
              <w:rPr>
                <w:sz w:val="22"/>
                <w:szCs w:val="22"/>
                <w:lang w:val="kk-KZ"/>
              </w:rPr>
              <w:t>Тәрбиеші балаларға дауысты, дауыссыз дыбыстарды айтады (дауысты дыбыстарды</w:t>
            </w:r>
          </w:p>
          <w:p w14:paraId="72ADDE7F">
            <w:pPr>
              <w:rPr>
                <w:lang w:val="kk-KZ"/>
              </w:rPr>
            </w:pPr>
            <w:r>
              <w:rPr>
                <w:sz w:val="22"/>
                <w:szCs w:val="22"/>
                <w:lang w:val="kk-KZ"/>
              </w:rPr>
              <w:t>айтқанда созып, əндетіп айтады).</w:t>
            </w:r>
          </w:p>
          <w:p w14:paraId="133D91B8">
            <w:pPr>
              <w:rPr>
                <w:lang w:val="kk-KZ"/>
              </w:rPr>
            </w:pPr>
            <w:r>
              <w:rPr>
                <w:sz w:val="22"/>
                <w:szCs w:val="22"/>
                <w:lang w:val="kk-KZ"/>
              </w:rPr>
              <w:t>Балалар дауысты дыбысты айтқанда, қызыл түсті фишканы, көтереді.</w:t>
            </w:r>
          </w:p>
          <w:p w14:paraId="3C0C02C1">
            <w:pPr>
              <w:rPr>
                <w:lang w:val="kk-KZ"/>
              </w:rPr>
            </w:pPr>
            <w:r>
              <w:rPr>
                <w:sz w:val="22"/>
                <w:szCs w:val="22"/>
                <w:lang w:val="kk-KZ"/>
              </w:rPr>
              <w:t xml:space="preserve"> Дəптермен жұмыс.</w:t>
            </w:r>
          </w:p>
          <w:p w14:paraId="33D287D2">
            <w:pPr>
              <w:rPr>
                <w:lang w:val="kk-KZ"/>
              </w:rPr>
            </w:pPr>
            <w:r>
              <w:rPr>
                <w:sz w:val="22"/>
                <w:szCs w:val="22"/>
                <w:lang w:val="kk-KZ"/>
              </w:rPr>
              <w:t>1.Суреттерді ата. Дауысты дыбыстан басталатын заттарды қызыл үйге орналастыр.</w:t>
            </w:r>
          </w:p>
          <w:p w14:paraId="2EB157BC">
            <w:pPr>
              <w:rPr>
                <w:lang w:val="kk-KZ"/>
              </w:rPr>
            </w:pPr>
            <w:r>
              <w:rPr>
                <w:sz w:val="22"/>
                <w:szCs w:val="22"/>
                <w:lang w:val="kk-KZ"/>
              </w:rPr>
              <w:t>2. Тапсырмада балалар әже сөзін бір неше рет қайталайды. Дауысты дыбыстан</w:t>
            </w:r>
          </w:p>
          <w:p w14:paraId="647F95F8">
            <w:pPr>
              <w:rPr>
                <w:lang w:val="kk-KZ"/>
              </w:rPr>
            </w:pPr>
            <w:r>
              <w:rPr>
                <w:sz w:val="22"/>
                <w:szCs w:val="22"/>
                <w:lang w:val="kk-KZ"/>
              </w:rPr>
              <w:t>басталауын анықтайды.</w:t>
            </w:r>
          </w:p>
          <w:p w14:paraId="0DA940A9">
            <w:pPr>
              <w:rPr>
                <w:lang w:val="kk-KZ"/>
              </w:rPr>
            </w:pPr>
            <w:r>
              <w:rPr>
                <w:sz w:val="22"/>
                <w:szCs w:val="22"/>
                <w:lang w:val="kk-KZ"/>
              </w:rPr>
              <w:t>Сергіту сəті</w:t>
            </w:r>
          </w:p>
          <w:p w14:paraId="312246A6">
            <w:pPr>
              <w:rPr>
                <w:lang w:val="kk-KZ"/>
              </w:rPr>
            </w:pPr>
            <w:r>
              <w:rPr>
                <w:sz w:val="22"/>
                <w:szCs w:val="22"/>
                <w:lang w:val="kk-KZ"/>
              </w:rPr>
              <w:t>«Сау болсын» деп деніміз,</w:t>
            </w:r>
          </w:p>
          <w:p w14:paraId="0AFD0B13">
            <w:pPr>
              <w:rPr>
                <w:lang w:val="kk-KZ"/>
              </w:rPr>
            </w:pPr>
            <w:r>
              <w:rPr>
                <w:sz w:val="22"/>
                <w:szCs w:val="22"/>
                <w:lang w:val="kk-KZ"/>
              </w:rPr>
              <w:t>Шынығамыз бəріміз.</w:t>
            </w:r>
          </w:p>
          <w:p w14:paraId="289E974B">
            <w:pPr>
              <w:rPr>
                <w:lang w:val="kk-KZ"/>
              </w:rPr>
            </w:pPr>
            <w:r>
              <w:rPr>
                <w:sz w:val="22"/>
                <w:szCs w:val="22"/>
                <w:lang w:val="kk-KZ"/>
              </w:rPr>
              <w:t>Ерте оян, ерте тұр,</w:t>
            </w:r>
          </w:p>
          <w:p w14:paraId="671EE558">
            <w:pPr>
              <w:rPr>
                <w:lang w:val="kk-KZ"/>
              </w:rPr>
            </w:pPr>
            <w:r>
              <w:rPr>
                <w:sz w:val="22"/>
                <w:szCs w:val="22"/>
                <w:lang w:val="kk-KZ"/>
              </w:rPr>
              <w:t>Алға қадам жасаймыз.</w:t>
            </w:r>
          </w:p>
          <w:p w14:paraId="27515DA7">
            <w:pPr>
              <w:rPr>
                <w:lang w:val="kk-KZ"/>
              </w:rPr>
            </w:pPr>
            <w:r>
              <w:rPr>
                <w:sz w:val="22"/>
                <w:szCs w:val="22"/>
                <w:lang w:val="kk-KZ"/>
              </w:rPr>
              <w:t>Жаттығуды бастаймыз,</w:t>
            </w:r>
          </w:p>
          <w:p w14:paraId="77828CBB">
            <w:pPr>
              <w:rPr>
                <w:lang w:val="kk-KZ"/>
              </w:rPr>
            </w:pPr>
            <w:r>
              <w:rPr>
                <w:sz w:val="22"/>
                <w:szCs w:val="22"/>
                <w:lang w:val="kk-KZ"/>
              </w:rPr>
              <w:t>Денсаулықты шынықтыр.</w:t>
            </w:r>
          </w:p>
          <w:p w14:paraId="665DE38F">
            <w:pPr>
              <w:rPr>
                <w:lang w:val="kk-KZ"/>
              </w:rPr>
            </w:pPr>
            <w:r>
              <w:rPr>
                <w:sz w:val="22"/>
                <w:szCs w:val="22"/>
                <w:lang w:val="kk-KZ"/>
              </w:rPr>
              <w:t>Дəптермен жұмыс (графикалық жұмыс)</w:t>
            </w:r>
          </w:p>
          <w:p w14:paraId="3AEFC814">
            <w:pPr>
              <w:rPr>
                <w:lang w:val="kk-KZ"/>
              </w:rPr>
            </w:pPr>
            <w:r>
              <w:rPr>
                <w:sz w:val="22"/>
                <w:szCs w:val="22"/>
                <w:lang w:val="kk-KZ"/>
              </w:rPr>
              <w:t>Үзік сызықтарды бастыр.</w:t>
            </w:r>
          </w:p>
          <w:p w14:paraId="1BDB8D05">
            <w:pPr>
              <w:rPr>
                <w:lang w:val="kk-KZ"/>
              </w:rPr>
            </w:pPr>
            <w:r>
              <w:rPr>
                <w:sz w:val="22"/>
                <w:szCs w:val="22"/>
                <w:lang w:val="kk-KZ"/>
              </w:rPr>
              <w:t>Саусақ жаттығуы</w:t>
            </w:r>
          </w:p>
          <w:p w14:paraId="50BDC5EB">
            <w:pPr>
              <w:rPr>
                <w:lang w:val="kk-KZ"/>
              </w:rPr>
            </w:pPr>
            <w:r>
              <w:rPr>
                <w:sz w:val="22"/>
                <w:szCs w:val="22"/>
                <w:lang w:val="kk-KZ"/>
              </w:rPr>
              <w:t>Екі үйрек келеді,</w:t>
            </w:r>
          </w:p>
          <w:p w14:paraId="1B5E9EB1">
            <w:pPr>
              <w:rPr>
                <w:lang w:val="kk-KZ"/>
              </w:rPr>
            </w:pPr>
            <w:r>
              <w:rPr>
                <w:sz w:val="22"/>
                <w:szCs w:val="22"/>
                <w:lang w:val="kk-KZ"/>
              </w:rPr>
              <w:t>Бірін-бірі көреді.</w:t>
            </w:r>
          </w:p>
          <w:p w14:paraId="17FAA95F">
            <w:pPr>
              <w:rPr>
                <w:lang w:val="kk-KZ"/>
              </w:rPr>
            </w:pPr>
            <w:r>
              <w:rPr>
                <w:sz w:val="22"/>
                <w:szCs w:val="22"/>
                <w:lang w:val="kk-KZ"/>
              </w:rPr>
              <w:t>Бір-біріне қарайды,</w:t>
            </w:r>
          </w:p>
          <w:p w14:paraId="0640566A">
            <w:pPr>
              <w:rPr>
                <w:lang w:val="kk-KZ"/>
              </w:rPr>
            </w:pPr>
            <w:r>
              <w:rPr>
                <w:sz w:val="22"/>
                <w:szCs w:val="22"/>
                <w:lang w:val="kk-KZ"/>
              </w:rPr>
              <w:t>Сəлемдесіп алады.Тәрбиеші  жазу барысында үстелде қалай отыру керектігін балаларға ескертіп өтеді.</w:t>
            </w:r>
          </w:p>
          <w:p w14:paraId="6D3FDD1F">
            <w:pPr>
              <w:rPr>
                <w:lang w:val="kk-KZ"/>
              </w:rPr>
            </w:pPr>
            <w:r>
              <w:rPr>
                <w:sz w:val="22"/>
                <w:szCs w:val="22"/>
                <w:lang w:val="kk-KZ"/>
              </w:rPr>
              <w:t>Жазуды ауада балаларға жазып көрсетеді, балалар қарындаштарын алып, ауада жазып</w:t>
            </w:r>
          </w:p>
          <w:p w14:paraId="4612EC71">
            <w:pPr>
              <w:rPr>
                <w:lang w:val="kk-KZ"/>
              </w:rPr>
            </w:pPr>
            <w:r>
              <w:rPr>
                <w:sz w:val="22"/>
                <w:szCs w:val="22"/>
                <w:lang w:val="kk-KZ"/>
              </w:rPr>
              <w:t>қайталайды.</w:t>
            </w:r>
          </w:p>
          <w:p w14:paraId="5F058064">
            <w:pPr>
              <w:rPr>
                <w:lang w:val="kk-KZ"/>
              </w:rPr>
            </w:pPr>
          </w:p>
          <w:p w14:paraId="711B7842">
            <w:pPr>
              <w:rPr>
                <w:color w:val="000000"/>
                <w:shd w:val="clear" w:color="auto" w:fill="FFFFFF"/>
                <w:lang w:val="kk-KZ"/>
              </w:rPr>
            </w:pPr>
            <w:r>
              <w:rPr>
                <w:color w:val="000000"/>
                <w:sz w:val="22"/>
                <w:szCs w:val="22"/>
                <w:shd w:val="clear" w:color="auto" w:fill="FFFFFF"/>
                <w:lang w:val="kk-KZ"/>
              </w:rPr>
              <w:t>3.Қоршаған ортамен таныстыру</w:t>
            </w:r>
          </w:p>
          <w:p w14:paraId="45E16673">
            <w:pPr>
              <w:rPr>
                <w:lang w:val="kk-KZ"/>
              </w:rPr>
            </w:pPr>
            <w:r>
              <w:rPr>
                <w:sz w:val="22"/>
                <w:szCs w:val="22"/>
                <w:lang w:val="kk-KZ"/>
              </w:rPr>
              <w:t>Тақырыбы: «Мен қамқоршымын»</w:t>
            </w:r>
          </w:p>
          <w:p w14:paraId="732427F6">
            <w:pPr>
              <w:rPr>
                <w:lang w:val="kk-KZ"/>
              </w:rPr>
            </w:pPr>
            <w:r>
              <w:rPr>
                <w:sz w:val="22"/>
                <w:szCs w:val="22"/>
                <w:lang w:val="kk-KZ"/>
              </w:rPr>
              <w:t xml:space="preserve">Міндеті: айналасындағыларға әрқашан әділ болуға, оларға қолдау көрсетуге, көмек беруге, жалған сөйлемеуге, үлкендерді сыйлауға, кішіге қамқор болуға баулу. </w:t>
            </w:r>
          </w:p>
          <w:p w14:paraId="4D1DEE92">
            <w:pPr>
              <w:rPr>
                <w:lang w:val="kk-KZ"/>
              </w:rPr>
            </w:pPr>
            <w:r>
              <w:rPr>
                <w:sz w:val="22"/>
                <w:szCs w:val="22"/>
                <w:lang w:val="kk-KZ"/>
              </w:rPr>
              <w:t xml:space="preserve">ҰІӘ барысы: Шаттық шеңбері: </w:t>
            </w:r>
          </w:p>
          <w:p w14:paraId="10562797">
            <w:pPr>
              <w:rPr>
                <w:lang w:val="kk-KZ"/>
              </w:rPr>
            </w:pPr>
            <w:r>
              <w:rPr>
                <w:sz w:val="22"/>
                <w:szCs w:val="22"/>
                <w:lang w:val="kk-KZ"/>
              </w:rPr>
              <w:t>«Көңілді сәт»</w:t>
            </w:r>
          </w:p>
          <w:p w14:paraId="54398972">
            <w:pPr>
              <w:rPr>
                <w:lang w:val="kk-KZ"/>
              </w:rPr>
            </w:pPr>
            <w:r>
              <w:rPr>
                <w:sz w:val="22"/>
                <w:szCs w:val="22"/>
                <w:lang w:val="kk-KZ"/>
              </w:rPr>
              <w:t>Қимылды ойын: «Құтқарушылар»</w:t>
            </w:r>
          </w:p>
          <w:p w14:paraId="3E5AC018">
            <w:pPr>
              <w:rPr>
                <w:lang w:val="kk-KZ"/>
              </w:rPr>
            </w:pPr>
            <w:r>
              <w:rPr>
                <w:sz w:val="22"/>
                <w:szCs w:val="22"/>
                <w:lang w:val="kk-KZ"/>
              </w:rPr>
              <w:t>Шарты: қыздар мен ұлдар болып екі топқа бөлінеді. Қыздарды өрмекші торлап тастайды, ұлдар кедергілерден өте отырып қыздарды құтқарулары керек.</w:t>
            </w:r>
          </w:p>
          <w:p w14:paraId="3A881EDA">
            <w:pPr>
              <w:rPr>
                <w:lang w:val="kk-KZ"/>
              </w:rPr>
            </w:pPr>
          </w:p>
          <w:p w14:paraId="13146BA3">
            <w:pPr>
              <w:rPr>
                <w:lang w:val="kk-KZ" w:eastAsia="zh-CN"/>
              </w:rPr>
            </w:pPr>
            <w:r>
              <w:rPr>
                <w:sz w:val="22"/>
                <w:szCs w:val="22"/>
                <w:lang w:val="kk-KZ" w:eastAsia="zh-CN"/>
              </w:rPr>
              <w:t>4. Жапсыру</w:t>
            </w:r>
          </w:p>
          <w:p w14:paraId="117208E9">
            <w:pPr>
              <w:rPr>
                <w:lang w:val="kk-KZ" w:eastAsia="zh-CN"/>
              </w:rPr>
            </w:pPr>
            <w:r>
              <w:rPr>
                <w:sz w:val="22"/>
                <w:szCs w:val="22"/>
                <w:lang w:val="kk-KZ" w:eastAsia="zh-CN"/>
              </w:rPr>
              <w:t>Тақырыбы: Алаша</w:t>
            </w:r>
          </w:p>
          <w:p w14:paraId="5ECC8B10">
            <w:pPr>
              <w:rPr>
                <w:lang w:val="kk-KZ" w:eastAsia="zh-CN"/>
              </w:rPr>
            </w:pPr>
            <w:r>
              <w:rPr>
                <w:sz w:val="22"/>
                <w:szCs w:val="22"/>
                <w:lang w:val="kk-KZ" w:eastAsia="zh-CN"/>
              </w:rPr>
              <w:t>Міндеті:</w:t>
            </w:r>
          </w:p>
          <w:p w14:paraId="67FFDC65">
            <w:pPr>
              <w:rPr>
                <w:lang w:val="kk-KZ"/>
              </w:rPr>
            </w:pPr>
            <w:r>
              <w:rPr>
                <w:sz w:val="22"/>
                <w:szCs w:val="22"/>
                <w:lang w:val="kk-KZ"/>
              </w:rPr>
              <w:t>Қазақ халқының тұрмыстық пайдаланатын зат АЛАШАмен таныстыру, берілген қағаздардан қалауы бойынша қиып жапсыру, оларды ою-өрнектермен безендіру. Шашақ байлау арқылы қол моторикасын дамыту.</w:t>
            </w:r>
          </w:p>
          <w:p w14:paraId="5DB70AFF">
            <w:pPr>
              <w:rPr>
                <w:lang w:val="kk-KZ"/>
              </w:rPr>
            </w:pPr>
            <w:r>
              <w:rPr>
                <w:sz w:val="22"/>
                <w:szCs w:val="22"/>
                <w:lang w:val="kk-KZ"/>
              </w:rPr>
              <w:t>ҰІӘ барысы:</w:t>
            </w:r>
          </w:p>
          <w:p w14:paraId="522DBF96">
            <w:pPr>
              <w:rPr>
                <w:lang w:val="kk-KZ"/>
              </w:rPr>
            </w:pPr>
            <w:r>
              <w:rPr>
                <w:sz w:val="22"/>
                <w:szCs w:val="22"/>
                <w:lang w:val="kk-KZ"/>
              </w:rPr>
              <w:t>Шаттық шеңбері.</w:t>
            </w:r>
          </w:p>
          <w:p w14:paraId="401BCD5C">
            <w:pPr>
              <w:rPr>
                <w:lang w:val="kk-KZ"/>
              </w:rPr>
            </w:pPr>
            <w:r>
              <w:rPr>
                <w:sz w:val="22"/>
                <w:szCs w:val="22"/>
                <w:lang w:val="kk-KZ"/>
              </w:rPr>
              <w:t xml:space="preserve">Алаша туралы түсінік беріледі. </w:t>
            </w:r>
          </w:p>
          <w:p w14:paraId="05A22388">
            <w:pPr>
              <w:rPr>
                <w:lang w:val="kk-KZ"/>
              </w:rPr>
            </w:pPr>
            <w:r>
              <w:rPr>
                <w:sz w:val="22"/>
                <w:szCs w:val="22"/>
                <w:lang w:val="kk-KZ"/>
              </w:rPr>
              <w:t>Алашаны қиып жапсыру сұаралады. Шетіндегі тесіктерге жіптерді байлауды ұсынады.</w:t>
            </w:r>
          </w:p>
        </w:tc>
        <w:tc>
          <w:tcPr>
            <w:tcW w:w="2743" w:type="dxa"/>
            <w:gridSpan w:val="2"/>
            <w:tcBorders>
              <w:top w:val="single" w:color="auto" w:sz="4" w:space="0"/>
              <w:left w:val="single" w:color="000000" w:sz="4" w:space="0"/>
              <w:bottom w:val="single" w:color="auto" w:sz="4" w:space="0"/>
            </w:tcBorders>
          </w:tcPr>
          <w:p w14:paraId="3839DB78">
            <w:pPr>
              <w:rPr>
                <w:color w:val="0D0D0D"/>
                <w:lang w:val="kk-KZ"/>
              </w:rPr>
            </w:pPr>
            <w:r>
              <w:rPr>
                <w:iCs/>
                <w:sz w:val="22"/>
                <w:szCs w:val="22"/>
                <w:lang w:val="kk-KZ"/>
              </w:rPr>
              <w:t>1.Көркем әдебиет.</w:t>
            </w:r>
          </w:p>
          <w:p w14:paraId="1EA553E0">
            <w:pPr>
              <w:rPr>
                <w:lang w:val="kk-KZ"/>
              </w:rPr>
            </w:pPr>
            <w:r>
              <w:rPr>
                <w:sz w:val="22"/>
                <w:szCs w:val="22"/>
                <w:lang w:val="kk-KZ"/>
              </w:rPr>
              <w:t>Тақырыбы: «Кітап-біздің досмыз»</w:t>
            </w:r>
          </w:p>
          <w:p w14:paraId="478F8494">
            <w:pPr>
              <w:rPr>
                <w:lang w:val="kk-KZ"/>
              </w:rPr>
            </w:pPr>
            <w:r>
              <w:rPr>
                <w:sz w:val="22"/>
                <w:szCs w:val="22"/>
                <w:lang w:val="kk-KZ"/>
              </w:rPr>
              <w:t>Міндеті:Балалардың назарын кітаптың безендірілуіне, иллюстрацияларына аудару. Кітапқа деген қызығушылықтарын арттыру. Кітапты ұқыптылықпен қолдануды үйрету.</w:t>
            </w:r>
          </w:p>
          <w:p w14:paraId="67DDF130">
            <w:pPr>
              <w:rPr>
                <w:lang w:val="kk-KZ"/>
              </w:rPr>
            </w:pPr>
            <w:r>
              <w:rPr>
                <w:sz w:val="22"/>
                <w:szCs w:val="22"/>
                <w:lang w:val="kk-KZ"/>
              </w:rPr>
              <w:t xml:space="preserve">ҰІӘ барысы: </w:t>
            </w:r>
          </w:p>
          <w:p w14:paraId="487AACF5">
            <w:pPr>
              <w:rPr>
                <w:lang w:val="kk-KZ"/>
              </w:rPr>
            </w:pPr>
            <w:r>
              <w:rPr>
                <w:sz w:val="22"/>
                <w:szCs w:val="22"/>
                <w:lang w:val="kk-KZ"/>
              </w:rPr>
              <w:t>Дыбыстық жаттығулар:</w:t>
            </w:r>
          </w:p>
          <w:p w14:paraId="254A09C6">
            <w:pPr>
              <w:rPr>
                <w:lang w:val="kk-KZ"/>
              </w:rPr>
            </w:pPr>
            <w:r>
              <w:rPr>
                <w:sz w:val="22"/>
                <w:szCs w:val="22"/>
                <w:lang w:val="kk-KZ"/>
              </w:rPr>
              <w:t>Қыс туралы:</w:t>
            </w:r>
          </w:p>
          <w:p w14:paraId="2465B172">
            <w:pPr>
              <w:rPr>
                <w:color w:val="000000"/>
                <w:lang w:val="kk-KZ"/>
              </w:rPr>
            </w:pPr>
            <w:r>
              <w:rPr>
                <w:color w:val="000000"/>
                <w:sz w:val="22"/>
                <w:szCs w:val="22"/>
                <w:lang w:val="kk-KZ"/>
              </w:rPr>
              <w:t>Ыс – ыс – ыс,</w:t>
            </w:r>
          </w:p>
          <w:p w14:paraId="6C5524F3">
            <w:pPr>
              <w:rPr>
                <w:color w:val="000000"/>
              </w:rPr>
            </w:pPr>
            <w:r>
              <w:rPr>
                <w:color w:val="000000"/>
                <w:sz w:val="22"/>
                <w:szCs w:val="22"/>
              </w:rPr>
              <w:t>Келіп жетті қыс.</w:t>
            </w:r>
          </w:p>
          <w:p w14:paraId="19776382">
            <w:pPr>
              <w:rPr>
                <w:color w:val="000000"/>
              </w:rPr>
            </w:pPr>
            <w:r>
              <w:rPr>
                <w:color w:val="000000"/>
                <w:sz w:val="22"/>
                <w:szCs w:val="22"/>
              </w:rPr>
              <w:t>Ар – ар – ар,</w:t>
            </w:r>
          </w:p>
          <w:p w14:paraId="143134FE">
            <w:pPr>
              <w:rPr>
                <w:color w:val="000000"/>
              </w:rPr>
            </w:pPr>
            <w:r>
              <w:rPr>
                <w:color w:val="000000"/>
                <w:sz w:val="22"/>
                <w:szCs w:val="22"/>
              </w:rPr>
              <w:t>Жауады қар.</w:t>
            </w:r>
          </w:p>
          <w:p w14:paraId="3ECAA1AE">
            <w:pPr>
              <w:rPr>
                <w:color w:val="000000"/>
              </w:rPr>
            </w:pPr>
            <w:r>
              <w:rPr>
                <w:color w:val="000000"/>
                <w:sz w:val="22"/>
                <w:szCs w:val="22"/>
              </w:rPr>
              <w:t>Ран – ран – ран,</w:t>
            </w:r>
          </w:p>
          <w:p w14:paraId="7EA96CE5">
            <w:pPr>
              <w:rPr>
                <w:color w:val="000000"/>
              </w:rPr>
            </w:pPr>
            <w:r>
              <w:rPr>
                <w:color w:val="000000"/>
                <w:sz w:val="22"/>
                <w:szCs w:val="22"/>
              </w:rPr>
              <w:t>Соғады боран.</w:t>
            </w:r>
          </w:p>
          <w:p w14:paraId="44C3817B">
            <w:pPr>
              <w:rPr>
                <w:color w:val="000000"/>
              </w:rPr>
            </w:pPr>
            <w:r>
              <w:rPr>
                <w:color w:val="000000"/>
                <w:sz w:val="22"/>
                <w:szCs w:val="22"/>
              </w:rPr>
              <w:t>Яз – яз – яз</w:t>
            </w:r>
          </w:p>
          <w:p w14:paraId="1B4B21EE">
            <w:pPr>
              <w:rPr>
                <w:color w:val="000000"/>
              </w:rPr>
            </w:pPr>
            <w:r>
              <w:rPr>
                <w:color w:val="000000"/>
                <w:sz w:val="22"/>
                <w:szCs w:val="22"/>
              </w:rPr>
              <w:t>Сақылдаған сары аяз.</w:t>
            </w:r>
          </w:p>
          <w:p w14:paraId="2C615D90">
            <w:pPr>
              <w:rPr>
                <w:color w:val="000000"/>
              </w:rPr>
            </w:pPr>
            <w:r>
              <w:rPr>
                <w:color w:val="000000"/>
                <w:sz w:val="22"/>
                <w:szCs w:val="22"/>
              </w:rPr>
              <w:t>На – на – на,</w:t>
            </w:r>
          </w:p>
          <w:p w14:paraId="2E4F1656">
            <w:pPr>
              <w:rPr>
                <w:color w:val="000000"/>
                <w:lang w:val="kk-KZ"/>
              </w:rPr>
            </w:pPr>
            <w:r>
              <w:rPr>
                <w:color w:val="000000"/>
                <w:sz w:val="22"/>
                <w:szCs w:val="22"/>
              </w:rPr>
              <w:t>Зулайды шана.</w:t>
            </w:r>
          </w:p>
          <w:p w14:paraId="2B189D7C">
            <w:pPr>
              <w:rPr>
                <w:color w:val="000000"/>
                <w:lang w:val="kk-KZ"/>
              </w:rPr>
            </w:pPr>
          </w:p>
          <w:p w14:paraId="6A5E7962">
            <w:pPr>
              <w:rPr>
                <w:lang w:val="kk-KZ"/>
              </w:rPr>
            </w:pPr>
            <w:r>
              <w:rPr>
                <w:sz w:val="22"/>
                <w:szCs w:val="22"/>
                <w:lang w:val="kk-KZ"/>
              </w:rPr>
              <w:t>Балалардың назарын</w:t>
            </w:r>
          </w:p>
          <w:p w14:paraId="45638E8D">
            <w:pPr>
              <w:rPr>
                <w:lang w:val="kk-KZ"/>
              </w:rPr>
            </w:pPr>
            <w:r>
              <w:rPr>
                <w:sz w:val="22"/>
                <w:szCs w:val="22"/>
                <w:lang w:val="kk-KZ"/>
              </w:rPr>
              <w:t xml:space="preserve">жылаған дауысқа аудару. Келіп тұған жыртылып сызылып қалған кітап екен. Оған көмектесуге шақыру. </w:t>
            </w:r>
          </w:p>
          <w:p w14:paraId="17608AEC">
            <w:pPr>
              <w:rPr>
                <w:lang w:val="kk-KZ"/>
              </w:rPr>
            </w:pPr>
            <w:r>
              <w:rPr>
                <w:sz w:val="22"/>
                <w:szCs w:val="22"/>
                <w:lang w:val="kk-KZ"/>
              </w:rPr>
              <w:t>Топтық жұмыс</w:t>
            </w:r>
          </w:p>
          <w:p w14:paraId="6DBE2F16">
            <w:pPr>
              <w:rPr>
                <w:lang w:val="kk-KZ"/>
              </w:rPr>
            </w:pPr>
            <w:r>
              <w:rPr>
                <w:sz w:val="22"/>
                <w:szCs w:val="22"/>
                <w:lang w:val="kk-KZ"/>
              </w:rPr>
              <w:t xml:space="preserve"> Балаларды кітап сөресіне қалаған кітаптарын алып, ұқыптылықпен </w:t>
            </w:r>
          </w:p>
          <w:p w14:paraId="34215767">
            <w:pPr>
              <w:rPr>
                <w:lang w:val="kk-KZ"/>
              </w:rPr>
            </w:pPr>
            <w:r>
              <w:rPr>
                <w:sz w:val="22"/>
                <w:szCs w:val="22"/>
                <w:lang w:val="kk-KZ"/>
              </w:rPr>
              <w:t>қарап,қарап ішінен көрген бейнелері туралы әңгімеге шақыру</w:t>
            </w:r>
          </w:p>
          <w:p w14:paraId="7E22E05B">
            <w:pPr>
              <w:rPr>
                <w:lang w:val="kk-KZ"/>
              </w:rPr>
            </w:pPr>
            <w:r>
              <w:rPr>
                <w:sz w:val="22"/>
                <w:szCs w:val="22"/>
                <w:lang w:val="kk-KZ"/>
              </w:rPr>
              <w:t>Қорытынды сұрақ-жауап. Мадақтау.</w:t>
            </w:r>
          </w:p>
          <w:p w14:paraId="1B061060">
            <w:pPr>
              <w:rPr>
                <w:lang w:val="kk-KZ"/>
              </w:rPr>
            </w:pPr>
          </w:p>
          <w:p w14:paraId="52AEFC87">
            <w:pPr>
              <w:rPr>
                <w:lang w:val="kk-KZ"/>
              </w:rPr>
            </w:pPr>
            <w:r>
              <w:rPr>
                <w:sz w:val="22"/>
                <w:szCs w:val="22"/>
                <w:lang w:val="kk-KZ"/>
              </w:rPr>
              <w:t>2.Қазақ тілі</w:t>
            </w:r>
          </w:p>
          <w:p w14:paraId="1E1AB617">
            <w:pPr>
              <w:rPr>
                <w:lang w:val="kk-KZ"/>
              </w:rPr>
            </w:pPr>
            <w:r>
              <w:rPr>
                <w:sz w:val="22"/>
                <w:szCs w:val="22"/>
                <w:lang w:val="kk-KZ"/>
              </w:rPr>
              <w:t>Тақырыбы: Менің Отаным.</w:t>
            </w:r>
          </w:p>
          <w:p w14:paraId="01C84B2E">
            <w:pPr>
              <w:rPr>
                <w:lang w:val="kk-KZ"/>
              </w:rPr>
            </w:pPr>
            <w:r>
              <w:rPr>
                <w:sz w:val="22"/>
                <w:szCs w:val="22"/>
                <w:lang w:val="kk-KZ"/>
              </w:rPr>
              <w:t>Міндеті:</w:t>
            </w:r>
          </w:p>
          <w:p w14:paraId="7BF8C760">
            <w:pPr>
              <w:rPr>
                <w:lang w:val="kk-KZ"/>
              </w:rPr>
            </w:pPr>
            <w:r>
              <w:rPr>
                <w:sz w:val="22"/>
                <w:szCs w:val="22"/>
                <w:lang w:val="kk-KZ"/>
              </w:rPr>
              <w:t>Балаларға Отан туралы түсінік беруді жалғастыру. Тіл мәдениетін жетілдіру, қазақ тіліне тән дыбыстарды дұрыс айту, Отан туралы тақпақ үйрету.</w:t>
            </w:r>
          </w:p>
          <w:p w14:paraId="12059967">
            <w:r>
              <w:rPr>
                <w:sz w:val="22"/>
                <w:szCs w:val="22"/>
              </w:rPr>
              <w:t>ҰІӘ барысы:</w:t>
            </w:r>
          </w:p>
          <w:p w14:paraId="7BDAC1A2">
            <w:r>
              <w:rPr>
                <w:sz w:val="22"/>
                <w:szCs w:val="22"/>
              </w:rPr>
              <w:t>Дыбыстық жаттығулар:</w:t>
            </w:r>
          </w:p>
          <w:p w14:paraId="12434D0E">
            <w:pPr>
              <w:rPr>
                <w:color w:val="000000"/>
                <w:lang w:val="kk-KZ"/>
              </w:rPr>
            </w:pPr>
            <w:r>
              <w:rPr>
                <w:color w:val="000000"/>
                <w:sz w:val="22"/>
                <w:szCs w:val="22"/>
                <w:lang w:val="kk-KZ"/>
              </w:rPr>
              <w:t>Та – та – та</w:t>
            </w:r>
          </w:p>
          <w:p w14:paraId="3AEFC676">
            <w:pPr>
              <w:rPr>
                <w:color w:val="000000"/>
                <w:lang w:val="kk-KZ"/>
              </w:rPr>
            </w:pPr>
            <w:r>
              <w:rPr>
                <w:color w:val="000000"/>
                <w:sz w:val="22"/>
                <w:szCs w:val="22"/>
                <w:lang w:val="kk-KZ"/>
              </w:rPr>
              <w:t>Ақ сақалды ата</w:t>
            </w:r>
          </w:p>
          <w:p w14:paraId="1B9D756F">
            <w:pPr>
              <w:rPr>
                <w:color w:val="000000"/>
                <w:lang w:val="kk-KZ"/>
              </w:rPr>
            </w:pPr>
            <w:r>
              <w:rPr>
                <w:color w:val="000000"/>
                <w:sz w:val="22"/>
                <w:szCs w:val="22"/>
                <w:lang w:val="kk-KZ"/>
              </w:rPr>
              <w:t>Е – е – е</w:t>
            </w:r>
          </w:p>
          <w:p w14:paraId="02AEF1A1">
            <w:pPr>
              <w:rPr>
                <w:color w:val="000000"/>
                <w:lang w:val="kk-KZ"/>
              </w:rPr>
            </w:pPr>
            <w:r>
              <w:rPr>
                <w:color w:val="000000"/>
                <w:sz w:val="22"/>
                <w:szCs w:val="22"/>
                <w:lang w:val="kk-KZ"/>
              </w:rPr>
              <w:t>Ақ жаулықты әже</w:t>
            </w:r>
          </w:p>
          <w:p w14:paraId="0C7859D9">
            <w:pPr>
              <w:rPr>
                <w:color w:val="000000"/>
                <w:lang w:val="kk-KZ"/>
              </w:rPr>
            </w:pPr>
            <w:r>
              <w:rPr>
                <w:color w:val="000000"/>
                <w:sz w:val="22"/>
                <w:szCs w:val="22"/>
                <w:lang w:val="kk-KZ"/>
              </w:rPr>
              <w:t>Ке – ке – ке</w:t>
            </w:r>
          </w:p>
          <w:p w14:paraId="001BA1B2">
            <w:pPr>
              <w:rPr>
                <w:color w:val="000000"/>
              </w:rPr>
            </w:pPr>
            <w:r>
              <w:rPr>
                <w:color w:val="000000"/>
                <w:sz w:val="22"/>
                <w:szCs w:val="22"/>
              </w:rPr>
              <w:t>Асқар таудай әке</w:t>
            </w:r>
          </w:p>
          <w:p w14:paraId="3F16D530">
            <w:pPr>
              <w:rPr>
                <w:color w:val="000000"/>
              </w:rPr>
            </w:pPr>
            <w:r>
              <w:rPr>
                <w:color w:val="000000"/>
                <w:sz w:val="22"/>
                <w:szCs w:val="22"/>
              </w:rPr>
              <w:t>На – на – на</w:t>
            </w:r>
          </w:p>
          <w:p w14:paraId="69FD7179">
            <w:pPr>
              <w:rPr>
                <w:color w:val="000000"/>
              </w:rPr>
            </w:pPr>
            <w:r>
              <w:rPr>
                <w:color w:val="000000"/>
                <w:sz w:val="22"/>
                <w:szCs w:val="22"/>
              </w:rPr>
              <w:t>Мейірімді ана</w:t>
            </w:r>
          </w:p>
          <w:p w14:paraId="3AF72AE4">
            <w:pPr>
              <w:rPr>
                <w:color w:val="000000"/>
              </w:rPr>
            </w:pPr>
            <w:r>
              <w:rPr>
                <w:color w:val="000000"/>
                <w:sz w:val="22"/>
                <w:szCs w:val="22"/>
              </w:rPr>
              <w:t>Ға – ға – ға</w:t>
            </w:r>
          </w:p>
          <w:p w14:paraId="373530F0">
            <w:pPr>
              <w:rPr>
                <w:color w:val="000000"/>
              </w:rPr>
            </w:pPr>
            <w:r>
              <w:rPr>
                <w:color w:val="000000"/>
                <w:sz w:val="22"/>
                <w:szCs w:val="22"/>
              </w:rPr>
              <w:t>Қамқоршы аға</w:t>
            </w:r>
          </w:p>
          <w:p w14:paraId="0EA3454D">
            <w:pPr>
              <w:rPr>
                <w:color w:val="000000"/>
              </w:rPr>
            </w:pPr>
            <w:r>
              <w:rPr>
                <w:color w:val="000000"/>
                <w:sz w:val="22"/>
                <w:szCs w:val="22"/>
              </w:rPr>
              <w:t>Ыз – ыз – ыз</w:t>
            </w:r>
          </w:p>
          <w:p w14:paraId="28A653D8">
            <w:pPr>
              <w:rPr>
                <w:color w:val="000000"/>
              </w:rPr>
            </w:pPr>
            <w:r>
              <w:rPr>
                <w:color w:val="000000"/>
                <w:sz w:val="22"/>
                <w:szCs w:val="22"/>
              </w:rPr>
              <w:t>Айназ жақсы қыз</w:t>
            </w:r>
          </w:p>
          <w:p w14:paraId="0FEB5A24">
            <w:pPr>
              <w:rPr>
                <w:color w:val="000000"/>
              </w:rPr>
            </w:pPr>
            <w:r>
              <w:rPr>
                <w:color w:val="000000"/>
                <w:sz w:val="22"/>
                <w:szCs w:val="22"/>
              </w:rPr>
              <w:t>Ла – ла – ла</w:t>
            </w:r>
          </w:p>
          <w:p w14:paraId="52EDD44B">
            <w:pPr>
              <w:rPr>
                <w:color w:val="000000"/>
                <w:lang w:val="kk-KZ"/>
              </w:rPr>
            </w:pPr>
            <w:r>
              <w:rPr>
                <w:color w:val="000000"/>
                <w:sz w:val="22"/>
                <w:szCs w:val="22"/>
              </w:rPr>
              <w:t>Саят пысық бала</w:t>
            </w:r>
          </w:p>
          <w:p w14:paraId="08F62A73">
            <w:pPr>
              <w:rPr>
                <w:color w:val="000000"/>
                <w:lang w:val="kk-KZ"/>
              </w:rPr>
            </w:pPr>
          </w:p>
          <w:p w14:paraId="66C73226">
            <w:pPr>
              <w:rPr>
                <w:color w:val="000000"/>
                <w:lang w:val="kk-KZ"/>
              </w:rPr>
            </w:pPr>
            <w:r>
              <w:rPr>
                <w:color w:val="000000"/>
                <w:sz w:val="22"/>
                <w:szCs w:val="22"/>
                <w:lang w:val="kk-KZ"/>
              </w:rPr>
              <w:t>Отан туралы тақпақты ассосация тәсілі арқылы жаттату.</w:t>
            </w:r>
          </w:p>
          <w:p w14:paraId="02DBDABD">
            <w:pPr>
              <w:rPr>
                <w:color w:val="000000"/>
                <w:lang w:val="kk-KZ"/>
              </w:rPr>
            </w:pPr>
          </w:p>
          <w:p w14:paraId="47632C99">
            <w:pPr>
              <w:rPr>
                <w:color w:val="000000"/>
                <w:lang w:val="kk-KZ"/>
              </w:rPr>
            </w:pPr>
            <w:r>
              <w:rPr>
                <w:color w:val="000000"/>
                <w:sz w:val="22"/>
                <w:szCs w:val="22"/>
                <w:lang w:val="kk-KZ"/>
              </w:rPr>
              <w:t>Жартысын толықтыр: балаларға жартылай салынған суреттер беріледі. Толықтырып салып, бояу ұсынылады.</w:t>
            </w:r>
          </w:p>
          <w:p w14:paraId="42B2BC4E">
            <w:pPr>
              <w:rPr>
                <w:lang w:val="kk-KZ"/>
              </w:rPr>
            </w:pPr>
          </w:p>
          <w:p w14:paraId="5DEEDB32">
            <w:pPr>
              <w:rPr>
                <w:lang w:val="kk-KZ"/>
              </w:rPr>
            </w:pPr>
            <w:r>
              <w:rPr>
                <w:sz w:val="22"/>
                <w:szCs w:val="22"/>
                <w:lang w:val="kk-KZ"/>
              </w:rPr>
              <w:t>3. Математика негіздері</w:t>
            </w:r>
          </w:p>
          <w:p w14:paraId="2F5BE55B">
            <w:pPr>
              <w:rPr>
                <w:lang w:val="kk-KZ"/>
              </w:rPr>
            </w:pPr>
            <w:r>
              <w:rPr>
                <w:sz w:val="22"/>
                <w:szCs w:val="22"/>
                <w:lang w:val="kk-KZ"/>
              </w:rPr>
              <w:t xml:space="preserve">Тақырыбы: Тақырыбы: Үсті – асты. Ішінде – сыртында. Алдында – артында. Оң жақ – сол жақ. </w:t>
            </w:r>
          </w:p>
          <w:p w14:paraId="737AA5E1">
            <w:pPr>
              <w:rPr>
                <w:lang w:val="kk-KZ"/>
              </w:rPr>
            </w:pPr>
            <w:r>
              <w:rPr>
                <w:sz w:val="22"/>
                <w:szCs w:val="22"/>
                <w:lang w:val="kk-KZ"/>
              </w:rPr>
              <w:t xml:space="preserve">Міндеттері: балаларды кеңістіктік қарым-қатынастарды орнатуға үйрету: жоғары – төмен, оң жақ – сол жақ, ортасында, арасында. </w:t>
            </w:r>
          </w:p>
          <w:p w14:paraId="433A9011">
            <w:pPr>
              <w:rPr>
                <w:lang w:val="kk-KZ"/>
              </w:rPr>
            </w:pPr>
            <w:r>
              <w:rPr>
                <w:sz w:val="22"/>
                <w:szCs w:val="22"/>
                <w:lang w:val="kk-KZ"/>
              </w:rPr>
              <w:t xml:space="preserve">балаларды қағаз парағының бетінде бағдарлау (жоғарыда, төменде, оң жақта, сол жақта); Есте сақтау, сөйлеу, назар аудару дағдыларын дамыту. Шыдамдылыққа тәрбиелеу. </w:t>
            </w:r>
          </w:p>
          <w:p w14:paraId="38B5A23C">
            <w:pPr>
              <w:rPr>
                <w:lang w:val="kk-KZ"/>
              </w:rPr>
            </w:pPr>
            <w:r>
              <w:rPr>
                <w:sz w:val="22"/>
                <w:szCs w:val="22"/>
                <w:lang w:val="kk-KZ"/>
              </w:rPr>
              <w:t xml:space="preserve">ҰІӘ-нің барысы </w:t>
            </w:r>
          </w:p>
          <w:p w14:paraId="2B1DAB45">
            <w:pPr>
              <w:rPr>
                <w:lang w:val="kk-KZ"/>
              </w:rPr>
            </w:pPr>
            <w:r>
              <w:rPr>
                <w:sz w:val="22"/>
                <w:szCs w:val="22"/>
                <w:lang w:val="kk-KZ"/>
              </w:rPr>
              <w:t xml:space="preserve">Ойын бұрышына шақырады. Балаларға шкафтың сөрелерін ретке келтіруді ұсынады. Ойыншықтарды үлгіде көрсетілгендей орналастырып, заттардың орналасуын сипаттау қажет. </w:t>
            </w:r>
          </w:p>
          <w:p w14:paraId="2C4036E2">
            <w:pPr>
              <w:rPr>
                <w:lang w:val="kk-KZ"/>
              </w:rPr>
            </w:pPr>
            <w:r>
              <w:rPr>
                <w:sz w:val="22"/>
                <w:szCs w:val="22"/>
                <w:lang w:val="kk-KZ"/>
              </w:rPr>
              <w:t xml:space="preserve">Шкафтың сөрелерін ретке келтіреді. Қандай заттарды орналастыратынын және заттардың кеңістікте орналасуын сипаттайтын сөздерді анықтайды. </w:t>
            </w:r>
          </w:p>
          <w:p w14:paraId="36863426">
            <w:pPr>
              <w:rPr>
                <w:lang w:val="kk-KZ"/>
              </w:rPr>
            </w:pPr>
          </w:p>
          <w:p w14:paraId="558B6A8C">
            <w:pPr>
              <w:rPr>
                <w:lang w:val="kk-KZ"/>
              </w:rPr>
            </w:pPr>
            <w:r>
              <w:rPr>
                <w:sz w:val="22"/>
                <w:szCs w:val="22"/>
                <w:lang w:val="kk-KZ"/>
              </w:rPr>
              <w:t xml:space="preserve">Парақтағы тапсырманы орындауды ұсынып, балаларды заттың орналасуын дауыстап айтуға ынталандырады. </w:t>
            </w:r>
          </w:p>
          <w:p w14:paraId="60836768">
            <w:pPr>
              <w:rPr>
                <w:lang w:val="kk-KZ"/>
              </w:rPr>
            </w:pPr>
            <w:r>
              <w:rPr>
                <w:sz w:val="22"/>
                <w:szCs w:val="22"/>
                <w:lang w:val="kk-KZ"/>
              </w:rPr>
              <w:t xml:space="preserve">– Маймылдың орналасқан жерін саусағыңмен көрсет. Сөредегі осы орынды қалай атайды? Ол ненің жанында орналасқан? Қандай заттан жоғары? Қайсысынан төмен? Қандай заттардың ортасында? Және т.б. Осылайша кеңістікте орналасуды әртүрлі сипаттауға ынталандырады. </w:t>
            </w:r>
          </w:p>
          <w:p w14:paraId="2C22E5DC">
            <w:pPr>
              <w:rPr>
                <w:lang w:val="kk-KZ"/>
              </w:rPr>
            </w:pPr>
            <w:r>
              <w:rPr>
                <w:sz w:val="22"/>
                <w:szCs w:val="22"/>
                <w:lang w:val="kk-KZ"/>
              </w:rPr>
              <w:t xml:space="preserve">«Тығылмақ» ойынын ұсынады. Заттың атауын атамай, оның орналасуын және қандай да бір қасиеттерін сипаттау қажет. Қалған балалар сипатталған затты табуы тиіс. </w:t>
            </w:r>
          </w:p>
          <w:p w14:paraId="51D90409">
            <w:pPr>
              <w:rPr>
                <w:lang w:val="kk-KZ"/>
              </w:rPr>
            </w:pPr>
            <w:r>
              <w:rPr>
                <w:sz w:val="22"/>
                <w:szCs w:val="22"/>
                <w:lang w:val="kk-KZ"/>
              </w:rPr>
              <w:t xml:space="preserve">Сергіту сәті </w:t>
            </w:r>
          </w:p>
          <w:p w14:paraId="0D7CA251">
            <w:pPr>
              <w:rPr>
                <w:lang w:val="kk-KZ"/>
              </w:rPr>
            </w:pPr>
            <w:r>
              <w:rPr>
                <w:sz w:val="22"/>
                <w:szCs w:val="22"/>
                <w:lang w:val="kk-KZ"/>
              </w:rPr>
              <w:t xml:space="preserve">Тату-тәтті, мықты дос. </w:t>
            </w:r>
          </w:p>
          <w:p w14:paraId="016BB720">
            <w:pPr>
              <w:rPr>
                <w:lang w:val="kk-KZ"/>
              </w:rPr>
            </w:pPr>
            <w:r>
              <w:rPr>
                <w:iCs/>
                <w:sz w:val="22"/>
                <w:szCs w:val="22"/>
                <w:lang w:val="kk-KZ"/>
              </w:rPr>
              <w:t xml:space="preserve">(Балалар саусақтарын айқастырып қысады) </w:t>
            </w:r>
          </w:p>
          <w:p w14:paraId="1C5CF4DC">
            <w:pPr>
              <w:rPr>
                <w:lang w:val="kk-KZ"/>
              </w:rPr>
            </w:pPr>
            <w:r>
              <w:rPr>
                <w:sz w:val="22"/>
                <w:szCs w:val="22"/>
                <w:lang w:val="kk-KZ"/>
              </w:rPr>
              <w:t xml:space="preserve">Біз сендермен дос болармыз, </w:t>
            </w:r>
          </w:p>
          <w:p w14:paraId="352A522C">
            <w:pPr>
              <w:rPr>
                <w:lang w:val="kk-KZ"/>
              </w:rPr>
            </w:pPr>
            <w:r>
              <w:rPr>
                <w:sz w:val="22"/>
                <w:szCs w:val="22"/>
                <w:lang w:val="kk-KZ"/>
              </w:rPr>
              <w:t xml:space="preserve">Кіп-кішкене саусақтар </w:t>
            </w:r>
          </w:p>
          <w:p w14:paraId="339F3472">
            <w:pPr>
              <w:rPr>
                <w:lang w:val="kk-KZ"/>
              </w:rPr>
            </w:pPr>
            <w:r>
              <w:rPr>
                <w:iCs/>
                <w:sz w:val="22"/>
                <w:szCs w:val="22"/>
                <w:lang w:val="kk-KZ"/>
              </w:rPr>
              <w:t xml:space="preserve">(Балалар саусақтарын ажыратады) </w:t>
            </w:r>
          </w:p>
          <w:p w14:paraId="7DABBC0F">
            <w:pPr>
              <w:rPr>
                <w:lang w:val="kk-KZ"/>
              </w:rPr>
            </w:pPr>
            <w:r>
              <w:rPr>
                <w:sz w:val="22"/>
                <w:szCs w:val="22"/>
                <w:lang w:val="kk-KZ"/>
              </w:rPr>
              <w:t xml:space="preserve">Бір, екі, үш, төрт, бес. </w:t>
            </w:r>
          </w:p>
          <w:p w14:paraId="405A8E50">
            <w:pPr>
              <w:rPr>
                <w:lang w:val="kk-KZ"/>
              </w:rPr>
            </w:pPr>
            <w:r>
              <w:rPr>
                <w:iCs/>
                <w:sz w:val="22"/>
                <w:szCs w:val="22"/>
                <w:lang w:val="kk-KZ"/>
              </w:rPr>
              <w:t xml:space="preserve">(Шынашақтан бастап, саусақтарды кезек-кезек бір-біріне тигізеді.) </w:t>
            </w:r>
          </w:p>
          <w:p w14:paraId="6D1262DC">
            <w:pPr>
              <w:rPr>
                <w:lang w:val="kk-KZ"/>
              </w:rPr>
            </w:pPr>
            <w:r>
              <w:rPr>
                <w:sz w:val="22"/>
                <w:szCs w:val="22"/>
                <w:lang w:val="kk-KZ"/>
              </w:rPr>
              <w:t xml:space="preserve">Тәрбиеші тапсырманы оқиды: Жоғарғы сөренің оң жағына қорапшаны жапсыр, допты оң жақтағы төменгі сөреге жапсыр. Алмұртты сол жақтағы үстіңгі сөреге, зырылдауықты алмұрттың астындағы сөреге жапсыруды ұсынады. </w:t>
            </w:r>
          </w:p>
          <w:p w14:paraId="75677CEB">
            <w:pPr>
              <w:rPr>
                <w:lang w:val="kk-KZ"/>
              </w:rPr>
            </w:pPr>
            <w:r>
              <w:rPr>
                <w:sz w:val="22"/>
                <w:szCs w:val="22"/>
                <w:lang w:val="kk-KZ"/>
              </w:rPr>
              <w:t xml:space="preserve">Балаға ойыншықтардың біреуін өз қалауы бойынша орналастыруды және одан кейін оны қай жерге қойғанын атауды сұрауға болады. </w:t>
            </w:r>
          </w:p>
          <w:p w14:paraId="1E302BE6">
            <w:pPr>
              <w:rPr>
                <w:lang w:val="kk-KZ"/>
              </w:rPr>
            </w:pPr>
            <w:r>
              <w:rPr>
                <w:sz w:val="22"/>
                <w:szCs w:val="22"/>
                <w:lang w:val="kk-KZ"/>
              </w:rPr>
              <w:t>Қорытынды. Мадақтау</w:t>
            </w:r>
          </w:p>
          <w:p w14:paraId="3910D904">
            <w:pPr>
              <w:rPr>
                <w:lang w:val="kk-KZ"/>
              </w:rPr>
            </w:pPr>
          </w:p>
          <w:p w14:paraId="56624CB6">
            <w:pPr>
              <w:rPr>
                <w:lang w:val="kk-KZ"/>
              </w:rPr>
            </w:pPr>
            <w:r>
              <w:rPr>
                <w:sz w:val="22"/>
                <w:szCs w:val="22"/>
                <w:lang w:val="kk-KZ"/>
              </w:rPr>
              <w:t xml:space="preserve">4.Дене шынықтыру (таза ауада) </w:t>
            </w:r>
          </w:p>
          <w:p w14:paraId="1425CF4A">
            <w:pPr>
              <w:rPr>
                <w:lang w:val="kk-KZ"/>
              </w:rPr>
            </w:pPr>
            <w:r>
              <w:rPr>
                <w:sz w:val="22"/>
                <w:szCs w:val="22"/>
                <w:lang w:val="kk-KZ"/>
              </w:rPr>
              <w:t xml:space="preserve">Мақсаты: Тақырыбы: «Хоккей ойнаймыз!» </w:t>
            </w:r>
          </w:p>
          <w:p w14:paraId="098E1650">
            <w:pPr>
              <w:rPr>
                <w:lang w:val="kk-KZ"/>
              </w:rPr>
            </w:pPr>
            <w:r>
              <w:rPr>
                <w:sz w:val="22"/>
                <w:szCs w:val="22"/>
                <w:lang w:val="kk-KZ"/>
              </w:rPr>
              <w:t xml:space="preserve">Міндеті:Қимыл әрекеттің дұрыс басталуының кепілі болатын бастапқы қалыпқа дұрыс келуге, шайбаны ілгері бағытта ұшыруға үйрету. </w:t>
            </w:r>
          </w:p>
          <w:p w14:paraId="2AFAB908">
            <w:pPr>
              <w:rPr>
                <w:lang w:val="kk-KZ"/>
              </w:rPr>
            </w:pPr>
            <w:r>
              <w:rPr>
                <w:sz w:val="22"/>
                <w:szCs w:val="22"/>
                <w:lang w:val="kk-KZ"/>
              </w:rPr>
              <w:t xml:space="preserve"> Жұпта қасына қарай аттау арқылы қозғала отырып заттарды орнынан басқа жерге апаруға, қол мен аяқтың қимылдарын үйлестіруге, түсетін күшті мөлшерлеп бөлуге жаттықтыру. </w:t>
            </w:r>
          </w:p>
          <w:p w14:paraId="6F9923B2">
            <w:pPr>
              <w:rPr>
                <w:lang w:val="kk-KZ"/>
              </w:rPr>
            </w:pPr>
            <w:r>
              <w:rPr>
                <w:sz w:val="22"/>
                <w:szCs w:val="22"/>
                <w:lang w:val="kk-KZ"/>
              </w:rPr>
              <w:t xml:space="preserve"> Қимыл қозғалыс тапқырлығын, көзмөлшері мен спорттық құрал-жабдықтарын қолданғанда зейінін шоғырландырып, тұрақтандыруын дамытуды жалғастыру. </w:t>
            </w:r>
          </w:p>
          <w:p w14:paraId="60FB61EB">
            <w:pPr>
              <w:rPr>
                <w:lang w:val="kk-KZ"/>
              </w:rPr>
            </w:pPr>
            <w:r>
              <w:rPr>
                <w:sz w:val="22"/>
                <w:szCs w:val="22"/>
                <w:lang w:val="kk-KZ"/>
              </w:rPr>
              <w:t xml:space="preserve">ҰІӘ барысы: </w:t>
            </w:r>
          </w:p>
          <w:p w14:paraId="26E850C2">
            <w:pPr>
              <w:rPr>
                <w:lang w:val="kk-KZ"/>
              </w:rPr>
            </w:pPr>
            <w:r>
              <w:rPr>
                <w:sz w:val="22"/>
                <w:szCs w:val="22"/>
                <w:lang w:val="kk-KZ"/>
              </w:rPr>
              <w:t xml:space="preserve">Денсаулықты сүйеміз, </w:t>
            </w:r>
          </w:p>
          <w:p w14:paraId="396EFAE5">
            <w:pPr>
              <w:rPr>
                <w:lang w:val="kk-KZ"/>
              </w:rPr>
            </w:pPr>
            <w:r>
              <w:rPr>
                <w:sz w:val="22"/>
                <w:szCs w:val="22"/>
                <w:lang w:val="kk-KZ"/>
              </w:rPr>
              <w:t xml:space="preserve">Шынығамыз күнде біз. </w:t>
            </w:r>
          </w:p>
          <w:p w14:paraId="719BE38D">
            <w:pPr>
              <w:rPr>
                <w:lang w:val="kk-KZ"/>
              </w:rPr>
            </w:pPr>
            <w:r>
              <w:rPr>
                <w:sz w:val="22"/>
                <w:szCs w:val="22"/>
                <w:lang w:val="kk-KZ"/>
              </w:rPr>
              <w:t xml:space="preserve">Бір-екі-үш! </w:t>
            </w:r>
          </w:p>
          <w:p w14:paraId="0475998E">
            <w:pPr>
              <w:rPr>
                <w:lang w:val="kk-KZ"/>
              </w:rPr>
            </w:pPr>
            <w:r>
              <w:rPr>
                <w:sz w:val="22"/>
                <w:szCs w:val="22"/>
                <w:lang w:val="kk-KZ"/>
              </w:rPr>
              <w:t xml:space="preserve">Бір-екі-үш! </w:t>
            </w:r>
          </w:p>
          <w:p w14:paraId="2E907D7B">
            <w:pPr>
              <w:rPr>
                <w:lang w:val="kk-KZ"/>
              </w:rPr>
            </w:pPr>
            <w:r>
              <w:rPr>
                <w:sz w:val="22"/>
                <w:szCs w:val="22"/>
                <w:lang w:val="kk-KZ"/>
              </w:rPr>
              <w:t xml:space="preserve">Бұлшық етте, міне, күш!» </w:t>
            </w:r>
          </w:p>
          <w:p w14:paraId="782AA78E">
            <w:pPr>
              <w:rPr>
                <w:lang w:val="kk-KZ"/>
              </w:rPr>
            </w:pPr>
            <w:r>
              <w:rPr>
                <w:sz w:val="22"/>
                <w:szCs w:val="22"/>
                <w:lang w:val="kk-KZ"/>
              </w:rPr>
              <w:t xml:space="preserve">Имек ағашпен зейін мен бұлшық еттерге арналған жаттығу түрлерін көрсету ұсынылады. </w:t>
            </w:r>
          </w:p>
          <w:p w14:paraId="176AE48E">
            <w:pPr>
              <w:rPr>
                <w:lang w:val="kk-KZ"/>
              </w:rPr>
            </w:pPr>
            <w:r>
              <w:rPr>
                <w:sz w:val="22"/>
                <w:szCs w:val="22"/>
                <w:lang w:val="kk-KZ"/>
              </w:rPr>
              <w:t xml:space="preserve">Ойын кезінде мұз бетімен қауіпсіз қозғалыс ережелеріне басты назар аударылады.  Негізгі кезең </w:t>
            </w:r>
          </w:p>
          <w:p w14:paraId="7ACED9B3">
            <w:pPr>
              <w:rPr>
                <w:lang w:val="kk-KZ"/>
              </w:rPr>
            </w:pPr>
            <w:r>
              <w:rPr>
                <w:sz w:val="22"/>
                <w:szCs w:val="22"/>
                <w:lang w:val="kk-KZ"/>
              </w:rPr>
              <w:t xml:space="preserve">I. Имек ағашпен жаттығулар орындау: бір қолынан екінші қолына ауыстыру, айналдыру, ұстап тұрып қолын сермеу, имек ағашты өзін айналдырып қозғалту, екі қолмен ұстап айналдыру. </w:t>
            </w:r>
          </w:p>
          <w:p w14:paraId="6C82981E">
            <w:pPr>
              <w:rPr>
                <w:lang w:val="kk-KZ"/>
              </w:rPr>
            </w:pPr>
            <w:r>
              <w:rPr>
                <w:sz w:val="22"/>
                <w:szCs w:val="22"/>
                <w:lang w:val="kk-KZ"/>
              </w:rPr>
              <w:t xml:space="preserve">Балалардың бір-бірінен жеткілікті арақашықтықта тұрғанына, қауіпсіздік ережелерін қатаң сақтауға назар аудару. </w:t>
            </w:r>
          </w:p>
          <w:p w14:paraId="6912ACE9">
            <w:pPr>
              <w:rPr>
                <w:lang w:val="kk-KZ"/>
              </w:rPr>
            </w:pPr>
            <w:r>
              <w:rPr>
                <w:sz w:val="22"/>
                <w:szCs w:val="22"/>
                <w:lang w:val="kk-KZ"/>
              </w:rPr>
              <w:t xml:space="preserve">II. «Жолмен ұзақ кім сырғиды?» </w:t>
            </w:r>
          </w:p>
          <w:p w14:paraId="0C8043C9">
            <w:pPr>
              <w:rPr>
                <w:lang w:val="kk-KZ"/>
              </w:rPr>
            </w:pPr>
            <w:r>
              <w:rPr>
                <w:sz w:val="22"/>
                <w:szCs w:val="22"/>
                <w:lang w:val="kk-KZ"/>
              </w:rPr>
              <w:t xml:space="preserve">Ең жақсы нәтиже көрсеткен бала жеңеді. Тепе-теңдік сақтап, бастарын түзу ұстап, еңкеймеуге тырысады. </w:t>
            </w:r>
          </w:p>
          <w:p w14:paraId="2FB52108">
            <w:pPr>
              <w:rPr>
                <w:lang w:val="kk-KZ"/>
              </w:rPr>
            </w:pPr>
            <w:r>
              <w:rPr>
                <w:sz w:val="22"/>
                <w:szCs w:val="22"/>
                <w:lang w:val="kk-KZ"/>
              </w:rPr>
              <w:t>ЖДЖ:</w:t>
            </w:r>
          </w:p>
          <w:p w14:paraId="52C0ED6C">
            <w:pPr>
              <w:rPr>
                <w:lang w:val="kk-KZ"/>
              </w:rPr>
            </w:pPr>
            <w:r>
              <w:rPr>
                <w:sz w:val="22"/>
                <w:szCs w:val="22"/>
                <w:lang w:val="kk-KZ"/>
              </w:rPr>
              <w:t xml:space="preserve">«Түсіріп алма!». (3 рет) </w:t>
            </w:r>
          </w:p>
          <w:p w14:paraId="4E6126F1">
            <w:pPr>
              <w:rPr>
                <w:lang w:val="kk-KZ"/>
              </w:rPr>
            </w:pPr>
            <w:r>
              <w:rPr>
                <w:sz w:val="22"/>
                <w:szCs w:val="22"/>
                <w:lang w:val="kk-KZ"/>
              </w:rPr>
              <w:t xml:space="preserve">Жұпта сүйем қадамдар аттап, алаңның бір жағынан екінші жағына заттарды жеткізу ұсынылады. </w:t>
            </w:r>
          </w:p>
          <w:p w14:paraId="001FDC2C">
            <w:pPr>
              <w:rPr>
                <w:lang w:val="kk-KZ"/>
              </w:rPr>
            </w:pPr>
            <w:r>
              <w:rPr>
                <w:sz w:val="22"/>
                <w:szCs w:val="22"/>
                <w:lang w:val="kk-KZ"/>
              </w:rPr>
              <w:t xml:space="preserve">Балалар екі-екіден бір-біріне қарап тұрады. Имек ағаштарына екеуіне ортақ бір текшені қойып, алаңның екінші жағына бірігіп жеткізеді. Әрекеттерін үйлестіріп, затты түсіріп алмауға тырысады. </w:t>
            </w:r>
          </w:p>
          <w:p w14:paraId="614E37AF">
            <w:pPr>
              <w:rPr>
                <w:lang w:val="kk-KZ"/>
              </w:rPr>
            </w:pPr>
            <w:r>
              <w:rPr>
                <w:sz w:val="22"/>
                <w:szCs w:val="22"/>
                <w:lang w:val="kk-KZ"/>
              </w:rPr>
              <w:t xml:space="preserve">«Мерген имек ағаш». (3 рет) </w:t>
            </w:r>
          </w:p>
          <w:p w14:paraId="10BB1B28">
            <w:pPr>
              <w:rPr>
                <w:lang w:val="kk-KZ"/>
              </w:rPr>
            </w:pPr>
            <w:r>
              <w:rPr>
                <w:sz w:val="22"/>
                <w:szCs w:val="22"/>
                <w:lang w:val="kk-KZ"/>
              </w:rPr>
              <w:t xml:space="preserve">Алаңқайдың ортасында текше тұр. Оны имек ағашпен бір ойыншы қорғайды. Қалған ойыншылар текшеге шайбаны имек ағаштарымен атып, тигізуге тырысады. </w:t>
            </w:r>
          </w:p>
          <w:p w14:paraId="750D8294">
            <w:pPr>
              <w:rPr>
                <w:lang w:val="kk-KZ"/>
              </w:rPr>
            </w:pPr>
            <w:r>
              <w:rPr>
                <w:sz w:val="22"/>
                <w:szCs w:val="22"/>
                <w:lang w:val="kk-KZ"/>
              </w:rPr>
              <w:t xml:space="preserve">Имек ағаштың қыры толық мұзды жататындай етіп ұстауын қадағалайды. </w:t>
            </w:r>
          </w:p>
          <w:p w14:paraId="225758AF">
            <w:pPr>
              <w:rPr>
                <w:lang w:val="kk-KZ"/>
              </w:rPr>
            </w:pPr>
            <w:r>
              <w:rPr>
                <w:sz w:val="22"/>
                <w:szCs w:val="22"/>
                <w:lang w:val="kk-KZ"/>
              </w:rPr>
              <w:t xml:space="preserve">Ойыншылар санын біртіндеп арттыра отырып, заттардың арасымен жүгіру. (5 рет) </w:t>
            </w:r>
          </w:p>
          <w:p w14:paraId="0BF2013A">
            <w:pPr>
              <w:rPr>
                <w:lang w:val="kk-KZ"/>
              </w:rPr>
            </w:pPr>
            <w:r>
              <w:rPr>
                <w:sz w:val="22"/>
                <w:szCs w:val="22"/>
                <w:lang w:val="kk-KZ"/>
              </w:rPr>
              <w:t xml:space="preserve">Арақашықтығы 1м 5 конусты алаңның ортасына қояды. Конустарды аралап жүгіретін ойыншы саны қима қағаздарға жазылған сандар арқылы анықталады. </w:t>
            </w:r>
          </w:p>
          <w:p w14:paraId="5E25C4C4">
            <w:pPr>
              <w:rPr>
                <w:lang w:val="kk-KZ"/>
              </w:rPr>
            </w:pPr>
            <w:r>
              <w:rPr>
                <w:sz w:val="22"/>
                <w:szCs w:val="22"/>
                <w:lang w:val="kk-KZ"/>
              </w:rPr>
              <w:t xml:space="preserve">Әр команданың ойыншылары конустардың арасымен педагог белгісі бойынша жүгіре бастайды. </w:t>
            </w:r>
          </w:p>
          <w:p w14:paraId="69FA83F8">
            <w:pPr>
              <w:rPr>
                <w:lang w:val="kk-KZ"/>
              </w:rPr>
            </w:pPr>
            <w:r>
              <w:rPr>
                <w:sz w:val="22"/>
                <w:szCs w:val="22"/>
                <w:lang w:val="kk-KZ"/>
              </w:rPr>
              <w:t xml:space="preserve">Заттарды оң (сол) жағынан айналып өтіп, өз қимылын басқа ойыншылармен үйлестіреді. </w:t>
            </w:r>
            <w:r>
              <w:rPr>
                <w:sz w:val="22"/>
                <w:szCs w:val="22"/>
              </w:rPr>
              <w:t>(5 рет)</w:t>
            </w:r>
          </w:p>
          <w:p w14:paraId="4AA5A918">
            <w:pPr>
              <w:rPr>
                <w:color w:val="000000" w:themeColor="text1"/>
                <w:lang w:val="kk-KZ" w:eastAsia="zh-CN"/>
                <w14:textFill>
                  <w14:solidFill>
                    <w14:schemeClr w14:val="tx1"/>
                  </w14:solidFill>
                </w14:textFill>
              </w:rPr>
            </w:pPr>
            <w:r>
              <w:rPr>
                <w:color w:val="000000" w:themeColor="text1"/>
                <w:sz w:val="22"/>
                <w:szCs w:val="22"/>
                <w:lang w:val="kk-KZ" w:eastAsia="zh-CN"/>
                <w14:textFill>
                  <w14:solidFill>
                    <w14:schemeClr w14:val="tx1"/>
                  </w14:solidFill>
                </w14:textFill>
              </w:rPr>
              <w:t>ІІІ бөлім: тыныс алу жаттығулары</w:t>
            </w:r>
          </w:p>
          <w:p w14:paraId="5054DC0E">
            <w:pPr>
              <w:rPr>
                <w:lang w:val="kk-KZ"/>
              </w:rPr>
            </w:pPr>
            <w:r>
              <w:rPr>
                <w:color w:val="000000" w:themeColor="text1"/>
                <w:sz w:val="22"/>
                <w:szCs w:val="22"/>
                <w:lang w:val="kk-KZ" w:eastAsia="zh-CN"/>
                <w14:textFill>
                  <w14:solidFill>
                    <w14:schemeClr w14:val="tx1"/>
                  </w14:solidFill>
                </w14:textFill>
              </w:rPr>
              <w:t>Маршпен жүру</w:t>
            </w:r>
          </w:p>
        </w:tc>
        <w:tc>
          <w:tcPr>
            <w:tcW w:w="2552" w:type="dxa"/>
            <w:tcBorders>
              <w:top w:val="single" w:color="000000" w:sz="4" w:space="0"/>
              <w:left w:val="single" w:color="000000" w:sz="4" w:space="0"/>
              <w:bottom w:val="single" w:color="000000" w:sz="4" w:space="0"/>
              <w:right w:val="single" w:color="000000" w:sz="4" w:space="0"/>
            </w:tcBorders>
          </w:tcPr>
          <w:p w14:paraId="628AD2DC">
            <w:pPr>
              <w:rPr>
                <w:rFonts w:eastAsia="Calibri"/>
                <w:color w:val="0D0D0D"/>
                <w:lang w:val="kk-KZ"/>
              </w:rPr>
            </w:pPr>
            <w:r>
              <w:rPr>
                <w:rFonts w:eastAsia="Calibri"/>
                <w:color w:val="0D0D0D"/>
                <w:sz w:val="22"/>
                <w:szCs w:val="22"/>
                <w:lang w:val="kk-KZ"/>
              </w:rPr>
              <w:t>1.Қазақ тілі</w:t>
            </w:r>
          </w:p>
          <w:p w14:paraId="02C83098">
            <w:pPr>
              <w:rPr>
                <w:lang w:val="kk-KZ"/>
              </w:rPr>
            </w:pPr>
            <w:r>
              <w:rPr>
                <w:sz w:val="22"/>
                <w:szCs w:val="22"/>
                <w:lang w:val="kk-KZ"/>
              </w:rPr>
              <w:t>Тақырыбы:</w:t>
            </w:r>
          </w:p>
          <w:p w14:paraId="54FCF58F">
            <w:pPr>
              <w:rPr>
                <w:lang w:val="kk-KZ"/>
              </w:rPr>
            </w:pPr>
            <w:r>
              <w:rPr>
                <w:sz w:val="22"/>
                <w:szCs w:val="22"/>
                <w:lang w:val="kk-KZ"/>
              </w:rPr>
              <w:t>Елорда–Астана.</w:t>
            </w:r>
          </w:p>
          <w:p w14:paraId="07654D97">
            <w:pPr>
              <w:rPr>
                <w:lang w:val="kk-KZ"/>
              </w:rPr>
            </w:pPr>
            <w:r>
              <w:rPr>
                <w:sz w:val="22"/>
                <w:szCs w:val="22"/>
                <w:lang w:val="kk-KZ"/>
              </w:rPr>
              <w:t>Міндеті:</w:t>
            </w:r>
          </w:p>
          <w:p w14:paraId="545E4DC8">
            <w:pPr>
              <w:rPr>
                <w:lang w:val="kk-KZ"/>
              </w:rPr>
            </w:pPr>
            <w:r>
              <w:rPr>
                <w:sz w:val="22"/>
                <w:szCs w:val="22"/>
                <w:lang w:val="kk-KZ"/>
              </w:rPr>
              <w:t>Елордамен таныстыру. Сөздік қорларын молайту</w:t>
            </w:r>
          </w:p>
          <w:p w14:paraId="40DAC6C6">
            <w:pPr>
              <w:rPr>
                <w:lang w:val="kk-KZ"/>
              </w:rPr>
            </w:pPr>
            <w:r>
              <w:rPr>
                <w:sz w:val="22"/>
                <w:szCs w:val="22"/>
                <w:lang w:val="kk-KZ"/>
              </w:rPr>
              <w:t xml:space="preserve">ҰІӘ барысы: </w:t>
            </w:r>
          </w:p>
          <w:p w14:paraId="240880F5">
            <w:pPr>
              <w:rPr>
                <w:lang w:val="kk-KZ"/>
              </w:rPr>
            </w:pPr>
            <w:r>
              <w:rPr>
                <w:sz w:val="22"/>
                <w:szCs w:val="22"/>
                <w:lang w:val="kk-KZ"/>
              </w:rPr>
              <w:t>Шаттық шеңбері:</w:t>
            </w:r>
          </w:p>
          <w:p w14:paraId="75480779">
            <w:pPr>
              <w:rPr>
                <w:lang w:val="kk-KZ"/>
              </w:rPr>
            </w:pPr>
            <w:r>
              <w:rPr>
                <w:sz w:val="22"/>
                <w:szCs w:val="22"/>
                <w:lang w:val="kk-KZ"/>
              </w:rPr>
              <w:t>Қайырлы күн алтын күн</w:t>
            </w:r>
          </w:p>
          <w:p w14:paraId="6753B04E">
            <w:pPr>
              <w:rPr>
                <w:lang w:val="kk-KZ"/>
              </w:rPr>
            </w:pPr>
            <w:r>
              <w:rPr>
                <w:sz w:val="22"/>
                <w:szCs w:val="22"/>
                <w:lang w:val="kk-KZ"/>
              </w:rPr>
              <w:t>Қайырлы күн Жер-Ана</w:t>
            </w:r>
          </w:p>
          <w:p w14:paraId="109F8A36">
            <w:pPr>
              <w:rPr>
                <w:lang w:val="kk-KZ"/>
              </w:rPr>
            </w:pPr>
            <w:r>
              <w:rPr>
                <w:sz w:val="22"/>
                <w:szCs w:val="22"/>
                <w:lang w:val="kk-KZ"/>
              </w:rPr>
              <w:t>Қайырлы күн Ұстазым</w:t>
            </w:r>
          </w:p>
          <w:p w14:paraId="53860658">
            <w:r>
              <w:rPr>
                <w:sz w:val="22"/>
                <w:szCs w:val="22"/>
              </w:rPr>
              <w:t>Қайырлы күн –достарым</w:t>
            </w:r>
          </w:p>
          <w:p w14:paraId="57AE37CF"/>
          <w:p w14:paraId="519FD1DF">
            <w:r>
              <w:rPr>
                <w:sz w:val="22"/>
                <w:szCs w:val="22"/>
              </w:rPr>
              <w:t>Балаларға видео таспадан Астананы көрсетіледі.</w:t>
            </w:r>
          </w:p>
          <w:p w14:paraId="7B433166">
            <w:r>
              <w:rPr>
                <w:sz w:val="22"/>
                <w:szCs w:val="22"/>
              </w:rPr>
              <w:t>Сұрақ жауап:</w:t>
            </w:r>
          </w:p>
          <w:p w14:paraId="5BCB0AA4">
            <w:r>
              <w:rPr>
                <w:sz w:val="22"/>
                <w:szCs w:val="22"/>
              </w:rPr>
              <w:t>-біздің еліміз қалай аталады?</w:t>
            </w:r>
          </w:p>
          <w:p w14:paraId="176427B2">
            <w:r>
              <w:rPr>
                <w:sz w:val="22"/>
                <w:szCs w:val="22"/>
              </w:rPr>
              <w:t>-еліміздің рәміздерін кім айтайды?</w:t>
            </w:r>
          </w:p>
          <w:p w14:paraId="7853A3A3">
            <w:r>
              <w:rPr>
                <w:sz w:val="22"/>
                <w:szCs w:val="22"/>
              </w:rPr>
              <w:t>-еліміздің астанасы?</w:t>
            </w:r>
          </w:p>
          <w:p w14:paraId="3BB9AB76">
            <w:r>
              <w:rPr>
                <w:sz w:val="22"/>
                <w:szCs w:val="22"/>
              </w:rPr>
              <w:t>-президентіміз кім?</w:t>
            </w:r>
          </w:p>
          <w:p w14:paraId="5CF3A276">
            <w:r>
              <w:rPr>
                <w:sz w:val="22"/>
                <w:szCs w:val="22"/>
              </w:rPr>
              <w:t>-президент отыратын ғимарат?</w:t>
            </w:r>
          </w:p>
          <w:p w14:paraId="09AC657B">
            <w:r>
              <w:rPr>
                <w:sz w:val="22"/>
                <w:szCs w:val="22"/>
              </w:rPr>
              <w:t>-Астана дегенде ойымызға не елестейді?</w:t>
            </w:r>
          </w:p>
          <w:p w14:paraId="35BDE6A4"/>
          <w:p w14:paraId="5145FBF1">
            <w:r>
              <w:rPr>
                <w:sz w:val="22"/>
                <w:szCs w:val="22"/>
              </w:rPr>
              <w:t>Бәйтеректі мүсіндеу ұсынылады.</w:t>
            </w:r>
          </w:p>
          <w:p w14:paraId="04DF28A4">
            <w:pPr>
              <w:rPr>
                <w:rFonts w:eastAsia="Calibri"/>
                <w:color w:val="0D0D0D"/>
                <w:lang w:val="kk-KZ"/>
              </w:rPr>
            </w:pPr>
          </w:p>
          <w:p w14:paraId="0026D820">
            <w:pPr>
              <w:rPr>
                <w:lang w:val="kk-KZ"/>
              </w:rPr>
            </w:pPr>
            <w:r>
              <w:rPr>
                <w:sz w:val="22"/>
                <w:szCs w:val="22"/>
                <w:lang w:val="kk-KZ"/>
              </w:rPr>
              <w:t>2. Сауат  ашу  негіздері</w:t>
            </w:r>
          </w:p>
          <w:p w14:paraId="6D3DEE1B">
            <w:pPr>
              <w:rPr>
                <w:lang w:val="kk-KZ"/>
              </w:rPr>
            </w:pPr>
            <w:r>
              <w:rPr>
                <w:sz w:val="22"/>
                <w:szCs w:val="22"/>
                <w:lang w:val="kk-KZ"/>
              </w:rPr>
              <w:t>Тақырыбы: «Қыс мезгілі» «Ш дыбысымен танысу»</w:t>
            </w:r>
          </w:p>
          <w:p w14:paraId="7BE481A2">
            <w:pPr>
              <w:rPr>
                <w:color w:val="000000"/>
                <w:lang w:val="kk-KZ"/>
              </w:rPr>
            </w:pPr>
            <w:r>
              <w:rPr>
                <w:sz w:val="22"/>
                <w:szCs w:val="22"/>
                <w:lang w:val="kk-KZ"/>
              </w:rPr>
              <w:t xml:space="preserve">Міндеттері: </w:t>
            </w:r>
            <w:r>
              <w:rPr>
                <w:color w:val="000000"/>
                <w:sz w:val="22"/>
                <w:szCs w:val="22"/>
                <w:lang w:val="kk-KZ"/>
              </w:rPr>
              <w:t>Сөз, буын туралы ұғымдарды бекіту, сөздерді буындарға бөлу, олардың</w:t>
            </w:r>
            <w:r>
              <w:rPr>
                <w:color w:val="000000"/>
                <w:sz w:val="22"/>
                <w:szCs w:val="22"/>
                <w:lang w:val="kk-KZ"/>
              </w:rPr>
              <w:br w:type="textWrapping"/>
            </w:r>
            <w:r>
              <w:rPr>
                <w:color w:val="000000"/>
                <w:sz w:val="22"/>
                <w:szCs w:val="22"/>
                <w:lang w:val="kk-KZ"/>
              </w:rPr>
              <w:t>саны мен ретін анықтауға, сөздегі</w:t>
            </w:r>
            <w:r>
              <w:rPr>
                <w:color w:val="000000"/>
                <w:sz w:val="22"/>
                <w:szCs w:val="22"/>
                <w:lang w:val="kk-KZ"/>
              </w:rPr>
              <w:br w:type="textWrapping"/>
            </w:r>
            <w:r>
              <w:rPr>
                <w:color w:val="000000"/>
                <w:sz w:val="22"/>
                <w:szCs w:val="22"/>
                <w:lang w:val="kk-KZ"/>
              </w:rPr>
              <w:t>дыбыстардың ретін, дауысты және дауыссыз дыбыстарды анықтау дағдыларын қалыптастыруды жалғастыру.</w:t>
            </w:r>
          </w:p>
          <w:p w14:paraId="084E2DCC">
            <w:pPr>
              <w:rPr>
                <w:color w:val="000000"/>
                <w:lang w:val="kk-KZ"/>
              </w:rPr>
            </w:pPr>
            <w:r>
              <w:rPr>
                <w:color w:val="000000"/>
                <w:sz w:val="22"/>
                <w:szCs w:val="22"/>
                <w:lang w:val="kk-KZ"/>
              </w:rPr>
              <w:t xml:space="preserve">ҰІӘ барысы: </w:t>
            </w:r>
          </w:p>
          <w:p w14:paraId="3A3FAE05">
            <w:pPr>
              <w:rPr>
                <w:color w:val="000000"/>
                <w:lang w:val="kk-KZ"/>
              </w:rPr>
            </w:pPr>
            <w:r>
              <w:rPr>
                <w:color w:val="000000"/>
                <w:sz w:val="22"/>
                <w:szCs w:val="22"/>
                <w:lang w:val="kk-KZ"/>
              </w:rPr>
              <w:t xml:space="preserve">Ойын: «Бұл қай кезде болады?» </w:t>
            </w:r>
          </w:p>
          <w:p w14:paraId="3803D786">
            <w:pPr>
              <w:rPr>
                <w:color w:val="000000"/>
                <w:lang w:val="kk-KZ"/>
              </w:rPr>
            </w:pPr>
            <w:r>
              <w:rPr>
                <w:color w:val="000000"/>
                <w:sz w:val="22"/>
                <w:szCs w:val="22"/>
                <w:lang w:val="kk-KZ"/>
              </w:rPr>
              <w:t>Шарты: балалар жұмбақтардың шешімін табады.</w:t>
            </w:r>
          </w:p>
          <w:p w14:paraId="06700421">
            <w:pPr>
              <w:rPr>
                <w:lang w:val="kk-KZ"/>
              </w:rPr>
            </w:pPr>
            <w:r>
              <w:rPr>
                <w:sz w:val="22"/>
                <w:szCs w:val="22"/>
                <w:lang w:val="kk-KZ"/>
              </w:rPr>
              <w:t>Жұмбақ :</w:t>
            </w:r>
          </w:p>
          <w:p w14:paraId="125B0E4E">
            <w:pPr>
              <w:rPr>
                <w:color w:val="000000"/>
                <w:lang w:val="kk-KZ"/>
              </w:rPr>
            </w:pPr>
            <w:r>
              <w:rPr>
                <w:color w:val="000000"/>
                <w:sz w:val="22"/>
                <w:szCs w:val="22"/>
                <w:lang w:val="kk-KZ"/>
              </w:rPr>
              <w:t>Қалбалақтап ұшады.</w:t>
            </w:r>
            <w:r>
              <w:rPr>
                <w:color w:val="000000"/>
                <w:sz w:val="22"/>
                <w:szCs w:val="22"/>
                <w:lang w:val="kk-KZ"/>
              </w:rPr>
              <w:br w:type="textWrapping"/>
            </w:r>
            <w:r>
              <w:rPr>
                <w:color w:val="000000"/>
                <w:sz w:val="22"/>
                <w:szCs w:val="22"/>
                <w:lang w:val="kk-KZ"/>
              </w:rPr>
              <w:t>Қанаты талып,</w:t>
            </w:r>
            <w:r>
              <w:rPr>
                <w:color w:val="000000"/>
                <w:sz w:val="22"/>
                <w:szCs w:val="22"/>
                <w:lang w:val="kk-KZ"/>
              </w:rPr>
              <w:br w:type="textWrapping"/>
            </w:r>
            <w:r>
              <w:rPr>
                <w:color w:val="000000"/>
                <w:sz w:val="22"/>
                <w:szCs w:val="22"/>
                <w:lang w:val="kk-KZ"/>
              </w:rPr>
              <w:t>Жерді барып құшады.</w:t>
            </w:r>
            <w:r>
              <w:rPr>
                <w:color w:val="000000"/>
                <w:sz w:val="22"/>
                <w:szCs w:val="22"/>
                <w:lang w:val="kk-KZ"/>
              </w:rPr>
              <w:br w:type="textWrapping"/>
            </w:r>
            <w:r>
              <w:rPr>
                <w:color w:val="000000"/>
                <w:sz w:val="22"/>
                <w:szCs w:val="22"/>
                <w:lang w:val="kk-KZ"/>
              </w:rPr>
              <w:t>(Қар)</w:t>
            </w:r>
          </w:p>
          <w:p w14:paraId="4A406F2C">
            <w:pPr>
              <w:rPr>
                <w:color w:val="000000"/>
                <w:lang w:val="kk-KZ"/>
              </w:rPr>
            </w:pPr>
            <w:r>
              <w:rPr>
                <w:color w:val="000000"/>
                <w:sz w:val="22"/>
                <w:szCs w:val="22"/>
                <w:lang w:val="kk-KZ"/>
              </w:rPr>
              <w:t>Қолы мен қаламы жоқ,</w:t>
            </w:r>
            <w:r>
              <w:rPr>
                <w:color w:val="000000"/>
                <w:sz w:val="22"/>
                <w:szCs w:val="22"/>
                <w:lang w:val="kk-KZ"/>
              </w:rPr>
              <w:br w:type="textWrapping"/>
            </w:r>
            <w:r>
              <w:rPr>
                <w:color w:val="000000"/>
                <w:sz w:val="22"/>
                <w:szCs w:val="22"/>
                <w:lang w:val="kk-KZ"/>
              </w:rPr>
              <w:t>Бірақ сурет салады көп.</w:t>
            </w:r>
            <w:r>
              <w:rPr>
                <w:color w:val="000000"/>
                <w:sz w:val="22"/>
                <w:szCs w:val="22"/>
                <w:lang w:val="kk-KZ"/>
              </w:rPr>
              <w:br w:type="textWrapping"/>
            </w:r>
            <w:r>
              <w:rPr>
                <w:color w:val="000000"/>
                <w:sz w:val="22"/>
                <w:szCs w:val="22"/>
                <w:lang w:val="kk-KZ"/>
              </w:rPr>
              <w:t>(Аяз)</w:t>
            </w:r>
          </w:p>
          <w:p w14:paraId="24F5C49A">
            <w:pPr>
              <w:rPr>
                <w:color w:val="000000"/>
                <w:lang w:val="kk-KZ"/>
              </w:rPr>
            </w:pPr>
            <w:r>
              <w:rPr>
                <w:color w:val="000000"/>
                <w:sz w:val="22"/>
                <w:szCs w:val="22"/>
                <w:lang w:val="kk-KZ"/>
              </w:rPr>
              <w:t>Қыста шыны боп қатады,</w:t>
            </w:r>
            <w:r>
              <w:rPr>
                <w:color w:val="000000"/>
                <w:sz w:val="22"/>
                <w:szCs w:val="22"/>
                <w:lang w:val="kk-KZ"/>
              </w:rPr>
              <w:br w:type="textWrapping"/>
            </w:r>
            <w:r>
              <w:rPr>
                <w:color w:val="000000"/>
                <w:sz w:val="22"/>
                <w:szCs w:val="22"/>
                <w:lang w:val="kk-KZ"/>
              </w:rPr>
              <w:t>Жылыды су боп жатады.</w:t>
            </w:r>
            <w:r>
              <w:rPr>
                <w:color w:val="000000"/>
                <w:sz w:val="22"/>
                <w:szCs w:val="22"/>
                <w:lang w:val="kk-KZ"/>
              </w:rPr>
              <w:br w:type="textWrapping"/>
            </w:r>
            <w:r>
              <w:rPr>
                <w:color w:val="000000"/>
                <w:sz w:val="22"/>
                <w:szCs w:val="22"/>
                <w:lang w:val="kk-KZ"/>
              </w:rPr>
              <w:t>(Мұз)</w:t>
            </w:r>
          </w:p>
          <w:p w14:paraId="038404B7">
            <w:pPr>
              <w:rPr>
                <w:color w:val="000000"/>
                <w:lang w:val="kk-KZ"/>
              </w:rPr>
            </w:pPr>
            <w:r>
              <w:rPr>
                <w:color w:val="000000"/>
                <w:sz w:val="22"/>
                <w:szCs w:val="22"/>
                <w:lang w:val="kk-KZ"/>
              </w:rPr>
              <w:t>Мүлгіп тұрған бақ тыныш,</w:t>
            </w:r>
            <w:r>
              <w:rPr>
                <w:color w:val="000000"/>
                <w:sz w:val="22"/>
                <w:szCs w:val="22"/>
                <w:lang w:val="kk-KZ"/>
              </w:rPr>
              <w:br w:type="textWrapping"/>
            </w:r>
            <w:r>
              <w:rPr>
                <w:color w:val="000000"/>
                <w:sz w:val="22"/>
                <w:szCs w:val="22"/>
                <w:lang w:val="kk-KZ"/>
              </w:rPr>
              <w:t>Ораныпты ақ күміс.</w:t>
            </w:r>
            <w:r>
              <w:rPr>
                <w:color w:val="000000"/>
                <w:sz w:val="22"/>
                <w:szCs w:val="22"/>
                <w:lang w:val="kk-KZ"/>
              </w:rPr>
              <w:br w:type="textWrapping"/>
            </w:r>
            <w:r>
              <w:rPr>
                <w:color w:val="000000"/>
                <w:sz w:val="22"/>
                <w:szCs w:val="22"/>
                <w:lang w:val="kk-KZ"/>
              </w:rPr>
              <w:t>(Қырау)</w:t>
            </w:r>
          </w:p>
          <w:p w14:paraId="7AB59FDE">
            <w:pPr>
              <w:rPr>
                <w:color w:val="000000"/>
                <w:shd w:val="clear" w:color="auto" w:fill="FFFFFF"/>
                <w:lang w:val="kk-KZ"/>
              </w:rPr>
            </w:pPr>
            <w:r>
              <w:rPr>
                <w:color w:val="000000"/>
                <w:sz w:val="22"/>
                <w:szCs w:val="22"/>
                <w:shd w:val="clear" w:color="auto" w:fill="FFFFFF"/>
                <w:lang w:val="kk-KZ"/>
              </w:rPr>
              <w:t xml:space="preserve">Ойын-тапсырма: «Буынға бөл» </w:t>
            </w:r>
          </w:p>
          <w:p w14:paraId="24C2FB1D">
            <w:pPr>
              <w:rPr>
                <w:color w:val="000000"/>
                <w:shd w:val="clear" w:color="auto" w:fill="FFFFFF"/>
                <w:lang w:val="kk-KZ"/>
              </w:rPr>
            </w:pPr>
            <w:r>
              <w:rPr>
                <w:color w:val="000000"/>
                <w:sz w:val="22"/>
                <w:szCs w:val="22"/>
                <w:shd w:val="clear" w:color="auto" w:fill="FFFFFF"/>
                <w:lang w:val="kk-KZ"/>
              </w:rPr>
              <w:t>Шарты:балалар аққала, шырша, шана, қолғап т.б. сөздерді буынға бөледі.</w:t>
            </w:r>
          </w:p>
          <w:p w14:paraId="67285DED">
            <w:pPr>
              <w:rPr>
                <w:lang w:val="kk-KZ"/>
              </w:rPr>
            </w:pPr>
            <w:r>
              <w:rPr>
                <w:color w:val="000000"/>
                <w:sz w:val="22"/>
                <w:szCs w:val="22"/>
                <w:shd w:val="clear" w:color="auto" w:fill="FFFFFF"/>
                <w:lang w:val="kk-KZ"/>
              </w:rPr>
              <w:t>Ойын: «Сөздегі  «Ш» дыбыстың орнын тап»</w:t>
            </w:r>
          </w:p>
          <w:p w14:paraId="12A83780">
            <w:pPr>
              <w:rPr>
                <w:lang w:val="kk-KZ"/>
              </w:rPr>
            </w:pPr>
            <w:r>
              <w:rPr>
                <w:sz w:val="22"/>
                <w:szCs w:val="22"/>
                <w:lang w:val="kk-KZ"/>
              </w:rPr>
              <w:t>Шарты: берілген «Ш» дыбысын сөзде басында, ортасында немесе соңында екенін тауып айтады.</w:t>
            </w:r>
          </w:p>
          <w:p w14:paraId="5A65DA47">
            <w:pPr>
              <w:rPr>
                <w:lang w:val="kk-KZ"/>
              </w:rPr>
            </w:pPr>
            <w:r>
              <w:rPr>
                <w:sz w:val="22"/>
                <w:szCs w:val="22"/>
                <w:lang w:val="kk-KZ"/>
              </w:rPr>
              <w:t>Дыбыстық талдау: «Шана»</w:t>
            </w:r>
          </w:p>
          <w:p w14:paraId="1073B927">
            <w:pPr>
              <w:rPr>
                <w:color w:val="000000"/>
                <w:lang w:val="kk-KZ"/>
              </w:rPr>
            </w:pPr>
            <w:r>
              <w:rPr>
                <w:color w:val="000000"/>
                <w:sz w:val="22"/>
                <w:szCs w:val="22"/>
                <w:lang w:val="kk-KZ"/>
              </w:rPr>
              <w:t xml:space="preserve">Жаңылтпашты жатқа айту. </w:t>
            </w:r>
          </w:p>
          <w:p w14:paraId="4292BB19">
            <w:pPr>
              <w:rPr>
                <w:color w:val="000000"/>
                <w:lang w:val="kk-KZ"/>
              </w:rPr>
            </w:pPr>
            <w:r>
              <w:rPr>
                <w:color w:val="000000"/>
                <w:sz w:val="22"/>
                <w:szCs w:val="22"/>
                <w:lang w:val="kk-KZ"/>
              </w:rPr>
              <w:t>Ақ шар бар,</w:t>
            </w:r>
          </w:p>
          <w:p w14:paraId="12209530">
            <w:pPr>
              <w:rPr>
                <w:color w:val="000000"/>
                <w:lang w:val="kk-KZ"/>
              </w:rPr>
            </w:pPr>
            <w:r>
              <w:rPr>
                <w:color w:val="000000"/>
                <w:sz w:val="22"/>
                <w:szCs w:val="22"/>
                <w:lang w:val="kk-KZ"/>
              </w:rPr>
              <w:t xml:space="preserve"> Көк шар бар. </w:t>
            </w:r>
          </w:p>
          <w:p w14:paraId="07080385">
            <w:pPr>
              <w:rPr>
                <w:color w:val="000000"/>
                <w:lang w:val="kk-KZ"/>
              </w:rPr>
            </w:pPr>
            <w:r>
              <w:rPr>
                <w:color w:val="000000"/>
                <w:sz w:val="22"/>
                <w:szCs w:val="22"/>
              </w:rPr>
              <w:t xml:space="preserve">Көп шар бар, </w:t>
            </w:r>
          </w:p>
          <w:p w14:paraId="597BB7D1">
            <w:pPr>
              <w:rPr>
                <w:color w:val="000000"/>
                <w:lang w:val="kk-KZ"/>
              </w:rPr>
            </w:pPr>
            <w:r>
              <w:rPr>
                <w:color w:val="000000"/>
                <w:sz w:val="22"/>
                <w:szCs w:val="22"/>
              </w:rPr>
              <w:t>Төрт шар бар</w:t>
            </w:r>
          </w:p>
          <w:p w14:paraId="7A47B719">
            <w:pPr>
              <w:rPr>
                <w:lang w:val="kk-KZ"/>
              </w:rPr>
            </w:pPr>
          </w:p>
          <w:p w14:paraId="2C4822AF">
            <w:pPr>
              <w:rPr>
                <w:lang w:val="kk-KZ"/>
              </w:rPr>
            </w:pPr>
            <w:r>
              <w:rPr>
                <w:sz w:val="22"/>
                <w:szCs w:val="22"/>
                <w:lang w:val="kk-KZ"/>
              </w:rPr>
              <w:t>Дәптермен жұмыс: үзік сызықтарды қосу арқылы бастырып жазады.</w:t>
            </w:r>
          </w:p>
          <w:p w14:paraId="66675CED">
            <w:pPr>
              <w:rPr>
                <w:lang w:val="kk-KZ"/>
              </w:rPr>
            </w:pPr>
          </w:p>
          <w:p w14:paraId="2664E9A2">
            <w:pPr>
              <w:rPr>
                <w:rFonts w:eastAsiaTheme="minorHAnsi"/>
                <w:lang w:val="kk-KZ" w:eastAsia="en-US"/>
              </w:rPr>
            </w:pPr>
            <w:r>
              <w:rPr>
                <w:rFonts w:eastAsiaTheme="minorHAnsi"/>
                <w:sz w:val="22"/>
                <w:szCs w:val="22"/>
                <w:lang w:val="kk-KZ" w:eastAsia="en-US"/>
              </w:rPr>
              <w:t xml:space="preserve"> </w:t>
            </w:r>
          </w:p>
          <w:p w14:paraId="411CB2D8">
            <w:pPr>
              <w:rPr>
                <w:sz w:val="22"/>
                <w:szCs w:val="22"/>
                <w:lang w:val="kk-KZ"/>
              </w:rPr>
            </w:pPr>
            <w:r>
              <w:rPr>
                <w:sz w:val="22"/>
                <w:szCs w:val="22"/>
                <w:lang w:val="kk-KZ"/>
              </w:rPr>
              <w:t>3.Музыка</w:t>
            </w:r>
          </w:p>
          <w:p w14:paraId="69A4F8F5">
            <w:pPr>
              <w:rPr>
                <w:sz w:val="22"/>
                <w:szCs w:val="22"/>
                <w:lang w:val="kk-KZ"/>
              </w:rPr>
            </w:pPr>
            <w:r>
              <w:rPr>
                <w:sz w:val="22"/>
                <w:szCs w:val="22"/>
                <w:lang w:val="kk-KZ"/>
              </w:rPr>
              <w:t>Балаларға музыкалық шығармаларды тыңдата отырып, әуенге байланысты би қимылдарын өзгерте білуге үйрету. Бидің көңіл –күйін ажырата білуге баулу, әр түрлі ырғаққа қалыптастыру.</w:t>
            </w:r>
          </w:p>
          <w:p w14:paraId="78EFB354">
            <w:pPr>
              <w:rPr>
                <w:sz w:val="22"/>
                <w:szCs w:val="22"/>
                <w:lang w:val="kk-KZ"/>
              </w:rPr>
            </w:pPr>
            <w:r>
              <w:rPr>
                <w:sz w:val="22"/>
                <w:szCs w:val="22"/>
                <w:lang w:val="kk-KZ"/>
              </w:rPr>
              <w:t>Ән тыңдау: : «Біз - туған ел</w:t>
            </w:r>
          </w:p>
          <w:p w14:paraId="1EBFA60A">
            <w:pPr>
              <w:rPr>
                <w:sz w:val="22"/>
                <w:szCs w:val="22"/>
                <w:lang w:val="kk-KZ"/>
              </w:rPr>
            </w:pPr>
            <w:r>
              <w:rPr>
                <w:sz w:val="22"/>
                <w:szCs w:val="22"/>
                <w:lang w:val="kk-KZ"/>
              </w:rPr>
              <w:t>баласы» К.Қуатбаев</w:t>
            </w:r>
          </w:p>
          <w:p w14:paraId="39517F50">
            <w:pPr>
              <w:rPr>
                <w:sz w:val="22"/>
                <w:szCs w:val="22"/>
                <w:lang w:val="kk-KZ"/>
              </w:rPr>
            </w:pPr>
            <w:r>
              <w:rPr>
                <w:sz w:val="22"/>
                <w:szCs w:val="22"/>
                <w:lang w:val="kk-KZ"/>
              </w:rPr>
              <w:t>Ән салу:«Жаңа жыл,жаңа жыр»</w:t>
            </w:r>
          </w:p>
          <w:p w14:paraId="068DE3F4">
            <w:pPr>
              <w:rPr>
                <w:sz w:val="22"/>
                <w:szCs w:val="22"/>
                <w:lang w:val="kk-KZ"/>
              </w:rPr>
            </w:pPr>
            <w:r>
              <w:rPr>
                <w:sz w:val="22"/>
                <w:szCs w:val="22"/>
                <w:lang w:val="kk-KZ"/>
              </w:rPr>
              <w:t>Әуенді-музыкалық қимылды ойын: «Бим,Бам, Бом» Оразбаева Н.М</w:t>
            </w:r>
          </w:p>
          <w:p w14:paraId="0C6EAA7C">
            <w:pPr>
              <w:rPr>
                <w:sz w:val="22"/>
                <w:szCs w:val="22"/>
                <w:lang w:val="kk-KZ"/>
              </w:rPr>
            </w:pPr>
            <w:r>
              <w:rPr>
                <w:sz w:val="22"/>
                <w:szCs w:val="22"/>
                <w:lang w:val="kk-KZ"/>
              </w:rPr>
              <w:t>Ойын: «Қар астындағы қызықтар» Ойынды тақырыпқа сай түрлендіріп ойнай беруге болады.</w:t>
            </w:r>
          </w:p>
          <w:p w14:paraId="0C8F1C49">
            <w:pPr>
              <w:rPr>
                <w:sz w:val="22"/>
                <w:szCs w:val="22"/>
                <w:lang w:val="kk-KZ"/>
              </w:rPr>
            </w:pPr>
            <w:r>
              <w:rPr>
                <w:sz w:val="22"/>
                <w:szCs w:val="22"/>
                <w:lang w:val="kk-KZ"/>
              </w:rPr>
              <w:t>Мысалы: музыка залына бала санына қарай қатты картоннан қиылған қар кесектері тасталынады.</w:t>
            </w:r>
          </w:p>
          <w:p w14:paraId="693CC9B3">
            <w:pPr>
              <w:rPr>
                <w:sz w:val="22"/>
                <w:szCs w:val="22"/>
                <w:lang w:val="kk-KZ"/>
              </w:rPr>
            </w:pPr>
            <w:r>
              <w:rPr>
                <w:sz w:val="22"/>
                <w:szCs w:val="22"/>
                <w:lang w:val="kk-KZ"/>
              </w:rPr>
              <w:t>Балалар әуен ырғағымен қардан-қарға секіріп ойнап жүреді. Әуен тоқтағанда қай қардың үстінде тоқтайды сол қарды алып артында жасырынған аспап суретін атауы қажет.</w:t>
            </w:r>
          </w:p>
          <w:p w14:paraId="5C12C62C">
            <w:pPr>
              <w:rPr>
                <w:sz w:val="22"/>
                <w:szCs w:val="22"/>
                <w:lang w:val="kk-KZ"/>
              </w:rPr>
            </w:pPr>
            <w:r>
              <w:rPr>
                <w:sz w:val="22"/>
                <w:szCs w:val="22"/>
                <w:lang w:val="kk-KZ"/>
              </w:rPr>
              <w:t>Күтілетін нәтиже: Әуенді</w:t>
            </w:r>
          </w:p>
          <w:p w14:paraId="7476420F">
            <w:pPr>
              <w:rPr>
                <w:lang w:val="kk-KZ"/>
              </w:rPr>
            </w:pPr>
            <w:r>
              <w:rPr>
                <w:sz w:val="22"/>
                <w:szCs w:val="22"/>
                <w:lang w:val="kk-KZ"/>
              </w:rPr>
              <w:t>тыңдай біледі, әуендерге сай ырғақтар жасайды.</w:t>
            </w:r>
          </w:p>
          <w:p w14:paraId="77D1330E">
            <w:pPr>
              <w:rPr>
                <w:lang w:val="kk-KZ"/>
              </w:rPr>
            </w:pPr>
          </w:p>
          <w:p w14:paraId="2FA098CC">
            <w:pPr>
              <w:rPr>
                <w:lang w:val="kk-KZ"/>
              </w:rPr>
            </w:pPr>
            <w:r>
              <w:rPr>
                <w:sz w:val="22"/>
                <w:szCs w:val="22"/>
                <w:lang w:val="kk-KZ"/>
              </w:rPr>
              <w:t>4.Дене шынықтыру Тақырыбы: «Асықпен ойналатын ойындар»</w:t>
            </w:r>
          </w:p>
          <w:p w14:paraId="3F129590">
            <w:pPr>
              <w:rPr>
                <w:lang w:val="kk-KZ"/>
              </w:rPr>
            </w:pPr>
            <w:r>
              <w:rPr>
                <w:sz w:val="22"/>
                <w:szCs w:val="22"/>
                <w:lang w:val="kk-KZ"/>
              </w:rPr>
              <w:t xml:space="preserve">Міндеттері: Малдас құрып отырып, ұсақ заттарды (асықтарды) лақтырып, оны қайтадан қағып алуға үйрету. Гимнастикалық орындық үстінде асықтарды алдында, артында ұстап, тепе-теңдік сақтап жүру. </w:t>
            </w:r>
          </w:p>
          <w:p w14:paraId="47008BC8">
            <w:pPr>
              <w:rPr>
                <w:lang w:val="kk-KZ"/>
              </w:rPr>
            </w:pPr>
            <w:r>
              <w:rPr>
                <w:sz w:val="22"/>
                <w:szCs w:val="22"/>
                <w:lang w:val="kk-KZ"/>
              </w:rPr>
              <w:t xml:space="preserve"> Көзмөлшерлеуін, ептілік, төзімділік секілді дене сапаларын дамыту. </w:t>
            </w:r>
          </w:p>
          <w:p w14:paraId="7AFF42A8">
            <w:pPr>
              <w:rPr>
                <w:lang w:val="kk-KZ"/>
              </w:rPr>
            </w:pPr>
            <w:r>
              <w:rPr>
                <w:sz w:val="22"/>
                <w:szCs w:val="22"/>
                <w:lang w:val="kk-KZ"/>
              </w:rPr>
              <w:t>Түрлі жағдайларда (шу) зейіндерін шоғырландырып,тапсырманы дұрыс орындай білу шеберліктерін (машықтарын) дамыту. Асықпен орындалатын ойындарға деген қызығушылықтарын арттыру.</w:t>
            </w:r>
          </w:p>
          <w:p w14:paraId="2DAD206B">
            <w:pPr>
              <w:rPr>
                <w:lang w:val="kk-KZ"/>
              </w:rPr>
            </w:pPr>
            <w:r>
              <w:rPr>
                <w:sz w:val="22"/>
                <w:szCs w:val="22"/>
                <w:lang w:val="kk-KZ"/>
              </w:rPr>
              <w:t xml:space="preserve">ҰІӘ барысы: </w:t>
            </w:r>
          </w:p>
          <w:p w14:paraId="65C1663C">
            <w:pPr>
              <w:rPr>
                <w:lang w:val="kk-KZ"/>
              </w:rPr>
            </w:pPr>
            <w:r>
              <w:rPr>
                <w:sz w:val="22"/>
                <w:szCs w:val="22"/>
                <w:lang w:val="kk-KZ" w:eastAsia="zh-CN"/>
              </w:rPr>
              <w:t xml:space="preserve">І бөлім: </w:t>
            </w:r>
            <w:r>
              <w:rPr>
                <w:sz w:val="22"/>
                <w:szCs w:val="22"/>
                <w:lang w:val="kk-KZ"/>
              </w:rPr>
              <w:t>Ойын-жаттығуы: «Затты тап». Қоржын ішінен асықты іздеп табады. Оны көреді. Асық туралы білетіндерін айтады. Асық және асық ойыны жайлы түсіндіреді</w:t>
            </w:r>
          </w:p>
          <w:p w14:paraId="477C02EF">
            <w:pPr>
              <w:rPr>
                <w:lang w:val="kk-KZ"/>
              </w:rPr>
            </w:pPr>
            <w:r>
              <w:rPr>
                <w:sz w:val="22"/>
                <w:szCs w:val="22"/>
                <w:lang w:val="kk-KZ"/>
              </w:rPr>
              <w:t xml:space="preserve">Шеңберге тұрғызу. Қимыл-қозғалыс ойыны: «Асық алу». </w:t>
            </w:r>
          </w:p>
          <w:p w14:paraId="7B895D51">
            <w:pPr>
              <w:rPr>
                <w:lang w:val="kk-KZ"/>
              </w:rPr>
            </w:pPr>
            <w:r>
              <w:rPr>
                <w:sz w:val="22"/>
                <w:szCs w:val="22"/>
                <w:lang w:val="kk-KZ"/>
              </w:rPr>
              <w:t xml:space="preserve">Шашырап жүреді, жүгіреді, тәрбиешінің: «Асықты ал!» деген бұйрығымен асықты көтеріп алады. </w:t>
            </w:r>
          </w:p>
          <w:p w14:paraId="5FCDEC1A">
            <w:pPr>
              <w:rPr>
                <w:color w:val="000000" w:themeColor="text1"/>
                <w:lang w:val="kk-KZ" w:eastAsia="zh-CN"/>
                <w14:textFill>
                  <w14:solidFill>
                    <w14:schemeClr w14:val="tx1"/>
                  </w14:solidFill>
                </w14:textFill>
              </w:rPr>
            </w:pPr>
            <w:r>
              <w:rPr>
                <w:sz w:val="22"/>
                <w:szCs w:val="22"/>
                <w:lang w:val="kk-KZ" w:eastAsia="zh-CN"/>
              </w:rPr>
              <w:t>ІІ бөлім: ЖДЖ</w:t>
            </w:r>
            <w:r>
              <w:rPr>
                <w:color w:val="000000" w:themeColor="text1"/>
                <w:sz w:val="22"/>
                <w:szCs w:val="22"/>
                <w:lang w:val="kk-KZ" w:eastAsia="zh-CN"/>
                <w14:textFill>
                  <w14:solidFill>
                    <w14:schemeClr w14:val="tx1"/>
                  </w14:solidFill>
                </w14:textFill>
              </w:rPr>
              <w:t xml:space="preserve"> </w:t>
            </w:r>
          </w:p>
          <w:p w14:paraId="79E78F10">
            <w:pPr>
              <w:rPr>
                <w:lang w:val="kk-KZ"/>
              </w:rPr>
            </w:pPr>
            <w:r>
              <w:rPr>
                <w:sz w:val="22"/>
                <w:szCs w:val="22"/>
                <w:lang w:val="kk-KZ"/>
              </w:rPr>
              <w:t xml:space="preserve">«Қазан» – 2,5 м арақашықтықтағы көлбеу қойылған нысанаға заттарды (асықтарды) лақтыру. Б.қ.: аяқты иық деңгейінен алшақ қою: оң аяқты артқа жіберіп, оң қолды шынтақтан жартылай бүгіп, кеуде тұсында ұстап тұру. Асықты лақтырар алдында алдымен қолды төмен түсіріп, сонан соң артқа жібереді, ал лақтыру кезінде қолды алдыға жіберіп, жоғары көтеріп, сонан соң асықты лақтырады. Құрсауларды (4 құрсау) айнала шеңберге тұрады. «Қазан» ішіне көп асық тастаған бала жеңімпаз атанады. </w:t>
            </w:r>
          </w:p>
          <w:p w14:paraId="43684F0D">
            <w:pPr>
              <w:rPr>
                <w:lang w:val="kk-KZ"/>
              </w:rPr>
            </w:pPr>
            <w:r>
              <w:rPr>
                <w:sz w:val="22"/>
                <w:szCs w:val="22"/>
                <w:lang w:val="kk-KZ"/>
              </w:rPr>
              <w:t xml:space="preserve">(Топ болып орындау тәсілі) </w:t>
            </w:r>
          </w:p>
          <w:p w14:paraId="13AD717A">
            <w:pPr>
              <w:rPr>
                <w:lang w:val="kk-KZ"/>
              </w:rPr>
            </w:pPr>
            <w:r>
              <w:rPr>
                <w:sz w:val="22"/>
                <w:szCs w:val="22"/>
                <w:lang w:val="kk-KZ"/>
              </w:rPr>
              <w:t xml:space="preserve">Тепе-теңдік – гимнастикалық орындық үстінде тапсырмаларды орындап жүру. (3 рет) </w:t>
            </w:r>
          </w:p>
          <w:p w14:paraId="7FE7214B">
            <w:pPr>
              <w:rPr>
                <w:lang w:val="kk-KZ"/>
              </w:rPr>
            </w:pPr>
            <w:r>
              <w:rPr>
                <w:sz w:val="22"/>
                <w:szCs w:val="22"/>
                <w:lang w:val="kk-KZ"/>
              </w:rPr>
              <w:t xml:space="preserve">Гимнастикалық орындық үстінде асықтарды алдында, артында ұстап, тепе-теңдік сақтап жүру. Орындықтан түскен кезде алдымен аяқтың ұшымен түсіп, сонан соң толық табанды жерге қояды. </w:t>
            </w:r>
          </w:p>
          <w:p w14:paraId="60F5417D">
            <w:pPr>
              <w:rPr>
                <w:lang w:val="kk-KZ"/>
              </w:rPr>
            </w:pPr>
            <w:r>
              <w:rPr>
                <w:sz w:val="22"/>
                <w:szCs w:val="22"/>
                <w:lang w:val="kk-KZ"/>
              </w:rPr>
              <w:t xml:space="preserve">Малдас құрып отырып, ұсақ заттарды (асықтарды) лақтырып, оны қайтадан қағып алуды бекіту. Көзмөлшерлеуін, ептілік, төзімділік секілді дене сапаларын дамыту. </w:t>
            </w:r>
          </w:p>
          <w:p w14:paraId="3BDE535E">
            <w:pPr>
              <w:rPr>
                <w:lang w:val="kk-KZ"/>
              </w:rPr>
            </w:pPr>
            <w:r>
              <w:rPr>
                <w:sz w:val="22"/>
                <w:szCs w:val="22"/>
                <w:lang w:val="kk-KZ"/>
              </w:rPr>
              <w:t xml:space="preserve">Көрпелерге отырып, ұсақ заттарды (асықтарды) лақтырып, оны қайтадан қағып алады. Бұл тапсырманы әр бала жеке-жеке орындайды. </w:t>
            </w:r>
          </w:p>
          <w:p w14:paraId="5B3119C2">
            <w:pPr>
              <w:rPr>
                <w:lang w:val="kk-KZ"/>
              </w:rPr>
            </w:pPr>
            <w:r>
              <w:rPr>
                <w:sz w:val="22"/>
                <w:szCs w:val="22"/>
                <w:lang w:val="kk-KZ"/>
              </w:rPr>
              <w:t xml:space="preserve">Қимыл-қозғалыс ойыны: «Үшінші артық» (3 рет) </w:t>
            </w:r>
          </w:p>
          <w:p w14:paraId="05B614CD">
            <w:pPr>
              <w:rPr>
                <w:lang w:val="kk-KZ"/>
              </w:rPr>
            </w:pPr>
            <w:r>
              <w:rPr>
                <w:sz w:val="22"/>
                <w:szCs w:val="22"/>
                <w:lang w:val="kk-KZ"/>
              </w:rPr>
              <w:t xml:space="preserve">Бір-бірінің желкелерінен қарап, екі-екіден үлкен шеңбер құрып тұрады. Жұптардың арақашықтығы – 2-3 адым. </w:t>
            </w:r>
          </w:p>
          <w:p w14:paraId="3548B079">
            <w:pPr>
              <w:rPr>
                <w:lang w:val="kk-KZ" w:eastAsia="zh-CN"/>
              </w:rPr>
            </w:pPr>
            <w:r>
              <w:rPr>
                <w:sz w:val="22"/>
                <w:szCs w:val="22"/>
                <w:lang w:val="kk-KZ"/>
              </w:rPr>
              <w:t>«Артық» ойыншы қашады, жүргізуші оны қуады. «Артық» бала кез келген жұптың алдына тұра қалады, енді қатарда үшінші болып тұрған бала қашады. Жүргізушіге ұстатпауға тырысады.</w:t>
            </w:r>
          </w:p>
          <w:p w14:paraId="40A6EE0B">
            <w:pPr>
              <w:rPr>
                <w:color w:val="000000" w:themeColor="text1"/>
                <w:lang w:val="kk-KZ" w:eastAsia="zh-CN"/>
                <w14:textFill>
                  <w14:solidFill>
                    <w14:schemeClr w14:val="tx1"/>
                  </w14:solidFill>
                </w14:textFill>
              </w:rPr>
            </w:pPr>
            <w:r>
              <w:rPr>
                <w:color w:val="000000" w:themeColor="text1"/>
                <w:sz w:val="22"/>
                <w:szCs w:val="22"/>
                <w:lang w:val="kk-KZ" w:eastAsia="zh-CN"/>
                <w14:textFill>
                  <w14:solidFill>
                    <w14:schemeClr w14:val="tx1"/>
                  </w14:solidFill>
                </w14:textFill>
              </w:rPr>
              <w:t>ІІІ бөлім: тыныс алу жаттығулары</w:t>
            </w:r>
          </w:p>
          <w:p w14:paraId="5F06FEE6">
            <w:pPr>
              <w:rPr>
                <w:color w:val="000000" w:themeColor="text1"/>
                <w:sz w:val="22"/>
                <w:szCs w:val="22"/>
                <w:lang w:val="kk-KZ" w:eastAsia="zh-CN"/>
                <w14:textFill>
                  <w14:solidFill>
                    <w14:schemeClr w14:val="tx1"/>
                  </w14:solidFill>
                </w14:textFill>
              </w:rPr>
            </w:pPr>
            <w:r>
              <w:rPr>
                <w:color w:val="000000" w:themeColor="text1"/>
                <w:sz w:val="22"/>
                <w:szCs w:val="22"/>
                <w:lang w:val="kk-KZ" w:eastAsia="zh-CN"/>
                <w14:textFill>
                  <w14:solidFill>
                    <w14:schemeClr w14:val="tx1"/>
                  </w14:solidFill>
                </w14:textFill>
              </w:rPr>
              <w:t>Маршпен жүру.</w:t>
            </w:r>
          </w:p>
          <w:p w14:paraId="6C7F1C59">
            <w:pPr>
              <w:rPr>
                <w:color w:val="000000" w:themeColor="text1"/>
                <w:sz w:val="22"/>
                <w:szCs w:val="22"/>
                <w:lang w:val="kk-KZ" w:eastAsia="zh-CN"/>
                <w14:textFill>
                  <w14:solidFill>
                    <w14:schemeClr w14:val="tx1"/>
                  </w14:solidFill>
                </w14:textFill>
              </w:rPr>
            </w:pPr>
          </w:p>
          <w:p w14:paraId="4440BDEF">
            <w:pPr>
              <w:rPr>
                <w:color w:val="000000" w:themeColor="text1"/>
                <w:sz w:val="22"/>
                <w:szCs w:val="22"/>
                <w:lang w:val="kk-KZ" w:eastAsia="zh-CN"/>
                <w14:textFill>
                  <w14:solidFill>
                    <w14:schemeClr w14:val="tx1"/>
                  </w14:solidFill>
                </w14:textFill>
              </w:rPr>
            </w:pPr>
          </w:p>
          <w:p w14:paraId="1CC077A9">
            <w:pPr>
              <w:rPr>
                <w:lang w:val="kk-KZ"/>
              </w:rPr>
            </w:pPr>
            <w:r>
              <w:rPr>
                <w:b/>
                <w:bCs/>
                <w:color w:val="0070C0"/>
                <w:sz w:val="22"/>
                <w:szCs w:val="22"/>
                <w:lang w:val="kk-KZ" w:eastAsia="zh-CN"/>
              </w:rPr>
              <w:t>№ 4  қауіпсіздік  сабағы</w:t>
            </w:r>
          </w:p>
          <w:p w14:paraId="2A6DB4C4">
            <w:pPr>
              <w:rPr>
                <w:lang w:val="kk-KZ"/>
              </w:rPr>
            </w:pPr>
          </w:p>
          <w:p w14:paraId="4DBC9CAB">
            <w:pPr>
              <w:rPr>
                <w:lang w:val="kk-KZ" w:eastAsia="zh-CN"/>
              </w:rPr>
            </w:pPr>
          </w:p>
        </w:tc>
      </w:tr>
      <w:tr w14:paraId="083BBCD6">
        <w:tblPrEx>
          <w:tblCellMar>
            <w:top w:w="0" w:type="dxa"/>
            <w:left w:w="108" w:type="dxa"/>
            <w:bottom w:w="0" w:type="dxa"/>
            <w:right w:w="108" w:type="dxa"/>
          </w:tblCellMar>
        </w:tblPrEx>
        <w:trPr>
          <w:trHeight w:val="20" w:hRule="atLeast"/>
        </w:trPr>
        <w:tc>
          <w:tcPr>
            <w:tcW w:w="2694" w:type="dxa"/>
            <w:tcBorders>
              <w:top w:val="single" w:color="000000" w:sz="4" w:space="0"/>
              <w:left w:val="single" w:color="000000" w:sz="4" w:space="0"/>
              <w:bottom w:val="single" w:color="auto" w:sz="4" w:space="0"/>
            </w:tcBorders>
          </w:tcPr>
          <w:p w14:paraId="59B1E80E">
            <w:pPr>
              <w:rPr>
                <w:color w:val="000000"/>
                <w:lang w:eastAsia="zh-CN"/>
              </w:rPr>
            </w:pPr>
            <w:r>
              <w:rPr>
                <w:color w:val="000000"/>
                <w:sz w:val="22"/>
                <w:szCs w:val="22"/>
                <w:lang w:val="kk-KZ" w:eastAsia="zh-CN"/>
              </w:rPr>
              <w:t>Серуенге дайындық</w:t>
            </w:r>
          </w:p>
        </w:tc>
        <w:tc>
          <w:tcPr>
            <w:tcW w:w="12758" w:type="dxa"/>
            <w:gridSpan w:val="11"/>
            <w:tcBorders>
              <w:top w:val="single" w:color="000000" w:sz="4" w:space="0"/>
              <w:left w:val="single" w:color="000000" w:sz="4" w:space="0"/>
              <w:bottom w:val="single" w:color="auto" w:sz="4" w:space="0"/>
              <w:right w:val="single" w:color="000000" w:sz="4" w:space="0"/>
            </w:tcBorders>
          </w:tcPr>
          <w:p w14:paraId="192053CE">
            <w:pPr>
              <w:rPr>
                <w:lang w:val="kk-KZ" w:eastAsia="zh-CN"/>
              </w:rPr>
            </w:pPr>
            <w:r>
              <w:rPr>
                <w:sz w:val="22"/>
                <w:szCs w:val="22"/>
                <w:lang w:val="kk-KZ" w:eastAsia="zh-CN"/>
              </w:rPr>
              <w:t>Киіну: Серуенге шығу, балаларды біртіндеп киіндіру, киімдерінің дұрыс киілуін қадағалау, қатармен жүруге дағдыландыру</w:t>
            </w:r>
          </w:p>
        </w:tc>
      </w:tr>
      <w:tr w14:paraId="7975304C">
        <w:tblPrEx>
          <w:tblCellMar>
            <w:top w:w="0" w:type="dxa"/>
            <w:left w:w="108" w:type="dxa"/>
            <w:bottom w:w="0" w:type="dxa"/>
            <w:right w:w="108" w:type="dxa"/>
          </w:tblCellMar>
        </w:tblPrEx>
        <w:trPr>
          <w:trHeight w:val="20" w:hRule="atLeast"/>
        </w:trPr>
        <w:tc>
          <w:tcPr>
            <w:tcW w:w="2694" w:type="dxa"/>
            <w:tcBorders>
              <w:top w:val="single" w:color="auto" w:sz="4" w:space="0"/>
              <w:left w:val="single" w:color="000000" w:sz="4" w:space="0"/>
              <w:bottom w:val="single" w:color="000000" w:sz="4" w:space="0"/>
            </w:tcBorders>
          </w:tcPr>
          <w:p w14:paraId="76C81DA7">
            <w:pPr>
              <w:rPr>
                <w:lang w:val="kk-KZ" w:eastAsia="zh-CN"/>
              </w:rPr>
            </w:pPr>
            <w:r>
              <w:rPr>
                <w:sz w:val="22"/>
                <w:szCs w:val="22"/>
                <w:lang w:val="kk-KZ" w:eastAsia="zh-CN"/>
              </w:rPr>
              <w:t>Серуен</w:t>
            </w:r>
          </w:p>
          <w:p w14:paraId="76268D8B">
            <w:pPr>
              <w:rPr>
                <w:lang w:eastAsia="zh-CN"/>
              </w:rPr>
            </w:pPr>
          </w:p>
        </w:tc>
        <w:tc>
          <w:tcPr>
            <w:tcW w:w="2218" w:type="dxa"/>
            <w:tcBorders>
              <w:top w:val="single" w:color="auto" w:sz="4" w:space="0"/>
              <w:left w:val="single" w:color="000000" w:sz="4" w:space="0"/>
              <w:bottom w:val="single" w:color="000000" w:sz="4" w:space="0"/>
            </w:tcBorders>
          </w:tcPr>
          <w:p w14:paraId="401113B1">
            <w:pPr>
              <w:rPr>
                <w:color w:val="000000"/>
                <w:lang w:val="kk-KZ"/>
              </w:rPr>
            </w:pPr>
          </w:p>
          <w:p w14:paraId="6A2D536D">
            <w:pPr>
              <w:rPr>
                <w:color w:val="000000"/>
              </w:rPr>
            </w:pPr>
          </w:p>
          <w:p w14:paraId="67E66C8A"/>
        </w:tc>
        <w:tc>
          <w:tcPr>
            <w:tcW w:w="2693" w:type="dxa"/>
            <w:gridSpan w:val="5"/>
            <w:tcBorders>
              <w:top w:val="single" w:color="auto" w:sz="4" w:space="0"/>
              <w:left w:val="single" w:color="000000" w:sz="4" w:space="0"/>
              <w:bottom w:val="single" w:color="000000" w:sz="4" w:space="0"/>
            </w:tcBorders>
          </w:tcPr>
          <w:p w14:paraId="0DDED236">
            <w:pPr>
              <w:rPr>
                <w:color w:val="000000"/>
              </w:rPr>
            </w:pPr>
            <w:r>
              <w:rPr>
                <w:iCs/>
                <w:color w:val="000000"/>
                <w:sz w:val="22"/>
                <w:szCs w:val="22"/>
              </w:rPr>
              <w:t>№ 7 Терезедегі өрнектерді бақылау.</w:t>
            </w:r>
          </w:p>
          <w:p w14:paraId="3833208F">
            <w:pPr>
              <w:rPr>
                <w:color w:val="000000"/>
              </w:rPr>
            </w:pPr>
            <w:r>
              <w:rPr>
                <w:color w:val="000000"/>
                <w:sz w:val="22"/>
                <w:szCs w:val="22"/>
              </w:rPr>
              <w:t> </w:t>
            </w:r>
          </w:p>
          <w:p w14:paraId="1C74D79B">
            <w:pPr>
              <w:rPr>
                <w:color w:val="000000"/>
              </w:rPr>
            </w:pPr>
            <w:r>
              <w:rPr>
                <w:iCs/>
                <w:color w:val="000000"/>
                <w:sz w:val="22"/>
                <w:szCs w:val="22"/>
              </w:rPr>
              <w:t>Мақсаты: балаларға құбылысты түсіндіру. Олардың ойын толықтыру. Терезедегі өрнектерді бақылау.</w:t>
            </w:r>
          </w:p>
          <w:p w14:paraId="49801DFD">
            <w:pPr>
              <w:rPr>
                <w:color w:val="000000"/>
              </w:rPr>
            </w:pPr>
            <w:r>
              <w:rPr>
                <w:iCs/>
                <w:color w:val="000000"/>
                <w:sz w:val="22"/>
                <w:szCs w:val="22"/>
              </w:rPr>
              <w:t>Тапсырма: трафареттің көмегңмен «Аяз атаның терезеге салған келемежді суреттері» атты ұжымдық жұмыс жасау.</w:t>
            </w:r>
          </w:p>
          <w:p w14:paraId="530B5417">
            <w:pPr>
              <w:rPr>
                <w:color w:val="000000"/>
              </w:rPr>
            </w:pPr>
            <w:r>
              <w:rPr>
                <w:iCs/>
                <w:color w:val="000000"/>
                <w:sz w:val="22"/>
                <w:szCs w:val="22"/>
              </w:rPr>
              <w:t>Көркем сөз:</w:t>
            </w:r>
          </w:p>
          <w:p w14:paraId="74A5E6BF">
            <w:pPr>
              <w:rPr>
                <w:color w:val="000000"/>
              </w:rPr>
            </w:pPr>
            <w:r>
              <w:rPr>
                <w:iCs/>
                <w:color w:val="000000"/>
                <w:sz w:val="22"/>
                <w:szCs w:val="22"/>
              </w:rPr>
              <w:t>Бір топ бала сырғанап,</w:t>
            </w:r>
          </w:p>
          <w:p w14:paraId="1B9218E9">
            <w:pPr>
              <w:rPr>
                <w:color w:val="000000"/>
              </w:rPr>
            </w:pPr>
            <w:r>
              <w:rPr>
                <w:iCs/>
                <w:color w:val="000000"/>
                <w:sz w:val="22"/>
                <w:szCs w:val="22"/>
              </w:rPr>
              <w:t>Барады әне жарысып.</w:t>
            </w:r>
          </w:p>
          <w:p w14:paraId="4ED26F4C">
            <w:pPr>
              <w:rPr>
                <w:color w:val="000000"/>
              </w:rPr>
            </w:pPr>
            <w:r>
              <w:rPr>
                <w:iCs/>
                <w:color w:val="000000"/>
                <w:sz w:val="22"/>
                <w:szCs w:val="22"/>
              </w:rPr>
              <w:t>Қалды артта қыр қалып.</w:t>
            </w:r>
          </w:p>
          <w:p w14:paraId="7A04897A">
            <w:pPr>
              <w:rPr>
                <w:color w:val="000000"/>
              </w:rPr>
            </w:pPr>
            <w:r>
              <w:rPr>
                <w:iCs/>
                <w:color w:val="000000"/>
                <w:sz w:val="22"/>
                <w:szCs w:val="22"/>
              </w:rPr>
              <w:t>Қимылды ойын: «Айлакер түлкі»</w:t>
            </w:r>
          </w:p>
          <w:p w14:paraId="1B1B097B">
            <w:pPr>
              <w:rPr>
                <w:color w:val="000000"/>
              </w:rPr>
            </w:pPr>
            <w:r>
              <w:rPr>
                <w:iCs/>
                <w:color w:val="000000"/>
                <w:sz w:val="22"/>
                <w:szCs w:val="22"/>
              </w:rPr>
              <w:t>Мақсаты: оңды – солды жалтырап жүгіруге жаттығу.</w:t>
            </w:r>
          </w:p>
          <w:p w14:paraId="77476668">
            <w:pPr>
              <w:rPr>
                <w:color w:val="000000"/>
              </w:rPr>
            </w:pPr>
            <w:r>
              <w:rPr>
                <w:iCs/>
                <w:color w:val="000000"/>
                <w:sz w:val="22"/>
                <w:szCs w:val="22"/>
              </w:rPr>
              <w:t>Еңбек: қардан бекініс жасауды үйрету.</w:t>
            </w:r>
          </w:p>
          <w:p w14:paraId="0930A2DD">
            <w:pPr>
              <w:rPr>
                <w:color w:val="000000"/>
              </w:rPr>
            </w:pPr>
            <w:r>
              <w:rPr>
                <w:iCs/>
                <w:color w:val="000000"/>
                <w:sz w:val="22"/>
                <w:szCs w:val="22"/>
              </w:rPr>
              <w:t>Мақсаты: күрекпен қарды ойып, үй салуды, бекет тұрғызуды үйрету.</w:t>
            </w:r>
          </w:p>
          <w:p w14:paraId="29E4AE29">
            <w:pPr>
              <w:rPr>
                <w:color w:val="000000"/>
              </w:rPr>
            </w:pPr>
            <w:r>
              <w:rPr>
                <w:iCs/>
                <w:color w:val="000000"/>
                <w:sz w:val="22"/>
                <w:szCs w:val="22"/>
              </w:rPr>
              <w:t>Жеке жұмыс: қар атжалына секіріп шығу және одан жерге түсуге үйрету.</w:t>
            </w:r>
          </w:p>
          <w:p w14:paraId="44FA2560">
            <w:pPr>
              <w:rPr>
                <w:color w:val="000000"/>
              </w:rPr>
            </w:pPr>
            <w:r>
              <w:rPr>
                <w:iCs/>
                <w:color w:val="000000"/>
                <w:sz w:val="22"/>
                <w:szCs w:val="22"/>
              </w:rPr>
              <w:t>Жорамал: қыз аязды болса – жаз ыстық болады.</w:t>
            </w:r>
          </w:p>
          <w:p w14:paraId="4B789C7B">
            <w:pPr>
              <w:rPr>
                <w:color w:val="000000"/>
              </w:rPr>
            </w:pPr>
            <w:r>
              <w:rPr>
                <w:iCs/>
                <w:color w:val="000000"/>
                <w:sz w:val="22"/>
                <w:szCs w:val="22"/>
              </w:rPr>
              <w:t>Жұмбақ:</w:t>
            </w:r>
          </w:p>
          <w:p w14:paraId="6D17F4E5">
            <w:pPr>
              <w:rPr>
                <w:color w:val="000000"/>
              </w:rPr>
            </w:pPr>
            <w:r>
              <w:rPr>
                <w:iCs/>
                <w:color w:val="000000"/>
                <w:sz w:val="22"/>
                <w:szCs w:val="22"/>
              </w:rPr>
              <w:t>Отта жанбайды</w:t>
            </w:r>
          </w:p>
          <w:p w14:paraId="4B1AE9B4">
            <w:pPr>
              <w:rPr>
                <w:color w:val="000000"/>
              </w:rPr>
            </w:pPr>
            <w:r>
              <w:rPr>
                <w:iCs/>
                <w:color w:val="000000"/>
                <w:sz w:val="22"/>
                <w:szCs w:val="22"/>
              </w:rPr>
              <w:t>Суда батпайды.  ( Мұз)</w:t>
            </w:r>
          </w:p>
          <w:p w14:paraId="6284899C">
            <w:pPr>
              <w:rPr>
                <w:color w:val="000000"/>
              </w:rPr>
            </w:pPr>
          </w:p>
          <w:p w14:paraId="11A0231B">
            <w:pPr>
              <w:rPr>
                <w:color w:val="000000"/>
              </w:rPr>
            </w:pPr>
          </w:p>
        </w:tc>
        <w:tc>
          <w:tcPr>
            <w:tcW w:w="2552" w:type="dxa"/>
            <w:gridSpan w:val="2"/>
            <w:tcBorders>
              <w:top w:val="single" w:color="auto" w:sz="4" w:space="0"/>
              <w:left w:val="single" w:color="000000" w:sz="4" w:space="0"/>
              <w:bottom w:val="single" w:color="000000" w:sz="4" w:space="0"/>
            </w:tcBorders>
          </w:tcPr>
          <w:p w14:paraId="476F78D5">
            <w:pPr>
              <w:rPr>
                <w:color w:val="000000"/>
              </w:rPr>
            </w:pPr>
            <w:r>
              <w:rPr>
                <w:color w:val="000000"/>
                <w:sz w:val="22"/>
                <w:szCs w:val="22"/>
              </w:rPr>
              <w:t> </w:t>
            </w:r>
            <w:r>
              <w:rPr>
                <w:iCs/>
                <w:color w:val="000000"/>
                <w:sz w:val="22"/>
                <w:szCs w:val="22"/>
              </w:rPr>
              <w:t>№ 2 Қар (ұлпаларының) ұшқындарына бақылау жүргізу.</w:t>
            </w:r>
          </w:p>
          <w:p w14:paraId="1A7B5BCC">
            <w:pPr>
              <w:rPr>
                <w:color w:val="000000"/>
              </w:rPr>
            </w:pPr>
            <w:r>
              <w:rPr>
                <w:color w:val="000000"/>
                <w:sz w:val="22"/>
                <w:szCs w:val="22"/>
              </w:rPr>
              <w:t> </w:t>
            </w:r>
          </w:p>
          <w:p w14:paraId="097D617A">
            <w:pPr>
              <w:rPr>
                <w:color w:val="000000"/>
              </w:rPr>
            </w:pPr>
            <w:r>
              <w:rPr>
                <w:iCs/>
                <w:color w:val="000000"/>
                <w:sz w:val="22"/>
                <w:szCs w:val="22"/>
              </w:rPr>
              <w:t>Мақсаты: балаларды қар ұшқындарының қалай пайда болатынын, олардың құрлысымен таныстыру, сонымен бірге балаларды байқағыштыққа тәрбиелеу.</w:t>
            </w:r>
          </w:p>
          <w:p w14:paraId="2A1139EC">
            <w:pPr>
              <w:rPr>
                <w:color w:val="000000"/>
              </w:rPr>
            </w:pPr>
            <w:r>
              <w:rPr>
                <w:iCs/>
                <w:color w:val="000000"/>
                <w:sz w:val="22"/>
                <w:szCs w:val="22"/>
              </w:rPr>
              <w:t>Балаларға қар ұлпасын қағып алып, зейін қойып, анықтауғаұсыну. Қар ұшқыны алты қанаттан тұрады, олар бір—біріне өте ұқсас келеді.</w:t>
            </w:r>
          </w:p>
          <w:p w14:paraId="71E7D9D7">
            <w:pPr>
              <w:rPr>
                <w:color w:val="000000"/>
              </w:rPr>
            </w:pPr>
            <w:r>
              <w:rPr>
                <w:iCs/>
                <w:color w:val="000000"/>
                <w:sz w:val="22"/>
                <w:szCs w:val="22"/>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14:paraId="669CF567">
            <w:pPr>
              <w:rPr>
                <w:color w:val="000000"/>
              </w:rPr>
            </w:pPr>
            <w:r>
              <w:rPr>
                <w:iCs/>
                <w:color w:val="000000"/>
                <w:sz w:val="22"/>
                <w:szCs w:val="22"/>
              </w:rPr>
              <w:t>Көркем сөз:</w:t>
            </w:r>
          </w:p>
          <w:p w14:paraId="2E7F6AA1">
            <w:pPr>
              <w:rPr>
                <w:color w:val="000000"/>
              </w:rPr>
            </w:pPr>
            <w:r>
              <w:rPr>
                <w:iCs/>
                <w:color w:val="000000"/>
                <w:sz w:val="22"/>
                <w:szCs w:val="22"/>
              </w:rPr>
              <w:t>Жазда көлге мұз қатты,</w:t>
            </w:r>
          </w:p>
          <w:p w14:paraId="692A5FC7">
            <w:pPr>
              <w:rPr>
                <w:color w:val="000000"/>
              </w:rPr>
            </w:pPr>
            <w:r>
              <w:rPr>
                <w:iCs/>
                <w:color w:val="000000"/>
                <w:sz w:val="22"/>
                <w:szCs w:val="22"/>
              </w:rPr>
              <w:t>Табанымды мұздатты.</w:t>
            </w:r>
          </w:p>
          <w:p w14:paraId="19A94577">
            <w:pPr>
              <w:rPr>
                <w:color w:val="000000"/>
              </w:rPr>
            </w:pPr>
            <w:r>
              <w:rPr>
                <w:iCs/>
                <w:color w:val="000000"/>
                <w:sz w:val="22"/>
                <w:szCs w:val="22"/>
              </w:rPr>
              <w:t>Мұз ойылып кетті тез,</w:t>
            </w:r>
          </w:p>
          <w:p w14:paraId="0DDA967D">
            <w:pPr>
              <w:rPr>
                <w:color w:val="000000"/>
              </w:rPr>
            </w:pPr>
            <w:r>
              <w:rPr>
                <w:iCs/>
                <w:color w:val="000000"/>
                <w:sz w:val="22"/>
                <w:szCs w:val="22"/>
              </w:rPr>
              <w:t>Күліп едік, біз қатты.</w:t>
            </w:r>
          </w:p>
          <w:p w14:paraId="15CBEBFD">
            <w:pPr>
              <w:rPr>
                <w:color w:val="000000"/>
              </w:rPr>
            </w:pPr>
            <w:r>
              <w:rPr>
                <w:iCs/>
                <w:color w:val="000000"/>
                <w:sz w:val="22"/>
                <w:szCs w:val="22"/>
              </w:rPr>
              <w:t>Қимылды ойын «Ортаға түспек»</w:t>
            </w:r>
          </w:p>
          <w:p w14:paraId="4B2913B0">
            <w:pPr>
              <w:rPr>
                <w:color w:val="000000"/>
              </w:rPr>
            </w:pPr>
            <w:r>
              <w:rPr>
                <w:iCs/>
                <w:color w:val="000000"/>
                <w:sz w:val="22"/>
                <w:szCs w:val="22"/>
              </w:rPr>
              <w:t>Мақсаты: тез жүгіріп секіруге, ептілікке үйрету.</w:t>
            </w:r>
          </w:p>
          <w:p w14:paraId="01E52B6C">
            <w:pPr>
              <w:rPr>
                <w:color w:val="000000"/>
              </w:rPr>
            </w:pPr>
            <w:r>
              <w:rPr>
                <w:iCs/>
                <w:color w:val="000000"/>
                <w:sz w:val="22"/>
                <w:szCs w:val="22"/>
              </w:rPr>
              <w:t>Еңбек: қар атжалдарын жасауға балаларды үйрету.</w:t>
            </w:r>
          </w:p>
          <w:p w14:paraId="4FBF719A">
            <w:pPr>
              <w:rPr>
                <w:color w:val="000000"/>
              </w:rPr>
            </w:pPr>
            <w:r>
              <w:rPr>
                <w:iCs/>
                <w:color w:val="000000"/>
                <w:sz w:val="22"/>
                <w:szCs w:val="22"/>
              </w:rPr>
              <w:t>Жеке жұмыс: шаңғыда жүре білуге машықтану.</w:t>
            </w:r>
          </w:p>
          <w:p w14:paraId="7E75F098">
            <w:pPr>
              <w:rPr>
                <w:color w:val="000000"/>
              </w:rPr>
            </w:pPr>
            <w:r>
              <w:rPr>
                <w:iCs/>
                <w:color w:val="000000"/>
                <w:sz w:val="22"/>
                <w:szCs w:val="22"/>
              </w:rPr>
              <w:t>Мәтел:</w:t>
            </w:r>
          </w:p>
          <w:p w14:paraId="0D9BEB49">
            <w:pPr>
              <w:rPr>
                <w:color w:val="000000"/>
              </w:rPr>
            </w:pPr>
            <w:r>
              <w:rPr>
                <w:iCs/>
                <w:color w:val="000000"/>
                <w:sz w:val="22"/>
                <w:szCs w:val="22"/>
              </w:rPr>
              <w:t>Қар көп болса, астық көп болады.</w:t>
            </w:r>
          </w:p>
          <w:p w14:paraId="319E10EF">
            <w:pPr>
              <w:rPr>
                <w:color w:val="000000"/>
              </w:rPr>
            </w:pPr>
            <w:r>
              <w:rPr>
                <w:iCs/>
                <w:color w:val="000000"/>
                <w:sz w:val="22"/>
                <w:szCs w:val="22"/>
              </w:rPr>
              <w:t>Жұмбақ:</w:t>
            </w:r>
          </w:p>
          <w:p w14:paraId="17FC6A42">
            <w:pPr>
              <w:rPr>
                <w:color w:val="000000"/>
              </w:rPr>
            </w:pPr>
            <w:r>
              <w:rPr>
                <w:iCs/>
                <w:color w:val="000000"/>
                <w:sz w:val="22"/>
                <w:szCs w:val="22"/>
              </w:rPr>
              <w:t>Қолы жоқ, сурет салады</w:t>
            </w:r>
          </w:p>
          <w:p w14:paraId="498519C0">
            <w:r>
              <w:rPr>
                <w:iCs/>
                <w:color w:val="000000"/>
                <w:sz w:val="22"/>
                <w:szCs w:val="22"/>
              </w:rPr>
              <w:t>Тісі жоқ, тістеп алады</w:t>
            </w:r>
          </w:p>
        </w:tc>
        <w:tc>
          <w:tcPr>
            <w:tcW w:w="2743" w:type="dxa"/>
            <w:gridSpan w:val="2"/>
            <w:tcBorders>
              <w:top w:val="single" w:color="auto" w:sz="4" w:space="0"/>
              <w:left w:val="single" w:color="000000" w:sz="4" w:space="0"/>
              <w:bottom w:val="single" w:color="000000" w:sz="4" w:space="0"/>
            </w:tcBorders>
          </w:tcPr>
          <w:p w14:paraId="1239C84C">
            <w:pPr>
              <w:rPr>
                <w:color w:val="000000"/>
              </w:rPr>
            </w:pPr>
            <w:r>
              <w:rPr>
                <w:iCs/>
                <w:color w:val="000000"/>
                <w:sz w:val="22"/>
                <w:szCs w:val="22"/>
              </w:rPr>
              <w:t>№10 Алаңдағы ағаштарды бақылау</w:t>
            </w:r>
          </w:p>
          <w:p w14:paraId="4DC5D484">
            <w:pPr>
              <w:rPr>
                <w:color w:val="000000"/>
              </w:rPr>
            </w:pPr>
            <w:r>
              <w:rPr>
                <w:color w:val="000000"/>
                <w:sz w:val="22"/>
                <w:szCs w:val="22"/>
              </w:rPr>
              <w:t> </w:t>
            </w:r>
          </w:p>
          <w:p w14:paraId="39769BAD">
            <w:pPr>
              <w:rPr>
                <w:color w:val="000000"/>
              </w:rPr>
            </w:pPr>
            <w:r>
              <w:rPr>
                <w:iCs/>
                <w:color w:val="000000"/>
                <w:sz w:val="22"/>
                <w:szCs w:val="22"/>
              </w:rPr>
              <w:t>Мақсаты: балалардың ағаштарды қыс кезінде қалпын анықтап, білімін толықтыру.</w:t>
            </w:r>
          </w:p>
          <w:p w14:paraId="163F1FE1">
            <w:pPr>
              <w:rPr>
                <w:color w:val="000000"/>
              </w:rPr>
            </w:pPr>
            <w:r>
              <w:rPr>
                <w:iCs/>
                <w:color w:val="000000"/>
                <w:sz w:val="22"/>
                <w:szCs w:val="22"/>
              </w:rPr>
              <w:t>Тапсырма: «Таңғажайып ағаштарды безендіреміз» тақырыбына сурет салу.</w:t>
            </w:r>
          </w:p>
          <w:p w14:paraId="0EB6C106">
            <w:pPr>
              <w:rPr>
                <w:color w:val="000000"/>
              </w:rPr>
            </w:pPr>
            <w:r>
              <w:rPr>
                <w:iCs/>
                <w:color w:val="000000"/>
                <w:sz w:val="22"/>
                <w:szCs w:val="22"/>
              </w:rPr>
              <w:t>Ағаштарды сыртқы түсінен, түрінен, бұтақтарынан қалай орналасуынан танып, айыруға үйрету.</w:t>
            </w:r>
          </w:p>
          <w:p w14:paraId="1417C532">
            <w:pPr>
              <w:rPr>
                <w:color w:val="000000"/>
              </w:rPr>
            </w:pPr>
            <w:r>
              <w:rPr>
                <w:iCs/>
                <w:color w:val="000000"/>
                <w:sz w:val="22"/>
                <w:szCs w:val="22"/>
              </w:rPr>
              <w:t>Балаларды табиғатқа қамқоршы болуына тәрбиелеу.</w:t>
            </w:r>
          </w:p>
          <w:p w14:paraId="6EF4C39D">
            <w:pPr>
              <w:rPr>
                <w:color w:val="000000"/>
              </w:rPr>
            </w:pPr>
            <w:r>
              <w:rPr>
                <w:iCs/>
                <w:color w:val="000000"/>
                <w:sz w:val="22"/>
                <w:szCs w:val="22"/>
              </w:rPr>
              <w:t> </w:t>
            </w:r>
          </w:p>
          <w:p w14:paraId="3F013D92">
            <w:pPr>
              <w:rPr>
                <w:color w:val="000000"/>
              </w:rPr>
            </w:pPr>
            <w:r>
              <w:rPr>
                <w:iCs/>
                <w:color w:val="000000"/>
                <w:sz w:val="22"/>
                <w:szCs w:val="22"/>
              </w:rPr>
              <w:t>Сұрақтар:</w:t>
            </w:r>
          </w:p>
          <w:p w14:paraId="2DA3D44B">
            <w:pPr>
              <w:rPr>
                <w:color w:val="000000"/>
              </w:rPr>
            </w:pPr>
            <w:r>
              <w:rPr>
                <w:iCs/>
                <w:color w:val="000000"/>
                <w:sz w:val="22"/>
                <w:szCs w:val="22"/>
              </w:rPr>
              <w:t>1.   Жапырақсыз ағаштарды қалай атаймыз?</w:t>
            </w:r>
          </w:p>
          <w:p w14:paraId="01141B50">
            <w:pPr>
              <w:rPr>
                <w:color w:val="000000"/>
              </w:rPr>
            </w:pPr>
            <w:r>
              <w:rPr>
                <w:iCs/>
                <w:color w:val="000000"/>
                <w:sz w:val="22"/>
                <w:szCs w:val="22"/>
              </w:rPr>
              <w:t>2.   Жапырақтар неге күзде түсіп қалады?</w:t>
            </w:r>
          </w:p>
          <w:p w14:paraId="7B688C46">
            <w:pPr>
              <w:rPr>
                <w:color w:val="000000"/>
              </w:rPr>
            </w:pPr>
            <w:r>
              <w:rPr>
                <w:iCs/>
                <w:color w:val="000000"/>
                <w:sz w:val="22"/>
                <w:szCs w:val="22"/>
              </w:rPr>
              <w:t>3.   Ағаштар бір біріне немен ұқсас?</w:t>
            </w:r>
          </w:p>
          <w:p w14:paraId="74DA4CD1">
            <w:pPr>
              <w:rPr>
                <w:color w:val="000000"/>
              </w:rPr>
            </w:pPr>
            <w:r>
              <w:rPr>
                <w:iCs/>
                <w:color w:val="000000"/>
                <w:sz w:val="22"/>
                <w:szCs w:val="22"/>
              </w:rPr>
              <w:t>4.   Ордың айырмашылығы қандай?</w:t>
            </w:r>
          </w:p>
          <w:p w14:paraId="75C1EF2D">
            <w:pPr>
              <w:rPr>
                <w:color w:val="000000"/>
              </w:rPr>
            </w:pPr>
            <w:r>
              <w:rPr>
                <w:iCs/>
                <w:color w:val="000000"/>
                <w:sz w:val="22"/>
                <w:szCs w:val="22"/>
              </w:rPr>
              <w:t> </w:t>
            </w:r>
          </w:p>
          <w:p w14:paraId="2C0177ED">
            <w:pPr>
              <w:rPr>
                <w:color w:val="000000"/>
              </w:rPr>
            </w:pPr>
            <w:r>
              <w:rPr>
                <w:iCs/>
                <w:color w:val="000000"/>
                <w:sz w:val="22"/>
                <w:szCs w:val="22"/>
              </w:rPr>
              <w:t>Дидактикалық ойын: «Сөзбен суреттеп айт» ағаштың түрін таны.</w:t>
            </w:r>
          </w:p>
          <w:p w14:paraId="4F628C33">
            <w:pPr>
              <w:rPr>
                <w:color w:val="000000"/>
              </w:rPr>
            </w:pPr>
            <w:r>
              <w:rPr>
                <w:iCs/>
                <w:color w:val="000000"/>
                <w:sz w:val="22"/>
                <w:szCs w:val="22"/>
              </w:rPr>
              <w:t>Қимылды ойын: «Ордағы қасқыр»</w:t>
            </w:r>
          </w:p>
          <w:p w14:paraId="12A956D9">
            <w:pPr>
              <w:rPr>
                <w:color w:val="000000"/>
              </w:rPr>
            </w:pPr>
            <w:r>
              <w:rPr>
                <w:iCs/>
                <w:color w:val="000000"/>
                <w:sz w:val="22"/>
                <w:szCs w:val="22"/>
              </w:rPr>
              <w:t>Мақсаты: секіруге, затты лақтыруға жаттықтыру.</w:t>
            </w:r>
          </w:p>
          <w:p w14:paraId="05757FE7">
            <w:pPr>
              <w:rPr>
                <w:color w:val="000000"/>
              </w:rPr>
            </w:pPr>
            <w:r>
              <w:rPr>
                <w:iCs/>
                <w:color w:val="000000"/>
                <w:sz w:val="22"/>
                <w:szCs w:val="22"/>
              </w:rPr>
              <w:t>Еңбек: ағаштардың түбін қармен жабу.</w:t>
            </w:r>
          </w:p>
          <w:p w14:paraId="07B875D2">
            <w:pPr>
              <w:rPr>
                <w:color w:val="000000"/>
              </w:rPr>
            </w:pPr>
            <w:r>
              <w:rPr>
                <w:iCs/>
                <w:color w:val="000000"/>
                <w:sz w:val="22"/>
                <w:szCs w:val="22"/>
              </w:rPr>
              <w:t>Мақсаты: қар ағаштың түбін аяздан қорғайтынын балаларға түсіндіру. Балаларды табиғатқа қамқоршы болуына тәрбиелеу.</w:t>
            </w:r>
          </w:p>
          <w:p w14:paraId="4A8CB5E8">
            <w:pPr>
              <w:rPr>
                <w:color w:val="000000"/>
              </w:rPr>
            </w:pPr>
            <w:r>
              <w:rPr>
                <w:iCs/>
                <w:color w:val="000000"/>
                <w:sz w:val="22"/>
                <w:szCs w:val="22"/>
              </w:rPr>
              <w:t>Жеке  жұмыс: шаңғымен жаттығулар жасау: екі аяқпен кезек-кезек оңға, солға.</w:t>
            </w:r>
          </w:p>
          <w:p w14:paraId="132B5D1A">
            <w:pPr>
              <w:rPr>
                <w:color w:val="000000"/>
              </w:rPr>
            </w:pPr>
            <w:r>
              <w:rPr>
                <w:iCs/>
                <w:color w:val="000000"/>
                <w:sz w:val="22"/>
                <w:szCs w:val="22"/>
              </w:rPr>
              <w:t> </w:t>
            </w:r>
          </w:p>
          <w:p w14:paraId="019F5D6E"/>
        </w:tc>
        <w:tc>
          <w:tcPr>
            <w:tcW w:w="2552" w:type="dxa"/>
            <w:tcBorders>
              <w:top w:val="single" w:color="auto" w:sz="4" w:space="0"/>
              <w:left w:val="single" w:color="000000" w:sz="4" w:space="0"/>
              <w:bottom w:val="single" w:color="000000" w:sz="4" w:space="0"/>
              <w:right w:val="single" w:color="000000" w:sz="4" w:space="0"/>
            </w:tcBorders>
          </w:tcPr>
          <w:p w14:paraId="59CFF42A">
            <w:pPr>
              <w:rPr>
                <w:color w:val="000000"/>
              </w:rPr>
            </w:pPr>
            <w:r>
              <w:rPr>
                <w:iCs/>
                <w:color w:val="000000"/>
                <w:sz w:val="22"/>
                <w:szCs w:val="22"/>
              </w:rPr>
              <w:t>№ 13 Күн көзін бақылау.</w:t>
            </w:r>
          </w:p>
          <w:p w14:paraId="19D6D9BC">
            <w:pPr>
              <w:rPr>
                <w:color w:val="000000"/>
              </w:rPr>
            </w:pPr>
            <w:r>
              <w:rPr>
                <w:color w:val="000000"/>
                <w:sz w:val="22"/>
                <w:szCs w:val="22"/>
              </w:rPr>
              <w:t> </w:t>
            </w:r>
          </w:p>
          <w:p w14:paraId="626BC481">
            <w:pPr>
              <w:rPr>
                <w:color w:val="000000"/>
              </w:rPr>
            </w:pPr>
            <w:r>
              <w:rPr>
                <w:iCs/>
                <w:color w:val="000000"/>
                <w:sz w:val="22"/>
                <w:szCs w:val="22"/>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14:paraId="5B5E8671">
            <w:pPr>
              <w:rPr>
                <w:color w:val="000000"/>
              </w:rPr>
            </w:pPr>
            <w:r>
              <w:rPr>
                <w:iCs/>
                <w:color w:val="000000"/>
                <w:sz w:val="22"/>
                <w:szCs w:val="22"/>
              </w:rPr>
              <w:t>Күн қысқа әрі суық .Көлеңке ұзарды.</w:t>
            </w:r>
          </w:p>
          <w:p w14:paraId="54588760">
            <w:pPr>
              <w:rPr>
                <w:color w:val="000000"/>
              </w:rPr>
            </w:pPr>
            <w:r>
              <w:rPr>
                <w:iCs/>
                <w:color w:val="000000"/>
                <w:sz w:val="22"/>
                <w:szCs w:val="22"/>
              </w:rPr>
              <w:t> </w:t>
            </w:r>
          </w:p>
          <w:p w14:paraId="634E3E0C">
            <w:pPr>
              <w:rPr>
                <w:color w:val="000000"/>
              </w:rPr>
            </w:pPr>
            <w:r>
              <w:rPr>
                <w:iCs/>
                <w:color w:val="000000"/>
                <w:sz w:val="22"/>
                <w:szCs w:val="22"/>
              </w:rPr>
              <w:t>Көркем сөз:</w:t>
            </w:r>
          </w:p>
          <w:p w14:paraId="4BAF39D6">
            <w:pPr>
              <w:rPr>
                <w:color w:val="000000"/>
              </w:rPr>
            </w:pPr>
            <w:r>
              <w:rPr>
                <w:iCs/>
                <w:color w:val="000000"/>
                <w:sz w:val="22"/>
                <w:szCs w:val="22"/>
              </w:rPr>
              <w:t>Батар күннің атар таңы бар.</w:t>
            </w:r>
          </w:p>
          <w:p w14:paraId="1C4A9AAA">
            <w:pPr>
              <w:rPr>
                <w:color w:val="000000"/>
              </w:rPr>
            </w:pPr>
            <w:r>
              <w:rPr>
                <w:iCs/>
                <w:color w:val="000000"/>
                <w:sz w:val="22"/>
                <w:szCs w:val="22"/>
              </w:rPr>
              <w:t>Қимылды ойын: «Жұп болып эстафета ойының жүргіжу»</w:t>
            </w:r>
          </w:p>
          <w:p w14:paraId="751C3004">
            <w:pPr>
              <w:rPr>
                <w:color w:val="000000"/>
              </w:rPr>
            </w:pPr>
            <w:r>
              <w:rPr>
                <w:iCs/>
                <w:color w:val="000000"/>
                <w:sz w:val="22"/>
                <w:szCs w:val="22"/>
              </w:rPr>
              <w:t>Мақсаты: шанамен сырғанақ тебу.Балаларды эстафета бір-біріне беруге үйрету.Жолдасы үшін жанашыр,жақсы жолдас болуға  тәрбиелеу.</w:t>
            </w:r>
          </w:p>
          <w:p w14:paraId="556AF580">
            <w:pPr>
              <w:rPr>
                <w:color w:val="000000"/>
              </w:rPr>
            </w:pPr>
            <w:r>
              <w:rPr>
                <w:iCs/>
                <w:color w:val="000000"/>
                <w:sz w:val="22"/>
                <w:szCs w:val="22"/>
              </w:rPr>
              <w:t> </w:t>
            </w:r>
          </w:p>
          <w:p w14:paraId="035906A5">
            <w:pPr>
              <w:rPr>
                <w:color w:val="000000"/>
              </w:rPr>
            </w:pPr>
            <w:r>
              <w:rPr>
                <w:iCs/>
                <w:color w:val="000000"/>
                <w:sz w:val="22"/>
                <w:szCs w:val="22"/>
              </w:rPr>
              <w:t>Еңбек: Аққала жасау.</w:t>
            </w:r>
          </w:p>
          <w:p w14:paraId="0960A4F0">
            <w:pPr>
              <w:rPr>
                <w:color w:val="000000"/>
              </w:rPr>
            </w:pPr>
            <w:r>
              <w:rPr>
                <w:iCs/>
                <w:color w:val="000000"/>
                <w:sz w:val="22"/>
                <w:szCs w:val="22"/>
              </w:rPr>
              <w:t> </w:t>
            </w:r>
          </w:p>
          <w:p w14:paraId="5BA4391E">
            <w:pPr>
              <w:rPr>
                <w:color w:val="000000"/>
              </w:rPr>
            </w:pPr>
            <w:r>
              <w:rPr>
                <w:iCs/>
                <w:color w:val="000000"/>
                <w:sz w:val="22"/>
                <w:szCs w:val="22"/>
              </w:rPr>
              <w:t>Мақсаты: қармен жұмыс істеуге үйрету.</w:t>
            </w:r>
          </w:p>
          <w:p w14:paraId="46301B00">
            <w:pPr>
              <w:rPr>
                <w:color w:val="000000"/>
              </w:rPr>
            </w:pPr>
            <w:r>
              <w:rPr>
                <w:iCs/>
                <w:color w:val="000000"/>
                <w:sz w:val="22"/>
                <w:szCs w:val="22"/>
              </w:rPr>
              <w:t>Жеке жұмыс: өз қиялдарымен әнгіме-салаттарды құрату.</w:t>
            </w:r>
          </w:p>
          <w:p w14:paraId="3E88A671">
            <w:pPr>
              <w:rPr>
                <w:color w:val="000000"/>
              </w:rPr>
            </w:pPr>
            <w:r>
              <w:rPr>
                <w:iCs/>
                <w:color w:val="000000"/>
                <w:sz w:val="22"/>
                <w:szCs w:val="22"/>
              </w:rPr>
              <w:t> </w:t>
            </w:r>
          </w:p>
          <w:p w14:paraId="1B6615EB">
            <w:pPr>
              <w:rPr>
                <w:color w:val="000000"/>
              </w:rPr>
            </w:pPr>
            <w:r>
              <w:rPr>
                <w:iCs/>
                <w:color w:val="000000"/>
                <w:sz w:val="22"/>
                <w:szCs w:val="22"/>
              </w:rPr>
              <w:t>Жұмбақ;                                                             Мақал:</w:t>
            </w:r>
          </w:p>
          <w:p w14:paraId="36639C2F">
            <w:pPr>
              <w:rPr>
                <w:color w:val="000000"/>
              </w:rPr>
            </w:pPr>
            <w:r>
              <w:rPr>
                <w:iCs/>
                <w:color w:val="000000"/>
                <w:sz w:val="22"/>
                <w:szCs w:val="22"/>
              </w:rPr>
              <w:t>Таңмен көзін ашады,                                        Мезгіл жетсе,</w:t>
            </w:r>
          </w:p>
          <w:p w14:paraId="266B7950">
            <w:pPr>
              <w:rPr>
                <w:color w:val="000000"/>
              </w:rPr>
            </w:pPr>
            <w:r>
              <w:rPr>
                <w:iCs/>
                <w:color w:val="000000"/>
                <w:sz w:val="22"/>
                <w:szCs w:val="22"/>
              </w:rPr>
              <w:t>Әлемге нұрын шашады.                                   Мұз да ерір.</w:t>
            </w:r>
          </w:p>
          <w:p w14:paraId="0419BB6C">
            <w:pPr>
              <w:rPr>
                <w:color w:val="000000"/>
              </w:rPr>
            </w:pPr>
            <w:r>
              <w:rPr>
                <w:iCs/>
                <w:color w:val="000000"/>
                <w:sz w:val="22"/>
                <w:szCs w:val="22"/>
              </w:rPr>
              <w:t> </w:t>
            </w:r>
          </w:p>
          <w:p w14:paraId="6A37CB0A">
            <w:pPr>
              <w:rPr>
                <w:color w:val="000000"/>
              </w:rPr>
            </w:pPr>
          </w:p>
        </w:tc>
      </w:tr>
      <w:tr w14:paraId="211BDE72">
        <w:tblPrEx>
          <w:tblCellMar>
            <w:top w:w="0" w:type="dxa"/>
            <w:left w:w="108" w:type="dxa"/>
            <w:bottom w:w="0" w:type="dxa"/>
            <w:right w:w="108" w:type="dxa"/>
          </w:tblCellMar>
        </w:tblPrEx>
        <w:trPr>
          <w:trHeight w:val="20" w:hRule="atLeast"/>
        </w:trPr>
        <w:tc>
          <w:tcPr>
            <w:tcW w:w="2694" w:type="dxa"/>
            <w:tcBorders>
              <w:left w:val="single" w:color="000000" w:sz="4" w:space="0"/>
              <w:bottom w:val="single" w:color="000000" w:sz="4" w:space="0"/>
            </w:tcBorders>
          </w:tcPr>
          <w:p w14:paraId="1FCAC281">
            <w:pPr>
              <w:rPr>
                <w:lang w:eastAsia="zh-CN"/>
              </w:rPr>
            </w:pPr>
            <w:r>
              <w:rPr>
                <w:sz w:val="22"/>
                <w:szCs w:val="22"/>
                <w:lang w:val="kk-KZ" w:eastAsia="zh-CN"/>
              </w:rPr>
              <w:t>Серуеннен оралу</w:t>
            </w:r>
          </w:p>
        </w:tc>
        <w:tc>
          <w:tcPr>
            <w:tcW w:w="12758" w:type="dxa"/>
            <w:gridSpan w:val="11"/>
            <w:tcBorders>
              <w:top w:val="single" w:color="000000" w:sz="4" w:space="0"/>
              <w:left w:val="single" w:color="000000" w:sz="4" w:space="0"/>
              <w:bottom w:val="single" w:color="000000" w:sz="4" w:space="0"/>
              <w:right w:val="single" w:color="000000" w:sz="4" w:space="0"/>
            </w:tcBorders>
          </w:tcPr>
          <w:p w14:paraId="4094A21C">
            <w:pPr>
              <w:rPr>
                <w:lang w:eastAsia="zh-CN"/>
              </w:rPr>
            </w:pPr>
            <w:r>
              <w:rPr>
                <w:sz w:val="22"/>
                <w:szCs w:val="22"/>
                <w:lang w:val="kk-KZ" w:eastAsia="zh-CN"/>
              </w:rPr>
              <w:t>Балалардың реттілікпен киімдерін шешуі, өз шкафтарын тауып көрсетуге үйрету. Гигиеналық шараларын ұйымдастыру.</w:t>
            </w:r>
          </w:p>
        </w:tc>
      </w:tr>
      <w:tr w14:paraId="52F8C020">
        <w:tblPrEx>
          <w:tblCellMar>
            <w:top w:w="0" w:type="dxa"/>
            <w:left w:w="108" w:type="dxa"/>
            <w:bottom w:w="0" w:type="dxa"/>
            <w:right w:w="108" w:type="dxa"/>
          </w:tblCellMar>
        </w:tblPrEx>
        <w:trPr>
          <w:trHeight w:val="20" w:hRule="atLeast"/>
        </w:trPr>
        <w:tc>
          <w:tcPr>
            <w:tcW w:w="2694" w:type="dxa"/>
            <w:tcBorders>
              <w:top w:val="single" w:color="000000" w:sz="4" w:space="0"/>
              <w:left w:val="single" w:color="000000" w:sz="4" w:space="0"/>
              <w:bottom w:val="single" w:color="000000" w:sz="4" w:space="0"/>
            </w:tcBorders>
          </w:tcPr>
          <w:p w14:paraId="45317FD3">
            <w:pPr>
              <w:rPr>
                <w:lang w:val="kk-KZ" w:eastAsia="zh-CN"/>
              </w:rPr>
            </w:pPr>
            <w:r>
              <w:rPr>
                <w:sz w:val="22"/>
                <w:szCs w:val="22"/>
                <w:lang w:val="kk-KZ" w:eastAsia="zh-CN"/>
              </w:rPr>
              <w:t>Түскі ас</w:t>
            </w:r>
          </w:p>
        </w:tc>
        <w:tc>
          <w:tcPr>
            <w:tcW w:w="12758" w:type="dxa"/>
            <w:gridSpan w:val="11"/>
            <w:tcBorders>
              <w:top w:val="single" w:color="000000" w:sz="4" w:space="0"/>
              <w:left w:val="single" w:color="000000" w:sz="4" w:space="0"/>
              <w:bottom w:val="single" w:color="000000" w:sz="4" w:space="0"/>
              <w:right w:val="single" w:color="000000" w:sz="4" w:space="0"/>
            </w:tcBorders>
          </w:tcPr>
          <w:p w14:paraId="17019546">
            <w:pPr>
              <w:rPr>
                <w:lang w:val="kk-KZ" w:eastAsia="zh-CN"/>
              </w:rPr>
            </w:pPr>
            <w:r>
              <w:rPr>
                <w:sz w:val="22"/>
                <w:szCs w:val="22"/>
                <w:lang w:val="kk-KZ" w:eastAsia="zh-CN"/>
              </w:rPr>
              <w:t>Балаларды үстел үстінде тамақтану әдептерін сақтауға баулу.</w:t>
            </w:r>
          </w:p>
          <w:p w14:paraId="32C86D2E">
            <w:pPr>
              <w:rPr>
                <w:lang w:val="kk-KZ" w:eastAsia="zh-CN"/>
              </w:rPr>
            </w:pPr>
            <w:r>
              <w:rPr>
                <w:sz w:val="22"/>
                <w:szCs w:val="22"/>
                <w:lang w:val="kk-KZ" w:eastAsia="zh-CN"/>
              </w:rPr>
              <w:t>Тыйым сөздер түсіндіру.</w:t>
            </w:r>
          </w:p>
          <w:p w14:paraId="4E1153E1">
            <w:pPr>
              <w:rPr>
                <w:lang w:val="kk-KZ" w:eastAsia="zh-CN"/>
              </w:rPr>
            </w:pPr>
            <w:r>
              <w:rPr>
                <w:sz w:val="22"/>
                <w:szCs w:val="22"/>
                <w:lang w:val="kk-KZ" w:eastAsia="zh-CN"/>
              </w:rPr>
              <w:t>«Таңғы асын тастама»</w:t>
            </w:r>
          </w:p>
          <w:p w14:paraId="09CBB43C">
            <w:pPr>
              <w:rPr>
                <w:lang w:eastAsia="zh-CN"/>
              </w:rPr>
            </w:pPr>
            <w:r>
              <w:rPr>
                <w:sz w:val="22"/>
                <w:szCs w:val="22"/>
                <w:lang w:val="kk-KZ" w:eastAsia="zh-CN"/>
              </w:rPr>
              <w:t>«Нанды бір қолмен үзбе»</w:t>
            </w:r>
          </w:p>
          <w:p w14:paraId="66CE1EF0">
            <w:pPr>
              <w:rPr>
                <w:lang w:eastAsia="zh-CN"/>
              </w:rPr>
            </w:pPr>
            <w:r>
              <w:rPr>
                <w:sz w:val="22"/>
                <w:szCs w:val="22"/>
                <w:lang w:val="kk-KZ" w:eastAsia="zh-CN"/>
              </w:rPr>
              <w:t>«Нанды жерге тастама»</w:t>
            </w:r>
          </w:p>
          <w:p w14:paraId="0C85BF6C">
            <w:pPr>
              <w:rPr>
                <w:lang w:eastAsia="zh-CN"/>
              </w:rPr>
            </w:pPr>
            <w:r>
              <w:rPr>
                <w:sz w:val="22"/>
                <w:szCs w:val="22"/>
                <w:lang w:val="kk-KZ" w:eastAsia="zh-CN"/>
              </w:rPr>
              <w:t>«Ас –адамның арқауы»</w:t>
            </w:r>
          </w:p>
          <w:p w14:paraId="020D4ABC">
            <w:pPr>
              <w:rPr>
                <w:lang w:eastAsia="zh-CN"/>
              </w:rPr>
            </w:pPr>
            <w:r>
              <w:rPr>
                <w:sz w:val="22"/>
                <w:szCs w:val="22"/>
                <w:lang w:val="kk-KZ" w:eastAsia="zh-CN"/>
              </w:rPr>
              <w:t>«Тамақ ішкенде сөйлеме»</w:t>
            </w:r>
          </w:p>
        </w:tc>
      </w:tr>
      <w:tr w14:paraId="0581484F">
        <w:tblPrEx>
          <w:tblCellMar>
            <w:top w:w="0" w:type="dxa"/>
            <w:left w:w="108" w:type="dxa"/>
            <w:bottom w:w="0" w:type="dxa"/>
            <w:right w:w="108" w:type="dxa"/>
          </w:tblCellMar>
        </w:tblPrEx>
        <w:trPr>
          <w:trHeight w:val="20" w:hRule="atLeast"/>
        </w:trPr>
        <w:tc>
          <w:tcPr>
            <w:tcW w:w="2694" w:type="dxa"/>
            <w:tcBorders>
              <w:top w:val="single" w:color="000000" w:sz="4" w:space="0"/>
              <w:left w:val="single" w:color="000000" w:sz="4" w:space="0"/>
              <w:bottom w:val="single" w:color="000000" w:sz="4" w:space="0"/>
            </w:tcBorders>
          </w:tcPr>
          <w:p w14:paraId="2BEF5D73">
            <w:pPr>
              <w:rPr>
                <w:lang w:val="kk-KZ" w:eastAsia="zh-CN"/>
              </w:rPr>
            </w:pPr>
            <w:r>
              <w:rPr>
                <w:sz w:val="22"/>
                <w:szCs w:val="22"/>
                <w:lang w:val="kk-KZ" w:eastAsia="zh-CN"/>
              </w:rPr>
              <w:t>Ұйқыға дайындық, ұйқы.</w:t>
            </w:r>
          </w:p>
        </w:tc>
        <w:tc>
          <w:tcPr>
            <w:tcW w:w="12758" w:type="dxa"/>
            <w:gridSpan w:val="11"/>
            <w:tcBorders>
              <w:top w:val="single" w:color="000000" w:sz="4" w:space="0"/>
              <w:left w:val="single" w:color="000000" w:sz="4" w:space="0"/>
              <w:bottom w:val="single" w:color="000000" w:sz="4" w:space="0"/>
              <w:right w:val="single" w:color="000000" w:sz="4" w:space="0"/>
            </w:tcBorders>
          </w:tcPr>
          <w:p w14:paraId="18E0DCBF">
            <w:pPr>
              <w:rPr>
                <w:highlight w:val="yellow"/>
                <w:lang w:val="kk-KZ" w:eastAsia="zh-CN"/>
              </w:rPr>
            </w:pPr>
            <w:r>
              <w:rPr>
                <w:sz w:val="22"/>
                <w:szCs w:val="22"/>
                <w:lang w:val="kk-KZ" w:eastAsia="zh-CN"/>
              </w:rPr>
              <w:t>Балалардың тыныш, жайлы ұйықтауларына жағдай жасау, тыныштандыратын әуен қосу.</w:t>
            </w:r>
          </w:p>
        </w:tc>
      </w:tr>
      <w:tr w14:paraId="09AD6F00">
        <w:tblPrEx>
          <w:tblCellMar>
            <w:top w:w="0" w:type="dxa"/>
            <w:left w:w="108" w:type="dxa"/>
            <w:bottom w:w="0" w:type="dxa"/>
            <w:right w:w="108" w:type="dxa"/>
          </w:tblCellMar>
        </w:tblPrEx>
        <w:trPr>
          <w:trHeight w:val="20" w:hRule="atLeast"/>
        </w:trPr>
        <w:tc>
          <w:tcPr>
            <w:tcW w:w="2694" w:type="dxa"/>
            <w:tcBorders>
              <w:top w:val="single" w:color="000000" w:sz="4" w:space="0"/>
              <w:left w:val="single" w:color="000000" w:sz="4" w:space="0"/>
              <w:bottom w:val="single" w:color="000000" w:sz="4" w:space="0"/>
            </w:tcBorders>
          </w:tcPr>
          <w:p w14:paraId="4BBFA5A9">
            <w:pPr>
              <w:rPr>
                <w:lang w:eastAsia="zh-CN"/>
              </w:rPr>
            </w:pPr>
            <w:r>
              <w:rPr>
                <w:sz w:val="22"/>
                <w:szCs w:val="22"/>
                <w:lang w:val="kk-KZ" w:eastAsia="zh-CN"/>
              </w:rPr>
              <w:t xml:space="preserve">Ұйқыдан кейінгі        </w:t>
            </w:r>
          </w:p>
          <w:p w14:paraId="12432F9F">
            <w:pPr>
              <w:rPr>
                <w:lang w:eastAsia="zh-CN"/>
              </w:rPr>
            </w:pPr>
            <w:r>
              <w:rPr>
                <w:sz w:val="22"/>
                <w:szCs w:val="22"/>
                <w:lang w:val="kk-KZ" w:eastAsia="zh-CN"/>
              </w:rPr>
              <w:t xml:space="preserve">     сауықтыру </w:t>
            </w:r>
          </w:p>
          <w:p w14:paraId="36869777">
            <w:pPr>
              <w:rPr>
                <w:lang w:eastAsia="zh-CN"/>
              </w:rPr>
            </w:pPr>
            <w:r>
              <w:rPr>
                <w:sz w:val="22"/>
                <w:szCs w:val="22"/>
                <w:lang w:val="kk-KZ" w:eastAsia="zh-CN"/>
              </w:rPr>
              <w:t xml:space="preserve">       шаралары</w:t>
            </w:r>
          </w:p>
          <w:p w14:paraId="646D8C9D">
            <w:pPr>
              <w:rPr>
                <w:lang w:val="kk-KZ" w:eastAsia="zh-CN"/>
              </w:rPr>
            </w:pPr>
          </w:p>
        </w:tc>
        <w:tc>
          <w:tcPr>
            <w:tcW w:w="2218" w:type="dxa"/>
            <w:tcBorders>
              <w:top w:val="single" w:color="000000" w:sz="4" w:space="0"/>
              <w:left w:val="single" w:color="000000" w:sz="4" w:space="0"/>
              <w:bottom w:val="single" w:color="000000" w:sz="4" w:space="0"/>
            </w:tcBorders>
          </w:tcPr>
          <w:p w14:paraId="59B861D0">
            <w:pPr>
              <w:rPr>
                <w:lang w:val="kk-KZ" w:eastAsia="zh-CN"/>
              </w:rPr>
            </w:pPr>
            <w:r>
              <w:rPr>
                <w:sz w:val="22"/>
                <w:szCs w:val="22"/>
                <w:lang w:val="kk-KZ" w:eastAsia="zh-CN"/>
              </w:rPr>
              <w:t>Массаж кілемешемен жүрейік.</w:t>
            </w:r>
          </w:p>
          <w:p w14:paraId="118D4F4B">
            <w:pPr>
              <w:rPr>
                <w:lang w:val="kk-KZ" w:eastAsia="zh-CN"/>
              </w:rPr>
            </w:pPr>
            <w:r>
              <w:rPr>
                <w:sz w:val="22"/>
                <w:szCs w:val="22"/>
                <w:lang w:val="kk-KZ" w:eastAsia="zh-CN"/>
              </w:rPr>
              <w:t>Жуынып ауыз шайайық,ас ішейік.</w:t>
            </w:r>
          </w:p>
        </w:tc>
        <w:tc>
          <w:tcPr>
            <w:tcW w:w="2693" w:type="dxa"/>
            <w:gridSpan w:val="5"/>
            <w:tcBorders>
              <w:top w:val="single" w:color="000000" w:sz="4" w:space="0"/>
              <w:left w:val="single" w:color="000000" w:sz="4" w:space="0"/>
              <w:bottom w:val="single" w:color="000000" w:sz="4" w:space="0"/>
            </w:tcBorders>
          </w:tcPr>
          <w:p w14:paraId="7527A4D8">
            <w:pPr>
              <w:rPr>
                <w:lang w:val="kk-KZ" w:eastAsia="zh-CN"/>
              </w:rPr>
            </w:pPr>
            <w:r>
              <w:rPr>
                <w:sz w:val="22"/>
                <w:szCs w:val="22"/>
                <w:lang w:val="kk-KZ" w:eastAsia="zh-CN"/>
              </w:rPr>
              <w:t>Ырғақты қимыл жассау.</w:t>
            </w:r>
          </w:p>
          <w:p w14:paraId="0CEBDFF1">
            <w:pPr>
              <w:rPr>
                <w:lang w:val="kk-KZ" w:eastAsia="zh-CN"/>
              </w:rPr>
            </w:pPr>
            <w:r>
              <w:rPr>
                <w:sz w:val="22"/>
                <w:szCs w:val="22"/>
                <w:lang w:val="kk-KZ" w:eastAsia="zh-CN"/>
              </w:rPr>
              <w:t xml:space="preserve">Ауыз шаю.    </w:t>
            </w:r>
          </w:p>
        </w:tc>
        <w:tc>
          <w:tcPr>
            <w:tcW w:w="2552" w:type="dxa"/>
            <w:gridSpan w:val="2"/>
            <w:tcBorders>
              <w:top w:val="single" w:color="000000" w:sz="4" w:space="0"/>
              <w:left w:val="single" w:color="000000" w:sz="4" w:space="0"/>
              <w:bottom w:val="single" w:color="000000" w:sz="4" w:space="0"/>
            </w:tcBorders>
          </w:tcPr>
          <w:p w14:paraId="4FFAE290">
            <w:pPr>
              <w:rPr>
                <w:lang w:eastAsia="zh-CN"/>
              </w:rPr>
            </w:pPr>
            <w:r>
              <w:rPr>
                <w:sz w:val="22"/>
                <w:szCs w:val="22"/>
                <w:lang w:val="kk-KZ" w:eastAsia="zh-CN"/>
              </w:rPr>
              <w:t>Ауа ваннасы.</w:t>
            </w:r>
          </w:p>
          <w:p w14:paraId="66D28920">
            <w:pPr>
              <w:rPr>
                <w:lang w:eastAsia="zh-CN"/>
              </w:rPr>
            </w:pPr>
            <w:r>
              <w:rPr>
                <w:sz w:val="22"/>
                <w:szCs w:val="22"/>
                <w:lang w:val="kk-KZ" w:eastAsia="zh-CN"/>
              </w:rPr>
              <w:t>Массаж кілемшемен жүру</w:t>
            </w:r>
          </w:p>
        </w:tc>
        <w:tc>
          <w:tcPr>
            <w:tcW w:w="2743" w:type="dxa"/>
            <w:gridSpan w:val="2"/>
            <w:tcBorders>
              <w:top w:val="single" w:color="000000" w:sz="4" w:space="0"/>
              <w:left w:val="single" w:color="000000" w:sz="4" w:space="0"/>
              <w:bottom w:val="single" w:color="000000" w:sz="4" w:space="0"/>
            </w:tcBorders>
          </w:tcPr>
          <w:p w14:paraId="35E37029">
            <w:pPr>
              <w:rPr>
                <w:lang w:eastAsia="zh-CN"/>
              </w:rPr>
            </w:pPr>
            <w:r>
              <w:rPr>
                <w:sz w:val="22"/>
                <w:szCs w:val="22"/>
                <w:lang w:val="kk-KZ" w:eastAsia="zh-CN"/>
              </w:rPr>
              <w:t>Құлаққа нүктелі  массаж</w:t>
            </w:r>
          </w:p>
        </w:tc>
        <w:tc>
          <w:tcPr>
            <w:tcW w:w="2552" w:type="dxa"/>
            <w:tcBorders>
              <w:top w:val="single" w:color="000000" w:sz="4" w:space="0"/>
              <w:left w:val="single" w:color="000000" w:sz="4" w:space="0"/>
              <w:bottom w:val="single" w:color="000000" w:sz="4" w:space="0"/>
              <w:right w:val="single" w:color="000000" w:sz="4" w:space="0"/>
            </w:tcBorders>
          </w:tcPr>
          <w:p w14:paraId="71529F12">
            <w:pPr>
              <w:rPr>
                <w:lang w:eastAsia="zh-CN"/>
              </w:rPr>
            </w:pPr>
            <w:r>
              <w:rPr>
                <w:sz w:val="22"/>
                <w:szCs w:val="22"/>
                <w:lang w:val="kk-KZ" w:eastAsia="zh-CN"/>
              </w:rPr>
              <w:t>Денені қозғап ұйқы ашамыз.</w:t>
            </w:r>
          </w:p>
        </w:tc>
      </w:tr>
      <w:tr w14:paraId="43992FF4">
        <w:tblPrEx>
          <w:tblCellMar>
            <w:top w:w="0" w:type="dxa"/>
            <w:left w:w="108" w:type="dxa"/>
            <w:bottom w:w="0" w:type="dxa"/>
            <w:right w:w="108" w:type="dxa"/>
          </w:tblCellMar>
        </w:tblPrEx>
        <w:trPr>
          <w:trHeight w:val="20" w:hRule="atLeast"/>
        </w:trPr>
        <w:tc>
          <w:tcPr>
            <w:tcW w:w="2694" w:type="dxa"/>
            <w:tcBorders>
              <w:top w:val="single" w:color="000000" w:sz="4" w:space="0"/>
              <w:left w:val="single" w:color="000000" w:sz="4" w:space="0"/>
              <w:bottom w:val="single" w:color="000000" w:sz="4" w:space="0"/>
            </w:tcBorders>
          </w:tcPr>
          <w:p w14:paraId="5D881768">
            <w:pPr>
              <w:rPr>
                <w:lang w:eastAsia="zh-CN"/>
              </w:rPr>
            </w:pPr>
            <w:r>
              <w:rPr>
                <w:sz w:val="22"/>
                <w:szCs w:val="22"/>
                <w:lang w:val="kk-KZ" w:eastAsia="zh-CN"/>
              </w:rPr>
              <w:t>Бесін ас</w:t>
            </w:r>
          </w:p>
        </w:tc>
        <w:tc>
          <w:tcPr>
            <w:tcW w:w="12758" w:type="dxa"/>
            <w:gridSpan w:val="11"/>
            <w:tcBorders>
              <w:top w:val="single" w:color="000000" w:sz="4" w:space="0"/>
              <w:left w:val="single" w:color="000000" w:sz="4" w:space="0"/>
              <w:bottom w:val="single" w:color="000000" w:sz="4" w:space="0"/>
              <w:right w:val="single" w:color="000000" w:sz="4" w:space="0"/>
            </w:tcBorders>
          </w:tcPr>
          <w:p w14:paraId="48F6EAC4">
            <w:pPr>
              <w:rPr>
                <w:lang w:eastAsia="zh-CN"/>
              </w:rPr>
            </w:pPr>
            <w:r>
              <w:rPr>
                <w:sz w:val="22"/>
                <w:szCs w:val="22"/>
                <w:lang w:val="kk-KZ" w:eastAsia="zh-CN"/>
              </w:rPr>
              <w:t>Балалардың назарын тағамға аудару, алдарына берілген тамақтарын тауысып жеп болған соң тұруға дағдыландыру</w:t>
            </w:r>
          </w:p>
        </w:tc>
      </w:tr>
      <w:tr w14:paraId="6C52D796">
        <w:tblPrEx>
          <w:tblCellMar>
            <w:top w:w="0" w:type="dxa"/>
            <w:left w:w="108" w:type="dxa"/>
            <w:bottom w:w="0" w:type="dxa"/>
            <w:right w:w="108" w:type="dxa"/>
          </w:tblCellMar>
        </w:tblPrEx>
        <w:trPr>
          <w:trHeight w:val="20" w:hRule="atLeast"/>
        </w:trPr>
        <w:tc>
          <w:tcPr>
            <w:tcW w:w="2694" w:type="dxa"/>
            <w:tcBorders>
              <w:top w:val="single" w:color="000000" w:sz="4" w:space="0"/>
              <w:left w:val="single" w:color="000000" w:sz="4" w:space="0"/>
              <w:bottom w:val="single" w:color="000000" w:sz="4" w:space="0"/>
            </w:tcBorders>
          </w:tcPr>
          <w:p w14:paraId="66D179CE">
            <w:pPr>
              <w:rPr>
                <w:lang w:val="kk-KZ" w:eastAsia="zh-CN"/>
              </w:rPr>
            </w:pPr>
            <w:r>
              <w:rPr>
                <w:sz w:val="22"/>
                <w:szCs w:val="22"/>
                <w:lang w:val="kk-KZ" w:eastAsia="zh-CN"/>
              </w:rPr>
              <w:t>Балалардың дербес әрекеті (аз қимылды,үстел үсті ойындары,бейнелеу іс әрекеті,кітаптарды қарау және басқалары)</w:t>
            </w:r>
          </w:p>
        </w:tc>
        <w:tc>
          <w:tcPr>
            <w:tcW w:w="2218" w:type="dxa"/>
            <w:tcBorders>
              <w:top w:val="single" w:color="000000" w:sz="4" w:space="0"/>
              <w:left w:val="single" w:color="000000" w:sz="4" w:space="0"/>
              <w:bottom w:val="single" w:color="auto" w:sz="4" w:space="0"/>
            </w:tcBorders>
          </w:tcPr>
          <w:p w14:paraId="0D3ACFB2">
            <w:pPr>
              <w:rPr>
                <w:lang w:val="kk-KZ" w:eastAsia="zh-CN"/>
              </w:rPr>
            </w:pPr>
          </w:p>
        </w:tc>
        <w:tc>
          <w:tcPr>
            <w:tcW w:w="2177" w:type="dxa"/>
            <w:gridSpan w:val="2"/>
            <w:tcBorders>
              <w:top w:val="single" w:color="000000" w:sz="4" w:space="0"/>
              <w:left w:val="single" w:color="000000" w:sz="4" w:space="0"/>
              <w:bottom w:val="single" w:color="auto" w:sz="4" w:space="0"/>
            </w:tcBorders>
          </w:tcPr>
          <w:p w14:paraId="243E9CCF">
            <w:pPr>
              <w:rPr>
                <w:color w:val="000000"/>
                <w:lang w:val="kk-KZ" w:bidi="as-IN"/>
              </w:rPr>
            </w:pPr>
            <w:r>
              <w:rPr>
                <w:color w:val="000000"/>
                <w:sz w:val="22"/>
                <w:szCs w:val="22"/>
                <w:lang w:val="kk-KZ" w:bidi="as-IN"/>
              </w:rPr>
              <w:t xml:space="preserve">Дәптермен жұмыс: Өткен «А»,«П», дыбыстарын  қайталай отырып, оларға тән жазу элеменнтерін жазу. </w:t>
            </w:r>
          </w:p>
          <w:p w14:paraId="11126D12">
            <w:pPr>
              <w:rPr>
                <w:color w:val="000000"/>
                <w:lang w:val="kk-KZ" w:bidi="as-IN"/>
              </w:rPr>
            </w:pPr>
          </w:p>
          <w:p w14:paraId="0AEF040A">
            <w:pPr>
              <w:rPr>
                <w:color w:val="000000"/>
                <w:lang w:val="kk-KZ" w:bidi="as-IN"/>
              </w:rPr>
            </w:pPr>
            <w:r>
              <w:rPr>
                <w:color w:val="000000"/>
                <w:sz w:val="22"/>
                <w:szCs w:val="22"/>
                <w:lang w:val="kk-KZ" w:bidi="as-IN"/>
              </w:rPr>
              <w:t>Үстел үсті ойыны: Лего құрастыру; шашка ойнау</w:t>
            </w:r>
          </w:p>
          <w:p w14:paraId="0E7AA577">
            <w:pPr>
              <w:rPr>
                <w:lang w:val="kk-KZ" w:eastAsia="zh-CN"/>
              </w:rPr>
            </w:pPr>
          </w:p>
          <w:p w14:paraId="122A71B1">
            <w:pPr>
              <w:rPr>
                <w:lang w:val="kk-KZ" w:eastAsia="zh-CN"/>
              </w:rPr>
            </w:pPr>
            <w:r>
              <w:rPr>
                <w:sz w:val="22"/>
                <w:szCs w:val="22"/>
                <w:lang w:val="kk-KZ" w:eastAsia="zh-CN"/>
              </w:rPr>
              <w:t>Қалаулары бойынша кітап бұрышынан ертегі тыңдау</w:t>
            </w:r>
          </w:p>
        </w:tc>
        <w:tc>
          <w:tcPr>
            <w:tcW w:w="3068" w:type="dxa"/>
            <w:gridSpan w:val="5"/>
            <w:tcBorders>
              <w:top w:val="single" w:color="000000" w:sz="4" w:space="0"/>
              <w:left w:val="single" w:color="000000" w:sz="4" w:space="0"/>
              <w:bottom w:val="single" w:color="auto" w:sz="4" w:space="0"/>
            </w:tcBorders>
          </w:tcPr>
          <w:p w14:paraId="01585445">
            <w:pPr>
              <w:rPr>
                <w:color w:val="000000"/>
                <w:lang w:val="kk-KZ"/>
              </w:rPr>
            </w:pPr>
            <w:r>
              <w:rPr>
                <w:color w:val="000000"/>
                <w:sz w:val="22"/>
                <w:szCs w:val="22"/>
                <w:lang w:val="kk-KZ"/>
              </w:rPr>
              <w:t>Оригами әлемі</w:t>
            </w:r>
          </w:p>
          <w:p w14:paraId="34A57AB0">
            <w:pPr>
              <w:rPr>
                <w:color w:val="000000"/>
                <w:lang w:val="kk-KZ"/>
              </w:rPr>
            </w:pPr>
            <w:r>
              <w:rPr>
                <w:color w:val="000000"/>
                <w:sz w:val="22"/>
                <w:szCs w:val="22"/>
                <w:lang w:val="kk-KZ"/>
              </w:rPr>
              <w:t>«Торғай»</w:t>
            </w:r>
          </w:p>
          <w:p w14:paraId="4B607E71">
            <w:pPr>
              <w:rPr>
                <w:color w:val="000000"/>
                <w:lang w:val="kk-KZ"/>
              </w:rPr>
            </w:pPr>
            <w:r>
              <w:rPr>
                <w:color w:val="000000"/>
                <w:sz w:val="22"/>
                <w:szCs w:val="22"/>
                <w:lang w:val="kk-KZ"/>
              </w:rPr>
              <w:t xml:space="preserve">Мақсаты:Балаларға шаршы диагональмен бүктеуді, оны кесіп ұшбұрышты шығара білуге үйретуді жалғастыру. Балалардың жабайы құстар туралы білімдерін байыту. Қолдың  ұсақ моторикасын дамыту. </w:t>
            </w:r>
          </w:p>
          <w:p w14:paraId="4FDF857C">
            <w:pPr>
              <w:rPr>
                <w:color w:val="000000"/>
                <w:lang w:val="kk-KZ"/>
              </w:rPr>
            </w:pPr>
          </w:p>
          <w:p w14:paraId="4D10D2B1">
            <w:pPr>
              <w:rPr>
                <w:lang w:val="kk-KZ" w:eastAsia="zh-CN"/>
              </w:rPr>
            </w:pPr>
            <w:r>
              <w:rPr>
                <w:sz w:val="22"/>
                <w:szCs w:val="22"/>
                <w:lang w:val="kk-KZ" w:eastAsia="zh-CN"/>
              </w:rPr>
              <w:t>Пазлдар құрастыру</w:t>
            </w:r>
          </w:p>
          <w:p w14:paraId="196FB8AE">
            <w:pPr>
              <w:rPr>
                <w:lang w:val="kk-KZ" w:eastAsia="zh-CN"/>
              </w:rPr>
            </w:pPr>
          </w:p>
          <w:p w14:paraId="6E0C9FA9">
            <w:pPr>
              <w:rPr>
                <w:lang w:val="kk-KZ" w:eastAsia="zh-CN"/>
              </w:rPr>
            </w:pPr>
          </w:p>
        </w:tc>
        <w:tc>
          <w:tcPr>
            <w:tcW w:w="2743" w:type="dxa"/>
            <w:gridSpan w:val="2"/>
            <w:tcBorders>
              <w:top w:val="single" w:color="000000" w:sz="4" w:space="0"/>
              <w:left w:val="single" w:color="000000" w:sz="4" w:space="0"/>
              <w:bottom w:val="single" w:color="000000" w:sz="4" w:space="0"/>
            </w:tcBorders>
          </w:tcPr>
          <w:p w14:paraId="7555F5ED">
            <w:pPr>
              <w:rPr>
                <w:lang w:val="kk-KZ" w:eastAsia="zh-CN"/>
              </w:rPr>
            </w:pPr>
            <w:r>
              <w:rPr>
                <w:sz w:val="22"/>
                <w:szCs w:val="22"/>
                <w:lang w:val="kk-KZ" w:eastAsia="zh-CN"/>
              </w:rPr>
              <w:t>Үстел үсті ойыны: «Ұлттық құндылықтар»</w:t>
            </w:r>
          </w:p>
          <w:p w14:paraId="7DC875B6">
            <w:pPr>
              <w:rPr>
                <w:lang w:val="kk-KZ" w:eastAsia="zh-CN"/>
              </w:rPr>
            </w:pPr>
            <w:r>
              <w:rPr>
                <w:sz w:val="22"/>
                <w:szCs w:val="22"/>
                <w:lang w:val="kk-KZ" w:eastAsia="zh-CN"/>
              </w:rPr>
              <w:t>Міндеттері: қазақ халқының ұлттық құндылықтарын білуге дағдыландыру;</w:t>
            </w:r>
          </w:p>
          <w:p w14:paraId="0E58C79F">
            <w:pPr>
              <w:rPr>
                <w:lang w:val="kk-KZ" w:eastAsia="zh-CN"/>
              </w:rPr>
            </w:pPr>
            <w:r>
              <w:rPr>
                <w:sz w:val="22"/>
                <w:szCs w:val="22"/>
                <w:lang w:val="kk-KZ" w:eastAsia="zh-CN"/>
              </w:rPr>
              <w:t>1-10ға дейінгі сандарды санау дағдыларын қалыптастыру;</w:t>
            </w:r>
          </w:p>
          <w:p w14:paraId="7EEEE604">
            <w:pPr>
              <w:rPr>
                <w:lang w:val="kk-KZ" w:eastAsia="zh-CN"/>
              </w:rPr>
            </w:pPr>
            <w:r>
              <w:rPr>
                <w:sz w:val="22"/>
                <w:szCs w:val="22"/>
                <w:lang w:val="kk-KZ" w:eastAsia="zh-CN"/>
              </w:rPr>
              <w:t>Дыбыс белгілерін ажырата алу дағдыларын қалыптастыру</w:t>
            </w:r>
          </w:p>
          <w:p w14:paraId="2DFB1DB1">
            <w:pPr>
              <w:rPr>
                <w:lang w:val="kk-KZ" w:eastAsia="zh-CN"/>
              </w:rPr>
            </w:pPr>
          </w:p>
        </w:tc>
        <w:tc>
          <w:tcPr>
            <w:tcW w:w="2552" w:type="dxa"/>
            <w:tcBorders>
              <w:top w:val="single" w:color="000000" w:sz="4" w:space="0"/>
              <w:left w:val="single" w:color="000000" w:sz="4" w:space="0"/>
              <w:bottom w:val="single" w:color="000000" w:sz="4" w:space="0"/>
              <w:right w:val="single" w:color="000000" w:sz="4" w:space="0"/>
            </w:tcBorders>
          </w:tcPr>
          <w:p w14:paraId="15AEDB0E">
            <w:pPr>
              <w:rPr>
                <w:lang w:val="kk-KZ" w:eastAsia="zh-CN"/>
              </w:rPr>
            </w:pPr>
            <w:r>
              <w:rPr>
                <w:sz w:val="22"/>
                <w:szCs w:val="22"/>
                <w:lang w:val="kk-KZ" w:eastAsia="zh-CN"/>
              </w:rPr>
              <w:t xml:space="preserve"> «Біз бір отбасындаймыз» еңбек әрекеті</w:t>
            </w:r>
          </w:p>
          <w:p w14:paraId="70167410">
            <w:pPr>
              <w:rPr>
                <w:lang w:val="kk-KZ" w:eastAsia="zh-CN"/>
              </w:rPr>
            </w:pPr>
            <w:r>
              <w:rPr>
                <w:sz w:val="22"/>
                <w:szCs w:val="22"/>
                <w:lang w:val="kk-KZ" w:eastAsia="zh-CN"/>
              </w:rPr>
              <w:t>Міндеті: балаларды топта тазалық сақтауға, ойыншықтарды сүртуге, бірлескен еңбек әрекетіне дағдыландыру.</w:t>
            </w:r>
          </w:p>
          <w:p w14:paraId="286F6AB2">
            <w:pPr>
              <w:rPr>
                <w:lang w:val="kk-KZ" w:eastAsia="zh-CN"/>
              </w:rPr>
            </w:pPr>
          </w:p>
          <w:p w14:paraId="555D0342">
            <w:pPr>
              <w:rPr>
                <w:lang w:val="kk-KZ" w:eastAsia="zh-CN"/>
              </w:rPr>
            </w:pPr>
          </w:p>
        </w:tc>
      </w:tr>
      <w:tr w14:paraId="6F22B6E9">
        <w:tblPrEx>
          <w:tblCellMar>
            <w:top w:w="0" w:type="dxa"/>
            <w:left w:w="108" w:type="dxa"/>
            <w:bottom w:w="0" w:type="dxa"/>
            <w:right w:w="108" w:type="dxa"/>
          </w:tblCellMar>
        </w:tblPrEx>
        <w:trPr>
          <w:trHeight w:val="20" w:hRule="atLeast"/>
        </w:trPr>
        <w:tc>
          <w:tcPr>
            <w:tcW w:w="2694" w:type="dxa"/>
            <w:tcBorders>
              <w:top w:val="single" w:color="000000" w:sz="4" w:space="0"/>
              <w:left w:val="single" w:color="000000" w:sz="4" w:space="0"/>
              <w:bottom w:val="single" w:color="000000" w:sz="4" w:space="0"/>
            </w:tcBorders>
          </w:tcPr>
          <w:p w14:paraId="412582D0">
            <w:pPr>
              <w:rPr>
                <w:lang w:val="kk-KZ" w:eastAsia="zh-CN"/>
              </w:rPr>
            </w:pPr>
            <w:r>
              <w:rPr>
                <w:sz w:val="22"/>
                <w:szCs w:val="22"/>
                <w:lang w:val="kk-KZ" w:eastAsia="zh-CN"/>
              </w:rPr>
              <w:t>Балалармен жеке жұмыс</w:t>
            </w:r>
          </w:p>
        </w:tc>
        <w:tc>
          <w:tcPr>
            <w:tcW w:w="2218" w:type="dxa"/>
            <w:tcBorders>
              <w:top w:val="single" w:color="auto" w:sz="4" w:space="0"/>
              <w:left w:val="single" w:color="000000" w:sz="4" w:space="0"/>
              <w:bottom w:val="single" w:color="auto" w:sz="4" w:space="0"/>
            </w:tcBorders>
          </w:tcPr>
          <w:p w14:paraId="57184000">
            <w:pPr>
              <w:rPr>
                <w:lang w:val="kk-KZ" w:eastAsia="zh-CN"/>
              </w:rPr>
            </w:pPr>
          </w:p>
        </w:tc>
        <w:tc>
          <w:tcPr>
            <w:tcW w:w="2177" w:type="dxa"/>
            <w:gridSpan w:val="2"/>
            <w:tcBorders>
              <w:top w:val="single" w:color="000000" w:sz="4" w:space="0"/>
              <w:left w:val="single" w:color="000000" w:sz="4" w:space="0"/>
              <w:bottom w:val="single" w:color="000000" w:sz="4" w:space="0"/>
            </w:tcBorders>
          </w:tcPr>
          <w:p w14:paraId="585C230E">
            <w:pPr>
              <w:rPr>
                <w:lang w:val="kk-KZ"/>
              </w:rPr>
            </w:pPr>
            <w:r>
              <w:rPr>
                <w:sz w:val="22"/>
                <w:szCs w:val="22"/>
                <w:lang w:val="kk-KZ"/>
              </w:rPr>
              <w:t>«Кім жылдам?» ойыны</w:t>
            </w:r>
          </w:p>
          <w:p w14:paraId="61B9AEDE">
            <w:pPr>
              <w:rPr>
                <w:lang w:val="kk-KZ"/>
              </w:rPr>
            </w:pPr>
            <w:r>
              <w:rPr>
                <w:sz w:val="22"/>
                <w:szCs w:val="22"/>
                <w:lang w:val="kk-KZ"/>
              </w:rPr>
              <w:t xml:space="preserve">Міндеті: Қимылды ойындарда шапшаңдыққа үйрету; ойын шартын сақтауды дағдыландыру. </w:t>
            </w:r>
          </w:p>
          <w:p w14:paraId="2B76723C">
            <w:pPr>
              <w:rPr>
                <w:lang w:val="kk-KZ"/>
              </w:rPr>
            </w:pPr>
            <w:r>
              <w:rPr>
                <w:sz w:val="22"/>
                <w:szCs w:val="22"/>
                <w:lang w:val="kk-KZ"/>
              </w:rPr>
              <w:t>Шарты: топтан тәрбиеші айтқан түс бойынша зат тауып әкелу.</w:t>
            </w:r>
          </w:p>
          <w:p w14:paraId="7A093DBD">
            <w:pPr>
              <w:rPr>
                <w:lang w:val="kk-KZ" w:eastAsia="zh-CN"/>
              </w:rPr>
            </w:pPr>
            <w:r>
              <w:rPr>
                <w:sz w:val="22"/>
                <w:szCs w:val="22"/>
                <w:lang w:val="kk-KZ"/>
              </w:rPr>
              <w:t>Айдана, Қобланды, Аяулым, Ерхан</w:t>
            </w:r>
          </w:p>
        </w:tc>
        <w:tc>
          <w:tcPr>
            <w:tcW w:w="3068" w:type="dxa"/>
            <w:gridSpan w:val="5"/>
            <w:tcBorders>
              <w:top w:val="single" w:color="auto" w:sz="4" w:space="0"/>
              <w:left w:val="single" w:color="000000" w:sz="4" w:space="0"/>
              <w:bottom w:val="single" w:color="000000" w:sz="4" w:space="0"/>
            </w:tcBorders>
          </w:tcPr>
          <w:p w14:paraId="4F92629C">
            <w:pPr>
              <w:rPr>
                <w:lang w:val="kk-KZ"/>
              </w:rPr>
            </w:pPr>
            <w:r>
              <w:rPr>
                <w:sz w:val="22"/>
                <w:szCs w:val="22"/>
                <w:lang w:val="kk-KZ"/>
              </w:rPr>
              <w:t>«Түлкі мен қоян» ертегісі</w:t>
            </w:r>
          </w:p>
          <w:p w14:paraId="3DDDEAB1">
            <w:pPr>
              <w:rPr>
                <w:lang w:val="kk-KZ"/>
              </w:rPr>
            </w:pPr>
            <w:r>
              <w:rPr>
                <w:sz w:val="22"/>
                <w:szCs w:val="22"/>
                <w:lang w:val="kk-KZ"/>
              </w:rPr>
              <w:t>Міндеті: Көркем мәтінді тыңдауды, кейіпкерлерге жанашырлық танытуды үйрету; сұрақтарға жауап беру дағдыларын қалыптастыру</w:t>
            </w:r>
          </w:p>
          <w:p w14:paraId="058150FC">
            <w:pPr>
              <w:rPr>
                <w:lang w:val="kk-KZ"/>
              </w:rPr>
            </w:pPr>
            <w:r>
              <w:rPr>
                <w:sz w:val="22"/>
                <w:szCs w:val="22"/>
                <w:lang w:val="kk-KZ"/>
              </w:rPr>
              <w:t>Айдана, Амир,</w:t>
            </w:r>
          </w:p>
          <w:p w14:paraId="4D0C8E5D">
            <w:pPr>
              <w:rPr>
                <w:lang w:val="kk-KZ" w:eastAsia="zh-CN"/>
              </w:rPr>
            </w:pPr>
            <w:r>
              <w:rPr>
                <w:sz w:val="22"/>
                <w:szCs w:val="22"/>
                <w:lang w:val="kk-KZ"/>
              </w:rPr>
              <w:t>Мәрмәр, Бағнұр</w:t>
            </w:r>
          </w:p>
        </w:tc>
        <w:tc>
          <w:tcPr>
            <w:tcW w:w="2743" w:type="dxa"/>
            <w:gridSpan w:val="2"/>
            <w:tcBorders>
              <w:top w:val="single" w:color="000000" w:sz="4" w:space="0"/>
              <w:left w:val="single" w:color="000000" w:sz="4" w:space="0"/>
              <w:bottom w:val="single" w:color="000000" w:sz="4" w:space="0"/>
            </w:tcBorders>
          </w:tcPr>
          <w:p w14:paraId="75BE762D">
            <w:pPr>
              <w:rPr>
                <w:lang w:val="kk-KZ" w:eastAsia="zh-CN"/>
              </w:rPr>
            </w:pPr>
            <w:r>
              <w:rPr>
                <w:sz w:val="22"/>
                <w:szCs w:val="22"/>
                <w:lang w:val="kk-KZ" w:eastAsia="zh-CN"/>
              </w:rPr>
              <w:t xml:space="preserve"> Д/о: «Төлдерін тап және ата»</w:t>
            </w:r>
          </w:p>
          <w:p w14:paraId="26C887DF">
            <w:pPr>
              <w:rPr>
                <w:lang w:val="kk-KZ"/>
              </w:rPr>
            </w:pPr>
            <w:r>
              <w:rPr>
                <w:sz w:val="22"/>
                <w:szCs w:val="22"/>
                <w:lang w:val="kk-KZ" w:eastAsia="zh-CN"/>
              </w:rPr>
              <w:t xml:space="preserve">Міндеті: </w:t>
            </w:r>
            <w:r>
              <w:rPr>
                <w:sz w:val="22"/>
                <w:szCs w:val="22"/>
                <w:lang w:val="kk-KZ"/>
              </w:rPr>
              <w:t>Қазақстан аумағында мекендейтін жануарлар мен олардың төлдеріне тән белгілерді атауды және ажыратуды үйрету;</w:t>
            </w:r>
          </w:p>
          <w:p w14:paraId="761142A9">
            <w:pPr>
              <w:rPr>
                <w:lang w:val="kk-KZ" w:eastAsia="zh-CN"/>
              </w:rPr>
            </w:pPr>
            <w:r>
              <w:rPr>
                <w:sz w:val="22"/>
                <w:szCs w:val="22"/>
                <w:lang w:val="kk-KZ"/>
              </w:rPr>
              <w:t>Айдана,</w:t>
            </w:r>
            <w:r>
              <w:rPr>
                <w:iCs/>
                <w:color w:val="000000"/>
                <w:sz w:val="22"/>
                <w:szCs w:val="22"/>
                <w:lang w:val="kk-KZ"/>
              </w:rPr>
              <w:t>Айат, Гаухартас, М.Аянат</w:t>
            </w:r>
          </w:p>
        </w:tc>
        <w:tc>
          <w:tcPr>
            <w:tcW w:w="2552" w:type="dxa"/>
            <w:tcBorders>
              <w:top w:val="single" w:color="000000" w:sz="4" w:space="0"/>
              <w:left w:val="single" w:color="000000" w:sz="4" w:space="0"/>
              <w:bottom w:val="single" w:color="000000" w:sz="4" w:space="0"/>
              <w:right w:val="single" w:color="000000" w:sz="4" w:space="0"/>
            </w:tcBorders>
          </w:tcPr>
          <w:p w14:paraId="0F3746A2">
            <w:pPr>
              <w:rPr>
                <w:rFonts w:eastAsia="Calibri"/>
                <w:iCs/>
                <w:color w:val="000000"/>
                <w:lang w:val="kk-KZ"/>
              </w:rPr>
            </w:pPr>
            <w:r>
              <w:rPr>
                <w:rFonts w:eastAsia="Calibri"/>
                <w:iCs/>
                <w:color w:val="000000"/>
                <w:sz w:val="22"/>
                <w:szCs w:val="22"/>
                <w:lang w:val="kk-KZ"/>
              </w:rPr>
              <w:t>Әңгімелесу: «Үйде ата-анама қалай көмектесемін»</w:t>
            </w:r>
          </w:p>
          <w:p w14:paraId="569D646E">
            <w:pPr>
              <w:rPr>
                <w:lang w:val="kk-KZ" w:eastAsia="zh-CN"/>
              </w:rPr>
            </w:pPr>
            <w:r>
              <w:rPr>
                <w:rFonts w:eastAsia="Calibri"/>
                <w:iCs/>
                <w:color w:val="000000"/>
                <w:sz w:val="22"/>
                <w:szCs w:val="22"/>
                <w:lang w:val="kk-KZ"/>
              </w:rPr>
              <w:t xml:space="preserve">Міндеті: </w:t>
            </w:r>
            <w:r>
              <w:rPr>
                <w:sz w:val="22"/>
                <w:szCs w:val="22"/>
                <w:lang w:val="kk-KZ"/>
              </w:rPr>
              <w:t>Тұрмыстық техниканы пайдалану ережелерін игеруге; өзінің ата-анасының еңбегі туралы әңгімелеуге үйрету</w:t>
            </w:r>
            <w:r>
              <w:rPr>
                <w:rFonts w:eastAsia="Calibri"/>
                <w:iCs/>
                <w:color w:val="000000"/>
                <w:sz w:val="22"/>
                <w:szCs w:val="22"/>
                <w:lang w:val="kk-KZ"/>
              </w:rPr>
              <w:t xml:space="preserve"> Айдана, Армат, Раяна, Рахымжан, Жігер</w:t>
            </w:r>
          </w:p>
        </w:tc>
      </w:tr>
      <w:tr w14:paraId="67A767F5">
        <w:tblPrEx>
          <w:tblCellMar>
            <w:top w:w="0" w:type="dxa"/>
            <w:left w:w="108" w:type="dxa"/>
            <w:bottom w:w="0" w:type="dxa"/>
            <w:right w:w="108" w:type="dxa"/>
          </w:tblCellMar>
        </w:tblPrEx>
        <w:trPr>
          <w:trHeight w:val="20" w:hRule="atLeast"/>
        </w:trPr>
        <w:tc>
          <w:tcPr>
            <w:tcW w:w="2694" w:type="dxa"/>
            <w:tcBorders>
              <w:top w:val="single" w:color="000000" w:sz="4" w:space="0"/>
              <w:left w:val="single" w:color="000000" w:sz="4" w:space="0"/>
              <w:bottom w:val="single" w:color="000000" w:sz="4" w:space="0"/>
            </w:tcBorders>
          </w:tcPr>
          <w:p w14:paraId="21CFF884">
            <w:pPr>
              <w:rPr>
                <w:lang w:val="kk-KZ" w:eastAsia="zh-CN"/>
              </w:rPr>
            </w:pPr>
            <w:r>
              <w:rPr>
                <w:sz w:val="22"/>
                <w:szCs w:val="22"/>
                <w:lang w:val="kk-KZ" w:eastAsia="zh-CN"/>
              </w:rPr>
              <w:t>Серуенге дайындық</w:t>
            </w:r>
          </w:p>
        </w:tc>
        <w:tc>
          <w:tcPr>
            <w:tcW w:w="12758" w:type="dxa"/>
            <w:gridSpan w:val="11"/>
            <w:tcBorders>
              <w:top w:val="single" w:color="000000" w:sz="4" w:space="0"/>
              <w:left w:val="single" w:color="000000" w:sz="4" w:space="0"/>
              <w:bottom w:val="single" w:color="000000" w:sz="4" w:space="0"/>
              <w:right w:val="single" w:color="000000" w:sz="4" w:space="0"/>
            </w:tcBorders>
          </w:tcPr>
          <w:p w14:paraId="427D9AC6">
            <w:pPr>
              <w:rPr>
                <w:lang w:val="kk-KZ" w:eastAsia="zh-CN"/>
              </w:rPr>
            </w:pPr>
            <w:r>
              <w:rPr>
                <w:sz w:val="22"/>
                <w:szCs w:val="22"/>
                <w:lang w:val="kk-KZ" w:eastAsia="zh-CN"/>
              </w:rPr>
              <w:t>Реттілікпен, ұқыптылықпен киіну дағдыларын қалыптастыру. Серуенге шығу.</w:t>
            </w:r>
          </w:p>
        </w:tc>
      </w:tr>
      <w:tr w14:paraId="573F7DB2">
        <w:tblPrEx>
          <w:tblCellMar>
            <w:top w:w="0" w:type="dxa"/>
            <w:left w:w="108" w:type="dxa"/>
            <w:bottom w:w="0" w:type="dxa"/>
            <w:right w:w="108" w:type="dxa"/>
          </w:tblCellMar>
        </w:tblPrEx>
        <w:trPr>
          <w:trHeight w:val="20" w:hRule="atLeast"/>
        </w:trPr>
        <w:tc>
          <w:tcPr>
            <w:tcW w:w="2694" w:type="dxa"/>
            <w:tcBorders>
              <w:top w:val="single" w:color="000000" w:sz="4" w:space="0"/>
              <w:left w:val="single" w:color="000000" w:sz="4" w:space="0"/>
              <w:bottom w:val="single" w:color="000000" w:sz="4" w:space="0"/>
            </w:tcBorders>
          </w:tcPr>
          <w:p w14:paraId="0FF75D21">
            <w:pPr>
              <w:rPr>
                <w:lang w:val="kk-KZ" w:eastAsia="zh-CN"/>
              </w:rPr>
            </w:pPr>
            <w:r>
              <w:rPr>
                <w:sz w:val="22"/>
                <w:szCs w:val="22"/>
                <w:lang w:val="kk-KZ" w:eastAsia="zh-CN"/>
              </w:rPr>
              <w:t>ІІ Серуен</w:t>
            </w:r>
          </w:p>
        </w:tc>
        <w:tc>
          <w:tcPr>
            <w:tcW w:w="2218" w:type="dxa"/>
            <w:tcBorders>
              <w:top w:val="single" w:color="000000" w:sz="4" w:space="0"/>
              <w:left w:val="single" w:color="000000" w:sz="4" w:space="0"/>
              <w:bottom w:val="single" w:color="000000" w:sz="4" w:space="0"/>
            </w:tcBorders>
          </w:tcPr>
          <w:p w14:paraId="1FBC69F8">
            <w:pPr>
              <w:rPr>
                <w:color w:val="000000"/>
                <w:lang w:val="kk-KZ"/>
              </w:rPr>
            </w:pPr>
          </w:p>
          <w:p w14:paraId="439D51DE">
            <w:pPr>
              <w:rPr>
                <w:lang w:val="kk-KZ"/>
              </w:rPr>
            </w:pPr>
            <w:r>
              <w:rPr>
                <w:color w:val="000000"/>
                <w:sz w:val="22"/>
                <w:szCs w:val="22"/>
                <w:lang w:val="kk-KZ"/>
              </w:rPr>
              <w:t> </w:t>
            </w:r>
          </w:p>
        </w:tc>
        <w:tc>
          <w:tcPr>
            <w:tcW w:w="2693" w:type="dxa"/>
            <w:gridSpan w:val="5"/>
            <w:tcBorders>
              <w:top w:val="single" w:color="auto" w:sz="4" w:space="0"/>
              <w:left w:val="single" w:color="000000" w:sz="4" w:space="0"/>
              <w:bottom w:val="single" w:color="000000" w:sz="4" w:space="0"/>
            </w:tcBorders>
          </w:tcPr>
          <w:p w14:paraId="7E49E4B5">
            <w:pPr>
              <w:rPr>
                <w:color w:val="000000"/>
                <w:lang w:val="kk-KZ"/>
              </w:rPr>
            </w:pPr>
            <w:r>
              <w:rPr>
                <w:iCs/>
                <w:color w:val="000000"/>
                <w:sz w:val="22"/>
                <w:szCs w:val="22"/>
              </w:rPr>
              <w:t>№ 7 Терезедегі өрнектерді бақылау.</w:t>
            </w:r>
          </w:p>
        </w:tc>
        <w:tc>
          <w:tcPr>
            <w:tcW w:w="2552" w:type="dxa"/>
            <w:gridSpan w:val="2"/>
            <w:tcBorders>
              <w:top w:val="single" w:color="auto" w:sz="4" w:space="0"/>
              <w:left w:val="single" w:color="000000" w:sz="4" w:space="0"/>
              <w:bottom w:val="single" w:color="000000" w:sz="4" w:space="0"/>
            </w:tcBorders>
          </w:tcPr>
          <w:p w14:paraId="3DF078C0">
            <w:pPr>
              <w:rPr>
                <w:lang w:val="kk-KZ"/>
              </w:rPr>
            </w:pPr>
            <w:r>
              <w:rPr>
                <w:color w:val="000000"/>
                <w:sz w:val="22"/>
                <w:szCs w:val="22"/>
                <w:lang w:val="kk-KZ"/>
              </w:rPr>
              <w:t> </w:t>
            </w:r>
            <w:r>
              <w:rPr>
                <w:iCs/>
                <w:color w:val="000000"/>
                <w:sz w:val="22"/>
                <w:szCs w:val="22"/>
                <w:lang w:val="kk-KZ"/>
              </w:rPr>
              <w:t>№ 2 Қар (ұлпаларының) ұшқындарына бақылау жүргізу.</w:t>
            </w:r>
          </w:p>
        </w:tc>
        <w:tc>
          <w:tcPr>
            <w:tcW w:w="2743" w:type="dxa"/>
            <w:gridSpan w:val="2"/>
            <w:tcBorders>
              <w:top w:val="single" w:color="auto" w:sz="4" w:space="0"/>
              <w:left w:val="single" w:color="000000" w:sz="4" w:space="0"/>
              <w:bottom w:val="single" w:color="000000" w:sz="4" w:space="0"/>
            </w:tcBorders>
          </w:tcPr>
          <w:p w14:paraId="57E97D0C">
            <w:pPr>
              <w:rPr>
                <w:lang w:val="kk-KZ"/>
              </w:rPr>
            </w:pPr>
            <w:r>
              <w:rPr>
                <w:iCs/>
                <w:color w:val="000000"/>
                <w:sz w:val="22"/>
                <w:szCs w:val="22"/>
              </w:rPr>
              <w:t>№10 Алаңдағы ағаштарды бақылау</w:t>
            </w:r>
          </w:p>
        </w:tc>
        <w:tc>
          <w:tcPr>
            <w:tcW w:w="2552" w:type="dxa"/>
            <w:tcBorders>
              <w:top w:val="single" w:color="auto" w:sz="4" w:space="0"/>
              <w:left w:val="single" w:color="000000" w:sz="4" w:space="0"/>
              <w:bottom w:val="single" w:color="000000" w:sz="4" w:space="0"/>
              <w:right w:val="single" w:color="000000" w:sz="4" w:space="0"/>
            </w:tcBorders>
          </w:tcPr>
          <w:p w14:paraId="45F4B138">
            <w:pPr>
              <w:rPr>
                <w:color w:val="000000"/>
                <w:lang w:val="kk-KZ"/>
              </w:rPr>
            </w:pPr>
            <w:r>
              <w:rPr>
                <w:iCs/>
                <w:color w:val="000000"/>
                <w:sz w:val="22"/>
                <w:szCs w:val="22"/>
              </w:rPr>
              <w:t>№ 13 Күн көзін бақылау.</w:t>
            </w:r>
          </w:p>
        </w:tc>
      </w:tr>
      <w:tr w14:paraId="493C4705">
        <w:tblPrEx>
          <w:tblCellMar>
            <w:top w:w="0" w:type="dxa"/>
            <w:left w:w="108" w:type="dxa"/>
            <w:bottom w:w="0" w:type="dxa"/>
            <w:right w:w="108" w:type="dxa"/>
          </w:tblCellMar>
        </w:tblPrEx>
        <w:trPr>
          <w:trHeight w:val="20" w:hRule="atLeast"/>
        </w:trPr>
        <w:tc>
          <w:tcPr>
            <w:tcW w:w="2694" w:type="dxa"/>
            <w:tcBorders>
              <w:top w:val="single" w:color="000000" w:sz="4" w:space="0"/>
              <w:left w:val="single" w:color="000000" w:sz="4" w:space="0"/>
              <w:bottom w:val="single" w:color="000000" w:sz="4" w:space="0"/>
            </w:tcBorders>
          </w:tcPr>
          <w:p w14:paraId="39C5F307">
            <w:pPr>
              <w:rPr>
                <w:lang w:val="kk-KZ" w:eastAsia="zh-CN"/>
              </w:rPr>
            </w:pPr>
            <w:r>
              <w:rPr>
                <w:sz w:val="22"/>
                <w:szCs w:val="22"/>
                <w:lang w:val="kk-KZ" w:eastAsia="zh-CN"/>
              </w:rPr>
              <w:t>Серуеннен оралу</w:t>
            </w:r>
          </w:p>
        </w:tc>
        <w:tc>
          <w:tcPr>
            <w:tcW w:w="12758" w:type="dxa"/>
            <w:gridSpan w:val="11"/>
            <w:tcBorders>
              <w:top w:val="single" w:color="000000" w:sz="4" w:space="0"/>
              <w:left w:val="single" w:color="000000" w:sz="4" w:space="0"/>
              <w:bottom w:val="single" w:color="000000" w:sz="4" w:space="0"/>
              <w:right w:val="single" w:color="000000" w:sz="4" w:space="0"/>
            </w:tcBorders>
          </w:tcPr>
          <w:p w14:paraId="7A091374">
            <w:pPr>
              <w:rPr>
                <w:lang w:val="kk-KZ" w:eastAsia="zh-CN"/>
              </w:rPr>
            </w:pPr>
            <w:r>
              <w:rPr>
                <w:sz w:val="22"/>
                <w:szCs w:val="22"/>
                <w:lang w:val="kk-KZ" w:eastAsia="ru-RU"/>
              </w:rPr>
              <w:t>Серуеннен оралу. Киімдерін шкафқа жинауға, ұқыпты қоюға баулу.</w:t>
            </w:r>
          </w:p>
        </w:tc>
      </w:tr>
      <w:tr w14:paraId="0F955E9F">
        <w:tblPrEx>
          <w:tblCellMar>
            <w:top w:w="0" w:type="dxa"/>
            <w:left w:w="108" w:type="dxa"/>
            <w:bottom w:w="0" w:type="dxa"/>
            <w:right w:w="108" w:type="dxa"/>
          </w:tblCellMar>
        </w:tblPrEx>
        <w:trPr>
          <w:trHeight w:val="20" w:hRule="atLeast"/>
        </w:trPr>
        <w:tc>
          <w:tcPr>
            <w:tcW w:w="2694" w:type="dxa"/>
            <w:vMerge w:val="restart"/>
            <w:tcBorders>
              <w:top w:val="single" w:color="000000" w:sz="4" w:space="0"/>
              <w:left w:val="single" w:color="000000" w:sz="4" w:space="0"/>
            </w:tcBorders>
          </w:tcPr>
          <w:p w14:paraId="08677280">
            <w:pPr>
              <w:rPr>
                <w:lang w:eastAsia="zh-CN"/>
              </w:rPr>
            </w:pPr>
            <w:r>
              <w:rPr>
                <w:sz w:val="22"/>
                <w:szCs w:val="22"/>
                <w:lang w:val="kk-KZ" w:eastAsia="zh-CN"/>
              </w:rPr>
              <w:t>Балалардың үйге қайтуы</w:t>
            </w:r>
          </w:p>
          <w:p w14:paraId="14D7C7E3">
            <w:pPr>
              <w:rPr>
                <w:sz w:val="22"/>
                <w:szCs w:val="22"/>
                <w:lang w:val="kk-KZ" w:eastAsia="zh-CN"/>
              </w:rPr>
            </w:pPr>
            <w:r>
              <w:rPr>
                <w:sz w:val="22"/>
                <w:szCs w:val="22"/>
                <w:lang w:val="kk-KZ" w:eastAsia="zh-CN"/>
              </w:rPr>
              <w:t>Ата-аналармен әңгімелесу</w:t>
            </w:r>
          </w:p>
        </w:tc>
        <w:tc>
          <w:tcPr>
            <w:tcW w:w="12758" w:type="dxa"/>
            <w:gridSpan w:val="11"/>
            <w:tcBorders>
              <w:top w:val="single" w:color="000000" w:sz="4" w:space="0"/>
              <w:left w:val="single" w:color="000000" w:sz="4" w:space="0"/>
              <w:bottom w:val="single" w:color="000000" w:sz="4" w:space="0"/>
              <w:right w:val="single" w:color="000000" w:sz="4" w:space="0"/>
            </w:tcBorders>
          </w:tcPr>
          <w:p w14:paraId="351C0916">
            <w:pPr>
              <w:rPr>
                <w:sz w:val="22"/>
                <w:szCs w:val="22"/>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6DAAE4D0">
        <w:tblPrEx>
          <w:tblCellMar>
            <w:top w:w="0" w:type="dxa"/>
            <w:left w:w="108" w:type="dxa"/>
            <w:bottom w:w="0" w:type="dxa"/>
            <w:right w:w="108" w:type="dxa"/>
          </w:tblCellMar>
        </w:tblPrEx>
        <w:trPr>
          <w:trHeight w:val="20" w:hRule="atLeast"/>
        </w:trPr>
        <w:tc>
          <w:tcPr>
            <w:tcW w:w="2694" w:type="dxa"/>
            <w:vMerge w:val="continue"/>
            <w:tcBorders>
              <w:left w:val="single" w:color="000000" w:sz="4" w:space="0"/>
              <w:bottom w:val="single" w:color="000000" w:sz="4" w:space="0"/>
            </w:tcBorders>
          </w:tcPr>
          <w:p w14:paraId="6E71485B">
            <w:pPr>
              <w:rPr>
                <w:lang w:val="kk-KZ" w:eastAsia="zh-CN"/>
              </w:rPr>
            </w:pPr>
          </w:p>
        </w:tc>
        <w:tc>
          <w:tcPr>
            <w:tcW w:w="2218" w:type="dxa"/>
            <w:tcBorders>
              <w:top w:val="single" w:color="000000" w:sz="4" w:space="0"/>
              <w:left w:val="single" w:color="000000" w:sz="4" w:space="0"/>
              <w:bottom w:val="single" w:color="000000" w:sz="4" w:space="0"/>
            </w:tcBorders>
          </w:tcPr>
          <w:p w14:paraId="0AF1B409">
            <w:pPr>
              <w:rPr>
                <w:color w:val="000000"/>
                <w:lang w:val="kk-KZ" w:eastAsia="ru-RU"/>
              </w:rPr>
            </w:pPr>
            <w:r>
              <w:rPr>
                <w:color w:val="000000"/>
                <w:sz w:val="22"/>
                <w:szCs w:val="22"/>
                <w:lang w:val="kk-KZ" w:eastAsia="ru-RU"/>
              </w:rPr>
              <w:t xml:space="preserve"> </w:t>
            </w:r>
          </w:p>
          <w:p w14:paraId="7594832D">
            <w:pPr>
              <w:rPr>
                <w:color w:val="000000"/>
                <w:lang w:val="kk-KZ" w:eastAsia="ru-RU"/>
              </w:rPr>
            </w:pPr>
          </w:p>
        </w:tc>
        <w:tc>
          <w:tcPr>
            <w:tcW w:w="2693" w:type="dxa"/>
            <w:gridSpan w:val="5"/>
            <w:tcBorders>
              <w:top w:val="single" w:color="000000" w:sz="4" w:space="0"/>
              <w:left w:val="single" w:color="000000" w:sz="4" w:space="0"/>
              <w:bottom w:val="single" w:color="000000" w:sz="4" w:space="0"/>
            </w:tcBorders>
          </w:tcPr>
          <w:p w14:paraId="5D79413E">
            <w:pPr>
              <w:rPr>
                <w:color w:val="000000"/>
                <w:lang w:val="kk-KZ" w:eastAsia="ru-RU"/>
              </w:rPr>
            </w:pPr>
            <w:r>
              <w:rPr>
                <w:sz w:val="22"/>
                <w:szCs w:val="22"/>
                <w:lang w:val="kk-KZ"/>
              </w:rPr>
              <w:t>«Үйде балаңызбен қандай тақырыпта еркін әңгімелесесіз?» әнгімеге К.Аянаттың ата-анасын тарту.</w:t>
            </w:r>
          </w:p>
        </w:tc>
        <w:tc>
          <w:tcPr>
            <w:tcW w:w="2552" w:type="dxa"/>
            <w:gridSpan w:val="2"/>
            <w:tcBorders>
              <w:top w:val="single" w:color="000000" w:sz="4" w:space="0"/>
              <w:left w:val="single" w:color="000000" w:sz="4" w:space="0"/>
              <w:bottom w:val="single" w:color="000000" w:sz="4" w:space="0"/>
            </w:tcBorders>
          </w:tcPr>
          <w:p w14:paraId="0FC8D6F2">
            <w:pPr>
              <w:rPr>
                <w:color w:val="000000"/>
                <w:lang w:val="kk-KZ" w:eastAsia="ru-RU"/>
              </w:rPr>
            </w:pPr>
            <w:r>
              <w:rPr>
                <w:sz w:val="22"/>
                <w:szCs w:val="22"/>
                <w:lang w:val="kk-KZ"/>
              </w:rPr>
              <w:t>Ата-анаға «Қыс» тақырыбында балалармен бірге сурет салуды тапсыру</w:t>
            </w:r>
          </w:p>
        </w:tc>
        <w:tc>
          <w:tcPr>
            <w:tcW w:w="2743" w:type="dxa"/>
            <w:gridSpan w:val="2"/>
            <w:tcBorders>
              <w:top w:val="single" w:color="000000" w:sz="4" w:space="0"/>
              <w:left w:val="single" w:color="000000" w:sz="4" w:space="0"/>
              <w:bottom w:val="single" w:color="000000" w:sz="4" w:space="0"/>
            </w:tcBorders>
          </w:tcPr>
          <w:p w14:paraId="26EAB937">
            <w:pPr>
              <w:rPr>
                <w:color w:val="000000"/>
                <w:lang w:val="kk-KZ" w:eastAsia="ru-RU"/>
              </w:rPr>
            </w:pPr>
            <w:r>
              <w:rPr>
                <w:sz w:val="22"/>
                <w:szCs w:val="22"/>
                <w:lang w:val="kk-KZ"/>
              </w:rPr>
              <w:t>Ата-аналарға балалардың жақсы жақтарын мадақтау</w:t>
            </w:r>
            <w:r>
              <w:rPr>
                <w:color w:val="000000"/>
                <w:sz w:val="22"/>
                <w:szCs w:val="22"/>
                <w:lang w:val="kk-KZ" w:eastAsia="ru-RU"/>
              </w:rPr>
              <w:t xml:space="preserve"> </w:t>
            </w:r>
          </w:p>
        </w:tc>
        <w:tc>
          <w:tcPr>
            <w:tcW w:w="2552" w:type="dxa"/>
            <w:tcBorders>
              <w:top w:val="single" w:color="000000" w:sz="4" w:space="0"/>
              <w:left w:val="single" w:color="000000" w:sz="4" w:space="0"/>
              <w:bottom w:val="single" w:color="000000" w:sz="4" w:space="0"/>
              <w:right w:val="single" w:color="000000" w:sz="4" w:space="0"/>
            </w:tcBorders>
          </w:tcPr>
          <w:p w14:paraId="15D02868">
            <w:pPr>
              <w:rPr>
                <w:color w:val="000000"/>
                <w:lang w:val="kk-KZ" w:eastAsia="ru-RU"/>
              </w:rPr>
            </w:pPr>
            <w:r>
              <w:rPr>
                <w:color w:val="000000"/>
                <w:sz w:val="22"/>
                <w:szCs w:val="22"/>
                <w:lang w:val="kk-KZ" w:eastAsia="ru-RU"/>
              </w:rPr>
              <w:t xml:space="preserve">«Балаңызбен серуендейсіз бе?» </w:t>
            </w:r>
            <w:r>
              <w:rPr>
                <w:sz w:val="22"/>
                <w:szCs w:val="22"/>
                <w:lang w:val="kk-KZ"/>
              </w:rPr>
              <w:t>ойларын тыңдау.</w:t>
            </w:r>
          </w:p>
        </w:tc>
      </w:tr>
    </w:tbl>
    <w:p w14:paraId="5018E0E5">
      <w:pPr>
        <w:rPr>
          <w:sz w:val="22"/>
          <w:szCs w:val="22"/>
          <w:lang w:val="kk-KZ" w:eastAsia="zh-CN"/>
        </w:rPr>
      </w:pPr>
    </w:p>
    <w:p w14:paraId="506C513A">
      <w:pPr>
        <w:spacing w:line="0" w:lineRule="atLeast"/>
        <w:contextualSpacing/>
        <w:jc w:val="center"/>
        <w:rPr>
          <w:b/>
          <w:bCs/>
          <w:lang w:val="kk-KZ"/>
        </w:rPr>
      </w:pPr>
      <w:bookmarkStart w:id="12" w:name="_Hlk180261689"/>
    </w:p>
    <w:p w14:paraId="312F0D9E">
      <w:pPr>
        <w:spacing w:line="0" w:lineRule="atLeast"/>
        <w:contextualSpacing/>
        <w:jc w:val="center"/>
        <w:rPr>
          <w:b/>
          <w:bCs/>
          <w:lang w:val="kk-KZ"/>
        </w:rPr>
      </w:pPr>
    </w:p>
    <w:p w14:paraId="708A9A5B">
      <w:pPr>
        <w:spacing w:line="0" w:lineRule="atLeast"/>
        <w:contextualSpacing/>
        <w:jc w:val="center"/>
        <w:rPr>
          <w:b/>
          <w:bCs/>
          <w:lang w:val="kk-KZ"/>
        </w:rPr>
      </w:pPr>
    </w:p>
    <w:p w14:paraId="7D0B0DA3">
      <w:pPr>
        <w:spacing w:line="0" w:lineRule="atLeast"/>
        <w:contextualSpacing/>
        <w:jc w:val="center"/>
        <w:rPr>
          <w:b/>
          <w:bCs/>
          <w:lang w:val="kk-KZ"/>
        </w:rPr>
      </w:pPr>
    </w:p>
    <w:p w14:paraId="0EB3CE00">
      <w:pPr>
        <w:spacing w:line="0" w:lineRule="atLeast"/>
        <w:contextualSpacing/>
        <w:jc w:val="center"/>
        <w:rPr>
          <w:b/>
          <w:bCs/>
          <w:lang w:val="kk-KZ"/>
        </w:rPr>
      </w:pPr>
    </w:p>
    <w:p w14:paraId="4C298F28">
      <w:pPr>
        <w:spacing w:line="0" w:lineRule="atLeast"/>
        <w:contextualSpacing/>
        <w:jc w:val="center"/>
        <w:rPr>
          <w:b/>
          <w:bCs/>
          <w:lang w:val="kk-KZ"/>
        </w:rPr>
      </w:pPr>
    </w:p>
    <w:p w14:paraId="6B9C11A3">
      <w:pPr>
        <w:spacing w:line="0" w:lineRule="atLeast"/>
        <w:contextualSpacing/>
        <w:jc w:val="center"/>
        <w:rPr>
          <w:b/>
          <w:bCs/>
          <w:lang w:val="kk-KZ"/>
        </w:rPr>
      </w:pPr>
    </w:p>
    <w:p w14:paraId="65DB0797">
      <w:pPr>
        <w:spacing w:line="0" w:lineRule="atLeast"/>
        <w:contextualSpacing/>
        <w:jc w:val="center"/>
        <w:rPr>
          <w:b/>
          <w:bCs/>
          <w:lang w:val="kk-KZ"/>
        </w:rPr>
      </w:pPr>
    </w:p>
    <w:p w14:paraId="222D651F">
      <w:pPr>
        <w:spacing w:line="0" w:lineRule="atLeast"/>
        <w:contextualSpacing/>
        <w:jc w:val="center"/>
        <w:rPr>
          <w:b/>
          <w:bCs/>
          <w:lang w:val="kk-KZ"/>
        </w:rPr>
      </w:pPr>
    </w:p>
    <w:p w14:paraId="3A9E2819">
      <w:pPr>
        <w:spacing w:line="0" w:lineRule="atLeast"/>
        <w:contextualSpacing/>
        <w:jc w:val="center"/>
        <w:rPr>
          <w:b/>
          <w:bCs/>
          <w:lang w:val="kk-KZ"/>
        </w:rPr>
      </w:pPr>
    </w:p>
    <w:p w14:paraId="04ED9868">
      <w:pPr>
        <w:spacing w:line="0" w:lineRule="atLeast"/>
        <w:contextualSpacing/>
        <w:jc w:val="center"/>
        <w:rPr>
          <w:b/>
          <w:bCs/>
          <w:lang w:val="kk-KZ"/>
        </w:rPr>
      </w:pPr>
    </w:p>
    <w:p w14:paraId="5733EFEE">
      <w:pPr>
        <w:spacing w:line="0" w:lineRule="atLeast"/>
        <w:contextualSpacing/>
        <w:jc w:val="center"/>
        <w:rPr>
          <w:b/>
          <w:bCs/>
          <w:lang w:val="kk-KZ"/>
        </w:rPr>
      </w:pPr>
    </w:p>
    <w:p w14:paraId="53BFE625">
      <w:pPr>
        <w:spacing w:line="0" w:lineRule="atLeast"/>
        <w:contextualSpacing/>
        <w:jc w:val="center"/>
        <w:rPr>
          <w:b/>
          <w:bCs/>
          <w:lang w:val="kk-KZ"/>
        </w:rPr>
      </w:pPr>
    </w:p>
    <w:p w14:paraId="384E7403">
      <w:pPr>
        <w:spacing w:line="0" w:lineRule="atLeast"/>
        <w:contextualSpacing/>
        <w:jc w:val="center"/>
        <w:rPr>
          <w:b/>
          <w:bCs/>
          <w:lang w:val="kk-KZ"/>
        </w:rPr>
      </w:pPr>
    </w:p>
    <w:p w14:paraId="161FA569">
      <w:pPr>
        <w:spacing w:line="0" w:lineRule="atLeast"/>
        <w:contextualSpacing/>
        <w:jc w:val="center"/>
        <w:rPr>
          <w:b/>
          <w:bCs/>
          <w:lang w:val="kk-KZ"/>
        </w:rPr>
      </w:pPr>
    </w:p>
    <w:p w14:paraId="05ECAACC">
      <w:pPr>
        <w:spacing w:line="0" w:lineRule="atLeast"/>
        <w:contextualSpacing/>
        <w:jc w:val="center"/>
        <w:rPr>
          <w:b/>
          <w:bCs/>
          <w:lang w:val="kk-KZ"/>
        </w:rPr>
      </w:pPr>
    </w:p>
    <w:p w14:paraId="1B9DE07A">
      <w:pPr>
        <w:spacing w:line="0" w:lineRule="atLeast"/>
        <w:contextualSpacing/>
        <w:jc w:val="center"/>
        <w:rPr>
          <w:b/>
          <w:bCs/>
          <w:lang w:val="kk-KZ"/>
        </w:rPr>
      </w:pPr>
    </w:p>
    <w:p w14:paraId="702B02EE">
      <w:pPr>
        <w:spacing w:line="0" w:lineRule="atLeast"/>
        <w:contextualSpacing/>
        <w:jc w:val="center"/>
        <w:rPr>
          <w:b/>
          <w:bCs/>
          <w:lang w:val="kk-KZ"/>
        </w:rPr>
      </w:pPr>
    </w:p>
    <w:p w14:paraId="00F351B0">
      <w:pPr>
        <w:spacing w:line="0" w:lineRule="atLeast"/>
        <w:contextualSpacing/>
        <w:jc w:val="center"/>
        <w:rPr>
          <w:b/>
          <w:bCs/>
          <w:lang w:val="kk-KZ"/>
        </w:rPr>
      </w:pPr>
    </w:p>
    <w:p w14:paraId="151ADE24">
      <w:pPr>
        <w:spacing w:line="0" w:lineRule="atLeast"/>
        <w:contextualSpacing/>
        <w:jc w:val="center"/>
        <w:rPr>
          <w:b/>
          <w:bCs/>
          <w:lang w:val="kk-KZ"/>
        </w:rPr>
      </w:pPr>
    </w:p>
    <w:p w14:paraId="2D7AAA35">
      <w:pPr>
        <w:spacing w:line="0" w:lineRule="atLeast"/>
        <w:contextualSpacing/>
        <w:jc w:val="center"/>
        <w:rPr>
          <w:b/>
          <w:bCs/>
          <w:lang w:val="kk-KZ"/>
        </w:rPr>
      </w:pPr>
    </w:p>
    <w:p w14:paraId="20EB1667">
      <w:pPr>
        <w:spacing w:line="0" w:lineRule="atLeast"/>
        <w:contextualSpacing/>
        <w:jc w:val="center"/>
        <w:rPr>
          <w:b/>
          <w:bCs/>
          <w:lang w:val="kk-KZ"/>
        </w:rPr>
      </w:pPr>
    </w:p>
    <w:p w14:paraId="77C0AF42">
      <w:pPr>
        <w:spacing w:line="0" w:lineRule="atLeast"/>
        <w:contextualSpacing/>
        <w:jc w:val="center"/>
        <w:rPr>
          <w:b/>
          <w:bCs/>
          <w:lang w:val="kk-KZ"/>
        </w:rPr>
      </w:pPr>
    </w:p>
    <w:p w14:paraId="4CEF7B80">
      <w:pPr>
        <w:spacing w:line="0" w:lineRule="atLeast"/>
        <w:contextualSpacing/>
        <w:jc w:val="center"/>
        <w:rPr>
          <w:b/>
          <w:bCs/>
          <w:lang w:val="kk-KZ"/>
        </w:rPr>
      </w:pPr>
      <w:r>
        <w:rPr>
          <w:b/>
          <w:bCs/>
          <w:lang w:val="kk-KZ"/>
        </w:rPr>
        <w:t>Тәрбиелеу - білім беру процесінің циклограммасы</w:t>
      </w:r>
    </w:p>
    <w:p w14:paraId="1A61A8CE">
      <w:pPr>
        <w:spacing w:line="0" w:lineRule="atLeast"/>
        <w:contextualSpacing/>
        <w:jc w:val="center"/>
        <w:rPr>
          <w:b/>
          <w:bCs/>
          <w:lang w:val="kk-KZ"/>
        </w:rPr>
      </w:pPr>
      <w:r>
        <w:rPr>
          <w:b/>
          <w:bCs/>
          <w:lang w:val="kk-KZ"/>
        </w:rPr>
        <w:t>Бірлік  пен  ынтымақ  айы</w:t>
      </w:r>
    </w:p>
    <w:p w14:paraId="2F95AF5E">
      <w:pPr>
        <w:spacing w:line="0" w:lineRule="atLeast"/>
        <w:contextualSpacing/>
        <w:jc w:val="center"/>
        <w:rPr>
          <w:b/>
          <w:bCs/>
          <w:lang w:val="kk-KZ"/>
        </w:rPr>
      </w:pPr>
    </w:p>
    <w:p w14:paraId="15B4E07B">
      <w:pPr>
        <w:jc w:val="right"/>
        <w:rPr>
          <w:b/>
          <w:bCs/>
          <w:sz w:val="22"/>
          <w:szCs w:val="22"/>
          <w:lang w:val="kk-KZ"/>
        </w:rPr>
      </w:pPr>
      <w:r>
        <w:rPr>
          <w:i/>
          <w:iCs/>
          <w:lang w:val="kk-KZ"/>
        </w:rPr>
        <w:t>«Ынтымақ  бұзылмайтын  қорған»</w:t>
      </w:r>
      <w:bookmarkEnd w:id="12"/>
    </w:p>
    <w:p w14:paraId="57148E26">
      <w:pPr>
        <w:rPr>
          <w:sz w:val="22"/>
          <w:szCs w:val="22"/>
          <w:lang w:val="kk-KZ"/>
        </w:rPr>
      </w:pPr>
    </w:p>
    <w:p w14:paraId="4A9E1BE0">
      <w:pPr>
        <w:rPr>
          <w:sz w:val="22"/>
          <w:szCs w:val="22"/>
          <w:lang w:val="kk-KZ"/>
        </w:rPr>
      </w:pPr>
      <w:r>
        <w:rPr>
          <w:b/>
          <w:bCs/>
          <w:sz w:val="22"/>
          <w:szCs w:val="22"/>
          <w:lang w:val="kk-KZ"/>
        </w:rPr>
        <w:t>Топ: Бәйтерек мектепалды даярлық  тобы</w:t>
      </w:r>
    </w:p>
    <w:p w14:paraId="2EA03293">
      <w:pPr>
        <w:rPr>
          <w:sz w:val="22"/>
          <w:szCs w:val="22"/>
          <w:lang w:val="kk-KZ"/>
        </w:rPr>
      </w:pPr>
      <w:r>
        <w:rPr>
          <w:b/>
          <w:bCs/>
          <w:sz w:val="22"/>
          <w:szCs w:val="22"/>
          <w:lang w:val="kk-KZ"/>
        </w:rPr>
        <w:t>Балалардың жасы:</w:t>
      </w:r>
      <w:r>
        <w:rPr>
          <w:sz w:val="22"/>
          <w:szCs w:val="22"/>
          <w:lang w:val="kk-KZ"/>
        </w:rPr>
        <w:t xml:space="preserve"> 5  жас</w:t>
      </w:r>
    </w:p>
    <w:p w14:paraId="52C0EED8">
      <w:pPr>
        <w:rPr>
          <w:sz w:val="22"/>
          <w:szCs w:val="22"/>
          <w:u w:val="single"/>
          <w:lang w:val="kk-KZ"/>
        </w:rPr>
      </w:pPr>
      <w:r>
        <w:rPr>
          <w:b/>
          <w:bCs/>
          <w:sz w:val="22"/>
          <w:szCs w:val="22"/>
          <w:lang w:val="kk-KZ"/>
        </w:rPr>
        <w:t>Жоспардың құрылу кезеңі:</w:t>
      </w:r>
      <w:r>
        <w:rPr>
          <w:sz w:val="22"/>
          <w:szCs w:val="22"/>
          <w:lang w:val="kk-KZ"/>
        </w:rPr>
        <w:t xml:space="preserve"> 23 – 27  желтоқсан  2024  жыл</w:t>
      </w:r>
    </w:p>
    <w:p w14:paraId="0C7CB0C8">
      <w:pPr>
        <w:rPr>
          <w:sz w:val="22"/>
          <w:szCs w:val="22"/>
          <w:lang w:val="kk-KZ"/>
        </w:rPr>
      </w:pPr>
    </w:p>
    <w:tbl>
      <w:tblPr>
        <w:tblStyle w:val="66"/>
        <w:tblW w:w="154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4"/>
        <w:gridCol w:w="2218"/>
        <w:gridCol w:w="476"/>
        <w:gridCol w:w="2217"/>
        <w:gridCol w:w="6"/>
        <w:gridCol w:w="2519"/>
        <w:gridCol w:w="27"/>
        <w:gridCol w:w="2414"/>
        <w:gridCol w:w="329"/>
        <w:gridCol w:w="2552"/>
      </w:tblGrid>
      <w:tr w14:paraId="1803C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restart"/>
            <w:tcBorders>
              <w:top w:val="nil"/>
              <w:left w:val="nil"/>
              <w:bottom w:val="nil"/>
              <w:right w:val="nil"/>
            </w:tcBorders>
          </w:tcPr>
          <w:p w14:paraId="46992934">
            <w:pPr>
              <w:rPr>
                <w:lang w:eastAsia="zh-CN"/>
              </w:rPr>
            </w:pPr>
            <w:r>
              <w:rPr>
                <w:lang w:val="kk-KZ" w:eastAsia="zh-CN"/>
              </w:rPr>
              <w:t>Күн тәртібі</w:t>
            </w:r>
          </w:p>
        </w:tc>
        <w:tc>
          <w:tcPr>
            <w:tcW w:w="2218" w:type="dxa"/>
            <w:tcBorders>
              <w:top w:val="nil"/>
              <w:left w:val="nil"/>
              <w:bottom w:val="nil"/>
              <w:right w:val="nil"/>
            </w:tcBorders>
          </w:tcPr>
          <w:p w14:paraId="7CCE7DF6">
            <w:pPr>
              <w:rPr>
                <w:lang w:val="kk-KZ" w:eastAsia="zh-CN"/>
              </w:rPr>
            </w:pPr>
          </w:p>
        </w:tc>
        <w:tc>
          <w:tcPr>
            <w:tcW w:w="10540" w:type="dxa"/>
            <w:gridSpan w:val="8"/>
            <w:tcBorders>
              <w:top w:val="nil"/>
              <w:left w:val="nil"/>
              <w:bottom w:val="nil"/>
              <w:right w:val="nil"/>
            </w:tcBorders>
          </w:tcPr>
          <w:p w14:paraId="18C350EA">
            <w:pPr>
              <w:rPr>
                <w:lang w:eastAsia="zh-CN"/>
              </w:rPr>
            </w:pPr>
            <w:r>
              <w:rPr>
                <w:lang w:val="kk-KZ" w:eastAsia="zh-CN"/>
              </w:rPr>
              <w:t>Апта күндері</w:t>
            </w:r>
          </w:p>
        </w:tc>
      </w:tr>
      <w:tr w14:paraId="684AE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continue"/>
            <w:tcBorders>
              <w:left w:val="nil"/>
              <w:right w:val="nil"/>
            </w:tcBorders>
          </w:tcPr>
          <w:p w14:paraId="6526B449">
            <w:pPr>
              <w:rPr>
                <w:lang w:val="kk-KZ" w:eastAsia="zh-CN"/>
              </w:rPr>
            </w:pPr>
          </w:p>
        </w:tc>
        <w:tc>
          <w:tcPr>
            <w:tcW w:w="2218" w:type="dxa"/>
            <w:tcBorders>
              <w:left w:val="nil"/>
              <w:right w:val="nil"/>
            </w:tcBorders>
          </w:tcPr>
          <w:p w14:paraId="18DF5254">
            <w:pPr>
              <w:rPr>
                <w:lang w:eastAsia="zh-CN"/>
              </w:rPr>
            </w:pPr>
            <w:r>
              <w:rPr>
                <w:lang w:val="kk-KZ" w:eastAsia="zh-CN"/>
              </w:rPr>
              <w:t>Дүйсенбі</w:t>
            </w:r>
          </w:p>
        </w:tc>
        <w:tc>
          <w:tcPr>
            <w:tcW w:w="2699" w:type="dxa"/>
            <w:gridSpan w:val="3"/>
            <w:tcBorders>
              <w:left w:val="nil"/>
              <w:right w:val="nil"/>
            </w:tcBorders>
          </w:tcPr>
          <w:p w14:paraId="4A661304">
            <w:pPr>
              <w:rPr>
                <w:lang w:eastAsia="zh-CN"/>
              </w:rPr>
            </w:pPr>
            <w:r>
              <w:rPr>
                <w:lang w:val="kk-KZ" w:eastAsia="zh-CN"/>
              </w:rPr>
              <w:t>Сейсенбі</w:t>
            </w:r>
          </w:p>
        </w:tc>
        <w:tc>
          <w:tcPr>
            <w:tcW w:w="2519" w:type="dxa"/>
            <w:tcBorders>
              <w:left w:val="nil"/>
              <w:right w:val="nil"/>
            </w:tcBorders>
          </w:tcPr>
          <w:p w14:paraId="48F46AA0">
            <w:pPr>
              <w:rPr>
                <w:lang w:eastAsia="zh-CN"/>
              </w:rPr>
            </w:pPr>
            <w:r>
              <w:rPr>
                <w:lang w:val="kk-KZ" w:eastAsia="zh-CN"/>
              </w:rPr>
              <w:t>Сәрсенбі</w:t>
            </w:r>
          </w:p>
        </w:tc>
        <w:tc>
          <w:tcPr>
            <w:tcW w:w="2441" w:type="dxa"/>
            <w:gridSpan w:val="2"/>
            <w:tcBorders>
              <w:left w:val="nil"/>
              <w:right w:val="nil"/>
            </w:tcBorders>
          </w:tcPr>
          <w:p w14:paraId="63AB64B9">
            <w:pPr>
              <w:rPr>
                <w:lang w:eastAsia="zh-CN"/>
              </w:rPr>
            </w:pPr>
            <w:r>
              <w:rPr>
                <w:lang w:val="kk-KZ" w:eastAsia="zh-CN"/>
              </w:rPr>
              <w:t>Бейсенбі</w:t>
            </w:r>
          </w:p>
        </w:tc>
        <w:tc>
          <w:tcPr>
            <w:tcW w:w="2881" w:type="dxa"/>
            <w:gridSpan w:val="2"/>
            <w:tcBorders>
              <w:left w:val="nil"/>
              <w:right w:val="nil"/>
            </w:tcBorders>
          </w:tcPr>
          <w:p w14:paraId="4143FCED">
            <w:pPr>
              <w:rPr>
                <w:lang w:eastAsia="zh-CN"/>
              </w:rPr>
            </w:pPr>
            <w:r>
              <w:rPr>
                <w:lang w:val="kk-KZ" w:eastAsia="zh-CN"/>
              </w:rPr>
              <w:t>Жұма</w:t>
            </w:r>
          </w:p>
        </w:tc>
      </w:tr>
      <w:tr w14:paraId="125A4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restart"/>
            <w:tcBorders>
              <w:top w:val="nil"/>
              <w:left w:val="nil"/>
              <w:bottom w:val="nil"/>
              <w:right w:val="nil"/>
            </w:tcBorders>
          </w:tcPr>
          <w:p w14:paraId="644AFE1D">
            <w:pPr>
              <w:rPr>
                <w:lang w:val="kk-KZ" w:eastAsia="zh-CN"/>
              </w:rPr>
            </w:pPr>
            <w:r>
              <w:rPr>
                <w:lang w:val="kk-KZ" w:eastAsia="zh-CN"/>
              </w:rPr>
              <w:t>Балаларды қабылдау</w:t>
            </w:r>
          </w:p>
          <w:p w14:paraId="2C039779">
            <w:pPr>
              <w:rPr>
                <w:lang w:val="kk-KZ" w:eastAsia="zh-CN"/>
              </w:rPr>
            </w:pPr>
            <w:r>
              <w:rPr>
                <w:lang w:val="kk-KZ" w:eastAsia="zh-CN"/>
              </w:rPr>
              <w:t>Ата-аналармен немесе баланың басқа заңды өкілдерімен</w:t>
            </w:r>
          </w:p>
          <w:p w14:paraId="20D6B6E1">
            <w:pPr>
              <w:rPr>
                <w:lang w:val="kk-KZ" w:eastAsia="zh-CN"/>
              </w:rPr>
            </w:pPr>
            <w:r>
              <w:rPr>
                <w:lang w:val="kk-KZ" w:eastAsia="zh-CN"/>
              </w:rPr>
              <w:t>кеңес,</w:t>
            </w:r>
          </w:p>
          <w:p w14:paraId="683298DF">
            <w:pPr>
              <w:rPr>
                <w:lang w:val="kk-KZ" w:eastAsia="zh-CN"/>
              </w:rPr>
            </w:pPr>
            <w:r>
              <w:rPr>
                <w:lang w:val="kk-KZ" w:eastAsia="zh-CN"/>
              </w:rPr>
              <w:t>әңгімелесу</w:t>
            </w:r>
          </w:p>
          <w:p w14:paraId="4FF71432">
            <w:pPr>
              <w:rPr>
                <w:lang w:val="kk-KZ" w:eastAsia="zh-CN"/>
              </w:rPr>
            </w:pPr>
          </w:p>
        </w:tc>
        <w:tc>
          <w:tcPr>
            <w:tcW w:w="12758" w:type="dxa"/>
            <w:gridSpan w:val="9"/>
            <w:tcBorders>
              <w:top w:val="nil"/>
              <w:left w:val="nil"/>
              <w:bottom w:val="nil"/>
              <w:right w:val="nil"/>
            </w:tcBorders>
          </w:tcPr>
          <w:p w14:paraId="6FFD95AE">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6E6436CF">
            <w:pPr>
              <w:widowControl w:val="0"/>
              <w:rPr>
                <w:rFonts w:eastAsia="XMPQM+TimesNewRomanPSMT"/>
                <w:bCs/>
                <w:color w:val="000000"/>
                <w:kern w:val="2"/>
                <w:lang w:val="kk-KZ"/>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p w14:paraId="256AEEDC">
            <w:pPr>
              <w:rPr>
                <w:lang w:val="kk-KZ" w:eastAsia="zh-CN"/>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31588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continue"/>
            <w:tcBorders>
              <w:left w:val="nil"/>
              <w:right w:val="nil"/>
            </w:tcBorders>
          </w:tcPr>
          <w:p w14:paraId="34186564">
            <w:pPr>
              <w:rPr>
                <w:lang w:val="kk-KZ" w:eastAsia="zh-CN"/>
              </w:rPr>
            </w:pPr>
          </w:p>
        </w:tc>
        <w:tc>
          <w:tcPr>
            <w:tcW w:w="2218" w:type="dxa"/>
            <w:tcBorders>
              <w:left w:val="nil"/>
              <w:right w:val="nil"/>
            </w:tcBorders>
          </w:tcPr>
          <w:p w14:paraId="26F67CD4">
            <w:pPr>
              <w:rPr>
                <w:iCs/>
                <w:lang w:val="kk-KZ"/>
              </w:rPr>
            </w:pPr>
            <w:r>
              <w:rPr>
                <w:iCs/>
                <w:lang w:val="kk-KZ"/>
              </w:rPr>
              <w:t xml:space="preserve">Көңілді нейро-сәлемдесу. </w:t>
            </w:r>
          </w:p>
          <w:p w14:paraId="591FA024">
            <w:pPr>
              <w:rPr>
                <w:lang w:val="kk-KZ"/>
              </w:rPr>
            </w:pPr>
            <w:r>
              <w:rPr>
                <w:lang w:val="kk-KZ"/>
              </w:rPr>
              <w:t>Әңгімелесу: «Демалыс күні не істедің?»</w:t>
            </w:r>
          </w:p>
          <w:p w14:paraId="2D4F57BA">
            <w:pPr>
              <w:rPr>
                <w:color w:val="000000" w:themeColor="text1"/>
                <w:lang w:val="kk-KZ"/>
                <w14:textFill>
                  <w14:solidFill>
                    <w14:schemeClr w14:val="tx1"/>
                  </w14:solidFill>
                </w14:textFill>
              </w:rPr>
            </w:pPr>
            <w:r>
              <w:rPr>
                <w:lang w:val="kk-KZ"/>
              </w:rPr>
              <w:t>Міндеті: балаларды әңгімеге тарту арқылы байланыстыра сөйлеу дағдысын жетілдіру, өз ойын жеткізе білуге баулу.</w:t>
            </w:r>
            <w:r>
              <w:rPr>
                <w:color w:val="0070C0"/>
                <w:lang w:val="kk-KZ"/>
              </w:rPr>
              <w:t xml:space="preserve"> </w:t>
            </w:r>
            <w:r>
              <w:rPr>
                <w:color w:val="000000" w:themeColor="text1"/>
                <w:lang w:val="kk-KZ"/>
                <w14:textFill>
                  <w14:solidFill>
                    <w14:schemeClr w14:val="tx1"/>
                  </w14:solidFill>
                </w14:textFill>
              </w:rPr>
              <w:t>(тілдік қарым-қатынас, сөйлеуді дамыту)</w:t>
            </w:r>
          </w:p>
          <w:p w14:paraId="57E53B75">
            <w:pPr>
              <w:rPr>
                <w:color w:val="000000" w:themeColor="text1"/>
                <w:lang w:val="kk-KZ"/>
                <w14:textFill>
                  <w14:solidFill>
                    <w14:schemeClr w14:val="tx1"/>
                  </w14:solidFill>
                </w14:textFill>
              </w:rPr>
            </w:pPr>
          </w:p>
          <w:p w14:paraId="1026DCE3">
            <w:pPr>
              <w:rPr>
                <w:iCs/>
                <w:lang w:val="kk-KZ"/>
              </w:rPr>
            </w:pPr>
            <w:r>
              <w:rPr>
                <w:iCs/>
                <w:lang w:val="kk-KZ"/>
              </w:rPr>
              <w:t>Ата-анаға кеңес:</w:t>
            </w:r>
          </w:p>
          <w:p w14:paraId="02012E85">
            <w:pPr>
              <w:rPr>
                <w:color w:val="0D0D0D"/>
                <w:lang w:val="kk-KZ"/>
              </w:rPr>
            </w:pPr>
            <w:r>
              <w:rPr>
                <w:iCs/>
                <w:lang w:val="kk-KZ"/>
              </w:rPr>
              <w:t>Ерте ұйқыға жатқызу және балабақшадан кешіктірмеу</w:t>
            </w:r>
          </w:p>
        </w:tc>
        <w:tc>
          <w:tcPr>
            <w:tcW w:w="2699" w:type="dxa"/>
            <w:gridSpan w:val="3"/>
            <w:tcBorders>
              <w:left w:val="nil"/>
              <w:right w:val="nil"/>
            </w:tcBorders>
          </w:tcPr>
          <w:p w14:paraId="026262D0">
            <w:pPr>
              <w:rPr>
                <w:iCs/>
                <w:lang w:val="kk-KZ"/>
              </w:rPr>
            </w:pPr>
            <w:r>
              <w:rPr>
                <w:iCs/>
                <w:lang w:val="kk-KZ"/>
              </w:rPr>
              <w:t>Әңгімелесу.</w:t>
            </w:r>
          </w:p>
          <w:p w14:paraId="1375656A">
            <w:pPr>
              <w:rPr>
                <w:iCs/>
                <w:lang w:val="kk-KZ"/>
              </w:rPr>
            </w:pPr>
            <w:r>
              <w:rPr>
                <w:iCs/>
                <w:lang w:val="kk-KZ"/>
              </w:rPr>
              <w:t>Балалардан қандай көңіл- күймен келгенін сұрау. Балабақшаға келе жатқанда табиғаттан қандай өзгерсітер байқаны туралы жеке-жеке сұрау (Тілдік қарым-қатынас, сөйлеуді дамыту)</w:t>
            </w:r>
          </w:p>
          <w:p w14:paraId="19C03F30">
            <w:pPr>
              <w:rPr>
                <w:iCs/>
                <w:lang w:val="kk-KZ"/>
              </w:rPr>
            </w:pPr>
          </w:p>
          <w:p w14:paraId="7F44E2AE">
            <w:pPr>
              <w:rPr>
                <w:iCs/>
                <w:lang w:val="kk-KZ"/>
              </w:rPr>
            </w:pPr>
          </w:p>
          <w:p w14:paraId="10B9177B">
            <w:pPr>
              <w:rPr>
                <w:iCs/>
                <w:lang w:val="kk-KZ"/>
              </w:rPr>
            </w:pPr>
          </w:p>
          <w:p w14:paraId="27C68B19">
            <w:pPr>
              <w:rPr>
                <w:iCs/>
                <w:lang w:val="kk-KZ"/>
              </w:rPr>
            </w:pPr>
          </w:p>
          <w:p w14:paraId="06D30784">
            <w:pPr>
              <w:rPr>
                <w:iCs/>
                <w:lang w:val="kk-KZ"/>
              </w:rPr>
            </w:pPr>
          </w:p>
          <w:p w14:paraId="68D406BA">
            <w:pPr>
              <w:rPr>
                <w:iCs/>
                <w:lang w:val="kk-KZ"/>
              </w:rPr>
            </w:pPr>
          </w:p>
          <w:p w14:paraId="583876CD">
            <w:pPr>
              <w:rPr>
                <w:color w:val="0D0D0D"/>
                <w:lang w:val="kk-KZ"/>
              </w:rPr>
            </w:pPr>
            <w:r>
              <w:rPr>
                <w:iCs/>
                <w:lang w:val="kk-KZ"/>
              </w:rPr>
              <w:t>Ата-аналарға балаларды ауа-райына байланысты киіндіруге кеңес беру.</w:t>
            </w:r>
          </w:p>
        </w:tc>
        <w:tc>
          <w:tcPr>
            <w:tcW w:w="2519" w:type="dxa"/>
            <w:tcBorders>
              <w:left w:val="nil"/>
              <w:right w:val="nil"/>
            </w:tcBorders>
          </w:tcPr>
          <w:p w14:paraId="09328C90">
            <w:pPr>
              <w:rPr>
                <w:lang w:val="kk-KZ"/>
              </w:rPr>
            </w:pPr>
            <w:r>
              <w:rPr>
                <w:lang w:val="kk-KZ"/>
              </w:rPr>
              <w:t>Әңгімелесу: «Балабақша-екінші үйіміз»</w:t>
            </w:r>
          </w:p>
          <w:p w14:paraId="73472DFA">
            <w:pPr>
              <w:rPr>
                <w:lang w:val="kk-KZ"/>
              </w:rPr>
            </w:pPr>
            <w:r>
              <w:rPr>
                <w:lang w:val="kk-KZ"/>
              </w:rPr>
              <w:t>Міндеті: балаларға үй мен балабақшаны салыстыруды ұсыну. Балабақша қызметкерлерің жұмысын сыйлауға, бағалауға тәрбиелеу. Басқа топтағы балаларға сыйластық танытуды үйрету.</w:t>
            </w:r>
          </w:p>
          <w:p w14:paraId="0CBBBC78">
            <w:pPr>
              <w:rPr>
                <w:lang w:val="kk-KZ"/>
              </w:rPr>
            </w:pPr>
          </w:p>
          <w:p w14:paraId="193A09C2">
            <w:pPr>
              <w:rPr>
                <w:color w:val="0D0D0D"/>
                <w:lang w:val="kk-KZ"/>
              </w:rPr>
            </w:pPr>
          </w:p>
          <w:p w14:paraId="629519DC">
            <w:pPr>
              <w:rPr>
                <w:color w:val="0D0D0D"/>
                <w:lang w:val="kk-KZ"/>
              </w:rPr>
            </w:pPr>
          </w:p>
          <w:p w14:paraId="0D0E0A94">
            <w:pPr>
              <w:rPr>
                <w:color w:val="0D0D0D"/>
                <w:lang w:val="kk-KZ"/>
              </w:rPr>
            </w:pPr>
          </w:p>
          <w:p w14:paraId="6EB89AB1">
            <w:pPr>
              <w:rPr>
                <w:color w:val="0070C0"/>
                <w:lang w:val="kk-KZ"/>
              </w:rPr>
            </w:pPr>
            <w:r>
              <w:rPr>
                <w:color w:val="0D0D0D"/>
                <w:lang w:val="kk-KZ"/>
              </w:rPr>
              <w:t>Ата-аналардан балабақша іс-шараларына балалармен бірге белсенділік танытуларын сұрау</w:t>
            </w:r>
          </w:p>
        </w:tc>
        <w:tc>
          <w:tcPr>
            <w:tcW w:w="2441" w:type="dxa"/>
            <w:gridSpan w:val="2"/>
            <w:tcBorders>
              <w:left w:val="nil"/>
              <w:right w:val="nil"/>
            </w:tcBorders>
          </w:tcPr>
          <w:p w14:paraId="3B136AB8">
            <w:pPr>
              <w:rPr>
                <w:lang w:val="kk-KZ"/>
              </w:rPr>
            </w:pPr>
            <w:r>
              <w:rPr>
                <w:lang w:val="kk-KZ"/>
              </w:rPr>
              <w:t>Табиғат бұрышын бақылау.</w:t>
            </w:r>
          </w:p>
          <w:p w14:paraId="72F1D667">
            <w:pPr>
              <w:rPr>
                <w:lang w:val="kk-KZ"/>
              </w:rPr>
            </w:pPr>
            <w:r>
              <w:rPr>
                <w:lang w:val="kk-KZ"/>
              </w:rPr>
              <w:t>Міндеті: Жыл мезгілі туралы түсініктерін толықтыру. Ойлау және сөйлеу қабілеттерін арттыру.</w:t>
            </w:r>
          </w:p>
          <w:p w14:paraId="42BB2B26">
            <w:pPr>
              <w:rPr>
                <w:iCs/>
                <w:lang w:val="kk-KZ"/>
              </w:rPr>
            </w:pPr>
            <w:r>
              <w:rPr>
                <w:lang w:val="kk-KZ"/>
              </w:rPr>
              <w:t xml:space="preserve">Табиғат бұрышындағы гүлдерді суру, шаңдарын сүрту </w:t>
            </w:r>
            <w:r>
              <w:rPr>
                <w:iCs/>
                <w:lang w:val="kk-KZ"/>
              </w:rPr>
              <w:t xml:space="preserve"> (тілдік қарым-қатынас, сөйлеуді дамыту, еңбек іс-әрекеті)</w:t>
            </w:r>
          </w:p>
          <w:p w14:paraId="217322DA">
            <w:pPr>
              <w:rPr>
                <w:lang w:val="kk-KZ"/>
              </w:rPr>
            </w:pPr>
          </w:p>
          <w:p w14:paraId="590CDB10">
            <w:pPr>
              <w:rPr>
                <w:color w:val="0D0D0D"/>
                <w:lang w:val="kk-KZ"/>
              </w:rPr>
            </w:pPr>
            <w:r>
              <w:rPr>
                <w:lang w:val="kk-KZ"/>
              </w:rPr>
              <w:t>Ата-аналарға баланы жылдам ұйқысын ашу үшін кеңестер беру</w:t>
            </w:r>
          </w:p>
        </w:tc>
        <w:tc>
          <w:tcPr>
            <w:tcW w:w="2881" w:type="dxa"/>
            <w:gridSpan w:val="2"/>
            <w:tcBorders>
              <w:left w:val="nil"/>
              <w:right w:val="nil"/>
            </w:tcBorders>
          </w:tcPr>
          <w:p w14:paraId="5D3CD4CB">
            <w:pPr>
              <w:rPr>
                <w:iCs/>
                <w:lang w:val="kk-KZ"/>
              </w:rPr>
            </w:pPr>
            <w:r>
              <w:rPr>
                <w:iCs/>
                <w:lang w:val="kk-KZ"/>
              </w:rPr>
              <w:t>Балаларды көтеріңкі көңіл-күймен қарсы алу. Таңғы шеңберді қызыл жүрекшені бір-біріне ұсыну арқылы жылы сөздер айтумен бастау(бүгін өте әдемісің, жақсы көңіл-күй тілеймін т.б.) (тілдік қарым-қатынас, сөйлеуді дамыту)</w:t>
            </w:r>
          </w:p>
          <w:p w14:paraId="01BC63BD">
            <w:pPr>
              <w:rPr>
                <w:iCs/>
                <w:lang w:val="kk-KZ"/>
              </w:rPr>
            </w:pPr>
          </w:p>
          <w:p w14:paraId="334B0408">
            <w:pPr>
              <w:rPr>
                <w:rStyle w:val="21"/>
                <w:b/>
                <w:sz w:val="22"/>
                <w:szCs w:val="22"/>
                <w:lang w:val="kk-KZ"/>
              </w:rPr>
            </w:pPr>
          </w:p>
          <w:p w14:paraId="5FE66D7D">
            <w:pPr>
              <w:rPr>
                <w:rStyle w:val="21"/>
                <w:b/>
                <w:sz w:val="22"/>
                <w:szCs w:val="22"/>
                <w:lang w:val="kk-KZ"/>
              </w:rPr>
            </w:pPr>
          </w:p>
          <w:p w14:paraId="2603494D">
            <w:pPr>
              <w:rPr>
                <w:rStyle w:val="21"/>
                <w:b/>
                <w:sz w:val="22"/>
                <w:szCs w:val="22"/>
                <w:lang w:val="kk-KZ"/>
              </w:rPr>
            </w:pPr>
          </w:p>
          <w:p w14:paraId="671FD03C">
            <w:pPr>
              <w:rPr>
                <w:rStyle w:val="21"/>
                <w:b/>
                <w:sz w:val="22"/>
                <w:szCs w:val="22"/>
                <w:lang w:val="kk-KZ"/>
              </w:rPr>
            </w:pPr>
          </w:p>
          <w:p w14:paraId="4A846FA7">
            <w:pPr>
              <w:rPr>
                <w:rStyle w:val="21"/>
                <w:b/>
                <w:sz w:val="22"/>
                <w:szCs w:val="22"/>
                <w:lang w:val="kk-KZ"/>
              </w:rPr>
            </w:pPr>
          </w:p>
          <w:p w14:paraId="55BC3C0C">
            <w:pPr>
              <w:rPr>
                <w:color w:val="0D0D0D"/>
                <w:lang w:val="kk-KZ"/>
              </w:rPr>
            </w:pPr>
            <w:r>
              <w:rPr>
                <w:rStyle w:val="21"/>
                <w:b/>
                <w:sz w:val="22"/>
                <w:szCs w:val="22"/>
                <w:lang w:val="kk-KZ"/>
              </w:rPr>
              <w:t>Ата-аналарға</w:t>
            </w:r>
            <w:r>
              <w:rPr>
                <w:rStyle w:val="21"/>
                <w:sz w:val="22"/>
                <w:szCs w:val="22"/>
                <w:lang w:val="kk-KZ"/>
              </w:rPr>
              <w:t xml:space="preserve"> үйде балаларға ойын бұрышын жасап беруді  ұсыну</w:t>
            </w:r>
          </w:p>
        </w:tc>
      </w:tr>
      <w:tr w14:paraId="59002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top w:val="nil"/>
              <w:left w:val="nil"/>
              <w:bottom w:val="nil"/>
              <w:right w:val="nil"/>
            </w:tcBorders>
          </w:tcPr>
          <w:p w14:paraId="2BF91F7B">
            <w:pPr>
              <w:rPr>
                <w:lang w:val="kk-KZ" w:eastAsia="zh-CN"/>
              </w:rPr>
            </w:pPr>
            <w:r>
              <w:rPr>
                <w:lang w:val="kk-KZ" w:eastAsia="zh-CN"/>
              </w:rPr>
              <w:t>Балалардың дербес әрекеті  (аз қимылды,</w:t>
            </w:r>
          </w:p>
          <w:p w14:paraId="0F398442">
            <w:pPr>
              <w:rPr>
                <w:lang w:val="kk-KZ" w:eastAsia="zh-CN"/>
              </w:rPr>
            </w:pPr>
            <w:r>
              <w:rPr>
                <w:lang w:val="kk-KZ" w:eastAsia="zh-CN"/>
              </w:rPr>
              <w:t>үстел үсті ойындары,бейнелеу іс- әрекеті, кітаптарды қарау және басқалары)</w:t>
            </w:r>
          </w:p>
          <w:p w14:paraId="2C9391E6">
            <w:pPr>
              <w:rPr>
                <w:lang w:val="kk-KZ" w:eastAsia="zh-CN"/>
              </w:rPr>
            </w:pPr>
          </w:p>
          <w:p w14:paraId="3450E7B1">
            <w:pPr>
              <w:rPr>
                <w:lang w:val="kk-KZ" w:eastAsia="zh-CN"/>
              </w:rPr>
            </w:pPr>
          </w:p>
          <w:p w14:paraId="1ED5418D">
            <w:pPr>
              <w:rPr>
                <w:lang w:val="kk-KZ" w:eastAsia="zh-CN"/>
              </w:rPr>
            </w:pPr>
          </w:p>
        </w:tc>
        <w:tc>
          <w:tcPr>
            <w:tcW w:w="2218" w:type="dxa"/>
            <w:tcBorders>
              <w:top w:val="nil"/>
              <w:left w:val="nil"/>
              <w:bottom w:val="nil"/>
              <w:right w:val="nil"/>
            </w:tcBorders>
          </w:tcPr>
          <w:p w14:paraId="7640864D">
            <w:pPr>
              <w:rPr>
                <w:lang w:val="kk-KZ"/>
              </w:rPr>
            </w:pPr>
            <w:r>
              <w:rPr>
                <w:lang w:val="kk-KZ"/>
              </w:rPr>
              <w:t xml:space="preserve">Үстел үсті ойыны: </w:t>
            </w:r>
          </w:p>
          <w:p w14:paraId="246D2E23">
            <w:pPr>
              <w:rPr>
                <w:lang w:val="kk-KZ"/>
              </w:rPr>
            </w:pPr>
            <w:r>
              <w:rPr>
                <w:lang w:val="kk-KZ"/>
              </w:rPr>
              <w:t>Д/о: «Танграм»</w:t>
            </w:r>
          </w:p>
          <w:p w14:paraId="0B8FB96D">
            <w:pPr>
              <w:rPr>
                <w:color w:val="0D0D0D"/>
                <w:lang w:val="kk-KZ"/>
              </w:rPr>
            </w:pPr>
            <w:r>
              <w:rPr>
                <w:lang w:val="kk-KZ"/>
              </w:rPr>
              <w:t>Міндеті: ұсақ қол моторикасымен қатар ойлау қабілеттерін дамыту.</w:t>
            </w:r>
          </w:p>
        </w:tc>
        <w:tc>
          <w:tcPr>
            <w:tcW w:w="2699" w:type="dxa"/>
            <w:gridSpan w:val="3"/>
            <w:tcBorders>
              <w:top w:val="nil"/>
              <w:left w:val="nil"/>
              <w:bottom w:val="nil"/>
              <w:right w:val="nil"/>
            </w:tcBorders>
          </w:tcPr>
          <w:p w14:paraId="23C953BB">
            <w:pPr>
              <w:rPr>
                <w:lang w:val="kk-KZ"/>
              </w:rPr>
            </w:pPr>
            <w:r>
              <w:rPr>
                <w:lang w:val="kk-KZ"/>
              </w:rPr>
              <w:t>Үстел үсті ойыны: «Пазлдар»</w:t>
            </w:r>
          </w:p>
          <w:p w14:paraId="7D9DEB32">
            <w:pPr>
              <w:rPr>
                <w:lang w:val="kk-KZ"/>
              </w:rPr>
            </w:pPr>
            <w:r>
              <w:rPr>
                <w:lang w:val="kk-KZ"/>
              </w:rPr>
              <w:t>Міндеті: ұсақ қол моторикасымен қатар ойлау қабілеттерін дамыту. ұжыммен бірлесіп ойнау дағдыларын қалыптастыру.</w:t>
            </w:r>
          </w:p>
        </w:tc>
        <w:tc>
          <w:tcPr>
            <w:tcW w:w="2519" w:type="dxa"/>
            <w:tcBorders>
              <w:top w:val="nil"/>
              <w:left w:val="nil"/>
              <w:bottom w:val="nil"/>
              <w:right w:val="nil"/>
            </w:tcBorders>
          </w:tcPr>
          <w:p w14:paraId="2E54DB32">
            <w:pPr>
              <w:rPr>
                <w:lang w:val="kk-KZ"/>
              </w:rPr>
            </w:pPr>
            <w:r>
              <w:rPr>
                <w:lang w:val="kk-KZ"/>
              </w:rPr>
              <w:t>Үстел үсті ойындары «Дамино»</w:t>
            </w:r>
          </w:p>
          <w:p w14:paraId="0869D4B9">
            <w:pPr>
              <w:rPr>
                <w:lang w:val="kk-KZ"/>
              </w:rPr>
            </w:pPr>
          </w:p>
          <w:p w14:paraId="5F128297">
            <w:pPr>
              <w:rPr>
                <w:lang w:val="kk-KZ"/>
              </w:rPr>
            </w:pPr>
            <w:r>
              <w:rPr>
                <w:lang w:val="kk-KZ"/>
              </w:rPr>
              <w:t>Кітап бұрышынан кітаптар қарау «Ертегілер әлемі»</w:t>
            </w:r>
          </w:p>
          <w:p w14:paraId="6428BC56">
            <w:pPr>
              <w:rPr>
                <w:lang w:val="kk-KZ"/>
              </w:rPr>
            </w:pPr>
          </w:p>
        </w:tc>
        <w:tc>
          <w:tcPr>
            <w:tcW w:w="2441" w:type="dxa"/>
            <w:gridSpan w:val="2"/>
            <w:tcBorders>
              <w:top w:val="nil"/>
              <w:left w:val="nil"/>
              <w:bottom w:val="nil"/>
              <w:right w:val="nil"/>
            </w:tcBorders>
          </w:tcPr>
          <w:p w14:paraId="09CE1526">
            <w:pPr>
              <w:rPr>
                <w:lang w:val="kk-KZ"/>
              </w:rPr>
            </w:pPr>
            <w:r>
              <w:rPr>
                <w:color w:val="0D0D0D"/>
                <w:lang w:val="kk-KZ"/>
              </w:rPr>
              <w:t xml:space="preserve"> </w:t>
            </w:r>
            <w:r>
              <w:rPr>
                <w:lang w:val="kk-KZ"/>
              </w:rPr>
              <w:t>Үстел үсті ойындары «Жол ережелерін білейік»</w:t>
            </w:r>
          </w:p>
          <w:p w14:paraId="420E077B">
            <w:pPr>
              <w:rPr>
                <w:lang w:val="kk-KZ"/>
              </w:rPr>
            </w:pPr>
            <w:r>
              <w:rPr>
                <w:lang w:val="kk-KZ"/>
              </w:rPr>
              <w:t xml:space="preserve">Қауіпсіздік ережелері бұрышында </w:t>
            </w:r>
          </w:p>
          <w:p w14:paraId="2F41C7C3">
            <w:pPr>
              <w:rPr>
                <w:color w:val="0D0D0D"/>
                <w:lang w:val="kk-KZ"/>
              </w:rPr>
            </w:pPr>
            <w:r>
              <w:rPr>
                <w:lang w:val="kk-KZ"/>
              </w:rPr>
              <w:t>Міндеті: жол белгілерін білуге, жол ережелерін сақтауға дағдыландыру                             ( танымдық іс-әрекет).</w:t>
            </w:r>
          </w:p>
          <w:p w14:paraId="099941A9">
            <w:pPr>
              <w:rPr>
                <w:color w:val="0D0D0D"/>
                <w:lang w:val="kk-KZ"/>
              </w:rPr>
            </w:pPr>
          </w:p>
          <w:p w14:paraId="57789E40">
            <w:pPr>
              <w:rPr>
                <w:lang w:val="kk-KZ"/>
              </w:rPr>
            </w:pPr>
            <w:r>
              <w:rPr>
                <w:color w:val="0D0D0D"/>
                <w:lang w:val="kk-KZ"/>
              </w:rPr>
              <w:t>Балалардың қалаулары бойынша ертегі оқып беру</w:t>
            </w:r>
          </w:p>
        </w:tc>
        <w:tc>
          <w:tcPr>
            <w:tcW w:w="2881" w:type="dxa"/>
            <w:gridSpan w:val="2"/>
            <w:tcBorders>
              <w:top w:val="nil"/>
              <w:left w:val="nil"/>
              <w:bottom w:val="nil"/>
              <w:right w:val="nil"/>
            </w:tcBorders>
          </w:tcPr>
          <w:p w14:paraId="495BDD62">
            <w:pPr>
              <w:rPr>
                <w:lang w:val="kk-KZ"/>
              </w:rPr>
            </w:pPr>
            <w:r>
              <w:rPr>
                <w:lang w:val="kk-KZ"/>
              </w:rPr>
              <w:t>Кітап сөресінен қалаған кітаптарын қарау, достарымен талқылау</w:t>
            </w:r>
          </w:p>
          <w:p w14:paraId="6448D429">
            <w:pPr>
              <w:rPr>
                <w:iCs/>
                <w:lang w:val="kk-KZ"/>
              </w:rPr>
            </w:pPr>
            <w:r>
              <w:rPr>
                <w:lang w:val="kk-KZ"/>
              </w:rPr>
              <w:t>Міндеті: суреттерге қарай отырып өз ойларынан әңгіме құрастыру дағдыларын қалыптастыру. Кітаптарға ұқыптылықпен қарауға баулу.</w:t>
            </w:r>
          </w:p>
        </w:tc>
      </w:tr>
      <w:tr w14:paraId="6A52A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left w:val="nil"/>
              <w:right w:val="nil"/>
            </w:tcBorders>
          </w:tcPr>
          <w:p w14:paraId="7601B814">
            <w:pPr>
              <w:rPr>
                <w:lang w:val="kk-KZ" w:eastAsia="zh-CN"/>
              </w:rPr>
            </w:pPr>
            <w:r>
              <w:rPr>
                <w:lang w:val="kk-KZ" w:eastAsia="zh-CN"/>
              </w:rPr>
              <w:t>Таңертеңгі жаттығу</w:t>
            </w:r>
          </w:p>
        </w:tc>
        <w:tc>
          <w:tcPr>
            <w:tcW w:w="12758" w:type="dxa"/>
            <w:gridSpan w:val="9"/>
            <w:tcBorders>
              <w:left w:val="nil"/>
              <w:right w:val="nil"/>
            </w:tcBorders>
          </w:tcPr>
          <w:p w14:paraId="0386ED84">
            <w:pPr>
              <w:rPr>
                <w:lang w:val="kk-KZ" w:eastAsia="zh-CN"/>
              </w:rPr>
            </w:pPr>
            <w:r>
              <w:rPr>
                <w:lang w:val="kk-KZ" w:eastAsia="zh-CN"/>
              </w:rPr>
              <w:t>Таңғы жаттығу №3</w:t>
            </w:r>
          </w:p>
        </w:tc>
      </w:tr>
      <w:tr w14:paraId="3B0B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top w:val="nil"/>
              <w:left w:val="nil"/>
              <w:bottom w:val="nil"/>
              <w:right w:val="nil"/>
            </w:tcBorders>
          </w:tcPr>
          <w:p w14:paraId="7FC412B8">
            <w:pPr>
              <w:rPr>
                <w:lang w:eastAsia="zh-CN"/>
              </w:rPr>
            </w:pPr>
            <w:r>
              <w:rPr>
                <w:lang w:val="kk-KZ" w:eastAsia="zh-CN"/>
              </w:rPr>
              <w:t>Таңғы ас</w:t>
            </w:r>
          </w:p>
        </w:tc>
        <w:tc>
          <w:tcPr>
            <w:tcW w:w="12758" w:type="dxa"/>
            <w:gridSpan w:val="9"/>
            <w:tcBorders>
              <w:top w:val="nil"/>
              <w:left w:val="nil"/>
              <w:bottom w:val="nil"/>
              <w:right w:val="nil"/>
            </w:tcBorders>
          </w:tcPr>
          <w:p w14:paraId="200F291D">
            <w:pPr>
              <w:rPr>
                <w:lang w:val="kk-KZ" w:eastAsia="zh-CN"/>
              </w:rPr>
            </w:pPr>
            <w:r>
              <w:rPr>
                <w:lang w:val="kk-KZ" w:eastAsia="zh-CN"/>
              </w:rPr>
              <w:t>Балаларды үстел үстінде тамақтану әдептерін сақтауға баулу.</w:t>
            </w:r>
          </w:p>
          <w:p w14:paraId="00A8F237">
            <w:pPr>
              <w:rPr>
                <w:lang w:val="kk-KZ" w:eastAsia="zh-CN"/>
              </w:rPr>
            </w:pPr>
            <w:r>
              <w:rPr>
                <w:lang w:val="kk-KZ" w:eastAsia="zh-CN"/>
              </w:rPr>
              <w:t>Бата жаттау</w:t>
            </w:r>
          </w:p>
          <w:p w14:paraId="6C60CFB1">
            <w:pPr>
              <w:rPr>
                <w:lang w:val="kk-KZ" w:eastAsia="zh-CN"/>
              </w:rPr>
            </w:pPr>
            <w:r>
              <w:rPr>
                <w:lang w:val="kk-KZ" w:eastAsia="zh-CN"/>
              </w:rPr>
              <w:t>Дастарханыңа береке берсін,</w:t>
            </w:r>
          </w:p>
          <w:p w14:paraId="590C9D7B">
            <w:pPr>
              <w:rPr>
                <w:lang w:val="kk-KZ" w:eastAsia="zh-CN"/>
              </w:rPr>
            </w:pPr>
            <w:r>
              <w:rPr>
                <w:lang w:val="kk-KZ" w:eastAsia="zh-CN"/>
              </w:rPr>
              <w:t>Бастарыңа мереке берсін,</w:t>
            </w:r>
          </w:p>
          <w:p w14:paraId="54025784">
            <w:pPr>
              <w:rPr>
                <w:lang w:val="kk-KZ" w:eastAsia="zh-CN"/>
              </w:rPr>
            </w:pPr>
            <w:r>
              <w:rPr>
                <w:lang w:val="kk-KZ" w:eastAsia="zh-CN"/>
              </w:rPr>
              <w:t>Астарыңа адалдық берсін,</w:t>
            </w:r>
          </w:p>
          <w:p w14:paraId="78E44901">
            <w:pPr>
              <w:rPr>
                <w:lang w:val="kk-KZ" w:eastAsia="zh-CN"/>
              </w:rPr>
            </w:pPr>
            <w:r>
              <w:rPr>
                <w:lang w:val="kk-KZ" w:eastAsia="zh-CN"/>
              </w:rPr>
              <w:t>Бастарыңа амандық берсін,</w:t>
            </w:r>
          </w:p>
          <w:p w14:paraId="68D19456">
            <w:pPr>
              <w:rPr>
                <w:lang w:val="kk-KZ" w:eastAsia="zh-CN"/>
              </w:rPr>
            </w:pPr>
            <w:r>
              <w:rPr>
                <w:lang w:val="kk-KZ" w:eastAsia="zh-CN"/>
              </w:rPr>
              <w:t>Дендеріңе саулық берсін,</w:t>
            </w:r>
          </w:p>
          <w:p w14:paraId="4B349383">
            <w:pPr>
              <w:rPr>
                <w:lang w:val="kk-KZ" w:eastAsia="zh-CN"/>
              </w:rPr>
            </w:pPr>
            <w:r>
              <w:rPr>
                <w:lang w:val="kk-KZ" w:eastAsia="zh-CN"/>
              </w:rPr>
              <w:t>Әумин!</w:t>
            </w:r>
          </w:p>
        </w:tc>
      </w:tr>
      <w:tr w14:paraId="29D01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restart"/>
            <w:tcBorders>
              <w:left w:val="nil"/>
              <w:right w:val="nil"/>
            </w:tcBorders>
          </w:tcPr>
          <w:p w14:paraId="54AF2877">
            <w:pPr>
              <w:rPr>
                <w:lang w:val="kk-KZ" w:eastAsia="zh-CN"/>
              </w:rPr>
            </w:pPr>
            <w:r>
              <w:rPr>
                <w:lang w:val="kk-KZ" w:eastAsia="zh-CN"/>
              </w:rPr>
              <w:t xml:space="preserve">Ұйымдастырылған іс </w:t>
            </w:r>
            <w:r>
              <w:rPr>
                <w:lang w:eastAsia="zh-CN"/>
              </w:rPr>
              <w:t>-</w:t>
            </w:r>
            <w:r>
              <w:rPr>
                <w:lang w:val="kk-KZ" w:eastAsia="zh-CN"/>
              </w:rPr>
              <w:t xml:space="preserve">әрекетке дайындық </w:t>
            </w:r>
          </w:p>
        </w:tc>
        <w:tc>
          <w:tcPr>
            <w:tcW w:w="12758" w:type="dxa"/>
            <w:gridSpan w:val="9"/>
            <w:tcBorders>
              <w:left w:val="nil"/>
              <w:right w:val="nil"/>
            </w:tcBorders>
          </w:tcPr>
          <w:p w14:paraId="5EB03AE4">
            <w:pPr>
              <w:rPr>
                <w:lang w:val="kk-KZ"/>
              </w:rPr>
            </w:pPr>
            <w:r>
              <w:rPr>
                <w:lang w:val="kk-KZ"/>
              </w:rPr>
              <w:t>Кезекшілер тәрбиешіге оқу құралдарын таратуға көмектеседі.</w:t>
            </w:r>
          </w:p>
        </w:tc>
      </w:tr>
      <w:tr w14:paraId="432B8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continue"/>
            <w:tcBorders>
              <w:top w:val="nil"/>
              <w:left w:val="nil"/>
              <w:bottom w:val="nil"/>
              <w:right w:val="nil"/>
            </w:tcBorders>
          </w:tcPr>
          <w:p w14:paraId="2F4D2C6F">
            <w:pPr>
              <w:rPr>
                <w:lang w:val="kk-KZ" w:eastAsia="zh-CN"/>
              </w:rPr>
            </w:pPr>
          </w:p>
        </w:tc>
        <w:tc>
          <w:tcPr>
            <w:tcW w:w="2694" w:type="dxa"/>
            <w:gridSpan w:val="2"/>
            <w:tcBorders>
              <w:top w:val="nil"/>
              <w:left w:val="nil"/>
              <w:bottom w:val="nil"/>
              <w:right w:val="nil"/>
            </w:tcBorders>
          </w:tcPr>
          <w:p w14:paraId="3EAE594B">
            <w:pPr>
              <w:rPr>
                <w:lang w:val="kk-KZ"/>
              </w:rPr>
            </w:pPr>
            <w:r>
              <w:rPr>
                <w:lang w:val="kk-KZ"/>
              </w:rPr>
              <w:t>Әңгімелесу «Табиғаттағы өзгеріс»</w:t>
            </w:r>
          </w:p>
          <w:p w14:paraId="41A46A36">
            <w:pPr>
              <w:rPr>
                <w:color w:val="0D0D0D"/>
                <w:highlight w:val="yellow"/>
                <w:lang w:val="kk-KZ"/>
              </w:rPr>
            </w:pPr>
            <w:r>
              <w:rPr>
                <w:lang w:val="kk-KZ"/>
              </w:rPr>
              <w:t xml:space="preserve">Міндеті: балаларды табиғаттағы өзгерістерді бақылауға  шақыру; өз ойларын толық сөйлеммен жеткізуге дағдыландыру </w:t>
            </w:r>
          </w:p>
        </w:tc>
        <w:tc>
          <w:tcPr>
            <w:tcW w:w="2217" w:type="dxa"/>
            <w:tcBorders>
              <w:top w:val="nil"/>
              <w:left w:val="nil"/>
              <w:bottom w:val="nil"/>
              <w:right w:val="nil"/>
            </w:tcBorders>
          </w:tcPr>
          <w:p w14:paraId="5B8B7CE5">
            <w:pPr>
              <w:rPr>
                <w:lang w:val="kk-KZ"/>
              </w:rPr>
            </w:pPr>
            <w:r>
              <w:rPr>
                <w:lang w:val="kk-KZ"/>
              </w:rPr>
              <w:t>Әңгімелесу «Менің досым»</w:t>
            </w:r>
          </w:p>
          <w:p w14:paraId="114350E2">
            <w:pPr>
              <w:rPr>
                <w:color w:val="0D0D0D"/>
                <w:highlight w:val="yellow"/>
                <w:lang w:val="kk-KZ"/>
              </w:rPr>
            </w:pPr>
            <w:r>
              <w:rPr>
                <w:lang w:val="kk-KZ"/>
              </w:rPr>
              <w:t>Міндеті: достық туралы түсініктерін нығайту; сөзге сын есімдерді қосып айту дағдыларын қалыптастыру</w:t>
            </w:r>
          </w:p>
        </w:tc>
        <w:tc>
          <w:tcPr>
            <w:tcW w:w="2552" w:type="dxa"/>
            <w:gridSpan w:val="3"/>
            <w:tcBorders>
              <w:top w:val="nil"/>
              <w:left w:val="nil"/>
              <w:bottom w:val="nil"/>
              <w:right w:val="nil"/>
            </w:tcBorders>
          </w:tcPr>
          <w:p w14:paraId="5E82B2F6">
            <w:pPr>
              <w:rPr>
                <w:lang w:val="kk-KZ"/>
              </w:rPr>
            </w:pPr>
            <w:r>
              <w:rPr>
                <w:lang w:val="kk-KZ"/>
              </w:rPr>
              <w:t>Д/о:«Қай ертегі екенін тап»</w:t>
            </w:r>
          </w:p>
          <w:p w14:paraId="57185E6F">
            <w:pPr>
              <w:rPr>
                <w:highlight w:val="yellow"/>
                <w:lang w:val="kk-KZ"/>
              </w:rPr>
            </w:pPr>
            <w:r>
              <w:rPr>
                <w:lang w:val="kk-KZ"/>
              </w:rPr>
              <w:t>Міндеті: таныс ертегілерді атай алуға дағдыландыру, есте сақтау қабілеттерін дамыту.</w:t>
            </w:r>
          </w:p>
        </w:tc>
        <w:tc>
          <w:tcPr>
            <w:tcW w:w="2743" w:type="dxa"/>
            <w:gridSpan w:val="2"/>
            <w:tcBorders>
              <w:top w:val="nil"/>
              <w:left w:val="nil"/>
              <w:bottom w:val="nil"/>
              <w:right w:val="nil"/>
            </w:tcBorders>
          </w:tcPr>
          <w:p w14:paraId="5CEBA4B6">
            <w:pPr>
              <w:rPr>
                <w:lang w:val="kk-KZ"/>
              </w:rPr>
            </w:pPr>
            <w:r>
              <w:rPr>
                <w:lang w:val="kk-KZ"/>
              </w:rPr>
              <w:t>Балалармен шеңберде тұрып «Қара жорға» биін билеу</w:t>
            </w:r>
          </w:p>
          <w:p w14:paraId="571AB288">
            <w:pPr>
              <w:rPr>
                <w:highlight w:val="yellow"/>
                <w:lang w:val="kk-KZ"/>
              </w:rPr>
            </w:pPr>
            <w:r>
              <w:rPr>
                <w:lang w:val="kk-KZ"/>
              </w:rPr>
              <w:t>Міндеті: қазақ халқының би өнерімен таныстыруды жалғастыру; ұлттық құндылықтарды құрметтеуге шақыру</w:t>
            </w:r>
          </w:p>
        </w:tc>
        <w:tc>
          <w:tcPr>
            <w:tcW w:w="2552" w:type="dxa"/>
            <w:tcBorders>
              <w:top w:val="nil"/>
              <w:left w:val="nil"/>
              <w:bottom w:val="nil"/>
              <w:right w:val="nil"/>
            </w:tcBorders>
          </w:tcPr>
          <w:p w14:paraId="363FF222">
            <w:pPr>
              <w:rPr>
                <w:lang w:val="kk-KZ"/>
              </w:rPr>
            </w:pPr>
            <w:r>
              <w:rPr>
                <w:lang w:val="kk-KZ"/>
              </w:rPr>
              <w:t>Д/о: «Жасырылған не екен?»</w:t>
            </w:r>
          </w:p>
          <w:p w14:paraId="4E38DD50">
            <w:pPr>
              <w:rPr>
                <w:lang w:val="kk-KZ"/>
              </w:rPr>
            </w:pPr>
            <w:r>
              <w:rPr>
                <w:lang w:val="kk-KZ"/>
              </w:rPr>
              <w:t>Міндеті: балалардың зейіндерін,есте сақтау қабілеттерін дамыту.</w:t>
            </w:r>
          </w:p>
          <w:p w14:paraId="6EB8D0B4">
            <w:pPr>
              <w:rPr>
                <w:highlight w:val="yellow"/>
                <w:lang w:val="kk-KZ"/>
              </w:rPr>
            </w:pPr>
            <w:r>
              <w:rPr>
                <w:lang w:val="kk-KZ"/>
              </w:rPr>
              <w:t>Шарты: жарты бейнесі жоқ заттар бейнеленген суреттер көрсетіледі, балалар табады</w:t>
            </w:r>
          </w:p>
        </w:tc>
      </w:tr>
      <w:tr w14:paraId="430A5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left w:val="nil"/>
              <w:right w:val="nil"/>
            </w:tcBorders>
          </w:tcPr>
          <w:p w14:paraId="7764684F">
            <w:pPr>
              <w:rPr>
                <w:color w:val="000000"/>
                <w:lang w:val="kk-KZ" w:eastAsia="zh-CN"/>
              </w:rPr>
            </w:pPr>
            <w:r>
              <w:rPr>
                <w:color w:val="000000"/>
                <w:lang w:val="kk-KZ" w:eastAsia="zh-CN"/>
              </w:rPr>
              <w:t xml:space="preserve">Мектепке дейінгі ұйым кестесі бойынша ұйымдастырылған </w:t>
            </w:r>
            <w:r>
              <w:rPr>
                <w:lang w:val="kk-KZ" w:eastAsia="zh-CN"/>
              </w:rPr>
              <w:t xml:space="preserve"> іс-әрекет </w:t>
            </w:r>
          </w:p>
        </w:tc>
        <w:tc>
          <w:tcPr>
            <w:tcW w:w="2694" w:type="dxa"/>
            <w:gridSpan w:val="2"/>
            <w:tcBorders>
              <w:left w:val="nil"/>
              <w:right w:val="nil"/>
            </w:tcBorders>
          </w:tcPr>
          <w:p w14:paraId="620295D5">
            <w:pPr>
              <w:rPr>
                <w:lang w:val="kk-KZ" w:bidi="en-US"/>
              </w:rPr>
            </w:pPr>
            <w:r>
              <w:rPr>
                <w:lang w:val="kk-KZ" w:bidi="en-US"/>
              </w:rPr>
              <w:t>Дене шынықтыру</w:t>
            </w:r>
          </w:p>
          <w:p w14:paraId="183B0564">
            <w:pPr>
              <w:rPr>
                <w:color w:val="000000"/>
                <w:lang w:val="kk-KZ"/>
              </w:rPr>
            </w:pPr>
            <w:r>
              <w:rPr>
                <w:color w:val="000000"/>
                <w:lang w:val="kk-KZ"/>
              </w:rPr>
              <w:t xml:space="preserve">Міндеттері: Еденде жатқан заттан секіруді, алаңның бір жағынан екінші жағына жүгіруді жалаушаға дейін еңбектеу  дағдыларын меңгереді.    </w:t>
            </w:r>
          </w:p>
          <w:p w14:paraId="2B4A8E38">
            <w:pPr>
              <w:rPr>
                <w:lang w:val="kk-KZ"/>
              </w:rPr>
            </w:pPr>
            <w:r>
              <w:rPr>
                <w:iCs/>
                <w:lang w:val="kk-KZ"/>
              </w:rPr>
              <w:t xml:space="preserve">ҰІӘ барысы.                       </w:t>
            </w:r>
            <w:r>
              <w:rPr>
                <w:lang w:val="kk-KZ"/>
              </w:rPr>
              <w:t>1.Сәлемдеседі.</w:t>
            </w:r>
          </w:p>
          <w:p w14:paraId="663EB95B">
            <w:pPr>
              <w:rPr>
                <w:lang w:val="kk-KZ"/>
              </w:rPr>
            </w:pPr>
            <w:r>
              <w:rPr>
                <w:lang w:val="kk-KZ"/>
              </w:rPr>
              <w:t>2. Шеңбермен  жүреді.</w:t>
            </w:r>
          </w:p>
          <w:p w14:paraId="0F59CF0C">
            <w:pPr>
              <w:rPr>
                <w:lang w:val="kk-KZ"/>
              </w:rPr>
            </w:pPr>
            <w:r>
              <w:rPr>
                <w:lang w:val="kk-KZ"/>
              </w:rPr>
              <w:t xml:space="preserve">Тәрбиешінің артынан жүреді, жүгіреді </w:t>
            </w:r>
          </w:p>
          <w:p w14:paraId="0368C3EC">
            <w:pPr>
              <w:rPr>
                <w:lang w:val="kk-KZ"/>
              </w:rPr>
            </w:pPr>
            <w:r>
              <w:rPr>
                <w:lang w:val="kk-KZ"/>
              </w:rPr>
              <w:t>Қозғалмалы бой жазу жаттығулары</w:t>
            </w:r>
            <w:r>
              <w:rPr>
                <w:lang w:val="kk-KZ"/>
              </w:rPr>
              <w:br w:type="textWrapping"/>
            </w:r>
            <w:r>
              <w:rPr>
                <w:lang w:val="kk-KZ"/>
              </w:rPr>
              <w:t>- Қолды жоғары ұстап аяқ ұшымен жүреді.</w:t>
            </w:r>
            <w:r>
              <w:rPr>
                <w:lang w:val="kk-KZ"/>
              </w:rPr>
              <w:br w:type="textWrapping"/>
            </w:r>
            <w:r>
              <w:rPr>
                <w:lang w:val="kk-KZ"/>
              </w:rPr>
              <w:t>- Екі қол белде өкшемен жүреді</w:t>
            </w:r>
            <w:r>
              <w:rPr>
                <w:lang w:val="kk-KZ"/>
              </w:rPr>
              <w:br w:type="textWrapping"/>
            </w:r>
            <w:r>
              <w:rPr>
                <w:lang w:val="kk-KZ"/>
              </w:rPr>
              <w:t>- Екі қол белде аяқтың ішкі және сыртқы қырымен жүреді.</w:t>
            </w:r>
            <w:r>
              <w:rPr>
                <w:lang w:val="kk-KZ"/>
              </w:rPr>
              <w:br w:type="textWrapping"/>
            </w:r>
            <w:r>
              <w:rPr>
                <w:lang w:val="kk-KZ"/>
              </w:rPr>
              <w:t>- Бір қалыпты жеңіл жүгіреді.</w:t>
            </w:r>
          </w:p>
          <w:p w14:paraId="6530EFED">
            <w:pPr>
              <w:rPr>
                <w:lang w:val="kk-KZ"/>
              </w:rPr>
            </w:pPr>
            <w:r>
              <w:rPr>
                <w:lang w:val="kk-KZ"/>
              </w:rPr>
              <w:t>«Топтастыру» әдісі                                  4 қатарға апқа тұрады.</w:t>
            </w:r>
          </w:p>
          <w:p w14:paraId="217143F8">
            <w:pPr>
              <w:rPr>
                <w:lang w:val="kk-KZ"/>
              </w:rPr>
            </w:pPr>
            <w:r>
              <w:rPr>
                <w:lang w:val="kk-KZ"/>
              </w:rPr>
              <w:t>Жіппен</w:t>
            </w:r>
          </w:p>
          <w:p w14:paraId="11495804">
            <w:pPr>
              <w:rPr>
                <w:lang w:val="kk-KZ"/>
              </w:rPr>
            </w:pPr>
            <w:r>
              <w:rPr>
                <w:lang w:val="kk-KZ"/>
              </w:rPr>
              <w:t>1.Аяқты  алшақ қою. Жіпті омырауға  ұстайды, алға  созады, жоғары  көтереді, алға соу,  бастапқы  қалып. 5-6 рет</w:t>
            </w:r>
          </w:p>
          <w:p w14:paraId="45C2398A">
            <w:pPr>
              <w:rPr>
                <w:lang w:val="kk-KZ"/>
              </w:rPr>
            </w:pPr>
            <w:r>
              <w:rPr>
                <w:lang w:val="kk-KZ"/>
              </w:rPr>
              <w:t>2. Отырып,  тұрады. Жіпті омырауға ұстайды, отырып жіпті  алға, созады, тұрады бастапқы  қалып. 4-5 рет.</w:t>
            </w:r>
          </w:p>
          <w:p w14:paraId="472643CA">
            <w:pPr>
              <w:rPr>
                <w:lang w:val="kk-KZ"/>
              </w:rPr>
            </w:pPr>
            <w:r>
              <w:rPr>
                <w:lang w:val="kk-KZ"/>
              </w:rPr>
              <w:t xml:space="preserve"> 3.Отыру. Аяқты алшақ қояды. Жіп ті алға ұстау, еңкейіп  оң аяқтың  ұшына тигізеді, солай сол аяққа. 5-рет</w:t>
            </w:r>
          </w:p>
          <w:p w14:paraId="2203825D">
            <w:pPr>
              <w:rPr>
                <w:lang w:val="kk-KZ"/>
              </w:rPr>
            </w:pPr>
            <w:r>
              <w:rPr>
                <w:lang w:val="kk-KZ"/>
              </w:rPr>
              <w:t>4. Арқамен жату. Жіпті бастан асыра  ұстайды, аяқты көтеріп жіпті аяқтың ұшына тигізеді.Оң аяқ, сол аяққа.   5-6 рет.</w:t>
            </w:r>
          </w:p>
          <w:p w14:paraId="7BACE56D">
            <w:pPr>
              <w:rPr>
                <w:lang w:val="kk-KZ"/>
              </w:rPr>
            </w:pPr>
            <w:r>
              <w:rPr>
                <w:lang w:val="kk-KZ"/>
              </w:rPr>
              <w:t xml:space="preserve">5. Жіп  жерде. Қолды белге ұстап  жіптен секіреді                                                                                  </w:t>
            </w:r>
          </w:p>
          <w:p w14:paraId="32EA76EB">
            <w:pPr>
              <w:rPr>
                <w:lang w:val="kk-KZ"/>
              </w:rPr>
            </w:pPr>
            <w:r>
              <w:rPr>
                <w:lang w:val="kk-KZ"/>
              </w:rPr>
              <w:t xml:space="preserve"> Негізгі қимыл қозғалыс жаттығулары.</w:t>
            </w:r>
          </w:p>
          <w:p w14:paraId="67E0D3A2">
            <w:pPr>
              <w:rPr>
                <w:lang w:val="kk-KZ"/>
              </w:rPr>
            </w:pPr>
            <w:r>
              <w:rPr>
                <w:lang w:val="kk-KZ"/>
              </w:rPr>
              <w:t>1.Допты жоғары қарай лақтыру және оны қос қолымен қағып алады</w:t>
            </w:r>
          </w:p>
          <w:p w14:paraId="3723EBE2">
            <w:pPr>
              <w:rPr>
                <w:lang w:val="kk-KZ"/>
              </w:rPr>
            </w:pPr>
            <w:r>
              <w:rPr>
                <w:lang w:val="kk-KZ"/>
              </w:rPr>
              <w:t xml:space="preserve">2.Жіптің астынан өтеді                         </w:t>
            </w:r>
          </w:p>
          <w:p w14:paraId="781D0481">
            <w:pPr>
              <w:rPr>
                <w:lang w:val="kk-KZ"/>
              </w:rPr>
            </w:pPr>
            <w:r>
              <w:rPr>
                <w:lang w:val="kk-KZ"/>
              </w:rPr>
              <w:t>Қорытынды:</w:t>
            </w:r>
          </w:p>
          <w:p w14:paraId="0C42CD0A">
            <w:pPr>
              <w:rPr>
                <w:lang w:val="kk-KZ"/>
              </w:rPr>
            </w:pPr>
            <w:r>
              <w:rPr>
                <w:lang w:val="kk-KZ"/>
              </w:rPr>
              <w:t>ойын: «Сақинаны шешеміз»</w:t>
            </w:r>
          </w:p>
          <w:p w14:paraId="79C0BBFD">
            <w:pPr>
              <w:rPr>
                <w:lang w:val="kk-KZ"/>
              </w:rPr>
            </w:pPr>
            <w:r>
              <w:rPr>
                <w:lang w:val="kk-KZ"/>
              </w:rPr>
              <w:t xml:space="preserve">Ойын шартымен таныстырады </w:t>
            </w:r>
          </w:p>
          <w:p w14:paraId="71F8E46D">
            <w:pPr>
              <w:rPr>
                <w:lang w:val="kk-KZ"/>
              </w:rPr>
            </w:pPr>
            <w:r>
              <w:rPr>
                <w:lang w:val="kk-KZ"/>
              </w:rPr>
              <w:t xml:space="preserve">Кері байланыс. </w:t>
            </w:r>
          </w:p>
          <w:p w14:paraId="74600BD3">
            <w:pPr>
              <w:rPr>
                <w:color w:val="000000"/>
                <w:lang w:val="kk-KZ"/>
              </w:rPr>
            </w:pPr>
            <w:r>
              <w:rPr>
                <w:lang w:val="kk-KZ"/>
              </w:rPr>
              <w:t>Балаларды мадақтайды</w:t>
            </w:r>
          </w:p>
          <w:p w14:paraId="23B2A2F4">
            <w:pPr>
              <w:rPr>
                <w:color w:val="000000"/>
                <w:lang w:val="kk-KZ"/>
              </w:rPr>
            </w:pPr>
          </w:p>
          <w:p w14:paraId="17222384">
            <w:pPr>
              <w:rPr>
                <w:color w:val="000000"/>
                <w:lang w:val="kk-KZ"/>
              </w:rPr>
            </w:pPr>
            <w:r>
              <w:rPr>
                <w:lang w:val="kk-KZ"/>
              </w:rPr>
              <w:t>Сөйлеуді дамыту.</w:t>
            </w:r>
          </w:p>
          <w:p w14:paraId="13B92D43">
            <w:pPr>
              <w:rPr>
                <w:lang w:val="kk-KZ"/>
              </w:rPr>
            </w:pPr>
            <w:r>
              <w:rPr>
                <w:lang w:val="kk-KZ"/>
              </w:rPr>
              <w:t>Міндеттері: С</w:t>
            </w:r>
            <w:r>
              <w:rPr>
                <w:rFonts w:eastAsia="SimSun"/>
                <w:color w:val="000000"/>
                <w:lang w:val="kk-KZ"/>
              </w:rPr>
              <w:t>ипаттау және хабарлау әңгімелерін шығарады.</w:t>
            </w:r>
            <w:r>
              <w:rPr>
                <w:lang w:val="kk-KZ"/>
              </w:rPr>
              <w:t xml:space="preserve"> </w:t>
            </w:r>
          </w:p>
          <w:p w14:paraId="420A208E">
            <w:pPr>
              <w:rPr>
                <w:lang w:val="kk-KZ"/>
              </w:rPr>
            </w:pPr>
            <w:r>
              <w:rPr>
                <w:lang w:val="kk-KZ"/>
              </w:rPr>
              <w:t>ҰІӘ барысы</w:t>
            </w:r>
          </w:p>
          <w:p w14:paraId="198FD0CA">
            <w:pPr>
              <w:rPr>
                <w:lang w:val="kk-KZ"/>
              </w:rPr>
            </w:pPr>
            <w:r>
              <w:rPr>
                <w:lang w:val="kk-KZ"/>
              </w:rPr>
              <w:t>ойын“Жаңа жыл түні”</w:t>
            </w:r>
            <w:r>
              <w:rPr>
                <w:color w:val="000000"/>
                <w:lang w:val="kk-KZ"/>
              </w:rPr>
              <w:t xml:space="preserve"> Шарты: </w:t>
            </w:r>
            <w:r>
              <w:rPr>
                <w:lang w:val="kk-KZ"/>
              </w:rPr>
              <w:t>Сурет бойынша сипаттаужәне хабарлау  әңгімелерін құрастыру арқылы сөздік қорларын молайды.</w:t>
            </w:r>
          </w:p>
          <w:p w14:paraId="3D4989C2">
            <w:pPr>
              <w:rPr>
                <w:lang w:val="kk-KZ"/>
              </w:rPr>
            </w:pPr>
            <w:r>
              <w:rPr>
                <w:lang w:val="kk-KZ"/>
              </w:rPr>
              <w:t>Қош келдің, Жаңа жыл!”</w:t>
            </w:r>
          </w:p>
          <w:p w14:paraId="4936B00B">
            <w:pPr>
              <w:rPr>
                <w:lang w:val="kk-KZ"/>
              </w:rPr>
            </w:pPr>
            <w:r>
              <w:rPr>
                <w:color w:val="000000"/>
                <w:lang w:val="kk-KZ"/>
              </w:rPr>
              <w:t xml:space="preserve"> Шарты:</w:t>
            </w:r>
            <w:r>
              <w:rPr>
                <w:lang w:val="kk-KZ"/>
              </w:rPr>
              <w:t>: Әңгімені хабарлай отырып сипаттайды</w:t>
            </w:r>
          </w:p>
          <w:p w14:paraId="520C644C">
            <w:pPr>
              <w:rPr>
                <w:lang w:val="kk-KZ"/>
              </w:rPr>
            </w:pPr>
            <w:r>
              <w:rPr>
                <w:lang w:val="kk-KZ"/>
              </w:rPr>
              <w:t>ойын: “Сөз ойла,тез ойла”</w:t>
            </w:r>
          </w:p>
          <w:p w14:paraId="40708A55">
            <w:pPr>
              <w:rPr>
                <w:lang w:val="kk-KZ"/>
              </w:rPr>
            </w:pPr>
            <w:r>
              <w:rPr>
                <w:color w:val="000000"/>
                <w:lang w:val="kk-KZ"/>
              </w:rPr>
              <w:t>Шарты:</w:t>
            </w:r>
            <w:r>
              <w:rPr>
                <w:lang w:val="kk-KZ"/>
              </w:rPr>
              <w:t>Көп сөз тауып айтқан бала жеңімпаз атанады.</w:t>
            </w:r>
          </w:p>
          <w:p w14:paraId="3877A6BC">
            <w:pPr>
              <w:rPr>
                <w:lang w:val="kk-KZ"/>
              </w:rPr>
            </w:pPr>
            <w:r>
              <w:rPr>
                <w:lang w:val="kk-KZ"/>
              </w:rPr>
              <w:t>(қыс мезгіліне байланысты сөздер)</w:t>
            </w:r>
          </w:p>
          <w:p w14:paraId="61445B8D">
            <w:pPr>
              <w:rPr>
                <w:lang w:val="kk-KZ"/>
              </w:rPr>
            </w:pPr>
          </w:p>
          <w:p w14:paraId="16792796">
            <w:pPr>
              <w:rPr>
                <w:color w:val="000000"/>
                <w:lang w:val="kk-KZ"/>
              </w:rPr>
            </w:pPr>
            <w:r>
              <w:rPr>
                <w:color w:val="000000"/>
                <w:lang w:val="kk-KZ"/>
              </w:rPr>
              <w:t>Сауат  ашу  негіздері:</w:t>
            </w:r>
          </w:p>
          <w:p w14:paraId="40F06688">
            <w:pPr>
              <w:rPr>
                <w:lang w:val="kk-KZ"/>
              </w:rPr>
            </w:pPr>
            <w:r>
              <w:rPr>
                <w:lang w:val="kk-KZ"/>
              </w:rPr>
              <w:t>Міндеттері: С</w:t>
            </w:r>
            <w:r>
              <w:rPr>
                <w:rFonts w:eastAsia="SimSun"/>
                <w:color w:val="000000"/>
                <w:lang w:val="kk-KZ"/>
              </w:rPr>
              <w:t>өйлем туралы бастапқы түсініктері қалыптасады.</w:t>
            </w:r>
          </w:p>
          <w:p w14:paraId="619A3C5B">
            <w:pPr>
              <w:rPr>
                <w:rFonts w:eastAsia="SimSun"/>
                <w:color w:val="000000"/>
                <w:lang w:val="kk-KZ"/>
              </w:rPr>
            </w:pPr>
            <w:r>
              <w:rPr>
                <w:rFonts w:eastAsia="SimSun"/>
                <w:color w:val="000000"/>
                <w:lang w:val="kk-KZ"/>
              </w:rPr>
              <w:t>ҰІӘ барысы:</w:t>
            </w:r>
          </w:p>
          <w:p w14:paraId="750A5DCD">
            <w:pPr>
              <w:rPr>
                <w:color w:val="000000"/>
                <w:lang w:val="kk-KZ"/>
              </w:rPr>
            </w:pPr>
            <w:r>
              <w:rPr>
                <w:color w:val="000000"/>
                <w:lang w:val="kk-KZ"/>
              </w:rPr>
              <w:t>Ойын:«Қызықты тапсырмалар»</w:t>
            </w:r>
          </w:p>
          <w:p w14:paraId="29BD6D25">
            <w:pPr>
              <w:rPr>
                <w:color w:val="000000"/>
                <w:lang w:val="kk-KZ"/>
              </w:rPr>
            </w:pPr>
            <w:r>
              <w:rPr>
                <w:color w:val="000000"/>
                <w:lang w:val="kk-KZ" w:eastAsia="ru-RU"/>
              </w:rPr>
              <w:t>Шарты</w:t>
            </w:r>
            <w:r>
              <w:rPr>
                <w:lang w:val="kk-KZ"/>
              </w:rPr>
              <w:t>: Дәптерде берілген суреттер бойынша сөйлем құрастыру.Берілген тапсырмаларды орындау.</w:t>
            </w:r>
          </w:p>
          <w:p w14:paraId="6310FF07">
            <w:pPr>
              <w:rPr>
                <w:lang w:val="kk-KZ" w:eastAsia="ru-RU"/>
              </w:rPr>
            </w:pPr>
            <w:r>
              <w:rPr>
                <w:lang w:val="kk-KZ" w:eastAsia="ru-RU"/>
              </w:rPr>
              <w:t>Ойын: «</w:t>
            </w:r>
            <w:r>
              <w:rPr>
                <w:color w:val="000000"/>
                <w:lang w:val="kk-KZ" w:eastAsia="ru-RU"/>
              </w:rPr>
              <w:t>Дымбілмеске көмектесу</w:t>
            </w:r>
            <w:r>
              <w:rPr>
                <w:lang w:val="kk-KZ" w:eastAsia="ru-RU"/>
              </w:rPr>
              <w:t>»</w:t>
            </w:r>
          </w:p>
          <w:p w14:paraId="1E14A08A">
            <w:pPr>
              <w:rPr>
                <w:rFonts w:eastAsia="SimSun"/>
                <w:color w:val="000000"/>
                <w:lang w:val="kk-KZ"/>
              </w:rPr>
            </w:pPr>
            <w:r>
              <w:rPr>
                <w:color w:val="000000"/>
                <w:lang w:val="kk-KZ" w:eastAsia="ru-RU"/>
              </w:rPr>
              <w:t>Шарты</w:t>
            </w:r>
            <w:r>
              <w:rPr>
                <w:lang w:val="kk-KZ"/>
              </w:rPr>
              <w:t>:С</w:t>
            </w:r>
            <w:r>
              <w:rPr>
                <w:rFonts w:eastAsia="SimSun"/>
                <w:color w:val="000000"/>
                <w:lang w:val="kk-KZ"/>
              </w:rPr>
              <w:t>өйлем туралы бастапқы түсініктері қалыптастыра отырып Дымбілмеске көмектесу.</w:t>
            </w:r>
          </w:p>
          <w:p w14:paraId="185F7E51">
            <w:pPr>
              <w:rPr>
                <w:lang w:val="kk-KZ"/>
              </w:rPr>
            </w:pPr>
            <w:r>
              <w:rPr>
                <w:lang w:val="kk-KZ"/>
              </w:rPr>
              <w:t>Ойын«Машинаны гаражға кіргізу»</w:t>
            </w:r>
          </w:p>
          <w:p w14:paraId="227D9509">
            <w:pPr>
              <w:rPr>
                <w:lang w:val="kk-KZ"/>
              </w:rPr>
            </w:pPr>
            <w:r>
              <w:rPr>
                <w:color w:val="000000"/>
                <w:lang w:val="kk-KZ" w:eastAsia="ru-RU"/>
              </w:rPr>
              <w:t>Шарты</w:t>
            </w:r>
            <w:r>
              <w:rPr>
                <w:lang w:val="kk-KZ"/>
              </w:rPr>
              <w:t>: Дәптердегі автобустың дөңгелегі мен терезесін штрихтау.</w:t>
            </w:r>
          </w:p>
          <w:p w14:paraId="46CB492B">
            <w:pPr>
              <w:rPr>
                <w:lang w:val="kk-KZ"/>
              </w:rPr>
            </w:pPr>
            <w:r>
              <w:rPr>
                <w:lang w:val="kk-KZ"/>
              </w:rPr>
              <w:t>Кері байланыс ұсыну</w:t>
            </w:r>
          </w:p>
          <w:p w14:paraId="7FC2DAB9">
            <w:pPr>
              <w:rPr>
                <w:lang w:val="kk-KZ"/>
              </w:rPr>
            </w:pPr>
            <w:r>
              <w:rPr>
                <w:lang w:val="kk-KZ"/>
              </w:rPr>
              <w:t>«Миға шабуыл» тәсілі арқылы.</w:t>
            </w:r>
          </w:p>
          <w:p w14:paraId="714DDED2">
            <w:pPr>
              <w:rPr>
                <w:lang w:val="kk-KZ"/>
              </w:rPr>
            </w:pPr>
          </w:p>
          <w:p w14:paraId="536A029E">
            <w:pPr>
              <w:rPr>
                <w:lang w:val="kk-KZ" w:eastAsia="ru-RU"/>
              </w:rPr>
            </w:pPr>
            <w:r>
              <w:rPr>
                <w:lang w:val="kk-KZ" w:eastAsia="ru-RU"/>
              </w:rPr>
              <w:t>Математика  негіздері</w:t>
            </w:r>
          </w:p>
          <w:p w14:paraId="24F349A2">
            <w:pPr>
              <w:rPr>
                <w:rFonts w:eastAsia="SimSun"/>
                <w:color w:val="000000"/>
                <w:lang w:val="kk-KZ" w:eastAsia="ru-RU"/>
              </w:rPr>
            </w:pPr>
            <w:r>
              <w:rPr>
                <w:rFonts w:eastAsia="SimSun"/>
                <w:color w:val="000000"/>
                <w:lang w:val="kk-KZ" w:eastAsia="ru-RU"/>
              </w:rPr>
              <w:t>Міндеттері</w:t>
            </w:r>
            <w:r>
              <w:rPr>
                <w:color w:val="000000"/>
                <w:lang w:val="kk-KZ" w:eastAsia="ru-RU"/>
              </w:rPr>
              <w:t>:</w:t>
            </w:r>
            <w:r>
              <w:rPr>
                <w:rFonts w:eastAsia="SimSun"/>
                <w:color w:val="000000"/>
                <w:lang w:val="kk-KZ" w:eastAsia="ru-RU"/>
              </w:rPr>
              <w:t>Заттың кеңістікте орналасуы қозғалыс бағыттары: сол жақтан оң жаққа, жоғарыдан төменге, алға, артқа, сол бағытта екенін біледі.</w:t>
            </w:r>
          </w:p>
          <w:p w14:paraId="245C8459">
            <w:pPr>
              <w:rPr>
                <w:lang w:val="kk-KZ" w:eastAsia="ru-RU"/>
              </w:rPr>
            </w:pPr>
            <w:r>
              <w:rPr>
                <w:lang w:val="kk-KZ" w:eastAsia="ru-RU"/>
              </w:rPr>
              <w:t>ҰІӘ барысы:</w:t>
            </w:r>
          </w:p>
          <w:p w14:paraId="0C4E2287">
            <w:pPr>
              <w:rPr>
                <w:lang w:val="kk-KZ" w:eastAsia="ru-RU"/>
              </w:rPr>
            </w:pPr>
            <w:r>
              <w:rPr>
                <w:lang w:val="kk-KZ" w:eastAsia="ru-RU"/>
              </w:rPr>
              <w:t xml:space="preserve">Ойын:«Қай жағымда? </w:t>
            </w:r>
          </w:p>
          <w:p w14:paraId="2C8F4081">
            <w:pPr>
              <w:rPr>
                <w:lang w:val="kk-KZ" w:eastAsia="ru-RU"/>
              </w:rPr>
            </w:pPr>
            <w:r>
              <w:rPr>
                <w:color w:val="000000"/>
                <w:lang w:val="kk-KZ" w:eastAsia="ru-RU"/>
              </w:rPr>
              <w:t>Шарты:</w:t>
            </w:r>
            <w:r>
              <w:rPr>
                <w:lang w:val="kk-KZ" w:eastAsia="ru-RU"/>
              </w:rPr>
              <w:t xml:space="preserve">Берілген тапсырманы нақты орындай алады. </w:t>
            </w:r>
          </w:p>
          <w:p w14:paraId="0EAA55D4">
            <w:pPr>
              <w:rPr>
                <w:color w:val="000000"/>
                <w:lang w:val="kk-KZ" w:eastAsia="ru-RU"/>
              </w:rPr>
            </w:pPr>
            <w:r>
              <w:rPr>
                <w:lang w:val="kk-KZ" w:eastAsia="ru-RU"/>
              </w:rPr>
              <w:t>Ойын:«</w:t>
            </w:r>
            <w:r>
              <w:rPr>
                <w:color w:val="000000"/>
                <w:lang w:val="kk-KZ" w:eastAsia="ru-RU"/>
              </w:rPr>
              <w:t>Кеңістік бағыттарын бағдарлау”</w:t>
            </w:r>
          </w:p>
          <w:p w14:paraId="37AB6C00">
            <w:pPr>
              <w:rPr>
                <w:rFonts w:eastAsia="SimSun"/>
                <w:color w:val="000000"/>
                <w:lang w:val="kk-KZ" w:eastAsia="ru-RU"/>
              </w:rPr>
            </w:pPr>
            <w:r>
              <w:rPr>
                <w:color w:val="000000"/>
                <w:lang w:val="kk-KZ" w:eastAsia="ru-RU"/>
              </w:rPr>
              <w:t>Шарты:</w:t>
            </w:r>
            <w:r>
              <w:rPr>
                <w:rFonts w:eastAsia="SimSun"/>
                <w:color w:val="000000"/>
                <w:lang w:val="kk-KZ" w:eastAsia="ru-RU"/>
              </w:rPr>
              <w:t>Заттың кеңістікте орналасуы қозғалыс бағыттары: сол жақтан оң жаққа, жоғарыдан төменге, алға, артқа, сол бағыттарын біледі.</w:t>
            </w:r>
          </w:p>
          <w:p w14:paraId="465B0880">
            <w:pPr>
              <w:rPr>
                <w:lang w:val="kk-KZ" w:eastAsia="ru-RU"/>
              </w:rPr>
            </w:pPr>
            <w:r>
              <w:rPr>
                <w:lang w:val="kk-KZ" w:eastAsia="ru-RU"/>
              </w:rPr>
              <w:t xml:space="preserve">Ойын: «Пішіннің суретін сал» </w:t>
            </w:r>
          </w:p>
          <w:p w14:paraId="2D6201CC">
            <w:pPr>
              <w:rPr>
                <w:lang w:val="kk-KZ" w:eastAsia="ru-RU"/>
              </w:rPr>
            </w:pPr>
            <w:r>
              <w:rPr>
                <w:color w:val="000000"/>
                <w:lang w:val="kk-KZ" w:eastAsia="ru-RU"/>
              </w:rPr>
              <w:t>Шарты:</w:t>
            </w:r>
            <w:r>
              <w:rPr>
                <w:lang w:val="kk-KZ" w:eastAsia="ru-RU"/>
              </w:rPr>
              <w:t>Қағаз парағында бағдарлауды үйрету.</w:t>
            </w:r>
          </w:p>
          <w:p w14:paraId="23EBCD25">
            <w:pPr>
              <w:rPr>
                <w:lang w:val="kk-KZ" w:eastAsia="ru-RU"/>
              </w:rPr>
            </w:pPr>
            <w:r>
              <w:rPr>
                <w:lang w:val="kk-KZ" w:eastAsia="ru-RU"/>
              </w:rPr>
              <w:t xml:space="preserve">Қорытынды: </w:t>
            </w:r>
          </w:p>
          <w:p w14:paraId="2829DCB5">
            <w:pPr>
              <w:rPr>
                <w:lang w:val="kk-KZ" w:eastAsia="ru-RU"/>
              </w:rPr>
            </w:pPr>
            <w:r>
              <w:rPr>
                <w:lang w:val="kk-KZ" w:eastAsia="ru-RU"/>
              </w:rPr>
              <w:t>Балаларды мадақтайды</w:t>
            </w:r>
          </w:p>
          <w:p w14:paraId="6904E48B">
            <w:pPr>
              <w:rPr>
                <w:lang w:val="kk-KZ" w:eastAsia="ru-RU"/>
              </w:rPr>
            </w:pPr>
          </w:p>
          <w:p w14:paraId="7BC08BB3">
            <w:pPr>
              <w:rPr>
                <w:lang w:val="kk-KZ"/>
              </w:rPr>
            </w:pPr>
          </w:p>
          <w:p w14:paraId="24BC3EC0">
            <w:pPr>
              <w:rPr>
                <w:lang w:val="kk-KZ" w:eastAsia="zh-CN"/>
              </w:rPr>
            </w:pPr>
          </w:p>
        </w:tc>
        <w:tc>
          <w:tcPr>
            <w:tcW w:w="2217" w:type="dxa"/>
            <w:tcBorders>
              <w:left w:val="nil"/>
              <w:right w:val="nil"/>
            </w:tcBorders>
          </w:tcPr>
          <w:p w14:paraId="64C014CE">
            <w:pPr>
              <w:rPr>
                <w:lang w:val="kk-KZ"/>
              </w:rPr>
            </w:pPr>
            <w:r>
              <w:rPr>
                <w:lang w:val="kk-KZ"/>
              </w:rPr>
              <w:t xml:space="preserve">Көркем әдебиет </w:t>
            </w:r>
          </w:p>
          <w:p w14:paraId="37EB007F">
            <w:pPr>
              <w:rPr>
                <w:color w:val="000000"/>
                <w:lang w:val="kk-KZ" w:eastAsia="ru-RU"/>
              </w:rPr>
            </w:pPr>
            <w:r>
              <w:rPr>
                <w:color w:val="000000"/>
                <w:lang w:val="kk-KZ" w:eastAsia="ru-RU"/>
              </w:rPr>
              <w:t>Міндеттері:</w:t>
            </w:r>
          </w:p>
          <w:p w14:paraId="4D7EE3EC">
            <w:pPr>
              <w:rPr>
                <w:rFonts w:eastAsia="SimSun"/>
                <w:color w:val="000000"/>
                <w:lang w:val="kk-KZ"/>
              </w:rPr>
            </w:pPr>
            <w:r>
              <w:rPr>
                <w:lang w:val="kk-KZ"/>
              </w:rPr>
              <w:t>Ә</w:t>
            </w:r>
            <w:r>
              <w:rPr>
                <w:rFonts w:eastAsia="SimSun"/>
                <w:color w:val="000000"/>
                <w:lang w:val="kk-KZ"/>
              </w:rPr>
              <w:t>деби кейіпкерлерді адамгершілік ережелері мен түсініктері тұрғысынан бағалайды.</w:t>
            </w:r>
          </w:p>
          <w:p w14:paraId="17FAC222">
            <w:pPr>
              <w:rPr>
                <w:lang w:val="kk-KZ" w:eastAsia="ru-RU"/>
              </w:rPr>
            </w:pPr>
            <w:r>
              <w:rPr>
                <w:lang w:val="kk-KZ" w:eastAsia="ru-RU"/>
              </w:rPr>
              <w:t>ҰІӘ барысы:</w:t>
            </w:r>
          </w:p>
          <w:p w14:paraId="09F64D53">
            <w:pPr>
              <w:rPr>
                <w:lang w:val="kk-KZ" w:eastAsia="ru-RU"/>
              </w:rPr>
            </w:pPr>
            <w:r>
              <w:rPr>
                <w:lang w:val="kk-KZ" w:eastAsia="ru-RU"/>
              </w:rPr>
              <w:t xml:space="preserve">Ойын: </w:t>
            </w:r>
            <w:r>
              <w:rPr>
                <w:color w:val="000000"/>
                <w:lang w:val="kk-KZ" w:eastAsia="ru-RU"/>
              </w:rPr>
              <w:t>«Суреттер сөйлейді»</w:t>
            </w:r>
          </w:p>
          <w:p w14:paraId="49011AC1">
            <w:pPr>
              <w:rPr>
                <w:lang w:val="kk-KZ" w:eastAsia="ru-RU"/>
              </w:rPr>
            </w:pPr>
            <w:r>
              <w:rPr>
                <w:color w:val="000000"/>
                <w:lang w:val="kk-KZ" w:eastAsia="ru-RU"/>
              </w:rPr>
              <w:t>Шарты:</w:t>
            </w:r>
            <w:r>
              <w:rPr>
                <w:lang w:val="kk-KZ" w:eastAsia="ru-RU"/>
              </w:rPr>
              <w:t>Үлкенді сыйлап,кішіге қамқор бола білу- адамгершілік қасиеттерін бағалауды біледі.</w:t>
            </w:r>
          </w:p>
          <w:p w14:paraId="4A6C4165">
            <w:pPr>
              <w:rPr>
                <w:color w:val="000000"/>
                <w:lang w:val="kk-KZ" w:eastAsia="ru-RU"/>
              </w:rPr>
            </w:pPr>
            <w:r>
              <w:rPr>
                <w:lang w:val="kk-KZ"/>
              </w:rPr>
              <w:t>Ойын:</w:t>
            </w:r>
            <w:r>
              <w:rPr>
                <w:color w:val="000000"/>
                <w:lang w:val="kk-KZ" w:eastAsia="ru-RU"/>
              </w:rPr>
              <w:t xml:space="preserve"> «Алтын бала»</w:t>
            </w:r>
          </w:p>
          <w:p w14:paraId="36158D05">
            <w:pPr>
              <w:rPr>
                <w:lang w:val="kk-KZ"/>
              </w:rPr>
            </w:pPr>
            <w:r>
              <w:rPr>
                <w:color w:val="000000"/>
                <w:lang w:val="kk-KZ"/>
              </w:rPr>
              <w:t>Шарты:</w:t>
            </w:r>
            <w:r>
              <w:rPr>
                <w:lang w:val="kk-KZ"/>
              </w:rPr>
              <w:t>Ә</w:t>
            </w:r>
            <w:r>
              <w:rPr>
                <w:rFonts w:eastAsia="SimSun"/>
                <w:color w:val="000000"/>
                <w:lang w:val="kk-KZ"/>
              </w:rPr>
              <w:t>деби кейіпкерлерінің адамгершілік ережелері мен түсініктері тұрғысынан бағалайды.</w:t>
            </w:r>
          </w:p>
          <w:p w14:paraId="73CFBDAC">
            <w:pPr>
              <w:rPr>
                <w:color w:val="000000"/>
                <w:lang w:val="kk-KZ" w:eastAsia="ru-RU"/>
              </w:rPr>
            </w:pPr>
            <w:r>
              <w:rPr>
                <w:lang w:val="kk-KZ" w:eastAsia="ru-RU"/>
              </w:rPr>
              <w:t>Ойын:</w:t>
            </w:r>
            <w:r>
              <w:rPr>
                <w:color w:val="000000"/>
                <w:lang w:val="kk-KZ" w:eastAsia="ru-RU"/>
              </w:rPr>
              <w:t xml:space="preserve"> «Сөйлемді жалғастыр» </w:t>
            </w:r>
          </w:p>
          <w:p w14:paraId="03AC6CEB">
            <w:pPr>
              <w:rPr>
                <w:lang w:val="kk-KZ" w:eastAsia="ru-RU"/>
              </w:rPr>
            </w:pPr>
            <w:r>
              <w:rPr>
                <w:color w:val="000000"/>
                <w:lang w:val="kk-KZ" w:eastAsia="ru-RU"/>
              </w:rPr>
              <w:t>Шарты:</w:t>
            </w:r>
            <w:r>
              <w:rPr>
                <w:lang w:val="kk-KZ" w:eastAsia="ru-RU"/>
              </w:rPr>
              <w:t>Берілген суреттерге қарап отырып сөйлемдерді аяқтайды.</w:t>
            </w:r>
          </w:p>
          <w:p w14:paraId="08DB298C">
            <w:pPr>
              <w:rPr>
                <w:lang w:val="kk-KZ" w:eastAsia="ru-RU"/>
              </w:rPr>
            </w:pPr>
            <w:r>
              <w:rPr>
                <w:lang w:val="kk-KZ" w:eastAsia="ru-RU"/>
              </w:rPr>
              <w:t xml:space="preserve">Қорытынды: </w:t>
            </w:r>
          </w:p>
          <w:p w14:paraId="5AD59FD9">
            <w:pPr>
              <w:rPr>
                <w:color w:val="000000"/>
                <w:lang w:val="kk-KZ"/>
              </w:rPr>
            </w:pPr>
            <w:r>
              <w:rPr>
                <w:lang w:val="kk-KZ" w:eastAsia="ru-RU"/>
              </w:rPr>
              <w:t>Балаларды мадақтайды</w:t>
            </w:r>
          </w:p>
          <w:p w14:paraId="50622651">
            <w:pPr>
              <w:rPr>
                <w:color w:val="000000"/>
                <w:lang w:val="kk-KZ"/>
              </w:rPr>
            </w:pPr>
          </w:p>
          <w:p w14:paraId="6064CD23">
            <w:pPr>
              <w:rPr>
                <w:lang w:val="kk-KZ"/>
              </w:rPr>
            </w:pPr>
            <w:r>
              <w:rPr>
                <w:lang w:val="kk-KZ"/>
              </w:rPr>
              <w:t>Математика негіздері</w:t>
            </w:r>
            <w:r>
              <w:rPr>
                <w:color w:val="000000"/>
                <w:lang w:val="kk-KZ" w:eastAsia="ru-RU"/>
              </w:rPr>
              <w:br w:type="textWrapping"/>
            </w:r>
            <w:r>
              <w:rPr>
                <w:color w:val="000000"/>
                <w:lang w:val="kk-KZ" w:eastAsia="ru-RU"/>
              </w:rPr>
              <w:t>Міндеттері:</w:t>
            </w:r>
            <w:r>
              <w:rPr>
                <w:lang w:val="kk-KZ" w:eastAsia="ru-RU"/>
              </w:rPr>
              <w:t xml:space="preserve"> Заттың қай жерде, қалай, өзіне немесе қай затқа жақын орналасқандығын ауызша жеткізе алады.</w:t>
            </w:r>
            <w:r>
              <w:rPr>
                <w:color w:val="0D0D0D"/>
                <w:lang w:val="kk-KZ"/>
              </w:rPr>
              <w:t xml:space="preserve">                  </w:t>
            </w:r>
            <w:r>
              <w:rPr>
                <w:lang w:val="kk-KZ" w:eastAsia="ru-RU"/>
              </w:rPr>
              <w:t xml:space="preserve">ҰІӘ барысы: </w:t>
            </w:r>
            <w:r>
              <w:rPr>
                <w:color w:val="0D0D0D"/>
                <w:lang w:val="kk-KZ"/>
              </w:rPr>
              <w:t xml:space="preserve">                     О</w:t>
            </w:r>
            <w:r>
              <w:rPr>
                <w:lang w:val="kk-KZ" w:eastAsia="ru-RU"/>
              </w:rPr>
              <w:t>йын:  «Саған не жақын орналасқан?»                  «Көршіңді құшақта» ойыны.                      Топтарға бөлу: Сандар арқылы.                                  -Жұптасып ,әр бала өзінің алдында  тұрған затты, жұптарыңа кезектесіп  айтасыңдар.                              -әр топтан балалар кезектесіп,өзіне жақын тұрған ,немесе  өзінің  айналасындағы заттарды жұмбақтап жасырады,ал қалған балалар осы жұмбақтың шешуін табады. -өздеріңе жақын орналасқан заттың суретін сала қойыңдар.(сурет салу)                                                              Қорытынды:   Кері байланыс ұсыну.</w:t>
            </w:r>
          </w:p>
          <w:p w14:paraId="161E9E25">
            <w:pPr>
              <w:rPr>
                <w:color w:val="000000"/>
                <w:lang w:val="kk-KZ" w:eastAsia="ru-RU"/>
              </w:rPr>
            </w:pPr>
            <w:r>
              <w:rPr>
                <w:color w:val="000000"/>
                <w:lang w:val="kk-KZ" w:eastAsia="ru-RU"/>
              </w:rPr>
              <w:t>Қоршаған ортамен таныстыру</w:t>
            </w:r>
          </w:p>
          <w:p w14:paraId="2FA5B088">
            <w:pPr>
              <w:rPr>
                <w:color w:val="000000"/>
                <w:lang w:val="kk-KZ" w:eastAsia="ru-RU"/>
              </w:rPr>
            </w:pPr>
            <w:r>
              <w:rPr>
                <w:color w:val="000000"/>
                <w:lang w:val="kk-KZ" w:eastAsia="ru-RU"/>
              </w:rPr>
              <w:t>Міндеттері:</w:t>
            </w:r>
          </w:p>
          <w:p w14:paraId="02722900">
            <w:pPr>
              <w:rPr>
                <w:rFonts w:eastAsia="SimSun"/>
                <w:color w:val="000000"/>
                <w:lang w:val="kk-KZ"/>
              </w:rPr>
            </w:pPr>
            <w:r>
              <w:rPr>
                <w:rFonts w:eastAsia="SimSun"/>
                <w:color w:val="000000"/>
                <w:lang w:val="kk-KZ"/>
              </w:rPr>
              <w:t>Табиғатты бақылау күнтізбесін жүргізе отырып.,себеп-салдар байланыстарды орната біледі.</w:t>
            </w:r>
          </w:p>
          <w:p w14:paraId="709BA570">
            <w:pPr>
              <w:rPr>
                <w:lang w:val="kk-KZ" w:eastAsia="ru-RU"/>
              </w:rPr>
            </w:pPr>
            <w:r>
              <w:rPr>
                <w:lang w:val="kk-KZ" w:eastAsia="ru-RU"/>
              </w:rPr>
              <w:t>ҰІӘ барысы:</w:t>
            </w:r>
          </w:p>
          <w:p w14:paraId="1E269BA0">
            <w:pPr>
              <w:rPr>
                <w:lang w:val="kk-KZ" w:eastAsia="ru-RU"/>
              </w:rPr>
            </w:pPr>
            <w:r>
              <w:rPr>
                <w:lang w:val="kk-KZ" w:eastAsia="ru-RU"/>
              </w:rPr>
              <w:t>Ойын:«Суреттер сөйлейді»</w:t>
            </w:r>
          </w:p>
          <w:p w14:paraId="4A2CFCC0">
            <w:pPr>
              <w:rPr>
                <w:color w:val="231F20"/>
                <w:lang w:val="kk-KZ" w:eastAsia="ru-RU"/>
              </w:rPr>
            </w:pPr>
            <w:r>
              <w:rPr>
                <w:color w:val="000000"/>
                <w:lang w:val="kk-KZ"/>
              </w:rPr>
              <w:t>Шарты:</w:t>
            </w:r>
            <w:r>
              <w:rPr>
                <w:color w:val="231F20"/>
                <w:spacing w:val="-2"/>
                <w:lang w:val="kk-KZ" w:eastAsia="ru-RU"/>
              </w:rPr>
              <w:t>Қыс мезгілінің табиғаттағы өзгерістерін</w:t>
            </w:r>
            <w:r>
              <w:rPr>
                <w:color w:val="000000"/>
                <w:lang w:val="kk-KZ" w:eastAsia="ru-RU"/>
              </w:rPr>
              <w:t xml:space="preserve">  </w:t>
            </w:r>
            <w:r>
              <w:rPr>
                <w:color w:val="231F20"/>
                <w:spacing w:val="-2"/>
                <w:lang w:val="kk-KZ" w:eastAsia="ru-RU"/>
              </w:rPr>
              <w:t>сипаттап,күнтізбе  жүргізе отырып</w:t>
            </w:r>
            <w:r>
              <w:rPr>
                <w:color w:val="000000"/>
                <w:lang w:val="kk-KZ" w:eastAsia="ru-RU"/>
              </w:rPr>
              <w:t xml:space="preserve">  </w:t>
            </w:r>
            <w:r>
              <w:rPr>
                <w:color w:val="231F20"/>
                <w:lang w:val="kk-KZ" w:eastAsia="ru-RU"/>
              </w:rPr>
              <w:t>әңгіме</w:t>
            </w:r>
            <w:r>
              <w:rPr>
                <w:color w:val="000000"/>
                <w:lang w:val="kk-KZ" w:eastAsia="ru-RU"/>
              </w:rPr>
              <w:t xml:space="preserve">  </w:t>
            </w:r>
            <w:r>
              <w:rPr>
                <w:color w:val="231F20"/>
                <w:spacing w:val="-2"/>
                <w:lang w:val="kk-KZ" w:eastAsia="ru-RU"/>
              </w:rPr>
              <w:t>құрастырады.</w:t>
            </w:r>
          </w:p>
          <w:p w14:paraId="3AE9315C">
            <w:pPr>
              <w:rPr>
                <w:color w:val="000000"/>
                <w:lang w:val="kk-KZ"/>
              </w:rPr>
            </w:pPr>
            <w:r>
              <w:rPr>
                <w:lang w:val="kk-KZ"/>
              </w:rPr>
              <w:t>Ойын:</w:t>
            </w:r>
            <w:r>
              <w:rPr>
                <w:color w:val="000000"/>
                <w:lang w:val="kk-KZ"/>
              </w:rPr>
              <w:t xml:space="preserve"> «</w:t>
            </w:r>
            <w:r>
              <w:rPr>
                <w:lang w:val="kk-KZ"/>
              </w:rPr>
              <w:t>Қыс келбет</w:t>
            </w:r>
            <w:r>
              <w:rPr>
                <w:color w:val="000000"/>
                <w:lang w:val="kk-KZ"/>
              </w:rPr>
              <w:t xml:space="preserve"> »</w:t>
            </w:r>
          </w:p>
          <w:p w14:paraId="1F176792">
            <w:pPr>
              <w:rPr>
                <w:rFonts w:eastAsia="SimSun"/>
                <w:color w:val="000000"/>
                <w:lang w:val="kk-KZ"/>
              </w:rPr>
            </w:pPr>
            <w:r>
              <w:rPr>
                <w:color w:val="000000"/>
                <w:lang w:val="kk-KZ"/>
              </w:rPr>
              <w:t>Шарты:</w:t>
            </w:r>
            <w:r>
              <w:rPr>
                <w:rFonts w:eastAsia="SimSun"/>
                <w:color w:val="000000"/>
                <w:lang w:val="kk-KZ"/>
              </w:rPr>
              <w:t>Табиғатты бақылау күнтізбесін жүргізе отырып,себеп-салдарын  байланыстырып айтады.</w:t>
            </w:r>
          </w:p>
          <w:p w14:paraId="5FED1B03">
            <w:pPr>
              <w:rPr>
                <w:lang w:val="kk-KZ"/>
              </w:rPr>
            </w:pPr>
            <w:r>
              <w:rPr>
                <w:rFonts w:eastAsia="SimSun"/>
                <w:color w:val="000000"/>
                <w:lang w:val="kk-KZ"/>
              </w:rPr>
              <w:t>О</w:t>
            </w:r>
            <w:r>
              <w:rPr>
                <w:lang w:val="kk-KZ"/>
              </w:rPr>
              <w:t>йын: «Қайсысы артық»</w:t>
            </w:r>
          </w:p>
          <w:p w14:paraId="26322D2A">
            <w:pPr>
              <w:rPr>
                <w:lang w:val="kk-KZ"/>
              </w:rPr>
            </w:pPr>
            <w:r>
              <w:rPr>
                <w:color w:val="000000"/>
                <w:lang w:val="kk-KZ"/>
              </w:rPr>
              <w:t>Шарты:</w:t>
            </w:r>
            <w:r>
              <w:rPr>
                <w:lang w:val="kk-KZ"/>
              </w:rPr>
              <w:t>Сурет бойынша артық затты табады.</w:t>
            </w:r>
          </w:p>
          <w:p w14:paraId="6DFB6D63">
            <w:pPr>
              <w:rPr>
                <w:lang w:val="kk-KZ" w:eastAsia="ru-RU"/>
              </w:rPr>
            </w:pPr>
            <w:r>
              <w:rPr>
                <w:lang w:val="kk-KZ" w:eastAsia="ru-RU"/>
              </w:rPr>
              <w:t xml:space="preserve">Қорытынды: </w:t>
            </w:r>
          </w:p>
          <w:p w14:paraId="61A05398">
            <w:pPr>
              <w:rPr>
                <w:lang w:val="kk-KZ" w:eastAsia="ru-RU"/>
              </w:rPr>
            </w:pPr>
            <w:r>
              <w:rPr>
                <w:lang w:val="kk-KZ" w:eastAsia="ru-RU"/>
              </w:rPr>
              <w:t xml:space="preserve">Кері байланыс. </w:t>
            </w:r>
          </w:p>
          <w:p w14:paraId="5EB3C5F5">
            <w:pPr>
              <w:rPr>
                <w:lang w:val="kk-KZ" w:eastAsia="ru-RU"/>
              </w:rPr>
            </w:pPr>
          </w:p>
          <w:p w14:paraId="31BE3CBE">
            <w:pPr>
              <w:rPr>
                <w:lang w:val="kk-KZ"/>
              </w:rPr>
            </w:pPr>
            <w:r>
              <w:rPr>
                <w:lang w:val="kk-KZ"/>
              </w:rPr>
              <w:t>Математика негіздері</w:t>
            </w:r>
          </w:p>
          <w:p w14:paraId="6A2D1EB6">
            <w:pPr>
              <w:rPr>
                <w:rFonts w:eastAsia="SimSun"/>
                <w:color w:val="000000"/>
                <w:lang w:val="kk-KZ"/>
              </w:rPr>
            </w:pPr>
            <w:r>
              <w:rPr>
                <w:lang w:val="kk-KZ"/>
              </w:rPr>
              <w:t>Міндеттері: Б</w:t>
            </w:r>
            <w:r>
              <w:rPr>
                <w:rFonts w:eastAsia="SimSun"/>
                <w:color w:val="000000"/>
                <w:lang w:val="kk-KZ"/>
              </w:rPr>
              <w:t>үтін өзінің бөліктерінен үлкен екендігін, бірдей сандардың өзара бірыңғай сәйкестігін, үлкен және кіші бөліктерді анықтайды</w:t>
            </w:r>
            <w:r>
              <w:rPr>
                <w:lang w:val="kk-KZ"/>
              </w:rPr>
              <w:t>.</w:t>
            </w:r>
          </w:p>
          <w:p w14:paraId="60001637">
            <w:pPr>
              <w:rPr>
                <w:rFonts w:eastAsia="SimSun"/>
                <w:color w:val="000000"/>
                <w:lang w:val="kk-KZ"/>
              </w:rPr>
            </w:pPr>
            <w:r>
              <w:rPr>
                <w:rFonts w:eastAsia="SimSun"/>
                <w:color w:val="000000"/>
                <w:lang w:val="kk-KZ"/>
              </w:rPr>
              <w:t>ҰІӘ барысы:                           О</w:t>
            </w:r>
            <w:r>
              <w:rPr>
                <w:lang w:val="kk-KZ" w:eastAsia="ru-RU"/>
              </w:rPr>
              <w:t>йын:«Бөліктен бүтін құра»</w:t>
            </w:r>
          </w:p>
          <w:p w14:paraId="7E611D9C">
            <w:pPr>
              <w:rPr>
                <w:lang w:val="kk-KZ"/>
              </w:rPr>
            </w:pPr>
            <w:r>
              <w:rPr>
                <w:color w:val="000000"/>
                <w:lang w:val="kk-KZ" w:eastAsia="ru-RU"/>
              </w:rPr>
              <w:t>Шарты</w:t>
            </w:r>
            <w:r>
              <w:rPr>
                <w:lang w:val="kk-KZ"/>
              </w:rPr>
              <w:t>:Бөліктерді атау және  бүтін мен бөліктерді салыстыру.</w:t>
            </w:r>
          </w:p>
          <w:p w14:paraId="6EB9DD82">
            <w:pPr>
              <w:rPr>
                <w:lang w:val="kk-KZ"/>
              </w:rPr>
            </w:pPr>
            <w:r>
              <w:rPr>
                <w:lang w:val="kk-KZ"/>
              </w:rPr>
              <w:t>Ойын:«Қонжықты тәтті тоқашпен қонақ етеміз»</w:t>
            </w:r>
          </w:p>
          <w:p w14:paraId="6B73BD88">
            <w:pPr>
              <w:rPr>
                <w:lang w:val="kk-KZ"/>
              </w:rPr>
            </w:pPr>
            <w:r>
              <w:rPr>
                <w:color w:val="000000"/>
                <w:lang w:val="kk-KZ" w:eastAsia="ru-RU"/>
              </w:rPr>
              <w:t>Шарты</w:t>
            </w:r>
            <w:r>
              <w:rPr>
                <w:lang w:val="kk-KZ"/>
              </w:rPr>
              <w:t>: Б</w:t>
            </w:r>
            <w:r>
              <w:rPr>
                <w:rFonts w:eastAsia="SimSun"/>
                <w:color w:val="000000"/>
                <w:lang w:val="kk-KZ"/>
              </w:rPr>
              <w:t>үтін өзінің бөліктерінен үлкен екендігін, бірдей сандардың өзара бірыңғай сәйкестігі, үлкен және кіші бөліктерді анықтайды.</w:t>
            </w:r>
          </w:p>
          <w:p w14:paraId="523B0D9B">
            <w:pPr>
              <w:rPr>
                <w:lang w:val="kk-KZ"/>
              </w:rPr>
            </w:pPr>
            <w:r>
              <w:rPr>
                <w:lang w:val="kk-KZ"/>
              </w:rPr>
              <w:t>Ойын: «Тәтті тоқашты бөл» </w:t>
            </w:r>
            <w:r>
              <w:rPr>
                <w:lang w:val="kk-KZ"/>
              </w:rPr>
              <w:br w:type="textWrapping"/>
            </w:r>
            <w:r>
              <w:rPr>
                <w:color w:val="000000"/>
                <w:lang w:val="kk-KZ" w:eastAsia="ru-RU"/>
              </w:rPr>
              <w:t>Шарты</w:t>
            </w:r>
            <w:r>
              <w:rPr>
                <w:lang w:val="kk-KZ"/>
              </w:rPr>
              <w:t>:Тәтті тоқашты төрт қонжыққа бірдей етіп бөліп беруді ұсынады.</w:t>
            </w:r>
          </w:p>
          <w:p w14:paraId="3E85CF3F">
            <w:pPr>
              <w:rPr>
                <w:lang w:val="kk-KZ"/>
              </w:rPr>
            </w:pPr>
            <w:r>
              <w:rPr>
                <w:lang w:val="kk-KZ"/>
              </w:rPr>
              <w:t>Кері байланыс ұсыну</w:t>
            </w:r>
          </w:p>
          <w:p w14:paraId="2E6C78DB">
            <w:pPr>
              <w:rPr>
                <w:lang w:val="kk-KZ"/>
              </w:rPr>
            </w:pPr>
            <w:r>
              <w:rPr>
                <w:lang w:val="kk-KZ"/>
              </w:rPr>
              <w:t>«Бес бармақ» тәсілі арқылы.</w:t>
            </w:r>
          </w:p>
          <w:p w14:paraId="126542A7">
            <w:pPr>
              <w:rPr>
                <w:lang w:val="kk-KZ"/>
              </w:rPr>
            </w:pPr>
          </w:p>
          <w:p w14:paraId="51BAB305">
            <w:pPr>
              <w:rPr>
                <w:lang w:val="kk-KZ" w:eastAsia="ru-RU"/>
              </w:rPr>
            </w:pPr>
          </w:p>
          <w:p w14:paraId="0272A30F">
            <w:pPr>
              <w:rPr>
                <w:color w:val="000000"/>
                <w:lang w:val="kk-KZ"/>
              </w:rPr>
            </w:pPr>
          </w:p>
          <w:p w14:paraId="7FDD1F50">
            <w:pPr>
              <w:rPr>
                <w:color w:val="000000"/>
                <w:lang w:val="kk-KZ"/>
              </w:rPr>
            </w:pPr>
            <w:r>
              <w:rPr>
                <w:color w:val="000000"/>
                <w:lang w:val="kk-KZ"/>
              </w:rPr>
              <w:t>Музыка</w:t>
            </w:r>
          </w:p>
          <w:p w14:paraId="1BAFCABF">
            <w:pPr>
              <w:rPr>
                <w:color w:val="000000"/>
                <w:lang w:val="kk-KZ"/>
              </w:rPr>
            </w:pPr>
            <w:r>
              <w:rPr>
                <w:color w:val="000000"/>
                <w:lang w:val="kk-KZ"/>
              </w:rPr>
              <w:t>Балаларды металлофон  және ксилофон</w:t>
            </w:r>
          </w:p>
          <w:p w14:paraId="4201B683">
            <w:pPr>
              <w:rPr>
                <w:color w:val="000000"/>
                <w:lang w:val="kk-KZ"/>
              </w:rPr>
            </w:pPr>
            <w:r>
              <w:rPr>
                <w:color w:val="000000"/>
                <w:lang w:val="kk-KZ"/>
              </w:rPr>
              <w:t>аспаптарымен жақынырақ таныстыру.</w:t>
            </w:r>
          </w:p>
          <w:p w14:paraId="56C3911C">
            <w:pPr>
              <w:rPr>
                <w:color w:val="000000"/>
                <w:lang w:val="kk-KZ"/>
              </w:rPr>
            </w:pPr>
            <w:r>
              <w:rPr>
                <w:color w:val="000000"/>
                <w:lang w:val="kk-KZ"/>
              </w:rPr>
              <w:t>Және аспаптарда қарапайым ырғақтарды соғып уйренуге қалыптастыру.</w:t>
            </w:r>
          </w:p>
          <w:p w14:paraId="27A2D0FD">
            <w:pPr>
              <w:rPr>
                <w:color w:val="000000"/>
                <w:lang w:val="kk-KZ"/>
              </w:rPr>
            </w:pPr>
            <w:r>
              <w:rPr>
                <w:color w:val="000000"/>
                <w:lang w:val="kk-KZ"/>
              </w:rPr>
              <w:t>Ән тыңдау: «Қыс күні» Ән салу:«Ақшақар» Қимылды ойын: «Қар</w:t>
            </w:r>
          </w:p>
          <w:p w14:paraId="2C385061">
            <w:pPr>
              <w:rPr>
                <w:color w:val="000000"/>
                <w:lang w:val="kk-KZ"/>
              </w:rPr>
            </w:pPr>
            <w:r>
              <w:rPr>
                <w:color w:val="000000"/>
                <w:lang w:val="kk-KZ"/>
              </w:rPr>
              <w:t xml:space="preserve">лақтыру» </w:t>
            </w:r>
          </w:p>
          <w:p w14:paraId="0770643F">
            <w:pPr>
              <w:rPr>
                <w:color w:val="000000"/>
                <w:lang w:val="kk-KZ"/>
              </w:rPr>
            </w:pPr>
          </w:p>
          <w:p w14:paraId="7DC2718A">
            <w:pPr>
              <w:rPr>
                <w:color w:val="000000"/>
                <w:lang w:val="kk-KZ"/>
              </w:rPr>
            </w:pPr>
            <w:r>
              <w:rPr>
                <w:color w:val="000000"/>
                <w:lang w:val="kk-KZ"/>
              </w:rPr>
              <w:t>Ойын: «Мен қандай аспаппын?»</w:t>
            </w:r>
          </w:p>
          <w:p w14:paraId="278AC53A">
            <w:pPr>
              <w:rPr>
                <w:color w:val="000000"/>
                <w:lang w:val="kk-KZ"/>
              </w:rPr>
            </w:pPr>
            <w:r>
              <w:rPr>
                <w:color w:val="000000"/>
                <w:lang w:val="kk-KZ"/>
              </w:rPr>
              <w:t>Шарты: Бір баланы ортаға шығарып, оған көрсетпей, басына музыкалық аспаптың суреті бар атрибут кигізіледі. Қалған балалар орында отырып аспаптың ойналуын, пішінін қимылмен көрсетіп ұандай аспап екенін түсіндіреді. Сөйлеп айтуға болмайды. Ортадағы бала достарының қимылына қарап өзінің басындағы қандай аспап екенін табуы керек</w:t>
            </w:r>
          </w:p>
          <w:p w14:paraId="02E61A92">
            <w:pPr>
              <w:rPr>
                <w:lang w:val="kk-KZ" w:eastAsia="zh-CN"/>
              </w:rPr>
            </w:pPr>
            <w:r>
              <w:rPr>
                <w:color w:val="000000"/>
                <w:lang w:val="kk-KZ"/>
              </w:rPr>
              <w:t>Күтілетін нәтиже: Балалар аспаптарды таниды,үнін ести біледі. Аспаптарда қарапайым ырғақтарды соғуды игереді.</w:t>
            </w:r>
          </w:p>
        </w:tc>
        <w:tc>
          <w:tcPr>
            <w:tcW w:w="2552" w:type="dxa"/>
            <w:gridSpan w:val="3"/>
            <w:tcBorders>
              <w:left w:val="nil"/>
              <w:right w:val="nil"/>
            </w:tcBorders>
          </w:tcPr>
          <w:p w14:paraId="5095F548">
            <w:pPr>
              <w:rPr>
                <w:rFonts w:eastAsia="SimSun"/>
                <w:color w:val="000000"/>
                <w:lang w:val="kk-KZ" w:eastAsia="ru-RU"/>
              </w:rPr>
            </w:pPr>
            <w:r>
              <w:rPr>
                <w:lang w:val="kk-KZ" w:eastAsia="ru-RU"/>
              </w:rPr>
              <w:t>Сөйлеуді  дамыту</w:t>
            </w:r>
            <w:r>
              <w:rPr>
                <w:color w:val="000000"/>
                <w:lang w:val="kk-KZ" w:eastAsia="ru-RU"/>
              </w:rPr>
              <w:t xml:space="preserve">  Міндеттері: </w:t>
            </w:r>
            <w:r>
              <w:rPr>
                <w:rFonts w:eastAsia="SimSun"/>
                <w:color w:val="000000"/>
                <w:lang w:val="kk-KZ" w:eastAsia="ru-RU"/>
              </w:rPr>
              <w:t>Шығармашылық әңгімелеп беруді жетілдіру: ересектердің көмегімен әңгіменің жалғасын және соңын ойдан шығар алады.</w:t>
            </w:r>
          </w:p>
          <w:p w14:paraId="23EFBC5F">
            <w:pPr>
              <w:rPr>
                <w:lang w:val="kk-KZ" w:eastAsia="ru-RU"/>
              </w:rPr>
            </w:pPr>
            <w:r>
              <w:rPr>
                <w:lang w:val="kk-KZ" w:eastAsia="ru-RU"/>
              </w:rPr>
              <w:t>ҰІӘ барысы:</w:t>
            </w:r>
          </w:p>
          <w:p w14:paraId="3F1A45F4">
            <w:pPr>
              <w:rPr>
                <w:lang w:val="kk-KZ" w:eastAsia="ru-RU"/>
              </w:rPr>
            </w:pPr>
            <w:r>
              <w:rPr>
                <w:lang w:val="kk-KZ"/>
              </w:rPr>
              <w:t>Ойын:</w:t>
            </w:r>
            <w:r>
              <w:rPr>
                <w:lang w:val="kk-KZ"/>
              </w:rPr>
              <w:br w:type="textWrapping"/>
            </w:r>
            <w:r>
              <w:rPr>
                <w:lang w:val="kk-KZ" w:eastAsia="ru-RU"/>
              </w:rPr>
              <w:t>«Мақалды жалғастыр»</w:t>
            </w:r>
          </w:p>
          <w:p w14:paraId="6DFA7961">
            <w:pPr>
              <w:rPr>
                <w:lang w:val="kk-KZ" w:eastAsia="ru-RU"/>
              </w:rPr>
            </w:pPr>
            <w:r>
              <w:rPr>
                <w:color w:val="000000"/>
                <w:lang w:val="kk-KZ"/>
              </w:rPr>
              <w:t>Шарты:</w:t>
            </w:r>
            <w:r>
              <w:rPr>
                <w:lang w:val="kk-KZ" w:eastAsia="ru-RU"/>
              </w:rPr>
              <w:t>Туған жер, Отан туралы мақалдарды біледі.</w:t>
            </w:r>
          </w:p>
          <w:p w14:paraId="3D0F72FA">
            <w:pPr>
              <w:rPr>
                <w:lang w:val="kk-KZ" w:eastAsia="ru-RU"/>
              </w:rPr>
            </w:pPr>
            <w:r>
              <w:rPr>
                <w:lang w:val="kk-KZ" w:eastAsia="ru-RU"/>
              </w:rPr>
              <w:t>Атайды</w:t>
            </w:r>
          </w:p>
          <w:p w14:paraId="14BABAAA">
            <w:pPr>
              <w:rPr>
                <w:lang w:val="kk-KZ" w:eastAsia="ru-RU"/>
              </w:rPr>
            </w:pPr>
            <w:r>
              <w:rPr>
                <w:lang w:val="kk-KZ" w:eastAsia="ru-RU"/>
              </w:rPr>
              <w:t>Ойын:«Менің ауылым»</w:t>
            </w:r>
          </w:p>
          <w:p w14:paraId="5A97B711">
            <w:pPr>
              <w:rPr>
                <w:lang w:val="kk-KZ" w:eastAsia="ru-RU"/>
              </w:rPr>
            </w:pPr>
            <w:r>
              <w:rPr>
                <w:color w:val="000000"/>
                <w:lang w:val="kk-KZ" w:eastAsia="ru-RU"/>
              </w:rPr>
              <w:t>Шарты:Фребель сыйы ойын құралынан ауылдың бейнесін құрастыру</w:t>
            </w:r>
          </w:p>
          <w:p w14:paraId="0956E092">
            <w:pPr>
              <w:rPr>
                <w:color w:val="000000"/>
                <w:shd w:val="clear" w:color="auto" w:fill="FFFFFF"/>
                <w:lang w:val="kk-KZ"/>
              </w:rPr>
            </w:pPr>
            <w:r>
              <w:rPr>
                <w:lang w:val="kk-KZ"/>
              </w:rPr>
              <w:t xml:space="preserve">Ойын: </w:t>
            </w:r>
            <w:r>
              <w:rPr>
                <w:color w:val="000000"/>
                <w:shd w:val="clear" w:color="auto" w:fill="FFFFFF"/>
                <w:lang w:val="kk-KZ"/>
              </w:rPr>
              <w:t>«Қалада ма,ауылда ма?»</w:t>
            </w:r>
          </w:p>
          <w:p w14:paraId="64F1E8E6">
            <w:pPr>
              <w:rPr>
                <w:color w:val="000000"/>
                <w:shd w:val="clear" w:color="auto" w:fill="FFFFFF"/>
                <w:lang w:val="kk-KZ"/>
              </w:rPr>
            </w:pPr>
            <w:r>
              <w:rPr>
                <w:color w:val="000000"/>
                <w:lang w:val="kk-KZ"/>
              </w:rPr>
              <w:t>Шарты:</w:t>
            </w:r>
            <w:r>
              <w:rPr>
                <w:color w:val="000000"/>
                <w:shd w:val="clear" w:color="auto" w:fill="FFFFFF"/>
                <w:lang w:val="kk-KZ"/>
              </w:rPr>
              <w:t>Ауыл мен қаланың өмірін салыстыра білу.</w:t>
            </w:r>
          </w:p>
          <w:p w14:paraId="2F80B1AC">
            <w:pPr>
              <w:rPr>
                <w:lang w:val="kk-KZ" w:eastAsia="ru-RU"/>
              </w:rPr>
            </w:pPr>
            <w:r>
              <w:rPr>
                <w:lang w:val="kk-KZ" w:eastAsia="ru-RU"/>
              </w:rPr>
              <w:t xml:space="preserve">Қорытынды: </w:t>
            </w:r>
          </w:p>
          <w:p w14:paraId="772CDF75">
            <w:pPr>
              <w:rPr>
                <w:lang w:val="kk-KZ" w:eastAsia="ru-RU"/>
              </w:rPr>
            </w:pPr>
            <w:r>
              <w:rPr>
                <w:lang w:val="kk-KZ" w:eastAsia="ru-RU"/>
              </w:rPr>
              <w:t>Кері байланыс,алаларды мадақтайды</w:t>
            </w:r>
          </w:p>
          <w:p w14:paraId="0F8592C1">
            <w:pPr>
              <w:rPr>
                <w:lang w:val="kk-KZ" w:eastAsia="ru-RU"/>
              </w:rPr>
            </w:pPr>
          </w:p>
          <w:p w14:paraId="125BA459">
            <w:pPr>
              <w:rPr>
                <w:lang w:val="kk-KZ" w:eastAsia="ru-RU"/>
              </w:rPr>
            </w:pPr>
            <w:r>
              <w:rPr>
                <w:lang w:val="kk-KZ" w:eastAsia="ru-RU"/>
              </w:rPr>
              <w:t xml:space="preserve">Сауат  ашу  негіздері. </w:t>
            </w:r>
          </w:p>
          <w:p w14:paraId="60BCA094">
            <w:pPr>
              <w:rPr>
                <w:rFonts w:eastAsia="SimSun"/>
                <w:color w:val="000000"/>
                <w:lang w:val="kk-KZ" w:eastAsia="ru-RU"/>
              </w:rPr>
            </w:pPr>
            <w:r>
              <w:rPr>
                <w:color w:val="000000"/>
                <w:lang w:val="kk-KZ" w:eastAsia="ru-RU"/>
              </w:rPr>
              <w:t>Міндеттері:</w:t>
            </w:r>
            <w:r>
              <w:rPr>
                <w:rFonts w:eastAsia="SimSun"/>
                <w:color w:val="000000"/>
                <w:lang w:val="kk-KZ" w:eastAsia="ru-RU"/>
              </w:rPr>
              <w:t>Жазу кезінде арқаны дұрыс ұстау ережелерімен танысты және қаламды немесе қарындашты дұрыс ұстай біледі.</w:t>
            </w:r>
          </w:p>
          <w:p w14:paraId="3F693B16">
            <w:pPr>
              <w:rPr>
                <w:lang w:val="kk-KZ" w:eastAsia="ru-RU"/>
              </w:rPr>
            </w:pPr>
            <w:r>
              <w:rPr>
                <w:lang w:val="kk-KZ" w:eastAsia="ru-RU"/>
              </w:rPr>
              <w:t>ҰІӘ барысы:</w:t>
            </w:r>
          </w:p>
          <w:p w14:paraId="430C955B">
            <w:pPr>
              <w:rPr>
                <w:lang w:val="kk-KZ" w:eastAsia="ru-RU"/>
              </w:rPr>
            </w:pPr>
            <w:r>
              <w:rPr>
                <w:lang w:val="kk-KZ" w:eastAsia="ru-RU"/>
              </w:rPr>
              <w:t>Ойын:</w:t>
            </w:r>
          </w:p>
          <w:p w14:paraId="54CAA025">
            <w:pPr>
              <w:rPr>
                <w:lang w:val="kk-KZ" w:eastAsia="ru-RU"/>
              </w:rPr>
            </w:pPr>
            <w:r>
              <w:rPr>
                <w:lang w:val="kk-KZ" w:eastAsia="ru-RU"/>
              </w:rPr>
              <w:t>“Кел танысайық”</w:t>
            </w:r>
          </w:p>
          <w:p w14:paraId="7C6E8E58">
            <w:pPr>
              <w:rPr>
                <w:lang w:val="kk-KZ"/>
              </w:rPr>
            </w:pPr>
            <w:r>
              <w:rPr>
                <w:lang w:val="kk-KZ"/>
              </w:rPr>
              <w:t>Мақсаты:Сөздегі Ы дыбысын ажырата білу және дыбыстау,және сөздегі  дыбыстың орнын анықтау, ептілігін қалыптастыру.</w:t>
            </w:r>
          </w:p>
          <w:p w14:paraId="3857BD2E">
            <w:pPr>
              <w:rPr>
                <w:lang w:val="kk-KZ" w:eastAsia="ru-RU"/>
              </w:rPr>
            </w:pPr>
            <w:r>
              <w:rPr>
                <w:lang w:val="kk-KZ" w:eastAsia="ru-RU"/>
              </w:rPr>
              <w:t>Ойын:“.Ғажайып Ы дыбысы”</w:t>
            </w:r>
          </w:p>
          <w:p w14:paraId="19016741">
            <w:pPr>
              <w:rPr>
                <w:lang w:val="kk-KZ" w:eastAsia="ru-RU"/>
              </w:rPr>
            </w:pPr>
            <w:r>
              <w:rPr>
                <w:color w:val="000000"/>
                <w:lang w:val="kk-KZ" w:eastAsia="ru-RU"/>
              </w:rPr>
              <w:t>Шарты:</w:t>
            </w:r>
            <w:r>
              <w:rPr>
                <w:rFonts w:eastAsia="SimSun"/>
                <w:color w:val="000000"/>
                <w:lang w:val="kk-KZ" w:eastAsia="ru-RU"/>
              </w:rPr>
              <w:t xml:space="preserve">Жазу кезінде арқаны дұрыс ұстау ережелерімен танысты және қаламды немесе қарындашты дұрыс ұстай біледі. </w:t>
            </w:r>
          </w:p>
          <w:p w14:paraId="65E2DE69">
            <w:pPr>
              <w:rPr>
                <w:lang w:val="kk-KZ" w:eastAsia="ru-RU"/>
              </w:rPr>
            </w:pPr>
            <w:r>
              <w:rPr>
                <w:lang w:val="kk-KZ" w:eastAsia="ru-RU"/>
              </w:rPr>
              <w:t>Ойын:“Дымбілмелке түсіндір”</w:t>
            </w:r>
          </w:p>
          <w:p w14:paraId="4B7B4C05">
            <w:pPr>
              <w:rPr>
                <w:lang w:val="kk-KZ" w:eastAsia="ru-RU"/>
              </w:rPr>
            </w:pPr>
            <w:r>
              <w:rPr>
                <w:lang w:val="kk-KZ" w:eastAsia="ru-RU"/>
              </w:rPr>
              <w:t>Қолды жазуға дайындау.</w:t>
            </w:r>
          </w:p>
          <w:p w14:paraId="5420288B">
            <w:pPr>
              <w:rPr>
                <w:lang w:val="kk-KZ" w:eastAsia="ru-RU"/>
              </w:rPr>
            </w:pPr>
            <w:r>
              <w:rPr>
                <w:lang w:val="kk-KZ" w:eastAsia="ru-RU"/>
              </w:rPr>
              <w:t>Ойын:”Қырқаяқтар”</w:t>
            </w:r>
          </w:p>
          <w:p w14:paraId="70C03655">
            <w:pPr>
              <w:rPr>
                <w:lang w:val="kk-KZ"/>
              </w:rPr>
            </w:pPr>
            <w:r>
              <w:rPr>
                <w:color w:val="000000"/>
                <w:lang w:val="kk-KZ"/>
              </w:rPr>
              <w:t>Шарты:</w:t>
            </w:r>
            <w:r>
              <w:rPr>
                <w:lang w:val="kk-KZ"/>
              </w:rPr>
              <w:t>Жазу кезінде дұрыс отыру ережелерін,арқамен қолды дұрыс қою,қарандашты дұрыс ұстауды үйретуді жалғастыру.</w:t>
            </w:r>
          </w:p>
          <w:p w14:paraId="18F152EB">
            <w:pPr>
              <w:rPr>
                <w:lang w:val="kk-KZ" w:eastAsia="ru-RU"/>
              </w:rPr>
            </w:pPr>
            <w:r>
              <w:rPr>
                <w:lang w:val="kk-KZ" w:eastAsia="ru-RU"/>
              </w:rPr>
              <w:t xml:space="preserve">Қорытынды: </w:t>
            </w:r>
          </w:p>
          <w:p w14:paraId="7D06B48B">
            <w:pPr>
              <w:rPr>
                <w:lang w:val="kk-KZ" w:eastAsia="ru-RU"/>
              </w:rPr>
            </w:pPr>
            <w:r>
              <w:rPr>
                <w:lang w:val="kk-KZ" w:eastAsia="ru-RU"/>
              </w:rPr>
              <w:t>Кері  байланыс,балаларды мадақтайды.</w:t>
            </w:r>
          </w:p>
          <w:p w14:paraId="05493B06">
            <w:pPr>
              <w:rPr>
                <w:lang w:val="kk-KZ" w:eastAsia="ru-RU"/>
              </w:rPr>
            </w:pPr>
          </w:p>
          <w:p w14:paraId="656A18D7">
            <w:pPr>
              <w:rPr>
                <w:lang w:val="kk-KZ"/>
              </w:rPr>
            </w:pPr>
            <w:r>
              <w:rPr>
                <w:lang w:val="kk-KZ"/>
              </w:rPr>
              <w:t>Қоршаған ортамен таныстыру</w:t>
            </w:r>
          </w:p>
          <w:p w14:paraId="3247CAC5">
            <w:pPr>
              <w:rPr>
                <w:lang w:val="kk-KZ"/>
              </w:rPr>
            </w:pPr>
            <w:r>
              <w:rPr>
                <w:lang w:val="kk-KZ"/>
              </w:rPr>
              <w:t>Міндеттері: Балалар  судың қажеттілігін, оның адамның, құстың, жануарлар мен өсімдіктердің тіршілігіндегі маңызы туралы түсінеді.                  Ұ</w:t>
            </w:r>
            <w:r>
              <w:rPr>
                <w:lang w:val="kk-KZ" w:eastAsia="ru-RU"/>
              </w:rPr>
              <w:t>ІӘ барысы</w:t>
            </w:r>
          </w:p>
          <w:p w14:paraId="073AB92B">
            <w:pPr>
              <w:rPr>
                <w:lang w:val="kk-KZ"/>
              </w:rPr>
            </w:pPr>
            <w:r>
              <w:rPr>
                <w:lang w:val="kk-KZ" w:eastAsia="ru-RU"/>
              </w:rPr>
              <w:t>1.Шаттық шеңбері:</w:t>
            </w:r>
          </w:p>
          <w:p w14:paraId="72DE52AD">
            <w:pPr>
              <w:rPr>
                <w:lang w:val="kk-KZ" w:eastAsia="ru-RU"/>
              </w:rPr>
            </w:pPr>
            <w:r>
              <w:rPr>
                <w:lang w:val="kk-KZ" w:eastAsia="ru-RU"/>
              </w:rPr>
              <w:t>Самал жел бізді желдетші,</w:t>
            </w:r>
            <w:r>
              <w:rPr>
                <w:lang w:val="kk-KZ" w:eastAsia="ru-RU"/>
              </w:rPr>
              <w:br w:type="textWrapping"/>
            </w:r>
            <w:r>
              <w:rPr>
                <w:lang w:val="kk-KZ" w:eastAsia="ru-RU"/>
              </w:rPr>
              <w:t>Күн нұры бізді жарқырат.</w:t>
            </w:r>
            <w:r>
              <w:rPr>
                <w:lang w:val="kk-KZ" w:eastAsia="ru-RU"/>
              </w:rPr>
              <w:br w:type="textWrapping"/>
            </w:r>
            <w:r>
              <w:rPr>
                <w:lang w:val="kk-KZ" w:eastAsia="ru-RU"/>
              </w:rPr>
              <w:t>Таза ауа дем берші,</w:t>
            </w:r>
            <w:r>
              <w:rPr>
                <w:lang w:val="kk-KZ" w:eastAsia="ru-RU"/>
              </w:rPr>
              <w:br w:type="textWrapping"/>
            </w:r>
            <w:r>
              <w:rPr>
                <w:lang w:val="kk-KZ" w:eastAsia="ru-RU"/>
              </w:rPr>
              <w:t>Мөлдір су бізді салқындат.</w:t>
            </w:r>
          </w:p>
          <w:p w14:paraId="5616AF8E">
            <w:pPr>
              <w:rPr>
                <w:lang w:val="kk-KZ" w:eastAsia="ru-RU"/>
              </w:rPr>
            </w:pPr>
            <w:r>
              <w:rPr>
                <w:iCs/>
                <w:lang w:val="kk-KZ" w:eastAsia="ru-RU"/>
              </w:rPr>
              <w:t>2.Ой қозғау.</w:t>
            </w:r>
            <w:r>
              <w:rPr>
                <w:lang w:val="kk-KZ" w:eastAsia="ru-RU"/>
              </w:rPr>
              <w:t> Балалар, «су» деген сөзді естігенде кезде көз алдарына ең алдымен не елестейді?       </w:t>
            </w:r>
          </w:p>
          <w:p w14:paraId="3F59CC67">
            <w:pPr>
              <w:rPr>
                <w:lang w:val="kk-KZ" w:eastAsia="ru-RU"/>
              </w:rPr>
            </w:pPr>
            <w:r>
              <w:rPr>
                <w:lang w:val="kk-KZ" w:eastAsia="ru-RU"/>
              </w:rPr>
              <w:t>-Су бізге не үшін қажет?</w:t>
            </w:r>
          </w:p>
          <w:p w14:paraId="730361E2">
            <w:pPr>
              <w:rPr>
                <w:lang w:val="kk-KZ" w:eastAsia="ru-RU"/>
              </w:rPr>
            </w:pPr>
            <w:r>
              <w:rPr>
                <w:lang w:val="kk-KZ" w:eastAsia="ru-RU"/>
              </w:rPr>
              <w:t>-</w:t>
            </w:r>
            <w:r>
              <w:t xml:space="preserve"> </w:t>
            </w:r>
            <w:r>
              <w:rPr>
                <w:lang w:val="kk-KZ" w:eastAsia="ru-RU"/>
              </w:rPr>
              <w:t>Суды адамдар не үшін пайдаланады?</w:t>
            </w:r>
          </w:p>
          <w:p w14:paraId="63CF0C77">
            <w:pPr>
              <w:rPr>
                <w:lang w:val="kk-KZ" w:eastAsia="ru-RU"/>
              </w:rPr>
            </w:pPr>
            <w:r>
              <w:rPr>
                <w:lang w:val="kk-KZ" w:eastAsia="ru-RU"/>
              </w:rPr>
              <w:t>-Жануарлар мен өсімдіктерге не үшін қажет?                                3.Су жайлы видео ролик қараймыз</w:t>
            </w:r>
          </w:p>
          <w:p w14:paraId="191E2AB1">
            <w:pPr>
              <w:rPr>
                <w:lang w:val="kk-KZ" w:eastAsia="ru-RU"/>
              </w:rPr>
            </w:pPr>
            <w:r>
              <w:rPr>
                <w:lang w:val="kk-KZ" w:eastAsia="ru-RU"/>
              </w:rPr>
              <w:t xml:space="preserve"> Балалар  ал сендер білесіңдер ме су қайдан, қалай пайда болатынын?  (балалардың жауаптары тыңдалады) Ал, енді сендермен бірігіп бірнеше  тәжірибелер жүргізіп көрейік                      I Тәжірибе </w:t>
            </w:r>
          </w:p>
          <w:p w14:paraId="35588CA3">
            <w:pPr>
              <w:rPr>
                <w:lang w:val="kk-KZ" w:eastAsia="ru-RU"/>
              </w:rPr>
            </w:pPr>
            <w:r>
              <w:rPr>
                <w:lang w:val="kk-KZ" w:eastAsia="ru-RU"/>
              </w:rPr>
              <w:t>Құрлымдалған жұмыс түрі.</w:t>
            </w:r>
          </w:p>
          <w:p w14:paraId="211815DE">
            <w:pPr>
              <w:rPr>
                <w:lang w:val="kk-KZ" w:eastAsia="ru-RU"/>
              </w:rPr>
            </w:pPr>
            <w:r>
              <w:rPr>
                <w:lang w:val="kk-KZ" w:eastAsia="ru-RU"/>
              </w:rPr>
              <w:t>«Су — мөлдір»</w:t>
            </w:r>
            <w:r>
              <w:rPr>
                <w:color w:val="FF0000"/>
                <w:lang w:val="kk-KZ" w:eastAsia="ru-RU"/>
              </w:rPr>
              <w:tab/>
            </w:r>
          </w:p>
          <w:p w14:paraId="340BB885">
            <w:pPr>
              <w:rPr>
                <w:lang w:val="kk-KZ" w:eastAsia="ru-RU"/>
              </w:rPr>
            </w:pPr>
            <w:r>
              <w:rPr>
                <w:lang w:val="kk-KZ" w:eastAsia="ru-RU"/>
              </w:rPr>
              <w:t>● Балалардың алдына екі шыны ыдыс тұрады: біреуіне су, ал екіншісіне сүт құйылған. Екі ыдысқа да қасық салып, қайсысынан көрінетінін, қайсысынан көрінбейтінін бақылайды. Суы бар ыдыстан қасықты көруге болады, ал сүт тұрған ыдыстан қасық көрінбейді. Яғни, «Су – мөлдір, сүт мөлдір емес».</w:t>
            </w:r>
          </w:p>
          <w:p w14:paraId="40B29C1C">
            <w:pPr>
              <w:rPr>
                <w:lang w:val="kk-KZ" w:eastAsia="ru-RU"/>
              </w:rPr>
            </w:pPr>
            <w:r>
              <w:rPr>
                <w:lang w:val="kk-KZ" w:eastAsia="ru-RU"/>
              </w:rPr>
              <w:t>● Балаларға бояу беріп, судыңда түсін өзгертуге болатынын да тәжірибе жүзінде біледі.</w:t>
            </w:r>
          </w:p>
          <w:p w14:paraId="1F1BB730">
            <w:pPr>
              <w:rPr>
                <w:lang w:val="kk-KZ" w:eastAsia="ru-RU"/>
              </w:rPr>
            </w:pPr>
            <w:r>
              <w:rPr>
                <w:lang w:val="kk-KZ" w:eastAsia="ru-RU"/>
              </w:rPr>
              <w:t>Сыни ойлау, креативтілік дағды, комуникатив дағды.</w:t>
            </w:r>
          </w:p>
          <w:p w14:paraId="054F7E30">
            <w:pPr>
              <w:rPr>
                <w:lang w:val="kk-KZ" w:eastAsia="ru-RU"/>
              </w:rPr>
            </w:pPr>
            <w:r>
              <w:rPr>
                <w:lang w:val="kk-KZ" w:eastAsia="ru-RU"/>
              </w:rPr>
              <w:t>II Тәжірибе Пед жет  жұмыс:  «Суда дәм жоқ»</w:t>
            </w:r>
          </w:p>
          <w:p w14:paraId="55A8B16E">
            <w:pPr>
              <w:rPr>
                <w:lang w:val="kk-KZ" w:eastAsia="ru-RU"/>
              </w:rPr>
            </w:pPr>
            <w:r>
              <w:rPr>
                <w:lang w:val="kk-KZ" w:eastAsia="ru-RU"/>
              </w:rPr>
              <w:t>Балалар түтікше арқылы су ішіп көреді. Онда дәм бар ма? Оларға салыстыру үшін шырынның дәмін көрулерін ұсынады. Суға қант қосып, дәмінде өзгертуге болады. Балалар өз ойларын айтады, неліктен судың дәмі өзгергендігін.</w:t>
            </w:r>
          </w:p>
          <w:p w14:paraId="43ABB96E">
            <w:pPr>
              <w:rPr>
                <w:lang w:val="kk-KZ" w:eastAsia="ru-RU"/>
              </w:rPr>
            </w:pPr>
            <w:r>
              <w:rPr>
                <w:lang w:val="kk-KZ" w:eastAsia="ru-RU"/>
              </w:rPr>
              <w:t>III Тәжірибе Пед жет жұмыс: «Судың иісі жоқ»                                                                                                                         ● Балалар суды иіскеп көреді, судың иісінің жоқ екенін сезінгенше, тағы да қайталап иіскету керек. Ал екінші ыдыста түссіз тәтті суға ванилин араластырған суды құйып, балаларға иіскету керек. Балалар екі ыдыстағы судың айырмашылықтарын айтады.</w:t>
            </w:r>
          </w:p>
          <w:p w14:paraId="2DF57D17">
            <w:pPr>
              <w:rPr>
                <w:lang w:val="kk-KZ" w:eastAsia="ru-RU"/>
              </w:rPr>
            </w:pPr>
            <w:r>
              <w:rPr>
                <w:lang w:val="kk-KZ" w:eastAsia="ru-RU"/>
              </w:rPr>
              <w:t>4.Сергіту сәті                 Ал, балалар тұрайық, мойнымызды бұрайық,</w:t>
            </w:r>
          </w:p>
          <w:p w14:paraId="3DCCA3D0">
            <w:pPr>
              <w:rPr>
                <w:lang w:val="kk-KZ" w:eastAsia="ru-RU"/>
              </w:rPr>
            </w:pPr>
            <w:r>
              <w:rPr>
                <w:lang w:val="kk-KZ" w:eastAsia="ru-RU"/>
              </w:rPr>
              <w:t>Қолымызды созайық, су ішінде қалықтап,</w:t>
            </w:r>
          </w:p>
          <w:p w14:paraId="6EB52ED6">
            <w:pPr>
              <w:rPr>
                <w:lang w:val="kk-KZ" w:eastAsia="ru-RU"/>
              </w:rPr>
            </w:pPr>
            <w:r>
              <w:rPr>
                <w:lang w:val="kk-KZ" w:eastAsia="ru-RU"/>
              </w:rPr>
              <w:t>Қане, жүзіп алайық,</w:t>
            </w:r>
          </w:p>
          <w:p w14:paraId="37D2C480">
            <w:pPr>
              <w:rPr>
                <w:lang w:val="kk-KZ" w:eastAsia="ru-RU"/>
              </w:rPr>
            </w:pPr>
            <w:r>
              <w:rPr>
                <w:lang w:val="kk-KZ" w:eastAsia="ru-RU"/>
              </w:rPr>
              <w:t>Оңға бір, солға бір қарап, денемізді бұрайық.</w:t>
            </w:r>
          </w:p>
          <w:p w14:paraId="2BC9269D">
            <w:pPr>
              <w:rPr>
                <w:lang w:val="kk-KZ" w:eastAsia="ru-RU"/>
              </w:rPr>
            </w:pPr>
            <w:r>
              <w:rPr>
                <w:lang w:val="kk-KZ" w:eastAsia="ru-RU"/>
              </w:rPr>
              <w:t>6.</w:t>
            </w:r>
            <w:r>
              <w:rPr>
                <w:iCs/>
                <w:color w:val="333333"/>
                <w:lang w:val="kk-KZ" w:eastAsia="ru-RU"/>
              </w:rPr>
              <w:t xml:space="preserve"> Қ</w:t>
            </w:r>
            <w:r>
              <w:rPr>
                <w:iCs/>
                <w:lang w:val="kk-KZ" w:eastAsia="ru-RU"/>
              </w:rPr>
              <w:t>орытынды: </w:t>
            </w:r>
            <w:r>
              <w:rPr>
                <w:lang w:val="kk-KZ" w:eastAsia="ru-RU"/>
              </w:rPr>
              <w:t>Сонымен балалар, бүгін не туралы әңгімелестік?</w:t>
            </w:r>
          </w:p>
          <w:p w14:paraId="5EDB0CC8">
            <w:pPr>
              <w:rPr>
                <w:lang w:val="kk-KZ" w:eastAsia="ru-RU"/>
              </w:rPr>
            </w:pPr>
            <w:r>
              <w:rPr>
                <w:lang w:val="kk-KZ" w:eastAsia="ru-RU"/>
              </w:rPr>
              <w:t>Су қайдан пайда болады екен?Сендермен бірге қандай тәжірибелер жасадық? (балалар жауаптары)            Балаларды мадақтау. Жұлдызша тарату.</w:t>
            </w:r>
          </w:p>
          <w:p w14:paraId="148633E5">
            <w:pPr>
              <w:rPr>
                <w:lang w:val="kk-KZ" w:eastAsia="zh-CN"/>
              </w:rPr>
            </w:pPr>
          </w:p>
          <w:p w14:paraId="7B81867E">
            <w:pPr>
              <w:rPr>
                <w:lang w:val="kk-KZ" w:eastAsia="zh-CN"/>
              </w:rPr>
            </w:pPr>
          </w:p>
          <w:p w14:paraId="331199B8">
            <w:pPr>
              <w:rPr>
                <w:lang w:val="kk-KZ" w:eastAsia="zh-CN"/>
              </w:rPr>
            </w:pPr>
            <w:r>
              <w:rPr>
                <w:lang w:val="kk-KZ" w:eastAsia="zh-CN"/>
              </w:rPr>
              <w:t xml:space="preserve">Жапсыру </w:t>
            </w:r>
          </w:p>
          <w:p w14:paraId="4542EAC1">
            <w:pPr>
              <w:rPr>
                <w:lang w:val="kk-KZ" w:eastAsia="zh-CN"/>
              </w:rPr>
            </w:pPr>
            <w:r>
              <w:rPr>
                <w:lang w:val="kk-KZ" w:eastAsia="zh-CN"/>
              </w:rPr>
              <w:t xml:space="preserve">Тақырыбы: «Табиғат нысандары»                              Мақсаты: бейнелерді айқын беру үшін сұлбаны қию және жыртып жапсыру тәсілдерін қолдануды үйренеді.                                                           </w:t>
            </w:r>
          </w:p>
          <w:p w14:paraId="3334CFD2">
            <w:pPr>
              <w:rPr>
                <w:lang w:val="kk-KZ" w:eastAsia="zh-CN"/>
              </w:rPr>
            </w:pPr>
            <w:r>
              <w:rPr>
                <w:lang w:val="kk-KZ" w:eastAsia="zh-CN"/>
              </w:rPr>
              <w:t xml:space="preserve">Ұйымдастыру  кезеңі: </w:t>
            </w:r>
          </w:p>
          <w:p w14:paraId="0C157FBD">
            <w:pPr>
              <w:rPr>
                <w:lang w:val="kk-KZ" w:eastAsia="zh-CN"/>
              </w:rPr>
            </w:pPr>
            <w:r>
              <w:rPr>
                <w:lang w:val="kk-KZ" w:eastAsia="zh-CN"/>
              </w:rPr>
              <w:t>Балалар тірі табиғат  пен өлі  табиғат заттарын  атап бере  қойыңдаршы.                                Топтарға бөлу: гүл суреттері арқылы.</w:t>
            </w:r>
          </w:p>
          <w:p w14:paraId="2FD21DF9">
            <w:pPr>
              <w:rPr>
                <w:lang w:val="kk-KZ" w:eastAsia="zh-CN"/>
              </w:rPr>
            </w:pPr>
            <w:r>
              <w:rPr>
                <w:lang w:val="kk-KZ" w:eastAsia="zh-CN"/>
              </w:rPr>
              <w:t>Нұсқау  беру:</w:t>
            </w:r>
          </w:p>
          <w:p w14:paraId="2AD4A8A8">
            <w:pPr>
              <w:rPr>
                <w:lang w:val="kk-KZ" w:eastAsia="zh-CN"/>
              </w:rPr>
            </w:pPr>
            <w:r>
              <w:rPr>
                <w:lang w:val="kk-KZ" w:eastAsia="zh-CN"/>
              </w:rPr>
              <w:t xml:space="preserve">-Балалар топтаса отырып, </w:t>
            </w:r>
          </w:p>
          <w:p w14:paraId="3B570EA5">
            <w:pPr>
              <w:rPr>
                <w:lang w:val="kk-KZ" w:eastAsia="zh-CN"/>
              </w:rPr>
            </w:pPr>
            <w:r>
              <w:rPr>
                <w:lang w:val="kk-KZ" w:eastAsia="zh-CN"/>
              </w:rPr>
              <w:t>Тау ,өзен, күннің қандай  маңыздылығы  ,пайдасы туралы  әңгімелесеміз.</w:t>
            </w:r>
          </w:p>
          <w:p w14:paraId="15D9B313">
            <w:pPr>
              <w:rPr>
                <w:lang w:val="kk-KZ" w:eastAsia="zh-CN"/>
              </w:rPr>
            </w:pPr>
            <w:r>
              <w:rPr>
                <w:lang w:val="kk-KZ" w:eastAsia="zh-CN"/>
              </w:rPr>
              <w:t xml:space="preserve"> «Тау ,өзен, күн»</w:t>
            </w:r>
          </w:p>
          <w:p w14:paraId="5BB79F4A">
            <w:pPr>
              <w:rPr>
                <w:lang w:val="kk-KZ" w:eastAsia="zh-CN"/>
              </w:rPr>
            </w:pPr>
            <w:r>
              <w:rPr>
                <w:lang w:val="kk-KZ" w:eastAsia="zh-CN"/>
              </w:rPr>
              <w:t>Әр топ  тау ,өзен, күнді жапсыру үшін алдымен қырқамыз,сосын оны жыртып, жапсырамыз..</w:t>
            </w:r>
          </w:p>
          <w:p w14:paraId="2E66CD59">
            <w:pPr>
              <w:rPr>
                <w:lang w:val="kk-KZ" w:eastAsia="zh-CN"/>
              </w:rPr>
            </w:pPr>
            <w:r>
              <w:rPr>
                <w:lang w:val="kk-KZ" w:eastAsia="zh-CN"/>
              </w:rPr>
              <w:t>Кері  байланыс беру: сұрақ-жауап  арқылы.</w:t>
            </w:r>
          </w:p>
          <w:p w14:paraId="38E0A5A6">
            <w:pPr>
              <w:rPr>
                <w:lang w:val="kk-KZ" w:eastAsia="zh-CN"/>
              </w:rPr>
            </w:pPr>
          </w:p>
        </w:tc>
        <w:tc>
          <w:tcPr>
            <w:tcW w:w="2743" w:type="dxa"/>
            <w:gridSpan w:val="2"/>
            <w:tcBorders>
              <w:left w:val="nil"/>
              <w:right w:val="nil"/>
            </w:tcBorders>
          </w:tcPr>
          <w:p w14:paraId="1D3FB4BD">
            <w:pPr>
              <w:rPr>
                <w:lang w:val="kk-KZ" w:bidi="en-US"/>
              </w:rPr>
            </w:pPr>
            <w:r>
              <w:rPr>
                <w:lang w:val="kk-KZ" w:bidi="en-US"/>
              </w:rPr>
              <w:t>Дене шынықтыру</w:t>
            </w:r>
          </w:p>
          <w:p w14:paraId="30056B90">
            <w:pPr>
              <w:rPr>
                <w:lang w:val="kk-KZ"/>
              </w:rPr>
            </w:pPr>
            <w:r>
              <w:rPr>
                <w:lang w:val="kk-KZ"/>
              </w:rPr>
              <w:t xml:space="preserve">Міндеттері: </w:t>
            </w:r>
            <w:r>
              <w:rPr>
                <w:color w:val="000000"/>
                <w:lang w:val="kk-KZ"/>
              </w:rPr>
              <w:t xml:space="preserve">Үлкен допты алысқа лақтырады, </w:t>
            </w:r>
            <w:r>
              <w:rPr>
                <w:lang w:val="kk-KZ"/>
              </w:rPr>
              <w:t xml:space="preserve">кішкене қапшықты төбесіне қойып, тақтай үстімен жүре алады.                 </w:t>
            </w:r>
            <w:r>
              <w:rPr>
                <w:color w:val="000000"/>
                <w:lang w:val="kk-KZ"/>
              </w:rPr>
              <w:t xml:space="preserve">ҰІӘ барысы:       Кіріспе  бөлімі: </w:t>
            </w:r>
          </w:p>
          <w:p w14:paraId="5AFC2FEE">
            <w:pPr>
              <w:rPr>
                <w:color w:val="000000"/>
                <w:lang w:val="kk-KZ"/>
              </w:rPr>
            </w:pPr>
            <w:r>
              <w:rPr>
                <w:color w:val="000000"/>
                <w:lang w:val="kk-KZ"/>
              </w:rPr>
              <w:t xml:space="preserve">Бірінің артынан бірі сапқа тұру. </w:t>
            </w:r>
          </w:p>
          <w:p w14:paraId="17C79548">
            <w:pPr>
              <w:rPr>
                <w:color w:val="000000"/>
                <w:lang w:val="kk-KZ"/>
              </w:rPr>
            </w:pPr>
            <w:r>
              <w:rPr>
                <w:color w:val="000000"/>
                <w:lang w:val="kk-KZ"/>
              </w:rPr>
              <w:t>Шеңбер бойымен «аюға»  ұқсап жүру.</w:t>
            </w:r>
          </w:p>
          <w:p w14:paraId="5EB69A22">
            <w:pPr>
              <w:rPr>
                <w:color w:val="000000"/>
                <w:lang w:val="kk-KZ"/>
              </w:rPr>
            </w:pPr>
            <w:r>
              <w:rPr>
                <w:color w:val="000000"/>
                <w:lang w:val="kk-KZ"/>
              </w:rPr>
              <w:t>Қол жоғарыда, аяқтың ұшымен жүру.қол жанда, өкшемен жүру жұптасып жүру .</w:t>
            </w:r>
          </w:p>
          <w:p w14:paraId="1E440649">
            <w:pPr>
              <w:rPr>
                <w:color w:val="000000"/>
                <w:lang w:val="kk-KZ"/>
              </w:rPr>
            </w:pPr>
            <w:r>
              <w:rPr>
                <w:color w:val="000000"/>
                <w:lang w:val="kk-KZ"/>
              </w:rPr>
              <w:t>Шеңбер бойымен тұру. Қолдарын созып, арақашықтықты сақтау</w:t>
            </w:r>
          </w:p>
          <w:p w14:paraId="32B1E2A1">
            <w:pPr>
              <w:rPr>
                <w:lang w:val="kk-KZ"/>
              </w:rPr>
            </w:pPr>
            <w:r>
              <w:rPr>
                <w:lang w:val="kk-KZ"/>
              </w:rPr>
              <w:t>Жаппай бақылау.</w:t>
            </w:r>
          </w:p>
          <w:p w14:paraId="6D501899">
            <w:pPr>
              <w:rPr>
                <w:color w:val="000000"/>
                <w:lang w:val="kk-KZ"/>
              </w:rPr>
            </w:pPr>
            <w:r>
              <w:rPr>
                <w:color w:val="000000"/>
                <w:lang w:val="kk-KZ"/>
              </w:rPr>
              <w:t xml:space="preserve">        Негізгі бөлім: </w:t>
            </w:r>
          </w:p>
          <w:p w14:paraId="34CC84D1">
            <w:pPr>
              <w:rPr>
                <w:color w:val="000000"/>
                <w:lang w:val="kk-KZ"/>
              </w:rPr>
            </w:pPr>
            <w:r>
              <w:rPr>
                <w:color w:val="000000"/>
                <w:lang w:val="kk-KZ"/>
              </w:rPr>
              <w:t>Жалпы даму жаттығулары.</w:t>
            </w:r>
          </w:p>
          <w:p w14:paraId="25101AAC">
            <w:pPr>
              <w:rPr>
                <w:color w:val="000000"/>
                <w:lang w:val="kk-KZ"/>
              </w:rPr>
            </w:pPr>
            <w:r>
              <w:rPr>
                <w:color w:val="000000"/>
                <w:lang w:val="kk-KZ"/>
              </w:rPr>
              <w:t>Б.қ.: «Көбелек қонды»</w:t>
            </w:r>
          </w:p>
          <w:p w14:paraId="75DBFCAB">
            <w:pPr>
              <w:rPr>
                <w:color w:val="000000"/>
                <w:lang w:val="kk-KZ"/>
              </w:rPr>
            </w:pPr>
            <w:r>
              <w:rPr>
                <w:color w:val="000000"/>
                <w:lang w:val="kk-KZ"/>
              </w:rPr>
              <w:t xml:space="preserve">1. Аяқтары иық мөлшерінде. Қолдары артта.  Иыққа қонған көбелекті көру. басты оңға,  солға бұру, «қонды» деп айту.  /6 рет қайталау/ </w:t>
            </w:r>
          </w:p>
          <w:p w14:paraId="13791134">
            <w:pPr>
              <w:rPr>
                <w:color w:val="000000"/>
                <w:lang w:val="kk-KZ"/>
              </w:rPr>
            </w:pPr>
            <w:r>
              <w:rPr>
                <w:color w:val="000000"/>
                <w:lang w:val="kk-KZ"/>
              </w:rPr>
              <w:t>Б. қ.: «Жыланның қозғалысы»</w:t>
            </w:r>
          </w:p>
          <w:p w14:paraId="2695ACB8">
            <w:pPr>
              <w:rPr>
                <w:color w:val="000000"/>
                <w:lang w:val="kk-KZ"/>
              </w:rPr>
            </w:pPr>
            <w:r>
              <w:rPr>
                <w:color w:val="000000"/>
                <w:lang w:val="kk-KZ"/>
              </w:rPr>
              <w:t>2. Аяқ иық көлемінде, қолды жанға созу. Жыланның қимылын жасау. иықты  ирелеңдете айналдыру.  /6 рет қайталау/</w:t>
            </w:r>
          </w:p>
          <w:p w14:paraId="570FC47E">
            <w:pPr>
              <w:rPr>
                <w:color w:val="000000"/>
                <w:lang w:val="kk-KZ"/>
              </w:rPr>
            </w:pPr>
            <w:r>
              <w:rPr>
                <w:color w:val="000000"/>
                <w:lang w:val="kk-KZ"/>
              </w:rPr>
              <w:t>Б.қ.: «Қайшы»</w:t>
            </w:r>
          </w:p>
          <w:p w14:paraId="12F1F1B7">
            <w:pPr>
              <w:rPr>
                <w:color w:val="000000"/>
                <w:lang w:val="kk-KZ"/>
              </w:rPr>
            </w:pPr>
            <w:r>
              <w:rPr>
                <w:color w:val="000000"/>
                <w:lang w:val="kk-KZ"/>
              </w:rPr>
              <w:t>3.Аяқтар алшақ қойылған, қолдар жан-жақта,  қолдарды  қайшылау./6 рет /</w:t>
            </w:r>
          </w:p>
          <w:p w14:paraId="66D2A815">
            <w:pPr>
              <w:rPr>
                <w:color w:val="000000"/>
                <w:lang w:val="kk-KZ"/>
              </w:rPr>
            </w:pPr>
            <w:r>
              <w:rPr>
                <w:color w:val="000000"/>
                <w:lang w:val="kk-KZ"/>
              </w:rPr>
              <w:t>Б. қ.: «Жұлдызша»</w:t>
            </w:r>
          </w:p>
          <w:p w14:paraId="3A872D15">
            <w:pPr>
              <w:rPr>
                <w:color w:val="000000"/>
                <w:lang w:val="kk-KZ"/>
              </w:rPr>
            </w:pPr>
            <w:r>
              <w:rPr>
                <w:color w:val="000000"/>
                <w:lang w:val="kk-KZ"/>
              </w:rPr>
              <w:t xml:space="preserve">4.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/6 рет / </w:t>
            </w:r>
          </w:p>
          <w:p w14:paraId="6ED95757">
            <w:pPr>
              <w:rPr>
                <w:color w:val="000000"/>
                <w:lang w:val="kk-KZ"/>
              </w:rPr>
            </w:pPr>
            <w:r>
              <w:rPr>
                <w:color w:val="000000"/>
                <w:lang w:val="kk-KZ"/>
              </w:rPr>
              <w:t xml:space="preserve">Тыныс алу жаттығулары: шәйнектік дыбысын салу(ш-ш-ш). Терең тыныс алып, демді  шығару. </w:t>
            </w:r>
          </w:p>
          <w:p w14:paraId="22F8A735">
            <w:pPr>
              <w:rPr>
                <w:color w:val="000000"/>
                <w:lang w:val="kk-KZ"/>
              </w:rPr>
            </w:pPr>
            <w:r>
              <w:rPr>
                <w:color w:val="000000"/>
                <w:lang w:val="kk-KZ"/>
              </w:rPr>
              <w:t>Негізгі қимыл-қозғалыс жаттығулары.</w:t>
            </w:r>
          </w:p>
          <w:p w14:paraId="383366CF">
            <w:pPr>
              <w:rPr>
                <w:lang w:val="kk-KZ"/>
              </w:rPr>
            </w:pPr>
            <w:r>
              <w:rPr>
                <w:color w:val="000000"/>
                <w:lang w:val="kk-KZ"/>
              </w:rPr>
              <w:t xml:space="preserve"> 1. Үлкен допты алысқа лақтыру</w:t>
            </w:r>
            <w:r>
              <w:rPr>
                <w:lang w:val="kk-KZ"/>
              </w:rPr>
              <w:t>.</w:t>
            </w:r>
          </w:p>
          <w:p w14:paraId="26FBE2C6">
            <w:pPr>
              <w:rPr>
                <w:lang w:val="kk-KZ"/>
              </w:rPr>
            </w:pPr>
            <w:r>
              <w:rPr>
                <w:lang w:val="kk-KZ"/>
              </w:rPr>
              <w:t>2.</w:t>
            </w:r>
            <w:r>
              <w:rPr>
                <w:color w:val="000000"/>
                <w:lang w:val="kk-KZ"/>
              </w:rPr>
              <w:t xml:space="preserve"> </w:t>
            </w:r>
            <w:r>
              <w:rPr>
                <w:lang w:val="kk-KZ"/>
              </w:rPr>
              <w:t>Кішкене қапшықты төбесіне қойып, тақтай үстімен жүру.</w:t>
            </w:r>
            <w:r>
              <w:rPr>
                <w:color w:val="000000"/>
                <w:lang w:val="kk-KZ"/>
              </w:rPr>
              <w:t xml:space="preserve">       Қимылды ойын: </w:t>
            </w:r>
            <w:r>
              <w:rPr>
                <w:iCs/>
                <w:color w:val="000000"/>
                <w:lang w:val="kk-KZ"/>
              </w:rPr>
              <w:t>«Қояндар мен қасқыр»</w:t>
            </w:r>
          </w:p>
          <w:p w14:paraId="28379C06">
            <w:pPr>
              <w:rPr>
                <w:iCs/>
                <w:color w:val="000000"/>
                <w:lang w:val="kk-KZ"/>
              </w:rPr>
            </w:pPr>
            <w:r>
              <w:rPr>
                <w:iCs/>
                <w:color w:val="000000"/>
                <w:lang w:val="kk-KZ"/>
              </w:rPr>
              <w:t xml:space="preserve">Мақсаты: Балаларды алғырлыққа, қырағылыққа, татулыққа тәрбиелеу. Ептілік қасиеттерін арттыру. </w:t>
            </w:r>
          </w:p>
          <w:p w14:paraId="786960B4">
            <w:pPr>
              <w:rPr>
                <w:color w:val="000000"/>
                <w:lang w:val="kk-KZ"/>
              </w:rPr>
            </w:pPr>
            <w:r>
              <w:rPr>
                <w:color w:val="000000"/>
                <w:lang w:val="kk-KZ"/>
              </w:rPr>
              <w:t>Қорытынды: Шеңбер бойы жүру.</w:t>
            </w:r>
          </w:p>
          <w:p w14:paraId="7DAFC103">
            <w:pPr>
              <w:rPr>
                <w:color w:val="000000"/>
                <w:lang w:val="kk-KZ"/>
              </w:rPr>
            </w:pPr>
          </w:p>
          <w:p w14:paraId="5A8C9862">
            <w:pPr>
              <w:rPr>
                <w:color w:val="000000"/>
                <w:lang w:val="kk-KZ"/>
              </w:rPr>
            </w:pPr>
            <w:r>
              <w:rPr>
                <w:color w:val="000000"/>
                <w:lang w:val="kk-KZ"/>
              </w:rPr>
              <w:t>Қазақ тілі</w:t>
            </w:r>
          </w:p>
          <w:p w14:paraId="5EBED106">
            <w:pPr>
              <w:rPr>
                <w:lang w:val="kk-KZ"/>
              </w:rPr>
            </w:pPr>
            <w:r>
              <w:rPr>
                <w:lang w:val="kk-KZ"/>
              </w:rPr>
              <w:t xml:space="preserve">Міндетері: мүсіндеудің тегіс нәрсеге бедерлі сурет түсіре білу әдісімен танысады және үйренеді. </w:t>
            </w:r>
          </w:p>
          <w:p w14:paraId="5965C2D2">
            <w:pPr>
              <w:rPr>
                <w:lang w:val="kk-KZ" w:eastAsia="ru-RU"/>
              </w:rPr>
            </w:pPr>
            <w:r>
              <w:rPr>
                <w:lang w:val="kk-KZ" w:eastAsia="ru-RU"/>
              </w:rPr>
              <w:t>ҰІӘ барысы</w:t>
            </w:r>
          </w:p>
          <w:p w14:paraId="2FEFE4DB">
            <w:pPr>
              <w:rPr>
                <w:color w:val="000000"/>
                <w:lang w:val="kk-KZ" w:eastAsia="ru-RU"/>
              </w:rPr>
            </w:pPr>
            <w:r>
              <w:rPr>
                <w:color w:val="000000"/>
                <w:lang w:val="kk-KZ" w:eastAsia="ru-RU"/>
              </w:rPr>
              <w:t>Шаттық шеңбері:</w:t>
            </w:r>
          </w:p>
          <w:p w14:paraId="212B74FC">
            <w:pPr>
              <w:rPr>
                <w:color w:val="000000"/>
                <w:lang w:val="kk-KZ" w:eastAsia="ru-RU"/>
              </w:rPr>
            </w:pPr>
            <w:r>
              <w:rPr>
                <w:color w:val="000000"/>
                <w:lang w:val="kk-KZ" w:eastAsia="ru-RU"/>
              </w:rPr>
              <w:t>Арайлап таң атты,</w:t>
            </w:r>
          </w:p>
          <w:p w14:paraId="1B33AFB5">
            <w:pPr>
              <w:rPr>
                <w:lang w:val="kk-KZ"/>
              </w:rPr>
            </w:pPr>
            <w:r>
              <w:rPr>
                <w:lang w:val="kk-KZ"/>
              </w:rPr>
              <w:t>Алтын сауле таратты.</w:t>
            </w:r>
          </w:p>
          <w:p w14:paraId="28E86329">
            <w:pPr>
              <w:rPr>
                <w:lang w:val="kk-KZ"/>
              </w:rPr>
            </w:pPr>
            <w:r>
              <w:rPr>
                <w:lang w:val="kk-KZ"/>
              </w:rPr>
              <w:t>Сәлеметсің бе, жер ана,</w:t>
            </w:r>
          </w:p>
          <w:p w14:paraId="7630DC68">
            <w:pPr>
              <w:rPr>
                <w:lang w:val="kk-KZ"/>
              </w:rPr>
            </w:pPr>
            <w:r>
              <w:rPr>
                <w:lang w:val="kk-KZ"/>
              </w:rPr>
              <w:t>Сәлеметсің бе, көк аспан.</w:t>
            </w:r>
          </w:p>
          <w:p w14:paraId="4B846AAE">
            <w:pPr>
              <w:rPr>
                <w:lang w:val="kk-KZ"/>
              </w:rPr>
            </w:pPr>
            <w:r>
              <w:rPr>
                <w:lang w:val="kk-KZ"/>
              </w:rPr>
              <w:t>Сәлеметсіздер ме, балалар.</w:t>
            </w:r>
          </w:p>
          <w:p w14:paraId="31FD7A71">
            <w:pPr>
              <w:rPr>
                <w:lang w:val="kk-KZ"/>
              </w:rPr>
            </w:pPr>
            <w:r>
              <w:rPr>
                <w:lang w:val="kk-KZ"/>
              </w:rPr>
              <w:t>-Балалар, бүгін біз әженің үйіне қонаққа барамыз.</w:t>
            </w:r>
          </w:p>
          <w:p w14:paraId="644F03BC">
            <w:pPr>
              <w:rPr>
                <w:lang w:val="kk-KZ"/>
              </w:rPr>
            </w:pPr>
            <w:r>
              <w:rPr>
                <w:lang w:val="kk-KZ"/>
              </w:rPr>
              <w:t>Бізді ұзақ жол күтіп тұр, тез жету үшін жұмбақ шешейік.</w:t>
            </w:r>
          </w:p>
          <w:p w14:paraId="464F3676">
            <w:pPr>
              <w:rPr>
                <w:lang w:val="kk-KZ"/>
              </w:rPr>
            </w:pPr>
            <w:r>
              <w:rPr>
                <w:lang w:val="kk-KZ"/>
              </w:rPr>
              <w:t>Ойын: «Кім тапқыр?»</w:t>
            </w:r>
          </w:p>
          <w:p w14:paraId="67E92DAC">
            <w:pPr>
              <w:rPr>
                <w:lang w:val="kk-KZ"/>
              </w:rPr>
            </w:pPr>
            <w:r>
              <w:rPr>
                <w:lang w:val="kk-KZ"/>
              </w:rPr>
              <w:t> Жұмбақ шешу</w:t>
            </w:r>
          </w:p>
          <w:p w14:paraId="778A1365">
            <w:pPr>
              <w:rPr>
                <w:lang w:val="kk-KZ"/>
              </w:rPr>
            </w:pPr>
            <w:r>
              <w:rPr>
                <w:lang w:val="kk-KZ"/>
              </w:rPr>
              <w:t>1.Таңмен көзін ашады,</w:t>
            </w:r>
          </w:p>
          <w:p w14:paraId="071709D3">
            <w:pPr>
              <w:rPr>
                <w:lang w:val="kk-KZ"/>
              </w:rPr>
            </w:pPr>
            <w:r>
              <w:rPr>
                <w:lang w:val="kk-KZ"/>
              </w:rPr>
              <w:t>Әлемге нұрын шашады.</w:t>
            </w:r>
          </w:p>
          <w:p w14:paraId="19E08825">
            <w:pPr>
              <w:rPr>
                <w:lang w:val="kk-KZ"/>
              </w:rPr>
            </w:pPr>
            <w:r>
              <w:rPr>
                <w:lang w:val="kk-KZ"/>
              </w:rPr>
              <w:t>2.Аспаннан домалап,</w:t>
            </w:r>
          </w:p>
          <w:p w14:paraId="55D3B886">
            <w:pPr>
              <w:rPr>
                <w:lang w:val="kk-KZ"/>
              </w:rPr>
            </w:pPr>
            <w:r>
              <w:rPr>
                <w:lang w:val="kk-KZ"/>
              </w:rPr>
              <w:t>Көк моншақ төгілді.</w:t>
            </w:r>
          </w:p>
          <w:p w14:paraId="365AD8A7">
            <w:pPr>
              <w:rPr>
                <w:lang w:val="kk-KZ"/>
              </w:rPr>
            </w:pPr>
            <w:r>
              <w:rPr>
                <w:lang w:val="kk-KZ"/>
              </w:rPr>
              <w:t>3. Қанаты жоқ-ұшады,</w:t>
            </w:r>
          </w:p>
          <w:p w14:paraId="56364EB1">
            <w:pPr>
              <w:rPr>
                <w:lang w:val="kk-KZ"/>
              </w:rPr>
            </w:pPr>
            <w:r>
              <w:rPr>
                <w:lang w:val="kk-KZ"/>
              </w:rPr>
              <w:t>Аяғы жоқ- қашады.</w:t>
            </w:r>
          </w:p>
          <w:p w14:paraId="7C75B5D6">
            <w:pPr>
              <w:rPr>
                <w:lang w:val="kk-KZ"/>
              </w:rPr>
            </w:pPr>
            <w:r>
              <w:rPr>
                <w:lang w:val="kk-KZ"/>
              </w:rPr>
              <w:t> Әженің үйіне келу.</w:t>
            </w:r>
          </w:p>
          <w:p w14:paraId="4ACDD544">
            <w:pPr>
              <w:rPr>
                <w:lang w:val="kk-KZ"/>
              </w:rPr>
            </w:pPr>
            <w:r>
              <w:rPr>
                <w:lang w:val="kk-KZ"/>
              </w:rPr>
              <w:t>Әжемен  амандасу.</w:t>
            </w:r>
          </w:p>
          <w:p w14:paraId="557B7BBA">
            <w:pPr>
              <w:rPr>
                <w:lang w:val="kk-KZ"/>
              </w:rPr>
            </w:pPr>
            <w:r>
              <w:rPr>
                <w:lang w:val="kk-KZ"/>
              </w:rPr>
              <w:t>-Балалар әженің үйінде қандай бағалы бұйымдар көп екен. Әже бағалы бұйымдарымен таныстырады.</w:t>
            </w:r>
          </w:p>
          <w:p w14:paraId="7D46693B">
            <w:pPr>
              <w:rPr>
                <w:lang w:val="kk-KZ"/>
              </w:rPr>
            </w:pPr>
            <w:r>
              <w:rPr>
                <w:lang w:val="kk-KZ"/>
              </w:rPr>
              <w:t>-Әже осының ішінде әдемі болып көрініп тұрғаны сандық. Осы сандықты қайдан алғаныңызды, қалай жасалғанын айтып беріңізші.</w:t>
            </w:r>
          </w:p>
          <w:p w14:paraId="113FF466">
            <w:pPr>
              <w:rPr>
                <w:lang w:val="kk-KZ"/>
              </w:rPr>
            </w:pPr>
            <w:r>
              <w:rPr>
                <w:lang w:val="kk-KZ"/>
              </w:rPr>
              <w:t>Әже.Сендерге менің сандығым ұнап қалса, өздеріңе де дәл сондай ,сандық жасауға көмектесемін.</w:t>
            </w:r>
          </w:p>
          <w:p w14:paraId="5D8F9930">
            <w:pPr>
              <w:rPr>
                <w:lang w:val="kk-KZ"/>
              </w:rPr>
            </w:pPr>
            <w:r>
              <w:rPr>
                <w:lang w:val="kk-KZ"/>
              </w:rPr>
              <w:t xml:space="preserve"> Сандықтың жасалу жолдары көрсетіледі. (мүсіндеу)</w:t>
            </w:r>
          </w:p>
          <w:p w14:paraId="68F49FC0">
            <w:pPr>
              <w:rPr>
                <w:lang w:val="kk-KZ"/>
              </w:rPr>
            </w:pPr>
            <w:r>
              <w:rPr>
                <w:lang w:val="kk-KZ"/>
              </w:rPr>
              <w:t>Ермексазды жұмсар-тып, төртбұрышты пішінге келтіреміз, бұрыштарын қырлаймыз.</w:t>
            </w:r>
          </w:p>
          <w:p w14:paraId="0BA17660">
            <w:pPr>
              <w:rPr>
                <w:lang w:val="kk-KZ"/>
              </w:rPr>
            </w:pPr>
            <w:r>
              <w:rPr>
                <w:lang w:val="kk-KZ"/>
              </w:rPr>
              <w:t>Өзімізге таныс шымшу әдісі арқылы сандық-тың аяғын шығара-мыз. Сандықтың сыртын әртүрлі геометриялық пішіндермен өрнектейміз.</w:t>
            </w:r>
          </w:p>
          <w:p w14:paraId="4C46EA63">
            <w:pPr>
              <w:rPr>
                <w:lang w:val="kk-KZ"/>
              </w:rPr>
            </w:pPr>
            <w:r>
              <w:rPr>
                <w:lang w:val="kk-KZ"/>
              </w:rPr>
              <w:t>Сергіту сәті:</w:t>
            </w:r>
          </w:p>
          <w:p w14:paraId="579AA391">
            <w:pPr>
              <w:rPr>
                <w:lang w:val="kk-KZ"/>
              </w:rPr>
            </w:pPr>
            <w:r>
              <w:rPr>
                <w:lang w:val="kk-KZ"/>
              </w:rPr>
              <w:t>Біз кішкентай баламыз,</w:t>
            </w:r>
          </w:p>
          <w:p w14:paraId="6281D614">
            <w:pPr>
              <w:rPr>
                <w:lang w:val="kk-KZ"/>
              </w:rPr>
            </w:pPr>
            <w:r>
              <w:rPr>
                <w:lang w:val="kk-KZ"/>
              </w:rPr>
              <w:t>Өсіп-өніп толамыз.</w:t>
            </w:r>
          </w:p>
          <w:p w14:paraId="29FEA664">
            <w:pPr>
              <w:rPr>
                <w:lang w:val="kk-KZ"/>
              </w:rPr>
            </w:pPr>
            <w:r>
              <w:rPr>
                <w:lang w:val="kk-KZ"/>
              </w:rPr>
              <w:t>Күнге қарай талпынып,</w:t>
            </w:r>
          </w:p>
          <w:p w14:paraId="29421E1A">
            <w:pPr>
              <w:rPr>
                <w:lang w:val="kk-KZ"/>
              </w:rPr>
            </w:pPr>
            <w:r>
              <w:rPr>
                <w:lang w:val="kk-KZ"/>
              </w:rPr>
              <w:t>Көкке қолды созамыз.</w:t>
            </w:r>
          </w:p>
          <w:p w14:paraId="688981C4">
            <w:pPr>
              <w:rPr>
                <w:lang w:val="kk-KZ"/>
              </w:rPr>
            </w:pPr>
            <w:r>
              <w:rPr>
                <w:lang w:val="kk-KZ"/>
              </w:rPr>
              <w:t>Қанат қағып ұшамыз,</w:t>
            </w:r>
          </w:p>
          <w:p w14:paraId="7E44307D">
            <w:pPr>
              <w:rPr>
                <w:lang w:val="kk-KZ"/>
              </w:rPr>
            </w:pPr>
            <w:r>
              <w:rPr>
                <w:lang w:val="kk-KZ"/>
              </w:rPr>
              <w:t>Қарлығаштай самғаймыз.</w:t>
            </w:r>
          </w:p>
          <w:p w14:paraId="19052805">
            <w:pPr>
              <w:rPr>
                <w:lang w:val="kk-KZ"/>
              </w:rPr>
            </w:pPr>
            <w:r>
              <w:rPr>
                <w:lang w:val="kk-KZ"/>
              </w:rPr>
              <w:t>Әжемен қоштасып балабақшаға оралу.</w:t>
            </w:r>
          </w:p>
          <w:p w14:paraId="75DCFDFD">
            <w:pPr>
              <w:rPr>
                <w:lang w:val="kk-KZ"/>
              </w:rPr>
            </w:pPr>
            <w:r>
              <w:rPr>
                <w:lang w:val="kk-KZ"/>
              </w:rPr>
              <w:t>Ойын: «Біздің көрме»</w:t>
            </w:r>
          </w:p>
          <w:p w14:paraId="3A08B943">
            <w:pPr>
              <w:rPr>
                <w:lang w:val="kk-KZ"/>
              </w:rPr>
            </w:pPr>
            <w:r>
              <w:rPr>
                <w:lang w:val="kk-KZ"/>
              </w:rPr>
              <w:t>Шарты : Жасаған  жұмыстарынан   көрме ұйымдастыру.</w:t>
            </w:r>
          </w:p>
          <w:p w14:paraId="7BB81DF9">
            <w:pPr>
              <w:rPr>
                <w:lang w:val="kk-KZ"/>
              </w:rPr>
            </w:pPr>
            <w:r>
              <w:rPr>
                <w:lang w:val="kk-KZ"/>
              </w:rPr>
              <w:t>Қорытынды:сұрақ жауап арқылы</w:t>
            </w:r>
          </w:p>
          <w:p w14:paraId="6162C31B">
            <w:pPr>
              <w:rPr>
                <w:lang w:val="kk-KZ"/>
              </w:rPr>
            </w:pPr>
            <w:r>
              <w:rPr>
                <w:lang w:val="kk-KZ"/>
              </w:rPr>
              <w:t>Көркем әдебиет</w:t>
            </w:r>
          </w:p>
          <w:p w14:paraId="24E3C125">
            <w:pPr>
              <w:rPr>
                <w:lang w:val="kk-KZ"/>
              </w:rPr>
            </w:pPr>
            <w:r>
              <w:rPr>
                <w:lang w:val="kk-KZ"/>
              </w:rPr>
              <w:t xml:space="preserve">Міндеттері: </w:t>
            </w:r>
            <w:r>
              <w:rPr>
                <w:rFonts w:eastAsia="SimSun"/>
                <w:color w:val="000000"/>
                <w:lang w:val="kk-KZ"/>
              </w:rPr>
              <w:t>Театрландырылған өнердің алуан түрлі тәсілдерін және жанрларын (драмалық, музыкалық, қуыршақ, аңдар театры және бағы басқа) меңгеру;</w:t>
            </w:r>
          </w:p>
          <w:p w14:paraId="50757637">
            <w:pPr>
              <w:rPr>
                <w:lang w:val="kk-KZ"/>
              </w:rPr>
            </w:pPr>
            <w:r>
              <w:rPr>
                <w:lang w:val="kk-KZ"/>
              </w:rPr>
              <w:t>ҰІӘ барысы:</w:t>
            </w:r>
          </w:p>
          <w:p w14:paraId="45450AA6">
            <w:pPr>
              <w:rPr>
                <w:lang w:val="kk-KZ"/>
              </w:rPr>
            </w:pPr>
            <w:r>
              <w:rPr>
                <w:lang w:val="kk-KZ"/>
              </w:rPr>
              <w:t>Ойын: «Суретші нені шатастырды?»</w:t>
            </w:r>
          </w:p>
          <w:p w14:paraId="04B66703">
            <w:pPr>
              <w:rPr>
                <w:lang w:val="kk-KZ"/>
              </w:rPr>
            </w:pPr>
            <w:r>
              <w:rPr>
                <w:lang w:val="kk-KZ"/>
              </w:rPr>
              <w:t>Шарты: Сурет бойынша суретшінің нені шатастырып алғаны туралы сұрақ қоя отырып жана жыл мерекесінің шығу тарихы мен салт дәстүрі туралы әңгімелету</w:t>
            </w:r>
          </w:p>
          <w:p w14:paraId="649A965C">
            <w:pPr>
              <w:rPr>
                <w:kern w:val="3"/>
                <w:lang w:val="kk-KZ" w:eastAsia="zh-CN" w:bidi="hi-IN"/>
              </w:rPr>
            </w:pPr>
            <w:r>
              <w:rPr>
                <w:kern w:val="3"/>
                <w:lang w:val="kk-KZ" w:eastAsia="zh-CN" w:bidi="hi-IN"/>
              </w:rPr>
              <w:t>Ойын:. «Көңілді мереке»</w:t>
            </w:r>
          </w:p>
          <w:p w14:paraId="19873113">
            <w:pPr>
              <w:rPr>
                <w:lang w:val="kk-KZ"/>
              </w:rPr>
            </w:pPr>
            <w:r>
              <w:rPr>
                <w:lang w:val="kk-KZ"/>
              </w:rPr>
              <w:t>Шарты</w:t>
            </w:r>
            <w:r>
              <w:rPr>
                <w:rFonts w:eastAsia="SimSun"/>
                <w:color w:val="000000"/>
                <w:lang w:val="kk-KZ"/>
              </w:rPr>
              <w:t>:Театрландырылған өнердің алуан түрлі тәсілдерін және жанрларын (драмалық, музыкалық, қуыршақ, аңдар театры және бағы басқа) меңгеру;</w:t>
            </w:r>
          </w:p>
          <w:p w14:paraId="72725DB9">
            <w:pPr>
              <w:rPr>
                <w:lang w:val="kk-KZ"/>
              </w:rPr>
            </w:pPr>
            <w:r>
              <w:rPr>
                <w:lang w:val="kk-KZ"/>
              </w:rPr>
              <w:t>Ойын: «Сөзді тап»</w:t>
            </w:r>
          </w:p>
          <w:p w14:paraId="28826869">
            <w:pPr>
              <w:rPr>
                <w:lang w:val="kk-KZ"/>
              </w:rPr>
            </w:pPr>
            <w:r>
              <w:rPr>
                <w:lang w:val="kk-KZ"/>
              </w:rPr>
              <w:t>Шарты: «Татаулық» сөзіне мағынасы жуық сөздер ойлап табу.</w:t>
            </w:r>
          </w:p>
          <w:p w14:paraId="2DEC54B2">
            <w:pPr>
              <w:rPr>
                <w:lang w:val="kk-KZ"/>
              </w:rPr>
            </w:pPr>
          </w:p>
          <w:p w14:paraId="5E79EE41">
            <w:pPr>
              <w:rPr>
                <w:color w:val="000000"/>
                <w:lang w:val="kk-KZ"/>
              </w:rPr>
            </w:pPr>
            <w:r>
              <w:rPr>
                <w:lang w:val="kk-KZ"/>
              </w:rPr>
              <w:t xml:space="preserve">Математика негіздері  </w:t>
            </w:r>
            <w:r>
              <w:rPr>
                <w:color w:val="000000"/>
                <w:lang w:val="kk-KZ"/>
              </w:rPr>
              <w:t xml:space="preserve">                                             Міндеттері:</w:t>
            </w:r>
            <w:r>
              <w:rPr>
                <w:lang w:val="kk-KZ"/>
              </w:rPr>
              <w:t xml:space="preserve"> Заттардың салмағын өлшеміне қарай алдымен қарама-қарсы көрсеткішпен тең және тең еместігін алақанына салып өлшеп анықтауға үйренеді.</w:t>
            </w:r>
          </w:p>
          <w:p w14:paraId="06B6194B">
            <w:pPr>
              <w:rPr>
                <w:lang w:val="kk-KZ"/>
              </w:rPr>
            </w:pPr>
            <w:r>
              <w:rPr>
                <w:lang w:val="kk-KZ"/>
              </w:rPr>
              <w:t>ҰІӘ барысы:</w:t>
            </w:r>
          </w:p>
          <w:p w14:paraId="12F51862">
            <w:pPr>
              <w:rPr>
                <w:lang w:val="kk-KZ"/>
              </w:rPr>
            </w:pPr>
            <w:r>
              <w:rPr>
                <w:lang w:val="kk-KZ"/>
              </w:rPr>
              <w:t>Ойын: «Ашық сұрақ»</w:t>
            </w:r>
          </w:p>
          <w:p w14:paraId="5FB51BAD">
            <w:pPr>
              <w:rPr>
                <w:lang w:val="kk-KZ"/>
              </w:rPr>
            </w:pPr>
            <w:r>
              <w:rPr>
                <w:lang w:val="kk-KZ"/>
              </w:rPr>
              <w:t>балалар қалай  ойлайсыңдар,неге  пілдің  салмағы  ауыр да, тышқанның  салмағы  жеңіл?</w:t>
            </w:r>
          </w:p>
          <w:p w14:paraId="41F39EE7">
            <w:pPr>
              <w:rPr>
                <w:lang w:val="kk-KZ"/>
              </w:rPr>
            </w:pPr>
            <w:r>
              <w:rPr>
                <w:lang w:val="kk-KZ"/>
              </w:rPr>
              <w:t>Балалардың  жауаптарын  тыңдау.</w:t>
            </w:r>
          </w:p>
          <w:p w14:paraId="3A23E2B4">
            <w:pPr>
              <w:rPr>
                <w:lang w:val="kk-KZ"/>
              </w:rPr>
            </w:pPr>
            <w:r>
              <w:rPr>
                <w:lang w:val="kk-KZ"/>
              </w:rPr>
              <w:t>Ойын :  «Ауыр,жеңіл»</w:t>
            </w:r>
          </w:p>
          <w:p w14:paraId="0DBCE49E">
            <w:pPr>
              <w:rPr>
                <w:lang w:val="kk-KZ"/>
              </w:rPr>
            </w:pPr>
            <w:r>
              <w:rPr>
                <w:lang w:val="kk-KZ"/>
              </w:rPr>
              <w:t>Ресурстар:макқта, күріш, ойыншық, шар, құм,мата, тарелка</w:t>
            </w:r>
          </w:p>
          <w:p w14:paraId="229B30FB">
            <w:pPr>
              <w:rPr>
                <w:lang w:val="kk-KZ"/>
              </w:rPr>
            </w:pPr>
            <w:r>
              <w:rPr>
                <w:lang w:val="kk-KZ"/>
              </w:rPr>
              <w:t>Ашық  сұрақ  қою: балалар қалай  ойлайсыңдар,неге  пілдің  салмағы  ауыр да, тышқанның  салмағы  жеңіл?</w:t>
            </w:r>
          </w:p>
          <w:p w14:paraId="36B2CDC6">
            <w:pPr>
              <w:rPr>
                <w:lang w:val="kk-KZ"/>
              </w:rPr>
            </w:pPr>
            <w:r>
              <w:rPr>
                <w:lang w:val="kk-KZ"/>
              </w:rPr>
              <w:t>Балалардың  жауаптарын  тыңдау.</w:t>
            </w:r>
          </w:p>
          <w:p w14:paraId="048CEE70">
            <w:pPr>
              <w:rPr>
                <w:lang w:val="kk-KZ"/>
              </w:rPr>
            </w:pPr>
            <w:r>
              <w:rPr>
                <w:lang w:val="kk-KZ"/>
              </w:rPr>
              <w:t>Санау арқылы топтарға бөліну</w:t>
            </w:r>
          </w:p>
          <w:p w14:paraId="2DA3F96F">
            <w:r>
              <w:t>1-топ: күріш  пен мақтаны</w:t>
            </w:r>
          </w:p>
          <w:p w14:paraId="06A4DA64">
            <w:r>
              <w:t>2-топ:құм мен матаны,</w:t>
            </w:r>
          </w:p>
          <w:p w14:paraId="7D5AD13E">
            <w:r>
              <w:t>3-топ: доп пен ойыншық аюды</w:t>
            </w:r>
          </w:p>
          <w:p w14:paraId="201A2A17">
            <w:r>
              <w:t>4-топ: шар мен тарелканы алақандарыңа қойып өлшеңдер,қайсысының салмағы ауыр ,қайсысы жеңіл?</w:t>
            </w:r>
          </w:p>
          <w:p w14:paraId="26CD83DB">
            <w:r>
              <w:t>Қорытынды:           -Енді ауыр зат пен жеңіл заттың  суретін  салып ,бояңдар.(сурет салу)</w:t>
            </w:r>
          </w:p>
          <w:p w14:paraId="7EE76A98">
            <w:pPr>
              <w:rPr>
                <w:lang w:val="kk-KZ" w:eastAsia="zh-CN"/>
              </w:rPr>
            </w:pPr>
            <w:r>
              <w:t>Кері байланыс ұсыну: сұрақ-жауап арқылы.</w:t>
            </w:r>
          </w:p>
        </w:tc>
        <w:tc>
          <w:tcPr>
            <w:tcW w:w="2552" w:type="dxa"/>
            <w:tcBorders>
              <w:left w:val="nil"/>
              <w:right w:val="nil"/>
            </w:tcBorders>
          </w:tcPr>
          <w:p w14:paraId="0EF14048">
            <w:pPr>
              <w:rPr>
                <w:lang w:val="kk-KZ" w:bidi="en-US"/>
              </w:rPr>
            </w:pPr>
            <w:r>
              <w:rPr>
                <w:lang w:val="kk-KZ" w:bidi="en-US"/>
              </w:rPr>
              <w:t>Дене шынықтыру</w:t>
            </w:r>
          </w:p>
          <w:p w14:paraId="583BD5C2">
            <w:pPr>
              <w:rPr>
                <w:lang w:val="kk-KZ"/>
              </w:rPr>
            </w:pPr>
            <w:r>
              <w:rPr>
                <w:lang w:val="kk-KZ"/>
              </w:rPr>
              <w:t>Міндеттері: Допты бір-біріне домалату, негізгі қимыл-қозғалыс  жаттығуларын жасай алады.</w:t>
            </w:r>
          </w:p>
          <w:p w14:paraId="0A8457E2">
            <w:pPr>
              <w:rPr>
                <w:lang w:val="kk-KZ"/>
              </w:rPr>
            </w:pPr>
            <w:r>
              <w:rPr>
                <w:lang w:val="kk-KZ"/>
              </w:rPr>
              <w:t>ҰІӘ барысы:</w:t>
            </w:r>
          </w:p>
          <w:p w14:paraId="122C3BDE">
            <w:pPr>
              <w:rPr>
                <w:lang w:val="kk-KZ"/>
              </w:rPr>
            </w:pPr>
            <w:r>
              <w:rPr>
                <w:lang w:val="kk-KZ"/>
              </w:rPr>
              <w:t>1.Амандасу.</w:t>
            </w:r>
          </w:p>
          <w:p w14:paraId="4601610E">
            <w:pPr>
              <w:rPr>
                <w:lang w:val="kk-KZ"/>
              </w:rPr>
            </w:pPr>
            <w:r>
              <w:rPr>
                <w:lang w:val="kk-KZ"/>
              </w:rPr>
              <w:t xml:space="preserve"> Кіріспе</w:t>
            </w:r>
          </w:p>
          <w:p w14:paraId="3DF532C6">
            <w:pPr>
              <w:rPr>
                <w:lang w:val="kk-KZ"/>
              </w:rPr>
            </w:pPr>
            <w:r>
              <w:rPr>
                <w:lang w:val="kk-KZ"/>
              </w:rPr>
              <w:t>Бірінің артынан бірі сапқа тұру. Шеңбер бойымен марш екпінімен жүру. Шеңбер бойымен  екі жаққа шұғыл бұрылып жүру. Шеңбер бойымен еркін жүру. 1 сапқа тұру. /  сапқа тұрарда себеттен екі лентадан алу/1саптан  4 лекке (колонна)  тұру.Қолдарын созып, арақашықтықты сақтау.</w:t>
            </w:r>
          </w:p>
          <w:p w14:paraId="02A9A3DC">
            <w:pPr>
              <w:rPr>
                <w:lang w:val="kk-KZ"/>
              </w:rPr>
            </w:pPr>
            <w:r>
              <w:rPr>
                <w:lang w:val="kk-KZ"/>
              </w:rPr>
              <w:t xml:space="preserve">Жалпы даму жаттығулары </w:t>
            </w:r>
          </w:p>
          <w:p w14:paraId="40FFDECD">
            <w:pPr>
              <w:rPr>
                <w:lang w:val="kk-KZ"/>
              </w:rPr>
            </w:pPr>
            <w:r>
              <w:rPr>
                <w:lang w:val="kk-KZ"/>
              </w:rPr>
              <w:t>1. Аяқтары иық мөлшерінде. Денені тік ұстау. Лента төменде. Басты оңға бұрып, иекті иыққа  түсіру және иекпен доға жасап басты ақырын көтеру  және төмен түсіріп - көтеру. /4-рет қайталау./</w:t>
            </w:r>
          </w:p>
          <w:p w14:paraId="33133AF0">
            <w:pPr>
              <w:rPr>
                <w:lang w:val="kk-KZ"/>
              </w:rPr>
            </w:pPr>
            <w:r>
              <w:rPr>
                <w:lang w:val="kk-KZ"/>
              </w:rPr>
              <w:t>2.  Аяқтары алшақ қойылған, оң қолдағы лентаны – жоғарыға,  сол жақтағыны – төменге  сермеп отырып ауыстыру. /5р/</w:t>
            </w:r>
          </w:p>
          <w:p w14:paraId="03C8D937">
            <w:pPr>
              <w:rPr>
                <w:lang w:val="kk-KZ"/>
              </w:rPr>
            </w:pPr>
            <w:r>
              <w:rPr>
                <w:lang w:val="kk-KZ"/>
              </w:rPr>
              <w:t>3.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жасайды.5р</w:t>
            </w:r>
          </w:p>
          <w:p w14:paraId="4B41C628">
            <w:pPr>
              <w:rPr>
                <w:lang w:val="kk-KZ"/>
              </w:rPr>
            </w:pPr>
            <w:r>
              <w:rPr>
                <w:lang w:val="kk-KZ"/>
              </w:rPr>
              <w:t>4.  Төрт тағандап тұрып, қолды, аяқты бүгу және жазу керек.6 р</w:t>
            </w:r>
          </w:p>
          <w:p w14:paraId="355BC8B2">
            <w:pPr>
              <w:rPr>
                <w:lang w:val="kk-KZ"/>
              </w:rPr>
            </w:pPr>
            <w:r>
              <w:rPr>
                <w:lang w:val="kk-KZ"/>
              </w:rPr>
              <w:t xml:space="preserve">5. Аяқтарын алшақ қою, ленталар жанда;  8- рет маршпен жүру, 10- рет секіру. </w:t>
            </w:r>
          </w:p>
          <w:p w14:paraId="1D2F182D">
            <w:pPr>
              <w:rPr>
                <w:iCs/>
                <w:lang w:val="kk-KZ"/>
              </w:rPr>
            </w:pPr>
            <w:r>
              <w:rPr>
                <w:iCs/>
                <w:lang w:val="kk-KZ"/>
              </w:rPr>
              <w:t>Тыныс алу жаттығулары:</w:t>
            </w:r>
          </w:p>
          <w:p w14:paraId="32BF4313">
            <w:pPr>
              <w:rPr>
                <w:iCs/>
                <w:lang w:val="kk-KZ"/>
              </w:rPr>
            </w:pPr>
            <w:r>
              <w:rPr>
                <w:iCs/>
                <w:lang w:val="kk-KZ"/>
              </w:rPr>
              <w:t>«Алақандағы допты үрлеу».</w:t>
            </w:r>
          </w:p>
          <w:p w14:paraId="6E7D09BD">
            <w:pPr>
              <w:rPr>
                <w:lang w:val="kk-KZ"/>
              </w:rPr>
            </w:pPr>
            <w:r>
              <w:rPr>
                <w:lang w:val="kk-KZ"/>
              </w:rPr>
              <w:t>Негізгі қимыл қозғалыс жаттығулары.</w:t>
            </w:r>
          </w:p>
          <w:p w14:paraId="4DEB8FB2">
            <w:pPr>
              <w:rPr>
                <w:lang w:val="kk-KZ"/>
              </w:rPr>
            </w:pPr>
            <w:r>
              <w:rPr>
                <w:lang w:val="kk-KZ"/>
              </w:rPr>
              <w:t>1.Текшелер, арасымен жүру 2.допты алға қарай лақтыру</w:t>
            </w:r>
          </w:p>
          <w:p w14:paraId="60F47934">
            <w:pPr>
              <w:rPr>
                <w:iCs/>
                <w:lang w:val="kk-KZ"/>
              </w:rPr>
            </w:pPr>
            <w:r>
              <w:rPr>
                <w:lang w:val="kk-KZ"/>
              </w:rPr>
              <w:t>Өнім арқылы саралау</w:t>
            </w:r>
            <w:r>
              <w:rPr>
                <w:iCs/>
                <w:lang w:val="kk-KZ"/>
              </w:rPr>
              <w:t xml:space="preserve"> Құрлымдалған қимылды ойын:</w:t>
            </w:r>
          </w:p>
          <w:p w14:paraId="1DDA9C0E">
            <w:pPr>
              <w:rPr>
                <w:lang w:val="kk-KZ"/>
              </w:rPr>
            </w:pPr>
            <w:r>
              <w:rPr>
                <w:lang w:val="kk-KZ"/>
              </w:rPr>
              <w:t>«Қасқыр мен қояндар»</w:t>
            </w:r>
          </w:p>
          <w:p w14:paraId="66A18898">
            <w:pPr>
              <w:rPr>
                <w:lang w:val="kk-KZ"/>
              </w:rPr>
            </w:pPr>
            <w:r>
              <w:rPr>
                <w:lang w:val="kk-KZ"/>
              </w:rPr>
              <w:t>Мақсаты:Балалар шапшаңдыққа,ептілікке үйренеді.</w:t>
            </w:r>
          </w:p>
          <w:p w14:paraId="5E02224F">
            <w:pPr>
              <w:rPr>
                <w:lang w:val="kk-KZ"/>
              </w:rPr>
            </w:pPr>
          </w:p>
          <w:p w14:paraId="12EB0A8B">
            <w:pPr>
              <w:rPr>
                <w:color w:val="000000"/>
                <w:lang w:val="kk-KZ"/>
              </w:rPr>
            </w:pPr>
            <w:r>
              <w:rPr>
                <w:color w:val="000000"/>
                <w:lang w:val="kk-KZ"/>
              </w:rPr>
              <w:t>Сауат  ашу  негіздері.</w:t>
            </w:r>
          </w:p>
          <w:p w14:paraId="5E0021CE">
            <w:pPr>
              <w:rPr>
                <w:rFonts w:eastAsia="SimSun"/>
                <w:color w:val="000000"/>
                <w:lang w:val="kk-KZ"/>
              </w:rPr>
            </w:pPr>
            <w:r>
              <w:rPr>
                <w:lang w:val="kk-KZ"/>
              </w:rPr>
              <w:t>Міндеттері: С</w:t>
            </w:r>
            <w:r>
              <w:rPr>
                <w:rFonts w:eastAsia="SimSun"/>
                <w:color w:val="000000"/>
                <w:lang w:val="kk-KZ"/>
              </w:rPr>
              <w:t>өйлем туралы бастапқы түсініктері қалыптасады (грамматикалық анықтамасыз).</w:t>
            </w:r>
          </w:p>
          <w:p w14:paraId="461DB53A">
            <w:pPr>
              <w:rPr>
                <w:rFonts w:eastAsia="SimSun"/>
                <w:color w:val="000000"/>
                <w:lang w:val="kk-KZ"/>
              </w:rPr>
            </w:pPr>
            <w:r>
              <w:rPr>
                <w:rFonts w:eastAsia="SimSun"/>
                <w:color w:val="000000"/>
                <w:lang w:val="kk-KZ"/>
              </w:rPr>
              <w:t>ҰІӘ барысы:</w:t>
            </w:r>
          </w:p>
          <w:p w14:paraId="7CBE404B">
            <w:pPr>
              <w:rPr>
                <w:lang w:val="kk-KZ"/>
              </w:rPr>
            </w:pPr>
            <w:r>
              <w:rPr>
                <w:lang w:val="kk-KZ"/>
              </w:rPr>
              <w:t>Ойын:</w:t>
            </w:r>
          </w:p>
          <w:p w14:paraId="29B56F5D">
            <w:pPr>
              <w:rPr>
                <w:lang w:val="kk-KZ"/>
              </w:rPr>
            </w:pPr>
            <w:r>
              <w:rPr>
                <w:color w:val="000000"/>
                <w:lang w:val="kk-KZ"/>
              </w:rPr>
              <w:t>«</w:t>
            </w:r>
            <w:r>
              <w:rPr>
                <w:lang w:val="kk-KZ"/>
              </w:rPr>
              <w:t>Сөйлеммен танысайық»</w:t>
            </w:r>
            <w:r>
              <w:rPr>
                <w:color w:val="000000"/>
                <w:lang w:val="kk-KZ" w:eastAsia="ru-RU"/>
              </w:rPr>
              <w:t xml:space="preserve"> Шарты</w:t>
            </w:r>
            <w:r>
              <w:rPr>
                <w:lang w:val="kk-KZ"/>
              </w:rPr>
              <w:t>:Сөйлем туралы түсінік алады, сурет бойынша сөйлем құрауға, байланыстырып сөйлеуге үйренеді.</w:t>
            </w:r>
          </w:p>
          <w:p w14:paraId="307E0ED7">
            <w:pPr>
              <w:rPr>
                <w:color w:val="000000"/>
                <w:lang w:val="kk-KZ"/>
              </w:rPr>
            </w:pPr>
            <w:r>
              <w:rPr>
                <w:color w:val="000000"/>
                <w:lang w:val="kk-KZ"/>
              </w:rPr>
              <w:t>Ойын: «Сиқырлы сөйлем</w:t>
            </w:r>
            <w:r>
              <w:rPr>
                <w:lang w:val="kk-KZ"/>
              </w:rPr>
              <w:t>»</w:t>
            </w:r>
            <w:r>
              <w:rPr>
                <w:color w:val="000000"/>
                <w:lang w:val="kk-KZ" w:eastAsia="ru-RU"/>
              </w:rPr>
              <w:t xml:space="preserve"> Шарты</w:t>
            </w:r>
            <w:r>
              <w:rPr>
                <w:lang w:val="kk-KZ"/>
              </w:rPr>
              <w:t>:С</w:t>
            </w:r>
            <w:r>
              <w:rPr>
                <w:rFonts w:eastAsia="SimSun"/>
                <w:color w:val="000000"/>
                <w:lang w:val="kk-KZ"/>
              </w:rPr>
              <w:t>өйлем туралы бастапқы түсініктері қалыптасты (грамматикалық анықтамасыз);</w:t>
            </w:r>
          </w:p>
          <w:p w14:paraId="6F0C0F97">
            <w:pPr>
              <w:rPr>
                <w:color w:val="000000"/>
                <w:shd w:val="clear" w:color="auto" w:fill="FFFFFF"/>
                <w:lang w:val="kk-KZ"/>
              </w:rPr>
            </w:pPr>
            <w:r>
              <w:rPr>
                <w:color w:val="000000"/>
                <w:lang w:val="kk-KZ"/>
              </w:rPr>
              <w:t xml:space="preserve">Ойын: </w:t>
            </w:r>
            <w:r>
              <w:rPr>
                <w:color w:val="000000"/>
                <w:shd w:val="clear" w:color="auto" w:fill="FFFFFF"/>
                <w:lang w:val="kk-KZ"/>
              </w:rPr>
              <w:t>«Кім шапшаң сөйлем құрайды»</w:t>
            </w:r>
          </w:p>
          <w:p w14:paraId="3CBF0A9E">
            <w:pPr>
              <w:rPr>
                <w:lang w:val="kk-KZ"/>
              </w:rPr>
            </w:pPr>
            <w:r>
              <w:rPr>
                <w:color w:val="000000"/>
                <w:lang w:val="kk-KZ" w:eastAsia="ru-RU"/>
              </w:rPr>
              <w:t xml:space="preserve"> Шарты</w:t>
            </w:r>
            <w:r>
              <w:rPr>
                <w:lang w:val="kk-KZ"/>
              </w:rPr>
              <w:t>: Аталған сөзді қатыстырып, сөйлем құрастырады.</w:t>
            </w:r>
          </w:p>
          <w:p w14:paraId="0807257F">
            <w:pPr>
              <w:rPr>
                <w:lang w:val="kk-KZ"/>
              </w:rPr>
            </w:pPr>
            <w:r>
              <w:rPr>
                <w:lang w:val="kk-KZ"/>
              </w:rPr>
              <w:t>Кері байланыс ұсыну</w:t>
            </w:r>
          </w:p>
          <w:p w14:paraId="1536214D">
            <w:pPr>
              <w:rPr>
                <w:i/>
                <w:color w:val="000000"/>
                <w:shd w:val="clear" w:color="auto" w:fill="FFFFFF"/>
                <w:lang w:val="kk-KZ"/>
              </w:rPr>
            </w:pPr>
            <w:r>
              <w:rPr>
                <w:lang w:val="kk-KZ"/>
              </w:rPr>
              <w:t>«Ата-анаңа хабарлас»</w:t>
            </w:r>
          </w:p>
          <w:p w14:paraId="58A8483C">
            <w:pPr>
              <w:rPr>
                <w:lang w:val="kk-KZ"/>
              </w:rPr>
            </w:pPr>
          </w:p>
          <w:p w14:paraId="4AE807A7">
            <w:pPr>
              <w:rPr>
                <w:lang w:val="kk-KZ"/>
              </w:rPr>
            </w:pPr>
          </w:p>
          <w:p w14:paraId="427A740D">
            <w:pPr>
              <w:rPr>
                <w:color w:val="000000"/>
                <w:lang w:val="kk-KZ"/>
              </w:rPr>
            </w:pPr>
            <w:r>
              <w:rPr>
                <w:color w:val="000000"/>
                <w:lang w:val="kk-KZ"/>
              </w:rPr>
              <w:t xml:space="preserve">Қазақ тілі </w:t>
            </w:r>
          </w:p>
          <w:p w14:paraId="6EC2DD27">
            <w:pPr>
              <w:rPr>
                <w:lang w:val="kk-KZ"/>
              </w:rPr>
            </w:pPr>
            <w:r>
              <w:rPr>
                <w:lang w:val="kk-KZ"/>
              </w:rPr>
              <w:t>Міндететрі: Дыбыстарды дұрыс айту дағдыларын дауыссыз г - ғ,дыбыстарды есту бойынша ажырата отырып дыбыстардың сөздегі орнын анықтайды.</w:t>
            </w:r>
          </w:p>
          <w:p w14:paraId="44AB177B">
            <w:pPr>
              <w:rPr>
                <w:lang w:val="kk-KZ"/>
              </w:rPr>
            </w:pPr>
            <w:r>
              <w:rPr>
                <w:lang w:val="kk-KZ"/>
              </w:rPr>
              <w:t>ҰІӘ барысы:</w:t>
            </w:r>
          </w:p>
          <w:p w14:paraId="72B09C54">
            <w:pPr>
              <w:rPr>
                <w:lang w:val="kk-KZ"/>
              </w:rPr>
            </w:pPr>
            <w:r>
              <w:rPr>
                <w:lang w:val="kk-KZ"/>
              </w:rPr>
              <w:t>Ойын «Қыс»</w:t>
            </w:r>
          </w:p>
          <w:p w14:paraId="7C6A29C3">
            <w:pPr>
              <w:rPr>
                <w:lang w:val="kk-KZ"/>
              </w:rPr>
            </w:pPr>
            <w:r>
              <w:rPr>
                <w:lang w:val="kk-KZ"/>
              </w:rPr>
              <w:t>Шарты: Сурет бойынша әңгіме құрастыра отырып,дыбыстардың сөздегі орнын табу.</w:t>
            </w:r>
          </w:p>
          <w:p w14:paraId="0FD129BC">
            <w:pPr>
              <w:rPr>
                <w:lang w:val="kk-KZ"/>
              </w:rPr>
            </w:pPr>
            <w:r>
              <w:rPr>
                <w:lang w:val="kk-KZ"/>
              </w:rPr>
              <w:t>Ойын «Көңілді қыс»</w:t>
            </w:r>
          </w:p>
          <w:p w14:paraId="663AC991">
            <w:pPr>
              <w:rPr>
                <w:lang w:val="kk-KZ"/>
              </w:rPr>
            </w:pPr>
            <w:r>
              <w:rPr>
                <w:lang w:val="kk-KZ"/>
              </w:rPr>
              <w:t>Шарты: Г,Ғ дыбыстарын естуі  бойынша дыбыстардың сөздегі орнын ажыратады.</w:t>
            </w:r>
          </w:p>
          <w:p w14:paraId="7853A952">
            <w:pPr>
              <w:rPr>
                <w:lang w:val="kk-KZ"/>
              </w:rPr>
            </w:pPr>
            <w:r>
              <w:rPr>
                <w:lang w:val="kk-KZ"/>
              </w:rPr>
              <w:t xml:space="preserve">Ойын: «Қайсысы артық» </w:t>
            </w:r>
          </w:p>
          <w:p w14:paraId="3C93B356">
            <w:pPr>
              <w:rPr>
                <w:lang w:val="kk-KZ"/>
              </w:rPr>
            </w:pPr>
            <w:r>
              <w:rPr>
                <w:lang w:val="kk-KZ"/>
              </w:rPr>
              <w:t>Шарты: Сурет бойынша қайсысы артық екенін табу, тапқан затты дыбыстың сөздегі орнын анықтау.</w:t>
            </w:r>
          </w:p>
          <w:p w14:paraId="0953D086">
            <w:pPr>
              <w:rPr>
                <w:lang w:val="kk-KZ"/>
              </w:rPr>
            </w:pPr>
            <w:r>
              <w:rPr>
                <w:lang w:val="kk-KZ"/>
              </w:rPr>
              <w:t>Кері байланыс ұсыну</w:t>
            </w:r>
          </w:p>
          <w:p w14:paraId="6F7355D5">
            <w:pPr>
              <w:rPr>
                <w:lang w:val="kk-KZ"/>
              </w:rPr>
            </w:pPr>
            <w:r>
              <w:rPr>
                <w:lang w:val="kk-KZ"/>
              </w:rPr>
              <w:t>Өз ойларымен бөлісу.</w:t>
            </w:r>
          </w:p>
          <w:p w14:paraId="36B0AC37">
            <w:pPr>
              <w:rPr>
                <w:color w:val="000000"/>
                <w:lang w:val="kk-KZ"/>
              </w:rPr>
            </w:pPr>
          </w:p>
          <w:p w14:paraId="77BF6749">
            <w:pPr>
              <w:rPr>
                <w:color w:val="000000"/>
                <w:lang w:val="kk-KZ"/>
              </w:rPr>
            </w:pPr>
            <w:r>
              <w:rPr>
                <w:color w:val="000000"/>
                <w:lang w:val="kk-KZ"/>
              </w:rPr>
              <w:t>Музыка</w:t>
            </w:r>
          </w:p>
          <w:p w14:paraId="0212D1A5">
            <w:pPr>
              <w:rPr>
                <w:color w:val="000000"/>
                <w:lang w:val="kk-KZ"/>
              </w:rPr>
            </w:pPr>
            <w:r>
              <w:rPr>
                <w:color w:val="000000"/>
                <w:lang w:val="kk-KZ"/>
              </w:rPr>
              <w:t>Балаларды металлофон</w:t>
            </w:r>
          </w:p>
          <w:p w14:paraId="27014D28">
            <w:pPr>
              <w:rPr>
                <w:color w:val="000000"/>
                <w:lang w:val="kk-KZ"/>
              </w:rPr>
            </w:pPr>
            <w:r>
              <w:rPr>
                <w:color w:val="000000"/>
                <w:lang w:val="kk-KZ"/>
              </w:rPr>
              <w:t>және ксилофон</w:t>
            </w:r>
          </w:p>
          <w:p w14:paraId="77F9C36F">
            <w:pPr>
              <w:rPr>
                <w:color w:val="000000"/>
                <w:lang w:val="kk-KZ"/>
              </w:rPr>
            </w:pPr>
            <w:r>
              <w:rPr>
                <w:color w:val="000000"/>
                <w:lang w:val="kk-KZ"/>
              </w:rPr>
              <w:t>аспаптарымен жақынырақ</w:t>
            </w:r>
          </w:p>
          <w:p w14:paraId="43CB6A3E">
            <w:pPr>
              <w:rPr>
                <w:color w:val="000000"/>
                <w:lang w:val="kk-KZ"/>
              </w:rPr>
            </w:pPr>
            <w:r>
              <w:rPr>
                <w:color w:val="000000"/>
                <w:lang w:val="kk-KZ"/>
              </w:rPr>
              <w:t>таныстыру.</w:t>
            </w:r>
          </w:p>
          <w:p w14:paraId="6DB79C2B">
            <w:pPr>
              <w:rPr>
                <w:color w:val="000000"/>
                <w:lang w:val="kk-KZ"/>
              </w:rPr>
            </w:pPr>
            <w:r>
              <w:rPr>
                <w:color w:val="000000"/>
                <w:lang w:val="kk-KZ"/>
              </w:rPr>
              <w:t>Және</w:t>
            </w:r>
          </w:p>
          <w:p w14:paraId="37EF210C">
            <w:pPr>
              <w:rPr>
                <w:color w:val="000000"/>
                <w:lang w:val="kk-KZ"/>
              </w:rPr>
            </w:pPr>
            <w:r>
              <w:rPr>
                <w:color w:val="000000"/>
                <w:lang w:val="kk-KZ"/>
              </w:rPr>
              <w:t xml:space="preserve">аспаптарда қарапайым ырғақтарды соғып уйренуге қалыптастыру. Ән тыңдау: «Қыс күні» Ән салу:«Ақшақар» Қимылды ойын: «Қар лақтыру» </w:t>
            </w:r>
          </w:p>
          <w:p w14:paraId="6BD393E9">
            <w:pPr>
              <w:rPr>
                <w:color w:val="000000"/>
                <w:lang w:val="kk-KZ"/>
              </w:rPr>
            </w:pPr>
          </w:p>
          <w:p w14:paraId="2EDE4795">
            <w:pPr>
              <w:rPr>
                <w:color w:val="000000"/>
                <w:lang w:val="kk-KZ"/>
              </w:rPr>
            </w:pPr>
            <w:r>
              <w:rPr>
                <w:color w:val="000000"/>
                <w:lang w:val="kk-KZ"/>
              </w:rPr>
              <w:t>Ойын: «Мен қандай аспапын?»</w:t>
            </w:r>
          </w:p>
          <w:p w14:paraId="206CF560">
            <w:pPr>
              <w:rPr>
                <w:color w:val="000000"/>
                <w:lang w:val="kk-KZ"/>
              </w:rPr>
            </w:pPr>
            <w:r>
              <w:rPr>
                <w:color w:val="000000"/>
                <w:lang w:val="kk-KZ"/>
              </w:rPr>
              <w:t>Шарты: Бір баланы ортаға шығарып, оған көрсетпей, басына музыкалық аспаптың суреті бар атрибут кигізіледі. Қалған балалар орында отырып аспаптың ойналуын, пішінін қимылмен көрсетіп ұандай аспап екенін түсіндіреді.</w:t>
            </w:r>
          </w:p>
          <w:p w14:paraId="32CB79BF">
            <w:pPr>
              <w:rPr>
                <w:lang w:val="kk-KZ" w:eastAsia="zh-CN"/>
              </w:rPr>
            </w:pPr>
            <w:r>
              <w:rPr>
                <w:color w:val="000000"/>
                <w:lang w:val="kk-KZ"/>
              </w:rPr>
              <w:t>Сөйлеп айтуға болмайды. Ортадағы бала достарының қимылына қарап өзінің басындағы қандай аспап екенін табуы керек Күтілетін нәтиже: Балалар аспаптарды таниды,үнін ести біледі. Аспаптарда қарапайым ырғақтарды соғуды игереді.</w:t>
            </w:r>
          </w:p>
        </w:tc>
      </w:tr>
      <w:tr w14:paraId="16063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top w:val="nil"/>
              <w:left w:val="nil"/>
              <w:bottom w:val="nil"/>
              <w:right w:val="nil"/>
            </w:tcBorders>
          </w:tcPr>
          <w:p w14:paraId="441B12FA">
            <w:pPr>
              <w:rPr>
                <w:color w:val="000000"/>
                <w:lang w:eastAsia="zh-CN"/>
              </w:rPr>
            </w:pPr>
            <w:r>
              <w:rPr>
                <w:color w:val="000000"/>
                <w:lang w:val="kk-KZ" w:eastAsia="zh-CN"/>
              </w:rPr>
              <w:t>Серуенге дайындық</w:t>
            </w:r>
          </w:p>
        </w:tc>
        <w:tc>
          <w:tcPr>
            <w:tcW w:w="12758" w:type="dxa"/>
            <w:gridSpan w:val="9"/>
            <w:tcBorders>
              <w:top w:val="nil"/>
              <w:left w:val="nil"/>
              <w:bottom w:val="nil"/>
              <w:right w:val="nil"/>
            </w:tcBorders>
          </w:tcPr>
          <w:p w14:paraId="588589D9">
            <w:pPr>
              <w:rPr>
                <w:lang w:val="kk-KZ" w:eastAsia="zh-CN"/>
              </w:rPr>
            </w:pPr>
            <w:r>
              <w:rPr>
                <w:lang w:val="kk-KZ" w:eastAsia="zh-CN"/>
              </w:rPr>
              <w:t>Киіну: Серуенге шығу, балаларды біртіндеп киіндіру, киімдерінің дұрыс киілуін қадағалау, қатармен жүруге дағдыландыру</w:t>
            </w:r>
          </w:p>
        </w:tc>
      </w:tr>
      <w:tr w14:paraId="76634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left w:val="nil"/>
              <w:right w:val="nil"/>
            </w:tcBorders>
          </w:tcPr>
          <w:p w14:paraId="085643D6">
            <w:pPr>
              <w:rPr>
                <w:lang w:val="kk-KZ" w:eastAsia="zh-CN"/>
              </w:rPr>
            </w:pPr>
            <w:r>
              <w:rPr>
                <w:lang w:val="kk-KZ" w:eastAsia="zh-CN"/>
              </w:rPr>
              <w:t>Серуен</w:t>
            </w:r>
          </w:p>
          <w:p w14:paraId="70751C4A">
            <w:pPr>
              <w:rPr>
                <w:lang w:eastAsia="zh-CN"/>
              </w:rPr>
            </w:pPr>
          </w:p>
        </w:tc>
        <w:tc>
          <w:tcPr>
            <w:tcW w:w="2218" w:type="dxa"/>
            <w:tcBorders>
              <w:left w:val="nil"/>
              <w:right w:val="nil"/>
            </w:tcBorders>
          </w:tcPr>
          <w:p w14:paraId="6BF9B8C4">
            <w:r>
              <w:rPr>
                <w:iCs/>
                <w:color w:val="000000"/>
              </w:rPr>
              <w:t>№ 2 Қар (ұлпаларының) ұшқындарына бақылау жүргізу.</w:t>
            </w:r>
          </w:p>
        </w:tc>
        <w:tc>
          <w:tcPr>
            <w:tcW w:w="2693" w:type="dxa"/>
            <w:gridSpan w:val="2"/>
            <w:tcBorders>
              <w:left w:val="nil"/>
              <w:right w:val="nil"/>
            </w:tcBorders>
          </w:tcPr>
          <w:p w14:paraId="663221AD">
            <w:pPr>
              <w:rPr>
                <w:color w:val="000000"/>
              </w:rPr>
            </w:pPr>
            <w:r>
              <w:rPr>
                <w:iCs/>
                <w:color w:val="000000"/>
              </w:rPr>
              <w:t>№ 4 қырауды бақылау.</w:t>
            </w:r>
          </w:p>
          <w:p w14:paraId="2C42C809">
            <w:pPr>
              <w:rPr>
                <w:color w:val="000000"/>
              </w:rPr>
            </w:pPr>
          </w:p>
        </w:tc>
        <w:tc>
          <w:tcPr>
            <w:tcW w:w="2552" w:type="dxa"/>
            <w:gridSpan w:val="3"/>
            <w:tcBorders>
              <w:left w:val="nil"/>
              <w:right w:val="nil"/>
            </w:tcBorders>
          </w:tcPr>
          <w:p w14:paraId="1900C11C">
            <w:pPr>
              <w:rPr>
                <w:color w:val="000000"/>
              </w:rPr>
            </w:pPr>
            <w:r>
              <w:rPr>
                <w:iCs/>
                <w:color w:val="000000"/>
              </w:rPr>
              <w:t>№ 7 Терезедегі өрнектерді бақылау.</w:t>
            </w:r>
          </w:p>
          <w:p w14:paraId="4CFD1FB8">
            <w:pPr>
              <w:rPr>
                <w:color w:val="000000"/>
              </w:rPr>
            </w:pPr>
            <w:r>
              <w:rPr>
                <w:color w:val="000000"/>
              </w:rPr>
              <w:t> </w:t>
            </w:r>
          </w:p>
          <w:p w14:paraId="25B6B9CD"/>
        </w:tc>
        <w:tc>
          <w:tcPr>
            <w:tcW w:w="2743" w:type="dxa"/>
            <w:gridSpan w:val="2"/>
            <w:tcBorders>
              <w:left w:val="nil"/>
              <w:right w:val="nil"/>
            </w:tcBorders>
          </w:tcPr>
          <w:p w14:paraId="6E02ACC9">
            <w:pPr>
              <w:rPr>
                <w:color w:val="000000"/>
              </w:rPr>
            </w:pPr>
            <w:r>
              <w:rPr>
                <w:iCs/>
                <w:color w:val="000000"/>
              </w:rPr>
              <w:t>№10 Алаңдағы ағаштарды бақылау</w:t>
            </w:r>
          </w:p>
          <w:p w14:paraId="77AB8783"/>
        </w:tc>
        <w:tc>
          <w:tcPr>
            <w:tcW w:w="2552" w:type="dxa"/>
            <w:tcBorders>
              <w:left w:val="nil"/>
              <w:right w:val="nil"/>
            </w:tcBorders>
          </w:tcPr>
          <w:p w14:paraId="0A7AAD65">
            <w:pPr>
              <w:rPr>
                <w:color w:val="000000"/>
              </w:rPr>
            </w:pPr>
            <w:r>
              <w:rPr>
                <w:iCs/>
                <w:color w:val="000000"/>
              </w:rPr>
              <w:t>№ 8 Желді бақылау.</w:t>
            </w:r>
          </w:p>
          <w:p w14:paraId="1F5AB876">
            <w:pPr>
              <w:rPr>
                <w:color w:val="000000"/>
              </w:rPr>
            </w:pPr>
          </w:p>
        </w:tc>
      </w:tr>
      <w:tr w14:paraId="6EA2C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top w:val="nil"/>
              <w:left w:val="nil"/>
              <w:bottom w:val="nil"/>
              <w:right w:val="nil"/>
            </w:tcBorders>
          </w:tcPr>
          <w:p w14:paraId="598B1F14">
            <w:pPr>
              <w:rPr>
                <w:lang w:eastAsia="zh-CN"/>
              </w:rPr>
            </w:pPr>
            <w:r>
              <w:rPr>
                <w:lang w:val="kk-KZ" w:eastAsia="zh-CN"/>
              </w:rPr>
              <w:t>Серуеннен оралу</w:t>
            </w:r>
          </w:p>
        </w:tc>
        <w:tc>
          <w:tcPr>
            <w:tcW w:w="12758" w:type="dxa"/>
            <w:gridSpan w:val="9"/>
            <w:tcBorders>
              <w:top w:val="nil"/>
              <w:left w:val="nil"/>
              <w:bottom w:val="nil"/>
              <w:right w:val="nil"/>
            </w:tcBorders>
          </w:tcPr>
          <w:p w14:paraId="493418A8">
            <w:pPr>
              <w:rPr>
                <w:lang w:eastAsia="zh-CN"/>
              </w:rPr>
            </w:pPr>
            <w:r>
              <w:rPr>
                <w:lang w:val="kk-KZ" w:eastAsia="zh-CN"/>
              </w:rPr>
              <w:t>Балалардың реттілікпен киімдерін шешуі, өз шкафтарын тауып көрсетуге үйрету. Гигиеналық шараларын ұйымдастыру.</w:t>
            </w:r>
          </w:p>
        </w:tc>
      </w:tr>
      <w:tr w14:paraId="11A2E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left w:val="nil"/>
              <w:right w:val="nil"/>
            </w:tcBorders>
          </w:tcPr>
          <w:p w14:paraId="76FC8619">
            <w:pPr>
              <w:rPr>
                <w:lang w:val="kk-KZ" w:eastAsia="zh-CN"/>
              </w:rPr>
            </w:pPr>
            <w:r>
              <w:rPr>
                <w:lang w:val="kk-KZ" w:eastAsia="zh-CN"/>
              </w:rPr>
              <w:t>Түскі ас</w:t>
            </w:r>
          </w:p>
        </w:tc>
        <w:tc>
          <w:tcPr>
            <w:tcW w:w="12758" w:type="dxa"/>
            <w:gridSpan w:val="9"/>
            <w:tcBorders>
              <w:left w:val="nil"/>
              <w:right w:val="nil"/>
            </w:tcBorders>
          </w:tcPr>
          <w:p w14:paraId="50B176E0">
            <w:pPr>
              <w:rPr>
                <w:lang w:val="kk-KZ" w:eastAsia="zh-CN"/>
              </w:rPr>
            </w:pPr>
            <w:r>
              <w:rPr>
                <w:lang w:val="kk-KZ" w:eastAsia="zh-CN"/>
              </w:rPr>
              <w:t>Балаларды үстел үстінде тамақтану әдептерін сақтауға баулу.</w:t>
            </w:r>
          </w:p>
          <w:p w14:paraId="432A4AB6">
            <w:pPr>
              <w:rPr>
                <w:lang w:val="kk-KZ" w:eastAsia="zh-CN"/>
              </w:rPr>
            </w:pPr>
            <w:r>
              <w:rPr>
                <w:lang w:val="kk-KZ" w:eastAsia="zh-CN"/>
              </w:rPr>
              <w:t>Тыйым сөздер түсіндіру.</w:t>
            </w:r>
          </w:p>
          <w:p w14:paraId="48811211">
            <w:pPr>
              <w:rPr>
                <w:lang w:val="kk-KZ" w:eastAsia="zh-CN"/>
              </w:rPr>
            </w:pPr>
            <w:r>
              <w:rPr>
                <w:lang w:val="kk-KZ" w:eastAsia="zh-CN"/>
              </w:rPr>
              <w:t>«Таңғы асын тастама»</w:t>
            </w:r>
          </w:p>
          <w:p w14:paraId="1A9EE9E0">
            <w:pPr>
              <w:rPr>
                <w:lang w:eastAsia="zh-CN"/>
              </w:rPr>
            </w:pPr>
            <w:r>
              <w:rPr>
                <w:lang w:val="kk-KZ" w:eastAsia="zh-CN"/>
              </w:rPr>
              <w:t>«Нанды бір қолмен үзбе»</w:t>
            </w:r>
          </w:p>
          <w:p w14:paraId="5D7EE5BA">
            <w:pPr>
              <w:rPr>
                <w:lang w:eastAsia="zh-CN"/>
              </w:rPr>
            </w:pPr>
            <w:r>
              <w:rPr>
                <w:lang w:val="kk-KZ" w:eastAsia="zh-CN"/>
              </w:rPr>
              <w:t>«Нанды жерге тастама»</w:t>
            </w:r>
          </w:p>
          <w:p w14:paraId="684008FA">
            <w:pPr>
              <w:rPr>
                <w:lang w:eastAsia="zh-CN"/>
              </w:rPr>
            </w:pPr>
            <w:r>
              <w:rPr>
                <w:lang w:val="kk-KZ" w:eastAsia="zh-CN"/>
              </w:rPr>
              <w:t>«Ас –адамның арқауы»</w:t>
            </w:r>
          </w:p>
          <w:p w14:paraId="7BA55B0C">
            <w:pPr>
              <w:rPr>
                <w:lang w:eastAsia="zh-CN"/>
              </w:rPr>
            </w:pPr>
            <w:r>
              <w:rPr>
                <w:lang w:val="kk-KZ" w:eastAsia="zh-CN"/>
              </w:rPr>
              <w:t>«Тамақ ішкенде сөйлеме»</w:t>
            </w:r>
          </w:p>
        </w:tc>
      </w:tr>
      <w:tr w14:paraId="1E4C1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top w:val="nil"/>
              <w:left w:val="nil"/>
              <w:bottom w:val="nil"/>
              <w:right w:val="nil"/>
            </w:tcBorders>
          </w:tcPr>
          <w:p w14:paraId="30B9AA75">
            <w:pPr>
              <w:rPr>
                <w:lang w:val="kk-KZ" w:eastAsia="zh-CN"/>
              </w:rPr>
            </w:pPr>
            <w:r>
              <w:rPr>
                <w:lang w:val="kk-KZ" w:eastAsia="zh-CN"/>
              </w:rPr>
              <w:t>Ұйқыға дайындық, ұйқы.</w:t>
            </w:r>
          </w:p>
        </w:tc>
        <w:tc>
          <w:tcPr>
            <w:tcW w:w="12758" w:type="dxa"/>
            <w:gridSpan w:val="9"/>
            <w:tcBorders>
              <w:top w:val="nil"/>
              <w:left w:val="nil"/>
              <w:bottom w:val="nil"/>
              <w:right w:val="nil"/>
            </w:tcBorders>
          </w:tcPr>
          <w:p w14:paraId="5DCD0BD7">
            <w:pPr>
              <w:rPr>
                <w:highlight w:val="yellow"/>
                <w:lang w:eastAsia="zh-CN"/>
              </w:rPr>
            </w:pPr>
            <w:r>
              <w:rPr>
                <w:lang w:val="kk-KZ" w:eastAsia="zh-CN"/>
              </w:rPr>
              <w:t>«Бесік жыры»</w:t>
            </w:r>
          </w:p>
        </w:tc>
      </w:tr>
      <w:tr w14:paraId="50A96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left w:val="nil"/>
              <w:right w:val="nil"/>
            </w:tcBorders>
          </w:tcPr>
          <w:p w14:paraId="6971CBB8">
            <w:pPr>
              <w:rPr>
                <w:lang w:eastAsia="zh-CN"/>
              </w:rPr>
            </w:pPr>
            <w:r>
              <w:rPr>
                <w:lang w:val="kk-KZ" w:eastAsia="zh-CN"/>
              </w:rPr>
              <w:t xml:space="preserve">Ұйқыдан кейінгі        </w:t>
            </w:r>
          </w:p>
          <w:p w14:paraId="4DA13F04">
            <w:pPr>
              <w:rPr>
                <w:lang w:eastAsia="zh-CN"/>
              </w:rPr>
            </w:pPr>
            <w:r>
              <w:rPr>
                <w:lang w:val="kk-KZ" w:eastAsia="zh-CN"/>
              </w:rPr>
              <w:t xml:space="preserve">     сауықтыру </w:t>
            </w:r>
          </w:p>
          <w:p w14:paraId="3DFB48E1">
            <w:pPr>
              <w:rPr>
                <w:lang w:eastAsia="zh-CN"/>
              </w:rPr>
            </w:pPr>
            <w:r>
              <w:rPr>
                <w:lang w:val="kk-KZ" w:eastAsia="zh-CN"/>
              </w:rPr>
              <w:t xml:space="preserve">       шаралары</w:t>
            </w:r>
          </w:p>
          <w:p w14:paraId="6C27C411">
            <w:pPr>
              <w:rPr>
                <w:lang w:val="kk-KZ" w:eastAsia="zh-CN"/>
              </w:rPr>
            </w:pPr>
          </w:p>
        </w:tc>
        <w:tc>
          <w:tcPr>
            <w:tcW w:w="2218" w:type="dxa"/>
            <w:tcBorders>
              <w:left w:val="nil"/>
              <w:right w:val="nil"/>
            </w:tcBorders>
          </w:tcPr>
          <w:p w14:paraId="4C99A255">
            <w:pPr>
              <w:rPr>
                <w:lang w:val="kk-KZ" w:eastAsia="zh-CN"/>
              </w:rPr>
            </w:pPr>
            <w:r>
              <w:rPr>
                <w:lang w:val="kk-KZ" w:eastAsia="zh-CN"/>
              </w:rPr>
              <w:t>Массаж кілемешемен жүрейік.</w:t>
            </w:r>
          </w:p>
          <w:p w14:paraId="3CF56EEC">
            <w:pPr>
              <w:rPr>
                <w:lang w:val="kk-KZ" w:eastAsia="zh-CN"/>
              </w:rPr>
            </w:pPr>
            <w:r>
              <w:rPr>
                <w:lang w:val="kk-KZ" w:eastAsia="zh-CN"/>
              </w:rPr>
              <w:t>Жуынып ауыз шайайық,ас ішейік.</w:t>
            </w:r>
          </w:p>
        </w:tc>
        <w:tc>
          <w:tcPr>
            <w:tcW w:w="2693" w:type="dxa"/>
            <w:gridSpan w:val="2"/>
            <w:tcBorders>
              <w:left w:val="nil"/>
              <w:right w:val="nil"/>
            </w:tcBorders>
          </w:tcPr>
          <w:p w14:paraId="2EAD179F">
            <w:pPr>
              <w:rPr>
                <w:lang w:val="kk-KZ" w:eastAsia="zh-CN"/>
              </w:rPr>
            </w:pPr>
            <w:r>
              <w:rPr>
                <w:lang w:val="kk-KZ" w:eastAsia="zh-CN"/>
              </w:rPr>
              <w:t>Ырғақты қимыл жассау.</w:t>
            </w:r>
          </w:p>
          <w:p w14:paraId="416FF7F8">
            <w:pPr>
              <w:rPr>
                <w:lang w:val="kk-KZ" w:eastAsia="zh-CN"/>
              </w:rPr>
            </w:pPr>
            <w:r>
              <w:rPr>
                <w:lang w:val="kk-KZ" w:eastAsia="zh-CN"/>
              </w:rPr>
              <w:t xml:space="preserve">Ауыз шаю.    </w:t>
            </w:r>
          </w:p>
        </w:tc>
        <w:tc>
          <w:tcPr>
            <w:tcW w:w="2552" w:type="dxa"/>
            <w:gridSpan w:val="3"/>
            <w:tcBorders>
              <w:left w:val="nil"/>
              <w:right w:val="nil"/>
            </w:tcBorders>
          </w:tcPr>
          <w:p w14:paraId="7F88AA53">
            <w:pPr>
              <w:rPr>
                <w:lang w:eastAsia="zh-CN"/>
              </w:rPr>
            </w:pPr>
            <w:r>
              <w:rPr>
                <w:lang w:val="kk-KZ" w:eastAsia="zh-CN"/>
              </w:rPr>
              <w:t>Ауа ваннасы.</w:t>
            </w:r>
          </w:p>
          <w:p w14:paraId="38FB2C10">
            <w:pPr>
              <w:rPr>
                <w:lang w:eastAsia="zh-CN"/>
              </w:rPr>
            </w:pPr>
            <w:r>
              <w:rPr>
                <w:lang w:val="kk-KZ" w:eastAsia="zh-CN"/>
              </w:rPr>
              <w:t>Массаж кілемшемен жүру</w:t>
            </w:r>
          </w:p>
        </w:tc>
        <w:tc>
          <w:tcPr>
            <w:tcW w:w="2743" w:type="dxa"/>
            <w:gridSpan w:val="2"/>
            <w:tcBorders>
              <w:left w:val="nil"/>
              <w:right w:val="nil"/>
            </w:tcBorders>
          </w:tcPr>
          <w:p w14:paraId="16D629AC">
            <w:pPr>
              <w:rPr>
                <w:lang w:eastAsia="zh-CN"/>
              </w:rPr>
            </w:pPr>
            <w:r>
              <w:rPr>
                <w:lang w:val="kk-KZ" w:eastAsia="zh-CN"/>
              </w:rPr>
              <w:t>Құлаққа нүктелі  массаж</w:t>
            </w:r>
          </w:p>
        </w:tc>
        <w:tc>
          <w:tcPr>
            <w:tcW w:w="2552" w:type="dxa"/>
            <w:tcBorders>
              <w:left w:val="nil"/>
              <w:right w:val="nil"/>
            </w:tcBorders>
          </w:tcPr>
          <w:p w14:paraId="31096661">
            <w:pPr>
              <w:rPr>
                <w:lang w:eastAsia="zh-CN"/>
              </w:rPr>
            </w:pPr>
            <w:r>
              <w:rPr>
                <w:lang w:val="kk-KZ" w:eastAsia="zh-CN"/>
              </w:rPr>
              <w:t>Денені қозғап ұйқы ашамыз.</w:t>
            </w:r>
          </w:p>
        </w:tc>
      </w:tr>
      <w:tr w14:paraId="68231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top w:val="nil"/>
              <w:left w:val="nil"/>
              <w:bottom w:val="nil"/>
              <w:right w:val="nil"/>
            </w:tcBorders>
          </w:tcPr>
          <w:p w14:paraId="0E10AD34">
            <w:pPr>
              <w:rPr>
                <w:lang w:eastAsia="zh-CN"/>
              </w:rPr>
            </w:pPr>
            <w:r>
              <w:rPr>
                <w:lang w:val="kk-KZ" w:eastAsia="zh-CN"/>
              </w:rPr>
              <w:t>Бесін ас</w:t>
            </w:r>
          </w:p>
        </w:tc>
        <w:tc>
          <w:tcPr>
            <w:tcW w:w="12758" w:type="dxa"/>
            <w:gridSpan w:val="9"/>
            <w:tcBorders>
              <w:top w:val="nil"/>
              <w:left w:val="nil"/>
              <w:bottom w:val="nil"/>
              <w:right w:val="nil"/>
            </w:tcBorders>
          </w:tcPr>
          <w:p w14:paraId="30D14A7B">
            <w:pPr>
              <w:rPr>
                <w:lang w:eastAsia="zh-CN"/>
              </w:rPr>
            </w:pPr>
            <w:r>
              <w:rPr>
                <w:lang w:val="kk-KZ" w:eastAsia="zh-CN"/>
              </w:rPr>
              <w:t>Балалардың назарын тағамға аудару, алдарына берілген тамақтарын тауысып жеп болған соң тұруға дағдыландыру</w:t>
            </w:r>
          </w:p>
        </w:tc>
      </w:tr>
      <w:tr w14:paraId="40350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left w:val="nil"/>
              <w:right w:val="nil"/>
            </w:tcBorders>
          </w:tcPr>
          <w:p w14:paraId="2585667D">
            <w:pPr>
              <w:rPr>
                <w:lang w:val="kk-KZ" w:eastAsia="zh-CN"/>
              </w:rPr>
            </w:pPr>
            <w:r>
              <w:rPr>
                <w:lang w:val="kk-KZ" w:eastAsia="zh-CN"/>
              </w:rPr>
              <w:t>Балалардың дербес әрекеті (аз қимылды,үстел үсті ойындары,бейнелеу іс әрекеті,кітаптарды қарау және басқалары)</w:t>
            </w:r>
          </w:p>
        </w:tc>
        <w:tc>
          <w:tcPr>
            <w:tcW w:w="2218" w:type="dxa"/>
            <w:tcBorders>
              <w:left w:val="nil"/>
              <w:right w:val="nil"/>
            </w:tcBorders>
          </w:tcPr>
          <w:p w14:paraId="09B97D90">
            <w:pPr>
              <w:rPr>
                <w:lang w:val="kk-KZ" w:eastAsia="zh-CN"/>
              </w:rPr>
            </w:pPr>
            <w:r>
              <w:rPr>
                <w:lang w:val="kk-KZ" w:eastAsia="zh-CN"/>
              </w:rPr>
              <w:t>Баяу құстар әуенін тыңдай отырып, көз алдарына елестету арқылы табиғатты, құстарды  бейнелеу.</w:t>
            </w:r>
          </w:p>
          <w:p w14:paraId="2C12C0F9">
            <w:pPr>
              <w:rPr>
                <w:lang w:val="kk-KZ" w:eastAsia="zh-CN"/>
              </w:rPr>
            </w:pPr>
            <w:r>
              <w:rPr>
                <w:lang w:val="kk-KZ" w:eastAsia="zh-CN"/>
              </w:rPr>
              <w:t>Міндеті: қыстайтын құстар туралы ойларын қалыптастыру, ойлау қабілеттерін арттыру, бейнелеу дағдыларын қалыптастыру</w:t>
            </w:r>
          </w:p>
        </w:tc>
        <w:tc>
          <w:tcPr>
            <w:tcW w:w="2693" w:type="dxa"/>
            <w:gridSpan w:val="2"/>
            <w:tcBorders>
              <w:left w:val="nil"/>
              <w:right w:val="nil"/>
            </w:tcBorders>
          </w:tcPr>
          <w:p w14:paraId="6681EB1E">
            <w:pPr>
              <w:rPr>
                <w:color w:val="000000"/>
                <w:lang w:val="kk-KZ" w:bidi="as-IN"/>
              </w:rPr>
            </w:pPr>
            <w:r>
              <w:rPr>
                <w:color w:val="000000"/>
                <w:lang w:val="kk-KZ" w:bidi="as-IN"/>
              </w:rPr>
              <w:t>Үстел үсті ойыны: Лего құрастыру; шашка ойнау</w:t>
            </w:r>
          </w:p>
          <w:p w14:paraId="2125D5DC">
            <w:pPr>
              <w:rPr>
                <w:lang w:val="kk-KZ" w:eastAsia="zh-CN"/>
              </w:rPr>
            </w:pPr>
          </w:p>
          <w:p w14:paraId="438A2B58">
            <w:pPr>
              <w:rPr>
                <w:lang w:val="kk-KZ" w:eastAsia="zh-CN"/>
              </w:rPr>
            </w:pPr>
            <w:r>
              <w:rPr>
                <w:lang w:val="kk-KZ" w:eastAsia="zh-CN"/>
              </w:rPr>
              <w:t>Қалаулары бойынша кітап бұрышынан ертегі тыңдау</w:t>
            </w:r>
          </w:p>
        </w:tc>
        <w:tc>
          <w:tcPr>
            <w:tcW w:w="2552" w:type="dxa"/>
            <w:gridSpan w:val="3"/>
            <w:tcBorders>
              <w:left w:val="nil"/>
              <w:right w:val="nil"/>
            </w:tcBorders>
          </w:tcPr>
          <w:p w14:paraId="26ADA151">
            <w:pPr>
              <w:rPr>
                <w:lang w:val="kk-KZ" w:eastAsia="zh-CN"/>
              </w:rPr>
            </w:pPr>
            <w:r>
              <w:rPr>
                <w:lang w:eastAsia="ru-RU"/>
              </w:rPr>
              <w:drawing>
                <wp:anchor distT="0" distB="0" distL="114300" distR="114300" simplePos="0" relativeHeight="251665408" behindDoc="0" locked="0" layoutInCell="1" allowOverlap="1">
                  <wp:simplePos x="0" y="0"/>
                  <wp:positionH relativeFrom="margin">
                    <wp:posOffset>-24130</wp:posOffset>
                  </wp:positionH>
                  <wp:positionV relativeFrom="margin">
                    <wp:posOffset>3810</wp:posOffset>
                  </wp:positionV>
                  <wp:extent cx="1501140" cy="1530985"/>
                  <wp:effectExtent l="19050" t="0" r="3810" b="0"/>
                  <wp:wrapSquare wrapText="bothSides"/>
                  <wp:docPr id="7" name="Рисунок 80" descr="https://avatars.mds.yandex.net/get-pdb/1822843/a56e76ae-f743-49fc-b9b6-b4e90a3218ba/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80" descr="https://avatars.mds.yandex.net/get-pdb/1822843/a56e76ae-f743-49fc-b9b6-b4e90a3218ba/s1200?webp=false"/>
                          <pic:cNvPicPr>
                            <a:picLocks noChangeAspect="1" noChangeArrowheads="1"/>
                          </pic:cNvPicPr>
                        </pic:nvPicPr>
                        <pic:blipFill>
                          <a:blip r:embed="rId20" cstate="print"/>
                          <a:srcRect/>
                          <a:stretch>
                            <a:fillRect/>
                          </a:stretch>
                        </pic:blipFill>
                        <pic:spPr>
                          <a:xfrm>
                            <a:off x="0" y="0"/>
                            <a:ext cx="1501140" cy="1530985"/>
                          </a:xfrm>
                          <a:prstGeom prst="rect">
                            <a:avLst/>
                          </a:prstGeom>
                          <a:noFill/>
                          <a:ln w="9525">
                            <a:noFill/>
                            <a:miter lim="800000"/>
                            <a:headEnd/>
                            <a:tailEnd/>
                          </a:ln>
                        </pic:spPr>
                      </pic:pic>
                    </a:graphicData>
                  </a:graphic>
                </wp:anchor>
              </w:drawing>
            </w:r>
          </w:p>
          <w:p w14:paraId="6E126BCD">
            <w:pPr>
              <w:rPr>
                <w:lang w:val="kk-KZ" w:eastAsia="zh-CN"/>
              </w:rPr>
            </w:pPr>
            <w:r>
              <w:rPr>
                <w:lang w:val="kk-KZ" w:eastAsia="zh-CN"/>
              </w:rPr>
              <w:t>вариативтік бағдарлама</w:t>
            </w:r>
          </w:p>
          <w:p w14:paraId="53BE8D56">
            <w:pPr>
              <w:rPr>
                <w:lang w:val="kk-KZ" w:eastAsia="zh-CN"/>
              </w:rPr>
            </w:pPr>
            <w:r>
              <w:rPr>
                <w:lang w:val="kk-KZ" w:eastAsia="zh-CN"/>
              </w:rPr>
              <w:t>«Оригами әлемі</w:t>
            </w:r>
          </w:p>
          <w:p w14:paraId="5040EB71">
            <w:pPr>
              <w:rPr>
                <w:lang w:val="kk-KZ" w:eastAsia="zh-CN"/>
              </w:rPr>
            </w:pPr>
            <w:r>
              <w:rPr>
                <w:lang w:val="kk-KZ" w:eastAsia="zh-CN"/>
              </w:rPr>
              <w:t>Тақырыбы «Қоян»</w:t>
            </w:r>
          </w:p>
          <w:p w14:paraId="659527AA">
            <w:pPr>
              <w:rPr>
                <w:color w:val="000000"/>
                <w:lang w:val="kk-KZ"/>
              </w:rPr>
            </w:pPr>
            <w:r>
              <w:rPr>
                <w:lang w:val="kk-KZ" w:eastAsia="zh-CN"/>
              </w:rPr>
              <w:t xml:space="preserve">Міндеті: </w:t>
            </w:r>
            <w:r>
              <w:rPr>
                <w:color w:val="000000"/>
                <w:lang w:val="kk-KZ"/>
              </w:rPr>
              <w:t>Балаларға  үшбұрыштың негізгі формасын қолданып, көжек жасауды үйрету. Қайшыларды мұқият қолдану.</w:t>
            </w:r>
          </w:p>
          <w:p w14:paraId="261F87E4">
            <w:pPr>
              <w:rPr>
                <w:color w:val="000000"/>
                <w:lang w:val="kk-KZ"/>
              </w:rPr>
            </w:pPr>
            <w:r>
              <w:rPr>
                <w:color w:val="000000"/>
                <w:lang w:val="kk-KZ"/>
              </w:rPr>
              <w:t xml:space="preserve">Түсіндірмені мұқият тыңдауға, </w:t>
            </w:r>
          </w:p>
          <w:p w14:paraId="22ACF538">
            <w:pPr>
              <w:rPr>
                <w:color w:val="000000"/>
                <w:lang w:val="kk-KZ"/>
              </w:rPr>
            </w:pPr>
            <w:r>
              <w:rPr>
                <w:color w:val="000000"/>
                <w:lang w:val="kk-KZ"/>
              </w:rPr>
              <w:t>орындау ретін дұрыстап қарауды талап ету. Қол ұсақ моториканы дамыту.</w:t>
            </w:r>
          </w:p>
          <w:p w14:paraId="60483271">
            <w:pPr>
              <w:rPr>
                <w:lang w:val="kk-KZ" w:eastAsia="zh-CN"/>
              </w:rPr>
            </w:pPr>
          </w:p>
          <w:p w14:paraId="4002ED0C">
            <w:pPr>
              <w:rPr>
                <w:lang w:val="kk-KZ" w:eastAsia="zh-CN"/>
              </w:rPr>
            </w:pPr>
            <w:r>
              <w:rPr>
                <w:lang w:val="kk-KZ" w:eastAsia="zh-CN"/>
              </w:rPr>
              <w:t>Пазлдар құрастыру</w:t>
            </w:r>
          </w:p>
        </w:tc>
        <w:tc>
          <w:tcPr>
            <w:tcW w:w="2743" w:type="dxa"/>
            <w:gridSpan w:val="2"/>
            <w:tcBorders>
              <w:left w:val="nil"/>
              <w:right w:val="nil"/>
            </w:tcBorders>
          </w:tcPr>
          <w:p w14:paraId="4B4CC857">
            <w:pPr>
              <w:rPr>
                <w:lang w:val="kk-KZ" w:eastAsia="zh-CN"/>
              </w:rPr>
            </w:pPr>
            <w:r>
              <w:rPr>
                <w:lang w:val="kk-KZ" w:eastAsia="zh-CN"/>
              </w:rPr>
              <w:t>Үстел үсті ойыны: «Ұлттық құндылықтар»</w:t>
            </w:r>
          </w:p>
          <w:p w14:paraId="5BAE896C">
            <w:pPr>
              <w:rPr>
                <w:lang w:val="kk-KZ" w:eastAsia="zh-CN"/>
              </w:rPr>
            </w:pPr>
            <w:r>
              <w:rPr>
                <w:lang w:val="kk-KZ" w:eastAsia="zh-CN"/>
              </w:rPr>
              <w:t>Міндеттері: қазақ халқының ұлттық құндылықтарын білуге дағдыландыру;</w:t>
            </w:r>
          </w:p>
          <w:p w14:paraId="51DAC994">
            <w:pPr>
              <w:rPr>
                <w:lang w:val="kk-KZ" w:eastAsia="zh-CN"/>
              </w:rPr>
            </w:pPr>
            <w:r>
              <w:rPr>
                <w:lang w:val="kk-KZ" w:eastAsia="zh-CN"/>
              </w:rPr>
              <w:t>1-10ға дейінгі сандарды санау дағдыларын қалыптастыру;</w:t>
            </w:r>
          </w:p>
          <w:p w14:paraId="51740855">
            <w:pPr>
              <w:rPr>
                <w:lang w:val="kk-KZ" w:eastAsia="zh-CN"/>
              </w:rPr>
            </w:pPr>
            <w:r>
              <w:rPr>
                <w:lang w:val="kk-KZ" w:eastAsia="zh-CN"/>
              </w:rPr>
              <w:t>Дыбыс белгілерін ажырата алу дағдыларын қалыптастыру</w:t>
            </w:r>
          </w:p>
          <w:p w14:paraId="6B708F5A">
            <w:pPr>
              <w:rPr>
                <w:lang w:val="kk-KZ" w:eastAsia="zh-CN"/>
              </w:rPr>
            </w:pPr>
          </w:p>
        </w:tc>
        <w:tc>
          <w:tcPr>
            <w:tcW w:w="2552" w:type="dxa"/>
            <w:tcBorders>
              <w:left w:val="nil"/>
              <w:right w:val="nil"/>
            </w:tcBorders>
          </w:tcPr>
          <w:p w14:paraId="58384DCE">
            <w:pPr>
              <w:rPr>
                <w:lang w:val="kk-KZ" w:eastAsia="zh-CN"/>
              </w:rPr>
            </w:pPr>
            <w:r>
              <w:rPr>
                <w:lang w:val="kk-KZ" w:eastAsia="zh-CN"/>
              </w:rPr>
              <w:t xml:space="preserve"> «Біз бір отбасындаймыз» еңбек әрекеті</w:t>
            </w:r>
          </w:p>
          <w:p w14:paraId="030DB713">
            <w:pPr>
              <w:rPr>
                <w:lang w:val="kk-KZ" w:eastAsia="zh-CN"/>
              </w:rPr>
            </w:pPr>
            <w:r>
              <w:rPr>
                <w:lang w:val="kk-KZ" w:eastAsia="zh-CN"/>
              </w:rPr>
              <w:t>Міндеті: балаларды топта тазалық сақтауға, ойыншықтарды сүртуге, бірлескен еңбек әрекетіне дағдыландыру.</w:t>
            </w:r>
          </w:p>
        </w:tc>
      </w:tr>
      <w:tr w14:paraId="50E38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top w:val="nil"/>
              <w:left w:val="nil"/>
              <w:bottom w:val="nil"/>
              <w:right w:val="nil"/>
            </w:tcBorders>
          </w:tcPr>
          <w:p w14:paraId="4CA28ED6">
            <w:pPr>
              <w:rPr>
                <w:lang w:val="kk-KZ" w:eastAsia="zh-CN"/>
              </w:rPr>
            </w:pPr>
            <w:r>
              <w:rPr>
                <w:lang w:val="kk-KZ" w:eastAsia="zh-CN"/>
              </w:rPr>
              <w:t>Балалармен жеке жұмыс</w:t>
            </w:r>
          </w:p>
        </w:tc>
        <w:tc>
          <w:tcPr>
            <w:tcW w:w="2218" w:type="dxa"/>
            <w:tcBorders>
              <w:top w:val="nil"/>
              <w:left w:val="nil"/>
              <w:bottom w:val="nil"/>
              <w:right w:val="nil"/>
            </w:tcBorders>
          </w:tcPr>
          <w:p w14:paraId="134E8196">
            <w:pPr>
              <w:rPr>
                <w:lang w:val="kk-KZ" w:eastAsia="zh-CN"/>
              </w:rPr>
            </w:pPr>
            <w:r>
              <w:rPr>
                <w:lang w:val="kk-KZ" w:eastAsia="zh-CN"/>
              </w:rPr>
              <w:t>Есетов Айат жеке жұмыс берілген сөздерден жай сөйлемдерді құрастыруға үйрету.</w:t>
            </w:r>
          </w:p>
          <w:p w14:paraId="45CE02CD">
            <w:pPr>
              <w:rPr>
                <w:lang w:val="kk-KZ" w:eastAsia="zh-CN"/>
              </w:rPr>
            </w:pPr>
            <w:r>
              <w:rPr>
                <w:lang w:val="kk-KZ" w:eastAsia="zh-CN"/>
              </w:rPr>
              <w:t>Дауысты және дауыссыз дыбыстарды ажыратуға үйрету</w:t>
            </w:r>
          </w:p>
        </w:tc>
        <w:tc>
          <w:tcPr>
            <w:tcW w:w="2693" w:type="dxa"/>
            <w:gridSpan w:val="2"/>
            <w:tcBorders>
              <w:top w:val="nil"/>
              <w:left w:val="nil"/>
              <w:bottom w:val="nil"/>
              <w:right w:val="nil"/>
            </w:tcBorders>
          </w:tcPr>
          <w:p w14:paraId="0B4E4BDE">
            <w:pPr>
              <w:rPr>
                <w:lang w:val="kk-KZ" w:eastAsia="zh-CN"/>
              </w:rPr>
            </w:pPr>
            <w:r>
              <w:rPr>
                <w:lang w:val="kk-KZ" w:eastAsia="zh-CN"/>
              </w:rPr>
              <w:t>Каратаева Каусарға жыл мезгілдері бойынша айларды реттілікпен атауға үйрету</w:t>
            </w:r>
          </w:p>
        </w:tc>
        <w:tc>
          <w:tcPr>
            <w:tcW w:w="2552" w:type="dxa"/>
            <w:gridSpan w:val="3"/>
            <w:tcBorders>
              <w:top w:val="nil"/>
              <w:left w:val="nil"/>
              <w:bottom w:val="nil"/>
              <w:right w:val="nil"/>
            </w:tcBorders>
          </w:tcPr>
          <w:p w14:paraId="55C12B82">
            <w:pPr>
              <w:rPr>
                <w:lang w:val="kk-KZ" w:eastAsia="zh-CN"/>
              </w:rPr>
            </w:pPr>
            <w:r>
              <w:rPr>
                <w:lang w:val="kk-KZ" w:eastAsia="zh-CN"/>
              </w:rPr>
              <w:t>Мажит Аянатқа жаңа түстерді бояуларды араластыру арқылы шығару дағдысын, мүсіндеудің әртүрлі әдістерін қолдану дағдысын қалыптастыру</w:t>
            </w:r>
          </w:p>
        </w:tc>
        <w:tc>
          <w:tcPr>
            <w:tcW w:w="2743" w:type="dxa"/>
            <w:gridSpan w:val="2"/>
            <w:tcBorders>
              <w:top w:val="nil"/>
              <w:left w:val="nil"/>
              <w:bottom w:val="nil"/>
              <w:right w:val="nil"/>
            </w:tcBorders>
          </w:tcPr>
          <w:p w14:paraId="6EAF0C57">
            <w:pPr>
              <w:rPr>
                <w:lang w:val="kk-KZ" w:eastAsia="zh-CN"/>
              </w:rPr>
            </w:pPr>
            <w:r>
              <w:rPr>
                <w:lang w:val="kk-KZ" w:eastAsia="zh-CN"/>
              </w:rPr>
              <w:t>Идрейсова Гаухартаспен жеке жұмыс берілген сөздерден жай сөйлемдерді құрастыруға үйрету.</w:t>
            </w:r>
          </w:p>
          <w:p w14:paraId="4C7957F2">
            <w:pPr>
              <w:rPr>
                <w:lang w:val="kk-KZ" w:eastAsia="zh-CN"/>
              </w:rPr>
            </w:pPr>
            <w:r>
              <w:rPr>
                <w:lang w:val="kk-KZ" w:eastAsia="zh-CN"/>
              </w:rPr>
              <w:t>Дауысты және дауыссыз дыбыстарды ажыратуға үйрету</w:t>
            </w:r>
          </w:p>
        </w:tc>
        <w:tc>
          <w:tcPr>
            <w:tcW w:w="2552" w:type="dxa"/>
            <w:tcBorders>
              <w:top w:val="nil"/>
              <w:left w:val="nil"/>
              <w:bottom w:val="nil"/>
              <w:right w:val="nil"/>
            </w:tcBorders>
          </w:tcPr>
          <w:p w14:paraId="662FBFF2">
            <w:pPr>
              <w:rPr>
                <w:lang w:val="kk-KZ" w:eastAsia="zh-CN"/>
              </w:rPr>
            </w:pPr>
            <w:r>
              <w:rPr>
                <w:lang w:val="kk-KZ" w:eastAsia="zh-CN"/>
              </w:rPr>
              <w:t>Есетов Айатқа жыл мезгілдері бойынша айларды реттілікпен атауға үйрету</w:t>
            </w:r>
          </w:p>
        </w:tc>
      </w:tr>
      <w:tr w14:paraId="4D908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left w:val="nil"/>
              <w:right w:val="nil"/>
            </w:tcBorders>
          </w:tcPr>
          <w:p w14:paraId="4419CEEA">
            <w:pPr>
              <w:rPr>
                <w:lang w:val="kk-KZ" w:eastAsia="zh-CN"/>
              </w:rPr>
            </w:pPr>
            <w:r>
              <w:rPr>
                <w:lang w:val="kk-KZ" w:eastAsia="zh-CN"/>
              </w:rPr>
              <w:t>Серуенге дайындық</w:t>
            </w:r>
          </w:p>
        </w:tc>
        <w:tc>
          <w:tcPr>
            <w:tcW w:w="12758" w:type="dxa"/>
            <w:gridSpan w:val="9"/>
            <w:tcBorders>
              <w:left w:val="nil"/>
              <w:right w:val="nil"/>
            </w:tcBorders>
          </w:tcPr>
          <w:p w14:paraId="2D23B2D6">
            <w:pPr>
              <w:rPr>
                <w:lang w:val="kk-KZ" w:eastAsia="zh-CN"/>
              </w:rPr>
            </w:pPr>
            <w:r>
              <w:rPr>
                <w:lang w:val="kk-KZ" w:eastAsia="zh-CN"/>
              </w:rPr>
              <w:t>Киіну: Серуенге шығу.</w:t>
            </w:r>
          </w:p>
        </w:tc>
      </w:tr>
      <w:tr w14:paraId="1AF12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top w:val="nil"/>
              <w:left w:val="nil"/>
              <w:bottom w:val="nil"/>
              <w:right w:val="nil"/>
            </w:tcBorders>
          </w:tcPr>
          <w:p w14:paraId="5595D08D">
            <w:pPr>
              <w:rPr>
                <w:lang w:val="kk-KZ" w:eastAsia="zh-CN"/>
              </w:rPr>
            </w:pPr>
            <w:r>
              <w:rPr>
                <w:lang w:val="kk-KZ" w:eastAsia="zh-CN"/>
              </w:rPr>
              <w:t>ІІ Серуен</w:t>
            </w:r>
          </w:p>
        </w:tc>
        <w:tc>
          <w:tcPr>
            <w:tcW w:w="2218" w:type="dxa"/>
            <w:tcBorders>
              <w:top w:val="nil"/>
              <w:left w:val="nil"/>
              <w:bottom w:val="nil"/>
              <w:right w:val="nil"/>
            </w:tcBorders>
          </w:tcPr>
          <w:p w14:paraId="7E98F9BA">
            <w:pPr>
              <w:rPr>
                <w:lang w:val="kk-KZ"/>
              </w:rPr>
            </w:pPr>
            <w:r>
              <w:rPr>
                <w:iCs/>
                <w:color w:val="000000"/>
                <w:lang w:val="kk-KZ"/>
              </w:rPr>
              <w:t>№ 2 Қар (ұлпаларының) ұшқындарына бақылау жүргізу.</w:t>
            </w:r>
          </w:p>
        </w:tc>
        <w:tc>
          <w:tcPr>
            <w:tcW w:w="2693" w:type="dxa"/>
            <w:gridSpan w:val="2"/>
            <w:tcBorders>
              <w:top w:val="nil"/>
              <w:left w:val="nil"/>
              <w:bottom w:val="nil"/>
              <w:right w:val="nil"/>
            </w:tcBorders>
          </w:tcPr>
          <w:p w14:paraId="27F12E77">
            <w:pPr>
              <w:rPr>
                <w:color w:val="000000"/>
              </w:rPr>
            </w:pPr>
            <w:r>
              <w:rPr>
                <w:iCs/>
                <w:color w:val="000000"/>
                <w:lang w:val="kk-KZ"/>
              </w:rPr>
              <w:t>№ 4 қырауды бақыл</w:t>
            </w:r>
            <w:r>
              <w:rPr>
                <w:iCs/>
                <w:color w:val="000000"/>
              </w:rPr>
              <w:t>ау.</w:t>
            </w:r>
          </w:p>
        </w:tc>
        <w:tc>
          <w:tcPr>
            <w:tcW w:w="2552" w:type="dxa"/>
            <w:gridSpan w:val="3"/>
            <w:tcBorders>
              <w:top w:val="nil"/>
              <w:left w:val="nil"/>
              <w:bottom w:val="nil"/>
              <w:right w:val="nil"/>
            </w:tcBorders>
          </w:tcPr>
          <w:p w14:paraId="766922F2">
            <w:r>
              <w:rPr>
                <w:iCs/>
                <w:color w:val="000000"/>
              </w:rPr>
              <w:t>№ 7 Терезедегі өрнектерді бақылау.</w:t>
            </w:r>
          </w:p>
        </w:tc>
        <w:tc>
          <w:tcPr>
            <w:tcW w:w="2743" w:type="dxa"/>
            <w:gridSpan w:val="2"/>
            <w:tcBorders>
              <w:top w:val="nil"/>
              <w:left w:val="nil"/>
              <w:bottom w:val="nil"/>
              <w:right w:val="nil"/>
            </w:tcBorders>
          </w:tcPr>
          <w:p w14:paraId="4052FB0B">
            <w:r>
              <w:rPr>
                <w:iCs/>
                <w:color w:val="000000"/>
              </w:rPr>
              <w:t>№10 Алаңдағы ағаштарды бақылау</w:t>
            </w:r>
          </w:p>
        </w:tc>
        <w:tc>
          <w:tcPr>
            <w:tcW w:w="2552" w:type="dxa"/>
            <w:tcBorders>
              <w:top w:val="nil"/>
              <w:left w:val="nil"/>
              <w:bottom w:val="nil"/>
              <w:right w:val="nil"/>
            </w:tcBorders>
          </w:tcPr>
          <w:p w14:paraId="1EBB852F">
            <w:pPr>
              <w:rPr>
                <w:color w:val="000000"/>
              </w:rPr>
            </w:pPr>
            <w:r>
              <w:rPr>
                <w:iCs/>
                <w:color w:val="000000"/>
              </w:rPr>
              <w:t>№ 8 Желді бақылау.</w:t>
            </w:r>
          </w:p>
        </w:tc>
      </w:tr>
      <w:tr w14:paraId="27CE3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left w:val="nil"/>
              <w:right w:val="nil"/>
            </w:tcBorders>
          </w:tcPr>
          <w:p w14:paraId="31525354">
            <w:pPr>
              <w:rPr>
                <w:lang w:eastAsia="zh-CN"/>
              </w:rPr>
            </w:pPr>
            <w:r>
              <w:rPr>
                <w:lang w:val="kk-KZ" w:eastAsia="zh-CN"/>
              </w:rPr>
              <w:t>Серуеннен оралу</w:t>
            </w:r>
          </w:p>
        </w:tc>
        <w:tc>
          <w:tcPr>
            <w:tcW w:w="12758" w:type="dxa"/>
            <w:gridSpan w:val="9"/>
            <w:tcBorders>
              <w:left w:val="nil"/>
              <w:right w:val="nil"/>
            </w:tcBorders>
          </w:tcPr>
          <w:p w14:paraId="3E5396D5">
            <w:pPr>
              <w:rPr>
                <w:lang w:eastAsia="zh-CN"/>
              </w:rPr>
            </w:pPr>
            <w:r>
              <w:rPr>
                <w:lang w:val="kk-KZ" w:eastAsia="ru-RU"/>
              </w:rPr>
              <w:t>Серуеннен оралу. Киімдерін шкафқа жинауға, ұқыпты қоюға баулу.</w:t>
            </w:r>
          </w:p>
        </w:tc>
      </w:tr>
      <w:tr w14:paraId="337BD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restart"/>
            <w:tcBorders>
              <w:top w:val="nil"/>
              <w:left w:val="nil"/>
              <w:bottom w:val="nil"/>
              <w:right w:val="nil"/>
            </w:tcBorders>
          </w:tcPr>
          <w:p w14:paraId="0B1BD962">
            <w:pPr>
              <w:rPr>
                <w:lang w:eastAsia="zh-CN"/>
              </w:rPr>
            </w:pPr>
            <w:r>
              <w:rPr>
                <w:lang w:val="kk-KZ" w:eastAsia="zh-CN"/>
              </w:rPr>
              <w:t>Балалардың үйге қайтуы</w:t>
            </w:r>
          </w:p>
          <w:p w14:paraId="1EC5BA9A">
            <w:pPr>
              <w:rPr>
                <w:lang w:val="kk-KZ" w:eastAsia="zh-CN"/>
              </w:rPr>
            </w:pPr>
            <w:r>
              <w:rPr>
                <w:lang w:val="kk-KZ" w:eastAsia="zh-CN"/>
              </w:rPr>
              <w:t>Ата-аналармен әңгімелесу</w:t>
            </w:r>
          </w:p>
        </w:tc>
        <w:tc>
          <w:tcPr>
            <w:tcW w:w="12758" w:type="dxa"/>
            <w:gridSpan w:val="9"/>
            <w:tcBorders>
              <w:top w:val="nil"/>
              <w:left w:val="nil"/>
              <w:bottom w:val="nil"/>
              <w:right w:val="nil"/>
            </w:tcBorders>
          </w:tcPr>
          <w:p w14:paraId="22946F3A">
            <w:pPr>
              <w:rPr>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131A3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continue"/>
            <w:tcBorders>
              <w:left w:val="nil"/>
              <w:right w:val="nil"/>
            </w:tcBorders>
          </w:tcPr>
          <w:p w14:paraId="48F916F5">
            <w:pPr>
              <w:rPr>
                <w:lang w:val="kk-KZ" w:eastAsia="zh-CN"/>
              </w:rPr>
            </w:pPr>
          </w:p>
        </w:tc>
        <w:tc>
          <w:tcPr>
            <w:tcW w:w="2218" w:type="dxa"/>
            <w:tcBorders>
              <w:left w:val="nil"/>
              <w:right w:val="nil"/>
            </w:tcBorders>
          </w:tcPr>
          <w:p w14:paraId="73F413E7">
            <w:pPr>
              <w:rPr>
                <w:color w:val="000000"/>
                <w:lang w:val="kk-KZ" w:eastAsia="ru-RU"/>
              </w:rPr>
            </w:pPr>
            <w:r>
              <w:rPr>
                <w:color w:val="000000"/>
                <w:lang w:val="kk-KZ" w:eastAsia="ru-RU"/>
              </w:rPr>
              <w:t xml:space="preserve"> Балаларға Отан, туған жер турады мақал-мәтел жаттатуларын сұрау.</w:t>
            </w:r>
          </w:p>
        </w:tc>
        <w:tc>
          <w:tcPr>
            <w:tcW w:w="2693" w:type="dxa"/>
            <w:gridSpan w:val="2"/>
            <w:tcBorders>
              <w:left w:val="nil"/>
              <w:right w:val="nil"/>
            </w:tcBorders>
          </w:tcPr>
          <w:p w14:paraId="75AC7F0C">
            <w:pPr>
              <w:rPr>
                <w:color w:val="000000"/>
                <w:lang w:val="kk-KZ" w:eastAsia="ru-RU"/>
              </w:rPr>
            </w:pPr>
            <w:r>
              <w:rPr>
                <w:lang w:val="kk-KZ"/>
              </w:rPr>
              <w:t>«Үйде балаңыздың тәртібі» әнгімеге Расулдың ата-анасын тарту.</w:t>
            </w:r>
          </w:p>
        </w:tc>
        <w:tc>
          <w:tcPr>
            <w:tcW w:w="2552" w:type="dxa"/>
            <w:gridSpan w:val="3"/>
            <w:tcBorders>
              <w:left w:val="nil"/>
              <w:right w:val="nil"/>
            </w:tcBorders>
          </w:tcPr>
          <w:p w14:paraId="7592F28E">
            <w:pPr>
              <w:rPr>
                <w:color w:val="000000"/>
                <w:lang w:val="kk-KZ" w:eastAsia="ru-RU"/>
              </w:rPr>
            </w:pPr>
            <w:r>
              <w:rPr>
                <w:color w:val="000000"/>
                <w:lang w:val="kk-KZ" w:eastAsia="ru-RU"/>
              </w:rPr>
              <w:t>«Балаңызға ертегі оқып бересіз бе?» Әңгімелесу</w:t>
            </w:r>
          </w:p>
        </w:tc>
        <w:tc>
          <w:tcPr>
            <w:tcW w:w="2743" w:type="dxa"/>
            <w:gridSpan w:val="2"/>
            <w:tcBorders>
              <w:left w:val="nil"/>
              <w:right w:val="nil"/>
            </w:tcBorders>
          </w:tcPr>
          <w:p w14:paraId="217033E3">
            <w:pPr>
              <w:rPr>
                <w:color w:val="000000"/>
                <w:lang w:val="kk-KZ" w:eastAsia="ru-RU"/>
              </w:rPr>
            </w:pPr>
            <w:r>
              <w:rPr>
                <w:lang w:val="kk-KZ"/>
              </w:rPr>
              <w:t>Ата-аналарға балалардың жақсы жақтарын мадақтау</w:t>
            </w:r>
            <w:r>
              <w:rPr>
                <w:color w:val="000000"/>
                <w:lang w:val="kk-KZ" w:eastAsia="ru-RU"/>
              </w:rPr>
              <w:t xml:space="preserve"> </w:t>
            </w:r>
          </w:p>
        </w:tc>
        <w:tc>
          <w:tcPr>
            <w:tcW w:w="2552" w:type="dxa"/>
            <w:tcBorders>
              <w:left w:val="nil"/>
              <w:right w:val="nil"/>
            </w:tcBorders>
          </w:tcPr>
          <w:p w14:paraId="68836082">
            <w:pPr>
              <w:rPr>
                <w:color w:val="000000"/>
                <w:lang w:val="kk-KZ" w:eastAsia="ru-RU"/>
              </w:rPr>
            </w:pPr>
            <w:r>
              <w:rPr>
                <w:lang w:val="kk-KZ"/>
              </w:rPr>
              <w:t>«Демалыста қайда барасыз?» ойларын тыңдау.</w:t>
            </w:r>
          </w:p>
        </w:tc>
      </w:tr>
    </w:tbl>
    <w:p w14:paraId="7061341C">
      <w:pPr>
        <w:rPr>
          <w:sz w:val="22"/>
          <w:szCs w:val="22"/>
          <w:lang w:val="kk-KZ" w:eastAsia="zh-CN"/>
        </w:rPr>
      </w:pPr>
    </w:p>
    <w:p w14:paraId="5C191925">
      <w:pPr>
        <w:rPr>
          <w:sz w:val="22"/>
          <w:szCs w:val="22"/>
          <w:lang w:val="kk-KZ"/>
        </w:rPr>
      </w:pPr>
    </w:p>
    <w:p w14:paraId="49E68DC3">
      <w:pPr>
        <w:rPr>
          <w:sz w:val="22"/>
          <w:szCs w:val="22"/>
          <w:lang w:val="kk-KZ"/>
        </w:rPr>
      </w:pPr>
    </w:p>
    <w:p w14:paraId="2CD94C34">
      <w:pPr>
        <w:rPr>
          <w:sz w:val="22"/>
          <w:szCs w:val="22"/>
          <w:lang w:val="kk-KZ"/>
        </w:rPr>
      </w:pPr>
    </w:p>
    <w:p w14:paraId="274D42FB">
      <w:pPr>
        <w:rPr>
          <w:sz w:val="22"/>
          <w:szCs w:val="22"/>
          <w:lang w:val="kk-KZ"/>
        </w:rPr>
      </w:pPr>
    </w:p>
    <w:p w14:paraId="5A0F53B9">
      <w:pPr>
        <w:rPr>
          <w:sz w:val="22"/>
          <w:szCs w:val="22"/>
          <w:lang w:val="kk-KZ"/>
        </w:rPr>
      </w:pPr>
    </w:p>
    <w:p w14:paraId="4B7C8733">
      <w:pPr>
        <w:rPr>
          <w:sz w:val="22"/>
          <w:szCs w:val="22"/>
          <w:lang w:val="kk-KZ" w:eastAsia="zh-CN"/>
        </w:rPr>
      </w:pPr>
    </w:p>
    <w:p w14:paraId="71800D64">
      <w:pPr>
        <w:rPr>
          <w:sz w:val="22"/>
          <w:szCs w:val="22"/>
          <w:lang w:val="kk-KZ" w:eastAsia="zh-CN"/>
        </w:rPr>
      </w:pPr>
    </w:p>
    <w:p w14:paraId="74DCDF54">
      <w:pPr>
        <w:rPr>
          <w:sz w:val="22"/>
          <w:szCs w:val="22"/>
          <w:lang w:val="kk-KZ" w:eastAsia="zh-CN"/>
        </w:rPr>
      </w:pPr>
    </w:p>
    <w:p w14:paraId="6EF1C5C3">
      <w:pPr>
        <w:rPr>
          <w:sz w:val="22"/>
          <w:szCs w:val="22"/>
          <w:lang w:val="kk-KZ" w:eastAsia="zh-CN"/>
        </w:rPr>
      </w:pPr>
    </w:p>
    <w:p w14:paraId="5305FAFB">
      <w:pPr>
        <w:rPr>
          <w:sz w:val="22"/>
          <w:szCs w:val="22"/>
          <w:lang w:val="kk-KZ" w:eastAsia="zh-CN"/>
        </w:rPr>
      </w:pPr>
    </w:p>
    <w:p w14:paraId="1B24C7C6">
      <w:pPr>
        <w:rPr>
          <w:sz w:val="22"/>
          <w:szCs w:val="22"/>
          <w:lang w:val="kk-KZ" w:eastAsia="zh-CN"/>
        </w:rPr>
      </w:pPr>
    </w:p>
    <w:p w14:paraId="362669C5">
      <w:pPr>
        <w:rPr>
          <w:sz w:val="22"/>
          <w:szCs w:val="22"/>
          <w:lang w:val="kk-KZ" w:eastAsia="zh-CN"/>
        </w:rPr>
      </w:pPr>
    </w:p>
    <w:p w14:paraId="7865712D">
      <w:pPr>
        <w:rPr>
          <w:sz w:val="22"/>
          <w:szCs w:val="22"/>
          <w:lang w:val="kk-KZ" w:eastAsia="zh-CN"/>
        </w:rPr>
      </w:pPr>
    </w:p>
    <w:p w14:paraId="1ACE2F63">
      <w:pPr>
        <w:rPr>
          <w:sz w:val="22"/>
          <w:szCs w:val="22"/>
          <w:lang w:val="kk-KZ" w:eastAsia="zh-CN"/>
        </w:rPr>
      </w:pPr>
    </w:p>
    <w:p w14:paraId="602A0B4C">
      <w:pPr>
        <w:rPr>
          <w:sz w:val="22"/>
          <w:szCs w:val="22"/>
          <w:lang w:val="kk-KZ" w:eastAsia="zh-CN"/>
        </w:rPr>
      </w:pPr>
    </w:p>
    <w:p w14:paraId="50C1E3E8">
      <w:pPr>
        <w:rPr>
          <w:sz w:val="22"/>
          <w:szCs w:val="22"/>
          <w:lang w:val="kk-KZ" w:eastAsia="zh-CN"/>
        </w:rPr>
      </w:pPr>
    </w:p>
    <w:p w14:paraId="799AF5CA">
      <w:pPr>
        <w:rPr>
          <w:sz w:val="22"/>
          <w:szCs w:val="22"/>
          <w:lang w:val="kk-KZ" w:eastAsia="zh-CN"/>
        </w:rPr>
      </w:pPr>
    </w:p>
    <w:p w14:paraId="108292D0">
      <w:pPr>
        <w:rPr>
          <w:sz w:val="22"/>
          <w:szCs w:val="22"/>
          <w:lang w:val="kk-KZ" w:eastAsia="zh-CN"/>
        </w:rPr>
      </w:pPr>
    </w:p>
    <w:p w14:paraId="4ABCAFE5">
      <w:pPr>
        <w:rPr>
          <w:sz w:val="22"/>
          <w:szCs w:val="22"/>
          <w:lang w:val="kk-KZ" w:eastAsia="zh-CN"/>
        </w:rPr>
      </w:pPr>
    </w:p>
    <w:p w14:paraId="3FEED8C8">
      <w:pPr>
        <w:spacing w:line="0" w:lineRule="atLeast"/>
        <w:contextualSpacing/>
        <w:jc w:val="center"/>
        <w:rPr>
          <w:b/>
          <w:bCs/>
          <w:lang w:val="kk-KZ"/>
        </w:rPr>
      </w:pPr>
      <w:r>
        <w:rPr>
          <w:b/>
          <w:bCs/>
          <w:lang w:val="kk-KZ"/>
        </w:rPr>
        <w:t>Тәрбиелеу - білім беру процесінің циклограммасы</w:t>
      </w:r>
    </w:p>
    <w:p w14:paraId="48FF41CE">
      <w:pPr>
        <w:spacing w:line="0" w:lineRule="atLeast"/>
        <w:contextualSpacing/>
        <w:jc w:val="center"/>
        <w:rPr>
          <w:b/>
          <w:bCs/>
          <w:lang w:val="kk-KZ"/>
        </w:rPr>
      </w:pPr>
      <w:r>
        <w:rPr>
          <w:b/>
          <w:bCs/>
          <w:lang w:val="kk-KZ"/>
        </w:rPr>
        <w:t>Бірлік  пен  ынтымақ  айы</w:t>
      </w:r>
    </w:p>
    <w:p w14:paraId="038C4AD0">
      <w:pPr>
        <w:spacing w:line="0" w:lineRule="atLeast"/>
        <w:contextualSpacing/>
        <w:jc w:val="center"/>
        <w:rPr>
          <w:b/>
          <w:bCs/>
          <w:lang w:val="kk-KZ"/>
        </w:rPr>
      </w:pPr>
    </w:p>
    <w:p w14:paraId="7FA6D52A">
      <w:pPr>
        <w:jc w:val="right"/>
        <w:rPr>
          <w:b/>
          <w:bCs/>
          <w:sz w:val="22"/>
          <w:szCs w:val="22"/>
          <w:lang w:val="kk-KZ"/>
        </w:rPr>
      </w:pPr>
      <w:r>
        <w:rPr>
          <w:i/>
          <w:iCs/>
          <w:lang w:val="kk-KZ"/>
        </w:rPr>
        <w:t>«Ынтымақ  бұзылмайтын  қорған»</w:t>
      </w:r>
    </w:p>
    <w:p w14:paraId="1FE28CC9">
      <w:pPr>
        <w:rPr>
          <w:sz w:val="22"/>
          <w:szCs w:val="22"/>
          <w:lang w:val="kk-KZ"/>
        </w:rPr>
      </w:pPr>
      <w:r>
        <w:rPr>
          <w:b/>
          <w:bCs/>
          <w:sz w:val="22"/>
          <w:szCs w:val="22"/>
          <w:lang w:val="kk-KZ"/>
        </w:rPr>
        <w:t>Топ: Бәйтерек мектепалды даярлық  тобы</w:t>
      </w:r>
    </w:p>
    <w:p w14:paraId="513FB3D1">
      <w:pPr>
        <w:rPr>
          <w:sz w:val="22"/>
          <w:szCs w:val="22"/>
          <w:lang w:val="kk-KZ"/>
        </w:rPr>
      </w:pPr>
      <w:r>
        <w:rPr>
          <w:b/>
          <w:bCs/>
          <w:sz w:val="22"/>
          <w:szCs w:val="22"/>
          <w:lang w:val="kk-KZ"/>
        </w:rPr>
        <w:t>Балалардың жасы:</w:t>
      </w:r>
      <w:r>
        <w:rPr>
          <w:sz w:val="22"/>
          <w:szCs w:val="22"/>
          <w:lang w:val="kk-KZ"/>
        </w:rPr>
        <w:t xml:space="preserve"> 5  жас</w:t>
      </w:r>
    </w:p>
    <w:p w14:paraId="13E226A1">
      <w:pPr>
        <w:rPr>
          <w:sz w:val="22"/>
          <w:szCs w:val="22"/>
          <w:u w:val="single"/>
          <w:lang w:val="kk-KZ"/>
        </w:rPr>
      </w:pPr>
      <w:r>
        <w:rPr>
          <w:b/>
          <w:bCs/>
          <w:sz w:val="22"/>
          <w:szCs w:val="22"/>
          <w:lang w:val="kk-KZ"/>
        </w:rPr>
        <w:t>Жоспардың құрылу кезеңі:</w:t>
      </w:r>
      <w:r>
        <w:rPr>
          <w:sz w:val="22"/>
          <w:szCs w:val="22"/>
          <w:lang w:val="kk-KZ"/>
        </w:rPr>
        <w:t xml:space="preserve"> 30  желтоқсан – 3  қаңтар  2025  жыл </w:t>
      </w:r>
    </w:p>
    <w:p w14:paraId="328212A0">
      <w:pPr>
        <w:rPr>
          <w:sz w:val="22"/>
          <w:szCs w:val="22"/>
          <w:u w:val="single"/>
          <w:lang w:val="kk-KZ"/>
        </w:rPr>
      </w:pPr>
      <w:r>
        <w:rPr>
          <w:sz w:val="22"/>
          <w:szCs w:val="22"/>
          <w:lang w:val="kk-KZ"/>
        </w:rPr>
        <w:t xml:space="preserve">                                                                           </w:t>
      </w:r>
    </w:p>
    <w:p w14:paraId="43114709">
      <w:pPr>
        <w:rPr>
          <w:sz w:val="22"/>
          <w:szCs w:val="22"/>
          <w:lang w:val="kk-KZ" w:eastAsia="zh-CN"/>
        </w:rPr>
      </w:pPr>
    </w:p>
    <w:tbl>
      <w:tblPr>
        <w:tblStyle w:val="66"/>
        <w:tblW w:w="154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4"/>
        <w:gridCol w:w="2218"/>
        <w:gridCol w:w="50"/>
        <w:gridCol w:w="426"/>
        <w:gridCol w:w="1701"/>
        <w:gridCol w:w="141"/>
        <w:gridCol w:w="284"/>
        <w:gridCol w:w="91"/>
        <w:gridCol w:w="2525"/>
        <w:gridCol w:w="27"/>
        <w:gridCol w:w="2414"/>
        <w:gridCol w:w="329"/>
        <w:gridCol w:w="2552"/>
      </w:tblGrid>
      <w:tr w14:paraId="546EF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restart"/>
            <w:tcBorders>
              <w:top w:val="nil"/>
              <w:left w:val="nil"/>
              <w:bottom w:val="nil"/>
              <w:right w:val="nil"/>
            </w:tcBorders>
          </w:tcPr>
          <w:p w14:paraId="08DF05FB">
            <w:pPr>
              <w:rPr>
                <w:lang w:eastAsia="zh-CN"/>
              </w:rPr>
            </w:pPr>
            <w:r>
              <w:rPr>
                <w:lang w:val="kk-KZ" w:eastAsia="zh-CN"/>
              </w:rPr>
              <w:t>Күн тәртібі</w:t>
            </w:r>
          </w:p>
        </w:tc>
        <w:tc>
          <w:tcPr>
            <w:tcW w:w="2268" w:type="dxa"/>
            <w:gridSpan w:val="2"/>
            <w:tcBorders>
              <w:top w:val="nil"/>
              <w:left w:val="nil"/>
              <w:bottom w:val="nil"/>
              <w:right w:val="nil"/>
            </w:tcBorders>
          </w:tcPr>
          <w:p w14:paraId="6EF51C43">
            <w:pPr>
              <w:rPr>
                <w:lang w:val="kk-KZ" w:eastAsia="zh-CN"/>
              </w:rPr>
            </w:pPr>
          </w:p>
        </w:tc>
        <w:tc>
          <w:tcPr>
            <w:tcW w:w="10490" w:type="dxa"/>
            <w:gridSpan w:val="10"/>
            <w:tcBorders>
              <w:top w:val="nil"/>
              <w:left w:val="nil"/>
              <w:bottom w:val="nil"/>
              <w:right w:val="nil"/>
            </w:tcBorders>
          </w:tcPr>
          <w:p w14:paraId="4C4A2B61">
            <w:pPr>
              <w:rPr>
                <w:lang w:eastAsia="zh-CN"/>
              </w:rPr>
            </w:pPr>
            <w:r>
              <w:rPr>
                <w:lang w:val="kk-KZ" w:eastAsia="zh-CN"/>
              </w:rPr>
              <w:t>Апта күндері</w:t>
            </w:r>
          </w:p>
        </w:tc>
      </w:tr>
      <w:tr w14:paraId="3A1CF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continue"/>
            <w:tcBorders>
              <w:left w:val="nil"/>
              <w:right w:val="nil"/>
            </w:tcBorders>
          </w:tcPr>
          <w:p w14:paraId="401D1D0B">
            <w:pPr>
              <w:rPr>
                <w:lang w:val="kk-KZ" w:eastAsia="zh-CN"/>
              </w:rPr>
            </w:pPr>
          </w:p>
        </w:tc>
        <w:tc>
          <w:tcPr>
            <w:tcW w:w="2218" w:type="dxa"/>
            <w:tcBorders>
              <w:left w:val="nil"/>
              <w:right w:val="nil"/>
            </w:tcBorders>
          </w:tcPr>
          <w:p w14:paraId="37F009E3">
            <w:pPr>
              <w:rPr>
                <w:lang w:eastAsia="zh-CN"/>
              </w:rPr>
            </w:pPr>
            <w:r>
              <w:rPr>
                <w:lang w:val="kk-KZ" w:eastAsia="zh-CN"/>
              </w:rPr>
              <w:t>Дүйсенбі</w:t>
            </w:r>
          </w:p>
        </w:tc>
        <w:tc>
          <w:tcPr>
            <w:tcW w:w="2318" w:type="dxa"/>
            <w:gridSpan w:val="4"/>
            <w:tcBorders>
              <w:left w:val="nil"/>
              <w:right w:val="nil"/>
            </w:tcBorders>
          </w:tcPr>
          <w:p w14:paraId="0EB8099B">
            <w:pPr>
              <w:rPr>
                <w:lang w:eastAsia="zh-CN"/>
              </w:rPr>
            </w:pPr>
            <w:r>
              <w:rPr>
                <w:lang w:val="kk-KZ" w:eastAsia="zh-CN"/>
              </w:rPr>
              <w:t>Сейсенбі</w:t>
            </w:r>
          </w:p>
        </w:tc>
        <w:tc>
          <w:tcPr>
            <w:tcW w:w="2900" w:type="dxa"/>
            <w:gridSpan w:val="3"/>
            <w:tcBorders>
              <w:left w:val="nil"/>
              <w:right w:val="nil"/>
            </w:tcBorders>
          </w:tcPr>
          <w:p w14:paraId="4555455E">
            <w:pPr>
              <w:rPr>
                <w:lang w:eastAsia="zh-CN"/>
              </w:rPr>
            </w:pPr>
            <w:r>
              <w:rPr>
                <w:lang w:val="kk-KZ" w:eastAsia="zh-CN"/>
              </w:rPr>
              <w:t>Сәрсенбі</w:t>
            </w:r>
          </w:p>
        </w:tc>
        <w:tc>
          <w:tcPr>
            <w:tcW w:w="2441" w:type="dxa"/>
            <w:gridSpan w:val="2"/>
            <w:tcBorders>
              <w:left w:val="nil"/>
              <w:right w:val="nil"/>
            </w:tcBorders>
          </w:tcPr>
          <w:p w14:paraId="7352FA9E">
            <w:pPr>
              <w:rPr>
                <w:lang w:eastAsia="zh-CN"/>
              </w:rPr>
            </w:pPr>
            <w:r>
              <w:rPr>
                <w:lang w:val="kk-KZ" w:eastAsia="zh-CN"/>
              </w:rPr>
              <w:t>Бейсенбі</w:t>
            </w:r>
          </w:p>
        </w:tc>
        <w:tc>
          <w:tcPr>
            <w:tcW w:w="2881" w:type="dxa"/>
            <w:gridSpan w:val="2"/>
            <w:tcBorders>
              <w:left w:val="nil"/>
              <w:right w:val="nil"/>
            </w:tcBorders>
          </w:tcPr>
          <w:p w14:paraId="51656693">
            <w:pPr>
              <w:rPr>
                <w:lang w:eastAsia="zh-CN"/>
              </w:rPr>
            </w:pPr>
            <w:r>
              <w:rPr>
                <w:lang w:val="kk-KZ" w:eastAsia="zh-CN"/>
              </w:rPr>
              <w:t>Жұма</w:t>
            </w:r>
          </w:p>
        </w:tc>
      </w:tr>
      <w:tr w14:paraId="7C8D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restart"/>
            <w:tcBorders>
              <w:top w:val="nil"/>
              <w:left w:val="nil"/>
              <w:bottom w:val="nil"/>
              <w:right w:val="nil"/>
            </w:tcBorders>
          </w:tcPr>
          <w:p w14:paraId="60BB812A">
            <w:pPr>
              <w:rPr>
                <w:lang w:val="kk-KZ" w:eastAsia="zh-CN"/>
              </w:rPr>
            </w:pPr>
            <w:r>
              <w:rPr>
                <w:lang w:val="kk-KZ" w:eastAsia="zh-CN"/>
              </w:rPr>
              <w:t>Балаларды қабылдау</w:t>
            </w:r>
          </w:p>
          <w:p w14:paraId="145703E6">
            <w:pPr>
              <w:rPr>
                <w:lang w:val="kk-KZ" w:eastAsia="zh-CN"/>
              </w:rPr>
            </w:pPr>
            <w:r>
              <w:rPr>
                <w:lang w:val="kk-KZ" w:eastAsia="zh-CN"/>
              </w:rPr>
              <w:t>Ата-аналармен немесе баланың басқа заңды өкілдерімен</w:t>
            </w:r>
          </w:p>
          <w:p w14:paraId="693D47A6">
            <w:pPr>
              <w:rPr>
                <w:lang w:val="kk-KZ" w:eastAsia="zh-CN"/>
              </w:rPr>
            </w:pPr>
            <w:r>
              <w:rPr>
                <w:lang w:val="kk-KZ" w:eastAsia="zh-CN"/>
              </w:rPr>
              <w:t>кеңес,</w:t>
            </w:r>
          </w:p>
          <w:p w14:paraId="6EF294E0">
            <w:pPr>
              <w:rPr>
                <w:lang w:val="kk-KZ" w:eastAsia="zh-CN"/>
              </w:rPr>
            </w:pPr>
            <w:r>
              <w:rPr>
                <w:lang w:val="kk-KZ" w:eastAsia="zh-CN"/>
              </w:rPr>
              <w:t>әңгімелесу</w:t>
            </w:r>
          </w:p>
          <w:p w14:paraId="414793CA">
            <w:pPr>
              <w:rPr>
                <w:lang w:val="kk-KZ" w:eastAsia="zh-CN"/>
              </w:rPr>
            </w:pPr>
          </w:p>
        </w:tc>
        <w:tc>
          <w:tcPr>
            <w:tcW w:w="12758" w:type="dxa"/>
            <w:gridSpan w:val="12"/>
            <w:tcBorders>
              <w:top w:val="nil"/>
              <w:left w:val="nil"/>
              <w:bottom w:val="nil"/>
              <w:right w:val="nil"/>
            </w:tcBorders>
          </w:tcPr>
          <w:p w14:paraId="6F5FC021">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475AB21E">
            <w:pPr>
              <w:widowControl w:val="0"/>
              <w:rPr>
                <w:rFonts w:eastAsia="XMPQM+TimesNewRomanPSMT"/>
                <w:bCs/>
                <w:color w:val="000000"/>
                <w:kern w:val="2"/>
                <w:lang w:val="kk-KZ"/>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p w14:paraId="6F0DB95E">
            <w:pPr>
              <w:rPr>
                <w:lang w:val="kk-KZ" w:eastAsia="zh-CN"/>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6D2D1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continue"/>
            <w:tcBorders>
              <w:left w:val="nil"/>
              <w:right w:val="nil"/>
            </w:tcBorders>
          </w:tcPr>
          <w:p w14:paraId="4CBF2DAD">
            <w:pPr>
              <w:rPr>
                <w:lang w:val="kk-KZ" w:eastAsia="zh-CN"/>
              </w:rPr>
            </w:pPr>
          </w:p>
        </w:tc>
        <w:tc>
          <w:tcPr>
            <w:tcW w:w="2218" w:type="dxa"/>
            <w:tcBorders>
              <w:left w:val="nil"/>
              <w:right w:val="nil"/>
            </w:tcBorders>
          </w:tcPr>
          <w:p w14:paraId="1419A9E5">
            <w:pPr>
              <w:rPr>
                <w:iCs/>
                <w:lang w:val="kk-KZ"/>
              </w:rPr>
            </w:pPr>
            <w:r>
              <w:rPr>
                <w:iCs/>
                <w:lang w:val="kk-KZ"/>
              </w:rPr>
              <w:t xml:space="preserve">Көңілді нейро-сәлемдесу. </w:t>
            </w:r>
          </w:p>
          <w:p w14:paraId="37977236">
            <w:pPr>
              <w:rPr>
                <w:lang w:val="kk-KZ"/>
              </w:rPr>
            </w:pPr>
            <w:r>
              <w:rPr>
                <w:lang w:val="kk-KZ"/>
              </w:rPr>
              <w:t>Әңгімелесу: «Жаңа жылда қандай сыйлықтар алдың?»</w:t>
            </w:r>
          </w:p>
          <w:p w14:paraId="4805480D">
            <w:pPr>
              <w:rPr>
                <w:lang w:val="kk-KZ"/>
              </w:rPr>
            </w:pPr>
            <w:r>
              <w:rPr>
                <w:lang w:val="kk-KZ"/>
              </w:rPr>
              <w:t>Міндеті: балаларды әңгімеге тарту арқылы байланыстыра сөйлеу дағдысын жетілдіру, өз ойын жеткізе білуге баулу. (тілдік қарым-қатынас, сөйлеуді дамыту)</w:t>
            </w:r>
          </w:p>
          <w:p w14:paraId="0DA9EAAD">
            <w:pPr>
              <w:rPr>
                <w:lang w:val="kk-KZ"/>
              </w:rPr>
            </w:pPr>
          </w:p>
          <w:p w14:paraId="4A9C9B0E">
            <w:pPr>
              <w:rPr>
                <w:iCs/>
                <w:lang w:val="kk-KZ"/>
              </w:rPr>
            </w:pPr>
            <w:r>
              <w:rPr>
                <w:iCs/>
                <w:lang w:val="kk-KZ"/>
              </w:rPr>
              <w:t>Ата-анаға кеңес:</w:t>
            </w:r>
          </w:p>
          <w:p w14:paraId="765252CA">
            <w:pPr>
              <w:rPr>
                <w:lang w:val="kk-KZ"/>
              </w:rPr>
            </w:pPr>
            <w:r>
              <w:rPr>
                <w:iCs/>
                <w:lang w:val="kk-KZ"/>
              </w:rPr>
              <w:t>Ерте ұйқыға жатқызу және балабақшадан кешіктірмеу</w:t>
            </w:r>
          </w:p>
        </w:tc>
        <w:tc>
          <w:tcPr>
            <w:tcW w:w="2318" w:type="dxa"/>
            <w:gridSpan w:val="4"/>
            <w:tcBorders>
              <w:left w:val="nil"/>
              <w:right w:val="nil"/>
            </w:tcBorders>
          </w:tcPr>
          <w:p w14:paraId="4F3F16A1">
            <w:pPr>
              <w:rPr>
                <w:iCs/>
                <w:lang w:val="kk-KZ"/>
              </w:rPr>
            </w:pPr>
          </w:p>
          <w:p w14:paraId="4253F315">
            <w:pPr>
              <w:rPr>
                <w:lang w:val="kk-KZ"/>
              </w:rPr>
            </w:pPr>
          </w:p>
        </w:tc>
        <w:tc>
          <w:tcPr>
            <w:tcW w:w="2900" w:type="dxa"/>
            <w:gridSpan w:val="3"/>
            <w:tcBorders>
              <w:left w:val="nil"/>
              <w:right w:val="nil"/>
            </w:tcBorders>
          </w:tcPr>
          <w:p w14:paraId="3A729992">
            <w:pPr>
              <w:rPr>
                <w:lang w:val="kk-KZ"/>
              </w:rPr>
            </w:pPr>
          </w:p>
        </w:tc>
        <w:tc>
          <w:tcPr>
            <w:tcW w:w="2441" w:type="dxa"/>
            <w:gridSpan w:val="2"/>
            <w:tcBorders>
              <w:left w:val="nil"/>
              <w:right w:val="nil"/>
            </w:tcBorders>
          </w:tcPr>
          <w:p w14:paraId="597A4B9B">
            <w:pPr>
              <w:rPr>
                <w:lang w:val="kk-KZ"/>
              </w:rPr>
            </w:pPr>
            <w:r>
              <w:rPr>
                <w:lang w:val="kk-KZ"/>
              </w:rPr>
              <w:t>Табиғат бұрышын бақылау.</w:t>
            </w:r>
          </w:p>
          <w:p w14:paraId="43B363C8">
            <w:pPr>
              <w:rPr>
                <w:lang w:val="kk-KZ"/>
              </w:rPr>
            </w:pPr>
            <w:r>
              <w:rPr>
                <w:lang w:val="kk-KZ"/>
              </w:rPr>
              <w:t>Міндеті: Жыл мезгілі туралы түсініктерін толықтыру. Ойлау және сөйлеу қабілеттерін арттыру.</w:t>
            </w:r>
          </w:p>
          <w:p w14:paraId="5407CDC4">
            <w:pPr>
              <w:rPr>
                <w:iCs/>
                <w:lang w:val="kk-KZ"/>
              </w:rPr>
            </w:pPr>
            <w:r>
              <w:rPr>
                <w:lang w:val="kk-KZ"/>
              </w:rPr>
              <w:t xml:space="preserve">Табиғат бұрышындағы гүлдерді суару, шаңдарын сүрту </w:t>
            </w:r>
            <w:r>
              <w:rPr>
                <w:iCs/>
                <w:lang w:val="kk-KZ"/>
              </w:rPr>
              <w:t xml:space="preserve"> (тілдік қарым-қатынас, сөйлеуді дамыту, еңбек іс-әрекеті)</w:t>
            </w:r>
          </w:p>
          <w:p w14:paraId="4A6DB770">
            <w:pPr>
              <w:rPr>
                <w:lang w:val="kk-KZ"/>
              </w:rPr>
            </w:pPr>
          </w:p>
          <w:p w14:paraId="6E23185B">
            <w:pPr>
              <w:rPr>
                <w:lang w:val="kk-KZ"/>
              </w:rPr>
            </w:pPr>
            <w:r>
              <w:rPr>
                <w:lang w:val="kk-KZ"/>
              </w:rPr>
              <w:t>Ата-аналарға баланы жылдам ұйқысын ашу үшін кеңестер беру</w:t>
            </w:r>
          </w:p>
        </w:tc>
        <w:tc>
          <w:tcPr>
            <w:tcW w:w="2881" w:type="dxa"/>
            <w:gridSpan w:val="2"/>
            <w:tcBorders>
              <w:left w:val="nil"/>
              <w:right w:val="nil"/>
            </w:tcBorders>
          </w:tcPr>
          <w:p w14:paraId="536A3EA3">
            <w:pPr>
              <w:rPr>
                <w:iCs/>
                <w:lang w:val="kk-KZ"/>
              </w:rPr>
            </w:pPr>
            <w:r>
              <w:rPr>
                <w:iCs/>
                <w:lang w:val="kk-KZ"/>
              </w:rPr>
              <w:t>Балаларды көтеріңкі көңіл-күймен қарсы алу. Таңғы шеңберді жұмсақ ойыншықты бір-біріне ұсыну арқылы тілек  айтумен бастау (бүгін өте әдемісің, жақсы көңіл-күй тілеймін т.б.) (тілдік қарым-қатынас, сөйлеуді дамыту)</w:t>
            </w:r>
          </w:p>
          <w:p w14:paraId="2DF1DC7E">
            <w:pPr>
              <w:rPr>
                <w:iCs/>
                <w:lang w:val="kk-KZ"/>
              </w:rPr>
            </w:pPr>
          </w:p>
          <w:p w14:paraId="32A4891E">
            <w:pPr>
              <w:rPr>
                <w:lang w:val="kk-KZ"/>
              </w:rPr>
            </w:pPr>
            <w:r>
              <w:rPr>
                <w:lang w:val="kk-KZ"/>
              </w:rPr>
              <w:t>Ата-аналардан балабақша іс-шараларына балалармен бірге белсенділік танытуларын сұрау</w:t>
            </w:r>
          </w:p>
        </w:tc>
      </w:tr>
      <w:tr w14:paraId="21A3A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top w:val="nil"/>
              <w:left w:val="nil"/>
              <w:bottom w:val="nil"/>
              <w:right w:val="nil"/>
            </w:tcBorders>
          </w:tcPr>
          <w:p w14:paraId="760BB6A4">
            <w:pPr>
              <w:rPr>
                <w:lang w:val="kk-KZ" w:eastAsia="zh-CN"/>
              </w:rPr>
            </w:pPr>
            <w:r>
              <w:rPr>
                <w:lang w:val="kk-KZ" w:eastAsia="zh-CN"/>
              </w:rPr>
              <w:t>Балалардың дербес әрекеті  (аз қимылды,</w:t>
            </w:r>
          </w:p>
          <w:p w14:paraId="3A6AA74B">
            <w:pPr>
              <w:rPr>
                <w:lang w:val="kk-KZ" w:eastAsia="zh-CN"/>
              </w:rPr>
            </w:pPr>
            <w:r>
              <w:rPr>
                <w:lang w:val="kk-KZ" w:eastAsia="zh-CN"/>
              </w:rPr>
              <w:t>үстел үсті ойындары,бейнелеу іс- әрекеті, кітаптарды қарау және басқалары)</w:t>
            </w:r>
          </w:p>
          <w:p w14:paraId="28A0A983">
            <w:pPr>
              <w:rPr>
                <w:lang w:val="kk-KZ" w:eastAsia="zh-CN"/>
              </w:rPr>
            </w:pPr>
          </w:p>
          <w:p w14:paraId="3693C215">
            <w:pPr>
              <w:rPr>
                <w:lang w:val="kk-KZ" w:eastAsia="zh-CN"/>
              </w:rPr>
            </w:pPr>
          </w:p>
          <w:p w14:paraId="5D898202">
            <w:pPr>
              <w:rPr>
                <w:lang w:val="kk-KZ" w:eastAsia="zh-CN"/>
              </w:rPr>
            </w:pPr>
          </w:p>
        </w:tc>
        <w:tc>
          <w:tcPr>
            <w:tcW w:w="2218" w:type="dxa"/>
            <w:tcBorders>
              <w:top w:val="nil"/>
              <w:left w:val="nil"/>
              <w:bottom w:val="nil"/>
              <w:right w:val="nil"/>
            </w:tcBorders>
          </w:tcPr>
          <w:p w14:paraId="33F6BC2C">
            <w:pPr>
              <w:rPr>
                <w:lang w:val="kk-KZ"/>
              </w:rPr>
            </w:pPr>
            <w:r>
              <w:rPr>
                <w:lang w:val="kk-KZ"/>
              </w:rPr>
              <w:t>Кітап сөресінен қалаған кітаптарын қарау, достарымен талқылау</w:t>
            </w:r>
          </w:p>
          <w:p w14:paraId="7F4D7385">
            <w:pPr>
              <w:rPr>
                <w:lang w:val="kk-KZ"/>
              </w:rPr>
            </w:pPr>
            <w:r>
              <w:rPr>
                <w:lang w:val="kk-KZ"/>
              </w:rPr>
              <w:t>Міндеті: суреттерге қарай отырып өз ойларынан әңгіме құрастыру дағдыларын қалыптастыру. Кітаптарға ұқыптылықпен қарауға баулу.</w:t>
            </w:r>
          </w:p>
        </w:tc>
        <w:tc>
          <w:tcPr>
            <w:tcW w:w="2318" w:type="dxa"/>
            <w:gridSpan w:val="4"/>
            <w:tcBorders>
              <w:top w:val="nil"/>
              <w:left w:val="nil"/>
              <w:bottom w:val="nil"/>
              <w:right w:val="nil"/>
            </w:tcBorders>
          </w:tcPr>
          <w:p w14:paraId="5955ABA1">
            <w:pPr>
              <w:rPr>
                <w:lang w:val="kk-KZ"/>
              </w:rPr>
            </w:pPr>
          </w:p>
        </w:tc>
        <w:tc>
          <w:tcPr>
            <w:tcW w:w="2900" w:type="dxa"/>
            <w:gridSpan w:val="3"/>
            <w:tcBorders>
              <w:top w:val="nil"/>
              <w:left w:val="nil"/>
              <w:bottom w:val="nil"/>
              <w:right w:val="nil"/>
            </w:tcBorders>
          </w:tcPr>
          <w:p w14:paraId="6C12899A">
            <w:pPr>
              <w:rPr>
                <w:lang w:val="kk-KZ"/>
              </w:rPr>
            </w:pPr>
          </w:p>
        </w:tc>
        <w:tc>
          <w:tcPr>
            <w:tcW w:w="2441" w:type="dxa"/>
            <w:gridSpan w:val="2"/>
            <w:tcBorders>
              <w:top w:val="nil"/>
              <w:left w:val="nil"/>
              <w:bottom w:val="nil"/>
              <w:right w:val="nil"/>
            </w:tcBorders>
          </w:tcPr>
          <w:p w14:paraId="1E35BE53">
            <w:pPr>
              <w:rPr>
                <w:lang w:val="kk-KZ"/>
              </w:rPr>
            </w:pPr>
            <w:r>
              <w:rPr>
                <w:lang w:val="kk-KZ"/>
              </w:rPr>
              <w:t xml:space="preserve"> Үстел үсті ойыны: «Пазлдар»</w:t>
            </w:r>
          </w:p>
          <w:p w14:paraId="0ED346DA">
            <w:pPr>
              <w:rPr>
                <w:lang w:val="kk-KZ"/>
              </w:rPr>
            </w:pPr>
            <w:r>
              <w:rPr>
                <w:lang w:val="kk-KZ"/>
              </w:rPr>
              <w:t>Міндеті: ұсақ қол моторикасымен қатар ойлау қабілеттерін дамыту. ұжыммен бірлесіп ойнау дағдыларын қалыптастыру.</w:t>
            </w:r>
          </w:p>
          <w:p w14:paraId="5A51E4B9">
            <w:pPr>
              <w:rPr>
                <w:lang w:val="kk-KZ"/>
              </w:rPr>
            </w:pPr>
          </w:p>
        </w:tc>
        <w:tc>
          <w:tcPr>
            <w:tcW w:w="2881" w:type="dxa"/>
            <w:gridSpan w:val="2"/>
            <w:tcBorders>
              <w:top w:val="nil"/>
              <w:left w:val="nil"/>
              <w:bottom w:val="nil"/>
              <w:right w:val="nil"/>
            </w:tcBorders>
          </w:tcPr>
          <w:p w14:paraId="12C06AA5">
            <w:pPr>
              <w:rPr>
                <w:lang w:val="kk-KZ"/>
              </w:rPr>
            </w:pPr>
            <w:r>
              <w:rPr>
                <w:lang w:val="kk-KZ"/>
              </w:rPr>
              <w:t>Үстел үсті ойындары «Жол ережелерін білейік»</w:t>
            </w:r>
          </w:p>
          <w:p w14:paraId="7AC802D2">
            <w:pPr>
              <w:rPr>
                <w:lang w:val="kk-KZ"/>
              </w:rPr>
            </w:pPr>
            <w:r>
              <w:rPr>
                <w:lang w:val="kk-KZ"/>
              </w:rPr>
              <w:t xml:space="preserve">Қауіпсіздік ережелері бұрышында </w:t>
            </w:r>
          </w:p>
          <w:p w14:paraId="66212C0C">
            <w:pPr>
              <w:rPr>
                <w:iCs/>
                <w:lang w:val="kk-KZ"/>
              </w:rPr>
            </w:pPr>
            <w:r>
              <w:rPr>
                <w:lang w:val="kk-KZ"/>
              </w:rPr>
              <w:t>Міндеті: жол белгілерін білуге, жол ережелерін сақтауға дағдыландыру                             ( танымдық іс-әрекет).</w:t>
            </w:r>
          </w:p>
        </w:tc>
      </w:tr>
      <w:tr w14:paraId="04C33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left w:val="nil"/>
              <w:right w:val="nil"/>
            </w:tcBorders>
          </w:tcPr>
          <w:p w14:paraId="1E898514">
            <w:pPr>
              <w:rPr>
                <w:lang w:val="kk-KZ" w:eastAsia="zh-CN"/>
              </w:rPr>
            </w:pPr>
            <w:r>
              <w:rPr>
                <w:lang w:val="kk-KZ" w:eastAsia="zh-CN"/>
              </w:rPr>
              <w:t>Таңертеңгі жаттығу</w:t>
            </w:r>
          </w:p>
        </w:tc>
        <w:tc>
          <w:tcPr>
            <w:tcW w:w="12758" w:type="dxa"/>
            <w:gridSpan w:val="12"/>
            <w:tcBorders>
              <w:left w:val="nil"/>
              <w:right w:val="nil"/>
            </w:tcBorders>
          </w:tcPr>
          <w:p w14:paraId="1CC32084">
            <w:pPr>
              <w:rPr>
                <w:lang w:val="kk-KZ" w:eastAsia="zh-CN"/>
              </w:rPr>
            </w:pPr>
            <w:r>
              <w:rPr>
                <w:lang w:val="kk-KZ" w:eastAsia="zh-CN"/>
              </w:rPr>
              <w:t xml:space="preserve">                                                               Таңғы жаттығу №4</w:t>
            </w:r>
          </w:p>
        </w:tc>
      </w:tr>
      <w:tr w14:paraId="1D02B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top w:val="nil"/>
              <w:left w:val="nil"/>
              <w:bottom w:val="nil"/>
              <w:right w:val="nil"/>
            </w:tcBorders>
          </w:tcPr>
          <w:p w14:paraId="4F169911">
            <w:pPr>
              <w:rPr>
                <w:lang w:eastAsia="zh-CN"/>
              </w:rPr>
            </w:pPr>
            <w:r>
              <w:rPr>
                <w:lang w:val="kk-KZ" w:eastAsia="zh-CN"/>
              </w:rPr>
              <w:t>Таңғы ас</w:t>
            </w:r>
          </w:p>
        </w:tc>
        <w:tc>
          <w:tcPr>
            <w:tcW w:w="12758" w:type="dxa"/>
            <w:gridSpan w:val="12"/>
            <w:tcBorders>
              <w:top w:val="nil"/>
              <w:left w:val="nil"/>
              <w:bottom w:val="nil"/>
              <w:right w:val="nil"/>
            </w:tcBorders>
          </w:tcPr>
          <w:p w14:paraId="30FB0C2D">
            <w:pPr>
              <w:rPr>
                <w:lang w:val="kk-KZ" w:eastAsia="zh-CN"/>
              </w:rPr>
            </w:pPr>
            <w:r>
              <w:rPr>
                <w:lang w:val="kk-KZ" w:eastAsia="zh-CN"/>
              </w:rPr>
              <w:t>Балаларды үстел үстінде тамақтану әдептерін сақтауға баулу.</w:t>
            </w:r>
          </w:p>
          <w:p w14:paraId="2A0EDC83">
            <w:pPr>
              <w:rPr>
                <w:lang w:val="kk-KZ" w:eastAsia="zh-CN"/>
              </w:rPr>
            </w:pPr>
            <w:r>
              <w:rPr>
                <w:lang w:val="kk-KZ" w:eastAsia="zh-CN"/>
              </w:rPr>
              <w:t>Бата жаттау</w:t>
            </w:r>
          </w:p>
          <w:p w14:paraId="172E4FFB">
            <w:pPr>
              <w:rPr>
                <w:lang w:val="kk-KZ" w:eastAsia="zh-CN"/>
              </w:rPr>
            </w:pPr>
            <w:r>
              <w:rPr>
                <w:lang w:val="kk-KZ" w:eastAsia="zh-CN"/>
              </w:rPr>
              <w:t>Асың-асың асыңа,</w:t>
            </w:r>
          </w:p>
          <w:p w14:paraId="66BF011C">
            <w:pPr>
              <w:rPr>
                <w:lang w:val="kk-KZ" w:eastAsia="zh-CN"/>
              </w:rPr>
            </w:pPr>
            <w:r>
              <w:rPr>
                <w:lang w:val="kk-KZ" w:eastAsia="zh-CN"/>
              </w:rPr>
              <w:t>Береке берсін басыңа!</w:t>
            </w:r>
          </w:p>
          <w:p w14:paraId="489A8077">
            <w:pPr>
              <w:rPr>
                <w:lang w:val="kk-KZ" w:eastAsia="zh-CN"/>
              </w:rPr>
            </w:pPr>
            <w:r>
              <w:rPr>
                <w:lang w:val="kk-KZ" w:eastAsia="zh-CN"/>
              </w:rPr>
              <w:t>Денсаулығың зор болсын!</w:t>
            </w:r>
          </w:p>
          <w:p w14:paraId="6A3F2148">
            <w:pPr>
              <w:rPr>
                <w:lang w:val="kk-KZ" w:eastAsia="zh-CN"/>
              </w:rPr>
            </w:pPr>
            <w:r>
              <w:rPr>
                <w:lang w:val="kk-KZ" w:eastAsia="zh-CN"/>
              </w:rPr>
              <w:t>Дастарханың мол болсын!</w:t>
            </w:r>
          </w:p>
          <w:p w14:paraId="12ECAF03">
            <w:pPr>
              <w:rPr>
                <w:lang w:val="kk-KZ" w:eastAsia="zh-CN"/>
              </w:rPr>
            </w:pPr>
            <w:r>
              <w:rPr>
                <w:lang w:val="kk-KZ" w:eastAsia="zh-CN"/>
              </w:rPr>
              <w:t>Әумин!</w:t>
            </w:r>
          </w:p>
        </w:tc>
      </w:tr>
      <w:tr w14:paraId="2727A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restart"/>
            <w:tcBorders>
              <w:left w:val="nil"/>
              <w:right w:val="nil"/>
            </w:tcBorders>
          </w:tcPr>
          <w:p w14:paraId="0B2B91A5">
            <w:pPr>
              <w:rPr>
                <w:lang w:val="kk-KZ" w:eastAsia="zh-CN"/>
              </w:rPr>
            </w:pPr>
            <w:r>
              <w:rPr>
                <w:lang w:val="kk-KZ" w:eastAsia="zh-CN"/>
              </w:rPr>
              <w:t xml:space="preserve">Ұйымдастырылған іс </w:t>
            </w:r>
            <w:r>
              <w:rPr>
                <w:lang w:eastAsia="zh-CN"/>
              </w:rPr>
              <w:t>-</w:t>
            </w:r>
            <w:r>
              <w:rPr>
                <w:lang w:val="kk-KZ" w:eastAsia="zh-CN"/>
              </w:rPr>
              <w:t xml:space="preserve">әрекетке дайындық </w:t>
            </w:r>
          </w:p>
        </w:tc>
        <w:tc>
          <w:tcPr>
            <w:tcW w:w="12758" w:type="dxa"/>
            <w:gridSpan w:val="12"/>
            <w:tcBorders>
              <w:left w:val="nil"/>
              <w:right w:val="nil"/>
            </w:tcBorders>
          </w:tcPr>
          <w:p w14:paraId="217F2E80">
            <w:pPr>
              <w:rPr>
                <w:lang w:val="kk-KZ"/>
              </w:rPr>
            </w:pPr>
            <w:r>
              <w:rPr>
                <w:lang w:val="kk-KZ"/>
              </w:rPr>
              <w:t>Кезекшілер тәрбиешіге оқу құралдарын таратуға көмектеседі.</w:t>
            </w:r>
          </w:p>
        </w:tc>
      </w:tr>
      <w:tr w14:paraId="0A4B7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continue"/>
            <w:tcBorders>
              <w:top w:val="nil"/>
              <w:left w:val="nil"/>
              <w:bottom w:val="nil"/>
              <w:right w:val="nil"/>
            </w:tcBorders>
          </w:tcPr>
          <w:p w14:paraId="37AD2496">
            <w:pPr>
              <w:rPr>
                <w:lang w:val="kk-KZ" w:eastAsia="zh-CN"/>
              </w:rPr>
            </w:pPr>
          </w:p>
        </w:tc>
        <w:tc>
          <w:tcPr>
            <w:tcW w:w="2694" w:type="dxa"/>
            <w:gridSpan w:val="3"/>
            <w:tcBorders>
              <w:top w:val="nil"/>
              <w:left w:val="nil"/>
              <w:bottom w:val="nil"/>
              <w:right w:val="nil"/>
            </w:tcBorders>
          </w:tcPr>
          <w:p w14:paraId="47FA2FD5">
            <w:pPr>
              <w:rPr>
                <w:lang w:val="kk-KZ"/>
              </w:rPr>
            </w:pPr>
            <w:r>
              <w:rPr>
                <w:lang w:val="kk-KZ"/>
              </w:rPr>
              <w:t xml:space="preserve"> Д/о:«Қай дыбыстан басталып тұрғанын тап»</w:t>
            </w:r>
          </w:p>
          <w:p w14:paraId="08614E09">
            <w:pPr>
              <w:rPr>
                <w:highlight w:val="yellow"/>
                <w:lang w:val="kk-KZ"/>
              </w:rPr>
            </w:pPr>
            <w:r>
              <w:rPr>
                <w:lang w:val="kk-KZ"/>
              </w:rPr>
              <w:t>Міндеті: таныс дыбыстарды атай алуға дағдыландыру, есте сақтау қабілеттерін дамыту.</w:t>
            </w:r>
          </w:p>
        </w:tc>
        <w:tc>
          <w:tcPr>
            <w:tcW w:w="2126" w:type="dxa"/>
            <w:gridSpan w:val="3"/>
            <w:tcBorders>
              <w:top w:val="nil"/>
              <w:left w:val="nil"/>
              <w:bottom w:val="nil"/>
              <w:right w:val="nil"/>
            </w:tcBorders>
          </w:tcPr>
          <w:p w14:paraId="17FB63F2">
            <w:pPr>
              <w:rPr>
                <w:highlight w:val="yellow"/>
                <w:lang w:val="kk-KZ"/>
              </w:rPr>
            </w:pPr>
          </w:p>
        </w:tc>
        <w:tc>
          <w:tcPr>
            <w:tcW w:w="2643" w:type="dxa"/>
            <w:gridSpan w:val="3"/>
            <w:tcBorders>
              <w:top w:val="nil"/>
              <w:left w:val="nil"/>
              <w:bottom w:val="nil"/>
              <w:right w:val="nil"/>
            </w:tcBorders>
          </w:tcPr>
          <w:p w14:paraId="0E03B618">
            <w:pPr>
              <w:rPr>
                <w:highlight w:val="yellow"/>
                <w:lang w:val="kk-KZ"/>
              </w:rPr>
            </w:pPr>
          </w:p>
        </w:tc>
        <w:tc>
          <w:tcPr>
            <w:tcW w:w="2743" w:type="dxa"/>
            <w:gridSpan w:val="2"/>
            <w:tcBorders>
              <w:top w:val="nil"/>
              <w:left w:val="nil"/>
              <w:bottom w:val="nil"/>
              <w:right w:val="nil"/>
            </w:tcBorders>
          </w:tcPr>
          <w:p w14:paraId="3F6D6493">
            <w:pPr>
              <w:rPr>
                <w:lang w:val="kk-KZ"/>
              </w:rPr>
            </w:pPr>
            <w:r>
              <w:rPr>
                <w:lang w:val="kk-KZ"/>
              </w:rPr>
              <w:t>Д/о: «Жасырылған не екен?»</w:t>
            </w:r>
          </w:p>
          <w:p w14:paraId="62B83B89">
            <w:pPr>
              <w:rPr>
                <w:lang w:val="kk-KZ"/>
              </w:rPr>
            </w:pPr>
            <w:r>
              <w:rPr>
                <w:lang w:val="kk-KZ"/>
              </w:rPr>
              <w:t>Міндеті: балалардың зейіндерін,есте сақтау қабілеттерін дамыту.</w:t>
            </w:r>
          </w:p>
          <w:p w14:paraId="50D0D255">
            <w:pPr>
              <w:rPr>
                <w:lang w:val="kk-KZ"/>
              </w:rPr>
            </w:pPr>
            <w:r>
              <w:rPr>
                <w:lang w:val="kk-KZ"/>
              </w:rPr>
              <w:t>Шарты: жарты бейнесі жоқ заттар бейнеленген суреттер көрсетіледі, балалар табады</w:t>
            </w:r>
          </w:p>
          <w:p w14:paraId="7621DF5E">
            <w:pPr>
              <w:rPr>
                <w:highlight w:val="yellow"/>
                <w:lang w:val="kk-KZ"/>
              </w:rPr>
            </w:pPr>
          </w:p>
        </w:tc>
        <w:tc>
          <w:tcPr>
            <w:tcW w:w="2552" w:type="dxa"/>
            <w:tcBorders>
              <w:top w:val="nil"/>
              <w:left w:val="nil"/>
              <w:bottom w:val="nil"/>
              <w:right w:val="nil"/>
            </w:tcBorders>
          </w:tcPr>
          <w:p w14:paraId="0C8306D9">
            <w:r>
              <w:rPr>
                <w:lang w:val="kk-KZ"/>
              </w:rPr>
              <w:t>Жұмбақтар жасыру:</w:t>
            </w:r>
          </w:p>
          <w:p w14:paraId="19AA6350">
            <w:pPr>
              <w:rPr>
                <w:color w:val="000000"/>
              </w:rPr>
            </w:pPr>
            <w:r>
              <w:rPr>
                <w:iCs/>
                <w:color w:val="000000"/>
              </w:rPr>
              <w:t>Отта жанбайды</w:t>
            </w:r>
          </w:p>
          <w:p w14:paraId="38B0BB8B">
            <w:pPr>
              <w:rPr>
                <w:color w:val="000000"/>
              </w:rPr>
            </w:pPr>
            <w:r>
              <w:rPr>
                <w:iCs/>
                <w:color w:val="000000"/>
              </w:rPr>
              <w:t>Суда батпайды. (Мұз)</w:t>
            </w:r>
          </w:p>
          <w:p w14:paraId="6F17A846">
            <w:pPr>
              <w:rPr>
                <w:color w:val="000000"/>
                <w:lang w:val="kk-KZ"/>
              </w:rPr>
            </w:pPr>
            <w:r>
              <w:rPr>
                <w:color w:val="000000"/>
                <w:lang w:val="kk-KZ"/>
              </w:rPr>
              <w:t>Қалбалақтап ұшады.</w:t>
            </w:r>
            <w:r>
              <w:rPr>
                <w:color w:val="000000"/>
                <w:lang w:val="kk-KZ"/>
              </w:rPr>
              <w:br w:type="textWrapping"/>
            </w:r>
            <w:r>
              <w:rPr>
                <w:color w:val="000000"/>
                <w:lang w:val="kk-KZ"/>
              </w:rPr>
              <w:t>Қанаты талып,</w:t>
            </w:r>
            <w:r>
              <w:rPr>
                <w:color w:val="000000"/>
                <w:lang w:val="kk-KZ"/>
              </w:rPr>
              <w:br w:type="textWrapping"/>
            </w:r>
            <w:r>
              <w:rPr>
                <w:color w:val="000000"/>
                <w:lang w:val="kk-KZ"/>
              </w:rPr>
              <w:t>Жерді барып құшады.</w:t>
            </w:r>
            <w:r>
              <w:rPr>
                <w:color w:val="000000"/>
                <w:lang w:val="kk-KZ"/>
              </w:rPr>
              <w:br w:type="textWrapping"/>
            </w:r>
            <w:r>
              <w:rPr>
                <w:color w:val="000000"/>
                <w:lang w:val="kk-KZ"/>
              </w:rPr>
              <w:t>(Қар)</w:t>
            </w:r>
          </w:p>
          <w:p w14:paraId="799F6B07">
            <w:pPr>
              <w:rPr>
                <w:color w:val="000000"/>
                <w:lang w:val="kk-KZ"/>
              </w:rPr>
            </w:pPr>
            <w:r>
              <w:rPr>
                <w:color w:val="000000"/>
                <w:lang w:val="kk-KZ"/>
              </w:rPr>
              <w:t>Қолы мен қаламы жоқ,</w:t>
            </w:r>
            <w:r>
              <w:rPr>
                <w:color w:val="000000"/>
                <w:lang w:val="kk-KZ"/>
              </w:rPr>
              <w:br w:type="textWrapping"/>
            </w:r>
            <w:r>
              <w:rPr>
                <w:color w:val="000000"/>
                <w:lang w:val="kk-KZ"/>
              </w:rPr>
              <w:t>Бірақ сурет салады көп.</w:t>
            </w:r>
            <w:r>
              <w:rPr>
                <w:color w:val="000000"/>
                <w:lang w:val="kk-KZ"/>
              </w:rPr>
              <w:br w:type="textWrapping"/>
            </w:r>
            <w:r>
              <w:rPr>
                <w:color w:val="000000"/>
                <w:lang w:val="kk-KZ"/>
              </w:rPr>
              <w:t>(Аяз)</w:t>
            </w:r>
          </w:p>
          <w:p w14:paraId="73D9F76E">
            <w:pPr>
              <w:rPr>
                <w:color w:val="000000"/>
                <w:lang w:val="kk-KZ"/>
              </w:rPr>
            </w:pPr>
            <w:r>
              <w:rPr>
                <w:color w:val="000000"/>
                <w:lang w:val="kk-KZ"/>
              </w:rPr>
              <w:t>Қыста шыны боп қатады,</w:t>
            </w:r>
            <w:r>
              <w:rPr>
                <w:color w:val="000000"/>
                <w:lang w:val="kk-KZ"/>
              </w:rPr>
              <w:br w:type="textWrapping"/>
            </w:r>
            <w:r>
              <w:rPr>
                <w:color w:val="000000"/>
                <w:lang w:val="kk-KZ"/>
              </w:rPr>
              <w:t>Жылыды су боп жатады.</w:t>
            </w:r>
            <w:r>
              <w:rPr>
                <w:color w:val="000000"/>
                <w:lang w:val="kk-KZ"/>
              </w:rPr>
              <w:br w:type="textWrapping"/>
            </w:r>
            <w:r>
              <w:rPr>
                <w:color w:val="000000"/>
                <w:lang w:val="kk-KZ"/>
              </w:rPr>
              <w:t>(Мұз)</w:t>
            </w:r>
          </w:p>
          <w:p w14:paraId="1E0D964B">
            <w:pPr>
              <w:rPr>
                <w:highlight w:val="yellow"/>
                <w:lang w:val="kk-KZ"/>
              </w:rPr>
            </w:pPr>
            <w:r>
              <w:rPr>
                <w:color w:val="000000"/>
                <w:lang w:val="kk-KZ"/>
              </w:rPr>
              <w:t>Мүлгіп тұрған бақ тыныш,</w:t>
            </w:r>
            <w:r>
              <w:rPr>
                <w:color w:val="000000"/>
                <w:lang w:val="kk-KZ"/>
              </w:rPr>
              <w:br w:type="textWrapping"/>
            </w:r>
            <w:r>
              <w:rPr>
                <w:color w:val="000000"/>
                <w:lang w:val="kk-KZ"/>
              </w:rPr>
              <w:t>Ораныпты ақ күміс.</w:t>
            </w:r>
            <w:r>
              <w:rPr>
                <w:color w:val="000000"/>
                <w:lang w:val="kk-KZ"/>
              </w:rPr>
              <w:br w:type="textWrapping"/>
            </w:r>
            <w:r>
              <w:rPr>
                <w:color w:val="000000"/>
                <w:lang w:val="kk-KZ"/>
              </w:rPr>
              <w:t>(Қырау)</w:t>
            </w:r>
          </w:p>
        </w:tc>
      </w:tr>
      <w:tr w14:paraId="30975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left w:val="nil"/>
              <w:right w:val="nil"/>
            </w:tcBorders>
          </w:tcPr>
          <w:p w14:paraId="0BB4FB78">
            <w:pPr>
              <w:rPr>
                <w:lang w:val="kk-KZ" w:eastAsia="zh-CN"/>
              </w:rPr>
            </w:pPr>
            <w:r>
              <w:rPr>
                <w:lang w:val="kk-KZ" w:eastAsia="zh-CN"/>
              </w:rPr>
              <w:t xml:space="preserve">Мектепке дейінгі ұйым кестесі бойынша ұйымдастырылған  іс-әрекет </w:t>
            </w:r>
          </w:p>
        </w:tc>
        <w:tc>
          <w:tcPr>
            <w:tcW w:w="2694" w:type="dxa"/>
            <w:gridSpan w:val="3"/>
            <w:tcBorders>
              <w:left w:val="nil"/>
              <w:right w:val="nil"/>
            </w:tcBorders>
          </w:tcPr>
          <w:p w14:paraId="5BB23611">
            <w:pPr>
              <w:rPr>
                <w:rFonts w:eastAsia="Calibri"/>
                <w:lang w:val="kk-KZ"/>
              </w:rPr>
            </w:pPr>
            <w:r>
              <w:rPr>
                <w:rFonts w:eastAsia="Calibri"/>
                <w:lang w:val="kk-KZ"/>
              </w:rPr>
              <w:t>1.Сөйлеуді дамыту</w:t>
            </w:r>
          </w:p>
          <w:p w14:paraId="5ED1189E">
            <w:pPr>
              <w:rPr>
                <w:lang w:val="kk-KZ"/>
              </w:rPr>
            </w:pPr>
            <w:r>
              <w:rPr>
                <w:lang w:val="kk-KZ"/>
              </w:rPr>
              <w:t>Тақырыбы: «Сүйінші сұрау»</w:t>
            </w:r>
          </w:p>
          <w:p w14:paraId="16AA5B90">
            <w:pPr>
              <w:rPr>
                <w:lang w:val="kk-KZ"/>
              </w:rPr>
            </w:pPr>
            <w:r>
              <w:rPr>
                <w:lang w:val="kk-KZ"/>
              </w:rPr>
              <w:t>Міндеттері: балаларға қазақ халқының ұлттық құндылықтарын құрметтеуге үйрету. Сөздік қорларын молайту.</w:t>
            </w:r>
          </w:p>
          <w:p w14:paraId="208767F3">
            <w:pPr>
              <w:rPr>
                <w:lang w:val="kk-KZ"/>
              </w:rPr>
            </w:pPr>
            <w:r>
              <w:rPr>
                <w:lang w:val="kk-KZ"/>
              </w:rPr>
              <w:t>Дыбыстық талдау жасауды үйретуді жалғастыру</w:t>
            </w:r>
          </w:p>
          <w:p w14:paraId="05AB9771">
            <w:pPr>
              <w:rPr>
                <w:lang w:val="kk-KZ"/>
              </w:rPr>
            </w:pPr>
            <w:r>
              <w:rPr>
                <w:lang w:val="kk-KZ"/>
              </w:rPr>
              <w:t>ҰІӘ барысы:</w:t>
            </w:r>
          </w:p>
          <w:p w14:paraId="22DD8C70">
            <w:pPr>
              <w:rPr>
                <w:lang w:val="kk-KZ"/>
              </w:rPr>
            </w:pPr>
            <w:r>
              <w:rPr>
                <w:lang w:val="kk-KZ"/>
              </w:rPr>
              <w:t>Есіктен тәрбиеші көмекші кіріп «сүйінші сұрайды»</w:t>
            </w:r>
          </w:p>
          <w:p w14:paraId="28617BFB">
            <w:pPr>
              <w:rPr>
                <w:lang w:val="kk-KZ"/>
              </w:rPr>
            </w:pPr>
            <w:r>
              <w:rPr>
                <w:lang w:val="kk-KZ"/>
              </w:rPr>
              <w:t xml:space="preserve">Ал балалар сүйінші сөзінің толық мағынасын түсіну үшін бейнеролик қарап алайық </w:t>
            </w:r>
          </w:p>
          <w:p w14:paraId="3EDE171D">
            <w:pPr>
              <w:rPr>
                <w:lang w:val="kk-KZ"/>
              </w:rPr>
            </w:pPr>
            <w:r>
              <w:rPr>
                <w:lang w:val="kk-KZ"/>
              </w:rPr>
              <w:t>Бейне-ролик қарау.</w:t>
            </w:r>
          </w:p>
          <w:p w14:paraId="69297F96">
            <w:pPr>
              <w:rPr>
                <w:lang w:val="kk-KZ"/>
              </w:rPr>
            </w:pPr>
            <w:r>
              <w:rPr>
                <w:lang w:val="kk-KZ"/>
              </w:rPr>
              <w:t>Командалық ойын: «Ауыл аймақ»</w:t>
            </w:r>
          </w:p>
          <w:p w14:paraId="78108557">
            <w:pPr>
              <w:rPr>
                <w:lang w:val="kk-KZ"/>
              </w:rPr>
            </w:pPr>
            <w:r>
              <w:rPr>
                <w:lang w:val="kk-KZ"/>
              </w:rPr>
              <w:t>Шарты: балалар асық түстері бойынша 4 топқа бөлініп ауылдарына ат қояды.</w:t>
            </w:r>
          </w:p>
          <w:p w14:paraId="2CD8515E">
            <w:pPr>
              <w:rPr>
                <w:lang w:val="kk-KZ"/>
              </w:rPr>
            </w:pPr>
            <w:r>
              <w:rPr>
                <w:lang w:val="kk-KZ"/>
              </w:rPr>
              <w:t>Сол ауылдың тұрғындары болып рөлдерге бөлінеді. «Сүйінші сұрау» ойлап тауып команда болып ойнап береді.</w:t>
            </w:r>
          </w:p>
          <w:p w14:paraId="01B6593F">
            <w:pPr>
              <w:rPr>
                <w:lang w:val="kk-KZ"/>
              </w:rPr>
            </w:pPr>
            <w:r>
              <w:rPr>
                <w:lang w:val="kk-KZ"/>
              </w:rPr>
              <w:t>Сергіту сәті: «Қара жорға»</w:t>
            </w:r>
          </w:p>
          <w:p w14:paraId="4B8A6E0C">
            <w:pPr>
              <w:rPr>
                <w:lang w:val="kk-KZ"/>
              </w:rPr>
            </w:pPr>
            <w:r>
              <w:rPr>
                <w:lang w:val="kk-KZ"/>
              </w:rPr>
              <w:t xml:space="preserve">Қорытынды: Сұрақ жауап. Мадақтау </w:t>
            </w:r>
          </w:p>
          <w:p w14:paraId="18ACA9FE">
            <w:pPr>
              <w:rPr>
                <w:lang w:val="kk-KZ"/>
              </w:rPr>
            </w:pPr>
          </w:p>
          <w:p w14:paraId="33022168">
            <w:pPr>
              <w:rPr>
                <w:lang w:val="kk-KZ"/>
              </w:rPr>
            </w:pPr>
            <w:r>
              <w:rPr>
                <w:lang w:val="kk-KZ"/>
              </w:rPr>
              <w:t>2.Сауат ашу негіздері</w:t>
            </w:r>
            <w:r>
              <w:rPr>
                <w:rFonts w:eastAsiaTheme="minorHAnsi"/>
                <w:lang w:val="kk-KZ" w:eastAsia="en-US"/>
              </w:rPr>
              <w:t xml:space="preserve"> Тақырыбы: </w:t>
            </w:r>
            <w:r>
              <w:rPr>
                <w:lang w:val="kk-KZ"/>
              </w:rPr>
              <w:t>Дауысты  дыбыстар туралы түсініктерін бекіту. «Ә»дыбысымен танысу</w:t>
            </w:r>
          </w:p>
          <w:p w14:paraId="73C86C18">
            <w:pPr>
              <w:rPr>
                <w:lang w:val="kk-KZ"/>
              </w:rPr>
            </w:pPr>
            <w:r>
              <w:rPr>
                <w:lang w:val="kk-KZ"/>
              </w:rPr>
              <w:t>Міндеттері: Сөздегі дыбыстардың бірізділігін белгілеуге үйрету.Дауысты дыбыстардың жасалу жолдарымен таныстыру арқылы фонематикалық</w:t>
            </w:r>
          </w:p>
          <w:p w14:paraId="6AE7C256">
            <w:pPr>
              <w:rPr>
                <w:lang w:val="kk-KZ"/>
              </w:rPr>
            </w:pPr>
            <w:r>
              <w:rPr>
                <w:lang w:val="kk-KZ"/>
              </w:rPr>
              <w:t>естулері мен есте сақтау қабілеттерін дамыту.Өз бетімен тиянақты жұмыс жасауға тəрбиелеу.</w:t>
            </w:r>
          </w:p>
          <w:p w14:paraId="5817538E">
            <w:pPr>
              <w:rPr>
                <w:lang w:val="kk-KZ"/>
              </w:rPr>
            </w:pPr>
            <w:r>
              <w:rPr>
                <w:lang w:val="kk-KZ"/>
              </w:rPr>
              <w:t>Дыбыс түрлерімен танысуды бекіту. Таза дикцияны, қазақ тіліне тән ы-і, ү-ұ дыбыстарының дұрыс айтылуын үйрету.</w:t>
            </w:r>
          </w:p>
          <w:p w14:paraId="11ED413C">
            <w:pPr>
              <w:rPr>
                <w:lang w:val="kk-KZ"/>
              </w:rPr>
            </w:pPr>
            <w:r>
              <w:rPr>
                <w:lang w:val="kk-KZ"/>
              </w:rPr>
              <w:t xml:space="preserve"> </w:t>
            </w:r>
          </w:p>
          <w:p w14:paraId="55EC5BAF">
            <w:pPr>
              <w:rPr>
                <w:rFonts w:eastAsiaTheme="minorHAnsi"/>
                <w:lang w:val="kk-KZ"/>
              </w:rPr>
            </w:pPr>
            <w:r>
              <w:rPr>
                <w:lang w:val="kk-KZ" w:eastAsia="zh-CN"/>
              </w:rPr>
              <w:t xml:space="preserve">ҰІӘ барысы: </w:t>
            </w:r>
          </w:p>
          <w:p w14:paraId="67862DF3">
            <w:pPr>
              <w:rPr>
                <w:lang w:val="kk-KZ"/>
              </w:rPr>
            </w:pPr>
            <w:r>
              <w:rPr>
                <w:lang w:val="kk-KZ"/>
              </w:rPr>
              <w:t>Артикуляциялық жаттығу жасау.</w:t>
            </w:r>
          </w:p>
          <w:p w14:paraId="219DBA44">
            <w:pPr>
              <w:rPr>
                <w:lang w:val="kk-KZ"/>
              </w:rPr>
            </w:pPr>
            <w:r>
              <w:rPr>
                <w:lang w:val="kk-KZ"/>
              </w:rPr>
              <w:t>«Күрекше» – тілді жалпайтып шығарып, астыңғы ерінге тигізу</w:t>
            </w:r>
          </w:p>
          <w:p w14:paraId="3AFF8743">
            <w:pPr>
              <w:rPr>
                <w:lang w:val="kk-KZ"/>
              </w:rPr>
            </w:pPr>
            <w:r>
              <w:rPr>
                <w:lang w:val="kk-KZ"/>
              </w:rPr>
              <w:t>керек.</w:t>
            </w:r>
          </w:p>
          <w:p w14:paraId="77F4F6E5">
            <w:pPr>
              <w:rPr>
                <w:lang w:val="kk-KZ"/>
              </w:rPr>
            </w:pPr>
            <w:r>
              <w:rPr>
                <w:lang w:val="kk-KZ"/>
              </w:rPr>
              <w:t>«Ине» – ауызды кең ашып, тілді алға қарай сүйірлей шығарып,</w:t>
            </w:r>
          </w:p>
          <w:p w14:paraId="0BB09C11">
            <w:pPr>
              <w:rPr>
                <w:lang w:val="kk-KZ"/>
              </w:rPr>
            </w:pPr>
            <w:r>
              <w:rPr>
                <w:lang w:val="kk-KZ"/>
              </w:rPr>
              <w:t>10–15 секунд ұстап тұру керек.</w:t>
            </w:r>
          </w:p>
          <w:p w14:paraId="115FE8CF">
            <w:pPr>
              <w:rPr>
                <w:lang w:val="kk-KZ"/>
              </w:rPr>
            </w:pPr>
            <w:r>
              <w:rPr>
                <w:lang w:val="kk-KZ"/>
              </w:rPr>
              <w:t>«Төбешік» – жоғарғы тістерді төменгі тістерге тигізіп тұрып, ерінді түтікше етіп алға</w:t>
            </w:r>
          </w:p>
          <w:p w14:paraId="2772FC42">
            <w:pPr>
              <w:rPr>
                <w:lang w:val="kk-KZ"/>
              </w:rPr>
            </w:pPr>
            <w:r>
              <w:rPr>
                <w:lang w:val="kk-KZ"/>
              </w:rPr>
              <w:t>созу. Осы күйде ерінді 5–10 секунд ұстап тұру керек.</w:t>
            </w:r>
          </w:p>
          <w:p w14:paraId="01442627">
            <w:pPr>
              <w:rPr>
                <w:lang w:val="kk-KZ"/>
              </w:rPr>
            </w:pPr>
            <w:r>
              <w:rPr>
                <w:lang w:val="kk-KZ"/>
              </w:rPr>
              <w:t>«Түтікше» – тілді ауыздан жалпайтып шығарып, тілдің екі шетін көтеріп, түтікшемен</w:t>
            </w:r>
          </w:p>
          <w:p w14:paraId="2E786628">
            <w:pPr>
              <w:rPr>
                <w:lang w:val="kk-KZ"/>
              </w:rPr>
            </w:pPr>
            <w:r>
              <w:rPr>
                <w:lang w:val="kk-KZ"/>
              </w:rPr>
              <w:t>үрлегендей үрлеу.</w:t>
            </w:r>
          </w:p>
          <w:p w14:paraId="5BF3EB04">
            <w:pPr>
              <w:rPr>
                <w:lang w:val="kk-KZ"/>
              </w:rPr>
            </w:pPr>
            <w:r>
              <w:rPr>
                <w:lang w:val="kk-KZ"/>
              </w:rPr>
              <w:t>Дидактикалық жаттығуы «Əндетіп көр»</w:t>
            </w:r>
          </w:p>
          <w:p w14:paraId="378BDFAB">
            <w:pPr>
              <w:rPr>
                <w:lang w:val="kk-KZ"/>
              </w:rPr>
            </w:pPr>
            <w:r>
              <w:rPr>
                <w:lang w:val="kk-KZ"/>
              </w:rPr>
              <w:t>– Балалар, өзіміз білетін бір əннің əуенін тек «ә» дыбысы бар сөздерді есте сақтап отырамыз</w:t>
            </w:r>
          </w:p>
          <w:p w14:paraId="0C1071CD">
            <w:pPr>
              <w:rPr>
                <w:lang w:val="kk-KZ"/>
              </w:rPr>
            </w:pPr>
            <w:r>
              <w:rPr>
                <w:lang w:val="kk-KZ"/>
              </w:rPr>
              <w:t>Əнді алдымен тыңдайды.</w:t>
            </w:r>
          </w:p>
          <w:p w14:paraId="6DEA6E4E">
            <w:pPr>
              <w:rPr>
                <w:lang w:val="kk-KZ"/>
              </w:rPr>
            </w:pPr>
            <w:r>
              <w:rPr>
                <w:lang w:val="kk-KZ"/>
              </w:rPr>
              <w:t>Асыл әжем, ғасыр әжем аңсаған</w:t>
            </w:r>
          </w:p>
          <w:p w14:paraId="5596A650">
            <w:pPr>
              <w:rPr>
                <w:lang w:val="kk-KZ"/>
              </w:rPr>
            </w:pPr>
            <w:r>
              <w:rPr>
                <w:lang w:val="kk-KZ"/>
              </w:rPr>
              <w:t>Сағынышым сары ормандай самғаған</w:t>
            </w:r>
          </w:p>
          <w:p w14:paraId="0F772E32">
            <w:pPr>
              <w:rPr>
                <w:lang w:val="kk-KZ"/>
              </w:rPr>
            </w:pPr>
            <w:r>
              <w:rPr>
                <w:lang w:val="kk-KZ"/>
              </w:rPr>
              <w:t>Әке  болып жүргенімді ұмытып</w:t>
            </w:r>
          </w:p>
          <w:p w14:paraId="6A33F38D">
            <w:pPr>
              <w:rPr>
                <w:lang w:val="kk-KZ"/>
              </w:rPr>
            </w:pPr>
            <w:r>
              <w:rPr>
                <w:lang w:val="kk-KZ"/>
              </w:rPr>
              <w:t>Әлі күнге еркелеймін мен саған.</w:t>
            </w:r>
          </w:p>
          <w:p w14:paraId="66135BAF">
            <w:pPr>
              <w:rPr>
                <w:lang w:val="kk-KZ"/>
              </w:rPr>
            </w:pPr>
            <w:r>
              <w:rPr>
                <w:lang w:val="kk-KZ"/>
              </w:rPr>
              <w:t>«Тиісті текшені көтер» дидактикалық жаттығуы</w:t>
            </w:r>
          </w:p>
          <w:p w14:paraId="0FB14542">
            <w:pPr>
              <w:rPr>
                <w:lang w:val="kk-KZ"/>
              </w:rPr>
            </w:pPr>
            <w:r>
              <w:rPr>
                <w:lang w:val="kk-KZ"/>
              </w:rPr>
              <w:t>Тәрбиеші балаларға дауысты, дауыссыз дыбыстарды айтады (дауысты дыбыстарды</w:t>
            </w:r>
          </w:p>
          <w:p w14:paraId="1EBAB20C">
            <w:pPr>
              <w:rPr>
                <w:lang w:val="kk-KZ"/>
              </w:rPr>
            </w:pPr>
            <w:r>
              <w:rPr>
                <w:lang w:val="kk-KZ"/>
              </w:rPr>
              <w:t>айтқанда созып, əндетіп айтады).</w:t>
            </w:r>
          </w:p>
          <w:p w14:paraId="7B4D2B41">
            <w:pPr>
              <w:rPr>
                <w:lang w:val="kk-KZ"/>
              </w:rPr>
            </w:pPr>
            <w:r>
              <w:rPr>
                <w:lang w:val="kk-KZ"/>
              </w:rPr>
              <w:t>Балалар дауысты дыбысты айтқанда, қызыл түсті фишканы, көтереді.</w:t>
            </w:r>
          </w:p>
          <w:p w14:paraId="5A8165F5">
            <w:pPr>
              <w:rPr>
                <w:lang w:val="kk-KZ"/>
              </w:rPr>
            </w:pPr>
            <w:r>
              <w:rPr>
                <w:lang w:val="kk-KZ"/>
              </w:rPr>
              <w:t xml:space="preserve"> Дəптермен жұмыс.</w:t>
            </w:r>
          </w:p>
          <w:p w14:paraId="31313FE5">
            <w:pPr>
              <w:rPr>
                <w:lang w:val="kk-KZ"/>
              </w:rPr>
            </w:pPr>
            <w:r>
              <w:rPr>
                <w:lang w:val="kk-KZ"/>
              </w:rPr>
              <w:t>1.Суреттерді ата. Дауысты дыбыстан басталатын заттарды қызыл үйге орналастыр.</w:t>
            </w:r>
          </w:p>
          <w:p w14:paraId="496D1081">
            <w:pPr>
              <w:rPr>
                <w:lang w:val="kk-KZ"/>
              </w:rPr>
            </w:pPr>
            <w:r>
              <w:rPr>
                <w:lang w:val="kk-KZ"/>
              </w:rPr>
              <w:t>2. Тапсырмада балалар әже сөзін бір неше рет қайталайды. Дауысты дыбыстан</w:t>
            </w:r>
          </w:p>
          <w:p w14:paraId="781EF64F">
            <w:pPr>
              <w:rPr>
                <w:lang w:val="kk-KZ"/>
              </w:rPr>
            </w:pPr>
            <w:r>
              <w:rPr>
                <w:lang w:val="kk-KZ"/>
              </w:rPr>
              <w:t>басталауын анықтайды.</w:t>
            </w:r>
          </w:p>
          <w:p w14:paraId="56DC1F8C">
            <w:pPr>
              <w:rPr>
                <w:lang w:val="kk-KZ"/>
              </w:rPr>
            </w:pPr>
            <w:r>
              <w:rPr>
                <w:lang w:val="kk-KZ"/>
              </w:rPr>
              <w:t>Сергіту сəті</w:t>
            </w:r>
          </w:p>
          <w:p w14:paraId="55B31899">
            <w:pPr>
              <w:rPr>
                <w:lang w:val="kk-KZ"/>
              </w:rPr>
            </w:pPr>
            <w:r>
              <w:rPr>
                <w:lang w:val="kk-KZ"/>
              </w:rPr>
              <w:t>Қане қанат қағайық</w:t>
            </w:r>
            <w:r>
              <w:rPr>
                <w:lang w:val="kk-KZ"/>
              </w:rPr>
              <w:br w:type="textWrapping"/>
            </w:r>
            <w:r>
              <w:rPr>
                <w:lang w:val="kk-KZ"/>
              </w:rPr>
              <w:t>Қарлығаш болып ұшайық</w:t>
            </w:r>
            <w:r>
              <w:rPr>
                <w:lang w:val="kk-KZ"/>
              </w:rPr>
              <w:br w:type="textWrapping"/>
            </w:r>
            <w:r>
              <w:rPr>
                <w:lang w:val="kk-KZ"/>
              </w:rPr>
              <w:t>Ұшып-ұшып алайық.</w:t>
            </w:r>
            <w:r>
              <w:rPr>
                <w:lang w:val="kk-KZ"/>
              </w:rPr>
              <w:br w:type="textWrapping"/>
            </w:r>
            <w:r>
              <w:rPr>
                <w:lang w:val="kk-KZ"/>
              </w:rPr>
              <w:t>1,2,3 жинап алып күш</w:t>
            </w:r>
            <w:r>
              <w:rPr>
                <w:lang w:val="kk-KZ"/>
              </w:rPr>
              <w:br w:type="textWrapping"/>
            </w:r>
            <w:r>
              <w:rPr>
                <w:lang w:val="kk-KZ"/>
              </w:rPr>
              <w:t>Қолға қалам алайық</w:t>
            </w:r>
            <w:r>
              <w:rPr>
                <w:lang w:val="kk-KZ"/>
              </w:rPr>
              <w:br w:type="textWrapping"/>
            </w:r>
            <w:r>
              <w:rPr>
                <w:lang w:val="kk-KZ"/>
              </w:rPr>
              <w:t>Әсем етіп жазайық.</w:t>
            </w:r>
          </w:p>
          <w:p w14:paraId="52C37E25">
            <w:pPr>
              <w:rPr>
                <w:lang w:val="kk-KZ"/>
              </w:rPr>
            </w:pPr>
            <w:r>
              <w:rPr>
                <w:lang w:val="kk-KZ"/>
              </w:rPr>
              <w:t>Дəптермен жұмыс (графикалық жұмыс)</w:t>
            </w:r>
          </w:p>
          <w:p w14:paraId="30CB461B">
            <w:pPr>
              <w:rPr>
                <w:lang w:val="kk-KZ"/>
              </w:rPr>
            </w:pPr>
            <w:r>
              <w:rPr>
                <w:lang w:val="kk-KZ"/>
              </w:rPr>
              <w:t>Үзік сызықтарды бастыр.</w:t>
            </w:r>
          </w:p>
          <w:p w14:paraId="014D4C89">
            <w:pPr>
              <w:rPr>
                <w:lang w:val="kk-KZ"/>
              </w:rPr>
            </w:pPr>
            <w:r>
              <w:rPr>
                <w:lang w:val="kk-KZ"/>
              </w:rPr>
              <w:t>Саусақ жаттығуы</w:t>
            </w:r>
          </w:p>
          <w:p w14:paraId="0D7DC544">
            <w:pPr>
              <w:rPr>
                <w:lang w:val="kk-KZ"/>
              </w:rPr>
            </w:pPr>
            <w:r>
              <w:rPr>
                <w:lang w:val="kk-KZ"/>
              </w:rPr>
              <w:t>Екі үйрек келеді,</w:t>
            </w:r>
          </w:p>
          <w:p w14:paraId="2D057C99">
            <w:pPr>
              <w:rPr>
                <w:lang w:val="kk-KZ"/>
              </w:rPr>
            </w:pPr>
            <w:r>
              <w:rPr>
                <w:lang w:val="kk-KZ"/>
              </w:rPr>
              <w:t>Бірін-бірі көреді.</w:t>
            </w:r>
          </w:p>
          <w:p w14:paraId="4689D615">
            <w:pPr>
              <w:rPr>
                <w:lang w:val="kk-KZ"/>
              </w:rPr>
            </w:pPr>
            <w:r>
              <w:rPr>
                <w:lang w:val="kk-KZ"/>
              </w:rPr>
              <w:t>Бір-біріне қарайды,</w:t>
            </w:r>
          </w:p>
          <w:p w14:paraId="30E6B351">
            <w:pPr>
              <w:rPr>
                <w:lang w:val="kk-KZ"/>
              </w:rPr>
            </w:pPr>
            <w:r>
              <w:rPr>
                <w:lang w:val="kk-KZ"/>
              </w:rPr>
              <w:t>Сəлемдесіп алады.</w:t>
            </w:r>
          </w:p>
          <w:p w14:paraId="1D79F7C1">
            <w:pPr>
              <w:rPr>
                <w:lang w:val="kk-KZ"/>
              </w:rPr>
            </w:pPr>
            <w:r>
              <w:rPr>
                <w:lang w:val="kk-KZ"/>
              </w:rPr>
              <w:t>Тәрбиеші  жазу барысында үстелде қалай отыру керектігін балаларға ескертіп өтеді.</w:t>
            </w:r>
          </w:p>
          <w:p w14:paraId="6B226BF8">
            <w:pPr>
              <w:rPr>
                <w:lang w:val="kk-KZ"/>
              </w:rPr>
            </w:pPr>
            <w:r>
              <w:rPr>
                <w:lang w:val="kk-KZ"/>
              </w:rPr>
              <w:t>Жазуды ауада балаларға жазып көрсетеді, балалар қарындаштарын алып, ауада жазып</w:t>
            </w:r>
          </w:p>
          <w:p w14:paraId="22950687">
            <w:pPr>
              <w:rPr>
                <w:lang w:val="kk-KZ"/>
              </w:rPr>
            </w:pPr>
            <w:r>
              <w:rPr>
                <w:lang w:val="kk-KZ"/>
              </w:rPr>
              <w:t>қайталайды.</w:t>
            </w:r>
          </w:p>
          <w:p w14:paraId="4A281F37">
            <w:pPr>
              <w:rPr>
                <w:lang w:val="kk-KZ"/>
              </w:rPr>
            </w:pPr>
          </w:p>
          <w:p w14:paraId="00426756">
            <w:pPr>
              <w:rPr>
                <w:shd w:val="clear" w:color="auto" w:fill="FFFFFF"/>
                <w:lang w:val="kk-KZ"/>
              </w:rPr>
            </w:pPr>
            <w:r>
              <w:rPr>
                <w:shd w:val="clear" w:color="auto" w:fill="FFFFFF"/>
                <w:lang w:val="kk-KZ"/>
              </w:rPr>
              <w:t>3.Қоршаған ортамен таныстыру</w:t>
            </w:r>
          </w:p>
          <w:p w14:paraId="0E83065E">
            <w:pPr>
              <w:rPr>
                <w:lang w:val="kk-KZ"/>
              </w:rPr>
            </w:pPr>
            <w:r>
              <w:rPr>
                <w:lang w:val="kk-KZ"/>
              </w:rPr>
              <w:t>Тақырыбы: «Мен қамқоршымын»</w:t>
            </w:r>
          </w:p>
          <w:p w14:paraId="5397F97F">
            <w:pPr>
              <w:rPr>
                <w:lang w:val="kk-KZ"/>
              </w:rPr>
            </w:pPr>
            <w:r>
              <w:rPr>
                <w:lang w:val="kk-KZ"/>
              </w:rPr>
              <w:t xml:space="preserve">Міндеті: айналасындағыларға әрқашан әділ болуға, оларға қолдау көрсетуге, көмек беруге, жалған сөйлемеуге, үлкендерді сыйлауға, кішіге қамқор болуға баулу. </w:t>
            </w:r>
          </w:p>
          <w:p w14:paraId="084B71EF">
            <w:pPr>
              <w:rPr>
                <w:lang w:val="kk-KZ"/>
              </w:rPr>
            </w:pPr>
            <w:r>
              <w:rPr>
                <w:lang w:val="kk-KZ"/>
              </w:rPr>
              <w:t xml:space="preserve">ҰІӘ барысы: Шаттық шеңбері: </w:t>
            </w:r>
          </w:p>
          <w:p w14:paraId="515E9FFC">
            <w:pPr>
              <w:rPr>
                <w:lang w:val="kk-KZ"/>
              </w:rPr>
            </w:pPr>
            <w:r>
              <w:rPr>
                <w:lang w:val="kk-KZ"/>
              </w:rPr>
              <w:t>«Көңілді сәт»</w:t>
            </w:r>
          </w:p>
          <w:p w14:paraId="362C6F4C">
            <w:pPr>
              <w:rPr>
                <w:lang w:val="kk-KZ"/>
              </w:rPr>
            </w:pPr>
            <w:r>
              <w:rPr>
                <w:lang w:val="kk-KZ"/>
              </w:rPr>
              <w:t>Қимылды ойын: «Құтқарушылар»</w:t>
            </w:r>
          </w:p>
          <w:p w14:paraId="61B68DE6">
            <w:pPr>
              <w:rPr>
                <w:lang w:val="kk-KZ"/>
              </w:rPr>
            </w:pPr>
            <w:r>
              <w:rPr>
                <w:lang w:val="kk-KZ"/>
              </w:rPr>
              <w:t>Шарты: қыздар мен ұлдар болып екі топқа бөлінеді. Қыздарды өрмекші торлап тастайды, ұлдар кедергілерден өте отырып қыздарды құтқарулары керек.</w:t>
            </w:r>
          </w:p>
          <w:p w14:paraId="336EA1D9">
            <w:pPr>
              <w:rPr>
                <w:lang w:val="kk-KZ"/>
              </w:rPr>
            </w:pPr>
          </w:p>
          <w:p w14:paraId="3643CDE3">
            <w:pPr>
              <w:rPr>
                <w:lang w:val="kk-KZ" w:eastAsia="zh-CN"/>
              </w:rPr>
            </w:pPr>
            <w:r>
              <w:rPr>
                <w:lang w:val="kk-KZ" w:eastAsia="zh-CN"/>
              </w:rPr>
              <w:t>4. Мүсіндеу</w:t>
            </w:r>
          </w:p>
          <w:p w14:paraId="623E3EF3">
            <w:pPr>
              <w:rPr>
                <w:lang w:val="kk-KZ" w:eastAsia="zh-CN"/>
              </w:rPr>
            </w:pPr>
            <w:r>
              <w:rPr>
                <w:lang w:val="kk-KZ" w:eastAsia="zh-CN"/>
              </w:rPr>
              <w:t>«Торғайлар»</w:t>
            </w:r>
          </w:p>
          <w:p w14:paraId="0901E70B">
            <w:pPr>
              <w:rPr>
                <w:lang w:val="kk-KZ" w:eastAsia="zh-CN"/>
              </w:rPr>
            </w:pPr>
            <w:r>
              <w:rPr>
                <w:lang w:val="kk-KZ" w:eastAsia="zh-CN"/>
              </w:rPr>
              <w:t>Міндеттері: құстардың дене бөліктерінің көлемдерін үйлестіре білуге үйрету; бірнеше бөліктен тұратын құс пішінін мүсіндей алуға үйрету; қол моторикасын дамыту; құстарды сүйуге, қамқорлық жасауға баулу</w:t>
            </w:r>
          </w:p>
          <w:p w14:paraId="290940A7">
            <w:pPr>
              <w:rPr>
                <w:lang w:val="kk-KZ" w:eastAsia="zh-CN"/>
              </w:rPr>
            </w:pPr>
            <w:r>
              <w:rPr>
                <w:lang w:val="kk-KZ" w:eastAsia="zh-CN"/>
              </w:rPr>
              <w:t>ҰІӘ барысы:</w:t>
            </w:r>
          </w:p>
          <w:p w14:paraId="63020E39">
            <w:pPr>
              <w:rPr>
                <w:lang w:val="kk-KZ" w:eastAsia="zh-CN"/>
              </w:rPr>
            </w:pPr>
            <w:r>
              <w:rPr>
                <w:lang w:val="kk-KZ" w:eastAsia="zh-CN"/>
              </w:rPr>
              <w:t>Шаттық шеңбері:</w:t>
            </w:r>
          </w:p>
          <w:p w14:paraId="60E88C74">
            <w:pPr>
              <w:rPr>
                <w:lang w:val="kk-KZ" w:eastAsia="zh-CN"/>
              </w:rPr>
            </w:pPr>
            <w:r>
              <w:rPr>
                <w:lang w:val="kk-KZ" w:eastAsia="zh-CN"/>
              </w:rPr>
              <w:t>Торғай-торғай тоңдың ба,</w:t>
            </w:r>
          </w:p>
          <w:p w14:paraId="54611F9F">
            <w:pPr>
              <w:rPr>
                <w:lang w:val="kk-KZ" w:eastAsia="zh-CN"/>
              </w:rPr>
            </w:pPr>
            <w:r>
              <w:rPr>
                <w:lang w:val="kk-KZ" w:eastAsia="zh-CN"/>
              </w:rPr>
              <w:t>Тұра алмайсың орныңда!?</w:t>
            </w:r>
          </w:p>
          <w:p w14:paraId="2D06FCAA">
            <w:pPr>
              <w:rPr>
                <w:lang w:val="kk-KZ" w:eastAsia="zh-CN"/>
              </w:rPr>
            </w:pPr>
            <w:r>
              <w:rPr>
                <w:lang w:val="kk-KZ" w:eastAsia="zh-CN"/>
              </w:rPr>
              <w:t>Бір қонасың, бір ұшып,</w:t>
            </w:r>
          </w:p>
          <w:p w14:paraId="0017E0CD">
            <w:pPr>
              <w:rPr>
                <w:lang w:val="kk-KZ" w:eastAsia="zh-CN"/>
              </w:rPr>
            </w:pPr>
            <w:r>
              <w:rPr>
                <w:lang w:val="kk-KZ" w:eastAsia="zh-CN"/>
              </w:rPr>
              <w:t>Отырасың бүрісіп,</w:t>
            </w:r>
          </w:p>
          <w:p w14:paraId="2F17C030">
            <w:pPr>
              <w:rPr>
                <w:lang w:val="kk-KZ" w:eastAsia="zh-CN"/>
              </w:rPr>
            </w:pPr>
            <w:r>
              <w:rPr>
                <w:lang w:val="kk-KZ" w:eastAsia="zh-CN"/>
              </w:rPr>
              <w:t>Қарап қойып жай ғана.</w:t>
            </w:r>
          </w:p>
          <w:p w14:paraId="3D34AF41">
            <w:pPr>
              <w:rPr>
                <w:lang w:val="kk-KZ" w:eastAsia="zh-CN"/>
              </w:rPr>
            </w:pPr>
            <w:r>
              <w:rPr>
                <w:lang w:val="kk-KZ" w:eastAsia="zh-CN"/>
              </w:rPr>
              <w:t>Жем іздейсің айнала.</w:t>
            </w:r>
          </w:p>
          <w:p w14:paraId="29343279">
            <w:pPr>
              <w:rPr>
                <w:lang w:val="kk-KZ" w:eastAsia="zh-CN"/>
              </w:rPr>
            </w:pPr>
            <w:r>
              <w:rPr>
                <w:lang w:val="kk-KZ" w:eastAsia="zh-CN"/>
              </w:rPr>
              <w:t>Үйге кірші, торғайым,</w:t>
            </w:r>
          </w:p>
          <w:p w14:paraId="528107F9">
            <w:pPr>
              <w:rPr>
                <w:lang w:val="kk-KZ" w:eastAsia="zh-CN"/>
              </w:rPr>
            </w:pPr>
            <w:r>
              <w:rPr>
                <w:lang w:val="kk-KZ" w:eastAsia="zh-CN"/>
              </w:rPr>
              <w:t>Мен аяздан қорғаймын.</w:t>
            </w:r>
          </w:p>
          <w:p w14:paraId="3B1BC841">
            <w:pPr>
              <w:rPr>
                <w:lang w:val="kk-KZ" w:eastAsia="zh-CN"/>
              </w:rPr>
            </w:pPr>
            <w:r>
              <w:rPr>
                <w:lang w:val="kk-KZ" w:eastAsia="zh-CN"/>
              </w:rPr>
              <w:t xml:space="preserve">Үйшік жасап берейін, </w:t>
            </w:r>
          </w:p>
          <w:p w14:paraId="33DE3590">
            <w:pPr>
              <w:rPr>
                <w:lang w:val="kk-KZ" w:eastAsia="zh-CN"/>
              </w:rPr>
            </w:pPr>
            <w:r>
              <w:rPr>
                <w:lang w:val="kk-KZ" w:eastAsia="zh-CN"/>
              </w:rPr>
              <w:t>Алдыңа жем төгейін.</w:t>
            </w:r>
          </w:p>
          <w:p w14:paraId="6EB9A7E2">
            <w:pPr>
              <w:rPr>
                <w:lang w:val="kk-KZ" w:eastAsia="zh-CN"/>
              </w:rPr>
            </w:pPr>
            <w:r>
              <w:rPr>
                <w:lang w:val="kk-KZ" w:eastAsia="zh-CN"/>
              </w:rPr>
              <w:t>-Балалар мына суреттен не көріп тұрсыңдар?</w:t>
            </w:r>
          </w:p>
          <w:p w14:paraId="636A6962">
            <w:pPr>
              <w:rPr>
                <w:lang w:val="kk-KZ" w:eastAsia="zh-CN"/>
              </w:rPr>
            </w:pPr>
            <w:r>
              <w:rPr>
                <w:lang w:val="kk-KZ" w:eastAsia="zh-CN"/>
              </w:rPr>
              <w:t>Соның мүсінін жасайық. Алдымен ермексазды дайындап аламыз, бір кесегін алып, алақан арасына салып жүргізу арқлы домалақтап,сопақша пішінге келтіреміз. Сол пішіннің бір жағын созу арқылы мойынын, басын шығарамыз. Артқы жағын шымшу арқылы құйрығын шығарамыз. Екі аяғын таяқшамен бекітеміз. Тұмсығына шемішке қадаймыз. Торғайымыз дайын.</w:t>
            </w:r>
          </w:p>
          <w:p w14:paraId="0459BE2E">
            <w:pPr>
              <w:rPr>
                <w:lang w:val="kk-KZ" w:eastAsia="zh-CN"/>
              </w:rPr>
            </w:pPr>
            <w:r>
              <w:rPr>
                <w:lang w:val="kk-KZ" w:eastAsia="zh-CN"/>
              </w:rPr>
              <w:t>Сергіту сәті</w:t>
            </w:r>
          </w:p>
          <w:p w14:paraId="01E19B91">
            <w:pPr>
              <w:rPr>
                <w:lang w:val="kk-KZ" w:eastAsia="zh-CN"/>
              </w:rPr>
            </w:pPr>
            <w:r>
              <w:rPr>
                <w:lang w:val="kk-KZ" w:eastAsia="zh-CN"/>
              </w:rPr>
              <w:t>Қорытынды.</w:t>
            </w:r>
          </w:p>
          <w:p w14:paraId="4719CDA3">
            <w:pPr>
              <w:rPr>
                <w:lang w:val="kk-KZ" w:eastAsia="zh-CN"/>
              </w:rPr>
            </w:pPr>
          </w:p>
          <w:p w14:paraId="391FD1E5">
            <w:pPr>
              <w:rPr>
                <w:lang w:val="kk-KZ" w:eastAsia="zh-CN"/>
              </w:rPr>
            </w:pPr>
          </w:p>
        </w:tc>
        <w:tc>
          <w:tcPr>
            <w:tcW w:w="2126" w:type="dxa"/>
            <w:gridSpan w:val="3"/>
            <w:tcBorders>
              <w:left w:val="nil"/>
              <w:right w:val="nil"/>
            </w:tcBorders>
          </w:tcPr>
          <w:p w14:paraId="14C40F3B">
            <w:pPr>
              <w:rPr>
                <w:lang w:val="kk-KZ" w:eastAsia="zh-CN"/>
              </w:rPr>
            </w:pPr>
            <w:r>
              <w:rPr>
                <w:lang w:val="kk-KZ"/>
              </w:rPr>
              <w:t xml:space="preserve"> </w:t>
            </w:r>
          </w:p>
        </w:tc>
        <w:tc>
          <w:tcPr>
            <w:tcW w:w="2643" w:type="dxa"/>
            <w:gridSpan w:val="3"/>
            <w:tcBorders>
              <w:left w:val="nil"/>
              <w:right w:val="nil"/>
            </w:tcBorders>
          </w:tcPr>
          <w:p w14:paraId="7C9B1CED">
            <w:pPr>
              <w:rPr>
                <w:lang w:val="kk-KZ"/>
              </w:rPr>
            </w:pPr>
          </w:p>
        </w:tc>
        <w:tc>
          <w:tcPr>
            <w:tcW w:w="2743" w:type="dxa"/>
            <w:gridSpan w:val="2"/>
            <w:tcBorders>
              <w:left w:val="nil"/>
              <w:right w:val="nil"/>
            </w:tcBorders>
          </w:tcPr>
          <w:p w14:paraId="65B1A18A">
            <w:pPr>
              <w:rPr>
                <w:lang w:val="kk-KZ"/>
              </w:rPr>
            </w:pPr>
            <w:r>
              <w:rPr>
                <w:iCs/>
                <w:lang w:val="kk-KZ"/>
              </w:rPr>
              <w:t>1.Көркем әдебиет.</w:t>
            </w:r>
          </w:p>
          <w:p w14:paraId="6A8F1C33">
            <w:pPr>
              <w:rPr>
                <w:lang w:val="kk-KZ"/>
              </w:rPr>
            </w:pPr>
            <w:r>
              <w:rPr>
                <w:lang w:val="kk-KZ"/>
              </w:rPr>
              <w:t>Тақырыбы: «Кітап-біздің досмыз»</w:t>
            </w:r>
          </w:p>
          <w:p w14:paraId="0F39AE0B">
            <w:pPr>
              <w:rPr>
                <w:lang w:val="kk-KZ"/>
              </w:rPr>
            </w:pPr>
            <w:r>
              <w:rPr>
                <w:lang w:val="kk-KZ"/>
              </w:rPr>
              <w:t>Міндеті:Балалардың назарын кітаптың безендірілуіне, иллюстрацияларына аудару. Кітапқа деген қызығушылықтарын арттыру. Кітапты ұқыптылықпен қолдануды үйрету.</w:t>
            </w:r>
          </w:p>
          <w:p w14:paraId="32D6837C">
            <w:pPr>
              <w:rPr>
                <w:lang w:val="kk-KZ"/>
              </w:rPr>
            </w:pPr>
            <w:r>
              <w:rPr>
                <w:lang w:val="kk-KZ"/>
              </w:rPr>
              <w:t xml:space="preserve">ҰІӘ барысы: </w:t>
            </w:r>
          </w:p>
          <w:p w14:paraId="6A7EFB52">
            <w:pPr>
              <w:rPr>
                <w:lang w:val="kk-KZ"/>
              </w:rPr>
            </w:pPr>
            <w:r>
              <w:rPr>
                <w:lang w:val="kk-KZ"/>
              </w:rPr>
              <w:t>Дыбыстық жаттығулар:</w:t>
            </w:r>
          </w:p>
          <w:p w14:paraId="247C5960">
            <w:pPr>
              <w:rPr>
                <w:lang w:val="kk-KZ"/>
              </w:rPr>
            </w:pPr>
            <w:r>
              <w:rPr>
                <w:lang w:val="kk-KZ"/>
              </w:rPr>
              <w:t>Қыс туралы:</w:t>
            </w:r>
          </w:p>
          <w:p w14:paraId="517D7085">
            <w:pPr>
              <w:rPr>
                <w:lang w:val="kk-KZ"/>
              </w:rPr>
            </w:pPr>
            <w:r>
              <w:rPr>
                <w:lang w:val="kk-KZ"/>
              </w:rPr>
              <w:t>Ыс – ыс – ыс,</w:t>
            </w:r>
          </w:p>
          <w:p w14:paraId="54528471">
            <w:r>
              <w:t>Келіп жетті қыс.</w:t>
            </w:r>
          </w:p>
          <w:p w14:paraId="7CAFD2FE">
            <w:r>
              <w:t>Ар – ар – ар,</w:t>
            </w:r>
          </w:p>
          <w:p w14:paraId="003E425A">
            <w:r>
              <w:t>Жауады қар.</w:t>
            </w:r>
          </w:p>
          <w:p w14:paraId="6F8435B5">
            <w:r>
              <w:t>Ран – ран – ран,</w:t>
            </w:r>
          </w:p>
          <w:p w14:paraId="3E0D57BE">
            <w:r>
              <w:t>Соғады боран.</w:t>
            </w:r>
          </w:p>
          <w:p w14:paraId="20EBE6F9">
            <w:r>
              <w:t>Яз – яз – яз</w:t>
            </w:r>
          </w:p>
          <w:p w14:paraId="150894DC">
            <w:r>
              <w:t>Сақылдаған сары аяз.</w:t>
            </w:r>
          </w:p>
          <w:p w14:paraId="05436A75">
            <w:r>
              <w:t>На – на – на,</w:t>
            </w:r>
          </w:p>
          <w:p w14:paraId="0657B644">
            <w:pPr>
              <w:rPr>
                <w:lang w:val="kk-KZ"/>
              </w:rPr>
            </w:pPr>
            <w:r>
              <w:t>Зулайды шана.</w:t>
            </w:r>
          </w:p>
          <w:p w14:paraId="6DF8052C">
            <w:pPr>
              <w:rPr>
                <w:lang w:val="kk-KZ"/>
              </w:rPr>
            </w:pPr>
          </w:p>
          <w:p w14:paraId="5EEB6B35">
            <w:pPr>
              <w:rPr>
                <w:lang w:val="kk-KZ"/>
              </w:rPr>
            </w:pPr>
            <w:r>
              <w:rPr>
                <w:lang w:val="kk-KZ"/>
              </w:rPr>
              <w:t>Балалардың назарын</w:t>
            </w:r>
          </w:p>
          <w:p w14:paraId="087CC4C5">
            <w:pPr>
              <w:rPr>
                <w:lang w:val="kk-KZ"/>
              </w:rPr>
            </w:pPr>
            <w:r>
              <w:rPr>
                <w:lang w:val="kk-KZ"/>
              </w:rPr>
              <w:t xml:space="preserve">жылаған дауысқа аудару. Келіп тұған жыртылып сызылып қалған кітап екен. Оған көмектесуге шақыру. </w:t>
            </w:r>
          </w:p>
          <w:p w14:paraId="35957E5A">
            <w:pPr>
              <w:rPr>
                <w:lang w:val="kk-KZ"/>
              </w:rPr>
            </w:pPr>
            <w:r>
              <w:rPr>
                <w:lang w:val="kk-KZ"/>
              </w:rPr>
              <w:t>Топтық жұмыс</w:t>
            </w:r>
          </w:p>
          <w:p w14:paraId="431D12CB">
            <w:pPr>
              <w:rPr>
                <w:lang w:val="kk-KZ"/>
              </w:rPr>
            </w:pPr>
            <w:r>
              <w:rPr>
                <w:lang w:val="kk-KZ"/>
              </w:rPr>
              <w:t xml:space="preserve"> Балаларды кітап сөресіне қалаған кітаптарын алып, ұқыптылықпен </w:t>
            </w:r>
          </w:p>
          <w:p w14:paraId="4D66D641">
            <w:pPr>
              <w:rPr>
                <w:lang w:val="kk-KZ"/>
              </w:rPr>
            </w:pPr>
            <w:r>
              <w:rPr>
                <w:lang w:val="kk-KZ"/>
              </w:rPr>
              <w:t>қарап,қарап ішінен көрген бейнелері туралы әңгімеге шақыру</w:t>
            </w:r>
          </w:p>
          <w:p w14:paraId="7D3653A7">
            <w:pPr>
              <w:rPr>
                <w:lang w:val="kk-KZ"/>
              </w:rPr>
            </w:pPr>
            <w:r>
              <w:rPr>
                <w:lang w:val="kk-KZ"/>
              </w:rPr>
              <w:t>Қорытынды сұрақ-жауап. Мадақтау.</w:t>
            </w:r>
          </w:p>
          <w:p w14:paraId="283417EB">
            <w:pPr>
              <w:rPr>
                <w:lang w:val="kk-KZ"/>
              </w:rPr>
            </w:pPr>
          </w:p>
          <w:p w14:paraId="71865BB9">
            <w:pPr>
              <w:rPr>
                <w:lang w:val="kk-KZ"/>
              </w:rPr>
            </w:pPr>
            <w:r>
              <w:rPr>
                <w:lang w:val="kk-KZ"/>
              </w:rPr>
              <w:t>2.Қазақ тілі</w:t>
            </w:r>
          </w:p>
          <w:p w14:paraId="4A79C1BE">
            <w:pPr>
              <w:rPr>
                <w:lang w:val="kk-KZ"/>
              </w:rPr>
            </w:pPr>
            <w:r>
              <w:rPr>
                <w:lang w:val="kk-KZ"/>
              </w:rPr>
              <w:t>Тақырыбы: Қазақстаным-Отаным.</w:t>
            </w:r>
          </w:p>
          <w:p w14:paraId="3C0A617A">
            <w:pPr>
              <w:rPr>
                <w:lang w:val="kk-KZ"/>
              </w:rPr>
            </w:pPr>
            <w:r>
              <w:rPr>
                <w:lang w:val="kk-KZ"/>
              </w:rPr>
              <w:t>Міндеті:</w:t>
            </w:r>
          </w:p>
          <w:p w14:paraId="754A5BC9">
            <w:pPr>
              <w:rPr>
                <w:lang w:val="kk-KZ"/>
              </w:rPr>
            </w:pPr>
            <w:r>
              <w:rPr>
                <w:lang w:val="kk-KZ"/>
              </w:rPr>
              <w:t>Балаларға Отан туралы түсінік беруді жалғастыру. Тіл мәдениетін жетілдіру, қазақ тіліне тән дыбыстарды дұрыс айту, Отан туралы тақпақ үйрету.</w:t>
            </w:r>
          </w:p>
          <w:p w14:paraId="40B01F63">
            <w:r>
              <w:t>ҰІӘ барысы:</w:t>
            </w:r>
          </w:p>
          <w:p w14:paraId="3FB0EC10">
            <w:r>
              <w:t>Дыбыстық жаттығулар:</w:t>
            </w:r>
          </w:p>
          <w:p w14:paraId="015CE627">
            <w:pPr>
              <w:rPr>
                <w:lang w:val="kk-KZ"/>
              </w:rPr>
            </w:pPr>
            <w:r>
              <w:rPr>
                <w:lang w:val="kk-KZ"/>
              </w:rPr>
              <w:t>Та – та – та</w:t>
            </w:r>
          </w:p>
          <w:p w14:paraId="63F60C74">
            <w:pPr>
              <w:rPr>
                <w:lang w:val="kk-KZ"/>
              </w:rPr>
            </w:pPr>
            <w:r>
              <w:rPr>
                <w:lang w:val="kk-KZ"/>
              </w:rPr>
              <w:t>Ақ сақалды ата</w:t>
            </w:r>
          </w:p>
          <w:p w14:paraId="7148B760">
            <w:pPr>
              <w:rPr>
                <w:lang w:val="kk-KZ"/>
              </w:rPr>
            </w:pPr>
            <w:r>
              <w:rPr>
                <w:lang w:val="kk-KZ"/>
              </w:rPr>
              <w:t>Е – е – е</w:t>
            </w:r>
          </w:p>
          <w:p w14:paraId="0DAFBF23">
            <w:pPr>
              <w:rPr>
                <w:lang w:val="kk-KZ"/>
              </w:rPr>
            </w:pPr>
            <w:r>
              <w:rPr>
                <w:lang w:val="kk-KZ"/>
              </w:rPr>
              <w:t>Ақ жаулықты әже</w:t>
            </w:r>
          </w:p>
          <w:p w14:paraId="2A444C80">
            <w:pPr>
              <w:rPr>
                <w:lang w:val="kk-KZ"/>
              </w:rPr>
            </w:pPr>
            <w:r>
              <w:rPr>
                <w:lang w:val="kk-KZ"/>
              </w:rPr>
              <w:t>Ке – ке – ке</w:t>
            </w:r>
          </w:p>
          <w:p w14:paraId="1937997A">
            <w:r>
              <w:t>Асқар таудай әке</w:t>
            </w:r>
          </w:p>
          <w:p w14:paraId="0507A209">
            <w:r>
              <w:t>На – на – на</w:t>
            </w:r>
          </w:p>
          <w:p w14:paraId="10DFD60A">
            <w:r>
              <w:t>Мейірімді ана</w:t>
            </w:r>
          </w:p>
          <w:p w14:paraId="7622FBE5">
            <w:r>
              <w:t>Ға – ға – ға</w:t>
            </w:r>
          </w:p>
          <w:p w14:paraId="37267E39">
            <w:r>
              <w:t>Қамқоршы аға</w:t>
            </w:r>
          </w:p>
          <w:p w14:paraId="5AC51843">
            <w:r>
              <w:t>Ыз – ыз – ыз</w:t>
            </w:r>
          </w:p>
          <w:p w14:paraId="5640AE16">
            <w:r>
              <w:t>Айназ жақсы қыз</w:t>
            </w:r>
          </w:p>
          <w:p w14:paraId="0A63637A">
            <w:r>
              <w:t>Ла – ла – ла</w:t>
            </w:r>
          </w:p>
          <w:p w14:paraId="21EBFEDD">
            <w:pPr>
              <w:rPr>
                <w:lang w:val="kk-KZ"/>
              </w:rPr>
            </w:pPr>
            <w:r>
              <w:t>Саят пысық бала</w:t>
            </w:r>
          </w:p>
          <w:p w14:paraId="759D18F5">
            <w:pPr>
              <w:rPr>
                <w:lang w:val="kk-KZ"/>
              </w:rPr>
            </w:pPr>
          </w:p>
          <w:p w14:paraId="26D36372">
            <w:pPr>
              <w:rPr>
                <w:lang w:val="kk-KZ"/>
              </w:rPr>
            </w:pPr>
            <w:r>
              <w:rPr>
                <w:lang w:val="kk-KZ"/>
              </w:rPr>
              <w:t>Отан туралы тақпақты ассосация тәсілі арқылы жаттату.</w:t>
            </w:r>
          </w:p>
          <w:p w14:paraId="169ACA62">
            <w:pPr>
              <w:rPr>
                <w:lang w:val="kk-KZ"/>
              </w:rPr>
            </w:pPr>
          </w:p>
          <w:p w14:paraId="4B52CD65">
            <w:pPr>
              <w:rPr>
                <w:lang w:val="kk-KZ"/>
              </w:rPr>
            </w:pPr>
            <w:r>
              <w:rPr>
                <w:lang w:val="kk-KZ"/>
              </w:rPr>
              <w:t>Жартысын толықтыр: балаларға жартылай салынған суреттер беріледі. Толықтырып салып, бояу ұсынылады.</w:t>
            </w:r>
          </w:p>
          <w:p w14:paraId="429E7395">
            <w:pPr>
              <w:rPr>
                <w:lang w:val="kk-KZ"/>
              </w:rPr>
            </w:pPr>
          </w:p>
          <w:p w14:paraId="53C4F771">
            <w:pPr>
              <w:rPr>
                <w:lang w:val="kk-KZ"/>
              </w:rPr>
            </w:pPr>
            <w:r>
              <w:rPr>
                <w:lang w:val="kk-KZ"/>
              </w:rPr>
              <w:t>3. Математика негіздері</w:t>
            </w:r>
          </w:p>
          <w:p w14:paraId="46557B7F">
            <w:pPr>
              <w:rPr>
                <w:lang w:val="kk-KZ"/>
              </w:rPr>
            </w:pPr>
            <w:r>
              <w:rPr>
                <w:lang w:val="kk-KZ"/>
              </w:rPr>
              <w:t xml:space="preserve">Тақырыбы: Тақырыбы: Үсті – асты. Ішінде – сыртында. Алдында – артында. Оң жақ – сол жақ. </w:t>
            </w:r>
          </w:p>
          <w:p w14:paraId="586FA1FC">
            <w:pPr>
              <w:rPr>
                <w:lang w:val="kk-KZ"/>
              </w:rPr>
            </w:pPr>
            <w:r>
              <w:rPr>
                <w:lang w:val="kk-KZ"/>
              </w:rPr>
              <w:t xml:space="preserve">Міндеттері: балаларды кеңістіктік қарым-қатынастарды орнатуға үйрету: жоғары – төмен, оң жақ – сол жақ, ортасында, арасында. </w:t>
            </w:r>
          </w:p>
          <w:p w14:paraId="4DA61B22">
            <w:pPr>
              <w:rPr>
                <w:lang w:val="kk-KZ"/>
              </w:rPr>
            </w:pPr>
            <w:r>
              <w:rPr>
                <w:lang w:val="kk-KZ"/>
              </w:rPr>
              <w:t xml:space="preserve">балаларды қағаз парағының бетінде бағдарлау (жоғарыда, төменде, оң жақта, сол жақта); Есте сақтау, сөйлеу, назар аудару дағдыларын дамыту. Шыдамдылыққа тәрбиелеу. </w:t>
            </w:r>
          </w:p>
          <w:p w14:paraId="786BD857">
            <w:pPr>
              <w:rPr>
                <w:lang w:val="kk-KZ"/>
              </w:rPr>
            </w:pPr>
            <w:r>
              <w:rPr>
                <w:lang w:val="kk-KZ"/>
              </w:rPr>
              <w:t xml:space="preserve">ҰІӘ-нің барысы </w:t>
            </w:r>
          </w:p>
          <w:p w14:paraId="5C577E82">
            <w:pPr>
              <w:rPr>
                <w:lang w:val="kk-KZ"/>
              </w:rPr>
            </w:pPr>
            <w:r>
              <w:rPr>
                <w:lang w:val="kk-KZ"/>
              </w:rPr>
              <w:t xml:space="preserve">Ойын бұрышына шақырады. Балаларға шкафтың сөрелерін ретке келтіруді ұсынады. Ойыншықтарды үлгіде көрсетілгендей орналастырып, заттардың орналасуын сипаттау қажет. </w:t>
            </w:r>
          </w:p>
          <w:p w14:paraId="239D39A3">
            <w:pPr>
              <w:rPr>
                <w:lang w:val="kk-KZ"/>
              </w:rPr>
            </w:pPr>
            <w:r>
              <w:rPr>
                <w:lang w:val="kk-KZ"/>
              </w:rPr>
              <w:t xml:space="preserve">Шкафтың сөрелерін ретке келтіреді. Қандай заттарды орналастыратынын және заттардың кеңістікте орналасуын сипаттайтын сөздерді анықтайды. </w:t>
            </w:r>
          </w:p>
          <w:p w14:paraId="61B8F815">
            <w:pPr>
              <w:rPr>
                <w:lang w:val="kk-KZ"/>
              </w:rPr>
            </w:pPr>
          </w:p>
          <w:p w14:paraId="10121D9E">
            <w:pPr>
              <w:rPr>
                <w:lang w:val="kk-KZ"/>
              </w:rPr>
            </w:pPr>
            <w:r>
              <w:rPr>
                <w:lang w:val="kk-KZ"/>
              </w:rPr>
              <w:t xml:space="preserve">Парақтағы тапсырманы орындауды ұсынып, балаларды заттың орналасуын дауыстап айтуға ынталандырады. </w:t>
            </w:r>
          </w:p>
          <w:p w14:paraId="2206DDAA">
            <w:pPr>
              <w:rPr>
                <w:lang w:val="kk-KZ"/>
              </w:rPr>
            </w:pPr>
            <w:r>
              <w:rPr>
                <w:lang w:val="kk-KZ"/>
              </w:rPr>
              <w:t xml:space="preserve">– Маймылдың орналасқан жерін саусағыңмен көрсет. Сөредегі осы орынды қалай атайды? Ол ненің жанында орналасқан? Қандай заттан жоғары? Қайсысынан төмен? Қандай заттардың ортасында? Және т.б. Осылайша кеңістікте орналасуды әртүрлі сипаттауға ынталандырады. </w:t>
            </w:r>
          </w:p>
          <w:p w14:paraId="7C727D20">
            <w:pPr>
              <w:rPr>
                <w:lang w:val="kk-KZ"/>
              </w:rPr>
            </w:pPr>
            <w:r>
              <w:rPr>
                <w:lang w:val="kk-KZ"/>
              </w:rPr>
              <w:t xml:space="preserve">«Тығылмақ» ойынын ұсынады. Заттың атауын атамай, оның орналасуын және қандай да бір қасиеттерін сипаттау қажет. Қалған балалар сипатталған затты табуы тиіс. </w:t>
            </w:r>
          </w:p>
          <w:p w14:paraId="4F372192">
            <w:pPr>
              <w:rPr>
                <w:lang w:val="kk-KZ"/>
              </w:rPr>
            </w:pPr>
            <w:r>
              <w:rPr>
                <w:lang w:val="kk-KZ"/>
              </w:rPr>
              <w:t xml:space="preserve">Сергіту сәті </w:t>
            </w:r>
          </w:p>
          <w:p w14:paraId="110FBC14">
            <w:pPr>
              <w:rPr>
                <w:lang w:val="kk-KZ"/>
              </w:rPr>
            </w:pPr>
            <w:r>
              <w:rPr>
                <w:lang w:val="kk-KZ"/>
              </w:rPr>
              <w:t xml:space="preserve">Тату-тәтті, мықты дос. </w:t>
            </w:r>
          </w:p>
          <w:p w14:paraId="23AEFD2C">
            <w:pPr>
              <w:rPr>
                <w:lang w:val="kk-KZ"/>
              </w:rPr>
            </w:pPr>
            <w:r>
              <w:rPr>
                <w:iCs/>
                <w:lang w:val="kk-KZ"/>
              </w:rPr>
              <w:t xml:space="preserve">(Балалар саусақтарын айқастырып қысады) </w:t>
            </w:r>
          </w:p>
          <w:p w14:paraId="0B33336A">
            <w:pPr>
              <w:rPr>
                <w:lang w:val="kk-KZ"/>
              </w:rPr>
            </w:pPr>
            <w:r>
              <w:rPr>
                <w:lang w:val="kk-KZ"/>
              </w:rPr>
              <w:t xml:space="preserve">Біз сендермен дос болармыз, </w:t>
            </w:r>
          </w:p>
          <w:p w14:paraId="46482659">
            <w:pPr>
              <w:rPr>
                <w:lang w:val="kk-KZ"/>
              </w:rPr>
            </w:pPr>
            <w:r>
              <w:rPr>
                <w:lang w:val="kk-KZ"/>
              </w:rPr>
              <w:t xml:space="preserve">Кіп-кішкене саусақтар </w:t>
            </w:r>
          </w:p>
          <w:p w14:paraId="58F4110D">
            <w:pPr>
              <w:rPr>
                <w:lang w:val="kk-KZ"/>
              </w:rPr>
            </w:pPr>
            <w:r>
              <w:rPr>
                <w:iCs/>
                <w:lang w:val="kk-KZ"/>
              </w:rPr>
              <w:t xml:space="preserve">(Балалар саусақтарын ажыратады) </w:t>
            </w:r>
          </w:p>
          <w:p w14:paraId="263F0F11">
            <w:pPr>
              <w:rPr>
                <w:lang w:val="kk-KZ"/>
              </w:rPr>
            </w:pPr>
            <w:r>
              <w:rPr>
                <w:lang w:val="kk-KZ"/>
              </w:rPr>
              <w:t xml:space="preserve">Бір, екі, үш, төрт, бес. </w:t>
            </w:r>
          </w:p>
          <w:p w14:paraId="5C31D5DE">
            <w:pPr>
              <w:rPr>
                <w:lang w:val="kk-KZ"/>
              </w:rPr>
            </w:pPr>
            <w:r>
              <w:rPr>
                <w:iCs/>
                <w:lang w:val="kk-KZ"/>
              </w:rPr>
              <w:t xml:space="preserve">(Шынашақтан бастап, саусақтарды кезек-кезек бір-біріне тигізеді.) </w:t>
            </w:r>
          </w:p>
          <w:p w14:paraId="7EE6858E">
            <w:pPr>
              <w:rPr>
                <w:lang w:val="kk-KZ"/>
              </w:rPr>
            </w:pPr>
            <w:r>
              <w:rPr>
                <w:lang w:val="kk-KZ"/>
              </w:rPr>
              <w:t xml:space="preserve">Тәрбиеші тапсырманы оқиды: Жоғарғы сөренің оң жағына қорапшаны жапсыр, допты оң жақтағы төменгі сөреге жапсыр. Алмұртты сол жақтағы үстіңгі сөреге, зырылдауықты алмұрттың астындағы сөреге жапсыруды ұсынады. </w:t>
            </w:r>
          </w:p>
          <w:p w14:paraId="6C9E859B">
            <w:pPr>
              <w:rPr>
                <w:lang w:val="kk-KZ"/>
              </w:rPr>
            </w:pPr>
            <w:r>
              <w:rPr>
                <w:lang w:val="kk-KZ"/>
              </w:rPr>
              <w:t xml:space="preserve">Балаға ойыншықтардың біреуін өз қалауы бойынша орналастыруды және одан кейін оны қай жерге қойғанын атауды сұрауға болады. </w:t>
            </w:r>
          </w:p>
          <w:p w14:paraId="1878703D">
            <w:pPr>
              <w:rPr>
                <w:lang w:val="kk-KZ"/>
              </w:rPr>
            </w:pPr>
            <w:r>
              <w:rPr>
                <w:lang w:val="kk-KZ"/>
              </w:rPr>
              <w:t>Қорытынды. Мадақтау</w:t>
            </w:r>
          </w:p>
          <w:p w14:paraId="5F76A169">
            <w:pPr>
              <w:rPr>
                <w:lang w:val="kk-KZ"/>
              </w:rPr>
            </w:pPr>
          </w:p>
          <w:p w14:paraId="651B1D66">
            <w:pPr>
              <w:rPr>
                <w:lang w:val="kk-KZ"/>
              </w:rPr>
            </w:pPr>
            <w:r>
              <w:rPr>
                <w:lang w:val="kk-KZ"/>
              </w:rPr>
              <w:t xml:space="preserve">4.Дене шынықтыру (таза ауада) </w:t>
            </w:r>
          </w:p>
          <w:p w14:paraId="5C43AD3E">
            <w:pPr>
              <w:rPr>
                <w:lang w:val="kk-KZ"/>
              </w:rPr>
            </w:pPr>
            <w:r>
              <w:rPr>
                <w:lang w:val="kk-KZ"/>
              </w:rPr>
              <w:t xml:space="preserve">Мақсаты: Тақырыбы: «Хоккей ойнаймыз!» </w:t>
            </w:r>
          </w:p>
          <w:p w14:paraId="2B59FF89">
            <w:pPr>
              <w:rPr>
                <w:lang w:val="kk-KZ"/>
              </w:rPr>
            </w:pPr>
            <w:r>
              <w:rPr>
                <w:lang w:val="kk-KZ"/>
              </w:rPr>
              <w:t xml:space="preserve">Міндеті:Қимыл әрекеттің дұрыс басталуының кепілі болатын бастапқы қалыпқа дұрыс келуге, шайбаны ілгері бағытта ұшыруға үйрету. </w:t>
            </w:r>
          </w:p>
          <w:p w14:paraId="36AD06B5">
            <w:pPr>
              <w:rPr>
                <w:lang w:val="kk-KZ"/>
              </w:rPr>
            </w:pPr>
            <w:r>
              <w:rPr>
                <w:lang w:val="kk-KZ"/>
              </w:rPr>
              <w:t xml:space="preserve"> Жұпта қасына қарай аттау арқылы қозғала отырып заттарды орнынан басқа жерге апаруға, қол мен аяқтың қимылдарын үйлестіруге, түсетін күшті мөлшерлеп бөлуге жаттықтыру. </w:t>
            </w:r>
          </w:p>
          <w:p w14:paraId="26E722B9">
            <w:pPr>
              <w:rPr>
                <w:lang w:val="kk-KZ"/>
              </w:rPr>
            </w:pPr>
            <w:r>
              <w:rPr>
                <w:lang w:val="kk-KZ"/>
              </w:rPr>
              <w:t xml:space="preserve"> ҰІӘ барысы: </w:t>
            </w:r>
          </w:p>
          <w:p w14:paraId="0C2BEC4D">
            <w:pPr>
              <w:rPr>
                <w:lang w:val="kk-KZ"/>
              </w:rPr>
            </w:pPr>
            <w:r>
              <w:rPr>
                <w:lang w:val="kk-KZ"/>
              </w:rPr>
              <w:t xml:space="preserve">Денсаулықты сүйеміз, </w:t>
            </w:r>
          </w:p>
          <w:p w14:paraId="0C14F854">
            <w:pPr>
              <w:rPr>
                <w:lang w:val="kk-KZ"/>
              </w:rPr>
            </w:pPr>
            <w:r>
              <w:rPr>
                <w:lang w:val="kk-KZ"/>
              </w:rPr>
              <w:t xml:space="preserve">Шынығамыз күнде біз. </w:t>
            </w:r>
          </w:p>
          <w:p w14:paraId="1B876464">
            <w:pPr>
              <w:rPr>
                <w:lang w:val="kk-KZ"/>
              </w:rPr>
            </w:pPr>
            <w:r>
              <w:rPr>
                <w:lang w:val="kk-KZ"/>
              </w:rPr>
              <w:t xml:space="preserve">Бір-екі-үш! </w:t>
            </w:r>
          </w:p>
          <w:p w14:paraId="34231ACF">
            <w:pPr>
              <w:rPr>
                <w:lang w:val="kk-KZ"/>
              </w:rPr>
            </w:pPr>
            <w:r>
              <w:rPr>
                <w:lang w:val="kk-KZ"/>
              </w:rPr>
              <w:t xml:space="preserve">Бір-екі-үш! </w:t>
            </w:r>
          </w:p>
          <w:p w14:paraId="41C83FCE">
            <w:pPr>
              <w:rPr>
                <w:lang w:val="kk-KZ"/>
              </w:rPr>
            </w:pPr>
            <w:r>
              <w:rPr>
                <w:lang w:val="kk-KZ"/>
              </w:rPr>
              <w:t xml:space="preserve">Бұлшық етте, міне, күш!» </w:t>
            </w:r>
          </w:p>
          <w:p w14:paraId="3A449C0D">
            <w:pPr>
              <w:rPr>
                <w:lang w:val="kk-KZ"/>
              </w:rPr>
            </w:pPr>
            <w:r>
              <w:rPr>
                <w:lang w:val="kk-KZ"/>
              </w:rPr>
              <w:t xml:space="preserve">Имек ағашпен зейін мен бұлшық еттерге арналған жаттығу түрлерін көрсету ұсынылады. </w:t>
            </w:r>
          </w:p>
          <w:p w14:paraId="75236CDF">
            <w:pPr>
              <w:rPr>
                <w:lang w:val="kk-KZ"/>
              </w:rPr>
            </w:pPr>
            <w:r>
              <w:rPr>
                <w:lang w:val="kk-KZ"/>
              </w:rPr>
              <w:t xml:space="preserve">Ойын кезінде мұз бетімен қауіпсіз қозғалыс ережелеріне басты назар аударылады.  Негізгі кезең </w:t>
            </w:r>
          </w:p>
          <w:p w14:paraId="6B149228">
            <w:pPr>
              <w:rPr>
                <w:lang w:val="kk-KZ"/>
              </w:rPr>
            </w:pPr>
            <w:r>
              <w:rPr>
                <w:lang w:val="kk-KZ"/>
              </w:rPr>
              <w:t xml:space="preserve">I. Имек ағашпен жаттығулар орындау: бір қолынан екінші қолына ауыстыру, айналдыру, ұстап тұрып қолын сермеу, имек ағашты өзін айналдырып қозғалту, екі қолмен ұстап айналдыру. </w:t>
            </w:r>
          </w:p>
          <w:p w14:paraId="0F37FF25">
            <w:pPr>
              <w:rPr>
                <w:lang w:val="kk-KZ"/>
              </w:rPr>
            </w:pPr>
            <w:r>
              <w:rPr>
                <w:lang w:val="kk-KZ"/>
              </w:rPr>
              <w:t xml:space="preserve">Балалардың бір-бірінен жеткілікті арақашықтықта тұрғанына, қауіпсіздік ережелерін қатаң сақтауға назар аудару. </w:t>
            </w:r>
          </w:p>
          <w:p w14:paraId="7243F698">
            <w:pPr>
              <w:rPr>
                <w:lang w:val="kk-KZ"/>
              </w:rPr>
            </w:pPr>
            <w:r>
              <w:rPr>
                <w:lang w:val="kk-KZ"/>
              </w:rPr>
              <w:t xml:space="preserve">II. «Жолмен ұзақ кім сырғиды?» </w:t>
            </w:r>
          </w:p>
          <w:p w14:paraId="3458225A">
            <w:pPr>
              <w:rPr>
                <w:lang w:val="kk-KZ"/>
              </w:rPr>
            </w:pPr>
            <w:r>
              <w:rPr>
                <w:lang w:val="kk-KZ"/>
              </w:rPr>
              <w:t xml:space="preserve">Ең жақсы нәтиже көрсеткен бала жеңеді. Тепе-теңдік сақтап, бастарын түзу ұстап, еңкеймеуге тырысады. </w:t>
            </w:r>
          </w:p>
          <w:p w14:paraId="342A975C">
            <w:pPr>
              <w:rPr>
                <w:lang w:val="kk-KZ"/>
              </w:rPr>
            </w:pPr>
            <w:r>
              <w:rPr>
                <w:lang w:val="kk-KZ"/>
              </w:rPr>
              <w:t>ЖДЖ:</w:t>
            </w:r>
          </w:p>
          <w:p w14:paraId="60FD74E5">
            <w:pPr>
              <w:rPr>
                <w:lang w:val="kk-KZ"/>
              </w:rPr>
            </w:pPr>
            <w:r>
              <w:rPr>
                <w:lang w:val="kk-KZ"/>
              </w:rPr>
              <w:t xml:space="preserve">«Түсіріп алма!». (3 рет) </w:t>
            </w:r>
          </w:p>
          <w:p w14:paraId="767A522D">
            <w:pPr>
              <w:rPr>
                <w:lang w:val="kk-KZ"/>
              </w:rPr>
            </w:pPr>
            <w:r>
              <w:rPr>
                <w:lang w:val="kk-KZ"/>
              </w:rPr>
              <w:t xml:space="preserve">Жұпта сүйем қадамдар аттап, алаңның бір жағынан екінші жағына заттарды жеткізу ұсынылады. </w:t>
            </w:r>
          </w:p>
          <w:p w14:paraId="4DAF7225">
            <w:pPr>
              <w:rPr>
                <w:lang w:val="kk-KZ"/>
              </w:rPr>
            </w:pPr>
            <w:r>
              <w:rPr>
                <w:lang w:val="kk-KZ"/>
              </w:rPr>
              <w:t xml:space="preserve">Балалар екі-екіден бір-біріне қарап тұрады. Имек ағаштарына екеуіне ортақ бір текшені қойып, алаңның екінші жағына бірігіп жеткізеді. Әрекеттерін үйлестіріп, затты түсіріп алмауға тырысады. </w:t>
            </w:r>
          </w:p>
          <w:p w14:paraId="5EBAE190">
            <w:pPr>
              <w:rPr>
                <w:lang w:val="kk-KZ"/>
              </w:rPr>
            </w:pPr>
            <w:r>
              <w:rPr>
                <w:lang w:val="kk-KZ"/>
              </w:rPr>
              <w:t xml:space="preserve">«Мерген имек ағаш». (3 рет) </w:t>
            </w:r>
          </w:p>
          <w:p w14:paraId="426C2F46">
            <w:pPr>
              <w:rPr>
                <w:lang w:val="kk-KZ"/>
              </w:rPr>
            </w:pPr>
            <w:r>
              <w:rPr>
                <w:lang w:val="kk-KZ"/>
              </w:rPr>
              <w:t xml:space="preserve">Алаңқайдың ортасында текше тұр. Оны имек ағашпен бір ойыншы қорғайды. Қалған ойыншылар текшеге шайбаны имек ағаштарымен атып, тигізуге тырысады. </w:t>
            </w:r>
          </w:p>
          <w:p w14:paraId="4B5E61BA">
            <w:pPr>
              <w:rPr>
                <w:lang w:val="kk-KZ"/>
              </w:rPr>
            </w:pPr>
            <w:r>
              <w:rPr>
                <w:lang w:val="kk-KZ"/>
              </w:rPr>
              <w:t xml:space="preserve">Имек ағаштың қыры толық мұзды жататындай етіп ұстауын қадағалайды. </w:t>
            </w:r>
          </w:p>
          <w:p w14:paraId="7ED7F97A">
            <w:pPr>
              <w:rPr>
                <w:lang w:val="kk-KZ"/>
              </w:rPr>
            </w:pPr>
            <w:r>
              <w:rPr>
                <w:lang w:val="kk-KZ"/>
              </w:rPr>
              <w:t xml:space="preserve">Ойыншылар санын біртіндеп арттыра отырып, заттардың арасымен жүгіру. (5 рет) </w:t>
            </w:r>
          </w:p>
          <w:p w14:paraId="3E8AC684">
            <w:pPr>
              <w:rPr>
                <w:lang w:val="kk-KZ"/>
              </w:rPr>
            </w:pPr>
            <w:r>
              <w:rPr>
                <w:lang w:val="kk-KZ"/>
              </w:rPr>
              <w:t xml:space="preserve">Арақашықтығы 1м 5 конусты алаңның ортасына қояды. Конустарды аралап жүгіретін ойыншы саны қима қағаздарға жазылған сандар арқылы анықталады. </w:t>
            </w:r>
          </w:p>
          <w:p w14:paraId="6CEE7FE8">
            <w:pPr>
              <w:rPr>
                <w:lang w:val="kk-KZ"/>
              </w:rPr>
            </w:pPr>
            <w:r>
              <w:rPr>
                <w:lang w:val="kk-KZ"/>
              </w:rPr>
              <w:t xml:space="preserve">Әр команданың ойыншылары конустардың арасымен педагог белгісі бойынша жүгіре бастайды. </w:t>
            </w:r>
          </w:p>
          <w:p w14:paraId="14ADCBD7">
            <w:pPr>
              <w:rPr>
                <w:lang w:val="kk-KZ"/>
              </w:rPr>
            </w:pPr>
            <w:r>
              <w:rPr>
                <w:lang w:val="kk-KZ"/>
              </w:rPr>
              <w:t xml:space="preserve">Заттарды оң (сол) жағынан айналып өтіп, өз қимылын басқа ойыншылармен үйлестіреді. </w:t>
            </w:r>
            <w:r>
              <w:t>(5 рет)</w:t>
            </w:r>
          </w:p>
          <w:p w14:paraId="6A71A196">
            <w:pPr>
              <w:rPr>
                <w:lang w:val="kk-KZ" w:eastAsia="zh-CN"/>
              </w:rPr>
            </w:pPr>
            <w:r>
              <w:rPr>
                <w:lang w:val="kk-KZ" w:eastAsia="zh-CN"/>
              </w:rPr>
              <w:t>ІІІ бөлім: тыныс алу жаттығулары</w:t>
            </w:r>
          </w:p>
          <w:p w14:paraId="2450F752">
            <w:pPr>
              <w:rPr>
                <w:lang w:val="kk-KZ"/>
              </w:rPr>
            </w:pPr>
            <w:r>
              <w:rPr>
                <w:lang w:val="kk-KZ" w:eastAsia="zh-CN"/>
              </w:rPr>
              <w:t>Маршпен жүру</w:t>
            </w:r>
          </w:p>
        </w:tc>
        <w:tc>
          <w:tcPr>
            <w:tcW w:w="2552" w:type="dxa"/>
            <w:tcBorders>
              <w:left w:val="nil"/>
              <w:right w:val="nil"/>
            </w:tcBorders>
          </w:tcPr>
          <w:p w14:paraId="512CD9FB">
            <w:pPr>
              <w:rPr>
                <w:rFonts w:eastAsia="Calibri"/>
                <w:lang w:val="kk-KZ"/>
              </w:rPr>
            </w:pPr>
            <w:r>
              <w:rPr>
                <w:rFonts w:eastAsia="Calibri"/>
                <w:lang w:val="kk-KZ"/>
              </w:rPr>
              <w:t>1.Қазақ тілі</w:t>
            </w:r>
          </w:p>
          <w:p w14:paraId="40B3602E">
            <w:pPr>
              <w:rPr>
                <w:lang w:val="kk-KZ"/>
              </w:rPr>
            </w:pPr>
            <w:r>
              <w:rPr>
                <w:lang w:val="kk-KZ"/>
              </w:rPr>
              <w:t>Тақырыбы: Қысқы киім.</w:t>
            </w:r>
          </w:p>
          <w:p w14:paraId="3C7D9110">
            <w:pPr>
              <w:rPr>
                <w:lang w:val="kk-KZ"/>
              </w:rPr>
            </w:pPr>
            <w:r>
              <w:rPr>
                <w:lang w:val="kk-KZ"/>
              </w:rPr>
              <w:t>Міндеттері:</w:t>
            </w:r>
          </w:p>
          <w:p w14:paraId="3832F02D">
            <w:pPr>
              <w:rPr>
                <w:lang w:val="kk-KZ"/>
              </w:rPr>
            </w:pPr>
            <w:r>
              <w:rPr>
                <w:lang w:val="kk-KZ"/>
              </w:rPr>
              <w:t>Киімінің қазақша атауларымен таныстыру; оларды топтай алуға үйрету. Қазақ тіліне тән дыбыстарды дұрыс айтып, айыра білуге дағдыландыру</w:t>
            </w:r>
          </w:p>
          <w:p w14:paraId="1534AE44">
            <w:pPr>
              <w:rPr>
                <w:lang w:val="kk-KZ"/>
              </w:rPr>
            </w:pPr>
            <w:r>
              <w:rPr>
                <w:lang w:val="kk-KZ"/>
              </w:rPr>
              <w:t xml:space="preserve">ҰІӘ барысы: </w:t>
            </w:r>
          </w:p>
          <w:p w14:paraId="210E17DC">
            <w:pPr>
              <w:rPr>
                <w:lang w:val="kk-KZ"/>
              </w:rPr>
            </w:pPr>
            <w:r>
              <w:rPr>
                <w:lang w:val="kk-KZ"/>
              </w:rPr>
              <w:t>Шаттық шеңбері:</w:t>
            </w:r>
          </w:p>
          <w:p w14:paraId="34B60C65">
            <w:pPr>
              <w:rPr>
                <w:lang w:val="kk-KZ"/>
              </w:rPr>
            </w:pPr>
            <w:r>
              <w:rPr>
                <w:lang w:val="kk-KZ"/>
              </w:rPr>
              <w:t>Қайырлы күн алтын күн</w:t>
            </w:r>
          </w:p>
          <w:p w14:paraId="47063E61">
            <w:pPr>
              <w:rPr>
                <w:lang w:val="kk-KZ"/>
              </w:rPr>
            </w:pPr>
            <w:r>
              <w:rPr>
                <w:lang w:val="kk-KZ"/>
              </w:rPr>
              <w:t>Қайырлы күн Жер-Ана</w:t>
            </w:r>
          </w:p>
          <w:p w14:paraId="5593F836">
            <w:pPr>
              <w:rPr>
                <w:lang w:val="kk-KZ"/>
              </w:rPr>
            </w:pPr>
            <w:r>
              <w:rPr>
                <w:lang w:val="kk-KZ"/>
              </w:rPr>
              <w:t>Қайырлы күн Апайым</w:t>
            </w:r>
          </w:p>
          <w:p w14:paraId="28A61BD1">
            <w:r>
              <w:t>Қайырлы күн –достарым</w:t>
            </w:r>
          </w:p>
          <w:p w14:paraId="0785DF7F">
            <w:r>
              <w:t xml:space="preserve">ҰІӘ барысы: </w:t>
            </w:r>
          </w:p>
          <w:p w14:paraId="35DBB1F3">
            <w:r>
              <w:t xml:space="preserve">Қонаққа қысқы киіммен бала келеді. Балаларға сұарқ-жауап: </w:t>
            </w:r>
          </w:p>
          <w:p w14:paraId="48469490">
            <w:r>
              <w:t>-Балалар қонағымыз бізбен бірге іште ойнау үшін не істеу керек?</w:t>
            </w:r>
          </w:p>
          <w:p w14:paraId="56BE379F">
            <w:pPr>
              <w:rPr>
                <w:rFonts w:eastAsia="Calibri"/>
                <w:lang w:val="kk-KZ"/>
              </w:rPr>
            </w:pPr>
            <w:r>
              <w:rPr>
                <w:rFonts w:eastAsia="Calibri"/>
                <w:lang w:val="kk-KZ"/>
              </w:rPr>
              <w:t>Сендер қонағымызға киім атауларын дұрыс айта алған сайын ол сол киімін шешеді. Қанекей кім атайды?</w:t>
            </w:r>
          </w:p>
          <w:p w14:paraId="5A68AA66">
            <w:pPr>
              <w:rPr>
                <w:rFonts w:eastAsia="Calibri"/>
                <w:lang w:val="kk-KZ"/>
              </w:rPr>
            </w:pPr>
            <w:r>
              <w:rPr>
                <w:rFonts w:eastAsia="Calibri"/>
                <w:lang w:val="kk-KZ"/>
              </w:rPr>
              <w:t xml:space="preserve">Аз қимылды ойын: </w:t>
            </w:r>
          </w:p>
          <w:p w14:paraId="7C5DEA83">
            <w:pPr>
              <w:rPr>
                <w:rFonts w:eastAsia="Calibri"/>
                <w:lang w:val="kk-KZ"/>
              </w:rPr>
            </w:pPr>
            <w:r>
              <w:rPr>
                <w:rFonts w:eastAsia="Calibri"/>
                <w:lang w:val="kk-KZ"/>
              </w:rPr>
              <w:t>«Кім шапшаң?»</w:t>
            </w:r>
          </w:p>
          <w:p w14:paraId="39FA8D2A">
            <w:pPr>
              <w:rPr>
                <w:rFonts w:eastAsia="Calibri"/>
                <w:lang w:val="kk-KZ"/>
              </w:rPr>
            </w:pPr>
            <w:r>
              <w:rPr>
                <w:rFonts w:eastAsia="Calibri"/>
                <w:lang w:val="kk-KZ"/>
              </w:rPr>
              <w:t>Шарты: балалар екі топқа бөлініп, екі топтан бір-бір баладан отырады. Тәрбиеші қысқы киімнің атауын айтқан кезде, киімді алып отырған баланы киіндіреді. Қай топ ұқыпты бірінші киіндірсе, сол топ жеңіске жетеді.</w:t>
            </w:r>
          </w:p>
          <w:p w14:paraId="5C065B8C">
            <w:pPr>
              <w:rPr>
                <w:rFonts w:eastAsia="Calibri"/>
                <w:lang w:val="kk-KZ"/>
              </w:rPr>
            </w:pPr>
            <w:r>
              <w:rPr>
                <w:rFonts w:eastAsia="Calibri"/>
                <w:lang w:val="kk-KZ"/>
              </w:rPr>
              <w:t>-Ал балалар қонағымыз үйіне қайтуы керек, сендер қайтадан киімдерді реттілікпен атаңдар, қонағымыз киінсін.</w:t>
            </w:r>
          </w:p>
          <w:p w14:paraId="7AF2FB26">
            <w:pPr>
              <w:rPr>
                <w:rFonts w:eastAsia="Calibri"/>
                <w:lang w:val="kk-KZ"/>
              </w:rPr>
            </w:pPr>
            <w:r>
              <w:rPr>
                <w:rFonts w:eastAsia="Calibri"/>
                <w:lang w:val="kk-KZ"/>
              </w:rPr>
              <w:t>Балалар қараңдаршы қонағымызда қай киім жетіспейді. (қолғап)</w:t>
            </w:r>
          </w:p>
          <w:p w14:paraId="5699D338">
            <w:pPr>
              <w:rPr>
                <w:rFonts w:eastAsia="Calibri"/>
                <w:lang w:val="kk-KZ"/>
              </w:rPr>
            </w:pPr>
            <w:r>
              <w:rPr>
                <w:rFonts w:eastAsia="Calibri"/>
                <w:lang w:val="kk-KZ"/>
              </w:rPr>
              <w:t>Балаларға қолғаптарды әсемдеу ұсынылады.</w:t>
            </w:r>
          </w:p>
          <w:p w14:paraId="6648F344">
            <w:pPr>
              <w:rPr>
                <w:rFonts w:eastAsia="Calibri"/>
                <w:lang w:val="kk-KZ"/>
              </w:rPr>
            </w:pPr>
            <w:r>
              <w:rPr>
                <w:rFonts w:eastAsia="Calibri"/>
                <w:lang w:val="kk-KZ"/>
              </w:rPr>
              <w:t xml:space="preserve"> </w:t>
            </w:r>
          </w:p>
          <w:p w14:paraId="17A97570">
            <w:pPr>
              <w:rPr>
                <w:lang w:val="kk-KZ"/>
              </w:rPr>
            </w:pPr>
            <w:r>
              <w:rPr>
                <w:lang w:val="kk-KZ"/>
              </w:rPr>
              <w:t>2. Сауат  ашу  негіздері</w:t>
            </w:r>
          </w:p>
          <w:p w14:paraId="5B0AF538">
            <w:pPr>
              <w:rPr>
                <w:lang w:val="kk-KZ"/>
              </w:rPr>
            </w:pPr>
            <w:r>
              <w:rPr>
                <w:lang w:val="kk-KZ"/>
              </w:rPr>
              <w:t>Тақырыбы: «Қыс мезгілі» «С дыбысымен танысу»</w:t>
            </w:r>
          </w:p>
          <w:p w14:paraId="4E6E53A3">
            <w:pPr>
              <w:rPr>
                <w:lang w:val="kk-KZ"/>
              </w:rPr>
            </w:pPr>
            <w:r>
              <w:rPr>
                <w:lang w:val="kk-KZ"/>
              </w:rPr>
              <w:t>Міндеттері: Сөз, буын туралы ұғымдарды бекіту, сөздерді буындарға бөлу, олардың</w:t>
            </w:r>
            <w:r>
              <w:rPr>
                <w:lang w:val="kk-KZ"/>
              </w:rPr>
              <w:br w:type="textWrapping"/>
            </w:r>
            <w:r>
              <w:rPr>
                <w:lang w:val="kk-KZ"/>
              </w:rPr>
              <w:t>саны мен ретін анықтауға, сөздегі</w:t>
            </w:r>
            <w:r>
              <w:rPr>
                <w:lang w:val="kk-KZ"/>
              </w:rPr>
              <w:br w:type="textWrapping"/>
            </w:r>
            <w:r>
              <w:rPr>
                <w:lang w:val="kk-KZ"/>
              </w:rPr>
              <w:t>дыбыстардың ретін, дауысты және дауыссыз дыбыстарды анықтау дағдыларын қалыптастыруды жалғастыру.</w:t>
            </w:r>
          </w:p>
          <w:p w14:paraId="798B7C70">
            <w:pPr>
              <w:rPr>
                <w:lang w:val="kk-KZ"/>
              </w:rPr>
            </w:pPr>
            <w:r>
              <w:rPr>
                <w:lang w:val="kk-KZ"/>
              </w:rPr>
              <w:t xml:space="preserve">ҰІӘ барысы: </w:t>
            </w:r>
          </w:p>
          <w:p w14:paraId="7731C7ED">
            <w:pPr>
              <w:rPr>
                <w:lang w:val="kk-KZ"/>
              </w:rPr>
            </w:pPr>
            <w:r>
              <w:rPr>
                <w:lang w:val="kk-KZ"/>
              </w:rPr>
              <w:t xml:space="preserve">Ойын: «Бұл қай кезде болады?» </w:t>
            </w:r>
          </w:p>
          <w:p w14:paraId="4BCFB706">
            <w:pPr>
              <w:rPr>
                <w:lang w:val="kk-KZ"/>
              </w:rPr>
            </w:pPr>
            <w:r>
              <w:rPr>
                <w:lang w:val="kk-KZ"/>
              </w:rPr>
              <w:t>Шарты: балалар жұмбақтардың шешімін табады.</w:t>
            </w:r>
          </w:p>
          <w:p w14:paraId="7AAD389E">
            <w:pPr>
              <w:rPr>
                <w:lang w:val="kk-KZ"/>
              </w:rPr>
            </w:pPr>
            <w:r>
              <w:rPr>
                <w:lang w:val="kk-KZ"/>
              </w:rPr>
              <w:t>Жұмбақ :</w:t>
            </w:r>
          </w:p>
          <w:p w14:paraId="626204A0">
            <w:pPr>
              <w:rPr>
                <w:lang w:val="kk-KZ"/>
              </w:rPr>
            </w:pPr>
            <w:r>
              <w:rPr>
                <w:lang w:val="kk-KZ"/>
              </w:rPr>
              <w:t>Қалбалақтап ұшады.</w:t>
            </w:r>
            <w:r>
              <w:rPr>
                <w:lang w:val="kk-KZ"/>
              </w:rPr>
              <w:br w:type="textWrapping"/>
            </w:r>
            <w:r>
              <w:rPr>
                <w:lang w:val="kk-KZ"/>
              </w:rPr>
              <w:t>Қанаты талып,</w:t>
            </w:r>
            <w:r>
              <w:rPr>
                <w:lang w:val="kk-KZ"/>
              </w:rPr>
              <w:br w:type="textWrapping"/>
            </w:r>
            <w:r>
              <w:rPr>
                <w:lang w:val="kk-KZ"/>
              </w:rPr>
              <w:t>Жерді барып құшады.</w:t>
            </w:r>
            <w:r>
              <w:rPr>
                <w:lang w:val="kk-KZ"/>
              </w:rPr>
              <w:br w:type="textWrapping"/>
            </w:r>
            <w:r>
              <w:rPr>
                <w:lang w:val="kk-KZ"/>
              </w:rPr>
              <w:t>(Қар)</w:t>
            </w:r>
          </w:p>
          <w:p w14:paraId="65585872">
            <w:pPr>
              <w:rPr>
                <w:lang w:val="kk-KZ"/>
              </w:rPr>
            </w:pPr>
            <w:r>
              <w:rPr>
                <w:lang w:val="kk-KZ"/>
              </w:rPr>
              <w:t>Қолы мен қаламы жоқ,</w:t>
            </w:r>
            <w:r>
              <w:rPr>
                <w:lang w:val="kk-KZ"/>
              </w:rPr>
              <w:br w:type="textWrapping"/>
            </w:r>
            <w:r>
              <w:rPr>
                <w:lang w:val="kk-KZ"/>
              </w:rPr>
              <w:t>Бірақ сурет салады көп.</w:t>
            </w:r>
            <w:r>
              <w:rPr>
                <w:lang w:val="kk-KZ"/>
              </w:rPr>
              <w:br w:type="textWrapping"/>
            </w:r>
            <w:r>
              <w:rPr>
                <w:lang w:val="kk-KZ"/>
              </w:rPr>
              <w:t>(Аяз)</w:t>
            </w:r>
          </w:p>
          <w:p w14:paraId="094603F4">
            <w:pPr>
              <w:rPr>
                <w:lang w:val="kk-KZ"/>
              </w:rPr>
            </w:pPr>
            <w:r>
              <w:rPr>
                <w:lang w:val="kk-KZ"/>
              </w:rPr>
              <w:t>Қыста шыны боп қатады,</w:t>
            </w:r>
            <w:r>
              <w:rPr>
                <w:lang w:val="kk-KZ"/>
              </w:rPr>
              <w:br w:type="textWrapping"/>
            </w:r>
            <w:r>
              <w:rPr>
                <w:lang w:val="kk-KZ"/>
              </w:rPr>
              <w:t>Жылыды су боп жатады.</w:t>
            </w:r>
            <w:r>
              <w:rPr>
                <w:lang w:val="kk-KZ"/>
              </w:rPr>
              <w:br w:type="textWrapping"/>
            </w:r>
            <w:r>
              <w:rPr>
                <w:lang w:val="kk-KZ"/>
              </w:rPr>
              <w:t>(Мұз)</w:t>
            </w:r>
          </w:p>
          <w:p w14:paraId="5E1268C0">
            <w:pPr>
              <w:rPr>
                <w:lang w:val="kk-KZ"/>
              </w:rPr>
            </w:pPr>
            <w:r>
              <w:rPr>
                <w:lang w:val="kk-KZ"/>
              </w:rPr>
              <w:t>Мүлгіп тұрған бақ тыныш,</w:t>
            </w:r>
            <w:r>
              <w:rPr>
                <w:lang w:val="kk-KZ"/>
              </w:rPr>
              <w:br w:type="textWrapping"/>
            </w:r>
            <w:r>
              <w:rPr>
                <w:lang w:val="kk-KZ"/>
              </w:rPr>
              <w:t>Ораныпты ақ күміс.</w:t>
            </w:r>
            <w:r>
              <w:rPr>
                <w:lang w:val="kk-KZ"/>
              </w:rPr>
              <w:br w:type="textWrapping"/>
            </w:r>
            <w:r>
              <w:rPr>
                <w:lang w:val="kk-KZ"/>
              </w:rPr>
              <w:t>(Қырау)</w:t>
            </w:r>
          </w:p>
          <w:p w14:paraId="03498809">
            <w:pPr>
              <w:rPr>
                <w:shd w:val="clear" w:color="auto" w:fill="FFFFFF"/>
                <w:lang w:val="kk-KZ"/>
              </w:rPr>
            </w:pPr>
            <w:r>
              <w:rPr>
                <w:shd w:val="clear" w:color="auto" w:fill="FFFFFF"/>
                <w:lang w:val="kk-KZ"/>
              </w:rPr>
              <w:t xml:space="preserve">Ойын-тапсырма: «Буынға бөл» </w:t>
            </w:r>
          </w:p>
          <w:p w14:paraId="36F48588">
            <w:pPr>
              <w:rPr>
                <w:shd w:val="clear" w:color="auto" w:fill="FFFFFF"/>
                <w:lang w:val="kk-KZ"/>
              </w:rPr>
            </w:pPr>
            <w:r>
              <w:rPr>
                <w:shd w:val="clear" w:color="auto" w:fill="FFFFFF"/>
                <w:lang w:val="kk-KZ"/>
              </w:rPr>
              <w:t>Шарты:балалар аққала, шырша, сағат, қолғап т.б. сөздерді буынға бөледі.</w:t>
            </w:r>
          </w:p>
          <w:p w14:paraId="5DB37817">
            <w:pPr>
              <w:rPr>
                <w:lang w:val="kk-KZ"/>
              </w:rPr>
            </w:pPr>
            <w:r>
              <w:rPr>
                <w:shd w:val="clear" w:color="auto" w:fill="FFFFFF"/>
                <w:lang w:val="kk-KZ"/>
              </w:rPr>
              <w:t>Ойын: «Сөздегі  «С» дыбыстың орнын тап»</w:t>
            </w:r>
          </w:p>
          <w:p w14:paraId="4912F85A">
            <w:pPr>
              <w:rPr>
                <w:lang w:val="kk-KZ"/>
              </w:rPr>
            </w:pPr>
            <w:r>
              <w:rPr>
                <w:lang w:val="kk-KZ"/>
              </w:rPr>
              <w:t>Шарты: берілген «С» дыбысын сөзде басында, ортасында немесе соңында екенін тауып айтады.</w:t>
            </w:r>
          </w:p>
          <w:p w14:paraId="77CE610B">
            <w:pPr>
              <w:rPr>
                <w:lang w:val="kk-KZ"/>
              </w:rPr>
            </w:pPr>
            <w:r>
              <w:rPr>
                <w:lang w:val="kk-KZ"/>
              </w:rPr>
              <w:t>Дыбыстық талдау: «Сағат»</w:t>
            </w:r>
          </w:p>
          <w:p w14:paraId="436DE6B8">
            <w:pPr>
              <w:rPr>
                <w:lang w:val="kk-KZ"/>
              </w:rPr>
            </w:pPr>
            <w:r>
              <w:rPr>
                <w:lang w:val="kk-KZ"/>
              </w:rPr>
              <w:t xml:space="preserve">Жаңылтпашты жатқа айту. </w:t>
            </w:r>
          </w:p>
          <w:p w14:paraId="6A390745">
            <w:pPr>
              <w:rPr>
                <w:lang w:val="kk-KZ"/>
              </w:rPr>
            </w:pPr>
            <w:r>
              <w:rPr>
                <w:lang w:val="kk-KZ"/>
              </w:rPr>
              <w:t xml:space="preserve">Шеше шеше </w:t>
            </w:r>
          </w:p>
          <w:p w14:paraId="28D8C785">
            <w:pPr>
              <w:rPr>
                <w:lang w:val="kk-KZ"/>
              </w:rPr>
            </w:pPr>
            <w:r>
              <w:rPr>
                <w:lang w:val="kk-KZ"/>
              </w:rPr>
              <w:t>Неше кесе</w:t>
            </w:r>
          </w:p>
          <w:p w14:paraId="1F6B10E9">
            <w:pPr>
              <w:rPr>
                <w:lang w:val="kk-KZ"/>
              </w:rPr>
            </w:pPr>
            <w:r>
              <w:rPr>
                <w:lang w:val="kk-KZ"/>
              </w:rPr>
              <w:t>Сынды кеше</w:t>
            </w:r>
          </w:p>
          <w:p w14:paraId="69747B15">
            <w:pPr>
              <w:rPr>
                <w:lang w:val="kk-KZ"/>
              </w:rPr>
            </w:pPr>
          </w:p>
          <w:p w14:paraId="34A2B690">
            <w:pPr>
              <w:rPr>
                <w:lang w:val="kk-KZ"/>
              </w:rPr>
            </w:pPr>
            <w:r>
              <w:rPr>
                <w:lang w:val="kk-KZ"/>
              </w:rPr>
              <w:t>Дәптермен жұмыс: үзік сызықтарды қосу арқылы бастырып жазады.</w:t>
            </w:r>
          </w:p>
          <w:p w14:paraId="6142754C">
            <w:pPr>
              <w:rPr>
                <w:lang w:val="kk-KZ"/>
              </w:rPr>
            </w:pPr>
          </w:p>
          <w:p w14:paraId="4D9ACD49">
            <w:pPr>
              <w:rPr>
                <w:rFonts w:eastAsiaTheme="minorHAnsi"/>
                <w:lang w:val="kk-KZ" w:eastAsia="en-US"/>
              </w:rPr>
            </w:pPr>
            <w:r>
              <w:rPr>
                <w:rFonts w:eastAsiaTheme="minorHAnsi"/>
                <w:lang w:val="kk-KZ" w:eastAsia="en-US"/>
              </w:rPr>
              <w:t xml:space="preserve"> </w:t>
            </w:r>
          </w:p>
          <w:p w14:paraId="5B482042">
            <w:pPr>
              <w:rPr>
                <w:lang w:val="kk-KZ"/>
              </w:rPr>
            </w:pPr>
            <w:r>
              <w:rPr>
                <w:lang w:val="kk-KZ"/>
              </w:rPr>
              <w:t>3.Музыка</w:t>
            </w:r>
          </w:p>
          <w:p w14:paraId="6635D66F">
            <w:pPr>
              <w:rPr>
                <w:lang w:val="kk-KZ"/>
              </w:rPr>
            </w:pPr>
            <w:r>
              <w:rPr>
                <w:lang w:val="kk-KZ"/>
              </w:rPr>
              <w:t>Табиғи дауыспен әнді таза айтуға, әуеннің ырғақ екпінін сезіне білуге,салыстыруға,әуенге сәйкес қозғалуға дағдыландыру, әнді көңілді,ашық дауыспен таза орындауға үйрету.«Марш» (А.Затаевич) әуенін ойнатып,балаларға әуен екпінін сезіне жүруді ұсыну.</w:t>
            </w:r>
          </w:p>
          <w:p w14:paraId="3A705690">
            <w:pPr>
              <w:rPr>
                <w:lang w:val="kk-KZ"/>
              </w:rPr>
            </w:pPr>
            <w:r>
              <w:rPr>
                <w:lang w:val="kk-KZ"/>
              </w:rPr>
              <w:t>Ән тыңдау «Ана тілін сүйеміз»</w:t>
            </w:r>
          </w:p>
          <w:p w14:paraId="02B59DEB">
            <w:pPr>
              <w:rPr>
                <w:lang w:val="kk-KZ"/>
              </w:rPr>
            </w:pPr>
            <w:r>
              <w:rPr>
                <w:lang w:val="kk-KZ"/>
              </w:rPr>
              <w:t>Ән айту: «Тәуелсіз елдің ұланы»</w:t>
            </w:r>
          </w:p>
          <w:p w14:paraId="0C77FE6A">
            <w:pPr>
              <w:rPr>
                <w:lang w:val="kk-KZ"/>
              </w:rPr>
            </w:pPr>
            <w:r>
              <w:rPr>
                <w:lang w:val="kk-KZ"/>
              </w:rPr>
              <w:t>Әуенді-ырғақты ойын:</w:t>
            </w:r>
          </w:p>
          <w:p w14:paraId="7267EB45">
            <w:pPr>
              <w:rPr>
                <w:lang w:val="kk-KZ"/>
              </w:rPr>
            </w:pPr>
            <w:r>
              <w:rPr>
                <w:lang w:val="kk-KZ"/>
              </w:rPr>
              <w:t>«Текшемен ойын» Оразбаева Н.М Ойын:«Барабан не дейді» Шарты:Балалар ортаға үлкен шеңбер ішіне жиналады.Жетекші барабан аспабында ойнайды.Марш екпіні ойнағанда балалар марш жасап әрі-бері жүреді.Өте шапшаң жеңіл музыка ойнағанда балалар жеңіл жүгіреді.Әуен бір рет қатты соғылғанда балалар бір орында қатып қалады.Барабанның соғысы өзгерген сайын «Барабан не дейді?»-деген сұрақ қойылып отырады.</w:t>
            </w:r>
          </w:p>
          <w:p w14:paraId="2431E285">
            <w:pPr>
              <w:rPr>
                <w:lang w:val="kk-KZ"/>
              </w:rPr>
            </w:pPr>
            <w:r>
              <w:rPr>
                <w:lang w:val="kk-KZ"/>
              </w:rPr>
              <w:t>Күтілетін нәтиже: Балалар әнді таза айтуға тырысады, әуенді тыңдай отырып,жанрларды ажыратады.</w:t>
            </w:r>
          </w:p>
          <w:p w14:paraId="28CBD3FF">
            <w:pPr>
              <w:rPr>
                <w:lang w:val="kk-KZ"/>
              </w:rPr>
            </w:pPr>
          </w:p>
          <w:p w14:paraId="2E90A2A6">
            <w:pPr>
              <w:rPr>
                <w:lang w:val="kk-KZ"/>
              </w:rPr>
            </w:pPr>
            <w:r>
              <w:rPr>
                <w:lang w:val="kk-KZ"/>
              </w:rPr>
              <w:t>4.Дене шынықтыру Тақырыбы: «Асықпен ойналатын ойындар»</w:t>
            </w:r>
          </w:p>
          <w:p w14:paraId="7DBC78F1">
            <w:pPr>
              <w:rPr>
                <w:lang w:val="kk-KZ"/>
              </w:rPr>
            </w:pPr>
            <w:r>
              <w:rPr>
                <w:lang w:val="kk-KZ"/>
              </w:rPr>
              <w:t xml:space="preserve">Міндеттері: Малдас құрып отырып, ұсақ заттарды (асықтарды) лақтырып, оны қайтадан қағып алуға үйрету. Гимнастикалық орындық үстінде асықтарды алдында, артында ұстап, тепе-теңдік сақтап жүру. </w:t>
            </w:r>
          </w:p>
          <w:p w14:paraId="4278B00F">
            <w:pPr>
              <w:rPr>
                <w:lang w:val="kk-KZ"/>
              </w:rPr>
            </w:pPr>
            <w:r>
              <w:rPr>
                <w:lang w:val="kk-KZ"/>
              </w:rPr>
              <w:t xml:space="preserve"> Көзмөлшерлеуін, ептілік, төзімділік секілді дене сапаларын дамыту. </w:t>
            </w:r>
          </w:p>
          <w:p w14:paraId="2B0708B1">
            <w:pPr>
              <w:rPr>
                <w:lang w:val="kk-KZ"/>
              </w:rPr>
            </w:pPr>
            <w:r>
              <w:rPr>
                <w:lang w:val="kk-KZ"/>
              </w:rPr>
              <w:t>Түрлі жағдайларда (шу) зейіндерін шоғырландырып,тапсырманы дұрыс орындай білу шеберліктерін (машықтарын) дамыту. Асықпен орындалатын ойындарға деген қызығушылықтарын арттыру.</w:t>
            </w:r>
          </w:p>
          <w:p w14:paraId="47E52E97">
            <w:pPr>
              <w:rPr>
                <w:lang w:val="kk-KZ"/>
              </w:rPr>
            </w:pPr>
            <w:r>
              <w:rPr>
                <w:lang w:val="kk-KZ"/>
              </w:rPr>
              <w:t xml:space="preserve">ҰІӘ барысы: </w:t>
            </w:r>
          </w:p>
          <w:p w14:paraId="3E392ADA">
            <w:pPr>
              <w:rPr>
                <w:lang w:val="kk-KZ"/>
              </w:rPr>
            </w:pPr>
            <w:r>
              <w:rPr>
                <w:lang w:val="kk-KZ" w:eastAsia="zh-CN"/>
              </w:rPr>
              <w:t xml:space="preserve">І бөлім: </w:t>
            </w:r>
            <w:r>
              <w:rPr>
                <w:lang w:val="kk-KZ"/>
              </w:rPr>
              <w:t>Ойын-жаттығуы: «Затты тап». Қоржын ішінен асықты іздеп табады. Оны көреді. Асық туралы білетіндерін айтады. Асық және асық ойыны жайлы түсіндіреді</w:t>
            </w:r>
          </w:p>
          <w:p w14:paraId="322DB86D">
            <w:pPr>
              <w:rPr>
                <w:lang w:val="kk-KZ"/>
              </w:rPr>
            </w:pPr>
            <w:r>
              <w:rPr>
                <w:lang w:val="kk-KZ"/>
              </w:rPr>
              <w:t xml:space="preserve">Шеңберге тұрғызу. Қимыл-қозғалыс ойыны: «Асық алу». </w:t>
            </w:r>
          </w:p>
          <w:p w14:paraId="1F08EF2A">
            <w:pPr>
              <w:rPr>
                <w:lang w:val="kk-KZ"/>
              </w:rPr>
            </w:pPr>
            <w:r>
              <w:rPr>
                <w:lang w:val="kk-KZ"/>
              </w:rPr>
              <w:t xml:space="preserve">Шашырап жүреді, жүгіреді, тәрбиешінің: «Асықты ал!» деген бұйрығымен асықты көтеріп алады. </w:t>
            </w:r>
          </w:p>
          <w:p w14:paraId="34CBCF43">
            <w:pPr>
              <w:rPr>
                <w:lang w:val="kk-KZ" w:eastAsia="zh-CN"/>
              </w:rPr>
            </w:pPr>
            <w:r>
              <w:rPr>
                <w:lang w:val="kk-KZ" w:eastAsia="zh-CN"/>
              </w:rPr>
              <w:t xml:space="preserve">ІІ бөлім: ЖДЖ </w:t>
            </w:r>
          </w:p>
          <w:p w14:paraId="09DB0F3D">
            <w:pPr>
              <w:rPr>
                <w:lang w:val="kk-KZ"/>
              </w:rPr>
            </w:pPr>
            <w:r>
              <w:rPr>
                <w:lang w:val="kk-KZ"/>
              </w:rPr>
              <w:t xml:space="preserve">«Қазан» – 2,5 м арақашықтықтағы көлбеу қойылған нысанаға заттарды (асықтарды) лақтыру. Б.қ.: аяқты иық деңгейінен алшақ қою: оң аяқты артқа жіберіп, оң қолды шынтақтан жартылай бүгіп, кеуде тұсында ұстап тұру. Асықты лақтырар алдында алдымен қолды төмен түсіріп, сонан соң артқа жібереді, ал лақтыру кезінде қолды алдыға жіберіп, жоғары көтеріп, сонан соң асықты лақтырады. Құрсауларды (4 құрсау) айнала шеңберге тұрады. «Қазан» ішіне көп асық тастаған бала жеңімпаз атанады. </w:t>
            </w:r>
          </w:p>
          <w:p w14:paraId="33E45F18">
            <w:pPr>
              <w:rPr>
                <w:lang w:val="kk-KZ"/>
              </w:rPr>
            </w:pPr>
            <w:r>
              <w:rPr>
                <w:lang w:val="kk-KZ"/>
              </w:rPr>
              <w:t xml:space="preserve">(Топ болып орындау тәсілі) </w:t>
            </w:r>
          </w:p>
          <w:p w14:paraId="5B20DD94">
            <w:pPr>
              <w:rPr>
                <w:lang w:val="kk-KZ"/>
              </w:rPr>
            </w:pPr>
            <w:r>
              <w:rPr>
                <w:lang w:val="kk-KZ"/>
              </w:rPr>
              <w:t xml:space="preserve">Тепе-теңдік – гимнастикалық орындық үстінде тапсырмаларды орындап жүру. (3 рет) </w:t>
            </w:r>
          </w:p>
          <w:p w14:paraId="16E16A02">
            <w:pPr>
              <w:rPr>
                <w:lang w:val="kk-KZ"/>
              </w:rPr>
            </w:pPr>
            <w:r>
              <w:rPr>
                <w:lang w:val="kk-KZ"/>
              </w:rPr>
              <w:t xml:space="preserve">Гимнастикалық орындық үстінде асықтарды алдында, артында ұстап, тепе-теңдік сақтап жүру. Орындықтан түскен кезде алдымен аяқтың ұшымен түсіп, сонан соң толық табанды жерге қояды. </w:t>
            </w:r>
          </w:p>
          <w:p w14:paraId="60AC9023">
            <w:pPr>
              <w:rPr>
                <w:lang w:val="kk-KZ"/>
              </w:rPr>
            </w:pPr>
            <w:r>
              <w:rPr>
                <w:lang w:val="kk-KZ"/>
              </w:rPr>
              <w:t xml:space="preserve">Малдас құрып отырып, ұсақ заттарды (асықтарды) лақтырып, оны қайтадан қағып алуды бекіту. Көзмөлшерлеуін, ептілік, төзімділік секілді дене сапаларын дамыту. </w:t>
            </w:r>
          </w:p>
          <w:p w14:paraId="57227E82">
            <w:pPr>
              <w:rPr>
                <w:lang w:val="kk-KZ"/>
              </w:rPr>
            </w:pPr>
            <w:r>
              <w:rPr>
                <w:lang w:val="kk-KZ"/>
              </w:rPr>
              <w:t xml:space="preserve">Көрпелерге отырып, ұсақ заттарды (асықтарды) лақтырып, оны қайтадан қағып алады. Бұл тапсырманы әр бала жеке-жеке орындайды. </w:t>
            </w:r>
          </w:p>
          <w:p w14:paraId="615C1B5D">
            <w:pPr>
              <w:rPr>
                <w:lang w:val="kk-KZ"/>
              </w:rPr>
            </w:pPr>
            <w:r>
              <w:rPr>
                <w:lang w:val="kk-KZ"/>
              </w:rPr>
              <w:t xml:space="preserve">Қимыл-қозғалыс ойыны: «Үшінші артық» (3 рет) </w:t>
            </w:r>
          </w:p>
          <w:p w14:paraId="2592AC55">
            <w:pPr>
              <w:rPr>
                <w:lang w:val="kk-KZ"/>
              </w:rPr>
            </w:pPr>
            <w:r>
              <w:rPr>
                <w:lang w:val="kk-KZ"/>
              </w:rPr>
              <w:t xml:space="preserve">Бір-бірінің желкелерінен қарап, екі-екіден үлкен шеңбер құрып тұрады. Жұптардың арақашықтығы – 2-3 адым. </w:t>
            </w:r>
          </w:p>
          <w:p w14:paraId="06EA01CA">
            <w:pPr>
              <w:rPr>
                <w:lang w:val="kk-KZ" w:eastAsia="zh-CN"/>
              </w:rPr>
            </w:pPr>
            <w:r>
              <w:rPr>
                <w:lang w:val="kk-KZ"/>
              </w:rPr>
              <w:t>«Артық» ойыншы қашады, жүргізуші оны қуады. «Артық» бала кез келген жұптың алдына тұра қалады, енді қатарда үшінші болып тұрған бала қашады. Жүргізушіге ұстатпауға тырысады.</w:t>
            </w:r>
          </w:p>
          <w:p w14:paraId="5A534BBE">
            <w:pPr>
              <w:rPr>
                <w:lang w:val="kk-KZ" w:eastAsia="zh-CN"/>
              </w:rPr>
            </w:pPr>
            <w:r>
              <w:rPr>
                <w:lang w:val="kk-KZ" w:eastAsia="zh-CN"/>
              </w:rPr>
              <w:t>ІІІ бөлім: тыныс алу жаттығулары</w:t>
            </w:r>
          </w:p>
          <w:p w14:paraId="488D9C0D">
            <w:pPr>
              <w:rPr>
                <w:lang w:val="kk-KZ"/>
              </w:rPr>
            </w:pPr>
            <w:r>
              <w:rPr>
                <w:lang w:val="kk-KZ" w:eastAsia="zh-CN"/>
              </w:rPr>
              <w:t>Маршпен жүру.</w:t>
            </w:r>
          </w:p>
          <w:p w14:paraId="7BA88B5E">
            <w:pPr>
              <w:rPr>
                <w:lang w:val="kk-KZ"/>
              </w:rPr>
            </w:pPr>
          </w:p>
          <w:p w14:paraId="0BF77D87">
            <w:pPr>
              <w:rPr>
                <w:lang w:val="kk-KZ" w:eastAsia="zh-CN"/>
              </w:rPr>
            </w:pPr>
          </w:p>
        </w:tc>
      </w:tr>
      <w:tr w14:paraId="124D3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top w:val="nil"/>
              <w:left w:val="nil"/>
              <w:bottom w:val="nil"/>
              <w:right w:val="nil"/>
            </w:tcBorders>
          </w:tcPr>
          <w:p w14:paraId="392D992E">
            <w:pPr>
              <w:rPr>
                <w:lang w:eastAsia="zh-CN"/>
              </w:rPr>
            </w:pPr>
            <w:r>
              <w:rPr>
                <w:lang w:val="kk-KZ" w:eastAsia="zh-CN"/>
              </w:rPr>
              <w:t>Серуенге дайындық</w:t>
            </w:r>
          </w:p>
        </w:tc>
        <w:tc>
          <w:tcPr>
            <w:tcW w:w="12758" w:type="dxa"/>
            <w:gridSpan w:val="12"/>
            <w:tcBorders>
              <w:top w:val="nil"/>
              <w:left w:val="nil"/>
              <w:bottom w:val="nil"/>
              <w:right w:val="nil"/>
            </w:tcBorders>
          </w:tcPr>
          <w:p w14:paraId="255A3FC5">
            <w:pPr>
              <w:rPr>
                <w:lang w:val="kk-KZ" w:eastAsia="zh-CN"/>
              </w:rPr>
            </w:pPr>
            <w:r>
              <w:rPr>
                <w:lang w:val="kk-KZ" w:eastAsia="zh-CN"/>
              </w:rPr>
              <w:t>Киіну: Серуенге шығу, балаларды біртіндеп киіндіру, киімдерінің дұрыс киілуін қадағалау, қатармен жүруге дағдыландыру</w:t>
            </w:r>
          </w:p>
        </w:tc>
      </w:tr>
      <w:tr w14:paraId="48264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left w:val="nil"/>
              <w:right w:val="nil"/>
            </w:tcBorders>
          </w:tcPr>
          <w:p w14:paraId="38050C72">
            <w:pPr>
              <w:rPr>
                <w:lang w:val="kk-KZ" w:eastAsia="zh-CN"/>
              </w:rPr>
            </w:pPr>
            <w:r>
              <w:rPr>
                <w:lang w:val="kk-KZ" w:eastAsia="zh-CN"/>
              </w:rPr>
              <w:t>Серуен</w:t>
            </w:r>
          </w:p>
          <w:p w14:paraId="34BB4FD3">
            <w:pPr>
              <w:rPr>
                <w:lang w:eastAsia="zh-CN"/>
              </w:rPr>
            </w:pPr>
          </w:p>
        </w:tc>
        <w:tc>
          <w:tcPr>
            <w:tcW w:w="2218" w:type="dxa"/>
            <w:tcBorders>
              <w:left w:val="nil"/>
              <w:right w:val="nil"/>
            </w:tcBorders>
          </w:tcPr>
          <w:p w14:paraId="079C908B">
            <w:r>
              <w:t> </w:t>
            </w:r>
            <w:r>
              <w:rPr>
                <w:iCs/>
              </w:rPr>
              <w:t>№10 Алаңдағы ағаштарды бақылау</w:t>
            </w:r>
          </w:p>
          <w:p w14:paraId="1C61D248">
            <w:r>
              <w:t> </w:t>
            </w:r>
          </w:p>
          <w:p w14:paraId="6FCCC6F4">
            <w:r>
              <w:rPr>
                <w:iCs/>
              </w:rPr>
              <w:t>Мақсаты: балалардың ағаштарды қыс кезінде қалпын анықтап, білімін толықтыру.</w:t>
            </w:r>
          </w:p>
          <w:p w14:paraId="1DF984B1">
            <w:r>
              <w:rPr>
                <w:iCs/>
              </w:rPr>
              <w:t>Тапсырма: «Таңғажайып ағаштарды безендіреміз» тақырыбына сурет салу.</w:t>
            </w:r>
          </w:p>
          <w:p w14:paraId="08642C22">
            <w:r>
              <w:rPr>
                <w:iCs/>
              </w:rPr>
              <w:t>Ағаштарды сыртқы түсінен, түрінен, бұтақтарынан қалай орналасуынан танып, айыруға үйрету.</w:t>
            </w:r>
          </w:p>
          <w:p w14:paraId="05FDBFD0">
            <w:r>
              <w:rPr>
                <w:iCs/>
              </w:rPr>
              <w:t>Балаларды табиғатқа қамқоршы болуына тәрбиелеу.</w:t>
            </w:r>
          </w:p>
          <w:p w14:paraId="72B44F86">
            <w:r>
              <w:rPr>
                <w:iCs/>
              </w:rPr>
              <w:t> </w:t>
            </w:r>
          </w:p>
          <w:p w14:paraId="0A5BB408">
            <w:r>
              <w:rPr>
                <w:iCs/>
              </w:rPr>
              <w:t>Сұрақтар:</w:t>
            </w:r>
          </w:p>
          <w:p w14:paraId="7B163D31">
            <w:r>
              <w:rPr>
                <w:iCs/>
              </w:rPr>
              <w:t>1.   Жапырақсыз ағаштарды қалай атаймыз?</w:t>
            </w:r>
          </w:p>
          <w:p w14:paraId="1F367A09">
            <w:r>
              <w:rPr>
                <w:iCs/>
              </w:rPr>
              <w:t>2.   Жапырақтар неге күзде түсіп қалады?</w:t>
            </w:r>
          </w:p>
          <w:p w14:paraId="07F48137">
            <w:r>
              <w:rPr>
                <w:iCs/>
              </w:rPr>
              <w:t>3.   Ағаштар бір біріне немен ұқсас?</w:t>
            </w:r>
          </w:p>
          <w:p w14:paraId="4A0DDB92">
            <w:r>
              <w:rPr>
                <w:iCs/>
              </w:rPr>
              <w:t>4.   Ордың айырмашылығы қандай?</w:t>
            </w:r>
          </w:p>
          <w:p w14:paraId="10AD398C">
            <w:r>
              <w:rPr>
                <w:iCs/>
              </w:rPr>
              <w:t> </w:t>
            </w:r>
          </w:p>
          <w:p w14:paraId="60856A9A">
            <w:r>
              <w:rPr>
                <w:iCs/>
              </w:rPr>
              <w:t>Дидактикалық ойын: «Сөзбен суреттеп айт» ағаштың түрін таны.</w:t>
            </w:r>
          </w:p>
          <w:p w14:paraId="79577F5E">
            <w:r>
              <w:rPr>
                <w:iCs/>
              </w:rPr>
              <w:t>Қимылды ойын: «Ордағы қасқыр»</w:t>
            </w:r>
          </w:p>
          <w:p w14:paraId="2CBE28CB">
            <w:r>
              <w:rPr>
                <w:iCs/>
              </w:rPr>
              <w:t>Мақсаты: секіруге, затты лақтыруға жаттықтыру.</w:t>
            </w:r>
          </w:p>
          <w:p w14:paraId="162FC01A">
            <w:r>
              <w:rPr>
                <w:iCs/>
              </w:rPr>
              <w:t>Еңбек: ағаштардың түбін қармен жабу.</w:t>
            </w:r>
          </w:p>
          <w:p w14:paraId="40E95C71">
            <w:r>
              <w:rPr>
                <w:iCs/>
              </w:rPr>
              <w:t>Мақсаты: қар ағаштың түбін аяздан қорғайтынын балаларға түсіндіру. Балаларды табиғатқа қамқоршы болуына тәрбиелеу.</w:t>
            </w:r>
          </w:p>
          <w:p w14:paraId="538C4154">
            <w:r>
              <w:rPr>
                <w:iCs/>
              </w:rPr>
              <w:t>Жеке  жұмыс: шаңғымен жаттығулар жасау: екі аяқпен кезек-кезек оңға, солға.</w:t>
            </w:r>
          </w:p>
          <w:p w14:paraId="46B30B08">
            <w:r>
              <w:rPr>
                <w:iCs/>
              </w:rPr>
              <w:t> </w:t>
            </w:r>
          </w:p>
          <w:p w14:paraId="5DBB11BD"/>
          <w:p w14:paraId="0C62983E"/>
        </w:tc>
        <w:tc>
          <w:tcPr>
            <w:tcW w:w="2693" w:type="dxa"/>
            <w:gridSpan w:val="6"/>
            <w:tcBorders>
              <w:left w:val="nil"/>
              <w:right w:val="nil"/>
            </w:tcBorders>
          </w:tcPr>
          <w:p w14:paraId="3D773746"/>
          <w:p w14:paraId="21904D7A"/>
        </w:tc>
        <w:tc>
          <w:tcPr>
            <w:tcW w:w="2552" w:type="dxa"/>
            <w:gridSpan w:val="2"/>
            <w:tcBorders>
              <w:left w:val="nil"/>
              <w:right w:val="nil"/>
            </w:tcBorders>
          </w:tcPr>
          <w:p w14:paraId="589872B7"/>
        </w:tc>
        <w:tc>
          <w:tcPr>
            <w:tcW w:w="2743" w:type="dxa"/>
            <w:gridSpan w:val="2"/>
            <w:tcBorders>
              <w:left w:val="nil"/>
              <w:right w:val="nil"/>
            </w:tcBorders>
          </w:tcPr>
          <w:p w14:paraId="6B75B257">
            <w:r>
              <w:rPr>
                <w:iCs/>
              </w:rPr>
              <w:t>№ 13 Күн көзін бақылау.</w:t>
            </w:r>
          </w:p>
          <w:p w14:paraId="1D47A7F9">
            <w:r>
              <w:t> </w:t>
            </w:r>
          </w:p>
          <w:p w14:paraId="6103B261">
            <w:r>
              <w:rPr>
                <w:iCs/>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14:paraId="65DF128C">
            <w:r>
              <w:rPr>
                <w:iCs/>
              </w:rPr>
              <w:t>Күн қысқа әрі суық .Көлеңке ұзарды.</w:t>
            </w:r>
          </w:p>
          <w:p w14:paraId="39D7607F">
            <w:r>
              <w:rPr>
                <w:iCs/>
              </w:rPr>
              <w:t> </w:t>
            </w:r>
          </w:p>
          <w:p w14:paraId="169DC799">
            <w:r>
              <w:rPr>
                <w:iCs/>
              </w:rPr>
              <w:t>Көркем сөз:</w:t>
            </w:r>
          </w:p>
          <w:p w14:paraId="3DFEFBCB">
            <w:r>
              <w:rPr>
                <w:iCs/>
              </w:rPr>
              <w:t>Батар күннің атар таңы бар.</w:t>
            </w:r>
          </w:p>
          <w:p w14:paraId="7A0E71F6">
            <w:r>
              <w:rPr>
                <w:iCs/>
              </w:rPr>
              <w:t>Қимылды ойын: «Жұп болып эстафета ойының жүргіжу»</w:t>
            </w:r>
          </w:p>
          <w:p w14:paraId="1736D4B1">
            <w:r>
              <w:rPr>
                <w:iCs/>
              </w:rPr>
              <w:t>Мақсаты: шанамен сырғанақ тебу.Балаларды эстафета бір-біріне беруге үйрету.Жолдасы үшін жанашыр,жақсы жолдас болуға  тәрбиелеу.</w:t>
            </w:r>
          </w:p>
          <w:p w14:paraId="2D8A5A8D">
            <w:r>
              <w:rPr>
                <w:iCs/>
              </w:rPr>
              <w:t> </w:t>
            </w:r>
          </w:p>
          <w:p w14:paraId="2FC09B4E">
            <w:r>
              <w:rPr>
                <w:iCs/>
              </w:rPr>
              <w:t>Еңбек: Аққала жасау.</w:t>
            </w:r>
          </w:p>
          <w:p w14:paraId="0B12CF23">
            <w:r>
              <w:rPr>
                <w:iCs/>
              </w:rPr>
              <w:t> </w:t>
            </w:r>
          </w:p>
          <w:p w14:paraId="6BA13659">
            <w:r>
              <w:rPr>
                <w:iCs/>
              </w:rPr>
              <w:t>Мақсаты: қармен жұмыс істеуге үйрету.</w:t>
            </w:r>
          </w:p>
          <w:p w14:paraId="22AEDCDC">
            <w:r>
              <w:rPr>
                <w:iCs/>
              </w:rPr>
              <w:t>Жеке жұмыс: өз қиялдарымен әнгіме-салаттарды құрату.</w:t>
            </w:r>
          </w:p>
          <w:p w14:paraId="295BA663">
            <w:r>
              <w:rPr>
                <w:iCs/>
              </w:rPr>
              <w:t> </w:t>
            </w:r>
          </w:p>
          <w:p w14:paraId="3C0ADBDD">
            <w:r>
              <w:rPr>
                <w:iCs/>
                <w:lang w:val="kk-KZ"/>
              </w:rPr>
              <w:t>Жұмбақ</w:t>
            </w:r>
            <w:r>
              <w:rPr>
                <w:iCs/>
              </w:rPr>
              <w:t>:</w:t>
            </w:r>
          </w:p>
          <w:p w14:paraId="07A17419">
            <w:r>
              <w:rPr>
                <w:iCs/>
              </w:rPr>
              <w:t>Таңмен көзін ашады,                             Мезгіл жетсе,</w:t>
            </w:r>
          </w:p>
          <w:p w14:paraId="57EF8925">
            <w:r>
              <w:rPr>
                <w:iCs/>
              </w:rPr>
              <w:t>Әлемге нұрын шашады.                          Мұз да ерір.</w:t>
            </w:r>
          </w:p>
          <w:p w14:paraId="1B6D34C6"/>
        </w:tc>
        <w:tc>
          <w:tcPr>
            <w:tcW w:w="2552" w:type="dxa"/>
            <w:tcBorders>
              <w:left w:val="nil"/>
              <w:right w:val="nil"/>
            </w:tcBorders>
          </w:tcPr>
          <w:p w14:paraId="478E4BB9">
            <w:r>
              <w:rPr>
                <w:iCs/>
              </w:rPr>
              <w:t> № 2 Қар (ұлпаларының) ұшқындарына бақылау жүргізу.</w:t>
            </w:r>
          </w:p>
          <w:p w14:paraId="38FBD019">
            <w:r>
              <w:t> </w:t>
            </w:r>
          </w:p>
          <w:p w14:paraId="2F6B2B65">
            <w:r>
              <w:rPr>
                <w:iCs/>
              </w:rPr>
              <w:t>Мақсаты: балаларды қар ұшқындарының қалай пайда болатынын, олардың құрлысымен таныстыру, сонымен бірге балаларды байқағыштыққа тәрбиелеу.</w:t>
            </w:r>
          </w:p>
          <w:p w14:paraId="3D6C9324">
            <w:r>
              <w:rPr>
                <w:iCs/>
              </w:rPr>
              <w:t>Балаларға қар ұлпасын қағып алып, зейін қойып, анықтауғаұсыну. Қар ұшқыны алты қанаттан тұрады, олар бір—біріне өте ұқсас келеді.</w:t>
            </w:r>
          </w:p>
          <w:p w14:paraId="09559091">
            <w:r>
              <w:rPr>
                <w:iCs/>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14:paraId="3297BEE7">
            <w:r>
              <w:rPr>
                <w:iCs/>
              </w:rPr>
              <w:t>Көркем сөз:</w:t>
            </w:r>
          </w:p>
          <w:p w14:paraId="02836E8D">
            <w:r>
              <w:rPr>
                <w:iCs/>
              </w:rPr>
              <w:t>Жазда көлге мұз қатты,</w:t>
            </w:r>
          </w:p>
          <w:p w14:paraId="0734C768">
            <w:r>
              <w:rPr>
                <w:iCs/>
              </w:rPr>
              <w:t>Табанымды мұздатты.</w:t>
            </w:r>
          </w:p>
          <w:p w14:paraId="0ED28C65">
            <w:r>
              <w:rPr>
                <w:iCs/>
              </w:rPr>
              <w:t>Мұз ойылып кетті тез,</w:t>
            </w:r>
          </w:p>
          <w:p w14:paraId="3E60BE39">
            <w:r>
              <w:rPr>
                <w:iCs/>
              </w:rPr>
              <w:t>Күліп едік, біз қатты.</w:t>
            </w:r>
          </w:p>
          <w:p w14:paraId="206E5C80">
            <w:r>
              <w:rPr>
                <w:iCs/>
              </w:rPr>
              <w:t>Қимылды ойын «Ортаға түспек»</w:t>
            </w:r>
          </w:p>
          <w:p w14:paraId="44DF56BE">
            <w:r>
              <w:rPr>
                <w:iCs/>
              </w:rPr>
              <w:t>Мақсаты: тез жүгіріп секіруге, ептілікке үйрету.</w:t>
            </w:r>
          </w:p>
          <w:p w14:paraId="470F925C">
            <w:r>
              <w:rPr>
                <w:iCs/>
              </w:rPr>
              <w:t>Еңбек: қар атжалдарын жасауға балаларды үйрету.</w:t>
            </w:r>
          </w:p>
          <w:p w14:paraId="3B6EBD5F">
            <w:r>
              <w:rPr>
                <w:iCs/>
              </w:rPr>
              <w:t>Жеке жұмыс: шаңғыда жүре білуге машықтану.</w:t>
            </w:r>
          </w:p>
          <w:p w14:paraId="2263B935">
            <w:r>
              <w:rPr>
                <w:iCs/>
              </w:rPr>
              <w:t>Мәтел:</w:t>
            </w:r>
          </w:p>
          <w:p w14:paraId="66C4FBF8">
            <w:r>
              <w:rPr>
                <w:iCs/>
              </w:rPr>
              <w:t>Қар көп болса, астық көп болады.</w:t>
            </w:r>
          </w:p>
          <w:p w14:paraId="2E035181">
            <w:r>
              <w:rPr>
                <w:iCs/>
              </w:rPr>
              <w:t>Жұмбақ:</w:t>
            </w:r>
          </w:p>
          <w:p w14:paraId="505A97BB">
            <w:r>
              <w:rPr>
                <w:iCs/>
              </w:rPr>
              <w:t>Қолы жоқ, сурет салады</w:t>
            </w:r>
          </w:p>
          <w:p w14:paraId="3E7BC0EB">
            <w:r>
              <w:rPr>
                <w:iCs/>
              </w:rPr>
              <w:t>Тісі жоқ, тістеп алады</w:t>
            </w:r>
          </w:p>
          <w:p w14:paraId="2CA4C500"/>
        </w:tc>
      </w:tr>
      <w:tr w14:paraId="7C66B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top w:val="nil"/>
              <w:left w:val="nil"/>
              <w:bottom w:val="nil"/>
              <w:right w:val="nil"/>
            </w:tcBorders>
          </w:tcPr>
          <w:p w14:paraId="00264219">
            <w:pPr>
              <w:rPr>
                <w:lang w:eastAsia="zh-CN"/>
              </w:rPr>
            </w:pPr>
            <w:r>
              <w:rPr>
                <w:lang w:val="kk-KZ" w:eastAsia="zh-CN"/>
              </w:rPr>
              <w:t>Серуеннен оралу</w:t>
            </w:r>
          </w:p>
        </w:tc>
        <w:tc>
          <w:tcPr>
            <w:tcW w:w="12758" w:type="dxa"/>
            <w:gridSpan w:val="12"/>
            <w:tcBorders>
              <w:top w:val="nil"/>
              <w:left w:val="nil"/>
              <w:bottom w:val="nil"/>
              <w:right w:val="nil"/>
            </w:tcBorders>
          </w:tcPr>
          <w:p w14:paraId="56C2709A">
            <w:pPr>
              <w:rPr>
                <w:lang w:eastAsia="zh-CN"/>
              </w:rPr>
            </w:pPr>
            <w:r>
              <w:rPr>
                <w:lang w:val="kk-KZ" w:eastAsia="zh-CN"/>
              </w:rPr>
              <w:t>Балалардың реттілікпен киімдерін шешуі, өз шкафтарын тауып көрсетуге үйрету. Гигиеналық шараларын ұйымдастыру.</w:t>
            </w:r>
          </w:p>
        </w:tc>
      </w:tr>
      <w:tr w14:paraId="02E65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left w:val="nil"/>
              <w:right w:val="nil"/>
            </w:tcBorders>
          </w:tcPr>
          <w:p w14:paraId="0B2CC0A3">
            <w:pPr>
              <w:rPr>
                <w:lang w:val="kk-KZ" w:eastAsia="zh-CN"/>
              </w:rPr>
            </w:pPr>
            <w:r>
              <w:rPr>
                <w:lang w:val="kk-KZ" w:eastAsia="zh-CN"/>
              </w:rPr>
              <w:t>Түскі ас</w:t>
            </w:r>
          </w:p>
        </w:tc>
        <w:tc>
          <w:tcPr>
            <w:tcW w:w="12758" w:type="dxa"/>
            <w:gridSpan w:val="12"/>
            <w:tcBorders>
              <w:left w:val="nil"/>
              <w:right w:val="nil"/>
            </w:tcBorders>
          </w:tcPr>
          <w:p w14:paraId="4EE6E496">
            <w:pPr>
              <w:rPr>
                <w:lang w:val="kk-KZ" w:eastAsia="zh-CN"/>
              </w:rPr>
            </w:pPr>
            <w:r>
              <w:rPr>
                <w:lang w:val="kk-KZ" w:eastAsia="zh-CN"/>
              </w:rPr>
              <w:t>Балаларды үстел үстінде тамақтану әдептерін сақтауға баулу.</w:t>
            </w:r>
          </w:p>
          <w:p w14:paraId="0ADC3140">
            <w:pPr>
              <w:rPr>
                <w:lang w:val="kk-KZ" w:eastAsia="zh-CN"/>
              </w:rPr>
            </w:pPr>
            <w:r>
              <w:rPr>
                <w:lang w:val="kk-KZ" w:eastAsia="zh-CN"/>
              </w:rPr>
              <w:t>Тыйым сөздер түсіндіру.</w:t>
            </w:r>
          </w:p>
          <w:p w14:paraId="3C5A2729">
            <w:pPr>
              <w:rPr>
                <w:lang w:val="kk-KZ" w:eastAsia="zh-CN"/>
              </w:rPr>
            </w:pPr>
            <w:r>
              <w:rPr>
                <w:lang w:val="kk-KZ" w:eastAsia="zh-CN"/>
              </w:rPr>
              <w:t>«Таңғы асын тастама»</w:t>
            </w:r>
          </w:p>
          <w:p w14:paraId="699D3199">
            <w:pPr>
              <w:rPr>
                <w:lang w:eastAsia="zh-CN"/>
              </w:rPr>
            </w:pPr>
            <w:r>
              <w:rPr>
                <w:lang w:val="kk-KZ" w:eastAsia="zh-CN"/>
              </w:rPr>
              <w:t>«Нанды бір қолмен үзбе»</w:t>
            </w:r>
          </w:p>
          <w:p w14:paraId="4E84B564">
            <w:pPr>
              <w:rPr>
                <w:lang w:eastAsia="zh-CN"/>
              </w:rPr>
            </w:pPr>
            <w:r>
              <w:rPr>
                <w:lang w:val="kk-KZ" w:eastAsia="zh-CN"/>
              </w:rPr>
              <w:t>«Нанды жерге тастама»</w:t>
            </w:r>
          </w:p>
          <w:p w14:paraId="542F8C00">
            <w:pPr>
              <w:rPr>
                <w:lang w:eastAsia="zh-CN"/>
              </w:rPr>
            </w:pPr>
            <w:r>
              <w:rPr>
                <w:lang w:val="kk-KZ" w:eastAsia="zh-CN"/>
              </w:rPr>
              <w:t>«Ас –адамның арқауы»</w:t>
            </w:r>
          </w:p>
          <w:p w14:paraId="3F1AD190">
            <w:pPr>
              <w:rPr>
                <w:lang w:eastAsia="zh-CN"/>
              </w:rPr>
            </w:pPr>
            <w:r>
              <w:rPr>
                <w:lang w:val="kk-KZ" w:eastAsia="zh-CN"/>
              </w:rPr>
              <w:t>«Тамақ ішкенде сөйлеме»</w:t>
            </w:r>
          </w:p>
        </w:tc>
      </w:tr>
      <w:tr w14:paraId="4723A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top w:val="nil"/>
              <w:left w:val="nil"/>
              <w:bottom w:val="nil"/>
              <w:right w:val="nil"/>
            </w:tcBorders>
          </w:tcPr>
          <w:p w14:paraId="5A3B193A">
            <w:pPr>
              <w:rPr>
                <w:lang w:val="kk-KZ" w:eastAsia="zh-CN"/>
              </w:rPr>
            </w:pPr>
            <w:r>
              <w:rPr>
                <w:lang w:val="kk-KZ" w:eastAsia="zh-CN"/>
              </w:rPr>
              <w:t>Ұйқыға дайындық, ұйқы.</w:t>
            </w:r>
          </w:p>
        </w:tc>
        <w:tc>
          <w:tcPr>
            <w:tcW w:w="12758" w:type="dxa"/>
            <w:gridSpan w:val="12"/>
            <w:tcBorders>
              <w:top w:val="nil"/>
              <w:left w:val="nil"/>
              <w:bottom w:val="nil"/>
              <w:right w:val="nil"/>
            </w:tcBorders>
          </w:tcPr>
          <w:p w14:paraId="2843ABD4">
            <w:pPr>
              <w:rPr>
                <w:highlight w:val="yellow"/>
                <w:lang w:val="kk-KZ" w:eastAsia="zh-CN"/>
              </w:rPr>
            </w:pPr>
            <w:r>
              <w:rPr>
                <w:lang w:val="kk-KZ" w:eastAsia="zh-CN"/>
              </w:rPr>
              <w:t>Балалардың тыныш, жайлы ұйықтауларына жағдай жасау, тыныштандыратын әуен қосу.</w:t>
            </w:r>
          </w:p>
        </w:tc>
      </w:tr>
      <w:tr w14:paraId="403D4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left w:val="nil"/>
              <w:right w:val="nil"/>
            </w:tcBorders>
          </w:tcPr>
          <w:p w14:paraId="3D015CBA">
            <w:pPr>
              <w:rPr>
                <w:lang w:eastAsia="zh-CN"/>
              </w:rPr>
            </w:pPr>
            <w:r>
              <w:rPr>
                <w:lang w:val="kk-KZ" w:eastAsia="zh-CN"/>
              </w:rPr>
              <w:t xml:space="preserve">Ұйқыдан кейінгі        </w:t>
            </w:r>
          </w:p>
          <w:p w14:paraId="784F2FD2">
            <w:pPr>
              <w:rPr>
                <w:lang w:eastAsia="zh-CN"/>
              </w:rPr>
            </w:pPr>
            <w:r>
              <w:rPr>
                <w:lang w:val="kk-KZ" w:eastAsia="zh-CN"/>
              </w:rPr>
              <w:t xml:space="preserve">     сауықтыру </w:t>
            </w:r>
          </w:p>
          <w:p w14:paraId="10EA8CD8">
            <w:pPr>
              <w:rPr>
                <w:lang w:eastAsia="zh-CN"/>
              </w:rPr>
            </w:pPr>
            <w:r>
              <w:rPr>
                <w:lang w:val="kk-KZ" w:eastAsia="zh-CN"/>
              </w:rPr>
              <w:t xml:space="preserve">       шаралары</w:t>
            </w:r>
          </w:p>
          <w:p w14:paraId="1129F032">
            <w:pPr>
              <w:rPr>
                <w:lang w:val="kk-KZ" w:eastAsia="zh-CN"/>
              </w:rPr>
            </w:pPr>
          </w:p>
        </w:tc>
        <w:tc>
          <w:tcPr>
            <w:tcW w:w="2218" w:type="dxa"/>
            <w:tcBorders>
              <w:left w:val="nil"/>
              <w:right w:val="nil"/>
            </w:tcBorders>
          </w:tcPr>
          <w:p w14:paraId="4311DF0D">
            <w:pPr>
              <w:rPr>
                <w:lang w:eastAsia="zh-CN"/>
              </w:rPr>
            </w:pPr>
            <w:r>
              <w:rPr>
                <w:lang w:val="kk-KZ" w:eastAsia="zh-CN"/>
              </w:rPr>
              <w:t>. Ауа ваннасы.</w:t>
            </w:r>
          </w:p>
          <w:p w14:paraId="10F06AB6">
            <w:pPr>
              <w:rPr>
                <w:lang w:val="kk-KZ" w:eastAsia="zh-CN"/>
              </w:rPr>
            </w:pPr>
            <w:r>
              <w:rPr>
                <w:lang w:val="kk-KZ" w:eastAsia="zh-CN"/>
              </w:rPr>
              <w:t>Массаж кілемшемен жүру</w:t>
            </w:r>
          </w:p>
        </w:tc>
        <w:tc>
          <w:tcPr>
            <w:tcW w:w="2693" w:type="dxa"/>
            <w:gridSpan w:val="6"/>
            <w:tcBorders>
              <w:left w:val="nil"/>
              <w:right w:val="nil"/>
            </w:tcBorders>
          </w:tcPr>
          <w:p w14:paraId="723A7299">
            <w:pPr>
              <w:rPr>
                <w:lang w:val="kk-KZ" w:eastAsia="zh-CN"/>
              </w:rPr>
            </w:pPr>
            <w:r>
              <w:rPr>
                <w:lang w:val="kk-KZ" w:eastAsia="zh-CN"/>
              </w:rPr>
              <w:t xml:space="preserve"> </w:t>
            </w:r>
          </w:p>
        </w:tc>
        <w:tc>
          <w:tcPr>
            <w:tcW w:w="2552" w:type="dxa"/>
            <w:gridSpan w:val="2"/>
            <w:tcBorders>
              <w:left w:val="nil"/>
              <w:right w:val="nil"/>
            </w:tcBorders>
          </w:tcPr>
          <w:p w14:paraId="30652C7D">
            <w:pPr>
              <w:rPr>
                <w:lang w:eastAsia="zh-CN"/>
              </w:rPr>
            </w:pPr>
          </w:p>
        </w:tc>
        <w:tc>
          <w:tcPr>
            <w:tcW w:w="2743" w:type="dxa"/>
            <w:gridSpan w:val="2"/>
            <w:tcBorders>
              <w:left w:val="nil"/>
              <w:right w:val="nil"/>
            </w:tcBorders>
          </w:tcPr>
          <w:p w14:paraId="34688CFB">
            <w:pPr>
              <w:rPr>
                <w:lang w:eastAsia="zh-CN"/>
              </w:rPr>
            </w:pPr>
            <w:r>
              <w:rPr>
                <w:lang w:val="kk-KZ" w:eastAsia="zh-CN"/>
              </w:rPr>
              <w:t>Құлаққа нүктелі  массаж</w:t>
            </w:r>
          </w:p>
        </w:tc>
        <w:tc>
          <w:tcPr>
            <w:tcW w:w="2552" w:type="dxa"/>
            <w:tcBorders>
              <w:left w:val="nil"/>
              <w:right w:val="nil"/>
            </w:tcBorders>
          </w:tcPr>
          <w:p w14:paraId="29F53D4C">
            <w:pPr>
              <w:rPr>
                <w:lang w:eastAsia="zh-CN"/>
              </w:rPr>
            </w:pPr>
            <w:r>
              <w:rPr>
                <w:lang w:val="kk-KZ" w:eastAsia="zh-CN"/>
              </w:rPr>
              <w:t>Денені қозғап ұйқы ашамыз.</w:t>
            </w:r>
          </w:p>
        </w:tc>
      </w:tr>
      <w:tr w14:paraId="07908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top w:val="nil"/>
              <w:left w:val="nil"/>
              <w:bottom w:val="nil"/>
              <w:right w:val="nil"/>
            </w:tcBorders>
          </w:tcPr>
          <w:p w14:paraId="0974364C">
            <w:pPr>
              <w:rPr>
                <w:lang w:eastAsia="zh-CN"/>
              </w:rPr>
            </w:pPr>
            <w:r>
              <w:rPr>
                <w:lang w:val="kk-KZ" w:eastAsia="zh-CN"/>
              </w:rPr>
              <w:t>Бесін ас</w:t>
            </w:r>
          </w:p>
        </w:tc>
        <w:tc>
          <w:tcPr>
            <w:tcW w:w="12758" w:type="dxa"/>
            <w:gridSpan w:val="12"/>
            <w:tcBorders>
              <w:top w:val="nil"/>
              <w:left w:val="nil"/>
              <w:bottom w:val="nil"/>
              <w:right w:val="nil"/>
            </w:tcBorders>
          </w:tcPr>
          <w:p w14:paraId="4A53AFEA">
            <w:pPr>
              <w:rPr>
                <w:lang w:eastAsia="zh-CN"/>
              </w:rPr>
            </w:pPr>
            <w:r>
              <w:rPr>
                <w:lang w:val="kk-KZ" w:eastAsia="zh-CN"/>
              </w:rPr>
              <w:t>Балалардың назарын тағамға аудару, алдарына берілген тамақтарын тауысып жеп болған соң тұруға дағдыландыру</w:t>
            </w:r>
          </w:p>
        </w:tc>
      </w:tr>
      <w:tr w14:paraId="52CE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left w:val="nil"/>
              <w:right w:val="nil"/>
            </w:tcBorders>
          </w:tcPr>
          <w:p w14:paraId="4EAE6EB1">
            <w:pPr>
              <w:rPr>
                <w:lang w:val="kk-KZ" w:eastAsia="zh-CN"/>
              </w:rPr>
            </w:pPr>
            <w:r>
              <w:rPr>
                <w:lang w:val="kk-KZ" w:eastAsia="zh-CN"/>
              </w:rPr>
              <w:t>Балалардың дербес әрекеті (аз қимылды,үстел үсті ойындары,бейнелеу іс әрекеті,кітаптарды қарау және басқалары)</w:t>
            </w:r>
          </w:p>
        </w:tc>
        <w:tc>
          <w:tcPr>
            <w:tcW w:w="2218" w:type="dxa"/>
            <w:tcBorders>
              <w:left w:val="nil"/>
              <w:right w:val="nil"/>
            </w:tcBorders>
          </w:tcPr>
          <w:p w14:paraId="7EB478D2">
            <w:pPr>
              <w:rPr>
                <w:lang w:val="kk-KZ"/>
              </w:rPr>
            </w:pPr>
            <w:r>
              <w:rPr>
                <w:lang w:val="kk-KZ"/>
              </w:rPr>
              <w:t>Оригами әлемі</w:t>
            </w:r>
          </w:p>
          <w:p w14:paraId="6C8BFA7F">
            <w:pPr>
              <w:rPr>
                <w:lang w:val="kk-KZ"/>
              </w:rPr>
            </w:pPr>
            <w:r>
              <w:rPr>
                <w:lang w:val="kk-KZ"/>
              </w:rPr>
              <w:t>«Торғай»</w:t>
            </w:r>
          </w:p>
          <w:p w14:paraId="5115D970">
            <w:pPr>
              <w:rPr>
                <w:lang w:val="kk-KZ"/>
              </w:rPr>
            </w:pPr>
            <w:r>
              <w:rPr>
                <w:lang w:eastAsia="ru-RU"/>
              </w:rPr>
              <w:drawing>
                <wp:anchor distT="0" distB="0" distL="114300" distR="114300" simplePos="0" relativeHeight="251668480" behindDoc="0" locked="0" layoutInCell="1" allowOverlap="1">
                  <wp:simplePos x="0" y="0"/>
                  <wp:positionH relativeFrom="margin">
                    <wp:posOffset>-47625</wp:posOffset>
                  </wp:positionH>
                  <wp:positionV relativeFrom="margin">
                    <wp:posOffset>369570</wp:posOffset>
                  </wp:positionV>
                  <wp:extent cx="1845310" cy="1923415"/>
                  <wp:effectExtent l="19050" t="0" r="2540" b="0"/>
                  <wp:wrapSquare wrapText="bothSides"/>
                  <wp:docPr id="99" name="Рисунок 99" descr="https://avatars.mds.yandex.net/get-pdb/2205976/2d6d126f-51e9-49d2-88ee-ac9791d4acbd/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Рисунок 99" descr="https://avatars.mds.yandex.net/get-pdb/2205976/2d6d126f-51e9-49d2-88ee-ac9791d4acbd/s1200?webp=false"/>
                          <pic:cNvPicPr>
                            <a:picLocks noChangeAspect="1" noChangeArrowheads="1"/>
                          </pic:cNvPicPr>
                        </pic:nvPicPr>
                        <pic:blipFill>
                          <a:blip r:embed="rId22" cstate="print"/>
                          <a:srcRect l="49929" t="4995" r="5063" b="4275"/>
                          <a:stretch>
                            <a:fillRect/>
                          </a:stretch>
                        </pic:blipFill>
                        <pic:spPr>
                          <a:xfrm>
                            <a:off x="0" y="0"/>
                            <a:ext cx="1845310" cy="1923415"/>
                          </a:xfrm>
                          <a:prstGeom prst="rect">
                            <a:avLst/>
                          </a:prstGeom>
                          <a:noFill/>
                          <a:ln w="9525">
                            <a:noFill/>
                            <a:miter lim="800000"/>
                            <a:headEnd/>
                            <a:tailEnd/>
                          </a:ln>
                        </pic:spPr>
                      </pic:pic>
                    </a:graphicData>
                  </a:graphic>
                </wp:anchor>
              </w:drawing>
            </w:r>
            <w:r>
              <w:rPr>
                <w:lang w:val="kk-KZ"/>
              </w:rPr>
              <w:t xml:space="preserve">Мақсаты:Балаларға шаршы диагональмен бүктеуді, оны кесіп ұшбұрышты шығара білуге үйретуді жалғастыру. Балалардың жабайы құстар туралы білімдерін байыту. Қолдың  ұсақ моторикасын дамыту. </w:t>
            </w:r>
          </w:p>
          <w:p w14:paraId="4E438EE7">
            <w:pPr>
              <w:rPr>
                <w:lang w:val="kk-KZ"/>
              </w:rPr>
            </w:pPr>
          </w:p>
          <w:p w14:paraId="14D9570B">
            <w:pPr>
              <w:rPr>
                <w:lang w:val="kk-KZ" w:eastAsia="zh-CN"/>
              </w:rPr>
            </w:pPr>
            <w:r>
              <w:rPr>
                <w:lang w:val="kk-KZ" w:eastAsia="zh-CN"/>
              </w:rPr>
              <w:t>Пазлдар құрастыру</w:t>
            </w:r>
          </w:p>
        </w:tc>
        <w:tc>
          <w:tcPr>
            <w:tcW w:w="2177" w:type="dxa"/>
            <w:gridSpan w:val="3"/>
            <w:tcBorders>
              <w:left w:val="nil"/>
              <w:right w:val="nil"/>
            </w:tcBorders>
          </w:tcPr>
          <w:p w14:paraId="70ECF332">
            <w:pPr>
              <w:rPr>
                <w:lang w:val="kk-KZ" w:eastAsia="zh-CN"/>
              </w:rPr>
            </w:pPr>
          </w:p>
        </w:tc>
        <w:tc>
          <w:tcPr>
            <w:tcW w:w="3068" w:type="dxa"/>
            <w:gridSpan w:val="5"/>
            <w:tcBorders>
              <w:left w:val="nil"/>
              <w:right w:val="nil"/>
            </w:tcBorders>
          </w:tcPr>
          <w:p w14:paraId="26AD598C">
            <w:pPr>
              <w:rPr>
                <w:lang w:val="kk-KZ" w:eastAsia="zh-CN"/>
              </w:rPr>
            </w:pPr>
          </w:p>
        </w:tc>
        <w:tc>
          <w:tcPr>
            <w:tcW w:w="2743" w:type="dxa"/>
            <w:gridSpan w:val="2"/>
            <w:tcBorders>
              <w:left w:val="nil"/>
              <w:right w:val="nil"/>
            </w:tcBorders>
          </w:tcPr>
          <w:p w14:paraId="63511A1D">
            <w:pPr>
              <w:rPr>
                <w:lang w:val="kk-KZ" w:eastAsia="zh-CN"/>
              </w:rPr>
            </w:pPr>
            <w:r>
              <w:rPr>
                <w:lang w:val="kk-KZ" w:eastAsia="zh-CN"/>
              </w:rPr>
              <w:t>Үстел үсті ойыны: «Ұлттық құндылықтар»</w:t>
            </w:r>
          </w:p>
          <w:p w14:paraId="3963BB9A">
            <w:pPr>
              <w:rPr>
                <w:lang w:val="kk-KZ" w:eastAsia="zh-CN"/>
              </w:rPr>
            </w:pPr>
            <w:r>
              <w:rPr>
                <w:lang w:val="kk-KZ" w:eastAsia="zh-CN"/>
              </w:rPr>
              <w:t>Міндеттері: қазақ халқының ұлттық құндылықтарын білуге дағдыландыру;</w:t>
            </w:r>
          </w:p>
          <w:p w14:paraId="4220E075">
            <w:pPr>
              <w:rPr>
                <w:lang w:val="kk-KZ" w:eastAsia="zh-CN"/>
              </w:rPr>
            </w:pPr>
            <w:r>
              <w:rPr>
                <w:lang w:val="kk-KZ" w:eastAsia="zh-CN"/>
              </w:rPr>
              <w:t>1-10ға дейінгі сандарды санау дағдыларын қалыптастыру;</w:t>
            </w:r>
          </w:p>
          <w:p w14:paraId="024FB65C">
            <w:pPr>
              <w:rPr>
                <w:lang w:val="kk-KZ" w:eastAsia="zh-CN"/>
              </w:rPr>
            </w:pPr>
            <w:r>
              <w:rPr>
                <w:lang w:val="kk-KZ" w:eastAsia="zh-CN"/>
              </w:rPr>
              <w:t>Дыбыс белгілерін ажырата алу дағдыларын қалыптастыру</w:t>
            </w:r>
          </w:p>
          <w:p w14:paraId="47139055">
            <w:pPr>
              <w:rPr>
                <w:lang w:val="kk-KZ" w:eastAsia="zh-CN"/>
              </w:rPr>
            </w:pPr>
          </w:p>
        </w:tc>
        <w:tc>
          <w:tcPr>
            <w:tcW w:w="2552" w:type="dxa"/>
            <w:tcBorders>
              <w:left w:val="nil"/>
              <w:right w:val="nil"/>
            </w:tcBorders>
          </w:tcPr>
          <w:p w14:paraId="5494ED76">
            <w:pPr>
              <w:rPr>
                <w:lang w:val="kk-KZ" w:eastAsia="zh-CN"/>
              </w:rPr>
            </w:pPr>
            <w:r>
              <w:rPr>
                <w:lang w:val="kk-KZ" w:eastAsia="zh-CN"/>
              </w:rPr>
              <w:t xml:space="preserve"> «Біз бір отбасындаймыз» еңбек әрекеті</w:t>
            </w:r>
          </w:p>
          <w:p w14:paraId="7066BDE0">
            <w:pPr>
              <w:rPr>
                <w:lang w:val="kk-KZ" w:eastAsia="zh-CN"/>
              </w:rPr>
            </w:pPr>
            <w:r>
              <w:rPr>
                <w:lang w:val="kk-KZ" w:eastAsia="zh-CN"/>
              </w:rPr>
              <w:t>Міндеті: балаларды топта тазалық сақтауға, ойыншықтарды сүртуге, бірлескен еңбек әрекетіне дағдыландыру.</w:t>
            </w:r>
          </w:p>
          <w:p w14:paraId="308F3DCD">
            <w:pPr>
              <w:rPr>
                <w:lang w:val="kk-KZ" w:eastAsia="zh-CN"/>
              </w:rPr>
            </w:pPr>
          </w:p>
          <w:p w14:paraId="0242AC08">
            <w:pPr>
              <w:rPr>
                <w:lang w:val="kk-KZ" w:eastAsia="zh-CN"/>
              </w:rPr>
            </w:pPr>
          </w:p>
        </w:tc>
      </w:tr>
      <w:tr w14:paraId="01948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top w:val="nil"/>
              <w:left w:val="nil"/>
              <w:bottom w:val="nil"/>
              <w:right w:val="nil"/>
            </w:tcBorders>
          </w:tcPr>
          <w:p w14:paraId="51174CFE">
            <w:pPr>
              <w:rPr>
                <w:lang w:val="kk-KZ" w:eastAsia="zh-CN"/>
              </w:rPr>
            </w:pPr>
            <w:r>
              <w:rPr>
                <w:lang w:val="kk-KZ" w:eastAsia="zh-CN"/>
              </w:rPr>
              <w:t>Балалармен жеке жұмыс</w:t>
            </w:r>
          </w:p>
        </w:tc>
        <w:tc>
          <w:tcPr>
            <w:tcW w:w="2218" w:type="dxa"/>
            <w:tcBorders>
              <w:top w:val="nil"/>
              <w:left w:val="nil"/>
              <w:bottom w:val="nil"/>
              <w:right w:val="nil"/>
            </w:tcBorders>
          </w:tcPr>
          <w:p w14:paraId="040D1A63">
            <w:pPr>
              <w:rPr>
                <w:lang w:val="kk-KZ"/>
              </w:rPr>
            </w:pPr>
            <w:r>
              <w:rPr>
                <w:lang w:val="kk-KZ"/>
              </w:rPr>
              <w:t>«Түлкі мен құмыра» ертегісі</w:t>
            </w:r>
          </w:p>
          <w:p w14:paraId="05BA06FC">
            <w:pPr>
              <w:rPr>
                <w:lang w:val="kk-KZ"/>
              </w:rPr>
            </w:pPr>
            <w:r>
              <w:rPr>
                <w:lang w:val="kk-KZ"/>
              </w:rPr>
              <w:t>Міндеті: Көркем мәтінді тыңдауды, кейіпкердің іс-әрекетіне баға беруге үйрету; сұрақтарға жауап беру дағдыларын қалыптастыру</w:t>
            </w:r>
          </w:p>
          <w:p w14:paraId="05F191CE">
            <w:pPr>
              <w:rPr>
                <w:lang w:val="kk-KZ" w:eastAsia="zh-CN"/>
              </w:rPr>
            </w:pPr>
            <w:r>
              <w:rPr>
                <w:lang w:val="kk-KZ"/>
              </w:rPr>
              <w:t>Айат, Айдана, Мөлдір, Жангир</w:t>
            </w:r>
          </w:p>
        </w:tc>
        <w:tc>
          <w:tcPr>
            <w:tcW w:w="2177" w:type="dxa"/>
            <w:gridSpan w:val="3"/>
            <w:tcBorders>
              <w:top w:val="nil"/>
              <w:left w:val="nil"/>
              <w:bottom w:val="nil"/>
              <w:right w:val="nil"/>
            </w:tcBorders>
          </w:tcPr>
          <w:p w14:paraId="1F734409">
            <w:pPr>
              <w:rPr>
                <w:lang w:val="kk-KZ" w:eastAsia="zh-CN"/>
              </w:rPr>
            </w:pPr>
          </w:p>
        </w:tc>
        <w:tc>
          <w:tcPr>
            <w:tcW w:w="3068" w:type="dxa"/>
            <w:gridSpan w:val="5"/>
            <w:tcBorders>
              <w:top w:val="nil"/>
              <w:left w:val="nil"/>
              <w:bottom w:val="nil"/>
              <w:right w:val="nil"/>
            </w:tcBorders>
          </w:tcPr>
          <w:p w14:paraId="3B9BB4F0">
            <w:pPr>
              <w:rPr>
                <w:lang w:val="kk-KZ" w:eastAsia="zh-CN"/>
              </w:rPr>
            </w:pPr>
          </w:p>
        </w:tc>
        <w:tc>
          <w:tcPr>
            <w:tcW w:w="2743" w:type="dxa"/>
            <w:gridSpan w:val="2"/>
            <w:tcBorders>
              <w:top w:val="nil"/>
              <w:left w:val="nil"/>
              <w:bottom w:val="nil"/>
              <w:right w:val="nil"/>
            </w:tcBorders>
          </w:tcPr>
          <w:p w14:paraId="5F792F41">
            <w:pPr>
              <w:rPr>
                <w:lang w:val="kk-KZ" w:eastAsia="zh-CN"/>
              </w:rPr>
            </w:pPr>
            <w:r>
              <w:rPr>
                <w:lang w:val="kk-KZ" w:eastAsia="zh-CN"/>
              </w:rPr>
              <w:t xml:space="preserve"> Д/о: «Төлдерін тап және ата»</w:t>
            </w:r>
          </w:p>
          <w:p w14:paraId="4716C92C">
            <w:pPr>
              <w:rPr>
                <w:lang w:val="kk-KZ"/>
              </w:rPr>
            </w:pPr>
            <w:r>
              <w:rPr>
                <w:lang w:val="kk-KZ" w:eastAsia="zh-CN"/>
              </w:rPr>
              <w:t xml:space="preserve">Міндеті: </w:t>
            </w:r>
            <w:r>
              <w:rPr>
                <w:lang w:val="kk-KZ"/>
              </w:rPr>
              <w:t>Қазақстан аумағында мекендейтін жануарлар мен олардың төлдеріне тән белгілерді атауды және ажыратуды үйрету;</w:t>
            </w:r>
          </w:p>
          <w:p w14:paraId="503080CA">
            <w:pPr>
              <w:rPr>
                <w:lang w:val="kk-KZ"/>
              </w:rPr>
            </w:pPr>
            <w:r>
              <w:rPr>
                <w:lang w:val="kk-KZ"/>
              </w:rPr>
              <w:t>Жігер, М.Мансұр, Аяулым, Айзере, Амир</w:t>
            </w:r>
          </w:p>
          <w:p w14:paraId="6FC99D1F">
            <w:pPr>
              <w:rPr>
                <w:lang w:val="kk-KZ" w:eastAsia="zh-CN"/>
              </w:rPr>
            </w:pPr>
          </w:p>
        </w:tc>
        <w:tc>
          <w:tcPr>
            <w:tcW w:w="2552" w:type="dxa"/>
            <w:tcBorders>
              <w:top w:val="nil"/>
              <w:left w:val="nil"/>
              <w:bottom w:val="nil"/>
              <w:right w:val="nil"/>
            </w:tcBorders>
          </w:tcPr>
          <w:p w14:paraId="249DA301">
            <w:pPr>
              <w:rPr>
                <w:rFonts w:eastAsia="Calibri"/>
                <w:iCs/>
                <w:lang w:val="kk-KZ"/>
              </w:rPr>
            </w:pPr>
            <w:r>
              <w:rPr>
                <w:rFonts w:eastAsia="Calibri"/>
                <w:iCs/>
                <w:lang w:val="kk-KZ"/>
              </w:rPr>
              <w:t>Әңгімелесу: «Үйде ата-анама қалай көмектесемін»</w:t>
            </w:r>
          </w:p>
          <w:p w14:paraId="4E8310D7">
            <w:pPr>
              <w:rPr>
                <w:lang w:val="kk-KZ"/>
              </w:rPr>
            </w:pPr>
            <w:r>
              <w:rPr>
                <w:rFonts w:eastAsia="Calibri"/>
                <w:iCs/>
                <w:lang w:val="kk-KZ"/>
              </w:rPr>
              <w:t xml:space="preserve">Міндеті: </w:t>
            </w:r>
            <w:r>
              <w:rPr>
                <w:lang w:val="kk-KZ"/>
              </w:rPr>
              <w:t>Тұрмыстық техниканы пайдалану ережелерін игеруге; өзінің ата-анасының еңбегі туралы әңгімелеуге үйрету</w:t>
            </w:r>
          </w:p>
          <w:p w14:paraId="1529D9C8">
            <w:pPr>
              <w:rPr>
                <w:lang w:val="kk-KZ" w:eastAsia="zh-CN"/>
              </w:rPr>
            </w:pPr>
            <w:r>
              <w:rPr>
                <w:lang w:val="kk-KZ"/>
              </w:rPr>
              <w:t>Самал, Гаухартас, Арсен</w:t>
            </w:r>
            <w:r>
              <w:rPr>
                <w:rFonts w:eastAsia="Calibri"/>
                <w:iCs/>
                <w:lang w:val="kk-KZ"/>
              </w:rPr>
              <w:t xml:space="preserve"> </w:t>
            </w:r>
          </w:p>
        </w:tc>
      </w:tr>
      <w:tr w14:paraId="56327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left w:val="nil"/>
              <w:right w:val="nil"/>
            </w:tcBorders>
          </w:tcPr>
          <w:p w14:paraId="391987CD">
            <w:pPr>
              <w:rPr>
                <w:lang w:val="kk-KZ" w:eastAsia="zh-CN"/>
              </w:rPr>
            </w:pPr>
            <w:r>
              <w:rPr>
                <w:lang w:val="kk-KZ" w:eastAsia="zh-CN"/>
              </w:rPr>
              <w:t>Серуенге дайындық</w:t>
            </w:r>
          </w:p>
        </w:tc>
        <w:tc>
          <w:tcPr>
            <w:tcW w:w="12758" w:type="dxa"/>
            <w:gridSpan w:val="12"/>
            <w:tcBorders>
              <w:left w:val="nil"/>
              <w:right w:val="nil"/>
            </w:tcBorders>
          </w:tcPr>
          <w:p w14:paraId="237B8F3A">
            <w:pPr>
              <w:rPr>
                <w:lang w:val="kk-KZ" w:eastAsia="zh-CN"/>
              </w:rPr>
            </w:pPr>
            <w:r>
              <w:rPr>
                <w:lang w:val="kk-KZ" w:eastAsia="zh-CN"/>
              </w:rPr>
              <w:t>Реттілікпен, ұқыптылықпен киіну дағдыларын қалыптастыру. Серуенге шығу.</w:t>
            </w:r>
          </w:p>
        </w:tc>
      </w:tr>
      <w:tr w14:paraId="2EB06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top w:val="nil"/>
              <w:left w:val="nil"/>
              <w:bottom w:val="nil"/>
              <w:right w:val="nil"/>
            </w:tcBorders>
          </w:tcPr>
          <w:p w14:paraId="6F2744B4">
            <w:pPr>
              <w:rPr>
                <w:lang w:val="kk-KZ" w:eastAsia="zh-CN"/>
              </w:rPr>
            </w:pPr>
            <w:r>
              <w:rPr>
                <w:lang w:val="kk-KZ" w:eastAsia="zh-CN"/>
              </w:rPr>
              <w:t>ІІ Серуен</w:t>
            </w:r>
          </w:p>
        </w:tc>
        <w:tc>
          <w:tcPr>
            <w:tcW w:w="2218" w:type="dxa"/>
            <w:tcBorders>
              <w:top w:val="nil"/>
              <w:left w:val="nil"/>
              <w:bottom w:val="nil"/>
              <w:right w:val="nil"/>
            </w:tcBorders>
          </w:tcPr>
          <w:p w14:paraId="2F6FB24D">
            <w:pPr>
              <w:rPr>
                <w:lang w:val="kk-KZ"/>
              </w:rPr>
            </w:pPr>
            <w:r>
              <w:rPr>
                <w:iCs/>
              </w:rPr>
              <w:t>№ 13 Күн көзін бақылау.</w:t>
            </w:r>
          </w:p>
        </w:tc>
        <w:tc>
          <w:tcPr>
            <w:tcW w:w="2693" w:type="dxa"/>
            <w:gridSpan w:val="6"/>
            <w:tcBorders>
              <w:top w:val="nil"/>
              <w:left w:val="nil"/>
              <w:bottom w:val="nil"/>
              <w:right w:val="nil"/>
            </w:tcBorders>
          </w:tcPr>
          <w:p w14:paraId="6B18021F"/>
          <w:p w14:paraId="13164A6A">
            <w:pPr>
              <w:rPr>
                <w:lang w:val="kk-KZ"/>
              </w:rPr>
            </w:pPr>
          </w:p>
        </w:tc>
        <w:tc>
          <w:tcPr>
            <w:tcW w:w="2552" w:type="dxa"/>
            <w:gridSpan w:val="2"/>
            <w:tcBorders>
              <w:top w:val="nil"/>
              <w:left w:val="nil"/>
              <w:bottom w:val="nil"/>
              <w:right w:val="nil"/>
            </w:tcBorders>
          </w:tcPr>
          <w:p w14:paraId="310FDBBB">
            <w:pPr>
              <w:rPr>
                <w:lang w:val="kk-KZ"/>
              </w:rPr>
            </w:pPr>
            <w:r>
              <w:rPr>
                <w:lang w:val="kk-KZ"/>
              </w:rPr>
              <w:t> </w:t>
            </w:r>
          </w:p>
        </w:tc>
        <w:tc>
          <w:tcPr>
            <w:tcW w:w="2743" w:type="dxa"/>
            <w:gridSpan w:val="2"/>
            <w:tcBorders>
              <w:top w:val="nil"/>
              <w:left w:val="nil"/>
              <w:bottom w:val="nil"/>
              <w:right w:val="nil"/>
            </w:tcBorders>
          </w:tcPr>
          <w:p w14:paraId="486D5991">
            <w:pPr>
              <w:rPr>
                <w:lang w:val="kk-KZ"/>
              </w:rPr>
            </w:pPr>
            <w:r>
              <w:rPr>
                <w:iCs/>
                <w:lang w:val="kk-KZ"/>
              </w:rPr>
              <w:t>№ 2 Қар (ұлпаларының) ұшқындарына бақылау жүргізу.</w:t>
            </w:r>
          </w:p>
        </w:tc>
        <w:tc>
          <w:tcPr>
            <w:tcW w:w="2552" w:type="dxa"/>
            <w:tcBorders>
              <w:top w:val="nil"/>
              <w:left w:val="nil"/>
              <w:bottom w:val="nil"/>
              <w:right w:val="nil"/>
            </w:tcBorders>
          </w:tcPr>
          <w:p w14:paraId="1A6BA548">
            <w:pPr>
              <w:rPr>
                <w:lang w:val="kk-KZ"/>
              </w:rPr>
            </w:pPr>
            <w:r>
              <w:rPr>
                <w:iCs/>
                <w:lang w:val="kk-KZ"/>
              </w:rPr>
              <w:t>№10 Алаңдағы ағаштарды бақылау</w:t>
            </w:r>
          </w:p>
        </w:tc>
      </w:tr>
      <w:tr w14:paraId="6D714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left w:val="nil"/>
              <w:right w:val="nil"/>
            </w:tcBorders>
          </w:tcPr>
          <w:p w14:paraId="412F52EC">
            <w:pPr>
              <w:rPr>
                <w:lang w:val="kk-KZ" w:eastAsia="zh-CN"/>
              </w:rPr>
            </w:pPr>
            <w:r>
              <w:rPr>
                <w:lang w:val="kk-KZ" w:eastAsia="zh-CN"/>
              </w:rPr>
              <w:t>Серуеннен оралу</w:t>
            </w:r>
          </w:p>
        </w:tc>
        <w:tc>
          <w:tcPr>
            <w:tcW w:w="12758" w:type="dxa"/>
            <w:gridSpan w:val="12"/>
            <w:tcBorders>
              <w:left w:val="nil"/>
              <w:right w:val="nil"/>
            </w:tcBorders>
          </w:tcPr>
          <w:p w14:paraId="4F8CF3C9">
            <w:pPr>
              <w:rPr>
                <w:lang w:val="kk-KZ" w:eastAsia="zh-CN"/>
              </w:rPr>
            </w:pPr>
            <w:r>
              <w:rPr>
                <w:lang w:val="kk-KZ" w:eastAsia="ru-RU"/>
              </w:rPr>
              <w:t>Серуеннен оралу. Киімдерін шкафқа жинауға, ұқыпты қоюға баулу.</w:t>
            </w:r>
          </w:p>
        </w:tc>
      </w:tr>
      <w:tr w14:paraId="77D40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restart"/>
            <w:tcBorders>
              <w:top w:val="nil"/>
              <w:left w:val="nil"/>
              <w:bottom w:val="nil"/>
              <w:right w:val="nil"/>
            </w:tcBorders>
          </w:tcPr>
          <w:p w14:paraId="5D07092A">
            <w:pPr>
              <w:rPr>
                <w:lang w:eastAsia="zh-CN"/>
              </w:rPr>
            </w:pPr>
            <w:r>
              <w:rPr>
                <w:lang w:val="kk-KZ" w:eastAsia="zh-CN"/>
              </w:rPr>
              <w:t>Балалардың үйге қайтуы</w:t>
            </w:r>
          </w:p>
          <w:p w14:paraId="0027D9FE">
            <w:pPr>
              <w:rPr>
                <w:lang w:val="kk-KZ" w:eastAsia="zh-CN"/>
              </w:rPr>
            </w:pPr>
            <w:r>
              <w:rPr>
                <w:lang w:val="kk-KZ" w:eastAsia="zh-CN"/>
              </w:rPr>
              <w:t>Ата-аналармен әңгімелесу</w:t>
            </w:r>
          </w:p>
        </w:tc>
        <w:tc>
          <w:tcPr>
            <w:tcW w:w="12758" w:type="dxa"/>
            <w:gridSpan w:val="12"/>
            <w:tcBorders>
              <w:top w:val="nil"/>
              <w:left w:val="nil"/>
              <w:bottom w:val="nil"/>
              <w:right w:val="nil"/>
            </w:tcBorders>
          </w:tcPr>
          <w:p w14:paraId="13E29DFF">
            <w:pPr>
              <w:rPr>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78672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continue"/>
            <w:tcBorders>
              <w:left w:val="nil"/>
              <w:right w:val="nil"/>
            </w:tcBorders>
          </w:tcPr>
          <w:p w14:paraId="5E78763C">
            <w:pPr>
              <w:rPr>
                <w:lang w:val="kk-KZ" w:eastAsia="zh-CN"/>
              </w:rPr>
            </w:pPr>
          </w:p>
        </w:tc>
        <w:tc>
          <w:tcPr>
            <w:tcW w:w="2218" w:type="dxa"/>
            <w:tcBorders>
              <w:left w:val="nil"/>
              <w:right w:val="nil"/>
            </w:tcBorders>
          </w:tcPr>
          <w:p w14:paraId="4E5CD0AF">
            <w:pPr>
              <w:rPr>
                <w:lang w:val="kk-KZ" w:eastAsia="ru-RU"/>
              </w:rPr>
            </w:pPr>
            <w:r>
              <w:rPr>
                <w:lang w:val="kk-KZ" w:eastAsia="ru-RU"/>
              </w:rPr>
              <w:t xml:space="preserve"> </w:t>
            </w:r>
            <w:r>
              <w:rPr>
                <w:lang w:val="kk-KZ"/>
              </w:rPr>
              <w:t>Ата-анамен балаңыздың мінез-құлқындағы өзгерістер туралы сөйлесу</w:t>
            </w:r>
          </w:p>
          <w:p w14:paraId="59BEB133">
            <w:pPr>
              <w:rPr>
                <w:lang w:val="kk-KZ" w:eastAsia="ru-RU"/>
              </w:rPr>
            </w:pPr>
          </w:p>
        </w:tc>
        <w:tc>
          <w:tcPr>
            <w:tcW w:w="2693" w:type="dxa"/>
            <w:gridSpan w:val="6"/>
            <w:tcBorders>
              <w:left w:val="nil"/>
              <w:right w:val="nil"/>
            </w:tcBorders>
          </w:tcPr>
          <w:p w14:paraId="03A0D363">
            <w:pPr>
              <w:rPr>
                <w:lang w:val="kk-KZ" w:eastAsia="ru-RU"/>
              </w:rPr>
            </w:pPr>
          </w:p>
        </w:tc>
        <w:tc>
          <w:tcPr>
            <w:tcW w:w="2552" w:type="dxa"/>
            <w:gridSpan w:val="2"/>
            <w:tcBorders>
              <w:left w:val="nil"/>
              <w:right w:val="nil"/>
            </w:tcBorders>
          </w:tcPr>
          <w:p w14:paraId="4BDA38FB">
            <w:pPr>
              <w:rPr>
                <w:lang w:val="kk-KZ" w:eastAsia="ru-RU"/>
              </w:rPr>
            </w:pPr>
          </w:p>
        </w:tc>
        <w:tc>
          <w:tcPr>
            <w:tcW w:w="2743" w:type="dxa"/>
            <w:gridSpan w:val="2"/>
            <w:tcBorders>
              <w:left w:val="nil"/>
              <w:right w:val="nil"/>
            </w:tcBorders>
          </w:tcPr>
          <w:p w14:paraId="0DC8E1FC">
            <w:pPr>
              <w:rPr>
                <w:lang w:val="kk-KZ" w:eastAsia="ru-RU"/>
              </w:rPr>
            </w:pPr>
            <w:r>
              <w:rPr>
                <w:lang w:val="kk-KZ"/>
              </w:rPr>
              <w:t>Ата-аналарға балалардың жақсы жақтарын мадақтау</w:t>
            </w:r>
            <w:r>
              <w:rPr>
                <w:lang w:val="kk-KZ" w:eastAsia="ru-RU"/>
              </w:rPr>
              <w:t xml:space="preserve"> </w:t>
            </w:r>
          </w:p>
        </w:tc>
        <w:tc>
          <w:tcPr>
            <w:tcW w:w="2552" w:type="dxa"/>
            <w:tcBorders>
              <w:left w:val="nil"/>
              <w:right w:val="nil"/>
            </w:tcBorders>
          </w:tcPr>
          <w:p w14:paraId="6E922A21">
            <w:pPr>
              <w:rPr>
                <w:lang w:val="kk-KZ" w:eastAsia="ru-RU"/>
              </w:rPr>
            </w:pPr>
            <w:r>
              <w:rPr>
                <w:color w:val="000000"/>
                <w:lang w:val="kk-KZ"/>
              </w:rPr>
              <w:t>Ата-аналар мен балаларға демалыс күндеріне тапсырма беру; «Менің сүйікті үй жануарым» атты сурет салу.</w:t>
            </w:r>
          </w:p>
        </w:tc>
      </w:tr>
    </w:tbl>
    <w:p w14:paraId="29333A2B">
      <w:pPr>
        <w:rPr>
          <w:sz w:val="22"/>
          <w:szCs w:val="22"/>
          <w:lang w:val="kk-KZ" w:eastAsia="zh-CN"/>
        </w:rPr>
      </w:pPr>
    </w:p>
    <w:p w14:paraId="2D4B54C5">
      <w:pPr>
        <w:rPr>
          <w:sz w:val="22"/>
          <w:szCs w:val="22"/>
          <w:lang w:val="kk-KZ"/>
        </w:rPr>
      </w:pPr>
    </w:p>
    <w:p w14:paraId="3DFFD88B">
      <w:pPr>
        <w:rPr>
          <w:sz w:val="22"/>
          <w:szCs w:val="22"/>
          <w:lang w:val="kk-KZ"/>
        </w:rPr>
      </w:pPr>
    </w:p>
    <w:p w14:paraId="025CCA67">
      <w:pPr>
        <w:rPr>
          <w:sz w:val="22"/>
          <w:szCs w:val="22"/>
          <w:lang w:val="kk-KZ" w:eastAsia="zh-CN"/>
        </w:rPr>
      </w:pPr>
    </w:p>
    <w:p w14:paraId="52A1D219">
      <w:pPr>
        <w:rPr>
          <w:sz w:val="22"/>
          <w:szCs w:val="22"/>
          <w:lang w:val="kk-KZ" w:eastAsia="zh-CN"/>
        </w:rPr>
      </w:pPr>
    </w:p>
    <w:p w14:paraId="16E98B47">
      <w:pPr>
        <w:rPr>
          <w:sz w:val="22"/>
          <w:szCs w:val="22"/>
          <w:lang w:val="kk-KZ" w:eastAsia="zh-CN"/>
        </w:rPr>
      </w:pPr>
    </w:p>
    <w:p w14:paraId="4764487E">
      <w:pPr>
        <w:rPr>
          <w:sz w:val="22"/>
          <w:szCs w:val="22"/>
          <w:lang w:val="kk-KZ" w:eastAsia="zh-CN"/>
        </w:rPr>
      </w:pPr>
    </w:p>
    <w:p w14:paraId="62CBF337">
      <w:pPr>
        <w:spacing w:line="0" w:lineRule="atLeast"/>
        <w:contextualSpacing/>
        <w:jc w:val="center"/>
        <w:rPr>
          <w:b/>
          <w:bCs/>
          <w:lang w:val="kk-KZ"/>
        </w:rPr>
      </w:pPr>
      <w:bookmarkStart w:id="13" w:name="_Hlk180261734"/>
      <w:r>
        <w:rPr>
          <w:b/>
          <w:bCs/>
          <w:lang w:val="kk-KZ"/>
        </w:rPr>
        <w:t>Тәрбиелеу - білім беру процесінің циклограммасы</w:t>
      </w:r>
    </w:p>
    <w:p w14:paraId="453E7A05">
      <w:pPr>
        <w:spacing w:line="0" w:lineRule="atLeast"/>
        <w:contextualSpacing/>
        <w:jc w:val="center"/>
        <w:rPr>
          <w:b/>
          <w:bCs/>
          <w:lang w:val="kk-KZ"/>
        </w:rPr>
      </w:pPr>
      <w:r>
        <w:rPr>
          <w:b/>
          <w:bCs/>
          <w:lang w:val="kk-KZ"/>
        </w:rPr>
        <w:t>Заң  және  тәртіп  айы</w:t>
      </w:r>
    </w:p>
    <w:p w14:paraId="08DBE105">
      <w:pPr>
        <w:spacing w:line="0" w:lineRule="atLeast"/>
        <w:contextualSpacing/>
        <w:jc w:val="center"/>
        <w:rPr>
          <w:b/>
          <w:bCs/>
          <w:lang w:val="kk-KZ"/>
        </w:rPr>
      </w:pPr>
    </w:p>
    <w:p w14:paraId="55D4CB8A">
      <w:pPr>
        <w:jc w:val="right"/>
        <w:rPr>
          <w:b/>
          <w:bCs/>
          <w:sz w:val="22"/>
          <w:szCs w:val="22"/>
          <w:lang w:val="kk-KZ"/>
        </w:rPr>
      </w:pPr>
      <w:r>
        <w:rPr>
          <w:i/>
          <w:iCs/>
          <w:lang w:val="kk-KZ"/>
        </w:rPr>
        <w:t>«Талап  бар жерде  тәртіп  бар»</w:t>
      </w:r>
      <w:bookmarkEnd w:id="13"/>
    </w:p>
    <w:p w14:paraId="5F916311">
      <w:pPr>
        <w:rPr>
          <w:sz w:val="22"/>
          <w:szCs w:val="22"/>
          <w:lang w:val="kk-KZ"/>
        </w:rPr>
      </w:pPr>
    </w:p>
    <w:p w14:paraId="67927FA1">
      <w:pPr>
        <w:rPr>
          <w:sz w:val="22"/>
          <w:szCs w:val="22"/>
          <w:lang w:val="kk-KZ"/>
        </w:rPr>
      </w:pPr>
      <w:r>
        <w:rPr>
          <w:b/>
          <w:bCs/>
          <w:sz w:val="22"/>
          <w:szCs w:val="22"/>
          <w:lang w:val="kk-KZ"/>
        </w:rPr>
        <w:t>Топ: Бәйтерек мектепалды даярлық  тобы</w:t>
      </w:r>
    </w:p>
    <w:p w14:paraId="7A373860">
      <w:pPr>
        <w:rPr>
          <w:sz w:val="22"/>
          <w:szCs w:val="22"/>
          <w:lang w:val="kk-KZ"/>
        </w:rPr>
      </w:pPr>
      <w:r>
        <w:rPr>
          <w:b/>
          <w:bCs/>
          <w:sz w:val="22"/>
          <w:szCs w:val="22"/>
          <w:lang w:val="kk-KZ"/>
        </w:rPr>
        <w:t>Балалардың жасы:</w:t>
      </w:r>
      <w:r>
        <w:rPr>
          <w:sz w:val="22"/>
          <w:szCs w:val="22"/>
          <w:lang w:val="kk-KZ"/>
        </w:rPr>
        <w:t xml:space="preserve"> 5  жас</w:t>
      </w:r>
    </w:p>
    <w:p w14:paraId="4FA05B20">
      <w:pPr>
        <w:rPr>
          <w:sz w:val="22"/>
          <w:szCs w:val="22"/>
          <w:lang w:val="kk-KZ" w:eastAsia="zh-CN"/>
        </w:rPr>
      </w:pPr>
      <w:r>
        <w:rPr>
          <w:b/>
          <w:bCs/>
          <w:sz w:val="22"/>
          <w:szCs w:val="22"/>
          <w:lang w:val="kk-KZ"/>
        </w:rPr>
        <w:t>Жоспардың құрылу кезеңі:</w:t>
      </w:r>
      <w:r>
        <w:rPr>
          <w:sz w:val="22"/>
          <w:szCs w:val="22"/>
          <w:lang w:val="kk-KZ"/>
        </w:rPr>
        <w:t xml:space="preserve"> 6 – 10  қаңтар  2025  жыл  </w:t>
      </w:r>
    </w:p>
    <w:p w14:paraId="433E01E5">
      <w:pPr>
        <w:rPr>
          <w:sz w:val="22"/>
          <w:szCs w:val="22"/>
          <w:lang w:val="kk-KZ" w:eastAsia="zh-CN"/>
        </w:rPr>
      </w:pPr>
    </w:p>
    <w:tbl>
      <w:tblPr>
        <w:tblStyle w:val="66"/>
        <w:tblW w:w="144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1"/>
        <w:gridCol w:w="2356"/>
        <w:gridCol w:w="2627"/>
        <w:gridCol w:w="6"/>
        <w:gridCol w:w="2458"/>
        <w:gridCol w:w="27"/>
        <w:gridCol w:w="2355"/>
        <w:gridCol w:w="320"/>
        <w:gridCol w:w="2164"/>
      </w:tblGrid>
      <w:tr w14:paraId="13926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vMerge w:val="restart"/>
            <w:tcBorders>
              <w:top w:val="nil"/>
              <w:left w:val="nil"/>
              <w:bottom w:val="nil"/>
              <w:right w:val="nil"/>
            </w:tcBorders>
          </w:tcPr>
          <w:p w14:paraId="218FF13B">
            <w:pPr>
              <w:rPr>
                <w:lang w:eastAsia="zh-CN"/>
              </w:rPr>
            </w:pPr>
            <w:r>
              <w:rPr>
                <w:lang w:val="kk-KZ" w:eastAsia="zh-CN"/>
              </w:rPr>
              <w:t>Күн тәртібі</w:t>
            </w:r>
          </w:p>
        </w:tc>
        <w:tc>
          <w:tcPr>
            <w:tcW w:w="12313" w:type="dxa"/>
            <w:gridSpan w:val="8"/>
            <w:tcBorders>
              <w:top w:val="nil"/>
              <w:left w:val="nil"/>
              <w:bottom w:val="nil"/>
              <w:right w:val="nil"/>
            </w:tcBorders>
          </w:tcPr>
          <w:p w14:paraId="2A261F7B">
            <w:pPr>
              <w:rPr>
                <w:lang w:eastAsia="zh-CN"/>
              </w:rPr>
            </w:pPr>
            <w:r>
              <w:rPr>
                <w:lang w:val="kk-KZ" w:eastAsia="zh-CN"/>
              </w:rPr>
              <w:t>Апта күндері</w:t>
            </w:r>
          </w:p>
        </w:tc>
      </w:tr>
      <w:tr w14:paraId="3E74E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vMerge w:val="continue"/>
            <w:tcBorders>
              <w:left w:val="nil"/>
              <w:right w:val="nil"/>
            </w:tcBorders>
          </w:tcPr>
          <w:p w14:paraId="73031EC5">
            <w:pPr>
              <w:rPr>
                <w:lang w:val="kk-KZ" w:eastAsia="zh-CN"/>
              </w:rPr>
            </w:pPr>
          </w:p>
        </w:tc>
        <w:tc>
          <w:tcPr>
            <w:tcW w:w="2356" w:type="dxa"/>
            <w:tcBorders>
              <w:left w:val="nil"/>
              <w:right w:val="nil"/>
            </w:tcBorders>
          </w:tcPr>
          <w:p w14:paraId="59C05FA1">
            <w:pPr>
              <w:rPr>
                <w:lang w:eastAsia="zh-CN"/>
              </w:rPr>
            </w:pPr>
            <w:r>
              <w:rPr>
                <w:lang w:val="kk-KZ" w:eastAsia="zh-CN"/>
              </w:rPr>
              <w:t>Дүйсенбі</w:t>
            </w:r>
          </w:p>
        </w:tc>
        <w:tc>
          <w:tcPr>
            <w:tcW w:w="2633" w:type="dxa"/>
            <w:gridSpan w:val="2"/>
            <w:tcBorders>
              <w:left w:val="nil"/>
              <w:right w:val="nil"/>
            </w:tcBorders>
          </w:tcPr>
          <w:p w14:paraId="44218B44">
            <w:pPr>
              <w:rPr>
                <w:lang w:eastAsia="zh-CN"/>
              </w:rPr>
            </w:pPr>
            <w:r>
              <w:rPr>
                <w:lang w:val="kk-KZ" w:eastAsia="zh-CN"/>
              </w:rPr>
              <w:t>Сейсенбі</w:t>
            </w:r>
          </w:p>
        </w:tc>
        <w:tc>
          <w:tcPr>
            <w:tcW w:w="2458" w:type="dxa"/>
            <w:tcBorders>
              <w:left w:val="nil"/>
              <w:right w:val="nil"/>
            </w:tcBorders>
          </w:tcPr>
          <w:p w14:paraId="55E87922">
            <w:pPr>
              <w:rPr>
                <w:lang w:eastAsia="zh-CN"/>
              </w:rPr>
            </w:pPr>
            <w:r>
              <w:rPr>
                <w:lang w:val="kk-KZ" w:eastAsia="zh-CN"/>
              </w:rPr>
              <w:t>Сәрсенбі</w:t>
            </w:r>
          </w:p>
        </w:tc>
        <w:tc>
          <w:tcPr>
            <w:tcW w:w="2382" w:type="dxa"/>
            <w:gridSpan w:val="2"/>
            <w:tcBorders>
              <w:left w:val="nil"/>
              <w:right w:val="nil"/>
            </w:tcBorders>
          </w:tcPr>
          <w:p w14:paraId="527BE77D">
            <w:pPr>
              <w:rPr>
                <w:lang w:eastAsia="zh-CN"/>
              </w:rPr>
            </w:pPr>
            <w:r>
              <w:rPr>
                <w:lang w:val="kk-KZ" w:eastAsia="zh-CN"/>
              </w:rPr>
              <w:t>Бейсенбі</w:t>
            </w:r>
          </w:p>
        </w:tc>
        <w:tc>
          <w:tcPr>
            <w:tcW w:w="2484" w:type="dxa"/>
            <w:gridSpan w:val="2"/>
            <w:tcBorders>
              <w:left w:val="nil"/>
              <w:right w:val="nil"/>
            </w:tcBorders>
          </w:tcPr>
          <w:p w14:paraId="766C93F4">
            <w:pPr>
              <w:rPr>
                <w:lang w:eastAsia="zh-CN"/>
              </w:rPr>
            </w:pPr>
            <w:r>
              <w:rPr>
                <w:lang w:val="kk-KZ" w:eastAsia="zh-CN"/>
              </w:rPr>
              <w:t>Жұма</w:t>
            </w:r>
          </w:p>
        </w:tc>
      </w:tr>
      <w:tr w14:paraId="40EF1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vMerge w:val="restart"/>
            <w:tcBorders>
              <w:top w:val="nil"/>
              <w:left w:val="nil"/>
              <w:bottom w:val="nil"/>
              <w:right w:val="nil"/>
            </w:tcBorders>
          </w:tcPr>
          <w:p w14:paraId="180D7FDB">
            <w:pPr>
              <w:rPr>
                <w:lang w:val="kk-KZ" w:eastAsia="zh-CN"/>
              </w:rPr>
            </w:pPr>
            <w:r>
              <w:rPr>
                <w:lang w:val="kk-KZ" w:eastAsia="zh-CN"/>
              </w:rPr>
              <w:t>Балаларды қабылдау</w:t>
            </w:r>
          </w:p>
          <w:p w14:paraId="63E835A9">
            <w:pPr>
              <w:rPr>
                <w:lang w:val="kk-KZ" w:eastAsia="zh-CN"/>
              </w:rPr>
            </w:pPr>
          </w:p>
        </w:tc>
        <w:tc>
          <w:tcPr>
            <w:tcW w:w="12313" w:type="dxa"/>
            <w:gridSpan w:val="8"/>
            <w:tcBorders>
              <w:top w:val="nil"/>
              <w:left w:val="nil"/>
              <w:bottom w:val="nil"/>
              <w:right w:val="nil"/>
            </w:tcBorders>
          </w:tcPr>
          <w:p w14:paraId="08C12B7C">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3E1EDC1D">
            <w:pPr>
              <w:widowControl w:val="0"/>
              <w:rPr>
                <w:lang w:val="kk-KZ" w:eastAsia="zh-CN"/>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tc>
      </w:tr>
      <w:tr w14:paraId="7664C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vMerge w:val="continue"/>
            <w:tcBorders>
              <w:left w:val="nil"/>
              <w:right w:val="nil"/>
            </w:tcBorders>
          </w:tcPr>
          <w:p w14:paraId="02A7020D">
            <w:pPr>
              <w:rPr>
                <w:lang w:val="kk-KZ" w:eastAsia="zh-CN"/>
              </w:rPr>
            </w:pPr>
          </w:p>
        </w:tc>
        <w:tc>
          <w:tcPr>
            <w:tcW w:w="2356" w:type="dxa"/>
            <w:tcBorders>
              <w:left w:val="nil"/>
              <w:right w:val="nil"/>
            </w:tcBorders>
          </w:tcPr>
          <w:p w14:paraId="5C066EE2">
            <w:pPr>
              <w:rPr>
                <w:color w:val="0D0D0D"/>
                <w:lang w:val="kk-KZ"/>
              </w:rPr>
            </w:pPr>
            <w:r>
              <w:rPr>
                <w:color w:val="0D0D0D"/>
                <w:lang w:val="kk-KZ"/>
              </w:rPr>
              <w:t>Балаларды жақсы көңіл күймен қарсы алу.</w:t>
            </w:r>
          </w:p>
        </w:tc>
        <w:tc>
          <w:tcPr>
            <w:tcW w:w="2633" w:type="dxa"/>
            <w:gridSpan w:val="2"/>
            <w:tcBorders>
              <w:left w:val="nil"/>
              <w:right w:val="nil"/>
            </w:tcBorders>
          </w:tcPr>
          <w:p w14:paraId="7DD8BCDA">
            <w:pPr>
              <w:rPr>
                <w:color w:val="0D0D0D"/>
                <w:lang w:val="kk-KZ"/>
              </w:rPr>
            </w:pPr>
            <w:r>
              <w:rPr>
                <w:color w:val="0D0D0D"/>
                <w:lang w:val="kk-KZ"/>
              </w:rPr>
              <w:t>Балаларды қабылдау, дене қызуын өлшеп,  көңіл -күйлеріне назар аударып, жағымды жағдай орнату.</w:t>
            </w:r>
          </w:p>
        </w:tc>
        <w:tc>
          <w:tcPr>
            <w:tcW w:w="2458" w:type="dxa"/>
            <w:tcBorders>
              <w:left w:val="nil"/>
              <w:right w:val="nil"/>
            </w:tcBorders>
          </w:tcPr>
          <w:p w14:paraId="7ED1E57C">
            <w:pPr>
              <w:rPr>
                <w:color w:val="0D0D0D"/>
                <w:lang w:val="kk-KZ"/>
              </w:rPr>
            </w:pPr>
            <w:r>
              <w:rPr>
                <w:color w:val="0D0D0D"/>
                <w:lang w:val="kk-KZ"/>
              </w:rPr>
              <w:t>Ата-анамен  әңгімелесу арқылы баланың үйдегі көңіл-күйін, денсаулығын сұрау.</w:t>
            </w:r>
          </w:p>
        </w:tc>
        <w:tc>
          <w:tcPr>
            <w:tcW w:w="2382" w:type="dxa"/>
            <w:gridSpan w:val="2"/>
            <w:tcBorders>
              <w:left w:val="nil"/>
              <w:right w:val="nil"/>
            </w:tcBorders>
          </w:tcPr>
          <w:p w14:paraId="555DD4A2">
            <w:pPr>
              <w:rPr>
                <w:color w:val="0D0D0D"/>
                <w:lang w:val="kk-KZ"/>
              </w:rPr>
            </w:pPr>
            <w:r>
              <w:rPr>
                <w:color w:val="0D0D0D"/>
                <w:lang w:val="kk-KZ"/>
              </w:rPr>
              <w:t>Баладан қандай көңіл күймен келгенін сұрап, сәлемдесуді пысықтау, баладан балабақшаға келе жатқанда табиғаттан қандай өзгерсітер байқаны туралы жеке жеке сұрау</w:t>
            </w:r>
          </w:p>
        </w:tc>
        <w:tc>
          <w:tcPr>
            <w:tcW w:w="2484" w:type="dxa"/>
            <w:gridSpan w:val="2"/>
            <w:tcBorders>
              <w:left w:val="nil"/>
              <w:right w:val="nil"/>
            </w:tcBorders>
          </w:tcPr>
          <w:p w14:paraId="0BB33E2B">
            <w:pPr>
              <w:rPr>
                <w:color w:val="0D0D0D"/>
                <w:lang w:val="kk-KZ"/>
              </w:rPr>
            </w:pPr>
            <w:r>
              <w:rPr>
                <w:color w:val="0D0D0D"/>
                <w:lang w:val="kk-KZ"/>
              </w:rPr>
              <w:t>Балаларды қабылдау, дене қызуын өлшеп,  көңіл -күйлеріне назар аударып, жағымды жағдай орнату</w:t>
            </w:r>
          </w:p>
        </w:tc>
      </w:tr>
      <w:tr w14:paraId="71FAA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vMerge w:val="restart"/>
            <w:tcBorders>
              <w:top w:val="nil"/>
              <w:left w:val="nil"/>
              <w:bottom w:val="nil"/>
              <w:right w:val="nil"/>
            </w:tcBorders>
          </w:tcPr>
          <w:p w14:paraId="376A8148">
            <w:pPr>
              <w:rPr>
                <w:lang w:val="kk-KZ" w:eastAsia="zh-CN"/>
              </w:rPr>
            </w:pPr>
            <w:r>
              <w:rPr>
                <w:lang w:val="kk-KZ" w:eastAsia="zh-CN"/>
              </w:rPr>
              <w:t>Ата-аналармен немесе баланың басқа заңды өкілдерімен,кеңес,әңгімелесу</w:t>
            </w:r>
          </w:p>
        </w:tc>
        <w:tc>
          <w:tcPr>
            <w:tcW w:w="12313" w:type="dxa"/>
            <w:gridSpan w:val="8"/>
            <w:tcBorders>
              <w:top w:val="nil"/>
              <w:left w:val="nil"/>
              <w:bottom w:val="nil"/>
              <w:right w:val="nil"/>
            </w:tcBorders>
          </w:tcPr>
          <w:p w14:paraId="6F10C8F7">
            <w:pPr>
              <w:rPr>
                <w:color w:val="0D0D0D"/>
                <w:lang w:val="kk-KZ"/>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2ECB9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vMerge w:val="continue"/>
            <w:tcBorders>
              <w:left w:val="nil"/>
              <w:right w:val="nil"/>
            </w:tcBorders>
          </w:tcPr>
          <w:p w14:paraId="1226ABAD">
            <w:pPr>
              <w:rPr>
                <w:lang w:val="kk-KZ" w:eastAsia="zh-CN"/>
              </w:rPr>
            </w:pPr>
          </w:p>
        </w:tc>
        <w:tc>
          <w:tcPr>
            <w:tcW w:w="2356" w:type="dxa"/>
            <w:tcBorders>
              <w:left w:val="nil"/>
              <w:right w:val="nil"/>
            </w:tcBorders>
          </w:tcPr>
          <w:p w14:paraId="7094C012">
            <w:pPr>
              <w:rPr>
                <w:color w:val="000000"/>
                <w:lang w:val="kk-KZ"/>
              </w:rPr>
            </w:pPr>
            <w:r>
              <w:rPr>
                <w:color w:val="000000"/>
                <w:lang w:val="kk-KZ"/>
              </w:rPr>
              <w:t>Ата-аналармен әңгіме:</w:t>
            </w:r>
          </w:p>
          <w:p w14:paraId="15996389">
            <w:pPr>
              <w:rPr>
                <w:color w:val="000000"/>
                <w:lang w:val="kk-KZ"/>
              </w:rPr>
            </w:pPr>
            <w:r>
              <w:rPr>
                <w:color w:val="000000"/>
                <w:lang w:val="kk-KZ"/>
              </w:rPr>
              <w:t>Балалардың тазалығы жөнінде кеңес беру</w:t>
            </w:r>
          </w:p>
          <w:p w14:paraId="388C2EF3">
            <w:pPr>
              <w:rPr>
                <w:color w:val="0D0D0D"/>
                <w:lang w:val="kk-KZ"/>
              </w:rPr>
            </w:pPr>
          </w:p>
        </w:tc>
        <w:tc>
          <w:tcPr>
            <w:tcW w:w="2633" w:type="dxa"/>
            <w:gridSpan w:val="2"/>
            <w:tcBorders>
              <w:left w:val="nil"/>
              <w:right w:val="nil"/>
            </w:tcBorders>
          </w:tcPr>
          <w:p w14:paraId="74F1F23F">
            <w:pPr>
              <w:rPr>
                <w:color w:val="000000"/>
                <w:lang w:val="kk-KZ"/>
              </w:rPr>
            </w:pPr>
            <w:r>
              <w:rPr>
                <w:color w:val="000000"/>
                <w:lang w:val="kk-KZ"/>
              </w:rPr>
              <w:t xml:space="preserve">Ата-аналармен әңгіме: </w:t>
            </w:r>
            <w:r>
              <w:rPr>
                <w:rFonts w:eastAsia="Calibri"/>
                <w:lang w:val="kk-KZ"/>
              </w:rPr>
              <w:t>Ата- аналарға балаларын ертеңгілік жаттығуға үлгертіп алып келулерін ескерту.</w:t>
            </w:r>
          </w:p>
          <w:p w14:paraId="00E75027">
            <w:pPr>
              <w:rPr>
                <w:color w:val="0D0D0D"/>
                <w:lang w:val="kk-KZ"/>
              </w:rPr>
            </w:pPr>
          </w:p>
        </w:tc>
        <w:tc>
          <w:tcPr>
            <w:tcW w:w="2458" w:type="dxa"/>
            <w:tcBorders>
              <w:left w:val="nil"/>
              <w:right w:val="nil"/>
            </w:tcBorders>
          </w:tcPr>
          <w:p w14:paraId="44FAA5FC">
            <w:pPr>
              <w:rPr>
                <w:color w:val="000000"/>
                <w:lang w:val="kk-KZ"/>
              </w:rPr>
            </w:pPr>
            <w:r>
              <w:rPr>
                <w:color w:val="000000"/>
                <w:lang w:val="kk-KZ"/>
              </w:rPr>
              <w:t>Ата-аналармен әңгіме:</w:t>
            </w:r>
          </w:p>
          <w:p w14:paraId="5EBE88C4">
            <w:pPr>
              <w:rPr>
                <w:color w:val="0D0D0D"/>
                <w:lang w:val="kk-KZ"/>
              </w:rPr>
            </w:pPr>
            <w:r>
              <w:rPr>
                <w:lang w:val="kk-KZ"/>
              </w:rPr>
              <w:t>Балалардың жетістік пен дәрежесі үшін емес, сол қалпында сөзсіз қабылдап жақсы көретініңізді сездіріңіз.</w:t>
            </w:r>
          </w:p>
        </w:tc>
        <w:tc>
          <w:tcPr>
            <w:tcW w:w="2382" w:type="dxa"/>
            <w:gridSpan w:val="2"/>
            <w:tcBorders>
              <w:left w:val="nil"/>
              <w:right w:val="nil"/>
            </w:tcBorders>
          </w:tcPr>
          <w:p w14:paraId="4E91B2CD">
            <w:pPr>
              <w:rPr>
                <w:color w:val="000000"/>
                <w:lang w:val="kk-KZ"/>
              </w:rPr>
            </w:pPr>
            <w:r>
              <w:rPr>
                <w:color w:val="000000"/>
                <w:lang w:val="kk-KZ"/>
              </w:rPr>
              <w:t xml:space="preserve">Ата-аналармен әңгіме: </w:t>
            </w:r>
            <w:r>
              <w:rPr>
                <w:rFonts w:eastAsia="Calibri"/>
                <w:lang w:val="kk-KZ"/>
              </w:rPr>
              <w:t>Ата- аналарға балалардың киім үлгісін дұрыс сақтауды ескерту.</w:t>
            </w:r>
          </w:p>
          <w:p w14:paraId="46853605">
            <w:pPr>
              <w:rPr>
                <w:color w:val="0D0D0D"/>
                <w:lang w:val="kk-KZ"/>
              </w:rPr>
            </w:pPr>
          </w:p>
        </w:tc>
        <w:tc>
          <w:tcPr>
            <w:tcW w:w="2484" w:type="dxa"/>
            <w:gridSpan w:val="2"/>
            <w:tcBorders>
              <w:left w:val="nil"/>
              <w:right w:val="nil"/>
            </w:tcBorders>
          </w:tcPr>
          <w:p w14:paraId="7F762598">
            <w:pPr>
              <w:rPr>
                <w:rFonts w:eastAsia="Calibri"/>
              </w:rPr>
            </w:pPr>
            <w:r>
              <w:rPr>
                <w:rFonts w:eastAsia="Calibri"/>
              </w:rPr>
              <w:t>Ата –аналармен әңгіме:  «Дұрыс тамақтануға баулу»</w:t>
            </w:r>
          </w:p>
          <w:p w14:paraId="728D38DE">
            <w:pPr>
              <w:rPr>
                <w:color w:val="0D0D0D"/>
                <w:lang w:val="kk-KZ"/>
              </w:rPr>
            </w:pPr>
          </w:p>
        </w:tc>
      </w:tr>
      <w:tr w14:paraId="52C65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top w:val="nil"/>
              <w:left w:val="nil"/>
              <w:bottom w:val="nil"/>
              <w:right w:val="nil"/>
            </w:tcBorders>
          </w:tcPr>
          <w:p w14:paraId="539AF0F6">
            <w:pPr>
              <w:rPr>
                <w:lang w:val="kk-KZ" w:eastAsia="zh-CN"/>
              </w:rPr>
            </w:pPr>
            <w:r>
              <w:rPr>
                <w:lang w:val="kk-KZ" w:eastAsia="zh-CN"/>
              </w:rPr>
              <w:t>Балалардың дербес әрекеті (аз қимылды,үстел үсті ойындары,бейнелеу іс әрекеті,кітаптарды қарау және басқалары)</w:t>
            </w:r>
          </w:p>
          <w:p w14:paraId="7A1AE0AF">
            <w:pPr>
              <w:rPr>
                <w:lang w:val="kk-KZ" w:eastAsia="zh-CN"/>
              </w:rPr>
            </w:pPr>
          </w:p>
          <w:p w14:paraId="742A992D">
            <w:pPr>
              <w:rPr>
                <w:lang w:val="kk-KZ" w:eastAsia="zh-CN"/>
              </w:rPr>
            </w:pPr>
          </w:p>
          <w:p w14:paraId="21433A14">
            <w:pPr>
              <w:rPr>
                <w:lang w:val="kk-KZ" w:eastAsia="zh-CN"/>
              </w:rPr>
            </w:pPr>
          </w:p>
        </w:tc>
        <w:tc>
          <w:tcPr>
            <w:tcW w:w="2356" w:type="dxa"/>
            <w:tcBorders>
              <w:top w:val="nil"/>
              <w:left w:val="nil"/>
              <w:bottom w:val="nil"/>
              <w:right w:val="nil"/>
            </w:tcBorders>
          </w:tcPr>
          <w:p w14:paraId="2B17C5F1">
            <w:pPr>
              <w:rPr>
                <w:color w:val="000000"/>
                <w:lang w:val="kk-KZ"/>
              </w:rPr>
            </w:pPr>
            <w:r>
              <w:rPr>
                <w:lang w:val="kk-KZ" w:eastAsia="ru-RU"/>
              </w:rPr>
              <w:t xml:space="preserve"> «Жұбын тап» ойын   </w:t>
            </w:r>
            <w:r>
              <w:rPr>
                <w:rFonts w:eastAsia="Calibri"/>
                <w:lang w:val="kk-KZ" w:eastAsia="ru-RU"/>
              </w:rPr>
              <w:t>Үстел  үсті ұйымшылдықпен, шығармашылықпен ойлана ойнай білуге үйрену.</w:t>
            </w:r>
          </w:p>
          <w:p w14:paraId="4A117CA0">
            <w:pPr>
              <w:rPr>
                <w:lang w:val="kk-KZ"/>
              </w:rPr>
            </w:pPr>
            <w:r>
              <w:rPr>
                <w:lang w:val="kk-KZ"/>
              </w:rPr>
              <w:t>Сөйлеуді дамыту</w:t>
            </w:r>
          </w:p>
          <w:p w14:paraId="1BE6EA4F">
            <w:pPr>
              <w:rPr>
                <w:rFonts w:eastAsia="Calibri"/>
                <w:lang w:val="kk-KZ"/>
              </w:rPr>
            </w:pPr>
            <w:r>
              <w:rPr>
                <w:rFonts w:eastAsia="Calibri"/>
                <w:lang w:val="kk-KZ"/>
              </w:rPr>
              <w:t>Қарым- қатынас</w:t>
            </w:r>
          </w:p>
          <w:p w14:paraId="04B7868F">
            <w:pPr>
              <w:rPr>
                <w:lang w:val="kk-KZ"/>
              </w:rPr>
            </w:pPr>
            <w:r>
              <w:rPr>
                <w:lang w:val="kk-KZ"/>
              </w:rPr>
              <w:t xml:space="preserve"> іс –әрекеті</w:t>
            </w:r>
          </w:p>
          <w:p w14:paraId="0FB1D5B9">
            <w:pPr>
              <w:rPr>
                <w:color w:val="0D0D0D"/>
                <w:highlight w:val="yellow"/>
                <w:lang w:val="kk-KZ"/>
              </w:rPr>
            </w:pPr>
          </w:p>
        </w:tc>
        <w:tc>
          <w:tcPr>
            <w:tcW w:w="2633" w:type="dxa"/>
            <w:gridSpan w:val="2"/>
            <w:tcBorders>
              <w:top w:val="nil"/>
              <w:left w:val="nil"/>
              <w:bottom w:val="nil"/>
              <w:right w:val="nil"/>
            </w:tcBorders>
          </w:tcPr>
          <w:p w14:paraId="3460CF68">
            <w:pPr>
              <w:rPr>
                <w:rFonts w:eastAsia="Calibri"/>
                <w:lang w:val="kk-KZ" w:eastAsia="ru-RU"/>
              </w:rPr>
            </w:pPr>
            <w:r>
              <w:rPr>
                <w:rFonts w:eastAsia="Calibri"/>
                <w:lang w:val="kk-KZ" w:eastAsia="ru-RU"/>
              </w:rPr>
              <w:t>«Машина»</w:t>
            </w:r>
          </w:p>
          <w:p w14:paraId="0101A147">
            <w:pPr>
              <w:rPr>
                <w:color w:val="000000"/>
                <w:lang w:val="kk-KZ"/>
              </w:rPr>
            </w:pPr>
            <w:r>
              <w:rPr>
                <w:rFonts w:eastAsia="Calibri"/>
                <w:lang w:val="kk-KZ" w:eastAsia="ru-RU"/>
              </w:rPr>
              <w:t>Мақсаты: Айнала қоршаған ортадан көргендерін , алған әсерлерін бейнелей білуге жаттықтыру. Тіктөртбұрыш, дөңгелек пішіндерден тұратын заттық сурет салу қабілеттерін жетілдіру.</w:t>
            </w:r>
          </w:p>
          <w:p w14:paraId="3694C1C3">
            <w:pPr>
              <w:rPr>
                <w:color w:val="000000"/>
                <w:lang w:val="kk-KZ"/>
              </w:rPr>
            </w:pPr>
            <w:r>
              <w:rPr>
                <w:color w:val="000000"/>
                <w:lang w:val="kk-KZ"/>
              </w:rPr>
              <w:t>Сурет салу</w:t>
            </w:r>
          </w:p>
          <w:p w14:paraId="03DA2CB0">
            <w:pPr>
              <w:rPr>
                <w:lang w:val="kk-KZ"/>
              </w:rPr>
            </w:pPr>
            <w:r>
              <w:rPr>
                <w:color w:val="000000"/>
                <w:lang w:val="kk-KZ"/>
              </w:rPr>
              <w:t>Шығармашылық іс әрекет, бейнелеу  іс- әрекеті</w:t>
            </w:r>
          </w:p>
        </w:tc>
        <w:tc>
          <w:tcPr>
            <w:tcW w:w="2458" w:type="dxa"/>
            <w:tcBorders>
              <w:top w:val="nil"/>
              <w:left w:val="nil"/>
              <w:bottom w:val="nil"/>
              <w:right w:val="nil"/>
            </w:tcBorders>
          </w:tcPr>
          <w:p w14:paraId="63F10885">
            <w:pPr>
              <w:rPr>
                <w:color w:val="000000"/>
                <w:lang w:val="kk-KZ" w:eastAsia="kk-KZ"/>
              </w:rPr>
            </w:pPr>
            <w:r>
              <w:rPr>
                <w:color w:val="000000"/>
                <w:lang w:val="kk-KZ" w:eastAsia="kk-KZ"/>
              </w:rPr>
              <w:t>«Мимикалық жаттығу»</w:t>
            </w:r>
          </w:p>
          <w:p w14:paraId="30E0B314">
            <w:pPr>
              <w:rPr>
                <w:color w:val="000000"/>
                <w:lang w:val="kk-KZ" w:eastAsia="kk-KZ"/>
              </w:rPr>
            </w:pPr>
            <w:r>
              <w:rPr>
                <w:color w:val="000000"/>
                <w:lang w:val="kk-KZ" w:eastAsia="kk-KZ"/>
              </w:rPr>
              <w:t>Мақсаты: балалардың көңіл күйлерін түрлі эмоциялармен білдіруге үйрету.</w:t>
            </w:r>
          </w:p>
          <w:p w14:paraId="3742DB29">
            <w:pPr>
              <w:rPr>
                <w:lang w:val="kk-KZ"/>
              </w:rPr>
            </w:pPr>
            <w:r>
              <w:rPr>
                <w:lang w:val="kk-KZ"/>
              </w:rPr>
              <w:t>Көркем әдебиет</w:t>
            </w:r>
          </w:p>
          <w:p w14:paraId="1ADE8605">
            <w:pPr>
              <w:rPr>
                <w:rFonts w:eastAsia="Calibri"/>
                <w:lang w:val="kk-KZ"/>
              </w:rPr>
            </w:pPr>
            <w:r>
              <w:rPr>
                <w:rFonts w:eastAsia="Calibri"/>
                <w:lang w:val="kk-KZ"/>
              </w:rPr>
              <w:t>Қарым- қатынас</w:t>
            </w:r>
          </w:p>
          <w:p w14:paraId="65C8244A">
            <w:pPr>
              <w:rPr>
                <w:lang w:val="kk-KZ"/>
              </w:rPr>
            </w:pPr>
            <w:r>
              <w:rPr>
                <w:lang w:val="kk-KZ"/>
              </w:rPr>
              <w:t xml:space="preserve"> іс –әрекеті</w:t>
            </w:r>
            <w:r>
              <w:rPr>
                <w:color w:val="000000"/>
                <w:lang w:val="kk-KZ"/>
              </w:rPr>
              <w:t xml:space="preserve"> </w:t>
            </w:r>
          </w:p>
        </w:tc>
        <w:tc>
          <w:tcPr>
            <w:tcW w:w="2382" w:type="dxa"/>
            <w:gridSpan w:val="2"/>
            <w:tcBorders>
              <w:top w:val="nil"/>
              <w:left w:val="nil"/>
              <w:bottom w:val="nil"/>
              <w:right w:val="nil"/>
            </w:tcBorders>
          </w:tcPr>
          <w:p w14:paraId="4A2506BF">
            <w:pPr>
              <w:rPr>
                <w:color w:val="000000"/>
                <w:lang w:val="kk-KZ"/>
              </w:rPr>
            </w:pPr>
            <w:r>
              <w:rPr>
                <w:lang w:eastAsia="ru-RU"/>
              </w:rPr>
              <w:t>Жаңылтпаш жаттау</w:t>
            </w:r>
          </w:p>
          <w:p w14:paraId="09809B64">
            <w:pPr>
              <w:rPr>
                <w:lang w:eastAsia="ru-RU"/>
              </w:rPr>
            </w:pPr>
            <w:r>
              <w:rPr>
                <w:lang w:eastAsia="ru-RU"/>
              </w:rPr>
              <w:t>Шеше, шеше</w:t>
            </w:r>
          </w:p>
          <w:p w14:paraId="25D6022D">
            <w:pPr>
              <w:rPr>
                <w:lang w:eastAsia="ru-RU"/>
              </w:rPr>
            </w:pPr>
            <w:r>
              <w:rPr>
                <w:lang w:eastAsia="ru-RU"/>
              </w:rPr>
              <w:t>Неше кесе</w:t>
            </w:r>
          </w:p>
          <w:p w14:paraId="1E1E50B1">
            <w:pPr>
              <w:rPr>
                <w:lang w:eastAsia="ru-RU"/>
              </w:rPr>
            </w:pPr>
            <w:r>
              <w:rPr>
                <w:lang w:eastAsia="ru-RU"/>
              </w:rPr>
              <w:t>Сынды кеше</w:t>
            </w:r>
          </w:p>
          <w:p w14:paraId="0C0A4FB3">
            <w:pPr>
              <w:rPr>
                <w:lang w:eastAsia="ru-RU"/>
              </w:rPr>
            </w:pPr>
            <w:r>
              <w:rPr>
                <w:lang w:eastAsia="ru-RU"/>
              </w:rPr>
              <w:t>«Үй  жасаймыз»</w:t>
            </w:r>
          </w:p>
          <w:p w14:paraId="02A03EC1">
            <w:pPr>
              <w:rPr>
                <w:lang w:eastAsia="ru-RU"/>
              </w:rPr>
            </w:pPr>
            <w:r>
              <w:rPr>
                <w:lang w:eastAsia="ru-RU"/>
              </w:rPr>
              <w:t>Қиынды суреттермен жұмыс</w:t>
            </w:r>
          </w:p>
          <w:p w14:paraId="5894127B">
            <w:pPr>
              <w:rPr>
                <w:lang w:val="kk-KZ" w:eastAsia="ru-RU"/>
              </w:rPr>
            </w:pPr>
            <w:r>
              <w:rPr>
                <w:lang w:eastAsia="ru-RU"/>
              </w:rPr>
              <w:t>Мақсаты:</w:t>
            </w:r>
            <w:r>
              <w:rPr>
                <w:lang w:val="kk-KZ" w:eastAsia="ru-RU"/>
              </w:rPr>
              <w:t xml:space="preserve">  Л</w:t>
            </w:r>
            <w:r>
              <w:rPr>
                <w:lang w:eastAsia="ru-RU"/>
              </w:rPr>
              <w:t>огикалық ойлауға үйрету</w:t>
            </w:r>
            <w:r>
              <w:rPr>
                <w:lang w:val="kk-KZ" w:eastAsia="ru-RU"/>
              </w:rPr>
              <w:t>.</w:t>
            </w:r>
          </w:p>
          <w:p w14:paraId="4395E482">
            <w:pPr>
              <w:rPr>
                <w:lang w:val="kk-KZ"/>
              </w:rPr>
            </w:pPr>
            <w:r>
              <w:rPr>
                <w:lang w:val="kk-KZ"/>
              </w:rPr>
              <w:t>Сөйлеуді дамыту</w:t>
            </w:r>
          </w:p>
          <w:p w14:paraId="686C2850">
            <w:pPr>
              <w:rPr>
                <w:rFonts w:eastAsia="Calibri"/>
                <w:lang w:val="kk-KZ"/>
              </w:rPr>
            </w:pPr>
            <w:r>
              <w:rPr>
                <w:rFonts w:eastAsia="Calibri"/>
                <w:lang w:val="kk-KZ"/>
              </w:rPr>
              <w:t>Қарым- қатынас</w:t>
            </w:r>
          </w:p>
          <w:p w14:paraId="18538425">
            <w:pPr>
              <w:rPr>
                <w:lang w:val="kk-KZ"/>
              </w:rPr>
            </w:pPr>
            <w:r>
              <w:rPr>
                <w:lang w:val="kk-KZ"/>
              </w:rPr>
              <w:t xml:space="preserve"> іс –әрекеті </w:t>
            </w:r>
          </w:p>
        </w:tc>
        <w:tc>
          <w:tcPr>
            <w:tcW w:w="2484" w:type="dxa"/>
            <w:gridSpan w:val="2"/>
            <w:tcBorders>
              <w:top w:val="nil"/>
              <w:left w:val="nil"/>
              <w:bottom w:val="nil"/>
              <w:right w:val="nil"/>
            </w:tcBorders>
          </w:tcPr>
          <w:p w14:paraId="57013550">
            <w:pPr>
              <w:rPr>
                <w:lang w:val="kk-KZ"/>
              </w:rPr>
            </w:pPr>
            <w:r>
              <w:rPr>
                <w:lang w:val="kk-KZ"/>
              </w:rPr>
              <w:t>«Жұбын тап» ойын   Үстел  үсті ұйымшылдықпен, шығармашылықпен ойлана ойнай білуге үйрену.</w:t>
            </w:r>
          </w:p>
          <w:p w14:paraId="64672EE7">
            <w:pPr>
              <w:rPr>
                <w:lang w:val="kk-KZ"/>
              </w:rPr>
            </w:pPr>
            <w:r>
              <w:rPr>
                <w:lang w:val="kk-KZ"/>
              </w:rPr>
              <w:t>Сөйлеуді дамыту</w:t>
            </w:r>
          </w:p>
          <w:p w14:paraId="657F42E3">
            <w:pPr>
              <w:rPr>
                <w:lang w:val="kk-KZ"/>
              </w:rPr>
            </w:pPr>
            <w:r>
              <w:rPr>
                <w:lang w:val="kk-KZ"/>
              </w:rPr>
              <w:t>Қарым- қатынас</w:t>
            </w:r>
          </w:p>
          <w:p w14:paraId="5E35D8AD">
            <w:pPr>
              <w:rPr>
                <w:lang w:val="kk-KZ"/>
              </w:rPr>
            </w:pPr>
            <w:r>
              <w:rPr>
                <w:lang w:val="kk-KZ"/>
              </w:rPr>
              <w:t xml:space="preserve"> іс –әрекеті</w:t>
            </w:r>
          </w:p>
        </w:tc>
      </w:tr>
      <w:tr w14:paraId="27088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left w:val="nil"/>
              <w:right w:val="nil"/>
            </w:tcBorders>
          </w:tcPr>
          <w:p w14:paraId="3DFC4124">
            <w:pPr>
              <w:rPr>
                <w:lang w:val="kk-KZ" w:eastAsia="zh-CN"/>
              </w:rPr>
            </w:pPr>
            <w:r>
              <w:rPr>
                <w:lang w:val="kk-KZ" w:eastAsia="zh-CN"/>
              </w:rPr>
              <w:t>Таңертеңгі</w:t>
            </w:r>
          </w:p>
          <w:p w14:paraId="115BC9DD">
            <w:pPr>
              <w:rPr>
                <w:lang w:val="kk-KZ" w:eastAsia="zh-CN"/>
              </w:rPr>
            </w:pPr>
            <w:r>
              <w:rPr>
                <w:lang w:val="kk-KZ" w:eastAsia="zh-CN"/>
              </w:rPr>
              <w:t xml:space="preserve">жаттығу. </w:t>
            </w:r>
          </w:p>
        </w:tc>
        <w:tc>
          <w:tcPr>
            <w:tcW w:w="12313" w:type="dxa"/>
            <w:gridSpan w:val="8"/>
            <w:tcBorders>
              <w:left w:val="nil"/>
              <w:right w:val="nil"/>
            </w:tcBorders>
          </w:tcPr>
          <w:p w14:paraId="235C07BD">
            <w:pPr>
              <w:rPr>
                <w:lang w:val="kk-KZ"/>
              </w:rPr>
            </w:pPr>
            <w:r>
              <w:rPr>
                <w:lang w:val="kk-KZ" w:eastAsia="zh-CN"/>
              </w:rPr>
              <w:t>Таңғы жаттығу №7 картотека</w:t>
            </w:r>
            <w:r>
              <w:rPr>
                <w:lang w:val="kk-KZ"/>
              </w:rPr>
              <w:t xml:space="preserve"> </w:t>
            </w:r>
          </w:p>
          <w:p w14:paraId="1CA19E53">
            <w:pPr>
              <w:rPr>
                <w:lang w:val="kk-KZ" w:eastAsia="zh-CN"/>
              </w:rPr>
            </w:pPr>
            <w:r>
              <w:rPr>
                <w:lang w:val="kk-KZ" w:eastAsia="zh-CN"/>
              </w:rPr>
              <w:t xml:space="preserve">Мақсаты. Балалардың  жалпы даму жаттығуларын жасау арқылы  балаларды шапшаңдыққа, дене бітімін дұрыс қаслыптасуына үйрету </w:t>
            </w:r>
          </w:p>
          <w:p w14:paraId="7F43A69F">
            <w:pPr>
              <w:rPr>
                <w:lang w:val="kk-KZ" w:eastAsia="zh-CN"/>
              </w:rPr>
            </w:pPr>
            <w:r>
              <w:rPr>
                <w:lang w:val="kk-KZ" w:eastAsia="zh-CN"/>
              </w:rPr>
              <w:t>Салауатты өмір салтын сақтаймыз,</w:t>
            </w:r>
          </w:p>
          <w:p w14:paraId="615C251C">
            <w:pPr>
              <w:rPr>
                <w:lang w:val="kk-KZ" w:eastAsia="zh-CN"/>
              </w:rPr>
            </w:pPr>
            <w:r>
              <w:rPr>
                <w:lang w:val="kk-KZ" w:eastAsia="zh-CN"/>
              </w:rPr>
              <w:t xml:space="preserve"> Жаттығудан ешқашан да қашпаймыз</w:t>
            </w:r>
          </w:p>
        </w:tc>
      </w:tr>
      <w:tr w14:paraId="7BE17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top w:val="nil"/>
              <w:left w:val="nil"/>
              <w:bottom w:val="nil"/>
              <w:right w:val="nil"/>
            </w:tcBorders>
          </w:tcPr>
          <w:p w14:paraId="0E17D217">
            <w:pPr>
              <w:rPr>
                <w:lang w:eastAsia="zh-CN"/>
              </w:rPr>
            </w:pPr>
            <w:r>
              <w:rPr>
                <w:lang w:val="kk-KZ" w:eastAsia="zh-CN"/>
              </w:rPr>
              <w:t>Таңғы ас</w:t>
            </w:r>
          </w:p>
        </w:tc>
        <w:tc>
          <w:tcPr>
            <w:tcW w:w="12313" w:type="dxa"/>
            <w:gridSpan w:val="8"/>
            <w:tcBorders>
              <w:top w:val="nil"/>
              <w:left w:val="nil"/>
              <w:bottom w:val="nil"/>
              <w:right w:val="nil"/>
            </w:tcBorders>
          </w:tcPr>
          <w:p w14:paraId="42E36FD5">
            <w:pPr>
              <w:rPr>
                <w:lang w:val="kk-KZ" w:eastAsia="zh-CN"/>
              </w:rPr>
            </w:pPr>
            <w:r>
              <w:rPr>
                <w:lang w:val="kk-KZ" w:eastAsia="zh-CN"/>
              </w:rPr>
              <w:t>Нан қиқымын шашпаңдар,</w:t>
            </w:r>
          </w:p>
          <w:p w14:paraId="2A46100D">
            <w:pPr>
              <w:rPr>
                <w:lang w:val="kk-KZ" w:eastAsia="zh-CN"/>
              </w:rPr>
            </w:pPr>
            <w:r>
              <w:rPr>
                <w:lang w:val="kk-KZ" w:eastAsia="zh-CN"/>
              </w:rPr>
              <w:t>Жерде жатса баспаңдар.</w:t>
            </w:r>
          </w:p>
          <w:p w14:paraId="5CE29C1C">
            <w:pPr>
              <w:rPr>
                <w:lang w:val="kk-KZ" w:eastAsia="zh-CN"/>
              </w:rPr>
            </w:pPr>
            <w:r>
              <w:rPr>
                <w:lang w:val="kk-KZ" w:eastAsia="zh-CN"/>
              </w:rPr>
              <w:t>Теріп алып, қастерлеп</w:t>
            </w:r>
          </w:p>
          <w:p w14:paraId="7C8BD2C2">
            <w:pPr>
              <w:rPr>
                <w:lang w:val="kk-KZ" w:eastAsia="zh-CN"/>
              </w:rPr>
            </w:pPr>
            <w:r>
              <w:rPr>
                <w:lang w:val="kk-KZ" w:eastAsia="zh-CN"/>
              </w:rPr>
              <w:t>Торғайларға тастаңдар.</w:t>
            </w:r>
          </w:p>
          <w:p w14:paraId="1B214E98">
            <w:pPr>
              <w:rPr>
                <w:lang w:val="kk-KZ" w:eastAsia="zh-CN"/>
              </w:rPr>
            </w:pPr>
            <w:r>
              <w:rPr>
                <w:lang w:val="kk-KZ" w:eastAsia="zh-CN"/>
              </w:rPr>
              <w:t>Сөйлеуді дамыту</w:t>
            </w:r>
          </w:p>
          <w:p w14:paraId="67D0E945">
            <w:pPr>
              <w:rPr>
                <w:lang w:val="kk-KZ" w:eastAsia="zh-CN"/>
              </w:rPr>
            </w:pPr>
            <w:r>
              <w:rPr>
                <w:lang w:val="kk-KZ" w:eastAsia="zh-CN"/>
              </w:rPr>
              <w:t>Қарым- қатынас</w:t>
            </w:r>
          </w:p>
          <w:p w14:paraId="5491E3EB">
            <w:pPr>
              <w:rPr>
                <w:lang w:val="kk-KZ" w:eastAsia="zh-CN"/>
              </w:rPr>
            </w:pPr>
            <w:r>
              <w:rPr>
                <w:lang w:val="kk-KZ" w:eastAsia="zh-CN"/>
              </w:rPr>
              <w:t xml:space="preserve"> іс –әрекеті дағдысы</w:t>
            </w:r>
          </w:p>
        </w:tc>
      </w:tr>
      <w:tr w14:paraId="0BD10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left w:val="nil"/>
              <w:right w:val="nil"/>
            </w:tcBorders>
          </w:tcPr>
          <w:p w14:paraId="6FD83C4A">
            <w:pPr>
              <w:rPr>
                <w:lang w:val="kk-KZ" w:eastAsia="zh-CN"/>
              </w:rPr>
            </w:pPr>
            <w:r>
              <w:rPr>
                <w:lang w:val="kk-KZ" w:eastAsia="zh-CN"/>
              </w:rPr>
              <w:t xml:space="preserve">Ұйымдастырыл іс </w:t>
            </w:r>
            <w:r>
              <w:rPr>
                <w:lang w:eastAsia="zh-CN"/>
              </w:rPr>
              <w:t>-</w:t>
            </w:r>
            <w:r>
              <w:rPr>
                <w:lang w:val="kk-KZ" w:eastAsia="zh-CN"/>
              </w:rPr>
              <w:t xml:space="preserve">әрекетке дайындық </w:t>
            </w:r>
          </w:p>
        </w:tc>
        <w:tc>
          <w:tcPr>
            <w:tcW w:w="2356" w:type="dxa"/>
            <w:tcBorders>
              <w:left w:val="nil"/>
              <w:right w:val="nil"/>
            </w:tcBorders>
          </w:tcPr>
          <w:p w14:paraId="558DDFCA">
            <w:pPr>
              <w:rPr>
                <w:iCs/>
                <w:lang w:val="kk-KZ"/>
              </w:rPr>
            </w:pPr>
            <w:r>
              <w:rPr>
                <w:iCs/>
                <w:lang w:val="kk-KZ"/>
              </w:rPr>
              <w:t>«Жұбын тап»</w:t>
            </w:r>
          </w:p>
          <w:p w14:paraId="3ECF1A6E">
            <w:pPr>
              <w:rPr>
                <w:iCs/>
                <w:lang w:val="kk-KZ"/>
              </w:rPr>
            </w:pPr>
            <w:r>
              <w:rPr>
                <w:iCs/>
                <w:lang w:val="kk-KZ"/>
              </w:rPr>
              <w:t xml:space="preserve">Мақсаты:Балалар екі бірдей заттарды таба алады. </w:t>
            </w:r>
          </w:p>
          <w:p w14:paraId="2A35C3D5">
            <w:pPr>
              <w:rPr>
                <w:iCs/>
                <w:lang w:val="kk-KZ"/>
              </w:rPr>
            </w:pPr>
            <w:r>
              <w:rPr>
                <w:iCs/>
                <w:lang w:val="kk-KZ"/>
              </w:rPr>
              <w:t>Танымдық іс әрекет</w:t>
            </w:r>
          </w:p>
        </w:tc>
        <w:tc>
          <w:tcPr>
            <w:tcW w:w="2627" w:type="dxa"/>
            <w:tcBorders>
              <w:left w:val="nil"/>
              <w:right w:val="nil"/>
            </w:tcBorders>
          </w:tcPr>
          <w:p w14:paraId="6BA67BFF">
            <w:pPr>
              <w:rPr>
                <w:rFonts w:eastAsia="Calibri"/>
                <w:lang w:val="kk-KZ"/>
              </w:rPr>
            </w:pPr>
            <w:r>
              <w:rPr>
                <w:rFonts w:eastAsia="Calibri"/>
                <w:lang w:val="kk-KZ"/>
              </w:rPr>
              <w:t xml:space="preserve">Біздің ойындарымыз. Сөйлем </w:t>
            </w:r>
          </w:p>
          <w:p w14:paraId="6CEFD9A0">
            <w:pPr>
              <w:rPr>
                <w:rFonts w:eastAsia="Calibri"/>
                <w:lang w:val="kk-KZ"/>
              </w:rPr>
            </w:pPr>
            <w:r>
              <w:rPr>
                <w:rFonts w:eastAsia="Calibri"/>
                <w:lang w:val="kk-KZ"/>
              </w:rPr>
              <w:t xml:space="preserve">Мақсаты: Сөйлемді ажыратып, оның мағынасын түсіну, оларды үлгінің көмегімен жəне ұсынылған үлгілер негізінде жазу.  Сөйлем сызбасын құру. </w:t>
            </w:r>
          </w:p>
          <w:p w14:paraId="487CAFDB">
            <w:pPr>
              <w:rPr>
                <w:rFonts w:eastAsia="Calibri"/>
                <w:lang w:val="kk-KZ"/>
              </w:rPr>
            </w:pPr>
            <w:r>
              <w:rPr>
                <w:rFonts w:eastAsia="Calibri"/>
                <w:lang w:val="kk-KZ"/>
              </w:rPr>
              <w:t>(Сауат ашу негіздері)</w:t>
            </w:r>
          </w:p>
          <w:p w14:paraId="72735194">
            <w:pPr>
              <w:rPr>
                <w:rFonts w:eastAsia="Calibri"/>
                <w:lang w:val="kk-KZ"/>
              </w:rPr>
            </w:pPr>
            <w:r>
              <w:rPr>
                <w:rFonts w:eastAsia="Calibri"/>
                <w:lang w:val="kk-KZ"/>
              </w:rPr>
              <w:t>Қарым- қатынас</w:t>
            </w:r>
          </w:p>
          <w:p w14:paraId="4D0D7F9E">
            <w:pPr>
              <w:rPr>
                <w:iCs/>
                <w:color w:val="0D0D0D"/>
                <w:lang w:val="kk-KZ"/>
              </w:rPr>
            </w:pPr>
            <w:r>
              <w:rPr>
                <w:lang w:val="kk-KZ"/>
              </w:rPr>
              <w:t xml:space="preserve"> іс –әрекеті, танымдық іс-әрекет дағдысы</w:t>
            </w:r>
          </w:p>
        </w:tc>
        <w:tc>
          <w:tcPr>
            <w:tcW w:w="2491" w:type="dxa"/>
            <w:gridSpan w:val="3"/>
            <w:tcBorders>
              <w:left w:val="nil"/>
              <w:right w:val="nil"/>
            </w:tcBorders>
          </w:tcPr>
          <w:p w14:paraId="19E5BD1F">
            <w:pPr>
              <w:rPr>
                <w:color w:val="000000"/>
                <w:lang w:val="kk-KZ"/>
              </w:rPr>
            </w:pPr>
            <w:r>
              <w:rPr>
                <w:color w:val="000000"/>
                <w:lang w:val="kk-KZ"/>
              </w:rPr>
              <w:t>«Аңдар қысқа қалай дайындалады?»</w:t>
            </w:r>
          </w:p>
          <w:p w14:paraId="1D95173F">
            <w:pPr>
              <w:rPr>
                <w:color w:val="000000"/>
                <w:lang w:val="kk-KZ"/>
              </w:rPr>
            </w:pPr>
            <w:r>
              <w:rPr>
                <w:color w:val="000000"/>
                <w:lang w:val="kk-KZ"/>
              </w:rPr>
              <w:t>Мақсаты: Жануарлардың қысқа қалай дайындалатынын әңгімелеу.</w:t>
            </w:r>
          </w:p>
          <w:p w14:paraId="7BA97C36">
            <w:pPr>
              <w:rPr>
                <w:color w:val="000000"/>
                <w:lang w:val="kk-KZ"/>
              </w:rPr>
            </w:pPr>
            <w:r>
              <w:rPr>
                <w:color w:val="000000"/>
                <w:lang w:val="kk-KZ"/>
              </w:rPr>
              <w:t>Қоршаған ортамен танысу</w:t>
            </w:r>
          </w:p>
          <w:p w14:paraId="300F29E4">
            <w:pPr>
              <w:rPr>
                <w:color w:val="000000"/>
                <w:lang w:val="kk-KZ"/>
              </w:rPr>
            </w:pPr>
            <w:r>
              <w:rPr>
                <w:color w:val="000000"/>
                <w:lang w:val="kk-KZ"/>
              </w:rPr>
              <w:t>Қарым- қатынас</w:t>
            </w:r>
          </w:p>
          <w:p w14:paraId="50C6D67C">
            <w:pPr>
              <w:rPr>
                <w:iCs/>
                <w:lang w:val="kk-KZ"/>
              </w:rPr>
            </w:pPr>
            <w:r>
              <w:rPr>
                <w:color w:val="000000"/>
                <w:lang w:val="kk-KZ"/>
              </w:rPr>
              <w:t xml:space="preserve"> іс –әрекеті, танымдық іс-әрекет, зерттеу іс-әрекет дағдысы</w:t>
            </w:r>
          </w:p>
        </w:tc>
        <w:tc>
          <w:tcPr>
            <w:tcW w:w="2675" w:type="dxa"/>
            <w:gridSpan w:val="2"/>
            <w:tcBorders>
              <w:left w:val="nil"/>
              <w:right w:val="nil"/>
            </w:tcBorders>
          </w:tcPr>
          <w:p w14:paraId="771F37E6">
            <w:pPr>
              <w:rPr>
                <w:color w:val="000000"/>
                <w:lang w:val="kk-KZ"/>
              </w:rPr>
            </w:pPr>
            <w:r>
              <w:rPr>
                <w:color w:val="000000"/>
                <w:lang w:val="kk-KZ"/>
              </w:rPr>
              <w:t xml:space="preserve">Моншақты тіземіз» дидактикалық ойын. </w:t>
            </w:r>
          </w:p>
          <w:p w14:paraId="03B05F21">
            <w:pPr>
              <w:rPr>
                <w:color w:val="000000"/>
                <w:lang w:val="kk-KZ"/>
              </w:rPr>
            </w:pPr>
            <w:r>
              <w:rPr>
                <w:color w:val="000000"/>
                <w:lang w:val="kk-KZ"/>
              </w:rPr>
              <w:t xml:space="preserve">Мақсаты: Алақанына сиятын көлемдегі сақиналарды көлденеңінен жіпке тізу арқылы қол қимылын, саусақ бұлшық етін дамыту. </w:t>
            </w:r>
          </w:p>
          <w:p w14:paraId="203E301C">
            <w:pPr>
              <w:rPr>
                <w:iCs/>
                <w:lang w:val="kk-KZ"/>
              </w:rPr>
            </w:pPr>
            <w:r>
              <w:rPr>
                <w:color w:val="000000"/>
                <w:lang w:val="kk-KZ"/>
              </w:rPr>
              <w:t>танымдық іс-әрекет, зерттеу іс-әрекет дағдысы</w:t>
            </w:r>
          </w:p>
        </w:tc>
        <w:tc>
          <w:tcPr>
            <w:tcW w:w="2164" w:type="dxa"/>
            <w:tcBorders>
              <w:left w:val="nil"/>
              <w:right w:val="nil"/>
            </w:tcBorders>
          </w:tcPr>
          <w:p w14:paraId="0CC861B7">
            <w:pPr>
              <w:rPr>
                <w:color w:val="000000"/>
                <w:lang w:val="kk-KZ"/>
              </w:rPr>
            </w:pPr>
            <w:r>
              <w:rPr>
                <w:color w:val="000000"/>
                <w:lang w:val="kk-KZ"/>
              </w:rPr>
              <w:t>«Кім шапшаң»</w:t>
            </w:r>
          </w:p>
          <w:p w14:paraId="7E595E27">
            <w:pPr>
              <w:rPr>
                <w:color w:val="000000"/>
                <w:lang w:val="kk-KZ"/>
              </w:rPr>
            </w:pPr>
            <w:r>
              <w:rPr>
                <w:color w:val="000000"/>
                <w:lang w:val="kk-KZ"/>
              </w:rPr>
              <w:t>Мақсаты : Балалар топтасып ойнай алады.</w:t>
            </w:r>
          </w:p>
          <w:p w14:paraId="457DF29B">
            <w:pPr>
              <w:rPr>
                <w:iCs/>
                <w:lang w:val="kk-KZ"/>
              </w:rPr>
            </w:pPr>
          </w:p>
        </w:tc>
      </w:tr>
      <w:tr w14:paraId="2A1DE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top w:val="nil"/>
              <w:left w:val="nil"/>
              <w:bottom w:val="nil"/>
              <w:right w:val="nil"/>
            </w:tcBorders>
          </w:tcPr>
          <w:p w14:paraId="6D45375E">
            <w:pPr>
              <w:rPr>
                <w:color w:val="000000"/>
                <w:lang w:val="kk-KZ" w:eastAsia="zh-CN"/>
              </w:rPr>
            </w:pPr>
            <w:r>
              <w:rPr>
                <w:color w:val="000000"/>
                <w:lang w:val="kk-KZ" w:eastAsia="zh-CN"/>
              </w:rPr>
              <w:t xml:space="preserve">Мектепке дейінгі ұйым кестесі бойынша ұйымдастырыл- </w:t>
            </w:r>
          </w:p>
          <w:p w14:paraId="136A0F68">
            <w:pPr>
              <w:rPr>
                <w:lang w:val="kk-KZ" w:eastAsia="zh-CN"/>
              </w:rPr>
            </w:pPr>
            <w:r>
              <w:rPr>
                <w:lang w:eastAsia="zh-CN"/>
              </w:rPr>
              <w:t xml:space="preserve">ған </w:t>
            </w:r>
            <w:r>
              <w:rPr>
                <w:lang w:val="kk-KZ" w:eastAsia="zh-CN"/>
              </w:rPr>
              <w:t>іс</w:t>
            </w:r>
            <w:r>
              <w:rPr>
                <w:lang w:eastAsia="zh-CN"/>
              </w:rPr>
              <w:t>-</w:t>
            </w:r>
            <w:r>
              <w:rPr>
                <w:lang w:val="kk-KZ" w:eastAsia="zh-CN"/>
              </w:rPr>
              <w:t xml:space="preserve">әрекет </w:t>
            </w:r>
          </w:p>
        </w:tc>
        <w:tc>
          <w:tcPr>
            <w:tcW w:w="2356" w:type="dxa"/>
            <w:tcBorders>
              <w:top w:val="nil"/>
              <w:left w:val="nil"/>
              <w:bottom w:val="nil"/>
              <w:right w:val="nil"/>
            </w:tcBorders>
          </w:tcPr>
          <w:p w14:paraId="66DDBECD">
            <w:pPr>
              <w:rPr>
                <w:b/>
                <w:bCs/>
                <w:lang w:val="kk-KZ" w:bidi="en-US"/>
              </w:rPr>
            </w:pPr>
            <w:r>
              <w:rPr>
                <w:b/>
                <w:bCs/>
                <w:lang w:val="kk-KZ" w:bidi="en-US"/>
              </w:rPr>
              <w:t>Дене шынықтыру</w:t>
            </w:r>
          </w:p>
          <w:p w14:paraId="63EDBD40">
            <w:pPr>
              <w:rPr>
                <w:color w:val="000000"/>
                <w:lang w:val="kk-KZ"/>
              </w:rPr>
            </w:pPr>
            <w:r>
              <w:rPr>
                <w:color w:val="000000"/>
                <w:lang w:val="kk-KZ"/>
              </w:rPr>
              <w:t>Міндеттері: жарыстардың көмегімен балалардың қимыл-қозғалыс белсенділігі дамиды. Бір орыннан ұзындыққа секірген кезде бастапқы қалыпты сақтау қабілеті нығаяды.</w:t>
            </w:r>
          </w:p>
          <w:p w14:paraId="328226FA">
            <w:pPr>
              <w:rPr>
                <w:color w:val="000000"/>
                <w:lang w:val="kk-KZ"/>
              </w:rPr>
            </w:pPr>
            <w:r>
              <w:rPr>
                <w:color w:val="000000"/>
                <w:lang w:val="kk-KZ"/>
              </w:rPr>
              <w:t>ҰІӘ барысы:</w:t>
            </w:r>
          </w:p>
          <w:p w14:paraId="461E1FC9">
            <w:pPr>
              <w:rPr>
                <w:color w:val="000000"/>
                <w:lang w:val="kk-KZ"/>
              </w:rPr>
            </w:pPr>
            <w:r>
              <w:rPr>
                <w:color w:val="000000"/>
                <w:lang w:val="kk-KZ"/>
              </w:rPr>
              <w:t xml:space="preserve">Ойын: «Қатарға тұр» </w:t>
            </w:r>
          </w:p>
          <w:p w14:paraId="0CB62921">
            <w:pPr>
              <w:rPr>
                <w:color w:val="000000"/>
                <w:lang w:val="kk-KZ"/>
              </w:rPr>
            </w:pPr>
            <w:r>
              <w:rPr>
                <w:color w:val="000000"/>
                <w:lang w:val="kk-KZ"/>
              </w:rPr>
              <w:t>Негізгі кезең:</w:t>
            </w:r>
          </w:p>
          <w:p w14:paraId="435498ED">
            <w:pPr>
              <w:rPr>
                <w:color w:val="000000"/>
                <w:lang w:val="kk-KZ"/>
              </w:rPr>
            </w:pPr>
            <w:r>
              <w:rPr>
                <w:color w:val="000000"/>
                <w:lang w:val="kk-KZ"/>
              </w:rPr>
              <w:t xml:space="preserve">Қолдарына кубик ұстап, аяқтың ұшымен жүру. Өкшемен жүргенде текшелерді жоғары көтереді, қапталға, алға созады, иыққа қояды. </w:t>
            </w:r>
          </w:p>
          <w:p w14:paraId="1F7B8FF2">
            <w:pPr>
              <w:rPr>
                <w:color w:val="000000"/>
                <w:lang w:val="kk-KZ"/>
              </w:rPr>
            </w:pPr>
            <w:r>
              <w:rPr>
                <w:color w:val="000000"/>
                <w:lang w:val="kk-KZ"/>
              </w:rPr>
              <w:t xml:space="preserve"> Екі сапқа тұру.</w:t>
            </w:r>
          </w:p>
          <w:p w14:paraId="624DF434">
            <w:pPr>
              <w:rPr>
                <w:color w:val="000000"/>
                <w:lang w:val="kk-KZ"/>
              </w:rPr>
            </w:pPr>
            <w:r>
              <w:rPr>
                <w:color w:val="000000"/>
                <w:lang w:val="kk-KZ"/>
              </w:rPr>
              <w:t xml:space="preserve">Негізгі қимылдарды орындайды: </w:t>
            </w:r>
          </w:p>
          <w:p w14:paraId="639E5F0E">
            <w:pPr>
              <w:rPr>
                <w:color w:val="000000"/>
                <w:lang w:val="kk-KZ"/>
              </w:rPr>
            </w:pPr>
            <w:r>
              <w:rPr>
                <w:color w:val="000000"/>
                <w:lang w:val="kk-KZ"/>
              </w:rPr>
              <w:t>Бір орында тұрып ұзындыққа секіру.</w:t>
            </w:r>
          </w:p>
          <w:p w14:paraId="4DB19911">
            <w:pPr>
              <w:rPr>
                <w:color w:val="000000"/>
                <w:lang w:val="kk-KZ"/>
              </w:rPr>
            </w:pPr>
            <w:r>
              <w:rPr>
                <w:color w:val="000000"/>
                <w:lang w:val="kk-KZ"/>
              </w:rPr>
              <w:t xml:space="preserve">Ойын түріндегі жаттығу: «Кім алысқа секіреді?». </w:t>
            </w:r>
          </w:p>
          <w:p w14:paraId="3149FA1E">
            <w:pPr>
              <w:rPr>
                <w:color w:val="000000"/>
                <w:lang w:val="kk-KZ"/>
              </w:rPr>
            </w:pPr>
            <w:r>
              <w:rPr>
                <w:color w:val="000000"/>
                <w:lang w:val="kk-KZ"/>
              </w:rPr>
              <w:t xml:space="preserve"> Екі аяқпен бір уақытта итерілу қажеттігіне назар аудартады. Допты затқа дәлдеп домалату. </w:t>
            </w:r>
          </w:p>
          <w:p w14:paraId="7E0D1BAC">
            <w:pPr>
              <w:rPr>
                <w:color w:val="000000"/>
                <w:lang w:val="kk-KZ"/>
              </w:rPr>
            </w:pPr>
            <w:r>
              <w:rPr>
                <w:color w:val="000000"/>
                <w:lang w:val="kk-KZ"/>
              </w:rPr>
              <w:t xml:space="preserve">Ойын: «Кегельдерді құлат» (кегельдерге дейінгі қашықтық – 1,5 метр). </w:t>
            </w:r>
          </w:p>
          <w:p w14:paraId="57EBA053">
            <w:pPr>
              <w:rPr>
                <w:color w:val="000000"/>
                <w:lang w:val="kk-KZ"/>
              </w:rPr>
            </w:pPr>
            <w:r>
              <w:rPr>
                <w:color w:val="000000"/>
                <w:lang w:val="kk-KZ"/>
              </w:rPr>
              <w:t>Шарты: Жаттығуды орындау тәсілін көрсету.</w:t>
            </w:r>
          </w:p>
          <w:p w14:paraId="05728053">
            <w:pPr>
              <w:rPr>
                <w:color w:val="000000"/>
                <w:lang w:val="kk-KZ"/>
              </w:rPr>
            </w:pPr>
            <w:r>
              <w:rPr>
                <w:color w:val="000000"/>
                <w:lang w:val="kk-KZ"/>
              </w:rPr>
              <w:t xml:space="preserve"> Ойын: «Мысық пен құстар»</w:t>
            </w:r>
          </w:p>
          <w:p w14:paraId="14B1A069">
            <w:pPr>
              <w:rPr>
                <w:color w:val="000000"/>
                <w:lang w:val="kk-KZ"/>
              </w:rPr>
            </w:pPr>
            <w:r>
              <w:rPr>
                <w:color w:val="000000"/>
                <w:lang w:val="kk-KZ"/>
              </w:rPr>
              <w:t xml:space="preserve">Шарты: Ойын ережелерін түсіндіру. </w:t>
            </w:r>
          </w:p>
          <w:p w14:paraId="7D638EB8">
            <w:pPr>
              <w:rPr>
                <w:color w:val="000000"/>
                <w:lang w:val="kk-KZ"/>
              </w:rPr>
            </w:pPr>
            <w:r>
              <w:rPr>
                <w:color w:val="000000"/>
                <w:lang w:val="kk-KZ"/>
              </w:rPr>
              <w:t>Қорытынды:</w:t>
            </w:r>
          </w:p>
          <w:p w14:paraId="6F6719FC">
            <w:pPr>
              <w:rPr>
                <w:color w:val="000000"/>
                <w:lang w:val="kk-KZ"/>
              </w:rPr>
            </w:pPr>
            <w:r>
              <w:rPr>
                <w:color w:val="000000"/>
                <w:lang w:val="kk-KZ"/>
              </w:rPr>
              <w:t>Балаларды ынталандырады. Жарыстарға қатысқандарды марапаттау.</w:t>
            </w:r>
          </w:p>
          <w:p w14:paraId="615CBD2D">
            <w:pPr>
              <w:rPr>
                <w:color w:val="000000"/>
                <w:lang w:val="kk-KZ"/>
              </w:rPr>
            </w:pPr>
          </w:p>
          <w:p w14:paraId="3DD23F17">
            <w:pPr>
              <w:rPr>
                <w:lang w:val="kk-KZ"/>
              </w:rPr>
            </w:pPr>
            <w:r>
              <w:rPr>
                <w:lang w:val="kk-KZ"/>
              </w:rPr>
              <w:t>Сөйлеуді дамыту</w:t>
            </w:r>
          </w:p>
          <w:p w14:paraId="45CB23BB">
            <w:pPr>
              <w:rPr>
                <w:lang w:val="kk-KZ"/>
              </w:rPr>
            </w:pPr>
            <w:r>
              <w:rPr>
                <w:lang w:val="kk-KZ"/>
              </w:rPr>
              <w:t>Міндеттері: Дыбыстарды дұрыс айту дағдыларын дауыссыз г - ғ,дыбыстарды есту бойынша ажырата отырып дыбыстардың сөздегі орнын анықтайды.</w:t>
            </w:r>
          </w:p>
          <w:p w14:paraId="1D2696A0">
            <w:pPr>
              <w:rPr>
                <w:lang w:val="kk-KZ"/>
              </w:rPr>
            </w:pPr>
            <w:r>
              <w:rPr>
                <w:lang w:val="kk-KZ"/>
              </w:rPr>
              <w:t>ҰІӘ барысы:</w:t>
            </w:r>
          </w:p>
          <w:p w14:paraId="6C6D3BDC">
            <w:pPr>
              <w:rPr>
                <w:lang w:val="kk-KZ"/>
              </w:rPr>
            </w:pPr>
            <w:r>
              <w:rPr>
                <w:lang w:val="kk-KZ"/>
              </w:rPr>
              <w:t>Педагогтың жетекшілігімен ойын «Қыс»</w:t>
            </w:r>
          </w:p>
          <w:p w14:paraId="359E488E">
            <w:pPr>
              <w:rPr>
                <w:lang w:val="kk-KZ"/>
              </w:rPr>
            </w:pPr>
            <w:r>
              <w:rPr>
                <w:lang w:val="kk-KZ"/>
              </w:rPr>
              <w:t>Шарты: Сурет бойынша әңгіме құрастыра отырып,дыбыстардың сөздегі орнын табу.</w:t>
            </w:r>
          </w:p>
          <w:p w14:paraId="14523D24">
            <w:pPr>
              <w:rPr>
                <w:lang w:val="kk-KZ"/>
              </w:rPr>
            </w:pPr>
            <w:r>
              <w:rPr>
                <w:lang w:val="kk-KZ"/>
              </w:rPr>
              <w:t>Ойын «Көңілді қыс»</w:t>
            </w:r>
          </w:p>
          <w:p w14:paraId="3200417B">
            <w:pPr>
              <w:rPr>
                <w:lang w:val="kk-KZ"/>
              </w:rPr>
            </w:pPr>
            <w:r>
              <w:rPr>
                <w:lang w:val="kk-KZ"/>
              </w:rPr>
              <w:t>Шарты: Г,Ғ дыбыстарын естуі  бойынша дыбыстардың сөздегі орнын ажыратады.</w:t>
            </w:r>
          </w:p>
          <w:p w14:paraId="4EDCD663">
            <w:pPr>
              <w:rPr>
                <w:lang w:val="kk-KZ"/>
              </w:rPr>
            </w:pPr>
            <w:r>
              <w:rPr>
                <w:lang w:val="kk-KZ"/>
              </w:rPr>
              <w:t xml:space="preserve">Ойын: «Қайсысы артық» </w:t>
            </w:r>
          </w:p>
          <w:p w14:paraId="0919717B">
            <w:pPr>
              <w:rPr>
                <w:lang w:val="kk-KZ"/>
              </w:rPr>
            </w:pPr>
            <w:r>
              <w:rPr>
                <w:lang w:val="kk-KZ"/>
              </w:rPr>
              <w:t>Шарты: Сурет бойынша қайсысы артық екенін табу, тапқан затты дыбыстың сөздегі орнын анықтау.(сурет салу)</w:t>
            </w:r>
          </w:p>
          <w:p w14:paraId="3023232C">
            <w:pPr>
              <w:rPr>
                <w:lang w:val="kk-KZ"/>
              </w:rPr>
            </w:pPr>
            <w:r>
              <w:rPr>
                <w:lang w:val="kk-KZ"/>
              </w:rPr>
              <w:t>Кері байланыс ұсыну</w:t>
            </w:r>
          </w:p>
          <w:p w14:paraId="4F091E42">
            <w:pPr>
              <w:rPr>
                <w:lang w:val="kk-KZ"/>
              </w:rPr>
            </w:pPr>
            <w:r>
              <w:rPr>
                <w:lang w:val="kk-KZ"/>
              </w:rPr>
              <w:t>Өз ойларымен бөлісу.</w:t>
            </w:r>
          </w:p>
          <w:p w14:paraId="2BDAAA90">
            <w:pPr>
              <w:rPr>
                <w:lang w:val="kk-KZ"/>
              </w:rPr>
            </w:pPr>
          </w:p>
          <w:p w14:paraId="7ECE0EF4">
            <w:pPr>
              <w:rPr>
                <w:rFonts w:eastAsia="Calibri"/>
                <w:color w:val="000000"/>
                <w:lang w:val="kk-KZ"/>
              </w:rPr>
            </w:pPr>
            <w:r>
              <w:rPr>
                <w:rFonts w:eastAsia="Calibri"/>
                <w:color w:val="000000"/>
                <w:lang w:val="kk-KZ"/>
              </w:rPr>
              <w:t>Сауат  ашу  негіздері.</w:t>
            </w:r>
          </w:p>
          <w:p w14:paraId="4220B322">
            <w:pPr>
              <w:rPr>
                <w:rFonts w:eastAsia="SimSun"/>
                <w:color w:val="000000"/>
                <w:lang w:val="kk-KZ"/>
              </w:rPr>
            </w:pPr>
            <w:r>
              <w:rPr>
                <w:rFonts w:eastAsia="Calibri"/>
                <w:lang w:val="kk-KZ"/>
              </w:rPr>
              <w:t>Міндеттері: С</w:t>
            </w:r>
            <w:r>
              <w:rPr>
                <w:rFonts w:eastAsia="SimSun"/>
                <w:color w:val="000000"/>
                <w:lang w:val="kk-KZ"/>
              </w:rPr>
              <w:t>өйлем туралы бастапқы түсініктері қалыптасады (грамматикалық анықтамасыз).</w:t>
            </w:r>
            <w:r>
              <w:rPr>
                <w:rFonts w:eastAsia="Calibri"/>
                <w:lang w:val="kk-KZ" w:eastAsia="ru-RU"/>
              </w:rPr>
              <w:t xml:space="preserve">                           </w:t>
            </w:r>
          </w:p>
          <w:p w14:paraId="7B84E901">
            <w:pPr>
              <w:rPr>
                <w:rFonts w:eastAsia="SimSun"/>
                <w:color w:val="000000"/>
                <w:lang w:val="kk-KZ"/>
              </w:rPr>
            </w:pPr>
            <w:r>
              <w:rPr>
                <w:rFonts w:eastAsia="SimSun"/>
                <w:color w:val="000000"/>
                <w:lang w:val="kk-KZ"/>
              </w:rPr>
              <w:t>ҰІӘ барысы:</w:t>
            </w:r>
          </w:p>
          <w:p w14:paraId="34EBBA68">
            <w:pPr>
              <w:rPr>
                <w:rFonts w:eastAsia="SimSun"/>
                <w:color w:val="000000"/>
                <w:lang w:val="kk-KZ"/>
              </w:rPr>
            </w:pPr>
            <w:r>
              <w:rPr>
                <w:rFonts w:eastAsia="Calibri"/>
                <w:lang w:val="kk-KZ"/>
              </w:rPr>
              <w:t>Ойын:</w:t>
            </w:r>
          </w:p>
          <w:p w14:paraId="525B091D">
            <w:pPr>
              <w:rPr>
                <w:rFonts w:eastAsia="Calibri"/>
                <w:lang w:val="kk-KZ"/>
              </w:rPr>
            </w:pPr>
            <w:r>
              <w:rPr>
                <w:rFonts w:eastAsia="Calibri"/>
                <w:color w:val="000000"/>
                <w:lang w:val="kk-KZ"/>
              </w:rPr>
              <w:t>«</w:t>
            </w:r>
            <w:r>
              <w:rPr>
                <w:rFonts w:eastAsia="Calibri"/>
                <w:lang w:val="kk-KZ"/>
              </w:rPr>
              <w:t>Сөйлеммен танысайық»</w:t>
            </w:r>
            <w:r>
              <w:rPr>
                <w:rFonts w:eastAsia="Calibri"/>
                <w:color w:val="000000"/>
                <w:lang w:val="kk-KZ" w:eastAsia="ru-RU"/>
              </w:rPr>
              <w:t xml:space="preserve"> Шарты</w:t>
            </w:r>
            <w:r>
              <w:rPr>
                <w:rFonts w:eastAsia="Calibri"/>
                <w:lang w:val="kk-KZ"/>
              </w:rPr>
              <w:t>:Сөйлем туралы түсінік алады, сурет бойынша сөйлем құрауға, байланыстырып сөйлеуге үйренеді.</w:t>
            </w:r>
          </w:p>
          <w:p w14:paraId="09797581">
            <w:pPr>
              <w:rPr>
                <w:rFonts w:eastAsia="Calibri"/>
                <w:lang w:val="kk-KZ"/>
              </w:rPr>
            </w:pPr>
            <w:r>
              <w:rPr>
                <w:rFonts w:eastAsia="Calibri"/>
                <w:color w:val="000000"/>
                <w:lang w:val="kk-KZ"/>
              </w:rPr>
              <w:t>Ойын: «Сиқырлы сөйлем</w:t>
            </w:r>
            <w:r>
              <w:rPr>
                <w:rFonts w:eastAsia="Calibri"/>
                <w:lang w:val="kk-KZ"/>
              </w:rPr>
              <w:t>»</w:t>
            </w:r>
            <w:r>
              <w:rPr>
                <w:rFonts w:eastAsia="Calibri"/>
                <w:color w:val="000000"/>
                <w:lang w:val="kk-KZ" w:eastAsia="ru-RU"/>
              </w:rPr>
              <w:t xml:space="preserve"> Шарты</w:t>
            </w:r>
            <w:r>
              <w:rPr>
                <w:rFonts w:eastAsia="Calibri"/>
                <w:lang w:val="kk-KZ"/>
              </w:rPr>
              <w:t>:С</w:t>
            </w:r>
            <w:r>
              <w:rPr>
                <w:rFonts w:eastAsia="SimSun"/>
                <w:color w:val="000000"/>
                <w:lang w:val="kk-KZ"/>
              </w:rPr>
              <w:t>өйлем туралы бастапқы түсініктері қалыптасты (грамматикалық анықтамасыз);</w:t>
            </w:r>
          </w:p>
          <w:p w14:paraId="139D92C8">
            <w:pPr>
              <w:rPr>
                <w:rFonts w:eastAsia="Calibri"/>
                <w:color w:val="000000"/>
                <w:shd w:val="clear" w:color="auto" w:fill="FFFFFF"/>
                <w:lang w:val="kk-KZ"/>
              </w:rPr>
            </w:pPr>
            <w:r>
              <w:rPr>
                <w:rFonts w:eastAsia="Calibri"/>
                <w:color w:val="000000"/>
                <w:lang w:val="kk-KZ"/>
              </w:rPr>
              <w:t xml:space="preserve">Ойын: </w:t>
            </w:r>
            <w:r>
              <w:rPr>
                <w:rFonts w:eastAsia="Calibri"/>
                <w:color w:val="000000"/>
                <w:shd w:val="clear" w:color="auto" w:fill="FFFFFF"/>
                <w:lang w:val="kk-KZ"/>
              </w:rPr>
              <w:t>«Кім шапшаң сөйлем құрайды»</w:t>
            </w:r>
          </w:p>
          <w:p w14:paraId="1F14CFFC">
            <w:pPr>
              <w:rPr>
                <w:rFonts w:eastAsia="Calibri"/>
                <w:lang w:val="kk-KZ"/>
              </w:rPr>
            </w:pPr>
            <w:r>
              <w:rPr>
                <w:rFonts w:eastAsia="Calibri"/>
                <w:color w:val="000000"/>
                <w:lang w:val="kk-KZ" w:eastAsia="ru-RU"/>
              </w:rPr>
              <w:t xml:space="preserve"> Шарты</w:t>
            </w:r>
            <w:r>
              <w:rPr>
                <w:rFonts w:eastAsia="Calibri"/>
                <w:lang w:val="kk-KZ"/>
              </w:rPr>
              <w:t>: Аталған сөзді қатыстырып, сөйлем құрастырады.</w:t>
            </w:r>
          </w:p>
          <w:p w14:paraId="7C7BBB67">
            <w:pPr>
              <w:rPr>
                <w:rFonts w:eastAsia="Calibri"/>
                <w:lang w:val="kk-KZ"/>
              </w:rPr>
            </w:pPr>
            <w:r>
              <w:rPr>
                <w:rFonts w:eastAsia="Calibri"/>
                <w:lang w:val="kk-KZ"/>
              </w:rPr>
              <w:t>Кері байланыс ұсыну</w:t>
            </w:r>
          </w:p>
          <w:p w14:paraId="31D15BD9">
            <w:pPr>
              <w:rPr>
                <w:rFonts w:eastAsia="Calibri"/>
                <w:lang w:val="kk-KZ"/>
              </w:rPr>
            </w:pPr>
            <w:r>
              <w:rPr>
                <w:rFonts w:eastAsia="Calibri"/>
                <w:lang w:val="kk-KZ"/>
              </w:rPr>
              <w:t>«Ата-анаңа хабарлас»</w:t>
            </w:r>
          </w:p>
          <w:p w14:paraId="47BD705E">
            <w:pPr>
              <w:rPr>
                <w:rFonts w:eastAsia="Calibri"/>
                <w:i/>
                <w:shd w:val="clear" w:color="auto" w:fill="FFFFFF"/>
                <w:lang w:val="kk-KZ"/>
              </w:rPr>
            </w:pPr>
          </w:p>
          <w:p w14:paraId="498CAC80">
            <w:pPr>
              <w:rPr>
                <w:rFonts w:eastAsia="Calibri"/>
                <w:lang w:val="kk-KZ"/>
              </w:rPr>
            </w:pPr>
            <w:r>
              <w:rPr>
                <w:rFonts w:eastAsia="Calibri"/>
                <w:lang w:val="kk-KZ"/>
              </w:rPr>
              <w:t>Математика негіздері</w:t>
            </w:r>
          </w:p>
          <w:p w14:paraId="34C288FC">
            <w:pPr>
              <w:rPr>
                <w:rFonts w:eastAsia="SimSun"/>
                <w:color w:val="000000"/>
                <w:lang w:val="kk-KZ"/>
              </w:rPr>
            </w:pPr>
            <w:r>
              <w:rPr>
                <w:rFonts w:eastAsia="Calibri"/>
                <w:lang w:val="kk-KZ"/>
              </w:rPr>
              <w:t>Міндеттері: Б</w:t>
            </w:r>
            <w:r>
              <w:rPr>
                <w:rFonts w:eastAsia="SimSun"/>
                <w:color w:val="000000"/>
                <w:lang w:val="kk-KZ"/>
              </w:rPr>
              <w:t>үтін өзінің бөліктерінен үлкен екендігін, бірдей сандардың өзара бірыңғай сәйкестігін, үлкен және кіші бөліктерді анықтайды.</w:t>
            </w:r>
          </w:p>
          <w:p w14:paraId="260E0743">
            <w:pPr>
              <w:rPr>
                <w:rFonts w:eastAsia="SimSun"/>
                <w:color w:val="000000"/>
                <w:lang w:val="kk-KZ"/>
              </w:rPr>
            </w:pPr>
            <w:r>
              <w:rPr>
                <w:rFonts w:eastAsia="SimSun"/>
                <w:color w:val="000000"/>
                <w:lang w:val="kk-KZ"/>
              </w:rPr>
              <w:t>ҰІӘ барысы:</w:t>
            </w:r>
          </w:p>
          <w:p w14:paraId="03395568">
            <w:pPr>
              <w:rPr>
                <w:rFonts w:eastAsia="Calibri"/>
                <w:lang w:val="kk-KZ" w:eastAsia="ru-RU"/>
              </w:rPr>
            </w:pPr>
            <w:r>
              <w:rPr>
                <w:rFonts w:eastAsia="Calibri"/>
                <w:lang w:val="kk-KZ" w:eastAsia="ru-RU"/>
              </w:rPr>
              <w:t>Ойын :</w:t>
            </w:r>
          </w:p>
          <w:p w14:paraId="498E35DF">
            <w:pPr>
              <w:rPr>
                <w:rFonts w:eastAsia="Calibri"/>
                <w:color w:val="000000"/>
                <w:spacing w:val="2"/>
                <w:lang w:val="kk-KZ" w:eastAsia="ru-RU"/>
              </w:rPr>
            </w:pPr>
            <w:r>
              <w:rPr>
                <w:rFonts w:eastAsia="Calibri"/>
                <w:lang w:val="kk-KZ" w:eastAsia="ru-RU"/>
              </w:rPr>
              <w:t>«Бөліктен бүтін құра»</w:t>
            </w:r>
          </w:p>
          <w:p w14:paraId="6FB5839A">
            <w:pPr>
              <w:rPr>
                <w:rFonts w:eastAsia="Calibri"/>
                <w:lang w:val="kk-KZ"/>
              </w:rPr>
            </w:pPr>
            <w:r>
              <w:rPr>
                <w:rFonts w:eastAsia="Calibri"/>
                <w:color w:val="000000"/>
                <w:lang w:val="kk-KZ" w:eastAsia="ru-RU"/>
              </w:rPr>
              <w:t>Шарты</w:t>
            </w:r>
            <w:r>
              <w:rPr>
                <w:rFonts w:eastAsia="Calibri"/>
                <w:lang w:val="kk-KZ"/>
              </w:rPr>
              <w:t>:Бөліктерді атау және  бүтін мен бөліктерді салыстыру.</w:t>
            </w:r>
          </w:p>
          <w:p w14:paraId="2186A8C1">
            <w:pPr>
              <w:rPr>
                <w:rFonts w:eastAsia="Calibri"/>
                <w:lang w:val="kk-KZ"/>
              </w:rPr>
            </w:pPr>
            <w:r>
              <w:rPr>
                <w:rFonts w:eastAsia="Calibri"/>
                <w:lang w:val="kk-KZ"/>
              </w:rPr>
              <w:t>Ойын:</w:t>
            </w:r>
          </w:p>
          <w:p w14:paraId="4604A6B1">
            <w:pPr>
              <w:rPr>
                <w:rFonts w:eastAsia="Calibri"/>
                <w:lang w:val="kk-KZ"/>
              </w:rPr>
            </w:pPr>
            <w:r>
              <w:rPr>
                <w:rFonts w:eastAsia="Calibri"/>
                <w:lang w:val="kk-KZ"/>
              </w:rPr>
              <w:t>«Қонжықты тәтті тоқашпен қонақ етеміз»</w:t>
            </w:r>
          </w:p>
          <w:p w14:paraId="3B7B9F14">
            <w:pPr>
              <w:rPr>
                <w:rFonts w:eastAsia="Calibri"/>
                <w:lang w:val="kk-KZ"/>
              </w:rPr>
            </w:pPr>
            <w:r>
              <w:rPr>
                <w:rFonts w:eastAsia="Calibri"/>
                <w:color w:val="000000"/>
                <w:lang w:val="kk-KZ" w:eastAsia="ru-RU"/>
              </w:rPr>
              <w:t>Шарты</w:t>
            </w:r>
            <w:r>
              <w:rPr>
                <w:rFonts w:eastAsia="Calibri"/>
                <w:lang w:val="kk-KZ"/>
              </w:rPr>
              <w:t>: Б</w:t>
            </w:r>
            <w:r>
              <w:rPr>
                <w:rFonts w:eastAsia="SimSun"/>
                <w:color w:val="000000"/>
                <w:lang w:val="kk-KZ"/>
              </w:rPr>
              <w:t>үтін өзінің бөліктерінен үлкен екендігін, бірдей сандардың өзара бірыңғай сәйкестігі, үлкен және кіші бөліктерді анықтайды.</w:t>
            </w:r>
          </w:p>
          <w:p w14:paraId="1092A6BF">
            <w:pPr>
              <w:rPr>
                <w:rFonts w:eastAsia="Calibri"/>
                <w:lang w:val="kk-KZ"/>
              </w:rPr>
            </w:pPr>
            <w:r>
              <w:rPr>
                <w:rFonts w:eastAsia="Calibri"/>
                <w:lang w:val="kk-KZ"/>
              </w:rPr>
              <w:t>Ойын: «Тәтті тоқашты бөл» </w:t>
            </w:r>
            <w:r>
              <w:rPr>
                <w:rFonts w:eastAsia="Calibri"/>
                <w:lang w:val="kk-KZ"/>
              </w:rPr>
              <w:br w:type="textWrapping"/>
            </w:r>
            <w:r>
              <w:rPr>
                <w:rFonts w:eastAsia="Calibri"/>
                <w:color w:val="000000"/>
                <w:lang w:val="kk-KZ" w:eastAsia="ru-RU"/>
              </w:rPr>
              <w:t>Шарты</w:t>
            </w:r>
            <w:r>
              <w:rPr>
                <w:rFonts w:eastAsia="Calibri"/>
                <w:lang w:val="kk-KZ"/>
              </w:rPr>
              <w:t>:Тәтті тоқашты төрт қонжыққа бірдей етіп бөліп беруді ұсынады.</w:t>
            </w:r>
          </w:p>
          <w:p w14:paraId="6513B71D">
            <w:pPr>
              <w:rPr>
                <w:rFonts w:eastAsia="Calibri"/>
                <w:lang w:val="kk-KZ"/>
              </w:rPr>
            </w:pPr>
            <w:r>
              <w:rPr>
                <w:rFonts w:eastAsia="Calibri"/>
                <w:lang w:val="kk-KZ"/>
              </w:rPr>
              <w:t>Кері байланыс ұсыну</w:t>
            </w:r>
          </w:p>
          <w:p w14:paraId="4064C98C">
            <w:pPr>
              <w:rPr>
                <w:rFonts w:eastAsia="Calibri"/>
                <w:lang w:val="kk-KZ"/>
              </w:rPr>
            </w:pPr>
            <w:r>
              <w:rPr>
                <w:rFonts w:eastAsia="Calibri"/>
                <w:lang w:val="kk-KZ"/>
              </w:rPr>
              <w:t>«Бес бармақ» тәсілі арқылы.</w:t>
            </w:r>
          </w:p>
          <w:p w14:paraId="7594DCEB">
            <w:pPr>
              <w:rPr>
                <w:rFonts w:eastAsia="Calibri"/>
                <w:iCs/>
                <w:color w:val="000000"/>
                <w:shd w:val="clear" w:color="auto" w:fill="FFFFFF"/>
                <w:lang w:val="kk-KZ"/>
              </w:rPr>
            </w:pPr>
          </w:p>
          <w:p w14:paraId="6AEC1423">
            <w:pPr>
              <w:rPr>
                <w:lang w:val="kk-KZ"/>
              </w:rPr>
            </w:pPr>
          </w:p>
          <w:p w14:paraId="7DCD6AC9">
            <w:pPr>
              <w:rPr>
                <w:color w:val="000000"/>
                <w:lang w:val="kk-KZ"/>
              </w:rPr>
            </w:pPr>
          </w:p>
          <w:p w14:paraId="4C86ACC3">
            <w:pPr>
              <w:rPr>
                <w:lang w:val="kk-KZ" w:eastAsia="zh-CN"/>
              </w:rPr>
            </w:pPr>
          </w:p>
        </w:tc>
        <w:tc>
          <w:tcPr>
            <w:tcW w:w="2627" w:type="dxa"/>
            <w:tcBorders>
              <w:top w:val="nil"/>
              <w:left w:val="nil"/>
              <w:bottom w:val="nil"/>
              <w:right w:val="nil"/>
            </w:tcBorders>
          </w:tcPr>
          <w:p w14:paraId="659E8589">
            <w:pPr>
              <w:rPr>
                <w:rFonts w:eastAsia="Calibri"/>
                <w:b/>
                <w:bCs/>
                <w:lang w:val="kk-KZ"/>
              </w:rPr>
            </w:pPr>
            <w:r>
              <w:rPr>
                <w:rFonts w:eastAsia="Calibri"/>
                <w:b/>
                <w:bCs/>
                <w:lang w:val="kk-KZ"/>
              </w:rPr>
              <w:t>Көркем әдебиет</w:t>
            </w:r>
          </w:p>
          <w:p w14:paraId="0D75CAAA">
            <w:pPr>
              <w:rPr>
                <w:rFonts w:eastAsia="SimSun"/>
                <w:color w:val="000000"/>
                <w:lang w:val="kk-KZ"/>
              </w:rPr>
            </w:pPr>
            <w:r>
              <w:rPr>
                <w:rFonts w:eastAsia="Calibri"/>
                <w:lang w:val="kk-KZ"/>
              </w:rPr>
              <w:t xml:space="preserve">Міндеттері: </w:t>
            </w:r>
            <w:r>
              <w:rPr>
                <w:rFonts w:eastAsia="SimSun"/>
                <w:color w:val="000000"/>
                <w:lang w:val="kk-KZ"/>
              </w:rPr>
              <w:t>Мазмұнына, мәнерлеу құралдарына байланысты әдеби шығармаларды қабылдай біледі.</w:t>
            </w:r>
          </w:p>
          <w:p w14:paraId="7AEC92D4">
            <w:pPr>
              <w:rPr>
                <w:rFonts w:eastAsia="SimSun"/>
                <w:color w:val="000000"/>
                <w:lang w:val="kk-KZ"/>
              </w:rPr>
            </w:pPr>
            <w:r>
              <w:rPr>
                <w:rFonts w:eastAsia="SimSun"/>
                <w:color w:val="000000"/>
                <w:lang w:val="kk-KZ"/>
              </w:rPr>
              <w:t>ҰІӘ барысы:</w:t>
            </w:r>
          </w:p>
          <w:p w14:paraId="60C9BC42">
            <w:pPr>
              <w:rPr>
                <w:rFonts w:eastAsia="Calibri"/>
                <w:lang w:val="kk-KZ"/>
              </w:rPr>
            </w:pPr>
            <w:r>
              <w:rPr>
                <w:rFonts w:eastAsia="Calibri"/>
                <w:lang w:val="kk-KZ"/>
              </w:rPr>
              <w:t>Ойын:«Бірге жаттайық»</w:t>
            </w:r>
          </w:p>
          <w:p w14:paraId="364829E3">
            <w:pPr>
              <w:rPr>
                <w:rFonts w:eastAsia="Calibri"/>
                <w:lang w:val="kk-KZ"/>
              </w:rPr>
            </w:pPr>
            <w:r>
              <w:rPr>
                <w:rFonts w:eastAsia="Calibri"/>
                <w:color w:val="000000"/>
                <w:lang w:val="kk-KZ" w:eastAsia="ru-RU"/>
              </w:rPr>
              <w:t>Шарты</w:t>
            </w:r>
            <w:r>
              <w:rPr>
                <w:rFonts w:eastAsia="Calibri"/>
                <w:lang w:val="kk-KZ"/>
              </w:rPr>
              <w:t>:</w:t>
            </w:r>
            <w:r>
              <w:rPr>
                <w:rFonts w:eastAsia="SimSun"/>
                <w:color w:val="000000"/>
                <w:lang w:val="kk-KZ"/>
              </w:rPr>
              <w:t xml:space="preserve"> Әдеби шығармаларды</w:t>
            </w:r>
            <w:r>
              <w:rPr>
                <w:rFonts w:eastAsia="Calibri"/>
                <w:lang w:val="kk-KZ"/>
              </w:rPr>
              <w:t>д</w:t>
            </w:r>
            <w:r>
              <w:rPr>
                <w:rFonts w:eastAsia="SimSun"/>
                <w:color w:val="000000"/>
                <w:lang w:val="kk-KZ"/>
              </w:rPr>
              <w:t>ауыс ырғағымен мәнерлей отырыпжаттайды</w:t>
            </w:r>
          </w:p>
          <w:p w14:paraId="097BB140">
            <w:pPr>
              <w:rPr>
                <w:rFonts w:eastAsia="Calibri"/>
                <w:lang w:val="kk-KZ"/>
              </w:rPr>
            </w:pPr>
            <w:r>
              <w:rPr>
                <w:rFonts w:eastAsia="Calibri"/>
                <w:lang w:val="kk-KZ"/>
              </w:rPr>
              <w:t>Ойын: «Біз тебеміз сырғанақ»</w:t>
            </w:r>
          </w:p>
          <w:p w14:paraId="694B982C">
            <w:pPr>
              <w:rPr>
                <w:rFonts w:eastAsia="Calibri"/>
                <w:lang w:val="kk-KZ"/>
              </w:rPr>
            </w:pPr>
            <w:r>
              <w:rPr>
                <w:rFonts w:eastAsia="Calibri"/>
                <w:color w:val="000000"/>
                <w:lang w:val="kk-KZ" w:eastAsia="ru-RU"/>
              </w:rPr>
              <w:t>Шарты</w:t>
            </w:r>
            <w:r>
              <w:rPr>
                <w:rFonts w:eastAsia="Calibri"/>
                <w:lang w:val="kk-KZ"/>
              </w:rPr>
              <w:t xml:space="preserve">: </w:t>
            </w:r>
            <w:r>
              <w:rPr>
                <w:rFonts w:eastAsia="SimSun"/>
                <w:color w:val="000000"/>
                <w:lang w:val="kk-KZ"/>
              </w:rPr>
              <w:t>Мазмұнына, мәнерлеу құралдарына байланысты әдеби шығармаларды қабылдай біледі</w:t>
            </w:r>
            <w:r>
              <w:rPr>
                <w:rFonts w:eastAsia="Calibri"/>
                <w:lang w:val="kk-KZ"/>
              </w:rPr>
              <w:t>.</w:t>
            </w:r>
          </w:p>
          <w:p w14:paraId="1419CB78">
            <w:pPr>
              <w:rPr>
                <w:rFonts w:eastAsia="Calibri"/>
                <w:lang w:val="kk-KZ"/>
              </w:rPr>
            </w:pPr>
            <w:r>
              <w:rPr>
                <w:rFonts w:eastAsia="Calibri"/>
                <w:lang w:val="kk-KZ"/>
              </w:rPr>
              <w:t xml:space="preserve">Ойын :«Қандай қимыл екенін тап?» </w:t>
            </w:r>
          </w:p>
          <w:p w14:paraId="3C9F7B42">
            <w:pPr>
              <w:rPr>
                <w:rFonts w:eastAsia="Calibri"/>
                <w:lang w:val="kk-KZ"/>
              </w:rPr>
            </w:pPr>
            <w:r>
              <w:rPr>
                <w:rFonts w:eastAsia="Calibri"/>
                <w:color w:val="000000"/>
                <w:lang w:val="kk-KZ" w:eastAsia="ru-RU"/>
              </w:rPr>
              <w:t>Шарты</w:t>
            </w:r>
            <w:r>
              <w:rPr>
                <w:rFonts w:eastAsia="Calibri"/>
                <w:lang w:val="kk-KZ"/>
              </w:rPr>
              <w:t>: Қимылды өозғалыс арқылы шешуін табады.(коньки,шаңғы,шана т.б)</w:t>
            </w:r>
          </w:p>
          <w:p w14:paraId="4D486373">
            <w:pPr>
              <w:rPr>
                <w:rFonts w:eastAsia="Calibri"/>
                <w:lang w:val="kk-KZ"/>
              </w:rPr>
            </w:pPr>
            <w:r>
              <w:rPr>
                <w:rFonts w:eastAsia="Calibri"/>
                <w:lang w:val="kk-KZ"/>
              </w:rPr>
              <w:t>Кері байланыс ұсыну</w:t>
            </w:r>
          </w:p>
          <w:p w14:paraId="6D1C0FC3">
            <w:pPr>
              <w:rPr>
                <w:rFonts w:eastAsia="Calibri"/>
                <w:lang w:val="kk-KZ"/>
              </w:rPr>
            </w:pPr>
            <w:r>
              <w:rPr>
                <w:rFonts w:eastAsia="Calibri"/>
                <w:lang w:val="kk-KZ"/>
              </w:rPr>
              <w:t>«Бас бармақ» тәсілі арқылы</w:t>
            </w:r>
          </w:p>
          <w:p w14:paraId="689595A3">
            <w:pPr>
              <w:rPr>
                <w:color w:val="000000"/>
                <w:lang w:val="kk-KZ"/>
              </w:rPr>
            </w:pPr>
          </w:p>
          <w:p w14:paraId="4D9A7A56">
            <w:pPr>
              <w:rPr>
                <w:rFonts w:eastAsia="Calibri"/>
                <w:lang w:val="kk-KZ" w:eastAsia="ru-RU"/>
              </w:rPr>
            </w:pPr>
            <w:r>
              <w:rPr>
                <w:rFonts w:eastAsia="Calibri"/>
                <w:lang w:val="kk-KZ" w:eastAsia="ru-RU"/>
              </w:rPr>
              <w:t>Математика негіздері</w:t>
            </w:r>
          </w:p>
          <w:p w14:paraId="3A541334">
            <w:pPr>
              <w:rPr>
                <w:rFonts w:eastAsia="SimSun"/>
                <w:color w:val="000000"/>
                <w:lang w:val="kk-KZ" w:eastAsia="ru-RU"/>
              </w:rPr>
            </w:pPr>
            <w:r>
              <w:rPr>
                <w:rFonts w:eastAsia="Calibri"/>
                <w:lang w:val="kk-KZ" w:eastAsia="ru-RU"/>
              </w:rPr>
              <w:t xml:space="preserve">Міндеттері: </w:t>
            </w:r>
            <w:r>
              <w:rPr>
                <w:rFonts w:eastAsia="SimSun"/>
                <w:color w:val="000000"/>
                <w:lang w:val="kk-KZ" w:eastAsia="ru-RU"/>
              </w:rPr>
              <w:t>10 көлеміндегі санды тура және кері санай алады.</w:t>
            </w:r>
          </w:p>
          <w:p w14:paraId="46718330">
            <w:pPr>
              <w:rPr>
                <w:rFonts w:eastAsia="Calibri"/>
                <w:lang w:val="kk-KZ"/>
              </w:rPr>
            </w:pPr>
            <w:r>
              <w:rPr>
                <w:rFonts w:eastAsia="Calibri"/>
                <w:lang w:val="kk-KZ"/>
              </w:rPr>
              <w:t>ҰІӘ</w:t>
            </w:r>
            <w:r>
              <w:rPr>
                <w:lang w:val="kk-KZ"/>
              </w:rPr>
              <w:t xml:space="preserve"> </w:t>
            </w:r>
            <w:r>
              <w:rPr>
                <w:rFonts w:eastAsia="Calibri"/>
                <w:lang w:val="kk-KZ"/>
              </w:rPr>
              <w:t>барысы:</w:t>
            </w:r>
          </w:p>
          <w:p w14:paraId="0BC2A55A">
            <w:pPr>
              <w:rPr>
                <w:rFonts w:eastAsia="Calibri"/>
                <w:lang w:val="kk-KZ" w:eastAsia="ru-RU"/>
              </w:rPr>
            </w:pPr>
            <w:r>
              <w:rPr>
                <w:rFonts w:eastAsia="Calibri"/>
                <w:lang w:val="kk-KZ" w:eastAsia="ru-RU"/>
              </w:rPr>
              <w:t>Ойын: «Ғажайып сан»</w:t>
            </w:r>
          </w:p>
          <w:p w14:paraId="454E2A2A">
            <w:pPr>
              <w:rPr>
                <w:rFonts w:eastAsia="Calibri"/>
                <w:lang w:val="kk-KZ" w:eastAsia="ru-RU"/>
              </w:rPr>
            </w:pPr>
            <w:r>
              <w:rPr>
                <w:rFonts w:eastAsia="Calibri"/>
                <w:lang w:val="kk-KZ" w:eastAsia="ru-RU"/>
              </w:rPr>
              <w:t>Шарты:10 көлеміндегі санау дағдысын жетілдіру,сандық сызғыштың көмегімен мысалдар шығару.</w:t>
            </w:r>
          </w:p>
          <w:p w14:paraId="62B45723">
            <w:pPr>
              <w:rPr>
                <w:rFonts w:eastAsia="Calibri"/>
                <w:lang w:val="kk-KZ" w:eastAsia="ru-RU"/>
              </w:rPr>
            </w:pPr>
            <w:r>
              <w:rPr>
                <w:rFonts w:eastAsia="Calibri"/>
                <w:lang w:val="kk-KZ" w:eastAsia="ru-RU"/>
              </w:rPr>
              <w:t>Ойын:«Сиқырлы 10 саны»</w:t>
            </w:r>
          </w:p>
          <w:p w14:paraId="3B7FB74D">
            <w:pPr>
              <w:rPr>
                <w:rFonts w:eastAsia="Calibri"/>
                <w:lang w:val="kk-KZ" w:eastAsia="ru-RU"/>
              </w:rPr>
            </w:pPr>
            <w:r>
              <w:rPr>
                <w:rFonts w:eastAsia="Calibri"/>
                <w:lang w:val="kk-KZ" w:eastAsia="ru-RU"/>
              </w:rPr>
              <w:t>Шарты: Сандарды салыстыру,10 көлеміндегі санға дейін тура және кері санауды бекіту.</w:t>
            </w:r>
          </w:p>
          <w:p w14:paraId="2DA7D9CB">
            <w:pPr>
              <w:rPr>
                <w:rFonts w:eastAsia="Calibri"/>
                <w:lang w:val="kk-KZ" w:eastAsia="ru-RU"/>
              </w:rPr>
            </w:pPr>
            <w:r>
              <w:rPr>
                <w:rFonts w:eastAsia="Calibri"/>
                <w:lang w:val="kk-KZ" w:eastAsia="ru-RU"/>
              </w:rPr>
              <w:t>Ойын: «Көршісін тап» </w:t>
            </w:r>
            <w:r>
              <w:rPr>
                <w:rFonts w:eastAsia="Calibri"/>
                <w:lang w:val="kk-KZ" w:eastAsia="ru-RU"/>
              </w:rPr>
              <w:br w:type="textWrapping"/>
            </w:r>
            <w:r>
              <w:rPr>
                <w:rFonts w:eastAsia="Calibri"/>
                <w:lang w:val="kk-KZ" w:eastAsia="ru-RU"/>
              </w:rPr>
              <w:t>Шарты: Әр санның екінші көршісін табу керек.</w:t>
            </w:r>
          </w:p>
          <w:p w14:paraId="1B5B0BE7">
            <w:pPr>
              <w:rPr>
                <w:rFonts w:eastAsia="Calibri"/>
                <w:lang w:val="kk-KZ" w:eastAsia="ru-RU"/>
              </w:rPr>
            </w:pPr>
            <w:r>
              <w:rPr>
                <w:rFonts w:eastAsia="Calibri"/>
                <w:lang w:val="kk-KZ" w:eastAsia="ru-RU"/>
              </w:rPr>
              <w:t>Қорытынды:</w:t>
            </w:r>
          </w:p>
          <w:p w14:paraId="0EE45784">
            <w:pPr>
              <w:rPr>
                <w:rFonts w:eastAsia="Calibri"/>
                <w:lang w:val="kk-KZ" w:eastAsia="ru-RU"/>
              </w:rPr>
            </w:pPr>
            <w:r>
              <w:rPr>
                <w:rFonts w:eastAsia="Calibri"/>
                <w:lang w:val="kk-KZ" w:eastAsia="ru-RU"/>
              </w:rPr>
              <w:t>Қандай тапсырмалар орындадыңдар?</w:t>
            </w:r>
          </w:p>
          <w:p w14:paraId="68FE1813">
            <w:pPr>
              <w:rPr>
                <w:rFonts w:eastAsia="Calibri"/>
                <w:lang w:val="kk-KZ" w:eastAsia="ru-RU"/>
              </w:rPr>
            </w:pPr>
            <w:r>
              <w:rPr>
                <w:rFonts w:eastAsia="Calibri"/>
                <w:lang w:val="kk-KZ" w:eastAsia="ru-RU"/>
              </w:rPr>
              <w:t>Балаларды мадақтау.</w:t>
            </w:r>
          </w:p>
          <w:p w14:paraId="76EE88C9">
            <w:pPr>
              <w:rPr>
                <w:rFonts w:eastAsia="Calibri"/>
                <w:lang w:val="kk-KZ" w:eastAsia="ru-RU"/>
              </w:rPr>
            </w:pPr>
          </w:p>
          <w:p w14:paraId="380278D6">
            <w:pPr>
              <w:rPr>
                <w:rFonts w:eastAsia="Calibri"/>
                <w:lang w:val="kk-KZ" w:eastAsia="ru-RU"/>
              </w:rPr>
            </w:pPr>
            <w:r>
              <w:rPr>
                <w:rFonts w:eastAsia="Calibri"/>
                <w:lang w:val="kk-KZ" w:eastAsia="ru-RU"/>
              </w:rPr>
              <w:t>Қоршаған ортамен таныстыру</w:t>
            </w:r>
          </w:p>
          <w:p w14:paraId="51E28049">
            <w:pPr>
              <w:rPr>
                <w:rFonts w:eastAsia="SimSun"/>
                <w:color w:val="000000"/>
                <w:lang w:val="kk-KZ" w:eastAsia="ru-RU"/>
              </w:rPr>
            </w:pPr>
            <w:r>
              <w:rPr>
                <w:rFonts w:eastAsia="Calibri"/>
                <w:lang w:val="kk-KZ" w:eastAsia="ru-RU"/>
              </w:rPr>
              <w:t xml:space="preserve">Міндеттері: </w:t>
            </w:r>
            <w:r>
              <w:rPr>
                <w:rFonts w:eastAsia="SimSun"/>
                <w:color w:val="000000"/>
                <w:lang w:val="kk-KZ" w:eastAsia="ru-RU"/>
              </w:rPr>
              <w:t>Табиғат туралы қарапайым білімдерді меңгере алады.</w:t>
            </w:r>
          </w:p>
          <w:p w14:paraId="7960427D">
            <w:pPr>
              <w:rPr>
                <w:rFonts w:eastAsia="Calibri"/>
                <w:lang w:val="kk-KZ" w:eastAsia="ru-RU"/>
              </w:rPr>
            </w:pPr>
            <w:r>
              <w:rPr>
                <w:lang w:val="kk-KZ" w:eastAsia="ru-RU"/>
              </w:rPr>
              <w:t>ҰІӘ барысы:</w:t>
            </w:r>
          </w:p>
          <w:p w14:paraId="7CE3AAAB">
            <w:pPr>
              <w:rPr>
                <w:rFonts w:eastAsia="Calibri"/>
                <w:lang w:val="kk-KZ" w:eastAsia="ru-RU"/>
              </w:rPr>
            </w:pPr>
            <w:r>
              <w:rPr>
                <w:rFonts w:eastAsia="Calibri"/>
                <w:lang w:val="kk-KZ" w:eastAsia="ru-RU"/>
              </w:rPr>
              <w:t xml:space="preserve">Ойын: </w:t>
            </w:r>
          </w:p>
          <w:p w14:paraId="45176CAA">
            <w:pPr>
              <w:rPr>
                <w:rFonts w:eastAsia="Calibri"/>
                <w:lang w:val="kk-KZ" w:eastAsia="ru-RU"/>
              </w:rPr>
            </w:pPr>
            <w:r>
              <w:rPr>
                <w:rFonts w:eastAsia="Calibri"/>
                <w:lang w:val="kk-KZ" w:eastAsia="ru-RU"/>
              </w:rPr>
              <w:t>«Ғажайып қыс»</w:t>
            </w:r>
          </w:p>
          <w:p w14:paraId="2EB08A0E">
            <w:pPr>
              <w:rPr>
                <w:rFonts w:eastAsia="Calibri"/>
                <w:lang w:val="kk-KZ" w:eastAsia="ru-RU"/>
              </w:rPr>
            </w:pPr>
            <w:r>
              <w:rPr>
                <w:rFonts w:eastAsia="Calibri"/>
                <w:lang w:val="kk-KZ" w:eastAsia="ru-RU"/>
              </w:rPr>
              <w:t>Шарты: Слайд арқылы қыс  мезгілінің табиғаттағы ерекшеліктері туралы түсінік алды.</w:t>
            </w:r>
          </w:p>
          <w:p w14:paraId="45ACFBD3">
            <w:pPr>
              <w:rPr>
                <w:rFonts w:eastAsia="Calibri"/>
                <w:lang w:val="kk-KZ" w:eastAsia="ru-RU"/>
              </w:rPr>
            </w:pPr>
            <w:r>
              <w:rPr>
                <w:rFonts w:eastAsia="Calibri"/>
                <w:lang w:val="kk-KZ" w:eastAsia="ru-RU"/>
              </w:rPr>
              <w:t>Ойын:«Қыс табиғаты»</w:t>
            </w:r>
          </w:p>
          <w:p w14:paraId="1845A519">
            <w:pPr>
              <w:rPr>
                <w:rFonts w:eastAsia="Calibri"/>
                <w:lang w:val="kk-KZ" w:eastAsia="ru-RU"/>
              </w:rPr>
            </w:pPr>
            <w:r>
              <w:rPr>
                <w:rFonts w:eastAsia="Calibri"/>
                <w:lang w:val="kk-KZ" w:eastAsia="ru-RU"/>
              </w:rPr>
              <w:t xml:space="preserve">Шарты: </w:t>
            </w:r>
            <w:r>
              <w:rPr>
                <w:rFonts w:eastAsia="SimSun"/>
                <w:color w:val="000000"/>
                <w:lang w:val="kk-KZ" w:eastAsia="ru-RU"/>
              </w:rPr>
              <w:t>Табиғат туралы қарапайым білімдерді меңгере алды.</w:t>
            </w:r>
          </w:p>
          <w:p w14:paraId="42DB6295">
            <w:pPr>
              <w:rPr>
                <w:rFonts w:eastAsia="Calibri"/>
                <w:lang w:val="kk-KZ" w:eastAsia="ru-RU"/>
              </w:rPr>
            </w:pPr>
            <w:r>
              <w:rPr>
                <w:rFonts w:eastAsia="Calibri"/>
                <w:lang w:val="kk-KZ" w:eastAsia="ru-RU"/>
              </w:rPr>
              <w:t>Ойын:«Күміс қар»</w:t>
            </w:r>
          </w:p>
          <w:p w14:paraId="7561D84D">
            <w:pPr>
              <w:rPr>
                <w:rFonts w:eastAsia="Calibri"/>
                <w:lang w:val="kk-KZ" w:eastAsia="ru-RU"/>
              </w:rPr>
            </w:pPr>
            <w:r>
              <w:rPr>
                <w:rFonts w:eastAsia="Calibri"/>
                <w:lang w:val="kk-KZ" w:eastAsia="ru-RU"/>
              </w:rPr>
              <w:t>Шарты: Жауып тұрған қардың суретін салды.</w:t>
            </w:r>
          </w:p>
          <w:p w14:paraId="45B3EA93">
            <w:pPr>
              <w:rPr>
                <w:lang w:val="kk-KZ" w:eastAsia="ru-RU"/>
              </w:rPr>
            </w:pPr>
            <w:r>
              <w:rPr>
                <w:lang w:val="kk-KZ" w:eastAsia="ru-RU"/>
              </w:rPr>
              <w:t>Кері байланыс беру: бағдаршам әдісі  арқылы.</w:t>
            </w:r>
          </w:p>
          <w:p w14:paraId="223AD2C2">
            <w:pPr>
              <w:rPr>
                <w:rFonts w:eastAsia="Calibri"/>
                <w:lang w:val="kk-KZ" w:eastAsia="ru-RU"/>
              </w:rPr>
            </w:pPr>
          </w:p>
          <w:p w14:paraId="45B42FA6">
            <w:pPr>
              <w:rPr>
                <w:color w:val="000000"/>
                <w:lang w:val="kk-KZ"/>
              </w:rPr>
            </w:pPr>
          </w:p>
          <w:p w14:paraId="18EC7278">
            <w:pPr>
              <w:rPr>
                <w:color w:val="000000"/>
                <w:lang w:val="kk-KZ"/>
              </w:rPr>
            </w:pPr>
            <w:r>
              <w:rPr>
                <w:color w:val="000000"/>
                <w:lang w:val="kk-KZ"/>
              </w:rPr>
              <w:t>Музыка</w:t>
            </w:r>
          </w:p>
          <w:p w14:paraId="064CBD3E">
            <w:pPr>
              <w:rPr>
                <w:color w:val="000000"/>
                <w:lang w:val="kk-KZ"/>
              </w:rPr>
            </w:pPr>
            <w:r>
              <w:rPr>
                <w:color w:val="000000"/>
                <w:lang w:val="kk-KZ"/>
              </w:rPr>
              <w:t>Музыка тыңдау арқылы  шығармалардың жеке фрагменттері бойынша (кіріспе, қорытынды, музыкалық фразалар) әуендерді тану,музыканы есте сақтауды жетілдіру:</w:t>
            </w:r>
          </w:p>
          <w:p w14:paraId="4904AE31">
            <w:pPr>
              <w:rPr>
                <w:color w:val="000000"/>
                <w:lang w:val="kk-KZ"/>
              </w:rPr>
            </w:pPr>
            <w:r>
              <w:rPr>
                <w:color w:val="000000"/>
                <w:lang w:val="kk-KZ"/>
              </w:rPr>
              <w:t>Ән тыңдау: «Ақ көгершін» А.Жұбанов Ән айту: «Біздің бала бақшамыз»</w:t>
            </w:r>
          </w:p>
          <w:p w14:paraId="539B7041">
            <w:pPr>
              <w:rPr>
                <w:color w:val="000000"/>
                <w:lang w:val="kk-KZ"/>
              </w:rPr>
            </w:pPr>
            <w:r>
              <w:rPr>
                <w:color w:val="000000"/>
                <w:lang w:val="kk-KZ"/>
              </w:rPr>
              <w:t>(Н. Тлендиева, Т. Молдагалиева)</w:t>
            </w:r>
          </w:p>
          <w:p w14:paraId="0D2E6162">
            <w:pPr>
              <w:rPr>
                <w:color w:val="000000"/>
                <w:lang w:val="kk-KZ"/>
              </w:rPr>
            </w:pPr>
            <w:r>
              <w:rPr>
                <w:color w:val="000000"/>
                <w:lang w:val="kk-KZ"/>
              </w:rPr>
              <w:t>Аспапта ойнау:«Көңілді марш»</w:t>
            </w:r>
          </w:p>
          <w:p w14:paraId="475A9211">
            <w:pPr>
              <w:rPr>
                <w:color w:val="000000"/>
                <w:lang w:val="kk-KZ"/>
              </w:rPr>
            </w:pPr>
            <w:r>
              <w:rPr>
                <w:color w:val="000000"/>
                <w:lang w:val="kk-KZ"/>
              </w:rPr>
              <w:t>Әуенді-ырғақты ойын:</w:t>
            </w:r>
          </w:p>
          <w:p w14:paraId="2C94BE9C">
            <w:pPr>
              <w:rPr>
                <w:lang w:val="kk-KZ" w:eastAsia="zh-CN"/>
              </w:rPr>
            </w:pPr>
            <w:r>
              <w:rPr>
                <w:color w:val="000000"/>
                <w:lang w:val="kk-KZ"/>
              </w:rPr>
              <w:t>«Пингвиндер биі» Оразбаева Н.М</w:t>
            </w:r>
          </w:p>
        </w:tc>
        <w:tc>
          <w:tcPr>
            <w:tcW w:w="2491" w:type="dxa"/>
            <w:gridSpan w:val="3"/>
            <w:tcBorders>
              <w:top w:val="nil"/>
              <w:left w:val="nil"/>
              <w:bottom w:val="nil"/>
              <w:right w:val="nil"/>
            </w:tcBorders>
          </w:tcPr>
          <w:p w14:paraId="61612F33">
            <w:pPr>
              <w:rPr>
                <w:rFonts w:eastAsia="Calibri"/>
                <w:b/>
                <w:bCs/>
                <w:lang w:val="kk-KZ" w:eastAsia="ru-RU"/>
              </w:rPr>
            </w:pPr>
            <w:r>
              <w:rPr>
                <w:rFonts w:eastAsia="Calibri"/>
                <w:b/>
                <w:bCs/>
                <w:lang w:val="kk-KZ" w:eastAsia="ru-RU"/>
              </w:rPr>
              <w:t>Сөйлеуді дамыту</w:t>
            </w:r>
          </w:p>
          <w:p w14:paraId="685CB122">
            <w:pPr>
              <w:rPr>
                <w:rFonts w:eastAsia="Calibri"/>
                <w:lang w:val="kk-KZ" w:eastAsia="ru-RU"/>
              </w:rPr>
            </w:pPr>
            <w:r>
              <w:rPr>
                <w:rFonts w:eastAsia="Calibri"/>
                <w:lang w:val="kk-KZ" w:eastAsia="ru-RU"/>
              </w:rPr>
              <w:t xml:space="preserve">Міндеттері: </w:t>
            </w:r>
            <w:r>
              <w:rPr>
                <w:rFonts w:eastAsia="SimSun"/>
                <w:color w:val="000000"/>
                <w:lang w:val="kk-KZ" w:eastAsia="ru-RU"/>
              </w:rPr>
              <w:t>Жыл құстарының түрлерін,атауларын біледі.</w:t>
            </w:r>
            <w:r>
              <w:rPr>
                <w:rFonts w:eastAsia="Calibri"/>
                <w:lang w:val="kk-KZ" w:eastAsia="ru-RU"/>
              </w:rPr>
              <w:t xml:space="preserve">   </w:t>
            </w:r>
          </w:p>
          <w:p w14:paraId="47045DFC">
            <w:pPr>
              <w:rPr>
                <w:rFonts w:eastAsia="SimSun"/>
                <w:color w:val="000000"/>
                <w:lang w:val="kk-KZ" w:eastAsia="ru-RU"/>
              </w:rPr>
            </w:pPr>
            <w:r>
              <w:rPr>
                <w:lang w:val="kk-KZ" w:eastAsia="ru-RU"/>
              </w:rPr>
              <w:t xml:space="preserve">ҰІӘ барысы: </w:t>
            </w:r>
          </w:p>
          <w:p w14:paraId="0D967753">
            <w:pPr>
              <w:rPr>
                <w:rFonts w:eastAsia="Calibri"/>
                <w:lang w:val="kk-KZ" w:eastAsia="ru-RU"/>
              </w:rPr>
            </w:pPr>
            <w:r>
              <w:rPr>
                <w:rFonts w:eastAsia="Calibri"/>
                <w:lang w:val="kk-KZ" w:eastAsia="ru-RU"/>
              </w:rPr>
              <w:t>Ойын :«Суық торғай»</w:t>
            </w:r>
          </w:p>
          <w:p w14:paraId="606C5868">
            <w:pPr>
              <w:rPr>
                <w:rFonts w:eastAsia="Calibri"/>
                <w:lang w:val="kk-KZ" w:eastAsia="ru-RU"/>
              </w:rPr>
            </w:pPr>
            <w:r>
              <w:rPr>
                <w:rFonts w:eastAsia="Calibri"/>
                <w:lang w:val="kk-KZ" w:eastAsia="ru-RU"/>
              </w:rPr>
              <w:t>Шарты: Қысқы орман көрінісі туралы сиқырлы экраннан көрсетіп  әңгіме жүргізу.</w:t>
            </w:r>
          </w:p>
          <w:p w14:paraId="378882E5">
            <w:pPr>
              <w:rPr>
                <w:rFonts w:eastAsia="Calibri"/>
                <w:lang w:val="kk-KZ" w:eastAsia="ru-RU"/>
              </w:rPr>
            </w:pPr>
            <w:r>
              <w:rPr>
                <w:rFonts w:eastAsia="Calibri"/>
                <w:lang w:val="kk-KZ" w:eastAsia="ru-RU"/>
              </w:rPr>
              <w:t>Ойын:  «Қысқы орман тұрғындары»</w:t>
            </w:r>
          </w:p>
          <w:p w14:paraId="0B12615D">
            <w:pPr>
              <w:rPr>
                <w:rFonts w:eastAsia="SimSun"/>
                <w:color w:val="000000"/>
                <w:lang w:val="kk-KZ" w:eastAsia="ru-RU"/>
              </w:rPr>
            </w:pPr>
            <w:r>
              <w:rPr>
                <w:rFonts w:eastAsia="Calibri"/>
                <w:lang w:val="kk-KZ" w:eastAsia="ru-RU"/>
              </w:rPr>
              <w:t xml:space="preserve">Шарты: </w:t>
            </w:r>
            <w:r>
              <w:rPr>
                <w:rFonts w:eastAsia="SimSun"/>
                <w:color w:val="000000"/>
                <w:lang w:val="kk-KZ" w:eastAsia="ru-RU"/>
              </w:rPr>
              <w:t>Жырту тәсілі арқылы ғажайып құс, суықторғай, түлкінің бейнесін жапсырып  жасай алады. (жапсыру)</w:t>
            </w:r>
          </w:p>
          <w:p w14:paraId="5B2DDBEA">
            <w:pPr>
              <w:rPr>
                <w:rFonts w:eastAsia="Calibri"/>
                <w:lang w:val="kk-KZ" w:eastAsia="ru-RU"/>
              </w:rPr>
            </w:pPr>
            <w:r>
              <w:rPr>
                <w:rFonts w:eastAsia="Calibri"/>
                <w:lang w:val="kk-KZ" w:eastAsia="ru-RU"/>
              </w:rPr>
              <w:t>Ойын: «Ұшты-ұшты»</w:t>
            </w:r>
          </w:p>
          <w:p w14:paraId="095A8384">
            <w:pPr>
              <w:rPr>
                <w:rFonts w:eastAsia="Calibri"/>
                <w:lang w:val="kk-KZ" w:eastAsia="ru-RU"/>
              </w:rPr>
            </w:pPr>
            <w:r>
              <w:rPr>
                <w:rFonts w:eastAsia="Calibri"/>
                <w:lang w:val="kk-KZ" w:eastAsia="ru-RU"/>
              </w:rPr>
              <w:t>Шарты: Ұшатын,ұшпайтын құстар туралы білімдерін жетілдіреді.</w:t>
            </w:r>
          </w:p>
          <w:p w14:paraId="70741AD1">
            <w:pPr>
              <w:rPr>
                <w:lang w:val="kk-KZ"/>
              </w:rPr>
            </w:pPr>
            <w:r>
              <w:rPr>
                <w:lang w:val="kk-KZ"/>
              </w:rPr>
              <w:t>Кері  байланыс беру: сұрақ-жауап  арқылы.</w:t>
            </w:r>
          </w:p>
          <w:p w14:paraId="3135C926">
            <w:pPr>
              <w:rPr>
                <w:lang w:val="kk-KZ"/>
              </w:rPr>
            </w:pPr>
          </w:p>
          <w:p w14:paraId="77728F24">
            <w:pPr>
              <w:rPr>
                <w:rFonts w:eastAsia="Calibri"/>
                <w:color w:val="000000"/>
                <w:lang w:val="kk-KZ"/>
              </w:rPr>
            </w:pPr>
            <w:r>
              <w:rPr>
                <w:rFonts w:eastAsia="Calibri"/>
                <w:color w:val="000000"/>
                <w:lang w:val="kk-KZ"/>
              </w:rPr>
              <w:t>Сауат  ашу  негіздері:</w:t>
            </w:r>
          </w:p>
          <w:p w14:paraId="00EA5E34">
            <w:pPr>
              <w:rPr>
                <w:rFonts w:eastAsia="Calibri"/>
                <w:lang w:val="kk-KZ"/>
              </w:rPr>
            </w:pPr>
            <w:r>
              <w:rPr>
                <w:rFonts w:eastAsia="Calibri"/>
                <w:lang w:val="kk-KZ"/>
              </w:rPr>
              <w:t>Міндеттері: С</w:t>
            </w:r>
            <w:r>
              <w:rPr>
                <w:rFonts w:eastAsia="SimSun"/>
                <w:color w:val="000000"/>
                <w:lang w:val="kk-KZ"/>
              </w:rPr>
              <w:t>өйлем туралы бастапқы түсініктері қалыптасады.</w:t>
            </w:r>
          </w:p>
          <w:p w14:paraId="3A2CA9C3">
            <w:pPr>
              <w:rPr>
                <w:rFonts w:eastAsia="SimSun"/>
                <w:color w:val="000000"/>
                <w:lang w:val="kk-KZ"/>
              </w:rPr>
            </w:pPr>
            <w:r>
              <w:rPr>
                <w:rFonts w:eastAsia="SimSun"/>
                <w:color w:val="000000"/>
                <w:lang w:val="kk-KZ"/>
              </w:rPr>
              <w:t>ҰІӘ барысы:</w:t>
            </w:r>
          </w:p>
          <w:p w14:paraId="5E797282">
            <w:pPr>
              <w:rPr>
                <w:rFonts w:eastAsia="Calibri"/>
                <w:color w:val="000000"/>
                <w:lang w:val="kk-KZ"/>
              </w:rPr>
            </w:pPr>
            <w:r>
              <w:rPr>
                <w:rFonts w:eastAsia="Calibri"/>
                <w:color w:val="000000"/>
                <w:lang w:val="kk-KZ"/>
              </w:rPr>
              <w:t>Ойын:«Қызықты тапсырмалар»</w:t>
            </w:r>
          </w:p>
          <w:p w14:paraId="742AD444">
            <w:pPr>
              <w:rPr>
                <w:rFonts w:eastAsia="Calibri"/>
                <w:color w:val="000000"/>
                <w:lang w:val="kk-KZ"/>
              </w:rPr>
            </w:pPr>
            <w:r>
              <w:rPr>
                <w:rFonts w:eastAsia="Calibri"/>
                <w:color w:val="000000"/>
                <w:lang w:val="kk-KZ" w:eastAsia="ru-RU"/>
              </w:rPr>
              <w:t>Шарты</w:t>
            </w:r>
            <w:r>
              <w:rPr>
                <w:rFonts w:eastAsia="Calibri"/>
                <w:lang w:val="kk-KZ"/>
              </w:rPr>
              <w:t>: Дәптерде берілген суреттер бойынша сөйлем құрастыру.Берілген тапсырмаларды орындау.</w:t>
            </w:r>
          </w:p>
          <w:p w14:paraId="2A1E3C40">
            <w:pPr>
              <w:rPr>
                <w:rFonts w:eastAsia="Calibri"/>
                <w:lang w:val="kk-KZ" w:eastAsia="ru-RU"/>
              </w:rPr>
            </w:pPr>
            <w:r>
              <w:rPr>
                <w:rFonts w:eastAsia="Calibri"/>
                <w:lang w:val="kk-KZ" w:eastAsia="ru-RU"/>
              </w:rPr>
              <w:t>Ойын :«</w:t>
            </w:r>
            <w:r>
              <w:rPr>
                <w:rFonts w:eastAsia="Calibri"/>
                <w:color w:val="000000"/>
                <w:lang w:val="kk-KZ" w:eastAsia="ru-RU"/>
              </w:rPr>
              <w:t>Дымбілмеске көмектесу</w:t>
            </w:r>
            <w:r>
              <w:rPr>
                <w:rFonts w:eastAsia="Calibri"/>
                <w:lang w:val="kk-KZ" w:eastAsia="ru-RU"/>
              </w:rPr>
              <w:t>»</w:t>
            </w:r>
          </w:p>
          <w:p w14:paraId="64FA2D5A">
            <w:pPr>
              <w:rPr>
                <w:rFonts w:eastAsia="SimSun"/>
                <w:color w:val="000000"/>
                <w:lang w:val="kk-KZ"/>
              </w:rPr>
            </w:pPr>
            <w:r>
              <w:rPr>
                <w:rFonts w:eastAsia="Calibri"/>
                <w:color w:val="000000"/>
                <w:lang w:val="kk-KZ" w:eastAsia="ru-RU"/>
              </w:rPr>
              <w:t>Шарты</w:t>
            </w:r>
            <w:r>
              <w:rPr>
                <w:rFonts w:eastAsia="Calibri"/>
                <w:lang w:val="kk-KZ"/>
              </w:rPr>
              <w:t>:С</w:t>
            </w:r>
            <w:r>
              <w:rPr>
                <w:rFonts w:eastAsia="SimSun"/>
                <w:color w:val="000000"/>
                <w:lang w:val="kk-KZ"/>
              </w:rPr>
              <w:t>өйлем туралы бастапқы түсініктері қалыптастыра отырып Дымбілмеске көмектесу.</w:t>
            </w:r>
          </w:p>
          <w:p w14:paraId="6CAAC82F">
            <w:pPr>
              <w:rPr>
                <w:rFonts w:eastAsia="Calibri"/>
                <w:lang w:val="kk-KZ"/>
              </w:rPr>
            </w:pPr>
            <w:r>
              <w:rPr>
                <w:rFonts w:eastAsia="Calibri"/>
                <w:lang w:val="kk-KZ"/>
              </w:rPr>
              <w:t>Ойын«Машинаны гаражға кіргізу»</w:t>
            </w:r>
          </w:p>
          <w:p w14:paraId="6ECEA1E4">
            <w:pPr>
              <w:rPr>
                <w:rFonts w:eastAsia="Calibri"/>
                <w:lang w:val="kk-KZ"/>
              </w:rPr>
            </w:pPr>
            <w:r>
              <w:rPr>
                <w:rFonts w:eastAsia="Calibri"/>
                <w:color w:val="000000"/>
                <w:lang w:val="kk-KZ" w:eastAsia="ru-RU"/>
              </w:rPr>
              <w:t>Шарты</w:t>
            </w:r>
            <w:r>
              <w:rPr>
                <w:rFonts w:eastAsia="Calibri"/>
                <w:lang w:val="kk-KZ"/>
              </w:rPr>
              <w:t>: Дәптердегі автобустың дөңгелегі мен терезесін штрихтау.</w:t>
            </w:r>
          </w:p>
          <w:p w14:paraId="08259A8C">
            <w:pPr>
              <w:rPr>
                <w:rFonts w:eastAsia="Calibri"/>
                <w:lang w:val="kk-KZ"/>
              </w:rPr>
            </w:pPr>
            <w:r>
              <w:rPr>
                <w:rFonts w:eastAsia="Calibri"/>
                <w:lang w:val="kk-KZ"/>
              </w:rPr>
              <w:t>Кері байланыс ұсыну</w:t>
            </w:r>
          </w:p>
          <w:p w14:paraId="25A6A3EF">
            <w:pPr>
              <w:rPr>
                <w:lang w:val="kk-KZ" w:eastAsia="en-US"/>
              </w:rPr>
            </w:pPr>
            <w:r>
              <w:rPr>
                <w:lang w:val="kk-KZ" w:eastAsia="en-US"/>
              </w:rPr>
              <w:t>«Миға шабуыл» тәсілі арқылы.</w:t>
            </w:r>
          </w:p>
          <w:p w14:paraId="04EBCEB6">
            <w:pPr>
              <w:rPr>
                <w:lang w:val="kk-KZ"/>
              </w:rPr>
            </w:pPr>
          </w:p>
          <w:p w14:paraId="6565C926">
            <w:pPr>
              <w:rPr>
                <w:color w:val="000000"/>
                <w:lang w:val="kk-KZ"/>
              </w:rPr>
            </w:pPr>
            <w:r>
              <w:rPr>
                <w:lang w:val="kk-KZ"/>
              </w:rPr>
              <w:t>Қоршаған ортамен танысу</w:t>
            </w:r>
            <w:r>
              <w:rPr>
                <w:color w:val="000000"/>
                <w:lang w:val="kk-KZ"/>
              </w:rPr>
              <w:t xml:space="preserve"> </w:t>
            </w:r>
          </w:p>
          <w:p w14:paraId="0CE29704">
            <w:pPr>
              <w:rPr>
                <w:color w:val="000000"/>
                <w:lang w:val="kk-KZ" w:eastAsia="ru-RU"/>
              </w:rPr>
            </w:pPr>
            <w:r>
              <w:rPr>
                <w:color w:val="000000"/>
                <w:lang w:val="kk-KZ" w:eastAsia="ru-RU"/>
              </w:rPr>
              <w:t xml:space="preserve">Міндеттері: </w:t>
            </w:r>
            <w:r>
              <w:rPr>
                <w:lang w:val="kk-KZ" w:eastAsia="ru-RU"/>
              </w:rPr>
              <w:t>табиғатты бақылау күнтізбесін жүргізіп,ауа райын бақылай  алады..</w:t>
            </w:r>
          </w:p>
          <w:p w14:paraId="6BC8309E">
            <w:pPr>
              <w:rPr>
                <w:lang w:val="kk-KZ" w:eastAsia="ru-RU"/>
              </w:rPr>
            </w:pPr>
            <w:r>
              <w:rPr>
                <w:lang w:val="kk-KZ" w:eastAsia="ru-RU"/>
              </w:rPr>
              <w:t xml:space="preserve">ҰІӘ барысы: </w:t>
            </w:r>
          </w:p>
          <w:p w14:paraId="79FE1821">
            <w:pPr>
              <w:rPr>
                <w:lang w:val="kk-KZ" w:eastAsia="ru-RU"/>
              </w:rPr>
            </w:pPr>
            <w:r>
              <w:rPr>
                <w:lang w:val="kk-KZ" w:eastAsia="ru-RU"/>
              </w:rPr>
              <w:t>Ойын: «Қар лақтыру» Шарты: Қағаздан жасалған қарды бір-біріне лақтыра отырып, өздері қалаған сұрақтарын қойды ұсыну.</w:t>
            </w:r>
          </w:p>
          <w:p w14:paraId="23F09836">
            <w:pPr>
              <w:rPr>
                <w:lang w:val="kk-KZ" w:eastAsia="ru-RU"/>
              </w:rPr>
            </w:pPr>
            <w:r>
              <w:rPr>
                <w:lang w:val="kk-KZ" w:eastAsia="ru-RU"/>
              </w:rPr>
              <w:t>Түстер арқылы топтарға бөліну.</w:t>
            </w:r>
          </w:p>
          <w:p w14:paraId="600C0A96">
            <w:pPr>
              <w:rPr>
                <w:lang w:val="kk-KZ" w:eastAsia="ru-RU"/>
              </w:rPr>
            </w:pPr>
            <w:r>
              <w:rPr>
                <w:lang w:val="kk-KZ" w:eastAsia="ru-RU"/>
              </w:rPr>
              <w:t>Нұсқау беру: балалар жұптаса отырып бір-біріңе алдарыңдағы ыс мезгіліне ,қысқы табиғатқа байланысты суреттерді кезек-кезек  көрсетеміз,жұптағы екінші бала сол сурет бойыншы сөйлем құрайды.</w:t>
            </w:r>
          </w:p>
          <w:p w14:paraId="48FEF475">
            <w:pPr>
              <w:rPr>
                <w:color w:val="000000"/>
                <w:lang w:val="kk-KZ" w:eastAsia="ru-RU"/>
              </w:rPr>
            </w:pPr>
            <w:r>
              <w:rPr>
                <w:lang w:val="kk-KZ" w:eastAsia="ru-RU"/>
              </w:rPr>
              <w:t>-Енді топтаса отырып далаға қарап ,бүгінгі ауа райы қандай болып тұр,соны бақылап,алдарыңдағы суреттерден бүгінгі ауа райын,табиғатты бейнелеп құрастырып шығыңдар.(құрастыру) Ойын: «</w:t>
            </w:r>
            <w:r>
              <w:rPr>
                <w:color w:val="000000"/>
                <w:lang w:val="kk-KZ" w:eastAsia="ru-RU"/>
              </w:rPr>
              <w:t>Бүгінгі ауа райы қандай болып тұр?»</w:t>
            </w:r>
          </w:p>
          <w:p w14:paraId="77F50FC8">
            <w:pPr>
              <w:rPr>
                <w:color w:val="000000"/>
                <w:lang w:val="kk-KZ" w:eastAsia="ru-RU"/>
              </w:rPr>
            </w:pPr>
            <w:r>
              <w:rPr>
                <w:color w:val="000000"/>
                <w:lang w:val="kk-KZ" w:eastAsia="ru-RU"/>
              </w:rPr>
              <w:t>Шарты: балалардың дұрыс ойлауын қалыптастыру.</w:t>
            </w:r>
          </w:p>
          <w:p w14:paraId="0F6B5F59">
            <w:pPr>
              <w:rPr>
                <w:color w:val="000000"/>
                <w:lang w:val="kk-KZ" w:eastAsia="ru-RU"/>
              </w:rPr>
            </w:pPr>
            <w:r>
              <w:rPr>
                <w:lang w:val="kk-KZ" w:eastAsia="ru-RU"/>
              </w:rPr>
              <w:t>Қорытынды:</w:t>
            </w:r>
          </w:p>
          <w:p w14:paraId="25359E31">
            <w:pPr>
              <w:rPr>
                <w:lang w:val="kk-KZ" w:eastAsia="ru-RU"/>
              </w:rPr>
            </w:pPr>
            <w:r>
              <w:rPr>
                <w:lang w:val="kk-KZ" w:eastAsia="ru-RU"/>
              </w:rPr>
              <w:t>Ойын:«Кім жылдам жауап береді?»</w:t>
            </w:r>
          </w:p>
          <w:p w14:paraId="150294DF">
            <w:pPr>
              <w:rPr>
                <w:lang w:val="kk-KZ" w:eastAsia="ru-RU"/>
              </w:rPr>
            </w:pPr>
            <w:r>
              <w:rPr>
                <w:lang w:val="kk-KZ" w:eastAsia="ru-RU"/>
              </w:rPr>
              <w:t>Шарты: қыс мезгіліне байланысты сұрақ жауап.</w:t>
            </w:r>
          </w:p>
          <w:p w14:paraId="1F15E50A">
            <w:pPr>
              <w:rPr>
                <w:lang w:val="kk-KZ" w:eastAsia="zh-CN"/>
              </w:rPr>
            </w:pPr>
          </w:p>
          <w:p w14:paraId="260062B0">
            <w:pPr>
              <w:rPr>
                <w:lang w:val="kk-KZ" w:eastAsia="zh-CN"/>
              </w:rPr>
            </w:pPr>
            <w:r>
              <w:rPr>
                <w:lang w:val="kk-KZ" w:eastAsia="zh-CN"/>
              </w:rPr>
              <w:t xml:space="preserve">Сурет салу </w:t>
            </w:r>
          </w:p>
          <w:p w14:paraId="77D6BA4C">
            <w:pPr>
              <w:rPr>
                <w:lang w:val="kk-KZ" w:eastAsia="zh-CN"/>
              </w:rPr>
            </w:pPr>
            <w:r>
              <w:rPr>
                <w:lang w:val="kk-KZ" w:eastAsia="zh-CN"/>
              </w:rPr>
              <w:t xml:space="preserve">«Қысқа көкөністер әзірлейміз»         </w:t>
            </w:r>
          </w:p>
          <w:p w14:paraId="03B5F6F1">
            <w:pPr>
              <w:rPr>
                <w:lang w:val="kk-KZ" w:eastAsia="zh-CN"/>
              </w:rPr>
            </w:pPr>
            <w:r>
              <w:rPr>
                <w:lang w:val="kk-KZ" w:eastAsia="zh-CN"/>
              </w:rPr>
              <w:t>Заттардың шамасы мен үйлесімділіктегі айырмашылығын айта алады.</w:t>
            </w:r>
          </w:p>
          <w:p w14:paraId="76CF1C71">
            <w:pPr>
              <w:rPr>
                <w:lang w:val="kk-KZ" w:eastAsia="zh-CN"/>
              </w:rPr>
            </w:pPr>
            <w:r>
              <w:rPr>
                <w:lang w:val="kk-KZ" w:eastAsia="zh-CN"/>
              </w:rPr>
              <w:t>ҰІӘ барысы:</w:t>
            </w:r>
          </w:p>
          <w:p w14:paraId="0283114B">
            <w:pPr>
              <w:rPr>
                <w:lang w:val="kk-KZ" w:eastAsia="zh-CN"/>
              </w:rPr>
            </w:pPr>
            <w:r>
              <w:rPr>
                <w:lang w:val="kk-KZ" w:eastAsia="zh-CN"/>
              </w:rPr>
              <w:t>«Ғажайып дорба»</w:t>
            </w:r>
          </w:p>
          <w:p w14:paraId="793B0FA2">
            <w:pPr>
              <w:rPr>
                <w:lang w:val="kk-KZ" w:eastAsia="zh-CN"/>
              </w:rPr>
            </w:pPr>
            <w:r>
              <w:rPr>
                <w:lang w:val="kk-KZ" w:eastAsia="zh-CN"/>
              </w:rPr>
              <w:t>Шарты:Адамдардың ағзасын қыс мезгілінде осы дәрумендермен қамтамасыз ету үшін  сәбіздің, сарымсақтың, картоптың суретін сала отырып бөлшектерін толықтыра отырып бояйды.</w:t>
            </w:r>
          </w:p>
          <w:p w14:paraId="69D3AC31">
            <w:pPr>
              <w:rPr>
                <w:lang w:val="kk-KZ" w:eastAsia="zh-CN"/>
              </w:rPr>
            </w:pPr>
            <w:r>
              <w:rPr>
                <w:lang w:val="kk-KZ" w:eastAsia="zh-CN"/>
              </w:rPr>
              <w:t xml:space="preserve"> «Қысқа көкөністер әзірлейміз»         </w:t>
            </w:r>
          </w:p>
          <w:p w14:paraId="7881CBC2">
            <w:pPr>
              <w:rPr>
                <w:lang w:val="kk-KZ" w:eastAsia="zh-CN"/>
              </w:rPr>
            </w:pPr>
            <w:r>
              <w:rPr>
                <w:lang w:val="kk-KZ" w:eastAsia="zh-CN"/>
              </w:rPr>
              <w:t xml:space="preserve">Шарты:Заттардың шамасы мен үйлесімділіктегі айырмашылығын бере білуге үйрету. </w:t>
            </w:r>
          </w:p>
          <w:p w14:paraId="2672CA43">
            <w:pPr>
              <w:rPr>
                <w:lang w:val="kk-KZ" w:eastAsia="zh-CN"/>
              </w:rPr>
            </w:pPr>
            <w:r>
              <w:rPr>
                <w:lang w:val="kk-KZ" w:eastAsia="zh-CN"/>
              </w:rPr>
              <w:t xml:space="preserve"> «Суреттей біл»</w:t>
            </w:r>
          </w:p>
          <w:p w14:paraId="1CC63EB0">
            <w:pPr>
              <w:rPr>
                <w:lang w:val="kk-KZ" w:eastAsia="zh-CN"/>
              </w:rPr>
            </w:pPr>
            <w:r>
              <w:rPr>
                <w:lang w:val="kk-KZ" w:eastAsia="zh-CN"/>
              </w:rPr>
              <w:t>Шарты:Көкөністерге сипаттама бере отырып суреттей біледі.</w:t>
            </w:r>
          </w:p>
          <w:p w14:paraId="7C5FB150">
            <w:pPr>
              <w:rPr>
                <w:lang w:val="kk-KZ" w:eastAsia="zh-CN"/>
              </w:rPr>
            </w:pPr>
          </w:p>
        </w:tc>
        <w:tc>
          <w:tcPr>
            <w:tcW w:w="2675" w:type="dxa"/>
            <w:gridSpan w:val="2"/>
            <w:tcBorders>
              <w:top w:val="nil"/>
              <w:left w:val="nil"/>
              <w:bottom w:val="nil"/>
              <w:right w:val="nil"/>
            </w:tcBorders>
          </w:tcPr>
          <w:p w14:paraId="7E223FEC">
            <w:pPr>
              <w:rPr>
                <w:b/>
                <w:bCs/>
                <w:lang w:val="kk-KZ" w:bidi="en-US"/>
              </w:rPr>
            </w:pPr>
            <w:r>
              <w:rPr>
                <w:b/>
                <w:bCs/>
                <w:lang w:val="kk-KZ" w:bidi="en-US"/>
              </w:rPr>
              <w:t>Дене шынықтыру</w:t>
            </w:r>
          </w:p>
          <w:p w14:paraId="02FB364D">
            <w:pPr>
              <w:rPr>
                <w:rFonts w:eastAsia="Calibri"/>
                <w:lang w:val="kk-KZ"/>
              </w:rPr>
            </w:pPr>
            <w:r>
              <w:rPr>
                <w:rFonts w:eastAsia="Calibri"/>
                <w:lang w:val="kk-KZ"/>
              </w:rPr>
              <w:t>Міндеттері: Спорттық жаттығулар арқылы қозғалыс үйлесімділігі және төзімділігі дамиды.</w:t>
            </w:r>
          </w:p>
          <w:p w14:paraId="7A5EDB4C">
            <w:pPr>
              <w:rPr>
                <w:rFonts w:eastAsia="Calibri"/>
                <w:lang w:val="kk-KZ"/>
              </w:rPr>
            </w:pPr>
            <w:r>
              <w:rPr>
                <w:rFonts w:eastAsia="Calibri"/>
                <w:lang w:val="kk-KZ"/>
              </w:rPr>
              <w:t>ҰІӘ барысы :</w:t>
            </w:r>
          </w:p>
          <w:p w14:paraId="240FDCB6">
            <w:pPr>
              <w:rPr>
                <w:rFonts w:eastAsia="Calibri"/>
                <w:lang w:val="kk-KZ"/>
              </w:rPr>
            </w:pPr>
            <w:r>
              <w:rPr>
                <w:rFonts w:eastAsia="Calibri"/>
                <w:lang w:val="kk-KZ"/>
              </w:rPr>
              <w:t>Әңгімелесу: «Қыс мезгілі»</w:t>
            </w:r>
          </w:p>
          <w:p w14:paraId="0F930477">
            <w:pPr>
              <w:rPr>
                <w:rFonts w:eastAsia="Calibri"/>
                <w:lang w:val="kk-KZ"/>
              </w:rPr>
            </w:pPr>
            <w:r>
              <w:rPr>
                <w:rFonts w:eastAsia="Calibri"/>
                <w:lang w:val="kk-KZ"/>
              </w:rPr>
              <w:t>Сұрақ-жауап.</w:t>
            </w:r>
          </w:p>
          <w:p w14:paraId="161F149C">
            <w:pPr>
              <w:rPr>
                <w:rFonts w:eastAsia="Calibri"/>
                <w:lang w:val="kk-KZ"/>
              </w:rPr>
            </w:pPr>
            <w:r>
              <w:rPr>
                <w:rFonts w:eastAsia="Calibri"/>
                <w:lang w:val="kk-KZ"/>
              </w:rPr>
              <w:t>Негізгі кезең:</w:t>
            </w:r>
          </w:p>
          <w:p w14:paraId="4166742C">
            <w:pPr>
              <w:rPr>
                <w:rFonts w:eastAsia="Calibri"/>
                <w:lang w:val="kk-KZ"/>
              </w:rPr>
            </w:pPr>
            <w:r>
              <w:rPr>
                <w:rFonts w:eastAsia="Calibri"/>
                <w:lang w:val="kk-KZ"/>
              </w:rPr>
              <w:t>Ырғақты-музыкалық қимылдар: музыканың ырғағымен Тізбекте бір-бірден жүру, тапсырмаларды орындау: айналу,жеңіл әрі ырғақпен секіру.</w:t>
            </w:r>
          </w:p>
          <w:p w14:paraId="12838B1D">
            <w:pPr>
              <w:rPr>
                <w:rFonts w:eastAsia="Calibri"/>
                <w:lang w:val="kk-KZ"/>
              </w:rPr>
            </w:pPr>
            <w:r>
              <w:rPr>
                <w:rFonts w:eastAsia="Calibri"/>
                <w:lang w:val="kk-KZ"/>
              </w:rPr>
              <w:t>Тыныс алу гимнастикасы: «Ха»Ауаны сыртқа шығарамыз. Ауаны ысқырған дыбыс шығару арқылы ауыздан шығарады («с» дыбысын айтқандағы сияқты). Шығып жатқан ауаға тілімен кедергі келтіреді.</w:t>
            </w:r>
          </w:p>
          <w:p w14:paraId="5B7C83D1">
            <w:pPr>
              <w:rPr>
                <w:rFonts w:eastAsia="Calibri"/>
                <w:lang w:val="kk-KZ"/>
              </w:rPr>
            </w:pPr>
            <w:r>
              <w:rPr>
                <w:rFonts w:eastAsia="Calibri"/>
                <w:lang w:val="kk-KZ"/>
              </w:rPr>
              <w:t xml:space="preserve">Ойын:  «Кім мерген?» </w:t>
            </w:r>
          </w:p>
          <w:p w14:paraId="52D9D02D">
            <w:pPr>
              <w:rPr>
                <w:rFonts w:eastAsia="Calibri"/>
                <w:lang w:val="kk-KZ"/>
              </w:rPr>
            </w:pPr>
            <w:r>
              <w:rPr>
                <w:rFonts w:eastAsia="Calibri"/>
                <w:lang w:val="kk-KZ"/>
              </w:rPr>
              <w:t xml:space="preserve">Қарды нысанаға оң және сол қолмен лақтыру. </w:t>
            </w:r>
          </w:p>
          <w:p w14:paraId="091433BB">
            <w:pPr>
              <w:rPr>
                <w:rFonts w:eastAsia="Calibri"/>
                <w:lang w:val="kk-KZ"/>
              </w:rPr>
            </w:pPr>
            <w:r>
              <w:rPr>
                <w:rFonts w:eastAsia="Calibri"/>
                <w:lang w:val="kk-KZ"/>
              </w:rPr>
              <w:t xml:space="preserve">Қар үйіндісінің жоғары жағына педагог текшелерді қояды. </w:t>
            </w:r>
          </w:p>
          <w:p w14:paraId="67113731">
            <w:pPr>
              <w:rPr>
                <w:rFonts w:eastAsia="Calibri"/>
                <w:lang w:val="kk-KZ"/>
              </w:rPr>
            </w:pPr>
            <w:r>
              <w:rPr>
                <w:rFonts w:eastAsia="Calibri"/>
                <w:lang w:val="kk-KZ"/>
              </w:rPr>
              <w:t>Қорытынды:</w:t>
            </w:r>
          </w:p>
          <w:p w14:paraId="1A7F3DBA">
            <w:pPr>
              <w:rPr>
                <w:rFonts w:eastAsia="Calibri"/>
                <w:lang w:val="kk-KZ"/>
              </w:rPr>
            </w:pPr>
            <w:r>
              <w:rPr>
                <w:rFonts w:eastAsia="Calibri"/>
                <w:lang w:val="kk-KZ"/>
              </w:rPr>
              <w:t xml:space="preserve">Ойын: «Қуыспақ» </w:t>
            </w:r>
          </w:p>
          <w:p w14:paraId="1E6FC3C4">
            <w:pPr>
              <w:rPr>
                <w:rFonts w:eastAsia="Calibri"/>
                <w:lang w:val="kk-KZ"/>
              </w:rPr>
            </w:pPr>
            <w:r>
              <w:rPr>
                <w:rFonts w:eastAsia="Calibri"/>
                <w:lang w:val="kk-KZ"/>
              </w:rPr>
              <w:t xml:space="preserve">Спорттық жаттығулар – бір-бірін шанамен сырғанату. </w:t>
            </w:r>
          </w:p>
          <w:p w14:paraId="40B5FCB6">
            <w:pPr>
              <w:rPr>
                <w:rFonts w:eastAsia="Calibri"/>
                <w:lang w:val="kk-KZ"/>
              </w:rPr>
            </w:pPr>
          </w:p>
          <w:p w14:paraId="20ACA909">
            <w:pPr>
              <w:rPr>
                <w:rFonts w:eastAsia="Calibri"/>
                <w:lang w:val="kk-KZ" w:eastAsia="ru-RU"/>
              </w:rPr>
            </w:pPr>
            <w:r>
              <w:rPr>
                <w:rFonts w:eastAsia="Calibri"/>
                <w:lang w:val="kk-KZ" w:eastAsia="ru-RU"/>
              </w:rPr>
              <w:t>Көркем әдебиет</w:t>
            </w:r>
          </w:p>
          <w:p w14:paraId="1ADD8CB9">
            <w:pPr>
              <w:rPr>
                <w:rFonts w:eastAsia="Calibri"/>
                <w:color w:val="000000"/>
                <w:lang w:val="kk-KZ"/>
              </w:rPr>
            </w:pPr>
            <w:r>
              <w:rPr>
                <w:rFonts w:eastAsia="Calibri"/>
                <w:lang w:val="kk-KZ"/>
              </w:rPr>
              <w:t xml:space="preserve">Міндеттері: </w:t>
            </w:r>
            <w:r>
              <w:rPr>
                <w:rFonts w:eastAsia="Calibri"/>
                <w:color w:val="000000"/>
                <w:lang w:val="kk-KZ"/>
              </w:rPr>
              <w:t>Табиғатқа сүйіспеншілік пен мейірімді іс әрекеттер жасау керектігін түсінеді.</w:t>
            </w:r>
          </w:p>
          <w:p w14:paraId="406C4F80">
            <w:pPr>
              <w:rPr>
                <w:rFonts w:eastAsia="Calibri"/>
                <w:color w:val="000000"/>
                <w:lang w:val="kk-KZ"/>
              </w:rPr>
            </w:pPr>
            <w:r>
              <w:rPr>
                <w:rFonts w:eastAsia="Calibri"/>
                <w:color w:val="000000"/>
                <w:lang w:val="kk-KZ"/>
              </w:rPr>
              <w:t>ҰІӘ барысы:</w:t>
            </w:r>
          </w:p>
          <w:p w14:paraId="1632C77B">
            <w:pPr>
              <w:rPr>
                <w:rFonts w:eastAsia="Calibri"/>
                <w:color w:val="000000"/>
                <w:lang w:val="kk-KZ"/>
              </w:rPr>
            </w:pPr>
            <w:r>
              <w:rPr>
                <w:rFonts w:eastAsia="Calibri"/>
                <w:color w:val="000000"/>
                <w:lang w:val="kk-KZ"/>
              </w:rPr>
              <w:t>Ойын: «Табиғаттың бөлшегі»</w:t>
            </w:r>
          </w:p>
          <w:p w14:paraId="351B7554">
            <w:pPr>
              <w:rPr>
                <w:rFonts w:eastAsia="Calibri"/>
                <w:color w:val="000000"/>
                <w:lang w:val="kk-KZ"/>
              </w:rPr>
            </w:pPr>
            <w:r>
              <w:rPr>
                <w:rFonts w:eastAsia="Calibri"/>
                <w:color w:val="000000"/>
                <w:lang w:val="kk-KZ" w:eastAsia="ru-RU"/>
              </w:rPr>
              <w:t>Шарты</w:t>
            </w:r>
            <w:r>
              <w:rPr>
                <w:rFonts w:eastAsia="Calibri"/>
                <w:lang w:val="kk-KZ"/>
              </w:rPr>
              <w:t>: Ә</w:t>
            </w:r>
            <w:r>
              <w:rPr>
                <w:rFonts w:eastAsia="Calibri"/>
                <w:color w:val="000000"/>
                <w:lang w:val="kk-KZ"/>
              </w:rPr>
              <w:t>ңгімені сурет желісі бойынша әңгімелеп беріп,Табиғатқа сүйіспеншілікпен,мейірімді іс әрекеттер жасау керектігін түсіндіру.</w:t>
            </w:r>
          </w:p>
          <w:p w14:paraId="7970E177">
            <w:pPr>
              <w:rPr>
                <w:rFonts w:eastAsia="Calibri"/>
                <w:lang w:val="kk-KZ"/>
              </w:rPr>
            </w:pPr>
            <w:r>
              <w:rPr>
                <w:rFonts w:eastAsia="Calibri"/>
                <w:lang w:val="kk-KZ"/>
              </w:rPr>
              <w:t>Ойын: «Мен табиғаттың бөлшегімін»</w:t>
            </w:r>
          </w:p>
          <w:p w14:paraId="7A869D25">
            <w:pPr>
              <w:rPr>
                <w:rFonts w:eastAsia="SimSun"/>
                <w:color w:val="000000"/>
                <w:lang w:val="kk-KZ"/>
              </w:rPr>
            </w:pPr>
            <w:r>
              <w:rPr>
                <w:rFonts w:eastAsia="Calibri"/>
                <w:color w:val="000000"/>
                <w:lang w:val="kk-KZ" w:eastAsia="ru-RU"/>
              </w:rPr>
              <w:t>Шарты</w:t>
            </w:r>
            <w:r>
              <w:rPr>
                <w:rFonts w:eastAsia="Calibri"/>
                <w:lang w:val="kk-KZ"/>
              </w:rPr>
              <w:t>:Адам табиғаттың бір бөлшегі.Табиғаттың тазалығына, көркейіп гүлденуіне,м</w:t>
            </w:r>
            <w:r>
              <w:rPr>
                <w:rFonts w:eastAsia="SimSun"/>
                <w:color w:val="000000"/>
                <w:lang w:val="kk-KZ"/>
              </w:rPr>
              <w:t>ейірімді іс-әрекеттер жасауға,сақтауға адам жауапты  екенін түсіну.</w:t>
            </w:r>
          </w:p>
          <w:p w14:paraId="19478BA8">
            <w:pPr>
              <w:rPr>
                <w:rFonts w:eastAsia="Calibri"/>
                <w:lang w:val="kk-KZ"/>
              </w:rPr>
            </w:pPr>
            <w:r>
              <w:rPr>
                <w:rFonts w:eastAsia="Calibri"/>
                <w:lang w:val="kk-KZ"/>
              </w:rPr>
              <w:t>Ойын: «Ғажайып сөздер»  (сурет салу).</w:t>
            </w:r>
          </w:p>
          <w:p w14:paraId="68C55F35">
            <w:pPr>
              <w:rPr>
                <w:rFonts w:eastAsia="Calibri"/>
                <w:lang w:val="kk-KZ"/>
              </w:rPr>
            </w:pPr>
            <w:r>
              <w:rPr>
                <w:rFonts w:eastAsia="Calibri"/>
                <w:color w:val="000000"/>
                <w:lang w:val="kk-KZ" w:eastAsia="ru-RU"/>
              </w:rPr>
              <w:t>Шарты</w:t>
            </w:r>
            <w:r>
              <w:rPr>
                <w:rFonts w:eastAsia="Calibri"/>
                <w:lang w:val="kk-KZ"/>
              </w:rPr>
              <w:t>: Берілген суреттердің бірінші әріптерін, ортадағы әріптермен қосып оқыса табиғат бөлшегін табады..</w:t>
            </w:r>
          </w:p>
          <w:p w14:paraId="76E2506A">
            <w:pPr>
              <w:rPr>
                <w:rFonts w:eastAsia="Calibri"/>
                <w:lang w:val="kk-KZ"/>
              </w:rPr>
            </w:pPr>
            <w:r>
              <w:rPr>
                <w:rFonts w:eastAsia="Calibri"/>
                <w:lang w:val="kk-KZ"/>
              </w:rPr>
              <w:t xml:space="preserve">Қорытынды: сұрақ жауап арқылы.  </w:t>
            </w:r>
          </w:p>
          <w:p w14:paraId="6333DC61">
            <w:pPr>
              <w:rPr>
                <w:lang w:val="kk-KZ" w:bidi="en-US"/>
              </w:rPr>
            </w:pPr>
          </w:p>
          <w:p w14:paraId="579A6867">
            <w:pPr>
              <w:rPr>
                <w:color w:val="000000"/>
                <w:lang w:val="kk-KZ"/>
              </w:rPr>
            </w:pPr>
            <w:r>
              <w:rPr>
                <w:color w:val="000000"/>
                <w:lang w:val="kk-KZ"/>
              </w:rPr>
              <w:t>Қазақ тілі</w:t>
            </w:r>
          </w:p>
          <w:p w14:paraId="59A41839">
            <w:pPr>
              <w:rPr>
                <w:rFonts w:eastAsia="SimSun"/>
                <w:color w:val="000000"/>
                <w:lang w:val="kk-KZ"/>
              </w:rPr>
            </w:pPr>
            <w:r>
              <w:rPr>
                <w:rFonts w:eastAsia="Calibri"/>
                <w:lang w:val="kk-KZ"/>
              </w:rPr>
              <w:t>Міндеттері: Ө</w:t>
            </w:r>
            <w:r>
              <w:rPr>
                <w:rFonts w:eastAsia="SimSun"/>
                <w:color w:val="000000"/>
                <w:lang w:val="kk-KZ"/>
              </w:rPr>
              <w:t>з құрылысын талдай біледі,  талдау негізінде құрылымдық шешімдер табады, оларды құру кезеңдерін жоспарлайды.</w:t>
            </w:r>
          </w:p>
          <w:p w14:paraId="074236A0">
            <w:pPr>
              <w:rPr>
                <w:rFonts w:eastAsia="Calibri"/>
                <w:lang w:val="kk-KZ"/>
              </w:rPr>
            </w:pPr>
            <w:r>
              <w:rPr>
                <w:rFonts w:eastAsia="Calibri"/>
                <w:lang w:val="kk-KZ"/>
              </w:rPr>
              <w:t>ҰІӘ барысы:</w:t>
            </w:r>
          </w:p>
          <w:p w14:paraId="12364B87">
            <w:pPr>
              <w:rPr>
                <w:rFonts w:eastAsia="Calibri"/>
                <w:lang w:val="kk-KZ"/>
              </w:rPr>
            </w:pPr>
            <w:r>
              <w:rPr>
                <w:rFonts w:eastAsia="Calibri"/>
                <w:lang w:val="kk-KZ"/>
              </w:rPr>
              <w:t xml:space="preserve">Ойын«Көлік түрлері» </w:t>
            </w:r>
          </w:p>
          <w:p w14:paraId="47FC44BF">
            <w:pPr>
              <w:rPr>
                <w:rFonts w:eastAsia="Calibri"/>
                <w:lang w:val="kk-KZ" w:eastAsia="ru-RU"/>
              </w:rPr>
            </w:pPr>
            <w:r>
              <w:rPr>
                <w:rFonts w:eastAsia="Calibri"/>
                <w:lang w:val="kk-KZ" w:eastAsia="ru-RU"/>
              </w:rPr>
              <w:t>Шарты: Бірнеше көлік суреттерін көрсете отырып,не үшін пайдаланатынын әңгімелеу.</w:t>
            </w:r>
          </w:p>
          <w:p w14:paraId="33E630E6">
            <w:pPr>
              <w:rPr>
                <w:rFonts w:eastAsia="Calibri"/>
                <w:lang w:val="kk-KZ"/>
              </w:rPr>
            </w:pPr>
            <w:r>
              <w:rPr>
                <w:rFonts w:eastAsia="Calibri"/>
                <w:color w:val="000000"/>
                <w:shd w:val="clear" w:color="auto" w:fill="FFFFFF"/>
                <w:lang w:val="kk-KZ"/>
              </w:rPr>
              <w:t>Ойын:</w:t>
            </w:r>
            <w:r>
              <w:rPr>
                <w:rFonts w:eastAsia="Calibri"/>
                <w:lang w:val="kk-KZ"/>
              </w:rPr>
              <w:t>«Қар таситын жүк көлігі»</w:t>
            </w:r>
          </w:p>
          <w:p w14:paraId="20EEB568">
            <w:pPr>
              <w:rPr>
                <w:rFonts w:eastAsia="SimSun"/>
                <w:color w:val="000000"/>
                <w:lang w:val="kk-KZ"/>
              </w:rPr>
            </w:pPr>
            <w:r>
              <w:rPr>
                <w:rFonts w:eastAsia="Calibri"/>
                <w:lang w:val="kk-KZ"/>
              </w:rPr>
              <w:t>Шарты:</w:t>
            </w:r>
            <w:r>
              <w:rPr>
                <w:rFonts w:eastAsia="SimSun"/>
                <w:color w:val="000000"/>
                <w:lang w:val="kk-KZ"/>
              </w:rPr>
              <w:t>жүк көлігінің құрылысын талдай отырып құрастыру материалдарын пішініне, көлеміне қарай  талдау негізінде құрылымдық шешімдер табады, құрастырады.</w:t>
            </w:r>
          </w:p>
          <w:p w14:paraId="00B2260F">
            <w:pPr>
              <w:rPr>
                <w:rFonts w:eastAsia="Calibri"/>
                <w:lang w:val="kk-KZ"/>
              </w:rPr>
            </w:pPr>
            <w:r>
              <w:rPr>
                <w:rFonts w:eastAsia="Calibri"/>
                <w:lang w:val="kk-KZ"/>
              </w:rPr>
              <w:t>Ойын: «Қандай бөліктері бар»</w:t>
            </w:r>
          </w:p>
          <w:p w14:paraId="4D6AC7AB">
            <w:pPr>
              <w:rPr>
                <w:rFonts w:eastAsia="Calibri"/>
                <w:color w:val="000000"/>
                <w:spacing w:val="2"/>
                <w:lang w:val="kk-KZ" w:eastAsia="ru-RU"/>
              </w:rPr>
            </w:pPr>
            <w:r>
              <w:rPr>
                <w:rFonts w:eastAsia="Calibri"/>
                <w:lang w:val="kk-KZ" w:eastAsia="ru-RU"/>
              </w:rPr>
              <w:t>Шарты: Жүк машинасының жеке бөліктнеріне талдау жасайды.</w:t>
            </w:r>
          </w:p>
          <w:p w14:paraId="147ACA22">
            <w:pPr>
              <w:rPr>
                <w:lang w:val="kk-KZ" w:eastAsia="ru-RU"/>
              </w:rPr>
            </w:pPr>
            <w:r>
              <w:rPr>
                <w:lang w:val="kk-KZ" w:eastAsia="ru-RU"/>
              </w:rPr>
              <w:t>Қорытынды:</w:t>
            </w:r>
          </w:p>
          <w:p w14:paraId="45A94594">
            <w:pPr>
              <w:rPr>
                <w:rFonts w:eastAsia="Calibri"/>
                <w:color w:val="000000"/>
                <w:shd w:val="clear" w:color="auto" w:fill="FFFFFF"/>
                <w:lang w:val="kk-KZ"/>
              </w:rPr>
            </w:pPr>
            <w:r>
              <w:rPr>
                <w:rFonts w:eastAsia="Calibri"/>
                <w:color w:val="000000"/>
                <w:shd w:val="clear" w:color="auto" w:fill="FFFFFF"/>
                <w:lang w:val="kk-KZ"/>
              </w:rPr>
              <w:t>«Бас бармақ» әдісі арқылы</w:t>
            </w:r>
          </w:p>
          <w:p w14:paraId="09DF26B2">
            <w:pPr>
              <w:rPr>
                <w:rFonts w:eastAsia="Calibri"/>
                <w:color w:val="000000"/>
                <w:shd w:val="clear" w:color="auto" w:fill="FFFFFF"/>
                <w:lang w:val="kk-KZ"/>
              </w:rPr>
            </w:pPr>
          </w:p>
          <w:p w14:paraId="50DC2BAB">
            <w:pPr>
              <w:rPr>
                <w:rFonts w:eastAsia="Calibri"/>
                <w:color w:val="000000"/>
                <w:shd w:val="clear" w:color="auto" w:fill="FFFFFF"/>
                <w:lang w:val="kk-KZ"/>
              </w:rPr>
            </w:pPr>
          </w:p>
          <w:p w14:paraId="29841105">
            <w:pPr>
              <w:rPr>
                <w:lang w:val="kk-KZ"/>
              </w:rPr>
            </w:pPr>
            <w:r>
              <w:rPr>
                <w:lang w:val="kk-KZ"/>
              </w:rPr>
              <w:t>Математика негіздері</w:t>
            </w:r>
          </w:p>
          <w:p w14:paraId="4A8DB4BF">
            <w:pPr>
              <w:rPr>
                <w:rFonts w:eastAsia="Calibri"/>
                <w:lang w:val="kk-KZ"/>
              </w:rPr>
            </w:pPr>
            <w:r>
              <w:rPr>
                <w:iCs/>
                <w:lang w:val="kk-KZ" w:eastAsia="ru-RU"/>
              </w:rPr>
              <w:t>Міндеттері</w:t>
            </w:r>
            <w:r>
              <w:rPr>
                <w:lang w:val="kk-KZ"/>
              </w:rPr>
              <w:t>:</w:t>
            </w:r>
            <w:r>
              <w:rPr>
                <w:lang w:val="kk-KZ" w:eastAsia="ru-RU"/>
              </w:rPr>
              <w:t xml:space="preserve"> Заттардың салмағын өлшеміне қарай алдымен қарама-қарсы көрсеткішпен тең және тең еместігін алақанына салып өлшеп анықтай алады..</w:t>
            </w:r>
          </w:p>
          <w:p w14:paraId="395BEB9D">
            <w:pPr>
              <w:rPr>
                <w:iCs/>
                <w:color w:val="212121"/>
                <w:lang w:val="kk-KZ" w:eastAsia="ru-RU"/>
              </w:rPr>
            </w:pPr>
            <w:r>
              <w:rPr>
                <w:iCs/>
                <w:color w:val="212121"/>
                <w:lang w:val="kk-KZ" w:eastAsia="ru-RU"/>
              </w:rPr>
              <w:t>ҰІӘ барысы: балалар қалай ойлайсыңдар пілдің салмағы неге ауыр да,ал тышқанның  салмағы неге жеңіл?</w:t>
            </w:r>
          </w:p>
          <w:p w14:paraId="166AB2EA">
            <w:pPr>
              <w:rPr>
                <w:iCs/>
                <w:color w:val="212121"/>
                <w:lang w:val="kk-KZ" w:eastAsia="ru-RU"/>
              </w:rPr>
            </w:pPr>
            <w:r>
              <w:rPr>
                <w:iCs/>
                <w:color w:val="212121"/>
                <w:lang w:val="kk-KZ" w:eastAsia="ru-RU"/>
              </w:rPr>
              <w:t>Балалардың жауаптарын тыңдап ,толықтыру.</w:t>
            </w:r>
          </w:p>
          <w:p w14:paraId="165E7C6C">
            <w:pPr>
              <w:rPr>
                <w:iCs/>
                <w:color w:val="212121"/>
                <w:lang w:val="kk-KZ" w:eastAsia="ru-RU"/>
              </w:rPr>
            </w:pPr>
            <w:r>
              <w:rPr>
                <w:iCs/>
                <w:color w:val="212121"/>
                <w:lang w:val="kk-KZ" w:eastAsia="ru-RU"/>
              </w:rPr>
              <w:t xml:space="preserve">Топтарға бөліну;сандар арқылы. </w:t>
            </w:r>
          </w:p>
          <w:p w14:paraId="41D804AA">
            <w:pPr>
              <w:rPr>
                <w:iCs/>
                <w:color w:val="212121"/>
                <w:lang w:val="kk-KZ" w:eastAsia="ru-RU"/>
              </w:rPr>
            </w:pPr>
            <w:r>
              <w:rPr>
                <w:iCs/>
                <w:color w:val="212121"/>
                <w:lang w:val="kk-KZ" w:eastAsia="ru-RU"/>
              </w:rPr>
              <w:t>Ойын: «Ауыр,жеңіл»</w:t>
            </w:r>
          </w:p>
          <w:p w14:paraId="1737C7E6">
            <w:pPr>
              <w:rPr>
                <w:iCs/>
                <w:color w:val="212121"/>
                <w:lang w:val="kk-KZ" w:eastAsia="ru-RU"/>
              </w:rPr>
            </w:pPr>
            <w:r>
              <w:rPr>
                <w:iCs/>
                <w:color w:val="212121"/>
                <w:lang w:val="kk-KZ" w:eastAsia="ru-RU"/>
              </w:rPr>
              <w:t>Шарты:ауыр және жеңіл заттарды ажыратады.</w:t>
            </w:r>
          </w:p>
          <w:p w14:paraId="51FC89BC">
            <w:pPr>
              <w:rPr>
                <w:iCs/>
                <w:color w:val="212121"/>
                <w:lang w:val="kk-KZ" w:eastAsia="ru-RU"/>
              </w:rPr>
            </w:pPr>
            <w:r>
              <w:rPr>
                <w:iCs/>
                <w:color w:val="212121"/>
                <w:lang w:val="kk-KZ" w:eastAsia="ru-RU"/>
              </w:rPr>
              <w:t>Нұсқау беру: балалар алдарыңдағы заттарды қолдарыңа ұстап,алақандарыңа салып ,қайсысы ауыр,қайсысы жеңіл екенін  жұп  болып анықтай қойыңдаршы.</w:t>
            </w:r>
          </w:p>
          <w:p w14:paraId="603CE090">
            <w:pPr>
              <w:rPr>
                <w:iCs/>
                <w:color w:val="212121"/>
                <w:lang w:val="kk-KZ" w:eastAsia="ru-RU"/>
              </w:rPr>
            </w:pPr>
            <w:r>
              <w:rPr>
                <w:iCs/>
                <w:color w:val="212121"/>
                <w:lang w:val="kk-KZ" w:eastAsia="ru-RU"/>
              </w:rPr>
              <w:t>-алдарыңдағы суреттегі заттардың қайсысы ауыр,қайсысы жеңіл екені туралы жұп болып сөйлесе қойыңдар.</w:t>
            </w:r>
          </w:p>
          <w:p w14:paraId="1A7FEA67">
            <w:pPr>
              <w:rPr>
                <w:iCs/>
                <w:color w:val="212121"/>
                <w:lang w:val="kk-KZ" w:eastAsia="ru-RU"/>
              </w:rPr>
            </w:pPr>
            <w:r>
              <w:rPr>
                <w:iCs/>
                <w:color w:val="212121"/>
                <w:lang w:val="kk-KZ" w:eastAsia="ru-RU"/>
              </w:rPr>
              <w:t>Сергіту сәті: аңдардың қимылдары арқылы.</w:t>
            </w:r>
          </w:p>
          <w:p w14:paraId="38502F16">
            <w:pPr>
              <w:rPr>
                <w:iCs/>
                <w:color w:val="212121"/>
                <w:lang w:val="kk-KZ" w:eastAsia="ru-RU"/>
              </w:rPr>
            </w:pPr>
            <w:r>
              <w:rPr>
                <w:iCs/>
                <w:color w:val="212121"/>
                <w:lang w:val="kk-KZ" w:eastAsia="ru-RU"/>
              </w:rPr>
              <w:t>Қорытынды:</w:t>
            </w:r>
          </w:p>
          <w:p w14:paraId="772B2546">
            <w:pPr>
              <w:rPr>
                <w:iCs/>
                <w:color w:val="212121"/>
                <w:lang w:val="kk-KZ" w:eastAsia="ru-RU"/>
              </w:rPr>
            </w:pPr>
            <w:r>
              <w:rPr>
                <w:iCs/>
                <w:color w:val="212121"/>
                <w:lang w:val="kk-KZ" w:eastAsia="ru-RU"/>
              </w:rPr>
              <w:t>Кері байланыс беру.</w:t>
            </w:r>
          </w:p>
          <w:p w14:paraId="4D41D6CE">
            <w:pPr>
              <w:rPr>
                <w:rFonts w:eastAsia="Calibri"/>
                <w:color w:val="000000"/>
                <w:shd w:val="clear" w:color="auto" w:fill="FFFFFF"/>
                <w:lang w:val="kk-KZ"/>
              </w:rPr>
            </w:pPr>
          </w:p>
          <w:p w14:paraId="71DA77B9">
            <w:pPr>
              <w:rPr>
                <w:lang w:val="kk-KZ" w:eastAsia="zh-CN"/>
              </w:rPr>
            </w:pPr>
          </w:p>
        </w:tc>
        <w:tc>
          <w:tcPr>
            <w:tcW w:w="2164" w:type="dxa"/>
            <w:tcBorders>
              <w:top w:val="nil"/>
              <w:left w:val="nil"/>
              <w:bottom w:val="nil"/>
              <w:right w:val="nil"/>
            </w:tcBorders>
          </w:tcPr>
          <w:p w14:paraId="652FDAB5">
            <w:pPr>
              <w:rPr>
                <w:b/>
                <w:bCs/>
                <w:lang w:val="kk-KZ" w:bidi="en-US"/>
              </w:rPr>
            </w:pPr>
            <w:r>
              <w:rPr>
                <w:b/>
                <w:bCs/>
                <w:lang w:val="kk-KZ" w:bidi="en-US"/>
              </w:rPr>
              <w:t>Дене шынықтыру</w:t>
            </w:r>
          </w:p>
          <w:p w14:paraId="77E63E2C">
            <w:pPr>
              <w:rPr>
                <w:rFonts w:eastAsia="Calibri"/>
                <w:lang w:val="kk-KZ"/>
              </w:rPr>
            </w:pPr>
            <w:r>
              <w:rPr>
                <w:rFonts w:eastAsia="Calibri"/>
                <w:lang w:val="kk-KZ"/>
              </w:rPr>
              <w:t>Міндеттері: шаңғыны киіп және шешуді, дайындық жаттығуларын орындауды үйренеді.</w:t>
            </w:r>
          </w:p>
          <w:p w14:paraId="56EC17D1">
            <w:pPr>
              <w:rPr>
                <w:rFonts w:eastAsia="Calibri"/>
                <w:lang w:val="kk-KZ"/>
              </w:rPr>
            </w:pPr>
            <w:r>
              <w:rPr>
                <w:rFonts w:eastAsia="Calibri"/>
                <w:lang w:val="kk-KZ"/>
              </w:rPr>
              <w:t>ҰІӘ барысы:</w:t>
            </w:r>
          </w:p>
          <w:p w14:paraId="3A5A9441">
            <w:pPr>
              <w:rPr>
                <w:rFonts w:eastAsia="Calibri"/>
                <w:lang w:val="kk-KZ"/>
              </w:rPr>
            </w:pPr>
            <w:r>
              <w:rPr>
                <w:rFonts w:eastAsia="Calibri"/>
                <w:lang w:val="kk-KZ"/>
              </w:rPr>
              <w:t>Жаңа жабдыққа назарларын аударады – шаңғылар. Тәрбиеленушілерге олардың неге арналғаны туралы айтып беруді ұсынады.</w:t>
            </w:r>
          </w:p>
          <w:p w14:paraId="3FF64799">
            <w:pPr>
              <w:rPr>
                <w:rFonts w:eastAsia="Calibri"/>
                <w:lang w:val="kk-KZ"/>
              </w:rPr>
            </w:pPr>
            <w:r>
              <w:rPr>
                <w:rFonts w:eastAsia="Calibri"/>
                <w:lang w:val="kk-KZ"/>
              </w:rPr>
              <w:t>Негізгі кезең:</w:t>
            </w:r>
          </w:p>
          <w:p w14:paraId="66258515">
            <w:pPr>
              <w:rPr>
                <w:rFonts w:eastAsia="Calibri"/>
                <w:lang w:val="kk-KZ"/>
              </w:rPr>
            </w:pPr>
            <w:r>
              <w:rPr>
                <w:rFonts w:eastAsia="Calibri"/>
                <w:lang w:val="kk-KZ"/>
              </w:rPr>
              <w:t xml:space="preserve">Шаңғымен жүру Тәрбиеленушілерге алдымен шаңғыны тексеріп шығуды, содан кейін ғана  киюді ұсынады.  Мына ұғымдармен таныстырады: шаңғы, шаңғышы, бекітпе. Оларды қалай қарға қою керек екенін көрсетеді – алдымен оң жаққа бір шаңғыны, сол жаққа екіншісін.  </w:t>
            </w:r>
          </w:p>
          <w:p w14:paraId="486F61ED">
            <w:pPr>
              <w:rPr>
                <w:rFonts w:eastAsia="Calibri"/>
                <w:lang w:val="kk-KZ"/>
              </w:rPr>
            </w:pPr>
            <w:r>
              <w:rPr>
                <w:rFonts w:eastAsia="Calibri"/>
                <w:lang w:val="kk-KZ"/>
              </w:rPr>
              <w:t xml:space="preserve">Шаңғыларды қарға қою, аяқты шаңғы бекітпесімен бекіту. Шаңғыда тұрып, біресе оң аяқты, біресе сол аяқты кезекпен көтеру. Бір шаңғыны алға және артқа қозғау.  Шаңғыда тұрып аздап отырып-тұру. Шаңғымен бірнеше адым жасау. Шаңғымен жүру кезіндегі қауіпсіздік техникасына баса назар аудару. </w:t>
            </w:r>
          </w:p>
          <w:p w14:paraId="740C9F21">
            <w:pPr>
              <w:rPr>
                <w:rFonts w:eastAsia="Calibri"/>
                <w:lang w:val="kk-KZ"/>
              </w:rPr>
            </w:pPr>
            <w:r>
              <w:rPr>
                <w:rFonts w:eastAsia="Calibri"/>
                <w:lang w:val="kk-KZ"/>
              </w:rPr>
              <w:t>Ойын: «Аттар»</w:t>
            </w:r>
          </w:p>
          <w:p w14:paraId="2341B39F">
            <w:pPr>
              <w:rPr>
                <w:rFonts w:eastAsia="Calibri"/>
                <w:lang w:val="kk-KZ"/>
              </w:rPr>
            </w:pPr>
            <w:r>
              <w:rPr>
                <w:rFonts w:eastAsia="Calibri"/>
                <w:lang w:val="kk-KZ"/>
              </w:rPr>
              <w:t xml:space="preserve">Шарты: Тәрбиеленушілер шаңғымен қарды жиі-жиі баса отырып жүгіреді. Педагогтің белгісі бойынша жүгіреді. Педагогтің белгісі бойынша барлығы тоқтайды және ойларындағы тізгінді тартады. Қауіпсіздік техникасы ережелерін естеріне салып отыру қажет. </w:t>
            </w:r>
          </w:p>
          <w:p w14:paraId="2A948D57">
            <w:pPr>
              <w:rPr>
                <w:rFonts w:eastAsia="Calibri"/>
                <w:lang w:val="kk-KZ"/>
              </w:rPr>
            </w:pPr>
            <w:r>
              <w:rPr>
                <w:rFonts w:eastAsia="Calibri"/>
                <w:lang w:val="kk-KZ"/>
              </w:rPr>
              <w:t>Ойын: «Үлкен және кішкентай»</w:t>
            </w:r>
          </w:p>
          <w:p w14:paraId="1FFF0D63">
            <w:pPr>
              <w:rPr>
                <w:rFonts w:eastAsia="Calibri"/>
                <w:lang w:val="kk-KZ"/>
              </w:rPr>
            </w:pPr>
            <w:r>
              <w:rPr>
                <w:rFonts w:eastAsia="Calibri"/>
                <w:lang w:val="kk-KZ"/>
              </w:rPr>
              <w:t xml:space="preserve">Шарты: Тәрбиеленушілер қармен жүреді. </w:t>
            </w:r>
          </w:p>
          <w:p w14:paraId="16B14D15">
            <w:pPr>
              <w:rPr>
                <w:rFonts w:eastAsia="Calibri"/>
                <w:lang w:val="kk-KZ"/>
              </w:rPr>
            </w:pPr>
            <w:r>
              <w:rPr>
                <w:rFonts w:eastAsia="Calibri"/>
                <w:lang w:val="kk-KZ"/>
              </w:rPr>
              <w:t xml:space="preserve">Педагогтің «Қандай үлкен болдыңдар!» сөздеріне – барлығы шаңғымен тұрып түзеледі және қолдарын жоғары созады. </w:t>
            </w:r>
          </w:p>
          <w:p w14:paraId="2AE6E85C">
            <w:pPr>
              <w:rPr>
                <w:rFonts w:eastAsia="Calibri"/>
                <w:lang w:val="kk-KZ"/>
              </w:rPr>
            </w:pPr>
            <w:r>
              <w:rPr>
                <w:rFonts w:eastAsia="Calibri"/>
                <w:lang w:val="kk-KZ"/>
              </w:rPr>
              <w:t>«Мынадай кішкентай болғанбыз» сөздеріне тәрбиеленушілер тоқтайды және сәл отырады.</w:t>
            </w:r>
          </w:p>
          <w:p w14:paraId="776CE111">
            <w:pPr>
              <w:rPr>
                <w:rFonts w:eastAsia="Calibri"/>
                <w:lang w:val="kk-KZ"/>
              </w:rPr>
            </w:pPr>
            <w:r>
              <w:rPr>
                <w:rFonts w:eastAsia="Calibri"/>
                <w:lang w:val="kk-KZ"/>
              </w:rPr>
              <w:t>Қорытынды:</w:t>
            </w:r>
          </w:p>
          <w:p w14:paraId="27034C9A">
            <w:pPr>
              <w:rPr>
                <w:rFonts w:eastAsia="Calibri"/>
                <w:lang w:val="kk-KZ"/>
              </w:rPr>
            </w:pPr>
            <w:r>
              <w:rPr>
                <w:rFonts w:eastAsia="Calibri"/>
                <w:lang w:val="kk-KZ"/>
              </w:rPr>
              <w:t>Педагог қорытындылайды, балаларды мадақтайды. Ойын : «Мен өсемін»</w:t>
            </w:r>
          </w:p>
          <w:p w14:paraId="449E7A80">
            <w:pPr>
              <w:rPr>
                <w:rFonts w:eastAsia="Calibri"/>
                <w:lang w:val="kk-KZ"/>
              </w:rPr>
            </w:pPr>
            <w:r>
              <w:rPr>
                <w:rFonts w:eastAsia="Calibri"/>
                <w:lang w:val="kk-KZ"/>
              </w:rPr>
              <w:t>Шарты: Балалардың қалай өскенін көрсетуді ұсынады.   Шаңғымен жүрудің биік, батыр болуға көмектесетініне назар аударады.</w:t>
            </w:r>
          </w:p>
          <w:p w14:paraId="0ECE5014">
            <w:pPr>
              <w:rPr>
                <w:lang w:val="kk-KZ"/>
              </w:rPr>
            </w:pPr>
          </w:p>
          <w:p w14:paraId="1BE2BEFF">
            <w:pPr>
              <w:rPr>
                <w:lang w:val="kk-KZ"/>
              </w:rPr>
            </w:pPr>
          </w:p>
          <w:p w14:paraId="64C60B29">
            <w:pPr>
              <w:rPr>
                <w:color w:val="000000"/>
                <w:lang w:val="kk-KZ" w:eastAsia="ru-RU"/>
              </w:rPr>
            </w:pPr>
            <w:r>
              <w:rPr>
                <w:lang w:val="kk-KZ"/>
              </w:rPr>
              <w:t xml:space="preserve">Сауат ашу негіздері                                                                           </w:t>
            </w:r>
            <w:r>
              <w:rPr>
                <w:color w:val="000000"/>
                <w:lang w:val="kk-KZ" w:eastAsia="ru-RU"/>
              </w:rPr>
              <w:t>Тақырыбы:</w:t>
            </w:r>
            <w:r>
              <w:rPr>
                <w:lang w:val="kk-KZ"/>
              </w:rPr>
              <w:t xml:space="preserve"> </w:t>
            </w:r>
            <w:r>
              <w:rPr>
                <w:color w:val="000000"/>
                <w:lang w:val="kk-KZ" w:eastAsia="ru-RU"/>
              </w:rPr>
              <w:tab/>
            </w:r>
            <w:r>
              <w:rPr>
                <w:color w:val="000000"/>
                <w:lang w:val="kk-KZ" w:eastAsia="ru-RU"/>
              </w:rPr>
              <w:t>Е дыбысы және әрпі</w:t>
            </w:r>
          </w:p>
          <w:p w14:paraId="1CA70B86">
            <w:pPr>
              <w:rPr>
                <w:lang w:val="kk-KZ"/>
              </w:rPr>
            </w:pPr>
            <w:r>
              <w:rPr>
                <w:color w:val="000000"/>
                <w:lang w:val="kk-KZ" w:eastAsia="ru-RU"/>
              </w:rPr>
              <w:t>Міндеттері:</w:t>
            </w:r>
            <w:r>
              <w:rPr>
                <w:lang w:val="kk-KZ"/>
              </w:rPr>
              <w:t xml:space="preserve"> Е дыбысы және оның әріп таңбасымен танысып, Е дыбысы бар сөз , сөйлем ойлап таба алады.</w:t>
            </w:r>
          </w:p>
          <w:p w14:paraId="4F71CF2C">
            <w:pPr>
              <w:rPr>
                <w:color w:val="000000"/>
                <w:lang w:val="kk-KZ" w:eastAsia="ru-RU"/>
              </w:rPr>
            </w:pPr>
            <w:r>
              <w:rPr>
                <w:color w:val="000000"/>
                <w:lang w:val="kk-KZ" w:eastAsia="ru-RU"/>
              </w:rPr>
              <w:t>ҰІӘ барысы: -балалар ,алдарыңдағы қорапшадағы суреттер қандай әріптен басталып тұр? (Өткен дыбыстарды қайталауға арналған)</w:t>
            </w:r>
          </w:p>
          <w:p w14:paraId="5C25AD5D">
            <w:pPr>
              <w:rPr>
                <w:color w:val="000000"/>
                <w:lang w:val="kk-KZ" w:eastAsia="ru-RU"/>
              </w:rPr>
            </w:pPr>
            <w:r>
              <w:rPr>
                <w:color w:val="000000"/>
                <w:lang w:val="kk-KZ" w:eastAsia="ru-RU"/>
              </w:rPr>
              <w:t xml:space="preserve"> Топтарға бөлу: суреттер арқылы</w:t>
            </w:r>
          </w:p>
          <w:p w14:paraId="2C78B595">
            <w:pPr>
              <w:rPr>
                <w:color w:val="000000"/>
                <w:lang w:val="kk-KZ" w:eastAsia="ru-RU"/>
              </w:rPr>
            </w:pPr>
            <w:r>
              <w:rPr>
                <w:color w:val="000000"/>
                <w:lang w:val="kk-KZ" w:eastAsia="ru-RU"/>
              </w:rPr>
              <w:t>Нұсқау беру: -балалар мен қазір бір шумақ өлең оқимын,сол өлеңнің ішінде қысқы киімнің атауы бар.Мұқият тыңдап сол сөзді табамыз.Қандай дыбыстан басталып тұрғанын айтамыз.</w:t>
            </w:r>
          </w:p>
          <w:p w14:paraId="2DDAE514">
            <w:pPr>
              <w:rPr>
                <w:color w:val="000000"/>
                <w:lang w:val="kk-KZ" w:eastAsia="ru-RU"/>
              </w:rPr>
            </w:pPr>
            <w:r>
              <w:rPr>
                <w:color w:val="000000"/>
                <w:lang w:val="kk-KZ" w:eastAsia="ru-RU"/>
              </w:rPr>
              <w:t>-Е дыбысынан келетін сөздерді ойлап табамыз ,топ болып ,қай топтың сөзі көп екен ,байқайықшы.</w:t>
            </w:r>
          </w:p>
          <w:p w14:paraId="419302D6">
            <w:pPr>
              <w:rPr>
                <w:color w:val="000000"/>
                <w:lang w:val="kk-KZ" w:eastAsia="ru-RU"/>
              </w:rPr>
            </w:pPr>
            <w:r>
              <w:rPr>
                <w:color w:val="000000"/>
                <w:lang w:val="kk-KZ" w:eastAsia="ru-RU"/>
              </w:rPr>
              <w:t>Алдарыңдағы мозайкалардан  Е әрпін құрастырамыз.</w:t>
            </w:r>
          </w:p>
          <w:p w14:paraId="3FE0AC06">
            <w:pPr>
              <w:rPr>
                <w:color w:val="000000"/>
                <w:lang w:val="kk-KZ" w:eastAsia="ru-RU"/>
              </w:rPr>
            </w:pPr>
            <w:r>
              <w:rPr>
                <w:color w:val="000000"/>
                <w:lang w:val="kk-KZ" w:eastAsia="ru-RU"/>
              </w:rPr>
              <w:t>Тіл ұстарту жаттығуын жасату.</w:t>
            </w:r>
          </w:p>
          <w:p w14:paraId="29344BAE">
            <w:pPr>
              <w:rPr>
                <w:color w:val="000000"/>
                <w:lang w:val="kk-KZ" w:eastAsia="ru-RU"/>
              </w:rPr>
            </w:pPr>
            <w:r>
              <w:rPr>
                <w:color w:val="000000"/>
                <w:lang w:val="kk-KZ" w:eastAsia="ru-RU"/>
              </w:rPr>
              <w:t>Кері байланыс беру : «бағдаршам» әдісі арқылы.</w:t>
            </w:r>
          </w:p>
          <w:p w14:paraId="56482275">
            <w:pPr>
              <w:rPr>
                <w:color w:val="000000"/>
                <w:lang w:val="kk-KZ"/>
              </w:rPr>
            </w:pPr>
          </w:p>
          <w:p w14:paraId="285ED0F3">
            <w:pPr>
              <w:rPr>
                <w:color w:val="000000"/>
                <w:lang w:val="kk-KZ"/>
              </w:rPr>
            </w:pPr>
            <w:r>
              <w:rPr>
                <w:color w:val="000000"/>
                <w:lang w:val="kk-KZ"/>
              </w:rPr>
              <w:t>Қазақ тілі</w:t>
            </w:r>
          </w:p>
          <w:p w14:paraId="5882CA13">
            <w:pPr>
              <w:rPr>
                <w:lang w:val="kk-KZ" w:eastAsia="ru-RU"/>
              </w:rPr>
            </w:pPr>
            <w:r>
              <w:rPr>
                <w:color w:val="000000"/>
                <w:lang w:val="kk-KZ" w:eastAsia="ru-RU"/>
              </w:rPr>
              <w:t>Міндеттері</w:t>
            </w:r>
            <w:r>
              <w:rPr>
                <w:lang w:val="kk-KZ" w:eastAsia="ru-RU"/>
              </w:rPr>
              <w:t xml:space="preserve"> : әртүрлі мамандық иелері, еңбектің мазмұны, сипаты және еңбек нәтижесінің маңызы туралы ұғымдары қалыптасады.</w:t>
            </w:r>
          </w:p>
          <w:p w14:paraId="2C8F25E7">
            <w:pPr>
              <w:rPr>
                <w:iCs/>
                <w:color w:val="212121"/>
                <w:lang w:val="kk-KZ" w:eastAsia="ru-RU"/>
              </w:rPr>
            </w:pPr>
            <w:r>
              <w:rPr>
                <w:iCs/>
                <w:color w:val="212121"/>
                <w:lang w:val="kk-KZ" w:eastAsia="ru-RU"/>
              </w:rPr>
              <w:t>ҰІӘ барысы:</w:t>
            </w:r>
          </w:p>
          <w:p w14:paraId="0AADD115">
            <w:pPr>
              <w:rPr>
                <w:iCs/>
                <w:color w:val="212121"/>
                <w:lang w:val="kk-KZ" w:eastAsia="ru-RU"/>
              </w:rPr>
            </w:pPr>
            <w:r>
              <w:rPr>
                <w:iCs/>
                <w:color w:val="212121"/>
                <w:lang w:val="kk-KZ" w:eastAsia="ru-RU"/>
              </w:rPr>
              <w:t xml:space="preserve"> -өскенде кім болғыларың келеді?</w:t>
            </w:r>
          </w:p>
          <w:p w14:paraId="493AD504">
            <w:pPr>
              <w:rPr>
                <w:iCs/>
                <w:color w:val="212121"/>
                <w:lang w:val="kk-KZ" w:eastAsia="ru-RU"/>
              </w:rPr>
            </w:pPr>
            <w:r>
              <w:rPr>
                <w:iCs/>
                <w:color w:val="212121"/>
                <w:lang w:val="kk-KZ" w:eastAsia="ru-RU"/>
              </w:rPr>
              <w:t>Балалардың жауаптарын тыңдау.</w:t>
            </w:r>
          </w:p>
          <w:p w14:paraId="710AD1BE">
            <w:pPr>
              <w:rPr>
                <w:iCs/>
                <w:color w:val="212121"/>
                <w:lang w:val="kk-KZ" w:eastAsia="ru-RU"/>
              </w:rPr>
            </w:pPr>
            <w:r>
              <w:rPr>
                <w:iCs/>
                <w:color w:val="212121"/>
                <w:lang w:val="kk-KZ" w:eastAsia="ru-RU"/>
              </w:rPr>
              <w:t>Ойын: «Мен білікті маманмын»</w:t>
            </w:r>
          </w:p>
          <w:p w14:paraId="471D5751">
            <w:pPr>
              <w:rPr>
                <w:iCs/>
                <w:color w:val="212121"/>
                <w:lang w:val="kk-KZ" w:eastAsia="ru-RU"/>
              </w:rPr>
            </w:pPr>
            <w:r>
              <w:rPr>
                <w:iCs/>
                <w:color w:val="212121"/>
                <w:lang w:val="kk-KZ" w:eastAsia="ru-RU"/>
              </w:rPr>
              <w:t>Шарты: әртүрлі мамандық иесін таныстыру.</w:t>
            </w:r>
          </w:p>
          <w:p w14:paraId="4BAB8A7A">
            <w:pPr>
              <w:rPr>
                <w:iCs/>
                <w:color w:val="212121"/>
                <w:lang w:val="kk-KZ" w:eastAsia="ru-RU"/>
              </w:rPr>
            </w:pPr>
            <w:r>
              <w:rPr>
                <w:iCs/>
                <w:color w:val="212121"/>
                <w:lang w:val="kk-KZ" w:eastAsia="ru-RU"/>
              </w:rPr>
              <w:t>Топтарға бөлу: қалаулары бойынша.</w:t>
            </w:r>
          </w:p>
          <w:p w14:paraId="0EEC522D">
            <w:pPr>
              <w:rPr>
                <w:iCs/>
                <w:color w:val="212121"/>
                <w:lang w:val="kk-KZ" w:eastAsia="ru-RU"/>
              </w:rPr>
            </w:pPr>
            <w:r>
              <w:rPr>
                <w:iCs/>
                <w:color w:val="212121"/>
                <w:lang w:val="kk-KZ" w:eastAsia="ru-RU"/>
              </w:rPr>
              <w:t>Нұсқау беру: алдарыңдағы мамандық иелері туралы жұп болып сөйлесіңдер.</w:t>
            </w:r>
          </w:p>
          <w:p w14:paraId="1B193263">
            <w:pPr>
              <w:rPr>
                <w:iCs/>
                <w:color w:val="212121"/>
                <w:lang w:val="kk-KZ" w:eastAsia="ru-RU"/>
              </w:rPr>
            </w:pPr>
            <w:r>
              <w:rPr>
                <w:iCs/>
                <w:color w:val="212121"/>
                <w:lang w:val="kk-KZ" w:eastAsia="ru-RU"/>
              </w:rPr>
              <w:t>-біздің жаурамай жүруіміз үшін  олар не істейді?</w:t>
            </w:r>
          </w:p>
          <w:p w14:paraId="30AEAF9F">
            <w:pPr>
              <w:rPr>
                <w:iCs/>
                <w:color w:val="212121"/>
                <w:lang w:val="kk-KZ" w:eastAsia="ru-RU"/>
              </w:rPr>
            </w:pPr>
            <w:r>
              <w:rPr>
                <w:iCs/>
                <w:color w:val="212121"/>
                <w:lang w:val="kk-KZ" w:eastAsia="ru-RU"/>
              </w:rPr>
              <w:t>Диалог арқылы саралау.</w:t>
            </w:r>
          </w:p>
          <w:p w14:paraId="38942E52">
            <w:pPr>
              <w:rPr>
                <w:iCs/>
                <w:color w:val="212121"/>
                <w:lang w:val="kk-KZ" w:eastAsia="ru-RU"/>
              </w:rPr>
            </w:pPr>
            <w:r>
              <w:rPr>
                <w:iCs/>
                <w:color w:val="212121"/>
                <w:lang w:val="kk-KZ" w:eastAsia="ru-RU"/>
              </w:rPr>
              <w:t>-енді тігіншілер тіккен қалың киімдердің біреуінің суретін сала қойыңдар.</w:t>
            </w:r>
          </w:p>
          <w:p w14:paraId="27C1C52D">
            <w:pPr>
              <w:rPr>
                <w:iCs/>
                <w:color w:val="212121"/>
                <w:lang w:val="kk-KZ" w:eastAsia="ru-RU"/>
              </w:rPr>
            </w:pPr>
            <w:r>
              <w:rPr>
                <w:iCs/>
                <w:color w:val="212121"/>
                <w:lang w:val="kk-KZ" w:eastAsia="ru-RU"/>
              </w:rPr>
              <w:t>Ойын: «Өскенде кім боламыз?»</w:t>
            </w:r>
          </w:p>
          <w:p w14:paraId="4FB60A77">
            <w:pPr>
              <w:rPr>
                <w:iCs/>
                <w:color w:val="212121"/>
                <w:lang w:val="kk-KZ" w:eastAsia="ru-RU"/>
              </w:rPr>
            </w:pPr>
            <w:r>
              <w:rPr>
                <w:iCs/>
                <w:color w:val="212121"/>
                <w:lang w:val="kk-KZ" w:eastAsia="ru-RU"/>
              </w:rPr>
              <w:t>Шарты: балалар өздерінің кім болатынын айтады.</w:t>
            </w:r>
          </w:p>
          <w:p w14:paraId="15BC5D23">
            <w:pPr>
              <w:rPr>
                <w:iCs/>
                <w:color w:val="212121"/>
                <w:lang w:val="kk-KZ" w:eastAsia="ru-RU"/>
              </w:rPr>
            </w:pPr>
            <w:r>
              <w:rPr>
                <w:iCs/>
                <w:color w:val="212121"/>
                <w:lang w:val="kk-KZ" w:eastAsia="ru-RU"/>
              </w:rPr>
              <w:t>Қорытынды: сұрақ жауап арқылы.</w:t>
            </w:r>
          </w:p>
          <w:p w14:paraId="764DBC63">
            <w:pPr>
              <w:rPr>
                <w:color w:val="000000"/>
                <w:lang w:val="kk-KZ"/>
              </w:rPr>
            </w:pPr>
          </w:p>
          <w:p w14:paraId="33ABA505">
            <w:pPr>
              <w:rPr>
                <w:color w:val="000000"/>
                <w:lang w:val="kk-KZ"/>
              </w:rPr>
            </w:pPr>
            <w:r>
              <w:rPr>
                <w:color w:val="000000"/>
                <w:lang w:val="kk-KZ"/>
              </w:rPr>
              <w:t>Музыка</w:t>
            </w:r>
          </w:p>
          <w:p w14:paraId="5BE42D8E">
            <w:pPr>
              <w:rPr>
                <w:color w:val="000000"/>
                <w:lang w:val="kk-KZ"/>
              </w:rPr>
            </w:pPr>
            <w:r>
              <w:rPr>
                <w:color w:val="000000"/>
                <w:lang w:val="kk-KZ"/>
              </w:rPr>
              <w:t>Қайталау.</w:t>
            </w:r>
          </w:p>
          <w:p w14:paraId="5BB48CDB">
            <w:pPr>
              <w:rPr>
                <w:color w:val="000000"/>
                <w:lang w:val="kk-KZ"/>
              </w:rPr>
            </w:pPr>
            <w:r>
              <w:rPr>
                <w:color w:val="000000"/>
                <w:lang w:val="kk-KZ"/>
              </w:rPr>
              <w:t>Музыка тыңдау арқылы шығармалардың жеке фрагменттері бойынша (кіріспе,қорытынды,музыка лық фразалар) әуендерді тану,музыканы есте сақтауды жетілдіру:</w:t>
            </w:r>
          </w:p>
          <w:p w14:paraId="388C9975">
            <w:pPr>
              <w:rPr>
                <w:color w:val="000000"/>
                <w:lang w:val="kk-KZ"/>
              </w:rPr>
            </w:pPr>
            <w:r>
              <w:rPr>
                <w:color w:val="000000"/>
                <w:lang w:val="kk-KZ"/>
              </w:rPr>
              <w:t>Ән тыңдау: «Ақ көгершін» А.Жұбанов</w:t>
            </w:r>
          </w:p>
          <w:p w14:paraId="04E7E690">
            <w:pPr>
              <w:rPr>
                <w:color w:val="000000"/>
                <w:lang w:val="kk-KZ"/>
              </w:rPr>
            </w:pPr>
            <w:r>
              <w:rPr>
                <w:color w:val="000000"/>
                <w:lang w:val="kk-KZ"/>
              </w:rPr>
              <w:t>Ән айту: «Біздің бала бақшамыз»</w:t>
            </w:r>
          </w:p>
          <w:p w14:paraId="4F84D99C">
            <w:pPr>
              <w:rPr>
                <w:color w:val="000000"/>
                <w:lang w:val="kk-KZ"/>
              </w:rPr>
            </w:pPr>
            <w:r>
              <w:rPr>
                <w:color w:val="000000"/>
                <w:lang w:val="kk-KZ"/>
              </w:rPr>
              <w:t>(Н. Тлендиева, Т. Молдагалиева)</w:t>
            </w:r>
          </w:p>
          <w:p w14:paraId="369D1176">
            <w:pPr>
              <w:rPr>
                <w:color w:val="000000"/>
                <w:lang w:val="kk-KZ"/>
              </w:rPr>
            </w:pPr>
            <w:r>
              <w:rPr>
                <w:color w:val="000000"/>
                <w:lang w:val="kk-KZ"/>
              </w:rPr>
              <w:t>Әуенді-ырғақты ойын:</w:t>
            </w:r>
          </w:p>
          <w:p w14:paraId="1F0551C0">
            <w:pPr>
              <w:rPr>
                <w:lang w:val="kk-KZ" w:eastAsia="zh-CN"/>
              </w:rPr>
            </w:pPr>
            <w:r>
              <w:rPr>
                <w:color w:val="000000"/>
                <w:lang w:val="kk-KZ"/>
              </w:rPr>
              <w:t>«Пингвиндер биі» Оразбаева Н.М</w:t>
            </w:r>
          </w:p>
        </w:tc>
      </w:tr>
      <w:tr w14:paraId="3E5BF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left w:val="nil"/>
              <w:right w:val="nil"/>
            </w:tcBorders>
          </w:tcPr>
          <w:p w14:paraId="59552263">
            <w:pPr>
              <w:rPr>
                <w:color w:val="000000"/>
                <w:lang w:eastAsia="zh-CN"/>
              </w:rPr>
            </w:pPr>
            <w:r>
              <w:rPr>
                <w:color w:val="000000"/>
                <w:lang w:val="kk-KZ" w:eastAsia="zh-CN"/>
              </w:rPr>
              <w:t>Серуенге дайындық</w:t>
            </w:r>
          </w:p>
        </w:tc>
        <w:tc>
          <w:tcPr>
            <w:tcW w:w="12313" w:type="dxa"/>
            <w:gridSpan w:val="8"/>
            <w:tcBorders>
              <w:left w:val="nil"/>
              <w:right w:val="nil"/>
            </w:tcBorders>
          </w:tcPr>
          <w:p w14:paraId="32150C47">
            <w:pPr>
              <w:rPr>
                <w:lang w:val="kk-KZ" w:eastAsia="zh-CN"/>
              </w:rPr>
            </w:pPr>
            <w:r>
              <w:rPr>
                <w:lang w:val="kk-KZ" w:eastAsia="zh-CN"/>
              </w:rPr>
              <w:t xml:space="preserve">Әңгіме  жүргізу.   Серуенге  шыққанда  қауіпсіздік ережелері  туралы  ескерту.  </w:t>
            </w:r>
          </w:p>
          <w:p w14:paraId="6C84D13D">
            <w:pPr>
              <w:rPr>
                <w:lang w:val="kk-KZ" w:eastAsia="zh-CN"/>
              </w:rPr>
            </w:pPr>
            <w:r>
              <w:rPr>
                <w:lang w:val="kk-KZ" w:eastAsia="zh-CN"/>
              </w:rPr>
              <w:t>Киіну: Серуенге шығу,  аяқ киімдерінің дұрыс киілуін қадағалау, қатармен жүруге дағдыландыру</w:t>
            </w:r>
          </w:p>
        </w:tc>
      </w:tr>
      <w:tr w14:paraId="40907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top w:val="nil"/>
              <w:left w:val="nil"/>
              <w:bottom w:val="nil"/>
              <w:right w:val="nil"/>
            </w:tcBorders>
          </w:tcPr>
          <w:p w14:paraId="69DFB376">
            <w:pPr>
              <w:rPr>
                <w:lang w:val="kk-KZ" w:eastAsia="zh-CN"/>
              </w:rPr>
            </w:pPr>
            <w:r>
              <w:rPr>
                <w:lang w:val="kk-KZ" w:eastAsia="zh-CN"/>
              </w:rPr>
              <w:t>Серуен</w:t>
            </w:r>
          </w:p>
          <w:p w14:paraId="45F4B4CC">
            <w:pPr>
              <w:rPr>
                <w:lang w:eastAsia="zh-CN"/>
              </w:rPr>
            </w:pPr>
          </w:p>
        </w:tc>
        <w:tc>
          <w:tcPr>
            <w:tcW w:w="2356" w:type="dxa"/>
            <w:tcBorders>
              <w:top w:val="nil"/>
              <w:left w:val="nil"/>
              <w:bottom w:val="nil"/>
              <w:right w:val="nil"/>
            </w:tcBorders>
          </w:tcPr>
          <w:p w14:paraId="57C8C469">
            <w:pPr>
              <w:rPr>
                <w:rFonts w:eastAsia="Calibri"/>
                <w:lang w:val="kk-KZ"/>
              </w:rPr>
            </w:pPr>
            <w:r>
              <w:rPr>
                <w:rFonts w:eastAsia="Calibri"/>
                <w:lang w:val="kk-KZ"/>
              </w:rPr>
              <w:t>№ 38</w:t>
            </w:r>
          </w:p>
          <w:p w14:paraId="4C23C2DD">
            <w:pPr>
              <w:rPr>
                <w:rFonts w:eastAsia="Arial"/>
                <w:shd w:val="clear" w:color="auto" w:fill="FFFFFF"/>
                <w:lang w:val="kk-KZ"/>
              </w:rPr>
            </w:pPr>
            <w:r>
              <w:rPr>
                <w:shd w:val="clear" w:color="auto" w:fill="FFFFFF"/>
                <w:lang w:val="kk-KZ"/>
              </w:rPr>
              <w:t>Қардың тереңдігін бақылау.</w:t>
            </w:r>
          </w:p>
          <w:p w14:paraId="12F78682">
            <w:pPr>
              <w:rPr>
                <w:shd w:val="clear" w:color="auto" w:fill="FFFFFF"/>
                <w:lang w:val="kk-KZ"/>
              </w:rPr>
            </w:pPr>
            <w:r>
              <w:rPr>
                <w:lang w:val="kk-KZ"/>
              </w:rPr>
              <w:t xml:space="preserve">Мақсаты: </w:t>
            </w:r>
            <w:r>
              <w:rPr>
                <w:shd w:val="clear" w:color="auto" w:fill="FFFFFF"/>
                <w:lang w:val="kk-KZ"/>
              </w:rPr>
              <w:t xml:space="preserve">Балалар назарын ауланың қай жерлерінде қалың қар жатқанына аударады, қардың қаншалықты терең екенін көреді. </w:t>
            </w:r>
          </w:p>
          <w:p w14:paraId="3CEFE41F">
            <w:pPr>
              <w:rPr>
                <w:rFonts w:eastAsia="Arial"/>
                <w:shd w:val="clear" w:color="auto" w:fill="FFFFFF"/>
                <w:lang w:val="kk-KZ"/>
              </w:rPr>
            </w:pPr>
            <w:r>
              <w:rPr>
                <w:shd w:val="clear" w:color="auto" w:fill="FFFFFF"/>
                <w:lang w:val="kk-KZ"/>
              </w:rPr>
              <w:t>Қимылды ойын: «Ақшақарды ізде»</w:t>
            </w:r>
          </w:p>
          <w:p w14:paraId="5A0F4A42">
            <w:pPr>
              <w:rPr>
                <w:shd w:val="clear" w:color="auto" w:fill="FFFFFF"/>
                <w:lang w:val="kk-KZ"/>
              </w:rPr>
            </w:pPr>
            <w:r>
              <w:rPr>
                <w:shd w:val="clear" w:color="auto" w:fill="FFFFFF"/>
                <w:lang w:val="kk-KZ"/>
              </w:rPr>
              <w:t>Мақсаты: Мәтінге сәйкес қозғалысты орындай алады.</w:t>
            </w:r>
          </w:p>
          <w:p w14:paraId="17A0AD61">
            <w:pPr>
              <w:rPr>
                <w:shd w:val="clear" w:color="auto" w:fill="FFFFFF"/>
                <w:lang w:val="kk-KZ"/>
              </w:rPr>
            </w:pPr>
            <w:r>
              <w:rPr>
                <w:shd w:val="clear" w:color="auto" w:fill="FFFFFF"/>
                <w:lang w:val="kk-KZ"/>
              </w:rPr>
              <w:t>Еңбек</w:t>
            </w:r>
            <w:r>
              <w:rPr>
                <w:i/>
                <w:shd w:val="clear" w:color="auto" w:fill="FFFFFF"/>
                <w:lang w:val="kk-KZ"/>
              </w:rPr>
              <w:t>: </w:t>
            </w:r>
            <w:r>
              <w:rPr>
                <w:shd w:val="clear" w:color="auto" w:fill="FFFFFF"/>
                <w:lang w:val="kk-KZ"/>
              </w:rPr>
              <w:t>Өз бетінше жұмыс</w:t>
            </w:r>
          </w:p>
          <w:p w14:paraId="0A282F31">
            <w:pPr>
              <w:rPr>
                <w:shd w:val="clear" w:color="auto" w:fill="FFFFFF"/>
                <w:lang w:val="kk-KZ"/>
              </w:rPr>
            </w:pPr>
            <w:r>
              <w:rPr>
                <w:shd w:val="clear" w:color="auto" w:fill="FFFFFF"/>
                <w:lang w:val="kk-KZ"/>
              </w:rPr>
              <w:t>Мақсаты: Өз қалауларымен жұмыс жасайды.</w:t>
            </w:r>
          </w:p>
          <w:p w14:paraId="42A7332F">
            <w:pPr>
              <w:rPr>
                <w:shd w:val="clear" w:color="auto" w:fill="FFFFFF"/>
                <w:lang w:val="kk-KZ"/>
              </w:rPr>
            </w:pPr>
            <w:r>
              <w:rPr>
                <w:shd w:val="clear" w:color="auto" w:fill="FFFFFF"/>
                <w:lang w:val="kk-KZ"/>
              </w:rPr>
              <w:t>Жеке жұмыс:қар түйіршіктерік алысқа лақтыруға жаттықтыру.</w:t>
            </w:r>
          </w:p>
          <w:p w14:paraId="23635763">
            <w:pPr>
              <w:rPr>
                <w:shd w:val="clear" w:color="auto" w:fill="FFFFFF"/>
                <w:lang w:val="kk-KZ"/>
              </w:rPr>
            </w:pPr>
          </w:p>
          <w:p w14:paraId="351C251E">
            <w:pPr>
              <w:rPr>
                <w:rFonts w:eastAsia="Calibri"/>
                <w:lang w:val="kk-KZ"/>
              </w:rPr>
            </w:pPr>
          </w:p>
          <w:p w14:paraId="13C8B390">
            <w:pPr>
              <w:rPr>
                <w:iCs/>
                <w:lang w:val="kk-KZ"/>
              </w:rPr>
            </w:pPr>
          </w:p>
        </w:tc>
        <w:tc>
          <w:tcPr>
            <w:tcW w:w="2627" w:type="dxa"/>
            <w:tcBorders>
              <w:top w:val="nil"/>
              <w:left w:val="nil"/>
              <w:bottom w:val="nil"/>
              <w:right w:val="nil"/>
            </w:tcBorders>
          </w:tcPr>
          <w:p w14:paraId="159D4F9E">
            <w:pPr>
              <w:rPr>
                <w:color w:val="000000"/>
                <w:lang w:val="kk-KZ"/>
              </w:rPr>
            </w:pPr>
            <w:r>
              <w:rPr>
                <w:color w:val="000000"/>
                <w:lang w:val="kk-KZ"/>
              </w:rPr>
              <w:t>№ 42</w:t>
            </w:r>
          </w:p>
          <w:p w14:paraId="4F040BA2">
            <w:pPr>
              <w:rPr>
                <w:color w:val="000000"/>
                <w:lang w:val="kk-KZ"/>
              </w:rPr>
            </w:pPr>
            <w:r>
              <w:rPr>
                <w:color w:val="000000"/>
                <w:lang w:val="kk-KZ"/>
              </w:rPr>
              <w:t>Қардағы іздерді бақылай  білу</w:t>
            </w:r>
          </w:p>
          <w:p w14:paraId="693F1845">
            <w:pPr>
              <w:rPr>
                <w:color w:val="000000"/>
                <w:lang w:val="kk-KZ"/>
              </w:rPr>
            </w:pPr>
            <w:r>
              <w:rPr>
                <w:color w:val="000000"/>
                <w:lang w:val="kk-KZ"/>
              </w:rPr>
              <w:t>Мақсаты:</w:t>
            </w:r>
          </w:p>
          <w:p w14:paraId="349307C7">
            <w:pPr>
              <w:rPr>
                <w:color w:val="000000"/>
                <w:lang w:val="kk-KZ"/>
              </w:rPr>
            </w:pPr>
            <w:r>
              <w:rPr>
                <w:color w:val="000000"/>
                <w:lang w:val="kk-KZ"/>
              </w:rPr>
              <w:t>Қарда түрлі  іздердің қалатынын, соның ішінде құстардың ізі ерекше болатындығын айыра біледі.</w:t>
            </w:r>
          </w:p>
          <w:p w14:paraId="079E28AD">
            <w:pPr>
              <w:rPr>
                <w:color w:val="000000"/>
                <w:lang w:val="kk-KZ"/>
              </w:rPr>
            </w:pPr>
            <w:r>
              <w:rPr>
                <w:color w:val="000000"/>
                <w:lang w:val="kk-KZ"/>
              </w:rPr>
              <w:t xml:space="preserve">Қимылды ойын: «Нысанаға тигіз» </w:t>
            </w:r>
          </w:p>
          <w:p w14:paraId="598B1DFB">
            <w:pPr>
              <w:rPr>
                <w:color w:val="000000"/>
                <w:lang w:val="kk-KZ"/>
              </w:rPr>
            </w:pPr>
            <w:r>
              <w:rPr>
                <w:color w:val="000000"/>
                <w:lang w:val="kk-KZ"/>
              </w:rPr>
              <w:t xml:space="preserve">Мақсаты: Оң және сол қолмен, көздеп лақтыру кезінде қалыпты жағдайды сақтай біледі. </w:t>
            </w:r>
          </w:p>
          <w:p w14:paraId="490A1BAC">
            <w:pPr>
              <w:rPr>
                <w:color w:val="000000"/>
                <w:lang w:val="kk-KZ"/>
              </w:rPr>
            </w:pPr>
            <w:r>
              <w:rPr>
                <w:color w:val="000000"/>
                <w:lang w:val="kk-KZ"/>
              </w:rPr>
              <w:t>Еңбек: Үлкендерге көмек көрсету</w:t>
            </w:r>
          </w:p>
          <w:p w14:paraId="23D46822">
            <w:pPr>
              <w:rPr>
                <w:color w:val="000000"/>
                <w:lang w:val="kk-KZ"/>
              </w:rPr>
            </w:pPr>
            <w:r>
              <w:rPr>
                <w:color w:val="000000"/>
                <w:lang w:val="kk-KZ"/>
              </w:rPr>
              <w:t>Мақсаты:  Бірлесе жұмыс істей білу іскерліктерін тиянақтайды.</w:t>
            </w:r>
          </w:p>
          <w:p w14:paraId="26ABA13E">
            <w:pPr>
              <w:rPr>
                <w:iCs/>
                <w:color w:val="000000"/>
                <w:lang w:val="kk-KZ"/>
              </w:rPr>
            </w:pPr>
            <w:r>
              <w:rPr>
                <w:color w:val="000000"/>
                <w:lang w:val="kk-KZ"/>
              </w:rPr>
              <w:t>жеке жұмыс: шаңғыда жүре білуге машықтану.</w:t>
            </w:r>
          </w:p>
        </w:tc>
        <w:tc>
          <w:tcPr>
            <w:tcW w:w="2491" w:type="dxa"/>
            <w:gridSpan w:val="3"/>
            <w:tcBorders>
              <w:top w:val="nil"/>
              <w:left w:val="nil"/>
              <w:bottom w:val="nil"/>
              <w:right w:val="nil"/>
            </w:tcBorders>
          </w:tcPr>
          <w:p w14:paraId="2155868A">
            <w:pPr>
              <w:rPr>
                <w:color w:val="000000"/>
                <w:lang w:val="kk-KZ"/>
              </w:rPr>
            </w:pPr>
            <w:r>
              <w:rPr>
                <w:rFonts w:eastAsia="Calibri"/>
                <w:lang w:val="kk-KZ"/>
              </w:rPr>
              <w:t>№ 40</w:t>
            </w:r>
          </w:p>
          <w:p w14:paraId="69172CC1">
            <w:pPr>
              <w:rPr>
                <w:rFonts w:eastAsia="Arial"/>
                <w:shd w:val="clear" w:color="auto" w:fill="FFFFFF"/>
                <w:lang w:val="kk-KZ"/>
              </w:rPr>
            </w:pPr>
            <w:r>
              <w:rPr>
                <w:shd w:val="clear" w:color="auto" w:fill="FFFFFF"/>
                <w:lang w:val="kk-KZ"/>
              </w:rPr>
              <w:t>Бұрқасынды бақылау</w:t>
            </w:r>
          </w:p>
          <w:p w14:paraId="391CD309">
            <w:pPr>
              <w:rPr>
                <w:rFonts w:eastAsia="Arial"/>
                <w:shd w:val="clear" w:color="auto" w:fill="FFFFFF"/>
                <w:lang w:val="kk-KZ"/>
              </w:rPr>
            </w:pPr>
            <w:r>
              <w:rPr>
                <w:lang w:val="kk-KZ"/>
              </w:rPr>
              <w:t xml:space="preserve">Мақсаты: </w:t>
            </w:r>
            <w:r>
              <w:rPr>
                <w:shd w:val="clear" w:color="auto" w:fill="FFFFFF"/>
                <w:lang w:val="kk-KZ"/>
              </w:rPr>
              <w:t xml:space="preserve">Бұрқасын туралы түсініктері қалыптасады. </w:t>
            </w:r>
          </w:p>
          <w:p w14:paraId="21D8E1D4">
            <w:pPr>
              <w:rPr>
                <w:shd w:val="clear" w:color="auto" w:fill="FFFFFF"/>
                <w:lang w:val="kk-KZ"/>
              </w:rPr>
            </w:pPr>
            <w:r>
              <w:rPr>
                <w:shd w:val="clear" w:color="auto" w:fill="FFFFFF"/>
                <w:lang w:val="kk-KZ"/>
              </w:rPr>
              <w:t>Қимылды ойын: «Сырғанақ» </w:t>
            </w:r>
          </w:p>
          <w:p w14:paraId="185C4887">
            <w:pPr>
              <w:rPr>
                <w:shd w:val="clear" w:color="auto" w:fill="FFFFFF"/>
                <w:lang w:val="kk-KZ"/>
              </w:rPr>
            </w:pPr>
            <w:r>
              <w:rPr>
                <w:shd w:val="clear" w:color="auto" w:fill="FFFFFF"/>
                <w:lang w:val="kk-KZ"/>
              </w:rPr>
              <w:t>Мақсаты:</w:t>
            </w:r>
            <w:r>
              <w:rPr>
                <w:i/>
                <w:shd w:val="clear" w:color="auto" w:fill="FFFFFF"/>
                <w:lang w:val="kk-KZ"/>
              </w:rPr>
              <w:t> </w:t>
            </w:r>
            <w:r>
              <w:rPr>
                <w:shd w:val="clear" w:color="auto" w:fill="FFFFFF"/>
                <w:lang w:val="kk-KZ"/>
              </w:rPr>
              <w:t>Ойын ережелеріне сәйкес қозғалыстарды орындай алады.</w:t>
            </w:r>
          </w:p>
          <w:p w14:paraId="27571399">
            <w:pPr>
              <w:rPr>
                <w:lang w:val="kk-KZ"/>
              </w:rPr>
            </w:pPr>
            <w:r>
              <w:rPr>
                <w:lang w:val="kk-KZ"/>
              </w:rPr>
              <w:t>Еңбек: ауланы қардан тазалау</w:t>
            </w:r>
          </w:p>
          <w:p w14:paraId="5297A308">
            <w:pPr>
              <w:rPr>
                <w:lang w:val="kk-KZ"/>
              </w:rPr>
            </w:pPr>
            <w:r>
              <w:rPr>
                <w:lang w:val="kk-KZ"/>
              </w:rPr>
              <w:t>Мақсаты: Бірлесе жұмыс жасайды.</w:t>
            </w:r>
          </w:p>
          <w:p w14:paraId="1E564A91">
            <w:pPr>
              <w:rPr>
                <w:lang w:val="kk-KZ"/>
              </w:rPr>
            </w:pPr>
            <w:r>
              <w:rPr>
                <w:shd w:val="clear" w:color="auto" w:fill="FFFFFF"/>
                <w:lang w:val="kk-KZ"/>
              </w:rPr>
              <w:t>Жеке жұмыс: мұздың үстімен сырғанай білу.</w:t>
            </w:r>
          </w:p>
          <w:p w14:paraId="6F775C4A">
            <w:pPr>
              <w:rPr>
                <w:iCs/>
                <w:lang w:val="kk-KZ"/>
              </w:rPr>
            </w:pPr>
          </w:p>
        </w:tc>
        <w:tc>
          <w:tcPr>
            <w:tcW w:w="2675" w:type="dxa"/>
            <w:gridSpan w:val="2"/>
            <w:tcBorders>
              <w:top w:val="nil"/>
              <w:left w:val="nil"/>
              <w:bottom w:val="nil"/>
              <w:right w:val="nil"/>
            </w:tcBorders>
          </w:tcPr>
          <w:p w14:paraId="511C64E3">
            <w:pPr>
              <w:rPr>
                <w:color w:val="000000"/>
                <w:lang w:val="kk-KZ"/>
              </w:rPr>
            </w:pPr>
            <w:r>
              <w:rPr>
                <w:rFonts w:eastAsia="Calibri"/>
                <w:lang w:val="kk-KZ"/>
              </w:rPr>
              <w:t>№ 41</w:t>
            </w:r>
          </w:p>
          <w:p w14:paraId="495748C8">
            <w:pPr>
              <w:rPr>
                <w:shd w:val="clear" w:color="auto" w:fill="FFFFFF"/>
                <w:lang w:val="kk-KZ"/>
              </w:rPr>
            </w:pPr>
            <w:r>
              <w:rPr>
                <w:shd w:val="clear" w:color="auto" w:fill="FFFFFF"/>
                <w:lang w:val="kk-KZ"/>
              </w:rPr>
              <w:t>Тайғанақты бақылау</w:t>
            </w:r>
          </w:p>
          <w:p w14:paraId="34900536">
            <w:pPr>
              <w:rPr>
                <w:rFonts w:eastAsia="Arial"/>
                <w:shd w:val="clear" w:color="auto" w:fill="FFFFFF"/>
                <w:lang w:val="kk-KZ"/>
              </w:rPr>
            </w:pPr>
            <w:r>
              <w:rPr>
                <w:rFonts w:eastAsia="Arial"/>
                <w:shd w:val="clear" w:color="auto" w:fill="FFFFFF"/>
                <w:lang w:val="kk-KZ"/>
              </w:rPr>
              <w:t>Мақсаты:</w:t>
            </w:r>
          </w:p>
          <w:p w14:paraId="1424B951">
            <w:pPr>
              <w:rPr>
                <w:shd w:val="clear" w:color="auto" w:fill="FFFFFF"/>
                <w:lang w:val="kk-KZ"/>
              </w:rPr>
            </w:pPr>
            <w:r>
              <w:rPr>
                <w:shd w:val="clear" w:color="auto" w:fill="FFFFFF"/>
                <w:lang w:val="kk-KZ"/>
              </w:rPr>
              <w:t xml:space="preserve">Тайғанақтың пайда болу жолдарын түсінеді. </w:t>
            </w:r>
          </w:p>
          <w:p w14:paraId="5FE623F4">
            <w:pPr>
              <w:rPr>
                <w:shd w:val="clear" w:color="auto" w:fill="FFFFFF"/>
                <w:lang w:val="kk-KZ"/>
              </w:rPr>
            </w:pPr>
            <w:r>
              <w:rPr>
                <w:shd w:val="clear" w:color="auto" w:fill="FFFFFF"/>
                <w:lang w:val="kk-KZ"/>
              </w:rPr>
              <w:t>Қимылды ойын:</w:t>
            </w:r>
            <w:r>
              <w:rPr>
                <w:i/>
                <w:shd w:val="clear" w:color="auto" w:fill="FFFFFF"/>
                <w:lang w:val="kk-KZ"/>
              </w:rPr>
              <w:t> </w:t>
            </w:r>
            <w:r>
              <w:rPr>
                <w:shd w:val="clear" w:color="auto" w:fill="FFFFFF"/>
                <w:lang w:val="kk-KZ"/>
              </w:rPr>
              <w:t>«Ұзын жол бойында»</w:t>
            </w:r>
          </w:p>
          <w:p w14:paraId="1AFE2514">
            <w:pPr>
              <w:rPr>
                <w:shd w:val="clear" w:color="auto" w:fill="FFFFFF"/>
                <w:lang w:val="kk-KZ"/>
              </w:rPr>
            </w:pPr>
            <w:r>
              <w:rPr>
                <w:shd w:val="clear" w:color="auto" w:fill="FFFFFF"/>
                <w:lang w:val="kk-KZ"/>
              </w:rPr>
              <w:t>Мақсаты: Шапшаң,жылдам қимыл жасауға үйренеді.</w:t>
            </w:r>
          </w:p>
          <w:p w14:paraId="22E13726">
            <w:pPr>
              <w:rPr>
                <w:rFonts w:eastAsia="Arial"/>
                <w:shd w:val="clear" w:color="auto" w:fill="FFFFFF"/>
                <w:lang w:val="kk-KZ"/>
              </w:rPr>
            </w:pPr>
            <w:r>
              <w:rPr>
                <w:shd w:val="clear" w:color="auto" w:fill="FFFFFF"/>
                <w:lang w:val="kk-KZ"/>
              </w:rPr>
              <w:t>Еңбек:</w:t>
            </w:r>
            <w:r>
              <w:rPr>
                <w:i/>
                <w:shd w:val="clear" w:color="auto" w:fill="FFFFFF"/>
                <w:lang w:val="kk-KZ"/>
              </w:rPr>
              <w:t> </w:t>
            </w:r>
            <w:r>
              <w:rPr>
                <w:shd w:val="clear" w:color="auto" w:fill="FFFFFF"/>
                <w:lang w:val="kk-KZ"/>
              </w:rPr>
              <w:t>Жолға құмды төгу</w:t>
            </w:r>
          </w:p>
          <w:p w14:paraId="350D8033">
            <w:pPr>
              <w:rPr>
                <w:shd w:val="clear" w:color="auto" w:fill="FFFFFF"/>
                <w:lang w:val="kk-KZ"/>
              </w:rPr>
            </w:pPr>
            <w:r>
              <w:rPr>
                <w:shd w:val="clear" w:color="auto" w:fill="FFFFFF"/>
                <w:lang w:val="kk-KZ"/>
              </w:rPr>
              <w:t xml:space="preserve"> Мақсаты: Өз еңбектерінің нәтижесін көреді.</w:t>
            </w:r>
          </w:p>
          <w:p w14:paraId="61FC04BC">
            <w:pPr>
              <w:rPr>
                <w:shd w:val="clear" w:color="auto" w:fill="FFFFFF"/>
                <w:lang w:val="kk-KZ"/>
              </w:rPr>
            </w:pPr>
            <w:r>
              <w:rPr>
                <w:shd w:val="clear" w:color="auto" w:fill="FFFFFF"/>
                <w:lang w:val="kk-KZ"/>
              </w:rPr>
              <w:t>Жеке жұмыс: денені тепе тең ұстап,мұз үстімен сырғанай білу.</w:t>
            </w:r>
          </w:p>
          <w:p w14:paraId="1C4E82D5">
            <w:pPr>
              <w:rPr>
                <w:iCs/>
                <w:lang w:val="kk-KZ"/>
              </w:rPr>
            </w:pPr>
          </w:p>
        </w:tc>
        <w:tc>
          <w:tcPr>
            <w:tcW w:w="2164" w:type="dxa"/>
            <w:tcBorders>
              <w:top w:val="nil"/>
              <w:left w:val="nil"/>
              <w:bottom w:val="nil"/>
              <w:right w:val="nil"/>
            </w:tcBorders>
          </w:tcPr>
          <w:p w14:paraId="0AFDD363">
            <w:pPr>
              <w:rPr>
                <w:color w:val="000000"/>
                <w:lang w:val="kk-KZ"/>
              </w:rPr>
            </w:pPr>
            <w:r>
              <w:rPr>
                <w:rFonts w:eastAsia="Calibri"/>
                <w:lang w:val="kk-KZ"/>
              </w:rPr>
              <w:t>№ 42</w:t>
            </w:r>
          </w:p>
          <w:p w14:paraId="46A344AC">
            <w:pPr>
              <w:rPr>
                <w:shd w:val="clear" w:color="auto" w:fill="FFFFFF"/>
                <w:lang w:val="kk-KZ"/>
              </w:rPr>
            </w:pPr>
            <w:r>
              <w:rPr>
                <w:shd w:val="clear" w:color="auto" w:fill="FFFFFF"/>
                <w:lang w:val="kk-KZ"/>
              </w:rPr>
              <w:t>Қардағы іздерді бақылай  білу</w:t>
            </w:r>
          </w:p>
          <w:p w14:paraId="008E4DCF">
            <w:pPr>
              <w:rPr>
                <w:rFonts w:eastAsia="Arial"/>
                <w:shd w:val="clear" w:color="auto" w:fill="FFFFFF"/>
                <w:lang w:val="kk-KZ"/>
              </w:rPr>
            </w:pPr>
            <w:r>
              <w:rPr>
                <w:rFonts w:eastAsia="Arial"/>
                <w:shd w:val="clear" w:color="auto" w:fill="FFFFFF"/>
                <w:lang w:val="kk-KZ"/>
              </w:rPr>
              <w:t>Мақсаты:</w:t>
            </w:r>
          </w:p>
          <w:p w14:paraId="6E4BB113">
            <w:pPr>
              <w:rPr>
                <w:shd w:val="clear" w:color="auto" w:fill="FFFFFF"/>
                <w:lang w:val="kk-KZ"/>
              </w:rPr>
            </w:pPr>
            <w:r>
              <w:rPr>
                <w:shd w:val="clear" w:color="auto" w:fill="FFFFFF"/>
                <w:lang w:val="kk-KZ"/>
              </w:rPr>
              <w:t>Қарда түрлі  іздердің қалатынын, соның ішінде құстардың ізі ерекше болатындығын айыра біледі.</w:t>
            </w:r>
          </w:p>
          <w:p w14:paraId="68D50C8E">
            <w:pPr>
              <w:rPr>
                <w:shd w:val="clear" w:color="auto" w:fill="FFFFFF"/>
                <w:lang w:val="kk-KZ"/>
              </w:rPr>
            </w:pPr>
            <w:r>
              <w:rPr>
                <w:shd w:val="clear" w:color="auto" w:fill="FFFFFF"/>
                <w:lang w:val="kk-KZ"/>
              </w:rPr>
              <w:t>Қимылды ойын: «Нысанаға тигіз» </w:t>
            </w:r>
          </w:p>
          <w:p w14:paraId="504F831E">
            <w:pPr>
              <w:rPr>
                <w:rFonts w:eastAsia="Arial"/>
                <w:shd w:val="clear" w:color="auto" w:fill="FFFFFF"/>
                <w:lang w:val="kk-KZ"/>
              </w:rPr>
            </w:pPr>
            <w:r>
              <w:rPr>
                <w:shd w:val="clear" w:color="auto" w:fill="FFFFFF"/>
                <w:lang w:val="kk-KZ"/>
              </w:rPr>
              <w:t xml:space="preserve">Мақсаты: Оң және сол қолмен, көздеп лақтыру кезінде қалыпты жағдайды сақтай біледі. </w:t>
            </w:r>
          </w:p>
          <w:p w14:paraId="15660672">
            <w:pPr>
              <w:rPr>
                <w:lang w:val="kk-KZ"/>
              </w:rPr>
            </w:pPr>
            <w:r>
              <w:rPr>
                <w:lang w:val="kk-KZ"/>
              </w:rPr>
              <w:t>Еңбек: Үлкендерге көмек көрсету</w:t>
            </w:r>
          </w:p>
          <w:p w14:paraId="0611F026">
            <w:pPr>
              <w:rPr>
                <w:shd w:val="clear" w:color="auto" w:fill="FFFFFF"/>
                <w:lang w:val="kk-KZ"/>
              </w:rPr>
            </w:pPr>
            <w:r>
              <w:rPr>
                <w:lang w:val="kk-KZ"/>
              </w:rPr>
              <w:t xml:space="preserve">Мақсаты:  </w:t>
            </w:r>
            <w:r>
              <w:rPr>
                <w:shd w:val="clear" w:color="auto" w:fill="FFFFFF"/>
                <w:lang w:val="kk-KZ"/>
              </w:rPr>
              <w:t>Бірлесе жұмыс істей білу іскерліктерін тиянақтайды.</w:t>
            </w:r>
          </w:p>
          <w:p w14:paraId="7936A623">
            <w:pPr>
              <w:rPr>
                <w:iCs/>
                <w:color w:val="000000"/>
                <w:lang w:val="kk-KZ"/>
              </w:rPr>
            </w:pPr>
            <w:r>
              <w:rPr>
                <w:lang w:val="kk-KZ"/>
              </w:rPr>
              <w:t>жеке жұмыс: шаңғыда жүре білуге машықтану.</w:t>
            </w:r>
          </w:p>
        </w:tc>
      </w:tr>
      <w:tr w14:paraId="0EA23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left w:val="nil"/>
              <w:right w:val="nil"/>
            </w:tcBorders>
          </w:tcPr>
          <w:p w14:paraId="0280FBE2">
            <w:pPr>
              <w:rPr>
                <w:lang w:eastAsia="zh-CN"/>
              </w:rPr>
            </w:pPr>
            <w:r>
              <w:rPr>
                <w:lang w:val="kk-KZ" w:eastAsia="zh-CN"/>
              </w:rPr>
              <w:t>Серуеннен оралу</w:t>
            </w:r>
          </w:p>
        </w:tc>
        <w:tc>
          <w:tcPr>
            <w:tcW w:w="12313" w:type="dxa"/>
            <w:gridSpan w:val="8"/>
            <w:tcBorders>
              <w:left w:val="nil"/>
              <w:right w:val="nil"/>
            </w:tcBorders>
          </w:tcPr>
          <w:p w14:paraId="5A97DA65">
            <w:pPr>
              <w:rPr>
                <w:lang w:eastAsia="zh-CN"/>
              </w:rPr>
            </w:pPr>
            <w:r>
              <w:rPr>
                <w:lang w:val="kk-KZ" w:eastAsia="zh-CN"/>
              </w:rPr>
              <w:t>Балаларға  ойын киімдерін шешуді, өз сөрелеріне  киімін жинап таза ұстауды,  үйрету.   Гигиеналық шараларын ұйымдастыру.  Түскі асқа дайындық.</w:t>
            </w:r>
          </w:p>
        </w:tc>
      </w:tr>
      <w:tr w14:paraId="2E9A4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top w:val="nil"/>
              <w:left w:val="nil"/>
              <w:bottom w:val="nil"/>
              <w:right w:val="nil"/>
            </w:tcBorders>
          </w:tcPr>
          <w:p w14:paraId="012A4EB3">
            <w:pPr>
              <w:rPr>
                <w:lang w:val="kk-KZ" w:eastAsia="zh-CN"/>
              </w:rPr>
            </w:pPr>
            <w:r>
              <w:rPr>
                <w:lang w:val="kk-KZ" w:eastAsia="zh-CN"/>
              </w:rPr>
              <w:t>Түскі ас</w:t>
            </w:r>
          </w:p>
        </w:tc>
        <w:tc>
          <w:tcPr>
            <w:tcW w:w="12313" w:type="dxa"/>
            <w:gridSpan w:val="8"/>
            <w:tcBorders>
              <w:top w:val="nil"/>
              <w:left w:val="nil"/>
              <w:bottom w:val="nil"/>
              <w:right w:val="nil"/>
            </w:tcBorders>
          </w:tcPr>
          <w:p w14:paraId="4F19DF5A">
            <w:pPr>
              <w:rPr>
                <w:lang w:eastAsia="zh-CN"/>
              </w:rPr>
            </w:pPr>
            <w:r>
              <w:rPr>
                <w:lang w:val="kk-KZ" w:eastAsia="zh-CN"/>
              </w:rPr>
              <w:t>ӘҢГІМЕ ЖҮРГІЗУ. .Қолдарын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тамақтану әдебін дұрыс сақтай білуге  дағдыландыру. Тәтті тамақ жейміз, Рақмет аспаз дейміз</w:t>
            </w:r>
          </w:p>
        </w:tc>
      </w:tr>
      <w:tr w14:paraId="6EB69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left w:val="nil"/>
              <w:right w:val="nil"/>
            </w:tcBorders>
          </w:tcPr>
          <w:p w14:paraId="5F520609">
            <w:pPr>
              <w:rPr>
                <w:lang w:val="kk-KZ" w:eastAsia="zh-CN"/>
              </w:rPr>
            </w:pPr>
            <w:r>
              <w:rPr>
                <w:lang w:val="kk-KZ" w:eastAsia="zh-CN"/>
              </w:rPr>
              <w:t>Ұйқыға дайындық, ұйқы.</w:t>
            </w:r>
          </w:p>
        </w:tc>
        <w:tc>
          <w:tcPr>
            <w:tcW w:w="12313" w:type="dxa"/>
            <w:gridSpan w:val="8"/>
            <w:tcBorders>
              <w:left w:val="nil"/>
              <w:right w:val="nil"/>
            </w:tcBorders>
          </w:tcPr>
          <w:p w14:paraId="68BE7C61">
            <w:pPr>
              <w:rPr>
                <w:highlight w:val="yellow"/>
                <w:lang w:val="kk-KZ" w:eastAsia="zh-CN"/>
              </w:rPr>
            </w:pPr>
            <w:r>
              <w:rPr>
                <w:lang w:val="kk-KZ" w:eastAsia="zh-CN"/>
              </w:rPr>
              <w:t>Балалалардың тыныш ұйықтауына жағымды жағдай орнату. Тыныштық сақтау.</w:t>
            </w:r>
          </w:p>
        </w:tc>
      </w:tr>
      <w:tr w14:paraId="2B351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top w:val="nil"/>
              <w:left w:val="nil"/>
              <w:bottom w:val="nil"/>
              <w:right w:val="nil"/>
            </w:tcBorders>
          </w:tcPr>
          <w:p w14:paraId="6D03080F">
            <w:pPr>
              <w:rPr>
                <w:lang w:eastAsia="zh-CN"/>
              </w:rPr>
            </w:pPr>
            <w:r>
              <w:rPr>
                <w:lang w:val="kk-KZ" w:eastAsia="zh-CN"/>
              </w:rPr>
              <w:t xml:space="preserve">Ұйқыдан кейінгі        </w:t>
            </w:r>
          </w:p>
          <w:p w14:paraId="28590B08">
            <w:pPr>
              <w:rPr>
                <w:lang w:eastAsia="zh-CN"/>
              </w:rPr>
            </w:pPr>
            <w:r>
              <w:rPr>
                <w:lang w:val="kk-KZ" w:eastAsia="zh-CN"/>
              </w:rPr>
              <w:t xml:space="preserve">     сауықтыру </w:t>
            </w:r>
          </w:p>
          <w:p w14:paraId="7B08F4D0">
            <w:pPr>
              <w:rPr>
                <w:lang w:val="kk-KZ" w:eastAsia="zh-CN"/>
              </w:rPr>
            </w:pPr>
            <w:r>
              <w:rPr>
                <w:lang w:val="kk-KZ" w:eastAsia="zh-CN"/>
              </w:rPr>
              <w:t xml:space="preserve">       шаралары</w:t>
            </w:r>
          </w:p>
        </w:tc>
        <w:tc>
          <w:tcPr>
            <w:tcW w:w="2356" w:type="dxa"/>
            <w:tcBorders>
              <w:top w:val="nil"/>
              <w:left w:val="nil"/>
              <w:bottom w:val="nil"/>
              <w:right w:val="nil"/>
            </w:tcBorders>
          </w:tcPr>
          <w:p w14:paraId="21A4D7A2">
            <w:pPr>
              <w:rPr>
                <w:rFonts w:eastAsia="Calibri"/>
                <w:lang w:val="kk-KZ"/>
              </w:rPr>
            </w:pPr>
            <w:r>
              <w:rPr>
                <w:rFonts w:eastAsia="Calibri"/>
                <w:lang w:val="kk-KZ"/>
              </w:rPr>
              <w:t>№ 2</w:t>
            </w:r>
          </w:p>
          <w:p w14:paraId="4BF1364C">
            <w:pPr>
              <w:rPr>
                <w:lang w:val="kk-KZ" w:eastAsia="zh-CN"/>
              </w:rPr>
            </w:pPr>
            <w:r>
              <w:rPr>
                <w:rFonts w:eastAsia="Calibri"/>
                <w:lang w:val="kk-KZ"/>
              </w:rPr>
              <w:t>«Денсаулық»жолмен жүру</w:t>
            </w:r>
          </w:p>
        </w:tc>
        <w:tc>
          <w:tcPr>
            <w:tcW w:w="2627" w:type="dxa"/>
            <w:tcBorders>
              <w:top w:val="nil"/>
              <w:left w:val="nil"/>
              <w:bottom w:val="nil"/>
              <w:right w:val="nil"/>
            </w:tcBorders>
          </w:tcPr>
          <w:p w14:paraId="7FBCD048">
            <w:pPr>
              <w:rPr>
                <w:rFonts w:eastAsia="Calibri"/>
                <w:lang w:val="kk-KZ"/>
              </w:rPr>
            </w:pPr>
            <w:r>
              <w:rPr>
                <w:rFonts w:eastAsia="Calibri"/>
                <w:lang w:val="kk-KZ"/>
              </w:rPr>
              <w:t>№ 2</w:t>
            </w:r>
          </w:p>
          <w:p w14:paraId="098F4FB9">
            <w:pPr>
              <w:rPr>
                <w:color w:val="000000"/>
                <w:lang w:val="kk-KZ"/>
              </w:rPr>
            </w:pPr>
            <w:r>
              <w:rPr>
                <w:color w:val="000000"/>
                <w:lang w:val="kk-KZ"/>
              </w:rPr>
              <w:t>Тыныс алу жаттуғулары.</w:t>
            </w:r>
          </w:p>
          <w:p w14:paraId="59F21F88">
            <w:pPr>
              <w:rPr>
                <w:lang w:val="kk-KZ" w:eastAsia="zh-CN"/>
              </w:rPr>
            </w:pPr>
            <w:r>
              <w:rPr>
                <w:color w:val="000000"/>
                <w:lang w:val="kk-KZ"/>
              </w:rPr>
              <w:t>Біз баламыз шыныққан,</w:t>
            </w:r>
          </w:p>
        </w:tc>
        <w:tc>
          <w:tcPr>
            <w:tcW w:w="2491" w:type="dxa"/>
            <w:gridSpan w:val="3"/>
            <w:tcBorders>
              <w:top w:val="nil"/>
              <w:left w:val="nil"/>
              <w:bottom w:val="nil"/>
              <w:right w:val="nil"/>
            </w:tcBorders>
          </w:tcPr>
          <w:p w14:paraId="38B08E81">
            <w:pPr>
              <w:rPr>
                <w:color w:val="000000"/>
                <w:lang w:val="kk-KZ"/>
              </w:rPr>
            </w:pPr>
            <w:r>
              <w:rPr>
                <w:rFonts w:eastAsia="Calibri"/>
                <w:lang w:val="kk-KZ"/>
              </w:rPr>
              <w:t>№ 2</w:t>
            </w:r>
          </w:p>
          <w:p w14:paraId="6857CC7E">
            <w:pPr>
              <w:rPr>
                <w:color w:val="000000"/>
                <w:lang w:val="kk-KZ"/>
              </w:rPr>
            </w:pPr>
            <w:r>
              <w:rPr>
                <w:color w:val="000000"/>
                <w:lang w:val="kk-KZ"/>
              </w:rPr>
              <w:t>Ұйқымызды ашайық</w:t>
            </w:r>
          </w:p>
          <w:p w14:paraId="0B4CF19E">
            <w:pPr>
              <w:rPr>
                <w:lang w:val="kk-KZ" w:eastAsia="zh-CN"/>
              </w:rPr>
            </w:pPr>
            <w:r>
              <w:rPr>
                <w:color w:val="000000"/>
                <w:lang w:val="kk-KZ"/>
              </w:rPr>
              <w:t>Қолымызды созайық</w:t>
            </w:r>
          </w:p>
        </w:tc>
        <w:tc>
          <w:tcPr>
            <w:tcW w:w="2675" w:type="dxa"/>
            <w:gridSpan w:val="2"/>
            <w:tcBorders>
              <w:top w:val="nil"/>
              <w:left w:val="nil"/>
              <w:bottom w:val="nil"/>
              <w:right w:val="nil"/>
            </w:tcBorders>
          </w:tcPr>
          <w:p w14:paraId="21DDE6D5">
            <w:pPr>
              <w:rPr>
                <w:color w:val="000000"/>
                <w:lang w:val="kk-KZ"/>
              </w:rPr>
            </w:pPr>
            <w:r>
              <w:rPr>
                <w:color w:val="000000"/>
                <w:lang w:val="kk-KZ"/>
              </w:rPr>
              <w:t>№2</w:t>
            </w:r>
          </w:p>
          <w:p w14:paraId="58ED4834">
            <w:pPr>
              <w:rPr>
                <w:rFonts w:eastAsia="Calibri"/>
                <w:lang w:val="kk-KZ"/>
              </w:rPr>
            </w:pPr>
            <w:r>
              <w:rPr>
                <w:rFonts w:eastAsia="Calibri"/>
                <w:lang w:val="kk-KZ"/>
              </w:rPr>
              <w:t>«Денсаулық»жолмен жүру</w:t>
            </w:r>
          </w:p>
          <w:p w14:paraId="21F7D007">
            <w:pPr>
              <w:rPr>
                <w:lang w:val="kk-KZ" w:eastAsia="zh-CN"/>
              </w:rPr>
            </w:pPr>
            <w:r>
              <w:rPr>
                <w:rFonts w:eastAsia="Calibri"/>
                <w:lang w:val="kk-KZ"/>
              </w:rPr>
              <w:t>Арнайы жолдармен ,</w:t>
            </w:r>
          </w:p>
        </w:tc>
        <w:tc>
          <w:tcPr>
            <w:tcW w:w="2164" w:type="dxa"/>
            <w:tcBorders>
              <w:top w:val="nil"/>
              <w:left w:val="nil"/>
              <w:bottom w:val="nil"/>
              <w:right w:val="nil"/>
            </w:tcBorders>
          </w:tcPr>
          <w:p w14:paraId="3AF46DEA">
            <w:pPr>
              <w:rPr>
                <w:color w:val="000000"/>
                <w:lang w:val="kk-KZ"/>
              </w:rPr>
            </w:pPr>
            <w:r>
              <w:rPr>
                <w:rFonts w:eastAsia="Calibri"/>
                <w:lang w:val="kk-KZ"/>
              </w:rPr>
              <w:t>№ 2</w:t>
            </w:r>
          </w:p>
          <w:p w14:paraId="4E298DE3">
            <w:pPr>
              <w:rPr>
                <w:lang w:val="kk-KZ" w:eastAsia="zh-CN"/>
              </w:rPr>
            </w:pPr>
            <w:r>
              <w:rPr>
                <w:color w:val="000000"/>
                <w:lang w:val="kk-KZ"/>
              </w:rPr>
              <w:t>Тыныс алу жаттуғулары.</w:t>
            </w:r>
          </w:p>
        </w:tc>
      </w:tr>
      <w:tr w14:paraId="210CC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left w:val="nil"/>
              <w:right w:val="nil"/>
            </w:tcBorders>
          </w:tcPr>
          <w:p w14:paraId="21CC9557">
            <w:pPr>
              <w:rPr>
                <w:lang w:val="kk-KZ" w:eastAsia="zh-CN"/>
              </w:rPr>
            </w:pPr>
          </w:p>
        </w:tc>
        <w:tc>
          <w:tcPr>
            <w:tcW w:w="2356" w:type="dxa"/>
            <w:tcBorders>
              <w:left w:val="nil"/>
              <w:right w:val="nil"/>
            </w:tcBorders>
          </w:tcPr>
          <w:p w14:paraId="4089F0AA">
            <w:pPr>
              <w:rPr>
                <w:rFonts w:eastAsia="Calibri"/>
                <w:lang w:val="kk-KZ"/>
              </w:rPr>
            </w:pPr>
            <w:r>
              <w:rPr>
                <w:rFonts w:eastAsia="Calibri"/>
                <w:lang w:val="kk-KZ"/>
              </w:rPr>
              <w:t>Арнайы жолдармен ,</w:t>
            </w:r>
          </w:p>
          <w:p w14:paraId="06E27D3B">
            <w:pPr>
              <w:rPr>
                <w:rFonts w:eastAsia="Calibri"/>
                <w:lang w:val="kk-KZ"/>
              </w:rPr>
            </w:pPr>
            <w:r>
              <w:rPr>
                <w:rFonts w:eastAsia="Calibri"/>
                <w:lang w:val="kk-KZ"/>
              </w:rPr>
              <w:t>Жалаң аяқ жүреміз.</w:t>
            </w:r>
          </w:p>
          <w:p w14:paraId="39EB013F">
            <w:pPr>
              <w:rPr>
                <w:rFonts w:eastAsia="Calibri"/>
                <w:lang w:val="kk-KZ"/>
              </w:rPr>
            </w:pPr>
            <w:r>
              <w:rPr>
                <w:rFonts w:eastAsia="Calibri"/>
                <w:lang w:val="kk-KZ"/>
              </w:rPr>
              <w:t>Табанға біз нүктелі,</w:t>
            </w:r>
          </w:p>
          <w:p w14:paraId="079BAC4D">
            <w:pPr>
              <w:rPr>
                <w:rFonts w:eastAsia="Calibri"/>
                <w:lang w:val="kk-KZ"/>
              </w:rPr>
            </w:pPr>
            <w:r>
              <w:rPr>
                <w:rFonts w:eastAsia="Calibri"/>
                <w:lang w:val="kk-KZ"/>
              </w:rPr>
              <w:t>Массаж жасау білеміз.</w:t>
            </w:r>
          </w:p>
          <w:p w14:paraId="7A2DB45A">
            <w:pPr>
              <w:rPr>
                <w:rFonts w:eastAsia="Calibri"/>
                <w:lang w:val="kk-KZ"/>
              </w:rPr>
            </w:pPr>
          </w:p>
        </w:tc>
        <w:tc>
          <w:tcPr>
            <w:tcW w:w="2627" w:type="dxa"/>
            <w:tcBorders>
              <w:left w:val="nil"/>
              <w:right w:val="nil"/>
            </w:tcBorders>
          </w:tcPr>
          <w:p w14:paraId="466CCB3E">
            <w:pPr>
              <w:rPr>
                <w:color w:val="000000"/>
                <w:lang w:val="kk-KZ"/>
              </w:rPr>
            </w:pPr>
            <w:r>
              <w:rPr>
                <w:color w:val="000000"/>
                <w:lang w:val="kk-KZ"/>
              </w:rPr>
              <w:t>Денсаулығы мықты жан.</w:t>
            </w:r>
          </w:p>
          <w:p w14:paraId="56BDEEC0">
            <w:pPr>
              <w:rPr>
                <w:color w:val="000000"/>
                <w:lang w:val="kk-KZ"/>
              </w:rPr>
            </w:pPr>
            <w:r>
              <w:rPr>
                <w:color w:val="000000"/>
                <w:lang w:val="kk-KZ"/>
              </w:rPr>
              <w:t>«Денсаулығым керемек,жаттығуға рахмет!»</w:t>
            </w:r>
          </w:p>
          <w:p w14:paraId="4F7D24CD">
            <w:pPr>
              <w:rPr>
                <w:rFonts w:eastAsia="Calibri"/>
                <w:lang w:val="kk-KZ"/>
              </w:rPr>
            </w:pPr>
          </w:p>
        </w:tc>
        <w:tc>
          <w:tcPr>
            <w:tcW w:w="2491" w:type="dxa"/>
            <w:gridSpan w:val="3"/>
            <w:tcBorders>
              <w:left w:val="nil"/>
              <w:right w:val="nil"/>
            </w:tcBorders>
          </w:tcPr>
          <w:p w14:paraId="0EF99947">
            <w:pPr>
              <w:rPr>
                <w:color w:val="000000"/>
                <w:lang w:val="kk-KZ"/>
              </w:rPr>
            </w:pPr>
            <w:r>
              <w:rPr>
                <w:color w:val="000000"/>
                <w:lang w:val="kk-KZ"/>
              </w:rPr>
              <w:t>Енді кәне бәріміз,</w:t>
            </w:r>
          </w:p>
          <w:p w14:paraId="1879F33D">
            <w:pPr>
              <w:rPr>
                <w:rFonts w:eastAsia="Calibri"/>
                <w:lang w:val="kk-KZ"/>
              </w:rPr>
            </w:pPr>
            <w:r>
              <w:rPr>
                <w:color w:val="000000"/>
                <w:lang w:val="kk-KZ"/>
              </w:rPr>
              <w:t>Жаттығуды жасайық.</w:t>
            </w:r>
          </w:p>
        </w:tc>
        <w:tc>
          <w:tcPr>
            <w:tcW w:w="2675" w:type="dxa"/>
            <w:gridSpan w:val="2"/>
            <w:tcBorders>
              <w:left w:val="nil"/>
              <w:right w:val="nil"/>
            </w:tcBorders>
          </w:tcPr>
          <w:p w14:paraId="197538B7">
            <w:pPr>
              <w:rPr>
                <w:rFonts w:eastAsia="Calibri"/>
                <w:lang w:val="kk-KZ"/>
              </w:rPr>
            </w:pPr>
            <w:r>
              <w:rPr>
                <w:rFonts w:eastAsia="Calibri"/>
                <w:lang w:val="kk-KZ"/>
              </w:rPr>
              <w:t>Жалаң аяқ жүреміз.</w:t>
            </w:r>
          </w:p>
          <w:p w14:paraId="410D77E2">
            <w:pPr>
              <w:rPr>
                <w:rFonts w:eastAsia="Calibri"/>
                <w:lang w:val="kk-KZ"/>
              </w:rPr>
            </w:pPr>
            <w:r>
              <w:rPr>
                <w:rFonts w:eastAsia="Calibri"/>
                <w:lang w:val="kk-KZ"/>
              </w:rPr>
              <w:t>Табанға біз нүктелі,</w:t>
            </w:r>
          </w:p>
          <w:p w14:paraId="3CBCE3CE">
            <w:pPr>
              <w:rPr>
                <w:rFonts w:eastAsia="Calibri"/>
                <w:lang w:val="kk-KZ"/>
              </w:rPr>
            </w:pPr>
            <w:r>
              <w:rPr>
                <w:rFonts w:eastAsia="Calibri"/>
                <w:lang w:val="kk-KZ"/>
              </w:rPr>
              <w:t>Массаж жасау білеміз.</w:t>
            </w:r>
          </w:p>
          <w:p w14:paraId="357C3359">
            <w:pPr>
              <w:rPr>
                <w:color w:val="000000"/>
                <w:lang w:val="kk-KZ"/>
              </w:rPr>
            </w:pPr>
          </w:p>
        </w:tc>
        <w:tc>
          <w:tcPr>
            <w:tcW w:w="2164" w:type="dxa"/>
            <w:tcBorders>
              <w:left w:val="nil"/>
              <w:right w:val="nil"/>
            </w:tcBorders>
          </w:tcPr>
          <w:p w14:paraId="78CAAB2E">
            <w:pPr>
              <w:rPr>
                <w:lang w:val="kk-KZ"/>
              </w:rPr>
            </w:pPr>
            <w:r>
              <w:rPr>
                <w:lang w:val="kk-KZ"/>
              </w:rPr>
              <w:t>Денсаулық ол – шыныққан</w:t>
            </w:r>
          </w:p>
          <w:p w14:paraId="1215F95A">
            <w:pPr>
              <w:rPr>
                <w:lang w:val="kk-KZ"/>
              </w:rPr>
            </w:pPr>
            <w:r>
              <w:rPr>
                <w:lang w:val="kk-KZ"/>
              </w:rPr>
              <w:t>Барлық дене мүшесі.</w:t>
            </w:r>
          </w:p>
          <w:p w14:paraId="700BAC10">
            <w:pPr>
              <w:rPr>
                <w:lang w:val="kk-KZ"/>
              </w:rPr>
            </w:pPr>
            <w:r>
              <w:rPr>
                <w:lang w:val="kk-KZ"/>
              </w:rPr>
              <w:t>Денсаулық ол-тыныққан</w:t>
            </w:r>
          </w:p>
          <w:p w14:paraId="0AD4CEC3">
            <w:pPr>
              <w:rPr>
                <w:rFonts w:eastAsia="Calibri"/>
                <w:lang w:val="kk-KZ"/>
              </w:rPr>
            </w:pPr>
            <w:r>
              <w:rPr>
                <w:lang w:val="kk-KZ"/>
              </w:rPr>
              <w:t>Жүйке тамыр жүйесі</w:t>
            </w:r>
          </w:p>
        </w:tc>
      </w:tr>
      <w:tr w14:paraId="3BBCB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22867DC">
            <w:pPr>
              <w:rPr>
                <w:lang w:eastAsia="zh-CN"/>
              </w:rPr>
            </w:pPr>
            <w:r>
              <w:rPr>
                <w:lang w:val="kk-KZ" w:eastAsia="zh-CN"/>
              </w:rPr>
              <w:t>Бесін ас</w:t>
            </w:r>
          </w:p>
        </w:tc>
        <w:tc>
          <w:tcPr>
            <w:tcW w:w="12313" w:type="dxa"/>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3251559">
            <w:pPr>
              <w:rPr>
                <w:lang w:eastAsia="zh-CN"/>
              </w:rPr>
            </w:pPr>
            <w:r>
              <w:t>Қолдарын сабындап жуып, өз сүлгілеріне сүрту,  ұқыпты тамақтану дағдыларын, тамақтану әдебін дұрыс сақтай білуге  дағдыландыру.</w:t>
            </w:r>
          </w:p>
        </w:tc>
      </w:tr>
      <w:tr w14:paraId="2C876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left w:val="nil"/>
              <w:right w:val="nil"/>
            </w:tcBorders>
          </w:tcPr>
          <w:p w14:paraId="52BE710D">
            <w:pPr>
              <w:rPr>
                <w:lang w:val="kk-KZ" w:eastAsia="zh-CN"/>
              </w:rPr>
            </w:pPr>
            <w:r>
              <w:rPr>
                <w:lang w:val="kk-KZ" w:eastAsia="zh-CN"/>
              </w:rPr>
              <w:t>Балалардың дербес әрекеті (аз қимылды,үстел үсті ойындары,бейнелеу іс әрекеті,кітаптарды қарау және басқалары)</w:t>
            </w:r>
          </w:p>
        </w:tc>
        <w:tc>
          <w:tcPr>
            <w:tcW w:w="2356" w:type="dxa"/>
            <w:tcBorders>
              <w:left w:val="nil"/>
              <w:right w:val="nil"/>
            </w:tcBorders>
          </w:tcPr>
          <w:p w14:paraId="6F03D73D">
            <w:pPr>
              <w:rPr>
                <w:color w:val="000000"/>
                <w:lang w:val="kk-KZ"/>
              </w:rPr>
            </w:pPr>
            <w:r>
              <w:rPr>
                <w:color w:val="000000"/>
                <w:lang w:val="kk-KZ"/>
              </w:rPr>
              <w:t>«Ойнайықта, ойлайық»</w:t>
            </w:r>
          </w:p>
          <w:p w14:paraId="01651EFF">
            <w:pPr>
              <w:rPr>
                <w:color w:val="000000"/>
                <w:lang w:val="kk-KZ"/>
              </w:rPr>
            </w:pPr>
            <w:r>
              <w:rPr>
                <w:color w:val="000000"/>
                <w:lang w:val="kk-KZ"/>
              </w:rPr>
              <w:t>«Зейінді  болып, қызықты тапсырманы орындайық»</w:t>
            </w:r>
          </w:p>
          <w:p w14:paraId="1F62DC67">
            <w:pPr>
              <w:rPr>
                <w:color w:val="000000"/>
                <w:lang w:val="kk-KZ"/>
              </w:rPr>
            </w:pPr>
            <w:r>
              <w:rPr>
                <w:color w:val="000000"/>
                <w:lang w:val="kk-KZ"/>
              </w:rPr>
              <w:t>Мақсаты: Мақсаты: Балалардың зейінін шоғырландыру,ой-өрісін , танымдық белсенділіктерін арттыру. Балалардың логикалық қабілетін, пәнге қызығушылығын, белсенділігін дамыту. жинақылыққа, ұқыптылыққа тәрбиелеу. Заттарды белгілі бір қасиеттері бойынша салыстырады.</w:t>
            </w:r>
          </w:p>
          <w:p w14:paraId="2EAE2500">
            <w:pPr>
              <w:rPr>
                <w:lang w:val="kk-KZ" w:eastAsia="zh-CN"/>
              </w:rPr>
            </w:pPr>
            <w:r>
              <w:rPr>
                <w:color w:val="000000"/>
                <w:lang w:val="kk-KZ"/>
              </w:rPr>
              <w:t>(Танымдық дағдыларын дамыту)</w:t>
            </w:r>
          </w:p>
        </w:tc>
        <w:tc>
          <w:tcPr>
            <w:tcW w:w="2627" w:type="dxa"/>
            <w:tcBorders>
              <w:left w:val="nil"/>
              <w:right w:val="nil"/>
            </w:tcBorders>
          </w:tcPr>
          <w:p w14:paraId="69CE3E36">
            <w:pPr>
              <w:rPr>
                <w:color w:val="000000"/>
                <w:lang w:val="kk-KZ"/>
              </w:rPr>
            </w:pPr>
            <w:r>
              <w:rPr>
                <w:color w:val="000000"/>
                <w:lang w:val="kk-KZ"/>
              </w:rPr>
              <w:t>Сюжеттік-рөлдік ойын: «Мектеп»</w:t>
            </w:r>
          </w:p>
          <w:p w14:paraId="28359192">
            <w:pPr>
              <w:rPr>
                <w:color w:val="000000"/>
                <w:lang w:val="kk-KZ"/>
              </w:rPr>
            </w:pPr>
            <w:r>
              <w:rPr>
                <w:color w:val="000000"/>
                <w:lang w:val="kk-KZ"/>
              </w:rPr>
              <w:t>мақсаты: мектеп ережелерін ұғындыру, мұғалім маманымен таныстыруды жалғастыру.</w:t>
            </w:r>
          </w:p>
          <w:p w14:paraId="2A1E5812">
            <w:pPr>
              <w:rPr>
                <w:color w:val="000000"/>
                <w:lang w:val="kk-KZ"/>
              </w:rPr>
            </w:pPr>
            <w:r>
              <w:rPr>
                <w:color w:val="000000"/>
                <w:lang w:val="kk-KZ"/>
              </w:rPr>
              <w:t>Еңбек: жыртылған кітаптарды желімдеу, қаптау.</w:t>
            </w:r>
          </w:p>
          <w:p w14:paraId="69256FB2">
            <w:pPr>
              <w:rPr>
                <w:color w:val="000000"/>
                <w:lang w:val="kk-KZ"/>
              </w:rPr>
            </w:pPr>
            <w:r>
              <w:rPr>
                <w:color w:val="000000"/>
                <w:lang w:val="kk-KZ"/>
              </w:rPr>
              <w:t>мақсаты: ұқыптылыққа тәрбиелеу.</w:t>
            </w:r>
          </w:p>
          <w:p w14:paraId="5C3AF29A">
            <w:pPr>
              <w:rPr>
                <w:lang w:val="kk-KZ" w:eastAsia="zh-CN"/>
              </w:rPr>
            </w:pPr>
            <w:r>
              <w:rPr>
                <w:color w:val="000000"/>
                <w:lang w:val="kk-KZ"/>
              </w:rPr>
              <w:t>(коммуникативтік дағдылар, әлеуметтік-эмоционалдық дағдыларын дамыту)</w:t>
            </w:r>
          </w:p>
        </w:tc>
        <w:tc>
          <w:tcPr>
            <w:tcW w:w="2491" w:type="dxa"/>
            <w:gridSpan w:val="3"/>
            <w:tcBorders>
              <w:left w:val="nil"/>
              <w:right w:val="nil"/>
            </w:tcBorders>
          </w:tcPr>
          <w:p w14:paraId="5C79F036">
            <w:pPr>
              <w:rPr>
                <w:lang w:val="kk-KZ" w:eastAsia="zh-CN"/>
              </w:rPr>
            </w:pPr>
            <w:r>
              <w:rPr>
                <w:lang w:val="kk-KZ" w:eastAsia="zh-CN"/>
              </w:rPr>
              <w:t xml:space="preserve"> «Оригами әлемі»</w:t>
            </w:r>
            <w:r>
              <w:rPr>
                <w:lang w:val="kk-KZ"/>
              </w:rPr>
              <w:t xml:space="preserve"> </w:t>
            </w:r>
            <w:r>
              <w:rPr>
                <w:lang w:val="kk-KZ" w:eastAsia="zh-CN"/>
              </w:rPr>
              <w:t>адаптивтік бағдарлама Жапалақ</w:t>
            </w:r>
            <w:r>
              <w:rPr>
                <w:lang w:val="kk-KZ" w:eastAsia="zh-CN"/>
              </w:rPr>
              <w:tab/>
            </w:r>
            <w:r>
              <w:rPr>
                <w:lang w:val="kk-KZ" w:eastAsia="zh-CN"/>
              </w:rPr>
              <w:t>Қолөнер жұмыстарын орындау дағдыларын қалыптастыру.</w:t>
            </w:r>
          </w:p>
          <w:p w14:paraId="4D012188">
            <w:pPr>
              <w:rPr>
                <w:lang w:val="kk-KZ" w:eastAsia="zh-CN"/>
              </w:rPr>
            </w:pPr>
            <w:r>
              <w:rPr>
                <w:lang w:val="kk-KZ" w:eastAsia="zh-CN"/>
              </w:rPr>
              <w:t>Түсіндіре сөйлеуін,  қағазбен жұмыс жасауда қызығушылығын дамыту.</w:t>
            </w:r>
          </w:p>
          <w:p w14:paraId="3F70370C">
            <w:pPr>
              <w:rPr>
                <w:lang w:val="kk-KZ" w:eastAsia="zh-CN"/>
              </w:rPr>
            </w:pPr>
            <w:r>
              <w:rPr>
                <w:lang w:val="kk-KZ" w:eastAsia="zh-CN"/>
              </w:rPr>
              <w:t>Шыдамдылық пен табандылықты дамыту.</w:t>
            </w:r>
          </w:p>
          <w:p w14:paraId="4EFC9CA1">
            <w:pPr>
              <w:rPr>
                <w:lang w:val="kk-KZ" w:eastAsia="zh-CN"/>
              </w:rPr>
            </w:pPr>
            <w:r>
              <w:rPr>
                <w:lang w:eastAsia="ru-RU"/>
              </w:rPr>
              <w:drawing>
                <wp:inline distT="0" distB="0" distL="0" distR="0">
                  <wp:extent cx="1430020" cy="236791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1445248" cy="2392882"/>
                          </a:xfrm>
                          <a:prstGeom prst="rect">
                            <a:avLst/>
                          </a:prstGeom>
                          <a:noFill/>
                        </pic:spPr>
                      </pic:pic>
                    </a:graphicData>
                  </a:graphic>
                </wp:inline>
              </w:drawing>
            </w:r>
          </w:p>
        </w:tc>
        <w:tc>
          <w:tcPr>
            <w:tcW w:w="2675" w:type="dxa"/>
            <w:gridSpan w:val="2"/>
            <w:tcBorders>
              <w:left w:val="nil"/>
              <w:right w:val="nil"/>
            </w:tcBorders>
          </w:tcPr>
          <w:p w14:paraId="4C119B16">
            <w:pPr>
              <w:rPr>
                <w:color w:val="000000"/>
                <w:lang w:val="kk-KZ"/>
              </w:rPr>
            </w:pPr>
            <w:r>
              <w:rPr>
                <w:color w:val="000000"/>
                <w:lang w:val="kk-KZ"/>
              </w:rPr>
              <w:t>Шырша ойыншықтарын жасау</w:t>
            </w:r>
          </w:p>
          <w:p w14:paraId="5A778996">
            <w:pPr>
              <w:rPr>
                <w:iCs/>
                <w:lang w:val="kk-KZ" w:eastAsia="zh-CN"/>
              </w:rPr>
            </w:pPr>
            <w:r>
              <w:rPr>
                <w:color w:val="000000"/>
                <w:lang w:val="kk-KZ"/>
              </w:rPr>
              <w:t>Балаларда мерекелік көңіл-күй, олардың жұмысынан қанағаттану сезімін қалыптастыру. Қол еңбегіне деген қызығушылықты дамыту, қол ұсақ моторикасын  дамыту. Бір-біріне достық қарым-қатынас жасауға тәрбиелеу (шығармашылық дағдыларын дамыту)</w:t>
            </w:r>
          </w:p>
        </w:tc>
        <w:tc>
          <w:tcPr>
            <w:tcW w:w="2164" w:type="dxa"/>
            <w:tcBorders>
              <w:left w:val="nil"/>
              <w:right w:val="nil"/>
            </w:tcBorders>
          </w:tcPr>
          <w:p w14:paraId="36E61D3A">
            <w:pPr>
              <w:rPr>
                <w:color w:val="000000"/>
                <w:lang w:val="kk-KZ"/>
              </w:rPr>
            </w:pPr>
            <w:r>
              <w:rPr>
                <w:color w:val="000000"/>
                <w:lang w:val="kk-KZ"/>
              </w:rPr>
              <w:t>Сюжеттік –рөлдік ойын «Шаштараз» бұрышында ұйымдастыруы</w:t>
            </w:r>
          </w:p>
          <w:p w14:paraId="34FC1CD4">
            <w:pPr>
              <w:rPr>
                <w:color w:val="000000"/>
                <w:lang w:val="kk-KZ"/>
              </w:rPr>
            </w:pPr>
            <w:r>
              <w:rPr>
                <w:color w:val="000000"/>
                <w:lang w:val="kk-KZ"/>
              </w:rPr>
              <w:t>мен</w:t>
            </w:r>
          </w:p>
          <w:p w14:paraId="46EAB3ED">
            <w:pPr>
              <w:rPr>
                <w:color w:val="000000"/>
                <w:lang w:val="kk-KZ"/>
              </w:rPr>
            </w:pPr>
            <w:r>
              <w:rPr>
                <w:color w:val="000000"/>
                <w:lang w:val="kk-KZ"/>
              </w:rPr>
              <w:t xml:space="preserve">«Шаштараз» Мақсаты: балаларды әсемдікке, әдемілікке баулу. </w:t>
            </w:r>
          </w:p>
          <w:p w14:paraId="35056CCE">
            <w:pPr>
              <w:rPr>
                <w:color w:val="000000"/>
                <w:lang w:val="kk-KZ"/>
              </w:rPr>
            </w:pPr>
            <w:r>
              <w:rPr>
                <w:color w:val="000000"/>
                <w:lang w:val="kk-KZ"/>
              </w:rPr>
              <w:t>Еңбек:</w:t>
            </w:r>
          </w:p>
          <w:p w14:paraId="2C2BEF48">
            <w:pPr>
              <w:rPr>
                <w:iCs/>
                <w:lang w:val="kk-KZ" w:eastAsia="zh-CN"/>
              </w:rPr>
            </w:pPr>
            <w:r>
              <w:rPr>
                <w:color w:val="000000"/>
                <w:lang w:val="kk-KZ"/>
              </w:rPr>
              <w:t>Бөлме гүлдерін суару. Балаларды еңбектенуге баулу</w:t>
            </w:r>
          </w:p>
        </w:tc>
      </w:tr>
      <w:tr w14:paraId="2A2BA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top w:val="nil"/>
              <w:left w:val="nil"/>
              <w:bottom w:val="nil"/>
              <w:right w:val="nil"/>
            </w:tcBorders>
          </w:tcPr>
          <w:p w14:paraId="62409994">
            <w:pPr>
              <w:rPr>
                <w:lang w:val="kk-KZ" w:eastAsia="zh-CN"/>
              </w:rPr>
            </w:pPr>
            <w:r>
              <w:rPr>
                <w:lang w:val="kk-KZ" w:eastAsia="zh-CN"/>
              </w:rPr>
              <w:t>Балалармен жеке жұмыс</w:t>
            </w:r>
          </w:p>
        </w:tc>
        <w:tc>
          <w:tcPr>
            <w:tcW w:w="2356" w:type="dxa"/>
            <w:tcBorders>
              <w:top w:val="nil"/>
              <w:left w:val="nil"/>
              <w:bottom w:val="nil"/>
              <w:right w:val="nil"/>
            </w:tcBorders>
          </w:tcPr>
          <w:p w14:paraId="63509C61">
            <w:pPr>
              <w:rPr>
                <w:color w:val="000000"/>
                <w:lang w:val="kk-KZ"/>
              </w:rPr>
            </w:pPr>
            <w:r>
              <w:rPr>
                <w:color w:val="000000"/>
                <w:lang w:val="kk-KZ"/>
              </w:rPr>
              <w:t>Қобландыға жаңылтпаштар айтқызу. Мақсаты: «қ» дыбысын дұрыс артикуляция</w:t>
            </w:r>
          </w:p>
          <w:p w14:paraId="268C185F">
            <w:pPr>
              <w:rPr>
                <w:iCs/>
                <w:lang w:val="kk-KZ" w:eastAsia="zh-CN"/>
              </w:rPr>
            </w:pPr>
            <w:r>
              <w:rPr>
                <w:color w:val="000000"/>
                <w:lang w:val="kk-KZ"/>
              </w:rPr>
              <w:t>сын дұрыстау</w:t>
            </w:r>
          </w:p>
        </w:tc>
        <w:tc>
          <w:tcPr>
            <w:tcW w:w="2627" w:type="dxa"/>
            <w:tcBorders>
              <w:top w:val="nil"/>
              <w:left w:val="nil"/>
              <w:bottom w:val="nil"/>
              <w:right w:val="nil"/>
            </w:tcBorders>
          </w:tcPr>
          <w:p w14:paraId="678FB3E6">
            <w:pPr>
              <w:rPr>
                <w:color w:val="000000"/>
                <w:lang w:val="kk-KZ"/>
              </w:rPr>
            </w:pPr>
            <w:r>
              <w:rPr>
                <w:color w:val="000000"/>
                <w:lang w:val="kk-KZ"/>
              </w:rPr>
              <w:t>Аяулымға суретті ұқыпты, толық бояу қажеттілігін айтып түсіндіру.</w:t>
            </w:r>
          </w:p>
          <w:p w14:paraId="0EF57206">
            <w:pPr>
              <w:rPr>
                <w:iCs/>
                <w:lang w:val="kk-KZ" w:eastAsia="zh-CN"/>
              </w:rPr>
            </w:pPr>
            <w:r>
              <w:rPr>
                <w:color w:val="000000"/>
                <w:lang w:val="kk-KZ"/>
              </w:rPr>
              <w:t>(сурет салу)</w:t>
            </w:r>
          </w:p>
        </w:tc>
        <w:tc>
          <w:tcPr>
            <w:tcW w:w="2491" w:type="dxa"/>
            <w:gridSpan w:val="3"/>
            <w:tcBorders>
              <w:top w:val="nil"/>
              <w:left w:val="nil"/>
              <w:bottom w:val="nil"/>
              <w:right w:val="nil"/>
            </w:tcBorders>
          </w:tcPr>
          <w:p w14:paraId="79240021">
            <w:pPr>
              <w:rPr>
                <w:lang w:val="kk-KZ"/>
              </w:rPr>
            </w:pPr>
            <w:r>
              <w:rPr>
                <w:lang w:val="kk-KZ"/>
              </w:rPr>
              <w:t>Жангирге</w:t>
            </w:r>
          </w:p>
          <w:p w14:paraId="7525FBC7">
            <w:pPr>
              <w:rPr>
                <w:lang w:val="kk-KZ"/>
              </w:rPr>
            </w:pPr>
            <w:r>
              <w:rPr>
                <w:lang w:val="kk-KZ"/>
              </w:rPr>
              <w:t>жаңылтпаштар айтқызу. Мақсаты: «у» дыбысын дұрыс артикуляция</w:t>
            </w:r>
          </w:p>
          <w:p w14:paraId="4D3902FE">
            <w:pPr>
              <w:rPr>
                <w:iCs/>
                <w:lang w:val="kk-KZ" w:eastAsia="zh-CN"/>
              </w:rPr>
            </w:pPr>
            <w:r>
              <w:rPr>
                <w:lang w:val="kk-KZ"/>
              </w:rPr>
              <w:t>сын дұрыстау</w:t>
            </w:r>
          </w:p>
        </w:tc>
        <w:tc>
          <w:tcPr>
            <w:tcW w:w="2675" w:type="dxa"/>
            <w:gridSpan w:val="2"/>
            <w:tcBorders>
              <w:top w:val="nil"/>
              <w:left w:val="nil"/>
              <w:bottom w:val="nil"/>
              <w:right w:val="nil"/>
            </w:tcBorders>
          </w:tcPr>
          <w:p w14:paraId="1F34B44D">
            <w:pPr>
              <w:rPr>
                <w:color w:val="000000"/>
                <w:lang w:val="kk-KZ"/>
              </w:rPr>
            </w:pPr>
            <w:r>
              <w:rPr>
                <w:color w:val="000000"/>
                <w:lang w:val="kk-KZ"/>
              </w:rPr>
              <w:t>«Біздің бақша»</w:t>
            </w:r>
          </w:p>
          <w:p w14:paraId="43F5A246">
            <w:pPr>
              <w:rPr>
                <w:iCs/>
                <w:lang w:val="kk-KZ" w:eastAsia="zh-CN"/>
              </w:rPr>
            </w:pPr>
            <w:r>
              <w:rPr>
                <w:color w:val="000000"/>
                <w:lang w:val="kk-KZ"/>
              </w:rPr>
              <w:t>Мақсаты: Балалар тілін жаттықтыра мәнерлеп оқу.Тақпақтарын анық айтуға үйрету.</w:t>
            </w:r>
          </w:p>
        </w:tc>
        <w:tc>
          <w:tcPr>
            <w:tcW w:w="2164" w:type="dxa"/>
            <w:tcBorders>
              <w:top w:val="nil"/>
              <w:left w:val="nil"/>
              <w:bottom w:val="nil"/>
              <w:right w:val="nil"/>
            </w:tcBorders>
          </w:tcPr>
          <w:p w14:paraId="415F2907">
            <w:pPr>
              <w:rPr>
                <w:color w:val="000000"/>
                <w:lang w:val="kk-KZ"/>
              </w:rPr>
            </w:pPr>
            <w:r>
              <w:rPr>
                <w:color w:val="000000"/>
                <w:lang w:val="kk-KZ"/>
              </w:rPr>
              <w:t>«Арқан тартыс», «Асық ату» ойындары</w:t>
            </w:r>
          </w:p>
          <w:p w14:paraId="7AB5C3F6">
            <w:pPr>
              <w:rPr>
                <w:iCs/>
                <w:lang w:val="kk-KZ" w:eastAsia="zh-CN"/>
              </w:rPr>
            </w:pPr>
            <w:r>
              <w:rPr>
                <w:color w:val="000000"/>
                <w:lang w:val="kk-KZ"/>
              </w:rPr>
              <w:t>Мақсаты: шынықтыру шараларының маңыздылығы мен қажеттілігін түсінуге үйрету.</w:t>
            </w:r>
          </w:p>
        </w:tc>
      </w:tr>
      <w:tr w14:paraId="1EE6E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left w:val="nil"/>
              <w:right w:val="nil"/>
            </w:tcBorders>
          </w:tcPr>
          <w:p w14:paraId="689BA3B7">
            <w:pPr>
              <w:rPr>
                <w:lang w:eastAsia="zh-CN"/>
              </w:rPr>
            </w:pPr>
            <w:r>
              <w:rPr>
                <w:lang w:val="kk-KZ" w:eastAsia="zh-CN"/>
              </w:rPr>
              <w:t>Серуенге дайындық</w:t>
            </w:r>
          </w:p>
        </w:tc>
        <w:tc>
          <w:tcPr>
            <w:tcW w:w="12313" w:type="dxa"/>
            <w:gridSpan w:val="8"/>
            <w:tcBorders>
              <w:left w:val="nil"/>
              <w:right w:val="nil"/>
            </w:tcBorders>
          </w:tcPr>
          <w:p w14:paraId="35E4A050">
            <w:pPr>
              <w:rPr>
                <w:lang w:eastAsia="zh-CN"/>
              </w:rPr>
            </w:pPr>
            <w:r>
              <w:rPr>
                <w:lang w:val="kk-KZ" w:eastAsia="zh-CN"/>
              </w:rPr>
              <w:t>Серуенге шығу туралы балаларға  түсіндіру  жұмыстары.  Киімдерін  дұрыс кие білуге  үйрету.  Аяқ киімнің оң солын түсіндіру. Серуенге шығу.</w:t>
            </w:r>
          </w:p>
        </w:tc>
      </w:tr>
      <w:tr w14:paraId="5FC18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top w:val="nil"/>
              <w:left w:val="nil"/>
              <w:bottom w:val="nil"/>
              <w:right w:val="nil"/>
            </w:tcBorders>
          </w:tcPr>
          <w:p w14:paraId="0F6A6D63">
            <w:pPr>
              <w:rPr>
                <w:lang w:val="kk-KZ" w:eastAsia="zh-CN"/>
              </w:rPr>
            </w:pPr>
            <w:r>
              <w:rPr>
                <w:lang w:val="kk-KZ" w:eastAsia="zh-CN"/>
              </w:rPr>
              <w:t>ІІ Серуен</w:t>
            </w:r>
          </w:p>
        </w:tc>
        <w:tc>
          <w:tcPr>
            <w:tcW w:w="2356" w:type="dxa"/>
            <w:tcBorders>
              <w:top w:val="nil"/>
              <w:left w:val="nil"/>
              <w:bottom w:val="nil"/>
              <w:right w:val="nil"/>
            </w:tcBorders>
          </w:tcPr>
          <w:p w14:paraId="00F3363A">
            <w:pPr>
              <w:rPr>
                <w:iCs/>
              </w:rPr>
            </w:pPr>
            <w:r>
              <w:rPr>
                <w:lang w:val="kk-KZ"/>
              </w:rPr>
              <w:t>№</w:t>
            </w:r>
            <w:r>
              <w:t>38</w:t>
            </w:r>
          </w:p>
        </w:tc>
        <w:tc>
          <w:tcPr>
            <w:tcW w:w="2627" w:type="dxa"/>
            <w:tcBorders>
              <w:top w:val="nil"/>
              <w:left w:val="nil"/>
              <w:bottom w:val="nil"/>
              <w:right w:val="nil"/>
            </w:tcBorders>
          </w:tcPr>
          <w:p w14:paraId="351437BC">
            <w:pPr>
              <w:rPr>
                <w:iCs/>
                <w:color w:val="000000"/>
                <w:lang w:val="kk-KZ"/>
              </w:rPr>
            </w:pPr>
            <w:r>
              <w:rPr>
                <w:rFonts w:eastAsia="Calibri"/>
                <w:lang w:val="kk-KZ"/>
              </w:rPr>
              <w:t>№ 42</w:t>
            </w:r>
          </w:p>
        </w:tc>
        <w:tc>
          <w:tcPr>
            <w:tcW w:w="2491" w:type="dxa"/>
            <w:gridSpan w:val="3"/>
            <w:tcBorders>
              <w:top w:val="nil"/>
              <w:left w:val="nil"/>
              <w:bottom w:val="nil"/>
              <w:right w:val="nil"/>
            </w:tcBorders>
          </w:tcPr>
          <w:p w14:paraId="63AAF0D6">
            <w:pPr>
              <w:rPr>
                <w:iCs/>
                <w:lang w:val="kk-KZ"/>
              </w:rPr>
            </w:pPr>
            <w:r>
              <w:rPr>
                <w:rFonts w:eastAsia="Calibri"/>
                <w:lang w:val="kk-KZ"/>
              </w:rPr>
              <w:t>№ 40</w:t>
            </w:r>
          </w:p>
        </w:tc>
        <w:tc>
          <w:tcPr>
            <w:tcW w:w="2675" w:type="dxa"/>
            <w:gridSpan w:val="2"/>
            <w:tcBorders>
              <w:top w:val="nil"/>
              <w:left w:val="nil"/>
              <w:bottom w:val="nil"/>
              <w:right w:val="nil"/>
            </w:tcBorders>
          </w:tcPr>
          <w:p w14:paraId="2FE63984">
            <w:pPr>
              <w:rPr>
                <w:iCs/>
                <w:lang w:val="kk-KZ"/>
              </w:rPr>
            </w:pPr>
            <w:r>
              <w:rPr>
                <w:rFonts w:eastAsia="Calibri"/>
                <w:lang w:val="kk-KZ"/>
              </w:rPr>
              <w:t>№41</w:t>
            </w:r>
          </w:p>
        </w:tc>
        <w:tc>
          <w:tcPr>
            <w:tcW w:w="2164" w:type="dxa"/>
            <w:tcBorders>
              <w:top w:val="nil"/>
              <w:left w:val="nil"/>
              <w:bottom w:val="nil"/>
              <w:right w:val="nil"/>
            </w:tcBorders>
          </w:tcPr>
          <w:p w14:paraId="67EBE51E">
            <w:pPr>
              <w:rPr>
                <w:shd w:val="clear" w:color="auto" w:fill="FFFFFF"/>
                <w:lang w:val="kk-KZ"/>
              </w:rPr>
            </w:pPr>
            <w:r>
              <w:rPr>
                <w:rFonts w:eastAsia="Calibri"/>
                <w:lang w:val="kk-KZ"/>
              </w:rPr>
              <w:t>№ 42</w:t>
            </w:r>
          </w:p>
        </w:tc>
      </w:tr>
      <w:tr w14:paraId="1732C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Borders>
              <w:left w:val="nil"/>
              <w:right w:val="nil"/>
            </w:tcBorders>
          </w:tcPr>
          <w:p w14:paraId="1F10065C">
            <w:pPr>
              <w:rPr>
                <w:lang w:eastAsia="zh-CN"/>
              </w:rPr>
            </w:pPr>
            <w:r>
              <w:rPr>
                <w:lang w:val="kk-KZ" w:eastAsia="zh-CN"/>
              </w:rPr>
              <w:t>Серуеннен оралу</w:t>
            </w:r>
          </w:p>
        </w:tc>
        <w:tc>
          <w:tcPr>
            <w:tcW w:w="12313" w:type="dxa"/>
            <w:gridSpan w:val="8"/>
            <w:tcBorders>
              <w:left w:val="nil"/>
              <w:right w:val="nil"/>
            </w:tcBorders>
          </w:tcPr>
          <w:p w14:paraId="44D0BEC1">
            <w:pPr>
              <w:rPr>
                <w:lang w:eastAsia="zh-CN"/>
              </w:rPr>
            </w:pPr>
            <w:r>
              <w:rPr>
                <w:lang w:val="kk-KZ" w:eastAsia="ru-RU"/>
              </w:rPr>
              <w:t>Серуеннен оралу. Киімдерін шкафқа жинауға, ұқыпты қоюға баулу.</w:t>
            </w:r>
          </w:p>
        </w:tc>
      </w:tr>
      <w:tr w14:paraId="74A37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vMerge w:val="restart"/>
            <w:tcBorders>
              <w:top w:val="nil"/>
              <w:left w:val="nil"/>
              <w:bottom w:val="nil"/>
              <w:right w:val="nil"/>
            </w:tcBorders>
          </w:tcPr>
          <w:p w14:paraId="62B0081B">
            <w:pPr>
              <w:rPr>
                <w:lang w:eastAsia="zh-CN"/>
              </w:rPr>
            </w:pPr>
            <w:r>
              <w:rPr>
                <w:lang w:val="kk-KZ" w:eastAsia="zh-CN"/>
              </w:rPr>
              <w:t>Балалардың үйге қайтуы</w:t>
            </w:r>
          </w:p>
          <w:p w14:paraId="74609BD4">
            <w:pPr>
              <w:rPr>
                <w:lang w:val="kk-KZ" w:eastAsia="zh-CN"/>
              </w:rPr>
            </w:pPr>
            <w:r>
              <w:rPr>
                <w:lang w:val="kk-KZ" w:eastAsia="zh-CN"/>
              </w:rPr>
              <w:t>Ата-аналармен әңгімелесу</w:t>
            </w:r>
          </w:p>
        </w:tc>
        <w:tc>
          <w:tcPr>
            <w:tcW w:w="12313" w:type="dxa"/>
            <w:gridSpan w:val="8"/>
            <w:tcBorders>
              <w:top w:val="nil"/>
              <w:left w:val="nil"/>
              <w:bottom w:val="nil"/>
              <w:right w:val="nil"/>
            </w:tcBorders>
          </w:tcPr>
          <w:p w14:paraId="3947054F">
            <w:pPr>
              <w:rPr>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25C9A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vMerge w:val="continue"/>
            <w:tcBorders>
              <w:left w:val="nil"/>
              <w:right w:val="nil"/>
            </w:tcBorders>
          </w:tcPr>
          <w:p w14:paraId="415547D3">
            <w:pPr>
              <w:rPr>
                <w:lang w:val="kk-KZ" w:eastAsia="zh-CN"/>
              </w:rPr>
            </w:pPr>
          </w:p>
        </w:tc>
        <w:tc>
          <w:tcPr>
            <w:tcW w:w="2356" w:type="dxa"/>
            <w:tcBorders>
              <w:left w:val="nil"/>
              <w:right w:val="nil"/>
            </w:tcBorders>
          </w:tcPr>
          <w:p w14:paraId="503A5624">
            <w:pPr>
              <w:rPr>
                <w:lang w:eastAsia="zh-CN"/>
              </w:rPr>
            </w:pPr>
            <w:r>
              <w:rPr>
                <w:lang w:eastAsia="zh-CN"/>
              </w:rPr>
              <w:t>Ана – аналармен әңгімелесу. Ата-аналарға балаларын  себепсіз  балабақшадан  қалдырмауларын</w:t>
            </w:r>
            <w:r>
              <w:rPr>
                <w:lang w:val="kk-KZ" w:eastAsia="zh-CN"/>
              </w:rPr>
              <w:t xml:space="preserve">  </w:t>
            </w:r>
            <w:r>
              <w:rPr>
                <w:lang w:eastAsia="zh-CN"/>
              </w:rPr>
              <w:t xml:space="preserve">ескерту. </w:t>
            </w:r>
          </w:p>
        </w:tc>
        <w:tc>
          <w:tcPr>
            <w:tcW w:w="2627" w:type="dxa"/>
            <w:tcBorders>
              <w:left w:val="nil"/>
              <w:right w:val="nil"/>
            </w:tcBorders>
          </w:tcPr>
          <w:p w14:paraId="690781B6">
            <w:pPr>
              <w:rPr>
                <w:lang w:eastAsia="zh-CN"/>
              </w:rPr>
            </w:pPr>
            <w:r>
              <w:rPr>
                <w:lang w:eastAsia="zh-CN"/>
              </w:rPr>
              <w:t>Балалардың ауа-райына сәйкес киіндіру туралы, балалардың тазалықтары жайлы әңгімелеу.</w:t>
            </w:r>
          </w:p>
        </w:tc>
        <w:tc>
          <w:tcPr>
            <w:tcW w:w="2491" w:type="dxa"/>
            <w:gridSpan w:val="3"/>
            <w:tcBorders>
              <w:left w:val="nil"/>
              <w:right w:val="nil"/>
            </w:tcBorders>
          </w:tcPr>
          <w:p w14:paraId="60080CC4">
            <w:pPr>
              <w:rPr>
                <w:lang w:eastAsia="zh-CN"/>
              </w:rPr>
            </w:pPr>
            <w:r>
              <w:rPr>
                <w:lang w:eastAsia="zh-CN"/>
              </w:rPr>
              <w:t>Төлем ақыларын уақытымен төлеуін айту</w:t>
            </w:r>
          </w:p>
        </w:tc>
        <w:tc>
          <w:tcPr>
            <w:tcW w:w="2675" w:type="dxa"/>
            <w:gridSpan w:val="2"/>
            <w:tcBorders>
              <w:left w:val="nil"/>
              <w:right w:val="nil"/>
            </w:tcBorders>
          </w:tcPr>
          <w:p w14:paraId="2FDE9964">
            <w:pPr>
              <w:rPr>
                <w:lang w:eastAsia="zh-CN"/>
              </w:rPr>
            </w:pPr>
            <w:r>
              <w:rPr>
                <w:lang w:eastAsia="zh-CN"/>
              </w:rPr>
              <w:t>Балалардың сұранып үйге қайтуы</w:t>
            </w:r>
          </w:p>
        </w:tc>
        <w:tc>
          <w:tcPr>
            <w:tcW w:w="2164" w:type="dxa"/>
            <w:tcBorders>
              <w:left w:val="nil"/>
              <w:right w:val="nil"/>
            </w:tcBorders>
          </w:tcPr>
          <w:p w14:paraId="09AF512C">
            <w:pPr>
              <w:rPr>
                <w:lang w:eastAsia="zh-CN"/>
              </w:rPr>
            </w:pPr>
            <w:r>
              <w:rPr>
                <w:lang w:eastAsia="zh-CN"/>
              </w:rPr>
              <w:t>Балаланы балалабақшаға уақытында әкеулерін ескерту.</w:t>
            </w:r>
          </w:p>
        </w:tc>
      </w:tr>
    </w:tbl>
    <w:p w14:paraId="4551E893">
      <w:pPr>
        <w:rPr>
          <w:sz w:val="22"/>
          <w:szCs w:val="22"/>
          <w:lang w:val="kk-KZ" w:eastAsia="zh-CN"/>
        </w:rPr>
      </w:pPr>
    </w:p>
    <w:p w14:paraId="72543514">
      <w:pPr>
        <w:rPr>
          <w:sz w:val="22"/>
          <w:szCs w:val="22"/>
          <w:lang w:val="kk-KZ"/>
        </w:rPr>
      </w:pPr>
    </w:p>
    <w:p w14:paraId="23852CC4">
      <w:pPr>
        <w:rPr>
          <w:sz w:val="22"/>
          <w:szCs w:val="22"/>
          <w:lang w:val="kk-KZ"/>
        </w:rPr>
      </w:pPr>
    </w:p>
    <w:p w14:paraId="47130F47">
      <w:pPr>
        <w:rPr>
          <w:sz w:val="22"/>
          <w:szCs w:val="22"/>
          <w:lang w:val="kk-KZ"/>
        </w:rPr>
      </w:pPr>
    </w:p>
    <w:p w14:paraId="4D070C31">
      <w:pPr>
        <w:rPr>
          <w:sz w:val="22"/>
          <w:szCs w:val="22"/>
          <w:lang w:val="kk-KZ" w:eastAsia="zh-CN"/>
        </w:rPr>
      </w:pPr>
    </w:p>
    <w:p w14:paraId="039207B6">
      <w:pPr>
        <w:rPr>
          <w:sz w:val="22"/>
          <w:szCs w:val="22"/>
          <w:lang w:val="kk-KZ" w:eastAsia="zh-CN"/>
        </w:rPr>
      </w:pPr>
    </w:p>
    <w:p w14:paraId="3B66646E">
      <w:pPr>
        <w:rPr>
          <w:sz w:val="22"/>
          <w:szCs w:val="22"/>
          <w:lang w:val="kk-KZ" w:eastAsia="zh-CN"/>
        </w:rPr>
      </w:pPr>
    </w:p>
    <w:p w14:paraId="24038DAB">
      <w:pPr>
        <w:rPr>
          <w:sz w:val="22"/>
          <w:szCs w:val="22"/>
          <w:lang w:val="kk-KZ" w:eastAsia="zh-CN"/>
        </w:rPr>
      </w:pPr>
    </w:p>
    <w:p w14:paraId="375B5CC0">
      <w:pPr>
        <w:spacing w:line="0" w:lineRule="atLeast"/>
        <w:contextualSpacing/>
        <w:jc w:val="center"/>
        <w:rPr>
          <w:b/>
          <w:bCs/>
          <w:lang w:val="kk-KZ"/>
        </w:rPr>
      </w:pPr>
      <w:bookmarkStart w:id="14" w:name="_Hlk180261780"/>
    </w:p>
    <w:p w14:paraId="319DDE5C">
      <w:pPr>
        <w:spacing w:line="0" w:lineRule="atLeast"/>
        <w:contextualSpacing/>
        <w:jc w:val="center"/>
        <w:rPr>
          <w:b/>
          <w:bCs/>
          <w:lang w:val="kk-KZ"/>
        </w:rPr>
      </w:pPr>
    </w:p>
    <w:p w14:paraId="08E6E283">
      <w:pPr>
        <w:spacing w:line="0" w:lineRule="atLeast"/>
        <w:contextualSpacing/>
        <w:jc w:val="center"/>
        <w:rPr>
          <w:b/>
          <w:bCs/>
          <w:lang w:val="kk-KZ"/>
        </w:rPr>
      </w:pPr>
    </w:p>
    <w:p w14:paraId="5176DD64">
      <w:pPr>
        <w:spacing w:line="0" w:lineRule="atLeast"/>
        <w:contextualSpacing/>
        <w:jc w:val="center"/>
        <w:rPr>
          <w:b/>
          <w:bCs/>
          <w:lang w:val="kk-KZ"/>
        </w:rPr>
      </w:pPr>
    </w:p>
    <w:p w14:paraId="32C94B44">
      <w:pPr>
        <w:spacing w:line="0" w:lineRule="atLeast"/>
        <w:contextualSpacing/>
        <w:jc w:val="center"/>
        <w:rPr>
          <w:b/>
          <w:bCs/>
          <w:lang w:val="kk-KZ"/>
        </w:rPr>
      </w:pPr>
    </w:p>
    <w:p w14:paraId="4CBDE9D1">
      <w:pPr>
        <w:spacing w:line="0" w:lineRule="atLeast"/>
        <w:contextualSpacing/>
        <w:jc w:val="center"/>
        <w:rPr>
          <w:b/>
          <w:bCs/>
          <w:lang w:val="kk-KZ"/>
        </w:rPr>
      </w:pPr>
    </w:p>
    <w:p w14:paraId="584DE321">
      <w:pPr>
        <w:spacing w:line="0" w:lineRule="atLeast"/>
        <w:contextualSpacing/>
        <w:jc w:val="center"/>
        <w:rPr>
          <w:b/>
          <w:bCs/>
          <w:lang w:val="kk-KZ"/>
        </w:rPr>
      </w:pPr>
    </w:p>
    <w:p w14:paraId="49217E10">
      <w:pPr>
        <w:spacing w:line="0" w:lineRule="atLeast"/>
        <w:contextualSpacing/>
        <w:jc w:val="center"/>
        <w:rPr>
          <w:b/>
          <w:bCs/>
          <w:lang w:val="kk-KZ"/>
        </w:rPr>
      </w:pPr>
    </w:p>
    <w:p w14:paraId="5D5846F0">
      <w:pPr>
        <w:spacing w:line="0" w:lineRule="atLeast"/>
        <w:contextualSpacing/>
        <w:jc w:val="center"/>
        <w:rPr>
          <w:b/>
          <w:bCs/>
          <w:lang w:val="kk-KZ"/>
        </w:rPr>
      </w:pPr>
    </w:p>
    <w:p w14:paraId="6D2E25CC">
      <w:pPr>
        <w:spacing w:line="0" w:lineRule="atLeast"/>
        <w:contextualSpacing/>
        <w:jc w:val="center"/>
        <w:rPr>
          <w:b/>
          <w:bCs/>
          <w:lang w:val="kk-KZ"/>
        </w:rPr>
      </w:pPr>
    </w:p>
    <w:p w14:paraId="52A159CC">
      <w:pPr>
        <w:spacing w:line="0" w:lineRule="atLeast"/>
        <w:contextualSpacing/>
        <w:jc w:val="center"/>
        <w:rPr>
          <w:b/>
          <w:bCs/>
          <w:lang w:val="kk-KZ"/>
        </w:rPr>
      </w:pPr>
    </w:p>
    <w:p w14:paraId="5445448A">
      <w:pPr>
        <w:spacing w:line="0" w:lineRule="atLeast"/>
        <w:contextualSpacing/>
        <w:jc w:val="center"/>
        <w:rPr>
          <w:b/>
          <w:bCs/>
          <w:lang w:val="kk-KZ"/>
        </w:rPr>
      </w:pPr>
    </w:p>
    <w:p w14:paraId="7D228D0B">
      <w:pPr>
        <w:spacing w:line="0" w:lineRule="atLeast"/>
        <w:contextualSpacing/>
        <w:jc w:val="center"/>
        <w:rPr>
          <w:b/>
          <w:bCs/>
          <w:lang w:val="kk-KZ"/>
        </w:rPr>
      </w:pPr>
    </w:p>
    <w:p w14:paraId="115E666D">
      <w:pPr>
        <w:spacing w:line="0" w:lineRule="atLeast"/>
        <w:contextualSpacing/>
        <w:jc w:val="center"/>
        <w:rPr>
          <w:b/>
          <w:bCs/>
          <w:lang w:val="kk-KZ"/>
        </w:rPr>
      </w:pPr>
    </w:p>
    <w:p w14:paraId="31C5AC6E">
      <w:pPr>
        <w:spacing w:line="0" w:lineRule="atLeast"/>
        <w:contextualSpacing/>
        <w:jc w:val="center"/>
        <w:rPr>
          <w:b/>
          <w:bCs/>
          <w:lang w:val="kk-KZ"/>
        </w:rPr>
      </w:pPr>
    </w:p>
    <w:p w14:paraId="25CFCC19">
      <w:pPr>
        <w:spacing w:line="0" w:lineRule="atLeast"/>
        <w:contextualSpacing/>
        <w:jc w:val="center"/>
        <w:rPr>
          <w:b/>
          <w:bCs/>
          <w:lang w:val="kk-KZ"/>
        </w:rPr>
      </w:pPr>
    </w:p>
    <w:p w14:paraId="3109BBC2">
      <w:pPr>
        <w:spacing w:line="0" w:lineRule="atLeast"/>
        <w:contextualSpacing/>
        <w:jc w:val="center"/>
        <w:rPr>
          <w:b/>
          <w:bCs/>
          <w:lang w:val="kk-KZ"/>
        </w:rPr>
      </w:pPr>
    </w:p>
    <w:p w14:paraId="643464F2">
      <w:pPr>
        <w:spacing w:line="0" w:lineRule="atLeast"/>
        <w:contextualSpacing/>
        <w:jc w:val="center"/>
        <w:rPr>
          <w:b/>
          <w:bCs/>
          <w:lang w:val="kk-KZ"/>
        </w:rPr>
      </w:pPr>
    </w:p>
    <w:p w14:paraId="4FDBB8CB">
      <w:pPr>
        <w:spacing w:line="0" w:lineRule="atLeast"/>
        <w:contextualSpacing/>
        <w:jc w:val="center"/>
        <w:rPr>
          <w:b/>
          <w:bCs/>
          <w:lang w:val="kk-KZ"/>
        </w:rPr>
      </w:pPr>
      <w:r>
        <w:rPr>
          <w:b/>
          <w:bCs/>
          <w:lang w:val="kk-KZ"/>
        </w:rPr>
        <w:t>Тәрбиелеу - білім беру процесінің циклограммасы</w:t>
      </w:r>
    </w:p>
    <w:p w14:paraId="3B4D2561">
      <w:pPr>
        <w:spacing w:line="0" w:lineRule="atLeast"/>
        <w:contextualSpacing/>
        <w:jc w:val="center"/>
        <w:rPr>
          <w:b/>
          <w:bCs/>
          <w:lang w:val="kk-KZ"/>
        </w:rPr>
      </w:pPr>
      <w:r>
        <w:rPr>
          <w:b/>
          <w:bCs/>
          <w:lang w:val="kk-KZ"/>
        </w:rPr>
        <w:t>Заң  және  тәртіп  айы</w:t>
      </w:r>
    </w:p>
    <w:p w14:paraId="199FC7B8">
      <w:pPr>
        <w:spacing w:line="0" w:lineRule="atLeast"/>
        <w:contextualSpacing/>
        <w:jc w:val="center"/>
        <w:rPr>
          <w:b/>
          <w:bCs/>
          <w:lang w:val="kk-KZ"/>
        </w:rPr>
      </w:pPr>
    </w:p>
    <w:p w14:paraId="513EC7A8">
      <w:pPr>
        <w:jc w:val="right"/>
        <w:rPr>
          <w:b/>
          <w:bCs/>
          <w:sz w:val="22"/>
          <w:szCs w:val="22"/>
          <w:lang w:val="kk-KZ"/>
        </w:rPr>
      </w:pPr>
      <w:r>
        <w:rPr>
          <w:i/>
          <w:iCs/>
          <w:lang w:val="kk-KZ"/>
        </w:rPr>
        <w:t>«Тәртіп – тәрбие  бастауы»</w:t>
      </w:r>
      <w:bookmarkEnd w:id="14"/>
    </w:p>
    <w:p w14:paraId="707E5550">
      <w:pPr>
        <w:rPr>
          <w:sz w:val="22"/>
          <w:szCs w:val="22"/>
          <w:lang w:val="kk-KZ"/>
        </w:rPr>
      </w:pPr>
    </w:p>
    <w:p w14:paraId="399BE3BC">
      <w:pPr>
        <w:rPr>
          <w:sz w:val="22"/>
          <w:szCs w:val="22"/>
          <w:lang w:val="kk-KZ"/>
        </w:rPr>
      </w:pPr>
      <w:r>
        <w:rPr>
          <w:b/>
          <w:bCs/>
          <w:sz w:val="22"/>
          <w:szCs w:val="22"/>
          <w:lang w:val="kk-KZ"/>
        </w:rPr>
        <w:t>Топ: Бәйтерек мектепалды даярлық  тобы</w:t>
      </w:r>
    </w:p>
    <w:p w14:paraId="2C7C7EF0">
      <w:pPr>
        <w:rPr>
          <w:sz w:val="22"/>
          <w:szCs w:val="22"/>
          <w:lang w:val="kk-KZ"/>
        </w:rPr>
      </w:pPr>
      <w:r>
        <w:rPr>
          <w:b/>
          <w:bCs/>
          <w:sz w:val="22"/>
          <w:szCs w:val="22"/>
          <w:lang w:val="kk-KZ"/>
        </w:rPr>
        <w:t>Балалардың жасы:</w:t>
      </w:r>
      <w:r>
        <w:rPr>
          <w:sz w:val="22"/>
          <w:szCs w:val="22"/>
          <w:lang w:val="kk-KZ"/>
        </w:rPr>
        <w:t xml:space="preserve"> 5  жас</w:t>
      </w:r>
    </w:p>
    <w:p w14:paraId="3F1E7649">
      <w:pPr>
        <w:rPr>
          <w:sz w:val="22"/>
          <w:szCs w:val="22"/>
          <w:lang w:val="kk-KZ" w:eastAsia="zh-CN"/>
        </w:rPr>
      </w:pPr>
      <w:r>
        <w:rPr>
          <w:b/>
          <w:bCs/>
          <w:sz w:val="22"/>
          <w:szCs w:val="22"/>
          <w:lang w:val="kk-KZ"/>
        </w:rPr>
        <w:t>Жоспардың құрылу кезеңі:</w:t>
      </w:r>
      <w:r>
        <w:rPr>
          <w:sz w:val="22"/>
          <w:szCs w:val="22"/>
          <w:lang w:val="kk-KZ"/>
        </w:rPr>
        <w:t xml:space="preserve"> 13 – 17  қаңтар  2025  жыл  </w:t>
      </w:r>
    </w:p>
    <w:p w14:paraId="32BB0ECF">
      <w:pPr>
        <w:rPr>
          <w:sz w:val="22"/>
          <w:szCs w:val="22"/>
          <w:lang w:val="kk-KZ" w:eastAsia="zh-CN"/>
        </w:rPr>
      </w:pPr>
    </w:p>
    <w:tbl>
      <w:tblPr>
        <w:tblStyle w:val="4"/>
        <w:tblW w:w="15452" w:type="dxa"/>
        <w:tblInd w:w="-318" w:type="dxa"/>
        <w:tblLayout w:type="fixed"/>
        <w:tblCellMar>
          <w:top w:w="0" w:type="dxa"/>
          <w:left w:w="108" w:type="dxa"/>
          <w:bottom w:w="0" w:type="dxa"/>
          <w:right w:w="108" w:type="dxa"/>
        </w:tblCellMar>
      </w:tblPr>
      <w:tblGrid>
        <w:gridCol w:w="2411"/>
        <w:gridCol w:w="2501"/>
        <w:gridCol w:w="50"/>
        <w:gridCol w:w="142"/>
        <w:gridCol w:w="284"/>
        <w:gridCol w:w="1701"/>
        <w:gridCol w:w="141"/>
        <w:gridCol w:w="375"/>
        <w:gridCol w:w="618"/>
        <w:gridCol w:w="1907"/>
        <w:gridCol w:w="27"/>
        <w:gridCol w:w="1042"/>
        <w:gridCol w:w="1372"/>
        <w:gridCol w:w="329"/>
        <w:gridCol w:w="709"/>
        <w:gridCol w:w="1843"/>
      </w:tblGrid>
      <w:tr w14:paraId="2BB0B2B2">
        <w:tblPrEx>
          <w:tblCellMar>
            <w:top w:w="0" w:type="dxa"/>
            <w:left w:w="108" w:type="dxa"/>
            <w:bottom w:w="0" w:type="dxa"/>
            <w:right w:w="108" w:type="dxa"/>
          </w:tblCellMar>
        </w:tblPrEx>
        <w:trPr>
          <w:trHeight w:val="20" w:hRule="atLeast"/>
        </w:trPr>
        <w:tc>
          <w:tcPr>
            <w:tcW w:w="2411" w:type="dxa"/>
            <w:vMerge w:val="restart"/>
            <w:tcBorders>
              <w:top w:val="single" w:color="000000" w:sz="4" w:space="0"/>
              <w:left w:val="single" w:color="000000" w:sz="4" w:space="0"/>
              <w:bottom w:val="single" w:color="000000" w:sz="4" w:space="0"/>
            </w:tcBorders>
          </w:tcPr>
          <w:p w14:paraId="4D33DC9C">
            <w:pPr>
              <w:rPr>
                <w:lang w:eastAsia="zh-CN"/>
              </w:rPr>
            </w:pPr>
            <w:r>
              <w:rPr>
                <w:sz w:val="22"/>
                <w:szCs w:val="22"/>
                <w:lang w:val="kk-KZ" w:eastAsia="zh-CN"/>
              </w:rPr>
              <w:t>Күн тәртібі</w:t>
            </w:r>
          </w:p>
        </w:tc>
        <w:tc>
          <w:tcPr>
            <w:tcW w:w="2551" w:type="dxa"/>
            <w:gridSpan w:val="2"/>
            <w:tcBorders>
              <w:top w:val="single" w:color="000000" w:sz="4" w:space="0"/>
              <w:left w:val="single" w:color="000000" w:sz="4" w:space="0"/>
              <w:bottom w:val="single" w:color="000000" w:sz="4" w:space="0"/>
            </w:tcBorders>
          </w:tcPr>
          <w:p w14:paraId="59A33C77">
            <w:pPr>
              <w:rPr>
                <w:lang w:val="kk-KZ" w:eastAsia="zh-CN"/>
              </w:rPr>
            </w:pPr>
          </w:p>
        </w:tc>
        <w:tc>
          <w:tcPr>
            <w:tcW w:w="10490" w:type="dxa"/>
            <w:gridSpan w:val="13"/>
            <w:tcBorders>
              <w:top w:val="single" w:color="000000" w:sz="4" w:space="0"/>
              <w:left w:val="single" w:color="000000" w:sz="4" w:space="0"/>
              <w:bottom w:val="single" w:color="000000" w:sz="4" w:space="0"/>
              <w:right w:val="single" w:color="000000" w:sz="4" w:space="0"/>
            </w:tcBorders>
          </w:tcPr>
          <w:p w14:paraId="66537B5E">
            <w:pPr>
              <w:rPr>
                <w:lang w:eastAsia="zh-CN"/>
              </w:rPr>
            </w:pPr>
            <w:r>
              <w:rPr>
                <w:sz w:val="22"/>
                <w:szCs w:val="22"/>
                <w:lang w:val="kk-KZ" w:eastAsia="zh-CN"/>
              </w:rPr>
              <w:t>Апта күндері</w:t>
            </w:r>
          </w:p>
        </w:tc>
      </w:tr>
      <w:tr w14:paraId="6DA4C5B7">
        <w:tblPrEx>
          <w:tblCellMar>
            <w:top w:w="0" w:type="dxa"/>
            <w:left w:w="108" w:type="dxa"/>
            <w:bottom w:w="0" w:type="dxa"/>
            <w:right w:w="108" w:type="dxa"/>
          </w:tblCellMar>
        </w:tblPrEx>
        <w:trPr>
          <w:trHeight w:val="20" w:hRule="atLeast"/>
        </w:trPr>
        <w:tc>
          <w:tcPr>
            <w:tcW w:w="2411" w:type="dxa"/>
            <w:vMerge w:val="continue"/>
            <w:tcBorders>
              <w:top w:val="single" w:color="000000" w:sz="4" w:space="0"/>
              <w:left w:val="single" w:color="000000" w:sz="4" w:space="0"/>
              <w:bottom w:val="single" w:color="000000" w:sz="4" w:space="0"/>
            </w:tcBorders>
          </w:tcPr>
          <w:p w14:paraId="34C41F92">
            <w:pPr>
              <w:rPr>
                <w:lang w:val="kk-KZ" w:eastAsia="zh-CN"/>
              </w:rPr>
            </w:pPr>
          </w:p>
        </w:tc>
        <w:tc>
          <w:tcPr>
            <w:tcW w:w="2501" w:type="dxa"/>
            <w:tcBorders>
              <w:top w:val="single" w:color="000000" w:sz="4" w:space="0"/>
              <w:left w:val="single" w:color="000000" w:sz="4" w:space="0"/>
              <w:bottom w:val="single" w:color="000000" w:sz="4" w:space="0"/>
            </w:tcBorders>
          </w:tcPr>
          <w:p w14:paraId="62FBF3C3">
            <w:pPr>
              <w:rPr>
                <w:lang w:eastAsia="zh-CN"/>
              </w:rPr>
            </w:pPr>
            <w:r>
              <w:rPr>
                <w:sz w:val="22"/>
                <w:szCs w:val="22"/>
                <w:lang w:val="kk-KZ" w:eastAsia="zh-CN"/>
              </w:rPr>
              <w:t>Дүйсенбі</w:t>
            </w:r>
          </w:p>
        </w:tc>
        <w:tc>
          <w:tcPr>
            <w:tcW w:w="2318" w:type="dxa"/>
            <w:gridSpan w:val="5"/>
            <w:tcBorders>
              <w:top w:val="single" w:color="000000" w:sz="4" w:space="0"/>
              <w:left w:val="single" w:color="000000" w:sz="4" w:space="0"/>
              <w:bottom w:val="single" w:color="000000" w:sz="4" w:space="0"/>
            </w:tcBorders>
          </w:tcPr>
          <w:p w14:paraId="76C363DE">
            <w:pPr>
              <w:rPr>
                <w:lang w:eastAsia="zh-CN"/>
              </w:rPr>
            </w:pPr>
            <w:r>
              <w:rPr>
                <w:sz w:val="22"/>
                <w:szCs w:val="22"/>
                <w:lang w:val="kk-KZ" w:eastAsia="zh-CN"/>
              </w:rPr>
              <w:t>Сейсенбі</w:t>
            </w:r>
          </w:p>
        </w:tc>
        <w:tc>
          <w:tcPr>
            <w:tcW w:w="2900" w:type="dxa"/>
            <w:gridSpan w:val="3"/>
            <w:tcBorders>
              <w:top w:val="single" w:color="000000" w:sz="4" w:space="0"/>
              <w:left w:val="single" w:color="000000" w:sz="4" w:space="0"/>
              <w:bottom w:val="single" w:color="000000" w:sz="4" w:space="0"/>
            </w:tcBorders>
          </w:tcPr>
          <w:p w14:paraId="40DB284B">
            <w:pPr>
              <w:rPr>
                <w:lang w:eastAsia="zh-CN"/>
              </w:rPr>
            </w:pPr>
            <w:r>
              <w:rPr>
                <w:sz w:val="22"/>
                <w:szCs w:val="22"/>
                <w:lang w:val="kk-KZ" w:eastAsia="zh-CN"/>
              </w:rPr>
              <w:t>Сәрсенбі</w:t>
            </w:r>
          </w:p>
        </w:tc>
        <w:tc>
          <w:tcPr>
            <w:tcW w:w="2441" w:type="dxa"/>
            <w:gridSpan w:val="3"/>
            <w:tcBorders>
              <w:top w:val="single" w:color="000000" w:sz="4" w:space="0"/>
              <w:left w:val="single" w:color="000000" w:sz="4" w:space="0"/>
              <w:bottom w:val="single" w:color="000000" w:sz="4" w:space="0"/>
            </w:tcBorders>
          </w:tcPr>
          <w:p w14:paraId="32A5ADC6">
            <w:pPr>
              <w:rPr>
                <w:lang w:eastAsia="zh-CN"/>
              </w:rPr>
            </w:pPr>
            <w:r>
              <w:rPr>
                <w:sz w:val="22"/>
                <w:szCs w:val="22"/>
                <w:lang w:val="kk-KZ" w:eastAsia="zh-CN"/>
              </w:rPr>
              <w:t>Бейсенбі</w:t>
            </w:r>
          </w:p>
        </w:tc>
        <w:tc>
          <w:tcPr>
            <w:tcW w:w="2881" w:type="dxa"/>
            <w:gridSpan w:val="3"/>
            <w:tcBorders>
              <w:top w:val="single" w:color="000000" w:sz="4" w:space="0"/>
              <w:left w:val="single" w:color="000000" w:sz="4" w:space="0"/>
              <w:bottom w:val="single" w:color="000000" w:sz="4" w:space="0"/>
              <w:right w:val="single" w:color="000000" w:sz="4" w:space="0"/>
            </w:tcBorders>
          </w:tcPr>
          <w:p w14:paraId="19084752">
            <w:pPr>
              <w:rPr>
                <w:lang w:eastAsia="zh-CN"/>
              </w:rPr>
            </w:pPr>
            <w:r>
              <w:rPr>
                <w:sz w:val="22"/>
                <w:szCs w:val="22"/>
                <w:lang w:val="kk-KZ" w:eastAsia="zh-CN"/>
              </w:rPr>
              <w:t>Жұма</w:t>
            </w:r>
          </w:p>
        </w:tc>
      </w:tr>
      <w:tr w14:paraId="1BC6445D">
        <w:tblPrEx>
          <w:tblCellMar>
            <w:top w:w="0" w:type="dxa"/>
            <w:left w:w="108" w:type="dxa"/>
            <w:bottom w:w="0" w:type="dxa"/>
            <w:right w:w="108" w:type="dxa"/>
          </w:tblCellMar>
        </w:tblPrEx>
        <w:trPr>
          <w:trHeight w:val="20" w:hRule="atLeast"/>
        </w:trPr>
        <w:tc>
          <w:tcPr>
            <w:tcW w:w="2411" w:type="dxa"/>
            <w:vMerge w:val="restart"/>
            <w:tcBorders>
              <w:top w:val="single" w:color="000000" w:sz="4" w:space="0"/>
              <w:left w:val="single" w:color="000000" w:sz="4" w:space="0"/>
            </w:tcBorders>
          </w:tcPr>
          <w:p w14:paraId="7AC15758">
            <w:pPr>
              <w:rPr>
                <w:lang w:val="kk-KZ" w:eastAsia="zh-CN"/>
              </w:rPr>
            </w:pPr>
            <w:r>
              <w:rPr>
                <w:sz w:val="22"/>
                <w:szCs w:val="22"/>
                <w:lang w:val="kk-KZ" w:eastAsia="zh-CN"/>
              </w:rPr>
              <w:t>Балаларды қабылдау</w:t>
            </w:r>
          </w:p>
          <w:p w14:paraId="6640D6DC">
            <w:pPr>
              <w:rPr>
                <w:lang w:val="kk-KZ" w:eastAsia="zh-CN"/>
              </w:rPr>
            </w:pPr>
            <w:r>
              <w:rPr>
                <w:sz w:val="22"/>
                <w:szCs w:val="22"/>
                <w:lang w:val="kk-KZ" w:eastAsia="zh-CN"/>
              </w:rPr>
              <w:t>Ата-аналармен немесе баланың басқа заңды өкілдерімен</w:t>
            </w:r>
          </w:p>
          <w:p w14:paraId="607F948E">
            <w:pPr>
              <w:rPr>
                <w:lang w:val="kk-KZ" w:eastAsia="zh-CN"/>
              </w:rPr>
            </w:pPr>
            <w:r>
              <w:rPr>
                <w:sz w:val="22"/>
                <w:szCs w:val="22"/>
                <w:lang w:val="kk-KZ" w:eastAsia="zh-CN"/>
              </w:rPr>
              <w:t>кеңес,</w:t>
            </w:r>
          </w:p>
          <w:p w14:paraId="1972F53D">
            <w:pPr>
              <w:rPr>
                <w:lang w:val="kk-KZ" w:eastAsia="zh-CN"/>
              </w:rPr>
            </w:pPr>
            <w:r>
              <w:rPr>
                <w:sz w:val="22"/>
                <w:szCs w:val="22"/>
                <w:lang w:val="kk-KZ" w:eastAsia="zh-CN"/>
              </w:rPr>
              <w:t>әңгімелесу</w:t>
            </w:r>
          </w:p>
          <w:p w14:paraId="7EDC084D">
            <w:pPr>
              <w:rPr>
                <w:lang w:val="kk-KZ" w:eastAsia="zh-CN"/>
              </w:rPr>
            </w:pPr>
          </w:p>
        </w:tc>
        <w:tc>
          <w:tcPr>
            <w:tcW w:w="13041" w:type="dxa"/>
            <w:gridSpan w:val="15"/>
            <w:tcBorders>
              <w:top w:val="single" w:color="000000" w:sz="4" w:space="0"/>
              <w:left w:val="single" w:color="000000" w:sz="4" w:space="0"/>
              <w:bottom w:val="single" w:color="000000" w:sz="4" w:space="0"/>
              <w:right w:val="single" w:color="000000" w:sz="4" w:space="0"/>
            </w:tcBorders>
          </w:tcPr>
          <w:p w14:paraId="5EC2F78C">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789F97A3">
            <w:pPr>
              <w:widowControl w:val="0"/>
              <w:rPr>
                <w:rFonts w:eastAsia="XMPQM+TimesNewRomanPSMT"/>
                <w:bCs/>
                <w:color w:val="000000"/>
                <w:kern w:val="2"/>
                <w:lang w:val="kk-KZ"/>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p w14:paraId="5319B1C9">
            <w:pPr>
              <w:rPr>
                <w:sz w:val="22"/>
                <w:szCs w:val="22"/>
                <w:lang w:val="kk-KZ" w:eastAsia="zh-CN"/>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0E1E161D">
        <w:tblPrEx>
          <w:tblCellMar>
            <w:top w:w="0" w:type="dxa"/>
            <w:left w:w="108" w:type="dxa"/>
            <w:bottom w:w="0" w:type="dxa"/>
            <w:right w:w="108" w:type="dxa"/>
          </w:tblCellMar>
        </w:tblPrEx>
        <w:trPr>
          <w:trHeight w:val="20" w:hRule="atLeast"/>
        </w:trPr>
        <w:tc>
          <w:tcPr>
            <w:tcW w:w="2411" w:type="dxa"/>
            <w:vMerge w:val="continue"/>
            <w:tcBorders>
              <w:left w:val="single" w:color="000000" w:sz="4" w:space="0"/>
            </w:tcBorders>
          </w:tcPr>
          <w:p w14:paraId="269E6924">
            <w:pPr>
              <w:rPr>
                <w:lang w:val="kk-KZ" w:eastAsia="zh-CN"/>
              </w:rPr>
            </w:pPr>
          </w:p>
        </w:tc>
        <w:tc>
          <w:tcPr>
            <w:tcW w:w="2501" w:type="dxa"/>
            <w:tcBorders>
              <w:top w:val="single" w:color="000000" w:sz="4" w:space="0"/>
              <w:left w:val="single" w:color="000000" w:sz="4" w:space="0"/>
              <w:right w:val="single" w:color="000000" w:sz="4" w:space="0"/>
            </w:tcBorders>
            <w:shd w:val="clear" w:color="auto" w:fill="FFFFFF"/>
          </w:tcPr>
          <w:p w14:paraId="263451A3">
            <w:pPr>
              <w:rPr>
                <w:color w:val="000000" w:themeColor="text1"/>
                <w:lang w:val="kk-KZ"/>
                <w14:textFill>
                  <w14:solidFill>
                    <w14:schemeClr w14:val="tx1"/>
                  </w14:solidFill>
                </w14:textFill>
              </w:rPr>
            </w:pPr>
            <w:r>
              <w:rPr>
                <w:color w:val="000000" w:themeColor="text1"/>
                <w:sz w:val="22"/>
                <w:szCs w:val="22"/>
                <w:lang w:val="kk-KZ"/>
                <w14:textFill>
                  <w14:solidFill>
                    <w14:schemeClr w14:val="tx1"/>
                  </w14:solidFill>
                </w14:textFill>
              </w:rPr>
              <w:t>Балаларды «Көңілді бес саусақ» әдісімен қарсы алу. Демалыс күндері қалай өткендіктері туралы әңгімелесу.(Тілдік қарым-қатынас, сөйлеуді дамыту)</w:t>
            </w:r>
          </w:p>
          <w:p w14:paraId="402C9F99">
            <w:pPr>
              <w:rPr>
                <w:color w:val="000000" w:themeColor="text1"/>
                <w:lang w:val="kk-KZ"/>
                <w14:textFill>
                  <w14:solidFill>
                    <w14:schemeClr w14:val="tx1"/>
                  </w14:solidFill>
                </w14:textFill>
              </w:rPr>
            </w:pPr>
          </w:p>
          <w:p w14:paraId="0AF39211">
            <w:pPr>
              <w:rPr>
                <w:color w:val="000000" w:themeColor="text1"/>
                <w:lang w:val="kk-KZ"/>
                <w14:textFill>
                  <w14:solidFill>
                    <w14:schemeClr w14:val="tx1"/>
                  </w14:solidFill>
                </w14:textFill>
              </w:rPr>
            </w:pPr>
            <w:r>
              <w:rPr>
                <w:color w:val="000000" w:themeColor="text1"/>
                <w:sz w:val="22"/>
                <w:szCs w:val="22"/>
                <w:lang w:val="kk-KZ"/>
                <w14:textFill>
                  <w14:solidFill>
                    <w14:schemeClr w14:val="tx1"/>
                  </w14:solidFill>
                </w14:textFill>
              </w:rPr>
              <w:t>Ата-аналардан балалардың денсаулықтары жайлы сұрау.</w:t>
            </w:r>
          </w:p>
          <w:p w14:paraId="3D3755B7">
            <w:pPr>
              <w:rPr>
                <w:iCs/>
                <w:lang w:val="kk-KZ"/>
              </w:rPr>
            </w:pPr>
          </w:p>
          <w:p w14:paraId="0EE02886">
            <w:pPr>
              <w:rPr>
                <w:iCs/>
                <w:lang w:val="kk-KZ"/>
              </w:rPr>
            </w:pPr>
          </w:p>
          <w:p w14:paraId="487F4464">
            <w:pPr>
              <w:rPr>
                <w:color w:val="0D0D0D"/>
                <w:lang w:val="kk-KZ"/>
              </w:rPr>
            </w:pPr>
          </w:p>
        </w:tc>
        <w:tc>
          <w:tcPr>
            <w:tcW w:w="2318" w:type="dxa"/>
            <w:gridSpan w:val="5"/>
            <w:tcBorders>
              <w:top w:val="single" w:color="000000" w:sz="4" w:space="0"/>
              <w:left w:val="single" w:color="000000" w:sz="4" w:space="0"/>
              <w:right w:val="single" w:color="000000" w:sz="4" w:space="0"/>
            </w:tcBorders>
            <w:shd w:val="clear" w:color="auto" w:fill="FFFFFF"/>
          </w:tcPr>
          <w:p w14:paraId="556F9482">
            <w:pPr>
              <w:rPr>
                <w:lang w:val="kk-KZ"/>
              </w:rPr>
            </w:pPr>
            <w:r>
              <w:rPr>
                <w:sz w:val="22"/>
                <w:szCs w:val="22"/>
                <w:lang w:val="kk-KZ"/>
              </w:rPr>
              <w:t>Табиғат бұрышын бақылау.</w:t>
            </w:r>
          </w:p>
          <w:p w14:paraId="34A11372">
            <w:pPr>
              <w:rPr>
                <w:lang w:val="kk-KZ"/>
              </w:rPr>
            </w:pPr>
            <w:r>
              <w:rPr>
                <w:sz w:val="22"/>
                <w:szCs w:val="22"/>
                <w:lang w:val="kk-KZ"/>
              </w:rPr>
              <w:t>Міндеті: Жыл мезгілі туралы түсініктерін толықтыру. Ойлау және сөйлеу қабілеттерін арттыру.</w:t>
            </w:r>
          </w:p>
          <w:p w14:paraId="2273DC8D">
            <w:pPr>
              <w:rPr>
                <w:iCs/>
                <w:lang w:val="kk-KZ"/>
              </w:rPr>
            </w:pPr>
            <w:r>
              <w:rPr>
                <w:sz w:val="22"/>
                <w:szCs w:val="22"/>
                <w:lang w:val="kk-KZ"/>
              </w:rPr>
              <w:t xml:space="preserve">Табиғат бұрышындағы гүлдерді суру, шаңдарын сүрту </w:t>
            </w:r>
            <w:r>
              <w:rPr>
                <w:iCs/>
                <w:sz w:val="22"/>
                <w:szCs w:val="22"/>
                <w:lang w:val="kk-KZ"/>
              </w:rPr>
              <w:t xml:space="preserve"> (тілдік қарым-қатынас, сөйлеуді дамыту, еңбек іс-әрекеті)</w:t>
            </w:r>
          </w:p>
          <w:p w14:paraId="51E0C26C">
            <w:pPr>
              <w:rPr>
                <w:lang w:val="kk-KZ"/>
              </w:rPr>
            </w:pPr>
          </w:p>
          <w:p w14:paraId="368F81BA">
            <w:pPr>
              <w:rPr>
                <w:color w:val="0D0D0D"/>
                <w:lang w:val="kk-KZ"/>
              </w:rPr>
            </w:pPr>
            <w:r>
              <w:rPr>
                <w:sz w:val="22"/>
                <w:szCs w:val="22"/>
                <w:lang w:val="kk-KZ"/>
              </w:rPr>
              <w:t>Ата-аналарға баланы жылдам ұйқысын ашу үшін кеңестер беру</w:t>
            </w:r>
          </w:p>
        </w:tc>
        <w:tc>
          <w:tcPr>
            <w:tcW w:w="2900" w:type="dxa"/>
            <w:gridSpan w:val="3"/>
            <w:tcBorders>
              <w:top w:val="single" w:color="000000" w:sz="4" w:space="0"/>
              <w:left w:val="single" w:color="000000" w:sz="4" w:space="0"/>
              <w:right w:val="single" w:color="000000" w:sz="4" w:space="0"/>
            </w:tcBorders>
            <w:shd w:val="clear" w:color="auto" w:fill="FFFFFF"/>
          </w:tcPr>
          <w:p w14:paraId="3A7083E7">
            <w:pPr>
              <w:rPr>
                <w:iCs/>
                <w:lang w:val="kk-KZ"/>
              </w:rPr>
            </w:pPr>
            <w:r>
              <w:rPr>
                <w:iCs/>
                <w:sz w:val="22"/>
                <w:szCs w:val="22"/>
                <w:lang w:val="kk-KZ"/>
              </w:rPr>
              <w:t xml:space="preserve">Көңілді нейро-сәлемдесу. </w:t>
            </w:r>
          </w:p>
          <w:p w14:paraId="09810BC3">
            <w:pPr>
              <w:rPr>
                <w:lang w:val="kk-KZ"/>
              </w:rPr>
            </w:pPr>
            <w:r>
              <w:rPr>
                <w:sz w:val="22"/>
                <w:szCs w:val="22"/>
                <w:lang w:val="kk-KZ"/>
              </w:rPr>
              <w:t>Әңгімелесу: «Қыстың маңызы»</w:t>
            </w:r>
          </w:p>
          <w:p w14:paraId="36ACFF53">
            <w:pPr>
              <w:rPr>
                <w:color w:val="000000" w:themeColor="text1"/>
                <w:lang w:val="kk-KZ"/>
                <w14:textFill>
                  <w14:solidFill>
                    <w14:schemeClr w14:val="tx1"/>
                  </w14:solidFill>
                </w14:textFill>
              </w:rPr>
            </w:pPr>
            <w:r>
              <w:rPr>
                <w:sz w:val="22"/>
                <w:szCs w:val="22"/>
                <w:lang w:val="kk-KZ"/>
              </w:rPr>
              <w:t>Міндеті: балаларды әңгімеге тарту арқылы байланыстыра сөйлеу дағдысын жетілдіру, өз ойын жеткізе білуге баулу.</w:t>
            </w:r>
            <w:r>
              <w:rPr>
                <w:color w:val="0070C0"/>
                <w:sz w:val="22"/>
                <w:szCs w:val="22"/>
                <w:lang w:val="kk-KZ"/>
              </w:rPr>
              <w:t xml:space="preserve"> </w:t>
            </w:r>
            <w:r>
              <w:rPr>
                <w:color w:val="000000" w:themeColor="text1"/>
                <w:sz w:val="22"/>
                <w:szCs w:val="22"/>
                <w:lang w:val="kk-KZ"/>
                <w14:textFill>
                  <w14:solidFill>
                    <w14:schemeClr w14:val="tx1"/>
                  </w14:solidFill>
                </w14:textFill>
              </w:rPr>
              <w:t>(тілдік қарым-қатынас, сөйлеуді дамыту)</w:t>
            </w:r>
          </w:p>
          <w:p w14:paraId="25CBD192">
            <w:pPr>
              <w:rPr>
                <w:lang w:val="kk-KZ"/>
              </w:rPr>
            </w:pPr>
          </w:p>
          <w:p w14:paraId="17338D48">
            <w:pPr>
              <w:rPr>
                <w:iCs/>
                <w:lang w:val="kk-KZ"/>
              </w:rPr>
            </w:pPr>
            <w:r>
              <w:rPr>
                <w:iCs/>
                <w:sz w:val="22"/>
                <w:szCs w:val="22"/>
                <w:lang w:val="kk-KZ"/>
              </w:rPr>
              <w:t>Ата-анаға кеңес:</w:t>
            </w:r>
          </w:p>
          <w:p w14:paraId="2FBFC252">
            <w:pPr>
              <w:rPr>
                <w:color w:val="0D0D0D"/>
                <w:lang w:val="kk-KZ"/>
              </w:rPr>
            </w:pPr>
            <w:r>
              <w:rPr>
                <w:iCs/>
                <w:sz w:val="22"/>
                <w:szCs w:val="22"/>
                <w:lang w:val="kk-KZ"/>
              </w:rPr>
              <w:t>Ерте ұйқыға жатқызу және балабақшадан кешіктірмеу</w:t>
            </w:r>
          </w:p>
          <w:p w14:paraId="6A8EA259">
            <w:pPr>
              <w:rPr>
                <w:color w:val="0070C0"/>
                <w:lang w:val="kk-KZ"/>
              </w:rPr>
            </w:pPr>
          </w:p>
        </w:tc>
        <w:tc>
          <w:tcPr>
            <w:tcW w:w="2441" w:type="dxa"/>
            <w:gridSpan w:val="3"/>
            <w:tcBorders>
              <w:top w:val="single" w:color="000000" w:sz="4" w:space="0"/>
              <w:left w:val="single" w:color="000000" w:sz="4" w:space="0"/>
              <w:right w:val="single" w:color="000000" w:sz="4" w:space="0"/>
            </w:tcBorders>
            <w:shd w:val="clear" w:color="auto" w:fill="FFFFFF"/>
          </w:tcPr>
          <w:p w14:paraId="7CF71302">
            <w:pPr>
              <w:rPr>
                <w:iCs/>
                <w:lang w:val="kk-KZ"/>
              </w:rPr>
            </w:pPr>
            <w:r>
              <w:rPr>
                <w:iCs/>
                <w:sz w:val="22"/>
                <w:szCs w:val="22"/>
                <w:lang w:val="kk-KZ"/>
              </w:rPr>
              <w:t>Әңгімелесу.</w:t>
            </w:r>
          </w:p>
          <w:p w14:paraId="2DA13C66">
            <w:pPr>
              <w:rPr>
                <w:iCs/>
                <w:lang w:val="kk-KZ"/>
              </w:rPr>
            </w:pPr>
            <w:r>
              <w:rPr>
                <w:iCs/>
                <w:sz w:val="22"/>
                <w:szCs w:val="22"/>
                <w:lang w:val="kk-KZ"/>
              </w:rPr>
              <w:t>Балалардан қандай көңіл- күймен келгенін сұрау. Балабақшаға келе жатқанда табиғаттан қандай өзгерсітер байқаны туралы  жеке-жеке сұрау (Тілдік қарым-қатынас, сөйлеуді дамыту)</w:t>
            </w:r>
          </w:p>
          <w:p w14:paraId="1D96D485">
            <w:pPr>
              <w:rPr>
                <w:iCs/>
                <w:lang w:val="kk-KZ"/>
              </w:rPr>
            </w:pPr>
          </w:p>
          <w:p w14:paraId="3E63C663">
            <w:pPr>
              <w:rPr>
                <w:iCs/>
                <w:lang w:val="kk-KZ"/>
              </w:rPr>
            </w:pPr>
            <w:r>
              <w:rPr>
                <w:iCs/>
                <w:sz w:val="22"/>
                <w:szCs w:val="22"/>
                <w:lang w:val="kk-KZ"/>
              </w:rPr>
              <w:t>Ата-аналарға балаларды ауа-райына байланысты киіндіруге кеңес беру.</w:t>
            </w:r>
          </w:p>
          <w:p w14:paraId="14BE962A">
            <w:pPr>
              <w:rPr>
                <w:color w:val="0D0D0D"/>
                <w:lang w:val="kk-KZ"/>
              </w:rPr>
            </w:pPr>
          </w:p>
        </w:tc>
        <w:tc>
          <w:tcPr>
            <w:tcW w:w="2881" w:type="dxa"/>
            <w:gridSpan w:val="3"/>
            <w:tcBorders>
              <w:top w:val="single" w:color="000000" w:sz="4" w:space="0"/>
              <w:left w:val="single" w:color="000000" w:sz="4" w:space="0"/>
              <w:right w:val="single" w:color="000000" w:sz="4" w:space="0"/>
            </w:tcBorders>
            <w:shd w:val="clear" w:color="auto" w:fill="FFFFFF"/>
          </w:tcPr>
          <w:p w14:paraId="6E9386B2">
            <w:pPr>
              <w:rPr>
                <w:iCs/>
                <w:lang w:val="kk-KZ"/>
              </w:rPr>
            </w:pPr>
            <w:r>
              <w:rPr>
                <w:iCs/>
                <w:sz w:val="22"/>
                <w:szCs w:val="22"/>
                <w:lang w:val="kk-KZ"/>
              </w:rPr>
              <w:t>Балаларды көтеріңкі көңіл-күймен қарсы алу. Таңғы шеңберді қызыл жүрекшені бір-біріне ұсыну арқылы тілек  айтумен бастау (бүгін өте әдемісің, жақсы көңіл-күй тілеймін т.б.) (тілдік қарым-қатынас, сөйлеуді дамыту)</w:t>
            </w:r>
          </w:p>
          <w:p w14:paraId="2CA358C5">
            <w:pPr>
              <w:rPr>
                <w:iCs/>
                <w:lang w:val="kk-KZ"/>
              </w:rPr>
            </w:pPr>
          </w:p>
          <w:p w14:paraId="11914C05">
            <w:pPr>
              <w:rPr>
                <w:color w:val="0D0D0D"/>
                <w:lang w:val="kk-KZ"/>
              </w:rPr>
            </w:pPr>
            <w:r>
              <w:rPr>
                <w:color w:val="0D0D0D"/>
                <w:sz w:val="22"/>
                <w:szCs w:val="22"/>
                <w:lang w:val="kk-KZ"/>
              </w:rPr>
              <w:t>Ата-аналардан балабақша іс-шараларына балалармен бірге белсенділік танытуларын сұрау</w:t>
            </w:r>
          </w:p>
        </w:tc>
      </w:tr>
      <w:tr w14:paraId="24901C95">
        <w:tblPrEx>
          <w:tblCellMar>
            <w:top w:w="0" w:type="dxa"/>
            <w:left w:w="108" w:type="dxa"/>
            <w:bottom w:w="0" w:type="dxa"/>
            <w:right w:w="108" w:type="dxa"/>
          </w:tblCellMar>
        </w:tblPrEx>
        <w:trPr>
          <w:trHeight w:val="20" w:hRule="atLeast"/>
        </w:trPr>
        <w:tc>
          <w:tcPr>
            <w:tcW w:w="2411" w:type="dxa"/>
            <w:tcBorders>
              <w:top w:val="single" w:color="auto" w:sz="4" w:space="0"/>
              <w:left w:val="single" w:color="000000" w:sz="4" w:space="0"/>
              <w:bottom w:val="single" w:color="auto" w:sz="4" w:space="0"/>
            </w:tcBorders>
          </w:tcPr>
          <w:p w14:paraId="33431626">
            <w:pPr>
              <w:rPr>
                <w:lang w:val="kk-KZ" w:eastAsia="zh-CN"/>
              </w:rPr>
            </w:pPr>
            <w:r>
              <w:rPr>
                <w:sz w:val="22"/>
                <w:szCs w:val="22"/>
                <w:lang w:val="kk-KZ" w:eastAsia="zh-CN"/>
              </w:rPr>
              <w:t>Балалардың дербес әрекеті  (аз қимылды,</w:t>
            </w:r>
          </w:p>
          <w:p w14:paraId="2FB591D0">
            <w:pPr>
              <w:rPr>
                <w:lang w:val="kk-KZ" w:eastAsia="zh-CN"/>
              </w:rPr>
            </w:pPr>
            <w:r>
              <w:rPr>
                <w:sz w:val="22"/>
                <w:szCs w:val="22"/>
                <w:lang w:val="kk-KZ" w:eastAsia="zh-CN"/>
              </w:rPr>
              <w:t>үстел үсті ойындары,бейнелеу іс- әрекеті, кітаптарды қарау және басқалары)</w:t>
            </w:r>
          </w:p>
          <w:p w14:paraId="63A7A284">
            <w:pPr>
              <w:rPr>
                <w:lang w:val="kk-KZ" w:eastAsia="zh-CN"/>
              </w:rPr>
            </w:pPr>
          </w:p>
          <w:p w14:paraId="31128682">
            <w:pPr>
              <w:rPr>
                <w:lang w:val="kk-KZ" w:eastAsia="zh-CN"/>
              </w:rPr>
            </w:pPr>
          </w:p>
          <w:p w14:paraId="2EBEF9ED">
            <w:pPr>
              <w:rPr>
                <w:lang w:val="kk-KZ" w:eastAsia="zh-CN"/>
              </w:rPr>
            </w:pPr>
          </w:p>
        </w:tc>
        <w:tc>
          <w:tcPr>
            <w:tcW w:w="2501" w:type="dxa"/>
            <w:tcBorders>
              <w:top w:val="single" w:color="auto" w:sz="4" w:space="0"/>
              <w:left w:val="single" w:color="000000" w:sz="4" w:space="0"/>
              <w:bottom w:val="single" w:color="auto" w:sz="4" w:space="0"/>
              <w:right w:val="single" w:color="000000" w:sz="4" w:space="0"/>
            </w:tcBorders>
            <w:shd w:val="clear" w:color="auto" w:fill="FFFFFF"/>
          </w:tcPr>
          <w:p w14:paraId="6F86C49F">
            <w:pPr>
              <w:rPr>
                <w:color w:val="0D0D0D"/>
                <w:lang w:val="kk-KZ"/>
              </w:rPr>
            </w:pPr>
            <w:r>
              <w:rPr>
                <w:color w:val="0D0D0D"/>
                <w:sz w:val="22"/>
                <w:szCs w:val="22"/>
                <w:lang w:val="kk-KZ"/>
              </w:rPr>
              <w:t>«Кел орнынына қояйық» аз қимылды ойын</w:t>
            </w:r>
          </w:p>
          <w:p w14:paraId="20320B90">
            <w:pPr>
              <w:rPr>
                <w:color w:val="0D0D0D"/>
                <w:lang w:val="kk-KZ"/>
              </w:rPr>
            </w:pPr>
            <w:r>
              <w:rPr>
                <w:color w:val="0D0D0D"/>
                <w:sz w:val="22"/>
                <w:szCs w:val="22"/>
                <w:lang w:val="kk-KZ"/>
              </w:rPr>
              <w:t>Міндеті: жуылған ойыншықтарды сөрелердегі орындарға қойып шығу.</w:t>
            </w:r>
          </w:p>
        </w:tc>
        <w:tc>
          <w:tcPr>
            <w:tcW w:w="2318" w:type="dxa"/>
            <w:gridSpan w:val="5"/>
            <w:tcBorders>
              <w:top w:val="single" w:color="auto" w:sz="4" w:space="0"/>
              <w:left w:val="single" w:color="000000" w:sz="4" w:space="0"/>
              <w:bottom w:val="single" w:color="auto" w:sz="4" w:space="0"/>
              <w:right w:val="single" w:color="000000" w:sz="4" w:space="0"/>
            </w:tcBorders>
            <w:shd w:val="clear" w:color="auto" w:fill="FFFFFF"/>
          </w:tcPr>
          <w:p w14:paraId="3AF25A45">
            <w:pPr>
              <w:rPr>
                <w:lang w:val="kk-KZ"/>
              </w:rPr>
            </w:pPr>
            <w:r>
              <w:rPr>
                <w:sz w:val="22"/>
                <w:szCs w:val="22"/>
                <w:lang w:val="kk-KZ"/>
              </w:rPr>
              <w:t>Үстел үсті ойындары «Жол ережелерін білейік»</w:t>
            </w:r>
          </w:p>
          <w:p w14:paraId="7E7DE36D">
            <w:pPr>
              <w:rPr>
                <w:lang w:val="kk-KZ"/>
              </w:rPr>
            </w:pPr>
            <w:r>
              <w:rPr>
                <w:sz w:val="22"/>
                <w:szCs w:val="22"/>
                <w:lang w:val="kk-KZ"/>
              </w:rPr>
              <w:t xml:space="preserve">Қауіпсіздік ережелері бұрышында </w:t>
            </w:r>
          </w:p>
          <w:p w14:paraId="3E8ACF0C">
            <w:pPr>
              <w:rPr>
                <w:lang w:val="kk-KZ"/>
              </w:rPr>
            </w:pPr>
            <w:r>
              <w:rPr>
                <w:sz w:val="22"/>
                <w:szCs w:val="22"/>
                <w:lang w:val="kk-KZ"/>
              </w:rPr>
              <w:t>Міндеті: жол белгілерін білуге, жол ережелерін сақтауға дағдыландыру                             ( танымдық іс-әрекет).</w:t>
            </w:r>
          </w:p>
        </w:tc>
        <w:tc>
          <w:tcPr>
            <w:tcW w:w="2900" w:type="dxa"/>
            <w:gridSpan w:val="3"/>
            <w:tcBorders>
              <w:top w:val="single" w:color="auto" w:sz="4" w:space="0"/>
              <w:left w:val="single" w:color="000000" w:sz="4" w:space="0"/>
              <w:bottom w:val="single" w:color="auto" w:sz="4" w:space="0"/>
              <w:right w:val="single" w:color="000000" w:sz="4" w:space="0"/>
            </w:tcBorders>
            <w:shd w:val="clear" w:color="auto" w:fill="FFFFFF"/>
          </w:tcPr>
          <w:p w14:paraId="6E35E256">
            <w:pPr>
              <w:rPr>
                <w:lang w:val="kk-KZ"/>
              </w:rPr>
            </w:pPr>
            <w:r>
              <w:rPr>
                <w:sz w:val="22"/>
                <w:szCs w:val="22"/>
                <w:lang w:val="kk-KZ"/>
              </w:rPr>
              <w:t>Кітап сөресінен қалаған кітаптарын қарау, достарымен талқылау</w:t>
            </w:r>
          </w:p>
          <w:p w14:paraId="2438FB6C">
            <w:pPr>
              <w:rPr>
                <w:lang w:val="kk-KZ"/>
              </w:rPr>
            </w:pPr>
            <w:r>
              <w:rPr>
                <w:sz w:val="22"/>
                <w:szCs w:val="22"/>
                <w:lang w:val="kk-KZ"/>
              </w:rPr>
              <w:t>Міндеті: суреттерге қарай отырып өз ойларынан әңгіме құрастыру дағдыларын қалыптастыру. Кітаптарға ұқыптылықпен қарауға баулу.</w:t>
            </w:r>
          </w:p>
        </w:tc>
        <w:tc>
          <w:tcPr>
            <w:tcW w:w="2441" w:type="dxa"/>
            <w:gridSpan w:val="3"/>
            <w:tcBorders>
              <w:top w:val="single" w:color="auto" w:sz="4" w:space="0"/>
              <w:left w:val="single" w:color="000000" w:sz="4" w:space="0"/>
              <w:bottom w:val="single" w:color="auto" w:sz="4" w:space="0"/>
              <w:right w:val="single" w:color="000000" w:sz="4" w:space="0"/>
            </w:tcBorders>
            <w:shd w:val="clear" w:color="auto" w:fill="FFFFFF"/>
          </w:tcPr>
          <w:p w14:paraId="39123394">
            <w:pPr>
              <w:rPr>
                <w:lang w:val="kk-KZ"/>
              </w:rPr>
            </w:pPr>
            <w:r>
              <w:rPr>
                <w:color w:val="0D0D0D"/>
                <w:sz w:val="22"/>
                <w:szCs w:val="22"/>
                <w:lang w:val="kk-KZ"/>
              </w:rPr>
              <w:t xml:space="preserve"> </w:t>
            </w:r>
            <w:r>
              <w:rPr>
                <w:sz w:val="22"/>
                <w:szCs w:val="22"/>
                <w:lang w:val="kk-KZ"/>
              </w:rPr>
              <w:t>Үстел үсті ойыны: «Пазлдар»</w:t>
            </w:r>
          </w:p>
          <w:p w14:paraId="0A518A56">
            <w:pPr>
              <w:rPr>
                <w:color w:val="0D0D0D"/>
                <w:lang w:val="kk-KZ"/>
              </w:rPr>
            </w:pPr>
            <w:r>
              <w:rPr>
                <w:sz w:val="22"/>
                <w:szCs w:val="22"/>
                <w:lang w:val="kk-KZ"/>
              </w:rPr>
              <w:t>Міндеті: ұсақ қол моторикасымен қатар ойлау қабілеттерін дамыту. ұжыммен бірлесіп ойнау дағдыларын қалыптастыру.</w:t>
            </w:r>
          </w:p>
          <w:p w14:paraId="7534C959">
            <w:pPr>
              <w:rPr>
                <w:color w:val="0D0D0D"/>
                <w:lang w:val="kk-KZ"/>
              </w:rPr>
            </w:pPr>
          </w:p>
        </w:tc>
        <w:tc>
          <w:tcPr>
            <w:tcW w:w="2881" w:type="dxa"/>
            <w:gridSpan w:val="3"/>
            <w:tcBorders>
              <w:top w:val="single" w:color="auto" w:sz="4" w:space="0"/>
              <w:left w:val="single" w:color="000000" w:sz="4" w:space="0"/>
              <w:bottom w:val="single" w:color="auto" w:sz="4" w:space="0"/>
              <w:right w:val="single" w:color="000000" w:sz="4" w:space="0"/>
            </w:tcBorders>
            <w:shd w:val="clear" w:color="auto" w:fill="FFFFFF"/>
          </w:tcPr>
          <w:p w14:paraId="051D5FCF">
            <w:pPr>
              <w:rPr>
                <w:lang w:val="kk-KZ"/>
              </w:rPr>
            </w:pPr>
            <w:r>
              <w:rPr>
                <w:sz w:val="22"/>
                <w:szCs w:val="22"/>
                <w:lang w:val="kk-KZ"/>
              </w:rPr>
              <w:t>Үстел үсті ойындары «Дамино»</w:t>
            </w:r>
          </w:p>
          <w:p w14:paraId="52F14112">
            <w:pPr>
              <w:rPr>
                <w:lang w:val="kk-KZ"/>
              </w:rPr>
            </w:pPr>
          </w:p>
          <w:p w14:paraId="0C5A2436">
            <w:pPr>
              <w:rPr>
                <w:lang w:val="kk-KZ"/>
              </w:rPr>
            </w:pPr>
            <w:r>
              <w:rPr>
                <w:sz w:val="22"/>
                <w:szCs w:val="22"/>
                <w:lang w:val="kk-KZ"/>
              </w:rPr>
              <w:t>Кітап бұрышынан кітаптар қарау «Ертегілер әлемі»</w:t>
            </w:r>
          </w:p>
          <w:p w14:paraId="792BE8D5">
            <w:pPr>
              <w:rPr>
                <w:iCs/>
                <w:lang w:val="kk-KZ"/>
              </w:rPr>
            </w:pPr>
          </w:p>
        </w:tc>
      </w:tr>
      <w:tr w14:paraId="40957743">
        <w:tblPrEx>
          <w:tblCellMar>
            <w:top w:w="0" w:type="dxa"/>
            <w:left w:w="108" w:type="dxa"/>
            <w:bottom w:w="0" w:type="dxa"/>
            <w:right w:w="108" w:type="dxa"/>
          </w:tblCellMar>
        </w:tblPrEx>
        <w:trPr>
          <w:trHeight w:val="20" w:hRule="atLeast"/>
        </w:trPr>
        <w:tc>
          <w:tcPr>
            <w:tcW w:w="2411" w:type="dxa"/>
            <w:tcBorders>
              <w:top w:val="single" w:color="auto" w:sz="4" w:space="0"/>
              <w:left w:val="single" w:color="000000" w:sz="4" w:space="0"/>
            </w:tcBorders>
          </w:tcPr>
          <w:p w14:paraId="47A53481">
            <w:pPr>
              <w:rPr>
                <w:lang w:val="kk-KZ" w:eastAsia="zh-CN"/>
              </w:rPr>
            </w:pPr>
            <w:r>
              <w:rPr>
                <w:sz w:val="22"/>
                <w:szCs w:val="22"/>
                <w:lang w:val="kk-KZ" w:eastAsia="zh-CN"/>
              </w:rPr>
              <w:t>Таңертеңгі жаттығу</w:t>
            </w:r>
          </w:p>
        </w:tc>
        <w:tc>
          <w:tcPr>
            <w:tcW w:w="13041" w:type="dxa"/>
            <w:gridSpan w:val="15"/>
            <w:tcBorders>
              <w:top w:val="single" w:color="000000" w:sz="4" w:space="0"/>
              <w:left w:val="single" w:color="000000" w:sz="4" w:space="0"/>
              <w:bottom w:val="single" w:color="000000" w:sz="4" w:space="0"/>
              <w:right w:val="single" w:color="000000" w:sz="4" w:space="0"/>
            </w:tcBorders>
          </w:tcPr>
          <w:p w14:paraId="27DC116E">
            <w:pPr>
              <w:rPr>
                <w:lang w:val="kk-KZ" w:eastAsia="zh-CN"/>
              </w:rPr>
            </w:pPr>
            <w:r>
              <w:rPr>
                <w:sz w:val="22"/>
                <w:szCs w:val="22"/>
                <w:lang w:val="kk-KZ" w:eastAsia="zh-CN"/>
              </w:rPr>
              <w:t xml:space="preserve">                                                               Таңғы жаттығу №4</w:t>
            </w:r>
          </w:p>
        </w:tc>
      </w:tr>
      <w:tr w14:paraId="64F2FCF9">
        <w:tblPrEx>
          <w:tblCellMar>
            <w:top w:w="0" w:type="dxa"/>
            <w:left w:w="108" w:type="dxa"/>
            <w:bottom w:w="0" w:type="dxa"/>
            <w:right w:w="108" w:type="dxa"/>
          </w:tblCellMar>
        </w:tblPrEx>
        <w:trPr>
          <w:trHeight w:val="20" w:hRule="atLeast"/>
        </w:trPr>
        <w:tc>
          <w:tcPr>
            <w:tcW w:w="2411" w:type="dxa"/>
            <w:tcBorders>
              <w:top w:val="single" w:color="000000" w:sz="4" w:space="0"/>
              <w:left w:val="single" w:color="000000" w:sz="4" w:space="0"/>
              <w:bottom w:val="single" w:color="000000" w:sz="4" w:space="0"/>
            </w:tcBorders>
          </w:tcPr>
          <w:p w14:paraId="410D1810">
            <w:pPr>
              <w:rPr>
                <w:lang w:eastAsia="zh-CN"/>
              </w:rPr>
            </w:pPr>
            <w:r>
              <w:rPr>
                <w:sz w:val="22"/>
                <w:szCs w:val="22"/>
                <w:lang w:val="kk-KZ" w:eastAsia="zh-CN"/>
              </w:rPr>
              <w:t>Таңғы ас</w:t>
            </w:r>
          </w:p>
        </w:tc>
        <w:tc>
          <w:tcPr>
            <w:tcW w:w="13041" w:type="dxa"/>
            <w:gridSpan w:val="15"/>
            <w:tcBorders>
              <w:top w:val="single" w:color="000000" w:sz="4" w:space="0"/>
              <w:left w:val="single" w:color="000000" w:sz="4" w:space="0"/>
              <w:bottom w:val="single" w:color="000000" w:sz="4" w:space="0"/>
              <w:right w:val="single" w:color="000000" w:sz="4" w:space="0"/>
            </w:tcBorders>
          </w:tcPr>
          <w:p w14:paraId="2E60E5AC">
            <w:pPr>
              <w:rPr>
                <w:lang w:val="kk-KZ" w:eastAsia="zh-CN"/>
              </w:rPr>
            </w:pPr>
            <w:r>
              <w:rPr>
                <w:sz w:val="22"/>
                <w:szCs w:val="22"/>
                <w:lang w:val="kk-KZ" w:eastAsia="zh-CN"/>
              </w:rPr>
              <w:t>Балаларды үстел үстінде тамақтану әдептерін сақтауға баулу.</w:t>
            </w:r>
          </w:p>
          <w:p w14:paraId="5657B261">
            <w:pPr>
              <w:rPr>
                <w:lang w:val="kk-KZ" w:eastAsia="zh-CN"/>
              </w:rPr>
            </w:pPr>
            <w:r>
              <w:rPr>
                <w:sz w:val="22"/>
                <w:szCs w:val="22"/>
                <w:lang w:val="kk-KZ" w:eastAsia="zh-CN"/>
              </w:rPr>
              <w:t>Бата жаттау</w:t>
            </w:r>
          </w:p>
          <w:p w14:paraId="7D63043B">
            <w:pPr>
              <w:rPr>
                <w:lang w:val="kk-KZ" w:eastAsia="zh-CN"/>
              </w:rPr>
            </w:pPr>
            <w:r>
              <w:rPr>
                <w:sz w:val="22"/>
                <w:szCs w:val="22"/>
                <w:lang w:val="kk-KZ" w:eastAsia="zh-CN"/>
              </w:rPr>
              <w:t>Дастарханыңа береке берсін,</w:t>
            </w:r>
          </w:p>
          <w:p w14:paraId="5AA65932">
            <w:pPr>
              <w:rPr>
                <w:lang w:val="kk-KZ" w:eastAsia="zh-CN"/>
              </w:rPr>
            </w:pPr>
            <w:r>
              <w:rPr>
                <w:sz w:val="22"/>
                <w:szCs w:val="22"/>
                <w:lang w:val="kk-KZ" w:eastAsia="zh-CN"/>
              </w:rPr>
              <w:t>Бастарыңа мереке берсін,</w:t>
            </w:r>
          </w:p>
          <w:p w14:paraId="3AB8C67B">
            <w:pPr>
              <w:rPr>
                <w:lang w:val="kk-KZ" w:eastAsia="zh-CN"/>
              </w:rPr>
            </w:pPr>
            <w:r>
              <w:rPr>
                <w:sz w:val="22"/>
                <w:szCs w:val="22"/>
                <w:lang w:val="kk-KZ" w:eastAsia="zh-CN"/>
              </w:rPr>
              <w:t>Астарыңа адалдық берсін,</w:t>
            </w:r>
          </w:p>
          <w:p w14:paraId="5DA32510">
            <w:pPr>
              <w:rPr>
                <w:lang w:val="kk-KZ" w:eastAsia="zh-CN"/>
              </w:rPr>
            </w:pPr>
            <w:r>
              <w:rPr>
                <w:sz w:val="22"/>
                <w:szCs w:val="22"/>
                <w:lang w:val="kk-KZ" w:eastAsia="zh-CN"/>
              </w:rPr>
              <w:t>Бастарыңа амандық берсін,</w:t>
            </w:r>
          </w:p>
          <w:p w14:paraId="56D1C27C">
            <w:pPr>
              <w:rPr>
                <w:lang w:val="kk-KZ" w:eastAsia="zh-CN"/>
              </w:rPr>
            </w:pPr>
            <w:r>
              <w:rPr>
                <w:sz w:val="22"/>
                <w:szCs w:val="22"/>
                <w:lang w:val="kk-KZ" w:eastAsia="zh-CN"/>
              </w:rPr>
              <w:t>Дендеріңе саулық берсін,</w:t>
            </w:r>
          </w:p>
          <w:p w14:paraId="481EE98F">
            <w:pPr>
              <w:rPr>
                <w:lang w:val="kk-KZ" w:eastAsia="zh-CN"/>
              </w:rPr>
            </w:pPr>
            <w:r>
              <w:rPr>
                <w:sz w:val="22"/>
                <w:szCs w:val="22"/>
                <w:lang w:val="kk-KZ" w:eastAsia="zh-CN"/>
              </w:rPr>
              <w:t>Әумин!</w:t>
            </w:r>
          </w:p>
        </w:tc>
      </w:tr>
      <w:tr w14:paraId="02CB5759">
        <w:tblPrEx>
          <w:tblCellMar>
            <w:top w:w="0" w:type="dxa"/>
            <w:left w:w="108" w:type="dxa"/>
            <w:bottom w:w="0" w:type="dxa"/>
            <w:right w:w="108" w:type="dxa"/>
          </w:tblCellMar>
        </w:tblPrEx>
        <w:trPr>
          <w:trHeight w:val="20" w:hRule="atLeast"/>
        </w:trPr>
        <w:tc>
          <w:tcPr>
            <w:tcW w:w="2411" w:type="dxa"/>
            <w:vMerge w:val="restart"/>
            <w:tcBorders>
              <w:top w:val="single" w:color="000000" w:sz="4" w:space="0"/>
              <w:left w:val="single" w:color="000000" w:sz="4" w:space="0"/>
            </w:tcBorders>
          </w:tcPr>
          <w:p w14:paraId="58DFB71E">
            <w:pPr>
              <w:rPr>
                <w:lang w:val="kk-KZ" w:eastAsia="zh-CN"/>
              </w:rPr>
            </w:pPr>
            <w:r>
              <w:rPr>
                <w:sz w:val="22"/>
                <w:szCs w:val="22"/>
                <w:lang w:val="kk-KZ" w:eastAsia="zh-CN"/>
              </w:rPr>
              <w:t xml:space="preserve">Ұйымдастырылған іс </w:t>
            </w:r>
            <w:r>
              <w:rPr>
                <w:sz w:val="22"/>
                <w:szCs w:val="22"/>
                <w:lang w:eastAsia="zh-CN"/>
              </w:rPr>
              <w:t>-</w:t>
            </w:r>
            <w:r>
              <w:rPr>
                <w:sz w:val="22"/>
                <w:szCs w:val="22"/>
                <w:lang w:val="kk-KZ" w:eastAsia="zh-CN"/>
              </w:rPr>
              <w:t xml:space="preserve">әрекетке дайындық </w:t>
            </w:r>
          </w:p>
        </w:tc>
        <w:tc>
          <w:tcPr>
            <w:tcW w:w="13041" w:type="dxa"/>
            <w:gridSpan w:val="15"/>
            <w:tcBorders>
              <w:top w:val="single" w:color="000000" w:sz="4" w:space="0"/>
              <w:left w:val="single" w:color="000000" w:sz="4" w:space="0"/>
              <w:bottom w:val="single" w:color="auto" w:sz="4" w:space="0"/>
              <w:right w:val="single" w:color="000000" w:sz="4" w:space="0"/>
            </w:tcBorders>
            <w:shd w:val="clear" w:color="auto" w:fill="FFFFFF"/>
          </w:tcPr>
          <w:p w14:paraId="1980F1DC">
            <w:pPr>
              <w:rPr>
                <w:lang w:val="kk-KZ"/>
              </w:rPr>
            </w:pPr>
            <w:r>
              <w:rPr>
                <w:sz w:val="22"/>
                <w:szCs w:val="22"/>
                <w:lang w:val="kk-KZ"/>
              </w:rPr>
              <w:t>Кезекшілер тәрбиешіге оқу құралдарын таратуға көмектеседі.</w:t>
            </w:r>
          </w:p>
        </w:tc>
      </w:tr>
      <w:tr w14:paraId="389FC7F8">
        <w:tblPrEx>
          <w:tblCellMar>
            <w:top w:w="0" w:type="dxa"/>
            <w:left w:w="108" w:type="dxa"/>
            <w:bottom w:w="0" w:type="dxa"/>
            <w:right w:w="108" w:type="dxa"/>
          </w:tblCellMar>
        </w:tblPrEx>
        <w:trPr>
          <w:trHeight w:val="20" w:hRule="atLeast"/>
        </w:trPr>
        <w:tc>
          <w:tcPr>
            <w:tcW w:w="2411" w:type="dxa"/>
            <w:vMerge w:val="continue"/>
            <w:tcBorders>
              <w:left w:val="single" w:color="000000" w:sz="4" w:space="0"/>
              <w:bottom w:val="single" w:color="000000" w:sz="4" w:space="0"/>
            </w:tcBorders>
          </w:tcPr>
          <w:p w14:paraId="4DE29D50">
            <w:pPr>
              <w:rPr>
                <w:lang w:val="kk-KZ" w:eastAsia="zh-CN"/>
              </w:rPr>
            </w:pPr>
          </w:p>
        </w:tc>
        <w:tc>
          <w:tcPr>
            <w:tcW w:w="2977" w:type="dxa"/>
            <w:gridSpan w:val="4"/>
            <w:tcBorders>
              <w:top w:val="single" w:color="000000" w:sz="4" w:space="0"/>
              <w:left w:val="single" w:color="000000" w:sz="4" w:space="0"/>
              <w:bottom w:val="single" w:color="auto" w:sz="4" w:space="0"/>
              <w:right w:val="single" w:color="000000" w:sz="4" w:space="0"/>
            </w:tcBorders>
            <w:shd w:val="clear" w:color="auto" w:fill="FFFFFF"/>
          </w:tcPr>
          <w:p w14:paraId="09B9F7CF">
            <w:pPr>
              <w:rPr>
                <w:lang w:val="kk-KZ"/>
              </w:rPr>
            </w:pPr>
            <w:r>
              <w:rPr>
                <w:sz w:val="22"/>
                <w:szCs w:val="22"/>
                <w:lang w:val="kk-KZ"/>
              </w:rPr>
              <w:t xml:space="preserve"> Жаңылтпаштар жаттау</w:t>
            </w:r>
          </w:p>
          <w:p w14:paraId="3E648057">
            <w:pPr>
              <w:rPr>
                <w:color w:val="000000" w:themeColor="text1"/>
                <w:lang w:val="kk-KZ"/>
                <w14:textFill>
                  <w14:solidFill>
                    <w14:schemeClr w14:val="tx1"/>
                  </w14:solidFill>
                </w14:textFill>
              </w:rPr>
            </w:pPr>
            <w:r>
              <w:rPr>
                <w:color w:val="000000" w:themeColor="text1"/>
                <w:sz w:val="22"/>
                <w:szCs w:val="22"/>
                <w:lang w:val="kk-KZ"/>
                <w14:textFill>
                  <w14:solidFill>
                    <w14:schemeClr w14:val="tx1"/>
                  </w14:solidFill>
                </w14:textFill>
              </w:rPr>
              <w:t>Даланы қар жабар,</w:t>
            </w:r>
            <w:r>
              <w:rPr>
                <w:color w:val="000000" w:themeColor="text1"/>
                <w:sz w:val="22"/>
                <w:szCs w:val="22"/>
                <w:lang w:val="kk-KZ"/>
                <w14:textFill>
                  <w14:solidFill>
                    <w14:schemeClr w14:val="tx1"/>
                  </w14:solidFill>
                </w14:textFill>
              </w:rPr>
              <w:br w:type="textWrapping"/>
            </w:r>
            <w:r>
              <w:rPr>
                <w:color w:val="000000" w:themeColor="text1"/>
                <w:sz w:val="22"/>
                <w:szCs w:val="22"/>
                <w:lang w:val="kk-KZ"/>
                <w14:textFill>
                  <w14:solidFill>
                    <w14:schemeClr w14:val="tx1"/>
                  </w14:solidFill>
                </w14:textFill>
              </w:rPr>
              <w:t>Қарға балалар аққала қалар.</w:t>
            </w:r>
          </w:p>
          <w:p w14:paraId="309C4FAA">
            <w:pPr>
              <w:rPr>
                <w:color w:val="000000" w:themeColor="text1"/>
                <w14:textFill>
                  <w14:solidFill>
                    <w14:schemeClr w14:val="tx1"/>
                  </w14:solidFill>
                </w14:textFill>
              </w:rPr>
            </w:pPr>
            <w:r>
              <w:rPr>
                <w:color w:val="000000" w:themeColor="text1"/>
                <w:sz w:val="22"/>
                <w:szCs w:val="22"/>
                <w14:textFill>
                  <w14:solidFill>
                    <w14:schemeClr w14:val="tx1"/>
                  </w14:solidFill>
                </w14:textFill>
              </w:rPr>
              <w:t>Дөң жатыр,</w:t>
            </w:r>
            <w:r>
              <w:rPr>
                <w:color w:val="000000" w:themeColor="text1"/>
                <w:sz w:val="22"/>
                <w:szCs w:val="22"/>
                <w14:textFill>
                  <w14:solidFill>
                    <w14:schemeClr w14:val="tx1"/>
                  </w14:solidFill>
                </w14:textFill>
              </w:rPr>
              <w:br w:type="textWrapping"/>
            </w:r>
            <w:r>
              <w:rPr>
                <w:color w:val="000000" w:themeColor="text1"/>
                <w:sz w:val="22"/>
                <w:szCs w:val="22"/>
                <w14:textFill>
                  <w14:solidFill>
                    <w14:schemeClr w14:val="tx1"/>
                  </w14:solidFill>
                </w14:textFill>
              </w:rPr>
              <w:t>Дөнде тон-тоң көн, жатыр</w:t>
            </w:r>
          </w:p>
          <w:p w14:paraId="77A9003A">
            <w:pPr>
              <w:rPr>
                <w:color w:val="000000" w:themeColor="text1"/>
                <w14:textFill>
                  <w14:solidFill>
                    <w14:schemeClr w14:val="tx1"/>
                  </w14:solidFill>
                </w14:textFill>
              </w:rPr>
            </w:pPr>
          </w:p>
          <w:p w14:paraId="297A9840">
            <w:pPr>
              <w:rPr>
                <w:color w:val="000000" w:themeColor="text1"/>
                <w14:textFill>
                  <w14:solidFill>
                    <w14:schemeClr w14:val="tx1"/>
                  </w14:solidFill>
                </w14:textFill>
              </w:rPr>
            </w:pPr>
            <w:r>
              <w:rPr>
                <w:color w:val="000000" w:themeColor="text1"/>
                <w:sz w:val="22"/>
                <w:szCs w:val="22"/>
                <w14:textFill>
                  <w14:solidFill>
                    <w14:schemeClr w14:val="tx1"/>
                  </w14:solidFill>
                </w14:textFill>
              </w:rPr>
              <w:t>Таяқ жон,</w:t>
            </w:r>
            <w:r>
              <w:rPr>
                <w:color w:val="000000" w:themeColor="text1"/>
                <w:sz w:val="22"/>
                <w:szCs w:val="22"/>
                <w14:textFill>
                  <w14:solidFill>
                    <w14:schemeClr w14:val="tx1"/>
                  </w14:solidFill>
                </w14:textFill>
              </w:rPr>
              <w:br w:type="textWrapping"/>
            </w:r>
            <w:r>
              <w:rPr>
                <w:color w:val="000000" w:themeColor="text1"/>
                <w:sz w:val="22"/>
                <w:szCs w:val="22"/>
                <w14:textFill>
                  <w14:solidFill>
                    <w14:schemeClr w14:val="tx1"/>
                  </w14:solidFill>
                </w14:textFill>
              </w:rPr>
              <w:t>Жонсаң жөн жон.</w:t>
            </w:r>
          </w:p>
          <w:p w14:paraId="5F2F875F">
            <w:pPr>
              <w:rPr>
                <w:color w:val="000000" w:themeColor="text1"/>
                <w14:textFill>
                  <w14:solidFill>
                    <w14:schemeClr w14:val="tx1"/>
                  </w14:solidFill>
                </w14:textFill>
              </w:rPr>
            </w:pPr>
          </w:p>
          <w:p w14:paraId="3D692339">
            <w:pPr>
              <w:rPr>
                <w:color w:val="000000" w:themeColor="text1"/>
                <w14:textFill>
                  <w14:solidFill>
                    <w14:schemeClr w14:val="tx1"/>
                  </w14:solidFill>
                </w14:textFill>
              </w:rPr>
            </w:pPr>
            <w:r>
              <w:rPr>
                <w:color w:val="000000" w:themeColor="text1"/>
                <w:sz w:val="22"/>
                <w:szCs w:val="22"/>
                <w14:textFill>
                  <w14:solidFill>
                    <w14:schemeClr w14:val="tx1"/>
                  </w14:solidFill>
                </w14:textFill>
              </w:rPr>
              <w:t>Қанат қанағаттанарлық баға алды,</w:t>
            </w:r>
            <w:r>
              <w:rPr>
                <w:color w:val="000000" w:themeColor="text1"/>
                <w:sz w:val="22"/>
                <w:szCs w:val="22"/>
                <w14:textFill>
                  <w14:solidFill>
                    <w14:schemeClr w14:val="tx1"/>
                  </w14:solidFill>
                </w14:textFill>
              </w:rPr>
              <w:br w:type="textWrapping"/>
            </w:r>
            <w:r>
              <w:rPr>
                <w:color w:val="000000" w:themeColor="text1"/>
                <w:sz w:val="22"/>
                <w:szCs w:val="22"/>
                <w14:textFill>
                  <w14:solidFill>
                    <w14:schemeClr w14:val="tx1"/>
                  </w14:solidFill>
                </w14:textFill>
              </w:rPr>
              <w:t>Қанағат канағаттанарлықсыз баға алды.</w:t>
            </w:r>
          </w:p>
          <w:p w14:paraId="05792823">
            <w:pPr>
              <w:rPr>
                <w:color w:val="000000" w:themeColor="text1"/>
                <w14:textFill>
                  <w14:solidFill>
                    <w14:schemeClr w14:val="tx1"/>
                  </w14:solidFill>
                </w14:textFill>
              </w:rPr>
            </w:pPr>
            <w:r>
              <w:rPr>
                <w:color w:val="000000" w:themeColor="text1"/>
                <w:sz w:val="22"/>
                <w:szCs w:val="22"/>
                <w14:textFill>
                  <w14:solidFill>
                    <w14:schemeClr w14:val="tx1"/>
                  </w14:solidFill>
                </w14:textFill>
              </w:rPr>
              <w:t>Бірқатар қада қада,</w:t>
            </w:r>
            <w:r>
              <w:rPr>
                <w:color w:val="000000" w:themeColor="text1"/>
                <w:sz w:val="22"/>
                <w:szCs w:val="22"/>
                <w14:textFill>
                  <w14:solidFill>
                    <w14:schemeClr w14:val="tx1"/>
                  </w14:solidFill>
                </w14:textFill>
              </w:rPr>
              <w:br w:type="textWrapping"/>
            </w:r>
            <w:r>
              <w:rPr>
                <w:color w:val="000000" w:themeColor="text1"/>
                <w:sz w:val="22"/>
                <w:szCs w:val="22"/>
                <w14:textFill>
                  <w14:solidFill>
                    <w14:schemeClr w14:val="tx1"/>
                  </w14:solidFill>
                </w14:textFill>
              </w:rPr>
              <w:t>Қадаларды қатар-қатар қада.</w:t>
            </w:r>
          </w:p>
        </w:tc>
        <w:tc>
          <w:tcPr>
            <w:tcW w:w="2835" w:type="dxa"/>
            <w:gridSpan w:val="4"/>
            <w:tcBorders>
              <w:top w:val="single" w:color="000000" w:sz="4" w:space="0"/>
              <w:left w:val="single" w:color="000000" w:sz="4" w:space="0"/>
              <w:bottom w:val="single" w:color="auto" w:sz="4" w:space="0"/>
              <w:right w:val="single" w:color="000000" w:sz="4" w:space="0"/>
            </w:tcBorders>
            <w:shd w:val="clear" w:color="auto" w:fill="FFFFFF"/>
          </w:tcPr>
          <w:p w14:paraId="140585CF">
            <w:pPr>
              <w:rPr>
                <w:lang w:val="kk-KZ"/>
              </w:rPr>
            </w:pPr>
            <w:r>
              <w:rPr>
                <w:sz w:val="22"/>
                <w:szCs w:val="22"/>
                <w:lang w:val="kk-KZ"/>
              </w:rPr>
              <w:t>Әңгімелесу «Табиғаттағы өзгеріс»</w:t>
            </w:r>
          </w:p>
          <w:p w14:paraId="32EB076E">
            <w:pPr>
              <w:rPr>
                <w:color w:val="0D0D0D"/>
                <w:lang w:val="kk-KZ"/>
              </w:rPr>
            </w:pPr>
            <w:r>
              <w:rPr>
                <w:sz w:val="22"/>
                <w:szCs w:val="22"/>
                <w:lang w:val="kk-KZ"/>
              </w:rPr>
              <w:t xml:space="preserve">Міндеті: балаларды табиғаттағы өзгерістерді бақылауға  шақыру; өз ойларын толық сөйлеммен жеткізуге дағдыландыру </w:t>
            </w:r>
          </w:p>
          <w:p w14:paraId="7D88C765">
            <w:pPr>
              <w:rPr>
                <w:color w:val="0D0D0D"/>
                <w:highlight w:val="yellow"/>
                <w:lang w:val="kk-KZ"/>
              </w:rPr>
            </w:pPr>
          </w:p>
        </w:tc>
        <w:tc>
          <w:tcPr>
            <w:tcW w:w="2976" w:type="dxa"/>
            <w:gridSpan w:val="3"/>
            <w:tcBorders>
              <w:top w:val="single" w:color="000000" w:sz="4" w:space="0"/>
              <w:left w:val="single" w:color="000000" w:sz="4" w:space="0"/>
              <w:bottom w:val="single" w:color="auto" w:sz="4" w:space="0"/>
              <w:right w:val="single" w:color="000000" w:sz="4" w:space="0"/>
            </w:tcBorders>
            <w:shd w:val="clear" w:color="auto" w:fill="FFFFFF"/>
          </w:tcPr>
          <w:p w14:paraId="035675FD">
            <w:pPr>
              <w:rPr>
                <w:lang w:val="kk-KZ"/>
              </w:rPr>
            </w:pPr>
            <w:r>
              <w:rPr>
                <w:sz w:val="22"/>
                <w:szCs w:val="22"/>
                <w:lang w:val="kk-KZ"/>
              </w:rPr>
              <w:t>Д/о:«Қай дыбыстан басталып тұрғанын тап»</w:t>
            </w:r>
          </w:p>
          <w:p w14:paraId="26F92DF9">
            <w:pPr>
              <w:rPr>
                <w:highlight w:val="yellow"/>
                <w:lang w:val="kk-KZ"/>
              </w:rPr>
            </w:pPr>
            <w:r>
              <w:rPr>
                <w:sz w:val="22"/>
                <w:szCs w:val="22"/>
                <w:lang w:val="kk-KZ"/>
              </w:rPr>
              <w:t>Міндеті: таныс дыбыстарды атай алуға дағдыландыру, есте сақтау қабілеттерін дамыту.</w:t>
            </w:r>
          </w:p>
        </w:tc>
        <w:tc>
          <w:tcPr>
            <w:tcW w:w="2410" w:type="dxa"/>
            <w:gridSpan w:val="3"/>
            <w:tcBorders>
              <w:top w:val="single" w:color="000000" w:sz="4" w:space="0"/>
              <w:left w:val="single" w:color="000000" w:sz="4" w:space="0"/>
              <w:bottom w:val="single" w:color="auto" w:sz="4" w:space="0"/>
              <w:right w:val="single" w:color="000000" w:sz="4" w:space="0"/>
            </w:tcBorders>
            <w:shd w:val="clear" w:color="auto" w:fill="FFFFFF"/>
          </w:tcPr>
          <w:p w14:paraId="406572BD">
            <w:pPr>
              <w:rPr>
                <w:lang w:val="kk-KZ"/>
              </w:rPr>
            </w:pPr>
            <w:r>
              <w:rPr>
                <w:sz w:val="22"/>
                <w:szCs w:val="22"/>
                <w:lang w:val="kk-KZ"/>
              </w:rPr>
              <w:t>Д/о: «Жасырылған не екен?»</w:t>
            </w:r>
          </w:p>
          <w:p w14:paraId="0EEF88DE">
            <w:pPr>
              <w:rPr>
                <w:lang w:val="kk-KZ"/>
              </w:rPr>
            </w:pPr>
            <w:r>
              <w:rPr>
                <w:sz w:val="22"/>
                <w:szCs w:val="22"/>
                <w:lang w:val="kk-KZ"/>
              </w:rPr>
              <w:t>Міндеті: балалардың зейіндерін,есте сақтау қабілеттерін дамыту.</w:t>
            </w:r>
          </w:p>
          <w:p w14:paraId="166255B6">
            <w:pPr>
              <w:rPr>
                <w:lang w:val="kk-KZ"/>
              </w:rPr>
            </w:pPr>
            <w:r>
              <w:rPr>
                <w:sz w:val="22"/>
                <w:szCs w:val="22"/>
                <w:lang w:val="kk-KZ"/>
              </w:rPr>
              <w:t>Шарты: жарты бейнесі жоқ заттар бейнеленген суреттер көрсетіледі, балалар табады</w:t>
            </w:r>
          </w:p>
          <w:p w14:paraId="557EEF46">
            <w:pPr>
              <w:rPr>
                <w:highlight w:val="yellow"/>
                <w:lang w:val="kk-KZ"/>
              </w:rPr>
            </w:pPr>
          </w:p>
        </w:tc>
        <w:tc>
          <w:tcPr>
            <w:tcW w:w="1843" w:type="dxa"/>
            <w:tcBorders>
              <w:top w:val="single" w:color="000000" w:sz="4" w:space="0"/>
              <w:left w:val="single" w:color="000000" w:sz="4" w:space="0"/>
              <w:bottom w:val="single" w:color="auto" w:sz="4" w:space="0"/>
              <w:right w:val="single" w:color="000000" w:sz="4" w:space="0"/>
            </w:tcBorders>
            <w:shd w:val="clear" w:color="auto" w:fill="FFFFFF"/>
          </w:tcPr>
          <w:p w14:paraId="01AE2733">
            <w:pPr>
              <w:rPr>
                <w:lang w:val="kk-KZ"/>
              </w:rPr>
            </w:pPr>
            <w:r>
              <w:rPr>
                <w:sz w:val="22"/>
                <w:szCs w:val="22"/>
                <w:lang w:val="kk-KZ"/>
              </w:rPr>
              <w:t>Жұмбақ жасыру</w:t>
            </w:r>
          </w:p>
          <w:p w14:paraId="1122900B">
            <w:pPr>
              <w:rPr>
                <w:color w:val="000000" w:themeColor="text1"/>
                <w:spacing w:val="4"/>
                <w:lang w:val="kk-KZ"/>
                <w14:textFill>
                  <w14:solidFill>
                    <w14:schemeClr w14:val="tx1"/>
                  </w14:solidFill>
                </w14:textFill>
              </w:rPr>
            </w:pPr>
            <w:r>
              <w:rPr>
                <w:color w:val="000000" w:themeColor="text1"/>
                <w:spacing w:val="4"/>
                <w:sz w:val="22"/>
                <w:szCs w:val="22"/>
                <w:lang w:val="kk-KZ"/>
                <w14:textFill>
                  <w14:solidFill>
                    <w14:schemeClr w14:val="tx1"/>
                  </w14:solidFill>
                </w14:textFill>
              </w:rPr>
              <w:t>Қабат - қабат қаттама,</w:t>
            </w:r>
            <w:r>
              <w:rPr>
                <w:color w:val="000000" w:themeColor="text1"/>
                <w:spacing w:val="4"/>
                <w:sz w:val="22"/>
                <w:szCs w:val="22"/>
                <w:lang w:val="kk-KZ"/>
                <w14:textFill>
                  <w14:solidFill>
                    <w14:schemeClr w14:val="tx1"/>
                  </w14:solidFill>
                </w14:textFill>
              </w:rPr>
              <w:br w:type="textWrapping"/>
            </w:r>
            <w:r>
              <w:rPr>
                <w:color w:val="000000" w:themeColor="text1"/>
                <w:spacing w:val="4"/>
                <w:sz w:val="22"/>
                <w:szCs w:val="22"/>
                <w:lang w:val="kk-KZ"/>
                <w14:textFill>
                  <w14:solidFill>
                    <w14:schemeClr w14:val="tx1"/>
                  </w14:solidFill>
                </w14:textFill>
              </w:rPr>
              <w:t>Ақылың болса аттама.</w:t>
            </w:r>
            <w:r>
              <w:rPr>
                <w:color w:val="000000" w:themeColor="text1"/>
                <w:spacing w:val="4"/>
                <w:sz w:val="22"/>
                <w:szCs w:val="22"/>
                <w:lang w:val="kk-KZ"/>
                <w14:textFill>
                  <w14:solidFill>
                    <w14:schemeClr w14:val="tx1"/>
                  </w14:solidFill>
                </w14:textFill>
              </w:rPr>
              <w:br w:type="textWrapping"/>
            </w:r>
            <w:r>
              <w:rPr>
                <w:color w:val="000000" w:themeColor="text1"/>
                <w:spacing w:val="4"/>
                <w:sz w:val="22"/>
                <w:szCs w:val="22"/>
                <w:lang w:val="kk-KZ"/>
                <w14:textFill>
                  <w14:solidFill>
                    <w14:schemeClr w14:val="tx1"/>
                  </w14:solidFill>
                </w14:textFill>
              </w:rPr>
              <w:t>(кітап)</w:t>
            </w:r>
          </w:p>
          <w:p w14:paraId="75FCB888">
            <w:pPr>
              <w:rPr>
                <w:color w:val="000000" w:themeColor="text1"/>
                <w:spacing w:val="4"/>
                <w:lang w:val="kk-KZ"/>
                <w14:textFill>
                  <w14:solidFill>
                    <w14:schemeClr w14:val="tx1"/>
                  </w14:solidFill>
                </w14:textFill>
              </w:rPr>
            </w:pPr>
            <w:r>
              <w:rPr>
                <w:color w:val="000000" w:themeColor="text1"/>
                <w:spacing w:val="4"/>
                <w:sz w:val="22"/>
                <w:szCs w:val="22"/>
                <w:lang w:val="kk-KZ"/>
                <w14:textFill>
                  <w14:solidFill>
                    <w14:schemeClr w14:val="tx1"/>
                  </w14:solidFill>
                </w14:textFill>
              </w:rPr>
              <w:br w:type="textWrapping"/>
            </w:r>
            <w:r>
              <w:rPr>
                <w:color w:val="000000" w:themeColor="text1"/>
                <w:spacing w:val="4"/>
                <w:sz w:val="22"/>
                <w:szCs w:val="22"/>
                <w:lang w:val="kk-KZ"/>
                <w14:textFill>
                  <w14:solidFill>
                    <w14:schemeClr w14:val="tx1"/>
                  </w14:solidFill>
                </w14:textFill>
              </w:rPr>
              <w:t>Жіп - жіңішке денесі,</w:t>
            </w:r>
            <w:r>
              <w:rPr>
                <w:color w:val="000000" w:themeColor="text1"/>
                <w:spacing w:val="4"/>
                <w:sz w:val="22"/>
                <w:szCs w:val="22"/>
                <w:lang w:val="kk-KZ"/>
                <w14:textFill>
                  <w14:solidFill>
                    <w14:schemeClr w14:val="tx1"/>
                  </w14:solidFill>
                </w14:textFill>
              </w:rPr>
              <w:br w:type="textWrapping"/>
            </w:r>
            <w:r>
              <w:rPr>
                <w:color w:val="000000" w:themeColor="text1"/>
                <w:spacing w:val="4"/>
                <w:sz w:val="22"/>
                <w:szCs w:val="22"/>
                <w:lang w:val="kk-KZ"/>
                <w14:textFill>
                  <w14:solidFill>
                    <w14:schemeClr w14:val="tx1"/>
                  </w14:solidFill>
                </w14:textFill>
              </w:rPr>
              <w:t>Ортасында шегесі.</w:t>
            </w:r>
            <w:r>
              <w:rPr>
                <w:color w:val="000000" w:themeColor="text1"/>
                <w:spacing w:val="4"/>
                <w:sz w:val="22"/>
                <w:szCs w:val="22"/>
                <w:lang w:val="kk-KZ"/>
                <w14:textFill>
                  <w14:solidFill>
                    <w14:schemeClr w14:val="tx1"/>
                  </w14:solidFill>
                </w14:textFill>
              </w:rPr>
              <w:br w:type="textWrapping"/>
            </w:r>
            <w:r>
              <w:rPr>
                <w:color w:val="000000" w:themeColor="text1"/>
                <w:spacing w:val="4"/>
                <w:sz w:val="22"/>
                <w:szCs w:val="22"/>
                <w:lang w:val="kk-KZ"/>
                <w14:textFill>
                  <w14:solidFill>
                    <w14:schemeClr w14:val="tx1"/>
                  </w14:solidFill>
                </w14:textFill>
              </w:rPr>
              <w:t>(қарындаш)</w:t>
            </w:r>
            <w:r>
              <w:rPr>
                <w:color w:val="000000" w:themeColor="text1"/>
                <w:spacing w:val="4"/>
                <w:sz w:val="22"/>
                <w:szCs w:val="22"/>
                <w:lang w:val="kk-KZ"/>
                <w14:textFill>
                  <w14:solidFill>
                    <w14:schemeClr w14:val="tx1"/>
                  </w14:solidFill>
                </w14:textFill>
              </w:rPr>
              <w:br w:type="textWrapping"/>
            </w:r>
            <w:r>
              <w:rPr>
                <w:color w:val="000000" w:themeColor="text1"/>
                <w:spacing w:val="4"/>
                <w:sz w:val="22"/>
                <w:szCs w:val="22"/>
                <w:lang w:val="kk-KZ"/>
                <w14:textFill>
                  <w14:solidFill>
                    <w14:schemeClr w14:val="tx1"/>
                  </w14:solidFill>
                </w14:textFill>
              </w:rPr>
              <w:br w:type="textWrapping"/>
            </w:r>
            <w:r>
              <w:rPr>
                <w:color w:val="000000" w:themeColor="text1"/>
                <w:spacing w:val="4"/>
                <w:sz w:val="22"/>
                <w:szCs w:val="22"/>
                <w:lang w:val="kk-KZ"/>
                <w14:textFill>
                  <w14:solidFill>
                    <w14:schemeClr w14:val="tx1"/>
                  </w14:solidFill>
                </w14:textFill>
              </w:rPr>
              <w:t>Жазу жазып жалықпаған,</w:t>
            </w:r>
            <w:r>
              <w:rPr>
                <w:color w:val="000000" w:themeColor="text1"/>
                <w:spacing w:val="4"/>
                <w:sz w:val="22"/>
                <w:szCs w:val="22"/>
                <w:lang w:val="kk-KZ"/>
                <w14:textFill>
                  <w14:solidFill>
                    <w14:schemeClr w14:val="tx1"/>
                  </w14:solidFill>
                </w14:textFill>
              </w:rPr>
              <w:br w:type="textWrapping"/>
            </w:r>
            <w:r>
              <w:rPr>
                <w:color w:val="000000" w:themeColor="text1"/>
                <w:spacing w:val="4"/>
                <w:sz w:val="22"/>
                <w:szCs w:val="22"/>
                <w:lang w:val="kk-KZ"/>
                <w14:textFill>
                  <w14:solidFill>
                    <w14:schemeClr w14:val="tx1"/>
                  </w14:solidFill>
                </w14:textFill>
              </w:rPr>
              <w:t>Жаза - жаза арықтаған.</w:t>
            </w:r>
            <w:r>
              <w:rPr>
                <w:color w:val="000000" w:themeColor="text1"/>
                <w:spacing w:val="4"/>
                <w:sz w:val="22"/>
                <w:szCs w:val="22"/>
                <w:lang w:val="kk-KZ"/>
                <w14:textFill>
                  <w14:solidFill>
                    <w14:schemeClr w14:val="tx1"/>
                  </w14:solidFill>
                </w14:textFill>
              </w:rPr>
              <w:br w:type="textWrapping"/>
            </w:r>
            <w:r>
              <w:rPr>
                <w:color w:val="000000" w:themeColor="text1"/>
                <w:spacing w:val="4"/>
                <w:sz w:val="22"/>
                <w:szCs w:val="22"/>
                <w:lang w:val="kk-KZ"/>
                <w14:textFill>
                  <w14:solidFill>
                    <w14:schemeClr w14:val="tx1"/>
                  </w14:solidFill>
                </w14:textFill>
              </w:rPr>
              <w:t>(бор)</w:t>
            </w:r>
          </w:p>
          <w:p w14:paraId="69568E58">
            <w:pPr>
              <w:rPr>
                <w:highlight w:val="yellow"/>
                <w:lang w:val="kk-KZ"/>
              </w:rPr>
            </w:pPr>
            <w:r>
              <w:rPr>
                <w:color w:val="000000" w:themeColor="text1"/>
                <w:spacing w:val="4"/>
                <w:sz w:val="22"/>
                <w:szCs w:val="22"/>
                <w:lang w:val="kk-KZ"/>
                <w14:textFill>
                  <w14:solidFill>
                    <w14:schemeClr w14:val="tx1"/>
                  </w14:solidFill>
                </w14:textFill>
              </w:rPr>
              <w:br w:type="textWrapping"/>
            </w:r>
            <w:r>
              <w:rPr>
                <w:color w:val="000000" w:themeColor="text1"/>
                <w:spacing w:val="4"/>
                <w:sz w:val="22"/>
                <w:szCs w:val="22"/>
                <w:lang w:val="kk-KZ"/>
                <w14:textFill>
                  <w14:solidFill>
                    <w14:schemeClr w14:val="tx1"/>
                  </w14:solidFill>
                </w14:textFill>
              </w:rPr>
              <w:t>Білімнен мол сый - асы,</w:t>
            </w:r>
            <w:r>
              <w:rPr>
                <w:color w:val="000000" w:themeColor="text1"/>
                <w:spacing w:val="4"/>
                <w:sz w:val="22"/>
                <w:szCs w:val="22"/>
                <w:lang w:val="kk-KZ"/>
                <w14:textFill>
                  <w14:solidFill>
                    <w14:schemeClr w14:val="tx1"/>
                  </w14:solidFill>
                </w14:textFill>
              </w:rPr>
              <w:br w:type="textWrapping"/>
            </w:r>
            <w:r>
              <w:rPr>
                <w:color w:val="000000" w:themeColor="text1"/>
                <w:spacing w:val="4"/>
                <w:sz w:val="22"/>
                <w:szCs w:val="22"/>
                <w:lang w:val="kk-KZ"/>
                <w14:textFill>
                  <w14:solidFill>
                    <w14:schemeClr w14:val="tx1"/>
                  </w14:solidFill>
                </w14:textFill>
              </w:rPr>
              <w:t>Балғындардың ұясы.</w:t>
            </w:r>
            <w:r>
              <w:rPr>
                <w:color w:val="000000" w:themeColor="text1"/>
                <w:spacing w:val="4"/>
                <w:sz w:val="22"/>
                <w:szCs w:val="22"/>
                <w:lang w:val="kk-KZ"/>
                <w14:textFill>
                  <w14:solidFill>
                    <w14:schemeClr w14:val="tx1"/>
                  </w14:solidFill>
                </w14:textFill>
              </w:rPr>
              <w:br w:type="textWrapping"/>
            </w:r>
            <w:r>
              <w:rPr>
                <w:color w:val="000000" w:themeColor="text1"/>
                <w:spacing w:val="4"/>
                <w:sz w:val="22"/>
                <w:szCs w:val="22"/>
                <w14:textFill>
                  <w14:solidFill>
                    <w14:schemeClr w14:val="tx1"/>
                  </w14:solidFill>
                </w14:textFill>
              </w:rPr>
              <w:t>(мектеп)</w:t>
            </w:r>
          </w:p>
        </w:tc>
      </w:tr>
      <w:tr w14:paraId="41A4B405">
        <w:tblPrEx>
          <w:tblCellMar>
            <w:top w:w="0" w:type="dxa"/>
            <w:left w:w="108" w:type="dxa"/>
            <w:bottom w:w="0" w:type="dxa"/>
            <w:right w:w="108" w:type="dxa"/>
          </w:tblCellMar>
        </w:tblPrEx>
        <w:trPr>
          <w:trHeight w:val="20" w:hRule="atLeast"/>
        </w:trPr>
        <w:tc>
          <w:tcPr>
            <w:tcW w:w="2411" w:type="dxa"/>
            <w:tcBorders>
              <w:top w:val="single" w:color="000000" w:sz="4" w:space="0"/>
              <w:left w:val="single" w:color="000000" w:sz="4" w:space="0"/>
              <w:bottom w:val="single" w:color="000000" w:sz="4" w:space="0"/>
            </w:tcBorders>
          </w:tcPr>
          <w:p w14:paraId="64C7548D">
            <w:pPr>
              <w:rPr>
                <w:color w:val="000000"/>
                <w:lang w:val="kk-KZ" w:eastAsia="zh-CN"/>
              </w:rPr>
            </w:pPr>
            <w:r>
              <w:rPr>
                <w:color w:val="000000"/>
                <w:sz w:val="22"/>
                <w:szCs w:val="22"/>
                <w:lang w:val="kk-KZ" w:eastAsia="zh-CN"/>
              </w:rPr>
              <w:t xml:space="preserve">Мектепке дейінгі ұйым кестесі бойынша ұйымдастырылған </w:t>
            </w:r>
            <w:r>
              <w:rPr>
                <w:sz w:val="22"/>
                <w:szCs w:val="22"/>
                <w:lang w:val="kk-KZ" w:eastAsia="zh-CN"/>
              </w:rPr>
              <w:t xml:space="preserve"> іс-әрекет </w:t>
            </w:r>
          </w:p>
        </w:tc>
        <w:tc>
          <w:tcPr>
            <w:tcW w:w="2977" w:type="dxa"/>
            <w:gridSpan w:val="4"/>
            <w:tcBorders>
              <w:top w:val="single" w:color="000000" w:sz="4" w:space="0"/>
              <w:left w:val="single" w:color="000000" w:sz="4" w:space="0"/>
              <w:bottom w:val="single" w:color="000000" w:sz="4" w:space="0"/>
            </w:tcBorders>
          </w:tcPr>
          <w:p w14:paraId="4E038ECC">
            <w:pPr>
              <w:rPr>
                <w:lang w:val="kk-KZ" w:eastAsia="zh-CN"/>
              </w:rPr>
            </w:pPr>
            <w:r>
              <w:rPr>
                <w:sz w:val="22"/>
                <w:szCs w:val="22"/>
                <w:lang w:val="kk-KZ" w:eastAsia="zh-CN"/>
              </w:rPr>
              <w:t>1.Сөйлеуді дамыту</w:t>
            </w:r>
          </w:p>
          <w:p w14:paraId="7989FF53">
            <w:pPr>
              <w:rPr>
                <w:lang w:val="kk-KZ"/>
              </w:rPr>
            </w:pPr>
            <w:r>
              <w:rPr>
                <w:sz w:val="22"/>
                <w:szCs w:val="22"/>
                <w:lang w:val="kk-KZ" w:eastAsia="zh-CN"/>
              </w:rPr>
              <w:t>Тақырыбы:</w:t>
            </w:r>
            <w:r>
              <w:rPr>
                <w:sz w:val="22"/>
                <w:szCs w:val="22"/>
                <w:lang w:val="kk-KZ"/>
              </w:rPr>
              <w:t xml:space="preserve"> Қаңтар</w:t>
            </w:r>
          </w:p>
          <w:p w14:paraId="3E14FD7A">
            <w:pPr>
              <w:rPr>
                <w:lang w:val="kk-KZ"/>
              </w:rPr>
            </w:pPr>
            <w:r>
              <w:rPr>
                <w:sz w:val="22"/>
                <w:szCs w:val="22"/>
                <w:lang w:val="kk-KZ"/>
              </w:rPr>
              <w:t xml:space="preserve">Міндеттері: Дауыссыз дыбыстарды анықтауды ойын барысында үйрету. </w:t>
            </w:r>
          </w:p>
          <w:p w14:paraId="464D0192">
            <w:pPr>
              <w:rPr>
                <w:lang w:val="kk-KZ"/>
              </w:rPr>
            </w:pPr>
            <w:r>
              <w:rPr>
                <w:sz w:val="22"/>
                <w:szCs w:val="22"/>
                <w:lang w:val="kk-KZ"/>
              </w:rPr>
              <w:t xml:space="preserve">Қыс мезгілінің ерекшеліктерін түсіндіру. </w:t>
            </w:r>
          </w:p>
          <w:p w14:paraId="13420620">
            <w:pPr>
              <w:rPr>
                <w:lang w:val="kk-KZ"/>
              </w:rPr>
            </w:pPr>
            <w:r>
              <w:rPr>
                <w:sz w:val="22"/>
                <w:szCs w:val="22"/>
                <w:lang w:val="kk-KZ"/>
              </w:rPr>
              <w:t xml:space="preserve"> Балаларға өлең жаттатқызу, мақал-мәтел, жаңылтпашты қайталату, сөздік қорларын дамыту. Табиғатты сүюге баулу. </w:t>
            </w:r>
          </w:p>
          <w:p w14:paraId="66F1A30F">
            <w:pPr>
              <w:rPr>
                <w:lang w:val="kk-KZ"/>
              </w:rPr>
            </w:pPr>
            <w:r>
              <w:rPr>
                <w:sz w:val="22"/>
                <w:szCs w:val="22"/>
                <w:lang w:val="kk-KZ" w:eastAsia="zh-CN"/>
              </w:rPr>
              <w:t>ҰІӘ барысы:</w:t>
            </w:r>
            <w:r>
              <w:rPr>
                <w:sz w:val="22"/>
                <w:szCs w:val="22"/>
                <w:lang w:val="kk-KZ"/>
              </w:rPr>
              <w:t xml:space="preserve"> </w:t>
            </w:r>
          </w:p>
          <w:p w14:paraId="5F096172">
            <w:pPr>
              <w:rPr>
                <w:rFonts w:eastAsiaTheme="minorHAnsi"/>
                <w:color w:val="000000"/>
                <w:lang w:val="kk-KZ" w:eastAsia="en-US"/>
              </w:rPr>
            </w:pPr>
            <w:r>
              <w:rPr>
                <w:rFonts w:eastAsiaTheme="minorHAnsi"/>
                <w:color w:val="000000"/>
                <w:sz w:val="22"/>
                <w:szCs w:val="22"/>
                <w:lang w:val="kk-KZ" w:eastAsia="en-US"/>
              </w:rPr>
              <w:t xml:space="preserve">Шаттық шеңбері. Мына әдемі ақ раушан гүлін бір-бірімізге жақсы тілектер айта тұрып берейік. Соңынан тәрбиеші үстел үстіндегі құмыраға гүлді апарып салады. </w:t>
            </w:r>
          </w:p>
          <w:p w14:paraId="05EC3AF1">
            <w:pPr>
              <w:rPr>
                <w:rFonts w:eastAsiaTheme="minorHAnsi"/>
                <w:color w:val="000000"/>
                <w:lang w:val="kk-KZ" w:eastAsia="en-US"/>
              </w:rPr>
            </w:pPr>
            <w:r>
              <w:rPr>
                <w:rFonts w:eastAsiaTheme="minorHAnsi"/>
                <w:color w:val="000000"/>
                <w:sz w:val="22"/>
                <w:szCs w:val="22"/>
                <w:lang w:val="kk-KZ" w:eastAsia="en-US"/>
              </w:rPr>
              <w:t>Сұрақ-жауап:</w:t>
            </w:r>
          </w:p>
          <w:p w14:paraId="529DF1F0">
            <w:pPr>
              <w:rPr>
                <w:rFonts w:eastAsiaTheme="minorHAnsi"/>
                <w:color w:val="000000"/>
                <w:lang w:val="kk-KZ" w:eastAsia="en-US"/>
              </w:rPr>
            </w:pPr>
            <w:r>
              <w:rPr>
                <w:rFonts w:eastAsiaTheme="minorHAnsi"/>
                <w:sz w:val="22"/>
                <w:szCs w:val="22"/>
                <w:lang w:val="kk-KZ" w:eastAsia="en-US"/>
              </w:rPr>
              <w:t xml:space="preserve">– Иә, балалар, жылдың қай мезгіл басталды? </w:t>
            </w:r>
          </w:p>
          <w:p w14:paraId="10575B7B">
            <w:pPr>
              <w:rPr>
                <w:rFonts w:eastAsiaTheme="minorHAnsi"/>
                <w:lang w:val="kk-KZ" w:eastAsia="en-US"/>
              </w:rPr>
            </w:pPr>
            <w:r>
              <w:rPr>
                <w:rFonts w:eastAsiaTheme="minorHAnsi"/>
                <w:sz w:val="22"/>
                <w:szCs w:val="22"/>
                <w:lang w:val="kk-KZ" w:eastAsia="en-US"/>
              </w:rPr>
              <w:t xml:space="preserve">– Қыс мезгілі қай мезгілдің соңынан келеді? </w:t>
            </w:r>
          </w:p>
          <w:p w14:paraId="025D489E">
            <w:pPr>
              <w:rPr>
                <w:rFonts w:eastAsiaTheme="minorHAnsi"/>
                <w:lang w:val="kk-KZ" w:eastAsia="en-US"/>
              </w:rPr>
            </w:pPr>
            <w:r>
              <w:rPr>
                <w:rFonts w:eastAsiaTheme="minorHAnsi"/>
                <w:sz w:val="22"/>
                <w:szCs w:val="22"/>
                <w:lang w:val="kk-KZ" w:eastAsia="en-US"/>
              </w:rPr>
              <w:t xml:space="preserve">– Дұрыс, күз мезгілінің соңғы айы қарлы, суық болып, жаңбырлатып, арты қарға ұласады. Міне, сөйтіп қыс мезгілінің алғашқы айы да басталады. </w:t>
            </w:r>
          </w:p>
          <w:p w14:paraId="4FB77B16">
            <w:pPr>
              <w:rPr>
                <w:rFonts w:eastAsiaTheme="minorHAnsi"/>
                <w:lang w:val="kk-KZ" w:eastAsia="en-US"/>
              </w:rPr>
            </w:pPr>
            <w:r>
              <w:rPr>
                <w:rFonts w:eastAsiaTheme="minorHAnsi"/>
                <w:sz w:val="22"/>
                <w:szCs w:val="22"/>
                <w:lang w:val="kk-KZ" w:eastAsia="en-US"/>
              </w:rPr>
              <w:t xml:space="preserve">– Қыс мезгілінде неше ай бар? </w:t>
            </w:r>
          </w:p>
          <w:p w14:paraId="4CF9E2D8">
            <w:pPr>
              <w:rPr>
                <w:rFonts w:eastAsiaTheme="minorHAnsi"/>
                <w:lang w:val="kk-KZ" w:eastAsia="en-US"/>
              </w:rPr>
            </w:pPr>
            <w:r>
              <w:rPr>
                <w:rFonts w:eastAsiaTheme="minorHAnsi"/>
                <w:sz w:val="22"/>
                <w:szCs w:val="22"/>
                <w:lang w:val="kk-KZ" w:eastAsia="en-US"/>
              </w:rPr>
              <w:t xml:space="preserve">– Балалар, қыс мезгілінің үш айы да қарлы, аяз, ызғарлы суықпен өтеді. </w:t>
            </w:r>
          </w:p>
          <w:p w14:paraId="29805FDF">
            <w:pPr>
              <w:rPr>
                <w:rFonts w:eastAsiaTheme="minorHAnsi"/>
                <w:lang w:val="kk-KZ" w:eastAsia="en-US"/>
              </w:rPr>
            </w:pPr>
            <w:r>
              <w:rPr>
                <w:rFonts w:eastAsiaTheme="minorHAnsi"/>
                <w:sz w:val="22"/>
                <w:szCs w:val="22"/>
                <w:lang w:val="kk-KZ" w:eastAsia="en-US"/>
              </w:rPr>
              <w:t xml:space="preserve">– Балалар, сендер қар қайтіп жауатынын білесіңдер ме? </w:t>
            </w:r>
          </w:p>
          <w:p w14:paraId="3CEABAF7">
            <w:pPr>
              <w:rPr>
                <w:rFonts w:eastAsiaTheme="minorHAnsi"/>
                <w:lang w:val="kk-KZ" w:eastAsia="en-US"/>
              </w:rPr>
            </w:pPr>
            <w:r>
              <w:rPr>
                <w:rFonts w:eastAsiaTheme="minorHAnsi"/>
                <w:sz w:val="22"/>
                <w:szCs w:val="22"/>
                <w:lang w:val="kk-KZ" w:eastAsia="en-US"/>
              </w:rPr>
              <w:t xml:space="preserve">– Дұрыс, қар жапалақтап, түйіршектеніп те жауады. </w:t>
            </w:r>
          </w:p>
          <w:p w14:paraId="14135E1D">
            <w:pPr>
              <w:rPr>
                <w:rFonts w:eastAsiaTheme="minorHAnsi"/>
                <w:lang w:val="kk-KZ" w:eastAsia="en-US"/>
              </w:rPr>
            </w:pPr>
            <w:r>
              <w:rPr>
                <w:rFonts w:eastAsiaTheme="minorHAnsi"/>
                <w:sz w:val="22"/>
                <w:szCs w:val="22"/>
                <w:lang w:val="kk-KZ" w:eastAsia="en-US"/>
              </w:rPr>
              <w:t xml:space="preserve">– Кәне, бәріміз бірге «жапалақтап», «түйіршектеніп» деген сөздерді қайталайық. </w:t>
            </w:r>
          </w:p>
          <w:p w14:paraId="460E43D8">
            <w:pPr>
              <w:rPr>
                <w:rFonts w:eastAsiaTheme="minorHAnsi"/>
                <w:lang w:val="kk-KZ" w:eastAsia="en-US"/>
              </w:rPr>
            </w:pPr>
            <w:r>
              <w:rPr>
                <w:rFonts w:eastAsiaTheme="minorHAnsi"/>
                <w:sz w:val="22"/>
                <w:szCs w:val="22"/>
                <w:lang w:val="kk-KZ" w:eastAsia="en-US"/>
              </w:rPr>
              <w:t xml:space="preserve">– Балалар, қардың түсі аппақ, жер бетінде күмістей, жып-жылтыр болып жалтырап жатады. Қар – жұмсақ ұлпа. </w:t>
            </w:r>
          </w:p>
          <w:p w14:paraId="2C4D8FFC">
            <w:pPr>
              <w:rPr>
                <w:rFonts w:eastAsiaTheme="minorHAnsi"/>
                <w:lang w:val="kk-KZ" w:eastAsia="en-US"/>
              </w:rPr>
            </w:pPr>
            <w:r>
              <w:rPr>
                <w:rFonts w:eastAsiaTheme="minorHAnsi"/>
                <w:sz w:val="22"/>
                <w:szCs w:val="22"/>
                <w:lang w:val="kk-KZ" w:eastAsia="en-US"/>
              </w:rPr>
              <w:t xml:space="preserve">– Балалар, қыс мезгілін суреттеп, өлең, әңгіме жазған көптеген ақын, жазушылар бар. Бүгін сендер Ә.Дүйсенбиевтің "Қаңтар" өлеңін жаттап аласыңдар. </w:t>
            </w:r>
          </w:p>
          <w:p w14:paraId="36997A35">
            <w:pPr>
              <w:rPr>
                <w:rFonts w:eastAsiaTheme="minorHAnsi"/>
                <w:lang w:val="kk-KZ" w:eastAsia="en-US"/>
              </w:rPr>
            </w:pPr>
            <w:r>
              <w:rPr>
                <w:rFonts w:eastAsiaTheme="minorHAnsi"/>
                <w:sz w:val="22"/>
                <w:szCs w:val="22"/>
                <w:lang w:val="kk-KZ" w:eastAsia="en-US"/>
              </w:rPr>
              <w:t xml:space="preserve">Қаңтар </w:t>
            </w:r>
          </w:p>
          <w:p w14:paraId="38F21DEB">
            <w:pPr>
              <w:rPr>
                <w:rFonts w:eastAsiaTheme="minorHAnsi"/>
                <w:lang w:val="kk-KZ" w:eastAsia="en-US"/>
              </w:rPr>
            </w:pPr>
            <w:r>
              <w:rPr>
                <w:rFonts w:eastAsiaTheme="minorHAnsi"/>
                <w:sz w:val="22"/>
                <w:szCs w:val="22"/>
                <w:lang w:val="kk-KZ" w:eastAsia="en-US"/>
              </w:rPr>
              <w:t xml:space="preserve">Лебі мұздай ызғарлы, </w:t>
            </w:r>
          </w:p>
          <w:p w14:paraId="3B7291F8">
            <w:pPr>
              <w:rPr>
                <w:rFonts w:eastAsiaTheme="minorHAnsi"/>
                <w:lang w:val="kk-KZ" w:eastAsia="en-US"/>
              </w:rPr>
            </w:pPr>
            <w:r>
              <w:rPr>
                <w:rFonts w:eastAsiaTheme="minorHAnsi"/>
                <w:sz w:val="22"/>
                <w:szCs w:val="22"/>
                <w:lang w:val="kk-KZ" w:eastAsia="en-US"/>
              </w:rPr>
              <w:t xml:space="preserve">Алып келді қыс қарды. </w:t>
            </w:r>
          </w:p>
          <w:p w14:paraId="3556A984">
            <w:pPr>
              <w:rPr>
                <w:rFonts w:eastAsiaTheme="minorHAnsi"/>
                <w:lang w:val="kk-KZ" w:eastAsia="en-US"/>
              </w:rPr>
            </w:pPr>
            <w:r>
              <w:rPr>
                <w:rFonts w:eastAsiaTheme="minorHAnsi"/>
                <w:sz w:val="22"/>
                <w:szCs w:val="22"/>
                <w:lang w:val="kk-KZ" w:eastAsia="en-US"/>
              </w:rPr>
              <w:t xml:space="preserve">Қысқы түндер ұзарды, </w:t>
            </w:r>
          </w:p>
          <w:p w14:paraId="58B1FF4C">
            <w:pPr>
              <w:rPr>
                <w:rFonts w:eastAsiaTheme="minorHAnsi"/>
                <w:lang w:val="kk-KZ" w:eastAsia="en-US"/>
              </w:rPr>
            </w:pPr>
            <w:r>
              <w:rPr>
                <w:rFonts w:eastAsiaTheme="minorHAnsi"/>
                <w:sz w:val="22"/>
                <w:szCs w:val="22"/>
                <w:lang w:val="kk-KZ" w:eastAsia="en-US"/>
              </w:rPr>
              <w:t xml:space="preserve">Ұзақ күндер қысқарды. </w:t>
            </w:r>
          </w:p>
          <w:p w14:paraId="3F9BF85A">
            <w:pPr>
              <w:rPr>
                <w:rFonts w:eastAsiaTheme="minorHAnsi"/>
                <w:lang w:val="kk-KZ" w:eastAsia="en-US"/>
              </w:rPr>
            </w:pPr>
            <w:r>
              <w:rPr>
                <w:rFonts w:eastAsiaTheme="minorHAnsi"/>
                <w:sz w:val="22"/>
                <w:szCs w:val="22"/>
                <w:lang w:val="kk-KZ" w:eastAsia="en-US"/>
              </w:rPr>
              <w:t xml:space="preserve">Аяз сүйіп қарсы алған, </w:t>
            </w:r>
          </w:p>
          <w:p w14:paraId="5D936431">
            <w:pPr>
              <w:rPr>
                <w:rFonts w:eastAsiaTheme="minorHAnsi"/>
                <w:lang w:val="kk-KZ" w:eastAsia="en-US"/>
              </w:rPr>
            </w:pPr>
            <w:r>
              <w:rPr>
                <w:rFonts w:eastAsiaTheme="minorHAnsi"/>
                <w:sz w:val="22"/>
                <w:szCs w:val="22"/>
                <w:lang w:val="kk-KZ" w:eastAsia="en-US"/>
              </w:rPr>
              <w:t xml:space="preserve">Жердің аппақ тұлғасы. </w:t>
            </w:r>
          </w:p>
          <w:p w14:paraId="7A77A149">
            <w:pPr>
              <w:rPr>
                <w:rFonts w:eastAsiaTheme="minorHAnsi"/>
                <w:lang w:val="kk-KZ" w:eastAsia="en-US"/>
              </w:rPr>
            </w:pPr>
            <w:r>
              <w:rPr>
                <w:rFonts w:eastAsiaTheme="minorHAnsi"/>
                <w:sz w:val="22"/>
                <w:szCs w:val="22"/>
                <w:lang w:val="kk-KZ" w:eastAsia="en-US"/>
              </w:rPr>
              <w:t xml:space="preserve">Басталады қаңтардан, </w:t>
            </w:r>
          </w:p>
          <w:p w14:paraId="5A736687">
            <w:pPr>
              <w:rPr>
                <w:rFonts w:eastAsiaTheme="minorHAnsi"/>
                <w:lang w:val="kk-KZ" w:eastAsia="en-US"/>
              </w:rPr>
            </w:pPr>
            <w:r>
              <w:rPr>
                <w:rFonts w:eastAsiaTheme="minorHAnsi"/>
                <w:sz w:val="22"/>
                <w:szCs w:val="22"/>
                <w:lang w:val="kk-KZ" w:eastAsia="en-US"/>
              </w:rPr>
              <w:t xml:space="preserve">Қыс айының ортасы.  </w:t>
            </w:r>
          </w:p>
          <w:p w14:paraId="1831305F">
            <w:pPr>
              <w:rPr>
                <w:rFonts w:eastAsiaTheme="minorHAnsi"/>
                <w:lang w:val="kk-KZ" w:eastAsia="en-US"/>
              </w:rPr>
            </w:pPr>
            <w:r>
              <w:rPr>
                <w:rFonts w:eastAsiaTheme="minorHAnsi"/>
                <w:sz w:val="22"/>
                <w:szCs w:val="22"/>
                <w:lang w:val="kk-KZ" w:eastAsia="en-US"/>
              </w:rPr>
              <w:t xml:space="preserve">– Балалар, менімен бірге өлең жолдарын қайталайық. </w:t>
            </w:r>
          </w:p>
          <w:p w14:paraId="3219727F">
            <w:pPr>
              <w:rPr>
                <w:rFonts w:eastAsiaTheme="minorHAnsi"/>
                <w:lang w:val="kk-KZ" w:eastAsia="en-US"/>
              </w:rPr>
            </w:pPr>
            <w:r>
              <w:rPr>
                <w:rFonts w:eastAsiaTheme="minorHAnsi"/>
                <w:sz w:val="22"/>
                <w:szCs w:val="22"/>
                <w:lang w:val="kk-KZ" w:eastAsia="en-US"/>
              </w:rPr>
              <w:t xml:space="preserve">Сергіту сәті: </w:t>
            </w:r>
          </w:p>
          <w:p w14:paraId="154A3EA4">
            <w:pPr>
              <w:rPr>
                <w:rFonts w:eastAsiaTheme="minorHAnsi"/>
                <w:lang w:val="kk-KZ" w:eastAsia="en-US"/>
              </w:rPr>
            </w:pPr>
            <w:r>
              <w:rPr>
                <w:rFonts w:eastAsiaTheme="minorHAnsi"/>
                <w:sz w:val="22"/>
                <w:szCs w:val="22"/>
                <w:lang w:val="kk-KZ" w:eastAsia="en-US"/>
              </w:rPr>
              <w:t xml:space="preserve">Орнымыздан тұрайық, </w:t>
            </w:r>
          </w:p>
          <w:p w14:paraId="5C51DE83">
            <w:pPr>
              <w:rPr>
                <w:rFonts w:eastAsiaTheme="minorHAnsi"/>
                <w:lang w:val="kk-KZ" w:eastAsia="en-US"/>
              </w:rPr>
            </w:pPr>
            <w:r>
              <w:rPr>
                <w:rFonts w:eastAsiaTheme="minorHAnsi"/>
                <w:sz w:val="22"/>
                <w:szCs w:val="22"/>
                <w:lang w:val="kk-KZ" w:eastAsia="en-US"/>
              </w:rPr>
              <w:t xml:space="preserve">Қолды белге қояйық. </w:t>
            </w:r>
          </w:p>
          <w:p w14:paraId="4BD225A0">
            <w:pPr>
              <w:rPr>
                <w:rFonts w:eastAsiaTheme="minorHAnsi"/>
                <w:lang w:val="kk-KZ" w:eastAsia="en-US"/>
              </w:rPr>
            </w:pPr>
            <w:r>
              <w:rPr>
                <w:rFonts w:eastAsiaTheme="minorHAnsi"/>
                <w:sz w:val="22"/>
                <w:szCs w:val="22"/>
                <w:lang w:val="kk-KZ" w:eastAsia="en-US"/>
              </w:rPr>
              <w:t xml:space="preserve">Бұрыламыз оңға бір, </w:t>
            </w:r>
          </w:p>
          <w:p w14:paraId="57FA4364">
            <w:pPr>
              <w:rPr>
                <w:rFonts w:eastAsiaTheme="minorHAnsi"/>
                <w:lang w:val="kk-KZ" w:eastAsia="en-US"/>
              </w:rPr>
            </w:pPr>
            <w:r>
              <w:rPr>
                <w:rFonts w:eastAsiaTheme="minorHAnsi"/>
                <w:sz w:val="22"/>
                <w:szCs w:val="22"/>
                <w:lang w:val="kk-KZ" w:eastAsia="en-US"/>
              </w:rPr>
              <w:t xml:space="preserve">Бұрыламыз солға бір. </w:t>
            </w:r>
          </w:p>
          <w:p w14:paraId="36F82C1E">
            <w:pPr>
              <w:rPr>
                <w:rFonts w:eastAsiaTheme="minorHAnsi"/>
                <w:lang w:val="kk-KZ" w:eastAsia="en-US"/>
              </w:rPr>
            </w:pPr>
            <w:r>
              <w:rPr>
                <w:rFonts w:eastAsiaTheme="minorHAnsi"/>
                <w:sz w:val="22"/>
                <w:szCs w:val="22"/>
                <w:lang w:val="kk-KZ" w:eastAsia="en-US"/>
              </w:rPr>
              <w:t xml:space="preserve">Бір, екі, үш </w:t>
            </w:r>
          </w:p>
          <w:p w14:paraId="69C15E1A">
            <w:pPr>
              <w:rPr>
                <w:rFonts w:eastAsiaTheme="minorHAnsi"/>
                <w:lang w:val="kk-KZ" w:eastAsia="en-US"/>
              </w:rPr>
            </w:pPr>
            <w:r>
              <w:rPr>
                <w:rFonts w:eastAsiaTheme="minorHAnsi"/>
                <w:sz w:val="22"/>
                <w:szCs w:val="22"/>
                <w:lang w:val="kk-KZ" w:eastAsia="en-US"/>
              </w:rPr>
              <w:t xml:space="preserve">Бір, екі ,үш (мұрнымен дем алып) </w:t>
            </w:r>
          </w:p>
          <w:p w14:paraId="3A43F82B">
            <w:pPr>
              <w:rPr>
                <w:rFonts w:eastAsiaTheme="minorHAnsi"/>
                <w:lang w:val="kk-KZ" w:eastAsia="en-US"/>
              </w:rPr>
            </w:pPr>
            <w:r>
              <w:rPr>
                <w:rFonts w:eastAsiaTheme="minorHAnsi"/>
                <w:sz w:val="22"/>
                <w:szCs w:val="22"/>
                <w:lang w:val="kk-KZ" w:eastAsia="en-US"/>
              </w:rPr>
              <w:t xml:space="preserve">Демімізді алайық. </w:t>
            </w:r>
          </w:p>
          <w:p w14:paraId="5C94529A">
            <w:pPr>
              <w:rPr>
                <w:rFonts w:eastAsiaTheme="minorHAnsi"/>
                <w:lang w:val="kk-KZ" w:eastAsia="en-US"/>
              </w:rPr>
            </w:pPr>
            <w:r>
              <w:rPr>
                <w:rFonts w:eastAsiaTheme="minorHAnsi"/>
                <w:sz w:val="22"/>
                <w:szCs w:val="22"/>
                <w:lang w:val="kk-KZ" w:eastAsia="en-US"/>
              </w:rPr>
              <w:t xml:space="preserve">Тәрбиеші балаларға қыс мезгіліне арналған мақал-мәтелдердің мағынасын түсіндіріп қайталатады. </w:t>
            </w:r>
          </w:p>
          <w:p w14:paraId="4131B4A3">
            <w:pPr>
              <w:rPr>
                <w:rFonts w:eastAsiaTheme="minorHAnsi"/>
                <w:lang w:val="kk-KZ" w:eastAsia="en-US"/>
              </w:rPr>
            </w:pPr>
            <w:r>
              <w:rPr>
                <w:rFonts w:eastAsiaTheme="minorHAnsi"/>
                <w:sz w:val="22"/>
                <w:szCs w:val="22"/>
                <w:lang w:val="kk-KZ" w:eastAsia="en-US"/>
              </w:rPr>
              <w:t xml:space="preserve">Мақал-мәтелдер </w:t>
            </w:r>
          </w:p>
          <w:p w14:paraId="2AEBB120">
            <w:pPr>
              <w:rPr>
                <w:rFonts w:eastAsiaTheme="minorHAnsi"/>
                <w:lang w:val="kk-KZ" w:eastAsia="en-US"/>
              </w:rPr>
            </w:pPr>
            <w:r>
              <w:rPr>
                <w:rFonts w:eastAsiaTheme="minorHAnsi"/>
                <w:sz w:val="22"/>
                <w:szCs w:val="22"/>
                <w:lang w:val="kk-KZ" w:eastAsia="en-US"/>
              </w:rPr>
              <w:t xml:space="preserve">1. Қысына қарай – көктемі, </w:t>
            </w:r>
          </w:p>
          <w:p w14:paraId="2EF6DF49">
            <w:pPr>
              <w:rPr>
                <w:rFonts w:eastAsiaTheme="minorHAnsi"/>
                <w:lang w:val="kk-KZ" w:eastAsia="en-US"/>
              </w:rPr>
            </w:pPr>
            <w:r>
              <w:rPr>
                <w:rFonts w:eastAsiaTheme="minorHAnsi"/>
                <w:sz w:val="22"/>
                <w:szCs w:val="22"/>
                <w:lang w:val="kk-KZ" w:eastAsia="en-US"/>
              </w:rPr>
              <w:t xml:space="preserve">Диқанына қарай – егіні. </w:t>
            </w:r>
          </w:p>
          <w:p w14:paraId="4FE0B202">
            <w:pPr>
              <w:rPr>
                <w:rFonts w:eastAsiaTheme="minorHAnsi"/>
                <w:lang w:val="kk-KZ" w:eastAsia="en-US"/>
              </w:rPr>
            </w:pPr>
            <w:r>
              <w:rPr>
                <w:rFonts w:eastAsiaTheme="minorHAnsi"/>
                <w:sz w:val="22"/>
                <w:szCs w:val="22"/>
                <w:lang w:val="kk-KZ" w:eastAsia="en-US"/>
              </w:rPr>
              <w:t xml:space="preserve">2.Қар жауды деп қуанба, </w:t>
            </w:r>
          </w:p>
          <w:p w14:paraId="7A19E34B">
            <w:pPr>
              <w:rPr>
                <w:rFonts w:eastAsiaTheme="minorHAnsi"/>
                <w:lang w:val="kk-KZ" w:eastAsia="en-US"/>
              </w:rPr>
            </w:pPr>
            <w:r>
              <w:rPr>
                <w:rFonts w:eastAsiaTheme="minorHAnsi"/>
                <w:sz w:val="22"/>
                <w:szCs w:val="22"/>
                <w:lang w:val="kk-KZ" w:eastAsia="en-US"/>
              </w:rPr>
              <w:t xml:space="preserve">Артынан келер аязы. </w:t>
            </w:r>
          </w:p>
          <w:p w14:paraId="4E31BC04">
            <w:pPr>
              <w:rPr>
                <w:rFonts w:eastAsiaTheme="minorHAnsi"/>
                <w:lang w:val="kk-KZ" w:eastAsia="en-US"/>
              </w:rPr>
            </w:pPr>
            <w:r>
              <w:rPr>
                <w:rFonts w:eastAsiaTheme="minorHAnsi"/>
                <w:sz w:val="22"/>
                <w:szCs w:val="22"/>
                <w:lang w:val="kk-KZ" w:eastAsia="en-US"/>
              </w:rPr>
              <w:t xml:space="preserve">3.Қыс қамыңды жаз ойла. </w:t>
            </w:r>
          </w:p>
          <w:p w14:paraId="6506C463">
            <w:pPr>
              <w:rPr>
                <w:rFonts w:eastAsiaTheme="minorHAnsi"/>
                <w:lang w:eastAsia="en-US"/>
              </w:rPr>
            </w:pPr>
            <w:r>
              <w:rPr>
                <w:rFonts w:eastAsiaTheme="minorHAnsi"/>
                <w:sz w:val="22"/>
                <w:szCs w:val="22"/>
                <w:lang w:eastAsia="en-US"/>
              </w:rPr>
              <w:t xml:space="preserve">Дидактикалық ойын: </w:t>
            </w:r>
          </w:p>
          <w:p w14:paraId="4FA8E920">
            <w:pPr>
              <w:rPr>
                <w:rFonts w:eastAsiaTheme="minorHAnsi"/>
                <w:lang w:eastAsia="en-US"/>
              </w:rPr>
            </w:pPr>
            <w:r>
              <w:rPr>
                <w:rFonts w:eastAsiaTheme="minorHAnsi"/>
                <w:sz w:val="22"/>
                <w:szCs w:val="22"/>
                <w:lang w:eastAsia="en-US"/>
              </w:rPr>
              <w:t xml:space="preserve">«Дауыссыз дыбыстарды анықта». </w:t>
            </w:r>
          </w:p>
          <w:p w14:paraId="1E043E54">
            <w:pPr>
              <w:rPr>
                <w:rFonts w:eastAsiaTheme="minorHAnsi"/>
                <w:lang w:val="kk-KZ" w:eastAsia="en-US"/>
              </w:rPr>
            </w:pPr>
            <w:r>
              <w:rPr>
                <w:rFonts w:eastAsiaTheme="minorHAnsi"/>
                <w:sz w:val="22"/>
                <w:szCs w:val="22"/>
                <w:lang w:eastAsia="en-US"/>
              </w:rPr>
              <w:t xml:space="preserve">Ойын шарты: «Қаңтар» өлеңіндегі «мұздай», «ызғарлы», «қарлы», «түндер», «ұзарды», «қысқарды» сөздерінің ішінен дауыссыз дыбыстарды педагогтің көмегімен табу. Мысалы: «мұздай» сөзіндегі «д» дыбысы – дауыссыз дыбыс. «Ызғарлы» сөзіндегі «з» дыбысы – дауыссыз дыбыс. Тапсырма ауызша орындалады. </w:t>
            </w:r>
          </w:p>
          <w:p w14:paraId="23D7DDDB">
            <w:pPr>
              <w:rPr>
                <w:rFonts w:eastAsiaTheme="minorHAnsi"/>
                <w:lang w:eastAsia="en-US"/>
              </w:rPr>
            </w:pPr>
            <w:r>
              <w:rPr>
                <w:rFonts w:eastAsiaTheme="minorHAnsi"/>
                <w:sz w:val="22"/>
                <w:szCs w:val="22"/>
                <w:lang w:eastAsia="en-US"/>
              </w:rPr>
              <w:t xml:space="preserve">3. Қорытынды бөлім. Рефлексия </w:t>
            </w:r>
          </w:p>
          <w:p w14:paraId="2B66DD06">
            <w:pPr>
              <w:rPr>
                <w:rFonts w:eastAsiaTheme="minorHAnsi"/>
                <w:lang w:eastAsia="en-US"/>
              </w:rPr>
            </w:pPr>
            <w:r>
              <w:rPr>
                <w:rFonts w:eastAsiaTheme="minorHAnsi"/>
                <w:sz w:val="22"/>
                <w:szCs w:val="22"/>
                <w:lang w:eastAsia="en-US"/>
              </w:rPr>
              <w:t xml:space="preserve">– Балалар кімнің өлеңін жаттадыңдар? </w:t>
            </w:r>
          </w:p>
          <w:p w14:paraId="2439E714">
            <w:pPr>
              <w:rPr>
                <w:lang w:val="kk-KZ" w:eastAsia="zh-CN"/>
              </w:rPr>
            </w:pPr>
            <w:r>
              <w:rPr>
                <w:rFonts w:eastAsiaTheme="minorHAnsi"/>
                <w:sz w:val="22"/>
                <w:szCs w:val="22"/>
                <w:lang w:eastAsia="en-US"/>
              </w:rPr>
              <w:t>– Өлең қыс мезгілінің қай айына арналған екен?</w:t>
            </w:r>
          </w:p>
          <w:p w14:paraId="5C62B112">
            <w:pPr>
              <w:rPr>
                <w:lang w:val="kk-KZ" w:eastAsia="zh-CN"/>
              </w:rPr>
            </w:pPr>
          </w:p>
          <w:p w14:paraId="512FF254">
            <w:pPr>
              <w:rPr>
                <w:lang w:val="kk-KZ" w:eastAsia="zh-CN"/>
              </w:rPr>
            </w:pPr>
            <w:r>
              <w:rPr>
                <w:sz w:val="22"/>
                <w:szCs w:val="22"/>
                <w:lang w:val="kk-KZ" w:eastAsia="zh-CN"/>
              </w:rPr>
              <w:t>2.Сауат ашу негіздері</w:t>
            </w:r>
          </w:p>
          <w:p w14:paraId="377064D8">
            <w:pPr>
              <w:rPr>
                <w:lang w:val="kk-KZ"/>
              </w:rPr>
            </w:pPr>
            <w:r>
              <w:rPr>
                <w:sz w:val="22"/>
                <w:szCs w:val="22"/>
                <w:lang w:val="kk-KZ"/>
              </w:rPr>
              <w:t>Тақырыбы: «Қыс мезгілі» «С дыбысымен танысу»</w:t>
            </w:r>
          </w:p>
          <w:p w14:paraId="6DD9949F">
            <w:pPr>
              <w:rPr>
                <w:lang w:val="kk-KZ"/>
              </w:rPr>
            </w:pPr>
            <w:r>
              <w:rPr>
                <w:sz w:val="22"/>
                <w:szCs w:val="22"/>
                <w:lang w:val="kk-KZ"/>
              </w:rPr>
              <w:t>Міндеттері: Сөз, буын туралы ұғымдарды бекіту, сөздерді буындарға бөлу, олардың</w:t>
            </w:r>
            <w:r>
              <w:rPr>
                <w:sz w:val="22"/>
                <w:szCs w:val="22"/>
                <w:lang w:val="kk-KZ"/>
              </w:rPr>
              <w:br w:type="textWrapping"/>
            </w:r>
            <w:r>
              <w:rPr>
                <w:sz w:val="22"/>
                <w:szCs w:val="22"/>
                <w:lang w:val="kk-KZ"/>
              </w:rPr>
              <w:t>саны мен ретін анықтауға, сөздегі</w:t>
            </w:r>
            <w:r>
              <w:rPr>
                <w:sz w:val="22"/>
                <w:szCs w:val="22"/>
                <w:lang w:val="kk-KZ"/>
              </w:rPr>
              <w:br w:type="textWrapping"/>
            </w:r>
            <w:r>
              <w:rPr>
                <w:sz w:val="22"/>
                <w:szCs w:val="22"/>
                <w:lang w:val="kk-KZ"/>
              </w:rPr>
              <w:t>дыбыстардың ретін, дауысты және дауыссыз дыбыстарды анықтау дағдыларын қалыптастыруды жалғастыру.</w:t>
            </w:r>
          </w:p>
          <w:p w14:paraId="4F279604">
            <w:pPr>
              <w:rPr>
                <w:lang w:val="kk-KZ"/>
              </w:rPr>
            </w:pPr>
            <w:r>
              <w:rPr>
                <w:sz w:val="22"/>
                <w:szCs w:val="22"/>
                <w:lang w:val="kk-KZ"/>
              </w:rPr>
              <w:t xml:space="preserve">ҰІӘ барысы: </w:t>
            </w:r>
          </w:p>
          <w:p w14:paraId="3CB2F3D7">
            <w:pPr>
              <w:rPr>
                <w:lang w:val="kk-KZ"/>
              </w:rPr>
            </w:pPr>
            <w:r>
              <w:rPr>
                <w:sz w:val="22"/>
                <w:szCs w:val="22"/>
                <w:lang w:val="kk-KZ"/>
              </w:rPr>
              <w:t xml:space="preserve">Ойын: «Бұл қай кезде болады?» </w:t>
            </w:r>
          </w:p>
          <w:p w14:paraId="38415786">
            <w:pPr>
              <w:rPr>
                <w:lang w:val="kk-KZ"/>
              </w:rPr>
            </w:pPr>
            <w:r>
              <w:rPr>
                <w:sz w:val="22"/>
                <w:szCs w:val="22"/>
                <w:lang w:val="kk-KZ"/>
              </w:rPr>
              <w:t>Шарты: балалар жұмбақтардың шешімін табады.</w:t>
            </w:r>
          </w:p>
          <w:p w14:paraId="3DC7700B">
            <w:pPr>
              <w:rPr>
                <w:lang w:val="kk-KZ"/>
              </w:rPr>
            </w:pPr>
            <w:r>
              <w:rPr>
                <w:sz w:val="22"/>
                <w:szCs w:val="22"/>
                <w:lang w:val="kk-KZ"/>
              </w:rPr>
              <w:t>Жұмбақ :</w:t>
            </w:r>
          </w:p>
          <w:p w14:paraId="272230F6">
            <w:pPr>
              <w:rPr>
                <w:lang w:val="kk-KZ"/>
              </w:rPr>
            </w:pPr>
            <w:r>
              <w:rPr>
                <w:sz w:val="22"/>
                <w:szCs w:val="22"/>
                <w:lang w:val="kk-KZ"/>
              </w:rPr>
              <w:t>Қалбалақтап ұшады.</w:t>
            </w:r>
            <w:r>
              <w:rPr>
                <w:sz w:val="22"/>
                <w:szCs w:val="22"/>
                <w:lang w:val="kk-KZ"/>
              </w:rPr>
              <w:br w:type="textWrapping"/>
            </w:r>
            <w:r>
              <w:rPr>
                <w:sz w:val="22"/>
                <w:szCs w:val="22"/>
                <w:lang w:val="kk-KZ"/>
              </w:rPr>
              <w:t>Қанаты талып,</w:t>
            </w:r>
            <w:r>
              <w:rPr>
                <w:sz w:val="22"/>
                <w:szCs w:val="22"/>
                <w:lang w:val="kk-KZ"/>
              </w:rPr>
              <w:br w:type="textWrapping"/>
            </w:r>
            <w:r>
              <w:rPr>
                <w:sz w:val="22"/>
                <w:szCs w:val="22"/>
                <w:lang w:val="kk-KZ"/>
              </w:rPr>
              <w:t>Жерді барып құшады.</w:t>
            </w:r>
            <w:r>
              <w:rPr>
                <w:sz w:val="22"/>
                <w:szCs w:val="22"/>
                <w:lang w:val="kk-KZ"/>
              </w:rPr>
              <w:br w:type="textWrapping"/>
            </w:r>
            <w:r>
              <w:rPr>
                <w:sz w:val="22"/>
                <w:szCs w:val="22"/>
                <w:lang w:val="kk-KZ"/>
              </w:rPr>
              <w:t>(Қар)</w:t>
            </w:r>
          </w:p>
          <w:p w14:paraId="65BD1479">
            <w:pPr>
              <w:rPr>
                <w:lang w:val="kk-KZ"/>
              </w:rPr>
            </w:pPr>
            <w:r>
              <w:rPr>
                <w:sz w:val="22"/>
                <w:szCs w:val="22"/>
                <w:lang w:val="kk-KZ"/>
              </w:rPr>
              <w:t>Қолы мен қаламы жоқ,</w:t>
            </w:r>
            <w:r>
              <w:rPr>
                <w:sz w:val="22"/>
                <w:szCs w:val="22"/>
                <w:lang w:val="kk-KZ"/>
              </w:rPr>
              <w:br w:type="textWrapping"/>
            </w:r>
            <w:r>
              <w:rPr>
                <w:sz w:val="22"/>
                <w:szCs w:val="22"/>
                <w:lang w:val="kk-KZ"/>
              </w:rPr>
              <w:t>Бірақ сурет салады көп.</w:t>
            </w:r>
            <w:r>
              <w:rPr>
                <w:sz w:val="22"/>
                <w:szCs w:val="22"/>
                <w:lang w:val="kk-KZ"/>
              </w:rPr>
              <w:br w:type="textWrapping"/>
            </w:r>
            <w:r>
              <w:rPr>
                <w:sz w:val="22"/>
                <w:szCs w:val="22"/>
                <w:lang w:val="kk-KZ"/>
              </w:rPr>
              <w:t>(Аяз)</w:t>
            </w:r>
          </w:p>
          <w:p w14:paraId="21C74E42">
            <w:pPr>
              <w:rPr>
                <w:lang w:val="kk-KZ"/>
              </w:rPr>
            </w:pPr>
            <w:r>
              <w:rPr>
                <w:sz w:val="22"/>
                <w:szCs w:val="22"/>
                <w:lang w:val="kk-KZ"/>
              </w:rPr>
              <w:t>Қыста шыны боп қатады,</w:t>
            </w:r>
            <w:r>
              <w:rPr>
                <w:sz w:val="22"/>
                <w:szCs w:val="22"/>
                <w:lang w:val="kk-KZ"/>
              </w:rPr>
              <w:br w:type="textWrapping"/>
            </w:r>
            <w:r>
              <w:rPr>
                <w:sz w:val="22"/>
                <w:szCs w:val="22"/>
                <w:lang w:val="kk-KZ"/>
              </w:rPr>
              <w:t>Жылыды су боп жатады.</w:t>
            </w:r>
            <w:r>
              <w:rPr>
                <w:sz w:val="22"/>
                <w:szCs w:val="22"/>
                <w:lang w:val="kk-KZ"/>
              </w:rPr>
              <w:br w:type="textWrapping"/>
            </w:r>
            <w:r>
              <w:rPr>
                <w:sz w:val="22"/>
                <w:szCs w:val="22"/>
                <w:lang w:val="kk-KZ"/>
              </w:rPr>
              <w:t>(Мұз)</w:t>
            </w:r>
          </w:p>
          <w:p w14:paraId="76120DD1">
            <w:pPr>
              <w:rPr>
                <w:lang w:val="kk-KZ"/>
              </w:rPr>
            </w:pPr>
            <w:r>
              <w:rPr>
                <w:sz w:val="22"/>
                <w:szCs w:val="22"/>
                <w:lang w:val="kk-KZ"/>
              </w:rPr>
              <w:t>Мүлгіп тұрған бақ тыныш,</w:t>
            </w:r>
            <w:r>
              <w:rPr>
                <w:sz w:val="22"/>
                <w:szCs w:val="22"/>
                <w:lang w:val="kk-KZ"/>
              </w:rPr>
              <w:br w:type="textWrapping"/>
            </w:r>
            <w:r>
              <w:rPr>
                <w:sz w:val="22"/>
                <w:szCs w:val="22"/>
                <w:lang w:val="kk-KZ"/>
              </w:rPr>
              <w:t>Ораныпты ақ күміс.</w:t>
            </w:r>
            <w:r>
              <w:rPr>
                <w:sz w:val="22"/>
                <w:szCs w:val="22"/>
                <w:lang w:val="kk-KZ"/>
              </w:rPr>
              <w:br w:type="textWrapping"/>
            </w:r>
            <w:r>
              <w:rPr>
                <w:sz w:val="22"/>
                <w:szCs w:val="22"/>
                <w:lang w:val="kk-KZ"/>
              </w:rPr>
              <w:t>(Қырау)</w:t>
            </w:r>
          </w:p>
          <w:p w14:paraId="2DA914F2">
            <w:pPr>
              <w:rPr>
                <w:shd w:val="clear" w:color="auto" w:fill="FFFFFF"/>
                <w:lang w:val="kk-KZ"/>
              </w:rPr>
            </w:pPr>
            <w:r>
              <w:rPr>
                <w:sz w:val="22"/>
                <w:szCs w:val="22"/>
                <w:shd w:val="clear" w:color="auto" w:fill="FFFFFF"/>
                <w:lang w:val="kk-KZ"/>
              </w:rPr>
              <w:t xml:space="preserve">Ойын-тапсырма: «Буынға бөл» </w:t>
            </w:r>
          </w:p>
          <w:p w14:paraId="4A9551DE">
            <w:pPr>
              <w:rPr>
                <w:shd w:val="clear" w:color="auto" w:fill="FFFFFF"/>
                <w:lang w:val="kk-KZ"/>
              </w:rPr>
            </w:pPr>
            <w:r>
              <w:rPr>
                <w:sz w:val="22"/>
                <w:szCs w:val="22"/>
                <w:shd w:val="clear" w:color="auto" w:fill="FFFFFF"/>
                <w:lang w:val="kk-KZ"/>
              </w:rPr>
              <w:t>Шарты:балалар аққала, шырша, сағат, қолғап т.б. сөздерді буынға бөледі.</w:t>
            </w:r>
          </w:p>
          <w:p w14:paraId="5D729633">
            <w:pPr>
              <w:rPr>
                <w:lang w:val="kk-KZ"/>
              </w:rPr>
            </w:pPr>
            <w:r>
              <w:rPr>
                <w:sz w:val="22"/>
                <w:szCs w:val="22"/>
                <w:shd w:val="clear" w:color="auto" w:fill="FFFFFF"/>
                <w:lang w:val="kk-KZ"/>
              </w:rPr>
              <w:t>Ойын: «Сөздегі  «С» дыбыстың орнын тап»</w:t>
            </w:r>
          </w:p>
          <w:p w14:paraId="0FF91997">
            <w:pPr>
              <w:rPr>
                <w:lang w:val="kk-KZ"/>
              </w:rPr>
            </w:pPr>
            <w:r>
              <w:rPr>
                <w:sz w:val="22"/>
                <w:szCs w:val="22"/>
                <w:lang w:val="kk-KZ"/>
              </w:rPr>
              <w:t>Шарты: берілген «С» дыбысын сөзде басында, ортасында немесе соңында екенін тауып айтады.</w:t>
            </w:r>
          </w:p>
          <w:p w14:paraId="62578162">
            <w:pPr>
              <w:rPr>
                <w:lang w:val="kk-KZ"/>
              </w:rPr>
            </w:pPr>
            <w:r>
              <w:rPr>
                <w:sz w:val="22"/>
                <w:szCs w:val="22"/>
                <w:lang w:val="kk-KZ"/>
              </w:rPr>
              <w:t>Дыбыстық талдау: «Сағат»</w:t>
            </w:r>
          </w:p>
          <w:p w14:paraId="520B6A09">
            <w:pPr>
              <w:rPr>
                <w:lang w:val="kk-KZ"/>
              </w:rPr>
            </w:pPr>
            <w:r>
              <w:rPr>
                <w:sz w:val="22"/>
                <w:szCs w:val="22"/>
                <w:lang w:val="kk-KZ"/>
              </w:rPr>
              <w:t xml:space="preserve">Жаңылтпашты жатқа айту. </w:t>
            </w:r>
          </w:p>
          <w:p w14:paraId="1AEFC884">
            <w:pPr>
              <w:rPr>
                <w:lang w:val="kk-KZ"/>
              </w:rPr>
            </w:pPr>
            <w:r>
              <w:rPr>
                <w:sz w:val="22"/>
                <w:szCs w:val="22"/>
                <w:lang w:val="kk-KZ"/>
              </w:rPr>
              <w:t xml:space="preserve">Шеше шеше </w:t>
            </w:r>
          </w:p>
          <w:p w14:paraId="7BEC4358">
            <w:pPr>
              <w:rPr>
                <w:lang w:val="kk-KZ"/>
              </w:rPr>
            </w:pPr>
            <w:r>
              <w:rPr>
                <w:sz w:val="22"/>
                <w:szCs w:val="22"/>
                <w:lang w:val="kk-KZ"/>
              </w:rPr>
              <w:t>Неше кесе</w:t>
            </w:r>
          </w:p>
          <w:p w14:paraId="31E08D8B">
            <w:pPr>
              <w:rPr>
                <w:lang w:val="kk-KZ"/>
              </w:rPr>
            </w:pPr>
            <w:r>
              <w:rPr>
                <w:sz w:val="22"/>
                <w:szCs w:val="22"/>
                <w:lang w:val="kk-KZ"/>
              </w:rPr>
              <w:t>Сынды кеше</w:t>
            </w:r>
          </w:p>
          <w:p w14:paraId="0EA2C9AB">
            <w:pPr>
              <w:rPr>
                <w:lang w:val="kk-KZ"/>
              </w:rPr>
            </w:pPr>
          </w:p>
          <w:p w14:paraId="161F5321">
            <w:pPr>
              <w:rPr>
                <w:lang w:val="kk-KZ"/>
              </w:rPr>
            </w:pPr>
            <w:r>
              <w:rPr>
                <w:sz w:val="22"/>
                <w:szCs w:val="22"/>
                <w:lang w:val="kk-KZ"/>
              </w:rPr>
              <w:t>Дәптермен жұмыс: үзік сызықтарды қосу арқылы бастырып жазады.</w:t>
            </w:r>
          </w:p>
          <w:p w14:paraId="4AC4E0B2">
            <w:pPr>
              <w:rPr>
                <w:lang w:val="kk-KZ" w:eastAsia="zh-CN"/>
              </w:rPr>
            </w:pPr>
          </w:p>
          <w:p w14:paraId="7DECDFFB">
            <w:pPr>
              <w:rPr>
                <w:lang w:val="kk-KZ" w:eastAsia="zh-CN"/>
              </w:rPr>
            </w:pPr>
            <w:r>
              <w:rPr>
                <w:sz w:val="22"/>
                <w:szCs w:val="22"/>
                <w:lang w:val="kk-KZ" w:eastAsia="zh-CN"/>
              </w:rPr>
              <w:t>3.Математика</w:t>
            </w:r>
          </w:p>
          <w:p w14:paraId="03599FCA">
            <w:r>
              <w:rPr>
                <w:sz w:val="22"/>
                <w:szCs w:val="22"/>
              </w:rPr>
              <w:t xml:space="preserve">Тақырыбы: Заттар тобын салыстыру және санау. </w:t>
            </w:r>
          </w:p>
          <w:p w14:paraId="2053C8C0">
            <w:r>
              <w:rPr>
                <w:sz w:val="22"/>
                <w:szCs w:val="22"/>
              </w:rPr>
              <w:t xml:space="preserve">Міндеттері: теңдік туралы ұғым қалыптастыру. </w:t>
            </w:r>
          </w:p>
          <w:p w14:paraId="49492259">
            <w:pPr>
              <w:rPr>
                <w:lang w:val="kk-KZ" w:eastAsia="zh-CN"/>
              </w:rPr>
            </w:pPr>
            <w:r>
              <w:rPr>
                <w:sz w:val="22"/>
                <w:szCs w:val="22"/>
              </w:rPr>
              <w:t>топтарда заттардың тең санын анықтауға, санау және топтарды салыстыру негізінде сандық мәндерді дұрыс қорытындылауға үйрету; талдау және қорытындылау білігін дамыту; дербестікке баулу. Есте сақтау, сөйлеу, назар аудару дағдыларын дамыту. Шыдамдылыққа тәрбиелеу.</w:t>
            </w:r>
          </w:p>
          <w:p w14:paraId="15B79DCE">
            <w:pPr>
              <w:rPr>
                <w:lang w:val="kk-KZ"/>
              </w:rPr>
            </w:pPr>
            <w:r>
              <w:rPr>
                <w:sz w:val="22"/>
                <w:szCs w:val="22"/>
                <w:lang w:val="kk-KZ" w:eastAsia="zh-CN"/>
              </w:rPr>
              <w:t>ҰІӘ барысы:</w:t>
            </w:r>
            <w:r>
              <w:rPr>
                <w:sz w:val="22"/>
                <w:szCs w:val="22"/>
                <w:lang w:val="kk-KZ"/>
              </w:rPr>
              <w:t xml:space="preserve"> –Балалар ойыншық дүкеніне барғыларың келе ме? </w:t>
            </w:r>
          </w:p>
          <w:p w14:paraId="402DA9C6">
            <w:r>
              <w:rPr>
                <w:sz w:val="22"/>
                <w:szCs w:val="22"/>
              </w:rPr>
              <w:t xml:space="preserve">– Онда не бар екенін көрейік. </w:t>
            </w:r>
          </w:p>
          <w:p w14:paraId="32D6E4C7">
            <w:r>
              <w:rPr>
                <w:sz w:val="22"/>
                <w:szCs w:val="22"/>
                <w:lang w:val="kk-KZ"/>
              </w:rPr>
              <w:t>Тәрбиеші</w:t>
            </w:r>
            <w:r>
              <w:rPr>
                <w:sz w:val="22"/>
                <w:szCs w:val="22"/>
              </w:rPr>
              <w:t xml:space="preserve"> тақтаның алдына шыққан балаларға бір сөренің екі жағында орналасқан заттардың арасында өзара бірмәнді сәйкестікті анықтауға көмектеседі. </w:t>
            </w:r>
          </w:p>
          <w:p w14:paraId="79136395">
            <w:r>
              <w:rPr>
                <w:sz w:val="22"/>
                <w:szCs w:val="22"/>
              </w:rPr>
              <w:t xml:space="preserve">– Олар тең болуы үшін не істеу керек? </w:t>
            </w:r>
          </w:p>
          <w:p w14:paraId="77E03B4B">
            <w:pPr>
              <w:rPr>
                <w:lang w:val="kk-KZ"/>
              </w:rPr>
            </w:pPr>
            <w:r>
              <w:rPr>
                <w:sz w:val="22"/>
                <w:szCs w:val="22"/>
              </w:rPr>
              <w:t xml:space="preserve">– Дұрыс. Бір жағынан артығын алып тастау керек немесе жетіспейтін ойыншықтарды қою қажет. </w:t>
            </w:r>
          </w:p>
          <w:p w14:paraId="704FA94C">
            <w:pPr>
              <w:rPr>
                <w:lang w:val="kk-KZ"/>
              </w:rPr>
            </w:pPr>
            <w:r>
              <w:rPr>
                <w:sz w:val="22"/>
                <w:szCs w:val="22"/>
                <w:lang w:val="kk-KZ"/>
              </w:rPr>
              <w:t xml:space="preserve">– Сол жақтағы ойыншықтарды санаймыз. Тәрбиеші ойыншықтарға саусақ тигізіп, дауыстап санауды сұрайды. Мысалы, 4 ойыншық кесе бар. </w:t>
            </w:r>
          </w:p>
          <w:p w14:paraId="3B1ECEF5">
            <w:pPr>
              <w:rPr>
                <w:lang w:val="kk-KZ"/>
              </w:rPr>
            </w:pPr>
            <w:r>
              <w:rPr>
                <w:sz w:val="22"/>
                <w:szCs w:val="22"/>
                <w:lang w:val="kk-KZ"/>
              </w:rPr>
              <w:t xml:space="preserve">– 4 саны жазылған карточканы қоямыз. </w:t>
            </w:r>
          </w:p>
          <w:p w14:paraId="27F65AB5">
            <w:pPr>
              <w:rPr>
                <w:lang w:val="kk-KZ"/>
              </w:rPr>
            </w:pPr>
            <w:r>
              <w:rPr>
                <w:sz w:val="22"/>
                <w:szCs w:val="22"/>
                <w:lang w:val="kk-KZ"/>
              </w:rPr>
              <w:t xml:space="preserve">– Тәрелкелерді санаймыз. Олар неше? (3) </w:t>
            </w:r>
          </w:p>
          <w:p w14:paraId="31029318">
            <w:pPr>
              <w:rPr>
                <w:lang w:val="kk-KZ"/>
              </w:rPr>
            </w:pPr>
            <w:r>
              <w:rPr>
                <w:sz w:val="22"/>
                <w:szCs w:val="22"/>
                <w:lang w:val="kk-KZ"/>
              </w:rPr>
              <w:t xml:space="preserve">– Қайсысы көбірек? Қайсысы азырақ? </w:t>
            </w:r>
          </w:p>
          <w:p w14:paraId="4AD1C22E">
            <w:pPr>
              <w:rPr>
                <w:lang w:val="kk-KZ"/>
              </w:rPr>
            </w:pPr>
            <w:r>
              <w:rPr>
                <w:sz w:val="22"/>
                <w:szCs w:val="22"/>
                <w:lang w:val="kk-KZ"/>
              </w:rPr>
              <w:t xml:space="preserve">– Енді басқа сөредегі ойыншықтарды санаймыз. </w:t>
            </w:r>
          </w:p>
          <w:p w14:paraId="6C133CF8">
            <w:r>
              <w:rPr>
                <w:sz w:val="22"/>
                <w:szCs w:val="22"/>
              </w:rPr>
              <w:t xml:space="preserve">– Неше шырша бар? (5). </w:t>
            </w:r>
          </w:p>
          <w:p w14:paraId="3916E344">
            <w:r>
              <w:rPr>
                <w:sz w:val="22"/>
                <w:szCs w:val="22"/>
              </w:rPr>
              <w:t xml:space="preserve">– Неше саңырауқұлақ бар? (6) </w:t>
            </w:r>
          </w:p>
          <w:p w14:paraId="3E197435">
            <w:r>
              <w:rPr>
                <w:sz w:val="22"/>
                <w:szCs w:val="22"/>
              </w:rPr>
              <w:t xml:space="preserve">Одан кейін </w:t>
            </w:r>
            <w:r>
              <w:rPr>
                <w:sz w:val="22"/>
                <w:szCs w:val="22"/>
                <w:lang w:val="kk-KZ"/>
              </w:rPr>
              <w:t>тәрбиеші</w:t>
            </w:r>
            <w:r>
              <w:rPr>
                <w:sz w:val="22"/>
                <w:szCs w:val="22"/>
              </w:rPr>
              <w:t xml:space="preserve"> екі түрлі ойыншықтардың саны тең болған жағдайда оларды салыстыруды</w:t>
            </w:r>
            <w:r>
              <w:rPr>
                <w:sz w:val="22"/>
                <w:szCs w:val="22"/>
                <w:lang w:val="kk-KZ"/>
              </w:rPr>
              <w:t xml:space="preserve"> </w:t>
            </w:r>
            <w:r>
              <w:rPr>
                <w:sz w:val="22"/>
                <w:szCs w:val="22"/>
              </w:rPr>
              <w:t xml:space="preserve">ұйымдастырады. </w:t>
            </w:r>
          </w:p>
          <w:p w14:paraId="718BDA2F">
            <w:r>
              <w:rPr>
                <w:sz w:val="22"/>
                <w:szCs w:val="22"/>
              </w:rPr>
              <w:t xml:space="preserve">– Алмаларды санаңдар. Олар неше? (5). </w:t>
            </w:r>
          </w:p>
          <w:p w14:paraId="1D3E417A">
            <w:r>
              <w:rPr>
                <w:sz w:val="22"/>
                <w:szCs w:val="22"/>
              </w:rPr>
              <w:t xml:space="preserve">– Алмұрттарды санаңдар. (5). Қайсысы көбірек? Қайсысы азырақ? Олар тең. Олардың санының тең (бірдей) екенін белгілеу үшін біз білетін қандай таңба бар? </w:t>
            </w:r>
          </w:p>
          <w:p w14:paraId="7862974B">
            <w:r>
              <w:rPr>
                <w:sz w:val="22"/>
                <w:szCs w:val="22"/>
              </w:rPr>
              <w:t xml:space="preserve">Дұрыс, ол «=» таңбасы. Жазбаны оқыңдар: 5=5. </w:t>
            </w:r>
          </w:p>
          <w:p w14:paraId="79531E5D">
            <w:r>
              <w:rPr>
                <w:sz w:val="22"/>
                <w:szCs w:val="22"/>
              </w:rPr>
              <w:t xml:space="preserve">Бекіту үшін жұмыс дәптерінде тапсырманы орындауды ұсынады. </w:t>
            </w:r>
          </w:p>
          <w:p w14:paraId="04C0DB63">
            <w:r>
              <w:rPr>
                <w:sz w:val="22"/>
                <w:szCs w:val="22"/>
              </w:rPr>
              <w:t xml:space="preserve">Теңестіру үшін бір жағынан артығын алып тастау керек немесе жетіспейтін ойыншықтарды қою қажет деген қорытындыға келеді. </w:t>
            </w:r>
          </w:p>
          <w:p w14:paraId="75AD1358">
            <w:r>
              <w:rPr>
                <w:sz w:val="22"/>
                <w:szCs w:val="22"/>
              </w:rPr>
              <w:t xml:space="preserve">Балалар ойыншықтарға саусақ тигізіп санайды. Цифр жазылған карточкаларды алады. Осы карточкаларды ойыншықтардың астына қояды. </w:t>
            </w:r>
          </w:p>
          <w:p w14:paraId="0BCC0185">
            <w:r>
              <w:rPr>
                <w:sz w:val="22"/>
                <w:szCs w:val="22"/>
              </w:rPr>
              <w:t xml:space="preserve">Ойыншықтардың тең санын салыстырып, теңдік құрастырады. </w:t>
            </w:r>
          </w:p>
          <w:p w14:paraId="2C630A2F">
            <w:r>
              <w:rPr>
                <w:sz w:val="22"/>
                <w:szCs w:val="22"/>
              </w:rPr>
              <w:t xml:space="preserve">5=5. </w:t>
            </w:r>
          </w:p>
          <w:p w14:paraId="6E8A6FC2">
            <w:r>
              <w:rPr>
                <w:sz w:val="22"/>
                <w:szCs w:val="22"/>
              </w:rPr>
              <w:t xml:space="preserve">Оны оқиды. </w:t>
            </w:r>
          </w:p>
          <w:p w14:paraId="4FEE58A4">
            <w:r>
              <w:rPr>
                <w:sz w:val="22"/>
                <w:szCs w:val="22"/>
              </w:rPr>
              <w:t xml:space="preserve">Тапсырманы орындайды. </w:t>
            </w:r>
          </w:p>
          <w:p w14:paraId="05CB6C77">
            <w:pPr>
              <w:rPr>
                <w:lang w:val="kk-KZ"/>
              </w:rPr>
            </w:pPr>
            <w:r>
              <w:rPr>
                <w:sz w:val="22"/>
                <w:szCs w:val="22"/>
                <w:lang w:val="kk-KZ"/>
              </w:rPr>
              <w:t>Қорытынды. Мадақтау</w:t>
            </w:r>
          </w:p>
          <w:p w14:paraId="680CBF62">
            <w:pPr>
              <w:rPr>
                <w:lang w:val="kk-KZ" w:eastAsia="zh-CN"/>
              </w:rPr>
            </w:pPr>
          </w:p>
          <w:p w14:paraId="4C170E9C">
            <w:pPr>
              <w:rPr>
                <w:lang w:val="kk-KZ" w:eastAsia="zh-CN"/>
              </w:rPr>
            </w:pPr>
            <w:r>
              <w:rPr>
                <w:sz w:val="22"/>
                <w:szCs w:val="22"/>
                <w:lang w:val="kk-KZ" w:eastAsia="zh-CN"/>
              </w:rPr>
              <w:t>4.Дене шынықтыру</w:t>
            </w:r>
          </w:p>
          <w:p w14:paraId="2B9841C0">
            <w:pPr>
              <w:rPr>
                <w:lang w:val="kk-KZ" w:eastAsia="zh-CN"/>
              </w:rPr>
            </w:pPr>
            <w:r>
              <w:rPr>
                <w:sz w:val="22"/>
                <w:szCs w:val="22"/>
                <w:lang w:val="kk-KZ" w:eastAsia="zh-CN"/>
              </w:rPr>
              <w:t>Тақырыбы: «Біз бір отбасындаймыз!»</w:t>
            </w:r>
          </w:p>
          <w:p w14:paraId="0B1F3CBE">
            <w:pPr>
              <w:rPr>
                <w:lang w:val="kk-KZ"/>
              </w:rPr>
            </w:pPr>
            <w:r>
              <w:rPr>
                <w:sz w:val="22"/>
                <w:szCs w:val="22"/>
                <w:lang w:val="kk-KZ" w:eastAsia="zh-CN"/>
              </w:rPr>
              <w:t>Міндеті:</w:t>
            </w:r>
            <w:r>
              <w:rPr>
                <w:sz w:val="22"/>
                <w:szCs w:val="22"/>
                <w:lang w:val="kk-KZ"/>
              </w:rPr>
              <w:t xml:space="preserve"> Гимнастикалық қабырғаның жоғарғы жағына дейін біраттас тәсілмен өрмелеуге үйрету, қол мен аяқ қозғалыстарының үйлесімділігін дамыту. Еденде иректеліп жатқан жіп үстімен басына құм салынған қапшықпен қолды екі жаққа созып жүру және теріс қарап, тепе-теңдіктерін сақтап жүруге жаттықтыру. </w:t>
            </w:r>
          </w:p>
          <w:p w14:paraId="4869FE45">
            <w:pPr>
              <w:rPr>
                <w:lang w:val="kk-KZ"/>
              </w:rPr>
            </w:pPr>
            <w:r>
              <w:rPr>
                <w:sz w:val="22"/>
                <w:szCs w:val="22"/>
                <w:lang w:val="kk-KZ"/>
              </w:rPr>
              <w:t xml:space="preserve">Бір-бірінен 1 м арақашықтықта жатқан заттар арқылы фитболды саусақтарымен домалатып алып жүруді бекіту. Тапсырманы өз бетімен орындауға баулу және шыдамдылық, ептілік, күш секілді дене сапаларын дамыту. </w:t>
            </w:r>
          </w:p>
          <w:p w14:paraId="254C6E37">
            <w:pPr>
              <w:rPr>
                <w:lang w:val="kk-KZ" w:eastAsia="zh-CN"/>
              </w:rPr>
            </w:pPr>
            <w:r>
              <w:rPr>
                <w:sz w:val="22"/>
                <w:szCs w:val="22"/>
                <w:lang w:val="kk-KZ" w:eastAsia="zh-CN"/>
              </w:rPr>
              <w:t>ҰІӘ барысы:</w:t>
            </w:r>
          </w:p>
          <w:p w14:paraId="002D02F6">
            <w:pPr>
              <w:rPr>
                <w:lang w:val="kk-KZ" w:eastAsia="zh-CN"/>
              </w:rPr>
            </w:pPr>
            <w:r>
              <w:rPr>
                <w:sz w:val="22"/>
                <w:szCs w:val="22"/>
                <w:lang w:val="kk-KZ"/>
              </w:rPr>
              <w:t xml:space="preserve"> I. Бір тізбекпен табанды өкшеден аяқтың ұшына қарай басып жүру. </w:t>
            </w:r>
          </w:p>
          <w:p w14:paraId="59D735B6">
            <w:pPr>
              <w:rPr>
                <w:rFonts w:eastAsiaTheme="minorHAnsi"/>
                <w:color w:val="000000"/>
                <w:lang w:val="kk-KZ" w:eastAsia="en-US"/>
              </w:rPr>
            </w:pPr>
            <w:r>
              <w:rPr>
                <w:rFonts w:eastAsiaTheme="minorHAnsi"/>
                <w:color w:val="000000"/>
                <w:sz w:val="22"/>
                <w:szCs w:val="22"/>
                <w:lang w:val="kk-KZ" w:eastAsia="en-US"/>
              </w:rPr>
              <w:t xml:space="preserve">Тыныс алуды қалпына келтіру. </w:t>
            </w:r>
          </w:p>
          <w:p w14:paraId="3034769D">
            <w:pPr>
              <w:rPr>
                <w:rFonts w:eastAsiaTheme="minorHAnsi"/>
                <w:color w:val="000000"/>
                <w:lang w:val="kk-KZ" w:eastAsia="en-US"/>
              </w:rPr>
            </w:pPr>
            <w:r>
              <w:rPr>
                <w:rFonts w:eastAsiaTheme="minorHAnsi"/>
                <w:color w:val="000000"/>
                <w:sz w:val="22"/>
                <w:szCs w:val="22"/>
                <w:lang w:val="kk-KZ" w:eastAsia="en-US"/>
              </w:rPr>
              <w:t xml:space="preserve">II. Құрсаумен орындалатын ЖДЖ, құрсауды айналдыру, құрсауды тігінен қойып айналдыру, қолдың моторикасын, шапшаңдық секілді дене сапасын дамытады. </w:t>
            </w:r>
          </w:p>
          <w:p w14:paraId="67B731AF">
            <w:pPr>
              <w:rPr>
                <w:rFonts w:eastAsiaTheme="minorHAnsi"/>
                <w:color w:val="000000"/>
                <w:lang w:val="kk-KZ" w:eastAsia="en-US"/>
              </w:rPr>
            </w:pPr>
            <w:r>
              <w:rPr>
                <w:rFonts w:eastAsiaTheme="minorHAnsi"/>
                <w:color w:val="000000"/>
                <w:sz w:val="22"/>
                <w:szCs w:val="22"/>
                <w:lang w:val="kk-KZ" w:eastAsia="en-US"/>
              </w:rPr>
              <w:t xml:space="preserve">Негізгі қимыл-қозғалыстарды алмастыру тәсілімен орындау: </w:t>
            </w:r>
          </w:p>
          <w:p w14:paraId="79F9FFCE">
            <w:pPr>
              <w:rPr>
                <w:rFonts w:eastAsiaTheme="minorHAnsi"/>
                <w:color w:val="000000"/>
                <w:lang w:val="kk-KZ" w:eastAsia="en-US"/>
              </w:rPr>
            </w:pPr>
            <w:r>
              <w:rPr>
                <w:rFonts w:eastAsiaTheme="minorHAnsi"/>
                <w:color w:val="000000"/>
                <w:sz w:val="22"/>
                <w:szCs w:val="22"/>
                <w:lang w:val="kk-KZ" w:eastAsia="en-US"/>
              </w:rPr>
              <w:t>Гимнастикалық қабырғаның жоғарғы жағына дейін біраттас тәсілмен өрмелеуге үйрету, қол мен аяқ қозғалыстарының үйлесімділігін дамыту. Алма-кезек адымдап өрмелеу, тепкішектерден дұрыс ұстау, қауіпсіздік техникасына басты назар аудару қажет. (4 рет)</w:t>
            </w:r>
          </w:p>
          <w:p w14:paraId="06D77DFF">
            <w:pPr>
              <w:rPr>
                <w:rFonts w:eastAsiaTheme="minorHAnsi"/>
                <w:lang w:val="kk-KZ" w:eastAsia="en-US"/>
              </w:rPr>
            </w:pPr>
            <w:r>
              <w:rPr>
                <w:rFonts w:eastAsiaTheme="minorHAnsi"/>
                <w:sz w:val="22"/>
                <w:szCs w:val="22"/>
                <w:lang w:val="kk-KZ" w:eastAsia="en-US"/>
              </w:rPr>
              <w:t xml:space="preserve">Тепе-теңдік – еденде иректеліп жатқан жіп үстімен басына құм салынған қапшықпен қолды екі жаққа созып жүру және теріс қарап, тепе-теңдіктерін сақтап жүруге жаттықтыру. (3 рет) </w:t>
            </w:r>
          </w:p>
          <w:p w14:paraId="1409525E">
            <w:pPr>
              <w:rPr>
                <w:rFonts w:eastAsiaTheme="minorHAnsi"/>
                <w:lang w:val="kk-KZ" w:eastAsia="en-US"/>
              </w:rPr>
            </w:pPr>
            <w:r>
              <w:rPr>
                <w:rFonts w:eastAsiaTheme="minorHAnsi"/>
                <w:sz w:val="22"/>
                <w:szCs w:val="22"/>
                <w:lang w:val="kk-KZ" w:eastAsia="en-US"/>
              </w:rPr>
              <w:t xml:space="preserve">Бір-бірінен 1 м арақашықтықта жатқан заттар арқылы фитболды саусақтарымен домалатып алып жүруді бекіту. Тапсырманы өз бетімен орындауға баулу және шыдамдылық, ептілік, күш секілді дене сапаларын дамыту. (3 рет) </w:t>
            </w:r>
          </w:p>
          <w:p w14:paraId="44A99280">
            <w:pPr>
              <w:rPr>
                <w:rFonts w:eastAsiaTheme="minorHAnsi"/>
                <w:lang w:val="kk-KZ" w:eastAsia="en-US"/>
              </w:rPr>
            </w:pPr>
            <w:r>
              <w:rPr>
                <w:rFonts w:eastAsiaTheme="minorHAnsi"/>
                <w:sz w:val="22"/>
                <w:szCs w:val="22"/>
                <w:lang w:val="kk-KZ" w:eastAsia="en-US"/>
              </w:rPr>
              <w:t xml:space="preserve">Ойын: «Тигізбе!» (4 рет) </w:t>
            </w:r>
          </w:p>
          <w:p w14:paraId="386614BD">
            <w:pPr>
              <w:rPr>
                <w:rFonts w:eastAsiaTheme="minorHAnsi"/>
                <w:lang w:val="kk-KZ" w:eastAsia="en-US"/>
              </w:rPr>
            </w:pPr>
            <w:r>
              <w:rPr>
                <w:rFonts w:eastAsiaTheme="minorHAnsi"/>
                <w:sz w:val="22"/>
                <w:szCs w:val="22"/>
                <w:lang w:val="kk-KZ" w:eastAsia="en-US"/>
              </w:rPr>
              <w:t xml:space="preserve">Мақсаты: Шапшаңдық секілді дене сапасын дамыту, қимыл-қозғалыс тәжірибелерін қолдана білу. Айналып тұрған секіртпенің астынан жүгіріп өту. </w:t>
            </w:r>
          </w:p>
          <w:p w14:paraId="3F366124">
            <w:pPr>
              <w:rPr>
                <w:rFonts w:eastAsiaTheme="minorHAnsi"/>
                <w:lang w:val="kk-KZ" w:eastAsia="en-US"/>
              </w:rPr>
            </w:pPr>
            <w:r>
              <w:rPr>
                <w:rFonts w:eastAsiaTheme="minorHAnsi"/>
                <w:sz w:val="22"/>
                <w:szCs w:val="22"/>
                <w:lang w:val="kk-KZ" w:eastAsia="en-US"/>
              </w:rPr>
              <w:t xml:space="preserve">III. Тыныс алу гимнастикасы: «Отбасы» </w:t>
            </w:r>
          </w:p>
          <w:p w14:paraId="24396AB0">
            <w:pPr>
              <w:rPr>
                <w:rFonts w:eastAsiaTheme="minorHAnsi"/>
                <w:lang w:eastAsia="en-US"/>
              </w:rPr>
            </w:pPr>
            <w:r>
              <w:rPr>
                <w:rFonts w:eastAsiaTheme="minorHAnsi"/>
                <w:sz w:val="22"/>
                <w:szCs w:val="22"/>
                <w:lang w:val="kk-KZ" w:eastAsia="en-US"/>
              </w:rPr>
              <w:t xml:space="preserve">«Қол ұстасып тұрып, бәрімізді бір отбасы деп сезінейік. </w:t>
            </w:r>
            <w:r>
              <w:rPr>
                <w:rFonts w:eastAsiaTheme="minorHAnsi"/>
                <w:sz w:val="22"/>
                <w:szCs w:val="22"/>
                <w:lang w:eastAsia="en-US"/>
              </w:rPr>
              <w:t xml:space="preserve">Бәріміз бірге дем аламыз, дем шығарамыз (3 рет). Өте жақсы. Жүрегіміздің қалай соққанын тыңдайық. Түк – бір адым алға, түк – бір адым артқа (3 рет) ». </w:t>
            </w:r>
          </w:p>
          <w:p w14:paraId="49BE95CA">
            <w:pPr>
              <w:rPr>
                <w:lang w:val="kk-KZ" w:eastAsia="zh-CN"/>
              </w:rPr>
            </w:pPr>
            <w:r>
              <w:rPr>
                <w:rFonts w:eastAsiaTheme="minorHAnsi"/>
                <w:sz w:val="22"/>
                <w:szCs w:val="22"/>
                <w:lang w:eastAsia="en-US"/>
              </w:rPr>
              <w:t>Қорытынды кезең (рефлексия).</w:t>
            </w:r>
          </w:p>
          <w:p w14:paraId="2F853489">
            <w:pPr>
              <w:rPr>
                <w:lang w:val="kk-KZ" w:eastAsia="zh-CN"/>
              </w:rPr>
            </w:pPr>
          </w:p>
        </w:tc>
        <w:tc>
          <w:tcPr>
            <w:tcW w:w="2835" w:type="dxa"/>
            <w:gridSpan w:val="4"/>
            <w:tcBorders>
              <w:top w:val="single" w:color="000000" w:sz="4" w:space="0"/>
              <w:left w:val="single" w:color="000000" w:sz="4" w:space="0"/>
              <w:bottom w:val="single" w:color="000000" w:sz="4" w:space="0"/>
            </w:tcBorders>
          </w:tcPr>
          <w:p w14:paraId="243D308E">
            <w:pPr>
              <w:rPr>
                <w:lang w:val="kk-KZ"/>
              </w:rPr>
            </w:pPr>
            <w:r>
              <w:rPr>
                <w:sz w:val="22"/>
                <w:szCs w:val="22"/>
                <w:lang w:val="kk-KZ"/>
              </w:rPr>
              <w:t xml:space="preserve">1.Қоршаған ортамен таныстыру </w:t>
            </w:r>
          </w:p>
          <w:p w14:paraId="5A7C87AF">
            <w:pPr>
              <w:rPr>
                <w:lang w:val="kk-KZ"/>
              </w:rPr>
            </w:pPr>
            <w:r>
              <w:rPr>
                <w:sz w:val="22"/>
                <w:szCs w:val="22"/>
                <w:lang w:val="kk-KZ"/>
              </w:rPr>
              <w:t xml:space="preserve">Тақырыбы:Аквариумда не тіршілік етеді? </w:t>
            </w:r>
          </w:p>
          <w:p w14:paraId="766E2514">
            <w:pPr>
              <w:rPr>
                <w:lang w:val="kk-KZ"/>
              </w:rPr>
            </w:pPr>
            <w:r>
              <w:rPr>
                <w:sz w:val="22"/>
                <w:szCs w:val="22"/>
                <w:lang w:val="kk-KZ"/>
              </w:rPr>
              <w:t xml:space="preserve">Міндеті:Балаларды жанды табиғат бұрышындағы тіршілікпен таныстыру. </w:t>
            </w:r>
          </w:p>
          <w:p w14:paraId="7A916EAB">
            <w:pPr>
              <w:rPr>
                <w:lang w:val="kk-KZ"/>
              </w:rPr>
            </w:pPr>
            <w:r>
              <w:rPr>
                <w:sz w:val="22"/>
                <w:szCs w:val="22"/>
                <w:lang w:val="kk-KZ"/>
              </w:rPr>
              <w:t xml:space="preserve"> Балаларды еңбекқорлыққа, құрбыларымен достық қарым-қатынас жасауға үйрету. </w:t>
            </w:r>
          </w:p>
          <w:p w14:paraId="384F8072">
            <w:pPr>
              <w:rPr>
                <w:lang w:val="kk-KZ"/>
              </w:rPr>
            </w:pPr>
            <w:r>
              <w:rPr>
                <w:sz w:val="22"/>
                <w:szCs w:val="22"/>
                <w:lang w:val="kk-KZ"/>
              </w:rPr>
              <w:t>ҰІӘ барысы:</w:t>
            </w:r>
          </w:p>
          <w:p w14:paraId="5CFF65A9">
            <w:pPr>
              <w:rPr>
                <w:lang w:val="kk-KZ"/>
              </w:rPr>
            </w:pPr>
            <w:r>
              <w:rPr>
                <w:sz w:val="22"/>
                <w:szCs w:val="22"/>
                <w:lang w:val="kk-KZ"/>
              </w:rPr>
              <w:t xml:space="preserve">Тәрбиеші  «Балықтар» психологиялық жаттығуының көмегімен алдағы сабаққа жағымды эмоциялық көңіл күй қалыптастырады. Балалар өздерін суда жүзген балықтың рөлінде елестетеді. Денесімен жүзген адамның қимылдарын жасайды. </w:t>
            </w:r>
          </w:p>
          <w:p w14:paraId="4CEBF2D7">
            <w:pPr>
              <w:rPr>
                <w:lang w:val="kk-KZ"/>
              </w:rPr>
            </w:pPr>
            <w:r>
              <w:rPr>
                <w:sz w:val="22"/>
                <w:szCs w:val="22"/>
                <w:lang w:val="kk-KZ"/>
              </w:rPr>
              <w:t xml:space="preserve">Сұрақ–жауап: Декоративті балықтарға арналған үй қалай аталады? Балықтарды не үшін үйде, аквариумда ұстайды? </w:t>
            </w:r>
          </w:p>
          <w:p w14:paraId="12CFF1E8">
            <w:pPr>
              <w:rPr>
                <w:lang w:val="kk-KZ"/>
              </w:rPr>
            </w:pPr>
            <w:r>
              <w:rPr>
                <w:sz w:val="22"/>
                <w:szCs w:val="22"/>
                <w:lang w:val="kk-KZ"/>
              </w:rPr>
              <w:t xml:space="preserve">Суреттерді қарап шығып, балықтар мекендейтін үйдің аквариум деп аталатанын айтады. Балықтарды аквариумда ұстайтын себебі: ол өте әдемі. Онда тіршілік ететін балықтар аквариум балықтары немесе декоративті балықтар деп аталады. </w:t>
            </w:r>
          </w:p>
          <w:p w14:paraId="4E8015EA">
            <w:pPr>
              <w:rPr>
                <w:lang w:val="kk-KZ"/>
              </w:rPr>
            </w:pPr>
            <w:r>
              <w:rPr>
                <w:sz w:val="22"/>
                <w:szCs w:val="22"/>
                <w:lang w:val="kk-KZ"/>
              </w:rPr>
              <w:t xml:space="preserve">Үйінде аквариумы барлар әсерлерімен бөліседі. Балықтардың атауларын атайды: гуппи, семсербалық, кішкентай лақа, шілтеқұйрық. </w:t>
            </w:r>
          </w:p>
          <w:p w14:paraId="22D59A89">
            <w:pPr>
              <w:rPr>
                <w:lang w:val="kk-KZ"/>
              </w:rPr>
            </w:pPr>
            <w:r>
              <w:rPr>
                <w:sz w:val="22"/>
                <w:szCs w:val="22"/>
                <w:lang w:val="kk-KZ"/>
              </w:rPr>
              <w:t xml:space="preserve">Күрделі сұрақ қояды: Ондағы балықтар адамның қамқорлығынсыз тіршілік ете ала ма? </w:t>
            </w:r>
          </w:p>
          <w:p w14:paraId="77963C27">
            <w:pPr>
              <w:rPr>
                <w:lang w:val="kk-KZ"/>
              </w:rPr>
            </w:pPr>
            <w:r>
              <w:rPr>
                <w:sz w:val="22"/>
                <w:szCs w:val="22"/>
                <w:lang w:val="kk-KZ"/>
              </w:rPr>
              <w:t xml:space="preserve">Зерттеу жұмысы: Балықтарды аквариумға салмас бұрын не істеу керек? </w:t>
            </w:r>
          </w:p>
          <w:p w14:paraId="598EA1D2">
            <w:pPr>
              <w:rPr>
                <w:lang w:val="kk-KZ"/>
              </w:rPr>
            </w:pPr>
            <w:r>
              <w:rPr>
                <w:sz w:val="22"/>
                <w:szCs w:val="22"/>
                <w:lang w:val="kk-KZ"/>
              </w:rPr>
              <w:t xml:space="preserve">Талқылайды, тәжірибелік жұмысқа қатысады. Алдымен аквариумның түбіне құм саламыз, құмның үстіне тастар саламыз. Балықтар аквариумның түбінде, тастардың арасында демалады, жасырынады. Содан соң өсімдіктер егеміз. Өйткені өсімдіктер оттегі бөледі. Балықтар сол оттегімен тыныстайды. Және өсімдіктер суды тазартады. Оның жапырағына балықтар уылдырық шашады. Кейін одан кішкентай балықтар пайда болады. Балықтар өсімдіктердің арасында ойнайды,тығылады. Және оларды жейді. Балықтың тіршілік етуі үшін судың маңызы зор. Аквариумға құятын суды бірнеше күн бұрын тұндырып қоямыз. Себебі, судың құрамындағы балықтарға зиянды заттар түбіне шөгуі тиіс. Содан кейін аквариумға ұлуларды саламыз. Олар аквариумның қабырғаларын, түбін тазалап, балықтардан қалған тамақтардың қалдығын жейді. Ұлулар – аквариумның санитарлары. Балықтар ауа жетпей жатса, аквариумның бетіне шығып тыныстап алады. Суда оттегі </w:t>
            </w:r>
          </w:p>
          <w:p w14:paraId="4FE2E6A8">
            <w:pPr>
              <w:rPr>
                <w:lang w:val="kk-KZ"/>
              </w:rPr>
            </w:pPr>
            <w:r>
              <w:rPr>
                <w:sz w:val="22"/>
                <w:szCs w:val="22"/>
                <w:lang w:val="kk-KZ"/>
              </w:rPr>
              <w:t xml:space="preserve">жеткілікті болуы үшін аквариумға компрессордың көмегімен ауа жібереміз. Жарық болуы үшін үстіне лампа қоямыз. Егер аквариумдағы су тым салқын болса, кейбір балықтар тіршілік ете алмауы мүмкін. Бірақ ондағы суды қатты жылытуға да болмайды. Қатты жылытылған су лайланып кетеді және онда оттегі аз болады. Салдарынан экожүйедегі тепе-теңдік жойылып, балықтар өліп қалуы мүмкін. Сондықтан аквариумда белгілі бір температура сақтаған жөн. </w:t>
            </w:r>
          </w:p>
          <w:p w14:paraId="4EB78E0D">
            <w:r>
              <w:rPr>
                <w:sz w:val="22"/>
                <w:szCs w:val="22"/>
              </w:rPr>
              <w:t xml:space="preserve">Сергіту сəті </w:t>
            </w:r>
          </w:p>
          <w:p w14:paraId="72D16C73">
            <w:r>
              <w:rPr>
                <w:sz w:val="22"/>
                <w:szCs w:val="22"/>
              </w:rPr>
              <w:t xml:space="preserve">Балық жүзді таза суда, </w:t>
            </w:r>
          </w:p>
          <w:p w14:paraId="673A6EE9">
            <w:r>
              <w:rPr>
                <w:sz w:val="22"/>
                <w:szCs w:val="22"/>
              </w:rPr>
              <w:t xml:space="preserve">Бір керіліп, бір жиырылуда. </w:t>
            </w:r>
          </w:p>
          <w:p w14:paraId="47BDD9A7">
            <w:r>
              <w:rPr>
                <w:sz w:val="22"/>
                <w:szCs w:val="22"/>
              </w:rPr>
              <w:t xml:space="preserve">Жүзіп, жүзіп шаршағанда, </w:t>
            </w:r>
          </w:p>
          <w:p w14:paraId="5953C2EB">
            <w:r>
              <w:rPr>
                <w:sz w:val="22"/>
                <w:szCs w:val="22"/>
              </w:rPr>
              <w:t xml:space="preserve">Тығылады тасты құмда. </w:t>
            </w:r>
          </w:p>
          <w:p w14:paraId="7D6996BF">
            <w:pPr>
              <w:rPr>
                <w:lang w:val="kk-KZ"/>
              </w:rPr>
            </w:pPr>
            <w:r>
              <w:rPr>
                <w:sz w:val="22"/>
                <w:szCs w:val="22"/>
              </w:rPr>
              <w:t>Балаларға аквариумдағы балықтармен танысып, олардың өздеріне тән белгілерін атап беруді тапсырады. Балықтың қандай дене мүшелері барын, оның жүзуіне не көмектесетінін, денесінің немен қапталғанын, балықтың қандай дене мүшесі арқылы тыныстайтынын айтады.</w:t>
            </w:r>
          </w:p>
          <w:p w14:paraId="56C9145F">
            <w:pPr>
              <w:rPr>
                <w:lang w:val="kk-KZ"/>
              </w:rPr>
            </w:pPr>
            <w:r>
              <w:rPr>
                <w:sz w:val="22"/>
                <w:szCs w:val="22"/>
                <w:lang w:val="kk-KZ"/>
              </w:rPr>
              <w:t>Мүсіндеу: аквариумды толтырайық.</w:t>
            </w:r>
          </w:p>
          <w:p w14:paraId="7B1F6B6E">
            <w:pPr>
              <w:rPr>
                <w:lang w:val="kk-KZ"/>
              </w:rPr>
            </w:pPr>
          </w:p>
          <w:p w14:paraId="7F6962E1">
            <w:pPr>
              <w:rPr>
                <w:lang w:val="kk-KZ"/>
              </w:rPr>
            </w:pPr>
            <w:r>
              <w:rPr>
                <w:sz w:val="22"/>
                <w:szCs w:val="22"/>
                <w:lang w:val="kk-KZ"/>
              </w:rPr>
              <w:t>2.Көркем әдебиет</w:t>
            </w:r>
          </w:p>
          <w:p w14:paraId="09033EC3">
            <w:pPr>
              <w:rPr>
                <w:lang w:val="kk-KZ"/>
              </w:rPr>
            </w:pPr>
            <w:r>
              <w:rPr>
                <w:sz w:val="22"/>
                <w:szCs w:val="22"/>
                <w:lang w:val="kk-KZ"/>
              </w:rPr>
              <w:t>Тақырыбы: «Ғаламтордың пайдасы»</w:t>
            </w:r>
          </w:p>
          <w:p w14:paraId="5C8B7D67">
            <w:pPr>
              <w:rPr>
                <w:lang w:val="kk-KZ"/>
              </w:rPr>
            </w:pPr>
            <w:r>
              <w:rPr>
                <w:sz w:val="22"/>
                <w:szCs w:val="22"/>
                <w:lang w:val="kk-KZ"/>
              </w:rPr>
              <w:t>Міндеті:</w:t>
            </w:r>
          </w:p>
          <w:p w14:paraId="6E56CBF4">
            <w:pPr>
              <w:rPr>
                <w:lang w:val="kk-KZ"/>
              </w:rPr>
            </w:pPr>
            <w:r>
              <w:rPr>
                <w:sz w:val="22"/>
                <w:szCs w:val="22"/>
                <w:lang w:val="kk-KZ"/>
              </w:rPr>
              <w:t>Баланың басқа құрдастарымен және ересектермен ғаламтордан  алған ақпараттарымен, әсерлерімен бөлісуіне мүмкіндік беру.</w:t>
            </w:r>
          </w:p>
          <w:p w14:paraId="12DB534B">
            <w:pPr>
              <w:rPr>
                <w:lang w:val="kk-KZ"/>
              </w:rPr>
            </w:pPr>
            <w:r>
              <w:rPr>
                <w:sz w:val="22"/>
                <w:szCs w:val="22"/>
                <w:lang w:val="kk-KZ"/>
              </w:rPr>
              <w:t xml:space="preserve">ҰІӘ барысы: </w:t>
            </w:r>
          </w:p>
          <w:p w14:paraId="03171D45">
            <w:pPr>
              <w:rPr>
                <w:lang w:val="kk-KZ"/>
              </w:rPr>
            </w:pPr>
            <w:r>
              <w:rPr>
                <w:sz w:val="22"/>
                <w:szCs w:val="22"/>
                <w:lang w:val="kk-KZ"/>
              </w:rPr>
              <w:t>«Ғаламтордың пайдасы» туралы  видеоролик көру.</w:t>
            </w:r>
          </w:p>
          <w:p w14:paraId="28CA9C4F">
            <w:pPr>
              <w:rPr>
                <w:lang w:val="kk-KZ"/>
              </w:rPr>
            </w:pPr>
            <w:r>
              <w:rPr>
                <w:sz w:val="22"/>
                <w:szCs w:val="22"/>
                <w:lang w:val="kk-KZ"/>
              </w:rPr>
              <w:t>«Менің ойымша...» сұрақ-жауап ойыны</w:t>
            </w:r>
          </w:p>
          <w:p w14:paraId="7FDB5E09">
            <w:pPr>
              <w:rPr>
                <w:lang w:val="kk-KZ"/>
              </w:rPr>
            </w:pPr>
            <w:r>
              <w:rPr>
                <w:sz w:val="22"/>
                <w:szCs w:val="22"/>
                <w:lang w:val="kk-KZ"/>
              </w:rPr>
              <w:t>Шарты:тәрбиеші сұрақтар қояды, балалар өз ойларын осы сөзен бастаулары керек.</w:t>
            </w:r>
          </w:p>
          <w:p w14:paraId="1DB38039">
            <w:pPr>
              <w:rPr>
                <w:lang w:val="kk-KZ"/>
              </w:rPr>
            </w:pPr>
          </w:p>
          <w:p w14:paraId="0A4AD56A">
            <w:pPr>
              <w:rPr>
                <w:lang w:val="kk-KZ"/>
              </w:rPr>
            </w:pPr>
            <w:r>
              <w:rPr>
                <w:sz w:val="22"/>
                <w:szCs w:val="22"/>
                <w:lang w:val="kk-KZ"/>
              </w:rPr>
              <w:t>3.Математика негіздері</w:t>
            </w:r>
          </w:p>
          <w:p w14:paraId="73E9FAA7">
            <w:pPr>
              <w:rPr>
                <w:lang w:val="kk-KZ"/>
              </w:rPr>
            </w:pPr>
            <w:r>
              <w:rPr>
                <w:sz w:val="22"/>
                <w:szCs w:val="22"/>
                <w:lang w:val="kk-KZ"/>
              </w:rPr>
              <w:t xml:space="preserve">Тақырыбы: Шартты өлшем. </w:t>
            </w:r>
          </w:p>
          <w:p w14:paraId="7241CCE1">
            <w:pPr>
              <w:rPr>
                <w:lang w:val="kk-KZ"/>
              </w:rPr>
            </w:pPr>
            <w:r>
              <w:rPr>
                <w:sz w:val="22"/>
                <w:szCs w:val="22"/>
                <w:lang w:val="kk-KZ"/>
              </w:rPr>
              <w:t xml:space="preserve">Міндеттері: шартты өлшемнің көмегімен заттарды шамасы бойынша салыстыру дағдыларын дамыту; үлгіден ұзынырақ (қысқарақ), жоғарырақ және оған тең заттарды табу білігін қалыптастыру. Зейінді,логикалық ойлауды және сөйлеу дағдысын дамыту. </w:t>
            </w:r>
          </w:p>
          <w:p w14:paraId="615DC973">
            <w:pPr>
              <w:rPr>
                <w:lang w:val="kk-KZ"/>
              </w:rPr>
            </w:pPr>
            <w:r>
              <w:rPr>
                <w:sz w:val="22"/>
                <w:szCs w:val="22"/>
                <w:lang w:val="kk-KZ"/>
              </w:rPr>
              <w:t xml:space="preserve">ҰІӘ-нің барысы </w:t>
            </w:r>
          </w:p>
          <w:p w14:paraId="66062867">
            <w:pPr>
              <w:rPr>
                <w:lang w:val="kk-KZ"/>
              </w:rPr>
            </w:pPr>
            <w:r>
              <w:rPr>
                <w:sz w:val="22"/>
                <w:szCs w:val="22"/>
                <w:lang w:val="kk-KZ"/>
              </w:rPr>
              <w:t xml:space="preserve">Тәрбиеші: Балалар, бүгін мен жұмысқа келе жатып, екі ағаш кесушінің  дауына куә болдым. Олардың екеуі қажет емес ағаштарты кесіпті. Енді кімдікі ұзынырақ деп дауласып жатыр екен. </w:t>
            </w:r>
          </w:p>
          <w:p w14:paraId="1548D947">
            <w:pPr>
              <w:rPr>
                <w:lang w:val="kk-KZ"/>
              </w:rPr>
            </w:pPr>
            <w:r>
              <w:rPr>
                <w:sz w:val="22"/>
                <w:szCs w:val="22"/>
                <w:lang w:val="kk-KZ"/>
              </w:rPr>
              <w:t xml:space="preserve">Біз кімнің кескен ағашы ұзынырақ екенін анықтауға көмектесе аламыз ба? </w:t>
            </w:r>
          </w:p>
          <w:p w14:paraId="26C434D0">
            <w:pPr>
              <w:rPr>
                <w:lang w:val="kk-KZ"/>
              </w:rPr>
            </w:pPr>
            <w:r>
              <w:rPr>
                <w:sz w:val="22"/>
                <w:szCs w:val="22"/>
                <w:lang w:val="kk-KZ"/>
              </w:rPr>
              <w:t xml:space="preserve">Кесілген ағаштардың ұзындығын қалай салыстыруға болады (бір-бірінің үстіне салу арқылы)? </w:t>
            </w:r>
          </w:p>
          <w:p w14:paraId="502AD5FF">
            <w:pPr>
              <w:rPr>
                <w:lang w:val="kk-KZ"/>
              </w:rPr>
            </w:pPr>
            <w:r>
              <w:rPr>
                <w:sz w:val="22"/>
                <w:szCs w:val="22"/>
                <w:lang w:val="kk-KZ"/>
              </w:rPr>
              <w:t>Тәрбиеші: Бір-бірінің үстіне салу тәсілін пайдалану әрқашан қолайлы бола бермейді.</w:t>
            </w:r>
          </w:p>
          <w:p w14:paraId="16606797">
            <w:pPr>
              <w:rPr>
                <w:lang w:val="kk-KZ"/>
              </w:rPr>
            </w:pPr>
            <w:r>
              <w:rPr>
                <w:sz w:val="22"/>
                <w:szCs w:val="22"/>
                <w:lang w:val="kk-KZ"/>
              </w:rPr>
              <w:t xml:space="preserve">Заттың ұзындығын өлшеуге арналған басқа да тәсілдер бар. Кез келген затты шартты өлшемнің көмегімен өлшеуге болады. Шартты өлшем ретінде таспаны, бауды, қаламды немесе кез келген басқа затты пайдалануға болады. </w:t>
            </w:r>
          </w:p>
          <w:p w14:paraId="0B72B811">
            <w:pPr>
              <w:rPr>
                <w:lang w:val="kk-KZ"/>
              </w:rPr>
            </w:pPr>
            <w:r>
              <w:rPr>
                <w:sz w:val="22"/>
                <w:szCs w:val="22"/>
                <w:lang w:val="kk-KZ"/>
              </w:rPr>
              <w:t xml:space="preserve">Бүгін біз шартты өлшем ретінде жасыл қағаз таспаны пайдаланамыз. Менің қалай өлшейтінімді мұқият қараңдар. Екеуінің де бұрышын бір-біріне сәйкес келтіріп, шартты өлшемді кесіндінің үстіне саламын. </w:t>
            </w:r>
          </w:p>
          <w:p w14:paraId="4B0C1E18">
            <w:r>
              <w:rPr>
                <w:sz w:val="22"/>
                <w:szCs w:val="22"/>
                <w:lang w:val="kk-KZ"/>
              </w:rPr>
              <w:t xml:space="preserve">Шартты өлшемнің шеті қай жерде болса, сол жерге белгі саламын. </w:t>
            </w:r>
            <w:r>
              <w:rPr>
                <w:sz w:val="22"/>
                <w:szCs w:val="22"/>
              </w:rPr>
              <w:t xml:space="preserve">Келесі өлшем осы жерден басталады. </w:t>
            </w:r>
          </w:p>
          <w:p w14:paraId="2AEB6838">
            <w:r>
              <w:rPr>
                <w:sz w:val="22"/>
                <w:szCs w:val="22"/>
              </w:rPr>
              <w:t xml:space="preserve">Осы кесіндінің неше шартты белгіге тең екенін санауды ұсынады. </w:t>
            </w:r>
            <w:r>
              <w:rPr>
                <w:sz w:val="22"/>
                <w:szCs w:val="22"/>
                <w:lang w:val="kk-KZ"/>
              </w:rPr>
              <w:t>Ағаштың</w:t>
            </w:r>
            <w:r>
              <w:rPr>
                <w:sz w:val="22"/>
                <w:szCs w:val="22"/>
              </w:rPr>
              <w:t xml:space="preserve"> ұзындығын кім өлшейді? </w:t>
            </w:r>
            <w:r>
              <w:rPr>
                <w:sz w:val="22"/>
                <w:szCs w:val="22"/>
                <w:lang w:val="kk-KZ"/>
              </w:rPr>
              <w:t xml:space="preserve">Ағаш </w:t>
            </w:r>
            <w:r>
              <w:rPr>
                <w:sz w:val="22"/>
                <w:szCs w:val="22"/>
              </w:rPr>
              <w:t xml:space="preserve"> неше шартты өлшемге тең? </w:t>
            </w:r>
          </w:p>
          <w:p w14:paraId="2409FC98">
            <w:pPr>
              <w:rPr>
                <w:lang w:val="kk-KZ"/>
              </w:rPr>
            </w:pPr>
            <w:r>
              <w:rPr>
                <w:sz w:val="22"/>
                <w:szCs w:val="22"/>
              </w:rPr>
              <w:t xml:space="preserve">Біз кәділердің қайсысы ұзынырақ екенін білдік. </w:t>
            </w:r>
            <w:r>
              <w:rPr>
                <w:sz w:val="22"/>
                <w:szCs w:val="22"/>
                <w:lang w:val="kk-KZ"/>
              </w:rPr>
              <w:t>Дауды шештік.</w:t>
            </w:r>
          </w:p>
          <w:p w14:paraId="2E2C1B4D">
            <w:pPr>
              <w:rPr>
                <w:lang w:val="kk-KZ"/>
              </w:rPr>
            </w:pPr>
            <w:r>
              <w:rPr>
                <w:sz w:val="22"/>
                <w:szCs w:val="22"/>
                <w:lang w:val="kk-KZ"/>
              </w:rPr>
              <w:t xml:space="preserve">Балалар өздерінің салыстыру тәсілдерін ұсынады. Балаларға ағаштар беріледі және олар ұзындығы бойынша салыстырады. </w:t>
            </w:r>
          </w:p>
          <w:p w14:paraId="6D2028C5">
            <w:pPr>
              <w:rPr>
                <w:lang w:val="kk-KZ"/>
              </w:rPr>
            </w:pPr>
            <w:r>
              <w:rPr>
                <w:sz w:val="22"/>
                <w:szCs w:val="22"/>
                <w:lang w:val="kk-KZ"/>
              </w:rPr>
              <w:t xml:space="preserve">Санайды. </w:t>
            </w:r>
          </w:p>
          <w:p w14:paraId="05C8F891">
            <w:pPr>
              <w:rPr>
                <w:lang w:val="kk-KZ"/>
              </w:rPr>
            </w:pPr>
            <w:r>
              <w:rPr>
                <w:sz w:val="22"/>
                <w:szCs w:val="22"/>
                <w:lang w:val="kk-KZ"/>
              </w:rPr>
              <w:t xml:space="preserve">Тапсырманы орындайды, «ұзынырақ – қысқарақ», «өлшем» сөздерін қайталайды. </w:t>
            </w:r>
          </w:p>
          <w:p w14:paraId="09F494D7">
            <w:pPr>
              <w:rPr>
                <w:lang w:val="kk-KZ"/>
              </w:rPr>
            </w:pPr>
            <w:r>
              <w:rPr>
                <w:sz w:val="22"/>
                <w:szCs w:val="22"/>
                <w:lang w:val="kk-KZ"/>
              </w:rPr>
              <w:t xml:space="preserve">Сергіту сәті. </w:t>
            </w:r>
          </w:p>
          <w:p w14:paraId="06FEBE7F">
            <w:pPr>
              <w:rPr>
                <w:lang w:val="kk-KZ"/>
              </w:rPr>
            </w:pPr>
            <w:r>
              <w:rPr>
                <w:i/>
                <w:iCs/>
                <w:sz w:val="22"/>
                <w:szCs w:val="22"/>
                <w:lang w:val="kk-KZ"/>
              </w:rPr>
              <w:t xml:space="preserve">Бір, екі – басыңды көтер, </w:t>
            </w:r>
          </w:p>
          <w:p w14:paraId="75DEBF10">
            <w:r>
              <w:rPr>
                <w:i/>
                <w:iCs/>
                <w:sz w:val="22"/>
                <w:szCs w:val="22"/>
              </w:rPr>
              <w:t xml:space="preserve">Үш, төрт – қолдарыңды соз, </w:t>
            </w:r>
          </w:p>
          <w:p w14:paraId="7D54BA1A">
            <w:r>
              <w:rPr>
                <w:i/>
                <w:iCs/>
                <w:sz w:val="22"/>
                <w:szCs w:val="22"/>
              </w:rPr>
              <w:t xml:space="preserve">Бес, алты – жаймен отыр. </w:t>
            </w:r>
          </w:p>
          <w:p w14:paraId="367469DD">
            <w:r>
              <w:rPr>
                <w:i/>
                <w:iCs/>
                <w:sz w:val="22"/>
                <w:szCs w:val="22"/>
              </w:rPr>
              <w:t xml:space="preserve">Бір – созыл, созыл, </w:t>
            </w:r>
          </w:p>
          <w:p w14:paraId="2B0E04D9">
            <w:r>
              <w:rPr>
                <w:i/>
                <w:iCs/>
                <w:sz w:val="22"/>
                <w:szCs w:val="22"/>
              </w:rPr>
              <w:t xml:space="preserve">Екі – еңкей, түзу тұр, </w:t>
            </w:r>
          </w:p>
          <w:p w14:paraId="53DCD033">
            <w:r>
              <w:rPr>
                <w:i/>
                <w:iCs/>
                <w:sz w:val="22"/>
                <w:szCs w:val="22"/>
              </w:rPr>
              <w:t xml:space="preserve">Үш – үш рет қол соқ. </w:t>
            </w:r>
          </w:p>
          <w:p w14:paraId="592C066C">
            <w:r>
              <w:rPr>
                <w:i/>
                <w:iCs/>
                <w:sz w:val="22"/>
                <w:szCs w:val="22"/>
              </w:rPr>
              <w:t xml:space="preserve">Басыңды үш рет изе. </w:t>
            </w:r>
          </w:p>
          <w:p w14:paraId="08FF4B88">
            <w:r>
              <w:rPr>
                <w:i/>
                <w:iCs/>
                <w:sz w:val="22"/>
                <w:szCs w:val="22"/>
              </w:rPr>
              <w:t xml:space="preserve">Төрт – қолдарыңды соз, </w:t>
            </w:r>
          </w:p>
          <w:p w14:paraId="45016245">
            <w:pPr>
              <w:rPr>
                <w:lang w:val="kk-KZ"/>
              </w:rPr>
            </w:pPr>
            <w:r>
              <w:rPr>
                <w:i/>
                <w:iCs/>
                <w:sz w:val="22"/>
                <w:szCs w:val="22"/>
              </w:rPr>
              <w:t xml:space="preserve">Бес – қолдарыңды серме, </w:t>
            </w:r>
          </w:p>
          <w:p w14:paraId="6123BDF1">
            <w:r>
              <w:rPr>
                <w:i/>
                <w:iCs/>
                <w:sz w:val="22"/>
                <w:szCs w:val="22"/>
              </w:rPr>
              <w:t xml:space="preserve">Алты – орныңа отыр. </w:t>
            </w:r>
          </w:p>
          <w:p w14:paraId="333AAE54">
            <w:r>
              <w:rPr>
                <w:sz w:val="22"/>
                <w:szCs w:val="22"/>
                <w:lang w:val="kk-KZ"/>
              </w:rPr>
              <w:t xml:space="preserve">Тапсырма </w:t>
            </w:r>
            <w:r>
              <w:rPr>
                <w:sz w:val="22"/>
                <w:szCs w:val="22"/>
              </w:rPr>
              <w:t xml:space="preserve">: алдарыңдағы тәрелкелерде көк және қызыл қағаз таспалар жатыр. Тәжірибелік жолмен таспалардың қайсысы ұзынырақ екенін дәлелдеп көріңдер. Қара таспа – шартты өлшем. </w:t>
            </w:r>
          </w:p>
          <w:p w14:paraId="6D3E95F1">
            <w:r>
              <w:rPr>
                <w:sz w:val="22"/>
                <w:szCs w:val="22"/>
              </w:rPr>
              <w:t xml:space="preserve">– Таспалардың қайсысы ұзынырақ? </w:t>
            </w:r>
          </w:p>
          <w:p w14:paraId="150B3F0E">
            <w:r>
              <w:rPr>
                <w:sz w:val="22"/>
                <w:szCs w:val="22"/>
              </w:rPr>
              <w:t xml:space="preserve">– Неліктен қызыл таспа ұзынырақ? </w:t>
            </w:r>
          </w:p>
          <w:p w14:paraId="6B7EC357">
            <w:r>
              <w:rPr>
                <w:sz w:val="22"/>
                <w:szCs w:val="22"/>
              </w:rPr>
              <w:t xml:space="preserve">– Қызыл таспа неше шартты өлшемге тең? </w:t>
            </w:r>
          </w:p>
          <w:p w14:paraId="7918D6D7">
            <w:r>
              <w:rPr>
                <w:sz w:val="22"/>
                <w:szCs w:val="22"/>
              </w:rPr>
              <w:t xml:space="preserve">– Көк таспа неше шартты өлшемге тең? </w:t>
            </w:r>
          </w:p>
          <w:p w14:paraId="48F6E839">
            <w:r>
              <w:rPr>
                <w:sz w:val="22"/>
                <w:szCs w:val="22"/>
              </w:rPr>
              <w:t xml:space="preserve">Қайсысы көбірек: 3 пе, немесе 4 пе? </w:t>
            </w:r>
          </w:p>
          <w:p w14:paraId="43379EC2">
            <w:r>
              <w:rPr>
                <w:sz w:val="22"/>
                <w:szCs w:val="22"/>
              </w:rPr>
              <w:t xml:space="preserve">2, 3,4-тапсырмаларды орындауды ұсынады. </w:t>
            </w:r>
          </w:p>
          <w:p w14:paraId="47D26054">
            <w:r>
              <w:rPr>
                <w:sz w:val="22"/>
                <w:szCs w:val="22"/>
              </w:rPr>
              <w:t xml:space="preserve">Жаттығу жасайды. </w:t>
            </w:r>
          </w:p>
          <w:p w14:paraId="6CC646E9">
            <w:pPr>
              <w:rPr>
                <w:lang w:val="kk-KZ"/>
              </w:rPr>
            </w:pPr>
            <w:r>
              <w:rPr>
                <w:sz w:val="22"/>
                <w:szCs w:val="22"/>
              </w:rPr>
              <w:t>Практикалық жұмыс орындайды: шартты өлшемнің көмегімен таспалардың ұзындығын өлшейді. Қорытынды жасайды</w:t>
            </w:r>
            <w:r>
              <w:rPr>
                <w:sz w:val="22"/>
                <w:szCs w:val="22"/>
                <w:lang w:val="kk-KZ"/>
              </w:rPr>
              <w:t>.</w:t>
            </w:r>
          </w:p>
          <w:p w14:paraId="0D9B5507">
            <w:pPr>
              <w:rPr>
                <w:lang w:val="kk-KZ"/>
              </w:rPr>
            </w:pPr>
          </w:p>
          <w:p w14:paraId="3662E696">
            <w:pPr>
              <w:rPr>
                <w:sz w:val="22"/>
                <w:szCs w:val="22"/>
                <w:lang w:val="kk-KZ" w:eastAsia="zh-CN"/>
              </w:rPr>
            </w:pPr>
            <w:r>
              <w:rPr>
                <w:sz w:val="22"/>
                <w:szCs w:val="22"/>
                <w:lang w:val="kk-KZ" w:eastAsia="zh-CN"/>
              </w:rPr>
              <w:t>4. Музыка</w:t>
            </w:r>
          </w:p>
          <w:p w14:paraId="62138F34">
            <w:pPr>
              <w:rPr>
                <w:sz w:val="22"/>
                <w:szCs w:val="22"/>
                <w:lang w:val="kk-KZ" w:eastAsia="zh-CN"/>
              </w:rPr>
            </w:pPr>
            <w:r>
              <w:rPr>
                <w:sz w:val="22"/>
                <w:szCs w:val="22"/>
                <w:lang w:val="kk-KZ" w:eastAsia="zh-CN"/>
              </w:rPr>
              <w:t>Музыкалық сүйемелдеумен және сүйемелдеусіз жеке ән айту дағдыларын дамыту: Ән тыңдау: :«Жас дәуірдің түлегіміз»</w:t>
            </w:r>
          </w:p>
          <w:p w14:paraId="2369BB19">
            <w:pPr>
              <w:rPr>
                <w:sz w:val="22"/>
                <w:szCs w:val="22"/>
                <w:lang w:val="kk-KZ" w:eastAsia="zh-CN"/>
              </w:rPr>
            </w:pPr>
            <w:r>
              <w:rPr>
                <w:sz w:val="22"/>
                <w:szCs w:val="22"/>
                <w:lang w:val="kk-KZ" w:eastAsia="zh-CN"/>
              </w:rPr>
              <w:t>(Т. Жұмалиева, Е. Өтетілеуұлы)</w:t>
            </w:r>
          </w:p>
          <w:p w14:paraId="2A3B7591">
            <w:pPr>
              <w:rPr>
                <w:sz w:val="22"/>
                <w:szCs w:val="22"/>
                <w:lang w:val="kk-KZ" w:eastAsia="zh-CN"/>
              </w:rPr>
            </w:pPr>
            <w:r>
              <w:rPr>
                <w:sz w:val="22"/>
                <w:szCs w:val="22"/>
                <w:lang w:val="kk-KZ" w:eastAsia="zh-CN"/>
              </w:rPr>
              <w:t>Ән салу: «Қыс қызығы» Әні мен сөзі: Акошева З. Аспапта ойнау: «Көңілді қасықтар», «Әуенді-ырғақты ойын», «Орманға</w:t>
            </w:r>
          </w:p>
          <w:p w14:paraId="4619FA17">
            <w:pPr>
              <w:rPr>
                <w:sz w:val="22"/>
                <w:szCs w:val="22"/>
                <w:lang w:val="kk-KZ" w:eastAsia="zh-CN"/>
              </w:rPr>
            </w:pPr>
            <w:r>
              <w:rPr>
                <w:sz w:val="22"/>
                <w:szCs w:val="22"/>
                <w:lang w:val="kk-KZ" w:eastAsia="zh-CN"/>
              </w:rPr>
              <w:t>саяхат»  Оразбаева Н.М Ойын:«Үш күн» Шарты:Балаға әуеннің көңіл күйін білдірітен үш түрлі (көңілді, көңілсіз, сабырлы) күндер беріледі.Музыка жетекшісі музыкалық шығарманы ойнайды. Балалар әуеннің көңіл күйіне сай күнді жоғары көтереді. Егер де балаға музыкалық шығарма таныс болса, ол бала шығарманы атын атайды.</w:t>
            </w:r>
          </w:p>
          <w:p w14:paraId="1B19B51A">
            <w:pPr>
              <w:rPr>
                <w:lang w:val="kk-KZ" w:eastAsia="zh-CN"/>
              </w:rPr>
            </w:pPr>
            <w:r>
              <w:rPr>
                <w:sz w:val="22"/>
                <w:szCs w:val="22"/>
                <w:lang w:val="kk-KZ" w:eastAsia="zh-CN"/>
              </w:rPr>
              <w:t>Күтілетін нәтиже: Балалар әнді музыканың сүйемелдеуімен және сүйемелдеусіз айту дағдыларын біледі.</w:t>
            </w:r>
          </w:p>
        </w:tc>
        <w:tc>
          <w:tcPr>
            <w:tcW w:w="2976" w:type="dxa"/>
            <w:gridSpan w:val="3"/>
            <w:tcBorders>
              <w:top w:val="single" w:color="000000" w:sz="4" w:space="0"/>
              <w:left w:val="single" w:color="000000" w:sz="4" w:space="0"/>
              <w:bottom w:val="single" w:color="000000" w:sz="4" w:space="0"/>
            </w:tcBorders>
          </w:tcPr>
          <w:p w14:paraId="44456BD4">
            <w:pPr>
              <w:rPr>
                <w:rFonts w:eastAsia="Calibri"/>
                <w:lang w:val="kk-KZ"/>
              </w:rPr>
            </w:pPr>
            <w:r>
              <w:rPr>
                <w:rFonts w:eastAsia="Calibri"/>
                <w:sz w:val="22"/>
                <w:szCs w:val="22"/>
                <w:lang w:val="kk-KZ"/>
              </w:rPr>
              <w:t>1.Сөйлеуді дамыту</w:t>
            </w:r>
          </w:p>
          <w:p w14:paraId="36468580">
            <w:pPr>
              <w:rPr>
                <w:lang w:val="kk-KZ" w:eastAsia="zh-CN"/>
              </w:rPr>
            </w:pPr>
            <w:r>
              <w:rPr>
                <w:sz w:val="22"/>
                <w:szCs w:val="22"/>
                <w:lang w:val="kk-KZ" w:eastAsia="zh-CN"/>
              </w:rPr>
              <w:t>Тақырыбы:Кеме</w:t>
            </w:r>
          </w:p>
          <w:p w14:paraId="4A7C3F0A">
            <w:pPr>
              <w:rPr>
                <w:lang w:val="kk-KZ"/>
              </w:rPr>
            </w:pPr>
            <w:r>
              <w:rPr>
                <w:sz w:val="22"/>
                <w:szCs w:val="22"/>
                <w:lang w:val="kk-KZ" w:eastAsia="zh-CN"/>
              </w:rPr>
              <w:t>Міндеттері:</w:t>
            </w:r>
            <w:r>
              <w:rPr>
                <w:sz w:val="22"/>
                <w:szCs w:val="22"/>
                <w:lang w:val="kk-KZ"/>
              </w:rPr>
              <w:t xml:space="preserve"> Көліктер, олардың түрлері туралы түсінік беру. </w:t>
            </w:r>
          </w:p>
          <w:p w14:paraId="1B8B3DAC">
            <w:pPr>
              <w:rPr>
                <w:lang w:val="kk-KZ"/>
              </w:rPr>
            </w:pPr>
            <w:r>
              <w:rPr>
                <w:sz w:val="22"/>
                <w:szCs w:val="22"/>
                <w:lang w:val="kk-KZ"/>
              </w:rPr>
              <w:t xml:space="preserve"> 1. Өлең арқылы көлік түрлерінің маңызын түсіндіру. </w:t>
            </w:r>
          </w:p>
          <w:p w14:paraId="47C9BD8F">
            <w:pPr>
              <w:rPr>
                <w:lang w:val="kk-KZ"/>
              </w:rPr>
            </w:pPr>
            <w:r>
              <w:rPr>
                <w:sz w:val="22"/>
                <w:szCs w:val="22"/>
                <w:lang w:val="kk-KZ"/>
              </w:rPr>
              <w:t xml:space="preserve">2. Есте сақтау, танымдық қабілеттерін, байқағыштығын дамыту. </w:t>
            </w:r>
          </w:p>
          <w:p w14:paraId="2179FB21">
            <w:pPr>
              <w:rPr>
                <w:lang w:val="kk-KZ" w:eastAsia="zh-CN"/>
              </w:rPr>
            </w:pPr>
            <w:r>
              <w:rPr>
                <w:sz w:val="22"/>
                <w:szCs w:val="22"/>
                <w:lang w:val="kk-KZ"/>
              </w:rPr>
              <w:t>3. Еңбекүйгіштікке тәрбиелеу.</w:t>
            </w:r>
          </w:p>
          <w:p w14:paraId="5FA3F535">
            <w:pPr>
              <w:rPr>
                <w:lang w:val="kk-KZ" w:eastAsia="zh-CN"/>
              </w:rPr>
            </w:pPr>
            <w:r>
              <w:rPr>
                <w:sz w:val="22"/>
                <w:szCs w:val="22"/>
                <w:lang w:val="kk-KZ" w:eastAsia="zh-CN"/>
              </w:rPr>
              <w:t>ҰІӘ барысы:Жұмбақ жасыру:</w:t>
            </w:r>
          </w:p>
          <w:p w14:paraId="3002D263">
            <w:pPr>
              <w:rPr>
                <w:lang w:val="kk-KZ"/>
              </w:rPr>
            </w:pPr>
            <w:r>
              <w:rPr>
                <w:sz w:val="22"/>
                <w:szCs w:val="22"/>
                <w:lang w:val="kk-KZ"/>
              </w:rPr>
              <w:t xml:space="preserve">Бір көзім «кідір», – дейді, </w:t>
            </w:r>
          </w:p>
          <w:p w14:paraId="774DFB86">
            <w:pPr>
              <w:rPr>
                <w:lang w:val="kk-KZ"/>
              </w:rPr>
            </w:pPr>
            <w:r>
              <w:rPr>
                <w:sz w:val="22"/>
                <w:szCs w:val="22"/>
                <w:lang w:val="kk-KZ"/>
              </w:rPr>
              <w:t xml:space="preserve">Бір көзім «жүгір», – дейді, </w:t>
            </w:r>
          </w:p>
          <w:p w14:paraId="05B7428A">
            <w:pPr>
              <w:rPr>
                <w:lang w:val="kk-KZ"/>
              </w:rPr>
            </w:pPr>
            <w:r>
              <w:rPr>
                <w:sz w:val="22"/>
                <w:szCs w:val="22"/>
                <w:lang w:val="kk-KZ"/>
              </w:rPr>
              <w:t xml:space="preserve">Бір көзім «абайла», – дейді, </w:t>
            </w:r>
          </w:p>
          <w:p w14:paraId="6280492D">
            <w:pPr>
              <w:rPr>
                <w:lang w:val="kk-KZ"/>
              </w:rPr>
            </w:pPr>
            <w:r>
              <w:rPr>
                <w:sz w:val="22"/>
                <w:szCs w:val="22"/>
                <w:lang w:val="kk-KZ"/>
              </w:rPr>
              <w:t xml:space="preserve">«Қарап ал маңайға» , – дейді. </w:t>
            </w:r>
          </w:p>
          <w:p w14:paraId="6E842128">
            <w:pPr>
              <w:rPr>
                <w:lang w:val="kk-KZ"/>
              </w:rPr>
            </w:pPr>
            <w:r>
              <w:rPr>
                <w:sz w:val="22"/>
                <w:szCs w:val="22"/>
                <w:lang w:val="kk-KZ"/>
              </w:rPr>
              <w:t xml:space="preserve">Тәрбиеші балаларға бағдаршамның суретін көрсетіп, әңгімелеседі.  </w:t>
            </w:r>
          </w:p>
          <w:p w14:paraId="5DF8E541">
            <w:pPr>
              <w:rPr>
                <w:lang w:val="kk-KZ"/>
              </w:rPr>
            </w:pPr>
            <w:r>
              <w:rPr>
                <w:sz w:val="22"/>
                <w:szCs w:val="22"/>
                <w:lang w:val="kk-KZ"/>
              </w:rPr>
              <w:t xml:space="preserve">– Мынау не? </w:t>
            </w:r>
          </w:p>
          <w:p w14:paraId="307FD3D8">
            <w:pPr>
              <w:rPr>
                <w:lang w:val="kk-KZ"/>
              </w:rPr>
            </w:pPr>
            <w:r>
              <w:rPr>
                <w:sz w:val="22"/>
                <w:szCs w:val="22"/>
                <w:lang w:val="kk-KZ"/>
              </w:rPr>
              <w:t xml:space="preserve"> Негізгі бөлім </w:t>
            </w:r>
          </w:p>
          <w:p w14:paraId="32EEC828">
            <w:r>
              <w:rPr>
                <w:sz w:val="22"/>
                <w:szCs w:val="22"/>
              </w:rPr>
              <w:t xml:space="preserve">– Бағдаршам не істейді? </w:t>
            </w:r>
          </w:p>
          <w:p w14:paraId="0D817356">
            <w:r>
              <w:rPr>
                <w:sz w:val="22"/>
                <w:szCs w:val="22"/>
                <w:lang w:val="kk-KZ"/>
              </w:rPr>
              <w:t>Тәрбиеші</w:t>
            </w:r>
            <w:r>
              <w:rPr>
                <w:sz w:val="22"/>
                <w:szCs w:val="22"/>
              </w:rPr>
              <w:t xml:space="preserve"> әртүрлі көліктердің суретін көрсетеді. </w:t>
            </w:r>
          </w:p>
          <w:p w14:paraId="3A3264B0">
            <w:r>
              <w:rPr>
                <w:sz w:val="22"/>
                <w:szCs w:val="22"/>
              </w:rPr>
              <w:t xml:space="preserve">– Адамдар мәшинемен, автобуспен, пойызбен жерде жүреді, тікұшақпен, ұшақпен аспанда ұшады, кемемен, қайықпен суда жүзеді. Бұл заттарды бір сөзбен көліктер деп атаймыз.  </w:t>
            </w:r>
          </w:p>
          <w:p w14:paraId="3A4D817D">
            <w:r>
              <w:rPr>
                <w:sz w:val="22"/>
                <w:szCs w:val="22"/>
              </w:rPr>
              <w:t xml:space="preserve">– Суда жүзетін қандай көлік түрлерін білесіңдер? </w:t>
            </w:r>
          </w:p>
          <w:p w14:paraId="4A6D722D">
            <w:r>
              <w:rPr>
                <w:sz w:val="22"/>
                <w:szCs w:val="22"/>
              </w:rPr>
              <w:t xml:space="preserve">– Кемеде матростар жұмыс істейді, оларды капитан басқарады. </w:t>
            </w:r>
          </w:p>
          <w:p w14:paraId="63C1F30D">
            <w:r>
              <w:rPr>
                <w:sz w:val="22"/>
                <w:szCs w:val="22"/>
              </w:rPr>
              <w:t xml:space="preserve">– Кемелер жүзу үшін не керек? </w:t>
            </w:r>
          </w:p>
          <w:p w14:paraId="2296173C">
            <w:r>
              <w:rPr>
                <w:sz w:val="22"/>
                <w:szCs w:val="22"/>
                <w:lang w:val="kk-KZ"/>
              </w:rPr>
              <w:t>Тәрбиеші</w:t>
            </w:r>
            <w:r>
              <w:rPr>
                <w:sz w:val="22"/>
                <w:szCs w:val="22"/>
              </w:rPr>
              <w:t xml:space="preserve"> ыдысқа су құйып, қағаз кемені суға жібереді. </w:t>
            </w:r>
          </w:p>
          <w:p w14:paraId="730626A5">
            <w:r>
              <w:rPr>
                <w:sz w:val="22"/>
                <w:szCs w:val="22"/>
              </w:rPr>
              <w:t xml:space="preserve">– Кеме не үшін керек? </w:t>
            </w:r>
          </w:p>
          <w:p w14:paraId="4E057D94">
            <w:r>
              <w:rPr>
                <w:sz w:val="22"/>
                <w:szCs w:val="22"/>
              </w:rPr>
              <w:t xml:space="preserve">Кеме тез жүзу үшін үрлеп толқын жасайық. Енді кемеге ат қояйық. Өзімізді кемеде отырмыз деп елестетейік те, Ермек Өтетілеуұлы ағамыздың «Кеме» өлеңінмен танысамыз. Өлеңді мәнерлеп оқып береді. </w:t>
            </w:r>
          </w:p>
          <w:p w14:paraId="43AF7780">
            <w:r>
              <w:rPr>
                <w:sz w:val="22"/>
                <w:szCs w:val="22"/>
              </w:rPr>
              <w:t xml:space="preserve">Міне, </w:t>
            </w:r>
          </w:p>
          <w:p w14:paraId="3D883015">
            <w:r>
              <w:rPr>
                <w:sz w:val="22"/>
                <w:szCs w:val="22"/>
              </w:rPr>
              <w:t xml:space="preserve">Кеме, </w:t>
            </w:r>
          </w:p>
          <w:p w14:paraId="2CA97384">
            <w:r>
              <w:rPr>
                <w:sz w:val="22"/>
                <w:szCs w:val="22"/>
              </w:rPr>
              <w:t xml:space="preserve">Мінем, </w:t>
            </w:r>
          </w:p>
          <w:p w14:paraId="7BC15947">
            <w:r>
              <w:rPr>
                <w:sz w:val="22"/>
                <w:szCs w:val="22"/>
              </w:rPr>
              <w:t xml:space="preserve">Мен де. </w:t>
            </w:r>
          </w:p>
          <w:p w14:paraId="438B0030">
            <w:r>
              <w:rPr>
                <w:sz w:val="22"/>
                <w:szCs w:val="22"/>
              </w:rPr>
              <w:t xml:space="preserve">Сапарға алыс шығамын, </w:t>
            </w:r>
          </w:p>
          <w:p w14:paraId="469313F8">
            <w:r>
              <w:rPr>
                <w:sz w:val="22"/>
                <w:szCs w:val="22"/>
              </w:rPr>
              <w:t xml:space="preserve">Теңіз сырын ұғамын. </w:t>
            </w:r>
          </w:p>
          <w:p w14:paraId="1371E577">
            <w:r>
              <w:rPr>
                <w:sz w:val="22"/>
                <w:szCs w:val="22"/>
              </w:rPr>
              <w:t xml:space="preserve">Жолсеріктей, жан достардай бізден қалмай, </w:t>
            </w:r>
          </w:p>
          <w:p w14:paraId="137CCDF1">
            <w:r>
              <w:rPr>
                <w:sz w:val="22"/>
                <w:szCs w:val="22"/>
              </w:rPr>
              <w:t xml:space="preserve">Шағалалар шаршамастан шарқ ұрады: </w:t>
            </w:r>
          </w:p>
          <w:p w14:paraId="35F54382">
            <w:r>
              <w:rPr>
                <w:sz w:val="22"/>
                <w:szCs w:val="22"/>
              </w:rPr>
              <w:t xml:space="preserve">Сағымданған, бұлдыраған түзде шалғай. </w:t>
            </w:r>
          </w:p>
          <w:p w14:paraId="1D2BAB78">
            <w:r>
              <w:rPr>
                <w:sz w:val="22"/>
                <w:szCs w:val="22"/>
              </w:rPr>
              <w:t xml:space="preserve">Кемемізді жағалаулар шақырады. </w:t>
            </w:r>
          </w:p>
          <w:p w14:paraId="2F5DDAE2">
            <w:r>
              <w:rPr>
                <w:sz w:val="22"/>
                <w:szCs w:val="22"/>
                <w:lang w:val="kk-KZ"/>
              </w:rPr>
              <w:t>Тәрбиеші</w:t>
            </w:r>
            <w:r>
              <w:rPr>
                <w:sz w:val="22"/>
                <w:szCs w:val="22"/>
              </w:rPr>
              <w:t xml:space="preserve"> өлең мазмұнын сұрақ қою арқылы сұрайды. </w:t>
            </w:r>
          </w:p>
          <w:p w14:paraId="3EA2E419">
            <w:r>
              <w:rPr>
                <w:sz w:val="22"/>
                <w:szCs w:val="22"/>
              </w:rPr>
              <w:t xml:space="preserve">– Өлең не туралы? </w:t>
            </w:r>
          </w:p>
          <w:p w14:paraId="0A155E50">
            <w:r>
              <w:rPr>
                <w:sz w:val="22"/>
                <w:szCs w:val="22"/>
              </w:rPr>
              <w:t xml:space="preserve">– Кемеге жол серік – деп нелерді айтып отыр? </w:t>
            </w:r>
          </w:p>
          <w:p w14:paraId="70CFE49F">
            <w:r>
              <w:rPr>
                <w:sz w:val="22"/>
                <w:szCs w:val="22"/>
              </w:rPr>
              <w:t xml:space="preserve">– Алыс шалғайда не көрінеді? </w:t>
            </w:r>
          </w:p>
          <w:p w14:paraId="7282A57D">
            <w:r>
              <w:rPr>
                <w:sz w:val="22"/>
                <w:szCs w:val="22"/>
              </w:rPr>
              <w:t xml:space="preserve">– Енді осы өлеңді суретке қарап отырып, қайталап жаттап алыңдар.  </w:t>
            </w:r>
          </w:p>
          <w:p w14:paraId="1913A4D3">
            <w:pPr>
              <w:rPr>
                <w:lang w:val="kk-KZ"/>
              </w:rPr>
            </w:pPr>
            <w:r>
              <w:rPr>
                <w:sz w:val="22"/>
                <w:szCs w:val="22"/>
              </w:rPr>
              <w:t xml:space="preserve">Сергіту сәті </w:t>
            </w:r>
            <w:r>
              <w:rPr>
                <w:sz w:val="22"/>
                <w:szCs w:val="22"/>
                <w:lang w:val="kk-KZ"/>
              </w:rPr>
              <w:t>Пойыз</w:t>
            </w:r>
          </w:p>
          <w:p w14:paraId="21A6E23C">
            <w:r>
              <w:rPr>
                <w:sz w:val="22"/>
                <w:szCs w:val="22"/>
              </w:rPr>
              <w:t xml:space="preserve">Кәне, кімнің бойы ұзын, </w:t>
            </w:r>
          </w:p>
          <w:p w14:paraId="1A41D863">
            <w:r>
              <w:rPr>
                <w:sz w:val="22"/>
                <w:szCs w:val="22"/>
              </w:rPr>
              <w:t xml:space="preserve">Паравозы ол пойыздың. </w:t>
            </w:r>
          </w:p>
          <w:p w14:paraId="6B171778">
            <w:r>
              <w:rPr>
                <w:sz w:val="22"/>
                <w:szCs w:val="22"/>
              </w:rPr>
              <w:t xml:space="preserve">Қатар-қатар тұрайық, </w:t>
            </w:r>
          </w:p>
          <w:p w14:paraId="6FEC37B3">
            <w:r>
              <w:rPr>
                <w:sz w:val="22"/>
                <w:szCs w:val="22"/>
              </w:rPr>
              <w:t xml:space="preserve">Пойызды бір құрайық. </w:t>
            </w:r>
          </w:p>
          <w:p w14:paraId="5421B773">
            <w:r>
              <w:rPr>
                <w:sz w:val="22"/>
                <w:szCs w:val="22"/>
              </w:rPr>
              <w:t xml:space="preserve">Ал, паравоз, баста алға, </w:t>
            </w:r>
          </w:p>
          <w:p w14:paraId="2C87A67F">
            <w:r>
              <w:rPr>
                <w:sz w:val="22"/>
                <w:szCs w:val="22"/>
              </w:rPr>
              <w:t xml:space="preserve">Бәрімізді басқар да. </w:t>
            </w:r>
          </w:p>
          <w:p w14:paraId="6B0B294E">
            <w:r>
              <w:rPr>
                <w:sz w:val="22"/>
                <w:szCs w:val="22"/>
              </w:rPr>
              <w:t xml:space="preserve">Піш-піш, піш-піш, біз кеттік, </w:t>
            </w:r>
          </w:p>
          <w:p w14:paraId="263C8701">
            <w:r>
              <w:rPr>
                <w:sz w:val="22"/>
                <w:szCs w:val="22"/>
              </w:rPr>
              <w:t xml:space="preserve">Жүрісті тым үдеттік. </w:t>
            </w:r>
          </w:p>
          <w:p w14:paraId="7B13F9F7">
            <w:r>
              <w:rPr>
                <w:sz w:val="22"/>
                <w:szCs w:val="22"/>
              </w:rPr>
              <w:t xml:space="preserve">Гу-гу,гу-гу гуілде, </w:t>
            </w:r>
          </w:p>
          <w:p w14:paraId="4869794F">
            <w:r>
              <w:rPr>
                <w:sz w:val="22"/>
                <w:szCs w:val="22"/>
              </w:rPr>
              <w:t xml:space="preserve">Қалып қойма бәрің де. </w:t>
            </w:r>
          </w:p>
          <w:p w14:paraId="115F99DA">
            <w:r>
              <w:rPr>
                <w:i/>
                <w:iCs/>
                <w:sz w:val="22"/>
                <w:szCs w:val="22"/>
              </w:rPr>
              <w:t xml:space="preserve">(Ж.Смақов) </w:t>
            </w:r>
          </w:p>
          <w:p w14:paraId="1B9E04FB">
            <w:pPr>
              <w:rPr>
                <w:lang w:val="kk-KZ"/>
              </w:rPr>
            </w:pPr>
            <w:r>
              <w:rPr>
                <w:sz w:val="22"/>
                <w:szCs w:val="22"/>
              </w:rPr>
              <w:t>Ойын</w:t>
            </w:r>
            <w:r>
              <w:rPr>
                <w:sz w:val="22"/>
                <w:szCs w:val="22"/>
                <w:lang w:val="kk-KZ"/>
              </w:rPr>
              <w:t>:көліктерге жол сал</w:t>
            </w:r>
          </w:p>
          <w:p w14:paraId="1831E149">
            <w:pPr>
              <w:rPr>
                <w:lang w:val="kk-KZ"/>
              </w:rPr>
            </w:pPr>
            <w:r>
              <w:rPr>
                <w:sz w:val="22"/>
                <w:szCs w:val="22"/>
                <w:lang w:val="kk-KZ"/>
              </w:rPr>
              <w:t xml:space="preserve"> Шарты: Суреттегі көлік түрлерінің жолдарын салу. Құрлықта жолмен жүретін болса астына жол, аспанда ұшатын болса бұлттар, суда жүзетіндерге көл салып беру керек. </w:t>
            </w:r>
          </w:p>
          <w:p w14:paraId="4C9C67AA">
            <w:pPr>
              <w:rPr>
                <w:lang w:val="kk-KZ"/>
              </w:rPr>
            </w:pPr>
            <w:r>
              <w:rPr>
                <w:sz w:val="22"/>
                <w:szCs w:val="22"/>
                <w:lang w:val="kk-KZ"/>
              </w:rPr>
              <w:t>Қорытынды</w:t>
            </w:r>
          </w:p>
          <w:p w14:paraId="2741BCCD">
            <w:pPr>
              <w:rPr>
                <w:lang w:val="kk-KZ"/>
              </w:rPr>
            </w:pPr>
          </w:p>
          <w:p w14:paraId="1FF4C85C">
            <w:pPr>
              <w:rPr>
                <w:lang w:val="kk-KZ"/>
              </w:rPr>
            </w:pPr>
            <w:r>
              <w:rPr>
                <w:sz w:val="22"/>
                <w:szCs w:val="22"/>
                <w:lang w:val="kk-KZ"/>
              </w:rPr>
              <w:t>2.Сауат ашу негіздері</w:t>
            </w:r>
            <w:r>
              <w:rPr>
                <w:rFonts w:eastAsiaTheme="minorHAnsi"/>
                <w:sz w:val="22"/>
                <w:szCs w:val="22"/>
                <w:lang w:val="kk-KZ" w:eastAsia="en-US"/>
              </w:rPr>
              <w:t xml:space="preserve"> </w:t>
            </w:r>
          </w:p>
          <w:p w14:paraId="0CB73AA1">
            <w:pPr>
              <w:rPr>
                <w:lang w:val="kk-KZ" w:eastAsia="zh-CN"/>
              </w:rPr>
            </w:pPr>
            <w:r>
              <w:rPr>
                <w:sz w:val="22"/>
                <w:szCs w:val="22"/>
                <w:lang w:val="kk-KZ" w:eastAsia="zh-CN"/>
              </w:rPr>
              <w:t>Тақырыбы: М дыбысымен танысу</w:t>
            </w:r>
          </w:p>
          <w:p w14:paraId="6C50F7B8">
            <w:pPr>
              <w:rPr>
                <w:color w:val="181818"/>
                <w:lang w:val="kk-KZ" w:eastAsia="ru-RU"/>
              </w:rPr>
            </w:pPr>
            <w:r>
              <w:rPr>
                <w:sz w:val="22"/>
                <w:szCs w:val="22"/>
                <w:lang w:val="kk-KZ" w:eastAsia="zh-CN"/>
              </w:rPr>
              <w:t>Міндеті:</w:t>
            </w:r>
            <w:r>
              <w:rPr>
                <w:color w:val="181818"/>
                <w:sz w:val="22"/>
                <w:szCs w:val="22"/>
                <w:lang w:val="kk-KZ"/>
              </w:rPr>
              <w:t xml:space="preserve"> </w:t>
            </w:r>
            <w:r>
              <w:rPr>
                <w:color w:val="181818"/>
                <w:sz w:val="22"/>
                <w:szCs w:val="22"/>
                <w:lang w:val="kk-KZ" w:eastAsia="ru-RU"/>
              </w:rPr>
              <w:t>М дыбысымен танысу; оның сөздегі орнын айыра білу, буынға бөлу, дыбыстық талдау жасатуға, сөйлем құрауға үйрету.</w:t>
            </w:r>
          </w:p>
          <w:p w14:paraId="793C47C0">
            <w:pPr>
              <w:rPr>
                <w:color w:val="181818"/>
                <w:lang w:val="kk-KZ" w:eastAsia="ru-RU"/>
              </w:rPr>
            </w:pPr>
            <w:r>
              <w:rPr>
                <w:color w:val="181818"/>
                <w:sz w:val="22"/>
                <w:szCs w:val="22"/>
                <w:lang w:val="kk-KZ" w:eastAsia="ru-RU"/>
              </w:rPr>
              <w:t>Балалардың ойлау, есте сақтау қабілеттерін арттырып,тіл байлығын дамыту, байланыстырып сөйлеуге үйрету.</w:t>
            </w:r>
          </w:p>
          <w:p w14:paraId="18997EF9">
            <w:pPr>
              <w:rPr>
                <w:color w:val="181818"/>
                <w:lang w:val="kk-KZ" w:eastAsia="ru-RU"/>
              </w:rPr>
            </w:pPr>
            <w:r>
              <w:rPr>
                <w:sz w:val="22"/>
                <w:szCs w:val="22"/>
                <w:lang w:val="kk-KZ" w:eastAsia="zh-CN"/>
              </w:rPr>
              <w:t>ҰІӘ барысы:</w:t>
            </w:r>
          </w:p>
          <w:p w14:paraId="53A8D16D">
            <w:pPr>
              <w:rPr>
                <w:color w:val="181818"/>
                <w:lang w:val="kk-KZ" w:eastAsia="ru-RU"/>
              </w:rPr>
            </w:pPr>
            <w:r>
              <w:rPr>
                <w:color w:val="181818"/>
                <w:sz w:val="22"/>
                <w:szCs w:val="22"/>
                <w:lang w:val="kk-KZ" w:eastAsia="ru-RU"/>
              </w:rPr>
              <w:t>Үлкенге де сіз,</w:t>
            </w:r>
          </w:p>
          <w:p w14:paraId="0E771A91">
            <w:pPr>
              <w:rPr>
                <w:color w:val="181818"/>
                <w:lang w:val="kk-KZ" w:eastAsia="ru-RU"/>
              </w:rPr>
            </w:pPr>
            <w:r>
              <w:rPr>
                <w:color w:val="181818"/>
                <w:sz w:val="22"/>
                <w:szCs w:val="22"/>
                <w:lang w:val="kk-KZ" w:eastAsia="ru-RU"/>
              </w:rPr>
              <w:t>Кішіге де сіз.</w:t>
            </w:r>
          </w:p>
          <w:p w14:paraId="0A42E999">
            <w:pPr>
              <w:rPr>
                <w:color w:val="181818"/>
                <w:lang w:val="kk-KZ" w:eastAsia="ru-RU"/>
              </w:rPr>
            </w:pPr>
            <w:r>
              <w:rPr>
                <w:color w:val="181818"/>
                <w:sz w:val="22"/>
                <w:szCs w:val="22"/>
                <w:lang w:val="kk-KZ" w:eastAsia="ru-RU"/>
              </w:rPr>
              <w:t>Қонақтарды құрметтеп,</w:t>
            </w:r>
          </w:p>
          <w:p w14:paraId="4408398B">
            <w:pPr>
              <w:rPr>
                <w:color w:val="181818"/>
                <w:lang w:val="kk-KZ" w:eastAsia="ru-RU"/>
              </w:rPr>
            </w:pPr>
            <w:r>
              <w:rPr>
                <w:color w:val="181818"/>
                <w:sz w:val="22"/>
                <w:szCs w:val="22"/>
                <w:lang w:val="kk-KZ" w:eastAsia="ru-RU"/>
              </w:rPr>
              <w:t>Бас иеміз біз.</w:t>
            </w:r>
          </w:p>
          <w:p w14:paraId="0A9474B9">
            <w:pPr>
              <w:rPr>
                <w:color w:val="181818"/>
                <w:lang w:val="kk-KZ" w:eastAsia="ru-RU"/>
              </w:rPr>
            </w:pPr>
            <w:r>
              <w:rPr>
                <w:color w:val="181818"/>
                <w:sz w:val="22"/>
                <w:szCs w:val="22"/>
                <w:lang w:val="kk-KZ" w:eastAsia="ru-RU"/>
              </w:rPr>
              <w:t>Жұмбақ жасыру.</w:t>
            </w:r>
          </w:p>
          <w:p w14:paraId="7C4E8DE8">
            <w:pPr>
              <w:rPr>
                <w:color w:val="181818"/>
                <w:lang w:val="kk-KZ" w:eastAsia="ru-RU"/>
              </w:rPr>
            </w:pPr>
            <w:r>
              <w:rPr>
                <w:color w:val="181818"/>
                <w:sz w:val="22"/>
                <w:szCs w:val="22"/>
                <w:lang w:val="kk-KZ" w:eastAsia="ru-RU"/>
              </w:rPr>
              <w:t>Өзі ақ,жеңіл,үлпілдек,</w:t>
            </w:r>
          </w:p>
          <w:p w14:paraId="6CA70007">
            <w:pPr>
              <w:rPr>
                <w:color w:val="181818"/>
                <w:lang w:val="kk-KZ" w:eastAsia="ru-RU"/>
              </w:rPr>
            </w:pPr>
            <w:r>
              <w:rPr>
                <w:color w:val="181818"/>
                <w:sz w:val="22"/>
                <w:szCs w:val="22"/>
                <w:lang w:val="kk-KZ" w:eastAsia="ru-RU"/>
              </w:rPr>
              <w:t>Бағалы, қажет өсімдік.</w:t>
            </w:r>
          </w:p>
          <w:p w14:paraId="5DB90B65">
            <w:pPr>
              <w:rPr>
                <w:color w:val="181818"/>
                <w:lang w:eastAsia="ru-RU"/>
              </w:rPr>
            </w:pPr>
            <w:r>
              <w:rPr>
                <w:color w:val="181818"/>
                <w:sz w:val="22"/>
                <w:szCs w:val="22"/>
                <w:lang w:val="kk-KZ" w:eastAsia="ru-RU"/>
              </w:rPr>
              <w:t>Аламыз одан май да,</w:t>
            </w:r>
          </w:p>
          <w:p w14:paraId="1EF70F77">
            <w:pPr>
              <w:rPr>
                <w:color w:val="181818"/>
                <w:lang w:eastAsia="ru-RU"/>
              </w:rPr>
            </w:pPr>
            <w:r>
              <w:rPr>
                <w:color w:val="181818"/>
                <w:sz w:val="22"/>
                <w:szCs w:val="22"/>
                <w:lang w:val="kk-KZ" w:eastAsia="ru-RU"/>
              </w:rPr>
              <w:t>Тігеміз одан киім де.</w:t>
            </w:r>
          </w:p>
          <w:p w14:paraId="0718FFAE">
            <w:pPr>
              <w:rPr>
                <w:color w:val="181818"/>
                <w:lang w:eastAsia="ru-RU"/>
              </w:rPr>
            </w:pPr>
            <w:r>
              <w:rPr>
                <w:i/>
                <w:iCs/>
                <w:color w:val="181818"/>
                <w:sz w:val="22"/>
                <w:szCs w:val="22"/>
                <w:lang w:val="kk-KZ" w:eastAsia="ru-RU"/>
              </w:rPr>
              <w:t>Мақта.</w:t>
            </w:r>
          </w:p>
          <w:p w14:paraId="65157992">
            <w:pPr>
              <w:rPr>
                <w:color w:val="181818"/>
                <w:lang w:val="kk-KZ" w:eastAsia="ru-RU"/>
              </w:rPr>
            </w:pPr>
            <w:r>
              <w:rPr>
                <w:color w:val="181818"/>
                <w:sz w:val="22"/>
                <w:szCs w:val="22"/>
                <w:lang w:val="kk-KZ" w:eastAsia="ru-RU"/>
              </w:rPr>
              <w:t>Мақта-көпжылдық өсімдік туысы,бағалы талшықты дақыл. Мақтадан тағамдық техникалық май, мақта мамығы т.б.өнімдер алынады.Мақта тоқыма өнеркәсібі үшін негізгі шикізат.Мақтаның ұзын талшықтарынан әр түрлі маталар-бәтес, сәтен тоқылса, қысқа талшықтарынан пластмасса,фотопленка,дәрілік мақта,жанғыш пілте, жасанды жібек, жіп т.б. дайындалады.</w:t>
            </w:r>
          </w:p>
          <w:p w14:paraId="03E5BB32">
            <w:pPr>
              <w:rPr>
                <w:color w:val="181818"/>
                <w:lang w:val="kk-KZ" w:eastAsia="ru-RU"/>
              </w:rPr>
            </w:pPr>
            <w:r>
              <w:rPr>
                <w:color w:val="181818"/>
                <w:sz w:val="22"/>
                <w:szCs w:val="22"/>
                <w:lang w:val="kk-KZ" w:eastAsia="ru-RU"/>
              </w:rPr>
              <w:t>-Балалар мақта сөзі қай дыбыстан басталып тұр?</w:t>
            </w:r>
          </w:p>
          <w:p w14:paraId="1F4B28E2">
            <w:pPr>
              <w:rPr>
                <w:color w:val="181818"/>
                <w:lang w:val="kk-KZ" w:eastAsia="ru-RU"/>
              </w:rPr>
            </w:pPr>
            <w:r>
              <w:rPr>
                <w:color w:val="181818"/>
                <w:sz w:val="22"/>
                <w:szCs w:val="22"/>
                <w:lang w:val="kk-KZ" w:eastAsia="ru-RU"/>
              </w:rPr>
              <w:t xml:space="preserve"> -М дыбысы қалай айтылып тұр?</w:t>
            </w:r>
          </w:p>
          <w:p w14:paraId="216C3707">
            <w:pPr>
              <w:rPr>
                <w:color w:val="181818"/>
                <w:lang w:val="kk-KZ" w:eastAsia="ru-RU"/>
              </w:rPr>
            </w:pPr>
            <w:r>
              <w:rPr>
                <w:color w:val="181818"/>
                <w:sz w:val="22"/>
                <w:szCs w:val="22"/>
                <w:lang w:val="kk-KZ" w:eastAsia="ru-RU"/>
              </w:rPr>
              <w:t>-Олай болса қандай дыбыс?</w:t>
            </w:r>
          </w:p>
          <w:p w14:paraId="4F87C19D">
            <w:pPr>
              <w:rPr>
                <w:color w:val="181818"/>
                <w:lang w:val="kk-KZ" w:eastAsia="ru-RU"/>
              </w:rPr>
            </w:pPr>
            <w:r>
              <w:rPr>
                <w:color w:val="181818"/>
                <w:sz w:val="22"/>
                <w:szCs w:val="22"/>
                <w:lang w:val="kk-KZ" w:eastAsia="ru-RU"/>
              </w:rPr>
              <w:t>-Қандай текшемен белгілейміз?</w:t>
            </w:r>
          </w:p>
          <w:p w14:paraId="261B751C">
            <w:pPr>
              <w:rPr>
                <w:color w:val="181818"/>
                <w:lang w:val="kk-KZ" w:eastAsia="ru-RU"/>
              </w:rPr>
            </w:pPr>
            <w:r>
              <w:rPr>
                <w:color w:val="181818"/>
                <w:sz w:val="22"/>
                <w:szCs w:val="22"/>
                <w:lang w:val="kk-KZ" w:eastAsia="ru-RU"/>
              </w:rPr>
              <w:t>-М дыбысы сөздің басында, ортасында, соңында кездеседі.</w:t>
            </w:r>
          </w:p>
          <w:p w14:paraId="06687B2F">
            <w:pPr>
              <w:rPr>
                <w:color w:val="181818"/>
                <w:lang w:val="kk-KZ" w:eastAsia="ru-RU"/>
              </w:rPr>
            </w:pPr>
            <w:r>
              <w:rPr>
                <w:color w:val="181818"/>
                <w:sz w:val="22"/>
                <w:szCs w:val="22"/>
                <w:lang w:val="kk-KZ" w:eastAsia="ru-RU"/>
              </w:rPr>
              <w:t>Мыс:Мысық,алма,</w:t>
            </w:r>
          </w:p>
          <w:p w14:paraId="714A5C8A">
            <w:pPr>
              <w:rPr>
                <w:color w:val="181818"/>
                <w:lang w:val="kk-KZ" w:eastAsia="ru-RU"/>
              </w:rPr>
            </w:pPr>
            <w:r>
              <w:rPr>
                <w:color w:val="181818"/>
                <w:sz w:val="22"/>
                <w:szCs w:val="22"/>
                <w:lang w:val="kk-KZ" w:eastAsia="ru-RU"/>
              </w:rPr>
              <w:t xml:space="preserve">алмұрт, жүзім </w:t>
            </w:r>
          </w:p>
          <w:p w14:paraId="4CCD0940">
            <w:pPr>
              <w:rPr>
                <w:color w:val="181818"/>
                <w:lang w:val="kk-KZ" w:eastAsia="ru-RU"/>
              </w:rPr>
            </w:pPr>
            <w:r>
              <w:rPr>
                <w:color w:val="181818"/>
                <w:sz w:val="22"/>
                <w:szCs w:val="22"/>
                <w:lang w:val="kk-KZ" w:eastAsia="ru-RU"/>
              </w:rPr>
              <w:t>Буынға бөлу,дыбыстық талдау жасау,сөйлем құрау.</w:t>
            </w:r>
          </w:p>
          <w:p w14:paraId="70E8C479">
            <w:pPr>
              <w:rPr>
                <w:color w:val="181818"/>
                <w:lang w:val="kk-KZ" w:eastAsia="ru-RU"/>
              </w:rPr>
            </w:pPr>
            <w:r>
              <w:rPr>
                <w:color w:val="181818"/>
                <w:sz w:val="22"/>
                <w:szCs w:val="22"/>
                <w:lang w:val="kk-KZ" w:eastAsia="ru-RU"/>
              </w:rPr>
              <w:t> </w:t>
            </w:r>
            <w:r>
              <w:rPr>
                <w:i/>
                <w:iCs/>
                <w:color w:val="181818"/>
                <w:sz w:val="22"/>
                <w:szCs w:val="22"/>
                <w:lang w:val="kk-KZ" w:eastAsia="ru-RU"/>
              </w:rPr>
              <w:t>Дәптермен жұмыс</w:t>
            </w:r>
          </w:p>
          <w:p w14:paraId="2CC64933">
            <w:pPr>
              <w:rPr>
                <w:color w:val="181818"/>
                <w:lang w:eastAsia="ru-RU"/>
              </w:rPr>
            </w:pPr>
            <w:r>
              <w:rPr>
                <w:i/>
                <w:iCs/>
                <w:color w:val="181818"/>
                <w:sz w:val="22"/>
                <w:szCs w:val="22"/>
                <w:lang w:val="kk-KZ" w:eastAsia="ru-RU"/>
              </w:rPr>
              <w:t>Оқу</w:t>
            </w:r>
            <w:r>
              <w:rPr>
                <w:color w:val="181818"/>
                <w:sz w:val="22"/>
                <w:szCs w:val="22"/>
                <w:lang w:val="kk-KZ" w:eastAsia="ru-RU"/>
              </w:rPr>
              <w:t>  м-а   ма   ма   мата</w:t>
            </w:r>
          </w:p>
          <w:p w14:paraId="4DF2EB17">
            <w:pPr>
              <w:rPr>
                <w:color w:val="181818"/>
                <w:lang w:eastAsia="ru-RU"/>
              </w:rPr>
            </w:pPr>
            <w:r>
              <w:rPr>
                <w:color w:val="181818"/>
                <w:sz w:val="22"/>
                <w:szCs w:val="22"/>
                <w:lang w:val="kk-KZ" w:eastAsia="ru-RU"/>
              </w:rPr>
              <w:t>         шам  мал</w:t>
            </w:r>
          </w:p>
          <w:p w14:paraId="7B31A8B8">
            <w:pPr>
              <w:rPr>
                <w:color w:val="181818"/>
                <w:lang w:eastAsia="ru-RU"/>
              </w:rPr>
            </w:pPr>
            <w:r>
              <w:rPr>
                <w:color w:val="181818"/>
                <w:sz w:val="22"/>
                <w:szCs w:val="22"/>
                <w:lang w:val="kk-KZ" w:eastAsia="ru-RU"/>
              </w:rPr>
              <w:t xml:space="preserve">         м-ай  май-мақ  </w:t>
            </w:r>
          </w:p>
          <w:p w14:paraId="3B22931B">
            <w:pPr>
              <w:rPr>
                <w:color w:val="181818"/>
                <w:lang w:val="kk-KZ" w:eastAsia="ru-RU"/>
              </w:rPr>
            </w:pPr>
            <w:r>
              <w:rPr>
                <w:color w:val="181818"/>
                <w:sz w:val="22"/>
                <w:szCs w:val="22"/>
                <w:lang w:val="kk-KZ" w:eastAsia="ru-RU"/>
              </w:rPr>
              <w:t> </w:t>
            </w:r>
            <w:r>
              <w:rPr>
                <w:i/>
                <w:iCs/>
                <w:color w:val="181818"/>
                <w:sz w:val="22"/>
                <w:szCs w:val="22"/>
                <w:lang w:val="kk-KZ" w:eastAsia="ru-RU"/>
              </w:rPr>
              <w:t>Сергіту сәті</w:t>
            </w:r>
          </w:p>
          <w:p w14:paraId="38723AD1">
            <w:pPr>
              <w:rPr>
                <w:color w:val="181818"/>
                <w:lang w:val="kk-KZ" w:eastAsia="ru-RU"/>
              </w:rPr>
            </w:pPr>
            <w:r>
              <w:rPr>
                <w:color w:val="181818"/>
                <w:sz w:val="22"/>
                <w:szCs w:val="22"/>
                <w:lang w:val="kk-KZ" w:eastAsia="ru-RU"/>
              </w:rPr>
              <w:t>         Қоюланып тағы бұлт,</w:t>
            </w:r>
          </w:p>
          <w:p w14:paraId="11472CC2">
            <w:pPr>
              <w:rPr>
                <w:color w:val="181818"/>
                <w:lang w:eastAsia="ru-RU"/>
              </w:rPr>
            </w:pPr>
            <w:r>
              <w:rPr>
                <w:color w:val="181818"/>
                <w:sz w:val="22"/>
                <w:szCs w:val="22"/>
                <w:lang w:val="kk-KZ" w:eastAsia="ru-RU"/>
              </w:rPr>
              <w:t>         Жаңбыр жауды себелеп.</w:t>
            </w:r>
          </w:p>
          <w:p w14:paraId="728CD73B">
            <w:pPr>
              <w:rPr>
                <w:color w:val="181818"/>
                <w:lang w:eastAsia="ru-RU"/>
              </w:rPr>
            </w:pPr>
            <w:r>
              <w:rPr>
                <w:color w:val="181818"/>
                <w:sz w:val="22"/>
                <w:szCs w:val="22"/>
                <w:lang w:val="kk-KZ" w:eastAsia="ru-RU"/>
              </w:rPr>
              <w:t>         Жапырақты жамылып,</w:t>
            </w:r>
          </w:p>
          <w:p w14:paraId="2029DA96">
            <w:pPr>
              <w:rPr>
                <w:color w:val="181818"/>
                <w:lang w:val="kk-KZ" w:eastAsia="ru-RU"/>
              </w:rPr>
            </w:pPr>
            <w:r>
              <w:rPr>
                <w:color w:val="181818"/>
                <w:sz w:val="22"/>
                <w:szCs w:val="22"/>
                <w:lang w:val="kk-KZ" w:eastAsia="ru-RU"/>
              </w:rPr>
              <w:t>         Бұға қалды көбелек.</w:t>
            </w:r>
          </w:p>
          <w:p w14:paraId="00B3728E">
            <w:pPr>
              <w:rPr>
                <w:color w:val="181818"/>
                <w:lang w:val="kk-KZ" w:eastAsia="ru-RU"/>
              </w:rPr>
            </w:pPr>
            <w:r>
              <w:rPr>
                <w:color w:val="181818"/>
                <w:sz w:val="22"/>
                <w:szCs w:val="22"/>
                <w:lang w:val="kk-KZ" w:eastAsia="ru-RU"/>
              </w:rPr>
              <w:t> -Балалар, М әрпі неге ұқсайды?(қол алысып тұрған екі балаға,түйенің екі өркешіне)</w:t>
            </w:r>
          </w:p>
          <w:p w14:paraId="7F3E5EB0">
            <w:pPr>
              <w:rPr>
                <w:color w:val="181818"/>
                <w:lang w:val="kk-KZ" w:eastAsia="ru-RU"/>
              </w:rPr>
            </w:pPr>
            <w:r>
              <w:rPr>
                <w:color w:val="181818"/>
                <w:sz w:val="22"/>
                <w:szCs w:val="22"/>
                <w:lang w:val="kk-KZ" w:eastAsia="ru-RU"/>
              </w:rPr>
              <w:t>М әрпін қаламмен, жіппен, саусақпен жасап көрейік.</w:t>
            </w:r>
          </w:p>
          <w:p w14:paraId="16C3937B">
            <w:pPr>
              <w:rPr>
                <w:color w:val="181818"/>
                <w:lang w:val="kk-KZ" w:eastAsia="ru-RU"/>
              </w:rPr>
            </w:pPr>
            <w:r>
              <w:rPr>
                <w:color w:val="181818"/>
                <w:sz w:val="22"/>
                <w:szCs w:val="22"/>
                <w:lang w:val="kk-KZ" w:eastAsia="ru-RU"/>
              </w:rPr>
              <w:t> </w:t>
            </w:r>
            <w:r>
              <w:rPr>
                <w:i/>
                <w:iCs/>
                <w:color w:val="181818"/>
                <w:sz w:val="22"/>
                <w:szCs w:val="22"/>
                <w:lang w:val="kk-KZ" w:eastAsia="ru-RU"/>
              </w:rPr>
              <w:t>Жазу</w:t>
            </w:r>
            <w:r>
              <w:rPr>
                <w:color w:val="181818"/>
                <w:sz w:val="22"/>
                <w:szCs w:val="22"/>
                <w:lang w:val="kk-KZ" w:eastAsia="ru-RU"/>
              </w:rPr>
              <w:t>  М әрпін алдымен ауада жазу,сосын дәптерге жазу.</w:t>
            </w:r>
          </w:p>
          <w:p w14:paraId="67FD9957">
            <w:pPr>
              <w:rPr>
                <w:color w:val="181818"/>
                <w:lang w:val="kk-KZ" w:eastAsia="ru-RU"/>
              </w:rPr>
            </w:pPr>
            <w:r>
              <w:rPr>
                <w:color w:val="181818"/>
                <w:sz w:val="22"/>
                <w:szCs w:val="22"/>
                <w:lang w:val="kk-KZ" w:eastAsia="ru-RU"/>
              </w:rPr>
              <w:t>    М   М    М</w:t>
            </w:r>
          </w:p>
          <w:p w14:paraId="06F09FA3">
            <w:pPr>
              <w:rPr>
                <w:color w:val="181818"/>
                <w:lang w:val="kk-KZ" w:eastAsia="ru-RU"/>
              </w:rPr>
            </w:pPr>
            <w:r>
              <w:rPr>
                <w:color w:val="181818"/>
                <w:sz w:val="22"/>
                <w:szCs w:val="22"/>
                <w:lang w:val="kk-KZ" w:eastAsia="ru-RU"/>
              </w:rPr>
              <w:t>    м    м      м</w:t>
            </w:r>
          </w:p>
          <w:p w14:paraId="5828DB73">
            <w:pPr>
              <w:rPr>
                <w:color w:val="181818"/>
                <w:lang w:val="kk-KZ" w:eastAsia="ru-RU"/>
              </w:rPr>
            </w:pPr>
            <w:r>
              <w:rPr>
                <w:color w:val="181818"/>
                <w:sz w:val="22"/>
                <w:szCs w:val="22"/>
                <w:lang w:val="kk-KZ" w:eastAsia="ru-RU"/>
              </w:rPr>
              <w:t> </w:t>
            </w:r>
            <w:r>
              <w:rPr>
                <w:i/>
                <w:iCs/>
                <w:color w:val="181818"/>
                <w:sz w:val="22"/>
                <w:szCs w:val="22"/>
                <w:lang w:val="kk-KZ" w:eastAsia="ru-RU"/>
              </w:rPr>
              <w:t>Ойын</w:t>
            </w:r>
          </w:p>
          <w:p w14:paraId="32779D33">
            <w:pPr>
              <w:rPr>
                <w:color w:val="181818"/>
                <w:lang w:val="kk-KZ" w:eastAsia="ru-RU"/>
              </w:rPr>
            </w:pPr>
            <w:r>
              <w:rPr>
                <w:color w:val="181818"/>
                <w:sz w:val="22"/>
                <w:szCs w:val="22"/>
                <w:lang w:val="kk-KZ" w:eastAsia="ru-RU"/>
              </w:rPr>
              <w:t> М дыбысы басында, ортасында, соңында кездесетін топтағы ойыншықтарды табу.</w:t>
            </w:r>
          </w:p>
          <w:p w14:paraId="31D67FE0">
            <w:pPr>
              <w:rPr>
                <w:color w:val="181818"/>
                <w:lang w:val="kk-KZ" w:eastAsia="ru-RU"/>
              </w:rPr>
            </w:pPr>
            <w:r>
              <w:rPr>
                <w:color w:val="181818"/>
                <w:sz w:val="22"/>
                <w:szCs w:val="22"/>
                <w:lang w:val="kk-KZ" w:eastAsia="ru-RU"/>
              </w:rPr>
              <w:t>Қорытынды. Мадақтау</w:t>
            </w:r>
          </w:p>
          <w:p w14:paraId="0CF47FC2">
            <w:pPr>
              <w:rPr>
                <w:lang w:val="kk-KZ" w:eastAsia="zh-CN"/>
              </w:rPr>
            </w:pPr>
          </w:p>
          <w:p w14:paraId="1AD5DE9D">
            <w:pPr>
              <w:rPr>
                <w:color w:val="000000"/>
                <w:shd w:val="clear" w:color="auto" w:fill="FFFFFF"/>
                <w:lang w:val="kk-KZ"/>
              </w:rPr>
            </w:pPr>
            <w:r>
              <w:rPr>
                <w:color w:val="000000"/>
                <w:sz w:val="22"/>
                <w:szCs w:val="22"/>
                <w:shd w:val="clear" w:color="auto" w:fill="FFFFFF"/>
                <w:lang w:val="kk-KZ"/>
              </w:rPr>
              <w:t>3.Қоршаған ортамен таныстыру</w:t>
            </w:r>
          </w:p>
          <w:p w14:paraId="19C9FC29">
            <w:pPr>
              <w:rPr>
                <w:lang w:val="kk-KZ"/>
              </w:rPr>
            </w:pPr>
            <w:r>
              <w:rPr>
                <w:sz w:val="22"/>
                <w:szCs w:val="22"/>
                <w:lang w:val="kk-KZ"/>
              </w:rPr>
              <w:t xml:space="preserve">Тақырыбы:Әтеш қай кезде шақырады? </w:t>
            </w:r>
          </w:p>
          <w:p w14:paraId="74DB838A">
            <w:pPr>
              <w:rPr>
                <w:lang w:val="kk-KZ"/>
              </w:rPr>
            </w:pPr>
            <w:r>
              <w:rPr>
                <w:sz w:val="22"/>
                <w:szCs w:val="22"/>
                <w:lang w:val="kk-KZ"/>
              </w:rPr>
              <w:t xml:space="preserve">Міндеттері:Үй құстарының атауларын білу және оларды бір-бірінен ажырата білу қабілеттерін нығайту. </w:t>
            </w:r>
          </w:p>
          <w:p w14:paraId="24522C63">
            <w:pPr>
              <w:rPr>
                <w:lang w:val="kk-KZ"/>
              </w:rPr>
            </w:pPr>
            <w:r>
              <w:rPr>
                <w:sz w:val="22"/>
                <w:szCs w:val="22"/>
                <w:lang w:val="kk-KZ"/>
              </w:rPr>
              <w:t xml:space="preserve">Табиғатқа қайырымды болуға, эмоционалдық, эстетикалық және этикалық сезімдерін қалыптастыру. </w:t>
            </w:r>
          </w:p>
          <w:p w14:paraId="7F7D9120">
            <w:pPr>
              <w:rPr>
                <w:lang w:val="kk-KZ"/>
              </w:rPr>
            </w:pPr>
            <w:r>
              <w:rPr>
                <w:sz w:val="22"/>
                <w:szCs w:val="22"/>
                <w:lang w:val="kk-KZ"/>
              </w:rPr>
              <w:t xml:space="preserve"> ҰІӘ барысы: </w:t>
            </w:r>
          </w:p>
          <w:p w14:paraId="0F357D8D">
            <w:pPr>
              <w:rPr>
                <w:lang w:val="kk-KZ"/>
              </w:rPr>
            </w:pPr>
            <w:r>
              <w:rPr>
                <w:sz w:val="22"/>
                <w:szCs w:val="22"/>
                <w:lang w:val="kk-KZ"/>
              </w:rPr>
              <w:t xml:space="preserve">Жұмбақ жасырады. </w:t>
            </w:r>
          </w:p>
          <w:p w14:paraId="121E46B1">
            <w:pPr>
              <w:rPr>
                <w:lang w:val="kk-KZ"/>
              </w:rPr>
            </w:pPr>
            <w:r>
              <w:rPr>
                <w:sz w:val="22"/>
                <w:szCs w:val="22"/>
                <w:lang w:val="kk-KZ"/>
              </w:rPr>
              <w:t xml:space="preserve">Бұрап қойған сағаттай, </w:t>
            </w:r>
          </w:p>
          <w:p w14:paraId="2E8ABE2E">
            <w:r>
              <w:rPr>
                <w:sz w:val="22"/>
                <w:szCs w:val="22"/>
              </w:rPr>
              <w:t xml:space="preserve">Айғайлайды таң атпай. Ол не? ( Әтеш ) </w:t>
            </w:r>
          </w:p>
          <w:p w14:paraId="1BAEC84D">
            <w:r>
              <w:rPr>
                <w:sz w:val="22"/>
                <w:szCs w:val="22"/>
              </w:rPr>
              <w:t xml:space="preserve">Өлең оқиды. </w:t>
            </w:r>
          </w:p>
          <w:p w14:paraId="1B46E06E">
            <w:r>
              <w:rPr>
                <w:sz w:val="22"/>
                <w:szCs w:val="22"/>
              </w:rPr>
              <w:t xml:space="preserve">Ақ тауық-ай, ақ тауық </w:t>
            </w:r>
          </w:p>
          <w:p w14:paraId="091CA71E">
            <w:r>
              <w:rPr>
                <w:sz w:val="22"/>
                <w:szCs w:val="22"/>
              </w:rPr>
              <w:t xml:space="preserve">Ақ тауық неден қақсауық? </w:t>
            </w:r>
          </w:p>
          <w:p w14:paraId="2B43E47E">
            <w:r>
              <w:rPr>
                <w:sz w:val="22"/>
                <w:szCs w:val="22"/>
              </w:rPr>
              <w:t xml:space="preserve">Ертеменен қыт-қыттап, </w:t>
            </w:r>
          </w:p>
          <w:p w14:paraId="66A19142">
            <w:r>
              <w:rPr>
                <w:sz w:val="22"/>
                <w:szCs w:val="22"/>
              </w:rPr>
              <w:t xml:space="preserve">Ауламыздан шықпайды. </w:t>
            </w:r>
          </w:p>
          <w:p w14:paraId="5F4E88DC">
            <w:r>
              <w:rPr>
                <w:sz w:val="22"/>
                <w:szCs w:val="22"/>
              </w:rPr>
              <w:t xml:space="preserve">Ақылдылар тартысы. </w:t>
            </w:r>
          </w:p>
          <w:p w14:paraId="62E551BC">
            <w:r>
              <w:rPr>
                <w:sz w:val="22"/>
                <w:szCs w:val="22"/>
              </w:rPr>
              <w:t xml:space="preserve">Әр бала «Әтеш қай кезде шақырады?» деген сұраққа қысқаша жауап береді. Бұрын айтылған жауаптарды қайталамауға тырысады. </w:t>
            </w:r>
          </w:p>
          <w:p w14:paraId="127D9621">
            <w:r>
              <w:rPr>
                <w:sz w:val="22"/>
                <w:szCs w:val="22"/>
                <w:lang w:val="kk-KZ"/>
              </w:rPr>
              <w:t>-</w:t>
            </w:r>
            <w:r>
              <w:rPr>
                <w:sz w:val="22"/>
                <w:szCs w:val="22"/>
              </w:rPr>
              <w:t xml:space="preserve">Өзге құстардан айырмашылығы қандай? Балапандар қалай аталады? </w:t>
            </w:r>
          </w:p>
          <w:p w14:paraId="76F53AFD">
            <w:r>
              <w:rPr>
                <w:sz w:val="22"/>
                <w:szCs w:val="22"/>
              </w:rPr>
              <w:t xml:space="preserve">Балалар суреттерді қарап шығады. Үй құстарын атайды. </w:t>
            </w:r>
          </w:p>
          <w:p w14:paraId="38E4F54B">
            <w:r>
              <w:rPr>
                <w:sz w:val="22"/>
                <w:szCs w:val="22"/>
              </w:rPr>
              <w:t xml:space="preserve">Адам күтіп-бағатын құстарды үй құстары деп атайды. Адамдар оларға қамқорлық жасайды. Балапандарды: балапан, үйректің балапаны, бала қаз, күрке тауық балапаны деп атайды. Адамдар құстарға жем, су береді, оларға арнап күрке, қора салады. </w:t>
            </w:r>
          </w:p>
          <w:p w14:paraId="42A321FA">
            <w:r>
              <w:rPr>
                <w:sz w:val="22"/>
                <w:szCs w:val="22"/>
              </w:rPr>
              <w:t xml:space="preserve">Құстардың пайдасы көп. Олардың еті мен жұмыртқасы – тамақ, жүнін тұрмыста қолданады, яғни көрпе. Жастық жасайды. </w:t>
            </w:r>
          </w:p>
          <w:p w14:paraId="075B4499">
            <w:r>
              <w:rPr>
                <w:sz w:val="22"/>
                <w:szCs w:val="22"/>
              </w:rPr>
              <w:t xml:space="preserve">Сергіту сəті </w:t>
            </w:r>
          </w:p>
          <w:p w14:paraId="53634DB7">
            <w:r>
              <w:rPr>
                <w:sz w:val="22"/>
                <w:szCs w:val="22"/>
              </w:rPr>
              <w:t xml:space="preserve">Тауық тары жинапты, </w:t>
            </w:r>
          </w:p>
          <w:p w14:paraId="23A93ECC">
            <w:r>
              <w:rPr>
                <w:sz w:val="22"/>
                <w:szCs w:val="22"/>
              </w:rPr>
              <w:t xml:space="preserve">Оны ешкімге қимапты. </w:t>
            </w:r>
          </w:p>
          <w:p w14:paraId="2EDADF5E">
            <w:r>
              <w:rPr>
                <w:sz w:val="22"/>
                <w:szCs w:val="22"/>
              </w:rPr>
              <w:t xml:space="preserve">Бөтекесін толтырып, </w:t>
            </w:r>
          </w:p>
          <w:p w14:paraId="1DB7E906">
            <w:r>
              <w:rPr>
                <w:sz w:val="22"/>
                <w:szCs w:val="22"/>
              </w:rPr>
              <w:t xml:space="preserve">Қамбасына құймапты. </w:t>
            </w:r>
          </w:p>
          <w:p w14:paraId="337356C9">
            <w:r>
              <w:rPr>
                <w:sz w:val="22"/>
                <w:szCs w:val="22"/>
              </w:rPr>
              <w:t xml:space="preserve">Қыста тауық қақылдап, </w:t>
            </w:r>
          </w:p>
          <w:p w14:paraId="6AD51B0F">
            <w:r>
              <w:rPr>
                <w:sz w:val="22"/>
                <w:szCs w:val="22"/>
              </w:rPr>
              <w:t xml:space="preserve">Тары іздеп жүр тақылдап. </w:t>
            </w:r>
          </w:p>
          <w:p w14:paraId="0C7BF794">
            <w:r>
              <w:rPr>
                <w:sz w:val="22"/>
                <w:szCs w:val="22"/>
              </w:rPr>
              <w:t xml:space="preserve">Үй құстарының қауырсынымен тәжірибелік жұмыс. </w:t>
            </w:r>
          </w:p>
          <w:p w14:paraId="0AD59640">
            <w:r>
              <w:rPr>
                <w:sz w:val="22"/>
                <w:szCs w:val="22"/>
              </w:rPr>
              <w:t xml:space="preserve">Қауырсынның қасиеттерін анықтайды... (тығыз, қатты, үлкен). Бұл қауырсын жеңіл </w:t>
            </w:r>
          </w:p>
          <w:p w14:paraId="3EF1D28B">
            <w:r>
              <w:rPr>
                <w:sz w:val="22"/>
                <w:szCs w:val="22"/>
              </w:rPr>
              <w:t xml:space="preserve">ма, ауыр ма? </w:t>
            </w:r>
          </w:p>
          <w:p w14:paraId="5E26E84D">
            <w:r>
              <w:rPr>
                <w:sz w:val="22"/>
                <w:szCs w:val="22"/>
              </w:rPr>
              <w:t xml:space="preserve">Салыстыру үшін балалар бір қолына қауырсынды, екінші қолына тас салады (жеңіл екен). Жоғары қарай лақтырады. Қауырсын жерге айналып, асықпай қалықтап түседі. </w:t>
            </w:r>
          </w:p>
          <w:p w14:paraId="15AAA898">
            <w:r>
              <w:rPr>
                <w:sz w:val="22"/>
                <w:szCs w:val="22"/>
              </w:rPr>
              <w:t xml:space="preserve">Өзің зерттеген қауырсынның суретін сал. </w:t>
            </w:r>
          </w:p>
          <w:p w14:paraId="4F1281CB">
            <w:pPr>
              <w:rPr>
                <w:lang w:val="kk-KZ"/>
              </w:rPr>
            </w:pPr>
            <w:r>
              <w:rPr>
                <w:sz w:val="22"/>
                <w:szCs w:val="22"/>
              </w:rPr>
              <w:t>«Іс-əрекетті таңда» ойынын ұйымдастырады (доппен ойналады). Балалар бір-біріне доп лақтырып, құстардың іс-қимылдарын атайды: ұшады, шоқиды, секіреді, сайрайды, қауырсынын тазалайды, ұя салады, балапан басады, балапандарына қамқорлық жасайды, ұйықтайды, ағаштың бұтағына қонып отырады, қорек іздейді.</w:t>
            </w:r>
          </w:p>
          <w:p w14:paraId="140A39E4">
            <w:pPr>
              <w:rPr>
                <w:lang w:val="kk-KZ" w:eastAsia="zh-CN"/>
              </w:rPr>
            </w:pPr>
          </w:p>
          <w:p w14:paraId="675B9DF1">
            <w:pPr>
              <w:rPr>
                <w:lang w:val="kk-KZ"/>
              </w:rPr>
            </w:pPr>
            <w:r>
              <w:rPr>
                <w:sz w:val="22"/>
                <w:szCs w:val="22"/>
                <w:lang w:val="kk-KZ" w:eastAsia="zh-CN"/>
              </w:rPr>
              <w:t>4.</w:t>
            </w:r>
            <w:r>
              <w:rPr>
                <w:sz w:val="22"/>
                <w:szCs w:val="22"/>
                <w:lang w:val="kk-KZ"/>
              </w:rPr>
              <w:t xml:space="preserve"> Жапсыру </w:t>
            </w:r>
          </w:p>
          <w:p w14:paraId="40C716A5">
            <w:pPr>
              <w:rPr>
                <w:lang w:val="kk-KZ"/>
              </w:rPr>
            </w:pPr>
            <w:r>
              <w:rPr>
                <w:sz w:val="22"/>
                <w:szCs w:val="22"/>
                <w:lang w:val="kk-KZ"/>
              </w:rPr>
              <w:t xml:space="preserve">Тақырыбы: «Табиғат нысандары»                              бейнелерді айқын беру үшін сұлбаны қию және жыртып жапсыру тәсілдерін қолдануды үйренеді.                                                           </w:t>
            </w:r>
          </w:p>
          <w:p w14:paraId="30BC8797">
            <w:pPr>
              <w:rPr>
                <w:lang w:val="kk-KZ"/>
              </w:rPr>
            </w:pPr>
            <w:r>
              <w:rPr>
                <w:sz w:val="22"/>
                <w:szCs w:val="22"/>
                <w:lang w:val="kk-KZ"/>
              </w:rPr>
              <w:t xml:space="preserve">Ұйымдастыру  кезеңі: </w:t>
            </w:r>
          </w:p>
          <w:p w14:paraId="4BAA88EB">
            <w:pPr>
              <w:rPr>
                <w:lang w:val="kk-KZ"/>
              </w:rPr>
            </w:pPr>
            <w:r>
              <w:rPr>
                <w:sz w:val="22"/>
                <w:szCs w:val="22"/>
                <w:lang w:val="kk-KZ"/>
              </w:rPr>
              <w:t>Балалар тірі табиғат  пен өлі  табиғат заттарын  атап бере  қойыңдаршы.                                Топтарға бөлу: гүл суреттері арқылы.</w:t>
            </w:r>
          </w:p>
          <w:p w14:paraId="685369C6">
            <w:pPr>
              <w:rPr>
                <w:lang w:val="kk-KZ"/>
              </w:rPr>
            </w:pPr>
            <w:r>
              <w:rPr>
                <w:sz w:val="22"/>
                <w:szCs w:val="22"/>
                <w:lang w:val="kk-KZ"/>
              </w:rPr>
              <w:t>Нұсқау  беру:</w:t>
            </w:r>
          </w:p>
          <w:p w14:paraId="630DB8EE">
            <w:pPr>
              <w:rPr>
                <w:lang w:val="kk-KZ"/>
              </w:rPr>
            </w:pPr>
            <w:r>
              <w:rPr>
                <w:sz w:val="22"/>
                <w:szCs w:val="22"/>
                <w:lang w:val="kk-KZ"/>
              </w:rPr>
              <w:t xml:space="preserve">-Балалар топтаса отырып, </w:t>
            </w:r>
          </w:p>
          <w:p w14:paraId="207C60CC">
            <w:pPr>
              <w:rPr>
                <w:lang w:val="kk-KZ"/>
              </w:rPr>
            </w:pPr>
            <w:r>
              <w:rPr>
                <w:sz w:val="22"/>
                <w:szCs w:val="22"/>
                <w:lang w:val="kk-KZ"/>
              </w:rPr>
              <w:t>Тау ,өзен, күннің қандай  маңыздылығы  ,пайдасы туралы  әңгімелесеміз.</w:t>
            </w:r>
          </w:p>
          <w:p w14:paraId="5E9A3FE2">
            <w:pPr>
              <w:rPr>
                <w:lang w:val="kk-KZ"/>
              </w:rPr>
            </w:pPr>
            <w:r>
              <w:rPr>
                <w:sz w:val="22"/>
                <w:szCs w:val="22"/>
                <w:lang w:val="kk-KZ"/>
              </w:rPr>
              <w:t xml:space="preserve"> «Тау ,өзен, күн»</w:t>
            </w:r>
          </w:p>
          <w:p w14:paraId="5E91AFC5">
            <w:pPr>
              <w:rPr>
                <w:lang w:val="kk-KZ"/>
              </w:rPr>
            </w:pPr>
            <w:r>
              <w:rPr>
                <w:sz w:val="22"/>
                <w:szCs w:val="22"/>
                <w:lang w:val="kk-KZ"/>
              </w:rPr>
              <w:t>Әр топ  тау ,өзен, күнді жапсыру үшін алдымен қырқамыз,сосын оны жыртып, жапсырамыз..</w:t>
            </w:r>
          </w:p>
          <w:p w14:paraId="1610FD46">
            <w:pPr>
              <w:rPr>
                <w:lang w:val="kk-KZ"/>
              </w:rPr>
            </w:pPr>
            <w:r>
              <w:rPr>
                <w:sz w:val="22"/>
                <w:szCs w:val="22"/>
                <w:lang w:val="kk-KZ"/>
              </w:rPr>
              <w:t>Жаппай бақылау,қарқын,</w:t>
            </w:r>
          </w:p>
          <w:p w14:paraId="24D11EB4">
            <w:pPr>
              <w:rPr>
                <w:lang w:val="kk-KZ"/>
              </w:rPr>
            </w:pPr>
            <w:r>
              <w:rPr>
                <w:sz w:val="22"/>
                <w:szCs w:val="22"/>
                <w:lang w:val="kk-KZ"/>
              </w:rPr>
              <w:t>жылдамдық, уақыт арқылы саралау.</w:t>
            </w:r>
          </w:p>
          <w:p w14:paraId="0CB43D83">
            <w:pPr>
              <w:rPr>
                <w:sz w:val="22"/>
                <w:szCs w:val="22"/>
                <w:lang w:val="kk-KZ"/>
              </w:rPr>
            </w:pPr>
            <w:r>
              <w:rPr>
                <w:sz w:val="22"/>
                <w:szCs w:val="22"/>
                <w:lang w:val="kk-KZ"/>
              </w:rPr>
              <w:t>Кері  байланыс беру: сұрақ-жауап  арқылы.</w:t>
            </w:r>
          </w:p>
          <w:p w14:paraId="4E1359B4">
            <w:pPr>
              <w:rPr>
                <w:sz w:val="22"/>
                <w:szCs w:val="22"/>
                <w:lang w:val="kk-KZ"/>
              </w:rPr>
            </w:pPr>
          </w:p>
          <w:p w14:paraId="0593A2AE">
            <w:pPr>
              <w:rPr>
                <w:lang w:val="kk-KZ"/>
              </w:rPr>
            </w:pPr>
            <w:r>
              <w:rPr>
                <w:b/>
                <w:bCs/>
                <w:color w:val="0070C0"/>
                <w:sz w:val="22"/>
                <w:szCs w:val="22"/>
                <w:lang w:val="kk-KZ" w:eastAsia="zh-CN"/>
              </w:rPr>
              <w:t>№ 5  қауіпсіздік  сабағы</w:t>
            </w:r>
          </w:p>
        </w:tc>
        <w:tc>
          <w:tcPr>
            <w:tcW w:w="2410" w:type="dxa"/>
            <w:gridSpan w:val="3"/>
            <w:tcBorders>
              <w:top w:val="single" w:color="auto" w:sz="4" w:space="0"/>
              <w:left w:val="single" w:color="000000" w:sz="4" w:space="0"/>
              <w:bottom w:val="single" w:color="auto" w:sz="4" w:space="0"/>
            </w:tcBorders>
          </w:tcPr>
          <w:p w14:paraId="0BD4A509">
            <w:pPr>
              <w:rPr>
                <w:color w:val="0D0D0D"/>
                <w:lang w:val="kk-KZ"/>
              </w:rPr>
            </w:pPr>
            <w:r>
              <w:rPr>
                <w:iCs/>
                <w:sz w:val="22"/>
                <w:szCs w:val="22"/>
                <w:lang w:val="kk-KZ"/>
              </w:rPr>
              <w:t>1.Көркем әдебиет.</w:t>
            </w:r>
          </w:p>
          <w:p w14:paraId="77CC0A1B">
            <w:pPr>
              <w:rPr>
                <w:lang w:val="kk-KZ"/>
              </w:rPr>
            </w:pPr>
            <w:r>
              <w:rPr>
                <w:sz w:val="22"/>
                <w:szCs w:val="22"/>
                <w:lang w:val="kk-KZ"/>
              </w:rPr>
              <w:t xml:space="preserve">Тақырыбы: Жақсы мен жаман </w:t>
            </w:r>
          </w:p>
          <w:p w14:paraId="69ACA4B8">
            <w:pPr>
              <w:rPr>
                <w:lang w:val="kk-KZ"/>
              </w:rPr>
            </w:pPr>
            <w:r>
              <w:rPr>
                <w:sz w:val="22"/>
                <w:szCs w:val="22"/>
                <w:lang w:val="kk-KZ"/>
              </w:rPr>
              <w:t xml:space="preserve">Міндеттері: Жақсы мен жаман туралы түсініктерін кеңейту. Өлең – әдеби жанрдың </w:t>
            </w:r>
          </w:p>
          <w:p w14:paraId="1F380AE0">
            <w:pPr>
              <w:rPr>
                <w:lang w:val="kk-KZ"/>
              </w:rPr>
            </w:pPr>
            <w:r>
              <w:rPr>
                <w:sz w:val="22"/>
                <w:szCs w:val="22"/>
                <w:lang w:val="kk-KZ"/>
              </w:rPr>
              <w:t xml:space="preserve">бір түрі екенін түсіндіру. </w:t>
            </w:r>
          </w:p>
          <w:p w14:paraId="4405F9A8">
            <w:pPr>
              <w:rPr>
                <w:lang w:val="kk-KZ"/>
              </w:rPr>
            </w:pPr>
            <w:r>
              <w:rPr>
                <w:sz w:val="22"/>
                <w:szCs w:val="22"/>
                <w:lang w:val="kk-KZ"/>
              </w:rPr>
              <w:t xml:space="preserve">Өлеңді мәнерлей оқи отырып, логикалық екпінмен, үзілістермен жаттауға үйрету. Сурет бойынша әңгіме құрастыруда эмоциялық-бейнелік мазмұнды баяндау, суреттегі кейіпкерлерді атау, оларға сипаттама беру. </w:t>
            </w:r>
          </w:p>
          <w:p w14:paraId="34478A68">
            <w:pPr>
              <w:rPr>
                <w:lang w:val="kk-KZ"/>
              </w:rPr>
            </w:pPr>
            <w:r>
              <w:rPr>
                <w:sz w:val="22"/>
                <w:szCs w:val="22"/>
                <w:lang w:val="kk-KZ"/>
              </w:rPr>
              <w:t xml:space="preserve">Сюжет бойынша шығармашылықпен әңгімелеуде эпитеттерді, теңеулерді қолдану, ойлау, қиялдау қабілеттерін дамыту. Жақсы тұлға болып өсуге, жақсылық жасауға тәрбиелеу. </w:t>
            </w:r>
          </w:p>
          <w:p w14:paraId="37959298">
            <w:pPr>
              <w:rPr>
                <w:lang w:val="kk-KZ"/>
              </w:rPr>
            </w:pPr>
            <w:r>
              <w:rPr>
                <w:sz w:val="22"/>
                <w:szCs w:val="22"/>
                <w:lang w:val="kk-KZ"/>
              </w:rPr>
              <w:t xml:space="preserve">ҰІӘ барысы </w:t>
            </w:r>
          </w:p>
          <w:p w14:paraId="0025B0C2">
            <w:pPr>
              <w:rPr>
                <w:lang w:val="kk-KZ"/>
              </w:rPr>
            </w:pPr>
            <w:r>
              <w:rPr>
                <w:i/>
                <w:iCs/>
                <w:sz w:val="22"/>
                <w:szCs w:val="22"/>
                <w:lang w:val="kk-KZ"/>
              </w:rPr>
              <w:t xml:space="preserve">Шаттық шеңбері </w:t>
            </w:r>
          </w:p>
          <w:p w14:paraId="40FAA64B">
            <w:pPr>
              <w:rPr>
                <w:lang w:val="kk-KZ"/>
              </w:rPr>
            </w:pPr>
            <w:r>
              <w:rPr>
                <w:sz w:val="22"/>
                <w:szCs w:val="22"/>
                <w:lang w:val="kk-KZ"/>
              </w:rPr>
              <w:t xml:space="preserve">Кел, балалар, күлейік, </w:t>
            </w:r>
          </w:p>
          <w:p w14:paraId="6ACA5E57">
            <w:pPr>
              <w:rPr>
                <w:lang w:val="kk-KZ"/>
              </w:rPr>
            </w:pPr>
            <w:r>
              <w:rPr>
                <w:sz w:val="22"/>
                <w:szCs w:val="22"/>
                <w:lang w:val="kk-KZ"/>
              </w:rPr>
              <w:t xml:space="preserve">Күлкіменен түлейік. </w:t>
            </w:r>
          </w:p>
          <w:p w14:paraId="709228B0">
            <w:pPr>
              <w:rPr>
                <w:lang w:val="kk-KZ"/>
              </w:rPr>
            </w:pPr>
            <w:r>
              <w:rPr>
                <w:sz w:val="22"/>
                <w:szCs w:val="22"/>
                <w:lang w:val="kk-KZ"/>
              </w:rPr>
              <w:t xml:space="preserve">Күлкі – көңіл ажары, </w:t>
            </w:r>
          </w:p>
          <w:p w14:paraId="322FD628">
            <w:pPr>
              <w:rPr>
                <w:lang w:val="kk-KZ"/>
              </w:rPr>
            </w:pPr>
            <w:r>
              <w:rPr>
                <w:sz w:val="22"/>
                <w:szCs w:val="22"/>
                <w:lang w:val="kk-KZ"/>
              </w:rPr>
              <w:t xml:space="preserve">Күліп өмір сүрейік! </w:t>
            </w:r>
          </w:p>
          <w:p w14:paraId="70379DDC">
            <w:pPr>
              <w:rPr>
                <w:lang w:val="kk-KZ"/>
              </w:rPr>
            </w:pPr>
            <w:r>
              <w:rPr>
                <w:sz w:val="22"/>
                <w:szCs w:val="22"/>
                <w:lang w:val="kk-KZ"/>
              </w:rPr>
              <w:t xml:space="preserve">Тыныштық сәті (релаксация). Балалар көздерін жұмып, терең тыныс алады. «Біз қазір көңіл күйіміздің әлеміне сапар шегеміз. Бұлттың үстінде, биікте қалқып келе жатырмыз. Айналамыз жап-жарық, таза ауа, әсем гүлдердің хош иісі. Өзіңе ұнайтын адамдарды, достарыңды кездестірдіңдер. Барлығы өте мейірімді, көңілді. Бізге қол бұлғайды. Біз де қол бұлғаймыз. Ал енді бәрімен қоштасайық. Біздің қайтатын кезіміз келді. Бұл сендердің көңіл күйлеріңнің әлемі. Көздеріңді ашыңдар. Көз алдарыңа нені елестеттіңдер?» </w:t>
            </w:r>
          </w:p>
          <w:p w14:paraId="20AFFF41">
            <w:pPr>
              <w:rPr>
                <w:lang w:val="kk-KZ"/>
              </w:rPr>
            </w:pPr>
            <w:r>
              <w:rPr>
                <w:sz w:val="22"/>
                <w:szCs w:val="22"/>
                <w:lang w:val="kk-KZ"/>
              </w:rPr>
              <w:t xml:space="preserve">- Бүгін біз Рақым Тышқанбаевтың «Жақсы мен жаман» өлеңімен танысамыз. </w:t>
            </w:r>
          </w:p>
          <w:p w14:paraId="1AE01DAF">
            <w:pPr>
              <w:rPr>
                <w:lang w:val="kk-KZ"/>
              </w:rPr>
            </w:pPr>
            <w:r>
              <w:rPr>
                <w:sz w:val="22"/>
                <w:szCs w:val="22"/>
                <w:lang w:val="kk-KZ"/>
              </w:rPr>
              <w:t xml:space="preserve">- Өлең – әдеби жанрдың бір түрі екенін түсіндіру. Өлең сөз адамның жан тебіренісін әсерлі етіп жеткізеді. Айрықша сезімдерді ұйқас сөздермен суреттейді. </w:t>
            </w:r>
          </w:p>
          <w:p w14:paraId="22DF777A">
            <w:pPr>
              <w:rPr>
                <w:lang w:val="kk-KZ"/>
              </w:rPr>
            </w:pPr>
            <w:r>
              <w:rPr>
                <w:sz w:val="22"/>
                <w:szCs w:val="22"/>
                <w:lang w:val="kk-KZ"/>
              </w:rPr>
              <w:t xml:space="preserve">Жақсы бала ол анық, </w:t>
            </w:r>
          </w:p>
          <w:p w14:paraId="71F73FEF">
            <w:pPr>
              <w:rPr>
                <w:lang w:val="kk-KZ"/>
              </w:rPr>
            </w:pPr>
            <w:r>
              <w:rPr>
                <w:sz w:val="22"/>
                <w:szCs w:val="22"/>
                <w:lang w:val="kk-KZ"/>
              </w:rPr>
              <w:t xml:space="preserve">Істемейді шалалық. </w:t>
            </w:r>
          </w:p>
          <w:p w14:paraId="355CB201">
            <w:r>
              <w:rPr>
                <w:sz w:val="22"/>
                <w:szCs w:val="22"/>
              </w:rPr>
              <w:t xml:space="preserve">Тап-таза боп жуынып, </w:t>
            </w:r>
          </w:p>
          <w:p w14:paraId="4025A5B5">
            <w:r>
              <w:rPr>
                <w:sz w:val="22"/>
                <w:szCs w:val="22"/>
              </w:rPr>
              <w:t xml:space="preserve">Алады ол таранып. </w:t>
            </w:r>
          </w:p>
          <w:p w14:paraId="7F52E652">
            <w:r>
              <w:rPr>
                <w:sz w:val="22"/>
                <w:szCs w:val="22"/>
              </w:rPr>
              <w:t xml:space="preserve">Сұрақ жауап: </w:t>
            </w:r>
          </w:p>
          <w:p w14:paraId="2A5AC244">
            <w:r>
              <w:rPr>
                <w:sz w:val="22"/>
                <w:szCs w:val="22"/>
              </w:rPr>
              <w:t xml:space="preserve">- Өлең қалай аталады, не туралы айтылған? </w:t>
            </w:r>
          </w:p>
          <w:p w14:paraId="76DB6286">
            <w:r>
              <w:rPr>
                <w:sz w:val="22"/>
                <w:szCs w:val="22"/>
              </w:rPr>
              <w:t xml:space="preserve">- Сендерге ұнады ма? </w:t>
            </w:r>
          </w:p>
          <w:p w14:paraId="595F94E1">
            <w:r>
              <w:rPr>
                <w:sz w:val="22"/>
                <w:szCs w:val="22"/>
              </w:rPr>
              <w:t xml:space="preserve">- Жақсы бала деп қандай баланы айтамыз? </w:t>
            </w:r>
          </w:p>
          <w:p w14:paraId="42DF72A6">
            <w:r>
              <w:rPr>
                <w:sz w:val="22"/>
                <w:szCs w:val="22"/>
              </w:rPr>
              <w:t xml:space="preserve">- Жаман бала деп кімді айтамыз? </w:t>
            </w:r>
          </w:p>
          <w:p w14:paraId="113E2E43">
            <w:r>
              <w:rPr>
                <w:sz w:val="22"/>
                <w:szCs w:val="22"/>
              </w:rPr>
              <w:t xml:space="preserve">- Сен қандай бала болғың келеді? </w:t>
            </w:r>
          </w:p>
          <w:p w14:paraId="19817FA8">
            <w:r>
              <w:rPr>
                <w:sz w:val="22"/>
                <w:szCs w:val="22"/>
              </w:rPr>
              <w:t xml:space="preserve">Сергіту сәті: </w:t>
            </w:r>
          </w:p>
          <w:p w14:paraId="180B162B">
            <w:r>
              <w:rPr>
                <w:sz w:val="22"/>
                <w:szCs w:val="22"/>
              </w:rPr>
              <w:t xml:space="preserve">Қол алысып қане біз, </w:t>
            </w:r>
          </w:p>
          <w:p w14:paraId="7C5E23B1">
            <w:r>
              <w:rPr>
                <w:sz w:val="22"/>
                <w:szCs w:val="22"/>
              </w:rPr>
              <w:t xml:space="preserve">Достасайық бәріміз. </w:t>
            </w:r>
          </w:p>
          <w:p w14:paraId="428C46B8">
            <w:r>
              <w:rPr>
                <w:sz w:val="22"/>
                <w:szCs w:val="22"/>
              </w:rPr>
              <w:t xml:space="preserve">Айтарым бар сендерге, </w:t>
            </w:r>
          </w:p>
          <w:p w14:paraId="1A81DFC8">
            <w:r>
              <w:rPr>
                <w:sz w:val="22"/>
                <w:szCs w:val="22"/>
              </w:rPr>
              <w:t xml:space="preserve">Тік тұрыңдар шеңберге. </w:t>
            </w:r>
          </w:p>
          <w:p w14:paraId="0372B475">
            <w:r>
              <w:rPr>
                <w:sz w:val="22"/>
                <w:szCs w:val="22"/>
              </w:rPr>
              <w:t xml:space="preserve">Қандай жақсы бір тұру, </w:t>
            </w:r>
          </w:p>
          <w:p w14:paraId="628193D7">
            <w:r>
              <w:rPr>
                <w:sz w:val="22"/>
                <w:szCs w:val="22"/>
              </w:rPr>
              <w:t xml:space="preserve">Қандай жақсы дос болу. </w:t>
            </w:r>
          </w:p>
          <w:p w14:paraId="201186CF">
            <w:r>
              <w:rPr>
                <w:sz w:val="22"/>
                <w:szCs w:val="22"/>
              </w:rPr>
              <w:t xml:space="preserve">Жылуыма жылу қос, </w:t>
            </w:r>
          </w:p>
          <w:p w14:paraId="5B6D75A9">
            <w:r>
              <w:rPr>
                <w:sz w:val="22"/>
                <w:szCs w:val="22"/>
              </w:rPr>
              <w:t xml:space="preserve">Міне, менің қолым, дос. </w:t>
            </w:r>
          </w:p>
          <w:p w14:paraId="1147B2A8">
            <w:r>
              <w:rPr>
                <w:sz w:val="22"/>
                <w:szCs w:val="22"/>
              </w:rPr>
              <w:t xml:space="preserve">- Өлең шумағындағы сөздерді есімізге түсіріп қайталайық. </w:t>
            </w:r>
          </w:p>
          <w:p w14:paraId="069D9DD8">
            <w:r>
              <w:rPr>
                <w:sz w:val="22"/>
                <w:szCs w:val="22"/>
              </w:rPr>
              <w:t xml:space="preserve">3-4 балаға өлеңді мәнерлеп жатқа айтқызу. </w:t>
            </w:r>
          </w:p>
          <w:p w14:paraId="67BD0D88">
            <w:r>
              <w:rPr>
                <w:i/>
                <w:iCs/>
                <w:sz w:val="22"/>
                <w:szCs w:val="22"/>
              </w:rPr>
              <w:t xml:space="preserve">Есіңе сақта: </w:t>
            </w:r>
          </w:p>
          <w:p w14:paraId="5ABCFEBC">
            <w:r>
              <w:rPr>
                <w:sz w:val="22"/>
                <w:szCs w:val="22"/>
              </w:rPr>
              <w:t xml:space="preserve">«Болғың келсе жақсы адам, </w:t>
            </w:r>
          </w:p>
          <w:p w14:paraId="1F855475">
            <w:pPr>
              <w:rPr>
                <w:lang w:val="kk-KZ"/>
              </w:rPr>
            </w:pPr>
            <w:r>
              <w:rPr>
                <w:sz w:val="22"/>
                <w:szCs w:val="22"/>
              </w:rPr>
              <w:t xml:space="preserve">Жақсылық жаса әрқашан». </w:t>
            </w:r>
          </w:p>
          <w:p w14:paraId="5905BE08">
            <w:r>
              <w:rPr>
                <w:sz w:val="22"/>
                <w:szCs w:val="22"/>
              </w:rPr>
              <w:t xml:space="preserve"> Қорытынды </w:t>
            </w:r>
          </w:p>
          <w:p w14:paraId="4C581538">
            <w:r>
              <w:rPr>
                <w:sz w:val="22"/>
                <w:szCs w:val="22"/>
              </w:rPr>
              <w:t>Балаларды мадақт</w:t>
            </w:r>
            <w:r>
              <w:rPr>
                <w:sz w:val="22"/>
                <w:szCs w:val="22"/>
                <w:lang w:val="kk-KZ"/>
              </w:rPr>
              <w:t>ау</w:t>
            </w:r>
            <w:r>
              <w:rPr>
                <w:sz w:val="22"/>
                <w:szCs w:val="22"/>
              </w:rPr>
              <w:t xml:space="preserve">. </w:t>
            </w:r>
          </w:p>
          <w:p w14:paraId="6A32D6CA">
            <w:r>
              <w:rPr>
                <w:sz w:val="22"/>
                <w:szCs w:val="22"/>
              </w:rPr>
              <w:t xml:space="preserve">- Сабақта сендерге не ұнады? </w:t>
            </w:r>
          </w:p>
          <w:p w14:paraId="3B66EE3B">
            <w:pPr>
              <w:rPr>
                <w:lang w:val="kk-KZ"/>
              </w:rPr>
            </w:pPr>
            <w:r>
              <w:rPr>
                <w:sz w:val="22"/>
                <w:szCs w:val="22"/>
              </w:rPr>
              <w:t>- Сендер отбасыңа, досыңа қандай жақсылық жасадыңдар?</w:t>
            </w:r>
          </w:p>
          <w:p w14:paraId="76CE2805">
            <w:pPr>
              <w:rPr>
                <w:lang w:val="kk-KZ"/>
              </w:rPr>
            </w:pPr>
          </w:p>
          <w:p w14:paraId="5DE238CF">
            <w:pPr>
              <w:rPr>
                <w:lang w:val="kk-KZ"/>
              </w:rPr>
            </w:pPr>
            <w:r>
              <w:rPr>
                <w:sz w:val="22"/>
                <w:szCs w:val="22"/>
                <w:lang w:val="kk-KZ"/>
              </w:rPr>
              <w:t>2.Қазақ тілі</w:t>
            </w:r>
          </w:p>
          <w:p w14:paraId="4AAA33BE">
            <w:pPr>
              <w:rPr>
                <w:lang w:val="kk-KZ"/>
              </w:rPr>
            </w:pPr>
            <w:r>
              <w:rPr>
                <w:sz w:val="22"/>
                <w:szCs w:val="22"/>
                <w:lang w:val="kk-KZ"/>
              </w:rPr>
              <w:t>Тақырыбы: Қысқы киім.</w:t>
            </w:r>
          </w:p>
          <w:p w14:paraId="7E8FD1FE">
            <w:pPr>
              <w:rPr>
                <w:lang w:val="kk-KZ"/>
              </w:rPr>
            </w:pPr>
            <w:r>
              <w:rPr>
                <w:sz w:val="22"/>
                <w:szCs w:val="22"/>
                <w:lang w:val="kk-KZ"/>
              </w:rPr>
              <w:t>Міндеттері:</w:t>
            </w:r>
          </w:p>
          <w:p w14:paraId="6E77F289">
            <w:pPr>
              <w:rPr>
                <w:lang w:val="kk-KZ"/>
              </w:rPr>
            </w:pPr>
            <w:r>
              <w:rPr>
                <w:sz w:val="22"/>
                <w:szCs w:val="22"/>
                <w:lang w:val="kk-KZ"/>
              </w:rPr>
              <w:t>Киімінің қазақша атауларымен таныстыру; оларды топтай алуға үйрету. Қазақ тіліне тән дыбыстарды дұрыс айтып, айыра білуге дағдыландыру</w:t>
            </w:r>
          </w:p>
          <w:p w14:paraId="0AA055F4">
            <w:pPr>
              <w:rPr>
                <w:lang w:val="kk-KZ"/>
              </w:rPr>
            </w:pPr>
            <w:r>
              <w:rPr>
                <w:sz w:val="22"/>
                <w:szCs w:val="22"/>
                <w:lang w:val="kk-KZ"/>
              </w:rPr>
              <w:t xml:space="preserve">ҰІӘ барысы: </w:t>
            </w:r>
          </w:p>
          <w:p w14:paraId="440E1F92">
            <w:pPr>
              <w:rPr>
                <w:lang w:val="kk-KZ"/>
              </w:rPr>
            </w:pPr>
            <w:r>
              <w:rPr>
                <w:sz w:val="22"/>
                <w:szCs w:val="22"/>
                <w:lang w:val="kk-KZ"/>
              </w:rPr>
              <w:t>Шаттық шеңбері:</w:t>
            </w:r>
          </w:p>
          <w:p w14:paraId="6CDE0B23">
            <w:pPr>
              <w:rPr>
                <w:lang w:val="kk-KZ"/>
              </w:rPr>
            </w:pPr>
            <w:r>
              <w:rPr>
                <w:sz w:val="22"/>
                <w:szCs w:val="22"/>
                <w:lang w:val="kk-KZ"/>
              </w:rPr>
              <w:t>Қайырлы күн алтын күн</w:t>
            </w:r>
          </w:p>
          <w:p w14:paraId="1D5E3B86">
            <w:pPr>
              <w:rPr>
                <w:lang w:val="kk-KZ"/>
              </w:rPr>
            </w:pPr>
            <w:r>
              <w:rPr>
                <w:sz w:val="22"/>
                <w:szCs w:val="22"/>
                <w:lang w:val="kk-KZ"/>
              </w:rPr>
              <w:t>Қайырлы күн Жер-Ана</w:t>
            </w:r>
          </w:p>
          <w:p w14:paraId="431E3642">
            <w:pPr>
              <w:rPr>
                <w:lang w:val="kk-KZ"/>
              </w:rPr>
            </w:pPr>
            <w:r>
              <w:rPr>
                <w:sz w:val="22"/>
                <w:szCs w:val="22"/>
                <w:lang w:val="kk-KZ"/>
              </w:rPr>
              <w:t>Қайырлы күн Апайым</w:t>
            </w:r>
          </w:p>
          <w:p w14:paraId="79144CC0">
            <w:r>
              <w:rPr>
                <w:sz w:val="22"/>
                <w:szCs w:val="22"/>
              </w:rPr>
              <w:t>Қайырлы күн –достарым</w:t>
            </w:r>
          </w:p>
          <w:p w14:paraId="1AD16C98">
            <w:r>
              <w:rPr>
                <w:sz w:val="22"/>
                <w:szCs w:val="22"/>
              </w:rPr>
              <w:t xml:space="preserve">ҰІӘ барысы: </w:t>
            </w:r>
          </w:p>
          <w:p w14:paraId="6F3FCD05">
            <w:r>
              <w:rPr>
                <w:sz w:val="22"/>
                <w:szCs w:val="22"/>
              </w:rPr>
              <w:t xml:space="preserve">Қонаққа қысқы киіммен бала келеді. Балаларға сұарқ-жауап: </w:t>
            </w:r>
          </w:p>
          <w:p w14:paraId="7DA935CB">
            <w:r>
              <w:rPr>
                <w:sz w:val="22"/>
                <w:szCs w:val="22"/>
              </w:rPr>
              <w:t>-Балалар қонағымыз бізбен бірге іште ойнау үшін не істеу керек?</w:t>
            </w:r>
          </w:p>
          <w:p w14:paraId="5F81AC0C">
            <w:pPr>
              <w:rPr>
                <w:rFonts w:eastAsia="Calibri"/>
                <w:lang w:val="kk-KZ"/>
              </w:rPr>
            </w:pPr>
            <w:r>
              <w:rPr>
                <w:rFonts w:eastAsia="Calibri"/>
                <w:sz w:val="22"/>
                <w:szCs w:val="22"/>
                <w:lang w:val="kk-KZ"/>
              </w:rPr>
              <w:t>Сендер қонағымызға киім атауларын дұрыс айта алған сайын ол сол киімін шешеді. Қанекей кім атайды?</w:t>
            </w:r>
          </w:p>
          <w:p w14:paraId="0CB23994">
            <w:pPr>
              <w:rPr>
                <w:rFonts w:eastAsia="Calibri"/>
                <w:lang w:val="kk-KZ"/>
              </w:rPr>
            </w:pPr>
            <w:r>
              <w:rPr>
                <w:rFonts w:eastAsia="Calibri"/>
                <w:sz w:val="22"/>
                <w:szCs w:val="22"/>
                <w:lang w:val="kk-KZ"/>
              </w:rPr>
              <w:t xml:space="preserve">Аз қимылды ойын: </w:t>
            </w:r>
          </w:p>
          <w:p w14:paraId="2C57A7DA">
            <w:pPr>
              <w:rPr>
                <w:rFonts w:eastAsia="Calibri"/>
                <w:lang w:val="kk-KZ"/>
              </w:rPr>
            </w:pPr>
            <w:r>
              <w:rPr>
                <w:rFonts w:eastAsia="Calibri"/>
                <w:sz w:val="22"/>
                <w:szCs w:val="22"/>
                <w:lang w:val="kk-KZ"/>
              </w:rPr>
              <w:t>«Кім шапшаң?»</w:t>
            </w:r>
          </w:p>
          <w:p w14:paraId="39CF1BCE">
            <w:pPr>
              <w:rPr>
                <w:rFonts w:eastAsia="Calibri"/>
                <w:lang w:val="kk-KZ"/>
              </w:rPr>
            </w:pPr>
            <w:r>
              <w:rPr>
                <w:rFonts w:eastAsia="Calibri"/>
                <w:sz w:val="22"/>
                <w:szCs w:val="22"/>
                <w:lang w:val="kk-KZ"/>
              </w:rPr>
              <w:t>Шарты: балалар екі топқа бөлініп, екі топтан бір-бір баладан отырады. Тәрбиеші қысқы киімнің атауын айтқан кезде, киімді алып отырған баланы киіндіреді. Қай топ ұқыпты бірінші киіндірсе, сол топ жеңіске жетеді.</w:t>
            </w:r>
          </w:p>
          <w:p w14:paraId="596A7DDC">
            <w:pPr>
              <w:rPr>
                <w:rFonts w:eastAsia="Calibri"/>
                <w:lang w:val="kk-KZ"/>
              </w:rPr>
            </w:pPr>
            <w:r>
              <w:rPr>
                <w:rFonts w:eastAsia="Calibri"/>
                <w:sz w:val="22"/>
                <w:szCs w:val="22"/>
                <w:lang w:val="kk-KZ"/>
              </w:rPr>
              <w:t>-Ал балалар қонағымыз үйіне қайтуы керек, сендер қайтадан киімдерді реттілікпен атаңдар, қонағымыз киінсін.</w:t>
            </w:r>
          </w:p>
          <w:p w14:paraId="656B3A76">
            <w:pPr>
              <w:rPr>
                <w:rFonts w:eastAsia="Calibri"/>
                <w:lang w:val="kk-KZ"/>
              </w:rPr>
            </w:pPr>
            <w:r>
              <w:rPr>
                <w:rFonts w:eastAsia="Calibri"/>
                <w:sz w:val="22"/>
                <w:szCs w:val="22"/>
                <w:lang w:val="kk-KZ"/>
              </w:rPr>
              <w:t>Балалар қараңдаршы қонағымызда қай киім жетіспейді. (қолғап)</w:t>
            </w:r>
          </w:p>
          <w:p w14:paraId="5DAE9D07">
            <w:pPr>
              <w:rPr>
                <w:rFonts w:eastAsia="Calibri"/>
                <w:lang w:val="kk-KZ"/>
              </w:rPr>
            </w:pPr>
            <w:r>
              <w:rPr>
                <w:rFonts w:eastAsia="Calibri"/>
                <w:sz w:val="22"/>
                <w:szCs w:val="22"/>
                <w:lang w:val="kk-KZ"/>
              </w:rPr>
              <w:t>Балаларға қолғаптарды әсемдеу ұсынылады.</w:t>
            </w:r>
          </w:p>
          <w:p w14:paraId="0ECAFF6C">
            <w:pPr>
              <w:rPr>
                <w:lang w:val="kk-KZ"/>
              </w:rPr>
            </w:pPr>
          </w:p>
          <w:p w14:paraId="1CB5789A">
            <w:pPr>
              <w:rPr>
                <w:lang w:val="kk-KZ"/>
              </w:rPr>
            </w:pPr>
            <w:r>
              <w:rPr>
                <w:sz w:val="22"/>
                <w:szCs w:val="22"/>
                <w:lang w:val="kk-KZ"/>
              </w:rPr>
              <w:t>3. Математика негіздері</w:t>
            </w:r>
          </w:p>
          <w:p w14:paraId="78E05F6B">
            <w:pPr>
              <w:rPr>
                <w:lang w:val="kk-KZ"/>
              </w:rPr>
            </w:pPr>
            <w:r>
              <w:rPr>
                <w:sz w:val="22"/>
                <w:szCs w:val="22"/>
                <w:lang w:val="kk-KZ"/>
              </w:rPr>
              <w:t xml:space="preserve">Тақырыбы: Пішіндер неге ұқсайды? </w:t>
            </w:r>
          </w:p>
          <w:p w14:paraId="52B983E8">
            <w:pPr>
              <w:rPr>
                <w:lang w:val="kk-KZ"/>
              </w:rPr>
            </w:pPr>
            <w:r>
              <w:rPr>
                <w:sz w:val="22"/>
                <w:szCs w:val="22"/>
                <w:lang w:val="kk-KZ"/>
              </w:rPr>
              <w:t>Міндеттері:геометриялық денелердің атауларымен таныстыруды бекіту;</w:t>
            </w:r>
          </w:p>
          <w:p w14:paraId="320634D2">
            <w:pPr>
              <w:rPr>
                <w:lang w:val="kk-KZ"/>
              </w:rPr>
            </w:pPr>
            <w:r>
              <w:rPr>
                <w:sz w:val="22"/>
                <w:szCs w:val="22"/>
                <w:lang w:val="kk-KZ"/>
              </w:rPr>
              <w:t xml:space="preserve">қоршаған орта заттарының нысаны туралы ұғым қалыптастыру. Қоршаған ортадан геометриялық пішіндегі заттарды табуға, есептерді шығарған кезде ойлануға, әртүрлі белгілер бойынша салыстыруға үйрету. Зейінді, жады мен сөйлеу дағдысын дамыту. Дербестікке баулу. </w:t>
            </w:r>
          </w:p>
          <w:p w14:paraId="33253874">
            <w:pPr>
              <w:rPr>
                <w:lang w:val="kk-KZ"/>
              </w:rPr>
            </w:pPr>
            <w:r>
              <w:rPr>
                <w:sz w:val="22"/>
                <w:szCs w:val="22"/>
                <w:lang w:val="kk-KZ"/>
              </w:rPr>
              <w:t>ҰІӘ барысы:</w:t>
            </w:r>
          </w:p>
          <w:p w14:paraId="35F37DA7">
            <w:pPr>
              <w:rPr>
                <w:lang w:val="kk-KZ"/>
              </w:rPr>
            </w:pPr>
            <w:r>
              <w:rPr>
                <w:sz w:val="22"/>
                <w:szCs w:val="22"/>
                <w:lang w:val="kk-KZ"/>
              </w:rPr>
              <w:t xml:space="preserve">Шаттық шеңберін құруға шақырады. </w:t>
            </w:r>
          </w:p>
          <w:p w14:paraId="59283C65">
            <w:pPr>
              <w:rPr>
                <w:lang w:val="kk-KZ"/>
              </w:rPr>
            </w:pPr>
            <w:r>
              <w:rPr>
                <w:sz w:val="22"/>
                <w:szCs w:val="22"/>
                <w:lang w:val="kk-KZ"/>
              </w:rPr>
              <w:t xml:space="preserve">– Бүгін біз геометриялық пішіндер еліне саяхат жасаймыз. Геометриялық елде барлық жерде геометриялық пішіндер бар. </w:t>
            </w:r>
          </w:p>
          <w:p w14:paraId="77A1C887">
            <w:pPr>
              <w:rPr>
                <w:lang w:val="kk-KZ"/>
              </w:rPr>
            </w:pPr>
            <w:r>
              <w:rPr>
                <w:sz w:val="22"/>
                <w:szCs w:val="22"/>
                <w:lang w:val="kk-KZ"/>
              </w:rPr>
              <w:t xml:space="preserve">– Ағаштардың суреттеріне қараңдар. Қандай геометриялық пішіндерді көріп тұрсыңдар? </w:t>
            </w:r>
          </w:p>
          <w:p w14:paraId="1496DB15">
            <w:pPr>
              <w:rPr>
                <w:lang w:val="kk-KZ"/>
              </w:rPr>
            </w:pPr>
            <w:r>
              <w:rPr>
                <w:sz w:val="22"/>
                <w:szCs w:val="22"/>
                <w:lang w:val="kk-KZ"/>
              </w:rPr>
              <w:t xml:space="preserve">Шаттық шеңберіне тұрып, өздері білетін өлеңді бәрі қосылып айтады, мәтінге сәйкес қимылдар жасайды. </w:t>
            </w:r>
          </w:p>
          <w:p w14:paraId="7A5F67CD">
            <w:pPr>
              <w:rPr>
                <w:lang w:val="kk-KZ"/>
              </w:rPr>
            </w:pPr>
            <w:r>
              <w:rPr>
                <w:sz w:val="22"/>
                <w:szCs w:val="22"/>
                <w:lang w:val="kk-KZ"/>
              </w:rPr>
              <w:t xml:space="preserve">Суреттерге қарап, өздеріне белгілі пішіндерді атайды. </w:t>
            </w:r>
          </w:p>
          <w:p w14:paraId="391E2600">
            <w:pPr>
              <w:rPr>
                <w:lang w:val="kk-KZ"/>
              </w:rPr>
            </w:pPr>
            <w:r>
              <w:rPr>
                <w:sz w:val="22"/>
                <w:szCs w:val="22"/>
                <w:lang w:val="kk-KZ"/>
              </w:rPr>
              <w:t xml:space="preserve">-Балалар, мына бұйымдарға қараңдар. Олар қандай пішіндерден жасалған? Өз бұйымдарыңды құрастырыңдар. Бүгінгі сабақта қандай пішіндермен жұмыс істейміз? </w:t>
            </w:r>
          </w:p>
          <w:p w14:paraId="54A491A9">
            <w:pPr>
              <w:rPr>
                <w:lang w:val="kk-KZ"/>
              </w:rPr>
            </w:pPr>
            <w:r>
              <w:rPr>
                <w:sz w:val="22"/>
                <w:szCs w:val="22"/>
                <w:lang w:val="kk-KZ"/>
              </w:rPr>
              <w:t xml:space="preserve">«Затты тап» ойыны. </w:t>
            </w:r>
          </w:p>
          <w:p w14:paraId="4874DB0F">
            <w:pPr>
              <w:rPr>
                <w:lang w:val="kk-KZ"/>
              </w:rPr>
            </w:pPr>
            <w:r>
              <w:rPr>
                <w:sz w:val="22"/>
                <w:szCs w:val="22"/>
                <w:lang w:val="kk-KZ"/>
              </w:rPr>
              <w:t xml:space="preserve">Жинақтағы геометриялық денелерді кезек-кезек көрсетіп, қандай заттардың оларға ұқсайтыны (осындай пішінге ие) туралы сұрайды. </w:t>
            </w:r>
          </w:p>
          <w:p w14:paraId="4604A00C">
            <w:pPr>
              <w:rPr>
                <w:lang w:val="kk-KZ"/>
              </w:rPr>
            </w:pPr>
            <w:r>
              <w:rPr>
                <w:sz w:val="22"/>
                <w:szCs w:val="22"/>
                <w:lang w:val="kk-KZ"/>
              </w:rPr>
              <w:t xml:space="preserve">Сергіту сәті </w:t>
            </w:r>
          </w:p>
          <w:p w14:paraId="3A7CBEC8">
            <w:pPr>
              <w:rPr>
                <w:lang w:val="kk-KZ"/>
              </w:rPr>
            </w:pPr>
            <w:r>
              <w:rPr>
                <w:sz w:val="22"/>
                <w:szCs w:val="22"/>
                <w:lang w:val="kk-KZ"/>
              </w:rPr>
              <w:t xml:space="preserve">Ақылды біз баламыз, </w:t>
            </w:r>
          </w:p>
          <w:p w14:paraId="5EAFD100">
            <w:pPr>
              <w:rPr>
                <w:lang w:val="kk-KZ"/>
              </w:rPr>
            </w:pPr>
            <w:r>
              <w:rPr>
                <w:sz w:val="22"/>
                <w:szCs w:val="22"/>
                <w:lang w:val="kk-KZ"/>
              </w:rPr>
              <w:t xml:space="preserve">Тез ұғып бәрін аламыз. </w:t>
            </w:r>
          </w:p>
          <w:p w14:paraId="19F1DEBE">
            <w:pPr>
              <w:rPr>
                <w:lang w:val="kk-KZ"/>
              </w:rPr>
            </w:pPr>
            <w:r>
              <w:rPr>
                <w:sz w:val="22"/>
                <w:szCs w:val="22"/>
                <w:lang w:val="kk-KZ"/>
              </w:rPr>
              <w:t xml:space="preserve">Сөздерді анық айта алар, </w:t>
            </w:r>
          </w:p>
          <w:p w14:paraId="6EFAEE85">
            <w:pPr>
              <w:rPr>
                <w:lang w:val="kk-KZ"/>
              </w:rPr>
            </w:pPr>
            <w:r>
              <w:rPr>
                <w:sz w:val="22"/>
                <w:szCs w:val="22"/>
                <w:lang w:val="kk-KZ"/>
              </w:rPr>
              <w:t xml:space="preserve">Біз дарынды баламыз. </w:t>
            </w:r>
          </w:p>
          <w:p w14:paraId="2B9D59CE">
            <w:pPr>
              <w:rPr>
                <w:lang w:val="kk-KZ"/>
              </w:rPr>
            </w:pPr>
            <w:r>
              <w:rPr>
                <w:sz w:val="22"/>
                <w:szCs w:val="22"/>
                <w:lang w:val="kk-KZ"/>
              </w:rPr>
              <w:t xml:space="preserve">Ұрып қатты шапалақ, </w:t>
            </w:r>
          </w:p>
          <w:p w14:paraId="4E8B067B">
            <w:pPr>
              <w:rPr>
                <w:lang w:val="kk-KZ"/>
              </w:rPr>
            </w:pPr>
            <w:r>
              <w:rPr>
                <w:sz w:val="22"/>
                <w:szCs w:val="22"/>
                <w:lang w:val="kk-KZ"/>
              </w:rPr>
              <w:t xml:space="preserve">Аяқты нық басайық, </w:t>
            </w:r>
          </w:p>
          <w:p w14:paraId="468483EF">
            <w:pPr>
              <w:rPr>
                <w:lang w:val="kk-KZ"/>
              </w:rPr>
            </w:pPr>
            <w:r>
              <w:rPr>
                <w:sz w:val="22"/>
                <w:szCs w:val="22"/>
                <w:lang w:val="kk-KZ"/>
              </w:rPr>
              <w:t xml:space="preserve">Рақаттанып керіліп, </w:t>
            </w:r>
          </w:p>
          <w:p w14:paraId="64C64D33">
            <w:pPr>
              <w:rPr>
                <w:lang w:val="kk-KZ"/>
              </w:rPr>
            </w:pPr>
            <w:r>
              <w:rPr>
                <w:sz w:val="22"/>
                <w:szCs w:val="22"/>
                <w:lang w:val="kk-KZ"/>
              </w:rPr>
              <w:t xml:space="preserve">Күлімдейік, шаттанып. </w:t>
            </w:r>
          </w:p>
          <w:p w14:paraId="268C9484">
            <w:pPr>
              <w:rPr>
                <w:lang w:val="kk-KZ"/>
              </w:rPr>
            </w:pPr>
            <w:r>
              <w:rPr>
                <w:sz w:val="22"/>
                <w:szCs w:val="22"/>
                <w:lang w:val="kk-KZ"/>
              </w:rPr>
              <w:t xml:space="preserve">Балалар мәтін бойынша қимылдар жасайды. </w:t>
            </w:r>
          </w:p>
          <w:p w14:paraId="7A2A5082">
            <w:pPr>
              <w:rPr>
                <w:lang w:val="kk-KZ"/>
              </w:rPr>
            </w:pPr>
            <w:r>
              <w:rPr>
                <w:sz w:val="22"/>
                <w:szCs w:val="22"/>
                <w:lang w:val="kk-KZ"/>
              </w:rPr>
              <w:t>Д/о: Танграмм</w:t>
            </w:r>
          </w:p>
          <w:p w14:paraId="445F9326">
            <w:pPr>
              <w:rPr>
                <w:lang w:val="kk-KZ"/>
              </w:rPr>
            </w:pPr>
            <w:r>
              <w:rPr>
                <w:sz w:val="22"/>
                <w:szCs w:val="22"/>
                <w:lang w:val="kk-KZ"/>
              </w:rPr>
              <w:t xml:space="preserve">Шарты: берілген пішіндерден басқа пішін шығару керек. Балалардың әрқайсысы өз белгілері бойынша пішіндерді таңдап, жинастырады. </w:t>
            </w:r>
          </w:p>
          <w:p w14:paraId="219CDF77">
            <w:pPr>
              <w:rPr>
                <w:lang w:val="kk-KZ"/>
              </w:rPr>
            </w:pPr>
            <w:r>
              <w:rPr>
                <w:sz w:val="22"/>
                <w:szCs w:val="22"/>
                <w:lang w:val="kk-KZ"/>
              </w:rPr>
              <w:t xml:space="preserve">Фигураларды талдап, өзара салыстырады. </w:t>
            </w:r>
          </w:p>
          <w:p w14:paraId="1A3596B9">
            <w:pPr>
              <w:rPr>
                <w:lang w:val="kk-KZ"/>
              </w:rPr>
            </w:pPr>
            <w:r>
              <w:rPr>
                <w:sz w:val="22"/>
                <w:szCs w:val="22"/>
                <w:lang w:val="kk-KZ"/>
              </w:rPr>
              <w:t>Қорытынды. Сұрақ-жауап</w:t>
            </w:r>
          </w:p>
          <w:p w14:paraId="14E3FD6B">
            <w:pPr>
              <w:rPr>
                <w:lang w:val="kk-KZ"/>
              </w:rPr>
            </w:pPr>
          </w:p>
          <w:p w14:paraId="097DACEB">
            <w:pPr>
              <w:rPr>
                <w:lang w:val="kk-KZ"/>
              </w:rPr>
            </w:pPr>
            <w:r>
              <w:rPr>
                <w:sz w:val="22"/>
                <w:szCs w:val="22"/>
                <w:lang w:val="kk-KZ"/>
              </w:rPr>
              <w:t xml:space="preserve">4.Дене шынықтыру (таза ауада) </w:t>
            </w:r>
          </w:p>
          <w:p w14:paraId="355F6BF1">
            <w:pPr>
              <w:rPr>
                <w:lang w:val="kk-KZ"/>
              </w:rPr>
            </w:pPr>
            <w:r>
              <w:rPr>
                <w:sz w:val="22"/>
                <w:szCs w:val="22"/>
                <w:lang w:val="kk-KZ"/>
              </w:rPr>
              <w:t>Тақырыбы: «Хоккей ойнап үйренеміз»</w:t>
            </w:r>
          </w:p>
          <w:p w14:paraId="28BCDBB6">
            <w:pPr>
              <w:rPr>
                <w:lang w:val="kk-KZ"/>
              </w:rPr>
            </w:pPr>
            <w:r>
              <w:rPr>
                <w:sz w:val="22"/>
                <w:szCs w:val="22"/>
                <w:lang w:val="kk-KZ"/>
              </w:rPr>
              <w:t xml:space="preserve">Міндеті: Балалаларды хоккей ойынымен таныстыру, қозғалысқа дұрыс бастама болатын бастапқы қалыпқа дұрыс тұруды үйрету. Шайбаны ілгері бағытта алып жүруге үйрету. </w:t>
            </w:r>
          </w:p>
          <w:p w14:paraId="7045A2D1">
            <w:pPr>
              <w:rPr>
                <w:lang w:val="kk-KZ"/>
              </w:rPr>
            </w:pPr>
            <w:r>
              <w:rPr>
                <w:sz w:val="22"/>
                <w:szCs w:val="22"/>
                <w:lang w:val="kk-KZ"/>
              </w:rPr>
              <w:t xml:space="preserve">Жұппен қозғалу, қозғалыс кезінде аяқ-қолдың қимылдарын үйлестіруге, жұмсалатын күш-қуатты дұрыс мөлшерлеу, бөлуді үйрету. Қозғалыстағы тапқырлық, көзмөлшері, спорттық жабдықтарды қолдануда зейінін шоғырландырып, тұрақтандыруды дамыта түсу. </w:t>
            </w:r>
          </w:p>
          <w:p w14:paraId="3A8413A1">
            <w:pPr>
              <w:rPr>
                <w:lang w:val="kk-KZ"/>
              </w:rPr>
            </w:pPr>
            <w:r>
              <w:rPr>
                <w:sz w:val="22"/>
                <w:szCs w:val="22"/>
                <w:lang w:val="kk-KZ"/>
              </w:rPr>
              <w:t xml:space="preserve">ҰІӘ барысы: Негізгі кезең </w:t>
            </w:r>
          </w:p>
          <w:p w14:paraId="77F1C9F2">
            <w:pPr>
              <w:rPr>
                <w:lang w:val="kk-KZ"/>
              </w:rPr>
            </w:pPr>
            <w:r>
              <w:rPr>
                <w:sz w:val="22"/>
                <w:szCs w:val="22"/>
                <w:lang w:val="kk-KZ"/>
              </w:rPr>
              <w:t xml:space="preserve">I. Имек ағашпен жаттығулар орындау: </w:t>
            </w:r>
          </w:p>
          <w:p w14:paraId="11DD4D8A">
            <w:pPr>
              <w:rPr>
                <w:lang w:val="kk-KZ"/>
              </w:rPr>
            </w:pPr>
            <w:r>
              <w:rPr>
                <w:sz w:val="22"/>
                <w:szCs w:val="22"/>
                <w:lang w:val="kk-KZ"/>
              </w:rPr>
              <w:t xml:space="preserve">Бір қолдан екінші қолға ауыстыру, айналдыру, қолдарына имек ағашты ұстап тұрып сермеу, имек ағашты бір қолдан екінші қолға ауыстырып, денені айналдырып қозғалту, имек ағашты екі қолмен айналдыру. </w:t>
            </w:r>
          </w:p>
          <w:p w14:paraId="71F46E16">
            <w:pPr>
              <w:rPr>
                <w:lang w:val="kk-KZ"/>
              </w:rPr>
            </w:pPr>
            <w:r>
              <w:rPr>
                <w:sz w:val="22"/>
                <w:szCs w:val="22"/>
                <w:lang w:val="kk-KZ"/>
              </w:rPr>
              <w:t xml:space="preserve">Қауіпсіздік ережелерінің сақталуын, балалардың қажетті арақашықтықта тұрғанын қадағалау. </w:t>
            </w:r>
          </w:p>
          <w:p w14:paraId="493042B8">
            <w:pPr>
              <w:rPr>
                <w:lang w:val="kk-KZ"/>
              </w:rPr>
            </w:pPr>
            <w:r>
              <w:rPr>
                <w:sz w:val="22"/>
                <w:szCs w:val="22"/>
                <w:lang w:val="kk-KZ"/>
              </w:rPr>
              <w:t xml:space="preserve">II. «Тарт-итер». Қауіпсіздік ережелерінің сақталуын, итеру-тарту дұрыс мөлшерлеп, бөлінуін қадағалау. </w:t>
            </w:r>
          </w:p>
          <w:p w14:paraId="5B7C6914">
            <w:pPr>
              <w:rPr>
                <w:lang w:val="kk-KZ"/>
              </w:rPr>
            </w:pPr>
            <w:r>
              <w:rPr>
                <w:sz w:val="22"/>
                <w:szCs w:val="22"/>
                <w:lang w:val="kk-KZ"/>
              </w:rPr>
              <w:t xml:space="preserve">Залдың бір шетінен екінші шетіне қарай қозғалады. </w:t>
            </w:r>
          </w:p>
          <w:p w14:paraId="4ED8151B">
            <w:pPr>
              <w:rPr>
                <w:lang w:val="kk-KZ"/>
              </w:rPr>
            </w:pPr>
            <w:r>
              <w:rPr>
                <w:sz w:val="22"/>
                <w:szCs w:val="22"/>
                <w:lang w:val="kk-KZ"/>
              </w:rPr>
              <w:t xml:space="preserve">Имек ағаштан ұстап, бір-біріне қарап тұрады. Бір бала арқасымен жүреді, екіншісі итереді. </w:t>
            </w:r>
          </w:p>
          <w:p w14:paraId="52AE9BC7">
            <w:pPr>
              <w:rPr>
                <w:lang w:val="kk-KZ"/>
              </w:rPr>
            </w:pPr>
            <w:r>
              <w:rPr>
                <w:sz w:val="22"/>
                <w:szCs w:val="22"/>
                <w:lang w:val="kk-KZ"/>
              </w:rPr>
              <w:t xml:space="preserve">Шайбаны түзу бағытта алып жүру. </w:t>
            </w:r>
          </w:p>
          <w:p w14:paraId="0F9AFB83">
            <w:pPr>
              <w:rPr>
                <w:lang w:val="kk-KZ"/>
              </w:rPr>
            </w:pPr>
            <w:r>
              <w:rPr>
                <w:sz w:val="22"/>
                <w:szCs w:val="22"/>
                <w:lang w:val="kk-KZ"/>
              </w:rPr>
              <w:t xml:space="preserve">Имек ағашты екі қолымен емін-еркін, дұрыс (үстінен күштірек қолымен ұшына таман ұстап, астынан бағыт беру үшін әлсіздеу қолымен) ұстауына көңіл бөлу. </w:t>
            </w:r>
          </w:p>
          <w:p w14:paraId="47AF7860">
            <w:pPr>
              <w:rPr>
                <w:lang w:val="kk-KZ"/>
              </w:rPr>
            </w:pPr>
            <w:r>
              <w:rPr>
                <w:sz w:val="22"/>
                <w:szCs w:val="22"/>
                <w:lang w:val="kk-KZ"/>
              </w:rPr>
              <w:t xml:space="preserve">Қатар-қатар тұрып, қарама-қарсы жақта тұрған серігіне шайбаны дәлдеп алып барады. Имек ағаштың басындағы қыры толық мұзда жатуын қадағалауға тырысады. </w:t>
            </w:r>
          </w:p>
          <w:p w14:paraId="31A9E606">
            <w:pPr>
              <w:rPr>
                <w:lang w:val="kk-KZ"/>
              </w:rPr>
            </w:pPr>
            <w:r>
              <w:rPr>
                <w:sz w:val="22"/>
                <w:szCs w:val="22"/>
                <w:lang w:val="kk-KZ"/>
              </w:rPr>
              <w:t xml:space="preserve">Шайбаны беріп, өздері орнына жүгіріп қайтып келеді. </w:t>
            </w:r>
          </w:p>
          <w:p w14:paraId="5DEA4447">
            <w:pPr>
              <w:rPr>
                <w:lang w:val="kk-KZ"/>
              </w:rPr>
            </w:pPr>
            <w:r>
              <w:rPr>
                <w:sz w:val="22"/>
                <w:szCs w:val="22"/>
                <w:lang w:val="kk-KZ"/>
              </w:rPr>
              <w:t xml:space="preserve">«Мұзшалар, жел мен аяз» қимыл-қозғалыс ойыны. </w:t>
            </w:r>
          </w:p>
          <w:p w14:paraId="7F4A384C">
            <w:pPr>
              <w:rPr>
                <w:lang w:val="kk-KZ"/>
              </w:rPr>
            </w:pPr>
            <w:r>
              <w:rPr>
                <w:sz w:val="22"/>
                <w:szCs w:val="22"/>
                <w:lang w:val="kk-KZ"/>
              </w:rPr>
              <w:t xml:space="preserve">Алаңқайды толық пайдаланып, бір-біріне соғылмай қозғалу керек. </w:t>
            </w:r>
          </w:p>
          <w:p w14:paraId="5D5EBA03">
            <w:pPr>
              <w:rPr>
                <w:lang w:val="kk-KZ"/>
              </w:rPr>
            </w:pPr>
            <w:r>
              <w:rPr>
                <w:sz w:val="22"/>
                <w:szCs w:val="22"/>
                <w:lang w:val="kk-KZ"/>
              </w:rPr>
              <w:t xml:space="preserve">Ойыншылар екі шеңбер құрып тұрады. Бір шеңбер ақ қаршаның төңірегінде, екінші шеңбер көк қаршаның төңірегіне құрылады. Балалар шеңбер бойымен жай жүреді. «Жарқырап ақша қар, </w:t>
            </w:r>
          </w:p>
          <w:p w14:paraId="1612EF6A">
            <w:pPr>
              <w:rPr>
                <w:lang w:val="kk-KZ"/>
              </w:rPr>
            </w:pPr>
            <w:r>
              <w:rPr>
                <w:sz w:val="22"/>
                <w:szCs w:val="22"/>
                <w:lang w:val="kk-KZ"/>
              </w:rPr>
              <w:t xml:space="preserve">Сылдырлап ұшады! </w:t>
            </w:r>
          </w:p>
          <w:p w14:paraId="6F7785AE">
            <w:pPr>
              <w:rPr>
                <w:lang w:val="kk-KZ"/>
              </w:rPr>
            </w:pPr>
            <w:r>
              <w:rPr>
                <w:sz w:val="22"/>
                <w:szCs w:val="22"/>
                <w:lang w:val="kk-KZ"/>
              </w:rPr>
              <w:t xml:space="preserve">Дың, дың, дың!» шеңберде жүреді. «Жел!» дегенде, шашырап жүгіре жөнеледі. «Аяз!» дегенде, қайта жүгіріп келіп өз шеңберін қайта құруы керек. Бірінші болып тұра қалған команда ұпай алады. Бірнеше қайталағаннан соң, ең көп ұпай жинаған команда жеңеді. </w:t>
            </w:r>
          </w:p>
          <w:p w14:paraId="57504BB0">
            <w:pPr>
              <w:rPr>
                <w:lang w:val="kk-KZ"/>
              </w:rPr>
            </w:pPr>
            <w:r>
              <w:rPr>
                <w:sz w:val="22"/>
                <w:szCs w:val="22"/>
                <w:lang w:val="kk-KZ"/>
              </w:rPr>
              <w:t>Қорытынды: дем алу жаттығулары</w:t>
            </w:r>
          </w:p>
        </w:tc>
        <w:tc>
          <w:tcPr>
            <w:tcW w:w="1843" w:type="dxa"/>
            <w:tcBorders>
              <w:top w:val="single" w:color="000000" w:sz="4" w:space="0"/>
              <w:left w:val="single" w:color="000000" w:sz="4" w:space="0"/>
              <w:bottom w:val="single" w:color="000000" w:sz="4" w:space="0"/>
              <w:right w:val="single" w:color="000000" w:sz="4" w:space="0"/>
            </w:tcBorders>
          </w:tcPr>
          <w:p w14:paraId="3E7472EF">
            <w:pPr>
              <w:rPr>
                <w:rFonts w:eastAsia="Calibri"/>
                <w:color w:val="0D0D0D"/>
                <w:lang w:val="kk-KZ"/>
              </w:rPr>
            </w:pPr>
            <w:r>
              <w:rPr>
                <w:rFonts w:eastAsia="Calibri"/>
                <w:color w:val="0D0D0D"/>
                <w:sz w:val="22"/>
                <w:szCs w:val="22"/>
                <w:lang w:val="kk-KZ"/>
              </w:rPr>
              <w:t>1.Қазақ тілі</w:t>
            </w:r>
          </w:p>
          <w:p w14:paraId="146A060E">
            <w:pPr>
              <w:rPr>
                <w:lang w:val="kk-KZ"/>
              </w:rPr>
            </w:pPr>
            <w:r>
              <w:rPr>
                <w:sz w:val="22"/>
                <w:szCs w:val="22"/>
                <w:lang w:val="kk-KZ"/>
              </w:rPr>
              <w:t>Тақырыбы: Қазақстаным-Отаным.</w:t>
            </w:r>
          </w:p>
          <w:p w14:paraId="427708A6">
            <w:pPr>
              <w:rPr>
                <w:lang w:val="kk-KZ"/>
              </w:rPr>
            </w:pPr>
            <w:r>
              <w:rPr>
                <w:sz w:val="22"/>
                <w:szCs w:val="22"/>
                <w:lang w:val="kk-KZ"/>
              </w:rPr>
              <w:t>Міндеті:</w:t>
            </w:r>
          </w:p>
          <w:p w14:paraId="6B939FAB">
            <w:pPr>
              <w:rPr>
                <w:lang w:val="kk-KZ"/>
              </w:rPr>
            </w:pPr>
            <w:r>
              <w:rPr>
                <w:sz w:val="22"/>
                <w:szCs w:val="22"/>
                <w:lang w:val="kk-KZ"/>
              </w:rPr>
              <w:t>Балаларға Отан туралы түсінік беруді жалғастыру. Тіл мәдениетін жетілдіру, қазақ тіліне тән дыбыстарды дұрыс айту, Отан туралы тақпақ үйрету.</w:t>
            </w:r>
          </w:p>
          <w:p w14:paraId="19615B62">
            <w:r>
              <w:rPr>
                <w:sz w:val="22"/>
                <w:szCs w:val="22"/>
              </w:rPr>
              <w:t>ҰІӘ барысы:</w:t>
            </w:r>
          </w:p>
          <w:p w14:paraId="46FB869C">
            <w:r>
              <w:rPr>
                <w:sz w:val="22"/>
                <w:szCs w:val="22"/>
              </w:rPr>
              <w:t>Дыбыстық жаттығулар:</w:t>
            </w:r>
          </w:p>
          <w:p w14:paraId="3A67D781">
            <w:pPr>
              <w:rPr>
                <w:lang w:val="kk-KZ"/>
              </w:rPr>
            </w:pPr>
            <w:r>
              <w:rPr>
                <w:sz w:val="22"/>
                <w:szCs w:val="22"/>
                <w:lang w:val="kk-KZ"/>
              </w:rPr>
              <w:t>Та – та – та</w:t>
            </w:r>
          </w:p>
          <w:p w14:paraId="3CC3389F">
            <w:pPr>
              <w:rPr>
                <w:lang w:val="kk-KZ"/>
              </w:rPr>
            </w:pPr>
            <w:r>
              <w:rPr>
                <w:sz w:val="22"/>
                <w:szCs w:val="22"/>
                <w:lang w:val="kk-KZ"/>
              </w:rPr>
              <w:t>Ақ сақалды ата</w:t>
            </w:r>
          </w:p>
          <w:p w14:paraId="285FED8D">
            <w:pPr>
              <w:rPr>
                <w:lang w:val="kk-KZ"/>
              </w:rPr>
            </w:pPr>
            <w:r>
              <w:rPr>
                <w:sz w:val="22"/>
                <w:szCs w:val="22"/>
                <w:lang w:val="kk-KZ"/>
              </w:rPr>
              <w:t>Е – е – е</w:t>
            </w:r>
          </w:p>
          <w:p w14:paraId="03290023">
            <w:pPr>
              <w:rPr>
                <w:lang w:val="kk-KZ"/>
              </w:rPr>
            </w:pPr>
            <w:r>
              <w:rPr>
                <w:sz w:val="22"/>
                <w:szCs w:val="22"/>
                <w:lang w:val="kk-KZ"/>
              </w:rPr>
              <w:t>Ақ жаулықты әже</w:t>
            </w:r>
          </w:p>
          <w:p w14:paraId="56F6DDE2">
            <w:pPr>
              <w:rPr>
                <w:lang w:val="kk-KZ"/>
              </w:rPr>
            </w:pPr>
            <w:r>
              <w:rPr>
                <w:sz w:val="22"/>
                <w:szCs w:val="22"/>
                <w:lang w:val="kk-KZ"/>
              </w:rPr>
              <w:t>Ке – ке – ке</w:t>
            </w:r>
          </w:p>
          <w:p w14:paraId="57AB1685">
            <w:r>
              <w:rPr>
                <w:sz w:val="22"/>
                <w:szCs w:val="22"/>
              </w:rPr>
              <w:t>Асқар таудай әке</w:t>
            </w:r>
          </w:p>
          <w:p w14:paraId="598BE0FB">
            <w:r>
              <w:rPr>
                <w:sz w:val="22"/>
                <w:szCs w:val="22"/>
              </w:rPr>
              <w:t>На – на – на</w:t>
            </w:r>
          </w:p>
          <w:p w14:paraId="6642CFE7">
            <w:r>
              <w:rPr>
                <w:sz w:val="22"/>
                <w:szCs w:val="22"/>
              </w:rPr>
              <w:t>Мейірімді ана</w:t>
            </w:r>
          </w:p>
          <w:p w14:paraId="2C2EBF24">
            <w:r>
              <w:rPr>
                <w:sz w:val="22"/>
                <w:szCs w:val="22"/>
              </w:rPr>
              <w:t>Ға – ға – ға</w:t>
            </w:r>
          </w:p>
          <w:p w14:paraId="186782F9">
            <w:r>
              <w:rPr>
                <w:sz w:val="22"/>
                <w:szCs w:val="22"/>
              </w:rPr>
              <w:t>Қамқоршы аға</w:t>
            </w:r>
          </w:p>
          <w:p w14:paraId="56185B74">
            <w:r>
              <w:rPr>
                <w:sz w:val="22"/>
                <w:szCs w:val="22"/>
              </w:rPr>
              <w:t>Ыз – ыз – ыз</w:t>
            </w:r>
          </w:p>
          <w:p w14:paraId="7F79588A">
            <w:r>
              <w:rPr>
                <w:sz w:val="22"/>
                <w:szCs w:val="22"/>
              </w:rPr>
              <w:t>Айназ жақсы қыз</w:t>
            </w:r>
          </w:p>
          <w:p w14:paraId="6D469972">
            <w:r>
              <w:rPr>
                <w:sz w:val="22"/>
                <w:szCs w:val="22"/>
              </w:rPr>
              <w:t>Ла – ла – ла</w:t>
            </w:r>
          </w:p>
          <w:p w14:paraId="4879993C">
            <w:pPr>
              <w:rPr>
                <w:lang w:val="kk-KZ"/>
              </w:rPr>
            </w:pPr>
            <w:r>
              <w:rPr>
                <w:sz w:val="22"/>
                <w:szCs w:val="22"/>
              </w:rPr>
              <w:t>Саят пысық бала</w:t>
            </w:r>
          </w:p>
          <w:p w14:paraId="7BF85F25">
            <w:pPr>
              <w:rPr>
                <w:lang w:val="kk-KZ"/>
              </w:rPr>
            </w:pPr>
          </w:p>
          <w:p w14:paraId="0267122B">
            <w:pPr>
              <w:rPr>
                <w:lang w:val="kk-KZ"/>
              </w:rPr>
            </w:pPr>
            <w:r>
              <w:rPr>
                <w:sz w:val="22"/>
                <w:szCs w:val="22"/>
                <w:lang w:val="kk-KZ"/>
              </w:rPr>
              <w:t>Отан туралы тақпақты ассосация тәсілі арқылы жаттату.</w:t>
            </w:r>
          </w:p>
          <w:p w14:paraId="4730BBAF">
            <w:pPr>
              <w:rPr>
                <w:lang w:val="kk-KZ"/>
              </w:rPr>
            </w:pPr>
          </w:p>
          <w:p w14:paraId="339D0E08">
            <w:pPr>
              <w:rPr>
                <w:lang w:val="kk-KZ"/>
              </w:rPr>
            </w:pPr>
            <w:r>
              <w:rPr>
                <w:sz w:val="22"/>
                <w:szCs w:val="22"/>
                <w:lang w:val="kk-KZ"/>
              </w:rPr>
              <w:t>Жартысын толықтыр: балаларға жартылай салынған суреттер беріледі. Толықтырып салып, бояу ұсынылады.</w:t>
            </w:r>
          </w:p>
          <w:p w14:paraId="2B301124">
            <w:pPr>
              <w:rPr>
                <w:lang w:val="kk-KZ"/>
              </w:rPr>
            </w:pPr>
          </w:p>
          <w:p w14:paraId="6E0E4973">
            <w:pPr>
              <w:rPr>
                <w:lang w:val="kk-KZ"/>
              </w:rPr>
            </w:pPr>
            <w:r>
              <w:rPr>
                <w:sz w:val="22"/>
                <w:szCs w:val="22"/>
                <w:lang w:val="kk-KZ"/>
              </w:rPr>
              <w:t>2. Сауат  ашу  негіздері</w:t>
            </w:r>
          </w:p>
          <w:p w14:paraId="3524A389">
            <w:pPr>
              <w:rPr>
                <w:lang w:val="kk-KZ"/>
              </w:rPr>
            </w:pPr>
            <w:r>
              <w:rPr>
                <w:sz w:val="22"/>
                <w:szCs w:val="22"/>
                <w:lang w:val="kk-KZ"/>
              </w:rPr>
              <w:t>Тақырыбы: О дыбысы</w:t>
            </w:r>
          </w:p>
          <w:p w14:paraId="59A281D4">
            <w:pPr>
              <w:rPr>
                <w:color w:val="000000"/>
                <w:lang w:val="kk-KZ"/>
              </w:rPr>
            </w:pPr>
            <w:r>
              <w:rPr>
                <w:sz w:val="22"/>
                <w:szCs w:val="22"/>
                <w:lang w:val="kk-KZ"/>
              </w:rPr>
              <w:t>Міндеті:</w:t>
            </w:r>
            <w:r>
              <w:rPr>
                <w:color w:val="000000"/>
                <w:sz w:val="22"/>
                <w:szCs w:val="22"/>
                <w:lang w:val="kk-KZ"/>
              </w:rPr>
              <w:t>: «О» дыбысын таныстыру, буын туралы түсініктерін бекіту.: сөздерді буынға бөліп үйрету. жұмысты таза және ұқыпты орындауға тәрбиелеу.</w:t>
            </w:r>
          </w:p>
          <w:p w14:paraId="4A5B91A9">
            <w:pPr>
              <w:rPr>
                <w:color w:val="000000"/>
                <w:lang w:val="kk-KZ"/>
              </w:rPr>
            </w:pPr>
            <w:r>
              <w:rPr>
                <w:color w:val="000000"/>
                <w:sz w:val="22"/>
                <w:szCs w:val="22"/>
                <w:lang w:val="kk-KZ"/>
              </w:rPr>
              <w:t>ҰІӘ барысы:- Қане, балалар, енді біз өткен дыбыстарды еске түсіріп, қайталайық. (а, т, н, ә, р)- Бұлардың бәрі де-дыбыстар. - Мен қазір бір жұмбақ жасырамын, сол жұмбақтың жауабының бірінші дыбысы бүгінгі танысатын жаңа дыбыс.</w:t>
            </w:r>
          </w:p>
          <w:p w14:paraId="35EFCC99">
            <w:pPr>
              <w:rPr>
                <w:color w:val="000000"/>
                <w:lang w:val="kk-KZ"/>
              </w:rPr>
            </w:pPr>
            <w:r>
              <w:rPr>
                <w:color w:val="000000"/>
                <w:sz w:val="22"/>
                <w:szCs w:val="22"/>
                <w:lang w:val="kk-KZ"/>
              </w:rPr>
              <w:t>Жұмбақ:</w:t>
            </w:r>
          </w:p>
          <w:p w14:paraId="4B88D901">
            <w:pPr>
              <w:rPr>
                <w:color w:val="000000"/>
                <w:lang w:val="kk-KZ"/>
              </w:rPr>
            </w:pPr>
            <w:r>
              <w:rPr>
                <w:color w:val="000000"/>
                <w:sz w:val="22"/>
                <w:szCs w:val="22"/>
                <w:lang w:val="kk-KZ"/>
              </w:rPr>
              <w:t>Оң жағымда бес сарбаз,</w:t>
            </w:r>
          </w:p>
          <w:p w14:paraId="5BF9E9E2">
            <w:pPr>
              <w:rPr>
                <w:color w:val="000000"/>
                <w:lang w:val="kk-KZ"/>
              </w:rPr>
            </w:pPr>
            <w:r>
              <w:rPr>
                <w:color w:val="000000"/>
                <w:sz w:val="22"/>
                <w:szCs w:val="22"/>
                <w:lang w:val="kk-KZ"/>
              </w:rPr>
              <w:t>Сол жағымда бес сарбаз.</w:t>
            </w:r>
          </w:p>
          <w:p w14:paraId="1D8E59DF">
            <w:pPr>
              <w:rPr>
                <w:color w:val="000000"/>
                <w:lang w:val="kk-KZ"/>
              </w:rPr>
            </w:pPr>
            <w:r>
              <w:rPr>
                <w:color w:val="000000"/>
                <w:sz w:val="22"/>
                <w:szCs w:val="22"/>
                <w:lang w:val="kk-KZ"/>
              </w:rPr>
              <w:t xml:space="preserve"> Он саусақ сөзінде ең біріңші «о» дыбысы тұр. Кәне, бірге «о» деп қайталайық. «О» дыбысының дұрыс артикуляциясы мынандай: «о» дыбысын айтқанда ерін дөңгеленіп, тілдің ұшы астыңғы тістен алыстап, арт жағы көтеріледі. «О» - дауысты дыбыс. Дауысты дыбыстарды қызыл түспен белгілейміз.</w:t>
            </w:r>
          </w:p>
          <w:p w14:paraId="791A8086">
            <w:pPr>
              <w:rPr>
                <w:color w:val="000000"/>
                <w:lang w:val="kk-KZ"/>
              </w:rPr>
            </w:pPr>
            <w:r>
              <w:rPr>
                <w:color w:val="000000"/>
                <w:sz w:val="22"/>
                <w:szCs w:val="22"/>
                <w:lang w:val="kk-KZ"/>
              </w:rPr>
              <w:t>Тәрбиеші балаларға ауада жазып көрсетеді.</w:t>
            </w:r>
          </w:p>
          <w:p w14:paraId="08C17D95">
            <w:pPr>
              <w:rPr>
                <w:color w:val="000000"/>
                <w:lang w:val="kk-KZ"/>
              </w:rPr>
            </w:pPr>
            <w:r>
              <w:rPr>
                <w:color w:val="000000"/>
                <w:sz w:val="22"/>
                <w:szCs w:val="22"/>
                <w:lang w:val="kk-KZ"/>
              </w:rPr>
              <w:t>- Енді «о» дыбысынан басталатын сөздер ойлап айтыңдаршы.</w:t>
            </w:r>
          </w:p>
          <w:p w14:paraId="01FB7BFF">
            <w:pPr>
              <w:rPr>
                <w:lang w:val="kk-KZ"/>
              </w:rPr>
            </w:pPr>
            <w:r>
              <w:rPr>
                <w:color w:val="000000"/>
                <w:sz w:val="22"/>
                <w:szCs w:val="22"/>
                <w:lang w:val="kk-KZ"/>
              </w:rPr>
              <w:t>(Орақ, орман, от, ошақ, отын, орамал, он саусақ-бұл сөздер екі және үш буыннан құралған).</w:t>
            </w:r>
          </w:p>
          <w:p w14:paraId="27D0A853">
            <w:pPr>
              <w:rPr>
                <w:color w:val="000000"/>
                <w:lang w:val="kk-KZ"/>
              </w:rPr>
            </w:pPr>
            <w:r>
              <w:rPr>
                <w:color w:val="000000"/>
                <w:sz w:val="22"/>
                <w:szCs w:val="22"/>
                <w:lang w:val="kk-KZ"/>
              </w:rPr>
              <w:t>- Енді осы сөздерді буынға бөліндер, неше буыннан құралған екен.</w:t>
            </w:r>
          </w:p>
          <w:p w14:paraId="0AD644F6">
            <w:pPr>
              <w:rPr>
                <w:color w:val="000000"/>
              </w:rPr>
            </w:pPr>
            <w:r>
              <w:rPr>
                <w:color w:val="000000"/>
                <w:sz w:val="22"/>
                <w:szCs w:val="22"/>
              </w:rPr>
              <w:t>(О-рақ, ор-ман, о-шақ, он сау сақ)</w:t>
            </w:r>
          </w:p>
          <w:p w14:paraId="59203C73">
            <w:pPr>
              <w:rPr>
                <w:color w:val="000000"/>
                <w:lang w:val="kk-KZ"/>
              </w:rPr>
            </w:pPr>
            <w:r>
              <w:rPr>
                <w:color w:val="000000"/>
                <w:sz w:val="22"/>
                <w:szCs w:val="22"/>
              </w:rPr>
              <w:t>- Енді өздерің айтқан «орақ» «орындық» сөздерін қатыстырып сөйлем құрандар.</w:t>
            </w:r>
          </w:p>
          <w:p w14:paraId="44BBF2A0">
            <w:pPr>
              <w:rPr>
                <w:color w:val="000000"/>
                <w:lang w:val="kk-KZ"/>
              </w:rPr>
            </w:pPr>
            <w:r>
              <w:rPr>
                <w:color w:val="000000"/>
                <w:sz w:val="22"/>
                <w:szCs w:val="22"/>
                <w:lang w:val="kk-KZ"/>
              </w:rPr>
              <w:t xml:space="preserve"> Мысалы, о-рақ сөзін буынға бөліп дыбыстық талдау жасайық.</w:t>
            </w:r>
          </w:p>
          <w:p w14:paraId="7957BEB6">
            <w:pPr>
              <w:rPr>
                <w:color w:val="000000"/>
                <w:lang w:val="kk-KZ"/>
              </w:rPr>
            </w:pPr>
            <w:r>
              <w:rPr>
                <w:color w:val="000000"/>
                <w:sz w:val="22"/>
                <w:szCs w:val="22"/>
                <w:lang w:val="kk-KZ"/>
              </w:rPr>
              <w:t>- Орақ сөзі неше буыннан тұрады?</w:t>
            </w:r>
          </w:p>
          <w:p w14:paraId="363C3D1C">
            <w:pPr>
              <w:rPr>
                <w:color w:val="000000"/>
              </w:rPr>
            </w:pPr>
            <w:r>
              <w:rPr>
                <w:color w:val="000000"/>
                <w:sz w:val="22"/>
                <w:szCs w:val="22"/>
              </w:rPr>
              <w:t>- О-рақ-екі буыннан тұрады.</w:t>
            </w:r>
          </w:p>
          <w:p w14:paraId="400131B7">
            <w:pPr>
              <w:rPr>
                <w:color w:val="000000"/>
              </w:rPr>
            </w:pPr>
            <w:r>
              <w:rPr>
                <w:color w:val="000000"/>
                <w:sz w:val="22"/>
                <w:szCs w:val="22"/>
              </w:rPr>
              <w:t>- Төрт дыбыс бар.</w:t>
            </w:r>
          </w:p>
          <w:p w14:paraId="08DD0B75">
            <w:pPr>
              <w:rPr>
                <w:color w:val="000000"/>
              </w:rPr>
            </w:pPr>
            <w:r>
              <w:rPr>
                <w:color w:val="000000"/>
                <w:sz w:val="22"/>
                <w:szCs w:val="22"/>
              </w:rPr>
              <w:t>О – дауысты;</w:t>
            </w:r>
          </w:p>
          <w:p w14:paraId="230D300B">
            <w:pPr>
              <w:rPr>
                <w:color w:val="000000"/>
              </w:rPr>
            </w:pPr>
            <w:r>
              <w:rPr>
                <w:color w:val="000000"/>
                <w:sz w:val="22"/>
                <w:szCs w:val="22"/>
              </w:rPr>
              <w:t>Р – дауыссыз;</w:t>
            </w:r>
          </w:p>
          <w:p w14:paraId="4BF8D3BD">
            <w:pPr>
              <w:rPr>
                <w:color w:val="000000"/>
              </w:rPr>
            </w:pPr>
            <w:r>
              <w:rPr>
                <w:color w:val="000000"/>
                <w:sz w:val="22"/>
                <w:szCs w:val="22"/>
              </w:rPr>
              <w:t>А – дауысты;</w:t>
            </w:r>
          </w:p>
          <w:p w14:paraId="23DFC6EA">
            <w:pPr>
              <w:rPr>
                <w:color w:val="000000"/>
              </w:rPr>
            </w:pPr>
            <w:r>
              <w:rPr>
                <w:color w:val="000000"/>
                <w:sz w:val="22"/>
                <w:szCs w:val="22"/>
              </w:rPr>
              <w:t>Қ – дауыссыз; (Қайталау)</w:t>
            </w:r>
          </w:p>
          <w:p w14:paraId="5ADEBCE6">
            <w:pPr>
              <w:rPr>
                <w:color w:val="000000"/>
                <w:lang w:val="kk-KZ"/>
              </w:rPr>
            </w:pPr>
            <w:r>
              <w:rPr>
                <w:color w:val="000000"/>
                <w:sz w:val="22"/>
                <w:szCs w:val="22"/>
              </w:rPr>
              <w:t xml:space="preserve"> «Телефон» ойын</w:t>
            </w:r>
          </w:p>
          <w:p w14:paraId="2E019EBE">
            <w:pPr>
              <w:rPr>
                <w:color w:val="000000"/>
                <w:lang w:val="kk-KZ"/>
              </w:rPr>
            </w:pPr>
            <w:r>
              <w:rPr>
                <w:color w:val="000000"/>
                <w:sz w:val="22"/>
                <w:szCs w:val="22"/>
                <w:lang w:val="kk-KZ"/>
              </w:rPr>
              <w:t>Ойын шарты: телефон арқылы айтылған сөзді басқа балаға жеткізесіңдер. Егер телефон үзіліп қалса, үзіп алған бала айыбын төлейді.</w:t>
            </w:r>
          </w:p>
          <w:p w14:paraId="0F33BB0A">
            <w:pPr>
              <w:rPr>
                <w:color w:val="000000"/>
                <w:lang w:val="kk-KZ"/>
              </w:rPr>
            </w:pPr>
            <w:r>
              <w:rPr>
                <w:color w:val="000000"/>
                <w:sz w:val="22"/>
                <w:szCs w:val="22"/>
                <w:lang w:val="kk-KZ"/>
              </w:rPr>
              <w:t>Дәптермен жұмыс.</w:t>
            </w:r>
          </w:p>
          <w:p w14:paraId="4E9B2435">
            <w:pPr>
              <w:rPr>
                <w:color w:val="000000"/>
                <w:lang w:val="kk-KZ"/>
              </w:rPr>
            </w:pPr>
            <w:r>
              <w:rPr>
                <w:color w:val="000000"/>
                <w:sz w:val="22"/>
                <w:szCs w:val="22"/>
                <w:lang w:val="kk-KZ"/>
              </w:rPr>
              <w:t>3. Қорытынды:</w:t>
            </w:r>
          </w:p>
          <w:p w14:paraId="1C2E1BC2">
            <w:pPr>
              <w:rPr>
                <w:sz w:val="22"/>
                <w:szCs w:val="22"/>
                <w:lang w:val="kk-KZ"/>
              </w:rPr>
            </w:pPr>
            <w:r>
              <w:rPr>
                <w:sz w:val="22"/>
                <w:szCs w:val="22"/>
                <w:lang w:val="kk-KZ"/>
              </w:rPr>
              <w:t>3.Музыка</w:t>
            </w:r>
          </w:p>
          <w:p w14:paraId="42814B32">
            <w:pPr>
              <w:rPr>
                <w:sz w:val="22"/>
                <w:szCs w:val="22"/>
                <w:lang w:val="kk-KZ"/>
              </w:rPr>
            </w:pPr>
            <w:r>
              <w:rPr>
                <w:sz w:val="22"/>
                <w:szCs w:val="22"/>
                <w:lang w:val="kk-KZ"/>
              </w:rPr>
              <w:t>Қайталау .</w:t>
            </w:r>
          </w:p>
          <w:p w14:paraId="752E8910">
            <w:pPr>
              <w:rPr>
                <w:sz w:val="22"/>
                <w:szCs w:val="22"/>
                <w:lang w:val="kk-KZ"/>
              </w:rPr>
            </w:pPr>
            <w:r>
              <w:rPr>
                <w:sz w:val="22"/>
                <w:szCs w:val="22"/>
                <w:lang w:val="kk-KZ"/>
              </w:rPr>
              <w:t>Балалардың музыкаға деген құштарлығын арттыру, әндерді үйрете отырып,аспаппен сүйемелдеумен және сүйемелдеусіз жеке ән айту дағдысын дамыту.</w:t>
            </w:r>
          </w:p>
          <w:p w14:paraId="154D2B18">
            <w:pPr>
              <w:rPr>
                <w:sz w:val="22"/>
                <w:szCs w:val="22"/>
                <w:lang w:val="kk-KZ"/>
              </w:rPr>
            </w:pPr>
            <w:r>
              <w:rPr>
                <w:sz w:val="22"/>
                <w:szCs w:val="22"/>
                <w:lang w:val="kk-KZ"/>
              </w:rPr>
              <w:t>Ән тыңдау: :«Етікші әні» Ән салу: «Тәрбиеші апай» М.Дауылбаев</w:t>
            </w:r>
          </w:p>
          <w:p w14:paraId="4C7AE9FF">
            <w:pPr>
              <w:rPr>
                <w:sz w:val="22"/>
                <w:szCs w:val="22"/>
                <w:lang w:val="kk-KZ"/>
              </w:rPr>
            </w:pPr>
            <w:r>
              <w:rPr>
                <w:sz w:val="22"/>
                <w:szCs w:val="22"/>
                <w:lang w:val="kk-KZ"/>
              </w:rPr>
              <w:t>Аспапта ойнау: «Көңілді</w:t>
            </w:r>
          </w:p>
          <w:p w14:paraId="226FB0E8">
            <w:pPr>
              <w:rPr>
                <w:sz w:val="22"/>
                <w:szCs w:val="22"/>
                <w:lang w:val="kk-KZ"/>
              </w:rPr>
            </w:pPr>
            <w:r>
              <w:rPr>
                <w:sz w:val="22"/>
                <w:szCs w:val="22"/>
                <w:lang w:val="kk-KZ"/>
              </w:rPr>
              <w:t>қасықтар»</w:t>
            </w:r>
          </w:p>
          <w:p w14:paraId="31E282E2">
            <w:pPr>
              <w:rPr>
                <w:sz w:val="22"/>
                <w:szCs w:val="22"/>
                <w:lang w:val="kk-KZ"/>
              </w:rPr>
            </w:pPr>
            <w:r>
              <w:rPr>
                <w:sz w:val="22"/>
                <w:szCs w:val="22"/>
                <w:lang w:val="kk-KZ"/>
              </w:rPr>
              <w:t>«Әуенді-ырғақты ойын»</w:t>
            </w:r>
          </w:p>
          <w:p w14:paraId="59C3E055">
            <w:pPr>
              <w:rPr>
                <w:sz w:val="22"/>
                <w:szCs w:val="22"/>
                <w:lang w:val="kk-KZ"/>
              </w:rPr>
            </w:pPr>
            <w:r>
              <w:rPr>
                <w:sz w:val="22"/>
                <w:szCs w:val="22"/>
                <w:lang w:val="kk-KZ"/>
              </w:rPr>
              <w:t>«Аспазшылар» биі Ойын:«Аппақ қар»</w:t>
            </w:r>
          </w:p>
          <w:p w14:paraId="246895CC">
            <w:pPr>
              <w:rPr>
                <w:lang w:val="kk-KZ"/>
              </w:rPr>
            </w:pPr>
            <w:r>
              <w:rPr>
                <w:sz w:val="22"/>
                <w:szCs w:val="22"/>
                <w:lang w:val="kk-KZ"/>
              </w:rPr>
              <w:t>Шарты: Балалар әуеннің ырғағымен айнала қимылды әуенге қосылып билейді.4.Дене шынықтыру</w:t>
            </w:r>
          </w:p>
          <w:p w14:paraId="5B478BD3">
            <w:pPr>
              <w:rPr>
                <w:lang w:val="kk-KZ" w:eastAsia="zh-CN"/>
              </w:rPr>
            </w:pPr>
            <w:r>
              <w:rPr>
                <w:sz w:val="22"/>
                <w:szCs w:val="22"/>
                <w:lang w:val="kk-KZ" w:eastAsia="zh-CN"/>
              </w:rPr>
              <w:t>Тақырыбы: «Тату тәтті баламыз!»</w:t>
            </w:r>
          </w:p>
          <w:p w14:paraId="62CBF9E3">
            <w:pPr>
              <w:rPr>
                <w:lang w:val="kk-KZ"/>
              </w:rPr>
            </w:pPr>
            <w:r>
              <w:rPr>
                <w:sz w:val="22"/>
                <w:szCs w:val="22"/>
                <w:lang w:val="kk-KZ" w:eastAsia="zh-CN"/>
              </w:rPr>
              <w:t>Міндеті:</w:t>
            </w:r>
            <w:r>
              <w:rPr>
                <w:sz w:val="22"/>
                <w:szCs w:val="22"/>
                <w:lang w:val="kk-KZ"/>
              </w:rPr>
              <w:t xml:space="preserve"> Балалар арасындағы достық қарым-қатынасты орнатуға және ұжымның ұйымшыл болуына жағдай жасау. Допты оң және сол қолмен еденге кезекпен ұруды жаттықтыруды жалғастыру.</w:t>
            </w:r>
          </w:p>
          <w:p w14:paraId="463E6A4F">
            <w:pPr>
              <w:rPr>
                <w:lang w:val="kk-KZ"/>
              </w:rPr>
            </w:pPr>
            <w:r>
              <w:rPr>
                <w:sz w:val="22"/>
                <w:szCs w:val="22"/>
                <w:lang w:val="kk-KZ"/>
              </w:rPr>
              <w:t>Гимнастикалық қабырғаның жоғарғы жағына дейін біраттас тәсілмен өрмелеуге үйрету, қол мен аяқ қозғалыстарының үйлесімділігін дамыту. Арақашықтығы 70 см заттардың арасымен оң және сол аяқпен кезекпен секіруді жетілдіру.  Қозғалыс үйлесімділігін дамыту, қозғалыс кезінде тапқырлық таныта білу шеберліктерін (машықтарын) қалыптастыру. Төзімділікке, ұйымшылдыққа тәрбиелеу..</w:t>
            </w:r>
          </w:p>
          <w:p w14:paraId="6381214E">
            <w:pPr>
              <w:rPr>
                <w:lang w:val="kk-KZ"/>
              </w:rPr>
            </w:pPr>
            <w:r>
              <w:rPr>
                <w:sz w:val="22"/>
                <w:szCs w:val="22"/>
                <w:lang w:val="kk-KZ" w:eastAsia="zh-CN"/>
              </w:rPr>
              <w:t>ҰІӘ барысы:</w:t>
            </w:r>
            <w:r>
              <w:rPr>
                <w:sz w:val="22"/>
                <w:szCs w:val="22"/>
                <w:lang w:val="kk-KZ"/>
              </w:rPr>
              <w:t xml:space="preserve"> I. Қимыл-қозғалыс ойыны: «Жұбыңды тап!», тізбекке екі-екіден тұрады. Жүру, жүгіру. Бір-бірінің аяқтарын басып кетпеулерін қадағалау. </w:t>
            </w:r>
          </w:p>
          <w:p w14:paraId="6BE7878C">
            <w:pPr>
              <w:rPr>
                <w:rFonts w:eastAsiaTheme="minorHAnsi"/>
                <w:color w:val="000000"/>
                <w:lang w:val="kk-KZ" w:eastAsia="en-US"/>
              </w:rPr>
            </w:pPr>
            <w:r>
              <w:rPr>
                <w:rFonts w:eastAsiaTheme="minorHAnsi"/>
                <w:color w:val="000000"/>
                <w:sz w:val="22"/>
                <w:szCs w:val="22"/>
                <w:lang w:val="kk-KZ" w:eastAsia="en-US"/>
              </w:rPr>
              <w:t xml:space="preserve">Түрлі түсті қолорамалдарын алып, орамалдардың түстеріне сәйкес жұп болып тұрады. Зал ішінде педагогтің белгісі бойынша шашырап жүреді. «1, 2, 3 – Өз түсіңді тап!» деген бұйрық бойынша жұп болып екі тізбекке жылдам тұрады. Жүруді жүгірумен алмастырады. Бағыт қозғалысын сақтайды. </w:t>
            </w:r>
          </w:p>
          <w:p w14:paraId="2C47FA60">
            <w:pPr>
              <w:rPr>
                <w:rFonts w:eastAsiaTheme="minorHAnsi"/>
                <w:color w:val="000000"/>
                <w:lang w:val="kk-KZ" w:eastAsia="en-US"/>
              </w:rPr>
            </w:pPr>
            <w:r>
              <w:rPr>
                <w:rFonts w:eastAsiaTheme="minorHAnsi"/>
                <w:color w:val="000000"/>
                <w:sz w:val="22"/>
                <w:szCs w:val="22"/>
                <w:lang w:val="kk-KZ" w:eastAsia="en-US"/>
              </w:rPr>
              <w:t xml:space="preserve">II. Ырғақты гимнастика. </w:t>
            </w:r>
          </w:p>
          <w:p w14:paraId="605CF9BC">
            <w:pPr>
              <w:rPr>
                <w:rFonts w:eastAsiaTheme="minorHAnsi"/>
                <w:color w:val="000000"/>
                <w:lang w:val="kk-KZ" w:eastAsia="en-US"/>
              </w:rPr>
            </w:pPr>
            <w:r>
              <w:rPr>
                <w:rFonts w:eastAsiaTheme="minorHAnsi"/>
                <w:color w:val="000000"/>
                <w:sz w:val="22"/>
                <w:szCs w:val="22"/>
                <w:lang w:val="kk-KZ" w:eastAsia="en-US"/>
              </w:rPr>
              <w:t xml:space="preserve">Негізгі қимыл-қозғалыстарды алмастыру тәсілімен орындау: «Баскетбол» – допты оң және сол қолдың саусақ ұштарымен еденге кезекпен ұруға үйрету. Нұсқау – бастапқы қалыпты дұрыс қабылдау, допты алақанмен соқпау. </w:t>
            </w:r>
          </w:p>
          <w:p w14:paraId="69E5785C">
            <w:pPr>
              <w:rPr>
                <w:rFonts w:eastAsiaTheme="minorHAnsi"/>
                <w:color w:val="000000"/>
                <w:lang w:val="kk-KZ" w:eastAsia="en-US"/>
              </w:rPr>
            </w:pPr>
            <w:r>
              <w:rPr>
                <w:rFonts w:eastAsiaTheme="minorHAnsi"/>
                <w:color w:val="000000"/>
                <w:sz w:val="22"/>
                <w:szCs w:val="22"/>
                <w:lang w:val="kk-KZ" w:eastAsia="en-US"/>
              </w:rPr>
              <w:t xml:space="preserve">Допды еденге бір қолмен соғады, еденнен ыршыған допты саусақтарын ашқан күйде күтіп алады. Тапсырманы орындап болғаннан кейін допты себетке салады.Гимнастикалық қабырғаның жоғарғы жағына дейін біраттас тәсілмен өрмелеу. (4 рет) </w:t>
            </w:r>
          </w:p>
          <w:p w14:paraId="2347642C">
            <w:pPr>
              <w:rPr>
                <w:rFonts w:eastAsiaTheme="minorHAnsi"/>
                <w:color w:val="000000"/>
                <w:lang w:val="kk-KZ" w:eastAsia="en-US"/>
              </w:rPr>
            </w:pPr>
            <w:r>
              <w:rPr>
                <w:rFonts w:eastAsiaTheme="minorHAnsi"/>
                <w:color w:val="000000"/>
                <w:sz w:val="22"/>
                <w:szCs w:val="22"/>
                <w:lang w:val="kk-KZ" w:eastAsia="en-US"/>
              </w:rPr>
              <w:t xml:space="preserve">Тепкішектерден дұрыс ұстауға талпынады: басбармағын төмен жақтан, қалған төрт саусақпен тепкішектің жоғарғы жағынан ұстайды. Сатыдан асығыс өрмелемейді және секіріп түспейді. </w:t>
            </w:r>
          </w:p>
          <w:p w14:paraId="04DAC467">
            <w:pPr>
              <w:rPr>
                <w:rFonts w:eastAsiaTheme="minorHAnsi"/>
                <w:color w:val="000000"/>
                <w:lang w:val="kk-KZ" w:eastAsia="en-US"/>
              </w:rPr>
            </w:pPr>
            <w:r>
              <w:rPr>
                <w:rFonts w:eastAsiaTheme="minorHAnsi"/>
                <w:color w:val="000000"/>
                <w:sz w:val="22"/>
                <w:szCs w:val="22"/>
                <w:lang w:val="kk-KZ" w:eastAsia="en-US"/>
              </w:rPr>
              <w:t>Арақашықтығы 70 см заттардың арасымен оң және сол аяқпен кезекпен секіруді жетілдіру. (3 рет)</w:t>
            </w:r>
          </w:p>
          <w:p w14:paraId="57AD63C8">
            <w:pPr>
              <w:rPr>
                <w:lang w:val="kk-KZ" w:eastAsia="zh-CN"/>
              </w:rPr>
            </w:pPr>
            <w:r>
              <w:rPr>
                <w:rFonts w:eastAsiaTheme="minorHAnsi"/>
                <w:sz w:val="22"/>
                <w:szCs w:val="22"/>
                <w:lang w:val="kk-KZ" w:eastAsia="en-US"/>
              </w:rPr>
              <w:t>Кегельдерді құлатпауға тырысады.</w:t>
            </w:r>
          </w:p>
          <w:p w14:paraId="31D9CA9F">
            <w:pPr>
              <w:rPr>
                <w:lang w:val="kk-KZ"/>
              </w:rPr>
            </w:pPr>
            <w:r>
              <w:rPr>
                <w:sz w:val="22"/>
                <w:szCs w:val="22"/>
                <w:lang w:val="kk-KZ"/>
              </w:rPr>
              <w:t xml:space="preserve">Қимыл-қозғалыс ойыны: «Еденде тұрып қалма». (4 рет) </w:t>
            </w:r>
          </w:p>
          <w:p w14:paraId="0B3EFCDF">
            <w:pPr>
              <w:rPr>
                <w:lang w:val="kk-KZ"/>
              </w:rPr>
            </w:pPr>
            <w:r>
              <w:rPr>
                <w:sz w:val="22"/>
                <w:szCs w:val="22"/>
                <w:lang w:val="kk-KZ"/>
              </w:rPr>
              <w:t xml:space="preserve">Ұстаушы бала таңдалады. Қалған балалар биіктігі 30 см заттардың үстінде тұрады. Балалар секіріп түсіп, зал ішінде жүгіріп жүреді. Педагогтің: «Ұста!» деген бұйрығы бойынша орындарына жүгіреді. Ұстаушы бала секіріп орындарына шыға алмаған балаларды ұстайды. Ұсталған балалар бір шетте отырады. </w:t>
            </w:r>
          </w:p>
          <w:p w14:paraId="0A77B8F4">
            <w:pPr>
              <w:rPr>
                <w:lang w:val="kk-KZ"/>
              </w:rPr>
            </w:pPr>
            <w:r>
              <w:rPr>
                <w:sz w:val="22"/>
                <w:szCs w:val="22"/>
                <w:lang w:val="kk-KZ"/>
              </w:rPr>
              <w:t>Сауықтыру массажы: «Шапалақта».(3 рет)</w:t>
            </w:r>
          </w:p>
          <w:p w14:paraId="2DFF1620">
            <w:pPr>
              <w:rPr>
                <w:lang w:val="kk-KZ"/>
              </w:rPr>
            </w:pPr>
            <w:r>
              <w:rPr>
                <w:sz w:val="22"/>
                <w:szCs w:val="22"/>
                <w:lang w:val="kk-KZ"/>
              </w:rPr>
              <w:t>1. Алақандарын бір-біріне үйкелейді.</w:t>
            </w:r>
          </w:p>
          <w:p w14:paraId="2E0086EB">
            <w:pPr>
              <w:rPr>
                <w:lang w:val="kk-KZ"/>
              </w:rPr>
            </w:pPr>
            <w:r>
              <w:rPr>
                <w:sz w:val="22"/>
                <w:szCs w:val="22"/>
                <w:lang w:val="kk-KZ"/>
              </w:rPr>
              <w:t>2. Алақандарымен шекелерін шапалақтап соғады.</w:t>
            </w:r>
          </w:p>
          <w:p w14:paraId="6544AF2C">
            <w:pPr>
              <w:rPr>
                <w:lang w:val="kk-KZ"/>
              </w:rPr>
            </w:pPr>
            <w:r>
              <w:rPr>
                <w:sz w:val="22"/>
                <w:szCs w:val="22"/>
                <w:lang w:val="kk-KZ"/>
              </w:rPr>
              <w:t>3. Беттерін шапалақтап соғады.</w:t>
            </w:r>
          </w:p>
          <w:p w14:paraId="170127F8">
            <w:pPr>
              <w:rPr>
                <w:lang w:val="kk-KZ"/>
              </w:rPr>
            </w:pPr>
            <w:r>
              <w:rPr>
                <w:sz w:val="22"/>
                <w:szCs w:val="22"/>
                <w:lang w:val="kk-KZ"/>
              </w:rPr>
              <w:t>4. Мойындарын шапалақтап соғады.</w:t>
            </w:r>
          </w:p>
          <w:p w14:paraId="226707AC">
            <w:pPr>
              <w:rPr>
                <w:lang w:val="kk-KZ"/>
              </w:rPr>
            </w:pPr>
            <w:r>
              <w:rPr>
                <w:sz w:val="22"/>
                <w:szCs w:val="22"/>
                <w:lang w:val="kk-KZ"/>
              </w:rPr>
              <w:t xml:space="preserve">5. Кеуделерін шапалақтап соғады. </w:t>
            </w:r>
          </w:p>
          <w:p w14:paraId="659E1C43">
            <w:pPr>
              <w:rPr>
                <w:lang w:val="kk-KZ" w:eastAsia="zh-CN"/>
              </w:rPr>
            </w:pPr>
            <w:r>
              <w:rPr>
                <w:sz w:val="22"/>
                <w:szCs w:val="22"/>
              </w:rPr>
              <w:t>3. Қорытынды кезең (рефлексия).</w:t>
            </w:r>
          </w:p>
          <w:p w14:paraId="7DAF1AD1">
            <w:pPr>
              <w:rPr>
                <w:lang w:val="kk-KZ" w:eastAsia="zh-CN"/>
              </w:rPr>
            </w:pPr>
          </w:p>
        </w:tc>
      </w:tr>
      <w:tr w14:paraId="45BA7CA6">
        <w:tblPrEx>
          <w:tblCellMar>
            <w:top w:w="0" w:type="dxa"/>
            <w:left w:w="108" w:type="dxa"/>
            <w:bottom w:w="0" w:type="dxa"/>
            <w:right w:w="108" w:type="dxa"/>
          </w:tblCellMar>
        </w:tblPrEx>
        <w:trPr>
          <w:trHeight w:val="20" w:hRule="atLeast"/>
        </w:trPr>
        <w:tc>
          <w:tcPr>
            <w:tcW w:w="2411" w:type="dxa"/>
            <w:tcBorders>
              <w:top w:val="single" w:color="000000" w:sz="4" w:space="0"/>
              <w:left w:val="single" w:color="000000" w:sz="4" w:space="0"/>
              <w:bottom w:val="single" w:color="auto" w:sz="4" w:space="0"/>
            </w:tcBorders>
          </w:tcPr>
          <w:p w14:paraId="669AF377">
            <w:pPr>
              <w:rPr>
                <w:color w:val="000000"/>
                <w:lang w:eastAsia="zh-CN"/>
              </w:rPr>
            </w:pPr>
            <w:r>
              <w:rPr>
                <w:color w:val="000000"/>
                <w:sz w:val="22"/>
                <w:szCs w:val="22"/>
                <w:lang w:val="kk-KZ" w:eastAsia="zh-CN"/>
              </w:rPr>
              <w:t>Серуенге дайындық</w:t>
            </w:r>
          </w:p>
        </w:tc>
        <w:tc>
          <w:tcPr>
            <w:tcW w:w="13041" w:type="dxa"/>
            <w:gridSpan w:val="15"/>
            <w:tcBorders>
              <w:top w:val="single" w:color="000000" w:sz="4" w:space="0"/>
              <w:left w:val="single" w:color="000000" w:sz="4" w:space="0"/>
              <w:bottom w:val="single" w:color="auto" w:sz="4" w:space="0"/>
              <w:right w:val="single" w:color="000000" w:sz="4" w:space="0"/>
            </w:tcBorders>
          </w:tcPr>
          <w:p w14:paraId="617AF94A">
            <w:pPr>
              <w:rPr>
                <w:lang w:val="kk-KZ" w:eastAsia="zh-CN"/>
              </w:rPr>
            </w:pPr>
            <w:r>
              <w:rPr>
                <w:sz w:val="22"/>
                <w:szCs w:val="22"/>
                <w:lang w:val="kk-KZ" w:eastAsia="zh-CN"/>
              </w:rPr>
              <w:t>Киіну: Серуенге шығу, балаларды біртіндеп киіндіру, киімдерінің дұрыс киілуін қадағалау, қатармен жүруге дағдыландыру</w:t>
            </w:r>
          </w:p>
        </w:tc>
      </w:tr>
      <w:tr w14:paraId="198F14BA">
        <w:tblPrEx>
          <w:tblCellMar>
            <w:top w:w="0" w:type="dxa"/>
            <w:left w:w="108" w:type="dxa"/>
            <w:bottom w:w="0" w:type="dxa"/>
            <w:right w:w="108" w:type="dxa"/>
          </w:tblCellMar>
        </w:tblPrEx>
        <w:trPr>
          <w:trHeight w:val="20" w:hRule="atLeast"/>
        </w:trPr>
        <w:tc>
          <w:tcPr>
            <w:tcW w:w="2411" w:type="dxa"/>
            <w:tcBorders>
              <w:top w:val="single" w:color="auto" w:sz="4" w:space="0"/>
              <w:left w:val="single" w:color="000000" w:sz="4" w:space="0"/>
              <w:bottom w:val="single" w:color="000000" w:sz="4" w:space="0"/>
            </w:tcBorders>
          </w:tcPr>
          <w:p w14:paraId="1E4CD44F">
            <w:pPr>
              <w:rPr>
                <w:lang w:val="kk-KZ" w:eastAsia="zh-CN"/>
              </w:rPr>
            </w:pPr>
            <w:r>
              <w:rPr>
                <w:sz w:val="22"/>
                <w:szCs w:val="22"/>
                <w:lang w:val="kk-KZ" w:eastAsia="zh-CN"/>
              </w:rPr>
              <w:t>Серуен</w:t>
            </w:r>
          </w:p>
          <w:p w14:paraId="047992AD">
            <w:pPr>
              <w:rPr>
                <w:lang w:eastAsia="zh-CN"/>
              </w:rPr>
            </w:pPr>
          </w:p>
        </w:tc>
        <w:tc>
          <w:tcPr>
            <w:tcW w:w="2693" w:type="dxa"/>
            <w:gridSpan w:val="3"/>
            <w:tcBorders>
              <w:top w:val="single" w:color="auto" w:sz="4" w:space="0"/>
              <w:left w:val="single" w:color="000000" w:sz="4" w:space="0"/>
              <w:bottom w:val="single" w:color="000000" w:sz="4" w:space="0"/>
            </w:tcBorders>
          </w:tcPr>
          <w:p w14:paraId="46FC9E43">
            <w:pPr>
              <w:rPr>
                <w:color w:val="000000"/>
              </w:rPr>
            </w:pPr>
            <w:r>
              <w:rPr>
                <w:iCs/>
                <w:color w:val="000000"/>
                <w:sz w:val="22"/>
                <w:szCs w:val="22"/>
              </w:rPr>
              <w:t>№ 2 Қар (ұлпаларының) ұшқындарына бақылау жүргізу.</w:t>
            </w:r>
          </w:p>
          <w:p w14:paraId="645038A5">
            <w:pPr>
              <w:rPr>
                <w:color w:val="000000"/>
              </w:rPr>
            </w:pPr>
            <w:r>
              <w:rPr>
                <w:color w:val="000000"/>
                <w:sz w:val="22"/>
                <w:szCs w:val="22"/>
              </w:rPr>
              <w:t> </w:t>
            </w:r>
          </w:p>
          <w:p w14:paraId="7499F6A4">
            <w:pPr>
              <w:rPr>
                <w:color w:val="000000"/>
              </w:rPr>
            </w:pPr>
            <w:r>
              <w:rPr>
                <w:iCs/>
                <w:color w:val="000000"/>
                <w:sz w:val="22"/>
                <w:szCs w:val="22"/>
              </w:rPr>
              <w:t>Мақсаты: балаларды қар ұшқындарының қалай пайда болатынын, олардың құрлысымен таныстыру, сонымен бірге балаларды байқағыштыққа тәрбиелеу.</w:t>
            </w:r>
          </w:p>
          <w:p w14:paraId="5197F693">
            <w:pPr>
              <w:rPr>
                <w:color w:val="000000"/>
              </w:rPr>
            </w:pPr>
            <w:r>
              <w:rPr>
                <w:iCs/>
                <w:color w:val="000000"/>
                <w:sz w:val="22"/>
                <w:szCs w:val="22"/>
              </w:rPr>
              <w:t>Балаларға қар ұлпасын қағып алып, зейін қойып, анықтауғаұсыну. Қар ұшқыны алты қанаттан тұрады, олар бір—біріне өте ұқсас келеді.</w:t>
            </w:r>
          </w:p>
          <w:p w14:paraId="4DDB4F20">
            <w:pPr>
              <w:rPr>
                <w:color w:val="000000"/>
              </w:rPr>
            </w:pPr>
            <w:r>
              <w:rPr>
                <w:iCs/>
                <w:color w:val="000000"/>
                <w:sz w:val="22"/>
                <w:szCs w:val="22"/>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14:paraId="717763C7">
            <w:pPr>
              <w:rPr>
                <w:color w:val="000000"/>
              </w:rPr>
            </w:pPr>
            <w:r>
              <w:rPr>
                <w:iCs/>
                <w:color w:val="000000"/>
                <w:sz w:val="22"/>
                <w:szCs w:val="22"/>
              </w:rPr>
              <w:t>Көркем сөз:</w:t>
            </w:r>
          </w:p>
          <w:p w14:paraId="0C3BAB61">
            <w:pPr>
              <w:rPr>
                <w:color w:val="000000"/>
              </w:rPr>
            </w:pPr>
            <w:r>
              <w:rPr>
                <w:iCs/>
                <w:color w:val="000000"/>
                <w:sz w:val="22"/>
                <w:szCs w:val="22"/>
              </w:rPr>
              <w:t>Жазда көлге мұз қатты,</w:t>
            </w:r>
          </w:p>
          <w:p w14:paraId="682A52DF">
            <w:pPr>
              <w:rPr>
                <w:color w:val="000000"/>
              </w:rPr>
            </w:pPr>
            <w:r>
              <w:rPr>
                <w:iCs/>
                <w:color w:val="000000"/>
                <w:sz w:val="22"/>
                <w:szCs w:val="22"/>
              </w:rPr>
              <w:t>Табанымды мұздатты.</w:t>
            </w:r>
          </w:p>
          <w:p w14:paraId="3ABA1C6A">
            <w:pPr>
              <w:rPr>
                <w:color w:val="000000"/>
              </w:rPr>
            </w:pPr>
            <w:r>
              <w:rPr>
                <w:iCs/>
                <w:color w:val="000000"/>
                <w:sz w:val="22"/>
                <w:szCs w:val="22"/>
              </w:rPr>
              <w:t>Мұз ойылып кетті тез,</w:t>
            </w:r>
          </w:p>
          <w:p w14:paraId="10E0DB76">
            <w:pPr>
              <w:rPr>
                <w:color w:val="000000"/>
              </w:rPr>
            </w:pPr>
            <w:r>
              <w:rPr>
                <w:iCs/>
                <w:color w:val="000000"/>
                <w:sz w:val="22"/>
                <w:szCs w:val="22"/>
              </w:rPr>
              <w:t>Күліп едік, біз қатты.</w:t>
            </w:r>
          </w:p>
          <w:p w14:paraId="1D500640">
            <w:pPr>
              <w:rPr>
                <w:color w:val="000000"/>
              </w:rPr>
            </w:pPr>
            <w:r>
              <w:rPr>
                <w:iCs/>
                <w:color w:val="000000"/>
                <w:sz w:val="22"/>
                <w:szCs w:val="22"/>
              </w:rPr>
              <w:t>Қимылды ойын «Ортаға түспек»</w:t>
            </w:r>
          </w:p>
          <w:p w14:paraId="220C8A90">
            <w:pPr>
              <w:rPr>
                <w:color w:val="000000"/>
              </w:rPr>
            </w:pPr>
            <w:r>
              <w:rPr>
                <w:iCs/>
                <w:color w:val="000000"/>
                <w:sz w:val="22"/>
                <w:szCs w:val="22"/>
              </w:rPr>
              <w:t>Мақсаты: тез жүгіріп секіруге, ептілікке үйрету.</w:t>
            </w:r>
          </w:p>
          <w:p w14:paraId="562C6A76">
            <w:pPr>
              <w:rPr>
                <w:color w:val="000000"/>
              </w:rPr>
            </w:pPr>
            <w:r>
              <w:rPr>
                <w:iCs/>
                <w:color w:val="000000"/>
                <w:sz w:val="22"/>
                <w:szCs w:val="22"/>
              </w:rPr>
              <w:t>Еңбек: қар атжалдарын жасауға балаларды үйрету.</w:t>
            </w:r>
          </w:p>
          <w:p w14:paraId="00FD1AE5">
            <w:pPr>
              <w:rPr>
                <w:color w:val="000000"/>
              </w:rPr>
            </w:pPr>
            <w:r>
              <w:rPr>
                <w:iCs/>
                <w:color w:val="000000"/>
                <w:sz w:val="22"/>
                <w:szCs w:val="22"/>
              </w:rPr>
              <w:t>Жеке жұмыс: шаңғыда жүре білуге машықтану.</w:t>
            </w:r>
          </w:p>
          <w:p w14:paraId="08FD777F">
            <w:pPr>
              <w:rPr>
                <w:color w:val="000000"/>
              </w:rPr>
            </w:pPr>
            <w:r>
              <w:rPr>
                <w:iCs/>
                <w:color w:val="000000"/>
                <w:sz w:val="22"/>
                <w:szCs w:val="22"/>
              </w:rPr>
              <w:t>Мәтел:</w:t>
            </w:r>
          </w:p>
          <w:p w14:paraId="7EDDEE5E">
            <w:pPr>
              <w:rPr>
                <w:color w:val="000000"/>
              </w:rPr>
            </w:pPr>
            <w:r>
              <w:rPr>
                <w:iCs/>
                <w:color w:val="000000"/>
                <w:sz w:val="22"/>
                <w:szCs w:val="22"/>
              </w:rPr>
              <w:t>Қар көп болса, астық көп болады.</w:t>
            </w:r>
          </w:p>
          <w:p w14:paraId="230E9070">
            <w:pPr>
              <w:rPr>
                <w:color w:val="000000"/>
              </w:rPr>
            </w:pPr>
            <w:r>
              <w:rPr>
                <w:iCs/>
                <w:color w:val="000000"/>
                <w:sz w:val="22"/>
                <w:szCs w:val="22"/>
              </w:rPr>
              <w:t>Жұмбақ:</w:t>
            </w:r>
          </w:p>
          <w:p w14:paraId="00C7D35C">
            <w:pPr>
              <w:rPr>
                <w:color w:val="000000"/>
              </w:rPr>
            </w:pPr>
            <w:r>
              <w:rPr>
                <w:iCs/>
                <w:color w:val="000000"/>
                <w:sz w:val="22"/>
                <w:szCs w:val="22"/>
              </w:rPr>
              <w:t>Қолы жоқ, сурет салады</w:t>
            </w:r>
          </w:p>
          <w:p w14:paraId="0D042C85">
            <w:pPr>
              <w:rPr>
                <w:color w:val="000000"/>
                <w:lang w:val="kk-KZ"/>
              </w:rPr>
            </w:pPr>
            <w:r>
              <w:rPr>
                <w:iCs/>
                <w:color w:val="000000"/>
                <w:sz w:val="22"/>
                <w:szCs w:val="22"/>
              </w:rPr>
              <w:t>Тісі жоқ, тістеп алады</w:t>
            </w:r>
          </w:p>
        </w:tc>
        <w:tc>
          <w:tcPr>
            <w:tcW w:w="2501" w:type="dxa"/>
            <w:gridSpan w:val="4"/>
            <w:tcBorders>
              <w:top w:val="single" w:color="auto" w:sz="4" w:space="0"/>
              <w:left w:val="single" w:color="000000" w:sz="4" w:space="0"/>
              <w:bottom w:val="single" w:color="000000" w:sz="4" w:space="0"/>
            </w:tcBorders>
          </w:tcPr>
          <w:p w14:paraId="742C915A">
            <w:pPr>
              <w:rPr>
                <w:color w:val="000000"/>
                <w:lang w:val="kk-KZ"/>
              </w:rPr>
            </w:pPr>
            <w:r>
              <w:rPr>
                <w:iCs/>
                <w:color w:val="000000"/>
                <w:sz w:val="22"/>
                <w:szCs w:val="22"/>
                <w:lang w:val="kk-KZ"/>
              </w:rPr>
              <w:t>№ 7 Терезедегі өрнектерді бақылау.</w:t>
            </w:r>
          </w:p>
          <w:p w14:paraId="6CD12763">
            <w:pPr>
              <w:rPr>
                <w:color w:val="000000"/>
                <w:lang w:val="kk-KZ"/>
              </w:rPr>
            </w:pPr>
            <w:r>
              <w:rPr>
                <w:color w:val="000000"/>
                <w:sz w:val="22"/>
                <w:szCs w:val="22"/>
                <w:lang w:val="kk-KZ"/>
              </w:rPr>
              <w:t> </w:t>
            </w:r>
          </w:p>
          <w:p w14:paraId="2EE0E299">
            <w:pPr>
              <w:rPr>
                <w:color w:val="000000"/>
                <w:lang w:val="kk-KZ"/>
              </w:rPr>
            </w:pPr>
            <w:r>
              <w:rPr>
                <w:iCs/>
                <w:color w:val="000000"/>
                <w:sz w:val="22"/>
                <w:szCs w:val="22"/>
                <w:lang w:val="kk-KZ"/>
              </w:rPr>
              <w:t>Мақсаты: балаларға құбылысты түсіндіру. Олардың ойын толықтыру. Терезедегі өрнектерді бақылау.</w:t>
            </w:r>
          </w:p>
          <w:p w14:paraId="0461D523">
            <w:pPr>
              <w:rPr>
                <w:color w:val="000000"/>
                <w:lang w:val="kk-KZ"/>
              </w:rPr>
            </w:pPr>
            <w:r>
              <w:rPr>
                <w:iCs/>
                <w:color w:val="000000"/>
                <w:sz w:val="22"/>
                <w:szCs w:val="22"/>
                <w:lang w:val="kk-KZ"/>
              </w:rPr>
              <w:t>Тапсырма: трафареттің көмегңмен «Аяз атаның терезеге салған келемежді суреттері» атты ұжымдық жұмыс жасау.</w:t>
            </w:r>
          </w:p>
          <w:p w14:paraId="383A531E">
            <w:pPr>
              <w:rPr>
                <w:color w:val="000000"/>
                <w:lang w:val="kk-KZ"/>
              </w:rPr>
            </w:pPr>
            <w:r>
              <w:rPr>
                <w:iCs/>
                <w:color w:val="000000"/>
                <w:sz w:val="22"/>
                <w:szCs w:val="22"/>
                <w:lang w:val="kk-KZ"/>
              </w:rPr>
              <w:t>Көркем сөз:</w:t>
            </w:r>
          </w:p>
          <w:p w14:paraId="3093709A">
            <w:pPr>
              <w:rPr>
                <w:color w:val="000000"/>
                <w:lang w:val="kk-KZ"/>
              </w:rPr>
            </w:pPr>
            <w:r>
              <w:rPr>
                <w:iCs/>
                <w:color w:val="000000"/>
                <w:sz w:val="22"/>
                <w:szCs w:val="22"/>
                <w:lang w:val="kk-KZ"/>
              </w:rPr>
              <w:t>Бір топ бала сырғанап,</w:t>
            </w:r>
          </w:p>
          <w:p w14:paraId="2353A175">
            <w:pPr>
              <w:rPr>
                <w:color w:val="000000"/>
                <w:lang w:val="kk-KZ"/>
              </w:rPr>
            </w:pPr>
            <w:r>
              <w:rPr>
                <w:iCs/>
                <w:color w:val="000000"/>
                <w:sz w:val="22"/>
                <w:szCs w:val="22"/>
                <w:lang w:val="kk-KZ"/>
              </w:rPr>
              <w:t>Барады әне жарысып.</w:t>
            </w:r>
          </w:p>
          <w:p w14:paraId="5A65D35A">
            <w:pPr>
              <w:rPr>
                <w:color w:val="000000"/>
                <w:lang w:val="kk-KZ"/>
              </w:rPr>
            </w:pPr>
            <w:r>
              <w:rPr>
                <w:iCs/>
                <w:color w:val="000000"/>
                <w:sz w:val="22"/>
                <w:szCs w:val="22"/>
                <w:lang w:val="kk-KZ"/>
              </w:rPr>
              <w:t>Қалды артта қыр қалып.</w:t>
            </w:r>
          </w:p>
          <w:p w14:paraId="0F6A1956">
            <w:pPr>
              <w:rPr>
                <w:color w:val="000000"/>
                <w:lang w:val="kk-KZ"/>
              </w:rPr>
            </w:pPr>
            <w:r>
              <w:rPr>
                <w:iCs/>
                <w:color w:val="000000"/>
                <w:sz w:val="22"/>
                <w:szCs w:val="22"/>
                <w:lang w:val="kk-KZ"/>
              </w:rPr>
              <w:t>Қимылды ойын: «Айлакер түлкі»</w:t>
            </w:r>
          </w:p>
          <w:p w14:paraId="745AB275">
            <w:pPr>
              <w:rPr>
                <w:color w:val="000000"/>
                <w:lang w:val="kk-KZ"/>
              </w:rPr>
            </w:pPr>
            <w:r>
              <w:rPr>
                <w:iCs/>
                <w:color w:val="000000"/>
                <w:sz w:val="22"/>
                <w:szCs w:val="22"/>
                <w:lang w:val="kk-KZ"/>
              </w:rPr>
              <w:t>Мақсаты: оңды – солды жалтырап жүгіруге жаттығу.</w:t>
            </w:r>
          </w:p>
          <w:p w14:paraId="567D37E0">
            <w:pPr>
              <w:rPr>
                <w:color w:val="000000"/>
                <w:lang w:val="kk-KZ"/>
              </w:rPr>
            </w:pPr>
            <w:r>
              <w:rPr>
                <w:iCs/>
                <w:color w:val="000000"/>
                <w:sz w:val="22"/>
                <w:szCs w:val="22"/>
                <w:lang w:val="kk-KZ"/>
              </w:rPr>
              <w:t>Еңбек: қардан бекініс жасауды үйрету.</w:t>
            </w:r>
          </w:p>
          <w:p w14:paraId="1CD57281">
            <w:pPr>
              <w:rPr>
                <w:color w:val="000000"/>
                <w:lang w:val="kk-KZ"/>
              </w:rPr>
            </w:pPr>
            <w:r>
              <w:rPr>
                <w:iCs/>
                <w:color w:val="000000"/>
                <w:sz w:val="22"/>
                <w:szCs w:val="22"/>
                <w:lang w:val="kk-KZ"/>
              </w:rPr>
              <w:t>Мақсаты: күрекпен қарды ойып, үй салуды, бекет тұрғызуды үйрету.</w:t>
            </w:r>
          </w:p>
          <w:p w14:paraId="43968871">
            <w:pPr>
              <w:rPr>
                <w:color w:val="000000"/>
                <w:lang w:val="kk-KZ"/>
              </w:rPr>
            </w:pPr>
            <w:r>
              <w:rPr>
                <w:iCs/>
                <w:color w:val="000000"/>
                <w:sz w:val="22"/>
                <w:szCs w:val="22"/>
                <w:lang w:val="kk-KZ"/>
              </w:rPr>
              <w:t>Жеке жұмыс: қар атжалына секіріп шығу және одан жерге түсуге үйрету.</w:t>
            </w:r>
          </w:p>
          <w:p w14:paraId="00FD3F21">
            <w:pPr>
              <w:rPr>
                <w:color w:val="000000"/>
              </w:rPr>
            </w:pPr>
            <w:r>
              <w:rPr>
                <w:iCs/>
                <w:color w:val="000000"/>
                <w:sz w:val="22"/>
                <w:szCs w:val="22"/>
              </w:rPr>
              <w:t>Жорамал: қыз аязды болса – жаз ыстық болады.</w:t>
            </w:r>
          </w:p>
          <w:p w14:paraId="0E6B93EE">
            <w:pPr>
              <w:rPr>
                <w:color w:val="000000"/>
              </w:rPr>
            </w:pPr>
            <w:r>
              <w:rPr>
                <w:iCs/>
                <w:color w:val="000000"/>
                <w:sz w:val="22"/>
                <w:szCs w:val="22"/>
              </w:rPr>
              <w:t>Жұмбақ:</w:t>
            </w:r>
          </w:p>
          <w:p w14:paraId="5016DB1E">
            <w:pPr>
              <w:rPr>
                <w:color w:val="000000"/>
              </w:rPr>
            </w:pPr>
            <w:r>
              <w:rPr>
                <w:iCs/>
                <w:color w:val="000000"/>
                <w:sz w:val="22"/>
                <w:szCs w:val="22"/>
              </w:rPr>
              <w:t>Отта жанбайды</w:t>
            </w:r>
          </w:p>
          <w:p w14:paraId="17E0E215">
            <w:pPr>
              <w:rPr>
                <w:color w:val="000000"/>
              </w:rPr>
            </w:pPr>
            <w:r>
              <w:rPr>
                <w:iCs/>
                <w:color w:val="000000"/>
                <w:sz w:val="22"/>
                <w:szCs w:val="22"/>
              </w:rPr>
              <w:t>Суда батпайды.  ( Мұз)</w:t>
            </w:r>
          </w:p>
          <w:p w14:paraId="294E090F">
            <w:pPr>
              <w:rPr>
                <w:color w:val="000000"/>
              </w:rPr>
            </w:pPr>
          </w:p>
          <w:p w14:paraId="31BE5E97">
            <w:pPr>
              <w:rPr>
                <w:color w:val="000000"/>
              </w:rPr>
            </w:pPr>
          </w:p>
        </w:tc>
        <w:tc>
          <w:tcPr>
            <w:tcW w:w="2552" w:type="dxa"/>
            <w:gridSpan w:val="3"/>
            <w:tcBorders>
              <w:top w:val="single" w:color="auto" w:sz="4" w:space="0"/>
              <w:left w:val="single" w:color="000000" w:sz="4" w:space="0"/>
              <w:bottom w:val="single" w:color="000000" w:sz="4" w:space="0"/>
            </w:tcBorders>
          </w:tcPr>
          <w:p w14:paraId="6F3F8E09">
            <w:pPr>
              <w:rPr>
                <w:color w:val="000000"/>
                <w:lang w:val="kk-KZ"/>
              </w:rPr>
            </w:pPr>
            <w:r>
              <w:rPr>
                <w:iCs/>
                <w:color w:val="000000"/>
                <w:sz w:val="22"/>
                <w:szCs w:val="22"/>
              </w:rPr>
              <w:t>№12 Саябаққа саяхат</w:t>
            </w:r>
          </w:p>
          <w:p w14:paraId="7438DE89">
            <w:pPr>
              <w:rPr>
                <w:color w:val="000000"/>
              </w:rPr>
            </w:pPr>
            <w:r>
              <w:rPr>
                <w:color w:val="000000"/>
                <w:sz w:val="22"/>
                <w:szCs w:val="22"/>
              </w:rPr>
              <w:t> </w:t>
            </w:r>
          </w:p>
          <w:p w14:paraId="44BE23EE">
            <w:pPr>
              <w:rPr>
                <w:color w:val="000000"/>
              </w:rPr>
            </w:pPr>
            <w:r>
              <w:rPr>
                <w:iCs/>
                <w:color w:val="000000"/>
                <w:sz w:val="22"/>
                <w:szCs w:val="22"/>
              </w:rPr>
              <w:t>Мақсаты: қыстың (нышаны) белгілері туралы балалардың білімін анықтап, толықтыра түсу.Балалардың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w:t>
            </w:r>
          </w:p>
          <w:p w14:paraId="4D754C88">
            <w:pPr>
              <w:rPr>
                <w:color w:val="000000"/>
              </w:rPr>
            </w:pPr>
            <w:r>
              <w:rPr>
                <w:iCs/>
                <w:color w:val="000000"/>
                <w:sz w:val="22"/>
                <w:szCs w:val="22"/>
              </w:rPr>
              <w:t>Тапсырма: «Қыс кемпірдің бқзықтығы» атты тақырыпта шағын әнгііме қүрастыру,қыстың жағымды,жағымсыз құбылыстары туралы.</w:t>
            </w:r>
          </w:p>
          <w:p w14:paraId="2805ECE7">
            <w:pPr>
              <w:rPr>
                <w:color w:val="000000"/>
              </w:rPr>
            </w:pPr>
            <w:r>
              <w:rPr>
                <w:iCs/>
                <w:color w:val="000000"/>
                <w:sz w:val="22"/>
                <w:szCs w:val="22"/>
              </w:rPr>
              <w:t> </w:t>
            </w:r>
          </w:p>
          <w:p w14:paraId="065E1830">
            <w:pPr>
              <w:rPr>
                <w:color w:val="000000"/>
              </w:rPr>
            </w:pPr>
            <w:r>
              <w:rPr>
                <w:iCs/>
                <w:color w:val="000000"/>
                <w:sz w:val="22"/>
                <w:szCs w:val="22"/>
              </w:rPr>
              <w:t>Көркм сөз:</w:t>
            </w:r>
          </w:p>
          <w:p w14:paraId="62D29ABD">
            <w:pPr>
              <w:rPr>
                <w:color w:val="000000"/>
              </w:rPr>
            </w:pPr>
            <w:r>
              <w:rPr>
                <w:iCs/>
                <w:color w:val="000000"/>
                <w:sz w:val="22"/>
                <w:szCs w:val="22"/>
              </w:rPr>
              <w:t>Ақ қар жауды,</w:t>
            </w:r>
          </w:p>
          <w:p w14:paraId="4487326E">
            <w:pPr>
              <w:rPr>
                <w:color w:val="000000"/>
              </w:rPr>
            </w:pPr>
            <w:r>
              <w:rPr>
                <w:iCs/>
                <w:color w:val="000000"/>
                <w:sz w:val="22"/>
                <w:szCs w:val="22"/>
              </w:rPr>
              <w:t>Енді аппақ жер өңі</w:t>
            </w:r>
          </w:p>
          <w:p w14:paraId="11A683C6">
            <w:pPr>
              <w:rPr>
                <w:color w:val="000000"/>
              </w:rPr>
            </w:pPr>
            <w:r>
              <w:rPr>
                <w:iCs/>
                <w:color w:val="000000"/>
                <w:sz w:val="22"/>
                <w:szCs w:val="22"/>
              </w:rPr>
              <w:t>Қардаң таулар</w:t>
            </w:r>
          </w:p>
          <w:p w14:paraId="3C1A064A">
            <w:pPr>
              <w:rPr>
                <w:color w:val="000000"/>
              </w:rPr>
            </w:pPr>
            <w:r>
              <w:rPr>
                <w:iCs/>
                <w:color w:val="000000"/>
                <w:sz w:val="22"/>
                <w:szCs w:val="22"/>
              </w:rPr>
              <w:t>Көлеңкесін көреді.</w:t>
            </w:r>
          </w:p>
          <w:p w14:paraId="4D702A09">
            <w:pPr>
              <w:rPr>
                <w:color w:val="000000"/>
              </w:rPr>
            </w:pPr>
            <w:r>
              <w:rPr>
                <w:iCs/>
                <w:color w:val="000000"/>
                <w:sz w:val="22"/>
                <w:szCs w:val="22"/>
              </w:rPr>
              <w:t> </w:t>
            </w:r>
          </w:p>
          <w:p w14:paraId="63097D59">
            <w:pPr>
              <w:rPr>
                <w:color w:val="000000"/>
              </w:rPr>
            </w:pPr>
            <w:r>
              <w:rPr>
                <w:iCs/>
                <w:color w:val="000000"/>
                <w:sz w:val="22"/>
                <w:szCs w:val="22"/>
              </w:rPr>
              <w:t>Қимылды ойын: «Біз көңілді баламыз»</w:t>
            </w:r>
          </w:p>
          <w:p w14:paraId="7E1AB69D">
            <w:pPr>
              <w:rPr>
                <w:color w:val="000000"/>
              </w:rPr>
            </w:pPr>
            <w:r>
              <w:rPr>
                <w:iCs/>
                <w:color w:val="000000"/>
                <w:sz w:val="22"/>
                <w:szCs w:val="22"/>
              </w:rPr>
              <w:t>Мақсаты: тез жүгіруге,жүгірген баланы тез ұстап алуға  жатықтыру.</w:t>
            </w:r>
          </w:p>
          <w:p w14:paraId="61DCABD4">
            <w:pPr>
              <w:rPr>
                <w:color w:val="000000"/>
              </w:rPr>
            </w:pPr>
            <w:r>
              <w:rPr>
                <w:iCs/>
                <w:color w:val="000000"/>
                <w:sz w:val="22"/>
                <w:szCs w:val="22"/>
              </w:rPr>
              <w:t> </w:t>
            </w:r>
          </w:p>
          <w:p w14:paraId="69B8DB86">
            <w:pPr>
              <w:rPr>
                <w:color w:val="000000"/>
              </w:rPr>
            </w:pPr>
            <w:r>
              <w:rPr>
                <w:iCs/>
                <w:color w:val="000000"/>
                <w:sz w:val="22"/>
                <w:szCs w:val="22"/>
              </w:rPr>
              <w:t>Жеке жұмыс:жүгіріп келіп қарды алысқа лақтыруға жатықтыру.</w:t>
            </w:r>
          </w:p>
          <w:p w14:paraId="73CA9904">
            <w:pPr>
              <w:rPr>
                <w:color w:val="000000"/>
              </w:rPr>
            </w:pPr>
            <w:r>
              <w:rPr>
                <w:iCs/>
                <w:color w:val="000000"/>
                <w:sz w:val="22"/>
                <w:szCs w:val="22"/>
              </w:rPr>
              <w:t>Кім бәрінен алысқа лақтырса-сол жеңімпаз.</w:t>
            </w:r>
          </w:p>
          <w:p w14:paraId="3E5D1987">
            <w:pPr>
              <w:rPr>
                <w:color w:val="000000"/>
              </w:rPr>
            </w:pPr>
            <w:r>
              <w:rPr>
                <w:iCs/>
                <w:color w:val="000000"/>
                <w:sz w:val="22"/>
                <w:szCs w:val="22"/>
              </w:rPr>
              <w:t> </w:t>
            </w:r>
          </w:p>
          <w:p w14:paraId="14A91940">
            <w:pPr>
              <w:rPr>
                <w:color w:val="000000"/>
              </w:rPr>
            </w:pPr>
            <w:r>
              <w:rPr>
                <w:iCs/>
                <w:color w:val="000000"/>
                <w:sz w:val="22"/>
                <w:szCs w:val="22"/>
              </w:rPr>
              <w:t>Жұмбақтар:                                    Мәтел:</w:t>
            </w:r>
          </w:p>
          <w:p w14:paraId="363A717C">
            <w:pPr>
              <w:rPr>
                <w:color w:val="000000"/>
              </w:rPr>
            </w:pPr>
            <w:r>
              <w:rPr>
                <w:iCs/>
                <w:color w:val="000000"/>
                <w:sz w:val="22"/>
                <w:szCs w:val="22"/>
              </w:rPr>
              <w:t> Қанаты жоқ ұшады,                      Қыстағы қар,жаздағы жаңбыр-</w:t>
            </w:r>
          </w:p>
          <w:p w14:paraId="7B207597">
            <w:pPr>
              <w:rPr>
                <w:color w:val="000000"/>
              </w:rPr>
            </w:pPr>
            <w:r>
              <w:rPr>
                <w:iCs/>
                <w:color w:val="000000"/>
                <w:sz w:val="22"/>
                <w:szCs w:val="22"/>
              </w:rPr>
              <w:t>Аяғы жоқ желеді,                            Жерге жауған нұр.</w:t>
            </w:r>
          </w:p>
          <w:p w14:paraId="274C1000">
            <w:pPr>
              <w:rPr>
                <w:color w:val="000000"/>
              </w:rPr>
            </w:pPr>
            <w:r>
              <w:rPr>
                <w:iCs/>
                <w:color w:val="000000"/>
                <w:sz w:val="22"/>
                <w:szCs w:val="22"/>
              </w:rPr>
              <w:t>Аузы жоқ ұлиды.</w:t>
            </w:r>
          </w:p>
          <w:p w14:paraId="51BE066C">
            <w:r>
              <w:rPr>
                <w:iCs/>
                <w:color w:val="000000"/>
                <w:sz w:val="22"/>
                <w:szCs w:val="22"/>
              </w:rPr>
              <w:t>                     (боран)</w:t>
            </w:r>
          </w:p>
        </w:tc>
        <w:tc>
          <w:tcPr>
            <w:tcW w:w="2743" w:type="dxa"/>
            <w:gridSpan w:val="3"/>
            <w:tcBorders>
              <w:top w:val="single" w:color="auto" w:sz="4" w:space="0"/>
              <w:left w:val="single" w:color="000000" w:sz="4" w:space="0"/>
              <w:bottom w:val="single" w:color="000000" w:sz="4" w:space="0"/>
            </w:tcBorders>
          </w:tcPr>
          <w:p w14:paraId="0209332E">
            <w:pPr>
              <w:rPr>
                <w:color w:val="000000"/>
              </w:rPr>
            </w:pPr>
            <w:r>
              <w:rPr>
                <w:iCs/>
                <w:color w:val="000000"/>
                <w:sz w:val="22"/>
                <w:szCs w:val="22"/>
              </w:rPr>
              <w:t>№10 Алаңдағы ағаштарды бақылау</w:t>
            </w:r>
          </w:p>
          <w:p w14:paraId="35FD2C4D">
            <w:pPr>
              <w:rPr>
                <w:color w:val="000000"/>
              </w:rPr>
            </w:pPr>
            <w:r>
              <w:rPr>
                <w:color w:val="000000"/>
                <w:sz w:val="22"/>
                <w:szCs w:val="22"/>
              </w:rPr>
              <w:t> </w:t>
            </w:r>
          </w:p>
          <w:p w14:paraId="4C994F7B">
            <w:pPr>
              <w:rPr>
                <w:color w:val="000000"/>
              </w:rPr>
            </w:pPr>
            <w:r>
              <w:rPr>
                <w:iCs/>
                <w:color w:val="000000"/>
                <w:sz w:val="22"/>
                <w:szCs w:val="22"/>
              </w:rPr>
              <w:t>Мақсаты: балалардың ағаштарды қыс кезінде қалпын анықтап, білімін толықтыру.</w:t>
            </w:r>
          </w:p>
          <w:p w14:paraId="308AF36E">
            <w:pPr>
              <w:rPr>
                <w:color w:val="000000"/>
              </w:rPr>
            </w:pPr>
            <w:r>
              <w:rPr>
                <w:iCs/>
                <w:color w:val="000000"/>
                <w:sz w:val="22"/>
                <w:szCs w:val="22"/>
              </w:rPr>
              <w:t>Тапсырма: «Таңғажайып ағаштарды безендіреміз» тақырыбына сурет салу.</w:t>
            </w:r>
          </w:p>
          <w:p w14:paraId="5DA9A351">
            <w:pPr>
              <w:rPr>
                <w:color w:val="000000"/>
              </w:rPr>
            </w:pPr>
            <w:r>
              <w:rPr>
                <w:iCs/>
                <w:color w:val="000000"/>
                <w:sz w:val="22"/>
                <w:szCs w:val="22"/>
              </w:rPr>
              <w:t>Ағаштарды сыртқы түсінен, түрінен, бұтақтарынан қалай орналасуынан танып, айыруға үйрету.</w:t>
            </w:r>
          </w:p>
          <w:p w14:paraId="4FEB4AE4">
            <w:pPr>
              <w:rPr>
                <w:color w:val="000000"/>
              </w:rPr>
            </w:pPr>
            <w:r>
              <w:rPr>
                <w:iCs/>
                <w:color w:val="000000"/>
                <w:sz w:val="22"/>
                <w:szCs w:val="22"/>
              </w:rPr>
              <w:t>Балаларды табиғатқа қамқоршы болуына тәрбиелеу.</w:t>
            </w:r>
          </w:p>
          <w:p w14:paraId="10A4FF52">
            <w:pPr>
              <w:rPr>
                <w:color w:val="000000"/>
              </w:rPr>
            </w:pPr>
            <w:r>
              <w:rPr>
                <w:iCs/>
                <w:color w:val="000000"/>
                <w:sz w:val="22"/>
                <w:szCs w:val="22"/>
              </w:rPr>
              <w:t> </w:t>
            </w:r>
          </w:p>
          <w:p w14:paraId="24E3B53F">
            <w:pPr>
              <w:rPr>
                <w:color w:val="000000"/>
              </w:rPr>
            </w:pPr>
            <w:r>
              <w:rPr>
                <w:iCs/>
                <w:color w:val="000000"/>
                <w:sz w:val="22"/>
                <w:szCs w:val="22"/>
              </w:rPr>
              <w:t>Сұрақтар:</w:t>
            </w:r>
          </w:p>
          <w:p w14:paraId="4EACFE2A">
            <w:pPr>
              <w:rPr>
                <w:color w:val="000000"/>
              </w:rPr>
            </w:pPr>
            <w:r>
              <w:rPr>
                <w:iCs/>
                <w:color w:val="000000"/>
                <w:sz w:val="22"/>
                <w:szCs w:val="22"/>
              </w:rPr>
              <w:t>1.   Жапырақсыз ағаштарды қалай атаймыз?</w:t>
            </w:r>
          </w:p>
          <w:p w14:paraId="5D9F67A6">
            <w:pPr>
              <w:rPr>
                <w:color w:val="000000"/>
              </w:rPr>
            </w:pPr>
            <w:r>
              <w:rPr>
                <w:iCs/>
                <w:color w:val="000000"/>
                <w:sz w:val="22"/>
                <w:szCs w:val="22"/>
              </w:rPr>
              <w:t>2.   Жапырақтар неге күзде түсіп қалады?</w:t>
            </w:r>
          </w:p>
          <w:p w14:paraId="475835B4">
            <w:pPr>
              <w:rPr>
                <w:color w:val="000000"/>
              </w:rPr>
            </w:pPr>
            <w:r>
              <w:rPr>
                <w:iCs/>
                <w:color w:val="000000"/>
                <w:sz w:val="22"/>
                <w:szCs w:val="22"/>
              </w:rPr>
              <w:t>3.   Ағаштар бір біріне немен ұқсас?</w:t>
            </w:r>
          </w:p>
          <w:p w14:paraId="1E111189">
            <w:pPr>
              <w:rPr>
                <w:color w:val="000000"/>
              </w:rPr>
            </w:pPr>
            <w:r>
              <w:rPr>
                <w:iCs/>
                <w:color w:val="000000"/>
                <w:sz w:val="22"/>
                <w:szCs w:val="22"/>
              </w:rPr>
              <w:t>4.   Ордың айырмашылығы қандай?</w:t>
            </w:r>
          </w:p>
          <w:p w14:paraId="0FDA71C4">
            <w:pPr>
              <w:rPr>
                <w:color w:val="000000"/>
              </w:rPr>
            </w:pPr>
            <w:r>
              <w:rPr>
                <w:iCs/>
                <w:color w:val="000000"/>
                <w:sz w:val="22"/>
                <w:szCs w:val="22"/>
              </w:rPr>
              <w:t> </w:t>
            </w:r>
          </w:p>
          <w:p w14:paraId="4A4B1A22">
            <w:pPr>
              <w:rPr>
                <w:color w:val="000000"/>
              </w:rPr>
            </w:pPr>
            <w:r>
              <w:rPr>
                <w:iCs/>
                <w:color w:val="000000"/>
                <w:sz w:val="22"/>
                <w:szCs w:val="22"/>
              </w:rPr>
              <w:t>Дидактикалық ойын: «Сөзбен суреттеп айт» ағаштың түрін таны.</w:t>
            </w:r>
          </w:p>
          <w:p w14:paraId="3E367174">
            <w:pPr>
              <w:rPr>
                <w:color w:val="000000"/>
              </w:rPr>
            </w:pPr>
            <w:r>
              <w:rPr>
                <w:iCs/>
                <w:color w:val="000000"/>
                <w:sz w:val="22"/>
                <w:szCs w:val="22"/>
              </w:rPr>
              <w:t>Қимылды ойын: «Ордағы қасқыр»</w:t>
            </w:r>
          </w:p>
          <w:p w14:paraId="49AB4695">
            <w:pPr>
              <w:rPr>
                <w:color w:val="000000"/>
              </w:rPr>
            </w:pPr>
            <w:r>
              <w:rPr>
                <w:iCs/>
                <w:color w:val="000000"/>
                <w:sz w:val="22"/>
                <w:szCs w:val="22"/>
              </w:rPr>
              <w:t>Мақсаты: секіруге, затты лақтыруға жаттықтыру.</w:t>
            </w:r>
          </w:p>
          <w:p w14:paraId="4ABF9AFE">
            <w:pPr>
              <w:rPr>
                <w:color w:val="000000"/>
              </w:rPr>
            </w:pPr>
            <w:r>
              <w:rPr>
                <w:iCs/>
                <w:color w:val="000000"/>
                <w:sz w:val="22"/>
                <w:szCs w:val="22"/>
              </w:rPr>
              <w:t>Еңбек: ағаштардың түбін қармен жабу.</w:t>
            </w:r>
          </w:p>
          <w:p w14:paraId="33A9EC73">
            <w:pPr>
              <w:rPr>
                <w:color w:val="000000"/>
              </w:rPr>
            </w:pPr>
            <w:r>
              <w:rPr>
                <w:iCs/>
                <w:color w:val="000000"/>
                <w:sz w:val="22"/>
                <w:szCs w:val="22"/>
              </w:rPr>
              <w:t>Мақсаты: қар ағаштың түбін аяздан қорғайтынын балаларға түсіндіру. Балаларды табиғатқа қамқоршы болуына тәрбиелеу.</w:t>
            </w:r>
          </w:p>
          <w:p w14:paraId="18E0BA04">
            <w:pPr>
              <w:rPr>
                <w:color w:val="000000"/>
              </w:rPr>
            </w:pPr>
            <w:r>
              <w:rPr>
                <w:iCs/>
                <w:color w:val="000000"/>
                <w:sz w:val="22"/>
                <w:szCs w:val="22"/>
              </w:rPr>
              <w:t>Жеке  жұмыс: шаңғымен жаттығулар жасау: екі аяқпен кезек-кезек оңға, солға.</w:t>
            </w:r>
          </w:p>
          <w:p w14:paraId="004CF4D0">
            <w:pPr>
              <w:rPr>
                <w:color w:val="000000"/>
              </w:rPr>
            </w:pPr>
            <w:r>
              <w:rPr>
                <w:iCs/>
                <w:color w:val="000000"/>
                <w:sz w:val="22"/>
                <w:szCs w:val="22"/>
              </w:rPr>
              <w:t> </w:t>
            </w:r>
          </w:p>
          <w:p w14:paraId="23587C5F"/>
        </w:tc>
        <w:tc>
          <w:tcPr>
            <w:tcW w:w="2552" w:type="dxa"/>
            <w:gridSpan w:val="2"/>
            <w:tcBorders>
              <w:top w:val="single" w:color="auto" w:sz="4" w:space="0"/>
              <w:left w:val="single" w:color="000000" w:sz="4" w:space="0"/>
              <w:bottom w:val="single" w:color="000000" w:sz="4" w:space="0"/>
              <w:right w:val="single" w:color="000000" w:sz="4" w:space="0"/>
            </w:tcBorders>
          </w:tcPr>
          <w:p w14:paraId="14A813D2">
            <w:pPr>
              <w:rPr>
                <w:color w:val="000000"/>
              </w:rPr>
            </w:pPr>
            <w:r>
              <w:rPr>
                <w:iCs/>
                <w:color w:val="000000"/>
                <w:sz w:val="22"/>
                <w:szCs w:val="22"/>
              </w:rPr>
              <w:t>№ 13 Күн көзін бақылау.</w:t>
            </w:r>
          </w:p>
          <w:p w14:paraId="0F0D0FD9">
            <w:pPr>
              <w:rPr>
                <w:color w:val="000000"/>
              </w:rPr>
            </w:pPr>
            <w:r>
              <w:rPr>
                <w:color w:val="000000"/>
                <w:sz w:val="22"/>
                <w:szCs w:val="22"/>
              </w:rPr>
              <w:t> </w:t>
            </w:r>
          </w:p>
          <w:p w14:paraId="03259FEC">
            <w:pPr>
              <w:rPr>
                <w:color w:val="000000"/>
              </w:rPr>
            </w:pPr>
            <w:r>
              <w:rPr>
                <w:iCs/>
                <w:color w:val="000000"/>
                <w:sz w:val="22"/>
                <w:szCs w:val="22"/>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14:paraId="5574DB07">
            <w:pPr>
              <w:rPr>
                <w:color w:val="000000"/>
              </w:rPr>
            </w:pPr>
            <w:r>
              <w:rPr>
                <w:iCs/>
                <w:color w:val="000000"/>
                <w:sz w:val="22"/>
                <w:szCs w:val="22"/>
              </w:rPr>
              <w:t>Күн қысқа әрі суық .Көлеңке ұзарды.</w:t>
            </w:r>
          </w:p>
          <w:p w14:paraId="7F038185">
            <w:pPr>
              <w:rPr>
                <w:color w:val="000000"/>
              </w:rPr>
            </w:pPr>
            <w:r>
              <w:rPr>
                <w:iCs/>
                <w:color w:val="000000"/>
                <w:sz w:val="22"/>
                <w:szCs w:val="22"/>
              </w:rPr>
              <w:t> </w:t>
            </w:r>
          </w:p>
          <w:p w14:paraId="448CC453">
            <w:pPr>
              <w:rPr>
                <w:color w:val="000000"/>
              </w:rPr>
            </w:pPr>
            <w:r>
              <w:rPr>
                <w:iCs/>
                <w:color w:val="000000"/>
                <w:sz w:val="22"/>
                <w:szCs w:val="22"/>
              </w:rPr>
              <w:t>Көркем сөз:</w:t>
            </w:r>
          </w:p>
          <w:p w14:paraId="67548B7A">
            <w:pPr>
              <w:rPr>
                <w:color w:val="000000"/>
              </w:rPr>
            </w:pPr>
            <w:r>
              <w:rPr>
                <w:iCs/>
                <w:color w:val="000000"/>
                <w:sz w:val="22"/>
                <w:szCs w:val="22"/>
              </w:rPr>
              <w:t>Батар күннің атар таңы бар.</w:t>
            </w:r>
          </w:p>
          <w:p w14:paraId="3177B3AB">
            <w:pPr>
              <w:rPr>
                <w:color w:val="000000"/>
              </w:rPr>
            </w:pPr>
            <w:r>
              <w:rPr>
                <w:iCs/>
                <w:color w:val="000000"/>
                <w:sz w:val="22"/>
                <w:szCs w:val="22"/>
              </w:rPr>
              <w:t>Қимылды ойын: «Жұп болып эстафета ойының жүргіжу»</w:t>
            </w:r>
          </w:p>
          <w:p w14:paraId="5834739F">
            <w:pPr>
              <w:rPr>
                <w:color w:val="000000"/>
              </w:rPr>
            </w:pPr>
            <w:r>
              <w:rPr>
                <w:iCs/>
                <w:color w:val="000000"/>
                <w:sz w:val="22"/>
                <w:szCs w:val="22"/>
              </w:rPr>
              <w:t>Мақсаты: шанамен сырғанақ тебу.Балаларды эстафета бір-біріне беруге үйрету.Жолдасы үшін жанашыр,жақсы жолдас болуға  тәрбиелеу.</w:t>
            </w:r>
          </w:p>
          <w:p w14:paraId="6F44860E">
            <w:pPr>
              <w:rPr>
                <w:color w:val="000000"/>
              </w:rPr>
            </w:pPr>
            <w:r>
              <w:rPr>
                <w:iCs/>
                <w:color w:val="000000"/>
                <w:sz w:val="22"/>
                <w:szCs w:val="22"/>
              </w:rPr>
              <w:t> </w:t>
            </w:r>
          </w:p>
          <w:p w14:paraId="32D7CB7C">
            <w:pPr>
              <w:rPr>
                <w:color w:val="000000"/>
              </w:rPr>
            </w:pPr>
            <w:r>
              <w:rPr>
                <w:iCs/>
                <w:color w:val="000000"/>
                <w:sz w:val="22"/>
                <w:szCs w:val="22"/>
              </w:rPr>
              <w:t>Еңбек: Аққала жасау.</w:t>
            </w:r>
          </w:p>
          <w:p w14:paraId="1BA62C64">
            <w:pPr>
              <w:rPr>
                <w:color w:val="000000"/>
              </w:rPr>
            </w:pPr>
            <w:r>
              <w:rPr>
                <w:iCs/>
                <w:color w:val="000000"/>
                <w:sz w:val="22"/>
                <w:szCs w:val="22"/>
              </w:rPr>
              <w:t> </w:t>
            </w:r>
          </w:p>
          <w:p w14:paraId="5101B1B9">
            <w:pPr>
              <w:rPr>
                <w:color w:val="000000"/>
              </w:rPr>
            </w:pPr>
            <w:r>
              <w:rPr>
                <w:iCs/>
                <w:color w:val="000000"/>
                <w:sz w:val="22"/>
                <w:szCs w:val="22"/>
              </w:rPr>
              <w:t>Мақсаты: қармен жұмыс істеуге үйрету.</w:t>
            </w:r>
          </w:p>
          <w:p w14:paraId="490BE54A">
            <w:pPr>
              <w:rPr>
                <w:color w:val="000000"/>
              </w:rPr>
            </w:pPr>
            <w:r>
              <w:rPr>
                <w:iCs/>
                <w:color w:val="000000"/>
                <w:sz w:val="22"/>
                <w:szCs w:val="22"/>
              </w:rPr>
              <w:t>Жеке жұмыс: өз қиялдарымен әнгіме-салаттарды құрату.</w:t>
            </w:r>
          </w:p>
          <w:p w14:paraId="686834FA">
            <w:pPr>
              <w:rPr>
                <w:color w:val="000000"/>
              </w:rPr>
            </w:pPr>
            <w:r>
              <w:rPr>
                <w:iCs/>
                <w:color w:val="000000"/>
                <w:sz w:val="22"/>
                <w:szCs w:val="22"/>
              </w:rPr>
              <w:t> </w:t>
            </w:r>
          </w:p>
          <w:p w14:paraId="00C546A5">
            <w:pPr>
              <w:rPr>
                <w:color w:val="000000"/>
              </w:rPr>
            </w:pPr>
            <w:r>
              <w:rPr>
                <w:iCs/>
                <w:color w:val="000000"/>
                <w:sz w:val="22"/>
                <w:szCs w:val="22"/>
              </w:rPr>
              <w:t>Жұмбақ;                                                             Мақал:</w:t>
            </w:r>
          </w:p>
          <w:p w14:paraId="2B33EA08">
            <w:pPr>
              <w:rPr>
                <w:color w:val="000000"/>
              </w:rPr>
            </w:pPr>
            <w:r>
              <w:rPr>
                <w:iCs/>
                <w:color w:val="000000"/>
                <w:sz w:val="22"/>
                <w:szCs w:val="22"/>
              </w:rPr>
              <w:t>Таңмен көзін ашады,                                        Мезгіл жетсе,</w:t>
            </w:r>
          </w:p>
          <w:p w14:paraId="01A5F054">
            <w:pPr>
              <w:rPr>
                <w:color w:val="000000"/>
              </w:rPr>
            </w:pPr>
            <w:r>
              <w:rPr>
                <w:iCs/>
                <w:color w:val="000000"/>
                <w:sz w:val="22"/>
                <w:szCs w:val="22"/>
              </w:rPr>
              <w:t>Әлемге нұрын шашады.                                   Мұз да ерір.</w:t>
            </w:r>
          </w:p>
          <w:p w14:paraId="56018711">
            <w:pPr>
              <w:rPr>
                <w:color w:val="000000"/>
              </w:rPr>
            </w:pPr>
            <w:r>
              <w:rPr>
                <w:iCs/>
                <w:color w:val="000000"/>
                <w:sz w:val="22"/>
                <w:szCs w:val="22"/>
              </w:rPr>
              <w:t> </w:t>
            </w:r>
          </w:p>
          <w:p w14:paraId="13A77062">
            <w:pPr>
              <w:rPr>
                <w:color w:val="000000"/>
              </w:rPr>
            </w:pPr>
          </w:p>
        </w:tc>
      </w:tr>
      <w:tr w14:paraId="0EEB1F74">
        <w:tblPrEx>
          <w:tblCellMar>
            <w:top w:w="0" w:type="dxa"/>
            <w:left w:w="108" w:type="dxa"/>
            <w:bottom w:w="0" w:type="dxa"/>
            <w:right w:w="108" w:type="dxa"/>
          </w:tblCellMar>
        </w:tblPrEx>
        <w:trPr>
          <w:trHeight w:val="20" w:hRule="atLeast"/>
        </w:trPr>
        <w:tc>
          <w:tcPr>
            <w:tcW w:w="2411" w:type="dxa"/>
            <w:tcBorders>
              <w:left w:val="single" w:color="000000" w:sz="4" w:space="0"/>
              <w:bottom w:val="single" w:color="000000" w:sz="4" w:space="0"/>
            </w:tcBorders>
          </w:tcPr>
          <w:p w14:paraId="211AF518">
            <w:pPr>
              <w:rPr>
                <w:lang w:eastAsia="zh-CN"/>
              </w:rPr>
            </w:pPr>
            <w:r>
              <w:rPr>
                <w:sz w:val="22"/>
                <w:szCs w:val="22"/>
                <w:lang w:val="kk-KZ" w:eastAsia="zh-CN"/>
              </w:rPr>
              <w:t>Серуеннен оралу</w:t>
            </w:r>
          </w:p>
        </w:tc>
        <w:tc>
          <w:tcPr>
            <w:tcW w:w="13041" w:type="dxa"/>
            <w:gridSpan w:val="15"/>
            <w:tcBorders>
              <w:top w:val="single" w:color="000000" w:sz="4" w:space="0"/>
              <w:left w:val="single" w:color="000000" w:sz="4" w:space="0"/>
              <w:bottom w:val="single" w:color="000000" w:sz="4" w:space="0"/>
              <w:right w:val="single" w:color="000000" w:sz="4" w:space="0"/>
            </w:tcBorders>
          </w:tcPr>
          <w:p w14:paraId="2239652C">
            <w:pPr>
              <w:rPr>
                <w:lang w:eastAsia="zh-CN"/>
              </w:rPr>
            </w:pPr>
            <w:r>
              <w:rPr>
                <w:sz w:val="22"/>
                <w:szCs w:val="22"/>
                <w:lang w:val="kk-KZ" w:eastAsia="zh-CN"/>
              </w:rPr>
              <w:t>Балалардың реттілікпен киімдерін шешуі, өз шкафтарын тауып көрсетуге үйрету. Гигиеналық шараларын ұйымдастыру.</w:t>
            </w:r>
          </w:p>
        </w:tc>
      </w:tr>
      <w:tr w14:paraId="5E49AC4F">
        <w:tblPrEx>
          <w:tblCellMar>
            <w:top w:w="0" w:type="dxa"/>
            <w:left w:w="108" w:type="dxa"/>
            <w:bottom w:w="0" w:type="dxa"/>
            <w:right w:w="108" w:type="dxa"/>
          </w:tblCellMar>
        </w:tblPrEx>
        <w:trPr>
          <w:trHeight w:val="20" w:hRule="atLeast"/>
        </w:trPr>
        <w:tc>
          <w:tcPr>
            <w:tcW w:w="2411" w:type="dxa"/>
            <w:tcBorders>
              <w:top w:val="single" w:color="000000" w:sz="4" w:space="0"/>
              <w:left w:val="single" w:color="000000" w:sz="4" w:space="0"/>
              <w:bottom w:val="single" w:color="000000" w:sz="4" w:space="0"/>
            </w:tcBorders>
          </w:tcPr>
          <w:p w14:paraId="6D227024">
            <w:pPr>
              <w:rPr>
                <w:lang w:val="kk-KZ" w:eastAsia="zh-CN"/>
              </w:rPr>
            </w:pPr>
            <w:r>
              <w:rPr>
                <w:sz w:val="22"/>
                <w:szCs w:val="22"/>
                <w:lang w:val="kk-KZ" w:eastAsia="zh-CN"/>
              </w:rPr>
              <w:t>Түскі ас</w:t>
            </w:r>
          </w:p>
        </w:tc>
        <w:tc>
          <w:tcPr>
            <w:tcW w:w="13041" w:type="dxa"/>
            <w:gridSpan w:val="15"/>
            <w:tcBorders>
              <w:top w:val="single" w:color="000000" w:sz="4" w:space="0"/>
              <w:left w:val="single" w:color="000000" w:sz="4" w:space="0"/>
              <w:bottom w:val="single" w:color="000000" w:sz="4" w:space="0"/>
              <w:right w:val="single" w:color="000000" w:sz="4" w:space="0"/>
            </w:tcBorders>
          </w:tcPr>
          <w:p w14:paraId="5D350E76">
            <w:pPr>
              <w:rPr>
                <w:lang w:val="kk-KZ" w:eastAsia="zh-CN"/>
              </w:rPr>
            </w:pPr>
            <w:r>
              <w:rPr>
                <w:sz w:val="22"/>
                <w:szCs w:val="22"/>
                <w:lang w:val="kk-KZ" w:eastAsia="zh-CN"/>
              </w:rPr>
              <w:t>Балаларды үстел үстінде тамақтану әдептерін сақтауға баулу.</w:t>
            </w:r>
          </w:p>
          <w:p w14:paraId="5778A898">
            <w:pPr>
              <w:rPr>
                <w:lang w:val="kk-KZ" w:eastAsia="zh-CN"/>
              </w:rPr>
            </w:pPr>
            <w:r>
              <w:rPr>
                <w:sz w:val="22"/>
                <w:szCs w:val="22"/>
                <w:lang w:val="kk-KZ" w:eastAsia="zh-CN"/>
              </w:rPr>
              <w:t>Тыйым сөздер түсіндіру.</w:t>
            </w:r>
          </w:p>
          <w:p w14:paraId="4AE8C65B">
            <w:pPr>
              <w:rPr>
                <w:lang w:val="kk-KZ" w:eastAsia="zh-CN"/>
              </w:rPr>
            </w:pPr>
            <w:r>
              <w:rPr>
                <w:sz w:val="22"/>
                <w:szCs w:val="22"/>
                <w:lang w:val="kk-KZ" w:eastAsia="zh-CN"/>
              </w:rPr>
              <w:t>«Таңғы асын тастама»</w:t>
            </w:r>
          </w:p>
          <w:p w14:paraId="5F0E638E">
            <w:pPr>
              <w:rPr>
                <w:lang w:eastAsia="zh-CN"/>
              </w:rPr>
            </w:pPr>
            <w:r>
              <w:rPr>
                <w:sz w:val="22"/>
                <w:szCs w:val="22"/>
                <w:lang w:val="kk-KZ" w:eastAsia="zh-CN"/>
              </w:rPr>
              <w:t>«Нанды бір қолмен үзбе»</w:t>
            </w:r>
          </w:p>
          <w:p w14:paraId="460E17E7">
            <w:pPr>
              <w:rPr>
                <w:lang w:eastAsia="zh-CN"/>
              </w:rPr>
            </w:pPr>
            <w:r>
              <w:rPr>
                <w:sz w:val="22"/>
                <w:szCs w:val="22"/>
                <w:lang w:val="kk-KZ" w:eastAsia="zh-CN"/>
              </w:rPr>
              <w:t>«Нанды жерге тастама»</w:t>
            </w:r>
          </w:p>
          <w:p w14:paraId="25B7C02D">
            <w:pPr>
              <w:rPr>
                <w:lang w:eastAsia="zh-CN"/>
              </w:rPr>
            </w:pPr>
            <w:r>
              <w:rPr>
                <w:sz w:val="22"/>
                <w:szCs w:val="22"/>
                <w:lang w:val="kk-KZ" w:eastAsia="zh-CN"/>
              </w:rPr>
              <w:t>«Ас –адамның арқауы»</w:t>
            </w:r>
          </w:p>
          <w:p w14:paraId="15544E39">
            <w:pPr>
              <w:rPr>
                <w:lang w:eastAsia="zh-CN"/>
              </w:rPr>
            </w:pPr>
            <w:r>
              <w:rPr>
                <w:sz w:val="22"/>
                <w:szCs w:val="22"/>
                <w:lang w:val="kk-KZ" w:eastAsia="zh-CN"/>
              </w:rPr>
              <w:t>«Тамақ ішкенде сөйлеме»</w:t>
            </w:r>
          </w:p>
        </w:tc>
      </w:tr>
      <w:tr w14:paraId="261BB9D0">
        <w:tblPrEx>
          <w:tblCellMar>
            <w:top w:w="0" w:type="dxa"/>
            <w:left w:w="108" w:type="dxa"/>
            <w:bottom w:w="0" w:type="dxa"/>
            <w:right w:w="108" w:type="dxa"/>
          </w:tblCellMar>
        </w:tblPrEx>
        <w:trPr>
          <w:trHeight w:val="20" w:hRule="atLeast"/>
        </w:trPr>
        <w:tc>
          <w:tcPr>
            <w:tcW w:w="2411" w:type="dxa"/>
            <w:tcBorders>
              <w:top w:val="single" w:color="000000" w:sz="4" w:space="0"/>
              <w:left w:val="single" w:color="000000" w:sz="4" w:space="0"/>
              <w:bottom w:val="single" w:color="000000" w:sz="4" w:space="0"/>
            </w:tcBorders>
          </w:tcPr>
          <w:p w14:paraId="4B64371A">
            <w:pPr>
              <w:rPr>
                <w:lang w:val="kk-KZ" w:eastAsia="zh-CN"/>
              </w:rPr>
            </w:pPr>
            <w:r>
              <w:rPr>
                <w:sz w:val="22"/>
                <w:szCs w:val="22"/>
                <w:lang w:val="kk-KZ" w:eastAsia="zh-CN"/>
              </w:rPr>
              <w:t>Ұйқыға дайындық, ұйқы.</w:t>
            </w:r>
          </w:p>
        </w:tc>
        <w:tc>
          <w:tcPr>
            <w:tcW w:w="13041" w:type="dxa"/>
            <w:gridSpan w:val="15"/>
            <w:tcBorders>
              <w:top w:val="single" w:color="000000" w:sz="4" w:space="0"/>
              <w:left w:val="single" w:color="000000" w:sz="4" w:space="0"/>
              <w:bottom w:val="single" w:color="000000" w:sz="4" w:space="0"/>
              <w:right w:val="single" w:color="000000" w:sz="4" w:space="0"/>
            </w:tcBorders>
          </w:tcPr>
          <w:p w14:paraId="5EA2C991">
            <w:pPr>
              <w:rPr>
                <w:highlight w:val="yellow"/>
                <w:lang w:val="kk-KZ" w:eastAsia="zh-CN"/>
              </w:rPr>
            </w:pPr>
            <w:r>
              <w:rPr>
                <w:sz w:val="22"/>
                <w:szCs w:val="22"/>
                <w:lang w:val="kk-KZ" w:eastAsia="zh-CN"/>
              </w:rPr>
              <w:t>Балалардың тыныш, жайлы ұйықтауларына жағдай жасау, тыныштандыратын әуен қосу.</w:t>
            </w:r>
          </w:p>
        </w:tc>
      </w:tr>
      <w:tr w14:paraId="7C4A9615">
        <w:tblPrEx>
          <w:tblCellMar>
            <w:top w:w="0" w:type="dxa"/>
            <w:left w:w="108" w:type="dxa"/>
            <w:bottom w:w="0" w:type="dxa"/>
            <w:right w:w="108" w:type="dxa"/>
          </w:tblCellMar>
        </w:tblPrEx>
        <w:trPr>
          <w:trHeight w:val="20" w:hRule="atLeast"/>
        </w:trPr>
        <w:tc>
          <w:tcPr>
            <w:tcW w:w="2411" w:type="dxa"/>
            <w:tcBorders>
              <w:top w:val="single" w:color="000000" w:sz="4" w:space="0"/>
              <w:left w:val="single" w:color="000000" w:sz="4" w:space="0"/>
              <w:bottom w:val="single" w:color="000000" w:sz="4" w:space="0"/>
            </w:tcBorders>
          </w:tcPr>
          <w:p w14:paraId="10B416E4">
            <w:pPr>
              <w:rPr>
                <w:lang w:eastAsia="zh-CN"/>
              </w:rPr>
            </w:pPr>
            <w:r>
              <w:rPr>
                <w:sz w:val="22"/>
                <w:szCs w:val="22"/>
                <w:lang w:val="kk-KZ" w:eastAsia="zh-CN"/>
              </w:rPr>
              <w:t xml:space="preserve">Ұйқыдан кейінгі        </w:t>
            </w:r>
          </w:p>
          <w:p w14:paraId="67DED063">
            <w:pPr>
              <w:rPr>
                <w:lang w:eastAsia="zh-CN"/>
              </w:rPr>
            </w:pPr>
            <w:r>
              <w:rPr>
                <w:sz w:val="22"/>
                <w:szCs w:val="22"/>
                <w:lang w:val="kk-KZ" w:eastAsia="zh-CN"/>
              </w:rPr>
              <w:t xml:space="preserve">     сауықтыру </w:t>
            </w:r>
          </w:p>
          <w:p w14:paraId="69ED6291">
            <w:pPr>
              <w:rPr>
                <w:lang w:eastAsia="zh-CN"/>
              </w:rPr>
            </w:pPr>
            <w:r>
              <w:rPr>
                <w:sz w:val="22"/>
                <w:szCs w:val="22"/>
                <w:lang w:val="kk-KZ" w:eastAsia="zh-CN"/>
              </w:rPr>
              <w:t xml:space="preserve">       шаралары</w:t>
            </w:r>
          </w:p>
          <w:p w14:paraId="52EB5780">
            <w:pPr>
              <w:rPr>
                <w:lang w:val="kk-KZ" w:eastAsia="zh-CN"/>
              </w:rPr>
            </w:pPr>
          </w:p>
        </w:tc>
        <w:tc>
          <w:tcPr>
            <w:tcW w:w="2501" w:type="dxa"/>
            <w:tcBorders>
              <w:top w:val="single" w:color="000000" w:sz="4" w:space="0"/>
              <w:left w:val="single" w:color="000000" w:sz="4" w:space="0"/>
              <w:bottom w:val="single" w:color="000000" w:sz="4" w:space="0"/>
            </w:tcBorders>
          </w:tcPr>
          <w:p w14:paraId="2988A8E3">
            <w:pPr>
              <w:rPr>
                <w:lang w:val="kk-KZ" w:eastAsia="zh-CN"/>
              </w:rPr>
            </w:pPr>
            <w:r>
              <w:rPr>
                <w:sz w:val="22"/>
                <w:szCs w:val="22"/>
                <w:lang w:val="kk-KZ" w:eastAsia="zh-CN"/>
              </w:rPr>
              <w:t>Массаж кілемешемен жүрейік.</w:t>
            </w:r>
          </w:p>
          <w:p w14:paraId="7AC3C8B4">
            <w:pPr>
              <w:rPr>
                <w:lang w:val="kk-KZ" w:eastAsia="zh-CN"/>
              </w:rPr>
            </w:pPr>
            <w:r>
              <w:rPr>
                <w:sz w:val="22"/>
                <w:szCs w:val="22"/>
                <w:lang w:val="kk-KZ" w:eastAsia="zh-CN"/>
              </w:rPr>
              <w:t>Жуынып ауыз шайайық,ас ішейік.</w:t>
            </w:r>
          </w:p>
        </w:tc>
        <w:tc>
          <w:tcPr>
            <w:tcW w:w="2693" w:type="dxa"/>
            <w:gridSpan w:val="6"/>
            <w:tcBorders>
              <w:top w:val="single" w:color="000000" w:sz="4" w:space="0"/>
              <w:left w:val="single" w:color="000000" w:sz="4" w:space="0"/>
              <w:bottom w:val="single" w:color="000000" w:sz="4" w:space="0"/>
            </w:tcBorders>
          </w:tcPr>
          <w:p w14:paraId="43F7A317">
            <w:pPr>
              <w:rPr>
                <w:lang w:val="kk-KZ" w:eastAsia="zh-CN"/>
              </w:rPr>
            </w:pPr>
            <w:r>
              <w:rPr>
                <w:sz w:val="22"/>
                <w:szCs w:val="22"/>
                <w:lang w:val="kk-KZ" w:eastAsia="zh-CN"/>
              </w:rPr>
              <w:t>Ырғақты қимыл жассау.</w:t>
            </w:r>
          </w:p>
          <w:p w14:paraId="0E389362">
            <w:pPr>
              <w:rPr>
                <w:lang w:val="kk-KZ" w:eastAsia="zh-CN"/>
              </w:rPr>
            </w:pPr>
            <w:r>
              <w:rPr>
                <w:sz w:val="22"/>
                <w:szCs w:val="22"/>
                <w:lang w:val="kk-KZ" w:eastAsia="zh-CN"/>
              </w:rPr>
              <w:t xml:space="preserve">Ауыз шаю.    </w:t>
            </w:r>
          </w:p>
        </w:tc>
        <w:tc>
          <w:tcPr>
            <w:tcW w:w="2552" w:type="dxa"/>
            <w:gridSpan w:val="3"/>
            <w:tcBorders>
              <w:top w:val="single" w:color="000000" w:sz="4" w:space="0"/>
              <w:left w:val="single" w:color="000000" w:sz="4" w:space="0"/>
              <w:bottom w:val="single" w:color="000000" w:sz="4" w:space="0"/>
            </w:tcBorders>
          </w:tcPr>
          <w:p w14:paraId="2B7ACAE7">
            <w:pPr>
              <w:rPr>
                <w:lang w:eastAsia="zh-CN"/>
              </w:rPr>
            </w:pPr>
            <w:r>
              <w:rPr>
                <w:sz w:val="22"/>
                <w:szCs w:val="22"/>
                <w:lang w:val="kk-KZ" w:eastAsia="zh-CN"/>
              </w:rPr>
              <w:t>Ауа ваннасы.</w:t>
            </w:r>
          </w:p>
          <w:p w14:paraId="20C6D184">
            <w:pPr>
              <w:rPr>
                <w:lang w:eastAsia="zh-CN"/>
              </w:rPr>
            </w:pPr>
            <w:r>
              <w:rPr>
                <w:sz w:val="22"/>
                <w:szCs w:val="22"/>
                <w:lang w:val="kk-KZ" w:eastAsia="zh-CN"/>
              </w:rPr>
              <w:t>Массаж кілемшемен жүру</w:t>
            </w:r>
          </w:p>
        </w:tc>
        <w:tc>
          <w:tcPr>
            <w:tcW w:w="2743" w:type="dxa"/>
            <w:gridSpan w:val="3"/>
            <w:tcBorders>
              <w:top w:val="single" w:color="000000" w:sz="4" w:space="0"/>
              <w:left w:val="single" w:color="000000" w:sz="4" w:space="0"/>
              <w:bottom w:val="single" w:color="000000" w:sz="4" w:space="0"/>
            </w:tcBorders>
          </w:tcPr>
          <w:p w14:paraId="06608761">
            <w:pPr>
              <w:rPr>
                <w:lang w:eastAsia="zh-CN"/>
              </w:rPr>
            </w:pPr>
            <w:r>
              <w:rPr>
                <w:sz w:val="22"/>
                <w:szCs w:val="22"/>
                <w:lang w:val="kk-KZ" w:eastAsia="zh-CN"/>
              </w:rPr>
              <w:t>Құлаққа нүктелі  массаж</w:t>
            </w:r>
          </w:p>
        </w:tc>
        <w:tc>
          <w:tcPr>
            <w:tcW w:w="2552" w:type="dxa"/>
            <w:gridSpan w:val="2"/>
            <w:tcBorders>
              <w:top w:val="single" w:color="000000" w:sz="4" w:space="0"/>
              <w:left w:val="single" w:color="000000" w:sz="4" w:space="0"/>
              <w:bottom w:val="single" w:color="000000" w:sz="4" w:space="0"/>
              <w:right w:val="single" w:color="000000" w:sz="4" w:space="0"/>
            </w:tcBorders>
          </w:tcPr>
          <w:p w14:paraId="40364039">
            <w:pPr>
              <w:rPr>
                <w:lang w:eastAsia="zh-CN"/>
              </w:rPr>
            </w:pPr>
            <w:r>
              <w:rPr>
                <w:sz w:val="22"/>
                <w:szCs w:val="22"/>
                <w:lang w:val="kk-KZ" w:eastAsia="zh-CN"/>
              </w:rPr>
              <w:t>Денені қозғап ұйқы ашамыз.</w:t>
            </w:r>
          </w:p>
        </w:tc>
      </w:tr>
      <w:tr w14:paraId="470E3B12">
        <w:tblPrEx>
          <w:tblCellMar>
            <w:top w:w="0" w:type="dxa"/>
            <w:left w:w="108" w:type="dxa"/>
            <w:bottom w:w="0" w:type="dxa"/>
            <w:right w:w="108" w:type="dxa"/>
          </w:tblCellMar>
        </w:tblPrEx>
        <w:trPr>
          <w:trHeight w:val="20" w:hRule="atLeast"/>
        </w:trPr>
        <w:tc>
          <w:tcPr>
            <w:tcW w:w="2411" w:type="dxa"/>
            <w:tcBorders>
              <w:top w:val="single" w:color="000000" w:sz="4" w:space="0"/>
              <w:left w:val="single" w:color="000000" w:sz="4" w:space="0"/>
              <w:bottom w:val="single" w:color="000000" w:sz="4" w:space="0"/>
            </w:tcBorders>
          </w:tcPr>
          <w:p w14:paraId="546C997D">
            <w:pPr>
              <w:rPr>
                <w:lang w:eastAsia="zh-CN"/>
              </w:rPr>
            </w:pPr>
            <w:r>
              <w:rPr>
                <w:sz w:val="22"/>
                <w:szCs w:val="22"/>
                <w:lang w:val="kk-KZ" w:eastAsia="zh-CN"/>
              </w:rPr>
              <w:t>Бесін ас</w:t>
            </w:r>
          </w:p>
        </w:tc>
        <w:tc>
          <w:tcPr>
            <w:tcW w:w="13041" w:type="dxa"/>
            <w:gridSpan w:val="15"/>
            <w:tcBorders>
              <w:top w:val="single" w:color="000000" w:sz="4" w:space="0"/>
              <w:left w:val="single" w:color="000000" w:sz="4" w:space="0"/>
              <w:bottom w:val="single" w:color="000000" w:sz="4" w:space="0"/>
              <w:right w:val="single" w:color="000000" w:sz="4" w:space="0"/>
            </w:tcBorders>
          </w:tcPr>
          <w:p w14:paraId="654945F8">
            <w:pPr>
              <w:rPr>
                <w:lang w:eastAsia="zh-CN"/>
              </w:rPr>
            </w:pPr>
            <w:r>
              <w:rPr>
                <w:sz w:val="22"/>
                <w:szCs w:val="22"/>
                <w:lang w:val="kk-KZ" w:eastAsia="zh-CN"/>
              </w:rPr>
              <w:t>Балалардың назарын тағамға аудару, алдарына берілген тамақтарын тауысып жеп болған соң тұруға дағдыландыру</w:t>
            </w:r>
          </w:p>
        </w:tc>
      </w:tr>
      <w:tr w14:paraId="71CD1264">
        <w:tblPrEx>
          <w:tblCellMar>
            <w:top w:w="0" w:type="dxa"/>
            <w:left w:w="108" w:type="dxa"/>
            <w:bottom w:w="0" w:type="dxa"/>
            <w:right w:w="108" w:type="dxa"/>
          </w:tblCellMar>
        </w:tblPrEx>
        <w:trPr>
          <w:trHeight w:val="20" w:hRule="atLeast"/>
        </w:trPr>
        <w:tc>
          <w:tcPr>
            <w:tcW w:w="2411" w:type="dxa"/>
            <w:tcBorders>
              <w:top w:val="single" w:color="000000" w:sz="4" w:space="0"/>
              <w:left w:val="single" w:color="000000" w:sz="4" w:space="0"/>
              <w:bottom w:val="single" w:color="000000" w:sz="4" w:space="0"/>
            </w:tcBorders>
          </w:tcPr>
          <w:p w14:paraId="07FD04AC">
            <w:pPr>
              <w:rPr>
                <w:lang w:val="kk-KZ" w:eastAsia="zh-CN"/>
              </w:rPr>
            </w:pPr>
            <w:r>
              <w:rPr>
                <w:sz w:val="22"/>
                <w:szCs w:val="22"/>
                <w:lang w:val="kk-KZ" w:eastAsia="zh-CN"/>
              </w:rPr>
              <w:t>Балалардың дербес әрекеті (аз қимылды,үстел үсті ойындары,бейнелеу іс әрекеті,кітаптарды қарау және басқалары)</w:t>
            </w:r>
          </w:p>
        </w:tc>
        <w:tc>
          <w:tcPr>
            <w:tcW w:w="2501" w:type="dxa"/>
            <w:tcBorders>
              <w:top w:val="single" w:color="000000" w:sz="4" w:space="0"/>
              <w:left w:val="single" w:color="000000" w:sz="4" w:space="0"/>
              <w:bottom w:val="single" w:color="auto" w:sz="4" w:space="0"/>
            </w:tcBorders>
          </w:tcPr>
          <w:p w14:paraId="10A8F9E0">
            <w:pPr>
              <w:rPr>
                <w:lang w:val="kk-KZ" w:eastAsia="zh-CN"/>
              </w:rPr>
            </w:pPr>
            <w:r>
              <w:rPr>
                <w:sz w:val="22"/>
                <w:szCs w:val="22"/>
                <w:lang w:val="kk-KZ" w:eastAsia="zh-CN"/>
              </w:rPr>
              <w:t>«Математика әлеміне саяхат» д/о</w:t>
            </w:r>
          </w:p>
          <w:p w14:paraId="3D86D37A">
            <w:pPr>
              <w:rPr>
                <w:lang w:val="kk-KZ" w:eastAsia="zh-CN"/>
              </w:rPr>
            </w:pPr>
            <w:r>
              <w:rPr>
                <w:sz w:val="22"/>
                <w:szCs w:val="22"/>
                <w:lang w:val="kk-KZ" w:eastAsia="zh-CN"/>
              </w:rPr>
              <w:t>Міндеті: сандарды санай алу, соған сәйкес пішіндерді топтастыра алу дағдыларын бекіту.</w:t>
            </w:r>
          </w:p>
          <w:p w14:paraId="786BC5A2">
            <w:pPr>
              <w:rPr>
                <w:lang w:val="kk-KZ" w:eastAsia="zh-CN"/>
              </w:rPr>
            </w:pPr>
            <w:r>
              <w:rPr>
                <w:sz w:val="22"/>
                <w:szCs w:val="22"/>
                <w:lang w:val="kk-KZ" w:eastAsia="zh-CN"/>
              </w:rPr>
              <w:t>Жылдамдықтарын, зейіндерін арттыру.</w:t>
            </w:r>
          </w:p>
          <w:p w14:paraId="5989E1A5">
            <w:pPr>
              <w:rPr>
                <w:lang w:val="kk-KZ" w:eastAsia="zh-CN"/>
              </w:rPr>
            </w:pPr>
            <w:r>
              <w:rPr>
                <w:sz w:val="22"/>
                <w:szCs w:val="22"/>
                <w:lang w:val="kk-KZ" w:eastAsia="zh-CN"/>
              </w:rPr>
              <w:t>Шарты:  ойынға 2 баладан шығып. Уақыт бойынша, берілген сандарға пішіндерді санай отырып топтастырады.</w:t>
            </w:r>
          </w:p>
        </w:tc>
        <w:tc>
          <w:tcPr>
            <w:tcW w:w="2177" w:type="dxa"/>
            <w:gridSpan w:val="4"/>
            <w:tcBorders>
              <w:top w:val="single" w:color="000000" w:sz="4" w:space="0"/>
              <w:left w:val="single" w:color="000000" w:sz="4" w:space="0"/>
              <w:bottom w:val="single" w:color="auto" w:sz="4" w:space="0"/>
            </w:tcBorders>
          </w:tcPr>
          <w:p w14:paraId="19A25248">
            <w:pPr>
              <w:rPr>
                <w:lang w:val="kk-KZ" w:eastAsia="zh-CN"/>
              </w:rPr>
            </w:pPr>
            <w:r>
              <w:rPr>
                <w:sz w:val="22"/>
                <w:szCs w:val="22"/>
                <w:lang w:val="kk-KZ" w:eastAsia="zh-CN"/>
              </w:rPr>
              <w:t>«Алтын сақа» ертегісі</w:t>
            </w:r>
          </w:p>
          <w:p w14:paraId="033B57BF">
            <w:pPr>
              <w:rPr>
                <w:lang w:val="kk-KZ" w:eastAsia="zh-CN"/>
              </w:rPr>
            </w:pPr>
          </w:p>
          <w:p w14:paraId="16A1E7B9">
            <w:pPr>
              <w:rPr>
                <w:lang w:val="kk-KZ" w:eastAsia="zh-CN"/>
              </w:rPr>
            </w:pPr>
            <w:r>
              <w:rPr>
                <w:sz w:val="22"/>
                <w:szCs w:val="22"/>
                <w:lang w:val="kk-KZ" w:eastAsia="zh-CN"/>
              </w:rPr>
              <w:t>Міндеті: көркем шығарманы тыңдай алу, сұрақтарға жауап беру, ойларын толық жеткізе алу дағдыларын қалыптастыру.</w:t>
            </w:r>
          </w:p>
        </w:tc>
        <w:tc>
          <w:tcPr>
            <w:tcW w:w="3068" w:type="dxa"/>
            <w:gridSpan w:val="5"/>
            <w:tcBorders>
              <w:top w:val="single" w:color="000000" w:sz="4" w:space="0"/>
              <w:left w:val="single" w:color="000000" w:sz="4" w:space="0"/>
              <w:bottom w:val="single" w:color="auto" w:sz="4" w:space="0"/>
            </w:tcBorders>
          </w:tcPr>
          <w:p w14:paraId="5C435390">
            <w:pPr>
              <w:rPr>
                <w:color w:val="000000"/>
                <w:lang w:val="kk-KZ"/>
              </w:rPr>
            </w:pPr>
            <w:r>
              <w:rPr>
                <w:color w:val="000000"/>
                <w:sz w:val="22"/>
                <w:szCs w:val="22"/>
                <w:lang w:val="kk-KZ"/>
              </w:rPr>
              <w:t>Оригами әлемі</w:t>
            </w:r>
          </w:p>
          <w:p w14:paraId="1DE9A45D">
            <w:pPr>
              <w:rPr>
                <w:lang w:val="kk-KZ" w:eastAsia="zh-CN"/>
              </w:rPr>
            </w:pPr>
            <w:r>
              <w:rPr>
                <w:sz w:val="22"/>
                <w:szCs w:val="22"/>
                <w:lang w:eastAsia="ru-RU"/>
              </w:rPr>
              <w:drawing>
                <wp:anchor distT="0" distB="0" distL="114300" distR="114300" simplePos="0" relativeHeight="251666432" behindDoc="0" locked="0" layoutInCell="1" allowOverlap="1">
                  <wp:simplePos x="0" y="0"/>
                  <wp:positionH relativeFrom="margin">
                    <wp:posOffset>-34290</wp:posOffset>
                  </wp:positionH>
                  <wp:positionV relativeFrom="margin">
                    <wp:posOffset>420370</wp:posOffset>
                  </wp:positionV>
                  <wp:extent cx="1608455" cy="1624965"/>
                  <wp:effectExtent l="0" t="8255" r="2540" b="2540"/>
                  <wp:wrapSquare wrapText="bothSides"/>
                  <wp:docPr id="103" name="Рисунок 103" descr="C:\Users\PLAYER\Desktop\Безымянный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Рисунок 103" descr="C:\Users\PLAYER\Desktop\Безымянный2.png"/>
                          <pic:cNvPicPr>
                            <a:picLocks noChangeAspect="1" noChangeArrowheads="1"/>
                          </pic:cNvPicPr>
                        </pic:nvPicPr>
                        <pic:blipFill>
                          <a:blip r:embed="rId24"/>
                          <a:srcRect r="1083" b="1500"/>
                          <a:stretch>
                            <a:fillRect/>
                          </a:stretch>
                        </pic:blipFill>
                        <pic:spPr>
                          <a:xfrm rot="16200000">
                            <a:off x="0" y="0"/>
                            <a:ext cx="1608455" cy="1624965"/>
                          </a:xfrm>
                          <a:prstGeom prst="rect">
                            <a:avLst/>
                          </a:prstGeom>
                          <a:noFill/>
                          <a:ln w="9525">
                            <a:noFill/>
                            <a:miter lim="800000"/>
                            <a:headEnd/>
                            <a:tailEnd/>
                          </a:ln>
                        </pic:spPr>
                      </pic:pic>
                    </a:graphicData>
                  </a:graphic>
                </wp:anchor>
              </w:drawing>
            </w:r>
            <w:r>
              <w:rPr>
                <w:sz w:val="22"/>
                <w:szCs w:val="22"/>
                <w:lang w:val="kk-KZ" w:eastAsia="zh-CN"/>
              </w:rPr>
              <w:t>«Батпырауық»</w:t>
            </w:r>
          </w:p>
          <w:p w14:paraId="27535097">
            <w:pPr>
              <w:rPr>
                <w:color w:val="000000"/>
                <w:lang w:val="kk-KZ"/>
              </w:rPr>
            </w:pPr>
            <w:r>
              <w:rPr>
                <w:sz w:val="22"/>
                <w:szCs w:val="22"/>
                <w:lang w:val="kk-KZ" w:eastAsia="zh-CN"/>
              </w:rPr>
              <w:t>Мақсаты:</w:t>
            </w:r>
            <w:r>
              <w:rPr>
                <w:color w:val="000000"/>
                <w:sz w:val="22"/>
                <w:szCs w:val="22"/>
                <w:lang w:val="kk-KZ"/>
              </w:rPr>
              <w:t xml:space="preserve"> Балаларға «Батпырауық» негізгі пішіні туралы білімдерін нығайтып, бұрыштарын бүктеу сызығына қарай бүгуді үйрету. Зейінді, табандылықты дамыту. Қолөнерді аппликациямен безендіру.</w:t>
            </w:r>
          </w:p>
        </w:tc>
        <w:tc>
          <w:tcPr>
            <w:tcW w:w="2743" w:type="dxa"/>
            <w:gridSpan w:val="3"/>
            <w:tcBorders>
              <w:top w:val="single" w:color="000000" w:sz="4" w:space="0"/>
              <w:left w:val="single" w:color="000000" w:sz="4" w:space="0"/>
              <w:bottom w:val="single" w:color="000000" w:sz="4" w:space="0"/>
            </w:tcBorders>
          </w:tcPr>
          <w:p w14:paraId="42476B4D">
            <w:pPr>
              <w:rPr>
                <w:color w:val="000000"/>
                <w:lang w:val="kk-KZ" w:bidi="as-IN"/>
              </w:rPr>
            </w:pPr>
            <w:r>
              <w:rPr>
                <w:color w:val="000000"/>
                <w:sz w:val="22"/>
                <w:szCs w:val="22"/>
                <w:lang w:val="kk-KZ" w:bidi="as-IN"/>
              </w:rPr>
              <w:t xml:space="preserve">Дәптермен жұмыс: Өткен «Ә»,«Е», дыбыстарын  қайталай отырып, оларға тән жазу элеменнтерін жазу. </w:t>
            </w:r>
          </w:p>
          <w:p w14:paraId="48EC3686">
            <w:pPr>
              <w:rPr>
                <w:color w:val="000000"/>
                <w:lang w:val="kk-KZ" w:bidi="as-IN"/>
              </w:rPr>
            </w:pPr>
          </w:p>
          <w:p w14:paraId="28F48C72">
            <w:pPr>
              <w:rPr>
                <w:color w:val="000000"/>
                <w:lang w:val="kk-KZ" w:bidi="as-IN"/>
              </w:rPr>
            </w:pPr>
            <w:r>
              <w:rPr>
                <w:color w:val="000000"/>
                <w:sz w:val="22"/>
                <w:szCs w:val="22"/>
                <w:lang w:val="kk-KZ" w:bidi="as-IN"/>
              </w:rPr>
              <w:t>Үстел үсті ойыны: Лего құрастыру; шашка ойнау</w:t>
            </w:r>
          </w:p>
          <w:p w14:paraId="48BCBC1E">
            <w:pPr>
              <w:rPr>
                <w:lang w:val="kk-KZ" w:eastAsia="zh-CN"/>
              </w:rPr>
            </w:pPr>
          </w:p>
          <w:p w14:paraId="0B89A86A">
            <w:pPr>
              <w:rPr>
                <w:lang w:val="kk-KZ" w:eastAsia="zh-CN"/>
              </w:rPr>
            </w:pPr>
            <w:r>
              <w:rPr>
                <w:sz w:val="22"/>
                <w:szCs w:val="22"/>
                <w:lang w:val="kk-KZ" w:eastAsia="zh-CN"/>
              </w:rPr>
              <w:t>Қалаулары бойынша кітап бұрышынан ертегі тыңдау</w:t>
            </w:r>
          </w:p>
        </w:tc>
        <w:tc>
          <w:tcPr>
            <w:tcW w:w="2552" w:type="dxa"/>
            <w:gridSpan w:val="2"/>
            <w:tcBorders>
              <w:top w:val="single" w:color="000000" w:sz="4" w:space="0"/>
              <w:left w:val="single" w:color="000000" w:sz="4" w:space="0"/>
              <w:bottom w:val="single" w:color="000000" w:sz="4" w:space="0"/>
              <w:right w:val="single" w:color="000000" w:sz="4" w:space="0"/>
            </w:tcBorders>
          </w:tcPr>
          <w:p w14:paraId="3B0E91FF">
            <w:pPr>
              <w:rPr>
                <w:lang w:val="kk-KZ" w:eastAsia="zh-CN"/>
              </w:rPr>
            </w:pPr>
            <w:r>
              <w:rPr>
                <w:sz w:val="22"/>
                <w:szCs w:val="22"/>
                <w:lang w:val="kk-KZ" w:eastAsia="zh-CN"/>
              </w:rPr>
              <w:t xml:space="preserve"> «Біз бір отбасындаймыз» еңбек әрекеті</w:t>
            </w:r>
          </w:p>
          <w:p w14:paraId="3903B2E9">
            <w:pPr>
              <w:rPr>
                <w:lang w:val="kk-KZ" w:eastAsia="zh-CN"/>
              </w:rPr>
            </w:pPr>
            <w:r>
              <w:rPr>
                <w:sz w:val="22"/>
                <w:szCs w:val="22"/>
                <w:lang w:val="kk-KZ" w:eastAsia="zh-CN"/>
              </w:rPr>
              <w:t>Міндеті: балаларды топта тазалық сақтауға, ойыншықтарды сүртуге, бірлескен еңбек әрекетіне дағдыландыру.</w:t>
            </w:r>
          </w:p>
          <w:p w14:paraId="5DF3753A">
            <w:pPr>
              <w:rPr>
                <w:lang w:val="kk-KZ" w:eastAsia="zh-CN"/>
              </w:rPr>
            </w:pPr>
          </w:p>
          <w:p w14:paraId="5FE51114">
            <w:pPr>
              <w:rPr>
                <w:lang w:val="kk-KZ" w:eastAsia="zh-CN"/>
              </w:rPr>
            </w:pPr>
          </w:p>
        </w:tc>
      </w:tr>
      <w:tr w14:paraId="1153A438">
        <w:tblPrEx>
          <w:tblCellMar>
            <w:top w:w="0" w:type="dxa"/>
            <w:left w:w="108" w:type="dxa"/>
            <w:bottom w:w="0" w:type="dxa"/>
            <w:right w:w="108" w:type="dxa"/>
          </w:tblCellMar>
        </w:tblPrEx>
        <w:trPr>
          <w:trHeight w:val="20" w:hRule="atLeast"/>
        </w:trPr>
        <w:tc>
          <w:tcPr>
            <w:tcW w:w="2411" w:type="dxa"/>
            <w:tcBorders>
              <w:top w:val="single" w:color="000000" w:sz="4" w:space="0"/>
              <w:left w:val="single" w:color="000000" w:sz="4" w:space="0"/>
              <w:bottom w:val="single" w:color="000000" w:sz="4" w:space="0"/>
            </w:tcBorders>
          </w:tcPr>
          <w:p w14:paraId="63477645">
            <w:pPr>
              <w:rPr>
                <w:lang w:val="kk-KZ" w:eastAsia="zh-CN"/>
              </w:rPr>
            </w:pPr>
            <w:r>
              <w:rPr>
                <w:sz w:val="22"/>
                <w:szCs w:val="22"/>
                <w:lang w:val="kk-KZ" w:eastAsia="zh-CN"/>
              </w:rPr>
              <w:t>Балалармен жеке жұмыс</w:t>
            </w:r>
          </w:p>
        </w:tc>
        <w:tc>
          <w:tcPr>
            <w:tcW w:w="2501" w:type="dxa"/>
            <w:tcBorders>
              <w:top w:val="single" w:color="auto" w:sz="4" w:space="0"/>
              <w:left w:val="single" w:color="000000" w:sz="4" w:space="0"/>
              <w:bottom w:val="single" w:color="auto" w:sz="4" w:space="0"/>
            </w:tcBorders>
          </w:tcPr>
          <w:p w14:paraId="47911D4B">
            <w:pPr>
              <w:rPr>
                <w:lang w:val="kk-KZ"/>
              </w:rPr>
            </w:pPr>
            <w:r>
              <w:rPr>
                <w:sz w:val="22"/>
                <w:szCs w:val="22"/>
                <w:lang w:val="kk-KZ"/>
              </w:rPr>
              <w:t>«Бұл кім, ол не?»д/о</w:t>
            </w:r>
          </w:p>
          <w:p w14:paraId="251D9320">
            <w:pPr>
              <w:rPr>
                <w:lang w:val="kk-KZ"/>
              </w:rPr>
            </w:pPr>
            <w:r>
              <w:rPr>
                <w:sz w:val="22"/>
                <w:szCs w:val="22"/>
                <w:lang w:val="kk-KZ"/>
              </w:rPr>
              <w:t>Мақсаты: Қазақ тіліне тән ө, қ, ү, ұ, і, ғ дыбыстарын жеке, сөз ішінде анық айтуға дағдысын қалыптастыру.</w:t>
            </w:r>
          </w:p>
          <w:p w14:paraId="7AA1F409">
            <w:pPr>
              <w:rPr>
                <w:lang w:val="kk-KZ"/>
              </w:rPr>
            </w:pPr>
            <w:r>
              <w:rPr>
                <w:sz w:val="22"/>
                <w:szCs w:val="22"/>
                <w:lang w:val="kk-KZ"/>
              </w:rPr>
              <w:t>Сұрақтарды дұрыс қоюға  және қойылған сұрақтарға толық жауап беруге дағдыландыру</w:t>
            </w:r>
          </w:p>
          <w:p w14:paraId="321BED10">
            <w:pPr>
              <w:rPr>
                <w:lang w:val="kk-KZ"/>
              </w:rPr>
            </w:pPr>
            <w:r>
              <w:rPr>
                <w:sz w:val="22"/>
                <w:szCs w:val="22"/>
                <w:lang w:val="kk-KZ"/>
              </w:rPr>
              <w:t xml:space="preserve">Шарты: балаларға карточкалар таратылады. Бір біріне кезекпен сұрақтар қою арқылы, карточкадағы  жұмбақты жасырады. </w:t>
            </w:r>
          </w:p>
          <w:p w14:paraId="746258F3">
            <w:pPr>
              <w:rPr>
                <w:lang w:val="kk-KZ" w:eastAsia="zh-CN"/>
              </w:rPr>
            </w:pPr>
            <w:r>
              <w:rPr>
                <w:sz w:val="22"/>
                <w:szCs w:val="22"/>
                <w:lang w:val="kk-KZ"/>
              </w:rPr>
              <w:t>Қ.Мансұр, Самал, Аяулым, Бағнұр, Жангир, Али</w:t>
            </w:r>
          </w:p>
        </w:tc>
        <w:tc>
          <w:tcPr>
            <w:tcW w:w="2177" w:type="dxa"/>
            <w:gridSpan w:val="4"/>
            <w:tcBorders>
              <w:top w:val="single" w:color="000000" w:sz="4" w:space="0"/>
              <w:left w:val="single" w:color="000000" w:sz="4" w:space="0"/>
              <w:bottom w:val="single" w:color="000000" w:sz="4" w:space="0"/>
            </w:tcBorders>
          </w:tcPr>
          <w:p w14:paraId="7BFB4FD2">
            <w:pPr>
              <w:rPr>
                <w:lang w:val="kk-KZ"/>
              </w:rPr>
            </w:pPr>
            <w:r>
              <w:rPr>
                <w:sz w:val="22"/>
                <w:szCs w:val="22"/>
                <w:lang w:val="kk-KZ"/>
              </w:rPr>
              <w:t>«Подиум» аз қимылды ойын</w:t>
            </w:r>
          </w:p>
          <w:p w14:paraId="73321AB4">
            <w:pPr>
              <w:rPr>
                <w:lang w:val="kk-KZ"/>
              </w:rPr>
            </w:pPr>
            <w:r>
              <w:rPr>
                <w:sz w:val="22"/>
                <w:szCs w:val="22"/>
                <w:lang w:val="kk-KZ"/>
              </w:rPr>
              <w:t>Міндеті: өз күші мен мүмкіндіктерге сенуге үйрету.</w:t>
            </w:r>
          </w:p>
          <w:p w14:paraId="64376F7D">
            <w:pPr>
              <w:rPr>
                <w:lang w:val="kk-KZ"/>
              </w:rPr>
            </w:pPr>
            <w:r>
              <w:rPr>
                <w:sz w:val="22"/>
                <w:szCs w:val="22"/>
                <w:lang w:val="kk-KZ"/>
              </w:rPr>
              <w:t>Шарты: қыздарға костомдарды таңдауларына мүмкіндік беріп, оларды қызыл сызықтың бойымен түзу жүріп өтулерін тапсыру.</w:t>
            </w:r>
          </w:p>
          <w:p w14:paraId="3DBCF13E">
            <w:pPr>
              <w:rPr>
                <w:lang w:val="kk-KZ" w:eastAsia="zh-CN"/>
              </w:rPr>
            </w:pPr>
            <w:r>
              <w:rPr>
                <w:sz w:val="22"/>
                <w:szCs w:val="22"/>
                <w:lang w:val="kk-KZ"/>
              </w:rPr>
              <w:t>Айдана, Гаухартас, М.Аянат, Мөлдір,Аяулым,Медина</w:t>
            </w:r>
          </w:p>
        </w:tc>
        <w:tc>
          <w:tcPr>
            <w:tcW w:w="3068" w:type="dxa"/>
            <w:gridSpan w:val="5"/>
            <w:tcBorders>
              <w:top w:val="single" w:color="auto" w:sz="4" w:space="0"/>
              <w:left w:val="single" w:color="000000" w:sz="4" w:space="0"/>
              <w:bottom w:val="single" w:color="000000" w:sz="4" w:space="0"/>
            </w:tcBorders>
          </w:tcPr>
          <w:p w14:paraId="147FA168">
            <w:pPr>
              <w:rPr>
                <w:lang w:val="kk-KZ"/>
              </w:rPr>
            </w:pPr>
            <w:r>
              <w:rPr>
                <w:sz w:val="22"/>
                <w:szCs w:val="22"/>
                <w:lang w:val="kk-KZ"/>
              </w:rPr>
              <w:t>«Біз сурет сала аламыз»</w:t>
            </w:r>
          </w:p>
          <w:p w14:paraId="7F5FCA00">
            <w:pPr>
              <w:rPr>
                <w:lang w:val="kk-KZ"/>
              </w:rPr>
            </w:pPr>
            <w:r>
              <w:rPr>
                <w:sz w:val="22"/>
                <w:szCs w:val="22"/>
                <w:lang w:val="kk-KZ"/>
              </w:rPr>
              <w:t>Міндеті:«Алтын сақа»ертегісіндегі заттардың, ертегі кейіпкерлерінің бейнесін өзіне тән ерекшеліктерімен салуға үйрету.</w:t>
            </w:r>
          </w:p>
          <w:p w14:paraId="18D55D2F">
            <w:pPr>
              <w:rPr>
                <w:lang w:val="kk-KZ" w:eastAsia="zh-CN"/>
              </w:rPr>
            </w:pPr>
            <w:r>
              <w:rPr>
                <w:sz w:val="22"/>
                <w:szCs w:val="22"/>
                <w:lang w:val="kk-KZ" w:eastAsia="zh-CN"/>
              </w:rPr>
              <w:t>Амир, Жігер, Айат, К.Аянат, М.Аянат, Аяулым</w:t>
            </w:r>
          </w:p>
        </w:tc>
        <w:tc>
          <w:tcPr>
            <w:tcW w:w="2743" w:type="dxa"/>
            <w:gridSpan w:val="3"/>
            <w:tcBorders>
              <w:top w:val="single" w:color="000000" w:sz="4" w:space="0"/>
              <w:left w:val="single" w:color="000000" w:sz="4" w:space="0"/>
              <w:bottom w:val="single" w:color="000000" w:sz="4" w:space="0"/>
            </w:tcBorders>
          </w:tcPr>
          <w:p w14:paraId="4C649F3A">
            <w:pPr>
              <w:rPr>
                <w:lang w:val="kk-KZ"/>
              </w:rPr>
            </w:pPr>
            <w:r>
              <w:rPr>
                <w:sz w:val="22"/>
                <w:szCs w:val="22"/>
                <w:lang w:val="kk-KZ"/>
              </w:rPr>
              <w:t>«Қауіпті-қауіпсіз» д/о</w:t>
            </w:r>
          </w:p>
          <w:p w14:paraId="4B3D5507">
            <w:pPr>
              <w:rPr>
                <w:lang w:val="kk-KZ"/>
              </w:rPr>
            </w:pPr>
            <w:r>
              <w:rPr>
                <w:sz w:val="22"/>
                <w:szCs w:val="22"/>
                <w:lang w:val="kk-KZ"/>
              </w:rPr>
              <w:t>Міндеті: Өз өмірінің қауіпсіздігін сақтауға үйрету.</w:t>
            </w:r>
          </w:p>
          <w:p w14:paraId="0AF3C909">
            <w:pPr>
              <w:rPr>
                <w:lang w:val="kk-KZ"/>
              </w:rPr>
            </w:pPr>
            <w:r>
              <w:rPr>
                <w:sz w:val="22"/>
                <w:szCs w:val="22"/>
                <w:lang w:val="kk-KZ"/>
              </w:rPr>
              <w:t>Шарты: балалардың қолдарына қызыл, көк карточкалар ұстату, қауіпті бейнені көргенде қызыл, қауіпсіз бейнені көргенде көк көтеруі керек. Шатасқан жағдайда ойларын сұрау.</w:t>
            </w:r>
          </w:p>
          <w:p w14:paraId="4574096E">
            <w:pPr>
              <w:rPr>
                <w:lang w:val="kk-KZ" w:eastAsia="zh-CN"/>
              </w:rPr>
            </w:pPr>
            <w:r>
              <w:rPr>
                <w:sz w:val="22"/>
                <w:szCs w:val="22"/>
                <w:lang w:val="kk-KZ"/>
              </w:rPr>
              <w:t>Амир, Қ.Мансұр,Расул, М.Мансұр,Қобланды.</w:t>
            </w:r>
          </w:p>
          <w:p w14:paraId="0F9A8C6B">
            <w:pPr>
              <w:rPr>
                <w:lang w:val="kk-KZ" w:eastAsia="zh-CN"/>
              </w:rPr>
            </w:pPr>
          </w:p>
        </w:tc>
        <w:tc>
          <w:tcPr>
            <w:tcW w:w="2552" w:type="dxa"/>
            <w:gridSpan w:val="2"/>
            <w:tcBorders>
              <w:top w:val="single" w:color="000000" w:sz="4" w:space="0"/>
              <w:left w:val="single" w:color="000000" w:sz="4" w:space="0"/>
              <w:bottom w:val="single" w:color="000000" w:sz="4" w:space="0"/>
              <w:right w:val="single" w:color="000000" w:sz="4" w:space="0"/>
            </w:tcBorders>
          </w:tcPr>
          <w:p w14:paraId="370994FA">
            <w:pPr>
              <w:rPr>
                <w:lang w:val="kk-KZ"/>
              </w:rPr>
            </w:pPr>
            <w:r>
              <w:rPr>
                <w:sz w:val="22"/>
                <w:szCs w:val="22"/>
                <w:lang w:val="kk-KZ"/>
              </w:rPr>
              <w:t>«Мектеп»</w:t>
            </w:r>
          </w:p>
          <w:p w14:paraId="05A505D4">
            <w:pPr>
              <w:rPr>
                <w:lang w:val="kk-KZ"/>
              </w:rPr>
            </w:pPr>
            <w:r>
              <w:rPr>
                <w:sz w:val="22"/>
                <w:szCs w:val="22"/>
                <w:lang w:val="kk-KZ"/>
              </w:rPr>
              <w:t>Міндеті: Сюжеттік сурет салу дағдыларын қалыптастыру</w:t>
            </w:r>
          </w:p>
          <w:p w14:paraId="26DD42AD">
            <w:pPr>
              <w:rPr>
                <w:lang w:val="kk-KZ" w:eastAsia="zh-CN"/>
              </w:rPr>
            </w:pPr>
            <w:r>
              <w:rPr>
                <w:sz w:val="22"/>
                <w:szCs w:val="22"/>
                <w:lang w:val="kk-KZ"/>
              </w:rPr>
              <w:t>Ерсайын, Мәрмәр, Расул,Арсен, Гаухартас</w:t>
            </w:r>
          </w:p>
        </w:tc>
      </w:tr>
      <w:tr w14:paraId="472271FC">
        <w:tblPrEx>
          <w:tblCellMar>
            <w:top w:w="0" w:type="dxa"/>
            <w:left w:w="108" w:type="dxa"/>
            <w:bottom w:w="0" w:type="dxa"/>
            <w:right w:w="108" w:type="dxa"/>
          </w:tblCellMar>
        </w:tblPrEx>
        <w:trPr>
          <w:trHeight w:val="20" w:hRule="atLeast"/>
        </w:trPr>
        <w:tc>
          <w:tcPr>
            <w:tcW w:w="2411" w:type="dxa"/>
            <w:tcBorders>
              <w:top w:val="single" w:color="000000" w:sz="4" w:space="0"/>
              <w:left w:val="single" w:color="000000" w:sz="4" w:space="0"/>
              <w:bottom w:val="single" w:color="000000" w:sz="4" w:space="0"/>
            </w:tcBorders>
          </w:tcPr>
          <w:p w14:paraId="50CFA2C1">
            <w:pPr>
              <w:rPr>
                <w:lang w:val="kk-KZ" w:eastAsia="zh-CN"/>
              </w:rPr>
            </w:pPr>
            <w:r>
              <w:rPr>
                <w:sz w:val="22"/>
                <w:szCs w:val="22"/>
                <w:lang w:val="kk-KZ" w:eastAsia="zh-CN"/>
              </w:rPr>
              <w:t>Серуенге дайындық</w:t>
            </w:r>
          </w:p>
        </w:tc>
        <w:tc>
          <w:tcPr>
            <w:tcW w:w="13041" w:type="dxa"/>
            <w:gridSpan w:val="15"/>
            <w:tcBorders>
              <w:top w:val="single" w:color="000000" w:sz="4" w:space="0"/>
              <w:left w:val="single" w:color="000000" w:sz="4" w:space="0"/>
              <w:bottom w:val="single" w:color="000000" w:sz="4" w:space="0"/>
              <w:right w:val="single" w:color="000000" w:sz="4" w:space="0"/>
            </w:tcBorders>
          </w:tcPr>
          <w:p w14:paraId="48A3989C">
            <w:pPr>
              <w:rPr>
                <w:lang w:val="kk-KZ" w:eastAsia="zh-CN"/>
              </w:rPr>
            </w:pPr>
            <w:r>
              <w:rPr>
                <w:sz w:val="22"/>
                <w:szCs w:val="22"/>
                <w:lang w:val="kk-KZ" w:eastAsia="zh-CN"/>
              </w:rPr>
              <w:t>Реттілікпен, ұқыптылықпен киіну дағдыларын қалыптастыру. Серуенге шығу.</w:t>
            </w:r>
          </w:p>
        </w:tc>
      </w:tr>
      <w:tr w14:paraId="7B4B32DD">
        <w:tblPrEx>
          <w:tblCellMar>
            <w:top w:w="0" w:type="dxa"/>
            <w:left w:w="108" w:type="dxa"/>
            <w:bottom w:w="0" w:type="dxa"/>
            <w:right w:w="108" w:type="dxa"/>
          </w:tblCellMar>
        </w:tblPrEx>
        <w:trPr>
          <w:trHeight w:val="20" w:hRule="atLeast"/>
        </w:trPr>
        <w:tc>
          <w:tcPr>
            <w:tcW w:w="2411" w:type="dxa"/>
            <w:tcBorders>
              <w:top w:val="single" w:color="000000" w:sz="4" w:space="0"/>
              <w:left w:val="single" w:color="000000" w:sz="4" w:space="0"/>
              <w:bottom w:val="single" w:color="000000" w:sz="4" w:space="0"/>
            </w:tcBorders>
          </w:tcPr>
          <w:p w14:paraId="219657F0">
            <w:pPr>
              <w:rPr>
                <w:lang w:val="kk-KZ" w:eastAsia="zh-CN"/>
              </w:rPr>
            </w:pPr>
            <w:r>
              <w:rPr>
                <w:sz w:val="22"/>
                <w:szCs w:val="22"/>
                <w:lang w:val="kk-KZ" w:eastAsia="zh-CN"/>
              </w:rPr>
              <w:t>ІІ Серуен</w:t>
            </w:r>
          </w:p>
        </w:tc>
        <w:tc>
          <w:tcPr>
            <w:tcW w:w="2501" w:type="dxa"/>
            <w:tcBorders>
              <w:top w:val="single" w:color="000000" w:sz="4" w:space="0"/>
              <w:left w:val="single" w:color="000000" w:sz="4" w:space="0"/>
              <w:bottom w:val="single" w:color="000000" w:sz="4" w:space="0"/>
            </w:tcBorders>
          </w:tcPr>
          <w:p w14:paraId="1FB865F6">
            <w:pPr>
              <w:rPr>
                <w:color w:val="000000"/>
                <w:lang w:val="kk-KZ"/>
              </w:rPr>
            </w:pPr>
            <w:r>
              <w:rPr>
                <w:iCs/>
                <w:color w:val="000000"/>
                <w:sz w:val="22"/>
                <w:szCs w:val="22"/>
                <w:lang w:val="kk-KZ"/>
              </w:rPr>
              <w:t>№ 2 Қар (ұлпаларының) ұшқындарына бақылау жүргізу.</w:t>
            </w:r>
          </w:p>
        </w:tc>
        <w:tc>
          <w:tcPr>
            <w:tcW w:w="2693" w:type="dxa"/>
            <w:gridSpan w:val="6"/>
            <w:tcBorders>
              <w:top w:val="single" w:color="auto" w:sz="4" w:space="0"/>
              <w:left w:val="single" w:color="000000" w:sz="4" w:space="0"/>
              <w:bottom w:val="single" w:color="000000" w:sz="4" w:space="0"/>
            </w:tcBorders>
          </w:tcPr>
          <w:p w14:paraId="3D54083A">
            <w:pPr>
              <w:rPr>
                <w:color w:val="000000"/>
                <w:lang w:val="kk-KZ"/>
              </w:rPr>
            </w:pPr>
            <w:r>
              <w:rPr>
                <w:iCs/>
                <w:color w:val="000000"/>
                <w:sz w:val="22"/>
                <w:szCs w:val="22"/>
              </w:rPr>
              <w:t>№ 7 Терезедегі өрнектерді бақылау.</w:t>
            </w:r>
          </w:p>
        </w:tc>
        <w:tc>
          <w:tcPr>
            <w:tcW w:w="2552" w:type="dxa"/>
            <w:gridSpan w:val="3"/>
            <w:tcBorders>
              <w:top w:val="single" w:color="auto" w:sz="4" w:space="0"/>
              <w:left w:val="single" w:color="000000" w:sz="4" w:space="0"/>
              <w:bottom w:val="single" w:color="000000" w:sz="4" w:space="0"/>
            </w:tcBorders>
          </w:tcPr>
          <w:p w14:paraId="5BCC6F50">
            <w:pPr>
              <w:rPr>
                <w:color w:val="000000"/>
                <w:lang w:val="kk-KZ"/>
              </w:rPr>
            </w:pPr>
            <w:r>
              <w:rPr>
                <w:iCs/>
                <w:color w:val="000000"/>
                <w:sz w:val="22"/>
                <w:szCs w:val="22"/>
              </w:rPr>
              <w:t>№12 Саябаққа саяхат</w:t>
            </w:r>
          </w:p>
          <w:p w14:paraId="4CD73AE9">
            <w:pPr>
              <w:rPr>
                <w:color w:val="000000"/>
                <w:lang w:val="kk-KZ"/>
              </w:rPr>
            </w:pPr>
          </w:p>
          <w:p w14:paraId="77FBD73B">
            <w:pPr>
              <w:rPr>
                <w:lang w:val="kk-KZ"/>
              </w:rPr>
            </w:pPr>
          </w:p>
        </w:tc>
        <w:tc>
          <w:tcPr>
            <w:tcW w:w="2743" w:type="dxa"/>
            <w:gridSpan w:val="3"/>
            <w:tcBorders>
              <w:top w:val="single" w:color="auto" w:sz="4" w:space="0"/>
              <w:left w:val="single" w:color="000000" w:sz="4" w:space="0"/>
              <w:bottom w:val="single" w:color="000000" w:sz="4" w:space="0"/>
            </w:tcBorders>
          </w:tcPr>
          <w:p w14:paraId="137CE36E">
            <w:pPr>
              <w:rPr>
                <w:color w:val="000000"/>
              </w:rPr>
            </w:pPr>
            <w:r>
              <w:rPr>
                <w:iCs/>
                <w:color w:val="000000"/>
                <w:sz w:val="22"/>
                <w:szCs w:val="22"/>
              </w:rPr>
              <w:t>№10 Алаңдағы ағаштарды бақылау</w:t>
            </w:r>
          </w:p>
          <w:p w14:paraId="392DA324">
            <w:pPr>
              <w:rPr>
                <w:lang w:val="kk-KZ"/>
              </w:rPr>
            </w:pPr>
          </w:p>
        </w:tc>
        <w:tc>
          <w:tcPr>
            <w:tcW w:w="2552" w:type="dxa"/>
            <w:gridSpan w:val="2"/>
            <w:tcBorders>
              <w:top w:val="single" w:color="auto" w:sz="4" w:space="0"/>
              <w:left w:val="single" w:color="000000" w:sz="4" w:space="0"/>
              <w:bottom w:val="single" w:color="000000" w:sz="4" w:space="0"/>
              <w:right w:val="single" w:color="000000" w:sz="4" w:space="0"/>
            </w:tcBorders>
          </w:tcPr>
          <w:p w14:paraId="26D86E0D">
            <w:pPr>
              <w:rPr>
                <w:color w:val="000000"/>
              </w:rPr>
            </w:pPr>
            <w:r>
              <w:rPr>
                <w:iCs/>
                <w:color w:val="000000"/>
                <w:sz w:val="22"/>
                <w:szCs w:val="22"/>
              </w:rPr>
              <w:t>№ 13 Күн көзін бақылау.</w:t>
            </w:r>
          </w:p>
          <w:p w14:paraId="5802B79F">
            <w:pPr>
              <w:rPr>
                <w:color w:val="000000"/>
                <w:lang w:val="kk-KZ"/>
              </w:rPr>
            </w:pPr>
          </w:p>
        </w:tc>
      </w:tr>
      <w:tr w14:paraId="69252241">
        <w:tblPrEx>
          <w:tblCellMar>
            <w:top w:w="0" w:type="dxa"/>
            <w:left w:w="108" w:type="dxa"/>
            <w:bottom w:w="0" w:type="dxa"/>
            <w:right w:w="108" w:type="dxa"/>
          </w:tblCellMar>
        </w:tblPrEx>
        <w:trPr>
          <w:trHeight w:val="20" w:hRule="atLeast"/>
        </w:trPr>
        <w:tc>
          <w:tcPr>
            <w:tcW w:w="2411" w:type="dxa"/>
            <w:tcBorders>
              <w:top w:val="single" w:color="000000" w:sz="4" w:space="0"/>
              <w:left w:val="single" w:color="000000" w:sz="4" w:space="0"/>
              <w:bottom w:val="single" w:color="000000" w:sz="4" w:space="0"/>
            </w:tcBorders>
          </w:tcPr>
          <w:p w14:paraId="0EEB3BE7">
            <w:pPr>
              <w:rPr>
                <w:lang w:val="kk-KZ" w:eastAsia="zh-CN"/>
              </w:rPr>
            </w:pPr>
            <w:r>
              <w:rPr>
                <w:sz w:val="22"/>
                <w:szCs w:val="22"/>
                <w:lang w:val="kk-KZ" w:eastAsia="zh-CN"/>
              </w:rPr>
              <w:t>Серуеннен оралу</w:t>
            </w:r>
          </w:p>
        </w:tc>
        <w:tc>
          <w:tcPr>
            <w:tcW w:w="13041" w:type="dxa"/>
            <w:gridSpan w:val="15"/>
            <w:tcBorders>
              <w:top w:val="single" w:color="000000" w:sz="4" w:space="0"/>
              <w:left w:val="single" w:color="000000" w:sz="4" w:space="0"/>
              <w:bottom w:val="single" w:color="000000" w:sz="4" w:space="0"/>
              <w:right w:val="single" w:color="000000" w:sz="4" w:space="0"/>
            </w:tcBorders>
          </w:tcPr>
          <w:p w14:paraId="7165CAE2">
            <w:pPr>
              <w:rPr>
                <w:lang w:val="kk-KZ" w:eastAsia="zh-CN"/>
              </w:rPr>
            </w:pPr>
            <w:r>
              <w:rPr>
                <w:sz w:val="22"/>
                <w:szCs w:val="22"/>
                <w:lang w:val="kk-KZ" w:eastAsia="ru-RU"/>
              </w:rPr>
              <w:t>Серуеннен оралу. Киімдерін шкафқа жинауға, ұқыпты қоюға баулу.</w:t>
            </w:r>
          </w:p>
        </w:tc>
      </w:tr>
      <w:tr w14:paraId="67CC46FA">
        <w:tblPrEx>
          <w:tblCellMar>
            <w:top w:w="0" w:type="dxa"/>
            <w:left w:w="108" w:type="dxa"/>
            <w:bottom w:w="0" w:type="dxa"/>
            <w:right w:w="108" w:type="dxa"/>
          </w:tblCellMar>
        </w:tblPrEx>
        <w:trPr>
          <w:trHeight w:val="20" w:hRule="atLeast"/>
        </w:trPr>
        <w:tc>
          <w:tcPr>
            <w:tcW w:w="2411" w:type="dxa"/>
            <w:vMerge w:val="restart"/>
            <w:tcBorders>
              <w:top w:val="single" w:color="000000" w:sz="4" w:space="0"/>
              <w:left w:val="single" w:color="000000" w:sz="4" w:space="0"/>
            </w:tcBorders>
          </w:tcPr>
          <w:p w14:paraId="62F9D2F8">
            <w:pPr>
              <w:rPr>
                <w:lang w:eastAsia="zh-CN"/>
              </w:rPr>
            </w:pPr>
            <w:r>
              <w:rPr>
                <w:sz w:val="22"/>
                <w:szCs w:val="22"/>
                <w:lang w:val="kk-KZ" w:eastAsia="zh-CN"/>
              </w:rPr>
              <w:t>Балалардың үйге қайтуы</w:t>
            </w:r>
          </w:p>
          <w:p w14:paraId="032D70DE">
            <w:pPr>
              <w:rPr>
                <w:sz w:val="22"/>
                <w:szCs w:val="22"/>
                <w:lang w:val="kk-KZ" w:eastAsia="zh-CN"/>
              </w:rPr>
            </w:pPr>
            <w:r>
              <w:rPr>
                <w:sz w:val="22"/>
                <w:szCs w:val="22"/>
                <w:lang w:val="kk-KZ" w:eastAsia="zh-CN"/>
              </w:rPr>
              <w:t>Ата-аналармен әңгімелесу</w:t>
            </w:r>
          </w:p>
        </w:tc>
        <w:tc>
          <w:tcPr>
            <w:tcW w:w="13041" w:type="dxa"/>
            <w:gridSpan w:val="15"/>
            <w:tcBorders>
              <w:top w:val="single" w:color="000000" w:sz="4" w:space="0"/>
              <w:left w:val="single" w:color="000000" w:sz="4" w:space="0"/>
              <w:bottom w:val="single" w:color="000000" w:sz="4" w:space="0"/>
              <w:right w:val="single" w:color="000000" w:sz="4" w:space="0"/>
            </w:tcBorders>
          </w:tcPr>
          <w:p w14:paraId="014FA727">
            <w:pPr>
              <w:rPr>
                <w:sz w:val="22"/>
                <w:szCs w:val="22"/>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04C58BB9">
        <w:tblPrEx>
          <w:tblCellMar>
            <w:top w:w="0" w:type="dxa"/>
            <w:left w:w="108" w:type="dxa"/>
            <w:bottom w:w="0" w:type="dxa"/>
            <w:right w:w="108" w:type="dxa"/>
          </w:tblCellMar>
        </w:tblPrEx>
        <w:trPr>
          <w:trHeight w:val="20" w:hRule="atLeast"/>
        </w:trPr>
        <w:tc>
          <w:tcPr>
            <w:tcW w:w="2411" w:type="dxa"/>
            <w:vMerge w:val="continue"/>
            <w:tcBorders>
              <w:left w:val="single" w:color="000000" w:sz="4" w:space="0"/>
              <w:bottom w:val="single" w:color="000000" w:sz="4" w:space="0"/>
            </w:tcBorders>
          </w:tcPr>
          <w:p w14:paraId="287981B4">
            <w:pPr>
              <w:rPr>
                <w:lang w:val="kk-KZ" w:eastAsia="zh-CN"/>
              </w:rPr>
            </w:pPr>
          </w:p>
        </w:tc>
        <w:tc>
          <w:tcPr>
            <w:tcW w:w="2501" w:type="dxa"/>
            <w:tcBorders>
              <w:top w:val="single" w:color="000000" w:sz="4" w:space="0"/>
              <w:left w:val="single" w:color="000000" w:sz="4" w:space="0"/>
              <w:bottom w:val="single" w:color="000000" w:sz="4" w:space="0"/>
            </w:tcBorders>
          </w:tcPr>
          <w:p w14:paraId="58719F98">
            <w:pPr>
              <w:rPr>
                <w:color w:val="000000"/>
                <w:lang w:val="kk-KZ" w:eastAsia="ru-RU"/>
              </w:rPr>
            </w:pPr>
            <w:r>
              <w:rPr>
                <w:color w:val="000000"/>
                <w:sz w:val="22"/>
                <w:szCs w:val="22"/>
                <w:lang w:val="kk-KZ" w:eastAsia="ru-RU"/>
              </w:rPr>
              <w:t xml:space="preserve"> </w:t>
            </w:r>
            <w:r>
              <w:rPr>
                <w:sz w:val="22"/>
                <w:szCs w:val="22"/>
                <w:lang w:val="kk-KZ"/>
              </w:rPr>
              <w:t>Ата-аналарға балалардың жақсы жақтарын мадақтау</w:t>
            </w:r>
          </w:p>
          <w:p w14:paraId="1A0475D2">
            <w:pPr>
              <w:rPr>
                <w:color w:val="000000"/>
                <w:lang w:val="kk-KZ" w:eastAsia="ru-RU"/>
              </w:rPr>
            </w:pPr>
          </w:p>
        </w:tc>
        <w:tc>
          <w:tcPr>
            <w:tcW w:w="2693" w:type="dxa"/>
            <w:gridSpan w:val="6"/>
            <w:tcBorders>
              <w:top w:val="single" w:color="000000" w:sz="4" w:space="0"/>
              <w:left w:val="single" w:color="000000" w:sz="4" w:space="0"/>
              <w:bottom w:val="single" w:color="000000" w:sz="4" w:space="0"/>
            </w:tcBorders>
          </w:tcPr>
          <w:p w14:paraId="3828A679">
            <w:pPr>
              <w:rPr>
                <w:color w:val="000000"/>
                <w:lang w:val="kk-KZ" w:eastAsia="ru-RU"/>
              </w:rPr>
            </w:pPr>
            <w:r>
              <w:rPr>
                <w:sz w:val="22"/>
                <w:szCs w:val="22"/>
                <w:lang w:val="kk-KZ"/>
              </w:rPr>
              <w:t>«Балаңызға үйде ертегі айтып бересіз бе?» әнгімелесу</w:t>
            </w:r>
          </w:p>
        </w:tc>
        <w:tc>
          <w:tcPr>
            <w:tcW w:w="2552" w:type="dxa"/>
            <w:gridSpan w:val="3"/>
            <w:tcBorders>
              <w:top w:val="single" w:color="000000" w:sz="4" w:space="0"/>
              <w:left w:val="single" w:color="000000" w:sz="4" w:space="0"/>
              <w:bottom w:val="single" w:color="000000" w:sz="4" w:space="0"/>
            </w:tcBorders>
          </w:tcPr>
          <w:p w14:paraId="0A8737BE">
            <w:pPr>
              <w:rPr>
                <w:color w:val="000000"/>
                <w:lang w:val="kk-KZ" w:eastAsia="ru-RU"/>
              </w:rPr>
            </w:pPr>
            <w:r>
              <w:rPr>
                <w:sz w:val="22"/>
                <w:szCs w:val="22"/>
                <w:lang w:val="kk-KZ"/>
              </w:rPr>
              <w:t>Ата-анаға «Қыс» тақырыбында балалармен бірге сурет салуды тапсыру</w:t>
            </w:r>
          </w:p>
        </w:tc>
        <w:tc>
          <w:tcPr>
            <w:tcW w:w="2743" w:type="dxa"/>
            <w:gridSpan w:val="3"/>
            <w:tcBorders>
              <w:top w:val="single" w:color="000000" w:sz="4" w:space="0"/>
              <w:left w:val="single" w:color="000000" w:sz="4" w:space="0"/>
              <w:bottom w:val="single" w:color="000000" w:sz="4" w:space="0"/>
            </w:tcBorders>
          </w:tcPr>
          <w:p w14:paraId="007227F4">
            <w:pPr>
              <w:rPr>
                <w:color w:val="000000"/>
                <w:lang w:val="kk-KZ" w:eastAsia="ru-RU"/>
              </w:rPr>
            </w:pPr>
            <w:r>
              <w:rPr>
                <w:color w:val="000000"/>
                <w:sz w:val="22"/>
                <w:szCs w:val="22"/>
                <w:lang w:val="kk-KZ" w:eastAsia="ru-RU"/>
              </w:rPr>
              <w:t>Балалардың жақсы қырларын ата-аналарға айту</w:t>
            </w:r>
          </w:p>
        </w:tc>
        <w:tc>
          <w:tcPr>
            <w:tcW w:w="2552" w:type="dxa"/>
            <w:gridSpan w:val="2"/>
            <w:tcBorders>
              <w:top w:val="single" w:color="000000" w:sz="4" w:space="0"/>
              <w:left w:val="single" w:color="000000" w:sz="4" w:space="0"/>
              <w:bottom w:val="single" w:color="000000" w:sz="4" w:space="0"/>
              <w:right w:val="single" w:color="000000" w:sz="4" w:space="0"/>
            </w:tcBorders>
          </w:tcPr>
          <w:p w14:paraId="36736A66">
            <w:pPr>
              <w:rPr>
                <w:color w:val="000000"/>
                <w:lang w:val="kk-KZ" w:eastAsia="ru-RU"/>
              </w:rPr>
            </w:pPr>
            <w:r>
              <w:rPr>
                <w:color w:val="000000"/>
                <w:sz w:val="22"/>
                <w:szCs w:val="22"/>
                <w:lang w:val="kk-KZ" w:eastAsia="ru-RU"/>
              </w:rPr>
              <w:t xml:space="preserve">«Балаңызбен серуендейсіз бе?» </w:t>
            </w:r>
            <w:r>
              <w:rPr>
                <w:sz w:val="22"/>
                <w:szCs w:val="22"/>
                <w:lang w:val="kk-KZ"/>
              </w:rPr>
              <w:t>ойларын тыңдау.</w:t>
            </w:r>
          </w:p>
        </w:tc>
      </w:tr>
    </w:tbl>
    <w:p w14:paraId="0F876138">
      <w:pPr>
        <w:rPr>
          <w:sz w:val="22"/>
          <w:szCs w:val="22"/>
          <w:lang w:val="kk-KZ"/>
        </w:rPr>
      </w:pPr>
    </w:p>
    <w:p w14:paraId="78DFF861">
      <w:pPr>
        <w:spacing w:line="0" w:lineRule="atLeast"/>
        <w:contextualSpacing/>
        <w:jc w:val="center"/>
        <w:rPr>
          <w:b/>
          <w:bCs/>
          <w:lang w:val="kk-KZ"/>
        </w:rPr>
      </w:pPr>
      <w:bookmarkStart w:id="15" w:name="_Hlk180261802"/>
      <w:bookmarkStart w:id="16" w:name="_Hlk189339416"/>
      <w:r>
        <w:rPr>
          <w:b/>
          <w:bCs/>
          <w:lang w:val="kk-KZ"/>
        </w:rPr>
        <w:t>Тәрбиелеу - білім беру процесінің циклограммасы</w:t>
      </w:r>
    </w:p>
    <w:p w14:paraId="4348A8A2">
      <w:pPr>
        <w:spacing w:line="0" w:lineRule="atLeast"/>
        <w:contextualSpacing/>
        <w:jc w:val="center"/>
        <w:rPr>
          <w:b/>
          <w:bCs/>
          <w:lang w:val="kk-KZ"/>
        </w:rPr>
      </w:pPr>
      <w:r>
        <w:rPr>
          <w:b/>
          <w:bCs/>
          <w:lang w:val="kk-KZ"/>
        </w:rPr>
        <w:t>Заң  және  тәртіп  айы</w:t>
      </w:r>
    </w:p>
    <w:p w14:paraId="557A3162">
      <w:pPr>
        <w:spacing w:line="0" w:lineRule="atLeast"/>
        <w:contextualSpacing/>
        <w:jc w:val="center"/>
        <w:rPr>
          <w:b/>
          <w:bCs/>
          <w:lang w:val="kk-KZ"/>
        </w:rPr>
      </w:pPr>
    </w:p>
    <w:p w14:paraId="20BC746F">
      <w:pPr>
        <w:jc w:val="right"/>
        <w:rPr>
          <w:b/>
          <w:bCs/>
          <w:sz w:val="22"/>
          <w:szCs w:val="22"/>
          <w:lang w:val="kk-KZ"/>
        </w:rPr>
      </w:pPr>
      <w:r>
        <w:rPr>
          <w:i/>
          <w:iCs/>
          <w:lang w:val="kk-KZ"/>
        </w:rPr>
        <w:t>«Әділ  заң – аспан  тірегі»</w:t>
      </w:r>
      <w:bookmarkEnd w:id="15"/>
    </w:p>
    <w:p w14:paraId="78CB8A95">
      <w:pPr>
        <w:rPr>
          <w:sz w:val="22"/>
          <w:szCs w:val="22"/>
          <w:lang w:val="kk-KZ"/>
        </w:rPr>
      </w:pPr>
    </w:p>
    <w:p w14:paraId="3390622D">
      <w:pPr>
        <w:rPr>
          <w:sz w:val="22"/>
          <w:szCs w:val="22"/>
          <w:lang w:val="kk-KZ"/>
        </w:rPr>
      </w:pPr>
      <w:r>
        <w:rPr>
          <w:b/>
          <w:bCs/>
          <w:sz w:val="22"/>
          <w:szCs w:val="22"/>
          <w:lang w:val="kk-KZ"/>
        </w:rPr>
        <w:t>Топ: Бәйтерек мектепалды даярлық  тобы</w:t>
      </w:r>
    </w:p>
    <w:p w14:paraId="45132F7D">
      <w:pPr>
        <w:rPr>
          <w:sz w:val="22"/>
          <w:szCs w:val="22"/>
          <w:lang w:val="kk-KZ"/>
        </w:rPr>
      </w:pPr>
      <w:r>
        <w:rPr>
          <w:b/>
          <w:bCs/>
          <w:sz w:val="22"/>
          <w:szCs w:val="22"/>
          <w:lang w:val="kk-KZ"/>
        </w:rPr>
        <w:t>Балалардың жасы:</w:t>
      </w:r>
      <w:r>
        <w:rPr>
          <w:sz w:val="22"/>
          <w:szCs w:val="22"/>
          <w:lang w:val="kk-KZ"/>
        </w:rPr>
        <w:t xml:space="preserve"> 5  жас</w:t>
      </w:r>
    </w:p>
    <w:p w14:paraId="0849BAC6">
      <w:pPr>
        <w:rPr>
          <w:sz w:val="22"/>
          <w:szCs w:val="22"/>
          <w:lang w:val="kk-KZ"/>
        </w:rPr>
      </w:pPr>
      <w:r>
        <w:rPr>
          <w:b/>
          <w:bCs/>
          <w:sz w:val="22"/>
          <w:szCs w:val="22"/>
          <w:lang w:val="kk-KZ"/>
        </w:rPr>
        <w:t>Жоспардың құрылу кезеңі:</w:t>
      </w:r>
      <w:r>
        <w:rPr>
          <w:sz w:val="22"/>
          <w:szCs w:val="22"/>
          <w:lang w:val="kk-KZ"/>
        </w:rPr>
        <w:t xml:space="preserve"> 20 – 24  қаңтар  2025  жыл </w:t>
      </w:r>
    </w:p>
    <w:bookmarkEnd w:id="16"/>
    <w:p w14:paraId="7AAD55FE">
      <w:pPr>
        <w:rPr>
          <w:sz w:val="22"/>
          <w:szCs w:val="22"/>
          <w:lang w:val="kk-KZ"/>
        </w:rPr>
      </w:pPr>
    </w:p>
    <w:tbl>
      <w:tblPr>
        <w:tblStyle w:val="66"/>
        <w:tblW w:w="5000" w:type="pct"/>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14"/>
        <w:gridCol w:w="2448"/>
        <w:gridCol w:w="2854"/>
        <w:gridCol w:w="22"/>
        <w:gridCol w:w="2148"/>
        <w:gridCol w:w="293"/>
        <w:gridCol w:w="1977"/>
        <w:gridCol w:w="534"/>
        <w:gridCol w:w="2083"/>
        <w:gridCol w:w="240"/>
      </w:tblGrid>
      <w:tr w14:paraId="30CC8B1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7" w:type="pct"/>
          <w:trHeight w:val="20" w:hRule="atLeast"/>
        </w:trPr>
        <w:tc>
          <w:tcPr>
            <w:tcW w:w="965" w:type="pct"/>
            <w:vMerge w:val="restar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6C8F542">
            <w:pPr>
              <w:spacing w:line="0" w:lineRule="atLeast"/>
              <w:contextualSpacing/>
              <w:jc w:val="center"/>
              <w:rPr>
                <w:lang w:eastAsia="zh-CN"/>
              </w:rPr>
            </w:pPr>
            <w:bookmarkStart w:id="17" w:name="_Hlk189339460"/>
            <w:r>
              <w:rPr>
                <w:lang w:val="kk-KZ" w:eastAsia="zh-CN"/>
              </w:rPr>
              <w:t>Күн тәртібі</w:t>
            </w:r>
          </w:p>
        </w:tc>
        <w:tc>
          <w:tcPr>
            <w:tcW w:w="3958" w:type="pct"/>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675D080">
            <w:pPr>
              <w:spacing w:line="0" w:lineRule="atLeast"/>
              <w:contextualSpacing/>
              <w:jc w:val="center"/>
              <w:rPr>
                <w:lang w:eastAsia="zh-CN"/>
              </w:rPr>
            </w:pPr>
            <w:r>
              <w:rPr>
                <w:lang w:val="kk-KZ" w:eastAsia="zh-CN"/>
              </w:rPr>
              <w:t>Апта күндері</w:t>
            </w:r>
          </w:p>
        </w:tc>
      </w:tr>
      <w:tr w14:paraId="0EF1C9F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7" w:type="pct"/>
          <w:trHeight w:val="20" w:hRule="atLeast"/>
        </w:trPr>
        <w:tc>
          <w:tcPr>
            <w:tcW w:w="965" w:type="pct"/>
            <w:vMerge w:val="continue"/>
            <w:tcBorders>
              <w:left w:val="single" w:color="7E7E7E" w:themeColor="text1" w:themeTint="80" w:sz="4" w:space="0"/>
              <w:right w:val="single" w:color="7E7E7E" w:themeColor="text1" w:themeTint="80" w:sz="4" w:space="0"/>
              <w:insideV w:val="single" w:sz="4" w:space="0"/>
            </w:tcBorders>
          </w:tcPr>
          <w:p w14:paraId="32004A2B">
            <w:pPr>
              <w:spacing w:line="0" w:lineRule="atLeast"/>
              <w:contextualSpacing/>
              <w:rPr>
                <w:lang w:val="kk-KZ" w:eastAsia="zh-CN"/>
              </w:rPr>
            </w:pPr>
          </w:p>
        </w:tc>
        <w:tc>
          <w:tcPr>
            <w:tcW w:w="784" w:type="pct"/>
            <w:tcBorders>
              <w:left w:val="single" w:color="7E7E7E" w:themeColor="text1" w:themeTint="80" w:sz="4" w:space="0"/>
              <w:right w:val="single" w:color="7E7E7E" w:themeColor="text1" w:themeTint="80" w:sz="4" w:space="0"/>
              <w:insideV w:val="single" w:sz="4" w:space="0"/>
            </w:tcBorders>
          </w:tcPr>
          <w:p w14:paraId="502A2D89">
            <w:pPr>
              <w:spacing w:line="0" w:lineRule="atLeast"/>
              <w:contextualSpacing/>
              <w:jc w:val="center"/>
              <w:rPr>
                <w:lang w:eastAsia="zh-CN"/>
              </w:rPr>
            </w:pPr>
            <w:r>
              <w:rPr>
                <w:lang w:val="kk-KZ" w:eastAsia="zh-CN"/>
              </w:rPr>
              <w:t>Дүйсенбі</w:t>
            </w:r>
          </w:p>
        </w:tc>
        <w:tc>
          <w:tcPr>
            <w:tcW w:w="914" w:type="pct"/>
            <w:tcBorders>
              <w:left w:val="single" w:color="7E7E7E" w:themeColor="text1" w:themeTint="80" w:sz="4" w:space="0"/>
              <w:right w:val="single" w:color="7E7E7E" w:themeColor="text1" w:themeTint="80" w:sz="4" w:space="0"/>
              <w:insideV w:val="single" w:sz="4" w:space="0"/>
            </w:tcBorders>
          </w:tcPr>
          <w:p w14:paraId="7D21B968">
            <w:pPr>
              <w:spacing w:line="0" w:lineRule="atLeast"/>
              <w:contextualSpacing/>
              <w:jc w:val="center"/>
              <w:rPr>
                <w:lang w:eastAsia="zh-CN"/>
              </w:rPr>
            </w:pPr>
            <w:r>
              <w:rPr>
                <w:lang w:val="kk-KZ" w:eastAsia="zh-CN"/>
              </w:rPr>
              <w:t>Сейсенбі</w:t>
            </w:r>
          </w:p>
        </w:tc>
        <w:tc>
          <w:tcPr>
            <w:tcW w:w="695" w:type="pct"/>
            <w:gridSpan w:val="2"/>
            <w:tcBorders>
              <w:left w:val="single" w:color="7E7E7E" w:themeColor="text1" w:themeTint="80" w:sz="4" w:space="0"/>
              <w:right w:val="single" w:color="7E7E7E" w:themeColor="text1" w:themeTint="80" w:sz="4" w:space="0"/>
              <w:insideV w:val="single" w:sz="4" w:space="0"/>
            </w:tcBorders>
          </w:tcPr>
          <w:p w14:paraId="11D2C66B">
            <w:pPr>
              <w:spacing w:line="0" w:lineRule="atLeast"/>
              <w:contextualSpacing/>
              <w:jc w:val="center"/>
              <w:rPr>
                <w:lang w:eastAsia="zh-CN"/>
              </w:rPr>
            </w:pPr>
            <w:r>
              <w:rPr>
                <w:lang w:val="kk-KZ" w:eastAsia="zh-CN"/>
              </w:rPr>
              <w:t>Сәрсенбі</w:t>
            </w:r>
          </w:p>
        </w:tc>
        <w:tc>
          <w:tcPr>
            <w:tcW w:w="727" w:type="pct"/>
            <w:gridSpan w:val="2"/>
            <w:tcBorders>
              <w:left w:val="single" w:color="7E7E7E" w:themeColor="text1" w:themeTint="80" w:sz="4" w:space="0"/>
              <w:right w:val="single" w:color="7E7E7E" w:themeColor="text1" w:themeTint="80" w:sz="4" w:space="0"/>
              <w:insideV w:val="single" w:sz="4" w:space="0"/>
            </w:tcBorders>
          </w:tcPr>
          <w:p w14:paraId="5E129F42">
            <w:pPr>
              <w:spacing w:line="0" w:lineRule="atLeast"/>
              <w:contextualSpacing/>
              <w:jc w:val="center"/>
              <w:rPr>
                <w:lang w:eastAsia="zh-CN"/>
              </w:rPr>
            </w:pPr>
            <w:r>
              <w:rPr>
                <w:lang w:val="kk-KZ" w:eastAsia="zh-CN"/>
              </w:rPr>
              <w:t>Бейсенбі</w:t>
            </w:r>
          </w:p>
        </w:tc>
        <w:tc>
          <w:tcPr>
            <w:tcW w:w="838" w:type="pct"/>
            <w:gridSpan w:val="2"/>
            <w:tcBorders>
              <w:left w:val="single" w:color="7E7E7E" w:themeColor="text1" w:themeTint="80" w:sz="4" w:space="0"/>
              <w:right w:val="single" w:color="7E7E7E" w:themeColor="text1" w:themeTint="80" w:sz="4" w:space="0"/>
              <w:insideV w:val="single" w:sz="4" w:space="0"/>
            </w:tcBorders>
          </w:tcPr>
          <w:p w14:paraId="0B747D26">
            <w:pPr>
              <w:spacing w:line="0" w:lineRule="atLeast"/>
              <w:contextualSpacing/>
              <w:jc w:val="center"/>
              <w:rPr>
                <w:lang w:eastAsia="zh-CN"/>
              </w:rPr>
            </w:pPr>
            <w:r>
              <w:rPr>
                <w:lang w:val="kk-KZ" w:eastAsia="zh-CN"/>
              </w:rPr>
              <w:t>Жұма</w:t>
            </w:r>
          </w:p>
        </w:tc>
      </w:tr>
      <w:tr w14:paraId="10BC3E5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7" w:type="pct"/>
          <w:trHeight w:val="20" w:hRule="atLeast"/>
        </w:trPr>
        <w:tc>
          <w:tcPr>
            <w:tcW w:w="965" w:type="pct"/>
            <w:vMerge w:val="restar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52A42A7">
            <w:pPr>
              <w:spacing w:line="0" w:lineRule="atLeast"/>
              <w:contextualSpacing/>
              <w:rPr>
                <w:lang w:val="kk-KZ" w:eastAsia="zh-CN"/>
              </w:rPr>
            </w:pPr>
            <w:r>
              <w:rPr>
                <w:lang w:val="kk-KZ" w:eastAsia="zh-CN"/>
              </w:rPr>
              <w:t>Балаларды қабылдау</w:t>
            </w:r>
          </w:p>
          <w:p w14:paraId="2582CEE5">
            <w:pPr>
              <w:spacing w:line="0" w:lineRule="atLeast"/>
              <w:contextualSpacing/>
              <w:rPr>
                <w:lang w:val="kk-KZ" w:eastAsia="zh-CN"/>
              </w:rPr>
            </w:pPr>
          </w:p>
        </w:tc>
        <w:tc>
          <w:tcPr>
            <w:tcW w:w="3958" w:type="pct"/>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6637041">
            <w:pPr>
              <w:widowControl w:val="0"/>
              <w:rPr>
                <w:rFonts w:eastAsia="XMPQM+TimesNewRomanPSMT"/>
                <w:bCs/>
                <w:kern w:val="2"/>
                <w:lang w:val="kk-KZ"/>
              </w:rPr>
            </w:pPr>
            <w:r>
              <w:rPr>
                <w:rFonts w:eastAsia="XMPQM+TimesNewRomanPSMT"/>
                <w:b/>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eastAsia="XMPQM+TimesNewRomanPSMT"/>
                <w:bCs/>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71CAEB92">
            <w:pPr>
              <w:spacing w:line="0" w:lineRule="atLeast"/>
              <w:contextualSpacing/>
              <w:rPr>
                <w:lang w:val="kk-KZ" w:eastAsia="zh-CN"/>
              </w:rPr>
            </w:pPr>
            <w:r>
              <w:rPr>
                <w:rFonts w:eastAsia="XMPQM+TimesNewRomanPSMT"/>
                <w:b/>
                <w:kern w:val="2"/>
                <w:lang w:val="kk-KZ"/>
              </w:rPr>
              <w:t>Күй күмбірі -</w:t>
            </w:r>
            <w:r>
              <w:rPr>
                <w:rFonts w:eastAsia="XMPQM+TimesNewRomanPSMT"/>
                <w:bCs/>
                <w:kern w:val="2"/>
                <w:lang w:val="kk-KZ"/>
              </w:rPr>
              <w:t xml:space="preserve">балаларды қабылдау барысында үнемі күй қою, шығармашылық зерттеу іс әрекет дағдыларын дамыту, </w:t>
            </w:r>
            <w:r>
              <w:rPr>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kern w:val="2"/>
                <w:lang w:val="kk-KZ"/>
              </w:rPr>
              <w:t>ұлттық мәдениетті түсінуге, құрметтеуге, қызығушылығын арттыру.</w:t>
            </w:r>
          </w:p>
        </w:tc>
      </w:tr>
      <w:tr w14:paraId="0C8C725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7" w:type="pct"/>
          <w:trHeight w:val="20" w:hRule="atLeast"/>
        </w:trPr>
        <w:tc>
          <w:tcPr>
            <w:tcW w:w="965" w:type="pct"/>
            <w:vMerge w:val="continue"/>
            <w:tcBorders>
              <w:left w:val="single" w:color="7E7E7E" w:themeColor="text1" w:themeTint="80" w:sz="4" w:space="0"/>
              <w:right w:val="single" w:color="7E7E7E" w:themeColor="text1" w:themeTint="80" w:sz="4" w:space="0"/>
              <w:insideV w:val="single" w:sz="4" w:space="0"/>
            </w:tcBorders>
          </w:tcPr>
          <w:p w14:paraId="6ABEADBF">
            <w:pPr>
              <w:spacing w:line="0" w:lineRule="atLeast"/>
              <w:contextualSpacing/>
              <w:rPr>
                <w:lang w:val="kk-KZ" w:eastAsia="zh-CN"/>
              </w:rPr>
            </w:pPr>
          </w:p>
        </w:tc>
        <w:tc>
          <w:tcPr>
            <w:tcW w:w="784" w:type="pct"/>
            <w:tcBorders>
              <w:left w:val="single" w:color="7E7E7E" w:themeColor="text1" w:themeTint="80" w:sz="4" w:space="0"/>
              <w:right w:val="single" w:color="7E7E7E" w:themeColor="text1" w:themeTint="80" w:sz="4" w:space="0"/>
              <w:insideV w:val="single" w:sz="4" w:space="0"/>
            </w:tcBorders>
          </w:tcPr>
          <w:p w14:paraId="301C5752">
            <w:pPr>
              <w:spacing w:line="0" w:lineRule="atLeast"/>
              <w:contextualSpacing/>
              <w:rPr>
                <w:rStyle w:val="21"/>
                <w:sz w:val="22"/>
                <w:szCs w:val="22"/>
                <w:lang w:val="kk-KZ"/>
              </w:rPr>
            </w:pPr>
            <w:r>
              <w:rPr>
                <w:rStyle w:val="21"/>
                <w:sz w:val="22"/>
                <w:szCs w:val="22"/>
                <w:lang w:val="kk-KZ"/>
              </w:rPr>
              <w:t>Көңілді музыка қойып,  көтеріңкі көңіл-күймен қарсы алу.</w:t>
            </w:r>
          </w:p>
        </w:tc>
        <w:tc>
          <w:tcPr>
            <w:tcW w:w="914" w:type="pct"/>
            <w:tcBorders>
              <w:left w:val="single" w:color="7E7E7E" w:themeColor="text1" w:themeTint="80" w:sz="4" w:space="0"/>
              <w:right w:val="single" w:color="7E7E7E" w:themeColor="text1" w:themeTint="80" w:sz="4" w:space="0"/>
              <w:insideV w:val="single" w:sz="4" w:space="0"/>
            </w:tcBorders>
          </w:tcPr>
          <w:p w14:paraId="4A4EC3F3">
            <w:pPr>
              <w:spacing w:line="0" w:lineRule="atLeast"/>
              <w:contextualSpacing/>
              <w:rPr>
                <w:rStyle w:val="21"/>
                <w:sz w:val="22"/>
                <w:szCs w:val="22"/>
              </w:rPr>
            </w:pPr>
            <w:r>
              <w:rPr>
                <w:rStyle w:val="21"/>
                <w:sz w:val="22"/>
                <w:szCs w:val="22"/>
                <w:lang w:val="kk-KZ"/>
              </w:rPr>
              <w:t xml:space="preserve">Баладан қандай көңіл күймен келгенін сұрап, сәлемдесуді пысықтау, ауа райы туралы баланың жеке пікірін білу. </w:t>
            </w:r>
            <w:r>
              <w:rPr>
                <w:rStyle w:val="21"/>
                <w:sz w:val="22"/>
                <w:szCs w:val="22"/>
              </w:rPr>
              <w:t>(сөйлеуді дамыту).</w:t>
            </w:r>
          </w:p>
        </w:tc>
        <w:tc>
          <w:tcPr>
            <w:tcW w:w="695" w:type="pct"/>
            <w:gridSpan w:val="2"/>
            <w:tcBorders>
              <w:left w:val="single" w:color="7E7E7E" w:themeColor="text1" w:themeTint="80" w:sz="4" w:space="0"/>
              <w:right w:val="single" w:color="7E7E7E" w:themeColor="text1" w:themeTint="80" w:sz="4" w:space="0"/>
              <w:insideV w:val="single" w:sz="4" w:space="0"/>
            </w:tcBorders>
          </w:tcPr>
          <w:p w14:paraId="4AC00EFA">
            <w:pPr>
              <w:spacing w:line="0" w:lineRule="atLeast"/>
              <w:contextualSpacing/>
              <w:rPr>
                <w:rStyle w:val="21"/>
                <w:sz w:val="22"/>
                <w:szCs w:val="22"/>
              </w:rPr>
            </w:pPr>
            <w:r>
              <w:rPr>
                <w:rStyle w:val="21"/>
                <w:sz w:val="22"/>
                <w:szCs w:val="22"/>
              </w:rPr>
              <w:t xml:space="preserve">Стикерлер арқылы көңіл күйлерін көрсете білуін жетілдіру.  </w:t>
            </w:r>
          </w:p>
        </w:tc>
        <w:tc>
          <w:tcPr>
            <w:tcW w:w="727" w:type="pct"/>
            <w:gridSpan w:val="2"/>
            <w:tcBorders>
              <w:left w:val="single" w:color="7E7E7E" w:themeColor="text1" w:themeTint="80" w:sz="4" w:space="0"/>
              <w:right w:val="single" w:color="7E7E7E" w:themeColor="text1" w:themeTint="80" w:sz="4" w:space="0"/>
              <w:insideV w:val="single" w:sz="4" w:space="0"/>
            </w:tcBorders>
          </w:tcPr>
          <w:p w14:paraId="450B7485">
            <w:pPr>
              <w:spacing w:line="0" w:lineRule="atLeast"/>
              <w:contextualSpacing/>
              <w:rPr>
                <w:rStyle w:val="21"/>
                <w:sz w:val="22"/>
                <w:szCs w:val="22"/>
              </w:rPr>
            </w:pPr>
            <w:r>
              <w:rPr>
                <w:rStyle w:val="21"/>
                <w:sz w:val="22"/>
                <w:szCs w:val="22"/>
              </w:rPr>
              <w:t>Баладан қандай көңіл күймен келгенін сұрап, сәлемдесуді пысықтау, баладан таптағы безендірулерге назар аударып, ұнаған заттары туралы айтуын жетілдіру.  (қарым қатынас мәдениеті).</w:t>
            </w:r>
          </w:p>
        </w:tc>
        <w:tc>
          <w:tcPr>
            <w:tcW w:w="838" w:type="pct"/>
            <w:gridSpan w:val="2"/>
            <w:tcBorders>
              <w:left w:val="single" w:color="7E7E7E" w:themeColor="text1" w:themeTint="80" w:sz="4" w:space="0"/>
              <w:right w:val="single" w:color="7E7E7E" w:themeColor="text1" w:themeTint="80" w:sz="4" w:space="0"/>
              <w:insideV w:val="single" w:sz="4" w:space="0"/>
            </w:tcBorders>
          </w:tcPr>
          <w:p w14:paraId="6381FB24">
            <w:pPr>
              <w:spacing w:line="0" w:lineRule="atLeast"/>
              <w:contextualSpacing/>
              <w:rPr>
                <w:rStyle w:val="21"/>
                <w:sz w:val="22"/>
                <w:szCs w:val="22"/>
              </w:rPr>
            </w:pPr>
            <w:r>
              <w:rPr>
                <w:rStyle w:val="21"/>
                <w:sz w:val="22"/>
                <w:szCs w:val="22"/>
              </w:rPr>
              <w:t>Баладан қандай көңіл күймен келгенін сұрап, сәлемдесуді пысықтау, ауа райы туралы баланың жеке пікірін білу. (сөйлеуді дамыту</w:t>
            </w:r>
          </w:p>
        </w:tc>
      </w:tr>
      <w:tr w14:paraId="22C70B9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7" w:type="pct"/>
          <w:trHeight w:val="20" w:hRule="atLeast"/>
        </w:trPr>
        <w:tc>
          <w:tcPr>
            <w:tcW w:w="965" w:type="pct"/>
            <w:vMerge w:val="restar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639CE59">
            <w:pPr>
              <w:spacing w:line="0" w:lineRule="atLeast"/>
              <w:contextualSpacing/>
              <w:rPr>
                <w:lang w:val="kk-KZ" w:eastAsia="zh-CN"/>
              </w:rPr>
            </w:pPr>
            <w:r>
              <w:rPr>
                <w:lang w:val="kk-KZ" w:eastAsia="zh-CN"/>
              </w:rPr>
              <w:t>Ата-аналармен немесе баланың басқа заңды өкілдерімен,кеңес,әңгімелесу</w:t>
            </w:r>
          </w:p>
        </w:tc>
        <w:tc>
          <w:tcPr>
            <w:tcW w:w="3958" w:type="pct"/>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79D90C0">
            <w:pPr>
              <w:spacing w:line="0" w:lineRule="atLeast"/>
              <w:contextualSpacing/>
              <w:rPr>
                <w:rStyle w:val="21"/>
                <w:color w:val="auto"/>
                <w:sz w:val="22"/>
                <w:szCs w:val="22"/>
                <w:lang w:val="kk-KZ"/>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1101BF6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7" w:type="pct"/>
          <w:trHeight w:val="20" w:hRule="atLeast"/>
        </w:trPr>
        <w:tc>
          <w:tcPr>
            <w:tcW w:w="965" w:type="pct"/>
            <w:vMerge w:val="continue"/>
            <w:tcBorders>
              <w:left w:val="single" w:color="7E7E7E" w:themeColor="text1" w:themeTint="80" w:sz="4" w:space="0"/>
              <w:right w:val="single" w:color="7E7E7E" w:themeColor="text1" w:themeTint="80" w:sz="4" w:space="0"/>
              <w:insideV w:val="single" w:sz="4" w:space="0"/>
            </w:tcBorders>
          </w:tcPr>
          <w:p w14:paraId="030B3A6B">
            <w:pPr>
              <w:spacing w:line="0" w:lineRule="atLeast"/>
              <w:contextualSpacing/>
              <w:rPr>
                <w:lang w:val="kk-KZ" w:eastAsia="zh-CN"/>
              </w:rPr>
            </w:pPr>
          </w:p>
        </w:tc>
        <w:tc>
          <w:tcPr>
            <w:tcW w:w="784" w:type="pct"/>
            <w:tcBorders>
              <w:left w:val="single" w:color="7E7E7E" w:themeColor="text1" w:themeTint="80" w:sz="4" w:space="0"/>
              <w:right w:val="single" w:color="7E7E7E" w:themeColor="text1" w:themeTint="80" w:sz="4" w:space="0"/>
              <w:insideV w:val="single" w:sz="4" w:space="0"/>
            </w:tcBorders>
          </w:tcPr>
          <w:p w14:paraId="60CCC0EF">
            <w:pPr>
              <w:spacing w:line="0" w:lineRule="atLeast"/>
              <w:contextualSpacing/>
              <w:rPr>
                <w:color w:val="0D0D0D"/>
                <w:lang w:val="kk-KZ"/>
              </w:rPr>
            </w:pPr>
            <w:r>
              <w:rPr>
                <w:color w:val="000000"/>
                <w:lang w:val="kk-KZ"/>
              </w:rPr>
              <w:t>Балалардың көңіл күйі, денсаулығы жайында ата-анамен әңгімелесу.</w:t>
            </w:r>
          </w:p>
        </w:tc>
        <w:tc>
          <w:tcPr>
            <w:tcW w:w="914" w:type="pct"/>
            <w:tcBorders>
              <w:left w:val="single" w:color="7E7E7E" w:themeColor="text1" w:themeTint="80" w:sz="4" w:space="0"/>
              <w:right w:val="single" w:color="7E7E7E" w:themeColor="text1" w:themeTint="80" w:sz="4" w:space="0"/>
              <w:insideV w:val="single" w:sz="4" w:space="0"/>
            </w:tcBorders>
          </w:tcPr>
          <w:p w14:paraId="2A127528">
            <w:pPr>
              <w:spacing w:line="0" w:lineRule="atLeast"/>
              <w:contextualSpacing/>
              <w:rPr>
                <w:color w:val="0D0D0D"/>
                <w:lang w:val="kk-KZ"/>
              </w:rPr>
            </w:pPr>
            <w:r>
              <w:rPr>
                <w:color w:val="000000"/>
                <w:lang w:val="kk-KZ"/>
              </w:rPr>
              <w:t xml:space="preserve">Акпан айында болатын тәрбие шаралары туралы ақпарат беру.  </w:t>
            </w:r>
          </w:p>
        </w:tc>
        <w:tc>
          <w:tcPr>
            <w:tcW w:w="695" w:type="pct"/>
            <w:gridSpan w:val="2"/>
            <w:tcBorders>
              <w:left w:val="single" w:color="7E7E7E" w:themeColor="text1" w:themeTint="80" w:sz="4" w:space="0"/>
              <w:right w:val="single" w:color="7E7E7E" w:themeColor="text1" w:themeTint="80" w:sz="4" w:space="0"/>
              <w:insideV w:val="single" w:sz="4" w:space="0"/>
            </w:tcBorders>
          </w:tcPr>
          <w:p w14:paraId="21255254">
            <w:pPr>
              <w:spacing w:line="0" w:lineRule="atLeast"/>
              <w:contextualSpacing/>
              <w:rPr>
                <w:color w:val="0D0D0D"/>
                <w:lang w:val="kk-KZ"/>
              </w:rPr>
            </w:pPr>
            <w:r>
              <w:rPr>
                <w:color w:val="000000"/>
                <w:lang w:val="kk-KZ"/>
              </w:rPr>
              <w:t>Ата аналарды толғандыратын сұрақтарға жауап беру. Кеңестер беру.</w:t>
            </w:r>
          </w:p>
        </w:tc>
        <w:tc>
          <w:tcPr>
            <w:tcW w:w="727" w:type="pct"/>
            <w:gridSpan w:val="2"/>
            <w:tcBorders>
              <w:left w:val="single" w:color="7E7E7E" w:themeColor="text1" w:themeTint="80" w:sz="4" w:space="0"/>
              <w:right w:val="single" w:color="7E7E7E" w:themeColor="text1" w:themeTint="80" w:sz="4" w:space="0"/>
              <w:insideV w:val="single" w:sz="4" w:space="0"/>
            </w:tcBorders>
          </w:tcPr>
          <w:p w14:paraId="2FD42F57">
            <w:pPr>
              <w:spacing w:line="0" w:lineRule="atLeast"/>
              <w:contextualSpacing/>
              <w:rPr>
                <w:color w:val="0D0D0D"/>
                <w:lang w:val="kk-KZ"/>
              </w:rPr>
            </w:pPr>
            <w:r>
              <w:rPr>
                <w:color w:val="000000"/>
                <w:lang w:val="kk-KZ"/>
              </w:rPr>
              <w:t>Баланың бүгінгі көңіл күйі, оны не қызықтыратыны туралы сұрау</w:t>
            </w:r>
          </w:p>
        </w:tc>
        <w:tc>
          <w:tcPr>
            <w:tcW w:w="838" w:type="pct"/>
            <w:gridSpan w:val="2"/>
            <w:tcBorders>
              <w:left w:val="single" w:color="7E7E7E" w:themeColor="text1" w:themeTint="80" w:sz="4" w:space="0"/>
              <w:right w:val="single" w:color="7E7E7E" w:themeColor="text1" w:themeTint="80" w:sz="4" w:space="0"/>
              <w:insideV w:val="single" w:sz="4" w:space="0"/>
            </w:tcBorders>
          </w:tcPr>
          <w:p w14:paraId="7A28F9BD">
            <w:pPr>
              <w:spacing w:line="0" w:lineRule="atLeast"/>
              <w:contextualSpacing/>
              <w:rPr>
                <w:color w:val="0D0D0D"/>
                <w:lang w:val="kk-KZ"/>
              </w:rPr>
            </w:pPr>
            <w:r>
              <w:rPr>
                <w:color w:val="000000"/>
                <w:lang w:val="kk-KZ"/>
              </w:rPr>
              <w:t>қауіпсіздік сақтық шаралары туралы әңгімелесу</w:t>
            </w:r>
          </w:p>
        </w:tc>
      </w:tr>
      <w:tr w14:paraId="79D89F6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7" w:type="pct"/>
          <w:trHeight w:val="20" w:hRule="atLeast"/>
        </w:trPr>
        <w:tc>
          <w:tcPr>
            <w:tcW w:w="965" w:type="pc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30822F1">
            <w:pPr>
              <w:spacing w:line="0" w:lineRule="atLeast"/>
              <w:contextualSpacing/>
              <w:rPr>
                <w:lang w:val="kk-KZ" w:eastAsia="zh-CN"/>
              </w:rPr>
            </w:pPr>
            <w:r>
              <w:rPr>
                <w:lang w:val="kk-KZ" w:eastAsia="zh-CN"/>
              </w:rPr>
              <w:t>Балалардың дербес әрекеті (аз қимылды,үстел үсті ойындары,бейнелеу іс әрекеті,кітаптарды қарау және басқалары)</w:t>
            </w:r>
          </w:p>
          <w:p w14:paraId="0A314781">
            <w:pPr>
              <w:spacing w:line="0" w:lineRule="atLeast"/>
              <w:contextualSpacing/>
              <w:rPr>
                <w:lang w:val="kk-KZ" w:eastAsia="zh-CN"/>
              </w:rPr>
            </w:pPr>
          </w:p>
          <w:p w14:paraId="1F90CC13">
            <w:pPr>
              <w:spacing w:line="0" w:lineRule="atLeast"/>
              <w:contextualSpacing/>
              <w:rPr>
                <w:lang w:val="kk-KZ" w:eastAsia="zh-CN"/>
              </w:rPr>
            </w:pPr>
          </w:p>
          <w:p w14:paraId="10F1AED3">
            <w:pPr>
              <w:spacing w:line="0" w:lineRule="atLeast"/>
              <w:contextualSpacing/>
              <w:rPr>
                <w:lang w:val="kk-KZ" w:eastAsia="zh-CN"/>
              </w:rPr>
            </w:pPr>
          </w:p>
        </w:tc>
        <w:tc>
          <w:tcPr>
            <w:tcW w:w="784" w:type="pc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2CC97CA">
            <w:pPr>
              <w:spacing w:line="0" w:lineRule="atLeast"/>
              <w:contextualSpacing/>
              <w:rPr>
                <w:lang w:val="kk-KZ"/>
              </w:rPr>
            </w:pPr>
            <w:r>
              <w:rPr>
                <w:lang w:val="kk-KZ"/>
              </w:rPr>
              <w:t>Топта тазалық сақтауға,</w:t>
            </w:r>
            <w:r>
              <w:rPr>
                <w:spacing w:val="1"/>
                <w:lang w:val="kk-KZ"/>
              </w:rPr>
              <w:t xml:space="preserve"> </w:t>
            </w:r>
            <w:r>
              <w:rPr>
                <w:lang w:val="kk-KZ"/>
              </w:rPr>
              <w:t>ойыншықтарды</w:t>
            </w:r>
            <w:r>
              <w:rPr>
                <w:spacing w:val="-9"/>
                <w:lang w:val="kk-KZ"/>
              </w:rPr>
              <w:t xml:space="preserve"> </w:t>
            </w:r>
            <w:r>
              <w:rPr>
                <w:lang w:val="kk-KZ"/>
              </w:rPr>
              <w:t>сүртуге,</w:t>
            </w:r>
            <w:r>
              <w:rPr>
                <w:spacing w:val="-10"/>
                <w:lang w:val="kk-KZ"/>
              </w:rPr>
              <w:t xml:space="preserve"> </w:t>
            </w:r>
            <w:r>
              <w:rPr>
                <w:lang w:val="kk-KZ"/>
              </w:rPr>
              <w:t>табиғат</w:t>
            </w:r>
            <w:r>
              <w:rPr>
                <w:spacing w:val="-9"/>
                <w:lang w:val="kk-KZ"/>
              </w:rPr>
              <w:t xml:space="preserve"> </w:t>
            </w:r>
            <w:r>
              <w:rPr>
                <w:lang w:val="kk-KZ"/>
              </w:rPr>
              <w:t>бұрышындағы</w:t>
            </w:r>
            <w:r>
              <w:rPr>
                <w:spacing w:val="-9"/>
                <w:lang w:val="kk-KZ"/>
              </w:rPr>
              <w:t xml:space="preserve"> </w:t>
            </w:r>
            <w:r>
              <w:rPr>
                <w:lang w:val="kk-KZ"/>
              </w:rPr>
              <w:t>тіршілік</w:t>
            </w:r>
            <w:r>
              <w:rPr>
                <w:spacing w:val="-12"/>
                <w:lang w:val="kk-KZ"/>
              </w:rPr>
              <w:t xml:space="preserve"> </w:t>
            </w:r>
            <w:r>
              <w:rPr>
                <w:lang w:val="kk-KZ"/>
              </w:rPr>
              <w:t>иелеріне</w:t>
            </w:r>
            <w:r>
              <w:rPr>
                <w:spacing w:val="-9"/>
                <w:lang w:val="kk-KZ"/>
              </w:rPr>
              <w:t xml:space="preserve"> </w:t>
            </w:r>
            <w:r>
              <w:rPr>
                <w:lang w:val="kk-KZ"/>
              </w:rPr>
              <w:t>күтім</w:t>
            </w:r>
            <w:r>
              <w:rPr>
                <w:spacing w:val="-10"/>
                <w:lang w:val="kk-KZ"/>
              </w:rPr>
              <w:t xml:space="preserve"> </w:t>
            </w:r>
            <w:r>
              <w:rPr>
                <w:lang w:val="kk-KZ"/>
              </w:rPr>
              <w:t>жасауға,</w:t>
            </w:r>
            <w:r>
              <w:rPr>
                <w:spacing w:val="-67"/>
                <w:lang w:val="kk-KZ"/>
              </w:rPr>
              <w:t xml:space="preserve"> </w:t>
            </w:r>
            <w:r>
              <w:rPr>
                <w:lang w:val="kk-KZ"/>
              </w:rPr>
              <w:t>кезекшілік</w:t>
            </w:r>
            <w:r>
              <w:rPr>
                <w:spacing w:val="1"/>
                <w:lang w:val="kk-KZ"/>
              </w:rPr>
              <w:t xml:space="preserve"> </w:t>
            </w:r>
            <w:r>
              <w:rPr>
                <w:lang w:val="kk-KZ"/>
              </w:rPr>
              <w:t>міндеттерін</w:t>
            </w:r>
            <w:r>
              <w:rPr>
                <w:spacing w:val="1"/>
                <w:lang w:val="kk-KZ"/>
              </w:rPr>
              <w:t xml:space="preserve">  ж</w:t>
            </w:r>
            <w:r>
              <w:rPr>
                <w:lang w:val="kk-KZ"/>
              </w:rPr>
              <w:t>ауапкершілікпен</w:t>
            </w:r>
            <w:r>
              <w:rPr>
                <w:spacing w:val="1"/>
                <w:lang w:val="kk-KZ"/>
              </w:rPr>
              <w:t xml:space="preserve"> </w:t>
            </w:r>
            <w:r>
              <w:rPr>
                <w:lang w:val="kk-KZ"/>
              </w:rPr>
              <w:t>атқаруға баулу</w:t>
            </w:r>
          </w:p>
          <w:p w14:paraId="1DE7F0A2">
            <w:pPr>
              <w:spacing w:line="0" w:lineRule="atLeast"/>
              <w:contextualSpacing/>
              <w:rPr>
                <w:lang w:val="kk-KZ"/>
              </w:rPr>
            </w:pPr>
            <w:r>
              <w:rPr>
                <w:lang w:val="kk-KZ"/>
              </w:rPr>
              <w:t>(танымдық, еңбек  іс-әрекеттері)</w:t>
            </w:r>
          </w:p>
          <w:p w14:paraId="66073EEE">
            <w:pPr>
              <w:spacing w:line="0" w:lineRule="atLeast"/>
              <w:contextualSpacing/>
              <w:rPr>
                <w:lang w:val="kk-KZ" w:eastAsia="en-US"/>
              </w:rPr>
            </w:pPr>
            <w:r>
              <w:rPr>
                <w:lang w:val="kk-KZ" w:eastAsia="en-US"/>
              </w:rPr>
              <w:t>Кітаптарды қарау,</w:t>
            </w:r>
            <w:r>
              <w:rPr>
                <w:spacing w:val="-13"/>
                <w:lang w:val="kk-KZ" w:eastAsia="en-US"/>
              </w:rPr>
              <w:t xml:space="preserve"> </w:t>
            </w:r>
            <w:r>
              <w:rPr>
                <w:lang w:val="kk-KZ" w:eastAsia="en-US"/>
              </w:rPr>
              <w:t>назарын</w:t>
            </w:r>
            <w:r>
              <w:rPr>
                <w:spacing w:val="-10"/>
                <w:lang w:val="kk-KZ" w:eastAsia="en-US"/>
              </w:rPr>
              <w:t xml:space="preserve"> </w:t>
            </w:r>
            <w:r>
              <w:rPr>
                <w:lang w:val="kk-KZ" w:eastAsia="en-US"/>
              </w:rPr>
              <w:t>кітаптың</w:t>
            </w:r>
            <w:r>
              <w:rPr>
                <w:spacing w:val="-12"/>
                <w:lang w:val="kk-KZ" w:eastAsia="en-US"/>
              </w:rPr>
              <w:t xml:space="preserve"> </w:t>
            </w:r>
            <w:r>
              <w:rPr>
                <w:lang w:val="kk-KZ" w:eastAsia="en-US"/>
              </w:rPr>
              <w:t>безендірілуіне,</w:t>
            </w:r>
            <w:r>
              <w:rPr>
                <w:spacing w:val="-11"/>
                <w:lang w:val="kk-KZ" w:eastAsia="en-US"/>
              </w:rPr>
              <w:t xml:space="preserve"> </w:t>
            </w:r>
            <w:r>
              <w:rPr>
                <w:lang w:val="kk-KZ" w:eastAsia="en-US"/>
              </w:rPr>
              <w:t>иллюстрацияларына</w:t>
            </w:r>
            <w:r>
              <w:rPr>
                <w:spacing w:val="-13"/>
                <w:lang w:val="kk-KZ" w:eastAsia="en-US"/>
              </w:rPr>
              <w:t xml:space="preserve"> </w:t>
            </w:r>
            <w:r>
              <w:rPr>
                <w:lang w:val="kk-KZ" w:eastAsia="en-US"/>
              </w:rPr>
              <w:t>аудару.  (</w:t>
            </w:r>
            <w:r>
              <w:rPr>
                <w:lang w:val="kk-KZ"/>
              </w:rPr>
              <w:t>Қарым-қатынас іс-әрекеті</w:t>
            </w:r>
            <w:r>
              <w:rPr>
                <w:lang w:val="kk-KZ" w:eastAsia="en-US"/>
              </w:rPr>
              <w:t>)</w:t>
            </w:r>
          </w:p>
          <w:p w14:paraId="3F0626A0">
            <w:pPr>
              <w:spacing w:line="0" w:lineRule="atLeast"/>
              <w:contextualSpacing/>
              <w:rPr>
                <w:color w:val="0D0D0D"/>
                <w:highlight w:val="yellow"/>
                <w:lang w:val="kk-KZ"/>
              </w:rPr>
            </w:pPr>
          </w:p>
        </w:tc>
        <w:tc>
          <w:tcPr>
            <w:tcW w:w="914" w:type="pc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A048CC2">
            <w:pPr>
              <w:spacing w:line="0" w:lineRule="atLeast"/>
              <w:contextualSpacing/>
              <w:rPr>
                <w:lang w:val="kk-KZ"/>
              </w:rPr>
            </w:pPr>
            <w:r>
              <w:rPr>
                <w:lang w:val="kk-KZ"/>
              </w:rPr>
              <w:t>«Автобус аялдамасы», «Тройллебус аялдамасы» жол  белгілерімен таныстыруды</w:t>
            </w:r>
            <w:r>
              <w:rPr>
                <w:spacing w:val="-4"/>
                <w:lang w:val="kk-KZ"/>
              </w:rPr>
              <w:t xml:space="preserve"> </w:t>
            </w:r>
            <w:r>
              <w:rPr>
                <w:lang w:val="kk-KZ"/>
              </w:rPr>
              <w:t>жалғастыру.</w:t>
            </w:r>
          </w:p>
          <w:p w14:paraId="4B98D700">
            <w:pPr>
              <w:spacing w:line="0" w:lineRule="atLeast"/>
              <w:contextualSpacing/>
              <w:rPr>
                <w:lang w:val="kk-KZ"/>
              </w:rPr>
            </w:pPr>
            <w:r>
              <w:rPr>
                <w:lang w:val="kk-KZ"/>
              </w:rPr>
              <w:t>(танымдық  іс-әрекеттер)</w:t>
            </w:r>
          </w:p>
          <w:p w14:paraId="417D03C0">
            <w:pPr>
              <w:spacing w:line="0" w:lineRule="atLeast"/>
              <w:contextualSpacing/>
              <w:rPr>
                <w:lang w:val="kk-KZ"/>
              </w:rPr>
            </w:pPr>
          </w:p>
          <w:p w14:paraId="7405B40A">
            <w:pPr>
              <w:spacing w:line="0" w:lineRule="atLeast"/>
              <w:contextualSpacing/>
              <w:rPr>
                <w:lang w:val="kk-KZ"/>
              </w:rPr>
            </w:pPr>
          </w:p>
        </w:tc>
        <w:tc>
          <w:tcPr>
            <w:tcW w:w="695" w:type="pct"/>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9D8D4ED">
            <w:pPr>
              <w:spacing w:line="0" w:lineRule="atLeast"/>
              <w:contextualSpacing/>
              <w:rPr>
                <w:lang w:val="kk-KZ"/>
              </w:rPr>
            </w:pPr>
            <w:r>
              <w:rPr>
                <w:lang w:val="kk-KZ"/>
              </w:rPr>
              <w:t>Өнер орталығында сурет салу, суретті кітапшаларды бояуда түстерді</w:t>
            </w:r>
            <w:r>
              <w:rPr>
                <w:spacing w:val="-2"/>
                <w:lang w:val="kk-KZ"/>
              </w:rPr>
              <w:t xml:space="preserve"> </w:t>
            </w:r>
            <w:r>
              <w:rPr>
                <w:lang w:val="kk-KZ"/>
              </w:rPr>
              <w:t>өз</w:t>
            </w:r>
            <w:r>
              <w:rPr>
                <w:spacing w:val="-2"/>
                <w:lang w:val="kk-KZ"/>
              </w:rPr>
              <w:t xml:space="preserve"> </w:t>
            </w:r>
            <w:r>
              <w:rPr>
                <w:lang w:val="kk-KZ"/>
              </w:rPr>
              <w:t xml:space="preserve">қалауы бойынша таңдауын дамыту </w:t>
            </w:r>
          </w:p>
          <w:p w14:paraId="2E6D5427">
            <w:pPr>
              <w:spacing w:line="0" w:lineRule="atLeast"/>
              <w:contextualSpacing/>
              <w:rPr>
                <w:lang w:val="kk-KZ"/>
              </w:rPr>
            </w:pPr>
            <w:r>
              <w:rPr>
                <w:lang w:val="kk-KZ"/>
              </w:rPr>
              <w:t>(бейнелеу іс-әрекеті)  Шағын ойын орталықтарында еркін ойындарды ұйымдастыру, үстел үсті ойындары, логикалық ойындар.</w:t>
            </w:r>
          </w:p>
          <w:p w14:paraId="0A78866F">
            <w:pPr>
              <w:spacing w:line="0" w:lineRule="atLeast"/>
              <w:contextualSpacing/>
              <w:rPr>
                <w:lang w:val="kk-KZ"/>
              </w:rPr>
            </w:pPr>
            <w:r>
              <w:rPr>
                <w:lang w:val="kk-KZ"/>
              </w:rPr>
              <w:t>(Қарым-қатынас іс-әрекеті және танымдық іс-әрекет)</w:t>
            </w:r>
          </w:p>
        </w:tc>
        <w:tc>
          <w:tcPr>
            <w:tcW w:w="727" w:type="pct"/>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CC9FFFA">
            <w:pPr>
              <w:spacing w:line="0" w:lineRule="atLeast"/>
              <w:contextualSpacing/>
              <w:rPr>
                <w:lang w:val="kk-KZ" w:eastAsia="en-US"/>
              </w:rPr>
            </w:pPr>
            <w:r>
              <w:rPr>
                <w:lang w:val="kk-KZ" w:eastAsia="en-US"/>
              </w:rPr>
              <w:t>Құрастыру материалдарымен, табиғи заттармен  құрастыру ойындарын ойнауы.</w:t>
            </w:r>
          </w:p>
          <w:p w14:paraId="7C6E07BD">
            <w:pPr>
              <w:spacing w:line="0" w:lineRule="atLeast"/>
              <w:contextualSpacing/>
              <w:rPr>
                <w:lang w:val="kk-KZ" w:eastAsia="en-US"/>
              </w:rPr>
            </w:pPr>
            <w:r>
              <w:rPr>
                <w:lang w:val="kk-KZ" w:eastAsia="en-US"/>
              </w:rPr>
              <w:t xml:space="preserve"> </w:t>
            </w:r>
            <w:r>
              <w:rPr>
                <w:lang w:val="kk-KZ"/>
              </w:rPr>
              <w:t>Балалармен жеке жұмыс жүргізу.</w:t>
            </w:r>
          </w:p>
          <w:p w14:paraId="242BC969">
            <w:pPr>
              <w:spacing w:line="0" w:lineRule="atLeast"/>
              <w:contextualSpacing/>
              <w:rPr>
                <w:lang w:val="kk-KZ"/>
              </w:rPr>
            </w:pPr>
            <w:r>
              <w:rPr>
                <w:lang w:val="kk-KZ"/>
              </w:rPr>
              <w:t>(танымдық, зерттеу  іс-әрекеттері)</w:t>
            </w:r>
          </w:p>
          <w:p w14:paraId="3EDA7C6A">
            <w:pPr>
              <w:spacing w:line="0" w:lineRule="atLeast"/>
              <w:contextualSpacing/>
              <w:rPr>
                <w:lang w:val="kk-KZ"/>
              </w:rPr>
            </w:pPr>
            <w:r>
              <w:rPr>
                <w:lang w:val="kk-KZ"/>
              </w:rPr>
              <w:t>Табиғат бұрышында  бөлме өсімдіктеріне күтім жасату</w:t>
            </w:r>
          </w:p>
          <w:p w14:paraId="5EE3BBFB">
            <w:pPr>
              <w:spacing w:line="0" w:lineRule="atLeast"/>
              <w:contextualSpacing/>
              <w:rPr>
                <w:lang w:val="kk-KZ"/>
              </w:rPr>
            </w:pPr>
            <w:r>
              <w:rPr>
                <w:lang w:val="kk-KZ"/>
              </w:rPr>
              <w:t>Балалармен жеке жұмыс.</w:t>
            </w:r>
          </w:p>
          <w:p w14:paraId="259B4FCC">
            <w:pPr>
              <w:spacing w:line="0" w:lineRule="atLeast"/>
              <w:contextualSpacing/>
              <w:rPr>
                <w:lang w:val="kk-KZ"/>
              </w:rPr>
            </w:pPr>
            <w:r>
              <w:rPr>
                <w:lang w:val="kk-KZ"/>
              </w:rPr>
              <w:t>(танымдық іс-әрекет)</w:t>
            </w:r>
          </w:p>
        </w:tc>
        <w:tc>
          <w:tcPr>
            <w:tcW w:w="838" w:type="pct"/>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250FBE2">
            <w:pPr>
              <w:spacing w:line="0" w:lineRule="atLeast"/>
              <w:contextualSpacing/>
              <w:rPr>
                <w:lang w:val="kk-KZ" w:eastAsia="en-US"/>
              </w:rPr>
            </w:pPr>
            <w:r>
              <w:rPr>
                <w:lang w:val="kk-KZ" w:eastAsia="en-US"/>
              </w:rPr>
              <w:t xml:space="preserve">Табиғат бұрышындағы еңбекті жетілдіру (бөлме өсімдіктеріне күтім жасау) </w:t>
            </w:r>
          </w:p>
          <w:p w14:paraId="07DBDE7A">
            <w:pPr>
              <w:spacing w:line="0" w:lineRule="atLeast"/>
              <w:contextualSpacing/>
              <w:rPr>
                <w:lang w:val="kk-KZ"/>
              </w:rPr>
            </w:pPr>
            <w:r>
              <w:rPr>
                <w:lang w:val="kk-KZ"/>
              </w:rPr>
              <w:t>(танымдық іс-әрекет)</w:t>
            </w:r>
          </w:p>
          <w:p w14:paraId="18F2ABD7">
            <w:pPr>
              <w:spacing w:line="0" w:lineRule="atLeast"/>
              <w:contextualSpacing/>
              <w:rPr>
                <w:lang w:val="kk-KZ"/>
              </w:rPr>
            </w:pPr>
            <w:r>
              <w:rPr>
                <w:lang w:val="kk-KZ"/>
              </w:rPr>
              <w:t>Топта балалар арасында достық қарым-қатынасты тәрбиелеу.</w:t>
            </w:r>
          </w:p>
          <w:p w14:paraId="30B70F74">
            <w:pPr>
              <w:spacing w:line="0" w:lineRule="atLeast"/>
              <w:contextualSpacing/>
              <w:rPr>
                <w:lang w:val="kk-KZ"/>
              </w:rPr>
            </w:pPr>
            <w:r>
              <w:t>Балалармен жеке жұмыс жасау.</w:t>
            </w:r>
          </w:p>
        </w:tc>
      </w:tr>
      <w:tr w14:paraId="436F6CF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7" w:type="pct"/>
          <w:trHeight w:val="20" w:hRule="atLeast"/>
        </w:trPr>
        <w:tc>
          <w:tcPr>
            <w:tcW w:w="965" w:type="pct"/>
            <w:tcBorders>
              <w:left w:val="single" w:color="7E7E7E" w:themeColor="text1" w:themeTint="80" w:sz="4" w:space="0"/>
              <w:right w:val="single" w:color="7E7E7E" w:themeColor="text1" w:themeTint="80" w:sz="4" w:space="0"/>
              <w:insideV w:val="single" w:sz="4" w:space="0"/>
            </w:tcBorders>
          </w:tcPr>
          <w:p w14:paraId="47E662A4">
            <w:pPr>
              <w:spacing w:line="0" w:lineRule="atLeast"/>
              <w:contextualSpacing/>
              <w:rPr>
                <w:lang w:val="kk-KZ" w:eastAsia="zh-CN"/>
              </w:rPr>
            </w:pPr>
            <w:r>
              <w:rPr>
                <w:lang w:val="kk-KZ" w:eastAsia="zh-CN"/>
              </w:rPr>
              <w:t>Таңертеңгі</w:t>
            </w:r>
          </w:p>
          <w:p w14:paraId="6C630445">
            <w:pPr>
              <w:spacing w:line="0" w:lineRule="atLeast"/>
              <w:contextualSpacing/>
              <w:rPr>
                <w:lang w:val="kk-KZ" w:eastAsia="zh-CN"/>
              </w:rPr>
            </w:pPr>
            <w:r>
              <w:rPr>
                <w:lang w:val="kk-KZ" w:eastAsia="zh-CN"/>
              </w:rPr>
              <w:t xml:space="preserve">жаттығу. </w:t>
            </w:r>
          </w:p>
        </w:tc>
        <w:tc>
          <w:tcPr>
            <w:tcW w:w="3958" w:type="pct"/>
            <w:gridSpan w:val="8"/>
            <w:tcBorders>
              <w:left w:val="single" w:color="7E7E7E" w:themeColor="text1" w:themeTint="80" w:sz="4" w:space="0"/>
              <w:right w:val="single" w:color="7E7E7E" w:themeColor="text1" w:themeTint="80" w:sz="4" w:space="0"/>
              <w:insideV w:val="single" w:sz="4" w:space="0"/>
            </w:tcBorders>
          </w:tcPr>
          <w:p w14:paraId="2DA7AAFA">
            <w:pPr>
              <w:spacing w:line="0" w:lineRule="atLeast"/>
              <w:contextualSpacing/>
              <w:rPr>
                <w:lang w:val="kk-KZ"/>
              </w:rPr>
            </w:pPr>
            <w:r>
              <w:rPr>
                <w:lang w:val="kk-KZ" w:eastAsia="zh-CN"/>
              </w:rPr>
              <w:t>Таңғы жаттығу №8 картотека</w:t>
            </w:r>
          </w:p>
          <w:p w14:paraId="1456FF7B">
            <w:pPr>
              <w:spacing w:line="0" w:lineRule="atLeast"/>
              <w:contextualSpacing/>
              <w:rPr>
                <w:lang w:val="kk-KZ" w:eastAsia="zh-CN"/>
              </w:rPr>
            </w:pPr>
            <w:r>
              <w:rPr>
                <w:lang w:val="kk-KZ" w:eastAsia="zh-CN"/>
              </w:rPr>
              <w:t xml:space="preserve">Мақсаты. Балалардың  жалпы даму жаттығуларын жасау арқылы  балаларды шапшаңдыққа, дене бітімін дұрыс қаслыптасуына үйрету </w:t>
            </w:r>
          </w:p>
          <w:p w14:paraId="6893D02C">
            <w:pPr>
              <w:spacing w:line="0" w:lineRule="atLeast"/>
              <w:contextualSpacing/>
              <w:rPr>
                <w:lang w:val="kk-KZ" w:eastAsia="zh-CN"/>
              </w:rPr>
            </w:pPr>
            <w:r>
              <w:rPr>
                <w:lang w:val="kk-KZ" w:eastAsia="zh-CN"/>
              </w:rPr>
              <w:t>Салауатты өмір салтын сақтаймыз,</w:t>
            </w:r>
          </w:p>
          <w:p w14:paraId="09A6148F">
            <w:pPr>
              <w:spacing w:line="0" w:lineRule="atLeast"/>
              <w:contextualSpacing/>
              <w:rPr>
                <w:lang w:val="kk-KZ" w:eastAsia="zh-CN"/>
              </w:rPr>
            </w:pPr>
            <w:r>
              <w:rPr>
                <w:lang w:val="kk-KZ" w:eastAsia="zh-CN"/>
              </w:rPr>
              <w:t xml:space="preserve"> Жаттығудан ешқашан да қашпаймыз</w:t>
            </w:r>
          </w:p>
        </w:tc>
      </w:tr>
      <w:tr w14:paraId="23F9182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7" w:type="pct"/>
          <w:trHeight w:val="20" w:hRule="atLeast"/>
        </w:trPr>
        <w:tc>
          <w:tcPr>
            <w:tcW w:w="965" w:type="pc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4B52B36">
            <w:pPr>
              <w:spacing w:line="0" w:lineRule="atLeast"/>
              <w:contextualSpacing/>
              <w:rPr>
                <w:lang w:eastAsia="zh-CN"/>
              </w:rPr>
            </w:pPr>
            <w:r>
              <w:rPr>
                <w:lang w:val="kk-KZ" w:eastAsia="zh-CN"/>
              </w:rPr>
              <w:t>Таңғы ас</w:t>
            </w:r>
          </w:p>
        </w:tc>
        <w:tc>
          <w:tcPr>
            <w:tcW w:w="3958" w:type="pct"/>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5476F69">
            <w:pPr>
              <w:spacing w:line="0" w:lineRule="atLeast"/>
              <w:contextualSpacing/>
              <w:rPr>
                <w:lang w:val="kk-KZ" w:eastAsia="zh-CN"/>
              </w:rPr>
            </w:pPr>
            <w:r>
              <w:rPr>
                <w:lang w:val="kk-KZ" w:eastAsia="zh-CN"/>
              </w:rPr>
              <w:t>Сұрақ-жауап: «Дұрыс тамақтануға баулу»</w:t>
            </w:r>
          </w:p>
          <w:p w14:paraId="308A0336">
            <w:pPr>
              <w:spacing w:line="0" w:lineRule="atLeast"/>
              <w:contextualSpacing/>
              <w:rPr>
                <w:lang w:val="kk-KZ" w:eastAsia="zh-CN"/>
              </w:rPr>
            </w:pPr>
            <w:r>
              <w:rPr>
                <w:lang w:val="kk-KZ" w:eastAsia="zh-CN"/>
              </w:rPr>
              <w:t>Сөйлеуді дамыту</w:t>
            </w:r>
          </w:p>
          <w:p w14:paraId="47674C77">
            <w:pPr>
              <w:spacing w:line="0" w:lineRule="atLeast"/>
              <w:contextualSpacing/>
              <w:rPr>
                <w:lang w:val="kk-KZ" w:eastAsia="zh-CN"/>
              </w:rPr>
            </w:pPr>
            <w:r>
              <w:rPr>
                <w:lang w:val="kk-KZ" w:eastAsia="zh-CN"/>
              </w:rPr>
              <w:t>Қарым- қатынас  іс –әрекет дағдысы</w:t>
            </w:r>
            <w:r>
              <w:rPr>
                <w:lang w:val="kk-KZ" w:eastAsia="zh-CN"/>
              </w:rPr>
              <w:tab/>
            </w:r>
            <w:r>
              <w:rPr>
                <w:lang w:val="kk-KZ" w:eastAsia="zh-CN"/>
              </w:rPr>
              <w:t xml:space="preserve">Асхананы  бақылау: </w:t>
            </w:r>
          </w:p>
          <w:p w14:paraId="60ED4F7D">
            <w:pPr>
              <w:spacing w:line="0" w:lineRule="atLeast"/>
              <w:contextualSpacing/>
              <w:rPr>
                <w:lang w:val="kk-KZ" w:eastAsia="zh-CN"/>
              </w:rPr>
            </w:pPr>
            <w:r>
              <w:rPr>
                <w:lang w:val="kk-KZ" w:eastAsia="zh-CN"/>
              </w:rPr>
              <w:t>Нанның қадірін түсіндіру</w:t>
            </w:r>
          </w:p>
          <w:p w14:paraId="0B0F5B96">
            <w:pPr>
              <w:spacing w:line="0" w:lineRule="atLeast"/>
              <w:contextualSpacing/>
              <w:rPr>
                <w:lang w:val="kk-KZ" w:eastAsia="zh-CN"/>
              </w:rPr>
            </w:pPr>
            <w:r>
              <w:rPr>
                <w:lang w:val="kk-KZ" w:eastAsia="zh-CN"/>
              </w:rPr>
              <w:t>Ойын: «Көңілді трактор»</w:t>
            </w:r>
          </w:p>
          <w:p w14:paraId="67392F8E">
            <w:pPr>
              <w:spacing w:line="0" w:lineRule="atLeast"/>
              <w:contextualSpacing/>
              <w:rPr>
                <w:lang w:val="kk-KZ" w:eastAsia="zh-CN"/>
              </w:rPr>
            </w:pPr>
            <w:r>
              <w:rPr>
                <w:lang w:val="kk-KZ" w:eastAsia="zh-CN"/>
              </w:rPr>
              <w:t>Балалардың назарын тағамға аудару.</w:t>
            </w:r>
          </w:p>
          <w:p w14:paraId="5D94792A">
            <w:pPr>
              <w:spacing w:line="0" w:lineRule="atLeast"/>
              <w:contextualSpacing/>
              <w:rPr>
                <w:lang w:val="kk-KZ" w:eastAsia="zh-CN"/>
              </w:rPr>
            </w:pPr>
            <w:r>
              <w:rPr>
                <w:lang w:val="kk-KZ" w:eastAsia="zh-CN"/>
              </w:rPr>
              <w:t>Мәдениетті тамақтануға  баулу бойынша жеке жұмыс,әдеп ережесі «Тамақ ішкенде сөйлемеймін, құлағыммен тыңдаймын»</w:t>
            </w:r>
          </w:p>
        </w:tc>
      </w:tr>
      <w:tr w14:paraId="5E9F6BC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7" w:type="pct"/>
          <w:trHeight w:val="20" w:hRule="atLeast"/>
        </w:trPr>
        <w:tc>
          <w:tcPr>
            <w:tcW w:w="965" w:type="pct"/>
            <w:tcBorders>
              <w:left w:val="single" w:color="7E7E7E" w:themeColor="text1" w:themeTint="80" w:sz="4" w:space="0"/>
              <w:right w:val="single" w:color="7E7E7E" w:themeColor="text1" w:themeTint="80" w:sz="4" w:space="0"/>
              <w:insideV w:val="single" w:sz="4" w:space="0"/>
            </w:tcBorders>
          </w:tcPr>
          <w:p w14:paraId="337CCC84">
            <w:pPr>
              <w:spacing w:line="0" w:lineRule="atLeast"/>
              <w:contextualSpacing/>
              <w:rPr>
                <w:lang w:val="kk-KZ" w:eastAsia="zh-CN"/>
              </w:rPr>
            </w:pPr>
            <w:r>
              <w:rPr>
                <w:lang w:val="kk-KZ" w:eastAsia="zh-CN"/>
              </w:rPr>
              <w:t xml:space="preserve">Ұйымдастырыл іс </w:t>
            </w:r>
            <w:r>
              <w:rPr>
                <w:lang w:eastAsia="zh-CN"/>
              </w:rPr>
              <w:t>-</w:t>
            </w:r>
            <w:r>
              <w:rPr>
                <w:lang w:val="kk-KZ" w:eastAsia="zh-CN"/>
              </w:rPr>
              <w:t xml:space="preserve">әрекетке дайындық </w:t>
            </w:r>
          </w:p>
        </w:tc>
        <w:tc>
          <w:tcPr>
            <w:tcW w:w="784" w:type="pct"/>
            <w:tcBorders>
              <w:left w:val="single" w:color="7E7E7E" w:themeColor="text1" w:themeTint="80" w:sz="4" w:space="0"/>
              <w:right w:val="single" w:color="7E7E7E" w:themeColor="text1" w:themeTint="80" w:sz="4" w:space="0"/>
              <w:insideV w:val="single" w:sz="4" w:space="0"/>
            </w:tcBorders>
          </w:tcPr>
          <w:p w14:paraId="55BEAEA8">
            <w:pPr>
              <w:spacing w:line="0" w:lineRule="atLeast"/>
              <w:contextualSpacing/>
              <w:rPr>
                <w:lang w:val="kk-KZ"/>
              </w:rPr>
            </w:pPr>
            <w:r>
              <w:rPr>
                <w:lang w:val="kk-KZ"/>
              </w:rPr>
              <w:t>Таңғы жиын. «Жүрекше» деген ойын ойнату.Жүрекшені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жайып тұрып: «бәрімізге денсаулық тілейміз» - деп терең дем алады.</w:t>
            </w:r>
          </w:p>
          <w:p w14:paraId="0F3F408C">
            <w:pPr>
              <w:spacing w:line="0" w:lineRule="atLeast"/>
              <w:contextualSpacing/>
              <w:rPr>
                <w:iCs/>
                <w:lang w:val="kk-KZ"/>
              </w:rPr>
            </w:pPr>
            <w:r>
              <w:rPr>
                <w:lang w:val="kk-KZ"/>
              </w:rPr>
              <w:t>(сөйлеуді дамыту)</w:t>
            </w:r>
          </w:p>
        </w:tc>
        <w:tc>
          <w:tcPr>
            <w:tcW w:w="921" w:type="pct"/>
            <w:gridSpan w:val="2"/>
            <w:tcBorders>
              <w:left w:val="single" w:color="7E7E7E" w:themeColor="text1" w:themeTint="80" w:sz="4" w:space="0"/>
              <w:right w:val="single" w:color="7E7E7E" w:themeColor="text1" w:themeTint="80" w:sz="4" w:space="0"/>
              <w:insideV w:val="single" w:sz="4" w:space="0"/>
            </w:tcBorders>
          </w:tcPr>
          <w:p w14:paraId="089BE25A">
            <w:pPr>
              <w:spacing w:line="0" w:lineRule="atLeast"/>
              <w:contextualSpacing/>
              <w:rPr>
                <w:iCs/>
                <w:color w:val="0D0D0D"/>
                <w:lang w:val="kk-KZ"/>
              </w:rPr>
            </w:pPr>
            <w:r>
              <w:rPr>
                <w:color w:val="000000"/>
                <w:lang w:val="kk-KZ"/>
              </w:rPr>
              <w:t>«Ата аналары кім болып жұмыс жасайды?», «Мамандық дегеніміз не?», «Өскенде мен кім боламын?» тақырыбында әңгімелесу. Бірлескен жоспарларды, мәселелерді талқылау, қызығушылықтары бойынша әрекет түрін таңдау, ережелер туралы келісу және т. б. (сөйлеуді дамыту)</w:t>
            </w:r>
          </w:p>
        </w:tc>
        <w:tc>
          <w:tcPr>
            <w:tcW w:w="782" w:type="pct"/>
            <w:gridSpan w:val="2"/>
            <w:tcBorders>
              <w:left w:val="single" w:color="7E7E7E" w:themeColor="text1" w:themeTint="80" w:sz="4" w:space="0"/>
              <w:right w:val="single" w:color="7E7E7E" w:themeColor="text1" w:themeTint="80" w:sz="4" w:space="0"/>
              <w:insideV w:val="single" w:sz="4" w:space="0"/>
            </w:tcBorders>
          </w:tcPr>
          <w:p w14:paraId="5F473F9B">
            <w:pPr>
              <w:spacing w:line="0" w:lineRule="atLeast"/>
              <w:contextualSpacing/>
              <w:rPr>
                <w:color w:val="000000"/>
                <w:lang w:val="kk-KZ"/>
              </w:rPr>
            </w:pPr>
            <w:r>
              <w:rPr>
                <w:color w:val="000000"/>
                <w:lang w:val="kk-KZ"/>
              </w:rPr>
              <w:t>Балалар қазір жылдың қандай мезгілі?</w:t>
            </w:r>
          </w:p>
          <w:p w14:paraId="4B5FFDE4">
            <w:pPr>
              <w:spacing w:line="0" w:lineRule="atLeast"/>
              <w:contextualSpacing/>
              <w:rPr>
                <w:color w:val="000000"/>
                <w:lang w:val="kk-KZ"/>
              </w:rPr>
            </w:pPr>
            <w:r>
              <w:rPr>
                <w:color w:val="000000"/>
                <w:lang w:val="kk-KZ"/>
              </w:rPr>
              <w:t>Бұл мезгілде қандай айлар бар?</w:t>
            </w:r>
          </w:p>
          <w:p w14:paraId="3C9BF2D6">
            <w:pPr>
              <w:spacing w:line="0" w:lineRule="atLeast"/>
              <w:contextualSpacing/>
              <w:rPr>
                <w:color w:val="000000"/>
                <w:lang w:val="kk-KZ"/>
              </w:rPr>
            </w:pPr>
            <w:r>
              <w:rPr>
                <w:color w:val="000000"/>
                <w:lang w:val="kk-KZ"/>
              </w:rPr>
              <w:t>Жылда неше мезгіл бар?</w:t>
            </w:r>
          </w:p>
          <w:p w14:paraId="45BFE1DF">
            <w:pPr>
              <w:spacing w:line="0" w:lineRule="atLeast"/>
              <w:contextualSpacing/>
              <w:rPr>
                <w:color w:val="000000"/>
                <w:lang w:val="kk-KZ"/>
              </w:rPr>
            </w:pPr>
            <w:r>
              <w:rPr>
                <w:color w:val="000000"/>
                <w:lang w:val="kk-KZ"/>
              </w:rPr>
              <w:t>Кыстың айларын атаңдар?</w:t>
            </w:r>
          </w:p>
          <w:p w14:paraId="226915EF">
            <w:pPr>
              <w:spacing w:line="0" w:lineRule="atLeast"/>
              <w:contextualSpacing/>
              <w:rPr>
                <w:iCs/>
                <w:lang w:val="kk-KZ"/>
              </w:rPr>
            </w:pPr>
            <w:r>
              <w:rPr>
                <w:color w:val="000000"/>
                <w:lang w:val="kk-KZ"/>
              </w:rPr>
              <w:t>Қыстың ерекшеліктерін еске түсірейік? Алда келе жатқан  қандай мезгіл?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(сөйлеуді дамыту)</w:t>
            </w:r>
          </w:p>
        </w:tc>
        <w:tc>
          <w:tcPr>
            <w:tcW w:w="804" w:type="pct"/>
            <w:gridSpan w:val="2"/>
            <w:tcBorders>
              <w:left w:val="single" w:color="7E7E7E" w:themeColor="text1" w:themeTint="80" w:sz="4" w:space="0"/>
              <w:right w:val="single" w:color="7E7E7E" w:themeColor="text1" w:themeTint="80" w:sz="4" w:space="0"/>
              <w:insideV w:val="single" w:sz="4" w:space="0"/>
            </w:tcBorders>
          </w:tcPr>
          <w:p w14:paraId="347B30D7">
            <w:pPr>
              <w:spacing w:line="0" w:lineRule="atLeast"/>
              <w:contextualSpacing/>
              <w:rPr>
                <w:color w:val="000000"/>
                <w:lang w:val="kk-KZ"/>
              </w:rPr>
            </w:pPr>
            <w:r>
              <w:rPr>
                <w:color w:val="000000"/>
                <w:lang w:val="kk-KZ"/>
              </w:rPr>
              <w:t>Шаттық шеңбер</w:t>
            </w:r>
          </w:p>
          <w:p w14:paraId="750D78BA">
            <w:pPr>
              <w:spacing w:line="0" w:lineRule="atLeast"/>
              <w:contextualSpacing/>
              <w:rPr>
                <w:color w:val="000000"/>
                <w:lang w:val="kk-KZ"/>
              </w:rPr>
            </w:pPr>
            <w:r>
              <w:rPr>
                <w:color w:val="000000"/>
                <w:lang w:val="kk-KZ"/>
              </w:rPr>
              <w:t>Бәріміз енді тұрайық,</w:t>
            </w:r>
          </w:p>
          <w:p w14:paraId="20DD627F">
            <w:pPr>
              <w:spacing w:line="0" w:lineRule="atLeast"/>
              <w:contextualSpacing/>
              <w:rPr>
                <w:color w:val="000000"/>
                <w:lang w:val="kk-KZ"/>
              </w:rPr>
            </w:pPr>
            <w:r>
              <w:rPr>
                <w:color w:val="000000"/>
                <w:lang w:val="kk-KZ"/>
              </w:rPr>
              <w:t>Үлкен шеңбер құрайық</w:t>
            </w:r>
          </w:p>
          <w:p w14:paraId="68185D67">
            <w:pPr>
              <w:spacing w:line="0" w:lineRule="atLeast"/>
              <w:contextualSpacing/>
              <w:rPr>
                <w:color w:val="000000"/>
                <w:lang w:val="kk-KZ"/>
              </w:rPr>
            </w:pPr>
            <w:r>
              <w:rPr>
                <w:color w:val="000000"/>
                <w:lang w:val="kk-KZ"/>
              </w:rPr>
              <w:t>Жақсы – жақсы сөздерді,</w:t>
            </w:r>
          </w:p>
          <w:p w14:paraId="09C42C43">
            <w:pPr>
              <w:spacing w:line="0" w:lineRule="atLeast"/>
              <w:contextualSpacing/>
              <w:rPr>
                <w:color w:val="000000"/>
                <w:lang w:val="kk-KZ"/>
              </w:rPr>
            </w:pPr>
            <w:r>
              <w:rPr>
                <w:color w:val="000000"/>
                <w:lang w:val="kk-KZ"/>
              </w:rPr>
              <w:t>Құрметтеп біз сыйлайық!</w:t>
            </w:r>
          </w:p>
          <w:p w14:paraId="45E2B2C6">
            <w:pPr>
              <w:spacing w:line="0" w:lineRule="atLeast"/>
              <w:contextualSpacing/>
              <w:rPr>
                <w:color w:val="000000"/>
                <w:lang w:val="kk-KZ"/>
              </w:rPr>
            </w:pPr>
            <w:r>
              <w:rPr>
                <w:color w:val="000000"/>
                <w:lang w:val="kk-KZ"/>
              </w:rPr>
              <w:t>Табиғат біздің анамыз,</w:t>
            </w:r>
          </w:p>
          <w:p w14:paraId="24F124C2">
            <w:pPr>
              <w:spacing w:line="0" w:lineRule="atLeast"/>
              <w:contextualSpacing/>
              <w:rPr>
                <w:color w:val="000000"/>
                <w:lang w:val="kk-KZ"/>
              </w:rPr>
            </w:pPr>
            <w:r>
              <w:rPr>
                <w:color w:val="000000"/>
                <w:lang w:val="kk-KZ"/>
              </w:rPr>
              <w:t>Табиғатқа баламыз.</w:t>
            </w:r>
          </w:p>
          <w:p w14:paraId="521BDD40">
            <w:pPr>
              <w:spacing w:line="0" w:lineRule="atLeast"/>
              <w:contextualSpacing/>
              <w:rPr>
                <w:color w:val="000000"/>
                <w:lang w:val="kk-KZ"/>
              </w:rPr>
            </w:pPr>
            <w:r>
              <w:rPr>
                <w:color w:val="000000"/>
                <w:lang w:val="kk-KZ"/>
              </w:rPr>
              <w:t>Иіліп сәлем береміз,</w:t>
            </w:r>
          </w:p>
          <w:p w14:paraId="1203B1A0">
            <w:pPr>
              <w:spacing w:line="0" w:lineRule="atLeast"/>
              <w:contextualSpacing/>
              <w:rPr>
                <w:iCs/>
                <w:lang w:val="kk-KZ"/>
              </w:rPr>
            </w:pPr>
            <w:r>
              <w:rPr>
                <w:color w:val="000000"/>
                <w:lang w:val="kk-KZ"/>
              </w:rPr>
              <w:t>Біз әдепті баламыз.</w:t>
            </w:r>
          </w:p>
        </w:tc>
        <w:tc>
          <w:tcPr>
            <w:tcW w:w="667" w:type="pct"/>
            <w:tcBorders>
              <w:left w:val="single" w:color="7E7E7E" w:themeColor="text1" w:themeTint="80" w:sz="4" w:space="0"/>
              <w:right w:val="single" w:color="7E7E7E" w:themeColor="text1" w:themeTint="80" w:sz="4" w:space="0"/>
              <w:insideV w:val="single" w:sz="4" w:space="0"/>
            </w:tcBorders>
          </w:tcPr>
          <w:p w14:paraId="32C204A4">
            <w:pPr>
              <w:spacing w:line="0" w:lineRule="atLeast"/>
              <w:contextualSpacing/>
              <w:rPr>
                <w:color w:val="000000"/>
                <w:lang w:val="kk-KZ"/>
              </w:rPr>
            </w:pPr>
            <w:r>
              <w:rPr>
                <w:color w:val="000000"/>
                <w:lang w:val="kk-KZ"/>
              </w:rPr>
              <w:t>Өзін мәдениетті ұстау, әдепті және сабырлы болуды үйрету. (Қарым-қатынас іс-әрекеті)</w:t>
            </w:r>
          </w:p>
          <w:p w14:paraId="5838E649">
            <w:pPr>
              <w:spacing w:line="0" w:lineRule="atLeast"/>
              <w:contextualSpacing/>
              <w:rPr>
                <w:color w:val="000000"/>
                <w:lang w:val="kk-KZ"/>
              </w:rPr>
            </w:pPr>
            <w:r>
              <w:rPr>
                <w:color w:val="000000"/>
                <w:lang w:val="kk-KZ"/>
              </w:rPr>
              <w:t xml:space="preserve">Балалардан бүгінгі көңіл күйімен бөлісуді ұйымдастырып, жаңалықтарды білуге ынталандыру. </w:t>
            </w:r>
          </w:p>
          <w:p w14:paraId="19E76F24">
            <w:pPr>
              <w:spacing w:line="0" w:lineRule="atLeast"/>
              <w:contextualSpacing/>
              <w:rPr>
                <w:iCs/>
                <w:lang w:val="kk-KZ"/>
              </w:rPr>
            </w:pPr>
          </w:p>
        </w:tc>
      </w:tr>
      <w:tr w14:paraId="01B640F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7" w:type="pct"/>
          <w:trHeight w:val="25390" w:hRule="atLeast"/>
        </w:trPr>
        <w:tc>
          <w:tcPr>
            <w:tcW w:w="965" w:type="pc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4F697DF">
            <w:pPr>
              <w:spacing w:line="0" w:lineRule="atLeast"/>
              <w:contextualSpacing/>
              <w:rPr>
                <w:color w:val="000000"/>
                <w:lang w:val="kk-KZ" w:eastAsia="zh-CN"/>
              </w:rPr>
            </w:pPr>
            <w:r>
              <w:rPr>
                <w:color w:val="000000"/>
                <w:lang w:val="kk-KZ" w:eastAsia="zh-CN"/>
              </w:rPr>
              <w:t xml:space="preserve">Мектепке дейінгі ұйым кестесі бойынша ұйымдастырыл- </w:t>
            </w:r>
          </w:p>
          <w:p w14:paraId="232D130A">
            <w:pPr>
              <w:spacing w:line="0" w:lineRule="atLeast"/>
              <w:contextualSpacing/>
              <w:rPr>
                <w:lang w:val="kk-KZ" w:eastAsia="zh-CN"/>
              </w:rPr>
            </w:pPr>
            <w:r>
              <w:rPr>
                <w:lang w:eastAsia="zh-CN"/>
              </w:rPr>
              <w:t xml:space="preserve">ған </w:t>
            </w:r>
            <w:r>
              <w:rPr>
                <w:lang w:val="kk-KZ" w:eastAsia="zh-CN"/>
              </w:rPr>
              <w:t>іс</w:t>
            </w:r>
            <w:r>
              <w:rPr>
                <w:lang w:eastAsia="zh-CN"/>
              </w:rPr>
              <w:t>-</w:t>
            </w:r>
            <w:r>
              <w:rPr>
                <w:lang w:val="kk-KZ" w:eastAsia="zh-CN"/>
              </w:rPr>
              <w:t xml:space="preserve">әрекет </w:t>
            </w:r>
          </w:p>
        </w:tc>
        <w:tc>
          <w:tcPr>
            <w:tcW w:w="784" w:type="pc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34035FC">
            <w:pPr>
              <w:spacing w:line="0" w:lineRule="atLeast"/>
              <w:contextualSpacing/>
              <w:rPr>
                <w:lang w:val="kk-KZ" w:bidi="en-US"/>
              </w:rPr>
            </w:pPr>
            <w:r>
              <w:rPr>
                <w:lang w:val="kk-KZ" w:bidi="en-US"/>
              </w:rPr>
              <w:t>Дене шынықтыру</w:t>
            </w:r>
          </w:p>
          <w:p w14:paraId="2163C5BD">
            <w:pPr>
              <w:spacing w:line="0" w:lineRule="atLeast"/>
              <w:contextualSpacing/>
              <w:rPr>
                <w:rFonts w:eastAsia="Calibri"/>
                <w:lang w:val="kk-KZ" w:eastAsia="ru-RU"/>
              </w:rPr>
            </w:pPr>
            <w:r>
              <w:rPr>
                <w:rFonts w:eastAsia="Calibri"/>
                <w:lang w:val="kk-KZ" w:eastAsia="ru-RU"/>
              </w:rPr>
              <w:t xml:space="preserve">Допты бір қолмен еденнен ыршытып, қос қолмен қағып алу.                                                                         Футбол:аяқпен қатарынан бірнеше рет қабырғаға соғу.                                                                                                                                                                                                                                                                                                                                                                                                                                                             </w:t>
            </w:r>
          </w:p>
          <w:p w14:paraId="0BA59830">
            <w:pPr>
              <w:spacing w:line="0" w:lineRule="atLeast"/>
              <w:contextualSpacing/>
              <w:rPr>
                <w:rFonts w:eastAsia="Calibri"/>
                <w:lang w:val="kk-KZ" w:eastAsia="ru-RU"/>
              </w:rPr>
            </w:pPr>
            <w:r>
              <w:rPr>
                <w:rFonts w:eastAsia="Calibri"/>
                <w:lang w:val="kk-KZ" w:eastAsia="ru-RU"/>
              </w:rPr>
              <w:t>Ұйымдастыру кезеңі:</w:t>
            </w:r>
          </w:p>
          <w:p w14:paraId="6ACC2993">
            <w:pPr>
              <w:spacing w:line="0" w:lineRule="atLeast"/>
              <w:contextualSpacing/>
              <w:rPr>
                <w:rFonts w:eastAsia="Calibri"/>
                <w:lang w:val="kk-KZ" w:eastAsia="ru-RU"/>
              </w:rPr>
            </w:pPr>
            <w:r>
              <w:rPr>
                <w:rFonts w:eastAsia="Calibri"/>
                <w:lang w:val="kk-KZ" w:eastAsia="ru-RU"/>
              </w:rPr>
              <w:t xml:space="preserve">1.Кіріспе                  </w:t>
            </w:r>
          </w:p>
          <w:p w14:paraId="33236E0F">
            <w:pPr>
              <w:spacing w:line="0" w:lineRule="atLeast"/>
              <w:contextualSpacing/>
              <w:rPr>
                <w:lang w:val="kk-KZ" w:eastAsia="zh-CN"/>
              </w:rPr>
            </w:pPr>
            <w:r>
              <w:rPr>
                <w:rFonts w:eastAsia="Calibri"/>
                <w:lang w:val="kk-KZ" w:eastAsia="ru-RU"/>
              </w:rPr>
              <w:t xml:space="preserve">Жалпы дамытушы </w:t>
            </w:r>
          </w:p>
          <w:p w14:paraId="7141FD87">
            <w:pPr>
              <w:spacing w:line="0" w:lineRule="atLeast"/>
              <w:contextualSpacing/>
              <w:rPr>
                <w:rFonts w:eastAsia="Calibri"/>
                <w:lang w:val="kk-KZ" w:eastAsia="ru-RU"/>
              </w:rPr>
            </w:pPr>
            <w:r>
              <w:rPr>
                <w:rFonts w:eastAsia="Calibri"/>
                <w:lang w:val="kk-KZ" w:eastAsia="ru-RU"/>
              </w:rPr>
              <w:t xml:space="preserve">жаттығулар:   Іштің бұлшық еттеріне (пресс) арналған жаттығулар. Екі бала жұптасып жасайды: бірінші бала қолын желкесіне қойып, шалқасынан жатып, денесін көтереді, екіншісі оның аяғына отырады (7–10 рет);                                                                                  2.Негізгі бөлім </w:t>
            </w:r>
          </w:p>
          <w:p w14:paraId="0BA81A35">
            <w:pPr>
              <w:spacing w:line="0" w:lineRule="atLeast"/>
              <w:contextualSpacing/>
              <w:rPr>
                <w:rFonts w:eastAsia="Calibri"/>
                <w:lang w:val="kk-KZ" w:eastAsia="ru-RU"/>
              </w:rPr>
            </w:pPr>
            <w:r>
              <w:rPr>
                <w:rFonts w:eastAsia="Calibri"/>
                <w:lang w:val="kk-KZ" w:eastAsia="ru-RU"/>
              </w:rPr>
              <w:t xml:space="preserve">Допты бір қолмен еденнен             </w:t>
            </w:r>
          </w:p>
          <w:p w14:paraId="4B0227F6">
            <w:pPr>
              <w:spacing w:line="0" w:lineRule="atLeast"/>
              <w:contextualSpacing/>
              <w:rPr>
                <w:rFonts w:eastAsia="Calibri"/>
                <w:lang w:val="kk-KZ" w:eastAsia="ru-RU"/>
              </w:rPr>
            </w:pPr>
            <w:r>
              <w:rPr>
                <w:rFonts w:eastAsia="Calibri"/>
                <w:lang w:val="kk-KZ" w:eastAsia="ru-RU"/>
              </w:rPr>
              <w:t>ыршытып, қос қолмен қағып алады.                                                                         Футбол:аяқпен қатарынан бірнеше рет қабырғаға соғады</w:t>
            </w:r>
          </w:p>
          <w:p w14:paraId="2CC3F7DD">
            <w:pPr>
              <w:spacing w:line="0" w:lineRule="atLeast"/>
              <w:contextualSpacing/>
              <w:rPr>
                <w:rFonts w:eastAsia="Calibri"/>
                <w:lang w:val="kk-KZ" w:eastAsia="ru-RU"/>
              </w:rPr>
            </w:pPr>
            <w:r>
              <w:rPr>
                <w:rFonts w:eastAsia="Calibri"/>
                <w:lang w:val="kk-KZ" w:eastAsia="ru-RU"/>
              </w:rPr>
              <w:t>Қорытынды</w:t>
            </w:r>
          </w:p>
          <w:p w14:paraId="7508978C">
            <w:pPr>
              <w:spacing w:line="0" w:lineRule="atLeast"/>
              <w:contextualSpacing/>
              <w:rPr>
                <w:rFonts w:eastAsia="Calibri"/>
                <w:lang w:val="kk-KZ" w:eastAsia="ru-RU"/>
              </w:rPr>
            </w:pPr>
            <w:r>
              <w:rPr>
                <w:rFonts w:eastAsia="Calibri"/>
                <w:lang w:val="kk-KZ" w:eastAsia="ru-RU"/>
              </w:rPr>
              <w:t>Тыныс алу жаттығуларын жасату.</w:t>
            </w:r>
          </w:p>
          <w:p w14:paraId="65AAD3E3">
            <w:pPr>
              <w:spacing w:line="0" w:lineRule="atLeast"/>
              <w:contextualSpacing/>
              <w:rPr>
                <w:rFonts w:eastAsia="Calibri"/>
                <w:lang w:val="kk-KZ" w:eastAsia="ru-RU"/>
              </w:rPr>
            </w:pPr>
            <w:r>
              <w:rPr>
                <w:rFonts w:eastAsia="Calibri"/>
                <w:lang w:val="kk-KZ" w:eastAsia="ru-RU"/>
              </w:rPr>
              <w:t xml:space="preserve">Қимылды ойын: «Кім жылдам?»                                                                                                                                                                                                                                </w:t>
            </w:r>
          </w:p>
          <w:p w14:paraId="658F9962">
            <w:pPr>
              <w:spacing w:line="0" w:lineRule="atLeast"/>
              <w:contextualSpacing/>
              <w:rPr>
                <w:rFonts w:eastAsia="Calibri"/>
                <w:lang w:val="kk-KZ" w:eastAsia="ru-RU"/>
              </w:rPr>
            </w:pPr>
          </w:p>
          <w:p w14:paraId="50FC3059">
            <w:pPr>
              <w:spacing w:line="0" w:lineRule="atLeast"/>
              <w:contextualSpacing/>
              <w:rPr>
                <w:rFonts w:eastAsia="Calibri"/>
                <w:lang w:val="kk-KZ" w:eastAsia="ru-RU"/>
              </w:rPr>
            </w:pPr>
            <w:r>
              <w:rPr>
                <w:rFonts w:eastAsia="Calibri"/>
                <w:lang w:val="kk-KZ" w:eastAsia="ru-RU"/>
              </w:rPr>
              <w:t>Сөйлеуді дамыту</w:t>
            </w:r>
          </w:p>
          <w:p w14:paraId="75D7A7D0">
            <w:pPr>
              <w:spacing w:line="0" w:lineRule="atLeast"/>
              <w:contextualSpacing/>
              <w:rPr>
                <w:lang w:val="kk-KZ" w:bidi="en-US"/>
              </w:rPr>
            </w:pPr>
            <w:r>
              <w:rPr>
                <w:rFonts w:eastAsia="Calibri"/>
                <w:lang w:val="kk-KZ" w:eastAsia="ru-RU"/>
              </w:rPr>
              <w:t xml:space="preserve">«Жыл басына </w:t>
            </w:r>
          </w:p>
          <w:p w14:paraId="6D4DBC76">
            <w:pPr>
              <w:spacing w:line="0" w:lineRule="atLeast"/>
              <w:contextualSpacing/>
              <w:rPr>
                <w:rFonts w:eastAsia="Calibri"/>
                <w:lang w:val="kk-KZ" w:eastAsia="ru-RU"/>
              </w:rPr>
            </w:pPr>
            <w:r>
              <w:rPr>
                <w:rFonts w:eastAsia="Calibri"/>
                <w:lang w:val="kk-KZ" w:eastAsia="ru-RU"/>
              </w:rPr>
              <w:t>таласқан хайуанаттар»</w:t>
            </w:r>
          </w:p>
          <w:p w14:paraId="5A43FC44">
            <w:pPr>
              <w:spacing w:line="0" w:lineRule="atLeast"/>
              <w:contextualSpacing/>
              <w:rPr>
                <w:rFonts w:eastAsia="Calibri"/>
                <w:lang w:val="kk-KZ" w:eastAsia="ru-RU"/>
              </w:rPr>
            </w:pPr>
            <w:r>
              <w:rPr>
                <w:rFonts w:eastAsia="Calibri"/>
                <w:lang w:val="kk-KZ" w:eastAsia="ru-RU"/>
              </w:rPr>
              <w:t>Мақсаты: Дауыссыз х - һ, дыбыстарды естуі бойынша ажыратуға ,сөздерді түрлендіруге сыни көзқарасын және қызығушылықты, дұрыс сөйлей білуге  ұмтыла алады.</w:t>
            </w:r>
          </w:p>
          <w:p w14:paraId="7D31B137">
            <w:pPr>
              <w:spacing w:line="0" w:lineRule="atLeast"/>
              <w:contextualSpacing/>
              <w:rPr>
                <w:rFonts w:eastAsia="Calibri"/>
                <w:lang w:val="kk-KZ" w:eastAsia="ru-RU"/>
              </w:rPr>
            </w:pPr>
            <w:r>
              <w:rPr>
                <w:rFonts w:eastAsia="Calibri"/>
                <w:lang w:val="kk-KZ" w:eastAsia="ru-RU"/>
              </w:rPr>
              <w:t>Ұйымдастыру кезеңі:</w:t>
            </w:r>
          </w:p>
          <w:p w14:paraId="76687620">
            <w:pPr>
              <w:spacing w:line="0" w:lineRule="atLeast"/>
              <w:contextualSpacing/>
              <w:rPr>
                <w:rFonts w:eastAsia="Calibri"/>
                <w:lang w:val="kk-KZ" w:eastAsia="ru-RU"/>
              </w:rPr>
            </w:pPr>
            <w:r>
              <w:rPr>
                <w:rFonts w:eastAsia="Calibri"/>
                <w:lang w:val="kk-KZ" w:eastAsia="ru-RU"/>
              </w:rPr>
              <w:t>ойын:</w:t>
            </w:r>
          </w:p>
          <w:p w14:paraId="2088A03D">
            <w:pPr>
              <w:spacing w:line="0" w:lineRule="atLeast"/>
              <w:contextualSpacing/>
              <w:rPr>
                <w:rFonts w:eastAsia="Calibri"/>
                <w:lang w:val="kk-KZ" w:eastAsia="ru-RU"/>
              </w:rPr>
            </w:pPr>
            <w:r>
              <w:rPr>
                <w:rFonts w:eastAsia="Calibri"/>
                <w:lang w:val="kk-KZ" w:eastAsia="ru-RU"/>
              </w:rPr>
              <w:t>«Ғажайып сөздер»</w:t>
            </w:r>
          </w:p>
          <w:p w14:paraId="34780C51">
            <w:pPr>
              <w:spacing w:line="0" w:lineRule="atLeast"/>
              <w:contextualSpacing/>
              <w:rPr>
                <w:rFonts w:eastAsia="Calibri"/>
                <w:lang w:val="kk-KZ" w:eastAsia="ru-RU"/>
              </w:rPr>
            </w:pPr>
            <w:r>
              <w:rPr>
                <w:rFonts w:eastAsia="Calibri"/>
                <w:lang w:val="kk-KZ" w:eastAsia="ru-RU"/>
              </w:rPr>
              <w:t>Шарты: Дыбыстардың орын тәртібіне мән бере отырып сөздердегі х,һ дыбыстарын ажырату арқылы сөздерді түрлендіруге және дұрыс сөйлеу білуге үйрету.</w:t>
            </w:r>
          </w:p>
          <w:p w14:paraId="7C7D5630">
            <w:pPr>
              <w:spacing w:line="0" w:lineRule="atLeast"/>
              <w:contextualSpacing/>
              <w:rPr>
                <w:rFonts w:eastAsia="Calibri"/>
                <w:lang w:val="kk-KZ" w:eastAsia="ru-RU"/>
              </w:rPr>
            </w:pPr>
            <w:r>
              <w:rPr>
                <w:rFonts w:eastAsia="Calibri"/>
                <w:lang w:val="kk-KZ" w:eastAsia="ru-RU"/>
              </w:rPr>
              <w:t xml:space="preserve"> Тапсырма </w:t>
            </w:r>
          </w:p>
          <w:p w14:paraId="6F607CAD">
            <w:pPr>
              <w:spacing w:line="0" w:lineRule="atLeast"/>
              <w:contextualSpacing/>
              <w:rPr>
                <w:rFonts w:eastAsia="Calibri"/>
                <w:lang w:val="kk-KZ" w:eastAsia="ru-RU"/>
              </w:rPr>
            </w:pPr>
            <w:r>
              <w:rPr>
                <w:rFonts w:eastAsia="Calibri"/>
                <w:lang w:val="kk-KZ" w:eastAsia="ru-RU"/>
              </w:rPr>
              <w:t>«Жыл басына таласқан хайуанаттар»</w:t>
            </w:r>
          </w:p>
          <w:p w14:paraId="3563D8D3">
            <w:pPr>
              <w:spacing w:line="0" w:lineRule="atLeast"/>
              <w:contextualSpacing/>
              <w:rPr>
                <w:lang w:val="kk-KZ" w:eastAsia="zh-CN"/>
              </w:rPr>
            </w:pPr>
            <w:r>
              <w:rPr>
                <w:rFonts w:eastAsia="Calibri"/>
                <w:lang w:val="kk-KZ" w:eastAsia="ru-RU"/>
              </w:rPr>
              <w:t xml:space="preserve">Шарты: Ертегіні әңгімелеу арқылы дауыссыз х - һ,дыбыстарды есту </w:t>
            </w:r>
          </w:p>
        </w:tc>
        <w:tc>
          <w:tcPr>
            <w:tcW w:w="921" w:type="pct"/>
            <w:gridSpan w:val="2"/>
            <w:vMerge w:val="restar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281EA32">
            <w:pPr>
              <w:spacing w:line="0" w:lineRule="atLeast"/>
              <w:contextualSpacing/>
              <w:rPr>
                <w:rFonts w:eastAsia="Calibri"/>
                <w:lang w:val="kk-KZ" w:eastAsia="ru-RU"/>
              </w:rPr>
            </w:pPr>
            <w:r>
              <w:rPr>
                <w:rFonts w:eastAsia="Calibri"/>
                <w:lang w:val="kk-KZ" w:eastAsia="ru-RU"/>
              </w:rPr>
              <w:t xml:space="preserve">Көркем әдебиет                        </w:t>
            </w:r>
          </w:p>
          <w:p w14:paraId="5D026E4F">
            <w:pPr>
              <w:spacing w:line="0" w:lineRule="atLeast"/>
              <w:contextualSpacing/>
              <w:rPr>
                <w:rFonts w:eastAsia="Calibri"/>
                <w:lang w:val="kk-KZ" w:eastAsia="ru-RU"/>
              </w:rPr>
            </w:pPr>
            <w:r>
              <w:rPr>
                <w:rFonts w:eastAsia="Calibri"/>
                <w:lang w:val="kk-KZ" w:eastAsia="ru-RU"/>
              </w:rPr>
              <w:t xml:space="preserve">«Жақсы жаман» </w:t>
            </w:r>
          </w:p>
          <w:p w14:paraId="414EA6FD">
            <w:pPr>
              <w:spacing w:line="0" w:lineRule="atLeast"/>
              <w:contextualSpacing/>
              <w:rPr>
                <w:rFonts w:eastAsia="Calibri"/>
                <w:lang w:val="kk-KZ" w:eastAsia="ru-RU"/>
              </w:rPr>
            </w:pPr>
            <w:r>
              <w:rPr>
                <w:rFonts w:eastAsia="Calibri"/>
                <w:lang w:val="kk-KZ" w:eastAsia="ru-RU"/>
              </w:rPr>
              <w:t>Мақсаты: Дербес әрекетте көркем тілдік дағдыларды қолдана біледі.</w:t>
            </w:r>
          </w:p>
          <w:p w14:paraId="01690D08">
            <w:pPr>
              <w:spacing w:line="0" w:lineRule="atLeast"/>
              <w:contextualSpacing/>
              <w:rPr>
                <w:rFonts w:eastAsia="Calibri"/>
                <w:lang w:val="kk-KZ" w:eastAsia="ru-RU"/>
              </w:rPr>
            </w:pPr>
            <w:r>
              <w:rPr>
                <w:rFonts w:eastAsia="Calibri"/>
                <w:lang w:val="kk-KZ" w:eastAsia="ru-RU"/>
              </w:rPr>
              <w:t xml:space="preserve">Ұйымдастыру  кезеңі: </w:t>
            </w:r>
          </w:p>
          <w:p w14:paraId="3625AC92">
            <w:pPr>
              <w:spacing w:line="0" w:lineRule="atLeast"/>
              <w:contextualSpacing/>
              <w:rPr>
                <w:rFonts w:eastAsia="Calibri"/>
                <w:lang w:val="kk-KZ" w:eastAsia="ru-RU"/>
              </w:rPr>
            </w:pPr>
            <w:r>
              <w:rPr>
                <w:rFonts w:eastAsia="Calibri"/>
                <w:lang w:val="kk-KZ" w:eastAsia="ru-RU"/>
              </w:rPr>
              <w:t>ойын:</w:t>
            </w:r>
          </w:p>
          <w:p w14:paraId="5E5A2D83">
            <w:pPr>
              <w:spacing w:line="0" w:lineRule="atLeast"/>
              <w:contextualSpacing/>
              <w:rPr>
                <w:rFonts w:eastAsia="Calibri"/>
                <w:lang w:val="kk-KZ" w:eastAsia="ru-RU"/>
              </w:rPr>
            </w:pPr>
            <w:r>
              <w:rPr>
                <w:rFonts w:eastAsia="Calibri"/>
                <w:lang w:val="kk-KZ" w:eastAsia="ru-RU"/>
              </w:rPr>
              <w:t>«Қызықты әңгіме»</w:t>
            </w:r>
          </w:p>
          <w:p w14:paraId="1A22B194">
            <w:pPr>
              <w:spacing w:line="0" w:lineRule="atLeast"/>
              <w:contextualSpacing/>
              <w:rPr>
                <w:lang w:val="kk-KZ" w:eastAsia="zh-CN"/>
              </w:rPr>
            </w:pPr>
            <w:r>
              <w:rPr>
                <w:rFonts w:eastAsia="Calibri"/>
                <w:lang w:val="kk-KZ" w:eastAsia="ru-RU"/>
              </w:rPr>
              <w:t>Шарты: Сурет арқылы баланың іс әрекетін жақсы мен жаман істі</w:t>
            </w:r>
          </w:p>
          <w:p w14:paraId="40033C41">
            <w:pPr>
              <w:spacing w:line="0" w:lineRule="atLeast"/>
              <w:contextualSpacing/>
              <w:rPr>
                <w:rFonts w:eastAsia="Calibri"/>
                <w:lang w:val="kk-KZ" w:eastAsia="ru-RU"/>
              </w:rPr>
            </w:pPr>
            <w:r>
              <w:rPr>
                <w:rFonts w:eastAsia="Calibri"/>
                <w:lang w:val="kk-KZ" w:eastAsia="ru-RU"/>
              </w:rPr>
              <w:t>ажыратып, түсіндіріп, әңгімелеу арқылы көркем тілді қолданады.</w:t>
            </w:r>
          </w:p>
          <w:p w14:paraId="572B5A03">
            <w:pPr>
              <w:spacing w:line="0" w:lineRule="atLeast"/>
              <w:contextualSpacing/>
              <w:rPr>
                <w:rFonts w:eastAsia="Calibri"/>
                <w:lang w:val="kk-KZ" w:eastAsia="ru-RU"/>
              </w:rPr>
            </w:pPr>
            <w:r>
              <w:rPr>
                <w:rFonts w:eastAsia="Calibri"/>
                <w:lang w:val="kk-KZ" w:eastAsia="ru-RU"/>
              </w:rPr>
              <w:t>ойын:«Жақсы мен жаман»</w:t>
            </w:r>
          </w:p>
          <w:p w14:paraId="3528FB1C">
            <w:pPr>
              <w:spacing w:line="0" w:lineRule="atLeast"/>
              <w:contextualSpacing/>
              <w:rPr>
                <w:rFonts w:eastAsia="Calibri"/>
                <w:lang w:val="kk-KZ" w:eastAsia="ru-RU"/>
              </w:rPr>
            </w:pPr>
            <w:r>
              <w:rPr>
                <w:rFonts w:eastAsia="Calibri"/>
                <w:lang w:val="kk-KZ" w:eastAsia="ru-RU"/>
              </w:rPr>
              <w:t>Шарты: Дербес әрекетте көркем тілдік дағдыларды қолдана біледі;</w:t>
            </w:r>
          </w:p>
          <w:p w14:paraId="003628BC">
            <w:pPr>
              <w:spacing w:line="0" w:lineRule="atLeast"/>
              <w:contextualSpacing/>
              <w:rPr>
                <w:rFonts w:eastAsia="Calibri"/>
                <w:lang w:val="kk-KZ" w:eastAsia="ru-RU"/>
              </w:rPr>
            </w:pPr>
            <w:r>
              <w:rPr>
                <w:rFonts w:eastAsia="Calibri"/>
                <w:lang w:val="kk-KZ" w:eastAsia="ru-RU"/>
              </w:rPr>
              <w:t>Еркін ойын:</w:t>
            </w:r>
          </w:p>
          <w:p w14:paraId="38C55351">
            <w:pPr>
              <w:spacing w:line="0" w:lineRule="atLeast"/>
              <w:contextualSpacing/>
              <w:rPr>
                <w:rFonts w:eastAsia="Calibri"/>
                <w:lang w:val="kk-KZ" w:eastAsia="ru-RU"/>
              </w:rPr>
            </w:pPr>
            <w:r>
              <w:rPr>
                <w:rFonts w:eastAsia="Calibri"/>
                <w:lang w:val="kk-KZ" w:eastAsia="ru-RU"/>
              </w:rPr>
              <w:t>«Жақсы, жаман»</w:t>
            </w:r>
          </w:p>
          <w:p w14:paraId="051A2BEA">
            <w:pPr>
              <w:spacing w:line="0" w:lineRule="atLeast"/>
              <w:contextualSpacing/>
              <w:rPr>
                <w:rFonts w:eastAsia="Calibri"/>
                <w:lang w:val="kk-KZ" w:eastAsia="ru-RU"/>
              </w:rPr>
            </w:pPr>
            <w:r>
              <w:rPr>
                <w:rFonts w:eastAsia="Calibri"/>
                <w:lang w:val="kk-KZ" w:eastAsia="ru-RU"/>
              </w:rPr>
              <w:t>Шарты: Жақсы мен жаманды ажырата білу.</w:t>
            </w:r>
          </w:p>
          <w:p w14:paraId="58135792">
            <w:pPr>
              <w:spacing w:line="0" w:lineRule="atLeast"/>
              <w:contextualSpacing/>
              <w:rPr>
                <w:rFonts w:eastAsia="Calibri"/>
                <w:lang w:val="kk-KZ" w:eastAsia="ru-RU"/>
              </w:rPr>
            </w:pPr>
            <w:r>
              <w:rPr>
                <w:rFonts w:eastAsia="Calibri"/>
                <w:lang w:val="kk-KZ" w:eastAsia="ru-RU"/>
              </w:rPr>
              <w:t>Корытынды «Баспалдақ» әдісі арқылы.</w:t>
            </w:r>
          </w:p>
          <w:p w14:paraId="79135247">
            <w:pPr>
              <w:spacing w:line="0" w:lineRule="atLeast"/>
              <w:contextualSpacing/>
              <w:rPr>
                <w:rFonts w:eastAsia="Calibri"/>
                <w:lang w:val="kk-KZ" w:eastAsia="ru-RU"/>
              </w:rPr>
            </w:pPr>
          </w:p>
          <w:p w14:paraId="7548709D">
            <w:pPr>
              <w:spacing w:line="0" w:lineRule="atLeast"/>
              <w:contextualSpacing/>
              <w:rPr>
                <w:rFonts w:eastAsia="Calibri"/>
                <w:lang w:val="kk-KZ" w:eastAsia="ru-RU"/>
              </w:rPr>
            </w:pPr>
            <w:r>
              <w:rPr>
                <w:rFonts w:eastAsia="Calibri"/>
                <w:lang w:val="kk-KZ" w:eastAsia="ru-RU"/>
              </w:rPr>
              <w:t>Математика негіздері</w:t>
            </w:r>
          </w:p>
          <w:p w14:paraId="77153CEE">
            <w:pPr>
              <w:spacing w:line="0" w:lineRule="atLeast"/>
              <w:contextualSpacing/>
              <w:rPr>
                <w:rFonts w:eastAsia="Calibri"/>
                <w:lang w:val="kk-KZ" w:eastAsia="ru-RU"/>
              </w:rPr>
            </w:pPr>
            <w:r>
              <w:rPr>
                <w:rFonts w:eastAsia="Calibri"/>
                <w:lang w:val="kk-KZ" w:eastAsia="ru-RU"/>
              </w:rPr>
              <w:t xml:space="preserve">«Бір» сөзінің мағынасы. </w:t>
            </w:r>
          </w:p>
          <w:p w14:paraId="04CF6715">
            <w:pPr>
              <w:spacing w:line="0" w:lineRule="atLeast"/>
              <w:contextualSpacing/>
              <w:rPr>
                <w:rFonts w:eastAsia="Calibri"/>
                <w:lang w:val="kk-KZ" w:eastAsia="ru-RU"/>
              </w:rPr>
            </w:pPr>
            <w:r>
              <w:rPr>
                <w:rFonts w:eastAsia="Calibri"/>
                <w:lang w:val="kk-KZ" w:eastAsia="ru-RU"/>
              </w:rPr>
              <w:t>0 ден 10 дейінгі цифрмен таныстыру. «Қанша?», «Нешінші?» сұрақтарын ажырату, оларға дұрыс жауап беруін қалыптастыру. Қисық және қиғаш сызықтарды дәптердің тор көзінде сызуға үйрету.</w:t>
            </w:r>
          </w:p>
          <w:p w14:paraId="23B24468">
            <w:pPr>
              <w:spacing w:line="0" w:lineRule="atLeast"/>
              <w:contextualSpacing/>
              <w:rPr>
                <w:rFonts w:eastAsia="Calibri"/>
                <w:lang w:val="kk-KZ" w:eastAsia="ru-RU"/>
              </w:rPr>
            </w:pPr>
            <w:r>
              <w:rPr>
                <w:rFonts w:eastAsia="Calibri"/>
                <w:lang w:val="kk-KZ" w:eastAsia="ru-RU"/>
              </w:rPr>
              <w:t>Тапсырма:</w:t>
            </w:r>
          </w:p>
          <w:p w14:paraId="08F710F8">
            <w:pPr>
              <w:spacing w:line="0" w:lineRule="atLeast"/>
              <w:contextualSpacing/>
              <w:rPr>
                <w:rFonts w:eastAsia="Calibri"/>
                <w:lang w:val="kk-KZ" w:eastAsia="ru-RU"/>
              </w:rPr>
            </w:pPr>
            <w:r>
              <w:rPr>
                <w:rFonts w:eastAsia="Calibri"/>
                <w:lang w:val="kk-KZ" w:eastAsia="ru-RU"/>
              </w:rPr>
              <w:t xml:space="preserve">« </w:t>
            </w:r>
            <w:r>
              <w:rPr>
                <w:rFonts w:eastAsia="Calibri"/>
                <w:lang w:eastAsia="ru-RU"/>
              </w:rPr>
              <w:t>&gt;</w:t>
            </w:r>
            <w:r>
              <w:rPr>
                <w:rFonts w:eastAsia="Calibri"/>
                <w:lang w:val="kk-KZ" w:eastAsia="ru-RU"/>
              </w:rPr>
              <w:t xml:space="preserve"> »</w:t>
            </w:r>
            <w:r>
              <w:rPr>
                <w:rFonts w:eastAsia="Calibri"/>
                <w:lang w:eastAsia="ru-RU"/>
              </w:rPr>
              <w:t xml:space="preserve"> </w:t>
            </w:r>
            <w:r>
              <w:rPr>
                <w:rFonts w:eastAsia="Calibri"/>
                <w:lang w:val="kk-KZ" w:eastAsia="ru-RU"/>
              </w:rPr>
              <w:t xml:space="preserve">« </w:t>
            </w:r>
            <w:r>
              <w:rPr>
                <w:rFonts w:eastAsia="Calibri"/>
                <w:lang w:eastAsia="ru-RU"/>
              </w:rPr>
              <w:t>&lt;</w:t>
            </w:r>
            <w:r>
              <w:rPr>
                <w:rFonts w:eastAsia="Calibri"/>
                <w:lang w:val="kk-KZ" w:eastAsia="ru-RU"/>
              </w:rPr>
              <w:t xml:space="preserve"> »</w:t>
            </w:r>
            <w:r>
              <w:rPr>
                <w:rFonts w:eastAsia="Calibri"/>
                <w:lang w:eastAsia="ru-RU"/>
              </w:rPr>
              <w:t xml:space="preserve"> </w:t>
            </w:r>
            <w:r>
              <w:rPr>
                <w:rFonts w:eastAsia="Calibri"/>
                <w:lang w:val="kk-KZ" w:eastAsia="ru-RU"/>
              </w:rPr>
              <w:t>«</w:t>
            </w:r>
            <w:r>
              <w:rPr>
                <w:rFonts w:eastAsia="Calibri"/>
                <w:lang w:eastAsia="ru-RU"/>
              </w:rPr>
              <w:t xml:space="preserve"> =</w:t>
            </w:r>
            <w:r>
              <w:rPr>
                <w:rFonts w:eastAsia="Calibri"/>
                <w:lang w:val="kk-KZ" w:eastAsia="ru-RU"/>
              </w:rPr>
              <w:t xml:space="preserve"> </w:t>
            </w:r>
          </w:p>
          <w:p w14:paraId="09529CA4">
            <w:pPr>
              <w:spacing w:line="0" w:lineRule="atLeast"/>
              <w:contextualSpacing/>
              <w:rPr>
                <w:rFonts w:eastAsia="Calibri"/>
                <w:lang w:val="kk-KZ" w:eastAsia="ru-RU"/>
              </w:rPr>
            </w:pPr>
            <w:r>
              <w:rPr>
                <w:rFonts w:eastAsia="Calibri"/>
                <w:lang w:val="kk-KZ" w:eastAsia="ru-RU"/>
              </w:rPr>
              <w:t>»таңбаларды қойып,сандарды салыстыр.</w:t>
            </w:r>
          </w:p>
          <w:p w14:paraId="414FE8F0">
            <w:pPr>
              <w:spacing w:line="0" w:lineRule="atLeast"/>
              <w:contextualSpacing/>
              <w:rPr>
                <w:rFonts w:eastAsia="Calibri"/>
                <w:lang w:val="kk-KZ" w:eastAsia="ru-RU"/>
              </w:rPr>
            </w:pPr>
            <w:r>
              <w:rPr>
                <w:rFonts w:eastAsia="Calibri"/>
                <w:lang w:val="kk-KZ" w:eastAsia="ru-RU"/>
              </w:rPr>
              <w:t xml:space="preserve">Тапсырма: </w:t>
            </w:r>
          </w:p>
          <w:p w14:paraId="31A82338">
            <w:pPr>
              <w:spacing w:line="0" w:lineRule="atLeast"/>
              <w:contextualSpacing/>
              <w:rPr>
                <w:rFonts w:eastAsia="Calibri"/>
                <w:lang w:val="kk-KZ" w:eastAsia="ru-RU"/>
              </w:rPr>
            </w:pPr>
            <w:r>
              <w:rPr>
                <w:rFonts w:eastAsia="Calibri"/>
                <w:lang w:val="kk-KZ" w:eastAsia="ru-RU"/>
              </w:rPr>
              <w:t>Теңдік дұрыс болатындай етіп төркөздерді толтыр.</w:t>
            </w:r>
          </w:p>
          <w:p w14:paraId="1A5BE1A1">
            <w:pPr>
              <w:spacing w:line="0" w:lineRule="atLeast"/>
              <w:contextualSpacing/>
              <w:rPr>
                <w:rFonts w:eastAsia="Calibri"/>
                <w:lang w:val="kk-KZ" w:eastAsia="ru-RU"/>
              </w:rPr>
            </w:pPr>
          </w:p>
          <w:p w14:paraId="5752CC50">
            <w:pPr>
              <w:spacing w:line="0" w:lineRule="atLeast"/>
              <w:contextualSpacing/>
              <w:rPr>
                <w:rFonts w:eastAsia="Calibri"/>
                <w:lang w:val="kk-KZ" w:eastAsia="ru-RU"/>
              </w:rPr>
            </w:pPr>
            <w:r>
              <w:rPr>
                <w:rFonts w:eastAsia="Calibri"/>
                <w:lang w:val="kk-KZ" w:eastAsia="ru-RU"/>
              </w:rPr>
              <w:t>Қоршаған ортамен таныстыру</w:t>
            </w:r>
          </w:p>
          <w:p w14:paraId="1E74F899">
            <w:pPr>
              <w:spacing w:line="0" w:lineRule="atLeast"/>
              <w:contextualSpacing/>
              <w:rPr>
                <w:rFonts w:eastAsia="Calibri"/>
                <w:lang w:val="kk-KZ" w:eastAsia="ru-RU"/>
              </w:rPr>
            </w:pPr>
            <w:r>
              <w:rPr>
                <w:rFonts w:eastAsia="Calibri"/>
                <w:lang w:val="kk-KZ" w:eastAsia="ru-RU"/>
              </w:rPr>
              <w:t>Үй шаруасына көмектесу, отбасы мүшелеріне жақсы көретінін білдіру, алғыс айту, сыпайы сөйлеуді қолдануын дамыту. Үйде қандай техника құралдарын қолданатынын айтып беруін ұсыну</w:t>
            </w:r>
          </w:p>
          <w:p w14:paraId="0871CFC4">
            <w:pPr>
              <w:spacing w:line="0" w:lineRule="atLeast"/>
              <w:contextualSpacing/>
              <w:rPr>
                <w:lang w:val="kk-KZ"/>
              </w:rPr>
            </w:pPr>
          </w:p>
          <w:p w14:paraId="113C3EF0">
            <w:pPr>
              <w:spacing w:line="0" w:lineRule="atLeast"/>
              <w:contextualSpacing/>
              <w:rPr>
                <w:lang w:val="kk-KZ"/>
              </w:rPr>
            </w:pPr>
            <w:r>
              <w:rPr>
                <w:lang w:val="kk-KZ"/>
              </w:rPr>
              <w:t>Музыка</w:t>
            </w:r>
          </w:p>
          <w:p w14:paraId="6A4EDADA">
            <w:pPr>
              <w:spacing w:line="0" w:lineRule="atLeast"/>
              <w:contextualSpacing/>
              <w:rPr>
                <w:lang w:val="kk-KZ"/>
              </w:rPr>
            </w:pPr>
            <w:r>
              <w:rPr>
                <w:lang w:val="kk-KZ"/>
              </w:rPr>
              <w:t>Балаларды әуенге</w:t>
            </w:r>
          </w:p>
          <w:p w14:paraId="6E2EDCA5">
            <w:pPr>
              <w:spacing w:line="0" w:lineRule="atLeast"/>
              <w:contextualSpacing/>
              <w:rPr>
                <w:lang w:val="kk-KZ"/>
              </w:rPr>
            </w:pPr>
            <w:r>
              <w:rPr>
                <w:lang w:val="kk-KZ"/>
              </w:rPr>
              <w:t>байланысты таныс би  қимылдарын өзгерте  білуге үйрету. Музыканың</w:t>
            </w:r>
          </w:p>
          <w:p w14:paraId="16D3A506">
            <w:pPr>
              <w:spacing w:line="0" w:lineRule="atLeast"/>
              <w:contextualSpacing/>
              <w:rPr>
                <w:lang w:val="kk-KZ"/>
              </w:rPr>
            </w:pPr>
            <w:r>
              <w:rPr>
                <w:lang w:val="kk-KZ"/>
              </w:rPr>
              <w:t>сипатына сәйкес</w:t>
            </w:r>
          </w:p>
          <w:p w14:paraId="506E8D0D">
            <w:pPr>
              <w:spacing w:line="0" w:lineRule="atLeast"/>
              <w:contextualSpacing/>
              <w:rPr>
                <w:lang w:val="kk-KZ"/>
              </w:rPr>
            </w:pPr>
            <w:r>
              <w:rPr>
                <w:lang w:val="kk-KZ"/>
              </w:rPr>
              <w:t>ойдан би қимылдарын шығаруға қалыптастыру.Бидіңк өңіл –күйін ажырата білуге баулу, әр түрлі ырғаққа ойдан қимылдар шығаруға үйрету.</w:t>
            </w:r>
          </w:p>
          <w:p w14:paraId="3C261C91">
            <w:pPr>
              <w:spacing w:line="0" w:lineRule="atLeast"/>
              <w:contextualSpacing/>
              <w:rPr>
                <w:lang w:val="kk-KZ"/>
              </w:rPr>
            </w:pPr>
            <w:r>
              <w:rPr>
                <w:lang w:val="kk-KZ"/>
              </w:rPr>
              <w:t>Ән тыңдау: : «Қыс қызығы»З.Акошева Ән салу: «Жаңа жыл вальс»Н.Оразбаева Аспапта ойнау:</w:t>
            </w:r>
          </w:p>
          <w:p w14:paraId="1D22AF49">
            <w:pPr>
              <w:spacing w:line="0" w:lineRule="atLeast"/>
              <w:contextualSpacing/>
              <w:rPr>
                <w:lang w:val="kk-KZ"/>
              </w:rPr>
            </w:pPr>
            <w:r>
              <w:rPr>
                <w:lang w:val="kk-KZ"/>
              </w:rPr>
              <w:t>«Көңілді марш» Әуенді- музыкалық қимылды ойын:</w:t>
            </w:r>
          </w:p>
          <w:p w14:paraId="4490E30A">
            <w:pPr>
              <w:spacing w:line="0" w:lineRule="atLeast"/>
              <w:contextualSpacing/>
              <w:rPr>
                <w:lang w:val="kk-KZ" w:eastAsia="zh-CN"/>
              </w:rPr>
            </w:pPr>
            <w:r>
              <w:rPr>
                <w:lang w:val="kk-KZ"/>
              </w:rPr>
              <w:t>«Қысқы мүсін»</w:t>
            </w:r>
          </w:p>
        </w:tc>
        <w:tc>
          <w:tcPr>
            <w:tcW w:w="782" w:type="pct"/>
            <w:gridSpan w:val="2"/>
            <w:vMerge w:val="restar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562D86B">
            <w:pPr>
              <w:spacing w:line="0" w:lineRule="atLeast"/>
              <w:contextualSpacing/>
              <w:rPr>
                <w:rFonts w:eastAsia="Calibri"/>
                <w:lang w:val="kk-KZ" w:eastAsia="ru-RU"/>
              </w:rPr>
            </w:pPr>
            <w:r>
              <w:rPr>
                <w:rFonts w:eastAsia="Calibri"/>
                <w:lang w:val="kk-KZ" w:eastAsia="ru-RU"/>
              </w:rPr>
              <w:t>Сөйлеуді дамыту</w:t>
            </w:r>
          </w:p>
          <w:p w14:paraId="3C1535EC">
            <w:pPr>
              <w:spacing w:line="0" w:lineRule="atLeast"/>
              <w:contextualSpacing/>
              <w:rPr>
                <w:rFonts w:eastAsia="Calibri"/>
                <w:lang w:val="kk-KZ" w:eastAsia="ru-RU"/>
              </w:rPr>
            </w:pPr>
            <w:r>
              <w:rPr>
                <w:rFonts w:eastAsia="Calibri"/>
                <w:lang w:val="kk-KZ" w:eastAsia="ru-RU"/>
              </w:rPr>
              <w:t>«Буындардан сөз құрастыр»</w:t>
            </w:r>
          </w:p>
          <w:p w14:paraId="14C2694A">
            <w:pPr>
              <w:spacing w:line="0" w:lineRule="atLeast"/>
              <w:contextualSpacing/>
              <w:rPr>
                <w:rFonts w:eastAsia="Calibri"/>
                <w:lang w:val="kk-KZ" w:eastAsia="ru-RU"/>
              </w:rPr>
            </w:pPr>
            <w:r>
              <w:rPr>
                <w:rFonts w:eastAsia="Calibri"/>
                <w:lang w:val="kk-KZ" w:eastAsia="ru-RU"/>
              </w:rPr>
              <w:t>Мақсаты: Дыбыстардың сөздегі орнын, сөздегі  буындардың санын, сөйлемдегі сөздердің санын анықтау дағдыларын қалыптастыру.</w:t>
            </w:r>
          </w:p>
          <w:p w14:paraId="020DA3ED">
            <w:pPr>
              <w:spacing w:line="0" w:lineRule="atLeast"/>
              <w:contextualSpacing/>
              <w:rPr>
                <w:lang w:val="kk-KZ" w:eastAsia="zh-CN"/>
              </w:rPr>
            </w:pPr>
            <w:r>
              <w:rPr>
                <w:rFonts w:eastAsia="Calibri"/>
                <w:lang w:val="kk-KZ" w:eastAsia="ru-RU"/>
              </w:rPr>
              <w:t>Ұйымдастыру  кезеңі:</w:t>
            </w:r>
          </w:p>
          <w:p w14:paraId="605667FA">
            <w:pPr>
              <w:spacing w:line="0" w:lineRule="atLeast"/>
              <w:contextualSpacing/>
              <w:rPr>
                <w:rFonts w:eastAsia="Calibri"/>
                <w:lang w:val="kk-KZ" w:eastAsia="ru-RU"/>
              </w:rPr>
            </w:pPr>
            <w:r>
              <w:rPr>
                <w:rFonts w:eastAsia="Calibri"/>
                <w:lang w:val="kk-KZ" w:eastAsia="ru-RU"/>
              </w:rPr>
              <w:t xml:space="preserve"> ойын:«Калейдоскоп»</w:t>
            </w:r>
          </w:p>
          <w:p w14:paraId="6DDFDA74">
            <w:pPr>
              <w:spacing w:line="0" w:lineRule="atLeast"/>
              <w:contextualSpacing/>
              <w:rPr>
                <w:rFonts w:eastAsia="Calibri"/>
                <w:lang w:val="kk-KZ" w:eastAsia="ru-RU"/>
              </w:rPr>
            </w:pPr>
            <w:r>
              <w:rPr>
                <w:rFonts w:eastAsia="Calibri"/>
                <w:lang w:val="kk-KZ" w:eastAsia="ru-RU"/>
              </w:rPr>
              <w:t>Шарты: Калейдоскопқа қажетті әріптерді орналастыру арқылы  сөздер табу,оларды буынға бөліп санын анықтау.</w:t>
            </w:r>
          </w:p>
          <w:p w14:paraId="3FCC95EB">
            <w:pPr>
              <w:spacing w:line="0" w:lineRule="atLeast"/>
              <w:contextualSpacing/>
              <w:rPr>
                <w:rFonts w:eastAsia="Calibri"/>
                <w:lang w:val="kk-KZ" w:eastAsia="ru-RU"/>
              </w:rPr>
            </w:pPr>
            <w:r>
              <w:rPr>
                <w:rFonts w:eastAsia="Calibri"/>
                <w:lang w:val="kk-KZ" w:eastAsia="ru-RU"/>
              </w:rPr>
              <w:t xml:space="preserve">   ойын:</w:t>
            </w:r>
          </w:p>
          <w:p w14:paraId="26A022ED">
            <w:pPr>
              <w:spacing w:line="0" w:lineRule="atLeast"/>
              <w:contextualSpacing/>
              <w:rPr>
                <w:rFonts w:eastAsia="Calibri"/>
                <w:lang w:val="kk-KZ" w:eastAsia="ru-RU"/>
              </w:rPr>
            </w:pPr>
            <w:r>
              <w:rPr>
                <w:rFonts w:eastAsia="Calibri"/>
                <w:lang w:val="kk-KZ" w:eastAsia="ru-RU"/>
              </w:rPr>
              <w:t>«Буындардан сөз құрастыр»</w:t>
            </w:r>
          </w:p>
          <w:p w14:paraId="6868ADAB">
            <w:pPr>
              <w:spacing w:line="0" w:lineRule="atLeast"/>
              <w:contextualSpacing/>
              <w:rPr>
                <w:rFonts w:eastAsia="Calibri"/>
                <w:lang w:val="kk-KZ" w:eastAsia="ru-RU"/>
              </w:rPr>
            </w:pPr>
            <w:r>
              <w:rPr>
                <w:rFonts w:eastAsia="Calibri"/>
                <w:lang w:val="kk-KZ" w:eastAsia="ru-RU"/>
              </w:rPr>
              <w:t>Шарты:Сөздегі буындардың санын,сөйлемдегі сөздердің санын анықтау дағдыларықалыптасты..</w:t>
            </w:r>
          </w:p>
          <w:p w14:paraId="12DB7594">
            <w:pPr>
              <w:spacing w:line="0" w:lineRule="atLeast"/>
              <w:contextualSpacing/>
              <w:rPr>
                <w:rFonts w:eastAsia="Calibri"/>
                <w:lang w:val="kk-KZ" w:eastAsia="ru-RU"/>
              </w:rPr>
            </w:pPr>
            <w:r>
              <w:rPr>
                <w:rFonts w:eastAsia="Calibri"/>
                <w:lang w:val="kk-KZ" w:eastAsia="ru-RU"/>
              </w:rPr>
              <w:t>Еркін  ойын:</w:t>
            </w:r>
          </w:p>
          <w:p w14:paraId="083A7D4B">
            <w:pPr>
              <w:spacing w:line="0" w:lineRule="atLeast"/>
              <w:contextualSpacing/>
              <w:rPr>
                <w:rFonts w:eastAsia="Calibri"/>
                <w:lang w:val="kk-KZ" w:eastAsia="ru-RU"/>
              </w:rPr>
            </w:pPr>
            <w:r>
              <w:rPr>
                <w:rFonts w:eastAsia="Calibri"/>
                <w:lang w:val="kk-KZ" w:eastAsia="ru-RU"/>
              </w:rPr>
              <w:t xml:space="preserve">«Буынды жалғастыр» </w:t>
            </w:r>
          </w:p>
          <w:p w14:paraId="46E56782">
            <w:pPr>
              <w:spacing w:line="0" w:lineRule="atLeast"/>
              <w:contextualSpacing/>
              <w:rPr>
                <w:rFonts w:eastAsia="Calibri"/>
                <w:lang w:val="kk-KZ" w:eastAsia="ru-RU"/>
              </w:rPr>
            </w:pPr>
            <w:r>
              <w:rPr>
                <w:rFonts w:eastAsia="Calibri"/>
                <w:lang w:val="kk-KZ" w:eastAsia="ru-RU"/>
              </w:rPr>
              <w:t>Шарты:Буынның жарты бөлігін табады.</w:t>
            </w:r>
          </w:p>
          <w:p w14:paraId="69C0C815">
            <w:pPr>
              <w:spacing w:line="0" w:lineRule="atLeast"/>
              <w:contextualSpacing/>
              <w:rPr>
                <w:rFonts w:eastAsia="Calibri"/>
                <w:lang w:val="kk-KZ" w:eastAsia="ru-RU"/>
              </w:rPr>
            </w:pPr>
            <w:r>
              <w:rPr>
                <w:rFonts w:eastAsia="Calibri"/>
                <w:lang w:val="kk-KZ" w:eastAsia="ru-RU"/>
              </w:rPr>
              <w:t>Рефлексия</w:t>
            </w:r>
          </w:p>
          <w:p w14:paraId="23C8B003">
            <w:pPr>
              <w:spacing w:line="0" w:lineRule="atLeast"/>
              <w:contextualSpacing/>
              <w:rPr>
                <w:rFonts w:eastAsia="Calibri"/>
                <w:lang w:val="kk-KZ"/>
              </w:rPr>
            </w:pPr>
            <w:r>
              <w:rPr>
                <w:rFonts w:eastAsia="Calibri"/>
                <w:lang w:val="kk-KZ" w:eastAsia="ru-RU"/>
              </w:rPr>
              <w:t>Сұрақ-жауап арқылы.</w:t>
            </w:r>
            <w:r>
              <w:rPr>
                <w:rFonts w:eastAsia="Calibri"/>
                <w:lang w:val="kk-KZ" w:eastAsia="ru-RU"/>
              </w:rPr>
              <w:br w:type="textWrapping"/>
            </w:r>
            <w:r>
              <w:rPr>
                <w:rFonts w:eastAsia="Calibri"/>
                <w:lang w:val="kk-KZ"/>
              </w:rPr>
              <w:t xml:space="preserve"> </w:t>
            </w:r>
          </w:p>
          <w:p w14:paraId="65152985">
            <w:pPr>
              <w:spacing w:line="0" w:lineRule="atLeast"/>
              <w:contextualSpacing/>
              <w:rPr>
                <w:rFonts w:eastAsia="Calibri"/>
                <w:b/>
                <w:bCs/>
                <w:lang w:val="kk-KZ" w:eastAsia="ru-RU"/>
              </w:rPr>
            </w:pPr>
            <w:r>
              <w:rPr>
                <w:rFonts w:eastAsia="Calibri"/>
                <w:b/>
                <w:bCs/>
                <w:lang w:val="kk-KZ" w:eastAsia="ru-RU"/>
              </w:rPr>
              <w:t>Сауат ашу негіздері</w:t>
            </w:r>
          </w:p>
          <w:p w14:paraId="77E6C9A0">
            <w:pPr>
              <w:spacing w:line="0" w:lineRule="atLeast"/>
              <w:contextualSpacing/>
              <w:rPr>
                <w:rFonts w:eastAsia="Calibri"/>
                <w:lang w:val="kk-KZ" w:eastAsia="ru-RU"/>
              </w:rPr>
            </w:pPr>
            <w:r>
              <w:rPr>
                <w:rFonts w:eastAsia="Calibri"/>
                <w:lang w:val="kk-KZ" w:eastAsia="ru-RU"/>
              </w:rPr>
              <w:t>«Көңілді буындар»</w:t>
            </w:r>
          </w:p>
          <w:p w14:paraId="6BD1F80F">
            <w:pPr>
              <w:spacing w:line="0" w:lineRule="atLeast"/>
              <w:contextualSpacing/>
              <w:rPr>
                <w:rFonts w:eastAsia="Calibri"/>
                <w:lang w:val="kk-KZ" w:eastAsia="ru-RU"/>
              </w:rPr>
            </w:pPr>
            <w:r>
              <w:rPr>
                <w:rFonts w:eastAsia="Calibri"/>
                <w:lang w:val="kk-KZ" w:eastAsia="ru-RU"/>
              </w:rPr>
              <w:t>Мақсаты: Сөздегі буындардың ретін анықтай алады.</w:t>
            </w:r>
          </w:p>
          <w:p w14:paraId="712637E1">
            <w:pPr>
              <w:spacing w:line="0" w:lineRule="atLeast"/>
              <w:contextualSpacing/>
              <w:rPr>
                <w:rFonts w:eastAsia="Calibri"/>
                <w:lang w:val="kk-KZ" w:eastAsia="ru-RU"/>
              </w:rPr>
            </w:pPr>
            <w:r>
              <w:rPr>
                <w:rFonts w:eastAsia="Calibri"/>
                <w:lang w:val="kk-KZ" w:eastAsia="ru-RU"/>
              </w:rPr>
              <w:t>Ұйымдастыру  кезеңі:</w:t>
            </w:r>
          </w:p>
          <w:p w14:paraId="623AAA3F">
            <w:pPr>
              <w:spacing w:line="0" w:lineRule="atLeast"/>
              <w:contextualSpacing/>
              <w:rPr>
                <w:rFonts w:eastAsia="Calibri"/>
                <w:lang w:val="kk-KZ" w:eastAsia="ru-RU"/>
              </w:rPr>
            </w:pPr>
            <w:r>
              <w:rPr>
                <w:rFonts w:eastAsia="Calibri"/>
                <w:lang w:val="kk-KZ" w:eastAsia="ru-RU"/>
              </w:rPr>
              <w:t xml:space="preserve">Педагогтың </w:t>
            </w:r>
          </w:p>
          <w:p w14:paraId="7FA2284C">
            <w:pPr>
              <w:spacing w:line="0" w:lineRule="atLeast"/>
              <w:contextualSpacing/>
              <w:rPr>
                <w:rFonts w:eastAsia="Calibri"/>
                <w:lang w:val="kk-KZ" w:eastAsia="ru-RU"/>
              </w:rPr>
            </w:pPr>
            <w:r>
              <w:rPr>
                <w:rFonts w:eastAsia="Calibri"/>
                <w:lang w:val="kk-KZ" w:eastAsia="ru-RU"/>
              </w:rPr>
              <w:t>жетекшілігімен ойын: «Буынға бөл»</w:t>
            </w:r>
          </w:p>
          <w:p w14:paraId="0AF0DDA7">
            <w:pPr>
              <w:spacing w:line="0" w:lineRule="atLeast"/>
              <w:contextualSpacing/>
              <w:rPr>
                <w:rFonts w:eastAsia="Calibri"/>
                <w:lang w:val="kk-KZ" w:eastAsia="ru-RU"/>
              </w:rPr>
            </w:pPr>
            <w:r>
              <w:rPr>
                <w:rFonts w:eastAsia="Calibri"/>
                <w:lang w:val="kk-KZ" w:eastAsia="ru-RU"/>
              </w:rPr>
              <w:t>Мақсаты: Қол шапалақтау арқылы буындардың санын анықтайды..</w:t>
            </w:r>
          </w:p>
          <w:p w14:paraId="557414D3">
            <w:pPr>
              <w:spacing w:line="0" w:lineRule="atLeast"/>
              <w:contextualSpacing/>
              <w:rPr>
                <w:rFonts w:eastAsia="Calibri"/>
                <w:lang w:val="kk-KZ" w:eastAsia="ru-RU"/>
              </w:rPr>
            </w:pPr>
            <w:r>
              <w:rPr>
                <w:rFonts w:eastAsia="Calibri"/>
                <w:lang w:val="kk-KZ" w:eastAsia="ru-RU"/>
              </w:rPr>
              <w:t>Құрылымдалған ойын: «Көңілді буындар»</w:t>
            </w:r>
          </w:p>
          <w:p w14:paraId="614FD597">
            <w:pPr>
              <w:spacing w:line="0" w:lineRule="atLeast"/>
              <w:contextualSpacing/>
              <w:rPr>
                <w:rFonts w:eastAsia="Calibri"/>
                <w:lang w:val="kk-KZ" w:eastAsia="ru-RU"/>
              </w:rPr>
            </w:pPr>
            <w:r>
              <w:rPr>
                <w:rFonts w:eastAsia="Calibri"/>
                <w:lang w:val="kk-KZ" w:eastAsia="ru-RU"/>
              </w:rPr>
              <w:t xml:space="preserve">Шарты: Сөздің басындағы дыбысты анықтау,ептілігін қалыптастыру. </w:t>
            </w:r>
          </w:p>
          <w:p w14:paraId="4EC1F41F">
            <w:pPr>
              <w:spacing w:line="0" w:lineRule="atLeast"/>
              <w:contextualSpacing/>
              <w:rPr>
                <w:rFonts w:eastAsia="Calibri"/>
                <w:lang w:val="kk-KZ" w:eastAsia="ru-RU"/>
              </w:rPr>
            </w:pPr>
            <w:r>
              <w:rPr>
                <w:rFonts w:eastAsia="Calibri"/>
                <w:lang w:val="kk-KZ" w:eastAsia="ru-RU"/>
              </w:rPr>
              <w:t>Еркін  ойын:</w:t>
            </w:r>
          </w:p>
          <w:p w14:paraId="01BF232E">
            <w:pPr>
              <w:spacing w:line="0" w:lineRule="atLeast"/>
              <w:contextualSpacing/>
              <w:rPr>
                <w:rFonts w:eastAsia="Calibri"/>
                <w:lang w:val="kk-KZ" w:eastAsia="ru-RU"/>
              </w:rPr>
            </w:pPr>
            <w:r>
              <w:rPr>
                <w:rFonts w:eastAsia="Calibri"/>
                <w:lang w:val="kk-KZ" w:eastAsia="ru-RU"/>
              </w:rPr>
              <w:t>«Неше буын»</w:t>
            </w:r>
          </w:p>
          <w:p w14:paraId="1CB54DFE">
            <w:pPr>
              <w:spacing w:line="0" w:lineRule="atLeast"/>
              <w:contextualSpacing/>
              <w:rPr>
                <w:rFonts w:eastAsia="Calibri"/>
                <w:lang w:val="kk-KZ" w:eastAsia="ru-RU"/>
              </w:rPr>
            </w:pPr>
            <w:r>
              <w:rPr>
                <w:rFonts w:eastAsia="Calibri"/>
                <w:lang w:val="kk-KZ" w:eastAsia="ru-RU"/>
              </w:rPr>
              <w:t>Шарты: Сөздегі дауысты дыбыстардың санын ерекшелейді,буындардың ретін анықтайды.</w:t>
            </w:r>
          </w:p>
          <w:p w14:paraId="727DB82E">
            <w:pPr>
              <w:spacing w:line="0" w:lineRule="atLeast"/>
              <w:contextualSpacing/>
              <w:rPr>
                <w:rFonts w:eastAsia="Calibri"/>
                <w:lang w:val="kk-KZ" w:eastAsia="ru-RU"/>
              </w:rPr>
            </w:pPr>
            <w:r>
              <w:rPr>
                <w:rFonts w:eastAsia="Calibri"/>
                <w:lang w:val="kk-KZ" w:eastAsia="ru-RU"/>
              </w:rPr>
              <w:t>Кері байланыс  беру: «Өсу ағашы» әдісі арқылы.</w:t>
            </w:r>
          </w:p>
          <w:p w14:paraId="5C0FA250">
            <w:pPr>
              <w:spacing w:line="0" w:lineRule="atLeast"/>
              <w:contextualSpacing/>
              <w:rPr>
                <w:rFonts w:eastAsia="Calibri"/>
                <w:lang w:val="kk-KZ" w:eastAsia="ru-RU"/>
              </w:rPr>
            </w:pPr>
          </w:p>
          <w:p w14:paraId="5ED2BC97">
            <w:pPr>
              <w:spacing w:line="0" w:lineRule="atLeast"/>
              <w:contextualSpacing/>
              <w:rPr>
                <w:rFonts w:eastAsia="Calibri"/>
                <w:lang w:val="kk-KZ"/>
              </w:rPr>
            </w:pPr>
            <w:r>
              <w:rPr>
                <w:rFonts w:eastAsia="Calibri"/>
                <w:lang w:val="kk-KZ"/>
              </w:rPr>
              <w:t>Қоршаған ортамен таныстыру</w:t>
            </w:r>
          </w:p>
          <w:p w14:paraId="55267831">
            <w:pPr>
              <w:spacing w:line="0" w:lineRule="atLeast"/>
              <w:contextualSpacing/>
              <w:rPr>
                <w:lang w:val="kk-KZ" w:eastAsia="zh-CN"/>
              </w:rPr>
            </w:pPr>
            <w:r>
              <w:rPr>
                <w:rFonts w:eastAsia="Calibri"/>
                <w:lang w:val="kk-KZ"/>
              </w:rPr>
              <w:t xml:space="preserve">Үйдегі, балабақша тобындағы міндеттері туралы түсініктерін кеңейту. Ненің «дұрыс» немесе «дұрыс емес», «жақсы» немесе </w:t>
            </w:r>
          </w:p>
          <w:p w14:paraId="3FDDD15C">
            <w:pPr>
              <w:spacing w:line="0" w:lineRule="atLeast"/>
              <w:contextualSpacing/>
              <w:rPr>
                <w:rFonts w:eastAsia="Calibri"/>
                <w:lang w:val="kk-KZ"/>
              </w:rPr>
            </w:pPr>
            <w:r>
              <w:rPr>
                <w:rFonts w:eastAsia="Calibri"/>
                <w:lang w:val="kk-KZ"/>
              </w:rPr>
              <w:t>«жаман» екенін түсінуге және ажырата білуге үйрету.</w:t>
            </w:r>
          </w:p>
          <w:p w14:paraId="3BB57CEE">
            <w:pPr>
              <w:spacing w:line="0" w:lineRule="atLeast"/>
              <w:contextualSpacing/>
              <w:rPr>
                <w:rFonts w:eastAsia="Calibri"/>
                <w:lang w:val="kk-KZ"/>
              </w:rPr>
            </w:pPr>
          </w:p>
          <w:p w14:paraId="3C868D61">
            <w:pPr>
              <w:spacing w:line="0" w:lineRule="atLeast"/>
              <w:contextualSpacing/>
              <w:rPr>
                <w:rFonts w:eastAsia="Calibri"/>
                <w:lang w:val="kk-KZ"/>
              </w:rPr>
            </w:pPr>
            <w:r>
              <w:rPr>
                <w:rFonts w:eastAsia="Calibri"/>
                <w:lang w:val="kk-KZ"/>
              </w:rPr>
              <w:t>Құрастыру</w:t>
            </w:r>
          </w:p>
          <w:p w14:paraId="10EA90B1">
            <w:pPr>
              <w:spacing w:line="0" w:lineRule="atLeast"/>
              <w:contextualSpacing/>
              <w:rPr>
                <w:rFonts w:eastAsia="Calibri"/>
                <w:lang w:val="kk-KZ"/>
              </w:rPr>
            </w:pPr>
            <w:r>
              <w:rPr>
                <w:rFonts w:eastAsia="Calibri"/>
                <w:lang w:val="kk-KZ"/>
              </w:rPr>
              <w:t xml:space="preserve">Суреттер көрсету арқылы шығармашылыққа баулу. Қазақ ою-өрнектерінің түрлері «құстұмсық», «жапырақ» туралы түсінігін кеңейту, өзіне тән элементтерді пайдалана отырып, оларды құрастыра білуін дамыту. Ойын кілемшесін сәндеуге үйрету. </w:t>
            </w:r>
          </w:p>
          <w:p w14:paraId="11BD9099">
            <w:pPr>
              <w:spacing w:line="0" w:lineRule="atLeast"/>
              <w:contextualSpacing/>
              <w:rPr>
                <w:rFonts w:eastAsia="Calibri"/>
                <w:lang w:val="kk-KZ"/>
              </w:rPr>
            </w:pPr>
            <w:r>
              <w:rPr>
                <w:rFonts w:eastAsia="Calibri"/>
                <w:lang w:val="kk-KZ"/>
              </w:rPr>
              <w:t>Пішіндердің түрлі қалыптарын бере білуді, оларды күрделі емес композицияларға біріктіріп құрастыру</w:t>
            </w:r>
          </w:p>
          <w:p w14:paraId="3060FD33">
            <w:pPr>
              <w:spacing w:line="0" w:lineRule="atLeast"/>
              <w:contextualSpacing/>
              <w:rPr>
                <w:rFonts w:eastAsia="Calibri"/>
                <w:lang w:val="kk-KZ"/>
              </w:rPr>
            </w:pPr>
          </w:p>
          <w:p w14:paraId="13DE492C">
            <w:pPr>
              <w:spacing w:line="0" w:lineRule="atLeast"/>
              <w:contextualSpacing/>
              <w:rPr>
                <w:rFonts w:eastAsia="Calibri"/>
                <w:lang w:val="kk-KZ"/>
              </w:rPr>
            </w:pPr>
          </w:p>
          <w:p w14:paraId="014E0B76">
            <w:pPr>
              <w:spacing w:line="0" w:lineRule="atLeast"/>
              <w:contextualSpacing/>
              <w:rPr>
                <w:lang w:val="kk-KZ" w:eastAsia="zh-CN"/>
              </w:rPr>
            </w:pPr>
          </w:p>
        </w:tc>
        <w:tc>
          <w:tcPr>
            <w:tcW w:w="804" w:type="pct"/>
            <w:gridSpan w:val="2"/>
            <w:vMerge w:val="restar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A1A5D99">
            <w:pPr>
              <w:spacing w:line="0" w:lineRule="atLeast"/>
              <w:contextualSpacing/>
              <w:rPr>
                <w:rFonts w:eastAsia="Calibri"/>
                <w:lang w:val="kk-KZ"/>
              </w:rPr>
            </w:pPr>
            <w:r>
              <w:rPr>
                <w:rFonts w:eastAsia="Calibri"/>
                <w:lang w:val="kk-KZ"/>
              </w:rPr>
              <w:t>Дене шынықтыру</w:t>
            </w:r>
          </w:p>
          <w:p w14:paraId="5085851B">
            <w:pPr>
              <w:spacing w:line="0" w:lineRule="atLeast"/>
              <w:contextualSpacing/>
              <w:rPr>
                <w:color w:val="000000"/>
                <w:lang w:val="kk-KZ"/>
              </w:rPr>
            </w:pPr>
            <w:r>
              <w:rPr>
                <w:color w:val="000000"/>
                <w:lang w:val="kk-KZ"/>
              </w:rPr>
              <w:t>Жалпы дамыту жаттығулары:</w:t>
            </w:r>
          </w:p>
          <w:p w14:paraId="2D504FF0">
            <w:pPr>
              <w:spacing w:line="0" w:lineRule="atLeast"/>
              <w:contextualSpacing/>
              <w:rPr>
                <w:color w:val="000000"/>
                <w:lang w:val="kk-KZ"/>
              </w:rPr>
            </w:pPr>
            <w:r>
              <w:rPr>
                <w:color w:val="000000"/>
                <w:lang w:val="kk-KZ"/>
              </w:rPr>
              <w:t>Арқаға арналған жаттығулар: топтасып отырған күйі алға, артқа "әткеншек" жасап домалата алады.</w:t>
            </w:r>
          </w:p>
          <w:p w14:paraId="7D17745D">
            <w:pPr>
              <w:spacing w:line="0" w:lineRule="atLeast"/>
              <w:contextualSpacing/>
              <w:rPr>
                <w:color w:val="000000"/>
                <w:lang w:val="kk-KZ"/>
              </w:rPr>
            </w:pPr>
            <w:r>
              <w:rPr>
                <w:color w:val="000000"/>
                <w:lang w:val="kk-KZ"/>
              </w:rPr>
              <w:t xml:space="preserve">1.Кіріспе бөлімі:  </w:t>
            </w:r>
          </w:p>
          <w:p w14:paraId="07D80D3F">
            <w:pPr>
              <w:spacing w:line="0" w:lineRule="atLeast"/>
              <w:contextualSpacing/>
              <w:rPr>
                <w:color w:val="000000"/>
                <w:lang w:val="kk-KZ"/>
              </w:rPr>
            </w:pPr>
            <w:r>
              <w:rPr>
                <w:color w:val="000000"/>
                <w:lang w:val="kk-KZ"/>
              </w:rPr>
              <w:t xml:space="preserve">  Жалпы дамыту жаттығулары:</w:t>
            </w:r>
          </w:p>
          <w:p w14:paraId="7FD4E737">
            <w:pPr>
              <w:spacing w:line="0" w:lineRule="atLeast"/>
              <w:contextualSpacing/>
              <w:rPr>
                <w:lang w:val="kk-KZ" w:eastAsia="zh-CN"/>
              </w:rPr>
            </w:pPr>
            <w:r>
              <w:rPr>
                <w:color w:val="000000"/>
                <w:lang w:val="kk-KZ"/>
              </w:rPr>
              <w:t xml:space="preserve">Арқаға арналған </w:t>
            </w:r>
          </w:p>
          <w:p w14:paraId="25B72031">
            <w:pPr>
              <w:spacing w:line="0" w:lineRule="atLeast"/>
              <w:contextualSpacing/>
              <w:rPr>
                <w:color w:val="000000"/>
                <w:lang w:val="kk-KZ"/>
              </w:rPr>
            </w:pPr>
            <w:r>
              <w:rPr>
                <w:color w:val="000000"/>
                <w:lang w:val="kk-KZ"/>
              </w:rPr>
              <w:t>жаттығулар: топтасып отырған күйі алға, артқа "әткеншек" жасап домалатады. (7–10 рет),</w:t>
            </w:r>
          </w:p>
          <w:p w14:paraId="7D5AD156">
            <w:pPr>
              <w:spacing w:line="0" w:lineRule="atLeast"/>
              <w:contextualSpacing/>
              <w:rPr>
                <w:color w:val="000000"/>
                <w:lang w:val="kk-KZ"/>
              </w:rPr>
            </w:pPr>
            <w:r>
              <w:rPr>
                <w:color w:val="000000"/>
                <w:lang w:val="kk-KZ"/>
              </w:rPr>
              <w:t xml:space="preserve">2. Негізгі бөлім                    </w:t>
            </w:r>
          </w:p>
          <w:p w14:paraId="201DD2C5">
            <w:pPr>
              <w:spacing w:line="0" w:lineRule="atLeast"/>
              <w:contextualSpacing/>
              <w:rPr>
                <w:color w:val="000000"/>
                <w:lang w:val="kk-KZ"/>
              </w:rPr>
            </w:pPr>
            <w:r>
              <w:rPr>
                <w:color w:val="000000"/>
                <w:lang w:val="kk-KZ"/>
              </w:rPr>
              <w:t>3–4 доғаның астынан еңбектеп өту.</w:t>
            </w:r>
          </w:p>
          <w:p w14:paraId="332B933A">
            <w:pPr>
              <w:spacing w:line="0" w:lineRule="atLeast"/>
              <w:contextualSpacing/>
              <w:rPr>
                <w:color w:val="000000"/>
                <w:lang w:val="kk-KZ"/>
              </w:rPr>
            </w:pPr>
            <w:r>
              <w:rPr>
                <w:color w:val="000000"/>
                <w:lang w:val="kk-KZ"/>
              </w:rPr>
              <w:t xml:space="preserve">3.Қорытынды </w:t>
            </w:r>
          </w:p>
          <w:p w14:paraId="29BBF2BC">
            <w:pPr>
              <w:spacing w:line="0" w:lineRule="atLeast"/>
              <w:contextualSpacing/>
              <w:rPr>
                <w:color w:val="000000"/>
                <w:lang w:val="kk-KZ"/>
              </w:rPr>
            </w:pPr>
            <w:r>
              <w:rPr>
                <w:color w:val="000000"/>
                <w:lang w:val="kk-KZ"/>
              </w:rPr>
              <w:t xml:space="preserve">Тыныс алу жаттығуын жасату.                             қимылды ойын: </w:t>
            </w:r>
          </w:p>
          <w:p w14:paraId="2A5BE7E5">
            <w:pPr>
              <w:spacing w:line="0" w:lineRule="atLeast"/>
              <w:contextualSpacing/>
              <w:rPr>
                <w:color w:val="000000"/>
                <w:lang w:val="kk-KZ"/>
              </w:rPr>
            </w:pPr>
            <w:r>
              <w:rPr>
                <w:color w:val="000000"/>
                <w:lang w:val="kk-KZ"/>
              </w:rPr>
              <w:t>«Кім жылдам?»</w:t>
            </w:r>
          </w:p>
          <w:p w14:paraId="22DC0E9D">
            <w:pPr>
              <w:spacing w:line="0" w:lineRule="atLeast"/>
              <w:contextualSpacing/>
              <w:rPr>
                <w:color w:val="000000"/>
                <w:lang w:val="kk-KZ"/>
              </w:rPr>
            </w:pPr>
          </w:p>
          <w:p w14:paraId="6F296F61">
            <w:pPr>
              <w:spacing w:line="0" w:lineRule="atLeast"/>
              <w:contextualSpacing/>
              <w:rPr>
                <w:lang w:val="kk-KZ"/>
              </w:rPr>
            </w:pPr>
            <w:r>
              <w:rPr>
                <w:lang w:val="kk-KZ"/>
              </w:rPr>
              <w:t xml:space="preserve">Көркем әдебиет </w:t>
            </w:r>
          </w:p>
          <w:p w14:paraId="23A2CDFB">
            <w:pPr>
              <w:spacing w:line="0" w:lineRule="atLeast"/>
              <w:contextualSpacing/>
              <w:rPr>
                <w:lang w:val="kk-KZ"/>
              </w:rPr>
            </w:pPr>
            <w:r>
              <w:rPr>
                <w:lang w:val="kk-KZ"/>
              </w:rPr>
              <w:t>Тәрбиешінің ұсынған тақырыптары бойынша әңгіменің жалғасы мен соңын ойлап таба алады.</w:t>
            </w:r>
          </w:p>
          <w:p w14:paraId="37C4E5D5">
            <w:pPr>
              <w:spacing w:line="0" w:lineRule="atLeast"/>
              <w:contextualSpacing/>
              <w:rPr>
                <w:lang w:val="kk-KZ"/>
              </w:rPr>
            </w:pPr>
            <w:r>
              <w:rPr>
                <w:lang w:val="kk-KZ"/>
              </w:rPr>
              <w:t xml:space="preserve">Ресурстар:  Суреттер, дидак материалдар. </w:t>
            </w:r>
          </w:p>
          <w:p w14:paraId="17B1F971">
            <w:pPr>
              <w:spacing w:line="0" w:lineRule="atLeast"/>
              <w:contextualSpacing/>
              <w:rPr>
                <w:lang w:val="kk-KZ"/>
              </w:rPr>
            </w:pPr>
            <w:r>
              <w:rPr>
                <w:lang w:val="kk-KZ"/>
              </w:rPr>
              <w:t>Ұйымдастыру  кезеңі: ойын:</w:t>
            </w:r>
          </w:p>
          <w:p w14:paraId="21BB2E75">
            <w:pPr>
              <w:spacing w:line="0" w:lineRule="atLeast"/>
              <w:contextualSpacing/>
              <w:rPr>
                <w:lang w:val="kk-KZ"/>
              </w:rPr>
            </w:pPr>
            <w:r>
              <w:rPr>
                <w:lang w:val="kk-KZ"/>
              </w:rPr>
              <w:t>«Күн сен неге күлімдейсің»</w:t>
            </w:r>
          </w:p>
          <w:p w14:paraId="24F20025">
            <w:pPr>
              <w:spacing w:line="0" w:lineRule="atLeast"/>
              <w:contextualSpacing/>
              <w:rPr>
                <w:lang w:val="kk-KZ"/>
              </w:rPr>
            </w:pPr>
            <w:r>
              <w:rPr>
                <w:lang w:val="kk-KZ"/>
              </w:rPr>
              <w:t>Мақсаты: Табиғатта болатын өзгерістер жайлы түсінік беру, «Күн сен неге күлімдейсің» тақырыбына әңгіме құрастыру.  ойын:«Табиғат өзгерістері»</w:t>
            </w:r>
          </w:p>
          <w:p w14:paraId="72FC4369">
            <w:pPr>
              <w:spacing w:line="0" w:lineRule="atLeast"/>
              <w:contextualSpacing/>
              <w:rPr>
                <w:lang w:val="kk-KZ"/>
              </w:rPr>
            </w:pPr>
            <w:r>
              <w:rPr>
                <w:lang w:val="kk-KZ"/>
              </w:rPr>
              <w:t xml:space="preserve">Шарты: Тәрбиешінің ұсынған тақырыбына сюжеттік және сипаттау </w:t>
            </w:r>
          </w:p>
          <w:p w14:paraId="52B30748">
            <w:pPr>
              <w:spacing w:line="0" w:lineRule="atLeast"/>
              <w:contextualSpacing/>
              <w:rPr>
                <w:lang w:val="kk-KZ"/>
              </w:rPr>
            </w:pPr>
            <w:r>
              <w:rPr>
                <w:lang w:val="kk-KZ"/>
              </w:rPr>
              <w:t>әңгімелерін құрау кезінде меңгерген көркем - тілдік дағдыларын қолдану.</w:t>
            </w:r>
          </w:p>
          <w:p w14:paraId="392B43FA">
            <w:pPr>
              <w:spacing w:line="0" w:lineRule="atLeast"/>
              <w:contextualSpacing/>
              <w:rPr>
                <w:lang w:val="kk-KZ"/>
              </w:rPr>
            </w:pPr>
            <w:r>
              <w:rPr>
                <w:lang w:val="kk-KZ"/>
              </w:rPr>
              <w:t>ойын:</w:t>
            </w:r>
          </w:p>
          <w:p w14:paraId="4BDB9A19">
            <w:pPr>
              <w:spacing w:line="0" w:lineRule="atLeast"/>
              <w:contextualSpacing/>
              <w:rPr>
                <w:lang w:val="kk-KZ"/>
              </w:rPr>
            </w:pPr>
            <w:r>
              <w:rPr>
                <w:lang w:val="kk-KZ"/>
              </w:rPr>
              <w:t>«Гүлдер»</w:t>
            </w:r>
          </w:p>
          <w:p w14:paraId="42B38779">
            <w:pPr>
              <w:spacing w:line="0" w:lineRule="atLeast"/>
              <w:contextualSpacing/>
              <w:rPr>
                <w:lang w:val="kk-KZ"/>
              </w:rPr>
            </w:pPr>
            <w:r>
              <w:rPr>
                <w:lang w:val="kk-KZ"/>
              </w:rPr>
              <w:t>Шарты: Сурет бойынша әңгіме құрастыру.</w:t>
            </w:r>
          </w:p>
          <w:p w14:paraId="7C61175A">
            <w:pPr>
              <w:spacing w:line="0" w:lineRule="atLeast"/>
              <w:contextualSpacing/>
              <w:rPr>
                <w:lang w:val="kk-KZ"/>
              </w:rPr>
            </w:pPr>
            <w:r>
              <w:rPr>
                <w:lang w:val="kk-KZ"/>
              </w:rPr>
              <w:t>Рефлексия</w:t>
            </w:r>
          </w:p>
          <w:p w14:paraId="33C9D534">
            <w:pPr>
              <w:spacing w:line="0" w:lineRule="atLeast"/>
              <w:contextualSpacing/>
              <w:rPr>
                <w:lang w:val="kk-KZ"/>
              </w:rPr>
            </w:pPr>
            <w:r>
              <w:rPr>
                <w:lang w:val="kk-KZ"/>
              </w:rPr>
              <w:t>«Күн» мен «Түн» қимылды ойын арқылы қорытындылау.</w:t>
            </w:r>
          </w:p>
          <w:p w14:paraId="6104E8F5">
            <w:pPr>
              <w:spacing w:line="0" w:lineRule="atLeast"/>
              <w:contextualSpacing/>
              <w:rPr>
                <w:lang w:val="kk-KZ"/>
              </w:rPr>
            </w:pPr>
          </w:p>
          <w:p w14:paraId="1469DA45">
            <w:pPr>
              <w:spacing w:line="0" w:lineRule="atLeast"/>
              <w:contextualSpacing/>
              <w:rPr>
                <w:lang w:val="kk-KZ"/>
              </w:rPr>
            </w:pPr>
            <w:r>
              <w:rPr>
                <w:lang w:val="kk-KZ"/>
              </w:rPr>
              <w:t>Математика негіздері</w:t>
            </w:r>
          </w:p>
          <w:p w14:paraId="3BE745AF">
            <w:pPr>
              <w:spacing w:line="0" w:lineRule="atLeast"/>
              <w:contextualSpacing/>
              <w:rPr>
                <w:color w:val="000000"/>
                <w:lang w:val="kk-KZ"/>
              </w:rPr>
            </w:pPr>
            <w:r>
              <w:rPr>
                <w:color w:val="000000"/>
                <w:lang w:val="kk-KZ"/>
              </w:rPr>
              <w:t xml:space="preserve"> «Қуыршақтарға арналған бау»</w:t>
            </w:r>
          </w:p>
          <w:p w14:paraId="32692264">
            <w:pPr>
              <w:spacing w:line="0" w:lineRule="atLeast"/>
              <w:contextualSpacing/>
              <w:rPr>
                <w:color w:val="000000"/>
                <w:lang w:val="kk-KZ"/>
              </w:rPr>
            </w:pPr>
            <w:r>
              <w:rPr>
                <w:color w:val="000000"/>
                <w:lang w:val="kk-KZ"/>
              </w:rPr>
              <w:t>Мақсаты: Заттарды бірнеше бірдей бөлікке бөлуге болатыны туралы түсініктерді қалыптастыру.</w:t>
            </w:r>
          </w:p>
          <w:p w14:paraId="06592BAD">
            <w:pPr>
              <w:spacing w:line="0" w:lineRule="atLeast"/>
              <w:contextualSpacing/>
              <w:rPr>
                <w:color w:val="000000"/>
                <w:lang w:val="kk-KZ"/>
              </w:rPr>
            </w:pPr>
            <w:r>
              <w:rPr>
                <w:color w:val="000000"/>
                <w:lang w:val="kk-KZ"/>
              </w:rPr>
              <w:t>ұйымдастыру  кезеңі:</w:t>
            </w:r>
          </w:p>
          <w:p w14:paraId="25ED3B0E">
            <w:pPr>
              <w:spacing w:line="0" w:lineRule="atLeast"/>
              <w:contextualSpacing/>
              <w:rPr>
                <w:color w:val="000000"/>
                <w:lang w:val="kk-KZ"/>
              </w:rPr>
            </w:pPr>
            <w:r>
              <w:rPr>
                <w:color w:val="000000"/>
                <w:lang w:val="kk-KZ"/>
              </w:rPr>
              <w:t>ойын:«Қуыршақтарға заттарды бірдей бірнеше бөліктерге бөлу әдістерін көрсетеміз»</w:t>
            </w:r>
          </w:p>
          <w:p w14:paraId="18FF4C33">
            <w:pPr>
              <w:spacing w:line="0" w:lineRule="atLeast"/>
              <w:contextualSpacing/>
              <w:rPr>
                <w:color w:val="000000"/>
                <w:lang w:val="kk-KZ"/>
              </w:rPr>
            </w:pPr>
            <w:r>
              <w:rPr>
                <w:color w:val="000000"/>
                <w:lang w:val="kk-KZ"/>
              </w:rPr>
              <w:t>Мақсаты: заттарды бірдей бірнеше бөлікке бөлу.</w:t>
            </w:r>
          </w:p>
          <w:p w14:paraId="151AF847">
            <w:pPr>
              <w:spacing w:line="0" w:lineRule="atLeast"/>
              <w:contextualSpacing/>
              <w:rPr>
                <w:color w:val="000000"/>
                <w:lang w:val="kk-KZ"/>
              </w:rPr>
            </w:pPr>
            <w:r>
              <w:rPr>
                <w:color w:val="000000"/>
                <w:lang w:val="kk-KZ"/>
              </w:rPr>
              <w:t xml:space="preserve"> «Қуыршақтарға арналған бау»</w:t>
            </w:r>
          </w:p>
          <w:p w14:paraId="46B374AA">
            <w:pPr>
              <w:spacing w:line="0" w:lineRule="atLeast"/>
              <w:contextualSpacing/>
              <w:rPr>
                <w:color w:val="000000"/>
                <w:lang w:val="kk-KZ"/>
              </w:rPr>
            </w:pPr>
            <w:r>
              <w:rPr>
                <w:color w:val="000000"/>
                <w:lang w:val="kk-KZ"/>
              </w:rPr>
              <w:t>Мақсаты: Заттарды бірнеше бірдей бөлікке бөлу.</w:t>
            </w:r>
          </w:p>
          <w:p w14:paraId="4F483406">
            <w:pPr>
              <w:spacing w:line="0" w:lineRule="atLeast"/>
              <w:contextualSpacing/>
              <w:rPr>
                <w:lang w:val="kk-KZ" w:eastAsia="zh-CN"/>
              </w:rPr>
            </w:pPr>
            <w:r>
              <w:rPr>
                <w:color w:val="000000"/>
                <w:lang w:val="kk-KZ"/>
              </w:rPr>
              <w:t xml:space="preserve">Еркін  ойын: </w:t>
            </w:r>
          </w:p>
          <w:p w14:paraId="2000B21C">
            <w:pPr>
              <w:spacing w:line="0" w:lineRule="atLeast"/>
              <w:contextualSpacing/>
              <w:rPr>
                <w:color w:val="000000"/>
                <w:lang w:val="kk-KZ"/>
              </w:rPr>
            </w:pPr>
            <w:r>
              <w:rPr>
                <w:color w:val="000000"/>
                <w:lang w:val="kk-KZ"/>
              </w:rPr>
              <w:t xml:space="preserve">«Қуыршақтарды тамақтандырайық» </w:t>
            </w:r>
          </w:p>
          <w:p w14:paraId="55BD8D2D">
            <w:pPr>
              <w:spacing w:line="0" w:lineRule="atLeast"/>
              <w:contextualSpacing/>
              <w:rPr>
                <w:color w:val="000000"/>
                <w:lang w:val="kk-KZ"/>
              </w:rPr>
            </w:pPr>
            <w:r>
              <w:rPr>
                <w:color w:val="000000"/>
                <w:lang w:val="kk-KZ"/>
              </w:rPr>
              <w:t>Шарты: Қалай теңдей бөлуге болатындығын анықтау.</w:t>
            </w:r>
          </w:p>
          <w:p w14:paraId="63DDC93E">
            <w:pPr>
              <w:spacing w:line="0" w:lineRule="atLeast"/>
              <w:contextualSpacing/>
              <w:rPr>
                <w:color w:val="000000"/>
                <w:lang w:val="kk-KZ"/>
              </w:rPr>
            </w:pPr>
            <w:r>
              <w:rPr>
                <w:color w:val="000000"/>
                <w:lang w:val="kk-KZ"/>
              </w:rPr>
              <w:t>Рефлексия</w:t>
            </w:r>
          </w:p>
          <w:p w14:paraId="4E7E3DD1">
            <w:pPr>
              <w:spacing w:line="0" w:lineRule="atLeast"/>
              <w:contextualSpacing/>
              <w:rPr>
                <w:color w:val="000000"/>
                <w:lang w:val="kk-KZ"/>
              </w:rPr>
            </w:pPr>
            <w:r>
              <w:rPr>
                <w:color w:val="000000"/>
                <w:lang w:val="kk-KZ"/>
              </w:rPr>
              <w:t>«Баспалдақ әдісі» арқылы.</w:t>
            </w:r>
          </w:p>
          <w:p w14:paraId="5C166326">
            <w:pPr>
              <w:spacing w:line="0" w:lineRule="atLeast"/>
              <w:contextualSpacing/>
              <w:rPr>
                <w:lang w:val="kk-KZ"/>
              </w:rPr>
            </w:pPr>
          </w:p>
          <w:p w14:paraId="61E69C0B">
            <w:pPr>
              <w:spacing w:line="0" w:lineRule="atLeast"/>
              <w:contextualSpacing/>
              <w:rPr>
                <w:lang w:val="kk-KZ"/>
              </w:rPr>
            </w:pPr>
            <w:r>
              <w:rPr>
                <w:lang w:val="kk-KZ"/>
              </w:rPr>
              <w:t xml:space="preserve">Қазақ тілі </w:t>
            </w:r>
          </w:p>
          <w:p w14:paraId="66FD39C5">
            <w:pPr>
              <w:spacing w:line="0" w:lineRule="atLeast"/>
              <w:contextualSpacing/>
              <w:rPr>
                <w:lang w:val="kk-KZ"/>
              </w:rPr>
            </w:pPr>
            <w:r>
              <w:rPr>
                <w:lang w:val="kk-KZ"/>
              </w:rPr>
              <w:t>«Кім кп біледі?»</w:t>
            </w:r>
          </w:p>
          <w:p w14:paraId="1B9E2A5D">
            <w:pPr>
              <w:spacing w:line="0" w:lineRule="atLeast"/>
              <w:contextualSpacing/>
              <w:rPr>
                <w:lang w:val="kk-KZ"/>
              </w:rPr>
            </w:pPr>
            <w:r>
              <w:rPr>
                <w:lang w:val="kk-KZ"/>
              </w:rPr>
              <w:t xml:space="preserve">Міндеттері: дауыс ырғағына қарай сөйлем түрлерін ажыратады, оларды сөйлеуде қолданады. мәтін мазмұнын дұрыс, рет-ретімен айтып, белгілі бір түсінікті сипаттай алады.                                                                                         </w:t>
            </w:r>
          </w:p>
          <w:p w14:paraId="1DCBE590">
            <w:pPr>
              <w:spacing w:line="0" w:lineRule="atLeast"/>
              <w:contextualSpacing/>
              <w:rPr>
                <w:lang w:val="kk-KZ"/>
              </w:rPr>
            </w:pPr>
            <w:r>
              <w:rPr>
                <w:lang w:val="kk-KZ"/>
              </w:rPr>
              <w:t>ҰІӘ кезеңі:</w:t>
            </w:r>
          </w:p>
          <w:p w14:paraId="32328C7F">
            <w:pPr>
              <w:spacing w:line="0" w:lineRule="atLeast"/>
              <w:contextualSpacing/>
              <w:rPr>
                <w:lang w:val="kk-KZ"/>
              </w:rPr>
            </w:pPr>
            <w:r>
              <w:rPr>
                <w:lang w:val="kk-KZ"/>
              </w:rPr>
              <w:t>Ойын: «Дауыс ырғағына қарай ажырата біл»</w:t>
            </w:r>
          </w:p>
          <w:p w14:paraId="5844AD0A">
            <w:pPr>
              <w:spacing w:line="0" w:lineRule="atLeast"/>
              <w:contextualSpacing/>
              <w:rPr>
                <w:lang w:val="kk-KZ"/>
              </w:rPr>
            </w:pPr>
            <w:r>
              <w:rPr>
                <w:lang w:val="kk-KZ"/>
              </w:rPr>
              <w:t>шаттық шеңберінде өлең жолдарын бірге айту:</w:t>
            </w:r>
          </w:p>
          <w:p w14:paraId="5DAF4EB8">
            <w:pPr>
              <w:spacing w:line="0" w:lineRule="atLeast"/>
              <w:contextualSpacing/>
              <w:rPr>
                <w:lang w:val="kk-KZ"/>
              </w:rPr>
            </w:pPr>
            <w:r>
              <w:rPr>
                <w:lang w:val="kk-KZ"/>
              </w:rPr>
              <w:t>-Табиғат  біздің  анамыз</w:t>
            </w:r>
          </w:p>
          <w:p w14:paraId="296BCCE0">
            <w:pPr>
              <w:spacing w:line="0" w:lineRule="atLeast"/>
              <w:contextualSpacing/>
              <w:rPr>
                <w:lang w:val="kk-KZ"/>
              </w:rPr>
            </w:pPr>
            <w:r>
              <w:rPr>
                <w:lang w:val="kk-KZ"/>
              </w:rPr>
              <w:t>Табиғатқа  баламыз</w:t>
            </w:r>
          </w:p>
          <w:p w14:paraId="279F73A9">
            <w:pPr>
              <w:spacing w:line="0" w:lineRule="atLeast"/>
              <w:contextualSpacing/>
              <w:rPr>
                <w:lang w:val="kk-KZ"/>
              </w:rPr>
            </w:pPr>
            <w:r>
              <w:rPr>
                <w:lang w:val="kk-KZ"/>
              </w:rPr>
              <w:t>Иіліп  сәлем беретін</w:t>
            </w:r>
          </w:p>
          <w:p w14:paraId="2B24DC68">
            <w:pPr>
              <w:spacing w:line="0" w:lineRule="atLeast"/>
              <w:contextualSpacing/>
              <w:rPr>
                <w:lang w:val="kk-KZ"/>
              </w:rPr>
            </w:pPr>
            <w:r>
              <w:rPr>
                <w:lang w:val="kk-KZ"/>
              </w:rPr>
              <w:t>Біз  әдепті баламыз!</w:t>
            </w:r>
          </w:p>
          <w:p w14:paraId="40285C98">
            <w:pPr>
              <w:spacing w:line="0" w:lineRule="atLeast"/>
              <w:contextualSpacing/>
              <w:rPr>
                <w:lang w:val="kk-KZ"/>
              </w:rPr>
            </w:pPr>
            <w:r>
              <w:rPr>
                <w:lang w:val="kk-KZ"/>
              </w:rPr>
              <w:t>-Балалар ,табиғат деген сөзді қалай  түсінесіңдер? Балалардың  жауаптарын  тыңдау.</w:t>
            </w:r>
          </w:p>
          <w:p w14:paraId="677512C0">
            <w:pPr>
              <w:spacing w:line="0" w:lineRule="atLeast"/>
              <w:contextualSpacing/>
              <w:rPr>
                <w:lang w:val="kk-KZ"/>
              </w:rPr>
            </w:pPr>
            <w:r>
              <w:rPr>
                <w:lang w:val="kk-KZ"/>
              </w:rPr>
              <w:t>Табиғат суреттері    арқылы  топтарға  бөлу.</w:t>
            </w:r>
          </w:p>
          <w:p w14:paraId="115D404C">
            <w:pPr>
              <w:spacing w:line="0" w:lineRule="atLeast"/>
              <w:contextualSpacing/>
              <w:rPr>
                <w:lang w:val="kk-KZ"/>
              </w:rPr>
            </w:pPr>
            <w:r>
              <w:rPr>
                <w:lang w:val="kk-KZ"/>
              </w:rPr>
              <w:t>«Көктемгі табиғат» мәтінін оқып беру.</w:t>
            </w:r>
          </w:p>
          <w:p w14:paraId="41785058">
            <w:pPr>
              <w:spacing w:line="0" w:lineRule="atLeast"/>
              <w:contextualSpacing/>
              <w:rPr>
                <w:lang w:val="kk-KZ"/>
              </w:rPr>
            </w:pPr>
            <w:r>
              <w:rPr>
                <w:lang w:val="kk-KZ"/>
              </w:rPr>
              <w:t>Нұсқау  беру:</w:t>
            </w:r>
          </w:p>
          <w:p w14:paraId="3FAF044E">
            <w:pPr>
              <w:spacing w:line="0" w:lineRule="atLeast"/>
              <w:contextualSpacing/>
              <w:rPr>
                <w:lang w:val="kk-KZ"/>
              </w:rPr>
            </w:pPr>
            <w:r>
              <w:rPr>
                <w:lang w:val="kk-KZ"/>
              </w:rPr>
              <w:t>-Балалар осы әңгімені  оқыған кезде  мен қай жерінде  көтеріңкі дауыспен  оқыдым, қай  жерінде жай хабарладым,қай жерінде  сұрақ  қойдым?</w:t>
            </w:r>
          </w:p>
          <w:p w14:paraId="3844F0FD">
            <w:pPr>
              <w:spacing w:line="0" w:lineRule="atLeast"/>
              <w:contextualSpacing/>
              <w:rPr>
                <w:lang w:val="kk-KZ"/>
              </w:rPr>
            </w:pPr>
            <w:r>
              <w:rPr>
                <w:lang w:val="kk-KZ"/>
              </w:rPr>
              <w:t>Топтасып  ақылдасып, табыңдар.</w:t>
            </w:r>
          </w:p>
          <w:p w14:paraId="47DDECC8">
            <w:pPr>
              <w:spacing w:line="0" w:lineRule="atLeast"/>
              <w:contextualSpacing/>
              <w:rPr>
                <w:lang w:val="kk-KZ"/>
              </w:rPr>
            </w:pPr>
            <w:r>
              <w:rPr>
                <w:lang w:val="kk-KZ"/>
              </w:rPr>
              <w:t>-Ал  енді  өздерің  алдарыңдағы  суреттерді  пайдаланып ,біреуің көтеріңкі  дауыспен және жай хабарлап әңгіме  құрастырыңдар.Екінші бала дауыс ырғағына қарап сөйлемді ажыратыңдар.</w:t>
            </w:r>
          </w:p>
          <w:p w14:paraId="0680EE4D">
            <w:pPr>
              <w:spacing w:line="0" w:lineRule="atLeast"/>
              <w:contextualSpacing/>
              <w:rPr>
                <w:lang w:val="kk-KZ" w:eastAsia="zh-CN"/>
              </w:rPr>
            </w:pPr>
            <w:r>
              <w:rPr>
                <w:lang w:val="kk-KZ"/>
              </w:rPr>
              <w:t>Кері байланыс беру:  «Кім жылдам жауап береді?»</w:t>
            </w:r>
          </w:p>
        </w:tc>
        <w:tc>
          <w:tcPr>
            <w:tcW w:w="667" w:type="pct"/>
            <w:vMerge w:val="restar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B42AD3B">
            <w:pPr>
              <w:spacing w:line="0" w:lineRule="atLeast"/>
              <w:contextualSpacing/>
              <w:rPr>
                <w:lang w:val="kk-KZ" w:bidi="en-US"/>
              </w:rPr>
            </w:pPr>
            <w:r>
              <w:rPr>
                <w:lang w:val="kk-KZ" w:bidi="en-US"/>
              </w:rPr>
              <w:t>Дене шынықтыру</w:t>
            </w:r>
          </w:p>
          <w:p w14:paraId="67FC7F2E">
            <w:pPr>
              <w:spacing w:line="0" w:lineRule="atLeast"/>
              <w:contextualSpacing/>
              <w:rPr>
                <w:rFonts w:eastAsia="Calibri"/>
                <w:lang w:val="kk-KZ" w:eastAsia="ru-RU"/>
              </w:rPr>
            </w:pPr>
            <w:r>
              <w:rPr>
                <w:rFonts w:eastAsia="Calibri"/>
                <w:lang w:val="kk-KZ" w:eastAsia="ru-RU"/>
              </w:rPr>
              <w:t>«Орман жұмбақтары»</w:t>
            </w:r>
          </w:p>
          <w:p w14:paraId="5CA8043E">
            <w:pPr>
              <w:spacing w:line="0" w:lineRule="atLeast"/>
              <w:contextualSpacing/>
              <w:rPr>
                <w:rFonts w:eastAsia="Calibri"/>
                <w:lang w:val="kk-KZ" w:eastAsia="ru-RU"/>
              </w:rPr>
            </w:pPr>
            <w:r>
              <w:rPr>
                <w:rFonts w:eastAsia="Calibri"/>
                <w:lang w:val="kk-KZ" w:eastAsia="ru-RU"/>
              </w:rPr>
              <w:t xml:space="preserve">Мақсаты: Ойындар арқылы негізгі қимылдарды орындау дағдылары қалыптасады.. </w:t>
            </w:r>
          </w:p>
          <w:p w14:paraId="1185D526">
            <w:pPr>
              <w:spacing w:line="0" w:lineRule="atLeast"/>
              <w:contextualSpacing/>
              <w:rPr>
                <w:lang w:val="kk-KZ" w:eastAsia="zh-CN"/>
              </w:rPr>
            </w:pPr>
            <w:r>
              <w:rPr>
                <w:rFonts w:eastAsia="Calibri"/>
                <w:lang w:val="kk-KZ" w:eastAsia="ru-RU"/>
              </w:rPr>
              <w:t xml:space="preserve">Ұйымдастыру </w:t>
            </w:r>
          </w:p>
          <w:p w14:paraId="564EDCFC">
            <w:pPr>
              <w:spacing w:line="0" w:lineRule="atLeast"/>
              <w:contextualSpacing/>
              <w:rPr>
                <w:rFonts w:eastAsia="Calibri"/>
                <w:lang w:val="kk-KZ" w:eastAsia="ru-RU"/>
              </w:rPr>
            </w:pPr>
            <w:r>
              <w:rPr>
                <w:rFonts w:eastAsia="Calibri"/>
                <w:lang w:val="kk-KZ" w:eastAsia="ru-RU"/>
              </w:rPr>
              <w:t>кезеңі:</w:t>
            </w:r>
          </w:p>
          <w:p w14:paraId="2A8082A5">
            <w:pPr>
              <w:spacing w:line="0" w:lineRule="atLeast"/>
              <w:contextualSpacing/>
              <w:rPr>
                <w:rFonts w:eastAsia="Calibri"/>
                <w:lang w:val="kk-KZ" w:eastAsia="ru-RU"/>
              </w:rPr>
            </w:pPr>
            <w:r>
              <w:rPr>
                <w:rFonts w:eastAsia="Calibri"/>
                <w:lang w:val="kk-KZ" w:eastAsia="ru-RU"/>
              </w:rPr>
              <w:t>Ойындық сәт</w:t>
            </w:r>
          </w:p>
          <w:p w14:paraId="1F20B847">
            <w:pPr>
              <w:spacing w:line="0" w:lineRule="atLeast"/>
              <w:contextualSpacing/>
              <w:rPr>
                <w:rFonts w:eastAsia="Calibri"/>
                <w:lang w:val="kk-KZ" w:eastAsia="ru-RU"/>
              </w:rPr>
            </w:pPr>
            <w:r>
              <w:rPr>
                <w:rFonts w:eastAsia="Calibri"/>
                <w:lang w:val="kk-KZ" w:eastAsia="ru-RU"/>
              </w:rPr>
              <w:t xml:space="preserve">Қоянның жіберген шақыртуын көрсету: қоян балаларды ойнау үшін достарымен бірге орманға шақырыпты.  </w:t>
            </w:r>
          </w:p>
          <w:p w14:paraId="454A4872">
            <w:pPr>
              <w:spacing w:line="0" w:lineRule="atLeast"/>
              <w:contextualSpacing/>
              <w:rPr>
                <w:rFonts w:eastAsia="Calibri"/>
                <w:lang w:val="kk-KZ" w:eastAsia="ru-RU"/>
              </w:rPr>
            </w:pPr>
            <w:r>
              <w:rPr>
                <w:rFonts w:eastAsia="Calibri"/>
                <w:lang w:val="kk-KZ" w:eastAsia="ru-RU"/>
              </w:rPr>
              <w:t xml:space="preserve">Негізгі кезең: Екі-екіден жұптасып сапқа тұру, тізені жоғары көтеріп, кең адымдап «күртік қардан» аттап өту – «ағаш түбірлерінен аттап өт». </w:t>
            </w:r>
          </w:p>
          <w:p w14:paraId="4DCA1049">
            <w:pPr>
              <w:spacing w:line="0" w:lineRule="atLeast"/>
              <w:contextualSpacing/>
              <w:rPr>
                <w:rFonts w:eastAsia="Calibri"/>
                <w:lang w:val="kk-KZ" w:eastAsia="ru-RU"/>
              </w:rPr>
            </w:pPr>
            <w:r>
              <w:rPr>
                <w:rFonts w:eastAsia="Calibri"/>
                <w:lang w:val="kk-KZ" w:eastAsia="ru-RU"/>
              </w:rPr>
              <w:t>Ойын түріндегі жаттығу: «Орман жұмбақтары»</w:t>
            </w:r>
          </w:p>
          <w:p w14:paraId="5BDF9650">
            <w:pPr>
              <w:spacing w:line="0" w:lineRule="atLeast"/>
              <w:contextualSpacing/>
              <w:rPr>
                <w:rFonts w:eastAsia="Calibri"/>
                <w:lang w:val="kk-KZ" w:eastAsia="ru-RU"/>
              </w:rPr>
            </w:pPr>
            <w:r>
              <w:rPr>
                <w:rFonts w:eastAsia="Calibri"/>
                <w:lang w:val="kk-KZ" w:eastAsia="ru-RU"/>
              </w:rPr>
              <w:t xml:space="preserve"> Түзде жүрер көк сері. (Қасқыр) </w:t>
            </w:r>
          </w:p>
          <w:p w14:paraId="2B965414">
            <w:pPr>
              <w:spacing w:line="0" w:lineRule="atLeast"/>
              <w:contextualSpacing/>
              <w:rPr>
                <w:rFonts w:eastAsia="Calibri"/>
                <w:lang w:val="kk-KZ" w:eastAsia="ru-RU"/>
              </w:rPr>
            </w:pPr>
            <w:r>
              <w:rPr>
                <w:rFonts w:eastAsia="Calibri"/>
                <w:lang w:val="kk-KZ" w:eastAsia="ru-RU"/>
              </w:rPr>
              <w:t xml:space="preserve"> Қырда жүрер ол жортып, Iнi де жоқ бармайтын. Құйрығымен бұлтартып, Қандай аң ол алдайтын?    (Түлкi) </w:t>
            </w:r>
          </w:p>
          <w:p w14:paraId="41245503">
            <w:pPr>
              <w:spacing w:line="0" w:lineRule="atLeast"/>
              <w:contextualSpacing/>
              <w:rPr>
                <w:lang w:val="kk-KZ" w:bidi="en-US"/>
              </w:rPr>
            </w:pPr>
            <w:r>
              <w:rPr>
                <w:rFonts w:eastAsia="Calibri"/>
                <w:lang w:val="kk-KZ" w:eastAsia="ru-RU"/>
              </w:rPr>
              <w:t xml:space="preserve"> Үстінен тоны </w:t>
            </w:r>
          </w:p>
          <w:p w14:paraId="29DE3473">
            <w:pPr>
              <w:spacing w:line="0" w:lineRule="atLeast"/>
              <w:contextualSpacing/>
              <w:rPr>
                <w:rFonts w:eastAsia="Calibri"/>
                <w:lang w:val="kk-KZ" w:eastAsia="ru-RU"/>
              </w:rPr>
            </w:pPr>
            <w:r>
              <w:rPr>
                <w:rFonts w:eastAsia="Calibri"/>
                <w:lang w:val="kk-KZ" w:eastAsia="ru-RU"/>
              </w:rPr>
              <w:t>түспеген.</w:t>
            </w:r>
          </w:p>
          <w:p w14:paraId="4C8EE9E2">
            <w:pPr>
              <w:spacing w:line="0" w:lineRule="atLeast"/>
              <w:contextualSpacing/>
              <w:rPr>
                <w:rFonts w:eastAsia="Calibri"/>
                <w:lang w:val="kk-KZ" w:eastAsia="ru-RU"/>
              </w:rPr>
            </w:pPr>
            <w:r>
              <w:rPr>
                <w:rFonts w:eastAsia="Calibri"/>
                <w:lang w:val="kk-KZ" w:eastAsia="ru-RU"/>
              </w:rPr>
              <w:t xml:space="preserve"> Сонда да араз қыспенен. (Аю) </w:t>
            </w:r>
          </w:p>
          <w:p w14:paraId="21AF4F3B">
            <w:pPr>
              <w:spacing w:line="0" w:lineRule="atLeast"/>
              <w:contextualSpacing/>
              <w:rPr>
                <w:rFonts w:eastAsia="Calibri"/>
                <w:lang w:val="kk-KZ" w:eastAsia="ru-RU"/>
              </w:rPr>
            </w:pPr>
            <w:r>
              <w:rPr>
                <w:rFonts w:eastAsia="Calibri"/>
                <w:lang w:val="kk-KZ" w:eastAsia="ru-RU"/>
              </w:rPr>
              <w:t>Сыни ойлау, жаппай бақылау</w:t>
            </w:r>
          </w:p>
          <w:p w14:paraId="5D7F52E3">
            <w:pPr>
              <w:spacing w:line="0" w:lineRule="atLeast"/>
              <w:contextualSpacing/>
              <w:rPr>
                <w:rFonts w:eastAsia="Calibri"/>
                <w:lang w:val="kk-KZ" w:eastAsia="ru-RU"/>
              </w:rPr>
            </w:pPr>
            <w:r>
              <w:rPr>
                <w:rFonts w:eastAsia="Calibri"/>
                <w:lang w:val="kk-KZ" w:eastAsia="ru-RU"/>
              </w:rPr>
              <w:t xml:space="preserve">Нұсқау: жабайы аңдарға тән ерекшеліктерін салып көрсету. </w:t>
            </w:r>
          </w:p>
          <w:p w14:paraId="789BC11A">
            <w:pPr>
              <w:spacing w:line="0" w:lineRule="atLeast"/>
              <w:contextualSpacing/>
              <w:rPr>
                <w:rFonts w:eastAsia="Calibri"/>
                <w:lang w:val="kk-KZ" w:eastAsia="ru-RU"/>
              </w:rPr>
            </w:pPr>
            <w:r>
              <w:rPr>
                <w:rFonts w:eastAsia="Calibri"/>
                <w:lang w:val="kk-KZ" w:eastAsia="ru-RU"/>
              </w:rPr>
              <w:t xml:space="preserve"> Солға қосалқы адым жасап жүру: денесін тік ұстап, алға қарау және иықтарын солға бұрмау.  </w:t>
            </w:r>
          </w:p>
          <w:p w14:paraId="0A4BFF34">
            <w:pPr>
              <w:spacing w:line="0" w:lineRule="atLeast"/>
              <w:contextualSpacing/>
              <w:rPr>
                <w:rFonts w:eastAsia="Calibri"/>
                <w:lang w:val="kk-KZ" w:eastAsia="ru-RU"/>
              </w:rPr>
            </w:pPr>
            <w:r>
              <w:rPr>
                <w:rFonts w:eastAsia="Calibri"/>
                <w:lang w:val="kk-KZ" w:eastAsia="ru-RU"/>
              </w:rPr>
              <w:t xml:space="preserve"> «Орман ішіндегі серуен» – ойын түріндегі гимнастика: денесін тік ұстау, солға-оңға бұрылу. </w:t>
            </w:r>
          </w:p>
          <w:p w14:paraId="3F1CF199">
            <w:pPr>
              <w:spacing w:line="0" w:lineRule="atLeast"/>
              <w:contextualSpacing/>
              <w:rPr>
                <w:lang w:val="kk-KZ" w:eastAsia="zh-CN"/>
              </w:rPr>
            </w:pPr>
            <w:r>
              <w:rPr>
                <w:rFonts w:eastAsia="Calibri"/>
                <w:lang w:val="kk-KZ" w:eastAsia="ru-RU"/>
              </w:rPr>
              <w:t>Негізгі қимылдарды ойын түрінде орандау: 20 см биіктен тереңге секіру. Орындықтар залдың периметрімен бойлай қойылған.</w:t>
            </w:r>
          </w:p>
          <w:p w14:paraId="546D5BD7">
            <w:pPr>
              <w:spacing w:line="0" w:lineRule="atLeast"/>
              <w:contextualSpacing/>
              <w:rPr>
                <w:rFonts w:eastAsia="Calibri"/>
                <w:lang w:val="kk-KZ" w:eastAsia="ru-RU"/>
              </w:rPr>
            </w:pPr>
            <w:r>
              <w:rPr>
                <w:rFonts w:eastAsia="Calibri"/>
                <w:lang w:val="kk-KZ" w:eastAsia="ru-RU"/>
              </w:rPr>
              <w:t xml:space="preserve"> Қояндарға бөренеден секіріп үйренуді ұсынады. </w:t>
            </w:r>
          </w:p>
          <w:p w14:paraId="0269181B">
            <w:pPr>
              <w:spacing w:line="0" w:lineRule="atLeast"/>
              <w:contextualSpacing/>
              <w:rPr>
                <w:rFonts w:eastAsia="Calibri"/>
                <w:lang w:val="kk-KZ" w:eastAsia="ru-RU"/>
              </w:rPr>
            </w:pPr>
            <w:r>
              <w:rPr>
                <w:rFonts w:eastAsia="Calibri"/>
                <w:lang w:val="kk-KZ" w:eastAsia="ru-RU"/>
              </w:rPr>
              <w:t xml:space="preserve"> Қатарға қойылған заттарды айналып, аяқтың ұшымен иректеп жүгіру. «Кім епті?».   Бір қатарға бес модуль қойылған. Олардың арасындағы қашықтық – бір метр.  Балалардың заттарды айналып өту қабілетін, денесін оңға-солға бұру қабілетін қадағалайды. </w:t>
            </w:r>
          </w:p>
          <w:p w14:paraId="14CE84D9">
            <w:pPr>
              <w:spacing w:line="0" w:lineRule="atLeast"/>
              <w:contextualSpacing/>
              <w:rPr>
                <w:rFonts w:eastAsia="Calibri"/>
                <w:lang w:val="kk-KZ" w:eastAsia="ru-RU"/>
              </w:rPr>
            </w:pPr>
            <w:r>
              <w:rPr>
                <w:rFonts w:eastAsia="Calibri"/>
                <w:lang w:val="kk-KZ" w:eastAsia="ru-RU"/>
              </w:rPr>
              <w:t>Мазмұн арқылы саралау,командада жұмыс,бала үні,тікелей бақылау</w:t>
            </w:r>
          </w:p>
          <w:p w14:paraId="51CB45C9">
            <w:pPr>
              <w:spacing w:line="0" w:lineRule="atLeast"/>
              <w:contextualSpacing/>
              <w:rPr>
                <w:rFonts w:eastAsia="Calibri"/>
                <w:lang w:val="kk-KZ" w:eastAsia="ru-RU"/>
              </w:rPr>
            </w:pPr>
            <w:r>
              <w:rPr>
                <w:rFonts w:eastAsia="Calibri"/>
                <w:lang w:val="kk-KZ" w:eastAsia="ru-RU"/>
              </w:rPr>
              <w:t xml:space="preserve"> Қимыл-қозғалыс ойыны: «Лақтыр-қағып ал»</w:t>
            </w:r>
          </w:p>
          <w:p w14:paraId="7E410F66">
            <w:pPr>
              <w:spacing w:line="0" w:lineRule="atLeast"/>
              <w:contextualSpacing/>
              <w:rPr>
                <w:rFonts w:eastAsia="Calibri"/>
                <w:lang w:val="kk-KZ" w:eastAsia="ru-RU"/>
              </w:rPr>
            </w:pPr>
            <w:r>
              <w:rPr>
                <w:rFonts w:eastAsia="Calibri"/>
                <w:lang w:val="kk-KZ" w:eastAsia="ru-RU"/>
              </w:rPr>
              <w:t>Шарты: Балалар допты қарсы тұрған жолдасының қолына дәлдеп лақтырады.</w:t>
            </w:r>
          </w:p>
          <w:p w14:paraId="20F8C507">
            <w:pPr>
              <w:spacing w:line="0" w:lineRule="atLeast"/>
              <w:contextualSpacing/>
              <w:rPr>
                <w:rFonts w:eastAsia="Calibri"/>
                <w:lang w:val="kk-KZ" w:eastAsia="ru-RU"/>
              </w:rPr>
            </w:pPr>
          </w:p>
          <w:p w14:paraId="02AB5285">
            <w:pPr>
              <w:spacing w:line="0" w:lineRule="atLeast"/>
              <w:contextualSpacing/>
              <w:rPr>
                <w:rFonts w:eastAsia="Calibri"/>
                <w:lang w:val="kk-KZ" w:eastAsia="ru-RU"/>
              </w:rPr>
            </w:pPr>
            <w:r>
              <w:rPr>
                <w:rFonts w:eastAsia="Calibri"/>
                <w:lang w:val="kk-KZ" w:eastAsia="ru-RU"/>
              </w:rPr>
              <w:t>Сауат ашу негіздері</w:t>
            </w:r>
          </w:p>
          <w:p w14:paraId="01897BE8">
            <w:pPr>
              <w:spacing w:line="0" w:lineRule="atLeast"/>
              <w:contextualSpacing/>
              <w:rPr>
                <w:rFonts w:eastAsia="Calibri"/>
                <w:lang w:val="kk-KZ" w:eastAsia="ru-RU"/>
              </w:rPr>
            </w:pPr>
            <w:r>
              <w:rPr>
                <w:rFonts w:eastAsia="Calibri"/>
                <w:lang w:val="kk-KZ" w:eastAsia="ru-RU"/>
              </w:rPr>
              <w:t>«Сөйлем қалашығы»</w:t>
            </w:r>
          </w:p>
          <w:p w14:paraId="1263209E">
            <w:pPr>
              <w:spacing w:line="0" w:lineRule="atLeast"/>
              <w:contextualSpacing/>
              <w:rPr>
                <w:rFonts w:eastAsia="Calibri"/>
                <w:lang w:val="kk-KZ" w:eastAsia="ru-RU"/>
              </w:rPr>
            </w:pPr>
            <w:r>
              <w:rPr>
                <w:rFonts w:eastAsia="Calibri"/>
                <w:lang w:val="kk-KZ" w:eastAsia="ru-RU"/>
              </w:rPr>
              <w:t>Міндеті:Сөйлем құрау арқылы, сөздердің ретін көрсете отырып жіктей біледі.</w:t>
            </w:r>
          </w:p>
          <w:p w14:paraId="7FE713BF">
            <w:pPr>
              <w:spacing w:line="0" w:lineRule="atLeast"/>
              <w:contextualSpacing/>
              <w:rPr>
                <w:rFonts w:eastAsia="Calibri"/>
                <w:lang w:val="kk-KZ" w:eastAsia="ru-RU"/>
              </w:rPr>
            </w:pPr>
            <w:r>
              <w:rPr>
                <w:rFonts w:eastAsia="Calibri"/>
                <w:lang w:val="kk-KZ" w:eastAsia="ru-RU"/>
              </w:rPr>
              <w:t>Ұйымдастыру кезеңі:</w:t>
            </w:r>
          </w:p>
          <w:p w14:paraId="5EED88F7">
            <w:pPr>
              <w:spacing w:line="0" w:lineRule="atLeast"/>
              <w:contextualSpacing/>
              <w:rPr>
                <w:rFonts w:eastAsia="Calibri"/>
                <w:lang w:val="kk-KZ" w:eastAsia="ru-RU"/>
              </w:rPr>
            </w:pPr>
            <w:r>
              <w:rPr>
                <w:rFonts w:eastAsia="Calibri"/>
                <w:lang w:val="kk-KZ" w:eastAsia="ru-RU"/>
              </w:rPr>
              <w:t>ойын:«Сиқырлы экран»</w:t>
            </w:r>
          </w:p>
          <w:p w14:paraId="59AC6470">
            <w:pPr>
              <w:spacing w:line="0" w:lineRule="atLeast"/>
              <w:contextualSpacing/>
              <w:rPr>
                <w:rFonts w:eastAsia="Calibri"/>
                <w:lang w:val="kk-KZ" w:eastAsia="ru-RU"/>
              </w:rPr>
            </w:pPr>
            <w:r>
              <w:rPr>
                <w:rFonts w:eastAsia="Calibri"/>
                <w:lang w:val="kk-KZ" w:eastAsia="ru-RU"/>
              </w:rPr>
              <w:t>Шарты:Слайд арқылы сөздерді жіктей отырып сөйлемді қалай құрастыру керек екенін түсіндіру,</w:t>
            </w:r>
          </w:p>
          <w:p w14:paraId="45960E6E">
            <w:pPr>
              <w:spacing w:line="0" w:lineRule="atLeast"/>
              <w:contextualSpacing/>
              <w:rPr>
                <w:rFonts w:eastAsia="Calibri"/>
                <w:lang w:val="kk-KZ" w:eastAsia="ru-RU"/>
              </w:rPr>
            </w:pPr>
            <w:r>
              <w:rPr>
                <w:rFonts w:eastAsia="Calibri"/>
                <w:lang w:val="kk-KZ" w:eastAsia="ru-RU"/>
              </w:rPr>
              <w:t xml:space="preserve"> «Сөйлем қалашығы»</w:t>
            </w:r>
          </w:p>
          <w:p w14:paraId="28B46176">
            <w:pPr>
              <w:spacing w:line="0" w:lineRule="atLeast"/>
              <w:contextualSpacing/>
              <w:rPr>
                <w:rFonts w:eastAsia="Calibri"/>
                <w:lang w:val="kk-KZ" w:eastAsia="ru-RU"/>
              </w:rPr>
            </w:pPr>
            <w:r>
              <w:rPr>
                <w:rFonts w:eastAsia="Calibri"/>
                <w:lang w:val="kk-KZ" w:eastAsia="ru-RU"/>
              </w:rPr>
              <w:t>Шарты:Сөйлем құрау арқылы, сөздердің ретін көрсете отырып жіктей біледі</w:t>
            </w:r>
          </w:p>
          <w:p w14:paraId="2B0BBAFE">
            <w:pPr>
              <w:spacing w:line="0" w:lineRule="atLeast"/>
              <w:contextualSpacing/>
              <w:rPr>
                <w:rFonts w:eastAsia="Calibri"/>
                <w:lang w:val="kk-KZ" w:eastAsia="ru-RU"/>
              </w:rPr>
            </w:pPr>
            <w:r>
              <w:rPr>
                <w:rFonts w:eastAsia="Calibri"/>
                <w:lang w:val="kk-KZ" w:eastAsia="ru-RU"/>
              </w:rPr>
              <w:t xml:space="preserve"> ойын: «Кім шапшаң сөйлем құрайды?»</w:t>
            </w:r>
          </w:p>
          <w:p w14:paraId="7C1174EA">
            <w:pPr>
              <w:spacing w:line="0" w:lineRule="atLeast"/>
              <w:contextualSpacing/>
              <w:rPr>
                <w:rFonts w:eastAsia="Calibri"/>
                <w:lang w:val="kk-KZ" w:eastAsia="ru-RU"/>
              </w:rPr>
            </w:pPr>
            <w:r>
              <w:rPr>
                <w:rFonts w:eastAsia="Calibri"/>
                <w:lang w:val="kk-KZ" w:eastAsia="ru-RU"/>
              </w:rPr>
              <w:t>Шарты:Аталған сөзді қатыстырып сөйлем құрастырады.</w:t>
            </w:r>
          </w:p>
          <w:p w14:paraId="44BF429F">
            <w:pPr>
              <w:spacing w:line="0" w:lineRule="atLeast"/>
              <w:contextualSpacing/>
              <w:rPr>
                <w:rFonts w:eastAsia="Calibri"/>
                <w:lang w:val="kk-KZ" w:eastAsia="ru-RU"/>
              </w:rPr>
            </w:pPr>
            <w:r>
              <w:rPr>
                <w:rFonts w:eastAsia="Calibri"/>
                <w:lang w:val="kk-KZ" w:eastAsia="ru-RU"/>
              </w:rPr>
              <w:t>Рефлексия</w:t>
            </w:r>
          </w:p>
          <w:p w14:paraId="786BB349">
            <w:pPr>
              <w:spacing w:line="0" w:lineRule="atLeast"/>
              <w:contextualSpacing/>
              <w:rPr>
                <w:rFonts w:eastAsia="Calibri"/>
                <w:lang w:val="kk-KZ" w:eastAsia="ru-RU"/>
              </w:rPr>
            </w:pPr>
            <w:r>
              <w:rPr>
                <w:rFonts w:eastAsia="Calibri"/>
                <w:lang w:val="kk-KZ" w:eastAsia="ru-RU"/>
              </w:rPr>
              <w:t>«Ашық-жабақ сұрақтар» әдісі арқылы қорытындылау.</w:t>
            </w:r>
          </w:p>
          <w:p w14:paraId="56C9FC71">
            <w:pPr>
              <w:spacing w:line="0" w:lineRule="atLeast"/>
              <w:contextualSpacing/>
              <w:rPr>
                <w:rFonts w:eastAsia="Calibri"/>
                <w:color w:val="000000"/>
                <w:lang w:val="kk-KZ"/>
              </w:rPr>
            </w:pPr>
            <w:r>
              <w:rPr>
                <w:rFonts w:eastAsia="Calibri"/>
                <w:color w:val="000000"/>
                <w:lang w:val="kk-KZ"/>
              </w:rPr>
              <w:t>Қазақ тілі</w:t>
            </w:r>
          </w:p>
          <w:p w14:paraId="1DE65DE2">
            <w:pPr>
              <w:spacing w:line="0" w:lineRule="atLeast"/>
              <w:contextualSpacing/>
              <w:rPr>
                <w:rFonts w:eastAsia="Calibri"/>
                <w:color w:val="000000"/>
                <w:lang w:val="kk-KZ"/>
              </w:rPr>
            </w:pPr>
            <w:r>
              <w:rPr>
                <w:rFonts w:eastAsia="Calibri"/>
                <w:color w:val="000000"/>
                <w:lang w:val="kk-KZ"/>
              </w:rPr>
              <w:t>Суреттер сөйлесін</w:t>
            </w:r>
          </w:p>
          <w:p w14:paraId="29AC70FC">
            <w:pPr>
              <w:spacing w:line="0" w:lineRule="atLeast"/>
              <w:contextualSpacing/>
              <w:rPr>
                <w:rFonts w:eastAsia="Calibri"/>
                <w:color w:val="000000"/>
                <w:lang w:val="kk-KZ"/>
              </w:rPr>
            </w:pPr>
            <w:r>
              <w:rPr>
                <w:rFonts w:eastAsia="Calibri"/>
                <w:color w:val="000000"/>
                <w:lang w:val="kk-KZ"/>
              </w:rPr>
              <w:t>Міндеттері: Сурет арқылы болашақта елінің қандай азаматы болатыны туралы әңгіме құрастыра алады.</w:t>
            </w:r>
          </w:p>
          <w:p w14:paraId="57772AC5">
            <w:pPr>
              <w:spacing w:line="0" w:lineRule="atLeast"/>
              <w:contextualSpacing/>
              <w:rPr>
                <w:rFonts w:eastAsia="Calibri"/>
                <w:color w:val="000000"/>
                <w:lang w:val="kk-KZ"/>
              </w:rPr>
            </w:pPr>
            <w:r>
              <w:rPr>
                <w:rFonts w:eastAsia="Calibri"/>
                <w:color w:val="000000"/>
                <w:lang w:val="kk-KZ"/>
              </w:rPr>
              <w:t>ҰІӘ кезеңі:</w:t>
            </w:r>
          </w:p>
          <w:p w14:paraId="11B09C63">
            <w:pPr>
              <w:spacing w:line="0" w:lineRule="atLeast"/>
              <w:contextualSpacing/>
              <w:rPr>
                <w:rFonts w:eastAsia="Calibri"/>
                <w:color w:val="000000"/>
                <w:lang w:val="kk-KZ"/>
              </w:rPr>
            </w:pPr>
            <w:r>
              <w:rPr>
                <w:rFonts w:eastAsia="Calibri"/>
                <w:color w:val="000000"/>
                <w:lang w:val="kk-KZ"/>
              </w:rPr>
              <w:t>Ойын:«Кішкентай ханзада»</w:t>
            </w:r>
          </w:p>
          <w:p w14:paraId="3F6C4D1E">
            <w:pPr>
              <w:spacing w:line="0" w:lineRule="atLeast"/>
              <w:contextualSpacing/>
              <w:rPr>
                <w:rFonts w:eastAsia="Calibri"/>
                <w:color w:val="000000"/>
                <w:lang w:val="kk-KZ"/>
              </w:rPr>
            </w:pPr>
            <w:r>
              <w:rPr>
                <w:rFonts w:eastAsia="Calibri"/>
                <w:color w:val="000000"/>
                <w:lang w:val="kk-KZ"/>
              </w:rPr>
              <w:t>Шарты: Өз Отанына деген сезімдерін тәрбиелей отырып өздеріңді ханзадамын деп елестетіп көріңдерші.?</w:t>
            </w:r>
          </w:p>
          <w:p w14:paraId="38D758DB">
            <w:pPr>
              <w:spacing w:line="0" w:lineRule="atLeast"/>
              <w:contextualSpacing/>
              <w:rPr>
                <w:rFonts w:eastAsia="Calibri"/>
                <w:color w:val="000000"/>
                <w:lang w:val="kk-KZ"/>
              </w:rPr>
            </w:pPr>
            <w:r>
              <w:rPr>
                <w:rFonts w:eastAsia="Calibri"/>
                <w:color w:val="000000"/>
                <w:lang w:val="kk-KZ"/>
              </w:rPr>
              <w:t>Сендер немен шұғылданар едіңдер? (сахналау)</w:t>
            </w:r>
          </w:p>
          <w:p w14:paraId="3878A50C">
            <w:pPr>
              <w:spacing w:line="0" w:lineRule="atLeast"/>
              <w:contextualSpacing/>
              <w:rPr>
                <w:rFonts w:eastAsia="Calibri"/>
                <w:color w:val="000000"/>
                <w:lang w:val="kk-KZ"/>
              </w:rPr>
            </w:pPr>
            <w:r>
              <w:rPr>
                <w:rFonts w:eastAsia="Calibri"/>
                <w:color w:val="000000"/>
                <w:lang w:val="kk-KZ"/>
              </w:rPr>
              <w:t>Ойын:«Болашаққа жоспарым»</w:t>
            </w:r>
          </w:p>
          <w:p w14:paraId="07608EE3">
            <w:pPr>
              <w:spacing w:line="0" w:lineRule="atLeast"/>
              <w:contextualSpacing/>
              <w:rPr>
                <w:rFonts w:eastAsia="Calibri"/>
                <w:color w:val="000000"/>
                <w:lang w:val="kk-KZ"/>
              </w:rPr>
            </w:pPr>
            <w:r>
              <w:rPr>
                <w:rFonts w:eastAsia="Calibri"/>
                <w:color w:val="000000"/>
                <w:lang w:val="kk-KZ"/>
              </w:rPr>
              <w:t>Шарты: Сурет арқылы болашақта елінің қандай азаматы болатыны туралы әңгіме құрастырады.</w:t>
            </w:r>
          </w:p>
          <w:p w14:paraId="1E563F8F">
            <w:pPr>
              <w:spacing w:line="0" w:lineRule="atLeast"/>
              <w:contextualSpacing/>
              <w:rPr>
                <w:rFonts w:eastAsia="Calibri"/>
                <w:color w:val="000000"/>
                <w:lang w:val="kk-KZ"/>
              </w:rPr>
            </w:pPr>
            <w:r>
              <w:rPr>
                <w:rFonts w:eastAsia="Calibri"/>
                <w:color w:val="000000"/>
                <w:lang w:val="kk-KZ"/>
              </w:rPr>
              <w:t>Ойын:«Ғажайып сөздер»</w:t>
            </w:r>
          </w:p>
          <w:p w14:paraId="6DD1010D">
            <w:pPr>
              <w:spacing w:line="0" w:lineRule="atLeast"/>
              <w:contextualSpacing/>
              <w:rPr>
                <w:rFonts w:eastAsia="Calibri"/>
                <w:color w:val="000000"/>
                <w:lang w:val="kk-KZ"/>
              </w:rPr>
            </w:pPr>
            <w:r>
              <w:rPr>
                <w:rFonts w:eastAsia="Calibri"/>
                <w:color w:val="000000"/>
                <w:lang w:val="kk-KZ"/>
              </w:rPr>
              <w:t>Шарты: Мен Отанымды сүйемін деген сөздерді айтып Отан туралы сурет салады.</w:t>
            </w:r>
          </w:p>
          <w:p w14:paraId="06224118">
            <w:pPr>
              <w:spacing w:line="0" w:lineRule="atLeast"/>
              <w:contextualSpacing/>
              <w:rPr>
                <w:rFonts w:eastAsia="Calibri"/>
                <w:color w:val="000000"/>
                <w:lang w:val="kk-KZ"/>
              </w:rPr>
            </w:pPr>
            <w:r>
              <w:rPr>
                <w:rFonts w:eastAsia="Calibri"/>
                <w:color w:val="000000"/>
                <w:lang w:val="kk-KZ"/>
              </w:rPr>
              <w:t>Қорытынды: сұрақ жауап арқылы.</w:t>
            </w:r>
          </w:p>
          <w:p w14:paraId="6B27E273">
            <w:pPr>
              <w:spacing w:line="0" w:lineRule="atLeast"/>
              <w:contextualSpacing/>
              <w:rPr>
                <w:lang w:val="kk-KZ"/>
              </w:rPr>
            </w:pPr>
            <w:r>
              <w:rPr>
                <w:lang w:val="kk-KZ"/>
              </w:rPr>
              <w:t>Музыка</w:t>
            </w:r>
          </w:p>
          <w:p w14:paraId="72136FC8">
            <w:pPr>
              <w:spacing w:line="0" w:lineRule="atLeast"/>
              <w:contextualSpacing/>
              <w:rPr>
                <w:lang w:val="kk-KZ"/>
              </w:rPr>
            </w:pPr>
            <w:r>
              <w:rPr>
                <w:lang w:val="kk-KZ"/>
              </w:rPr>
              <w:t>Қайталау.Балаларды әуенге байланысты таныс би қимылдарын өзгерте білуге үйрету. Музыканың сипатына</w:t>
            </w:r>
          </w:p>
          <w:p w14:paraId="6EB44B55">
            <w:pPr>
              <w:spacing w:line="0" w:lineRule="atLeast"/>
              <w:contextualSpacing/>
              <w:rPr>
                <w:lang w:val="kk-KZ"/>
              </w:rPr>
            </w:pPr>
            <w:r>
              <w:rPr>
                <w:lang w:val="kk-KZ"/>
              </w:rPr>
              <w:t>сәйкес ойдан би қимылдарын шығаруға қалыптастыру.Бидің көңіл –күйін ажырата білуге баулу, әр түрлі ырғаққа ойдан қимылдар шығаруға үйрету.</w:t>
            </w:r>
          </w:p>
          <w:p w14:paraId="15BAE980">
            <w:pPr>
              <w:spacing w:line="0" w:lineRule="atLeast"/>
              <w:contextualSpacing/>
              <w:rPr>
                <w:lang w:val="kk-KZ"/>
              </w:rPr>
            </w:pPr>
            <w:r>
              <w:rPr>
                <w:lang w:val="kk-KZ"/>
              </w:rPr>
              <w:t>Ән тыңдау: : «Қыс қызығы»З.Акошева Ән салу: «Жаңа жыл вальс»Н.Оразбаева Аспапта ойнау:</w:t>
            </w:r>
          </w:p>
          <w:p w14:paraId="34B79405">
            <w:pPr>
              <w:spacing w:line="0" w:lineRule="atLeast"/>
              <w:contextualSpacing/>
              <w:rPr>
                <w:lang w:val="kk-KZ" w:eastAsia="zh-CN"/>
              </w:rPr>
            </w:pPr>
            <w:r>
              <w:rPr>
                <w:lang w:val="kk-KZ"/>
              </w:rPr>
              <w:t>«Көңілді марш» Әуенді-музыкалық қимылды ойын:«Қимылда»</w:t>
            </w:r>
          </w:p>
        </w:tc>
      </w:tr>
      <w:tr w14:paraId="26ED091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7" w:type="pct"/>
          <w:trHeight w:val="20" w:hRule="atLeast"/>
        </w:trPr>
        <w:tc>
          <w:tcPr>
            <w:tcW w:w="965" w:type="pct"/>
            <w:tcBorders>
              <w:left w:val="single" w:color="7E7E7E" w:themeColor="text1" w:themeTint="80" w:sz="4" w:space="0"/>
              <w:right w:val="single" w:color="7E7E7E" w:themeColor="text1" w:themeTint="80" w:sz="4" w:space="0"/>
              <w:insideV w:val="single" w:sz="4" w:space="0"/>
            </w:tcBorders>
          </w:tcPr>
          <w:p w14:paraId="329D886B">
            <w:pPr>
              <w:spacing w:line="0" w:lineRule="atLeast"/>
              <w:contextualSpacing/>
              <w:rPr>
                <w:color w:val="000000"/>
                <w:lang w:val="kk-KZ" w:eastAsia="zh-CN"/>
              </w:rPr>
            </w:pPr>
          </w:p>
        </w:tc>
        <w:tc>
          <w:tcPr>
            <w:tcW w:w="784" w:type="pct"/>
            <w:tcBorders>
              <w:left w:val="single" w:color="7E7E7E" w:themeColor="text1" w:themeTint="80" w:sz="4" w:space="0"/>
              <w:right w:val="single" w:color="7E7E7E" w:themeColor="text1" w:themeTint="80" w:sz="4" w:space="0"/>
              <w:insideV w:val="single" w:sz="4" w:space="0"/>
            </w:tcBorders>
          </w:tcPr>
          <w:p w14:paraId="60874F0E">
            <w:pPr>
              <w:spacing w:line="0" w:lineRule="atLeast"/>
              <w:contextualSpacing/>
              <w:rPr>
                <w:rFonts w:eastAsia="Calibri"/>
                <w:lang w:val="kk-KZ" w:eastAsia="ru-RU"/>
              </w:rPr>
            </w:pPr>
            <w:r>
              <w:rPr>
                <w:rFonts w:eastAsia="Calibri"/>
                <w:lang w:val="kk-KZ" w:eastAsia="ru-RU"/>
              </w:rPr>
              <w:t>бойынша ажыратады және сөздерді түрлендіре отырып қызығушылықтары оятып дұрыс сөйлей білуге ұмтылады.</w:t>
            </w:r>
          </w:p>
          <w:p w14:paraId="41F0B24A">
            <w:pPr>
              <w:spacing w:line="0" w:lineRule="atLeast"/>
              <w:contextualSpacing/>
              <w:rPr>
                <w:rFonts w:eastAsia="Calibri"/>
                <w:lang w:val="kk-KZ" w:eastAsia="ru-RU"/>
              </w:rPr>
            </w:pPr>
            <w:r>
              <w:rPr>
                <w:rFonts w:eastAsia="Calibri"/>
                <w:lang w:val="kk-KZ" w:eastAsia="ru-RU"/>
              </w:rPr>
              <w:t>Еркін  ойын:</w:t>
            </w:r>
          </w:p>
          <w:p w14:paraId="49F4916E">
            <w:pPr>
              <w:spacing w:line="0" w:lineRule="atLeast"/>
              <w:contextualSpacing/>
              <w:rPr>
                <w:rFonts w:eastAsia="Calibri"/>
                <w:lang w:val="kk-KZ" w:eastAsia="ru-RU"/>
              </w:rPr>
            </w:pPr>
            <w:r>
              <w:rPr>
                <w:rFonts w:eastAsia="Calibri"/>
                <w:lang w:val="kk-KZ" w:eastAsia="ru-RU"/>
              </w:rPr>
              <w:t xml:space="preserve">«Ғажайып ертегі» </w:t>
            </w:r>
          </w:p>
          <w:p w14:paraId="467C0CEA">
            <w:pPr>
              <w:spacing w:line="0" w:lineRule="atLeast"/>
              <w:contextualSpacing/>
              <w:rPr>
                <w:rFonts w:eastAsia="Calibri"/>
                <w:lang w:val="kk-KZ" w:eastAsia="ru-RU"/>
              </w:rPr>
            </w:pPr>
            <w:r>
              <w:rPr>
                <w:rFonts w:eastAsia="Calibri"/>
                <w:lang w:val="kk-KZ" w:eastAsia="ru-RU"/>
              </w:rPr>
              <w:t>Шарты:Қызықты ертегіні рольдерге бөліп сахналау.</w:t>
            </w:r>
          </w:p>
          <w:p w14:paraId="200852B0">
            <w:pPr>
              <w:spacing w:line="0" w:lineRule="atLeast"/>
              <w:contextualSpacing/>
              <w:rPr>
                <w:rFonts w:eastAsia="Calibri"/>
                <w:lang w:val="kk-KZ" w:eastAsia="ru-RU"/>
              </w:rPr>
            </w:pPr>
            <w:r>
              <w:rPr>
                <w:rFonts w:eastAsia="Calibri"/>
                <w:lang w:val="kk-KZ" w:eastAsia="ru-RU"/>
              </w:rPr>
              <w:t>Рефлексмя</w:t>
            </w:r>
          </w:p>
          <w:p w14:paraId="7A58F011">
            <w:pPr>
              <w:spacing w:line="0" w:lineRule="atLeast"/>
              <w:contextualSpacing/>
              <w:rPr>
                <w:rFonts w:eastAsia="Calibri"/>
                <w:lang w:val="kk-KZ" w:eastAsia="ru-RU"/>
              </w:rPr>
            </w:pPr>
            <w:r>
              <w:rPr>
                <w:rFonts w:eastAsia="Calibri"/>
                <w:lang w:val="kk-KZ" w:eastAsia="ru-RU"/>
              </w:rPr>
              <w:t>«Ашық- жабық» сұрақтар арқылы.</w:t>
            </w:r>
          </w:p>
          <w:p w14:paraId="40FEBCFA">
            <w:pPr>
              <w:spacing w:line="0" w:lineRule="atLeast"/>
              <w:contextualSpacing/>
              <w:rPr>
                <w:rFonts w:eastAsia="Calibri"/>
                <w:lang w:val="kk-KZ" w:eastAsia="ru-RU"/>
              </w:rPr>
            </w:pPr>
          </w:p>
          <w:p w14:paraId="07A4A5F4">
            <w:pPr>
              <w:spacing w:line="0" w:lineRule="atLeast"/>
              <w:contextualSpacing/>
              <w:rPr>
                <w:rFonts w:eastAsia="Calibri"/>
                <w:lang w:val="kk-KZ" w:eastAsia="ru-RU"/>
              </w:rPr>
            </w:pPr>
            <w:r>
              <w:rPr>
                <w:rFonts w:eastAsia="Calibri"/>
                <w:lang w:val="kk-KZ" w:eastAsia="ru-RU"/>
              </w:rPr>
              <w:t>Математика негіздері</w:t>
            </w:r>
          </w:p>
          <w:p w14:paraId="527F4107">
            <w:pPr>
              <w:spacing w:line="0" w:lineRule="atLeast"/>
              <w:contextualSpacing/>
              <w:rPr>
                <w:rFonts w:eastAsia="Calibri"/>
                <w:lang w:val="kk-KZ" w:eastAsia="ru-RU"/>
              </w:rPr>
            </w:pPr>
            <w:r>
              <w:rPr>
                <w:rFonts w:eastAsia="Calibri"/>
                <w:lang w:val="kk-KZ" w:eastAsia="ru-RU"/>
              </w:rPr>
              <w:t>Заттар тобын санаймын және салыстырамын»</w:t>
            </w:r>
          </w:p>
          <w:p w14:paraId="76EE9D01">
            <w:pPr>
              <w:spacing w:line="0" w:lineRule="atLeast"/>
              <w:contextualSpacing/>
              <w:rPr>
                <w:rFonts w:eastAsia="Calibri"/>
                <w:lang w:val="kk-KZ" w:eastAsia="ru-RU"/>
              </w:rPr>
            </w:pPr>
            <w:r>
              <w:rPr>
                <w:rFonts w:eastAsia="Calibri"/>
                <w:lang w:val="kk-KZ" w:eastAsia="ru-RU"/>
              </w:rPr>
              <w:t>Мақсаты: Топтарды санау мен салыстыру арқылы санның мағынасын дұрыс жалпылай алады.</w:t>
            </w:r>
          </w:p>
          <w:p w14:paraId="3B0A2C0B">
            <w:pPr>
              <w:spacing w:line="0" w:lineRule="atLeast"/>
              <w:contextualSpacing/>
              <w:rPr>
                <w:rFonts w:eastAsia="Calibri"/>
                <w:lang w:val="kk-KZ" w:eastAsia="ru-RU"/>
              </w:rPr>
            </w:pPr>
            <w:r>
              <w:rPr>
                <w:rFonts w:eastAsia="Calibri"/>
                <w:lang w:val="kk-KZ" w:eastAsia="ru-RU"/>
              </w:rPr>
              <w:t>Ұйымдастыру  кезеңі:</w:t>
            </w:r>
          </w:p>
          <w:p w14:paraId="1048856E">
            <w:pPr>
              <w:spacing w:line="0" w:lineRule="atLeast"/>
              <w:contextualSpacing/>
              <w:rPr>
                <w:rFonts w:eastAsia="Calibri"/>
                <w:lang w:val="kk-KZ" w:eastAsia="ru-RU"/>
              </w:rPr>
            </w:pPr>
            <w:r>
              <w:rPr>
                <w:rFonts w:eastAsia="Calibri"/>
                <w:lang w:val="kk-KZ" w:eastAsia="ru-RU"/>
              </w:rPr>
              <w:t>ойын: «Досымның сыйлығы»</w:t>
            </w:r>
          </w:p>
          <w:p w14:paraId="493381DC">
            <w:pPr>
              <w:spacing w:line="0" w:lineRule="atLeast"/>
              <w:contextualSpacing/>
              <w:rPr>
                <w:rFonts w:eastAsia="Calibri"/>
                <w:lang w:val="kk-KZ" w:eastAsia="ru-RU"/>
              </w:rPr>
            </w:pPr>
            <w:r>
              <w:rPr>
                <w:rFonts w:eastAsia="Calibri"/>
                <w:lang w:val="kk-KZ" w:eastAsia="ru-RU"/>
              </w:rPr>
              <w:t>Шарты: Достарына гүлдерді санауға және салыстыруға көмектесіп белгілерді қою.</w:t>
            </w:r>
          </w:p>
          <w:p w14:paraId="5809B7E7">
            <w:pPr>
              <w:spacing w:line="0" w:lineRule="atLeast"/>
              <w:contextualSpacing/>
              <w:rPr>
                <w:rFonts w:eastAsia="Calibri"/>
                <w:lang w:val="kk-KZ" w:eastAsia="ru-RU"/>
              </w:rPr>
            </w:pPr>
            <w:r>
              <w:rPr>
                <w:rFonts w:eastAsia="Calibri"/>
                <w:lang w:val="kk-KZ" w:eastAsia="ru-RU"/>
              </w:rPr>
              <w:t xml:space="preserve"> Ойын:</w:t>
            </w:r>
          </w:p>
          <w:p w14:paraId="07E0F0BD">
            <w:pPr>
              <w:spacing w:line="0" w:lineRule="atLeast"/>
              <w:contextualSpacing/>
              <w:rPr>
                <w:rFonts w:eastAsia="Calibri"/>
                <w:lang w:val="kk-KZ" w:eastAsia="ru-RU"/>
              </w:rPr>
            </w:pPr>
            <w:r>
              <w:rPr>
                <w:rFonts w:eastAsia="Calibri"/>
                <w:lang w:val="kk-KZ" w:eastAsia="ru-RU"/>
              </w:rPr>
              <w:t>«Заттар тобын санаймын және салыстырамын»</w:t>
            </w:r>
          </w:p>
          <w:p w14:paraId="5B8031A4">
            <w:pPr>
              <w:spacing w:line="0" w:lineRule="atLeast"/>
              <w:contextualSpacing/>
              <w:rPr>
                <w:rFonts w:eastAsia="Calibri"/>
                <w:lang w:val="kk-KZ" w:eastAsia="ru-RU"/>
              </w:rPr>
            </w:pPr>
            <w:r>
              <w:rPr>
                <w:rFonts w:eastAsia="Calibri"/>
                <w:lang w:val="kk-KZ" w:eastAsia="ru-RU"/>
              </w:rPr>
              <w:t>Шарты: Топтарды санау мен салыстыру арқылы санның мағынасын дұрыс жалпылайды,және қаламмен бастырып сызады.</w:t>
            </w:r>
          </w:p>
          <w:p w14:paraId="5FFD3625">
            <w:pPr>
              <w:spacing w:line="0" w:lineRule="atLeast"/>
              <w:contextualSpacing/>
              <w:rPr>
                <w:rFonts w:eastAsia="Calibri"/>
                <w:lang w:val="kk-KZ" w:eastAsia="ru-RU"/>
              </w:rPr>
            </w:pPr>
            <w:r>
              <w:rPr>
                <w:rFonts w:eastAsia="Calibri"/>
                <w:lang w:val="kk-KZ" w:eastAsia="ru-RU"/>
              </w:rPr>
              <w:t xml:space="preserve">Еркін  ойын: «Не артық» </w:t>
            </w:r>
          </w:p>
          <w:p w14:paraId="101313EB">
            <w:pPr>
              <w:spacing w:line="0" w:lineRule="atLeast"/>
              <w:contextualSpacing/>
              <w:rPr>
                <w:rFonts w:eastAsia="Calibri"/>
                <w:lang w:val="kk-KZ" w:eastAsia="ru-RU"/>
              </w:rPr>
            </w:pPr>
            <w:r>
              <w:rPr>
                <w:rFonts w:eastAsia="Calibri"/>
                <w:lang w:val="kk-KZ" w:eastAsia="ru-RU"/>
              </w:rPr>
              <w:t>Шарты:Суретте қандай доптардың артық екенінсуретке сәйкес дұрыс жазуды тап.</w:t>
            </w:r>
          </w:p>
          <w:p w14:paraId="46EFD61E">
            <w:pPr>
              <w:spacing w:line="0" w:lineRule="atLeast"/>
              <w:contextualSpacing/>
              <w:rPr>
                <w:rFonts w:eastAsia="Calibri"/>
                <w:lang w:val="kk-KZ" w:eastAsia="ru-RU"/>
              </w:rPr>
            </w:pPr>
            <w:r>
              <w:rPr>
                <w:rFonts w:eastAsia="Calibri"/>
                <w:lang w:val="kk-KZ" w:eastAsia="ru-RU"/>
              </w:rPr>
              <w:t>Рефлексия</w:t>
            </w:r>
          </w:p>
          <w:p w14:paraId="79F61C21">
            <w:pPr>
              <w:spacing w:line="0" w:lineRule="atLeast"/>
              <w:contextualSpacing/>
              <w:rPr>
                <w:rFonts w:eastAsia="Calibri"/>
                <w:lang w:val="kk-KZ" w:eastAsia="ru-RU"/>
              </w:rPr>
            </w:pPr>
            <w:r>
              <w:rPr>
                <w:rFonts w:eastAsia="Calibri"/>
                <w:lang w:val="kk-KZ" w:eastAsia="ru-RU"/>
              </w:rPr>
              <w:t>«Досыңа хабарлас»</w:t>
            </w:r>
          </w:p>
          <w:p w14:paraId="71A21905">
            <w:pPr>
              <w:spacing w:line="0" w:lineRule="atLeast"/>
              <w:contextualSpacing/>
              <w:rPr>
                <w:rFonts w:eastAsia="Calibri"/>
                <w:lang w:val="kk-KZ" w:eastAsia="ru-RU"/>
              </w:rPr>
            </w:pPr>
          </w:p>
          <w:p w14:paraId="72A6B88B">
            <w:pPr>
              <w:spacing w:line="0" w:lineRule="atLeast"/>
              <w:contextualSpacing/>
              <w:rPr>
                <w:rFonts w:eastAsia="Calibri"/>
                <w:lang w:val="kk-KZ" w:eastAsia="ru-RU"/>
              </w:rPr>
            </w:pPr>
            <w:r>
              <w:rPr>
                <w:rFonts w:eastAsia="Calibri"/>
                <w:lang w:val="kk-KZ" w:eastAsia="ru-RU"/>
              </w:rPr>
              <w:t>Сауат  ашу  негіздері:</w:t>
            </w:r>
          </w:p>
          <w:p w14:paraId="5D4F304B">
            <w:pPr>
              <w:spacing w:line="0" w:lineRule="atLeast"/>
              <w:contextualSpacing/>
              <w:rPr>
                <w:rFonts w:eastAsia="Calibri"/>
                <w:lang w:val="kk-KZ" w:eastAsia="ru-RU"/>
              </w:rPr>
            </w:pPr>
            <w:r>
              <w:rPr>
                <w:rFonts w:eastAsia="Calibri"/>
                <w:lang w:val="kk-KZ" w:eastAsia="ru-RU"/>
              </w:rPr>
              <w:t>Міндеті: Буындардан сөз құрауды біледі (ауызша),</w:t>
            </w:r>
          </w:p>
          <w:p w14:paraId="41FC8969">
            <w:pPr>
              <w:spacing w:line="0" w:lineRule="atLeast"/>
              <w:contextualSpacing/>
              <w:rPr>
                <w:rFonts w:eastAsia="Calibri"/>
                <w:lang w:val="kk-KZ" w:eastAsia="ru-RU"/>
              </w:rPr>
            </w:pPr>
            <w:r>
              <w:rPr>
                <w:rFonts w:eastAsia="Calibri"/>
                <w:lang w:val="kk-KZ" w:eastAsia="ru-RU"/>
              </w:rPr>
              <w:t xml:space="preserve">ҰІӘ кезеңі:  </w:t>
            </w:r>
          </w:p>
          <w:p w14:paraId="1030501F">
            <w:pPr>
              <w:spacing w:line="0" w:lineRule="atLeast"/>
              <w:contextualSpacing/>
              <w:rPr>
                <w:rFonts w:eastAsia="Calibri"/>
                <w:lang w:val="kk-KZ" w:eastAsia="ru-RU"/>
              </w:rPr>
            </w:pPr>
            <w:r>
              <w:rPr>
                <w:rFonts w:eastAsia="Calibri"/>
                <w:lang w:val="kk-KZ" w:eastAsia="ru-RU"/>
              </w:rPr>
              <w:t>Ойын: «Алғашқы буын»</w:t>
            </w:r>
          </w:p>
          <w:p w14:paraId="287E79F9">
            <w:pPr>
              <w:spacing w:line="0" w:lineRule="atLeast"/>
              <w:contextualSpacing/>
              <w:rPr>
                <w:rFonts w:eastAsia="Calibri"/>
                <w:lang w:val="kk-KZ" w:eastAsia="ru-RU"/>
              </w:rPr>
            </w:pPr>
            <w:r>
              <w:rPr>
                <w:rFonts w:eastAsia="Calibri"/>
                <w:lang w:val="kk-KZ" w:eastAsia="ru-RU"/>
              </w:rPr>
              <w:t>Шарты: Суреттегі сөздердің алғашқы буынын табу арқылы буындарды үзік сызықтарды сәйкес суретпен біріктіру.</w:t>
            </w:r>
          </w:p>
          <w:p w14:paraId="171A0E97">
            <w:pPr>
              <w:spacing w:line="0" w:lineRule="atLeast"/>
              <w:contextualSpacing/>
              <w:rPr>
                <w:rFonts w:eastAsia="Calibri"/>
                <w:lang w:val="kk-KZ" w:eastAsia="ru-RU"/>
              </w:rPr>
            </w:pPr>
            <w:r>
              <w:rPr>
                <w:rFonts w:eastAsia="Calibri"/>
                <w:lang w:val="kk-KZ" w:eastAsia="ru-RU"/>
              </w:rPr>
              <w:t>Ойын: «Буынды жалғастыр»</w:t>
            </w:r>
          </w:p>
          <w:p w14:paraId="5DAE751F">
            <w:pPr>
              <w:spacing w:line="0" w:lineRule="atLeast"/>
              <w:contextualSpacing/>
              <w:rPr>
                <w:rFonts w:eastAsia="Calibri"/>
                <w:lang w:val="kk-KZ" w:eastAsia="ru-RU"/>
              </w:rPr>
            </w:pPr>
            <w:r>
              <w:rPr>
                <w:rFonts w:eastAsia="Calibri"/>
                <w:lang w:val="kk-KZ" w:eastAsia="ru-RU"/>
              </w:rPr>
              <w:t>Шарты: Буындардан сөз құруды біледі жәнежарты бөлігін табады..(ауызша),</w:t>
            </w:r>
          </w:p>
          <w:p w14:paraId="08CFFDEE">
            <w:pPr>
              <w:spacing w:line="0" w:lineRule="atLeast"/>
              <w:contextualSpacing/>
              <w:rPr>
                <w:rFonts w:eastAsia="Calibri"/>
                <w:lang w:val="kk-KZ" w:eastAsia="ru-RU"/>
              </w:rPr>
            </w:pPr>
            <w:r>
              <w:rPr>
                <w:rFonts w:eastAsia="Calibri"/>
                <w:lang w:val="kk-KZ" w:eastAsia="ru-RU"/>
              </w:rPr>
              <w:t>Ойын:«Ғажайып сөздер»</w:t>
            </w:r>
          </w:p>
          <w:p w14:paraId="2E4D5ADE">
            <w:pPr>
              <w:spacing w:line="0" w:lineRule="atLeast"/>
              <w:contextualSpacing/>
              <w:rPr>
                <w:rFonts w:eastAsia="Calibri"/>
                <w:lang w:val="kk-KZ" w:eastAsia="ru-RU"/>
              </w:rPr>
            </w:pPr>
            <w:r>
              <w:rPr>
                <w:rFonts w:eastAsia="Calibri"/>
                <w:lang w:val="kk-KZ" w:eastAsia="ru-RU"/>
              </w:rPr>
              <w:t>Шарты: Қалықтап ұшып жүрген сөздерді оқып буынға бөледі.</w:t>
            </w:r>
          </w:p>
          <w:p w14:paraId="68A3D475">
            <w:pPr>
              <w:spacing w:line="0" w:lineRule="atLeast"/>
              <w:contextualSpacing/>
              <w:rPr>
                <w:rFonts w:eastAsia="Calibri"/>
                <w:lang w:val="kk-KZ" w:eastAsia="ru-RU"/>
              </w:rPr>
            </w:pPr>
            <w:r>
              <w:rPr>
                <w:rFonts w:eastAsia="Calibri"/>
                <w:lang w:val="kk-KZ" w:eastAsia="ru-RU"/>
              </w:rPr>
              <w:t>Қорытынды: сұрақ жауап арқылы</w:t>
            </w:r>
          </w:p>
          <w:p w14:paraId="701A763A">
            <w:pPr>
              <w:spacing w:line="0" w:lineRule="atLeast"/>
              <w:contextualSpacing/>
              <w:rPr>
                <w:rFonts w:eastAsia="Calibri"/>
                <w:lang w:val="kk-KZ" w:eastAsia="ru-RU"/>
              </w:rPr>
            </w:pPr>
          </w:p>
          <w:p w14:paraId="42367439">
            <w:pPr>
              <w:spacing w:line="0" w:lineRule="atLeast"/>
              <w:contextualSpacing/>
              <w:rPr>
                <w:lang w:val="kk-KZ" w:eastAsia="ru-RU"/>
              </w:rPr>
            </w:pPr>
          </w:p>
        </w:tc>
        <w:tc>
          <w:tcPr>
            <w:tcW w:w="921" w:type="pct"/>
            <w:gridSpan w:val="2"/>
            <w:vMerge w:val="continue"/>
            <w:tcBorders>
              <w:left w:val="single" w:color="7E7E7E" w:themeColor="text1" w:themeTint="80" w:sz="4" w:space="0"/>
              <w:right w:val="single" w:color="7E7E7E" w:themeColor="text1" w:themeTint="80" w:sz="4" w:space="0"/>
              <w:insideV w:val="single" w:sz="4" w:space="0"/>
            </w:tcBorders>
          </w:tcPr>
          <w:p w14:paraId="3E1590F0">
            <w:pPr>
              <w:spacing w:line="0" w:lineRule="atLeast"/>
              <w:contextualSpacing/>
              <w:rPr>
                <w:lang w:val="kk-KZ" w:eastAsia="ru-RU"/>
              </w:rPr>
            </w:pPr>
          </w:p>
        </w:tc>
        <w:tc>
          <w:tcPr>
            <w:tcW w:w="782" w:type="pct"/>
            <w:gridSpan w:val="2"/>
            <w:vMerge w:val="continue"/>
            <w:tcBorders>
              <w:left w:val="single" w:color="7E7E7E" w:themeColor="text1" w:themeTint="80" w:sz="4" w:space="0"/>
              <w:right w:val="single" w:color="7E7E7E" w:themeColor="text1" w:themeTint="80" w:sz="4" w:space="0"/>
              <w:insideV w:val="single" w:sz="4" w:space="0"/>
            </w:tcBorders>
          </w:tcPr>
          <w:p w14:paraId="3D689E08">
            <w:pPr>
              <w:spacing w:line="0" w:lineRule="atLeast"/>
              <w:contextualSpacing/>
              <w:rPr>
                <w:lang w:val="kk-KZ" w:eastAsia="ru-RU"/>
              </w:rPr>
            </w:pPr>
          </w:p>
        </w:tc>
        <w:tc>
          <w:tcPr>
            <w:tcW w:w="804" w:type="pct"/>
            <w:gridSpan w:val="2"/>
            <w:vMerge w:val="continue"/>
            <w:tcBorders>
              <w:left w:val="single" w:color="7E7E7E" w:themeColor="text1" w:themeTint="80" w:sz="4" w:space="0"/>
              <w:right w:val="single" w:color="7E7E7E" w:themeColor="text1" w:themeTint="80" w:sz="4" w:space="0"/>
              <w:insideV w:val="single" w:sz="4" w:space="0"/>
            </w:tcBorders>
          </w:tcPr>
          <w:p w14:paraId="67D09A47">
            <w:pPr>
              <w:spacing w:line="0" w:lineRule="atLeast"/>
              <w:contextualSpacing/>
              <w:rPr>
                <w:lang w:val="kk-KZ"/>
              </w:rPr>
            </w:pPr>
          </w:p>
        </w:tc>
        <w:tc>
          <w:tcPr>
            <w:tcW w:w="667" w:type="pct"/>
            <w:vMerge w:val="continue"/>
            <w:tcBorders>
              <w:left w:val="single" w:color="7E7E7E" w:themeColor="text1" w:themeTint="80" w:sz="4" w:space="0"/>
              <w:right w:val="single" w:color="7E7E7E" w:themeColor="text1" w:themeTint="80" w:sz="4" w:space="0"/>
              <w:insideV w:val="single" w:sz="4" w:space="0"/>
            </w:tcBorders>
          </w:tcPr>
          <w:p w14:paraId="445FB69A">
            <w:pPr>
              <w:spacing w:line="0" w:lineRule="atLeast"/>
              <w:contextualSpacing/>
              <w:rPr>
                <w:rFonts w:eastAsia="Calibri"/>
                <w:lang w:val="kk-KZ" w:eastAsia="ru-RU"/>
              </w:rPr>
            </w:pPr>
          </w:p>
        </w:tc>
      </w:tr>
      <w:tr w14:paraId="75F3374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7" w:type="pct"/>
          <w:trHeight w:val="20" w:hRule="atLeast"/>
        </w:trPr>
        <w:tc>
          <w:tcPr>
            <w:tcW w:w="965" w:type="pc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E827458">
            <w:pPr>
              <w:spacing w:line="0" w:lineRule="atLeast"/>
              <w:contextualSpacing/>
              <w:rPr>
                <w:color w:val="000000"/>
                <w:lang w:eastAsia="zh-CN"/>
              </w:rPr>
            </w:pPr>
            <w:r>
              <w:rPr>
                <w:color w:val="000000"/>
                <w:lang w:val="kk-KZ" w:eastAsia="zh-CN"/>
              </w:rPr>
              <w:t>Серуенге дайындық</w:t>
            </w:r>
          </w:p>
        </w:tc>
        <w:tc>
          <w:tcPr>
            <w:tcW w:w="3958" w:type="pct"/>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DB64EA1">
            <w:pPr>
              <w:spacing w:line="0" w:lineRule="atLeast"/>
              <w:contextualSpacing/>
              <w:rPr>
                <w:lang w:val="kk-KZ" w:eastAsia="zh-CN"/>
              </w:rPr>
            </w:pPr>
            <w:r>
              <w:rPr>
                <w:lang w:val="kk-KZ" w:eastAsia="zh-CN"/>
              </w:rPr>
              <w:t>Киіну: Серуенге шығу, балаларды біртіндеп киіндіру, киімдерінің дұрыс киілуін қадағалау, қатармен жүруге дағдыландыру</w:t>
            </w:r>
          </w:p>
        </w:tc>
      </w:tr>
      <w:tr w14:paraId="3C7B771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7" w:type="pct"/>
          <w:trHeight w:val="20" w:hRule="atLeast"/>
        </w:trPr>
        <w:tc>
          <w:tcPr>
            <w:tcW w:w="965" w:type="pct"/>
            <w:tcBorders>
              <w:left w:val="single" w:color="7E7E7E" w:themeColor="text1" w:themeTint="80" w:sz="4" w:space="0"/>
              <w:right w:val="single" w:color="7E7E7E" w:themeColor="text1" w:themeTint="80" w:sz="4" w:space="0"/>
              <w:insideV w:val="single" w:sz="4" w:space="0"/>
            </w:tcBorders>
          </w:tcPr>
          <w:p w14:paraId="0E9D6363">
            <w:pPr>
              <w:spacing w:line="0" w:lineRule="atLeast"/>
              <w:contextualSpacing/>
              <w:rPr>
                <w:lang w:val="kk-KZ" w:eastAsia="zh-CN"/>
              </w:rPr>
            </w:pPr>
            <w:r>
              <w:rPr>
                <w:lang w:val="kk-KZ" w:eastAsia="zh-CN"/>
              </w:rPr>
              <w:t>Серуен</w:t>
            </w:r>
          </w:p>
          <w:p w14:paraId="46FA7B58">
            <w:pPr>
              <w:spacing w:line="0" w:lineRule="atLeast"/>
              <w:contextualSpacing/>
              <w:rPr>
                <w:lang w:eastAsia="zh-CN"/>
              </w:rPr>
            </w:pPr>
          </w:p>
        </w:tc>
        <w:tc>
          <w:tcPr>
            <w:tcW w:w="784" w:type="pct"/>
            <w:tcBorders>
              <w:left w:val="single" w:color="7E7E7E" w:themeColor="text1" w:themeTint="80" w:sz="4" w:space="0"/>
              <w:right w:val="single" w:color="7E7E7E" w:themeColor="text1" w:themeTint="80" w:sz="4" w:space="0"/>
              <w:insideV w:val="single" w:sz="4" w:space="0"/>
            </w:tcBorders>
          </w:tcPr>
          <w:p w14:paraId="125AC985">
            <w:pPr>
              <w:spacing w:line="0" w:lineRule="atLeast"/>
              <w:contextualSpacing/>
              <w:rPr>
                <w:rFonts w:eastAsia="Calibri"/>
                <w:lang w:val="kk-KZ"/>
              </w:rPr>
            </w:pPr>
            <w:r>
              <w:rPr>
                <w:rFonts w:eastAsia="Calibri"/>
                <w:lang w:val="kk-KZ"/>
              </w:rPr>
              <w:t>№ 38</w:t>
            </w:r>
          </w:p>
          <w:p w14:paraId="3FF1B208">
            <w:pPr>
              <w:spacing w:line="0" w:lineRule="atLeast"/>
              <w:contextualSpacing/>
              <w:rPr>
                <w:rFonts w:eastAsia="Arial"/>
                <w:shd w:val="clear" w:color="auto" w:fill="FFFFFF"/>
                <w:lang w:val="kk-KZ"/>
              </w:rPr>
            </w:pPr>
            <w:r>
              <w:rPr>
                <w:shd w:val="clear" w:color="auto" w:fill="FFFFFF"/>
                <w:lang w:val="kk-KZ"/>
              </w:rPr>
              <w:t>Қардың тереңдігін бақылау.</w:t>
            </w:r>
          </w:p>
          <w:p w14:paraId="3647B805">
            <w:pPr>
              <w:spacing w:line="0" w:lineRule="atLeast"/>
              <w:contextualSpacing/>
              <w:rPr>
                <w:shd w:val="clear" w:color="auto" w:fill="FFFFFF"/>
                <w:lang w:val="kk-KZ"/>
              </w:rPr>
            </w:pPr>
            <w:r>
              <w:rPr>
                <w:lang w:val="kk-KZ"/>
              </w:rPr>
              <w:t xml:space="preserve">Мақсаты: </w:t>
            </w:r>
            <w:r>
              <w:rPr>
                <w:shd w:val="clear" w:color="auto" w:fill="FFFFFF"/>
                <w:lang w:val="kk-KZ"/>
              </w:rPr>
              <w:t xml:space="preserve">Балалар назарын ауланың қай жерлерінде қалың қар жатқанына аударады, қардың қаншалықты терең екенін көреді. </w:t>
            </w:r>
          </w:p>
          <w:p w14:paraId="786B6CDB">
            <w:pPr>
              <w:spacing w:line="0" w:lineRule="atLeast"/>
              <w:contextualSpacing/>
              <w:rPr>
                <w:iCs/>
                <w:lang w:val="kk-KZ"/>
              </w:rPr>
            </w:pPr>
            <w:r>
              <w:rPr>
                <w:shd w:val="clear" w:color="auto" w:fill="FFFFFF"/>
                <w:lang w:val="kk-KZ"/>
              </w:rPr>
              <w:t>Қимылды ойын: «Ақшақарды ізде»</w:t>
            </w:r>
          </w:p>
        </w:tc>
        <w:tc>
          <w:tcPr>
            <w:tcW w:w="921" w:type="pct"/>
            <w:gridSpan w:val="2"/>
            <w:tcBorders>
              <w:left w:val="single" w:color="7E7E7E" w:themeColor="text1" w:themeTint="80" w:sz="4" w:space="0"/>
              <w:right w:val="single" w:color="7E7E7E" w:themeColor="text1" w:themeTint="80" w:sz="4" w:space="0"/>
              <w:insideV w:val="single" w:sz="4" w:space="0"/>
            </w:tcBorders>
          </w:tcPr>
          <w:p w14:paraId="4C3C13FB">
            <w:pPr>
              <w:spacing w:line="0" w:lineRule="atLeast"/>
              <w:contextualSpacing/>
              <w:rPr>
                <w:color w:val="000000"/>
                <w:lang w:val="kk-KZ"/>
              </w:rPr>
            </w:pPr>
            <w:r>
              <w:rPr>
                <w:color w:val="000000"/>
                <w:lang w:val="kk-KZ"/>
              </w:rPr>
              <w:t>№ 42</w:t>
            </w:r>
          </w:p>
          <w:p w14:paraId="37D758EE">
            <w:pPr>
              <w:spacing w:line="0" w:lineRule="atLeast"/>
              <w:contextualSpacing/>
              <w:rPr>
                <w:color w:val="000000"/>
                <w:lang w:val="kk-KZ"/>
              </w:rPr>
            </w:pPr>
            <w:r>
              <w:rPr>
                <w:color w:val="000000"/>
                <w:lang w:val="kk-KZ"/>
              </w:rPr>
              <w:t>Қардағы іздерді бақылай  білу</w:t>
            </w:r>
          </w:p>
          <w:p w14:paraId="5B7B66A5">
            <w:pPr>
              <w:spacing w:line="0" w:lineRule="atLeast"/>
              <w:contextualSpacing/>
              <w:rPr>
                <w:color w:val="000000"/>
                <w:lang w:val="kk-KZ"/>
              </w:rPr>
            </w:pPr>
            <w:r>
              <w:rPr>
                <w:color w:val="000000"/>
                <w:lang w:val="kk-KZ"/>
              </w:rPr>
              <w:t>Мақсаты:</w:t>
            </w:r>
          </w:p>
          <w:p w14:paraId="281DAD05">
            <w:pPr>
              <w:spacing w:line="0" w:lineRule="atLeast"/>
              <w:contextualSpacing/>
              <w:rPr>
                <w:color w:val="000000"/>
                <w:lang w:val="kk-KZ"/>
              </w:rPr>
            </w:pPr>
            <w:r>
              <w:rPr>
                <w:color w:val="000000"/>
                <w:lang w:val="kk-KZ"/>
              </w:rPr>
              <w:t>Қарда түрлі  іздердің қалатынын, соның ішінде құстардың ізі ерекше болатындығын айыра біледі.</w:t>
            </w:r>
          </w:p>
          <w:p w14:paraId="158373EF">
            <w:pPr>
              <w:spacing w:line="0" w:lineRule="atLeast"/>
              <w:contextualSpacing/>
              <w:rPr>
                <w:color w:val="000000"/>
                <w:lang w:val="kk-KZ"/>
              </w:rPr>
            </w:pPr>
            <w:r>
              <w:rPr>
                <w:color w:val="000000"/>
                <w:lang w:val="kk-KZ"/>
              </w:rPr>
              <w:t xml:space="preserve">Қимылды ойын: «Нысанаға тигіз» </w:t>
            </w:r>
          </w:p>
          <w:p w14:paraId="6F034681">
            <w:pPr>
              <w:spacing w:line="0" w:lineRule="atLeast"/>
              <w:contextualSpacing/>
              <w:rPr>
                <w:iCs/>
                <w:color w:val="000000"/>
                <w:lang w:val="kk-KZ"/>
              </w:rPr>
            </w:pPr>
            <w:r>
              <w:rPr>
                <w:color w:val="000000"/>
                <w:lang w:val="kk-KZ"/>
              </w:rPr>
              <w:t xml:space="preserve">Мақсаты: Оң және сол </w:t>
            </w:r>
          </w:p>
        </w:tc>
        <w:tc>
          <w:tcPr>
            <w:tcW w:w="782" w:type="pct"/>
            <w:gridSpan w:val="2"/>
            <w:tcBorders>
              <w:left w:val="single" w:color="7E7E7E" w:themeColor="text1" w:themeTint="80" w:sz="4" w:space="0"/>
              <w:right w:val="single" w:color="7E7E7E" w:themeColor="text1" w:themeTint="80" w:sz="4" w:space="0"/>
              <w:insideV w:val="single" w:sz="4" w:space="0"/>
            </w:tcBorders>
          </w:tcPr>
          <w:p w14:paraId="6BB4A2EB">
            <w:pPr>
              <w:spacing w:line="0" w:lineRule="atLeast"/>
              <w:contextualSpacing/>
              <w:rPr>
                <w:color w:val="000000"/>
                <w:lang w:val="kk-KZ"/>
              </w:rPr>
            </w:pPr>
            <w:r>
              <w:rPr>
                <w:rFonts w:eastAsia="Calibri"/>
                <w:lang w:val="kk-KZ"/>
              </w:rPr>
              <w:t>№ 40</w:t>
            </w:r>
          </w:p>
          <w:p w14:paraId="0BDB0C7B">
            <w:pPr>
              <w:spacing w:line="0" w:lineRule="atLeast"/>
              <w:contextualSpacing/>
              <w:rPr>
                <w:rFonts w:eastAsia="Arial"/>
                <w:shd w:val="clear" w:color="auto" w:fill="FFFFFF"/>
                <w:lang w:val="kk-KZ"/>
              </w:rPr>
            </w:pPr>
            <w:r>
              <w:rPr>
                <w:shd w:val="clear" w:color="auto" w:fill="FFFFFF"/>
                <w:lang w:val="kk-KZ"/>
              </w:rPr>
              <w:t>Бұрқасынды бақылау</w:t>
            </w:r>
          </w:p>
          <w:p w14:paraId="6D7A8EF1">
            <w:pPr>
              <w:spacing w:line="0" w:lineRule="atLeast"/>
              <w:contextualSpacing/>
              <w:rPr>
                <w:rFonts w:eastAsia="Arial"/>
                <w:shd w:val="clear" w:color="auto" w:fill="FFFFFF"/>
                <w:lang w:val="kk-KZ"/>
              </w:rPr>
            </w:pPr>
            <w:r>
              <w:rPr>
                <w:lang w:val="kk-KZ"/>
              </w:rPr>
              <w:t xml:space="preserve">Мақсаты: </w:t>
            </w:r>
            <w:r>
              <w:rPr>
                <w:shd w:val="clear" w:color="auto" w:fill="FFFFFF"/>
                <w:lang w:val="kk-KZ"/>
              </w:rPr>
              <w:t xml:space="preserve">Бұрқасын туралы түсініктері қалыптасады. </w:t>
            </w:r>
          </w:p>
          <w:p w14:paraId="11CA9F9A">
            <w:pPr>
              <w:spacing w:line="0" w:lineRule="atLeast"/>
              <w:contextualSpacing/>
              <w:rPr>
                <w:shd w:val="clear" w:color="auto" w:fill="FFFFFF"/>
                <w:lang w:val="kk-KZ"/>
              </w:rPr>
            </w:pPr>
            <w:r>
              <w:rPr>
                <w:shd w:val="clear" w:color="auto" w:fill="FFFFFF"/>
                <w:lang w:val="kk-KZ"/>
              </w:rPr>
              <w:t>Қимылды ойын: «Сырғанақ» </w:t>
            </w:r>
          </w:p>
          <w:p w14:paraId="255987BA">
            <w:pPr>
              <w:spacing w:line="0" w:lineRule="atLeast"/>
              <w:contextualSpacing/>
              <w:rPr>
                <w:shd w:val="clear" w:color="auto" w:fill="FFFFFF"/>
                <w:lang w:val="kk-KZ"/>
              </w:rPr>
            </w:pPr>
            <w:r>
              <w:rPr>
                <w:shd w:val="clear" w:color="auto" w:fill="FFFFFF"/>
                <w:lang w:val="kk-KZ"/>
              </w:rPr>
              <w:t>Мақсаты:</w:t>
            </w:r>
            <w:r>
              <w:rPr>
                <w:i/>
                <w:shd w:val="clear" w:color="auto" w:fill="FFFFFF"/>
                <w:lang w:val="kk-KZ"/>
              </w:rPr>
              <w:t> </w:t>
            </w:r>
            <w:r>
              <w:rPr>
                <w:shd w:val="clear" w:color="auto" w:fill="FFFFFF"/>
                <w:lang w:val="kk-KZ"/>
              </w:rPr>
              <w:t>Ойын ережелеріне сәйкес қозғалыстарды орындай алады.</w:t>
            </w:r>
          </w:p>
          <w:p w14:paraId="76B8A78F">
            <w:pPr>
              <w:spacing w:line="0" w:lineRule="atLeast"/>
              <w:contextualSpacing/>
              <w:rPr>
                <w:iCs/>
                <w:lang w:val="kk-KZ"/>
              </w:rPr>
            </w:pPr>
            <w:r>
              <w:rPr>
                <w:lang w:val="kk-KZ"/>
              </w:rPr>
              <w:t xml:space="preserve">Еңбек: ауланы қардан </w:t>
            </w:r>
          </w:p>
        </w:tc>
        <w:tc>
          <w:tcPr>
            <w:tcW w:w="804" w:type="pct"/>
            <w:gridSpan w:val="2"/>
            <w:tcBorders>
              <w:left w:val="single" w:color="7E7E7E" w:themeColor="text1" w:themeTint="80" w:sz="4" w:space="0"/>
              <w:right w:val="single" w:color="7E7E7E" w:themeColor="text1" w:themeTint="80" w:sz="4" w:space="0"/>
              <w:insideV w:val="single" w:sz="4" w:space="0"/>
            </w:tcBorders>
          </w:tcPr>
          <w:p w14:paraId="2501139C">
            <w:pPr>
              <w:spacing w:line="0" w:lineRule="atLeast"/>
              <w:contextualSpacing/>
              <w:rPr>
                <w:color w:val="000000"/>
                <w:lang w:val="kk-KZ"/>
              </w:rPr>
            </w:pPr>
            <w:r>
              <w:rPr>
                <w:rFonts w:eastAsia="Calibri"/>
                <w:lang w:val="kk-KZ"/>
              </w:rPr>
              <w:t>№ 41</w:t>
            </w:r>
          </w:p>
          <w:p w14:paraId="355A087C">
            <w:pPr>
              <w:spacing w:line="0" w:lineRule="atLeast"/>
              <w:contextualSpacing/>
              <w:rPr>
                <w:shd w:val="clear" w:color="auto" w:fill="FFFFFF"/>
                <w:lang w:val="kk-KZ"/>
              </w:rPr>
            </w:pPr>
            <w:r>
              <w:rPr>
                <w:shd w:val="clear" w:color="auto" w:fill="FFFFFF"/>
                <w:lang w:val="kk-KZ"/>
              </w:rPr>
              <w:t>Тайғанақты бақылау</w:t>
            </w:r>
          </w:p>
          <w:p w14:paraId="5A045B75">
            <w:pPr>
              <w:spacing w:line="0" w:lineRule="atLeast"/>
              <w:contextualSpacing/>
              <w:rPr>
                <w:rFonts w:eastAsia="Arial"/>
                <w:shd w:val="clear" w:color="auto" w:fill="FFFFFF"/>
                <w:lang w:val="kk-KZ"/>
              </w:rPr>
            </w:pPr>
            <w:r>
              <w:rPr>
                <w:rFonts w:eastAsia="Arial"/>
                <w:shd w:val="clear" w:color="auto" w:fill="FFFFFF"/>
                <w:lang w:val="kk-KZ"/>
              </w:rPr>
              <w:t>Мақсаты:</w:t>
            </w:r>
          </w:p>
          <w:p w14:paraId="74356C3F">
            <w:pPr>
              <w:spacing w:line="0" w:lineRule="atLeast"/>
              <w:contextualSpacing/>
              <w:rPr>
                <w:shd w:val="clear" w:color="auto" w:fill="FFFFFF"/>
                <w:lang w:val="kk-KZ"/>
              </w:rPr>
            </w:pPr>
            <w:r>
              <w:rPr>
                <w:shd w:val="clear" w:color="auto" w:fill="FFFFFF"/>
                <w:lang w:val="kk-KZ"/>
              </w:rPr>
              <w:t xml:space="preserve">Тайғанақтың пайда болу жолдарын түсінеді. </w:t>
            </w:r>
          </w:p>
          <w:p w14:paraId="4086976F">
            <w:pPr>
              <w:spacing w:line="0" w:lineRule="atLeast"/>
              <w:contextualSpacing/>
              <w:rPr>
                <w:shd w:val="clear" w:color="auto" w:fill="FFFFFF"/>
                <w:lang w:val="kk-KZ"/>
              </w:rPr>
            </w:pPr>
            <w:r>
              <w:rPr>
                <w:shd w:val="clear" w:color="auto" w:fill="FFFFFF"/>
                <w:lang w:val="kk-KZ"/>
              </w:rPr>
              <w:t>Қимылды ойын:</w:t>
            </w:r>
            <w:r>
              <w:rPr>
                <w:i/>
                <w:shd w:val="clear" w:color="auto" w:fill="FFFFFF"/>
                <w:lang w:val="kk-KZ"/>
              </w:rPr>
              <w:t> </w:t>
            </w:r>
            <w:r>
              <w:rPr>
                <w:shd w:val="clear" w:color="auto" w:fill="FFFFFF"/>
                <w:lang w:val="kk-KZ"/>
              </w:rPr>
              <w:t>«Ұзын жол бойында»</w:t>
            </w:r>
          </w:p>
          <w:p w14:paraId="066C628E">
            <w:pPr>
              <w:spacing w:line="0" w:lineRule="atLeast"/>
              <w:contextualSpacing/>
              <w:rPr>
                <w:shd w:val="clear" w:color="auto" w:fill="FFFFFF"/>
                <w:lang w:val="kk-KZ"/>
              </w:rPr>
            </w:pPr>
            <w:r>
              <w:rPr>
                <w:shd w:val="clear" w:color="auto" w:fill="FFFFFF"/>
                <w:lang w:val="kk-KZ"/>
              </w:rPr>
              <w:t>Мақсаты: Шапшаң,жылдам қимыл жасауға үйренеді.</w:t>
            </w:r>
          </w:p>
          <w:p w14:paraId="070DA447">
            <w:pPr>
              <w:spacing w:line="0" w:lineRule="atLeast"/>
              <w:contextualSpacing/>
              <w:rPr>
                <w:rFonts w:eastAsia="Arial"/>
                <w:shd w:val="clear" w:color="auto" w:fill="FFFFFF"/>
                <w:lang w:val="kk-KZ"/>
              </w:rPr>
            </w:pPr>
            <w:r>
              <w:rPr>
                <w:shd w:val="clear" w:color="auto" w:fill="FFFFFF"/>
                <w:lang w:val="kk-KZ"/>
              </w:rPr>
              <w:t>Еңбек:</w:t>
            </w:r>
            <w:r>
              <w:rPr>
                <w:i/>
                <w:shd w:val="clear" w:color="auto" w:fill="FFFFFF"/>
                <w:lang w:val="kk-KZ"/>
              </w:rPr>
              <w:t> </w:t>
            </w:r>
            <w:r>
              <w:rPr>
                <w:shd w:val="clear" w:color="auto" w:fill="FFFFFF"/>
                <w:lang w:val="kk-KZ"/>
              </w:rPr>
              <w:t>Жолға құмды төгу</w:t>
            </w:r>
          </w:p>
          <w:p w14:paraId="3163DE3B">
            <w:pPr>
              <w:spacing w:line="0" w:lineRule="atLeast"/>
              <w:contextualSpacing/>
              <w:rPr>
                <w:iCs/>
                <w:lang w:val="kk-KZ"/>
              </w:rPr>
            </w:pPr>
            <w:r>
              <w:rPr>
                <w:shd w:val="clear" w:color="auto" w:fill="FFFFFF"/>
                <w:lang w:val="kk-KZ"/>
              </w:rPr>
              <w:t xml:space="preserve"> Мақсаты: Өз еңбектерінің нәтижесін көреді.</w:t>
            </w:r>
          </w:p>
        </w:tc>
        <w:tc>
          <w:tcPr>
            <w:tcW w:w="667" w:type="pct"/>
            <w:tcBorders>
              <w:left w:val="single" w:color="7E7E7E" w:themeColor="text1" w:themeTint="80" w:sz="4" w:space="0"/>
              <w:right w:val="single" w:color="7E7E7E" w:themeColor="text1" w:themeTint="80" w:sz="4" w:space="0"/>
              <w:insideV w:val="single" w:sz="4" w:space="0"/>
            </w:tcBorders>
          </w:tcPr>
          <w:p w14:paraId="5F515E3D">
            <w:pPr>
              <w:spacing w:line="0" w:lineRule="atLeast"/>
              <w:contextualSpacing/>
              <w:rPr>
                <w:color w:val="000000"/>
                <w:lang w:val="kk-KZ"/>
              </w:rPr>
            </w:pPr>
            <w:r>
              <w:rPr>
                <w:rFonts w:eastAsia="Calibri"/>
                <w:lang w:val="kk-KZ"/>
              </w:rPr>
              <w:t>№ 42</w:t>
            </w:r>
          </w:p>
          <w:p w14:paraId="4F993E13">
            <w:pPr>
              <w:spacing w:line="0" w:lineRule="atLeast"/>
              <w:contextualSpacing/>
              <w:rPr>
                <w:shd w:val="clear" w:color="auto" w:fill="FFFFFF"/>
                <w:lang w:val="kk-KZ"/>
              </w:rPr>
            </w:pPr>
            <w:r>
              <w:rPr>
                <w:shd w:val="clear" w:color="auto" w:fill="FFFFFF"/>
                <w:lang w:val="kk-KZ"/>
              </w:rPr>
              <w:t>Қардағы іздерді бақылай  білу</w:t>
            </w:r>
          </w:p>
          <w:p w14:paraId="44EF38AB">
            <w:pPr>
              <w:spacing w:line="0" w:lineRule="atLeast"/>
              <w:contextualSpacing/>
              <w:rPr>
                <w:rFonts w:eastAsia="Arial"/>
                <w:shd w:val="clear" w:color="auto" w:fill="FFFFFF"/>
                <w:lang w:val="kk-KZ"/>
              </w:rPr>
            </w:pPr>
            <w:r>
              <w:rPr>
                <w:rFonts w:eastAsia="Arial"/>
                <w:shd w:val="clear" w:color="auto" w:fill="FFFFFF"/>
                <w:lang w:val="kk-KZ"/>
              </w:rPr>
              <w:t>Мақсаты:</w:t>
            </w:r>
          </w:p>
          <w:p w14:paraId="285DC2D4">
            <w:pPr>
              <w:spacing w:line="0" w:lineRule="atLeast"/>
              <w:contextualSpacing/>
              <w:rPr>
                <w:shd w:val="clear" w:color="auto" w:fill="FFFFFF"/>
                <w:lang w:val="kk-KZ"/>
              </w:rPr>
            </w:pPr>
            <w:r>
              <w:rPr>
                <w:shd w:val="clear" w:color="auto" w:fill="FFFFFF"/>
                <w:lang w:val="kk-KZ"/>
              </w:rPr>
              <w:t>Қарда түрлі  іздердің қалатынын, соның ішінде құстардың ізі ерекше болатындығын айыра біледі.</w:t>
            </w:r>
          </w:p>
          <w:p w14:paraId="3007F62A">
            <w:pPr>
              <w:spacing w:line="0" w:lineRule="atLeast"/>
              <w:contextualSpacing/>
              <w:rPr>
                <w:iCs/>
                <w:color w:val="000000"/>
                <w:lang w:val="kk-KZ"/>
              </w:rPr>
            </w:pPr>
            <w:r>
              <w:rPr>
                <w:shd w:val="clear" w:color="auto" w:fill="FFFFFF"/>
                <w:lang w:val="kk-KZ"/>
              </w:rPr>
              <w:t xml:space="preserve">Қимылды ойын: «Нысанаға </w:t>
            </w:r>
          </w:p>
        </w:tc>
      </w:tr>
      <w:tr w14:paraId="67F0857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7" w:type="pct"/>
          <w:trHeight w:val="20" w:hRule="atLeast"/>
        </w:trPr>
        <w:tc>
          <w:tcPr>
            <w:tcW w:w="965" w:type="pc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7953C72">
            <w:pPr>
              <w:spacing w:line="0" w:lineRule="atLeast"/>
              <w:contextualSpacing/>
              <w:rPr>
                <w:lang w:val="kk-KZ" w:eastAsia="zh-CN"/>
              </w:rPr>
            </w:pPr>
          </w:p>
        </w:tc>
        <w:tc>
          <w:tcPr>
            <w:tcW w:w="784" w:type="pc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33CC1FF">
            <w:pPr>
              <w:spacing w:line="0" w:lineRule="atLeast"/>
              <w:contextualSpacing/>
              <w:rPr>
                <w:shd w:val="clear" w:color="auto" w:fill="FFFFFF"/>
                <w:lang w:val="kk-KZ"/>
              </w:rPr>
            </w:pPr>
            <w:r>
              <w:rPr>
                <w:shd w:val="clear" w:color="auto" w:fill="FFFFFF"/>
                <w:lang w:val="kk-KZ"/>
              </w:rPr>
              <w:t>Мақсаты: Мәтінге сәйкес қозғалысты орындай алады.</w:t>
            </w:r>
          </w:p>
          <w:p w14:paraId="2CEB32A6">
            <w:pPr>
              <w:spacing w:line="0" w:lineRule="atLeast"/>
              <w:contextualSpacing/>
              <w:rPr>
                <w:shd w:val="clear" w:color="auto" w:fill="FFFFFF"/>
                <w:lang w:val="kk-KZ"/>
              </w:rPr>
            </w:pPr>
            <w:r>
              <w:rPr>
                <w:shd w:val="clear" w:color="auto" w:fill="FFFFFF"/>
                <w:lang w:val="kk-KZ"/>
              </w:rPr>
              <w:t>Еңбек</w:t>
            </w:r>
            <w:r>
              <w:rPr>
                <w:i/>
                <w:shd w:val="clear" w:color="auto" w:fill="FFFFFF"/>
                <w:lang w:val="kk-KZ"/>
              </w:rPr>
              <w:t>: </w:t>
            </w:r>
            <w:r>
              <w:rPr>
                <w:shd w:val="clear" w:color="auto" w:fill="FFFFFF"/>
                <w:lang w:val="kk-KZ"/>
              </w:rPr>
              <w:t>Өз бетінше жұмыс</w:t>
            </w:r>
          </w:p>
          <w:p w14:paraId="5602CA11">
            <w:pPr>
              <w:spacing w:line="0" w:lineRule="atLeast"/>
              <w:contextualSpacing/>
              <w:rPr>
                <w:shd w:val="clear" w:color="auto" w:fill="FFFFFF"/>
                <w:lang w:val="kk-KZ"/>
              </w:rPr>
            </w:pPr>
            <w:r>
              <w:rPr>
                <w:shd w:val="clear" w:color="auto" w:fill="FFFFFF"/>
                <w:lang w:val="kk-KZ"/>
              </w:rPr>
              <w:t>Мақсаты: Өз қалауларымен жұмыс жасайды.</w:t>
            </w:r>
          </w:p>
          <w:p w14:paraId="440EDE1E">
            <w:pPr>
              <w:spacing w:line="0" w:lineRule="atLeast"/>
              <w:contextualSpacing/>
              <w:rPr>
                <w:shd w:val="clear" w:color="auto" w:fill="FFFFFF"/>
                <w:lang w:val="kk-KZ"/>
              </w:rPr>
            </w:pPr>
            <w:r>
              <w:rPr>
                <w:shd w:val="clear" w:color="auto" w:fill="FFFFFF"/>
                <w:lang w:val="kk-KZ"/>
              </w:rPr>
              <w:t>Жеке жұмыс:қар түйіршіктерік алысқа лақтыруға жаттықтыру.</w:t>
            </w:r>
          </w:p>
          <w:p w14:paraId="096C0CFA">
            <w:pPr>
              <w:spacing w:line="0" w:lineRule="atLeast"/>
              <w:contextualSpacing/>
              <w:rPr>
                <w:shd w:val="clear" w:color="auto" w:fill="FFFFFF"/>
                <w:lang w:val="kk-KZ"/>
              </w:rPr>
            </w:pPr>
          </w:p>
          <w:p w14:paraId="113A91C3">
            <w:pPr>
              <w:spacing w:line="0" w:lineRule="atLeast"/>
              <w:contextualSpacing/>
              <w:rPr>
                <w:rFonts w:eastAsia="Calibri"/>
                <w:lang w:val="kk-KZ"/>
              </w:rPr>
            </w:pPr>
          </w:p>
          <w:p w14:paraId="0EF6AF7F">
            <w:pPr>
              <w:spacing w:line="0" w:lineRule="atLeast"/>
              <w:contextualSpacing/>
              <w:rPr>
                <w:rFonts w:eastAsia="Calibri"/>
                <w:lang w:val="kk-KZ"/>
              </w:rPr>
            </w:pPr>
          </w:p>
        </w:tc>
        <w:tc>
          <w:tcPr>
            <w:tcW w:w="921" w:type="pct"/>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8B763D2">
            <w:pPr>
              <w:spacing w:line="0" w:lineRule="atLeast"/>
              <w:contextualSpacing/>
              <w:rPr>
                <w:color w:val="000000"/>
                <w:lang w:val="kk-KZ"/>
              </w:rPr>
            </w:pPr>
            <w:r>
              <w:rPr>
                <w:color w:val="000000"/>
                <w:lang w:val="kk-KZ"/>
              </w:rPr>
              <w:t xml:space="preserve">қолмен, көздеп лақтыру кезінде қалыпты жағдайды сақтай біледі. </w:t>
            </w:r>
          </w:p>
          <w:p w14:paraId="1E7D2A1C">
            <w:pPr>
              <w:spacing w:line="0" w:lineRule="atLeast"/>
              <w:contextualSpacing/>
              <w:rPr>
                <w:color w:val="000000"/>
                <w:lang w:val="kk-KZ"/>
              </w:rPr>
            </w:pPr>
            <w:r>
              <w:rPr>
                <w:color w:val="000000"/>
                <w:lang w:val="kk-KZ"/>
              </w:rPr>
              <w:t>Еңбек: Үлкендерге көмек көрсету</w:t>
            </w:r>
          </w:p>
          <w:p w14:paraId="42C53E34">
            <w:pPr>
              <w:spacing w:line="0" w:lineRule="atLeast"/>
              <w:contextualSpacing/>
              <w:rPr>
                <w:color w:val="000000"/>
                <w:lang w:val="kk-KZ"/>
              </w:rPr>
            </w:pPr>
            <w:r>
              <w:rPr>
                <w:color w:val="000000"/>
                <w:lang w:val="kk-KZ"/>
              </w:rPr>
              <w:t>Мақсаты:  Бірлесе жұмыс істей білу іскерліктерін тиянақтайды.</w:t>
            </w:r>
          </w:p>
          <w:p w14:paraId="23F0160D">
            <w:pPr>
              <w:spacing w:line="0" w:lineRule="atLeast"/>
              <w:contextualSpacing/>
              <w:rPr>
                <w:color w:val="000000"/>
                <w:lang w:val="kk-KZ"/>
              </w:rPr>
            </w:pPr>
            <w:r>
              <w:rPr>
                <w:color w:val="000000"/>
                <w:lang w:val="kk-KZ"/>
              </w:rPr>
              <w:t>жеке жұмыс: шаңғыда жүре білуге машықтану.</w:t>
            </w:r>
          </w:p>
        </w:tc>
        <w:tc>
          <w:tcPr>
            <w:tcW w:w="782" w:type="pct"/>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C8ABD4D">
            <w:pPr>
              <w:spacing w:line="0" w:lineRule="atLeast"/>
              <w:contextualSpacing/>
              <w:rPr>
                <w:lang w:val="kk-KZ"/>
              </w:rPr>
            </w:pPr>
            <w:r>
              <w:rPr>
                <w:lang w:val="kk-KZ"/>
              </w:rPr>
              <w:t>тазалау</w:t>
            </w:r>
          </w:p>
          <w:p w14:paraId="018CFEE1">
            <w:pPr>
              <w:spacing w:line="0" w:lineRule="atLeast"/>
              <w:contextualSpacing/>
              <w:rPr>
                <w:lang w:val="kk-KZ"/>
              </w:rPr>
            </w:pPr>
            <w:r>
              <w:rPr>
                <w:lang w:val="kk-KZ"/>
              </w:rPr>
              <w:t>Мақсаты: Бірлесе жұмыс жасайды.</w:t>
            </w:r>
          </w:p>
          <w:p w14:paraId="191AB14B">
            <w:pPr>
              <w:spacing w:line="0" w:lineRule="atLeast"/>
              <w:contextualSpacing/>
              <w:rPr>
                <w:lang w:val="kk-KZ"/>
              </w:rPr>
            </w:pPr>
            <w:r>
              <w:rPr>
                <w:shd w:val="clear" w:color="auto" w:fill="FFFFFF"/>
                <w:lang w:val="kk-KZ"/>
              </w:rPr>
              <w:t>Жеке жұмыс: мұздың үстімен сырғанай білу.</w:t>
            </w:r>
          </w:p>
          <w:p w14:paraId="30103C87">
            <w:pPr>
              <w:spacing w:line="0" w:lineRule="atLeast"/>
              <w:contextualSpacing/>
              <w:rPr>
                <w:lang w:val="kk-KZ"/>
              </w:rPr>
            </w:pPr>
          </w:p>
        </w:tc>
        <w:tc>
          <w:tcPr>
            <w:tcW w:w="804" w:type="pct"/>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9EEC172">
            <w:pPr>
              <w:spacing w:line="0" w:lineRule="atLeast"/>
              <w:contextualSpacing/>
              <w:rPr>
                <w:shd w:val="clear" w:color="auto" w:fill="FFFFFF"/>
                <w:lang w:val="kk-KZ"/>
              </w:rPr>
            </w:pPr>
            <w:r>
              <w:rPr>
                <w:shd w:val="clear" w:color="auto" w:fill="FFFFFF"/>
                <w:lang w:val="kk-KZ"/>
              </w:rPr>
              <w:t>Жеке жұмыс: денені тепе тең ұстап,мұз үстімен сырғанай білу.</w:t>
            </w:r>
          </w:p>
          <w:p w14:paraId="57803606">
            <w:pPr>
              <w:spacing w:line="0" w:lineRule="atLeast"/>
              <w:contextualSpacing/>
              <w:rPr>
                <w:lang w:val="kk-KZ"/>
              </w:rPr>
            </w:pPr>
          </w:p>
        </w:tc>
        <w:tc>
          <w:tcPr>
            <w:tcW w:w="667" w:type="pc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CA5734C">
            <w:pPr>
              <w:spacing w:line="0" w:lineRule="atLeast"/>
              <w:contextualSpacing/>
              <w:rPr>
                <w:shd w:val="clear" w:color="auto" w:fill="FFFFFF"/>
                <w:lang w:val="kk-KZ"/>
              </w:rPr>
            </w:pPr>
            <w:r>
              <w:rPr>
                <w:shd w:val="clear" w:color="auto" w:fill="FFFFFF"/>
                <w:lang w:val="kk-KZ"/>
              </w:rPr>
              <w:t>тигіз» </w:t>
            </w:r>
          </w:p>
          <w:p w14:paraId="224512C3">
            <w:pPr>
              <w:spacing w:line="0" w:lineRule="atLeast"/>
              <w:contextualSpacing/>
              <w:rPr>
                <w:rFonts w:eastAsia="Arial"/>
                <w:shd w:val="clear" w:color="auto" w:fill="FFFFFF"/>
                <w:lang w:val="kk-KZ"/>
              </w:rPr>
            </w:pPr>
            <w:r>
              <w:rPr>
                <w:shd w:val="clear" w:color="auto" w:fill="FFFFFF"/>
                <w:lang w:val="kk-KZ"/>
              </w:rPr>
              <w:t xml:space="preserve">Мақсаты: Оң және сол қолмен, көздеп лақтыру кезінде қалыпты жағдайды сақтай біледі. </w:t>
            </w:r>
          </w:p>
          <w:p w14:paraId="4EED88E6">
            <w:pPr>
              <w:spacing w:line="0" w:lineRule="atLeast"/>
              <w:contextualSpacing/>
              <w:rPr>
                <w:lang w:val="kk-KZ"/>
              </w:rPr>
            </w:pPr>
            <w:r>
              <w:rPr>
                <w:lang w:val="kk-KZ"/>
              </w:rPr>
              <w:t>Еңбек: Үлкендерге көмек көрсету</w:t>
            </w:r>
          </w:p>
          <w:p w14:paraId="09A9B307">
            <w:pPr>
              <w:spacing w:line="0" w:lineRule="atLeast"/>
              <w:contextualSpacing/>
              <w:rPr>
                <w:shd w:val="clear" w:color="auto" w:fill="FFFFFF"/>
                <w:lang w:val="kk-KZ"/>
              </w:rPr>
            </w:pPr>
            <w:r>
              <w:rPr>
                <w:lang w:val="kk-KZ"/>
              </w:rPr>
              <w:t xml:space="preserve">Мақсаты:  </w:t>
            </w:r>
            <w:r>
              <w:rPr>
                <w:shd w:val="clear" w:color="auto" w:fill="FFFFFF"/>
                <w:lang w:val="kk-KZ"/>
              </w:rPr>
              <w:t>Бірлесе жұмыс істей білу іскерліктерін тиянақтайды.</w:t>
            </w:r>
          </w:p>
          <w:p w14:paraId="4E45D45B">
            <w:pPr>
              <w:spacing w:line="0" w:lineRule="atLeast"/>
              <w:contextualSpacing/>
              <w:rPr>
                <w:lang w:val="kk-KZ"/>
              </w:rPr>
            </w:pPr>
            <w:r>
              <w:rPr>
                <w:lang w:val="kk-KZ"/>
              </w:rPr>
              <w:t>жеке жұмыс: шаңғыда жүре білуге машықтану.</w:t>
            </w:r>
          </w:p>
        </w:tc>
      </w:tr>
      <w:tr w14:paraId="739D660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7" w:type="pct"/>
          <w:trHeight w:val="20" w:hRule="atLeast"/>
        </w:trPr>
        <w:tc>
          <w:tcPr>
            <w:tcW w:w="965" w:type="pct"/>
            <w:tcBorders>
              <w:left w:val="single" w:color="7E7E7E" w:themeColor="text1" w:themeTint="80" w:sz="4" w:space="0"/>
              <w:right w:val="single" w:color="7E7E7E" w:themeColor="text1" w:themeTint="80" w:sz="4" w:space="0"/>
              <w:insideV w:val="single" w:sz="4" w:space="0"/>
            </w:tcBorders>
          </w:tcPr>
          <w:p w14:paraId="113D2157">
            <w:pPr>
              <w:spacing w:line="0" w:lineRule="atLeast"/>
              <w:contextualSpacing/>
              <w:rPr>
                <w:lang w:eastAsia="zh-CN"/>
              </w:rPr>
            </w:pPr>
            <w:r>
              <w:rPr>
                <w:lang w:val="kk-KZ" w:eastAsia="zh-CN"/>
              </w:rPr>
              <w:t>Серуеннен оралу</w:t>
            </w:r>
          </w:p>
        </w:tc>
        <w:tc>
          <w:tcPr>
            <w:tcW w:w="3958" w:type="pct"/>
            <w:gridSpan w:val="8"/>
            <w:tcBorders>
              <w:left w:val="single" w:color="7E7E7E" w:themeColor="text1" w:themeTint="80" w:sz="4" w:space="0"/>
              <w:right w:val="single" w:color="7E7E7E" w:themeColor="text1" w:themeTint="80" w:sz="4" w:space="0"/>
              <w:insideV w:val="single" w:sz="4" w:space="0"/>
            </w:tcBorders>
          </w:tcPr>
          <w:p w14:paraId="7134CACA">
            <w:pPr>
              <w:spacing w:line="0" w:lineRule="atLeast"/>
              <w:contextualSpacing/>
              <w:rPr>
                <w:lang w:val="kk-KZ" w:eastAsia="zh-CN"/>
              </w:rPr>
            </w:pPr>
            <w:r>
              <w:rPr>
                <w:lang w:val="kk-KZ" w:eastAsia="zh-CN"/>
              </w:rPr>
              <w:t>Балаларға  ойын киімдерін шешуді, өз сөрелеріне  киімін жинап таза ұстауды,  үйрету.   Гигиеналық шараларын ұйымдастыру.  Түскі асқа дайындық.</w:t>
            </w:r>
          </w:p>
          <w:p w14:paraId="11548C77">
            <w:pPr>
              <w:spacing w:line="0" w:lineRule="atLeast"/>
              <w:contextualSpacing/>
              <w:rPr>
                <w:lang w:eastAsia="zh-CN"/>
              </w:rPr>
            </w:pPr>
          </w:p>
        </w:tc>
      </w:tr>
      <w:tr w14:paraId="477A3ED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7" w:type="pct"/>
          <w:trHeight w:val="20" w:hRule="atLeast"/>
        </w:trPr>
        <w:tc>
          <w:tcPr>
            <w:tcW w:w="965" w:type="pc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8610318">
            <w:pPr>
              <w:spacing w:line="0" w:lineRule="atLeast"/>
              <w:contextualSpacing/>
              <w:rPr>
                <w:lang w:val="kk-KZ" w:eastAsia="zh-CN"/>
              </w:rPr>
            </w:pPr>
            <w:r>
              <w:rPr>
                <w:lang w:val="kk-KZ" w:eastAsia="zh-CN"/>
              </w:rPr>
              <w:t>Түскі ас</w:t>
            </w:r>
          </w:p>
        </w:tc>
        <w:tc>
          <w:tcPr>
            <w:tcW w:w="3958" w:type="pct"/>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CC0B205">
            <w:pPr>
              <w:spacing w:line="0" w:lineRule="atLeast"/>
              <w:contextualSpacing/>
              <w:rPr>
                <w:lang w:eastAsia="zh-CN"/>
              </w:rPr>
            </w:pPr>
            <w:r>
              <w:rPr>
                <w:lang w:val="kk-KZ" w:eastAsia="zh-CN"/>
              </w:rPr>
              <w:t>ӘҢГІМЕ ЖҮРГІЗУ. .Қолдарын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тамақтану әдебін дұрыс сақтай білуге  дағдыландыру. Тәтті тамақ жейміз, Рақмет аспаз дейміз</w:t>
            </w:r>
          </w:p>
        </w:tc>
      </w:tr>
      <w:tr w14:paraId="0D284B3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7" w:type="pct"/>
          <w:trHeight w:val="20" w:hRule="atLeast"/>
        </w:trPr>
        <w:tc>
          <w:tcPr>
            <w:tcW w:w="965" w:type="pct"/>
            <w:tcBorders>
              <w:left w:val="single" w:color="7E7E7E" w:themeColor="text1" w:themeTint="80" w:sz="4" w:space="0"/>
              <w:right w:val="single" w:color="7E7E7E" w:themeColor="text1" w:themeTint="80" w:sz="4" w:space="0"/>
              <w:insideV w:val="single" w:sz="4" w:space="0"/>
            </w:tcBorders>
          </w:tcPr>
          <w:p w14:paraId="37CA5DFB">
            <w:pPr>
              <w:spacing w:line="0" w:lineRule="atLeast"/>
              <w:contextualSpacing/>
              <w:rPr>
                <w:lang w:eastAsia="zh-CN"/>
              </w:rPr>
            </w:pPr>
            <w:r>
              <w:rPr>
                <w:lang w:val="kk-KZ" w:eastAsia="zh-CN"/>
              </w:rPr>
              <w:t>Ұйқыға дайындық, ұйқы.</w:t>
            </w:r>
          </w:p>
          <w:p w14:paraId="69843AC7">
            <w:pPr>
              <w:spacing w:line="0" w:lineRule="atLeast"/>
              <w:contextualSpacing/>
              <w:rPr>
                <w:lang w:val="kk-KZ" w:eastAsia="zh-CN"/>
              </w:rPr>
            </w:pPr>
          </w:p>
        </w:tc>
        <w:tc>
          <w:tcPr>
            <w:tcW w:w="3958" w:type="pct"/>
            <w:gridSpan w:val="8"/>
            <w:tcBorders>
              <w:left w:val="single" w:color="7E7E7E" w:themeColor="text1" w:themeTint="80" w:sz="4" w:space="0"/>
              <w:right w:val="single" w:color="7E7E7E" w:themeColor="text1" w:themeTint="80" w:sz="4" w:space="0"/>
              <w:insideV w:val="single" w:sz="4" w:space="0"/>
            </w:tcBorders>
          </w:tcPr>
          <w:p w14:paraId="10CFC0E8">
            <w:pPr>
              <w:spacing w:line="0" w:lineRule="atLeast"/>
              <w:contextualSpacing/>
              <w:rPr>
                <w:highlight w:val="yellow"/>
                <w:lang w:eastAsia="zh-CN"/>
              </w:rPr>
            </w:pPr>
            <w:r>
              <w:rPr>
                <w:lang w:val="kk-KZ" w:eastAsia="zh-CN"/>
              </w:rPr>
              <w:t xml:space="preserve">            Балалалардың тыныш ұйықтауына жағымды жағдай орнату. Тыныштық сақтау.</w:t>
            </w:r>
          </w:p>
        </w:tc>
      </w:tr>
      <w:tr w14:paraId="16F5E18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7" w:type="pct"/>
          <w:trHeight w:val="3046" w:hRule="atLeast"/>
        </w:trPr>
        <w:tc>
          <w:tcPr>
            <w:tcW w:w="965" w:type="pc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DDB3D86">
            <w:pPr>
              <w:spacing w:line="0" w:lineRule="atLeast"/>
              <w:contextualSpacing/>
              <w:rPr>
                <w:lang w:eastAsia="zh-CN"/>
              </w:rPr>
            </w:pPr>
            <w:r>
              <w:rPr>
                <w:lang w:val="kk-KZ" w:eastAsia="zh-CN"/>
              </w:rPr>
              <w:t xml:space="preserve">Ұйқыдан кейінгі        </w:t>
            </w:r>
          </w:p>
          <w:p w14:paraId="3ED419C4">
            <w:pPr>
              <w:spacing w:line="0" w:lineRule="atLeast"/>
              <w:contextualSpacing/>
              <w:rPr>
                <w:lang w:eastAsia="zh-CN"/>
              </w:rPr>
            </w:pPr>
            <w:r>
              <w:rPr>
                <w:lang w:val="kk-KZ" w:eastAsia="zh-CN"/>
              </w:rPr>
              <w:t xml:space="preserve">     сауықтыру </w:t>
            </w:r>
          </w:p>
          <w:p w14:paraId="69ED571B">
            <w:pPr>
              <w:spacing w:line="0" w:lineRule="atLeast"/>
              <w:contextualSpacing/>
              <w:rPr>
                <w:lang w:val="kk-KZ" w:eastAsia="zh-CN"/>
              </w:rPr>
            </w:pPr>
            <w:r>
              <w:rPr>
                <w:lang w:val="kk-KZ" w:eastAsia="zh-CN"/>
              </w:rPr>
              <w:t xml:space="preserve">       шаралары</w:t>
            </w:r>
          </w:p>
        </w:tc>
        <w:tc>
          <w:tcPr>
            <w:tcW w:w="784" w:type="pc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1339E05">
            <w:pPr>
              <w:spacing w:line="0" w:lineRule="atLeast"/>
              <w:contextualSpacing/>
              <w:rPr>
                <w:rFonts w:eastAsia="Calibri"/>
                <w:lang w:val="kk-KZ"/>
              </w:rPr>
            </w:pPr>
            <w:r>
              <w:rPr>
                <w:rFonts w:eastAsia="Calibri"/>
                <w:lang w:val="kk-KZ"/>
              </w:rPr>
              <w:t>№ 2</w:t>
            </w:r>
          </w:p>
          <w:p w14:paraId="5CEC30F5">
            <w:pPr>
              <w:spacing w:line="0" w:lineRule="atLeast"/>
              <w:contextualSpacing/>
              <w:rPr>
                <w:lang w:val="kk-KZ" w:eastAsia="zh-CN"/>
              </w:rPr>
            </w:pPr>
            <w:r>
              <w:rPr>
                <w:rFonts w:eastAsia="Calibri"/>
                <w:lang w:val="kk-KZ"/>
              </w:rPr>
              <w:t>«Денсаулық»жолмен жүру</w:t>
            </w:r>
          </w:p>
          <w:p w14:paraId="6C1F1CB7">
            <w:pPr>
              <w:spacing w:line="0" w:lineRule="atLeast"/>
              <w:contextualSpacing/>
              <w:rPr>
                <w:rFonts w:eastAsia="Calibri"/>
                <w:lang w:val="kk-KZ"/>
              </w:rPr>
            </w:pPr>
            <w:r>
              <w:rPr>
                <w:rFonts w:eastAsia="Calibri"/>
                <w:lang w:val="kk-KZ"/>
              </w:rPr>
              <w:t>Арнайы жолдармен ,</w:t>
            </w:r>
          </w:p>
          <w:p w14:paraId="009D8009">
            <w:pPr>
              <w:spacing w:line="0" w:lineRule="atLeast"/>
              <w:contextualSpacing/>
              <w:rPr>
                <w:rFonts w:eastAsia="Calibri"/>
                <w:lang w:val="kk-KZ"/>
              </w:rPr>
            </w:pPr>
            <w:r>
              <w:rPr>
                <w:rFonts w:eastAsia="Calibri"/>
                <w:lang w:val="kk-KZ"/>
              </w:rPr>
              <w:t>Жалаң аяқ жүреміз.</w:t>
            </w:r>
          </w:p>
          <w:p w14:paraId="35458DF2">
            <w:pPr>
              <w:spacing w:line="0" w:lineRule="atLeast"/>
              <w:contextualSpacing/>
              <w:rPr>
                <w:rFonts w:eastAsia="Calibri"/>
                <w:lang w:val="kk-KZ"/>
              </w:rPr>
            </w:pPr>
            <w:r>
              <w:rPr>
                <w:rFonts w:eastAsia="Calibri"/>
                <w:lang w:val="kk-KZ"/>
              </w:rPr>
              <w:t>Табанға біз нүктелі,</w:t>
            </w:r>
          </w:p>
          <w:p w14:paraId="48634AFE">
            <w:pPr>
              <w:spacing w:line="0" w:lineRule="atLeast"/>
              <w:contextualSpacing/>
              <w:rPr>
                <w:rFonts w:eastAsia="Calibri"/>
                <w:lang w:val="kk-KZ"/>
              </w:rPr>
            </w:pPr>
            <w:r>
              <w:rPr>
                <w:rFonts w:eastAsia="Calibri"/>
                <w:lang w:val="kk-KZ"/>
              </w:rPr>
              <w:t>Массаж жасау білеміз.</w:t>
            </w:r>
          </w:p>
          <w:p w14:paraId="4441FF48">
            <w:pPr>
              <w:spacing w:line="0" w:lineRule="atLeast"/>
              <w:contextualSpacing/>
              <w:rPr>
                <w:lang w:val="kk-KZ" w:eastAsia="zh-CN"/>
              </w:rPr>
            </w:pPr>
          </w:p>
        </w:tc>
        <w:tc>
          <w:tcPr>
            <w:tcW w:w="921" w:type="pct"/>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2EB425A">
            <w:pPr>
              <w:spacing w:line="0" w:lineRule="atLeast"/>
              <w:contextualSpacing/>
              <w:rPr>
                <w:rFonts w:eastAsia="Calibri"/>
                <w:lang w:val="kk-KZ"/>
              </w:rPr>
            </w:pPr>
            <w:r>
              <w:rPr>
                <w:rFonts w:eastAsia="Calibri"/>
                <w:lang w:val="kk-KZ"/>
              </w:rPr>
              <w:t>№ 2</w:t>
            </w:r>
          </w:p>
          <w:p w14:paraId="065D3E55">
            <w:pPr>
              <w:spacing w:line="0" w:lineRule="atLeast"/>
              <w:contextualSpacing/>
              <w:rPr>
                <w:color w:val="000000"/>
                <w:lang w:val="kk-KZ"/>
              </w:rPr>
            </w:pPr>
            <w:r>
              <w:rPr>
                <w:color w:val="000000"/>
                <w:lang w:val="kk-KZ"/>
              </w:rPr>
              <w:t>Тыныс алу жаттуғулары.</w:t>
            </w:r>
          </w:p>
          <w:p w14:paraId="1AB8C9C1">
            <w:pPr>
              <w:spacing w:line="0" w:lineRule="atLeast"/>
              <w:contextualSpacing/>
              <w:rPr>
                <w:lang w:val="kk-KZ" w:eastAsia="zh-CN"/>
              </w:rPr>
            </w:pPr>
            <w:r>
              <w:rPr>
                <w:color w:val="000000"/>
                <w:lang w:val="kk-KZ"/>
              </w:rPr>
              <w:t>Біз баламыз шыныққан,</w:t>
            </w:r>
          </w:p>
          <w:p w14:paraId="3E20B0F4">
            <w:pPr>
              <w:spacing w:line="0" w:lineRule="atLeast"/>
              <w:contextualSpacing/>
              <w:rPr>
                <w:color w:val="000000"/>
                <w:lang w:val="kk-KZ"/>
              </w:rPr>
            </w:pPr>
            <w:r>
              <w:rPr>
                <w:color w:val="000000"/>
                <w:lang w:val="kk-KZ"/>
              </w:rPr>
              <w:t>Денсаулығы мықты жан.</w:t>
            </w:r>
          </w:p>
          <w:p w14:paraId="07315131">
            <w:pPr>
              <w:spacing w:line="0" w:lineRule="atLeast"/>
              <w:contextualSpacing/>
              <w:rPr>
                <w:color w:val="000000"/>
                <w:lang w:val="kk-KZ"/>
              </w:rPr>
            </w:pPr>
            <w:r>
              <w:rPr>
                <w:color w:val="000000"/>
                <w:lang w:val="kk-KZ"/>
              </w:rPr>
              <w:t>«Денсаулығым керемек,жаттығуға рахмет!»</w:t>
            </w:r>
          </w:p>
          <w:p w14:paraId="422CE8DE">
            <w:pPr>
              <w:spacing w:line="0" w:lineRule="atLeast"/>
              <w:contextualSpacing/>
              <w:rPr>
                <w:lang w:val="kk-KZ" w:eastAsia="zh-CN"/>
              </w:rPr>
            </w:pPr>
          </w:p>
        </w:tc>
        <w:tc>
          <w:tcPr>
            <w:tcW w:w="782" w:type="pct"/>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FEE6A02">
            <w:pPr>
              <w:spacing w:line="0" w:lineRule="atLeast"/>
              <w:contextualSpacing/>
              <w:rPr>
                <w:color w:val="000000"/>
                <w:lang w:val="kk-KZ"/>
              </w:rPr>
            </w:pPr>
            <w:r>
              <w:rPr>
                <w:rFonts w:eastAsia="Calibri"/>
                <w:lang w:val="kk-KZ"/>
              </w:rPr>
              <w:t>№ 2</w:t>
            </w:r>
          </w:p>
          <w:p w14:paraId="0865B502">
            <w:pPr>
              <w:spacing w:line="0" w:lineRule="atLeast"/>
              <w:contextualSpacing/>
              <w:rPr>
                <w:color w:val="000000"/>
                <w:lang w:val="kk-KZ"/>
              </w:rPr>
            </w:pPr>
            <w:r>
              <w:rPr>
                <w:color w:val="000000"/>
                <w:lang w:val="kk-KZ"/>
              </w:rPr>
              <w:t>Ұйқымызды ашайық</w:t>
            </w:r>
          </w:p>
          <w:p w14:paraId="3148E9AD">
            <w:pPr>
              <w:spacing w:line="0" w:lineRule="atLeast"/>
              <w:contextualSpacing/>
              <w:rPr>
                <w:lang w:val="kk-KZ" w:eastAsia="zh-CN"/>
              </w:rPr>
            </w:pPr>
            <w:r>
              <w:rPr>
                <w:color w:val="000000"/>
                <w:lang w:val="kk-KZ"/>
              </w:rPr>
              <w:t>Қолымызды созайық</w:t>
            </w:r>
          </w:p>
          <w:p w14:paraId="55395BBA">
            <w:pPr>
              <w:spacing w:line="0" w:lineRule="atLeast"/>
              <w:contextualSpacing/>
              <w:rPr>
                <w:color w:val="000000"/>
                <w:lang w:val="kk-KZ"/>
              </w:rPr>
            </w:pPr>
            <w:r>
              <w:rPr>
                <w:color w:val="000000"/>
                <w:lang w:val="kk-KZ"/>
              </w:rPr>
              <w:t>Енді кәне бәріміз,</w:t>
            </w:r>
          </w:p>
          <w:p w14:paraId="40DDBEE1">
            <w:pPr>
              <w:spacing w:line="0" w:lineRule="atLeast"/>
              <w:contextualSpacing/>
              <w:rPr>
                <w:lang w:val="kk-KZ" w:eastAsia="zh-CN"/>
              </w:rPr>
            </w:pPr>
            <w:r>
              <w:rPr>
                <w:color w:val="000000"/>
                <w:lang w:val="kk-KZ"/>
              </w:rPr>
              <w:t>Жаттығуды жасайық.</w:t>
            </w:r>
          </w:p>
        </w:tc>
        <w:tc>
          <w:tcPr>
            <w:tcW w:w="804" w:type="pct"/>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5F09D93">
            <w:pPr>
              <w:spacing w:line="0" w:lineRule="atLeast"/>
              <w:contextualSpacing/>
              <w:rPr>
                <w:color w:val="000000"/>
                <w:lang w:val="kk-KZ"/>
              </w:rPr>
            </w:pPr>
            <w:r>
              <w:rPr>
                <w:color w:val="000000"/>
                <w:lang w:val="kk-KZ"/>
              </w:rPr>
              <w:t>№2</w:t>
            </w:r>
          </w:p>
          <w:p w14:paraId="4AD9D017">
            <w:pPr>
              <w:spacing w:line="0" w:lineRule="atLeast"/>
              <w:contextualSpacing/>
              <w:rPr>
                <w:rFonts w:eastAsia="Calibri"/>
                <w:lang w:val="kk-KZ"/>
              </w:rPr>
            </w:pPr>
            <w:r>
              <w:rPr>
                <w:rFonts w:eastAsia="Calibri"/>
                <w:lang w:val="kk-KZ"/>
              </w:rPr>
              <w:t>«Денсаулық»жолмен жүру</w:t>
            </w:r>
          </w:p>
          <w:p w14:paraId="3C629B28">
            <w:pPr>
              <w:spacing w:line="0" w:lineRule="atLeast"/>
              <w:contextualSpacing/>
              <w:rPr>
                <w:lang w:val="kk-KZ" w:eastAsia="zh-CN"/>
              </w:rPr>
            </w:pPr>
            <w:r>
              <w:rPr>
                <w:rFonts w:eastAsia="Calibri"/>
                <w:lang w:val="kk-KZ"/>
              </w:rPr>
              <w:t>Арнайы жолдармен ,</w:t>
            </w:r>
          </w:p>
          <w:p w14:paraId="2DE7128B">
            <w:pPr>
              <w:spacing w:line="0" w:lineRule="atLeast"/>
              <w:contextualSpacing/>
              <w:rPr>
                <w:rFonts w:eastAsia="Calibri"/>
                <w:lang w:val="kk-KZ"/>
              </w:rPr>
            </w:pPr>
            <w:r>
              <w:rPr>
                <w:rFonts w:eastAsia="Calibri"/>
                <w:lang w:val="kk-KZ"/>
              </w:rPr>
              <w:t>Жалаң аяқ жүреміз.</w:t>
            </w:r>
          </w:p>
          <w:p w14:paraId="14BF1D24">
            <w:pPr>
              <w:spacing w:line="0" w:lineRule="atLeast"/>
              <w:contextualSpacing/>
              <w:rPr>
                <w:rFonts w:eastAsia="Calibri"/>
                <w:lang w:val="kk-KZ"/>
              </w:rPr>
            </w:pPr>
            <w:r>
              <w:rPr>
                <w:rFonts w:eastAsia="Calibri"/>
                <w:lang w:val="kk-KZ"/>
              </w:rPr>
              <w:t>Табанға біз нүктелі,</w:t>
            </w:r>
          </w:p>
          <w:p w14:paraId="02CD9BDD">
            <w:pPr>
              <w:spacing w:line="0" w:lineRule="atLeast"/>
              <w:contextualSpacing/>
              <w:rPr>
                <w:rFonts w:eastAsia="Calibri"/>
                <w:lang w:val="kk-KZ"/>
              </w:rPr>
            </w:pPr>
            <w:r>
              <w:rPr>
                <w:rFonts w:eastAsia="Calibri"/>
                <w:lang w:val="kk-KZ"/>
              </w:rPr>
              <w:t>Массаж жасау білеміз.</w:t>
            </w:r>
          </w:p>
          <w:p w14:paraId="2110EB55">
            <w:pPr>
              <w:spacing w:line="0" w:lineRule="atLeast"/>
              <w:contextualSpacing/>
              <w:rPr>
                <w:lang w:val="kk-KZ" w:eastAsia="zh-CN"/>
              </w:rPr>
            </w:pPr>
          </w:p>
        </w:tc>
        <w:tc>
          <w:tcPr>
            <w:tcW w:w="667" w:type="pc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120E1B7">
            <w:pPr>
              <w:spacing w:line="0" w:lineRule="atLeast"/>
              <w:contextualSpacing/>
              <w:rPr>
                <w:color w:val="000000"/>
                <w:lang w:val="kk-KZ"/>
              </w:rPr>
            </w:pPr>
            <w:r>
              <w:rPr>
                <w:rFonts w:eastAsia="Calibri"/>
                <w:lang w:val="kk-KZ"/>
              </w:rPr>
              <w:t>№ 2</w:t>
            </w:r>
          </w:p>
          <w:p w14:paraId="40E919D6">
            <w:pPr>
              <w:spacing w:line="0" w:lineRule="atLeast"/>
              <w:contextualSpacing/>
              <w:rPr>
                <w:lang w:val="kk-KZ" w:eastAsia="zh-CN"/>
              </w:rPr>
            </w:pPr>
            <w:r>
              <w:rPr>
                <w:color w:val="000000"/>
                <w:lang w:val="kk-KZ"/>
              </w:rPr>
              <w:t>Тыныс алу жаттуғулары.</w:t>
            </w:r>
          </w:p>
          <w:p w14:paraId="49910779">
            <w:pPr>
              <w:spacing w:line="0" w:lineRule="atLeast"/>
              <w:contextualSpacing/>
              <w:rPr>
                <w:lang w:val="kk-KZ"/>
              </w:rPr>
            </w:pPr>
            <w:r>
              <w:rPr>
                <w:lang w:val="kk-KZ"/>
              </w:rPr>
              <w:t>Денсаулық ол – шыныққан</w:t>
            </w:r>
          </w:p>
          <w:p w14:paraId="5BD899E7">
            <w:pPr>
              <w:spacing w:line="0" w:lineRule="atLeast"/>
              <w:contextualSpacing/>
              <w:rPr>
                <w:lang w:val="kk-KZ"/>
              </w:rPr>
            </w:pPr>
            <w:r>
              <w:rPr>
                <w:lang w:val="kk-KZ"/>
              </w:rPr>
              <w:t>Барлық дене мүшесі.</w:t>
            </w:r>
          </w:p>
          <w:p w14:paraId="1F9510CE">
            <w:pPr>
              <w:spacing w:line="0" w:lineRule="atLeast"/>
              <w:contextualSpacing/>
              <w:rPr>
                <w:lang w:val="kk-KZ"/>
              </w:rPr>
            </w:pPr>
            <w:r>
              <w:rPr>
                <w:lang w:val="kk-KZ"/>
              </w:rPr>
              <w:t>Денсаулық ол-тыныққан</w:t>
            </w:r>
          </w:p>
          <w:p w14:paraId="057FE80D">
            <w:pPr>
              <w:spacing w:line="0" w:lineRule="atLeast"/>
              <w:contextualSpacing/>
              <w:rPr>
                <w:lang w:val="kk-KZ" w:eastAsia="zh-CN"/>
              </w:rPr>
            </w:pPr>
            <w:r>
              <w:rPr>
                <w:lang w:val="kk-KZ"/>
              </w:rPr>
              <w:t>Жүйке тамыр жүйесі</w:t>
            </w:r>
          </w:p>
        </w:tc>
      </w:tr>
      <w:tr w14:paraId="5A5B2DA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65" w:type="pct"/>
            <w:tcBorders>
              <w:left w:val="single" w:color="7E7E7E" w:themeColor="text1" w:themeTint="80" w:sz="4" w:space="0"/>
              <w:right w:val="single" w:color="7E7E7E" w:themeColor="text1" w:themeTint="80" w:sz="4" w:space="0"/>
              <w:insideV w:val="single" w:sz="4" w:space="0"/>
            </w:tcBorders>
          </w:tcPr>
          <w:p w14:paraId="3E0DCDE1">
            <w:pPr>
              <w:spacing w:line="0" w:lineRule="atLeast"/>
              <w:contextualSpacing/>
              <w:rPr>
                <w:lang w:eastAsia="zh-CN"/>
              </w:rPr>
            </w:pPr>
            <w:r>
              <w:rPr>
                <w:lang w:val="kk-KZ" w:eastAsia="zh-CN"/>
              </w:rPr>
              <w:t>Бесін ас</w:t>
            </w:r>
          </w:p>
        </w:tc>
        <w:tc>
          <w:tcPr>
            <w:tcW w:w="3958" w:type="pct"/>
            <w:gridSpan w:val="8"/>
            <w:tcBorders>
              <w:left w:val="single" w:color="7E7E7E" w:themeColor="text1" w:themeTint="80" w:sz="4" w:space="0"/>
              <w:right w:val="single" w:color="7E7E7E" w:themeColor="text1" w:themeTint="80" w:sz="4" w:space="0"/>
              <w:insideV w:val="single" w:sz="4" w:space="0"/>
            </w:tcBorders>
          </w:tcPr>
          <w:p w14:paraId="32A0021D">
            <w:pPr>
              <w:spacing w:line="0" w:lineRule="atLeast"/>
              <w:contextualSpacing/>
              <w:rPr>
                <w:lang w:eastAsia="zh-CN"/>
              </w:rPr>
            </w:pPr>
            <w:r>
              <w:t>Қолдарын сабындап жуып, өз сүлгілеріне сүрту,  ұқыпты тамақтану дағдыларын, тамақтану әдебін дұрыс сақтай білуге  дағдыландыру.</w:t>
            </w:r>
          </w:p>
        </w:tc>
        <w:tc>
          <w:tcPr>
            <w:tcW w:w="77" w:type="pct"/>
            <w:tcBorders>
              <w:left w:val="single" w:color="7E7E7E" w:themeColor="text1" w:themeTint="80" w:sz="4" w:space="0"/>
              <w:right w:val="single" w:color="7E7E7E" w:themeColor="text1" w:themeTint="80" w:sz="4" w:space="0"/>
              <w:insideV w:val="single" w:sz="4" w:space="0"/>
            </w:tcBorders>
          </w:tcPr>
          <w:p w14:paraId="3F7DDB84">
            <w:pPr>
              <w:spacing w:line="0" w:lineRule="atLeast"/>
              <w:contextualSpacing/>
            </w:pPr>
          </w:p>
        </w:tc>
      </w:tr>
      <w:tr w14:paraId="2A347EF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7" w:type="pct"/>
          <w:trHeight w:val="20" w:hRule="atLeast"/>
        </w:trPr>
        <w:tc>
          <w:tcPr>
            <w:tcW w:w="965" w:type="pc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6F2F2D9">
            <w:pPr>
              <w:spacing w:line="0" w:lineRule="atLeast"/>
              <w:contextualSpacing/>
              <w:rPr>
                <w:lang w:val="kk-KZ" w:eastAsia="zh-CN"/>
              </w:rPr>
            </w:pPr>
            <w:r>
              <w:rPr>
                <w:lang w:val="kk-KZ" w:eastAsia="zh-CN"/>
              </w:rPr>
              <w:t>Балалардың дербес әрекеті (аз қимылды,үстел үсті ойындары,бейнелеу іс әрекеті,кітаптарды қарау және басқалары)</w:t>
            </w:r>
          </w:p>
        </w:tc>
        <w:tc>
          <w:tcPr>
            <w:tcW w:w="784" w:type="pc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15B5BDA">
            <w:pPr>
              <w:spacing w:line="0" w:lineRule="atLeast"/>
              <w:contextualSpacing/>
              <w:rPr>
                <w:lang w:val="kk-KZ" w:eastAsia="en-US"/>
              </w:rPr>
            </w:pPr>
            <w:r>
              <w:rPr>
                <w:lang w:val="kk-KZ" w:eastAsia="en-US"/>
              </w:rPr>
              <w:t>Топта бар мамандық иелерінің киімдерін кигізіп, рөлдерге еніп ойнату.</w:t>
            </w:r>
          </w:p>
          <w:p w14:paraId="08DF9F21">
            <w:pPr>
              <w:spacing w:line="0" w:lineRule="atLeast"/>
              <w:contextualSpacing/>
              <w:rPr>
                <w:lang w:val="kk-KZ" w:eastAsia="en-US"/>
              </w:rPr>
            </w:pPr>
            <w:r>
              <w:rPr>
                <w:lang w:val="kk-KZ" w:eastAsia="en-US"/>
              </w:rPr>
              <w:t>(Танымдық  іс-әрекеті)</w:t>
            </w:r>
          </w:p>
          <w:p w14:paraId="05E85BCE">
            <w:pPr>
              <w:spacing w:line="0" w:lineRule="atLeast"/>
              <w:contextualSpacing/>
              <w:rPr>
                <w:lang w:val="kk-KZ" w:eastAsia="en-US"/>
              </w:rPr>
            </w:pPr>
            <w:r>
              <w:rPr>
                <w:lang w:val="kk-KZ" w:eastAsia="en-US"/>
              </w:rPr>
              <w:t>Әр түрлі мамандардың құралдарын    ермексаздан мүсіндету.</w:t>
            </w:r>
          </w:p>
          <w:p w14:paraId="3E16A4C2">
            <w:pPr>
              <w:spacing w:line="0" w:lineRule="atLeast"/>
              <w:contextualSpacing/>
              <w:rPr>
                <w:lang w:val="kk-KZ" w:eastAsia="en-US"/>
              </w:rPr>
            </w:pPr>
            <w:r>
              <w:rPr>
                <w:lang w:val="kk-KZ" w:eastAsia="en-US"/>
              </w:rPr>
              <w:t xml:space="preserve">Кітаптардағы суреттерге қарап сурет салдырту. </w:t>
            </w:r>
          </w:p>
          <w:p w14:paraId="05BB85CA">
            <w:pPr>
              <w:spacing w:line="0" w:lineRule="atLeast"/>
              <w:contextualSpacing/>
              <w:rPr>
                <w:lang w:val="kk-KZ" w:eastAsia="en-US"/>
              </w:rPr>
            </w:pPr>
            <w:r>
              <w:rPr>
                <w:lang w:val="kk-KZ" w:eastAsia="en-US"/>
              </w:rPr>
              <w:t xml:space="preserve">(Шығармашылық іс-әрекеті) </w:t>
            </w:r>
          </w:p>
          <w:p w14:paraId="06084BA9">
            <w:pPr>
              <w:spacing w:line="0" w:lineRule="atLeast"/>
              <w:contextualSpacing/>
              <w:rPr>
                <w:lang w:val="kk-KZ" w:eastAsia="zh-CN"/>
              </w:rPr>
            </w:pPr>
          </w:p>
        </w:tc>
        <w:tc>
          <w:tcPr>
            <w:tcW w:w="921" w:type="pct"/>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74B4B7E">
            <w:pPr>
              <w:spacing w:line="0" w:lineRule="atLeast"/>
              <w:contextualSpacing/>
              <w:rPr>
                <w:lang w:val="kk-KZ"/>
              </w:rPr>
            </w:pPr>
            <w:r>
              <w:rPr>
                <w:lang w:val="kk-KZ"/>
              </w:rPr>
              <w:t xml:space="preserve"> Өлеңдерді оқып беру</w:t>
            </w:r>
          </w:p>
          <w:p w14:paraId="6E9BE3FB">
            <w:pPr>
              <w:spacing w:line="0" w:lineRule="atLeast"/>
              <w:contextualSpacing/>
              <w:rPr>
                <w:lang w:val="kk-KZ"/>
              </w:rPr>
            </w:pPr>
            <w:r>
              <w:rPr>
                <w:lang w:val="kk-KZ"/>
              </w:rPr>
              <w:t>Ұшқыш</w:t>
            </w:r>
          </w:p>
          <w:p w14:paraId="6D8611C3">
            <w:pPr>
              <w:spacing w:line="0" w:lineRule="atLeast"/>
              <w:contextualSpacing/>
              <w:rPr>
                <w:lang w:val="kk-KZ"/>
              </w:rPr>
            </w:pPr>
            <w:r>
              <w:rPr>
                <w:spacing w:val="1"/>
                <w:lang w:val="kk-KZ"/>
              </w:rPr>
              <w:t xml:space="preserve"> </w:t>
            </w:r>
            <w:r>
              <w:rPr>
                <w:lang w:val="kk-KZ"/>
              </w:rPr>
              <w:t>Кең аспанды шарлаған,</w:t>
            </w:r>
            <w:r>
              <w:rPr>
                <w:spacing w:val="1"/>
                <w:lang w:val="kk-KZ"/>
              </w:rPr>
              <w:t xml:space="preserve"> </w:t>
            </w:r>
            <w:r>
              <w:rPr>
                <w:lang w:val="kk-KZ"/>
              </w:rPr>
              <w:t>Ұшқыш деген мен болам.</w:t>
            </w:r>
            <w:r>
              <w:rPr>
                <w:spacing w:val="-68"/>
                <w:lang w:val="kk-KZ"/>
              </w:rPr>
              <w:t xml:space="preserve"> </w:t>
            </w:r>
            <w:r>
              <w:rPr>
                <w:lang w:val="kk-KZ"/>
              </w:rPr>
              <w:t>Қыран құстай самғаған,</w:t>
            </w:r>
          </w:p>
          <w:p w14:paraId="4B64502A">
            <w:pPr>
              <w:spacing w:line="0" w:lineRule="atLeast"/>
              <w:contextualSpacing/>
              <w:rPr>
                <w:lang w:val="kk-KZ"/>
              </w:rPr>
            </w:pPr>
            <w:r>
              <w:rPr>
                <w:spacing w:val="1"/>
                <w:lang w:val="kk-KZ"/>
              </w:rPr>
              <w:t xml:space="preserve"> </w:t>
            </w:r>
            <w:r>
              <w:rPr>
                <w:lang w:val="kk-KZ"/>
              </w:rPr>
              <w:t>Ерен</w:t>
            </w:r>
            <w:r>
              <w:rPr>
                <w:spacing w:val="-1"/>
                <w:lang w:val="kk-KZ"/>
              </w:rPr>
              <w:t xml:space="preserve"> </w:t>
            </w:r>
            <w:r>
              <w:rPr>
                <w:lang w:val="kk-KZ"/>
              </w:rPr>
              <w:t>жүйрік</w:t>
            </w:r>
            <w:r>
              <w:rPr>
                <w:spacing w:val="-1"/>
                <w:lang w:val="kk-KZ"/>
              </w:rPr>
              <w:t xml:space="preserve"> </w:t>
            </w:r>
            <w:r>
              <w:rPr>
                <w:lang w:val="kk-KZ"/>
              </w:rPr>
              <w:t>мен болам</w:t>
            </w:r>
          </w:p>
          <w:p w14:paraId="62642B81">
            <w:pPr>
              <w:spacing w:line="0" w:lineRule="atLeast"/>
              <w:contextualSpacing/>
              <w:rPr>
                <w:i/>
                <w:lang w:val="kk-KZ"/>
              </w:rPr>
            </w:pPr>
            <w:r>
              <w:rPr>
                <w:i/>
                <w:lang w:val="kk-KZ"/>
              </w:rPr>
              <w:t>А. Асылбеков</w:t>
            </w:r>
          </w:p>
          <w:p w14:paraId="37E5E24F">
            <w:pPr>
              <w:spacing w:line="0" w:lineRule="atLeast"/>
              <w:contextualSpacing/>
              <w:rPr>
                <w:lang w:val="kk-KZ"/>
              </w:rPr>
            </w:pPr>
            <w:r>
              <w:rPr>
                <w:lang w:val="kk-KZ"/>
              </w:rPr>
              <w:t>Мамандық</w:t>
            </w:r>
          </w:p>
          <w:p w14:paraId="0927C080">
            <w:pPr>
              <w:spacing w:line="0" w:lineRule="atLeast"/>
              <w:contextualSpacing/>
              <w:rPr>
                <w:lang w:val="kk-KZ"/>
              </w:rPr>
            </w:pPr>
            <w:r>
              <w:rPr>
                <w:spacing w:val="-67"/>
                <w:lang w:val="kk-KZ"/>
              </w:rPr>
              <w:t xml:space="preserve"> </w:t>
            </w:r>
            <w:r>
              <w:rPr>
                <w:lang w:val="kk-KZ"/>
              </w:rPr>
              <w:t>Мен суретші боламын,</w:t>
            </w:r>
            <w:r>
              <w:rPr>
                <w:spacing w:val="1"/>
                <w:lang w:val="kk-KZ"/>
              </w:rPr>
              <w:t xml:space="preserve"> </w:t>
            </w:r>
            <w:r>
              <w:rPr>
                <w:lang w:val="kk-KZ"/>
              </w:rPr>
              <w:t>Бәріңді</w:t>
            </w:r>
            <w:r>
              <w:rPr>
                <w:spacing w:val="-3"/>
                <w:lang w:val="kk-KZ"/>
              </w:rPr>
              <w:t xml:space="preserve"> </w:t>
            </w:r>
            <w:r>
              <w:rPr>
                <w:lang w:val="kk-KZ"/>
              </w:rPr>
              <w:t>де</w:t>
            </w:r>
            <w:r>
              <w:rPr>
                <w:spacing w:val="-1"/>
                <w:lang w:val="kk-KZ"/>
              </w:rPr>
              <w:t xml:space="preserve"> </w:t>
            </w:r>
            <w:r>
              <w:rPr>
                <w:lang w:val="kk-KZ"/>
              </w:rPr>
              <w:t>саламын.</w:t>
            </w:r>
          </w:p>
          <w:p w14:paraId="5510B322">
            <w:pPr>
              <w:spacing w:line="0" w:lineRule="atLeast"/>
              <w:contextualSpacing/>
              <w:rPr>
                <w:spacing w:val="1"/>
                <w:lang w:val="kk-KZ"/>
              </w:rPr>
            </w:pPr>
            <w:r>
              <w:rPr>
                <w:lang w:val="kk-KZ"/>
              </w:rPr>
              <w:t>Марапатқа ие болып</w:t>
            </w:r>
            <w:r>
              <w:rPr>
                <w:spacing w:val="1"/>
                <w:lang w:val="kk-KZ"/>
              </w:rPr>
              <w:t xml:space="preserve"> </w:t>
            </w:r>
          </w:p>
          <w:p w14:paraId="7CB507E0">
            <w:pPr>
              <w:spacing w:line="0" w:lineRule="atLeast"/>
              <w:contextualSpacing/>
              <w:rPr>
                <w:lang w:val="kk-KZ"/>
              </w:rPr>
            </w:pPr>
            <w:r>
              <w:rPr>
                <w:lang w:val="kk-KZ"/>
              </w:rPr>
              <w:t>Бірінші</w:t>
            </w:r>
            <w:r>
              <w:rPr>
                <w:spacing w:val="-4"/>
                <w:lang w:val="kk-KZ"/>
              </w:rPr>
              <w:t xml:space="preserve"> </w:t>
            </w:r>
            <w:r>
              <w:rPr>
                <w:lang w:val="kk-KZ"/>
              </w:rPr>
              <w:t>орын</w:t>
            </w:r>
            <w:r>
              <w:rPr>
                <w:spacing w:val="-5"/>
                <w:lang w:val="kk-KZ"/>
              </w:rPr>
              <w:t xml:space="preserve"> </w:t>
            </w:r>
            <w:r>
              <w:rPr>
                <w:lang w:val="kk-KZ"/>
              </w:rPr>
              <w:t>аламын.</w:t>
            </w:r>
          </w:p>
          <w:p w14:paraId="47FC0520">
            <w:pPr>
              <w:spacing w:line="0" w:lineRule="atLeast"/>
              <w:contextualSpacing/>
              <w:rPr>
                <w:lang w:val="kk-KZ"/>
              </w:rPr>
            </w:pPr>
            <w:r>
              <w:rPr>
                <w:lang w:val="kk-KZ"/>
              </w:rPr>
              <w:t>Мен дәрігер боламын,</w:t>
            </w:r>
          </w:p>
          <w:p w14:paraId="2A5D7411">
            <w:pPr>
              <w:spacing w:line="0" w:lineRule="atLeast"/>
              <w:contextualSpacing/>
              <w:rPr>
                <w:spacing w:val="-67"/>
                <w:lang w:val="kk-KZ"/>
              </w:rPr>
            </w:pPr>
            <w:r>
              <w:rPr>
                <w:spacing w:val="1"/>
                <w:lang w:val="kk-KZ"/>
              </w:rPr>
              <w:t xml:space="preserve"> </w:t>
            </w:r>
            <w:r>
              <w:rPr>
                <w:lang w:val="kk-KZ"/>
              </w:rPr>
              <w:t>Бәрін емдеп жазамын</w:t>
            </w:r>
            <w:r>
              <w:rPr>
                <w:spacing w:val="1"/>
                <w:lang w:val="kk-KZ"/>
              </w:rPr>
              <w:t xml:space="preserve"> </w:t>
            </w:r>
            <w:r>
              <w:rPr>
                <w:lang w:val="kk-KZ"/>
              </w:rPr>
              <w:t>Адамдарды құрметтеп,</w:t>
            </w:r>
            <w:r>
              <w:rPr>
                <w:spacing w:val="-67"/>
                <w:lang w:val="kk-KZ"/>
              </w:rPr>
              <w:t xml:space="preserve"> </w:t>
            </w:r>
          </w:p>
          <w:p w14:paraId="5E3A890A">
            <w:pPr>
              <w:spacing w:line="0" w:lineRule="atLeast"/>
              <w:contextualSpacing/>
              <w:rPr>
                <w:lang w:val="kk-KZ"/>
              </w:rPr>
            </w:pPr>
            <w:r>
              <w:rPr>
                <w:lang w:val="kk-KZ"/>
              </w:rPr>
              <w:t>Бәріне</w:t>
            </w:r>
            <w:r>
              <w:rPr>
                <w:spacing w:val="-4"/>
                <w:lang w:val="kk-KZ"/>
              </w:rPr>
              <w:t xml:space="preserve"> </w:t>
            </w:r>
            <w:r>
              <w:rPr>
                <w:lang w:val="kk-KZ"/>
              </w:rPr>
              <w:t>ие боламын.</w:t>
            </w:r>
          </w:p>
          <w:p w14:paraId="06A82ECF">
            <w:pPr>
              <w:spacing w:line="0" w:lineRule="atLeast"/>
              <w:contextualSpacing/>
              <w:rPr>
                <w:lang w:val="kk-KZ"/>
              </w:rPr>
            </w:pPr>
            <w:r>
              <w:rPr>
                <w:lang w:val="kk-KZ"/>
              </w:rPr>
              <w:t>Ал мен ақын боламын,</w:t>
            </w:r>
            <w:r>
              <w:rPr>
                <w:spacing w:val="-67"/>
                <w:lang w:val="kk-KZ"/>
              </w:rPr>
              <w:t xml:space="preserve"> </w:t>
            </w:r>
            <w:r>
              <w:rPr>
                <w:lang w:val="kk-KZ"/>
              </w:rPr>
              <w:t>Өлеңдерді</w:t>
            </w:r>
            <w:r>
              <w:rPr>
                <w:spacing w:val="-1"/>
                <w:lang w:val="kk-KZ"/>
              </w:rPr>
              <w:t xml:space="preserve"> </w:t>
            </w:r>
            <w:r>
              <w:rPr>
                <w:lang w:val="kk-KZ"/>
              </w:rPr>
              <w:t>жазамын.</w:t>
            </w:r>
          </w:p>
          <w:p w14:paraId="7D187D6F">
            <w:pPr>
              <w:spacing w:line="0" w:lineRule="atLeast"/>
              <w:contextualSpacing/>
              <w:rPr>
                <w:lang w:val="kk-KZ"/>
              </w:rPr>
            </w:pPr>
            <w:r>
              <w:rPr>
                <w:lang w:val="kk-KZ"/>
              </w:rPr>
              <w:t>Ақындыққа ие болып,</w:t>
            </w:r>
            <w:r>
              <w:rPr>
                <w:spacing w:val="1"/>
                <w:lang w:val="kk-KZ"/>
              </w:rPr>
              <w:t xml:space="preserve"> </w:t>
            </w:r>
            <w:r>
              <w:rPr>
                <w:lang w:val="kk-KZ"/>
              </w:rPr>
              <w:t>Бәрінен</w:t>
            </w:r>
            <w:r>
              <w:rPr>
                <w:spacing w:val="-5"/>
                <w:lang w:val="kk-KZ"/>
              </w:rPr>
              <w:t xml:space="preserve"> </w:t>
            </w:r>
            <w:r>
              <w:rPr>
                <w:lang w:val="kk-KZ"/>
              </w:rPr>
              <w:t>озып</w:t>
            </w:r>
            <w:r>
              <w:rPr>
                <w:spacing w:val="-4"/>
                <w:lang w:val="kk-KZ"/>
              </w:rPr>
              <w:t xml:space="preserve"> </w:t>
            </w:r>
            <w:r>
              <w:rPr>
                <w:lang w:val="kk-KZ"/>
              </w:rPr>
              <w:t>шығамын.</w:t>
            </w:r>
          </w:p>
          <w:p w14:paraId="2F90FB0B">
            <w:pPr>
              <w:spacing w:line="0" w:lineRule="atLeast"/>
              <w:contextualSpacing/>
              <w:rPr>
                <w:spacing w:val="-67"/>
                <w:lang w:val="kk-KZ"/>
              </w:rPr>
            </w:pPr>
            <w:r>
              <w:rPr>
                <w:lang w:val="kk-KZ"/>
              </w:rPr>
              <w:t>Мен таңдайтын мамандық</w:t>
            </w:r>
            <w:r>
              <w:rPr>
                <w:spacing w:val="-67"/>
                <w:lang w:val="kk-KZ"/>
              </w:rPr>
              <w:t xml:space="preserve"> </w:t>
            </w:r>
          </w:p>
          <w:p w14:paraId="67FBA83D">
            <w:pPr>
              <w:spacing w:line="0" w:lineRule="atLeast"/>
              <w:contextualSpacing/>
              <w:rPr>
                <w:lang w:val="kk-KZ"/>
              </w:rPr>
            </w:pPr>
            <w:r>
              <w:rPr>
                <w:lang w:val="kk-KZ"/>
              </w:rPr>
              <w:t>Бір тамақты</w:t>
            </w:r>
            <w:r>
              <w:rPr>
                <w:spacing w:val="-2"/>
                <w:lang w:val="kk-KZ"/>
              </w:rPr>
              <w:t xml:space="preserve"> </w:t>
            </w:r>
            <w:r>
              <w:rPr>
                <w:lang w:val="kk-KZ"/>
              </w:rPr>
              <w:t>пісіріп,</w:t>
            </w:r>
          </w:p>
          <w:p w14:paraId="3C7224CC">
            <w:pPr>
              <w:spacing w:line="0" w:lineRule="atLeast"/>
              <w:contextualSpacing/>
              <w:rPr>
                <w:spacing w:val="-67"/>
                <w:lang w:val="kk-KZ"/>
              </w:rPr>
            </w:pPr>
            <w:r>
              <w:rPr>
                <w:lang w:val="kk-KZ"/>
              </w:rPr>
              <w:t>Бір тамақты түсіріп,</w:t>
            </w:r>
            <w:r>
              <w:rPr>
                <w:spacing w:val="-67"/>
                <w:lang w:val="kk-KZ"/>
              </w:rPr>
              <w:t xml:space="preserve"> </w:t>
            </w:r>
          </w:p>
          <w:p w14:paraId="01FA6A86">
            <w:pPr>
              <w:spacing w:line="0" w:lineRule="atLeast"/>
              <w:contextualSpacing/>
              <w:rPr>
                <w:lang w:val="kk-KZ"/>
              </w:rPr>
            </w:pPr>
            <w:r>
              <w:rPr>
                <w:lang w:val="kk-KZ"/>
              </w:rPr>
              <w:t>Анам ылғи</w:t>
            </w:r>
            <w:r>
              <w:rPr>
                <w:spacing w:val="-3"/>
                <w:lang w:val="kk-KZ"/>
              </w:rPr>
              <w:t xml:space="preserve"> </w:t>
            </w:r>
            <w:r>
              <w:rPr>
                <w:lang w:val="kk-KZ"/>
              </w:rPr>
              <w:t>жүреді</w:t>
            </w:r>
          </w:p>
          <w:p w14:paraId="7ED543EF">
            <w:pPr>
              <w:spacing w:line="0" w:lineRule="atLeast"/>
              <w:contextualSpacing/>
              <w:rPr>
                <w:lang w:val="kk-KZ"/>
              </w:rPr>
            </w:pPr>
            <w:r>
              <w:rPr>
                <w:lang w:val="kk-KZ"/>
              </w:rPr>
              <w:t>«Дәмді емес» кім деді</w:t>
            </w:r>
          </w:p>
          <w:p w14:paraId="569C1CF0">
            <w:pPr>
              <w:spacing w:line="0" w:lineRule="atLeast"/>
              <w:contextualSpacing/>
              <w:rPr>
                <w:lang w:val="kk-KZ"/>
              </w:rPr>
            </w:pPr>
            <w:r>
              <w:rPr>
                <w:spacing w:val="1"/>
                <w:lang w:val="kk-KZ"/>
              </w:rPr>
              <w:t xml:space="preserve"> </w:t>
            </w:r>
            <w:r>
              <w:rPr>
                <w:lang w:val="kk-KZ"/>
              </w:rPr>
              <w:t>Мен</w:t>
            </w:r>
            <w:r>
              <w:rPr>
                <w:spacing w:val="-2"/>
                <w:lang w:val="kk-KZ"/>
              </w:rPr>
              <w:t xml:space="preserve"> </w:t>
            </w:r>
            <w:r>
              <w:rPr>
                <w:lang w:val="kk-KZ"/>
              </w:rPr>
              <w:t>аспазшы</w:t>
            </w:r>
            <w:r>
              <w:rPr>
                <w:spacing w:val="-3"/>
                <w:lang w:val="kk-KZ"/>
              </w:rPr>
              <w:t xml:space="preserve"> </w:t>
            </w:r>
            <w:r>
              <w:rPr>
                <w:lang w:val="kk-KZ"/>
              </w:rPr>
              <w:t>боламын!</w:t>
            </w:r>
          </w:p>
          <w:p w14:paraId="3E0F105C">
            <w:pPr>
              <w:spacing w:line="0" w:lineRule="atLeast"/>
              <w:contextualSpacing/>
              <w:rPr>
                <w:lang w:val="kk-KZ"/>
              </w:rPr>
            </w:pPr>
            <w:r>
              <w:rPr>
                <w:i/>
                <w:lang w:val="kk-KZ"/>
              </w:rPr>
              <w:t>Н.Әлімқұлов</w:t>
            </w:r>
          </w:p>
          <w:p w14:paraId="62F365D9">
            <w:pPr>
              <w:spacing w:line="0" w:lineRule="atLeast"/>
              <w:contextualSpacing/>
              <w:rPr>
                <w:lang w:val="kk-KZ"/>
              </w:rPr>
            </w:pPr>
            <w:r>
              <w:rPr>
                <w:lang w:val="kk-KZ"/>
              </w:rPr>
              <w:t xml:space="preserve">Балалармен болашақта кім болатыны жайлы сұрау, қалаулары бойынша тақпақтың бір бөлігін жаттату. </w:t>
            </w:r>
          </w:p>
          <w:p w14:paraId="2E971A2A">
            <w:pPr>
              <w:spacing w:line="0" w:lineRule="atLeast"/>
              <w:contextualSpacing/>
              <w:rPr>
                <w:lang w:val="kk-KZ"/>
              </w:rPr>
            </w:pPr>
            <w:r>
              <w:rPr>
                <w:lang w:val="kk-KZ"/>
              </w:rPr>
              <w:t>(Қарым-қатынас іс-әрекеті)</w:t>
            </w:r>
          </w:p>
          <w:p w14:paraId="75D3790C">
            <w:pPr>
              <w:spacing w:line="0" w:lineRule="atLeast"/>
              <w:contextualSpacing/>
              <w:rPr>
                <w:lang w:val="kk-KZ" w:eastAsia="en-US"/>
              </w:rPr>
            </w:pPr>
            <w:r>
              <w:rPr>
                <w:lang w:val="kk-KZ" w:eastAsia="en-US"/>
              </w:rPr>
              <w:t>Топта бар мамандық иелерінің киімдерін киеп, рөлдерге еніп ойнауына жағдай жасау.</w:t>
            </w:r>
          </w:p>
          <w:p w14:paraId="0BDEC66D">
            <w:pPr>
              <w:spacing w:line="0" w:lineRule="atLeast"/>
              <w:contextualSpacing/>
              <w:rPr>
                <w:lang w:val="kk-KZ" w:eastAsia="zh-CN"/>
              </w:rPr>
            </w:pPr>
            <w:r>
              <w:t>(Танымдық  іс-әрекеті)</w:t>
            </w:r>
          </w:p>
        </w:tc>
        <w:tc>
          <w:tcPr>
            <w:tcW w:w="782" w:type="pct"/>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C6EF5A5">
            <w:pPr>
              <w:spacing w:line="0" w:lineRule="atLeast"/>
              <w:contextualSpacing/>
              <w:rPr>
                <w:lang w:val="kk-KZ" w:eastAsia="zh-CN"/>
              </w:rPr>
            </w:pPr>
            <w:r>
              <w:rPr>
                <w:lang w:val="kk-KZ" w:eastAsia="zh-CN"/>
              </w:rPr>
              <w:t xml:space="preserve"> «Оригами әлемі»</w:t>
            </w:r>
            <w:r>
              <w:rPr>
                <w:lang w:val="kk-KZ"/>
              </w:rPr>
              <w:t xml:space="preserve"> </w:t>
            </w:r>
            <w:r>
              <w:rPr>
                <w:lang w:val="kk-KZ" w:eastAsia="zh-CN"/>
              </w:rPr>
              <w:t>вариативтік бағдарлама</w:t>
            </w:r>
          </w:p>
          <w:p w14:paraId="47D2C808">
            <w:pPr>
              <w:spacing w:line="0" w:lineRule="atLeast"/>
              <w:contextualSpacing/>
              <w:rPr>
                <w:lang w:val="kk-KZ" w:eastAsia="zh-CN"/>
              </w:rPr>
            </w:pPr>
            <w:r>
              <w:rPr>
                <w:lang w:val="kk-KZ" w:eastAsia="zh-CN"/>
              </w:rPr>
              <w:t xml:space="preserve"> Қоян</w:t>
            </w:r>
            <w:r>
              <w:rPr>
                <w:lang w:val="kk-KZ" w:eastAsia="zh-CN"/>
              </w:rPr>
              <w:tab/>
            </w:r>
            <w:r>
              <w:rPr>
                <w:lang w:val="kk-KZ" w:eastAsia="zh-CN"/>
              </w:rPr>
              <w:t>Балаларға  үшбұрыштың негізгі формасын қолданып, көжек жасауды үйрету. Қайшыларды мұқият қолдану.</w:t>
            </w:r>
          </w:p>
          <w:p w14:paraId="7C50B5F1">
            <w:pPr>
              <w:spacing w:line="0" w:lineRule="atLeast"/>
              <w:contextualSpacing/>
              <w:rPr>
                <w:lang w:val="kk-KZ" w:eastAsia="zh-CN"/>
              </w:rPr>
            </w:pPr>
            <w:r>
              <w:rPr>
                <w:lang w:val="kk-KZ" w:eastAsia="zh-CN"/>
              </w:rPr>
              <w:t xml:space="preserve">Түсіндірмені мұқият тыңдауға, </w:t>
            </w:r>
          </w:p>
          <w:p w14:paraId="3F60D2FD">
            <w:pPr>
              <w:spacing w:line="0" w:lineRule="atLeast"/>
              <w:contextualSpacing/>
              <w:rPr>
                <w:lang w:val="kk-KZ" w:eastAsia="zh-CN"/>
              </w:rPr>
            </w:pPr>
            <w:r>
              <w:rPr>
                <w:lang w:val="kk-KZ" w:eastAsia="zh-CN"/>
              </w:rPr>
              <w:t>орындау ретін дұрыстап қарауды талап ету. Қол ұсақ моториканы дамыту.</w:t>
            </w:r>
          </w:p>
          <w:p w14:paraId="008B183E">
            <w:pPr>
              <w:spacing w:line="0" w:lineRule="atLeast"/>
              <w:contextualSpacing/>
              <w:rPr>
                <w:lang w:val="kk-KZ" w:eastAsia="zh-CN"/>
              </w:rPr>
            </w:pPr>
          </w:p>
        </w:tc>
        <w:tc>
          <w:tcPr>
            <w:tcW w:w="804" w:type="pct"/>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32DBE50">
            <w:pPr>
              <w:spacing w:line="0" w:lineRule="atLeast"/>
              <w:contextualSpacing/>
              <w:rPr>
                <w:lang w:val="kk-KZ" w:eastAsia="en-US"/>
              </w:rPr>
            </w:pPr>
            <w:r>
              <w:rPr>
                <w:lang w:val="kk-KZ" w:eastAsia="en-US"/>
              </w:rPr>
              <w:t>Орталықтарға бөлініп өздері таңдаған мамандық иелерінің суретін салу, мүсінін жасату, қағаздан қиып композиция жасату.  (шығармашылық іс-әрекет)</w:t>
            </w:r>
          </w:p>
          <w:p w14:paraId="3CEB0152">
            <w:pPr>
              <w:spacing w:line="0" w:lineRule="atLeast"/>
              <w:contextualSpacing/>
              <w:rPr>
                <w:lang w:val="kk-KZ" w:eastAsia="en-US"/>
              </w:rPr>
            </w:pPr>
            <w:r>
              <w:rPr>
                <w:lang w:val="kk-KZ" w:eastAsia="en-US"/>
              </w:rPr>
              <w:t xml:space="preserve">Кітаптардан әр түрлі жұмыс құралдарын қарап олармен не істейтіні туралы әңгімелесу. </w:t>
            </w:r>
          </w:p>
          <w:p w14:paraId="1E9E685B">
            <w:pPr>
              <w:spacing w:line="0" w:lineRule="atLeast"/>
              <w:contextualSpacing/>
              <w:rPr>
                <w:lang w:val="kk-KZ"/>
              </w:rPr>
            </w:pPr>
            <w:r>
              <w:rPr>
                <w:lang w:val="kk-KZ"/>
              </w:rPr>
              <w:t>(Қарым-қатынас, танымдық іс-әрекеті)</w:t>
            </w:r>
          </w:p>
          <w:p w14:paraId="3E161C10">
            <w:pPr>
              <w:spacing w:line="0" w:lineRule="atLeast"/>
              <w:contextualSpacing/>
              <w:rPr>
                <w:iCs/>
                <w:lang w:val="kk-KZ" w:eastAsia="zh-CN"/>
              </w:rPr>
            </w:pPr>
          </w:p>
        </w:tc>
        <w:tc>
          <w:tcPr>
            <w:tcW w:w="667" w:type="pc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13F63B5">
            <w:pPr>
              <w:spacing w:line="0" w:lineRule="atLeast"/>
              <w:contextualSpacing/>
              <w:rPr>
                <w:lang w:val="kk-KZ"/>
              </w:rPr>
            </w:pPr>
            <w:r>
              <w:rPr>
                <w:lang w:val="kk-KZ"/>
              </w:rPr>
              <w:t>Апта бойы жасалған іс әрекеттерді естеріне түсіріп, ерекше әсер алған сәттермен бөлісу. Жаңа сөздерді пысықтау</w:t>
            </w:r>
          </w:p>
          <w:p w14:paraId="27E1050D">
            <w:pPr>
              <w:spacing w:line="0" w:lineRule="atLeast"/>
              <w:contextualSpacing/>
              <w:rPr>
                <w:lang w:val="kk-KZ"/>
              </w:rPr>
            </w:pPr>
            <w:r>
              <w:rPr>
                <w:lang w:val="kk-KZ"/>
              </w:rPr>
              <w:t xml:space="preserve">(Қарым-қатынас іс-әрекеті) </w:t>
            </w:r>
          </w:p>
          <w:p w14:paraId="7E8B8595">
            <w:pPr>
              <w:spacing w:line="0" w:lineRule="atLeast"/>
              <w:contextualSpacing/>
              <w:rPr>
                <w:lang w:val="kk-KZ" w:eastAsia="en-US"/>
              </w:rPr>
            </w:pPr>
            <w:r>
              <w:rPr>
                <w:lang w:val="kk-KZ" w:eastAsia="en-US"/>
              </w:rPr>
              <w:t xml:space="preserve">топтағы, үйдегі  ережелерді орындау жайлы, өзін өзі басқару тәртібі туралы әңгімелесу. Өз ойларын айтқызу. </w:t>
            </w:r>
          </w:p>
          <w:p w14:paraId="4990985E">
            <w:pPr>
              <w:spacing w:line="0" w:lineRule="atLeast"/>
              <w:contextualSpacing/>
              <w:rPr>
                <w:lang w:val="kk-KZ" w:eastAsia="en-US"/>
              </w:rPr>
            </w:pPr>
            <w:r>
              <w:rPr>
                <w:lang w:val="kk-KZ" w:eastAsia="en-US"/>
              </w:rPr>
              <w:t>(Танымдық, зерттеу  іс-әрекеті)</w:t>
            </w:r>
          </w:p>
          <w:p w14:paraId="4B323613">
            <w:pPr>
              <w:spacing w:line="0" w:lineRule="atLeast"/>
              <w:contextualSpacing/>
              <w:rPr>
                <w:lang w:val="kk-KZ" w:eastAsia="en-US"/>
              </w:rPr>
            </w:pPr>
          </w:p>
          <w:p w14:paraId="60514E44">
            <w:pPr>
              <w:spacing w:line="0" w:lineRule="atLeast"/>
              <w:contextualSpacing/>
              <w:rPr>
                <w:iCs/>
                <w:lang w:val="kk-KZ" w:eastAsia="zh-CN"/>
              </w:rPr>
            </w:pPr>
          </w:p>
        </w:tc>
      </w:tr>
      <w:tr w14:paraId="644194C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7" w:type="pct"/>
          <w:trHeight w:val="20" w:hRule="atLeast"/>
        </w:trPr>
        <w:tc>
          <w:tcPr>
            <w:tcW w:w="965" w:type="pct"/>
            <w:tcBorders>
              <w:left w:val="single" w:color="7E7E7E" w:themeColor="text1" w:themeTint="80" w:sz="4" w:space="0"/>
              <w:right w:val="single" w:color="7E7E7E" w:themeColor="text1" w:themeTint="80" w:sz="4" w:space="0"/>
              <w:insideV w:val="single" w:sz="4" w:space="0"/>
            </w:tcBorders>
          </w:tcPr>
          <w:p w14:paraId="3AF791AA">
            <w:pPr>
              <w:spacing w:line="0" w:lineRule="atLeast"/>
              <w:contextualSpacing/>
              <w:rPr>
                <w:lang w:val="kk-KZ" w:eastAsia="zh-CN"/>
              </w:rPr>
            </w:pPr>
            <w:r>
              <w:rPr>
                <w:lang w:val="kk-KZ" w:eastAsia="zh-CN"/>
              </w:rPr>
              <w:t>Балалармен жеке жұмыс</w:t>
            </w:r>
          </w:p>
        </w:tc>
        <w:tc>
          <w:tcPr>
            <w:tcW w:w="784" w:type="pct"/>
            <w:tcBorders>
              <w:left w:val="single" w:color="7E7E7E" w:themeColor="text1" w:themeTint="80" w:sz="4" w:space="0"/>
              <w:right w:val="single" w:color="7E7E7E" w:themeColor="text1" w:themeTint="80" w:sz="4" w:space="0"/>
              <w:insideV w:val="single" w:sz="4" w:space="0"/>
            </w:tcBorders>
          </w:tcPr>
          <w:p w14:paraId="469BE89F">
            <w:pPr>
              <w:spacing w:line="0" w:lineRule="atLeast"/>
              <w:contextualSpacing/>
              <w:rPr>
                <w:color w:val="000000"/>
                <w:lang w:val="kk-KZ"/>
              </w:rPr>
            </w:pPr>
            <w:r>
              <w:rPr>
                <w:color w:val="000000"/>
                <w:lang w:val="kk-KZ"/>
              </w:rPr>
              <w:t>Қобландыға жаңылтпаштар айтқызу. Мақсаты: «қ» дыбысын дұрыс артикуляция</w:t>
            </w:r>
          </w:p>
          <w:p w14:paraId="6637E8A3">
            <w:pPr>
              <w:spacing w:line="0" w:lineRule="atLeast"/>
              <w:contextualSpacing/>
              <w:rPr>
                <w:iCs/>
                <w:lang w:val="kk-KZ" w:eastAsia="zh-CN"/>
              </w:rPr>
            </w:pPr>
            <w:r>
              <w:rPr>
                <w:color w:val="000000"/>
                <w:lang w:val="kk-KZ"/>
              </w:rPr>
              <w:t>сын дұрыстау</w:t>
            </w:r>
          </w:p>
        </w:tc>
        <w:tc>
          <w:tcPr>
            <w:tcW w:w="921" w:type="pct"/>
            <w:gridSpan w:val="2"/>
            <w:tcBorders>
              <w:left w:val="single" w:color="7E7E7E" w:themeColor="text1" w:themeTint="80" w:sz="4" w:space="0"/>
              <w:right w:val="single" w:color="7E7E7E" w:themeColor="text1" w:themeTint="80" w:sz="4" w:space="0"/>
              <w:insideV w:val="single" w:sz="4" w:space="0"/>
            </w:tcBorders>
          </w:tcPr>
          <w:p w14:paraId="09E49CFF">
            <w:pPr>
              <w:spacing w:line="0" w:lineRule="atLeast"/>
              <w:contextualSpacing/>
              <w:rPr>
                <w:color w:val="000000"/>
                <w:lang w:val="kk-KZ"/>
              </w:rPr>
            </w:pPr>
            <w:r>
              <w:rPr>
                <w:color w:val="000000"/>
                <w:lang w:val="kk-KZ"/>
              </w:rPr>
              <w:t>Аяулымға суретті ұқыпты, толық бояу қажеттілігін айтып түсіндіру.</w:t>
            </w:r>
          </w:p>
          <w:p w14:paraId="226785B5">
            <w:pPr>
              <w:spacing w:line="0" w:lineRule="atLeast"/>
              <w:contextualSpacing/>
              <w:rPr>
                <w:iCs/>
                <w:lang w:val="kk-KZ" w:eastAsia="zh-CN"/>
              </w:rPr>
            </w:pPr>
            <w:r>
              <w:rPr>
                <w:color w:val="000000"/>
                <w:lang w:val="kk-KZ"/>
              </w:rPr>
              <w:t>(сурет салу)</w:t>
            </w:r>
          </w:p>
        </w:tc>
        <w:tc>
          <w:tcPr>
            <w:tcW w:w="782" w:type="pct"/>
            <w:gridSpan w:val="2"/>
            <w:tcBorders>
              <w:left w:val="single" w:color="7E7E7E" w:themeColor="text1" w:themeTint="80" w:sz="4" w:space="0"/>
              <w:right w:val="single" w:color="7E7E7E" w:themeColor="text1" w:themeTint="80" w:sz="4" w:space="0"/>
              <w:insideV w:val="single" w:sz="4" w:space="0"/>
            </w:tcBorders>
          </w:tcPr>
          <w:p w14:paraId="78812487">
            <w:pPr>
              <w:spacing w:line="0" w:lineRule="atLeast"/>
              <w:contextualSpacing/>
              <w:rPr>
                <w:lang w:val="kk-KZ"/>
              </w:rPr>
            </w:pPr>
            <w:r>
              <w:rPr>
                <w:lang w:val="kk-KZ"/>
              </w:rPr>
              <w:t>Жангирге</w:t>
            </w:r>
          </w:p>
          <w:p w14:paraId="0D633C97">
            <w:pPr>
              <w:spacing w:line="0" w:lineRule="atLeast"/>
              <w:contextualSpacing/>
              <w:rPr>
                <w:lang w:val="kk-KZ"/>
              </w:rPr>
            </w:pPr>
            <w:r>
              <w:rPr>
                <w:lang w:val="kk-KZ"/>
              </w:rPr>
              <w:t>жаңылтпаштар айтқызу. Мақсаты: «у» дыбысын дұрыс артикуляция</w:t>
            </w:r>
          </w:p>
          <w:p w14:paraId="331835E9">
            <w:pPr>
              <w:spacing w:line="0" w:lineRule="atLeast"/>
              <w:contextualSpacing/>
              <w:rPr>
                <w:iCs/>
                <w:lang w:val="kk-KZ" w:eastAsia="zh-CN"/>
              </w:rPr>
            </w:pPr>
            <w:r>
              <w:rPr>
                <w:lang w:val="kk-KZ"/>
              </w:rPr>
              <w:t>сын дұрыстау</w:t>
            </w:r>
          </w:p>
        </w:tc>
        <w:tc>
          <w:tcPr>
            <w:tcW w:w="804" w:type="pct"/>
            <w:gridSpan w:val="2"/>
            <w:tcBorders>
              <w:left w:val="single" w:color="7E7E7E" w:themeColor="text1" w:themeTint="80" w:sz="4" w:space="0"/>
              <w:right w:val="single" w:color="7E7E7E" w:themeColor="text1" w:themeTint="80" w:sz="4" w:space="0"/>
              <w:insideV w:val="single" w:sz="4" w:space="0"/>
            </w:tcBorders>
          </w:tcPr>
          <w:p w14:paraId="42D9094E">
            <w:pPr>
              <w:spacing w:line="0" w:lineRule="atLeast"/>
              <w:contextualSpacing/>
              <w:rPr>
                <w:color w:val="000000"/>
                <w:lang w:val="kk-KZ"/>
              </w:rPr>
            </w:pPr>
            <w:r>
              <w:rPr>
                <w:color w:val="000000"/>
                <w:lang w:val="kk-KZ"/>
              </w:rPr>
              <w:t>«Біздің бақша»</w:t>
            </w:r>
          </w:p>
          <w:p w14:paraId="1B46D120">
            <w:pPr>
              <w:spacing w:line="0" w:lineRule="atLeast"/>
              <w:contextualSpacing/>
              <w:rPr>
                <w:iCs/>
                <w:lang w:val="kk-KZ" w:eastAsia="zh-CN"/>
              </w:rPr>
            </w:pPr>
            <w:r>
              <w:rPr>
                <w:color w:val="000000"/>
                <w:lang w:val="kk-KZ"/>
              </w:rPr>
              <w:t>Мақсаты: Балалар тілін жаттықтыра мәнерлеп оқу.Тақпақтарын анық айтуға үйрету.</w:t>
            </w:r>
          </w:p>
        </w:tc>
        <w:tc>
          <w:tcPr>
            <w:tcW w:w="667" w:type="pct"/>
            <w:tcBorders>
              <w:left w:val="single" w:color="7E7E7E" w:themeColor="text1" w:themeTint="80" w:sz="4" w:space="0"/>
              <w:right w:val="single" w:color="7E7E7E" w:themeColor="text1" w:themeTint="80" w:sz="4" w:space="0"/>
              <w:insideV w:val="single" w:sz="4" w:space="0"/>
            </w:tcBorders>
          </w:tcPr>
          <w:p w14:paraId="06D17FA9">
            <w:pPr>
              <w:spacing w:line="0" w:lineRule="atLeast"/>
              <w:contextualSpacing/>
              <w:rPr>
                <w:color w:val="000000"/>
                <w:lang w:val="kk-KZ"/>
              </w:rPr>
            </w:pPr>
            <w:r>
              <w:rPr>
                <w:color w:val="000000"/>
                <w:lang w:val="kk-KZ"/>
              </w:rPr>
              <w:t>«Арқан тартыс», «Асық ату» ойындары</w:t>
            </w:r>
          </w:p>
          <w:p w14:paraId="2E1B315D">
            <w:pPr>
              <w:spacing w:line="0" w:lineRule="atLeast"/>
              <w:contextualSpacing/>
              <w:rPr>
                <w:iCs/>
                <w:lang w:val="kk-KZ" w:eastAsia="zh-CN"/>
              </w:rPr>
            </w:pPr>
            <w:r>
              <w:rPr>
                <w:color w:val="000000"/>
                <w:lang w:val="kk-KZ"/>
              </w:rPr>
              <w:t>Мақсаты: шынықтыру шараларының маңыздылығы мен қажеттілігін түсінуге үйрету.</w:t>
            </w:r>
          </w:p>
        </w:tc>
      </w:tr>
      <w:tr w14:paraId="5C8E57A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7" w:type="pct"/>
          <w:trHeight w:val="20" w:hRule="atLeast"/>
        </w:trPr>
        <w:tc>
          <w:tcPr>
            <w:tcW w:w="965" w:type="pc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2F46D08">
            <w:pPr>
              <w:spacing w:line="0" w:lineRule="atLeast"/>
              <w:contextualSpacing/>
              <w:rPr>
                <w:lang w:eastAsia="zh-CN"/>
              </w:rPr>
            </w:pPr>
            <w:r>
              <w:rPr>
                <w:lang w:val="kk-KZ" w:eastAsia="zh-CN"/>
              </w:rPr>
              <w:t>Серуенге дайындық</w:t>
            </w:r>
          </w:p>
        </w:tc>
        <w:tc>
          <w:tcPr>
            <w:tcW w:w="3958" w:type="pct"/>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607993C">
            <w:pPr>
              <w:spacing w:line="0" w:lineRule="atLeast"/>
              <w:contextualSpacing/>
              <w:rPr>
                <w:lang w:eastAsia="zh-CN"/>
              </w:rPr>
            </w:pPr>
            <w:r>
              <w:rPr>
                <w:lang w:val="kk-KZ" w:eastAsia="zh-CN"/>
              </w:rPr>
              <w:t xml:space="preserve">    Серуенге шығу туралы балаларға  түсіндіру  жұмыстары.  Киімдерін  дұрыс кие білуге  үйрету.  Аяқ киімнің оң солын түсіндіру. Серуенге шығу.</w:t>
            </w:r>
          </w:p>
        </w:tc>
      </w:tr>
      <w:tr w14:paraId="5E7C7FB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7" w:type="pct"/>
          <w:trHeight w:val="20" w:hRule="atLeast"/>
        </w:trPr>
        <w:tc>
          <w:tcPr>
            <w:tcW w:w="965" w:type="pct"/>
            <w:tcBorders>
              <w:left w:val="single" w:color="7E7E7E" w:themeColor="text1" w:themeTint="80" w:sz="4" w:space="0"/>
              <w:right w:val="single" w:color="7E7E7E" w:themeColor="text1" w:themeTint="80" w:sz="4" w:space="0"/>
              <w:insideV w:val="single" w:sz="4" w:space="0"/>
            </w:tcBorders>
          </w:tcPr>
          <w:p w14:paraId="5BC59F19">
            <w:pPr>
              <w:spacing w:line="0" w:lineRule="atLeast"/>
              <w:contextualSpacing/>
              <w:rPr>
                <w:lang w:val="kk-KZ" w:eastAsia="zh-CN"/>
              </w:rPr>
            </w:pPr>
            <w:r>
              <w:rPr>
                <w:lang w:val="kk-KZ" w:eastAsia="zh-CN"/>
              </w:rPr>
              <w:t>ІІ Серуен</w:t>
            </w:r>
          </w:p>
          <w:p w14:paraId="47755E78">
            <w:pPr>
              <w:spacing w:line="0" w:lineRule="atLeast"/>
              <w:contextualSpacing/>
              <w:rPr>
                <w:lang w:val="kk-KZ" w:eastAsia="zh-CN"/>
              </w:rPr>
            </w:pPr>
          </w:p>
          <w:p w14:paraId="7CB5FA01">
            <w:pPr>
              <w:spacing w:line="0" w:lineRule="atLeast"/>
              <w:contextualSpacing/>
              <w:rPr>
                <w:lang w:val="kk-KZ" w:eastAsia="zh-CN"/>
              </w:rPr>
            </w:pPr>
          </w:p>
          <w:p w14:paraId="6C450573">
            <w:pPr>
              <w:spacing w:line="0" w:lineRule="atLeast"/>
              <w:contextualSpacing/>
              <w:rPr>
                <w:lang w:val="kk-KZ" w:eastAsia="zh-CN"/>
              </w:rPr>
            </w:pPr>
          </w:p>
          <w:p w14:paraId="2EEF0E2E">
            <w:pPr>
              <w:spacing w:line="0" w:lineRule="atLeast"/>
              <w:contextualSpacing/>
              <w:rPr>
                <w:lang w:val="kk-KZ" w:eastAsia="zh-CN"/>
              </w:rPr>
            </w:pPr>
          </w:p>
        </w:tc>
        <w:tc>
          <w:tcPr>
            <w:tcW w:w="784" w:type="pct"/>
            <w:tcBorders>
              <w:left w:val="single" w:color="7E7E7E" w:themeColor="text1" w:themeTint="80" w:sz="4" w:space="0"/>
              <w:right w:val="single" w:color="7E7E7E" w:themeColor="text1" w:themeTint="80" w:sz="4" w:space="0"/>
              <w:insideV w:val="single" w:sz="4" w:space="0"/>
            </w:tcBorders>
          </w:tcPr>
          <w:p w14:paraId="23FFC8DD">
            <w:pPr>
              <w:spacing w:line="0" w:lineRule="atLeast"/>
              <w:contextualSpacing/>
              <w:rPr>
                <w:iCs/>
              </w:rPr>
            </w:pPr>
            <w:r>
              <w:rPr>
                <w:lang w:val="kk-KZ"/>
              </w:rPr>
              <w:t>№</w:t>
            </w:r>
            <w:r>
              <w:t>38</w:t>
            </w:r>
          </w:p>
        </w:tc>
        <w:tc>
          <w:tcPr>
            <w:tcW w:w="921" w:type="pct"/>
            <w:gridSpan w:val="2"/>
            <w:tcBorders>
              <w:left w:val="single" w:color="7E7E7E" w:themeColor="text1" w:themeTint="80" w:sz="4" w:space="0"/>
              <w:right w:val="single" w:color="7E7E7E" w:themeColor="text1" w:themeTint="80" w:sz="4" w:space="0"/>
              <w:insideV w:val="single" w:sz="4" w:space="0"/>
            </w:tcBorders>
          </w:tcPr>
          <w:p w14:paraId="26C98B12">
            <w:pPr>
              <w:spacing w:line="0" w:lineRule="atLeast"/>
              <w:contextualSpacing/>
              <w:rPr>
                <w:iCs/>
                <w:color w:val="000000"/>
                <w:lang w:val="kk-KZ"/>
              </w:rPr>
            </w:pPr>
            <w:r>
              <w:rPr>
                <w:rFonts w:eastAsia="Calibri"/>
                <w:lang w:val="kk-KZ"/>
              </w:rPr>
              <w:t>№ 42</w:t>
            </w:r>
          </w:p>
          <w:p w14:paraId="1CE901A4">
            <w:pPr>
              <w:spacing w:line="0" w:lineRule="atLeast"/>
              <w:contextualSpacing/>
              <w:rPr>
                <w:iCs/>
                <w:color w:val="000000"/>
                <w:lang w:val="kk-KZ"/>
              </w:rPr>
            </w:pPr>
          </w:p>
        </w:tc>
        <w:tc>
          <w:tcPr>
            <w:tcW w:w="782" w:type="pct"/>
            <w:gridSpan w:val="2"/>
            <w:tcBorders>
              <w:left w:val="single" w:color="7E7E7E" w:themeColor="text1" w:themeTint="80" w:sz="4" w:space="0"/>
              <w:right w:val="single" w:color="7E7E7E" w:themeColor="text1" w:themeTint="80" w:sz="4" w:space="0"/>
              <w:insideV w:val="single" w:sz="4" w:space="0"/>
            </w:tcBorders>
          </w:tcPr>
          <w:p w14:paraId="31F0AAB9">
            <w:pPr>
              <w:spacing w:line="0" w:lineRule="atLeast"/>
              <w:contextualSpacing/>
              <w:rPr>
                <w:iCs/>
                <w:lang w:val="kk-KZ"/>
              </w:rPr>
            </w:pPr>
            <w:r>
              <w:rPr>
                <w:rFonts w:eastAsia="Calibri"/>
                <w:lang w:val="kk-KZ"/>
              </w:rPr>
              <w:t>№ 40</w:t>
            </w:r>
          </w:p>
        </w:tc>
        <w:tc>
          <w:tcPr>
            <w:tcW w:w="804" w:type="pct"/>
            <w:gridSpan w:val="2"/>
            <w:tcBorders>
              <w:left w:val="single" w:color="7E7E7E" w:themeColor="text1" w:themeTint="80" w:sz="4" w:space="0"/>
              <w:right w:val="single" w:color="7E7E7E" w:themeColor="text1" w:themeTint="80" w:sz="4" w:space="0"/>
              <w:insideV w:val="single" w:sz="4" w:space="0"/>
            </w:tcBorders>
          </w:tcPr>
          <w:p w14:paraId="78D2533F">
            <w:pPr>
              <w:spacing w:line="0" w:lineRule="atLeast"/>
              <w:contextualSpacing/>
              <w:rPr>
                <w:iCs/>
                <w:lang w:val="kk-KZ"/>
              </w:rPr>
            </w:pPr>
            <w:r>
              <w:rPr>
                <w:rFonts w:eastAsia="Calibri"/>
                <w:lang w:val="kk-KZ"/>
              </w:rPr>
              <w:t>№41</w:t>
            </w:r>
          </w:p>
        </w:tc>
        <w:tc>
          <w:tcPr>
            <w:tcW w:w="667" w:type="pct"/>
            <w:tcBorders>
              <w:left w:val="single" w:color="7E7E7E" w:themeColor="text1" w:themeTint="80" w:sz="4" w:space="0"/>
              <w:right w:val="single" w:color="7E7E7E" w:themeColor="text1" w:themeTint="80" w:sz="4" w:space="0"/>
              <w:insideV w:val="single" w:sz="4" w:space="0"/>
            </w:tcBorders>
          </w:tcPr>
          <w:p w14:paraId="37D08223">
            <w:pPr>
              <w:spacing w:line="0" w:lineRule="atLeast"/>
              <w:contextualSpacing/>
              <w:rPr>
                <w:shd w:val="clear" w:color="auto" w:fill="FFFFFF"/>
                <w:lang w:val="kk-KZ"/>
              </w:rPr>
            </w:pPr>
            <w:r>
              <w:rPr>
                <w:rFonts w:eastAsia="Calibri"/>
                <w:lang w:val="kk-KZ"/>
              </w:rPr>
              <w:t>№ 42</w:t>
            </w:r>
          </w:p>
          <w:p w14:paraId="551D4212">
            <w:pPr>
              <w:spacing w:line="0" w:lineRule="atLeast"/>
              <w:contextualSpacing/>
              <w:rPr>
                <w:shd w:val="clear" w:color="auto" w:fill="FFFFFF"/>
                <w:lang w:val="kk-KZ"/>
              </w:rPr>
            </w:pPr>
          </w:p>
        </w:tc>
      </w:tr>
      <w:tr w14:paraId="2002C17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7" w:type="pct"/>
          <w:trHeight w:val="20" w:hRule="atLeast"/>
        </w:trPr>
        <w:tc>
          <w:tcPr>
            <w:tcW w:w="965" w:type="pc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93C346B">
            <w:pPr>
              <w:spacing w:line="0" w:lineRule="atLeast"/>
              <w:contextualSpacing/>
              <w:rPr>
                <w:lang w:eastAsia="zh-CN"/>
              </w:rPr>
            </w:pPr>
            <w:r>
              <w:rPr>
                <w:lang w:val="kk-KZ" w:eastAsia="zh-CN"/>
              </w:rPr>
              <w:t>Серуеннен оралу</w:t>
            </w:r>
          </w:p>
        </w:tc>
        <w:tc>
          <w:tcPr>
            <w:tcW w:w="3958" w:type="pct"/>
            <w:gridSpan w:val="8"/>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5B3DBC4">
            <w:pPr>
              <w:spacing w:line="0" w:lineRule="atLeast"/>
              <w:contextualSpacing/>
              <w:rPr>
                <w:lang w:eastAsia="zh-CN"/>
              </w:rPr>
            </w:pPr>
            <w:r>
              <w:rPr>
                <w:lang w:val="kk-KZ" w:eastAsia="ru-RU"/>
              </w:rPr>
              <w:t>Серуеннен оралу. Киімдерін шкафқа жинауға, ұқыпты қоюға баулу.</w:t>
            </w:r>
          </w:p>
        </w:tc>
      </w:tr>
      <w:tr w14:paraId="236B2ED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7" w:type="pct"/>
          <w:trHeight w:val="20" w:hRule="atLeast"/>
        </w:trPr>
        <w:tc>
          <w:tcPr>
            <w:tcW w:w="965" w:type="pct"/>
            <w:vMerge w:val="restart"/>
            <w:tcBorders>
              <w:left w:val="single" w:color="7E7E7E" w:themeColor="text1" w:themeTint="80" w:sz="4" w:space="0"/>
              <w:right w:val="single" w:color="7E7E7E" w:themeColor="text1" w:themeTint="80" w:sz="4" w:space="0"/>
              <w:insideV w:val="single" w:sz="4" w:space="0"/>
            </w:tcBorders>
          </w:tcPr>
          <w:p w14:paraId="7D0D7BB7">
            <w:pPr>
              <w:spacing w:line="0" w:lineRule="atLeast"/>
              <w:contextualSpacing/>
              <w:rPr>
                <w:lang w:eastAsia="zh-CN"/>
              </w:rPr>
            </w:pPr>
            <w:r>
              <w:rPr>
                <w:lang w:val="kk-KZ" w:eastAsia="zh-CN"/>
              </w:rPr>
              <w:t>Балалардың үйге қайтуы</w:t>
            </w:r>
          </w:p>
          <w:p w14:paraId="5FFC2F8E">
            <w:pPr>
              <w:spacing w:line="0" w:lineRule="atLeast"/>
              <w:contextualSpacing/>
              <w:rPr>
                <w:lang w:val="kk-KZ" w:eastAsia="zh-CN"/>
              </w:rPr>
            </w:pPr>
            <w:r>
              <w:rPr>
                <w:lang w:val="kk-KZ" w:eastAsia="zh-CN"/>
              </w:rPr>
              <w:t>Ата-аналармен әңгімелесу</w:t>
            </w:r>
          </w:p>
        </w:tc>
        <w:tc>
          <w:tcPr>
            <w:tcW w:w="3958" w:type="pct"/>
            <w:gridSpan w:val="8"/>
            <w:tcBorders>
              <w:left w:val="single" w:color="7E7E7E" w:themeColor="text1" w:themeTint="80" w:sz="4" w:space="0"/>
              <w:right w:val="single" w:color="7E7E7E" w:themeColor="text1" w:themeTint="80" w:sz="4" w:space="0"/>
              <w:insideV w:val="single" w:sz="4" w:space="0"/>
            </w:tcBorders>
          </w:tcPr>
          <w:p w14:paraId="01408641">
            <w:pPr>
              <w:spacing w:line="0" w:lineRule="atLeast"/>
              <w:contextualSpacing/>
              <w:rPr>
                <w:lang w:val="kk-KZ" w:eastAsia="zh-CN"/>
              </w:rPr>
            </w:pPr>
            <w:r>
              <w:rPr>
                <w:rFonts w:ascii="XMPQM+TimesNewRomanPSMT" w:hAnsi="XMPQM+TimesNewRomanPSMT" w:eastAsia="XMPQM+TimesNewRomanPSMT" w:cs="XMPQM+TimesNewRomanPSMT"/>
                <w:b/>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366B403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7" w:type="pct"/>
          <w:trHeight w:val="20" w:hRule="atLeast"/>
        </w:trPr>
        <w:tc>
          <w:tcPr>
            <w:tcW w:w="965" w:type="pct"/>
            <w:vMerge w:val="continue"/>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4B45623">
            <w:pPr>
              <w:spacing w:line="0" w:lineRule="atLeast"/>
              <w:contextualSpacing/>
              <w:rPr>
                <w:lang w:val="kk-KZ" w:eastAsia="zh-CN"/>
              </w:rPr>
            </w:pPr>
          </w:p>
        </w:tc>
        <w:tc>
          <w:tcPr>
            <w:tcW w:w="784" w:type="pc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55929F8">
            <w:pPr>
              <w:spacing w:line="0" w:lineRule="atLeast"/>
              <w:contextualSpacing/>
              <w:rPr>
                <w:lang w:eastAsia="zh-CN"/>
              </w:rPr>
            </w:pPr>
            <w:r>
              <w:rPr>
                <w:lang w:eastAsia="zh-CN"/>
              </w:rPr>
              <w:t>Ана – аналармен әңгімелесу. Ата-аналарға балаларын  себепсіз  балабақшадан  қалдырмауларын</w:t>
            </w:r>
            <w:r>
              <w:rPr>
                <w:lang w:val="kk-KZ" w:eastAsia="zh-CN"/>
              </w:rPr>
              <w:t xml:space="preserve">  </w:t>
            </w:r>
            <w:r>
              <w:rPr>
                <w:lang w:eastAsia="zh-CN"/>
              </w:rPr>
              <w:t xml:space="preserve">ескерту. </w:t>
            </w:r>
          </w:p>
          <w:p w14:paraId="28AC0435">
            <w:pPr>
              <w:spacing w:line="0" w:lineRule="atLeast"/>
              <w:contextualSpacing/>
              <w:rPr>
                <w:lang w:eastAsia="zh-CN"/>
              </w:rPr>
            </w:pPr>
          </w:p>
        </w:tc>
        <w:tc>
          <w:tcPr>
            <w:tcW w:w="921" w:type="pct"/>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A2A3B6B">
            <w:pPr>
              <w:spacing w:line="0" w:lineRule="atLeast"/>
              <w:contextualSpacing/>
              <w:rPr>
                <w:lang w:eastAsia="zh-CN"/>
              </w:rPr>
            </w:pPr>
            <w:r>
              <w:rPr>
                <w:lang w:eastAsia="zh-CN"/>
              </w:rPr>
              <w:t>Балалардың ауа-райына сәйкес киіндіру туралы, балалардың тазалықтары жайлы әңгімелеу.</w:t>
            </w:r>
          </w:p>
        </w:tc>
        <w:tc>
          <w:tcPr>
            <w:tcW w:w="782" w:type="pct"/>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13673BA">
            <w:pPr>
              <w:spacing w:line="0" w:lineRule="atLeast"/>
              <w:contextualSpacing/>
              <w:rPr>
                <w:lang w:eastAsia="zh-CN"/>
              </w:rPr>
            </w:pPr>
            <w:r>
              <w:rPr>
                <w:lang w:eastAsia="zh-CN"/>
              </w:rPr>
              <w:t>Төлем ақыларын уақытымен төлеуін айту</w:t>
            </w:r>
          </w:p>
        </w:tc>
        <w:tc>
          <w:tcPr>
            <w:tcW w:w="804" w:type="pct"/>
            <w:gridSpan w:val="2"/>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1028A13">
            <w:pPr>
              <w:spacing w:line="0" w:lineRule="atLeast"/>
              <w:contextualSpacing/>
              <w:rPr>
                <w:lang w:eastAsia="zh-CN"/>
              </w:rPr>
            </w:pPr>
            <w:r>
              <w:rPr>
                <w:lang w:eastAsia="zh-CN"/>
              </w:rPr>
              <w:t>Балалардың сұранып үйге қайтуы</w:t>
            </w:r>
          </w:p>
        </w:tc>
        <w:tc>
          <w:tcPr>
            <w:tcW w:w="667" w:type="pct"/>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977DD22">
            <w:pPr>
              <w:spacing w:line="0" w:lineRule="atLeast"/>
              <w:contextualSpacing/>
              <w:rPr>
                <w:lang w:eastAsia="zh-CN"/>
              </w:rPr>
            </w:pPr>
            <w:r>
              <w:rPr>
                <w:lang w:eastAsia="zh-CN"/>
              </w:rPr>
              <w:t>Балаланы балалабақшаға уақытында әкеулерін ескерту.</w:t>
            </w:r>
          </w:p>
        </w:tc>
      </w:tr>
      <w:bookmarkEnd w:id="17"/>
    </w:tbl>
    <w:p w14:paraId="0C11B1C5">
      <w:pPr>
        <w:rPr>
          <w:sz w:val="22"/>
          <w:szCs w:val="22"/>
          <w:lang w:val="kk-KZ" w:eastAsia="zh-CN"/>
        </w:rPr>
      </w:pPr>
      <w:r>
        <w:rPr>
          <w:sz w:val="22"/>
          <w:szCs w:val="22"/>
          <w:lang w:val="kk-KZ"/>
        </w:rPr>
        <w:t xml:space="preserve"> </w:t>
      </w:r>
    </w:p>
    <w:p w14:paraId="2E865C5D">
      <w:pPr>
        <w:rPr>
          <w:sz w:val="22"/>
          <w:szCs w:val="22"/>
          <w:lang w:val="kk-KZ" w:eastAsia="zh-CN"/>
        </w:rPr>
      </w:pPr>
    </w:p>
    <w:p w14:paraId="0557D71D">
      <w:pPr>
        <w:rPr>
          <w:sz w:val="22"/>
          <w:szCs w:val="22"/>
          <w:lang w:val="kk-KZ" w:eastAsia="zh-CN"/>
        </w:rPr>
      </w:pPr>
    </w:p>
    <w:p w14:paraId="0BD8354B">
      <w:pPr>
        <w:jc w:val="center"/>
        <w:rPr>
          <w:b/>
          <w:bCs/>
          <w:sz w:val="22"/>
          <w:szCs w:val="22"/>
          <w:lang w:val="kk-KZ"/>
        </w:rPr>
      </w:pPr>
    </w:p>
    <w:p w14:paraId="76D63DF4">
      <w:pPr>
        <w:jc w:val="center"/>
        <w:rPr>
          <w:b/>
          <w:bCs/>
          <w:sz w:val="22"/>
          <w:szCs w:val="22"/>
          <w:lang w:val="kk-KZ"/>
        </w:rPr>
      </w:pPr>
    </w:p>
    <w:p w14:paraId="54040E39">
      <w:pPr>
        <w:jc w:val="center"/>
        <w:rPr>
          <w:b/>
          <w:bCs/>
          <w:sz w:val="22"/>
          <w:szCs w:val="22"/>
          <w:lang w:val="kk-KZ"/>
        </w:rPr>
      </w:pPr>
    </w:p>
    <w:p w14:paraId="05CE43D6">
      <w:pPr>
        <w:jc w:val="center"/>
        <w:rPr>
          <w:b/>
          <w:bCs/>
          <w:sz w:val="22"/>
          <w:szCs w:val="22"/>
          <w:lang w:val="kk-KZ"/>
        </w:rPr>
      </w:pPr>
    </w:p>
    <w:p w14:paraId="75422805">
      <w:pPr>
        <w:jc w:val="center"/>
        <w:rPr>
          <w:b/>
          <w:bCs/>
          <w:sz w:val="22"/>
          <w:szCs w:val="22"/>
          <w:lang w:val="kk-KZ"/>
        </w:rPr>
      </w:pPr>
    </w:p>
    <w:p w14:paraId="368D819A">
      <w:pPr>
        <w:jc w:val="center"/>
        <w:rPr>
          <w:b/>
          <w:bCs/>
          <w:sz w:val="22"/>
          <w:szCs w:val="22"/>
          <w:lang w:val="kk-KZ"/>
        </w:rPr>
      </w:pPr>
    </w:p>
    <w:p w14:paraId="561F90D3">
      <w:pPr>
        <w:jc w:val="center"/>
        <w:rPr>
          <w:b/>
          <w:bCs/>
          <w:sz w:val="22"/>
          <w:szCs w:val="22"/>
          <w:lang w:val="kk-KZ"/>
        </w:rPr>
      </w:pPr>
    </w:p>
    <w:p w14:paraId="704C1A26">
      <w:pPr>
        <w:jc w:val="center"/>
        <w:rPr>
          <w:b/>
          <w:bCs/>
          <w:sz w:val="22"/>
          <w:szCs w:val="22"/>
          <w:lang w:val="kk-KZ"/>
        </w:rPr>
      </w:pPr>
    </w:p>
    <w:p w14:paraId="556C479D">
      <w:pPr>
        <w:jc w:val="center"/>
        <w:rPr>
          <w:b/>
          <w:bCs/>
          <w:sz w:val="22"/>
          <w:szCs w:val="22"/>
          <w:lang w:val="kk-KZ"/>
        </w:rPr>
      </w:pPr>
    </w:p>
    <w:p w14:paraId="5B6CC704">
      <w:pPr>
        <w:jc w:val="center"/>
        <w:rPr>
          <w:b/>
          <w:bCs/>
          <w:sz w:val="22"/>
          <w:szCs w:val="22"/>
          <w:lang w:val="kk-KZ"/>
        </w:rPr>
      </w:pPr>
    </w:p>
    <w:p w14:paraId="0176915C">
      <w:pPr>
        <w:jc w:val="center"/>
        <w:rPr>
          <w:b/>
          <w:bCs/>
          <w:sz w:val="22"/>
          <w:szCs w:val="22"/>
          <w:lang w:val="kk-KZ"/>
        </w:rPr>
      </w:pPr>
    </w:p>
    <w:p w14:paraId="3D3092B3">
      <w:pPr>
        <w:jc w:val="center"/>
        <w:rPr>
          <w:b/>
          <w:bCs/>
          <w:sz w:val="22"/>
          <w:szCs w:val="22"/>
          <w:lang w:val="kk-KZ"/>
        </w:rPr>
      </w:pPr>
    </w:p>
    <w:p w14:paraId="2EA23020">
      <w:pPr>
        <w:jc w:val="center"/>
        <w:rPr>
          <w:b/>
          <w:bCs/>
          <w:sz w:val="22"/>
          <w:szCs w:val="22"/>
          <w:lang w:val="kk-KZ"/>
        </w:rPr>
      </w:pPr>
    </w:p>
    <w:p w14:paraId="77B7B829">
      <w:pPr>
        <w:jc w:val="center"/>
        <w:rPr>
          <w:b/>
          <w:bCs/>
          <w:sz w:val="22"/>
          <w:szCs w:val="22"/>
          <w:lang w:val="kk-KZ"/>
        </w:rPr>
      </w:pPr>
    </w:p>
    <w:p w14:paraId="320220C2">
      <w:pPr>
        <w:jc w:val="center"/>
        <w:rPr>
          <w:b/>
          <w:bCs/>
          <w:sz w:val="22"/>
          <w:szCs w:val="22"/>
          <w:lang w:val="kk-KZ"/>
        </w:rPr>
      </w:pPr>
    </w:p>
    <w:p w14:paraId="53BA5325">
      <w:pPr>
        <w:spacing w:line="0" w:lineRule="atLeast"/>
        <w:contextualSpacing/>
        <w:jc w:val="center"/>
        <w:rPr>
          <w:b/>
          <w:bCs/>
          <w:lang w:val="kk-KZ"/>
        </w:rPr>
      </w:pPr>
      <w:bookmarkStart w:id="18" w:name="_Hlk180261868"/>
      <w:r>
        <w:rPr>
          <w:b/>
          <w:bCs/>
          <w:lang w:val="kk-KZ"/>
        </w:rPr>
        <w:t>Тәрбиелеу - білім беру процесінің циклограммасы</w:t>
      </w:r>
    </w:p>
    <w:p w14:paraId="2E14A0BD">
      <w:pPr>
        <w:spacing w:line="0" w:lineRule="atLeast"/>
        <w:contextualSpacing/>
        <w:jc w:val="center"/>
        <w:rPr>
          <w:b/>
          <w:bCs/>
          <w:lang w:val="kk-KZ"/>
        </w:rPr>
      </w:pPr>
      <w:r>
        <w:rPr>
          <w:b/>
          <w:bCs/>
          <w:lang w:val="kk-KZ"/>
        </w:rPr>
        <w:t>Заң  және  тәртіп  айы</w:t>
      </w:r>
    </w:p>
    <w:p w14:paraId="68673485">
      <w:pPr>
        <w:spacing w:line="0" w:lineRule="atLeast"/>
        <w:contextualSpacing/>
        <w:jc w:val="center"/>
        <w:rPr>
          <w:b/>
          <w:bCs/>
          <w:lang w:val="kk-KZ"/>
        </w:rPr>
      </w:pPr>
    </w:p>
    <w:p w14:paraId="48DCDFA5">
      <w:pPr>
        <w:jc w:val="right"/>
        <w:rPr>
          <w:b/>
          <w:bCs/>
          <w:sz w:val="22"/>
          <w:szCs w:val="22"/>
          <w:lang w:val="kk-KZ"/>
        </w:rPr>
      </w:pPr>
      <w:r>
        <w:rPr>
          <w:i/>
          <w:iCs/>
          <w:lang w:val="kk-KZ"/>
        </w:rPr>
        <w:t>«Тәртіпсіз  ел  болмайды»</w:t>
      </w:r>
      <w:bookmarkEnd w:id="18"/>
    </w:p>
    <w:p w14:paraId="5C7C8E50">
      <w:pPr>
        <w:rPr>
          <w:sz w:val="22"/>
          <w:szCs w:val="22"/>
          <w:lang w:val="kk-KZ"/>
        </w:rPr>
      </w:pPr>
    </w:p>
    <w:p w14:paraId="316C76F1">
      <w:pPr>
        <w:rPr>
          <w:sz w:val="22"/>
          <w:szCs w:val="22"/>
          <w:lang w:val="kk-KZ"/>
        </w:rPr>
      </w:pPr>
      <w:r>
        <w:rPr>
          <w:b/>
          <w:bCs/>
          <w:sz w:val="22"/>
          <w:szCs w:val="22"/>
          <w:lang w:val="kk-KZ"/>
        </w:rPr>
        <w:t>Топ: Бәйтерек мектепалды даярлық  тобы</w:t>
      </w:r>
    </w:p>
    <w:p w14:paraId="291BDA43">
      <w:pPr>
        <w:rPr>
          <w:sz w:val="22"/>
          <w:szCs w:val="22"/>
          <w:lang w:val="kk-KZ"/>
        </w:rPr>
      </w:pPr>
      <w:r>
        <w:rPr>
          <w:b/>
          <w:bCs/>
          <w:sz w:val="22"/>
          <w:szCs w:val="22"/>
          <w:lang w:val="kk-KZ"/>
        </w:rPr>
        <w:t>Балалардың жасы:</w:t>
      </w:r>
      <w:r>
        <w:rPr>
          <w:sz w:val="22"/>
          <w:szCs w:val="22"/>
          <w:lang w:val="kk-KZ"/>
        </w:rPr>
        <w:t xml:space="preserve"> 5  жас</w:t>
      </w:r>
    </w:p>
    <w:p w14:paraId="2C910698">
      <w:pPr>
        <w:rPr>
          <w:sz w:val="22"/>
          <w:szCs w:val="22"/>
          <w:lang w:val="kk-KZ"/>
        </w:rPr>
      </w:pPr>
      <w:r>
        <w:rPr>
          <w:b/>
          <w:bCs/>
          <w:sz w:val="22"/>
          <w:szCs w:val="22"/>
          <w:lang w:val="kk-KZ"/>
        </w:rPr>
        <w:t>Жоспардың құрылу кезеңі:</w:t>
      </w:r>
      <w:r>
        <w:rPr>
          <w:sz w:val="22"/>
          <w:szCs w:val="22"/>
          <w:lang w:val="kk-KZ"/>
        </w:rPr>
        <w:t xml:space="preserve"> 27 – 31  қаңтар  2025  жыл  </w:t>
      </w:r>
    </w:p>
    <w:p w14:paraId="000949F4">
      <w:pPr>
        <w:rPr>
          <w:sz w:val="22"/>
          <w:szCs w:val="22"/>
          <w:lang w:val="kk-KZ"/>
        </w:rPr>
      </w:pPr>
    </w:p>
    <w:tbl>
      <w:tblPr>
        <w:tblStyle w:val="17"/>
        <w:tblW w:w="5002"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9"/>
        <w:gridCol w:w="2433"/>
        <w:gridCol w:w="2277"/>
        <w:gridCol w:w="2668"/>
        <w:gridCol w:w="3108"/>
        <w:gridCol w:w="3005"/>
      </w:tblGrid>
      <w:tr w14:paraId="6C94C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1" w:type="pct"/>
          </w:tcPr>
          <w:p w14:paraId="140A4018">
            <w:pPr>
              <w:autoSpaceDE w:val="0"/>
              <w:autoSpaceDN w:val="0"/>
              <w:adjustRightInd w:val="0"/>
              <w:rPr>
                <w:b/>
                <w:bCs/>
                <w:sz w:val="20"/>
                <w:szCs w:val="20"/>
                <w:lang w:val="kk-KZ"/>
              </w:rPr>
            </w:pPr>
            <w:r>
              <w:rPr>
                <w:b/>
                <w:bCs/>
                <w:color w:val="000000"/>
                <w:sz w:val="20"/>
                <w:szCs w:val="20"/>
                <w:lang w:val="kk-KZ"/>
              </w:rPr>
              <w:t>Күн тәртібінің үлгісі</w:t>
            </w:r>
          </w:p>
        </w:tc>
        <w:tc>
          <w:tcPr>
            <w:tcW w:w="779" w:type="pct"/>
          </w:tcPr>
          <w:p w14:paraId="6849867F">
            <w:pPr>
              <w:autoSpaceDE w:val="0"/>
              <w:autoSpaceDN w:val="0"/>
              <w:adjustRightInd w:val="0"/>
              <w:rPr>
                <w:b/>
                <w:bCs/>
                <w:sz w:val="20"/>
                <w:szCs w:val="20"/>
                <w:lang w:val="kk-KZ"/>
              </w:rPr>
            </w:pPr>
            <w:r>
              <w:rPr>
                <w:b/>
                <w:bCs/>
                <w:color w:val="000000"/>
                <w:sz w:val="20"/>
                <w:szCs w:val="20"/>
                <w:lang w:val="kk-KZ"/>
              </w:rPr>
              <w:t>Дүйсенбі</w:t>
            </w:r>
          </w:p>
        </w:tc>
        <w:tc>
          <w:tcPr>
            <w:tcW w:w="729" w:type="pct"/>
          </w:tcPr>
          <w:p w14:paraId="67B9B5AA">
            <w:pPr>
              <w:autoSpaceDE w:val="0"/>
              <w:autoSpaceDN w:val="0"/>
              <w:adjustRightInd w:val="0"/>
              <w:rPr>
                <w:b/>
                <w:bCs/>
                <w:sz w:val="20"/>
                <w:szCs w:val="20"/>
                <w:lang w:val="kk-KZ"/>
              </w:rPr>
            </w:pPr>
            <w:r>
              <w:rPr>
                <w:b/>
                <w:bCs/>
                <w:color w:val="000000"/>
                <w:sz w:val="20"/>
                <w:szCs w:val="20"/>
                <w:lang w:val="kk-KZ"/>
              </w:rPr>
              <w:t>Сейсенбі</w:t>
            </w:r>
          </w:p>
        </w:tc>
        <w:tc>
          <w:tcPr>
            <w:tcW w:w="854" w:type="pct"/>
          </w:tcPr>
          <w:p w14:paraId="3FB2392B">
            <w:pPr>
              <w:autoSpaceDE w:val="0"/>
              <w:autoSpaceDN w:val="0"/>
              <w:adjustRightInd w:val="0"/>
              <w:rPr>
                <w:b/>
                <w:bCs/>
                <w:sz w:val="20"/>
                <w:szCs w:val="20"/>
                <w:lang w:val="kk-KZ"/>
              </w:rPr>
            </w:pPr>
            <w:r>
              <w:rPr>
                <w:b/>
                <w:bCs/>
                <w:color w:val="000000"/>
                <w:sz w:val="20"/>
                <w:szCs w:val="20"/>
                <w:lang w:val="kk-KZ"/>
              </w:rPr>
              <w:t>Сәрсенбі</w:t>
            </w:r>
          </w:p>
        </w:tc>
        <w:tc>
          <w:tcPr>
            <w:tcW w:w="995" w:type="pct"/>
          </w:tcPr>
          <w:p w14:paraId="3347F17A">
            <w:pPr>
              <w:autoSpaceDE w:val="0"/>
              <w:autoSpaceDN w:val="0"/>
              <w:adjustRightInd w:val="0"/>
              <w:rPr>
                <w:b/>
                <w:bCs/>
                <w:sz w:val="20"/>
                <w:szCs w:val="20"/>
                <w:lang w:val="kk-KZ"/>
              </w:rPr>
            </w:pPr>
            <w:r>
              <w:rPr>
                <w:b/>
                <w:bCs/>
                <w:color w:val="000000"/>
                <w:sz w:val="20"/>
                <w:szCs w:val="20"/>
                <w:lang w:val="kk-KZ"/>
              </w:rPr>
              <w:t>Бейсенбі</w:t>
            </w:r>
          </w:p>
        </w:tc>
        <w:tc>
          <w:tcPr>
            <w:tcW w:w="962" w:type="pct"/>
          </w:tcPr>
          <w:p w14:paraId="40BB4D64">
            <w:pPr>
              <w:autoSpaceDE w:val="0"/>
              <w:autoSpaceDN w:val="0"/>
              <w:adjustRightInd w:val="0"/>
              <w:rPr>
                <w:b/>
                <w:bCs/>
                <w:sz w:val="20"/>
                <w:szCs w:val="20"/>
                <w:lang w:val="kk-KZ"/>
              </w:rPr>
            </w:pPr>
            <w:r>
              <w:rPr>
                <w:b/>
                <w:bCs/>
                <w:color w:val="000000"/>
                <w:sz w:val="20"/>
                <w:szCs w:val="20"/>
                <w:lang w:val="kk-KZ"/>
              </w:rPr>
              <w:t>Жұма</w:t>
            </w:r>
          </w:p>
        </w:tc>
      </w:tr>
      <w:tr w14:paraId="11EB9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1" w:type="pct"/>
            <w:vMerge w:val="restart"/>
          </w:tcPr>
          <w:p w14:paraId="34A055C6">
            <w:pPr>
              <w:autoSpaceDE w:val="0"/>
              <w:autoSpaceDN w:val="0"/>
              <w:adjustRightInd w:val="0"/>
              <w:rPr>
                <w:b/>
                <w:bCs/>
                <w:color w:val="000000"/>
                <w:sz w:val="20"/>
                <w:szCs w:val="20"/>
                <w:lang w:val="kk-KZ"/>
              </w:rPr>
            </w:pPr>
            <w:r>
              <w:rPr>
                <w:b/>
                <w:color w:val="000000"/>
                <w:sz w:val="20"/>
                <w:szCs w:val="20"/>
                <w:lang w:val="kk-KZ"/>
              </w:rPr>
              <w:t>Балаларды қабылдау</w:t>
            </w:r>
          </w:p>
        </w:tc>
        <w:tc>
          <w:tcPr>
            <w:tcW w:w="4319" w:type="pct"/>
            <w:gridSpan w:val="5"/>
          </w:tcPr>
          <w:p w14:paraId="59A5160F">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126042B3">
            <w:pPr>
              <w:widowControl w:val="0"/>
              <w:rPr>
                <w:b/>
                <w:bCs/>
                <w:color w:val="000000"/>
                <w:sz w:val="20"/>
                <w:szCs w:val="20"/>
                <w:lang w:val="kk-KZ"/>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tc>
      </w:tr>
      <w:tr w14:paraId="60EC7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1" w:type="pct"/>
            <w:vMerge w:val="continue"/>
          </w:tcPr>
          <w:p w14:paraId="2263E73D">
            <w:pPr>
              <w:autoSpaceDE w:val="0"/>
              <w:autoSpaceDN w:val="0"/>
              <w:adjustRightInd w:val="0"/>
              <w:rPr>
                <w:b/>
                <w:color w:val="000000"/>
                <w:sz w:val="20"/>
                <w:szCs w:val="20"/>
                <w:lang w:val="kk-KZ"/>
              </w:rPr>
            </w:pPr>
          </w:p>
        </w:tc>
        <w:tc>
          <w:tcPr>
            <w:tcW w:w="779" w:type="pct"/>
          </w:tcPr>
          <w:p w14:paraId="6DAAC508">
            <w:pPr>
              <w:rPr>
                <w:sz w:val="20"/>
                <w:szCs w:val="20"/>
                <w:lang w:val="kk-KZ"/>
              </w:rPr>
            </w:pPr>
            <w:r>
              <w:rPr>
                <w:color w:val="000000"/>
                <w:sz w:val="20"/>
                <w:szCs w:val="20"/>
                <w:lang w:val="kk-KZ"/>
              </w:rPr>
              <w:t>Балаларды жақсы көңіл күймен қарсы алу.</w:t>
            </w:r>
            <w:r>
              <w:rPr>
                <w:sz w:val="20"/>
                <w:szCs w:val="20"/>
                <w:lang w:val="kk-KZ"/>
              </w:rPr>
              <w:t xml:space="preserve"> </w:t>
            </w:r>
          </w:p>
          <w:p w14:paraId="4B55B4BF">
            <w:pPr>
              <w:rPr>
                <w:b/>
                <w:sz w:val="20"/>
                <w:szCs w:val="20"/>
                <w:lang w:val="kk-KZ"/>
              </w:rPr>
            </w:pPr>
            <w:r>
              <w:rPr>
                <w:b/>
                <w:color w:val="000000"/>
                <w:sz w:val="20"/>
                <w:szCs w:val="20"/>
                <w:lang w:val="kk-KZ"/>
              </w:rPr>
              <w:t xml:space="preserve"> </w:t>
            </w:r>
            <w:r>
              <w:rPr>
                <w:b/>
                <w:sz w:val="20"/>
                <w:szCs w:val="20"/>
                <w:lang w:val="kk-KZ"/>
              </w:rPr>
              <w:t>Дидактикалық ойын: «Сөзді аяқта»</w:t>
            </w:r>
          </w:p>
          <w:p w14:paraId="3203F282">
            <w:pPr>
              <w:pStyle w:val="18"/>
              <w:rPr>
                <w:rFonts w:ascii="Times New Roman" w:hAnsi="Times New Roman"/>
                <w:sz w:val="20"/>
                <w:szCs w:val="20"/>
                <w:lang w:val="kk-KZ"/>
              </w:rPr>
            </w:pPr>
            <w:r>
              <w:rPr>
                <w:rFonts w:ascii="Times New Roman" w:hAnsi="Times New Roman"/>
                <w:sz w:val="20"/>
                <w:szCs w:val="20"/>
                <w:lang w:val="kk-KZ"/>
              </w:rPr>
              <w:t>Мақсаты: Балаларға сөйлемді бастап, жиһаз атауымен аяқтауға үйрету.</w:t>
            </w:r>
          </w:p>
          <w:p w14:paraId="5C7B2703">
            <w:pPr>
              <w:pStyle w:val="18"/>
              <w:rPr>
                <w:rFonts w:ascii="Times New Roman" w:hAnsi="Times New Roman"/>
                <w:b/>
                <w:sz w:val="20"/>
                <w:szCs w:val="20"/>
                <w:lang w:val="kk-KZ"/>
              </w:rPr>
            </w:pPr>
            <w:r>
              <w:rPr>
                <w:rFonts w:ascii="Times New Roman" w:hAnsi="Times New Roman"/>
                <w:b/>
                <w:sz w:val="20"/>
                <w:szCs w:val="20"/>
                <w:lang w:val="kk-KZ"/>
              </w:rPr>
              <w:t>(сөйлеуді дамыту)</w:t>
            </w:r>
          </w:p>
          <w:p w14:paraId="7B948A5C">
            <w:pPr>
              <w:rPr>
                <w:rFonts w:eastAsia="Calibri"/>
                <w:sz w:val="20"/>
                <w:szCs w:val="20"/>
                <w:lang w:val="kk-KZ"/>
              </w:rPr>
            </w:pPr>
            <w:r>
              <w:rPr>
                <w:rFonts w:eastAsia="Calibri"/>
                <w:sz w:val="20"/>
                <w:szCs w:val="20"/>
                <w:lang w:val="kk-KZ"/>
              </w:rPr>
              <w:t>Қарым- қатынас</w:t>
            </w:r>
          </w:p>
          <w:p w14:paraId="0C8CD752">
            <w:pPr>
              <w:pStyle w:val="18"/>
              <w:rPr>
                <w:rFonts w:ascii="Times New Roman" w:hAnsi="Times New Roman"/>
                <w:b/>
                <w:sz w:val="20"/>
                <w:szCs w:val="20"/>
                <w:lang w:val="kk-KZ"/>
              </w:rPr>
            </w:pPr>
            <w:r>
              <w:rPr>
                <w:rFonts w:ascii="Times New Roman" w:hAnsi="Times New Roman"/>
                <w:sz w:val="20"/>
                <w:szCs w:val="20"/>
                <w:lang w:val="kk-KZ"/>
              </w:rPr>
              <w:t xml:space="preserve"> іс –әрекеті</w:t>
            </w:r>
          </w:p>
          <w:p w14:paraId="122D2DD9">
            <w:pPr>
              <w:rPr>
                <w:b/>
                <w:color w:val="000000"/>
                <w:sz w:val="20"/>
                <w:szCs w:val="20"/>
                <w:lang w:val="kk-KZ"/>
              </w:rPr>
            </w:pPr>
          </w:p>
        </w:tc>
        <w:tc>
          <w:tcPr>
            <w:tcW w:w="729" w:type="pct"/>
          </w:tcPr>
          <w:p w14:paraId="6A449520">
            <w:pPr>
              <w:rPr>
                <w:color w:val="000000"/>
                <w:sz w:val="20"/>
                <w:szCs w:val="20"/>
                <w:lang w:val="kk-KZ"/>
              </w:rPr>
            </w:pPr>
            <w:r>
              <w:rPr>
                <w:color w:val="000000"/>
                <w:sz w:val="20"/>
                <w:szCs w:val="20"/>
                <w:lang w:val="kk-KZ"/>
              </w:rPr>
              <w:t>Балалар өз отбасылары туралы әңгімелеп беру.</w:t>
            </w:r>
          </w:p>
          <w:p w14:paraId="6419EEC6">
            <w:pPr>
              <w:rPr>
                <w:b/>
                <w:color w:val="000000"/>
                <w:sz w:val="20"/>
                <w:szCs w:val="20"/>
                <w:lang w:val="kk-KZ"/>
              </w:rPr>
            </w:pPr>
            <w:r>
              <w:rPr>
                <w:b/>
                <w:color w:val="000000"/>
                <w:sz w:val="20"/>
                <w:szCs w:val="20"/>
                <w:lang w:val="kk-KZ"/>
              </w:rPr>
              <w:t xml:space="preserve"> Сюжеттік ойын:</w:t>
            </w:r>
          </w:p>
          <w:p w14:paraId="51EA0F53">
            <w:pPr>
              <w:rPr>
                <w:color w:val="000000"/>
                <w:sz w:val="20"/>
                <w:szCs w:val="20"/>
                <w:lang w:val="kk-KZ"/>
              </w:rPr>
            </w:pPr>
            <w:r>
              <w:rPr>
                <w:color w:val="000000"/>
                <w:sz w:val="20"/>
                <w:szCs w:val="20"/>
                <w:lang w:val="kk-KZ"/>
              </w:rPr>
              <w:t>«Менің ата-әжем»</w:t>
            </w:r>
          </w:p>
          <w:p w14:paraId="1B5AC47D">
            <w:pPr>
              <w:rPr>
                <w:color w:val="000000"/>
                <w:sz w:val="20"/>
                <w:szCs w:val="20"/>
                <w:lang w:val="kk-KZ"/>
              </w:rPr>
            </w:pPr>
            <w:r>
              <w:rPr>
                <w:b/>
                <w:color w:val="000000"/>
                <w:sz w:val="20"/>
                <w:szCs w:val="20"/>
                <w:lang w:val="kk-KZ"/>
              </w:rPr>
              <w:t xml:space="preserve">Мақсаты: </w:t>
            </w:r>
            <w:r>
              <w:rPr>
                <w:color w:val="000000"/>
                <w:sz w:val="20"/>
                <w:szCs w:val="20"/>
                <w:lang w:val="kk-KZ"/>
              </w:rPr>
              <w:t>Отбасы мүшелерінің үйдегі қызметтерін үйрету.</w:t>
            </w:r>
          </w:p>
          <w:p w14:paraId="0430A104">
            <w:pPr>
              <w:pStyle w:val="18"/>
              <w:rPr>
                <w:rFonts w:ascii="Times New Roman" w:hAnsi="Times New Roman"/>
                <w:b/>
                <w:sz w:val="20"/>
                <w:szCs w:val="20"/>
                <w:lang w:val="kk-KZ"/>
              </w:rPr>
            </w:pPr>
            <w:r>
              <w:rPr>
                <w:rFonts w:ascii="Times New Roman" w:hAnsi="Times New Roman"/>
                <w:b/>
                <w:sz w:val="20"/>
                <w:szCs w:val="20"/>
                <w:lang w:val="kk-KZ"/>
              </w:rPr>
              <w:t>(сөйлеуді дамыту)</w:t>
            </w:r>
          </w:p>
          <w:p w14:paraId="589DD35E">
            <w:pPr>
              <w:rPr>
                <w:rFonts w:eastAsia="Calibri"/>
                <w:sz w:val="20"/>
                <w:szCs w:val="20"/>
                <w:lang w:val="kk-KZ"/>
              </w:rPr>
            </w:pPr>
            <w:r>
              <w:rPr>
                <w:rFonts w:eastAsia="Calibri"/>
                <w:sz w:val="20"/>
                <w:szCs w:val="20"/>
                <w:lang w:val="kk-KZ"/>
              </w:rPr>
              <w:t>Қарым- қатынас</w:t>
            </w:r>
          </w:p>
          <w:p w14:paraId="39C2B0D7">
            <w:pPr>
              <w:pStyle w:val="18"/>
              <w:rPr>
                <w:rFonts w:ascii="Times New Roman" w:hAnsi="Times New Roman"/>
                <w:b/>
                <w:sz w:val="20"/>
                <w:szCs w:val="20"/>
                <w:lang w:val="kk-KZ"/>
              </w:rPr>
            </w:pPr>
            <w:r>
              <w:rPr>
                <w:rFonts w:ascii="Times New Roman" w:hAnsi="Times New Roman"/>
                <w:sz w:val="20"/>
                <w:szCs w:val="20"/>
                <w:lang w:val="kk-KZ"/>
              </w:rPr>
              <w:t xml:space="preserve"> іс –әрекеті</w:t>
            </w:r>
          </w:p>
          <w:p w14:paraId="7D06ECF6">
            <w:pPr>
              <w:rPr>
                <w:b/>
                <w:color w:val="000000"/>
                <w:sz w:val="20"/>
                <w:szCs w:val="20"/>
                <w:lang w:val="kk-KZ"/>
              </w:rPr>
            </w:pPr>
          </w:p>
        </w:tc>
        <w:tc>
          <w:tcPr>
            <w:tcW w:w="854" w:type="pct"/>
          </w:tcPr>
          <w:p w14:paraId="0DBD96CD">
            <w:pPr>
              <w:ind w:right="-79"/>
              <w:rPr>
                <w:rFonts w:eastAsia="Calibri"/>
                <w:b/>
                <w:sz w:val="20"/>
                <w:szCs w:val="20"/>
                <w:lang w:val="kk-KZ" w:eastAsia="ru-RU"/>
              </w:rPr>
            </w:pPr>
            <w:r>
              <w:rPr>
                <w:rFonts w:eastAsia="Calibri"/>
                <w:b/>
                <w:sz w:val="20"/>
                <w:szCs w:val="20"/>
                <w:lang w:val="kk-KZ" w:eastAsia="ru-RU"/>
              </w:rPr>
              <w:t>«Машина»</w:t>
            </w:r>
          </w:p>
          <w:p w14:paraId="3D4EECA5">
            <w:pPr>
              <w:rPr>
                <w:color w:val="000000"/>
                <w:sz w:val="20"/>
                <w:szCs w:val="20"/>
                <w:lang w:val="kk-KZ"/>
              </w:rPr>
            </w:pPr>
            <w:r>
              <w:rPr>
                <w:rFonts w:eastAsia="Calibri"/>
                <w:sz w:val="20"/>
                <w:szCs w:val="20"/>
                <w:lang w:val="kk-KZ" w:eastAsia="ru-RU"/>
              </w:rPr>
              <w:t>Мақсаты: Айнала қоршаған ортадан көргендерін , алған әсерлерін бейнелей білуге жаттықтыру. Тіктөртбұрыш, дөңгелек пішіндерден тұратын заттық сурет салу қабілеттерін жетілдіру.</w:t>
            </w:r>
          </w:p>
          <w:p w14:paraId="17D95C4C">
            <w:pPr>
              <w:rPr>
                <w:b/>
                <w:color w:val="000000"/>
                <w:sz w:val="20"/>
                <w:szCs w:val="20"/>
                <w:lang w:val="kk-KZ"/>
              </w:rPr>
            </w:pPr>
            <w:r>
              <w:rPr>
                <w:b/>
                <w:color w:val="000000"/>
                <w:sz w:val="20"/>
                <w:szCs w:val="20"/>
                <w:lang w:val="kk-KZ"/>
              </w:rPr>
              <w:t>(сурет салу)</w:t>
            </w:r>
          </w:p>
          <w:p w14:paraId="08B687BC">
            <w:pPr>
              <w:rPr>
                <w:b/>
                <w:color w:val="000000"/>
                <w:sz w:val="20"/>
                <w:szCs w:val="20"/>
                <w:lang w:val="kk-KZ"/>
              </w:rPr>
            </w:pPr>
            <w:r>
              <w:rPr>
                <w:rFonts w:eastAsia="Calibri"/>
                <w:bCs/>
                <w:color w:val="000000"/>
                <w:sz w:val="20"/>
                <w:szCs w:val="20"/>
                <w:lang w:val="kk-KZ"/>
              </w:rPr>
              <w:t>Шығармашылық іс әрекет, бейнелеу  іс-әрекеті</w:t>
            </w:r>
          </w:p>
        </w:tc>
        <w:tc>
          <w:tcPr>
            <w:tcW w:w="995" w:type="pct"/>
          </w:tcPr>
          <w:p w14:paraId="5D81ECA5">
            <w:pPr>
              <w:pBdr>
                <w:top w:val="none" w:color="auto" w:sz="0" w:space="0"/>
                <w:left w:val="none" w:color="auto" w:sz="0" w:space="0"/>
                <w:bottom w:val="none" w:color="auto" w:sz="0" w:space="0"/>
                <w:right w:val="none" w:color="auto" w:sz="0" w:space="0"/>
                <w:between w:val="none" w:color="auto" w:sz="0" w:space="0"/>
              </w:pBdr>
              <w:rPr>
                <w:color w:val="000000"/>
                <w:sz w:val="20"/>
                <w:szCs w:val="20"/>
                <w:lang w:val="kk-KZ" w:eastAsia="kk-KZ"/>
              </w:rPr>
            </w:pPr>
            <w:r>
              <w:rPr>
                <w:b/>
                <w:color w:val="000000"/>
                <w:sz w:val="20"/>
                <w:szCs w:val="20"/>
                <w:lang w:val="kk-KZ" w:eastAsia="kk-KZ"/>
              </w:rPr>
              <w:t>«Мимикалық жаттығу»</w:t>
            </w:r>
          </w:p>
          <w:p w14:paraId="5C605C5E">
            <w:pPr>
              <w:pBdr>
                <w:top w:val="none" w:color="auto" w:sz="0" w:space="0"/>
                <w:left w:val="none" w:color="auto" w:sz="0" w:space="0"/>
                <w:bottom w:val="none" w:color="auto" w:sz="0" w:space="0"/>
                <w:right w:val="none" w:color="auto" w:sz="0" w:space="0"/>
                <w:between w:val="none" w:color="auto" w:sz="0" w:space="0"/>
              </w:pBdr>
              <w:rPr>
                <w:color w:val="000000"/>
                <w:sz w:val="20"/>
                <w:szCs w:val="20"/>
                <w:lang w:val="kk-KZ" w:eastAsia="kk-KZ"/>
              </w:rPr>
            </w:pPr>
            <w:r>
              <w:rPr>
                <w:b/>
                <w:color w:val="000000"/>
                <w:sz w:val="20"/>
                <w:szCs w:val="20"/>
                <w:lang w:val="kk-KZ" w:eastAsia="kk-KZ"/>
              </w:rPr>
              <w:t>Мақсаты:</w:t>
            </w:r>
            <w:r>
              <w:rPr>
                <w:color w:val="000000"/>
                <w:sz w:val="20"/>
                <w:szCs w:val="20"/>
                <w:lang w:val="kk-KZ" w:eastAsia="kk-KZ"/>
              </w:rPr>
              <w:t xml:space="preserve"> балалардың көңіл күйлерін түрлі эмоциялармен білдіруге үйрету.</w:t>
            </w:r>
          </w:p>
          <w:p w14:paraId="77C46799">
            <w:pPr>
              <w:pStyle w:val="18"/>
              <w:rPr>
                <w:rFonts w:ascii="Times New Roman" w:hAnsi="Times New Roman"/>
                <w:b/>
                <w:sz w:val="20"/>
                <w:szCs w:val="20"/>
                <w:lang w:val="kk-KZ"/>
              </w:rPr>
            </w:pPr>
            <w:r>
              <w:rPr>
                <w:rFonts w:ascii="Times New Roman" w:hAnsi="Times New Roman"/>
                <w:b/>
                <w:sz w:val="20"/>
                <w:szCs w:val="20"/>
                <w:lang w:val="kk-KZ"/>
              </w:rPr>
              <w:t>(көркем әдебиет)</w:t>
            </w:r>
          </w:p>
          <w:p w14:paraId="44C75689">
            <w:pPr>
              <w:rPr>
                <w:rFonts w:eastAsia="Calibri"/>
                <w:sz w:val="20"/>
                <w:szCs w:val="20"/>
                <w:lang w:val="kk-KZ"/>
              </w:rPr>
            </w:pPr>
            <w:r>
              <w:rPr>
                <w:rFonts w:eastAsia="Calibri"/>
                <w:sz w:val="20"/>
                <w:szCs w:val="20"/>
                <w:lang w:val="kk-KZ"/>
              </w:rPr>
              <w:t>Қарым- қатынас</w:t>
            </w:r>
          </w:p>
          <w:p w14:paraId="2E4FACA6">
            <w:pPr>
              <w:pStyle w:val="18"/>
              <w:rPr>
                <w:rFonts w:ascii="Times New Roman" w:hAnsi="Times New Roman"/>
                <w:b/>
                <w:sz w:val="20"/>
                <w:szCs w:val="20"/>
                <w:lang w:val="kk-KZ"/>
              </w:rPr>
            </w:pPr>
            <w:r>
              <w:rPr>
                <w:rFonts w:ascii="Times New Roman" w:hAnsi="Times New Roman"/>
                <w:sz w:val="20"/>
                <w:szCs w:val="20"/>
                <w:lang w:val="kk-KZ"/>
              </w:rPr>
              <w:t xml:space="preserve"> іс –әрекеті</w:t>
            </w:r>
            <w:r>
              <w:rPr>
                <w:rFonts w:ascii="Times New Roman" w:hAnsi="Times New Roman"/>
                <w:b/>
                <w:color w:val="000000"/>
                <w:sz w:val="20"/>
                <w:szCs w:val="20"/>
                <w:lang w:val="kk-KZ"/>
              </w:rPr>
              <w:t xml:space="preserve"> </w:t>
            </w:r>
          </w:p>
        </w:tc>
        <w:tc>
          <w:tcPr>
            <w:tcW w:w="962" w:type="pct"/>
          </w:tcPr>
          <w:p w14:paraId="419F1ED7">
            <w:pPr>
              <w:rPr>
                <w:b/>
                <w:color w:val="000000"/>
                <w:sz w:val="20"/>
                <w:szCs w:val="20"/>
                <w:lang w:val="kk-KZ"/>
              </w:rPr>
            </w:pPr>
            <w:r>
              <w:rPr>
                <w:b/>
                <w:sz w:val="20"/>
                <w:szCs w:val="20"/>
                <w:lang w:eastAsia="ru-RU"/>
              </w:rPr>
              <w:t>Жаңылтпаш жаттау</w:t>
            </w:r>
          </w:p>
          <w:p w14:paraId="106F0356">
            <w:pPr>
              <w:rPr>
                <w:sz w:val="20"/>
                <w:szCs w:val="20"/>
                <w:lang w:eastAsia="ru-RU"/>
              </w:rPr>
            </w:pPr>
            <w:r>
              <w:rPr>
                <w:sz w:val="20"/>
                <w:szCs w:val="20"/>
                <w:lang w:eastAsia="ru-RU"/>
              </w:rPr>
              <w:t>Шеше, шеше</w:t>
            </w:r>
          </w:p>
          <w:p w14:paraId="0DDFBCEF">
            <w:pPr>
              <w:rPr>
                <w:sz w:val="20"/>
                <w:szCs w:val="20"/>
                <w:lang w:eastAsia="ru-RU"/>
              </w:rPr>
            </w:pPr>
            <w:r>
              <w:rPr>
                <w:sz w:val="20"/>
                <w:szCs w:val="20"/>
                <w:lang w:eastAsia="ru-RU"/>
              </w:rPr>
              <w:t>Неше кесе</w:t>
            </w:r>
          </w:p>
          <w:p w14:paraId="5B5FC343">
            <w:pPr>
              <w:rPr>
                <w:sz w:val="20"/>
                <w:szCs w:val="20"/>
                <w:lang w:eastAsia="ru-RU"/>
              </w:rPr>
            </w:pPr>
            <w:r>
              <w:rPr>
                <w:sz w:val="20"/>
                <w:szCs w:val="20"/>
                <w:lang w:eastAsia="ru-RU"/>
              </w:rPr>
              <w:t>Сынды кеше</w:t>
            </w:r>
          </w:p>
          <w:p w14:paraId="03D2C227">
            <w:pPr>
              <w:rPr>
                <w:b/>
                <w:sz w:val="20"/>
                <w:szCs w:val="20"/>
                <w:lang w:eastAsia="ru-RU"/>
              </w:rPr>
            </w:pPr>
            <w:r>
              <w:rPr>
                <w:b/>
                <w:sz w:val="20"/>
                <w:szCs w:val="20"/>
                <w:lang w:eastAsia="ru-RU"/>
              </w:rPr>
              <w:t>«Үй  жасаймыз»</w:t>
            </w:r>
          </w:p>
          <w:p w14:paraId="476EF95B">
            <w:pPr>
              <w:rPr>
                <w:b/>
                <w:sz w:val="20"/>
                <w:szCs w:val="20"/>
                <w:lang w:eastAsia="ru-RU"/>
              </w:rPr>
            </w:pPr>
            <w:r>
              <w:rPr>
                <w:sz w:val="20"/>
                <w:szCs w:val="20"/>
                <w:lang w:eastAsia="ru-RU"/>
              </w:rPr>
              <w:t>Қиынды суреттермен жұмыс</w:t>
            </w:r>
          </w:p>
          <w:p w14:paraId="0760F1D4">
            <w:pPr>
              <w:rPr>
                <w:sz w:val="20"/>
                <w:szCs w:val="20"/>
                <w:lang w:val="kk-KZ" w:eastAsia="ru-RU"/>
              </w:rPr>
            </w:pPr>
            <w:r>
              <w:rPr>
                <w:b/>
                <w:sz w:val="20"/>
                <w:szCs w:val="20"/>
                <w:lang w:eastAsia="ru-RU"/>
              </w:rPr>
              <w:t>Мақсаты:</w:t>
            </w:r>
            <w:r>
              <w:rPr>
                <w:b/>
                <w:sz w:val="20"/>
                <w:szCs w:val="20"/>
                <w:lang w:val="kk-KZ" w:eastAsia="ru-RU"/>
              </w:rPr>
              <w:t xml:space="preserve">  </w:t>
            </w:r>
            <w:r>
              <w:rPr>
                <w:sz w:val="20"/>
                <w:szCs w:val="20"/>
                <w:lang w:val="kk-KZ" w:eastAsia="ru-RU"/>
              </w:rPr>
              <w:t>Л</w:t>
            </w:r>
            <w:r>
              <w:rPr>
                <w:sz w:val="20"/>
                <w:szCs w:val="20"/>
                <w:lang w:eastAsia="ru-RU"/>
              </w:rPr>
              <w:t>огикалық ойлауға үйрету</w:t>
            </w:r>
            <w:r>
              <w:rPr>
                <w:sz w:val="20"/>
                <w:szCs w:val="20"/>
                <w:lang w:val="kk-KZ" w:eastAsia="ru-RU"/>
              </w:rPr>
              <w:t>.</w:t>
            </w:r>
          </w:p>
          <w:p w14:paraId="2D29F65B">
            <w:pPr>
              <w:pStyle w:val="18"/>
              <w:rPr>
                <w:rFonts w:ascii="Times New Roman" w:hAnsi="Times New Roman"/>
                <w:b/>
                <w:sz w:val="20"/>
                <w:szCs w:val="20"/>
                <w:lang w:val="kk-KZ"/>
              </w:rPr>
            </w:pPr>
            <w:r>
              <w:rPr>
                <w:rFonts w:ascii="Times New Roman" w:hAnsi="Times New Roman"/>
                <w:b/>
                <w:sz w:val="20"/>
                <w:szCs w:val="20"/>
                <w:lang w:val="kk-KZ"/>
              </w:rPr>
              <w:t>(сөйлеуді дамыту)</w:t>
            </w:r>
          </w:p>
          <w:p w14:paraId="3DDCDE92">
            <w:pPr>
              <w:rPr>
                <w:rFonts w:eastAsia="Calibri"/>
                <w:sz w:val="20"/>
                <w:szCs w:val="20"/>
                <w:lang w:val="kk-KZ"/>
              </w:rPr>
            </w:pPr>
            <w:r>
              <w:rPr>
                <w:rFonts w:eastAsia="Calibri"/>
                <w:sz w:val="20"/>
                <w:szCs w:val="20"/>
                <w:lang w:val="kk-KZ"/>
              </w:rPr>
              <w:t>Қарым- қатынас</w:t>
            </w:r>
          </w:p>
          <w:p w14:paraId="5D5354E3">
            <w:pPr>
              <w:pStyle w:val="18"/>
              <w:rPr>
                <w:rFonts w:ascii="Times New Roman" w:hAnsi="Times New Roman"/>
                <w:b/>
                <w:sz w:val="20"/>
                <w:szCs w:val="20"/>
                <w:lang w:val="kk-KZ"/>
              </w:rPr>
            </w:pPr>
            <w:r>
              <w:rPr>
                <w:rFonts w:ascii="Times New Roman" w:hAnsi="Times New Roman"/>
                <w:sz w:val="20"/>
                <w:szCs w:val="20"/>
                <w:lang w:val="kk-KZ"/>
              </w:rPr>
              <w:t xml:space="preserve"> іс –әрекеті</w:t>
            </w:r>
            <w:r>
              <w:rPr>
                <w:rFonts w:ascii="Times New Roman" w:hAnsi="Times New Roman"/>
                <w:b/>
                <w:sz w:val="20"/>
                <w:szCs w:val="20"/>
                <w:lang w:val="kk-KZ"/>
              </w:rPr>
              <w:t xml:space="preserve"> </w:t>
            </w:r>
          </w:p>
        </w:tc>
      </w:tr>
      <w:tr w14:paraId="583B0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1" w:type="pct"/>
            <w:vMerge w:val="restart"/>
          </w:tcPr>
          <w:p w14:paraId="04B4DF9E">
            <w:pPr>
              <w:autoSpaceDE w:val="0"/>
              <w:autoSpaceDN w:val="0"/>
              <w:adjustRightInd w:val="0"/>
              <w:rPr>
                <w:b/>
                <w:color w:val="000000"/>
                <w:sz w:val="20"/>
                <w:szCs w:val="20"/>
                <w:lang w:val="kk-KZ"/>
              </w:rPr>
            </w:pPr>
            <w:r>
              <w:rPr>
                <w:b/>
                <w:color w:val="000000"/>
                <w:sz w:val="20"/>
                <w:szCs w:val="20"/>
                <w:lang w:val="kk-KZ"/>
              </w:rPr>
              <w:t xml:space="preserve">Ата-аналармен әңгімелесу, кеңес беру </w:t>
            </w:r>
          </w:p>
        </w:tc>
        <w:tc>
          <w:tcPr>
            <w:tcW w:w="4319" w:type="pct"/>
            <w:gridSpan w:val="5"/>
          </w:tcPr>
          <w:p w14:paraId="3FDE8FAF">
            <w:pPr>
              <w:rPr>
                <w:b/>
                <w:sz w:val="20"/>
                <w:szCs w:val="20"/>
                <w:lang w:val="kk-KZ" w:eastAsia="ru-RU"/>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6AB31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1" w:type="pct"/>
            <w:vMerge w:val="continue"/>
          </w:tcPr>
          <w:p w14:paraId="6BAE8C07">
            <w:pPr>
              <w:autoSpaceDE w:val="0"/>
              <w:autoSpaceDN w:val="0"/>
              <w:adjustRightInd w:val="0"/>
              <w:rPr>
                <w:b/>
                <w:color w:val="000000"/>
                <w:sz w:val="20"/>
                <w:szCs w:val="20"/>
                <w:lang w:val="kk-KZ"/>
              </w:rPr>
            </w:pPr>
          </w:p>
        </w:tc>
        <w:tc>
          <w:tcPr>
            <w:tcW w:w="779" w:type="pct"/>
          </w:tcPr>
          <w:p w14:paraId="223EC78E">
            <w:pPr>
              <w:autoSpaceDE w:val="0"/>
              <w:autoSpaceDN w:val="0"/>
              <w:adjustRightInd w:val="0"/>
              <w:rPr>
                <w:b/>
                <w:color w:val="000000"/>
                <w:sz w:val="20"/>
                <w:szCs w:val="20"/>
                <w:lang w:val="kk-KZ"/>
              </w:rPr>
            </w:pPr>
            <w:r>
              <w:rPr>
                <w:b/>
                <w:color w:val="000000"/>
                <w:sz w:val="20"/>
                <w:szCs w:val="20"/>
                <w:lang w:val="kk-KZ"/>
              </w:rPr>
              <w:t>Ата-аналармен әңгіме:</w:t>
            </w:r>
          </w:p>
          <w:p w14:paraId="5D7A5259">
            <w:pPr>
              <w:autoSpaceDE w:val="0"/>
              <w:autoSpaceDN w:val="0"/>
              <w:adjustRightInd w:val="0"/>
              <w:rPr>
                <w:color w:val="000000"/>
                <w:sz w:val="20"/>
                <w:szCs w:val="20"/>
                <w:lang w:val="kk-KZ"/>
              </w:rPr>
            </w:pPr>
            <w:r>
              <w:rPr>
                <w:color w:val="000000"/>
                <w:sz w:val="20"/>
                <w:szCs w:val="20"/>
                <w:lang w:val="kk-KZ"/>
              </w:rPr>
              <w:t>Балалардың тазалығы жөнінде кеңес беру</w:t>
            </w:r>
          </w:p>
          <w:p w14:paraId="38B61047">
            <w:pPr>
              <w:autoSpaceDE w:val="0"/>
              <w:autoSpaceDN w:val="0"/>
              <w:adjustRightInd w:val="0"/>
              <w:rPr>
                <w:color w:val="000000"/>
                <w:sz w:val="20"/>
                <w:szCs w:val="20"/>
                <w:lang w:val="kk-KZ"/>
              </w:rPr>
            </w:pPr>
          </w:p>
        </w:tc>
        <w:tc>
          <w:tcPr>
            <w:tcW w:w="729" w:type="pct"/>
          </w:tcPr>
          <w:p w14:paraId="4C607B2A">
            <w:pPr>
              <w:autoSpaceDE w:val="0"/>
              <w:autoSpaceDN w:val="0"/>
              <w:adjustRightInd w:val="0"/>
              <w:rPr>
                <w:color w:val="000000"/>
                <w:sz w:val="20"/>
                <w:szCs w:val="20"/>
                <w:lang w:val="kk-KZ"/>
              </w:rPr>
            </w:pPr>
            <w:r>
              <w:rPr>
                <w:b/>
                <w:color w:val="000000"/>
                <w:sz w:val="20"/>
                <w:szCs w:val="20"/>
                <w:lang w:val="kk-KZ"/>
              </w:rPr>
              <w:t>Ата-аналармен әңгіме:</w:t>
            </w:r>
            <w:r>
              <w:rPr>
                <w:color w:val="000000"/>
                <w:sz w:val="20"/>
                <w:szCs w:val="20"/>
                <w:lang w:val="kk-KZ"/>
              </w:rPr>
              <w:t xml:space="preserve"> </w:t>
            </w:r>
            <w:r>
              <w:rPr>
                <w:rFonts w:eastAsia="Calibri"/>
                <w:sz w:val="20"/>
                <w:szCs w:val="20"/>
                <w:lang w:val="kk-KZ"/>
              </w:rPr>
              <w:t>Ата- аналарға балаларын ертеңгілік жаттығуға үлгертіп алып келулерін ескерту.</w:t>
            </w:r>
          </w:p>
        </w:tc>
        <w:tc>
          <w:tcPr>
            <w:tcW w:w="854" w:type="pct"/>
          </w:tcPr>
          <w:p w14:paraId="2C61EA47">
            <w:pPr>
              <w:autoSpaceDE w:val="0"/>
              <w:autoSpaceDN w:val="0"/>
              <w:adjustRightInd w:val="0"/>
              <w:rPr>
                <w:b/>
                <w:color w:val="000000"/>
                <w:sz w:val="20"/>
                <w:szCs w:val="20"/>
                <w:lang w:val="kk-KZ"/>
              </w:rPr>
            </w:pPr>
            <w:r>
              <w:rPr>
                <w:b/>
                <w:color w:val="000000"/>
                <w:sz w:val="20"/>
                <w:szCs w:val="20"/>
                <w:lang w:val="kk-KZ"/>
              </w:rPr>
              <w:t>Ата-аналармен әңгіме:</w:t>
            </w:r>
          </w:p>
          <w:p w14:paraId="43656E79">
            <w:pPr>
              <w:autoSpaceDE w:val="0"/>
              <w:autoSpaceDN w:val="0"/>
              <w:adjustRightInd w:val="0"/>
              <w:rPr>
                <w:color w:val="000000"/>
                <w:sz w:val="20"/>
                <w:szCs w:val="20"/>
                <w:lang w:val="kk-KZ"/>
              </w:rPr>
            </w:pPr>
            <w:r>
              <w:rPr>
                <w:sz w:val="20"/>
                <w:szCs w:val="20"/>
                <w:lang w:val="kk-KZ"/>
              </w:rPr>
              <w:t>Балалардың жетістік пен дәрежесі үшін емес, сол қалпында сөзсіз қабылдап жақсы көретініңізді сездіріңіз.</w:t>
            </w:r>
          </w:p>
        </w:tc>
        <w:tc>
          <w:tcPr>
            <w:tcW w:w="995" w:type="pct"/>
          </w:tcPr>
          <w:p w14:paraId="254BF924">
            <w:pPr>
              <w:autoSpaceDE w:val="0"/>
              <w:autoSpaceDN w:val="0"/>
              <w:adjustRightInd w:val="0"/>
              <w:rPr>
                <w:color w:val="000000"/>
                <w:sz w:val="20"/>
                <w:szCs w:val="20"/>
                <w:lang w:val="kk-KZ"/>
              </w:rPr>
            </w:pPr>
            <w:r>
              <w:rPr>
                <w:b/>
                <w:color w:val="000000"/>
                <w:sz w:val="20"/>
                <w:szCs w:val="20"/>
                <w:lang w:val="kk-KZ"/>
              </w:rPr>
              <w:t>Ата-аналармен әңгіме:</w:t>
            </w:r>
            <w:r>
              <w:rPr>
                <w:color w:val="000000"/>
                <w:sz w:val="20"/>
                <w:szCs w:val="20"/>
                <w:lang w:val="kk-KZ"/>
              </w:rPr>
              <w:t xml:space="preserve"> </w:t>
            </w:r>
            <w:r>
              <w:rPr>
                <w:rFonts w:eastAsia="Calibri"/>
                <w:sz w:val="20"/>
                <w:szCs w:val="20"/>
                <w:lang w:val="kk-KZ"/>
              </w:rPr>
              <w:t>Ата- аналарға балаларын ертеңгілік жаттығуға үлгертіп алып келулерін ескерту.</w:t>
            </w:r>
          </w:p>
          <w:p w14:paraId="6EA1A41B">
            <w:pPr>
              <w:autoSpaceDE w:val="0"/>
              <w:autoSpaceDN w:val="0"/>
              <w:adjustRightInd w:val="0"/>
              <w:rPr>
                <w:color w:val="000000"/>
                <w:sz w:val="20"/>
                <w:szCs w:val="20"/>
                <w:lang w:val="kk-KZ"/>
              </w:rPr>
            </w:pPr>
          </w:p>
        </w:tc>
        <w:tc>
          <w:tcPr>
            <w:tcW w:w="962" w:type="pct"/>
          </w:tcPr>
          <w:p w14:paraId="4A218B55">
            <w:pPr>
              <w:autoSpaceDE w:val="0"/>
              <w:autoSpaceDN w:val="0"/>
              <w:adjustRightInd w:val="0"/>
              <w:rPr>
                <w:color w:val="000000"/>
                <w:sz w:val="20"/>
                <w:szCs w:val="20"/>
                <w:lang w:val="kk-KZ"/>
              </w:rPr>
            </w:pPr>
            <w:r>
              <w:rPr>
                <w:b/>
                <w:color w:val="000000"/>
                <w:sz w:val="20"/>
                <w:szCs w:val="20"/>
                <w:lang w:val="kk-KZ"/>
              </w:rPr>
              <w:t>Ата-аналармен әңгіме:</w:t>
            </w:r>
            <w:r>
              <w:rPr>
                <w:color w:val="000000"/>
                <w:sz w:val="20"/>
                <w:szCs w:val="20"/>
                <w:lang w:val="kk-KZ"/>
              </w:rPr>
              <w:t xml:space="preserve"> </w:t>
            </w:r>
            <w:r>
              <w:rPr>
                <w:rFonts w:eastAsia="Calibri"/>
                <w:sz w:val="20"/>
                <w:szCs w:val="20"/>
                <w:lang w:val="kk-KZ"/>
              </w:rPr>
              <w:t>Ата- аналарға балаларын ертеңгілік жаттығуға үлгертіп алып келулерін ескерту.</w:t>
            </w:r>
          </w:p>
          <w:p w14:paraId="03EB0889">
            <w:pPr>
              <w:rPr>
                <w:color w:val="000000"/>
                <w:sz w:val="20"/>
                <w:szCs w:val="20"/>
                <w:lang w:val="kk-KZ"/>
              </w:rPr>
            </w:pPr>
          </w:p>
        </w:tc>
      </w:tr>
      <w:tr w14:paraId="7DBB5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1" w:type="pct"/>
          </w:tcPr>
          <w:p w14:paraId="7450A595">
            <w:pPr>
              <w:autoSpaceDE w:val="0"/>
              <w:autoSpaceDN w:val="0"/>
              <w:adjustRightInd w:val="0"/>
              <w:rPr>
                <w:b/>
                <w:color w:val="000000"/>
                <w:sz w:val="20"/>
                <w:szCs w:val="20"/>
                <w:lang w:val="kk-KZ"/>
              </w:rPr>
            </w:pPr>
            <w:r>
              <w:rPr>
                <w:b/>
                <w:color w:val="000000"/>
                <w:sz w:val="20"/>
                <w:szCs w:val="2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779" w:type="pct"/>
          </w:tcPr>
          <w:p w14:paraId="54ED4482">
            <w:pPr>
              <w:rPr>
                <w:b/>
                <w:color w:val="000000"/>
                <w:sz w:val="20"/>
                <w:szCs w:val="20"/>
                <w:lang w:val="kk-KZ"/>
              </w:rPr>
            </w:pPr>
            <w:r>
              <w:rPr>
                <w:b/>
                <w:sz w:val="20"/>
                <w:szCs w:val="20"/>
                <w:lang w:val="kk-KZ"/>
              </w:rPr>
              <w:t>«Көлік»</w:t>
            </w:r>
          </w:p>
          <w:p w14:paraId="2D6A00FA">
            <w:pPr>
              <w:rPr>
                <w:sz w:val="20"/>
                <w:szCs w:val="20"/>
                <w:lang w:val="kk-KZ"/>
              </w:rPr>
            </w:pPr>
            <w:r>
              <w:rPr>
                <w:b/>
                <w:bCs/>
                <w:sz w:val="20"/>
                <w:szCs w:val="20"/>
                <w:lang w:val="kk-KZ"/>
              </w:rPr>
              <w:t>Мақсаты:</w:t>
            </w:r>
            <w:r>
              <w:rPr>
                <w:sz w:val="20"/>
                <w:szCs w:val="20"/>
                <w:lang w:val="kk-KZ"/>
              </w:rPr>
              <w:t xml:space="preserve"> Балаларға көлік туралы түсінік беру. Олардың қызметінің маңыздылығы туралы ұғымдарын кеңейту. Көлікті жапсыруға үйрету.</w:t>
            </w:r>
          </w:p>
          <w:p w14:paraId="56B430D0">
            <w:pPr>
              <w:rPr>
                <w:b/>
                <w:sz w:val="20"/>
                <w:szCs w:val="20"/>
                <w:lang w:val="kk-KZ"/>
              </w:rPr>
            </w:pPr>
            <w:r>
              <w:rPr>
                <w:b/>
                <w:sz w:val="20"/>
                <w:szCs w:val="20"/>
                <w:lang w:val="kk-KZ"/>
              </w:rPr>
              <w:t>(жапсыру)</w:t>
            </w:r>
          </w:p>
          <w:p w14:paraId="59C18C07">
            <w:pPr>
              <w:rPr>
                <w:rFonts w:eastAsia="Calibri"/>
                <w:bCs/>
                <w:color w:val="000000"/>
                <w:sz w:val="20"/>
                <w:szCs w:val="20"/>
                <w:lang w:val="kk-KZ"/>
              </w:rPr>
            </w:pPr>
            <w:r>
              <w:rPr>
                <w:rFonts w:eastAsia="Calibri"/>
                <w:bCs/>
                <w:color w:val="000000"/>
                <w:sz w:val="20"/>
                <w:szCs w:val="20"/>
                <w:lang w:val="kk-KZ"/>
              </w:rPr>
              <w:t>Шығармашылық іс әрекет, бейнелеу  іс-әрекеті</w:t>
            </w:r>
          </w:p>
          <w:p w14:paraId="7125DB08">
            <w:pPr>
              <w:rPr>
                <w:b/>
                <w:color w:val="000000"/>
                <w:sz w:val="20"/>
                <w:szCs w:val="20"/>
                <w:lang w:val="kk-KZ"/>
              </w:rPr>
            </w:pPr>
            <w:r>
              <w:rPr>
                <w:b/>
                <w:bCs/>
                <w:color w:val="000000"/>
                <w:sz w:val="20"/>
                <w:szCs w:val="20"/>
                <w:lang w:val="kk-KZ"/>
              </w:rPr>
              <w:t xml:space="preserve">Гимн </w:t>
            </w:r>
          </w:p>
        </w:tc>
        <w:tc>
          <w:tcPr>
            <w:tcW w:w="729" w:type="pct"/>
          </w:tcPr>
          <w:p w14:paraId="5450B0B9">
            <w:pPr>
              <w:autoSpaceDE w:val="0"/>
              <w:autoSpaceDN w:val="0"/>
              <w:adjustRightInd w:val="0"/>
              <w:rPr>
                <w:color w:val="000000"/>
                <w:sz w:val="20"/>
                <w:szCs w:val="20"/>
                <w:lang w:val="kk-KZ"/>
              </w:rPr>
            </w:pPr>
            <w:r>
              <w:rPr>
                <w:b/>
                <w:color w:val="000000"/>
                <w:sz w:val="20"/>
                <w:szCs w:val="20"/>
                <w:lang w:val="kk-KZ"/>
              </w:rPr>
              <w:t>«Айырмашылығын тап»</w:t>
            </w:r>
            <w:r>
              <w:rPr>
                <w:b/>
                <w:color w:val="000000"/>
                <w:sz w:val="20"/>
                <w:szCs w:val="20"/>
                <w:lang w:val="kk-KZ"/>
              </w:rPr>
              <w:br w:type="textWrapping"/>
            </w:r>
            <w:r>
              <w:rPr>
                <w:color w:val="000000"/>
                <w:sz w:val="20"/>
                <w:szCs w:val="20"/>
                <w:lang w:val="kk-KZ"/>
              </w:rPr>
              <w:t>Мақсаты: Балаларға екі суреттің немесе заттың айырмашылығын таба білуге.</w:t>
            </w:r>
          </w:p>
          <w:p w14:paraId="36989BEC">
            <w:pPr>
              <w:autoSpaceDE w:val="0"/>
              <w:autoSpaceDN w:val="0"/>
              <w:adjustRightInd w:val="0"/>
              <w:rPr>
                <w:b/>
                <w:color w:val="000000"/>
                <w:sz w:val="20"/>
                <w:szCs w:val="20"/>
                <w:lang w:val="kk-KZ"/>
              </w:rPr>
            </w:pPr>
            <w:r>
              <w:rPr>
                <w:b/>
                <w:color w:val="000000"/>
                <w:sz w:val="20"/>
                <w:szCs w:val="20"/>
                <w:lang w:val="kk-KZ"/>
              </w:rPr>
              <w:t>(қазақ тілі)</w:t>
            </w:r>
          </w:p>
        </w:tc>
        <w:tc>
          <w:tcPr>
            <w:tcW w:w="854" w:type="pct"/>
          </w:tcPr>
          <w:p w14:paraId="17A28A19">
            <w:pPr>
              <w:rPr>
                <w:b/>
                <w:color w:val="000000"/>
                <w:sz w:val="20"/>
                <w:szCs w:val="20"/>
                <w:lang w:val="kk-KZ"/>
              </w:rPr>
            </w:pPr>
            <w:r>
              <w:rPr>
                <w:b/>
                <w:color w:val="000000"/>
                <w:sz w:val="20"/>
                <w:szCs w:val="20"/>
                <w:lang w:val="kk-KZ"/>
              </w:rPr>
              <w:t>«Дөңгелек және сопақша»</w:t>
            </w:r>
          </w:p>
          <w:p w14:paraId="5198A0FF">
            <w:pPr>
              <w:rPr>
                <w:color w:val="000000"/>
                <w:sz w:val="20"/>
                <w:szCs w:val="20"/>
                <w:lang w:val="kk-KZ"/>
              </w:rPr>
            </w:pPr>
            <w:r>
              <w:rPr>
                <w:color w:val="000000"/>
                <w:sz w:val="20"/>
                <w:szCs w:val="20"/>
                <w:lang w:val="kk-KZ"/>
              </w:rPr>
              <w:t>Мақсаты:</w:t>
            </w:r>
            <w:r>
              <w:rPr>
                <w:b/>
                <w:color w:val="000000"/>
                <w:sz w:val="20"/>
                <w:szCs w:val="20"/>
                <w:lang w:val="kk-KZ"/>
              </w:rPr>
              <w:t xml:space="preserve"> </w:t>
            </w:r>
            <w:r>
              <w:rPr>
                <w:color w:val="000000"/>
                <w:sz w:val="20"/>
                <w:szCs w:val="20"/>
                <w:lang w:val="kk-KZ"/>
              </w:rPr>
              <w:t>Геометриялық пішіндерді ажырата білуге, оларға ұқсас заттарды топтай білуге, түстерін айта білуге үйрету.</w:t>
            </w:r>
          </w:p>
          <w:p w14:paraId="67652E27">
            <w:pPr>
              <w:rPr>
                <w:color w:val="000000"/>
                <w:sz w:val="20"/>
                <w:szCs w:val="20"/>
                <w:lang w:val="kk-KZ"/>
              </w:rPr>
            </w:pPr>
            <w:r>
              <w:rPr>
                <w:color w:val="000000"/>
                <w:sz w:val="20"/>
                <w:szCs w:val="20"/>
                <w:lang w:val="kk-KZ"/>
              </w:rPr>
              <w:t>Суреттегі заттарды санауға, оларды сызып қосуға үйрету. Логикалық ойларын,есте сақтау қабілеттерін дамыту. Ойшылдыққа, қамқорлыққа тәрбиелеу.</w:t>
            </w:r>
          </w:p>
          <w:p w14:paraId="2FA86E01">
            <w:pPr>
              <w:autoSpaceDE w:val="0"/>
              <w:autoSpaceDN w:val="0"/>
              <w:adjustRightInd w:val="0"/>
              <w:rPr>
                <w:b/>
                <w:sz w:val="20"/>
                <w:szCs w:val="20"/>
                <w:lang w:val="kk-KZ"/>
              </w:rPr>
            </w:pPr>
            <w:r>
              <w:rPr>
                <w:b/>
                <w:sz w:val="20"/>
                <w:szCs w:val="20"/>
                <w:lang w:val="kk-KZ"/>
              </w:rPr>
              <w:t>(математика негіздері)</w:t>
            </w:r>
          </w:p>
          <w:p w14:paraId="6B90DC0D">
            <w:pPr>
              <w:autoSpaceDE w:val="0"/>
              <w:autoSpaceDN w:val="0"/>
              <w:adjustRightInd w:val="0"/>
              <w:rPr>
                <w:color w:val="000000"/>
                <w:sz w:val="20"/>
                <w:szCs w:val="20"/>
                <w:lang w:val="kk-KZ"/>
              </w:rPr>
            </w:pPr>
            <w:r>
              <w:rPr>
                <w:rFonts w:eastAsia="Calibri"/>
                <w:sz w:val="20"/>
                <w:szCs w:val="20"/>
                <w:lang w:val="kk-KZ"/>
              </w:rPr>
              <w:t>Танымдық іс-әрекет, зерттеу іс-әрекет</w:t>
            </w:r>
          </w:p>
        </w:tc>
        <w:tc>
          <w:tcPr>
            <w:tcW w:w="995" w:type="pct"/>
          </w:tcPr>
          <w:p w14:paraId="2F56C7B3">
            <w:pPr>
              <w:jc w:val="both"/>
              <w:rPr>
                <w:b/>
                <w:color w:val="000000"/>
                <w:sz w:val="20"/>
                <w:szCs w:val="20"/>
                <w:lang w:val="kk-KZ"/>
              </w:rPr>
            </w:pPr>
            <w:r>
              <w:rPr>
                <w:b/>
                <w:color w:val="000000"/>
                <w:sz w:val="20"/>
                <w:szCs w:val="20"/>
                <w:lang w:val="kk-KZ"/>
              </w:rPr>
              <w:t>«Аңдар қысқа қалай дайындалады?»</w:t>
            </w:r>
          </w:p>
          <w:p w14:paraId="2F37E3F0">
            <w:pPr>
              <w:rPr>
                <w:color w:val="000000"/>
                <w:sz w:val="20"/>
                <w:szCs w:val="20"/>
                <w:lang w:val="kk-KZ"/>
              </w:rPr>
            </w:pPr>
            <w:r>
              <w:rPr>
                <w:color w:val="000000"/>
                <w:sz w:val="20"/>
                <w:szCs w:val="20"/>
                <w:lang w:val="kk-KZ"/>
              </w:rPr>
              <w:t>Мақсаты: Жануарлардың қысқа қалай дайындалатынын әңгімелеу.</w:t>
            </w:r>
          </w:p>
          <w:p w14:paraId="0E3033B9">
            <w:pPr>
              <w:rPr>
                <w:b/>
                <w:color w:val="000000"/>
                <w:sz w:val="20"/>
                <w:szCs w:val="20"/>
                <w:lang w:val="kk-KZ"/>
              </w:rPr>
            </w:pPr>
            <w:r>
              <w:rPr>
                <w:b/>
                <w:color w:val="000000"/>
                <w:sz w:val="20"/>
                <w:szCs w:val="20"/>
                <w:lang w:val="kk-KZ"/>
              </w:rPr>
              <w:t>(қоршаған ортамен танысу)</w:t>
            </w:r>
          </w:p>
          <w:p w14:paraId="6A3D0943">
            <w:pPr>
              <w:rPr>
                <w:rFonts w:eastAsia="Calibri"/>
                <w:sz w:val="20"/>
                <w:szCs w:val="20"/>
                <w:lang w:val="kk-KZ"/>
              </w:rPr>
            </w:pPr>
            <w:r>
              <w:rPr>
                <w:rFonts w:eastAsia="Calibri"/>
                <w:sz w:val="20"/>
                <w:szCs w:val="20"/>
                <w:lang w:val="kk-KZ"/>
              </w:rPr>
              <w:t>Қарым- қатынас</w:t>
            </w:r>
          </w:p>
          <w:p w14:paraId="42992D00">
            <w:pPr>
              <w:rPr>
                <w:b/>
                <w:color w:val="000000"/>
                <w:sz w:val="20"/>
                <w:szCs w:val="20"/>
                <w:lang w:val="kk-KZ"/>
              </w:rPr>
            </w:pPr>
            <w:r>
              <w:rPr>
                <w:rFonts w:eastAsia="Calibri"/>
                <w:sz w:val="20"/>
                <w:szCs w:val="20"/>
                <w:lang w:val="kk-KZ"/>
              </w:rPr>
              <w:t xml:space="preserve"> іс –әрекеті, танымдық іс-әрекет, зерттеу іс-әрекеті</w:t>
            </w:r>
          </w:p>
        </w:tc>
        <w:tc>
          <w:tcPr>
            <w:tcW w:w="962" w:type="pct"/>
          </w:tcPr>
          <w:p w14:paraId="096034CA">
            <w:pPr>
              <w:rPr>
                <w:b/>
                <w:color w:val="000000" w:themeColor="text1"/>
                <w:sz w:val="20"/>
                <w:szCs w:val="20"/>
                <w:lang w:val="kk-KZ" w:eastAsia="ru-RU"/>
                <w14:textFill>
                  <w14:solidFill>
                    <w14:schemeClr w14:val="tx1"/>
                  </w14:solidFill>
                </w14:textFill>
              </w:rPr>
            </w:pPr>
            <w:r>
              <w:rPr>
                <w:b/>
                <w:color w:val="000000" w:themeColor="text1"/>
                <w:sz w:val="20"/>
                <w:szCs w:val="20"/>
                <w:lang w:val="kk-KZ" w:eastAsia="ru-RU"/>
                <w14:textFill>
                  <w14:solidFill>
                    <w14:schemeClr w14:val="tx1"/>
                  </w14:solidFill>
                </w14:textFill>
              </w:rPr>
              <w:t xml:space="preserve">Моншақты тіземіз» дидактикалық ойын. </w:t>
            </w:r>
          </w:p>
          <w:p w14:paraId="4AD5F06A">
            <w:pPr>
              <w:rPr>
                <w:color w:val="000000" w:themeColor="text1"/>
                <w:sz w:val="20"/>
                <w:szCs w:val="20"/>
                <w:lang w:val="kk-KZ" w:eastAsia="ru-RU"/>
                <w14:textFill>
                  <w14:solidFill>
                    <w14:schemeClr w14:val="tx1"/>
                  </w14:solidFill>
                </w14:textFill>
              </w:rPr>
            </w:pPr>
            <w:r>
              <w:rPr>
                <w:b/>
                <w:color w:val="000000" w:themeColor="text1"/>
                <w:sz w:val="20"/>
                <w:szCs w:val="20"/>
                <w:lang w:val="kk-KZ" w:eastAsia="ru-RU"/>
                <w14:textFill>
                  <w14:solidFill>
                    <w14:schemeClr w14:val="tx1"/>
                  </w14:solidFill>
                </w14:textFill>
              </w:rPr>
              <w:t xml:space="preserve">Мақсаты: </w:t>
            </w:r>
            <w:r>
              <w:rPr>
                <w:color w:val="000000" w:themeColor="text1"/>
                <w:sz w:val="20"/>
                <w:szCs w:val="20"/>
                <w:lang w:val="kk-KZ" w:eastAsia="ru-RU"/>
                <w14:textFill>
                  <w14:solidFill>
                    <w14:schemeClr w14:val="tx1"/>
                  </w14:solidFill>
                </w14:textFill>
              </w:rPr>
              <w:t xml:space="preserve">Алақанына сиятын көлемдегі сақиналарды көлденеңінен жіпке тізу арқылы қол қимылын, саусақ бұлшық етін дамыту. </w:t>
            </w:r>
          </w:p>
          <w:p w14:paraId="0C74F3D8">
            <w:pPr>
              <w:rPr>
                <w:b/>
                <w:color w:val="000000"/>
                <w:sz w:val="20"/>
                <w:szCs w:val="20"/>
                <w:lang w:val="kk-KZ"/>
              </w:rPr>
            </w:pPr>
            <w:r>
              <w:rPr>
                <w:color w:val="000000" w:themeColor="text1"/>
                <w:sz w:val="20"/>
                <w:szCs w:val="20"/>
                <w:lang w:val="kk-KZ" w:eastAsia="ru-RU"/>
                <w14:textFill>
                  <w14:solidFill>
                    <w14:schemeClr w14:val="tx1"/>
                  </w14:solidFill>
                </w14:textFill>
              </w:rPr>
              <w:t xml:space="preserve"> (қ</w:t>
            </w:r>
            <w:r>
              <w:rPr>
                <w:b/>
                <w:color w:val="000000"/>
                <w:sz w:val="20"/>
                <w:szCs w:val="20"/>
                <w:lang w:val="kk-KZ"/>
              </w:rPr>
              <w:t>азақ тілі)</w:t>
            </w:r>
            <w:r>
              <w:rPr>
                <w:color w:val="000000" w:themeColor="text1"/>
                <w:sz w:val="20"/>
                <w:szCs w:val="20"/>
                <w:lang w:eastAsia="ru-RU"/>
                <w14:textFill>
                  <w14:solidFill>
                    <w14:schemeClr w14:val="tx1"/>
                  </w14:solidFill>
                </w14:textFill>
              </w:rPr>
              <w:t xml:space="preserve">                                       </w:t>
            </w:r>
          </w:p>
        </w:tc>
      </w:tr>
      <w:tr w14:paraId="09279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1" w:type="pct"/>
          </w:tcPr>
          <w:p w14:paraId="170830D2">
            <w:pPr>
              <w:autoSpaceDE w:val="0"/>
              <w:autoSpaceDN w:val="0"/>
              <w:adjustRightInd w:val="0"/>
              <w:rPr>
                <w:b/>
                <w:color w:val="000000"/>
                <w:sz w:val="20"/>
                <w:szCs w:val="20"/>
                <w:lang w:val="kk-KZ"/>
              </w:rPr>
            </w:pPr>
            <w:r>
              <w:rPr>
                <w:b/>
                <w:color w:val="000000"/>
                <w:sz w:val="20"/>
                <w:szCs w:val="20"/>
                <w:lang w:val="kk-KZ"/>
              </w:rPr>
              <w:t>Таңертеңгі жаттығу</w:t>
            </w:r>
          </w:p>
        </w:tc>
        <w:tc>
          <w:tcPr>
            <w:tcW w:w="779" w:type="pct"/>
          </w:tcPr>
          <w:p w14:paraId="7D581320">
            <w:pPr>
              <w:jc w:val="center"/>
              <w:rPr>
                <w:color w:val="000000"/>
                <w:sz w:val="20"/>
                <w:szCs w:val="20"/>
                <w:lang w:val="kk-KZ"/>
              </w:rPr>
            </w:pPr>
            <w:r>
              <w:rPr>
                <w:rFonts w:eastAsia="Calibri"/>
                <w:sz w:val="20"/>
                <w:szCs w:val="20"/>
                <w:lang w:val="kk-KZ"/>
              </w:rPr>
              <w:t xml:space="preserve">№ </w:t>
            </w:r>
            <w:r>
              <w:rPr>
                <w:rFonts w:eastAsia="Calibri"/>
                <w:sz w:val="20"/>
                <w:szCs w:val="20"/>
              </w:rPr>
              <w:t>9</w:t>
            </w:r>
          </w:p>
        </w:tc>
        <w:tc>
          <w:tcPr>
            <w:tcW w:w="729" w:type="pct"/>
          </w:tcPr>
          <w:p w14:paraId="30EACCA9">
            <w:pPr>
              <w:autoSpaceDE w:val="0"/>
              <w:autoSpaceDN w:val="0"/>
              <w:adjustRightInd w:val="0"/>
              <w:jc w:val="center"/>
              <w:rPr>
                <w:color w:val="000000"/>
                <w:sz w:val="20"/>
                <w:szCs w:val="20"/>
                <w:lang w:val="kk-KZ"/>
              </w:rPr>
            </w:pPr>
            <w:r>
              <w:rPr>
                <w:rFonts w:eastAsia="Calibri"/>
                <w:sz w:val="20"/>
                <w:szCs w:val="20"/>
                <w:lang w:val="kk-KZ"/>
              </w:rPr>
              <w:t>№ 9</w:t>
            </w:r>
          </w:p>
        </w:tc>
        <w:tc>
          <w:tcPr>
            <w:tcW w:w="854" w:type="pct"/>
          </w:tcPr>
          <w:p w14:paraId="17E5F0FB">
            <w:pPr>
              <w:autoSpaceDE w:val="0"/>
              <w:autoSpaceDN w:val="0"/>
              <w:adjustRightInd w:val="0"/>
              <w:jc w:val="center"/>
              <w:rPr>
                <w:color w:val="000000"/>
                <w:sz w:val="20"/>
                <w:szCs w:val="20"/>
                <w:lang w:val="kk-KZ"/>
              </w:rPr>
            </w:pPr>
            <w:r>
              <w:rPr>
                <w:rFonts w:eastAsia="Calibri"/>
                <w:sz w:val="20"/>
                <w:szCs w:val="20"/>
                <w:lang w:val="kk-KZ"/>
              </w:rPr>
              <w:t>№ 9</w:t>
            </w:r>
          </w:p>
        </w:tc>
        <w:tc>
          <w:tcPr>
            <w:tcW w:w="995" w:type="pct"/>
          </w:tcPr>
          <w:p w14:paraId="0A87FF40">
            <w:pPr>
              <w:autoSpaceDE w:val="0"/>
              <w:autoSpaceDN w:val="0"/>
              <w:adjustRightInd w:val="0"/>
              <w:jc w:val="center"/>
              <w:rPr>
                <w:color w:val="000000"/>
                <w:sz w:val="20"/>
                <w:szCs w:val="20"/>
                <w:lang w:val="kk-KZ"/>
              </w:rPr>
            </w:pPr>
            <w:r>
              <w:rPr>
                <w:rFonts w:eastAsia="Calibri"/>
                <w:sz w:val="20"/>
                <w:szCs w:val="20"/>
                <w:lang w:val="kk-KZ"/>
              </w:rPr>
              <w:t>№ 9</w:t>
            </w:r>
          </w:p>
        </w:tc>
        <w:tc>
          <w:tcPr>
            <w:tcW w:w="962" w:type="pct"/>
          </w:tcPr>
          <w:p w14:paraId="2F2DBFE6">
            <w:pPr>
              <w:autoSpaceDE w:val="0"/>
              <w:autoSpaceDN w:val="0"/>
              <w:adjustRightInd w:val="0"/>
              <w:jc w:val="center"/>
              <w:rPr>
                <w:sz w:val="20"/>
                <w:szCs w:val="20"/>
                <w:lang w:val="kk-KZ"/>
              </w:rPr>
            </w:pPr>
            <w:r>
              <w:rPr>
                <w:rFonts w:eastAsia="Calibri"/>
                <w:sz w:val="20"/>
                <w:szCs w:val="20"/>
                <w:lang w:val="kk-KZ"/>
              </w:rPr>
              <w:t>№ 9</w:t>
            </w:r>
          </w:p>
        </w:tc>
      </w:tr>
      <w:tr w14:paraId="15691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1" w:type="pct"/>
          </w:tcPr>
          <w:p w14:paraId="4FC54074">
            <w:pPr>
              <w:autoSpaceDE w:val="0"/>
              <w:autoSpaceDN w:val="0"/>
              <w:adjustRightInd w:val="0"/>
              <w:rPr>
                <w:b/>
                <w:color w:val="000000"/>
                <w:sz w:val="20"/>
                <w:szCs w:val="20"/>
                <w:lang w:val="kk-KZ"/>
              </w:rPr>
            </w:pPr>
            <w:r>
              <w:rPr>
                <w:b/>
                <w:color w:val="000000"/>
                <w:sz w:val="20"/>
                <w:szCs w:val="20"/>
                <w:lang w:val="kk-KZ"/>
              </w:rPr>
              <w:t>Таңғы ас</w:t>
            </w:r>
          </w:p>
        </w:tc>
        <w:tc>
          <w:tcPr>
            <w:tcW w:w="4319" w:type="pct"/>
            <w:gridSpan w:val="5"/>
          </w:tcPr>
          <w:p w14:paraId="5D468711">
            <w:pPr>
              <w:autoSpaceDE w:val="0"/>
              <w:autoSpaceDN w:val="0"/>
              <w:adjustRightInd w:val="0"/>
              <w:rPr>
                <w:rFonts w:eastAsia="Calibri"/>
                <w:b/>
                <w:sz w:val="20"/>
                <w:szCs w:val="20"/>
                <w:lang w:val="kk-KZ"/>
              </w:rPr>
            </w:pPr>
            <w:r>
              <w:rPr>
                <w:rFonts w:eastAsia="Calibri"/>
                <w:b/>
                <w:sz w:val="20"/>
                <w:szCs w:val="20"/>
                <w:lang w:val="kk-KZ"/>
              </w:rPr>
              <w:t>Ойын-жаттығу</w:t>
            </w:r>
          </w:p>
          <w:p w14:paraId="75B88AB6">
            <w:pPr>
              <w:autoSpaceDE w:val="0"/>
              <w:autoSpaceDN w:val="0"/>
              <w:adjustRightInd w:val="0"/>
              <w:rPr>
                <w:rFonts w:eastAsia="Calibri"/>
                <w:b/>
                <w:sz w:val="20"/>
                <w:szCs w:val="20"/>
                <w:lang w:val="kk-KZ"/>
              </w:rPr>
            </w:pPr>
            <w:r>
              <w:rPr>
                <w:rFonts w:eastAsia="Calibri"/>
                <w:b/>
                <w:sz w:val="20"/>
                <w:szCs w:val="20"/>
                <w:lang w:val="kk-KZ"/>
              </w:rPr>
              <w:t xml:space="preserve"> «Таза қолдар»</w:t>
            </w:r>
          </w:p>
          <w:p w14:paraId="43AE6BC4">
            <w:pPr>
              <w:autoSpaceDE w:val="0"/>
              <w:autoSpaceDN w:val="0"/>
              <w:adjustRightInd w:val="0"/>
              <w:rPr>
                <w:color w:val="000000"/>
                <w:sz w:val="20"/>
                <w:szCs w:val="20"/>
                <w:lang w:val="kk-KZ"/>
              </w:rPr>
            </w:pPr>
            <w:r>
              <w:rPr>
                <w:rFonts w:eastAsia="Calibri"/>
                <w:sz w:val="20"/>
                <w:szCs w:val="20"/>
                <w:lang w:val="kk-KZ"/>
              </w:rPr>
              <w:t>Балалардың назарын тағамға аудару. Мәдениетті  тамақтануға баулу бойынша жеке жұмыс,әдеп ережесі «Тамақ ішкенде сөйлемеймін, құлағыммен тыңдаймын»</w:t>
            </w:r>
          </w:p>
        </w:tc>
      </w:tr>
      <w:tr w14:paraId="526A5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1" w:type="pct"/>
          </w:tcPr>
          <w:p w14:paraId="7CA0E618">
            <w:pPr>
              <w:autoSpaceDE w:val="0"/>
              <w:autoSpaceDN w:val="0"/>
              <w:adjustRightInd w:val="0"/>
              <w:rPr>
                <w:b/>
                <w:color w:val="000000"/>
                <w:sz w:val="20"/>
                <w:szCs w:val="20"/>
                <w:lang w:val="kk-KZ"/>
              </w:rPr>
            </w:pPr>
            <w:r>
              <w:rPr>
                <w:b/>
                <w:color w:val="000000"/>
                <w:sz w:val="20"/>
                <w:szCs w:val="20"/>
                <w:lang w:val="kk-KZ"/>
              </w:rPr>
              <w:t>Ұйымдастырылған іс-әрекетке дайындық</w:t>
            </w:r>
          </w:p>
        </w:tc>
        <w:tc>
          <w:tcPr>
            <w:tcW w:w="779" w:type="pct"/>
          </w:tcPr>
          <w:p w14:paraId="43A8286B">
            <w:pPr>
              <w:rPr>
                <w:b/>
                <w:color w:val="000000"/>
                <w:sz w:val="20"/>
                <w:szCs w:val="20"/>
                <w:lang w:val="kk-KZ"/>
              </w:rPr>
            </w:pPr>
            <w:r>
              <w:rPr>
                <w:rFonts w:eastAsia="Calibri"/>
                <w:b/>
                <w:sz w:val="20"/>
                <w:szCs w:val="20"/>
                <w:lang w:val="kk-KZ"/>
              </w:rPr>
              <w:t xml:space="preserve"> </w:t>
            </w:r>
            <w:r>
              <w:rPr>
                <w:b/>
                <w:color w:val="000000"/>
                <w:sz w:val="20"/>
                <w:szCs w:val="20"/>
                <w:lang w:val="kk-KZ"/>
              </w:rPr>
              <w:t>«Қағаз бетінде бағдарлау»</w:t>
            </w:r>
          </w:p>
          <w:p w14:paraId="25237AE6">
            <w:pPr>
              <w:rPr>
                <w:color w:val="000000"/>
                <w:sz w:val="20"/>
                <w:szCs w:val="20"/>
                <w:lang w:val="kk-KZ"/>
              </w:rPr>
            </w:pPr>
            <w:r>
              <w:rPr>
                <w:b/>
                <w:bCs/>
                <w:color w:val="000000"/>
                <w:sz w:val="20"/>
                <w:szCs w:val="20"/>
                <w:lang w:val="kk-KZ"/>
              </w:rPr>
              <w:t>Мақсаты:</w:t>
            </w:r>
            <w:r>
              <w:rPr>
                <w:b/>
                <w:color w:val="000000"/>
                <w:sz w:val="20"/>
                <w:szCs w:val="20"/>
                <w:lang w:val="kk-KZ"/>
              </w:rPr>
              <w:t xml:space="preserve"> </w:t>
            </w:r>
            <w:r>
              <w:rPr>
                <w:color w:val="000000"/>
                <w:sz w:val="20"/>
                <w:szCs w:val="20"/>
                <w:lang w:val="kk-KZ"/>
              </w:rPr>
              <w:t>Заттармен шаманы салыстыруға және айырмашылығын ажырата білуге, кеңістікті дұрыс бағыттай білуге, заттың көлем, пішін, түсін ажырата білуге үйрету.</w:t>
            </w:r>
          </w:p>
          <w:p w14:paraId="5D2E7DDA">
            <w:pPr>
              <w:autoSpaceDE w:val="0"/>
              <w:autoSpaceDN w:val="0"/>
              <w:adjustRightInd w:val="0"/>
              <w:rPr>
                <w:b/>
                <w:sz w:val="20"/>
                <w:szCs w:val="20"/>
                <w:lang w:val="kk-KZ"/>
              </w:rPr>
            </w:pPr>
            <w:r>
              <w:rPr>
                <w:b/>
                <w:sz w:val="20"/>
                <w:szCs w:val="20"/>
                <w:lang w:val="kk-KZ"/>
              </w:rPr>
              <w:t>(математика негіздері)</w:t>
            </w:r>
          </w:p>
          <w:p w14:paraId="5B9F0C27">
            <w:pPr>
              <w:rPr>
                <w:rFonts w:eastAsia="Calibri"/>
                <w:b/>
                <w:sz w:val="20"/>
                <w:szCs w:val="20"/>
                <w:lang w:val="kk-KZ"/>
              </w:rPr>
            </w:pPr>
            <w:r>
              <w:rPr>
                <w:rFonts w:eastAsia="Calibri"/>
                <w:sz w:val="20"/>
                <w:szCs w:val="20"/>
                <w:lang w:val="kk-KZ"/>
              </w:rPr>
              <w:t>Танымдық іс-әрекет, зерттеу іс-әрекет</w:t>
            </w:r>
          </w:p>
        </w:tc>
        <w:tc>
          <w:tcPr>
            <w:tcW w:w="729" w:type="pct"/>
          </w:tcPr>
          <w:p w14:paraId="7FA22CF3">
            <w:pPr>
              <w:rPr>
                <w:b/>
                <w:bCs/>
                <w:sz w:val="20"/>
                <w:szCs w:val="20"/>
                <w:lang w:val="kk-KZ"/>
              </w:rPr>
            </w:pPr>
            <w:r>
              <w:rPr>
                <w:b/>
                <w:bCs/>
                <w:sz w:val="20"/>
                <w:szCs w:val="20"/>
                <w:lang w:val="kk-KZ"/>
              </w:rPr>
              <w:t>«Құмырадағы гүл»</w:t>
            </w:r>
          </w:p>
          <w:p w14:paraId="0BA35EFE">
            <w:pPr>
              <w:pStyle w:val="18"/>
              <w:rPr>
                <w:rFonts w:ascii="Times New Roman" w:hAnsi="Times New Roman"/>
                <w:sz w:val="20"/>
                <w:szCs w:val="20"/>
                <w:lang w:val="kk-KZ"/>
              </w:rPr>
            </w:pPr>
            <w:r>
              <w:rPr>
                <w:rFonts w:ascii="Times New Roman" w:hAnsi="Times New Roman"/>
                <w:b/>
                <w:sz w:val="20"/>
                <w:szCs w:val="20"/>
                <w:lang w:val="kk-KZ"/>
              </w:rPr>
              <w:t>Мақсаты</w:t>
            </w:r>
            <w:r>
              <w:rPr>
                <w:rFonts w:ascii="Times New Roman" w:hAnsi="Times New Roman"/>
                <w:sz w:val="20"/>
                <w:szCs w:val="20"/>
                <w:lang w:val="kk-KZ"/>
              </w:rPr>
              <w:t>: Балаларға құмырадағы гүлді жапсыруға үйрету.</w:t>
            </w:r>
          </w:p>
          <w:p w14:paraId="157FDB5E">
            <w:pPr>
              <w:pStyle w:val="18"/>
              <w:rPr>
                <w:rFonts w:ascii="Times New Roman" w:hAnsi="Times New Roman"/>
                <w:sz w:val="20"/>
                <w:szCs w:val="20"/>
                <w:lang w:val="kk-KZ"/>
              </w:rPr>
            </w:pPr>
            <w:r>
              <w:rPr>
                <w:rFonts w:ascii="Times New Roman" w:hAnsi="Times New Roman"/>
                <w:sz w:val="20"/>
                <w:szCs w:val="20"/>
                <w:lang w:val="kk-KZ"/>
              </w:rPr>
              <w:t>Достық пен жанашырлыққа тәрбиелеу, түрлі-түсті қағазбен, желіммен жұмыс жасай білуге үйрету.</w:t>
            </w:r>
          </w:p>
          <w:p w14:paraId="650F5540">
            <w:pPr>
              <w:pStyle w:val="18"/>
              <w:rPr>
                <w:rFonts w:ascii="Times New Roman" w:hAnsi="Times New Roman"/>
                <w:b/>
                <w:sz w:val="20"/>
                <w:szCs w:val="20"/>
                <w:lang w:val="kk-KZ"/>
              </w:rPr>
            </w:pPr>
            <w:r>
              <w:rPr>
                <w:rFonts w:ascii="Times New Roman" w:hAnsi="Times New Roman"/>
                <w:b/>
                <w:sz w:val="20"/>
                <w:szCs w:val="20"/>
                <w:lang w:val="kk-KZ"/>
              </w:rPr>
              <w:t>(жапсыру)</w:t>
            </w:r>
          </w:p>
          <w:p w14:paraId="1846699F">
            <w:pPr>
              <w:pStyle w:val="18"/>
              <w:rPr>
                <w:rFonts w:ascii="Times New Roman" w:hAnsi="Times New Roman"/>
                <w:b/>
                <w:sz w:val="20"/>
                <w:szCs w:val="20"/>
                <w:lang w:val="kk-KZ"/>
              </w:rPr>
            </w:pPr>
            <w:r>
              <w:rPr>
                <w:rFonts w:ascii="Times New Roman" w:hAnsi="Times New Roman"/>
                <w:bCs/>
                <w:color w:val="000000"/>
                <w:sz w:val="20"/>
                <w:szCs w:val="20"/>
                <w:lang w:val="kk-KZ"/>
              </w:rPr>
              <w:t>Шығармашылық іс әрекет, бейнелеу  іс-әрекеті</w:t>
            </w:r>
          </w:p>
          <w:p w14:paraId="604EA56B">
            <w:pPr>
              <w:autoSpaceDE w:val="0"/>
              <w:autoSpaceDN w:val="0"/>
              <w:adjustRightInd w:val="0"/>
              <w:rPr>
                <w:color w:val="000000"/>
                <w:sz w:val="20"/>
                <w:szCs w:val="20"/>
                <w:lang w:val="kk-KZ"/>
              </w:rPr>
            </w:pPr>
          </w:p>
        </w:tc>
        <w:tc>
          <w:tcPr>
            <w:tcW w:w="854" w:type="pct"/>
          </w:tcPr>
          <w:p w14:paraId="442CDD9A">
            <w:pPr>
              <w:rPr>
                <w:rFonts w:eastAsia="Calibri"/>
                <w:b/>
                <w:sz w:val="20"/>
                <w:szCs w:val="20"/>
                <w:lang w:val="kk-KZ"/>
              </w:rPr>
            </w:pPr>
            <w:r>
              <w:rPr>
                <w:rFonts w:eastAsia="Calibri"/>
                <w:b/>
                <w:sz w:val="20"/>
                <w:szCs w:val="20"/>
                <w:lang w:val="kk-KZ"/>
              </w:rPr>
              <w:t>«Теңін тап»</w:t>
            </w:r>
          </w:p>
          <w:p w14:paraId="083E2DB9">
            <w:pPr>
              <w:rPr>
                <w:rFonts w:eastAsia="Calibri"/>
                <w:sz w:val="20"/>
                <w:szCs w:val="20"/>
                <w:lang w:val="kk-KZ"/>
              </w:rPr>
            </w:pPr>
            <w:r>
              <w:rPr>
                <w:rFonts w:eastAsia="Calibri"/>
                <w:sz w:val="20"/>
                <w:szCs w:val="20"/>
                <w:lang w:val="kk-KZ"/>
              </w:rPr>
              <w:t xml:space="preserve">Мақсаты:Балалар екі бірдей заттарды таба алады. </w:t>
            </w:r>
          </w:p>
          <w:p w14:paraId="546CBE57">
            <w:pPr>
              <w:autoSpaceDE w:val="0"/>
              <w:autoSpaceDN w:val="0"/>
              <w:adjustRightInd w:val="0"/>
              <w:rPr>
                <w:b/>
                <w:color w:val="000000"/>
                <w:sz w:val="20"/>
                <w:szCs w:val="20"/>
                <w:lang w:val="kk-KZ"/>
              </w:rPr>
            </w:pPr>
            <w:r>
              <w:rPr>
                <w:b/>
                <w:color w:val="000000"/>
                <w:sz w:val="20"/>
                <w:szCs w:val="20"/>
                <w:lang w:val="kk-KZ"/>
              </w:rPr>
              <w:t>(мүсіндеу)</w:t>
            </w:r>
          </w:p>
          <w:p w14:paraId="6ACEE8EB">
            <w:pPr>
              <w:autoSpaceDE w:val="0"/>
              <w:autoSpaceDN w:val="0"/>
              <w:adjustRightInd w:val="0"/>
              <w:rPr>
                <w:b/>
                <w:color w:val="000000"/>
                <w:sz w:val="20"/>
                <w:szCs w:val="20"/>
                <w:lang w:val="kk-KZ"/>
              </w:rPr>
            </w:pPr>
            <w:r>
              <w:rPr>
                <w:rFonts w:eastAsia="Calibri"/>
                <w:bCs/>
                <w:color w:val="000000"/>
                <w:sz w:val="20"/>
                <w:szCs w:val="20"/>
                <w:lang w:val="kk-KZ"/>
              </w:rPr>
              <w:t>Шығармашылық іс әрекет, бейнелеу  іс-әрекеті</w:t>
            </w:r>
          </w:p>
        </w:tc>
        <w:tc>
          <w:tcPr>
            <w:tcW w:w="995" w:type="pct"/>
          </w:tcPr>
          <w:p w14:paraId="1ECA6CFE">
            <w:pPr>
              <w:rPr>
                <w:b/>
                <w:color w:val="000000"/>
                <w:sz w:val="20"/>
                <w:szCs w:val="20"/>
                <w:lang w:val="kk-KZ"/>
              </w:rPr>
            </w:pPr>
            <w:r>
              <w:rPr>
                <w:b/>
                <w:color w:val="000000"/>
                <w:sz w:val="20"/>
                <w:szCs w:val="20"/>
                <w:lang w:val="kk-KZ"/>
              </w:rPr>
              <w:t>«М дыбысы»</w:t>
            </w:r>
          </w:p>
          <w:p w14:paraId="56C41C39">
            <w:pPr>
              <w:rPr>
                <w:sz w:val="20"/>
                <w:szCs w:val="20"/>
                <w:lang w:val="kk-KZ"/>
              </w:rPr>
            </w:pPr>
            <w:r>
              <w:rPr>
                <w:b/>
                <w:bCs/>
                <w:color w:val="000000"/>
                <w:sz w:val="20"/>
                <w:szCs w:val="20"/>
                <w:lang w:val="kk-KZ"/>
              </w:rPr>
              <w:t>Мақсаты:</w:t>
            </w:r>
            <w:r>
              <w:rPr>
                <w:b/>
                <w:color w:val="000000"/>
                <w:sz w:val="20"/>
                <w:szCs w:val="20"/>
                <w:lang w:val="kk-KZ"/>
              </w:rPr>
              <w:t xml:space="preserve"> </w:t>
            </w:r>
            <w:r>
              <w:rPr>
                <w:sz w:val="20"/>
                <w:szCs w:val="20"/>
                <w:lang w:val="kk-KZ"/>
              </w:rPr>
              <w:t>«М» дыбысының дұрыс дыбысталуын, әріп таңбасын қайталату, ойын арқылы ойлау қабілетін дамыту; ұқыптылыққа тәрбиелеу.</w:t>
            </w:r>
          </w:p>
          <w:p w14:paraId="3C7B8947">
            <w:pPr>
              <w:rPr>
                <w:color w:val="000000"/>
                <w:sz w:val="20"/>
                <w:szCs w:val="20"/>
                <w:lang w:val="kk-KZ"/>
              </w:rPr>
            </w:pPr>
            <w:r>
              <w:rPr>
                <w:color w:val="000000"/>
                <w:sz w:val="20"/>
                <w:szCs w:val="20"/>
                <w:lang w:val="kk-KZ"/>
              </w:rPr>
              <w:t>Суреттегі заттардың дыбыстарын айту.Үзік сызықтарды қосуға үйрету.</w:t>
            </w:r>
          </w:p>
          <w:p w14:paraId="6A4E4913">
            <w:pPr>
              <w:rPr>
                <w:b/>
                <w:color w:val="000000"/>
                <w:sz w:val="20"/>
                <w:szCs w:val="20"/>
                <w:lang w:val="kk-KZ"/>
              </w:rPr>
            </w:pPr>
            <w:r>
              <w:rPr>
                <w:b/>
                <w:color w:val="000000"/>
                <w:sz w:val="20"/>
                <w:szCs w:val="20"/>
                <w:lang w:val="kk-KZ"/>
              </w:rPr>
              <w:t>(сауат ашу негіздері)</w:t>
            </w:r>
          </w:p>
          <w:p w14:paraId="58564766">
            <w:pPr>
              <w:jc w:val="both"/>
              <w:rPr>
                <w:rFonts w:eastAsia="Calibri"/>
                <w:sz w:val="20"/>
                <w:szCs w:val="20"/>
                <w:lang w:val="kk-KZ"/>
              </w:rPr>
            </w:pPr>
            <w:r>
              <w:rPr>
                <w:rFonts w:eastAsia="Calibri"/>
                <w:sz w:val="20"/>
                <w:szCs w:val="20"/>
                <w:lang w:val="kk-KZ"/>
              </w:rPr>
              <w:t>Қарым- қатынас</w:t>
            </w:r>
          </w:p>
          <w:p w14:paraId="00FE0AAC">
            <w:pPr>
              <w:rPr>
                <w:rFonts w:eastAsia="Calibri"/>
                <w:b/>
                <w:sz w:val="20"/>
                <w:szCs w:val="20"/>
                <w:lang w:val="kk-KZ"/>
              </w:rPr>
            </w:pPr>
            <w:r>
              <w:rPr>
                <w:rFonts w:eastAsia="Calibri"/>
                <w:sz w:val="20"/>
                <w:szCs w:val="20"/>
                <w:lang w:val="kk-KZ"/>
              </w:rPr>
              <w:t xml:space="preserve"> іс –әрекеті, танымдық іс-әрекет</w:t>
            </w:r>
          </w:p>
          <w:p w14:paraId="2CEC0A34">
            <w:pPr>
              <w:autoSpaceDE w:val="0"/>
              <w:autoSpaceDN w:val="0"/>
              <w:adjustRightInd w:val="0"/>
              <w:rPr>
                <w:color w:val="000000"/>
                <w:sz w:val="20"/>
                <w:szCs w:val="20"/>
                <w:lang w:val="kk-KZ"/>
              </w:rPr>
            </w:pPr>
          </w:p>
        </w:tc>
        <w:tc>
          <w:tcPr>
            <w:tcW w:w="962" w:type="pct"/>
          </w:tcPr>
          <w:p w14:paraId="76503CB0">
            <w:pPr>
              <w:pStyle w:val="18"/>
              <w:rPr>
                <w:rFonts w:ascii="Times New Roman" w:hAnsi="Times New Roman"/>
                <w:b/>
                <w:sz w:val="20"/>
                <w:szCs w:val="20"/>
                <w:lang w:val="kk-KZ"/>
              </w:rPr>
            </w:pPr>
            <w:r>
              <w:rPr>
                <w:rFonts w:ascii="Times New Roman" w:hAnsi="Times New Roman"/>
                <w:b/>
                <w:sz w:val="20"/>
                <w:szCs w:val="20"/>
                <w:lang w:val="kk-KZ"/>
              </w:rPr>
              <w:t>«Қуыршаққа арналған көйлек»</w:t>
            </w:r>
          </w:p>
          <w:p w14:paraId="7F35226F">
            <w:pPr>
              <w:pStyle w:val="18"/>
              <w:rPr>
                <w:rFonts w:ascii="Times New Roman" w:hAnsi="Times New Roman"/>
                <w:b/>
                <w:bCs/>
                <w:sz w:val="20"/>
                <w:szCs w:val="20"/>
                <w:lang w:val="kk-KZ"/>
              </w:rPr>
            </w:pPr>
            <w:r>
              <w:rPr>
                <w:rFonts w:ascii="Times New Roman" w:hAnsi="Times New Roman"/>
                <w:b/>
                <w:bCs/>
                <w:sz w:val="20"/>
                <w:szCs w:val="20"/>
                <w:lang w:val="kk-KZ"/>
              </w:rPr>
              <w:t xml:space="preserve">Мақсаты: </w:t>
            </w:r>
          </w:p>
          <w:p w14:paraId="3476F389">
            <w:pPr>
              <w:pStyle w:val="18"/>
              <w:rPr>
                <w:rFonts w:ascii="Times New Roman" w:hAnsi="Times New Roman"/>
                <w:sz w:val="20"/>
                <w:szCs w:val="20"/>
                <w:lang w:val="kk-KZ"/>
              </w:rPr>
            </w:pPr>
            <w:r>
              <w:rPr>
                <w:rFonts w:ascii="Times New Roman" w:hAnsi="Times New Roman"/>
                <w:sz w:val="20"/>
                <w:szCs w:val="20"/>
                <w:lang w:val="kk-KZ"/>
              </w:rPr>
              <w:t>Қуыршақтың киімдерінің түстері туралы түсінік беру.</w:t>
            </w:r>
          </w:p>
          <w:p w14:paraId="5269A84F">
            <w:pPr>
              <w:pStyle w:val="18"/>
              <w:rPr>
                <w:rFonts w:ascii="Times New Roman" w:hAnsi="Times New Roman"/>
                <w:sz w:val="20"/>
                <w:szCs w:val="20"/>
                <w:lang w:val="kk-KZ"/>
              </w:rPr>
            </w:pPr>
            <w:r>
              <w:rPr>
                <w:rFonts w:ascii="Times New Roman" w:hAnsi="Times New Roman"/>
                <w:sz w:val="20"/>
                <w:szCs w:val="20"/>
                <w:lang w:val="kk-KZ"/>
              </w:rPr>
              <w:t>Қызыл, сары, көк, жасыл түстері туралы білімдерін кеңейту.</w:t>
            </w:r>
          </w:p>
          <w:p w14:paraId="3A6ABADD">
            <w:pPr>
              <w:pStyle w:val="18"/>
              <w:rPr>
                <w:rFonts w:ascii="Times New Roman" w:hAnsi="Times New Roman"/>
                <w:sz w:val="20"/>
                <w:szCs w:val="20"/>
                <w:lang w:val="kk-KZ"/>
              </w:rPr>
            </w:pPr>
            <w:r>
              <w:rPr>
                <w:rFonts w:ascii="Times New Roman" w:hAnsi="Times New Roman"/>
                <w:sz w:val="20"/>
                <w:szCs w:val="20"/>
                <w:lang w:val="kk-KZ"/>
              </w:rPr>
              <w:t>Заттарды түстеріне қарай келтіруді үйрету. Жұмысты ұқыпты орындауға, түрлі-түсті қағазбен, желіммен жұмыс жасай білуге үйрету.</w:t>
            </w:r>
          </w:p>
          <w:p w14:paraId="2B8F73CC">
            <w:pPr>
              <w:pStyle w:val="18"/>
              <w:rPr>
                <w:rFonts w:ascii="Times New Roman" w:hAnsi="Times New Roman"/>
                <w:b/>
                <w:sz w:val="20"/>
                <w:szCs w:val="20"/>
                <w:lang w:val="kk-KZ"/>
              </w:rPr>
            </w:pPr>
            <w:r>
              <w:rPr>
                <w:rFonts w:ascii="Times New Roman" w:hAnsi="Times New Roman"/>
                <w:b/>
                <w:sz w:val="20"/>
                <w:szCs w:val="20"/>
                <w:lang w:val="kk-KZ"/>
              </w:rPr>
              <w:t>(жапсыру)</w:t>
            </w:r>
          </w:p>
          <w:p w14:paraId="395A25D6">
            <w:pPr>
              <w:pStyle w:val="18"/>
              <w:rPr>
                <w:rFonts w:ascii="Times New Roman" w:hAnsi="Times New Roman"/>
                <w:b/>
                <w:sz w:val="20"/>
                <w:szCs w:val="20"/>
                <w:lang w:val="kk-KZ"/>
              </w:rPr>
            </w:pPr>
            <w:r>
              <w:rPr>
                <w:rFonts w:ascii="Times New Roman" w:hAnsi="Times New Roman"/>
                <w:bCs/>
                <w:color w:val="000000"/>
                <w:sz w:val="20"/>
                <w:szCs w:val="20"/>
                <w:lang w:val="kk-KZ"/>
              </w:rPr>
              <w:t>Шығармашылық іс әрекет, бейнелеу  іс-әрекеті</w:t>
            </w:r>
          </w:p>
        </w:tc>
      </w:tr>
      <w:tr w14:paraId="65A46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1" w:type="pct"/>
          </w:tcPr>
          <w:p w14:paraId="556E91CD">
            <w:pPr>
              <w:autoSpaceDE w:val="0"/>
              <w:autoSpaceDN w:val="0"/>
              <w:adjustRightInd w:val="0"/>
              <w:rPr>
                <w:b/>
                <w:color w:val="000000"/>
                <w:sz w:val="20"/>
                <w:szCs w:val="20"/>
                <w:lang w:val="kk-KZ"/>
              </w:rPr>
            </w:pPr>
            <w:r>
              <w:rPr>
                <w:b/>
                <w:color w:val="000000"/>
                <w:sz w:val="20"/>
                <w:szCs w:val="20"/>
                <w:lang w:val="kk-KZ"/>
              </w:rPr>
              <w:t>Білім беру ұйымының кестесі бойынша ұйымдастырылған іс-әрекет</w:t>
            </w:r>
          </w:p>
        </w:tc>
        <w:tc>
          <w:tcPr>
            <w:tcW w:w="779" w:type="pct"/>
          </w:tcPr>
          <w:p w14:paraId="0DDC3EDE">
            <w:pPr>
              <w:rPr>
                <w:b/>
                <w:sz w:val="20"/>
                <w:szCs w:val="20"/>
                <w:lang w:val="kk-KZ" w:bidi="en-US"/>
              </w:rPr>
            </w:pPr>
            <w:r>
              <w:rPr>
                <w:b/>
                <w:sz w:val="20"/>
                <w:szCs w:val="20"/>
                <w:lang w:val="kk-KZ" w:bidi="en-US"/>
              </w:rPr>
              <w:t>Дене шынықтыру</w:t>
            </w:r>
          </w:p>
          <w:p w14:paraId="55647282">
            <w:pPr>
              <w:rPr>
                <w:bCs/>
                <w:sz w:val="20"/>
                <w:szCs w:val="20"/>
                <w:lang w:val="kk-KZ" w:bidi="en-US"/>
              </w:rPr>
            </w:pPr>
            <w:r>
              <w:rPr>
                <w:b/>
                <w:sz w:val="20"/>
                <w:szCs w:val="20"/>
                <w:lang w:val="kk-KZ" w:bidi="en-US"/>
              </w:rPr>
              <w:t xml:space="preserve">Міндеттері: </w:t>
            </w:r>
          </w:p>
          <w:p w14:paraId="0989D759">
            <w:pPr>
              <w:rPr>
                <w:sz w:val="20"/>
                <w:szCs w:val="20"/>
                <w:lang w:val="kk-KZ" w:eastAsia="ru-RU"/>
              </w:rPr>
            </w:pPr>
            <w:r>
              <w:rPr>
                <w:b/>
                <w:sz w:val="20"/>
                <w:szCs w:val="20"/>
                <w:lang w:val="kk-KZ"/>
              </w:rPr>
              <w:t xml:space="preserve">1.Кіріспе                              </w:t>
            </w:r>
            <w:r>
              <w:rPr>
                <w:sz w:val="20"/>
                <w:szCs w:val="20"/>
                <w:lang w:val="kk-KZ" w:eastAsia="ru-RU"/>
              </w:rPr>
              <w:t xml:space="preserve"> Жай жүріспен жүру,жүгіру.</w:t>
            </w:r>
          </w:p>
          <w:p w14:paraId="081716F3">
            <w:pPr>
              <w:rPr>
                <w:sz w:val="20"/>
                <w:szCs w:val="20"/>
                <w:lang w:val="kk-KZ" w:eastAsia="ru-RU"/>
              </w:rPr>
            </w:pPr>
            <w:r>
              <w:rPr>
                <w:sz w:val="20"/>
                <w:szCs w:val="20"/>
                <w:lang w:val="kk-KZ" w:eastAsia="ru-RU"/>
              </w:rPr>
              <w:t xml:space="preserve">Жалпы дамытушы жаттығулар: Етпетінен жатып аяқты бүгіп, қайта жаза алады. (алдымен бір аяғын, содан соң екі аяғын бірге).                                              </w:t>
            </w:r>
            <w:r>
              <w:rPr>
                <w:b/>
                <w:bCs/>
                <w:sz w:val="20"/>
                <w:szCs w:val="20"/>
                <w:lang w:val="kk-KZ" w:eastAsia="ru-RU"/>
              </w:rPr>
              <w:t>2.Негізгі бөлім</w:t>
            </w:r>
            <w:r>
              <w:rPr>
                <w:sz w:val="20"/>
                <w:szCs w:val="20"/>
                <w:lang w:val="kk-KZ" w:eastAsia="ru-RU"/>
              </w:rPr>
              <w:t xml:space="preserve">                               .1 үш қатарға қайта сап түзеу арқылы (жолай кегльді алу); баяулатып, сап түзеу арқылы жылдамдыққа ирелеңдеп жүгіріп; қиылысқан жерлермен баяу жүгіре алады.                                                                               2. баскетбол. Кеуде тұсынан қос қолдап допты лақтырып,. ойынды командамен ойнауға үйренеді.</w:t>
            </w:r>
          </w:p>
          <w:p w14:paraId="78D822CB">
            <w:pPr>
              <w:rPr>
                <w:sz w:val="20"/>
                <w:szCs w:val="20"/>
                <w:lang w:val="kk-KZ" w:eastAsia="ru-RU"/>
              </w:rPr>
            </w:pPr>
            <w:r>
              <w:rPr>
                <w:sz w:val="20"/>
                <w:szCs w:val="20"/>
                <w:lang w:val="kk-KZ" w:eastAsia="ru-RU"/>
              </w:rPr>
              <w:t>3.Тыныс алу жаттығуларын жасау.</w:t>
            </w:r>
          </w:p>
          <w:p w14:paraId="16BBC0A2">
            <w:pPr>
              <w:rPr>
                <w:b/>
                <w:bCs/>
                <w:sz w:val="20"/>
                <w:szCs w:val="20"/>
                <w:lang w:val="kk-KZ" w:eastAsia="ru-RU"/>
              </w:rPr>
            </w:pPr>
            <w:r>
              <w:rPr>
                <w:b/>
                <w:bCs/>
                <w:sz w:val="20"/>
                <w:szCs w:val="20"/>
                <w:lang w:val="kk-KZ" w:eastAsia="ru-RU"/>
              </w:rPr>
              <w:t xml:space="preserve">Қорытынды  </w:t>
            </w:r>
          </w:p>
          <w:p w14:paraId="3BD9B622">
            <w:pPr>
              <w:rPr>
                <w:sz w:val="20"/>
                <w:szCs w:val="20"/>
                <w:lang w:val="kk-KZ" w:eastAsia="ru-RU"/>
              </w:rPr>
            </w:pPr>
            <w:r>
              <w:rPr>
                <w:sz w:val="20"/>
                <w:szCs w:val="20"/>
                <w:lang w:val="kk-KZ" w:eastAsia="ru-RU"/>
              </w:rPr>
              <w:t>Қимылды ойын: «Аңшы  мен қояндар»</w:t>
            </w:r>
          </w:p>
          <w:p w14:paraId="2A2D016E">
            <w:pPr>
              <w:rPr>
                <w:b/>
                <w:sz w:val="20"/>
                <w:szCs w:val="20"/>
                <w:lang w:val="kk-KZ" w:bidi="en-US"/>
              </w:rPr>
            </w:pPr>
          </w:p>
          <w:p w14:paraId="1B9CB2F4">
            <w:pPr>
              <w:shd w:val="clear" w:color="auto" w:fill="FFFFFF"/>
              <w:textAlignment w:val="baseline"/>
              <w:rPr>
                <w:b/>
                <w:bCs/>
                <w:sz w:val="20"/>
                <w:szCs w:val="20"/>
                <w:lang w:val="kk-KZ"/>
              </w:rPr>
            </w:pPr>
            <w:r>
              <w:rPr>
                <w:b/>
                <w:sz w:val="20"/>
                <w:szCs w:val="20"/>
                <w:lang w:val="kk-KZ"/>
              </w:rPr>
              <w:t>Сөйлеуді дамыту</w:t>
            </w:r>
            <w:r>
              <w:rPr>
                <w:b/>
                <w:bCs/>
                <w:sz w:val="20"/>
                <w:szCs w:val="20"/>
                <w:lang w:val="kk-KZ"/>
              </w:rPr>
              <w:t xml:space="preserve">  </w:t>
            </w:r>
          </w:p>
          <w:p w14:paraId="6589F3E2">
            <w:pPr>
              <w:shd w:val="clear" w:color="auto" w:fill="FFFFFF"/>
              <w:textAlignment w:val="baseline"/>
              <w:rPr>
                <w:b/>
                <w:color w:val="000000"/>
                <w:sz w:val="20"/>
                <w:szCs w:val="20"/>
                <w:lang w:val="kk-KZ" w:eastAsia="ru-RU"/>
              </w:rPr>
            </w:pPr>
            <w:r>
              <w:rPr>
                <w:b/>
                <w:bCs/>
                <w:color w:val="333333"/>
                <w:sz w:val="20"/>
                <w:szCs w:val="20"/>
                <w:lang w:val="kk-KZ" w:eastAsia="ru-RU"/>
              </w:rPr>
              <w:t>Міндетері: </w:t>
            </w:r>
            <w:r>
              <w:rPr>
                <w:sz w:val="20"/>
                <w:szCs w:val="20"/>
                <w:lang w:val="kk-KZ" w:eastAsia="ru-RU"/>
              </w:rPr>
              <w:t>балалар бір-бірімен еркін тілдік қарым-қатынасқа түсе алады, сөйлемдерінде бейнелеуіш сөздерді, теңеулерді қолданады.</w:t>
            </w:r>
            <w:r>
              <w:rPr>
                <w:b/>
                <w:color w:val="000000"/>
                <w:sz w:val="20"/>
                <w:szCs w:val="20"/>
                <w:lang w:val="kk-KZ" w:eastAsia="ru-RU"/>
              </w:rPr>
              <w:t xml:space="preserve"> ҰІӘ барысы: </w:t>
            </w:r>
          </w:p>
          <w:p w14:paraId="785E1C9C">
            <w:pPr>
              <w:shd w:val="clear" w:color="auto" w:fill="FFFFFF"/>
              <w:textAlignment w:val="baseline"/>
              <w:rPr>
                <w:b/>
                <w:color w:val="000000"/>
                <w:sz w:val="20"/>
                <w:szCs w:val="20"/>
                <w:lang w:val="kk-KZ" w:eastAsia="ru-RU"/>
              </w:rPr>
            </w:pPr>
            <w:r>
              <w:rPr>
                <w:b/>
                <w:color w:val="000000"/>
                <w:sz w:val="20"/>
                <w:szCs w:val="20"/>
                <w:lang w:val="kk-KZ" w:eastAsia="ru-RU"/>
              </w:rPr>
              <w:t>Ойын: «Жыл мезгілдері»</w:t>
            </w:r>
          </w:p>
          <w:p w14:paraId="4D7C8202">
            <w:pPr>
              <w:shd w:val="clear" w:color="auto" w:fill="FFFFFF"/>
              <w:textAlignment w:val="baseline"/>
              <w:rPr>
                <w:bCs/>
                <w:color w:val="000000"/>
                <w:sz w:val="20"/>
                <w:szCs w:val="20"/>
                <w:lang w:val="kk-KZ" w:eastAsia="ru-RU"/>
              </w:rPr>
            </w:pPr>
            <w:r>
              <w:rPr>
                <w:b/>
                <w:color w:val="000000"/>
                <w:sz w:val="20"/>
                <w:szCs w:val="20"/>
                <w:lang w:val="kk-KZ" w:eastAsia="ru-RU"/>
              </w:rPr>
              <w:t xml:space="preserve">Шарты: </w:t>
            </w:r>
            <w:r>
              <w:rPr>
                <w:bCs/>
                <w:color w:val="000000"/>
                <w:sz w:val="20"/>
                <w:szCs w:val="20"/>
                <w:lang w:val="kk-KZ" w:eastAsia="ru-RU"/>
              </w:rPr>
              <w:t>әр жыл мезгілдің өзіңе тән белгілерін атайды.</w:t>
            </w:r>
          </w:p>
          <w:p w14:paraId="3C9471F3">
            <w:pPr>
              <w:shd w:val="clear" w:color="auto" w:fill="FFFFFF"/>
              <w:textAlignment w:val="baseline"/>
              <w:rPr>
                <w:color w:val="000000"/>
                <w:sz w:val="20"/>
                <w:szCs w:val="20"/>
                <w:lang w:val="kk-KZ" w:eastAsia="ru-RU"/>
              </w:rPr>
            </w:pPr>
            <w:r>
              <w:rPr>
                <w:b/>
                <w:color w:val="000000"/>
                <w:sz w:val="20"/>
                <w:szCs w:val="20"/>
                <w:lang w:val="kk-KZ" w:eastAsia="ru-RU"/>
              </w:rPr>
              <w:t>Ойын: «</w:t>
            </w:r>
            <w:r>
              <w:rPr>
                <w:color w:val="000000"/>
                <w:sz w:val="20"/>
                <w:szCs w:val="20"/>
                <w:lang w:val="kk-KZ" w:eastAsia="ru-RU"/>
              </w:rPr>
              <w:t>Белгісіне қарай ата»</w:t>
            </w:r>
          </w:p>
          <w:p w14:paraId="25E44E59">
            <w:pPr>
              <w:shd w:val="clear" w:color="auto" w:fill="FFFFFF"/>
              <w:textAlignment w:val="baseline"/>
              <w:rPr>
                <w:color w:val="000000"/>
                <w:sz w:val="20"/>
                <w:szCs w:val="20"/>
                <w:lang w:val="kk-KZ" w:eastAsia="ru-RU"/>
              </w:rPr>
            </w:pPr>
            <w:r>
              <w:rPr>
                <w:b/>
                <w:bCs/>
                <w:color w:val="000000"/>
                <w:sz w:val="20"/>
                <w:szCs w:val="20"/>
                <w:lang w:val="kk-KZ" w:eastAsia="ru-RU"/>
              </w:rPr>
              <w:t>Шарты:</w:t>
            </w:r>
            <w:r>
              <w:rPr>
                <w:color w:val="000000"/>
                <w:sz w:val="20"/>
                <w:szCs w:val="20"/>
                <w:lang w:val="kk-KZ" w:eastAsia="ru-RU"/>
              </w:rPr>
              <w:t xml:space="preserve"> әр жыл мезгіліне сәйкес сөздерді атау,балалар сол сөздің қай жыл мезгіліне тиесілі екендігін атайды.</w:t>
            </w:r>
          </w:p>
          <w:p w14:paraId="429E625B">
            <w:pPr>
              <w:shd w:val="clear" w:color="auto" w:fill="FFFFFF"/>
              <w:textAlignment w:val="baseline"/>
              <w:rPr>
                <w:color w:val="000000"/>
                <w:sz w:val="20"/>
                <w:szCs w:val="20"/>
                <w:lang w:val="kk-KZ" w:eastAsia="ru-RU"/>
              </w:rPr>
            </w:pPr>
            <w:r>
              <w:rPr>
                <w:b/>
                <w:bCs/>
                <w:color w:val="000000"/>
                <w:sz w:val="20"/>
                <w:szCs w:val="20"/>
                <w:lang w:val="kk-KZ" w:eastAsia="ru-RU"/>
              </w:rPr>
              <w:t>Топтарға бөліну:</w:t>
            </w:r>
            <w:r>
              <w:rPr>
                <w:color w:val="000000"/>
                <w:sz w:val="20"/>
                <w:szCs w:val="20"/>
                <w:lang w:val="kk-KZ" w:eastAsia="ru-RU"/>
              </w:rPr>
              <w:t xml:space="preserve"> жыл мезгілдеріне тиесілі суреттер арқылы.</w:t>
            </w:r>
          </w:p>
          <w:p w14:paraId="51301579">
            <w:pPr>
              <w:shd w:val="clear" w:color="auto" w:fill="FFFFFF"/>
              <w:textAlignment w:val="baseline"/>
              <w:rPr>
                <w:color w:val="000000"/>
                <w:sz w:val="20"/>
                <w:szCs w:val="20"/>
                <w:lang w:val="kk-KZ" w:eastAsia="ru-RU"/>
              </w:rPr>
            </w:pPr>
            <w:r>
              <w:rPr>
                <w:color w:val="000000"/>
                <w:sz w:val="20"/>
                <w:szCs w:val="20"/>
                <w:lang w:val="kk-KZ" w:eastAsia="ru-RU"/>
              </w:rPr>
              <w:t>Ертегіні  оқып беру.</w:t>
            </w:r>
          </w:p>
          <w:p w14:paraId="3CB4A9AF">
            <w:pPr>
              <w:shd w:val="clear" w:color="auto" w:fill="FFFFFF"/>
              <w:textAlignment w:val="baseline"/>
              <w:rPr>
                <w:color w:val="000000"/>
                <w:sz w:val="20"/>
                <w:szCs w:val="20"/>
                <w:lang w:val="kk-KZ" w:eastAsia="ru-RU"/>
              </w:rPr>
            </w:pPr>
            <w:r>
              <w:rPr>
                <w:b/>
                <w:bCs/>
                <w:color w:val="000000"/>
                <w:sz w:val="20"/>
                <w:szCs w:val="20"/>
                <w:lang w:val="kk-KZ" w:eastAsia="ru-RU"/>
              </w:rPr>
              <w:t>Нұсқау беру</w:t>
            </w:r>
            <w:r>
              <w:rPr>
                <w:color w:val="000000"/>
                <w:sz w:val="20"/>
                <w:szCs w:val="20"/>
                <w:lang w:val="kk-KZ" w:eastAsia="ru-RU"/>
              </w:rPr>
              <w:t>:балалар осы ертегіні екіге бөліп,жұптасып ,бір-бірлеріңе айтып бере қойыңдар.</w:t>
            </w:r>
          </w:p>
          <w:p w14:paraId="79DE7989">
            <w:pPr>
              <w:shd w:val="clear" w:color="auto" w:fill="FFFFFF"/>
              <w:textAlignment w:val="baseline"/>
              <w:rPr>
                <w:color w:val="000000"/>
                <w:sz w:val="20"/>
                <w:szCs w:val="20"/>
                <w:lang w:val="kk-KZ" w:eastAsia="ru-RU"/>
              </w:rPr>
            </w:pPr>
            <w:r>
              <w:rPr>
                <w:color w:val="000000"/>
                <w:sz w:val="20"/>
                <w:szCs w:val="20"/>
                <w:lang w:val="kk-KZ" w:eastAsia="ru-RU"/>
              </w:rPr>
              <w:t>-Әр жыл мезгілі қандай?,неге ұқсайды? –деген сұраққа кім жауап береді?</w:t>
            </w:r>
          </w:p>
          <w:p w14:paraId="66E96A3D">
            <w:pPr>
              <w:shd w:val="clear" w:color="auto" w:fill="FFFFFF"/>
              <w:textAlignment w:val="baseline"/>
              <w:rPr>
                <w:color w:val="000000"/>
                <w:sz w:val="20"/>
                <w:szCs w:val="20"/>
                <w:lang w:val="kk-KZ" w:eastAsia="ru-RU"/>
              </w:rPr>
            </w:pPr>
            <w:r>
              <w:rPr>
                <w:b/>
                <w:bCs/>
                <w:color w:val="000000"/>
                <w:sz w:val="20"/>
                <w:szCs w:val="20"/>
                <w:lang w:val="kk-KZ" w:eastAsia="ru-RU"/>
              </w:rPr>
              <w:t xml:space="preserve">Қорытынды: </w:t>
            </w:r>
            <w:r>
              <w:rPr>
                <w:color w:val="000000"/>
                <w:sz w:val="20"/>
                <w:szCs w:val="20"/>
                <w:lang w:val="kk-KZ" w:eastAsia="ru-RU"/>
              </w:rPr>
              <w:t>сұрақ қою арқылы.</w:t>
            </w:r>
          </w:p>
          <w:p w14:paraId="239D8E8A">
            <w:pPr>
              <w:shd w:val="clear" w:color="auto" w:fill="FFFFFF"/>
              <w:textAlignment w:val="baseline"/>
              <w:rPr>
                <w:color w:val="000000"/>
                <w:sz w:val="20"/>
                <w:szCs w:val="20"/>
                <w:lang w:val="kk-KZ" w:eastAsia="ru-RU"/>
              </w:rPr>
            </w:pPr>
          </w:p>
          <w:p w14:paraId="6E71F895">
            <w:pPr>
              <w:shd w:val="clear" w:color="auto" w:fill="FFFFFF"/>
              <w:rPr>
                <w:b/>
                <w:bCs/>
                <w:color w:val="000000"/>
                <w:sz w:val="20"/>
                <w:szCs w:val="20"/>
                <w:lang w:val="kk-KZ" w:eastAsia="ru-RU"/>
              </w:rPr>
            </w:pPr>
            <w:r>
              <w:rPr>
                <w:b/>
                <w:sz w:val="20"/>
                <w:szCs w:val="20"/>
                <w:lang w:val="kk-KZ"/>
              </w:rPr>
              <w:t>Сауат ашу негіздері</w:t>
            </w:r>
            <w:r>
              <w:rPr>
                <w:b/>
                <w:bCs/>
                <w:color w:val="000000"/>
                <w:sz w:val="20"/>
                <w:szCs w:val="20"/>
                <w:lang w:val="kk-KZ" w:eastAsia="ru-RU"/>
              </w:rPr>
              <w:t xml:space="preserve"> </w:t>
            </w:r>
          </w:p>
          <w:p w14:paraId="255A4BAA">
            <w:pPr>
              <w:shd w:val="clear" w:color="auto" w:fill="FFFFFF"/>
              <w:rPr>
                <w:sz w:val="20"/>
                <w:szCs w:val="20"/>
                <w:lang w:val="kk-KZ" w:eastAsia="ru-RU"/>
              </w:rPr>
            </w:pPr>
            <w:r>
              <w:rPr>
                <w:b/>
                <w:bCs/>
                <w:color w:val="000000"/>
                <w:sz w:val="20"/>
                <w:szCs w:val="20"/>
                <w:lang w:val="kk-KZ" w:eastAsia="ru-RU"/>
              </w:rPr>
              <w:t>Міндеттері:</w:t>
            </w:r>
            <w:r>
              <w:rPr>
                <w:b/>
                <w:color w:val="000000"/>
                <w:sz w:val="20"/>
                <w:szCs w:val="20"/>
                <w:lang w:val="kk-KZ" w:eastAsia="ru-RU"/>
              </w:rPr>
              <w:t xml:space="preserve"> </w:t>
            </w:r>
            <w:r>
              <w:rPr>
                <w:sz w:val="20"/>
                <w:szCs w:val="20"/>
                <w:lang w:val="kk-KZ" w:eastAsia="ru-RU"/>
              </w:rPr>
              <w:t xml:space="preserve">дыбыстық құрылымы әртүрлі үш дыбысты сөздерге дыбыстық талдау жасайды    </w:t>
            </w:r>
          </w:p>
          <w:p w14:paraId="14158304">
            <w:pPr>
              <w:shd w:val="clear" w:color="auto" w:fill="FFFFFF"/>
              <w:rPr>
                <w:b/>
                <w:bCs/>
                <w:sz w:val="20"/>
                <w:szCs w:val="20"/>
                <w:lang w:val="kk-KZ"/>
              </w:rPr>
            </w:pPr>
            <w:r>
              <w:rPr>
                <w:b/>
                <w:bCs/>
                <w:sz w:val="20"/>
                <w:szCs w:val="20"/>
                <w:lang w:val="kk-KZ"/>
              </w:rPr>
              <w:t xml:space="preserve">ҰІӘ барысы: </w:t>
            </w:r>
          </w:p>
          <w:p w14:paraId="184FE428">
            <w:pPr>
              <w:shd w:val="clear" w:color="auto" w:fill="FFFFFF"/>
              <w:rPr>
                <w:sz w:val="20"/>
                <w:szCs w:val="20"/>
                <w:lang w:val="kk-KZ"/>
              </w:rPr>
            </w:pPr>
            <w:r>
              <w:rPr>
                <w:b/>
                <w:bCs/>
                <w:sz w:val="20"/>
                <w:szCs w:val="20"/>
                <w:lang w:val="kk-KZ"/>
              </w:rPr>
              <w:t>Ойын:</w:t>
            </w:r>
            <w:r>
              <w:rPr>
                <w:sz w:val="20"/>
                <w:szCs w:val="20"/>
                <w:lang w:val="kk-KZ"/>
              </w:rPr>
              <w:t xml:space="preserve"> «Іі дыбысы және  әрпі»</w:t>
            </w:r>
          </w:p>
          <w:p w14:paraId="4BF092BF">
            <w:pPr>
              <w:shd w:val="clear" w:color="auto" w:fill="FFFFFF"/>
              <w:rPr>
                <w:sz w:val="20"/>
                <w:szCs w:val="20"/>
                <w:lang w:val="kk-KZ"/>
              </w:rPr>
            </w:pPr>
            <w:r>
              <w:rPr>
                <w:b/>
                <w:bCs/>
                <w:sz w:val="20"/>
                <w:szCs w:val="20"/>
                <w:lang w:val="kk-KZ"/>
              </w:rPr>
              <w:t>Шарты:</w:t>
            </w:r>
            <w:r>
              <w:rPr>
                <w:sz w:val="20"/>
                <w:szCs w:val="20"/>
                <w:lang w:val="kk-KZ"/>
              </w:rPr>
              <w:t>Үстелдің  үстіне түрлі заттар қойып ,сол заттардың ішінен Іі дыбысынан  басталатын заттарды табуды ұсыну.</w:t>
            </w:r>
          </w:p>
          <w:p w14:paraId="673A7669">
            <w:pPr>
              <w:shd w:val="clear" w:color="auto" w:fill="FFFFFF"/>
              <w:rPr>
                <w:sz w:val="20"/>
                <w:szCs w:val="20"/>
                <w:lang w:val="kk-KZ"/>
              </w:rPr>
            </w:pPr>
            <w:r>
              <w:rPr>
                <w:sz w:val="20"/>
                <w:szCs w:val="20"/>
                <w:lang w:val="kk-KZ"/>
              </w:rPr>
              <w:t>Топтарға бөлу: әріптер арқылы.</w:t>
            </w:r>
          </w:p>
          <w:p w14:paraId="48DD8FDB">
            <w:pPr>
              <w:shd w:val="clear" w:color="auto" w:fill="FFFFFF"/>
              <w:rPr>
                <w:sz w:val="20"/>
                <w:szCs w:val="20"/>
                <w:lang w:val="kk-KZ"/>
              </w:rPr>
            </w:pPr>
            <w:r>
              <w:rPr>
                <w:b/>
                <w:bCs/>
                <w:sz w:val="20"/>
                <w:szCs w:val="20"/>
                <w:lang w:val="kk-KZ"/>
              </w:rPr>
              <w:t>Нұсқау беру:</w:t>
            </w:r>
            <w:r>
              <w:rPr>
                <w:sz w:val="20"/>
                <w:szCs w:val="20"/>
                <w:lang w:val="kk-KZ"/>
              </w:rPr>
              <w:t xml:space="preserve"> балалар топ болып Іі дыбысынан  келетін сөздерді таба қойыңдар және  сол  сөзге  сөйлем құрастырыңдар.</w:t>
            </w:r>
          </w:p>
          <w:p w14:paraId="76E4AC1B">
            <w:pPr>
              <w:shd w:val="clear" w:color="auto" w:fill="FFFFFF"/>
              <w:rPr>
                <w:sz w:val="20"/>
                <w:szCs w:val="20"/>
                <w:lang w:val="kk-KZ"/>
              </w:rPr>
            </w:pPr>
            <w:r>
              <w:rPr>
                <w:sz w:val="20"/>
                <w:szCs w:val="20"/>
                <w:lang w:val="kk-KZ"/>
              </w:rPr>
              <w:t>-Тапқан  сөздеріңді тиісті фишкалармен белгілеп көрсетіңдер.</w:t>
            </w:r>
          </w:p>
          <w:p w14:paraId="3DAB890F">
            <w:pPr>
              <w:shd w:val="clear" w:color="auto" w:fill="FFFFFF"/>
              <w:rPr>
                <w:sz w:val="20"/>
                <w:szCs w:val="20"/>
                <w:lang w:val="kk-KZ"/>
              </w:rPr>
            </w:pPr>
            <w:r>
              <w:rPr>
                <w:b/>
                <w:bCs/>
                <w:sz w:val="20"/>
                <w:szCs w:val="20"/>
                <w:lang w:val="kk-KZ"/>
              </w:rPr>
              <w:t>Қорытынды:</w:t>
            </w:r>
            <w:r>
              <w:rPr>
                <w:sz w:val="20"/>
                <w:szCs w:val="20"/>
                <w:lang w:val="kk-KZ"/>
              </w:rPr>
              <w:t>балалардың қажеттілігіне қарай.</w:t>
            </w:r>
          </w:p>
          <w:p w14:paraId="78B5EB06">
            <w:pPr>
              <w:shd w:val="clear" w:color="auto" w:fill="FFFFFF"/>
              <w:rPr>
                <w:sz w:val="20"/>
                <w:szCs w:val="20"/>
                <w:lang w:val="kk-KZ"/>
              </w:rPr>
            </w:pPr>
          </w:p>
          <w:p w14:paraId="76063891">
            <w:pPr>
              <w:rPr>
                <w:b/>
                <w:sz w:val="20"/>
                <w:szCs w:val="20"/>
                <w:lang w:val="kk-KZ"/>
              </w:rPr>
            </w:pPr>
            <w:r>
              <w:rPr>
                <w:b/>
                <w:sz w:val="20"/>
                <w:szCs w:val="20"/>
                <w:lang w:val="kk-KZ"/>
              </w:rPr>
              <w:t>Математика негіздері</w:t>
            </w:r>
            <w:r>
              <w:rPr>
                <w:b/>
                <w:sz w:val="20"/>
                <w:szCs w:val="20"/>
                <w:lang w:val="kk-KZ" w:eastAsia="ru-RU"/>
              </w:rPr>
              <w:t xml:space="preserve">                          Міндетері:</w:t>
            </w:r>
            <w:r>
              <w:rPr>
                <w:sz w:val="20"/>
                <w:szCs w:val="20"/>
                <w:lang w:val="kk-KZ" w:eastAsia="ru-RU"/>
              </w:rPr>
              <w:t xml:space="preserve"> бірдей сандардың өзара бірыңғай сәйкестігін, үлкен және кіші бөліктерді анықтай алады.</w:t>
            </w:r>
          </w:p>
          <w:p w14:paraId="67B50863">
            <w:pPr>
              <w:rPr>
                <w:b/>
                <w:bCs/>
                <w:sz w:val="20"/>
                <w:szCs w:val="20"/>
                <w:lang w:val="kk-KZ" w:eastAsia="ru-RU"/>
              </w:rPr>
            </w:pPr>
            <w:r>
              <w:rPr>
                <w:b/>
                <w:bCs/>
                <w:sz w:val="20"/>
                <w:szCs w:val="20"/>
                <w:lang w:val="kk-KZ" w:eastAsia="ru-RU"/>
              </w:rPr>
              <w:t xml:space="preserve">ҰІӘ барысы: </w:t>
            </w:r>
          </w:p>
          <w:p w14:paraId="270FA598">
            <w:pPr>
              <w:rPr>
                <w:sz w:val="20"/>
                <w:szCs w:val="20"/>
                <w:lang w:val="kk-KZ" w:eastAsia="ru-RU"/>
              </w:rPr>
            </w:pPr>
            <w:r>
              <w:rPr>
                <w:b/>
                <w:bCs/>
                <w:sz w:val="20"/>
                <w:szCs w:val="20"/>
                <w:lang w:val="kk-KZ" w:eastAsia="ru-RU"/>
              </w:rPr>
              <w:t>Ойын:</w:t>
            </w:r>
            <w:r>
              <w:rPr>
                <w:sz w:val="20"/>
                <w:szCs w:val="20"/>
                <w:lang w:val="kk-KZ" w:eastAsia="ru-RU"/>
              </w:rPr>
              <w:t xml:space="preserve"> «Үлкен және кіші бөлік».</w:t>
            </w:r>
          </w:p>
          <w:p w14:paraId="1E5073B7">
            <w:pPr>
              <w:rPr>
                <w:sz w:val="20"/>
                <w:szCs w:val="20"/>
                <w:lang w:val="kk-KZ" w:eastAsia="ru-RU"/>
              </w:rPr>
            </w:pPr>
            <w:r>
              <w:rPr>
                <w:b/>
                <w:bCs/>
                <w:sz w:val="20"/>
                <w:szCs w:val="20"/>
                <w:lang w:val="kk-KZ" w:eastAsia="ru-RU"/>
              </w:rPr>
              <w:t>Шарты</w:t>
            </w:r>
            <w:r>
              <w:rPr>
                <w:sz w:val="20"/>
                <w:szCs w:val="20"/>
                <w:lang w:val="kk-KZ" w:eastAsia="ru-RU"/>
              </w:rPr>
              <w:t>:үлкен және кіші бөліктерді ажыратады.</w:t>
            </w:r>
          </w:p>
          <w:p w14:paraId="0F73EF80">
            <w:pPr>
              <w:rPr>
                <w:sz w:val="20"/>
                <w:szCs w:val="20"/>
                <w:lang w:val="kk-KZ" w:eastAsia="ru-RU"/>
              </w:rPr>
            </w:pPr>
            <w:r>
              <w:rPr>
                <w:b/>
                <w:bCs/>
                <w:sz w:val="20"/>
                <w:szCs w:val="20"/>
                <w:lang w:val="kk-KZ" w:eastAsia="ru-RU"/>
              </w:rPr>
              <w:t>Нұсқау  беру:</w:t>
            </w:r>
            <w:r>
              <w:rPr>
                <w:sz w:val="20"/>
                <w:szCs w:val="20"/>
                <w:lang w:val="kk-KZ" w:eastAsia="ru-RU"/>
              </w:rPr>
              <w:t xml:space="preserve"> балалар алдарыңдағы суреттегі заттардың  санын салыстырып көрейік.</w:t>
            </w:r>
          </w:p>
          <w:p w14:paraId="6DB7C7EE">
            <w:pPr>
              <w:rPr>
                <w:sz w:val="20"/>
                <w:szCs w:val="20"/>
                <w:lang w:val="kk-KZ" w:eastAsia="ru-RU"/>
              </w:rPr>
            </w:pPr>
            <w:r>
              <w:rPr>
                <w:sz w:val="20"/>
                <w:szCs w:val="20"/>
                <w:lang w:val="kk-KZ" w:eastAsia="ru-RU"/>
              </w:rPr>
              <w:t>5=5.6 үлкен 8-ден,т.б.</w:t>
            </w:r>
          </w:p>
          <w:p w14:paraId="3E7DEBC6">
            <w:pPr>
              <w:rPr>
                <w:sz w:val="20"/>
                <w:szCs w:val="20"/>
                <w:lang w:val="kk-KZ" w:eastAsia="ru-RU"/>
              </w:rPr>
            </w:pPr>
            <w:r>
              <w:rPr>
                <w:sz w:val="20"/>
                <w:szCs w:val="20"/>
                <w:lang w:val="kk-KZ" w:eastAsia="ru-RU"/>
              </w:rPr>
              <w:t>-Алдарыңдағы пішіндерді екіге,одан соң үшке,одан соң төртке бөле қойыңдар қырқу арқылы.</w:t>
            </w:r>
          </w:p>
          <w:p w14:paraId="7FCADD92">
            <w:pPr>
              <w:rPr>
                <w:sz w:val="20"/>
                <w:szCs w:val="20"/>
                <w:lang w:val="kk-KZ" w:eastAsia="ru-RU"/>
              </w:rPr>
            </w:pPr>
            <w:r>
              <w:rPr>
                <w:sz w:val="20"/>
                <w:szCs w:val="20"/>
                <w:lang w:val="kk-KZ" w:eastAsia="ru-RU"/>
              </w:rPr>
              <w:t>-Енді осы бөліктерді  салыстырамыз, екіге бөлінген дөңгелектің бөлігі үлкен бе,үшке бөлінген дөңгелектің бөлігі үлкен бе?</w:t>
            </w:r>
          </w:p>
          <w:p w14:paraId="24A337A8">
            <w:pPr>
              <w:rPr>
                <w:sz w:val="20"/>
                <w:szCs w:val="20"/>
                <w:lang w:val="kk-KZ" w:eastAsia="ru-RU"/>
              </w:rPr>
            </w:pPr>
            <w:r>
              <w:rPr>
                <w:sz w:val="20"/>
                <w:szCs w:val="20"/>
                <w:lang w:val="kk-KZ" w:eastAsia="ru-RU"/>
              </w:rPr>
              <w:t>Топ болып үлкен және кіші бөліктерді анықтаймыз.</w:t>
            </w:r>
          </w:p>
          <w:p w14:paraId="249AE733">
            <w:pPr>
              <w:rPr>
                <w:sz w:val="20"/>
                <w:szCs w:val="20"/>
                <w:lang w:val="kk-KZ" w:eastAsia="ru-RU"/>
              </w:rPr>
            </w:pPr>
            <w:r>
              <w:rPr>
                <w:b/>
                <w:bCs/>
                <w:sz w:val="20"/>
                <w:szCs w:val="20"/>
                <w:lang w:val="kk-KZ" w:eastAsia="ru-RU"/>
              </w:rPr>
              <w:t>Ойын:</w:t>
            </w:r>
            <w:r>
              <w:rPr>
                <w:sz w:val="20"/>
                <w:szCs w:val="20"/>
                <w:lang w:val="kk-KZ" w:eastAsia="ru-RU"/>
              </w:rPr>
              <w:t xml:space="preserve"> «Ажырата білеміз»</w:t>
            </w:r>
          </w:p>
          <w:p w14:paraId="65A447B9">
            <w:pPr>
              <w:rPr>
                <w:sz w:val="20"/>
                <w:szCs w:val="20"/>
                <w:lang w:val="kk-KZ" w:eastAsia="ru-RU"/>
              </w:rPr>
            </w:pPr>
            <w:r>
              <w:rPr>
                <w:b/>
                <w:bCs/>
                <w:sz w:val="20"/>
                <w:szCs w:val="20"/>
                <w:lang w:val="kk-KZ" w:eastAsia="ru-RU"/>
              </w:rPr>
              <w:t>Шарты:</w:t>
            </w:r>
            <w:r>
              <w:rPr>
                <w:sz w:val="20"/>
                <w:szCs w:val="20"/>
                <w:lang w:val="kk-KZ" w:eastAsia="ru-RU"/>
              </w:rPr>
              <w:t xml:space="preserve"> Бөліктерді көлеміне қара бөледі.</w:t>
            </w:r>
          </w:p>
          <w:p w14:paraId="0F57F4C6">
            <w:pPr>
              <w:rPr>
                <w:color w:val="000000"/>
                <w:sz w:val="20"/>
                <w:szCs w:val="20"/>
                <w:lang w:val="kk-KZ" w:eastAsia="ru-RU"/>
              </w:rPr>
            </w:pPr>
            <w:r>
              <w:rPr>
                <w:sz w:val="20"/>
                <w:szCs w:val="20"/>
                <w:lang w:val="kk-KZ" w:eastAsia="ru-RU"/>
              </w:rPr>
              <w:t>Кері байланыс ұсыну.</w:t>
            </w:r>
          </w:p>
          <w:p w14:paraId="3C560F65">
            <w:pPr>
              <w:shd w:val="clear" w:color="auto" w:fill="FFFFFF"/>
              <w:textAlignment w:val="baseline"/>
              <w:rPr>
                <w:color w:val="000000"/>
                <w:sz w:val="20"/>
                <w:szCs w:val="20"/>
                <w:lang w:val="kk-KZ" w:eastAsia="ru-RU"/>
              </w:rPr>
            </w:pPr>
          </w:p>
          <w:p w14:paraId="4C9969C3">
            <w:pPr>
              <w:shd w:val="clear" w:color="auto" w:fill="FFFFFF"/>
              <w:rPr>
                <w:sz w:val="20"/>
                <w:szCs w:val="20"/>
                <w:lang w:val="kk-KZ"/>
              </w:rPr>
            </w:pPr>
          </w:p>
          <w:p w14:paraId="347B300A">
            <w:pPr>
              <w:shd w:val="clear" w:color="auto" w:fill="FFFFFF"/>
              <w:textAlignment w:val="baseline"/>
              <w:rPr>
                <w:color w:val="000000"/>
                <w:sz w:val="20"/>
                <w:szCs w:val="20"/>
                <w:lang w:val="kk-KZ" w:eastAsia="ru-RU"/>
              </w:rPr>
            </w:pPr>
          </w:p>
          <w:p w14:paraId="74EEAD12">
            <w:pPr>
              <w:rPr>
                <w:b/>
                <w:sz w:val="20"/>
                <w:szCs w:val="20"/>
                <w:lang w:val="kk-KZ" w:bidi="en-US"/>
              </w:rPr>
            </w:pPr>
          </w:p>
          <w:p w14:paraId="037289A6">
            <w:pPr>
              <w:rPr>
                <w:b/>
                <w:color w:val="000000"/>
                <w:sz w:val="20"/>
                <w:szCs w:val="20"/>
                <w:lang w:val="kk-KZ"/>
              </w:rPr>
            </w:pPr>
          </w:p>
          <w:p w14:paraId="5C174D64">
            <w:pPr>
              <w:rPr>
                <w:b/>
                <w:color w:val="000000"/>
                <w:sz w:val="20"/>
                <w:szCs w:val="20"/>
                <w:lang w:val="kk-KZ"/>
              </w:rPr>
            </w:pPr>
          </w:p>
          <w:p w14:paraId="0500D5FD">
            <w:pPr>
              <w:rPr>
                <w:b/>
                <w:color w:val="000000"/>
                <w:sz w:val="20"/>
                <w:szCs w:val="20"/>
                <w:lang w:val="kk-KZ"/>
              </w:rPr>
            </w:pPr>
          </w:p>
        </w:tc>
        <w:tc>
          <w:tcPr>
            <w:tcW w:w="729" w:type="pct"/>
          </w:tcPr>
          <w:p w14:paraId="0C1E0A87">
            <w:pPr>
              <w:shd w:val="clear" w:color="auto" w:fill="FFFFFF"/>
              <w:rPr>
                <w:b/>
                <w:sz w:val="20"/>
                <w:szCs w:val="20"/>
                <w:lang w:val="kk-KZ"/>
              </w:rPr>
            </w:pPr>
            <w:r>
              <w:rPr>
                <w:b/>
                <w:sz w:val="20"/>
                <w:szCs w:val="20"/>
                <w:lang w:val="kk-KZ"/>
              </w:rPr>
              <w:t xml:space="preserve">Көркем әдебиет  </w:t>
            </w:r>
          </w:p>
          <w:p w14:paraId="778698AF">
            <w:pPr>
              <w:shd w:val="clear" w:color="auto" w:fill="FFFFFF"/>
              <w:rPr>
                <w:b/>
                <w:sz w:val="20"/>
                <w:szCs w:val="20"/>
                <w:lang w:val="kk-KZ" w:eastAsia="ru-RU"/>
              </w:rPr>
            </w:pPr>
            <w:r>
              <w:rPr>
                <w:b/>
                <w:sz w:val="20"/>
                <w:szCs w:val="20"/>
                <w:lang w:val="kk-KZ" w:eastAsia="ru-RU"/>
              </w:rPr>
              <w:t>Міндеттері:</w:t>
            </w:r>
            <w:r>
              <w:rPr>
                <w:sz w:val="20"/>
                <w:szCs w:val="20"/>
                <w:lang w:val="kk-KZ" w:eastAsia="ru-RU"/>
              </w:rPr>
              <w:t xml:space="preserve"> Кейіпкерлерге  және олардың  іс- әркеттеріне  өз ойын айта   алады.</w:t>
            </w:r>
          </w:p>
          <w:p w14:paraId="019C61E5">
            <w:pPr>
              <w:shd w:val="clear" w:color="auto" w:fill="FFFFFF"/>
              <w:rPr>
                <w:b/>
                <w:bCs/>
                <w:color w:val="000000"/>
                <w:sz w:val="20"/>
                <w:szCs w:val="20"/>
                <w:lang w:val="kk-KZ" w:eastAsia="ru-RU"/>
              </w:rPr>
            </w:pPr>
            <w:r>
              <w:rPr>
                <w:b/>
                <w:bCs/>
                <w:color w:val="000000"/>
                <w:sz w:val="20"/>
                <w:szCs w:val="20"/>
                <w:lang w:val="kk-KZ" w:eastAsia="ru-RU"/>
              </w:rPr>
              <w:t xml:space="preserve">ҰІӘ барысы: </w:t>
            </w:r>
          </w:p>
          <w:p w14:paraId="67644C74">
            <w:pPr>
              <w:shd w:val="clear" w:color="auto" w:fill="FFFFFF"/>
              <w:rPr>
                <w:color w:val="000000"/>
                <w:sz w:val="20"/>
                <w:szCs w:val="20"/>
                <w:lang w:val="kk-KZ" w:eastAsia="ru-RU"/>
              </w:rPr>
            </w:pPr>
            <w:r>
              <w:rPr>
                <w:b/>
                <w:bCs/>
                <w:color w:val="000000"/>
                <w:sz w:val="20"/>
                <w:szCs w:val="20"/>
                <w:lang w:val="kk-KZ" w:eastAsia="ru-RU"/>
              </w:rPr>
              <w:t>Ойын:</w:t>
            </w:r>
            <w:r>
              <w:rPr>
                <w:color w:val="000000"/>
                <w:sz w:val="20"/>
                <w:szCs w:val="20"/>
                <w:lang w:val="kk-KZ" w:eastAsia="ru-RU"/>
              </w:rPr>
              <w:t xml:space="preserve"> «Ертегі кейіпкерлері»</w:t>
            </w:r>
          </w:p>
          <w:p w14:paraId="0DD5FC2D">
            <w:pPr>
              <w:shd w:val="clear" w:color="auto" w:fill="FFFFFF"/>
              <w:rPr>
                <w:color w:val="000000"/>
                <w:sz w:val="20"/>
                <w:szCs w:val="20"/>
                <w:lang w:val="kk-KZ" w:eastAsia="ru-RU"/>
              </w:rPr>
            </w:pPr>
            <w:r>
              <w:rPr>
                <w:b/>
                <w:bCs/>
                <w:color w:val="000000"/>
                <w:sz w:val="20"/>
                <w:szCs w:val="20"/>
                <w:lang w:val="kk-KZ" w:eastAsia="ru-RU"/>
              </w:rPr>
              <w:t>Шарты:</w:t>
            </w:r>
            <w:r>
              <w:rPr>
                <w:color w:val="000000"/>
                <w:sz w:val="20"/>
                <w:szCs w:val="20"/>
                <w:lang w:val="kk-KZ" w:eastAsia="ru-RU"/>
              </w:rPr>
              <w:t>ертегіде неше кейіпкер бар екенін санап және атауларын атап береді.                балалар қыс  мезгіліне  қатысты  қандай  ертегілер  білесіңдер?</w:t>
            </w:r>
          </w:p>
          <w:p w14:paraId="6537F6DA">
            <w:pPr>
              <w:shd w:val="clear" w:color="auto" w:fill="FFFFFF"/>
              <w:rPr>
                <w:color w:val="000000"/>
                <w:sz w:val="20"/>
                <w:szCs w:val="20"/>
                <w:lang w:val="kk-KZ" w:eastAsia="ru-RU"/>
              </w:rPr>
            </w:pPr>
            <w:r>
              <w:rPr>
                <w:color w:val="000000"/>
                <w:sz w:val="20"/>
                <w:szCs w:val="20"/>
                <w:lang w:val="kk-KZ" w:eastAsia="ru-RU"/>
              </w:rPr>
              <w:t xml:space="preserve">Жаңа  тақырыпты хабарлау. </w:t>
            </w:r>
          </w:p>
          <w:p w14:paraId="2F06055A">
            <w:pPr>
              <w:shd w:val="clear" w:color="auto" w:fill="FFFFFF"/>
              <w:rPr>
                <w:color w:val="000000"/>
                <w:sz w:val="20"/>
                <w:szCs w:val="20"/>
                <w:lang w:val="kk-KZ" w:eastAsia="ru-RU"/>
              </w:rPr>
            </w:pPr>
            <w:r>
              <w:rPr>
                <w:color w:val="000000"/>
                <w:sz w:val="20"/>
                <w:szCs w:val="20"/>
                <w:lang w:val="kk-KZ" w:eastAsia="ru-RU"/>
              </w:rPr>
              <w:t>Ертегіні оқып беру.</w:t>
            </w:r>
          </w:p>
          <w:p w14:paraId="150826B7">
            <w:pPr>
              <w:shd w:val="clear" w:color="auto" w:fill="FFFFFF"/>
              <w:rPr>
                <w:color w:val="000000"/>
                <w:sz w:val="20"/>
                <w:szCs w:val="20"/>
                <w:lang w:val="kk-KZ" w:eastAsia="ru-RU"/>
              </w:rPr>
            </w:pPr>
            <w:r>
              <w:rPr>
                <w:color w:val="000000"/>
                <w:sz w:val="20"/>
                <w:szCs w:val="20"/>
                <w:lang w:val="kk-KZ" w:eastAsia="ru-RU"/>
              </w:rPr>
              <w:t>Топтарға бөлу.</w:t>
            </w:r>
          </w:p>
          <w:p w14:paraId="74C1E5DC">
            <w:pPr>
              <w:shd w:val="clear" w:color="auto" w:fill="FFFFFF"/>
              <w:rPr>
                <w:color w:val="000000"/>
                <w:sz w:val="20"/>
                <w:szCs w:val="20"/>
                <w:lang w:val="kk-KZ" w:eastAsia="ru-RU"/>
              </w:rPr>
            </w:pPr>
            <w:r>
              <w:rPr>
                <w:b/>
                <w:bCs/>
                <w:color w:val="000000"/>
                <w:sz w:val="20"/>
                <w:szCs w:val="20"/>
                <w:lang w:val="kk-KZ" w:eastAsia="ru-RU"/>
              </w:rPr>
              <w:t>Нұсқау  беру:</w:t>
            </w:r>
            <w:r>
              <w:rPr>
                <w:color w:val="000000"/>
                <w:sz w:val="20"/>
                <w:szCs w:val="20"/>
                <w:lang w:val="kk-KZ" w:eastAsia="ru-RU"/>
              </w:rPr>
              <w:t xml:space="preserve"> ертегіні бір-бірлеріңе айтып беріңдер.Жұптық жұмыс.</w:t>
            </w:r>
          </w:p>
          <w:p w14:paraId="4D9C2FA4">
            <w:pPr>
              <w:shd w:val="clear" w:color="auto" w:fill="FFFFFF"/>
              <w:rPr>
                <w:color w:val="000000"/>
                <w:sz w:val="20"/>
                <w:szCs w:val="20"/>
                <w:lang w:val="kk-KZ" w:eastAsia="ru-RU"/>
              </w:rPr>
            </w:pPr>
            <w:r>
              <w:rPr>
                <w:color w:val="000000"/>
                <w:sz w:val="20"/>
                <w:szCs w:val="20"/>
                <w:lang w:val="kk-KZ" w:eastAsia="ru-RU"/>
              </w:rPr>
              <w:t>1-2-топ сендер ертегінің қай жерінде қуандыңдар.</w:t>
            </w:r>
          </w:p>
          <w:p w14:paraId="7BDC9731">
            <w:pPr>
              <w:shd w:val="clear" w:color="auto" w:fill="FFFFFF"/>
              <w:rPr>
                <w:color w:val="000000"/>
                <w:sz w:val="20"/>
                <w:szCs w:val="20"/>
                <w:lang w:val="kk-KZ" w:eastAsia="ru-RU"/>
              </w:rPr>
            </w:pPr>
            <w:r>
              <w:rPr>
                <w:color w:val="000000"/>
                <w:sz w:val="20"/>
                <w:szCs w:val="20"/>
                <w:lang w:val="kk-KZ" w:eastAsia="ru-RU"/>
              </w:rPr>
              <w:t>3-4-топ сендер ертегі кейіпкерлерінің іс-әрекеті туралы әңгімелеңдер.</w:t>
            </w:r>
          </w:p>
          <w:p w14:paraId="58A1333A">
            <w:pPr>
              <w:shd w:val="clear" w:color="auto" w:fill="FFFFFF"/>
              <w:rPr>
                <w:color w:val="000000"/>
                <w:sz w:val="20"/>
                <w:szCs w:val="20"/>
                <w:lang w:val="kk-KZ" w:eastAsia="ru-RU"/>
              </w:rPr>
            </w:pPr>
            <w:r>
              <w:rPr>
                <w:color w:val="000000"/>
                <w:sz w:val="20"/>
                <w:szCs w:val="20"/>
                <w:lang w:val="kk-KZ" w:eastAsia="ru-RU"/>
              </w:rPr>
              <w:t>Сергіту  сәтін өткізу.</w:t>
            </w:r>
          </w:p>
          <w:p w14:paraId="3B371ECC">
            <w:pPr>
              <w:shd w:val="clear" w:color="auto" w:fill="FFFFFF"/>
              <w:rPr>
                <w:color w:val="000000"/>
                <w:sz w:val="20"/>
                <w:szCs w:val="20"/>
                <w:lang w:val="kk-KZ" w:eastAsia="ru-RU"/>
              </w:rPr>
            </w:pPr>
            <w:r>
              <w:rPr>
                <w:color w:val="000000"/>
                <w:sz w:val="20"/>
                <w:szCs w:val="20"/>
                <w:lang w:val="kk-KZ" w:eastAsia="ru-RU"/>
              </w:rPr>
              <w:t>Кері байланыс беру.</w:t>
            </w:r>
          </w:p>
          <w:p w14:paraId="4CA55312">
            <w:pPr>
              <w:shd w:val="clear" w:color="auto" w:fill="FFFFFF"/>
              <w:rPr>
                <w:color w:val="000000"/>
                <w:sz w:val="20"/>
                <w:szCs w:val="20"/>
                <w:lang w:val="kk-KZ" w:eastAsia="ru-RU"/>
              </w:rPr>
            </w:pPr>
          </w:p>
          <w:p w14:paraId="7D70C702">
            <w:pPr>
              <w:rPr>
                <w:b/>
                <w:sz w:val="20"/>
                <w:szCs w:val="20"/>
                <w:lang w:val="kk-KZ"/>
              </w:rPr>
            </w:pPr>
            <w:r>
              <w:rPr>
                <w:b/>
                <w:sz w:val="20"/>
                <w:szCs w:val="20"/>
                <w:lang w:val="kk-KZ"/>
              </w:rPr>
              <w:t>Математика негіздері</w:t>
            </w:r>
          </w:p>
          <w:p w14:paraId="6A8F8006">
            <w:pPr>
              <w:rPr>
                <w:b/>
                <w:sz w:val="20"/>
                <w:szCs w:val="20"/>
                <w:lang w:val="kk-KZ" w:eastAsia="ru-RU"/>
              </w:rPr>
            </w:pPr>
            <w:r>
              <w:rPr>
                <w:b/>
                <w:bCs/>
                <w:color w:val="000000"/>
                <w:sz w:val="20"/>
                <w:szCs w:val="20"/>
                <w:lang w:val="kk-KZ" w:eastAsia="ru-RU"/>
              </w:rPr>
              <w:t>Міндеттері:</w:t>
            </w:r>
            <w:r>
              <w:rPr>
                <w:b/>
                <w:color w:val="000000"/>
                <w:sz w:val="20"/>
                <w:szCs w:val="20"/>
                <w:lang w:val="kk-KZ" w:eastAsia="ru-RU"/>
              </w:rPr>
              <w:t xml:space="preserve"> </w:t>
            </w:r>
            <w:r>
              <w:rPr>
                <w:sz w:val="20"/>
                <w:szCs w:val="20"/>
                <w:lang w:val="kk-KZ" w:eastAsia="ru-RU"/>
              </w:rPr>
              <w:t>10 саны көлеміндегі сандар мен цифрлар туралы ұғымдары қалыптасып, оларды танып және атайды. 10 көлеміндегі санды тура және кері санауға жаттыға алады.</w:t>
            </w:r>
            <w:r>
              <w:rPr>
                <w:b/>
                <w:color w:val="000000"/>
                <w:sz w:val="20"/>
                <w:szCs w:val="20"/>
                <w:lang w:val="kk-KZ" w:eastAsia="ru-RU"/>
              </w:rPr>
              <w:t xml:space="preserve">                                      </w:t>
            </w:r>
          </w:p>
          <w:p w14:paraId="1E2F6064">
            <w:pPr>
              <w:spacing w:after="160" w:line="259" w:lineRule="auto"/>
              <w:rPr>
                <w:sz w:val="20"/>
                <w:szCs w:val="20"/>
                <w:lang w:val="kk-KZ" w:eastAsia="ru-RU"/>
              </w:rPr>
            </w:pPr>
            <w:r>
              <w:rPr>
                <w:b/>
                <w:sz w:val="20"/>
                <w:szCs w:val="20"/>
                <w:lang w:val="kk-KZ" w:eastAsia="ru-RU"/>
              </w:rPr>
              <w:t xml:space="preserve">ҰІӘ барысы: </w:t>
            </w:r>
            <w:r>
              <w:rPr>
                <w:sz w:val="20"/>
                <w:szCs w:val="20"/>
                <w:lang w:val="kk-KZ" w:eastAsia="ru-RU"/>
              </w:rPr>
              <w:t>балалар айналаларыңа қарап ,ұқсас 10 затты табыңдар.</w:t>
            </w:r>
            <w:r>
              <w:rPr>
                <w:bCs/>
                <w:color w:val="000000"/>
                <w:sz w:val="20"/>
                <w:szCs w:val="20"/>
                <w:lang w:val="kk-KZ" w:eastAsia="ru-RU"/>
              </w:rPr>
              <w:t xml:space="preserve">  </w:t>
            </w:r>
            <w:r>
              <w:rPr>
                <w:sz w:val="20"/>
                <w:szCs w:val="20"/>
                <w:lang w:val="kk-KZ" w:eastAsia="ru-RU"/>
              </w:rPr>
              <w:t>Топтарға бөлу: Сандар арқылы.</w:t>
            </w:r>
            <w:r>
              <w:rPr>
                <w:bCs/>
                <w:color w:val="000000"/>
                <w:sz w:val="20"/>
                <w:szCs w:val="20"/>
                <w:lang w:val="kk-KZ" w:eastAsia="ru-RU"/>
              </w:rPr>
              <w:t xml:space="preserve">                                                                           </w:t>
            </w:r>
            <w:r>
              <w:rPr>
                <w:b/>
                <w:color w:val="000000"/>
                <w:sz w:val="20"/>
                <w:szCs w:val="20"/>
                <w:lang w:val="kk-KZ" w:eastAsia="ru-RU"/>
              </w:rPr>
              <w:t>О</w:t>
            </w:r>
            <w:r>
              <w:rPr>
                <w:b/>
                <w:sz w:val="20"/>
                <w:szCs w:val="20"/>
                <w:lang w:val="kk-KZ" w:eastAsia="ru-RU"/>
              </w:rPr>
              <w:t>йын:</w:t>
            </w:r>
            <w:r>
              <w:rPr>
                <w:sz w:val="20"/>
                <w:szCs w:val="20"/>
                <w:lang w:val="kk-KZ" w:eastAsia="ru-RU"/>
              </w:rPr>
              <w:t xml:space="preserve">  «10  саны мен цифры»                           </w:t>
            </w:r>
            <w:r>
              <w:rPr>
                <w:b/>
                <w:bCs/>
                <w:sz w:val="20"/>
                <w:szCs w:val="20"/>
                <w:lang w:val="kk-KZ" w:eastAsia="ru-RU"/>
              </w:rPr>
              <w:t>Нұсқау      беру:</w:t>
            </w:r>
            <w:r>
              <w:rPr>
                <w:sz w:val="20"/>
                <w:szCs w:val="20"/>
                <w:lang w:val="kk-KZ" w:eastAsia="ru-RU"/>
              </w:rPr>
              <w:t>алдарыңдағы суреттердің ішінен ұқсас заттарды санап ,шыққан цифрды  құмға жазыңдар.           -Ермексаздан  1-ден 10-ға дейінгі сандардың  цифрын  мүсіндейміз. (мүсіндеу)                   Кері байланыс ұсыну.</w:t>
            </w:r>
          </w:p>
          <w:p w14:paraId="1A91999F">
            <w:pPr>
              <w:shd w:val="clear" w:color="auto" w:fill="FFFFFF"/>
              <w:textAlignment w:val="baseline"/>
              <w:rPr>
                <w:sz w:val="20"/>
                <w:szCs w:val="20"/>
                <w:lang w:val="kk-KZ" w:eastAsia="ru-RU"/>
              </w:rPr>
            </w:pPr>
            <w:r>
              <w:rPr>
                <w:b/>
                <w:bCs/>
                <w:sz w:val="20"/>
                <w:szCs w:val="20"/>
                <w:lang w:val="kk-KZ"/>
              </w:rPr>
              <w:t xml:space="preserve">Қоршаған ортамен таныстыру                            </w:t>
            </w:r>
            <w:r>
              <w:rPr>
                <w:b/>
                <w:bCs/>
                <w:sz w:val="20"/>
                <w:szCs w:val="20"/>
                <w:lang w:val="kk-KZ" w:eastAsia="ru-RU"/>
              </w:rPr>
              <w:t xml:space="preserve">                                                    </w:t>
            </w:r>
            <w:r>
              <w:rPr>
                <w:rFonts w:eastAsia="Malgun Gothic"/>
                <w:b/>
                <w:bCs/>
                <w:sz w:val="20"/>
                <w:szCs w:val="20"/>
                <w:lang w:val="kk-KZ" w:eastAsia="ru-RU"/>
              </w:rPr>
              <w:t>Міндеттері:</w:t>
            </w:r>
            <w:r>
              <w:rPr>
                <w:sz w:val="20"/>
                <w:szCs w:val="20"/>
                <w:lang w:val="kk-KZ" w:eastAsia="ru-RU"/>
              </w:rPr>
              <w:t xml:space="preserve"> табиғат бұрышын мекендеушілер туралы (қалтауыз,тотықұс) білімдерін жетілдіре алады.</w:t>
            </w:r>
            <w:r>
              <w:rPr>
                <w:b/>
                <w:color w:val="000000"/>
                <w:sz w:val="20"/>
                <w:szCs w:val="20"/>
                <w:lang w:val="kk-KZ" w:eastAsia="ru-RU"/>
              </w:rPr>
              <w:t xml:space="preserve">                                                           </w:t>
            </w:r>
          </w:p>
          <w:p w14:paraId="5EBF3291">
            <w:pPr>
              <w:shd w:val="clear" w:color="auto" w:fill="FFFFFF"/>
              <w:textAlignment w:val="baseline"/>
              <w:rPr>
                <w:sz w:val="20"/>
                <w:szCs w:val="20"/>
                <w:lang w:val="kk-KZ" w:eastAsia="ru-RU"/>
              </w:rPr>
            </w:pPr>
            <w:r>
              <w:rPr>
                <w:b/>
                <w:sz w:val="20"/>
                <w:szCs w:val="20"/>
                <w:lang w:val="kk-KZ" w:eastAsia="ru-RU"/>
              </w:rPr>
              <w:t xml:space="preserve">ҰІӘ барысы: </w:t>
            </w:r>
            <w:r>
              <w:rPr>
                <w:sz w:val="20"/>
                <w:szCs w:val="20"/>
                <w:lang w:val="kk-KZ" w:eastAsia="ru-RU"/>
              </w:rPr>
              <w:t>-табиғат бұрышында нелер бар?</w:t>
            </w:r>
          </w:p>
          <w:p w14:paraId="6803BB4A">
            <w:pPr>
              <w:shd w:val="clear" w:color="auto" w:fill="FFFFFF"/>
              <w:textAlignment w:val="baseline"/>
              <w:rPr>
                <w:sz w:val="20"/>
                <w:szCs w:val="20"/>
                <w:lang w:val="kk-KZ" w:eastAsia="ru-RU"/>
              </w:rPr>
            </w:pPr>
            <w:r>
              <w:rPr>
                <w:sz w:val="20"/>
                <w:szCs w:val="20"/>
                <w:lang w:val="kk-KZ" w:eastAsia="ru-RU"/>
              </w:rPr>
              <w:t>Топтарға бөлу: адам аттары арқылы.</w:t>
            </w:r>
            <w:r>
              <w:rPr>
                <w:b/>
                <w:color w:val="000000"/>
                <w:sz w:val="20"/>
                <w:szCs w:val="20"/>
                <w:lang w:val="kk-KZ" w:eastAsia="ru-RU"/>
              </w:rPr>
              <w:t xml:space="preserve">                  </w:t>
            </w:r>
          </w:p>
          <w:p w14:paraId="7235052F">
            <w:pPr>
              <w:shd w:val="clear" w:color="auto" w:fill="FFFFFF"/>
              <w:textAlignment w:val="baseline"/>
              <w:rPr>
                <w:sz w:val="20"/>
                <w:szCs w:val="20"/>
                <w:lang w:val="kk-KZ" w:eastAsia="ru-RU"/>
              </w:rPr>
            </w:pPr>
            <w:r>
              <w:rPr>
                <w:b/>
                <w:sz w:val="20"/>
                <w:szCs w:val="20"/>
                <w:lang w:val="kk-KZ" w:eastAsia="ru-RU"/>
              </w:rPr>
              <w:t>Ойын:</w:t>
            </w:r>
            <w:r>
              <w:rPr>
                <w:sz w:val="20"/>
                <w:szCs w:val="20"/>
                <w:lang w:val="kk-KZ" w:eastAsia="ru-RU"/>
              </w:rPr>
              <w:t xml:space="preserve"> «Тотықұс»   </w:t>
            </w:r>
          </w:p>
          <w:p w14:paraId="7714CD37">
            <w:pPr>
              <w:shd w:val="clear" w:color="auto" w:fill="FFFFFF"/>
              <w:textAlignment w:val="baseline"/>
              <w:rPr>
                <w:sz w:val="20"/>
                <w:szCs w:val="20"/>
                <w:lang w:val="kk-KZ" w:eastAsia="ru-RU"/>
              </w:rPr>
            </w:pPr>
            <w:r>
              <w:rPr>
                <w:b/>
                <w:bCs/>
                <w:sz w:val="20"/>
                <w:szCs w:val="20"/>
                <w:lang w:val="kk-KZ" w:eastAsia="ru-RU"/>
              </w:rPr>
              <w:t>Нұсқау беру:</w:t>
            </w:r>
            <w:r>
              <w:rPr>
                <w:sz w:val="20"/>
                <w:szCs w:val="20"/>
                <w:lang w:val="kk-KZ" w:eastAsia="ru-RU"/>
              </w:rPr>
              <w:t xml:space="preserve"> алдарыңдағы  суреттердің  ішінен дала ,үй және табиғат бұрышын мекендейтін құстарды жұп  болып ажыратыңдар..</w:t>
            </w:r>
          </w:p>
          <w:p w14:paraId="74119B9B">
            <w:pPr>
              <w:shd w:val="clear" w:color="auto" w:fill="FFFFFF"/>
              <w:textAlignment w:val="baseline"/>
              <w:rPr>
                <w:sz w:val="20"/>
                <w:szCs w:val="20"/>
                <w:lang w:val="kk-KZ" w:eastAsia="ru-RU"/>
              </w:rPr>
            </w:pPr>
            <w:r>
              <w:rPr>
                <w:sz w:val="20"/>
                <w:szCs w:val="20"/>
                <w:lang w:val="kk-KZ" w:eastAsia="ru-RU"/>
              </w:rPr>
              <w:t>Тотықұс туралы бейнеролик көрсету.</w:t>
            </w:r>
          </w:p>
          <w:p w14:paraId="628B8769">
            <w:pPr>
              <w:shd w:val="clear" w:color="auto" w:fill="FFFFFF"/>
              <w:textAlignment w:val="baseline"/>
              <w:rPr>
                <w:sz w:val="20"/>
                <w:szCs w:val="20"/>
                <w:lang w:val="kk-KZ" w:eastAsia="ru-RU"/>
              </w:rPr>
            </w:pPr>
            <w:r>
              <w:rPr>
                <w:sz w:val="20"/>
                <w:szCs w:val="20"/>
                <w:lang w:val="kk-KZ" w:eastAsia="ru-RU"/>
              </w:rPr>
              <w:t>Топ болып тотықұсқа қалай қамқорлық көрсетуге болатыны туралы әңгімелесіңдер.</w:t>
            </w:r>
          </w:p>
          <w:p w14:paraId="1DD6BBF6">
            <w:pPr>
              <w:spacing w:after="160" w:line="259" w:lineRule="auto"/>
              <w:rPr>
                <w:bCs/>
                <w:color w:val="000000"/>
                <w:sz w:val="20"/>
                <w:szCs w:val="20"/>
                <w:lang w:val="kk-KZ" w:eastAsia="ru-RU"/>
              </w:rPr>
            </w:pPr>
            <w:r>
              <w:rPr>
                <w:sz w:val="20"/>
                <w:szCs w:val="20"/>
                <w:lang w:val="kk-KZ" w:eastAsia="ru-RU"/>
              </w:rPr>
              <w:t xml:space="preserve">Кері байланыс беру.  </w:t>
            </w:r>
            <w:r>
              <w:rPr>
                <w:b/>
                <w:color w:val="000000"/>
                <w:sz w:val="20"/>
                <w:szCs w:val="20"/>
                <w:lang w:val="kk-KZ" w:eastAsia="ru-RU"/>
              </w:rPr>
              <w:t xml:space="preserve">                                          </w:t>
            </w:r>
          </w:p>
          <w:p w14:paraId="51F586A9">
            <w:pPr>
              <w:rPr>
                <w:b/>
                <w:color w:val="000000"/>
                <w:sz w:val="20"/>
                <w:szCs w:val="20"/>
                <w:lang w:val="kk-KZ"/>
              </w:rPr>
            </w:pPr>
          </w:p>
          <w:p w14:paraId="533BE75F">
            <w:pPr>
              <w:rPr>
                <w:b/>
                <w:color w:val="000000"/>
                <w:sz w:val="20"/>
                <w:szCs w:val="20"/>
                <w:lang w:val="kk-KZ"/>
              </w:rPr>
            </w:pPr>
          </w:p>
          <w:p w14:paraId="35DC11BE">
            <w:pPr>
              <w:rPr>
                <w:b/>
                <w:color w:val="000000"/>
                <w:sz w:val="20"/>
                <w:szCs w:val="20"/>
                <w:lang w:val="kk-KZ"/>
              </w:rPr>
            </w:pPr>
            <w:r>
              <w:rPr>
                <w:b/>
                <w:color w:val="000000"/>
                <w:sz w:val="20"/>
                <w:szCs w:val="20"/>
                <w:lang w:val="kk-KZ"/>
              </w:rPr>
              <w:t xml:space="preserve">Музыка </w:t>
            </w:r>
          </w:p>
          <w:p w14:paraId="56A17B11">
            <w:pPr>
              <w:pStyle w:val="26"/>
              <w:spacing w:line="0" w:lineRule="atLeast"/>
              <w:contextualSpacing/>
            </w:pPr>
            <w:r>
              <w:t>Балаларды</w:t>
            </w:r>
            <w:r>
              <w:rPr>
                <w:spacing w:val="60"/>
              </w:rPr>
              <w:t xml:space="preserve"> </w:t>
            </w:r>
            <w:r>
              <w:rPr>
                <w:spacing w:val="-2"/>
              </w:rPr>
              <w:t>дауылпаз</w:t>
            </w:r>
          </w:p>
          <w:p w14:paraId="0BFB1B3D">
            <w:pPr>
              <w:pStyle w:val="26"/>
              <w:spacing w:line="0" w:lineRule="atLeast"/>
              <w:contextualSpacing/>
            </w:pPr>
            <w:r>
              <w:t>және</w:t>
            </w:r>
            <w:r>
              <w:rPr>
                <w:spacing w:val="1"/>
              </w:rPr>
              <w:t xml:space="preserve"> </w:t>
            </w:r>
            <w:r>
              <w:rPr>
                <w:spacing w:val="-2"/>
              </w:rPr>
              <w:t>барабан</w:t>
            </w:r>
          </w:p>
          <w:p w14:paraId="3B50A164">
            <w:pPr>
              <w:pStyle w:val="26"/>
              <w:spacing w:line="0" w:lineRule="atLeast"/>
              <w:contextualSpacing/>
            </w:pPr>
            <w:r>
              <w:rPr>
                <w:spacing w:val="-2"/>
              </w:rPr>
              <w:t>аспаптарымен</w:t>
            </w:r>
          </w:p>
          <w:p w14:paraId="1F4C55F1">
            <w:pPr>
              <w:pStyle w:val="26"/>
              <w:spacing w:line="0" w:lineRule="atLeast"/>
              <w:contextualSpacing/>
            </w:pPr>
            <w:r>
              <w:t>жақынырақ</w:t>
            </w:r>
            <w:r>
              <w:rPr>
                <w:spacing w:val="-2"/>
              </w:rPr>
              <w:t xml:space="preserve"> таныстыру.</w:t>
            </w:r>
          </w:p>
          <w:p w14:paraId="4E89C582">
            <w:pPr>
              <w:pStyle w:val="26"/>
              <w:spacing w:line="0" w:lineRule="atLeast"/>
              <w:contextualSpacing/>
            </w:pPr>
            <w:r>
              <w:t>Және</w:t>
            </w:r>
            <w:r>
              <w:rPr>
                <w:spacing w:val="62"/>
              </w:rPr>
              <w:t xml:space="preserve"> </w:t>
            </w:r>
            <w:r>
              <w:rPr>
                <w:spacing w:val="-2"/>
              </w:rPr>
              <w:t>ұрмалы</w:t>
            </w:r>
          </w:p>
          <w:p w14:paraId="166AE698">
            <w:pPr>
              <w:pStyle w:val="26"/>
              <w:spacing w:line="0" w:lineRule="atLeast"/>
              <w:contextualSpacing/>
            </w:pPr>
            <w:r>
              <w:t>аспаптарда</w:t>
            </w:r>
            <w:r>
              <w:rPr>
                <w:spacing w:val="-6"/>
              </w:rPr>
              <w:t xml:space="preserve"> </w:t>
            </w:r>
            <w:r>
              <w:rPr>
                <w:spacing w:val="-2"/>
              </w:rPr>
              <w:t>қарапайым</w:t>
            </w:r>
          </w:p>
          <w:p w14:paraId="1E1D0AF2">
            <w:pPr>
              <w:pStyle w:val="26"/>
              <w:spacing w:line="0" w:lineRule="atLeast"/>
              <w:contextualSpacing/>
            </w:pPr>
            <w:r>
              <w:t>ырғақтарды</w:t>
            </w:r>
            <w:r>
              <w:rPr>
                <w:spacing w:val="-4"/>
              </w:rPr>
              <w:t xml:space="preserve"> соғып</w:t>
            </w:r>
          </w:p>
          <w:p w14:paraId="5B39A274">
            <w:pPr>
              <w:pStyle w:val="26"/>
              <w:spacing w:line="0" w:lineRule="atLeast"/>
              <w:contextualSpacing/>
            </w:pPr>
            <w:r>
              <w:rPr>
                <w:spacing w:val="-2"/>
              </w:rPr>
              <w:t>уйренуге</w:t>
            </w:r>
          </w:p>
          <w:p w14:paraId="4D1A335A">
            <w:pPr>
              <w:pStyle w:val="26"/>
              <w:spacing w:line="0" w:lineRule="atLeast"/>
              <w:contextualSpacing/>
            </w:pPr>
            <w:r>
              <w:t>қалыптастыру.</w:t>
            </w:r>
            <w:r>
              <w:rPr>
                <w:spacing w:val="-9"/>
              </w:rPr>
              <w:t xml:space="preserve"> </w:t>
            </w:r>
            <w:r>
              <w:rPr>
                <w:spacing w:val="-4"/>
              </w:rPr>
              <w:t>Көлік</w:t>
            </w:r>
          </w:p>
          <w:p w14:paraId="0130DD2A">
            <w:pPr>
              <w:pStyle w:val="26"/>
              <w:spacing w:line="0" w:lineRule="atLeast"/>
              <w:contextualSpacing/>
            </w:pPr>
            <w:r>
              <w:t>түрлерімен</w:t>
            </w:r>
            <w:r>
              <w:rPr>
                <w:spacing w:val="-6"/>
              </w:rPr>
              <w:t xml:space="preserve"> </w:t>
            </w:r>
            <w:r>
              <w:rPr>
                <w:spacing w:val="-2"/>
              </w:rPr>
              <w:t>таныстыру.</w:t>
            </w:r>
          </w:p>
          <w:p w14:paraId="4AA14316">
            <w:pPr>
              <w:pStyle w:val="26"/>
              <w:spacing w:line="0" w:lineRule="atLeast"/>
              <w:contextualSpacing/>
            </w:pPr>
            <w:r>
              <w:rPr>
                <w:b/>
              </w:rPr>
              <w:t>Ән</w:t>
            </w:r>
            <w:r>
              <w:rPr>
                <w:b/>
                <w:spacing w:val="1"/>
              </w:rPr>
              <w:t xml:space="preserve"> </w:t>
            </w:r>
            <w:r>
              <w:rPr>
                <w:b/>
              </w:rPr>
              <w:t>тыңдау:</w:t>
            </w:r>
            <w:r>
              <w:rPr>
                <w:b/>
                <w:spacing w:val="-2"/>
              </w:rPr>
              <w:t xml:space="preserve"> </w:t>
            </w:r>
            <w:r>
              <w:rPr>
                <w:spacing w:val="-2"/>
              </w:rPr>
              <w:t>«Қандай</w:t>
            </w:r>
          </w:p>
          <w:p w14:paraId="279790FD">
            <w:pPr>
              <w:pStyle w:val="26"/>
              <w:spacing w:line="0" w:lineRule="atLeast"/>
              <w:contextualSpacing/>
            </w:pPr>
            <w:r>
              <w:rPr>
                <w:spacing w:val="-2"/>
              </w:rPr>
              <w:t>аспап?»</w:t>
            </w:r>
          </w:p>
          <w:p w14:paraId="7CA211B9">
            <w:pPr>
              <w:pStyle w:val="26"/>
              <w:spacing w:line="0" w:lineRule="atLeast"/>
              <w:contextualSpacing/>
            </w:pPr>
            <w:r>
              <w:rPr>
                <w:b/>
              </w:rPr>
              <w:t>Ән</w:t>
            </w:r>
            <w:r>
              <w:rPr>
                <w:b/>
                <w:spacing w:val="3"/>
              </w:rPr>
              <w:t xml:space="preserve"> </w:t>
            </w:r>
            <w:r>
              <w:rPr>
                <w:b/>
                <w:spacing w:val="-2"/>
              </w:rPr>
              <w:t>салу</w:t>
            </w:r>
            <w:r>
              <w:rPr>
                <w:spacing w:val="-2"/>
              </w:rPr>
              <w:t>:«Машина»</w:t>
            </w:r>
          </w:p>
          <w:p w14:paraId="708EE1E9">
            <w:pPr>
              <w:pStyle w:val="26"/>
              <w:spacing w:line="0" w:lineRule="atLeast"/>
              <w:contextualSpacing/>
            </w:pPr>
            <w:r>
              <w:rPr>
                <w:b/>
              </w:rPr>
              <w:t>Аспапта</w:t>
            </w:r>
            <w:r>
              <w:rPr>
                <w:b/>
                <w:spacing w:val="-1"/>
              </w:rPr>
              <w:t xml:space="preserve"> </w:t>
            </w:r>
            <w:r>
              <w:rPr>
                <w:b/>
                <w:spacing w:val="-2"/>
              </w:rPr>
              <w:t>ойнау</w:t>
            </w:r>
            <w:r>
              <w:rPr>
                <w:spacing w:val="-2"/>
              </w:rPr>
              <w:t>:</w:t>
            </w:r>
          </w:p>
          <w:p w14:paraId="347DA3A7">
            <w:pPr>
              <w:pStyle w:val="26"/>
              <w:spacing w:line="0" w:lineRule="atLeast"/>
              <w:contextualSpacing/>
            </w:pPr>
            <w:r>
              <w:rPr>
                <w:spacing w:val="-2"/>
              </w:rPr>
              <w:t>«Қасықтар-</w:t>
            </w:r>
            <w:r>
              <w:rPr>
                <w:spacing w:val="-5"/>
              </w:rPr>
              <w:t>мен</w:t>
            </w:r>
          </w:p>
          <w:p w14:paraId="52FC08D2">
            <w:pPr>
              <w:pStyle w:val="26"/>
              <w:spacing w:line="0" w:lineRule="atLeast"/>
              <w:contextualSpacing/>
            </w:pPr>
            <w:r>
              <w:rPr>
                <w:spacing w:val="-2"/>
              </w:rPr>
              <w:t>попурри»</w:t>
            </w:r>
          </w:p>
          <w:p w14:paraId="29EB413F">
            <w:pPr>
              <w:pStyle w:val="26"/>
              <w:spacing w:line="0" w:lineRule="atLeast"/>
              <w:contextualSpacing/>
              <w:rPr>
                <w:b/>
              </w:rPr>
            </w:pPr>
            <w:r>
              <w:rPr>
                <w:b/>
              </w:rPr>
              <w:t>Қимылды</w:t>
            </w:r>
            <w:r>
              <w:rPr>
                <w:b/>
                <w:spacing w:val="-3"/>
              </w:rPr>
              <w:t xml:space="preserve"> </w:t>
            </w:r>
            <w:r>
              <w:rPr>
                <w:b/>
                <w:spacing w:val="-4"/>
              </w:rPr>
              <w:t>ойын:</w:t>
            </w:r>
          </w:p>
          <w:p w14:paraId="4132E960">
            <w:pPr>
              <w:pStyle w:val="26"/>
              <w:spacing w:line="0" w:lineRule="atLeast"/>
              <w:contextualSpacing/>
            </w:pPr>
            <w:r>
              <w:t>«Паравоз</w:t>
            </w:r>
            <w:r>
              <w:rPr>
                <w:spacing w:val="-7"/>
              </w:rPr>
              <w:t xml:space="preserve"> </w:t>
            </w:r>
            <w:r>
              <w:rPr>
                <w:spacing w:val="-2"/>
              </w:rPr>
              <w:t>ойыны»</w:t>
            </w:r>
          </w:p>
          <w:p w14:paraId="6701FD45">
            <w:pPr>
              <w:rPr>
                <w:b/>
                <w:color w:val="000000"/>
                <w:sz w:val="20"/>
                <w:szCs w:val="20"/>
                <w:lang w:val="kk-KZ"/>
              </w:rPr>
            </w:pPr>
            <w:r>
              <w:rPr>
                <w:sz w:val="22"/>
                <w:szCs w:val="22"/>
              </w:rPr>
              <w:t>Оразбаева</w:t>
            </w:r>
            <w:r>
              <w:rPr>
                <w:spacing w:val="-9"/>
                <w:sz w:val="22"/>
                <w:szCs w:val="22"/>
              </w:rPr>
              <w:t xml:space="preserve"> </w:t>
            </w:r>
            <w:r>
              <w:rPr>
                <w:spacing w:val="-5"/>
                <w:sz w:val="22"/>
                <w:szCs w:val="22"/>
              </w:rPr>
              <w:t>Н.М</w:t>
            </w:r>
          </w:p>
        </w:tc>
        <w:tc>
          <w:tcPr>
            <w:tcW w:w="854" w:type="pct"/>
          </w:tcPr>
          <w:p w14:paraId="525E249F">
            <w:pPr>
              <w:shd w:val="clear" w:color="auto" w:fill="FFFFFF"/>
              <w:textAlignment w:val="baseline"/>
              <w:rPr>
                <w:b/>
                <w:bCs/>
                <w:sz w:val="20"/>
                <w:szCs w:val="20"/>
                <w:lang w:val="kk-KZ"/>
              </w:rPr>
            </w:pPr>
            <w:r>
              <w:rPr>
                <w:b/>
                <w:sz w:val="20"/>
                <w:szCs w:val="20"/>
                <w:lang w:val="kk-KZ"/>
              </w:rPr>
              <w:t>Сөйлеуді дамыту</w:t>
            </w:r>
            <w:r>
              <w:rPr>
                <w:b/>
                <w:bCs/>
                <w:sz w:val="20"/>
                <w:szCs w:val="20"/>
                <w:lang w:val="kk-KZ"/>
              </w:rPr>
              <w:t xml:space="preserve">  </w:t>
            </w:r>
            <w:r>
              <w:rPr>
                <w:sz w:val="20"/>
                <w:szCs w:val="20"/>
                <w:lang w:val="kk-KZ"/>
              </w:rPr>
              <w:t xml:space="preserve">                                          </w:t>
            </w:r>
            <w:r>
              <w:rPr>
                <w:b/>
                <w:bCs/>
                <w:color w:val="000000"/>
                <w:sz w:val="20"/>
                <w:szCs w:val="20"/>
                <w:lang w:val="kk-KZ" w:eastAsia="ru-RU"/>
              </w:rPr>
              <w:t>Міндеттері:</w:t>
            </w:r>
            <w:r>
              <w:rPr>
                <w:b/>
                <w:color w:val="000000"/>
                <w:sz w:val="20"/>
                <w:szCs w:val="20"/>
                <w:lang w:val="kk-KZ" w:eastAsia="ru-RU"/>
              </w:rPr>
              <w:t xml:space="preserve"> </w:t>
            </w:r>
            <w:r>
              <w:rPr>
                <w:sz w:val="20"/>
                <w:szCs w:val="20"/>
                <w:lang w:val="kk-KZ" w:eastAsia="ru-RU"/>
              </w:rPr>
              <w:t>Жалпылаушы сөздерді қолдана білуге жаттығады, түрлі логикалық топтарға жататын заттарды атай алады.</w:t>
            </w:r>
            <w:r>
              <w:rPr>
                <w:sz w:val="20"/>
                <w:szCs w:val="20"/>
                <w:lang w:val="kk-KZ"/>
              </w:rPr>
              <w:t xml:space="preserve">                                                                                      </w:t>
            </w:r>
          </w:p>
          <w:p w14:paraId="00AFB877">
            <w:pPr>
              <w:shd w:val="clear" w:color="auto" w:fill="FFFFFF"/>
              <w:textAlignment w:val="baseline"/>
              <w:rPr>
                <w:b/>
                <w:color w:val="000000"/>
                <w:sz w:val="20"/>
                <w:szCs w:val="20"/>
                <w:lang w:val="kk-KZ" w:eastAsia="ru-RU"/>
              </w:rPr>
            </w:pPr>
            <w:r>
              <w:rPr>
                <w:b/>
                <w:color w:val="000000"/>
                <w:sz w:val="20"/>
                <w:szCs w:val="20"/>
                <w:lang w:val="kk-KZ" w:eastAsia="ru-RU"/>
              </w:rPr>
              <w:t xml:space="preserve">ҰІӘ барысы: </w:t>
            </w:r>
          </w:p>
          <w:p w14:paraId="70445264">
            <w:pPr>
              <w:shd w:val="clear" w:color="auto" w:fill="FFFFFF"/>
              <w:textAlignment w:val="baseline"/>
              <w:rPr>
                <w:color w:val="000000"/>
                <w:sz w:val="20"/>
                <w:szCs w:val="20"/>
                <w:lang w:val="kk-KZ" w:eastAsia="ru-RU"/>
              </w:rPr>
            </w:pPr>
            <w:r>
              <w:rPr>
                <w:b/>
                <w:color w:val="000000"/>
                <w:sz w:val="20"/>
                <w:szCs w:val="20"/>
                <w:lang w:val="kk-KZ" w:eastAsia="ru-RU"/>
              </w:rPr>
              <w:t>-</w:t>
            </w:r>
            <w:r>
              <w:rPr>
                <w:color w:val="000000"/>
                <w:sz w:val="20"/>
                <w:szCs w:val="20"/>
                <w:lang w:val="kk-KZ" w:eastAsia="ru-RU"/>
              </w:rPr>
              <w:t>балалар қыс мезгілі сендерге ұнай ма,ұнаса несімен ұнайды?</w:t>
            </w:r>
          </w:p>
          <w:p w14:paraId="0819CA22">
            <w:pPr>
              <w:shd w:val="clear" w:color="auto" w:fill="FFFFFF"/>
              <w:textAlignment w:val="baseline"/>
              <w:rPr>
                <w:b/>
                <w:bCs/>
                <w:sz w:val="20"/>
                <w:szCs w:val="20"/>
                <w:lang w:val="kk-KZ"/>
              </w:rPr>
            </w:pPr>
            <w:r>
              <w:rPr>
                <w:b/>
                <w:color w:val="000000"/>
                <w:sz w:val="20"/>
                <w:szCs w:val="20"/>
                <w:lang w:val="kk-KZ" w:eastAsia="ru-RU"/>
              </w:rPr>
              <w:t>Ойын: «</w:t>
            </w:r>
            <w:r>
              <w:rPr>
                <w:color w:val="000000"/>
                <w:sz w:val="20"/>
                <w:szCs w:val="20"/>
                <w:lang w:val="kk-KZ" w:eastAsia="ru-RU"/>
              </w:rPr>
              <w:t>Суреттегі заттарды жалпылауыш сөздермен ата</w:t>
            </w:r>
            <w:r>
              <w:rPr>
                <w:b/>
                <w:color w:val="000000"/>
                <w:sz w:val="20"/>
                <w:szCs w:val="20"/>
                <w:lang w:val="kk-KZ" w:eastAsia="ru-RU"/>
              </w:rPr>
              <w:t>»</w:t>
            </w:r>
          </w:p>
          <w:p w14:paraId="606C267C">
            <w:pPr>
              <w:shd w:val="clear" w:color="auto" w:fill="FFFFFF"/>
              <w:textAlignment w:val="baseline"/>
              <w:rPr>
                <w:color w:val="000000"/>
                <w:sz w:val="20"/>
                <w:szCs w:val="20"/>
                <w:lang w:val="kk-KZ" w:eastAsia="ru-RU"/>
              </w:rPr>
            </w:pPr>
            <w:r>
              <w:rPr>
                <w:color w:val="000000"/>
                <w:sz w:val="20"/>
                <w:szCs w:val="20"/>
                <w:lang w:val="kk-KZ" w:eastAsia="ru-RU"/>
              </w:rPr>
              <w:t>Топтарға бөліну: қағазға әріптер жазып ,қағазды бүктеу.Қағаздағы әріптер арқылы топтарға бөліну.</w:t>
            </w:r>
          </w:p>
          <w:p w14:paraId="300D3C5D">
            <w:pPr>
              <w:shd w:val="clear" w:color="auto" w:fill="FFFFFF"/>
              <w:textAlignment w:val="baseline"/>
              <w:rPr>
                <w:b/>
                <w:color w:val="000000"/>
                <w:sz w:val="20"/>
                <w:szCs w:val="20"/>
                <w:lang w:val="kk-KZ" w:eastAsia="ru-RU"/>
              </w:rPr>
            </w:pPr>
            <w:r>
              <w:rPr>
                <w:b/>
                <w:color w:val="000000"/>
                <w:sz w:val="20"/>
                <w:szCs w:val="20"/>
                <w:lang w:val="kk-KZ" w:eastAsia="ru-RU"/>
              </w:rPr>
              <w:t>Ойын: «Суреттер сөйлесін»</w:t>
            </w:r>
          </w:p>
          <w:p w14:paraId="06D1830C">
            <w:pPr>
              <w:shd w:val="clear" w:color="auto" w:fill="FFFFFF"/>
              <w:textAlignment w:val="baseline"/>
              <w:rPr>
                <w:color w:val="000000"/>
                <w:sz w:val="20"/>
                <w:szCs w:val="20"/>
                <w:lang w:val="kk-KZ" w:eastAsia="ru-RU"/>
              </w:rPr>
            </w:pPr>
            <w:r>
              <w:rPr>
                <w:b/>
                <w:color w:val="000000"/>
                <w:sz w:val="20"/>
                <w:szCs w:val="20"/>
                <w:lang w:val="kk-KZ" w:eastAsia="ru-RU"/>
              </w:rPr>
              <w:t>Шарты:</w:t>
            </w:r>
            <w:r>
              <w:rPr>
                <w:color w:val="000000"/>
                <w:sz w:val="20"/>
                <w:szCs w:val="20"/>
                <w:lang w:val="kk-KZ" w:eastAsia="ru-RU"/>
              </w:rPr>
              <w:t xml:space="preserve"> балалар алдарыңдағы сурет арқылы әңгімелесіңдер.(суреттер қыс  мезгіліне байланысты  ойындар, киімдер,заттар )</w:t>
            </w:r>
          </w:p>
          <w:p w14:paraId="2E9D0CDF">
            <w:pPr>
              <w:shd w:val="clear" w:color="auto" w:fill="FFFFFF"/>
              <w:textAlignment w:val="baseline"/>
              <w:rPr>
                <w:color w:val="000000"/>
                <w:sz w:val="20"/>
                <w:szCs w:val="20"/>
                <w:lang w:val="kk-KZ" w:eastAsia="ru-RU"/>
              </w:rPr>
            </w:pPr>
            <w:r>
              <w:rPr>
                <w:color w:val="000000"/>
                <w:sz w:val="20"/>
                <w:szCs w:val="20"/>
                <w:lang w:val="kk-KZ" w:eastAsia="ru-RU"/>
              </w:rPr>
              <w:t xml:space="preserve">-Осы суреттерде бір сөзбен аталатын заттар тобы   бар ма екен? </w:t>
            </w:r>
          </w:p>
          <w:p w14:paraId="5A03929D">
            <w:pPr>
              <w:shd w:val="clear" w:color="auto" w:fill="FFFFFF"/>
              <w:textAlignment w:val="baseline"/>
              <w:rPr>
                <w:b/>
                <w:color w:val="000000"/>
                <w:sz w:val="20"/>
                <w:szCs w:val="20"/>
                <w:lang w:val="kk-KZ" w:eastAsia="ru-RU"/>
              </w:rPr>
            </w:pPr>
            <w:r>
              <w:rPr>
                <w:b/>
                <w:color w:val="000000"/>
                <w:sz w:val="20"/>
                <w:szCs w:val="20"/>
                <w:lang w:val="kk-KZ" w:eastAsia="ru-RU"/>
              </w:rPr>
              <w:t>Ойын:</w:t>
            </w:r>
            <w:r>
              <w:rPr>
                <w:color w:val="000000"/>
                <w:sz w:val="20"/>
                <w:szCs w:val="20"/>
                <w:lang w:val="kk-KZ" w:eastAsia="ru-RU"/>
              </w:rPr>
              <w:t>-осы заттардың ішінен 1-топ сендер қыстық киімдерді,2-топ сендер қыстық ойындарды, 3-топ қыс белгілерін,4- топ қыстағы ағашты  қырқып жапсыра қойыңдар.</w:t>
            </w:r>
          </w:p>
          <w:p w14:paraId="561C7570">
            <w:pPr>
              <w:shd w:val="clear" w:color="auto" w:fill="FFFFFF"/>
              <w:textAlignment w:val="baseline"/>
              <w:rPr>
                <w:color w:val="000000"/>
                <w:sz w:val="20"/>
                <w:szCs w:val="20"/>
                <w:lang w:val="kk-KZ" w:eastAsia="ru-RU"/>
              </w:rPr>
            </w:pPr>
            <w:r>
              <w:rPr>
                <w:color w:val="000000"/>
                <w:sz w:val="20"/>
                <w:szCs w:val="20"/>
                <w:lang w:val="kk-KZ" w:eastAsia="ru-RU"/>
              </w:rPr>
              <w:t>Кері байланыс беру:сұрақ қою арқылы.</w:t>
            </w:r>
          </w:p>
          <w:p w14:paraId="1CD232D0">
            <w:pPr>
              <w:shd w:val="clear" w:color="auto" w:fill="FFFFFF"/>
              <w:rPr>
                <w:b/>
                <w:sz w:val="20"/>
                <w:szCs w:val="20"/>
                <w:lang w:val="kk-KZ"/>
              </w:rPr>
            </w:pPr>
          </w:p>
          <w:p w14:paraId="46F42955">
            <w:pPr>
              <w:shd w:val="clear" w:color="auto" w:fill="FFFFFF"/>
              <w:rPr>
                <w:b/>
                <w:sz w:val="20"/>
                <w:szCs w:val="20"/>
                <w:lang w:val="kk-KZ"/>
              </w:rPr>
            </w:pPr>
          </w:p>
          <w:p w14:paraId="1FE27E91">
            <w:pPr>
              <w:shd w:val="clear" w:color="auto" w:fill="FFFFFF"/>
              <w:rPr>
                <w:b/>
                <w:bCs/>
                <w:color w:val="000000"/>
                <w:sz w:val="20"/>
                <w:szCs w:val="20"/>
                <w:lang w:val="kk-KZ" w:eastAsia="ru-RU"/>
              </w:rPr>
            </w:pPr>
            <w:r>
              <w:rPr>
                <w:b/>
                <w:sz w:val="20"/>
                <w:szCs w:val="20"/>
                <w:lang w:val="kk-KZ"/>
              </w:rPr>
              <w:t>Сауат ашу негіздері</w:t>
            </w:r>
            <w:r>
              <w:rPr>
                <w:b/>
                <w:bCs/>
                <w:color w:val="000000"/>
                <w:sz w:val="20"/>
                <w:szCs w:val="20"/>
                <w:lang w:val="kk-KZ" w:eastAsia="ru-RU"/>
              </w:rPr>
              <w:t xml:space="preserve"> </w:t>
            </w:r>
          </w:p>
          <w:p w14:paraId="4F1E4E9A">
            <w:pPr>
              <w:shd w:val="clear" w:color="auto" w:fill="FFFFFF"/>
              <w:rPr>
                <w:b/>
                <w:bCs/>
                <w:color w:val="000000"/>
                <w:sz w:val="20"/>
                <w:szCs w:val="20"/>
                <w:lang w:val="kk-KZ" w:eastAsia="ru-RU"/>
              </w:rPr>
            </w:pPr>
            <w:r>
              <w:rPr>
                <w:b/>
                <w:bCs/>
                <w:color w:val="000000"/>
                <w:sz w:val="20"/>
                <w:szCs w:val="20"/>
                <w:lang w:val="kk-KZ" w:eastAsia="ru-RU"/>
              </w:rPr>
              <w:t>Міндеттері:</w:t>
            </w:r>
            <w:r>
              <w:rPr>
                <w:b/>
                <w:color w:val="000000"/>
                <w:sz w:val="20"/>
                <w:szCs w:val="20"/>
                <w:lang w:val="kk-KZ" w:eastAsia="ru-RU"/>
              </w:rPr>
              <w:t xml:space="preserve"> </w:t>
            </w:r>
            <w:r>
              <w:rPr>
                <w:sz w:val="20"/>
                <w:szCs w:val="20"/>
                <w:lang w:val="kk-KZ" w:eastAsia="ru-RU"/>
              </w:rPr>
              <w:t xml:space="preserve">дыбыстық құрылымы әртүрлі үш дыбысты сөздерге дыбыстық талдау жасайды.                        </w:t>
            </w:r>
            <w:r>
              <w:rPr>
                <w:b/>
                <w:bCs/>
                <w:sz w:val="20"/>
                <w:szCs w:val="20"/>
                <w:lang w:val="kk-KZ"/>
              </w:rPr>
              <w:t>ҰІӘ барысы:</w:t>
            </w:r>
          </w:p>
          <w:p w14:paraId="58BA4030">
            <w:pPr>
              <w:shd w:val="clear" w:color="auto" w:fill="FFFFFF"/>
              <w:rPr>
                <w:sz w:val="20"/>
                <w:szCs w:val="20"/>
                <w:lang w:val="kk-KZ"/>
              </w:rPr>
            </w:pPr>
            <w:r>
              <w:rPr>
                <w:b/>
                <w:bCs/>
                <w:sz w:val="20"/>
                <w:szCs w:val="20"/>
                <w:lang w:val="kk-KZ"/>
              </w:rPr>
              <w:t>Ойын:</w:t>
            </w:r>
            <w:r>
              <w:rPr>
                <w:sz w:val="20"/>
                <w:szCs w:val="20"/>
                <w:lang w:val="kk-KZ"/>
              </w:rPr>
              <w:t xml:space="preserve"> «М дыбысы»</w:t>
            </w:r>
          </w:p>
          <w:p w14:paraId="7C3D4DE5">
            <w:pPr>
              <w:shd w:val="clear" w:color="auto" w:fill="FFFFFF"/>
              <w:rPr>
                <w:sz w:val="20"/>
                <w:szCs w:val="20"/>
                <w:lang w:val="kk-KZ"/>
              </w:rPr>
            </w:pPr>
            <w:r>
              <w:rPr>
                <w:sz w:val="20"/>
                <w:szCs w:val="20"/>
                <w:lang w:val="kk-KZ"/>
              </w:rPr>
              <w:t>Үстелдің  үстіне түрлі заттар қойып ,сол заттардың ішінен М м дыбысынан  басталатын заттарды табуды ұсыну.</w:t>
            </w:r>
          </w:p>
          <w:p w14:paraId="56E24FF0">
            <w:pPr>
              <w:shd w:val="clear" w:color="auto" w:fill="FFFFFF"/>
              <w:rPr>
                <w:sz w:val="20"/>
                <w:szCs w:val="20"/>
                <w:lang w:val="kk-KZ"/>
              </w:rPr>
            </w:pPr>
            <w:r>
              <w:rPr>
                <w:sz w:val="20"/>
                <w:szCs w:val="20"/>
                <w:lang w:val="kk-KZ"/>
              </w:rPr>
              <w:t>Топтарға бөлу: дыбыстар арқылы.</w:t>
            </w:r>
          </w:p>
          <w:p w14:paraId="43218CDE">
            <w:pPr>
              <w:shd w:val="clear" w:color="auto" w:fill="FFFFFF"/>
              <w:rPr>
                <w:sz w:val="20"/>
                <w:szCs w:val="20"/>
                <w:lang w:val="kk-KZ"/>
              </w:rPr>
            </w:pPr>
            <w:r>
              <w:rPr>
                <w:b/>
                <w:bCs/>
                <w:sz w:val="20"/>
                <w:szCs w:val="20"/>
                <w:lang w:val="kk-KZ"/>
              </w:rPr>
              <w:t>Нұсқау беру:</w:t>
            </w:r>
            <w:r>
              <w:rPr>
                <w:sz w:val="20"/>
                <w:szCs w:val="20"/>
                <w:lang w:val="kk-KZ"/>
              </w:rPr>
              <w:t xml:space="preserve"> балалар топ болып М дыбысынан  келетін сөздерді таба қойыңдар және  сол  сөзге  сөйлем құрастырыңдар.</w:t>
            </w:r>
          </w:p>
          <w:p w14:paraId="792602F4">
            <w:pPr>
              <w:shd w:val="clear" w:color="auto" w:fill="FFFFFF"/>
              <w:rPr>
                <w:sz w:val="20"/>
                <w:szCs w:val="20"/>
                <w:lang w:val="kk-KZ"/>
              </w:rPr>
            </w:pPr>
            <w:r>
              <w:rPr>
                <w:b/>
                <w:bCs/>
                <w:sz w:val="20"/>
                <w:szCs w:val="20"/>
                <w:lang w:val="kk-KZ"/>
              </w:rPr>
              <w:t xml:space="preserve">Ойын: </w:t>
            </w:r>
            <w:r>
              <w:rPr>
                <w:sz w:val="20"/>
                <w:szCs w:val="20"/>
                <w:lang w:val="kk-KZ"/>
              </w:rPr>
              <w:t>«Ойлан тап»</w:t>
            </w:r>
          </w:p>
          <w:p w14:paraId="424C3078">
            <w:pPr>
              <w:shd w:val="clear" w:color="auto" w:fill="FFFFFF"/>
              <w:rPr>
                <w:sz w:val="20"/>
                <w:szCs w:val="20"/>
                <w:lang w:val="kk-KZ"/>
              </w:rPr>
            </w:pPr>
            <w:r>
              <w:rPr>
                <w:b/>
                <w:bCs/>
                <w:sz w:val="20"/>
                <w:szCs w:val="20"/>
                <w:lang w:val="kk-KZ"/>
              </w:rPr>
              <w:t>Шарты:</w:t>
            </w:r>
            <w:r>
              <w:rPr>
                <w:sz w:val="20"/>
                <w:szCs w:val="20"/>
                <w:lang w:val="kk-KZ"/>
              </w:rPr>
              <w:t xml:space="preserve"> Сөздердің арасынан М дыбысы бар сөздерді тауып қоршаймыз.</w:t>
            </w:r>
          </w:p>
          <w:p w14:paraId="7FEC3FBC">
            <w:pPr>
              <w:shd w:val="clear" w:color="auto" w:fill="FFFFFF"/>
              <w:rPr>
                <w:sz w:val="20"/>
                <w:szCs w:val="20"/>
                <w:lang w:val="kk-KZ"/>
              </w:rPr>
            </w:pPr>
            <w:r>
              <w:rPr>
                <w:sz w:val="20"/>
                <w:szCs w:val="20"/>
                <w:lang w:val="kk-KZ"/>
              </w:rPr>
              <w:t>-Тапқан  сөздеріңді тиісті фишкалармен белгілеп көрсетіңдер.</w:t>
            </w:r>
          </w:p>
          <w:p w14:paraId="25560ED4">
            <w:pPr>
              <w:shd w:val="clear" w:color="auto" w:fill="FFFFFF"/>
              <w:rPr>
                <w:sz w:val="20"/>
                <w:szCs w:val="20"/>
                <w:lang w:val="kk-KZ"/>
              </w:rPr>
            </w:pPr>
            <w:r>
              <w:rPr>
                <w:b/>
                <w:bCs/>
                <w:sz w:val="20"/>
                <w:szCs w:val="20"/>
                <w:lang w:val="kk-KZ"/>
              </w:rPr>
              <w:t>Қорытынды:</w:t>
            </w:r>
            <w:r>
              <w:rPr>
                <w:sz w:val="20"/>
                <w:szCs w:val="20"/>
                <w:lang w:val="kk-KZ"/>
              </w:rPr>
              <w:t>:балалардың қажеттілігіне қарай.</w:t>
            </w:r>
          </w:p>
          <w:p w14:paraId="7183947C">
            <w:pPr>
              <w:rPr>
                <w:color w:val="000000"/>
                <w:sz w:val="20"/>
                <w:szCs w:val="20"/>
                <w:lang w:val="kk-KZ"/>
              </w:rPr>
            </w:pPr>
          </w:p>
          <w:p w14:paraId="5FE43F19">
            <w:pPr>
              <w:autoSpaceDE w:val="0"/>
              <w:autoSpaceDN w:val="0"/>
              <w:adjustRightInd w:val="0"/>
              <w:rPr>
                <w:b/>
                <w:sz w:val="20"/>
                <w:szCs w:val="20"/>
                <w:lang w:val="kk-KZ"/>
              </w:rPr>
            </w:pPr>
            <w:r>
              <w:rPr>
                <w:b/>
                <w:sz w:val="20"/>
                <w:szCs w:val="20"/>
                <w:lang w:val="kk-KZ"/>
              </w:rPr>
              <w:t>Қоршаған  ортамен  танысу.</w:t>
            </w:r>
          </w:p>
          <w:p w14:paraId="52558B35">
            <w:pPr>
              <w:autoSpaceDE w:val="0"/>
              <w:autoSpaceDN w:val="0"/>
              <w:adjustRightInd w:val="0"/>
              <w:rPr>
                <w:b/>
                <w:color w:val="000000"/>
                <w:sz w:val="20"/>
                <w:szCs w:val="20"/>
                <w:lang w:val="kk-KZ" w:eastAsia="ru-RU"/>
              </w:rPr>
            </w:pPr>
            <w:r>
              <w:rPr>
                <w:b/>
                <w:sz w:val="20"/>
                <w:szCs w:val="20"/>
                <w:lang w:val="kk-KZ" w:eastAsia="ru-RU"/>
              </w:rPr>
              <w:t>Міндеттері:</w:t>
            </w:r>
            <w:r>
              <w:rPr>
                <w:sz w:val="20"/>
                <w:szCs w:val="20"/>
                <w:lang w:val="kk-KZ" w:eastAsia="ru-RU"/>
              </w:rPr>
              <w:t xml:space="preserve"> Туыстық байланыстар туралы ұғымға, өз шежіресіне қызығушылық білдіреді.</w:t>
            </w:r>
          </w:p>
          <w:p w14:paraId="36CA4406">
            <w:pPr>
              <w:autoSpaceDE w:val="0"/>
              <w:autoSpaceDN w:val="0"/>
              <w:adjustRightInd w:val="0"/>
              <w:rPr>
                <w:sz w:val="20"/>
                <w:szCs w:val="20"/>
                <w:lang w:val="kk-KZ" w:eastAsia="ru-RU"/>
              </w:rPr>
            </w:pPr>
            <w:r>
              <w:rPr>
                <w:b/>
                <w:bCs/>
                <w:sz w:val="20"/>
                <w:szCs w:val="20"/>
                <w:lang w:val="kk-KZ" w:eastAsia="ru-RU"/>
              </w:rPr>
              <w:t xml:space="preserve">ҰІӘ барысы: </w:t>
            </w:r>
            <w:r>
              <w:rPr>
                <w:sz w:val="20"/>
                <w:szCs w:val="20"/>
                <w:lang w:val="kk-KZ" w:eastAsia="ru-RU"/>
              </w:rPr>
              <w:t xml:space="preserve">отбасы мүшелері туралы сұрау. </w:t>
            </w:r>
          </w:p>
          <w:p w14:paraId="08A076DF">
            <w:pPr>
              <w:autoSpaceDE w:val="0"/>
              <w:autoSpaceDN w:val="0"/>
              <w:adjustRightInd w:val="0"/>
              <w:rPr>
                <w:sz w:val="20"/>
                <w:szCs w:val="20"/>
                <w:lang w:val="kk-KZ" w:eastAsia="ru-RU"/>
              </w:rPr>
            </w:pPr>
            <w:r>
              <w:rPr>
                <w:b/>
                <w:bCs/>
                <w:sz w:val="20"/>
                <w:szCs w:val="20"/>
                <w:lang w:val="kk-KZ" w:eastAsia="ru-RU"/>
              </w:rPr>
              <w:t>Ойын</w:t>
            </w:r>
            <w:r>
              <w:rPr>
                <w:sz w:val="20"/>
                <w:szCs w:val="20"/>
                <w:lang w:val="kk-KZ" w:eastAsia="ru-RU"/>
              </w:rPr>
              <w:t>: «Туысқандар»</w:t>
            </w:r>
          </w:p>
          <w:p w14:paraId="0EFCF094">
            <w:pPr>
              <w:autoSpaceDE w:val="0"/>
              <w:autoSpaceDN w:val="0"/>
              <w:adjustRightInd w:val="0"/>
              <w:rPr>
                <w:sz w:val="20"/>
                <w:szCs w:val="20"/>
                <w:lang w:val="kk-KZ" w:eastAsia="ru-RU"/>
              </w:rPr>
            </w:pPr>
            <w:r>
              <w:rPr>
                <w:sz w:val="20"/>
                <w:szCs w:val="20"/>
                <w:lang w:val="kk-KZ" w:eastAsia="ru-RU"/>
              </w:rPr>
              <w:t>Топтарға бөліну: сөздер арқылы.</w:t>
            </w:r>
          </w:p>
          <w:p w14:paraId="18A60DA6">
            <w:pPr>
              <w:autoSpaceDE w:val="0"/>
              <w:autoSpaceDN w:val="0"/>
              <w:adjustRightInd w:val="0"/>
              <w:rPr>
                <w:sz w:val="20"/>
                <w:szCs w:val="20"/>
                <w:lang w:val="kk-KZ" w:eastAsia="ru-RU"/>
              </w:rPr>
            </w:pPr>
            <w:r>
              <w:rPr>
                <w:b/>
                <w:bCs/>
                <w:sz w:val="20"/>
                <w:szCs w:val="20"/>
                <w:lang w:val="kk-KZ" w:eastAsia="ru-RU"/>
              </w:rPr>
              <w:t>Нұсқау беру:</w:t>
            </w:r>
            <w:r>
              <w:rPr>
                <w:sz w:val="20"/>
                <w:szCs w:val="20"/>
                <w:lang w:val="kk-KZ" w:eastAsia="ru-RU"/>
              </w:rPr>
              <w:t xml:space="preserve"> жұп болып,өз бауырларың ,аналарыңның туыстары ,әкелеріңнің туыстары жөнінде сөйлесіңдер.Олардың есімдерін атап беріңдер.</w:t>
            </w:r>
          </w:p>
          <w:p w14:paraId="35664F67">
            <w:pPr>
              <w:autoSpaceDE w:val="0"/>
              <w:autoSpaceDN w:val="0"/>
              <w:adjustRightInd w:val="0"/>
              <w:rPr>
                <w:b/>
                <w:color w:val="000000"/>
                <w:sz w:val="20"/>
                <w:szCs w:val="20"/>
                <w:lang w:val="kk-KZ" w:eastAsia="ru-RU"/>
              </w:rPr>
            </w:pPr>
            <w:r>
              <w:rPr>
                <w:b/>
                <w:color w:val="000000"/>
                <w:sz w:val="20"/>
                <w:szCs w:val="20"/>
                <w:lang w:val="kk-KZ" w:eastAsia="ru-RU"/>
              </w:rPr>
              <w:t>-</w:t>
            </w:r>
            <w:r>
              <w:rPr>
                <w:color w:val="000000"/>
                <w:sz w:val="20"/>
                <w:szCs w:val="20"/>
                <w:lang w:val="kk-KZ" w:eastAsia="ru-RU"/>
              </w:rPr>
              <w:t>Енді қалаған туыстарыңның суретін салып бере қойыңдаршы</w:t>
            </w:r>
            <w:r>
              <w:rPr>
                <w:b/>
                <w:color w:val="000000"/>
                <w:sz w:val="20"/>
                <w:szCs w:val="20"/>
                <w:lang w:val="kk-KZ" w:eastAsia="ru-RU"/>
              </w:rPr>
              <w:t>.(сурет салу)</w:t>
            </w:r>
          </w:p>
          <w:p w14:paraId="310101CE">
            <w:pPr>
              <w:autoSpaceDE w:val="0"/>
              <w:autoSpaceDN w:val="0"/>
              <w:adjustRightInd w:val="0"/>
              <w:rPr>
                <w:b/>
                <w:color w:val="000000"/>
                <w:sz w:val="20"/>
                <w:szCs w:val="20"/>
                <w:lang w:val="kk-KZ" w:eastAsia="ru-RU"/>
              </w:rPr>
            </w:pPr>
            <w:r>
              <w:rPr>
                <w:b/>
                <w:color w:val="000000"/>
                <w:sz w:val="20"/>
                <w:szCs w:val="20"/>
                <w:lang w:val="kk-KZ" w:eastAsia="ru-RU"/>
              </w:rPr>
              <w:t>Ойын</w:t>
            </w:r>
            <w:r>
              <w:rPr>
                <w:bCs/>
                <w:color w:val="000000"/>
                <w:sz w:val="20"/>
                <w:szCs w:val="20"/>
                <w:lang w:val="kk-KZ" w:eastAsia="ru-RU"/>
              </w:rPr>
              <w:t>: «Аға әпке»</w:t>
            </w:r>
          </w:p>
          <w:p w14:paraId="0EAEF815">
            <w:pPr>
              <w:autoSpaceDE w:val="0"/>
              <w:autoSpaceDN w:val="0"/>
              <w:adjustRightInd w:val="0"/>
              <w:rPr>
                <w:b/>
                <w:color w:val="000000"/>
                <w:sz w:val="20"/>
                <w:szCs w:val="20"/>
                <w:lang w:val="kk-KZ" w:eastAsia="ru-RU"/>
              </w:rPr>
            </w:pPr>
            <w:r>
              <w:rPr>
                <w:b/>
                <w:color w:val="000000"/>
                <w:sz w:val="20"/>
                <w:szCs w:val="20"/>
                <w:lang w:val="kk-KZ" w:eastAsia="ru-RU"/>
              </w:rPr>
              <w:t xml:space="preserve">Шарты: </w:t>
            </w:r>
            <w:r>
              <w:rPr>
                <w:bCs/>
                <w:color w:val="000000"/>
                <w:sz w:val="20"/>
                <w:szCs w:val="20"/>
                <w:lang w:val="kk-KZ" w:eastAsia="ru-RU"/>
              </w:rPr>
              <w:t>өзара ер балалар аға,қыз балалар әпке болып бір бірлеріне сыйластықты көрсетеді.</w:t>
            </w:r>
          </w:p>
          <w:p w14:paraId="696FF29A">
            <w:pPr>
              <w:autoSpaceDE w:val="0"/>
              <w:autoSpaceDN w:val="0"/>
              <w:adjustRightInd w:val="0"/>
              <w:rPr>
                <w:color w:val="000000"/>
                <w:sz w:val="20"/>
                <w:szCs w:val="20"/>
                <w:lang w:val="kk-KZ" w:eastAsia="ru-RU"/>
              </w:rPr>
            </w:pPr>
            <w:r>
              <w:rPr>
                <w:color w:val="000000"/>
                <w:sz w:val="20"/>
                <w:szCs w:val="20"/>
                <w:lang w:val="kk-KZ" w:eastAsia="ru-RU"/>
              </w:rPr>
              <w:t>Кері байланыс беру.</w:t>
            </w:r>
          </w:p>
          <w:p w14:paraId="06BAE7E6">
            <w:pPr>
              <w:rPr>
                <w:b/>
                <w:sz w:val="20"/>
                <w:szCs w:val="20"/>
                <w:lang w:val="kk-KZ"/>
              </w:rPr>
            </w:pPr>
            <w:r>
              <w:rPr>
                <w:b/>
                <w:sz w:val="20"/>
                <w:szCs w:val="20"/>
                <w:lang w:val="kk-KZ"/>
              </w:rPr>
              <w:t xml:space="preserve">                </w:t>
            </w:r>
          </w:p>
          <w:p w14:paraId="4B5F0FE3">
            <w:pPr>
              <w:rPr>
                <w:b/>
                <w:bCs/>
                <w:color w:val="000000"/>
                <w:sz w:val="20"/>
                <w:szCs w:val="20"/>
                <w:lang w:val="kk-KZ"/>
              </w:rPr>
            </w:pPr>
            <w:r>
              <w:rPr>
                <w:b/>
                <w:bCs/>
                <w:color w:val="000000"/>
                <w:sz w:val="20"/>
                <w:szCs w:val="20"/>
                <w:lang w:val="kk-KZ"/>
              </w:rPr>
              <w:t xml:space="preserve">Жапсыру </w:t>
            </w:r>
          </w:p>
          <w:p w14:paraId="18F14D2F">
            <w:pPr>
              <w:rPr>
                <w:color w:val="000000"/>
                <w:sz w:val="20"/>
                <w:szCs w:val="20"/>
                <w:lang w:val="kk-KZ"/>
              </w:rPr>
            </w:pPr>
            <w:r>
              <w:rPr>
                <w:color w:val="000000"/>
                <w:sz w:val="20"/>
                <w:szCs w:val="20"/>
                <w:lang w:val="kk-KZ"/>
              </w:rPr>
              <w:t xml:space="preserve">Тақырыбы: «Табиғат нысандары»                              Мақсаты: бейнелерді айқын беру үшін сұлбаны қию және жыртып жапсыру тәсілдерін қолдануды үйренеді.                                                           </w:t>
            </w:r>
          </w:p>
          <w:p w14:paraId="7C2AD61E">
            <w:pPr>
              <w:rPr>
                <w:color w:val="000000"/>
                <w:sz w:val="20"/>
                <w:szCs w:val="20"/>
                <w:lang w:val="kk-KZ"/>
              </w:rPr>
            </w:pPr>
            <w:r>
              <w:rPr>
                <w:color w:val="000000"/>
                <w:sz w:val="20"/>
                <w:szCs w:val="20"/>
                <w:lang w:val="kk-KZ"/>
              </w:rPr>
              <w:t xml:space="preserve">Ұйымдастыру  кезеңі: </w:t>
            </w:r>
          </w:p>
          <w:p w14:paraId="12653922">
            <w:pPr>
              <w:rPr>
                <w:color w:val="000000"/>
                <w:sz w:val="20"/>
                <w:szCs w:val="20"/>
                <w:lang w:val="kk-KZ"/>
              </w:rPr>
            </w:pPr>
            <w:r>
              <w:rPr>
                <w:color w:val="000000"/>
                <w:sz w:val="20"/>
                <w:szCs w:val="20"/>
                <w:lang w:val="kk-KZ"/>
              </w:rPr>
              <w:t>Балалар тірі табиғат  пен өлі  табиғат заттарын  атап бере  қойыңдаршы.                                Топтарға бөлу: гүл суреттері арқылы.</w:t>
            </w:r>
          </w:p>
          <w:p w14:paraId="504D871F">
            <w:pPr>
              <w:rPr>
                <w:color w:val="000000"/>
                <w:sz w:val="20"/>
                <w:szCs w:val="20"/>
                <w:lang w:val="kk-KZ"/>
              </w:rPr>
            </w:pPr>
            <w:r>
              <w:rPr>
                <w:color w:val="000000"/>
                <w:sz w:val="20"/>
                <w:szCs w:val="20"/>
                <w:lang w:val="kk-KZ"/>
              </w:rPr>
              <w:t>Нұсқау  беру:</w:t>
            </w:r>
          </w:p>
          <w:p w14:paraId="49458BD3">
            <w:pPr>
              <w:rPr>
                <w:color w:val="000000"/>
                <w:sz w:val="20"/>
                <w:szCs w:val="20"/>
                <w:lang w:val="kk-KZ"/>
              </w:rPr>
            </w:pPr>
            <w:r>
              <w:rPr>
                <w:color w:val="000000"/>
                <w:sz w:val="20"/>
                <w:szCs w:val="20"/>
                <w:lang w:val="kk-KZ"/>
              </w:rPr>
              <w:t xml:space="preserve">-Балалар топтаса отырып, </w:t>
            </w:r>
          </w:p>
          <w:p w14:paraId="0C11F625">
            <w:pPr>
              <w:rPr>
                <w:color w:val="000000"/>
                <w:sz w:val="20"/>
                <w:szCs w:val="20"/>
                <w:lang w:val="kk-KZ"/>
              </w:rPr>
            </w:pPr>
            <w:r>
              <w:rPr>
                <w:color w:val="000000"/>
                <w:sz w:val="20"/>
                <w:szCs w:val="20"/>
                <w:lang w:val="kk-KZ"/>
              </w:rPr>
              <w:t>Тау ,өзен, күннің қандай  маңыздылығы  ,пайдасы туралы  әңгімелесеміз.</w:t>
            </w:r>
          </w:p>
          <w:p w14:paraId="281CB0C6">
            <w:pPr>
              <w:rPr>
                <w:color w:val="000000"/>
                <w:sz w:val="20"/>
                <w:szCs w:val="20"/>
                <w:lang w:val="kk-KZ"/>
              </w:rPr>
            </w:pPr>
            <w:r>
              <w:rPr>
                <w:color w:val="000000"/>
                <w:sz w:val="20"/>
                <w:szCs w:val="20"/>
                <w:lang w:val="kk-KZ"/>
              </w:rPr>
              <w:t xml:space="preserve"> «Тау ,өзен, күн»</w:t>
            </w:r>
          </w:p>
          <w:p w14:paraId="6FB672C5">
            <w:pPr>
              <w:rPr>
                <w:color w:val="000000"/>
                <w:sz w:val="20"/>
                <w:szCs w:val="20"/>
                <w:lang w:val="kk-KZ"/>
              </w:rPr>
            </w:pPr>
            <w:r>
              <w:rPr>
                <w:color w:val="000000"/>
                <w:sz w:val="20"/>
                <w:szCs w:val="20"/>
                <w:lang w:val="kk-KZ"/>
              </w:rPr>
              <w:t>Әр топ  тау ,өзен, күнді жапсыру үшін алдымен қырқамыз,сосын оны жыртып, жапсырамыз..</w:t>
            </w:r>
          </w:p>
          <w:p w14:paraId="455DDD69">
            <w:pPr>
              <w:rPr>
                <w:color w:val="000000"/>
                <w:sz w:val="20"/>
                <w:szCs w:val="20"/>
                <w:lang w:val="kk-KZ"/>
              </w:rPr>
            </w:pPr>
            <w:r>
              <w:rPr>
                <w:color w:val="000000"/>
                <w:sz w:val="20"/>
                <w:szCs w:val="20"/>
                <w:lang w:val="kk-KZ"/>
              </w:rPr>
              <w:t>Кері  байланыс беру: сұрақ-жауап  арқылы.</w:t>
            </w:r>
          </w:p>
        </w:tc>
        <w:tc>
          <w:tcPr>
            <w:tcW w:w="995" w:type="pct"/>
          </w:tcPr>
          <w:p w14:paraId="3D03EA13">
            <w:pPr>
              <w:rPr>
                <w:rFonts w:eastAsia="Calibri"/>
                <w:sz w:val="20"/>
                <w:szCs w:val="20"/>
                <w:lang w:val="kk-KZ"/>
              </w:rPr>
            </w:pPr>
            <w:r>
              <w:rPr>
                <w:b/>
                <w:sz w:val="20"/>
                <w:szCs w:val="20"/>
                <w:lang w:val="kk-KZ" w:bidi="en-US"/>
              </w:rPr>
              <w:t>Дене шынықтыру</w:t>
            </w:r>
            <w:r>
              <w:rPr>
                <w:rFonts w:eastAsia="Calibri"/>
                <w:b/>
                <w:sz w:val="20"/>
                <w:szCs w:val="20"/>
                <w:lang w:val="kk-KZ"/>
              </w:rPr>
              <w:t xml:space="preserve"> Міндеттері:</w:t>
            </w:r>
            <w:r>
              <w:rPr>
                <w:sz w:val="20"/>
                <w:szCs w:val="20"/>
                <w:lang w:val="kk-KZ" w:eastAsia="ru-RU"/>
              </w:rPr>
              <w:t xml:space="preserve"> тепе-теңдікті сақтау. Арқан, жіптің бойымен басына қапшықты қойып, бір жақ жанымен қырындап адымдап жүру.</w:t>
            </w:r>
          </w:p>
          <w:p w14:paraId="5A37A814">
            <w:pPr>
              <w:rPr>
                <w:b/>
                <w:sz w:val="20"/>
                <w:szCs w:val="20"/>
                <w:lang w:val="kk-KZ" w:eastAsia="ru-RU"/>
              </w:rPr>
            </w:pPr>
            <w:r>
              <w:rPr>
                <w:b/>
                <w:sz w:val="20"/>
                <w:szCs w:val="20"/>
                <w:lang w:val="kk-KZ" w:eastAsia="ru-RU"/>
              </w:rPr>
              <w:t xml:space="preserve">ҰІӘ барысы: </w:t>
            </w:r>
          </w:p>
          <w:p w14:paraId="2437E48E">
            <w:pPr>
              <w:rPr>
                <w:sz w:val="20"/>
                <w:szCs w:val="20"/>
                <w:lang w:val="kk-KZ" w:eastAsia="ru-RU"/>
              </w:rPr>
            </w:pPr>
            <w:r>
              <w:rPr>
                <w:rFonts w:eastAsia="Calibri"/>
                <w:b/>
                <w:bCs/>
                <w:sz w:val="20"/>
                <w:szCs w:val="20"/>
                <w:lang w:val="kk-KZ"/>
              </w:rPr>
              <w:t xml:space="preserve">Кіріспе  </w:t>
            </w:r>
            <w:r>
              <w:rPr>
                <w:rFonts w:eastAsia="Calibri"/>
                <w:sz w:val="20"/>
                <w:szCs w:val="20"/>
                <w:lang w:val="kk-KZ"/>
              </w:rPr>
              <w:t xml:space="preserve">                                Жалпы дамыту жаттығулары: </w:t>
            </w:r>
            <w:r>
              <w:rPr>
                <w:sz w:val="20"/>
                <w:szCs w:val="20"/>
                <w:lang w:val="kk-KZ" w:eastAsia="ru-RU"/>
              </w:rPr>
              <w:t xml:space="preserve"> 5 метрге дейін қолдың көмегімен етпетінен жатып еңбектейді</w:t>
            </w:r>
          </w:p>
          <w:p w14:paraId="0F47D489">
            <w:pPr>
              <w:rPr>
                <w:sz w:val="20"/>
                <w:szCs w:val="20"/>
                <w:lang w:val="kk-KZ" w:eastAsia="ru-RU"/>
              </w:rPr>
            </w:pPr>
            <w:r>
              <w:rPr>
                <w:b/>
                <w:sz w:val="20"/>
                <w:szCs w:val="20"/>
                <w:lang w:val="kk-KZ" w:eastAsia="ru-RU"/>
              </w:rPr>
              <w:t>Негізгі бөлім:</w:t>
            </w:r>
            <w:r>
              <w:rPr>
                <w:sz w:val="20"/>
                <w:szCs w:val="20"/>
                <w:lang w:val="kk-KZ" w:eastAsia="ru-RU"/>
              </w:rPr>
              <w:t xml:space="preserve">                        Тепе-теңдікті сақтау. Арқан, жіптің бойымен басына қапшықты қойып, бір жақ жанымен қырындап адымдап жүреді.</w:t>
            </w:r>
          </w:p>
          <w:p w14:paraId="51B1410B">
            <w:pPr>
              <w:rPr>
                <w:b/>
                <w:sz w:val="20"/>
                <w:szCs w:val="20"/>
                <w:lang w:val="kk-KZ" w:eastAsia="ru-RU"/>
              </w:rPr>
            </w:pPr>
            <w:r>
              <w:rPr>
                <w:b/>
                <w:sz w:val="20"/>
                <w:szCs w:val="20"/>
                <w:lang w:val="kk-KZ" w:eastAsia="ru-RU"/>
              </w:rPr>
              <w:t>Қимылды ойын: «Қу  түлкі»</w:t>
            </w:r>
          </w:p>
          <w:p w14:paraId="18192275">
            <w:pPr>
              <w:rPr>
                <w:sz w:val="20"/>
                <w:szCs w:val="20"/>
                <w:lang w:val="kk-KZ" w:eastAsia="ru-RU"/>
              </w:rPr>
            </w:pPr>
            <w:r>
              <w:rPr>
                <w:rFonts w:eastAsia="Malgun Gothic"/>
                <w:bCs/>
                <w:sz w:val="20"/>
                <w:szCs w:val="20"/>
                <w:lang w:val="kk-KZ" w:eastAsia="ru-RU"/>
              </w:rPr>
              <w:t>Кері байланыс:</w:t>
            </w:r>
          </w:p>
          <w:p w14:paraId="174BA5B8">
            <w:pPr>
              <w:pStyle w:val="18"/>
              <w:rPr>
                <w:rFonts w:ascii="Times New Roman" w:hAnsi="Times New Roman"/>
                <w:b/>
                <w:sz w:val="20"/>
                <w:szCs w:val="20"/>
                <w:lang w:val="kk-KZ"/>
              </w:rPr>
            </w:pPr>
            <w:r>
              <w:rPr>
                <w:rFonts w:ascii="Times New Roman" w:hAnsi="Times New Roman"/>
                <w:b/>
                <w:sz w:val="20"/>
                <w:szCs w:val="20"/>
                <w:lang w:val="kk-KZ"/>
              </w:rPr>
              <w:t>Еркін ойын:</w:t>
            </w:r>
          </w:p>
          <w:p w14:paraId="4C2134B2">
            <w:pPr>
              <w:pStyle w:val="18"/>
              <w:rPr>
                <w:rFonts w:ascii="Times New Roman" w:hAnsi="Times New Roman"/>
                <w:b/>
                <w:sz w:val="20"/>
                <w:szCs w:val="20"/>
                <w:lang w:val="kk-KZ"/>
              </w:rPr>
            </w:pPr>
            <w:r>
              <w:rPr>
                <w:rFonts w:ascii="Times New Roman" w:hAnsi="Times New Roman"/>
                <w:b/>
                <w:bCs/>
                <w:iCs/>
                <w:sz w:val="20"/>
                <w:szCs w:val="20"/>
                <w:lang w:val="kk-KZ"/>
              </w:rPr>
              <w:t xml:space="preserve">«Аңшылар  мен  қояндар» </w:t>
            </w:r>
          </w:p>
          <w:p w14:paraId="30EF7AFD">
            <w:pPr>
              <w:pStyle w:val="18"/>
              <w:rPr>
                <w:rFonts w:ascii="Times New Roman" w:hAnsi="Times New Roman"/>
                <w:sz w:val="20"/>
                <w:szCs w:val="20"/>
                <w:lang w:val="kk-KZ"/>
              </w:rPr>
            </w:pPr>
            <w:r>
              <w:rPr>
                <w:rFonts w:ascii="Times New Roman" w:hAnsi="Times New Roman"/>
                <w:sz w:val="20"/>
                <w:szCs w:val="20"/>
                <w:lang w:val="kk-KZ"/>
              </w:rPr>
              <w:t>Балаларды мадақтау.</w:t>
            </w:r>
          </w:p>
          <w:p w14:paraId="6E4E0C15">
            <w:pPr>
              <w:autoSpaceDE w:val="0"/>
              <w:autoSpaceDN w:val="0"/>
              <w:adjustRightInd w:val="0"/>
              <w:rPr>
                <w:b/>
                <w:color w:val="000000"/>
                <w:sz w:val="20"/>
                <w:szCs w:val="20"/>
                <w:lang w:val="kk-KZ"/>
              </w:rPr>
            </w:pPr>
          </w:p>
          <w:p w14:paraId="4332691B">
            <w:pPr>
              <w:rPr>
                <w:sz w:val="20"/>
                <w:szCs w:val="20"/>
                <w:lang w:val="kk-KZ" w:eastAsia="ru-RU"/>
              </w:rPr>
            </w:pPr>
            <w:r>
              <w:rPr>
                <w:b/>
                <w:sz w:val="20"/>
                <w:szCs w:val="20"/>
                <w:lang w:val="kk-KZ"/>
              </w:rPr>
              <w:t xml:space="preserve">Көркем әдебиет                                                                     </w:t>
            </w:r>
            <w:r>
              <w:rPr>
                <w:color w:val="000000"/>
                <w:sz w:val="20"/>
                <w:szCs w:val="20"/>
                <w:lang w:val="kk-KZ" w:eastAsia="ru-RU"/>
              </w:rPr>
              <w:t xml:space="preserve">                </w:t>
            </w:r>
            <w:r>
              <w:rPr>
                <w:b/>
                <w:bCs/>
                <w:color w:val="000000"/>
                <w:sz w:val="20"/>
                <w:szCs w:val="20"/>
                <w:lang w:val="kk-KZ" w:eastAsia="ru-RU"/>
              </w:rPr>
              <w:t>Міндеттері:</w:t>
            </w:r>
            <w:r>
              <w:rPr>
                <w:color w:val="000000"/>
                <w:sz w:val="20"/>
                <w:szCs w:val="20"/>
                <w:lang w:val="kk-KZ" w:eastAsia="ru-RU"/>
              </w:rPr>
              <w:t> </w:t>
            </w:r>
            <w:r>
              <w:rPr>
                <w:sz w:val="20"/>
                <w:szCs w:val="20"/>
                <w:lang w:val="kk-KZ" w:eastAsia="ru-RU"/>
              </w:rPr>
              <w:t>Саздылықты, ырғақтылықты сезініп, өз дауысын басқара білуге дағдыланады.</w:t>
            </w:r>
            <w:r>
              <w:rPr>
                <w:b/>
                <w:sz w:val="20"/>
                <w:szCs w:val="20"/>
                <w:lang w:val="kk-KZ"/>
              </w:rPr>
              <w:t xml:space="preserve">                                                                             </w:t>
            </w:r>
          </w:p>
          <w:p w14:paraId="7FF704CD">
            <w:pPr>
              <w:shd w:val="clear" w:color="auto" w:fill="FFFFFF"/>
              <w:rPr>
                <w:b/>
                <w:color w:val="000000"/>
                <w:sz w:val="20"/>
                <w:szCs w:val="20"/>
                <w:lang w:val="kk-KZ" w:eastAsia="ru-RU"/>
              </w:rPr>
            </w:pPr>
            <w:r>
              <w:rPr>
                <w:b/>
                <w:color w:val="000000"/>
                <w:sz w:val="20"/>
                <w:szCs w:val="20"/>
                <w:lang w:val="kk-KZ" w:eastAsia="ru-RU"/>
              </w:rPr>
              <w:t xml:space="preserve">ҰІӘ барысы: </w:t>
            </w:r>
          </w:p>
          <w:p w14:paraId="42801E10">
            <w:pPr>
              <w:shd w:val="clear" w:color="auto" w:fill="FFFFFF"/>
              <w:rPr>
                <w:color w:val="000000"/>
                <w:sz w:val="20"/>
                <w:szCs w:val="20"/>
                <w:lang w:val="kk-KZ" w:eastAsia="ru-RU"/>
              </w:rPr>
            </w:pPr>
            <w:r>
              <w:rPr>
                <w:color w:val="000000"/>
                <w:sz w:val="20"/>
                <w:szCs w:val="20"/>
                <w:lang w:val="kk-KZ" w:eastAsia="ru-RU"/>
              </w:rPr>
              <w:t xml:space="preserve">балалар қыс  мезгіліне байланысты қандай сөздер білесіңдер?Жаңа  тақырыпты хабарлау. </w:t>
            </w:r>
          </w:p>
          <w:p w14:paraId="480E33BD">
            <w:pPr>
              <w:shd w:val="clear" w:color="auto" w:fill="FFFFFF"/>
              <w:rPr>
                <w:color w:val="000000"/>
                <w:sz w:val="20"/>
                <w:szCs w:val="20"/>
                <w:lang w:val="kk-KZ" w:eastAsia="ru-RU"/>
              </w:rPr>
            </w:pPr>
            <w:r>
              <w:rPr>
                <w:b/>
                <w:sz w:val="20"/>
                <w:szCs w:val="20"/>
                <w:lang w:val="kk-KZ"/>
              </w:rPr>
              <w:t xml:space="preserve"> О</w:t>
            </w:r>
            <w:r>
              <w:rPr>
                <w:b/>
                <w:color w:val="000000"/>
                <w:sz w:val="20"/>
                <w:szCs w:val="20"/>
                <w:lang w:val="kk-KZ" w:eastAsia="ru-RU"/>
              </w:rPr>
              <w:t>йын</w:t>
            </w:r>
            <w:r>
              <w:rPr>
                <w:color w:val="000000"/>
                <w:sz w:val="20"/>
                <w:szCs w:val="20"/>
                <w:lang w:val="kk-KZ" w:eastAsia="ru-RU"/>
              </w:rPr>
              <w:t>: «Өлеңді мәнерлеп кім айтады?»</w:t>
            </w:r>
          </w:p>
          <w:p w14:paraId="63E3B106">
            <w:pPr>
              <w:shd w:val="clear" w:color="auto" w:fill="FFFFFF"/>
              <w:rPr>
                <w:color w:val="000000"/>
                <w:sz w:val="20"/>
                <w:szCs w:val="20"/>
                <w:lang w:val="kk-KZ" w:eastAsia="ru-RU"/>
              </w:rPr>
            </w:pPr>
            <w:r>
              <w:rPr>
                <w:b/>
                <w:bCs/>
                <w:color w:val="000000"/>
                <w:sz w:val="20"/>
                <w:szCs w:val="20"/>
                <w:lang w:val="kk-KZ" w:eastAsia="ru-RU"/>
              </w:rPr>
              <w:t>Шарты:</w:t>
            </w:r>
            <w:r>
              <w:rPr>
                <w:color w:val="000000"/>
                <w:sz w:val="20"/>
                <w:szCs w:val="20"/>
                <w:lang w:val="kk-KZ" w:eastAsia="ru-RU"/>
              </w:rPr>
              <w:t xml:space="preserve"> Өлеңді оқып беру, бір шумағын жаттату.,мағынасын түсіндіру.</w:t>
            </w:r>
          </w:p>
          <w:p w14:paraId="310B2B71">
            <w:pPr>
              <w:shd w:val="clear" w:color="auto" w:fill="FFFFFF"/>
              <w:rPr>
                <w:color w:val="000000"/>
                <w:sz w:val="20"/>
                <w:szCs w:val="20"/>
                <w:lang w:val="kk-KZ" w:eastAsia="ru-RU"/>
              </w:rPr>
            </w:pPr>
            <w:r>
              <w:rPr>
                <w:color w:val="000000"/>
                <w:sz w:val="20"/>
                <w:szCs w:val="20"/>
                <w:lang w:val="kk-KZ" w:eastAsia="ru-RU"/>
              </w:rPr>
              <w:t>Топтарға бөлу.</w:t>
            </w:r>
          </w:p>
          <w:p w14:paraId="148E55FC">
            <w:pPr>
              <w:shd w:val="clear" w:color="auto" w:fill="FFFFFF"/>
              <w:rPr>
                <w:color w:val="000000"/>
                <w:sz w:val="20"/>
                <w:szCs w:val="20"/>
                <w:lang w:val="kk-KZ" w:eastAsia="ru-RU"/>
              </w:rPr>
            </w:pPr>
            <w:r>
              <w:rPr>
                <w:b/>
                <w:bCs/>
                <w:color w:val="000000"/>
                <w:sz w:val="20"/>
                <w:szCs w:val="20"/>
                <w:lang w:val="kk-KZ" w:eastAsia="ru-RU"/>
              </w:rPr>
              <w:t>Нұсқау  беру:</w:t>
            </w:r>
            <w:r>
              <w:rPr>
                <w:color w:val="000000"/>
                <w:sz w:val="20"/>
                <w:szCs w:val="20"/>
                <w:lang w:val="kk-KZ" w:eastAsia="ru-RU"/>
              </w:rPr>
              <w:t xml:space="preserve"> балалар топ болып ақылдасып қыс мезгілін сипаттап айтып бере қойыңдар.</w:t>
            </w:r>
          </w:p>
          <w:p w14:paraId="33856669">
            <w:pPr>
              <w:shd w:val="clear" w:color="auto" w:fill="FFFFFF"/>
              <w:rPr>
                <w:color w:val="000000"/>
                <w:sz w:val="20"/>
                <w:szCs w:val="20"/>
                <w:lang w:val="kk-KZ" w:eastAsia="ru-RU"/>
              </w:rPr>
            </w:pPr>
            <w:r>
              <w:rPr>
                <w:color w:val="000000"/>
                <w:sz w:val="20"/>
                <w:szCs w:val="20"/>
                <w:lang w:val="kk-KZ" w:eastAsia="ru-RU"/>
              </w:rPr>
              <w:t>-1-топ бірінші қатарын</w:t>
            </w:r>
          </w:p>
          <w:p w14:paraId="1FB69706">
            <w:pPr>
              <w:shd w:val="clear" w:color="auto" w:fill="FFFFFF"/>
              <w:rPr>
                <w:color w:val="000000"/>
                <w:sz w:val="20"/>
                <w:szCs w:val="20"/>
                <w:lang w:val="kk-KZ" w:eastAsia="ru-RU"/>
              </w:rPr>
            </w:pPr>
            <w:r>
              <w:rPr>
                <w:color w:val="000000"/>
                <w:sz w:val="20"/>
                <w:szCs w:val="20"/>
                <w:lang w:val="kk-KZ" w:eastAsia="ru-RU"/>
              </w:rPr>
              <w:t>2-топ 2-ші қатарын</w:t>
            </w:r>
          </w:p>
          <w:p w14:paraId="3ACC8298">
            <w:pPr>
              <w:shd w:val="clear" w:color="auto" w:fill="FFFFFF"/>
              <w:rPr>
                <w:color w:val="000000"/>
                <w:sz w:val="20"/>
                <w:szCs w:val="20"/>
                <w:lang w:val="kk-KZ" w:eastAsia="ru-RU"/>
              </w:rPr>
            </w:pPr>
            <w:r>
              <w:rPr>
                <w:color w:val="000000"/>
                <w:sz w:val="20"/>
                <w:szCs w:val="20"/>
                <w:lang w:val="kk-KZ" w:eastAsia="ru-RU"/>
              </w:rPr>
              <w:t>3-ші топ 3-ші қатарын</w:t>
            </w:r>
          </w:p>
          <w:p w14:paraId="52BACAA6">
            <w:pPr>
              <w:shd w:val="clear" w:color="auto" w:fill="FFFFFF"/>
              <w:rPr>
                <w:color w:val="000000"/>
                <w:sz w:val="20"/>
                <w:szCs w:val="20"/>
                <w:lang w:val="kk-KZ" w:eastAsia="ru-RU"/>
              </w:rPr>
            </w:pPr>
            <w:r>
              <w:rPr>
                <w:color w:val="000000"/>
                <w:sz w:val="20"/>
                <w:szCs w:val="20"/>
                <w:lang w:val="kk-KZ" w:eastAsia="ru-RU"/>
              </w:rPr>
              <w:t>4-ші топ4-ші қатарын  жатқа ,мәнерлеп айтамыз</w:t>
            </w:r>
          </w:p>
          <w:p w14:paraId="62FD1C71">
            <w:pPr>
              <w:shd w:val="clear" w:color="auto" w:fill="FFFFFF"/>
              <w:rPr>
                <w:color w:val="000000"/>
                <w:sz w:val="20"/>
                <w:szCs w:val="20"/>
                <w:lang w:val="kk-KZ" w:eastAsia="ru-RU"/>
              </w:rPr>
            </w:pPr>
            <w:r>
              <w:rPr>
                <w:color w:val="000000"/>
                <w:sz w:val="20"/>
                <w:szCs w:val="20"/>
                <w:lang w:val="kk-KZ" w:eastAsia="ru-RU"/>
              </w:rPr>
              <w:t>Сергіту  сәтін өткізу.</w:t>
            </w:r>
          </w:p>
          <w:p w14:paraId="23390899">
            <w:pPr>
              <w:shd w:val="clear" w:color="auto" w:fill="FFFFFF"/>
              <w:rPr>
                <w:color w:val="000000"/>
                <w:sz w:val="20"/>
                <w:szCs w:val="20"/>
                <w:lang w:val="kk-KZ" w:eastAsia="ru-RU"/>
              </w:rPr>
            </w:pPr>
            <w:r>
              <w:rPr>
                <w:color w:val="000000"/>
                <w:sz w:val="20"/>
                <w:szCs w:val="20"/>
                <w:lang w:val="kk-KZ" w:eastAsia="ru-RU"/>
              </w:rPr>
              <w:t>Кері байланыс беру.</w:t>
            </w:r>
          </w:p>
          <w:p w14:paraId="5E0B9E7C">
            <w:pPr>
              <w:shd w:val="clear" w:color="auto" w:fill="FFFFFF"/>
              <w:rPr>
                <w:color w:val="000000"/>
                <w:sz w:val="20"/>
                <w:szCs w:val="20"/>
                <w:lang w:val="kk-KZ" w:eastAsia="ru-RU"/>
              </w:rPr>
            </w:pPr>
          </w:p>
          <w:p w14:paraId="7ECBF121">
            <w:pPr>
              <w:pStyle w:val="18"/>
              <w:rPr>
                <w:rFonts w:ascii="Times New Roman" w:hAnsi="Times New Roman"/>
                <w:b/>
                <w:sz w:val="20"/>
                <w:szCs w:val="20"/>
                <w:lang w:val="kk-KZ"/>
              </w:rPr>
            </w:pPr>
            <w:r>
              <w:rPr>
                <w:rFonts w:ascii="Times New Roman" w:hAnsi="Times New Roman"/>
                <w:b/>
                <w:sz w:val="20"/>
                <w:szCs w:val="20"/>
                <w:lang w:val="kk-KZ"/>
              </w:rPr>
              <w:t>Математика негіздері</w:t>
            </w:r>
          </w:p>
          <w:p w14:paraId="70EE8961">
            <w:pPr>
              <w:pStyle w:val="18"/>
              <w:rPr>
                <w:rFonts w:ascii="Times New Roman" w:hAnsi="Times New Roman"/>
                <w:sz w:val="20"/>
                <w:szCs w:val="20"/>
                <w:lang w:val="kk-KZ"/>
              </w:rPr>
            </w:pPr>
            <w:r>
              <w:rPr>
                <w:rFonts w:ascii="Times New Roman" w:hAnsi="Times New Roman"/>
                <w:b/>
                <w:sz w:val="20"/>
                <w:szCs w:val="20"/>
                <w:lang w:val="kk-KZ"/>
              </w:rPr>
              <w:t>Міндеттері:</w:t>
            </w:r>
            <w:r>
              <w:rPr>
                <w:rFonts w:ascii="Times New Roman" w:hAnsi="Times New Roman"/>
                <w:sz w:val="20"/>
                <w:szCs w:val="20"/>
                <w:lang w:val="kk-KZ"/>
              </w:rPr>
              <w:t xml:space="preserve"> арнайы ұйымдастырылған жағдайда заттардың ұзынырақ (қысқа), жоғары (төмен),екендігін анықтайды.</w:t>
            </w:r>
          </w:p>
          <w:p w14:paraId="0A193AF6">
            <w:pPr>
              <w:rPr>
                <w:b/>
                <w:sz w:val="20"/>
                <w:szCs w:val="20"/>
                <w:lang w:val="kk-KZ" w:eastAsia="ru-RU"/>
              </w:rPr>
            </w:pPr>
            <w:r>
              <w:rPr>
                <w:b/>
                <w:sz w:val="20"/>
                <w:szCs w:val="20"/>
                <w:lang w:val="kk-KZ" w:eastAsia="ru-RU"/>
              </w:rPr>
              <w:t>ҰІӘ барысы: Ойын: «Ажыратамыз»</w:t>
            </w:r>
          </w:p>
          <w:p w14:paraId="04F7B86D">
            <w:pPr>
              <w:rPr>
                <w:sz w:val="20"/>
                <w:szCs w:val="20"/>
                <w:lang w:val="kk-KZ" w:eastAsia="ru-RU"/>
              </w:rPr>
            </w:pPr>
            <w:r>
              <w:rPr>
                <w:b/>
                <w:sz w:val="20"/>
                <w:szCs w:val="20"/>
                <w:lang w:val="kk-KZ" w:eastAsia="ru-RU"/>
              </w:rPr>
              <w:t>Шарты:</w:t>
            </w:r>
            <w:r>
              <w:rPr>
                <w:sz w:val="20"/>
                <w:szCs w:val="20"/>
                <w:lang w:val="kk-KZ" w:eastAsia="ru-RU"/>
              </w:rPr>
              <w:t xml:space="preserve"> Алдарыңдағы жолақшаларды беттестіру арқылы ұзындығын өлшеңдер</w:t>
            </w:r>
          </w:p>
          <w:p w14:paraId="2E6AE4E5">
            <w:pPr>
              <w:rPr>
                <w:sz w:val="20"/>
                <w:szCs w:val="20"/>
                <w:lang w:val="kk-KZ" w:eastAsia="ru-RU"/>
              </w:rPr>
            </w:pPr>
            <w:r>
              <w:rPr>
                <w:b/>
                <w:sz w:val="20"/>
                <w:szCs w:val="20"/>
                <w:lang w:val="kk-KZ" w:eastAsia="ru-RU"/>
              </w:rPr>
              <w:t>Ойын: «Топтағы заттар жоғарыда,төменде»</w:t>
            </w:r>
            <w:r>
              <w:rPr>
                <w:sz w:val="20"/>
                <w:szCs w:val="20"/>
                <w:lang w:val="kk-KZ" w:eastAsia="ru-RU"/>
              </w:rPr>
              <w:t xml:space="preserve"> </w:t>
            </w:r>
            <w:r>
              <w:rPr>
                <w:b/>
                <w:bCs/>
                <w:sz w:val="20"/>
                <w:szCs w:val="20"/>
                <w:lang w:val="kk-KZ" w:eastAsia="ru-RU"/>
              </w:rPr>
              <w:t>Шарты:</w:t>
            </w:r>
            <w:r>
              <w:rPr>
                <w:sz w:val="20"/>
                <w:szCs w:val="20"/>
                <w:lang w:val="kk-KZ" w:eastAsia="ru-RU"/>
              </w:rPr>
              <w:t>Тұрған  заттарды көрсету арқылы ажыратыңдар.</w:t>
            </w:r>
          </w:p>
          <w:p w14:paraId="55DC00FA">
            <w:pPr>
              <w:rPr>
                <w:b/>
                <w:sz w:val="20"/>
                <w:szCs w:val="20"/>
                <w:lang w:val="kk-KZ" w:eastAsia="ru-RU"/>
              </w:rPr>
            </w:pPr>
            <w:r>
              <w:rPr>
                <w:b/>
                <w:sz w:val="20"/>
                <w:szCs w:val="20"/>
                <w:lang w:val="kk-KZ" w:eastAsia="ru-RU"/>
              </w:rPr>
              <w:t>Топтық жұмыс</w:t>
            </w:r>
          </w:p>
          <w:p w14:paraId="741E6436">
            <w:pPr>
              <w:rPr>
                <w:sz w:val="20"/>
                <w:szCs w:val="20"/>
                <w:lang w:val="kk-KZ" w:eastAsia="ru-RU"/>
              </w:rPr>
            </w:pPr>
            <w:r>
              <w:rPr>
                <w:sz w:val="20"/>
                <w:szCs w:val="20"/>
                <w:lang w:val="kk-KZ"/>
              </w:rPr>
              <w:t xml:space="preserve">1 топ. Топтың жартысына жұптасып тұруды ұсынады. </w:t>
            </w:r>
          </w:p>
          <w:p w14:paraId="4CF77350">
            <w:pPr>
              <w:pStyle w:val="18"/>
              <w:rPr>
                <w:rFonts w:ascii="Times New Roman" w:hAnsi="Times New Roman"/>
                <w:sz w:val="20"/>
                <w:szCs w:val="20"/>
                <w:lang w:val="kk-KZ"/>
              </w:rPr>
            </w:pPr>
            <w:r>
              <w:rPr>
                <w:rFonts w:ascii="Times New Roman" w:hAnsi="Times New Roman"/>
                <w:sz w:val="20"/>
                <w:szCs w:val="20"/>
                <w:lang w:val="kk-KZ"/>
              </w:rPr>
              <w:t xml:space="preserve">2 топ. Топтың екінші жартысы жұптарды салыстырады; одан кейін балалар орын алмастырады.  Балалар мойынорағыштардың ұзындығын өлшеу бойынша практикалық жұмысқа қатысады. Сұрақтарға жауап береді. Бір-бірімізге жақын тұрамыз немесе бір-бірімізге арқамызды тақап тұрамыз, кімнің басы жоғарырақ болса, соның бойы ұзынырақ болғаны. </w:t>
            </w:r>
          </w:p>
          <w:p w14:paraId="4C0F9C1A">
            <w:pPr>
              <w:pStyle w:val="18"/>
              <w:rPr>
                <w:rFonts w:ascii="Times New Roman" w:hAnsi="Times New Roman"/>
                <w:b/>
                <w:sz w:val="20"/>
                <w:szCs w:val="20"/>
                <w:lang w:val="kk-KZ"/>
              </w:rPr>
            </w:pPr>
            <w:r>
              <w:rPr>
                <w:rFonts w:ascii="Times New Roman" w:hAnsi="Times New Roman"/>
                <w:b/>
                <w:sz w:val="20"/>
                <w:szCs w:val="20"/>
                <w:lang w:val="kk-KZ"/>
              </w:rPr>
              <w:t>Сергіту сәті</w:t>
            </w:r>
          </w:p>
          <w:p w14:paraId="0DE47BB2">
            <w:pPr>
              <w:pStyle w:val="18"/>
              <w:rPr>
                <w:rFonts w:ascii="Times New Roman" w:hAnsi="Times New Roman"/>
                <w:sz w:val="20"/>
                <w:szCs w:val="20"/>
                <w:lang w:val="kk-KZ"/>
              </w:rPr>
            </w:pPr>
            <w:r>
              <w:rPr>
                <w:rFonts w:ascii="Times New Roman" w:hAnsi="Times New Roman"/>
                <w:sz w:val="20"/>
                <w:szCs w:val="20"/>
                <w:lang w:val="kk-KZ"/>
              </w:rPr>
              <w:t xml:space="preserve">Біз қол соғамыз, </w:t>
            </w:r>
          </w:p>
          <w:p w14:paraId="116A24DF">
            <w:pPr>
              <w:pStyle w:val="18"/>
              <w:rPr>
                <w:rFonts w:ascii="Times New Roman" w:hAnsi="Times New Roman"/>
                <w:sz w:val="20"/>
                <w:szCs w:val="20"/>
                <w:lang w:val="kk-KZ"/>
              </w:rPr>
            </w:pPr>
            <w:r>
              <w:rPr>
                <w:rFonts w:ascii="Times New Roman" w:hAnsi="Times New Roman"/>
                <w:sz w:val="20"/>
                <w:szCs w:val="20"/>
                <w:lang w:val="kk-KZ"/>
              </w:rPr>
              <w:t xml:space="preserve">Қол соғамыз. </w:t>
            </w:r>
          </w:p>
          <w:p w14:paraId="3015443F">
            <w:pPr>
              <w:pStyle w:val="18"/>
              <w:rPr>
                <w:rFonts w:ascii="Times New Roman" w:hAnsi="Times New Roman"/>
                <w:sz w:val="20"/>
                <w:szCs w:val="20"/>
                <w:lang w:val="kk-KZ"/>
              </w:rPr>
            </w:pPr>
            <w:r>
              <w:rPr>
                <w:rFonts w:ascii="Times New Roman" w:hAnsi="Times New Roman"/>
                <w:sz w:val="20"/>
                <w:szCs w:val="20"/>
                <w:lang w:val="kk-KZ"/>
              </w:rPr>
              <w:t xml:space="preserve">Аяқпен еденді топылдатамыз. </w:t>
            </w:r>
          </w:p>
          <w:p w14:paraId="3AE7F86F">
            <w:pPr>
              <w:pStyle w:val="18"/>
              <w:rPr>
                <w:rFonts w:ascii="Times New Roman" w:hAnsi="Times New Roman"/>
                <w:sz w:val="20"/>
                <w:szCs w:val="20"/>
                <w:lang w:val="kk-KZ"/>
              </w:rPr>
            </w:pPr>
            <w:r>
              <w:rPr>
                <w:rFonts w:ascii="Times New Roman" w:hAnsi="Times New Roman"/>
                <w:sz w:val="20"/>
                <w:szCs w:val="20"/>
                <w:lang w:val="kk-KZ"/>
              </w:rPr>
              <w:t xml:space="preserve">Тіземізді соққылаймыз. Қолымызды көтереміз. Қолдарымыз айналады, Төмен түседі. </w:t>
            </w:r>
          </w:p>
          <w:p w14:paraId="7032821A">
            <w:pPr>
              <w:pStyle w:val="18"/>
              <w:rPr>
                <w:rFonts w:ascii="Times New Roman" w:hAnsi="Times New Roman"/>
                <w:sz w:val="20"/>
                <w:szCs w:val="20"/>
                <w:lang w:val="kk-KZ"/>
              </w:rPr>
            </w:pPr>
            <w:r>
              <w:rPr>
                <w:rFonts w:ascii="Times New Roman" w:hAnsi="Times New Roman"/>
                <w:sz w:val="20"/>
                <w:szCs w:val="20"/>
                <w:lang w:val="kk-KZ"/>
              </w:rPr>
              <w:t xml:space="preserve">Айналады, айналады. Тоқтайды. </w:t>
            </w:r>
          </w:p>
          <w:p w14:paraId="5CB62019">
            <w:pPr>
              <w:pStyle w:val="18"/>
              <w:rPr>
                <w:rFonts w:ascii="Times New Roman" w:hAnsi="Times New Roman"/>
                <w:b/>
                <w:sz w:val="20"/>
                <w:szCs w:val="20"/>
                <w:lang w:val="kk-KZ"/>
              </w:rPr>
            </w:pPr>
            <w:r>
              <w:rPr>
                <w:rFonts w:ascii="Times New Roman" w:hAnsi="Times New Roman"/>
                <w:b/>
                <w:sz w:val="20"/>
                <w:szCs w:val="20"/>
                <w:lang w:val="kk-KZ"/>
              </w:rPr>
              <w:t xml:space="preserve">Кері байланыс ұсыну: </w:t>
            </w:r>
            <w:r>
              <w:rPr>
                <w:rFonts w:ascii="Times New Roman" w:hAnsi="Times New Roman"/>
                <w:sz w:val="20"/>
                <w:szCs w:val="20"/>
                <w:lang w:val="kk-KZ"/>
              </w:rPr>
              <w:t>Бүгінгі оқу қызметінде қандай жаңа мағлұматтарды білдіңдер?</w:t>
            </w:r>
          </w:p>
          <w:p w14:paraId="51FA3446">
            <w:pPr>
              <w:pStyle w:val="18"/>
              <w:rPr>
                <w:rFonts w:ascii="Times New Roman" w:hAnsi="Times New Roman"/>
                <w:sz w:val="20"/>
                <w:szCs w:val="20"/>
                <w:lang w:val="kk-KZ"/>
              </w:rPr>
            </w:pPr>
            <w:r>
              <w:rPr>
                <w:rFonts w:ascii="Times New Roman" w:hAnsi="Times New Roman"/>
                <w:sz w:val="20"/>
                <w:szCs w:val="20"/>
                <w:lang w:val="kk-KZ"/>
              </w:rPr>
              <w:t xml:space="preserve">Ең қызықты не болды? Балалар, сендерге үйде өлшем жасап, ең сүйікті ойыншықтарыңды өлшеуді ұсынамын. </w:t>
            </w:r>
          </w:p>
          <w:p w14:paraId="06B44F6E">
            <w:pPr>
              <w:pStyle w:val="18"/>
              <w:rPr>
                <w:rFonts w:ascii="Times New Roman" w:hAnsi="Times New Roman"/>
                <w:sz w:val="20"/>
                <w:szCs w:val="20"/>
                <w:lang w:val="kk-KZ"/>
              </w:rPr>
            </w:pPr>
            <w:r>
              <w:rPr>
                <w:rFonts w:ascii="Times New Roman" w:hAnsi="Times New Roman"/>
                <w:sz w:val="20"/>
                <w:szCs w:val="20"/>
                <w:lang w:val="kk-KZ"/>
              </w:rPr>
              <w:t xml:space="preserve">Балаларды мадақтайды. </w:t>
            </w:r>
          </w:p>
          <w:p w14:paraId="4E57D4F3">
            <w:pPr>
              <w:shd w:val="clear" w:color="auto" w:fill="FFFFFF"/>
              <w:rPr>
                <w:color w:val="000000"/>
                <w:sz w:val="20"/>
                <w:szCs w:val="20"/>
                <w:lang w:val="kk-KZ" w:eastAsia="ru-RU"/>
              </w:rPr>
            </w:pPr>
          </w:p>
          <w:p w14:paraId="1A914BA4">
            <w:pPr>
              <w:autoSpaceDE w:val="0"/>
              <w:autoSpaceDN w:val="0"/>
              <w:adjustRightInd w:val="0"/>
              <w:rPr>
                <w:b/>
                <w:color w:val="000000"/>
                <w:sz w:val="20"/>
                <w:szCs w:val="20"/>
                <w:lang w:val="kk-KZ"/>
              </w:rPr>
            </w:pPr>
            <w:r>
              <w:rPr>
                <w:b/>
                <w:color w:val="000000"/>
                <w:sz w:val="20"/>
                <w:szCs w:val="20"/>
                <w:lang w:val="kk-KZ"/>
              </w:rPr>
              <w:t>Қазақ тілі</w:t>
            </w:r>
          </w:p>
          <w:p w14:paraId="530F927E">
            <w:pPr>
              <w:pStyle w:val="18"/>
              <w:rPr>
                <w:rFonts w:ascii="Times New Roman" w:hAnsi="Times New Roman"/>
                <w:sz w:val="20"/>
                <w:szCs w:val="20"/>
                <w:lang w:val="kk-KZ"/>
              </w:rPr>
            </w:pPr>
            <w:r>
              <w:rPr>
                <w:rFonts w:ascii="Times New Roman" w:hAnsi="Times New Roman"/>
                <w:b/>
                <w:color w:val="000000"/>
                <w:sz w:val="20"/>
                <w:szCs w:val="20"/>
                <w:lang w:val="kk-KZ"/>
              </w:rPr>
              <w:t>Міндеттері:</w:t>
            </w:r>
            <w:r>
              <w:rPr>
                <w:rFonts w:ascii="Times New Roman" w:hAnsi="Times New Roman"/>
                <w:color w:val="000000"/>
                <w:sz w:val="20"/>
                <w:szCs w:val="20"/>
                <w:lang w:val="kk-KZ"/>
              </w:rPr>
              <w:t xml:space="preserve"> «Отбасы» құндылығының маңыздылығын біледі. </w:t>
            </w:r>
            <w:r>
              <w:rPr>
                <w:rFonts w:ascii="Times New Roman" w:hAnsi="Times New Roman"/>
                <w:bCs/>
                <w:color w:val="222222"/>
                <w:sz w:val="20"/>
                <w:szCs w:val="20"/>
                <w:lang w:val="kk-KZ"/>
              </w:rPr>
              <w:t xml:space="preserve">                                                                                                                                    </w:t>
            </w:r>
          </w:p>
          <w:p w14:paraId="1773C34B">
            <w:pPr>
              <w:rPr>
                <w:sz w:val="20"/>
                <w:szCs w:val="20"/>
                <w:lang w:val="kk-KZ"/>
              </w:rPr>
            </w:pPr>
            <w:r>
              <w:rPr>
                <w:b/>
                <w:sz w:val="20"/>
                <w:szCs w:val="20"/>
                <w:lang w:val="kk-KZ" w:eastAsia="ru-RU"/>
              </w:rPr>
              <w:t xml:space="preserve">ҰІӘ барысы: </w:t>
            </w:r>
            <w:r>
              <w:rPr>
                <w:sz w:val="20"/>
                <w:szCs w:val="20"/>
                <w:lang w:val="kk-KZ"/>
              </w:rPr>
              <w:t>Шаттық  шеңбері: «Балалы үй-базар»</w:t>
            </w:r>
          </w:p>
          <w:p w14:paraId="4F17CDB7">
            <w:pPr>
              <w:rPr>
                <w:sz w:val="20"/>
                <w:szCs w:val="20"/>
                <w:lang w:val="kk-KZ"/>
              </w:rPr>
            </w:pPr>
            <w:r>
              <w:rPr>
                <w:sz w:val="20"/>
                <w:szCs w:val="20"/>
                <w:lang w:val="kk-KZ"/>
              </w:rPr>
              <w:t>Н.Әлімқұлов.</w:t>
            </w:r>
          </w:p>
          <w:p w14:paraId="5F3BCB88">
            <w:pPr>
              <w:rPr>
                <w:sz w:val="20"/>
                <w:szCs w:val="20"/>
                <w:lang w:val="kk-KZ"/>
              </w:rPr>
            </w:pPr>
            <w:r>
              <w:rPr>
                <w:sz w:val="20"/>
                <w:szCs w:val="20"/>
                <w:lang w:val="kk-KZ"/>
              </w:rPr>
              <w:t>Біздің үйден ән тарап,</w:t>
            </w:r>
          </w:p>
          <w:p w14:paraId="13FC0962">
            <w:pPr>
              <w:rPr>
                <w:sz w:val="20"/>
                <w:szCs w:val="20"/>
                <w:lang w:val="kk-KZ"/>
              </w:rPr>
            </w:pPr>
            <w:r>
              <w:rPr>
                <w:sz w:val="20"/>
                <w:szCs w:val="20"/>
                <w:lang w:val="kk-KZ"/>
              </w:rPr>
              <w:t>Дұмандатар өмірді.</w:t>
            </w:r>
          </w:p>
          <w:p w14:paraId="4700BA6F">
            <w:pPr>
              <w:rPr>
                <w:sz w:val="20"/>
                <w:szCs w:val="20"/>
                <w:lang w:val="kk-KZ"/>
              </w:rPr>
            </w:pPr>
            <w:r>
              <w:rPr>
                <w:sz w:val="20"/>
                <w:szCs w:val="20"/>
                <w:lang w:val="kk-KZ"/>
              </w:rPr>
              <w:t>Біздің үйде салтанат,</w:t>
            </w:r>
          </w:p>
          <w:p w14:paraId="01FD1942">
            <w:pPr>
              <w:rPr>
                <w:sz w:val="20"/>
                <w:szCs w:val="20"/>
                <w:lang w:val="kk-KZ"/>
              </w:rPr>
            </w:pPr>
            <w:r>
              <w:rPr>
                <w:sz w:val="20"/>
                <w:szCs w:val="20"/>
                <w:lang w:val="kk-KZ"/>
              </w:rPr>
              <w:t xml:space="preserve">Біздің үйде көңілді. </w:t>
            </w:r>
          </w:p>
          <w:p w14:paraId="65BE9FCA">
            <w:pPr>
              <w:rPr>
                <w:b/>
                <w:sz w:val="20"/>
                <w:szCs w:val="20"/>
                <w:lang w:val="kk-KZ"/>
              </w:rPr>
            </w:pPr>
            <w:r>
              <w:rPr>
                <w:b/>
                <w:sz w:val="20"/>
                <w:szCs w:val="20"/>
                <w:lang w:val="kk-KZ"/>
              </w:rPr>
              <w:t xml:space="preserve">Ойын: «Кім тапқыр?»  </w:t>
            </w:r>
          </w:p>
          <w:p w14:paraId="5D04E5AB">
            <w:pPr>
              <w:pStyle w:val="18"/>
              <w:rPr>
                <w:rFonts w:ascii="Times New Roman" w:hAnsi="Times New Roman"/>
                <w:sz w:val="20"/>
                <w:szCs w:val="20"/>
                <w:lang w:val="kk-KZ"/>
              </w:rPr>
            </w:pPr>
            <w:r>
              <w:rPr>
                <w:rFonts w:ascii="Times New Roman" w:hAnsi="Times New Roman"/>
                <w:sz w:val="20"/>
                <w:szCs w:val="20"/>
                <w:lang w:val="kk-KZ"/>
              </w:rPr>
              <w:t xml:space="preserve">Дегенімді жасайтын </w:t>
            </w:r>
          </w:p>
          <w:p w14:paraId="1FEBC76F">
            <w:pPr>
              <w:pStyle w:val="18"/>
              <w:rPr>
                <w:rFonts w:ascii="Times New Roman" w:hAnsi="Times New Roman"/>
                <w:sz w:val="20"/>
                <w:szCs w:val="20"/>
                <w:lang w:val="kk-KZ"/>
              </w:rPr>
            </w:pPr>
            <w:r>
              <w:rPr>
                <w:rFonts w:ascii="Times New Roman" w:hAnsi="Times New Roman"/>
                <w:sz w:val="20"/>
                <w:szCs w:val="20"/>
                <w:lang w:val="kk-KZ"/>
              </w:rPr>
              <w:t xml:space="preserve">Қалған тамағымды асайтын, </w:t>
            </w:r>
          </w:p>
          <w:p w14:paraId="334EBFE5">
            <w:pPr>
              <w:pStyle w:val="18"/>
              <w:rPr>
                <w:rFonts w:ascii="Times New Roman" w:hAnsi="Times New Roman"/>
                <w:sz w:val="20"/>
                <w:szCs w:val="20"/>
                <w:lang w:val="kk-KZ"/>
              </w:rPr>
            </w:pPr>
            <w:r>
              <w:rPr>
                <w:rFonts w:ascii="Times New Roman" w:hAnsi="Times New Roman"/>
                <w:sz w:val="20"/>
                <w:szCs w:val="20"/>
                <w:lang w:val="kk-KZ"/>
              </w:rPr>
              <w:t xml:space="preserve">Ертіп алып жетектеп </w:t>
            </w:r>
          </w:p>
          <w:p w14:paraId="6F249479">
            <w:pPr>
              <w:pStyle w:val="18"/>
              <w:rPr>
                <w:rFonts w:ascii="Times New Roman" w:hAnsi="Times New Roman"/>
                <w:sz w:val="20"/>
                <w:szCs w:val="20"/>
                <w:lang w:val="kk-KZ"/>
              </w:rPr>
            </w:pPr>
            <w:r>
              <w:rPr>
                <w:rFonts w:ascii="Times New Roman" w:hAnsi="Times New Roman"/>
                <w:sz w:val="20"/>
                <w:szCs w:val="20"/>
                <w:lang w:val="kk-KZ"/>
              </w:rPr>
              <w:t>«Немерем» – деп атайтын? Кім ол?</w:t>
            </w:r>
          </w:p>
          <w:p w14:paraId="6960CF74">
            <w:pPr>
              <w:pStyle w:val="18"/>
              <w:rPr>
                <w:rFonts w:ascii="Times New Roman" w:hAnsi="Times New Roman"/>
                <w:sz w:val="20"/>
                <w:szCs w:val="20"/>
                <w:lang w:val="kk-KZ"/>
              </w:rPr>
            </w:pPr>
            <w:r>
              <w:rPr>
                <w:rFonts w:ascii="Times New Roman" w:hAnsi="Times New Roman"/>
                <w:sz w:val="20"/>
                <w:szCs w:val="20"/>
                <w:lang w:val="kk-KZ"/>
              </w:rPr>
              <w:t xml:space="preserve">Ертегі айтып беретін   Айтқаңына сенетін. </w:t>
            </w:r>
          </w:p>
          <w:p w14:paraId="42038BC1">
            <w:pPr>
              <w:pStyle w:val="18"/>
              <w:rPr>
                <w:rFonts w:ascii="Times New Roman" w:hAnsi="Times New Roman"/>
                <w:sz w:val="20"/>
                <w:szCs w:val="20"/>
                <w:lang w:val="kk-KZ"/>
              </w:rPr>
            </w:pPr>
            <w:r>
              <w:rPr>
                <w:rFonts w:ascii="Times New Roman" w:hAnsi="Times New Roman"/>
                <w:sz w:val="20"/>
                <w:szCs w:val="20"/>
                <w:lang w:val="kk-KZ"/>
              </w:rPr>
              <w:t xml:space="preserve">Дегеніңді екі етпей  </w:t>
            </w:r>
          </w:p>
          <w:p w14:paraId="1D153332">
            <w:pPr>
              <w:pStyle w:val="18"/>
              <w:rPr>
                <w:rFonts w:ascii="Times New Roman" w:hAnsi="Times New Roman"/>
                <w:sz w:val="20"/>
                <w:szCs w:val="20"/>
                <w:lang w:val="kk-KZ"/>
              </w:rPr>
            </w:pPr>
            <w:r>
              <w:rPr>
                <w:rFonts w:ascii="Times New Roman" w:hAnsi="Times New Roman"/>
                <w:sz w:val="20"/>
                <w:szCs w:val="20"/>
                <w:lang w:val="kk-KZ"/>
              </w:rPr>
              <w:t>Жаңында сенің жүретін,</w:t>
            </w:r>
          </w:p>
          <w:p w14:paraId="5159D4F6">
            <w:pPr>
              <w:pStyle w:val="18"/>
              <w:rPr>
                <w:rFonts w:ascii="Times New Roman" w:hAnsi="Times New Roman"/>
                <w:sz w:val="20"/>
                <w:szCs w:val="20"/>
                <w:lang w:val="kk-KZ"/>
              </w:rPr>
            </w:pPr>
            <w:r>
              <w:rPr>
                <w:rFonts w:ascii="Times New Roman" w:hAnsi="Times New Roman"/>
                <w:sz w:val="20"/>
                <w:szCs w:val="20"/>
                <w:lang w:val="kk-KZ"/>
              </w:rPr>
              <w:t xml:space="preserve">Кім бұл?    </w:t>
            </w:r>
          </w:p>
          <w:p w14:paraId="7E4BCC5C">
            <w:pPr>
              <w:pStyle w:val="18"/>
              <w:rPr>
                <w:rFonts w:ascii="Times New Roman" w:hAnsi="Times New Roman"/>
                <w:sz w:val="20"/>
                <w:szCs w:val="20"/>
                <w:lang w:val="kk-KZ"/>
              </w:rPr>
            </w:pPr>
            <w:r>
              <w:rPr>
                <w:rFonts w:ascii="Times New Roman" w:hAnsi="Times New Roman"/>
                <w:sz w:val="20"/>
                <w:szCs w:val="20"/>
                <w:lang w:val="kk-KZ"/>
              </w:rPr>
              <w:t>Кіріңді сенің жуатын</w:t>
            </w:r>
          </w:p>
          <w:p w14:paraId="3CEBF450">
            <w:pPr>
              <w:pStyle w:val="18"/>
              <w:rPr>
                <w:rFonts w:ascii="Times New Roman" w:hAnsi="Times New Roman"/>
                <w:sz w:val="20"/>
                <w:szCs w:val="20"/>
                <w:lang w:val="kk-KZ"/>
              </w:rPr>
            </w:pPr>
            <w:r>
              <w:rPr>
                <w:rFonts w:ascii="Times New Roman" w:hAnsi="Times New Roman"/>
                <w:sz w:val="20"/>
                <w:szCs w:val="20"/>
                <w:lang w:val="kk-KZ"/>
              </w:rPr>
              <w:t xml:space="preserve">Үйді шаштың деп қуатын             </w:t>
            </w:r>
          </w:p>
          <w:p w14:paraId="43086386">
            <w:pPr>
              <w:pStyle w:val="18"/>
              <w:rPr>
                <w:rFonts w:ascii="Times New Roman" w:hAnsi="Times New Roman"/>
                <w:sz w:val="20"/>
                <w:szCs w:val="20"/>
                <w:lang w:val="kk-KZ"/>
              </w:rPr>
            </w:pPr>
            <w:r>
              <w:rPr>
                <w:rFonts w:ascii="Times New Roman" w:hAnsi="Times New Roman"/>
                <w:sz w:val="20"/>
                <w:szCs w:val="20"/>
                <w:lang w:val="kk-KZ"/>
              </w:rPr>
              <w:t xml:space="preserve">Тамағыңды дайындап  Жақсы көріп тұратын. </w:t>
            </w:r>
          </w:p>
          <w:p w14:paraId="33DEE9F1">
            <w:pPr>
              <w:pStyle w:val="18"/>
              <w:rPr>
                <w:rFonts w:ascii="Times New Roman" w:hAnsi="Times New Roman"/>
                <w:sz w:val="20"/>
                <w:szCs w:val="20"/>
                <w:lang w:val="kk-KZ"/>
              </w:rPr>
            </w:pPr>
            <w:r>
              <w:rPr>
                <w:rFonts w:ascii="Times New Roman" w:hAnsi="Times New Roman"/>
                <w:sz w:val="20"/>
                <w:szCs w:val="20"/>
                <w:lang w:val="kk-KZ"/>
              </w:rPr>
              <w:t>Бұл кім екен?</w:t>
            </w:r>
          </w:p>
          <w:p w14:paraId="09C1895D">
            <w:pPr>
              <w:pStyle w:val="18"/>
              <w:rPr>
                <w:rFonts w:ascii="Times New Roman" w:hAnsi="Times New Roman"/>
                <w:sz w:val="20"/>
                <w:szCs w:val="20"/>
                <w:lang w:val="kk-KZ"/>
              </w:rPr>
            </w:pPr>
            <w:r>
              <w:rPr>
                <w:rFonts w:ascii="Times New Roman" w:hAnsi="Times New Roman"/>
                <w:sz w:val="20"/>
                <w:szCs w:val="20"/>
                <w:lang w:val="kk-KZ"/>
              </w:rPr>
              <w:t>Ой дамыту</w:t>
            </w:r>
          </w:p>
          <w:p w14:paraId="60BF5AD9">
            <w:pPr>
              <w:pStyle w:val="18"/>
              <w:rPr>
                <w:rFonts w:ascii="Times New Roman" w:hAnsi="Times New Roman"/>
                <w:sz w:val="20"/>
                <w:szCs w:val="20"/>
                <w:lang w:val="kk-KZ"/>
              </w:rPr>
            </w:pPr>
            <w:r>
              <w:rPr>
                <w:rFonts w:ascii="Times New Roman" w:hAnsi="Times New Roman"/>
                <w:sz w:val="20"/>
                <w:szCs w:val="20"/>
                <w:lang w:val="kk-KZ"/>
              </w:rPr>
              <w:t xml:space="preserve">Жанұя  туралы  түсінік  беру.                                    -Отбасы мүшелерін атау. ата, әже, әке, шеше, аға, әпке, іні, қарындас, сіңлі.  </w:t>
            </w:r>
          </w:p>
          <w:p w14:paraId="280D1B2A">
            <w:pPr>
              <w:pStyle w:val="18"/>
              <w:rPr>
                <w:rFonts w:ascii="Times New Roman" w:hAnsi="Times New Roman"/>
                <w:sz w:val="20"/>
                <w:szCs w:val="20"/>
                <w:lang w:val="kk-KZ"/>
              </w:rPr>
            </w:pPr>
            <w:r>
              <w:rPr>
                <w:rFonts w:ascii="Times New Roman" w:hAnsi="Times New Roman"/>
                <w:sz w:val="20"/>
                <w:szCs w:val="20"/>
                <w:lang w:val="kk-KZ"/>
              </w:rPr>
              <w:t xml:space="preserve">Сұрақ-жауап.             </w:t>
            </w:r>
          </w:p>
          <w:p w14:paraId="19D7D60E">
            <w:pPr>
              <w:pStyle w:val="18"/>
              <w:rPr>
                <w:rFonts w:ascii="Times New Roman" w:hAnsi="Times New Roman"/>
                <w:sz w:val="20"/>
                <w:szCs w:val="20"/>
                <w:lang w:val="kk-KZ"/>
              </w:rPr>
            </w:pPr>
            <w:r>
              <w:rPr>
                <w:rFonts w:ascii="Times New Roman" w:hAnsi="Times New Roman"/>
                <w:sz w:val="20"/>
                <w:szCs w:val="20"/>
                <w:lang w:val="kk-KZ"/>
              </w:rPr>
              <w:t xml:space="preserve">Сенің отбасың қандай?   </w:t>
            </w:r>
          </w:p>
          <w:p w14:paraId="083B889E">
            <w:pPr>
              <w:pStyle w:val="18"/>
              <w:rPr>
                <w:rFonts w:ascii="Times New Roman" w:hAnsi="Times New Roman"/>
                <w:sz w:val="20"/>
                <w:szCs w:val="20"/>
                <w:lang w:val="kk-KZ"/>
              </w:rPr>
            </w:pPr>
            <w:r>
              <w:rPr>
                <w:rFonts w:ascii="Times New Roman" w:hAnsi="Times New Roman"/>
                <w:sz w:val="20"/>
                <w:szCs w:val="20"/>
                <w:lang w:val="kk-KZ"/>
              </w:rPr>
              <w:t xml:space="preserve">Отбасында неше  адам бар?  </w:t>
            </w:r>
          </w:p>
          <w:p w14:paraId="6EF4CB58">
            <w:pPr>
              <w:pStyle w:val="18"/>
              <w:rPr>
                <w:rFonts w:ascii="Times New Roman" w:hAnsi="Times New Roman"/>
                <w:sz w:val="20"/>
                <w:szCs w:val="20"/>
                <w:lang w:val="kk-KZ"/>
              </w:rPr>
            </w:pPr>
            <w:r>
              <w:rPr>
                <w:rFonts w:ascii="Times New Roman" w:hAnsi="Times New Roman"/>
                <w:sz w:val="20"/>
                <w:szCs w:val="20"/>
                <w:lang w:val="kk-KZ"/>
              </w:rPr>
              <w:t xml:space="preserve"> Олар кімдер?</w:t>
            </w:r>
          </w:p>
          <w:p w14:paraId="4029E6C8">
            <w:pPr>
              <w:pStyle w:val="18"/>
              <w:rPr>
                <w:rFonts w:ascii="Times New Roman" w:hAnsi="Times New Roman"/>
                <w:sz w:val="20"/>
                <w:szCs w:val="20"/>
                <w:lang w:val="kk-KZ"/>
              </w:rPr>
            </w:pPr>
            <w:r>
              <w:rPr>
                <w:rFonts w:ascii="Times New Roman" w:hAnsi="Times New Roman"/>
                <w:sz w:val="20"/>
                <w:szCs w:val="20"/>
                <w:lang w:val="kk-KZ"/>
              </w:rPr>
              <w:t xml:space="preserve">-Атаң мен әжең  кім?       </w:t>
            </w:r>
          </w:p>
          <w:p w14:paraId="22874B38">
            <w:pPr>
              <w:pStyle w:val="18"/>
              <w:rPr>
                <w:rFonts w:ascii="Times New Roman" w:hAnsi="Times New Roman"/>
                <w:sz w:val="20"/>
                <w:szCs w:val="20"/>
                <w:lang w:val="kk-KZ"/>
              </w:rPr>
            </w:pPr>
            <w:r>
              <w:rPr>
                <w:rFonts w:ascii="Times New Roman" w:hAnsi="Times New Roman"/>
                <w:sz w:val="20"/>
                <w:szCs w:val="20"/>
                <w:lang w:val="kk-KZ"/>
              </w:rPr>
              <w:t>-Әкең қайда  жұмыс істейді?                                -Анаң  қайда  жұмыс істейді?                               -Сен неше жастасың?</w:t>
            </w:r>
          </w:p>
          <w:p w14:paraId="3B5D5E8A">
            <w:pPr>
              <w:pStyle w:val="18"/>
              <w:rPr>
                <w:rFonts w:ascii="Times New Roman" w:hAnsi="Times New Roman"/>
                <w:b/>
                <w:sz w:val="20"/>
                <w:szCs w:val="20"/>
                <w:lang w:val="kk-KZ"/>
              </w:rPr>
            </w:pPr>
            <w:r>
              <w:rPr>
                <w:rFonts w:ascii="Times New Roman" w:hAnsi="Times New Roman"/>
                <w:b/>
                <w:sz w:val="20"/>
                <w:szCs w:val="20"/>
                <w:lang w:val="kk-KZ"/>
              </w:rPr>
              <w:t>Кері байланыс</w:t>
            </w:r>
          </w:p>
          <w:p w14:paraId="08009AA5">
            <w:pPr>
              <w:pStyle w:val="18"/>
              <w:rPr>
                <w:rFonts w:ascii="Times New Roman" w:hAnsi="Times New Roman"/>
                <w:sz w:val="20"/>
                <w:szCs w:val="20"/>
                <w:lang w:val="kk-KZ"/>
              </w:rPr>
            </w:pPr>
            <w:r>
              <w:rPr>
                <w:rFonts w:ascii="Times New Roman" w:hAnsi="Times New Roman"/>
                <w:sz w:val="20"/>
                <w:szCs w:val="20"/>
                <w:lang w:val="kk-KZ"/>
              </w:rPr>
              <w:t>Қорытынды.</w:t>
            </w:r>
          </w:p>
          <w:p w14:paraId="1A395C7F">
            <w:pPr>
              <w:pStyle w:val="18"/>
              <w:rPr>
                <w:rFonts w:ascii="Times New Roman" w:hAnsi="Times New Roman"/>
                <w:sz w:val="20"/>
                <w:szCs w:val="20"/>
                <w:lang w:val="kk-KZ"/>
              </w:rPr>
            </w:pPr>
            <w:r>
              <w:rPr>
                <w:rFonts w:ascii="Times New Roman" w:hAnsi="Times New Roman"/>
                <w:sz w:val="20"/>
                <w:szCs w:val="20"/>
                <w:lang w:val="kk-KZ"/>
              </w:rPr>
              <w:t xml:space="preserve">Санамақ сыры    </w:t>
            </w:r>
          </w:p>
          <w:p w14:paraId="259E4297">
            <w:pPr>
              <w:pStyle w:val="18"/>
              <w:rPr>
                <w:rFonts w:ascii="Times New Roman" w:hAnsi="Times New Roman"/>
                <w:sz w:val="20"/>
                <w:szCs w:val="20"/>
                <w:lang w:val="kk-KZ"/>
              </w:rPr>
            </w:pPr>
            <w:r>
              <w:rPr>
                <w:rFonts w:ascii="Times New Roman" w:hAnsi="Times New Roman"/>
                <w:sz w:val="20"/>
                <w:szCs w:val="20"/>
                <w:lang w:val="kk-KZ"/>
              </w:rPr>
              <w:t>Санамақ  айту.</w:t>
            </w:r>
          </w:p>
          <w:p w14:paraId="436D5526">
            <w:pPr>
              <w:pStyle w:val="18"/>
              <w:rPr>
                <w:rFonts w:ascii="Times New Roman" w:hAnsi="Times New Roman"/>
                <w:sz w:val="20"/>
                <w:szCs w:val="20"/>
                <w:lang w:val="kk-KZ"/>
              </w:rPr>
            </w:pPr>
            <w:r>
              <w:rPr>
                <w:rFonts w:ascii="Times New Roman" w:hAnsi="Times New Roman"/>
                <w:sz w:val="20"/>
                <w:szCs w:val="20"/>
                <w:lang w:val="kk-KZ"/>
              </w:rPr>
              <w:t xml:space="preserve">Бір үйде біз нешеуміз, </w:t>
            </w:r>
          </w:p>
          <w:p w14:paraId="546878C8">
            <w:pPr>
              <w:pStyle w:val="18"/>
              <w:rPr>
                <w:rFonts w:ascii="Times New Roman" w:hAnsi="Times New Roman"/>
                <w:sz w:val="20"/>
                <w:szCs w:val="20"/>
                <w:lang w:val="kk-KZ"/>
              </w:rPr>
            </w:pPr>
            <w:r>
              <w:rPr>
                <w:rFonts w:ascii="Times New Roman" w:hAnsi="Times New Roman"/>
                <w:sz w:val="20"/>
                <w:szCs w:val="20"/>
                <w:lang w:val="kk-KZ"/>
              </w:rPr>
              <w:t>Кел, санаайық екеуміз.</w:t>
            </w:r>
          </w:p>
          <w:p w14:paraId="46EE72AA">
            <w:pPr>
              <w:pStyle w:val="18"/>
              <w:rPr>
                <w:rFonts w:ascii="Times New Roman" w:hAnsi="Times New Roman"/>
                <w:sz w:val="20"/>
                <w:szCs w:val="20"/>
                <w:lang w:val="kk-KZ"/>
              </w:rPr>
            </w:pPr>
            <w:r>
              <w:rPr>
                <w:rFonts w:ascii="Times New Roman" w:hAnsi="Times New Roman"/>
                <w:sz w:val="20"/>
                <w:szCs w:val="20"/>
                <w:lang w:val="kk-KZ"/>
              </w:rPr>
              <w:t xml:space="preserve">Бас бармағым –атам, </w:t>
            </w:r>
          </w:p>
          <w:p w14:paraId="44B1ADB6">
            <w:pPr>
              <w:pStyle w:val="18"/>
              <w:rPr>
                <w:rFonts w:ascii="Times New Roman" w:hAnsi="Times New Roman"/>
                <w:sz w:val="20"/>
                <w:szCs w:val="20"/>
                <w:lang w:val="kk-KZ"/>
              </w:rPr>
            </w:pPr>
            <w:r>
              <w:rPr>
                <w:rFonts w:ascii="Times New Roman" w:hAnsi="Times New Roman"/>
                <w:sz w:val="20"/>
                <w:szCs w:val="20"/>
                <w:lang w:val="kk-KZ"/>
              </w:rPr>
              <w:t xml:space="preserve"> Балан үйрек- әжем,</w:t>
            </w:r>
          </w:p>
          <w:p w14:paraId="6F6203AB">
            <w:pPr>
              <w:pStyle w:val="18"/>
              <w:rPr>
                <w:rFonts w:ascii="Times New Roman" w:hAnsi="Times New Roman"/>
                <w:sz w:val="20"/>
                <w:szCs w:val="20"/>
                <w:lang w:val="kk-KZ"/>
              </w:rPr>
            </w:pPr>
            <w:r>
              <w:rPr>
                <w:rFonts w:ascii="Times New Roman" w:hAnsi="Times New Roman"/>
                <w:sz w:val="20"/>
                <w:szCs w:val="20"/>
                <w:lang w:val="kk-KZ"/>
              </w:rPr>
              <w:t xml:space="preserve">Ортан  терек - әкем,  </w:t>
            </w:r>
          </w:p>
          <w:p w14:paraId="1E33AE2F">
            <w:pPr>
              <w:pStyle w:val="18"/>
              <w:rPr>
                <w:rFonts w:ascii="Times New Roman" w:hAnsi="Times New Roman"/>
                <w:sz w:val="20"/>
                <w:szCs w:val="20"/>
                <w:lang w:val="kk-KZ"/>
              </w:rPr>
            </w:pPr>
            <w:r>
              <w:rPr>
                <w:rFonts w:ascii="Times New Roman" w:hAnsi="Times New Roman"/>
                <w:sz w:val="20"/>
                <w:szCs w:val="20"/>
                <w:lang w:val="kk-KZ"/>
              </w:rPr>
              <w:t>Шылдыр шүмек – анам,</w:t>
            </w:r>
          </w:p>
          <w:p w14:paraId="3FAE0CAD">
            <w:pPr>
              <w:pStyle w:val="18"/>
              <w:rPr>
                <w:rFonts w:ascii="Times New Roman" w:hAnsi="Times New Roman"/>
                <w:sz w:val="20"/>
                <w:szCs w:val="20"/>
                <w:lang w:val="kk-KZ"/>
              </w:rPr>
            </w:pPr>
            <w:r>
              <w:rPr>
                <w:rFonts w:ascii="Times New Roman" w:hAnsi="Times New Roman"/>
                <w:sz w:val="20"/>
                <w:szCs w:val="20"/>
                <w:lang w:val="kk-KZ"/>
              </w:rPr>
              <w:t xml:space="preserve">Кішкене бөбек – мен.  </w:t>
            </w:r>
          </w:p>
          <w:p w14:paraId="13292D41">
            <w:pPr>
              <w:pStyle w:val="18"/>
              <w:rPr>
                <w:rFonts w:ascii="Times New Roman" w:hAnsi="Times New Roman"/>
                <w:sz w:val="20"/>
                <w:szCs w:val="20"/>
                <w:lang w:val="kk-KZ"/>
              </w:rPr>
            </w:pPr>
            <w:r>
              <w:rPr>
                <w:rFonts w:ascii="Times New Roman" w:hAnsi="Times New Roman"/>
                <w:sz w:val="20"/>
                <w:szCs w:val="20"/>
                <w:lang w:val="kk-KZ"/>
              </w:rPr>
              <w:t>Бір үйде біз  бсеуміз,</w:t>
            </w:r>
          </w:p>
          <w:p w14:paraId="2DB9D960">
            <w:pPr>
              <w:pStyle w:val="18"/>
              <w:rPr>
                <w:rFonts w:ascii="Times New Roman" w:hAnsi="Times New Roman"/>
                <w:sz w:val="20"/>
                <w:szCs w:val="20"/>
                <w:lang w:val="kk-KZ"/>
              </w:rPr>
            </w:pPr>
            <w:r>
              <w:rPr>
                <w:rFonts w:ascii="Times New Roman" w:hAnsi="Times New Roman"/>
                <w:sz w:val="20"/>
                <w:szCs w:val="20"/>
                <w:lang w:val="kk-KZ"/>
              </w:rPr>
              <w:t xml:space="preserve">Тату тәтті  екенбіз    </w:t>
            </w:r>
          </w:p>
          <w:p w14:paraId="012C95A2">
            <w:pPr>
              <w:pStyle w:val="18"/>
              <w:rPr>
                <w:color w:val="000000"/>
                <w:sz w:val="20"/>
                <w:szCs w:val="20"/>
                <w:lang w:val="kk-KZ"/>
              </w:rPr>
            </w:pPr>
            <w:r>
              <w:rPr>
                <w:rFonts w:ascii="Times New Roman" w:hAnsi="Times New Roman"/>
                <w:color w:val="10253F" w:themeColor="text2" w:themeShade="80"/>
                <w:sz w:val="20"/>
                <w:szCs w:val="20"/>
                <w:lang w:val="kk-KZ"/>
              </w:rPr>
              <w:t>Жетелеуші сұрақтар арқылы бақылау.  </w:t>
            </w:r>
          </w:p>
        </w:tc>
        <w:tc>
          <w:tcPr>
            <w:tcW w:w="962" w:type="pct"/>
          </w:tcPr>
          <w:p w14:paraId="26750F6A">
            <w:pPr>
              <w:rPr>
                <w:b/>
                <w:sz w:val="20"/>
                <w:szCs w:val="20"/>
                <w:lang w:val="kk-KZ" w:bidi="en-US"/>
              </w:rPr>
            </w:pPr>
            <w:r>
              <w:rPr>
                <w:b/>
                <w:sz w:val="20"/>
                <w:szCs w:val="20"/>
                <w:lang w:val="kk-KZ" w:bidi="en-US"/>
              </w:rPr>
              <w:t>Дене шынықтыру</w:t>
            </w:r>
            <w:r>
              <w:rPr>
                <w:b/>
                <w:sz w:val="20"/>
                <w:szCs w:val="20"/>
                <w:lang w:val="kk-KZ"/>
              </w:rPr>
              <w:t xml:space="preserve">                         </w:t>
            </w:r>
          </w:p>
          <w:p w14:paraId="73DD2BC0">
            <w:pPr>
              <w:pStyle w:val="18"/>
              <w:rPr>
                <w:rFonts w:ascii="Times New Roman" w:hAnsi="Times New Roman"/>
                <w:sz w:val="20"/>
                <w:szCs w:val="20"/>
                <w:lang w:val="kk-KZ"/>
              </w:rPr>
            </w:pPr>
            <w:r>
              <w:rPr>
                <w:rFonts w:ascii="Times New Roman" w:hAnsi="Times New Roman"/>
                <w:b/>
                <w:sz w:val="20"/>
                <w:szCs w:val="20"/>
                <w:lang w:val="kk-KZ"/>
              </w:rPr>
              <w:t>Міндеттері:</w:t>
            </w:r>
            <w:r>
              <w:rPr>
                <w:rFonts w:ascii="Times New Roman" w:hAnsi="Times New Roman"/>
                <w:sz w:val="20"/>
                <w:szCs w:val="20"/>
                <w:lang w:val="kk-KZ"/>
              </w:rPr>
              <w:t xml:space="preserve"> жалпы дамыту жаттығулары Арқаға арналған жаттығулар: топтасып отырған күйі алға, артқа «әткеншек» жасап домалатады. (7–10 рет).</w:t>
            </w:r>
          </w:p>
          <w:p w14:paraId="06E44CB8">
            <w:pPr>
              <w:pStyle w:val="18"/>
              <w:rPr>
                <w:rFonts w:ascii="Times New Roman" w:hAnsi="Times New Roman"/>
                <w:sz w:val="20"/>
                <w:szCs w:val="20"/>
                <w:lang w:val="kk-KZ"/>
              </w:rPr>
            </w:pPr>
            <w:r>
              <w:rPr>
                <w:rFonts w:ascii="Times New Roman" w:hAnsi="Times New Roman"/>
                <w:sz w:val="20"/>
                <w:szCs w:val="20"/>
                <w:lang w:val="kk-KZ"/>
              </w:rPr>
              <w:t>Арқаға қапшық қойып төрт тағандап еңбектеу.</w:t>
            </w:r>
          </w:p>
          <w:p w14:paraId="7F5FD02F">
            <w:pPr>
              <w:pStyle w:val="18"/>
              <w:rPr>
                <w:rFonts w:ascii="Times New Roman" w:hAnsi="Times New Roman"/>
                <w:sz w:val="20"/>
                <w:szCs w:val="20"/>
                <w:lang w:val="kk-KZ"/>
              </w:rPr>
            </w:pPr>
            <w:r>
              <w:rPr>
                <w:rFonts w:ascii="Times New Roman" w:hAnsi="Times New Roman"/>
                <w:sz w:val="20"/>
                <w:szCs w:val="20"/>
                <w:lang w:val="kk-KZ"/>
              </w:rPr>
              <w:t>Қимылды ойын: «Күн мен түн».</w:t>
            </w:r>
          </w:p>
          <w:p w14:paraId="19C294C3">
            <w:pPr>
              <w:pStyle w:val="18"/>
              <w:rPr>
                <w:rFonts w:ascii="Times New Roman" w:hAnsi="Times New Roman"/>
                <w:b/>
                <w:sz w:val="20"/>
                <w:szCs w:val="20"/>
                <w:lang w:val="kk-KZ"/>
              </w:rPr>
            </w:pPr>
            <w:r>
              <w:rPr>
                <w:rFonts w:ascii="Times New Roman" w:hAnsi="Times New Roman"/>
                <w:b/>
                <w:sz w:val="20"/>
                <w:szCs w:val="20"/>
                <w:lang w:val="kk-KZ"/>
              </w:rPr>
              <w:t xml:space="preserve">ҰІӘ барысы: Кіріспе     </w:t>
            </w:r>
          </w:p>
          <w:p w14:paraId="58D1AFB7">
            <w:pPr>
              <w:pStyle w:val="18"/>
              <w:rPr>
                <w:rFonts w:ascii="Times New Roman" w:hAnsi="Times New Roman"/>
                <w:sz w:val="20"/>
                <w:szCs w:val="20"/>
                <w:lang w:val="kk-KZ"/>
              </w:rPr>
            </w:pPr>
            <w:r>
              <w:rPr>
                <w:rFonts w:ascii="Times New Roman" w:hAnsi="Times New Roman"/>
                <w:sz w:val="20"/>
                <w:szCs w:val="20"/>
                <w:lang w:val="kk-KZ"/>
              </w:rPr>
              <w:t>Жалпы дамыту жаттығулары «Арқаға арналған жаттығулар»: топтасып отырған күйі алға, артқа «әткеншек» жасап домалатады. (7–10 рет),</w:t>
            </w:r>
          </w:p>
          <w:p w14:paraId="7F4EE621">
            <w:pPr>
              <w:pStyle w:val="18"/>
              <w:rPr>
                <w:rFonts w:ascii="Times New Roman" w:hAnsi="Times New Roman"/>
                <w:sz w:val="20"/>
                <w:szCs w:val="20"/>
                <w:lang w:val="kk-KZ"/>
              </w:rPr>
            </w:pPr>
            <w:r>
              <w:rPr>
                <w:rFonts w:ascii="Times New Roman" w:hAnsi="Times New Roman"/>
                <w:b/>
                <w:sz w:val="20"/>
                <w:szCs w:val="20"/>
                <w:lang w:val="kk-KZ"/>
              </w:rPr>
              <w:t>Негізгі бөлім:</w:t>
            </w:r>
            <w:r>
              <w:rPr>
                <w:rFonts w:ascii="Times New Roman" w:hAnsi="Times New Roman"/>
                <w:sz w:val="20"/>
                <w:szCs w:val="20"/>
                <w:lang w:val="kk-KZ"/>
              </w:rPr>
              <w:t xml:space="preserve">                                 Арқаға қапшық қойып төрт тағандап еңбектеу</w:t>
            </w:r>
          </w:p>
          <w:p w14:paraId="10DF7A59">
            <w:pPr>
              <w:pStyle w:val="18"/>
              <w:rPr>
                <w:rFonts w:ascii="Times New Roman" w:hAnsi="Times New Roman"/>
                <w:b/>
                <w:sz w:val="20"/>
                <w:szCs w:val="20"/>
                <w:lang w:val="kk-KZ"/>
              </w:rPr>
            </w:pPr>
            <w:r>
              <w:rPr>
                <w:rFonts w:ascii="Times New Roman" w:hAnsi="Times New Roman"/>
                <w:b/>
                <w:sz w:val="20"/>
                <w:szCs w:val="20"/>
                <w:lang w:val="kk-KZ"/>
              </w:rPr>
              <w:t>Ойын: «Күн мен түн»</w:t>
            </w:r>
          </w:p>
          <w:p w14:paraId="686573A2">
            <w:pPr>
              <w:rPr>
                <w:rFonts w:eastAsia="Calibri"/>
                <w:sz w:val="20"/>
                <w:szCs w:val="20"/>
                <w:lang w:val="kk-KZ" w:eastAsia="ru-RU"/>
              </w:rPr>
            </w:pPr>
            <w:r>
              <w:rPr>
                <w:rFonts w:eastAsia="Calibri"/>
                <w:b/>
                <w:sz w:val="20"/>
                <w:szCs w:val="20"/>
                <w:lang w:val="kk-KZ" w:eastAsia="ru-RU"/>
              </w:rPr>
              <w:t xml:space="preserve">Кері байланыс: </w:t>
            </w:r>
            <w:r>
              <w:rPr>
                <w:rFonts w:eastAsia="Calibri"/>
                <w:sz w:val="20"/>
                <w:szCs w:val="20"/>
                <w:lang w:val="kk-KZ" w:eastAsia="ru-RU"/>
              </w:rPr>
              <w:t>сұрақ – жауап арқылы қорытындылау.</w:t>
            </w:r>
          </w:p>
          <w:p w14:paraId="1711FCC0">
            <w:pPr>
              <w:rPr>
                <w:rFonts w:eastAsia="Calibri"/>
                <w:sz w:val="20"/>
                <w:szCs w:val="20"/>
                <w:lang w:val="kk-KZ" w:eastAsia="ru-RU"/>
              </w:rPr>
            </w:pPr>
            <w:r>
              <w:rPr>
                <w:rFonts w:eastAsia="Calibri"/>
                <w:sz w:val="20"/>
                <w:szCs w:val="20"/>
                <w:lang w:val="kk-KZ" w:eastAsia="ru-RU"/>
              </w:rPr>
              <w:t>Тыныс алу жаттығуларын жасау.</w:t>
            </w:r>
          </w:p>
          <w:p w14:paraId="2819FEA2">
            <w:pPr>
              <w:rPr>
                <w:b/>
                <w:color w:val="000000"/>
                <w:sz w:val="20"/>
                <w:szCs w:val="20"/>
                <w:lang w:val="kk-KZ"/>
              </w:rPr>
            </w:pPr>
          </w:p>
          <w:p w14:paraId="084A5F20">
            <w:pPr>
              <w:pStyle w:val="18"/>
              <w:rPr>
                <w:rFonts w:ascii="Times New Roman" w:hAnsi="Times New Roman"/>
                <w:b/>
                <w:sz w:val="20"/>
                <w:szCs w:val="20"/>
                <w:lang w:val="kk-KZ"/>
              </w:rPr>
            </w:pPr>
            <w:r>
              <w:rPr>
                <w:rFonts w:ascii="Times New Roman" w:hAnsi="Times New Roman"/>
                <w:b/>
                <w:sz w:val="20"/>
                <w:szCs w:val="20"/>
                <w:lang w:val="kk-KZ"/>
              </w:rPr>
              <w:t xml:space="preserve">Сауат ашу негіздері                                                           </w:t>
            </w:r>
          </w:p>
          <w:p w14:paraId="28301309">
            <w:pPr>
              <w:pStyle w:val="18"/>
              <w:rPr>
                <w:rFonts w:ascii="Times New Roman" w:hAnsi="Times New Roman"/>
                <w:sz w:val="20"/>
                <w:szCs w:val="20"/>
                <w:lang w:val="kk-KZ"/>
              </w:rPr>
            </w:pPr>
            <w:r>
              <w:rPr>
                <w:rFonts w:ascii="Times New Roman" w:hAnsi="Times New Roman"/>
                <w:b/>
                <w:bCs/>
                <w:color w:val="000000"/>
                <w:sz w:val="20"/>
                <w:szCs w:val="20"/>
                <w:lang w:val="kk-KZ"/>
              </w:rPr>
              <w:t>Міндеттері:</w:t>
            </w:r>
            <w:r>
              <w:rPr>
                <w:rFonts w:ascii="Times New Roman" w:hAnsi="Times New Roman"/>
                <w:color w:val="000000"/>
                <w:sz w:val="20"/>
                <w:szCs w:val="20"/>
                <w:lang w:val="kk-KZ"/>
              </w:rPr>
              <w:t> </w:t>
            </w:r>
            <w:r>
              <w:rPr>
                <w:rFonts w:ascii="Times New Roman" w:hAnsi="Times New Roman"/>
                <w:sz w:val="20"/>
                <w:szCs w:val="20"/>
                <w:lang w:val="kk-KZ"/>
              </w:rPr>
              <w:t>дыбыстық құрылымы әртүрлі үш дыбысты сөздерге дыбыстық талдау жасайды ,түзу, қисық сызық сызады.</w:t>
            </w:r>
          </w:p>
          <w:p w14:paraId="575713E3">
            <w:pPr>
              <w:pStyle w:val="18"/>
              <w:rPr>
                <w:rFonts w:ascii="Times New Roman" w:hAnsi="Times New Roman"/>
                <w:sz w:val="20"/>
                <w:szCs w:val="20"/>
                <w:lang w:val="kk-KZ"/>
              </w:rPr>
            </w:pPr>
            <w:r>
              <w:rPr>
                <w:rFonts w:ascii="Times New Roman" w:hAnsi="Times New Roman"/>
                <w:b/>
                <w:sz w:val="20"/>
                <w:szCs w:val="20"/>
                <w:lang w:val="kk-KZ"/>
              </w:rPr>
              <w:t xml:space="preserve">ҰІӘ барысы: </w:t>
            </w:r>
            <w:r>
              <w:rPr>
                <w:rFonts w:ascii="Times New Roman" w:hAnsi="Times New Roman"/>
                <w:sz w:val="20"/>
                <w:szCs w:val="20"/>
                <w:lang w:val="kk-KZ"/>
              </w:rPr>
              <w:t>Шаттық шеңбері.</w:t>
            </w:r>
          </w:p>
          <w:p w14:paraId="42A2E094">
            <w:pPr>
              <w:pStyle w:val="18"/>
              <w:rPr>
                <w:rFonts w:ascii="Times New Roman" w:hAnsi="Times New Roman"/>
                <w:sz w:val="20"/>
                <w:szCs w:val="20"/>
                <w:lang w:val="kk-KZ"/>
              </w:rPr>
            </w:pPr>
            <w:r>
              <w:rPr>
                <w:rFonts w:ascii="Times New Roman" w:hAnsi="Times New Roman"/>
                <w:sz w:val="20"/>
                <w:szCs w:val="20"/>
                <w:lang w:val="kk-KZ"/>
              </w:rPr>
              <w:t xml:space="preserve">Гүл туралы жұмбақ жасырылады </w:t>
            </w:r>
          </w:p>
          <w:p w14:paraId="7D8E63EE">
            <w:pPr>
              <w:pStyle w:val="18"/>
              <w:rPr>
                <w:rFonts w:ascii="Times New Roman" w:hAnsi="Times New Roman"/>
                <w:b/>
                <w:sz w:val="20"/>
                <w:szCs w:val="20"/>
                <w:lang w:val="kk-KZ"/>
              </w:rPr>
            </w:pPr>
            <w:r>
              <w:rPr>
                <w:rFonts w:ascii="Times New Roman" w:hAnsi="Times New Roman"/>
                <w:b/>
                <w:sz w:val="20"/>
                <w:szCs w:val="20"/>
                <w:lang w:val="kk-KZ"/>
              </w:rPr>
              <w:t>Ойын: «Сөз ойла тез ойла»</w:t>
            </w:r>
          </w:p>
          <w:p w14:paraId="5A9C9D51">
            <w:pPr>
              <w:pStyle w:val="18"/>
              <w:rPr>
                <w:rFonts w:ascii="Times New Roman" w:hAnsi="Times New Roman"/>
                <w:sz w:val="20"/>
                <w:szCs w:val="20"/>
                <w:lang w:val="kk-KZ"/>
              </w:rPr>
            </w:pPr>
            <w:r>
              <w:rPr>
                <w:rFonts w:ascii="Times New Roman" w:hAnsi="Times New Roman"/>
                <w:b/>
                <w:bCs/>
                <w:sz w:val="20"/>
                <w:szCs w:val="20"/>
                <w:lang w:val="kk-KZ"/>
              </w:rPr>
              <w:t>Шарты:</w:t>
            </w:r>
            <w:r>
              <w:rPr>
                <w:rFonts w:ascii="Times New Roman" w:hAnsi="Times New Roman"/>
                <w:sz w:val="20"/>
                <w:szCs w:val="20"/>
                <w:lang w:val="kk-KZ"/>
              </w:rPr>
              <w:t xml:space="preserve"> Ее дыбысынан келетін сөз тауып дыбыстық талдау жасаңдар?</w:t>
            </w:r>
          </w:p>
          <w:p w14:paraId="454C1001">
            <w:pPr>
              <w:pStyle w:val="18"/>
              <w:rPr>
                <w:rFonts w:ascii="Times New Roman" w:hAnsi="Times New Roman"/>
                <w:sz w:val="20"/>
                <w:szCs w:val="20"/>
                <w:lang w:val="kk-KZ"/>
              </w:rPr>
            </w:pPr>
            <w:r>
              <w:rPr>
                <w:rFonts w:ascii="Times New Roman" w:hAnsi="Times New Roman"/>
                <w:b/>
                <w:sz w:val="20"/>
                <w:szCs w:val="20"/>
                <w:lang w:val="kk-KZ"/>
              </w:rPr>
              <w:t>Ойын «Ее дыбысы»</w:t>
            </w:r>
          </w:p>
          <w:p w14:paraId="120EDF91">
            <w:pPr>
              <w:pStyle w:val="18"/>
              <w:rPr>
                <w:rFonts w:ascii="Times New Roman" w:hAnsi="Times New Roman"/>
                <w:sz w:val="20"/>
                <w:szCs w:val="20"/>
                <w:lang w:val="kk-KZ"/>
              </w:rPr>
            </w:pPr>
            <w:r>
              <w:rPr>
                <w:rFonts w:ascii="Times New Roman" w:hAnsi="Times New Roman"/>
                <w:b/>
                <w:bCs/>
                <w:sz w:val="20"/>
                <w:szCs w:val="20"/>
                <w:lang w:val="kk-KZ"/>
              </w:rPr>
              <w:t>Шарты:</w:t>
            </w:r>
            <w:r>
              <w:rPr>
                <w:rFonts w:ascii="Times New Roman" w:hAnsi="Times New Roman"/>
                <w:sz w:val="20"/>
                <w:szCs w:val="20"/>
                <w:lang w:val="kk-KZ"/>
              </w:rPr>
              <w:t xml:space="preserve"> құмды, ермексазды пайдаланып Е е дыбысын жазыңдар.</w:t>
            </w:r>
          </w:p>
          <w:p w14:paraId="5FA3720D">
            <w:pPr>
              <w:rPr>
                <w:b/>
                <w:color w:val="000000"/>
                <w:sz w:val="20"/>
                <w:szCs w:val="20"/>
                <w:lang w:val="kk-KZ"/>
              </w:rPr>
            </w:pPr>
            <w:r>
              <w:rPr>
                <w:sz w:val="20"/>
                <w:szCs w:val="20"/>
                <w:lang w:val="kk-KZ"/>
              </w:rPr>
              <w:t>Кері байланыс арқылы қортындылау.</w:t>
            </w:r>
          </w:p>
          <w:p w14:paraId="1C5B354A">
            <w:pPr>
              <w:rPr>
                <w:b/>
                <w:color w:val="000000"/>
                <w:sz w:val="20"/>
                <w:szCs w:val="20"/>
                <w:lang w:val="kk-KZ"/>
              </w:rPr>
            </w:pPr>
          </w:p>
          <w:p w14:paraId="7218262E">
            <w:pPr>
              <w:rPr>
                <w:b/>
                <w:color w:val="000000"/>
                <w:sz w:val="20"/>
                <w:szCs w:val="20"/>
                <w:lang w:val="kk-KZ"/>
              </w:rPr>
            </w:pPr>
            <w:r>
              <w:rPr>
                <w:b/>
                <w:color w:val="000000"/>
                <w:sz w:val="20"/>
                <w:szCs w:val="20"/>
                <w:lang w:val="kk-KZ"/>
              </w:rPr>
              <w:t xml:space="preserve">Қазақ тілі </w:t>
            </w:r>
          </w:p>
          <w:p w14:paraId="237DABCC">
            <w:pPr>
              <w:rPr>
                <w:rFonts w:eastAsia="Calibri"/>
                <w:b/>
                <w:sz w:val="20"/>
                <w:szCs w:val="20"/>
                <w:lang w:val="kk-KZ" w:eastAsia="ru-RU"/>
              </w:rPr>
            </w:pPr>
            <w:r>
              <w:rPr>
                <w:rFonts w:eastAsia="Calibri"/>
                <w:b/>
                <w:sz w:val="20"/>
                <w:szCs w:val="20"/>
                <w:lang w:val="kk-KZ" w:eastAsia="ru-RU"/>
              </w:rPr>
              <w:t>Міндеттері</w:t>
            </w:r>
            <w:r>
              <w:rPr>
                <w:rFonts w:eastAsia="SimSun"/>
                <w:b/>
                <w:color w:val="000000"/>
                <w:sz w:val="20"/>
                <w:szCs w:val="20"/>
                <w:lang w:val="kk-KZ" w:eastAsia="ru-RU"/>
              </w:rPr>
              <w:t xml:space="preserve">: </w:t>
            </w:r>
            <w:r>
              <w:rPr>
                <w:rFonts w:eastAsia="SimSun"/>
                <w:color w:val="000000"/>
                <w:sz w:val="20"/>
                <w:szCs w:val="20"/>
                <w:lang w:val="kk-KZ" w:eastAsia="ru-RU"/>
              </w:rPr>
              <w:t>Үйде,балабақшада қарым – қетынастың жалпы қабылданған нормалары мен ережелерін сақтауға талпынады.</w:t>
            </w:r>
          </w:p>
          <w:p w14:paraId="273478F8">
            <w:pPr>
              <w:rPr>
                <w:b/>
                <w:color w:val="000000"/>
                <w:sz w:val="20"/>
                <w:szCs w:val="20"/>
                <w:lang w:val="kk-KZ" w:eastAsia="ru-RU"/>
              </w:rPr>
            </w:pPr>
            <w:r>
              <w:rPr>
                <w:b/>
                <w:color w:val="000000"/>
                <w:sz w:val="20"/>
                <w:szCs w:val="20"/>
                <w:lang w:val="kk-KZ" w:eastAsia="ru-RU"/>
              </w:rPr>
              <w:t xml:space="preserve">ҰІӘ барысы: </w:t>
            </w:r>
          </w:p>
          <w:p w14:paraId="23117CFD">
            <w:pPr>
              <w:rPr>
                <w:rFonts w:eastAsia="Calibri"/>
                <w:color w:val="000000"/>
                <w:sz w:val="20"/>
                <w:szCs w:val="20"/>
                <w:lang w:val="kk-KZ" w:eastAsia="ru-RU"/>
              </w:rPr>
            </w:pPr>
            <w:r>
              <w:rPr>
                <w:rFonts w:eastAsia="Calibri"/>
                <w:b/>
                <w:color w:val="000000"/>
                <w:sz w:val="20"/>
                <w:szCs w:val="20"/>
                <w:lang w:val="kk-KZ" w:eastAsia="ru-RU"/>
              </w:rPr>
              <w:t>Ойын:</w:t>
            </w:r>
            <w:r>
              <w:rPr>
                <w:rFonts w:eastAsia="Calibri"/>
                <w:color w:val="000000"/>
                <w:sz w:val="20"/>
                <w:szCs w:val="20"/>
                <w:lang w:val="kk-KZ" w:eastAsia="ru-RU"/>
              </w:rPr>
              <w:t xml:space="preserve"> «Туған үй»</w:t>
            </w:r>
          </w:p>
          <w:p w14:paraId="70F4C6E8">
            <w:pPr>
              <w:rPr>
                <w:rFonts w:eastAsia="Calibri"/>
                <w:color w:val="000000"/>
                <w:sz w:val="20"/>
                <w:szCs w:val="20"/>
                <w:lang w:val="kk-KZ" w:eastAsia="ru-RU"/>
              </w:rPr>
            </w:pPr>
            <w:r>
              <w:rPr>
                <w:rFonts w:eastAsia="Calibri"/>
                <w:b/>
                <w:sz w:val="20"/>
                <w:szCs w:val="20"/>
                <w:lang w:val="kk-KZ" w:eastAsia="ru-RU"/>
              </w:rPr>
              <w:t xml:space="preserve">Шарты: </w:t>
            </w:r>
            <w:r>
              <w:rPr>
                <w:rFonts w:eastAsia="Calibri"/>
                <w:color w:val="000000"/>
                <w:sz w:val="20"/>
                <w:szCs w:val="20"/>
                <w:lang w:val="kk-KZ" w:eastAsia="ru-RU"/>
              </w:rPr>
              <w:t>Өз үйлері туралы әңгімелеп береді.</w:t>
            </w:r>
          </w:p>
          <w:p w14:paraId="797F99AE">
            <w:pPr>
              <w:rPr>
                <w:rFonts w:eastAsia="Calibri"/>
                <w:sz w:val="20"/>
                <w:szCs w:val="20"/>
                <w:lang w:val="kk-KZ" w:eastAsia="ru-RU"/>
              </w:rPr>
            </w:pPr>
            <w:r>
              <w:rPr>
                <w:rFonts w:eastAsia="Calibri"/>
                <w:b/>
                <w:sz w:val="20"/>
                <w:szCs w:val="20"/>
                <w:lang w:val="kk-KZ" w:eastAsia="ru-RU"/>
              </w:rPr>
              <w:t>Ойын: «Менің үйім»</w:t>
            </w:r>
          </w:p>
          <w:p w14:paraId="2F379B87">
            <w:pPr>
              <w:rPr>
                <w:rFonts w:eastAsia="SimSun"/>
                <w:color w:val="000000"/>
                <w:sz w:val="20"/>
                <w:szCs w:val="20"/>
                <w:lang w:val="kk-KZ" w:eastAsia="ru-RU"/>
              </w:rPr>
            </w:pPr>
            <w:r>
              <w:rPr>
                <w:rFonts w:eastAsia="Calibri"/>
                <w:b/>
                <w:sz w:val="20"/>
                <w:szCs w:val="20"/>
                <w:lang w:val="kk-KZ" w:eastAsia="ru-RU"/>
              </w:rPr>
              <w:t>Шарты:</w:t>
            </w:r>
            <w:r>
              <w:rPr>
                <w:rFonts w:eastAsia="SimSun"/>
                <w:color w:val="000000"/>
                <w:sz w:val="20"/>
                <w:szCs w:val="20"/>
                <w:lang w:val="kk-KZ" w:eastAsia="ru-RU"/>
              </w:rPr>
              <w:t>Туған үй,өз баспаналарының суретін салып бір біріне әңгімелеп береді.</w:t>
            </w:r>
          </w:p>
          <w:p w14:paraId="03565281">
            <w:pPr>
              <w:rPr>
                <w:rFonts w:eastAsia="SimSun"/>
                <w:color w:val="000000"/>
                <w:sz w:val="20"/>
                <w:szCs w:val="20"/>
                <w:lang w:val="kk-KZ" w:eastAsia="ru-RU"/>
              </w:rPr>
            </w:pPr>
            <w:r>
              <w:rPr>
                <w:rFonts w:eastAsia="Calibri"/>
                <w:b/>
                <w:sz w:val="20"/>
                <w:szCs w:val="20"/>
                <w:lang w:val="kk-KZ" w:eastAsia="ru-RU"/>
              </w:rPr>
              <w:t>Ойын:</w:t>
            </w:r>
          </w:p>
          <w:p w14:paraId="21A7C4C7">
            <w:pPr>
              <w:rPr>
                <w:rFonts w:eastAsia="Calibri"/>
                <w:b/>
                <w:sz w:val="20"/>
                <w:szCs w:val="20"/>
                <w:lang w:val="kk-KZ" w:eastAsia="ru-RU"/>
              </w:rPr>
            </w:pPr>
            <w:r>
              <w:rPr>
                <w:rFonts w:eastAsia="Calibri"/>
                <w:b/>
                <w:sz w:val="20"/>
                <w:szCs w:val="20"/>
                <w:lang w:val="kk-KZ" w:eastAsia="ru-RU"/>
              </w:rPr>
              <w:t>«Ғажайып сөздер»</w:t>
            </w:r>
          </w:p>
          <w:p w14:paraId="3C34DCB0">
            <w:pPr>
              <w:rPr>
                <w:rFonts w:eastAsia="Calibri"/>
                <w:sz w:val="20"/>
                <w:szCs w:val="20"/>
                <w:lang w:val="kk-KZ" w:eastAsia="ru-RU"/>
              </w:rPr>
            </w:pPr>
            <w:r>
              <w:rPr>
                <w:rFonts w:eastAsia="Calibri"/>
                <w:b/>
                <w:sz w:val="20"/>
                <w:szCs w:val="20"/>
                <w:lang w:val="kk-KZ" w:eastAsia="ru-RU"/>
              </w:rPr>
              <w:t xml:space="preserve">Шарты: </w:t>
            </w:r>
            <w:r>
              <w:rPr>
                <w:rFonts w:eastAsia="Calibri"/>
                <w:sz w:val="20"/>
                <w:szCs w:val="20"/>
                <w:lang w:val="kk-KZ" w:eastAsia="ru-RU"/>
              </w:rPr>
              <w:t>Өз үйлерін қалай жақсы көретінін бір біріне  айтады.</w:t>
            </w:r>
          </w:p>
          <w:p w14:paraId="53030FF9">
            <w:pPr>
              <w:rPr>
                <w:rFonts w:eastAsia="Calibri"/>
                <w:b/>
                <w:sz w:val="20"/>
                <w:szCs w:val="20"/>
                <w:lang w:val="kk-KZ" w:eastAsia="ru-RU"/>
              </w:rPr>
            </w:pPr>
            <w:r>
              <w:rPr>
                <w:rFonts w:eastAsia="Calibri"/>
                <w:b/>
                <w:sz w:val="20"/>
                <w:szCs w:val="20"/>
                <w:lang w:val="kk-KZ" w:eastAsia="ru-RU"/>
              </w:rPr>
              <w:t>Қорытынды:</w:t>
            </w:r>
          </w:p>
          <w:p w14:paraId="37889A99">
            <w:pPr>
              <w:rPr>
                <w:rFonts w:eastAsia="Calibri"/>
                <w:sz w:val="20"/>
                <w:szCs w:val="20"/>
                <w:lang w:val="kk-KZ"/>
              </w:rPr>
            </w:pPr>
            <w:r>
              <w:rPr>
                <w:rFonts w:eastAsia="Calibri"/>
                <w:sz w:val="20"/>
                <w:szCs w:val="20"/>
                <w:lang w:val="kk-KZ"/>
              </w:rPr>
              <w:t>Мадақтау,жұлдызшалар тарату.</w:t>
            </w:r>
          </w:p>
          <w:p w14:paraId="0E9FC2F1">
            <w:pPr>
              <w:rPr>
                <w:b/>
                <w:color w:val="000000"/>
                <w:sz w:val="20"/>
                <w:szCs w:val="20"/>
                <w:lang w:val="kk-KZ"/>
              </w:rPr>
            </w:pPr>
          </w:p>
          <w:p w14:paraId="4BC1CC0F">
            <w:pPr>
              <w:rPr>
                <w:b/>
                <w:color w:val="000000"/>
                <w:sz w:val="20"/>
                <w:szCs w:val="20"/>
                <w:lang w:val="kk-KZ"/>
              </w:rPr>
            </w:pPr>
            <w:r>
              <w:rPr>
                <w:b/>
                <w:color w:val="000000"/>
                <w:sz w:val="20"/>
                <w:szCs w:val="20"/>
                <w:lang w:val="kk-KZ"/>
              </w:rPr>
              <w:t>Музыка</w:t>
            </w:r>
          </w:p>
          <w:p w14:paraId="6F517216">
            <w:pPr>
              <w:pStyle w:val="26"/>
              <w:spacing w:line="0" w:lineRule="atLeast"/>
              <w:ind w:left="105"/>
              <w:contextualSpacing/>
              <w:rPr>
                <w:b/>
              </w:rPr>
            </w:pPr>
            <w:r>
              <w:rPr>
                <w:b/>
                <w:spacing w:val="-2"/>
              </w:rPr>
              <w:t>Қайталау.</w:t>
            </w:r>
          </w:p>
          <w:p w14:paraId="2292B932">
            <w:pPr>
              <w:pStyle w:val="26"/>
              <w:spacing w:line="0" w:lineRule="atLeast"/>
              <w:ind w:left="105"/>
              <w:contextualSpacing/>
            </w:pPr>
            <w:r>
              <w:t>Балаларды</w:t>
            </w:r>
            <w:r>
              <w:rPr>
                <w:spacing w:val="53"/>
              </w:rPr>
              <w:t xml:space="preserve"> </w:t>
            </w:r>
            <w:r>
              <w:t>дауылпаз</w:t>
            </w:r>
            <w:r>
              <w:rPr>
                <w:spacing w:val="-2"/>
              </w:rPr>
              <w:t xml:space="preserve"> </w:t>
            </w:r>
            <w:r>
              <w:rPr>
                <w:spacing w:val="-4"/>
              </w:rPr>
              <w:t>және</w:t>
            </w:r>
          </w:p>
          <w:p w14:paraId="71D768BC">
            <w:pPr>
              <w:pStyle w:val="26"/>
              <w:spacing w:line="0" w:lineRule="atLeast"/>
              <w:ind w:left="105"/>
              <w:contextualSpacing/>
            </w:pPr>
            <w:r>
              <w:t>барабан</w:t>
            </w:r>
            <w:r>
              <w:rPr>
                <w:spacing w:val="-7"/>
              </w:rPr>
              <w:t xml:space="preserve"> </w:t>
            </w:r>
            <w:r>
              <w:rPr>
                <w:spacing w:val="-2"/>
              </w:rPr>
              <w:t>аспаптарымен</w:t>
            </w:r>
          </w:p>
          <w:p w14:paraId="6FD9EFA0">
            <w:pPr>
              <w:pStyle w:val="26"/>
              <w:spacing w:line="0" w:lineRule="atLeast"/>
              <w:ind w:left="105"/>
              <w:contextualSpacing/>
            </w:pPr>
            <w:r>
              <w:t>жақынырақ</w:t>
            </w:r>
            <w:r>
              <w:rPr>
                <w:spacing w:val="-2"/>
              </w:rPr>
              <w:t xml:space="preserve"> таныстыру.</w:t>
            </w:r>
          </w:p>
          <w:p w14:paraId="16CACCBB">
            <w:pPr>
              <w:pStyle w:val="26"/>
              <w:spacing w:line="0" w:lineRule="atLeast"/>
              <w:ind w:left="105"/>
              <w:contextualSpacing/>
            </w:pPr>
            <w:r>
              <w:t>Және</w:t>
            </w:r>
            <w:r>
              <w:rPr>
                <w:spacing w:val="57"/>
              </w:rPr>
              <w:t xml:space="preserve"> </w:t>
            </w:r>
            <w:r>
              <w:t>ұрмалы</w:t>
            </w:r>
            <w:r>
              <w:rPr>
                <w:spacing w:val="1"/>
              </w:rPr>
              <w:t xml:space="preserve"> </w:t>
            </w:r>
            <w:r>
              <w:rPr>
                <w:spacing w:val="-2"/>
              </w:rPr>
              <w:t>аспаптарда</w:t>
            </w:r>
          </w:p>
          <w:p w14:paraId="7D1CE24B">
            <w:pPr>
              <w:pStyle w:val="26"/>
              <w:spacing w:line="0" w:lineRule="atLeast"/>
              <w:ind w:left="105"/>
              <w:contextualSpacing/>
            </w:pPr>
            <w:r>
              <w:t>қарапайым</w:t>
            </w:r>
            <w:r>
              <w:rPr>
                <w:spacing w:val="-2"/>
              </w:rPr>
              <w:t xml:space="preserve"> ырғақтарды</w:t>
            </w:r>
          </w:p>
          <w:p w14:paraId="58225892">
            <w:pPr>
              <w:pStyle w:val="26"/>
              <w:spacing w:line="0" w:lineRule="atLeast"/>
              <w:ind w:left="105"/>
              <w:contextualSpacing/>
            </w:pPr>
            <w:r>
              <w:t>соғып</w:t>
            </w:r>
            <w:r>
              <w:rPr>
                <w:spacing w:val="4"/>
              </w:rPr>
              <w:t xml:space="preserve"> </w:t>
            </w:r>
            <w:r>
              <w:rPr>
                <w:spacing w:val="-2"/>
              </w:rPr>
              <w:t>уйренуге</w:t>
            </w:r>
          </w:p>
          <w:p w14:paraId="38ACC6A9">
            <w:pPr>
              <w:pStyle w:val="26"/>
              <w:spacing w:line="0" w:lineRule="atLeast"/>
              <w:ind w:left="105"/>
              <w:contextualSpacing/>
            </w:pPr>
            <w:r>
              <w:rPr>
                <w:spacing w:val="-2"/>
              </w:rPr>
              <w:t>қалыптастыру.</w:t>
            </w:r>
          </w:p>
          <w:p w14:paraId="574E1144">
            <w:pPr>
              <w:pStyle w:val="26"/>
              <w:spacing w:line="0" w:lineRule="atLeast"/>
              <w:ind w:left="105"/>
              <w:contextualSpacing/>
            </w:pPr>
            <w:r>
              <w:rPr>
                <w:b/>
              </w:rPr>
              <w:t>Ән</w:t>
            </w:r>
            <w:r>
              <w:rPr>
                <w:b/>
                <w:spacing w:val="-2"/>
              </w:rPr>
              <w:t xml:space="preserve"> </w:t>
            </w:r>
            <w:r>
              <w:rPr>
                <w:b/>
              </w:rPr>
              <w:t>тыңдау</w:t>
            </w:r>
            <w:r>
              <w:t>:</w:t>
            </w:r>
            <w:r>
              <w:rPr>
                <w:spacing w:val="-6"/>
              </w:rPr>
              <w:t xml:space="preserve"> </w:t>
            </w:r>
            <w:r>
              <w:t>«Қыс</w:t>
            </w:r>
            <w:r>
              <w:rPr>
                <w:spacing w:val="-1"/>
              </w:rPr>
              <w:t xml:space="preserve"> </w:t>
            </w:r>
            <w:r>
              <w:rPr>
                <w:spacing w:val="-4"/>
              </w:rPr>
              <w:t>күні»</w:t>
            </w:r>
          </w:p>
          <w:p w14:paraId="68F94FAB">
            <w:pPr>
              <w:pStyle w:val="26"/>
              <w:spacing w:line="0" w:lineRule="atLeast"/>
              <w:ind w:left="105"/>
              <w:contextualSpacing/>
            </w:pPr>
            <w:r>
              <w:rPr>
                <w:spacing w:val="-2"/>
              </w:rPr>
              <w:t>Б.Ретбаев</w:t>
            </w:r>
          </w:p>
          <w:p w14:paraId="3F723786">
            <w:pPr>
              <w:pStyle w:val="26"/>
              <w:spacing w:line="0" w:lineRule="atLeast"/>
              <w:ind w:left="105"/>
              <w:contextualSpacing/>
            </w:pPr>
            <w:r>
              <w:rPr>
                <w:b/>
              </w:rPr>
              <w:t>Ән</w:t>
            </w:r>
            <w:r>
              <w:rPr>
                <w:b/>
                <w:spacing w:val="3"/>
              </w:rPr>
              <w:t xml:space="preserve"> </w:t>
            </w:r>
            <w:r>
              <w:rPr>
                <w:b/>
                <w:spacing w:val="-2"/>
              </w:rPr>
              <w:t>салу</w:t>
            </w:r>
            <w:r>
              <w:rPr>
                <w:spacing w:val="-2"/>
              </w:rPr>
              <w:t>:«Ақшақар»</w:t>
            </w:r>
          </w:p>
          <w:p w14:paraId="1BC8F8CE">
            <w:pPr>
              <w:pStyle w:val="26"/>
              <w:spacing w:line="0" w:lineRule="atLeast"/>
              <w:ind w:left="105"/>
              <w:contextualSpacing/>
            </w:pPr>
            <w:r>
              <w:rPr>
                <w:b/>
              </w:rPr>
              <w:t>Аспапта</w:t>
            </w:r>
            <w:r>
              <w:rPr>
                <w:b/>
                <w:spacing w:val="-1"/>
              </w:rPr>
              <w:t xml:space="preserve"> </w:t>
            </w:r>
            <w:r>
              <w:rPr>
                <w:b/>
                <w:spacing w:val="-2"/>
              </w:rPr>
              <w:t>ойнау</w:t>
            </w:r>
            <w:r>
              <w:rPr>
                <w:spacing w:val="-2"/>
              </w:rPr>
              <w:t>:</w:t>
            </w:r>
          </w:p>
          <w:p w14:paraId="07FDCA9C">
            <w:pPr>
              <w:pStyle w:val="26"/>
              <w:spacing w:line="0" w:lineRule="atLeast"/>
              <w:ind w:left="105"/>
              <w:contextualSpacing/>
            </w:pPr>
            <w:r>
              <w:t>«Қасықтар-мен</w:t>
            </w:r>
            <w:r>
              <w:rPr>
                <w:spacing w:val="-2"/>
              </w:rPr>
              <w:t xml:space="preserve"> попурри»</w:t>
            </w:r>
          </w:p>
          <w:p w14:paraId="2E5278FF">
            <w:pPr>
              <w:pStyle w:val="26"/>
              <w:spacing w:line="0" w:lineRule="atLeast"/>
              <w:ind w:left="105"/>
              <w:contextualSpacing/>
              <w:rPr>
                <w:b/>
              </w:rPr>
            </w:pPr>
            <w:r>
              <w:rPr>
                <w:b/>
              </w:rPr>
              <w:t>Қимылды</w:t>
            </w:r>
            <w:r>
              <w:rPr>
                <w:b/>
                <w:spacing w:val="-4"/>
              </w:rPr>
              <w:t xml:space="preserve"> </w:t>
            </w:r>
            <w:r>
              <w:rPr>
                <w:b/>
                <w:spacing w:val="-2"/>
              </w:rPr>
              <w:t>ойын:</w:t>
            </w:r>
          </w:p>
          <w:p w14:paraId="2CF89C90">
            <w:pPr>
              <w:pStyle w:val="26"/>
              <w:spacing w:line="0" w:lineRule="atLeast"/>
              <w:ind w:left="105"/>
              <w:contextualSpacing/>
            </w:pPr>
            <w:r>
              <w:t>«Қалпақпен</w:t>
            </w:r>
            <w:r>
              <w:rPr>
                <w:spacing w:val="-4"/>
              </w:rPr>
              <w:t xml:space="preserve"> </w:t>
            </w:r>
            <w:r>
              <w:rPr>
                <w:spacing w:val="-2"/>
              </w:rPr>
              <w:t>ойын»</w:t>
            </w:r>
          </w:p>
          <w:p w14:paraId="2206457C">
            <w:pPr>
              <w:rPr>
                <w:color w:val="000000"/>
                <w:sz w:val="20"/>
                <w:szCs w:val="20"/>
                <w:lang w:val="kk-KZ"/>
              </w:rPr>
            </w:pPr>
            <w:r>
              <w:rPr>
                <w:sz w:val="22"/>
                <w:szCs w:val="22"/>
                <w:lang w:val="kk-KZ"/>
              </w:rPr>
              <w:t>Оразбаева</w:t>
            </w:r>
            <w:r>
              <w:rPr>
                <w:spacing w:val="-9"/>
                <w:sz w:val="22"/>
                <w:szCs w:val="22"/>
                <w:lang w:val="kk-KZ"/>
              </w:rPr>
              <w:t xml:space="preserve"> </w:t>
            </w:r>
            <w:r>
              <w:rPr>
                <w:spacing w:val="-5"/>
                <w:sz w:val="22"/>
                <w:szCs w:val="22"/>
                <w:lang w:val="kk-KZ"/>
              </w:rPr>
              <w:t>Н.М</w:t>
            </w:r>
          </w:p>
        </w:tc>
      </w:tr>
      <w:tr w14:paraId="5480F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1" w:type="pct"/>
          </w:tcPr>
          <w:p w14:paraId="6F080475">
            <w:pPr>
              <w:autoSpaceDE w:val="0"/>
              <w:autoSpaceDN w:val="0"/>
              <w:adjustRightInd w:val="0"/>
              <w:rPr>
                <w:b/>
                <w:color w:val="000000"/>
                <w:sz w:val="20"/>
                <w:szCs w:val="20"/>
                <w:lang w:val="kk-KZ"/>
              </w:rPr>
            </w:pPr>
            <w:r>
              <w:rPr>
                <w:b/>
                <w:color w:val="000000"/>
                <w:sz w:val="20"/>
                <w:szCs w:val="20"/>
                <w:lang w:val="kk-KZ"/>
              </w:rPr>
              <w:t>Серуенге дайындық</w:t>
            </w:r>
          </w:p>
        </w:tc>
        <w:tc>
          <w:tcPr>
            <w:tcW w:w="4319" w:type="pct"/>
            <w:gridSpan w:val="5"/>
          </w:tcPr>
          <w:p w14:paraId="219FFBBC">
            <w:pPr>
              <w:rPr>
                <w:color w:val="000000"/>
                <w:sz w:val="20"/>
                <w:szCs w:val="20"/>
                <w:lang w:val="kk-KZ"/>
              </w:rPr>
            </w:pPr>
            <w:r>
              <w:rPr>
                <w:color w:val="000000"/>
                <w:sz w:val="20"/>
                <w:szCs w:val="20"/>
                <w:lang w:val="kk-KZ"/>
              </w:rPr>
              <w:t>Балалалардың серуенге деген қызығушылықтарын туғызу, балалармен жеке әңгімелесу.</w:t>
            </w:r>
          </w:p>
          <w:p w14:paraId="11891F43">
            <w:pPr>
              <w:autoSpaceDE w:val="0"/>
              <w:autoSpaceDN w:val="0"/>
              <w:adjustRightInd w:val="0"/>
              <w:rPr>
                <w:color w:val="000000"/>
                <w:sz w:val="20"/>
                <w:szCs w:val="20"/>
                <w:lang w:val="kk-KZ"/>
              </w:rPr>
            </w:pPr>
            <w:r>
              <w:rPr>
                <w:color w:val="000000"/>
                <w:sz w:val="20"/>
                <w:szCs w:val="20"/>
                <w:lang w:val="kk-KZ"/>
              </w:rPr>
              <w:t>Серуенге ойын құралдарын дайындау.</w:t>
            </w:r>
          </w:p>
        </w:tc>
      </w:tr>
      <w:tr w14:paraId="6D4BE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1" w:type="pct"/>
          </w:tcPr>
          <w:p w14:paraId="72965447">
            <w:pPr>
              <w:autoSpaceDE w:val="0"/>
              <w:autoSpaceDN w:val="0"/>
              <w:adjustRightInd w:val="0"/>
              <w:rPr>
                <w:b/>
                <w:color w:val="000000"/>
                <w:sz w:val="20"/>
                <w:szCs w:val="20"/>
                <w:lang w:val="kk-KZ"/>
              </w:rPr>
            </w:pPr>
            <w:r>
              <w:rPr>
                <w:b/>
                <w:color w:val="000000"/>
                <w:sz w:val="20"/>
                <w:szCs w:val="20"/>
                <w:lang w:val="kk-KZ"/>
              </w:rPr>
              <w:t>Серуен</w:t>
            </w:r>
          </w:p>
        </w:tc>
        <w:tc>
          <w:tcPr>
            <w:tcW w:w="779" w:type="pct"/>
          </w:tcPr>
          <w:p w14:paraId="0C2C2214">
            <w:pPr>
              <w:rPr>
                <w:rFonts w:eastAsia="Calibri"/>
                <w:sz w:val="20"/>
                <w:szCs w:val="20"/>
                <w:lang w:val="kk-KZ"/>
              </w:rPr>
            </w:pPr>
            <w:r>
              <w:rPr>
                <w:rFonts w:eastAsia="Calibri"/>
                <w:sz w:val="20"/>
                <w:szCs w:val="20"/>
                <w:lang w:val="kk-KZ"/>
              </w:rPr>
              <w:t>№ 48</w:t>
            </w:r>
          </w:p>
          <w:p w14:paraId="14241D87">
            <w:pPr>
              <w:pStyle w:val="18"/>
              <w:rPr>
                <w:rFonts w:ascii="Times New Roman" w:hAnsi="Times New Roman"/>
                <w:b/>
                <w:sz w:val="20"/>
                <w:szCs w:val="20"/>
                <w:shd w:val="clear" w:color="auto" w:fill="FFFFFF"/>
                <w:lang w:val="kk-KZ"/>
              </w:rPr>
            </w:pPr>
            <w:r>
              <w:rPr>
                <w:rFonts w:ascii="Times New Roman" w:hAnsi="Times New Roman"/>
                <w:b/>
                <w:sz w:val="20"/>
                <w:szCs w:val="20"/>
                <w:shd w:val="clear" w:color="auto" w:fill="FFFFFF"/>
                <w:lang w:val="kk-KZ"/>
              </w:rPr>
              <w:t>Қардағы іздерді бақылау</w:t>
            </w:r>
          </w:p>
          <w:p w14:paraId="488D89BA">
            <w:pPr>
              <w:pStyle w:val="18"/>
              <w:rPr>
                <w:rFonts w:ascii="Times New Roman" w:hAnsi="Times New Roman" w:eastAsia="Arial"/>
                <w:b/>
                <w:sz w:val="20"/>
                <w:szCs w:val="20"/>
                <w:shd w:val="clear" w:color="auto" w:fill="FFFFFF"/>
                <w:lang w:val="kk-KZ"/>
              </w:rPr>
            </w:pPr>
            <w:r>
              <w:rPr>
                <w:rFonts w:ascii="Times New Roman" w:hAnsi="Times New Roman" w:eastAsia="Arial"/>
                <w:b/>
                <w:sz w:val="20"/>
                <w:szCs w:val="20"/>
                <w:shd w:val="clear" w:color="auto" w:fill="FFFFFF"/>
                <w:lang w:val="kk-KZ"/>
              </w:rPr>
              <w:t>Мақсаты:</w:t>
            </w:r>
          </w:p>
          <w:p w14:paraId="78E97B8F">
            <w:pPr>
              <w:pStyle w:val="18"/>
              <w:rPr>
                <w:rFonts w:ascii="Times New Roman" w:hAnsi="Times New Roman"/>
                <w:sz w:val="20"/>
                <w:szCs w:val="20"/>
                <w:shd w:val="clear" w:color="auto" w:fill="FFFFFF"/>
                <w:lang w:val="kk-KZ"/>
              </w:rPr>
            </w:pPr>
            <w:r>
              <w:rPr>
                <w:rFonts w:ascii="Times New Roman" w:hAnsi="Times New Roman"/>
                <w:sz w:val="20"/>
                <w:szCs w:val="20"/>
                <w:shd w:val="clear" w:color="auto" w:fill="FFFFFF"/>
                <w:lang w:val="kk-KZ"/>
              </w:rPr>
              <w:t>Қарда түрлі  іздердің қалатынын, соның ішінде құстардың ізі ерекше болатындығын айыра біледі.</w:t>
            </w:r>
          </w:p>
          <w:p w14:paraId="303618BB">
            <w:pPr>
              <w:pStyle w:val="18"/>
              <w:rPr>
                <w:rFonts w:ascii="Times New Roman" w:hAnsi="Times New Roman"/>
                <w:b/>
                <w:sz w:val="20"/>
                <w:szCs w:val="20"/>
                <w:shd w:val="clear" w:color="auto" w:fill="FFFFFF"/>
                <w:lang w:val="kk-KZ"/>
              </w:rPr>
            </w:pPr>
            <w:r>
              <w:rPr>
                <w:rFonts w:ascii="Times New Roman" w:hAnsi="Times New Roman"/>
                <w:b/>
                <w:sz w:val="20"/>
                <w:szCs w:val="20"/>
                <w:shd w:val="clear" w:color="auto" w:fill="FFFFFF"/>
                <w:lang w:val="kk-KZ"/>
              </w:rPr>
              <w:t>Қимылды ойын:</w:t>
            </w:r>
            <w:r>
              <w:rPr>
                <w:rFonts w:ascii="Times New Roman" w:hAnsi="Times New Roman"/>
                <w:sz w:val="20"/>
                <w:szCs w:val="20"/>
                <w:shd w:val="clear" w:color="auto" w:fill="FFFFFF"/>
                <w:lang w:val="kk-KZ"/>
              </w:rPr>
              <w:t> </w:t>
            </w:r>
            <w:r>
              <w:rPr>
                <w:rFonts w:ascii="Times New Roman" w:hAnsi="Times New Roman"/>
                <w:b/>
                <w:sz w:val="20"/>
                <w:szCs w:val="20"/>
                <w:shd w:val="clear" w:color="auto" w:fill="FFFFFF"/>
                <w:lang w:val="kk-KZ"/>
              </w:rPr>
              <w:t>«Нысанаға тигіз»</w:t>
            </w:r>
          </w:p>
          <w:p w14:paraId="265F9A79">
            <w:pPr>
              <w:pStyle w:val="18"/>
              <w:rPr>
                <w:rFonts w:ascii="Times New Roman" w:hAnsi="Times New Roman" w:eastAsia="Arial"/>
                <w:sz w:val="20"/>
                <w:szCs w:val="20"/>
                <w:shd w:val="clear" w:color="auto" w:fill="FFFFFF"/>
                <w:lang w:val="kk-KZ"/>
              </w:rPr>
            </w:pPr>
            <w:r>
              <w:rPr>
                <w:rFonts w:ascii="Times New Roman" w:hAnsi="Times New Roman"/>
                <w:b/>
                <w:sz w:val="20"/>
                <w:szCs w:val="20"/>
                <w:shd w:val="clear" w:color="auto" w:fill="FFFFFF"/>
                <w:lang w:val="kk-KZ"/>
              </w:rPr>
              <w:t>Мақсаты:</w:t>
            </w:r>
            <w:r>
              <w:rPr>
                <w:rFonts w:ascii="Times New Roman" w:hAnsi="Times New Roman"/>
                <w:sz w:val="20"/>
                <w:szCs w:val="20"/>
                <w:shd w:val="clear" w:color="auto" w:fill="FFFFFF"/>
                <w:lang w:val="kk-KZ"/>
              </w:rPr>
              <w:t xml:space="preserve"> Оң және сол қолмен, көздеп лақтыру кезінде қалыпты жағдайды сақтай біледі.</w:t>
            </w:r>
          </w:p>
          <w:p w14:paraId="3CB5D3F2">
            <w:pPr>
              <w:pStyle w:val="18"/>
              <w:rPr>
                <w:rFonts w:ascii="Times New Roman" w:hAnsi="Times New Roman"/>
                <w:b/>
                <w:sz w:val="20"/>
                <w:szCs w:val="20"/>
                <w:lang w:val="kk-KZ"/>
              </w:rPr>
            </w:pPr>
            <w:r>
              <w:rPr>
                <w:rFonts w:ascii="Times New Roman" w:hAnsi="Times New Roman"/>
                <w:b/>
                <w:sz w:val="20"/>
                <w:szCs w:val="20"/>
                <w:lang w:val="kk-KZ"/>
              </w:rPr>
              <w:t>Еңбек: Ауладығы жұмыс</w:t>
            </w:r>
          </w:p>
          <w:p w14:paraId="2690C967">
            <w:pPr>
              <w:pStyle w:val="18"/>
              <w:rPr>
                <w:rFonts w:ascii="Times New Roman" w:hAnsi="Times New Roman"/>
                <w:sz w:val="20"/>
                <w:szCs w:val="20"/>
                <w:shd w:val="clear" w:color="auto" w:fill="FFFFFF"/>
                <w:lang w:val="kk-KZ"/>
              </w:rPr>
            </w:pPr>
            <w:r>
              <w:rPr>
                <w:rFonts w:ascii="Times New Roman" w:hAnsi="Times New Roman"/>
                <w:b/>
                <w:sz w:val="20"/>
                <w:szCs w:val="20"/>
                <w:lang w:val="kk-KZ"/>
              </w:rPr>
              <w:t>Мақсаты:</w:t>
            </w:r>
            <w:r>
              <w:rPr>
                <w:rFonts w:ascii="Times New Roman" w:hAnsi="Times New Roman"/>
                <w:sz w:val="20"/>
                <w:szCs w:val="20"/>
                <w:lang w:val="kk-KZ"/>
              </w:rPr>
              <w:t xml:space="preserve">  </w:t>
            </w:r>
            <w:r>
              <w:rPr>
                <w:rFonts w:ascii="Times New Roman" w:hAnsi="Times New Roman"/>
                <w:sz w:val="20"/>
                <w:szCs w:val="20"/>
                <w:shd w:val="clear" w:color="auto" w:fill="FFFFFF"/>
                <w:lang w:val="kk-KZ"/>
              </w:rPr>
              <w:t>Бірлесе жұмыс істей білу іскерліктерін тиянақтайды.</w:t>
            </w:r>
          </w:p>
          <w:p w14:paraId="44CE2AA1">
            <w:pPr>
              <w:rPr>
                <w:color w:val="000000"/>
                <w:sz w:val="20"/>
                <w:szCs w:val="20"/>
                <w:lang w:val="kk-KZ"/>
              </w:rPr>
            </w:pPr>
            <w:r>
              <w:rPr>
                <w:rFonts w:eastAsia="Calibri"/>
                <w:b/>
                <w:bCs/>
                <w:sz w:val="20"/>
                <w:szCs w:val="20"/>
                <w:lang w:val="kk-KZ"/>
              </w:rPr>
              <w:t>Жеке жұмыс:</w:t>
            </w:r>
            <w:r>
              <w:rPr>
                <w:rFonts w:eastAsia="Calibri"/>
                <w:sz w:val="20"/>
                <w:szCs w:val="20"/>
                <w:lang w:val="kk-KZ"/>
              </w:rPr>
              <w:t xml:space="preserve"> алдағы тосқауылдаг өтерде:жүгіру,еңбектеп жүгіруге,секіруге жаттықтыру.</w:t>
            </w:r>
          </w:p>
        </w:tc>
        <w:tc>
          <w:tcPr>
            <w:tcW w:w="729" w:type="pct"/>
          </w:tcPr>
          <w:p w14:paraId="344647F1">
            <w:pPr>
              <w:autoSpaceDE w:val="0"/>
              <w:autoSpaceDN w:val="0"/>
              <w:adjustRightInd w:val="0"/>
              <w:jc w:val="center"/>
              <w:rPr>
                <w:rFonts w:eastAsia="Calibri"/>
                <w:sz w:val="20"/>
                <w:szCs w:val="20"/>
                <w:lang w:val="kk-KZ"/>
              </w:rPr>
            </w:pPr>
            <w:r>
              <w:rPr>
                <w:rFonts w:eastAsia="Calibri"/>
                <w:sz w:val="20"/>
                <w:szCs w:val="20"/>
                <w:lang w:val="kk-KZ"/>
              </w:rPr>
              <w:t>№ 49</w:t>
            </w:r>
          </w:p>
          <w:p w14:paraId="0742C025">
            <w:pPr>
              <w:pStyle w:val="18"/>
              <w:rPr>
                <w:rFonts w:ascii="Times New Roman" w:hAnsi="Times New Roman" w:eastAsia="Arial"/>
                <w:b/>
                <w:sz w:val="20"/>
                <w:szCs w:val="20"/>
                <w:shd w:val="clear" w:color="auto" w:fill="FFFFFF"/>
                <w:lang w:val="kk-KZ"/>
              </w:rPr>
            </w:pPr>
            <w:r>
              <w:rPr>
                <w:rFonts w:ascii="Times New Roman" w:hAnsi="Times New Roman"/>
                <w:b/>
                <w:sz w:val="20"/>
                <w:szCs w:val="20"/>
                <w:shd w:val="clear" w:color="auto" w:fill="FFFFFF"/>
                <w:lang w:val="kk-KZ"/>
              </w:rPr>
              <w:t>Қардың тереңдігін бақылау.</w:t>
            </w:r>
          </w:p>
          <w:p w14:paraId="26D20BE2">
            <w:pPr>
              <w:pStyle w:val="18"/>
              <w:rPr>
                <w:rFonts w:ascii="Times New Roman" w:hAnsi="Times New Roman"/>
                <w:sz w:val="20"/>
                <w:szCs w:val="20"/>
                <w:shd w:val="clear" w:color="auto" w:fill="FFFFFF"/>
                <w:lang w:val="kk-KZ"/>
              </w:rPr>
            </w:pPr>
            <w:r>
              <w:rPr>
                <w:rFonts w:ascii="Times New Roman" w:hAnsi="Times New Roman"/>
                <w:b/>
                <w:sz w:val="20"/>
                <w:szCs w:val="20"/>
                <w:lang w:val="kk-KZ"/>
              </w:rPr>
              <w:t>Мақсаты:</w:t>
            </w:r>
            <w:r>
              <w:rPr>
                <w:rFonts w:ascii="Times New Roman" w:hAnsi="Times New Roman"/>
                <w:sz w:val="20"/>
                <w:szCs w:val="20"/>
                <w:lang w:val="kk-KZ"/>
              </w:rPr>
              <w:t xml:space="preserve"> </w:t>
            </w:r>
            <w:r>
              <w:rPr>
                <w:rFonts w:ascii="Times New Roman" w:hAnsi="Times New Roman"/>
                <w:sz w:val="20"/>
                <w:szCs w:val="20"/>
                <w:shd w:val="clear" w:color="auto" w:fill="FFFFFF"/>
                <w:lang w:val="kk-KZ"/>
              </w:rPr>
              <w:t>Балалар назарын ауланың қай жерлерінде қалың қар жатқанына аударады, қардың қаншалықты терең екенін көреді.</w:t>
            </w:r>
          </w:p>
          <w:p w14:paraId="631E98AB">
            <w:pPr>
              <w:pStyle w:val="18"/>
              <w:rPr>
                <w:rFonts w:ascii="Times New Roman" w:hAnsi="Times New Roman" w:eastAsia="Arial"/>
                <w:b/>
                <w:sz w:val="20"/>
                <w:szCs w:val="20"/>
                <w:shd w:val="clear" w:color="auto" w:fill="FFFFFF"/>
                <w:lang w:val="kk-KZ"/>
              </w:rPr>
            </w:pPr>
            <w:r>
              <w:rPr>
                <w:rFonts w:ascii="Times New Roman" w:hAnsi="Times New Roman"/>
                <w:b/>
                <w:sz w:val="20"/>
                <w:szCs w:val="20"/>
                <w:shd w:val="clear" w:color="auto" w:fill="FFFFFF"/>
                <w:lang w:val="kk-KZ"/>
              </w:rPr>
              <w:t>Қимылды ойын: «Ақшақарды ізде»</w:t>
            </w:r>
          </w:p>
          <w:p w14:paraId="27D3C179">
            <w:pPr>
              <w:pStyle w:val="18"/>
              <w:rPr>
                <w:rFonts w:ascii="Times New Roman" w:hAnsi="Times New Roman"/>
                <w:sz w:val="20"/>
                <w:szCs w:val="20"/>
                <w:shd w:val="clear" w:color="auto" w:fill="FFFFFF"/>
                <w:lang w:val="kk-KZ"/>
              </w:rPr>
            </w:pPr>
            <w:r>
              <w:rPr>
                <w:rFonts w:ascii="Times New Roman" w:hAnsi="Times New Roman"/>
                <w:b/>
                <w:sz w:val="20"/>
                <w:szCs w:val="20"/>
                <w:shd w:val="clear" w:color="auto" w:fill="FFFFFF"/>
                <w:lang w:val="kk-KZ"/>
              </w:rPr>
              <w:t>Мақсаты:</w:t>
            </w:r>
            <w:r>
              <w:rPr>
                <w:rFonts w:ascii="Times New Roman" w:hAnsi="Times New Roman"/>
                <w:sz w:val="20"/>
                <w:szCs w:val="20"/>
                <w:shd w:val="clear" w:color="auto" w:fill="FFFFFF"/>
                <w:lang w:val="kk-KZ"/>
              </w:rPr>
              <w:t xml:space="preserve"> Мәтінге сәйкес қозғалысты орындай алады.</w:t>
            </w:r>
          </w:p>
          <w:p w14:paraId="01B20146">
            <w:pPr>
              <w:pStyle w:val="18"/>
              <w:rPr>
                <w:rFonts w:ascii="Times New Roman" w:hAnsi="Times New Roman"/>
                <w:b/>
                <w:sz w:val="20"/>
                <w:szCs w:val="20"/>
                <w:shd w:val="clear" w:color="auto" w:fill="FFFFFF"/>
                <w:lang w:val="kk-KZ"/>
              </w:rPr>
            </w:pPr>
            <w:r>
              <w:rPr>
                <w:rFonts w:ascii="Times New Roman" w:hAnsi="Times New Roman"/>
                <w:b/>
                <w:sz w:val="20"/>
                <w:szCs w:val="20"/>
                <w:shd w:val="clear" w:color="auto" w:fill="FFFFFF"/>
                <w:lang w:val="kk-KZ"/>
              </w:rPr>
              <w:t>Еңбек</w:t>
            </w:r>
            <w:r>
              <w:rPr>
                <w:rFonts w:ascii="Times New Roman" w:hAnsi="Times New Roman"/>
                <w:b/>
                <w:i/>
                <w:sz w:val="20"/>
                <w:szCs w:val="20"/>
                <w:shd w:val="clear" w:color="auto" w:fill="FFFFFF"/>
                <w:lang w:val="kk-KZ"/>
              </w:rPr>
              <w:t>: </w:t>
            </w:r>
            <w:r>
              <w:rPr>
                <w:rFonts w:ascii="Times New Roman" w:hAnsi="Times New Roman"/>
                <w:b/>
                <w:sz w:val="20"/>
                <w:szCs w:val="20"/>
                <w:shd w:val="clear" w:color="auto" w:fill="FFFFFF"/>
                <w:lang w:val="kk-KZ"/>
              </w:rPr>
              <w:t>Өз бетінше жұмыс</w:t>
            </w:r>
          </w:p>
          <w:p w14:paraId="24E78464">
            <w:pPr>
              <w:pStyle w:val="18"/>
              <w:rPr>
                <w:rFonts w:ascii="Times New Roman" w:hAnsi="Times New Roman"/>
                <w:sz w:val="20"/>
                <w:szCs w:val="20"/>
                <w:shd w:val="clear" w:color="auto" w:fill="FFFFFF"/>
                <w:lang w:val="kk-KZ"/>
              </w:rPr>
            </w:pPr>
            <w:r>
              <w:rPr>
                <w:rFonts w:ascii="Times New Roman" w:hAnsi="Times New Roman"/>
                <w:b/>
                <w:sz w:val="20"/>
                <w:szCs w:val="20"/>
                <w:shd w:val="clear" w:color="auto" w:fill="FFFFFF"/>
                <w:lang w:val="kk-KZ"/>
              </w:rPr>
              <w:t>Мақсаты:</w:t>
            </w:r>
            <w:r>
              <w:rPr>
                <w:rFonts w:ascii="Times New Roman" w:hAnsi="Times New Roman"/>
                <w:sz w:val="20"/>
                <w:szCs w:val="20"/>
                <w:shd w:val="clear" w:color="auto" w:fill="FFFFFF"/>
                <w:lang w:val="kk-KZ"/>
              </w:rPr>
              <w:t xml:space="preserve"> Өз қалауларымен жұмыс жасайды.</w:t>
            </w:r>
          </w:p>
          <w:p w14:paraId="60CEBF61">
            <w:pPr>
              <w:autoSpaceDE w:val="0"/>
              <w:autoSpaceDN w:val="0"/>
              <w:adjustRightInd w:val="0"/>
              <w:rPr>
                <w:color w:val="000000"/>
                <w:sz w:val="20"/>
                <w:szCs w:val="20"/>
                <w:lang w:val="kk-KZ"/>
              </w:rPr>
            </w:pPr>
            <w:r>
              <w:rPr>
                <w:b/>
                <w:bCs/>
                <w:color w:val="000000"/>
                <w:sz w:val="20"/>
                <w:szCs w:val="20"/>
                <w:lang w:val="kk-KZ"/>
              </w:rPr>
              <w:t>Жеке жұмыс:</w:t>
            </w:r>
            <w:r>
              <w:rPr>
                <w:color w:val="000000"/>
                <w:sz w:val="20"/>
                <w:szCs w:val="20"/>
                <w:lang w:val="kk-KZ"/>
              </w:rPr>
              <w:t xml:space="preserve"> «кім алысқа лақтырады?»</w:t>
            </w:r>
          </w:p>
        </w:tc>
        <w:tc>
          <w:tcPr>
            <w:tcW w:w="854" w:type="pct"/>
          </w:tcPr>
          <w:p w14:paraId="7690CEEA">
            <w:pPr>
              <w:autoSpaceDE w:val="0"/>
              <w:autoSpaceDN w:val="0"/>
              <w:adjustRightInd w:val="0"/>
              <w:jc w:val="center"/>
              <w:rPr>
                <w:color w:val="000000"/>
                <w:sz w:val="20"/>
                <w:szCs w:val="20"/>
                <w:lang w:val="kk-KZ"/>
              </w:rPr>
            </w:pPr>
            <w:r>
              <w:rPr>
                <w:rFonts w:eastAsia="Calibri"/>
                <w:sz w:val="20"/>
                <w:szCs w:val="20"/>
                <w:lang w:val="kk-KZ"/>
              </w:rPr>
              <w:t>№ 50</w:t>
            </w:r>
          </w:p>
          <w:p w14:paraId="2C5EEFAE">
            <w:pPr>
              <w:pStyle w:val="18"/>
              <w:rPr>
                <w:rFonts w:ascii="Times New Roman" w:hAnsi="Times New Roman" w:eastAsia="Arial"/>
                <w:sz w:val="20"/>
                <w:szCs w:val="20"/>
                <w:shd w:val="clear" w:color="auto" w:fill="FFFFFF"/>
                <w:lang w:val="kk-KZ"/>
              </w:rPr>
            </w:pPr>
            <w:r>
              <w:rPr>
                <w:rFonts w:ascii="Times New Roman" w:hAnsi="Times New Roman"/>
                <w:b/>
                <w:sz w:val="20"/>
                <w:szCs w:val="20"/>
                <w:shd w:val="clear" w:color="auto" w:fill="FFFFFF"/>
                <w:lang w:val="kk-KZ"/>
              </w:rPr>
              <w:t>Терезедегі қырауды бақылау</w:t>
            </w:r>
            <w:r>
              <w:rPr>
                <w:rFonts w:ascii="Times New Roman" w:hAnsi="Times New Roman"/>
                <w:b/>
                <w:sz w:val="20"/>
                <w:szCs w:val="20"/>
                <w:lang w:val="kk-KZ"/>
              </w:rPr>
              <w:t xml:space="preserve"> Мақсаты:</w:t>
            </w:r>
            <w:r>
              <w:rPr>
                <w:rFonts w:ascii="Times New Roman" w:hAnsi="Times New Roman"/>
                <w:sz w:val="20"/>
                <w:szCs w:val="20"/>
                <w:shd w:val="clear" w:color="auto" w:fill="FFFFFF"/>
                <w:lang w:val="kk-KZ"/>
              </w:rPr>
              <w:t xml:space="preserve"> Шыныдағы өрнектердің пайда болуы туралы түсінеді. </w:t>
            </w:r>
          </w:p>
          <w:p w14:paraId="511DA5AD">
            <w:pPr>
              <w:pStyle w:val="18"/>
              <w:rPr>
                <w:rFonts w:ascii="Times New Roman" w:hAnsi="Times New Roman"/>
                <w:b/>
                <w:sz w:val="20"/>
                <w:szCs w:val="20"/>
                <w:shd w:val="clear" w:color="auto" w:fill="FFFFFF"/>
                <w:lang w:val="kk-KZ"/>
              </w:rPr>
            </w:pPr>
            <w:r>
              <w:rPr>
                <w:rFonts w:ascii="Times New Roman" w:hAnsi="Times New Roman"/>
                <w:b/>
                <w:sz w:val="20"/>
                <w:szCs w:val="20"/>
                <w:shd w:val="clear" w:color="auto" w:fill="FFFFFF"/>
                <w:lang w:val="kk-KZ"/>
              </w:rPr>
              <w:t>Қимылды ойын:</w:t>
            </w:r>
            <w:r>
              <w:rPr>
                <w:rFonts w:ascii="Times New Roman" w:hAnsi="Times New Roman"/>
                <w:b/>
                <w:i/>
                <w:sz w:val="20"/>
                <w:szCs w:val="20"/>
                <w:shd w:val="clear" w:color="auto" w:fill="FFFFFF"/>
                <w:lang w:val="kk-KZ"/>
              </w:rPr>
              <w:t> </w:t>
            </w:r>
            <w:r>
              <w:rPr>
                <w:rFonts w:ascii="Times New Roman" w:hAnsi="Times New Roman"/>
                <w:b/>
                <w:sz w:val="20"/>
                <w:szCs w:val="20"/>
                <w:shd w:val="clear" w:color="auto" w:fill="FFFFFF"/>
                <w:lang w:val="kk-KZ"/>
              </w:rPr>
              <w:t>«Қасқұлақ»</w:t>
            </w:r>
          </w:p>
          <w:p w14:paraId="7969B1EA">
            <w:pPr>
              <w:pStyle w:val="18"/>
              <w:rPr>
                <w:rFonts w:ascii="Times New Roman" w:hAnsi="Times New Roman"/>
                <w:sz w:val="20"/>
                <w:szCs w:val="20"/>
                <w:shd w:val="clear" w:color="auto" w:fill="FFFFFF"/>
                <w:lang w:val="kk-KZ"/>
              </w:rPr>
            </w:pPr>
            <w:r>
              <w:rPr>
                <w:rFonts w:ascii="Times New Roman" w:hAnsi="Times New Roman"/>
                <w:b/>
                <w:sz w:val="20"/>
                <w:szCs w:val="20"/>
                <w:shd w:val="clear" w:color="auto" w:fill="FFFFFF"/>
                <w:lang w:val="kk-KZ"/>
              </w:rPr>
              <w:t>Мақсаты</w:t>
            </w:r>
            <w:r>
              <w:rPr>
                <w:rFonts w:ascii="Times New Roman" w:hAnsi="Times New Roman"/>
                <w:i/>
                <w:sz w:val="20"/>
                <w:szCs w:val="20"/>
                <w:shd w:val="clear" w:color="auto" w:fill="FFFFFF"/>
                <w:lang w:val="kk-KZ"/>
              </w:rPr>
              <w:t>: </w:t>
            </w:r>
            <w:r>
              <w:rPr>
                <w:rFonts w:ascii="Times New Roman" w:hAnsi="Times New Roman"/>
                <w:sz w:val="20"/>
                <w:szCs w:val="20"/>
                <w:shd w:val="clear" w:color="auto" w:fill="FFFFFF"/>
                <w:lang w:val="kk-KZ"/>
              </w:rPr>
              <w:t>Ұжымдық тапсырмаларды орындауды үйренеді.</w:t>
            </w:r>
          </w:p>
          <w:p w14:paraId="66DB5691">
            <w:pPr>
              <w:pStyle w:val="18"/>
              <w:rPr>
                <w:rFonts w:ascii="Times New Roman" w:hAnsi="Times New Roman"/>
                <w:b/>
                <w:sz w:val="20"/>
                <w:szCs w:val="20"/>
                <w:lang w:val="kk-KZ"/>
              </w:rPr>
            </w:pPr>
            <w:r>
              <w:rPr>
                <w:rFonts w:ascii="Times New Roman" w:hAnsi="Times New Roman"/>
                <w:b/>
                <w:sz w:val="20"/>
                <w:szCs w:val="20"/>
                <w:lang w:val="kk-KZ"/>
              </w:rPr>
              <w:t>Еңбек: Ауладағы жұмыс</w:t>
            </w:r>
          </w:p>
          <w:p w14:paraId="0794DC8F">
            <w:pPr>
              <w:pStyle w:val="18"/>
              <w:rPr>
                <w:rFonts w:ascii="Times New Roman" w:hAnsi="Times New Roman"/>
                <w:sz w:val="20"/>
                <w:szCs w:val="20"/>
                <w:shd w:val="clear" w:color="auto" w:fill="FFFFFF"/>
                <w:lang w:val="kk-KZ"/>
              </w:rPr>
            </w:pPr>
            <w:r>
              <w:rPr>
                <w:rFonts w:ascii="Times New Roman" w:hAnsi="Times New Roman"/>
                <w:b/>
                <w:sz w:val="20"/>
                <w:szCs w:val="20"/>
                <w:lang w:val="kk-KZ"/>
              </w:rPr>
              <w:t>Мақсаты:</w:t>
            </w:r>
            <w:r>
              <w:rPr>
                <w:rFonts w:ascii="Times New Roman" w:hAnsi="Times New Roman"/>
                <w:sz w:val="20"/>
                <w:szCs w:val="20"/>
                <w:lang w:val="kk-KZ"/>
              </w:rPr>
              <w:t xml:space="preserve"> </w:t>
            </w:r>
            <w:r>
              <w:rPr>
                <w:rFonts w:ascii="Times New Roman" w:hAnsi="Times New Roman"/>
                <w:sz w:val="20"/>
                <w:szCs w:val="20"/>
                <w:shd w:val="clear" w:color="auto" w:fill="FFFFFF"/>
                <w:lang w:val="kk-KZ"/>
              </w:rPr>
              <w:t>Бірлесе жұмыс істей білу іскерліктерін тиянақтайды.</w:t>
            </w:r>
          </w:p>
          <w:p w14:paraId="74DE124B">
            <w:pPr>
              <w:autoSpaceDE w:val="0"/>
              <w:autoSpaceDN w:val="0"/>
              <w:adjustRightInd w:val="0"/>
              <w:rPr>
                <w:color w:val="000000"/>
                <w:sz w:val="20"/>
                <w:szCs w:val="20"/>
                <w:lang w:val="kk-KZ"/>
              </w:rPr>
            </w:pPr>
            <w:r>
              <w:rPr>
                <w:b/>
                <w:bCs/>
                <w:color w:val="000000"/>
                <w:sz w:val="20"/>
                <w:szCs w:val="20"/>
                <w:lang w:val="kk-KZ"/>
              </w:rPr>
              <w:t>Жеке жұмыс:</w:t>
            </w:r>
            <w:r>
              <w:rPr>
                <w:color w:val="000000"/>
                <w:sz w:val="20"/>
                <w:szCs w:val="20"/>
                <w:lang w:val="kk-KZ"/>
              </w:rPr>
              <w:t>денеңді тепе тең ұстап,мұз үстімен сырғанай білу.</w:t>
            </w:r>
          </w:p>
        </w:tc>
        <w:tc>
          <w:tcPr>
            <w:tcW w:w="995" w:type="pct"/>
          </w:tcPr>
          <w:p w14:paraId="0670B7DE">
            <w:pPr>
              <w:autoSpaceDE w:val="0"/>
              <w:autoSpaceDN w:val="0"/>
              <w:adjustRightInd w:val="0"/>
              <w:jc w:val="center"/>
              <w:rPr>
                <w:color w:val="000000"/>
                <w:sz w:val="20"/>
                <w:szCs w:val="20"/>
                <w:lang w:val="kk-KZ"/>
              </w:rPr>
            </w:pPr>
            <w:r>
              <w:rPr>
                <w:rFonts w:eastAsia="Calibri"/>
                <w:sz w:val="20"/>
                <w:szCs w:val="20"/>
                <w:lang w:val="kk-KZ"/>
              </w:rPr>
              <w:t>№ 51</w:t>
            </w:r>
          </w:p>
          <w:p w14:paraId="2D4A736D">
            <w:pPr>
              <w:pStyle w:val="18"/>
              <w:rPr>
                <w:rFonts w:ascii="Times New Roman" w:hAnsi="Times New Roman" w:eastAsia="Arial"/>
                <w:b/>
                <w:sz w:val="20"/>
                <w:szCs w:val="20"/>
                <w:shd w:val="clear" w:color="auto" w:fill="FFFFFF"/>
                <w:lang w:val="kk-KZ"/>
              </w:rPr>
            </w:pPr>
            <w:r>
              <w:rPr>
                <w:rFonts w:ascii="Times New Roman" w:hAnsi="Times New Roman"/>
                <w:b/>
                <w:sz w:val="20"/>
                <w:szCs w:val="20"/>
                <w:shd w:val="clear" w:color="auto" w:fill="FFFFFF"/>
                <w:lang w:val="kk-KZ"/>
              </w:rPr>
              <w:t>Бұрқасынды бақылау</w:t>
            </w:r>
          </w:p>
          <w:p w14:paraId="1C3AE3C8">
            <w:pPr>
              <w:pStyle w:val="18"/>
              <w:rPr>
                <w:rFonts w:ascii="Times New Roman" w:hAnsi="Times New Roman" w:eastAsia="Arial"/>
                <w:sz w:val="20"/>
                <w:szCs w:val="20"/>
                <w:shd w:val="clear" w:color="auto" w:fill="FFFFFF"/>
                <w:lang w:val="kk-KZ"/>
              </w:rPr>
            </w:pPr>
            <w:r>
              <w:rPr>
                <w:rFonts w:ascii="Times New Roman" w:hAnsi="Times New Roman"/>
                <w:b/>
                <w:sz w:val="20"/>
                <w:szCs w:val="20"/>
                <w:lang w:val="kk-KZ"/>
              </w:rPr>
              <w:t>Мақсаты:</w:t>
            </w:r>
            <w:r>
              <w:rPr>
                <w:rFonts w:ascii="Times New Roman" w:hAnsi="Times New Roman"/>
                <w:sz w:val="20"/>
                <w:szCs w:val="20"/>
                <w:lang w:val="kk-KZ"/>
              </w:rPr>
              <w:t xml:space="preserve"> </w:t>
            </w:r>
            <w:r>
              <w:rPr>
                <w:rFonts w:ascii="Times New Roman" w:hAnsi="Times New Roman"/>
                <w:sz w:val="20"/>
                <w:szCs w:val="20"/>
                <w:shd w:val="clear" w:color="auto" w:fill="FFFFFF"/>
                <w:lang w:val="kk-KZ"/>
              </w:rPr>
              <w:t xml:space="preserve">Бұрқасын туралы түсініктері қалыптасады. </w:t>
            </w:r>
          </w:p>
          <w:p w14:paraId="1A413890">
            <w:pPr>
              <w:pStyle w:val="18"/>
              <w:rPr>
                <w:rFonts w:ascii="Times New Roman" w:hAnsi="Times New Roman"/>
                <w:b/>
                <w:sz w:val="20"/>
                <w:szCs w:val="20"/>
                <w:shd w:val="clear" w:color="auto" w:fill="FFFFFF"/>
                <w:lang w:val="kk-KZ"/>
              </w:rPr>
            </w:pPr>
            <w:r>
              <w:rPr>
                <w:rFonts w:ascii="Times New Roman" w:hAnsi="Times New Roman"/>
                <w:b/>
                <w:sz w:val="20"/>
                <w:szCs w:val="20"/>
                <w:shd w:val="clear" w:color="auto" w:fill="FFFFFF"/>
                <w:lang w:val="kk-KZ"/>
              </w:rPr>
              <w:t>Қимылды ойын: «Әткеншек» </w:t>
            </w:r>
          </w:p>
          <w:p w14:paraId="5323BC09">
            <w:pPr>
              <w:pStyle w:val="18"/>
              <w:rPr>
                <w:rFonts w:ascii="Times New Roman" w:hAnsi="Times New Roman"/>
                <w:sz w:val="20"/>
                <w:szCs w:val="20"/>
                <w:shd w:val="clear" w:color="auto" w:fill="FFFFFF"/>
                <w:lang w:val="kk-KZ"/>
              </w:rPr>
            </w:pPr>
            <w:r>
              <w:rPr>
                <w:rFonts w:ascii="Times New Roman" w:hAnsi="Times New Roman"/>
                <w:b/>
                <w:sz w:val="20"/>
                <w:szCs w:val="20"/>
                <w:shd w:val="clear" w:color="auto" w:fill="FFFFFF"/>
                <w:lang w:val="kk-KZ"/>
              </w:rPr>
              <w:t>Мақсаты:</w:t>
            </w:r>
            <w:r>
              <w:rPr>
                <w:rFonts w:ascii="Times New Roman" w:hAnsi="Times New Roman"/>
                <w:i/>
                <w:sz w:val="20"/>
                <w:szCs w:val="20"/>
                <w:shd w:val="clear" w:color="auto" w:fill="FFFFFF"/>
                <w:lang w:val="kk-KZ"/>
              </w:rPr>
              <w:t> </w:t>
            </w:r>
            <w:r>
              <w:rPr>
                <w:rFonts w:ascii="Times New Roman" w:hAnsi="Times New Roman"/>
                <w:sz w:val="20"/>
                <w:szCs w:val="20"/>
                <w:shd w:val="clear" w:color="auto" w:fill="FFFFFF"/>
                <w:lang w:val="kk-KZ"/>
              </w:rPr>
              <w:t>Ойын ережелеріне сәйкес қозғалыстарды орындай алады.</w:t>
            </w:r>
          </w:p>
          <w:p w14:paraId="1CF1894D">
            <w:pPr>
              <w:pStyle w:val="18"/>
              <w:rPr>
                <w:rFonts w:ascii="Times New Roman" w:hAnsi="Times New Roman"/>
                <w:b/>
                <w:sz w:val="20"/>
                <w:szCs w:val="20"/>
                <w:lang w:val="kk-KZ"/>
              </w:rPr>
            </w:pPr>
            <w:r>
              <w:rPr>
                <w:rFonts w:ascii="Times New Roman" w:hAnsi="Times New Roman"/>
                <w:b/>
                <w:sz w:val="20"/>
                <w:szCs w:val="20"/>
                <w:lang w:val="kk-KZ"/>
              </w:rPr>
              <w:t>Еңбек: Ауланы қардан тазалау</w:t>
            </w:r>
          </w:p>
          <w:p w14:paraId="792D1541">
            <w:pPr>
              <w:pStyle w:val="18"/>
              <w:rPr>
                <w:rFonts w:ascii="Times New Roman" w:hAnsi="Times New Roman"/>
                <w:sz w:val="20"/>
                <w:szCs w:val="20"/>
                <w:lang w:val="kk-KZ"/>
              </w:rPr>
            </w:pPr>
            <w:r>
              <w:rPr>
                <w:rFonts w:ascii="Times New Roman" w:hAnsi="Times New Roman"/>
                <w:b/>
                <w:sz w:val="20"/>
                <w:szCs w:val="20"/>
                <w:lang w:val="kk-KZ"/>
              </w:rPr>
              <w:t>Мақсаты:</w:t>
            </w:r>
            <w:r>
              <w:rPr>
                <w:rFonts w:ascii="Times New Roman" w:hAnsi="Times New Roman"/>
                <w:sz w:val="20"/>
                <w:szCs w:val="20"/>
                <w:lang w:val="kk-KZ"/>
              </w:rPr>
              <w:t xml:space="preserve"> Бірлесе жұмыс жасайды.</w:t>
            </w:r>
          </w:p>
          <w:p w14:paraId="519546FD">
            <w:pPr>
              <w:jc w:val="center"/>
              <w:rPr>
                <w:b/>
                <w:bCs/>
                <w:color w:val="000000"/>
                <w:sz w:val="20"/>
                <w:szCs w:val="20"/>
                <w:lang w:val="kk-KZ"/>
              </w:rPr>
            </w:pPr>
            <w:r>
              <w:rPr>
                <w:b/>
                <w:bCs/>
                <w:color w:val="000000"/>
                <w:sz w:val="20"/>
                <w:szCs w:val="20"/>
                <w:lang w:val="kk-KZ"/>
              </w:rPr>
              <w:t>Жеке жұмыс:мұз үстімен сырғанай білу.</w:t>
            </w:r>
          </w:p>
        </w:tc>
        <w:tc>
          <w:tcPr>
            <w:tcW w:w="962" w:type="pct"/>
          </w:tcPr>
          <w:p w14:paraId="66D132CC">
            <w:pPr>
              <w:autoSpaceDE w:val="0"/>
              <w:autoSpaceDN w:val="0"/>
              <w:adjustRightInd w:val="0"/>
              <w:jc w:val="center"/>
              <w:rPr>
                <w:color w:val="000000"/>
                <w:sz w:val="20"/>
                <w:szCs w:val="20"/>
                <w:lang w:val="kk-KZ"/>
              </w:rPr>
            </w:pPr>
            <w:r>
              <w:rPr>
                <w:rFonts w:eastAsia="Calibri"/>
                <w:sz w:val="20"/>
                <w:szCs w:val="20"/>
                <w:lang w:val="kk-KZ"/>
              </w:rPr>
              <w:t>№ 52</w:t>
            </w:r>
          </w:p>
          <w:p w14:paraId="0296A29E">
            <w:pPr>
              <w:pStyle w:val="18"/>
              <w:rPr>
                <w:rFonts w:ascii="Times New Roman" w:hAnsi="Times New Roman" w:eastAsia="Arial"/>
                <w:b/>
                <w:sz w:val="20"/>
                <w:szCs w:val="20"/>
                <w:shd w:val="clear" w:color="auto" w:fill="FFFFFF"/>
                <w:lang w:val="kk-KZ"/>
              </w:rPr>
            </w:pPr>
            <w:r>
              <w:rPr>
                <w:rFonts w:ascii="Times New Roman" w:hAnsi="Times New Roman"/>
                <w:b/>
                <w:sz w:val="20"/>
                <w:szCs w:val="20"/>
                <w:shd w:val="clear" w:color="auto" w:fill="FFFFFF"/>
                <w:lang w:val="kk-KZ"/>
              </w:rPr>
              <w:t>Тайғанақты бақылау</w:t>
            </w:r>
          </w:p>
          <w:p w14:paraId="67E92717">
            <w:pPr>
              <w:pStyle w:val="18"/>
              <w:rPr>
                <w:rFonts w:ascii="Times New Roman" w:hAnsi="Times New Roman" w:eastAsia="Arial"/>
                <w:sz w:val="20"/>
                <w:szCs w:val="20"/>
                <w:shd w:val="clear" w:color="auto" w:fill="FFFFFF"/>
                <w:lang w:val="kk-KZ"/>
              </w:rPr>
            </w:pPr>
            <w:r>
              <w:rPr>
                <w:rFonts w:ascii="Times New Roman" w:hAnsi="Times New Roman"/>
                <w:b/>
                <w:sz w:val="20"/>
                <w:szCs w:val="20"/>
                <w:shd w:val="clear" w:color="auto" w:fill="FFFFFF"/>
                <w:lang w:val="kk-KZ"/>
              </w:rPr>
              <w:t>Мақсаты:</w:t>
            </w:r>
            <w:r>
              <w:rPr>
                <w:rFonts w:ascii="Times New Roman" w:hAnsi="Times New Roman"/>
                <w:sz w:val="20"/>
                <w:szCs w:val="20"/>
                <w:shd w:val="clear" w:color="auto" w:fill="FFFFFF"/>
                <w:lang w:val="kk-KZ"/>
              </w:rPr>
              <w:t xml:space="preserve"> Тайғанақтың пайда болу жолдарын түсінеді. </w:t>
            </w:r>
          </w:p>
          <w:p w14:paraId="768D9730">
            <w:pPr>
              <w:pStyle w:val="18"/>
              <w:rPr>
                <w:rFonts w:ascii="Times New Roman" w:hAnsi="Times New Roman" w:eastAsia="Arial"/>
                <w:b/>
                <w:sz w:val="20"/>
                <w:szCs w:val="20"/>
                <w:shd w:val="clear" w:color="auto" w:fill="FFFFFF"/>
                <w:lang w:val="kk-KZ"/>
              </w:rPr>
            </w:pPr>
            <w:r>
              <w:rPr>
                <w:rFonts w:ascii="Times New Roman" w:hAnsi="Times New Roman"/>
                <w:b/>
                <w:sz w:val="20"/>
                <w:szCs w:val="20"/>
                <w:shd w:val="clear" w:color="auto" w:fill="FFFFFF"/>
                <w:lang w:val="kk-KZ"/>
              </w:rPr>
              <w:t>Қимылды ойын:</w:t>
            </w:r>
            <w:r>
              <w:rPr>
                <w:rFonts w:ascii="Times New Roman" w:hAnsi="Times New Roman"/>
                <w:b/>
                <w:i/>
                <w:sz w:val="20"/>
                <w:szCs w:val="20"/>
                <w:shd w:val="clear" w:color="auto" w:fill="FFFFFF"/>
                <w:lang w:val="kk-KZ"/>
              </w:rPr>
              <w:t> </w:t>
            </w:r>
            <w:r>
              <w:rPr>
                <w:rFonts w:ascii="Times New Roman" w:hAnsi="Times New Roman"/>
                <w:b/>
                <w:sz w:val="20"/>
                <w:szCs w:val="20"/>
                <w:shd w:val="clear" w:color="auto" w:fill="FFFFFF"/>
                <w:lang w:val="kk-KZ"/>
              </w:rPr>
              <w:t>«Ұзын жол бойында»</w:t>
            </w:r>
          </w:p>
          <w:p w14:paraId="30EE0A9E">
            <w:pPr>
              <w:pStyle w:val="18"/>
              <w:rPr>
                <w:rFonts w:ascii="Times New Roman" w:hAnsi="Times New Roman" w:eastAsia="Arial"/>
                <w:sz w:val="20"/>
                <w:szCs w:val="20"/>
                <w:shd w:val="clear" w:color="auto" w:fill="FFFFFF"/>
                <w:lang w:val="kk-KZ"/>
              </w:rPr>
            </w:pPr>
            <w:r>
              <w:rPr>
                <w:rFonts w:ascii="Times New Roman" w:hAnsi="Times New Roman"/>
                <w:b/>
                <w:sz w:val="20"/>
                <w:szCs w:val="20"/>
                <w:shd w:val="clear" w:color="auto" w:fill="FFFFFF"/>
                <w:lang w:val="kk-KZ"/>
              </w:rPr>
              <w:t>Мақсаты:</w:t>
            </w:r>
            <w:r>
              <w:rPr>
                <w:rFonts w:ascii="Times New Roman" w:hAnsi="Times New Roman"/>
                <w:sz w:val="20"/>
                <w:szCs w:val="20"/>
                <w:shd w:val="clear" w:color="auto" w:fill="FFFFFF"/>
                <w:lang w:val="kk-KZ"/>
              </w:rPr>
              <w:t xml:space="preserve"> Мұз жолы бойынша тайғанақтау кезінде тепе-теңдікті сақтауды үйренеді. </w:t>
            </w:r>
          </w:p>
          <w:p w14:paraId="371A24BE">
            <w:pPr>
              <w:pStyle w:val="18"/>
              <w:rPr>
                <w:rFonts w:ascii="Times New Roman" w:hAnsi="Times New Roman" w:eastAsia="Arial"/>
                <w:b/>
                <w:sz w:val="20"/>
                <w:szCs w:val="20"/>
                <w:shd w:val="clear" w:color="auto" w:fill="FFFFFF"/>
                <w:lang w:val="kk-KZ"/>
              </w:rPr>
            </w:pPr>
            <w:r>
              <w:rPr>
                <w:rFonts w:ascii="Times New Roman" w:hAnsi="Times New Roman"/>
                <w:b/>
                <w:sz w:val="20"/>
                <w:szCs w:val="20"/>
                <w:shd w:val="clear" w:color="auto" w:fill="FFFFFF"/>
                <w:lang w:val="kk-KZ"/>
              </w:rPr>
              <w:t>Еңбек:</w:t>
            </w:r>
            <w:r>
              <w:rPr>
                <w:rFonts w:ascii="Times New Roman" w:hAnsi="Times New Roman"/>
                <w:b/>
                <w:i/>
                <w:sz w:val="20"/>
                <w:szCs w:val="20"/>
                <w:shd w:val="clear" w:color="auto" w:fill="FFFFFF"/>
                <w:lang w:val="kk-KZ"/>
              </w:rPr>
              <w:t> </w:t>
            </w:r>
            <w:r>
              <w:rPr>
                <w:rFonts w:ascii="Times New Roman" w:hAnsi="Times New Roman"/>
                <w:b/>
                <w:sz w:val="20"/>
                <w:szCs w:val="20"/>
                <w:shd w:val="clear" w:color="auto" w:fill="FFFFFF"/>
                <w:lang w:val="kk-KZ"/>
              </w:rPr>
              <w:t>Жолға құмды төгу</w:t>
            </w:r>
          </w:p>
          <w:p w14:paraId="01006299">
            <w:pPr>
              <w:pStyle w:val="18"/>
              <w:rPr>
                <w:rFonts w:ascii="Times New Roman" w:hAnsi="Times New Roman"/>
                <w:sz w:val="20"/>
                <w:szCs w:val="20"/>
                <w:shd w:val="clear" w:color="auto" w:fill="FFFFFF"/>
                <w:lang w:val="kk-KZ"/>
              </w:rPr>
            </w:pPr>
            <w:r>
              <w:rPr>
                <w:rFonts w:ascii="Times New Roman" w:hAnsi="Times New Roman"/>
                <w:b/>
                <w:sz w:val="20"/>
                <w:szCs w:val="20"/>
                <w:shd w:val="clear" w:color="auto" w:fill="FFFFFF"/>
                <w:lang w:val="kk-KZ"/>
              </w:rPr>
              <w:t>Мақсаты:</w:t>
            </w:r>
            <w:r>
              <w:rPr>
                <w:rFonts w:ascii="Times New Roman" w:hAnsi="Times New Roman"/>
                <w:sz w:val="20"/>
                <w:szCs w:val="20"/>
                <w:shd w:val="clear" w:color="auto" w:fill="FFFFFF"/>
                <w:lang w:val="kk-KZ"/>
              </w:rPr>
              <w:t xml:space="preserve"> Өз еңбегінің нәтижесін көруге үйренеді.</w:t>
            </w:r>
          </w:p>
          <w:p w14:paraId="06D32555">
            <w:pPr>
              <w:autoSpaceDE w:val="0"/>
              <w:autoSpaceDN w:val="0"/>
              <w:adjustRightInd w:val="0"/>
              <w:jc w:val="center"/>
              <w:rPr>
                <w:sz w:val="20"/>
                <w:szCs w:val="20"/>
                <w:lang w:val="kk-KZ"/>
              </w:rPr>
            </w:pPr>
            <w:r>
              <w:rPr>
                <w:b/>
                <w:bCs/>
                <w:sz w:val="20"/>
                <w:szCs w:val="20"/>
                <w:lang w:val="kk-KZ"/>
              </w:rPr>
              <w:t>Жеке жұмыс:</w:t>
            </w:r>
            <w:r>
              <w:rPr>
                <w:sz w:val="20"/>
                <w:szCs w:val="20"/>
                <w:lang w:val="kk-KZ"/>
              </w:rPr>
              <w:t xml:space="preserve"> шаңғы тебе білуге үйрету.</w:t>
            </w:r>
          </w:p>
        </w:tc>
      </w:tr>
      <w:tr w14:paraId="727E2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1" w:type="pct"/>
          </w:tcPr>
          <w:p w14:paraId="13B515DD">
            <w:pPr>
              <w:autoSpaceDE w:val="0"/>
              <w:autoSpaceDN w:val="0"/>
              <w:adjustRightInd w:val="0"/>
              <w:rPr>
                <w:b/>
                <w:color w:val="000000"/>
                <w:sz w:val="20"/>
                <w:szCs w:val="20"/>
                <w:lang w:val="kk-KZ"/>
              </w:rPr>
            </w:pPr>
            <w:r>
              <w:rPr>
                <w:b/>
                <w:color w:val="000000"/>
                <w:sz w:val="20"/>
                <w:szCs w:val="20"/>
                <w:lang w:val="kk-KZ"/>
              </w:rPr>
              <w:t>Серуеннен оралу</w:t>
            </w:r>
          </w:p>
        </w:tc>
        <w:tc>
          <w:tcPr>
            <w:tcW w:w="4319" w:type="pct"/>
            <w:gridSpan w:val="5"/>
          </w:tcPr>
          <w:p w14:paraId="25147C5B">
            <w:pPr>
              <w:pStyle w:val="18"/>
              <w:rPr>
                <w:rFonts w:ascii="Times New Roman" w:hAnsi="Times New Roman"/>
                <w:sz w:val="20"/>
                <w:szCs w:val="20"/>
                <w:lang w:val="kk-KZ"/>
              </w:rPr>
            </w:pPr>
            <w:r>
              <w:rPr>
                <w:rFonts w:ascii="Times New Roman" w:hAnsi="Times New Roman"/>
                <w:sz w:val="20"/>
                <w:szCs w:val="20"/>
                <w:lang w:val="kk-KZ"/>
              </w:rPr>
              <w:t>«Табиғатта қандай өзгерістер болды?»</w:t>
            </w:r>
          </w:p>
          <w:p w14:paraId="1DF363F6">
            <w:pPr>
              <w:pStyle w:val="18"/>
              <w:rPr>
                <w:rFonts w:ascii="Times New Roman" w:hAnsi="Times New Roman"/>
                <w:b/>
                <w:sz w:val="20"/>
                <w:szCs w:val="20"/>
                <w:lang w:val="kk-KZ"/>
              </w:rPr>
            </w:pPr>
            <w:r>
              <w:rPr>
                <w:rFonts w:ascii="Times New Roman" w:hAnsi="Times New Roman"/>
                <w:b/>
                <w:sz w:val="20"/>
                <w:szCs w:val="20"/>
                <w:lang w:val="kk-KZ"/>
              </w:rPr>
              <w:t xml:space="preserve">Мақсаты: </w:t>
            </w:r>
          </w:p>
          <w:p w14:paraId="1D4E90FD">
            <w:pPr>
              <w:pStyle w:val="18"/>
              <w:rPr>
                <w:rFonts w:ascii="Times New Roman" w:hAnsi="Times New Roman"/>
                <w:sz w:val="20"/>
                <w:szCs w:val="20"/>
                <w:lang w:val="kk-KZ"/>
              </w:rPr>
            </w:pPr>
            <w:r>
              <w:rPr>
                <w:rFonts w:ascii="Times New Roman" w:hAnsi="Times New Roman"/>
                <w:sz w:val="20"/>
                <w:szCs w:val="20"/>
                <w:lang w:val="kk-KZ"/>
              </w:rPr>
              <w:t>Балаларға жыл мезгілдерін қайталату. Жанды және жансыз табиғат туралы түсіндіру.</w:t>
            </w:r>
          </w:p>
          <w:p w14:paraId="6A1CEB5C">
            <w:pPr>
              <w:rPr>
                <w:rFonts w:eastAsia="Calibri"/>
                <w:b/>
                <w:sz w:val="20"/>
                <w:szCs w:val="20"/>
                <w:lang w:val="kk-KZ"/>
              </w:rPr>
            </w:pPr>
            <w:r>
              <w:rPr>
                <w:rFonts w:eastAsia="Calibri"/>
                <w:b/>
                <w:sz w:val="20"/>
                <w:szCs w:val="20"/>
                <w:lang w:val="kk-KZ"/>
              </w:rPr>
              <w:t>(қоршаған ортамен таныстыру)</w:t>
            </w:r>
          </w:p>
        </w:tc>
      </w:tr>
      <w:tr w14:paraId="3BA74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1" w:type="pct"/>
          </w:tcPr>
          <w:p w14:paraId="6C3CDB8E">
            <w:pPr>
              <w:autoSpaceDE w:val="0"/>
              <w:autoSpaceDN w:val="0"/>
              <w:adjustRightInd w:val="0"/>
              <w:rPr>
                <w:b/>
                <w:color w:val="000000"/>
                <w:sz w:val="20"/>
                <w:szCs w:val="20"/>
                <w:lang w:val="kk-KZ"/>
              </w:rPr>
            </w:pPr>
            <w:r>
              <w:rPr>
                <w:b/>
                <w:color w:val="000000"/>
                <w:sz w:val="20"/>
                <w:szCs w:val="20"/>
                <w:lang w:val="kk-KZ"/>
              </w:rPr>
              <w:t>Түскі ас</w:t>
            </w:r>
          </w:p>
        </w:tc>
        <w:tc>
          <w:tcPr>
            <w:tcW w:w="4319" w:type="pct"/>
            <w:gridSpan w:val="5"/>
          </w:tcPr>
          <w:p w14:paraId="75BFC135">
            <w:pPr>
              <w:autoSpaceDE w:val="0"/>
              <w:autoSpaceDN w:val="0"/>
              <w:adjustRightInd w:val="0"/>
              <w:rPr>
                <w:color w:val="000000"/>
                <w:sz w:val="20"/>
                <w:szCs w:val="20"/>
                <w:lang w:val="kk-KZ"/>
              </w:rPr>
            </w:pPr>
            <w:r>
              <w:rPr>
                <w:rFonts w:eastAsia="Calibri"/>
                <w:sz w:val="20"/>
                <w:szCs w:val="20"/>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p>
          <w:p w14:paraId="5863FA60">
            <w:pPr>
              <w:autoSpaceDE w:val="0"/>
              <w:autoSpaceDN w:val="0"/>
              <w:adjustRightInd w:val="0"/>
              <w:rPr>
                <w:color w:val="000000"/>
                <w:sz w:val="20"/>
                <w:szCs w:val="20"/>
                <w:lang w:val="kk-KZ"/>
              </w:rPr>
            </w:pPr>
            <w:r>
              <w:rPr>
                <w:color w:val="000000"/>
                <w:sz w:val="20"/>
                <w:szCs w:val="20"/>
                <w:lang w:val="kk-KZ"/>
              </w:rPr>
              <w:t>Тағамды асықпай жеу керек.</w:t>
            </w:r>
          </w:p>
          <w:p w14:paraId="0E8912EA">
            <w:pPr>
              <w:autoSpaceDE w:val="0"/>
              <w:autoSpaceDN w:val="0"/>
              <w:adjustRightInd w:val="0"/>
              <w:rPr>
                <w:color w:val="000000"/>
                <w:sz w:val="20"/>
                <w:szCs w:val="20"/>
                <w:lang w:val="kk-KZ"/>
              </w:rPr>
            </w:pPr>
            <w:r>
              <w:rPr>
                <w:color w:val="000000"/>
                <w:sz w:val="20"/>
                <w:szCs w:val="20"/>
                <w:lang w:val="kk-KZ"/>
              </w:rPr>
              <w:t>Ас ішер алдында қолыңды жуу керек.</w:t>
            </w:r>
          </w:p>
        </w:tc>
      </w:tr>
      <w:tr w14:paraId="6A158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1" w:type="pct"/>
          </w:tcPr>
          <w:p w14:paraId="1C3E5F70">
            <w:pPr>
              <w:autoSpaceDE w:val="0"/>
              <w:autoSpaceDN w:val="0"/>
              <w:adjustRightInd w:val="0"/>
              <w:rPr>
                <w:b/>
                <w:color w:val="000000"/>
                <w:sz w:val="20"/>
                <w:szCs w:val="20"/>
                <w:lang w:val="kk-KZ"/>
              </w:rPr>
            </w:pPr>
            <w:r>
              <w:rPr>
                <w:b/>
                <w:color w:val="000000"/>
                <w:sz w:val="20"/>
                <w:szCs w:val="20"/>
                <w:lang w:val="kk-KZ"/>
              </w:rPr>
              <w:t>Күндізгі ұйқы</w:t>
            </w:r>
          </w:p>
        </w:tc>
        <w:tc>
          <w:tcPr>
            <w:tcW w:w="779" w:type="pct"/>
          </w:tcPr>
          <w:p w14:paraId="70B40FC3">
            <w:pPr>
              <w:rPr>
                <w:color w:val="000000"/>
                <w:sz w:val="20"/>
                <w:szCs w:val="20"/>
                <w:lang w:val="kk-KZ"/>
              </w:rPr>
            </w:pPr>
            <w:r>
              <w:rPr>
                <w:rFonts w:eastAsia="Calibri"/>
                <w:sz w:val="20"/>
                <w:szCs w:val="20"/>
                <w:lang w:val="kk-KZ"/>
              </w:rPr>
              <w:t>Ұйқыға арналған әуен аудио-ертегі</w:t>
            </w:r>
          </w:p>
        </w:tc>
        <w:tc>
          <w:tcPr>
            <w:tcW w:w="729" w:type="pct"/>
          </w:tcPr>
          <w:p w14:paraId="58C730EA">
            <w:pPr>
              <w:rPr>
                <w:b/>
                <w:color w:val="000000"/>
                <w:sz w:val="20"/>
                <w:szCs w:val="20"/>
                <w:lang w:val="kk-KZ"/>
              </w:rPr>
            </w:pPr>
            <w:r>
              <w:rPr>
                <w:rFonts w:eastAsia="Calibri"/>
                <w:sz w:val="20"/>
                <w:szCs w:val="20"/>
                <w:lang w:val="kk-KZ"/>
              </w:rPr>
              <w:t>«Әлди –әлди ұйықтайғой»</w:t>
            </w:r>
          </w:p>
        </w:tc>
        <w:tc>
          <w:tcPr>
            <w:tcW w:w="854" w:type="pct"/>
          </w:tcPr>
          <w:p w14:paraId="6CAC6EDA">
            <w:pPr>
              <w:autoSpaceDE w:val="0"/>
              <w:autoSpaceDN w:val="0"/>
              <w:adjustRightInd w:val="0"/>
              <w:rPr>
                <w:color w:val="000000"/>
                <w:sz w:val="20"/>
                <w:szCs w:val="20"/>
                <w:lang w:val="kk-KZ"/>
              </w:rPr>
            </w:pPr>
            <w:r>
              <w:rPr>
                <w:rFonts w:eastAsia="Calibri"/>
                <w:sz w:val="20"/>
                <w:szCs w:val="20"/>
                <w:lang w:val="kk-KZ"/>
              </w:rPr>
              <w:t>«Бесік жырын» тыңдату</w:t>
            </w:r>
          </w:p>
        </w:tc>
        <w:tc>
          <w:tcPr>
            <w:tcW w:w="995" w:type="pct"/>
          </w:tcPr>
          <w:p w14:paraId="2E2585FA">
            <w:pPr>
              <w:rPr>
                <w:rFonts w:eastAsia="Calibri"/>
                <w:sz w:val="20"/>
                <w:szCs w:val="20"/>
                <w:lang w:val="kk-KZ"/>
              </w:rPr>
            </w:pPr>
            <w:r>
              <w:rPr>
                <w:rFonts w:eastAsia="Calibri"/>
                <w:sz w:val="20"/>
                <w:szCs w:val="20"/>
                <w:lang w:val="kk-KZ"/>
              </w:rPr>
              <w:t>«Әлди –әлди ұйықтайғой»</w:t>
            </w:r>
          </w:p>
          <w:p w14:paraId="70918722">
            <w:pPr>
              <w:autoSpaceDE w:val="0"/>
              <w:autoSpaceDN w:val="0"/>
              <w:adjustRightInd w:val="0"/>
              <w:rPr>
                <w:b/>
                <w:color w:val="000000"/>
                <w:sz w:val="20"/>
                <w:szCs w:val="20"/>
                <w:lang w:val="kk-KZ"/>
              </w:rPr>
            </w:pPr>
          </w:p>
        </w:tc>
        <w:tc>
          <w:tcPr>
            <w:tcW w:w="962" w:type="pct"/>
          </w:tcPr>
          <w:p w14:paraId="19FA0FDA">
            <w:pPr>
              <w:rPr>
                <w:rFonts w:eastAsia="Calibri"/>
                <w:sz w:val="20"/>
                <w:szCs w:val="20"/>
                <w:lang w:val="kk-KZ"/>
              </w:rPr>
            </w:pPr>
            <w:r>
              <w:rPr>
                <w:rFonts w:eastAsia="Calibri"/>
                <w:sz w:val="20"/>
                <w:szCs w:val="20"/>
                <w:lang w:val="kk-KZ"/>
              </w:rPr>
              <w:t>«Әлди –әлди ұйықтайғой»</w:t>
            </w:r>
          </w:p>
          <w:p w14:paraId="293ED246">
            <w:pPr>
              <w:autoSpaceDE w:val="0"/>
              <w:autoSpaceDN w:val="0"/>
              <w:adjustRightInd w:val="0"/>
              <w:rPr>
                <w:color w:val="000000"/>
                <w:sz w:val="20"/>
                <w:szCs w:val="20"/>
                <w:lang w:val="kk-KZ"/>
              </w:rPr>
            </w:pPr>
          </w:p>
        </w:tc>
      </w:tr>
      <w:tr w14:paraId="083E3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1" w:type="pct"/>
          </w:tcPr>
          <w:p w14:paraId="567A780C">
            <w:pPr>
              <w:autoSpaceDE w:val="0"/>
              <w:autoSpaceDN w:val="0"/>
              <w:adjustRightInd w:val="0"/>
              <w:rPr>
                <w:b/>
                <w:color w:val="000000"/>
                <w:sz w:val="20"/>
                <w:szCs w:val="20"/>
                <w:lang w:val="kk-KZ"/>
              </w:rPr>
            </w:pPr>
            <w:r>
              <w:rPr>
                <w:b/>
                <w:color w:val="000000"/>
                <w:sz w:val="20"/>
                <w:szCs w:val="20"/>
                <w:lang w:val="kk-KZ"/>
              </w:rPr>
              <w:t>Біртіндеп ұйқыдан ояту, сауықтыру шаралары</w:t>
            </w:r>
          </w:p>
        </w:tc>
        <w:tc>
          <w:tcPr>
            <w:tcW w:w="779" w:type="pct"/>
          </w:tcPr>
          <w:p w14:paraId="335C3595">
            <w:pPr>
              <w:jc w:val="center"/>
              <w:rPr>
                <w:rFonts w:eastAsia="Calibri"/>
                <w:sz w:val="20"/>
                <w:szCs w:val="20"/>
                <w:lang w:val="kk-KZ"/>
              </w:rPr>
            </w:pPr>
            <w:r>
              <w:rPr>
                <w:rFonts w:eastAsia="Calibri"/>
                <w:sz w:val="20"/>
                <w:szCs w:val="20"/>
                <w:lang w:val="kk-KZ"/>
              </w:rPr>
              <w:t>№ 1</w:t>
            </w:r>
          </w:p>
          <w:p w14:paraId="73806B12">
            <w:pPr>
              <w:jc w:val="center"/>
              <w:rPr>
                <w:rFonts w:eastAsia="Calibri"/>
                <w:sz w:val="20"/>
                <w:szCs w:val="20"/>
                <w:lang w:val="kk-KZ"/>
              </w:rPr>
            </w:pPr>
            <w:r>
              <w:rPr>
                <w:rFonts w:eastAsia="Calibri"/>
                <w:sz w:val="20"/>
                <w:szCs w:val="20"/>
                <w:lang w:val="kk-KZ"/>
              </w:rPr>
              <w:t>Әтеш ұйықтап жатыр.</w:t>
            </w:r>
          </w:p>
          <w:p w14:paraId="2098787E">
            <w:pPr>
              <w:jc w:val="center"/>
              <w:rPr>
                <w:rFonts w:eastAsia="Calibri"/>
                <w:sz w:val="20"/>
                <w:szCs w:val="20"/>
                <w:lang w:val="kk-KZ"/>
              </w:rPr>
            </w:pPr>
            <w:r>
              <w:rPr>
                <w:rFonts w:eastAsia="Calibri"/>
                <w:sz w:val="20"/>
                <w:szCs w:val="20"/>
                <w:lang w:val="kk-KZ"/>
              </w:rPr>
              <w:t>Арқасымен жату,қол басында,аяқ бірге.</w:t>
            </w:r>
          </w:p>
          <w:p w14:paraId="1453436E">
            <w:pPr>
              <w:jc w:val="center"/>
              <w:rPr>
                <w:rFonts w:eastAsia="Calibri"/>
                <w:sz w:val="20"/>
                <w:szCs w:val="20"/>
                <w:lang w:val="kk-KZ"/>
              </w:rPr>
            </w:pPr>
            <w:r>
              <w:rPr>
                <w:rFonts w:eastAsia="Calibri"/>
                <w:sz w:val="20"/>
                <w:szCs w:val="20"/>
                <w:lang w:val="kk-KZ"/>
              </w:rPr>
              <w:t>Аяқ пен қолды жоғары көтеру,әтеш оянады.</w:t>
            </w:r>
          </w:p>
        </w:tc>
        <w:tc>
          <w:tcPr>
            <w:tcW w:w="729" w:type="pct"/>
          </w:tcPr>
          <w:p w14:paraId="594E9BA4">
            <w:pPr>
              <w:autoSpaceDE w:val="0"/>
              <w:autoSpaceDN w:val="0"/>
              <w:adjustRightInd w:val="0"/>
              <w:jc w:val="center"/>
              <w:rPr>
                <w:rFonts w:eastAsia="Calibri"/>
                <w:sz w:val="20"/>
                <w:szCs w:val="20"/>
                <w:lang w:val="kk-KZ"/>
              </w:rPr>
            </w:pPr>
            <w:r>
              <w:rPr>
                <w:rFonts w:eastAsia="Calibri"/>
                <w:sz w:val="20"/>
                <w:szCs w:val="20"/>
                <w:lang w:val="kk-KZ"/>
              </w:rPr>
              <w:t>№ 1</w:t>
            </w:r>
          </w:p>
          <w:p w14:paraId="37B5C3C3">
            <w:pPr>
              <w:autoSpaceDE w:val="0"/>
              <w:autoSpaceDN w:val="0"/>
              <w:adjustRightInd w:val="0"/>
              <w:jc w:val="center"/>
              <w:rPr>
                <w:color w:val="000000"/>
                <w:sz w:val="20"/>
                <w:szCs w:val="20"/>
                <w:lang w:val="kk-KZ"/>
              </w:rPr>
            </w:pPr>
            <w:r>
              <w:rPr>
                <w:color w:val="000000"/>
                <w:sz w:val="20"/>
                <w:szCs w:val="20"/>
                <w:lang w:val="kk-KZ"/>
              </w:rPr>
              <w:t>Әтеш бидай іздейді.</w:t>
            </w:r>
          </w:p>
          <w:p w14:paraId="5323D9DE">
            <w:pPr>
              <w:autoSpaceDE w:val="0"/>
              <w:autoSpaceDN w:val="0"/>
              <w:adjustRightInd w:val="0"/>
              <w:jc w:val="center"/>
              <w:rPr>
                <w:color w:val="000000"/>
                <w:sz w:val="20"/>
                <w:szCs w:val="20"/>
                <w:lang w:val="kk-KZ"/>
              </w:rPr>
            </w:pPr>
            <w:r>
              <w:rPr>
                <w:color w:val="000000"/>
                <w:sz w:val="20"/>
                <w:szCs w:val="20"/>
                <w:lang w:val="kk-KZ"/>
              </w:rPr>
              <w:t>Отыру,аяқты бірінің үстіне бірін қою.</w:t>
            </w:r>
          </w:p>
          <w:p w14:paraId="216A052C">
            <w:pPr>
              <w:autoSpaceDE w:val="0"/>
              <w:autoSpaceDN w:val="0"/>
              <w:adjustRightInd w:val="0"/>
              <w:jc w:val="center"/>
              <w:rPr>
                <w:color w:val="000000"/>
                <w:sz w:val="20"/>
                <w:szCs w:val="20"/>
                <w:lang w:val="kk-KZ"/>
              </w:rPr>
            </w:pPr>
            <w:r>
              <w:rPr>
                <w:color w:val="000000"/>
                <w:sz w:val="20"/>
                <w:szCs w:val="20"/>
                <w:lang w:val="kk-KZ"/>
              </w:rPr>
              <w:t>-Басты оңға бұру</w:t>
            </w:r>
          </w:p>
          <w:p w14:paraId="7B55358F">
            <w:pPr>
              <w:autoSpaceDE w:val="0"/>
              <w:autoSpaceDN w:val="0"/>
              <w:adjustRightInd w:val="0"/>
              <w:jc w:val="center"/>
              <w:rPr>
                <w:color w:val="000000"/>
                <w:sz w:val="20"/>
                <w:szCs w:val="20"/>
                <w:lang w:val="kk-KZ"/>
              </w:rPr>
            </w:pPr>
            <w:r>
              <w:rPr>
                <w:color w:val="000000"/>
                <w:sz w:val="20"/>
                <w:szCs w:val="20"/>
                <w:lang w:val="kk-KZ"/>
              </w:rPr>
              <w:t>-Қалыпқа келу</w:t>
            </w:r>
          </w:p>
          <w:p w14:paraId="59D994F8">
            <w:pPr>
              <w:autoSpaceDE w:val="0"/>
              <w:autoSpaceDN w:val="0"/>
              <w:adjustRightInd w:val="0"/>
              <w:jc w:val="center"/>
              <w:rPr>
                <w:color w:val="000000"/>
                <w:sz w:val="20"/>
                <w:szCs w:val="20"/>
                <w:lang w:val="kk-KZ"/>
              </w:rPr>
            </w:pPr>
            <w:r>
              <w:rPr>
                <w:color w:val="000000"/>
                <w:sz w:val="20"/>
                <w:szCs w:val="20"/>
                <w:lang w:val="kk-KZ"/>
              </w:rPr>
              <w:t>-Басты солға бұру</w:t>
            </w:r>
          </w:p>
        </w:tc>
        <w:tc>
          <w:tcPr>
            <w:tcW w:w="854" w:type="pct"/>
          </w:tcPr>
          <w:p w14:paraId="0B34CDB5">
            <w:pPr>
              <w:autoSpaceDE w:val="0"/>
              <w:autoSpaceDN w:val="0"/>
              <w:adjustRightInd w:val="0"/>
              <w:jc w:val="center"/>
              <w:rPr>
                <w:rFonts w:eastAsia="Calibri"/>
                <w:sz w:val="20"/>
                <w:szCs w:val="20"/>
                <w:lang w:val="kk-KZ"/>
              </w:rPr>
            </w:pPr>
            <w:r>
              <w:rPr>
                <w:rFonts w:eastAsia="Calibri"/>
                <w:sz w:val="20"/>
                <w:szCs w:val="20"/>
                <w:lang w:val="kk-KZ"/>
              </w:rPr>
              <w:t>№ 1</w:t>
            </w:r>
          </w:p>
          <w:p w14:paraId="03C4438B">
            <w:pPr>
              <w:autoSpaceDE w:val="0"/>
              <w:autoSpaceDN w:val="0"/>
              <w:adjustRightInd w:val="0"/>
              <w:jc w:val="center"/>
              <w:rPr>
                <w:color w:val="000000"/>
                <w:sz w:val="20"/>
                <w:szCs w:val="20"/>
                <w:lang w:val="kk-KZ"/>
              </w:rPr>
            </w:pPr>
            <w:r>
              <w:rPr>
                <w:rFonts w:eastAsia="Calibri"/>
                <w:sz w:val="20"/>
                <w:szCs w:val="20"/>
                <w:lang w:val="kk-KZ"/>
              </w:rPr>
              <w:t>«Сағаттың тіліміз»</w:t>
            </w:r>
          </w:p>
          <w:p w14:paraId="1B5FD41C">
            <w:pPr>
              <w:autoSpaceDE w:val="0"/>
              <w:autoSpaceDN w:val="0"/>
              <w:adjustRightInd w:val="0"/>
              <w:rPr>
                <w:color w:val="000000"/>
                <w:sz w:val="20"/>
                <w:szCs w:val="20"/>
                <w:lang w:val="kk-KZ"/>
              </w:rPr>
            </w:pPr>
          </w:p>
        </w:tc>
        <w:tc>
          <w:tcPr>
            <w:tcW w:w="995" w:type="pct"/>
          </w:tcPr>
          <w:p w14:paraId="4658FAE2">
            <w:pPr>
              <w:autoSpaceDE w:val="0"/>
              <w:autoSpaceDN w:val="0"/>
              <w:adjustRightInd w:val="0"/>
              <w:jc w:val="center"/>
              <w:rPr>
                <w:rFonts w:eastAsia="Calibri"/>
                <w:sz w:val="20"/>
                <w:szCs w:val="20"/>
                <w:lang w:val="kk-KZ"/>
              </w:rPr>
            </w:pPr>
            <w:r>
              <w:rPr>
                <w:rFonts w:eastAsia="Calibri"/>
                <w:sz w:val="20"/>
                <w:szCs w:val="20"/>
                <w:lang w:val="kk-KZ"/>
              </w:rPr>
              <w:t>№ 1</w:t>
            </w:r>
          </w:p>
          <w:p w14:paraId="5E9D793B">
            <w:pPr>
              <w:autoSpaceDE w:val="0"/>
              <w:autoSpaceDN w:val="0"/>
              <w:adjustRightInd w:val="0"/>
              <w:jc w:val="center"/>
              <w:rPr>
                <w:color w:val="000000"/>
                <w:sz w:val="20"/>
                <w:szCs w:val="20"/>
                <w:lang w:val="kk-KZ"/>
              </w:rPr>
            </w:pPr>
            <w:r>
              <w:rPr>
                <w:color w:val="000000"/>
                <w:sz w:val="20"/>
                <w:szCs w:val="20"/>
                <w:lang w:val="kk-KZ"/>
              </w:rPr>
              <w:t>«Қарлығаш болып ұшамыз»</w:t>
            </w:r>
          </w:p>
          <w:p w14:paraId="5A40B110">
            <w:pPr>
              <w:jc w:val="center"/>
              <w:rPr>
                <w:color w:val="000000"/>
                <w:sz w:val="20"/>
                <w:szCs w:val="20"/>
                <w:lang w:val="kk-KZ"/>
              </w:rPr>
            </w:pPr>
          </w:p>
        </w:tc>
        <w:tc>
          <w:tcPr>
            <w:tcW w:w="962" w:type="pct"/>
          </w:tcPr>
          <w:p w14:paraId="7ED58A7A">
            <w:pPr>
              <w:autoSpaceDE w:val="0"/>
              <w:autoSpaceDN w:val="0"/>
              <w:adjustRightInd w:val="0"/>
              <w:jc w:val="center"/>
              <w:rPr>
                <w:rFonts w:eastAsia="Calibri"/>
                <w:sz w:val="20"/>
                <w:szCs w:val="20"/>
                <w:lang w:val="kk-KZ"/>
              </w:rPr>
            </w:pPr>
            <w:r>
              <w:rPr>
                <w:rFonts w:eastAsia="Calibri"/>
                <w:sz w:val="20"/>
                <w:szCs w:val="20"/>
                <w:lang w:val="kk-KZ"/>
              </w:rPr>
              <w:t>№ 1</w:t>
            </w:r>
          </w:p>
          <w:p w14:paraId="612E5817">
            <w:pPr>
              <w:autoSpaceDE w:val="0"/>
              <w:autoSpaceDN w:val="0"/>
              <w:adjustRightInd w:val="0"/>
              <w:jc w:val="center"/>
              <w:rPr>
                <w:color w:val="000000"/>
                <w:sz w:val="20"/>
                <w:szCs w:val="20"/>
                <w:lang w:val="kk-KZ"/>
              </w:rPr>
            </w:pPr>
            <w:r>
              <w:rPr>
                <w:color w:val="000000"/>
                <w:sz w:val="20"/>
                <w:szCs w:val="20"/>
                <w:lang w:val="kk-KZ"/>
              </w:rPr>
              <w:t>«Қоян» сияқты секіреміз.</w:t>
            </w:r>
          </w:p>
          <w:p w14:paraId="49F6483E">
            <w:pPr>
              <w:autoSpaceDE w:val="0"/>
              <w:autoSpaceDN w:val="0"/>
              <w:adjustRightInd w:val="0"/>
              <w:jc w:val="center"/>
              <w:rPr>
                <w:sz w:val="20"/>
                <w:szCs w:val="20"/>
                <w:lang w:val="kk-KZ"/>
              </w:rPr>
            </w:pPr>
          </w:p>
        </w:tc>
      </w:tr>
      <w:tr w14:paraId="38D46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1" w:type="pct"/>
          </w:tcPr>
          <w:p w14:paraId="56B1583A">
            <w:pPr>
              <w:autoSpaceDE w:val="0"/>
              <w:autoSpaceDN w:val="0"/>
              <w:adjustRightInd w:val="0"/>
              <w:rPr>
                <w:b/>
                <w:color w:val="000000"/>
                <w:sz w:val="20"/>
                <w:szCs w:val="20"/>
                <w:lang w:val="kk-KZ"/>
              </w:rPr>
            </w:pPr>
            <w:r>
              <w:rPr>
                <w:b/>
                <w:color w:val="000000"/>
                <w:sz w:val="20"/>
                <w:szCs w:val="20"/>
                <w:lang w:val="kk-KZ"/>
              </w:rPr>
              <w:t>Бесін ас</w:t>
            </w:r>
          </w:p>
        </w:tc>
        <w:tc>
          <w:tcPr>
            <w:tcW w:w="779" w:type="pct"/>
          </w:tcPr>
          <w:p w14:paraId="6C928B86">
            <w:pPr>
              <w:autoSpaceDE w:val="0"/>
              <w:autoSpaceDN w:val="0"/>
              <w:adjustRightInd w:val="0"/>
              <w:rPr>
                <w:rFonts w:eastAsia="Calibri"/>
                <w:sz w:val="20"/>
                <w:szCs w:val="20"/>
                <w:lang w:val="kk-KZ"/>
              </w:rPr>
            </w:pPr>
            <w:r>
              <w:rPr>
                <w:rFonts w:eastAsia="Calibri"/>
                <w:sz w:val="20"/>
                <w:szCs w:val="20"/>
                <w:lang w:val="kk-KZ"/>
              </w:rPr>
              <w:t>Ас мәзірімен таныстыру. Бір- біріне кедергі жасамай мәдениетті отыруға баулу, балалардың назарын тағамға аудару.</w:t>
            </w:r>
          </w:p>
        </w:tc>
        <w:tc>
          <w:tcPr>
            <w:tcW w:w="729" w:type="pct"/>
          </w:tcPr>
          <w:p w14:paraId="4CFF8772">
            <w:pPr>
              <w:autoSpaceDE w:val="0"/>
              <w:autoSpaceDN w:val="0"/>
              <w:adjustRightInd w:val="0"/>
              <w:rPr>
                <w:color w:val="000000"/>
                <w:sz w:val="20"/>
                <w:szCs w:val="20"/>
                <w:lang w:val="kk-KZ"/>
              </w:rPr>
            </w:pPr>
            <w:r>
              <w:rPr>
                <w:rFonts w:eastAsia="Calibri"/>
                <w:sz w:val="20"/>
                <w:szCs w:val="20"/>
                <w:lang w:val="kk-KZ"/>
              </w:rPr>
              <w:t>Балалардың назарын тағамға аудару.</w:t>
            </w:r>
          </w:p>
        </w:tc>
        <w:tc>
          <w:tcPr>
            <w:tcW w:w="854" w:type="pct"/>
          </w:tcPr>
          <w:p w14:paraId="01FBEC52">
            <w:pPr>
              <w:autoSpaceDE w:val="0"/>
              <w:autoSpaceDN w:val="0"/>
              <w:adjustRightInd w:val="0"/>
              <w:rPr>
                <w:color w:val="000000"/>
                <w:sz w:val="20"/>
                <w:szCs w:val="20"/>
                <w:lang w:val="kk-KZ"/>
              </w:rPr>
            </w:pPr>
            <w:r>
              <w:rPr>
                <w:rFonts w:eastAsia="Calibri"/>
                <w:sz w:val="20"/>
                <w:szCs w:val="20"/>
                <w:lang w:val="kk-KZ"/>
              </w:rPr>
              <w:t>Тамақтарын реттілігімен тауысып ішуге қалыптастыру.</w:t>
            </w:r>
          </w:p>
        </w:tc>
        <w:tc>
          <w:tcPr>
            <w:tcW w:w="995" w:type="pct"/>
          </w:tcPr>
          <w:p w14:paraId="38A5B957">
            <w:pPr>
              <w:shd w:val="clear" w:color="auto" w:fill="FFFFFF"/>
              <w:jc w:val="center"/>
              <w:rPr>
                <w:b/>
                <w:bCs/>
                <w:iCs/>
                <w:color w:val="000000"/>
                <w:sz w:val="20"/>
                <w:szCs w:val="20"/>
                <w:lang w:val="kk-KZ"/>
              </w:rPr>
            </w:pPr>
            <w:r>
              <w:rPr>
                <w:b/>
                <w:bCs/>
                <w:iCs/>
                <w:color w:val="000000"/>
                <w:sz w:val="20"/>
                <w:szCs w:val="20"/>
                <w:lang w:val="kk-KZ"/>
              </w:rPr>
              <w:t>Бата беру</w:t>
            </w:r>
          </w:p>
          <w:p w14:paraId="48C4173F">
            <w:pPr>
              <w:pStyle w:val="18"/>
              <w:ind w:left="142"/>
              <w:rPr>
                <w:rFonts w:ascii="Times New Roman" w:hAnsi="Times New Roman"/>
                <w:sz w:val="20"/>
                <w:szCs w:val="20"/>
                <w:lang w:val="kk-KZ"/>
              </w:rPr>
            </w:pPr>
            <w:r>
              <w:rPr>
                <w:rFonts w:ascii="Times New Roman" w:hAnsi="Times New Roman"/>
                <w:bCs/>
                <w:sz w:val="20"/>
                <w:szCs w:val="20"/>
                <w:lang w:val="kk-KZ"/>
              </w:rPr>
              <w:t>Дастархан</w:t>
            </w:r>
            <w:r>
              <w:rPr>
                <w:rFonts w:ascii="Times New Roman" w:hAnsi="Times New Roman"/>
                <w:sz w:val="20"/>
                <w:szCs w:val="20"/>
                <w:lang w:val="kk-KZ"/>
              </w:rPr>
              <w:t xml:space="preserve">ың бай болсын. </w:t>
            </w:r>
            <w:r>
              <w:rPr>
                <w:rFonts w:ascii="Times New Roman" w:hAnsi="Times New Roman"/>
                <w:sz w:val="20"/>
                <w:szCs w:val="20"/>
                <w:lang w:val="kk-KZ"/>
              </w:rPr>
              <w:br w:type="textWrapping"/>
            </w:r>
            <w:r>
              <w:rPr>
                <w:rFonts w:ascii="Times New Roman" w:hAnsi="Times New Roman"/>
                <w:sz w:val="20"/>
                <w:szCs w:val="20"/>
                <w:lang w:val="kk-KZ"/>
              </w:rPr>
              <w:t>Қазан-ошағың май болсын.</w:t>
            </w:r>
          </w:p>
          <w:p w14:paraId="25BCB829">
            <w:pPr>
              <w:autoSpaceDE w:val="0"/>
              <w:autoSpaceDN w:val="0"/>
              <w:adjustRightInd w:val="0"/>
              <w:rPr>
                <w:color w:val="000000"/>
                <w:sz w:val="20"/>
                <w:szCs w:val="20"/>
                <w:lang w:val="kk-KZ"/>
              </w:rPr>
            </w:pPr>
            <w:r>
              <w:rPr>
                <w:sz w:val="20"/>
                <w:szCs w:val="20"/>
                <w:lang w:val="kk-KZ"/>
              </w:rPr>
              <w:t>Төрт түлігің сай болсын.</w:t>
            </w:r>
            <w:r>
              <w:rPr>
                <w:sz w:val="20"/>
                <w:szCs w:val="20"/>
                <w:lang w:val="kk-KZ"/>
              </w:rPr>
              <w:br w:type="textWrapping"/>
            </w:r>
            <w:r>
              <w:rPr>
                <w:sz w:val="20"/>
                <w:szCs w:val="20"/>
                <w:lang w:val="kk-KZ"/>
              </w:rPr>
              <w:t>Көңілің толып жай болсын!</w:t>
            </w:r>
          </w:p>
        </w:tc>
        <w:tc>
          <w:tcPr>
            <w:tcW w:w="962" w:type="pct"/>
          </w:tcPr>
          <w:p w14:paraId="53F1C26D">
            <w:pPr>
              <w:shd w:val="clear" w:color="auto" w:fill="FFFFFF"/>
              <w:jc w:val="center"/>
              <w:rPr>
                <w:b/>
                <w:bCs/>
                <w:iCs/>
                <w:color w:val="000000"/>
                <w:sz w:val="20"/>
                <w:szCs w:val="20"/>
                <w:lang w:val="kk-KZ"/>
              </w:rPr>
            </w:pPr>
            <w:r>
              <w:rPr>
                <w:b/>
                <w:bCs/>
                <w:iCs/>
                <w:color w:val="000000"/>
                <w:sz w:val="20"/>
                <w:szCs w:val="20"/>
                <w:lang w:val="kk-KZ"/>
              </w:rPr>
              <w:t>Бата беру</w:t>
            </w:r>
          </w:p>
          <w:p w14:paraId="7CBCBF03">
            <w:pPr>
              <w:shd w:val="clear" w:color="auto" w:fill="FFFFFF"/>
              <w:ind w:left="142"/>
              <w:rPr>
                <w:iCs/>
                <w:color w:val="000000"/>
                <w:sz w:val="20"/>
                <w:szCs w:val="20"/>
                <w:lang w:val="kk-KZ"/>
              </w:rPr>
            </w:pPr>
            <w:r>
              <w:rPr>
                <w:bCs/>
                <w:iCs/>
                <w:color w:val="000000"/>
                <w:sz w:val="20"/>
                <w:szCs w:val="20"/>
                <w:lang w:val="kk-KZ"/>
              </w:rPr>
              <w:t>Дастархан</w:t>
            </w:r>
            <w:r>
              <w:rPr>
                <w:iCs/>
                <w:color w:val="000000"/>
                <w:sz w:val="20"/>
                <w:szCs w:val="20"/>
                <w:lang w:val="kk-KZ"/>
              </w:rPr>
              <w:t>ымыз майлы,</w:t>
            </w:r>
            <w:r>
              <w:rPr>
                <w:iCs/>
                <w:color w:val="000000"/>
                <w:sz w:val="20"/>
                <w:szCs w:val="20"/>
                <w:lang w:val="kk-KZ"/>
              </w:rPr>
              <w:br w:type="textWrapping"/>
            </w:r>
            <w:r>
              <w:rPr>
                <w:iCs/>
                <w:color w:val="000000"/>
                <w:sz w:val="20"/>
                <w:szCs w:val="20"/>
                <w:lang w:val="kk-KZ"/>
              </w:rPr>
              <w:t>Көңіліміз жайлы болсын.</w:t>
            </w:r>
            <w:r>
              <w:rPr>
                <w:iCs/>
                <w:color w:val="000000"/>
                <w:sz w:val="20"/>
                <w:szCs w:val="20"/>
                <w:lang w:val="kk-KZ"/>
              </w:rPr>
              <w:br w:type="textWrapping"/>
            </w:r>
            <w:r>
              <w:rPr>
                <w:iCs/>
                <w:color w:val="000000"/>
                <w:sz w:val="20"/>
                <w:szCs w:val="20"/>
                <w:lang w:val="kk-KZ"/>
              </w:rPr>
              <w:t>Өміріңе не тілесең,</w:t>
            </w:r>
            <w:r>
              <w:rPr>
                <w:iCs/>
                <w:color w:val="000000"/>
                <w:sz w:val="20"/>
                <w:szCs w:val="20"/>
                <w:lang w:val="kk-KZ"/>
              </w:rPr>
              <w:br w:type="textWrapping"/>
            </w:r>
            <w:r>
              <w:rPr>
                <w:iCs/>
                <w:color w:val="000000"/>
                <w:sz w:val="20"/>
                <w:szCs w:val="20"/>
                <w:lang w:val="kk-KZ"/>
              </w:rPr>
              <w:t>Тілегің қабыл болсын!</w:t>
            </w:r>
          </w:p>
          <w:p w14:paraId="6FF8DA1C">
            <w:pPr>
              <w:autoSpaceDE w:val="0"/>
              <w:autoSpaceDN w:val="0"/>
              <w:adjustRightInd w:val="0"/>
              <w:rPr>
                <w:color w:val="000000"/>
                <w:sz w:val="20"/>
                <w:szCs w:val="20"/>
                <w:lang w:val="kk-KZ"/>
              </w:rPr>
            </w:pPr>
          </w:p>
        </w:tc>
      </w:tr>
      <w:tr w14:paraId="4FAEF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1" w:type="pct"/>
          </w:tcPr>
          <w:p w14:paraId="476C0500">
            <w:pPr>
              <w:autoSpaceDE w:val="0"/>
              <w:autoSpaceDN w:val="0"/>
              <w:adjustRightInd w:val="0"/>
              <w:rPr>
                <w:b/>
                <w:color w:val="000000"/>
                <w:sz w:val="20"/>
                <w:szCs w:val="20"/>
                <w:lang w:val="kk-KZ"/>
              </w:rPr>
            </w:pPr>
            <w:r>
              <w:rPr>
                <w:b/>
                <w:color w:val="000000"/>
                <w:sz w:val="20"/>
                <w:szCs w:val="2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779" w:type="pct"/>
          </w:tcPr>
          <w:p w14:paraId="1608B110">
            <w:pPr>
              <w:rPr>
                <w:rFonts w:eastAsia="Calibri"/>
                <w:bCs/>
                <w:sz w:val="20"/>
                <w:szCs w:val="20"/>
                <w:lang w:val="kk-KZ" w:eastAsia="ru-RU"/>
              </w:rPr>
            </w:pPr>
            <w:r>
              <w:rPr>
                <w:rFonts w:eastAsia="Calibri"/>
                <w:b/>
                <w:bCs/>
                <w:sz w:val="20"/>
                <w:szCs w:val="20"/>
                <w:lang w:val="kk-KZ" w:eastAsia="ru-RU"/>
              </w:rPr>
              <w:t>«Сол жақта – оң жақта»</w:t>
            </w:r>
            <w:r>
              <w:rPr>
                <w:rFonts w:eastAsia="Calibri"/>
                <w:bCs/>
                <w:sz w:val="20"/>
                <w:szCs w:val="20"/>
                <w:lang w:val="kk-KZ" w:eastAsia="ru-RU"/>
              </w:rPr>
              <w:t xml:space="preserve"> </w:t>
            </w:r>
          </w:p>
          <w:p w14:paraId="667D610B">
            <w:pPr>
              <w:rPr>
                <w:rFonts w:eastAsia="Calibri"/>
                <w:b/>
                <w:sz w:val="20"/>
                <w:szCs w:val="20"/>
                <w:lang w:val="kk-KZ"/>
              </w:rPr>
            </w:pPr>
            <w:r>
              <w:rPr>
                <w:rFonts w:eastAsia="Calibri"/>
                <w:bCs/>
                <w:sz w:val="20"/>
                <w:szCs w:val="20"/>
                <w:lang w:val="kk-KZ" w:eastAsia="ru-RU"/>
              </w:rPr>
              <w:t xml:space="preserve">Мақсаты: Қағаз парағының оң жағын және  </w:t>
            </w:r>
            <w:r>
              <w:rPr>
                <w:rFonts w:eastAsia="Calibri"/>
                <w:sz w:val="20"/>
                <w:szCs w:val="20"/>
                <w:lang w:val="kk-KZ" w:eastAsia="ru-RU"/>
              </w:rPr>
              <w:t>сол жағын ажырата білу және  кеңістікті бағдарлай білуін  (оң жақта-сол жақта), жетілдіру, есте сақтау қабілеттерін арттыру.</w:t>
            </w:r>
          </w:p>
          <w:p w14:paraId="7300BF9B">
            <w:pPr>
              <w:autoSpaceDE w:val="0"/>
              <w:autoSpaceDN w:val="0"/>
              <w:adjustRightInd w:val="0"/>
              <w:rPr>
                <w:b/>
                <w:color w:val="000000"/>
                <w:sz w:val="20"/>
                <w:szCs w:val="20"/>
                <w:lang w:val="kk-KZ"/>
              </w:rPr>
            </w:pPr>
            <w:r>
              <w:rPr>
                <w:rFonts w:eastAsia="Calibri"/>
                <w:b/>
                <w:sz w:val="20"/>
                <w:szCs w:val="20"/>
                <w:lang w:val="kk-KZ"/>
              </w:rPr>
              <w:t>(математика негіздері)</w:t>
            </w:r>
          </w:p>
        </w:tc>
        <w:tc>
          <w:tcPr>
            <w:tcW w:w="729" w:type="pct"/>
          </w:tcPr>
          <w:p w14:paraId="7EC38AA0">
            <w:pPr>
              <w:rPr>
                <w:rFonts w:eastAsia="Calibri"/>
                <w:b/>
                <w:sz w:val="20"/>
                <w:szCs w:val="20"/>
                <w:lang w:val="kk-KZ"/>
              </w:rPr>
            </w:pPr>
            <w:r>
              <w:rPr>
                <w:rFonts w:eastAsia="Calibri"/>
                <w:b/>
                <w:sz w:val="20"/>
                <w:szCs w:val="20"/>
                <w:lang w:val="kk-KZ"/>
              </w:rPr>
              <w:t>Танымдық-қимылды ойын:</w:t>
            </w:r>
          </w:p>
          <w:p w14:paraId="2EAA1CEE">
            <w:pPr>
              <w:rPr>
                <w:rFonts w:eastAsia="Calibri"/>
                <w:sz w:val="20"/>
                <w:szCs w:val="20"/>
                <w:lang w:val="kk-KZ"/>
              </w:rPr>
            </w:pPr>
            <w:r>
              <w:rPr>
                <w:rFonts w:eastAsia="Calibri"/>
                <w:sz w:val="20"/>
                <w:szCs w:val="20"/>
                <w:lang w:val="kk-KZ"/>
              </w:rPr>
              <w:t>«Аңдар жүрісі»</w:t>
            </w:r>
          </w:p>
          <w:p w14:paraId="4F24933A">
            <w:pPr>
              <w:rPr>
                <w:rFonts w:eastAsia="Calibri"/>
                <w:sz w:val="20"/>
                <w:szCs w:val="20"/>
                <w:lang w:val="kk-KZ"/>
              </w:rPr>
            </w:pPr>
            <w:r>
              <w:rPr>
                <w:rFonts w:eastAsia="Calibri"/>
                <w:b/>
                <w:sz w:val="20"/>
                <w:szCs w:val="20"/>
                <w:lang w:val="kk-KZ"/>
              </w:rPr>
              <w:t xml:space="preserve">Мақсаты: </w:t>
            </w:r>
            <w:r>
              <w:rPr>
                <w:rFonts w:eastAsia="Calibri"/>
                <w:sz w:val="20"/>
                <w:szCs w:val="20"/>
                <w:lang w:val="kk-KZ"/>
              </w:rPr>
              <w:t>Балалар аңдардың жүрісін салып, санай алады.</w:t>
            </w:r>
          </w:p>
          <w:p w14:paraId="4930FDD3">
            <w:pPr>
              <w:autoSpaceDE w:val="0"/>
              <w:autoSpaceDN w:val="0"/>
              <w:adjustRightInd w:val="0"/>
              <w:rPr>
                <w:b/>
                <w:color w:val="000000"/>
                <w:sz w:val="20"/>
                <w:szCs w:val="20"/>
                <w:lang w:val="kk-KZ"/>
              </w:rPr>
            </w:pPr>
            <w:r>
              <w:rPr>
                <w:b/>
                <w:color w:val="000000"/>
                <w:sz w:val="20"/>
                <w:szCs w:val="20"/>
                <w:lang w:val="kk-KZ"/>
              </w:rPr>
              <w:t>(қоршаған ортамен таныстыру)</w:t>
            </w:r>
          </w:p>
          <w:p w14:paraId="778654C0">
            <w:pPr>
              <w:rPr>
                <w:rFonts w:eastAsia="Calibri"/>
                <w:sz w:val="20"/>
                <w:szCs w:val="20"/>
                <w:lang w:val="kk-KZ"/>
              </w:rPr>
            </w:pPr>
            <w:r>
              <w:rPr>
                <w:rFonts w:eastAsia="Calibri"/>
                <w:sz w:val="20"/>
                <w:szCs w:val="20"/>
                <w:lang w:val="kk-KZ"/>
              </w:rPr>
              <w:t>Қарым- қатынас</w:t>
            </w:r>
          </w:p>
          <w:p w14:paraId="776E466D">
            <w:pPr>
              <w:rPr>
                <w:rFonts w:eastAsia="Calibri"/>
                <w:sz w:val="20"/>
                <w:szCs w:val="20"/>
                <w:lang w:val="kk-KZ"/>
              </w:rPr>
            </w:pPr>
            <w:r>
              <w:rPr>
                <w:rFonts w:eastAsia="Calibri"/>
                <w:sz w:val="20"/>
                <w:szCs w:val="20"/>
                <w:lang w:val="kk-KZ"/>
              </w:rPr>
              <w:t xml:space="preserve"> іс –әрекеті, танымдық іс-әрекет, зерттеу іс-әрекеті</w:t>
            </w:r>
          </w:p>
          <w:p w14:paraId="5C90CD64">
            <w:pPr>
              <w:autoSpaceDE w:val="0"/>
              <w:autoSpaceDN w:val="0"/>
              <w:adjustRightInd w:val="0"/>
              <w:rPr>
                <w:b/>
                <w:color w:val="000000"/>
                <w:sz w:val="20"/>
                <w:szCs w:val="20"/>
                <w:lang w:val="kk-KZ"/>
              </w:rPr>
            </w:pPr>
          </w:p>
        </w:tc>
        <w:tc>
          <w:tcPr>
            <w:tcW w:w="854" w:type="pct"/>
          </w:tcPr>
          <w:p w14:paraId="3A2450AB">
            <w:pPr>
              <w:rPr>
                <w:rFonts w:eastAsia="Calibri"/>
                <w:b/>
                <w:sz w:val="20"/>
                <w:szCs w:val="20"/>
                <w:lang w:val="kk-KZ"/>
              </w:rPr>
            </w:pPr>
            <w:r>
              <w:rPr>
                <w:rFonts w:eastAsia="Calibri"/>
                <w:b/>
                <w:sz w:val="20"/>
                <w:szCs w:val="20"/>
                <w:lang w:val="kk-KZ"/>
              </w:rPr>
              <w:t xml:space="preserve">Суреттік боямалар </w:t>
            </w:r>
          </w:p>
          <w:p w14:paraId="1E3773B5">
            <w:pPr>
              <w:rPr>
                <w:rFonts w:eastAsia="Calibri"/>
                <w:b/>
                <w:sz w:val="20"/>
                <w:szCs w:val="20"/>
                <w:lang w:val="kk-KZ"/>
              </w:rPr>
            </w:pPr>
            <w:r>
              <w:rPr>
                <w:rFonts w:eastAsia="Calibri"/>
                <w:b/>
                <w:sz w:val="20"/>
                <w:szCs w:val="20"/>
                <w:lang w:val="kk-KZ"/>
              </w:rPr>
              <w:t>«Кім, қайда өмір сүреді»</w:t>
            </w:r>
          </w:p>
          <w:p w14:paraId="505EBA73">
            <w:pPr>
              <w:rPr>
                <w:rFonts w:eastAsia="Calibri"/>
                <w:sz w:val="20"/>
                <w:szCs w:val="20"/>
                <w:lang w:val="kk-KZ"/>
              </w:rPr>
            </w:pPr>
            <w:r>
              <w:rPr>
                <w:rFonts w:eastAsia="Calibri"/>
                <w:sz w:val="20"/>
                <w:szCs w:val="20"/>
                <w:lang w:val="kk-KZ"/>
              </w:rPr>
              <w:t>Мақсаты: Балалар суретті таза бояп, туған жеріндегі жан-жануарлардың мекендерімен таныса алады.</w:t>
            </w:r>
          </w:p>
          <w:p w14:paraId="5D23A37E">
            <w:pPr>
              <w:rPr>
                <w:rFonts w:eastAsia="Calibri"/>
                <w:b/>
                <w:sz w:val="20"/>
                <w:szCs w:val="20"/>
                <w:lang w:val="kk-KZ"/>
              </w:rPr>
            </w:pPr>
            <w:r>
              <w:rPr>
                <w:rFonts w:eastAsia="Calibri"/>
                <w:b/>
                <w:sz w:val="20"/>
                <w:szCs w:val="20"/>
                <w:lang w:val="kk-KZ"/>
              </w:rPr>
              <w:t>(сурет салу)</w:t>
            </w:r>
          </w:p>
          <w:p w14:paraId="3B44112F">
            <w:pPr>
              <w:rPr>
                <w:rFonts w:eastAsia="Calibri"/>
                <w:b/>
                <w:sz w:val="20"/>
                <w:szCs w:val="20"/>
                <w:lang w:val="kk-KZ"/>
              </w:rPr>
            </w:pPr>
            <w:r>
              <w:rPr>
                <w:rFonts w:eastAsia="Calibri"/>
                <w:bCs/>
                <w:color w:val="000000"/>
                <w:sz w:val="20"/>
                <w:szCs w:val="20"/>
                <w:lang w:val="kk-KZ"/>
              </w:rPr>
              <w:t>Шығармашылық іс әрекет, бейнелеу  іс-әрекеті</w:t>
            </w:r>
          </w:p>
        </w:tc>
        <w:tc>
          <w:tcPr>
            <w:tcW w:w="995" w:type="pct"/>
          </w:tcPr>
          <w:p w14:paraId="3D540DF1">
            <w:pPr>
              <w:rPr>
                <w:b/>
                <w:color w:val="000000"/>
                <w:sz w:val="20"/>
                <w:szCs w:val="20"/>
                <w:lang w:val="kk-KZ"/>
              </w:rPr>
            </w:pPr>
            <w:r>
              <w:rPr>
                <w:b/>
                <w:color w:val="000000"/>
                <w:sz w:val="20"/>
                <w:szCs w:val="20"/>
                <w:lang w:val="kk-KZ"/>
              </w:rPr>
              <w:t xml:space="preserve"> «Қолғап»</w:t>
            </w:r>
          </w:p>
          <w:p w14:paraId="5CA7B688">
            <w:pPr>
              <w:autoSpaceDE w:val="0"/>
              <w:autoSpaceDN w:val="0"/>
              <w:adjustRightInd w:val="0"/>
              <w:rPr>
                <w:color w:val="000000"/>
                <w:sz w:val="20"/>
                <w:szCs w:val="20"/>
                <w:lang w:val="kk-KZ"/>
              </w:rPr>
            </w:pPr>
            <w:r>
              <w:rPr>
                <w:color w:val="000000"/>
                <w:sz w:val="20"/>
                <w:szCs w:val="20"/>
                <w:lang w:val="kk-KZ"/>
              </w:rPr>
              <w:t>Мақсаты:</w:t>
            </w:r>
            <w:r>
              <w:rPr>
                <w:b/>
                <w:color w:val="000000"/>
                <w:sz w:val="20"/>
                <w:szCs w:val="20"/>
                <w:lang w:val="kk-KZ"/>
              </w:rPr>
              <w:t xml:space="preserve"> </w:t>
            </w:r>
            <w:r>
              <w:rPr>
                <w:color w:val="000000"/>
                <w:sz w:val="20"/>
                <w:szCs w:val="20"/>
                <w:lang w:val="kk-KZ"/>
              </w:rPr>
              <w:t xml:space="preserve">Қазақ халқының ұлттық киімдері мен заттары </w:t>
            </w:r>
          </w:p>
          <w:p w14:paraId="29127366">
            <w:pPr>
              <w:rPr>
                <w:color w:val="000000"/>
                <w:sz w:val="20"/>
                <w:szCs w:val="20"/>
                <w:lang w:val="kk-KZ"/>
              </w:rPr>
            </w:pPr>
            <w:r>
              <w:rPr>
                <w:color w:val="000000"/>
                <w:sz w:val="20"/>
                <w:szCs w:val="20"/>
                <w:lang w:val="kk-KZ"/>
              </w:rPr>
              <w:t>туралы білімдерін кеңейту. Ою-өрнекті қолдана отырып қолғапты сәндеуге үйрету.</w:t>
            </w:r>
          </w:p>
          <w:p w14:paraId="43E1CA6D">
            <w:pPr>
              <w:rPr>
                <w:color w:val="000000"/>
                <w:sz w:val="20"/>
                <w:szCs w:val="20"/>
                <w:lang w:val="kk-KZ"/>
              </w:rPr>
            </w:pPr>
            <w:r>
              <w:rPr>
                <w:color w:val="000000"/>
                <w:sz w:val="20"/>
                <w:szCs w:val="20"/>
                <w:lang w:val="kk-KZ"/>
              </w:rPr>
              <w:t>Эстетикалық талғамдарын дамыту, тиянақтылық пен ұқыптылыққа тәрбиелеу.</w:t>
            </w:r>
          </w:p>
          <w:p w14:paraId="481F7E2E">
            <w:pPr>
              <w:rPr>
                <w:rFonts w:eastAsia="Calibri"/>
                <w:b/>
                <w:sz w:val="20"/>
                <w:szCs w:val="20"/>
                <w:lang w:val="kk-KZ"/>
              </w:rPr>
            </w:pPr>
            <w:r>
              <w:rPr>
                <w:rFonts w:eastAsia="Calibri"/>
                <w:b/>
                <w:sz w:val="20"/>
                <w:szCs w:val="20"/>
                <w:lang w:val="kk-KZ"/>
              </w:rPr>
              <w:t>(сурет салу)</w:t>
            </w:r>
          </w:p>
          <w:p w14:paraId="7B388898">
            <w:pPr>
              <w:rPr>
                <w:color w:val="000000"/>
                <w:sz w:val="20"/>
                <w:szCs w:val="20"/>
                <w:lang w:val="kk-KZ"/>
              </w:rPr>
            </w:pPr>
            <w:r>
              <w:rPr>
                <w:rFonts w:eastAsia="Calibri"/>
                <w:bCs/>
                <w:color w:val="000000"/>
                <w:sz w:val="20"/>
                <w:szCs w:val="20"/>
                <w:lang w:val="kk-KZ"/>
              </w:rPr>
              <w:t>Шығармашылық іс әрекет, бейнелеу  іс-әрекеті</w:t>
            </w:r>
          </w:p>
        </w:tc>
        <w:tc>
          <w:tcPr>
            <w:tcW w:w="962" w:type="pct"/>
          </w:tcPr>
          <w:p w14:paraId="42DD1FE9">
            <w:pPr>
              <w:rPr>
                <w:b/>
                <w:color w:val="000000"/>
                <w:sz w:val="20"/>
                <w:szCs w:val="20"/>
                <w:lang w:val="kk-KZ"/>
              </w:rPr>
            </w:pPr>
            <w:r>
              <w:rPr>
                <w:b/>
                <w:color w:val="000000"/>
                <w:sz w:val="20"/>
                <w:szCs w:val="20"/>
                <w:lang w:val="kk-KZ"/>
              </w:rPr>
              <w:t>«Аққала соққан бала»</w:t>
            </w:r>
          </w:p>
          <w:p w14:paraId="381E0EAD">
            <w:pPr>
              <w:rPr>
                <w:color w:val="000000"/>
                <w:sz w:val="20"/>
                <w:szCs w:val="20"/>
                <w:lang w:val="kk-KZ"/>
              </w:rPr>
            </w:pPr>
            <w:r>
              <w:rPr>
                <w:color w:val="000000"/>
                <w:sz w:val="20"/>
                <w:szCs w:val="20"/>
                <w:lang w:val="kk-KZ"/>
              </w:rPr>
              <w:t>Мақсаты: Балаларға қыс мезгілінде аққала соғып ойнайтындығын түсіндіру. Аққаланы мүсіндеуге үйрету.</w:t>
            </w:r>
          </w:p>
          <w:p w14:paraId="7425E54D">
            <w:pPr>
              <w:rPr>
                <w:color w:val="000000"/>
                <w:sz w:val="20"/>
                <w:szCs w:val="20"/>
                <w:lang w:val="kk-KZ"/>
              </w:rPr>
            </w:pPr>
            <w:r>
              <w:rPr>
                <w:color w:val="000000"/>
                <w:sz w:val="20"/>
                <w:szCs w:val="20"/>
                <w:lang w:val="kk-KZ"/>
              </w:rPr>
              <w:t>Ермексазбен жұмыс жасау дағдыларын қалптастыру. Саусақ моторикасын дамыту.</w:t>
            </w:r>
          </w:p>
          <w:p w14:paraId="6CDAAEBC">
            <w:pPr>
              <w:autoSpaceDE w:val="0"/>
              <w:autoSpaceDN w:val="0"/>
              <w:adjustRightInd w:val="0"/>
              <w:rPr>
                <w:rFonts w:eastAsia="Calibri"/>
                <w:b/>
                <w:sz w:val="20"/>
                <w:szCs w:val="20"/>
                <w:lang w:val="kk-KZ"/>
              </w:rPr>
            </w:pPr>
            <w:r>
              <w:rPr>
                <w:rFonts w:eastAsia="Calibri"/>
                <w:b/>
                <w:sz w:val="20"/>
                <w:szCs w:val="20"/>
                <w:lang w:val="kk-KZ"/>
              </w:rPr>
              <w:t>(мүсіндеу)</w:t>
            </w:r>
          </w:p>
          <w:p w14:paraId="1C6E5491">
            <w:pPr>
              <w:autoSpaceDE w:val="0"/>
              <w:autoSpaceDN w:val="0"/>
              <w:adjustRightInd w:val="0"/>
              <w:rPr>
                <w:b/>
                <w:color w:val="000000"/>
                <w:sz w:val="20"/>
                <w:szCs w:val="20"/>
                <w:lang w:val="kk-KZ"/>
              </w:rPr>
            </w:pPr>
            <w:r>
              <w:rPr>
                <w:rFonts w:eastAsia="Calibri"/>
                <w:bCs/>
                <w:color w:val="000000"/>
                <w:sz w:val="20"/>
                <w:szCs w:val="20"/>
                <w:lang w:val="kk-KZ"/>
              </w:rPr>
              <w:t>Шығармашылық іс әрекет, бейнелеу  іс-әрекеті</w:t>
            </w:r>
          </w:p>
        </w:tc>
      </w:tr>
      <w:tr w14:paraId="667D6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1" w:type="pct"/>
          </w:tcPr>
          <w:p w14:paraId="05925396">
            <w:pPr>
              <w:autoSpaceDE w:val="0"/>
              <w:autoSpaceDN w:val="0"/>
              <w:adjustRightInd w:val="0"/>
              <w:rPr>
                <w:b/>
                <w:color w:val="000000"/>
                <w:sz w:val="20"/>
                <w:szCs w:val="20"/>
                <w:lang w:val="kk-KZ"/>
              </w:rPr>
            </w:pPr>
            <w:r>
              <w:rPr>
                <w:b/>
                <w:color w:val="000000"/>
                <w:sz w:val="20"/>
                <w:szCs w:val="20"/>
                <w:lang w:val="kk-KZ"/>
              </w:rPr>
              <w:t>Балалармен жеке жұмыс</w:t>
            </w:r>
          </w:p>
        </w:tc>
        <w:tc>
          <w:tcPr>
            <w:tcW w:w="779" w:type="pct"/>
            <w:tcBorders>
              <w:top w:val="single" w:color="auto" w:sz="4" w:space="0"/>
              <w:left w:val="single" w:color="auto" w:sz="4" w:space="0"/>
              <w:bottom w:val="single" w:color="auto" w:sz="4" w:space="0"/>
              <w:right w:val="single" w:color="auto" w:sz="4" w:space="0"/>
            </w:tcBorders>
          </w:tcPr>
          <w:p w14:paraId="599D4C46">
            <w:pPr>
              <w:rPr>
                <w:sz w:val="20"/>
                <w:szCs w:val="20"/>
                <w:lang w:val="kk-KZ" w:eastAsia="zh-CN"/>
              </w:rPr>
            </w:pPr>
            <w:r>
              <w:rPr>
                <w:sz w:val="20"/>
                <w:szCs w:val="20"/>
                <w:lang w:val="kk-KZ" w:eastAsia="zh-CN"/>
              </w:rPr>
              <w:t>Идрейсова Гаухартаспен жеке жұмыс берілген сөздерден жай сөйлемдерді құрастыруға үйрету.</w:t>
            </w:r>
          </w:p>
          <w:p w14:paraId="02840EC5">
            <w:pPr>
              <w:rPr>
                <w:color w:val="000000"/>
                <w:sz w:val="20"/>
                <w:szCs w:val="20"/>
                <w:lang w:val="kk-KZ" w:eastAsia="ru-RU"/>
              </w:rPr>
            </w:pPr>
            <w:r>
              <w:rPr>
                <w:sz w:val="20"/>
                <w:szCs w:val="20"/>
                <w:lang w:val="kk-KZ" w:eastAsia="zh-CN"/>
              </w:rPr>
              <w:t>Дауысты және дауыссыз дыбыстарды ажыратуға үйрету</w:t>
            </w:r>
          </w:p>
        </w:tc>
        <w:tc>
          <w:tcPr>
            <w:tcW w:w="729" w:type="pct"/>
            <w:tcBorders>
              <w:left w:val="single" w:color="auto" w:sz="4" w:space="0"/>
              <w:bottom w:val="single" w:color="auto" w:sz="4" w:space="0"/>
              <w:right w:val="single" w:color="auto" w:sz="4" w:space="0"/>
            </w:tcBorders>
          </w:tcPr>
          <w:p w14:paraId="1F376047">
            <w:pPr>
              <w:rPr>
                <w:color w:val="000000"/>
                <w:sz w:val="20"/>
                <w:szCs w:val="20"/>
                <w:lang w:val="kk-KZ" w:eastAsia="ru-RU"/>
              </w:rPr>
            </w:pPr>
            <w:r>
              <w:rPr>
                <w:sz w:val="20"/>
                <w:szCs w:val="20"/>
                <w:lang w:val="kk-KZ" w:eastAsia="zh-CN"/>
              </w:rPr>
              <w:t>Есетов Айатқа жыл мезгілдері бойынша айларды реттілікпен атауға үйрету</w:t>
            </w:r>
          </w:p>
        </w:tc>
        <w:tc>
          <w:tcPr>
            <w:tcW w:w="854" w:type="pct"/>
            <w:tcBorders>
              <w:left w:val="single" w:color="auto" w:sz="4" w:space="0"/>
              <w:bottom w:val="single" w:color="auto" w:sz="4" w:space="0"/>
              <w:right w:val="single" w:color="auto" w:sz="4" w:space="0"/>
            </w:tcBorders>
          </w:tcPr>
          <w:p w14:paraId="2A754CED">
            <w:pPr>
              <w:rPr>
                <w:color w:val="000000"/>
                <w:sz w:val="20"/>
                <w:szCs w:val="20"/>
                <w:lang w:val="kk-KZ" w:eastAsia="ru-RU"/>
              </w:rPr>
            </w:pPr>
            <w:r>
              <w:rPr>
                <w:sz w:val="20"/>
                <w:szCs w:val="20"/>
                <w:lang w:val="kk-KZ" w:eastAsia="zh-CN"/>
              </w:rPr>
              <w:t>Мажит Аянатқа жаңа түстерді бояуларды араластыру арқылы шығару дағдысын, мүсіндеудің әртүрлі әдістерін қолдану дағдысын қалыптастыру</w:t>
            </w:r>
          </w:p>
        </w:tc>
        <w:tc>
          <w:tcPr>
            <w:tcW w:w="995" w:type="pct"/>
            <w:tcBorders>
              <w:left w:val="single" w:color="auto" w:sz="4" w:space="0"/>
              <w:bottom w:val="single" w:color="auto" w:sz="4" w:space="0"/>
              <w:right w:val="single" w:color="auto" w:sz="4" w:space="0"/>
            </w:tcBorders>
          </w:tcPr>
          <w:p w14:paraId="7114F55D">
            <w:pPr>
              <w:rPr>
                <w:sz w:val="20"/>
                <w:szCs w:val="20"/>
                <w:lang w:val="kk-KZ" w:eastAsia="zh-CN"/>
              </w:rPr>
            </w:pPr>
            <w:r>
              <w:rPr>
                <w:sz w:val="20"/>
                <w:szCs w:val="20"/>
                <w:lang w:val="kk-KZ" w:eastAsia="zh-CN"/>
              </w:rPr>
              <w:t>Идрейсова Гаухартаспен жеке жұмыс берілген сөздерден жай сөйлемдерді құрастыруға үйрету.</w:t>
            </w:r>
          </w:p>
          <w:p w14:paraId="4C15E5BF">
            <w:pPr>
              <w:rPr>
                <w:color w:val="000000"/>
                <w:sz w:val="20"/>
                <w:szCs w:val="20"/>
                <w:lang w:val="kk-KZ" w:eastAsia="ru-RU"/>
              </w:rPr>
            </w:pPr>
            <w:r>
              <w:rPr>
                <w:sz w:val="20"/>
                <w:szCs w:val="20"/>
                <w:lang w:val="kk-KZ" w:eastAsia="zh-CN"/>
              </w:rPr>
              <w:t>Дауысты және дауыссыз дыбыстарды ажыратуға үйрету</w:t>
            </w:r>
          </w:p>
        </w:tc>
        <w:tc>
          <w:tcPr>
            <w:tcW w:w="962" w:type="pct"/>
            <w:tcBorders>
              <w:left w:val="single" w:color="auto" w:sz="4" w:space="0"/>
              <w:bottom w:val="single" w:color="auto" w:sz="4" w:space="0"/>
              <w:right w:val="single" w:color="auto" w:sz="4" w:space="0"/>
            </w:tcBorders>
          </w:tcPr>
          <w:p w14:paraId="7F1BBF0D">
            <w:pPr>
              <w:rPr>
                <w:color w:val="000000"/>
                <w:sz w:val="20"/>
                <w:szCs w:val="20"/>
                <w:lang w:val="kk-KZ" w:eastAsia="ru-RU"/>
              </w:rPr>
            </w:pPr>
            <w:r>
              <w:rPr>
                <w:sz w:val="20"/>
                <w:szCs w:val="20"/>
                <w:lang w:val="kk-KZ" w:eastAsia="zh-CN"/>
              </w:rPr>
              <w:t>Есетов Айатқа жыл мезгілдері бойынша айларды реттілікпен атауға үйрету</w:t>
            </w:r>
          </w:p>
        </w:tc>
      </w:tr>
      <w:tr w14:paraId="6C5EF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1" w:type="pct"/>
          </w:tcPr>
          <w:p w14:paraId="72F70404">
            <w:pPr>
              <w:autoSpaceDE w:val="0"/>
              <w:autoSpaceDN w:val="0"/>
              <w:adjustRightInd w:val="0"/>
              <w:rPr>
                <w:b/>
                <w:color w:val="000000"/>
                <w:sz w:val="20"/>
                <w:szCs w:val="20"/>
                <w:lang w:val="kk-KZ"/>
              </w:rPr>
            </w:pPr>
            <w:r>
              <w:rPr>
                <w:b/>
                <w:color w:val="000000"/>
                <w:sz w:val="20"/>
                <w:szCs w:val="20"/>
                <w:lang w:val="kk-KZ"/>
              </w:rPr>
              <w:t>Серуенге дайындық</w:t>
            </w:r>
          </w:p>
        </w:tc>
        <w:tc>
          <w:tcPr>
            <w:tcW w:w="779" w:type="pct"/>
          </w:tcPr>
          <w:p w14:paraId="0961F71B">
            <w:pPr>
              <w:rPr>
                <w:color w:val="000000"/>
                <w:sz w:val="20"/>
                <w:szCs w:val="20"/>
                <w:lang w:val="kk-KZ"/>
              </w:rPr>
            </w:pPr>
            <w:r>
              <w:rPr>
                <w:bCs/>
                <w:color w:val="000000" w:themeColor="text1"/>
                <w:sz w:val="20"/>
                <w:szCs w:val="20"/>
                <w:lang w:val="kk-KZ" w:eastAsia="ru-RU"/>
                <w14:textFill>
                  <w14:solidFill>
                    <w14:schemeClr w14:val="tx1"/>
                  </w14:solidFill>
                </w14:textFill>
              </w:rPr>
              <w:t>Балалардың киіну реттілігін бақылау.</w:t>
            </w:r>
          </w:p>
        </w:tc>
        <w:tc>
          <w:tcPr>
            <w:tcW w:w="729" w:type="pct"/>
          </w:tcPr>
          <w:p w14:paraId="0E517EC9">
            <w:pPr>
              <w:autoSpaceDE w:val="0"/>
              <w:autoSpaceDN w:val="0"/>
              <w:adjustRightInd w:val="0"/>
              <w:rPr>
                <w:color w:val="000000"/>
                <w:sz w:val="20"/>
                <w:szCs w:val="20"/>
                <w:lang w:val="kk-KZ"/>
              </w:rPr>
            </w:pPr>
            <w:r>
              <w:rPr>
                <w:color w:val="000000"/>
                <w:sz w:val="20"/>
                <w:szCs w:val="20"/>
                <w:lang w:val="kk-KZ"/>
              </w:rPr>
              <w:t>Сыртқы киімдерін ауыстырып киюді қадағалау.</w:t>
            </w:r>
          </w:p>
        </w:tc>
        <w:tc>
          <w:tcPr>
            <w:tcW w:w="854" w:type="pct"/>
          </w:tcPr>
          <w:p w14:paraId="67798C6E">
            <w:pPr>
              <w:autoSpaceDE w:val="0"/>
              <w:autoSpaceDN w:val="0"/>
              <w:adjustRightInd w:val="0"/>
              <w:rPr>
                <w:color w:val="000000"/>
                <w:sz w:val="20"/>
                <w:szCs w:val="20"/>
                <w:lang w:val="kk-KZ"/>
              </w:rPr>
            </w:pPr>
            <w:r>
              <w:rPr>
                <w:color w:val="000000"/>
                <w:sz w:val="20"/>
                <w:szCs w:val="20"/>
                <w:lang w:val="kk-KZ"/>
              </w:rPr>
              <w:t>Балалармен жеке әңгімелесу.</w:t>
            </w:r>
          </w:p>
        </w:tc>
        <w:tc>
          <w:tcPr>
            <w:tcW w:w="995" w:type="pct"/>
          </w:tcPr>
          <w:p w14:paraId="3D0D46A1">
            <w:pPr>
              <w:autoSpaceDE w:val="0"/>
              <w:autoSpaceDN w:val="0"/>
              <w:adjustRightInd w:val="0"/>
              <w:rPr>
                <w:color w:val="000000"/>
                <w:sz w:val="20"/>
                <w:szCs w:val="20"/>
                <w:lang w:val="kk-KZ"/>
              </w:rPr>
            </w:pPr>
            <w:r>
              <w:rPr>
                <w:color w:val="000000"/>
                <w:sz w:val="20"/>
                <w:szCs w:val="20"/>
                <w:lang w:val="kk-KZ"/>
              </w:rPr>
              <w:t>Сыртқы киімдерін ауыстырып киюді қадағалау.</w:t>
            </w:r>
          </w:p>
        </w:tc>
        <w:tc>
          <w:tcPr>
            <w:tcW w:w="962" w:type="pct"/>
          </w:tcPr>
          <w:p w14:paraId="415B7331">
            <w:pPr>
              <w:autoSpaceDE w:val="0"/>
              <w:autoSpaceDN w:val="0"/>
              <w:adjustRightInd w:val="0"/>
              <w:rPr>
                <w:color w:val="000000"/>
                <w:sz w:val="20"/>
                <w:szCs w:val="20"/>
                <w:lang w:val="kk-KZ"/>
              </w:rPr>
            </w:pPr>
            <w:r>
              <w:rPr>
                <w:color w:val="000000"/>
                <w:sz w:val="20"/>
                <w:szCs w:val="20"/>
                <w:lang w:val="kk-KZ"/>
              </w:rPr>
              <w:t>Сыртқы киімдерін ауыстырып киюді қадағалау.</w:t>
            </w:r>
          </w:p>
        </w:tc>
      </w:tr>
      <w:tr w14:paraId="3CBFB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1" w:type="pct"/>
          </w:tcPr>
          <w:p w14:paraId="132D74FA">
            <w:pPr>
              <w:autoSpaceDE w:val="0"/>
              <w:autoSpaceDN w:val="0"/>
              <w:adjustRightInd w:val="0"/>
              <w:rPr>
                <w:b/>
                <w:color w:val="000000"/>
                <w:sz w:val="20"/>
                <w:szCs w:val="20"/>
                <w:lang w:val="kk-KZ"/>
              </w:rPr>
            </w:pPr>
            <w:r>
              <w:rPr>
                <w:b/>
                <w:color w:val="000000"/>
                <w:sz w:val="20"/>
                <w:szCs w:val="20"/>
                <w:lang w:val="kk-KZ"/>
              </w:rPr>
              <w:t>Серуен</w:t>
            </w:r>
          </w:p>
        </w:tc>
        <w:tc>
          <w:tcPr>
            <w:tcW w:w="779" w:type="pct"/>
          </w:tcPr>
          <w:p w14:paraId="188E0386">
            <w:pPr>
              <w:jc w:val="center"/>
              <w:rPr>
                <w:color w:val="000000"/>
                <w:sz w:val="20"/>
                <w:szCs w:val="20"/>
                <w:lang w:val="kk-KZ"/>
              </w:rPr>
            </w:pPr>
            <w:r>
              <w:rPr>
                <w:rFonts w:eastAsia="Calibri"/>
                <w:sz w:val="20"/>
                <w:szCs w:val="20"/>
                <w:lang w:val="kk-KZ"/>
              </w:rPr>
              <w:t>№ 48</w:t>
            </w:r>
          </w:p>
        </w:tc>
        <w:tc>
          <w:tcPr>
            <w:tcW w:w="729" w:type="pct"/>
          </w:tcPr>
          <w:p w14:paraId="3381EF40">
            <w:pPr>
              <w:autoSpaceDE w:val="0"/>
              <w:autoSpaceDN w:val="0"/>
              <w:adjustRightInd w:val="0"/>
              <w:jc w:val="center"/>
              <w:rPr>
                <w:color w:val="000000"/>
                <w:sz w:val="20"/>
                <w:szCs w:val="20"/>
                <w:lang w:val="kk-KZ"/>
              </w:rPr>
            </w:pPr>
            <w:r>
              <w:rPr>
                <w:rFonts w:eastAsia="Calibri"/>
                <w:sz w:val="20"/>
                <w:szCs w:val="20"/>
                <w:lang w:val="kk-KZ"/>
              </w:rPr>
              <w:t>№ 49</w:t>
            </w:r>
          </w:p>
        </w:tc>
        <w:tc>
          <w:tcPr>
            <w:tcW w:w="854" w:type="pct"/>
          </w:tcPr>
          <w:p w14:paraId="772CEFBF">
            <w:pPr>
              <w:autoSpaceDE w:val="0"/>
              <w:autoSpaceDN w:val="0"/>
              <w:adjustRightInd w:val="0"/>
              <w:jc w:val="center"/>
              <w:rPr>
                <w:color w:val="000000"/>
                <w:sz w:val="20"/>
                <w:szCs w:val="20"/>
                <w:lang w:val="kk-KZ"/>
              </w:rPr>
            </w:pPr>
            <w:r>
              <w:rPr>
                <w:rFonts w:eastAsia="Calibri"/>
                <w:sz w:val="20"/>
                <w:szCs w:val="20"/>
                <w:lang w:val="kk-KZ"/>
              </w:rPr>
              <w:t>№ 50</w:t>
            </w:r>
          </w:p>
        </w:tc>
        <w:tc>
          <w:tcPr>
            <w:tcW w:w="995" w:type="pct"/>
          </w:tcPr>
          <w:p w14:paraId="373D951A">
            <w:pPr>
              <w:autoSpaceDE w:val="0"/>
              <w:autoSpaceDN w:val="0"/>
              <w:adjustRightInd w:val="0"/>
              <w:jc w:val="center"/>
              <w:rPr>
                <w:color w:val="000000"/>
                <w:sz w:val="20"/>
                <w:szCs w:val="20"/>
                <w:lang w:val="kk-KZ"/>
              </w:rPr>
            </w:pPr>
            <w:r>
              <w:rPr>
                <w:rFonts w:eastAsia="Calibri"/>
                <w:sz w:val="20"/>
                <w:szCs w:val="20"/>
                <w:lang w:val="kk-KZ"/>
              </w:rPr>
              <w:t xml:space="preserve">№ </w:t>
            </w:r>
            <w:r>
              <w:rPr>
                <w:rFonts w:eastAsia="Calibri"/>
                <w:sz w:val="20"/>
                <w:szCs w:val="20"/>
              </w:rPr>
              <w:t>5</w:t>
            </w:r>
            <w:r>
              <w:rPr>
                <w:rFonts w:eastAsia="Calibri"/>
                <w:sz w:val="20"/>
                <w:szCs w:val="20"/>
                <w:lang w:val="kk-KZ"/>
              </w:rPr>
              <w:t>1</w:t>
            </w:r>
          </w:p>
        </w:tc>
        <w:tc>
          <w:tcPr>
            <w:tcW w:w="962" w:type="pct"/>
          </w:tcPr>
          <w:p w14:paraId="6D890633">
            <w:pPr>
              <w:autoSpaceDE w:val="0"/>
              <w:autoSpaceDN w:val="0"/>
              <w:adjustRightInd w:val="0"/>
              <w:jc w:val="center"/>
              <w:rPr>
                <w:sz w:val="20"/>
                <w:szCs w:val="20"/>
                <w:lang w:val="kk-KZ"/>
              </w:rPr>
            </w:pPr>
            <w:r>
              <w:rPr>
                <w:rFonts w:eastAsia="Calibri"/>
                <w:sz w:val="20"/>
                <w:szCs w:val="20"/>
                <w:lang w:val="kk-KZ"/>
              </w:rPr>
              <w:t>№ 52</w:t>
            </w:r>
          </w:p>
        </w:tc>
      </w:tr>
      <w:tr w14:paraId="13417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1" w:type="pct"/>
            <w:vMerge w:val="restart"/>
          </w:tcPr>
          <w:p w14:paraId="03F4008B">
            <w:pPr>
              <w:autoSpaceDE w:val="0"/>
              <w:autoSpaceDN w:val="0"/>
              <w:adjustRightInd w:val="0"/>
              <w:rPr>
                <w:b/>
                <w:color w:val="000000"/>
                <w:sz w:val="20"/>
                <w:szCs w:val="20"/>
                <w:lang w:val="kk-KZ"/>
              </w:rPr>
            </w:pPr>
            <w:r>
              <w:rPr>
                <w:b/>
                <w:color w:val="000000"/>
                <w:sz w:val="20"/>
                <w:szCs w:val="20"/>
                <w:lang w:val="kk-KZ"/>
              </w:rPr>
              <w:t>Балалардың үйге қайтуы</w:t>
            </w:r>
          </w:p>
        </w:tc>
        <w:tc>
          <w:tcPr>
            <w:tcW w:w="4319" w:type="pct"/>
            <w:gridSpan w:val="5"/>
          </w:tcPr>
          <w:p w14:paraId="47654629">
            <w:pPr>
              <w:autoSpaceDE w:val="0"/>
              <w:autoSpaceDN w:val="0"/>
              <w:adjustRightInd w:val="0"/>
              <w:rPr>
                <w:rFonts w:eastAsia="Calibri"/>
                <w:sz w:val="20"/>
                <w:szCs w:val="20"/>
                <w:lang w:val="kk-KZ"/>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430A0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1" w:type="pct"/>
            <w:vMerge w:val="continue"/>
          </w:tcPr>
          <w:p w14:paraId="2218EEE4">
            <w:pPr>
              <w:autoSpaceDE w:val="0"/>
              <w:autoSpaceDN w:val="0"/>
              <w:adjustRightInd w:val="0"/>
              <w:rPr>
                <w:b/>
                <w:color w:val="000000"/>
                <w:sz w:val="20"/>
                <w:szCs w:val="20"/>
                <w:lang w:val="kk-KZ"/>
              </w:rPr>
            </w:pPr>
          </w:p>
        </w:tc>
        <w:tc>
          <w:tcPr>
            <w:tcW w:w="779" w:type="pct"/>
          </w:tcPr>
          <w:p w14:paraId="31917499">
            <w:pPr>
              <w:rPr>
                <w:color w:val="000000" w:themeColor="text1"/>
                <w:sz w:val="20"/>
                <w:szCs w:val="20"/>
                <w:lang w:val="kk-KZ" w:eastAsia="ru-RU"/>
                <w14:textFill>
                  <w14:solidFill>
                    <w14:schemeClr w14:val="tx1"/>
                  </w14:solidFill>
                </w14:textFill>
              </w:rPr>
            </w:pPr>
            <w:r>
              <w:rPr>
                <w:color w:val="000000" w:themeColor="text1"/>
                <w:sz w:val="20"/>
                <w:szCs w:val="20"/>
                <w:lang w:val="kk-KZ" w:eastAsia="ru-RU"/>
                <w14:textFill>
                  <w14:solidFill>
                    <w14:schemeClr w14:val="tx1"/>
                  </w14:solidFill>
                </w14:textFill>
              </w:rPr>
              <w:t xml:space="preserve">Ата-аналарға кеңес: </w:t>
            </w:r>
          </w:p>
          <w:p w14:paraId="3432EE45">
            <w:pPr>
              <w:rPr>
                <w:color w:val="000000"/>
                <w:sz w:val="20"/>
                <w:szCs w:val="20"/>
                <w:lang w:val="kk-KZ" w:eastAsia="ru-RU"/>
              </w:rPr>
            </w:pPr>
            <w:r>
              <w:rPr>
                <w:color w:val="000000" w:themeColor="text1"/>
                <w:sz w:val="20"/>
                <w:szCs w:val="20"/>
                <w:lang w:val="kk-KZ" w:eastAsia="ru-RU"/>
                <w14:textFill>
                  <w14:solidFill>
                    <w14:schemeClr w14:val="tx1"/>
                  </w14:solidFill>
                </w14:textFill>
              </w:rPr>
              <w:t>«Балаңызды сөйлеуге үйрету үшін  үй жағдайында не істей аласыз?».</w:t>
            </w:r>
          </w:p>
        </w:tc>
        <w:tc>
          <w:tcPr>
            <w:tcW w:w="729" w:type="pct"/>
          </w:tcPr>
          <w:p w14:paraId="20EB9AFE">
            <w:pPr>
              <w:rPr>
                <w:color w:val="000000"/>
                <w:sz w:val="20"/>
                <w:szCs w:val="20"/>
                <w:lang w:val="kk-KZ" w:eastAsia="ru-RU"/>
              </w:rPr>
            </w:pPr>
            <w:r>
              <w:rPr>
                <w:color w:val="000000" w:themeColor="text1"/>
                <w:sz w:val="20"/>
                <w:szCs w:val="20"/>
                <w:lang w:val="kk-KZ" w:eastAsia="ru-RU"/>
                <w14:textFill>
                  <w14:solidFill>
                    <w14:schemeClr w14:val="tx1"/>
                  </w14:solidFill>
                </w14:textFill>
              </w:rPr>
              <w:t>Психологтың  кеңесі: «Балаңыз балабақшаға келгісі келмей жыласа не істер едіңіз»</w:t>
            </w:r>
          </w:p>
        </w:tc>
        <w:tc>
          <w:tcPr>
            <w:tcW w:w="854" w:type="pct"/>
          </w:tcPr>
          <w:p w14:paraId="09A5D885">
            <w:pPr>
              <w:rPr>
                <w:color w:val="000000" w:themeColor="text1"/>
                <w:sz w:val="20"/>
                <w:szCs w:val="20"/>
                <w:lang w:val="kk-KZ" w:eastAsia="ru-RU"/>
                <w14:textFill>
                  <w14:solidFill>
                    <w14:schemeClr w14:val="tx1"/>
                  </w14:solidFill>
                </w14:textFill>
              </w:rPr>
            </w:pPr>
            <w:r>
              <w:rPr>
                <w:color w:val="000000" w:themeColor="text1"/>
                <w:sz w:val="20"/>
                <w:szCs w:val="20"/>
                <w:lang w:val="kk-KZ" w:eastAsia="ru-RU"/>
                <w14:textFill>
                  <w14:solidFill>
                    <w14:schemeClr w14:val="tx1"/>
                  </w14:solidFill>
                </w14:textFill>
              </w:rPr>
              <w:t>Ата-анаға:</w:t>
            </w:r>
          </w:p>
          <w:p w14:paraId="3A701C6A">
            <w:pPr>
              <w:rPr>
                <w:color w:val="000000"/>
                <w:sz w:val="20"/>
                <w:szCs w:val="20"/>
                <w:lang w:val="kk-KZ" w:eastAsia="ru-RU"/>
              </w:rPr>
            </w:pPr>
            <w:r>
              <w:rPr>
                <w:color w:val="000000" w:themeColor="text1"/>
                <w:sz w:val="20"/>
                <w:szCs w:val="20"/>
                <w:lang w:val="kk-KZ" w:eastAsia="ru-RU"/>
                <w14:textFill>
                  <w14:solidFill>
                    <w14:schemeClr w14:val="tx1"/>
                  </w14:solidFill>
                </w14:textFill>
              </w:rPr>
              <w:t>«Балаңызды киіндірген кезде киімдердің түстерін айтып отырасыз ба?</w:t>
            </w:r>
          </w:p>
        </w:tc>
        <w:tc>
          <w:tcPr>
            <w:tcW w:w="995" w:type="pct"/>
          </w:tcPr>
          <w:p w14:paraId="79FEEDE3">
            <w:pPr>
              <w:rPr>
                <w:color w:val="000000" w:themeColor="text1"/>
                <w:sz w:val="20"/>
                <w:szCs w:val="20"/>
                <w:lang w:val="kk-KZ" w:eastAsia="ru-RU"/>
                <w14:textFill>
                  <w14:solidFill>
                    <w14:schemeClr w14:val="tx1"/>
                  </w14:solidFill>
                </w14:textFill>
              </w:rPr>
            </w:pPr>
            <w:r>
              <w:rPr>
                <w:color w:val="000000" w:themeColor="text1"/>
                <w:sz w:val="20"/>
                <w:szCs w:val="20"/>
                <w:lang w:val="kk-KZ" w:eastAsia="ru-RU"/>
                <w14:textFill>
                  <w14:solidFill>
                    <w14:schemeClr w14:val="tx1"/>
                  </w14:solidFill>
                </w14:textFill>
              </w:rPr>
              <w:t>Кеңес:</w:t>
            </w:r>
          </w:p>
          <w:p w14:paraId="43F9266F">
            <w:pPr>
              <w:rPr>
                <w:color w:val="000000"/>
                <w:sz w:val="20"/>
                <w:szCs w:val="20"/>
                <w:lang w:val="kk-KZ" w:eastAsia="ru-RU"/>
              </w:rPr>
            </w:pPr>
            <w:r>
              <w:rPr>
                <w:color w:val="000000" w:themeColor="text1"/>
                <w:sz w:val="20"/>
                <w:szCs w:val="20"/>
                <w:lang w:val="kk-KZ" w:eastAsia="ru-RU"/>
                <w14:textFill>
                  <w14:solidFill>
                    <w14:schemeClr w14:val="tx1"/>
                  </w14:solidFill>
                </w14:textFill>
              </w:rPr>
              <w:t xml:space="preserve"> «Үйде балаңыздың өзіне-өзі қызмет көрсетуіне қандай жағдай жасайсыз?».</w:t>
            </w:r>
          </w:p>
        </w:tc>
        <w:tc>
          <w:tcPr>
            <w:tcW w:w="962" w:type="pct"/>
          </w:tcPr>
          <w:p w14:paraId="48444BA9">
            <w:pPr>
              <w:rPr>
                <w:color w:val="000000" w:themeColor="text1"/>
                <w:sz w:val="20"/>
                <w:szCs w:val="20"/>
                <w:lang w:val="kk-KZ" w:eastAsia="ru-RU"/>
                <w14:textFill>
                  <w14:solidFill>
                    <w14:schemeClr w14:val="tx1"/>
                  </w14:solidFill>
                </w14:textFill>
              </w:rPr>
            </w:pPr>
            <w:r>
              <w:rPr>
                <w:color w:val="000000" w:themeColor="text1"/>
                <w:sz w:val="20"/>
                <w:szCs w:val="20"/>
                <w:lang w:val="kk-KZ" w:eastAsia="ru-RU"/>
                <w14:textFill>
                  <w14:solidFill>
                    <w14:schemeClr w14:val="tx1"/>
                  </w14:solidFill>
                </w14:textFill>
              </w:rPr>
              <w:t>Ата-анаға:</w:t>
            </w:r>
          </w:p>
          <w:p w14:paraId="7F177C57">
            <w:pPr>
              <w:rPr>
                <w:color w:val="000000"/>
                <w:sz w:val="20"/>
                <w:szCs w:val="20"/>
                <w:lang w:val="kk-KZ" w:eastAsia="ru-RU"/>
              </w:rPr>
            </w:pPr>
            <w:r>
              <w:rPr>
                <w:color w:val="000000" w:themeColor="text1"/>
                <w:sz w:val="20"/>
                <w:szCs w:val="20"/>
                <w:lang w:val="kk-KZ" w:eastAsia="ru-RU"/>
                <w14:textFill>
                  <w14:solidFill>
                    <w14:schemeClr w14:val="tx1"/>
                  </w14:solidFill>
                </w14:textFill>
              </w:rPr>
              <w:t>«Демалыс күндері балаңызбен ойнайсыз ба?</w:t>
            </w:r>
          </w:p>
        </w:tc>
      </w:tr>
    </w:tbl>
    <w:p w14:paraId="2643E9CE">
      <w:pPr>
        <w:rPr>
          <w:sz w:val="22"/>
          <w:szCs w:val="22"/>
          <w:lang w:val="kk-KZ" w:eastAsia="zh-CN"/>
        </w:rPr>
      </w:pPr>
    </w:p>
    <w:p w14:paraId="26D17F4A">
      <w:pPr>
        <w:jc w:val="center"/>
        <w:rPr>
          <w:b/>
          <w:bCs/>
          <w:sz w:val="22"/>
          <w:szCs w:val="22"/>
          <w:lang w:val="kk-KZ"/>
        </w:rPr>
      </w:pPr>
    </w:p>
    <w:p w14:paraId="6530A398">
      <w:pPr>
        <w:jc w:val="center"/>
        <w:rPr>
          <w:b/>
          <w:bCs/>
          <w:sz w:val="22"/>
          <w:szCs w:val="22"/>
          <w:lang w:val="kk-KZ"/>
        </w:rPr>
      </w:pPr>
    </w:p>
    <w:p w14:paraId="3D7B3A6F">
      <w:pPr>
        <w:jc w:val="center"/>
        <w:rPr>
          <w:b/>
          <w:bCs/>
          <w:sz w:val="22"/>
          <w:szCs w:val="22"/>
          <w:lang w:val="kk-KZ"/>
        </w:rPr>
      </w:pPr>
    </w:p>
    <w:p w14:paraId="5BF74517">
      <w:pPr>
        <w:jc w:val="center"/>
        <w:rPr>
          <w:b/>
          <w:bCs/>
          <w:sz w:val="22"/>
          <w:szCs w:val="22"/>
          <w:lang w:val="kk-KZ"/>
        </w:rPr>
      </w:pPr>
    </w:p>
    <w:p w14:paraId="1C35581E">
      <w:pPr>
        <w:jc w:val="center"/>
        <w:rPr>
          <w:b/>
          <w:bCs/>
          <w:sz w:val="22"/>
          <w:szCs w:val="22"/>
          <w:lang w:val="kk-KZ"/>
        </w:rPr>
      </w:pPr>
    </w:p>
    <w:p w14:paraId="324960E1">
      <w:pPr>
        <w:jc w:val="center"/>
        <w:rPr>
          <w:b/>
          <w:bCs/>
          <w:sz w:val="22"/>
          <w:szCs w:val="22"/>
          <w:lang w:val="kk-KZ"/>
        </w:rPr>
      </w:pPr>
    </w:p>
    <w:p w14:paraId="28A913A0">
      <w:pPr>
        <w:jc w:val="center"/>
        <w:rPr>
          <w:b/>
          <w:bCs/>
          <w:sz w:val="22"/>
          <w:szCs w:val="22"/>
          <w:lang w:val="kk-KZ"/>
        </w:rPr>
      </w:pPr>
    </w:p>
    <w:p w14:paraId="5902260D">
      <w:pPr>
        <w:jc w:val="center"/>
        <w:rPr>
          <w:b/>
          <w:bCs/>
          <w:sz w:val="22"/>
          <w:szCs w:val="22"/>
          <w:lang w:val="kk-KZ"/>
        </w:rPr>
      </w:pPr>
    </w:p>
    <w:p w14:paraId="771D7A3D">
      <w:pPr>
        <w:jc w:val="center"/>
        <w:rPr>
          <w:b/>
          <w:bCs/>
          <w:sz w:val="22"/>
          <w:szCs w:val="22"/>
          <w:lang w:val="kk-KZ"/>
        </w:rPr>
      </w:pPr>
    </w:p>
    <w:p w14:paraId="582C4BD0">
      <w:pPr>
        <w:jc w:val="center"/>
        <w:rPr>
          <w:b/>
          <w:bCs/>
          <w:sz w:val="22"/>
          <w:szCs w:val="22"/>
          <w:lang w:val="kk-KZ"/>
        </w:rPr>
      </w:pPr>
    </w:p>
    <w:p w14:paraId="65265ECA">
      <w:pPr>
        <w:jc w:val="center"/>
        <w:rPr>
          <w:b/>
          <w:bCs/>
          <w:sz w:val="22"/>
          <w:szCs w:val="22"/>
          <w:lang w:val="kk-KZ"/>
        </w:rPr>
      </w:pPr>
    </w:p>
    <w:p w14:paraId="41218A68">
      <w:pPr>
        <w:jc w:val="center"/>
        <w:rPr>
          <w:b/>
          <w:bCs/>
          <w:sz w:val="22"/>
          <w:szCs w:val="22"/>
          <w:lang w:val="kk-KZ"/>
        </w:rPr>
      </w:pPr>
    </w:p>
    <w:p w14:paraId="06645262">
      <w:pPr>
        <w:jc w:val="center"/>
        <w:rPr>
          <w:b/>
          <w:bCs/>
          <w:sz w:val="22"/>
          <w:szCs w:val="22"/>
          <w:lang w:val="kk-KZ"/>
        </w:rPr>
      </w:pPr>
    </w:p>
    <w:p w14:paraId="4542E99F">
      <w:pPr>
        <w:jc w:val="center"/>
        <w:rPr>
          <w:b/>
          <w:bCs/>
          <w:sz w:val="22"/>
          <w:szCs w:val="22"/>
          <w:lang w:val="kk-KZ"/>
        </w:rPr>
      </w:pPr>
    </w:p>
    <w:p w14:paraId="0975FB51">
      <w:pPr>
        <w:jc w:val="center"/>
        <w:rPr>
          <w:b/>
          <w:bCs/>
          <w:sz w:val="22"/>
          <w:szCs w:val="22"/>
          <w:lang w:val="kk-KZ"/>
        </w:rPr>
      </w:pPr>
    </w:p>
    <w:p w14:paraId="709F5871">
      <w:pPr>
        <w:jc w:val="center"/>
        <w:rPr>
          <w:b/>
          <w:bCs/>
          <w:sz w:val="22"/>
          <w:szCs w:val="22"/>
          <w:lang w:val="kk-KZ"/>
        </w:rPr>
      </w:pPr>
    </w:p>
    <w:p w14:paraId="1B098DE4">
      <w:pPr>
        <w:jc w:val="center"/>
        <w:rPr>
          <w:b/>
          <w:bCs/>
          <w:sz w:val="22"/>
          <w:szCs w:val="22"/>
          <w:lang w:val="kk-KZ"/>
        </w:rPr>
      </w:pPr>
    </w:p>
    <w:p w14:paraId="69CE86F7">
      <w:pPr>
        <w:jc w:val="center"/>
        <w:rPr>
          <w:b/>
          <w:bCs/>
          <w:sz w:val="22"/>
          <w:szCs w:val="22"/>
          <w:lang w:val="kk-KZ"/>
        </w:rPr>
      </w:pPr>
    </w:p>
    <w:p w14:paraId="6AA18082">
      <w:pPr>
        <w:jc w:val="center"/>
        <w:rPr>
          <w:b/>
          <w:bCs/>
          <w:sz w:val="22"/>
          <w:szCs w:val="22"/>
          <w:lang w:val="kk-KZ"/>
        </w:rPr>
      </w:pPr>
    </w:p>
    <w:p w14:paraId="21F30706">
      <w:pPr>
        <w:spacing w:line="0" w:lineRule="atLeast"/>
        <w:contextualSpacing/>
        <w:jc w:val="center"/>
        <w:rPr>
          <w:b/>
          <w:bCs/>
          <w:lang w:val="kk-KZ"/>
        </w:rPr>
      </w:pPr>
      <w:bookmarkStart w:id="19" w:name="_Hlk180261887"/>
      <w:r>
        <w:rPr>
          <w:b/>
          <w:bCs/>
          <w:lang w:val="kk-KZ"/>
        </w:rPr>
        <w:t>Тәрбиелеу - білім беру процесінің циклограммасы</w:t>
      </w:r>
    </w:p>
    <w:p w14:paraId="03613B83">
      <w:pPr>
        <w:spacing w:line="0" w:lineRule="atLeast"/>
        <w:contextualSpacing/>
        <w:jc w:val="center"/>
        <w:rPr>
          <w:b/>
          <w:bCs/>
          <w:lang w:val="kk-KZ"/>
        </w:rPr>
      </w:pPr>
      <w:r>
        <w:rPr>
          <w:b/>
          <w:bCs/>
          <w:lang w:val="kk-KZ"/>
        </w:rPr>
        <w:t>Жасампаздық  және  жаңашылдық  айы</w:t>
      </w:r>
    </w:p>
    <w:p w14:paraId="4434CB42">
      <w:pPr>
        <w:spacing w:line="0" w:lineRule="atLeast"/>
        <w:contextualSpacing/>
        <w:jc w:val="center"/>
        <w:rPr>
          <w:b/>
          <w:bCs/>
          <w:i/>
          <w:iCs/>
          <w:lang w:val="kk-KZ"/>
        </w:rPr>
      </w:pPr>
    </w:p>
    <w:p w14:paraId="2A7FDD6F">
      <w:pPr>
        <w:jc w:val="right"/>
        <w:rPr>
          <w:b/>
          <w:bCs/>
          <w:sz w:val="22"/>
          <w:szCs w:val="22"/>
          <w:lang w:val="kk-KZ"/>
        </w:rPr>
      </w:pPr>
      <w:r>
        <w:rPr>
          <w:i/>
          <w:iCs/>
          <w:lang w:val="kk-KZ"/>
        </w:rPr>
        <w:t>«Жасампаздық – бәрімізге  өнеге»</w:t>
      </w:r>
      <w:bookmarkEnd w:id="19"/>
    </w:p>
    <w:p w14:paraId="7835622D">
      <w:pPr>
        <w:rPr>
          <w:sz w:val="22"/>
          <w:szCs w:val="22"/>
          <w:lang w:val="kk-KZ"/>
        </w:rPr>
      </w:pPr>
      <w:r>
        <w:rPr>
          <w:b/>
          <w:bCs/>
          <w:sz w:val="22"/>
          <w:szCs w:val="22"/>
          <w:lang w:val="kk-KZ"/>
        </w:rPr>
        <w:t>Топ: Бәйтерек мектепалды даярлық  тобы</w:t>
      </w:r>
    </w:p>
    <w:p w14:paraId="33044106">
      <w:pPr>
        <w:rPr>
          <w:sz w:val="22"/>
          <w:szCs w:val="22"/>
          <w:lang w:val="kk-KZ"/>
        </w:rPr>
      </w:pPr>
      <w:r>
        <w:rPr>
          <w:b/>
          <w:bCs/>
          <w:sz w:val="22"/>
          <w:szCs w:val="22"/>
          <w:lang w:val="kk-KZ"/>
        </w:rPr>
        <w:t>Балалардың жасы:</w:t>
      </w:r>
      <w:r>
        <w:rPr>
          <w:sz w:val="22"/>
          <w:szCs w:val="22"/>
          <w:lang w:val="kk-KZ"/>
        </w:rPr>
        <w:t xml:space="preserve"> 5  жас</w:t>
      </w:r>
    </w:p>
    <w:p w14:paraId="453F5394">
      <w:pPr>
        <w:rPr>
          <w:sz w:val="22"/>
          <w:szCs w:val="22"/>
          <w:lang w:val="kk-KZ" w:eastAsia="zh-CN"/>
        </w:rPr>
      </w:pPr>
      <w:r>
        <w:rPr>
          <w:b/>
          <w:bCs/>
          <w:sz w:val="22"/>
          <w:szCs w:val="22"/>
          <w:lang w:val="kk-KZ"/>
        </w:rPr>
        <w:t>Жоспардың құрылу кезеңі:</w:t>
      </w:r>
      <w:r>
        <w:rPr>
          <w:sz w:val="22"/>
          <w:szCs w:val="22"/>
          <w:lang w:val="kk-KZ"/>
        </w:rPr>
        <w:t xml:space="preserve"> 3 – 7  ақпан  2025  жыл  </w:t>
      </w:r>
    </w:p>
    <w:p w14:paraId="15E4146E">
      <w:pPr>
        <w:rPr>
          <w:sz w:val="22"/>
          <w:szCs w:val="22"/>
          <w:lang w:val="kk-KZ"/>
        </w:rPr>
      </w:pPr>
    </w:p>
    <w:tbl>
      <w:tblPr>
        <w:tblStyle w:val="66"/>
        <w:tblW w:w="154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4"/>
        <w:gridCol w:w="2218"/>
        <w:gridCol w:w="476"/>
        <w:gridCol w:w="2217"/>
        <w:gridCol w:w="6"/>
        <w:gridCol w:w="2519"/>
        <w:gridCol w:w="27"/>
        <w:gridCol w:w="2414"/>
        <w:gridCol w:w="329"/>
        <w:gridCol w:w="2552"/>
      </w:tblGrid>
      <w:tr w14:paraId="65518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restart"/>
            <w:tcBorders>
              <w:top w:val="nil"/>
              <w:left w:val="nil"/>
              <w:bottom w:val="nil"/>
              <w:right w:val="nil"/>
            </w:tcBorders>
          </w:tcPr>
          <w:p w14:paraId="408441F0">
            <w:pPr>
              <w:rPr>
                <w:lang w:eastAsia="zh-CN"/>
              </w:rPr>
            </w:pPr>
            <w:r>
              <w:rPr>
                <w:lang w:val="kk-KZ" w:eastAsia="zh-CN"/>
              </w:rPr>
              <w:t>Күн тәртібі</w:t>
            </w:r>
          </w:p>
        </w:tc>
        <w:tc>
          <w:tcPr>
            <w:tcW w:w="2218" w:type="dxa"/>
            <w:tcBorders>
              <w:top w:val="nil"/>
              <w:left w:val="nil"/>
              <w:bottom w:val="nil"/>
              <w:right w:val="nil"/>
            </w:tcBorders>
          </w:tcPr>
          <w:p w14:paraId="2CE27047">
            <w:pPr>
              <w:rPr>
                <w:lang w:val="kk-KZ" w:eastAsia="zh-CN"/>
              </w:rPr>
            </w:pPr>
          </w:p>
        </w:tc>
        <w:tc>
          <w:tcPr>
            <w:tcW w:w="10540" w:type="dxa"/>
            <w:gridSpan w:val="8"/>
            <w:tcBorders>
              <w:top w:val="nil"/>
              <w:left w:val="nil"/>
              <w:bottom w:val="nil"/>
              <w:right w:val="nil"/>
            </w:tcBorders>
          </w:tcPr>
          <w:p w14:paraId="05FA1057">
            <w:pPr>
              <w:rPr>
                <w:lang w:eastAsia="zh-CN"/>
              </w:rPr>
            </w:pPr>
            <w:r>
              <w:rPr>
                <w:lang w:val="kk-KZ" w:eastAsia="zh-CN"/>
              </w:rPr>
              <w:t>Апта күндері</w:t>
            </w:r>
          </w:p>
        </w:tc>
      </w:tr>
      <w:tr w14:paraId="00D55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continue"/>
            <w:tcBorders>
              <w:left w:val="nil"/>
              <w:right w:val="nil"/>
            </w:tcBorders>
          </w:tcPr>
          <w:p w14:paraId="03453FD3">
            <w:pPr>
              <w:rPr>
                <w:lang w:val="kk-KZ" w:eastAsia="zh-CN"/>
              </w:rPr>
            </w:pPr>
          </w:p>
        </w:tc>
        <w:tc>
          <w:tcPr>
            <w:tcW w:w="2218" w:type="dxa"/>
            <w:tcBorders>
              <w:left w:val="nil"/>
              <w:right w:val="nil"/>
            </w:tcBorders>
          </w:tcPr>
          <w:p w14:paraId="12AE307C">
            <w:pPr>
              <w:rPr>
                <w:lang w:eastAsia="zh-CN"/>
              </w:rPr>
            </w:pPr>
            <w:r>
              <w:rPr>
                <w:lang w:val="kk-KZ" w:eastAsia="zh-CN"/>
              </w:rPr>
              <w:t>Дүйсенбі</w:t>
            </w:r>
          </w:p>
        </w:tc>
        <w:tc>
          <w:tcPr>
            <w:tcW w:w="2699" w:type="dxa"/>
            <w:gridSpan w:val="3"/>
            <w:tcBorders>
              <w:left w:val="nil"/>
              <w:right w:val="nil"/>
            </w:tcBorders>
          </w:tcPr>
          <w:p w14:paraId="3F86CCAE">
            <w:pPr>
              <w:rPr>
                <w:lang w:eastAsia="zh-CN"/>
              </w:rPr>
            </w:pPr>
            <w:r>
              <w:rPr>
                <w:lang w:val="kk-KZ" w:eastAsia="zh-CN"/>
              </w:rPr>
              <w:t>Сейсенбі</w:t>
            </w:r>
          </w:p>
        </w:tc>
        <w:tc>
          <w:tcPr>
            <w:tcW w:w="2519" w:type="dxa"/>
            <w:tcBorders>
              <w:left w:val="nil"/>
              <w:right w:val="nil"/>
            </w:tcBorders>
          </w:tcPr>
          <w:p w14:paraId="31671291">
            <w:pPr>
              <w:rPr>
                <w:lang w:eastAsia="zh-CN"/>
              </w:rPr>
            </w:pPr>
            <w:r>
              <w:rPr>
                <w:lang w:val="kk-KZ" w:eastAsia="zh-CN"/>
              </w:rPr>
              <w:t>Сәрсенбі</w:t>
            </w:r>
          </w:p>
        </w:tc>
        <w:tc>
          <w:tcPr>
            <w:tcW w:w="2441" w:type="dxa"/>
            <w:gridSpan w:val="2"/>
            <w:tcBorders>
              <w:left w:val="nil"/>
              <w:right w:val="nil"/>
            </w:tcBorders>
          </w:tcPr>
          <w:p w14:paraId="5A4018F8">
            <w:pPr>
              <w:rPr>
                <w:lang w:eastAsia="zh-CN"/>
              </w:rPr>
            </w:pPr>
            <w:r>
              <w:rPr>
                <w:lang w:val="kk-KZ" w:eastAsia="zh-CN"/>
              </w:rPr>
              <w:t>Бейсенбі</w:t>
            </w:r>
          </w:p>
        </w:tc>
        <w:tc>
          <w:tcPr>
            <w:tcW w:w="2881" w:type="dxa"/>
            <w:gridSpan w:val="2"/>
            <w:tcBorders>
              <w:left w:val="nil"/>
              <w:right w:val="nil"/>
            </w:tcBorders>
          </w:tcPr>
          <w:p w14:paraId="680AC931">
            <w:pPr>
              <w:rPr>
                <w:lang w:eastAsia="zh-CN"/>
              </w:rPr>
            </w:pPr>
            <w:r>
              <w:rPr>
                <w:lang w:val="kk-KZ" w:eastAsia="zh-CN"/>
              </w:rPr>
              <w:t>Жұма</w:t>
            </w:r>
          </w:p>
        </w:tc>
      </w:tr>
      <w:tr w14:paraId="69818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restart"/>
            <w:tcBorders>
              <w:top w:val="nil"/>
              <w:left w:val="nil"/>
              <w:bottom w:val="nil"/>
              <w:right w:val="nil"/>
            </w:tcBorders>
          </w:tcPr>
          <w:p w14:paraId="1B1B1846">
            <w:pPr>
              <w:rPr>
                <w:lang w:val="kk-KZ" w:eastAsia="zh-CN"/>
              </w:rPr>
            </w:pPr>
            <w:r>
              <w:rPr>
                <w:lang w:val="kk-KZ" w:eastAsia="zh-CN"/>
              </w:rPr>
              <w:t>Балаларды қабылдау</w:t>
            </w:r>
          </w:p>
          <w:p w14:paraId="797F00A8">
            <w:pPr>
              <w:rPr>
                <w:lang w:val="kk-KZ" w:eastAsia="zh-CN"/>
              </w:rPr>
            </w:pPr>
          </w:p>
          <w:p w14:paraId="184914F6">
            <w:pPr>
              <w:rPr>
                <w:lang w:val="kk-KZ" w:eastAsia="zh-CN"/>
              </w:rPr>
            </w:pPr>
          </w:p>
          <w:p w14:paraId="46B5D272">
            <w:pPr>
              <w:rPr>
                <w:lang w:val="kk-KZ" w:eastAsia="zh-CN"/>
              </w:rPr>
            </w:pPr>
          </w:p>
          <w:p w14:paraId="48573847">
            <w:pPr>
              <w:rPr>
                <w:lang w:val="kk-KZ" w:eastAsia="zh-CN"/>
              </w:rPr>
            </w:pPr>
          </w:p>
          <w:p w14:paraId="5516E5F7">
            <w:pPr>
              <w:rPr>
                <w:lang w:val="kk-KZ" w:eastAsia="zh-CN"/>
              </w:rPr>
            </w:pPr>
          </w:p>
          <w:p w14:paraId="6A811D54">
            <w:pPr>
              <w:rPr>
                <w:lang w:val="kk-KZ" w:eastAsia="zh-CN"/>
              </w:rPr>
            </w:pPr>
          </w:p>
          <w:p w14:paraId="764F0F3B">
            <w:pPr>
              <w:rPr>
                <w:lang w:val="kk-KZ" w:eastAsia="zh-CN"/>
              </w:rPr>
            </w:pPr>
          </w:p>
          <w:p w14:paraId="520843F7">
            <w:pPr>
              <w:rPr>
                <w:lang w:val="kk-KZ" w:eastAsia="zh-CN"/>
              </w:rPr>
            </w:pPr>
          </w:p>
          <w:p w14:paraId="22244C8C">
            <w:pPr>
              <w:rPr>
                <w:lang w:val="kk-KZ" w:eastAsia="zh-CN"/>
              </w:rPr>
            </w:pPr>
          </w:p>
          <w:p w14:paraId="65996D53">
            <w:pPr>
              <w:rPr>
                <w:lang w:val="kk-KZ" w:eastAsia="zh-CN"/>
              </w:rPr>
            </w:pPr>
          </w:p>
          <w:p w14:paraId="4A03FA85">
            <w:pPr>
              <w:rPr>
                <w:lang w:val="kk-KZ" w:eastAsia="zh-CN"/>
              </w:rPr>
            </w:pPr>
          </w:p>
          <w:p w14:paraId="15AE9357">
            <w:pPr>
              <w:rPr>
                <w:lang w:val="kk-KZ" w:eastAsia="zh-CN"/>
              </w:rPr>
            </w:pPr>
          </w:p>
          <w:p w14:paraId="65572DF8">
            <w:pPr>
              <w:rPr>
                <w:lang w:val="kk-KZ" w:eastAsia="zh-CN"/>
              </w:rPr>
            </w:pPr>
          </w:p>
          <w:p w14:paraId="5C8B7A3A">
            <w:pPr>
              <w:rPr>
                <w:lang w:val="kk-KZ" w:eastAsia="zh-CN"/>
              </w:rPr>
            </w:pPr>
          </w:p>
          <w:p w14:paraId="6DDCFBED">
            <w:pPr>
              <w:rPr>
                <w:lang w:val="kk-KZ" w:eastAsia="zh-CN"/>
              </w:rPr>
            </w:pPr>
          </w:p>
          <w:p w14:paraId="51B9B2C6">
            <w:pPr>
              <w:rPr>
                <w:lang w:val="kk-KZ" w:eastAsia="zh-CN"/>
              </w:rPr>
            </w:pPr>
          </w:p>
          <w:p w14:paraId="0C28FFF9">
            <w:pPr>
              <w:rPr>
                <w:lang w:val="kk-KZ" w:eastAsia="zh-CN"/>
              </w:rPr>
            </w:pPr>
          </w:p>
        </w:tc>
        <w:tc>
          <w:tcPr>
            <w:tcW w:w="12758" w:type="dxa"/>
            <w:gridSpan w:val="9"/>
            <w:tcBorders>
              <w:top w:val="nil"/>
              <w:left w:val="nil"/>
              <w:bottom w:val="nil"/>
              <w:right w:val="nil"/>
            </w:tcBorders>
          </w:tcPr>
          <w:p w14:paraId="0010627A">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6E16532B">
            <w:pPr>
              <w:widowControl w:val="0"/>
              <w:rPr>
                <w:lang w:val="kk-KZ" w:eastAsia="zh-CN"/>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tc>
      </w:tr>
      <w:tr w14:paraId="573D7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continue"/>
            <w:tcBorders>
              <w:left w:val="nil"/>
              <w:right w:val="nil"/>
            </w:tcBorders>
          </w:tcPr>
          <w:p w14:paraId="2403A8B2">
            <w:pPr>
              <w:rPr>
                <w:lang w:val="kk-KZ" w:eastAsia="zh-CN"/>
              </w:rPr>
            </w:pPr>
          </w:p>
        </w:tc>
        <w:tc>
          <w:tcPr>
            <w:tcW w:w="2218" w:type="dxa"/>
            <w:tcBorders>
              <w:left w:val="nil"/>
              <w:right w:val="nil"/>
            </w:tcBorders>
          </w:tcPr>
          <w:p w14:paraId="3B6B813E">
            <w:pPr>
              <w:rPr>
                <w:iCs/>
                <w:lang w:val="kk-KZ"/>
              </w:rPr>
            </w:pPr>
            <w:r>
              <w:rPr>
                <w:iCs/>
                <w:lang w:val="kk-KZ"/>
              </w:rPr>
              <w:t xml:space="preserve">Көңілді нейро-сәлемдесу. </w:t>
            </w:r>
          </w:p>
          <w:p w14:paraId="2649F36D">
            <w:pPr>
              <w:rPr>
                <w:lang w:val="kk-KZ"/>
              </w:rPr>
            </w:pPr>
            <w:r>
              <w:rPr>
                <w:lang w:val="kk-KZ"/>
              </w:rPr>
              <w:t>Әңгімелесу: «Демалыс күні не істедің?»</w:t>
            </w:r>
          </w:p>
          <w:p w14:paraId="41B8047D">
            <w:pPr>
              <w:rPr>
                <w:color w:val="0D0D0D"/>
                <w:lang w:val="kk-KZ"/>
              </w:rPr>
            </w:pPr>
            <w:r>
              <w:rPr>
                <w:lang w:val="kk-KZ"/>
              </w:rPr>
              <w:t>Міндеті: балаларды әңгімеге тарту арқылы байланыстыра сөйлеу дағдысын жетілдіру, өз ойын жеткізе білуге баулу.</w:t>
            </w:r>
            <w:r>
              <w:rPr>
                <w:color w:val="0070C0"/>
                <w:lang w:val="kk-KZ"/>
              </w:rPr>
              <w:t xml:space="preserve"> </w:t>
            </w:r>
            <w:r>
              <w:rPr>
                <w:color w:val="000000" w:themeColor="text1"/>
                <w:lang w:val="kk-KZ"/>
                <w14:textFill>
                  <w14:solidFill>
                    <w14:schemeClr w14:val="tx1"/>
                  </w14:solidFill>
                </w14:textFill>
              </w:rPr>
              <w:t>(тілдік қарым-қатынас, сөйлеуді дамыту)</w:t>
            </w:r>
          </w:p>
        </w:tc>
        <w:tc>
          <w:tcPr>
            <w:tcW w:w="2699" w:type="dxa"/>
            <w:gridSpan w:val="3"/>
            <w:tcBorders>
              <w:left w:val="nil"/>
              <w:right w:val="nil"/>
            </w:tcBorders>
          </w:tcPr>
          <w:p w14:paraId="4B9104E7">
            <w:pPr>
              <w:rPr>
                <w:iCs/>
                <w:lang w:val="kk-KZ"/>
              </w:rPr>
            </w:pPr>
            <w:r>
              <w:rPr>
                <w:iCs/>
                <w:lang w:val="kk-KZ"/>
              </w:rPr>
              <w:t>Әңгімелесу.</w:t>
            </w:r>
          </w:p>
          <w:p w14:paraId="1F9516D1">
            <w:pPr>
              <w:rPr>
                <w:color w:val="0D0D0D"/>
                <w:lang w:val="kk-KZ"/>
              </w:rPr>
            </w:pPr>
            <w:r>
              <w:rPr>
                <w:iCs/>
                <w:lang w:val="kk-KZ"/>
              </w:rPr>
              <w:t>Балалардан қандай көңіл- күймен келгенін сұрау. Балабақшаға келе жатқанда табиғаттан қандай өзгерсітер байқаны туралы жеке-жеке сұрау (Тілдік қарым-қатынас, сөйлеуді дамыту)</w:t>
            </w:r>
          </w:p>
        </w:tc>
        <w:tc>
          <w:tcPr>
            <w:tcW w:w="2519" w:type="dxa"/>
            <w:tcBorders>
              <w:left w:val="nil"/>
              <w:right w:val="nil"/>
            </w:tcBorders>
          </w:tcPr>
          <w:p w14:paraId="35991636">
            <w:pPr>
              <w:rPr>
                <w:lang w:val="kk-KZ"/>
              </w:rPr>
            </w:pPr>
            <w:r>
              <w:rPr>
                <w:lang w:val="kk-KZ"/>
              </w:rPr>
              <w:t>Әңгімелесу: «Балабақша-екінші үйіміз»</w:t>
            </w:r>
          </w:p>
          <w:p w14:paraId="40637413">
            <w:pPr>
              <w:rPr>
                <w:color w:val="0070C0"/>
                <w:lang w:val="kk-KZ"/>
              </w:rPr>
            </w:pPr>
            <w:r>
              <w:rPr>
                <w:lang w:val="kk-KZ"/>
              </w:rPr>
              <w:t>Міндеті: балаларға үй мен балабақшаны салыстыруды ұсыну. Балабақша қызметкерлерің жұмысын сыйлауға, бағалауға тәрбиелеу. Басқа топтағы балаларға сыйластық танытуды үйрету.</w:t>
            </w:r>
          </w:p>
        </w:tc>
        <w:tc>
          <w:tcPr>
            <w:tcW w:w="2441" w:type="dxa"/>
            <w:gridSpan w:val="2"/>
            <w:tcBorders>
              <w:left w:val="nil"/>
              <w:right w:val="nil"/>
            </w:tcBorders>
          </w:tcPr>
          <w:p w14:paraId="4268C98E">
            <w:pPr>
              <w:rPr>
                <w:lang w:val="kk-KZ"/>
              </w:rPr>
            </w:pPr>
            <w:r>
              <w:rPr>
                <w:lang w:val="kk-KZ"/>
              </w:rPr>
              <w:t>Табиғат бұрышын бақылау.</w:t>
            </w:r>
          </w:p>
          <w:p w14:paraId="49091F75">
            <w:pPr>
              <w:rPr>
                <w:lang w:val="kk-KZ"/>
              </w:rPr>
            </w:pPr>
            <w:r>
              <w:rPr>
                <w:lang w:val="kk-KZ"/>
              </w:rPr>
              <w:t>Міндеті: Жыл мезгілі туралы түсініктерін толықтыру. Ойлау және сөйлеу қабілеттерін арттыру.</w:t>
            </w:r>
          </w:p>
          <w:p w14:paraId="7E7E00DE">
            <w:pPr>
              <w:rPr>
                <w:color w:val="0D0D0D"/>
                <w:lang w:val="kk-KZ"/>
              </w:rPr>
            </w:pPr>
            <w:r>
              <w:rPr>
                <w:lang w:val="kk-KZ"/>
              </w:rPr>
              <w:t xml:space="preserve">Табиғат бұрышындағы гүлдерді суру, шаңдарын сүрту </w:t>
            </w:r>
            <w:r>
              <w:rPr>
                <w:iCs/>
                <w:lang w:val="kk-KZ"/>
              </w:rPr>
              <w:t xml:space="preserve"> (тілдік қарым-қатынас, сөйлеуді дамыту, еңбек іс-әрекеті)</w:t>
            </w:r>
          </w:p>
        </w:tc>
        <w:tc>
          <w:tcPr>
            <w:tcW w:w="2881" w:type="dxa"/>
            <w:gridSpan w:val="2"/>
            <w:tcBorders>
              <w:left w:val="nil"/>
              <w:right w:val="nil"/>
            </w:tcBorders>
          </w:tcPr>
          <w:p w14:paraId="08B65DE9">
            <w:pPr>
              <w:rPr>
                <w:color w:val="0D0D0D"/>
                <w:lang w:val="kk-KZ"/>
              </w:rPr>
            </w:pPr>
            <w:r>
              <w:rPr>
                <w:iCs/>
                <w:lang w:val="kk-KZ"/>
              </w:rPr>
              <w:t>Балаларды көтеріңкі көңіл-күймен қарсы алу. Таңғы шеңберді қызыл жүрекшені бір-біріне ұсыну арқылы жылы сөздер айтумен бастау(бүгін өте әдемісің, жақсы көңіл-күй тілеймін т.б.) (тілдік қарым-қатынас, сөйлеуді дамыту)</w:t>
            </w:r>
          </w:p>
        </w:tc>
      </w:tr>
      <w:tr w14:paraId="4C302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restart"/>
            <w:tcBorders>
              <w:top w:val="nil"/>
              <w:left w:val="nil"/>
              <w:bottom w:val="nil"/>
              <w:right w:val="nil"/>
            </w:tcBorders>
          </w:tcPr>
          <w:p w14:paraId="4891FA27">
            <w:pPr>
              <w:rPr>
                <w:lang w:val="kk-KZ" w:eastAsia="zh-CN"/>
              </w:rPr>
            </w:pPr>
            <w:r>
              <w:rPr>
                <w:lang w:val="kk-KZ" w:eastAsia="zh-CN"/>
              </w:rPr>
              <w:t>Ата-аналармен немесе баланың басқа заңды өкілдерімен</w:t>
            </w:r>
          </w:p>
          <w:p w14:paraId="23367D57">
            <w:pPr>
              <w:rPr>
                <w:lang w:val="kk-KZ" w:eastAsia="zh-CN"/>
              </w:rPr>
            </w:pPr>
            <w:r>
              <w:rPr>
                <w:lang w:val="kk-KZ" w:eastAsia="zh-CN"/>
              </w:rPr>
              <w:t>кеңес,</w:t>
            </w:r>
          </w:p>
          <w:p w14:paraId="7C733DE8">
            <w:pPr>
              <w:rPr>
                <w:lang w:val="kk-KZ" w:eastAsia="zh-CN"/>
              </w:rPr>
            </w:pPr>
            <w:r>
              <w:rPr>
                <w:lang w:val="kk-KZ" w:eastAsia="zh-CN"/>
              </w:rPr>
              <w:t>әңгімелесу</w:t>
            </w:r>
          </w:p>
          <w:p w14:paraId="2A67FA1B">
            <w:pPr>
              <w:rPr>
                <w:lang w:val="kk-KZ" w:eastAsia="zh-CN"/>
              </w:rPr>
            </w:pPr>
          </w:p>
        </w:tc>
        <w:tc>
          <w:tcPr>
            <w:tcW w:w="12758" w:type="dxa"/>
            <w:gridSpan w:val="9"/>
            <w:tcBorders>
              <w:top w:val="nil"/>
              <w:left w:val="nil"/>
              <w:bottom w:val="nil"/>
              <w:right w:val="nil"/>
            </w:tcBorders>
          </w:tcPr>
          <w:p w14:paraId="3D7853B5">
            <w:pPr>
              <w:rPr>
                <w:iCs/>
                <w:lang w:val="kk-KZ"/>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3234F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continue"/>
            <w:tcBorders>
              <w:left w:val="nil"/>
              <w:right w:val="nil"/>
            </w:tcBorders>
          </w:tcPr>
          <w:p w14:paraId="15507D61">
            <w:pPr>
              <w:rPr>
                <w:lang w:val="kk-KZ" w:eastAsia="zh-CN"/>
              </w:rPr>
            </w:pPr>
          </w:p>
        </w:tc>
        <w:tc>
          <w:tcPr>
            <w:tcW w:w="2218" w:type="dxa"/>
            <w:tcBorders>
              <w:left w:val="nil"/>
              <w:right w:val="nil"/>
            </w:tcBorders>
          </w:tcPr>
          <w:p w14:paraId="04D08BD2">
            <w:pPr>
              <w:rPr>
                <w:iCs/>
                <w:lang w:val="kk-KZ"/>
              </w:rPr>
            </w:pPr>
            <w:r>
              <w:rPr>
                <w:iCs/>
                <w:lang w:val="kk-KZ"/>
              </w:rPr>
              <w:t>Ата-анаға кеңес:</w:t>
            </w:r>
          </w:p>
          <w:p w14:paraId="4F90A06D">
            <w:pPr>
              <w:rPr>
                <w:color w:val="0D0D0D"/>
                <w:lang w:val="kk-KZ"/>
              </w:rPr>
            </w:pPr>
            <w:r>
              <w:rPr>
                <w:iCs/>
                <w:lang w:val="kk-KZ"/>
              </w:rPr>
              <w:t>Ерте ұйқыға жатқызу және балабақшадан кешіктірмеу</w:t>
            </w:r>
          </w:p>
          <w:p w14:paraId="4BE6B6C3">
            <w:pPr>
              <w:rPr>
                <w:iCs/>
                <w:lang w:val="kk-KZ"/>
              </w:rPr>
            </w:pPr>
          </w:p>
        </w:tc>
        <w:tc>
          <w:tcPr>
            <w:tcW w:w="2699" w:type="dxa"/>
            <w:gridSpan w:val="3"/>
            <w:tcBorders>
              <w:left w:val="nil"/>
              <w:right w:val="nil"/>
            </w:tcBorders>
          </w:tcPr>
          <w:p w14:paraId="0E70E893">
            <w:pPr>
              <w:rPr>
                <w:iCs/>
                <w:lang w:val="kk-KZ"/>
              </w:rPr>
            </w:pPr>
            <w:r>
              <w:rPr>
                <w:iCs/>
                <w:lang w:val="kk-KZ"/>
              </w:rPr>
              <w:t>Ата-аналарға балаларды ауа-райына байланысты киіндіруге кеңес беру.</w:t>
            </w:r>
          </w:p>
          <w:p w14:paraId="6CFE21BA">
            <w:pPr>
              <w:rPr>
                <w:iCs/>
                <w:lang w:val="kk-KZ"/>
              </w:rPr>
            </w:pPr>
          </w:p>
        </w:tc>
        <w:tc>
          <w:tcPr>
            <w:tcW w:w="2519" w:type="dxa"/>
            <w:tcBorders>
              <w:left w:val="nil"/>
              <w:right w:val="nil"/>
            </w:tcBorders>
          </w:tcPr>
          <w:p w14:paraId="6C60DEA5">
            <w:pPr>
              <w:rPr>
                <w:lang w:val="kk-KZ"/>
              </w:rPr>
            </w:pPr>
            <w:r>
              <w:rPr>
                <w:color w:val="0D0D0D"/>
                <w:lang w:val="kk-KZ"/>
              </w:rPr>
              <w:t>Ата-аналардан балабақша іс-шараларына балалармен бірге белсенділік танытуларын сұрау</w:t>
            </w:r>
          </w:p>
        </w:tc>
        <w:tc>
          <w:tcPr>
            <w:tcW w:w="2441" w:type="dxa"/>
            <w:gridSpan w:val="2"/>
            <w:tcBorders>
              <w:left w:val="nil"/>
              <w:right w:val="nil"/>
            </w:tcBorders>
          </w:tcPr>
          <w:p w14:paraId="5B4A465E">
            <w:pPr>
              <w:rPr>
                <w:lang w:val="kk-KZ"/>
              </w:rPr>
            </w:pPr>
            <w:r>
              <w:rPr>
                <w:lang w:val="kk-KZ"/>
              </w:rPr>
              <w:t>Ата-аналарға баланы жылдам ұйқысын ашу үшін кеңестер беру</w:t>
            </w:r>
          </w:p>
        </w:tc>
        <w:tc>
          <w:tcPr>
            <w:tcW w:w="2881" w:type="dxa"/>
            <w:gridSpan w:val="2"/>
            <w:tcBorders>
              <w:left w:val="nil"/>
              <w:right w:val="nil"/>
            </w:tcBorders>
          </w:tcPr>
          <w:p w14:paraId="4B7A69AD">
            <w:pPr>
              <w:rPr>
                <w:iCs/>
                <w:lang w:val="kk-KZ"/>
              </w:rPr>
            </w:pPr>
            <w:r>
              <w:rPr>
                <w:rStyle w:val="21"/>
                <w:b/>
                <w:sz w:val="22"/>
                <w:szCs w:val="22"/>
                <w:lang w:val="kk-KZ"/>
              </w:rPr>
              <w:t>Ата-аналарға</w:t>
            </w:r>
            <w:r>
              <w:rPr>
                <w:rStyle w:val="21"/>
                <w:sz w:val="22"/>
                <w:szCs w:val="22"/>
                <w:lang w:val="kk-KZ"/>
              </w:rPr>
              <w:t xml:space="preserve"> үйде балаларға ойын бұрышын жасап беруді  ұсыну</w:t>
            </w:r>
          </w:p>
        </w:tc>
      </w:tr>
      <w:tr w14:paraId="5821B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top w:val="nil"/>
              <w:left w:val="nil"/>
              <w:bottom w:val="nil"/>
              <w:right w:val="nil"/>
            </w:tcBorders>
          </w:tcPr>
          <w:p w14:paraId="6B8FAC13">
            <w:pPr>
              <w:rPr>
                <w:lang w:val="kk-KZ" w:eastAsia="zh-CN"/>
              </w:rPr>
            </w:pPr>
            <w:r>
              <w:rPr>
                <w:lang w:val="kk-KZ" w:eastAsia="zh-CN"/>
              </w:rPr>
              <w:t>Балалардың дербес әрекеті  (аз қимылды,</w:t>
            </w:r>
          </w:p>
          <w:p w14:paraId="01C94EBD">
            <w:pPr>
              <w:rPr>
                <w:lang w:val="kk-KZ" w:eastAsia="zh-CN"/>
              </w:rPr>
            </w:pPr>
            <w:r>
              <w:rPr>
                <w:lang w:val="kk-KZ" w:eastAsia="zh-CN"/>
              </w:rPr>
              <w:t>үстел үсті ойындары,бейнелеу іс- әрекеті, кітаптарды қарау және басқалары)</w:t>
            </w:r>
          </w:p>
          <w:p w14:paraId="22DE69A0">
            <w:pPr>
              <w:rPr>
                <w:lang w:val="kk-KZ" w:eastAsia="zh-CN"/>
              </w:rPr>
            </w:pPr>
          </w:p>
          <w:p w14:paraId="4986E51C">
            <w:pPr>
              <w:rPr>
                <w:lang w:val="kk-KZ" w:eastAsia="zh-CN"/>
              </w:rPr>
            </w:pPr>
          </w:p>
          <w:p w14:paraId="571046AD">
            <w:pPr>
              <w:rPr>
                <w:lang w:val="kk-KZ" w:eastAsia="zh-CN"/>
              </w:rPr>
            </w:pPr>
          </w:p>
        </w:tc>
        <w:tc>
          <w:tcPr>
            <w:tcW w:w="2218" w:type="dxa"/>
            <w:tcBorders>
              <w:top w:val="nil"/>
              <w:left w:val="nil"/>
              <w:bottom w:val="nil"/>
              <w:right w:val="nil"/>
            </w:tcBorders>
          </w:tcPr>
          <w:p w14:paraId="26743D15">
            <w:pPr>
              <w:rPr>
                <w:lang w:val="kk-KZ"/>
              </w:rPr>
            </w:pPr>
            <w:r>
              <w:rPr>
                <w:lang w:val="kk-KZ"/>
              </w:rPr>
              <w:t xml:space="preserve">Үстел үсті ойыны: </w:t>
            </w:r>
          </w:p>
          <w:p w14:paraId="54580720">
            <w:pPr>
              <w:rPr>
                <w:lang w:val="kk-KZ"/>
              </w:rPr>
            </w:pPr>
            <w:r>
              <w:rPr>
                <w:lang w:val="kk-KZ"/>
              </w:rPr>
              <w:t>Д/о: «Танграм»</w:t>
            </w:r>
          </w:p>
          <w:p w14:paraId="50162ED1">
            <w:pPr>
              <w:rPr>
                <w:color w:val="0D0D0D"/>
                <w:lang w:val="kk-KZ"/>
              </w:rPr>
            </w:pPr>
            <w:r>
              <w:rPr>
                <w:lang w:val="kk-KZ"/>
              </w:rPr>
              <w:t>Міндеті: ұсақ қол моторикасымен қатар ойлау қабілеттерін дамыту.</w:t>
            </w:r>
          </w:p>
        </w:tc>
        <w:tc>
          <w:tcPr>
            <w:tcW w:w="2699" w:type="dxa"/>
            <w:gridSpan w:val="3"/>
            <w:tcBorders>
              <w:top w:val="nil"/>
              <w:left w:val="nil"/>
              <w:bottom w:val="nil"/>
              <w:right w:val="nil"/>
            </w:tcBorders>
          </w:tcPr>
          <w:p w14:paraId="7E0ED9BE">
            <w:pPr>
              <w:rPr>
                <w:lang w:val="kk-KZ"/>
              </w:rPr>
            </w:pPr>
            <w:r>
              <w:rPr>
                <w:lang w:val="kk-KZ"/>
              </w:rPr>
              <w:t>Үстел үсті ойыны: «Пазлдар»</w:t>
            </w:r>
          </w:p>
          <w:p w14:paraId="1AC45BB7">
            <w:pPr>
              <w:rPr>
                <w:lang w:val="kk-KZ"/>
              </w:rPr>
            </w:pPr>
            <w:r>
              <w:rPr>
                <w:lang w:val="kk-KZ"/>
              </w:rPr>
              <w:t>Міндеті: ұсақ қол моторикасымен қатар ойлау қабілеттерін дамыту. ұжыммен бірлесіп ойнау дағдыларын қалыптастыру.</w:t>
            </w:r>
          </w:p>
        </w:tc>
        <w:tc>
          <w:tcPr>
            <w:tcW w:w="2519" w:type="dxa"/>
            <w:tcBorders>
              <w:top w:val="nil"/>
              <w:left w:val="nil"/>
              <w:bottom w:val="nil"/>
              <w:right w:val="nil"/>
            </w:tcBorders>
          </w:tcPr>
          <w:p w14:paraId="79FF4189">
            <w:pPr>
              <w:rPr>
                <w:lang w:val="kk-KZ"/>
              </w:rPr>
            </w:pPr>
            <w:r>
              <w:rPr>
                <w:lang w:val="kk-KZ"/>
              </w:rPr>
              <w:t>Үстел үсті ойындары «Дамино»</w:t>
            </w:r>
          </w:p>
          <w:p w14:paraId="50821E9A">
            <w:pPr>
              <w:rPr>
                <w:lang w:val="kk-KZ"/>
              </w:rPr>
            </w:pPr>
          </w:p>
          <w:p w14:paraId="2ADCE146">
            <w:pPr>
              <w:rPr>
                <w:lang w:val="kk-KZ"/>
              </w:rPr>
            </w:pPr>
            <w:r>
              <w:rPr>
                <w:lang w:val="kk-KZ"/>
              </w:rPr>
              <w:t>Кітап бұрышынан кітаптар қарау «Ертегілер әлемі»</w:t>
            </w:r>
          </w:p>
          <w:p w14:paraId="76BB0069">
            <w:pPr>
              <w:rPr>
                <w:lang w:val="kk-KZ"/>
              </w:rPr>
            </w:pPr>
          </w:p>
        </w:tc>
        <w:tc>
          <w:tcPr>
            <w:tcW w:w="2441" w:type="dxa"/>
            <w:gridSpan w:val="2"/>
            <w:tcBorders>
              <w:top w:val="nil"/>
              <w:left w:val="nil"/>
              <w:bottom w:val="nil"/>
              <w:right w:val="nil"/>
            </w:tcBorders>
          </w:tcPr>
          <w:p w14:paraId="7F0BAF02">
            <w:pPr>
              <w:rPr>
                <w:lang w:val="kk-KZ"/>
              </w:rPr>
            </w:pPr>
            <w:r>
              <w:rPr>
                <w:color w:val="0D0D0D"/>
                <w:lang w:val="kk-KZ"/>
              </w:rPr>
              <w:t xml:space="preserve"> </w:t>
            </w:r>
            <w:r>
              <w:rPr>
                <w:lang w:val="kk-KZ"/>
              </w:rPr>
              <w:t>Үстел үсті ойындары «Жол ережелерін білейік»</w:t>
            </w:r>
          </w:p>
          <w:p w14:paraId="7E45CB18">
            <w:pPr>
              <w:rPr>
                <w:lang w:val="kk-KZ"/>
              </w:rPr>
            </w:pPr>
            <w:r>
              <w:rPr>
                <w:lang w:val="kk-KZ"/>
              </w:rPr>
              <w:t xml:space="preserve">Қауіпсіздік ережелері бұрышында </w:t>
            </w:r>
          </w:p>
          <w:p w14:paraId="568D6329">
            <w:pPr>
              <w:rPr>
                <w:color w:val="0D0D0D"/>
                <w:lang w:val="kk-KZ"/>
              </w:rPr>
            </w:pPr>
            <w:r>
              <w:rPr>
                <w:lang w:val="kk-KZ"/>
              </w:rPr>
              <w:t>Міндеті: жол белгілерін білуге, жол ережелерін сақтауға дағдыландыру                             ( танымдық іс-әрекет).</w:t>
            </w:r>
          </w:p>
        </w:tc>
        <w:tc>
          <w:tcPr>
            <w:tcW w:w="2881" w:type="dxa"/>
            <w:gridSpan w:val="2"/>
            <w:tcBorders>
              <w:top w:val="nil"/>
              <w:left w:val="nil"/>
              <w:bottom w:val="nil"/>
              <w:right w:val="nil"/>
            </w:tcBorders>
          </w:tcPr>
          <w:p w14:paraId="0921F716">
            <w:pPr>
              <w:rPr>
                <w:lang w:val="kk-KZ"/>
              </w:rPr>
            </w:pPr>
            <w:r>
              <w:rPr>
                <w:lang w:val="kk-KZ"/>
              </w:rPr>
              <w:t>Кітап сөресінен қалаған кітаптарын қарау, достарымен талқылау</w:t>
            </w:r>
          </w:p>
          <w:p w14:paraId="7710BCA3">
            <w:pPr>
              <w:rPr>
                <w:iCs/>
                <w:lang w:val="kk-KZ"/>
              </w:rPr>
            </w:pPr>
            <w:r>
              <w:rPr>
                <w:lang w:val="kk-KZ"/>
              </w:rPr>
              <w:t>Міндеті: суреттерге қарай отырып өз ойларынан әңгіме құрастыру дағдыларын қалыптастыру. Кітаптарға ұқыптылықпен қарауға баулу.</w:t>
            </w:r>
          </w:p>
        </w:tc>
      </w:tr>
      <w:tr w14:paraId="4D3A9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left w:val="nil"/>
              <w:right w:val="nil"/>
            </w:tcBorders>
          </w:tcPr>
          <w:p w14:paraId="21238C00">
            <w:pPr>
              <w:rPr>
                <w:lang w:val="kk-KZ" w:eastAsia="zh-CN"/>
              </w:rPr>
            </w:pPr>
            <w:r>
              <w:rPr>
                <w:lang w:val="kk-KZ" w:eastAsia="zh-CN"/>
              </w:rPr>
              <w:t>Таңертеңгі жаттығу</w:t>
            </w:r>
          </w:p>
        </w:tc>
        <w:tc>
          <w:tcPr>
            <w:tcW w:w="12758" w:type="dxa"/>
            <w:gridSpan w:val="9"/>
            <w:tcBorders>
              <w:left w:val="nil"/>
              <w:right w:val="nil"/>
            </w:tcBorders>
          </w:tcPr>
          <w:p w14:paraId="0981A243">
            <w:pPr>
              <w:rPr>
                <w:lang w:val="kk-KZ" w:eastAsia="zh-CN"/>
              </w:rPr>
            </w:pPr>
            <w:r>
              <w:rPr>
                <w:lang w:val="kk-KZ" w:eastAsia="zh-CN"/>
              </w:rPr>
              <w:t>Таңғы жаттығу №5</w:t>
            </w:r>
          </w:p>
        </w:tc>
      </w:tr>
      <w:tr w14:paraId="7AA7A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top w:val="nil"/>
              <w:left w:val="nil"/>
              <w:bottom w:val="nil"/>
              <w:right w:val="nil"/>
            </w:tcBorders>
          </w:tcPr>
          <w:p w14:paraId="5C4C39AF">
            <w:pPr>
              <w:rPr>
                <w:lang w:eastAsia="zh-CN"/>
              </w:rPr>
            </w:pPr>
            <w:r>
              <w:rPr>
                <w:lang w:val="kk-KZ" w:eastAsia="zh-CN"/>
              </w:rPr>
              <w:t>Таңғы ас</w:t>
            </w:r>
          </w:p>
        </w:tc>
        <w:tc>
          <w:tcPr>
            <w:tcW w:w="12758" w:type="dxa"/>
            <w:gridSpan w:val="9"/>
            <w:tcBorders>
              <w:top w:val="nil"/>
              <w:left w:val="nil"/>
              <w:bottom w:val="nil"/>
              <w:right w:val="nil"/>
            </w:tcBorders>
          </w:tcPr>
          <w:p w14:paraId="734DC4D0">
            <w:pPr>
              <w:rPr>
                <w:lang w:val="kk-KZ" w:eastAsia="zh-CN"/>
              </w:rPr>
            </w:pPr>
            <w:r>
              <w:rPr>
                <w:lang w:val="kk-KZ" w:eastAsia="zh-CN"/>
              </w:rPr>
              <w:t>Балаларды үстел үстінде тамақтану әдептерін сақтауға баулу.</w:t>
            </w:r>
          </w:p>
          <w:p w14:paraId="09846264">
            <w:pPr>
              <w:rPr>
                <w:lang w:val="kk-KZ" w:eastAsia="zh-CN"/>
              </w:rPr>
            </w:pPr>
            <w:r>
              <w:rPr>
                <w:lang w:val="kk-KZ" w:eastAsia="zh-CN"/>
              </w:rPr>
              <w:t>Бата жаттау</w:t>
            </w:r>
          </w:p>
          <w:p w14:paraId="36BF4F80">
            <w:pPr>
              <w:rPr>
                <w:lang w:val="kk-KZ" w:eastAsia="zh-CN"/>
              </w:rPr>
            </w:pPr>
            <w:r>
              <w:rPr>
                <w:lang w:val="kk-KZ" w:eastAsia="zh-CN"/>
              </w:rPr>
              <w:t>Дастарханыңа береке берсін,</w:t>
            </w:r>
          </w:p>
          <w:p w14:paraId="6459ABAD">
            <w:pPr>
              <w:rPr>
                <w:lang w:val="kk-KZ" w:eastAsia="zh-CN"/>
              </w:rPr>
            </w:pPr>
            <w:r>
              <w:rPr>
                <w:lang w:val="kk-KZ" w:eastAsia="zh-CN"/>
              </w:rPr>
              <w:t>Бастарыңа мереке берсін,</w:t>
            </w:r>
          </w:p>
          <w:p w14:paraId="5F1C054E">
            <w:pPr>
              <w:rPr>
                <w:lang w:val="kk-KZ" w:eastAsia="zh-CN"/>
              </w:rPr>
            </w:pPr>
            <w:r>
              <w:rPr>
                <w:lang w:val="kk-KZ" w:eastAsia="zh-CN"/>
              </w:rPr>
              <w:t>Астарыңа адалдық берсін,</w:t>
            </w:r>
          </w:p>
          <w:p w14:paraId="51046C08">
            <w:pPr>
              <w:rPr>
                <w:lang w:val="kk-KZ" w:eastAsia="zh-CN"/>
              </w:rPr>
            </w:pPr>
            <w:r>
              <w:rPr>
                <w:lang w:val="kk-KZ" w:eastAsia="zh-CN"/>
              </w:rPr>
              <w:t>Бастарыңа амандық берсін,</w:t>
            </w:r>
          </w:p>
          <w:p w14:paraId="31B161EC">
            <w:pPr>
              <w:rPr>
                <w:lang w:val="kk-KZ" w:eastAsia="zh-CN"/>
              </w:rPr>
            </w:pPr>
            <w:r>
              <w:rPr>
                <w:lang w:val="kk-KZ" w:eastAsia="zh-CN"/>
              </w:rPr>
              <w:t>Дендеріңе саулық берсін,</w:t>
            </w:r>
          </w:p>
          <w:p w14:paraId="7D066D9A">
            <w:pPr>
              <w:rPr>
                <w:lang w:val="kk-KZ" w:eastAsia="zh-CN"/>
              </w:rPr>
            </w:pPr>
            <w:r>
              <w:rPr>
                <w:lang w:val="kk-KZ" w:eastAsia="zh-CN"/>
              </w:rPr>
              <w:t>Әумин!</w:t>
            </w:r>
          </w:p>
        </w:tc>
      </w:tr>
      <w:tr w14:paraId="753BA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restart"/>
            <w:tcBorders>
              <w:left w:val="nil"/>
              <w:right w:val="nil"/>
            </w:tcBorders>
          </w:tcPr>
          <w:p w14:paraId="0D0F238A">
            <w:pPr>
              <w:rPr>
                <w:lang w:val="kk-KZ" w:eastAsia="zh-CN"/>
              </w:rPr>
            </w:pPr>
            <w:r>
              <w:rPr>
                <w:lang w:val="kk-KZ" w:eastAsia="zh-CN"/>
              </w:rPr>
              <w:t xml:space="preserve">Ұйымдастырылған іс </w:t>
            </w:r>
            <w:r>
              <w:rPr>
                <w:lang w:eastAsia="zh-CN"/>
              </w:rPr>
              <w:t>-</w:t>
            </w:r>
            <w:r>
              <w:rPr>
                <w:lang w:val="kk-KZ" w:eastAsia="zh-CN"/>
              </w:rPr>
              <w:t xml:space="preserve">әрекетке дайындық </w:t>
            </w:r>
          </w:p>
        </w:tc>
        <w:tc>
          <w:tcPr>
            <w:tcW w:w="12758" w:type="dxa"/>
            <w:gridSpan w:val="9"/>
            <w:tcBorders>
              <w:left w:val="nil"/>
              <w:right w:val="nil"/>
            </w:tcBorders>
          </w:tcPr>
          <w:p w14:paraId="18D31790">
            <w:pPr>
              <w:rPr>
                <w:lang w:val="kk-KZ"/>
              </w:rPr>
            </w:pPr>
            <w:r>
              <w:rPr>
                <w:lang w:val="kk-KZ"/>
              </w:rPr>
              <w:t>Кезекшілер тәрбиешіге оқу құралдарын таратуға көмектеседі.</w:t>
            </w:r>
          </w:p>
        </w:tc>
      </w:tr>
      <w:tr w14:paraId="42CCD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continue"/>
            <w:tcBorders>
              <w:top w:val="nil"/>
              <w:left w:val="nil"/>
              <w:bottom w:val="nil"/>
              <w:right w:val="nil"/>
            </w:tcBorders>
          </w:tcPr>
          <w:p w14:paraId="0D4840E4">
            <w:pPr>
              <w:rPr>
                <w:lang w:val="kk-KZ" w:eastAsia="zh-CN"/>
              </w:rPr>
            </w:pPr>
          </w:p>
        </w:tc>
        <w:tc>
          <w:tcPr>
            <w:tcW w:w="2694" w:type="dxa"/>
            <w:gridSpan w:val="2"/>
            <w:tcBorders>
              <w:top w:val="nil"/>
              <w:left w:val="nil"/>
              <w:bottom w:val="nil"/>
              <w:right w:val="nil"/>
            </w:tcBorders>
          </w:tcPr>
          <w:p w14:paraId="27EE33E3">
            <w:pPr>
              <w:rPr>
                <w:lang w:val="kk-KZ"/>
              </w:rPr>
            </w:pPr>
            <w:r>
              <w:rPr>
                <w:lang w:val="kk-KZ"/>
              </w:rPr>
              <w:t>Әңгімелесу «Табиғаттағы өзгеріс»</w:t>
            </w:r>
          </w:p>
          <w:p w14:paraId="784942C2">
            <w:pPr>
              <w:rPr>
                <w:color w:val="0D0D0D"/>
                <w:highlight w:val="yellow"/>
                <w:lang w:val="kk-KZ"/>
              </w:rPr>
            </w:pPr>
            <w:r>
              <w:rPr>
                <w:lang w:val="kk-KZ"/>
              </w:rPr>
              <w:t xml:space="preserve">Міндеті: балаларды табиғаттағы өзгерістерді бақылауға  шақыру; өз ойларын толық сөйлеммен жеткізуге дағдыландыру </w:t>
            </w:r>
          </w:p>
        </w:tc>
        <w:tc>
          <w:tcPr>
            <w:tcW w:w="2217" w:type="dxa"/>
            <w:tcBorders>
              <w:top w:val="nil"/>
              <w:left w:val="nil"/>
              <w:bottom w:val="nil"/>
              <w:right w:val="nil"/>
            </w:tcBorders>
          </w:tcPr>
          <w:p w14:paraId="2D930EA1">
            <w:pPr>
              <w:rPr>
                <w:lang w:val="kk-KZ"/>
              </w:rPr>
            </w:pPr>
            <w:r>
              <w:rPr>
                <w:lang w:val="kk-KZ"/>
              </w:rPr>
              <w:t>Әңгімелесу «Менің досым»</w:t>
            </w:r>
          </w:p>
          <w:p w14:paraId="7DA4FD97">
            <w:pPr>
              <w:rPr>
                <w:color w:val="0D0D0D"/>
                <w:highlight w:val="yellow"/>
                <w:lang w:val="kk-KZ"/>
              </w:rPr>
            </w:pPr>
            <w:r>
              <w:rPr>
                <w:lang w:val="kk-KZ"/>
              </w:rPr>
              <w:t>Міндеті: достық туралы түсініктерін нығайту; сөзге сын есімдерді қосып айту дағдыларын қалыптастыру</w:t>
            </w:r>
          </w:p>
        </w:tc>
        <w:tc>
          <w:tcPr>
            <w:tcW w:w="2552" w:type="dxa"/>
            <w:gridSpan w:val="3"/>
            <w:tcBorders>
              <w:top w:val="nil"/>
              <w:left w:val="nil"/>
              <w:bottom w:val="nil"/>
              <w:right w:val="nil"/>
            </w:tcBorders>
          </w:tcPr>
          <w:p w14:paraId="3DA19885">
            <w:pPr>
              <w:rPr>
                <w:lang w:val="kk-KZ"/>
              </w:rPr>
            </w:pPr>
            <w:r>
              <w:rPr>
                <w:lang w:val="kk-KZ"/>
              </w:rPr>
              <w:t>Д/о:«Қай ертегі екенін тап»</w:t>
            </w:r>
          </w:p>
          <w:p w14:paraId="7B64FA28">
            <w:pPr>
              <w:rPr>
                <w:highlight w:val="yellow"/>
                <w:lang w:val="kk-KZ"/>
              </w:rPr>
            </w:pPr>
            <w:r>
              <w:rPr>
                <w:lang w:val="kk-KZ"/>
              </w:rPr>
              <w:t>Міндеті: таныс ертегілерді атай алуға дағдыландыру, есте сақтау қабілеттерін дамыту.</w:t>
            </w:r>
          </w:p>
        </w:tc>
        <w:tc>
          <w:tcPr>
            <w:tcW w:w="2743" w:type="dxa"/>
            <w:gridSpan w:val="2"/>
            <w:tcBorders>
              <w:top w:val="nil"/>
              <w:left w:val="nil"/>
              <w:bottom w:val="nil"/>
              <w:right w:val="nil"/>
            </w:tcBorders>
          </w:tcPr>
          <w:p w14:paraId="6BDDDA8C">
            <w:pPr>
              <w:rPr>
                <w:lang w:val="kk-KZ"/>
              </w:rPr>
            </w:pPr>
            <w:r>
              <w:rPr>
                <w:lang w:val="kk-KZ"/>
              </w:rPr>
              <w:t>Балалармен шеңберде тұрып «Қара жорға» биін билеу</w:t>
            </w:r>
          </w:p>
          <w:p w14:paraId="39161D2D">
            <w:pPr>
              <w:rPr>
                <w:highlight w:val="yellow"/>
                <w:lang w:val="kk-KZ"/>
              </w:rPr>
            </w:pPr>
            <w:r>
              <w:rPr>
                <w:lang w:val="kk-KZ"/>
              </w:rPr>
              <w:t>Міндеті: қазақ халқының би өнерімен таныстыруды жалғастыру; ұлттық құндылықтарды құрметтеуге шақыру</w:t>
            </w:r>
          </w:p>
        </w:tc>
        <w:tc>
          <w:tcPr>
            <w:tcW w:w="2552" w:type="dxa"/>
            <w:tcBorders>
              <w:top w:val="nil"/>
              <w:left w:val="nil"/>
              <w:bottom w:val="nil"/>
              <w:right w:val="nil"/>
            </w:tcBorders>
          </w:tcPr>
          <w:p w14:paraId="206A2BFB">
            <w:pPr>
              <w:rPr>
                <w:lang w:val="kk-KZ"/>
              </w:rPr>
            </w:pPr>
            <w:r>
              <w:rPr>
                <w:lang w:val="kk-KZ"/>
              </w:rPr>
              <w:t>Д/о: «Жасырылған не екен?»</w:t>
            </w:r>
          </w:p>
          <w:p w14:paraId="2425ED7D">
            <w:pPr>
              <w:rPr>
                <w:lang w:val="kk-KZ"/>
              </w:rPr>
            </w:pPr>
            <w:r>
              <w:rPr>
                <w:lang w:val="kk-KZ"/>
              </w:rPr>
              <w:t>Міндеті: балалардың зейіндерін,есте сақтау қабілеттерін дамыту.</w:t>
            </w:r>
          </w:p>
          <w:p w14:paraId="57AA7EBC">
            <w:pPr>
              <w:rPr>
                <w:highlight w:val="yellow"/>
                <w:lang w:val="kk-KZ"/>
              </w:rPr>
            </w:pPr>
            <w:r>
              <w:rPr>
                <w:lang w:val="kk-KZ"/>
              </w:rPr>
              <w:t>Шарты: жарты бейнесі жоқ заттар бейнеленген суреттер көрсетіледі, балалар табады</w:t>
            </w:r>
          </w:p>
        </w:tc>
      </w:tr>
      <w:tr w14:paraId="117A6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left w:val="nil"/>
              <w:right w:val="nil"/>
            </w:tcBorders>
          </w:tcPr>
          <w:p w14:paraId="482190F8">
            <w:pPr>
              <w:rPr>
                <w:color w:val="000000"/>
                <w:lang w:val="kk-KZ" w:eastAsia="zh-CN"/>
              </w:rPr>
            </w:pPr>
            <w:r>
              <w:rPr>
                <w:color w:val="000000"/>
                <w:lang w:val="kk-KZ" w:eastAsia="zh-CN"/>
              </w:rPr>
              <w:t xml:space="preserve">Мектепке дейінгі ұйым кестесі бойынша ұйымдастырылған </w:t>
            </w:r>
            <w:r>
              <w:rPr>
                <w:lang w:val="kk-KZ" w:eastAsia="zh-CN"/>
              </w:rPr>
              <w:t xml:space="preserve"> іс-әрекет </w:t>
            </w:r>
          </w:p>
        </w:tc>
        <w:tc>
          <w:tcPr>
            <w:tcW w:w="2694" w:type="dxa"/>
            <w:gridSpan w:val="2"/>
            <w:tcBorders>
              <w:left w:val="nil"/>
              <w:right w:val="nil"/>
            </w:tcBorders>
          </w:tcPr>
          <w:p w14:paraId="4AC35C2D">
            <w:pPr>
              <w:rPr>
                <w:lang w:val="kk-KZ"/>
              </w:rPr>
            </w:pPr>
            <w:r>
              <w:rPr>
                <w:lang w:val="kk-KZ"/>
              </w:rPr>
              <w:t>1.Сөйлеуді дамыту</w:t>
            </w:r>
          </w:p>
          <w:p w14:paraId="43B3FB45">
            <w:pPr>
              <w:rPr>
                <w:lang w:val="kk-KZ"/>
              </w:rPr>
            </w:pPr>
            <w:r>
              <w:rPr>
                <w:lang w:val="kk-KZ"/>
              </w:rPr>
              <w:t>«Көңілді күн»</w:t>
            </w:r>
          </w:p>
          <w:p w14:paraId="6ABB667F">
            <w:pPr>
              <w:rPr>
                <w:lang w:val="kk-KZ"/>
              </w:rPr>
            </w:pPr>
            <w:r>
              <w:rPr>
                <w:lang w:val="kk-KZ"/>
              </w:rPr>
              <w:t xml:space="preserve">Сөйлеуде интонациялық мәнерлілік құралдарын қолдану: дауыс қарқынын, логикалық үзіліс пен екпінді реттеу. </w:t>
            </w:r>
          </w:p>
          <w:p w14:paraId="32580D93">
            <w:pPr>
              <w:rPr>
                <w:lang w:val="kk-KZ"/>
              </w:rPr>
            </w:pPr>
            <w:r>
              <w:rPr>
                <w:lang w:val="kk-KZ"/>
              </w:rPr>
              <w:t>Балалардың сөздік қорын заттардың қасиеттері мен сапасын сипаттайтын сын есімдермен байыту</w:t>
            </w:r>
          </w:p>
          <w:p w14:paraId="770D8868">
            <w:pPr>
              <w:rPr>
                <w:lang w:val="kk-KZ"/>
              </w:rPr>
            </w:pPr>
            <w:r>
              <w:rPr>
                <w:lang w:val="kk-KZ"/>
              </w:rPr>
              <w:t xml:space="preserve">ҰІӘ барысы: </w:t>
            </w:r>
          </w:p>
          <w:p w14:paraId="5D36ECF9">
            <w:pPr>
              <w:rPr>
                <w:lang w:val="kk-KZ"/>
              </w:rPr>
            </w:pPr>
            <w:r>
              <w:rPr>
                <w:lang w:val="kk-KZ"/>
              </w:rPr>
              <w:t>Ойын: Смайликтер</w:t>
            </w:r>
          </w:p>
          <w:p w14:paraId="1F2DFB94">
            <w:pPr>
              <w:rPr>
                <w:lang w:val="kk-KZ"/>
              </w:rPr>
            </w:pPr>
            <w:r>
              <w:rPr>
                <w:lang w:val="kk-KZ"/>
              </w:rPr>
              <w:t>Шарты: тақтаға әртүрлі смайликтер ілінеді. Балалар кезекпен сол эмоцияларды қайталау керек.</w:t>
            </w:r>
          </w:p>
          <w:p w14:paraId="42191E8E">
            <w:pPr>
              <w:rPr>
                <w:lang w:val="kk-KZ"/>
              </w:rPr>
            </w:pPr>
            <w:r>
              <w:rPr>
                <w:lang w:val="kk-KZ"/>
              </w:rPr>
              <w:t>Артикуляциялық жаттығулар:</w:t>
            </w:r>
          </w:p>
          <w:p w14:paraId="58B5F37E">
            <w:pPr>
              <w:rPr>
                <w:lang w:val="kk-KZ"/>
              </w:rPr>
            </w:pPr>
            <w:r>
              <w:rPr>
                <w:lang w:val="kk-KZ"/>
              </w:rPr>
              <w:t>Ысқырық, баян, маса, саңырауқұлақ.</w:t>
            </w:r>
          </w:p>
          <w:p w14:paraId="574B14AB">
            <w:pPr>
              <w:rPr>
                <w:lang w:val="kk-KZ"/>
              </w:rPr>
            </w:pPr>
            <w:r>
              <w:rPr>
                <w:lang w:val="kk-KZ"/>
              </w:rPr>
              <w:t>Тәрбиеші сын есім туралы түсіндірме жұмысын жүргізеді.</w:t>
            </w:r>
          </w:p>
          <w:p w14:paraId="7664D389">
            <w:pPr>
              <w:rPr>
                <w:lang w:val="kk-KZ"/>
              </w:rPr>
            </w:pPr>
            <w:r>
              <w:rPr>
                <w:lang w:val="kk-KZ"/>
              </w:rPr>
              <w:t>Д/о:«Суретші»</w:t>
            </w:r>
          </w:p>
          <w:p w14:paraId="151432CC">
            <w:pPr>
              <w:rPr>
                <w:lang w:val="kk-KZ"/>
              </w:rPr>
            </w:pPr>
            <w:r>
              <w:rPr>
                <w:lang w:val="kk-KZ"/>
              </w:rPr>
              <w:t>Шарты: балаларға боялмаған әр түрлі суреттер(күн, әке, машина, алма т.б.) таратылады. Сол суреттерді бояулары қажет және қасиеттері мен сапасын сипаттайтын сын есім қосып айтулары қажет. Мысалы: тәтті алма, мейірімді әке, ыссы күн т.б.</w:t>
            </w:r>
          </w:p>
          <w:p w14:paraId="42ED71AF">
            <w:pPr>
              <w:rPr>
                <w:lang w:val="kk-KZ"/>
              </w:rPr>
            </w:pPr>
          </w:p>
          <w:p w14:paraId="2A2F1B8B">
            <w:pPr>
              <w:rPr>
                <w:lang w:val="kk-KZ"/>
              </w:rPr>
            </w:pPr>
            <w:r>
              <w:rPr>
                <w:lang w:val="kk-KZ"/>
              </w:rPr>
              <w:t>2.Сауат  ашу  негіздері:  «Дыбыстар елінде»</w:t>
            </w:r>
          </w:p>
          <w:p w14:paraId="6C407C95">
            <w:pPr>
              <w:rPr>
                <w:lang w:val="kk-KZ"/>
              </w:rPr>
            </w:pPr>
            <w:r>
              <w:rPr>
                <w:lang w:val="kk-KZ"/>
              </w:rPr>
              <w:t xml:space="preserve">Міндеттері: М дыбысымен танысу; </w:t>
            </w:r>
          </w:p>
          <w:p w14:paraId="00F85F36">
            <w:pPr>
              <w:rPr>
                <w:lang w:val="kk-KZ"/>
              </w:rPr>
            </w:pPr>
            <w:r>
              <w:rPr>
                <w:lang w:val="kk-KZ"/>
              </w:rPr>
              <w:t>Сөйлемді ауызша талдауға: жай сөйлемдерді сөздерге бөлу; сөйлем түрелерін(хабарлы, лепті, сұраулы) ажыратуға үйрету; дәптермен жұмыс.</w:t>
            </w:r>
          </w:p>
          <w:p w14:paraId="5369507D">
            <w:pPr>
              <w:rPr>
                <w:lang w:val="kk-KZ"/>
              </w:rPr>
            </w:pPr>
            <w:r>
              <w:rPr>
                <w:lang w:val="kk-KZ"/>
              </w:rPr>
              <w:t xml:space="preserve">ҰІӘ барысы: </w:t>
            </w:r>
          </w:p>
          <w:p w14:paraId="0A41BC42">
            <w:pPr>
              <w:rPr>
                <w:lang w:val="kk-KZ"/>
              </w:rPr>
            </w:pPr>
            <w:r>
              <w:rPr>
                <w:lang w:val="kk-KZ"/>
              </w:rPr>
              <w:t>Ойын «Кімнің есінде?»</w:t>
            </w:r>
          </w:p>
          <w:p w14:paraId="16DFDDB0">
            <w:pPr>
              <w:rPr>
                <w:lang w:val="kk-KZ"/>
              </w:rPr>
            </w:pPr>
            <w:r>
              <w:rPr>
                <w:lang w:val="kk-KZ"/>
              </w:rPr>
              <w:t>Өткенді еске түсіру: сөздер неден тұрады?</w:t>
            </w:r>
          </w:p>
          <w:p w14:paraId="254854C6">
            <w:pPr>
              <w:rPr>
                <w:lang w:val="kk-KZ"/>
              </w:rPr>
            </w:pPr>
            <w:r>
              <w:rPr>
                <w:lang w:val="kk-KZ"/>
              </w:rPr>
              <w:t>Дыбыстың неше түрі бар?</w:t>
            </w:r>
          </w:p>
          <w:p w14:paraId="62E8ED5E">
            <w:pPr>
              <w:rPr>
                <w:lang w:val="kk-KZ"/>
              </w:rPr>
            </w:pPr>
            <w:r>
              <w:rPr>
                <w:lang w:val="kk-KZ"/>
              </w:rPr>
              <w:t>«П» дауыссыз дыбысымен танысу</w:t>
            </w:r>
          </w:p>
          <w:p w14:paraId="1CE72D41">
            <w:pPr>
              <w:rPr>
                <w:lang w:val="kk-KZ"/>
              </w:rPr>
            </w:pPr>
            <w:r>
              <w:rPr>
                <w:lang w:val="kk-KZ"/>
              </w:rPr>
              <w:t>Ойын «М дыбысының орнын анықта»</w:t>
            </w:r>
          </w:p>
          <w:p w14:paraId="6BBFE4FC">
            <w:pPr>
              <w:rPr>
                <w:lang w:val="kk-KZ"/>
              </w:rPr>
            </w:pPr>
            <w:r>
              <w:rPr>
                <w:lang w:val="kk-KZ"/>
              </w:rPr>
              <w:t xml:space="preserve">Шарты: тәрбиеші М дыбысы бар сөздерді атайды .Балалар М дыбысының қайда тұрғанын(басында,соңында,ортасында) тұрғанын ауызша анықтайды.  </w:t>
            </w:r>
          </w:p>
          <w:p w14:paraId="3BC0979A">
            <w:pPr>
              <w:rPr>
                <w:lang w:val="kk-KZ"/>
              </w:rPr>
            </w:pPr>
            <w:r>
              <w:rPr>
                <w:lang w:val="kk-KZ"/>
              </w:rPr>
              <w:t>Дәптермен жұмыс: таяқшалар салу</w:t>
            </w:r>
          </w:p>
          <w:p w14:paraId="6684B2C1">
            <w:pPr>
              <w:rPr>
                <w:lang w:val="kk-KZ"/>
              </w:rPr>
            </w:pPr>
            <w:r>
              <w:rPr>
                <w:lang w:val="kk-KZ"/>
              </w:rPr>
              <w:t>Сергіту сәті</w:t>
            </w:r>
          </w:p>
          <w:p w14:paraId="0BCA7EB7">
            <w:pPr>
              <w:rPr>
                <w:lang w:val="kk-KZ"/>
              </w:rPr>
            </w:pPr>
            <w:r>
              <w:rPr>
                <w:lang w:val="kk-KZ"/>
              </w:rPr>
              <w:t>Ойын карточкамен «Сөйлемді анықта»</w:t>
            </w:r>
          </w:p>
          <w:p w14:paraId="726BFBD5">
            <w:pPr>
              <w:rPr>
                <w:lang w:val="kk-KZ"/>
              </w:rPr>
            </w:pPr>
            <w:r>
              <w:rPr>
                <w:lang w:val="kk-KZ"/>
              </w:rPr>
              <w:t xml:space="preserve">Шарты: балаларға тыныс белгілер таратылады. Тәрбиеші сөйлем оқиды. Балалар соған сай тыныс белгілерін көтерулері керек және сол сөйлемді сөздерге бөлу керек. </w:t>
            </w:r>
          </w:p>
          <w:p w14:paraId="33A913EA">
            <w:pPr>
              <w:rPr>
                <w:lang w:val="kk-KZ"/>
              </w:rPr>
            </w:pPr>
            <w:r>
              <w:rPr>
                <w:lang w:val="kk-KZ"/>
              </w:rPr>
              <w:t xml:space="preserve">Ойын «Көңілді шапалақ» </w:t>
            </w:r>
          </w:p>
          <w:p w14:paraId="786DC375">
            <w:pPr>
              <w:rPr>
                <w:lang w:val="kk-KZ"/>
              </w:rPr>
            </w:pPr>
            <w:r>
              <w:rPr>
                <w:lang w:val="kk-KZ"/>
              </w:rPr>
              <w:t>Шарты: тәрбиеші сөздер оқиды «М» дыбысы бар сөздерді естігенде шапалақтау керек. (кітап, қар, піл, есік, доп, бақа, апа т.б.)</w:t>
            </w:r>
          </w:p>
          <w:p w14:paraId="25F05C56">
            <w:pPr>
              <w:rPr>
                <w:lang w:val="kk-KZ"/>
              </w:rPr>
            </w:pPr>
          </w:p>
          <w:p w14:paraId="11131A66">
            <w:pPr>
              <w:rPr>
                <w:color w:val="0D0D0D"/>
                <w:lang w:val="kk-KZ"/>
              </w:rPr>
            </w:pPr>
            <w:r>
              <w:rPr>
                <w:color w:val="0D0D0D"/>
                <w:lang w:val="kk-KZ"/>
              </w:rPr>
              <w:t>3.Математика негіздері.</w:t>
            </w:r>
          </w:p>
          <w:p w14:paraId="24E875A7">
            <w:pPr>
              <w:rPr>
                <w:color w:val="0D0D0D"/>
                <w:lang w:val="kk-KZ"/>
              </w:rPr>
            </w:pPr>
            <w:r>
              <w:rPr>
                <w:color w:val="0D0D0D"/>
                <w:lang w:val="kk-KZ"/>
              </w:rPr>
              <w:t>«Сандар әлеміне саяхат»</w:t>
            </w:r>
          </w:p>
          <w:p w14:paraId="04F63CCC">
            <w:pPr>
              <w:rPr>
                <w:rFonts w:eastAsiaTheme="minorHAnsi"/>
                <w:color w:val="000000"/>
                <w:lang w:val="kk-KZ"/>
              </w:rPr>
            </w:pPr>
            <w:r>
              <w:rPr>
                <w:lang w:val="kk-KZ"/>
              </w:rPr>
              <w:t>Міндеті: 10 көлеміндегі сандарды тура және кері санауды бекіту.</w:t>
            </w:r>
          </w:p>
          <w:p w14:paraId="75870944">
            <w:pPr>
              <w:rPr>
                <w:lang w:val="kk-KZ"/>
              </w:rPr>
            </w:pPr>
            <w:r>
              <w:rPr>
                <w:lang w:val="kk-KZ"/>
              </w:rPr>
              <w:t>10 көлеміндегі сандарды салыстыру, саны кем затқа бір зат қосу арқылы теңсіздіктен теңдік шығаруға үйрету. Логикалық ойлау қабілеттерін дамыту. Дәптермен жұмыс.</w:t>
            </w:r>
          </w:p>
          <w:p w14:paraId="587B6785">
            <w:pPr>
              <w:rPr>
                <w:lang w:val="kk-KZ"/>
              </w:rPr>
            </w:pPr>
            <w:r>
              <w:rPr>
                <w:lang w:val="kk-KZ"/>
              </w:rPr>
              <w:t xml:space="preserve">ҰІӘ барысы: </w:t>
            </w:r>
          </w:p>
          <w:p w14:paraId="113F2FDD">
            <w:pPr>
              <w:rPr>
                <w:lang w:val="kk-KZ"/>
              </w:rPr>
            </w:pPr>
            <w:r>
              <w:rPr>
                <w:lang w:val="kk-KZ"/>
              </w:rPr>
              <w:t>Аз қимылды ойын: «Пойыз»</w:t>
            </w:r>
          </w:p>
          <w:p w14:paraId="401BDCE5">
            <w:pPr>
              <w:rPr>
                <w:lang w:val="kk-KZ"/>
              </w:rPr>
            </w:pPr>
            <w:r>
              <w:rPr>
                <w:lang w:val="kk-KZ"/>
              </w:rPr>
              <w:t>Шарты: балалар пойызға вагондар болып тіркеліп сандар әлеміне келіп тоқтайды.  2 саны шығып көршілерінен адасып қалғанын айтады. Оларды іздеп барар жолда кедергілер болатынын айтып ескертеді. Балалардан көмек сұрайды.</w:t>
            </w:r>
          </w:p>
          <w:p w14:paraId="07F60C18">
            <w:pPr>
              <w:rPr>
                <w:lang w:val="kk-KZ"/>
              </w:rPr>
            </w:pPr>
            <w:r>
              <w:rPr>
                <w:lang w:val="kk-KZ"/>
              </w:rPr>
              <w:t>1-тапсырма: 1-10 дейінгі сандарды тура және кері санап бер</w:t>
            </w:r>
          </w:p>
          <w:p w14:paraId="053AB277">
            <w:pPr>
              <w:rPr>
                <w:lang w:val="kk-KZ"/>
              </w:rPr>
            </w:pPr>
            <w:r>
              <w:rPr>
                <w:lang w:val="kk-KZ"/>
              </w:rPr>
              <w:t>2-тапсырма: карточкадағы заттарды салыстыр.( Көп-аз)</w:t>
            </w:r>
          </w:p>
          <w:p w14:paraId="37DD261E">
            <w:pPr>
              <w:rPr>
                <w:lang w:val="kk-KZ"/>
              </w:rPr>
            </w:pPr>
            <w:r>
              <w:rPr>
                <w:lang w:val="kk-KZ"/>
              </w:rPr>
              <w:t>(Осы тапсырмадан соң 2 санының алдыңғы көршісі табылады)</w:t>
            </w:r>
          </w:p>
          <w:p w14:paraId="3A0C3127">
            <w:pPr>
              <w:rPr>
                <w:lang w:val="kk-KZ"/>
              </w:rPr>
            </w:pPr>
            <w:r>
              <w:rPr>
                <w:lang w:val="kk-KZ"/>
              </w:rPr>
              <w:t>3-тапсырма: «Теңдей бөл»</w:t>
            </w:r>
          </w:p>
          <w:p w14:paraId="00C6805C">
            <w:pPr>
              <w:rPr>
                <w:lang w:val="kk-KZ"/>
              </w:rPr>
            </w:pPr>
            <w:r>
              <w:rPr>
                <w:lang w:val="kk-KZ"/>
              </w:rPr>
              <w:t>Шарты: кірпі мен тиінге алмаларды; ақ қоян мен сұр қоянға сәбіздерді теңдей бөліп бер.</w:t>
            </w:r>
          </w:p>
          <w:p w14:paraId="5A36FF12">
            <w:pPr>
              <w:rPr>
                <w:lang w:val="kk-KZ"/>
              </w:rPr>
            </w:pPr>
            <w:r>
              <w:rPr>
                <w:lang w:val="kk-KZ"/>
              </w:rPr>
              <w:t>Сергіту сәті</w:t>
            </w:r>
          </w:p>
          <w:p w14:paraId="0AE4317B">
            <w:pPr>
              <w:rPr>
                <w:lang w:val="kk-KZ"/>
              </w:rPr>
            </w:pPr>
            <w:r>
              <w:rPr>
                <w:lang w:val="kk-KZ"/>
              </w:rPr>
              <w:t xml:space="preserve">4-тапсырма: Дәптермен жұмыс </w:t>
            </w:r>
          </w:p>
          <w:p w14:paraId="6F4AF5C0">
            <w:pPr>
              <w:rPr>
                <w:lang w:val="kk-KZ"/>
              </w:rPr>
            </w:pPr>
            <w:r>
              <w:rPr>
                <w:lang w:val="kk-KZ"/>
              </w:rPr>
              <w:t>(осы тапсырмадан соң 2 санының кейінгі көршісі табылады)</w:t>
            </w:r>
          </w:p>
          <w:p w14:paraId="29C2BE30">
            <w:pPr>
              <w:rPr>
                <w:lang w:val="kk-KZ"/>
              </w:rPr>
            </w:pPr>
            <w:r>
              <w:rPr>
                <w:lang w:val="kk-KZ"/>
              </w:rPr>
              <w:t>Тапсырмаларды орындап болған соң, пойызбен  еліне қайтады. Балаларды мадақтау</w:t>
            </w:r>
          </w:p>
          <w:p w14:paraId="2F06FF98">
            <w:pPr>
              <w:rPr>
                <w:lang w:val="kk-KZ"/>
              </w:rPr>
            </w:pPr>
            <w:r>
              <w:rPr>
                <w:lang w:val="kk-KZ"/>
              </w:rPr>
              <w:t xml:space="preserve"> </w:t>
            </w:r>
          </w:p>
          <w:p w14:paraId="3A8840FD">
            <w:pPr>
              <w:rPr>
                <w:lang w:val="kk-KZ"/>
              </w:rPr>
            </w:pPr>
            <w:r>
              <w:rPr>
                <w:lang w:val="kk-KZ"/>
              </w:rPr>
              <w:t xml:space="preserve"> 4.Дене тәрбиесі</w:t>
            </w:r>
          </w:p>
          <w:p w14:paraId="1831EA6D">
            <w:pPr>
              <w:rPr>
                <w:lang w:val="kk-KZ"/>
              </w:rPr>
            </w:pPr>
            <w:r>
              <w:rPr>
                <w:lang w:val="kk-KZ"/>
              </w:rPr>
              <w:t>«Кім шапшаң?»</w:t>
            </w:r>
          </w:p>
          <w:p w14:paraId="4DFB1A22">
            <w:pPr>
              <w:rPr>
                <w:lang w:val="kk-KZ"/>
              </w:rPr>
            </w:pPr>
            <w:r>
              <w:rPr>
                <w:lang w:val="kk-KZ"/>
              </w:rPr>
              <w:t>Міндеттері: Сапқа тұру, сап түзеу, сапқа қайта тұру.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 дағдыларын бекіту.</w:t>
            </w:r>
          </w:p>
          <w:p w14:paraId="35266F95">
            <w:pPr>
              <w:rPr>
                <w:lang w:val="kk-KZ"/>
              </w:rPr>
            </w:pPr>
            <w:r>
              <w:rPr>
                <w:lang w:val="kk-KZ"/>
              </w:rPr>
              <w:t>Жүру мен жүгіруді алмастырып, заттардың арасымен «жыланша» төрттағандап еңбектеу, кедергілер арасынан еңбектеуге үйрету;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алуға үйрету;</w:t>
            </w:r>
          </w:p>
          <w:p w14:paraId="1E9369D1">
            <w:pPr>
              <w:rPr>
                <w:lang w:val="kk-KZ"/>
              </w:rPr>
            </w:pPr>
            <w:r>
              <w:rPr>
                <w:lang w:val="kk-KZ"/>
              </w:rPr>
              <w:t xml:space="preserve">ҰІӘ барысы: </w:t>
            </w:r>
          </w:p>
          <w:p w14:paraId="184F43BB">
            <w:pPr>
              <w:rPr>
                <w:lang w:val="kk-KZ"/>
              </w:rPr>
            </w:pPr>
            <w:r>
              <w:rPr>
                <w:lang w:val="kk-KZ" w:eastAsia="zh-CN"/>
              </w:rPr>
              <w:t>І бөлім: Түзу бағытта жәй жүру,</w:t>
            </w:r>
            <w:r>
              <w:rPr>
                <w:lang w:val="kk-KZ"/>
              </w:rPr>
              <w:t xml:space="preserve"> жүру мен жүгіруді алмастырып,  адымдап жүру; қолдарын мойынға қойып аяқ ұшымен жүру, жәй жүру; сапқа бөліну.</w:t>
            </w:r>
          </w:p>
          <w:p w14:paraId="33E61761">
            <w:pPr>
              <w:rPr>
                <w:lang w:val="kk-KZ" w:eastAsia="zh-CN"/>
              </w:rPr>
            </w:pPr>
            <w:r>
              <w:rPr>
                <w:lang w:val="kk-KZ" w:eastAsia="zh-CN"/>
              </w:rPr>
              <w:t>ІІ бөлім: ЖДЖ № доппен</w:t>
            </w:r>
          </w:p>
          <w:p w14:paraId="1D1BB1CB">
            <w:pPr>
              <w:rPr>
                <w:lang w:val="kk-KZ" w:eastAsia="zh-CN"/>
              </w:rPr>
            </w:pPr>
            <w:r>
              <w:rPr>
                <w:lang w:val="kk-KZ" w:eastAsia="zh-CN"/>
              </w:rPr>
              <w:t>Негізгі жаттығулар:</w:t>
            </w:r>
          </w:p>
          <w:p w14:paraId="4A806C26">
            <w:pPr>
              <w:rPr>
                <w:lang w:val="kk-KZ" w:eastAsia="zh-CN"/>
              </w:rPr>
            </w:pPr>
            <w:r>
              <w:rPr>
                <w:lang w:val="kk-KZ" w:eastAsia="zh-CN"/>
              </w:rPr>
              <w:t>1-ойын: «Досыңды құтқар»</w:t>
            </w:r>
          </w:p>
          <w:p w14:paraId="3BC1B882">
            <w:pPr>
              <w:rPr>
                <w:lang w:val="kk-KZ"/>
              </w:rPr>
            </w:pPr>
            <w:r>
              <w:rPr>
                <w:lang w:val="kk-KZ" w:eastAsia="zh-CN"/>
              </w:rPr>
              <w:t>Шарты:</w:t>
            </w:r>
            <w:r>
              <w:rPr>
                <w:lang w:val="kk-KZ"/>
              </w:rPr>
              <w:t xml:space="preserve"> заттардың арасымен «жыланша» төрттағандап еңбектеу, кедергілер арасынан еңбектеу.</w:t>
            </w:r>
          </w:p>
          <w:p w14:paraId="11D030BD">
            <w:pPr>
              <w:rPr>
                <w:lang w:val="kk-KZ"/>
              </w:rPr>
            </w:pPr>
            <w:r>
              <w:rPr>
                <w:lang w:val="kk-KZ"/>
              </w:rPr>
              <w:t>2-ойын: «Көңілді эстофета» доппен</w:t>
            </w:r>
          </w:p>
          <w:p w14:paraId="7AEA9082">
            <w:pPr>
              <w:rPr>
                <w:color w:val="000000" w:themeColor="text1"/>
                <w:lang w:val="kk-KZ" w:eastAsia="zh-CN"/>
                <w14:textFill>
                  <w14:solidFill>
                    <w14:schemeClr w14:val="tx1"/>
                  </w14:solidFill>
                </w14:textFill>
              </w:rPr>
            </w:pPr>
            <w:r>
              <w:rPr>
                <w:lang w:val="kk-KZ"/>
              </w:rPr>
              <w:t xml:space="preserve">Шарты: балалар екі топқа бөлініп, </w:t>
            </w:r>
            <w:r>
              <w:rPr>
                <w:color w:val="000000" w:themeColor="text1"/>
                <w:lang w:val="kk-KZ" w:eastAsia="zh-CN"/>
                <w14:textFill>
                  <w14:solidFill>
                    <w14:schemeClr w14:val="tx1"/>
                  </w14:solidFill>
                </w14:textFill>
              </w:rPr>
              <w:t>шектелген жазықтықтың</w:t>
            </w:r>
            <w:r>
              <w:rPr>
                <w:color w:val="000000" w:themeColor="text1"/>
                <w:lang w:val="kk-KZ" w:eastAsia="zh-CN"/>
                <w14:textFill>
                  <w14:solidFill>
                    <w14:schemeClr w14:val="tx1"/>
                  </w14:solidFill>
                </w14:textFill>
              </w:rPr>
              <w:br w:type="textWrapping"/>
            </w:r>
            <w:r>
              <w:rPr>
                <w:color w:val="000000" w:themeColor="text1"/>
                <w:lang w:val="kk-KZ" w:eastAsia="zh-CN"/>
                <w14:textFill>
                  <w14:solidFill>
                    <w14:schemeClr w14:val="tx1"/>
                  </w14:solidFill>
                </w14:textFill>
              </w:rPr>
              <w:t>үстімен қосалқы қадаммен, заттардан аттап жүреді, «Үнгірден» еңбектеп өтеді, кубиктен айналып барып допты оң қолына алып, сол қолын артқа қойып кейін қарай қос аяқтап секіріп келеді. Допты  келесі қатысушыға береді. Ол барарда қос аяқтап секіріп барып, допты тастап, кейін қарай кедергілерден өтеді.</w:t>
            </w:r>
          </w:p>
          <w:p w14:paraId="13B6C0DE">
            <w:pPr>
              <w:rPr>
                <w:lang w:val="kk-KZ" w:eastAsia="zh-CN"/>
              </w:rPr>
            </w:pPr>
            <w:r>
              <w:rPr>
                <w:color w:val="000000" w:themeColor="text1"/>
                <w:lang w:val="kk-KZ" w:eastAsia="zh-CN"/>
                <w14:textFill>
                  <w14:solidFill>
                    <w14:schemeClr w14:val="tx1"/>
                  </w14:solidFill>
                </w14:textFill>
              </w:rPr>
              <w:t xml:space="preserve">Қай топ ойынды тез аяқтаса сол жеңімпаз. </w:t>
            </w:r>
          </w:p>
          <w:p w14:paraId="6511BF04">
            <w:pPr>
              <w:rPr>
                <w:color w:val="000000" w:themeColor="text1"/>
                <w:lang w:val="kk-KZ" w:eastAsia="zh-CN"/>
                <w14:textFill>
                  <w14:solidFill>
                    <w14:schemeClr w14:val="tx1"/>
                  </w14:solidFill>
                </w14:textFill>
              </w:rPr>
            </w:pPr>
            <w:r>
              <w:rPr>
                <w:color w:val="000000" w:themeColor="text1"/>
                <w:lang w:val="kk-KZ" w:eastAsia="zh-CN"/>
                <w14:textFill>
                  <w14:solidFill>
                    <w14:schemeClr w14:val="tx1"/>
                  </w14:solidFill>
                </w14:textFill>
              </w:rPr>
              <w:t>ІІІ бөлім: тыныс алу жаттығулары</w:t>
            </w:r>
          </w:p>
          <w:p w14:paraId="74D9E965">
            <w:pPr>
              <w:rPr>
                <w:lang w:val="kk-KZ"/>
              </w:rPr>
            </w:pPr>
            <w:r>
              <w:rPr>
                <w:color w:val="000000" w:themeColor="text1"/>
                <w:lang w:val="kk-KZ" w:eastAsia="zh-CN"/>
                <w14:textFill>
                  <w14:solidFill>
                    <w14:schemeClr w14:val="tx1"/>
                  </w14:solidFill>
                </w14:textFill>
              </w:rPr>
              <w:t>Маршпен жүру.</w:t>
            </w:r>
          </w:p>
          <w:p w14:paraId="66DBCBF0">
            <w:pPr>
              <w:rPr>
                <w:lang w:val="kk-KZ"/>
              </w:rPr>
            </w:pPr>
          </w:p>
          <w:p w14:paraId="192BA6F5">
            <w:pPr>
              <w:rPr>
                <w:lang w:val="kk-KZ" w:eastAsia="zh-CN"/>
              </w:rPr>
            </w:pPr>
          </w:p>
        </w:tc>
        <w:tc>
          <w:tcPr>
            <w:tcW w:w="2217" w:type="dxa"/>
            <w:tcBorders>
              <w:left w:val="nil"/>
              <w:right w:val="nil"/>
            </w:tcBorders>
          </w:tcPr>
          <w:p w14:paraId="3AB0C6A4">
            <w:pPr>
              <w:rPr>
                <w:lang w:val="kk-KZ"/>
              </w:rPr>
            </w:pPr>
            <w:r>
              <w:rPr>
                <w:lang w:val="kk-KZ"/>
              </w:rPr>
              <w:t>1.Көркем әдебиет</w:t>
            </w:r>
          </w:p>
          <w:p w14:paraId="2AC15FEA">
            <w:pPr>
              <w:rPr>
                <w:lang w:val="kk-KZ"/>
              </w:rPr>
            </w:pPr>
            <w:r>
              <w:rPr>
                <w:lang w:val="kk-KZ"/>
              </w:rPr>
              <w:t>«Жыл басына таласқан хайуанаттар»</w:t>
            </w:r>
          </w:p>
          <w:p w14:paraId="578961C8">
            <w:pPr>
              <w:rPr>
                <w:lang w:val="kk-KZ"/>
              </w:rPr>
            </w:pPr>
            <w:r>
              <w:rPr>
                <w:lang w:val="kk-KZ"/>
              </w:rPr>
              <w:t>Міндеттері: Көркем шығарманы рөлдерге бөліп, сахналауға, рөлдерде кейіпкердің көңіл-күйі мен мінезін, бейненің қимылын, интонациясы мен мимикасын беруге дағдыландыру. Есте сақтау қабілеттерін дамыту.  Дәстүрден тыс жапсыру, мүсіндеу, сурет салу арқылы балалардың шығармашылық қабілеттерін дамыту.</w:t>
            </w:r>
          </w:p>
          <w:p w14:paraId="4C792453">
            <w:pPr>
              <w:rPr>
                <w:lang w:val="kk-KZ"/>
              </w:rPr>
            </w:pPr>
            <w:r>
              <w:rPr>
                <w:lang w:val="kk-KZ"/>
              </w:rPr>
              <w:t xml:space="preserve">ҰІӘ барысы: </w:t>
            </w:r>
          </w:p>
          <w:p w14:paraId="5E7368DB">
            <w:pPr>
              <w:rPr>
                <w:lang w:val="kk-KZ"/>
              </w:rPr>
            </w:pPr>
            <w:r>
              <w:rPr>
                <w:lang w:val="kk-KZ"/>
              </w:rPr>
              <w:t>Шаттық шеңбері:</w:t>
            </w:r>
          </w:p>
          <w:p w14:paraId="0C8A7832">
            <w:pPr>
              <w:rPr>
                <w:lang w:val="kk-KZ"/>
              </w:rPr>
            </w:pPr>
            <w:r>
              <w:rPr>
                <w:lang w:val="kk-KZ"/>
              </w:rPr>
              <w:t>Қол алысып қане біз</w:t>
            </w:r>
          </w:p>
          <w:p w14:paraId="3731D973">
            <w:pPr>
              <w:rPr>
                <w:lang w:val="kk-KZ"/>
              </w:rPr>
            </w:pPr>
            <w:r>
              <w:rPr>
                <w:lang w:val="kk-KZ"/>
              </w:rPr>
              <w:t>Амандасып алайық</w:t>
            </w:r>
          </w:p>
          <w:p w14:paraId="0E6FEEF7">
            <w:pPr>
              <w:rPr>
                <w:lang w:val="kk-KZ"/>
              </w:rPr>
            </w:pPr>
            <w:r>
              <w:rPr>
                <w:lang w:val="kk-KZ"/>
              </w:rPr>
              <w:t>Қайыры күн жер ана</w:t>
            </w:r>
          </w:p>
          <w:p w14:paraId="772F3991">
            <w:pPr>
              <w:rPr>
                <w:lang w:val="kk-KZ"/>
              </w:rPr>
            </w:pPr>
            <w:r>
              <w:rPr>
                <w:lang w:val="kk-KZ"/>
              </w:rPr>
              <w:t>Қайырлы күн достарым</w:t>
            </w:r>
          </w:p>
          <w:p w14:paraId="69C06696">
            <w:pPr>
              <w:rPr>
                <w:lang w:val="kk-KZ"/>
              </w:rPr>
            </w:pPr>
            <w:r>
              <w:rPr>
                <w:lang w:val="kk-KZ"/>
              </w:rPr>
              <w:t>Ойын: «Тауып көр»</w:t>
            </w:r>
          </w:p>
          <w:p w14:paraId="152C6C86">
            <w:pPr>
              <w:rPr>
                <w:lang w:val="kk-KZ"/>
              </w:rPr>
            </w:pPr>
            <w:r>
              <w:rPr>
                <w:lang w:val="kk-KZ"/>
              </w:rPr>
              <w:t>Шарты: тәрбиеші бірнеше ертегіден үзінді келтіреді, балалар табады.</w:t>
            </w:r>
          </w:p>
          <w:p w14:paraId="644C16F6">
            <w:pPr>
              <w:rPr>
                <w:lang w:val="kk-KZ"/>
              </w:rPr>
            </w:pPr>
            <w:r>
              <w:rPr>
                <w:lang w:val="kk-KZ"/>
              </w:rPr>
              <w:t>Теледидардан «Жыл басына таласқан хайуанаттар» бейнефильмді көру.</w:t>
            </w:r>
          </w:p>
          <w:p w14:paraId="5619C3BE">
            <w:pPr>
              <w:rPr>
                <w:lang w:val="kk-KZ"/>
              </w:rPr>
            </w:pPr>
            <w:r>
              <w:rPr>
                <w:lang w:val="kk-KZ"/>
              </w:rPr>
              <w:t>Сұрақ-жауап:</w:t>
            </w:r>
          </w:p>
          <w:p w14:paraId="35772AD6">
            <w:pPr>
              <w:rPr>
                <w:lang w:val="kk-KZ"/>
              </w:rPr>
            </w:pPr>
            <w:r>
              <w:rPr>
                <w:lang w:val="kk-KZ"/>
              </w:rPr>
              <w:t>-бұл қандай ертегі болды?</w:t>
            </w:r>
          </w:p>
          <w:p w14:paraId="37B33347">
            <w:pPr>
              <w:rPr>
                <w:lang w:val="kk-KZ"/>
              </w:rPr>
            </w:pPr>
            <w:r>
              <w:rPr>
                <w:lang w:val="kk-KZ"/>
              </w:rPr>
              <w:t>-ертегіде жыл басы кім болды?</w:t>
            </w:r>
          </w:p>
          <w:p w14:paraId="70C2F4F8">
            <w:pPr>
              <w:rPr>
                <w:lang w:val="kk-KZ"/>
              </w:rPr>
            </w:pPr>
            <w:r>
              <w:rPr>
                <w:lang w:val="kk-KZ"/>
              </w:rPr>
              <w:t>-Неліктен тышқан жыл басы болды?</w:t>
            </w:r>
          </w:p>
          <w:p w14:paraId="023CC78E">
            <w:pPr>
              <w:rPr>
                <w:lang w:val="kk-KZ"/>
              </w:rPr>
            </w:pPr>
            <w:r>
              <w:rPr>
                <w:lang w:val="kk-KZ"/>
              </w:rPr>
              <w:t>-ал басқа хайуанаттар неліктен жыл басы бола алмады?</w:t>
            </w:r>
          </w:p>
          <w:p w14:paraId="70C056FE">
            <w:pPr>
              <w:rPr>
                <w:lang w:val="kk-KZ"/>
              </w:rPr>
            </w:pPr>
            <w:r>
              <w:rPr>
                <w:lang w:val="kk-KZ"/>
              </w:rPr>
              <w:t>Сергіту сәті</w:t>
            </w:r>
          </w:p>
          <w:p w14:paraId="1DD64843">
            <w:pPr>
              <w:rPr>
                <w:lang w:val="kk-KZ"/>
              </w:rPr>
            </w:pPr>
            <w:r>
              <w:rPr>
                <w:lang w:val="kk-KZ"/>
              </w:rPr>
              <w:t>«Бұл кім?» ойыны</w:t>
            </w:r>
          </w:p>
          <w:p w14:paraId="409EF1CE">
            <w:pPr>
              <w:rPr>
                <w:lang w:val="kk-KZ"/>
              </w:rPr>
            </w:pPr>
            <w:r>
              <w:rPr>
                <w:lang w:val="kk-KZ"/>
              </w:rPr>
              <w:t>Шарты: ортаға бір баланы шығарып бір хайуанның суретін басқа балаларға көрсетпей көрсетеді. Бала соның дауысын немесе іс-қимылын салу керек. Қалған балалар атау керек. Немесе төлдерін атау керек.</w:t>
            </w:r>
          </w:p>
          <w:p w14:paraId="2CAF3FE8">
            <w:pPr>
              <w:rPr>
                <w:lang w:val="kk-KZ"/>
              </w:rPr>
            </w:pPr>
            <w:r>
              <w:rPr>
                <w:lang w:val="kk-KZ"/>
              </w:rPr>
              <w:t>Шығармашылық сәт.</w:t>
            </w:r>
          </w:p>
          <w:p w14:paraId="5A33797A">
            <w:pPr>
              <w:rPr>
                <w:lang w:val="kk-KZ"/>
              </w:rPr>
            </w:pPr>
            <w:r>
              <w:rPr>
                <w:lang w:val="kk-KZ"/>
              </w:rPr>
              <w:t>Балалар 3 топқа бөлінеді. 1топ Жыл басы-атанған тышқанның суретін түрлі түсті қағазды ұсақ бөліктерге жырту арқылы жапсырады, 2топ саусақ  ұшымен бояйды, 3топ ермексазды созу арқылы мүсіндейді.</w:t>
            </w:r>
          </w:p>
          <w:p w14:paraId="03C82121">
            <w:pPr>
              <w:rPr>
                <w:lang w:val="kk-KZ"/>
              </w:rPr>
            </w:pPr>
          </w:p>
          <w:p w14:paraId="2FABA05E">
            <w:pPr>
              <w:rPr>
                <w:lang w:val="kk-KZ"/>
              </w:rPr>
            </w:pPr>
            <w:r>
              <w:rPr>
                <w:lang w:val="kk-KZ"/>
              </w:rPr>
              <w:t xml:space="preserve">2.Қоршаған ортамен таныстыру </w:t>
            </w:r>
          </w:p>
          <w:p w14:paraId="66340485">
            <w:pPr>
              <w:rPr>
                <w:rFonts w:eastAsiaTheme="minorHAnsi"/>
                <w:lang w:val="kk-KZ" w:eastAsia="en-US"/>
              </w:rPr>
            </w:pPr>
            <w:r>
              <w:rPr>
                <w:rFonts w:eastAsiaTheme="minorHAnsi"/>
                <w:lang w:val="kk-KZ" w:eastAsia="en-US"/>
              </w:rPr>
              <w:t>Тақырыбы: Арнайы көліктер. Жүк жəне жолаушылар көліктері.</w:t>
            </w:r>
          </w:p>
          <w:p w14:paraId="749E625E">
            <w:pPr>
              <w:rPr>
                <w:rFonts w:eastAsiaTheme="minorHAnsi"/>
                <w:lang w:val="kk-KZ" w:eastAsia="en-US"/>
              </w:rPr>
            </w:pPr>
            <w:r>
              <w:rPr>
                <w:lang w:val="kk-KZ"/>
              </w:rPr>
              <w:t xml:space="preserve">Міндеттері: </w:t>
            </w:r>
            <w:r>
              <w:rPr>
                <w:rFonts w:eastAsiaTheme="minorHAnsi"/>
                <w:lang w:val="kk-KZ" w:eastAsia="en-US"/>
              </w:rPr>
              <w:t>көлік түрлерімен таныстыруды жалғастырып, олардың қарапайым</w:t>
            </w:r>
          </w:p>
          <w:p w14:paraId="7B309A3E">
            <w:pPr>
              <w:rPr>
                <w:rFonts w:eastAsiaTheme="minorHAnsi"/>
                <w:lang w:val="kk-KZ" w:eastAsia="en-US"/>
              </w:rPr>
            </w:pPr>
            <w:r>
              <w:rPr>
                <w:rFonts w:eastAsiaTheme="minorHAnsi"/>
                <w:lang w:val="kk-KZ" w:eastAsia="en-US"/>
              </w:rPr>
              <w:t>құрылысы жəне қажеттілігі жайлы түсіндіру.</w:t>
            </w:r>
          </w:p>
          <w:p w14:paraId="129A4485">
            <w:pPr>
              <w:rPr>
                <w:rFonts w:eastAsiaTheme="minorHAnsi"/>
                <w:lang w:val="kk-KZ" w:eastAsia="en-US"/>
              </w:rPr>
            </w:pPr>
            <w:r>
              <w:rPr>
                <w:rFonts w:eastAsiaTheme="minorHAnsi"/>
                <w:lang w:val="kk-KZ" w:eastAsia="en-US"/>
              </w:rPr>
              <w:t>Арнайы көлік құралдарының көп түрлілігі, белгілі жұмыс түрін</w:t>
            </w:r>
          </w:p>
          <w:p w14:paraId="43436FDE">
            <w:pPr>
              <w:rPr>
                <w:rFonts w:eastAsiaTheme="minorHAnsi"/>
                <w:lang w:val="kk-KZ" w:eastAsia="en-US"/>
              </w:rPr>
            </w:pPr>
            <w:r>
              <w:rPr>
                <w:rFonts w:eastAsiaTheme="minorHAnsi"/>
                <w:lang w:val="kk-KZ" w:eastAsia="en-US"/>
              </w:rPr>
              <w:t>орындау үшін олардың жабдықтары жайлы түсініктерді қалыптастыру.</w:t>
            </w:r>
          </w:p>
          <w:p w14:paraId="0D27716A">
            <w:pPr>
              <w:rPr>
                <w:rFonts w:eastAsiaTheme="minorHAnsi"/>
                <w:lang w:val="kk-KZ" w:eastAsia="en-US"/>
              </w:rPr>
            </w:pPr>
            <w:r>
              <w:rPr>
                <w:rFonts w:eastAsiaTheme="minorHAnsi"/>
                <w:lang w:val="kk-KZ" w:eastAsia="en-US"/>
              </w:rPr>
              <w:t>Айналадағы қоршаған ортаға зейін қоя білу дағдысын қалыптастыру.</w:t>
            </w:r>
          </w:p>
          <w:p w14:paraId="3D36BA36">
            <w:pPr>
              <w:rPr>
                <w:rFonts w:eastAsiaTheme="minorHAnsi"/>
                <w:lang w:val="kk-KZ" w:eastAsia="en-US"/>
              </w:rPr>
            </w:pPr>
            <w:r>
              <w:rPr>
                <w:rFonts w:eastAsiaTheme="minorHAnsi"/>
                <w:lang w:val="kk-KZ" w:eastAsia="en-US"/>
              </w:rPr>
              <w:t xml:space="preserve"> Көшеде тəртіп ережелерін сақтауға, мұқият болуға тəрбиелеу.</w:t>
            </w:r>
          </w:p>
          <w:p w14:paraId="77928720">
            <w:pPr>
              <w:rPr>
                <w:rFonts w:eastAsiaTheme="minorHAnsi"/>
                <w:lang w:val="kk-KZ" w:eastAsia="en-US"/>
              </w:rPr>
            </w:pPr>
            <w:r>
              <w:rPr>
                <w:rFonts w:eastAsiaTheme="minorHAnsi"/>
                <w:lang w:val="kk-KZ" w:eastAsia="en-US"/>
              </w:rPr>
              <w:t>ҰІӘ барысы:</w:t>
            </w:r>
          </w:p>
          <w:p w14:paraId="4B56CAD7">
            <w:pPr>
              <w:rPr>
                <w:rFonts w:eastAsiaTheme="minorHAnsi"/>
                <w:i/>
                <w:iCs/>
                <w:lang w:val="kk-KZ" w:eastAsia="en-US"/>
              </w:rPr>
            </w:pPr>
            <w:r>
              <w:rPr>
                <w:rFonts w:eastAsiaTheme="minorHAnsi"/>
                <w:lang w:val="kk-KZ" w:eastAsia="en-US"/>
              </w:rPr>
              <w:t xml:space="preserve">Тәрбиеші балалармен бірге шеңберге тұрады. </w:t>
            </w:r>
            <w:r>
              <w:rPr>
                <w:rFonts w:eastAsiaTheme="minorHAnsi"/>
                <w:i/>
                <w:iCs/>
                <w:lang w:val="kk-KZ" w:eastAsia="en-US"/>
              </w:rPr>
              <w:t>«Доп пен үрлегіштер» ойыны.</w:t>
            </w:r>
          </w:p>
          <w:p w14:paraId="5BB06974">
            <w:pPr>
              <w:rPr>
                <w:rFonts w:eastAsiaTheme="minorHAnsi"/>
                <w:lang w:val="kk-KZ" w:eastAsia="en-US"/>
              </w:rPr>
            </w:pPr>
            <w:r>
              <w:rPr>
                <w:rFonts w:eastAsiaTheme="minorHAnsi"/>
                <w:lang w:val="kk-KZ" w:eastAsia="en-US"/>
              </w:rPr>
              <w:t>Ортаға бір бала шығып, желі шығып кеткен «доп» болады. Қалған балалар – «үрлегіштер». «Доп» екі аяғын жартылай бүгіп,</w:t>
            </w:r>
          </w:p>
          <w:p w14:paraId="19CA6EB2">
            <w:pPr>
              <w:rPr>
                <w:rFonts w:eastAsiaTheme="minorHAnsi"/>
                <w:lang w:val="kk-KZ" w:eastAsia="en-US"/>
              </w:rPr>
            </w:pPr>
            <w:r>
              <w:rPr>
                <w:rFonts w:eastAsiaTheme="minorHAnsi"/>
                <w:lang w:val="kk-KZ" w:eastAsia="en-US"/>
              </w:rPr>
              <w:t>денесін бос ұстап, алдыға бүгіп, басын төмен салбыратып тұрады. Барлық балалар</w:t>
            </w:r>
          </w:p>
          <w:p w14:paraId="06055731">
            <w:pPr>
              <w:rPr>
                <w:rFonts w:eastAsiaTheme="minorHAnsi"/>
                <w:lang w:eastAsia="en-US"/>
              </w:rPr>
            </w:pPr>
            <w:r>
              <w:rPr>
                <w:rFonts w:eastAsiaTheme="minorHAnsi"/>
                <w:lang w:val="kk-KZ" w:eastAsia="en-US"/>
              </w:rPr>
              <w:t xml:space="preserve">қолдарымен «үрлегішпен» жел айдап жатқандай қимыл жасайды. </w:t>
            </w:r>
            <w:r>
              <w:rPr>
                <w:rFonts w:eastAsiaTheme="minorHAnsi"/>
                <w:lang w:eastAsia="en-US"/>
              </w:rPr>
              <w:t>Əрбір қимылды «С-с-с»</w:t>
            </w:r>
          </w:p>
          <w:p w14:paraId="15EEB2F1">
            <w:pPr>
              <w:rPr>
                <w:rFonts w:eastAsiaTheme="minorHAnsi"/>
                <w:lang w:eastAsia="en-US"/>
              </w:rPr>
            </w:pPr>
            <w:r>
              <w:rPr>
                <w:rFonts w:eastAsiaTheme="minorHAnsi"/>
                <w:lang w:eastAsia="en-US"/>
              </w:rPr>
              <w:t>деген дыбыспен орындайды. «С-с-с» деген дыбысты естіген сайын «доп» желмен</w:t>
            </w:r>
          </w:p>
          <w:p w14:paraId="01538D9D">
            <w:pPr>
              <w:rPr>
                <w:rFonts w:eastAsiaTheme="minorHAnsi"/>
                <w:lang w:eastAsia="en-US"/>
              </w:rPr>
            </w:pPr>
            <w:r>
              <w:rPr>
                <w:rFonts w:eastAsiaTheme="minorHAnsi"/>
                <w:lang w:eastAsia="en-US"/>
              </w:rPr>
              <w:t>«толады». Бірінші «с» дегенде дайындалады, екіншісінде түзеледі, үшіншісінде басын</w:t>
            </w:r>
          </w:p>
          <w:p w14:paraId="7D6C6D23">
            <w:pPr>
              <w:rPr>
                <w:rFonts w:eastAsiaTheme="minorHAnsi"/>
                <w:lang w:eastAsia="en-US"/>
              </w:rPr>
            </w:pPr>
            <w:r>
              <w:rPr>
                <w:rFonts w:eastAsiaTheme="minorHAnsi"/>
                <w:lang w:eastAsia="en-US"/>
              </w:rPr>
              <w:t>көтереді, осылайша ұртына жел толтырады, қолдарын жан-жаққа жаяды. «Жел» əбден</w:t>
            </w:r>
            <w:r>
              <w:rPr>
                <w:rFonts w:eastAsiaTheme="minorHAnsi"/>
                <w:lang w:val="kk-KZ" w:eastAsia="en-US"/>
              </w:rPr>
              <w:t xml:space="preserve"> </w:t>
            </w:r>
            <w:r>
              <w:rPr>
                <w:rFonts w:eastAsiaTheme="minorHAnsi"/>
                <w:lang w:eastAsia="en-US"/>
              </w:rPr>
              <w:t xml:space="preserve">толған кезде, бір бала шығып, үрлегіштің </w:t>
            </w:r>
            <w:r>
              <w:rPr>
                <w:rFonts w:eastAsiaTheme="minorHAnsi"/>
                <w:lang w:val="kk-KZ" w:eastAsia="en-US"/>
              </w:rPr>
              <w:t xml:space="preserve"> </w:t>
            </w:r>
            <w:r>
              <w:rPr>
                <w:rFonts w:eastAsiaTheme="minorHAnsi"/>
                <w:lang w:eastAsia="en-US"/>
              </w:rPr>
              <w:t>шлангісін суырып алғандай қимыл жасайды.</w:t>
            </w:r>
          </w:p>
          <w:p w14:paraId="43A3E541">
            <w:pPr>
              <w:rPr>
                <w:rFonts w:eastAsiaTheme="minorHAnsi"/>
                <w:lang w:val="kk-KZ" w:eastAsia="en-US"/>
              </w:rPr>
            </w:pPr>
            <w:r>
              <w:rPr>
                <w:rFonts w:eastAsiaTheme="minorHAnsi"/>
                <w:lang w:eastAsia="en-US"/>
              </w:rPr>
              <w:t>«Доптан» жел шыққандай «ш-ш-ш» деген дыбыс естіліп, қайта «желі шыққан доп»</w:t>
            </w:r>
            <w:r>
              <w:rPr>
                <w:rFonts w:eastAsiaTheme="minorHAnsi"/>
                <w:lang w:val="kk-KZ" w:eastAsia="en-US"/>
              </w:rPr>
              <w:t xml:space="preserve"> </w:t>
            </w:r>
            <w:r>
              <w:rPr>
                <w:rFonts w:eastAsiaTheme="minorHAnsi"/>
                <w:lang w:eastAsia="en-US"/>
              </w:rPr>
              <w:t>кейпіне енеді.</w:t>
            </w:r>
          </w:p>
          <w:p w14:paraId="019ED8A4">
            <w:pPr>
              <w:rPr>
                <w:rFonts w:eastAsiaTheme="minorHAnsi"/>
                <w:lang w:val="kk-KZ" w:eastAsia="en-US"/>
              </w:rPr>
            </w:pPr>
            <w:r>
              <w:rPr>
                <w:rFonts w:eastAsiaTheme="minorHAnsi"/>
                <w:lang w:val="kk-KZ" w:eastAsia="en-US"/>
              </w:rPr>
              <w:t>Тәрбиеші:– Бір күні мен үйге қайтып келе жатып, жолда екі адамның əңгімесін естідім.</w:t>
            </w:r>
          </w:p>
          <w:p w14:paraId="45E9BFE1">
            <w:pPr>
              <w:rPr>
                <w:rFonts w:eastAsiaTheme="minorHAnsi"/>
                <w:lang w:val="kk-KZ" w:eastAsia="en-US"/>
              </w:rPr>
            </w:pPr>
            <w:r>
              <w:rPr>
                <w:rFonts w:eastAsiaTheme="minorHAnsi"/>
                <w:lang w:val="kk-KZ" w:eastAsia="en-US"/>
              </w:rPr>
              <w:t>Біріншісі: «Менікі жап-жаңа, күшті əрі жылдам жүреді», – деді. Екіншісі: «Менікінің</w:t>
            </w:r>
          </w:p>
          <w:p w14:paraId="3372EC56">
            <w:pPr>
              <w:rPr>
                <w:rFonts w:eastAsiaTheme="minorHAnsi"/>
                <w:lang w:val="kk-KZ" w:eastAsia="en-US"/>
              </w:rPr>
            </w:pPr>
            <w:r>
              <w:rPr>
                <w:rFonts w:eastAsiaTheme="minorHAnsi"/>
                <w:lang w:val="kk-KZ" w:eastAsia="en-US"/>
              </w:rPr>
              <w:t>терезесі күндей жарқырайды, өзі жеп-жеңіл, қауырсындай ұшады», – деді. Балалар,</w:t>
            </w:r>
          </w:p>
          <w:p w14:paraId="5AE17D20">
            <w:pPr>
              <w:rPr>
                <w:rFonts w:eastAsiaTheme="minorHAnsi"/>
                <w:lang w:val="kk-KZ" w:eastAsia="en-US"/>
              </w:rPr>
            </w:pPr>
            <w:r>
              <w:rPr>
                <w:rFonts w:eastAsiaTheme="minorHAnsi"/>
                <w:lang w:val="kk-KZ" w:eastAsia="en-US"/>
              </w:rPr>
              <w:t>айтыңдаршы, бұл екі адам не туралы əңгімелесіп тұр?</w:t>
            </w:r>
          </w:p>
          <w:p w14:paraId="178A2552">
            <w:pPr>
              <w:rPr>
                <w:rFonts w:eastAsiaTheme="minorHAnsi"/>
                <w:lang w:val="kk-KZ" w:eastAsia="en-US"/>
              </w:rPr>
            </w:pPr>
            <w:r>
              <w:rPr>
                <w:rFonts w:eastAsiaTheme="minorHAnsi"/>
                <w:lang w:val="kk-KZ" w:eastAsia="en-US"/>
              </w:rPr>
              <w:t>– Бүгінгі оқу қызметінің не туралы болатынын байқадыңдар ма?</w:t>
            </w:r>
          </w:p>
          <w:p w14:paraId="29C67576">
            <w:pPr>
              <w:rPr>
                <w:rFonts w:eastAsiaTheme="minorHAnsi"/>
                <w:lang w:val="kk-KZ" w:eastAsia="en-US"/>
              </w:rPr>
            </w:pPr>
            <w:r>
              <w:rPr>
                <w:rFonts w:eastAsiaTheme="minorHAnsi"/>
                <w:lang w:val="kk-KZ" w:eastAsia="en-US"/>
              </w:rPr>
              <w:t>– Мынау қандай мəшине?</w:t>
            </w:r>
          </w:p>
          <w:p w14:paraId="3D94EBF6">
            <w:pPr>
              <w:rPr>
                <w:rFonts w:eastAsiaTheme="minorHAnsi"/>
                <w:lang w:val="kk-KZ" w:eastAsia="en-US"/>
              </w:rPr>
            </w:pPr>
            <w:r>
              <w:rPr>
                <w:rFonts w:eastAsiaTheme="minorHAnsi"/>
                <w:lang w:val="kk-KZ" w:eastAsia="en-US"/>
              </w:rPr>
              <w:t>– Өртсөндіргіш мəшинесі.</w:t>
            </w:r>
          </w:p>
          <w:p w14:paraId="152D09C5">
            <w:pPr>
              <w:rPr>
                <w:rFonts w:eastAsiaTheme="minorHAnsi"/>
                <w:lang w:val="kk-KZ" w:eastAsia="en-US"/>
              </w:rPr>
            </w:pPr>
            <w:r>
              <w:rPr>
                <w:rFonts w:eastAsiaTheme="minorHAnsi"/>
                <w:lang w:val="kk-KZ" w:eastAsia="en-US"/>
              </w:rPr>
              <w:t>– Ол не істейді?</w:t>
            </w:r>
          </w:p>
          <w:p w14:paraId="7BDC9664">
            <w:pPr>
              <w:rPr>
                <w:rFonts w:eastAsiaTheme="minorHAnsi"/>
                <w:lang w:val="kk-KZ" w:eastAsia="en-US"/>
              </w:rPr>
            </w:pPr>
            <w:r>
              <w:rPr>
                <w:rFonts w:eastAsiaTheme="minorHAnsi"/>
                <w:lang w:val="kk-KZ" w:eastAsia="en-US"/>
              </w:rPr>
              <w:t>– Өрт сөндіреді.</w:t>
            </w:r>
          </w:p>
          <w:p w14:paraId="588273A3">
            <w:pPr>
              <w:rPr>
                <w:rFonts w:eastAsiaTheme="minorHAnsi"/>
                <w:lang w:val="kk-KZ" w:eastAsia="en-US"/>
              </w:rPr>
            </w:pPr>
            <w:r>
              <w:rPr>
                <w:rFonts w:eastAsiaTheme="minorHAnsi"/>
                <w:lang w:val="kk-KZ" w:eastAsia="en-US"/>
              </w:rPr>
              <w:t>– Мынау қандай мəшине?</w:t>
            </w:r>
          </w:p>
          <w:p w14:paraId="1F9B110E">
            <w:pPr>
              <w:rPr>
                <w:rFonts w:eastAsiaTheme="minorHAnsi"/>
                <w:lang w:val="kk-KZ" w:eastAsia="en-US"/>
              </w:rPr>
            </w:pPr>
            <w:r>
              <w:rPr>
                <w:rFonts w:eastAsiaTheme="minorHAnsi"/>
                <w:lang w:val="kk-KZ" w:eastAsia="en-US"/>
              </w:rPr>
              <w:t>– Жедел жəрдем мəшинесі.</w:t>
            </w:r>
          </w:p>
          <w:p w14:paraId="1AE9FB96">
            <w:pPr>
              <w:rPr>
                <w:rFonts w:eastAsiaTheme="minorHAnsi"/>
                <w:lang w:val="kk-KZ" w:eastAsia="en-US"/>
              </w:rPr>
            </w:pPr>
            <w:r>
              <w:rPr>
                <w:rFonts w:eastAsiaTheme="minorHAnsi"/>
                <w:lang w:val="kk-KZ" w:eastAsia="en-US"/>
              </w:rPr>
              <w:t>– Ол қандай қызмет көрсетеді?</w:t>
            </w:r>
          </w:p>
          <w:p w14:paraId="1D65777F">
            <w:pPr>
              <w:rPr>
                <w:rFonts w:eastAsiaTheme="minorHAnsi"/>
                <w:lang w:val="kk-KZ" w:eastAsia="en-US"/>
              </w:rPr>
            </w:pPr>
            <w:r>
              <w:rPr>
                <w:rFonts w:eastAsiaTheme="minorHAnsi"/>
                <w:lang w:val="kk-KZ" w:eastAsia="en-US"/>
              </w:rPr>
              <w:t>– Жедел жəрдем дəрігері ауырған адамдарға көмек көрсетеді.</w:t>
            </w:r>
          </w:p>
          <w:p w14:paraId="58A5F9FC">
            <w:pPr>
              <w:rPr>
                <w:rFonts w:eastAsiaTheme="minorHAnsi"/>
                <w:lang w:val="kk-KZ" w:eastAsia="en-US"/>
              </w:rPr>
            </w:pPr>
            <w:r>
              <w:rPr>
                <w:rFonts w:eastAsiaTheme="minorHAnsi"/>
                <w:lang w:val="kk-KZ" w:eastAsia="en-US"/>
              </w:rPr>
              <w:t>– Мына мəшинелер қалай аталады? Қандай қызмет көрсетуге арналған?</w:t>
            </w:r>
          </w:p>
          <w:p w14:paraId="727410E2">
            <w:pPr>
              <w:rPr>
                <w:rFonts w:eastAsiaTheme="minorHAnsi"/>
                <w:lang w:val="kk-KZ" w:eastAsia="en-US"/>
              </w:rPr>
            </w:pPr>
            <w:r>
              <w:rPr>
                <w:rFonts w:eastAsiaTheme="minorHAnsi"/>
                <w:lang w:val="kk-KZ" w:eastAsia="en-US"/>
              </w:rPr>
              <w:t>– Апаттық мəшине, полиция мəшинесі.</w:t>
            </w:r>
          </w:p>
          <w:p w14:paraId="69B8B439">
            <w:pPr>
              <w:rPr>
                <w:rFonts w:eastAsiaTheme="minorHAnsi"/>
                <w:lang w:val="kk-KZ" w:eastAsia="en-US"/>
              </w:rPr>
            </w:pPr>
            <w:r>
              <w:rPr>
                <w:rFonts w:eastAsiaTheme="minorHAnsi"/>
                <w:lang w:val="kk-KZ" w:eastAsia="en-US"/>
              </w:rPr>
              <w:t>– Бұл көліктер арнайы көліктер деп аталады. Олар адамдарға шұғыл көмек</w:t>
            </w:r>
          </w:p>
          <w:p w14:paraId="6DE6CDF0">
            <w:pPr>
              <w:rPr>
                <w:rFonts w:eastAsiaTheme="minorHAnsi"/>
                <w:lang w:val="kk-KZ" w:eastAsia="en-US"/>
              </w:rPr>
            </w:pPr>
            <w:r>
              <w:rPr>
                <w:rFonts w:eastAsiaTheme="minorHAnsi"/>
                <w:lang w:val="kk-KZ" w:eastAsia="en-US"/>
              </w:rPr>
              <w:t>көрсетеді. Бұл мəшинелер арнайы жабдықталған. Жедел жəрдем мəшинесінде қандай</w:t>
            </w:r>
          </w:p>
          <w:p w14:paraId="4A776B38">
            <w:pPr>
              <w:rPr>
                <w:rFonts w:eastAsiaTheme="minorHAnsi"/>
                <w:lang w:val="kk-KZ" w:eastAsia="en-US"/>
              </w:rPr>
            </w:pPr>
            <w:r>
              <w:rPr>
                <w:rFonts w:eastAsiaTheme="minorHAnsi"/>
                <w:lang w:val="kk-KZ" w:eastAsia="en-US"/>
              </w:rPr>
              <w:t>құрал-жабдық болады?</w:t>
            </w:r>
          </w:p>
          <w:p w14:paraId="62592712">
            <w:pPr>
              <w:rPr>
                <w:rFonts w:eastAsiaTheme="minorHAnsi"/>
                <w:lang w:val="kk-KZ" w:eastAsia="en-US"/>
              </w:rPr>
            </w:pPr>
            <w:r>
              <w:rPr>
                <w:rFonts w:eastAsiaTheme="minorHAnsi"/>
                <w:lang w:val="kk-KZ" w:eastAsia="en-US"/>
              </w:rPr>
              <w:t>– Дəрі-дəрмек, оттегі (ауа) толтырылған баллоны т.б.</w:t>
            </w:r>
          </w:p>
          <w:p w14:paraId="113CD4AE">
            <w:pPr>
              <w:rPr>
                <w:rFonts w:eastAsiaTheme="minorHAnsi"/>
                <w:lang w:val="kk-KZ" w:eastAsia="en-US"/>
              </w:rPr>
            </w:pPr>
            <w:r>
              <w:rPr>
                <w:rFonts w:eastAsiaTheme="minorHAnsi"/>
                <w:lang w:val="kk-KZ" w:eastAsia="en-US"/>
              </w:rPr>
              <w:t>– Суреттен тағы қандай мəшинелерді көріп тұрсыңдар?</w:t>
            </w:r>
          </w:p>
          <w:p w14:paraId="65B7C357">
            <w:pPr>
              <w:rPr>
                <w:rFonts w:eastAsiaTheme="minorHAnsi"/>
                <w:lang w:val="kk-KZ" w:eastAsia="en-US"/>
              </w:rPr>
            </w:pPr>
            <w:r>
              <w:rPr>
                <w:rFonts w:eastAsiaTheme="minorHAnsi"/>
                <w:lang w:val="kk-KZ" w:eastAsia="en-US"/>
              </w:rPr>
              <w:t>– Жүк көлігі т.б.</w:t>
            </w:r>
          </w:p>
          <w:p w14:paraId="55CDE048">
            <w:pPr>
              <w:rPr>
                <w:rFonts w:eastAsiaTheme="minorHAnsi"/>
                <w:lang w:val="kk-KZ" w:eastAsia="en-US"/>
              </w:rPr>
            </w:pPr>
            <w:r>
              <w:rPr>
                <w:rFonts w:eastAsiaTheme="minorHAnsi"/>
                <w:lang w:val="kk-KZ" w:eastAsia="en-US"/>
              </w:rPr>
              <w:t>– Олардың ең басты қызметі қандай?</w:t>
            </w:r>
          </w:p>
          <w:p w14:paraId="562217C6">
            <w:pPr>
              <w:rPr>
                <w:rFonts w:eastAsiaTheme="minorHAnsi"/>
                <w:lang w:val="kk-KZ" w:eastAsia="en-US"/>
              </w:rPr>
            </w:pPr>
            <w:r>
              <w:rPr>
                <w:rFonts w:eastAsiaTheme="minorHAnsi"/>
                <w:lang w:val="kk-KZ" w:eastAsia="en-US"/>
              </w:rPr>
              <w:t>– Жүк тасу. Бұл көліктерді құрылыста да қолданады.</w:t>
            </w:r>
          </w:p>
          <w:p w14:paraId="74F6FD2A">
            <w:pPr>
              <w:rPr>
                <w:rFonts w:eastAsiaTheme="minorHAnsi"/>
                <w:lang w:val="kk-KZ" w:eastAsia="en-US"/>
              </w:rPr>
            </w:pPr>
            <w:r>
              <w:rPr>
                <w:rFonts w:eastAsiaTheme="minorHAnsi"/>
                <w:lang w:val="kk-KZ" w:eastAsia="en-US"/>
              </w:rPr>
              <w:t>– Мына көліктерді атаңдар.</w:t>
            </w:r>
          </w:p>
          <w:p w14:paraId="425B2639">
            <w:pPr>
              <w:rPr>
                <w:rFonts w:eastAsiaTheme="minorHAnsi"/>
                <w:lang w:val="kk-KZ" w:eastAsia="en-US"/>
              </w:rPr>
            </w:pPr>
            <w:r>
              <w:rPr>
                <w:rFonts w:eastAsiaTheme="minorHAnsi"/>
                <w:lang w:val="kk-KZ" w:eastAsia="en-US"/>
              </w:rPr>
              <w:t>– Автобус, пойыз, ұшақ, кеме.</w:t>
            </w:r>
          </w:p>
          <w:p w14:paraId="3DD63D30">
            <w:pPr>
              <w:rPr>
                <w:rFonts w:eastAsiaTheme="minorHAnsi"/>
                <w:lang w:val="kk-KZ" w:eastAsia="en-US"/>
              </w:rPr>
            </w:pPr>
            <w:r>
              <w:rPr>
                <w:rFonts w:eastAsiaTheme="minorHAnsi"/>
                <w:lang w:val="kk-KZ" w:eastAsia="en-US"/>
              </w:rPr>
              <w:t>– Бұлардың ортақ атауын табыңдар.</w:t>
            </w:r>
          </w:p>
          <w:p w14:paraId="5EF6242A">
            <w:pPr>
              <w:rPr>
                <w:rFonts w:eastAsiaTheme="minorHAnsi"/>
                <w:lang w:val="kk-KZ" w:eastAsia="en-US"/>
              </w:rPr>
            </w:pPr>
            <w:r>
              <w:rPr>
                <w:rFonts w:eastAsiaTheme="minorHAnsi"/>
                <w:lang w:val="kk-KZ" w:eastAsia="en-US"/>
              </w:rPr>
              <w:t>– Жолаушылар көлігі.</w:t>
            </w:r>
          </w:p>
          <w:p w14:paraId="23D65546">
            <w:pPr>
              <w:rPr>
                <w:rFonts w:eastAsiaTheme="minorHAnsi"/>
                <w:lang w:val="kk-KZ" w:eastAsia="en-US"/>
              </w:rPr>
            </w:pPr>
            <w:r>
              <w:rPr>
                <w:rFonts w:eastAsiaTheme="minorHAnsi"/>
                <w:lang w:val="kk-KZ" w:eastAsia="en-US"/>
              </w:rPr>
              <w:t>– Жолаушылар көлігі не үшін қажет?</w:t>
            </w:r>
          </w:p>
          <w:p w14:paraId="70921520">
            <w:pPr>
              <w:rPr>
                <w:rFonts w:eastAsiaTheme="minorHAnsi"/>
                <w:lang w:val="kk-KZ" w:eastAsia="en-US"/>
              </w:rPr>
            </w:pPr>
            <w:r>
              <w:rPr>
                <w:rFonts w:eastAsiaTheme="minorHAnsi"/>
                <w:lang w:val="kk-KZ" w:eastAsia="en-US"/>
              </w:rPr>
              <w:t>– Жолаушылар көлігі адамдарды бір жерден екінші жерге жеткізеді.</w:t>
            </w:r>
          </w:p>
          <w:p w14:paraId="2F415D65">
            <w:pPr>
              <w:rPr>
                <w:rFonts w:eastAsiaTheme="minorHAnsi"/>
                <w:lang w:val="kk-KZ" w:eastAsia="en-US"/>
              </w:rPr>
            </w:pPr>
            <w:r>
              <w:rPr>
                <w:rFonts w:eastAsiaTheme="minorHAnsi"/>
                <w:lang w:val="kk-KZ" w:eastAsia="en-US"/>
              </w:rPr>
              <w:t>– Алыс жерлерге қандай көлікпен жетеміз?</w:t>
            </w:r>
          </w:p>
          <w:p w14:paraId="79A8AD66">
            <w:pPr>
              <w:rPr>
                <w:rFonts w:eastAsiaTheme="minorHAnsi"/>
                <w:lang w:eastAsia="en-US"/>
              </w:rPr>
            </w:pPr>
            <w:r>
              <w:rPr>
                <w:rFonts w:eastAsiaTheme="minorHAnsi"/>
                <w:lang w:eastAsia="en-US"/>
              </w:rPr>
              <w:t>– Алыс жерлерге ұшақ, кеме, автобус, пойызбен жетеміз.</w:t>
            </w:r>
          </w:p>
          <w:p w14:paraId="57112DB8">
            <w:pPr>
              <w:rPr>
                <w:rFonts w:eastAsiaTheme="minorHAnsi"/>
                <w:lang w:eastAsia="en-US"/>
              </w:rPr>
            </w:pPr>
            <w:r>
              <w:rPr>
                <w:rFonts w:eastAsiaTheme="minorHAnsi"/>
                <w:lang w:eastAsia="en-US"/>
              </w:rPr>
              <w:t>– Ал қоғамдық көлікке не жатады?</w:t>
            </w:r>
          </w:p>
          <w:p w14:paraId="4913DBDC">
            <w:pPr>
              <w:rPr>
                <w:rFonts w:eastAsiaTheme="minorHAnsi"/>
                <w:lang w:eastAsia="en-US"/>
              </w:rPr>
            </w:pPr>
            <w:r>
              <w:rPr>
                <w:rFonts w:eastAsiaTheme="minorHAnsi"/>
                <w:lang w:eastAsia="en-US"/>
              </w:rPr>
              <w:t>– Қоғамдық көлікке автобус, троллейбус, трамвай жатады.</w:t>
            </w:r>
          </w:p>
          <w:p w14:paraId="19E675F8">
            <w:pPr>
              <w:rPr>
                <w:rFonts w:eastAsiaTheme="minorHAnsi"/>
                <w:lang w:eastAsia="en-US"/>
              </w:rPr>
            </w:pPr>
            <w:r>
              <w:rPr>
                <w:rFonts w:eastAsiaTheme="minorHAnsi"/>
                <w:lang w:eastAsia="en-US"/>
              </w:rPr>
              <w:t>– Қоғамдық көлікте тəртіп ережелері болатынын білесіңдер ме? Қандай тəртіп</w:t>
            </w:r>
          </w:p>
          <w:p w14:paraId="394865EA">
            <w:pPr>
              <w:rPr>
                <w:rFonts w:eastAsiaTheme="minorHAnsi"/>
                <w:lang w:eastAsia="en-US"/>
              </w:rPr>
            </w:pPr>
            <w:r>
              <w:rPr>
                <w:rFonts w:eastAsiaTheme="minorHAnsi"/>
                <w:lang w:eastAsia="en-US"/>
              </w:rPr>
              <w:t>ережелерін білесіңдер?</w:t>
            </w:r>
          </w:p>
          <w:p w14:paraId="297A8C0A">
            <w:pPr>
              <w:rPr>
                <w:rFonts w:eastAsiaTheme="minorHAnsi"/>
                <w:lang w:val="kk-KZ" w:eastAsia="en-US"/>
              </w:rPr>
            </w:pPr>
            <w:r>
              <w:rPr>
                <w:rFonts w:eastAsiaTheme="minorHAnsi"/>
                <w:lang w:eastAsia="en-US"/>
              </w:rPr>
              <w:t xml:space="preserve">Өздері білетін ережелерді айтады. </w:t>
            </w:r>
            <w:r>
              <w:rPr>
                <w:rFonts w:eastAsiaTheme="minorHAnsi"/>
                <w:lang w:val="kk-KZ" w:eastAsia="en-US"/>
              </w:rPr>
              <w:t xml:space="preserve"> Тәрбиешінің жетекші сұрақтары бойынша жауап</w:t>
            </w:r>
          </w:p>
          <w:p w14:paraId="5D5B20CA">
            <w:pPr>
              <w:rPr>
                <w:rFonts w:eastAsiaTheme="minorHAnsi"/>
                <w:lang w:val="kk-KZ" w:eastAsia="en-US"/>
              </w:rPr>
            </w:pPr>
            <w:r>
              <w:rPr>
                <w:rFonts w:eastAsiaTheme="minorHAnsi"/>
                <w:lang w:val="kk-KZ" w:eastAsia="en-US"/>
              </w:rPr>
              <w:t>береді.</w:t>
            </w:r>
          </w:p>
          <w:p w14:paraId="0C05D854">
            <w:pPr>
              <w:rPr>
                <w:rFonts w:eastAsiaTheme="minorHAnsi"/>
                <w:i/>
                <w:iCs/>
                <w:lang w:eastAsia="en-US"/>
              </w:rPr>
            </w:pPr>
            <w:r>
              <w:rPr>
                <w:rFonts w:eastAsiaTheme="minorHAnsi"/>
                <w:i/>
                <w:iCs/>
                <w:lang w:eastAsia="en-US"/>
              </w:rPr>
              <w:t>«Автобуста» ойыны.</w:t>
            </w:r>
          </w:p>
          <w:p w14:paraId="5748B40E">
            <w:pPr>
              <w:rPr>
                <w:rFonts w:eastAsiaTheme="minorHAnsi"/>
                <w:lang w:eastAsia="en-US"/>
              </w:rPr>
            </w:pPr>
            <w:r>
              <w:rPr>
                <w:rFonts w:eastAsiaTheme="minorHAnsi"/>
                <w:lang w:eastAsia="en-US"/>
              </w:rPr>
              <w:t>Бір бала «қарт əженің»</w:t>
            </w:r>
          </w:p>
          <w:p w14:paraId="1B305701">
            <w:pPr>
              <w:rPr>
                <w:rFonts w:eastAsiaTheme="minorHAnsi"/>
                <w:lang w:eastAsia="en-US"/>
              </w:rPr>
            </w:pPr>
            <w:r>
              <w:rPr>
                <w:rFonts w:eastAsiaTheme="minorHAnsi"/>
                <w:lang w:eastAsia="en-US"/>
              </w:rPr>
              <w:t>рөлін ойнайды. Қалғандары «автобуста» келе жатқан «жолаушылар» болады. «Қарт əже»</w:t>
            </w:r>
          </w:p>
          <w:p w14:paraId="288673A4">
            <w:pPr>
              <w:rPr>
                <w:rFonts w:eastAsiaTheme="minorHAnsi"/>
                <w:lang w:eastAsia="en-US"/>
              </w:rPr>
            </w:pPr>
            <w:r>
              <w:rPr>
                <w:rFonts w:eastAsiaTheme="minorHAnsi"/>
                <w:lang w:eastAsia="en-US"/>
              </w:rPr>
              <w:t>автобусқа кіргенде балалардың біреуі орын береді.</w:t>
            </w:r>
          </w:p>
          <w:p w14:paraId="490F2FD9">
            <w:pPr>
              <w:rPr>
                <w:rFonts w:eastAsiaTheme="minorHAnsi"/>
                <w:lang w:eastAsia="en-US"/>
              </w:rPr>
            </w:pPr>
            <w:r>
              <w:rPr>
                <w:rFonts w:eastAsiaTheme="minorHAnsi"/>
                <w:lang w:eastAsia="en-US"/>
              </w:rPr>
              <w:t>Балалар қоғамдық көліктегі əдептілік ережелерді қайталайды.</w:t>
            </w:r>
          </w:p>
          <w:p w14:paraId="66AB666E">
            <w:pPr>
              <w:rPr>
                <w:rFonts w:eastAsiaTheme="minorHAnsi"/>
                <w:lang w:eastAsia="en-US"/>
              </w:rPr>
            </w:pPr>
            <w:r>
              <w:rPr>
                <w:rFonts w:eastAsiaTheme="minorHAnsi"/>
                <w:lang w:eastAsia="en-US"/>
              </w:rPr>
              <w:t>Қоғамдық көліктегі тəртіп ережелері</w:t>
            </w:r>
          </w:p>
          <w:p w14:paraId="5885788E">
            <w:pPr>
              <w:rPr>
                <w:rFonts w:eastAsiaTheme="minorHAnsi"/>
                <w:lang w:eastAsia="en-US"/>
              </w:rPr>
            </w:pPr>
            <w:r>
              <w:rPr>
                <w:rFonts w:eastAsiaTheme="minorHAnsi"/>
                <w:lang w:eastAsia="en-US"/>
              </w:rPr>
              <w:t>1. Жол жүру билетін ал.</w:t>
            </w:r>
          </w:p>
          <w:p w14:paraId="136EBD53">
            <w:pPr>
              <w:rPr>
                <w:rFonts w:eastAsiaTheme="minorHAnsi"/>
                <w:lang w:eastAsia="en-US"/>
              </w:rPr>
            </w:pPr>
            <w:r>
              <w:rPr>
                <w:rFonts w:eastAsiaTheme="minorHAnsi"/>
                <w:lang w:eastAsia="en-US"/>
              </w:rPr>
              <w:t>2. Қарт адамдарға, кішкентай баласы бар адамдарға орын бер.</w:t>
            </w:r>
          </w:p>
          <w:p w14:paraId="1A61D58C">
            <w:pPr>
              <w:rPr>
                <w:rFonts w:eastAsiaTheme="minorHAnsi"/>
                <w:lang w:eastAsia="en-US"/>
              </w:rPr>
            </w:pPr>
            <w:r>
              <w:rPr>
                <w:rFonts w:eastAsiaTheme="minorHAnsi"/>
                <w:lang w:eastAsia="en-US"/>
              </w:rPr>
              <w:t>3. Қоғамдық көлікте қоқыс тастама, сағызды лақтырма.</w:t>
            </w:r>
          </w:p>
          <w:p w14:paraId="364A1EC5">
            <w:pPr>
              <w:rPr>
                <w:rFonts w:eastAsiaTheme="minorHAnsi"/>
                <w:lang w:eastAsia="en-US"/>
              </w:rPr>
            </w:pPr>
            <w:r>
              <w:rPr>
                <w:rFonts w:eastAsiaTheme="minorHAnsi"/>
                <w:lang w:eastAsia="en-US"/>
              </w:rPr>
              <w:t>4. Қатты дауыстап сөйлеме.</w:t>
            </w:r>
          </w:p>
          <w:p w14:paraId="548B4D46">
            <w:pPr>
              <w:rPr>
                <w:rFonts w:eastAsiaTheme="minorHAnsi"/>
                <w:lang w:eastAsia="en-US"/>
              </w:rPr>
            </w:pPr>
            <w:r>
              <w:rPr>
                <w:rFonts w:eastAsiaTheme="minorHAnsi"/>
                <w:lang w:eastAsia="en-US"/>
              </w:rPr>
              <w:t>5. Автобусты, трамвайды, троллейбусты алдынан да, артынан да айналып өтпе.</w:t>
            </w:r>
          </w:p>
          <w:p w14:paraId="7F204ADF">
            <w:pPr>
              <w:rPr>
                <w:rFonts w:eastAsiaTheme="minorHAnsi"/>
                <w:lang w:eastAsia="en-US"/>
              </w:rPr>
            </w:pPr>
            <w:r>
              <w:rPr>
                <w:rFonts w:eastAsiaTheme="minorHAnsi"/>
                <w:lang w:eastAsia="en-US"/>
              </w:rPr>
              <w:t>Жолды кесіп өту үшін жақын маңдағы жаяу жүргіншілер өткеліне бар.</w:t>
            </w:r>
          </w:p>
          <w:p w14:paraId="14E5420D">
            <w:pPr>
              <w:rPr>
                <w:rFonts w:eastAsiaTheme="minorHAnsi"/>
                <w:lang w:eastAsia="en-US"/>
              </w:rPr>
            </w:pPr>
            <w:r>
              <w:rPr>
                <w:rFonts w:eastAsiaTheme="minorHAnsi"/>
                <w:lang w:eastAsia="en-US"/>
              </w:rPr>
              <w:t>6. Автобусқа алдыңғы есіктен кір, артқы есіктен шық.</w:t>
            </w:r>
          </w:p>
          <w:p w14:paraId="3A23BC13">
            <w:pPr>
              <w:rPr>
                <w:rFonts w:eastAsiaTheme="minorHAnsi"/>
                <w:i/>
                <w:iCs/>
                <w:lang w:eastAsia="en-US"/>
              </w:rPr>
            </w:pPr>
            <w:r>
              <w:rPr>
                <w:rFonts w:eastAsiaTheme="minorHAnsi"/>
                <w:i/>
                <w:iCs/>
                <w:lang w:eastAsia="en-US"/>
              </w:rPr>
              <w:t>Қосымша ақпарат</w:t>
            </w:r>
          </w:p>
          <w:p w14:paraId="07F2E618">
            <w:pPr>
              <w:rPr>
                <w:rFonts w:eastAsiaTheme="minorHAnsi"/>
                <w:lang w:eastAsia="en-US"/>
              </w:rPr>
            </w:pPr>
            <w:r>
              <w:rPr>
                <w:rFonts w:eastAsiaTheme="minorHAnsi"/>
                <w:lang w:eastAsia="en-US"/>
              </w:rPr>
              <w:t>– Балалар, бұрынғы кезде атамыз қазақ, түйеге, атқа жүк артып, көшіп жүрген.</w:t>
            </w:r>
          </w:p>
          <w:p w14:paraId="0C71DB3F">
            <w:pPr>
              <w:rPr>
                <w:rFonts w:eastAsiaTheme="minorHAnsi"/>
                <w:lang w:eastAsia="en-US"/>
              </w:rPr>
            </w:pPr>
            <w:r>
              <w:rPr>
                <w:rFonts w:eastAsiaTheme="minorHAnsi"/>
                <w:lang w:eastAsia="en-US"/>
              </w:rPr>
              <w:t>Бұрын мəшине болмаған кезде адамдар осылай көшкен. Қазақ халқы көшпенді халық</w:t>
            </w:r>
          </w:p>
          <w:p w14:paraId="06F4C007">
            <w:pPr>
              <w:rPr>
                <w:rFonts w:eastAsiaTheme="minorHAnsi"/>
                <w:lang w:eastAsia="en-US"/>
              </w:rPr>
            </w:pPr>
            <w:r>
              <w:rPr>
                <w:rFonts w:eastAsiaTheme="minorHAnsi"/>
                <w:lang w:eastAsia="en-US"/>
              </w:rPr>
              <w:t>болған. Адамдар жазда жайлауға, қыста қыстауға көшу үшін жүктерін атқа, түйеге</w:t>
            </w:r>
          </w:p>
          <w:p w14:paraId="76779299">
            <w:pPr>
              <w:rPr>
                <w:rFonts w:eastAsiaTheme="minorHAnsi"/>
                <w:lang w:eastAsia="en-US"/>
              </w:rPr>
            </w:pPr>
            <w:r>
              <w:rPr>
                <w:rFonts w:eastAsiaTheme="minorHAnsi"/>
                <w:lang w:eastAsia="en-US"/>
              </w:rPr>
              <w:t>артқан.</w:t>
            </w:r>
          </w:p>
          <w:p w14:paraId="643FF16A">
            <w:pPr>
              <w:rPr>
                <w:rFonts w:eastAsiaTheme="minorHAnsi"/>
                <w:lang w:eastAsia="en-US"/>
              </w:rPr>
            </w:pPr>
            <w:r>
              <w:rPr>
                <w:rFonts w:eastAsiaTheme="minorHAnsi"/>
                <w:lang w:eastAsia="en-US"/>
              </w:rPr>
              <w:t>Сергіту сəті</w:t>
            </w:r>
          </w:p>
          <w:p w14:paraId="041D56D7">
            <w:pPr>
              <w:rPr>
                <w:rFonts w:eastAsiaTheme="minorHAnsi"/>
                <w:lang w:eastAsia="en-US"/>
              </w:rPr>
            </w:pPr>
            <w:r>
              <w:rPr>
                <w:rFonts w:eastAsiaTheme="minorHAnsi"/>
                <w:lang w:eastAsia="en-US"/>
              </w:rPr>
              <w:t>Төрт дөңгелек, дөңгелек,</w:t>
            </w:r>
          </w:p>
          <w:p w14:paraId="749915B9">
            <w:pPr>
              <w:rPr>
                <w:rFonts w:eastAsiaTheme="minorHAnsi"/>
                <w:lang w:eastAsia="en-US"/>
              </w:rPr>
            </w:pPr>
            <w:r>
              <w:rPr>
                <w:rFonts w:eastAsiaTheme="minorHAnsi"/>
                <w:lang w:eastAsia="en-US"/>
              </w:rPr>
              <w:t>Келесің сен дөңгелеп.</w:t>
            </w:r>
          </w:p>
          <w:p w14:paraId="2FE34D13">
            <w:pPr>
              <w:rPr>
                <w:rFonts w:eastAsiaTheme="minorHAnsi"/>
                <w:lang w:eastAsia="en-US"/>
              </w:rPr>
            </w:pPr>
            <w:r>
              <w:rPr>
                <w:rFonts w:eastAsiaTheme="minorHAnsi"/>
                <w:lang w:eastAsia="en-US"/>
              </w:rPr>
              <w:t>Жеткізер əр уақытта</w:t>
            </w:r>
          </w:p>
          <w:p w14:paraId="3E1096E9">
            <w:pPr>
              <w:rPr>
                <w:rFonts w:eastAsiaTheme="minorHAnsi"/>
                <w:lang w:eastAsia="en-US"/>
              </w:rPr>
            </w:pPr>
            <w:r>
              <w:rPr>
                <w:rFonts w:eastAsiaTheme="minorHAnsi"/>
                <w:lang w:eastAsia="en-US"/>
              </w:rPr>
              <w:t>Қажет болған бағытқа.</w:t>
            </w:r>
          </w:p>
          <w:p w14:paraId="1D7A4DA6">
            <w:pPr>
              <w:rPr>
                <w:rFonts w:eastAsiaTheme="minorHAnsi"/>
                <w:lang w:eastAsia="en-US"/>
              </w:rPr>
            </w:pPr>
            <w:r>
              <w:rPr>
                <w:rFonts w:eastAsiaTheme="minorHAnsi"/>
                <w:lang w:eastAsia="en-US"/>
              </w:rPr>
              <w:t>Оның аты – мəшине</w:t>
            </w:r>
          </w:p>
          <w:p w14:paraId="7801AD72">
            <w:pPr>
              <w:rPr>
                <w:rFonts w:eastAsiaTheme="minorHAnsi"/>
                <w:lang w:eastAsia="en-US"/>
              </w:rPr>
            </w:pPr>
            <w:r>
              <w:rPr>
                <w:rFonts w:eastAsiaTheme="minorHAnsi"/>
                <w:lang w:eastAsia="en-US"/>
              </w:rPr>
              <w:t>Кел, дос, отыр қасыма!</w:t>
            </w:r>
          </w:p>
          <w:p w14:paraId="7367EDF0">
            <w:pPr>
              <w:rPr>
                <w:rFonts w:eastAsiaTheme="minorHAnsi"/>
                <w:lang w:val="kk-KZ" w:eastAsia="en-US"/>
              </w:rPr>
            </w:pPr>
            <w:r>
              <w:rPr>
                <w:rFonts w:eastAsiaTheme="minorHAnsi"/>
                <w:lang w:eastAsia="en-US"/>
              </w:rPr>
              <w:t>Д</w:t>
            </w:r>
            <w:r>
              <w:rPr>
                <w:rFonts w:eastAsiaTheme="minorHAnsi"/>
                <w:lang w:val="kk-KZ" w:eastAsia="en-US"/>
              </w:rPr>
              <w:t>/т: «Көліктердің қызметі»</w:t>
            </w:r>
            <w:r>
              <w:rPr>
                <w:rFonts w:eastAsiaTheme="minorHAnsi"/>
                <w:lang w:eastAsia="en-US"/>
              </w:rPr>
              <w:t>Сызықпен қос.</w:t>
            </w:r>
          </w:p>
          <w:p w14:paraId="75201662">
            <w:pPr>
              <w:rPr>
                <w:rFonts w:eastAsiaTheme="minorHAnsi"/>
                <w:lang w:val="kk-KZ" w:eastAsia="en-US"/>
              </w:rPr>
            </w:pPr>
            <w:r>
              <w:rPr>
                <w:rFonts w:eastAsiaTheme="minorHAnsi"/>
                <w:lang w:val="kk-KZ" w:eastAsia="en-US"/>
              </w:rPr>
              <w:t>Өз қиялыңдағы болашақ көлік үлгісінің суретін сал (электрмобиль, ұшақ-мəшине,</w:t>
            </w:r>
          </w:p>
          <w:p w14:paraId="6B0793BA">
            <w:pPr>
              <w:rPr>
                <w:rFonts w:eastAsiaTheme="minorHAnsi"/>
                <w:lang w:val="kk-KZ" w:eastAsia="en-US"/>
              </w:rPr>
            </w:pPr>
            <w:r>
              <w:rPr>
                <w:rFonts w:eastAsiaTheme="minorHAnsi"/>
                <w:lang w:val="kk-KZ" w:eastAsia="en-US"/>
              </w:rPr>
              <w:t>ұшақ-тəрелке, аяқпен жүретін мəшине т.б.).</w:t>
            </w:r>
          </w:p>
          <w:p w14:paraId="1CBB3697">
            <w:pPr>
              <w:rPr>
                <w:lang w:val="kk-KZ"/>
              </w:rPr>
            </w:pPr>
          </w:p>
          <w:p w14:paraId="552A079C">
            <w:pPr>
              <w:rPr>
                <w:lang w:val="kk-KZ"/>
              </w:rPr>
            </w:pPr>
            <w:r>
              <w:rPr>
                <w:lang w:val="kk-KZ"/>
              </w:rPr>
              <w:t>3.Математика негіздері</w:t>
            </w:r>
          </w:p>
          <w:p w14:paraId="4872D3D2">
            <w:pPr>
              <w:rPr>
                <w:lang w:val="kk-KZ"/>
              </w:rPr>
            </w:pPr>
            <w:r>
              <w:rPr>
                <w:lang w:val="kk-KZ"/>
              </w:rPr>
              <w:t>Заттар тобын санаймын және салыстырамын»</w:t>
            </w:r>
          </w:p>
          <w:p w14:paraId="78350B8F">
            <w:pPr>
              <w:rPr>
                <w:lang w:val="kk-KZ"/>
              </w:rPr>
            </w:pPr>
            <w:r>
              <w:rPr>
                <w:lang w:val="kk-KZ"/>
              </w:rPr>
              <w:t>Мақсаты: Топтарды санау мен салыстыру арқылы санның мағынасын дұрыс жалпылай алады.</w:t>
            </w:r>
          </w:p>
          <w:p w14:paraId="260958D9">
            <w:pPr>
              <w:rPr>
                <w:lang w:val="kk-KZ"/>
              </w:rPr>
            </w:pPr>
            <w:r>
              <w:rPr>
                <w:lang w:val="kk-KZ"/>
              </w:rPr>
              <w:t>Ұйымдастыру  кезеңі:</w:t>
            </w:r>
          </w:p>
          <w:p w14:paraId="4FA245E3">
            <w:pPr>
              <w:rPr>
                <w:lang w:val="kk-KZ"/>
              </w:rPr>
            </w:pPr>
            <w:r>
              <w:rPr>
                <w:lang w:val="kk-KZ"/>
              </w:rPr>
              <w:t>ойын: «Досымның сыйлығы»</w:t>
            </w:r>
          </w:p>
          <w:p w14:paraId="1F5FF321">
            <w:pPr>
              <w:rPr>
                <w:lang w:val="kk-KZ"/>
              </w:rPr>
            </w:pPr>
            <w:r>
              <w:rPr>
                <w:lang w:val="kk-KZ"/>
              </w:rPr>
              <w:t>Шарты: Достарына гүлдерді санауға және салыстыруға көмектесіп белгілерді қою.</w:t>
            </w:r>
          </w:p>
          <w:p w14:paraId="3EFEEE6A">
            <w:pPr>
              <w:rPr>
                <w:lang w:val="kk-KZ"/>
              </w:rPr>
            </w:pPr>
            <w:r>
              <w:rPr>
                <w:lang w:val="kk-KZ"/>
              </w:rPr>
              <w:t>ойын:</w:t>
            </w:r>
          </w:p>
          <w:p w14:paraId="550D1F8A">
            <w:pPr>
              <w:rPr>
                <w:lang w:val="kk-KZ"/>
              </w:rPr>
            </w:pPr>
            <w:r>
              <w:rPr>
                <w:lang w:val="kk-KZ"/>
              </w:rPr>
              <w:t>«Заттар тобын санаймын және салыстырамын»</w:t>
            </w:r>
          </w:p>
          <w:p w14:paraId="737FD276">
            <w:pPr>
              <w:rPr>
                <w:lang w:val="kk-KZ"/>
              </w:rPr>
            </w:pPr>
            <w:r>
              <w:rPr>
                <w:lang w:val="kk-KZ"/>
              </w:rPr>
              <w:t>Шарты: Топтарды санау мен салыстыру арқылы санның мағынасын дұрыс жалпылайды,және қаламмен бастырып сызады.</w:t>
            </w:r>
          </w:p>
          <w:p w14:paraId="09B9F733">
            <w:pPr>
              <w:rPr>
                <w:lang w:val="kk-KZ"/>
              </w:rPr>
            </w:pPr>
            <w:r>
              <w:rPr>
                <w:lang w:val="kk-KZ"/>
              </w:rPr>
              <w:t xml:space="preserve">Еркін  ойын: «Не артық» </w:t>
            </w:r>
          </w:p>
          <w:p w14:paraId="3E4D1C98">
            <w:pPr>
              <w:rPr>
                <w:lang w:val="kk-KZ"/>
              </w:rPr>
            </w:pPr>
            <w:r>
              <w:rPr>
                <w:lang w:val="kk-KZ"/>
              </w:rPr>
              <w:t>Шарты:Суретте қандай доптардың артық екенінсуретке сәйкес дұрыс жазуды тап.</w:t>
            </w:r>
          </w:p>
          <w:p w14:paraId="2F4ECE7C">
            <w:pPr>
              <w:rPr>
                <w:lang w:val="kk-KZ"/>
              </w:rPr>
            </w:pPr>
            <w:r>
              <w:rPr>
                <w:lang w:val="kk-KZ"/>
              </w:rPr>
              <w:t>Рефлексия</w:t>
            </w:r>
          </w:p>
          <w:p w14:paraId="7D5427A9">
            <w:pPr>
              <w:rPr>
                <w:lang w:val="kk-KZ"/>
              </w:rPr>
            </w:pPr>
            <w:r>
              <w:rPr>
                <w:lang w:val="kk-KZ"/>
              </w:rPr>
              <w:t>«Досыңа хабарлас»</w:t>
            </w:r>
          </w:p>
          <w:p w14:paraId="20827C93">
            <w:pPr>
              <w:rPr>
                <w:lang w:val="kk-KZ"/>
              </w:rPr>
            </w:pPr>
          </w:p>
          <w:p w14:paraId="096E191B">
            <w:pPr>
              <w:rPr>
                <w:lang w:val="kk-KZ" w:eastAsia="zh-CN"/>
              </w:rPr>
            </w:pPr>
            <w:r>
              <w:rPr>
                <w:lang w:val="kk-KZ" w:eastAsia="zh-CN"/>
              </w:rPr>
              <w:t>4. Музыка</w:t>
            </w:r>
          </w:p>
          <w:p w14:paraId="431D49D0">
            <w:pPr>
              <w:pStyle w:val="26"/>
              <w:spacing w:line="0" w:lineRule="atLeast"/>
              <w:ind w:right="127"/>
              <w:contextualSpacing/>
              <w:rPr>
                <w:bCs/>
                <w:sz w:val="24"/>
                <w:szCs w:val="24"/>
              </w:rPr>
            </w:pPr>
            <w:r>
              <w:rPr>
                <w:bCs/>
                <w:sz w:val="24"/>
                <w:szCs w:val="24"/>
              </w:rPr>
              <w:t>Балалардың қазақтың ұлттық аспаптарына деген қызығушылығын арттыру, әнді сезіммен, нақышына келтіріп айтуға, әуенді</w:t>
            </w:r>
            <w:r>
              <w:rPr>
                <w:bCs/>
                <w:spacing w:val="40"/>
                <w:sz w:val="24"/>
                <w:szCs w:val="24"/>
              </w:rPr>
              <w:t xml:space="preserve"> </w:t>
            </w:r>
            <w:r>
              <w:rPr>
                <w:bCs/>
                <w:sz w:val="24"/>
                <w:szCs w:val="24"/>
              </w:rPr>
              <w:t>тыңдап, әңгімелей білуге дағдыландыру, өмірдің кейбір құбылыстарын</w:t>
            </w:r>
            <w:r>
              <w:rPr>
                <w:bCs/>
                <w:spacing w:val="-15"/>
                <w:sz w:val="24"/>
                <w:szCs w:val="24"/>
              </w:rPr>
              <w:t xml:space="preserve"> </w:t>
            </w:r>
            <w:r>
              <w:rPr>
                <w:bCs/>
                <w:sz w:val="24"/>
                <w:szCs w:val="24"/>
              </w:rPr>
              <w:t>бейнелеу</w:t>
            </w:r>
            <w:r>
              <w:rPr>
                <w:bCs/>
                <w:spacing w:val="-15"/>
                <w:sz w:val="24"/>
                <w:szCs w:val="24"/>
              </w:rPr>
              <w:t xml:space="preserve"> </w:t>
            </w:r>
            <w:r>
              <w:rPr>
                <w:bCs/>
                <w:sz w:val="24"/>
                <w:szCs w:val="24"/>
              </w:rPr>
              <w:t>тәсілі ретінде таныстыру.</w:t>
            </w:r>
          </w:p>
          <w:p w14:paraId="55A58A40">
            <w:pPr>
              <w:pStyle w:val="26"/>
              <w:spacing w:line="0" w:lineRule="atLeast"/>
              <w:ind w:right="130"/>
              <w:contextualSpacing/>
              <w:jc w:val="both"/>
              <w:rPr>
                <w:bCs/>
                <w:sz w:val="24"/>
                <w:szCs w:val="24"/>
              </w:rPr>
            </w:pPr>
            <w:r>
              <w:rPr>
                <w:bCs/>
                <w:sz w:val="24"/>
                <w:szCs w:val="24"/>
              </w:rPr>
              <w:t>Балаларға</w:t>
            </w:r>
            <w:r>
              <w:rPr>
                <w:bCs/>
                <w:spacing w:val="-9"/>
                <w:sz w:val="24"/>
                <w:szCs w:val="24"/>
              </w:rPr>
              <w:t xml:space="preserve"> </w:t>
            </w:r>
            <w:r>
              <w:rPr>
                <w:bCs/>
                <w:sz w:val="24"/>
                <w:szCs w:val="24"/>
              </w:rPr>
              <w:t>арналған аспаптарды</w:t>
            </w:r>
            <w:r>
              <w:rPr>
                <w:bCs/>
                <w:spacing w:val="-15"/>
                <w:sz w:val="24"/>
                <w:szCs w:val="24"/>
              </w:rPr>
              <w:t xml:space="preserve"> </w:t>
            </w:r>
            <w:r>
              <w:rPr>
                <w:bCs/>
                <w:sz w:val="24"/>
                <w:szCs w:val="24"/>
              </w:rPr>
              <w:t xml:space="preserve">игеруге </w:t>
            </w:r>
            <w:r>
              <w:rPr>
                <w:bCs/>
                <w:spacing w:val="-2"/>
                <w:sz w:val="24"/>
                <w:szCs w:val="24"/>
              </w:rPr>
              <w:t>машықтандыру.</w:t>
            </w:r>
          </w:p>
          <w:p w14:paraId="4AB5A359">
            <w:pPr>
              <w:pStyle w:val="26"/>
              <w:spacing w:line="0" w:lineRule="atLeast"/>
              <w:contextualSpacing/>
              <w:rPr>
                <w:bCs/>
                <w:sz w:val="24"/>
                <w:szCs w:val="24"/>
              </w:rPr>
            </w:pPr>
            <w:r>
              <w:rPr>
                <w:bCs/>
                <w:sz w:val="24"/>
                <w:szCs w:val="24"/>
              </w:rPr>
              <w:t>Өмірдің</w:t>
            </w:r>
            <w:r>
              <w:rPr>
                <w:bCs/>
                <w:spacing w:val="-15"/>
                <w:sz w:val="24"/>
                <w:szCs w:val="24"/>
              </w:rPr>
              <w:t xml:space="preserve"> </w:t>
            </w:r>
            <w:r>
              <w:rPr>
                <w:bCs/>
                <w:sz w:val="24"/>
                <w:szCs w:val="24"/>
              </w:rPr>
              <w:t>кейбір</w:t>
            </w:r>
            <w:r>
              <w:rPr>
                <w:bCs/>
                <w:spacing w:val="-15"/>
                <w:sz w:val="24"/>
                <w:szCs w:val="24"/>
              </w:rPr>
              <w:t xml:space="preserve"> </w:t>
            </w:r>
            <w:r>
              <w:rPr>
                <w:bCs/>
                <w:sz w:val="24"/>
                <w:szCs w:val="24"/>
              </w:rPr>
              <w:t xml:space="preserve">құбылыстарын бейнелеу тәсілі ретінде </w:t>
            </w:r>
            <w:r>
              <w:rPr>
                <w:bCs/>
                <w:spacing w:val="-2"/>
                <w:sz w:val="24"/>
                <w:szCs w:val="24"/>
              </w:rPr>
              <w:t>таныстыру.</w:t>
            </w:r>
          </w:p>
          <w:p w14:paraId="35486EF7">
            <w:pPr>
              <w:pStyle w:val="26"/>
              <w:spacing w:line="0" w:lineRule="atLeast"/>
              <w:ind w:right="249"/>
              <w:contextualSpacing/>
              <w:rPr>
                <w:bCs/>
                <w:sz w:val="24"/>
                <w:szCs w:val="24"/>
              </w:rPr>
            </w:pPr>
            <w:r>
              <w:rPr>
                <w:bCs/>
                <w:sz w:val="24"/>
                <w:szCs w:val="24"/>
              </w:rPr>
              <w:t>Ән</w:t>
            </w:r>
            <w:r>
              <w:rPr>
                <w:bCs/>
                <w:spacing w:val="-10"/>
                <w:sz w:val="24"/>
                <w:szCs w:val="24"/>
              </w:rPr>
              <w:t xml:space="preserve"> </w:t>
            </w:r>
            <w:r>
              <w:rPr>
                <w:bCs/>
                <w:sz w:val="24"/>
                <w:szCs w:val="24"/>
              </w:rPr>
              <w:t>тыңдау:</w:t>
            </w:r>
            <w:r>
              <w:rPr>
                <w:bCs/>
                <w:spacing w:val="-15"/>
                <w:sz w:val="24"/>
                <w:szCs w:val="24"/>
              </w:rPr>
              <w:t xml:space="preserve"> </w:t>
            </w:r>
            <w:r>
              <w:rPr>
                <w:bCs/>
                <w:sz w:val="24"/>
                <w:szCs w:val="24"/>
              </w:rPr>
              <w:t>«Қысқы</w:t>
            </w:r>
            <w:r>
              <w:rPr>
                <w:bCs/>
                <w:spacing w:val="-9"/>
                <w:sz w:val="24"/>
                <w:szCs w:val="24"/>
              </w:rPr>
              <w:t xml:space="preserve"> </w:t>
            </w:r>
            <w:r>
              <w:rPr>
                <w:bCs/>
                <w:sz w:val="24"/>
                <w:szCs w:val="24"/>
              </w:rPr>
              <w:t xml:space="preserve">орманға </w:t>
            </w:r>
            <w:r>
              <w:rPr>
                <w:bCs/>
                <w:spacing w:val="-2"/>
                <w:sz w:val="24"/>
                <w:szCs w:val="24"/>
              </w:rPr>
              <w:t>саяхат»</w:t>
            </w:r>
          </w:p>
          <w:p w14:paraId="36D5C735">
            <w:pPr>
              <w:pStyle w:val="26"/>
              <w:spacing w:line="0" w:lineRule="atLeast"/>
              <w:contextualSpacing/>
              <w:rPr>
                <w:bCs/>
                <w:sz w:val="24"/>
                <w:szCs w:val="24"/>
              </w:rPr>
            </w:pPr>
            <w:r>
              <w:rPr>
                <w:bCs/>
                <w:spacing w:val="-2"/>
                <w:sz w:val="24"/>
                <w:szCs w:val="24"/>
              </w:rPr>
              <w:t>Н.Оразбаева</w:t>
            </w:r>
          </w:p>
          <w:p w14:paraId="42480F0D">
            <w:pPr>
              <w:pStyle w:val="26"/>
              <w:spacing w:line="0" w:lineRule="atLeast"/>
              <w:ind w:right="249"/>
              <w:contextualSpacing/>
              <w:rPr>
                <w:bCs/>
                <w:sz w:val="24"/>
                <w:szCs w:val="24"/>
              </w:rPr>
            </w:pPr>
            <w:r>
              <w:rPr>
                <w:bCs/>
                <w:sz w:val="24"/>
                <w:szCs w:val="24"/>
              </w:rPr>
              <w:t>Ән</w:t>
            </w:r>
            <w:r>
              <w:rPr>
                <w:bCs/>
                <w:spacing w:val="-12"/>
                <w:sz w:val="24"/>
                <w:szCs w:val="24"/>
              </w:rPr>
              <w:t xml:space="preserve"> </w:t>
            </w:r>
            <w:r>
              <w:rPr>
                <w:bCs/>
                <w:sz w:val="24"/>
                <w:szCs w:val="24"/>
              </w:rPr>
              <w:t>айту:</w:t>
            </w:r>
            <w:r>
              <w:rPr>
                <w:bCs/>
                <w:spacing w:val="-13"/>
                <w:sz w:val="24"/>
                <w:szCs w:val="24"/>
              </w:rPr>
              <w:t xml:space="preserve"> </w:t>
            </w:r>
            <w:r>
              <w:rPr>
                <w:bCs/>
                <w:sz w:val="24"/>
                <w:szCs w:val="24"/>
              </w:rPr>
              <w:t>«Ақшақар</w:t>
            </w:r>
            <w:r>
              <w:rPr>
                <w:bCs/>
                <w:spacing w:val="-13"/>
                <w:sz w:val="24"/>
                <w:szCs w:val="24"/>
              </w:rPr>
              <w:t xml:space="preserve"> </w:t>
            </w:r>
            <w:r>
              <w:rPr>
                <w:bCs/>
                <w:sz w:val="24"/>
                <w:szCs w:val="24"/>
              </w:rPr>
              <w:t xml:space="preserve">әні» </w:t>
            </w:r>
            <w:r>
              <w:rPr>
                <w:bCs/>
                <w:spacing w:val="-2"/>
                <w:sz w:val="24"/>
                <w:szCs w:val="24"/>
              </w:rPr>
              <w:t>Е.Өтетілеуұлы</w:t>
            </w:r>
          </w:p>
          <w:p w14:paraId="6176348C">
            <w:pPr>
              <w:pStyle w:val="26"/>
              <w:spacing w:line="0" w:lineRule="atLeast"/>
              <w:contextualSpacing/>
              <w:rPr>
                <w:bCs/>
                <w:sz w:val="24"/>
                <w:szCs w:val="24"/>
              </w:rPr>
            </w:pPr>
            <w:r>
              <w:rPr>
                <w:bCs/>
                <w:sz w:val="24"/>
                <w:szCs w:val="24"/>
              </w:rPr>
              <w:t>Аспапта</w:t>
            </w:r>
            <w:r>
              <w:rPr>
                <w:bCs/>
                <w:spacing w:val="-2"/>
                <w:sz w:val="24"/>
                <w:szCs w:val="24"/>
              </w:rPr>
              <w:t xml:space="preserve"> </w:t>
            </w:r>
            <w:r>
              <w:rPr>
                <w:bCs/>
                <w:sz w:val="24"/>
                <w:szCs w:val="24"/>
              </w:rPr>
              <w:t>ойнау:</w:t>
            </w:r>
            <w:r>
              <w:rPr>
                <w:bCs/>
                <w:spacing w:val="-2"/>
                <w:sz w:val="24"/>
                <w:szCs w:val="24"/>
              </w:rPr>
              <w:t xml:space="preserve"> «Көңілді</w:t>
            </w:r>
          </w:p>
          <w:p w14:paraId="0ECABC00">
            <w:pPr>
              <w:pStyle w:val="26"/>
              <w:spacing w:line="0" w:lineRule="atLeast"/>
              <w:contextualSpacing/>
              <w:rPr>
                <w:bCs/>
                <w:sz w:val="24"/>
                <w:szCs w:val="24"/>
              </w:rPr>
            </w:pPr>
            <w:r>
              <w:rPr>
                <w:bCs/>
                <w:spacing w:val="-2"/>
                <w:sz w:val="24"/>
                <w:szCs w:val="24"/>
              </w:rPr>
              <w:t>марш»</w:t>
            </w:r>
          </w:p>
          <w:p w14:paraId="129AF703">
            <w:pPr>
              <w:pStyle w:val="26"/>
              <w:spacing w:line="0" w:lineRule="atLeast"/>
              <w:contextualSpacing/>
              <w:rPr>
                <w:b/>
                <w:sz w:val="24"/>
                <w:szCs w:val="24"/>
              </w:rPr>
            </w:pPr>
            <w:r>
              <w:rPr>
                <w:b/>
                <w:sz w:val="24"/>
                <w:szCs w:val="24"/>
              </w:rPr>
              <w:t>Әуенді-ырғақты</w:t>
            </w:r>
            <w:r>
              <w:rPr>
                <w:b/>
                <w:spacing w:val="-7"/>
                <w:sz w:val="24"/>
                <w:szCs w:val="24"/>
              </w:rPr>
              <w:t xml:space="preserve"> </w:t>
            </w:r>
            <w:r>
              <w:rPr>
                <w:b/>
                <w:spacing w:val="-4"/>
                <w:sz w:val="24"/>
                <w:szCs w:val="24"/>
              </w:rPr>
              <w:t>ойын:</w:t>
            </w:r>
          </w:p>
          <w:p w14:paraId="5E02EB9B">
            <w:pPr>
              <w:pStyle w:val="26"/>
              <w:spacing w:line="0" w:lineRule="atLeast"/>
              <w:ind w:right="249"/>
              <w:contextualSpacing/>
              <w:rPr>
                <w:sz w:val="24"/>
                <w:szCs w:val="24"/>
              </w:rPr>
            </w:pPr>
            <w:r>
              <w:rPr>
                <w:sz w:val="24"/>
                <w:szCs w:val="24"/>
              </w:rPr>
              <w:t>«Үйшігіңді</w:t>
            </w:r>
            <w:r>
              <w:rPr>
                <w:spacing w:val="-15"/>
                <w:sz w:val="24"/>
                <w:szCs w:val="24"/>
              </w:rPr>
              <w:t xml:space="preserve"> </w:t>
            </w:r>
            <w:r>
              <w:rPr>
                <w:sz w:val="24"/>
                <w:szCs w:val="24"/>
              </w:rPr>
              <w:t>тап»</w:t>
            </w:r>
            <w:r>
              <w:rPr>
                <w:spacing w:val="-15"/>
                <w:sz w:val="24"/>
                <w:szCs w:val="24"/>
              </w:rPr>
              <w:t xml:space="preserve"> </w:t>
            </w:r>
            <w:r>
              <w:rPr>
                <w:sz w:val="24"/>
                <w:szCs w:val="24"/>
              </w:rPr>
              <w:t xml:space="preserve">Оразбаева </w:t>
            </w:r>
            <w:r>
              <w:rPr>
                <w:spacing w:val="-4"/>
                <w:sz w:val="24"/>
                <w:szCs w:val="24"/>
              </w:rPr>
              <w:t>Н.М</w:t>
            </w:r>
          </w:p>
          <w:p w14:paraId="48F1E8BF">
            <w:pPr>
              <w:rPr>
                <w:lang w:val="kk-KZ" w:eastAsia="zh-CN"/>
              </w:rPr>
            </w:pPr>
            <w:r>
              <w:rPr>
                <w:lang w:val="kk-KZ"/>
              </w:rPr>
              <w:t>Ойын:«Көңілді оркестр» Шарты: Шеңберде тұрған балалар аспаптармен әуенді сүйемелдейді.Ортада әуеннің ұзақтылығын</w:t>
            </w:r>
            <w:r>
              <w:rPr>
                <w:spacing w:val="-15"/>
                <w:lang w:val="kk-KZ"/>
              </w:rPr>
              <w:t xml:space="preserve"> </w:t>
            </w:r>
            <w:r>
              <w:rPr>
                <w:lang w:val="kk-KZ"/>
              </w:rPr>
              <w:t>қол</w:t>
            </w:r>
            <w:r>
              <w:rPr>
                <w:spacing w:val="-15"/>
                <w:lang w:val="kk-KZ"/>
              </w:rPr>
              <w:t xml:space="preserve"> </w:t>
            </w:r>
            <w:r>
              <w:rPr>
                <w:lang w:val="kk-KZ"/>
              </w:rPr>
              <w:t>қимылымен көрсетіп</w:t>
            </w:r>
            <w:r>
              <w:rPr>
                <w:spacing w:val="-12"/>
                <w:lang w:val="kk-KZ"/>
              </w:rPr>
              <w:t xml:space="preserve"> </w:t>
            </w:r>
            <w:r>
              <w:rPr>
                <w:lang w:val="kk-KZ"/>
              </w:rPr>
              <w:t>тұрған</w:t>
            </w:r>
            <w:r>
              <w:rPr>
                <w:spacing w:val="-12"/>
                <w:lang w:val="kk-KZ"/>
              </w:rPr>
              <w:t xml:space="preserve"> </w:t>
            </w:r>
            <w:r>
              <w:rPr>
                <w:lang w:val="kk-KZ"/>
              </w:rPr>
              <w:t>дирижер</w:t>
            </w:r>
            <w:r>
              <w:rPr>
                <w:spacing w:val="-12"/>
                <w:lang w:val="kk-KZ"/>
              </w:rPr>
              <w:t xml:space="preserve"> </w:t>
            </w:r>
            <w:r>
              <w:rPr>
                <w:lang w:val="kk-KZ"/>
              </w:rPr>
              <w:t>бала болады.Әуеннің ауысымына қарай,балалар маршпен жүреді.Аяқтың ұшымен жүреді. Жеңіл секіре жүреді. Музыка әуені тоқтағанда,аспапты балалар ала</w:t>
            </w:r>
            <w:r>
              <w:rPr>
                <w:spacing w:val="-5"/>
                <w:lang w:val="kk-KZ"/>
              </w:rPr>
              <w:t xml:space="preserve"> </w:t>
            </w:r>
            <w:r>
              <w:rPr>
                <w:lang w:val="kk-KZ"/>
              </w:rPr>
              <w:t>қояды.</w:t>
            </w:r>
            <w:r>
              <w:rPr>
                <w:spacing w:val="-5"/>
                <w:lang w:val="kk-KZ"/>
              </w:rPr>
              <w:t xml:space="preserve"> </w:t>
            </w:r>
            <w:r>
              <w:t>Аспап</w:t>
            </w:r>
            <w:r>
              <w:rPr>
                <w:spacing w:val="-4"/>
              </w:rPr>
              <w:t xml:space="preserve"> </w:t>
            </w:r>
            <w:r>
              <w:t>ала</w:t>
            </w:r>
            <w:r>
              <w:rPr>
                <w:spacing w:val="-5"/>
              </w:rPr>
              <w:t xml:space="preserve"> </w:t>
            </w:r>
            <w:r>
              <w:t>алмаған бала дирижер болады.</w:t>
            </w:r>
          </w:p>
        </w:tc>
        <w:tc>
          <w:tcPr>
            <w:tcW w:w="2552" w:type="dxa"/>
            <w:gridSpan w:val="3"/>
            <w:tcBorders>
              <w:left w:val="nil"/>
              <w:right w:val="nil"/>
            </w:tcBorders>
          </w:tcPr>
          <w:p w14:paraId="037ABCF5">
            <w:pPr>
              <w:rPr>
                <w:rFonts w:eastAsia="Calibri"/>
                <w:lang w:val="kk-KZ"/>
              </w:rPr>
            </w:pPr>
            <w:r>
              <w:rPr>
                <w:rFonts w:eastAsia="Calibri"/>
                <w:lang w:val="kk-KZ"/>
              </w:rPr>
              <w:t>1.Сөйлеуді дамыту</w:t>
            </w:r>
          </w:p>
          <w:p w14:paraId="16AFC71E">
            <w:pPr>
              <w:rPr>
                <w:lang w:val="kk-KZ"/>
              </w:rPr>
            </w:pPr>
            <w:r>
              <w:rPr>
                <w:lang w:val="kk-KZ"/>
              </w:rPr>
              <w:t xml:space="preserve">Тақырыбы: «Балабақшадағы бір күнім» </w:t>
            </w:r>
          </w:p>
          <w:p w14:paraId="707681A4">
            <w:pPr>
              <w:rPr>
                <w:lang w:val="kk-KZ"/>
              </w:rPr>
            </w:pPr>
            <w:r>
              <w:rPr>
                <w:rFonts w:eastAsia="Calibri"/>
                <w:lang w:val="kk-KZ"/>
              </w:rPr>
              <w:t xml:space="preserve">Міндеттері: </w:t>
            </w:r>
            <w:r>
              <w:rPr>
                <w:lang w:val="kk-KZ"/>
              </w:rPr>
              <w:t xml:space="preserve">«Б» – «П» дыбыстарының ұқсастығын түсіндіру; Балаларды әңгімені жалғастырып айтуға үйрету. Мазмұнды жалғастырту арқылы ой-қиялдарын дамыту.Баланы ұқыптылыққа тәрбиелеу. </w:t>
            </w:r>
          </w:p>
          <w:p w14:paraId="0D58762E">
            <w:pPr>
              <w:rPr>
                <w:lang w:val="kk-KZ"/>
              </w:rPr>
            </w:pPr>
            <w:r>
              <w:rPr>
                <w:lang w:val="kk-KZ"/>
              </w:rPr>
              <w:t xml:space="preserve">ҰІӘ барысы:: </w:t>
            </w:r>
          </w:p>
          <w:p w14:paraId="15BA7118">
            <w:pPr>
              <w:rPr>
                <w:lang w:val="kk-KZ"/>
              </w:rPr>
            </w:pPr>
            <w:r>
              <w:rPr>
                <w:lang w:val="kk-KZ"/>
              </w:rPr>
              <w:t xml:space="preserve">Тәрбиеші тақтаға көркем сурет іліп, балалардан кімнің суретін көріп отырғандарын сұрайды. </w:t>
            </w:r>
          </w:p>
          <w:p w14:paraId="2C9169E8">
            <w:r>
              <w:t xml:space="preserve">«Бала» сөзі «Б» дыбысынан басталып тұр. Кәне, бәріміз бірге «Б» деп айтайық. </w:t>
            </w:r>
          </w:p>
          <w:p w14:paraId="6198A7FF">
            <w:r>
              <w:t xml:space="preserve">– Енді «П» дыбысын айтайық. "П" дыбысы парта сөзінде бірінші болып тұр. Екі дыбыс бір-біріне өте ұқсас дыбыстар. «Б» мен «П» дыбыстарының дұрыс артикуляциясы мынандай: «Б» – «П» дыбыстары кішкене тіл ашық тұрып, дем ауыз арқылы қатты жұмылған еріндердің кілт ашылуынан сыртқа шығу нәтижесінде жасалады. </w:t>
            </w:r>
          </w:p>
          <w:p w14:paraId="3871BCC0">
            <w:r>
              <w:rPr>
                <w:lang w:val="kk-KZ"/>
              </w:rPr>
              <w:t>Ойын «Кім тапқыр»</w:t>
            </w:r>
            <w:r>
              <w:t xml:space="preserve"> </w:t>
            </w:r>
            <w:r>
              <w:rPr>
                <w:lang w:val="kk-KZ"/>
              </w:rPr>
              <w:t xml:space="preserve">Шарты: </w:t>
            </w:r>
            <w:r>
              <w:t xml:space="preserve">балаларға "б","п" дыбысынан басталатын сөздер ойлап айтқызады. </w:t>
            </w:r>
          </w:p>
          <w:p w14:paraId="7E62E6CA">
            <w:pPr>
              <w:rPr>
                <w:lang w:val="kk-KZ"/>
              </w:rPr>
            </w:pPr>
            <w:r>
              <w:rPr>
                <w:lang w:val="kk-KZ"/>
              </w:rPr>
              <w:t>Дыбыстық жаттығулар:</w:t>
            </w:r>
          </w:p>
          <w:p w14:paraId="333CD9CE">
            <w:r>
              <w:t xml:space="preserve">Ба-ба-ба – бала. </w:t>
            </w:r>
          </w:p>
          <w:p w14:paraId="407C8895">
            <w:r>
              <w:t xml:space="preserve">Бо-бо-бо – бота </w:t>
            </w:r>
          </w:p>
          <w:p w14:paraId="04908051">
            <w:r>
              <w:t xml:space="preserve">Бө-бө-бө – бөрік. </w:t>
            </w:r>
          </w:p>
          <w:p w14:paraId="36976224">
            <w:r>
              <w:t xml:space="preserve">Па-па-па – парта. </w:t>
            </w:r>
          </w:p>
          <w:p w14:paraId="689CDA30">
            <w:r>
              <w:t xml:space="preserve">Жа-па-лақ – жал-пақ. </w:t>
            </w:r>
          </w:p>
          <w:p w14:paraId="646B5ED8">
            <w:r>
              <w:t xml:space="preserve">Па-рақ – жа-пы-рақ. </w:t>
            </w:r>
          </w:p>
          <w:p w14:paraId="06226488">
            <w:pPr>
              <w:rPr>
                <w:lang w:val="kk-KZ"/>
              </w:rPr>
            </w:pPr>
            <w:r>
              <w:rPr>
                <w:lang w:val="kk-KZ"/>
              </w:rPr>
              <w:t>Ойын «Сөз құрап көр»</w:t>
            </w:r>
            <w:r>
              <w:t xml:space="preserve"> </w:t>
            </w:r>
          </w:p>
          <w:p w14:paraId="707763A2">
            <w:pPr>
              <w:rPr>
                <w:lang w:val="kk-KZ"/>
              </w:rPr>
            </w:pPr>
            <w:r>
              <w:rPr>
                <w:lang w:val="kk-KZ"/>
              </w:rPr>
              <w:t xml:space="preserve">Шарты:балаларға «бала», «парта», «бақа», «бақбақ» сөздеріне сөйлем құратады. </w:t>
            </w:r>
          </w:p>
          <w:p w14:paraId="2F3640D4">
            <w:pPr>
              <w:rPr>
                <w:lang w:val="kk-KZ"/>
              </w:rPr>
            </w:pPr>
            <w:r>
              <w:rPr>
                <w:lang w:val="kk-KZ"/>
              </w:rPr>
              <w:t xml:space="preserve">Сөздерді дыбысталуы бойынша салыстыру </w:t>
            </w:r>
          </w:p>
          <w:p w14:paraId="4F61CBF9">
            <w:pPr>
              <w:rPr>
                <w:lang w:val="kk-KZ"/>
              </w:rPr>
            </w:pPr>
            <w:r>
              <w:rPr>
                <w:lang w:val="kk-KZ"/>
              </w:rPr>
              <w:t xml:space="preserve">Сергіту сәті </w:t>
            </w:r>
          </w:p>
          <w:p w14:paraId="75DAE9D1">
            <w:pPr>
              <w:rPr>
                <w:lang w:val="kk-KZ"/>
              </w:rPr>
            </w:pPr>
            <w:r>
              <w:rPr>
                <w:lang w:val="kk-KZ"/>
              </w:rPr>
              <w:t xml:space="preserve">Жел, жел, қалай сермейсің? </w:t>
            </w:r>
          </w:p>
          <w:p w14:paraId="6A48F960">
            <w:pPr>
              <w:rPr>
                <w:lang w:val="kk-KZ"/>
              </w:rPr>
            </w:pPr>
            <w:r>
              <w:rPr>
                <w:lang w:val="kk-KZ"/>
              </w:rPr>
              <w:t xml:space="preserve">Бұлтты үйіріп қуасың. </w:t>
            </w:r>
          </w:p>
          <w:p w14:paraId="0C93BADC">
            <w:pPr>
              <w:rPr>
                <w:lang w:val="kk-KZ"/>
              </w:rPr>
            </w:pPr>
            <w:r>
              <w:rPr>
                <w:lang w:val="kk-KZ"/>
              </w:rPr>
              <w:t xml:space="preserve">Көк теңіздей тербейсің, </w:t>
            </w:r>
          </w:p>
          <w:p w14:paraId="1A743B61">
            <w:pPr>
              <w:rPr>
                <w:lang w:val="kk-KZ"/>
              </w:rPr>
            </w:pPr>
            <w:r>
              <w:rPr>
                <w:lang w:val="kk-KZ"/>
              </w:rPr>
              <w:t xml:space="preserve">Дәйім соғып тұрасың. </w:t>
            </w:r>
          </w:p>
          <w:p w14:paraId="7816A737">
            <w:r>
              <w:t xml:space="preserve">Жел теңіздей шарлайды, </w:t>
            </w:r>
          </w:p>
          <w:p w14:paraId="1819E4EA">
            <w:r>
              <w:t xml:space="preserve">Кемеге тыным бермейді. </w:t>
            </w:r>
          </w:p>
          <w:p w14:paraId="346FA945">
            <w:r>
              <w:t xml:space="preserve">Толқынмен бірге аунайды, </w:t>
            </w:r>
          </w:p>
          <w:p w14:paraId="3ABD81C0">
            <w:pPr>
              <w:rPr>
                <w:lang w:val="kk-KZ"/>
              </w:rPr>
            </w:pPr>
            <w:r>
              <w:t xml:space="preserve">Желкендерді кернейді. </w:t>
            </w:r>
          </w:p>
          <w:p w14:paraId="132779BF">
            <w:pPr>
              <w:rPr>
                <w:lang w:val="kk-KZ"/>
              </w:rPr>
            </w:pPr>
            <w:r>
              <w:rPr>
                <w:lang w:val="kk-KZ"/>
              </w:rPr>
              <w:t>Тәрбиеші:</w:t>
            </w:r>
          </w:p>
          <w:p w14:paraId="6C764370">
            <w:pPr>
              <w:rPr>
                <w:lang w:val="kk-KZ"/>
              </w:rPr>
            </w:pPr>
            <w:r>
              <w:rPr>
                <w:lang w:val="kk-KZ"/>
              </w:rPr>
              <w:t xml:space="preserve">– Балалар, мен қазір сендерге Балжан атты қыз туралы әңгіме айтып </w:t>
            </w:r>
          </w:p>
          <w:p w14:paraId="10062297">
            <w:pPr>
              <w:rPr>
                <w:lang w:val="kk-KZ"/>
              </w:rPr>
            </w:pPr>
            <w:r>
              <w:rPr>
                <w:lang w:val="kk-KZ"/>
              </w:rPr>
              <w:t xml:space="preserve">беремін, әңгіменің соңын сендер өз ойларыңмен жалғастыруларың керек. </w:t>
            </w:r>
          </w:p>
          <w:p w14:paraId="5669BAEB">
            <w:pPr>
              <w:rPr>
                <w:lang w:val="kk-KZ"/>
              </w:rPr>
            </w:pPr>
            <w:r>
              <w:rPr>
                <w:lang w:val="kk-KZ"/>
              </w:rPr>
              <w:t xml:space="preserve">Балабақшадағы алғашқы күн </w:t>
            </w:r>
          </w:p>
          <w:p w14:paraId="3134AED3">
            <w:pPr>
              <w:rPr>
                <w:lang w:val="kk-KZ"/>
              </w:rPr>
            </w:pPr>
            <w:r>
              <w:rPr>
                <w:lang w:val="kk-KZ"/>
              </w:rPr>
              <w:t xml:space="preserve">Кішкентай Балжанды таңертең әжесі ұйқысынан оятты. </w:t>
            </w:r>
          </w:p>
          <w:p w14:paraId="4D23AC3E">
            <w:pPr>
              <w:rPr>
                <w:lang w:val="kk-KZ"/>
              </w:rPr>
            </w:pPr>
            <w:r>
              <w:rPr>
                <w:lang w:val="kk-KZ"/>
              </w:rPr>
              <w:t xml:space="preserve">– Сен бүгін балабақшаға барасың, онда сені жаңа достарың және апайың күтіп отыр, – деді әжесі. </w:t>
            </w:r>
          </w:p>
          <w:p w14:paraId="6C93AD53">
            <w:pPr>
              <w:rPr>
                <w:lang w:val="kk-KZ"/>
              </w:rPr>
            </w:pPr>
            <w:r>
              <w:rPr>
                <w:lang w:val="kk-KZ"/>
              </w:rPr>
              <w:t xml:space="preserve">Қуанып кеткен Балжан әп-сәтте дайын бола қалды.Өйткені оның үйде іші пысатын , әжесінің мазасын алатын. Балабақшаға баруды асыға күтіп жүрген еді. Әжесі қолынан жетектеп балабақшаға алып келді,тобына ертіп кірді. </w:t>
            </w:r>
          </w:p>
          <w:p w14:paraId="786D2B15">
            <w:pPr>
              <w:rPr>
                <w:lang w:val="kk-KZ"/>
              </w:rPr>
            </w:pPr>
            <w:r>
              <w:rPr>
                <w:lang w:val="kk-KZ"/>
              </w:rPr>
              <w:t xml:space="preserve">– Ал, балалар, әңгімені әрі қарай өз ойларыңмен жалғастырыңдар, Балжан балабақшада кімдермен танысты, нелерді көрді, балабақша Балжанға ұнады ма? </w:t>
            </w:r>
          </w:p>
          <w:p w14:paraId="0F1AAE0E">
            <w:pPr>
              <w:rPr>
                <w:lang w:val="kk-KZ"/>
              </w:rPr>
            </w:pPr>
            <w:r>
              <w:rPr>
                <w:lang w:val="kk-KZ"/>
              </w:rPr>
              <w:t xml:space="preserve">Жаңылтпаш: </w:t>
            </w:r>
          </w:p>
          <w:p w14:paraId="0D941872">
            <w:pPr>
              <w:rPr>
                <w:lang w:val="kk-KZ"/>
              </w:rPr>
            </w:pPr>
            <w:r>
              <w:rPr>
                <w:lang w:val="kk-KZ"/>
              </w:rPr>
              <w:t xml:space="preserve">1.Тебіншек ат – шегіншек. </w:t>
            </w:r>
          </w:p>
          <w:p w14:paraId="057A7A3A">
            <w:pPr>
              <w:rPr>
                <w:lang w:val="kk-KZ"/>
              </w:rPr>
            </w:pPr>
            <w:r>
              <w:rPr>
                <w:lang w:val="kk-KZ"/>
              </w:rPr>
              <w:t xml:space="preserve">2.Шегіншек ат – тебіншек. </w:t>
            </w:r>
          </w:p>
          <w:p w14:paraId="46AFA803">
            <w:pPr>
              <w:rPr>
                <w:lang w:val="kk-KZ"/>
              </w:rPr>
            </w:pPr>
            <w:r>
              <w:rPr>
                <w:lang w:val="kk-KZ"/>
              </w:rPr>
              <w:t>Қорытынды сұрақтар:</w:t>
            </w:r>
          </w:p>
          <w:p w14:paraId="5BCD439E">
            <w:pPr>
              <w:rPr>
                <w:lang w:val="kk-KZ"/>
              </w:rPr>
            </w:pPr>
            <w:r>
              <w:rPr>
                <w:lang w:val="kk-KZ"/>
              </w:rPr>
              <w:t xml:space="preserve">– Балалар, бүгін қандай дыбыстармен таныстық? – Біз бүгін кім туралы әңгімеледік? </w:t>
            </w:r>
          </w:p>
          <w:p w14:paraId="6CA7FE01">
            <w:pPr>
              <w:rPr>
                <w:lang w:val="kk-KZ"/>
              </w:rPr>
            </w:pPr>
          </w:p>
          <w:p w14:paraId="03C86500">
            <w:pPr>
              <w:rPr>
                <w:lang w:val="kk-KZ"/>
              </w:rPr>
            </w:pPr>
          </w:p>
          <w:p w14:paraId="39D7758F">
            <w:pPr>
              <w:rPr>
                <w:lang w:val="kk-KZ"/>
              </w:rPr>
            </w:pPr>
            <w:r>
              <w:rPr>
                <w:lang w:val="kk-KZ"/>
              </w:rPr>
              <w:t>2.Сауат  ашу  негіздері</w:t>
            </w:r>
          </w:p>
          <w:p w14:paraId="19C5D082">
            <w:pPr>
              <w:rPr>
                <w:rFonts w:eastAsiaTheme="minorHAnsi"/>
                <w:lang w:val="kk-KZ" w:eastAsia="en-US"/>
              </w:rPr>
            </w:pPr>
            <w:r>
              <w:rPr>
                <w:rFonts w:eastAsiaTheme="minorHAnsi"/>
                <w:lang w:val="kk-KZ" w:eastAsia="en-US"/>
              </w:rPr>
              <w:t>Тақырыбы: Біз нені үйрендік, не білеміз?</w:t>
            </w:r>
          </w:p>
          <w:p w14:paraId="54DCD1BC">
            <w:pPr>
              <w:rPr>
                <w:rFonts w:eastAsiaTheme="minorHAnsi"/>
                <w:lang w:val="kk-KZ" w:eastAsia="en-US"/>
              </w:rPr>
            </w:pPr>
            <w:r>
              <w:rPr>
                <w:rFonts w:eastAsiaTheme="minorHAnsi"/>
                <w:lang w:val="kk-KZ" w:eastAsia="en-US"/>
              </w:rPr>
              <w:t xml:space="preserve"> Міндеттері: өткен тақырыптарды қайталауға жаттығулар жасату.</w:t>
            </w:r>
          </w:p>
          <w:p w14:paraId="3666F037">
            <w:pPr>
              <w:rPr>
                <w:rFonts w:eastAsiaTheme="minorHAnsi"/>
                <w:lang w:val="kk-KZ" w:eastAsia="en-US"/>
              </w:rPr>
            </w:pPr>
            <w:r>
              <w:rPr>
                <w:rFonts w:eastAsiaTheme="minorHAnsi"/>
                <w:lang w:val="kk-KZ" w:eastAsia="en-US"/>
              </w:rPr>
              <w:t xml:space="preserve"> Сөзді буынға бөлу, дыбыстық талдау жасау, сөйлем құрай алу</w:t>
            </w:r>
          </w:p>
          <w:p w14:paraId="261A3C6F">
            <w:pPr>
              <w:rPr>
                <w:rFonts w:eastAsiaTheme="minorHAnsi"/>
                <w:lang w:val="kk-KZ" w:eastAsia="en-US"/>
              </w:rPr>
            </w:pPr>
            <w:r>
              <w:rPr>
                <w:rFonts w:eastAsiaTheme="minorHAnsi"/>
                <w:lang w:val="kk-KZ" w:eastAsia="en-US"/>
              </w:rPr>
              <w:t>дағдыларын бекіту.</w:t>
            </w:r>
          </w:p>
          <w:p w14:paraId="578D289E">
            <w:pPr>
              <w:rPr>
                <w:rFonts w:eastAsiaTheme="minorHAnsi"/>
                <w:lang w:val="kk-KZ" w:eastAsia="en-US"/>
              </w:rPr>
            </w:pPr>
            <w:r>
              <w:rPr>
                <w:rFonts w:eastAsiaTheme="minorHAnsi"/>
                <w:lang w:val="kk-KZ" w:eastAsia="en-US"/>
              </w:rPr>
              <w:t>Буындарға буын қосып сөз құрап айтуға жаттықтыру арқылы зейін мен есте</w:t>
            </w:r>
          </w:p>
          <w:p w14:paraId="5D5C1B60">
            <w:pPr>
              <w:rPr>
                <w:rFonts w:eastAsiaTheme="minorHAnsi"/>
                <w:lang w:val="kk-KZ" w:eastAsia="en-US"/>
              </w:rPr>
            </w:pPr>
            <w:r>
              <w:rPr>
                <w:rFonts w:eastAsiaTheme="minorHAnsi"/>
                <w:lang w:val="kk-KZ" w:eastAsia="en-US"/>
              </w:rPr>
              <w:t>сақтауларын дамыту.</w:t>
            </w:r>
          </w:p>
          <w:p w14:paraId="319313E2">
            <w:pPr>
              <w:rPr>
                <w:rFonts w:eastAsiaTheme="minorHAnsi"/>
                <w:lang w:val="kk-KZ" w:eastAsia="en-US"/>
              </w:rPr>
            </w:pPr>
            <w:r>
              <w:rPr>
                <w:rFonts w:eastAsiaTheme="minorHAnsi"/>
                <w:lang w:val="kk-KZ" w:eastAsia="en-US"/>
              </w:rPr>
              <w:t>Ересектердің айтқанын мұқият тыңдауға тəрбиелеу. Дәптермен жұмыс</w:t>
            </w:r>
          </w:p>
          <w:p w14:paraId="726E8F0E">
            <w:pPr>
              <w:rPr>
                <w:rFonts w:eastAsiaTheme="minorHAnsi"/>
                <w:lang w:val="kk-KZ" w:eastAsia="en-US"/>
              </w:rPr>
            </w:pPr>
            <w:r>
              <w:rPr>
                <w:rFonts w:eastAsiaTheme="minorHAnsi"/>
                <w:lang w:val="kk-KZ" w:eastAsia="en-US"/>
              </w:rPr>
              <w:t>ҰІӘ барысы</w:t>
            </w:r>
          </w:p>
          <w:p w14:paraId="1672F0A5">
            <w:pPr>
              <w:rPr>
                <w:rFonts w:eastAsiaTheme="minorHAnsi"/>
                <w:lang w:val="kk-KZ" w:eastAsia="en-US"/>
              </w:rPr>
            </w:pPr>
            <w:r>
              <w:rPr>
                <w:rFonts w:eastAsiaTheme="minorHAnsi"/>
                <w:lang w:val="kk-KZ" w:eastAsia="en-US"/>
              </w:rPr>
              <w:t xml:space="preserve">Д/о: «Жалпы атауын айт» </w:t>
            </w:r>
          </w:p>
          <w:p w14:paraId="5286946D">
            <w:pPr>
              <w:rPr>
                <w:rFonts w:eastAsiaTheme="minorHAnsi"/>
                <w:i/>
                <w:iCs/>
                <w:lang w:val="kk-KZ" w:eastAsia="en-US"/>
              </w:rPr>
            </w:pPr>
            <w:r>
              <w:rPr>
                <w:rFonts w:eastAsiaTheme="minorHAnsi"/>
                <w:lang w:val="kk-KZ" w:eastAsia="en-US"/>
              </w:rPr>
              <w:t xml:space="preserve">1.Тəрелке, құмыра, кесе, шанышқы – ... </w:t>
            </w:r>
            <w:r>
              <w:rPr>
                <w:rFonts w:eastAsiaTheme="minorHAnsi"/>
                <w:i/>
                <w:iCs/>
                <w:lang w:val="kk-KZ" w:eastAsia="en-US"/>
              </w:rPr>
              <w:t>(ыдыстар)</w:t>
            </w:r>
          </w:p>
          <w:p w14:paraId="0FF8F311">
            <w:pPr>
              <w:rPr>
                <w:rFonts w:eastAsiaTheme="minorHAnsi"/>
                <w:i/>
                <w:iCs/>
                <w:lang w:val="kk-KZ" w:eastAsia="en-US"/>
              </w:rPr>
            </w:pPr>
            <w:r>
              <w:rPr>
                <w:rFonts w:eastAsiaTheme="minorHAnsi"/>
                <w:lang w:val="kk-KZ" w:eastAsia="en-US"/>
              </w:rPr>
              <w:t xml:space="preserve">2. Карамель, ирис, шоколад – ... </w:t>
            </w:r>
            <w:r>
              <w:rPr>
                <w:rFonts w:eastAsiaTheme="minorHAnsi"/>
                <w:i/>
                <w:iCs/>
                <w:lang w:val="kk-KZ" w:eastAsia="en-US"/>
              </w:rPr>
              <w:t>(кəмпиттер)</w:t>
            </w:r>
          </w:p>
          <w:p w14:paraId="5C918201">
            <w:pPr>
              <w:rPr>
                <w:rFonts w:eastAsiaTheme="minorHAnsi"/>
                <w:i/>
                <w:iCs/>
                <w:lang w:val="kk-KZ" w:eastAsia="en-US"/>
              </w:rPr>
            </w:pPr>
            <w:r>
              <w:rPr>
                <w:rFonts w:eastAsiaTheme="minorHAnsi"/>
                <w:lang w:val="kk-KZ" w:eastAsia="en-US"/>
              </w:rPr>
              <w:t xml:space="preserve">3. Басбармақ, балаң үйрек, ортан терек, кішкене бөбек, шылдыр шүмек – ... </w:t>
            </w:r>
            <w:r>
              <w:rPr>
                <w:rFonts w:eastAsiaTheme="minorHAnsi"/>
                <w:i/>
                <w:iCs/>
                <w:lang w:val="kk-KZ" w:eastAsia="en-US"/>
              </w:rPr>
              <w:t>(саусақтар)</w:t>
            </w:r>
          </w:p>
          <w:p w14:paraId="55354E5B">
            <w:pPr>
              <w:rPr>
                <w:rFonts w:eastAsiaTheme="minorHAnsi"/>
                <w:i/>
                <w:iCs/>
                <w:lang w:val="kk-KZ" w:eastAsia="en-US"/>
              </w:rPr>
            </w:pPr>
            <w:r>
              <w:rPr>
                <w:rFonts w:eastAsiaTheme="minorHAnsi"/>
                <w:lang w:val="kk-KZ" w:eastAsia="en-US"/>
              </w:rPr>
              <w:t xml:space="preserve">4. Күрте, пальто, тон, плащ – ... </w:t>
            </w:r>
            <w:r>
              <w:rPr>
                <w:rFonts w:eastAsiaTheme="minorHAnsi"/>
                <w:i/>
                <w:iCs/>
                <w:lang w:val="kk-KZ" w:eastAsia="en-US"/>
              </w:rPr>
              <w:t>(киім)</w:t>
            </w:r>
          </w:p>
          <w:p w14:paraId="790BEBC5">
            <w:pPr>
              <w:rPr>
                <w:rFonts w:eastAsiaTheme="minorHAnsi"/>
                <w:i/>
                <w:iCs/>
                <w:lang w:val="kk-KZ" w:eastAsia="en-US"/>
              </w:rPr>
            </w:pPr>
            <w:r>
              <w:rPr>
                <w:rFonts w:eastAsiaTheme="minorHAnsi"/>
                <w:lang w:val="kk-KZ" w:eastAsia="en-US"/>
              </w:rPr>
              <w:t>5. Тымақ, қалпақ – ...</w:t>
            </w:r>
            <w:r>
              <w:rPr>
                <w:rFonts w:eastAsiaTheme="minorHAnsi"/>
                <w:i/>
                <w:iCs/>
                <w:lang w:val="kk-KZ" w:eastAsia="en-US"/>
              </w:rPr>
              <w:t>(баскиім)</w:t>
            </w:r>
          </w:p>
          <w:p w14:paraId="5960E84A">
            <w:pPr>
              <w:rPr>
                <w:rFonts w:eastAsiaTheme="minorHAnsi"/>
                <w:lang w:val="kk-KZ" w:eastAsia="en-US"/>
              </w:rPr>
            </w:pPr>
            <w:r>
              <w:rPr>
                <w:rFonts w:eastAsiaTheme="minorHAnsi"/>
                <w:lang w:val="kk-KZ" w:eastAsia="en-US"/>
              </w:rPr>
              <w:t xml:space="preserve">«Сұрақ-жауап» əдісі арқылы өткен тақырыпты қайталау. </w:t>
            </w:r>
          </w:p>
          <w:p w14:paraId="75BC454F">
            <w:pPr>
              <w:rPr>
                <w:rFonts w:eastAsiaTheme="minorHAnsi"/>
                <w:lang w:eastAsia="en-US"/>
              </w:rPr>
            </w:pPr>
            <w:r>
              <w:rPr>
                <w:rFonts w:eastAsiaTheme="minorHAnsi"/>
                <w:lang w:eastAsia="en-US"/>
              </w:rPr>
              <w:t>– Балалар сөйлем туралы не білесіңдер?</w:t>
            </w:r>
          </w:p>
          <w:p w14:paraId="52BBCD27">
            <w:pPr>
              <w:rPr>
                <w:rFonts w:eastAsiaTheme="minorHAnsi"/>
                <w:lang w:val="kk-KZ" w:eastAsia="en-US"/>
              </w:rPr>
            </w:pPr>
            <w:r>
              <w:rPr>
                <w:rFonts w:eastAsiaTheme="minorHAnsi"/>
                <w:lang w:val="kk-KZ" w:eastAsia="en-US"/>
              </w:rPr>
              <w:t>(Сөйлем деген мағына жағынан бір-бірімен өзара байланысқан сөздердің жиынтығы,ол аяқталған ойды білдіреді.)</w:t>
            </w:r>
          </w:p>
          <w:p w14:paraId="09BA28EA">
            <w:pPr>
              <w:rPr>
                <w:rFonts w:eastAsiaTheme="minorHAnsi"/>
                <w:lang w:eastAsia="en-US"/>
              </w:rPr>
            </w:pPr>
            <w:r>
              <w:rPr>
                <w:rFonts w:eastAsiaTheme="minorHAnsi"/>
                <w:lang w:eastAsia="en-US"/>
              </w:rPr>
              <w:t>– Сөйлем неден жасалады?</w:t>
            </w:r>
          </w:p>
          <w:p w14:paraId="45C04105">
            <w:pPr>
              <w:rPr>
                <w:rFonts w:eastAsiaTheme="minorHAnsi"/>
                <w:lang w:eastAsia="en-US"/>
              </w:rPr>
            </w:pPr>
            <w:r>
              <w:rPr>
                <w:rFonts w:eastAsiaTheme="minorHAnsi"/>
                <w:lang w:eastAsia="en-US"/>
              </w:rPr>
              <w:t>– Буын неден жасалады?</w:t>
            </w:r>
          </w:p>
          <w:p w14:paraId="7B8B3681">
            <w:pPr>
              <w:rPr>
                <w:rFonts w:eastAsiaTheme="minorHAnsi"/>
                <w:lang w:eastAsia="en-US"/>
              </w:rPr>
            </w:pPr>
            <w:r>
              <w:rPr>
                <w:rFonts w:eastAsiaTheme="minorHAnsi"/>
                <w:lang w:eastAsia="en-US"/>
              </w:rPr>
              <w:t xml:space="preserve">– </w:t>
            </w:r>
            <w:r>
              <w:rPr>
                <w:rFonts w:eastAsiaTheme="minorHAnsi"/>
                <w:lang w:val="kk-KZ" w:eastAsia="en-US"/>
              </w:rPr>
              <w:t>Д</w:t>
            </w:r>
            <w:r>
              <w:rPr>
                <w:rFonts w:eastAsiaTheme="minorHAnsi"/>
                <w:lang w:eastAsia="en-US"/>
              </w:rPr>
              <w:t>ыбыстар нешеге бөлінеді?</w:t>
            </w:r>
          </w:p>
          <w:p w14:paraId="26B6DCF7">
            <w:pPr>
              <w:rPr>
                <w:rFonts w:eastAsia="TimesNewRomanPS-BoldItalicMT"/>
                <w:i/>
                <w:iCs/>
                <w:lang w:val="kk-KZ" w:eastAsia="en-US"/>
              </w:rPr>
            </w:pPr>
            <w:r>
              <w:rPr>
                <w:rFonts w:eastAsia="TimesNewRomanPS-BoldItalicMT"/>
                <w:i/>
                <w:iCs/>
                <w:lang w:eastAsia="en-US"/>
              </w:rPr>
              <w:t>Дидактикалық жаттығуы</w:t>
            </w:r>
            <w:r>
              <w:rPr>
                <w:rFonts w:eastAsia="TimesNewRomanPS-BoldItalicMT"/>
                <w:i/>
                <w:iCs/>
                <w:lang w:val="kk-KZ" w:eastAsia="en-US"/>
              </w:rPr>
              <w:t xml:space="preserve"> «</w:t>
            </w:r>
            <w:r>
              <w:rPr>
                <w:rFonts w:eastAsia="TimesNewRomanPS-BoldItalicMT"/>
                <w:i/>
                <w:iCs/>
                <w:lang w:eastAsia="en-US"/>
              </w:rPr>
              <w:t>Тиісті белгіні көте</w:t>
            </w:r>
            <w:r>
              <w:rPr>
                <w:rFonts w:eastAsia="TimesNewRomanPS-BoldItalicMT"/>
                <w:i/>
                <w:iCs/>
                <w:lang w:val="kk-KZ" w:eastAsia="en-US"/>
              </w:rPr>
              <w:t>р»</w:t>
            </w:r>
          </w:p>
          <w:p w14:paraId="5047AB00">
            <w:pPr>
              <w:rPr>
                <w:rFonts w:eastAsiaTheme="minorHAnsi"/>
                <w:lang w:val="kk-KZ" w:eastAsia="en-US"/>
              </w:rPr>
            </w:pPr>
            <w:r>
              <w:rPr>
                <w:rFonts w:eastAsiaTheme="minorHAnsi"/>
                <w:lang w:val="kk-KZ" w:eastAsia="en-US"/>
              </w:rPr>
              <w:t>Тәрбиеші дауысты және дауыссыз дыбыстарды атайды, балалар көк немесе қызыл белгіні көтереді.</w:t>
            </w:r>
          </w:p>
          <w:p w14:paraId="6877EC79">
            <w:pPr>
              <w:rPr>
                <w:rFonts w:eastAsiaTheme="minorHAnsi"/>
                <w:lang w:val="kk-KZ" w:eastAsia="en-US"/>
              </w:rPr>
            </w:pPr>
            <w:r>
              <w:rPr>
                <w:rFonts w:eastAsiaTheme="minorHAnsi"/>
                <w:lang w:val="kk-KZ" w:eastAsia="en-US"/>
              </w:rPr>
              <w:t>Буындармен жаттығулар.</w:t>
            </w:r>
          </w:p>
          <w:p w14:paraId="5BB7D71D">
            <w:pPr>
              <w:rPr>
                <w:rFonts w:eastAsia="TimesNewRomanPS-BoldItalicMT"/>
                <w:i/>
                <w:iCs/>
                <w:lang w:val="kk-KZ" w:eastAsia="en-US"/>
              </w:rPr>
            </w:pPr>
            <w:r>
              <w:rPr>
                <w:rFonts w:eastAsia="TimesNewRomanPS-BoldItalicMT"/>
                <w:i/>
                <w:iCs/>
                <w:lang w:val="kk-KZ" w:eastAsia="en-US"/>
              </w:rPr>
              <w:t>Дидактикалық ойын: «Буынды қос»(доппен)</w:t>
            </w:r>
          </w:p>
          <w:p w14:paraId="36C468B9">
            <w:pPr>
              <w:rPr>
                <w:rFonts w:eastAsiaTheme="minorHAnsi"/>
                <w:lang w:val="kk-KZ" w:eastAsia="en-US"/>
              </w:rPr>
            </w:pPr>
            <w:r>
              <w:rPr>
                <w:rFonts w:eastAsiaTheme="minorHAnsi"/>
                <w:lang w:val="kk-KZ" w:eastAsia="en-US"/>
              </w:rPr>
              <w:t>Шарты: балалар шеңберге тұрады. Тәрбиеші буынды айтып, бір балаға допты лақтырады, бала</w:t>
            </w:r>
          </w:p>
          <w:p w14:paraId="27F25E58">
            <w:pPr>
              <w:rPr>
                <w:rFonts w:eastAsiaTheme="minorHAnsi"/>
                <w:lang w:val="kk-KZ" w:eastAsia="en-US"/>
              </w:rPr>
            </w:pPr>
            <w:r>
              <w:rPr>
                <w:rFonts w:eastAsiaTheme="minorHAnsi"/>
                <w:lang w:val="kk-KZ" w:eastAsia="en-US"/>
              </w:rPr>
              <w:t>допты ұстап алып, бір немесе бірнеше буынды қосып, сөзді жалғастырады. Кім дұрыс айта</w:t>
            </w:r>
          </w:p>
          <w:p w14:paraId="181A2758">
            <w:pPr>
              <w:rPr>
                <w:rFonts w:eastAsiaTheme="minorHAnsi"/>
                <w:lang w:eastAsia="en-US"/>
              </w:rPr>
            </w:pPr>
            <w:r>
              <w:rPr>
                <w:rFonts w:eastAsiaTheme="minorHAnsi"/>
                <w:lang w:val="kk-KZ" w:eastAsia="en-US"/>
              </w:rPr>
              <w:t xml:space="preserve">алмаса немесе тез буынды айтпаса, айыбын өтейді. </w:t>
            </w:r>
            <w:r>
              <w:rPr>
                <w:rFonts w:eastAsiaTheme="minorHAnsi"/>
                <w:lang w:eastAsia="en-US"/>
              </w:rPr>
              <w:t>Мысалы:( ас+паз, кі+тап, ба+лық, ба+ла).</w:t>
            </w:r>
          </w:p>
          <w:p w14:paraId="3E64187C">
            <w:pPr>
              <w:rPr>
                <w:rFonts w:eastAsia="TimesNewRomanPS-BoldItalicMT"/>
                <w:i/>
                <w:iCs/>
                <w:lang w:eastAsia="en-US"/>
              </w:rPr>
            </w:pPr>
            <w:r>
              <w:rPr>
                <w:rFonts w:eastAsia="TimesNewRomanPS-BoldItalicMT"/>
                <w:i/>
                <w:iCs/>
                <w:lang w:eastAsia="en-US"/>
              </w:rPr>
              <w:t xml:space="preserve">Дидактикалық ойын: </w:t>
            </w:r>
            <w:r>
              <w:rPr>
                <w:rFonts w:eastAsia="TimesNewRomanPS-BoldItalicMT"/>
                <w:i/>
                <w:iCs/>
                <w:lang w:val="kk-KZ" w:eastAsia="en-US"/>
              </w:rPr>
              <w:t>«</w:t>
            </w:r>
            <w:r>
              <w:rPr>
                <w:rFonts w:eastAsia="TimesNewRomanPS-BoldItalicMT"/>
                <w:i/>
                <w:iCs/>
                <w:lang w:eastAsia="en-US"/>
              </w:rPr>
              <w:t>Бір буыннан басталатын бірнеше сөз</w:t>
            </w:r>
            <w:r>
              <w:rPr>
                <w:rFonts w:eastAsia="TimesNewRomanPS-BoldItalicMT"/>
                <w:i/>
                <w:iCs/>
                <w:lang w:val="kk-KZ" w:eastAsia="en-US"/>
              </w:rPr>
              <w:t>»</w:t>
            </w:r>
            <w:r>
              <w:rPr>
                <w:rFonts w:eastAsia="TimesNewRomanPS-BoldItalicMT"/>
                <w:i/>
                <w:iCs/>
                <w:lang w:eastAsia="en-US"/>
              </w:rPr>
              <w:t>.</w:t>
            </w:r>
          </w:p>
          <w:p w14:paraId="210C2BC2">
            <w:pPr>
              <w:rPr>
                <w:rFonts w:eastAsiaTheme="minorHAnsi"/>
                <w:lang w:eastAsia="en-US"/>
              </w:rPr>
            </w:pPr>
            <w:r>
              <w:rPr>
                <w:rFonts w:eastAsiaTheme="minorHAnsi"/>
                <w:lang w:val="kk-KZ" w:eastAsia="en-US"/>
              </w:rPr>
              <w:t>Тәрбиеші</w:t>
            </w:r>
            <w:r>
              <w:rPr>
                <w:rFonts w:eastAsiaTheme="minorHAnsi"/>
                <w:lang w:eastAsia="en-US"/>
              </w:rPr>
              <w:t xml:space="preserve"> балаларды екі топқа бөледі. </w:t>
            </w:r>
            <w:r>
              <w:rPr>
                <w:rFonts w:eastAsiaTheme="minorHAnsi"/>
                <w:lang w:val="kk-KZ" w:eastAsia="en-US"/>
              </w:rPr>
              <w:t>Тәрбиеші</w:t>
            </w:r>
            <w:r>
              <w:rPr>
                <w:rFonts w:eastAsiaTheme="minorHAnsi"/>
                <w:lang w:eastAsia="en-US"/>
              </w:rPr>
              <w:t xml:space="preserve"> бір буынды айтады, балалар жалғастырып,</w:t>
            </w:r>
          </w:p>
          <w:p w14:paraId="6AF77BBA">
            <w:pPr>
              <w:rPr>
                <w:rFonts w:eastAsiaTheme="minorHAnsi"/>
                <w:lang w:eastAsia="en-US"/>
              </w:rPr>
            </w:pPr>
            <w:r>
              <w:rPr>
                <w:rFonts w:eastAsiaTheme="minorHAnsi"/>
                <w:lang w:eastAsia="en-US"/>
              </w:rPr>
              <w:t>келесі буынды табады. Бір буыннан бірнеше сөз құрауға жарысады. Сөз айтқан балаларға</w:t>
            </w:r>
          </w:p>
          <w:p w14:paraId="33528F00">
            <w:pPr>
              <w:rPr>
                <w:rFonts w:eastAsiaTheme="minorHAnsi"/>
                <w:lang w:eastAsia="en-US"/>
              </w:rPr>
            </w:pPr>
            <w:r>
              <w:rPr>
                <w:rFonts w:eastAsiaTheme="minorHAnsi"/>
                <w:lang w:eastAsia="en-US"/>
              </w:rPr>
              <w:t>жұлдызшы беріліп отырады.</w:t>
            </w:r>
          </w:p>
          <w:p w14:paraId="0144B35E">
            <w:pPr>
              <w:rPr>
                <w:rFonts w:eastAsiaTheme="minorHAnsi"/>
                <w:lang w:eastAsia="en-US"/>
              </w:rPr>
            </w:pPr>
            <w:r>
              <w:rPr>
                <w:rFonts w:eastAsiaTheme="minorHAnsi"/>
                <w:lang w:eastAsia="en-US"/>
              </w:rPr>
              <w:t>Мысалы: (те-) те -(геш) , те -(рек), те -(мір), те -(сік), те -(тік), көр -(пе), (ор-) ор</w:t>
            </w:r>
          </w:p>
          <w:p w14:paraId="43A1D1C0">
            <w:pPr>
              <w:rPr>
                <w:rFonts w:eastAsiaTheme="minorHAnsi"/>
                <w:lang w:eastAsia="en-US"/>
              </w:rPr>
            </w:pPr>
            <w:r>
              <w:rPr>
                <w:rFonts w:eastAsiaTheme="minorHAnsi"/>
                <w:lang w:eastAsia="en-US"/>
              </w:rPr>
              <w:t>-(та), ор -(ман), ор -(ақ), (өр-) өр -(мек), өр -(кеш), өр, -(ле), өр -(мек-ші), өр(т), (да-) да(мыл-</w:t>
            </w:r>
          </w:p>
          <w:p w14:paraId="31F879DC">
            <w:pPr>
              <w:rPr>
                <w:rFonts w:eastAsiaTheme="minorHAnsi"/>
                <w:lang w:eastAsia="en-US"/>
              </w:rPr>
            </w:pPr>
            <w:r>
              <w:rPr>
                <w:rFonts w:eastAsiaTheme="minorHAnsi"/>
                <w:lang w:eastAsia="en-US"/>
              </w:rPr>
              <w:t>да), да(был), да(қыл) , да(уыс), Да ( риға), Да (рия).</w:t>
            </w:r>
          </w:p>
          <w:p w14:paraId="2467BA53">
            <w:pPr>
              <w:rPr>
                <w:rFonts w:eastAsia="TimesNewRomanPS-BoldItalicMT"/>
                <w:i/>
                <w:iCs/>
                <w:lang w:eastAsia="en-US"/>
              </w:rPr>
            </w:pPr>
            <w:r>
              <w:rPr>
                <w:rFonts w:eastAsia="TimesNewRomanPS-BoldItalicMT"/>
                <w:i/>
                <w:iCs/>
                <w:lang w:eastAsia="en-US"/>
              </w:rPr>
              <w:t xml:space="preserve">Дидактикалық ойын: </w:t>
            </w:r>
            <w:r>
              <w:rPr>
                <w:rFonts w:eastAsia="TimesNewRomanPS-BoldItalicMT"/>
                <w:i/>
                <w:iCs/>
                <w:lang w:val="kk-KZ" w:eastAsia="en-US"/>
              </w:rPr>
              <w:t>«</w:t>
            </w:r>
            <w:r>
              <w:rPr>
                <w:rFonts w:eastAsia="TimesNewRomanPS-BoldItalicMT"/>
                <w:i/>
                <w:iCs/>
                <w:lang w:eastAsia="en-US"/>
              </w:rPr>
              <w:t>Эстафет</w:t>
            </w:r>
            <w:r>
              <w:rPr>
                <w:rFonts w:eastAsia="TimesNewRomanPS-BoldItalicMT"/>
                <w:i/>
                <w:iCs/>
                <w:lang w:val="kk-KZ" w:eastAsia="en-US"/>
              </w:rPr>
              <w:t>»</w:t>
            </w:r>
            <w:r>
              <w:rPr>
                <w:rFonts w:eastAsia="TimesNewRomanPS-BoldItalicMT"/>
                <w:i/>
                <w:iCs/>
                <w:lang w:eastAsia="en-US"/>
              </w:rPr>
              <w:t>.</w:t>
            </w:r>
          </w:p>
          <w:p w14:paraId="3A63CDFB">
            <w:pPr>
              <w:rPr>
                <w:rFonts w:eastAsiaTheme="minorHAnsi"/>
                <w:lang w:eastAsia="en-US"/>
              </w:rPr>
            </w:pPr>
            <w:r>
              <w:rPr>
                <w:rFonts w:eastAsiaTheme="minorHAnsi"/>
                <w:lang w:eastAsia="en-US"/>
              </w:rPr>
              <w:t>Тәрбиеші сөйлемді айтады, оны қайталайды. Бір баланың алдына текше немесе кішкене</w:t>
            </w:r>
          </w:p>
          <w:p w14:paraId="21E1E922">
            <w:pPr>
              <w:rPr>
                <w:rFonts w:eastAsiaTheme="minorHAnsi"/>
                <w:lang w:eastAsia="en-US"/>
              </w:rPr>
            </w:pPr>
            <w:r>
              <w:rPr>
                <w:rFonts w:eastAsiaTheme="minorHAnsi"/>
                <w:lang w:eastAsia="en-US"/>
              </w:rPr>
              <w:t>зат қояды, ол дереу бірінші сөзді айтады.</w:t>
            </w:r>
          </w:p>
          <w:p w14:paraId="72B973BF">
            <w:pPr>
              <w:rPr>
                <w:rFonts w:eastAsiaTheme="minorHAnsi"/>
                <w:lang w:eastAsia="en-US"/>
              </w:rPr>
            </w:pPr>
            <w:r>
              <w:rPr>
                <w:rFonts w:eastAsiaTheme="minorHAnsi"/>
                <w:lang w:val="kk-KZ" w:eastAsia="en-US"/>
              </w:rPr>
              <w:t>Тәрбиеші</w:t>
            </w:r>
            <w:r>
              <w:rPr>
                <w:rFonts w:eastAsiaTheme="minorHAnsi"/>
                <w:lang w:eastAsia="en-US"/>
              </w:rPr>
              <w:t xml:space="preserve"> келесі балаға текше бергенде, ол екінші сөзді айтуы керек т.б.</w:t>
            </w:r>
          </w:p>
          <w:p w14:paraId="4F9A61A5">
            <w:pPr>
              <w:rPr>
                <w:rFonts w:eastAsiaTheme="minorHAnsi"/>
                <w:lang w:eastAsia="en-US"/>
              </w:rPr>
            </w:pPr>
            <w:r>
              <w:rPr>
                <w:rFonts w:eastAsiaTheme="minorHAnsi"/>
                <w:lang w:eastAsia="en-US"/>
              </w:rPr>
              <w:t>Сергіту сəті</w:t>
            </w:r>
          </w:p>
          <w:p w14:paraId="70A0C923">
            <w:pPr>
              <w:rPr>
                <w:rFonts w:eastAsiaTheme="minorHAnsi"/>
                <w:lang w:eastAsia="en-US"/>
              </w:rPr>
            </w:pPr>
            <w:r>
              <w:rPr>
                <w:rFonts w:eastAsiaTheme="minorHAnsi"/>
                <w:lang w:eastAsia="en-US"/>
              </w:rPr>
              <w:t>Иілейік, балақай</w:t>
            </w:r>
          </w:p>
          <w:p w14:paraId="63512784">
            <w:pPr>
              <w:rPr>
                <w:rFonts w:eastAsiaTheme="minorHAnsi"/>
                <w:lang w:eastAsia="en-US"/>
              </w:rPr>
            </w:pPr>
            <w:r>
              <w:rPr>
                <w:rFonts w:eastAsiaTheme="minorHAnsi"/>
                <w:lang w:eastAsia="en-US"/>
              </w:rPr>
              <w:t>Түзу тұрып иілеміз оңға жаққа,</w:t>
            </w:r>
          </w:p>
          <w:p w14:paraId="3B65F10F">
            <w:pPr>
              <w:rPr>
                <w:rFonts w:eastAsiaTheme="minorHAnsi"/>
                <w:lang w:eastAsia="en-US"/>
              </w:rPr>
            </w:pPr>
            <w:r>
              <w:rPr>
                <w:rFonts w:eastAsiaTheme="minorHAnsi"/>
                <w:lang w:eastAsia="en-US"/>
              </w:rPr>
              <w:t>Дəл осылай иілеміз солға жаққа.</w:t>
            </w:r>
          </w:p>
          <w:p w14:paraId="50DD9AD3">
            <w:pPr>
              <w:rPr>
                <w:rFonts w:eastAsiaTheme="minorHAnsi"/>
                <w:lang w:eastAsia="en-US"/>
              </w:rPr>
            </w:pPr>
            <w:r>
              <w:rPr>
                <w:rFonts w:eastAsiaTheme="minorHAnsi"/>
                <w:lang w:eastAsia="en-US"/>
              </w:rPr>
              <w:t>Жаттығуды қайтала,</w:t>
            </w:r>
          </w:p>
          <w:p w14:paraId="60896A57">
            <w:pPr>
              <w:rPr>
                <w:rFonts w:eastAsiaTheme="minorHAnsi"/>
                <w:lang w:eastAsia="en-US"/>
              </w:rPr>
            </w:pPr>
            <w:r>
              <w:rPr>
                <w:rFonts w:eastAsiaTheme="minorHAnsi"/>
                <w:lang w:eastAsia="en-US"/>
              </w:rPr>
              <w:t>Екі жаққа жай ғана.</w:t>
            </w:r>
          </w:p>
          <w:p w14:paraId="12C175B5">
            <w:pPr>
              <w:rPr>
                <w:rFonts w:eastAsiaTheme="minorHAnsi"/>
                <w:lang w:eastAsia="en-US"/>
              </w:rPr>
            </w:pPr>
            <w:r>
              <w:rPr>
                <w:rFonts w:eastAsiaTheme="minorHAnsi"/>
                <w:lang w:eastAsia="en-US"/>
              </w:rPr>
              <w:t>Иілеміз, оңға-солға тоқтамай!</w:t>
            </w:r>
          </w:p>
          <w:p w14:paraId="22CD5C06">
            <w:pPr>
              <w:rPr>
                <w:rFonts w:eastAsiaTheme="minorHAnsi"/>
                <w:lang w:eastAsia="en-US"/>
              </w:rPr>
            </w:pPr>
            <w:r>
              <w:rPr>
                <w:rFonts w:eastAsiaTheme="minorHAnsi"/>
                <w:lang w:eastAsia="en-US"/>
              </w:rPr>
              <w:t>Дəптермен жұмыс (графикалық жұмыс)</w:t>
            </w:r>
          </w:p>
          <w:p w14:paraId="3B501FA8">
            <w:pPr>
              <w:rPr>
                <w:rFonts w:eastAsiaTheme="minorHAnsi"/>
                <w:lang w:eastAsia="en-US"/>
              </w:rPr>
            </w:pPr>
            <w:r>
              <w:rPr>
                <w:rFonts w:eastAsiaTheme="minorHAnsi"/>
                <w:lang w:eastAsia="en-US"/>
              </w:rPr>
              <w:t>4. Нүктелерді бастыр.</w:t>
            </w:r>
          </w:p>
          <w:p w14:paraId="0BDB42D5">
            <w:pPr>
              <w:rPr>
                <w:rFonts w:eastAsiaTheme="minorHAnsi"/>
                <w:lang w:eastAsia="en-US"/>
              </w:rPr>
            </w:pPr>
            <w:r>
              <w:rPr>
                <w:rFonts w:eastAsiaTheme="minorHAnsi"/>
                <w:lang w:eastAsia="en-US"/>
              </w:rPr>
              <w:t>5. Үзік сызықтарды бастыр, жалғастырып жаз.</w:t>
            </w:r>
          </w:p>
          <w:p w14:paraId="759F8DD6">
            <w:pPr>
              <w:rPr>
                <w:rFonts w:eastAsiaTheme="minorHAnsi"/>
                <w:lang w:eastAsia="en-US"/>
              </w:rPr>
            </w:pPr>
            <w:r>
              <w:rPr>
                <w:rFonts w:eastAsiaTheme="minorHAnsi"/>
                <w:lang w:val="kk-KZ" w:eastAsia="en-US"/>
              </w:rPr>
              <w:t xml:space="preserve">Тәрбиеші </w:t>
            </w:r>
            <w:r>
              <w:rPr>
                <w:rFonts w:eastAsiaTheme="minorHAnsi"/>
                <w:lang w:eastAsia="en-US"/>
              </w:rPr>
              <w:t>графикалық жұмысты бастамас бұрын үстелде отыру ережесін естеріне түсіріп</w:t>
            </w:r>
          </w:p>
          <w:p w14:paraId="05114E3F">
            <w:pPr>
              <w:rPr>
                <w:rFonts w:eastAsiaTheme="minorHAnsi"/>
                <w:lang w:eastAsia="en-US"/>
              </w:rPr>
            </w:pPr>
            <w:r>
              <w:rPr>
                <w:rFonts w:eastAsiaTheme="minorHAnsi"/>
                <w:lang w:eastAsia="en-US"/>
              </w:rPr>
              <w:t>қайталайды. Дұрыс отырмаудың денсаулыққа, адам сымбатына зиян екенін айтып өтеді.</w:t>
            </w:r>
          </w:p>
          <w:p w14:paraId="03F371F9">
            <w:pPr>
              <w:rPr>
                <w:rFonts w:eastAsiaTheme="minorHAnsi"/>
                <w:lang w:eastAsia="en-US"/>
              </w:rPr>
            </w:pPr>
            <w:r>
              <w:rPr>
                <w:rFonts w:eastAsiaTheme="minorHAnsi"/>
                <w:lang w:eastAsia="en-US"/>
              </w:rPr>
              <w:t>Қарындашты қолдарына алып, алдымен ауада жаздырады.</w:t>
            </w:r>
          </w:p>
          <w:p w14:paraId="2D6821F1">
            <w:pPr>
              <w:rPr>
                <w:rFonts w:eastAsiaTheme="minorHAnsi"/>
                <w:lang w:eastAsia="en-US"/>
              </w:rPr>
            </w:pPr>
            <w:r>
              <w:rPr>
                <w:rFonts w:eastAsiaTheme="minorHAnsi"/>
                <w:lang w:eastAsia="en-US"/>
              </w:rPr>
              <w:t>Саусақ жаттығуы</w:t>
            </w:r>
          </w:p>
          <w:p w14:paraId="0EEAF524">
            <w:pPr>
              <w:rPr>
                <w:rFonts w:eastAsiaTheme="minorHAnsi"/>
                <w:lang w:eastAsia="en-US"/>
              </w:rPr>
            </w:pPr>
            <w:r>
              <w:rPr>
                <w:rFonts w:eastAsiaTheme="minorHAnsi"/>
                <w:lang w:eastAsia="en-US"/>
              </w:rPr>
              <w:t xml:space="preserve">Алақанның </w:t>
            </w:r>
            <w:r>
              <w:rPr>
                <w:rFonts w:eastAsiaTheme="minorHAnsi"/>
                <w:lang w:val="kk-KZ" w:eastAsia="en-US"/>
              </w:rPr>
              <w:t xml:space="preserve"> </w:t>
            </w:r>
            <w:r>
              <w:rPr>
                <w:rFonts w:eastAsiaTheme="minorHAnsi"/>
                <w:lang w:eastAsia="en-US"/>
              </w:rPr>
              <w:t>біреуін,</w:t>
            </w:r>
          </w:p>
          <w:p w14:paraId="66CB30B4">
            <w:pPr>
              <w:rPr>
                <w:rFonts w:eastAsiaTheme="minorHAnsi"/>
                <w:lang w:eastAsia="en-US"/>
              </w:rPr>
            </w:pPr>
            <w:r>
              <w:rPr>
                <w:rFonts w:eastAsiaTheme="minorHAnsi"/>
                <w:lang w:eastAsia="en-US"/>
              </w:rPr>
              <w:t>Кері қарай бұрайық.</w:t>
            </w:r>
          </w:p>
          <w:p w14:paraId="1C18664C">
            <w:pPr>
              <w:rPr>
                <w:rFonts w:eastAsiaTheme="minorHAnsi"/>
                <w:lang w:val="kk-KZ" w:eastAsia="en-US"/>
              </w:rPr>
            </w:pPr>
            <w:r>
              <w:rPr>
                <w:rFonts w:eastAsiaTheme="minorHAnsi"/>
                <w:lang w:eastAsia="en-US"/>
              </w:rPr>
              <w:t>Алақаны демалсын,</w:t>
            </w:r>
          </w:p>
          <w:p w14:paraId="6F194394">
            <w:pPr>
              <w:rPr>
                <w:rFonts w:eastAsiaTheme="minorHAnsi"/>
                <w:lang w:eastAsia="en-US"/>
              </w:rPr>
            </w:pPr>
            <w:r>
              <w:rPr>
                <w:rFonts w:eastAsiaTheme="minorHAnsi"/>
                <w:lang w:eastAsia="en-US"/>
              </w:rPr>
              <w:t>Қол үстінен ұрайық.</w:t>
            </w:r>
          </w:p>
          <w:p w14:paraId="37427A07">
            <w:pPr>
              <w:rPr>
                <w:color w:val="000000"/>
                <w:shd w:val="clear" w:color="auto" w:fill="FFFFFF"/>
                <w:lang w:val="kk-KZ"/>
              </w:rPr>
            </w:pPr>
            <w:r>
              <w:rPr>
                <w:color w:val="000000"/>
                <w:shd w:val="clear" w:color="auto" w:fill="FFFFFF"/>
                <w:lang w:val="kk-KZ"/>
              </w:rPr>
              <w:t>3.Қоршаған ортамен таныстыру</w:t>
            </w:r>
          </w:p>
          <w:p w14:paraId="0C5042BA">
            <w:pPr>
              <w:rPr>
                <w:lang w:val="kk-KZ"/>
              </w:rPr>
            </w:pPr>
            <w:r>
              <w:rPr>
                <w:lang w:val="kk-KZ"/>
              </w:rPr>
              <w:t>Тақырыбы: Мамандықтың бәрі жақсы</w:t>
            </w:r>
          </w:p>
          <w:p w14:paraId="7E1C876C">
            <w:pPr>
              <w:rPr>
                <w:lang w:val="kk-KZ"/>
              </w:rPr>
            </w:pPr>
            <w:r>
              <w:rPr>
                <w:lang w:val="kk-KZ"/>
              </w:rPr>
              <w:t xml:space="preserve">Міндеттері: мамандық иелерінің жұмыстары жайлы жалпы мағлұмат беру, олардың пайдаланатын құрал-жабдықтары жайлы түсінік беру; мамандықтың бәрі жақсы деген қорытындыға келу. </w:t>
            </w:r>
          </w:p>
          <w:p w14:paraId="278440BC">
            <w:pPr>
              <w:rPr>
                <w:lang w:val="kk-KZ"/>
              </w:rPr>
            </w:pPr>
            <w:r>
              <w:rPr>
                <w:lang w:val="kk-KZ"/>
              </w:rPr>
              <w:t xml:space="preserve">Мамандық түрлері, олардың атқаратын қызметі, қоғамға келтіретін пайдасы туралы білімдерін толықтыру, жетілдіру. </w:t>
            </w:r>
          </w:p>
          <w:p w14:paraId="17B42193">
            <w:pPr>
              <w:rPr>
                <w:lang w:val="kk-KZ"/>
              </w:rPr>
            </w:pPr>
            <w:r>
              <w:rPr>
                <w:lang w:val="kk-KZ"/>
              </w:rPr>
              <w:t xml:space="preserve">Өз ата-анасының мамандығы туралы айта алу дағдыларын арттыру. Барлық мамандықтың қажет екендігі туралы білімдерін дамыту. </w:t>
            </w:r>
          </w:p>
          <w:p w14:paraId="7478BD7F">
            <w:pPr>
              <w:rPr>
                <w:lang w:val="kk-KZ"/>
              </w:rPr>
            </w:pPr>
            <w:r>
              <w:rPr>
                <w:lang w:val="kk-KZ"/>
              </w:rPr>
              <w:t xml:space="preserve">Маман иелерінің еңбегін құрметтеуге тәрбиелеу. Мамандық таңдауға деген алғашқы қызығушылықтарын қалыптастыру. </w:t>
            </w:r>
          </w:p>
          <w:p w14:paraId="570A9AB6">
            <w:pPr>
              <w:rPr>
                <w:lang w:val="kk-KZ"/>
              </w:rPr>
            </w:pPr>
            <w:r>
              <w:rPr>
                <w:lang w:val="kk-KZ"/>
              </w:rPr>
              <w:t xml:space="preserve">ҰІӘ барысы: </w:t>
            </w:r>
          </w:p>
          <w:p w14:paraId="4CDE0F68">
            <w:pPr>
              <w:rPr>
                <w:lang w:val="kk-KZ"/>
              </w:rPr>
            </w:pPr>
            <w:r>
              <w:rPr>
                <w:lang w:val="kk-KZ"/>
              </w:rPr>
              <w:t xml:space="preserve">Тәрбиеші балалармен бірге шеңбер бойына тұрады. </w:t>
            </w:r>
          </w:p>
          <w:p w14:paraId="7E01FA12">
            <w:pPr>
              <w:rPr>
                <w:lang w:val="kk-KZ"/>
              </w:rPr>
            </w:pPr>
            <w:r>
              <w:rPr>
                <w:i/>
                <w:iCs/>
                <w:lang w:val="kk-KZ"/>
              </w:rPr>
              <w:t xml:space="preserve">«Не бұрын?» ойыны. </w:t>
            </w:r>
          </w:p>
          <w:p w14:paraId="2CE376F5">
            <w:pPr>
              <w:rPr>
                <w:lang w:val="kk-KZ"/>
              </w:rPr>
            </w:pPr>
            <w:r>
              <w:rPr>
                <w:lang w:val="kk-KZ"/>
              </w:rPr>
              <w:t xml:space="preserve">Тәрбиеші балаларға доп лақтырады. Допты қағып алған бала сұраққа тез жауап беруі керек. </w:t>
            </w:r>
          </w:p>
          <w:p w14:paraId="2D575691">
            <w:r>
              <w:rPr>
                <w:i/>
                <w:iCs/>
              </w:rPr>
              <w:t xml:space="preserve">Не бұрын? Балалардың жауабы: </w:t>
            </w:r>
          </w:p>
          <w:p w14:paraId="0AA0D00C">
            <w:r>
              <w:t xml:space="preserve">балапан ... ... жұмыртқа </w:t>
            </w:r>
          </w:p>
          <w:p w14:paraId="565A07E4">
            <w:r>
              <w:t xml:space="preserve">жылқы ... ... құлын </w:t>
            </w:r>
          </w:p>
          <w:p w14:paraId="56EDA41F">
            <w:r>
              <w:t xml:space="preserve">сиыр... ... бұзау </w:t>
            </w:r>
          </w:p>
          <w:p w14:paraId="75BE217C">
            <w:r>
              <w:t xml:space="preserve">нан ... ... ұн </w:t>
            </w:r>
          </w:p>
          <w:p w14:paraId="1A17854A">
            <w:r>
              <w:t xml:space="preserve">көйлек ... ... мата </w:t>
            </w:r>
          </w:p>
          <w:p w14:paraId="13612973">
            <w:r>
              <w:t xml:space="preserve">велосипед ... ... темір </w:t>
            </w:r>
          </w:p>
          <w:p w14:paraId="117FD1C9">
            <w:r>
              <w:t xml:space="preserve">жапырақ... ... бүршік </w:t>
            </w:r>
          </w:p>
          <w:p w14:paraId="6F9FB78D">
            <w:r>
              <w:t xml:space="preserve">балық … ... уылдырық </w:t>
            </w:r>
          </w:p>
          <w:p w14:paraId="5D518A84">
            <w:r>
              <w:rPr>
                <w:lang w:val="kk-KZ"/>
              </w:rPr>
              <w:t>Ж</w:t>
            </w:r>
            <w:r>
              <w:t>ұмбақтар жасыр</w:t>
            </w:r>
            <w:r>
              <w:rPr>
                <w:lang w:val="kk-KZ"/>
              </w:rPr>
              <w:t xml:space="preserve">у. Балалар </w:t>
            </w:r>
            <w:r>
              <w:t xml:space="preserve"> жауабын тауып, барлық жауаптардың ортақ атауын таб</w:t>
            </w:r>
            <w:r>
              <w:rPr>
                <w:lang w:val="kk-KZ"/>
              </w:rPr>
              <w:t>ады</w:t>
            </w:r>
            <w:r>
              <w:t xml:space="preserve">. </w:t>
            </w:r>
          </w:p>
          <w:p w14:paraId="1C3BD22E">
            <w:r>
              <w:t xml:space="preserve">Ауырған адамның қасында </w:t>
            </w:r>
          </w:p>
          <w:p w14:paraId="3DFAFB96">
            <w:r>
              <w:t xml:space="preserve">Емделудің жөнін айтар. </w:t>
            </w:r>
          </w:p>
          <w:p w14:paraId="60929144">
            <w:r>
              <w:t xml:space="preserve">Жазылған адамдар расында </w:t>
            </w:r>
          </w:p>
          <w:p w14:paraId="71DBCD7E">
            <w:r>
              <w:t xml:space="preserve">Риза болып, рақмет айтар. (Дәрігер) </w:t>
            </w:r>
          </w:p>
          <w:p w14:paraId="18675B47">
            <w:r>
              <w:t xml:space="preserve">Тәп-тәтті тамағы </w:t>
            </w:r>
          </w:p>
          <w:p w14:paraId="50257A0D">
            <w:r>
              <w:t xml:space="preserve">Астың маманы. (Аспаз) </w:t>
            </w:r>
          </w:p>
          <w:p w14:paraId="48C81499">
            <w:r>
              <w:t xml:space="preserve">Қолдағы жұмыс жарағы: </w:t>
            </w:r>
          </w:p>
          <w:p w14:paraId="3ECAFD2F">
            <w:r>
              <w:t xml:space="preserve">Қайшы менен тарағы. (Шаштараз) </w:t>
            </w:r>
          </w:p>
          <w:p w14:paraId="0C5FD87B">
            <w:r>
              <w:t xml:space="preserve">Ертемен ерте тұрады </w:t>
            </w:r>
          </w:p>
          <w:p w14:paraId="5400A972">
            <w:r>
              <w:t xml:space="preserve">Қолына рульді алады. </w:t>
            </w:r>
          </w:p>
          <w:p w14:paraId="38714E2F">
            <w:r>
              <w:t xml:space="preserve">Олай-былай айналдырар, </w:t>
            </w:r>
          </w:p>
          <w:p w14:paraId="6DD13DC2">
            <w:r>
              <w:t xml:space="preserve">Жолға қарап отырар. (Жүргізуші) </w:t>
            </w:r>
          </w:p>
          <w:p w14:paraId="0F3B2FC5">
            <w:r>
              <w:rPr>
                <w:lang w:val="kk-KZ"/>
              </w:rPr>
              <w:t>Тәрбиеші:</w:t>
            </w:r>
            <w:r>
              <w:t>–</w:t>
            </w:r>
            <w:r>
              <w:rPr>
                <w:lang w:val="kk-KZ"/>
              </w:rPr>
              <w:t>Балалар тақтада қ</w:t>
            </w:r>
            <w:r>
              <w:t xml:space="preserve">андай мамандық иелері бейнеленген? </w:t>
            </w:r>
          </w:p>
          <w:p w14:paraId="6CA44871">
            <w:r>
              <w:t xml:space="preserve">– Суретші, дәрігер, мұғалім, шахтер бейнеленген. </w:t>
            </w:r>
          </w:p>
          <w:p w14:paraId="757C19DF">
            <w:r>
              <w:t xml:space="preserve">Балалар мамандық иелерін атайды. Балалардың бұл сөздерге «мамандық» деген ортақ атау беруге болатынын айта алуға жетелеу керек. </w:t>
            </w:r>
          </w:p>
          <w:p w14:paraId="34F985E9">
            <w:r>
              <w:t xml:space="preserve">– Қалай ойлайсыңдар, кім қайда жұмыс істейді? </w:t>
            </w:r>
          </w:p>
          <w:p w14:paraId="639305E6">
            <w:r>
              <w:t xml:space="preserve">– Суретші шеберханада сурет салады. Дәрігер ауруханада адамдарды емдейді. Мұғалім мектепте балаларға білім береді. Шахтер шахтада көмір өндіреді. </w:t>
            </w:r>
          </w:p>
          <w:p w14:paraId="1A56229F">
            <w:r>
              <w:t xml:space="preserve">– Ал сендердің ата-аналарың қайда жұмыс істейді? Балалар ата-аналарының қайда жұмыс істейтінін, қандай мамандық иелері екенін айтады. </w:t>
            </w:r>
          </w:p>
          <w:p w14:paraId="757AEDF9">
            <w:r>
              <w:t xml:space="preserve">– Балалар, мен тағы бір мамандық иесін атағым келіп тұр. Ол мұғалім де болады, пойызды да жүргізеді, ұшқыш та бола алады, кішкентай баланы да ойната алады, бірақ үнемі экранда жүреді. Оның кім екенін білесіңдер ме? </w:t>
            </w:r>
          </w:p>
          <w:p w14:paraId="08085CDA">
            <w:r>
              <w:t xml:space="preserve">– Ол – актер. </w:t>
            </w:r>
          </w:p>
          <w:p w14:paraId="43DEC02E">
            <w:r>
              <w:t xml:space="preserve">– Енді барлықтарың актер боласыңдар. Кім мамандық иелерін қимылмен, ыммен көрсетеді? Балалар оларды қимылмен бейнелейді. Мысалы, суретші суретті қалай салатынын қимылмен көрсетеді. </w:t>
            </w:r>
          </w:p>
          <w:p w14:paraId="537F8C43">
            <w:r>
              <w:t xml:space="preserve">«Қандай мамандық иесі?» ойыны. </w:t>
            </w:r>
          </w:p>
          <w:p w14:paraId="5F34C13A">
            <w:r>
              <w:t xml:space="preserve">Балалар бұл сөздерді қандай мамандық иесі айтуы мүмкін екенін анықтайды.  </w:t>
            </w:r>
          </w:p>
          <w:p w14:paraId="05E5B493">
            <w:r>
              <w:t xml:space="preserve">– Сіздің кекіліңізді қысқа қию керек пе?... (шаштараз) </w:t>
            </w:r>
          </w:p>
          <w:p w14:paraId="584D3176">
            <w:r>
              <w:t xml:space="preserve">– Балалар, кітаптың бетін ашыңдар ... (мұғалім) </w:t>
            </w:r>
          </w:p>
          <w:p w14:paraId="246F4F57">
            <w:r>
              <w:t xml:space="preserve">– Рульді оңға бұрайын... (жүргізуші) </w:t>
            </w:r>
          </w:p>
          <w:p w14:paraId="5D437D6B">
            <w:r>
              <w:t xml:space="preserve">– Сурет салуға қылқаламдар дайындадым...(суретші) </w:t>
            </w:r>
          </w:p>
          <w:p w14:paraId="012F5049">
            <w:r>
              <w:t xml:space="preserve">– Сізге емделу үшін дәрілер жазып берейін... (дәрігер) </w:t>
            </w:r>
          </w:p>
          <w:p w14:paraId="0F27AEE7">
            <w:r>
              <w:t xml:space="preserve">– Қанша килограмм кәмпит өлшейін?...(сатушы) </w:t>
            </w:r>
          </w:p>
          <w:p w14:paraId="006D981C">
            <w:r>
              <w:t xml:space="preserve">– Сізге қандай көйлек тігу керек?.. (тігінші) </w:t>
            </w:r>
          </w:p>
          <w:p w14:paraId="07710E07">
            <w:r>
              <w:t xml:space="preserve">– Балалар, сендер үлкен болып өскенде әрқайсысың бір мамандықты таңдайсыңдар. Сендер өздеріңнің болашақтарыңды қалай қиялдайсыңдар? Сенің қиялыңдағы болашақ мамандық қандай болуы мүмкін? Балалар өздерінің кім болғысы келетіндігі туралы әңгімелеп, қиялындағы әлемде ол таңдаған мамандықтың қалай өзгеретіндігі туралы ойларын ортаға салады. </w:t>
            </w:r>
          </w:p>
          <w:p w14:paraId="1733E5F2">
            <w:r>
              <w:t xml:space="preserve">Тәрбиеші мамандық туралы анықтама береді: </w:t>
            </w:r>
          </w:p>
          <w:p w14:paraId="3D092F82">
            <w:r>
              <w:t xml:space="preserve">«Мамандық – бұл іс, адам сол іспен айналысады, сол үшін ақша алады. Мамандықты игеру үшін қандай да бір білім алу керек. Адам мектеп бітіргеннен кейін колледж, институт, академия, университет сияқты арнайы оқу орындарына түсіп, білім алады. Көп білімі мен тәжірибесі бар адам – бағалы маман, өзінің мамандығына байланысты еңбегі де соғұрлым жоғары бағаланады және төленеді». </w:t>
            </w:r>
          </w:p>
          <w:p w14:paraId="247069B7">
            <w:r>
              <w:rPr>
                <w:i/>
                <w:iCs/>
              </w:rPr>
              <w:t xml:space="preserve">Әңгіме оқып беру. </w:t>
            </w:r>
            <w:r>
              <w:t xml:space="preserve">В. Сухомлинский. «Менің шешемнен нан иісі шығады». </w:t>
            </w:r>
          </w:p>
          <w:p w14:paraId="07946302">
            <w:r>
              <w:t xml:space="preserve">Бірде балабақшаға бес жасар екі баланы аналары алып келеді. Балалар бір-бірімен танысып, сөйлесе кетті. </w:t>
            </w:r>
          </w:p>
          <w:p w14:paraId="62A6E8D0">
            <w:r>
              <w:t xml:space="preserve">– Сенің анаң қайда жұмыс істейді? </w:t>
            </w:r>
          </w:p>
          <w:p w14:paraId="383E7065">
            <w:r>
              <w:t xml:space="preserve">– Ал сен қалай байқамадың? Одан дәрі иісі шығады ғой. Менің анам – дәрігер. Ауырған адамдарды емдейді. Дәрігерсіз адамдар өмір сүре алмайды ғой. Ал сенің анаң қандай жұмыс істейді? </w:t>
            </w:r>
          </w:p>
          <w:p w14:paraId="4E6A9DB2">
            <w:r>
              <w:t xml:space="preserve">– Сен де байқамадың ба? Одан нан иісі шығып тұр ғой. Менің анам – наубайшы. Нансыз ешкім де өмір сүре алмайды. </w:t>
            </w:r>
          </w:p>
          <w:p w14:paraId="6B3088AF">
            <w:r>
              <w:t xml:space="preserve">– Бұл әңгімеден қандай қорытынды шығаруға болады? </w:t>
            </w:r>
          </w:p>
          <w:p w14:paraId="3FF8854E">
            <w:r>
              <w:t xml:space="preserve">– Барлық мамандық қажет, барлық мамандық маңызды. </w:t>
            </w:r>
          </w:p>
          <w:p w14:paraId="3C1ED22F">
            <w:r>
              <w:rPr>
                <w:i/>
                <w:iCs/>
              </w:rPr>
              <w:t xml:space="preserve">Сергіту сәті: </w:t>
            </w:r>
          </w:p>
          <w:p w14:paraId="05722E8B">
            <w:r>
              <w:t xml:space="preserve">Таңғажайып сәттер бар, </w:t>
            </w:r>
          </w:p>
          <w:p w14:paraId="08703954">
            <w:r>
              <w:t xml:space="preserve">Күн шығады, таң атар. </w:t>
            </w:r>
          </w:p>
          <w:p w14:paraId="54541325">
            <w:r>
              <w:t xml:space="preserve">Кіп-кішкентай балалар </w:t>
            </w:r>
          </w:p>
          <w:p w14:paraId="386F6528">
            <w:r>
              <w:t xml:space="preserve">Алыптарға айналар. </w:t>
            </w:r>
          </w:p>
          <w:p w14:paraId="24888CE5">
            <w:pPr>
              <w:rPr>
                <w:lang w:val="kk-KZ"/>
              </w:rPr>
            </w:pPr>
          </w:p>
          <w:p w14:paraId="2591ED1B">
            <w:pPr>
              <w:rPr>
                <w:lang w:val="kk-KZ"/>
              </w:rPr>
            </w:pPr>
            <w:r>
              <w:rPr>
                <w:lang w:val="kk-KZ"/>
              </w:rPr>
              <w:t xml:space="preserve">Сурет салу                      Тақырыбы: «Анама арналған орамал»   </w:t>
            </w:r>
          </w:p>
          <w:p w14:paraId="6A41FC53">
            <w:pPr>
              <w:rPr>
                <w:lang w:val="kk-KZ"/>
              </w:rPr>
            </w:pPr>
            <w:r>
              <w:rPr>
                <w:lang w:val="kk-KZ"/>
              </w:rPr>
              <w:t xml:space="preserve">түрлі пішінді қағазда симметриялық ою-өрнектерді құрастыра біледі, көлемді пішіндерді безендіре алады.                                       </w:t>
            </w:r>
          </w:p>
          <w:p w14:paraId="0079DBFD">
            <w:pPr>
              <w:rPr>
                <w:lang w:val="kk-KZ"/>
              </w:rPr>
            </w:pPr>
            <w:r>
              <w:rPr>
                <w:lang w:val="kk-KZ"/>
              </w:rPr>
              <w:t>Ұйымдастыру барысы:</w:t>
            </w:r>
          </w:p>
          <w:p w14:paraId="5DF93899">
            <w:pPr>
              <w:rPr>
                <w:lang w:val="kk-KZ"/>
              </w:rPr>
            </w:pPr>
            <w:r>
              <w:rPr>
                <w:lang w:val="kk-KZ"/>
              </w:rPr>
              <w:t>Шаттық шеңбері:</w:t>
            </w:r>
          </w:p>
          <w:p w14:paraId="3CFD2E8F">
            <w:pPr>
              <w:rPr>
                <w:lang w:val="kk-KZ"/>
              </w:rPr>
            </w:pPr>
            <w:r>
              <w:rPr>
                <w:lang w:val="kk-KZ"/>
              </w:rPr>
              <w:t>Ермек Өтетілеуұлының «Біздің шаңырақ» өлеңін қайталайды.</w:t>
            </w:r>
          </w:p>
          <w:p w14:paraId="57EFF53F">
            <w:pPr>
              <w:rPr>
                <w:lang w:val="kk-KZ"/>
              </w:rPr>
            </w:pPr>
            <w:r>
              <w:rPr>
                <w:lang w:val="kk-KZ"/>
              </w:rPr>
              <w:t>ойын: «Аналар мерекесі»</w:t>
            </w:r>
          </w:p>
          <w:p w14:paraId="2BA04ECD">
            <w:pPr>
              <w:rPr>
                <w:lang w:val="kk-KZ"/>
              </w:rPr>
            </w:pPr>
            <w:r>
              <w:rPr>
                <w:lang w:val="kk-KZ"/>
              </w:rPr>
              <w:t>Нұсқау беру: сурет бойынша аналар мерекесі туралы топтасып ,жұптасып әңгімелеңдер</w:t>
            </w:r>
          </w:p>
          <w:p w14:paraId="3FFBCAF1">
            <w:pPr>
              <w:rPr>
                <w:lang w:val="kk-KZ"/>
              </w:rPr>
            </w:pPr>
            <w:r>
              <w:rPr>
                <w:lang w:val="kk-KZ"/>
              </w:rPr>
              <w:t xml:space="preserve">ойын: «Орамал» </w:t>
            </w:r>
          </w:p>
          <w:p w14:paraId="39A5496E">
            <w:pPr>
              <w:rPr>
                <w:lang w:val="kk-KZ"/>
              </w:rPr>
            </w:pPr>
            <w:r>
              <w:rPr>
                <w:lang w:val="kk-KZ"/>
              </w:rPr>
              <w:t>Түрлі пішіндерді қолдану арқылы орамалды бейнелеңдер.</w:t>
            </w:r>
          </w:p>
          <w:p w14:paraId="14FEDE8D">
            <w:pPr>
              <w:rPr>
                <w:lang w:val="kk-KZ"/>
              </w:rPr>
            </w:pPr>
            <w:r>
              <w:rPr>
                <w:lang w:val="kk-KZ"/>
              </w:rPr>
              <w:t>Сергіту жаттығуы</w:t>
            </w:r>
          </w:p>
          <w:p w14:paraId="11F77B84">
            <w:pPr>
              <w:rPr>
                <w:lang w:val="kk-KZ" w:eastAsia="zh-CN"/>
              </w:rPr>
            </w:pPr>
            <w:r>
              <w:rPr>
                <w:lang w:val="kk-KZ"/>
              </w:rPr>
              <w:t>Еркін ойын:Ойын: «Орныңды тап!»</w:t>
            </w:r>
          </w:p>
        </w:tc>
        <w:tc>
          <w:tcPr>
            <w:tcW w:w="2743" w:type="dxa"/>
            <w:gridSpan w:val="2"/>
            <w:tcBorders>
              <w:left w:val="nil"/>
              <w:right w:val="nil"/>
            </w:tcBorders>
          </w:tcPr>
          <w:p w14:paraId="5E4A222F">
            <w:pPr>
              <w:rPr>
                <w:color w:val="0D0D0D"/>
                <w:lang w:val="kk-KZ"/>
              </w:rPr>
            </w:pPr>
            <w:r>
              <w:rPr>
                <w:iCs/>
                <w:lang w:val="kk-KZ"/>
              </w:rPr>
              <w:t>1.Көркем әдебиет.</w:t>
            </w:r>
          </w:p>
          <w:p w14:paraId="5D0E5DDB">
            <w:pPr>
              <w:rPr>
                <w:lang w:val="kk-KZ"/>
              </w:rPr>
            </w:pPr>
            <w:r>
              <w:rPr>
                <w:lang w:val="kk-KZ"/>
              </w:rPr>
              <w:t xml:space="preserve">Тақырыбы: Мақтақыз бен мысық </w:t>
            </w:r>
          </w:p>
          <w:p w14:paraId="0B339346">
            <w:pPr>
              <w:rPr>
                <w:lang w:val="kk-KZ"/>
              </w:rPr>
            </w:pPr>
            <w:r>
              <w:rPr>
                <w:lang w:val="kk-KZ"/>
              </w:rPr>
              <w:t>Міндеттері: Ертегіні мазмұндауда балалардың қабілеттілігін қалыптастыру. Ертегінің мазмұны бойынша сұрақтарға жауап беруге дағдыландыру. Ауыз әдебиеті шығармалары негізінде қазақ халқының тұрмыс-тіршілігі арқылы еңбекке баулу.</w:t>
            </w:r>
          </w:p>
          <w:p w14:paraId="54A58971">
            <w:pPr>
              <w:rPr>
                <w:lang w:val="kk-KZ"/>
              </w:rPr>
            </w:pPr>
            <w:r>
              <w:rPr>
                <w:lang w:val="kk-KZ"/>
              </w:rPr>
              <w:t xml:space="preserve">Ертегі мазмұнын эмоциямен бейнелі қабылдауға, баяндауда бейнелеуіш сөздерді қолдануға, ертегіні баяндауда сюжеттік бірізділікті сақтауға, қисынды мазмұндауға үйрету. Адал дос болуға тәрбиелеу. </w:t>
            </w:r>
          </w:p>
          <w:p w14:paraId="6D96A9E9">
            <w:pPr>
              <w:rPr>
                <w:lang w:val="kk-KZ"/>
              </w:rPr>
            </w:pPr>
            <w:r>
              <w:rPr>
                <w:lang w:val="kk-KZ"/>
              </w:rPr>
              <w:t xml:space="preserve">ҰІӘ барысы </w:t>
            </w:r>
          </w:p>
          <w:p w14:paraId="48014522">
            <w:pPr>
              <w:rPr>
                <w:lang w:val="kk-KZ"/>
              </w:rPr>
            </w:pPr>
            <w:r>
              <w:rPr>
                <w:i/>
                <w:iCs/>
                <w:lang w:val="kk-KZ"/>
              </w:rPr>
              <w:t xml:space="preserve">Шаттық шеңбері </w:t>
            </w:r>
          </w:p>
          <w:p w14:paraId="73C5FBFF">
            <w:pPr>
              <w:rPr>
                <w:lang w:val="kk-KZ"/>
              </w:rPr>
            </w:pPr>
            <w:r>
              <w:rPr>
                <w:lang w:val="kk-KZ"/>
              </w:rPr>
              <w:t xml:space="preserve">Күн, мен сені сүйемін, </w:t>
            </w:r>
          </w:p>
          <w:p w14:paraId="0D614CE4">
            <w:pPr>
              <w:rPr>
                <w:lang w:val="kk-KZ"/>
              </w:rPr>
            </w:pPr>
            <w:r>
              <w:rPr>
                <w:lang w:val="kk-KZ"/>
              </w:rPr>
              <w:t xml:space="preserve">Күн, мен сенен өтінемін. </w:t>
            </w:r>
          </w:p>
          <w:p w14:paraId="68CF85FE">
            <w:pPr>
              <w:rPr>
                <w:lang w:val="kk-KZ"/>
              </w:rPr>
            </w:pPr>
            <w:r>
              <w:rPr>
                <w:lang w:val="kk-KZ"/>
              </w:rPr>
              <w:t xml:space="preserve">Берші бізге, алтын Күн, </w:t>
            </w:r>
          </w:p>
          <w:p w14:paraId="7C543FD4">
            <w:pPr>
              <w:rPr>
                <w:lang w:val="kk-KZ"/>
              </w:rPr>
            </w:pPr>
            <w:r>
              <w:rPr>
                <w:lang w:val="kk-KZ"/>
              </w:rPr>
              <w:t xml:space="preserve">Бейбітшілік, мейірімділік, </w:t>
            </w:r>
          </w:p>
          <w:p w14:paraId="4721B10F">
            <w:pPr>
              <w:rPr>
                <w:lang w:val="kk-KZ"/>
              </w:rPr>
            </w:pPr>
            <w:r>
              <w:rPr>
                <w:lang w:val="kk-KZ"/>
              </w:rPr>
              <w:t xml:space="preserve">Денсаулық пен жылылық! </w:t>
            </w:r>
          </w:p>
          <w:p w14:paraId="72926ED4">
            <w:pPr>
              <w:rPr>
                <w:lang w:val="kk-KZ"/>
              </w:rPr>
            </w:pPr>
            <w:r>
              <w:rPr>
                <w:lang w:val="kk-KZ"/>
              </w:rPr>
              <w:t xml:space="preserve">Тәрбиеші жұмбақ жасырады: </w:t>
            </w:r>
          </w:p>
          <w:p w14:paraId="76B2A7CF">
            <w:pPr>
              <w:rPr>
                <w:lang w:val="kk-KZ"/>
              </w:rPr>
            </w:pPr>
            <w:r>
              <w:rPr>
                <w:lang w:val="kk-KZ"/>
              </w:rPr>
              <w:t xml:space="preserve">«Тонын киіп туған, </w:t>
            </w:r>
          </w:p>
          <w:p w14:paraId="3EDCA683">
            <w:pPr>
              <w:rPr>
                <w:lang w:val="kk-KZ"/>
              </w:rPr>
            </w:pPr>
            <w:r>
              <w:rPr>
                <w:lang w:val="kk-KZ"/>
              </w:rPr>
              <w:t xml:space="preserve">Жалап бетін жуған». </w:t>
            </w:r>
            <w:r>
              <w:rPr>
                <w:i/>
                <w:iCs/>
                <w:lang w:val="kk-KZ"/>
              </w:rPr>
              <w:t xml:space="preserve">(Мысық) </w:t>
            </w:r>
          </w:p>
          <w:p w14:paraId="31ECC23D">
            <w:pPr>
              <w:rPr>
                <w:lang w:val="kk-KZ"/>
              </w:rPr>
            </w:pPr>
            <w:r>
              <w:rPr>
                <w:lang w:val="kk-KZ"/>
              </w:rPr>
              <w:t xml:space="preserve">– Балалар, бүгін «Мақтақыз бен мысық» ертегісімен танысамыз.  </w:t>
            </w:r>
          </w:p>
          <w:p w14:paraId="62E45F0C">
            <w:pPr>
              <w:rPr>
                <w:lang w:val="kk-KZ"/>
              </w:rPr>
            </w:pPr>
            <w:r>
              <w:rPr>
                <w:i/>
                <w:iCs/>
                <w:lang w:val="kk-KZ"/>
              </w:rPr>
              <w:t xml:space="preserve">Сұрақ-жауап: </w:t>
            </w:r>
          </w:p>
          <w:p w14:paraId="6E1F34BC">
            <w:pPr>
              <w:rPr>
                <w:lang w:val="kk-KZ"/>
              </w:rPr>
            </w:pPr>
            <w:r>
              <w:rPr>
                <w:lang w:val="kk-KZ"/>
              </w:rPr>
              <w:t xml:space="preserve">- Ертегі қалай аталады? </w:t>
            </w:r>
          </w:p>
          <w:p w14:paraId="3E370749">
            <w:r>
              <w:t xml:space="preserve">- Мақтақыз не тауып алды? </w:t>
            </w:r>
          </w:p>
          <w:p w14:paraId="601F4014">
            <w:r>
              <w:t xml:space="preserve">- Мысық не істеді? </w:t>
            </w:r>
          </w:p>
          <w:p w14:paraId="29EA20D3">
            <w:r>
              <w:t xml:space="preserve">- Мақтақыз мысықты қалай жазалады? </w:t>
            </w:r>
          </w:p>
          <w:p w14:paraId="15FA052A">
            <w:r>
              <w:t xml:space="preserve">- Мысық қатық іздеп нелерге кездеседі? </w:t>
            </w:r>
          </w:p>
          <w:p w14:paraId="33A4CCD0">
            <w:r>
              <w:t xml:space="preserve">- Мысық құйрығын қалай қайтарып алды? </w:t>
            </w:r>
          </w:p>
          <w:p w14:paraId="54521603">
            <w:r>
              <w:t xml:space="preserve">Сергіту сәті: </w:t>
            </w:r>
          </w:p>
          <w:p w14:paraId="6C2351BF">
            <w:r>
              <w:t xml:space="preserve">Біз балдырған баламыз, </w:t>
            </w:r>
          </w:p>
          <w:p w14:paraId="2203F25E">
            <w:r>
              <w:t xml:space="preserve">Дос құшағын елге ашқан. </w:t>
            </w:r>
          </w:p>
          <w:p w14:paraId="0C75BBDF">
            <w:r>
              <w:t xml:space="preserve">Тілегіміз тыныштық, </w:t>
            </w:r>
          </w:p>
          <w:p w14:paraId="1BB50493">
            <w:r>
              <w:t xml:space="preserve">Ашық болсын көк аспан. </w:t>
            </w:r>
          </w:p>
          <w:p w14:paraId="0A7D357A">
            <w:r>
              <w:t xml:space="preserve">Мықты болсын іргеміз, </w:t>
            </w:r>
          </w:p>
          <w:p w14:paraId="00793409">
            <w:r>
              <w:t xml:space="preserve">Бәріміз де біргеміз. </w:t>
            </w:r>
          </w:p>
          <w:p w14:paraId="44CDDEEA">
            <w:r>
              <w:t xml:space="preserve">- Ертегіні қайталап, есімізге түсірейік. </w:t>
            </w:r>
          </w:p>
          <w:p w14:paraId="28ED7FD7">
            <w:r>
              <w:t xml:space="preserve">Оқылған ертегі сюжеті бойынша мазмұнын шығармашылықпен әңгімелейді. </w:t>
            </w:r>
          </w:p>
          <w:p w14:paraId="3A4E2F53">
            <w:r>
              <w:t xml:space="preserve">3-4 балаға айтқызып қайталату. </w:t>
            </w:r>
          </w:p>
          <w:p w14:paraId="647A6349">
            <w:pPr>
              <w:rPr>
                <w:lang w:val="kk-KZ"/>
              </w:rPr>
            </w:pPr>
            <w:r>
              <w:rPr>
                <w:lang w:val="kk-KZ"/>
              </w:rPr>
              <w:t>Қорытынды сұрақтар:</w:t>
            </w:r>
          </w:p>
          <w:p w14:paraId="463FC315">
            <w:pPr>
              <w:rPr>
                <w:lang w:val="kk-KZ"/>
              </w:rPr>
            </w:pPr>
            <w:r>
              <w:rPr>
                <w:lang w:val="kk-KZ"/>
              </w:rPr>
              <w:t xml:space="preserve">- Сурет бойынша ертегі жүйесін сақтап баянда. </w:t>
            </w:r>
          </w:p>
          <w:p w14:paraId="172BD51F">
            <w:pPr>
              <w:rPr>
                <w:lang w:val="kk-KZ"/>
              </w:rPr>
            </w:pPr>
            <w:r>
              <w:rPr>
                <w:lang w:val="kk-KZ"/>
              </w:rPr>
              <w:t xml:space="preserve">- Мысық не істеді? </w:t>
            </w:r>
          </w:p>
          <w:p w14:paraId="079BCD99">
            <w:pPr>
              <w:rPr>
                <w:lang w:val="kk-KZ"/>
              </w:rPr>
            </w:pPr>
            <w:r>
              <w:rPr>
                <w:lang w:val="kk-KZ"/>
              </w:rPr>
              <w:t xml:space="preserve">- Мақтақыз неге ашуланды деп ойлайсың? </w:t>
            </w:r>
          </w:p>
          <w:p w14:paraId="7F2B170F">
            <w:pPr>
              <w:rPr>
                <w:lang w:val="kk-KZ"/>
              </w:rPr>
            </w:pPr>
            <w:r>
              <w:rPr>
                <w:lang w:val="kk-KZ"/>
              </w:rPr>
              <w:t xml:space="preserve">- Мысықтың әрекетін ретімен әңгімеле. </w:t>
            </w:r>
          </w:p>
          <w:p w14:paraId="3320884C">
            <w:pPr>
              <w:rPr>
                <w:lang w:val="kk-KZ"/>
              </w:rPr>
            </w:pPr>
            <w:r>
              <w:rPr>
                <w:lang w:val="kk-KZ"/>
              </w:rPr>
              <w:t xml:space="preserve">- Жұбыңмен бірге кейіпкерлер диалогін ойнап көрсетіңдер. </w:t>
            </w:r>
          </w:p>
          <w:p w14:paraId="02198A2E">
            <w:pPr>
              <w:rPr>
                <w:lang w:val="kk-KZ"/>
              </w:rPr>
            </w:pPr>
            <w:r>
              <w:rPr>
                <w:lang w:val="kk-KZ"/>
              </w:rPr>
              <w:t xml:space="preserve">- Сен Мақтақыздың орнында болсаң не істер едің? </w:t>
            </w:r>
          </w:p>
          <w:p w14:paraId="28D6AD87">
            <w:pPr>
              <w:rPr>
                <w:lang w:val="kk-KZ"/>
              </w:rPr>
            </w:pPr>
          </w:p>
          <w:p w14:paraId="4ECBCAF8">
            <w:pPr>
              <w:rPr>
                <w:lang w:val="kk-KZ"/>
              </w:rPr>
            </w:pPr>
            <w:r>
              <w:rPr>
                <w:lang w:val="kk-KZ"/>
              </w:rPr>
              <w:t>2.Қазақ тілі</w:t>
            </w:r>
          </w:p>
          <w:p w14:paraId="7B365C0A">
            <w:pPr>
              <w:rPr>
                <w:lang w:val="kk-KZ"/>
              </w:rPr>
            </w:pPr>
            <w:r>
              <w:rPr>
                <w:lang w:val="kk-KZ"/>
              </w:rPr>
              <w:t>Тақырыбы: «Менің дене мүшелерім»</w:t>
            </w:r>
          </w:p>
          <w:p w14:paraId="6F75E491">
            <w:pPr>
              <w:rPr>
                <w:lang w:val="kk-KZ"/>
              </w:rPr>
            </w:pPr>
            <w:r>
              <w:rPr>
                <w:lang w:val="kk-KZ"/>
              </w:rPr>
              <w:t xml:space="preserve">Міндеті: Дене мүшелерінің қазақша атауын, сөздер мен сөйлемдерде қолдануға, жұмбақ, мақал-мәтел үйрету. Жаңа сөздердегі қазақ тіліне тән дыбыстарды дұрыс айтуға, тіл мәдениетін жетілдіру. </w:t>
            </w:r>
          </w:p>
          <w:p w14:paraId="18CE6F1C">
            <w:pPr>
              <w:rPr>
                <w:lang w:val="kk-KZ"/>
              </w:rPr>
            </w:pPr>
            <w:r>
              <w:rPr>
                <w:lang w:val="kk-KZ"/>
              </w:rPr>
              <w:t>Шаттық шеңбері:</w:t>
            </w:r>
          </w:p>
          <w:p w14:paraId="42895652">
            <w:pPr>
              <w:rPr>
                <w:color w:val="000000"/>
                <w:lang w:val="kk-KZ"/>
              </w:rPr>
            </w:pPr>
            <w:r>
              <w:rPr>
                <w:color w:val="000000"/>
                <w:lang w:val="kk-KZ"/>
              </w:rPr>
              <w:t> - Қайырлы таң, көздерім! -Ояндыңдар ма? Қайырлы таң, құлақтарым! -Ояндыңдар ма?</w:t>
            </w:r>
          </w:p>
          <w:p w14:paraId="29C156C4">
            <w:pPr>
              <w:rPr>
                <w:color w:val="000000"/>
                <w:lang w:val="kk-KZ"/>
              </w:rPr>
            </w:pPr>
            <w:r>
              <w:rPr>
                <w:color w:val="000000"/>
                <w:lang w:val="kk-KZ"/>
              </w:rPr>
              <w:t>-Қайырлы таң, қолдарым! -Ояндыңдар ма?</w:t>
            </w:r>
          </w:p>
          <w:p w14:paraId="792A61E9">
            <w:pPr>
              <w:rPr>
                <w:color w:val="000000"/>
                <w:lang w:val="kk-KZ"/>
              </w:rPr>
            </w:pPr>
            <w:r>
              <w:rPr>
                <w:color w:val="000000"/>
                <w:lang w:val="kk-KZ"/>
              </w:rPr>
              <w:t>-Қайырлы таң, аяқтарым!</w:t>
            </w:r>
          </w:p>
          <w:p w14:paraId="69FB1723">
            <w:pPr>
              <w:rPr>
                <w:color w:val="000000"/>
                <w:lang w:val="kk-KZ"/>
              </w:rPr>
            </w:pPr>
            <w:r>
              <w:rPr>
                <w:color w:val="000000"/>
                <w:lang w:val="kk-KZ"/>
              </w:rPr>
              <w:t>-Ояндыңдар ма?</w:t>
            </w:r>
          </w:p>
          <w:p w14:paraId="60B37E58">
            <w:pPr>
              <w:rPr>
                <w:color w:val="000000"/>
                <w:shd w:val="clear" w:color="auto" w:fill="FFFFFF"/>
                <w:lang w:val="kk-KZ"/>
              </w:rPr>
            </w:pPr>
            <w:r>
              <w:rPr>
                <w:color w:val="000000"/>
                <w:shd w:val="clear" w:color="auto" w:fill="FFFFFF"/>
                <w:lang w:val="kk-KZ"/>
              </w:rPr>
              <w:t xml:space="preserve">«Аялдама» Д/О </w:t>
            </w:r>
          </w:p>
          <w:p w14:paraId="6102CDA2">
            <w:pPr>
              <w:rPr>
                <w:color w:val="000000"/>
                <w:shd w:val="clear" w:color="auto" w:fill="FFFFFF"/>
                <w:lang w:val="kk-KZ"/>
              </w:rPr>
            </w:pPr>
            <w:r>
              <w:rPr>
                <w:color w:val="000000"/>
                <w:shd w:val="clear" w:color="auto" w:fill="FFFFFF"/>
                <w:lang w:val="kk-KZ"/>
              </w:rPr>
              <w:t xml:space="preserve"> Тәрбиеші балаларға шеңбер бойы жүруді және оларға сөздерді айтатынын хабарлайды. Егерде сөз арасында дене мүшелерді атаса оларға аялдамаға тоқтауды ұсынады.</w:t>
            </w:r>
          </w:p>
          <w:p w14:paraId="4397AD9F">
            <w:pPr>
              <w:rPr>
                <w:color w:val="000000"/>
                <w:lang w:val="kk-KZ"/>
              </w:rPr>
            </w:pPr>
            <w:r>
              <w:rPr>
                <w:color w:val="000000"/>
                <w:lang w:val="kk-KZ"/>
              </w:rPr>
              <w:t xml:space="preserve">«Кәне, кәне» ойынын </w:t>
            </w:r>
          </w:p>
          <w:p w14:paraId="2CEC8A93">
            <w:pPr>
              <w:rPr>
                <w:color w:val="000000"/>
                <w:lang w:val="kk-KZ"/>
              </w:rPr>
            </w:pPr>
            <w:r>
              <w:rPr>
                <w:color w:val="000000"/>
                <w:lang w:val="kk-KZ"/>
              </w:rPr>
              <w:t>Тәрбиеші балалардан сұрайды:</w:t>
            </w:r>
          </w:p>
          <w:p w14:paraId="098CECC4">
            <w:pPr>
              <w:rPr>
                <w:color w:val="000000"/>
                <w:lang w:val="kk-KZ"/>
              </w:rPr>
            </w:pPr>
            <w:r>
              <w:rPr>
                <w:color w:val="000000"/>
                <w:lang w:val="kk-KZ"/>
              </w:rPr>
              <w:t>- Кәне, кәне, басың?</w:t>
            </w:r>
          </w:p>
          <w:p w14:paraId="7E63D9FD">
            <w:pPr>
              <w:rPr>
                <w:color w:val="000000"/>
                <w:lang w:val="kk-KZ"/>
              </w:rPr>
            </w:pPr>
            <w:r>
              <w:rPr>
                <w:color w:val="000000"/>
                <w:lang w:val="kk-KZ"/>
              </w:rPr>
              <w:t>- Кәне, кәне, көзің?</w:t>
            </w:r>
          </w:p>
          <w:p w14:paraId="57AEC75A">
            <w:pPr>
              <w:rPr>
                <w:color w:val="000000"/>
                <w:lang w:val="kk-KZ"/>
              </w:rPr>
            </w:pPr>
            <w:r>
              <w:rPr>
                <w:color w:val="000000"/>
                <w:lang w:val="kk-KZ"/>
              </w:rPr>
              <w:t>- Кәне, кәне, қолың?</w:t>
            </w:r>
          </w:p>
          <w:p w14:paraId="6722BF0E">
            <w:pPr>
              <w:rPr>
                <w:color w:val="000000"/>
                <w:lang w:val="kk-KZ"/>
              </w:rPr>
            </w:pPr>
            <w:r>
              <w:rPr>
                <w:color w:val="000000"/>
                <w:lang w:val="kk-KZ"/>
              </w:rPr>
              <w:t>Ойын: «Менің бетім»</w:t>
            </w:r>
          </w:p>
          <w:p w14:paraId="3B08637D">
            <w:pPr>
              <w:rPr>
                <w:color w:val="000000"/>
                <w:lang w:val="kk-KZ"/>
              </w:rPr>
            </w:pPr>
            <w:r>
              <w:rPr>
                <w:color w:val="000000"/>
                <w:lang w:val="kk-KZ"/>
              </w:rPr>
              <w:t>Шарты: балалар суретке қарамай, алдын ала дайындалған бет мүшелерін жапсырулары керек.</w:t>
            </w:r>
          </w:p>
          <w:p w14:paraId="4BDD7F5C">
            <w:pPr>
              <w:rPr>
                <w:lang w:val="kk-KZ"/>
              </w:rPr>
            </w:pPr>
            <w:r>
              <w:rPr>
                <w:lang w:val="kk-KZ"/>
              </w:rPr>
              <w:t>3. Математика негіздері</w:t>
            </w:r>
          </w:p>
          <w:p w14:paraId="0B6BDB2B">
            <w:pPr>
              <w:rPr>
                <w:lang w:val="kk-KZ"/>
              </w:rPr>
            </w:pPr>
            <w:r>
              <w:rPr>
                <w:lang w:val="kk-KZ"/>
              </w:rPr>
              <w:t xml:space="preserve">Тақырыбы: Заттар тобын салыстыру және санау. </w:t>
            </w:r>
          </w:p>
          <w:p w14:paraId="43C3C5EE">
            <w:pPr>
              <w:rPr>
                <w:lang w:val="kk-KZ"/>
              </w:rPr>
            </w:pPr>
            <w:r>
              <w:rPr>
                <w:lang w:val="kk-KZ"/>
              </w:rPr>
              <w:t xml:space="preserve">Міндеттері: теңдік туралы ұғым қалыптастыру; </w:t>
            </w:r>
          </w:p>
          <w:p w14:paraId="488D15F9">
            <w:pPr>
              <w:rPr>
                <w:lang w:val="kk-KZ"/>
              </w:rPr>
            </w:pPr>
            <w:r>
              <w:rPr>
                <w:lang w:val="kk-KZ"/>
              </w:rPr>
              <w:t xml:space="preserve">топтарда заттардың тең санын анықтауға, санау және топтарды салыстыру негізінде сандық мәндерді дұрыс қорытындылауға үйрету; талдау және қорытындылау білігін дамыту; дербестікке баулу. Есте сақтау, сөйлеу, назар аудару дағдыларын дамыту. Шыдамдылыққа тәрбиелеу. </w:t>
            </w:r>
          </w:p>
          <w:p w14:paraId="6790DB7A">
            <w:pPr>
              <w:rPr>
                <w:lang w:val="kk-KZ"/>
              </w:rPr>
            </w:pPr>
            <w:r>
              <w:rPr>
                <w:lang w:val="kk-KZ"/>
              </w:rPr>
              <w:t xml:space="preserve">ҰІӘ барысы </w:t>
            </w:r>
          </w:p>
          <w:p w14:paraId="3B40D859">
            <w:pPr>
              <w:rPr>
                <w:lang w:val="kk-KZ"/>
              </w:rPr>
            </w:pPr>
            <w:r>
              <w:rPr>
                <w:lang w:val="kk-KZ"/>
              </w:rPr>
              <w:t xml:space="preserve">Тәрбиеші сұрақ қояды: Ойыншық дүкеніне барғыларың келе ме? </w:t>
            </w:r>
          </w:p>
          <w:p w14:paraId="41B89FEE">
            <w:r>
              <w:t xml:space="preserve">– Онда не бар екенін көрейік. </w:t>
            </w:r>
          </w:p>
          <w:p w14:paraId="62DC3FE1">
            <w:r>
              <w:t xml:space="preserve">Ұсынысқа қызығушылық танытып, ойынға араласады. </w:t>
            </w:r>
          </w:p>
          <w:p w14:paraId="368B9373">
            <w:pPr>
              <w:rPr>
                <w:lang w:val="kk-KZ"/>
              </w:rPr>
            </w:pPr>
            <w:r>
              <w:t>Артығының бар-жоғын білу үшін ойыншықтарды бір-бірінің астына қоямыз</w:t>
            </w:r>
            <w:r>
              <w:rPr>
                <w:lang w:val="kk-KZ"/>
              </w:rPr>
              <w:t>.</w:t>
            </w:r>
          </w:p>
          <w:p w14:paraId="23A46E28">
            <w:pPr>
              <w:rPr>
                <w:lang w:val="kk-KZ"/>
              </w:rPr>
            </w:pPr>
            <w:r>
              <w:rPr>
                <w:lang w:val="kk-KZ"/>
              </w:rPr>
              <w:t xml:space="preserve">Тәрбиеші тақтаның алдына шыққан балаларға бір сөренің екі жағында орналасқан заттардың арасында өзара бірмәнді сәйкестікті анықтауға көмектеседі. </w:t>
            </w:r>
          </w:p>
          <w:p w14:paraId="7622C407">
            <w:r>
              <w:t xml:space="preserve">– Олар тең болуы үшін не істеу керек? </w:t>
            </w:r>
          </w:p>
          <w:p w14:paraId="2EC73608">
            <w:pPr>
              <w:rPr>
                <w:lang w:val="kk-KZ"/>
              </w:rPr>
            </w:pPr>
            <w:r>
              <w:t xml:space="preserve">– Дұрыс. Бір жағынан артығын алып тастау керек немесе жетіспейтін ойыншықтарды қою қажет. </w:t>
            </w:r>
          </w:p>
          <w:p w14:paraId="2B70A38E"/>
          <w:p w14:paraId="1B3F3F7A">
            <w:r>
              <w:t xml:space="preserve">– Сол жақтағы ойыншықтарды санаймыз. </w:t>
            </w:r>
            <w:r>
              <w:rPr>
                <w:lang w:val="kk-KZ"/>
              </w:rPr>
              <w:t>Тәрбиеші</w:t>
            </w:r>
            <w:r>
              <w:t xml:space="preserve"> ойыншықтарға саусақ тигізіп, дауыстап санауды сұрайды. Мысалы, 4 ойыншық кесе бар. </w:t>
            </w:r>
          </w:p>
          <w:p w14:paraId="6472EA55">
            <w:r>
              <w:t xml:space="preserve">– 4 саны жазылған карточканы қоямыз. </w:t>
            </w:r>
          </w:p>
          <w:p w14:paraId="2794B5DE">
            <w:r>
              <w:t xml:space="preserve">– Тәрелкелерді санаймыз. Олар неше? (3) </w:t>
            </w:r>
          </w:p>
          <w:p w14:paraId="0F11CA36">
            <w:r>
              <w:t xml:space="preserve">– Қайсысы көбірек? Қайсысы азырақ? </w:t>
            </w:r>
          </w:p>
          <w:p w14:paraId="388734D0">
            <w:r>
              <w:t xml:space="preserve">– Енді басқа сөредегі ойыншықтарды санаймыз. </w:t>
            </w:r>
          </w:p>
          <w:p w14:paraId="3601D612">
            <w:r>
              <w:t xml:space="preserve">– Неше шырша бар? (5). </w:t>
            </w:r>
          </w:p>
          <w:p w14:paraId="7F7E4774">
            <w:r>
              <w:t xml:space="preserve">– Неше саңырауқұлақ бар? (6) </w:t>
            </w:r>
          </w:p>
          <w:p w14:paraId="2A8821F5">
            <w:r>
              <w:t xml:space="preserve">Одан кейін педагог екі түрлі ойыншықтардың саны тең болған жағдайда оларды салыстыруды ұйымдастырады. </w:t>
            </w:r>
          </w:p>
          <w:p w14:paraId="438B6E60">
            <w:r>
              <w:t xml:space="preserve">– Алмаларды санаңдар. Олар неше? (5). </w:t>
            </w:r>
          </w:p>
          <w:p w14:paraId="57161F75">
            <w:r>
              <w:t xml:space="preserve">– Алмұрттарды санаңдар. (5). Қайсысы көбірек? Қайсысы азырақ? Олар тең. Олардың санының тең (бірдей) екенін белгілеу үшін біз білетін қандай таңба бар? </w:t>
            </w:r>
          </w:p>
          <w:p w14:paraId="06C1A965">
            <w:r>
              <w:t xml:space="preserve">Дұрыс, ол «=» таңбасы. Жазбаны оқыңдар: 5=5. </w:t>
            </w:r>
          </w:p>
          <w:p w14:paraId="4E8C2BA8">
            <w:r>
              <w:t xml:space="preserve">Теңестіру үшін бір жағынан артығын алып тастау керек немесе жетіспейтін ойыншықтарды қою қажет деген қорытындыға келеді. </w:t>
            </w:r>
          </w:p>
          <w:p w14:paraId="7273AD10">
            <w:r>
              <w:t xml:space="preserve">Балалар ойыншықтарға саусақ тигізіп санайды. Цифр жазылған карточкаларды алады. Осы карточкаларды ойыншықтардың астына қояды. </w:t>
            </w:r>
          </w:p>
          <w:p w14:paraId="5AC32144">
            <w:r>
              <w:t xml:space="preserve">Ойыншықтардың тең санын салыстырып, теңдік құрастырады. </w:t>
            </w:r>
          </w:p>
          <w:p w14:paraId="0AE0219F">
            <w:r>
              <w:t xml:space="preserve">5=5. </w:t>
            </w:r>
          </w:p>
          <w:p w14:paraId="53768429">
            <w:r>
              <w:t xml:space="preserve">Оны оқиды. </w:t>
            </w:r>
          </w:p>
          <w:p w14:paraId="04B909F7">
            <w:pPr>
              <w:rPr>
                <w:lang w:val="kk-KZ"/>
              </w:rPr>
            </w:pPr>
            <w:r>
              <w:t xml:space="preserve">Тапсырманы орындайды. </w:t>
            </w:r>
          </w:p>
          <w:p w14:paraId="49BFFFE1">
            <w:pPr>
              <w:rPr>
                <w:lang w:val="kk-KZ"/>
              </w:rPr>
            </w:pPr>
            <w:r>
              <w:rPr>
                <w:lang w:val="kk-KZ"/>
              </w:rPr>
              <w:t>Дәптермен жұмыс</w:t>
            </w:r>
          </w:p>
          <w:p w14:paraId="65C82896">
            <w:pPr>
              <w:rPr>
                <w:lang w:val="kk-KZ"/>
              </w:rPr>
            </w:pPr>
            <w:r>
              <w:rPr>
                <w:lang w:val="kk-KZ"/>
              </w:rPr>
              <w:t>Сергіту сәті:</w:t>
            </w:r>
          </w:p>
          <w:p w14:paraId="4AC9F821">
            <w:pPr>
              <w:rPr>
                <w:lang w:val="kk-KZ"/>
              </w:rPr>
            </w:pPr>
            <w:r>
              <w:rPr>
                <w:lang w:val="kk-KZ"/>
              </w:rPr>
              <w:t>Аппақ болып таң атты</w:t>
            </w:r>
            <w:r>
              <w:rPr>
                <w:lang w:val="kk-KZ"/>
              </w:rPr>
              <w:br w:type="textWrapping"/>
            </w:r>
            <w:r>
              <w:rPr>
                <w:lang w:val="kk-KZ"/>
              </w:rPr>
              <w:t>Түтін тікке ұшады</w:t>
            </w:r>
            <w:r>
              <w:rPr>
                <w:lang w:val="kk-KZ"/>
              </w:rPr>
              <w:br w:type="textWrapping"/>
            </w:r>
            <w:r>
              <w:rPr>
                <w:lang w:val="kk-KZ"/>
              </w:rPr>
              <w:t>Қарлығаштар қанатын</w:t>
            </w:r>
            <w:r>
              <w:rPr>
                <w:lang w:val="kk-KZ"/>
              </w:rPr>
              <w:br w:type="textWrapping"/>
            </w:r>
            <w:r>
              <w:rPr>
                <w:lang w:val="kk-KZ"/>
              </w:rPr>
              <w:t>Биік самғап ұшады.</w:t>
            </w:r>
            <w:r>
              <w:rPr>
                <w:lang w:val="kk-KZ"/>
              </w:rPr>
              <w:br w:type="textWrapping"/>
            </w:r>
            <w:r>
              <w:rPr>
                <w:lang w:val="kk-KZ"/>
              </w:rPr>
              <w:t>1,2,3 ал қанекей ұш</w:t>
            </w:r>
            <w:r>
              <w:rPr>
                <w:lang w:val="kk-KZ"/>
              </w:rPr>
              <w:br w:type="textWrapping"/>
            </w:r>
            <w:r>
              <w:rPr>
                <w:lang w:val="kk-KZ"/>
              </w:rPr>
              <w:t>4,5,6,7 мынау ауыл шеті</w:t>
            </w:r>
            <w:r>
              <w:rPr>
                <w:lang w:val="kk-KZ"/>
              </w:rPr>
              <w:br w:type="textWrapping"/>
            </w:r>
            <w:r>
              <w:rPr>
                <w:lang w:val="kk-KZ"/>
              </w:rPr>
              <w:t>8,9,10 ал қане қон.</w:t>
            </w:r>
          </w:p>
          <w:p w14:paraId="4140EA92">
            <w:pPr>
              <w:rPr>
                <w:lang w:val="kk-KZ"/>
              </w:rPr>
            </w:pPr>
          </w:p>
          <w:p w14:paraId="7273C20C">
            <w:pPr>
              <w:rPr>
                <w:lang w:val="kk-KZ"/>
              </w:rPr>
            </w:pPr>
            <w:r>
              <w:rPr>
                <w:lang w:val="kk-KZ"/>
              </w:rPr>
              <w:t xml:space="preserve">Қорытынды сұрақ: «Қандай тапсырма ең қызықты, ең қиын болғанын айтып бер». </w:t>
            </w:r>
          </w:p>
          <w:p w14:paraId="5DE82C7C">
            <w:pPr>
              <w:rPr>
                <w:lang w:val="kk-KZ"/>
              </w:rPr>
            </w:pPr>
            <w:r>
              <w:rPr>
                <w:lang w:val="kk-KZ"/>
              </w:rPr>
              <w:t>Мадақтау</w:t>
            </w:r>
          </w:p>
          <w:p w14:paraId="2EFF8111">
            <w:pPr>
              <w:rPr>
                <w:lang w:val="kk-KZ"/>
              </w:rPr>
            </w:pPr>
          </w:p>
          <w:p w14:paraId="1B0731DC">
            <w:pPr>
              <w:rPr>
                <w:lang w:val="kk-KZ"/>
              </w:rPr>
            </w:pPr>
            <w:r>
              <w:rPr>
                <w:lang w:val="kk-KZ"/>
              </w:rPr>
              <w:t>4.Дене тәрбиесі (таза ауада)</w:t>
            </w:r>
          </w:p>
          <w:p w14:paraId="7E107FBD">
            <w:pPr>
              <w:rPr>
                <w:lang w:val="kk-KZ"/>
              </w:rPr>
            </w:pPr>
            <w:r>
              <w:rPr>
                <w:lang w:val="kk-KZ"/>
              </w:rPr>
              <w:t>Балаларды жедергілер арасынана жүгіріп өтуге үйрету; доппен жаттығуда ептілікке баулу; секіру жаттығуларын қайталау</w:t>
            </w:r>
          </w:p>
          <w:p w14:paraId="5A01660D">
            <w:pPr>
              <w:rPr>
                <w:lang w:val="kk-KZ"/>
              </w:rPr>
            </w:pPr>
            <w:r>
              <w:rPr>
                <w:lang w:val="kk-KZ"/>
              </w:rPr>
              <w:t xml:space="preserve">ҰІӘ барысы: </w:t>
            </w:r>
          </w:p>
          <w:p w14:paraId="02B4EC40">
            <w:pPr>
              <w:rPr>
                <w:lang w:val="kk-KZ"/>
              </w:rPr>
            </w:pPr>
            <w:r>
              <w:rPr>
                <w:lang w:val="kk-KZ" w:eastAsia="zh-CN"/>
              </w:rPr>
              <w:t>І бөлім: Түзу бағытта жәй жүру,</w:t>
            </w:r>
            <w:r>
              <w:rPr>
                <w:lang w:val="kk-KZ"/>
              </w:rPr>
              <w:t xml:space="preserve"> жүру мен жүгіруді алмастырып,  кедергілерден аттап жүгіру.</w:t>
            </w:r>
          </w:p>
          <w:p w14:paraId="71D7F976">
            <w:pPr>
              <w:rPr>
                <w:lang w:val="kk-KZ" w:eastAsia="zh-CN"/>
              </w:rPr>
            </w:pPr>
            <w:r>
              <w:rPr>
                <w:lang w:val="kk-KZ" w:eastAsia="zh-CN"/>
              </w:rPr>
              <w:t xml:space="preserve">ІІ бөлім: «Лақтыр-қағып ал» ойыны </w:t>
            </w:r>
          </w:p>
          <w:p w14:paraId="058A1624">
            <w:pPr>
              <w:rPr>
                <w:lang w:val="kk-KZ" w:eastAsia="zh-CN"/>
              </w:rPr>
            </w:pPr>
            <w:r>
              <w:rPr>
                <w:lang w:val="kk-KZ" w:eastAsia="zh-CN"/>
              </w:rPr>
              <w:t xml:space="preserve">Балалар екіге бөлініп  қарама-қарсы қатарға тұрады. Ортадағы созылған жіптен қарсы тұрған балаларға лақтырады. Қарсы тұрған бала қағып алып солай қайталау керек. </w:t>
            </w:r>
          </w:p>
          <w:p w14:paraId="1D800745">
            <w:pPr>
              <w:rPr>
                <w:color w:val="000000" w:themeColor="text1"/>
                <w:lang w:val="kk-KZ"/>
                <w14:textFill>
                  <w14:solidFill>
                    <w14:schemeClr w14:val="tx1"/>
                  </w14:solidFill>
                </w14:textFill>
              </w:rPr>
            </w:pPr>
            <w:r>
              <w:rPr>
                <w:rFonts w:eastAsia="Calibri"/>
                <w:lang w:val="kk-KZ"/>
              </w:rPr>
              <w:t>Картотека</w:t>
            </w:r>
            <w:r>
              <w:rPr>
                <w:color w:val="000000" w:themeColor="text1"/>
                <w:lang w:val="kk-KZ"/>
                <w14:textFill>
                  <w14:solidFill>
                    <w14:schemeClr w14:val="tx1"/>
                  </w14:solidFill>
                </w14:textFill>
              </w:rPr>
              <w:t>№8«Аңшылар»</w:t>
            </w:r>
          </w:p>
          <w:p w14:paraId="53A3B1A4">
            <w:pPr>
              <w:rPr>
                <w:color w:val="000000" w:themeColor="text1"/>
                <w:lang w:val="kk-KZ"/>
                <w14:textFill>
                  <w14:solidFill>
                    <w14:schemeClr w14:val="tx1"/>
                  </w14:solidFill>
                </w14:textFill>
              </w:rPr>
            </w:pPr>
            <w:r>
              <w:rPr>
                <w:color w:val="000000" w:themeColor="text1"/>
                <w:lang w:val="kk-KZ"/>
                <w14:textFill>
                  <w14:solidFill>
                    <w14:schemeClr w14:val="tx1"/>
                  </w14:solidFill>
                </w14:textFill>
              </w:rPr>
              <w:t>Ойын шартты:Ойыншылар екі топқа бөлінеді. ортаға үлкен шеңбер сызылады. Ойыншылардың бір тобы үйректер-шеңбердің ішінде қалады. Екінші тобы-аңшылар-шеңбер бойымен қатарға тұрады. Ойын жүргізушінің белгісі бойынша аңшылар үйректі қолдарындағы доптармен атып ала бастайды. Ойын уақытпен ойналады. Берілген уақыт өткеннен кейін аңшылар мен үйректер орындарын ауыстырады. Ойынның соңында  белгіленген уақыт аралығында көп үйрек атып алған аңшылар тобы ұтқан болып есептеледі.</w:t>
            </w:r>
          </w:p>
          <w:p w14:paraId="49E2B6AC">
            <w:pPr>
              <w:rPr>
                <w:color w:val="000000" w:themeColor="text1"/>
                <w:lang w:val="kk-KZ" w:eastAsia="zh-CN"/>
                <w14:textFill>
                  <w14:solidFill>
                    <w14:schemeClr w14:val="tx1"/>
                  </w14:solidFill>
                </w14:textFill>
              </w:rPr>
            </w:pPr>
            <w:r>
              <w:rPr>
                <w:color w:val="000000" w:themeColor="text1"/>
                <w:lang w:val="kk-KZ" w:eastAsia="zh-CN"/>
                <w14:textFill>
                  <w14:solidFill>
                    <w14:schemeClr w14:val="tx1"/>
                  </w14:solidFill>
                </w14:textFill>
              </w:rPr>
              <w:t>ІІІ бөлім: тыныс алу жаттығулары</w:t>
            </w:r>
          </w:p>
          <w:p w14:paraId="1986B303">
            <w:pPr>
              <w:rPr>
                <w:lang w:val="kk-KZ"/>
              </w:rPr>
            </w:pPr>
            <w:r>
              <w:rPr>
                <w:color w:val="000000" w:themeColor="text1"/>
                <w:lang w:val="kk-KZ" w:eastAsia="zh-CN"/>
                <w14:textFill>
                  <w14:solidFill>
                    <w14:schemeClr w14:val="tx1"/>
                  </w14:solidFill>
                </w14:textFill>
              </w:rPr>
              <w:t>Маршпен жүру.</w:t>
            </w:r>
          </w:p>
          <w:p w14:paraId="5F8E3B5A">
            <w:pPr>
              <w:rPr>
                <w:lang w:val="kk-KZ"/>
              </w:rPr>
            </w:pPr>
          </w:p>
          <w:p w14:paraId="6E87CD8D">
            <w:pPr>
              <w:rPr>
                <w:lang w:val="kk-KZ"/>
              </w:rPr>
            </w:pPr>
          </w:p>
          <w:p w14:paraId="6AE57C9A">
            <w:pPr>
              <w:rPr>
                <w:lang w:val="kk-KZ" w:eastAsia="zh-CN"/>
              </w:rPr>
            </w:pPr>
          </w:p>
        </w:tc>
        <w:tc>
          <w:tcPr>
            <w:tcW w:w="2552" w:type="dxa"/>
            <w:tcBorders>
              <w:left w:val="nil"/>
              <w:right w:val="nil"/>
            </w:tcBorders>
          </w:tcPr>
          <w:p w14:paraId="00EA0CD2">
            <w:pPr>
              <w:rPr>
                <w:rFonts w:eastAsia="Calibri"/>
                <w:color w:val="0D0D0D"/>
                <w:lang w:val="kk-KZ"/>
              </w:rPr>
            </w:pPr>
            <w:r>
              <w:rPr>
                <w:rFonts w:eastAsia="Calibri"/>
                <w:color w:val="0D0D0D"/>
                <w:lang w:val="kk-KZ"/>
              </w:rPr>
              <w:t>1.Қазақ тілі</w:t>
            </w:r>
          </w:p>
          <w:p w14:paraId="2DFA84EB">
            <w:pPr>
              <w:rPr>
                <w:rFonts w:eastAsia="Calibri"/>
                <w:color w:val="0D0D0D"/>
                <w:lang w:val="kk-KZ"/>
              </w:rPr>
            </w:pPr>
            <w:r>
              <w:rPr>
                <w:rFonts w:eastAsia="Calibri"/>
                <w:color w:val="0D0D0D"/>
                <w:lang w:val="kk-KZ"/>
              </w:rPr>
              <w:t>Тақырыбы:Ата-анамның мамандықтары</w:t>
            </w:r>
          </w:p>
          <w:p w14:paraId="7ECA00C9">
            <w:pPr>
              <w:rPr>
                <w:lang w:val="kk-KZ"/>
              </w:rPr>
            </w:pPr>
            <w:r>
              <w:rPr>
                <w:lang w:val="kk-KZ"/>
              </w:rPr>
              <w:t xml:space="preserve">Міндеттері: мамандық иелерінің жұмыстары жайлы жалпы мағлұмат беру, олардың пайдаланатын құрал-жабдықтары жайлы түсінік беру; мамандықтың бәрі жақсы деген қорытындыға келу. </w:t>
            </w:r>
          </w:p>
          <w:p w14:paraId="268D2D6C">
            <w:pPr>
              <w:rPr>
                <w:lang w:val="kk-KZ"/>
              </w:rPr>
            </w:pPr>
            <w:r>
              <w:rPr>
                <w:lang w:val="kk-KZ"/>
              </w:rPr>
              <w:t xml:space="preserve">Мамандық түрлері, олардың атқаратын қызметі, қоғамға келтіретін пайдасы туралы білімдерін толықтыру, жетілдіру. </w:t>
            </w:r>
          </w:p>
          <w:p w14:paraId="111456FD">
            <w:pPr>
              <w:rPr>
                <w:lang w:val="kk-KZ"/>
              </w:rPr>
            </w:pPr>
            <w:r>
              <w:rPr>
                <w:lang w:val="kk-KZ"/>
              </w:rPr>
              <w:t xml:space="preserve">Өз ата-анасының мамандығы туралы айта алу дағдыларын арттыру. Барлық мамандықтың қажет екендігі туралы білімдерін дамыту. </w:t>
            </w:r>
          </w:p>
          <w:p w14:paraId="5459D7B7">
            <w:pPr>
              <w:rPr>
                <w:lang w:val="kk-KZ"/>
              </w:rPr>
            </w:pPr>
            <w:r>
              <w:rPr>
                <w:lang w:val="kk-KZ"/>
              </w:rPr>
              <w:t xml:space="preserve">Маман иелерінің еңбегін құрметтеуге тәрбиелеу. Мамандық таңдауға деген алғашқы қызығушылықтарын қалыптастыру. </w:t>
            </w:r>
          </w:p>
          <w:p w14:paraId="15B55CFA">
            <w:pPr>
              <w:rPr>
                <w:lang w:val="kk-KZ"/>
              </w:rPr>
            </w:pPr>
            <w:r>
              <w:rPr>
                <w:lang w:val="kk-KZ"/>
              </w:rPr>
              <w:t xml:space="preserve">ҰІӘ барысы: </w:t>
            </w:r>
          </w:p>
          <w:p w14:paraId="69BC9FF6">
            <w:pPr>
              <w:rPr>
                <w:lang w:val="kk-KZ"/>
              </w:rPr>
            </w:pPr>
            <w:r>
              <w:rPr>
                <w:lang w:val="kk-KZ"/>
              </w:rPr>
              <w:t xml:space="preserve">Тәрбиеші балалармен бірге шеңбер бойына тұрады. </w:t>
            </w:r>
          </w:p>
          <w:p w14:paraId="0451829A">
            <w:pPr>
              <w:rPr>
                <w:lang w:val="kk-KZ"/>
              </w:rPr>
            </w:pPr>
            <w:r>
              <w:rPr>
                <w:i/>
                <w:iCs/>
                <w:lang w:val="kk-KZ"/>
              </w:rPr>
              <w:t xml:space="preserve">«Не бұрын?» ойыны. </w:t>
            </w:r>
          </w:p>
          <w:p w14:paraId="460C0671">
            <w:pPr>
              <w:rPr>
                <w:lang w:val="kk-KZ"/>
              </w:rPr>
            </w:pPr>
            <w:r>
              <w:rPr>
                <w:lang w:val="kk-KZ"/>
              </w:rPr>
              <w:t xml:space="preserve">Тәрбиеші балаларға доп лақтырады. Допты қағып алған бала сұраққа тез жауап беруі керек. </w:t>
            </w:r>
          </w:p>
          <w:p w14:paraId="565FF53E">
            <w:r>
              <w:rPr>
                <w:i/>
                <w:iCs/>
              </w:rPr>
              <w:t xml:space="preserve">Не бұрын? Балалардың жауабы: </w:t>
            </w:r>
          </w:p>
          <w:p w14:paraId="3A501D59">
            <w:r>
              <w:t xml:space="preserve">балапан ... ... жұмыртқа </w:t>
            </w:r>
          </w:p>
          <w:p w14:paraId="2E82A04C">
            <w:r>
              <w:t xml:space="preserve">жылқы ... ... құлын </w:t>
            </w:r>
          </w:p>
          <w:p w14:paraId="644C4997">
            <w:r>
              <w:t xml:space="preserve">сиыр... ... бұзау </w:t>
            </w:r>
          </w:p>
          <w:p w14:paraId="5DB018B8">
            <w:r>
              <w:t xml:space="preserve">нан ... ... ұн </w:t>
            </w:r>
          </w:p>
          <w:p w14:paraId="47B13624">
            <w:r>
              <w:t xml:space="preserve">көйлек ... ... мата </w:t>
            </w:r>
          </w:p>
          <w:p w14:paraId="7476E11C">
            <w:r>
              <w:t xml:space="preserve">велосипед ... ... темір </w:t>
            </w:r>
          </w:p>
          <w:p w14:paraId="0FA6EDCE">
            <w:r>
              <w:t xml:space="preserve">жапырақ... ... бүршік </w:t>
            </w:r>
          </w:p>
          <w:p w14:paraId="11FDAA6A">
            <w:r>
              <w:t xml:space="preserve">балық … ... уылдырық </w:t>
            </w:r>
          </w:p>
          <w:p w14:paraId="4B7F6F49">
            <w:r>
              <w:rPr>
                <w:lang w:val="kk-KZ"/>
              </w:rPr>
              <w:t>Ж</w:t>
            </w:r>
            <w:r>
              <w:t>ұмбақтар жасыр</w:t>
            </w:r>
            <w:r>
              <w:rPr>
                <w:lang w:val="kk-KZ"/>
              </w:rPr>
              <w:t xml:space="preserve">у. Балалар </w:t>
            </w:r>
            <w:r>
              <w:t xml:space="preserve"> жауабын тауып, барлық жауаптардың ортақ атауын таб</w:t>
            </w:r>
            <w:r>
              <w:rPr>
                <w:lang w:val="kk-KZ"/>
              </w:rPr>
              <w:t>ады</w:t>
            </w:r>
            <w:r>
              <w:t xml:space="preserve">. </w:t>
            </w:r>
          </w:p>
          <w:p w14:paraId="72DD27FF">
            <w:r>
              <w:t xml:space="preserve">Ауырған адамның қасында </w:t>
            </w:r>
          </w:p>
          <w:p w14:paraId="295451BB">
            <w:r>
              <w:t xml:space="preserve">Емделудің жөнін айтар. </w:t>
            </w:r>
          </w:p>
          <w:p w14:paraId="22D04296">
            <w:r>
              <w:t xml:space="preserve">Жазылған адамдар расында </w:t>
            </w:r>
          </w:p>
          <w:p w14:paraId="2A972B31">
            <w:r>
              <w:t xml:space="preserve">Риза болып, рақмет айтар. (Дәрігер) </w:t>
            </w:r>
          </w:p>
          <w:p w14:paraId="0460C135">
            <w:r>
              <w:t xml:space="preserve">Тәп-тәтті тамағы </w:t>
            </w:r>
          </w:p>
          <w:p w14:paraId="0EE0CFE5">
            <w:r>
              <w:t xml:space="preserve">Астың маманы. (Аспаз) </w:t>
            </w:r>
          </w:p>
          <w:p w14:paraId="61943C29">
            <w:r>
              <w:t xml:space="preserve">Қолдағы жұмыс жарағы: </w:t>
            </w:r>
          </w:p>
          <w:p w14:paraId="0ED4E509">
            <w:r>
              <w:t xml:space="preserve">Қайшы менен тарағы. (Шаштараз) </w:t>
            </w:r>
          </w:p>
          <w:p w14:paraId="18635294">
            <w:r>
              <w:t xml:space="preserve">Ертемен ерте тұрады </w:t>
            </w:r>
          </w:p>
          <w:p w14:paraId="3563B61B">
            <w:r>
              <w:t xml:space="preserve">Қолына рульді алады. </w:t>
            </w:r>
          </w:p>
          <w:p w14:paraId="4D4E0871">
            <w:r>
              <w:t xml:space="preserve">Олай-былай айналдырар, </w:t>
            </w:r>
          </w:p>
          <w:p w14:paraId="45A6C0B3">
            <w:r>
              <w:t xml:space="preserve">Жолға қарап отырар. (Жүргізуші) </w:t>
            </w:r>
          </w:p>
          <w:p w14:paraId="293B7137">
            <w:r>
              <w:rPr>
                <w:lang w:val="kk-KZ"/>
              </w:rPr>
              <w:t>Тәрбиеші:</w:t>
            </w:r>
            <w:r>
              <w:t>–</w:t>
            </w:r>
            <w:r>
              <w:rPr>
                <w:lang w:val="kk-KZ"/>
              </w:rPr>
              <w:t>Балалар тақтада қ</w:t>
            </w:r>
            <w:r>
              <w:t xml:space="preserve">андай мамандық иелері бейнеленген? </w:t>
            </w:r>
          </w:p>
          <w:p w14:paraId="68730AD1">
            <w:r>
              <w:t xml:space="preserve">– Суретші, дәрігер, мұғалім, шахтер бейнеленген. </w:t>
            </w:r>
          </w:p>
          <w:p w14:paraId="2072EAD7">
            <w:r>
              <w:t xml:space="preserve">Балалар мамандық иелерін атайды. Балалардың бұл сөздерге «мамандық» деген ортақ атау беруге болатынын айта алуға жетелеу керек. </w:t>
            </w:r>
          </w:p>
          <w:p w14:paraId="73A7F7B2">
            <w:r>
              <w:t xml:space="preserve">– Қалай ойлайсыңдар, кім қайда жұмыс істейді? </w:t>
            </w:r>
          </w:p>
          <w:p w14:paraId="0DD64D58">
            <w:r>
              <w:t xml:space="preserve">– Суретші шеберханада сурет салады. Дәрігер ауруханада адамдарды емдейді. Мұғалім мектепте балаларға білім береді. Шахтер шахтада көмір өндіреді. </w:t>
            </w:r>
          </w:p>
          <w:p w14:paraId="7161EF2D">
            <w:r>
              <w:t xml:space="preserve">– Ал сендердің ата-аналарың қайда жұмыс істейді? Балалар ата-аналарының қайда жұмыс істейтінін, қандай мамандық иелері екенін айтады. </w:t>
            </w:r>
          </w:p>
          <w:p w14:paraId="552172C1">
            <w:r>
              <w:t xml:space="preserve">– Балалар, мен тағы бір мамандық иесін атағым келіп тұр. Ол мұғалім де болады, пойызды да жүргізеді, ұшқыш та бола алады, кішкентай баланы да ойната алады, бірақ үнемі экранда жүреді. Оның кім екенін білесіңдер ме? </w:t>
            </w:r>
          </w:p>
          <w:p w14:paraId="7F3C350B">
            <w:r>
              <w:t xml:space="preserve">– Ол – актер. </w:t>
            </w:r>
          </w:p>
          <w:p w14:paraId="43CBEC85">
            <w:r>
              <w:t xml:space="preserve">– Енді барлықтарың актер боласыңдар. Кім мамандық иелерін қимылмен, ыммен көрсетеді? Балалар оларды қимылмен бейнелейді. Мысалы, суретші суретті қалай салатынын қимылмен көрсетеді. </w:t>
            </w:r>
          </w:p>
          <w:p w14:paraId="013D782C">
            <w:r>
              <w:t xml:space="preserve">«Қандай мамандық иесі?» ойыны. </w:t>
            </w:r>
          </w:p>
          <w:p w14:paraId="2E37D8E6">
            <w:r>
              <w:t xml:space="preserve">Балалар бұл сөздерді қандай мамандық иесі айтуы мүмкін екенін анықтайды.  </w:t>
            </w:r>
          </w:p>
          <w:p w14:paraId="2F88A9C7">
            <w:r>
              <w:t xml:space="preserve">– Сіздің кекіліңізді қысқа қию керек пе?... (шаштараз) </w:t>
            </w:r>
          </w:p>
          <w:p w14:paraId="28E5FB71">
            <w:r>
              <w:t xml:space="preserve">– Балалар, кітаптың бетін ашыңдар ... (мұғалім) </w:t>
            </w:r>
          </w:p>
          <w:p w14:paraId="19EBEC77">
            <w:r>
              <w:t xml:space="preserve">– Рульді оңға бұрайын... (жүргізуші) </w:t>
            </w:r>
          </w:p>
          <w:p w14:paraId="0ADB5B3A">
            <w:r>
              <w:t xml:space="preserve">– Сурет салуға қылқаламдар дайындадым...(суретші) </w:t>
            </w:r>
          </w:p>
          <w:p w14:paraId="1C476E91">
            <w:r>
              <w:t xml:space="preserve">– Сізге емделу үшін дәрілер жазып берейін... (дәрігер) </w:t>
            </w:r>
          </w:p>
          <w:p w14:paraId="7B696C21">
            <w:r>
              <w:t xml:space="preserve">– Қанша килограмм кәмпит өлшейін?...(сатушы) </w:t>
            </w:r>
          </w:p>
          <w:p w14:paraId="16662012">
            <w:r>
              <w:t xml:space="preserve">– Сізге қандай көйлек тігу керек?.. (тігінші) </w:t>
            </w:r>
          </w:p>
          <w:p w14:paraId="66E907F6">
            <w:r>
              <w:t xml:space="preserve">– Балалар, сендер үлкен болып өскенде әрқайсысың бір мамандықты таңдайсыңдар. Сендер өздеріңнің болашақтарыңды қалай қиялдайсыңдар? Сенің қиялыңдағы болашақ мамандық қандай болуы мүмкін? Балалар өздерінің кім болғысы келетіндігі туралы әңгімелеп, қиялындағы әлемде ол таңдаған мамандықтың қалай өзгеретіндігі туралы ойларын ортаға салады. </w:t>
            </w:r>
          </w:p>
          <w:p w14:paraId="14E355C4">
            <w:r>
              <w:t xml:space="preserve">Тәрбиеші мамандық туралы анықтама береді: </w:t>
            </w:r>
          </w:p>
          <w:p w14:paraId="705DFB2B">
            <w:r>
              <w:t xml:space="preserve">«Мамандық – бұл іс, адам сол іспен айналысады, сол үшін ақша алады. Мамандықты игеру үшін қандай да бір білім алу керек. Адам мектеп бітіргеннен кейін колледж, институт, академия, университет сияқты арнайы оқу орындарына түсіп, білім алады. Көп білімі мен тәжірибесі бар адам – бағалы маман, өзінің мамандығына байланысты еңбегі де соғұрлым жоғары бағаланады және төленеді». </w:t>
            </w:r>
          </w:p>
          <w:p w14:paraId="60799EF3">
            <w:r>
              <w:rPr>
                <w:i/>
                <w:iCs/>
              </w:rPr>
              <w:t xml:space="preserve">Әңгіме оқып беру. </w:t>
            </w:r>
            <w:r>
              <w:t xml:space="preserve">В. Сухомлинский. «Менің шешемнен нан иісі шығады». </w:t>
            </w:r>
          </w:p>
          <w:p w14:paraId="34D3B3B5">
            <w:r>
              <w:t xml:space="preserve">Бірде балабақшаға бес жасар екі баланы аналары алып келеді. Балалар бір-бірімен танысып, сөйлесе кетті. </w:t>
            </w:r>
          </w:p>
          <w:p w14:paraId="38A20204">
            <w:r>
              <w:t xml:space="preserve">– Сенің анаң қайда жұмыс істейді? </w:t>
            </w:r>
          </w:p>
          <w:p w14:paraId="3A34366F">
            <w:r>
              <w:t xml:space="preserve">– Ал сен қалай байқамадың? Одан дәрі иісі шығады ғой. Менің анам – дәрігер. Ауырған адамдарды емдейді. Дәрігерсіз адамдар өмір сүре алмайды ғой. Ал сенің анаң қандай жұмыс істейді? </w:t>
            </w:r>
          </w:p>
          <w:p w14:paraId="00191825">
            <w:r>
              <w:t xml:space="preserve">– Сен де байқамадың ба? Одан нан иісі шығып тұр ғой. Менің анам – наубайшы. Нансыз ешкім де өмір сүре алмайды. </w:t>
            </w:r>
          </w:p>
          <w:p w14:paraId="5DBFF26C">
            <w:r>
              <w:t xml:space="preserve">– Бұл әңгімеден қандай қорытынды шығаруға болады? </w:t>
            </w:r>
          </w:p>
          <w:p w14:paraId="27C3EECE">
            <w:r>
              <w:t xml:space="preserve">– Барлық мамандық қажет, барлық мамандық маңызды. </w:t>
            </w:r>
          </w:p>
          <w:p w14:paraId="22AD2696">
            <w:r>
              <w:rPr>
                <w:i/>
                <w:iCs/>
              </w:rPr>
              <w:t xml:space="preserve">Сергіту сәті: </w:t>
            </w:r>
          </w:p>
          <w:p w14:paraId="67AE027C">
            <w:r>
              <w:t xml:space="preserve">Таңғажайып сәттер бар, </w:t>
            </w:r>
          </w:p>
          <w:p w14:paraId="19A23F84">
            <w:r>
              <w:t xml:space="preserve">Күн шығады, таң атар. </w:t>
            </w:r>
          </w:p>
          <w:p w14:paraId="006B7716">
            <w:r>
              <w:t xml:space="preserve">Кіп-кішкентай балалар </w:t>
            </w:r>
          </w:p>
          <w:p w14:paraId="35C42916">
            <w:r>
              <w:t xml:space="preserve">Алыптарға айналар. </w:t>
            </w:r>
          </w:p>
          <w:p w14:paraId="4168FD45">
            <w:pPr>
              <w:rPr>
                <w:rFonts w:eastAsia="Calibri"/>
                <w:color w:val="0D0D0D"/>
                <w:lang w:val="kk-KZ"/>
              </w:rPr>
            </w:pPr>
          </w:p>
          <w:p w14:paraId="73C921EB">
            <w:pPr>
              <w:rPr>
                <w:lang w:val="kk-KZ"/>
              </w:rPr>
            </w:pPr>
            <w:r>
              <w:rPr>
                <w:lang w:val="kk-KZ"/>
              </w:rPr>
              <w:t>2.Сауат ашу негіздері</w:t>
            </w:r>
          </w:p>
          <w:p w14:paraId="06273D1E">
            <w:pPr>
              <w:rPr>
                <w:rFonts w:eastAsiaTheme="minorHAnsi"/>
                <w:lang w:val="kk-KZ" w:eastAsia="en-US"/>
              </w:rPr>
            </w:pPr>
            <w:r>
              <w:rPr>
                <w:rFonts w:eastAsiaTheme="minorHAnsi"/>
                <w:lang w:val="kk-KZ" w:eastAsia="en-US"/>
              </w:rPr>
              <w:t>Сөздерді буынға бөлеміз.</w:t>
            </w:r>
          </w:p>
          <w:p w14:paraId="2A606E68">
            <w:pPr>
              <w:rPr>
                <w:rFonts w:eastAsiaTheme="minorHAnsi"/>
                <w:lang w:val="kk-KZ" w:eastAsia="en-US"/>
              </w:rPr>
            </w:pPr>
            <w:r>
              <w:rPr>
                <w:rFonts w:eastAsiaTheme="minorHAnsi"/>
                <w:lang w:val="kk-KZ" w:eastAsia="en-US"/>
              </w:rPr>
              <w:t>Міндеттері: сөзді буынға бөле алу дағдыларын бекіту.</w:t>
            </w:r>
          </w:p>
          <w:p w14:paraId="507862B3">
            <w:pPr>
              <w:rPr>
                <w:rFonts w:eastAsiaTheme="minorHAnsi"/>
                <w:lang w:val="kk-KZ" w:eastAsia="en-US"/>
              </w:rPr>
            </w:pPr>
            <w:r>
              <w:rPr>
                <w:rFonts w:eastAsiaTheme="minorHAnsi"/>
                <w:lang w:val="kk-KZ" w:eastAsia="en-US"/>
              </w:rPr>
              <w:t>Сөздерді буынға бөлуді жалғастыру, берілген буынға сөз құрауды үйрету.</w:t>
            </w:r>
          </w:p>
          <w:p w14:paraId="356F3B7A">
            <w:pPr>
              <w:rPr>
                <w:rFonts w:eastAsiaTheme="minorHAnsi"/>
                <w:lang w:val="kk-KZ" w:eastAsia="en-US"/>
              </w:rPr>
            </w:pPr>
            <w:r>
              <w:rPr>
                <w:rFonts w:eastAsiaTheme="minorHAnsi"/>
                <w:lang w:val="kk-KZ" w:eastAsia="en-US"/>
              </w:rPr>
              <w:t>Дауысты, дауыссыз дыбыстар туралы білімдерін бекітуге арналған тапсырмаларды</w:t>
            </w:r>
          </w:p>
          <w:p w14:paraId="074997FB">
            <w:pPr>
              <w:rPr>
                <w:rFonts w:eastAsiaTheme="minorHAnsi"/>
                <w:lang w:val="kk-KZ" w:eastAsia="en-US"/>
              </w:rPr>
            </w:pPr>
            <w:r>
              <w:rPr>
                <w:rFonts w:eastAsiaTheme="minorHAnsi"/>
                <w:lang w:val="kk-KZ" w:eastAsia="en-US"/>
              </w:rPr>
              <w:t>орындату арқылы логикалық ойлау қабілеттерін дамыту. Дербес жұмыс істей алуға тəрбиелеу.</w:t>
            </w:r>
          </w:p>
          <w:p w14:paraId="2D5837CD">
            <w:pPr>
              <w:rPr>
                <w:rFonts w:eastAsiaTheme="minorHAnsi"/>
                <w:lang w:val="kk-KZ" w:eastAsia="en-US"/>
              </w:rPr>
            </w:pPr>
            <w:r>
              <w:rPr>
                <w:rFonts w:eastAsiaTheme="minorHAnsi"/>
                <w:lang w:val="kk-KZ" w:eastAsia="en-US"/>
              </w:rPr>
              <w:t>ҰІӘ барысы</w:t>
            </w:r>
          </w:p>
          <w:p w14:paraId="2C616F1E">
            <w:pPr>
              <w:rPr>
                <w:rFonts w:eastAsiaTheme="minorHAnsi"/>
                <w:lang w:val="kk-KZ" w:eastAsia="en-US"/>
              </w:rPr>
            </w:pPr>
            <w:r>
              <w:rPr>
                <w:rFonts w:eastAsiaTheme="minorHAnsi"/>
                <w:lang w:val="kk-KZ" w:eastAsia="en-US"/>
              </w:rPr>
              <w:t>Шаттық шеңбері:Алақанымызды ашайық күннің нұрынан салайық, жүрегіміздің лүпілінен салайық,</w:t>
            </w:r>
          </w:p>
          <w:p w14:paraId="30F09BDB">
            <w:pPr>
              <w:rPr>
                <w:rFonts w:eastAsiaTheme="minorHAnsi"/>
                <w:lang w:val="kk-KZ" w:eastAsia="en-US"/>
              </w:rPr>
            </w:pPr>
            <w:r>
              <w:rPr>
                <w:rFonts w:eastAsiaTheme="minorHAnsi"/>
                <w:lang w:val="kk-KZ" w:eastAsia="en-US"/>
              </w:rPr>
              <w:t xml:space="preserve">көтеріңкі көңіл күйден салайық, ал енді достарымызға үрлейік. </w:t>
            </w:r>
          </w:p>
          <w:p w14:paraId="1997DEC0">
            <w:pPr>
              <w:rPr>
                <w:rFonts w:eastAsiaTheme="minorHAnsi"/>
                <w:lang w:val="kk-KZ" w:eastAsia="en-US"/>
              </w:rPr>
            </w:pPr>
            <w:r>
              <w:rPr>
                <w:rFonts w:eastAsiaTheme="minorHAnsi"/>
                <w:lang w:val="kk-KZ" w:eastAsia="en-US"/>
              </w:rPr>
              <w:t xml:space="preserve"> «Сұрақ-жауап» əдісі арқылы қайталау.</w:t>
            </w:r>
          </w:p>
          <w:p w14:paraId="72493C72">
            <w:pPr>
              <w:rPr>
                <w:rFonts w:eastAsiaTheme="minorHAnsi"/>
                <w:lang w:val="kk-KZ" w:eastAsia="en-US"/>
              </w:rPr>
            </w:pPr>
            <w:r>
              <w:rPr>
                <w:rFonts w:eastAsiaTheme="minorHAnsi"/>
                <w:lang w:val="kk-KZ" w:eastAsia="en-US"/>
              </w:rPr>
              <w:t>1. Дыбыстардың қандай түрлерін білесіңдер?</w:t>
            </w:r>
          </w:p>
          <w:p w14:paraId="7EA0D34D">
            <w:pPr>
              <w:rPr>
                <w:rFonts w:eastAsiaTheme="minorHAnsi"/>
                <w:lang w:val="kk-KZ" w:eastAsia="en-US"/>
              </w:rPr>
            </w:pPr>
            <w:r>
              <w:rPr>
                <w:rFonts w:eastAsiaTheme="minorHAnsi"/>
                <w:lang w:val="kk-KZ" w:eastAsia="en-US"/>
              </w:rPr>
              <w:t>2. Дауысты дыбыстарды қандай түспен белгілейміз?</w:t>
            </w:r>
          </w:p>
          <w:p w14:paraId="7AD734C5">
            <w:pPr>
              <w:rPr>
                <w:rFonts w:eastAsiaTheme="minorHAnsi"/>
                <w:lang w:val="kk-KZ" w:eastAsia="en-US"/>
              </w:rPr>
            </w:pPr>
            <w:r>
              <w:rPr>
                <w:rFonts w:eastAsiaTheme="minorHAnsi"/>
                <w:lang w:val="kk-KZ" w:eastAsia="en-US"/>
              </w:rPr>
              <w:t>3. Дауыссыз дыбыстарды қандай түспен белгілейміз?</w:t>
            </w:r>
          </w:p>
          <w:p w14:paraId="2D1056E3">
            <w:pPr>
              <w:rPr>
                <w:rFonts w:eastAsiaTheme="minorHAnsi"/>
                <w:lang w:val="kk-KZ" w:eastAsia="en-US"/>
              </w:rPr>
            </w:pPr>
            <w:r>
              <w:rPr>
                <w:rFonts w:eastAsiaTheme="minorHAnsi"/>
                <w:lang w:eastAsia="en-US"/>
              </w:rPr>
              <w:t xml:space="preserve">4. </w:t>
            </w:r>
            <w:r>
              <w:rPr>
                <w:rFonts w:eastAsiaTheme="minorHAnsi"/>
                <w:lang w:val="kk-KZ" w:eastAsia="en-US"/>
              </w:rPr>
              <w:t>Сөздер неден құралады?</w:t>
            </w:r>
          </w:p>
          <w:p w14:paraId="66E21CE7">
            <w:pPr>
              <w:rPr>
                <w:rFonts w:eastAsiaTheme="minorHAnsi"/>
                <w:lang w:eastAsia="en-US"/>
              </w:rPr>
            </w:pPr>
            <w:r>
              <w:rPr>
                <w:rFonts w:eastAsiaTheme="minorHAnsi"/>
                <w:lang w:eastAsia="en-US"/>
              </w:rPr>
              <w:t>Дыбыстармен жаттығулар.</w:t>
            </w:r>
          </w:p>
          <w:p w14:paraId="0B7BACFA">
            <w:pPr>
              <w:rPr>
                <w:rFonts w:eastAsiaTheme="minorHAnsi"/>
                <w:lang w:eastAsia="en-US"/>
              </w:rPr>
            </w:pPr>
            <w:r>
              <w:rPr>
                <w:rFonts w:eastAsiaTheme="minorHAnsi"/>
                <w:lang w:eastAsia="en-US"/>
              </w:rPr>
              <w:t>«Кім білгіш?» дидакикалық ойыны</w:t>
            </w:r>
          </w:p>
          <w:p w14:paraId="22A7AB3E">
            <w:pPr>
              <w:rPr>
                <w:rFonts w:eastAsiaTheme="minorHAnsi"/>
                <w:lang w:eastAsia="en-US"/>
              </w:rPr>
            </w:pPr>
            <w:r>
              <w:rPr>
                <w:rFonts w:eastAsiaTheme="minorHAnsi"/>
                <w:lang w:val="kk-KZ" w:eastAsia="en-US"/>
              </w:rPr>
              <w:t>Тәрбиеші</w:t>
            </w:r>
            <w:r>
              <w:rPr>
                <w:rFonts w:eastAsiaTheme="minorHAnsi"/>
                <w:lang w:eastAsia="en-US"/>
              </w:rPr>
              <w:t xml:space="preserve"> дыбыстарды айтады, балалар дөңгелектерді көтеру арқылы дауысты немесе</w:t>
            </w:r>
          </w:p>
          <w:p w14:paraId="15613AC0">
            <w:pPr>
              <w:rPr>
                <w:rFonts w:eastAsiaTheme="minorHAnsi"/>
                <w:lang w:eastAsia="en-US"/>
              </w:rPr>
            </w:pPr>
            <w:r>
              <w:rPr>
                <w:rFonts w:eastAsiaTheme="minorHAnsi"/>
                <w:lang w:eastAsia="en-US"/>
              </w:rPr>
              <w:t>дауыссыз дыбыс екенін ажыратады.</w:t>
            </w:r>
          </w:p>
          <w:p w14:paraId="4E178754">
            <w:pPr>
              <w:rPr>
                <w:rFonts w:eastAsiaTheme="minorHAnsi"/>
                <w:lang w:eastAsia="en-US"/>
              </w:rPr>
            </w:pPr>
            <w:r>
              <w:rPr>
                <w:rFonts w:eastAsiaTheme="minorHAnsi"/>
                <w:lang w:eastAsia="en-US"/>
              </w:rPr>
              <w:t>- Дауысты дыбыстарға қызыл текшені;</w:t>
            </w:r>
          </w:p>
          <w:p w14:paraId="77AF8877">
            <w:pPr>
              <w:rPr>
                <w:rFonts w:eastAsiaTheme="minorHAnsi"/>
                <w:lang w:eastAsia="en-US"/>
              </w:rPr>
            </w:pPr>
            <w:r>
              <w:rPr>
                <w:rFonts w:eastAsiaTheme="minorHAnsi"/>
                <w:lang w:eastAsia="en-US"/>
              </w:rPr>
              <w:t>- дауыссыз дыбыстарға көк текшені көтеру арқылы ажыратады.</w:t>
            </w:r>
          </w:p>
          <w:p w14:paraId="24132D1A">
            <w:pPr>
              <w:rPr>
                <w:rFonts w:eastAsia="TimesNewRomanPS-BoldItalicMT"/>
                <w:i/>
                <w:iCs/>
                <w:lang w:eastAsia="en-US"/>
              </w:rPr>
            </w:pPr>
            <w:r>
              <w:rPr>
                <w:rFonts w:eastAsia="TimesNewRomanPS-BoldItalicMT"/>
                <w:i/>
                <w:iCs/>
                <w:lang w:val="kk-KZ" w:eastAsia="en-US"/>
              </w:rPr>
              <w:t>«</w:t>
            </w:r>
            <w:r>
              <w:rPr>
                <w:rFonts w:eastAsia="TimesNewRomanPS-BoldItalicMT"/>
                <w:i/>
                <w:iCs/>
                <w:lang w:eastAsia="en-US"/>
              </w:rPr>
              <w:t>Жұп құр</w:t>
            </w:r>
            <w:r>
              <w:rPr>
                <w:rFonts w:eastAsia="TimesNewRomanPS-BoldItalicMT"/>
                <w:i/>
                <w:iCs/>
                <w:lang w:val="kk-KZ" w:eastAsia="en-US"/>
              </w:rPr>
              <w:t>»</w:t>
            </w:r>
            <w:r>
              <w:rPr>
                <w:rFonts w:eastAsia="TimesNewRomanPS-BoldItalicMT"/>
                <w:i/>
                <w:iCs/>
                <w:lang w:eastAsia="en-US"/>
              </w:rPr>
              <w:t xml:space="preserve"> ойын-жаттығуы</w:t>
            </w:r>
          </w:p>
          <w:p w14:paraId="0EB5F944">
            <w:pPr>
              <w:rPr>
                <w:rFonts w:eastAsiaTheme="minorHAnsi"/>
                <w:lang w:eastAsia="en-US"/>
              </w:rPr>
            </w:pPr>
            <w:r>
              <w:rPr>
                <w:rFonts w:eastAsiaTheme="minorHAnsi"/>
                <w:lang w:val="kk-KZ" w:eastAsia="en-US"/>
              </w:rPr>
              <w:t xml:space="preserve">Тәрбиеші </w:t>
            </w:r>
            <w:r>
              <w:rPr>
                <w:rFonts w:eastAsiaTheme="minorHAnsi"/>
                <w:lang w:eastAsia="en-US"/>
              </w:rPr>
              <w:t>тақтаға шеңбер бойымен бір дыбыстан басталатын екі суреттен тақтаға іліп</w:t>
            </w:r>
          </w:p>
          <w:p w14:paraId="76286FBB">
            <w:pPr>
              <w:rPr>
                <w:rFonts w:eastAsiaTheme="minorHAnsi"/>
                <w:lang w:eastAsia="en-US"/>
              </w:rPr>
            </w:pPr>
            <w:r>
              <w:rPr>
                <w:rFonts w:eastAsiaTheme="minorHAnsi"/>
                <w:lang w:eastAsia="en-US"/>
              </w:rPr>
              <w:t>шығады, балаларға екі бірдей дыбыстан басталатын суреттерді қосуға тапсырма беріледі.</w:t>
            </w:r>
          </w:p>
          <w:p w14:paraId="08534476">
            <w:pPr>
              <w:rPr>
                <w:rFonts w:eastAsiaTheme="minorHAnsi"/>
                <w:lang w:eastAsia="en-US"/>
              </w:rPr>
            </w:pPr>
            <w:r>
              <w:rPr>
                <w:rFonts w:eastAsiaTheme="minorHAnsi"/>
                <w:lang w:eastAsia="en-US"/>
              </w:rPr>
              <w:t>Педагог тапсырманы орындау үшін, балаларды кезекпен тақтаға шығарады.</w:t>
            </w:r>
          </w:p>
          <w:p w14:paraId="7D760927">
            <w:pPr>
              <w:rPr>
                <w:rFonts w:eastAsiaTheme="minorHAnsi"/>
                <w:i/>
                <w:iCs/>
                <w:lang w:eastAsia="en-US"/>
              </w:rPr>
            </w:pPr>
            <w:r>
              <w:rPr>
                <w:rFonts w:eastAsiaTheme="minorHAnsi"/>
                <w:lang w:eastAsia="en-US"/>
              </w:rPr>
              <w:t xml:space="preserve">Мысалы: </w:t>
            </w:r>
            <w:r>
              <w:rPr>
                <w:rFonts w:eastAsiaTheme="minorHAnsi"/>
                <w:i/>
                <w:iCs/>
                <w:lang w:eastAsia="en-US"/>
              </w:rPr>
              <w:t>алма-алмұрт, қызанақ-қызылша, етік-емізік, тақия-тарақ, от-орындық,</w:t>
            </w:r>
          </w:p>
          <w:p w14:paraId="344A1667">
            <w:pPr>
              <w:rPr>
                <w:rFonts w:eastAsiaTheme="minorHAnsi"/>
                <w:i/>
                <w:iCs/>
                <w:lang w:eastAsia="en-US"/>
              </w:rPr>
            </w:pPr>
            <w:r>
              <w:rPr>
                <w:rFonts w:eastAsiaTheme="minorHAnsi"/>
                <w:i/>
                <w:iCs/>
                <w:lang w:eastAsia="en-US"/>
              </w:rPr>
              <w:t>керует-күрек, сағат-сағыз, қоян-қоңыз, ит-ине.</w:t>
            </w:r>
          </w:p>
          <w:p w14:paraId="194A435D">
            <w:pPr>
              <w:rPr>
                <w:rFonts w:eastAsia="TimesNewRomanPS-BoldItalicMT"/>
                <w:i/>
                <w:iCs/>
                <w:lang w:eastAsia="en-US"/>
              </w:rPr>
            </w:pPr>
            <w:r>
              <w:rPr>
                <w:rFonts w:eastAsia="TimesNewRomanPS-BoldItalicMT"/>
                <w:i/>
                <w:iCs/>
                <w:lang w:val="kk-KZ" w:eastAsia="en-US"/>
              </w:rPr>
              <w:t>«Б</w:t>
            </w:r>
            <w:r>
              <w:rPr>
                <w:rFonts w:eastAsia="TimesNewRomanPS-BoldItalicMT"/>
                <w:i/>
                <w:iCs/>
                <w:lang w:eastAsia="en-US"/>
              </w:rPr>
              <w:t>уынды айтып сөз құра</w:t>
            </w:r>
            <w:r>
              <w:rPr>
                <w:rFonts w:eastAsia="TimesNewRomanPS-BoldItalicMT"/>
                <w:i/>
                <w:iCs/>
                <w:lang w:val="kk-KZ" w:eastAsia="en-US"/>
              </w:rPr>
              <w:t>»</w:t>
            </w:r>
            <w:r>
              <w:rPr>
                <w:rFonts w:eastAsia="TimesNewRomanPS-BoldItalicMT"/>
                <w:i/>
                <w:iCs/>
                <w:lang w:eastAsia="en-US"/>
              </w:rPr>
              <w:t xml:space="preserve"> дидакикалық ойыны</w:t>
            </w:r>
          </w:p>
          <w:p w14:paraId="5107075F">
            <w:pPr>
              <w:rPr>
                <w:rFonts w:eastAsiaTheme="minorHAnsi"/>
                <w:lang w:eastAsia="en-US"/>
              </w:rPr>
            </w:pPr>
            <w:r>
              <w:rPr>
                <w:rFonts w:eastAsiaTheme="minorHAnsi"/>
                <w:lang w:eastAsia="en-US"/>
              </w:rPr>
              <w:t xml:space="preserve">Ойын шарты: </w:t>
            </w:r>
            <w:r>
              <w:rPr>
                <w:rFonts w:eastAsiaTheme="minorHAnsi"/>
                <w:lang w:val="kk-KZ" w:eastAsia="en-US"/>
              </w:rPr>
              <w:t xml:space="preserve">тәрбиеші </w:t>
            </w:r>
            <w:r>
              <w:rPr>
                <w:rFonts w:eastAsiaTheme="minorHAnsi"/>
                <w:lang w:eastAsia="en-US"/>
              </w:rPr>
              <w:t>айтқан буынға балалар сөз құрап айтады.</w:t>
            </w:r>
          </w:p>
          <w:p w14:paraId="15B2B762">
            <w:pPr>
              <w:rPr>
                <w:rFonts w:eastAsiaTheme="minorHAnsi"/>
                <w:i/>
                <w:iCs/>
                <w:lang w:eastAsia="en-US"/>
              </w:rPr>
            </w:pPr>
            <w:r>
              <w:rPr>
                <w:rFonts w:eastAsiaTheme="minorHAnsi"/>
                <w:lang w:eastAsia="en-US"/>
              </w:rPr>
              <w:t>Мысалы</w:t>
            </w:r>
            <w:r>
              <w:rPr>
                <w:rFonts w:eastAsiaTheme="minorHAnsi"/>
                <w:i/>
                <w:iCs/>
                <w:lang w:eastAsia="en-US"/>
              </w:rPr>
              <w:t>: На... , та... , қа..., жа..., ал..., мон..., ке..., те..., шал...,қар..., қа..., пи.., бə... т.б.</w:t>
            </w:r>
          </w:p>
          <w:p w14:paraId="0431E559">
            <w:pPr>
              <w:rPr>
                <w:rFonts w:eastAsiaTheme="minorHAnsi"/>
                <w:lang w:eastAsia="en-US"/>
              </w:rPr>
            </w:pPr>
            <w:r>
              <w:rPr>
                <w:rFonts w:eastAsiaTheme="minorHAnsi"/>
                <w:lang w:eastAsia="en-US"/>
              </w:rPr>
              <w:t>Дəптермен жұмыс</w:t>
            </w:r>
          </w:p>
          <w:p w14:paraId="09384A66">
            <w:pPr>
              <w:rPr>
                <w:rFonts w:eastAsiaTheme="minorHAnsi"/>
                <w:lang w:eastAsia="en-US"/>
              </w:rPr>
            </w:pPr>
            <w:r>
              <w:rPr>
                <w:rFonts w:eastAsiaTheme="minorHAnsi"/>
                <w:lang w:eastAsia="en-US"/>
              </w:rPr>
              <w:t>1. Суретте бейнеленген заттарды ата. Сөзде қанша дыбыс болса, сонша дөңгелек сал.</w:t>
            </w:r>
          </w:p>
          <w:p w14:paraId="4F8ACDF8">
            <w:pPr>
              <w:rPr>
                <w:rFonts w:eastAsiaTheme="minorHAnsi"/>
                <w:lang w:eastAsia="en-US"/>
              </w:rPr>
            </w:pPr>
            <w:r>
              <w:rPr>
                <w:rFonts w:eastAsiaTheme="minorHAnsi"/>
                <w:lang w:eastAsia="en-US"/>
              </w:rPr>
              <w:t>2. Сөздерді буынға бөл. Бір буынды сөзді бір терезелі, екі буынды сөзді екі терезелі, үш</w:t>
            </w:r>
          </w:p>
          <w:p w14:paraId="1B0C95A9">
            <w:pPr>
              <w:rPr>
                <w:rFonts w:eastAsiaTheme="minorHAnsi"/>
                <w:lang w:eastAsia="en-US"/>
              </w:rPr>
            </w:pPr>
            <w:r>
              <w:rPr>
                <w:rFonts w:eastAsiaTheme="minorHAnsi"/>
                <w:lang w:eastAsia="en-US"/>
              </w:rPr>
              <w:t>буынды сөзді үш терезелі үймен сəйкестендір.</w:t>
            </w:r>
          </w:p>
          <w:p w14:paraId="4CD643D1">
            <w:pPr>
              <w:rPr>
                <w:rFonts w:eastAsiaTheme="minorHAnsi"/>
                <w:lang w:eastAsia="en-US"/>
              </w:rPr>
            </w:pPr>
            <w:r>
              <w:rPr>
                <w:rFonts w:eastAsiaTheme="minorHAnsi"/>
                <w:lang w:eastAsia="en-US"/>
              </w:rPr>
              <w:t>Педагог суреттерді буынның санына қарай өз үйшіктеріне қосуға тапсырма береді,</w:t>
            </w:r>
          </w:p>
          <w:p w14:paraId="52F49772">
            <w:pPr>
              <w:rPr>
                <w:rFonts w:eastAsiaTheme="minorHAnsi"/>
                <w:lang w:eastAsia="en-US"/>
              </w:rPr>
            </w:pPr>
            <w:r>
              <w:rPr>
                <w:rFonts w:eastAsiaTheme="minorHAnsi"/>
                <w:lang w:eastAsia="en-US"/>
              </w:rPr>
              <w:t>неше буыннан тұрса, сонша терезелі үйге қосу қажет.</w:t>
            </w:r>
          </w:p>
          <w:p w14:paraId="0C62C72F">
            <w:pPr>
              <w:rPr>
                <w:rFonts w:eastAsiaTheme="minorHAnsi"/>
                <w:lang w:eastAsia="en-US"/>
              </w:rPr>
            </w:pPr>
            <w:r>
              <w:rPr>
                <w:rFonts w:eastAsiaTheme="minorHAnsi"/>
                <w:lang w:eastAsia="en-US"/>
              </w:rPr>
              <w:t>Сергіту сəті</w:t>
            </w:r>
          </w:p>
          <w:p w14:paraId="44801696">
            <w:pPr>
              <w:rPr>
                <w:rFonts w:eastAsiaTheme="minorHAnsi"/>
                <w:lang w:eastAsia="en-US"/>
              </w:rPr>
            </w:pPr>
            <w:r>
              <w:rPr>
                <w:rFonts w:eastAsiaTheme="minorHAnsi"/>
                <w:lang w:eastAsia="en-US"/>
              </w:rPr>
              <w:t>Қиынсынып қашпаймыз,</w:t>
            </w:r>
          </w:p>
          <w:p w14:paraId="00EF6165">
            <w:pPr>
              <w:rPr>
                <w:rFonts w:eastAsiaTheme="minorHAnsi"/>
                <w:lang w:eastAsia="en-US"/>
              </w:rPr>
            </w:pPr>
            <w:r>
              <w:rPr>
                <w:rFonts w:eastAsiaTheme="minorHAnsi"/>
                <w:lang w:eastAsia="en-US"/>
              </w:rPr>
              <w:t>Шынығамыз жастай біз.</w:t>
            </w:r>
          </w:p>
          <w:p w14:paraId="7A781E8E">
            <w:pPr>
              <w:rPr>
                <w:rFonts w:eastAsiaTheme="minorHAnsi"/>
                <w:lang w:eastAsia="en-US"/>
              </w:rPr>
            </w:pPr>
            <w:r>
              <w:rPr>
                <w:rFonts w:eastAsiaTheme="minorHAnsi"/>
                <w:lang w:eastAsia="en-US"/>
              </w:rPr>
              <w:t>Көңілді əуен сазымен</w:t>
            </w:r>
          </w:p>
          <w:p w14:paraId="6D3916A2">
            <w:pPr>
              <w:rPr>
                <w:rFonts w:eastAsiaTheme="minorHAnsi"/>
                <w:lang w:eastAsia="en-US"/>
              </w:rPr>
            </w:pPr>
            <w:r>
              <w:rPr>
                <w:rFonts w:eastAsiaTheme="minorHAnsi"/>
                <w:lang w:eastAsia="en-US"/>
              </w:rPr>
              <w:t>Жаттығуды бастаймыз.</w:t>
            </w:r>
          </w:p>
          <w:p w14:paraId="4226438E">
            <w:pPr>
              <w:rPr>
                <w:rFonts w:eastAsiaTheme="minorHAnsi"/>
                <w:lang w:eastAsia="en-US"/>
              </w:rPr>
            </w:pPr>
            <w:r>
              <w:rPr>
                <w:rFonts w:eastAsiaTheme="minorHAnsi"/>
                <w:lang w:eastAsia="en-US"/>
              </w:rPr>
              <w:t>Иілеміз оңға бір,</w:t>
            </w:r>
          </w:p>
          <w:p w14:paraId="50FA7E6B">
            <w:pPr>
              <w:rPr>
                <w:rFonts w:eastAsiaTheme="minorHAnsi"/>
                <w:lang w:eastAsia="en-US"/>
              </w:rPr>
            </w:pPr>
            <w:r>
              <w:rPr>
                <w:rFonts w:eastAsiaTheme="minorHAnsi"/>
                <w:lang w:eastAsia="en-US"/>
              </w:rPr>
              <w:t>Иілеміз солға бір,</w:t>
            </w:r>
          </w:p>
          <w:p w14:paraId="34D0B4ED">
            <w:pPr>
              <w:rPr>
                <w:rFonts w:eastAsiaTheme="minorHAnsi"/>
                <w:lang w:eastAsia="en-US"/>
              </w:rPr>
            </w:pPr>
            <w:r>
              <w:rPr>
                <w:rFonts w:eastAsiaTheme="minorHAnsi"/>
                <w:lang w:eastAsia="en-US"/>
              </w:rPr>
              <w:t>Қолды жоғары көтеріп,</w:t>
            </w:r>
          </w:p>
          <w:p w14:paraId="45B9AAB5">
            <w:pPr>
              <w:rPr>
                <w:rFonts w:eastAsiaTheme="minorHAnsi"/>
                <w:lang w:eastAsia="en-US"/>
              </w:rPr>
            </w:pPr>
            <w:r>
              <w:rPr>
                <w:rFonts w:eastAsiaTheme="minorHAnsi"/>
                <w:lang w:eastAsia="en-US"/>
              </w:rPr>
              <w:t>Қолды төмен түсіріп,</w:t>
            </w:r>
          </w:p>
          <w:p w14:paraId="7ED6CDF2">
            <w:pPr>
              <w:rPr>
                <w:rFonts w:eastAsiaTheme="minorHAnsi"/>
                <w:lang w:eastAsia="en-US"/>
              </w:rPr>
            </w:pPr>
            <w:r>
              <w:rPr>
                <w:rFonts w:eastAsiaTheme="minorHAnsi"/>
                <w:lang w:eastAsia="en-US"/>
              </w:rPr>
              <w:t>Терең тыныс алайық.</w:t>
            </w:r>
          </w:p>
          <w:p w14:paraId="11A7C835">
            <w:pPr>
              <w:rPr>
                <w:rFonts w:eastAsiaTheme="minorHAnsi"/>
                <w:lang w:eastAsia="en-US"/>
              </w:rPr>
            </w:pPr>
            <w:r>
              <w:rPr>
                <w:rFonts w:eastAsiaTheme="minorHAnsi"/>
                <w:lang w:eastAsia="en-US"/>
              </w:rPr>
              <w:t>Дəптермен жұмыс (графикалық жұмыс)</w:t>
            </w:r>
          </w:p>
          <w:p w14:paraId="6CB86681">
            <w:pPr>
              <w:rPr>
                <w:rFonts w:eastAsiaTheme="minorHAnsi"/>
                <w:lang w:val="kk-KZ" w:eastAsia="en-US"/>
              </w:rPr>
            </w:pPr>
            <w:r>
              <w:rPr>
                <w:rFonts w:eastAsiaTheme="minorHAnsi"/>
                <w:lang w:eastAsia="en-US"/>
              </w:rPr>
              <w:t>Үзік сызықтарды бастыр.</w:t>
            </w:r>
          </w:p>
          <w:p w14:paraId="7941471D">
            <w:pPr>
              <w:rPr>
                <w:rFonts w:eastAsiaTheme="minorHAnsi"/>
                <w:lang w:val="kk-KZ" w:eastAsia="en-US"/>
              </w:rPr>
            </w:pPr>
            <w:r>
              <w:rPr>
                <w:rFonts w:eastAsiaTheme="minorHAnsi"/>
                <w:lang w:val="kk-KZ" w:eastAsia="en-US"/>
              </w:rPr>
              <w:t>Тәрбиеші графикалық жұмысты бастамас бұрын үстелде отыру ережесін естеріне түсіріп</w:t>
            </w:r>
          </w:p>
          <w:p w14:paraId="5852253C">
            <w:pPr>
              <w:rPr>
                <w:rFonts w:eastAsiaTheme="minorHAnsi"/>
                <w:lang w:val="kk-KZ" w:eastAsia="en-US"/>
              </w:rPr>
            </w:pPr>
            <w:r>
              <w:rPr>
                <w:rFonts w:eastAsiaTheme="minorHAnsi"/>
                <w:lang w:val="kk-KZ" w:eastAsia="en-US"/>
              </w:rPr>
              <w:t>қайталайды. Дұрыс отырмаудың денсаулыққа, адам сымбатына зиян екенін айтып өтеді.</w:t>
            </w:r>
          </w:p>
          <w:p w14:paraId="626B58D2">
            <w:pPr>
              <w:rPr>
                <w:rFonts w:eastAsiaTheme="minorHAnsi"/>
                <w:lang w:val="kk-KZ" w:eastAsia="en-US"/>
              </w:rPr>
            </w:pPr>
            <w:r>
              <w:rPr>
                <w:rFonts w:eastAsiaTheme="minorHAnsi"/>
                <w:lang w:val="kk-KZ" w:eastAsia="en-US"/>
              </w:rPr>
              <w:t>Қарындашты қолдарына алып, алдымен ауада жаздырады.</w:t>
            </w:r>
          </w:p>
          <w:p w14:paraId="4B3B4AF4">
            <w:pPr>
              <w:rPr>
                <w:rFonts w:eastAsiaTheme="minorHAnsi"/>
                <w:lang w:val="kk-KZ" w:eastAsia="en-US"/>
              </w:rPr>
            </w:pPr>
            <w:r>
              <w:rPr>
                <w:rFonts w:eastAsiaTheme="minorHAnsi"/>
                <w:lang w:val="kk-KZ" w:eastAsia="en-US"/>
              </w:rPr>
              <w:t>Саусақ жаттығуы</w:t>
            </w:r>
          </w:p>
          <w:p w14:paraId="3CB7443D">
            <w:pPr>
              <w:rPr>
                <w:rFonts w:eastAsiaTheme="minorHAnsi"/>
                <w:lang w:val="kk-KZ" w:eastAsia="en-US"/>
              </w:rPr>
            </w:pPr>
            <w:r>
              <w:rPr>
                <w:rFonts w:eastAsiaTheme="minorHAnsi"/>
                <w:lang w:val="kk-KZ" w:eastAsia="en-US"/>
              </w:rPr>
              <w:t>Алақанның біреуін</w:t>
            </w:r>
          </w:p>
          <w:p w14:paraId="5DC1AA94">
            <w:pPr>
              <w:rPr>
                <w:rFonts w:eastAsiaTheme="minorHAnsi"/>
                <w:lang w:val="kk-KZ" w:eastAsia="en-US"/>
              </w:rPr>
            </w:pPr>
            <w:r>
              <w:rPr>
                <w:rFonts w:eastAsiaTheme="minorHAnsi"/>
                <w:lang w:val="kk-KZ" w:eastAsia="en-US"/>
              </w:rPr>
              <w:t>Кері қарай бұрайық.</w:t>
            </w:r>
          </w:p>
          <w:p w14:paraId="69B9E879">
            <w:pPr>
              <w:rPr>
                <w:rFonts w:eastAsiaTheme="minorHAnsi"/>
                <w:lang w:val="kk-KZ" w:eastAsia="en-US"/>
              </w:rPr>
            </w:pPr>
            <w:r>
              <w:rPr>
                <w:rFonts w:eastAsiaTheme="minorHAnsi"/>
                <w:lang w:val="kk-KZ" w:eastAsia="en-US"/>
              </w:rPr>
              <w:t>Алақаны демалсын,</w:t>
            </w:r>
          </w:p>
          <w:p w14:paraId="1C185BB3">
            <w:pPr>
              <w:rPr>
                <w:rFonts w:eastAsiaTheme="minorHAnsi"/>
                <w:lang w:val="kk-KZ" w:eastAsia="en-US"/>
              </w:rPr>
            </w:pPr>
            <w:r>
              <w:rPr>
                <w:rFonts w:eastAsiaTheme="minorHAnsi"/>
                <w:lang w:val="kk-KZ" w:eastAsia="en-US"/>
              </w:rPr>
              <w:t>Қол үстінен ұрайық.</w:t>
            </w:r>
          </w:p>
          <w:p w14:paraId="6D82B186">
            <w:pPr>
              <w:rPr>
                <w:lang w:val="kk-KZ"/>
              </w:rPr>
            </w:pPr>
            <w:r>
              <w:rPr>
                <w:lang w:val="kk-KZ"/>
              </w:rPr>
              <w:t>Қорытынды. Мадақтау</w:t>
            </w:r>
          </w:p>
          <w:p w14:paraId="49E1572B">
            <w:pPr>
              <w:rPr>
                <w:lang w:val="kk-KZ"/>
              </w:rPr>
            </w:pPr>
          </w:p>
          <w:p w14:paraId="23DEF315">
            <w:pPr>
              <w:rPr>
                <w:lang w:val="kk-KZ"/>
              </w:rPr>
            </w:pPr>
            <w:r>
              <w:rPr>
                <w:lang w:val="kk-KZ"/>
              </w:rPr>
              <w:t>3.Музыка</w:t>
            </w:r>
          </w:p>
          <w:p w14:paraId="7B8A5695">
            <w:pPr>
              <w:rPr>
                <w:lang w:val="kk-KZ"/>
              </w:rPr>
            </w:pPr>
            <w:r>
              <w:rPr>
                <w:lang w:val="kk-KZ"/>
              </w:rPr>
              <w:t>Қайталау</w:t>
            </w:r>
          </w:p>
          <w:p w14:paraId="05288D51">
            <w:pPr>
              <w:rPr>
                <w:lang w:val="kk-KZ"/>
              </w:rPr>
            </w:pPr>
            <w:r>
              <w:rPr>
                <w:lang w:val="kk-KZ"/>
              </w:rPr>
              <w:t>Балалардың қазақтың ұлттық аспаптарына деген қызығушылығын арттыру, әнді сезіммен, нақышына келтіріп айтуға, әуенді тыңдап, әңгімелей білуге дағдыландыру, өмірдің кейбір құбылыстарын бейнелеу тәсілі ретінде таныстыру.</w:t>
            </w:r>
          </w:p>
          <w:p w14:paraId="7FC20136">
            <w:pPr>
              <w:rPr>
                <w:lang w:val="kk-KZ"/>
              </w:rPr>
            </w:pPr>
            <w:r>
              <w:rPr>
                <w:lang w:val="kk-KZ"/>
              </w:rPr>
              <w:t>Балаларға арналған аспаптарды игеруге машықтандыру.</w:t>
            </w:r>
          </w:p>
          <w:p w14:paraId="50B57BF0">
            <w:pPr>
              <w:rPr>
                <w:lang w:val="kk-KZ"/>
              </w:rPr>
            </w:pPr>
            <w:r>
              <w:rPr>
                <w:lang w:val="kk-KZ"/>
              </w:rPr>
              <w:t>Ән тыңдау: «Қысқы орманға саяхат»Н.Оразбаева</w:t>
            </w:r>
          </w:p>
          <w:p w14:paraId="5D6081D3">
            <w:pPr>
              <w:rPr>
                <w:lang w:val="kk-KZ"/>
              </w:rPr>
            </w:pPr>
            <w:r>
              <w:rPr>
                <w:lang w:val="kk-KZ"/>
              </w:rPr>
              <w:t>Ән айту: «Ақшақар әні» Е.Өтетілеуұлы</w:t>
            </w:r>
          </w:p>
          <w:p w14:paraId="5A615B1C">
            <w:pPr>
              <w:rPr>
                <w:lang w:val="kk-KZ"/>
              </w:rPr>
            </w:pPr>
            <w:r>
              <w:rPr>
                <w:lang w:val="kk-KZ"/>
              </w:rPr>
              <w:t>Аспапта ойнау: «Көңілді марш»</w:t>
            </w:r>
          </w:p>
          <w:p w14:paraId="63F12ABE">
            <w:pPr>
              <w:rPr>
                <w:lang w:val="kk-KZ"/>
              </w:rPr>
            </w:pPr>
            <w:r>
              <w:rPr>
                <w:lang w:val="kk-KZ"/>
              </w:rPr>
              <w:t>Әуенді-ырғақты ойын:</w:t>
            </w:r>
          </w:p>
          <w:p w14:paraId="3601B89B">
            <w:pPr>
              <w:rPr>
                <w:lang w:val="kk-KZ"/>
              </w:rPr>
            </w:pPr>
            <w:r>
              <w:rPr>
                <w:lang w:val="kk-KZ"/>
              </w:rPr>
              <w:t>«Шөжелерім» Ойын:«Көңілді оркестр» Шарты: Шеңберде тұрғанбалалар аспаптармен әуендісүйемелдейді.Ортад а әуеннің ұзақтылығын қол қимылымен көрсетіп тұрған дирижер бала болады.Әуеннің ауысымына қарай,балалар маршпен жүреді.Аяқтың ұшымен жүреді. Жеңіл секіре жүреді. Музыка әуені тоқтағанда,аспапты балалар ала қояды. Аспап ала алмаған бала дирижер</w:t>
            </w:r>
          </w:p>
          <w:p w14:paraId="15571AF5">
            <w:pPr>
              <w:rPr>
                <w:lang w:val="kk-KZ"/>
              </w:rPr>
            </w:pPr>
            <w:r>
              <w:rPr>
                <w:lang w:val="kk-KZ"/>
              </w:rPr>
              <w:t>болады.</w:t>
            </w:r>
          </w:p>
          <w:p w14:paraId="49B1E805">
            <w:pPr>
              <w:rPr>
                <w:lang w:val="kk-KZ"/>
              </w:rPr>
            </w:pPr>
          </w:p>
          <w:p w14:paraId="491ED870">
            <w:pPr>
              <w:rPr>
                <w:lang w:val="kk-KZ"/>
              </w:rPr>
            </w:pPr>
            <w:r>
              <w:rPr>
                <w:lang w:val="kk-KZ"/>
              </w:rPr>
              <w:t>4.Дене тәрбиесі</w:t>
            </w:r>
          </w:p>
          <w:p w14:paraId="3F622B9C">
            <w:pPr>
              <w:rPr>
                <w:lang w:val="kk-KZ"/>
              </w:rPr>
            </w:pPr>
            <w:r>
              <w:rPr>
                <w:lang w:val="kk-KZ"/>
              </w:rPr>
              <w:t>«Кім шапшаң?»</w:t>
            </w:r>
          </w:p>
          <w:p w14:paraId="342FE13B">
            <w:pPr>
              <w:rPr>
                <w:lang w:val="kk-KZ"/>
              </w:rPr>
            </w:pPr>
            <w:r>
              <w:rPr>
                <w:lang w:val="kk-KZ"/>
              </w:rPr>
              <w:t>Міндеттері: Сапқа тұру, сап түзеу, сапқа қайта тұру.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 дағдыларын бекіту.</w:t>
            </w:r>
          </w:p>
          <w:p w14:paraId="2BE05AF1">
            <w:pPr>
              <w:rPr>
                <w:lang w:val="kk-KZ"/>
              </w:rPr>
            </w:pPr>
            <w:r>
              <w:rPr>
                <w:lang w:val="kk-KZ"/>
              </w:rPr>
              <w:t>Жүру мен жүгіруді алмастырып, заттардың арасымен «жыланша» төрттағандап еңбектеу, кедергілер арасынан еңбектеуге үйрету;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алуға үйрету;</w:t>
            </w:r>
          </w:p>
          <w:p w14:paraId="590DA677">
            <w:pPr>
              <w:rPr>
                <w:lang w:val="kk-KZ"/>
              </w:rPr>
            </w:pPr>
            <w:r>
              <w:rPr>
                <w:lang w:val="kk-KZ"/>
              </w:rPr>
              <w:t xml:space="preserve">ҰІӘ барысы: </w:t>
            </w:r>
          </w:p>
          <w:p w14:paraId="7BB8180A">
            <w:pPr>
              <w:rPr>
                <w:lang w:val="kk-KZ"/>
              </w:rPr>
            </w:pPr>
            <w:r>
              <w:rPr>
                <w:lang w:val="kk-KZ" w:eastAsia="zh-CN"/>
              </w:rPr>
              <w:t>І бөлім: Түзу бағытта жәй жүру,</w:t>
            </w:r>
            <w:r>
              <w:rPr>
                <w:lang w:val="kk-KZ"/>
              </w:rPr>
              <w:t xml:space="preserve"> жүру мен жүгіруді алмастырып,  адымдап жүру; қолдарын мойынға қойып аяқ ұшымен жүру, жәй жүру; сапқа бөліну.</w:t>
            </w:r>
          </w:p>
          <w:p w14:paraId="607F3EA7">
            <w:pPr>
              <w:rPr>
                <w:lang w:val="kk-KZ" w:eastAsia="zh-CN"/>
              </w:rPr>
            </w:pPr>
            <w:r>
              <w:rPr>
                <w:lang w:val="kk-KZ" w:eastAsia="zh-CN"/>
              </w:rPr>
              <w:t>ІІ бөлім: ЖДЖ құралсыз</w:t>
            </w:r>
          </w:p>
          <w:p w14:paraId="0C9372CC">
            <w:pPr>
              <w:rPr>
                <w:lang w:val="kk-KZ" w:eastAsia="zh-CN"/>
              </w:rPr>
            </w:pPr>
            <w:r>
              <w:rPr>
                <w:lang w:val="kk-KZ" w:eastAsia="zh-CN"/>
              </w:rPr>
              <w:t>Негізгі жаттығулар:</w:t>
            </w:r>
          </w:p>
          <w:p w14:paraId="0FA7C5B1">
            <w:pPr>
              <w:rPr>
                <w:lang w:val="kk-KZ" w:eastAsia="zh-CN"/>
              </w:rPr>
            </w:pPr>
            <w:r>
              <w:rPr>
                <w:lang w:val="kk-KZ" w:eastAsia="zh-CN"/>
              </w:rPr>
              <w:t>1-ойын: «Кім жылдам?»</w:t>
            </w:r>
          </w:p>
          <w:p w14:paraId="3257D904">
            <w:pPr>
              <w:rPr>
                <w:lang w:val="kk-KZ"/>
              </w:rPr>
            </w:pPr>
            <w:r>
              <w:rPr>
                <w:lang w:val="kk-KZ" w:eastAsia="zh-CN"/>
              </w:rPr>
              <w:t>Шарты:</w:t>
            </w:r>
            <w:r>
              <w:rPr>
                <w:lang w:val="kk-KZ"/>
              </w:rPr>
              <w:t xml:space="preserve"> әр түрлі кедергілер арасынан еңбектеу </w:t>
            </w:r>
          </w:p>
          <w:p w14:paraId="6F2D2D64">
            <w:pPr>
              <w:rPr>
                <w:lang w:val="kk-KZ"/>
              </w:rPr>
            </w:pPr>
            <w:r>
              <w:rPr>
                <w:lang w:val="kk-KZ"/>
              </w:rPr>
              <w:t>2-ойын: «Айдаһар» ойыны доппен</w:t>
            </w:r>
          </w:p>
          <w:p w14:paraId="33334559">
            <w:pPr>
              <w:rPr>
                <w:lang w:val="kk-KZ" w:eastAsia="zh-CN"/>
              </w:rPr>
            </w:pPr>
            <w:r>
              <w:rPr>
                <w:lang w:val="kk-KZ"/>
              </w:rPr>
              <w:t>Шарты: балалар екеуден бөлініп, бір –біріне арқаларын беріп тұрады. Тәрбиеші әрқайссының арқаларына  доп  қыстырады. Мәре сызығына кім допты құлатпай келеді, солар жеңімпаз атанады</w:t>
            </w:r>
            <w:r>
              <w:rPr>
                <w:color w:val="000000" w:themeColor="text1"/>
                <w:lang w:val="kk-KZ" w:eastAsia="zh-CN"/>
                <w14:textFill>
                  <w14:solidFill>
                    <w14:schemeClr w14:val="tx1"/>
                  </w14:solidFill>
                </w14:textFill>
              </w:rPr>
              <w:t xml:space="preserve">. </w:t>
            </w:r>
          </w:p>
          <w:p w14:paraId="50F83016">
            <w:pPr>
              <w:rPr>
                <w:color w:val="000000" w:themeColor="text1"/>
                <w:lang w:val="kk-KZ" w:eastAsia="zh-CN"/>
                <w14:textFill>
                  <w14:solidFill>
                    <w14:schemeClr w14:val="tx1"/>
                  </w14:solidFill>
                </w14:textFill>
              </w:rPr>
            </w:pPr>
            <w:r>
              <w:rPr>
                <w:color w:val="000000" w:themeColor="text1"/>
                <w:lang w:val="kk-KZ" w:eastAsia="zh-CN"/>
                <w14:textFill>
                  <w14:solidFill>
                    <w14:schemeClr w14:val="tx1"/>
                  </w14:solidFill>
                </w14:textFill>
              </w:rPr>
              <w:t>ІІІ бөлім: тыныс алу жаттығулары</w:t>
            </w:r>
          </w:p>
          <w:p w14:paraId="5C59A424">
            <w:pPr>
              <w:rPr>
                <w:lang w:val="kk-KZ"/>
              </w:rPr>
            </w:pPr>
            <w:r>
              <w:rPr>
                <w:color w:val="000000" w:themeColor="text1"/>
                <w:lang w:val="kk-KZ" w:eastAsia="zh-CN"/>
                <w14:textFill>
                  <w14:solidFill>
                    <w14:schemeClr w14:val="tx1"/>
                  </w14:solidFill>
                </w14:textFill>
              </w:rPr>
              <w:t>Маршпен жүру.</w:t>
            </w:r>
          </w:p>
          <w:p w14:paraId="75FAE559">
            <w:pPr>
              <w:rPr>
                <w:lang w:val="kk-KZ"/>
              </w:rPr>
            </w:pPr>
          </w:p>
          <w:p w14:paraId="353D733B">
            <w:pPr>
              <w:rPr>
                <w:lang w:val="kk-KZ" w:eastAsia="zh-CN"/>
              </w:rPr>
            </w:pPr>
          </w:p>
        </w:tc>
      </w:tr>
      <w:tr w14:paraId="282A2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top w:val="nil"/>
              <w:left w:val="nil"/>
              <w:bottom w:val="nil"/>
              <w:right w:val="nil"/>
            </w:tcBorders>
          </w:tcPr>
          <w:p w14:paraId="1FE10413">
            <w:pPr>
              <w:rPr>
                <w:color w:val="000000"/>
                <w:lang w:eastAsia="zh-CN"/>
              </w:rPr>
            </w:pPr>
            <w:r>
              <w:rPr>
                <w:color w:val="000000"/>
                <w:lang w:val="kk-KZ" w:eastAsia="zh-CN"/>
              </w:rPr>
              <w:t>Серуенге дайындық</w:t>
            </w:r>
          </w:p>
        </w:tc>
        <w:tc>
          <w:tcPr>
            <w:tcW w:w="12758" w:type="dxa"/>
            <w:gridSpan w:val="9"/>
            <w:tcBorders>
              <w:top w:val="nil"/>
              <w:left w:val="nil"/>
              <w:bottom w:val="nil"/>
              <w:right w:val="nil"/>
            </w:tcBorders>
          </w:tcPr>
          <w:p w14:paraId="1AB83732">
            <w:pPr>
              <w:rPr>
                <w:lang w:val="kk-KZ" w:eastAsia="zh-CN"/>
              </w:rPr>
            </w:pPr>
            <w:r>
              <w:rPr>
                <w:lang w:val="kk-KZ" w:eastAsia="zh-CN"/>
              </w:rPr>
              <w:t>Киіну: Серуенге шығу, балаларды біртіндеп киіндіру, киімдерінің дұрыс киілуін қадағалау, қатармен жүруге дағдыландыру</w:t>
            </w:r>
          </w:p>
        </w:tc>
      </w:tr>
      <w:tr w14:paraId="68F9B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left w:val="nil"/>
              <w:right w:val="nil"/>
            </w:tcBorders>
          </w:tcPr>
          <w:p w14:paraId="74B7847B">
            <w:pPr>
              <w:rPr>
                <w:lang w:val="kk-KZ" w:eastAsia="zh-CN"/>
              </w:rPr>
            </w:pPr>
            <w:r>
              <w:rPr>
                <w:lang w:val="kk-KZ" w:eastAsia="zh-CN"/>
              </w:rPr>
              <w:t>Серуен</w:t>
            </w:r>
          </w:p>
          <w:p w14:paraId="3F625660">
            <w:pPr>
              <w:rPr>
                <w:lang w:eastAsia="zh-CN"/>
              </w:rPr>
            </w:pPr>
          </w:p>
        </w:tc>
        <w:tc>
          <w:tcPr>
            <w:tcW w:w="2218" w:type="dxa"/>
            <w:tcBorders>
              <w:left w:val="nil"/>
              <w:right w:val="nil"/>
            </w:tcBorders>
          </w:tcPr>
          <w:p w14:paraId="6EAB302B">
            <w:r>
              <w:rPr>
                <w:iCs/>
                <w:color w:val="000000"/>
              </w:rPr>
              <w:t>№ 2 Қар (ұлпаларының) ұшқындарына бақылау жүргізу.</w:t>
            </w:r>
          </w:p>
        </w:tc>
        <w:tc>
          <w:tcPr>
            <w:tcW w:w="2693" w:type="dxa"/>
            <w:gridSpan w:val="2"/>
            <w:tcBorders>
              <w:left w:val="nil"/>
              <w:right w:val="nil"/>
            </w:tcBorders>
          </w:tcPr>
          <w:p w14:paraId="3863E067">
            <w:pPr>
              <w:rPr>
                <w:color w:val="000000"/>
              </w:rPr>
            </w:pPr>
            <w:r>
              <w:rPr>
                <w:iCs/>
                <w:color w:val="000000"/>
              </w:rPr>
              <w:t>№ 4 қырауды бақылау.</w:t>
            </w:r>
          </w:p>
          <w:p w14:paraId="6AA48FC7">
            <w:pPr>
              <w:rPr>
                <w:color w:val="000000"/>
              </w:rPr>
            </w:pPr>
          </w:p>
        </w:tc>
        <w:tc>
          <w:tcPr>
            <w:tcW w:w="2552" w:type="dxa"/>
            <w:gridSpan w:val="3"/>
            <w:tcBorders>
              <w:left w:val="nil"/>
              <w:right w:val="nil"/>
            </w:tcBorders>
          </w:tcPr>
          <w:p w14:paraId="462CC69F">
            <w:pPr>
              <w:rPr>
                <w:color w:val="000000"/>
              </w:rPr>
            </w:pPr>
            <w:r>
              <w:rPr>
                <w:iCs/>
                <w:color w:val="000000"/>
              </w:rPr>
              <w:t>№ 7 Терезедегі өрнектерді бақылау.</w:t>
            </w:r>
          </w:p>
          <w:p w14:paraId="3ECC88DE">
            <w:pPr>
              <w:rPr>
                <w:color w:val="000000"/>
              </w:rPr>
            </w:pPr>
            <w:r>
              <w:rPr>
                <w:color w:val="000000"/>
              </w:rPr>
              <w:t> </w:t>
            </w:r>
          </w:p>
          <w:p w14:paraId="47AB94F3"/>
        </w:tc>
        <w:tc>
          <w:tcPr>
            <w:tcW w:w="2743" w:type="dxa"/>
            <w:gridSpan w:val="2"/>
            <w:tcBorders>
              <w:left w:val="nil"/>
              <w:right w:val="nil"/>
            </w:tcBorders>
          </w:tcPr>
          <w:p w14:paraId="1C7E0220">
            <w:pPr>
              <w:rPr>
                <w:color w:val="000000"/>
              </w:rPr>
            </w:pPr>
            <w:r>
              <w:rPr>
                <w:iCs/>
                <w:color w:val="000000"/>
              </w:rPr>
              <w:t>№10 Алаңдағы ағаштарды бақылау</w:t>
            </w:r>
          </w:p>
          <w:p w14:paraId="292442EB"/>
        </w:tc>
        <w:tc>
          <w:tcPr>
            <w:tcW w:w="2552" w:type="dxa"/>
            <w:tcBorders>
              <w:left w:val="nil"/>
              <w:right w:val="nil"/>
            </w:tcBorders>
          </w:tcPr>
          <w:p w14:paraId="6F27FB2C">
            <w:pPr>
              <w:rPr>
                <w:color w:val="000000"/>
              </w:rPr>
            </w:pPr>
            <w:r>
              <w:rPr>
                <w:iCs/>
                <w:color w:val="000000"/>
              </w:rPr>
              <w:t>№ 8 Желді бақылау.</w:t>
            </w:r>
          </w:p>
          <w:p w14:paraId="6BDBC3F6">
            <w:pPr>
              <w:rPr>
                <w:color w:val="000000"/>
              </w:rPr>
            </w:pPr>
          </w:p>
        </w:tc>
      </w:tr>
      <w:tr w14:paraId="6B287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top w:val="nil"/>
              <w:left w:val="nil"/>
              <w:bottom w:val="nil"/>
              <w:right w:val="nil"/>
            </w:tcBorders>
          </w:tcPr>
          <w:p w14:paraId="4E6E9856">
            <w:pPr>
              <w:rPr>
                <w:lang w:eastAsia="zh-CN"/>
              </w:rPr>
            </w:pPr>
            <w:r>
              <w:rPr>
                <w:lang w:val="kk-KZ" w:eastAsia="zh-CN"/>
              </w:rPr>
              <w:t>Серуеннен оралу</w:t>
            </w:r>
          </w:p>
        </w:tc>
        <w:tc>
          <w:tcPr>
            <w:tcW w:w="12758" w:type="dxa"/>
            <w:gridSpan w:val="9"/>
            <w:tcBorders>
              <w:top w:val="nil"/>
              <w:left w:val="nil"/>
              <w:bottom w:val="nil"/>
              <w:right w:val="nil"/>
            </w:tcBorders>
          </w:tcPr>
          <w:p w14:paraId="03D706B1">
            <w:pPr>
              <w:rPr>
                <w:lang w:eastAsia="zh-CN"/>
              </w:rPr>
            </w:pPr>
            <w:r>
              <w:rPr>
                <w:lang w:val="kk-KZ" w:eastAsia="zh-CN"/>
              </w:rPr>
              <w:t>Балалардың реттілікпен киімдерін шешуі, өз шкафтарын тауып көрсетуге үйрету. Гигиеналық шараларын ұйымдастыру.</w:t>
            </w:r>
          </w:p>
        </w:tc>
      </w:tr>
      <w:tr w14:paraId="04AC4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left w:val="nil"/>
              <w:right w:val="nil"/>
            </w:tcBorders>
          </w:tcPr>
          <w:p w14:paraId="0AD9AFAC">
            <w:pPr>
              <w:rPr>
                <w:lang w:val="kk-KZ" w:eastAsia="zh-CN"/>
              </w:rPr>
            </w:pPr>
            <w:r>
              <w:rPr>
                <w:lang w:val="kk-KZ" w:eastAsia="zh-CN"/>
              </w:rPr>
              <w:t>Түскі ас</w:t>
            </w:r>
          </w:p>
        </w:tc>
        <w:tc>
          <w:tcPr>
            <w:tcW w:w="12758" w:type="dxa"/>
            <w:gridSpan w:val="9"/>
            <w:tcBorders>
              <w:left w:val="nil"/>
              <w:right w:val="nil"/>
            </w:tcBorders>
          </w:tcPr>
          <w:p w14:paraId="5C350CA9">
            <w:pPr>
              <w:rPr>
                <w:lang w:val="kk-KZ" w:eastAsia="zh-CN"/>
              </w:rPr>
            </w:pPr>
            <w:r>
              <w:rPr>
                <w:lang w:val="kk-KZ" w:eastAsia="zh-CN"/>
              </w:rPr>
              <w:t>Балаларды үстел үстінде тамақтану әдептерін сақтауға баулу.</w:t>
            </w:r>
          </w:p>
          <w:p w14:paraId="7A338B8E">
            <w:pPr>
              <w:rPr>
                <w:lang w:val="kk-KZ" w:eastAsia="zh-CN"/>
              </w:rPr>
            </w:pPr>
            <w:r>
              <w:rPr>
                <w:lang w:val="kk-KZ" w:eastAsia="zh-CN"/>
              </w:rPr>
              <w:t>Тыйым сөздер түсіндіру.</w:t>
            </w:r>
          </w:p>
          <w:p w14:paraId="267DB076">
            <w:pPr>
              <w:rPr>
                <w:lang w:val="kk-KZ" w:eastAsia="zh-CN"/>
              </w:rPr>
            </w:pPr>
            <w:r>
              <w:rPr>
                <w:lang w:val="kk-KZ" w:eastAsia="zh-CN"/>
              </w:rPr>
              <w:t>«Таңғы асын тастама»</w:t>
            </w:r>
          </w:p>
          <w:p w14:paraId="3EE76BAB">
            <w:pPr>
              <w:rPr>
                <w:lang w:eastAsia="zh-CN"/>
              </w:rPr>
            </w:pPr>
            <w:r>
              <w:rPr>
                <w:lang w:val="kk-KZ" w:eastAsia="zh-CN"/>
              </w:rPr>
              <w:t>«Нанды бір қолмен үзбе»</w:t>
            </w:r>
          </w:p>
          <w:p w14:paraId="4F1A5FEE">
            <w:pPr>
              <w:rPr>
                <w:lang w:eastAsia="zh-CN"/>
              </w:rPr>
            </w:pPr>
            <w:r>
              <w:rPr>
                <w:lang w:val="kk-KZ" w:eastAsia="zh-CN"/>
              </w:rPr>
              <w:t>«Нанды жерге тастама»</w:t>
            </w:r>
          </w:p>
          <w:p w14:paraId="41DEFB03">
            <w:pPr>
              <w:rPr>
                <w:lang w:eastAsia="zh-CN"/>
              </w:rPr>
            </w:pPr>
            <w:r>
              <w:rPr>
                <w:lang w:val="kk-KZ" w:eastAsia="zh-CN"/>
              </w:rPr>
              <w:t>«Ас –адамның арқауы»</w:t>
            </w:r>
          </w:p>
          <w:p w14:paraId="22507BDB">
            <w:pPr>
              <w:rPr>
                <w:lang w:eastAsia="zh-CN"/>
              </w:rPr>
            </w:pPr>
            <w:r>
              <w:rPr>
                <w:lang w:val="kk-KZ" w:eastAsia="zh-CN"/>
              </w:rPr>
              <w:t>«Тамақ ішкенде сөйлеме»</w:t>
            </w:r>
          </w:p>
        </w:tc>
      </w:tr>
      <w:tr w14:paraId="44056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top w:val="nil"/>
              <w:left w:val="nil"/>
              <w:bottom w:val="nil"/>
              <w:right w:val="nil"/>
            </w:tcBorders>
          </w:tcPr>
          <w:p w14:paraId="60D026D9">
            <w:pPr>
              <w:rPr>
                <w:lang w:val="kk-KZ" w:eastAsia="zh-CN"/>
              </w:rPr>
            </w:pPr>
            <w:r>
              <w:rPr>
                <w:lang w:val="kk-KZ" w:eastAsia="zh-CN"/>
              </w:rPr>
              <w:t>Ұйқыға дайындық, ұйқы.</w:t>
            </w:r>
          </w:p>
        </w:tc>
        <w:tc>
          <w:tcPr>
            <w:tcW w:w="12758" w:type="dxa"/>
            <w:gridSpan w:val="9"/>
            <w:tcBorders>
              <w:top w:val="nil"/>
              <w:left w:val="nil"/>
              <w:bottom w:val="nil"/>
              <w:right w:val="nil"/>
            </w:tcBorders>
          </w:tcPr>
          <w:p w14:paraId="2C6F470C">
            <w:pPr>
              <w:rPr>
                <w:highlight w:val="yellow"/>
                <w:lang w:eastAsia="zh-CN"/>
              </w:rPr>
            </w:pPr>
            <w:r>
              <w:rPr>
                <w:lang w:val="kk-KZ" w:eastAsia="zh-CN"/>
              </w:rPr>
              <w:t>«Бесік жыры»</w:t>
            </w:r>
          </w:p>
        </w:tc>
      </w:tr>
      <w:tr w14:paraId="6A08F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left w:val="nil"/>
              <w:right w:val="nil"/>
            </w:tcBorders>
          </w:tcPr>
          <w:p w14:paraId="1E3F3570">
            <w:pPr>
              <w:rPr>
                <w:lang w:eastAsia="zh-CN"/>
              </w:rPr>
            </w:pPr>
            <w:r>
              <w:rPr>
                <w:lang w:val="kk-KZ" w:eastAsia="zh-CN"/>
              </w:rPr>
              <w:t xml:space="preserve">Ұйқыдан кейінгі        </w:t>
            </w:r>
          </w:p>
          <w:p w14:paraId="79F1C255">
            <w:pPr>
              <w:rPr>
                <w:lang w:eastAsia="zh-CN"/>
              </w:rPr>
            </w:pPr>
            <w:r>
              <w:rPr>
                <w:lang w:val="kk-KZ" w:eastAsia="zh-CN"/>
              </w:rPr>
              <w:t xml:space="preserve">     сауықтыру </w:t>
            </w:r>
          </w:p>
          <w:p w14:paraId="4AB91D01">
            <w:pPr>
              <w:rPr>
                <w:lang w:eastAsia="zh-CN"/>
              </w:rPr>
            </w:pPr>
            <w:r>
              <w:rPr>
                <w:lang w:val="kk-KZ" w:eastAsia="zh-CN"/>
              </w:rPr>
              <w:t xml:space="preserve">       шаралары</w:t>
            </w:r>
          </w:p>
          <w:p w14:paraId="3A9A9F62">
            <w:pPr>
              <w:rPr>
                <w:lang w:val="kk-KZ" w:eastAsia="zh-CN"/>
              </w:rPr>
            </w:pPr>
          </w:p>
        </w:tc>
        <w:tc>
          <w:tcPr>
            <w:tcW w:w="2218" w:type="dxa"/>
            <w:tcBorders>
              <w:left w:val="nil"/>
              <w:right w:val="nil"/>
            </w:tcBorders>
          </w:tcPr>
          <w:p w14:paraId="58E13B48">
            <w:pPr>
              <w:rPr>
                <w:lang w:val="kk-KZ" w:eastAsia="zh-CN"/>
              </w:rPr>
            </w:pPr>
            <w:r>
              <w:rPr>
                <w:lang w:val="kk-KZ" w:eastAsia="zh-CN"/>
              </w:rPr>
              <w:t>Массаж кілемешемен жүрейік.</w:t>
            </w:r>
          </w:p>
          <w:p w14:paraId="53AC1A56">
            <w:pPr>
              <w:rPr>
                <w:lang w:val="kk-KZ" w:eastAsia="zh-CN"/>
              </w:rPr>
            </w:pPr>
            <w:r>
              <w:rPr>
                <w:lang w:val="kk-KZ" w:eastAsia="zh-CN"/>
              </w:rPr>
              <w:t>Жуынып ауыз шайайық,ас ішейік.</w:t>
            </w:r>
          </w:p>
        </w:tc>
        <w:tc>
          <w:tcPr>
            <w:tcW w:w="2693" w:type="dxa"/>
            <w:gridSpan w:val="2"/>
            <w:tcBorders>
              <w:left w:val="nil"/>
              <w:right w:val="nil"/>
            </w:tcBorders>
          </w:tcPr>
          <w:p w14:paraId="0C7B45A3">
            <w:pPr>
              <w:rPr>
                <w:lang w:val="kk-KZ" w:eastAsia="zh-CN"/>
              </w:rPr>
            </w:pPr>
            <w:r>
              <w:rPr>
                <w:lang w:val="kk-KZ" w:eastAsia="zh-CN"/>
              </w:rPr>
              <w:t>Ырғақты қимыл жассау.</w:t>
            </w:r>
          </w:p>
          <w:p w14:paraId="702B435F">
            <w:pPr>
              <w:rPr>
                <w:lang w:val="kk-KZ" w:eastAsia="zh-CN"/>
              </w:rPr>
            </w:pPr>
            <w:r>
              <w:rPr>
                <w:lang w:val="kk-KZ" w:eastAsia="zh-CN"/>
              </w:rPr>
              <w:t xml:space="preserve">Ауыз шаю.    </w:t>
            </w:r>
          </w:p>
        </w:tc>
        <w:tc>
          <w:tcPr>
            <w:tcW w:w="2552" w:type="dxa"/>
            <w:gridSpan w:val="3"/>
            <w:tcBorders>
              <w:left w:val="nil"/>
              <w:right w:val="nil"/>
            </w:tcBorders>
          </w:tcPr>
          <w:p w14:paraId="46C48674">
            <w:pPr>
              <w:rPr>
                <w:lang w:eastAsia="zh-CN"/>
              </w:rPr>
            </w:pPr>
            <w:r>
              <w:rPr>
                <w:lang w:val="kk-KZ" w:eastAsia="zh-CN"/>
              </w:rPr>
              <w:t>Ауа ваннасы.</w:t>
            </w:r>
          </w:p>
          <w:p w14:paraId="7C66DC31">
            <w:pPr>
              <w:rPr>
                <w:lang w:eastAsia="zh-CN"/>
              </w:rPr>
            </w:pPr>
            <w:r>
              <w:rPr>
                <w:lang w:val="kk-KZ" w:eastAsia="zh-CN"/>
              </w:rPr>
              <w:t>Массаж кілемшемен жүру</w:t>
            </w:r>
          </w:p>
        </w:tc>
        <w:tc>
          <w:tcPr>
            <w:tcW w:w="2743" w:type="dxa"/>
            <w:gridSpan w:val="2"/>
            <w:tcBorders>
              <w:left w:val="nil"/>
              <w:right w:val="nil"/>
            </w:tcBorders>
          </w:tcPr>
          <w:p w14:paraId="111A2BA8">
            <w:pPr>
              <w:rPr>
                <w:lang w:eastAsia="zh-CN"/>
              </w:rPr>
            </w:pPr>
            <w:r>
              <w:rPr>
                <w:lang w:val="kk-KZ" w:eastAsia="zh-CN"/>
              </w:rPr>
              <w:t>Құлаққа нүктелі  массаж</w:t>
            </w:r>
          </w:p>
        </w:tc>
        <w:tc>
          <w:tcPr>
            <w:tcW w:w="2552" w:type="dxa"/>
            <w:tcBorders>
              <w:left w:val="nil"/>
              <w:right w:val="nil"/>
            </w:tcBorders>
          </w:tcPr>
          <w:p w14:paraId="34097638">
            <w:pPr>
              <w:rPr>
                <w:lang w:eastAsia="zh-CN"/>
              </w:rPr>
            </w:pPr>
            <w:r>
              <w:rPr>
                <w:lang w:val="kk-KZ" w:eastAsia="zh-CN"/>
              </w:rPr>
              <w:t>Денені қозғап ұйқы ашамыз.</w:t>
            </w:r>
          </w:p>
        </w:tc>
      </w:tr>
      <w:tr w14:paraId="19BA6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top w:val="nil"/>
              <w:left w:val="nil"/>
              <w:bottom w:val="nil"/>
              <w:right w:val="nil"/>
            </w:tcBorders>
          </w:tcPr>
          <w:p w14:paraId="764F5980">
            <w:pPr>
              <w:rPr>
                <w:lang w:eastAsia="zh-CN"/>
              </w:rPr>
            </w:pPr>
            <w:r>
              <w:rPr>
                <w:lang w:val="kk-KZ" w:eastAsia="zh-CN"/>
              </w:rPr>
              <w:t>Бесін ас</w:t>
            </w:r>
          </w:p>
        </w:tc>
        <w:tc>
          <w:tcPr>
            <w:tcW w:w="12758" w:type="dxa"/>
            <w:gridSpan w:val="9"/>
            <w:tcBorders>
              <w:top w:val="nil"/>
              <w:left w:val="nil"/>
              <w:bottom w:val="nil"/>
              <w:right w:val="nil"/>
            </w:tcBorders>
          </w:tcPr>
          <w:p w14:paraId="5D296FFF">
            <w:pPr>
              <w:rPr>
                <w:lang w:eastAsia="zh-CN"/>
              </w:rPr>
            </w:pPr>
            <w:r>
              <w:rPr>
                <w:lang w:val="kk-KZ" w:eastAsia="zh-CN"/>
              </w:rPr>
              <w:t>Балалардың назарын тағамға аудару, алдарына берілген тамақтарын тауысып жеп болған соң тұруға дағдыландыру</w:t>
            </w:r>
          </w:p>
        </w:tc>
      </w:tr>
      <w:tr w14:paraId="6F346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left w:val="nil"/>
              <w:right w:val="nil"/>
            </w:tcBorders>
          </w:tcPr>
          <w:p w14:paraId="1E9E0FF6">
            <w:pPr>
              <w:rPr>
                <w:lang w:val="kk-KZ" w:eastAsia="zh-CN"/>
              </w:rPr>
            </w:pPr>
            <w:r>
              <w:rPr>
                <w:lang w:val="kk-KZ" w:eastAsia="zh-CN"/>
              </w:rPr>
              <w:t>Балалардың дербес әрекеті (аз қимылды,үстел үсті ойындары,бейнелеу іс әрекеті,кітаптарды қарау және басқалары)</w:t>
            </w:r>
          </w:p>
        </w:tc>
        <w:tc>
          <w:tcPr>
            <w:tcW w:w="2218" w:type="dxa"/>
            <w:tcBorders>
              <w:left w:val="nil"/>
              <w:right w:val="nil"/>
            </w:tcBorders>
          </w:tcPr>
          <w:p w14:paraId="30D708CA">
            <w:pPr>
              <w:rPr>
                <w:lang w:val="kk-KZ" w:eastAsia="zh-CN"/>
              </w:rPr>
            </w:pPr>
            <w:r>
              <w:rPr>
                <w:lang w:val="kk-KZ" w:eastAsia="zh-CN"/>
              </w:rPr>
              <w:t>Баяу құстар әуенін тыңдай отырып, көз алдарына елестету арқылы табиғатты, құстарды  бейнелеу.</w:t>
            </w:r>
          </w:p>
          <w:p w14:paraId="4478FE9B">
            <w:pPr>
              <w:rPr>
                <w:lang w:val="kk-KZ" w:eastAsia="zh-CN"/>
              </w:rPr>
            </w:pPr>
            <w:r>
              <w:rPr>
                <w:lang w:val="kk-KZ" w:eastAsia="zh-CN"/>
              </w:rPr>
              <w:t>Міндеті: қыстайтын құстар туралы ойларын қалыптастыру, ойлау қабілеттерін арттыру, бейнелеу дағдыларын қалыптастыру</w:t>
            </w:r>
          </w:p>
        </w:tc>
        <w:tc>
          <w:tcPr>
            <w:tcW w:w="2693" w:type="dxa"/>
            <w:gridSpan w:val="2"/>
            <w:tcBorders>
              <w:left w:val="nil"/>
              <w:right w:val="nil"/>
            </w:tcBorders>
          </w:tcPr>
          <w:p w14:paraId="70CC5640">
            <w:pPr>
              <w:rPr>
                <w:color w:val="000000"/>
                <w:lang w:val="kk-KZ" w:bidi="as-IN"/>
              </w:rPr>
            </w:pPr>
            <w:r>
              <w:rPr>
                <w:color w:val="000000"/>
                <w:lang w:val="kk-KZ" w:bidi="as-IN"/>
              </w:rPr>
              <w:t>Үстел үсті ойыны: Лего құрастыру; шашка ойнау</w:t>
            </w:r>
          </w:p>
          <w:p w14:paraId="6A15BC33">
            <w:pPr>
              <w:rPr>
                <w:lang w:val="kk-KZ" w:eastAsia="zh-CN"/>
              </w:rPr>
            </w:pPr>
            <w:r>
              <w:rPr>
                <w:lang w:val="kk-KZ" w:eastAsia="zh-CN"/>
              </w:rPr>
              <w:t>Қалаулары бойынша кітап бұрышынан ертегі тыңдау</w:t>
            </w:r>
          </w:p>
        </w:tc>
        <w:tc>
          <w:tcPr>
            <w:tcW w:w="2552" w:type="dxa"/>
            <w:gridSpan w:val="3"/>
            <w:tcBorders>
              <w:left w:val="nil"/>
              <w:right w:val="nil"/>
            </w:tcBorders>
          </w:tcPr>
          <w:p w14:paraId="5EE1E08B">
            <w:pPr>
              <w:rPr>
                <w:lang w:val="kk-KZ" w:eastAsia="zh-CN"/>
              </w:rPr>
            </w:pPr>
          </w:p>
          <w:p w14:paraId="1A70238B">
            <w:pPr>
              <w:rPr>
                <w:lang w:val="kk-KZ" w:eastAsia="zh-CN"/>
              </w:rPr>
            </w:pPr>
          </w:p>
          <w:p w14:paraId="5B104650">
            <w:pPr>
              <w:rPr>
                <w:lang w:val="kk-KZ" w:eastAsia="zh-CN"/>
              </w:rPr>
            </w:pPr>
          </w:p>
        </w:tc>
        <w:tc>
          <w:tcPr>
            <w:tcW w:w="2743" w:type="dxa"/>
            <w:gridSpan w:val="2"/>
            <w:tcBorders>
              <w:left w:val="nil"/>
              <w:right w:val="nil"/>
            </w:tcBorders>
          </w:tcPr>
          <w:p w14:paraId="1A665B75">
            <w:pPr>
              <w:rPr>
                <w:lang w:val="kk-KZ" w:eastAsia="zh-CN"/>
              </w:rPr>
            </w:pPr>
            <w:r>
              <w:rPr>
                <w:lang w:val="kk-KZ" w:eastAsia="zh-CN"/>
              </w:rPr>
              <w:t>Үстел үсті ойыны: «Ұлттық құндылықтар»</w:t>
            </w:r>
          </w:p>
          <w:p w14:paraId="63CF5CA9">
            <w:pPr>
              <w:rPr>
                <w:lang w:val="kk-KZ" w:eastAsia="zh-CN"/>
              </w:rPr>
            </w:pPr>
            <w:r>
              <w:rPr>
                <w:lang w:val="kk-KZ" w:eastAsia="zh-CN"/>
              </w:rPr>
              <w:t>Міндеттері: қазақ халқының ұлттық құндылықтарын білуге дағдыландыру;</w:t>
            </w:r>
          </w:p>
          <w:p w14:paraId="2522B256">
            <w:pPr>
              <w:rPr>
                <w:lang w:val="kk-KZ" w:eastAsia="zh-CN"/>
              </w:rPr>
            </w:pPr>
            <w:r>
              <w:rPr>
                <w:lang w:val="kk-KZ" w:eastAsia="zh-CN"/>
              </w:rPr>
              <w:t>1-10ға дейінгі сандарды санау дағдыларын қалыптастыру;</w:t>
            </w:r>
          </w:p>
          <w:p w14:paraId="3F205925">
            <w:pPr>
              <w:rPr>
                <w:lang w:val="kk-KZ" w:eastAsia="zh-CN"/>
              </w:rPr>
            </w:pPr>
            <w:r>
              <w:rPr>
                <w:lang w:val="kk-KZ" w:eastAsia="zh-CN"/>
              </w:rPr>
              <w:t>Дыбыс белгілерін ажырата алу дағдыларын қалыптастыру</w:t>
            </w:r>
          </w:p>
          <w:p w14:paraId="5708BA5B">
            <w:pPr>
              <w:rPr>
                <w:lang w:val="kk-KZ" w:eastAsia="zh-CN"/>
              </w:rPr>
            </w:pPr>
          </w:p>
        </w:tc>
        <w:tc>
          <w:tcPr>
            <w:tcW w:w="2552" w:type="dxa"/>
            <w:tcBorders>
              <w:left w:val="nil"/>
              <w:right w:val="nil"/>
            </w:tcBorders>
          </w:tcPr>
          <w:p w14:paraId="04E20DB4">
            <w:pPr>
              <w:rPr>
                <w:lang w:val="kk-KZ" w:eastAsia="zh-CN"/>
              </w:rPr>
            </w:pPr>
          </w:p>
        </w:tc>
      </w:tr>
      <w:tr w14:paraId="0BE9D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top w:val="nil"/>
              <w:left w:val="nil"/>
              <w:bottom w:val="nil"/>
              <w:right w:val="nil"/>
            </w:tcBorders>
          </w:tcPr>
          <w:p w14:paraId="47856F36">
            <w:pPr>
              <w:rPr>
                <w:lang w:val="kk-KZ" w:eastAsia="zh-CN"/>
              </w:rPr>
            </w:pPr>
            <w:r>
              <w:rPr>
                <w:lang w:val="kk-KZ" w:eastAsia="zh-CN"/>
              </w:rPr>
              <w:t>Балалармен жеке жұмыс</w:t>
            </w:r>
          </w:p>
        </w:tc>
        <w:tc>
          <w:tcPr>
            <w:tcW w:w="2218" w:type="dxa"/>
            <w:tcBorders>
              <w:top w:val="nil"/>
              <w:left w:val="nil"/>
              <w:bottom w:val="nil"/>
              <w:right w:val="nil"/>
            </w:tcBorders>
          </w:tcPr>
          <w:p w14:paraId="650832EC">
            <w:pPr>
              <w:rPr>
                <w:lang w:val="kk-KZ" w:eastAsia="zh-CN"/>
              </w:rPr>
            </w:pPr>
            <w:r>
              <w:rPr>
                <w:lang w:val="kk-KZ" w:eastAsia="zh-CN"/>
              </w:rPr>
              <w:t>Мансурға Жаңа түстер жіне реңктерді шығаруды, ұжыммен бірге жұмыс жасауды дағдыландыру.</w:t>
            </w:r>
          </w:p>
        </w:tc>
        <w:tc>
          <w:tcPr>
            <w:tcW w:w="2693" w:type="dxa"/>
            <w:gridSpan w:val="2"/>
            <w:tcBorders>
              <w:top w:val="nil"/>
              <w:left w:val="nil"/>
              <w:bottom w:val="nil"/>
              <w:right w:val="nil"/>
            </w:tcBorders>
          </w:tcPr>
          <w:p w14:paraId="06966C71">
            <w:pPr>
              <w:rPr>
                <w:lang w:val="kk-KZ" w:eastAsia="zh-CN"/>
              </w:rPr>
            </w:pPr>
            <w:r>
              <w:rPr>
                <w:lang w:val="kk-KZ" w:eastAsia="zh-CN"/>
              </w:rPr>
              <w:t>Балаларға Спорттық ойындардың элементтерін орындауы мен, спорттық жаттығуларды орындау техникасын үйретуді жалғастыру;</w:t>
            </w:r>
          </w:p>
        </w:tc>
        <w:tc>
          <w:tcPr>
            <w:tcW w:w="2552" w:type="dxa"/>
            <w:gridSpan w:val="3"/>
            <w:tcBorders>
              <w:top w:val="nil"/>
              <w:left w:val="nil"/>
              <w:bottom w:val="nil"/>
              <w:right w:val="nil"/>
            </w:tcBorders>
          </w:tcPr>
          <w:p w14:paraId="53CAE352">
            <w:pPr>
              <w:rPr>
                <w:lang w:val="kk-KZ" w:eastAsia="zh-CN"/>
              </w:rPr>
            </w:pPr>
            <w:r>
              <w:rPr>
                <w:lang w:val="kk-KZ" w:eastAsia="zh-CN"/>
              </w:rPr>
              <w:t xml:space="preserve">Қобландыға 10-ға дейін кері қарай санауды бекіту. </w:t>
            </w:r>
          </w:p>
          <w:p w14:paraId="297FAA71">
            <w:pPr>
              <w:rPr>
                <w:lang w:val="kk-KZ" w:eastAsia="zh-CN"/>
              </w:rPr>
            </w:pPr>
            <w:r>
              <w:rPr>
                <w:lang w:val="kk-KZ" w:eastAsia="zh-CN"/>
              </w:rPr>
              <w:t xml:space="preserve">Геометриялық денелерді </w:t>
            </w:r>
          </w:p>
          <w:p w14:paraId="21BA68E0">
            <w:pPr>
              <w:rPr>
                <w:lang w:val="kk-KZ" w:eastAsia="zh-CN"/>
              </w:rPr>
            </w:pPr>
            <w:r>
              <w:rPr>
                <w:lang w:val="kk-KZ" w:eastAsia="zh-CN"/>
              </w:rPr>
              <w:t>дұрыс атап, ажыратуды үйрету</w:t>
            </w:r>
          </w:p>
        </w:tc>
        <w:tc>
          <w:tcPr>
            <w:tcW w:w="2743" w:type="dxa"/>
            <w:gridSpan w:val="2"/>
            <w:tcBorders>
              <w:top w:val="nil"/>
              <w:left w:val="nil"/>
              <w:bottom w:val="nil"/>
              <w:right w:val="nil"/>
            </w:tcBorders>
          </w:tcPr>
          <w:p w14:paraId="07561938">
            <w:pPr>
              <w:rPr>
                <w:lang w:val="kk-KZ" w:eastAsia="zh-CN"/>
              </w:rPr>
            </w:pPr>
            <w:r>
              <w:rPr>
                <w:lang w:val="kk-KZ" w:eastAsia="zh-CN"/>
              </w:rPr>
              <w:t>Аяулымға Музыканың   сипатына сәйкес қозғалуды; сәндік элементтермен заттарды безендіруді үйрету.</w:t>
            </w:r>
          </w:p>
        </w:tc>
        <w:tc>
          <w:tcPr>
            <w:tcW w:w="2552" w:type="dxa"/>
            <w:tcBorders>
              <w:top w:val="nil"/>
              <w:left w:val="nil"/>
              <w:bottom w:val="nil"/>
              <w:right w:val="nil"/>
            </w:tcBorders>
          </w:tcPr>
          <w:p w14:paraId="0D122388">
            <w:pPr>
              <w:rPr>
                <w:lang w:val="kk-KZ" w:eastAsia="zh-CN"/>
              </w:rPr>
            </w:pPr>
            <w:r>
              <w:rPr>
                <w:lang w:val="kk-KZ" w:eastAsia="zh-CN"/>
              </w:rPr>
              <w:t>Мұхитқа тірі табиғат заттарының бейнелерін күрделі емес қимылдар мен қалыптар арқылы жеткізу дағдысын қалыптастыру</w:t>
            </w:r>
          </w:p>
        </w:tc>
      </w:tr>
      <w:tr w14:paraId="198B1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left w:val="nil"/>
              <w:right w:val="nil"/>
            </w:tcBorders>
          </w:tcPr>
          <w:p w14:paraId="24C37D51">
            <w:pPr>
              <w:rPr>
                <w:lang w:val="kk-KZ" w:eastAsia="zh-CN"/>
              </w:rPr>
            </w:pPr>
            <w:r>
              <w:rPr>
                <w:lang w:val="kk-KZ" w:eastAsia="zh-CN"/>
              </w:rPr>
              <w:t>Серуенге дайындық</w:t>
            </w:r>
          </w:p>
        </w:tc>
        <w:tc>
          <w:tcPr>
            <w:tcW w:w="12758" w:type="dxa"/>
            <w:gridSpan w:val="9"/>
            <w:tcBorders>
              <w:left w:val="nil"/>
              <w:right w:val="nil"/>
            </w:tcBorders>
          </w:tcPr>
          <w:p w14:paraId="7AAB528E">
            <w:pPr>
              <w:rPr>
                <w:lang w:val="kk-KZ" w:eastAsia="zh-CN"/>
              </w:rPr>
            </w:pPr>
            <w:r>
              <w:rPr>
                <w:lang w:val="kk-KZ" w:eastAsia="zh-CN"/>
              </w:rPr>
              <w:t>Киіну: Серуенге шығу.</w:t>
            </w:r>
          </w:p>
        </w:tc>
      </w:tr>
      <w:tr w14:paraId="5F387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top w:val="nil"/>
              <w:left w:val="nil"/>
              <w:bottom w:val="nil"/>
              <w:right w:val="nil"/>
            </w:tcBorders>
          </w:tcPr>
          <w:p w14:paraId="074D4319">
            <w:pPr>
              <w:rPr>
                <w:lang w:val="kk-KZ" w:eastAsia="zh-CN"/>
              </w:rPr>
            </w:pPr>
            <w:r>
              <w:rPr>
                <w:lang w:val="kk-KZ" w:eastAsia="zh-CN"/>
              </w:rPr>
              <w:t>ІІ Серуен</w:t>
            </w:r>
          </w:p>
          <w:p w14:paraId="3A13D579">
            <w:pPr>
              <w:rPr>
                <w:lang w:val="kk-KZ" w:eastAsia="zh-CN"/>
              </w:rPr>
            </w:pPr>
          </w:p>
          <w:p w14:paraId="25F1500F">
            <w:pPr>
              <w:rPr>
                <w:lang w:val="kk-KZ" w:eastAsia="zh-CN"/>
              </w:rPr>
            </w:pPr>
          </w:p>
          <w:p w14:paraId="359925C4">
            <w:pPr>
              <w:rPr>
                <w:lang w:val="kk-KZ" w:eastAsia="zh-CN"/>
              </w:rPr>
            </w:pPr>
          </w:p>
          <w:p w14:paraId="4F4AB3A2">
            <w:pPr>
              <w:rPr>
                <w:lang w:val="kk-KZ" w:eastAsia="zh-CN"/>
              </w:rPr>
            </w:pPr>
          </w:p>
        </w:tc>
        <w:tc>
          <w:tcPr>
            <w:tcW w:w="2218" w:type="dxa"/>
            <w:tcBorders>
              <w:top w:val="nil"/>
              <w:left w:val="nil"/>
              <w:bottom w:val="nil"/>
              <w:right w:val="nil"/>
            </w:tcBorders>
          </w:tcPr>
          <w:p w14:paraId="7FDA291C">
            <w:pPr>
              <w:rPr>
                <w:color w:val="000000"/>
                <w:lang w:val="kk-KZ"/>
              </w:rPr>
            </w:pPr>
            <w:r>
              <w:rPr>
                <w:iCs/>
                <w:color w:val="000000"/>
                <w:lang w:val="kk-KZ"/>
              </w:rPr>
              <w:t>№ 2 Қар (ұлпаларының) ұшқындарына бақылау жүргізу.</w:t>
            </w:r>
          </w:p>
          <w:p w14:paraId="6F682083">
            <w:pPr>
              <w:rPr>
                <w:color w:val="000000"/>
                <w:lang w:val="kk-KZ"/>
              </w:rPr>
            </w:pPr>
            <w:r>
              <w:rPr>
                <w:color w:val="000000"/>
                <w:lang w:val="kk-KZ"/>
              </w:rPr>
              <w:t> </w:t>
            </w:r>
          </w:p>
          <w:p w14:paraId="08B43FD9">
            <w:pPr>
              <w:rPr>
                <w:lang w:val="kk-KZ"/>
              </w:rPr>
            </w:pPr>
          </w:p>
        </w:tc>
        <w:tc>
          <w:tcPr>
            <w:tcW w:w="2693" w:type="dxa"/>
            <w:gridSpan w:val="2"/>
            <w:tcBorders>
              <w:top w:val="nil"/>
              <w:left w:val="nil"/>
              <w:bottom w:val="nil"/>
              <w:right w:val="nil"/>
            </w:tcBorders>
          </w:tcPr>
          <w:p w14:paraId="06021DDC">
            <w:pPr>
              <w:rPr>
                <w:color w:val="000000"/>
              </w:rPr>
            </w:pPr>
            <w:r>
              <w:rPr>
                <w:iCs/>
                <w:color w:val="000000"/>
              </w:rPr>
              <w:t>№ 4 қырауды бақылау.</w:t>
            </w:r>
          </w:p>
          <w:p w14:paraId="1A4032FA">
            <w:pPr>
              <w:rPr>
                <w:color w:val="000000"/>
              </w:rPr>
            </w:pPr>
          </w:p>
        </w:tc>
        <w:tc>
          <w:tcPr>
            <w:tcW w:w="2552" w:type="dxa"/>
            <w:gridSpan w:val="3"/>
            <w:tcBorders>
              <w:top w:val="nil"/>
              <w:left w:val="nil"/>
              <w:bottom w:val="nil"/>
              <w:right w:val="nil"/>
            </w:tcBorders>
          </w:tcPr>
          <w:p w14:paraId="2BF0612F">
            <w:pPr>
              <w:rPr>
                <w:color w:val="000000"/>
              </w:rPr>
            </w:pPr>
            <w:r>
              <w:rPr>
                <w:iCs/>
                <w:color w:val="000000"/>
              </w:rPr>
              <w:t>№ 7 Терезедегі өрнектерді бақылау.</w:t>
            </w:r>
          </w:p>
          <w:p w14:paraId="3FCD230A">
            <w:pPr>
              <w:rPr>
                <w:color w:val="000000"/>
              </w:rPr>
            </w:pPr>
            <w:r>
              <w:rPr>
                <w:color w:val="000000"/>
              </w:rPr>
              <w:t> </w:t>
            </w:r>
          </w:p>
          <w:p w14:paraId="3BC5FDBE"/>
        </w:tc>
        <w:tc>
          <w:tcPr>
            <w:tcW w:w="2743" w:type="dxa"/>
            <w:gridSpan w:val="2"/>
            <w:tcBorders>
              <w:top w:val="nil"/>
              <w:left w:val="nil"/>
              <w:bottom w:val="nil"/>
              <w:right w:val="nil"/>
            </w:tcBorders>
          </w:tcPr>
          <w:p w14:paraId="35A423F6">
            <w:pPr>
              <w:rPr>
                <w:color w:val="000000"/>
              </w:rPr>
            </w:pPr>
            <w:r>
              <w:rPr>
                <w:iCs/>
                <w:color w:val="000000"/>
              </w:rPr>
              <w:t>№10 Алаңдағы ағаштарды бақылау</w:t>
            </w:r>
          </w:p>
          <w:p w14:paraId="75046836"/>
        </w:tc>
        <w:tc>
          <w:tcPr>
            <w:tcW w:w="2552" w:type="dxa"/>
            <w:tcBorders>
              <w:top w:val="nil"/>
              <w:left w:val="nil"/>
              <w:bottom w:val="nil"/>
              <w:right w:val="nil"/>
            </w:tcBorders>
          </w:tcPr>
          <w:p w14:paraId="451EC346">
            <w:pPr>
              <w:rPr>
                <w:color w:val="000000"/>
              </w:rPr>
            </w:pPr>
            <w:r>
              <w:rPr>
                <w:iCs/>
                <w:color w:val="000000"/>
              </w:rPr>
              <w:t>№ 8 Желді бақылау.</w:t>
            </w:r>
          </w:p>
          <w:p w14:paraId="48361E62">
            <w:pPr>
              <w:rPr>
                <w:color w:val="000000"/>
              </w:rPr>
            </w:pPr>
          </w:p>
        </w:tc>
      </w:tr>
      <w:tr w14:paraId="471B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Borders>
              <w:left w:val="nil"/>
              <w:right w:val="nil"/>
            </w:tcBorders>
          </w:tcPr>
          <w:p w14:paraId="14B3213B">
            <w:pPr>
              <w:rPr>
                <w:lang w:eastAsia="zh-CN"/>
              </w:rPr>
            </w:pPr>
            <w:r>
              <w:rPr>
                <w:lang w:val="kk-KZ" w:eastAsia="zh-CN"/>
              </w:rPr>
              <w:t>Серуеннен оралу</w:t>
            </w:r>
          </w:p>
        </w:tc>
        <w:tc>
          <w:tcPr>
            <w:tcW w:w="12758" w:type="dxa"/>
            <w:gridSpan w:val="9"/>
            <w:tcBorders>
              <w:left w:val="nil"/>
              <w:right w:val="nil"/>
            </w:tcBorders>
          </w:tcPr>
          <w:p w14:paraId="370E9FF6">
            <w:pPr>
              <w:rPr>
                <w:lang w:eastAsia="zh-CN"/>
              </w:rPr>
            </w:pPr>
            <w:r>
              <w:rPr>
                <w:lang w:val="kk-KZ" w:eastAsia="ru-RU"/>
              </w:rPr>
              <w:t>Серуеннен оралу. Киімдерін шкафқа жинауға, ұқыпты қоюға баулу.</w:t>
            </w:r>
          </w:p>
        </w:tc>
      </w:tr>
      <w:tr w14:paraId="6EA9D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restart"/>
            <w:tcBorders>
              <w:top w:val="nil"/>
              <w:left w:val="nil"/>
              <w:bottom w:val="nil"/>
              <w:right w:val="nil"/>
            </w:tcBorders>
          </w:tcPr>
          <w:p w14:paraId="42B40247">
            <w:pPr>
              <w:rPr>
                <w:lang w:eastAsia="zh-CN"/>
              </w:rPr>
            </w:pPr>
            <w:r>
              <w:rPr>
                <w:lang w:val="kk-KZ" w:eastAsia="zh-CN"/>
              </w:rPr>
              <w:t>Балалардың үйге қайтуы</w:t>
            </w:r>
          </w:p>
          <w:p w14:paraId="5348D3DF">
            <w:pPr>
              <w:rPr>
                <w:lang w:val="kk-KZ" w:eastAsia="zh-CN"/>
              </w:rPr>
            </w:pPr>
            <w:r>
              <w:rPr>
                <w:lang w:val="kk-KZ" w:eastAsia="zh-CN"/>
              </w:rPr>
              <w:t>Ата-аналармен әңгімелесу</w:t>
            </w:r>
          </w:p>
        </w:tc>
        <w:tc>
          <w:tcPr>
            <w:tcW w:w="12758" w:type="dxa"/>
            <w:gridSpan w:val="9"/>
            <w:tcBorders>
              <w:top w:val="nil"/>
              <w:left w:val="nil"/>
              <w:bottom w:val="nil"/>
              <w:right w:val="nil"/>
            </w:tcBorders>
          </w:tcPr>
          <w:p w14:paraId="2BF4F00C">
            <w:pPr>
              <w:rPr>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139C3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continue"/>
            <w:tcBorders>
              <w:left w:val="nil"/>
              <w:right w:val="nil"/>
            </w:tcBorders>
          </w:tcPr>
          <w:p w14:paraId="575F7C3D">
            <w:pPr>
              <w:rPr>
                <w:lang w:val="kk-KZ" w:eastAsia="zh-CN"/>
              </w:rPr>
            </w:pPr>
          </w:p>
        </w:tc>
        <w:tc>
          <w:tcPr>
            <w:tcW w:w="2218" w:type="dxa"/>
            <w:tcBorders>
              <w:left w:val="nil"/>
              <w:right w:val="nil"/>
            </w:tcBorders>
          </w:tcPr>
          <w:p w14:paraId="052E105F">
            <w:pPr>
              <w:rPr>
                <w:color w:val="000000"/>
                <w:lang w:val="kk-KZ" w:eastAsia="ru-RU"/>
              </w:rPr>
            </w:pPr>
            <w:r>
              <w:rPr>
                <w:color w:val="000000"/>
                <w:lang w:val="kk-KZ" w:eastAsia="ru-RU"/>
              </w:rPr>
              <w:t xml:space="preserve"> Балаларға Отан, туған жер турады мақал-мәтел жаттатуларын сұрау.</w:t>
            </w:r>
          </w:p>
          <w:p w14:paraId="5336C8AE">
            <w:pPr>
              <w:rPr>
                <w:color w:val="000000"/>
                <w:lang w:val="kk-KZ" w:eastAsia="ru-RU"/>
              </w:rPr>
            </w:pPr>
          </w:p>
        </w:tc>
        <w:tc>
          <w:tcPr>
            <w:tcW w:w="2693" w:type="dxa"/>
            <w:gridSpan w:val="2"/>
            <w:tcBorders>
              <w:left w:val="nil"/>
              <w:right w:val="nil"/>
            </w:tcBorders>
          </w:tcPr>
          <w:p w14:paraId="77BD8F94">
            <w:pPr>
              <w:rPr>
                <w:color w:val="000000"/>
                <w:lang w:val="kk-KZ" w:eastAsia="ru-RU"/>
              </w:rPr>
            </w:pPr>
            <w:r>
              <w:rPr>
                <w:lang w:val="kk-KZ"/>
              </w:rPr>
              <w:t>«Үйде балаңыздың тәртібі» әнгімеге Расулдың ата-анасын тарту.</w:t>
            </w:r>
          </w:p>
        </w:tc>
        <w:tc>
          <w:tcPr>
            <w:tcW w:w="2552" w:type="dxa"/>
            <w:gridSpan w:val="3"/>
            <w:tcBorders>
              <w:left w:val="nil"/>
              <w:right w:val="nil"/>
            </w:tcBorders>
          </w:tcPr>
          <w:p w14:paraId="3E3A0ED6">
            <w:pPr>
              <w:rPr>
                <w:color w:val="000000"/>
                <w:lang w:val="kk-KZ" w:eastAsia="ru-RU"/>
              </w:rPr>
            </w:pPr>
            <w:r>
              <w:rPr>
                <w:color w:val="000000"/>
                <w:lang w:val="kk-KZ" w:eastAsia="ru-RU"/>
              </w:rPr>
              <w:t>«Балаңызға ертегі оқып бересіз бе?» Әңгімелесу</w:t>
            </w:r>
          </w:p>
        </w:tc>
        <w:tc>
          <w:tcPr>
            <w:tcW w:w="2743" w:type="dxa"/>
            <w:gridSpan w:val="2"/>
            <w:tcBorders>
              <w:left w:val="nil"/>
              <w:right w:val="nil"/>
            </w:tcBorders>
          </w:tcPr>
          <w:p w14:paraId="5457FB23">
            <w:pPr>
              <w:rPr>
                <w:color w:val="000000"/>
                <w:lang w:val="kk-KZ" w:eastAsia="ru-RU"/>
              </w:rPr>
            </w:pPr>
            <w:r>
              <w:rPr>
                <w:lang w:val="kk-KZ"/>
              </w:rPr>
              <w:t>Ата-аналарға балалардың жақсы жақтарын мадақтау</w:t>
            </w:r>
            <w:r>
              <w:rPr>
                <w:color w:val="000000"/>
                <w:lang w:val="kk-KZ" w:eastAsia="ru-RU"/>
              </w:rPr>
              <w:t xml:space="preserve"> </w:t>
            </w:r>
          </w:p>
        </w:tc>
        <w:tc>
          <w:tcPr>
            <w:tcW w:w="2552" w:type="dxa"/>
            <w:tcBorders>
              <w:left w:val="nil"/>
              <w:right w:val="nil"/>
            </w:tcBorders>
          </w:tcPr>
          <w:p w14:paraId="4E4A4DEC">
            <w:pPr>
              <w:rPr>
                <w:color w:val="000000"/>
                <w:lang w:val="kk-KZ" w:eastAsia="ru-RU"/>
              </w:rPr>
            </w:pPr>
            <w:r>
              <w:rPr>
                <w:lang w:val="kk-KZ"/>
              </w:rPr>
              <w:t>«Демалыста қайда барасыз?» ойларын тыңдау.</w:t>
            </w:r>
          </w:p>
        </w:tc>
      </w:tr>
    </w:tbl>
    <w:p w14:paraId="6B4DBA12">
      <w:pPr>
        <w:rPr>
          <w:sz w:val="22"/>
          <w:szCs w:val="22"/>
          <w:lang w:val="kk-KZ" w:eastAsia="zh-CN"/>
        </w:rPr>
      </w:pPr>
    </w:p>
    <w:p w14:paraId="1FE8329C">
      <w:pPr>
        <w:rPr>
          <w:sz w:val="22"/>
          <w:szCs w:val="22"/>
          <w:lang w:val="kk-KZ"/>
        </w:rPr>
      </w:pPr>
    </w:p>
    <w:p w14:paraId="29EA5E12">
      <w:pPr>
        <w:rPr>
          <w:sz w:val="22"/>
          <w:szCs w:val="22"/>
          <w:lang w:val="kk-KZ"/>
        </w:rPr>
      </w:pPr>
    </w:p>
    <w:p w14:paraId="1F279263">
      <w:pPr>
        <w:rPr>
          <w:sz w:val="22"/>
          <w:szCs w:val="22"/>
          <w:lang w:val="kk-KZ"/>
        </w:rPr>
      </w:pPr>
    </w:p>
    <w:p w14:paraId="1720AE87">
      <w:pPr>
        <w:jc w:val="center"/>
        <w:rPr>
          <w:b/>
          <w:bCs/>
          <w:sz w:val="22"/>
          <w:szCs w:val="22"/>
          <w:lang w:val="kk-KZ"/>
        </w:rPr>
      </w:pPr>
    </w:p>
    <w:p w14:paraId="764A3FCF">
      <w:pPr>
        <w:jc w:val="center"/>
        <w:rPr>
          <w:b/>
          <w:bCs/>
          <w:sz w:val="22"/>
          <w:szCs w:val="22"/>
          <w:lang w:val="kk-KZ"/>
        </w:rPr>
      </w:pPr>
    </w:p>
    <w:p w14:paraId="35F9B9E8">
      <w:pPr>
        <w:jc w:val="center"/>
        <w:rPr>
          <w:b/>
          <w:bCs/>
          <w:sz w:val="22"/>
          <w:szCs w:val="22"/>
          <w:lang w:val="kk-KZ"/>
        </w:rPr>
      </w:pPr>
    </w:p>
    <w:p w14:paraId="4F909F6E">
      <w:pPr>
        <w:jc w:val="center"/>
        <w:rPr>
          <w:b/>
          <w:bCs/>
          <w:sz w:val="22"/>
          <w:szCs w:val="22"/>
          <w:lang w:val="kk-KZ"/>
        </w:rPr>
      </w:pPr>
    </w:p>
    <w:p w14:paraId="737A4081">
      <w:pPr>
        <w:spacing w:line="0" w:lineRule="atLeast"/>
        <w:contextualSpacing/>
        <w:jc w:val="center"/>
        <w:rPr>
          <w:b/>
          <w:bCs/>
          <w:lang w:val="kk-KZ"/>
        </w:rPr>
      </w:pPr>
      <w:bookmarkStart w:id="20" w:name="_Hlk180261904"/>
      <w:r>
        <w:rPr>
          <w:b/>
          <w:bCs/>
          <w:lang w:val="kk-KZ"/>
        </w:rPr>
        <w:t>Тәрбиелеу - білім беру процесінің циклограммасы</w:t>
      </w:r>
    </w:p>
    <w:p w14:paraId="3409899A">
      <w:pPr>
        <w:spacing w:line="0" w:lineRule="atLeast"/>
        <w:contextualSpacing/>
        <w:jc w:val="center"/>
        <w:rPr>
          <w:b/>
          <w:bCs/>
          <w:lang w:val="kk-KZ"/>
        </w:rPr>
      </w:pPr>
      <w:r>
        <w:rPr>
          <w:b/>
          <w:bCs/>
          <w:lang w:val="kk-KZ"/>
        </w:rPr>
        <w:t>Жасампаздық  және  жаңашылдық  айы</w:t>
      </w:r>
    </w:p>
    <w:p w14:paraId="6CF0B2C8">
      <w:pPr>
        <w:spacing w:line="0" w:lineRule="atLeast"/>
        <w:contextualSpacing/>
        <w:jc w:val="center"/>
        <w:rPr>
          <w:b/>
          <w:bCs/>
          <w:lang w:val="kk-KZ"/>
        </w:rPr>
      </w:pPr>
    </w:p>
    <w:p w14:paraId="39A7AA20">
      <w:pPr>
        <w:jc w:val="right"/>
        <w:rPr>
          <w:sz w:val="22"/>
          <w:szCs w:val="22"/>
          <w:lang w:val="kk-KZ"/>
        </w:rPr>
      </w:pPr>
      <w:r>
        <w:rPr>
          <w:i/>
          <w:iCs/>
          <w:lang w:val="kk-KZ"/>
        </w:rPr>
        <w:t>«Шығармашыл  бала – ойлы  бала»</w:t>
      </w:r>
      <w:bookmarkEnd w:id="20"/>
    </w:p>
    <w:p w14:paraId="70366A3C">
      <w:pPr>
        <w:rPr>
          <w:sz w:val="22"/>
          <w:szCs w:val="22"/>
          <w:lang w:val="kk-KZ"/>
        </w:rPr>
      </w:pPr>
      <w:r>
        <w:rPr>
          <w:b/>
          <w:bCs/>
          <w:sz w:val="22"/>
          <w:szCs w:val="22"/>
          <w:lang w:val="kk-KZ"/>
        </w:rPr>
        <w:t>Топ: Бәйтерек мектепалды даярлық  тобы</w:t>
      </w:r>
    </w:p>
    <w:p w14:paraId="72966D1D">
      <w:pPr>
        <w:rPr>
          <w:sz w:val="22"/>
          <w:szCs w:val="22"/>
          <w:lang w:val="kk-KZ"/>
        </w:rPr>
      </w:pPr>
      <w:r>
        <w:rPr>
          <w:b/>
          <w:bCs/>
          <w:sz w:val="22"/>
          <w:szCs w:val="22"/>
          <w:lang w:val="kk-KZ"/>
        </w:rPr>
        <w:t>Балалардың жасы:</w:t>
      </w:r>
      <w:r>
        <w:rPr>
          <w:sz w:val="22"/>
          <w:szCs w:val="22"/>
          <w:lang w:val="kk-KZ"/>
        </w:rPr>
        <w:t xml:space="preserve"> 5  жас</w:t>
      </w:r>
    </w:p>
    <w:p w14:paraId="0FE4F257">
      <w:pPr>
        <w:rPr>
          <w:sz w:val="22"/>
          <w:szCs w:val="22"/>
          <w:lang w:val="kk-KZ" w:eastAsia="zh-CN"/>
        </w:rPr>
      </w:pPr>
      <w:r>
        <w:rPr>
          <w:b/>
          <w:bCs/>
          <w:sz w:val="22"/>
          <w:szCs w:val="22"/>
          <w:lang w:val="kk-KZ"/>
        </w:rPr>
        <w:t>Жоспардың құрылу кезеңі:</w:t>
      </w:r>
      <w:r>
        <w:rPr>
          <w:sz w:val="22"/>
          <w:szCs w:val="22"/>
          <w:lang w:val="kk-KZ"/>
        </w:rPr>
        <w:t xml:space="preserve"> 10 – 14  ақпан  2025  жыл  </w:t>
      </w:r>
    </w:p>
    <w:p w14:paraId="4C279C22">
      <w:pPr>
        <w:rPr>
          <w:sz w:val="22"/>
          <w:szCs w:val="22"/>
          <w:lang w:val="kk-KZ"/>
        </w:rPr>
      </w:pPr>
    </w:p>
    <w:tbl>
      <w:tblPr>
        <w:tblStyle w:val="66"/>
        <w:tblW w:w="155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2"/>
        <w:gridCol w:w="2233"/>
        <w:gridCol w:w="479"/>
        <w:gridCol w:w="105"/>
        <w:gridCol w:w="2127"/>
        <w:gridCol w:w="6"/>
        <w:gridCol w:w="135"/>
        <w:gridCol w:w="2410"/>
        <w:gridCol w:w="18"/>
        <w:gridCol w:w="2250"/>
        <w:gridCol w:w="142"/>
        <w:gridCol w:w="370"/>
        <w:gridCol w:w="2570"/>
      </w:tblGrid>
      <w:tr w14:paraId="1EC7D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vMerge w:val="restart"/>
            <w:tcBorders>
              <w:top w:val="nil"/>
              <w:left w:val="nil"/>
              <w:bottom w:val="nil"/>
              <w:right w:val="nil"/>
            </w:tcBorders>
          </w:tcPr>
          <w:p w14:paraId="1C7A6F43">
            <w:pPr>
              <w:rPr>
                <w:lang w:eastAsia="zh-CN"/>
              </w:rPr>
            </w:pPr>
            <w:r>
              <w:rPr>
                <w:lang w:val="kk-KZ" w:eastAsia="zh-CN"/>
              </w:rPr>
              <w:t>Күн тәртібі</w:t>
            </w:r>
          </w:p>
        </w:tc>
        <w:tc>
          <w:tcPr>
            <w:tcW w:w="2712" w:type="dxa"/>
            <w:gridSpan w:val="2"/>
            <w:tcBorders>
              <w:top w:val="nil"/>
              <w:left w:val="nil"/>
              <w:bottom w:val="nil"/>
              <w:right w:val="nil"/>
            </w:tcBorders>
          </w:tcPr>
          <w:p w14:paraId="200B2593">
            <w:pPr>
              <w:rPr>
                <w:lang w:val="kk-KZ" w:eastAsia="zh-CN"/>
              </w:rPr>
            </w:pPr>
          </w:p>
        </w:tc>
        <w:tc>
          <w:tcPr>
            <w:tcW w:w="10133" w:type="dxa"/>
            <w:gridSpan w:val="10"/>
            <w:tcBorders>
              <w:top w:val="nil"/>
              <w:left w:val="nil"/>
              <w:bottom w:val="nil"/>
              <w:right w:val="nil"/>
            </w:tcBorders>
          </w:tcPr>
          <w:p w14:paraId="66AD3B46">
            <w:pPr>
              <w:rPr>
                <w:lang w:eastAsia="zh-CN"/>
              </w:rPr>
            </w:pPr>
            <w:r>
              <w:rPr>
                <w:lang w:val="kk-KZ" w:eastAsia="zh-CN"/>
              </w:rPr>
              <w:t>Апта күндері</w:t>
            </w:r>
          </w:p>
        </w:tc>
      </w:tr>
      <w:tr w14:paraId="75DB2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vMerge w:val="continue"/>
            <w:tcBorders>
              <w:left w:val="nil"/>
              <w:right w:val="nil"/>
            </w:tcBorders>
          </w:tcPr>
          <w:p w14:paraId="74961E06">
            <w:pPr>
              <w:rPr>
                <w:lang w:val="kk-KZ" w:eastAsia="zh-CN"/>
              </w:rPr>
            </w:pPr>
          </w:p>
        </w:tc>
        <w:tc>
          <w:tcPr>
            <w:tcW w:w="2712" w:type="dxa"/>
            <w:gridSpan w:val="2"/>
            <w:tcBorders>
              <w:left w:val="nil"/>
              <w:right w:val="nil"/>
            </w:tcBorders>
          </w:tcPr>
          <w:p w14:paraId="3E0AD0BA">
            <w:pPr>
              <w:rPr>
                <w:lang w:eastAsia="zh-CN"/>
              </w:rPr>
            </w:pPr>
            <w:r>
              <w:rPr>
                <w:lang w:val="kk-KZ" w:eastAsia="zh-CN"/>
              </w:rPr>
              <w:t>Дүйсенбі</w:t>
            </w:r>
          </w:p>
        </w:tc>
        <w:tc>
          <w:tcPr>
            <w:tcW w:w="2238" w:type="dxa"/>
            <w:gridSpan w:val="3"/>
            <w:tcBorders>
              <w:left w:val="nil"/>
              <w:right w:val="nil"/>
            </w:tcBorders>
          </w:tcPr>
          <w:p w14:paraId="3FF655D9">
            <w:pPr>
              <w:rPr>
                <w:lang w:eastAsia="zh-CN"/>
              </w:rPr>
            </w:pPr>
            <w:r>
              <w:rPr>
                <w:lang w:val="kk-KZ" w:eastAsia="zh-CN"/>
              </w:rPr>
              <w:t>Сейсенбі</w:t>
            </w:r>
          </w:p>
        </w:tc>
        <w:tc>
          <w:tcPr>
            <w:tcW w:w="2545" w:type="dxa"/>
            <w:gridSpan w:val="2"/>
            <w:tcBorders>
              <w:left w:val="nil"/>
              <w:right w:val="nil"/>
            </w:tcBorders>
          </w:tcPr>
          <w:p w14:paraId="68483D59">
            <w:pPr>
              <w:rPr>
                <w:lang w:eastAsia="zh-CN"/>
              </w:rPr>
            </w:pPr>
            <w:r>
              <w:rPr>
                <w:lang w:val="kk-KZ" w:eastAsia="zh-CN"/>
              </w:rPr>
              <w:t>Сәрсенбі</w:t>
            </w:r>
          </w:p>
        </w:tc>
        <w:tc>
          <w:tcPr>
            <w:tcW w:w="2410" w:type="dxa"/>
            <w:gridSpan w:val="3"/>
            <w:tcBorders>
              <w:left w:val="nil"/>
              <w:right w:val="nil"/>
            </w:tcBorders>
          </w:tcPr>
          <w:p w14:paraId="36665F2B">
            <w:pPr>
              <w:rPr>
                <w:lang w:eastAsia="zh-CN"/>
              </w:rPr>
            </w:pPr>
            <w:r>
              <w:rPr>
                <w:lang w:val="kk-KZ" w:eastAsia="zh-CN"/>
              </w:rPr>
              <w:t>Бейсенбі</w:t>
            </w:r>
          </w:p>
        </w:tc>
        <w:tc>
          <w:tcPr>
            <w:tcW w:w="2940" w:type="dxa"/>
            <w:gridSpan w:val="2"/>
            <w:tcBorders>
              <w:left w:val="nil"/>
              <w:right w:val="nil"/>
            </w:tcBorders>
          </w:tcPr>
          <w:p w14:paraId="105DB450">
            <w:pPr>
              <w:rPr>
                <w:lang w:eastAsia="zh-CN"/>
              </w:rPr>
            </w:pPr>
            <w:r>
              <w:rPr>
                <w:lang w:val="kk-KZ" w:eastAsia="zh-CN"/>
              </w:rPr>
              <w:t>Жұма</w:t>
            </w:r>
          </w:p>
        </w:tc>
      </w:tr>
      <w:tr w14:paraId="12022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vMerge w:val="restart"/>
            <w:tcBorders>
              <w:top w:val="nil"/>
              <w:left w:val="nil"/>
              <w:bottom w:val="nil"/>
              <w:right w:val="nil"/>
            </w:tcBorders>
          </w:tcPr>
          <w:p w14:paraId="4938B443">
            <w:pPr>
              <w:rPr>
                <w:lang w:val="kk-KZ" w:eastAsia="zh-CN"/>
              </w:rPr>
            </w:pPr>
            <w:r>
              <w:rPr>
                <w:lang w:val="kk-KZ" w:eastAsia="zh-CN"/>
              </w:rPr>
              <w:t>Балаларды қабылдау</w:t>
            </w:r>
          </w:p>
          <w:p w14:paraId="70DBFE79">
            <w:pPr>
              <w:rPr>
                <w:lang w:val="kk-KZ" w:eastAsia="zh-CN"/>
              </w:rPr>
            </w:pPr>
          </w:p>
        </w:tc>
        <w:tc>
          <w:tcPr>
            <w:tcW w:w="12845" w:type="dxa"/>
            <w:gridSpan w:val="12"/>
            <w:tcBorders>
              <w:top w:val="nil"/>
              <w:left w:val="nil"/>
              <w:bottom w:val="nil"/>
              <w:right w:val="nil"/>
            </w:tcBorders>
          </w:tcPr>
          <w:p w14:paraId="3F18B4FE">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5AF206F7">
            <w:pPr>
              <w:widowControl w:val="0"/>
              <w:rPr>
                <w:lang w:val="kk-KZ" w:eastAsia="zh-CN"/>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tc>
      </w:tr>
      <w:tr w14:paraId="5135A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vMerge w:val="continue"/>
            <w:tcBorders>
              <w:left w:val="nil"/>
              <w:right w:val="nil"/>
            </w:tcBorders>
          </w:tcPr>
          <w:p w14:paraId="6B0685C0">
            <w:pPr>
              <w:rPr>
                <w:lang w:val="kk-KZ" w:eastAsia="zh-CN"/>
              </w:rPr>
            </w:pPr>
          </w:p>
        </w:tc>
        <w:tc>
          <w:tcPr>
            <w:tcW w:w="2712" w:type="dxa"/>
            <w:gridSpan w:val="2"/>
            <w:tcBorders>
              <w:left w:val="nil"/>
              <w:right w:val="nil"/>
            </w:tcBorders>
          </w:tcPr>
          <w:p w14:paraId="74461933">
            <w:pPr>
              <w:rPr>
                <w:iCs/>
                <w:lang w:val="kk-KZ"/>
              </w:rPr>
            </w:pPr>
            <w:r>
              <w:rPr>
                <w:iCs/>
                <w:lang w:val="kk-KZ"/>
              </w:rPr>
              <w:t xml:space="preserve">Көңілді нейро-сәлемдесу. </w:t>
            </w:r>
          </w:p>
          <w:p w14:paraId="40419C82">
            <w:pPr>
              <w:rPr>
                <w:lang w:val="kk-KZ"/>
              </w:rPr>
            </w:pPr>
            <w:r>
              <w:rPr>
                <w:lang w:val="kk-KZ"/>
              </w:rPr>
              <w:t>Ойын: «Біз қандаймыз?»</w:t>
            </w:r>
          </w:p>
          <w:p w14:paraId="301DFF1E">
            <w:pPr>
              <w:rPr>
                <w:color w:val="000000" w:themeColor="text1"/>
                <w:lang w:val="kk-KZ"/>
                <w14:textFill>
                  <w14:solidFill>
                    <w14:schemeClr w14:val="tx1"/>
                  </w14:solidFill>
                </w14:textFill>
              </w:rPr>
            </w:pPr>
            <w:r>
              <w:rPr>
                <w:lang w:val="kk-KZ"/>
              </w:rPr>
              <w:t xml:space="preserve">Шарты:балалар шеңберде тұрып, кезекпен өздері туралы бір әдемі сөз айтады </w:t>
            </w:r>
            <w:r>
              <w:rPr>
                <w:color w:val="0070C0"/>
                <w:lang w:val="kk-KZ"/>
              </w:rPr>
              <w:t xml:space="preserve"> </w:t>
            </w:r>
            <w:r>
              <w:rPr>
                <w:color w:val="000000" w:themeColor="text1"/>
                <w:lang w:val="kk-KZ"/>
                <w14:textFill>
                  <w14:solidFill>
                    <w14:schemeClr w14:val="tx1"/>
                  </w14:solidFill>
                </w14:textFill>
              </w:rPr>
              <w:t>(тілдік қарым-қатынас, сөйлеуді дамыту)</w:t>
            </w:r>
          </w:p>
          <w:p w14:paraId="09D0FE37">
            <w:pPr>
              <w:rPr>
                <w:color w:val="000000" w:themeColor="text1"/>
                <w:lang w:val="kk-KZ"/>
                <w14:textFill>
                  <w14:solidFill>
                    <w14:schemeClr w14:val="tx1"/>
                  </w14:solidFill>
                </w14:textFill>
              </w:rPr>
            </w:pPr>
          </w:p>
          <w:p w14:paraId="118B24FC">
            <w:pPr>
              <w:rPr>
                <w:iCs/>
                <w:lang w:val="kk-KZ"/>
              </w:rPr>
            </w:pPr>
          </w:p>
          <w:p w14:paraId="2216A22D">
            <w:pPr>
              <w:rPr>
                <w:color w:val="0D0D0D"/>
                <w:lang w:val="kk-KZ"/>
              </w:rPr>
            </w:pPr>
          </w:p>
        </w:tc>
        <w:tc>
          <w:tcPr>
            <w:tcW w:w="2238" w:type="dxa"/>
            <w:gridSpan w:val="3"/>
            <w:tcBorders>
              <w:left w:val="nil"/>
              <w:right w:val="nil"/>
            </w:tcBorders>
          </w:tcPr>
          <w:p w14:paraId="59586EE3">
            <w:pPr>
              <w:rPr>
                <w:iCs/>
                <w:lang w:val="kk-KZ"/>
              </w:rPr>
            </w:pPr>
            <w:r>
              <w:rPr>
                <w:iCs/>
                <w:lang w:val="kk-KZ"/>
              </w:rPr>
              <w:t>Әңгімелесу.</w:t>
            </w:r>
          </w:p>
          <w:p w14:paraId="30A2F2CD">
            <w:pPr>
              <w:rPr>
                <w:iCs/>
                <w:lang w:val="kk-KZ"/>
              </w:rPr>
            </w:pPr>
            <w:r>
              <w:rPr>
                <w:iCs/>
                <w:lang w:val="kk-KZ"/>
              </w:rPr>
              <w:t>Балалардан қандай көңіл- күймен келгенін сұрау. Балабақшаға келе жатқанда табиғаттан қандай өзгерсітер байқаны туралы жеке-жеке сұрау (Тілдік қарым-қатынас, сөйлеуді дамыту)</w:t>
            </w:r>
          </w:p>
          <w:p w14:paraId="7649715F">
            <w:pPr>
              <w:rPr>
                <w:iCs/>
                <w:lang w:val="kk-KZ"/>
              </w:rPr>
            </w:pPr>
          </w:p>
          <w:p w14:paraId="63256BA2">
            <w:pPr>
              <w:rPr>
                <w:color w:val="0D0D0D"/>
                <w:lang w:val="kk-KZ"/>
              </w:rPr>
            </w:pPr>
          </w:p>
        </w:tc>
        <w:tc>
          <w:tcPr>
            <w:tcW w:w="2545" w:type="dxa"/>
            <w:gridSpan w:val="2"/>
            <w:tcBorders>
              <w:left w:val="nil"/>
              <w:right w:val="nil"/>
            </w:tcBorders>
          </w:tcPr>
          <w:p w14:paraId="2D9F0802">
            <w:pPr>
              <w:rPr>
                <w:lang w:val="kk-KZ"/>
              </w:rPr>
            </w:pPr>
            <w:r>
              <w:rPr>
                <w:lang w:val="kk-KZ"/>
              </w:rPr>
              <w:t>Табиғат бұрышын бақылау.</w:t>
            </w:r>
          </w:p>
          <w:p w14:paraId="49030C9E">
            <w:pPr>
              <w:rPr>
                <w:lang w:val="kk-KZ"/>
              </w:rPr>
            </w:pPr>
            <w:r>
              <w:rPr>
                <w:lang w:val="kk-KZ"/>
              </w:rPr>
              <w:t>Міндеті: Жыл мезгілі туралы түсініктерін толықтыру. Ойлау және сөйлеу қабілеттерін арттыру.</w:t>
            </w:r>
          </w:p>
          <w:p w14:paraId="1E60A72A">
            <w:pPr>
              <w:rPr>
                <w:lang w:val="kk-KZ"/>
              </w:rPr>
            </w:pPr>
            <w:r>
              <w:rPr>
                <w:lang w:val="kk-KZ"/>
              </w:rPr>
              <w:t xml:space="preserve">Табиғат бұрышындағы гүлдерді суру, шаңдарын сүрту </w:t>
            </w:r>
            <w:r>
              <w:rPr>
                <w:iCs/>
                <w:lang w:val="kk-KZ"/>
              </w:rPr>
              <w:t xml:space="preserve"> (тілдік қарым-қатынас, сөйлеуді дамыту, еңбек іс-әрекеті)</w:t>
            </w:r>
          </w:p>
        </w:tc>
        <w:tc>
          <w:tcPr>
            <w:tcW w:w="2410" w:type="dxa"/>
            <w:gridSpan w:val="3"/>
            <w:tcBorders>
              <w:left w:val="nil"/>
              <w:right w:val="nil"/>
            </w:tcBorders>
          </w:tcPr>
          <w:p w14:paraId="7CF9AAA1">
            <w:pPr>
              <w:rPr>
                <w:lang w:val="kk-KZ"/>
              </w:rPr>
            </w:pPr>
            <w:r>
              <w:rPr>
                <w:lang w:val="kk-KZ"/>
              </w:rPr>
              <w:t>«Көңілді кездесулер таңы»</w:t>
            </w:r>
          </w:p>
          <w:p w14:paraId="1113E16C">
            <w:pPr>
              <w:rPr>
                <w:lang w:val="kk-KZ"/>
              </w:rPr>
            </w:pPr>
            <w:r>
              <w:rPr>
                <w:lang w:val="kk-KZ"/>
              </w:rPr>
              <w:t xml:space="preserve">Міндеті: балаларды балабақшаға таңертең қабылдау кезінде оңтайлы жағдай жасау. </w:t>
            </w:r>
          </w:p>
          <w:p w14:paraId="42BB9452">
            <w:pPr>
              <w:rPr>
                <w:lang w:val="kk-KZ"/>
              </w:rPr>
            </w:pPr>
            <w:r>
              <w:rPr>
                <w:lang w:val="kk-KZ"/>
              </w:rPr>
              <w:t>«Сыпайы сөздер сөздігі» ойыны</w:t>
            </w:r>
          </w:p>
          <w:p w14:paraId="3135EE73">
            <w:pPr>
              <w:rPr>
                <w:lang w:val="kk-KZ"/>
              </w:rPr>
            </w:pPr>
          </w:p>
          <w:p w14:paraId="7D097163">
            <w:pPr>
              <w:rPr>
                <w:lang w:val="kk-KZ"/>
              </w:rPr>
            </w:pPr>
          </w:p>
          <w:p w14:paraId="0B040C33">
            <w:pPr>
              <w:rPr>
                <w:color w:val="0D0D0D"/>
                <w:lang w:val="kk-KZ"/>
              </w:rPr>
            </w:pPr>
          </w:p>
        </w:tc>
        <w:tc>
          <w:tcPr>
            <w:tcW w:w="2940" w:type="dxa"/>
            <w:gridSpan w:val="2"/>
            <w:tcBorders>
              <w:left w:val="nil"/>
              <w:right w:val="nil"/>
            </w:tcBorders>
          </w:tcPr>
          <w:p w14:paraId="3554BECB">
            <w:pPr>
              <w:rPr>
                <w:iCs/>
                <w:lang w:val="kk-KZ"/>
              </w:rPr>
            </w:pPr>
            <w:r>
              <w:rPr>
                <w:iCs/>
                <w:lang w:val="kk-KZ"/>
              </w:rPr>
              <w:t>Балаларды көтеріңкі көңіл-күймен қарсы алу. Таңғы шеңберді қызыл жүрекшені бір-біріне ұсыну арқылы жылы сөздер айтумен бастау(бүгін өте әдемісің, жақсы көңіл-күй тілеймін т.б.) (тілдік қарым-қатынас, сөйлеуді дамыту)</w:t>
            </w:r>
          </w:p>
          <w:p w14:paraId="0F28496A">
            <w:pPr>
              <w:rPr>
                <w:iCs/>
                <w:lang w:val="kk-KZ"/>
              </w:rPr>
            </w:pPr>
          </w:p>
          <w:p w14:paraId="17952EEB">
            <w:pPr>
              <w:rPr>
                <w:color w:val="0D0D0D"/>
                <w:lang w:val="kk-KZ"/>
              </w:rPr>
            </w:pPr>
          </w:p>
        </w:tc>
      </w:tr>
      <w:tr w14:paraId="37BD7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vMerge w:val="restart"/>
            <w:tcBorders>
              <w:top w:val="nil"/>
              <w:left w:val="nil"/>
              <w:bottom w:val="nil"/>
              <w:right w:val="nil"/>
            </w:tcBorders>
          </w:tcPr>
          <w:p w14:paraId="607E7F38">
            <w:pPr>
              <w:rPr>
                <w:lang w:val="kk-KZ" w:eastAsia="zh-CN"/>
              </w:rPr>
            </w:pPr>
            <w:r>
              <w:rPr>
                <w:lang w:val="kk-KZ" w:eastAsia="zh-CN"/>
              </w:rPr>
              <w:t>Ата-аналармен немесе баланың басқа заңды өкілдерімен</w:t>
            </w:r>
          </w:p>
          <w:p w14:paraId="6FE3665A">
            <w:pPr>
              <w:rPr>
                <w:lang w:val="kk-KZ" w:eastAsia="zh-CN"/>
              </w:rPr>
            </w:pPr>
            <w:r>
              <w:rPr>
                <w:lang w:val="kk-KZ" w:eastAsia="zh-CN"/>
              </w:rPr>
              <w:t>кеңес,</w:t>
            </w:r>
          </w:p>
          <w:p w14:paraId="01DA70D4">
            <w:pPr>
              <w:rPr>
                <w:lang w:val="kk-KZ" w:eastAsia="zh-CN"/>
              </w:rPr>
            </w:pPr>
            <w:r>
              <w:rPr>
                <w:lang w:val="kk-KZ" w:eastAsia="zh-CN"/>
              </w:rPr>
              <w:t>әңгімелесу</w:t>
            </w:r>
          </w:p>
          <w:p w14:paraId="3E65B23C">
            <w:pPr>
              <w:rPr>
                <w:lang w:val="kk-KZ" w:eastAsia="zh-CN"/>
              </w:rPr>
            </w:pPr>
          </w:p>
        </w:tc>
        <w:tc>
          <w:tcPr>
            <w:tcW w:w="12845" w:type="dxa"/>
            <w:gridSpan w:val="12"/>
            <w:tcBorders>
              <w:top w:val="nil"/>
              <w:left w:val="nil"/>
              <w:bottom w:val="nil"/>
              <w:right w:val="nil"/>
            </w:tcBorders>
          </w:tcPr>
          <w:p w14:paraId="52523B65">
            <w:pPr>
              <w:rPr>
                <w:iCs/>
                <w:lang w:val="kk-KZ"/>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6383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vMerge w:val="continue"/>
            <w:tcBorders>
              <w:left w:val="nil"/>
              <w:right w:val="nil"/>
            </w:tcBorders>
          </w:tcPr>
          <w:p w14:paraId="314636F4">
            <w:pPr>
              <w:rPr>
                <w:lang w:val="kk-KZ" w:eastAsia="zh-CN"/>
              </w:rPr>
            </w:pPr>
          </w:p>
        </w:tc>
        <w:tc>
          <w:tcPr>
            <w:tcW w:w="2712" w:type="dxa"/>
            <w:gridSpan w:val="2"/>
            <w:tcBorders>
              <w:left w:val="nil"/>
              <w:right w:val="nil"/>
            </w:tcBorders>
          </w:tcPr>
          <w:p w14:paraId="79608C04">
            <w:pPr>
              <w:rPr>
                <w:iCs/>
                <w:lang w:val="kk-KZ"/>
              </w:rPr>
            </w:pPr>
            <w:r>
              <w:rPr>
                <w:iCs/>
                <w:lang w:val="kk-KZ"/>
              </w:rPr>
              <w:t>Ата-анаға кеңес:</w:t>
            </w:r>
          </w:p>
          <w:p w14:paraId="07E8707D">
            <w:pPr>
              <w:rPr>
                <w:lang w:val="kk-KZ"/>
              </w:rPr>
            </w:pPr>
            <w:r>
              <w:rPr>
                <w:lang w:val="kk-KZ"/>
              </w:rPr>
              <w:t xml:space="preserve">Медбикелік кеңес: «Дені саудың жаны сау!» </w:t>
            </w:r>
          </w:p>
          <w:p w14:paraId="6DB70B66">
            <w:pPr>
              <w:rPr>
                <w:iCs/>
                <w:lang w:val="kk-KZ"/>
              </w:rPr>
            </w:pPr>
          </w:p>
        </w:tc>
        <w:tc>
          <w:tcPr>
            <w:tcW w:w="2238" w:type="dxa"/>
            <w:gridSpan w:val="3"/>
            <w:tcBorders>
              <w:left w:val="nil"/>
              <w:right w:val="nil"/>
            </w:tcBorders>
          </w:tcPr>
          <w:p w14:paraId="1E43D8B6">
            <w:pPr>
              <w:rPr>
                <w:iCs/>
                <w:lang w:val="kk-KZ"/>
              </w:rPr>
            </w:pPr>
            <w:r>
              <w:rPr>
                <w:iCs/>
                <w:lang w:val="kk-KZ"/>
              </w:rPr>
              <w:t xml:space="preserve">Ата-аналармен </w:t>
            </w:r>
          </w:p>
          <w:p w14:paraId="223D4350">
            <w:pPr>
              <w:rPr>
                <w:iCs/>
                <w:lang w:val="kk-KZ"/>
              </w:rPr>
            </w:pPr>
            <w:r>
              <w:rPr>
                <w:lang w:val="kk-KZ"/>
              </w:rPr>
              <w:t>балабақша күн тәртібі жөнінде сөйлесу. Таңертеңгілік жаттығуға уақтында келуін түсіндіру.</w:t>
            </w:r>
          </w:p>
        </w:tc>
        <w:tc>
          <w:tcPr>
            <w:tcW w:w="2545" w:type="dxa"/>
            <w:gridSpan w:val="2"/>
            <w:tcBorders>
              <w:left w:val="nil"/>
              <w:right w:val="nil"/>
            </w:tcBorders>
          </w:tcPr>
          <w:p w14:paraId="234C2643">
            <w:pPr>
              <w:rPr>
                <w:lang w:val="kk-KZ"/>
              </w:rPr>
            </w:pPr>
            <w:r>
              <w:rPr>
                <w:lang w:val="kk-KZ"/>
              </w:rPr>
              <w:t>Ата-аналарға психологтің кеңесі: «Баланың кез-келген қалауын орындауға асықпаңыз».</w:t>
            </w:r>
          </w:p>
        </w:tc>
        <w:tc>
          <w:tcPr>
            <w:tcW w:w="2410" w:type="dxa"/>
            <w:gridSpan w:val="3"/>
            <w:tcBorders>
              <w:left w:val="nil"/>
              <w:right w:val="nil"/>
            </w:tcBorders>
          </w:tcPr>
          <w:p w14:paraId="41BCDC84">
            <w:pPr>
              <w:rPr>
                <w:lang w:val="kk-KZ"/>
              </w:rPr>
            </w:pPr>
            <w:r>
              <w:rPr>
                <w:lang w:val="kk-KZ"/>
              </w:rPr>
              <w:t xml:space="preserve">Ата-аналарға балаларды ауа- райына сай киіндіру туралы кеңес беру </w:t>
            </w:r>
          </w:p>
          <w:p w14:paraId="3B6495C8">
            <w:pPr>
              <w:rPr>
                <w:lang w:val="kk-KZ"/>
              </w:rPr>
            </w:pPr>
          </w:p>
        </w:tc>
        <w:tc>
          <w:tcPr>
            <w:tcW w:w="2940" w:type="dxa"/>
            <w:gridSpan w:val="2"/>
            <w:tcBorders>
              <w:left w:val="nil"/>
              <w:right w:val="nil"/>
            </w:tcBorders>
          </w:tcPr>
          <w:p w14:paraId="1CD2F166">
            <w:pPr>
              <w:rPr>
                <w:iCs/>
                <w:lang w:val="kk-KZ"/>
              </w:rPr>
            </w:pPr>
            <w:r>
              <w:rPr>
                <w:rStyle w:val="21"/>
                <w:b/>
                <w:sz w:val="22"/>
                <w:szCs w:val="22"/>
                <w:lang w:val="kk-KZ"/>
              </w:rPr>
              <w:t>Ата-аналарға</w:t>
            </w:r>
            <w:r>
              <w:rPr>
                <w:rStyle w:val="21"/>
                <w:sz w:val="22"/>
                <w:szCs w:val="22"/>
                <w:lang w:val="kk-KZ"/>
              </w:rPr>
              <w:t xml:space="preserve"> таңғы жаттығудың бала денсаулығына пайдасын айту</w:t>
            </w:r>
          </w:p>
        </w:tc>
      </w:tr>
      <w:tr w14:paraId="26746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Borders>
              <w:top w:val="nil"/>
              <w:left w:val="nil"/>
              <w:bottom w:val="nil"/>
              <w:right w:val="nil"/>
            </w:tcBorders>
          </w:tcPr>
          <w:p w14:paraId="1200CFA7">
            <w:pPr>
              <w:rPr>
                <w:lang w:val="kk-KZ" w:eastAsia="zh-CN"/>
              </w:rPr>
            </w:pPr>
            <w:r>
              <w:rPr>
                <w:lang w:val="kk-KZ" w:eastAsia="zh-CN"/>
              </w:rPr>
              <w:t>Балалардың дербес әрекеті  (аз қимылды,</w:t>
            </w:r>
          </w:p>
          <w:p w14:paraId="442AF875">
            <w:pPr>
              <w:rPr>
                <w:lang w:val="kk-KZ" w:eastAsia="zh-CN"/>
              </w:rPr>
            </w:pPr>
            <w:r>
              <w:rPr>
                <w:lang w:val="kk-KZ" w:eastAsia="zh-CN"/>
              </w:rPr>
              <w:t>үстел үсті ойындары,бейнелеу іс- әрекеті, кітаптарды қарау және басқалары)</w:t>
            </w:r>
          </w:p>
          <w:p w14:paraId="3F8A8296">
            <w:pPr>
              <w:rPr>
                <w:lang w:val="kk-KZ" w:eastAsia="zh-CN"/>
              </w:rPr>
            </w:pPr>
          </w:p>
          <w:p w14:paraId="3FC0856A">
            <w:pPr>
              <w:rPr>
                <w:lang w:val="kk-KZ" w:eastAsia="zh-CN"/>
              </w:rPr>
            </w:pPr>
          </w:p>
          <w:p w14:paraId="57CB13F0">
            <w:pPr>
              <w:rPr>
                <w:lang w:val="kk-KZ" w:eastAsia="zh-CN"/>
              </w:rPr>
            </w:pPr>
          </w:p>
        </w:tc>
        <w:tc>
          <w:tcPr>
            <w:tcW w:w="2712" w:type="dxa"/>
            <w:gridSpan w:val="2"/>
            <w:tcBorders>
              <w:top w:val="nil"/>
              <w:left w:val="nil"/>
              <w:bottom w:val="nil"/>
              <w:right w:val="nil"/>
            </w:tcBorders>
          </w:tcPr>
          <w:p w14:paraId="24C8D5A0">
            <w:pPr>
              <w:rPr>
                <w:lang w:val="kk-KZ"/>
              </w:rPr>
            </w:pPr>
            <w:r>
              <w:rPr>
                <w:lang w:val="kk-KZ"/>
              </w:rPr>
              <w:t>Үстел үсті ойыны: «Пазлдар»</w:t>
            </w:r>
          </w:p>
          <w:p w14:paraId="47B82322">
            <w:pPr>
              <w:rPr>
                <w:color w:val="0D0D0D"/>
                <w:lang w:val="kk-KZ"/>
              </w:rPr>
            </w:pPr>
            <w:r>
              <w:rPr>
                <w:lang w:val="kk-KZ"/>
              </w:rPr>
              <w:t>Міндеті: ұсақ қол моторикасымен қатар ойлау қабілеттерін дамыту.Ұжыммен бірлесіп ойнау дағдыларын қалыптастыру.</w:t>
            </w:r>
          </w:p>
        </w:tc>
        <w:tc>
          <w:tcPr>
            <w:tcW w:w="2238" w:type="dxa"/>
            <w:gridSpan w:val="3"/>
            <w:tcBorders>
              <w:top w:val="nil"/>
              <w:left w:val="nil"/>
              <w:bottom w:val="nil"/>
              <w:right w:val="nil"/>
            </w:tcBorders>
          </w:tcPr>
          <w:p w14:paraId="7E28982E">
            <w:pPr>
              <w:rPr>
                <w:lang w:val="kk-KZ"/>
              </w:rPr>
            </w:pPr>
            <w:r>
              <w:rPr>
                <w:lang w:val="kk-KZ"/>
              </w:rPr>
              <w:t xml:space="preserve">Үстел үсті ойыны: </w:t>
            </w:r>
          </w:p>
          <w:p w14:paraId="76630BD4">
            <w:pPr>
              <w:rPr>
                <w:lang w:val="kk-KZ"/>
              </w:rPr>
            </w:pPr>
            <w:r>
              <w:rPr>
                <w:lang w:val="kk-KZ"/>
              </w:rPr>
              <w:t xml:space="preserve">Д/о: «Жарты бөлігін тап» </w:t>
            </w:r>
          </w:p>
          <w:p w14:paraId="50C9AC3D">
            <w:pPr>
              <w:rPr>
                <w:lang w:val="kk-KZ"/>
              </w:rPr>
            </w:pPr>
            <w:r>
              <w:rPr>
                <w:lang w:val="kk-KZ"/>
              </w:rPr>
              <w:t>Міндеті: зейінін,ойлау қабілеттерін дамыту.</w:t>
            </w:r>
          </w:p>
        </w:tc>
        <w:tc>
          <w:tcPr>
            <w:tcW w:w="2545" w:type="dxa"/>
            <w:gridSpan w:val="2"/>
            <w:tcBorders>
              <w:top w:val="nil"/>
              <w:left w:val="nil"/>
              <w:bottom w:val="nil"/>
              <w:right w:val="nil"/>
            </w:tcBorders>
          </w:tcPr>
          <w:p w14:paraId="63E19379">
            <w:pPr>
              <w:rPr>
                <w:lang w:val="kk-KZ"/>
              </w:rPr>
            </w:pPr>
            <w:r>
              <w:rPr>
                <w:lang w:val="kk-KZ"/>
              </w:rPr>
              <w:t xml:space="preserve">Кітап бұрышынан кітаптар қарау. </w:t>
            </w:r>
          </w:p>
          <w:p w14:paraId="5FE377B3">
            <w:pPr>
              <w:rPr>
                <w:lang w:val="kk-KZ"/>
              </w:rPr>
            </w:pPr>
            <w:r>
              <w:rPr>
                <w:lang w:val="kk-KZ"/>
              </w:rPr>
              <w:t>Саусақ театрын пайдалану.</w:t>
            </w:r>
          </w:p>
          <w:p w14:paraId="3473F9B3">
            <w:pPr>
              <w:rPr>
                <w:lang w:val="kk-KZ"/>
              </w:rPr>
            </w:pPr>
            <w:r>
              <w:rPr>
                <w:lang w:val="kk-KZ"/>
              </w:rPr>
              <w:t>Міндеттері: үсақ қол маторикасын дамыту, сөйлеу,ойлау қабілеттерін дамыту.</w:t>
            </w:r>
          </w:p>
          <w:p w14:paraId="603F228A">
            <w:pPr>
              <w:rPr>
                <w:lang w:val="kk-KZ"/>
              </w:rPr>
            </w:pPr>
          </w:p>
        </w:tc>
        <w:tc>
          <w:tcPr>
            <w:tcW w:w="2410" w:type="dxa"/>
            <w:gridSpan w:val="3"/>
            <w:tcBorders>
              <w:top w:val="nil"/>
              <w:left w:val="nil"/>
              <w:bottom w:val="nil"/>
              <w:right w:val="nil"/>
            </w:tcBorders>
          </w:tcPr>
          <w:p w14:paraId="711CF227">
            <w:pPr>
              <w:rPr>
                <w:lang w:val="kk-KZ"/>
              </w:rPr>
            </w:pPr>
            <w:r>
              <w:rPr>
                <w:lang w:val="kk-KZ"/>
              </w:rPr>
              <w:t xml:space="preserve"> «Жол ережелерін білейік»</w:t>
            </w:r>
          </w:p>
          <w:p w14:paraId="7E82C331">
            <w:pPr>
              <w:rPr>
                <w:lang w:val="kk-KZ"/>
              </w:rPr>
            </w:pPr>
            <w:r>
              <w:rPr>
                <w:lang w:val="kk-KZ"/>
              </w:rPr>
              <w:t xml:space="preserve">Қауіпсіздік ережелері бұрышында </w:t>
            </w:r>
          </w:p>
          <w:p w14:paraId="798726E8">
            <w:pPr>
              <w:rPr>
                <w:color w:val="0D0D0D"/>
                <w:lang w:val="kk-KZ"/>
              </w:rPr>
            </w:pPr>
            <w:r>
              <w:rPr>
                <w:lang w:val="kk-KZ"/>
              </w:rPr>
              <w:t xml:space="preserve">Міндеті: жол белгілерін білуге, жол ережелерін сақтауға дағдыландыру                             </w:t>
            </w:r>
          </w:p>
        </w:tc>
        <w:tc>
          <w:tcPr>
            <w:tcW w:w="2940" w:type="dxa"/>
            <w:gridSpan w:val="2"/>
            <w:tcBorders>
              <w:top w:val="nil"/>
              <w:left w:val="nil"/>
              <w:bottom w:val="nil"/>
              <w:right w:val="nil"/>
            </w:tcBorders>
          </w:tcPr>
          <w:p w14:paraId="50EC9914">
            <w:pPr>
              <w:rPr>
                <w:lang w:val="kk-KZ"/>
              </w:rPr>
            </w:pPr>
            <w:r>
              <w:rPr>
                <w:lang w:val="kk-KZ"/>
              </w:rPr>
              <w:t>Кітап сөресінен қалаған кітаптарын қарау, достарымен талқылау</w:t>
            </w:r>
          </w:p>
          <w:p w14:paraId="1FB9656A">
            <w:pPr>
              <w:rPr>
                <w:iCs/>
                <w:lang w:val="kk-KZ"/>
              </w:rPr>
            </w:pPr>
            <w:r>
              <w:rPr>
                <w:lang w:val="kk-KZ"/>
              </w:rPr>
              <w:t>Міндеті: суреттерге қарай отырып өз ойларынан әңгіме құрастыру дағдыларын қалыптастыру. Кітаптарға ұқыптылықпен қарауға баулу.</w:t>
            </w:r>
          </w:p>
        </w:tc>
      </w:tr>
      <w:tr w14:paraId="7A027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Borders>
              <w:left w:val="nil"/>
              <w:right w:val="nil"/>
            </w:tcBorders>
          </w:tcPr>
          <w:p w14:paraId="59F2F3C1">
            <w:pPr>
              <w:rPr>
                <w:lang w:val="kk-KZ" w:eastAsia="zh-CN"/>
              </w:rPr>
            </w:pPr>
            <w:r>
              <w:rPr>
                <w:lang w:val="kk-KZ" w:eastAsia="zh-CN"/>
              </w:rPr>
              <w:t>Таңертеңгі жаттығу</w:t>
            </w:r>
          </w:p>
        </w:tc>
        <w:tc>
          <w:tcPr>
            <w:tcW w:w="12845" w:type="dxa"/>
            <w:gridSpan w:val="12"/>
            <w:tcBorders>
              <w:left w:val="nil"/>
              <w:right w:val="nil"/>
            </w:tcBorders>
          </w:tcPr>
          <w:p w14:paraId="587E229B">
            <w:pPr>
              <w:rPr>
                <w:lang w:val="kk-KZ" w:eastAsia="zh-CN"/>
              </w:rPr>
            </w:pPr>
            <w:r>
              <w:rPr>
                <w:lang w:val="kk-KZ" w:eastAsia="zh-CN"/>
              </w:rPr>
              <w:t xml:space="preserve">                                                Таңғы жаттығу №4</w:t>
            </w:r>
          </w:p>
        </w:tc>
      </w:tr>
      <w:tr w14:paraId="42990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Borders>
              <w:top w:val="nil"/>
              <w:left w:val="nil"/>
              <w:bottom w:val="nil"/>
              <w:right w:val="nil"/>
            </w:tcBorders>
          </w:tcPr>
          <w:p w14:paraId="4BE666DA">
            <w:pPr>
              <w:rPr>
                <w:lang w:eastAsia="zh-CN"/>
              </w:rPr>
            </w:pPr>
            <w:r>
              <w:rPr>
                <w:lang w:val="kk-KZ" w:eastAsia="zh-CN"/>
              </w:rPr>
              <w:t>Таңғы ас</w:t>
            </w:r>
          </w:p>
        </w:tc>
        <w:tc>
          <w:tcPr>
            <w:tcW w:w="12845" w:type="dxa"/>
            <w:gridSpan w:val="12"/>
            <w:tcBorders>
              <w:top w:val="nil"/>
              <w:left w:val="nil"/>
              <w:bottom w:val="nil"/>
              <w:right w:val="nil"/>
            </w:tcBorders>
          </w:tcPr>
          <w:p w14:paraId="6104A71D">
            <w:pPr>
              <w:rPr>
                <w:lang w:val="kk-KZ" w:eastAsia="zh-CN"/>
              </w:rPr>
            </w:pPr>
            <w:r>
              <w:rPr>
                <w:lang w:val="kk-KZ" w:eastAsia="zh-CN"/>
              </w:rPr>
              <w:t>Балаларды үстел үстінде тамақтану әдептерін сақтауға баулу.</w:t>
            </w:r>
          </w:p>
          <w:p w14:paraId="0A8BEF49">
            <w:pPr>
              <w:rPr>
                <w:lang w:val="kk-KZ" w:eastAsia="zh-CN"/>
              </w:rPr>
            </w:pPr>
            <w:r>
              <w:rPr>
                <w:lang w:val="kk-KZ" w:eastAsia="zh-CN"/>
              </w:rPr>
              <w:t>Бата жаттау</w:t>
            </w:r>
          </w:p>
          <w:p w14:paraId="35677EA4">
            <w:pPr>
              <w:rPr>
                <w:lang w:val="kk-KZ" w:eastAsia="zh-CN"/>
              </w:rPr>
            </w:pPr>
            <w:r>
              <w:rPr>
                <w:lang w:val="kk-KZ" w:eastAsia="zh-CN"/>
              </w:rPr>
              <w:t>Дастарханыңа береке берсін,</w:t>
            </w:r>
          </w:p>
          <w:p w14:paraId="5E72191E">
            <w:pPr>
              <w:rPr>
                <w:lang w:val="kk-KZ" w:eastAsia="zh-CN"/>
              </w:rPr>
            </w:pPr>
            <w:r>
              <w:rPr>
                <w:lang w:val="kk-KZ" w:eastAsia="zh-CN"/>
              </w:rPr>
              <w:t>Бастарыңа мереке берсін,</w:t>
            </w:r>
          </w:p>
          <w:p w14:paraId="5A3A6EEF">
            <w:pPr>
              <w:rPr>
                <w:lang w:val="kk-KZ" w:eastAsia="zh-CN"/>
              </w:rPr>
            </w:pPr>
            <w:r>
              <w:rPr>
                <w:lang w:val="kk-KZ" w:eastAsia="zh-CN"/>
              </w:rPr>
              <w:t>Астарыңа адалдық берсін,</w:t>
            </w:r>
          </w:p>
          <w:p w14:paraId="0EBEBB44">
            <w:pPr>
              <w:rPr>
                <w:lang w:val="kk-KZ" w:eastAsia="zh-CN"/>
              </w:rPr>
            </w:pPr>
            <w:r>
              <w:rPr>
                <w:lang w:val="kk-KZ" w:eastAsia="zh-CN"/>
              </w:rPr>
              <w:t>Бастарыңа амандық берсін,</w:t>
            </w:r>
          </w:p>
          <w:p w14:paraId="4622DD85">
            <w:pPr>
              <w:rPr>
                <w:lang w:val="kk-KZ" w:eastAsia="zh-CN"/>
              </w:rPr>
            </w:pPr>
            <w:r>
              <w:rPr>
                <w:lang w:val="kk-KZ" w:eastAsia="zh-CN"/>
              </w:rPr>
              <w:t>Дендеріңе саулық берсін,Әумин!</w:t>
            </w:r>
          </w:p>
        </w:tc>
      </w:tr>
      <w:tr w14:paraId="452E5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vMerge w:val="restart"/>
            <w:tcBorders>
              <w:left w:val="nil"/>
              <w:right w:val="nil"/>
            </w:tcBorders>
          </w:tcPr>
          <w:p w14:paraId="045C66E8">
            <w:pPr>
              <w:rPr>
                <w:lang w:val="kk-KZ" w:eastAsia="zh-CN"/>
              </w:rPr>
            </w:pPr>
            <w:r>
              <w:rPr>
                <w:lang w:val="kk-KZ" w:eastAsia="zh-CN"/>
              </w:rPr>
              <w:t xml:space="preserve">Ұйымдастырылған іс </w:t>
            </w:r>
            <w:r>
              <w:rPr>
                <w:lang w:eastAsia="zh-CN"/>
              </w:rPr>
              <w:t>-</w:t>
            </w:r>
            <w:r>
              <w:rPr>
                <w:lang w:val="kk-KZ" w:eastAsia="zh-CN"/>
              </w:rPr>
              <w:t xml:space="preserve">әрекетке дайындық </w:t>
            </w:r>
          </w:p>
        </w:tc>
        <w:tc>
          <w:tcPr>
            <w:tcW w:w="12845" w:type="dxa"/>
            <w:gridSpan w:val="12"/>
            <w:tcBorders>
              <w:left w:val="nil"/>
              <w:right w:val="nil"/>
            </w:tcBorders>
          </w:tcPr>
          <w:p w14:paraId="67E4877A">
            <w:pPr>
              <w:rPr>
                <w:lang w:val="kk-KZ"/>
              </w:rPr>
            </w:pPr>
            <w:r>
              <w:rPr>
                <w:lang w:val="kk-KZ"/>
              </w:rPr>
              <w:t>Кезекшілер тәрбиешіге оқу құралдарын таратуға көмектеседі.</w:t>
            </w:r>
          </w:p>
        </w:tc>
      </w:tr>
      <w:tr w14:paraId="35E56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vMerge w:val="continue"/>
            <w:tcBorders>
              <w:top w:val="nil"/>
              <w:left w:val="nil"/>
              <w:bottom w:val="nil"/>
              <w:right w:val="nil"/>
            </w:tcBorders>
          </w:tcPr>
          <w:p w14:paraId="1D134FAF">
            <w:pPr>
              <w:rPr>
                <w:lang w:val="kk-KZ" w:eastAsia="zh-CN"/>
              </w:rPr>
            </w:pPr>
          </w:p>
        </w:tc>
        <w:tc>
          <w:tcPr>
            <w:tcW w:w="2817" w:type="dxa"/>
            <w:gridSpan w:val="3"/>
            <w:tcBorders>
              <w:top w:val="nil"/>
              <w:left w:val="nil"/>
              <w:bottom w:val="nil"/>
              <w:right w:val="nil"/>
            </w:tcBorders>
          </w:tcPr>
          <w:p w14:paraId="08E49D0E">
            <w:pPr>
              <w:rPr>
                <w:lang w:val="kk-KZ"/>
              </w:rPr>
            </w:pPr>
            <w:r>
              <w:rPr>
                <w:lang w:val="kk-KZ"/>
              </w:rPr>
              <w:t>Санамақ жаттау</w:t>
            </w:r>
          </w:p>
          <w:p w14:paraId="4569E991">
            <w:pPr>
              <w:rPr>
                <w:lang w:val="kk-KZ"/>
              </w:rPr>
            </w:pPr>
            <w:r>
              <w:rPr>
                <w:lang w:val="kk-KZ"/>
              </w:rPr>
              <w:t xml:space="preserve">Екі көз бен қос құлақ </w:t>
            </w:r>
          </w:p>
          <w:p w14:paraId="0B324475">
            <w:pPr>
              <w:rPr>
                <w:lang w:val="kk-KZ"/>
              </w:rPr>
            </w:pPr>
            <w:r>
              <w:rPr>
                <w:lang w:val="kk-KZ"/>
              </w:rPr>
              <w:t xml:space="preserve">Бір бас пенен бір мұрын </w:t>
            </w:r>
          </w:p>
          <w:p w14:paraId="2278FBBF">
            <w:pPr>
              <w:rPr>
                <w:lang w:val="kk-KZ"/>
              </w:rPr>
            </w:pPr>
            <w:r>
              <w:rPr>
                <w:lang w:val="kk-KZ"/>
              </w:rPr>
              <w:t xml:space="preserve">Нешеу болды қос шырақ, </w:t>
            </w:r>
          </w:p>
          <w:p w14:paraId="165E8D8E">
            <w:pPr>
              <w:rPr>
                <w:lang w:val="kk-KZ"/>
              </w:rPr>
            </w:pPr>
            <w:r>
              <w:rPr>
                <w:lang w:val="kk-KZ"/>
              </w:rPr>
              <w:t xml:space="preserve">Санап шығар кім бұрын?! </w:t>
            </w:r>
          </w:p>
          <w:p w14:paraId="446938C8">
            <w:pPr>
              <w:rPr>
                <w:lang w:val="kk-KZ"/>
              </w:rPr>
            </w:pPr>
            <w:r>
              <w:rPr>
                <w:lang w:val="kk-KZ"/>
              </w:rPr>
              <w:t xml:space="preserve">Екі аяқ пен екі қол, </w:t>
            </w:r>
          </w:p>
          <w:p w14:paraId="13B43357">
            <w:pPr>
              <w:rPr>
                <w:lang w:val="kk-KZ"/>
              </w:rPr>
            </w:pPr>
            <w:r>
              <w:rPr>
                <w:lang w:val="kk-KZ"/>
              </w:rPr>
              <w:t xml:space="preserve">Бір ауыз бен бір тілің... </w:t>
            </w:r>
          </w:p>
          <w:p w14:paraId="03224C8D">
            <w:pPr>
              <w:rPr>
                <w:lang w:val="kk-KZ"/>
              </w:rPr>
            </w:pPr>
            <w:r>
              <w:rPr>
                <w:lang w:val="kk-KZ"/>
              </w:rPr>
              <w:t xml:space="preserve">Нешеу болды қане, бол, </w:t>
            </w:r>
          </w:p>
          <w:p w14:paraId="55DF7CB0">
            <w:pPr>
              <w:rPr>
                <w:lang w:val="kk-KZ"/>
              </w:rPr>
            </w:pPr>
            <w:r>
              <w:rPr>
                <w:lang w:val="kk-KZ"/>
              </w:rPr>
              <w:t xml:space="preserve">Санап шығар кім бұрын?! </w:t>
            </w:r>
          </w:p>
          <w:p w14:paraId="79BF4002">
            <w:pPr>
              <w:rPr>
                <w:lang w:val="kk-KZ"/>
              </w:rPr>
            </w:pPr>
            <w:r>
              <w:rPr>
                <w:lang w:val="kk-KZ"/>
              </w:rPr>
              <w:t xml:space="preserve">Сұқ саусағым суға барды </w:t>
            </w:r>
          </w:p>
          <w:p w14:paraId="390775ED">
            <w:pPr>
              <w:rPr>
                <w:lang w:val="kk-KZ"/>
              </w:rPr>
            </w:pPr>
            <w:r>
              <w:rPr>
                <w:lang w:val="kk-KZ"/>
              </w:rPr>
              <w:t xml:space="preserve">Ортаң қолым орақ орды. </w:t>
            </w:r>
          </w:p>
          <w:p w14:paraId="6E43DFD5">
            <w:pPr>
              <w:rPr>
                <w:lang w:val="kk-KZ"/>
              </w:rPr>
            </w:pPr>
            <w:r>
              <w:rPr>
                <w:lang w:val="kk-KZ"/>
              </w:rPr>
              <w:t xml:space="preserve">Аты жоғым ағаш жарды, </w:t>
            </w:r>
          </w:p>
          <w:p w14:paraId="3CEEED4F">
            <w:pPr>
              <w:rPr>
                <w:lang w:val="kk-KZ"/>
              </w:rPr>
            </w:pPr>
            <w:r>
              <w:rPr>
                <w:lang w:val="kk-KZ"/>
              </w:rPr>
              <w:t xml:space="preserve">Жұмсам апты алақаным, </w:t>
            </w:r>
          </w:p>
          <w:p w14:paraId="3512BE26">
            <w:pPr>
              <w:rPr>
                <w:lang w:val="kk-KZ"/>
              </w:rPr>
            </w:pPr>
            <w:r>
              <w:rPr>
                <w:lang w:val="kk-KZ"/>
              </w:rPr>
              <w:t xml:space="preserve">Тек шынашақ–балапанын. </w:t>
            </w:r>
          </w:p>
        </w:tc>
        <w:tc>
          <w:tcPr>
            <w:tcW w:w="2268" w:type="dxa"/>
            <w:gridSpan w:val="3"/>
            <w:tcBorders>
              <w:top w:val="nil"/>
              <w:left w:val="nil"/>
              <w:bottom w:val="nil"/>
              <w:right w:val="nil"/>
            </w:tcBorders>
          </w:tcPr>
          <w:p w14:paraId="2B159877">
            <w:pPr>
              <w:rPr>
                <w:lang w:val="kk-KZ"/>
              </w:rPr>
            </w:pPr>
            <w:r>
              <w:rPr>
                <w:lang w:val="kk-KZ"/>
              </w:rPr>
              <w:t>Ситуациялық сұрақ «Не істер едің?»</w:t>
            </w:r>
          </w:p>
          <w:p w14:paraId="7686CCD7">
            <w:pPr>
              <w:rPr>
                <w:color w:val="0D0D0D"/>
                <w:highlight w:val="yellow"/>
                <w:lang w:val="kk-KZ"/>
              </w:rPr>
            </w:pPr>
            <w:r>
              <w:rPr>
                <w:lang w:val="kk-KZ"/>
              </w:rPr>
              <w:t>Міндеті: қойылған сұраққа толық жауап беруге баулу; ойлау қабілеттерін дамыту</w:t>
            </w:r>
          </w:p>
        </w:tc>
        <w:tc>
          <w:tcPr>
            <w:tcW w:w="2428" w:type="dxa"/>
            <w:gridSpan w:val="2"/>
            <w:tcBorders>
              <w:top w:val="nil"/>
              <w:left w:val="nil"/>
              <w:bottom w:val="nil"/>
              <w:right w:val="nil"/>
            </w:tcBorders>
          </w:tcPr>
          <w:p w14:paraId="2C6D5C7A">
            <w:pPr>
              <w:rPr>
                <w:lang w:val="kk-KZ"/>
              </w:rPr>
            </w:pPr>
            <w:r>
              <w:rPr>
                <w:lang w:val="kk-KZ"/>
              </w:rPr>
              <w:t>Д/о:«Кілтті сөз»</w:t>
            </w:r>
          </w:p>
          <w:p w14:paraId="7A817E45">
            <w:pPr>
              <w:rPr>
                <w:lang w:val="kk-KZ"/>
              </w:rPr>
            </w:pPr>
            <w:r>
              <w:rPr>
                <w:lang w:val="kk-KZ"/>
              </w:rPr>
              <w:t>Шарты: таныс ертегілердегі кілтті сөздерді атау, балалар табады.</w:t>
            </w:r>
          </w:p>
          <w:p w14:paraId="54D627FC">
            <w:pPr>
              <w:rPr>
                <w:highlight w:val="yellow"/>
                <w:lang w:val="kk-KZ"/>
              </w:rPr>
            </w:pPr>
            <w:r>
              <w:rPr>
                <w:lang w:val="kk-KZ"/>
              </w:rPr>
              <w:t>Міндеті: таныс ертегілерді атай алуға дағдыландыру, есте сақтау қабілеттерін дамыту.</w:t>
            </w:r>
          </w:p>
        </w:tc>
        <w:tc>
          <w:tcPr>
            <w:tcW w:w="2250" w:type="dxa"/>
            <w:tcBorders>
              <w:top w:val="nil"/>
              <w:left w:val="nil"/>
              <w:bottom w:val="nil"/>
              <w:right w:val="nil"/>
            </w:tcBorders>
          </w:tcPr>
          <w:p w14:paraId="36C8BF65">
            <w:pPr>
              <w:rPr>
                <w:lang w:val="kk-KZ"/>
              </w:rPr>
            </w:pPr>
            <w:r>
              <w:rPr>
                <w:lang w:val="kk-KZ"/>
              </w:rPr>
              <w:t>Жаңылтпаш жаттау</w:t>
            </w:r>
          </w:p>
          <w:p w14:paraId="4E635F28">
            <w:pPr>
              <w:rPr>
                <w:lang w:val="kk-KZ"/>
              </w:rPr>
            </w:pPr>
            <w:r>
              <w:rPr>
                <w:lang w:val="kk-KZ"/>
              </w:rPr>
              <w:t>Ескекті ескекші еседі,</w:t>
            </w:r>
            <w:r>
              <w:rPr>
                <w:lang w:val="kk-KZ"/>
              </w:rPr>
              <w:br w:type="textWrapping"/>
            </w:r>
            <w:r>
              <w:rPr>
                <w:lang w:val="kk-KZ"/>
              </w:rPr>
              <w:t>Ескекші ескекті еседі.</w:t>
            </w:r>
          </w:p>
          <w:p w14:paraId="554656B9">
            <w:pPr>
              <w:rPr>
                <w:lang w:val="kk-KZ"/>
              </w:rPr>
            </w:pPr>
            <w:r>
              <w:rPr>
                <w:lang w:val="kk-KZ"/>
              </w:rPr>
              <w:t>Жаға жай,</w:t>
            </w:r>
            <w:r>
              <w:rPr>
                <w:lang w:val="kk-KZ"/>
              </w:rPr>
              <w:br w:type="textWrapping"/>
            </w:r>
            <w:r>
              <w:rPr>
                <w:lang w:val="kk-KZ"/>
              </w:rPr>
              <w:t>Жағажайда – Қамажай.</w:t>
            </w:r>
          </w:p>
          <w:p w14:paraId="0679E535">
            <w:pPr>
              <w:rPr>
                <w:lang w:val="kk-KZ"/>
              </w:rPr>
            </w:pPr>
          </w:p>
          <w:p w14:paraId="0D5AC83F">
            <w:pPr>
              <w:rPr>
                <w:lang w:val="kk-KZ"/>
              </w:rPr>
            </w:pPr>
            <w:r>
              <w:rPr>
                <w:lang w:val="kk-KZ"/>
              </w:rPr>
              <w:t>Зура зурнада ойнайды,</w:t>
            </w:r>
            <w:r>
              <w:rPr>
                <w:lang w:val="kk-KZ"/>
              </w:rPr>
              <w:br w:type="textWrapping"/>
            </w:r>
            <w:r>
              <w:rPr>
                <w:lang w:val="kk-KZ"/>
              </w:rPr>
              <w:t>Зурнада бір ғана Зура ойнайды деме,</w:t>
            </w:r>
            <w:r>
              <w:rPr>
                <w:lang w:val="kk-KZ"/>
              </w:rPr>
              <w:br w:type="textWrapping"/>
            </w:r>
            <w:r>
              <w:rPr>
                <w:lang w:val="kk-KZ"/>
              </w:rPr>
              <w:t>Зара да, Зере де зурнада ойнайды.</w:t>
            </w:r>
          </w:p>
        </w:tc>
        <w:tc>
          <w:tcPr>
            <w:tcW w:w="3082" w:type="dxa"/>
            <w:gridSpan w:val="3"/>
            <w:tcBorders>
              <w:top w:val="nil"/>
              <w:left w:val="nil"/>
              <w:bottom w:val="nil"/>
              <w:right w:val="nil"/>
            </w:tcBorders>
          </w:tcPr>
          <w:p w14:paraId="6EC0CFE2">
            <w:pPr>
              <w:rPr>
                <w:lang w:val="kk-KZ"/>
              </w:rPr>
            </w:pPr>
            <w:r>
              <w:rPr>
                <w:lang w:val="kk-KZ"/>
              </w:rPr>
              <w:t>Д/о: «Бұл кім екен?»</w:t>
            </w:r>
          </w:p>
          <w:p w14:paraId="75F3F760">
            <w:pPr>
              <w:rPr>
                <w:lang w:val="kk-KZ"/>
              </w:rPr>
            </w:pPr>
            <w:r>
              <w:rPr>
                <w:lang w:val="kk-KZ"/>
              </w:rPr>
              <w:t>Міндеті: балалардың зейіндерін,есте сақтау қабілеттерін дамыту.</w:t>
            </w:r>
          </w:p>
          <w:p w14:paraId="2B661BD5">
            <w:pPr>
              <w:rPr>
                <w:lang w:val="kk-KZ"/>
              </w:rPr>
            </w:pPr>
            <w:r>
              <w:rPr>
                <w:lang w:val="kk-KZ"/>
              </w:rPr>
              <w:t>Шарты: балалардың біреуінің көзін жауып, алдына келген баланың кім екенін сипап-сезу арқылы табады</w:t>
            </w:r>
          </w:p>
          <w:p w14:paraId="07467AE5">
            <w:pPr>
              <w:rPr>
                <w:highlight w:val="yellow"/>
                <w:lang w:val="kk-KZ"/>
              </w:rPr>
            </w:pPr>
          </w:p>
        </w:tc>
      </w:tr>
      <w:tr w14:paraId="6CE37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Borders>
              <w:left w:val="nil"/>
              <w:right w:val="nil"/>
            </w:tcBorders>
          </w:tcPr>
          <w:p w14:paraId="3C7C75CD">
            <w:pPr>
              <w:rPr>
                <w:color w:val="000000"/>
                <w:lang w:val="kk-KZ" w:eastAsia="zh-CN"/>
              </w:rPr>
            </w:pPr>
            <w:r>
              <w:rPr>
                <w:color w:val="000000"/>
                <w:lang w:val="kk-KZ" w:eastAsia="zh-CN"/>
              </w:rPr>
              <w:t xml:space="preserve">Мектепке дейінгі ұйым кестесі бойынша ұйымдастырылған </w:t>
            </w:r>
            <w:r>
              <w:rPr>
                <w:lang w:val="kk-KZ" w:eastAsia="zh-CN"/>
              </w:rPr>
              <w:t xml:space="preserve"> іс-әрекет </w:t>
            </w:r>
          </w:p>
        </w:tc>
        <w:tc>
          <w:tcPr>
            <w:tcW w:w="2817" w:type="dxa"/>
            <w:gridSpan w:val="3"/>
            <w:tcBorders>
              <w:left w:val="nil"/>
              <w:right w:val="nil"/>
            </w:tcBorders>
          </w:tcPr>
          <w:p w14:paraId="0DBFFC2A">
            <w:pPr>
              <w:rPr>
                <w:lang w:val="kk-KZ"/>
              </w:rPr>
            </w:pPr>
            <w:r>
              <w:rPr>
                <w:lang w:val="kk-KZ"/>
              </w:rPr>
              <w:t>1.Сөйлеуді дамыту</w:t>
            </w:r>
          </w:p>
          <w:p w14:paraId="19397DB3">
            <w:pPr>
              <w:rPr>
                <w:lang w:val="kk-KZ"/>
              </w:rPr>
            </w:pPr>
            <w:r>
              <w:rPr>
                <w:lang w:val="kk-KZ"/>
              </w:rPr>
              <w:t>«Менің ата-әжем»</w:t>
            </w:r>
          </w:p>
          <w:p w14:paraId="4D97F679">
            <w:pPr>
              <w:rPr>
                <w:lang w:val="kk-KZ"/>
              </w:rPr>
            </w:pPr>
            <w:r>
              <w:rPr>
                <w:lang w:val="kk-KZ"/>
              </w:rPr>
              <w:t>Міндеті: сюжеттік суреттер бойынша әңгіме құрауға үйрету; сөйлем құрағанда сын есімдерді қолдануға үйрету; дыбыстарды түріне қарай ажырата алу дағдыларын дамыту; үлкенге құрмет көрсетуге үйрету</w:t>
            </w:r>
          </w:p>
          <w:p w14:paraId="59D74D82">
            <w:pPr>
              <w:rPr>
                <w:lang w:val="kk-KZ"/>
              </w:rPr>
            </w:pPr>
            <w:r>
              <w:rPr>
                <w:lang w:val="kk-KZ"/>
              </w:rPr>
              <w:t xml:space="preserve">ҰІӘ барысы: </w:t>
            </w:r>
          </w:p>
          <w:p w14:paraId="33C54DFE">
            <w:pPr>
              <w:rPr>
                <w:lang w:val="kk-KZ"/>
              </w:rPr>
            </w:pPr>
            <w:r>
              <w:rPr>
                <w:lang w:val="kk-KZ"/>
              </w:rPr>
              <w:t>Жұмбақ :</w:t>
            </w:r>
          </w:p>
          <w:p w14:paraId="334DD3FA">
            <w:pPr>
              <w:rPr>
                <w:color w:val="000000" w:themeColor="text1"/>
                <w:shd w:val="clear" w:color="auto" w:fill="FFFFFF"/>
                <w:lang w:val="kk-KZ"/>
                <w14:textFill>
                  <w14:solidFill>
                    <w14:schemeClr w14:val="tx1"/>
                  </w14:solidFill>
                </w14:textFill>
              </w:rPr>
            </w:pPr>
            <w:r>
              <w:rPr>
                <w:color w:val="000000" w:themeColor="text1"/>
                <w:shd w:val="clear" w:color="auto" w:fill="FFFFFF"/>
                <w:lang w:val="kk-KZ"/>
                <w14:textFill>
                  <w14:solidFill>
                    <w14:schemeClr w14:val="tx1"/>
                  </w14:solidFill>
                </w14:textFill>
              </w:rPr>
              <w:t>Айтары мол ғұлама,</w:t>
            </w:r>
            <w:r>
              <w:rPr>
                <w:color w:val="000000" w:themeColor="text1"/>
                <w:lang w:val="kk-KZ"/>
                <w14:textFill>
                  <w14:solidFill>
                    <w14:schemeClr w14:val="tx1"/>
                  </w14:solidFill>
                </w14:textFill>
              </w:rPr>
              <w:br w:type="textWrapping"/>
            </w:r>
            <w:r>
              <w:rPr>
                <w:color w:val="000000" w:themeColor="text1"/>
                <w:shd w:val="clear" w:color="auto" w:fill="FFFFFF"/>
                <w:lang w:val="kk-KZ"/>
                <w14:textFill>
                  <w14:solidFill>
                    <w14:schemeClr w14:val="tx1"/>
                  </w14:solidFill>
                </w14:textFill>
              </w:rPr>
              <w:t>Көп жасасын бұл адам,</w:t>
            </w:r>
            <w:r>
              <w:rPr>
                <w:color w:val="000000" w:themeColor="text1"/>
                <w:lang w:val="kk-KZ"/>
                <w14:textFill>
                  <w14:solidFill>
                    <w14:schemeClr w14:val="tx1"/>
                  </w14:solidFill>
                </w14:textFill>
              </w:rPr>
              <w:br w:type="textWrapping"/>
            </w:r>
            <w:r>
              <w:rPr>
                <w:color w:val="000000" w:themeColor="text1"/>
                <w:shd w:val="clear" w:color="auto" w:fill="FFFFFF"/>
                <w:lang w:val="kk-KZ"/>
                <w14:textFill>
                  <w14:solidFill>
                    <w14:schemeClr w14:val="tx1"/>
                  </w14:solidFill>
                </w14:textFill>
              </w:rPr>
              <w:t>Әкесі ол әкеңнің</w:t>
            </w:r>
            <w:r>
              <w:rPr>
                <w:color w:val="000000" w:themeColor="text1"/>
                <w:lang w:val="kk-KZ"/>
                <w14:textFill>
                  <w14:solidFill>
                    <w14:schemeClr w14:val="tx1"/>
                  </w14:solidFill>
                </w14:textFill>
              </w:rPr>
              <w:br w:type="textWrapping"/>
            </w:r>
            <w:r>
              <w:rPr>
                <w:color w:val="000000" w:themeColor="text1"/>
                <w:shd w:val="clear" w:color="auto" w:fill="FFFFFF"/>
                <w:lang w:val="kk-KZ"/>
                <w14:textFill>
                  <w14:solidFill>
                    <w14:schemeClr w14:val="tx1"/>
                  </w14:solidFill>
                </w14:textFill>
              </w:rPr>
              <w:t>Білер оны сұраған.</w:t>
            </w:r>
            <w:r>
              <w:rPr>
                <w:color w:val="000000" w:themeColor="text1"/>
                <w:lang w:val="kk-KZ"/>
                <w14:textFill>
                  <w14:solidFill>
                    <w14:schemeClr w14:val="tx1"/>
                  </w14:solidFill>
                </w14:textFill>
              </w:rPr>
              <w:br w:type="textWrapping"/>
            </w:r>
            <w:r>
              <w:rPr>
                <w:color w:val="000000" w:themeColor="text1"/>
                <w:shd w:val="clear" w:color="auto" w:fill="FFFFFF"/>
                <w:lang w:val="kk-KZ"/>
                <w14:textFill>
                  <w14:solidFill>
                    <w14:schemeClr w14:val="tx1"/>
                  </w14:solidFill>
                </w14:textFill>
              </w:rPr>
              <w:t>Ол кім?  (ата)</w:t>
            </w:r>
          </w:p>
          <w:p w14:paraId="4BC9FB55">
            <w:pPr>
              <w:rPr>
                <w:color w:val="000000" w:themeColor="text1"/>
                <w:shd w:val="clear" w:color="auto" w:fill="FFFFFF"/>
                <w:lang w:val="kk-KZ"/>
                <w14:textFill>
                  <w14:solidFill>
                    <w14:schemeClr w14:val="tx1"/>
                  </w14:solidFill>
                </w14:textFill>
              </w:rPr>
            </w:pPr>
            <w:r>
              <w:rPr>
                <w:color w:val="000000" w:themeColor="text1"/>
                <w:shd w:val="clear" w:color="auto" w:fill="FFFFFF"/>
                <w:lang w:val="kk-KZ"/>
                <w14:textFill>
                  <w14:solidFill>
                    <w14:schemeClr w14:val="tx1"/>
                  </w14:solidFill>
                </w14:textFill>
              </w:rPr>
              <w:t>Дегенімді жасайтын</w:t>
            </w:r>
            <w:r>
              <w:rPr>
                <w:color w:val="000000" w:themeColor="text1"/>
                <w:lang w:val="kk-KZ"/>
                <w14:textFill>
                  <w14:solidFill>
                    <w14:schemeClr w14:val="tx1"/>
                  </w14:solidFill>
                </w14:textFill>
              </w:rPr>
              <w:br w:type="textWrapping"/>
            </w:r>
            <w:r>
              <w:rPr>
                <w:color w:val="000000" w:themeColor="text1"/>
                <w:shd w:val="clear" w:color="auto" w:fill="FFFFFF"/>
                <w:lang w:val="kk-KZ"/>
                <w14:textFill>
                  <w14:solidFill>
                    <w14:schemeClr w14:val="tx1"/>
                  </w14:solidFill>
                </w14:textFill>
              </w:rPr>
              <w:t>Қалған тамағымды асайтын</w:t>
            </w:r>
            <w:r>
              <w:rPr>
                <w:color w:val="000000" w:themeColor="text1"/>
                <w:lang w:val="kk-KZ"/>
                <w14:textFill>
                  <w14:solidFill>
                    <w14:schemeClr w14:val="tx1"/>
                  </w14:solidFill>
                </w14:textFill>
              </w:rPr>
              <w:br w:type="textWrapping"/>
            </w:r>
            <w:r>
              <w:rPr>
                <w:color w:val="000000" w:themeColor="text1"/>
                <w:shd w:val="clear" w:color="auto" w:fill="FFFFFF"/>
                <w:lang w:val="kk-KZ"/>
                <w14:textFill>
                  <w14:solidFill>
                    <w14:schemeClr w14:val="tx1"/>
                  </w14:solidFill>
                </w14:textFill>
              </w:rPr>
              <w:t>Ертіп алып жетектеп</w:t>
            </w:r>
            <w:r>
              <w:rPr>
                <w:color w:val="000000" w:themeColor="text1"/>
                <w:lang w:val="kk-KZ"/>
                <w14:textFill>
                  <w14:solidFill>
                    <w14:schemeClr w14:val="tx1"/>
                  </w14:solidFill>
                </w14:textFill>
              </w:rPr>
              <w:br w:type="textWrapping"/>
            </w:r>
            <w:r>
              <w:rPr>
                <w:color w:val="000000" w:themeColor="text1"/>
                <w:shd w:val="clear" w:color="auto" w:fill="FFFFFF"/>
                <w:lang w:val="kk-KZ"/>
                <w14:textFill>
                  <w14:solidFill>
                    <w14:schemeClr w14:val="tx1"/>
                  </w14:solidFill>
                </w14:textFill>
              </w:rPr>
              <w:t>«Немерем» – деп атайтын? (әже)</w:t>
            </w:r>
          </w:p>
          <w:p w14:paraId="1EBBB9BB">
            <w:pPr>
              <w:rPr>
                <w:lang w:val="kk-KZ"/>
              </w:rPr>
            </w:pPr>
            <w:r>
              <w:rPr>
                <w:lang w:val="kk-KZ"/>
              </w:rPr>
              <w:t>«Сипатта» ойыны:</w:t>
            </w:r>
          </w:p>
          <w:p w14:paraId="22D10A36">
            <w:pPr>
              <w:rPr>
                <w:lang w:val="kk-KZ"/>
              </w:rPr>
            </w:pPr>
            <w:r>
              <w:rPr>
                <w:lang w:val="kk-KZ"/>
              </w:rPr>
              <w:t>Шарты: ортаға кезекпен балалар шығады, ата-әжелері жайлы әңгімелейді.</w:t>
            </w:r>
          </w:p>
          <w:p w14:paraId="488173D6">
            <w:pPr>
              <w:rPr>
                <w:lang w:val="kk-KZ"/>
              </w:rPr>
            </w:pPr>
            <w:r>
              <w:rPr>
                <w:lang w:val="kk-KZ"/>
              </w:rPr>
              <w:t>Дыбыстық жаттығулар:</w:t>
            </w:r>
          </w:p>
          <w:p w14:paraId="2945B7C1">
            <w:pPr>
              <w:rPr>
                <w:color w:val="000000"/>
                <w:lang w:val="kk-KZ"/>
              </w:rPr>
            </w:pPr>
            <w:r>
              <w:rPr>
                <w:lang w:val="kk-KZ"/>
              </w:rPr>
              <w:t xml:space="preserve"> </w:t>
            </w:r>
            <w:r>
              <w:rPr>
                <w:color w:val="000000"/>
                <w:lang w:val="kk-KZ"/>
              </w:rPr>
              <w:t>Та – та – та</w:t>
            </w:r>
          </w:p>
          <w:p w14:paraId="72A726E0">
            <w:pPr>
              <w:rPr>
                <w:color w:val="000000"/>
                <w:lang w:val="kk-KZ"/>
              </w:rPr>
            </w:pPr>
            <w:r>
              <w:rPr>
                <w:color w:val="000000"/>
                <w:lang w:val="kk-KZ"/>
              </w:rPr>
              <w:t>Ақ сақалды ата</w:t>
            </w:r>
          </w:p>
          <w:p w14:paraId="118B4F52">
            <w:pPr>
              <w:rPr>
                <w:color w:val="000000"/>
                <w:lang w:val="kk-KZ"/>
              </w:rPr>
            </w:pPr>
            <w:r>
              <w:rPr>
                <w:color w:val="000000"/>
                <w:lang w:val="kk-KZ"/>
              </w:rPr>
              <w:t>Е – е – е</w:t>
            </w:r>
          </w:p>
          <w:p w14:paraId="286EBEA7">
            <w:pPr>
              <w:rPr>
                <w:color w:val="000000"/>
                <w:lang w:val="kk-KZ"/>
              </w:rPr>
            </w:pPr>
            <w:r>
              <w:rPr>
                <w:color w:val="000000"/>
                <w:lang w:val="kk-KZ"/>
              </w:rPr>
              <w:t>Ақ жаулықты әже</w:t>
            </w:r>
          </w:p>
          <w:p w14:paraId="3B94D98C">
            <w:pPr>
              <w:rPr>
                <w:color w:val="000000"/>
              </w:rPr>
            </w:pPr>
            <w:r>
              <w:rPr>
                <w:color w:val="000000"/>
              </w:rPr>
              <w:t>Ке – ке – ке</w:t>
            </w:r>
          </w:p>
          <w:p w14:paraId="586A9145">
            <w:pPr>
              <w:rPr>
                <w:color w:val="000000"/>
              </w:rPr>
            </w:pPr>
            <w:r>
              <w:rPr>
                <w:color w:val="000000"/>
              </w:rPr>
              <w:t>Асқар таудай әке</w:t>
            </w:r>
          </w:p>
          <w:p w14:paraId="0B53F3DD">
            <w:pPr>
              <w:rPr>
                <w:color w:val="000000"/>
              </w:rPr>
            </w:pPr>
            <w:r>
              <w:rPr>
                <w:color w:val="000000"/>
              </w:rPr>
              <w:t>На – на – на</w:t>
            </w:r>
          </w:p>
          <w:p w14:paraId="2EBF1910">
            <w:pPr>
              <w:rPr>
                <w:color w:val="000000"/>
              </w:rPr>
            </w:pPr>
            <w:r>
              <w:rPr>
                <w:color w:val="000000"/>
              </w:rPr>
              <w:t>Мейірімді ана</w:t>
            </w:r>
          </w:p>
          <w:p w14:paraId="743141FE">
            <w:pPr>
              <w:rPr>
                <w:color w:val="000000"/>
              </w:rPr>
            </w:pPr>
            <w:r>
              <w:rPr>
                <w:color w:val="000000"/>
              </w:rPr>
              <w:t>Ға – ға – ға</w:t>
            </w:r>
          </w:p>
          <w:p w14:paraId="20BD9C8B">
            <w:pPr>
              <w:rPr>
                <w:color w:val="000000"/>
              </w:rPr>
            </w:pPr>
            <w:r>
              <w:rPr>
                <w:color w:val="000000"/>
              </w:rPr>
              <w:t>Қамқоршы аға</w:t>
            </w:r>
          </w:p>
          <w:p w14:paraId="252B504C">
            <w:pPr>
              <w:rPr>
                <w:color w:val="000000"/>
              </w:rPr>
            </w:pPr>
            <w:r>
              <w:rPr>
                <w:color w:val="000000"/>
              </w:rPr>
              <w:t>Ыз – ыз – ыз</w:t>
            </w:r>
          </w:p>
          <w:p w14:paraId="09B4383F">
            <w:pPr>
              <w:rPr>
                <w:color w:val="000000"/>
              </w:rPr>
            </w:pPr>
            <w:r>
              <w:rPr>
                <w:color w:val="000000"/>
              </w:rPr>
              <w:t>Айназ жақсы қыз</w:t>
            </w:r>
          </w:p>
          <w:p w14:paraId="61DE8B0C">
            <w:pPr>
              <w:rPr>
                <w:color w:val="000000"/>
              </w:rPr>
            </w:pPr>
            <w:r>
              <w:rPr>
                <w:color w:val="000000"/>
              </w:rPr>
              <w:t>Ла – ла – ла</w:t>
            </w:r>
          </w:p>
          <w:p w14:paraId="3189341C">
            <w:pPr>
              <w:rPr>
                <w:color w:val="000000"/>
              </w:rPr>
            </w:pPr>
            <w:r>
              <w:rPr>
                <w:color w:val="000000"/>
              </w:rPr>
              <w:t>Саят пысық бала</w:t>
            </w:r>
          </w:p>
          <w:p w14:paraId="77A0ED76">
            <w:pPr>
              <w:rPr>
                <w:lang w:val="kk-KZ"/>
              </w:rPr>
            </w:pPr>
            <w:r>
              <w:rPr>
                <w:lang w:val="kk-KZ"/>
              </w:rPr>
              <w:t xml:space="preserve">Д/о: «Қандай дыбыс екенін анықта». </w:t>
            </w:r>
          </w:p>
          <w:p w14:paraId="73C2B928">
            <w:pPr>
              <w:rPr>
                <w:lang w:val="kk-KZ"/>
              </w:rPr>
            </w:pPr>
            <w:r>
              <w:rPr>
                <w:lang w:val="kk-KZ"/>
              </w:rPr>
              <w:t>Шарты: Тәрбиеші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p>
          <w:p w14:paraId="104625F3">
            <w:pPr>
              <w:rPr>
                <w:lang w:val="kk-KZ"/>
              </w:rPr>
            </w:pPr>
            <w:r>
              <w:rPr>
                <w:lang w:val="kk-KZ"/>
              </w:rPr>
              <w:t>Дәптермен жұмыс: Ата-әже сөздеріне дыбыстық талдау жасау.</w:t>
            </w:r>
          </w:p>
          <w:p w14:paraId="6E2A9CD6">
            <w:pPr>
              <w:rPr>
                <w:lang w:val="kk-KZ"/>
              </w:rPr>
            </w:pPr>
            <w:r>
              <w:rPr>
                <w:lang w:val="kk-KZ"/>
              </w:rPr>
              <w:t>Қорытынды: мадақтау</w:t>
            </w:r>
          </w:p>
          <w:p w14:paraId="73CFBB78">
            <w:pPr>
              <w:rPr>
                <w:lang w:val="kk-KZ"/>
              </w:rPr>
            </w:pPr>
          </w:p>
          <w:p w14:paraId="0357E302">
            <w:pPr>
              <w:rPr>
                <w:lang w:val="kk-KZ"/>
              </w:rPr>
            </w:pPr>
            <w:r>
              <w:rPr>
                <w:lang w:val="kk-KZ"/>
              </w:rPr>
              <w:t>2.Сауат  ашу  негіздері:  «Дыбыстар әлеміне саяхат» «Ж дыбысымен танысу»</w:t>
            </w:r>
          </w:p>
          <w:p w14:paraId="5DAC734E">
            <w:pPr>
              <w:rPr>
                <w:lang w:val="kk-KZ"/>
              </w:rPr>
            </w:pPr>
            <w:r>
              <w:rPr>
                <w:lang w:val="kk-KZ"/>
              </w:rPr>
              <w:t>Міндеттері:</w:t>
            </w:r>
          </w:p>
          <w:p w14:paraId="3BD05E4A">
            <w:pPr>
              <w:rPr>
                <w:lang w:val="kk-KZ"/>
              </w:rPr>
            </w:pPr>
            <w:r>
              <w:rPr>
                <w:lang w:val="kk-KZ"/>
              </w:rPr>
              <w:t>үш-төрт дыбыстан тұратын сөздерге дыбыстық талдау жасауға үйрету;жазу жолы мен кеңістікті ажыратуға дағдыландыру;</w:t>
            </w:r>
          </w:p>
          <w:p w14:paraId="43BE0663">
            <w:pPr>
              <w:rPr>
                <w:color w:val="000000"/>
                <w:lang w:val="kk-KZ"/>
              </w:rPr>
            </w:pPr>
            <w:r>
              <w:rPr>
                <w:lang w:val="kk-KZ"/>
              </w:rPr>
              <w:t>ҰІӘ барысы: Шаттық шеңбері:</w:t>
            </w:r>
            <w:r>
              <w:rPr>
                <w:color w:val="000000"/>
                <w:lang w:val="kk-KZ"/>
              </w:rPr>
              <w:t xml:space="preserve"> Достар, бері келіңдер, Қолдарыңды беріңдер. Шаттық толы шеңберге Қуанышпен еніңдер.</w:t>
            </w:r>
          </w:p>
          <w:p w14:paraId="6C07E512">
            <w:pPr>
              <w:rPr>
                <w:color w:val="000000"/>
                <w:lang w:val="kk-KZ"/>
              </w:rPr>
            </w:pPr>
          </w:p>
          <w:p w14:paraId="05EBCCF8">
            <w:pPr>
              <w:rPr>
                <w:color w:val="000000"/>
                <w:lang w:val="kk-KZ"/>
              </w:rPr>
            </w:pPr>
            <w:r>
              <w:rPr>
                <w:color w:val="000000"/>
                <w:lang w:val="kk-KZ"/>
              </w:rPr>
              <w:t>Өткен сабақты қайталап өту.</w:t>
            </w:r>
          </w:p>
          <w:p w14:paraId="4222E916">
            <w:pPr>
              <w:rPr>
                <w:color w:val="000000"/>
                <w:lang w:val="kk-KZ"/>
              </w:rPr>
            </w:pPr>
            <w:r>
              <w:rPr>
                <w:color w:val="000000"/>
                <w:lang w:val="kk-KZ"/>
              </w:rPr>
              <w:t>«А» Алма, алмұрт егеміз Айға сапар шегеміз Алақай-ау алақай «А» дыбысын білеміз Мен «А» әріпімін</w:t>
            </w:r>
          </w:p>
          <w:p w14:paraId="5054C429">
            <w:pPr>
              <w:rPr>
                <w:color w:val="000000"/>
                <w:lang w:val="kk-KZ"/>
              </w:rPr>
            </w:pPr>
          </w:p>
          <w:p w14:paraId="5EF64A8F">
            <w:pPr>
              <w:rPr>
                <w:color w:val="000000"/>
                <w:lang w:val="kk-KZ"/>
              </w:rPr>
            </w:pPr>
            <w:r>
              <w:rPr>
                <w:color w:val="000000"/>
              </w:rPr>
              <w:t>«Т» Тайға мініп шабамыз Тау мен тасты табамыз. Тарақ тайлақ тауықтан «Т» дыбысын табамыз Мен «Т» әріпімін</w:t>
            </w:r>
          </w:p>
          <w:p w14:paraId="29973ED8">
            <w:pPr>
              <w:rPr>
                <w:color w:val="000000"/>
                <w:lang w:val="kk-KZ"/>
              </w:rPr>
            </w:pPr>
          </w:p>
          <w:p w14:paraId="2A52B7B7">
            <w:pPr>
              <w:rPr>
                <w:color w:val="000000"/>
                <w:lang w:val="kk-KZ"/>
              </w:rPr>
            </w:pPr>
            <w:r>
              <w:rPr>
                <w:color w:val="000000"/>
                <w:lang w:val="kk-KZ"/>
              </w:rPr>
              <w:t>«П» Бала отыр партада Оқы, үйрен шаршама «П» дыбысы дауыссыз Мәлім болды баршаңа Мен «П» әріпімін</w:t>
            </w:r>
          </w:p>
          <w:p w14:paraId="425EB9C0">
            <w:pPr>
              <w:rPr>
                <w:color w:val="000000"/>
                <w:lang w:val="kk-KZ"/>
              </w:rPr>
            </w:pPr>
          </w:p>
          <w:p w14:paraId="4708E586">
            <w:pPr>
              <w:rPr>
                <w:color w:val="000000"/>
                <w:lang w:val="kk-KZ"/>
              </w:rPr>
            </w:pPr>
            <w:r>
              <w:rPr>
                <w:color w:val="000000"/>
                <w:lang w:val="kk-KZ"/>
              </w:rPr>
              <w:t>«Н» Нан - әлемнің азығы Дастарқанның қазығы Нар - түйенің асылы, Өрісі ел жазығы</w:t>
            </w:r>
          </w:p>
          <w:p w14:paraId="3B5A194D">
            <w:pPr>
              <w:rPr>
                <w:color w:val="000000"/>
                <w:lang w:val="kk-KZ"/>
              </w:rPr>
            </w:pPr>
            <w:r>
              <w:rPr>
                <w:color w:val="000000"/>
                <w:lang w:val="kk-KZ"/>
              </w:rPr>
              <w:t>Мен «Н» әріпімін</w:t>
            </w:r>
          </w:p>
          <w:p w14:paraId="0A896DBA">
            <w:pPr>
              <w:rPr>
                <w:lang w:val="kk-KZ"/>
              </w:rPr>
            </w:pPr>
            <w:r>
              <w:rPr>
                <w:lang w:val="kk-KZ"/>
              </w:rPr>
              <w:t>Ойын «Сөз тап»</w:t>
            </w:r>
          </w:p>
          <w:p w14:paraId="55432860">
            <w:pPr>
              <w:rPr>
                <w:lang w:val="kk-KZ"/>
              </w:rPr>
            </w:pPr>
            <w:r>
              <w:rPr>
                <w:lang w:val="kk-KZ"/>
              </w:rPr>
              <w:t>Шарты: Ж дыбысы бар сөздер табу</w:t>
            </w:r>
          </w:p>
          <w:p w14:paraId="0C70C05F">
            <w:pPr>
              <w:rPr>
                <w:color w:val="000000"/>
                <w:lang w:val="kk-KZ"/>
              </w:rPr>
            </w:pPr>
            <w:r>
              <w:rPr>
                <w:color w:val="000000"/>
                <w:lang w:val="kk-KZ"/>
              </w:rPr>
              <w:t xml:space="preserve">Дидактикалық ойын: «Біз зерекпіз». </w:t>
            </w:r>
          </w:p>
          <w:p w14:paraId="5C90B9A7">
            <w:pPr>
              <w:rPr>
                <w:color w:val="000000"/>
                <w:lang w:val="kk-KZ"/>
              </w:rPr>
            </w:pPr>
            <w:r>
              <w:rPr>
                <w:color w:val="000000"/>
                <w:lang w:val="kk-KZ"/>
              </w:rPr>
              <w:t>Шарты: Ж дыбысы бар сөздерді айтқанда қол шапалақтау, Ж дыбысы жоқ сөздерді айтқанда жұдырықтарын түю.</w:t>
            </w:r>
          </w:p>
          <w:p w14:paraId="372F1DE6">
            <w:pPr>
              <w:rPr>
                <w:lang w:val="kk-KZ"/>
              </w:rPr>
            </w:pPr>
            <w:r>
              <w:rPr>
                <w:color w:val="000000"/>
                <w:lang w:val="kk-KZ"/>
              </w:rPr>
              <w:t>Дәптермен жұмыс</w:t>
            </w:r>
          </w:p>
          <w:p w14:paraId="259ADF6A">
            <w:pPr>
              <w:rPr>
                <w:lang w:val="kk-KZ"/>
              </w:rPr>
            </w:pPr>
          </w:p>
          <w:p w14:paraId="4179BDB3">
            <w:pPr>
              <w:rPr>
                <w:color w:val="0D0D0D"/>
                <w:lang w:val="kk-KZ"/>
              </w:rPr>
            </w:pPr>
            <w:r>
              <w:rPr>
                <w:color w:val="0D0D0D"/>
                <w:lang w:val="kk-KZ"/>
              </w:rPr>
              <w:t>3.Математика негіздері.</w:t>
            </w:r>
          </w:p>
          <w:p w14:paraId="766F4DD9">
            <w:pPr>
              <w:rPr>
                <w:color w:val="0D0D0D"/>
                <w:lang w:val="kk-KZ"/>
              </w:rPr>
            </w:pPr>
            <w:r>
              <w:rPr>
                <w:color w:val="0D0D0D"/>
                <w:lang w:val="kk-KZ"/>
              </w:rPr>
              <w:t xml:space="preserve">Тақырыбы:«Пішіннен пішінге» </w:t>
            </w:r>
          </w:p>
          <w:p w14:paraId="270A6529">
            <w:pPr>
              <w:rPr>
                <w:lang w:val="kk-KZ"/>
              </w:rPr>
            </w:pPr>
            <w:r>
              <w:rPr>
                <w:color w:val="0D0D0D"/>
                <w:lang w:val="kk-KZ"/>
              </w:rPr>
              <w:t xml:space="preserve">Міндеттері: </w:t>
            </w:r>
            <w:r>
              <w:rPr>
                <w:lang w:val="kk-KZ"/>
              </w:rPr>
              <w:t xml:space="preserve">Пішіннің бір формасынан екіншісін қалай жасау керектігі туралы ұғымдарды дамыту, </w:t>
            </w:r>
          </w:p>
          <w:p w14:paraId="54D79BF4">
            <w:pPr>
              <w:rPr>
                <w:lang w:val="kk-KZ"/>
              </w:rPr>
            </w:pPr>
            <w:r>
              <w:rPr>
                <w:lang w:val="kk-KZ"/>
              </w:rPr>
              <w:t>ҰІӘ барысы: Д/о: «Жасап көр»</w:t>
            </w:r>
          </w:p>
          <w:p w14:paraId="6E86B31C">
            <w:pPr>
              <w:rPr>
                <w:lang w:val="kk-KZ"/>
              </w:rPr>
            </w:pPr>
            <w:r>
              <w:rPr>
                <w:lang w:val="kk-KZ"/>
              </w:rPr>
              <w:t>Шарты: Дайын төртбұрышты қағазға бастырып, қиып алады. Қиылған төртбұрышты теңдей бүктеп, доғал сызық жасатып оны қияды. Шыққан пішінді атайды. Қалаған түстеріне бояйды.</w:t>
            </w:r>
          </w:p>
          <w:p w14:paraId="40922059">
            <w:pPr>
              <w:rPr>
                <w:lang w:val="kk-KZ"/>
              </w:rPr>
            </w:pPr>
            <w:r>
              <w:rPr>
                <w:lang w:val="kk-KZ"/>
              </w:rPr>
              <w:t xml:space="preserve">Сергіту сәті. </w:t>
            </w:r>
          </w:p>
          <w:p w14:paraId="40EFD4D1">
            <w:pPr>
              <w:rPr>
                <w:lang w:val="kk-KZ"/>
              </w:rPr>
            </w:pPr>
            <w:r>
              <w:rPr>
                <w:lang w:val="kk-KZ"/>
              </w:rPr>
              <w:t>6 рет секір, 7 рет қол соқ, әрбір аяқпен 6 рет еденді топылдат, көршіңмен 7 рет қолдарыңды соғыңдар.</w:t>
            </w:r>
          </w:p>
          <w:p w14:paraId="4BC431A3">
            <w:pPr>
              <w:rPr>
                <w:lang w:val="kk-KZ"/>
              </w:rPr>
            </w:pPr>
            <w:r>
              <w:rPr>
                <w:lang w:val="kk-KZ"/>
              </w:rPr>
              <w:t>Дәптермен жұмыс</w:t>
            </w:r>
          </w:p>
          <w:p w14:paraId="40B120A4">
            <w:pPr>
              <w:rPr>
                <w:lang w:val="kk-KZ"/>
              </w:rPr>
            </w:pPr>
            <w:r>
              <w:rPr>
                <w:lang w:val="kk-KZ"/>
              </w:rPr>
              <w:t>Қорытынды; мадақтау</w:t>
            </w:r>
          </w:p>
          <w:p w14:paraId="663E1907">
            <w:pPr>
              <w:rPr>
                <w:rFonts w:eastAsiaTheme="minorHAnsi"/>
                <w:lang w:val="kk-KZ" w:eastAsia="en-US"/>
              </w:rPr>
            </w:pPr>
          </w:p>
          <w:p w14:paraId="77531F7F">
            <w:pPr>
              <w:rPr>
                <w:lang w:val="kk-KZ"/>
              </w:rPr>
            </w:pPr>
            <w:r>
              <w:rPr>
                <w:lang w:val="kk-KZ"/>
              </w:rPr>
              <w:t>4.Дене тәрбиесі</w:t>
            </w:r>
          </w:p>
          <w:p w14:paraId="4AEC31F0">
            <w:pPr>
              <w:rPr>
                <w:lang w:val="kk-KZ"/>
              </w:rPr>
            </w:pPr>
            <w:r>
              <w:rPr>
                <w:lang w:val="kk-KZ"/>
              </w:rPr>
              <w:t xml:space="preserve">«Қыран құстай самғаймыз» </w:t>
            </w:r>
          </w:p>
          <w:p w14:paraId="6244A61E">
            <w:pPr>
              <w:rPr>
                <w:lang w:val="kk-KZ"/>
              </w:rPr>
            </w:pPr>
            <w:r>
              <w:rPr>
                <w:lang w:val="kk-KZ"/>
              </w:rPr>
              <w:t>Міндеттері: қолдың күшін жетілдіруге арналған жаттығуларды үйрету.Баяу қарқынмен жүгіруге үйрету, қозғалыс қарқынын сақтап жүгіру және аяқты өкшеден аяқтың ұшына қарай басып жүгіру дағдыларын бекіту. Заттар арасымен алақан мен тізеге таянып еңбектей алу шеберліктерін (машықтарын) бекіту. Қос аяқтап секіру жаттығуларын орындату: орындықтан аяқты жартылай бүгіп секіре білу және тепе-теңдік сақтай білу шеберліктерін (машықтарын) бекіту.  Тапсырманы өз бетімен орындауға баулу және шыдамдылық, ептілік, күш секілді дене сапаларын дамыту. Өзінің денсаулығына қамқорлықпен қарау керектігін түсіндіру. Ептілік, шапшаңдық секілді дене сапаларын дамыту.</w:t>
            </w:r>
          </w:p>
          <w:p w14:paraId="7EA5B63E">
            <w:pPr>
              <w:rPr>
                <w:lang w:val="kk-KZ"/>
              </w:rPr>
            </w:pPr>
            <w:r>
              <w:rPr>
                <w:lang w:val="kk-KZ"/>
              </w:rPr>
              <w:t xml:space="preserve">ҰІӘ барысы: </w:t>
            </w:r>
          </w:p>
          <w:p w14:paraId="364D7790">
            <w:pPr>
              <w:rPr>
                <w:lang w:val="kk-KZ"/>
              </w:rPr>
            </w:pPr>
            <w:r>
              <w:rPr>
                <w:lang w:val="kk-KZ" w:eastAsia="zh-CN"/>
              </w:rPr>
              <w:t>І бөлім: : Түзу бағытта жәй жүру,</w:t>
            </w:r>
            <w:r>
              <w:rPr>
                <w:lang w:val="kk-KZ"/>
              </w:rPr>
              <w:t xml:space="preserve"> жүруді жүгірумен алмастырып,  қозғалыс қарқынын сақтап жүгіру және аяқты өкшеден аяқтың ұшына қарай басып жүгіру; сапқа бөліну.</w:t>
            </w:r>
          </w:p>
          <w:p w14:paraId="54F09FB6">
            <w:pPr>
              <w:rPr>
                <w:lang w:val="kk-KZ" w:eastAsia="zh-CN"/>
              </w:rPr>
            </w:pPr>
            <w:r>
              <w:rPr>
                <w:lang w:val="kk-KZ" w:eastAsia="zh-CN"/>
              </w:rPr>
              <w:t xml:space="preserve">ІІ бөлім: ЖДЖ </w:t>
            </w:r>
          </w:p>
          <w:p w14:paraId="2E2BDF23">
            <w:pPr>
              <w:rPr>
                <w:rFonts w:eastAsiaTheme="minorHAnsi"/>
                <w:color w:val="000000"/>
                <w:lang w:val="kk-KZ"/>
              </w:rPr>
            </w:pPr>
            <w:r>
              <w:rPr>
                <w:rFonts w:eastAsiaTheme="minorHAnsi"/>
                <w:color w:val="000000"/>
                <w:lang w:val="kk-KZ"/>
              </w:rPr>
              <w:t>Қолдың күшін жетілдіруге арналған жаттығулар. 3-5 метр қашықтықта екі</w:t>
            </w:r>
          </w:p>
          <w:p w14:paraId="641C0945">
            <w:pPr>
              <w:rPr>
                <w:rFonts w:eastAsiaTheme="minorHAnsi"/>
                <w:color w:val="000000"/>
                <w:lang w:val="kk-KZ"/>
              </w:rPr>
            </w:pPr>
            <w:r>
              <w:rPr>
                <w:rFonts w:eastAsiaTheme="minorHAnsi"/>
                <w:color w:val="000000"/>
                <w:lang w:val="kk-KZ"/>
              </w:rPr>
              <w:t>қолын жерге қойып, жүру (бір бала екінші баланы аяғынан ұстайды).</w:t>
            </w:r>
          </w:p>
          <w:p w14:paraId="229C87D1">
            <w:pPr>
              <w:rPr>
                <w:lang w:val="kk-KZ" w:eastAsia="zh-CN"/>
              </w:rPr>
            </w:pPr>
            <w:r>
              <w:rPr>
                <w:lang w:val="kk-KZ" w:eastAsia="zh-CN"/>
              </w:rPr>
              <w:t>Негізгі жаттығулар:</w:t>
            </w:r>
          </w:p>
          <w:p w14:paraId="6A13180B">
            <w:pPr>
              <w:rPr>
                <w:lang w:val="kk-KZ"/>
              </w:rPr>
            </w:pPr>
            <w:r>
              <w:rPr>
                <w:lang w:val="kk-KZ"/>
              </w:rPr>
              <w:t xml:space="preserve">Қос аяқпен секіру жаттығуларын орындату: орындықтан (биіктігі – 30 см) аяқты жартылай бүгіп секіре білу және тепе-теңдік сақтай білу шеберліктерін (машықтарын) бекіту. Қолмен аяқты үйлестіріп қозғайды. Жерге түскенде алдыға қарап, дене бітімдерін түзу ұстап, тепе-теңдіктерін сақтауға тырысады. </w:t>
            </w:r>
          </w:p>
          <w:p w14:paraId="798E43E5">
            <w:pPr>
              <w:rPr>
                <w:lang w:val="kk-KZ" w:eastAsia="zh-CN"/>
              </w:rPr>
            </w:pPr>
            <w:r>
              <w:rPr>
                <w:lang w:val="kk-KZ"/>
              </w:rPr>
              <w:t>Қимыл-қозғалыс ойыны: «Орнынды тап!» ( 4 рет). «Орнынды тап!» бұйрығы бойынша түрлі бастапқы қалыптарға тұра қалады: малдас құрып отырады, өкшемен отырады, тізерлеп тұрады. Зал ішінде модульдерге соқтықпай еңбектеп жүреді. «Орнынды тап!» бұйрығы бойынша түрлі бастапқы қалыптарға тұра қалады.</w:t>
            </w:r>
            <w:r>
              <w:rPr>
                <w:lang w:val="kk-KZ" w:eastAsia="zh-CN"/>
              </w:rPr>
              <w:t xml:space="preserve"> </w:t>
            </w:r>
          </w:p>
          <w:p w14:paraId="61CFA997">
            <w:pPr>
              <w:rPr>
                <w:lang w:val="kk-KZ"/>
              </w:rPr>
            </w:pPr>
            <w:r>
              <w:rPr>
                <w:color w:val="000000" w:themeColor="text1"/>
                <w:lang w:val="kk-KZ" w:eastAsia="zh-CN"/>
                <w14:textFill>
                  <w14:solidFill>
                    <w14:schemeClr w14:val="tx1"/>
                  </w14:solidFill>
                </w14:textFill>
              </w:rPr>
              <w:t>ІІІ бөлім: тыныс алу жаттығулары</w:t>
            </w:r>
          </w:p>
          <w:p w14:paraId="76A9FA5E">
            <w:pPr>
              <w:rPr>
                <w:lang w:val="kk-KZ"/>
              </w:rPr>
            </w:pPr>
          </w:p>
          <w:p w14:paraId="1F8F6A87">
            <w:pPr>
              <w:rPr>
                <w:lang w:val="kk-KZ"/>
              </w:rPr>
            </w:pPr>
          </w:p>
          <w:p w14:paraId="1A7AD6A5">
            <w:pPr>
              <w:rPr>
                <w:lang w:val="kk-KZ"/>
              </w:rPr>
            </w:pPr>
          </w:p>
          <w:p w14:paraId="29F1BDF1">
            <w:pPr>
              <w:rPr>
                <w:b/>
                <w:bCs/>
                <w:color w:val="00B0F0"/>
                <w:lang w:val="kk-KZ"/>
              </w:rPr>
            </w:pPr>
            <w:r>
              <w:rPr>
                <w:b/>
                <w:bCs/>
                <w:color w:val="00B0F0"/>
                <w:lang w:val="kk-KZ"/>
              </w:rPr>
              <w:t>№ 6  қауіпсіздік  сабағы</w:t>
            </w:r>
          </w:p>
          <w:p w14:paraId="71F6D34B">
            <w:pPr>
              <w:rPr>
                <w:lang w:val="kk-KZ" w:eastAsia="zh-CN"/>
              </w:rPr>
            </w:pPr>
          </w:p>
        </w:tc>
        <w:tc>
          <w:tcPr>
            <w:tcW w:w="2268" w:type="dxa"/>
            <w:gridSpan w:val="3"/>
            <w:tcBorders>
              <w:left w:val="nil"/>
              <w:right w:val="nil"/>
            </w:tcBorders>
          </w:tcPr>
          <w:p w14:paraId="2514DADC">
            <w:pPr>
              <w:rPr>
                <w:lang w:val="kk-KZ"/>
              </w:rPr>
            </w:pPr>
            <w:r>
              <w:rPr>
                <w:lang w:val="kk-KZ"/>
              </w:rPr>
              <w:t>1.Көркем әдебиет</w:t>
            </w:r>
          </w:p>
          <w:p w14:paraId="2C1CF214">
            <w:pPr>
              <w:rPr>
                <w:lang w:val="kk-KZ"/>
              </w:rPr>
            </w:pPr>
            <w:r>
              <w:rPr>
                <w:lang w:val="kk-KZ"/>
              </w:rPr>
              <w:t>Тақырыбы: «Қарлығаштың құйрығы неге айыр?»</w:t>
            </w:r>
          </w:p>
          <w:p w14:paraId="6D7FC008">
            <w:pPr>
              <w:rPr>
                <w:lang w:val="kk-KZ"/>
              </w:rPr>
            </w:pPr>
            <w:r>
              <w:rPr>
                <w:lang w:val="kk-KZ"/>
              </w:rPr>
              <w:t xml:space="preserve">Міндеттері: Ертегінің мазмұны бойынша сұрақтарға жауап беруге дағдыландыру. Әдеби жанрдың бір түрі – ертегі туралы түсініктерін кеңейту. </w:t>
            </w:r>
          </w:p>
          <w:p w14:paraId="58F6D9C8">
            <w:pPr>
              <w:rPr>
                <w:lang w:val="kk-KZ"/>
              </w:rPr>
            </w:pPr>
            <w:r>
              <w:rPr>
                <w:lang w:val="kk-KZ"/>
              </w:rPr>
              <w:t xml:space="preserve">Ертегі мазмұнын эмоциямен бейнелі қабылдауға, ертегіні баяндауда сюжеттік бірізділікті сақтауға, қисынды мазмұндауға үйрету. </w:t>
            </w:r>
          </w:p>
          <w:p w14:paraId="110DB6A2">
            <w:pPr>
              <w:rPr>
                <w:lang w:val="kk-KZ"/>
              </w:rPr>
            </w:pPr>
            <w:r>
              <w:rPr>
                <w:lang w:val="kk-KZ"/>
              </w:rPr>
              <w:t xml:space="preserve">ҰІӘ барысы: </w:t>
            </w:r>
          </w:p>
          <w:p w14:paraId="56242AAF">
            <w:pPr>
              <w:rPr>
                <w:lang w:val="kk-KZ"/>
              </w:rPr>
            </w:pPr>
            <w:r>
              <w:rPr>
                <w:i/>
                <w:iCs/>
                <w:lang w:val="kk-KZ"/>
              </w:rPr>
              <w:t xml:space="preserve">Шаттық шеңбері </w:t>
            </w:r>
          </w:p>
          <w:p w14:paraId="44866081">
            <w:pPr>
              <w:rPr>
                <w:lang w:val="kk-KZ"/>
              </w:rPr>
            </w:pPr>
            <w:r>
              <w:rPr>
                <w:lang w:val="kk-KZ"/>
              </w:rPr>
              <w:t xml:space="preserve">Күн, мен сені сүйемін, </w:t>
            </w:r>
          </w:p>
          <w:p w14:paraId="72310209">
            <w:pPr>
              <w:rPr>
                <w:lang w:val="kk-KZ"/>
              </w:rPr>
            </w:pPr>
            <w:r>
              <w:rPr>
                <w:lang w:val="kk-KZ"/>
              </w:rPr>
              <w:t xml:space="preserve">Күн, мен сенен өтінемін. </w:t>
            </w:r>
          </w:p>
          <w:p w14:paraId="5D2816EB">
            <w:pPr>
              <w:rPr>
                <w:lang w:val="kk-KZ"/>
              </w:rPr>
            </w:pPr>
            <w:r>
              <w:rPr>
                <w:lang w:val="kk-KZ"/>
              </w:rPr>
              <w:t xml:space="preserve">Берші бізге, алтын Күн, </w:t>
            </w:r>
          </w:p>
          <w:p w14:paraId="660414C1">
            <w:pPr>
              <w:rPr>
                <w:lang w:val="kk-KZ"/>
              </w:rPr>
            </w:pPr>
            <w:r>
              <w:rPr>
                <w:lang w:val="kk-KZ"/>
              </w:rPr>
              <w:t xml:space="preserve">Бейбітшілік, мейірімділік, </w:t>
            </w:r>
          </w:p>
          <w:p w14:paraId="459D12B8">
            <w:pPr>
              <w:rPr>
                <w:lang w:val="kk-KZ"/>
              </w:rPr>
            </w:pPr>
            <w:r>
              <w:rPr>
                <w:lang w:val="kk-KZ"/>
              </w:rPr>
              <w:t xml:space="preserve">Денсаулық пен жылылық! </w:t>
            </w:r>
          </w:p>
          <w:p w14:paraId="35E3F82F">
            <w:pPr>
              <w:rPr>
                <w:lang w:val="kk-KZ"/>
              </w:rPr>
            </w:pPr>
            <w:r>
              <w:rPr>
                <w:lang w:val="kk-KZ"/>
              </w:rPr>
              <w:t>– Балалар, бүгін «Қарлығаштың құйрығы неге айыр?» ертегісімен танысамыз. Ертегі көлеңкелі театрды қолдану арқылы баяндалады.</w:t>
            </w:r>
          </w:p>
          <w:p w14:paraId="05B4E6AA">
            <w:pPr>
              <w:rPr>
                <w:lang w:val="kk-KZ"/>
              </w:rPr>
            </w:pPr>
            <w:r>
              <w:rPr>
                <w:lang w:val="kk-KZ"/>
              </w:rPr>
              <w:t xml:space="preserve">Сергіту сәті: </w:t>
            </w:r>
          </w:p>
          <w:p w14:paraId="0801B518">
            <w:pPr>
              <w:rPr>
                <w:lang w:val="kk-KZ"/>
              </w:rPr>
            </w:pPr>
            <w:r>
              <w:rPr>
                <w:lang w:val="kk-KZ"/>
              </w:rPr>
              <w:t xml:space="preserve">Біз балдырған баламыз, </w:t>
            </w:r>
          </w:p>
          <w:p w14:paraId="448D0913">
            <w:pPr>
              <w:rPr>
                <w:lang w:val="kk-KZ"/>
              </w:rPr>
            </w:pPr>
            <w:r>
              <w:rPr>
                <w:lang w:val="kk-KZ"/>
              </w:rPr>
              <w:t xml:space="preserve">Дос құшағын елге ашқан. </w:t>
            </w:r>
          </w:p>
          <w:p w14:paraId="71A1EFF2">
            <w:pPr>
              <w:rPr>
                <w:lang w:val="kk-KZ"/>
              </w:rPr>
            </w:pPr>
            <w:r>
              <w:rPr>
                <w:lang w:val="kk-KZ"/>
              </w:rPr>
              <w:t xml:space="preserve">Тілегіміз тыныштық, </w:t>
            </w:r>
          </w:p>
          <w:p w14:paraId="6C7F1325">
            <w:pPr>
              <w:rPr>
                <w:lang w:val="kk-KZ"/>
              </w:rPr>
            </w:pPr>
            <w:r>
              <w:rPr>
                <w:lang w:val="kk-KZ"/>
              </w:rPr>
              <w:t xml:space="preserve">Ашық болсын көк аспан. </w:t>
            </w:r>
          </w:p>
          <w:p w14:paraId="620E5293">
            <w:pPr>
              <w:rPr>
                <w:lang w:val="kk-KZ"/>
              </w:rPr>
            </w:pPr>
            <w:r>
              <w:rPr>
                <w:lang w:val="kk-KZ"/>
              </w:rPr>
              <w:t xml:space="preserve">Мықты болсын іргеміз, </w:t>
            </w:r>
          </w:p>
          <w:p w14:paraId="5A82AD0A">
            <w:pPr>
              <w:rPr>
                <w:lang w:val="kk-KZ"/>
              </w:rPr>
            </w:pPr>
            <w:r>
              <w:rPr>
                <w:lang w:val="kk-KZ"/>
              </w:rPr>
              <w:t>Бәріміз де біргеміз.</w:t>
            </w:r>
          </w:p>
          <w:p w14:paraId="62353817">
            <w:pPr>
              <w:rPr>
                <w:lang w:val="kk-KZ"/>
              </w:rPr>
            </w:pPr>
            <w:r>
              <w:rPr>
                <w:lang w:val="kk-KZ"/>
              </w:rPr>
              <w:t>Д/о: «Кімнің есінде?»</w:t>
            </w:r>
          </w:p>
          <w:p w14:paraId="2EB5B3EE">
            <w:pPr>
              <w:rPr>
                <w:lang w:val="kk-KZ"/>
              </w:rPr>
            </w:pPr>
            <w:r>
              <w:rPr>
                <w:lang w:val="kk-KZ"/>
              </w:rPr>
              <w:t>мнемотехника әдісі бойынша ертегінің мазмұнын жапсыру және әңгімелеу.</w:t>
            </w:r>
          </w:p>
          <w:p w14:paraId="0BC488AE">
            <w:pPr>
              <w:rPr>
                <w:lang w:val="kk-KZ"/>
              </w:rPr>
            </w:pPr>
          </w:p>
          <w:p w14:paraId="0DBC3F2D">
            <w:pPr>
              <w:rPr>
                <w:lang w:val="kk-KZ"/>
              </w:rPr>
            </w:pPr>
            <w:r>
              <w:rPr>
                <w:lang w:val="kk-KZ"/>
              </w:rPr>
              <w:t xml:space="preserve">2.Қоршаған ортамен таныстыру </w:t>
            </w:r>
          </w:p>
          <w:p w14:paraId="09D04B29">
            <w:pPr>
              <w:rPr>
                <w:lang w:val="kk-KZ"/>
              </w:rPr>
            </w:pPr>
            <w:r>
              <w:rPr>
                <w:lang w:val="kk-KZ"/>
              </w:rPr>
              <w:t>Тақырыбы: Табиғат құбылыстары</w:t>
            </w:r>
          </w:p>
          <w:p w14:paraId="16E02503">
            <w:pPr>
              <w:rPr>
                <w:lang w:val="kk-KZ"/>
              </w:rPr>
            </w:pPr>
            <w:r>
              <w:rPr>
                <w:lang w:val="kk-KZ"/>
              </w:rPr>
              <w:t xml:space="preserve"> Міндеттері: Тірі және өлі табиғат құбылыстары туралы білімдерін бекіту. «Өлі табиғат» ұғымымен таныстыруды бекіту (су, ауа, мұз сүңгілері, күн, бұлт, қар, тастар, жел, жаңбыр); </w:t>
            </w:r>
          </w:p>
          <w:p w14:paraId="2FF891A6">
            <w:pPr>
              <w:rPr>
                <w:lang w:val="kk-KZ"/>
              </w:rPr>
            </w:pPr>
            <w:r>
              <w:rPr>
                <w:rFonts w:eastAsiaTheme="minorHAnsi"/>
                <w:lang w:val="kk-KZ" w:eastAsia="en-US"/>
              </w:rPr>
              <w:t>ҰІӘ барысы:</w:t>
            </w:r>
            <w:r>
              <w:rPr>
                <w:lang w:val="kk-KZ"/>
              </w:rPr>
              <w:t xml:space="preserve"> Алдымен табиғат дегеніміз не екендігі туралы түсінік беріледі. </w:t>
            </w:r>
          </w:p>
          <w:p w14:paraId="6DF85190">
            <w:pPr>
              <w:rPr>
                <w:rFonts w:eastAsiaTheme="minorHAnsi"/>
                <w:lang w:val="kk-KZ" w:eastAsia="en-US"/>
              </w:rPr>
            </w:pPr>
            <w:r>
              <w:rPr>
                <w:lang w:val="kk-KZ"/>
              </w:rPr>
              <w:t>Сұрақ-жауап ойыны: «Табиғатқа қандай пайда тигіздің?»</w:t>
            </w:r>
          </w:p>
          <w:p w14:paraId="6A5DED5B">
            <w:pPr>
              <w:rPr>
                <w:lang w:val="kk-KZ"/>
              </w:rPr>
            </w:pPr>
            <w:r>
              <w:rPr>
                <w:lang w:val="kk-KZ"/>
              </w:rPr>
              <w:t>Сергіту сəті</w:t>
            </w:r>
            <w:r>
              <w:rPr>
                <w:iCs/>
                <w:lang w:val="kk-KZ"/>
              </w:rPr>
              <w:t xml:space="preserve"> Сергіту сәті: </w:t>
            </w:r>
          </w:p>
          <w:p w14:paraId="3067B991">
            <w:pPr>
              <w:rPr>
                <w:lang w:val="kk-KZ"/>
              </w:rPr>
            </w:pPr>
            <w:r>
              <w:rPr>
                <w:lang w:val="kk-KZ"/>
              </w:rPr>
              <w:t xml:space="preserve">Бұл шақта, бұл шақта, </w:t>
            </w:r>
            <w:r>
              <w:rPr>
                <w:iCs/>
                <w:lang w:val="kk-KZ"/>
              </w:rPr>
              <w:t>(</w:t>
            </w:r>
            <w:r>
              <w:rPr>
                <w:i/>
                <w:iCs/>
                <w:lang w:val="kk-KZ"/>
              </w:rPr>
              <w:t>қолдарын жан-жаққа созады, жоғары көтереді, төмен түсіреді</w:t>
            </w:r>
            <w:r>
              <w:rPr>
                <w:iCs/>
                <w:lang w:val="kk-KZ"/>
              </w:rPr>
              <w:t xml:space="preserve">). </w:t>
            </w:r>
          </w:p>
          <w:p w14:paraId="1646ACAC">
            <w:pPr>
              <w:rPr>
                <w:lang w:val="kk-KZ"/>
              </w:rPr>
            </w:pPr>
            <w:r>
              <w:rPr>
                <w:lang w:val="kk-KZ"/>
              </w:rPr>
              <w:t xml:space="preserve">Кішкентаймыз қазір біз. </w:t>
            </w:r>
            <w:r>
              <w:rPr>
                <w:iCs/>
                <w:lang w:val="kk-KZ"/>
              </w:rPr>
              <w:t>(</w:t>
            </w:r>
            <w:r>
              <w:rPr>
                <w:i/>
                <w:iCs/>
                <w:lang w:val="kk-KZ"/>
              </w:rPr>
              <w:t>Отырып-тұрады</w:t>
            </w:r>
            <w:r>
              <w:rPr>
                <w:iCs/>
                <w:lang w:val="kk-KZ"/>
              </w:rPr>
              <w:t xml:space="preserve">). </w:t>
            </w:r>
          </w:p>
          <w:p w14:paraId="305AF06B">
            <w:pPr>
              <w:rPr>
                <w:lang w:val="kk-KZ"/>
              </w:rPr>
            </w:pPr>
            <w:r>
              <w:rPr>
                <w:lang w:val="kk-KZ"/>
              </w:rPr>
              <w:t xml:space="preserve">Кішкентай болсақ та – </w:t>
            </w:r>
            <w:r>
              <w:rPr>
                <w:iCs/>
                <w:lang w:val="kk-KZ"/>
              </w:rPr>
              <w:t>(</w:t>
            </w:r>
            <w:r>
              <w:rPr>
                <w:i/>
                <w:iCs/>
                <w:lang w:val="kk-KZ"/>
              </w:rPr>
              <w:t>қолдарын беліне қойып, екі жаққа кезек-кезек бұрылады</w:t>
            </w:r>
            <w:r>
              <w:rPr>
                <w:iCs/>
                <w:lang w:val="kk-KZ"/>
              </w:rPr>
              <w:t xml:space="preserve">). </w:t>
            </w:r>
          </w:p>
          <w:p w14:paraId="2BC5F99C">
            <w:pPr>
              <w:rPr>
                <w:lang w:val="kk-KZ"/>
              </w:rPr>
            </w:pPr>
            <w:r>
              <w:rPr>
                <w:lang w:val="kk-KZ"/>
              </w:rPr>
              <w:t>Ел қорғауға әзірміз.</w:t>
            </w:r>
          </w:p>
          <w:p w14:paraId="6505AD1C">
            <w:pPr>
              <w:rPr>
                <w:iCs/>
                <w:lang w:val="kk-KZ"/>
              </w:rPr>
            </w:pPr>
            <w:r>
              <w:rPr>
                <w:lang w:val="kk-KZ"/>
              </w:rPr>
              <w:t xml:space="preserve"> </w:t>
            </w:r>
            <w:r>
              <w:rPr>
                <w:iCs/>
                <w:lang w:val="kk-KZ"/>
              </w:rPr>
              <w:t>(</w:t>
            </w:r>
            <w:r>
              <w:rPr>
                <w:i/>
                <w:iCs/>
                <w:lang w:val="kk-KZ"/>
              </w:rPr>
              <w:t>Қолдарын жоғары көтеріп, адымдайды</w:t>
            </w:r>
            <w:r>
              <w:rPr>
                <w:iCs/>
                <w:lang w:val="kk-KZ"/>
              </w:rPr>
              <w:t>).</w:t>
            </w:r>
          </w:p>
          <w:p w14:paraId="25CF0A67">
            <w:pPr>
              <w:rPr>
                <w:color w:val="111111"/>
                <w:shd w:val="clear" w:color="auto" w:fill="FFFFFF"/>
                <w:lang w:val="kk-KZ"/>
              </w:rPr>
            </w:pPr>
            <w:r>
              <w:rPr>
                <w:color w:val="111111"/>
                <w:shd w:val="clear" w:color="auto" w:fill="FFFFFF"/>
                <w:lang w:val="kk-KZ"/>
              </w:rPr>
              <w:t>Ассосация тәсілімен тақпақ жаттау:</w:t>
            </w:r>
          </w:p>
          <w:p w14:paraId="12CED53B">
            <w:pPr>
              <w:rPr>
                <w:color w:val="111111"/>
                <w:shd w:val="clear" w:color="auto" w:fill="FFFFFF"/>
                <w:lang w:val="kk-KZ"/>
              </w:rPr>
            </w:pPr>
            <w:r>
              <w:rPr>
                <w:color w:val="000000" w:themeColor="text1"/>
                <w:shd w:val="clear" w:color="auto" w:fill="FFFFFF"/>
                <w:lang w:val="kk-KZ"/>
                <w14:textFill>
                  <w14:solidFill>
                    <w14:schemeClr w14:val="tx1"/>
                  </w14:solidFill>
                </w14:textFill>
              </w:rPr>
              <w:t>Бояуы мол табиғат</w:t>
            </w:r>
            <w:r>
              <w:rPr>
                <w:color w:val="000000" w:themeColor="text1"/>
                <w:lang w:val="kk-KZ"/>
                <w14:textFill>
                  <w14:solidFill>
                    <w14:schemeClr w14:val="tx1"/>
                  </w14:solidFill>
                </w14:textFill>
              </w:rPr>
              <w:br w:type="textWrapping"/>
            </w:r>
            <w:r>
              <w:rPr>
                <w:color w:val="000000" w:themeColor="text1"/>
                <w:shd w:val="clear" w:color="auto" w:fill="FFFFFF"/>
                <w:lang w:val="kk-KZ"/>
                <w14:textFill>
                  <w14:solidFill>
                    <w14:schemeClr w14:val="tx1"/>
                  </w14:solidFill>
                </w14:textFill>
              </w:rPr>
              <w:t>Бар өнерін төккен кеп.</w:t>
            </w:r>
            <w:r>
              <w:rPr>
                <w:color w:val="000000" w:themeColor="text1"/>
                <w:lang w:val="kk-KZ"/>
                <w14:textFill>
                  <w14:solidFill>
                    <w14:schemeClr w14:val="tx1"/>
                  </w14:solidFill>
                </w14:textFill>
              </w:rPr>
              <w:br w:type="textWrapping"/>
            </w:r>
            <w:r>
              <w:rPr>
                <w:color w:val="000000" w:themeColor="text1"/>
                <w:shd w:val="clear" w:color="auto" w:fill="FFFFFF"/>
                <w:lang w:val="kk-KZ"/>
                <w14:textFill>
                  <w14:solidFill>
                    <w14:schemeClr w14:val="tx1"/>
                  </w14:solidFill>
                </w14:textFill>
              </w:rPr>
              <w:t>Көрген көзге, ақиқат,</w:t>
            </w:r>
            <w:r>
              <w:rPr>
                <w:color w:val="000000" w:themeColor="text1"/>
                <w:lang w:val="kk-KZ"/>
                <w14:textFill>
                  <w14:solidFill>
                    <w14:schemeClr w14:val="tx1"/>
                  </w14:solidFill>
                </w14:textFill>
              </w:rPr>
              <w:br w:type="textWrapping"/>
            </w:r>
            <w:r>
              <w:rPr>
                <w:color w:val="000000" w:themeColor="text1"/>
                <w:shd w:val="clear" w:color="auto" w:fill="FFFFFF"/>
                <w:lang w:val="kk-KZ"/>
                <w14:textFill>
                  <w14:solidFill>
                    <w14:schemeClr w14:val="tx1"/>
                  </w14:solidFill>
                </w14:textFill>
              </w:rPr>
              <w:t>Көкпеңбек-ау, көкпеңбек!</w:t>
            </w:r>
          </w:p>
          <w:p w14:paraId="23D6FAAC">
            <w:pPr>
              <w:rPr>
                <w:rFonts w:eastAsiaTheme="minorHAnsi"/>
                <w:lang w:val="kk-KZ" w:eastAsia="en-US"/>
              </w:rPr>
            </w:pPr>
            <w:r>
              <w:rPr>
                <w:color w:val="111111"/>
                <w:shd w:val="clear" w:color="auto" w:fill="FFFFFF"/>
                <w:lang w:val="kk-KZ"/>
              </w:rPr>
              <w:t>Қорытынды сұрақ-жауап.</w:t>
            </w:r>
          </w:p>
          <w:p w14:paraId="095B61D8">
            <w:pPr>
              <w:rPr>
                <w:lang w:val="kk-KZ"/>
              </w:rPr>
            </w:pPr>
          </w:p>
          <w:p w14:paraId="11C54847">
            <w:pPr>
              <w:rPr>
                <w:lang w:val="kk-KZ"/>
              </w:rPr>
            </w:pPr>
            <w:r>
              <w:rPr>
                <w:lang w:val="kk-KZ"/>
              </w:rPr>
              <w:t>3.Математика негіздері</w:t>
            </w:r>
          </w:p>
          <w:p w14:paraId="58729718">
            <w:pPr>
              <w:rPr>
                <w:lang w:val="kk-KZ"/>
              </w:rPr>
            </w:pPr>
            <w:r>
              <w:rPr>
                <w:lang w:val="kk-KZ"/>
              </w:rPr>
              <w:t>Тақырыбы: Менің роботым</w:t>
            </w:r>
          </w:p>
          <w:p w14:paraId="3F1B629D">
            <w:pPr>
              <w:rPr>
                <w:lang w:val="kk-KZ"/>
              </w:rPr>
            </w:pPr>
            <w:r>
              <w:rPr>
                <w:lang w:val="kk-KZ"/>
              </w:rPr>
              <w:t>Міндеттері: қағаз парағын тең және тең емес бөліктерге бөлу, бүтін мен бөлікті салыстыру, 8-10 бөліктерден пішіндерді жинап, құрастыру.</w:t>
            </w:r>
          </w:p>
          <w:p w14:paraId="18A2F449">
            <w:pPr>
              <w:rPr>
                <w:lang w:val="kk-KZ"/>
              </w:rPr>
            </w:pPr>
            <w:r>
              <w:rPr>
                <w:lang w:val="kk-KZ"/>
              </w:rPr>
              <w:t xml:space="preserve">ҰІӘ барысы: </w:t>
            </w:r>
          </w:p>
          <w:p w14:paraId="3E82406E">
            <w:pPr>
              <w:rPr>
                <w:lang w:val="kk-KZ"/>
              </w:rPr>
            </w:pPr>
            <w:r>
              <w:rPr>
                <w:lang w:val="kk-KZ"/>
              </w:rPr>
              <w:t>Тәрбиеші балаларға қағаз парағын ұсынады. Оны тең етіп бүктеу және бөлуді тапсырады. Бүтін мен бөлік түсінігін қалыптастырады.</w:t>
            </w:r>
          </w:p>
          <w:p w14:paraId="25EE805F">
            <w:pPr>
              <w:rPr>
                <w:lang w:val="kk-KZ"/>
              </w:rPr>
            </w:pPr>
            <w:r>
              <w:rPr>
                <w:lang w:val="kk-KZ"/>
              </w:rPr>
              <w:t>Миға шабуыл</w:t>
            </w:r>
          </w:p>
          <w:p w14:paraId="49BF9022">
            <w:pPr>
              <w:rPr>
                <w:lang w:val="kk-KZ"/>
              </w:rPr>
            </w:pPr>
            <w:r>
              <w:rPr>
                <w:lang w:val="kk-KZ"/>
              </w:rPr>
              <w:t xml:space="preserve">Дайын  пішіндер қорапшасын пайдалана отырып робот құрастырып шығаруды тапсыру. Құрастырылған роботқа қандай және неше пішін қолдандың? </w:t>
            </w:r>
          </w:p>
          <w:p w14:paraId="5509371A">
            <w:pPr>
              <w:rPr>
                <w:lang w:val="kk-KZ"/>
              </w:rPr>
            </w:pPr>
            <w:r>
              <w:rPr>
                <w:iCs/>
                <w:lang w:val="kk-KZ"/>
              </w:rPr>
              <w:t>Д/о: «Не өзгерді?»</w:t>
            </w:r>
            <w:r>
              <w:rPr>
                <w:i/>
                <w:iCs/>
                <w:lang w:val="kk-KZ"/>
              </w:rPr>
              <w:t xml:space="preserve"> </w:t>
            </w:r>
          </w:p>
          <w:p w14:paraId="5D93B69D">
            <w:pPr>
              <w:rPr>
                <w:lang w:val="kk-KZ"/>
              </w:rPr>
            </w:pPr>
            <w:r>
              <w:rPr>
                <w:lang w:val="kk-KZ"/>
              </w:rPr>
              <w:t xml:space="preserve">Тәрбиеші балаларға фигуралардың орналасуын есте сақтауды ұсынады. Олардан көздерін жұмуды сұрап, бір фигураны алып тастайды. </w:t>
            </w:r>
          </w:p>
          <w:p w14:paraId="06D17A88">
            <w:pPr>
              <w:rPr>
                <w:lang w:val="kk-KZ"/>
              </w:rPr>
            </w:pPr>
            <w:r>
              <w:rPr>
                <w:lang w:val="kk-KZ"/>
              </w:rPr>
              <w:t xml:space="preserve">Сергіту сәті. </w:t>
            </w:r>
          </w:p>
          <w:p w14:paraId="2D56708D">
            <w:pPr>
              <w:rPr>
                <w:lang w:val="kk-KZ"/>
              </w:rPr>
            </w:pPr>
            <w:r>
              <w:rPr>
                <w:lang w:val="kk-KZ"/>
              </w:rPr>
              <w:t xml:space="preserve">Кәне, қанат жазайық, </w:t>
            </w:r>
          </w:p>
          <w:p w14:paraId="68288D17">
            <w:pPr>
              <w:rPr>
                <w:lang w:val="kk-KZ"/>
              </w:rPr>
            </w:pPr>
            <w:r>
              <w:rPr>
                <w:lang w:val="kk-KZ"/>
              </w:rPr>
              <w:t xml:space="preserve">Қарлығашқа ұқсайық. </w:t>
            </w:r>
          </w:p>
          <w:p w14:paraId="76B98A36">
            <w:pPr>
              <w:rPr>
                <w:lang w:val="kk-KZ"/>
              </w:rPr>
            </w:pPr>
            <w:r>
              <w:rPr>
                <w:lang w:val="kk-KZ"/>
              </w:rPr>
              <w:t xml:space="preserve">Ұшып-ұшып алайық. </w:t>
            </w:r>
          </w:p>
          <w:p w14:paraId="46F8382C">
            <w:pPr>
              <w:rPr>
                <w:lang w:val="kk-KZ"/>
              </w:rPr>
            </w:pPr>
            <w:r>
              <w:rPr>
                <w:lang w:val="kk-KZ"/>
              </w:rPr>
              <w:t xml:space="preserve">Орнымызға қонайық. </w:t>
            </w:r>
          </w:p>
          <w:p w14:paraId="3B8FC1E2">
            <w:pPr>
              <w:rPr>
                <w:lang w:val="kk-KZ"/>
              </w:rPr>
            </w:pPr>
            <w:r>
              <w:rPr>
                <w:lang w:val="kk-KZ"/>
              </w:rPr>
              <w:t>Білімде алда болайық.</w:t>
            </w:r>
          </w:p>
          <w:p w14:paraId="150DC309">
            <w:pPr>
              <w:rPr>
                <w:lang w:val="kk-KZ"/>
              </w:rPr>
            </w:pPr>
            <w:r>
              <w:rPr>
                <w:lang w:val="kk-KZ"/>
              </w:rPr>
              <w:t>Қорытынды: сұрақ-жауап. Мадақтау</w:t>
            </w:r>
          </w:p>
          <w:p w14:paraId="4BFFF222">
            <w:pPr>
              <w:rPr>
                <w:lang w:val="kk-KZ"/>
              </w:rPr>
            </w:pPr>
          </w:p>
          <w:p w14:paraId="7AFC80B7">
            <w:pPr>
              <w:rPr>
                <w:lang w:val="kk-KZ" w:eastAsia="zh-CN"/>
              </w:rPr>
            </w:pPr>
            <w:r>
              <w:rPr>
                <w:lang w:val="kk-KZ" w:eastAsia="zh-CN"/>
              </w:rPr>
              <w:t>4. Музыка</w:t>
            </w:r>
          </w:p>
          <w:p w14:paraId="737C48DF">
            <w:pPr>
              <w:pStyle w:val="26"/>
              <w:spacing w:line="0" w:lineRule="atLeast"/>
              <w:ind w:left="28"/>
              <w:contextualSpacing/>
              <w:rPr>
                <w:sz w:val="24"/>
                <w:szCs w:val="24"/>
              </w:rPr>
            </w:pPr>
            <w:r>
              <w:rPr>
                <w:sz w:val="24"/>
                <w:szCs w:val="24"/>
              </w:rPr>
              <w:t>Әнді сезіммен, нақышына келтіріп айтуға, әуенді тыңдап, әңгімелей білуге дағдыландыру,</w:t>
            </w:r>
            <w:r>
              <w:rPr>
                <w:spacing w:val="-15"/>
                <w:sz w:val="24"/>
                <w:szCs w:val="24"/>
              </w:rPr>
              <w:t xml:space="preserve"> </w:t>
            </w:r>
            <w:r>
              <w:rPr>
                <w:sz w:val="24"/>
                <w:szCs w:val="24"/>
              </w:rPr>
              <w:t>әндерге</w:t>
            </w:r>
            <w:r>
              <w:rPr>
                <w:spacing w:val="-15"/>
                <w:sz w:val="24"/>
                <w:szCs w:val="24"/>
              </w:rPr>
              <w:t xml:space="preserve"> </w:t>
            </w:r>
            <w:r>
              <w:rPr>
                <w:sz w:val="24"/>
                <w:szCs w:val="24"/>
              </w:rPr>
              <w:t>деген қызығушылығын ояту, дамыту, музыканы тыңдауға талпындыру, ырғақты сезіне білуге, ән тыңдауға баулу.</w:t>
            </w:r>
          </w:p>
          <w:p w14:paraId="02047E77">
            <w:pPr>
              <w:pStyle w:val="26"/>
              <w:spacing w:line="0" w:lineRule="atLeast"/>
              <w:ind w:left="28"/>
              <w:contextualSpacing/>
              <w:rPr>
                <w:sz w:val="24"/>
                <w:szCs w:val="24"/>
              </w:rPr>
            </w:pPr>
            <w:r>
              <w:rPr>
                <w:b/>
                <w:sz w:val="24"/>
                <w:szCs w:val="24"/>
              </w:rPr>
              <w:t>Ән</w:t>
            </w:r>
            <w:r>
              <w:rPr>
                <w:b/>
                <w:spacing w:val="-15"/>
                <w:sz w:val="24"/>
                <w:szCs w:val="24"/>
              </w:rPr>
              <w:t xml:space="preserve"> </w:t>
            </w:r>
            <w:r>
              <w:rPr>
                <w:b/>
                <w:sz w:val="24"/>
                <w:szCs w:val="24"/>
              </w:rPr>
              <w:t>тыңдау:</w:t>
            </w:r>
            <w:r>
              <w:rPr>
                <w:b/>
                <w:sz w:val="24"/>
                <w:szCs w:val="24"/>
                <w:lang w:val="ru-RU"/>
              </w:rPr>
              <w:t xml:space="preserve"> </w:t>
            </w:r>
            <w:r>
              <w:rPr>
                <w:sz w:val="24"/>
                <w:szCs w:val="24"/>
              </w:rPr>
              <w:t>«Қысқы</w:t>
            </w:r>
            <w:r>
              <w:rPr>
                <w:spacing w:val="-15"/>
                <w:sz w:val="24"/>
                <w:szCs w:val="24"/>
              </w:rPr>
              <w:t xml:space="preserve"> </w:t>
            </w:r>
            <w:r>
              <w:rPr>
                <w:sz w:val="24"/>
                <w:szCs w:val="24"/>
              </w:rPr>
              <w:t xml:space="preserve">орман» </w:t>
            </w:r>
            <w:r>
              <w:rPr>
                <w:spacing w:val="-2"/>
                <w:sz w:val="24"/>
                <w:szCs w:val="24"/>
              </w:rPr>
              <w:t>Н.Оразбаева</w:t>
            </w:r>
          </w:p>
          <w:p w14:paraId="01743AA1">
            <w:pPr>
              <w:pStyle w:val="26"/>
              <w:spacing w:line="0" w:lineRule="atLeast"/>
              <w:ind w:left="28"/>
              <w:contextualSpacing/>
              <w:rPr>
                <w:sz w:val="24"/>
                <w:szCs w:val="24"/>
              </w:rPr>
            </w:pPr>
            <w:r>
              <w:rPr>
                <w:b/>
                <w:sz w:val="24"/>
                <w:szCs w:val="24"/>
              </w:rPr>
              <w:t>Ән</w:t>
            </w:r>
            <w:r>
              <w:rPr>
                <w:b/>
                <w:spacing w:val="-13"/>
                <w:sz w:val="24"/>
                <w:szCs w:val="24"/>
              </w:rPr>
              <w:t xml:space="preserve"> </w:t>
            </w:r>
            <w:r>
              <w:rPr>
                <w:b/>
                <w:sz w:val="24"/>
                <w:szCs w:val="24"/>
              </w:rPr>
              <w:t>айту:</w:t>
            </w:r>
            <w:r>
              <w:rPr>
                <w:b/>
                <w:spacing w:val="-12"/>
                <w:sz w:val="24"/>
                <w:szCs w:val="24"/>
              </w:rPr>
              <w:t xml:space="preserve"> </w:t>
            </w:r>
            <w:r>
              <w:rPr>
                <w:sz w:val="24"/>
                <w:szCs w:val="24"/>
              </w:rPr>
              <w:t>«Айнала</w:t>
            </w:r>
            <w:r>
              <w:rPr>
                <w:spacing w:val="-14"/>
                <w:sz w:val="24"/>
                <w:szCs w:val="24"/>
              </w:rPr>
              <w:t xml:space="preserve"> </w:t>
            </w:r>
            <w:r>
              <w:rPr>
                <w:sz w:val="24"/>
                <w:szCs w:val="24"/>
              </w:rPr>
              <w:t>Ақшақар» әні Ж.Сымақов.муз.</w:t>
            </w:r>
          </w:p>
          <w:p w14:paraId="62F9EA16">
            <w:pPr>
              <w:pStyle w:val="26"/>
              <w:spacing w:line="0" w:lineRule="atLeast"/>
              <w:ind w:left="28"/>
              <w:contextualSpacing/>
              <w:rPr>
                <w:sz w:val="24"/>
                <w:szCs w:val="24"/>
              </w:rPr>
            </w:pPr>
            <w:r>
              <w:rPr>
                <w:spacing w:val="-2"/>
                <w:sz w:val="24"/>
                <w:szCs w:val="24"/>
              </w:rPr>
              <w:t>К.Қуатбаев</w:t>
            </w:r>
          </w:p>
          <w:p w14:paraId="2896364A">
            <w:pPr>
              <w:pStyle w:val="26"/>
              <w:spacing w:line="0" w:lineRule="atLeast"/>
              <w:ind w:left="28"/>
              <w:contextualSpacing/>
              <w:rPr>
                <w:sz w:val="24"/>
                <w:szCs w:val="24"/>
              </w:rPr>
            </w:pPr>
            <w:r>
              <w:rPr>
                <w:b/>
                <w:sz w:val="24"/>
                <w:szCs w:val="24"/>
              </w:rPr>
              <w:t>Аспапта</w:t>
            </w:r>
            <w:r>
              <w:rPr>
                <w:b/>
                <w:spacing w:val="-3"/>
                <w:sz w:val="24"/>
                <w:szCs w:val="24"/>
              </w:rPr>
              <w:t xml:space="preserve"> </w:t>
            </w:r>
            <w:r>
              <w:rPr>
                <w:b/>
                <w:sz w:val="24"/>
                <w:szCs w:val="24"/>
              </w:rPr>
              <w:t>ойнау:</w:t>
            </w:r>
            <w:r>
              <w:rPr>
                <w:b/>
                <w:spacing w:val="-2"/>
                <w:sz w:val="24"/>
                <w:szCs w:val="24"/>
              </w:rPr>
              <w:t xml:space="preserve"> «</w:t>
            </w:r>
            <w:r>
              <w:rPr>
                <w:spacing w:val="-2"/>
                <w:sz w:val="24"/>
                <w:szCs w:val="24"/>
              </w:rPr>
              <w:t>Көңілді</w:t>
            </w:r>
          </w:p>
          <w:p w14:paraId="25AD759F">
            <w:pPr>
              <w:pStyle w:val="26"/>
              <w:spacing w:line="0" w:lineRule="atLeast"/>
              <w:ind w:left="28"/>
              <w:contextualSpacing/>
              <w:rPr>
                <w:sz w:val="24"/>
                <w:szCs w:val="24"/>
              </w:rPr>
            </w:pPr>
            <w:r>
              <w:rPr>
                <w:spacing w:val="-2"/>
                <w:sz w:val="24"/>
                <w:szCs w:val="24"/>
              </w:rPr>
              <w:t>оркестр»</w:t>
            </w:r>
          </w:p>
          <w:p w14:paraId="0A862C35">
            <w:pPr>
              <w:pStyle w:val="26"/>
              <w:spacing w:line="0" w:lineRule="atLeast"/>
              <w:ind w:left="28"/>
              <w:contextualSpacing/>
              <w:rPr>
                <w:b/>
                <w:sz w:val="24"/>
                <w:szCs w:val="24"/>
              </w:rPr>
            </w:pPr>
            <w:r>
              <w:rPr>
                <w:spacing w:val="-2"/>
                <w:sz w:val="24"/>
                <w:szCs w:val="24"/>
              </w:rPr>
              <w:t>«</w:t>
            </w:r>
            <w:r>
              <w:rPr>
                <w:b/>
                <w:spacing w:val="-2"/>
                <w:sz w:val="24"/>
                <w:szCs w:val="24"/>
              </w:rPr>
              <w:t>Әуенді-ырғақты ойын»</w:t>
            </w:r>
          </w:p>
          <w:p w14:paraId="585A9FC1">
            <w:pPr>
              <w:pStyle w:val="26"/>
              <w:spacing w:line="0" w:lineRule="atLeast"/>
              <w:ind w:left="28"/>
              <w:contextualSpacing/>
              <w:rPr>
                <w:sz w:val="24"/>
                <w:szCs w:val="24"/>
              </w:rPr>
            </w:pPr>
            <w:r>
              <w:rPr>
                <w:spacing w:val="-2"/>
                <w:sz w:val="24"/>
                <w:szCs w:val="24"/>
              </w:rPr>
              <w:t>«Массаж»</w:t>
            </w:r>
          </w:p>
          <w:p w14:paraId="27AF994A">
            <w:pPr>
              <w:pStyle w:val="26"/>
              <w:spacing w:line="0" w:lineRule="atLeast"/>
              <w:ind w:left="28"/>
              <w:contextualSpacing/>
              <w:rPr>
                <w:sz w:val="24"/>
                <w:szCs w:val="24"/>
              </w:rPr>
            </w:pPr>
            <w:r>
              <w:rPr>
                <w:sz w:val="24"/>
                <w:szCs w:val="24"/>
              </w:rPr>
              <w:t>Ойын:«Әуенді</w:t>
            </w:r>
            <w:r>
              <w:rPr>
                <w:spacing w:val="-15"/>
                <w:sz w:val="24"/>
                <w:szCs w:val="24"/>
              </w:rPr>
              <w:t xml:space="preserve"> </w:t>
            </w:r>
            <w:r>
              <w:rPr>
                <w:sz w:val="24"/>
                <w:szCs w:val="24"/>
              </w:rPr>
              <w:t>әрле»</w:t>
            </w:r>
          </w:p>
          <w:p w14:paraId="16986E1F">
            <w:pPr>
              <w:pStyle w:val="26"/>
              <w:spacing w:line="0" w:lineRule="atLeast"/>
              <w:ind w:left="28"/>
              <w:contextualSpacing/>
              <w:rPr>
                <w:sz w:val="24"/>
                <w:szCs w:val="24"/>
              </w:rPr>
            </w:pPr>
            <w:r>
              <w:rPr>
                <w:sz w:val="24"/>
                <w:szCs w:val="24"/>
              </w:rPr>
              <w:t>Шарты: Балаларға таныс ән немесе вокалды әуен қойылады.</w:t>
            </w:r>
          </w:p>
          <w:p w14:paraId="34F8CF3B">
            <w:pPr>
              <w:ind w:left="28"/>
              <w:rPr>
                <w:lang w:val="kk-KZ" w:eastAsia="zh-CN"/>
              </w:rPr>
            </w:pPr>
            <w:r>
              <w:rPr>
                <w:lang w:val="kk-KZ"/>
              </w:rPr>
              <w:t>Бала әуенді</w:t>
            </w:r>
            <w:r>
              <w:rPr>
                <w:spacing w:val="-2"/>
                <w:lang w:val="kk-KZ"/>
              </w:rPr>
              <w:t xml:space="preserve"> </w:t>
            </w:r>
            <w:r>
              <w:rPr>
                <w:lang w:val="kk-KZ"/>
              </w:rPr>
              <w:t>тыңдай отырып мінезін, сипатын суреттеуі тиіс.</w:t>
            </w:r>
            <w:r>
              <w:rPr>
                <w:spacing w:val="-6"/>
                <w:lang w:val="kk-KZ"/>
              </w:rPr>
              <w:t xml:space="preserve"> </w:t>
            </w:r>
            <w:r>
              <w:rPr>
                <w:lang w:val="kk-KZ"/>
              </w:rPr>
              <w:t>Тыңдалатын</w:t>
            </w:r>
            <w:r>
              <w:rPr>
                <w:spacing w:val="-11"/>
                <w:lang w:val="kk-KZ"/>
              </w:rPr>
              <w:t xml:space="preserve"> </w:t>
            </w:r>
            <w:r>
              <w:rPr>
                <w:lang w:val="kk-KZ"/>
              </w:rPr>
              <w:t>ән</w:t>
            </w:r>
            <w:r>
              <w:rPr>
                <w:spacing w:val="-11"/>
                <w:lang w:val="kk-KZ"/>
              </w:rPr>
              <w:t xml:space="preserve"> </w:t>
            </w:r>
            <w:r>
              <w:rPr>
                <w:lang w:val="kk-KZ"/>
              </w:rPr>
              <w:t>жыл</w:t>
            </w:r>
            <w:r>
              <w:rPr>
                <w:spacing w:val="-12"/>
                <w:lang w:val="kk-KZ"/>
              </w:rPr>
              <w:t xml:space="preserve"> </w:t>
            </w:r>
            <w:r>
              <w:rPr>
                <w:lang w:val="kk-KZ"/>
              </w:rPr>
              <w:t xml:space="preserve">әр –түрлі тақырыпта болуы мүмкін. </w:t>
            </w:r>
            <w:r>
              <w:t>Егер де балаға музыкалық шығарма таныс болса, ол бала шығарманы атын атайды.</w:t>
            </w:r>
          </w:p>
        </w:tc>
        <w:tc>
          <w:tcPr>
            <w:tcW w:w="2428" w:type="dxa"/>
            <w:gridSpan w:val="2"/>
            <w:tcBorders>
              <w:left w:val="nil"/>
              <w:right w:val="nil"/>
            </w:tcBorders>
          </w:tcPr>
          <w:p w14:paraId="4832CBD9">
            <w:pPr>
              <w:rPr>
                <w:rFonts w:eastAsia="Calibri"/>
                <w:lang w:val="kk-KZ"/>
              </w:rPr>
            </w:pPr>
            <w:r>
              <w:rPr>
                <w:rFonts w:eastAsia="Calibri"/>
                <w:lang w:val="kk-KZ"/>
              </w:rPr>
              <w:t>1.Сөйлеуді дамыту</w:t>
            </w:r>
          </w:p>
          <w:p w14:paraId="5FC30D43">
            <w:pPr>
              <w:rPr>
                <w:lang w:val="kk-KZ"/>
              </w:rPr>
            </w:pPr>
            <w:r>
              <w:rPr>
                <w:lang w:val="kk-KZ"/>
              </w:rPr>
              <w:t>Тақырыбы: «Шаштараз»</w:t>
            </w:r>
          </w:p>
          <w:p w14:paraId="58E09D7A">
            <w:pPr>
              <w:rPr>
                <w:color w:val="000000"/>
                <w:lang w:val="kk-KZ"/>
              </w:rPr>
            </w:pPr>
            <w:r>
              <w:rPr>
                <w:lang w:val="kk-KZ"/>
              </w:rPr>
              <w:t>Міндеттері: Интонациясы бойынша сөйлемдерді (хабарлы, сұраулы, лепті) ажыратып, сөйлегенде қолдана білуді дамыту.</w:t>
            </w:r>
            <w:r>
              <w:rPr>
                <w:color w:val="000000"/>
                <w:lang w:val="kk-KZ"/>
              </w:rPr>
              <w:t xml:space="preserve"> </w:t>
            </w:r>
          </w:p>
          <w:p w14:paraId="3C063EDE">
            <w:pPr>
              <w:rPr>
                <w:lang w:val="kk-KZ"/>
              </w:rPr>
            </w:pPr>
            <w:r>
              <w:rPr>
                <w:lang w:val="kk-KZ"/>
              </w:rPr>
              <w:t>Шаштаразшы мамандығымен, жұмысымен танысу. Еңбекті бағалау, сыйлау ұғымдарын қалыптастыру.</w:t>
            </w:r>
          </w:p>
          <w:p w14:paraId="56A6938D">
            <w:pPr>
              <w:rPr>
                <w:lang w:val="kk-KZ"/>
              </w:rPr>
            </w:pPr>
            <w:r>
              <w:rPr>
                <w:lang w:val="kk-KZ"/>
              </w:rPr>
              <w:t xml:space="preserve">ҰІӘ барысы: </w:t>
            </w:r>
          </w:p>
          <w:p w14:paraId="4F777E4F">
            <w:pPr>
              <w:rPr>
                <w:lang w:val="kk-KZ"/>
              </w:rPr>
            </w:pPr>
            <w:r>
              <w:rPr>
                <w:lang w:val="kk-KZ"/>
              </w:rPr>
              <w:t xml:space="preserve">Тіл ұстарту жаттығулары: </w:t>
            </w:r>
          </w:p>
          <w:p w14:paraId="363580BB">
            <w:pPr>
              <w:rPr>
                <w:lang w:val="kk-KZ"/>
              </w:rPr>
            </w:pPr>
            <w:r>
              <w:rPr>
                <w:lang w:val="kk-KZ"/>
              </w:rPr>
              <w:t>Бақ –бақ – бақ</w:t>
            </w:r>
          </w:p>
          <w:p w14:paraId="3D984C38">
            <w:pPr>
              <w:rPr>
                <w:lang w:val="kk-KZ"/>
              </w:rPr>
            </w:pPr>
            <w:r>
              <w:rPr>
                <w:lang w:val="kk-KZ"/>
              </w:rPr>
              <w:t>Ас салатын табақ</w:t>
            </w:r>
          </w:p>
          <w:p w14:paraId="16B0C25C">
            <w:pPr>
              <w:rPr>
                <w:lang w:val="kk-KZ"/>
              </w:rPr>
            </w:pPr>
            <w:r>
              <w:rPr>
                <w:lang w:val="kk-KZ"/>
              </w:rPr>
              <w:t>Шақ – шақ – шақ</w:t>
            </w:r>
          </w:p>
          <w:p w14:paraId="161CF7E0">
            <w:pPr>
              <w:rPr>
                <w:lang w:val="kk-KZ"/>
              </w:rPr>
            </w:pPr>
            <w:r>
              <w:rPr>
                <w:lang w:val="kk-KZ"/>
              </w:rPr>
              <w:t>Өткір пышақ</w:t>
            </w:r>
          </w:p>
          <w:p w14:paraId="705E058B">
            <w:pPr>
              <w:rPr>
                <w:lang w:val="kk-KZ"/>
              </w:rPr>
            </w:pPr>
            <w:r>
              <w:rPr>
                <w:lang w:val="kk-KZ"/>
              </w:rPr>
              <w:t>Зан – зан – зан</w:t>
            </w:r>
          </w:p>
          <w:p w14:paraId="62079609">
            <w:r>
              <w:t>Ет асатын қазан</w:t>
            </w:r>
          </w:p>
          <w:p w14:paraId="5813D0E1">
            <w:r>
              <w:t>Зы – зы – зы</w:t>
            </w:r>
          </w:p>
          <w:p w14:paraId="0B411A03">
            <w:r>
              <w:t>Алма салатын вазы</w:t>
            </w:r>
          </w:p>
          <w:p w14:paraId="5B8FA97F">
            <w:r>
              <w:t>Ман – ман – ман</w:t>
            </w:r>
          </w:p>
          <w:p w14:paraId="3166671F">
            <w:r>
              <w:t>Су құятын құман</w:t>
            </w:r>
          </w:p>
          <w:p w14:paraId="408EDF03">
            <w:r>
              <w:t>Нек – нек –нек</w:t>
            </w:r>
          </w:p>
          <w:p w14:paraId="440E4C42">
            <w:r>
              <w:t>Шай қайнайтын шәйнек</w:t>
            </w:r>
          </w:p>
          <w:p w14:paraId="73905578">
            <w:r>
              <w:t>Се – се – се-</w:t>
            </w:r>
          </w:p>
          <w:p w14:paraId="032BC01A">
            <w:r>
              <w:t>Шай ішетін кесе</w:t>
            </w:r>
          </w:p>
          <w:p w14:paraId="40756150">
            <w:r>
              <w:t>Гі- гі – гі</w:t>
            </w:r>
          </w:p>
          <w:p w14:paraId="722318EC">
            <w:r>
              <w:t>Сүт сүзетін сүзгі</w:t>
            </w:r>
          </w:p>
          <w:p w14:paraId="478004EE">
            <w:r>
              <w:t>Ке – ке – ке</w:t>
            </w:r>
          </w:p>
          <w:p w14:paraId="1549E738">
            <w:r>
              <w:t>Шұңғыл тәрелке</w:t>
            </w:r>
          </w:p>
          <w:p w14:paraId="4F381121">
            <w:r>
              <w:t>Ық – ық – ық</w:t>
            </w:r>
          </w:p>
          <w:p w14:paraId="34F60B43">
            <w:pPr>
              <w:rPr>
                <w:lang w:val="kk-KZ"/>
              </w:rPr>
            </w:pPr>
            <w:r>
              <w:t>Ас ішетін қасық</w:t>
            </w:r>
          </w:p>
          <w:p w14:paraId="5E1ACEDF">
            <w:pPr>
              <w:rPr>
                <w:color w:val="222222"/>
                <w:lang w:val="kk-KZ"/>
              </w:rPr>
            </w:pPr>
            <w:r>
              <w:rPr>
                <w:color w:val="222222"/>
                <w:lang w:val="kk-KZ"/>
              </w:rPr>
              <w:t>СРО «Шаштараз»</w:t>
            </w:r>
          </w:p>
          <w:p w14:paraId="457F306E">
            <w:pPr>
              <w:rPr>
                <w:color w:val="222222"/>
                <w:shd w:val="clear" w:color="auto" w:fill="FFFFFF"/>
                <w:lang w:val="kk-KZ"/>
              </w:rPr>
            </w:pPr>
            <w:r>
              <w:rPr>
                <w:color w:val="222222"/>
                <w:lang w:val="kk-KZ"/>
              </w:rPr>
              <w:t>Шарты: ортаға 4 бала шаштаразшы етіп алынады. Балалар кезекпен шаштаразға келіп диалог құрады.</w:t>
            </w:r>
            <w:r>
              <w:rPr>
                <w:color w:val="222222"/>
                <w:lang w:val="kk-KZ"/>
              </w:rPr>
              <w:br w:type="textWrapping"/>
            </w:r>
            <w:r>
              <w:rPr>
                <w:lang w:val="kk-KZ"/>
              </w:rPr>
              <w:t>Ойын-тапсырма: «Шаштаразшыға көмектес»</w:t>
            </w:r>
          </w:p>
          <w:p w14:paraId="3B71C99F">
            <w:pPr>
              <w:rPr>
                <w:lang w:val="kk-KZ"/>
              </w:rPr>
            </w:pPr>
            <w:r>
              <w:rPr>
                <w:lang w:val="kk-KZ"/>
              </w:rPr>
              <w:t>Шарты: Берілген тапсырмадан шаштаразшыға қажет құралдарды белгілеу.</w:t>
            </w:r>
          </w:p>
          <w:p w14:paraId="1750B48D">
            <w:pPr>
              <w:rPr>
                <w:lang w:val="kk-KZ"/>
              </w:rPr>
            </w:pPr>
            <w:r>
              <w:rPr>
                <w:lang w:val="kk-KZ"/>
              </w:rPr>
              <w:t>Қорытынды: мадақтау</w:t>
            </w:r>
          </w:p>
          <w:p w14:paraId="0E2B4C42">
            <w:pPr>
              <w:rPr>
                <w:lang w:val="kk-KZ"/>
              </w:rPr>
            </w:pPr>
          </w:p>
          <w:p w14:paraId="2E193AF2">
            <w:pPr>
              <w:rPr>
                <w:lang w:val="kk-KZ"/>
              </w:rPr>
            </w:pPr>
            <w:r>
              <w:rPr>
                <w:lang w:val="kk-KZ"/>
              </w:rPr>
              <w:t>2.Сауат  ашу  негіздері</w:t>
            </w:r>
          </w:p>
          <w:p w14:paraId="18F72DE2">
            <w:pPr>
              <w:rPr>
                <w:lang w:val="kk-KZ"/>
              </w:rPr>
            </w:pPr>
            <w:r>
              <w:rPr>
                <w:lang w:val="kk-KZ"/>
              </w:rPr>
              <w:t>Тақырыбы: «Қыс мезгілі» «Қ дыбысымен танысу»</w:t>
            </w:r>
          </w:p>
          <w:p w14:paraId="5DA7F404">
            <w:pPr>
              <w:rPr>
                <w:color w:val="000000"/>
                <w:lang w:val="kk-KZ"/>
              </w:rPr>
            </w:pPr>
            <w:r>
              <w:rPr>
                <w:lang w:val="kk-KZ"/>
              </w:rPr>
              <w:t xml:space="preserve">Міндеттері: </w:t>
            </w:r>
            <w:r>
              <w:rPr>
                <w:color w:val="000000"/>
                <w:lang w:val="kk-KZ"/>
              </w:rPr>
              <w:t>Сөз, буын туралы ұғымдарды бекіту, сөздерді буындарға бөлу, олардың</w:t>
            </w:r>
            <w:r>
              <w:rPr>
                <w:color w:val="000000"/>
                <w:lang w:val="kk-KZ"/>
              </w:rPr>
              <w:br w:type="textWrapping"/>
            </w:r>
            <w:r>
              <w:rPr>
                <w:color w:val="000000"/>
                <w:lang w:val="kk-KZ"/>
              </w:rPr>
              <w:t>саны мен ретін анықтауға, сөздегі</w:t>
            </w:r>
            <w:r>
              <w:rPr>
                <w:color w:val="000000"/>
                <w:lang w:val="kk-KZ"/>
              </w:rPr>
              <w:br w:type="textWrapping"/>
            </w:r>
            <w:r>
              <w:rPr>
                <w:color w:val="000000"/>
                <w:lang w:val="kk-KZ"/>
              </w:rPr>
              <w:t>дыбыстардың ретін, дауысты және дауыссыз дыбыстарды анықтау дағдыларын қалыптастыруды жалғастыру.</w:t>
            </w:r>
          </w:p>
          <w:p w14:paraId="0F493125">
            <w:pPr>
              <w:rPr>
                <w:color w:val="000000"/>
                <w:lang w:val="kk-KZ"/>
              </w:rPr>
            </w:pPr>
            <w:r>
              <w:rPr>
                <w:color w:val="000000"/>
                <w:lang w:val="kk-KZ"/>
              </w:rPr>
              <w:t xml:space="preserve">ҰІӘ барысы: </w:t>
            </w:r>
          </w:p>
          <w:p w14:paraId="05EF1D4E">
            <w:pPr>
              <w:rPr>
                <w:color w:val="000000"/>
                <w:lang w:val="kk-KZ"/>
              </w:rPr>
            </w:pPr>
            <w:r>
              <w:rPr>
                <w:color w:val="000000"/>
                <w:lang w:val="kk-KZ"/>
              </w:rPr>
              <w:t xml:space="preserve">Ойын: «Бұл қай кезде болады?» </w:t>
            </w:r>
          </w:p>
          <w:p w14:paraId="4143EA0A">
            <w:pPr>
              <w:rPr>
                <w:color w:val="000000"/>
                <w:lang w:val="kk-KZ"/>
              </w:rPr>
            </w:pPr>
            <w:r>
              <w:rPr>
                <w:color w:val="000000"/>
                <w:lang w:val="kk-KZ"/>
              </w:rPr>
              <w:t>Шарты: балалар жұмбақтардың шешімін табады.</w:t>
            </w:r>
          </w:p>
          <w:p w14:paraId="65765E04">
            <w:pPr>
              <w:rPr>
                <w:lang w:val="kk-KZ"/>
              </w:rPr>
            </w:pPr>
            <w:r>
              <w:rPr>
                <w:lang w:val="kk-KZ"/>
              </w:rPr>
              <w:t>Жұмбақ :</w:t>
            </w:r>
          </w:p>
          <w:p w14:paraId="0901BE3C">
            <w:pPr>
              <w:rPr>
                <w:color w:val="000000"/>
                <w:lang w:val="kk-KZ"/>
              </w:rPr>
            </w:pPr>
            <w:r>
              <w:rPr>
                <w:color w:val="000000"/>
                <w:lang w:val="kk-KZ"/>
              </w:rPr>
              <w:t>Қалбалақтап ұшады.</w:t>
            </w:r>
            <w:r>
              <w:rPr>
                <w:color w:val="000000"/>
                <w:lang w:val="kk-KZ"/>
              </w:rPr>
              <w:br w:type="textWrapping"/>
            </w:r>
            <w:r>
              <w:rPr>
                <w:color w:val="000000"/>
                <w:lang w:val="kk-KZ"/>
              </w:rPr>
              <w:t>Қанаты талып,</w:t>
            </w:r>
            <w:r>
              <w:rPr>
                <w:color w:val="000000"/>
                <w:lang w:val="kk-KZ"/>
              </w:rPr>
              <w:br w:type="textWrapping"/>
            </w:r>
            <w:r>
              <w:rPr>
                <w:color w:val="000000"/>
                <w:lang w:val="kk-KZ"/>
              </w:rPr>
              <w:t>Жерді барып құшады.</w:t>
            </w:r>
            <w:r>
              <w:rPr>
                <w:color w:val="000000"/>
                <w:lang w:val="kk-KZ"/>
              </w:rPr>
              <w:br w:type="textWrapping"/>
            </w:r>
            <w:r>
              <w:rPr>
                <w:color w:val="000000"/>
                <w:lang w:val="kk-KZ"/>
              </w:rPr>
              <w:t>(Қар)</w:t>
            </w:r>
          </w:p>
          <w:p w14:paraId="22EBC42A">
            <w:pPr>
              <w:rPr>
                <w:color w:val="000000"/>
                <w:lang w:val="kk-KZ"/>
              </w:rPr>
            </w:pPr>
            <w:r>
              <w:rPr>
                <w:color w:val="000000"/>
                <w:lang w:val="kk-KZ"/>
              </w:rPr>
              <w:t>Қолы мен қаламы жоқ,</w:t>
            </w:r>
            <w:r>
              <w:rPr>
                <w:color w:val="000000"/>
                <w:lang w:val="kk-KZ"/>
              </w:rPr>
              <w:br w:type="textWrapping"/>
            </w:r>
            <w:r>
              <w:rPr>
                <w:color w:val="000000"/>
                <w:lang w:val="kk-KZ"/>
              </w:rPr>
              <w:t>Бірақ сурет салады көп.</w:t>
            </w:r>
            <w:r>
              <w:rPr>
                <w:color w:val="000000"/>
                <w:lang w:val="kk-KZ"/>
              </w:rPr>
              <w:br w:type="textWrapping"/>
            </w:r>
            <w:r>
              <w:rPr>
                <w:color w:val="000000"/>
                <w:lang w:val="kk-KZ"/>
              </w:rPr>
              <w:t>(Аяз)</w:t>
            </w:r>
          </w:p>
          <w:p w14:paraId="49D133DB">
            <w:pPr>
              <w:rPr>
                <w:color w:val="000000"/>
                <w:lang w:val="kk-KZ"/>
              </w:rPr>
            </w:pPr>
            <w:r>
              <w:rPr>
                <w:color w:val="000000"/>
                <w:lang w:val="kk-KZ"/>
              </w:rPr>
              <w:t>Қыста шыны боп қатады,</w:t>
            </w:r>
            <w:r>
              <w:rPr>
                <w:color w:val="000000"/>
                <w:lang w:val="kk-KZ"/>
              </w:rPr>
              <w:br w:type="textWrapping"/>
            </w:r>
            <w:r>
              <w:rPr>
                <w:color w:val="000000"/>
                <w:lang w:val="kk-KZ"/>
              </w:rPr>
              <w:t>Жылыды су боп жатады.</w:t>
            </w:r>
            <w:r>
              <w:rPr>
                <w:color w:val="000000"/>
                <w:lang w:val="kk-KZ"/>
              </w:rPr>
              <w:br w:type="textWrapping"/>
            </w:r>
            <w:r>
              <w:rPr>
                <w:color w:val="000000"/>
                <w:lang w:val="kk-KZ"/>
              </w:rPr>
              <w:t>(Мұз)</w:t>
            </w:r>
          </w:p>
          <w:p w14:paraId="79BF4607">
            <w:pPr>
              <w:rPr>
                <w:color w:val="000000"/>
                <w:lang w:val="kk-KZ"/>
              </w:rPr>
            </w:pPr>
            <w:r>
              <w:rPr>
                <w:color w:val="000000"/>
                <w:lang w:val="kk-KZ"/>
              </w:rPr>
              <w:t>Мүлгіп тұрған бақ тыныш,</w:t>
            </w:r>
            <w:r>
              <w:rPr>
                <w:color w:val="000000"/>
                <w:lang w:val="kk-KZ"/>
              </w:rPr>
              <w:br w:type="textWrapping"/>
            </w:r>
            <w:r>
              <w:rPr>
                <w:color w:val="000000"/>
                <w:lang w:val="kk-KZ"/>
              </w:rPr>
              <w:t>Ораныпты ақ күміс.</w:t>
            </w:r>
            <w:r>
              <w:rPr>
                <w:color w:val="000000"/>
                <w:lang w:val="kk-KZ"/>
              </w:rPr>
              <w:br w:type="textWrapping"/>
            </w:r>
            <w:r>
              <w:rPr>
                <w:color w:val="000000"/>
                <w:lang w:val="kk-KZ"/>
              </w:rPr>
              <w:t>(Қырау)</w:t>
            </w:r>
          </w:p>
          <w:p w14:paraId="39EE62D8">
            <w:pPr>
              <w:rPr>
                <w:color w:val="000000"/>
                <w:shd w:val="clear" w:color="auto" w:fill="FFFFFF"/>
                <w:lang w:val="kk-KZ"/>
              </w:rPr>
            </w:pPr>
            <w:r>
              <w:rPr>
                <w:color w:val="000000"/>
                <w:shd w:val="clear" w:color="auto" w:fill="FFFFFF"/>
                <w:lang w:val="kk-KZ"/>
              </w:rPr>
              <w:t xml:space="preserve">Ойын-тапсырма: «Буынға бөл» </w:t>
            </w:r>
          </w:p>
          <w:p w14:paraId="0952CC51">
            <w:pPr>
              <w:rPr>
                <w:color w:val="000000"/>
                <w:shd w:val="clear" w:color="auto" w:fill="FFFFFF"/>
                <w:lang w:val="kk-KZ"/>
              </w:rPr>
            </w:pPr>
            <w:r>
              <w:rPr>
                <w:color w:val="000000"/>
                <w:shd w:val="clear" w:color="auto" w:fill="FFFFFF"/>
                <w:lang w:val="kk-KZ"/>
              </w:rPr>
              <w:t>Шарты:балалар аққала, шырша, шана, қолғап т.б. сөздерді буынға бөледі.</w:t>
            </w:r>
          </w:p>
          <w:p w14:paraId="4874FCB8">
            <w:pPr>
              <w:rPr>
                <w:lang w:val="kk-KZ"/>
              </w:rPr>
            </w:pPr>
            <w:r>
              <w:rPr>
                <w:color w:val="000000"/>
                <w:shd w:val="clear" w:color="auto" w:fill="FFFFFF"/>
                <w:lang w:val="kk-KZ"/>
              </w:rPr>
              <w:t>Ойын: «Сөздегі  «Қ» дыбыстың орнын тап»</w:t>
            </w:r>
          </w:p>
          <w:p w14:paraId="4B0FE8A6">
            <w:pPr>
              <w:rPr>
                <w:lang w:val="kk-KZ"/>
              </w:rPr>
            </w:pPr>
            <w:r>
              <w:rPr>
                <w:lang w:val="kk-KZ"/>
              </w:rPr>
              <w:t>Шарты: берілген «Қ» дыбысын сөзде басында, ортасында немесе соңында екенін тауып айтады.</w:t>
            </w:r>
          </w:p>
          <w:p w14:paraId="3C5CFEEC">
            <w:pPr>
              <w:rPr>
                <w:lang w:val="kk-KZ"/>
              </w:rPr>
            </w:pPr>
            <w:r>
              <w:rPr>
                <w:lang w:val="kk-KZ"/>
              </w:rPr>
              <w:t>Дыбыстық талдау: «Шана»</w:t>
            </w:r>
          </w:p>
          <w:p w14:paraId="56AC7CAC">
            <w:pPr>
              <w:rPr>
                <w:color w:val="000000"/>
                <w:lang w:val="kk-KZ"/>
              </w:rPr>
            </w:pPr>
            <w:r>
              <w:rPr>
                <w:color w:val="000000"/>
                <w:lang w:val="kk-KZ"/>
              </w:rPr>
              <w:t xml:space="preserve">Жаңылтпашты жатқа айту. </w:t>
            </w:r>
          </w:p>
          <w:p w14:paraId="3237C3A1">
            <w:pPr>
              <w:rPr>
                <w:lang w:val="kk-KZ"/>
              </w:rPr>
            </w:pPr>
            <w:r>
              <w:rPr>
                <w:lang w:val="kk-KZ"/>
              </w:rPr>
              <w:t>Жатка тақпақ</w:t>
            </w:r>
          </w:p>
          <w:p w14:paraId="2058B59B">
            <w:pPr>
              <w:rPr>
                <w:lang w:val="kk-KZ"/>
              </w:rPr>
            </w:pPr>
            <w:r>
              <w:rPr>
                <w:lang w:val="kk-KZ"/>
              </w:rPr>
              <w:t>Жатта тақ-тақ </w:t>
            </w:r>
          </w:p>
          <w:p w14:paraId="063BC50B">
            <w:pPr>
              <w:rPr>
                <w:lang w:val="kk-KZ"/>
              </w:rPr>
            </w:pPr>
          </w:p>
          <w:p w14:paraId="3E02E048">
            <w:pPr>
              <w:rPr>
                <w:lang w:val="kk-KZ"/>
              </w:rPr>
            </w:pPr>
            <w:r>
              <w:rPr>
                <w:lang w:val="kk-KZ"/>
              </w:rPr>
              <w:t>Дәптермен жұмыс: үзік сызықтарды қосу арқылы бастырып жазады.</w:t>
            </w:r>
          </w:p>
          <w:p w14:paraId="0F630738">
            <w:pPr>
              <w:rPr>
                <w:color w:val="000000"/>
                <w:shd w:val="clear" w:color="auto" w:fill="FFFFFF"/>
                <w:lang w:val="kk-KZ"/>
              </w:rPr>
            </w:pPr>
          </w:p>
          <w:p w14:paraId="6518B9BF">
            <w:pPr>
              <w:rPr>
                <w:color w:val="000000"/>
                <w:shd w:val="clear" w:color="auto" w:fill="FFFFFF"/>
                <w:lang w:val="kk-KZ"/>
              </w:rPr>
            </w:pPr>
            <w:r>
              <w:rPr>
                <w:color w:val="000000"/>
                <w:shd w:val="clear" w:color="auto" w:fill="FFFFFF"/>
                <w:lang w:val="kk-KZ"/>
              </w:rPr>
              <w:t>3.Қоршаған ортамен таныстыру</w:t>
            </w:r>
          </w:p>
          <w:p w14:paraId="009ABC64">
            <w:pPr>
              <w:rPr>
                <w:lang w:val="kk-KZ"/>
              </w:rPr>
            </w:pPr>
            <w:r>
              <w:rPr>
                <w:lang w:val="kk-KZ"/>
              </w:rPr>
              <w:t xml:space="preserve">Тақырыбы: Жаяу жүргінші ережелері. </w:t>
            </w:r>
          </w:p>
          <w:p w14:paraId="4B3A004D">
            <w:pPr>
              <w:rPr>
                <w:lang w:val="kk-KZ"/>
              </w:rPr>
            </w:pPr>
            <w:r>
              <w:rPr>
                <w:lang w:val="kk-KZ"/>
              </w:rPr>
              <w:t xml:space="preserve">Міндеттері: </w:t>
            </w:r>
          </w:p>
          <w:p w14:paraId="0B2A57C1">
            <w:pPr>
              <w:rPr>
                <w:lang w:val="kk-KZ"/>
              </w:rPr>
            </w:pPr>
            <w:r>
              <w:rPr>
                <w:lang w:val="kk-KZ"/>
              </w:rPr>
              <w:t xml:space="preserve">адам өміріндегі жол ережесінің маңызын, оны сақтаудың қауіпсіздік үшін қажеттілігін түсіну; жол бойына қойылған белгілердің нені білдіретінін түсіне алу. </w:t>
            </w:r>
          </w:p>
          <w:p w14:paraId="72753484">
            <w:pPr>
              <w:rPr>
                <w:lang w:val="kk-KZ"/>
              </w:rPr>
            </w:pPr>
            <w:r>
              <w:rPr>
                <w:lang w:val="kk-KZ"/>
              </w:rPr>
              <w:t xml:space="preserve">1. Балаларға жол ережесі, жол белгілері туралы білім беруді жалғастыру. Жол белгілерінің қауіпсіздік сақтаудағы маңызды ақпарат екенін саналарына жеткізу. </w:t>
            </w:r>
          </w:p>
          <w:p w14:paraId="156CAF01">
            <w:pPr>
              <w:rPr>
                <w:lang w:val="kk-KZ"/>
              </w:rPr>
            </w:pPr>
            <w:r>
              <w:rPr>
                <w:lang w:val="kk-KZ"/>
              </w:rPr>
              <w:t xml:space="preserve">2. Көшедегі тәртіп ережесін қатаң сақтау, жолда зейінді болу дағдыларын дамыту. </w:t>
            </w:r>
          </w:p>
          <w:p w14:paraId="0582875E">
            <w:pPr>
              <w:rPr>
                <w:lang w:val="kk-KZ"/>
              </w:rPr>
            </w:pPr>
            <w:r>
              <w:rPr>
                <w:lang w:val="kk-KZ"/>
              </w:rPr>
              <w:t>3. Қоршаған ортаға мән бере қарауға, байқағыштыққа, тәртіптілікке баулу.</w:t>
            </w:r>
          </w:p>
          <w:p w14:paraId="7B8FD7FE">
            <w:pPr>
              <w:rPr>
                <w:lang w:val="kk-KZ"/>
              </w:rPr>
            </w:pPr>
            <w:r>
              <w:rPr>
                <w:lang w:val="kk-KZ"/>
              </w:rPr>
              <w:t>Тәрбиеші</w:t>
            </w:r>
            <w:r>
              <w:t xml:space="preserve"> балалармен бірге шеңберге тұрады. </w:t>
            </w:r>
          </w:p>
          <w:p w14:paraId="585E29FA">
            <w:pPr>
              <w:rPr>
                <w:lang w:val="kk-KZ"/>
              </w:rPr>
            </w:pPr>
            <w:r>
              <w:rPr>
                <w:lang w:val="kk-KZ"/>
              </w:rPr>
              <w:t xml:space="preserve">ҰІӘ барысы: </w:t>
            </w:r>
            <w:r>
              <w:rPr>
                <w:i/>
                <w:iCs/>
                <w:lang w:val="kk-KZ"/>
              </w:rPr>
              <w:t xml:space="preserve">Ойын: «Үш түс – үш қозғалыс» </w:t>
            </w:r>
          </w:p>
          <w:p w14:paraId="2F7D3BA8">
            <w:pPr>
              <w:rPr>
                <w:lang w:val="kk-KZ"/>
              </w:rPr>
            </w:pPr>
            <w:r>
              <w:rPr>
                <w:lang w:val="kk-KZ"/>
              </w:rPr>
              <w:t xml:space="preserve">Тәрбиеші бағдаршамның үш түсіне сәйкес қимылдар жасайды. </w:t>
            </w:r>
            <w:r>
              <w:rPr>
                <w:i/>
                <w:iCs/>
                <w:lang w:val="kk-KZ"/>
              </w:rPr>
              <w:t xml:space="preserve">Қызыл </w:t>
            </w:r>
            <w:r>
              <w:rPr>
                <w:lang w:val="kk-KZ"/>
              </w:rPr>
              <w:t xml:space="preserve">– қолын жоғары көтереді, </w:t>
            </w:r>
            <w:r>
              <w:rPr>
                <w:i/>
                <w:iCs/>
                <w:lang w:val="kk-KZ"/>
              </w:rPr>
              <w:t xml:space="preserve">сары </w:t>
            </w:r>
            <w:r>
              <w:rPr>
                <w:lang w:val="kk-KZ"/>
              </w:rPr>
              <w:t xml:space="preserve">– солға бұрылады, </w:t>
            </w:r>
            <w:r>
              <w:rPr>
                <w:i/>
                <w:iCs/>
                <w:lang w:val="kk-KZ"/>
              </w:rPr>
              <w:t xml:space="preserve">жасыл </w:t>
            </w:r>
            <w:r>
              <w:rPr>
                <w:lang w:val="kk-KZ"/>
              </w:rPr>
              <w:t xml:space="preserve">– қолдарын төмен түсіреді. Балалар тәрбиешінің қимыл-қозғалысына байланысты бағдаршам түстерін дұрыс атаулары қажет. </w:t>
            </w:r>
          </w:p>
          <w:p w14:paraId="72665BB8">
            <w:pPr>
              <w:rPr>
                <w:lang w:val="kk-KZ"/>
              </w:rPr>
            </w:pPr>
            <w:r>
              <w:rPr>
                <w:lang w:val="kk-KZ"/>
              </w:rPr>
              <w:t xml:space="preserve">Тәрбиеші өлең оқиды: </w:t>
            </w:r>
          </w:p>
          <w:p w14:paraId="5BD98AD1">
            <w:pPr>
              <w:rPr>
                <w:lang w:val="kk-KZ"/>
              </w:rPr>
            </w:pPr>
            <w:r>
              <w:rPr>
                <w:lang w:val="kk-KZ"/>
              </w:rPr>
              <w:t xml:space="preserve">Бұзба көше тәртібін </w:t>
            </w:r>
          </w:p>
          <w:p w14:paraId="43AF6032">
            <w:pPr>
              <w:rPr>
                <w:lang w:val="kk-KZ"/>
              </w:rPr>
            </w:pPr>
            <w:r>
              <w:rPr>
                <w:lang w:val="kk-KZ"/>
              </w:rPr>
              <w:t xml:space="preserve">Ұрынарсың апатқа. </w:t>
            </w:r>
          </w:p>
          <w:p w14:paraId="3A0A4A10">
            <w:pPr>
              <w:rPr>
                <w:lang w:val="kk-KZ"/>
              </w:rPr>
            </w:pPr>
            <w:r>
              <w:rPr>
                <w:lang w:val="kk-KZ"/>
              </w:rPr>
              <w:t xml:space="preserve">Ұқыпты болсын әр күнің </w:t>
            </w:r>
          </w:p>
          <w:p w14:paraId="37C810DE">
            <w:pPr>
              <w:rPr>
                <w:lang w:val="kk-KZ"/>
              </w:rPr>
            </w:pPr>
            <w:r>
              <w:rPr>
                <w:lang w:val="kk-KZ"/>
              </w:rPr>
              <w:t xml:space="preserve">Жақын болма шатаққа! </w:t>
            </w:r>
          </w:p>
          <w:p w14:paraId="113BF250">
            <w:pPr>
              <w:rPr>
                <w:lang w:val="kk-KZ"/>
              </w:rPr>
            </w:pPr>
            <w:r>
              <w:rPr>
                <w:lang w:val="kk-KZ"/>
              </w:rPr>
              <w:t xml:space="preserve">– Өлең не туралы? </w:t>
            </w:r>
          </w:p>
          <w:p w14:paraId="43CB9C7D">
            <w:pPr>
              <w:rPr>
                <w:lang w:val="kk-KZ"/>
              </w:rPr>
            </w:pPr>
            <w:r>
              <w:rPr>
                <w:lang w:val="kk-KZ"/>
              </w:rPr>
              <w:t>Сұрақ-жауап ойыны</w:t>
            </w:r>
          </w:p>
          <w:p w14:paraId="753F2E70">
            <w:pPr>
              <w:rPr>
                <w:lang w:val="kk-KZ"/>
              </w:rPr>
            </w:pPr>
            <w:r>
              <w:rPr>
                <w:lang w:val="kk-KZ"/>
              </w:rPr>
              <w:t>Белгілерді ажырат</w:t>
            </w:r>
          </w:p>
          <w:p w14:paraId="13E58663">
            <w:pPr>
              <w:rPr>
                <w:lang w:val="kk-KZ"/>
              </w:rPr>
            </w:pPr>
            <w:r>
              <w:rPr>
                <w:i/>
                <w:iCs/>
                <w:lang w:val="kk-KZ"/>
              </w:rPr>
              <w:t xml:space="preserve">«Жолдан өту» ойыны. </w:t>
            </w:r>
          </w:p>
          <w:p w14:paraId="676135A4">
            <w:r>
              <w:rPr>
                <w:i/>
                <w:iCs/>
              </w:rPr>
              <w:t xml:space="preserve">Шарты: </w:t>
            </w:r>
            <w:r>
              <w:t xml:space="preserve">Бір бала «бағдаршам» болады. Қолына жасыл дөңгелекті ұстап тұрады. Балалар «жолақ жолдан» өтеді. </w:t>
            </w:r>
            <w:r>
              <w:rPr>
                <w:lang w:val="kk-KZ"/>
              </w:rPr>
              <w:t>Тәрбиеші</w:t>
            </w:r>
            <w:r>
              <w:t xml:space="preserve"> «Солға қараймыз!», «Оңға қараймыз!» – деп бұйырады. Содан соң «Солға қараймыз. Жолдың ортасына дейін жетеміз. Оңға қараймыз. Өтеміз», – деп әрбір іс-әрекетті сөзбен жеткізіп отырады. Балалар </w:t>
            </w:r>
            <w:r>
              <w:rPr>
                <w:lang w:val="kk-KZ"/>
              </w:rPr>
              <w:t>тәрбиешінің</w:t>
            </w:r>
            <w:r>
              <w:t xml:space="preserve"> көмегінсіз тағы да «жолдан» өтеді. </w:t>
            </w:r>
          </w:p>
          <w:p w14:paraId="1753BED4">
            <w:r>
              <w:rPr>
                <w:i/>
                <w:iCs/>
              </w:rPr>
              <w:t xml:space="preserve">Жұмбақ шешу. </w:t>
            </w:r>
          </w:p>
          <w:p w14:paraId="02CC943A">
            <w:r>
              <w:t xml:space="preserve">Қырдан-қырға жалғасады, </w:t>
            </w:r>
          </w:p>
          <w:p w14:paraId="7D5F13F0">
            <w:r>
              <w:t xml:space="preserve">Барған сайын алға асады. </w:t>
            </w:r>
          </w:p>
          <w:p w14:paraId="438CD819">
            <w:r>
              <w:t xml:space="preserve">Оңға да бұрады, </w:t>
            </w:r>
          </w:p>
          <w:p w14:paraId="0D4B15DF">
            <w:r>
              <w:t xml:space="preserve">Солға да бұрады. </w:t>
            </w:r>
          </w:p>
          <w:p w14:paraId="1492B6E0">
            <w:r>
              <w:t xml:space="preserve">Жол тәртібін </w:t>
            </w:r>
          </w:p>
          <w:p w14:paraId="5B7E5EF4">
            <w:r>
              <w:t xml:space="preserve">Реттеп тұрады. </w:t>
            </w:r>
          </w:p>
          <w:p w14:paraId="1A0D9D98">
            <w:r>
              <w:t xml:space="preserve">Көшеде жүр кішкентай үй, </w:t>
            </w:r>
          </w:p>
          <w:p w14:paraId="176399BA">
            <w:r>
              <w:t xml:space="preserve">Сол үйді жүргізуші жүргізеді. </w:t>
            </w:r>
          </w:p>
          <w:p w14:paraId="630D2F50">
            <w:r>
              <w:t xml:space="preserve">– Бұл жұмбақтардың шешулері: жол, бағдарлаушы, мәшине. </w:t>
            </w:r>
          </w:p>
          <w:p w14:paraId="0BDCF97D">
            <w:r>
              <w:rPr>
                <w:i/>
                <w:iCs/>
              </w:rPr>
              <w:t xml:space="preserve">Сергіту сәті: </w:t>
            </w:r>
          </w:p>
          <w:p w14:paraId="375BF9B1">
            <w:r>
              <w:t xml:space="preserve">Орнымыздан тұрамыз, </w:t>
            </w:r>
          </w:p>
          <w:p w14:paraId="5E86C780">
            <w:r>
              <w:t xml:space="preserve">Мойнымызды бұрамыз. </w:t>
            </w:r>
          </w:p>
          <w:p w14:paraId="73A06F49">
            <w:r>
              <w:t xml:space="preserve">Қолымызды көтеріп, </w:t>
            </w:r>
          </w:p>
          <w:p w14:paraId="6CDA3209">
            <w:r>
              <w:t xml:space="preserve">Саусақты ашып-жұмамыз. </w:t>
            </w:r>
          </w:p>
          <w:p w14:paraId="09BE807A">
            <w:r>
              <w:t xml:space="preserve">Онан соң төмен түсіріп, </w:t>
            </w:r>
          </w:p>
          <w:p w14:paraId="6C538FE0">
            <w:r>
              <w:t xml:space="preserve">Алақанды соғамыз. </w:t>
            </w:r>
          </w:p>
          <w:p w14:paraId="5CC3701F">
            <w:r>
              <w:t xml:space="preserve">Иықты артқа ысырып, </w:t>
            </w:r>
          </w:p>
          <w:p w14:paraId="50B136E5">
            <w:r>
              <w:t xml:space="preserve">Басты төмен саламыз. </w:t>
            </w:r>
          </w:p>
          <w:p w14:paraId="3993BCAB">
            <w:r>
              <w:t xml:space="preserve">Жаттығу жасап осылай </w:t>
            </w:r>
          </w:p>
          <w:p w14:paraId="73B9BEEA">
            <w:r>
              <w:t xml:space="preserve">Үлкен боп ертең шығамыз! </w:t>
            </w:r>
          </w:p>
          <w:p w14:paraId="37DE0C32">
            <w:r>
              <w:t xml:space="preserve">Балалар өлең жолдарына сәйкес қимылдар жасайды. </w:t>
            </w:r>
          </w:p>
          <w:p w14:paraId="5C86B74C">
            <w:pPr>
              <w:rPr>
                <w:i/>
                <w:iCs/>
                <w:lang w:val="kk-KZ"/>
              </w:rPr>
            </w:pPr>
            <w:r>
              <w:rPr>
                <w:i/>
                <w:iCs/>
                <w:lang w:val="kk-KZ"/>
              </w:rPr>
              <w:t>Д/о:Дұрыс белгілерді тап</w:t>
            </w:r>
          </w:p>
          <w:p w14:paraId="3732D658">
            <w:pPr>
              <w:rPr>
                <w:iCs/>
                <w:lang w:val="kk-KZ"/>
              </w:rPr>
            </w:pPr>
            <w:r>
              <w:rPr>
                <w:iCs/>
                <w:lang w:val="kk-KZ"/>
              </w:rPr>
              <w:t>Шарты: балаларға шартты белгілер мен әр түрлі ситуациялық суреттер беріледі. Дұрыс белгіні тауып қою керек.</w:t>
            </w:r>
          </w:p>
          <w:p w14:paraId="3455D1D9">
            <w:pPr>
              <w:rPr>
                <w:lang w:val="kk-KZ"/>
              </w:rPr>
            </w:pPr>
          </w:p>
          <w:p w14:paraId="5B60508A">
            <w:pPr>
              <w:rPr>
                <w:lang w:val="kk-KZ"/>
              </w:rPr>
            </w:pPr>
            <w:r>
              <w:rPr>
                <w:lang w:val="kk-KZ"/>
              </w:rPr>
              <w:t xml:space="preserve"> Мүсіндеу</w:t>
            </w:r>
          </w:p>
          <w:p w14:paraId="18FEAEC1">
            <w:pPr>
              <w:rPr>
                <w:lang w:val="kk-KZ"/>
              </w:rPr>
            </w:pPr>
            <w:r>
              <w:rPr>
                <w:lang w:val="kk-KZ"/>
              </w:rPr>
              <w:t>Тақырыбы: Қоян бауырсақты кездестірді.</w:t>
            </w:r>
          </w:p>
          <w:p w14:paraId="7D82D5CF">
            <w:pPr>
              <w:rPr>
                <w:lang w:val="kk-KZ"/>
              </w:rPr>
            </w:pPr>
            <w:r>
              <w:rPr>
                <w:lang w:val="kk-KZ"/>
              </w:rPr>
              <w:t>Міндеттері:</w:t>
            </w:r>
          </w:p>
          <w:p w14:paraId="1F517324">
            <w:pPr>
              <w:rPr>
                <w:lang w:val="kk-KZ"/>
              </w:rPr>
            </w:pPr>
            <w:r>
              <w:rPr>
                <w:lang w:val="kk-KZ"/>
              </w:rPr>
              <w:t>ертегі әлеміне қызығушылықтарын қалыптастыру, ертегі кейіпкерлерінің бейнесін мүсіндеуге және кеңістікте дұрыс орналастыра білуге үйрету;балаларды елестету арқылы таныс бейненің мүсінін жасау іскерліктерін жетілдіру;балалардың шығармашылық қабілеттерін, сөйлеу тілдерін дамыту;әсемдікті  сезіне білуге,сүйіспеншілікке, ұқыптылыққа тәрбиелеу.</w:t>
            </w:r>
          </w:p>
          <w:p w14:paraId="12BAF92F">
            <w:pPr>
              <w:rPr>
                <w:lang w:val="kk-KZ"/>
              </w:rPr>
            </w:pPr>
            <w:r>
              <w:rPr>
                <w:lang w:val="kk-KZ"/>
              </w:rPr>
              <w:t>ҰІӘ барысы</w:t>
            </w:r>
          </w:p>
          <w:p w14:paraId="29F63008">
            <w:pPr>
              <w:rPr>
                <w:lang w:val="kk-KZ"/>
              </w:rPr>
            </w:pPr>
            <w:r>
              <w:rPr>
                <w:lang w:val="kk-KZ"/>
              </w:rPr>
              <w:t>Ертегілерәлеміне саяхат.</w:t>
            </w:r>
          </w:p>
          <w:p w14:paraId="649D5FF9">
            <w:pPr>
              <w:rPr>
                <w:lang w:val="kk-KZ"/>
              </w:rPr>
            </w:pPr>
            <w:r>
              <w:rPr>
                <w:lang w:val="kk-KZ"/>
              </w:rPr>
              <w:t>Тәрбиеші сиқыршы кейпіне еніп, балаларды ертегілер әлеміне саяхат жасауға шақырды.</w:t>
            </w:r>
          </w:p>
          <w:p w14:paraId="0477AEB9">
            <w:pPr>
              <w:rPr>
                <w:lang w:val="kk-KZ"/>
              </w:rPr>
            </w:pPr>
            <w:r>
              <w:rPr>
                <w:lang w:val="kk-KZ"/>
              </w:rPr>
              <w:t>–Ертегілер әлеміне жылдам жетуіміз үшін қандай көлік түрлерін пайдалансақ болады?</w:t>
            </w:r>
          </w:p>
          <w:p w14:paraId="7E76ABD2">
            <w:pPr>
              <w:rPr>
                <w:lang w:val="kk-KZ"/>
              </w:rPr>
            </w:pPr>
            <w:r>
              <w:rPr>
                <w:lang w:val="kk-KZ"/>
              </w:rPr>
              <w:t xml:space="preserve">– Өздерің теледидардан көрген ертегілерде қандай ұшатын құрал түрлерін көрдіңдер? Олардың бірі –ұшқыш кілем, ол өз бөлмемізде де бар. Кәне, бәріміз осы кілемге жайғасып, көзімізді жұмып, «Ертегілер»әні әуенімен саяхатымызды бастаймыз. </w:t>
            </w:r>
          </w:p>
          <w:p w14:paraId="29AA9578">
            <w:pPr>
              <w:rPr>
                <w:lang w:val="kk-KZ"/>
              </w:rPr>
            </w:pPr>
            <w:r>
              <w:rPr>
                <w:lang w:val="kk-KZ"/>
              </w:rPr>
              <w:t>Үстел үстіне сиқырлы қорапша қойылады. Педагог балалардың назарын қорап ішіндегі затқа аударады.Балалардан бұл қай ертегі кейіпкерлері екенін сұрайды.</w:t>
            </w:r>
          </w:p>
          <w:p w14:paraId="1034F1F1">
            <w:pPr>
              <w:rPr>
                <w:lang w:val="kk-KZ"/>
              </w:rPr>
            </w:pPr>
            <w:r>
              <w:rPr>
                <w:lang w:val="kk-KZ"/>
              </w:rPr>
              <w:t>–Біз осы ертегі кейіпкерлерін мүсіндейміз.</w:t>
            </w:r>
          </w:p>
          <w:p w14:paraId="5A3259C1">
            <w:pPr>
              <w:rPr>
                <w:lang w:val="kk-KZ"/>
              </w:rPr>
            </w:pPr>
            <w:r>
              <w:rPr>
                <w:lang w:val="kk-KZ"/>
              </w:rPr>
              <w:t>Тапсырма: ертегі желісі бойынша қоянның бауырсақты кездестіргенін мүсіндейміз.</w:t>
            </w:r>
          </w:p>
          <w:p w14:paraId="58AA2B96">
            <w:pPr>
              <w:rPr>
                <w:lang w:val="kk-KZ"/>
              </w:rPr>
            </w:pPr>
            <w:r>
              <w:rPr>
                <w:lang w:val="kk-KZ"/>
              </w:rPr>
              <w:t>– Қоянның дене бөліктерін анықтайық (денесі, басы, төртаяғы, құйрығы, құлағы).</w:t>
            </w:r>
          </w:p>
          <w:p w14:paraId="1356F79B">
            <w:pPr>
              <w:rPr>
                <w:lang w:val="kk-KZ"/>
              </w:rPr>
            </w:pPr>
            <w:r>
              <w:rPr>
                <w:lang w:val="kk-KZ"/>
              </w:rPr>
              <w:t>Тәрбиеші өлшемдерге сай ермексаз бөліктерін дайындап, жасалу жолын түсіндіріп көрсетеді.</w:t>
            </w:r>
          </w:p>
          <w:p w14:paraId="0A65AE2F">
            <w:pPr>
              <w:rPr>
                <w:lang w:val="kk-KZ"/>
              </w:rPr>
            </w:pPr>
            <w:r>
              <w:rPr>
                <w:lang w:val="kk-KZ"/>
              </w:rPr>
              <w:t xml:space="preserve">1.Ермексазды алақан арасына салып, сопақша пішінге келтіреміз. Бұл–денесі болады. Арқасын дөңестеу жасаймыз. </w:t>
            </w:r>
          </w:p>
          <w:p w14:paraId="79D7EF60">
            <w:pPr>
              <w:rPr>
                <w:lang w:val="kk-KZ"/>
              </w:rPr>
            </w:pPr>
            <w:r>
              <w:rPr>
                <w:lang w:val="kk-KZ"/>
              </w:rPr>
              <w:t>2. Кескіштің  көмегімен денесінен аяқтарын шығарамыз. Қолымызды сулап, шымшып тегістейміз.</w:t>
            </w:r>
          </w:p>
          <w:p w14:paraId="6C073FD1">
            <w:pPr>
              <w:rPr>
                <w:lang w:val="kk-KZ"/>
              </w:rPr>
            </w:pPr>
            <w:r>
              <w:rPr>
                <w:lang w:val="kk-KZ"/>
              </w:rPr>
              <w:t>3. Бас бөлігін жасауүшін ермексазды алақан арасына салып домалақтап, созу арқылы тұмсығын келтіріп, денесіне біріктіреміз.Қоянның құлағын, құйрығын педагогтің  көмегімен жасап, жапсырады.</w:t>
            </w:r>
          </w:p>
          <w:p w14:paraId="6D281E33">
            <w:pPr>
              <w:rPr>
                <w:lang w:val="kk-KZ"/>
              </w:rPr>
            </w:pPr>
            <w:r>
              <w:rPr>
                <w:lang w:val="kk-KZ"/>
              </w:rPr>
              <w:t>Сергіту сәті.</w:t>
            </w:r>
          </w:p>
          <w:p w14:paraId="371B6C4F">
            <w:pPr>
              <w:rPr>
                <w:lang w:val="kk-KZ"/>
              </w:rPr>
            </w:pPr>
            <w:r>
              <w:rPr>
                <w:lang w:val="kk-KZ"/>
              </w:rPr>
              <w:t>Ұзынқұлақ сұр қоян,</w:t>
            </w:r>
          </w:p>
          <w:p w14:paraId="3216EE30">
            <w:pPr>
              <w:rPr>
                <w:lang w:val="kk-KZ"/>
              </w:rPr>
            </w:pPr>
            <w:r>
              <w:rPr>
                <w:lang w:val="kk-KZ"/>
              </w:rPr>
              <w:t>Естіп қалып сыбдырды.</w:t>
            </w:r>
          </w:p>
          <w:p w14:paraId="34BC78F6">
            <w:pPr>
              <w:rPr>
                <w:lang w:val="kk-KZ"/>
              </w:rPr>
            </w:pPr>
            <w:r>
              <w:rPr>
                <w:lang w:val="kk-KZ"/>
              </w:rPr>
              <w:t>Ойлы-қырлы жерлермен,</w:t>
            </w:r>
          </w:p>
          <w:p w14:paraId="3D7940D2">
            <w:pPr>
              <w:rPr>
                <w:lang w:val="kk-KZ"/>
              </w:rPr>
            </w:pPr>
            <w:r>
              <w:rPr>
                <w:lang w:val="kk-KZ"/>
              </w:rPr>
              <w:t>Ытқып-ытқып жүгірді.</w:t>
            </w:r>
          </w:p>
          <w:p w14:paraId="6FB88EC1">
            <w:pPr>
              <w:rPr>
                <w:lang w:val="kk-KZ"/>
              </w:rPr>
            </w:pPr>
            <w:r>
              <w:rPr>
                <w:lang w:val="kk-KZ"/>
              </w:rPr>
              <w:t>(Т. Бердияров)</w:t>
            </w:r>
          </w:p>
          <w:p w14:paraId="1649737C">
            <w:pPr>
              <w:rPr>
                <w:lang w:val="kk-KZ"/>
              </w:rPr>
            </w:pPr>
            <w:r>
              <w:rPr>
                <w:lang w:val="kk-KZ"/>
              </w:rPr>
              <w:t>Бауырсақтың жасалу жолы.</w:t>
            </w:r>
          </w:p>
          <w:p w14:paraId="1AE008C8">
            <w:pPr>
              <w:rPr>
                <w:lang w:val="kk-KZ"/>
              </w:rPr>
            </w:pPr>
            <w:r>
              <w:rPr>
                <w:lang w:val="kk-KZ"/>
              </w:rPr>
              <w:t>Бауырсақ  бір ғана бөліктен тұрады. Сары түсті ермексазды алақан арасына салып, домалақ пішінге келтіреміз, сәл қысамыз.</w:t>
            </w:r>
          </w:p>
          <w:p w14:paraId="1FBDA4FE">
            <w:pPr>
              <w:rPr>
                <w:lang w:val="kk-KZ"/>
              </w:rPr>
            </w:pPr>
            <w:r>
              <w:rPr>
                <w:lang w:val="kk-KZ"/>
              </w:rPr>
              <w:t>Енді бауырсақтың бет бейнесін келтіреміз (көздері, мұрны, аузы).</w:t>
            </w:r>
          </w:p>
          <w:p w14:paraId="496F70ED">
            <w:pPr>
              <w:rPr>
                <w:lang w:val="kk-KZ"/>
              </w:rPr>
            </w:pPr>
            <w:r>
              <w:rPr>
                <w:lang w:val="kk-KZ"/>
              </w:rPr>
              <w:t>Мадақтау</w:t>
            </w:r>
          </w:p>
          <w:p w14:paraId="534C06F8">
            <w:pPr>
              <w:rPr>
                <w:lang w:val="kk-KZ"/>
              </w:rPr>
            </w:pPr>
          </w:p>
          <w:p w14:paraId="26B42DE3">
            <w:pPr>
              <w:rPr>
                <w:lang w:val="kk-KZ" w:eastAsia="zh-CN"/>
              </w:rPr>
            </w:pPr>
          </w:p>
          <w:p w14:paraId="6951367A">
            <w:pPr>
              <w:rPr>
                <w:lang w:val="kk-KZ" w:eastAsia="zh-CN"/>
              </w:rPr>
            </w:pPr>
          </w:p>
        </w:tc>
        <w:tc>
          <w:tcPr>
            <w:tcW w:w="2250" w:type="dxa"/>
            <w:tcBorders>
              <w:left w:val="nil"/>
              <w:right w:val="nil"/>
            </w:tcBorders>
          </w:tcPr>
          <w:p w14:paraId="6BA3DE6E">
            <w:pPr>
              <w:rPr>
                <w:color w:val="0D0D0D"/>
                <w:lang w:val="kk-KZ"/>
              </w:rPr>
            </w:pPr>
            <w:r>
              <w:rPr>
                <w:iCs/>
                <w:lang w:val="kk-KZ"/>
              </w:rPr>
              <w:t>1.Көркем әдебиет.</w:t>
            </w:r>
          </w:p>
          <w:p w14:paraId="08990253">
            <w:pPr>
              <w:rPr>
                <w:lang w:val="kk-KZ"/>
              </w:rPr>
            </w:pPr>
            <w:r>
              <w:rPr>
                <w:lang w:val="kk-KZ"/>
              </w:rPr>
              <w:t>Тақырыбы: «Жыл басына таласқан хайуанаттар»</w:t>
            </w:r>
          </w:p>
          <w:p w14:paraId="70FACE0A">
            <w:pPr>
              <w:rPr>
                <w:lang w:val="kk-KZ"/>
              </w:rPr>
            </w:pPr>
            <w:r>
              <w:rPr>
                <w:lang w:val="kk-KZ"/>
              </w:rPr>
              <w:t xml:space="preserve">Міндеттері: </w:t>
            </w:r>
            <w:bookmarkStart w:id="21" w:name="_Hlk112235395"/>
            <w:r>
              <w:rPr>
                <w:lang w:val="kk-KZ"/>
              </w:rPr>
              <w:t xml:space="preserve">Сахналық қойылымдарға қатысуға баулу, онда рөлді, сюжетті таңдауда бастамашылық пен дербестік танытуға </w:t>
            </w:r>
            <w:bookmarkEnd w:id="21"/>
            <w:r>
              <w:rPr>
                <w:lang w:val="kk-KZ"/>
              </w:rPr>
              <w:t>ынталандыру, белгілі образды сомдауда эксперимент жасауға, түрлендіруге мүмкіндік беру.</w:t>
            </w:r>
          </w:p>
          <w:p w14:paraId="60BF560F">
            <w:pPr>
              <w:rPr>
                <w:lang w:val="kk-KZ"/>
              </w:rPr>
            </w:pPr>
            <w:r>
              <w:rPr>
                <w:lang w:val="kk-KZ"/>
              </w:rPr>
              <w:t xml:space="preserve">ҰІӘ барысы: Ертегіні алдымен теледидардан қарап алады. </w:t>
            </w:r>
          </w:p>
          <w:p w14:paraId="2755642E">
            <w:pPr>
              <w:rPr>
                <w:lang w:val="kk-KZ"/>
              </w:rPr>
            </w:pPr>
            <w:r>
              <w:rPr>
                <w:lang w:val="kk-KZ"/>
              </w:rPr>
              <w:t>Балаларды рөлдерге бөліп, сахналайды.</w:t>
            </w:r>
          </w:p>
          <w:p w14:paraId="11F0ED50">
            <w:pPr>
              <w:rPr>
                <w:lang w:val="kk-KZ"/>
              </w:rPr>
            </w:pPr>
            <w:r>
              <w:rPr>
                <w:lang w:val="kk-KZ"/>
              </w:rPr>
              <w:t>Қажетті құралдар: бас киімді маскалар</w:t>
            </w:r>
          </w:p>
          <w:p w14:paraId="62CCDD2B">
            <w:pPr>
              <w:rPr>
                <w:lang w:val="kk-KZ"/>
              </w:rPr>
            </w:pPr>
            <w:r>
              <w:rPr>
                <w:lang w:val="kk-KZ"/>
              </w:rPr>
              <w:t>Қорытынды сұрақ жауап.</w:t>
            </w:r>
          </w:p>
          <w:p w14:paraId="684DA2EB">
            <w:pPr>
              <w:rPr>
                <w:lang w:val="kk-KZ"/>
              </w:rPr>
            </w:pPr>
          </w:p>
          <w:p w14:paraId="05700B95">
            <w:pPr>
              <w:rPr>
                <w:lang w:val="kk-KZ"/>
              </w:rPr>
            </w:pPr>
            <w:r>
              <w:rPr>
                <w:lang w:val="kk-KZ"/>
              </w:rPr>
              <w:t>2.Қазақ тілі</w:t>
            </w:r>
          </w:p>
          <w:p w14:paraId="3679106C">
            <w:pPr>
              <w:rPr>
                <w:lang w:val="kk-KZ"/>
              </w:rPr>
            </w:pPr>
            <w:r>
              <w:rPr>
                <w:lang w:val="kk-KZ"/>
              </w:rPr>
              <w:t xml:space="preserve">Тақырыбы: </w:t>
            </w:r>
          </w:p>
          <w:p w14:paraId="5D77C90A">
            <w:pPr>
              <w:rPr>
                <w:lang w:val="kk-KZ"/>
              </w:rPr>
            </w:pPr>
            <w:r>
              <w:rPr>
                <w:lang w:val="kk-KZ"/>
              </w:rPr>
              <w:t>Ұлттық киімдер</w:t>
            </w:r>
          </w:p>
          <w:p w14:paraId="57685B40">
            <w:pPr>
              <w:rPr>
                <w:rFonts w:eastAsiaTheme="minorHAnsi"/>
                <w:lang w:val="kk-KZ" w:eastAsia="en-US"/>
              </w:rPr>
            </w:pPr>
            <w:r>
              <w:rPr>
                <w:rFonts w:eastAsiaTheme="minorHAnsi"/>
                <w:lang w:val="kk-KZ" w:eastAsia="en-US"/>
              </w:rPr>
              <w:t xml:space="preserve">Міндеттері: </w:t>
            </w:r>
          </w:p>
          <w:p w14:paraId="59817F30">
            <w:pPr>
              <w:rPr>
                <w:lang w:val="kk-KZ"/>
              </w:rPr>
            </w:pPr>
            <w:r>
              <w:rPr>
                <w:lang w:val="kk-KZ"/>
              </w:rPr>
              <w:t>Ұлттық киім қазақша атауларымен таныстыру. Сөздерді қолданып жай сөйлем құруға жаттықтыру.</w:t>
            </w:r>
          </w:p>
          <w:p w14:paraId="57F94594">
            <w:pPr>
              <w:rPr>
                <w:lang w:val="kk-KZ"/>
              </w:rPr>
            </w:pPr>
            <w:r>
              <w:rPr>
                <w:lang w:val="kk-KZ"/>
              </w:rPr>
              <w:t xml:space="preserve">ҰІӘ барысы: </w:t>
            </w:r>
          </w:p>
          <w:p w14:paraId="10EF233F">
            <w:pPr>
              <w:rPr>
                <w:lang w:val="kk-KZ"/>
              </w:rPr>
            </w:pPr>
            <w:r>
              <w:rPr>
                <w:lang w:val="kk-KZ"/>
              </w:rPr>
              <w:t>Ұлттық құндылықтар үстел үсті ойыны</w:t>
            </w:r>
          </w:p>
          <w:p w14:paraId="4127F19E">
            <w:pPr>
              <w:rPr>
                <w:lang w:val="kk-KZ"/>
              </w:rPr>
            </w:pPr>
            <w:r>
              <w:rPr>
                <w:lang w:val="kk-KZ"/>
              </w:rPr>
              <w:t>Шарты: түрлі асықтар бейнеленген шаршыны лақтырып, түскен ұяшық ашылады. Ол жердегі бейнеленген ұлттық киім түрімен тәрбиеші балаларды таныстырады.</w:t>
            </w:r>
          </w:p>
          <w:p w14:paraId="346D0A0C">
            <w:pPr>
              <w:rPr>
                <w:lang w:val="kk-KZ"/>
              </w:rPr>
            </w:pPr>
            <w:r>
              <w:rPr>
                <w:lang w:val="kk-KZ"/>
              </w:rPr>
              <w:t xml:space="preserve">Дыбыстық жаттығулар. </w:t>
            </w:r>
          </w:p>
          <w:p w14:paraId="56274B6B">
            <w:pPr>
              <w:rPr>
                <w:color w:val="000000"/>
                <w:lang w:val="kk-KZ"/>
              </w:rPr>
            </w:pPr>
            <w:r>
              <w:rPr>
                <w:color w:val="000000"/>
                <w:lang w:val="kk-KZ"/>
              </w:rPr>
              <w:t>Іс – іс – іс,</w:t>
            </w:r>
          </w:p>
          <w:p w14:paraId="3C8538A4">
            <w:pPr>
              <w:rPr>
                <w:color w:val="000000"/>
                <w:lang w:val="kk-KZ"/>
              </w:rPr>
            </w:pPr>
            <w:r>
              <w:rPr>
                <w:color w:val="000000"/>
                <w:lang w:val="kk-KZ"/>
              </w:rPr>
              <w:t>Піседі жеміс.</w:t>
            </w:r>
          </w:p>
          <w:p w14:paraId="5DDAAD37">
            <w:pPr>
              <w:rPr>
                <w:color w:val="000000"/>
                <w:lang w:val="kk-KZ"/>
              </w:rPr>
            </w:pPr>
            <w:r>
              <w:rPr>
                <w:color w:val="000000"/>
                <w:lang w:val="kk-KZ"/>
              </w:rPr>
              <w:t>Үн – үн – үн</w:t>
            </w:r>
          </w:p>
          <w:p w14:paraId="2933F551">
            <w:pPr>
              <w:rPr>
                <w:color w:val="000000"/>
                <w:lang w:val="kk-KZ"/>
              </w:rPr>
            </w:pPr>
            <w:r>
              <w:rPr>
                <w:color w:val="000000"/>
                <w:lang w:val="kk-KZ"/>
              </w:rPr>
              <w:t>Салқын күн.</w:t>
            </w:r>
          </w:p>
          <w:p w14:paraId="4956F233">
            <w:pPr>
              <w:rPr>
                <w:color w:val="000000"/>
                <w:lang w:val="kk-KZ"/>
              </w:rPr>
            </w:pPr>
            <w:r>
              <w:rPr>
                <w:color w:val="000000"/>
                <w:lang w:val="kk-KZ"/>
              </w:rPr>
              <w:t>Ұс – ұс – ұс,</w:t>
            </w:r>
          </w:p>
          <w:p w14:paraId="27967D33">
            <w:pPr>
              <w:rPr>
                <w:color w:val="000000"/>
                <w:lang w:val="kk-KZ"/>
              </w:rPr>
            </w:pPr>
            <w:r>
              <w:rPr>
                <w:color w:val="000000"/>
                <w:lang w:val="kk-KZ"/>
              </w:rPr>
              <w:t>Ұшты үлкен құс.</w:t>
            </w:r>
          </w:p>
          <w:p w14:paraId="534DCBDE">
            <w:pPr>
              <w:rPr>
                <w:color w:val="000000"/>
                <w:lang w:val="kk-KZ"/>
              </w:rPr>
            </w:pPr>
            <w:r>
              <w:rPr>
                <w:color w:val="000000"/>
                <w:lang w:val="kk-KZ"/>
              </w:rPr>
              <w:t>Ік – ік – ік</w:t>
            </w:r>
          </w:p>
          <w:p w14:paraId="6A92E248">
            <w:pPr>
              <w:rPr>
                <w:color w:val="000000"/>
                <w:lang w:val="kk-KZ"/>
              </w:rPr>
            </w:pPr>
            <w:r>
              <w:rPr>
                <w:color w:val="000000"/>
                <w:lang w:val="kk-KZ"/>
              </w:rPr>
              <w:t>Сәнді етік</w:t>
            </w:r>
          </w:p>
          <w:p w14:paraId="1FFFCDCF">
            <w:pPr>
              <w:rPr>
                <w:color w:val="000000"/>
                <w:lang w:val="kk-KZ"/>
              </w:rPr>
            </w:pPr>
            <w:r>
              <w:rPr>
                <w:color w:val="000000"/>
                <w:lang w:val="kk-KZ"/>
              </w:rPr>
              <w:t>Сурет салу: «Камзол»</w:t>
            </w:r>
          </w:p>
          <w:p w14:paraId="33873606">
            <w:pPr>
              <w:rPr>
                <w:lang w:val="kk-KZ"/>
              </w:rPr>
            </w:pPr>
          </w:p>
          <w:p w14:paraId="65304404">
            <w:pPr>
              <w:rPr>
                <w:lang w:val="kk-KZ"/>
              </w:rPr>
            </w:pPr>
            <w:r>
              <w:rPr>
                <w:lang w:val="kk-KZ"/>
              </w:rPr>
              <w:t>3. Математика негіздері</w:t>
            </w:r>
          </w:p>
          <w:p w14:paraId="07AE445E">
            <w:pPr>
              <w:rPr>
                <w:lang w:val="kk-KZ"/>
              </w:rPr>
            </w:pPr>
            <w:r>
              <w:rPr>
                <w:lang w:val="kk-KZ"/>
              </w:rPr>
              <w:t>Тақырыбы: Теңдіктер</w:t>
            </w:r>
          </w:p>
          <w:p w14:paraId="438187BD">
            <w:pPr>
              <w:rPr>
                <w:rFonts w:eastAsiaTheme="minorHAnsi"/>
                <w:color w:val="000000"/>
                <w:lang w:val="kk-KZ"/>
              </w:rPr>
            </w:pPr>
            <w:r>
              <w:rPr>
                <w:lang w:val="kk-KZ"/>
              </w:rPr>
              <w:t xml:space="preserve">Міндеттері: </w:t>
            </w:r>
            <w:r>
              <w:rPr>
                <w:rFonts w:eastAsiaTheme="minorHAnsi"/>
                <w:color w:val="000000"/>
                <w:lang w:val="kk-KZ"/>
              </w:rPr>
              <w:t>Теңдік туралы түсінік қалыптастыруға, әртүрлі заттардан тұратын</w:t>
            </w:r>
          </w:p>
          <w:p w14:paraId="5B414356">
            <w:pPr>
              <w:rPr>
                <w:rFonts w:eastAsiaTheme="minorHAnsi"/>
                <w:color w:val="000000"/>
                <w:lang w:val="kk-KZ"/>
              </w:rPr>
            </w:pPr>
            <w:r>
              <w:rPr>
                <w:rFonts w:eastAsiaTheme="minorHAnsi"/>
                <w:color w:val="000000"/>
                <w:lang w:val="kk-KZ"/>
              </w:rPr>
              <w:t>топтардың санын анықтауға, топтарды санауға және салыстыру негізінде сандық</w:t>
            </w:r>
          </w:p>
          <w:p w14:paraId="71C126BC">
            <w:pPr>
              <w:rPr>
                <w:rFonts w:eastAsiaTheme="minorHAnsi"/>
                <w:color w:val="000000"/>
                <w:lang w:val="kk-KZ"/>
              </w:rPr>
            </w:pPr>
            <w:r>
              <w:rPr>
                <w:rFonts w:eastAsiaTheme="minorHAnsi"/>
                <w:color w:val="000000"/>
                <w:lang w:val="kk-KZ"/>
              </w:rPr>
              <w:t>мәндерді дұрыс жалпылауға үйрету.</w:t>
            </w:r>
          </w:p>
          <w:p w14:paraId="19F7FB1A">
            <w:pPr>
              <w:rPr>
                <w:lang w:val="kk-KZ"/>
              </w:rPr>
            </w:pPr>
            <w:r>
              <w:rPr>
                <w:lang w:val="kk-KZ"/>
              </w:rPr>
              <w:t xml:space="preserve">10-ға дейін тура, кері санау. ұсақ қол моторикасын, шығармашылық  және есте сақтау қабілетін дамыту. </w:t>
            </w:r>
          </w:p>
          <w:p w14:paraId="5968D136">
            <w:pPr>
              <w:rPr>
                <w:lang w:val="kk-KZ"/>
              </w:rPr>
            </w:pPr>
            <w:r>
              <w:rPr>
                <w:lang w:val="kk-KZ"/>
              </w:rPr>
              <w:t xml:space="preserve">ҰІӘ барысы: </w:t>
            </w:r>
          </w:p>
          <w:p w14:paraId="252EEA5F">
            <w:pPr>
              <w:rPr>
                <w:lang w:val="kk-KZ"/>
              </w:rPr>
            </w:pPr>
            <w:r>
              <w:rPr>
                <w:lang w:val="kk-KZ"/>
              </w:rPr>
              <w:t xml:space="preserve">Тәрбиеші балаларға жан-жақтарына мән берулерін,бірдей заттардың санын  сұрайды. Балалар топтағы ұл мен қыздың санын, перделердің бірдей түстерінің санын  атайды. </w:t>
            </w:r>
          </w:p>
          <w:p w14:paraId="13E20B9E">
            <w:pPr>
              <w:rPr>
                <w:lang w:val="kk-KZ"/>
              </w:rPr>
            </w:pPr>
            <w:r>
              <w:rPr>
                <w:lang w:val="kk-KZ"/>
              </w:rPr>
              <w:t>10-ға дейін тура және кері санайды.</w:t>
            </w:r>
          </w:p>
          <w:p w14:paraId="61E45C5A">
            <w:pPr>
              <w:rPr>
                <w:lang w:val="kk-KZ"/>
              </w:rPr>
            </w:pPr>
            <w:r>
              <w:rPr>
                <w:lang w:val="kk-KZ"/>
              </w:rPr>
              <w:t>Ойын: «Топтастырып көр»</w:t>
            </w:r>
          </w:p>
          <w:p w14:paraId="10B7CC21">
            <w:pPr>
              <w:rPr>
                <w:lang w:val="kk-KZ"/>
              </w:rPr>
            </w:pPr>
            <w:r>
              <w:rPr>
                <w:lang w:val="kk-KZ"/>
              </w:rPr>
              <w:t>Шарты: балалар түрлі-түсті қарындаштардан бірдей түстерін жинайды және теңдей етіп бөледі.</w:t>
            </w:r>
          </w:p>
          <w:p w14:paraId="761EC2E2">
            <w:pPr>
              <w:rPr>
                <w:lang w:val="kk-KZ"/>
              </w:rPr>
            </w:pPr>
            <w:r>
              <w:rPr>
                <w:lang w:val="kk-KZ"/>
              </w:rPr>
              <w:t>Дәптермен жұмыс:</w:t>
            </w:r>
          </w:p>
          <w:p w14:paraId="15276173">
            <w:pPr>
              <w:rPr>
                <w:lang w:val="kk-KZ"/>
              </w:rPr>
            </w:pPr>
            <w:r>
              <w:rPr>
                <w:lang w:val="kk-KZ"/>
              </w:rPr>
              <w:t xml:space="preserve">Карточкадағы тапсырмаларды орындау </w:t>
            </w:r>
          </w:p>
          <w:p w14:paraId="22D22A4F">
            <w:pPr>
              <w:rPr>
                <w:lang w:val="kk-KZ"/>
              </w:rPr>
            </w:pPr>
          </w:p>
          <w:p w14:paraId="73ADCEA5">
            <w:pPr>
              <w:rPr>
                <w:lang w:val="kk-KZ"/>
              </w:rPr>
            </w:pPr>
          </w:p>
          <w:p w14:paraId="6DDD87C0">
            <w:pPr>
              <w:rPr>
                <w:lang w:val="kk-KZ"/>
              </w:rPr>
            </w:pPr>
            <w:r>
              <w:rPr>
                <w:lang w:val="kk-KZ"/>
              </w:rPr>
              <w:t xml:space="preserve">4.Дене тәрбиесі (таза ауада) «Командалық жаттығулар» (таза ауада) </w:t>
            </w:r>
          </w:p>
          <w:p w14:paraId="66ADBBAC">
            <w:pPr>
              <w:rPr>
                <w:lang w:val="kk-KZ"/>
              </w:rPr>
            </w:pPr>
            <w:r>
              <w:rPr>
                <w:lang w:val="kk-KZ"/>
              </w:rPr>
              <w:t xml:space="preserve">Мақсаты: Командалық қимыл-әрекеттерді орындай отырып есте сақтау мен зейінін жақсартуына жағдай жасау. Лек-легімен келіп, кедергілер алабынан өтуге, өз әрекеттерін командасымен үйлестіруге үйрету. </w:t>
            </w:r>
          </w:p>
          <w:p w14:paraId="3205971E">
            <w:pPr>
              <w:rPr>
                <w:lang w:val="kk-KZ"/>
              </w:rPr>
            </w:pPr>
            <w:r>
              <w:rPr>
                <w:lang w:val="kk-KZ"/>
              </w:rPr>
              <w:t xml:space="preserve">Бір-бірден қозғалыс кезінде қол мен аяқтың қимылдарын үйлестіріп, тізбекпен жүру, жүгіруге жаттығу. </w:t>
            </w:r>
          </w:p>
          <w:p w14:paraId="1B832760">
            <w:pPr>
              <w:rPr>
                <w:lang w:val="kk-KZ"/>
              </w:rPr>
            </w:pPr>
            <w:r>
              <w:rPr>
                <w:lang w:val="kk-KZ"/>
              </w:rPr>
              <w:t xml:space="preserve">Әртүрлі бастапқы қалыптан бір орында тұрып қолдардың қимылдарымен үйлестіріп секіруді, секіргенде бірқалыпты, аздап тізені бүге орындауды бекіту. </w:t>
            </w:r>
          </w:p>
          <w:p w14:paraId="118A60AD">
            <w:pPr>
              <w:rPr>
                <w:lang w:val="kk-KZ"/>
              </w:rPr>
            </w:pPr>
            <w:r>
              <w:rPr>
                <w:lang w:val="kk-KZ"/>
              </w:rPr>
              <w:t>Команда мүддесін өзінен жоғары қоя білуге тәрбиелеу.</w:t>
            </w:r>
          </w:p>
          <w:p w14:paraId="04AB7550">
            <w:pPr>
              <w:rPr>
                <w:lang w:val="kk-KZ"/>
              </w:rPr>
            </w:pPr>
            <w:r>
              <w:rPr>
                <w:lang w:val="kk-KZ"/>
              </w:rPr>
              <w:t xml:space="preserve">ҰІӘ барысы: </w:t>
            </w:r>
          </w:p>
          <w:p w14:paraId="40C034D6">
            <w:pPr>
              <w:rPr>
                <w:lang w:val="kk-KZ"/>
              </w:rPr>
            </w:pPr>
            <w:r>
              <w:rPr>
                <w:lang w:val="kk-KZ" w:eastAsia="zh-CN"/>
              </w:rPr>
              <w:t xml:space="preserve">І бөлім: </w:t>
            </w:r>
          </w:p>
          <w:p w14:paraId="28B7C71E">
            <w:r>
              <w:t xml:space="preserve"> «Команда» тренингі. </w:t>
            </w:r>
          </w:p>
          <w:p w14:paraId="2D5E876B">
            <w:r>
              <w:t xml:space="preserve">Барлығы қол ұстасып тұрады. Педагогтің нұсқауы бойынша қимылдар жасайды. </w:t>
            </w:r>
          </w:p>
          <w:p w14:paraId="1E7DCC38">
            <w:pPr>
              <w:rPr>
                <w:lang w:val="kk-KZ"/>
              </w:rPr>
            </w:pPr>
            <w:r>
              <w:t>«Кәне, барлығымыз шеңберге қол ұстасып тұрайық. Біз – бір командамыз. Бір команда –бір ағза, бір бүтін деп елестетейікші... Кәне, оның тынысын естиік: барлығымыз бірге демімізді ішке тартып, бірге сыртқа шығарайық... естідік пе? Енді оның жүрегін тыңдап көрелік... түк-түк!» (түк – бәрі бірге артқа бір қадам, түк – алдыға бір қадам аттайды)</w:t>
            </w:r>
          </w:p>
          <w:p w14:paraId="5B104A99">
            <w:pPr>
              <w:rPr>
                <w:lang w:val="kk-KZ"/>
              </w:rPr>
            </w:pPr>
            <w:r>
              <w:rPr>
                <w:lang w:val="kk-KZ" w:eastAsia="zh-CN"/>
              </w:rPr>
              <w:t xml:space="preserve">ІІ бөлім: </w:t>
            </w:r>
            <w:r>
              <w:rPr>
                <w:lang w:val="kk-KZ"/>
              </w:rPr>
              <w:t xml:space="preserve">«Қол ұстасып сауық құру» </w:t>
            </w:r>
          </w:p>
          <w:p w14:paraId="1B0AA9A6">
            <w:pPr>
              <w:rPr>
                <w:lang w:val="kk-KZ"/>
              </w:rPr>
            </w:pPr>
            <w:r>
              <w:rPr>
                <w:lang w:val="kk-KZ"/>
              </w:rPr>
              <w:t xml:space="preserve">Ойыншылар бірінің ішінде бірі тұрған екі шеңбер құрады. Тәрбиешінің белгісімен көрсеткен бағытта олар жүру, жүгіру қозғалыстарын бастайды. </w:t>
            </w:r>
          </w:p>
          <w:p w14:paraId="031B0586">
            <w:pPr>
              <w:rPr>
                <w:lang w:val="kk-KZ"/>
              </w:rPr>
            </w:pPr>
            <w:r>
              <w:rPr>
                <w:lang w:val="kk-KZ"/>
              </w:rPr>
              <w:t xml:space="preserve">Секірулер – әртүрлі бастапқы қалыптан қол қимылдарын орындай отырып бір орында секіру (30 рет). Қалауынша бір бала ортаға шығып, қолдың түрлі қалыптарын көрсете алады (желкесіне қойып, беліне қойып, артына ұстап т.с.с.). </w:t>
            </w:r>
          </w:p>
          <w:p w14:paraId="3EAF8C58">
            <w:pPr>
              <w:rPr>
                <w:lang w:val="kk-KZ"/>
              </w:rPr>
            </w:pPr>
            <w:r>
              <w:rPr>
                <w:lang w:val="kk-KZ"/>
              </w:rPr>
              <w:t xml:space="preserve">Шеңбер бойына тұрып, бір орында секірулерді орындайды. </w:t>
            </w:r>
          </w:p>
          <w:p w14:paraId="6FA7DB51">
            <w:pPr>
              <w:rPr>
                <w:lang w:val="kk-KZ"/>
              </w:rPr>
            </w:pPr>
            <w:r>
              <w:rPr>
                <w:lang w:val="kk-KZ"/>
              </w:rPr>
              <w:t>Аяқтарын тізеден бүгіп, біркелкі, жеңіл секіруге тырысады. Жаттығу соңында қай баланың көрсеткен секіру түрі қиын, қызықты болғанын атап өтеді.</w:t>
            </w:r>
          </w:p>
          <w:p w14:paraId="1595B0FC">
            <w:pPr>
              <w:rPr>
                <w:lang w:val="kk-KZ" w:eastAsia="zh-CN"/>
              </w:rPr>
            </w:pPr>
            <w:r>
              <w:rPr>
                <w:lang w:val="kk-KZ"/>
              </w:rPr>
              <w:t>Қимылды ойын : «Менің үйім»</w:t>
            </w:r>
          </w:p>
          <w:p w14:paraId="2AB35F15">
            <w:pPr>
              <w:rPr>
                <w:color w:val="000000" w:themeColor="text1"/>
                <w:lang w:val="kk-KZ" w:eastAsia="zh-CN"/>
                <w14:textFill>
                  <w14:solidFill>
                    <w14:schemeClr w14:val="tx1"/>
                  </w14:solidFill>
                </w14:textFill>
              </w:rPr>
            </w:pPr>
            <w:r>
              <w:rPr>
                <w:color w:val="000000" w:themeColor="text1"/>
                <w:lang w:val="kk-KZ" w:eastAsia="zh-CN"/>
                <w14:textFill>
                  <w14:solidFill>
                    <w14:schemeClr w14:val="tx1"/>
                  </w14:solidFill>
                </w14:textFill>
              </w:rPr>
              <w:t>ІІІ бөлім: тыныс алу жаттығулары</w:t>
            </w:r>
          </w:p>
          <w:p w14:paraId="3E53708F">
            <w:pPr>
              <w:rPr>
                <w:lang w:val="kk-KZ"/>
              </w:rPr>
            </w:pPr>
            <w:r>
              <w:rPr>
                <w:color w:val="000000" w:themeColor="text1"/>
                <w:lang w:val="kk-KZ" w:eastAsia="zh-CN"/>
                <w14:textFill>
                  <w14:solidFill>
                    <w14:schemeClr w14:val="tx1"/>
                  </w14:solidFill>
                </w14:textFill>
              </w:rPr>
              <w:t>Маршпен жүру.</w:t>
            </w:r>
          </w:p>
          <w:p w14:paraId="2212062D">
            <w:pPr>
              <w:rPr>
                <w:lang w:val="kk-KZ"/>
              </w:rPr>
            </w:pPr>
          </w:p>
          <w:p w14:paraId="2883B93A">
            <w:pPr>
              <w:rPr>
                <w:lang w:val="kk-KZ"/>
              </w:rPr>
            </w:pPr>
          </w:p>
          <w:p w14:paraId="6065A77B">
            <w:pPr>
              <w:rPr>
                <w:lang w:val="kk-KZ" w:eastAsia="zh-CN"/>
              </w:rPr>
            </w:pPr>
          </w:p>
        </w:tc>
        <w:tc>
          <w:tcPr>
            <w:tcW w:w="3082" w:type="dxa"/>
            <w:gridSpan w:val="3"/>
            <w:tcBorders>
              <w:left w:val="nil"/>
              <w:right w:val="nil"/>
            </w:tcBorders>
          </w:tcPr>
          <w:p w14:paraId="36D7097A">
            <w:pPr>
              <w:rPr>
                <w:rFonts w:eastAsia="Calibri"/>
                <w:color w:val="0D0D0D"/>
                <w:lang w:val="kk-KZ"/>
              </w:rPr>
            </w:pPr>
            <w:r>
              <w:rPr>
                <w:rFonts w:eastAsia="Calibri"/>
                <w:color w:val="0D0D0D"/>
                <w:lang w:val="kk-KZ"/>
              </w:rPr>
              <w:t>1.Қазақ тілі</w:t>
            </w:r>
          </w:p>
          <w:p w14:paraId="72936775">
            <w:pPr>
              <w:rPr>
                <w:lang w:val="kk-KZ"/>
              </w:rPr>
            </w:pPr>
            <w:r>
              <w:rPr>
                <w:lang w:val="kk-KZ"/>
              </w:rPr>
              <w:t>Тақырыбы: Азық-түлік.</w:t>
            </w:r>
          </w:p>
          <w:p w14:paraId="1BF4E10D">
            <w:pPr>
              <w:rPr>
                <w:lang w:val="kk-KZ"/>
              </w:rPr>
            </w:pPr>
            <w:r>
              <w:rPr>
                <w:rFonts w:eastAsia="Calibri"/>
                <w:color w:val="0D0D0D"/>
                <w:lang w:val="kk-KZ"/>
              </w:rPr>
              <w:t xml:space="preserve">Міндеттері: </w:t>
            </w:r>
            <w:r>
              <w:rPr>
                <w:lang w:val="kk-KZ"/>
              </w:rPr>
              <w:t>Азық-түліктің қазақша атауларымен таныстыру. Сөздік қорларын тағам атауларымен молайту. Алған білімдерін күнделікті өмірде қолдануға талпындыру.</w:t>
            </w:r>
          </w:p>
          <w:p w14:paraId="1C6A78C8">
            <w:pPr>
              <w:rPr>
                <w:rFonts w:eastAsia="Calibri"/>
                <w:color w:val="0D0D0D"/>
                <w:lang w:val="kk-KZ"/>
              </w:rPr>
            </w:pPr>
            <w:r>
              <w:rPr>
                <w:rFonts w:eastAsia="Calibri"/>
                <w:color w:val="0D0D0D"/>
                <w:lang w:val="kk-KZ"/>
              </w:rPr>
              <w:t xml:space="preserve">ҰІӘ барысы: </w:t>
            </w:r>
          </w:p>
          <w:p w14:paraId="3BA847F4">
            <w:pPr>
              <w:rPr>
                <w:rFonts w:eastAsia="Calibri"/>
                <w:color w:val="0D0D0D"/>
                <w:lang w:val="kk-KZ"/>
              </w:rPr>
            </w:pPr>
            <w:r>
              <w:rPr>
                <w:rFonts w:eastAsia="Calibri"/>
                <w:color w:val="0D0D0D"/>
                <w:lang w:val="kk-KZ"/>
              </w:rPr>
              <w:t>Тілдік жаттығу:</w:t>
            </w:r>
          </w:p>
          <w:p w14:paraId="41DD376E">
            <w:pPr>
              <w:rPr>
                <w:color w:val="000000"/>
                <w:lang w:val="kk-KZ"/>
              </w:rPr>
            </w:pPr>
            <w:r>
              <w:rPr>
                <w:color w:val="000000"/>
                <w:lang w:val="kk-KZ"/>
              </w:rPr>
              <w:t>Бақ –бақ – бақ</w:t>
            </w:r>
          </w:p>
          <w:p w14:paraId="5EA43DFE">
            <w:pPr>
              <w:rPr>
                <w:color w:val="000000"/>
                <w:lang w:val="kk-KZ"/>
              </w:rPr>
            </w:pPr>
            <w:r>
              <w:rPr>
                <w:color w:val="000000"/>
                <w:lang w:val="kk-KZ"/>
              </w:rPr>
              <w:t>Ас салатын табақ</w:t>
            </w:r>
          </w:p>
          <w:p w14:paraId="5DEB1A9B">
            <w:pPr>
              <w:rPr>
                <w:color w:val="000000"/>
                <w:lang w:val="kk-KZ"/>
              </w:rPr>
            </w:pPr>
            <w:r>
              <w:rPr>
                <w:color w:val="000000"/>
                <w:lang w:val="kk-KZ"/>
              </w:rPr>
              <w:t>Шақ – шақ – шақ</w:t>
            </w:r>
          </w:p>
          <w:p w14:paraId="1F688447">
            <w:pPr>
              <w:rPr>
                <w:color w:val="000000"/>
                <w:lang w:val="kk-KZ"/>
              </w:rPr>
            </w:pPr>
            <w:r>
              <w:rPr>
                <w:color w:val="000000"/>
                <w:lang w:val="kk-KZ"/>
              </w:rPr>
              <w:t>Өткір пышақ</w:t>
            </w:r>
          </w:p>
          <w:p w14:paraId="07A754B7">
            <w:pPr>
              <w:rPr>
                <w:color w:val="000000"/>
                <w:lang w:val="kk-KZ"/>
              </w:rPr>
            </w:pPr>
            <w:r>
              <w:rPr>
                <w:color w:val="000000"/>
                <w:lang w:val="kk-KZ"/>
              </w:rPr>
              <w:t>Зан – зан – зан</w:t>
            </w:r>
          </w:p>
          <w:p w14:paraId="39699772">
            <w:pPr>
              <w:rPr>
                <w:color w:val="000000"/>
              </w:rPr>
            </w:pPr>
            <w:r>
              <w:rPr>
                <w:color w:val="000000"/>
              </w:rPr>
              <w:t>Ет асатын қазан</w:t>
            </w:r>
          </w:p>
          <w:p w14:paraId="22E3B546">
            <w:pPr>
              <w:rPr>
                <w:color w:val="000000"/>
              </w:rPr>
            </w:pPr>
            <w:r>
              <w:rPr>
                <w:color w:val="000000"/>
              </w:rPr>
              <w:t>Зы – зы – зы</w:t>
            </w:r>
          </w:p>
          <w:p w14:paraId="14AE1580">
            <w:pPr>
              <w:rPr>
                <w:color w:val="000000"/>
              </w:rPr>
            </w:pPr>
            <w:r>
              <w:rPr>
                <w:color w:val="000000"/>
              </w:rPr>
              <w:t>Алма салатын вазы</w:t>
            </w:r>
          </w:p>
          <w:p w14:paraId="757B8585">
            <w:pPr>
              <w:rPr>
                <w:color w:val="000000"/>
              </w:rPr>
            </w:pPr>
            <w:r>
              <w:rPr>
                <w:color w:val="000000"/>
              </w:rPr>
              <w:t>Ман – ман – ман</w:t>
            </w:r>
          </w:p>
          <w:p w14:paraId="1EBE3E19">
            <w:pPr>
              <w:rPr>
                <w:color w:val="000000"/>
              </w:rPr>
            </w:pPr>
            <w:r>
              <w:rPr>
                <w:color w:val="000000"/>
              </w:rPr>
              <w:t>Су құятын құман</w:t>
            </w:r>
          </w:p>
          <w:p w14:paraId="03610573">
            <w:pPr>
              <w:rPr>
                <w:color w:val="000000"/>
              </w:rPr>
            </w:pPr>
            <w:r>
              <w:rPr>
                <w:color w:val="000000"/>
              </w:rPr>
              <w:t>Нек – нек –нек</w:t>
            </w:r>
          </w:p>
          <w:p w14:paraId="3C1AC161">
            <w:pPr>
              <w:rPr>
                <w:color w:val="000000"/>
              </w:rPr>
            </w:pPr>
            <w:r>
              <w:rPr>
                <w:color w:val="000000"/>
              </w:rPr>
              <w:t>Шай қайнайтын шәйнек</w:t>
            </w:r>
          </w:p>
          <w:p w14:paraId="69796D58">
            <w:pPr>
              <w:rPr>
                <w:color w:val="000000"/>
              </w:rPr>
            </w:pPr>
            <w:r>
              <w:rPr>
                <w:color w:val="000000"/>
              </w:rPr>
              <w:t>Се – се – се-</w:t>
            </w:r>
          </w:p>
          <w:p w14:paraId="7264B144">
            <w:pPr>
              <w:rPr>
                <w:color w:val="000000"/>
              </w:rPr>
            </w:pPr>
            <w:r>
              <w:rPr>
                <w:color w:val="000000"/>
              </w:rPr>
              <w:t>Шай ішетін кесе</w:t>
            </w:r>
          </w:p>
          <w:p w14:paraId="1BF177EA">
            <w:pPr>
              <w:rPr>
                <w:color w:val="000000"/>
              </w:rPr>
            </w:pPr>
            <w:r>
              <w:rPr>
                <w:color w:val="000000"/>
              </w:rPr>
              <w:t>Гі- гі – гі</w:t>
            </w:r>
          </w:p>
          <w:p w14:paraId="19920960">
            <w:pPr>
              <w:rPr>
                <w:color w:val="000000"/>
              </w:rPr>
            </w:pPr>
            <w:r>
              <w:rPr>
                <w:color w:val="000000"/>
              </w:rPr>
              <w:t>Сүт сүзетін сүзгі</w:t>
            </w:r>
          </w:p>
          <w:p w14:paraId="127E78A7">
            <w:pPr>
              <w:rPr>
                <w:color w:val="000000"/>
              </w:rPr>
            </w:pPr>
            <w:r>
              <w:rPr>
                <w:color w:val="000000"/>
              </w:rPr>
              <w:t>Ке – ке – ке</w:t>
            </w:r>
          </w:p>
          <w:p w14:paraId="18E74ACE">
            <w:pPr>
              <w:rPr>
                <w:color w:val="000000"/>
              </w:rPr>
            </w:pPr>
            <w:r>
              <w:rPr>
                <w:color w:val="000000"/>
              </w:rPr>
              <w:t>Шұңғыл тәрелке</w:t>
            </w:r>
          </w:p>
          <w:p w14:paraId="7C2D73C9">
            <w:pPr>
              <w:rPr>
                <w:color w:val="000000"/>
              </w:rPr>
            </w:pPr>
            <w:r>
              <w:rPr>
                <w:color w:val="000000"/>
              </w:rPr>
              <w:t>Ық – ық – ық</w:t>
            </w:r>
          </w:p>
          <w:p w14:paraId="76BFD3A3">
            <w:pPr>
              <w:rPr>
                <w:color w:val="000000"/>
                <w:lang w:val="kk-KZ"/>
              </w:rPr>
            </w:pPr>
            <w:r>
              <w:rPr>
                <w:color w:val="000000"/>
              </w:rPr>
              <w:t>Ас ішетін қасық</w:t>
            </w:r>
          </w:p>
          <w:p w14:paraId="38270A87">
            <w:pPr>
              <w:rPr>
                <w:rFonts w:eastAsia="Calibri"/>
                <w:color w:val="0D0D0D"/>
                <w:lang w:val="kk-KZ"/>
              </w:rPr>
            </w:pPr>
            <w:r>
              <w:rPr>
                <w:rFonts w:eastAsia="Calibri"/>
                <w:color w:val="0D0D0D"/>
                <w:lang w:val="kk-KZ"/>
              </w:rPr>
              <w:t>Д/о: «Атауын тап»</w:t>
            </w:r>
          </w:p>
          <w:p w14:paraId="4CCBAFB0">
            <w:pPr>
              <w:rPr>
                <w:rFonts w:eastAsia="Calibri"/>
                <w:color w:val="0D0D0D"/>
                <w:lang w:val="kk-KZ"/>
              </w:rPr>
            </w:pPr>
            <w:r>
              <w:rPr>
                <w:rFonts w:eastAsia="Calibri"/>
                <w:color w:val="0D0D0D"/>
                <w:lang w:val="kk-KZ"/>
              </w:rPr>
              <w:t xml:space="preserve">Шарты: карточкалардан азық-түліктердің суреттері көрсетіледі. Балалар атауын атайды. Дұрыс аталмаған атауларға тәрбиеші түзетулер жасайды. </w:t>
            </w:r>
          </w:p>
          <w:p w14:paraId="3D1FDA30">
            <w:pPr>
              <w:rPr>
                <w:rFonts w:eastAsia="Calibri"/>
                <w:color w:val="0D0D0D"/>
                <w:lang w:val="kk-KZ"/>
              </w:rPr>
            </w:pPr>
            <w:r>
              <w:rPr>
                <w:rFonts w:eastAsia="Calibri"/>
                <w:color w:val="0D0D0D"/>
                <w:lang w:val="kk-KZ"/>
              </w:rPr>
              <w:t xml:space="preserve">Балалар 4 топқа бөлініп өздері білетін азық-түліктерді мүсіндейді. </w:t>
            </w:r>
          </w:p>
          <w:p w14:paraId="0A0248D2">
            <w:pPr>
              <w:rPr>
                <w:rFonts w:eastAsia="Calibri"/>
                <w:color w:val="0D0D0D"/>
                <w:lang w:val="kk-KZ"/>
              </w:rPr>
            </w:pPr>
            <w:r>
              <w:rPr>
                <w:rFonts w:eastAsia="Calibri"/>
                <w:color w:val="0D0D0D"/>
                <w:lang w:val="kk-KZ"/>
              </w:rPr>
              <w:t xml:space="preserve">Мадақтау                                                  </w:t>
            </w:r>
          </w:p>
          <w:p w14:paraId="14B04A8D">
            <w:pPr>
              <w:rPr>
                <w:rFonts w:eastAsiaTheme="minorHAnsi"/>
                <w:color w:val="000000"/>
                <w:lang w:val="kk-KZ" w:eastAsia="en-US"/>
              </w:rPr>
            </w:pPr>
          </w:p>
          <w:p w14:paraId="4A28C7C8">
            <w:pPr>
              <w:rPr>
                <w:rFonts w:eastAsia="Calibri"/>
                <w:color w:val="0D0D0D"/>
                <w:lang w:val="kk-KZ"/>
              </w:rPr>
            </w:pPr>
            <w:r>
              <w:rPr>
                <w:lang w:val="kk-KZ"/>
              </w:rPr>
              <w:t>2.Сауат ашу негіздері</w:t>
            </w:r>
          </w:p>
          <w:p w14:paraId="19852537">
            <w:pPr>
              <w:rPr>
                <w:lang w:val="kk-KZ"/>
              </w:rPr>
            </w:pPr>
            <w:r>
              <w:rPr>
                <w:rFonts w:eastAsiaTheme="minorHAnsi"/>
                <w:lang w:val="kk-KZ" w:eastAsia="en-US"/>
              </w:rPr>
              <w:t xml:space="preserve">Тақырыбы: </w:t>
            </w:r>
            <w:r>
              <w:rPr>
                <w:lang w:val="kk-KZ"/>
              </w:rPr>
              <w:t>дауысты дыбыстар туралы түсініктерін бекіту. «Е»дыбысымен танысу</w:t>
            </w:r>
          </w:p>
          <w:p w14:paraId="23F1757D">
            <w:pPr>
              <w:rPr>
                <w:lang w:val="kk-KZ"/>
              </w:rPr>
            </w:pPr>
            <w:r>
              <w:rPr>
                <w:lang w:val="kk-KZ"/>
              </w:rPr>
              <w:t>Міндеттері: Сөздегі дыбыстардың бірізділігін белгілеуге үйрету.Дауысты дыбыстардың жасалу жолдарымен таныстыру арқылы фонематикалық</w:t>
            </w:r>
          </w:p>
          <w:p w14:paraId="01351355">
            <w:pPr>
              <w:rPr>
                <w:lang w:val="kk-KZ"/>
              </w:rPr>
            </w:pPr>
            <w:r>
              <w:rPr>
                <w:lang w:val="kk-KZ"/>
              </w:rPr>
              <w:t>естулері мен есте сақтау қабілеттерін дамыту.Өз бетімен тиянақты жұмыс жасауға тəрбиелеу.</w:t>
            </w:r>
          </w:p>
          <w:p w14:paraId="6C334BF7">
            <w:pPr>
              <w:rPr>
                <w:lang w:val="kk-KZ"/>
              </w:rPr>
            </w:pPr>
            <w:r>
              <w:rPr>
                <w:lang w:val="kk-KZ"/>
              </w:rPr>
              <w:t xml:space="preserve">Дыбыс түрлерімен танысуды бекіту. </w:t>
            </w:r>
          </w:p>
          <w:p w14:paraId="06F62365">
            <w:pPr>
              <w:rPr>
                <w:lang w:val="kk-KZ"/>
              </w:rPr>
            </w:pPr>
            <w:r>
              <w:rPr>
                <w:lang w:val="kk-KZ"/>
              </w:rPr>
              <w:t xml:space="preserve"> </w:t>
            </w:r>
            <w:r>
              <w:rPr>
                <w:lang w:val="kk-KZ" w:eastAsia="zh-CN"/>
              </w:rPr>
              <w:t xml:space="preserve">ҰІӘ барысы: </w:t>
            </w:r>
          </w:p>
          <w:p w14:paraId="2BB87E7C">
            <w:pPr>
              <w:rPr>
                <w:lang w:val="kk-KZ"/>
              </w:rPr>
            </w:pPr>
            <w:r>
              <w:rPr>
                <w:lang w:val="kk-KZ"/>
              </w:rPr>
              <w:t>Артикуляциялық жаттығу жасау.</w:t>
            </w:r>
          </w:p>
          <w:p w14:paraId="5FD915A4">
            <w:pPr>
              <w:rPr>
                <w:lang w:val="kk-KZ"/>
              </w:rPr>
            </w:pPr>
            <w:r>
              <w:rPr>
                <w:lang w:val="kk-KZ"/>
              </w:rPr>
              <w:t>«Күрекше» – тілді жалпайтып шығарып, астыңғы ерінге тигізу</w:t>
            </w:r>
          </w:p>
          <w:p w14:paraId="26201011">
            <w:pPr>
              <w:rPr>
                <w:lang w:val="kk-KZ"/>
              </w:rPr>
            </w:pPr>
            <w:r>
              <w:rPr>
                <w:lang w:val="kk-KZ"/>
              </w:rPr>
              <w:t>керек.</w:t>
            </w:r>
          </w:p>
          <w:p w14:paraId="37152DB3">
            <w:pPr>
              <w:rPr>
                <w:lang w:val="kk-KZ"/>
              </w:rPr>
            </w:pPr>
            <w:r>
              <w:rPr>
                <w:lang w:val="kk-KZ"/>
              </w:rPr>
              <w:t>«Ине» – ауызды кең ашып, тілді алға қарай сүйірлей шығарып,</w:t>
            </w:r>
          </w:p>
          <w:p w14:paraId="4286F77B">
            <w:pPr>
              <w:rPr>
                <w:lang w:val="kk-KZ"/>
              </w:rPr>
            </w:pPr>
            <w:r>
              <w:rPr>
                <w:lang w:val="kk-KZ"/>
              </w:rPr>
              <w:t>10–15 секунд ұстап тұру керек.</w:t>
            </w:r>
          </w:p>
          <w:p w14:paraId="4ED10026">
            <w:pPr>
              <w:rPr>
                <w:lang w:val="kk-KZ"/>
              </w:rPr>
            </w:pPr>
            <w:r>
              <w:rPr>
                <w:lang w:val="kk-KZ"/>
              </w:rPr>
              <w:t>«Төбешік» – жоғарғы тістерді төменгі тістерге тигізіп тұрып, ерінді түтікше етіп алға</w:t>
            </w:r>
          </w:p>
          <w:p w14:paraId="42FFA32C">
            <w:pPr>
              <w:rPr>
                <w:lang w:val="kk-KZ"/>
              </w:rPr>
            </w:pPr>
            <w:r>
              <w:rPr>
                <w:lang w:val="kk-KZ"/>
              </w:rPr>
              <w:t>созу. Осы күйде ерінді 5–10 секунд ұстап тұру керек.</w:t>
            </w:r>
          </w:p>
          <w:p w14:paraId="6423A201">
            <w:pPr>
              <w:rPr>
                <w:lang w:val="kk-KZ"/>
              </w:rPr>
            </w:pPr>
            <w:r>
              <w:rPr>
                <w:lang w:val="kk-KZ"/>
              </w:rPr>
              <w:t>«Түтікше» – тілді ауыздан жалпайтып шығарып, тілдің екі шетін көтеріп, түтікшемен</w:t>
            </w:r>
          </w:p>
          <w:p w14:paraId="460AE418">
            <w:pPr>
              <w:rPr>
                <w:lang w:val="kk-KZ"/>
              </w:rPr>
            </w:pPr>
            <w:r>
              <w:rPr>
                <w:lang w:val="kk-KZ"/>
              </w:rPr>
              <w:t>үрлегендей үрлеу.</w:t>
            </w:r>
          </w:p>
          <w:p w14:paraId="2ADD3D7E">
            <w:pPr>
              <w:rPr>
                <w:lang w:val="kk-KZ"/>
              </w:rPr>
            </w:pPr>
            <w:r>
              <w:rPr>
                <w:lang w:val="kk-KZ"/>
              </w:rPr>
              <w:t>Дидактикалық жаттығуы «Əндетіп көр»</w:t>
            </w:r>
          </w:p>
          <w:p w14:paraId="048CDD46">
            <w:pPr>
              <w:rPr>
                <w:lang w:val="kk-KZ"/>
              </w:rPr>
            </w:pPr>
            <w:r>
              <w:rPr>
                <w:lang w:val="kk-KZ"/>
              </w:rPr>
              <w:t>– Балалар, өзіміз білетін бір əннің əуенін тек «Е» дыбысы бар сөздерді есте сақтап отырамыз</w:t>
            </w:r>
          </w:p>
          <w:p w14:paraId="2B117962">
            <w:pPr>
              <w:rPr>
                <w:lang w:val="kk-KZ"/>
              </w:rPr>
            </w:pPr>
          </w:p>
          <w:p w14:paraId="586A6BDB">
            <w:pPr>
              <w:rPr>
                <w:lang w:val="kk-KZ"/>
              </w:rPr>
            </w:pPr>
            <w:r>
              <w:rPr>
                <w:lang w:val="kk-KZ"/>
              </w:rPr>
              <w:t xml:space="preserve"> «Тиісті текшені көтер» дидактикалық жаттығуы</w:t>
            </w:r>
          </w:p>
          <w:p w14:paraId="05B8A6CD">
            <w:pPr>
              <w:rPr>
                <w:lang w:val="kk-KZ"/>
              </w:rPr>
            </w:pPr>
            <w:r>
              <w:rPr>
                <w:lang w:val="kk-KZ"/>
              </w:rPr>
              <w:t>Педагог балаларға дауысты, дауыссыз дыбыстарды айтады (дауысты дыбыстарды</w:t>
            </w:r>
          </w:p>
          <w:p w14:paraId="17E3ABB7">
            <w:pPr>
              <w:rPr>
                <w:lang w:val="kk-KZ"/>
              </w:rPr>
            </w:pPr>
            <w:r>
              <w:rPr>
                <w:lang w:val="kk-KZ"/>
              </w:rPr>
              <w:t>айтқанда созып, əндетіп айтады).</w:t>
            </w:r>
          </w:p>
          <w:p w14:paraId="143F4986">
            <w:pPr>
              <w:rPr>
                <w:lang w:val="kk-KZ"/>
              </w:rPr>
            </w:pPr>
            <w:r>
              <w:rPr>
                <w:lang w:val="kk-KZ"/>
              </w:rPr>
              <w:t>Балалар дауысты дыбысты айтқанда, қызыл түсті фишканы, көтереді.</w:t>
            </w:r>
          </w:p>
          <w:p w14:paraId="5AF45C71">
            <w:pPr>
              <w:rPr>
                <w:lang w:val="kk-KZ"/>
              </w:rPr>
            </w:pPr>
            <w:r>
              <w:rPr>
                <w:lang w:val="kk-KZ"/>
              </w:rPr>
              <w:t xml:space="preserve"> Дəптермен жұмыс.</w:t>
            </w:r>
          </w:p>
          <w:p w14:paraId="6B8B2ED1">
            <w:pPr>
              <w:rPr>
                <w:lang w:val="kk-KZ"/>
              </w:rPr>
            </w:pPr>
            <w:r>
              <w:rPr>
                <w:lang w:val="kk-KZ"/>
              </w:rPr>
              <w:t>1.Суреттерді ата. Е дыбысынан басталатын заттарды қызыл үйге орналастыр.</w:t>
            </w:r>
          </w:p>
          <w:p w14:paraId="55900AF9">
            <w:pPr>
              <w:rPr>
                <w:lang w:val="kk-KZ"/>
              </w:rPr>
            </w:pPr>
            <w:r>
              <w:rPr>
                <w:lang w:val="kk-KZ"/>
              </w:rPr>
              <w:t>Сергіту сəті</w:t>
            </w:r>
          </w:p>
          <w:p w14:paraId="1201E6D3">
            <w:pPr>
              <w:rPr>
                <w:lang w:val="kk-KZ"/>
              </w:rPr>
            </w:pPr>
            <w:r>
              <w:rPr>
                <w:lang w:val="kk-KZ"/>
              </w:rPr>
              <w:t>«Сау болсын» деп деніміз,</w:t>
            </w:r>
          </w:p>
          <w:p w14:paraId="6E00E37F">
            <w:pPr>
              <w:rPr>
                <w:lang w:val="kk-KZ"/>
              </w:rPr>
            </w:pPr>
            <w:r>
              <w:rPr>
                <w:lang w:val="kk-KZ"/>
              </w:rPr>
              <w:t>Шынығамыз бəріміз.</w:t>
            </w:r>
          </w:p>
          <w:p w14:paraId="33247DD7">
            <w:pPr>
              <w:rPr>
                <w:lang w:val="kk-KZ"/>
              </w:rPr>
            </w:pPr>
            <w:r>
              <w:rPr>
                <w:lang w:val="kk-KZ"/>
              </w:rPr>
              <w:t>Ерте оян, ерте тұр,</w:t>
            </w:r>
          </w:p>
          <w:p w14:paraId="19FC80F1">
            <w:pPr>
              <w:rPr>
                <w:lang w:val="kk-KZ"/>
              </w:rPr>
            </w:pPr>
            <w:r>
              <w:rPr>
                <w:lang w:val="kk-KZ"/>
              </w:rPr>
              <w:t>Алға қадам жасаймыз.</w:t>
            </w:r>
          </w:p>
          <w:p w14:paraId="06EB5D3E">
            <w:pPr>
              <w:rPr>
                <w:lang w:val="kk-KZ"/>
              </w:rPr>
            </w:pPr>
            <w:r>
              <w:rPr>
                <w:lang w:val="kk-KZ"/>
              </w:rPr>
              <w:t>Жаттығуды бастаймыз,</w:t>
            </w:r>
          </w:p>
          <w:p w14:paraId="0E64D623">
            <w:pPr>
              <w:rPr>
                <w:lang w:val="kk-KZ"/>
              </w:rPr>
            </w:pPr>
            <w:r>
              <w:rPr>
                <w:lang w:val="kk-KZ"/>
              </w:rPr>
              <w:t>Денсаулықты шынықтыр.</w:t>
            </w:r>
          </w:p>
          <w:p w14:paraId="4D77C28C">
            <w:pPr>
              <w:rPr>
                <w:lang w:val="kk-KZ"/>
              </w:rPr>
            </w:pPr>
            <w:r>
              <w:rPr>
                <w:lang w:val="kk-KZ"/>
              </w:rPr>
              <w:t>Дəптермен жұмыс (графикалық жұмыс)</w:t>
            </w:r>
          </w:p>
          <w:p w14:paraId="066F59CB">
            <w:pPr>
              <w:rPr>
                <w:lang w:val="kk-KZ"/>
              </w:rPr>
            </w:pPr>
            <w:r>
              <w:rPr>
                <w:lang w:val="kk-KZ"/>
              </w:rPr>
              <w:t>Үзік сызықтарды бастыр.</w:t>
            </w:r>
          </w:p>
          <w:p w14:paraId="78D4678E">
            <w:pPr>
              <w:rPr>
                <w:lang w:val="kk-KZ"/>
              </w:rPr>
            </w:pPr>
            <w:r>
              <w:rPr>
                <w:lang w:val="kk-KZ"/>
              </w:rPr>
              <w:t>Саусақ жаттығуы</w:t>
            </w:r>
          </w:p>
          <w:p w14:paraId="0795B63D">
            <w:pPr>
              <w:rPr>
                <w:lang w:val="kk-KZ"/>
              </w:rPr>
            </w:pPr>
            <w:r>
              <w:rPr>
                <w:lang w:val="kk-KZ"/>
              </w:rPr>
              <w:t>Екі үйрек келеді,</w:t>
            </w:r>
          </w:p>
          <w:p w14:paraId="157CFB2F">
            <w:pPr>
              <w:rPr>
                <w:lang w:val="kk-KZ"/>
              </w:rPr>
            </w:pPr>
            <w:r>
              <w:rPr>
                <w:lang w:val="kk-KZ"/>
              </w:rPr>
              <w:t>Бірін-бірі көреді.</w:t>
            </w:r>
          </w:p>
          <w:p w14:paraId="76BCF650">
            <w:pPr>
              <w:rPr>
                <w:lang w:val="kk-KZ"/>
              </w:rPr>
            </w:pPr>
            <w:r>
              <w:rPr>
                <w:lang w:val="kk-KZ"/>
              </w:rPr>
              <w:t>Бір-біріне қарайды,</w:t>
            </w:r>
          </w:p>
          <w:p w14:paraId="4A425CC3">
            <w:pPr>
              <w:rPr>
                <w:lang w:val="kk-KZ"/>
              </w:rPr>
            </w:pPr>
            <w:r>
              <w:rPr>
                <w:lang w:val="kk-KZ"/>
              </w:rPr>
              <w:t>Сəлемдесіп алады.Тәрбиеші  жазу барысында үстелде қалай отыру керектігін балаларға ескертіп өтеді.</w:t>
            </w:r>
          </w:p>
          <w:p w14:paraId="6EED8EDC">
            <w:pPr>
              <w:rPr>
                <w:lang w:val="kk-KZ"/>
              </w:rPr>
            </w:pPr>
            <w:r>
              <w:rPr>
                <w:lang w:val="kk-KZ"/>
              </w:rPr>
              <w:t>Жазуды ауада балаларға жазып көрсетеді, балалар қарындаштарын алып, ауада жазып</w:t>
            </w:r>
          </w:p>
          <w:p w14:paraId="2A8E8EF3">
            <w:pPr>
              <w:rPr>
                <w:lang w:val="kk-KZ"/>
              </w:rPr>
            </w:pPr>
            <w:r>
              <w:rPr>
                <w:lang w:val="kk-KZ"/>
              </w:rPr>
              <w:t>қайталайды.</w:t>
            </w:r>
          </w:p>
          <w:p w14:paraId="3A0ED206">
            <w:pPr>
              <w:rPr>
                <w:rFonts w:eastAsiaTheme="minorHAnsi"/>
                <w:lang w:val="kk-KZ" w:eastAsia="en-US"/>
              </w:rPr>
            </w:pPr>
            <w:r>
              <w:rPr>
                <w:rFonts w:eastAsiaTheme="minorHAnsi"/>
                <w:lang w:val="kk-KZ" w:eastAsia="en-US"/>
              </w:rPr>
              <w:t xml:space="preserve"> </w:t>
            </w:r>
          </w:p>
          <w:p w14:paraId="13030CCB">
            <w:pPr>
              <w:rPr>
                <w:lang w:val="kk-KZ"/>
              </w:rPr>
            </w:pPr>
            <w:r>
              <w:rPr>
                <w:lang w:val="kk-KZ"/>
              </w:rPr>
              <w:t>3.Музыка</w:t>
            </w:r>
          </w:p>
          <w:p w14:paraId="770E7D51">
            <w:pPr>
              <w:pStyle w:val="26"/>
              <w:spacing w:line="0" w:lineRule="atLeast"/>
              <w:contextualSpacing/>
              <w:rPr>
                <w:b/>
                <w:sz w:val="24"/>
                <w:szCs w:val="24"/>
              </w:rPr>
            </w:pPr>
            <w:r>
              <w:rPr>
                <w:b/>
                <w:spacing w:val="-2"/>
                <w:sz w:val="24"/>
                <w:szCs w:val="24"/>
              </w:rPr>
              <w:t>Қайталау.</w:t>
            </w:r>
          </w:p>
          <w:p w14:paraId="01EA87C3">
            <w:pPr>
              <w:pStyle w:val="26"/>
              <w:spacing w:line="0" w:lineRule="atLeast"/>
              <w:ind w:right="203"/>
              <w:contextualSpacing/>
              <w:rPr>
                <w:sz w:val="24"/>
                <w:szCs w:val="24"/>
              </w:rPr>
            </w:pPr>
            <w:r>
              <w:rPr>
                <w:sz w:val="24"/>
                <w:szCs w:val="24"/>
              </w:rPr>
              <w:t>Әнді</w:t>
            </w:r>
            <w:r>
              <w:rPr>
                <w:spacing w:val="-15"/>
                <w:sz w:val="24"/>
                <w:szCs w:val="24"/>
              </w:rPr>
              <w:t xml:space="preserve"> </w:t>
            </w:r>
            <w:r>
              <w:rPr>
                <w:sz w:val="24"/>
                <w:szCs w:val="24"/>
              </w:rPr>
              <w:t>сезіммен,</w:t>
            </w:r>
            <w:r>
              <w:rPr>
                <w:spacing w:val="-15"/>
                <w:sz w:val="24"/>
                <w:szCs w:val="24"/>
              </w:rPr>
              <w:t xml:space="preserve"> </w:t>
            </w:r>
            <w:r>
              <w:rPr>
                <w:sz w:val="24"/>
                <w:szCs w:val="24"/>
              </w:rPr>
              <w:t>нақышына келтіріп айтуға, әуенді тыңдап, әңгімелей білуге дағдыландыру, әндерге деген қызығушылығын ояту, дамыту, музыканы тыңдауға талпындыру, ырғақты сезіне білуге, ән тыңдауға баулу.Әннің мәтінін жаттап,аспапқа қосылып орындау.</w:t>
            </w:r>
          </w:p>
          <w:p w14:paraId="1D66F6B8">
            <w:pPr>
              <w:pStyle w:val="26"/>
              <w:spacing w:line="0" w:lineRule="atLeast"/>
              <w:contextualSpacing/>
              <w:rPr>
                <w:sz w:val="24"/>
                <w:szCs w:val="24"/>
              </w:rPr>
            </w:pPr>
            <w:r>
              <w:rPr>
                <w:b/>
                <w:sz w:val="24"/>
                <w:szCs w:val="24"/>
              </w:rPr>
              <w:t>Ән</w:t>
            </w:r>
            <w:r>
              <w:rPr>
                <w:b/>
                <w:spacing w:val="1"/>
                <w:sz w:val="24"/>
                <w:szCs w:val="24"/>
              </w:rPr>
              <w:t xml:space="preserve"> </w:t>
            </w:r>
            <w:r>
              <w:rPr>
                <w:b/>
                <w:sz w:val="24"/>
                <w:szCs w:val="24"/>
              </w:rPr>
              <w:t>тыңдау:</w:t>
            </w:r>
            <w:r>
              <w:rPr>
                <w:b/>
                <w:spacing w:val="-2"/>
                <w:sz w:val="24"/>
                <w:szCs w:val="24"/>
              </w:rPr>
              <w:t xml:space="preserve"> </w:t>
            </w:r>
            <w:r>
              <w:rPr>
                <w:spacing w:val="-2"/>
                <w:sz w:val="24"/>
                <w:szCs w:val="24"/>
              </w:rPr>
              <w:t>«Қысқы</w:t>
            </w:r>
          </w:p>
          <w:p w14:paraId="1213B123">
            <w:pPr>
              <w:pStyle w:val="26"/>
              <w:spacing w:line="0" w:lineRule="atLeast"/>
              <w:ind w:right="629"/>
              <w:contextualSpacing/>
              <w:rPr>
                <w:sz w:val="24"/>
                <w:szCs w:val="24"/>
              </w:rPr>
            </w:pPr>
            <w:r>
              <w:rPr>
                <w:sz w:val="24"/>
                <w:szCs w:val="24"/>
              </w:rPr>
              <w:t>орман»</w:t>
            </w:r>
            <w:r>
              <w:rPr>
                <w:spacing w:val="-15"/>
                <w:sz w:val="24"/>
                <w:szCs w:val="24"/>
              </w:rPr>
              <w:t xml:space="preserve"> </w:t>
            </w:r>
            <w:r>
              <w:rPr>
                <w:sz w:val="24"/>
                <w:szCs w:val="24"/>
              </w:rPr>
              <w:t xml:space="preserve">Н.Оразбаева </w:t>
            </w:r>
            <w:r>
              <w:rPr>
                <w:b/>
                <w:sz w:val="24"/>
                <w:szCs w:val="24"/>
              </w:rPr>
              <w:t xml:space="preserve">Ән айту: </w:t>
            </w:r>
            <w:r>
              <w:rPr>
                <w:sz w:val="24"/>
                <w:szCs w:val="24"/>
              </w:rPr>
              <w:t xml:space="preserve">«Айнала </w:t>
            </w:r>
            <w:r>
              <w:rPr>
                <w:spacing w:val="-2"/>
                <w:sz w:val="24"/>
                <w:szCs w:val="24"/>
              </w:rPr>
              <w:t>Ақшақар»</w:t>
            </w:r>
          </w:p>
          <w:p w14:paraId="187F505A">
            <w:pPr>
              <w:pStyle w:val="26"/>
              <w:spacing w:line="0" w:lineRule="atLeast"/>
              <w:ind w:right="203"/>
              <w:contextualSpacing/>
              <w:rPr>
                <w:sz w:val="24"/>
                <w:szCs w:val="24"/>
              </w:rPr>
            </w:pPr>
            <w:r>
              <w:rPr>
                <w:b/>
                <w:sz w:val="24"/>
                <w:szCs w:val="24"/>
              </w:rPr>
              <w:t>Аспапта</w:t>
            </w:r>
            <w:r>
              <w:rPr>
                <w:b/>
                <w:spacing w:val="-15"/>
                <w:sz w:val="24"/>
                <w:szCs w:val="24"/>
              </w:rPr>
              <w:t xml:space="preserve"> </w:t>
            </w:r>
            <w:r>
              <w:rPr>
                <w:b/>
                <w:sz w:val="24"/>
                <w:szCs w:val="24"/>
              </w:rPr>
              <w:t>ойнау:</w:t>
            </w:r>
            <w:r>
              <w:rPr>
                <w:b/>
                <w:spacing w:val="-15"/>
                <w:sz w:val="24"/>
                <w:szCs w:val="24"/>
              </w:rPr>
              <w:t xml:space="preserve"> </w:t>
            </w:r>
            <w:r>
              <w:rPr>
                <w:b/>
                <w:sz w:val="24"/>
                <w:szCs w:val="24"/>
              </w:rPr>
              <w:t>«</w:t>
            </w:r>
            <w:r>
              <w:rPr>
                <w:sz w:val="24"/>
                <w:szCs w:val="24"/>
              </w:rPr>
              <w:t xml:space="preserve">Көңілді </w:t>
            </w:r>
            <w:r>
              <w:rPr>
                <w:spacing w:val="-2"/>
                <w:sz w:val="24"/>
                <w:szCs w:val="24"/>
              </w:rPr>
              <w:t>оркестр»</w:t>
            </w:r>
          </w:p>
          <w:p w14:paraId="673A4EDB">
            <w:pPr>
              <w:pStyle w:val="26"/>
              <w:spacing w:line="0" w:lineRule="atLeast"/>
              <w:contextualSpacing/>
              <w:rPr>
                <w:sz w:val="24"/>
                <w:szCs w:val="24"/>
              </w:rPr>
            </w:pPr>
            <w:r>
              <w:rPr>
                <w:sz w:val="24"/>
                <w:szCs w:val="24"/>
              </w:rPr>
              <w:t>«</w:t>
            </w:r>
            <w:r>
              <w:rPr>
                <w:b/>
                <w:sz w:val="24"/>
                <w:szCs w:val="24"/>
              </w:rPr>
              <w:t>Әуенді-ырғақты</w:t>
            </w:r>
            <w:r>
              <w:rPr>
                <w:b/>
                <w:spacing w:val="-9"/>
                <w:sz w:val="24"/>
                <w:szCs w:val="24"/>
              </w:rPr>
              <w:t xml:space="preserve"> </w:t>
            </w:r>
            <w:r>
              <w:rPr>
                <w:b/>
                <w:spacing w:val="-2"/>
                <w:sz w:val="24"/>
                <w:szCs w:val="24"/>
              </w:rPr>
              <w:t>ойын</w:t>
            </w:r>
            <w:r>
              <w:rPr>
                <w:spacing w:val="-2"/>
                <w:sz w:val="24"/>
                <w:szCs w:val="24"/>
              </w:rPr>
              <w:t>»</w:t>
            </w:r>
          </w:p>
          <w:p w14:paraId="42F0104F">
            <w:pPr>
              <w:pStyle w:val="26"/>
              <w:spacing w:line="0" w:lineRule="atLeast"/>
              <w:ind w:right="140"/>
              <w:contextualSpacing/>
              <w:rPr>
                <w:sz w:val="24"/>
                <w:szCs w:val="24"/>
              </w:rPr>
            </w:pPr>
            <w:r>
              <w:rPr>
                <w:spacing w:val="-2"/>
                <w:sz w:val="24"/>
                <w:szCs w:val="24"/>
              </w:rPr>
              <w:t xml:space="preserve">«Шөжелерім» Ойын:«Әуенді </w:t>
            </w:r>
            <w:r>
              <w:rPr>
                <w:sz w:val="24"/>
                <w:szCs w:val="24"/>
              </w:rPr>
              <w:t>әрле»Шарты: Балаларға таныс ән немесе вокалды әуен</w:t>
            </w:r>
            <w:r>
              <w:rPr>
                <w:spacing w:val="-11"/>
                <w:sz w:val="24"/>
                <w:szCs w:val="24"/>
              </w:rPr>
              <w:t xml:space="preserve"> </w:t>
            </w:r>
            <w:r>
              <w:rPr>
                <w:sz w:val="24"/>
                <w:szCs w:val="24"/>
              </w:rPr>
              <w:t>қойылады.</w:t>
            </w:r>
            <w:r>
              <w:rPr>
                <w:spacing w:val="-15"/>
                <w:sz w:val="24"/>
                <w:szCs w:val="24"/>
              </w:rPr>
              <w:t xml:space="preserve"> </w:t>
            </w:r>
            <w:r>
              <w:rPr>
                <w:sz w:val="24"/>
                <w:szCs w:val="24"/>
              </w:rPr>
              <w:t>Бала</w:t>
            </w:r>
            <w:r>
              <w:rPr>
                <w:spacing w:val="-13"/>
                <w:sz w:val="24"/>
                <w:szCs w:val="24"/>
              </w:rPr>
              <w:t xml:space="preserve"> </w:t>
            </w:r>
            <w:r>
              <w:rPr>
                <w:sz w:val="24"/>
                <w:szCs w:val="24"/>
              </w:rPr>
              <w:t>әуенді тыңдай отырып мінезін, сипатын суреттеуі тиіс.</w:t>
            </w:r>
          </w:p>
          <w:p w14:paraId="0EAE7DFE">
            <w:pPr>
              <w:pStyle w:val="26"/>
              <w:spacing w:line="0" w:lineRule="atLeast"/>
              <w:contextualSpacing/>
              <w:rPr>
                <w:sz w:val="24"/>
                <w:szCs w:val="24"/>
              </w:rPr>
            </w:pPr>
            <w:r>
              <w:rPr>
                <w:sz w:val="24"/>
                <w:szCs w:val="24"/>
              </w:rPr>
              <w:t>Тыңдалатын</w:t>
            </w:r>
            <w:r>
              <w:rPr>
                <w:spacing w:val="-3"/>
                <w:sz w:val="24"/>
                <w:szCs w:val="24"/>
              </w:rPr>
              <w:t xml:space="preserve"> </w:t>
            </w:r>
            <w:r>
              <w:rPr>
                <w:sz w:val="24"/>
                <w:szCs w:val="24"/>
              </w:rPr>
              <w:t>ән</w:t>
            </w:r>
            <w:r>
              <w:rPr>
                <w:spacing w:val="-2"/>
                <w:sz w:val="24"/>
                <w:szCs w:val="24"/>
              </w:rPr>
              <w:t xml:space="preserve"> </w:t>
            </w:r>
            <w:r>
              <w:rPr>
                <w:sz w:val="24"/>
                <w:szCs w:val="24"/>
              </w:rPr>
              <w:t>жыл</w:t>
            </w:r>
            <w:r>
              <w:rPr>
                <w:spacing w:val="-3"/>
                <w:sz w:val="24"/>
                <w:szCs w:val="24"/>
              </w:rPr>
              <w:t xml:space="preserve"> </w:t>
            </w:r>
            <w:r>
              <w:rPr>
                <w:sz w:val="24"/>
                <w:szCs w:val="24"/>
              </w:rPr>
              <w:t>әр</w:t>
            </w:r>
            <w:r>
              <w:rPr>
                <w:spacing w:val="4"/>
                <w:sz w:val="24"/>
                <w:szCs w:val="24"/>
              </w:rPr>
              <w:t xml:space="preserve"> </w:t>
            </w:r>
            <w:r>
              <w:rPr>
                <w:spacing w:val="-10"/>
                <w:sz w:val="24"/>
                <w:szCs w:val="24"/>
              </w:rPr>
              <w:t>–</w:t>
            </w:r>
          </w:p>
          <w:p w14:paraId="57244433">
            <w:pPr>
              <w:pStyle w:val="26"/>
              <w:spacing w:line="0" w:lineRule="atLeast"/>
              <w:contextualSpacing/>
              <w:rPr>
                <w:sz w:val="24"/>
                <w:szCs w:val="24"/>
              </w:rPr>
            </w:pPr>
            <w:r>
              <w:rPr>
                <w:sz w:val="24"/>
                <w:szCs w:val="24"/>
              </w:rPr>
              <w:t>түрлі</w:t>
            </w:r>
            <w:r>
              <w:rPr>
                <w:spacing w:val="-9"/>
                <w:sz w:val="24"/>
                <w:szCs w:val="24"/>
              </w:rPr>
              <w:t xml:space="preserve"> </w:t>
            </w:r>
            <w:r>
              <w:rPr>
                <w:sz w:val="24"/>
                <w:szCs w:val="24"/>
              </w:rPr>
              <w:t>тақырыпта</w:t>
            </w:r>
            <w:r>
              <w:rPr>
                <w:spacing w:val="3"/>
                <w:sz w:val="24"/>
                <w:szCs w:val="24"/>
              </w:rPr>
              <w:t xml:space="preserve"> </w:t>
            </w:r>
            <w:r>
              <w:rPr>
                <w:spacing w:val="-4"/>
                <w:sz w:val="24"/>
                <w:szCs w:val="24"/>
              </w:rPr>
              <w:t>болуы</w:t>
            </w:r>
          </w:p>
          <w:p w14:paraId="25594AF2">
            <w:pPr>
              <w:pStyle w:val="26"/>
              <w:spacing w:line="0" w:lineRule="atLeast"/>
              <w:contextualSpacing/>
              <w:rPr>
                <w:sz w:val="24"/>
                <w:szCs w:val="24"/>
              </w:rPr>
            </w:pPr>
            <w:r>
              <w:rPr>
                <w:sz w:val="24"/>
                <w:szCs w:val="24"/>
              </w:rPr>
              <w:t>мүмкін.</w:t>
            </w:r>
            <w:r>
              <w:rPr>
                <w:spacing w:val="-1"/>
                <w:sz w:val="24"/>
                <w:szCs w:val="24"/>
              </w:rPr>
              <w:t xml:space="preserve"> </w:t>
            </w:r>
            <w:r>
              <w:rPr>
                <w:sz w:val="24"/>
                <w:szCs w:val="24"/>
              </w:rPr>
              <w:t>Егер</w:t>
            </w:r>
            <w:r>
              <w:rPr>
                <w:spacing w:val="-2"/>
                <w:sz w:val="24"/>
                <w:szCs w:val="24"/>
              </w:rPr>
              <w:t xml:space="preserve"> </w:t>
            </w:r>
            <w:r>
              <w:rPr>
                <w:sz w:val="24"/>
                <w:szCs w:val="24"/>
              </w:rPr>
              <w:t>де</w:t>
            </w:r>
            <w:r>
              <w:rPr>
                <w:spacing w:val="-2"/>
                <w:sz w:val="24"/>
                <w:szCs w:val="24"/>
              </w:rPr>
              <w:t xml:space="preserve"> балаға</w:t>
            </w:r>
          </w:p>
          <w:p w14:paraId="6D9CE766">
            <w:pPr>
              <w:pStyle w:val="26"/>
              <w:spacing w:line="0" w:lineRule="atLeast"/>
              <w:contextualSpacing/>
              <w:rPr>
                <w:sz w:val="24"/>
                <w:szCs w:val="24"/>
              </w:rPr>
            </w:pPr>
            <w:r>
              <w:rPr>
                <w:sz w:val="24"/>
                <w:szCs w:val="24"/>
              </w:rPr>
              <w:t>музыкалық</w:t>
            </w:r>
            <w:r>
              <w:rPr>
                <w:spacing w:val="-5"/>
                <w:sz w:val="24"/>
                <w:szCs w:val="24"/>
              </w:rPr>
              <w:t xml:space="preserve"> </w:t>
            </w:r>
            <w:r>
              <w:rPr>
                <w:sz w:val="24"/>
                <w:szCs w:val="24"/>
              </w:rPr>
              <w:t>шығарма</w:t>
            </w:r>
            <w:r>
              <w:rPr>
                <w:spacing w:val="-1"/>
                <w:sz w:val="24"/>
                <w:szCs w:val="24"/>
              </w:rPr>
              <w:t xml:space="preserve"> </w:t>
            </w:r>
            <w:r>
              <w:rPr>
                <w:spacing w:val="-2"/>
                <w:sz w:val="24"/>
                <w:szCs w:val="24"/>
              </w:rPr>
              <w:t>таныс</w:t>
            </w:r>
          </w:p>
          <w:p w14:paraId="2F33483D">
            <w:pPr>
              <w:rPr>
                <w:lang w:val="kk-KZ"/>
              </w:rPr>
            </w:pPr>
            <w:r>
              <w:t>болса,</w:t>
            </w:r>
            <w:r>
              <w:rPr>
                <w:spacing w:val="-13"/>
              </w:rPr>
              <w:t xml:space="preserve"> </w:t>
            </w:r>
            <w:r>
              <w:t>ол</w:t>
            </w:r>
            <w:r>
              <w:rPr>
                <w:spacing w:val="-15"/>
              </w:rPr>
              <w:t xml:space="preserve"> </w:t>
            </w:r>
            <w:r>
              <w:t>бала</w:t>
            </w:r>
            <w:r>
              <w:rPr>
                <w:spacing w:val="-12"/>
              </w:rPr>
              <w:t xml:space="preserve"> </w:t>
            </w:r>
            <w:r>
              <w:t>шығарманы атын атайды.</w:t>
            </w:r>
            <w:r>
              <w:rPr>
                <w:b/>
              </w:rPr>
              <w:t>»</w:t>
            </w:r>
          </w:p>
          <w:p w14:paraId="5D671849">
            <w:pPr>
              <w:rPr>
                <w:lang w:val="kk-KZ"/>
              </w:rPr>
            </w:pPr>
            <w:r>
              <w:rPr>
                <w:lang w:val="kk-KZ"/>
              </w:rPr>
              <w:t>4.Дене тәрбиесі Тақырыбы: «Асықпен ойналатын ойындар»</w:t>
            </w:r>
          </w:p>
          <w:p w14:paraId="571B9756">
            <w:pPr>
              <w:rPr>
                <w:lang w:val="kk-KZ"/>
              </w:rPr>
            </w:pPr>
            <w:r>
              <w:rPr>
                <w:lang w:val="kk-KZ"/>
              </w:rPr>
              <w:t xml:space="preserve">Міндеттері: Малдас құрып отырып, ұсақ заттарды (асықтарды) лақтырып, оны қайтадан қағып алуға үйрету. Гимнастикалық орындық үстінде асықтарды алдында, артында ұстап, тепе-теңдік сақтап жүру. </w:t>
            </w:r>
          </w:p>
          <w:p w14:paraId="5889B0E2">
            <w:pPr>
              <w:rPr>
                <w:lang w:val="kk-KZ"/>
              </w:rPr>
            </w:pPr>
            <w:r>
              <w:rPr>
                <w:lang w:val="kk-KZ"/>
              </w:rPr>
              <w:t xml:space="preserve"> Көзмөлшерлеуін, ептілік, төзімділік секілді дене сапаларын дамыту. </w:t>
            </w:r>
          </w:p>
          <w:p w14:paraId="3553A47F">
            <w:pPr>
              <w:rPr>
                <w:lang w:val="kk-KZ"/>
              </w:rPr>
            </w:pPr>
            <w:r>
              <w:rPr>
                <w:lang w:val="kk-KZ"/>
              </w:rPr>
              <w:t>Түрлі жағдайларда (шу) зейіндерін шоғырландырып,тапсырманы дұрыс орындай білу шеберліктерін (машықтарын) дамыту. Асықпен орындалатын ойындарға деген қызығушылықтарын арттыру.</w:t>
            </w:r>
          </w:p>
          <w:p w14:paraId="64DA602B">
            <w:pPr>
              <w:rPr>
                <w:lang w:val="kk-KZ"/>
              </w:rPr>
            </w:pPr>
            <w:r>
              <w:rPr>
                <w:lang w:val="kk-KZ"/>
              </w:rPr>
              <w:t xml:space="preserve">ҰІӘ барысы: </w:t>
            </w:r>
          </w:p>
          <w:p w14:paraId="28A84F21">
            <w:pPr>
              <w:rPr>
                <w:lang w:val="kk-KZ"/>
              </w:rPr>
            </w:pPr>
            <w:r>
              <w:rPr>
                <w:lang w:val="kk-KZ" w:eastAsia="zh-CN"/>
              </w:rPr>
              <w:t xml:space="preserve">І бөлім: </w:t>
            </w:r>
            <w:r>
              <w:rPr>
                <w:lang w:val="kk-KZ"/>
              </w:rPr>
              <w:t>Ойын-жаттығуы: «Затты тап». Қоржын ішінен асықты іздеп табады. Оны көреді. Асық туралы білетіндерін айтады. Асық және асық ойыны жайлы түсіндіреді</w:t>
            </w:r>
          </w:p>
          <w:p w14:paraId="5BF061FB">
            <w:pPr>
              <w:rPr>
                <w:lang w:val="kk-KZ"/>
              </w:rPr>
            </w:pPr>
            <w:r>
              <w:rPr>
                <w:lang w:val="kk-KZ"/>
              </w:rPr>
              <w:t xml:space="preserve">Шеңберге тұрғызу. Қимыл-қозғалыс ойыны: «Асық алу». </w:t>
            </w:r>
          </w:p>
          <w:p w14:paraId="2FEBAE7B">
            <w:pPr>
              <w:rPr>
                <w:lang w:val="kk-KZ"/>
              </w:rPr>
            </w:pPr>
            <w:r>
              <w:rPr>
                <w:lang w:val="kk-KZ"/>
              </w:rPr>
              <w:t xml:space="preserve">Шашырап жүреді, жүгіреді, тәрбиешінің: «Асықты ал!» деген бұйрығымен асықты көтеріп алады. </w:t>
            </w:r>
          </w:p>
          <w:p w14:paraId="7F91656B">
            <w:pPr>
              <w:rPr>
                <w:color w:val="000000" w:themeColor="text1"/>
                <w:lang w:val="kk-KZ" w:eastAsia="zh-CN"/>
                <w14:textFill>
                  <w14:solidFill>
                    <w14:schemeClr w14:val="tx1"/>
                  </w14:solidFill>
                </w14:textFill>
              </w:rPr>
            </w:pPr>
            <w:r>
              <w:rPr>
                <w:lang w:val="kk-KZ" w:eastAsia="zh-CN"/>
              </w:rPr>
              <w:t>ІІ бөлім: ЖДЖ</w:t>
            </w:r>
            <w:r>
              <w:rPr>
                <w:color w:val="000000" w:themeColor="text1"/>
                <w:lang w:val="kk-KZ" w:eastAsia="zh-CN"/>
                <w14:textFill>
                  <w14:solidFill>
                    <w14:schemeClr w14:val="tx1"/>
                  </w14:solidFill>
                </w14:textFill>
              </w:rPr>
              <w:t xml:space="preserve"> </w:t>
            </w:r>
          </w:p>
          <w:p w14:paraId="07ECB7AE">
            <w:pPr>
              <w:rPr>
                <w:lang w:val="kk-KZ"/>
              </w:rPr>
            </w:pPr>
            <w:r>
              <w:rPr>
                <w:lang w:val="kk-KZ"/>
              </w:rPr>
              <w:t xml:space="preserve">«Қазан» – 2,5 м арақашықтықтағы көлбеу қойылған нысанаға заттарды (асықтарды) лақтыру. Б.қ.: аяқты иық деңгейінен алшақ қою: оң аяқты артқа жіберіп, оң қолды шынтақтан жартылай бүгіп, кеуде тұсында ұстап тұру. Асықты лақтырар алдында алдымен қолды төмен түсіріп, сонан соң артқа жібереді, ал лақтыру кезінде қолды алдыға жіберіп, жоғары көтеріп, сонан соң асықты лақтырады. Құрсауларды (4 құрсау) айнала шеңберге тұрады. «Қазан» ішіне көп асық тастаған бала жеңімпаз атанады. </w:t>
            </w:r>
          </w:p>
          <w:p w14:paraId="1F4F40CA">
            <w:pPr>
              <w:rPr>
                <w:lang w:val="kk-KZ"/>
              </w:rPr>
            </w:pPr>
            <w:r>
              <w:rPr>
                <w:lang w:val="kk-KZ"/>
              </w:rPr>
              <w:t xml:space="preserve">(Топ болып орындау тәсілі) </w:t>
            </w:r>
          </w:p>
          <w:p w14:paraId="3E755029">
            <w:pPr>
              <w:rPr>
                <w:lang w:val="kk-KZ"/>
              </w:rPr>
            </w:pPr>
            <w:r>
              <w:rPr>
                <w:lang w:val="kk-KZ"/>
              </w:rPr>
              <w:t xml:space="preserve">Тепе-теңдік – гимнастикалық орындық үстінде тапсырмаларды орындап жүру. (3 рет) </w:t>
            </w:r>
          </w:p>
          <w:p w14:paraId="35911960">
            <w:pPr>
              <w:rPr>
                <w:lang w:val="kk-KZ"/>
              </w:rPr>
            </w:pPr>
            <w:r>
              <w:rPr>
                <w:lang w:val="kk-KZ"/>
              </w:rPr>
              <w:t xml:space="preserve">Гимнастикалық орындық үстінде асықтарды алдында, артында ұстап, тепе-теңдік сақтап жүру. Орындықтан түскен кезде алдымен аяқтың ұшымен түсіп, сонан соң толық табанды жерге қояды. </w:t>
            </w:r>
          </w:p>
          <w:p w14:paraId="1A87419B">
            <w:pPr>
              <w:rPr>
                <w:lang w:val="kk-KZ"/>
              </w:rPr>
            </w:pPr>
            <w:r>
              <w:rPr>
                <w:lang w:val="kk-KZ"/>
              </w:rPr>
              <w:t xml:space="preserve">Малдас құрып отырып, ұсақ заттарды (асықтарды) лақтырып, оны қайтадан қағып алуды бекіту. Көзмөлшерлеуін, ептілік, төзімділік секілді дене сапаларын дамыту. </w:t>
            </w:r>
          </w:p>
          <w:p w14:paraId="51ECA6F5">
            <w:pPr>
              <w:rPr>
                <w:lang w:val="kk-KZ"/>
              </w:rPr>
            </w:pPr>
            <w:r>
              <w:rPr>
                <w:lang w:val="kk-KZ"/>
              </w:rPr>
              <w:t xml:space="preserve">Көрпелерге отырып, ұсақ заттарды (асықтарды) лақтырып, оны қайтадан қағып алады. Бұл тапсырманы әр бала жеке-жеке орындайды. </w:t>
            </w:r>
          </w:p>
          <w:p w14:paraId="7ECDE210">
            <w:pPr>
              <w:rPr>
                <w:lang w:val="kk-KZ"/>
              </w:rPr>
            </w:pPr>
            <w:r>
              <w:rPr>
                <w:lang w:val="kk-KZ"/>
              </w:rPr>
              <w:t xml:space="preserve">Қимыл-қозғалыс ойыны: «Үшінші артық» (3 рет) </w:t>
            </w:r>
          </w:p>
          <w:p w14:paraId="3B667095">
            <w:pPr>
              <w:rPr>
                <w:lang w:val="kk-KZ"/>
              </w:rPr>
            </w:pPr>
            <w:r>
              <w:rPr>
                <w:lang w:val="kk-KZ"/>
              </w:rPr>
              <w:t xml:space="preserve">Бір-бірінің желкелерінен қарап, екі-екіден үлкен шеңбер құрып тұрады. Жұптардың арақашықтығы – 2-3 адым. </w:t>
            </w:r>
          </w:p>
          <w:p w14:paraId="63F9C5D7">
            <w:pPr>
              <w:rPr>
                <w:lang w:val="kk-KZ" w:eastAsia="zh-CN"/>
              </w:rPr>
            </w:pPr>
            <w:r>
              <w:rPr>
                <w:lang w:val="kk-KZ"/>
              </w:rPr>
              <w:t>«Артық» ойыншы қашады, жүргізуші оны қуады. «Артық» бала кез келген жұптың алдына тұра қалады, енді қатарда үшінші болып тұрған бала қашады. Жүргізушіге ұстатпауға тырысады.</w:t>
            </w:r>
          </w:p>
          <w:p w14:paraId="0027AE6A">
            <w:pPr>
              <w:rPr>
                <w:color w:val="000000" w:themeColor="text1"/>
                <w:lang w:val="kk-KZ" w:eastAsia="zh-CN"/>
                <w14:textFill>
                  <w14:solidFill>
                    <w14:schemeClr w14:val="tx1"/>
                  </w14:solidFill>
                </w14:textFill>
              </w:rPr>
            </w:pPr>
            <w:r>
              <w:rPr>
                <w:color w:val="000000" w:themeColor="text1"/>
                <w:lang w:val="kk-KZ" w:eastAsia="zh-CN"/>
                <w14:textFill>
                  <w14:solidFill>
                    <w14:schemeClr w14:val="tx1"/>
                  </w14:solidFill>
                </w14:textFill>
              </w:rPr>
              <w:t>ІІІ бөлім: тыныс алу жаттығулары</w:t>
            </w:r>
          </w:p>
          <w:p w14:paraId="0D5ABBCD">
            <w:pPr>
              <w:rPr>
                <w:lang w:val="kk-KZ"/>
              </w:rPr>
            </w:pPr>
            <w:r>
              <w:rPr>
                <w:color w:val="000000" w:themeColor="text1"/>
                <w:lang w:val="kk-KZ" w:eastAsia="zh-CN"/>
                <w14:textFill>
                  <w14:solidFill>
                    <w14:schemeClr w14:val="tx1"/>
                  </w14:solidFill>
                </w14:textFill>
              </w:rPr>
              <w:t>Маршпен жүру.</w:t>
            </w:r>
          </w:p>
        </w:tc>
      </w:tr>
      <w:tr w14:paraId="75EA6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Borders>
              <w:top w:val="nil"/>
              <w:left w:val="nil"/>
              <w:bottom w:val="nil"/>
              <w:right w:val="nil"/>
            </w:tcBorders>
          </w:tcPr>
          <w:p w14:paraId="6C5277B7">
            <w:pPr>
              <w:rPr>
                <w:color w:val="000000"/>
                <w:lang w:eastAsia="zh-CN"/>
              </w:rPr>
            </w:pPr>
            <w:r>
              <w:rPr>
                <w:color w:val="000000"/>
                <w:lang w:val="kk-KZ" w:eastAsia="zh-CN"/>
              </w:rPr>
              <w:t>Серуенге дайындық</w:t>
            </w:r>
          </w:p>
        </w:tc>
        <w:tc>
          <w:tcPr>
            <w:tcW w:w="12845" w:type="dxa"/>
            <w:gridSpan w:val="12"/>
            <w:tcBorders>
              <w:top w:val="nil"/>
              <w:left w:val="nil"/>
              <w:bottom w:val="nil"/>
              <w:right w:val="nil"/>
            </w:tcBorders>
          </w:tcPr>
          <w:p w14:paraId="32C79AF2">
            <w:pPr>
              <w:rPr>
                <w:lang w:val="kk-KZ" w:eastAsia="zh-CN"/>
              </w:rPr>
            </w:pPr>
            <w:r>
              <w:rPr>
                <w:lang w:val="kk-KZ" w:eastAsia="zh-CN"/>
              </w:rPr>
              <w:t>Киіну: Серуенге шығу, балаларды біртіндеп киіндіру, киімдерінің дұрыс киілуін қадағалау, қатармен жүруге дағдыландыру</w:t>
            </w:r>
          </w:p>
          <w:p w14:paraId="2E900C4F">
            <w:pPr>
              <w:rPr>
                <w:lang w:val="kk-KZ" w:eastAsia="zh-CN"/>
              </w:rPr>
            </w:pPr>
          </w:p>
          <w:p w14:paraId="6734F6BB">
            <w:pPr>
              <w:rPr>
                <w:lang w:val="kk-KZ" w:eastAsia="zh-CN"/>
              </w:rPr>
            </w:pPr>
          </w:p>
        </w:tc>
      </w:tr>
      <w:tr w14:paraId="6DECE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Borders>
              <w:left w:val="nil"/>
              <w:right w:val="nil"/>
            </w:tcBorders>
          </w:tcPr>
          <w:p w14:paraId="3BA8E90B">
            <w:pPr>
              <w:rPr>
                <w:lang w:val="kk-KZ" w:eastAsia="zh-CN"/>
              </w:rPr>
            </w:pPr>
            <w:r>
              <w:rPr>
                <w:lang w:val="kk-KZ" w:eastAsia="zh-CN"/>
              </w:rPr>
              <w:t>Серуен</w:t>
            </w:r>
          </w:p>
          <w:p w14:paraId="5A011F70">
            <w:pPr>
              <w:rPr>
                <w:lang w:eastAsia="zh-CN"/>
              </w:rPr>
            </w:pPr>
          </w:p>
        </w:tc>
        <w:tc>
          <w:tcPr>
            <w:tcW w:w="2233" w:type="dxa"/>
            <w:tcBorders>
              <w:left w:val="nil"/>
              <w:right w:val="nil"/>
            </w:tcBorders>
          </w:tcPr>
          <w:p w14:paraId="782000B9">
            <w:pPr>
              <w:rPr>
                <w:color w:val="000000"/>
              </w:rPr>
            </w:pPr>
            <w:r>
              <w:rPr>
                <w:iCs/>
                <w:color w:val="000000"/>
              </w:rPr>
              <w:t>№ 19       Қардың қасиетін бақылау</w:t>
            </w:r>
            <w:r>
              <w:rPr>
                <w:iCs/>
                <w:color w:val="000000"/>
              </w:rPr>
              <w:br w:type="textWrapping"/>
            </w:r>
            <w:r>
              <w:rPr>
                <w:iCs/>
                <w:color w:val="000000"/>
              </w:rPr>
              <w:t> </w:t>
            </w:r>
          </w:p>
          <w:p w14:paraId="7EC8AEC4">
            <w:pPr>
              <w:rPr>
                <w:color w:val="000000"/>
              </w:rPr>
            </w:pPr>
            <w:r>
              <w:rPr>
                <w:color w:val="000000"/>
              </w:rPr>
              <w:t> </w:t>
            </w:r>
          </w:p>
          <w:p w14:paraId="73E59541">
            <w:pPr>
              <w:rPr>
                <w:color w:val="000000"/>
              </w:rPr>
            </w:pPr>
            <w:r>
              <w:rPr>
                <w:iCs/>
                <w:color w:val="000000"/>
              </w:rPr>
              <w:t>Мақсаты қар туралы балалардың білімдерін толықтыру, ақ, ұлпа сияқты, күн нұрына шағылысып жылтырайды. </w:t>
            </w:r>
          </w:p>
          <w:p w14:paraId="499BC8C9">
            <w:pPr>
              <w:rPr>
                <w:color w:val="000000"/>
              </w:rPr>
            </w:pPr>
            <w:r>
              <w:rPr>
                <w:iCs/>
                <w:color w:val="000000"/>
              </w:rPr>
              <w:t>Көркем сөз:</w:t>
            </w:r>
          </w:p>
          <w:p w14:paraId="7872AFB1">
            <w:pPr>
              <w:rPr>
                <w:color w:val="000000"/>
              </w:rPr>
            </w:pPr>
            <w:r>
              <w:rPr>
                <w:iCs/>
                <w:color w:val="000000"/>
              </w:rPr>
              <w:t>Аққала</w:t>
            </w:r>
          </w:p>
          <w:p w14:paraId="62CB0FFC">
            <w:pPr>
              <w:rPr>
                <w:color w:val="000000"/>
              </w:rPr>
            </w:pPr>
            <w:r>
              <w:rPr>
                <w:iCs/>
                <w:color w:val="000000"/>
              </w:rPr>
              <w:t>Аула сырты баққа да,</w:t>
            </w:r>
          </w:p>
          <w:p w14:paraId="23312BF6">
            <w:pPr>
              <w:rPr>
                <w:color w:val="000000"/>
              </w:rPr>
            </w:pPr>
            <w:r>
              <w:rPr>
                <w:iCs/>
                <w:color w:val="000000"/>
              </w:rPr>
              <w:t>Тұрғызамыз аққала</w:t>
            </w:r>
          </w:p>
          <w:p w14:paraId="3070480C">
            <w:pPr>
              <w:rPr>
                <w:color w:val="000000"/>
              </w:rPr>
            </w:pPr>
            <w:r>
              <w:rPr>
                <w:iCs/>
                <w:color w:val="000000"/>
              </w:rPr>
              <w:t>Аққаланы айналып,</w:t>
            </w:r>
          </w:p>
          <w:p w14:paraId="5E88B95E">
            <w:pPr>
              <w:rPr>
                <w:color w:val="000000"/>
              </w:rPr>
            </w:pPr>
            <w:r>
              <w:rPr>
                <w:iCs/>
                <w:color w:val="000000"/>
              </w:rPr>
              <w:t>Ойлаймыз біз шаттана.</w:t>
            </w:r>
          </w:p>
          <w:p w14:paraId="3E3C3027">
            <w:pPr>
              <w:rPr>
                <w:color w:val="000000"/>
              </w:rPr>
            </w:pPr>
            <w:r>
              <w:rPr>
                <w:iCs/>
                <w:color w:val="000000"/>
              </w:rPr>
              <w:t> </w:t>
            </w:r>
          </w:p>
          <w:p w14:paraId="26101C50">
            <w:pPr>
              <w:rPr>
                <w:color w:val="000000"/>
              </w:rPr>
            </w:pPr>
            <w:r>
              <w:rPr>
                <w:iCs/>
                <w:color w:val="000000"/>
              </w:rPr>
              <w:t>Қимылды ойын: «ұстап ал»</w:t>
            </w:r>
          </w:p>
          <w:p w14:paraId="531B023A">
            <w:pPr>
              <w:rPr>
                <w:color w:val="000000"/>
              </w:rPr>
            </w:pPr>
            <w:r>
              <w:rPr>
                <w:iCs/>
                <w:color w:val="000000"/>
              </w:rPr>
              <w:t>Мақсаты: белгі берілісімен бірден іске кірісіп, жаттықтыру.</w:t>
            </w:r>
          </w:p>
          <w:p w14:paraId="4E314AC1">
            <w:pPr>
              <w:rPr>
                <w:color w:val="000000"/>
              </w:rPr>
            </w:pPr>
            <w:r>
              <w:rPr>
                <w:iCs/>
                <w:color w:val="000000"/>
              </w:rPr>
              <w:t>Еңбек: қарды күреу.</w:t>
            </w:r>
          </w:p>
          <w:p w14:paraId="540DA63A">
            <w:pPr>
              <w:rPr>
                <w:color w:val="000000"/>
              </w:rPr>
            </w:pPr>
            <w:r>
              <w:rPr>
                <w:iCs/>
                <w:color w:val="000000"/>
              </w:rPr>
              <w:t>Жеке жұмыс: қарды жұмырлап, қатты қысу.</w:t>
            </w:r>
          </w:p>
          <w:p w14:paraId="2AAEF04A">
            <w:pPr>
              <w:rPr>
                <w:color w:val="000000"/>
              </w:rPr>
            </w:pPr>
            <w:r>
              <w:rPr>
                <w:iCs/>
                <w:color w:val="000000"/>
              </w:rPr>
              <w:t> </w:t>
            </w:r>
          </w:p>
          <w:p w14:paraId="14450BF8">
            <w:pPr>
              <w:rPr>
                <w:color w:val="000000"/>
              </w:rPr>
            </w:pPr>
            <w:r>
              <w:rPr>
                <w:iCs/>
                <w:color w:val="000000"/>
              </w:rPr>
              <w:t>Жұмбақтар:</w:t>
            </w:r>
          </w:p>
          <w:p w14:paraId="37E8EEB4">
            <w:pPr>
              <w:rPr>
                <w:color w:val="000000"/>
              </w:rPr>
            </w:pPr>
            <w:r>
              <w:rPr>
                <w:iCs/>
                <w:color w:val="000000"/>
              </w:rPr>
              <w:t>Мамықтай ұлпа,</w:t>
            </w:r>
          </w:p>
          <w:p w14:paraId="7E1A3F69">
            <w:pPr>
              <w:rPr>
                <w:color w:val="000000"/>
              </w:rPr>
            </w:pPr>
            <w:r>
              <w:rPr>
                <w:iCs/>
                <w:color w:val="000000"/>
              </w:rPr>
              <w:t>Қанттай ақ.</w:t>
            </w:r>
          </w:p>
          <w:p w14:paraId="4FFF9F0C">
            <w:pPr>
              <w:rPr>
                <w:color w:val="000000"/>
              </w:rPr>
            </w:pPr>
            <w:r>
              <w:rPr>
                <w:iCs/>
                <w:color w:val="000000"/>
              </w:rPr>
              <w:t>Қыста жер бетін басады,</w:t>
            </w:r>
          </w:p>
          <w:p w14:paraId="1C856B99">
            <w:pPr>
              <w:rPr>
                <w:color w:val="000000"/>
              </w:rPr>
            </w:pPr>
            <w:r>
              <w:rPr>
                <w:iCs/>
                <w:color w:val="000000"/>
              </w:rPr>
              <w:t>Жазда сайға қашады.</w:t>
            </w:r>
          </w:p>
          <w:p w14:paraId="457D9710">
            <w:pPr>
              <w:rPr>
                <w:color w:val="000000"/>
              </w:rPr>
            </w:pPr>
            <w:r>
              <w:rPr>
                <w:iCs/>
                <w:color w:val="000000"/>
              </w:rPr>
              <w:t> </w:t>
            </w:r>
          </w:p>
          <w:p w14:paraId="7E19096A">
            <w:pPr>
              <w:rPr>
                <w:color w:val="000000"/>
              </w:rPr>
            </w:pPr>
            <w:r>
              <w:rPr>
                <w:iCs/>
                <w:color w:val="000000"/>
              </w:rPr>
              <w:t>Мақал:</w:t>
            </w:r>
          </w:p>
          <w:p w14:paraId="218B2816">
            <w:pPr>
              <w:rPr>
                <w:color w:val="000000"/>
              </w:rPr>
            </w:pPr>
            <w:r>
              <w:rPr>
                <w:iCs/>
                <w:color w:val="000000"/>
              </w:rPr>
              <w:t>Сыртта «тау» болып жатса,</w:t>
            </w:r>
          </w:p>
          <w:p w14:paraId="728DA224">
            <w:pPr>
              <w:rPr>
                <w:color w:val="000000"/>
              </w:rPr>
            </w:pPr>
            <w:r>
              <w:rPr>
                <w:iCs/>
                <w:color w:val="000000"/>
              </w:rPr>
              <w:t>Үйде су болып тұрады.</w:t>
            </w:r>
          </w:p>
          <w:p w14:paraId="3E922A3A">
            <w:pPr>
              <w:rPr>
                <w:color w:val="000000"/>
              </w:rPr>
            </w:pPr>
            <w:r>
              <w:rPr>
                <w:iCs/>
                <w:color w:val="000000"/>
              </w:rPr>
              <w:t> </w:t>
            </w:r>
          </w:p>
          <w:p w14:paraId="086AC352">
            <w:pPr>
              <w:rPr>
                <w:color w:val="000000"/>
              </w:rPr>
            </w:pPr>
            <w:r>
              <w:rPr>
                <w:iCs/>
                <w:color w:val="000000"/>
              </w:rPr>
              <w:t>Далада қар болса,</w:t>
            </w:r>
          </w:p>
          <w:p w14:paraId="02D3E8E0">
            <w:pPr>
              <w:rPr>
                <w:color w:val="000000"/>
              </w:rPr>
            </w:pPr>
            <w:r>
              <w:rPr>
                <w:iCs/>
                <w:color w:val="000000"/>
              </w:rPr>
              <w:t>Қамбада астық болады.</w:t>
            </w:r>
          </w:p>
          <w:p w14:paraId="169982D0">
            <w:pPr>
              <w:rPr>
                <w:color w:val="000000"/>
              </w:rPr>
            </w:pPr>
            <w:r>
              <w:rPr>
                <w:color w:val="000000"/>
              </w:rPr>
              <w:t> </w:t>
            </w:r>
          </w:p>
          <w:p w14:paraId="1A3C2A34">
            <w:pPr>
              <w:rPr>
                <w:color w:val="000000"/>
              </w:rPr>
            </w:pPr>
          </w:p>
        </w:tc>
        <w:tc>
          <w:tcPr>
            <w:tcW w:w="2711" w:type="dxa"/>
            <w:gridSpan w:val="3"/>
            <w:tcBorders>
              <w:left w:val="nil"/>
              <w:right w:val="nil"/>
            </w:tcBorders>
          </w:tcPr>
          <w:p w14:paraId="112BBFB2">
            <w:pPr>
              <w:rPr>
                <w:color w:val="000000"/>
                <w:lang w:val="kk-KZ"/>
              </w:rPr>
            </w:pPr>
            <w:r>
              <w:rPr>
                <w:iCs/>
                <w:color w:val="000000"/>
                <w:lang w:val="kk-KZ"/>
              </w:rPr>
              <w:t>№ 9  Аула сыпырушы еңбегімен танысу</w:t>
            </w:r>
          </w:p>
          <w:p w14:paraId="5665C8FC">
            <w:pPr>
              <w:rPr>
                <w:color w:val="000000"/>
                <w:lang w:val="kk-KZ"/>
              </w:rPr>
            </w:pPr>
            <w:r>
              <w:rPr>
                <w:color w:val="000000"/>
                <w:lang w:val="kk-KZ"/>
              </w:rPr>
              <w:t> </w:t>
            </w:r>
          </w:p>
          <w:p w14:paraId="19DC43AA">
            <w:pPr>
              <w:rPr>
                <w:color w:val="000000"/>
                <w:lang w:val="kk-KZ"/>
              </w:rPr>
            </w:pPr>
            <w:r>
              <w:rPr>
                <w:iCs/>
                <w:color w:val="000000"/>
                <w:lang w:val="kk-KZ"/>
              </w:rPr>
              <w:t> Мақсаты: аула сыпырушының қыс кезіндегіеңбег, оның жұмысы туралы балалардыңтүсінігін толықтыру. Балғындардың еңбегін бағалап, құрметтеуге тәрбиелеу.</w:t>
            </w:r>
          </w:p>
          <w:p w14:paraId="321C9B9D">
            <w:pPr>
              <w:rPr>
                <w:color w:val="000000"/>
                <w:lang w:val="kk-KZ"/>
              </w:rPr>
            </w:pPr>
            <w:r>
              <w:rPr>
                <w:iCs/>
                <w:color w:val="000000"/>
                <w:lang w:val="kk-KZ"/>
              </w:rPr>
              <w:t>Тапсырма «Ауланы тазалаушының еңбегін қалай жеңлдетсем» деген тақырыпқа шағын әңгіме құрастыру.</w:t>
            </w:r>
          </w:p>
          <w:p w14:paraId="0E8A9B1F">
            <w:pPr>
              <w:rPr>
                <w:color w:val="000000"/>
                <w:lang w:val="kk-KZ"/>
              </w:rPr>
            </w:pPr>
            <w:r>
              <w:rPr>
                <w:iCs/>
                <w:color w:val="000000"/>
                <w:lang w:val="kk-KZ"/>
              </w:rPr>
              <w:t>Көркем сөз</w:t>
            </w:r>
          </w:p>
          <w:p w14:paraId="766DB9DE">
            <w:pPr>
              <w:rPr>
                <w:color w:val="000000"/>
                <w:lang w:val="kk-KZ"/>
              </w:rPr>
            </w:pPr>
            <w:r>
              <w:rPr>
                <w:iCs/>
                <w:color w:val="000000"/>
                <w:lang w:val="kk-KZ"/>
              </w:rPr>
              <w:t>Қолынамкиіп қолғапт,</w:t>
            </w:r>
          </w:p>
          <w:p w14:paraId="6A807008">
            <w:pPr>
              <w:rPr>
                <w:color w:val="000000"/>
                <w:lang w:val="kk-KZ"/>
              </w:rPr>
            </w:pPr>
            <w:r>
              <w:rPr>
                <w:iCs/>
                <w:color w:val="000000"/>
                <w:lang w:val="kk-KZ"/>
              </w:rPr>
              <w:t>Ауланы ағай сыпырды.</w:t>
            </w:r>
          </w:p>
          <w:p w14:paraId="5C56E2CF">
            <w:pPr>
              <w:rPr>
                <w:color w:val="000000"/>
                <w:lang w:val="kk-KZ"/>
              </w:rPr>
            </w:pPr>
            <w:r>
              <w:rPr>
                <w:iCs/>
                <w:color w:val="000000"/>
                <w:lang w:val="kk-KZ"/>
              </w:rPr>
              <w:t>Тазалап қарды мұздарды,</w:t>
            </w:r>
          </w:p>
          <w:p w14:paraId="0C47FB5D">
            <w:pPr>
              <w:rPr>
                <w:color w:val="000000"/>
                <w:lang w:val="kk-KZ"/>
              </w:rPr>
            </w:pPr>
            <w:r>
              <w:rPr>
                <w:iCs/>
                <w:color w:val="000000"/>
                <w:lang w:val="kk-KZ"/>
              </w:rPr>
              <w:t>Бәрімізге ол жол ашты.</w:t>
            </w:r>
          </w:p>
          <w:p w14:paraId="4082E24C">
            <w:pPr>
              <w:rPr>
                <w:color w:val="000000"/>
                <w:lang w:val="kk-KZ"/>
              </w:rPr>
            </w:pPr>
            <w:r>
              <w:rPr>
                <w:iCs/>
                <w:color w:val="000000"/>
                <w:lang w:val="kk-KZ"/>
              </w:rPr>
              <w:t>  Еңбек: аула сыпырушыға балабақшаның ауласын сыпруға көмектесу.</w:t>
            </w:r>
          </w:p>
          <w:p w14:paraId="78304A55">
            <w:pPr>
              <w:rPr>
                <w:color w:val="000000"/>
                <w:lang w:val="kk-KZ"/>
              </w:rPr>
            </w:pPr>
            <w:r>
              <w:rPr>
                <w:iCs/>
                <w:color w:val="000000"/>
                <w:lang w:val="kk-KZ"/>
              </w:rPr>
              <w:t>Мақсаты: ересек адамдарға қолдан келгенше көмек беруге деген балалардың ынтасын қолдап, еңбекке баулу.</w:t>
            </w:r>
          </w:p>
          <w:p w14:paraId="6FA09F14">
            <w:pPr>
              <w:rPr>
                <w:color w:val="000000"/>
                <w:lang w:val="kk-KZ"/>
              </w:rPr>
            </w:pPr>
            <w:r>
              <w:rPr>
                <w:iCs/>
                <w:color w:val="000000"/>
                <w:lang w:val="kk-KZ"/>
              </w:rPr>
              <w:t>Қимылды ойын: «Сауыққойлар» (қысқы спорт ойындары.)</w:t>
            </w:r>
          </w:p>
          <w:p w14:paraId="0003BA61">
            <w:pPr>
              <w:rPr>
                <w:color w:val="000000"/>
                <w:lang w:val="kk-KZ"/>
              </w:rPr>
            </w:pPr>
            <w:r>
              <w:rPr>
                <w:iCs/>
                <w:color w:val="000000"/>
                <w:lang w:val="kk-KZ"/>
              </w:rPr>
              <w:t>Жеке жұмыс: «Кім алысқа секіреді?» Жүгіріп келіп ұзындыққа секіру.</w:t>
            </w:r>
          </w:p>
          <w:p w14:paraId="2A11D54F">
            <w:pPr>
              <w:rPr>
                <w:color w:val="000000"/>
                <w:lang w:val="kk-KZ"/>
              </w:rPr>
            </w:pPr>
            <w:r>
              <w:rPr>
                <w:iCs/>
                <w:color w:val="000000"/>
                <w:lang w:val="kk-KZ"/>
              </w:rPr>
              <w:t>Жаңылтпаштар:</w:t>
            </w:r>
          </w:p>
          <w:p w14:paraId="093108C7">
            <w:pPr>
              <w:rPr>
                <w:color w:val="000000"/>
                <w:lang w:val="kk-KZ"/>
              </w:rPr>
            </w:pPr>
            <w:r>
              <w:rPr>
                <w:iCs/>
                <w:color w:val="000000"/>
                <w:lang w:val="kk-KZ"/>
              </w:rPr>
              <w:t>Қаңтар айы болды, күн суытты</w:t>
            </w:r>
          </w:p>
          <w:p w14:paraId="392A69C3">
            <w:pPr>
              <w:rPr>
                <w:color w:val="000000"/>
                <w:lang w:val="kk-KZ"/>
              </w:rPr>
            </w:pPr>
            <w:r>
              <w:rPr>
                <w:iCs/>
                <w:color w:val="000000"/>
                <w:lang w:val="kk-KZ"/>
              </w:rPr>
              <w:t>Қалың қар жауды, боран соқты.</w:t>
            </w:r>
          </w:p>
          <w:p w14:paraId="2B282729">
            <w:pPr>
              <w:rPr>
                <w:color w:val="000000"/>
              </w:rPr>
            </w:pPr>
            <w:r>
              <w:rPr>
                <w:iCs/>
                <w:color w:val="000000"/>
              </w:rPr>
              <w:t>Жапалақтап ақ жауды</w:t>
            </w:r>
          </w:p>
          <w:p w14:paraId="3E730C70">
            <w:pPr>
              <w:rPr>
                <w:color w:val="000000"/>
              </w:rPr>
            </w:pPr>
          </w:p>
        </w:tc>
        <w:tc>
          <w:tcPr>
            <w:tcW w:w="2569" w:type="dxa"/>
            <w:gridSpan w:val="4"/>
            <w:tcBorders>
              <w:left w:val="nil"/>
              <w:right w:val="nil"/>
            </w:tcBorders>
          </w:tcPr>
          <w:p w14:paraId="5EB0F589">
            <w:pPr>
              <w:rPr>
                <w:color w:val="000000"/>
              </w:rPr>
            </w:pPr>
            <w:r>
              <w:rPr>
                <w:color w:val="000000"/>
              </w:rPr>
              <w:t> </w:t>
            </w:r>
            <w:r>
              <w:rPr>
                <w:iCs/>
                <w:color w:val="000000"/>
              </w:rPr>
              <w:t>№ 11 Қар жинайтын машинаның жұмысын бақылау.</w:t>
            </w:r>
          </w:p>
          <w:p w14:paraId="45C8623C">
            <w:pPr>
              <w:rPr>
                <w:color w:val="000000"/>
              </w:rPr>
            </w:pPr>
            <w:r>
              <w:rPr>
                <w:color w:val="000000"/>
              </w:rPr>
              <w:t> </w:t>
            </w:r>
          </w:p>
          <w:p w14:paraId="336D6CFE">
            <w:pPr>
              <w:rPr>
                <w:color w:val="000000"/>
              </w:rPr>
            </w:pPr>
            <w:r>
              <w:rPr>
                <w:iCs/>
                <w:color w:val="000000"/>
              </w:rPr>
              <w:t>Мақсаты: адам еңбегін жеңілдететін машинамен таныстыруды жалғастырып, қоршаған орта білімдерін толықтыру.</w:t>
            </w:r>
          </w:p>
          <w:p w14:paraId="07FB13E9">
            <w:pPr>
              <w:rPr>
                <w:color w:val="000000"/>
              </w:rPr>
            </w:pPr>
            <w:r>
              <w:rPr>
                <w:iCs/>
                <w:color w:val="000000"/>
              </w:rPr>
              <w:t>Тапсырма: «Ауланы тазалаушының еңбегін қалай жеңлдетсем» деген тақырыпқа шағын әңгіме құрастыру.</w:t>
            </w:r>
          </w:p>
          <w:p w14:paraId="463777A2">
            <w:pPr>
              <w:rPr>
                <w:color w:val="000000"/>
              </w:rPr>
            </w:pPr>
            <w:r>
              <w:rPr>
                <w:iCs/>
                <w:color w:val="000000"/>
              </w:rPr>
              <w:t>Сұрақтар:</w:t>
            </w:r>
          </w:p>
          <w:p w14:paraId="58F55F36">
            <w:pPr>
              <w:rPr>
                <w:color w:val="000000"/>
              </w:rPr>
            </w:pPr>
            <w:r>
              <w:rPr>
                <w:iCs/>
                <w:color w:val="000000"/>
              </w:rPr>
              <w:t>1.   Бұл машинаның аты  қалай?</w:t>
            </w:r>
          </w:p>
          <w:p w14:paraId="585280E5">
            <w:pPr>
              <w:rPr>
                <w:color w:val="000000"/>
              </w:rPr>
            </w:pPr>
            <w:r>
              <w:rPr>
                <w:iCs/>
                <w:color w:val="000000"/>
              </w:rPr>
              <w:t>2.   Ол не істейді?</w:t>
            </w:r>
          </w:p>
          <w:p w14:paraId="7027A8B4">
            <w:pPr>
              <w:rPr>
                <w:color w:val="000000"/>
              </w:rPr>
            </w:pPr>
            <w:r>
              <w:rPr>
                <w:iCs/>
                <w:color w:val="000000"/>
              </w:rPr>
              <w:t>3.   Ол қарды қалай жинайды?</w:t>
            </w:r>
          </w:p>
          <w:p w14:paraId="3C800796">
            <w:pPr>
              <w:rPr>
                <w:color w:val="000000"/>
              </w:rPr>
            </w:pPr>
            <w:r>
              <w:rPr>
                <w:iCs/>
                <w:color w:val="000000"/>
              </w:rPr>
              <w:t>4.   Балалар сендер адам еңбегін жеңілдететін тағы қандай машиналарды білесіңдер?</w:t>
            </w:r>
          </w:p>
          <w:p w14:paraId="16AFEB9F">
            <w:pPr>
              <w:rPr>
                <w:color w:val="000000"/>
              </w:rPr>
            </w:pPr>
            <w:r>
              <w:rPr>
                <w:iCs/>
                <w:color w:val="000000"/>
              </w:rPr>
              <w:t>Көркем сөз:</w:t>
            </w:r>
          </w:p>
          <w:p w14:paraId="75EEFC57">
            <w:pPr>
              <w:rPr>
                <w:color w:val="000000"/>
              </w:rPr>
            </w:pPr>
            <w:r>
              <w:rPr>
                <w:iCs/>
                <w:color w:val="000000"/>
              </w:rPr>
              <w:t>Кәне, кімнің бойы ұзын,</w:t>
            </w:r>
          </w:p>
          <w:p w14:paraId="6C537DAE">
            <w:pPr>
              <w:rPr>
                <w:color w:val="000000"/>
              </w:rPr>
            </w:pPr>
            <w:r>
              <w:rPr>
                <w:iCs/>
                <w:color w:val="000000"/>
              </w:rPr>
              <w:t>Паровозы ол поездың.</w:t>
            </w:r>
          </w:p>
          <w:p w14:paraId="5A096196">
            <w:pPr>
              <w:rPr>
                <w:color w:val="000000"/>
              </w:rPr>
            </w:pPr>
            <w:r>
              <w:rPr>
                <w:iCs/>
                <w:color w:val="000000"/>
              </w:rPr>
              <w:t>Қатар-қатар тұратың</w:t>
            </w:r>
          </w:p>
          <w:p w14:paraId="34F1AE8E">
            <w:pPr>
              <w:rPr>
                <w:color w:val="000000"/>
              </w:rPr>
            </w:pPr>
            <w:r>
              <w:rPr>
                <w:iCs/>
                <w:color w:val="000000"/>
              </w:rPr>
              <w:t>Поезды біз құрайық.</w:t>
            </w:r>
          </w:p>
          <w:p w14:paraId="36C2491D">
            <w:pPr>
              <w:rPr>
                <w:color w:val="000000"/>
              </w:rPr>
            </w:pPr>
            <w:r>
              <w:rPr>
                <w:iCs/>
                <w:color w:val="000000"/>
              </w:rPr>
              <w:t> Қимылды ойын:       «Аңшы мен коян»</w:t>
            </w:r>
          </w:p>
          <w:p w14:paraId="567BBAF8">
            <w:pPr>
              <w:rPr>
                <w:color w:val="000000"/>
              </w:rPr>
            </w:pPr>
            <w:r>
              <w:rPr>
                <w:iCs/>
                <w:color w:val="000000"/>
              </w:rPr>
              <w:t>Мақсаты:нысаңаға  затты лақтырып тигізу, жугіру,өрмелеп жоғары шыға білу.</w:t>
            </w:r>
          </w:p>
          <w:p w14:paraId="63C0A956">
            <w:pPr>
              <w:rPr>
                <w:color w:val="000000"/>
              </w:rPr>
            </w:pPr>
            <w:r>
              <w:rPr>
                <w:iCs/>
                <w:color w:val="000000"/>
              </w:rPr>
              <w:t>Еңбек:гүлзарға,ыдысқа түрлі-түсті мұзды қатырып қою.</w:t>
            </w:r>
          </w:p>
          <w:p w14:paraId="712D41FF">
            <w:pPr>
              <w:rPr>
                <w:color w:val="000000"/>
              </w:rPr>
            </w:pPr>
            <w:r>
              <w:rPr>
                <w:iCs/>
                <w:color w:val="000000"/>
              </w:rPr>
              <w:t>Мақсаты:балалардың эстетикалық танымдарын арттыру.Айналаны әсем етіп көріктендіру.</w:t>
            </w:r>
          </w:p>
          <w:p w14:paraId="7049DA35">
            <w:pPr>
              <w:rPr>
                <w:color w:val="000000"/>
              </w:rPr>
            </w:pPr>
            <w:r>
              <w:rPr>
                <w:iCs/>
                <w:color w:val="000000"/>
              </w:rPr>
              <w:t>Жеке жұмыс: шанғы тебе білуге үйрету.Шанғы жолымен сырғанай отырып жүру.</w:t>
            </w:r>
          </w:p>
          <w:p w14:paraId="5C4505C9">
            <w:pPr>
              <w:rPr>
                <w:color w:val="000000"/>
              </w:rPr>
            </w:pPr>
            <w:r>
              <w:rPr>
                <w:iCs/>
                <w:color w:val="000000"/>
              </w:rPr>
              <w:t>Жорамал:Қыс қарлы болса-Жаз жаңбырлы болады.</w:t>
            </w:r>
          </w:p>
        </w:tc>
        <w:tc>
          <w:tcPr>
            <w:tcW w:w="2762" w:type="dxa"/>
            <w:gridSpan w:val="3"/>
            <w:tcBorders>
              <w:left w:val="nil"/>
              <w:right w:val="nil"/>
            </w:tcBorders>
          </w:tcPr>
          <w:p w14:paraId="5EFBC476">
            <w:pPr>
              <w:rPr>
                <w:color w:val="000000"/>
                <w:lang w:val="kk-KZ"/>
              </w:rPr>
            </w:pPr>
            <w:r>
              <w:rPr>
                <w:iCs/>
                <w:color w:val="000000"/>
                <w:lang w:val="kk-KZ"/>
              </w:rPr>
              <w:t>№ 14 Ауа райының жайсыз жағдайын бақылау.</w:t>
            </w:r>
          </w:p>
          <w:p w14:paraId="7BACD7E7">
            <w:pPr>
              <w:rPr>
                <w:color w:val="000000"/>
                <w:lang w:val="kk-KZ"/>
              </w:rPr>
            </w:pPr>
            <w:r>
              <w:rPr>
                <w:color w:val="000000"/>
                <w:lang w:val="kk-KZ"/>
              </w:rPr>
              <w:t> </w:t>
            </w:r>
          </w:p>
          <w:p w14:paraId="30E3AE7B">
            <w:pPr>
              <w:rPr>
                <w:color w:val="000000"/>
                <w:lang w:val="kk-KZ"/>
              </w:rPr>
            </w:pPr>
            <w:r>
              <w:rPr>
                <w:iCs/>
                <w:color w:val="000000"/>
                <w:lang w:val="kk-KZ"/>
              </w:rPr>
              <w:t>Мақсаты:  Балаларға ауа райының  жағдайын байқап, белгілеуді  ұсыну. Қатты желге  назар аудару. Қатты жел әсіресе  ақпан айында  жиі болады,</w:t>
            </w:r>
          </w:p>
          <w:p w14:paraId="29A97E60">
            <w:pPr>
              <w:rPr>
                <w:color w:val="000000"/>
                <w:lang w:val="kk-KZ"/>
              </w:rPr>
            </w:pPr>
            <w:r>
              <w:rPr>
                <w:iCs/>
                <w:color w:val="000000"/>
                <w:lang w:val="kk-KZ"/>
              </w:rPr>
              <w:t>ұйтқыған  боран мен бұрқасын борандарда қар бір жердең бір жерге жөңікіліп жүреді.</w:t>
            </w:r>
          </w:p>
          <w:p w14:paraId="6661EC9C">
            <w:pPr>
              <w:rPr>
                <w:color w:val="000000"/>
                <w:lang w:val="kk-KZ"/>
              </w:rPr>
            </w:pPr>
            <w:r>
              <w:rPr>
                <w:iCs/>
                <w:color w:val="000000"/>
                <w:lang w:val="kk-KZ"/>
              </w:rPr>
              <w:t> </w:t>
            </w:r>
            <w:r>
              <w:rPr>
                <w:iCs/>
                <w:color w:val="000000"/>
                <w:lang w:val="kk-KZ"/>
              </w:rPr>
              <w:tab/>
            </w:r>
          </w:p>
          <w:p w14:paraId="55BEFE4D">
            <w:pPr>
              <w:rPr>
                <w:color w:val="000000"/>
                <w:lang w:val="kk-KZ"/>
              </w:rPr>
            </w:pPr>
            <w:r>
              <w:rPr>
                <w:iCs/>
                <w:color w:val="000000"/>
                <w:lang w:val="kk-KZ"/>
              </w:rPr>
              <w:t>Көркем сөз:</w:t>
            </w:r>
          </w:p>
          <w:p w14:paraId="1B2EC3D0">
            <w:pPr>
              <w:rPr>
                <w:color w:val="000000"/>
                <w:lang w:val="kk-KZ"/>
              </w:rPr>
            </w:pPr>
            <w:r>
              <w:rPr>
                <w:iCs/>
                <w:color w:val="000000"/>
                <w:lang w:val="kk-KZ"/>
              </w:rPr>
              <w:t>Қыстсың кенже баласы ақпанбысың,</w:t>
            </w:r>
          </w:p>
          <w:p w14:paraId="6C1AD55B">
            <w:pPr>
              <w:rPr>
                <w:color w:val="000000"/>
                <w:lang w:val="kk-KZ"/>
              </w:rPr>
            </w:pPr>
            <w:r>
              <w:rPr>
                <w:iCs/>
                <w:color w:val="000000"/>
                <w:lang w:val="kk-KZ"/>
              </w:rPr>
              <w:t>Аспан астың ораған ақ ьқармысың.</w:t>
            </w:r>
          </w:p>
          <w:p w14:paraId="5C77F93F">
            <w:pPr>
              <w:rPr>
                <w:color w:val="000000"/>
                <w:lang w:val="kk-KZ"/>
              </w:rPr>
            </w:pPr>
            <w:r>
              <w:rPr>
                <w:iCs/>
                <w:color w:val="000000"/>
                <w:lang w:val="kk-KZ"/>
              </w:rPr>
              <w:t>Алай-түлей бораның, язында,</w:t>
            </w:r>
          </w:p>
          <w:p w14:paraId="01A1C307">
            <w:pPr>
              <w:rPr>
                <w:color w:val="000000"/>
                <w:lang w:val="kk-KZ"/>
              </w:rPr>
            </w:pPr>
            <w:r>
              <w:rPr>
                <w:iCs/>
                <w:color w:val="000000"/>
                <w:lang w:val="kk-KZ"/>
              </w:rPr>
              <w:t>Әппағым-ау аз –аздан шақтармысың?!</w:t>
            </w:r>
          </w:p>
          <w:p w14:paraId="35C38E8E">
            <w:pPr>
              <w:rPr>
                <w:color w:val="000000"/>
                <w:lang w:val="kk-KZ"/>
              </w:rPr>
            </w:pPr>
            <w:r>
              <w:rPr>
                <w:iCs/>
                <w:color w:val="000000"/>
                <w:lang w:val="kk-KZ"/>
              </w:rPr>
              <w:t> </w:t>
            </w:r>
          </w:p>
          <w:p w14:paraId="2A409B1B">
            <w:pPr>
              <w:rPr>
                <w:color w:val="000000"/>
                <w:lang w:val="kk-KZ"/>
              </w:rPr>
            </w:pPr>
            <w:r>
              <w:rPr>
                <w:iCs/>
                <w:color w:val="000000"/>
                <w:lang w:val="kk-KZ"/>
              </w:rPr>
              <w:t>Қимылды ойын: «Үшінші артық»</w:t>
            </w:r>
          </w:p>
          <w:p w14:paraId="0B8B1E9F">
            <w:pPr>
              <w:rPr>
                <w:color w:val="000000"/>
                <w:lang w:val="kk-KZ"/>
              </w:rPr>
            </w:pPr>
            <w:r>
              <w:rPr>
                <w:iCs/>
                <w:color w:val="000000"/>
                <w:lang w:val="kk-KZ"/>
              </w:rPr>
              <w:t>Мақсаты:Шапшандыққа баулу.</w:t>
            </w:r>
          </w:p>
          <w:p w14:paraId="73227BFF">
            <w:pPr>
              <w:rPr>
                <w:color w:val="000000"/>
                <w:lang w:val="kk-KZ"/>
              </w:rPr>
            </w:pPr>
            <w:r>
              <w:rPr>
                <w:iCs/>
                <w:color w:val="000000"/>
                <w:lang w:val="kk-KZ"/>
              </w:rPr>
              <w:t> </w:t>
            </w:r>
          </w:p>
          <w:p w14:paraId="0CFBD55C">
            <w:pPr>
              <w:rPr>
                <w:color w:val="000000"/>
                <w:lang w:val="kk-KZ"/>
              </w:rPr>
            </w:pPr>
            <w:r>
              <w:rPr>
                <w:iCs/>
                <w:color w:val="000000"/>
                <w:lang w:val="kk-KZ"/>
              </w:rPr>
              <w:t>Еңбек:Ауланы қардан тазалау.</w:t>
            </w:r>
          </w:p>
          <w:p w14:paraId="3434D74E">
            <w:pPr>
              <w:rPr>
                <w:color w:val="000000"/>
                <w:lang w:val="kk-KZ"/>
              </w:rPr>
            </w:pPr>
            <w:r>
              <w:rPr>
                <w:iCs/>
                <w:color w:val="000000"/>
                <w:lang w:val="kk-KZ"/>
              </w:rPr>
              <w:t>Мақсаты: күректі пайдалана білуге үйрету.</w:t>
            </w:r>
          </w:p>
          <w:p w14:paraId="6A349D9B">
            <w:pPr>
              <w:rPr>
                <w:color w:val="000000"/>
                <w:lang w:val="kk-KZ"/>
              </w:rPr>
            </w:pPr>
            <w:r>
              <w:rPr>
                <w:iCs/>
                <w:color w:val="000000"/>
                <w:lang w:val="kk-KZ"/>
              </w:rPr>
              <w:t> </w:t>
            </w:r>
          </w:p>
          <w:p w14:paraId="7F8F2E14">
            <w:pPr>
              <w:rPr>
                <w:color w:val="000000"/>
                <w:lang w:val="kk-KZ"/>
              </w:rPr>
            </w:pPr>
            <w:r>
              <w:rPr>
                <w:iCs/>
                <w:color w:val="000000"/>
                <w:lang w:val="kk-KZ"/>
              </w:rPr>
              <w:t>Қимылды ойын: Денені тік ұстап, жатығуларды дұрыс білу.</w:t>
            </w:r>
          </w:p>
          <w:p w14:paraId="32E7AF40">
            <w:pPr>
              <w:rPr>
                <w:color w:val="000000"/>
                <w:lang w:val="kk-KZ"/>
              </w:rPr>
            </w:pPr>
            <w:r>
              <w:rPr>
                <w:iCs/>
                <w:color w:val="000000"/>
                <w:lang w:val="kk-KZ"/>
              </w:rPr>
              <w:t> </w:t>
            </w:r>
          </w:p>
          <w:p w14:paraId="7D3AF8FF">
            <w:pPr>
              <w:rPr>
                <w:color w:val="000000"/>
                <w:lang w:val="kk-KZ"/>
              </w:rPr>
            </w:pPr>
            <w:r>
              <w:rPr>
                <w:iCs/>
                <w:color w:val="000000"/>
                <w:lang w:val="kk-KZ"/>
              </w:rPr>
              <w:t>Жаңылпаштар:</w:t>
            </w:r>
          </w:p>
          <w:p w14:paraId="5A6F4B2B">
            <w:pPr>
              <w:rPr>
                <w:color w:val="000000"/>
                <w:lang w:val="kk-KZ"/>
              </w:rPr>
            </w:pPr>
            <w:r>
              <w:rPr>
                <w:iCs/>
                <w:color w:val="000000"/>
                <w:lang w:val="kk-KZ"/>
              </w:rPr>
              <w:t>Қар аппақ, дала аппақ-бәрі аппақ....</w:t>
            </w:r>
          </w:p>
          <w:p w14:paraId="7AA38643">
            <w:pPr>
              <w:rPr>
                <w:color w:val="000000"/>
                <w:lang w:val="kk-KZ"/>
              </w:rPr>
            </w:pPr>
            <w:r>
              <w:rPr>
                <w:iCs/>
                <w:color w:val="000000"/>
                <w:lang w:val="kk-KZ"/>
              </w:rPr>
              <w:t>Қыс қыспаса, қыс па? Құс ұшпаса, құс па?</w:t>
            </w:r>
          </w:p>
          <w:p w14:paraId="6E62A9C7">
            <w:pPr>
              <w:rPr>
                <w:lang w:val="kk-KZ"/>
              </w:rPr>
            </w:pPr>
          </w:p>
        </w:tc>
        <w:tc>
          <w:tcPr>
            <w:tcW w:w="2570" w:type="dxa"/>
            <w:tcBorders>
              <w:left w:val="nil"/>
              <w:right w:val="nil"/>
            </w:tcBorders>
          </w:tcPr>
          <w:p w14:paraId="5A1837CB">
            <w:pPr>
              <w:rPr>
                <w:color w:val="000000"/>
                <w:lang w:val="kk-KZ"/>
              </w:rPr>
            </w:pPr>
            <w:r>
              <w:rPr>
                <w:iCs/>
                <w:color w:val="000000"/>
                <w:lang w:val="kk-KZ"/>
              </w:rPr>
              <w:t>№10 Алаңдағы ағаштарды бақылау</w:t>
            </w:r>
          </w:p>
          <w:p w14:paraId="6E21545D">
            <w:pPr>
              <w:rPr>
                <w:color w:val="000000"/>
                <w:lang w:val="kk-KZ"/>
              </w:rPr>
            </w:pPr>
            <w:r>
              <w:rPr>
                <w:color w:val="000000"/>
                <w:lang w:val="kk-KZ"/>
              </w:rPr>
              <w:t> </w:t>
            </w:r>
          </w:p>
          <w:p w14:paraId="0FAE6A06">
            <w:pPr>
              <w:rPr>
                <w:color w:val="000000"/>
                <w:lang w:val="kk-KZ"/>
              </w:rPr>
            </w:pPr>
            <w:r>
              <w:rPr>
                <w:iCs/>
                <w:color w:val="000000"/>
                <w:lang w:val="kk-KZ"/>
              </w:rPr>
              <w:t>Мақсаты: балалардың ағаштарды қыс кезінде қалпын анықтап, білімін толықтыру.</w:t>
            </w:r>
          </w:p>
          <w:p w14:paraId="312633EF">
            <w:pPr>
              <w:rPr>
                <w:color w:val="000000"/>
                <w:lang w:val="kk-KZ"/>
              </w:rPr>
            </w:pPr>
            <w:r>
              <w:rPr>
                <w:iCs/>
                <w:color w:val="000000"/>
                <w:lang w:val="kk-KZ"/>
              </w:rPr>
              <w:t>Тапсырма: «Таңғажайып ағаштарды безендіреміз» тақырыбына сурет салу.</w:t>
            </w:r>
          </w:p>
          <w:p w14:paraId="21A323CE">
            <w:pPr>
              <w:rPr>
                <w:color w:val="000000"/>
                <w:lang w:val="kk-KZ"/>
              </w:rPr>
            </w:pPr>
            <w:r>
              <w:rPr>
                <w:iCs/>
                <w:color w:val="000000"/>
                <w:lang w:val="kk-KZ"/>
              </w:rPr>
              <w:t>Ағаштарды сыртқы түсінен, түрінен, бұтақтарынан қалай орналасуынан танып, айыруға үйрету.</w:t>
            </w:r>
          </w:p>
          <w:p w14:paraId="0AA1505C">
            <w:pPr>
              <w:rPr>
                <w:color w:val="000000"/>
                <w:lang w:val="kk-KZ"/>
              </w:rPr>
            </w:pPr>
            <w:r>
              <w:rPr>
                <w:iCs/>
                <w:color w:val="000000"/>
                <w:lang w:val="kk-KZ"/>
              </w:rPr>
              <w:t>Балаларды табиғатқа қамқоршы болуына тәрбиелеу.</w:t>
            </w:r>
          </w:p>
          <w:p w14:paraId="69948793">
            <w:pPr>
              <w:rPr>
                <w:color w:val="000000"/>
                <w:lang w:val="kk-KZ"/>
              </w:rPr>
            </w:pPr>
            <w:r>
              <w:rPr>
                <w:iCs/>
                <w:color w:val="000000"/>
                <w:lang w:val="kk-KZ"/>
              </w:rPr>
              <w:t> </w:t>
            </w:r>
          </w:p>
          <w:p w14:paraId="02220E6A">
            <w:pPr>
              <w:rPr>
                <w:color w:val="000000"/>
                <w:lang w:val="kk-KZ"/>
              </w:rPr>
            </w:pPr>
            <w:r>
              <w:rPr>
                <w:iCs/>
                <w:color w:val="000000"/>
                <w:lang w:val="kk-KZ"/>
              </w:rPr>
              <w:t>Сұрақтар:</w:t>
            </w:r>
          </w:p>
          <w:p w14:paraId="6F8F9D38">
            <w:pPr>
              <w:rPr>
                <w:color w:val="000000"/>
                <w:lang w:val="kk-KZ"/>
              </w:rPr>
            </w:pPr>
            <w:r>
              <w:rPr>
                <w:iCs/>
                <w:color w:val="000000"/>
                <w:lang w:val="kk-KZ"/>
              </w:rPr>
              <w:t>1.   Жапырақсыз ағаштарды қалай атаймыз?</w:t>
            </w:r>
          </w:p>
          <w:p w14:paraId="738F6DB2">
            <w:pPr>
              <w:rPr>
                <w:color w:val="000000"/>
                <w:lang w:val="kk-KZ"/>
              </w:rPr>
            </w:pPr>
            <w:r>
              <w:rPr>
                <w:iCs/>
                <w:color w:val="000000"/>
                <w:lang w:val="kk-KZ"/>
              </w:rPr>
              <w:t>2.   Жапырақтар неге күзде түсіп қалады?</w:t>
            </w:r>
          </w:p>
          <w:p w14:paraId="60703C46">
            <w:pPr>
              <w:rPr>
                <w:color w:val="000000"/>
              </w:rPr>
            </w:pPr>
            <w:r>
              <w:rPr>
                <w:iCs/>
                <w:color w:val="000000"/>
              </w:rPr>
              <w:t>3.   Ағаштар бір біріне немен ұқсас?</w:t>
            </w:r>
          </w:p>
          <w:p w14:paraId="4CC537F3">
            <w:pPr>
              <w:rPr>
                <w:color w:val="000000"/>
              </w:rPr>
            </w:pPr>
            <w:r>
              <w:rPr>
                <w:iCs/>
                <w:color w:val="000000"/>
              </w:rPr>
              <w:t>4.   Ордың айырмашылығы қандай?</w:t>
            </w:r>
          </w:p>
          <w:p w14:paraId="45003C0B">
            <w:pPr>
              <w:rPr>
                <w:color w:val="000000"/>
              </w:rPr>
            </w:pPr>
            <w:r>
              <w:rPr>
                <w:iCs/>
                <w:color w:val="000000"/>
              </w:rPr>
              <w:t> </w:t>
            </w:r>
          </w:p>
          <w:p w14:paraId="350C58E0">
            <w:pPr>
              <w:rPr>
                <w:color w:val="000000"/>
              </w:rPr>
            </w:pPr>
            <w:r>
              <w:rPr>
                <w:iCs/>
                <w:color w:val="000000"/>
              </w:rPr>
              <w:t>Дидактикалық ойын: «Сөзбен суреттеп айт» ағаштың түрін таны.</w:t>
            </w:r>
          </w:p>
          <w:p w14:paraId="35BA4BEA">
            <w:pPr>
              <w:rPr>
                <w:color w:val="000000"/>
              </w:rPr>
            </w:pPr>
            <w:r>
              <w:rPr>
                <w:iCs/>
                <w:color w:val="000000"/>
              </w:rPr>
              <w:t>Қимылды ойын: «Ордағы қасқыр»</w:t>
            </w:r>
          </w:p>
          <w:p w14:paraId="46FF0EDF">
            <w:pPr>
              <w:rPr>
                <w:color w:val="000000"/>
              </w:rPr>
            </w:pPr>
            <w:r>
              <w:rPr>
                <w:iCs/>
                <w:color w:val="000000"/>
              </w:rPr>
              <w:t>Мақсаты: секіруге, затты лақтыруға жаттықтыру.</w:t>
            </w:r>
          </w:p>
          <w:p w14:paraId="41EA6A10">
            <w:pPr>
              <w:rPr>
                <w:color w:val="000000"/>
              </w:rPr>
            </w:pPr>
            <w:r>
              <w:rPr>
                <w:iCs/>
                <w:color w:val="000000"/>
              </w:rPr>
              <w:t>Еңбек: ағаштардың түбін қармен жабу.</w:t>
            </w:r>
          </w:p>
          <w:p w14:paraId="58F3B49D">
            <w:pPr>
              <w:rPr>
                <w:color w:val="000000"/>
              </w:rPr>
            </w:pPr>
            <w:r>
              <w:rPr>
                <w:iCs/>
                <w:color w:val="000000"/>
              </w:rPr>
              <w:t>Мақсаты: қар ағаштың түбін аязданқорғайтынынбалаларғатүсіндіру. Балаларды табиғатқа қамқоршы болуына тәрбиелеу.</w:t>
            </w:r>
          </w:p>
          <w:p w14:paraId="1864CBD8">
            <w:pPr>
              <w:rPr>
                <w:color w:val="000000"/>
              </w:rPr>
            </w:pPr>
            <w:r>
              <w:rPr>
                <w:iCs/>
                <w:color w:val="000000"/>
              </w:rPr>
              <w:t>Жеке жұмыс: шаңғымен жаттығулар жасау: екі аяқпен кезек-кезек оңға, солға.</w:t>
            </w:r>
          </w:p>
        </w:tc>
      </w:tr>
      <w:tr w14:paraId="0A432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Borders>
              <w:top w:val="nil"/>
              <w:left w:val="nil"/>
              <w:bottom w:val="nil"/>
              <w:right w:val="nil"/>
            </w:tcBorders>
          </w:tcPr>
          <w:p w14:paraId="3500F895">
            <w:pPr>
              <w:rPr>
                <w:lang w:eastAsia="zh-CN"/>
              </w:rPr>
            </w:pPr>
            <w:r>
              <w:rPr>
                <w:lang w:val="kk-KZ" w:eastAsia="zh-CN"/>
              </w:rPr>
              <w:t>Серуеннен оралу</w:t>
            </w:r>
          </w:p>
        </w:tc>
        <w:tc>
          <w:tcPr>
            <w:tcW w:w="12845" w:type="dxa"/>
            <w:gridSpan w:val="12"/>
            <w:tcBorders>
              <w:top w:val="nil"/>
              <w:left w:val="nil"/>
              <w:bottom w:val="nil"/>
              <w:right w:val="nil"/>
            </w:tcBorders>
          </w:tcPr>
          <w:p w14:paraId="014D36FD">
            <w:pPr>
              <w:rPr>
                <w:lang w:eastAsia="zh-CN"/>
              </w:rPr>
            </w:pPr>
            <w:r>
              <w:rPr>
                <w:lang w:val="kk-KZ" w:eastAsia="zh-CN"/>
              </w:rPr>
              <w:t>Балалардың реттілікпен киімдерін шешуі, өз шкафтарын тауып көрсетуге үйрету. Гигиеналық шараларын ұйымдастыру.</w:t>
            </w:r>
          </w:p>
        </w:tc>
      </w:tr>
      <w:tr w14:paraId="070A3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Borders>
              <w:left w:val="nil"/>
              <w:right w:val="nil"/>
            </w:tcBorders>
          </w:tcPr>
          <w:p w14:paraId="4D2DDA76">
            <w:pPr>
              <w:rPr>
                <w:lang w:val="kk-KZ" w:eastAsia="zh-CN"/>
              </w:rPr>
            </w:pPr>
            <w:r>
              <w:rPr>
                <w:lang w:val="kk-KZ" w:eastAsia="zh-CN"/>
              </w:rPr>
              <w:t>Түскі ас</w:t>
            </w:r>
          </w:p>
        </w:tc>
        <w:tc>
          <w:tcPr>
            <w:tcW w:w="12845" w:type="dxa"/>
            <w:gridSpan w:val="12"/>
            <w:tcBorders>
              <w:left w:val="nil"/>
              <w:right w:val="nil"/>
            </w:tcBorders>
          </w:tcPr>
          <w:p w14:paraId="7322BC64">
            <w:pPr>
              <w:rPr>
                <w:lang w:val="kk-KZ" w:eastAsia="zh-CN"/>
              </w:rPr>
            </w:pPr>
            <w:r>
              <w:rPr>
                <w:lang w:val="kk-KZ" w:eastAsia="zh-CN"/>
              </w:rPr>
              <w:t>Балаларды үстел үстінде тамақтану әдептерін сақтауға баулу.</w:t>
            </w:r>
          </w:p>
          <w:p w14:paraId="16A2307B">
            <w:pPr>
              <w:rPr>
                <w:lang w:val="kk-KZ" w:eastAsia="zh-CN"/>
              </w:rPr>
            </w:pPr>
            <w:r>
              <w:rPr>
                <w:lang w:val="kk-KZ" w:eastAsia="zh-CN"/>
              </w:rPr>
              <w:t>Тыйым сөздер түсіндіру.</w:t>
            </w:r>
          </w:p>
          <w:p w14:paraId="672AA4BD">
            <w:pPr>
              <w:rPr>
                <w:lang w:val="kk-KZ" w:eastAsia="zh-CN"/>
              </w:rPr>
            </w:pPr>
            <w:r>
              <w:rPr>
                <w:lang w:val="kk-KZ" w:eastAsia="zh-CN"/>
              </w:rPr>
              <w:t>«Таңғы асын тастама»</w:t>
            </w:r>
          </w:p>
          <w:p w14:paraId="69FEE07E">
            <w:pPr>
              <w:rPr>
                <w:lang w:eastAsia="zh-CN"/>
              </w:rPr>
            </w:pPr>
            <w:r>
              <w:rPr>
                <w:lang w:val="kk-KZ" w:eastAsia="zh-CN"/>
              </w:rPr>
              <w:t>«Нанды бір қолмен үзбе»</w:t>
            </w:r>
          </w:p>
          <w:p w14:paraId="71F728F2">
            <w:pPr>
              <w:rPr>
                <w:lang w:eastAsia="zh-CN"/>
              </w:rPr>
            </w:pPr>
            <w:r>
              <w:rPr>
                <w:lang w:val="kk-KZ" w:eastAsia="zh-CN"/>
              </w:rPr>
              <w:t>«Нанды жерге тастама»</w:t>
            </w:r>
          </w:p>
          <w:p w14:paraId="31EAD0B0">
            <w:pPr>
              <w:rPr>
                <w:lang w:eastAsia="zh-CN"/>
              </w:rPr>
            </w:pPr>
            <w:r>
              <w:rPr>
                <w:lang w:val="kk-KZ" w:eastAsia="zh-CN"/>
              </w:rPr>
              <w:t>«Ас –адамның арқауы»</w:t>
            </w:r>
          </w:p>
          <w:p w14:paraId="1854C4AF">
            <w:pPr>
              <w:rPr>
                <w:lang w:eastAsia="zh-CN"/>
              </w:rPr>
            </w:pPr>
            <w:r>
              <w:rPr>
                <w:lang w:val="kk-KZ" w:eastAsia="zh-CN"/>
              </w:rPr>
              <w:t>«Тамақ ішкенде сөйлеме»</w:t>
            </w:r>
          </w:p>
        </w:tc>
      </w:tr>
      <w:tr w14:paraId="1C62E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Borders>
              <w:top w:val="nil"/>
              <w:left w:val="nil"/>
              <w:bottom w:val="nil"/>
              <w:right w:val="nil"/>
            </w:tcBorders>
          </w:tcPr>
          <w:p w14:paraId="2D23C48E">
            <w:pPr>
              <w:rPr>
                <w:lang w:val="kk-KZ" w:eastAsia="zh-CN"/>
              </w:rPr>
            </w:pPr>
            <w:r>
              <w:rPr>
                <w:lang w:val="kk-KZ" w:eastAsia="zh-CN"/>
              </w:rPr>
              <w:t>Ұйқыға дайындық, ұйқы.</w:t>
            </w:r>
          </w:p>
        </w:tc>
        <w:tc>
          <w:tcPr>
            <w:tcW w:w="12845" w:type="dxa"/>
            <w:gridSpan w:val="12"/>
            <w:tcBorders>
              <w:top w:val="nil"/>
              <w:left w:val="nil"/>
              <w:bottom w:val="nil"/>
              <w:right w:val="nil"/>
            </w:tcBorders>
          </w:tcPr>
          <w:p w14:paraId="503856B3">
            <w:pPr>
              <w:rPr>
                <w:highlight w:val="yellow"/>
                <w:lang w:eastAsia="zh-CN"/>
              </w:rPr>
            </w:pPr>
            <w:r>
              <w:rPr>
                <w:lang w:val="kk-KZ" w:eastAsia="zh-CN"/>
              </w:rPr>
              <w:t>«Бесік жыры»</w:t>
            </w:r>
          </w:p>
        </w:tc>
      </w:tr>
      <w:tr w14:paraId="548BF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Borders>
              <w:left w:val="nil"/>
              <w:right w:val="nil"/>
            </w:tcBorders>
          </w:tcPr>
          <w:p w14:paraId="1921209A">
            <w:pPr>
              <w:rPr>
                <w:lang w:eastAsia="zh-CN"/>
              </w:rPr>
            </w:pPr>
            <w:r>
              <w:rPr>
                <w:lang w:val="kk-KZ" w:eastAsia="zh-CN"/>
              </w:rPr>
              <w:t xml:space="preserve">Ұйқыдан кейінгі        </w:t>
            </w:r>
          </w:p>
          <w:p w14:paraId="26EC622E">
            <w:pPr>
              <w:rPr>
                <w:lang w:eastAsia="zh-CN"/>
              </w:rPr>
            </w:pPr>
            <w:r>
              <w:rPr>
                <w:lang w:val="kk-KZ" w:eastAsia="zh-CN"/>
              </w:rPr>
              <w:t xml:space="preserve">     сауықтыру </w:t>
            </w:r>
          </w:p>
          <w:p w14:paraId="557F34F5">
            <w:pPr>
              <w:rPr>
                <w:lang w:eastAsia="zh-CN"/>
              </w:rPr>
            </w:pPr>
            <w:r>
              <w:rPr>
                <w:lang w:val="kk-KZ" w:eastAsia="zh-CN"/>
              </w:rPr>
              <w:t xml:space="preserve">       шаралары</w:t>
            </w:r>
          </w:p>
          <w:p w14:paraId="0C1F8854">
            <w:pPr>
              <w:rPr>
                <w:lang w:val="kk-KZ" w:eastAsia="zh-CN"/>
              </w:rPr>
            </w:pPr>
          </w:p>
        </w:tc>
        <w:tc>
          <w:tcPr>
            <w:tcW w:w="2233" w:type="dxa"/>
            <w:tcBorders>
              <w:left w:val="nil"/>
              <w:right w:val="nil"/>
            </w:tcBorders>
          </w:tcPr>
          <w:p w14:paraId="30BDB284">
            <w:pPr>
              <w:rPr>
                <w:lang w:val="kk-KZ" w:eastAsia="zh-CN"/>
              </w:rPr>
            </w:pPr>
            <w:r>
              <w:rPr>
                <w:lang w:val="kk-KZ" w:eastAsia="zh-CN"/>
              </w:rPr>
              <w:t>Массаж кілемешемен жүрейік.</w:t>
            </w:r>
          </w:p>
          <w:p w14:paraId="78764E09">
            <w:pPr>
              <w:rPr>
                <w:lang w:val="kk-KZ" w:eastAsia="zh-CN"/>
              </w:rPr>
            </w:pPr>
            <w:r>
              <w:rPr>
                <w:lang w:val="kk-KZ" w:eastAsia="zh-CN"/>
              </w:rPr>
              <w:t>Жуынып ауыз шайайық,ас ішейік.</w:t>
            </w:r>
          </w:p>
        </w:tc>
        <w:tc>
          <w:tcPr>
            <w:tcW w:w="2711" w:type="dxa"/>
            <w:gridSpan w:val="3"/>
            <w:tcBorders>
              <w:left w:val="nil"/>
              <w:right w:val="nil"/>
            </w:tcBorders>
          </w:tcPr>
          <w:p w14:paraId="6D9CB889">
            <w:pPr>
              <w:rPr>
                <w:lang w:val="kk-KZ" w:eastAsia="zh-CN"/>
              </w:rPr>
            </w:pPr>
            <w:r>
              <w:rPr>
                <w:lang w:val="kk-KZ" w:eastAsia="zh-CN"/>
              </w:rPr>
              <w:t>Ырғақты қимыл жассау.</w:t>
            </w:r>
          </w:p>
          <w:p w14:paraId="306056FB">
            <w:pPr>
              <w:rPr>
                <w:lang w:val="kk-KZ" w:eastAsia="zh-CN"/>
              </w:rPr>
            </w:pPr>
            <w:r>
              <w:rPr>
                <w:lang w:val="kk-KZ" w:eastAsia="zh-CN"/>
              </w:rPr>
              <w:t xml:space="preserve">Ауыз шаю.    </w:t>
            </w:r>
          </w:p>
        </w:tc>
        <w:tc>
          <w:tcPr>
            <w:tcW w:w="2569" w:type="dxa"/>
            <w:gridSpan w:val="4"/>
            <w:tcBorders>
              <w:left w:val="nil"/>
              <w:right w:val="nil"/>
            </w:tcBorders>
          </w:tcPr>
          <w:p w14:paraId="7AF5B4B8">
            <w:pPr>
              <w:rPr>
                <w:lang w:eastAsia="zh-CN"/>
              </w:rPr>
            </w:pPr>
            <w:r>
              <w:rPr>
                <w:lang w:val="kk-KZ" w:eastAsia="zh-CN"/>
              </w:rPr>
              <w:t>Ауа ваннасы.</w:t>
            </w:r>
          </w:p>
          <w:p w14:paraId="3F22F95F">
            <w:pPr>
              <w:rPr>
                <w:lang w:eastAsia="zh-CN"/>
              </w:rPr>
            </w:pPr>
            <w:r>
              <w:rPr>
                <w:lang w:val="kk-KZ" w:eastAsia="zh-CN"/>
              </w:rPr>
              <w:t>Массаж кілемшемен жүру</w:t>
            </w:r>
          </w:p>
        </w:tc>
        <w:tc>
          <w:tcPr>
            <w:tcW w:w="2762" w:type="dxa"/>
            <w:gridSpan w:val="3"/>
            <w:tcBorders>
              <w:left w:val="nil"/>
              <w:right w:val="nil"/>
            </w:tcBorders>
          </w:tcPr>
          <w:p w14:paraId="3BC5752C">
            <w:pPr>
              <w:rPr>
                <w:lang w:eastAsia="zh-CN"/>
              </w:rPr>
            </w:pPr>
            <w:r>
              <w:rPr>
                <w:lang w:val="kk-KZ" w:eastAsia="zh-CN"/>
              </w:rPr>
              <w:t>Құлаққа нүктелі  массаж</w:t>
            </w:r>
          </w:p>
        </w:tc>
        <w:tc>
          <w:tcPr>
            <w:tcW w:w="2570" w:type="dxa"/>
            <w:tcBorders>
              <w:left w:val="nil"/>
              <w:right w:val="nil"/>
            </w:tcBorders>
          </w:tcPr>
          <w:p w14:paraId="212CF3A6">
            <w:pPr>
              <w:rPr>
                <w:lang w:eastAsia="zh-CN"/>
              </w:rPr>
            </w:pPr>
            <w:r>
              <w:rPr>
                <w:lang w:val="kk-KZ" w:eastAsia="zh-CN"/>
              </w:rPr>
              <w:t>Денені қозғап ұйқы ашамыз.</w:t>
            </w:r>
          </w:p>
        </w:tc>
      </w:tr>
      <w:tr w14:paraId="2082B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Borders>
              <w:top w:val="nil"/>
              <w:left w:val="nil"/>
              <w:bottom w:val="nil"/>
              <w:right w:val="nil"/>
            </w:tcBorders>
          </w:tcPr>
          <w:p w14:paraId="18D88858">
            <w:pPr>
              <w:rPr>
                <w:lang w:eastAsia="zh-CN"/>
              </w:rPr>
            </w:pPr>
            <w:r>
              <w:rPr>
                <w:lang w:val="kk-KZ" w:eastAsia="zh-CN"/>
              </w:rPr>
              <w:t>Бесін ас</w:t>
            </w:r>
          </w:p>
        </w:tc>
        <w:tc>
          <w:tcPr>
            <w:tcW w:w="12845" w:type="dxa"/>
            <w:gridSpan w:val="12"/>
            <w:tcBorders>
              <w:top w:val="nil"/>
              <w:left w:val="nil"/>
              <w:bottom w:val="nil"/>
              <w:right w:val="nil"/>
            </w:tcBorders>
          </w:tcPr>
          <w:p w14:paraId="45F343F4">
            <w:pPr>
              <w:rPr>
                <w:lang w:eastAsia="zh-CN"/>
              </w:rPr>
            </w:pPr>
            <w:r>
              <w:rPr>
                <w:lang w:val="kk-KZ" w:eastAsia="zh-CN"/>
              </w:rPr>
              <w:t>Балалардың назарын тағамға аудару, алдарына берілген тамақтарын тауысып жеп болған соң тұруға дағдыландыру</w:t>
            </w:r>
          </w:p>
        </w:tc>
      </w:tr>
      <w:tr w14:paraId="4BF46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Borders>
              <w:left w:val="nil"/>
              <w:right w:val="nil"/>
            </w:tcBorders>
          </w:tcPr>
          <w:p w14:paraId="511A9651">
            <w:pPr>
              <w:rPr>
                <w:lang w:val="kk-KZ" w:eastAsia="zh-CN"/>
              </w:rPr>
            </w:pPr>
            <w:r>
              <w:rPr>
                <w:lang w:val="kk-KZ" w:eastAsia="zh-CN"/>
              </w:rPr>
              <w:t>Балалардың дербес әрекеті (аз қимылды,үстел үсті ойындары,бейнелеу іс әрекеті,кітаптарды қарау және басқалары)</w:t>
            </w:r>
          </w:p>
        </w:tc>
        <w:tc>
          <w:tcPr>
            <w:tcW w:w="2233" w:type="dxa"/>
            <w:tcBorders>
              <w:left w:val="nil"/>
              <w:right w:val="nil"/>
            </w:tcBorders>
          </w:tcPr>
          <w:p w14:paraId="0405708E">
            <w:pPr>
              <w:rPr>
                <w:lang w:val="kk-KZ" w:eastAsia="zh-CN"/>
              </w:rPr>
            </w:pPr>
            <w:r>
              <w:rPr>
                <w:lang w:val="kk-KZ" w:eastAsia="zh-CN"/>
              </w:rPr>
              <w:t>Үстел үсті ойыны: «Ұлттық құндылықтар»</w:t>
            </w:r>
          </w:p>
          <w:p w14:paraId="5FBBA3DE">
            <w:pPr>
              <w:rPr>
                <w:lang w:val="kk-KZ" w:eastAsia="zh-CN"/>
              </w:rPr>
            </w:pPr>
            <w:r>
              <w:rPr>
                <w:lang w:val="kk-KZ" w:eastAsia="zh-CN"/>
              </w:rPr>
              <w:t>Міндеттері: қазақ халқының ұлттық құндылықтарын білуге дағдыландыру;</w:t>
            </w:r>
          </w:p>
          <w:p w14:paraId="3C8A62E6">
            <w:pPr>
              <w:rPr>
                <w:lang w:val="kk-KZ" w:eastAsia="zh-CN"/>
              </w:rPr>
            </w:pPr>
            <w:r>
              <w:rPr>
                <w:lang w:val="kk-KZ" w:eastAsia="zh-CN"/>
              </w:rPr>
              <w:t>1-10ға дейінгі сандарды санау дағдыларын қалыптастыру;</w:t>
            </w:r>
          </w:p>
          <w:p w14:paraId="2400F6EF">
            <w:pPr>
              <w:rPr>
                <w:lang w:val="kk-KZ" w:eastAsia="zh-CN"/>
              </w:rPr>
            </w:pPr>
            <w:r>
              <w:rPr>
                <w:lang w:val="kk-KZ" w:eastAsia="zh-CN"/>
              </w:rPr>
              <w:t>Дыбыс белгілерін ажырата алу дағдыларын қалыптастыру</w:t>
            </w:r>
          </w:p>
          <w:p w14:paraId="540DFF72">
            <w:pPr>
              <w:rPr>
                <w:lang w:val="kk-KZ" w:eastAsia="zh-CN"/>
              </w:rPr>
            </w:pPr>
          </w:p>
        </w:tc>
        <w:tc>
          <w:tcPr>
            <w:tcW w:w="2711" w:type="dxa"/>
            <w:gridSpan w:val="3"/>
            <w:tcBorders>
              <w:left w:val="nil"/>
              <w:right w:val="nil"/>
            </w:tcBorders>
          </w:tcPr>
          <w:p w14:paraId="380DA356">
            <w:pPr>
              <w:rPr>
                <w:color w:val="000000"/>
                <w:lang w:val="kk-KZ" w:bidi="as-IN"/>
              </w:rPr>
            </w:pPr>
            <w:r>
              <w:rPr>
                <w:color w:val="000000"/>
                <w:lang w:val="kk-KZ" w:bidi="as-IN"/>
              </w:rPr>
              <w:t>Ойын «Кім бірінші»</w:t>
            </w:r>
          </w:p>
          <w:p w14:paraId="7E3FFBCC">
            <w:pPr>
              <w:rPr>
                <w:color w:val="000000"/>
                <w:lang w:val="kk-KZ" w:bidi="as-IN"/>
              </w:rPr>
            </w:pPr>
            <w:r>
              <w:rPr>
                <w:color w:val="000000"/>
                <w:lang w:val="kk-KZ" w:bidi="as-IN"/>
              </w:rPr>
              <w:t xml:space="preserve">Мақсаты: үлгідегі сызықтарды,парақ бетін бағдарлай отырып өз беттерінше жазуға үйрету. </w:t>
            </w:r>
          </w:p>
          <w:p w14:paraId="77ABADFA">
            <w:pPr>
              <w:rPr>
                <w:color w:val="000000"/>
                <w:lang w:val="kk-KZ" w:bidi="as-IN"/>
              </w:rPr>
            </w:pPr>
          </w:p>
          <w:p w14:paraId="103E4D2E">
            <w:pPr>
              <w:rPr>
                <w:color w:val="000000"/>
                <w:lang w:val="kk-KZ" w:bidi="as-IN"/>
              </w:rPr>
            </w:pPr>
            <w:r>
              <w:rPr>
                <w:color w:val="000000"/>
                <w:lang w:val="kk-KZ" w:bidi="as-IN"/>
              </w:rPr>
              <w:t>Үстел үсті ойыны: Лего құрастыру; шашка ойнау</w:t>
            </w:r>
          </w:p>
          <w:p w14:paraId="41238CD7">
            <w:pPr>
              <w:rPr>
                <w:lang w:val="kk-KZ" w:eastAsia="zh-CN"/>
              </w:rPr>
            </w:pPr>
          </w:p>
          <w:p w14:paraId="0BDEF79D">
            <w:pPr>
              <w:rPr>
                <w:lang w:val="kk-KZ" w:eastAsia="zh-CN"/>
              </w:rPr>
            </w:pPr>
            <w:r>
              <w:rPr>
                <w:lang w:val="kk-KZ" w:eastAsia="zh-CN"/>
              </w:rPr>
              <w:t>Қалаулары бойынша кітап бұрышынан ертегі тыңдау</w:t>
            </w:r>
          </w:p>
        </w:tc>
        <w:tc>
          <w:tcPr>
            <w:tcW w:w="2569" w:type="dxa"/>
            <w:gridSpan w:val="4"/>
            <w:tcBorders>
              <w:left w:val="nil"/>
              <w:right w:val="nil"/>
            </w:tcBorders>
          </w:tcPr>
          <w:p w14:paraId="03CDFDE8">
            <w:pPr>
              <w:rPr>
                <w:color w:val="000000"/>
                <w:lang w:val="kk-KZ"/>
              </w:rPr>
            </w:pPr>
            <w:r>
              <w:rPr>
                <w:color w:val="000000"/>
                <w:lang w:eastAsia="ru-RU"/>
              </w:rPr>
              <w:drawing>
                <wp:anchor distT="0" distB="0" distL="114300" distR="114300" simplePos="0" relativeHeight="251667456" behindDoc="0" locked="0" layoutInCell="1" allowOverlap="1">
                  <wp:simplePos x="0" y="0"/>
                  <wp:positionH relativeFrom="margin">
                    <wp:posOffset>-27940</wp:posOffset>
                  </wp:positionH>
                  <wp:positionV relativeFrom="margin">
                    <wp:align>top</wp:align>
                  </wp:positionV>
                  <wp:extent cx="1562100" cy="1787525"/>
                  <wp:effectExtent l="19050" t="0" r="0" b="0"/>
                  <wp:wrapSquare wrapText="bothSides"/>
                  <wp:docPr id="63" name="Рисунок 63" descr="https://avatars.mds.yandex.net/get-pdb/25978/f4d93d4a-b33a-47c3-9487-c9279cace4c9/s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Рисунок 63" descr="https://avatars.mds.yandex.net/get-pdb/25978/f4d93d4a-b33a-47c3-9487-c9279cace4c9/s600"/>
                          <pic:cNvPicPr>
                            <a:picLocks noChangeAspect="1" noChangeArrowheads="1"/>
                          </pic:cNvPicPr>
                        </pic:nvPicPr>
                        <pic:blipFill>
                          <a:blip r:embed="rId25" cstate="print"/>
                          <a:srcRect/>
                          <a:stretch>
                            <a:fillRect/>
                          </a:stretch>
                        </pic:blipFill>
                        <pic:spPr>
                          <a:xfrm>
                            <a:off x="0" y="0"/>
                            <a:ext cx="1562100" cy="1787525"/>
                          </a:xfrm>
                          <a:prstGeom prst="rect">
                            <a:avLst/>
                          </a:prstGeom>
                          <a:noFill/>
                          <a:ln w="9525">
                            <a:noFill/>
                            <a:miter lim="800000"/>
                            <a:headEnd/>
                            <a:tailEnd/>
                          </a:ln>
                        </pic:spPr>
                      </pic:pic>
                    </a:graphicData>
                  </a:graphic>
                </wp:anchor>
              </w:drawing>
            </w:r>
            <w:r>
              <w:rPr>
                <w:color w:val="000000"/>
                <w:lang w:val="kk-KZ"/>
              </w:rPr>
              <w:t>Тақырыбы: Ұшақ Мақсаты:Квадратты үшбұрышқа дәл қосу дағдысын жақсарту.</w:t>
            </w:r>
          </w:p>
          <w:p w14:paraId="109265C8">
            <w:pPr>
              <w:rPr>
                <w:lang w:val="kk-KZ" w:eastAsia="zh-CN"/>
              </w:rPr>
            </w:pPr>
            <w:r>
              <w:rPr>
                <w:color w:val="000000"/>
                <w:lang w:val="kk-KZ"/>
              </w:rPr>
              <w:t>бүктеу сызықтарын алақанмен басып үтіктеу. Бұрыштарын керісінше жақтарға  бүгуді үйрету.</w:t>
            </w:r>
          </w:p>
        </w:tc>
        <w:tc>
          <w:tcPr>
            <w:tcW w:w="2250" w:type="dxa"/>
            <w:tcBorders>
              <w:left w:val="nil"/>
              <w:right w:val="nil"/>
            </w:tcBorders>
          </w:tcPr>
          <w:p w14:paraId="5B575B7B">
            <w:pPr>
              <w:rPr>
                <w:lang w:val="kk-KZ" w:eastAsia="zh-CN"/>
              </w:rPr>
            </w:pPr>
            <w:r>
              <w:rPr>
                <w:lang w:val="kk-KZ" w:eastAsia="zh-CN"/>
              </w:rPr>
              <w:t>Ойын: «Сипаттап көр»</w:t>
            </w:r>
          </w:p>
          <w:p w14:paraId="415D75DE">
            <w:pPr>
              <w:rPr>
                <w:lang w:val="kk-KZ" w:eastAsia="zh-CN"/>
              </w:rPr>
            </w:pPr>
            <w:r>
              <w:rPr>
                <w:lang w:val="kk-KZ" w:eastAsia="zh-CN"/>
              </w:rPr>
              <w:t>Мақсаты: ойыншықтар мен заттарды 5-6 сөйлеммен сипаттай алуға дағдыландыру</w:t>
            </w:r>
          </w:p>
          <w:p w14:paraId="397FACFA">
            <w:pPr>
              <w:rPr>
                <w:lang w:val="kk-KZ" w:eastAsia="zh-CN"/>
              </w:rPr>
            </w:pPr>
            <w:r>
              <w:rPr>
                <w:lang w:val="kk-KZ" w:eastAsia="zh-CN"/>
              </w:rPr>
              <w:t>Шарты: қоржынға бір зат жасырып бір баланы ортаға шығарып сипаттауын сұрау, қалған балалар не екенін табады. Ойын бірнеше рет қайталанады.</w:t>
            </w:r>
          </w:p>
        </w:tc>
        <w:tc>
          <w:tcPr>
            <w:tcW w:w="3082" w:type="dxa"/>
            <w:gridSpan w:val="3"/>
            <w:tcBorders>
              <w:left w:val="nil"/>
              <w:right w:val="nil"/>
            </w:tcBorders>
          </w:tcPr>
          <w:p w14:paraId="721BB8CD">
            <w:pPr>
              <w:rPr>
                <w:lang w:val="kk-KZ" w:eastAsia="zh-CN"/>
              </w:rPr>
            </w:pPr>
            <w:r>
              <w:rPr>
                <w:lang w:val="kk-KZ" w:eastAsia="zh-CN"/>
              </w:rPr>
              <w:t xml:space="preserve"> «Біз бір отбасындаймыз» еңбек әрекеті</w:t>
            </w:r>
          </w:p>
          <w:p w14:paraId="2C8D8357">
            <w:pPr>
              <w:rPr>
                <w:lang w:val="kk-KZ" w:eastAsia="zh-CN"/>
              </w:rPr>
            </w:pPr>
            <w:r>
              <w:rPr>
                <w:lang w:val="kk-KZ" w:eastAsia="zh-CN"/>
              </w:rPr>
              <w:t>Міндеті: балаларды топта тазалық сақтауға, ойыншықтарды сүртуге, бірлескен еңбек әрекетіне дағдыландыру.</w:t>
            </w:r>
          </w:p>
        </w:tc>
      </w:tr>
      <w:tr w14:paraId="247D5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Borders>
              <w:top w:val="nil"/>
              <w:left w:val="nil"/>
              <w:bottom w:val="nil"/>
              <w:right w:val="nil"/>
            </w:tcBorders>
          </w:tcPr>
          <w:p w14:paraId="79EB1D09">
            <w:pPr>
              <w:rPr>
                <w:lang w:val="kk-KZ" w:eastAsia="zh-CN"/>
              </w:rPr>
            </w:pPr>
            <w:r>
              <w:rPr>
                <w:lang w:val="kk-KZ" w:eastAsia="zh-CN"/>
              </w:rPr>
              <w:t>Балалармен жеке жұмыс</w:t>
            </w:r>
          </w:p>
        </w:tc>
        <w:tc>
          <w:tcPr>
            <w:tcW w:w="2233" w:type="dxa"/>
            <w:tcBorders>
              <w:top w:val="nil"/>
              <w:left w:val="nil"/>
              <w:bottom w:val="nil"/>
              <w:right w:val="nil"/>
            </w:tcBorders>
          </w:tcPr>
          <w:p w14:paraId="4BC5DCC7">
            <w:pPr>
              <w:rPr>
                <w:i/>
                <w:lang w:val="kk-KZ" w:eastAsia="zh-CN"/>
              </w:rPr>
            </w:pPr>
            <w:r>
              <w:rPr>
                <w:i/>
                <w:lang w:val="kk-KZ" w:eastAsia="zh-CN"/>
              </w:rPr>
              <w:t>Ұзақбай Арсенмен жеке жұмыс</w:t>
            </w:r>
          </w:p>
          <w:p w14:paraId="00B39789">
            <w:pPr>
              <w:rPr>
                <w:i/>
                <w:lang w:val="kk-KZ" w:eastAsia="zh-CN"/>
              </w:rPr>
            </w:pPr>
            <w:r>
              <w:rPr>
                <w:lang w:val="kk-KZ"/>
              </w:rPr>
              <w:t>Ойыншықтар мен заттарды 5-6 сөйлеммен сипаттауға дағдыландыру</w:t>
            </w:r>
          </w:p>
          <w:p w14:paraId="04C92310">
            <w:pPr>
              <w:rPr>
                <w:i/>
                <w:lang w:val="kk-KZ" w:eastAsia="zh-CN"/>
              </w:rPr>
            </w:pPr>
            <w:r>
              <w:rPr>
                <w:i/>
                <w:lang w:val="kk-KZ"/>
              </w:rPr>
              <w:t>Коммуникативтік дағдыларды дамыту</w:t>
            </w:r>
          </w:p>
        </w:tc>
        <w:tc>
          <w:tcPr>
            <w:tcW w:w="2711" w:type="dxa"/>
            <w:gridSpan w:val="3"/>
            <w:tcBorders>
              <w:top w:val="nil"/>
              <w:left w:val="nil"/>
              <w:bottom w:val="nil"/>
              <w:right w:val="nil"/>
            </w:tcBorders>
          </w:tcPr>
          <w:p w14:paraId="3352CA72">
            <w:pPr>
              <w:rPr>
                <w:lang w:val="kk-KZ"/>
              </w:rPr>
            </w:pPr>
            <w:r>
              <w:rPr>
                <w:i/>
                <w:lang w:val="kk-KZ"/>
              </w:rPr>
              <w:t>Сағынғали Қобландымен  жеке жұмыс</w:t>
            </w:r>
            <w:r>
              <w:rPr>
                <w:lang w:val="kk-KZ"/>
              </w:rPr>
              <w:t xml:space="preserve"> </w:t>
            </w:r>
          </w:p>
          <w:p w14:paraId="0A2D4E24">
            <w:pPr>
              <w:rPr>
                <w:i/>
                <w:lang w:val="kk-KZ"/>
              </w:rPr>
            </w:pPr>
            <w:r>
              <w:rPr>
                <w:lang w:val="kk-KZ"/>
              </w:rPr>
              <w:t>Өз күші мен мүмкіндіктерге сенуге үйрету.</w:t>
            </w:r>
          </w:p>
          <w:p w14:paraId="071B83A6">
            <w:pPr>
              <w:rPr>
                <w:i/>
                <w:lang w:val="kk-KZ" w:eastAsia="zh-CN"/>
              </w:rPr>
            </w:pPr>
            <w:r>
              <w:rPr>
                <w:i/>
                <w:lang w:val="kk-KZ"/>
              </w:rPr>
              <w:t>Әлеуметтік эмоционалды дағдыларды қалыптастыру</w:t>
            </w:r>
          </w:p>
        </w:tc>
        <w:tc>
          <w:tcPr>
            <w:tcW w:w="2569" w:type="dxa"/>
            <w:gridSpan w:val="4"/>
            <w:tcBorders>
              <w:top w:val="nil"/>
              <w:left w:val="nil"/>
              <w:bottom w:val="nil"/>
              <w:right w:val="nil"/>
            </w:tcBorders>
          </w:tcPr>
          <w:p w14:paraId="45963ADA">
            <w:pPr>
              <w:rPr>
                <w:i/>
                <w:lang w:val="kk-KZ"/>
              </w:rPr>
            </w:pPr>
            <w:r>
              <w:rPr>
                <w:i/>
                <w:lang w:val="kk-KZ"/>
              </w:rPr>
              <w:t>Ж. Мөлдірмен жеке жұмыс</w:t>
            </w:r>
          </w:p>
          <w:p w14:paraId="2F5CA097">
            <w:pPr>
              <w:rPr>
                <w:i/>
                <w:lang w:val="kk-KZ" w:eastAsia="zh-CN"/>
              </w:rPr>
            </w:pPr>
            <w:r>
              <w:rPr>
                <w:lang w:val="kk-KZ"/>
              </w:rPr>
              <w:t xml:space="preserve">Спорттық, эстафеталық, ұлттық ойындарда шапшаңдық танытуды үйрету. </w:t>
            </w:r>
            <w:r>
              <w:rPr>
                <w:i/>
                <w:lang w:val="kk-KZ"/>
              </w:rPr>
              <w:t>Физикалық қасиеттерін дамыту</w:t>
            </w:r>
          </w:p>
        </w:tc>
        <w:tc>
          <w:tcPr>
            <w:tcW w:w="2250" w:type="dxa"/>
            <w:tcBorders>
              <w:top w:val="nil"/>
              <w:left w:val="nil"/>
              <w:bottom w:val="nil"/>
              <w:right w:val="nil"/>
            </w:tcBorders>
          </w:tcPr>
          <w:p w14:paraId="0F89857E">
            <w:pPr>
              <w:rPr>
                <w:i/>
                <w:lang w:val="kk-KZ" w:eastAsia="zh-CN"/>
              </w:rPr>
            </w:pPr>
            <w:r>
              <w:rPr>
                <w:i/>
                <w:lang w:val="kk-KZ" w:eastAsia="zh-CN"/>
              </w:rPr>
              <w:t>Р. Көзайыммен жеке жұмыс</w:t>
            </w:r>
          </w:p>
          <w:p w14:paraId="29D2F4F0">
            <w:pPr>
              <w:rPr>
                <w:i/>
                <w:lang w:val="kk-KZ" w:eastAsia="zh-CN"/>
              </w:rPr>
            </w:pPr>
            <w:r>
              <w:rPr>
                <w:lang w:val="kk-KZ"/>
              </w:rPr>
              <w:t xml:space="preserve">Жыл мезгілдері бойынша айларды реттілікпен атауға үйрету. </w:t>
            </w:r>
            <w:r>
              <w:rPr>
                <w:i/>
                <w:lang w:val="kk-KZ"/>
              </w:rPr>
              <w:t>Танымдық және зияткерлік дағдылары</w:t>
            </w:r>
          </w:p>
          <w:p w14:paraId="1D0B5D94">
            <w:pPr>
              <w:rPr>
                <w:lang w:val="kk-KZ" w:eastAsia="zh-CN"/>
              </w:rPr>
            </w:pPr>
          </w:p>
        </w:tc>
        <w:tc>
          <w:tcPr>
            <w:tcW w:w="3082" w:type="dxa"/>
            <w:gridSpan w:val="3"/>
            <w:tcBorders>
              <w:top w:val="nil"/>
              <w:left w:val="nil"/>
              <w:bottom w:val="nil"/>
              <w:right w:val="nil"/>
            </w:tcBorders>
          </w:tcPr>
          <w:p w14:paraId="5811A7B1">
            <w:pPr>
              <w:rPr>
                <w:i/>
                <w:lang w:val="kk-KZ"/>
              </w:rPr>
            </w:pPr>
            <w:r>
              <w:rPr>
                <w:i/>
                <w:lang w:val="kk-KZ"/>
              </w:rPr>
              <w:t>Е. Азаматпен жеке жұмыс</w:t>
            </w:r>
          </w:p>
          <w:p w14:paraId="385B2298">
            <w:pPr>
              <w:rPr>
                <w:i/>
                <w:lang w:val="kk-KZ"/>
              </w:rPr>
            </w:pPr>
            <w:r>
              <w:rPr>
                <w:lang w:val="kk-KZ"/>
              </w:rPr>
              <w:t>Ұжыммен бірге жұмыс жасай алу дағдысын, қайшымен жұмыс жасауда ұқыпты пайдалану дағдысын, сюжеттік суреттерді салу дағдыларын қалыптастыру.</w:t>
            </w:r>
            <w:r>
              <w:rPr>
                <w:i/>
                <w:lang w:val="kk-KZ"/>
              </w:rPr>
              <w:t xml:space="preserve">Шығармашылық дағдыларының, зерттеу </w:t>
            </w:r>
          </w:p>
          <w:p w14:paraId="1B4AED46">
            <w:pPr>
              <w:rPr>
                <w:lang w:val="kk-KZ" w:eastAsia="zh-CN"/>
              </w:rPr>
            </w:pPr>
            <w:r>
              <w:rPr>
                <w:i/>
                <w:lang w:val="kk-KZ"/>
              </w:rPr>
              <w:t>іс-әрекетінің дамуы</w:t>
            </w:r>
          </w:p>
        </w:tc>
      </w:tr>
      <w:tr w14:paraId="21538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Borders>
              <w:left w:val="nil"/>
              <w:right w:val="nil"/>
            </w:tcBorders>
          </w:tcPr>
          <w:p w14:paraId="77A2A2C4">
            <w:pPr>
              <w:rPr>
                <w:lang w:val="kk-KZ" w:eastAsia="zh-CN"/>
              </w:rPr>
            </w:pPr>
            <w:r>
              <w:rPr>
                <w:lang w:val="kk-KZ" w:eastAsia="zh-CN"/>
              </w:rPr>
              <w:t>Серуенге дайындық</w:t>
            </w:r>
          </w:p>
        </w:tc>
        <w:tc>
          <w:tcPr>
            <w:tcW w:w="12845" w:type="dxa"/>
            <w:gridSpan w:val="12"/>
            <w:tcBorders>
              <w:left w:val="nil"/>
              <w:right w:val="nil"/>
            </w:tcBorders>
          </w:tcPr>
          <w:p w14:paraId="354B3596">
            <w:pPr>
              <w:rPr>
                <w:lang w:val="kk-KZ" w:eastAsia="zh-CN"/>
              </w:rPr>
            </w:pPr>
            <w:r>
              <w:rPr>
                <w:lang w:val="kk-KZ" w:eastAsia="zh-CN"/>
              </w:rPr>
              <w:t>Киіну: Серуенге шығу.</w:t>
            </w:r>
          </w:p>
        </w:tc>
      </w:tr>
      <w:tr w14:paraId="4519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Borders>
              <w:top w:val="nil"/>
              <w:left w:val="nil"/>
              <w:bottom w:val="nil"/>
              <w:right w:val="nil"/>
            </w:tcBorders>
          </w:tcPr>
          <w:p w14:paraId="1BD74F1C">
            <w:pPr>
              <w:rPr>
                <w:lang w:val="kk-KZ" w:eastAsia="zh-CN"/>
              </w:rPr>
            </w:pPr>
            <w:r>
              <w:rPr>
                <w:lang w:val="kk-KZ" w:eastAsia="zh-CN"/>
              </w:rPr>
              <w:t>ІІ Серуен</w:t>
            </w:r>
          </w:p>
          <w:p w14:paraId="2E02A04B">
            <w:pPr>
              <w:rPr>
                <w:lang w:val="kk-KZ" w:eastAsia="zh-CN"/>
              </w:rPr>
            </w:pPr>
          </w:p>
          <w:p w14:paraId="35CC1CC9">
            <w:pPr>
              <w:rPr>
                <w:lang w:val="kk-KZ" w:eastAsia="zh-CN"/>
              </w:rPr>
            </w:pPr>
          </w:p>
        </w:tc>
        <w:tc>
          <w:tcPr>
            <w:tcW w:w="2233" w:type="dxa"/>
            <w:tcBorders>
              <w:top w:val="nil"/>
              <w:left w:val="nil"/>
              <w:bottom w:val="nil"/>
              <w:right w:val="nil"/>
            </w:tcBorders>
          </w:tcPr>
          <w:p w14:paraId="7279260E">
            <w:pPr>
              <w:rPr>
                <w:color w:val="000000"/>
                <w:lang w:val="kk-KZ"/>
              </w:rPr>
            </w:pPr>
            <w:r>
              <w:rPr>
                <w:iCs/>
                <w:color w:val="000000"/>
                <w:lang w:val="kk-KZ"/>
              </w:rPr>
              <w:t>№ 19       Қ</w:t>
            </w:r>
            <w:r>
              <w:rPr>
                <w:iCs/>
                <w:color w:val="000000"/>
              </w:rPr>
              <w:t>ардың қасиетін бақылау</w:t>
            </w:r>
          </w:p>
        </w:tc>
        <w:tc>
          <w:tcPr>
            <w:tcW w:w="2711" w:type="dxa"/>
            <w:gridSpan w:val="3"/>
            <w:tcBorders>
              <w:top w:val="nil"/>
              <w:left w:val="nil"/>
              <w:bottom w:val="nil"/>
              <w:right w:val="nil"/>
            </w:tcBorders>
          </w:tcPr>
          <w:p w14:paraId="2CB5DB87">
            <w:pPr>
              <w:rPr>
                <w:color w:val="000000"/>
                <w:lang w:val="kk-KZ"/>
              </w:rPr>
            </w:pPr>
            <w:r>
              <w:rPr>
                <w:iCs/>
                <w:color w:val="000000"/>
                <w:lang w:val="kk-KZ"/>
              </w:rPr>
              <w:t>№ 9  Аула сыпырушы еңбегімен танысу</w:t>
            </w:r>
          </w:p>
        </w:tc>
        <w:tc>
          <w:tcPr>
            <w:tcW w:w="2569" w:type="dxa"/>
            <w:gridSpan w:val="4"/>
            <w:tcBorders>
              <w:top w:val="nil"/>
              <w:left w:val="nil"/>
              <w:bottom w:val="nil"/>
              <w:right w:val="nil"/>
            </w:tcBorders>
          </w:tcPr>
          <w:p w14:paraId="57B38802">
            <w:pPr>
              <w:rPr>
                <w:color w:val="000000"/>
                <w:lang w:val="kk-KZ"/>
              </w:rPr>
            </w:pPr>
            <w:r>
              <w:rPr>
                <w:color w:val="000000"/>
                <w:lang w:val="kk-KZ"/>
              </w:rPr>
              <w:t> </w:t>
            </w:r>
            <w:r>
              <w:rPr>
                <w:iCs/>
                <w:color w:val="000000"/>
                <w:lang w:val="kk-KZ"/>
              </w:rPr>
              <w:t>№ 11 Қар жинайтын машинаның жұмысын бақылау.</w:t>
            </w:r>
          </w:p>
        </w:tc>
        <w:tc>
          <w:tcPr>
            <w:tcW w:w="2762" w:type="dxa"/>
            <w:gridSpan w:val="3"/>
            <w:tcBorders>
              <w:top w:val="nil"/>
              <w:left w:val="nil"/>
              <w:bottom w:val="nil"/>
              <w:right w:val="nil"/>
            </w:tcBorders>
          </w:tcPr>
          <w:p w14:paraId="1D7596E3">
            <w:pPr>
              <w:rPr>
                <w:color w:val="000000"/>
                <w:lang w:val="kk-KZ"/>
              </w:rPr>
            </w:pPr>
            <w:r>
              <w:rPr>
                <w:iCs/>
                <w:color w:val="000000"/>
                <w:lang w:val="kk-KZ"/>
              </w:rPr>
              <w:t>№ 14 Ауа райының жайсыз жағдайын бақылау</w:t>
            </w:r>
          </w:p>
        </w:tc>
        <w:tc>
          <w:tcPr>
            <w:tcW w:w="2570" w:type="dxa"/>
            <w:tcBorders>
              <w:top w:val="nil"/>
              <w:left w:val="nil"/>
              <w:bottom w:val="nil"/>
              <w:right w:val="nil"/>
            </w:tcBorders>
          </w:tcPr>
          <w:p w14:paraId="432A33FE">
            <w:pPr>
              <w:rPr>
                <w:color w:val="000000"/>
                <w:lang w:val="kk-KZ"/>
              </w:rPr>
            </w:pPr>
            <w:r>
              <w:rPr>
                <w:iCs/>
                <w:color w:val="000000"/>
                <w:lang w:val="kk-KZ"/>
              </w:rPr>
              <w:t>№10 Алаңдағы ағаштарды бақылау</w:t>
            </w:r>
          </w:p>
        </w:tc>
      </w:tr>
      <w:tr w14:paraId="13C87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Borders>
              <w:left w:val="nil"/>
              <w:right w:val="nil"/>
            </w:tcBorders>
          </w:tcPr>
          <w:p w14:paraId="7C7412F0">
            <w:pPr>
              <w:rPr>
                <w:lang w:eastAsia="zh-CN"/>
              </w:rPr>
            </w:pPr>
            <w:r>
              <w:rPr>
                <w:lang w:val="kk-KZ" w:eastAsia="zh-CN"/>
              </w:rPr>
              <w:t>Серуеннен оралу</w:t>
            </w:r>
          </w:p>
        </w:tc>
        <w:tc>
          <w:tcPr>
            <w:tcW w:w="12845" w:type="dxa"/>
            <w:gridSpan w:val="12"/>
            <w:tcBorders>
              <w:left w:val="nil"/>
              <w:right w:val="nil"/>
            </w:tcBorders>
          </w:tcPr>
          <w:p w14:paraId="0C076C0A">
            <w:pPr>
              <w:rPr>
                <w:lang w:eastAsia="zh-CN"/>
              </w:rPr>
            </w:pPr>
            <w:r>
              <w:rPr>
                <w:lang w:val="kk-KZ" w:eastAsia="ru-RU"/>
              </w:rPr>
              <w:t>Серуеннен оралу. Киімдерін шкафқа жинауға, ұқыпты қоюға баулу.</w:t>
            </w:r>
          </w:p>
        </w:tc>
      </w:tr>
      <w:tr w14:paraId="6680F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vMerge w:val="restart"/>
            <w:tcBorders>
              <w:top w:val="nil"/>
              <w:left w:val="nil"/>
              <w:bottom w:val="nil"/>
              <w:right w:val="nil"/>
            </w:tcBorders>
          </w:tcPr>
          <w:p w14:paraId="09969C4E">
            <w:pPr>
              <w:rPr>
                <w:lang w:eastAsia="zh-CN"/>
              </w:rPr>
            </w:pPr>
            <w:r>
              <w:rPr>
                <w:lang w:val="kk-KZ" w:eastAsia="zh-CN"/>
              </w:rPr>
              <w:t>Балалардың үйге қайтуы</w:t>
            </w:r>
          </w:p>
          <w:p w14:paraId="574DBE95">
            <w:pPr>
              <w:rPr>
                <w:lang w:val="kk-KZ" w:eastAsia="zh-CN"/>
              </w:rPr>
            </w:pPr>
            <w:r>
              <w:rPr>
                <w:lang w:val="kk-KZ" w:eastAsia="zh-CN"/>
              </w:rPr>
              <w:t>Ата-аналармен әңгімелесу</w:t>
            </w:r>
          </w:p>
        </w:tc>
        <w:tc>
          <w:tcPr>
            <w:tcW w:w="12845" w:type="dxa"/>
            <w:gridSpan w:val="12"/>
            <w:tcBorders>
              <w:top w:val="nil"/>
              <w:left w:val="nil"/>
              <w:bottom w:val="nil"/>
              <w:right w:val="nil"/>
            </w:tcBorders>
          </w:tcPr>
          <w:p w14:paraId="5C954B92">
            <w:pPr>
              <w:rPr>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25EF0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vMerge w:val="continue"/>
            <w:tcBorders>
              <w:left w:val="nil"/>
              <w:right w:val="nil"/>
            </w:tcBorders>
          </w:tcPr>
          <w:p w14:paraId="756C6C8B">
            <w:pPr>
              <w:rPr>
                <w:lang w:val="kk-KZ" w:eastAsia="zh-CN"/>
              </w:rPr>
            </w:pPr>
          </w:p>
        </w:tc>
        <w:tc>
          <w:tcPr>
            <w:tcW w:w="2233" w:type="dxa"/>
            <w:tcBorders>
              <w:left w:val="nil"/>
              <w:right w:val="nil"/>
            </w:tcBorders>
          </w:tcPr>
          <w:p w14:paraId="5B8D0994">
            <w:pPr>
              <w:rPr>
                <w:color w:val="000000"/>
                <w:lang w:val="kk-KZ" w:eastAsia="ru-RU"/>
              </w:rPr>
            </w:pPr>
            <w:r>
              <w:rPr>
                <w:color w:val="000000"/>
                <w:lang w:val="kk-KZ" w:eastAsia="ru-RU"/>
              </w:rPr>
              <w:t xml:space="preserve"> Балаларға отбасы, әке-ана, ата-әже туралы мақал-мәтел жаттатуларын сұрау.</w:t>
            </w:r>
          </w:p>
        </w:tc>
        <w:tc>
          <w:tcPr>
            <w:tcW w:w="2711" w:type="dxa"/>
            <w:gridSpan w:val="3"/>
            <w:tcBorders>
              <w:left w:val="nil"/>
              <w:right w:val="nil"/>
            </w:tcBorders>
          </w:tcPr>
          <w:p w14:paraId="4CB560FC">
            <w:pPr>
              <w:rPr>
                <w:color w:val="000000"/>
                <w:lang w:val="kk-KZ" w:eastAsia="ru-RU"/>
              </w:rPr>
            </w:pPr>
            <w:r>
              <w:rPr>
                <w:lang w:val="kk-KZ"/>
              </w:rPr>
              <w:t>Әкелерді «Әкелер мектебіне» шақыру, ақылдасу, сөйлесу</w:t>
            </w:r>
          </w:p>
        </w:tc>
        <w:tc>
          <w:tcPr>
            <w:tcW w:w="2569" w:type="dxa"/>
            <w:gridSpan w:val="4"/>
            <w:tcBorders>
              <w:left w:val="nil"/>
              <w:right w:val="nil"/>
            </w:tcBorders>
          </w:tcPr>
          <w:p w14:paraId="655684CD">
            <w:pPr>
              <w:rPr>
                <w:color w:val="000000"/>
                <w:lang w:val="kk-KZ" w:eastAsia="ru-RU"/>
              </w:rPr>
            </w:pPr>
            <w:r>
              <w:rPr>
                <w:color w:val="000000"/>
                <w:lang w:val="kk-KZ" w:eastAsia="ru-RU"/>
              </w:rPr>
              <w:t>«Балаңызға ертегі оқып бересіз бе?» Әңгімелесу</w:t>
            </w:r>
          </w:p>
        </w:tc>
        <w:tc>
          <w:tcPr>
            <w:tcW w:w="2762" w:type="dxa"/>
            <w:gridSpan w:val="3"/>
            <w:tcBorders>
              <w:left w:val="nil"/>
              <w:right w:val="nil"/>
            </w:tcBorders>
          </w:tcPr>
          <w:p w14:paraId="4331A3D5">
            <w:pPr>
              <w:rPr>
                <w:color w:val="000000"/>
                <w:lang w:val="kk-KZ" w:eastAsia="ru-RU"/>
              </w:rPr>
            </w:pPr>
            <w:r>
              <w:rPr>
                <w:lang w:val="kk-KZ"/>
              </w:rPr>
              <w:t>Ата-аналарға балалардың жақсы жақтарын мадақтау</w:t>
            </w:r>
            <w:r>
              <w:rPr>
                <w:color w:val="000000"/>
                <w:lang w:val="kk-KZ" w:eastAsia="ru-RU"/>
              </w:rPr>
              <w:t xml:space="preserve"> </w:t>
            </w:r>
          </w:p>
        </w:tc>
        <w:tc>
          <w:tcPr>
            <w:tcW w:w="2570" w:type="dxa"/>
            <w:tcBorders>
              <w:left w:val="nil"/>
              <w:right w:val="nil"/>
            </w:tcBorders>
          </w:tcPr>
          <w:p w14:paraId="626709C7">
            <w:pPr>
              <w:rPr>
                <w:color w:val="000000"/>
                <w:lang w:val="kk-KZ" w:eastAsia="ru-RU"/>
              </w:rPr>
            </w:pPr>
            <w:r>
              <w:rPr>
                <w:lang w:val="kk-KZ"/>
              </w:rPr>
              <w:t>«Демалыста қайда барасыз?» ойларын тыңдау.</w:t>
            </w:r>
          </w:p>
        </w:tc>
      </w:tr>
    </w:tbl>
    <w:p w14:paraId="5E76CB0D">
      <w:pPr>
        <w:rPr>
          <w:sz w:val="22"/>
          <w:szCs w:val="22"/>
          <w:lang w:val="kk-KZ"/>
        </w:rPr>
      </w:pPr>
    </w:p>
    <w:p w14:paraId="0E589D66">
      <w:pPr>
        <w:rPr>
          <w:sz w:val="22"/>
          <w:szCs w:val="22"/>
          <w:lang w:val="kk-KZ"/>
        </w:rPr>
      </w:pPr>
    </w:p>
    <w:p w14:paraId="2ED54B27">
      <w:pPr>
        <w:rPr>
          <w:sz w:val="22"/>
          <w:szCs w:val="22"/>
          <w:lang w:val="kk-KZ" w:eastAsia="zh-CN"/>
        </w:rPr>
      </w:pPr>
    </w:p>
    <w:p w14:paraId="5A504907">
      <w:pPr>
        <w:rPr>
          <w:sz w:val="22"/>
          <w:szCs w:val="22"/>
          <w:lang w:val="kk-KZ" w:eastAsia="zh-CN"/>
        </w:rPr>
      </w:pPr>
    </w:p>
    <w:p w14:paraId="248B082A">
      <w:pPr>
        <w:rPr>
          <w:sz w:val="22"/>
          <w:szCs w:val="22"/>
          <w:lang w:val="kk-KZ" w:eastAsia="zh-CN"/>
        </w:rPr>
      </w:pPr>
    </w:p>
    <w:p w14:paraId="13F0C826">
      <w:pPr>
        <w:rPr>
          <w:sz w:val="22"/>
          <w:szCs w:val="22"/>
          <w:lang w:val="kk-KZ" w:eastAsia="zh-CN"/>
        </w:rPr>
      </w:pPr>
    </w:p>
    <w:p w14:paraId="50CF6570">
      <w:pPr>
        <w:rPr>
          <w:sz w:val="22"/>
          <w:szCs w:val="22"/>
          <w:lang w:val="kk-KZ" w:eastAsia="zh-CN"/>
        </w:rPr>
      </w:pPr>
    </w:p>
    <w:p w14:paraId="47860623">
      <w:pPr>
        <w:rPr>
          <w:sz w:val="22"/>
          <w:szCs w:val="22"/>
          <w:lang w:val="kk-KZ" w:eastAsia="zh-CN"/>
        </w:rPr>
      </w:pPr>
    </w:p>
    <w:p w14:paraId="33413A87">
      <w:pPr>
        <w:rPr>
          <w:sz w:val="22"/>
          <w:szCs w:val="22"/>
          <w:lang w:val="kk-KZ" w:eastAsia="zh-CN"/>
        </w:rPr>
      </w:pPr>
    </w:p>
    <w:p w14:paraId="0B2DBE09">
      <w:pPr>
        <w:rPr>
          <w:sz w:val="22"/>
          <w:szCs w:val="22"/>
          <w:lang w:val="kk-KZ" w:eastAsia="zh-CN"/>
        </w:rPr>
      </w:pPr>
    </w:p>
    <w:p w14:paraId="1369D1AE">
      <w:pPr>
        <w:rPr>
          <w:sz w:val="22"/>
          <w:szCs w:val="22"/>
          <w:lang w:val="kk-KZ" w:eastAsia="zh-CN"/>
        </w:rPr>
      </w:pPr>
    </w:p>
    <w:p w14:paraId="097B70A7">
      <w:pPr>
        <w:rPr>
          <w:sz w:val="22"/>
          <w:szCs w:val="22"/>
          <w:lang w:val="kk-KZ" w:eastAsia="zh-CN"/>
        </w:rPr>
      </w:pPr>
    </w:p>
    <w:p w14:paraId="33D00CB2">
      <w:pPr>
        <w:rPr>
          <w:sz w:val="22"/>
          <w:szCs w:val="22"/>
          <w:lang w:val="kk-KZ" w:eastAsia="zh-CN"/>
        </w:rPr>
      </w:pPr>
    </w:p>
    <w:p w14:paraId="0D5F5109">
      <w:pPr>
        <w:rPr>
          <w:sz w:val="22"/>
          <w:szCs w:val="22"/>
          <w:lang w:val="kk-KZ" w:eastAsia="zh-CN"/>
        </w:rPr>
      </w:pPr>
    </w:p>
    <w:p w14:paraId="543EF415">
      <w:pPr>
        <w:rPr>
          <w:sz w:val="22"/>
          <w:szCs w:val="22"/>
          <w:lang w:val="kk-KZ" w:eastAsia="zh-CN"/>
        </w:rPr>
      </w:pPr>
    </w:p>
    <w:p w14:paraId="7BAD6083">
      <w:pPr>
        <w:rPr>
          <w:sz w:val="22"/>
          <w:szCs w:val="22"/>
          <w:lang w:val="kk-KZ" w:eastAsia="zh-CN"/>
        </w:rPr>
      </w:pPr>
    </w:p>
    <w:p w14:paraId="083142FA">
      <w:pPr>
        <w:rPr>
          <w:sz w:val="22"/>
          <w:szCs w:val="22"/>
          <w:lang w:val="kk-KZ" w:eastAsia="zh-CN"/>
        </w:rPr>
      </w:pPr>
    </w:p>
    <w:p w14:paraId="5466ED9C">
      <w:pPr>
        <w:rPr>
          <w:sz w:val="22"/>
          <w:szCs w:val="22"/>
          <w:lang w:val="kk-KZ" w:eastAsia="zh-CN"/>
        </w:rPr>
      </w:pPr>
    </w:p>
    <w:p w14:paraId="6BA62628">
      <w:pPr>
        <w:rPr>
          <w:sz w:val="22"/>
          <w:szCs w:val="22"/>
          <w:lang w:val="kk-KZ" w:eastAsia="zh-CN"/>
        </w:rPr>
      </w:pPr>
    </w:p>
    <w:p w14:paraId="4B876294">
      <w:pPr>
        <w:rPr>
          <w:sz w:val="22"/>
          <w:szCs w:val="22"/>
          <w:lang w:val="kk-KZ" w:eastAsia="zh-CN"/>
        </w:rPr>
      </w:pPr>
    </w:p>
    <w:p w14:paraId="68B009CD">
      <w:pPr>
        <w:spacing w:line="0" w:lineRule="atLeast"/>
        <w:contextualSpacing/>
        <w:jc w:val="center"/>
        <w:rPr>
          <w:b/>
          <w:bCs/>
          <w:lang w:val="kk-KZ"/>
        </w:rPr>
      </w:pPr>
      <w:bookmarkStart w:id="22" w:name="_Hlk180261923"/>
      <w:r>
        <w:rPr>
          <w:b/>
          <w:bCs/>
          <w:lang w:val="kk-KZ"/>
        </w:rPr>
        <w:t>Тәрбиелеу - білім беру процесінің циклограммасы</w:t>
      </w:r>
    </w:p>
    <w:p w14:paraId="4474FE80">
      <w:pPr>
        <w:spacing w:line="0" w:lineRule="atLeast"/>
        <w:contextualSpacing/>
        <w:jc w:val="center"/>
        <w:rPr>
          <w:b/>
          <w:bCs/>
          <w:lang w:val="kk-KZ"/>
        </w:rPr>
      </w:pPr>
      <w:r>
        <w:rPr>
          <w:b/>
          <w:bCs/>
          <w:lang w:val="kk-KZ"/>
        </w:rPr>
        <w:t>Жасампаздық  және  жаңашылдық  айы</w:t>
      </w:r>
    </w:p>
    <w:p w14:paraId="57544619">
      <w:pPr>
        <w:spacing w:line="0" w:lineRule="atLeast"/>
        <w:contextualSpacing/>
        <w:jc w:val="center"/>
        <w:rPr>
          <w:b/>
          <w:bCs/>
          <w:lang w:val="kk-KZ"/>
        </w:rPr>
      </w:pPr>
    </w:p>
    <w:p w14:paraId="5AF44BB6">
      <w:pPr>
        <w:jc w:val="right"/>
        <w:rPr>
          <w:b/>
          <w:bCs/>
          <w:sz w:val="22"/>
          <w:szCs w:val="22"/>
          <w:lang w:val="kk-KZ"/>
        </w:rPr>
      </w:pPr>
      <w:r>
        <w:rPr>
          <w:i/>
          <w:iCs/>
          <w:lang w:val="kk-KZ"/>
        </w:rPr>
        <w:t>«Өнерлі  бала  өрге  жүзер»</w:t>
      </w:r>
      <w:bookmarkEnd w:id="22"/>
    </w:p>
    <w:p w14:paraId="69096CE4">
      <w:pPr>
        <w:rPr>
          <w:sz w:val="22"/>
          <w:szCs w:val="22"/>
          <w:lang w:val="kk-KZ"/>
        </w:rPr>
      </w:pPr>
    </w:p>
    <w:p w14:paraId="29A3569F">
      <w:pPr>
        <w:rPr>
          <w:sz w:val="22"/>
          <w:szCs w:val="22"/>
          <w:lang w:val="kk-KZ"/>
        </w:rPr>
      </w:pPr>
      <w:r>
        <w:rPr>
          <w:b/>
          <w:bCs/>
          <w:sz w:val="22"/>
          <w:szCs w:val="22"/>
          <w:lang w:val="kk-KZ"/>
        </w:rPr>
        <w:t>Топ: Бәйтерек мектепалды даярлық  тобы</w:t>
      </w:r>
    </w:p>
    <w:p w14:paraId="7A3EEBE6">
      <w:pPr>
        <w:rPr>
          <w:sz w:val="22"/>
          <w:szCs w:val="22"/>
          <w:lang w:val="kk-KZ"/>
        </w:rPr>
      </w:pPr>
      <w:r>
        <w:rPr>
          <w:b/>
          <w:bCs/>
          <w:sz w:val="22"/>
          <w:szCs w:val="22"/>
          <w:lang w:val="kk-KZ"/>
        </w:rPr>
        <w:t>Балалардың жасы:</w:t>
      </w:r>
      <w:r>
        <w:rPr>
          <w:sz w:val="22"/>
          <w:szCs w:val="22"/>
          <w:lang w:val="kk-KZ"/>
        </w:rPr>
        <w:t xml:space="preserve"> 5  жас</w:t>
      </w:r>
    </w:p>
    <w:p w14:paraId="5AECC419">
      <w:pPr>
        <w:rPr>
          <w:sz w:val="22"/>
          <w:szCs w:val="22"/>
          <w:lang w:val="kk-KZ"/>
        </w:rPr>
      </w:pPr>
      <w:r>
        <w:rPr>
          <w:b/>
          <w:bCs/>
          <w:sz w:val="22"/>
          <w:szCs w:val="22"/>
          <w:lang w:val="kk-KZ"/>
        </w:rPr>
        <w:t>Жоспардың құрылу кезеңі:</w:t>
      </w:r>
      <w:r>
        <w:rPr>
          <w:sz w:val="22"/>
          <w:szCs w:val="22"/>
          <w:lang w:val="kk-KZ"/>
        </w:rPr>
        <w:t xml:space="preserve"> 17 – 21  ақпан  2025  жыл  </w:t>
      </w:r>
    </w:p>
    <w:p w14:paraId="7FB1394C">
      <w:pPr>
        <w:rPr>
          <w:sz w:val="22"/>
          <w:szCs w:val="22"/>
          <w:lang w:val="kk-KZ" w:eastAsia="zh-CN"/>
        </w:rPr>
      </w:pPr>
    </w:p>
    <w:tbl>
      <w:tblPr>
        <w:tblStyle w:val="69"/>
        <w:tblW w:w="154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4"/>
        <w:gridCol w:w="2218"/>
        <w:gridCol w:w="476"/>
        <w:gridCol w:w="2217"/>
        <w:gridCol w:w="6"/>
        <w:gridCol w:w="2519"/>
        <w:gridCol w:w="27"/>
        <w:gridCol w:w="2414"/>
        <w:gridCol w:w="329"/>
        <w:gridCol w:w="2552"/>
      </w:tblGrid>
      <w:tr w14:paraId="01D0F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restart"/>
          </w:tcPr>
          <w:p w14:paraId="5C2D5F1C">
            <w:pPr>
              <w:rPr>
                <w:lang w:eastAsia="zh-CN"/>
              </w:rPr>
            </w:pPr>
            <w:r>
              <w:rPr>
                <w:lang w:val="kk-KZ" w:eastAsia="zh-CN"/>
              </w:rPr>
              <w:t>Күн тәртібі</w:t>
            </w:r>
          </w:p>
        </w:tc>
        <w:tc>
          <w:tcPr>
            <w:tcW w:w="2218" w:type="dxa"/>
          </w:tcPr>
          <w:p w14:paraId="53A6A45D">
            <w:pPr>
              <w:rPr>
                <w:lang w:val="kk-KZ" w:eastAsia="zh-CN"/>
              </w:rPr>
            </w:pPr>
          </w:p>
        </w:tc>
        <w:tc>
          <w:tcPr>
            <w:tcW w:w="10540" w:type="dxa"/>
            <w:gridSpan w:val="8"/>
          </w:tcPr>
          <w:p w14:paraId="3AFC72E8">
            <w:pPr>
              <w:rPr>
                <w:lang w:eastAsia="zh-CN"/>
              </w:rPr>
            </w:pPr>
            <w:r>
              <w:rPr>
                <w:lang w:val="kk-KZ" w:eastAsia="zh-CN"/>
              </w:rPr>
              <w:t>Апта күндері</w:t>
            </w:r>
          </w:p>
        </w:tc>
      </w:tr>
      <w:tr w14:paraId="62EA7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continue"/>
          </w:tcPr>
          <w:p w14:paraId="4796A872">
            <w:pPr>
              <w:rPr>
                <w:lang w:val="kk-KZ" w:eastAsia="zh-CN"/>
              </w:rPr>
            </w:pPr>
          </w:p>
        </w:tc>
        <w:tc>
          <w:tcPr>
            <w:tcW w:w="2218" w:type="dxa"/>
          </w:tcPr>
          <w:p w14:paraId="79C9094F">
            <w:pPr>
              <w:rPr>
                <w:lang w:eastAsia="zh-CN"/>
              </w:rPr>
            </w:pPr>
            <w:r>
              <w:rPr>
                <w:lang w:val="kk-KZ" w:eastAsia="zh-CN"/>
              </w:rPr>
              <w:t>Дүйсенбі</w:t>
            </w:r>
          </w:p>
        </w:tc>
        <w:tc>
          <w:tcPr>
            <w:tcW w:w="2699" w:type="dxa"/>
            <w:gridSpan w:val="3"/>
          </w:tcPr>
          <w:p w14:paraId="3077221F">
            <w:pPr>
              <w:rPr>
                <w:lang w:eastAsia="zh-CN"/>
              </w:rPr>
            </w:pPr>
            <w:r>
              <w:rPr>
                <w:lang w:val="kk-KZ" w:eastAsia="zh-CN"/>
              </w:rPr>
              <w:t>Сейсенбі</w:t>
            </w:r>
          </w:p>
        </w:tc>
        <w:tc>
          <w:tcPr>
            <w:tcW w:w="2519" w:type="dxa"/>
          </w:tcPr>
          <w:p w14:paraId="6564D401">
            <w:pPr>
              <w:rPr>
                <w:lang w:eastAsia="zh-CN"/>
              </w:rPr>
            </w:pPr>
            <w:r>
              <w:rPr>
                <w:lang w:val="kk-KZ" w:eastAsia="zh-CN"/>
              </w:rPr>
              <w:t>Сәрсенбі</w:t>
            </w:r>
          </w:p>
        </w:tc>
        <w:tc>
          <w:tcPr>
            <w:tcW w:w="2441" w:type="dxa"/>
            <w:gridSpan w:val="2"/>
          </w:tcPr>
          <w:p w14:paraId="682614E9">
            <w:pPr>
              <w:rPr>
                <w:lang w:eastAsia="zh-CN"/>
              </w:rPr>
            </w:pPr>
            <w:r>
              <w:rPr>
                <w:lang w:val="kk-KZ" w:eastAsia="zh-CN"/>
              </w:rPr>
              <w:t>Бейсенбі</w:t>
            </w:r>
          </w:p>
        </w:tc>
        <w:tc>
          <w:tcPr>
            <w:tcW w:w="2881" w:type="dxa"/>
            <w:gridSpan w:val="2"/>
          </w:tcPr>
          <w:p w14:paraId="17FD13BA">
            <w:pPr>
              <w:rPr>
                <w:lang w:eastAsia="zh-CN"/>
              </w:rPr>
            </w:pPr>
            <w:r>
              <w:rPr>
                <w:lang w:val="kk-KZ" w:eastAsia="zh-CN"/>
              </w:rPr>
              <w:t>Жұма</w:t>
            </w:r>
          </w:p>
        </w:tc>
      </w:tr>
      <w:tr w14:paraId="1B06F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Pr>
          <w:p w14:paraId="1708D345">
            <w:pPr>
              <w:rPr>
                <w:lang w:val="kk-KZ" w:eastAsia="zh-CN"/>
              </w:rPr>
            </w:pPr>
          </w:p>
        </w:tc>
        <w:tc>
          <w:tcPr>
            <w:tcW w:w="12758" w:type="dxa"/>
            <w:gridSpan w:val="9"/>
          </w:tcPr>
          <w:p w14:paraId="56D7F0CC">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06DB02CC">
            <w:pPr>
              <w:widowControl w:val="0"/>
              <w:rPr>
                <w:lang w:val="kk-KZ" w:eastAsia="zh-CN"/>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tc>
      </w:tr>
      <w:tr w14:paraId="7711A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8" w:hRule="atLeast"/>
        </w:trPr>
        <w:tc>
          <w:tcPr>
            <w:tcW w:w="2694" w:type="dxa"/>
          </w:tcPr>
          <w:p w14:paraId="716C28E4">
            <w:pPr>
              <w:rPr>
                <w:lang w:val="kk-KZ" w:eastAsia="zh-CN"/>
              </w:rPr>
            </w:pPr>
            <w:r>
              <w:rPr>
                <w:lang w:val="kk-KZ" w:eastAsia="zh-CN"/>
              </w:rPr>
              <w:t>Балаларды қабылдау</w:t>
            </w:r>
          </w:p>
        </w:tc>
        <w:tc>
          <w:tcPr>
            <w:tcW w:w="2218" w:type="dxa"/>
          </w:tcPr>
          <w:p w14:paraId="5D69A132">
            <w:pPr>
              <w:rPr>
                <w:iCs/>
                <w:lang w:val="kk-KZ"/>
              </w:rPr>
            </w:pPr>
            <w:r>
              <w:rPr>
                <w:iCs/>
                <w:lang w:val="kk-KZ"/>
              </w:rPr>
              <w:t xml:space="preserve">Көңілді нейро-сәлемдесу. </w:t>
            </w:r>
          </w:p>
          <w:p w14:paraId="3859EA6F">
            <w:pPr>
              <w:rPr>
                <w:lang w:val="kk-KZ"/>
              </w:rPr>
            </w:pPr>
            <w:r>
              <w:rPr>
                <w:lang w:val="kk-KZ"/>
              </w:rPr>
              <w:t>Әңгімелесу: «Демалыс күні не істедің?»</w:t>
            </w:r>
          </w:p>
          <w:p w14:paraId="33E21E49">
            <w:pPr>
              <w:rPr>
                <w:color w:val="0D0D0D"/>
                <w:lang w:val="kk-KZ"/>
              </w:rPr>
            </w:pPr>
            <w:r>
              <w:rPr>
                <w:lang w:val="kk-KZ"/>
              </w:rPr>
              <w:t>Міндеті: балаларды әңгімеге тарту арқылы байланыстыра сөйлеу дағдысын жетілдіру, өз ойын жеткізе білуге баулу.</w:t>
            </w:r>
            <w:r>
              <w:rPr>
                <w:color w:val="0070C0"/>
                <w:lang w:val="kk-KZ"/>
              </w:rPr>
              <w:t xml:space="preserve"> </w:t>
            </w:r>
            <w:r>
              <w:rPr>
                <w:color w:val="000000" w:themeColor="text1"/>
                <w:lang w:val="kk-KZ"/>
                <w14:textFill>
                  <w14:solidFill>
                    <w14:schemeClr w14:val="tx1"/>
                  </w14:solidFill>
                </w14:textFill>
              </w:rPr>
              <w:t>(тілдік қарым-қатынас, сөйлеуді дамыту)</w:t>
            </w:r>
          </w:p>
        </w:tc>
        <w:tc>
          <w:tcPr>
            <w:tcW w:w="2699" w:type="dxa"/>
            <w:gridSpan w:val="3"/>
          </w:tcPr>
          <w:p w14:paraId="04B0B7EE">
            <w:pPr>
              <w:rPr>
                <w:iCs/>
                <w:lang w:val="kk-KZ"/>
              </w:rPr>
            </w:pPr>
            <w:r>
              <w:rPr>
                <w:iCs/>
                <w:lang w:val="kk-KZ"/>
              </w:rPr>
              <w:t>Әңгімелесу.</w:t>
            </w:r>
          </w:p>
          <w:p w14:paraId="66E94070">
            <w:pPr>
              <w:rPr>
                <w:color w:val="0D0D0D"/>
                <w:lang w:val="kk-KZ"/>
              </w:rPr>
            </w:pPr>
            <w:r>
              <w:rPr>
                <w:iCs/>
                <w:lang w:val="kk-KZ"/>
              </w:rPr>
              <w:t>Балалардан қандай көңіл- күймен келгенін сұрау. Балабақшаға келе жатқанда табиғаттан қандай өзгерсітер байқаны туралы жеке-жеке сұрау (Тілдік қарым-қатынас, сөйлеуді дамыту)</w:t>
            </w:r>
          </w:p>
        </w:tc>
        <w:tc>
          <w:tcPr>
            <w:tcW w:w="2519" w:type="dxa"/>
          </w:tcPr>
          <w:p w14:paraId="1D59FFFA">
            <w:pPr>
              <w:rPr>
                <w:lang w:val="kk-KZ"/>
              </w:rPr>
            </w:pPr>
            <w:r>
              <w:rPr>
                <w:lang w:val="kk-KZ"/>
              </w:rPr>
              <w:t>Әңгімелесу: «Балабақша-екінші үйіміз»</w:t>
            </w:r>
          </w:p>
          <w:p w14:paraId="1CC7E269">
            <w:pPr>
              <w:rPr>
                <w:color w:val="0070C0"/>
                <w:lang w:val="kk-KZ"/>
              </w:rPr>
            </w:pPr>
            <w:r>
              <w:rPr>
                <w:lang w:val="kk-KZ"/>
              </w:rPr>
              <w:t>Міндеті: балаларға үй мен балабақшаны салыстыруды ұсыну. Балабақша қызметкерлерің жұмысын сыйлауға, бағалауға тәрбиелеу. Басқа топтағы балаларға сыйластық танытуды үйрету.</w:t>
            </w:r>
          </w:p>
        </w:tc>
        <w:tc>
          <w:tcPr>
            <w:tcW w:w="2441" w:type="dxa"/>
            <w:gridSpan w:val="2"/>
          </w:tcPr>
          <w:p w14:paraId="3B45A99E">
            <w:pPr>
              <w:rPr>
                <w:lang w:val="kk-KZ"/>
              </w:rPr>
            </w:pPr>
            <w:r>
              <w:rPr>
                <w:lang w:val="kk-KZ"/>
              </w:rPr>
              <w:t>Табиғат бұрышын бақылау.</w:t>
            </w:r>
          </w:p>
          <w:p w14:paraId="7A88D335">
            <w:pPr>
              <w:rPr>
                <w:lang w:val="kk-KZ"/>
              </w:rPr>
            </w:pPr>
            <w:r>
              <w:rPr>
                <w:lang w:val="kk-KZ"/>
              </w:rPr>
              <w:t>Міндеті: Жыл мезгілі туралы түсініктерін толықтыру. Ойлау және сөйлеу қабілеттерін арттыру.</w:t>
            </w:r>
          </w:p>
          <w:p w14:paraId="62EC94C4">
            <w:pPr>
              <w:rPr>
                <w:color w:val="0D0D0D"/>
                <w:lang w:val="kk-KZ"/>
              </w:rPr>
            </w:pPr>
            <w:r>
              <w:rPr>
                <w:lang w:val="kk-KZ"/>
              </w:rPr>
              <w:t xml:space="preserve">Табиғат бұрышындағы гүлдерді суру, шаңдарын сүрту </w:t>
            </w:r>
            <w:r>
              <w:rPr>
                <w:iCs/>
                <w:lang w:val="kk-KZ"/>
              </w:rPr>
              <w:t xml:space="preserve"> (тілдік қарым-қатынас, сөйлеуді дамыту, еңбек іс-әрекеті)</w:t>
            </w:r>
          </w:p>
        </w:tc>
        <w:tc>
          <w:tcPr>
            <w:tcW w:w="2881" w:type="dxa"/>
            <w:gridSpan w:val="2"/>
          </w:tcPr>
          <w:p w14:paraId="1951ED84">
            <w:pPr>
              <w:rPr>
                <w:color w:val="0D0D0D"/>
                <w:lang w:val="kk-KZ"/>
              </w:rPr>
            </w:pPr>
            <w:r>
              <w:rPr>
                <w:iCs/>
                <w:lang w:val="kk-KZ"/>
              </w:rPr>
              <w:t>Балаларды көтеріңкі көңіл-күймен қарсы алу. Таңғы шеңберді қызыл жүрекшені бір-біріне ұсыну арқылы жылы сөздер айтумен бастау(бүгін өте әдемісің, жақсы көңіл-күй тілеймін т.б.) (тілдік қарым-қатынас, сөйлеуді дамыту)</w:t>
            </w:r>
          </w:p>
        </w:tc>
      </w:tr>
      <w:tr w14:paraId="6331D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restart"/>
          </w:tcPr>
          <w:p w14:paraId="31093EBC">
            <w:pPr>
              <w:rPr>
                <w:lang w:val="kk-KZ" w:eastAsia="zh-CN"/>
              </w:rPr>
            </w:pPr>
            <w:r>
              <w:rPr>
                <w:lang w:val="kk-KZ" w:eastAsia="zh-CN"/>
              </w:rPr>
              <w:t>Ата-аналармен немесе баланың басқа заңды өкілдерімен</w:t>
            </w:r>
          </w:p>
          <w:p w14:paraId="4AB86FAA">
            <w:pPr>
              <w:rPr>
                <w:lang w:val="kk-KZ" w:eastAsia="zh-CN"/>
              </w:rPr>
            </w:pPr>
            <w:r>
              <w:rPr>
                <w:lang w:val="kk-KZ" w:eastAsia="zh-CN"/>
              </w:rPr>
              <w:t>кеңес,</w:t>
            </w:r>
          </w:p>
          <w:p w14:paraId="20A09D88">
            <w:pPr>
              <w:rPr>
                <w:lang w:val="kk-KZ" w:eastAsia="zh-CN"/>
              </w:rPr>
            </w:pPr>
            <w:r>
              <w:rPr>
                <w:lang w:val="kk-KZ" w:eastAsia="zh-CN"/>
              </w:rPr>
              <w:t>әңгімелесу</w:t>
            </w:r>
          </w:p>
          <w:p w14:paraId="6347484D">
            <w:pPr>
              <w:rPr>
                <w:lang w:val="kk-KZ" w:eastAsia="zh-CN"/>
              </w:rPr>
            </w:pPr>
          </w:p>
        </w:tc>
        <w:tc>
          <w:tcPr>
            <w:tcW w:w="12758" w:type="dxa"/>
            <w:gridSpan w:val="9"/>
          </w:tcPr>
          <w:p w14:paraId="7840A61E">
            <w:pPr>
              <w:rPr>
                <w:iCs/>
                <w:lang w:val="kk-KZ"/>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20E1E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continue"/>
          </w:tcPr>
          <w:p w14:paraId="06123016">
            <w:pPr>
              <w:rPr>
                <w:lang w:val="kk-KZ" w:eastAsia="zh-CN"/>
              </w:rPr>
            </w:pPr>
          </w:p>
        </w:tc>
        <w:tc>
          <w:tcPr>
            <w:tcW w:w="2218" w:type="dxa"/>
          </w:tcPr>
          <w:p w14:paraId="776CA220">
            <w:pPr>
              <w:rPr>
                <w:iCs/>
                <w:lang w:val="kk-KZ"/>
              </w:rPr>
            </w:pPr>
            <w:r>
              <w:rPr>
                <w:iCs/>
                <w:lang w:val="kk-KZ"/>
              </w:rPr>
              <w:t>Ата-анаға кеңес:</w:t>
            </w:r>
          </w:p>
          <w:p w14:paraId="1D94A920">
            <w:pPr>
              <w:rPr>
                <w:color w:val="0D0D0D"/>
                <w:lang w:val="kk-KZ"/>
              </w:rPr>
            </w:pPr>
            <w:r>
              <w:rPr>
                <w:iCs/>
                <w:lang w:val="kk-KZ"/>
              </w:rPr>
              <w:t>Ерте ұйқыға жатқызу және балабақшадан кешіктірмеу</w:t>
            </w:r>
          </w:p>
          <w:p w14:paraId="02CB5E77">
            <w:pPr>
              <w:rPr>
                <w:iCs/>
                <w:lang w:val="kk-KZ"/>
              </w:rPr>
            </w:pPr>
          </w:p>
        </w:tc>
        <w:tc>
          <w:tcPr>
            <w:tcW w:w="2699" w:type="dxa"/>
            <w:gridSpan w:val="3"/>
          </w:tcPr>
          <w:p w14:paraId="73DF3955">
            <w:pPr>
              <w:rPr>
                <w:iCs/>
                <w:lang w:val="kk-KZ"/>
              </w:rPr>
            </w:pPr>
            <w:r>
              <w:rPr>
                <w:iCs/>
                <w:lang w:val="kk-KZ"/>
              </w:rPr>
              <w:t>Ата-аналарға балаларды ауа-райына байланысты киіндіруге кеңес беру.</w:t>
            </w:r>
          </w:p>
          <w:p w14:paraId="4EF39D9F">
            <w:pPr>
              <w:rPr>
                <w:iCs/>
                <w:lang w:val="kk-KZ"/>
              </w:rPr>
            </w:pPr>
          </w:p>
        </w:tc>
        <w:tc>
          <w:tcPr>
            <w:tcW w:w="2519" w:type="dxa"/>
          </w:tcPr>
          <w:p w14:paraId="72F2C4E9">
            <w:pPr>
              <w:rPr>
                <w:lang w:val="kk-KZ"/>
              </w:rPr>
            </w:pPr>
            <w:r>
              <w:rPr>
                <w:color w:val="0D0D0D"/>
                <w:lang w:val="kk-KZ"/>
              </w:rPr>
              <w:t>Ата-аналардан балабақша іс-шараларына балалармен бірге белсенділік танытуларын сұрау</w:t>
            </w:r>
          </w:p>
        </w:tc>
        <w:tc>
          <w:tcPr>
            <w:tcW w:w="2441" w:type="dxa"/>
            <w:gridSpan w:val="2"/>
          </w:tcPr>
          <w:p w14:paraId="667921EB">
            <w:pPr>
              <w:rPr>
                <w:lang w:val="kk-KZ"/>
              </w:rPr>
            </w:pPr>
            <w:r>
              <w:rPr>
                <w:lang w:val="kk-KZ"/>
              </w:rPr>
              <w:t>Ата-аналарға баланы жылдам ұйқысын ашу үшін кеңестер беру</w:t>
            </w:r>
          </w:p>
        </w:tc>
        <w:tc>
          <w:tcPr>
            <w:tcW w:w="2881" w:type="dxa"/>
            <w:gridSpan w:val="2"/>
          </w:tcPr>
          <w:p w14:paraId="50171733">
            <w:pPr>
              <w:rPr>
                <w:iCs/>
                <w:lang w:val="kk-KZ"/>
              </w:rPr>
            </w:pPr>
            <w:r>
              <w:rPr>
                <w:rStyle w:val="21"/>
                <w:b/>
                <w:sz w:val="22"/>
                <w:szCs w:val="22"/>
                <w:lang w:val="kk-KZ"/>
              </w:rPr>
              <w:t>Ата-аналарға</w:t>
            </w:r>
            <w:r>
              <w:rPr>
                <w:rStyle w:val="21"/>
                <w:sz w:val="22"/>
                <w:szCs w:val="22"/>
                <w:lang w:val="kk-KZ"/>
              </w:rPr>
              <w:t xml:space="preserve"> үйде балаларға ойын бұрышын жасап беруді  ұсыну</w:t>
            </w:r>
          </w:p>
        </w:tc>
      </w:tr>
      <w:tr w14:paraId="38D92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Pr>
          <w:p w14:paraId="7C3266B1">
            <w:pPr>
              <w:rPr>
                <w:lang w:val="kk-KZ" w:eastAsia="zh-CN"/>
              </w:rPr>
            </w:pPr>
            <w:r>
              <w:rPr>
                <w:lang w:val="kk-KZ" w:eastAsia="zh-CN"/>
              </w:rPr>
              <w:t>Балалардың дербес әрекеті  (аз қимылды,</w:t>
            </w:r>
          </w:p>
          <w:p w14:paraId="349AA118">
            <w:pPr>
              <w:rPr>
                <w:lang w:val="kk-KZ" w:eastAsia="zh-CN"/>
              </w:rPr>
            </w:pPr>
            <w:r>
              <w:rPr>
                <w:lang w:val="kk-KZ" w:eastAsia="zh-CN"/>
              </w:rPr>
              <w:t>үстел үсті ойындары,бейнелеу іс- әрекеті, кітаптарды қарау және басқалары)</w:t>
            </w:r>
          </w:p>
          <w:p w14:paraId="2B22D4E3">
            <w:pPr>
              <w:rPr>
                <w:lang w:val="kk-KZ" w:eastAsia="zh-CN"/>
              </w:rPr>
            </w:pPr>
          </w:p>
          <w:p w14:paraId="724DC0A9">
            <w:pPr>
              <w:rPr>
                <w:lang w:val="kk-KZ" w:eastAsia="zh-CN"/>
              </w:rPr>
            </w:pPr>
          </w:p>
          <w:p w14:paraId="2BE4F614">
            <w:pPr>
              <w:rPr>
                <w:lang w:val="kk-KZ" w:eastAsia="zh-CN"/>
              </w:rPr>
            </w:pPr>
          </w:p>
        </w:tc>
        <w:tc>
          <w:tcPr>
            <w:tcW w:w="2218" w:type="dxa"/>
          </w:tcPr>
          <w:p w14:paraId="09C11949">
            <w:pPr>
              <w:rPr>
                <w:lang w:val="kk-KZ"/>
              </w:rPr>
            </w:pPr>
            <w:r>
              <w:rPr>
                <w:lang w:val="kk-KZ"/>
              </w:rPr>
              <w:t>Үстел үсті ойындары «Жол ережелерін білейік»</w:t>
            </w:r>
          </w:p>
          <w:p w14:paraId="4FF3CBF4">
            <w:pPr>
              <w:rPr>
                <w:lang w:val="kk-KZ"/>
              </w:rPr>
            </w:pPr>
            <w:r>
              <w:rPr>
                <w:lang w:val="kk-KZ"/>
              </w:rPr>
              <w:t xml:space="preserve">Қауіпсіздік ережелері бұрышында </w:t>
            </w:r>
          </w:p>
          <w:p w14:paraId="56E41F97">
            <w:pPr>
              <w:rPr>
                <w:color w:val="0D0D0D"/>
                <w:lang w:val="kk-KZ"/>
              </w:rPr>
            </w:pPr>
            <w:r>
              <w:rPr>
                <w:lang w:val="kk-KZ"/>
              </w:rPr>
              <w:t>Міндеті: жол белгілерін білуге, жол ережелерін сақтауға дағдыландыру                             ( танымдық іс-әрекет).</w:t>
            </w:r>
          </w:p>
        </w:tc>
        <w:tc>
          <w:tcPr>
            <w:tcW w:w="2699" w:type="dxa"/>
            <w:gridSpan w:val="3"/>
          </w:tcPr>
          <w:p w14:paraId="089CB66E">
            <w:pPr>
              <w:rPr>
                <w:lang w:val="kk-KZ"/>
              </w:rPr>
            </w:pPr>
            <w:r>
              <w:rPr>
                <w:lang w:val="kk-KZ"/>
              </w:rPr>
              <w:t>Кітап сөресінен қалаған кітаптарын қарау, достарымен талқылау</w:t>
            </w:r>
          </w:p>
          <w:p w14:paraId="7F0F53E1">
            <w:pPr>
              <w:rPr>
                <w:lang w:val="kk-KZ"/>
              </w:rPr>
            </w:pPr>
            <w:r>
              <w:rPr>
                <w:lang w:val="kk-KZ"/>
              </w:rPr>
              <w:t>Міндеті: суреттерге қарай отырып өз ойларынан әңгіме құрастыру дағдыларын қалыптастыру. Кітаптарға ұқыптылықпен қарауға баулу.</w:t>
            </w:r>
          </w:p>
        </w:tc>
        <w:tc>
          <w:tcPr>
            <w:tcW w:w="2519" w:type="dxa"/>
          </w:tcPr>
          <w:p w14:paraId="0A11C83E">
            <w:pPr>
              <w:rPr>
                <w:lang w:val="kk-KZ"/>
              </w:rPr>
            </w:pPr>
            <w:r>
              <w:rPr>
                <w:color w:val="0D0D0D"/>
                <w:lang w:val="kk-KZ"/>
              </w:rPr>
              <w:t xml:space="preserve"> </w:t>
            </w:r>
            <w:r>
              <w:rPr>
                <w:lang w:val="kk-KZ"/>
              </w:rPr>
              <w:t>Үстел үсті ойыны: «Пазлдар»</w:t>
            </w:r>
          </w:p>
          <w:p w14:paraId="673B9C68">
            <w:pPr>
              <w:rPr>
                <w:color w:val="0D0D0D"/>
                <w:lang w:val="kk-KZ"/>
              </w:rPr>
            </w:pPr>
            <w:r>
              <w:rPr>
                <w:lang w:val="kk-KZ"/>
              </w:rPr>
              <w:t>Міндеті: ұсақ қол моторикасымен қатар ойлау қабілеттерін дамыту. ұжыммен бірлесіп ойнау дағдыларын қалыптастыру.</w:t>
            </w:r>
          </w:p>
          <w:p w14:paraId="74EC3039">
            <w:pPr>
              <w:rPr>
                <w:lang w:val="kk-KZ"/>
              </w:rPr>
            </w:pPr>
          </w:p>
        </w:tc>
        <w:tc>
          <w:tcPr>
            <w:tcW w:w="2441" w:type="dxa"/>
            <w:gridSpan w:val="2"/>
          </w:tcPr>
          <w:p w14:paraId="2402F0DF">
            <w:pPr>
              <w:rPr>
                <w:lang w:val="kk-KZ"/>
              </w:rPr>
            </w:pPr>
            <w:r>
              <w:rPr>
                <w:lang w:val="kk-KZ"/>
              </w:rPr>
              <w:t xml:space="preserve">Үстел үсті ойындары </w:t>
            </w:r>
          </w:p>
          <w:p w14:paraId="1FDF5FB9">
            <w:pPr>
              <w:rPr>
                <w:lang w:val="kk-KZ"/>
              </w:rPr>
            </w:pPr>
            <w:r>
              <w:rPr>
                <w:lang w:val="kk-KZ"/>
              </w:rPr>
              <w:t>Кітап бұрышынан кітаптар қарау «Ертегілер әлемі»</w:t>
            </w:r>
          </w:p>
          <w:p w14:paraId="57680556">
            <w:pPr>
              <w:rPr>
                <w:color w:val="0D0D0D"/>
                <w:lang w:val="kk-KZ"/>
              </w:rPr>
            </w:pPr>
          </w:p>
        </w:tc>
        <w:tc>
          <w:tcPr>
            <w:tcW w:w="2881" w:type="dxa"/>
            <w:gridSpan w:val="2"/>
          </w:tcPr>
          <w:p w14:paraId="4CA198DF">
            <w:pPr>
              <w:rPr>
                <w:iCs/>
                <w:lang w:val="kk-KZ"/>
              </w:rPr>
            </w:pPr>
            <w:r>
              <w:rPr>
                <w:iCs/>
                <w:lang w:val="kk-KZ"/>
              </w:rPr>
              <w:t>Кітап сөресінен қалаған кітаптарын қарау, достарымен талқылау</w:t>
            </w:r>
          </w:p>
          <w:p w14:paraId="6E727AAD">
            <w:pPr>
              <w:rPr>
                <w:iCs/>
                <w:lang w:val="kk-KZ"/>
              </w:rPr>
            </w:pPr>
            <w:r>
              <w:rPr>
                <w:iCs/>
                <w:lang w:val="kk-KZ"/>
              </w:rPr>
              <w:t>Міндеті: суреттерге қарай отырып өз ойларынан әңгіме құрастыру дағдыларын қалыптастыру. Кітаптарға ұқыптылықпен қарауға баулу.</w:t>
            </w:r>
          </w:p>
        </w:tc>
      </w:tr>
      <w:tr w14:paraId="0255F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Pr>
          <w:p w14:paraId="7E918748">
            <w:pPr>
              <w:rPr>
                <w:lang w:val="kk-KZ" w:eastAsia="zh-CN"/>
              </w:rPr>
            </w:pPr>
            <w:r>
              <w:rPr>
                <w:lang w:val="kk-KZ" w:eastAsia="zh-CN"/>
              </w:rPr>
              <w:t>Таңертеңгі жаттығу</w:t>
            </w:r>
          </w:p>
        </w:tc>
        <w:tc>
          <w:tcPr>
            <w:tcW w:w="12758" w:type="dxa"/>
            <w:gridSpan w:val="9"/>
          </w:tcPr>
          <w:p w14:paraId="2FFFC5DA">
            <w:pPr>
              <w:rPr>
                <w:lang w:eastAsia="zh-CN"/>
              </w:rPr>
            </w:pPr>
            <w:r>
              <w:rPr>
                <w:lang w:val="kk-KZ" w:eastAsia="zh-CN"/>
              </w:rPr>
              <w:t>Таңғы жаттығу №</w:t>
            </w:r>
            <w:r>
              <w:rPr>
                <w:lang w:eastAsia="zh-CN"/>
              </w:rPr>
              <w:t>6</w:t>
            </w:r>
          </w:p>
        </w:tc>
      </w:tr>
      <w:tr w14:paraId="1A9F3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Pr>
          <w:p w14:paraId="36EC5EBE">
            <w:pPr>
              <w:rPr>
                <w:lang w:eastAsia="zh-CN"/>
              </w:rPr>
            </w:pPr>
            <w:r>
              <w:rPr>
                <w:lang w:val="kk-KZ" w:eastAsia="zh-CN"/>
              </w:rPr>
              <w:t>Таңғы ас</w:t>
            </w:r>
          </w:p>
        </w:tc>
        <w:tc>
          <w:tcPr>
            <w:tcW w:w="12758" w:type="dxa"/>
            <w:gridSpan w:val="9"/>
          </w:tcPr>
          <w:p w14:paraId="24FB6C6E">
            <w:pPr>
              <w:rPr>
                <w:lang w:val="kk-KZ" w:eastAsia="zh-CN"/>
              </w:rPr>
            </w:pPr>
            <w:r>
              <w:rPr>
                <w:lang w:val="kk-KZ" w:eastAsia="zh-CN"/>
              </w:rPr>
              <w:t>Ойын-жаттығу</w:t>
            </w:r>
          </w:p>
          <w:p w14:paraId="5C7B746D">
            <w:pPr>
              <w:rPr>
                <w:lang w:val="kk-KZ" w:eastAsia="zh-CN"/>
              </w:rPr>
            </w:pPr>
            <w:r>
              <w:rPr>
                <w:lang w:val="kk-KZ" w:eastAsia="zh-CN"/>
              </w:rPr>
              <w:t xml:space="preserve"> «Таза қолдар»</w:t>
            </w:r>
          </w:p>
          <w:p w14:paraId="072E69D8">
            <w:pPr>
              <w:rPr>
                <w:lang w:val="kk-KZ" w:eastAsia="zh-CN"/>
              </w:rPr>
            </w:pPr>
            <w:r>
              <w:rPr>
                <w:lang w:val="kk-KZ" w:eastAsia="zh-CN"/>
              </w:rPr>
              <w:t>Балалардың назарын тағамға аудару. Мәдениетті  тамақтануға баулу бойынша жеке жұмыс,әдеп ережесі «Тамақ ішкенде сөйлемеймін, құлағыммен тыңдаймын»</w:t>
            </w:r>
          </w:p>
        </w:tc>
      </w:tr>
      <w:tr w14:paraId="04940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restart"/>
          </w:tcPr>
          <w:p w14:paraId="699B6D1E">
            <w:pPr>
              <w:rPr>
                <w:lang w:val="kk-KZ" w:eastAsia="zh-CN"/>
              </w:rPr>
            </w:pPr>
            <w:r>
              <w:rPr>
                <w:lang w:val="kk-KZ" w:eastAsia="zh-CN"/>
              </w:rPr>
              <w:t xml:space="preserve">Ұйымдастырылған іс </w:t>
            </w:r>
            <w:r>
              <w:rPr>
                <w:lang w:eastAsia="zh-CN"/>
              </w:rPr>
              <w:t>-</w:t>
            </w:r>
            <w:r>
              <w:rPr>
                <w:lang w:val="kk-KZ" w:eastAsia="zh-CN"/>
              </w:rPr>
              <w:t xml:space="preserve">әрекетке дайындық </w:t>
            </w:r>
          </w:p>
        </w:tc>
        <w:tc>
          <w:tcPr>
            <w:tcW w:w="12758" w:type="dxa"/>
            <w:gridSpan w:val="9"/>
          </w:tcPr>
          <w:p w14:paraId="0AB6096B">
            <w:pPr>
              <w:rPr>
                <w:lang w:val="kk-KZ"/>
              </w:rPr>
            </w:pPr>
            <w:r>
              <w:rPr>
                <w:lang w:val="kk-KZ"/>
              </w:rPr>
              <w:t>Кезекшілер тәрбиешіге оқу құралдарын таратуға көмектеседі.</w:t>
            </w:r>
          </w:p>
        </w:tc>
      </w:tr>
      <w:tr w14:paraId="52668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continue"/>
          </w:tcPr>
          <w:p w14:paraId="3E1598B8">
            <w:pPr>
              <w:rPr>
                <w:lang w:val="kk-KZ" w:eastAsia="zh-CN"/>
              </w:rPr>
            </w:pPr>
          </w:p>
        </w:tc>
        <w:tc>
          <w:tcPr>
            <w:tcW w:w="2694" w:type="dxa"/>
            <w:gridSpan w:val="2"/>
          </w:tcPr>
          <w:p w14:paraId="5D909C5D">
            <w:pPr>
              <w:rPr>
                <w:lang w:val="kk-KZ"/>
              </w:rPr>
            </w:pPr>
            <w:r>
              <w:rPr>
                <w:lang w:val="kk-KZ"/>
              </w:rPr>
              <w:t>Әңгімелесу «Табиғаттағы өзгеріс»</w:t>
            </w:r>
          </w:p>
          <w:p w14:paraId="0FCB8D9B">
            <w:pPr>
              <w:rPr>
                <w:color w:val="0D0D0D"/>
                <w:highlight w:val="yellow"/>
                <w:lang w:val="kk-KZ"/>
              </w:rPr>
            </w:pPr>
            <w:r>
              <w:rPr>
                <w:lang w:val="kk-KZ"/>
              </w:rPr>
              <w:t xml:space="preserve">Міндеті: балаларды табиғаттағы өзгерістерді бақылауға  шақыру; өз ойларын толық сөйлеммен жеткізуге дағдыландыру </w:t>
            </w:r>
          </w:p>
        </w:tc>
        <w:tc>
          <w:tcPr>
            <w:tcW w:w="2217" w:type="dxa"/>
          </w:tcPr>
          <w:p w14:paraId="0F04236A">
            <w:pPr>
              <w:rPr>
                <w:lang w:val="kk-KZ"/>
              </w:rPr>
            </w:pPr>
            <w:r>
              <w:rPr>
                <w:lang w:val="kk-KZ"/>
              </w:rPr>
              <w:t>Әңгімелесу «Менің досым»</w:t>
            </w:r>
          </w:p>
          <w:p w14:paraId="2CCF6483">
            <w:pPr>
              <w:rPr>
                <w:color w:val="0D0D0D"/>
                <w:highlight w:val="yellow"/>
                <w:lang w:val="kk-KZ"/>
              </w:rPr>
            </w:pPr>
            <w:r>
              <w:rPr>
                <w:lang w:val="kk-KZ"/>
              </w:rPr>
              <w:t>Міндеті: достық туралы түсініктерін нығайту; сөзге сын есімдерді қосып айту дағдыларын қалыптастыру</w:t>
            </w:r>
          </w:p>
        </w:tc>
        <w:tc>
          <w:tcPr>
            <w:tcW w:w="2552" w:type="dxa"/>
            <w:gridSpan w:val="3"/>
          </w:tcPr>
          <w:p w14:paraId="2B4FC89D">
            <w:pPr>
              <w:rPr>
                <w:lang w:val="kk-KZ"/>
              </w:rPr>
            </w:pPr>
            <w:r>
              <w:rPr>
                <w:lang w:val="kk-KZ"/>
              </w:rPr>
              <w:t>Д/о:«Қай ертегі екенін тап»</w:t>
            </w:r>
          </w:p>
          <w:p w14:paraId="2ECFEC67">
            <w:pPr>
              <w:rPr>
                <w:highlight w:val="yellow"/>
                <w:lang w:val="kk-KZ"/>
              </w:rPr>
            </w:pPr>
            <w:r>
              <w:rPr>
                <w:lang w:val="kk-KZ"/>
              </w:rPr>
              <w:t>Міндеті: таныс ертегілерді атай алуға дағдыландыру, есте сақтау қабілеттерін дамыту.</w:t>
            </w:r>
          </w:p>
        </w:tc>
        <w:tc>
          <w:tcPr>
            <w:tcW w:w="2743" w:type="dxa"/>
            <w:gridSpan w:val="2"/>
          </w:tcPr>
          <w:p w14:paraId="79ACFC30">
            <w:pPr>
              <w:rPr>
                <w:lang w:val="kk-KZ"/>
              </w:rPr>
            </w:pPr>
            <w:r>
              <w:rPr>
                <w:lang w:val="kk-KZ"/>
              </w:rPr>
              <w:t>Балалармен шеңберде тұрып «Қара жорға» биін билеу</w:t>
            </w:r>
          </w:p>
          <w:p w14:paraId="7C53B64B">
            <w:pPr>
              <w:rPr>
                <w:highlight w:val="yellow"/>
                <w:lang w:val="kk-KZ"/>
              </w:rPr>
            </w:pPr>
            <w:r>
              <w:rPr>
                <w:lang w:val="kk-KZ"/>
              </w:rPr>
              <w:t>Міндеті: қазақ халқының би өнерімен таныстыруды жалғастыру; ұлттық құндылықтарды құрметтеуге шақыру</w:t>
            </w:r>
          </w:p>
        </w:tc>
        <w:tc>
          <w:tcPr>
            <w:tcW w:w="2552" w:type="dxa"/>
          </w:tcPr>
          <w:p w14:paraId="32855B00">
            <w:pPr>
              <w:rPr>
                <w:lang w:val="kk-KZ"/>
              </w:rPr>
            </w:pPr>
            <w:r>
              <w:rPr>
                <w:lang w:val="kk-KZ"/>
              </w:rPr>
              <w:t>Д/о: «Жасырылған не екен?»</w:t>
            </w:r>
          </w:p>
          <w:p w14:paraId="4100DD4D">
            <w:pPr>
              <w:rPr>
                <w:lang w:val="kk-KZ"/>
              </w:rPr>
            </w:pPr>
            <w:r>
              <w:rPr>
                <w:lang w:val="kk-KZ"/>
              </w:rPr>
              <w:t>Міндеті: балалардың зейіндерін,есте сақтау қабілеттерін дамыту.</w:t>
            </w:r>
          </w:p>
          <w:p w14:paraId="5936A5B1">
            <w:pPr>
              <w:rPr>
                <w:lang w:val="kk-KZ"/>
              </w:rPr>
            </w:pPr>
            <w:r>
              <w:rPr>
                <w:lang w:val="kk-KZ"/>
              </w:rPr>
              <w:t>Шарты: жарты бейнесі жоқ заттар бейнеленген суреттер көрсетіледі, балалар табады</w:t>
            </w:r>
          </w:p>
          <w:p w14:paraId="207F6586">
            <w:pPr>
              <w:rPr>
                <w:highlight w:val="yellow"/>
                <w:lang w:val="kk-KZ"/>
              </w:rPr>
            </w:pPr>
          </w:p>
        </w:tc>
      </w:tr>
      <w:tr w14:paraId="3D7D7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Pr>
          <w:p w14:paraId="415F5866">
            <w:pPr>
              <w:rPr>
                <w:color w:val="000000"/>
                <w:lang w:val="kk-KZ" w:eastAsia="zh-CN"/>
              </w:rPr>
            </w:pPr>
            <w:r>
              <w:rPr>
                <w:color w:val="000000"/>
                <w:lang w:val="kk-KZ" w:eastAsia="zh-CN"/>
              </w:rPr>
              <w:t xml:space="preserve">Мектепке дейінгі ұйым кестесі бойынша ұйымдастырылған </w:t>
            </w:r>
            <w:r>
              <w:rPr>
                <w:lang w:val="kk-KZ" w:eastAsia="zh-CN"/>
              </w:rPr>
              <w:t xml:space="preserve"> іс-әрекет </w:t>
            </w:r>
          </w:p>
        </w:tc>
        <w:tc>
          <w:tcPr>
            <w:tcW w:w="2694" w:type="dxa"/>
            <w:gridSpan w:val="2"/>
          </w:tcPr>
          <w:p w14:paraId="01CF2876">
            <w:pPr>
              <w:rPr>
                <w:lang w:val="kk-KZ"/>
              </w:rPr>
            </w:pPr>
            <w:r>
              <w:rPr>
                <w:lang w:val="kk-KZ"/>
              </w:rPr>
              <w:t>1.Сөйлеуді дамыту</w:t>
            </w:r>
          </w:p>
          <w:p w14:paraId="034FDD76">
            <w:pPr>
              <w:rPr>
                <w:lang w:val="kk-KZ"/>
              </w:rPr>
            </w:pPr>
            <w:r>
              <w:rPr>
                <w:lang w:val="kk-KZ"/>
              </w:rPr>
              <w:t>«Менің анам»</w:t>
            </w:r>
          </w:p>
          <w:p w14:paraId="29EF99E3">
            <w:pPr>
              <w:rPr>
                <w:lang w:val="kk-KZ"/>
              </w:rPr>
            </w:pPr>
            <w:r>
              <w:rPr>
                <w:lang w:val="kk-KZ"/>
              </w:rPr>
              <w:t>Міндеті:Айналасындағылармен өздігінен диалогті бастауға ынталандыру,</w:t>
            </w:r>
          </w:p>
          <w:p w14:paraId="67EF75C5">
            <w:pPr>
              <w:rPr>
                <w:lang w:val="kk-KZ"/>
              </w:rPr>
            </w:pPr>
            <w:r>
              <w:rPr>
                <w:lang w:val="kk-KZ"/>
              </w:rPr>
              <w:t>әңгімелесушіні  мұқият тыңдап,сұрақтарды дұрыс қоюға және қойылған</w:t>
            </w:r>
          </w:p>
          <w:p w14:paraId="6885F6BB">
            <w:pPr>
              <w:rPr>
                <w:lang w:val="kk-KZ"/>
              </w:rPr>
            </w:pPr>
            <w:r>
              <w:rPr>
                <w:lang w:val="kk-KZ"/>
              </w:rPr>
              <w:t>сұрақтарға қысқаша немесе толық жауап беруге баулу, әңгімелесу кезінде өзін</w:t>
            </w:r>
          </w:p>
          <w:p w14:paraId="765760E9">
            <w:pPr>
              <w:rPr>
                <w:lang w:val="kk-KZ"/>
              </w:rPr>
            </w:pPr>
            <w:r>
              <w:rPr>
                <w:lang w:val="kk-KZ"/>
              </w:rPr>
              <w:t>мәдениетті ұстау, әдепті және сабырлы болу.</w:t>
            </w:r>
          </w:p>
          <w:p w14:paraId="112DC9F3">
            <w:pPr>
              <w:rPr>
                <w:lang w:val="kk-KZ"/>
              </w:rPr>
            </w:pPr>
            <w:r>
              <w:rPr>
                <w:lang w:val="kk-KZ"/>
              </w:rPr>
              <w:t>ҰІӘ барысы:</w:t>
            </w:r>
          </w:p>
          <w:p w14:paraId="24A93A22">
            <w:pPr>
              <w:rPr>
                <w:lang w:val="kk-KZ"/>
              </w:rPr>
            </w:pPr>
            <w:r>
              <w:rPr>
                <w:lang w:val="kk-KZ"/>
              </w:rPr>
              <w:t>Ұйымдастыру кезеңі</w:t>
            </w:r>
          </w:p>
          <w:p w14:paraId="0B27EF70">
            <w:pPr>
              <w:rPr>
                <w:lang w:val="kk-KZ"/>
              </w:rPr>
            </w:pPr>
            <w:r>
              <w:rPr>
                <w:lang w:val="kk-KZ"/>
              </w:rPr>
              <w:t>Педагог өлең жолдарын мәнерлеп оқып береді.</w:t>
            </w:r>
          </w:p>
          <w:p w14:paraId="1619614C">
            <w:pPr>
              <w:rPr>
                <w:lang w:val="kk-KZ"/>
              </w:rPr>
            </w:pPr>
            <w:r>
              <w:rPr>
                <w:lang w:val="kk-KZ"/>
              </w:rPr>
              <w:t>Құшағына кіргенде,</w:t>
            </w:r>
          </w:p>
          <w:p w14:paraId="66B670A1">
            <w:pPr>
              <w:rPr>
                <w:lang w:val="kk-KZ"/>
              </w:rPr>
            </w:pPr>
            <w:r>
              <w:rPr>
                <w:lang w:val="kk-KZ"/>
              </w:rPr>
              <w:t>Жылынамын бір демде.</w:t>
            </w:r>
          </w:p>
          <w:p w14:paraId="000BD065">
            <w:pPr>
              <w:rPr>
                <w:lang w:val="kk-KZ"/>
              </w:rPr>
            </w:pPr>
            <w:r>
              <w:rPr>
                <w:lang w:val="kk-KZ"/>
              </w:rPr>
              <w:t>Не жетеді көзіңе,</w:t>
            </w:r>
          </w:p>
          <w:p w14:paraId="6046687D">
            <w:pPr>
              <w:rPr>
                <w:lang w:val="kk-KZ"/>
              </w:rPr>
            </w:pPr>
            <w:r>
              <w:rPr>
                <w:lang w:val="kk-KZ"/>
              </w:rPr>
              <w:t>Мейірімді күннен де.</w:t>
            </w:r>
          </w:p>
          <w:p w14:paraId="08236D4A">
            <w:pPr>
              <w:rPr>
                <w:lang w:val="kk-KZ"/>
              </w:rPr>
            </w:pPr>
            <w:r>
              <w:rPr>
                <w:lang w:val="kk-KZ"/>
              </w:rPr>
              <w:t>Үн қатасың бал тілмен,</w:t>
            </w:r>
          </w:p>
          <w:p w14:paraId="522463E2">
            <w:pPr>
              <w:rPr>
                <w:lang w:val="kk-KZ"/>
              </w:rPr>
            </w:pPr>
            <w:r>
              <w:rPr>
                <w:lang w:val="kk-KZ"/>
              </w:rPr>
              <w:t>Еркелеймін әр күн мен.</w:t>
            </w:r>
          </w:p>
          <w:p w14:paraId="5918B130">
            <w:pPr>
              <w:rPr>
                <w:lang w:val="kk-KZ"/>
              </w:rPr>
            </w:pPr>
            <w:r>
              <w:rPr>
                <w:lang w:val="kk-KZ"/>
              </w:rPr>
              <w:t>(Н.Айтов)</w:t>
            </w:r>
          </w:p>
          <w:p w14:paraId="23526158">
            <w:pPr>
              <w:rPr>
                <w:lang w:val="kk-KZ"/>
              </w:rPr>
            </w:pPr>
            <w:r>
              <w:rPr>
                <w:lang w:val="kk-KZ"/>
              </w:rPr>
              <w:t>Негізгі бөлім</w:t>
            </w:r>
          </w:p>
          <w:p w14:paraId="2A6D3DD1">
            <w:pPr>
              <w:rPr>
                <w:lang w:val="kk-KZ"/>
              </w:rPr>
            </w:pPr>
            <w:r>
              <w:rPr>
                <w:lang w:val="kk-KZ"/>
              </w:rPr>
              <w:t>– Иә, балалар, дұрыс таптыңдар.</w:t>
            </w:r>
          </w:p>
          <w:p w14:paraId="3BE95464">
            <w:pPr>
              <w:rPr>
                <w:lang w:val="kk-KZ"/>
              </w:rPr>
            </w:pPr>
            <w:r>
              <w:rPr>
                <w:lang w:val="kk-KZ"/>
              </w:rPr>
              <w:t>– Ана! Бұл сөз жер бетіндегі әр елде бар. Ол – көркем, сүйкімді әрі ұлы сөз.</w:t>
            </w:r>
          </w:p>
          <w:p w14:paraId="01575587">
            <w:pPr>
              <w:rPr>
                <w:lang w:val="kk-KZ"/>
              </w:rPr>
            </w:pPr>
            <w:r>
              <w:rPr>
                <w:lang w:val="kk-KZ"/>
              </w:rPr>
              <w:t>– Әрқайсымыздың да анамыз бар, дұрыс емес пе?</w:t>
            </w:r>
          </w:p>
          <w:p w14:paraId="0E78BD51">
            <w:pPr>
              <w:rPr>
                <w:lang w:val="kk-KZ"/>
              </w:rPr>
            </w:pPr>
            <w:r>
              <w:rPr>
                <w:lang w:val="kk-KZ"/>
              </w:rPr>
              <w:t>– Ендеше өз аналаларыңды суреттеп, «Менің анам» тақырыбына әңгіме құраңдар.</w:t>
            </w:r>
          </w:p>
          <w:p w14:paraId="4903726A">
            <w:pPr>
              <w:rPr>
                <w:lang w:val="kk-KZ"/>
              </w:rPr>
            </w:pPr>
            <w:r>
              <w:rPr>
                <w:lang w:val="kk-KZ"/>
              </w:rPr>
              <w:t>Педагог балаларға көмек ретінде қосымша сұрақтар қояды:</w:t>
            </w:r>
          </w:p>
          <w:p w14:paraId="2449355F">
            <w:pPr>
              <w:rPr>
                <w:lang w:val="kk-KZ"/>
              </w:rPr>
            </w:pPr>
            <w:r>
              <w:rPr>
                <w:lang w:val="kk-KZ"/>
              </w:rPr>
              <w:t>– Анаңның аты кім?</w:t>
            </w:r>
          </w:p>
          <w:p w14:paraId="27914C0A">
            <w:pPr>
              <w:rPr>
                <w:lang w:val="kk-KZ"/>
              </w:rPr>
            </w:pPr>
            <w:r>
              <w:rPr>
                <w:lang w:val="kk-KZ"/>
              </w:rPr>
              <w:t>– Кім болып жұмыс істейді?</w:t>
            </w:r>
          </w:p>
          <w:p w14:paraId="0C1EDCE6">
            <w:pPr>
              <w:rPr>
                <w:lang w:val="kk-KZ"/>
              </w:rPr>
            </w:pPr>
            <w:r>
              <w:rPr>
                <w:lang w:val="kk-KZ"/>
              </w:rPr>
              <w:t>– Анаңды сипаттап бере аласың ба? Ол қандай адам?</w:t>
            </w:r>
          </w:p>
          <w:p w14:paraId="170D1F0D">
            <w:pPr>
              <w:rPr>
                <w:lang w:val="kk-KZ"/>
              </w:rPr>
            </w:pPr>
            <w:r>
              <w:rPr>
                <w:lang w:val="kk-KZ"/>
              </w:rPr>
              <w:t>– Анаң сені жақсы көреді ме? Оны қайдан білесің?</w:t>
            </w:r>
          </w:p>
          <w:p w14:paraId="6D6CF1BD">
            <w:pPr>
              <w:rPr>
                <w:lang w:val="kk-KZ"/>
              </w:rPr>
            </w:pPr>
            <w:r>
              <w:rPr>
                <w:lang w:val="kk-KZ"/>
              </w:rPr>
              <w:t>Педагог қол көтерген балалардың бәрінің ойларын тыңдайды.</w:t>
            </w:r>
          </w:p>
          <w:p w14:paraId="0782CC76">
            <w:pPr>
              <w:rPr>
                <w:lang w:val="kk-KZ"/>
              </w:rPr>
            </w:pPr>
            <w:r>
              <w:rPr>
                <w:lang w:val="kk-KZ"/>
              </w:rPr>
              <w:t>Сөздік жұмыс:</w:t>
            </w:r>
          </w:p>
          <w:p w14:paraId="3FEA7474">
            <w:pPr>
              <w:rPr>
                <w:lang w:val="kk-KZ"/>
              </w:rPr>
            </w:pPr>
            <w:r>
              <w:rPr>
                <w:lang w:val="kk-KZ"/>
              </w:rPr>
              <w:t>Үн қатасың – тіл қатасың, сөйлейді мағынасында.</w:t>
            </w:r>
          </w:p>
          <w:p w14:paraId="208258B7">
            <w:pPr>
              <w:rPr>
                <w:lang w:val="kk-KZ"/>
              </w:rPr>
            </w:pPr>
            <w:r>
              <w:rPr>
                <w:lang w:val="kk-KZ"/>
              </w:rPr>
              <w:t>Мақал-мәтелдер:</w:t>
            </w:r>
          </w:p>
          <w:p w14:paraId="43921E66">
            <w:pPr>
              <w:rPr>
                <w:lang w:val="kk-KZ"/>
              </w:rPr>
            </w:pPr>
            <w:r>
              <w:rPr>
                <w:lang w:val="kk-KZ"/>
              </w:rPr>
              <w:t>«Ананың сүті – бал, баланың тілі – бал».</w:t>
            </w:r>
          </w:p>
          <w:p w14:paraId="57A5188D">
            <w:pPr>
              <w:rPr>
                <w:lang w:val="kk-KZ"/>
              </w:rPr>
            </w:pPr>
            <w:r>
              <w:rPr>
                <w:lang w:val="kk-KZ"/>
              </w:rPr>
              <w:t>Педагог балаларға мақал-мәтелді көтеріңкі дауыспен, орта дауыспен, төмен дауыспен</w:t>
            </w:r>
          </w:p>
          <w:p w14:paraId="73ABCFD5">
            <w:pPr>
              <w:rPr>
                <w:lang w:val="kk-KZ"/>
              </w:rPr>
            </w:pPr>
            <w:r>
              <w:rPr>
                <w:lang w:val="kk-KZ"/>
              </w:rPr>
              <w:t>қайталатады.</w:t>
            </w:r>
          </w:p>
          <w:p w14:paraId="21510CD3">
            <w:pPr>
              <w:rPr>
                <w:lang w:val="kk-KZ"/>
              </w:rPr>
            </w:pPr>
            <w:r>
              <w:rPr>
                <w:lang w:val="kk-KZ"/>
              </w:rPr>
              <w:t>Сергіту сәті:</w:t>
            </w:r>
          </w:p>
          <w:p w14:paraId="3D65CA9A">
            <w:pPr>
              <w:rPr>
                <w:lang w:val="kk-KZ"/>
              </w:rPr>
            </w:pPr>
            <w:r>
              <w:rPr>
                <w:lang w:val="kk-KZ"/>
              </w:rPr>
              <w:t>Орнымыздан тұрамыз,</w:t>
            </w:r>
          </w:p>
          <w:p w14:paraId="051A4885">
            <w:pPr>
              <w:rPr>
                <w:lang w:val="kk-KZ"/>
              </w:rPr>
            </w:pPr>
            <w:r>
              <w:rPr>
                <w:lang w:val="kk-KZ"/>
              </w:rPr>
              <w:t>Қолды белге қоямыз,</w:t>
            </w:r>
          </w:p>
          <w:p w14:paraId="5C5CD03C">
            <w:pPr>
              <w:rPr>
                <w:lang w:val="kk-KZ"/>
              </w:rPr>
            </w:pPr>
            <w:r>
              <w:rPr>
                <w:lang w:val="kk-KZ"/>
              </w:rPr>
              <w:t>Бұрыламыз оңға бір,</w:t>
            </w:r>
          </w:p>
          <w:p w14:paraId="6FAD774B">
            <w:pPr>
              <w:rPr>
                <w:lang w:val="kk-KZ"/>
              </w:rPr>
            </w:pPr>
            <w:r>
              <w:rPr>
                <w:lang w:val="kk-KZ"/>
              </w:rPr>
              <w:t>Бұрыламыз солға бір.</w:t>
            </w:r>
          </w:p>
          <w:p w14:paraId="6CC66EDB">
            <w:pPr>
              <w:rPr>
                <w:lang w:val="kk-KZ"/>
              </w:rPr>
            </w:pPr>
            <w:r>
              <w:rPr>
                <w:lang w:val="kk-KZ"/>
              </w:rPr>
              <w:t>Біз бақытты баламыз,</w:t>
            </w:r>
          </w:p>
          <w:p w14:paraId="1397B615">
            <w:pPr>
              <w:rPr>
                <w:lang w:val="kk-KZ"/>
              </w:rPr>
            </w:pPr>
            <w:r>
              <w:rPr>
                <w:lang w:val="kk-KZ"/>
              </w:rPr>
              <w:t>Гүл-гүл жайнап жанамыз.</w:t>
            </w:r>
          </w:p>
          <w:p w14:paraId="3E30F41C">
            <w:pPr>
              <w:rPr>
                <w:lang w:val="kk-KZ"/>
              </w:rPr>
            </w:pPr>
            <w:r>
              <w:rPr>
                <w:lang w:val="kk-KZ"/>
              </w:rPr>
              <w:t>Жаттығулар жасасақ,</w:t>
            </w:r>
          </w:p>
          <w:p w14:paraId="77119DA7">
            <w:pPr>
              <w:rPr>
                <w:lang w:val="kk-KZ"/>
              </w:rPr>
            </w:pPr>
            <w:r>
              <w:rPr>
                <w:lang w:val="kk-KZ"/>
              </w:rPr>
              <w:t>Жақсы сергіп қаламыз.</w:t>
            </w:r>
          </w:p>
          <w:p w14:paraId="79D9F471">
            <w:pPr>
              <w:rPr>
                <w:lang w:val="kk-KZ"/>
              </w:rPr>
            </w:pPr>
            <w:r>
              <w:rPr>
                <w:lang w:val="kk-KZ"/>
              </w:rPr>
              <w:t>Педагог «Ана» сөзіне дыбыстық талдау жасауды ұсынады.</w:t>
            </w:r>
          </w:p>
          <w:p w14:paraId="39839F18">
            <w:pPr>
              <w:rPr>
                <w:lang w:val="kk-KZ"/>
              </w:rPr>
            </w:pPr>
            <w:r>
              <w:rPr>
                <w:lang w:val="kk-KZ"/>
              </w:rPr>
              <w:t>А – жуан дауысты.</w:t>
            </w:r>
          </w:p>
          <w:p w14:paraId="097B21EE">
            <w:pPr>
              <w:rPr>
                <w:lang w:val="kk-KZ"/>
              </w:rPr>
            </w:pPr>
            <w:r>
              <w:rPr>
                <w:lang w:val="kk-KZ"/>
              </w:rPr>
              <w:t>Н – үнді дауыссыз.</w:t>
            </w:r>
          </w:p>
          <w:p w14:paraId="53D16281">
            <w:pPr>
              <w:rPr>
                <w:lang w:val="kk-KZ"/>
              </w:rPr>
            </w:pPr>
            <w:r>
              <w:rPr>
                <w:lang w:val="kk-KZ"/>
              </w:rPr>
              <w:t>А – жуан дауысты.</w:t>
            </w:r>
          </w:p>
          <w:p w14:paraId="22BCCDCD">
            <w:pPr>
              <w:rPr>
                <w:lang w:val="kk-KZ"/>
              </w:rPr>
            </w:pPr>
            <w:r>
              <w:rPr>
                <w:lang w:val="kk-KZ"/>
              </w:rPr>
              <w:t>Дидактикалық ойын: «Анама сыйлық».</w:t>
            </w:r>
          </w:p>
          <w:p w14:paraId="402FEA45">
            <w:pPr>
              <w:rPr>
                <w:lang w:val="kk-KZ"/>
              </w:rPr>
            </w:pPr>
            <w:r>
              <w:rPr>
                <w:lang w:val="kk-KZ"/>
              </w:rPr>
              <w:t>Дәптермен жұмыс. Дәптердегі тапсырманы орындау. Анасына таңдаған әшекейді түрлі</w:t>
            </w:r>
          </w:p>
          <w:p w14:paraId="093B26C5">
            <w:pPr>
              <w:rPr>
                <w:lang w:val="kk-KZ"/>
              </w:rPr>
            </w:pPr>
            <w:r>
              <w:rPr>
                <w:lang w:val="kk-KZ"/>
              </w:rPr>
              <w:t>түсті қаламмен бояйды. Әшекей бұйымды қай жерге тағатыны, қалай аталатыны туралы</w:t>
            </w:r>
          </w:p>
          <w:p w14:paraId="3D4B14E8">
            <w:pPr>
              <w:rPr>
                <w:lang w:val="kk-KZ"/>
              </w:rPr>
            </w:pPr>
            <w:r>
              <w:rPr>
                <w:lang w:val="kk-KZ"/>
              </w:rPr>
              <w:t>айтып береді.</w:t>
            </w:r>
          </w:p>
          <w:p w14:paraId="046DCABF">
            <w:pPr>
              <w:rPr>
                <w:lang w:val="kk-KZ"/>
              </w:rPr>
            </w:pPr>
            <w:r>
              <w:rPr>
                <w:lang w:val="kk-KZ"/>
              </w:rPr>
              <w:t>3. Қорытынды бөлім. Рефлексия</w:t>
            </w:r>
          </w:p>
          <w:p w14:paraId="0307B94A">
            <w:pPr>
              <w:rPr>
                <w:lang w:val="kk-KZ"/>
              </w:rPr>
            </w:pPr>
            <w:r>
              <w:rPr>
                <w:lang w:val="kk-KZ"/>
              </w:rPr>
              <w:t>Педагог аналарына өмір бойы көмекші болу әр баланың парызы екенін айта келе, өлең</w:t>
            </w:r>
          </w:p>
          <w:p w14:paraId="5A5BEC53">
            <w:pPr>
              <w:rPr>
                <w:lang w:val="kk-KZ"/>
              </w:rPr>
            </w:pPr>
            <w:r>
              <w:rPr>
                <w:lang w:val="kk-KZ"/>
              </w:rPr>
              <w:t>жолдарын жаттап алуды ұсынады.</w:t>
            </w:r>
          </w:p>
          <w:p w14:paraId="13861EF3">
            <w:pPr>
              <w:rPr>
                <w:lang w:val="kk-KZ"/>
              </w:rPr>
            </w:pPr>
            <w:r>
              <w:rPr>
                <w:lang w:val="kk-KZ"/>
              </w:rPr>
              <w:t>Апам үшін күнде мен,</w:t>
            </w:r>
          </w:p>
          <w:p w14:paraId="1B5DFEE3">
            <w:pPr>
              <w:rPr>
                <w:lang w:val="kk-KZ"/>
              </w:rPr>
            </w:pPr>
            <w:r>
              <w:rPr>
                <w:lang w:val="kk-KZ"/>
              </w:rPr>
              <w:t>Отынға ағаш жарамын.</w:t>
            </w:r>
          </w:p>
          <w:p w14:paraId="0007FD32">
            <w:pPr>
              <w:rPr>
                <w:lang w:val="kk-KZ"/>
              </w:rPr>
            </w:pPr>
            <w:r>
              <w:rPr>
                <w:lang w:val="kk-KZ"/>
              </w:rPr>
              <w:t>Су құямын гүлге мен,</w:t>
            </w:r>
          </w:p>
          <w:p w14:paraId="4D891984">
            <w:pPr>
              <w:rPr>
                <w:lang w:val="kk-KZ"/>
              </w:rPr>
            </w:pPr>
            <w:r>
              <w:rPr>
                <w:lang w:val="kk-KZ"/>
              </w:rPr>
              <w:t>Дүкенге де барамын.</w:t>
            </w:r>
          </w:p>
          <w:p w14:paraId="1FA4B932">
            <w:pPr>
              <w:rPr>
                <w:lang w:val="kk-KZ"/>
              </w:rPr>
            </w:pPr>
            <w:r>
              <w:rPr>
                <w:lang w:val="kk-KZ"/>
              </w:rPr>
              <w:t>(Қ.Мырза Әли)</w:t>
            </w:r>
          </w:p>
          <w:p w14:paraId="0D6164EB">
            <w:pPr>
              <w:rPr>
                <w:lang w:val="kk-KZ"/>
              </w:rPr>
            </w:pPr>
          </w:p>
          <w:p w14:paraId="6C695639">
            <w:pPr>
              <w:rPr>
                <w:lang w:val="kk-KZ"/>
              </w:rPr>
            </w:pPr>
            <w:r>
              <w:rPr>
                <w:lang w:val="kk-KZ"/>
              </w:rPr>
              <w:t xml:space="preserve">2.Сауат  ашу  негіздері:  </w:t>
            </w:r>
          </w:p>
          <w:p w14:paraId="201DB428">
            <w:pPr>
              <w:rPr>
                <w:lang w:val="kk-KZ"/>
              </w:rPr>
            </w:pPr>
            <w:r>
              <w:rPr>
                <w:lang w:val="kk-KZ"/>
              </w:rPr>
              <w:t>Міндеттері: дыбыстық құрылымы әртүрлі үш дыбысты сөздерге дыбыстық талдау жасайды ,түзу, қисық сызық сызады.</w:t>
            </w:r>
          </w:p>
          <w:p w14:paraId="2E95284A">
            <w:pPr>
              <w:rPr>
                <w:lang w:val="kk-KZ"/>
              </w:rPr>
            </w:pPr>
            <w:r>
              <w:rPr>
                <w:lang w:val="kk-KZ"/>
              </w:rPr>
              <w:t>ҰІӘ барысы:</w:t>
            </w:r>
          </w:p>
          <w:p w14:paraId="2B377CD8">
            <w:pPr>
              <w:rPr>
                <w:lang w:val="kk-KZ"/>
              </w:rPr>
            </w:pPr>
            <w:r>
              <w:rPr>
                <w:lang w:val="kk-KZ"/>
              </w:rPr>
              <w:t>Шаттық шеңбері.</w:t>
            </w:r>
          </w:p>
          <w:p w14:paraId="0ABD3BC5">
            <w:pPr>
              <w:rPr>
                <w:lang w:val="kk-KZ"/>
              </w:rPr>
            </w:pPr>
            <w:r>
              <w:rPr>
                <w:lang w:val="kk-KZ"/>
              </w:rPr>
              <w:t xml:space="preserve">Гүл туралы жұмбақ жасырылады </w:t>
            </w:r>
          </w:p>
          <w:p w14:paraId="18AAAB1E">
            <w:pPr>
              <w:rPr>
                <w:lang w:val="kk-KZ"/>
              </w:rPr>
            </w:pPr>
            <w:r>
              <w:rPr>
                <w:lang w:val="kk-KZ"/>
              </w:rPr>
              <w:t>Ойын: «Сөз ойла тез ойла»</w:t>
            </w:r>
          </w:p>
          <w:p w14:paraId="66735A5D">
            <w:pPr>
              <w:rPr>
                <w:lang w:val="kk-KZ"/>
              </w:rPr>
            </w:pPr>
            <w:r>
              <w:rPr>
                <w:lang w:val="kk-KZ"/>
              </w:rPr>
              <w:t>Шарты: Гг дыбысынан келетін сөз тауып дыбыстық талдау жасаңдар?</w:t>
            </w:r>
          </w:p>
          <w:p w14:paraId="725E9206">
            <w:pPr>
              <w:rPr>
                <w:lang w:val="kk-KZ"/>
              </w:rPr>
            </w:pPr>
            <w:r>
              <w:rPr>
                <w:lang w:val="kk-KZ"/>
              </w:rPr>
              <w:t>Ойын «Гг дыбысы»</w:t>
            </w:r>
          </w:p>
          <w:p w14:paraId="3114F421">
            <w:pPr>
              <w:rPr>
                <w:lang w:val="kk-KZ"/>
              </w:rPr>
            </w:pPr>
            <w:r>
              <w:rPr>
                <w:lang w:val="kk-KZ"/>
              </w:rPr>
              <w:t>Н: құмды, ермексазды пайдаланып Г әріпін жазыңдар.</w:t>
            </w:r>
          </w:p>
          <w:p w14:paraId="0BE66AE3">
            <w:pPr>
              <w:rPr>
                <w:lang w:val="kk-KZ"/>
              </w:rPr>
            </w:pPr>
            <w:r>
              <w:rPr>
                <w:lang w:val="kk-KZ"/>
              </w:rPr>
              <w:t>Қорытынды:</w:t>
            </w:r>
          </w:p>
          <w:p w14:paraId="219F323A">
            <w:pPr>
              <w:rPr>
                <w:lang w:val="kk-KZ"/>
              </w:rPr>
            </w:pPr>
            <w:r>
              <w:rPr>
                <w:lang w:val="kk-KZ"/>
              </w:rPr>
              <w:t>Кері байланыс арқылы қортындылау.</w:t>
            </w:r>
          </w:p>
          <w:p w14:paraId="7356918A">
            <w:pPr>
              <w:rPr>
                <w:lang w:val="kk-KZ"/>
              </w:rPr>
            </w:pPr>
          </w:p>
          <w:p w14:paraId="5B1A5D5B">
            <w:pPr>
              <w:rPr>
                <w:color w:val="0D0D0D"/>
                <w:lang w:val="kk-KZ"/>
              </w:rPr>
            </w:pPr>
            <w:r>
              <w:rPr>
                <w:color w:val="0D0D0D"/>
                <w:lang w:val="kk-KZ"/>
              </w:rPr>
              <w:t>3.Математика негіздері.</w:t>
            </w:r>
          </w:p>
          <w:p w14:paraId="1D7C6093">
            <w:pPr>
              <w:rPr>
                <w:lang w:val="kk-KZ"/>
              </w:rPr>
            </w:pPr>
            <w:r>
              <w:rPr>
                <w:lang w:val="kk-KZ"/>
              </w:rPr>
              <w:t>Міндеттері: «Ұзын-қысқа,жоғары-төмен арнайы ұйымдастырылған жағдайда заттардың ұзынырақ (қысқа), жоғары (төмен),екендігін анықтайды.</w:t>
            </w:r>
          </w:p>
          <w:p w14:paraId="4791AC30">
            <w:pPr>
              <w:rPr>
                <w:lang w:val="kk-KZ"/>
              </w:rPr>
            </w:pPr>
            <w:r>
              <w:rPr>
                <w:lang w:val="kk-KZ"/>
              </w:rPr>
              <w:t>ойын: «Ажыратамыз»</w:t>
            </w:r>
          </w:p>
          <w:p w14:paraId="3A877D89">
            <w:pPr>
              <w:rPr>
                <w:lang w:val="kk-KZ"/>
              </w:rPr>
            </w:pPr>
            <w:r>
              <w:rPr>
                <w:lang w:val="kk-KZ"/>
              </w:rPr>
              <w:t>Нұсқау: Алдарыңдағы жолақшаларды беттестіру арқылы ұзындығын өлшеңдер</w:t>
            </w:r>
          </w:p>
          <w:p w14:paraId="7AE7D146">
            <w:pPr>
              <w:rPr>
                <w:lang w:val="kk-KZ"/>
              </w:rPr>
            </w:pPr>
            <w:r>
              <w:rPr>
                <w:lang w:val="kk-KZ"/>
              </w:rPr>
              <w:t xml:space="preserve"> ойын: «Топтағы заттар жоғарыда,төменде» Тұрған  заттарды көрсету арқылы ажыратыңдар.</w:t>
            </w:r>
          </w:p>
          <w:p w14:paraId="2A5468D6">
            <w:pPr>
              <w:rPr>
                <w:lang w:val="kk-KZ"/>
              </w:rPr>
            </w:pPr>
            <w:r>
              <w:rPr>
                <w:lang w:val="kk-KZ"/>
              </w:rPr>
              <w:t xml:space="preserve">Саралау стратегиясы </w:t>
            </w:r>
          </w:p>
          <w:p w14:paraId="03469DB5">
            <w:pPr>
              <w:rPr>
                <w:lang w:val="kk-KZ"/>
              </w:rPr>
            </w:pPr>
            <w:r>
              <w:rPr>
                <w:lang w:val="kk-KZ"/>
              </w:rPr>
              <w:t>Топтық жұмыс</w:t>
            </w:r>
          </w:p>
          <w:p w14:paraId="471CD290">
            <w:pPr>
              <w:rPr>
                <w:lang w:val="kk-KZ"/>
              </w:rPr>
            </w:pPr>
            <w:r>
              <w:rPr>
                <w:lang w:val="kk-KZ"/>
              </w:rPr>
              <w:t xml:space="preserve">1 топ. Топтың жартысына жұптасып тұруды ұсынады. </w:t>
            </w:r>
          </w:p>
          <w:p w14:paraId="37C6C5CB">
            <w:pPr>
              <w:rPr>
                <w:lang w:val="kk-KZ"/>
              </w:rPr>
            </w:pPr>
            <w:r>
              <w:rPr>
                <w:lang w:val="kk-KZ"/>
              </w:rPr>
              <w:t xml:space="preserve">2 топ. Топтың екінші жартысы жұптарды салыстырады; одан кейін балалар орын алмастырады.  Балалар мойынорағыштардың ұзындығын өлшеу бойынша практикалық жұмысқа қатысады. Сұрақтарға жауап береді. Бір-бірімізге жақын тұрамыз немесе бір-бірімізге арқамызды тақап тұрамыз, кімнің басы жоғарырақ болса, соның бойы ұзынырақ болғаны. </w:t>
            </w:r>
          </w:p>
          <w:p w14:paraId="5F9EC14E">
            <w:pPr>
              <w:rPr>
                <w:lang w:val="kk-KZ"/>
              </w:rPr>
            </w:pPr>
            <w:r>
              <w:rPr>
                <w:lang w:val="kk-KZ"/>
              </w:rPr>
              <w:t>Сергіту сәті</w:t>
            </w:r>
          </w:p>
          <w:p w14:paraId="686AAEE4">
            <w:pPr>
              <w:rPr>
                <w:lang w:val="kk-KZ"/>
              </w:rPr>
            </w:pPr>
            <w:r>
              <w:rPr>
                <w:lang w:val="kk-KZ"/>
              </w:rPr>
              <w:t xml:space="preserve">Біз қол соғамыз, </w:t>
            </w:r>
          </w:p>
          <w:p w14:paraId="5FC44DB3">
            <w:pPr>
              <w:rPr>
                <w:lang w:val="kk-KZ"/>
              </w:rPr>
            </w:pPr>
            <w:r>
              <w:rPr>
                <w:lang w:val="kk-KZ"/>
              </w:rPr>
              <w:t xml:space="preserve">Қол соғамыз. </w:t>
            </w:r>
          </w:p>
          <w:p w14:paraId="08E5A2F3">
            <w:pPr>
              <w:rPr>
                <w:lang w:val="kk-KZ"/>
              </w:rPr>
            </w:pPr>
            <w:r>
              <w:rPr>
                <w:lang w:val="kk-KZ"/>
              </w:rPr>
              <w:t xml:space="preserve">Аяқпен еденді топылдатамыз. </w:t>
            </w:r>
          </w:p>
          <w:p w14:paraId="6CA8EC5D">
            <w:pPr>
              <w:rPr>
                <w:lang w:val="kk-KZ"/>
              </w:rPr>
            </w:pPr>
            <w:r>
              <w:rPr>
                <w:lang w:val="kk-KZ"/>
              </w:rPr>
              <w:t xml:space="preserve">Тіземізді соққылаймыз. Қолымызды көтереміз. Қолдарымыз айналады, Төмен түседі. </w:t>
            </w:r>
          </w:p>
          <w:p w14:paraId="27808C72">
            <w:pPr>
              <w:rPr>
                <w:lang w:val="kk-KZ"/>
              </w:rPr>
            </w:pPr>
            <w:r>
              <w:rPr>
                <w:lang w:val="kk-KZ"/>
              </w:rPr>
              <w:t xml:space="preserve">Айналады, айналады. Тоқтайды. </w:t>
            </w:r>
          </w:p>
          <w:p w14:paraId="0998B12F">
            <w:pPr>
              <w:rPr>
                <w:lang w:val="kk-KZ"/>
              </w:rPr>
            </w:pPr>
            <w:r>
              <w:rPr>
                <w:lang w:val="kk-KZ"/>
              </w:rPr>
              <w:t>Кері байланыс ұсыну: Оқу қызметінің нәтижесін қорытындылайды. Бүгінгі оқу қызметінде қандай жаңа мағлұматтарды білдіңдер?</w:t>
            </w:r>
          </w:p>
          <w:p w14:paraId="41D1FB4A">
            <w:pPr>
              <w:rPr>
                <w:lang w:val="kk-KZ"/>
              </w:rPr>
            </w:pPr>
            <w:r>
              <w:rPr>
                <w:lang w:val="kk-KZ"/>
              </w:rPr>
              <w:t xml:space="preserve">Ең қызықты не болды? Балалар, сендерге үйде өлшем жасап, ең сүйікті ойыншықтарыңды өлшеуді ұсынамын. </w:t>
            </w:r>
          </w:p>
          <w:p w14:paraId="2FA22DF6">
            <w:pPr>
              <w:rPr>
                <w:lang w:val="kk-KZ"/>
              </w:rPr>
            </w:pPr>
            <w:r>
              <w:rPr>
                <w:lang w:val="kk-KZ"/>
              </w:rPr>
              <w:t>Педагогті тыңдайды, әсерлерімен бөліседі</w:t>
            </w:r>
          </w:p>
          <w:p w14:paraId="7BC9F54E">
            <w:pPr>
              <w:rPr>
                <w:lang w:val="kk-KZ"/>
              </w:rPr>
            </w:pPr>
            <w:r>
              <w:rPr>
                <w:lang w:val="kk-KZ"/>
              </w:rPr>
              <w:t>4.Дене тәрбиесі</w:t>
            </w:r>
          </w:p>
          <w:p w14:paraId="0DD4A15B">
            <w:pPr>
              <w:rPr>
                <w:lang w:val="kk-KZ" w:eastAsia="zh-CN"/>
              </w:rPr>
            </w:pPr>
            <w:r>
              <w:rPr>
                <w:lang w:val="kk-KZ" w:eastAsia="zh-CN"/>
              </w:rPr>
              <w:t>Тақырыбы: «Менің достарымның ойыны»</w:t>
            </w:r>
            <w:r>
              <w:rPr>
                <w:lang w:val="kk-KZ"/>
              </w:rPr>
              <w:t xml:space="preserve"> </w:t>
            </w:r>
            <w:r>
              <w:rPr>
                <w:lang w:val="kk-KZ" w:eastAsia="zh-CN"/>
              </w:rPr>
              <w:t>Тізбектелген түрлі жаттығуларды орындау дағдыларын дамыту. Айналып</w:t>
            </w:r>
          </w:p>
          <w:p w14:paraId="313EE8D1">
            <w:pPr>
              <w:rPr>
                <w:lang w:val="kk-KZ" w:eastAsia="zh-CN"/>
              </w:rPr>
            </w:pPr>
            <w:r>
              <w:rPr>
                <w:lang w:val="kk-KZ" w:eastAsia="zh-CN"/>
              </w:rPr>
              <w:t>тұрған арқаннан өтуге жаттықтыру, жерден екі аяқпен бірдей итеріліп, арқанның дәл</w:t>
            </w:r>
          </w:p>
          <w:p w14:paraId="55765BB6">
            <w:pPr>
              <w:rPr>
                <w:lang w:val="kk-KZ" w:eastAsia="zh-CN"/>
              </w:rPr>
            </w:pPr>
            <w:r>
              <w:rPr>
                <w:lang w:val="kk-KZ" w:eastAsia="zh-CN"/>
              </w:rPr>
              <w:t>аяғының астынан өту сәтінде секіруді дамыта түсу.</w:t>
            </w:r>
          </w:p>
          <w:p w14:paraId="38A94164">
            <w:pPr>
              <w:rPr>
                <w:lang w:val="kk-KZ" w:eastAsia="zh-CN"/>
              </w:rPr>
            </w:pPr>
            <w:r>
              <w:rPr>
                <w:lang w:val="kk-KZ" w:eastAsia="zh-CN"/>
              </w:rPr>
              <w:t>Ұшып келе жатқан доптан түрлі тактикалар қолданып қашуды бекіту.</w:t>
            </w:r>
          </w:p>
          <w:p w14:paraId="503E5EDC">
            <w:pPr>
              <w:rPr>
                <w:lang w:val="kk-KZ" w:eastAsia="zh-CN"/>
              </w:rPr>
            </w:pPr>
            <w:r>
              <w:rPr>
                <w:lang w:val="kk-KZ" w:eastAsia="zh-CN"/>
              </w:rPr>
              <w:t>Кеңістікті бағдарлай білу, төзімділігін, реакция шапшаңдығын дамыту. Өз әрекетін</w:t>
            </w:r>
          </w:p>
          <w:p w14:paraId="03CA0D58">
            <w:pPr>
              <w:rPr>
                <w:lang w:val="kk-KZ" w:eastAsia="zh-CN"/>
              </w:rPr>
            </w:pPr>
            <w:r>
              <w:rPr>
                <w:lang w:val="kk-KZ" w:eastAsia="zh-CN"/>
              </w:rPr>
              <w:t>командадағы өзге ойыншылардың қимылымен үйлестіруін қалыптастыру ҰІӘ барысы:</w:t>
            </w:r>
          </w:p>
          <w:p w14:paraId="796EA043">
            <w:pPr>
              <w:rPr>
                <w:lang w:val="kk-KZ" w:eastAsia="zh-CN"/>
              </w:rPr>
            </w:pPr>
            <w:r>
              <w:rPr>
                <w:lang w:val="kk-KZ" w:eastAsia="zh-CN"/>
              </w:rPr>
              <w:t>Өлең жолдарына сәйкес қимылдар жасайды.</w:t>
            </w:r>
          </w:p>
          <w:p w14:paraId="24072C7E">
            <w:pPr>
              <w:rPr>
                <w:lang w:val="kk-KZ" w:eastAsia="zh-CN"/>
              </w:rPr>
            </w:pPr>
            <w:r>
              <w:rPr>
                <w:lang w:val="kk-KZ" w:eastAsia="zh-CN"/>
              </w:rPr>
              <w:t>«Қол ұстасып достарым,</w:t>
            </w:r>
          </w:p>
          <w:p w14:paraId="4242A4E1">
            <w:pPr>
              <w:rPr>
                <w:lang w:val="kk-KZ" w:eastAsia="zh-CN"/>
              </w:rPr>
            </w:pPr>
            <w:r>
              <w:rPr>
                <w:lang w:val="kk-KZ" w:eastAsia="zh-CN"/>
              </w:rPr>
              <w:t>Бір шеңбер боп тұр екен.</w:t>
            </w:r>
          </w:p>
          <w:p w14:paraId="11BC340B">
            <w:pPr>
              <w:rPr>
                <w:lang w:val="kk-KZ" w:eastAsia="zh-CN"/>
              </w:rPr>
            </w:pPr>
            <w:r>
              <w:rPr>
                <w:lang w:val="kk-KZ" w:eastAsia="zh-CN"/>
              </w:rPr>
              <w:t>Оңға бірге жүреміз,</w:t>
            </w:r>
          </w:p>
          <w:p w14:paraId="7C253779">
            <w:pPr>
              <w:rPr>
                <w:lang w:val="kk-KZ" w:eastAsia="zh-CN"/>
              </w:rPr>
            </w:pPr>
            <w:r>
              <w:rPr>
                <w:lang w:val="kk-KZ" w:eastAsia="zh-CN"/>
              </w:rPr>
              <w:t>Сосын солға жүреміз.</w:t>
            </w:r>
          </w:p>
          <w:p w14:paraId="3ACE26FA">
            <w:pPr>
              <w:rPr>
                <w:lang w:val="kk-KZ" w:eastAsia="zh-CN"/>
              </w:rPr>
            </w:pPr>
            <w:r>
              <w:rPr>
                <w:lang w:val="kk-KZ" w:eastAsia="zh-CN"/>
              </w:rPr>
              <w:t>Ортасына жиналып,</w:t>
            </w:r>
          </w:p>
          <w:p w14:paraId="11BA0EC7">
            <w:pPr>
              <w:rPr>
                <w:lang w:val="kk-KZ" w:eastAsia="zh-CN"/>
              </w:rPr>
            </w:pPr>
            <w:r>
              <w:rPr>
                <w:lang w:val="kk-KZ" w:eastAsia="zh-CN"/>
              </w:rPr>
              <w:t>Айналып бірге күлеміз!</w:t>
            </w:r>
          </w:p>
          <w:p w14:paraId="29D5A67C">
            <w:pPr>
              <w:rPr>
                <w:lang w:val="kk-KZ" w:eastAsia="zh-CN"/>
              </w:rPr>
            </w:pPr>
            <w:r>
              <w:rPr>
                <w:lang w:val="kk-KZ" w:eastAsia="zh-CN"/>
              </w:rPr>
              <w:t>Қырсық бала болмаймыз!</w:t>
            </w:r>
          </w:p>
          <w:p w14:paraId="0460B3C0">
            <w:pPr>
              <w:rPr>
                <w:lang w:val="kk-KZ" w:eastAsia="zh-CN"/>
              </w:rPr>
            </w:pPr>
            <w:r>
              <w:rPr>
                <w:lang w:val="kk-KZ" w:eastAsia="zh-CN"/>
              </w:rPr>
              <w:t>Шаттанып бірге ойнаймыз!»</w:t>
            </w:r>
          </w:p>
          <w:p w14:paraId="0CDC71EB">
            <w:pPr>
              <w:rPr>
                <w:lang w:val="kk-KZ" w:eastAsia="zh-CN"/>
              </w:rPr>
            </w:pPr>
            <w:r>
              <w:rPr>
                <w:lang w:val="kk-KZ" w:eastAsia="zh-CN"/>
              </w:rPr>
              <w:t>2. Негізгі кезең</w:t>
            </w:r>
          </w:p>
          <w:p w14:paraId="000AFB73">
            <w:pPr>
              <w:rPr>
                <w:lang w:val="kk-KZ" w:eastAsia="zh-CN"/>
              </w:rPr>
            </w:pPr>
            <w:r>
              <w:rPr>
                <w:lang w:val="kk-KZ" w:eastAsia="zh-CN"/>
              </w:rPr>
              <w:t>I. Табанына арналғын түзету жаттығуларын орындау: аяқ басымен жүру, өкшемен жүру,</w:t>
            </w:r>
          </w:p>
          <w:p w14:paraId="405D0B4C">
            <w:pPr>
              <w:rPr>
                <w:lang w:val="kk-KZ" w:eastAsia="zh-CN"/>
              </w:rPr>
            </w:pPr>
            <w:r>
              <w:rPr>
                <w:lang w:val="kk-KZ" w:eastAsia="zh-CN"/>
              </w:rPr>
              <w:t>табанның ішкі қырымен, сыртқы қырымен жүру.</w:t>
            </w:r>
          </w:p>
          <w:p w14:paraId="4C873601">
            <w:pPr>
              <w:rPr>
                <w:lang w:val="kk-KZ" w:eastAsia="zh-CN"/>
              </w:rPr>
            </w:pPr>
            <w:r>
              <w:rPr>
                <w:lang w:val="kk-KZ" w:eastAsia="zh-CN"/>
              </w:rPr>
              <w:t>Қысқа, алшақ аттап жүгіру.</w:t>
            </w:r>
          </w:p>
          <w:p w14:paraId="7A2FB234">
            <w:pPr>
              <w:rPr>
                <w:lang w:val="kk-KZ" w:eastAsia="zh-CN"/>
              </w:rPr>
            </w:pPr>
            <w:r>
              <w:rPr>
                <w:lang w:val="kk-KZ" w:eastAsia="zh-CN"/>
              </w:rPr>
              <w:t>Тыныс алуды қалыпқа келтіру.</w:t>
            </w:r>
          </w:p>
          <w:p w14:paraId="12D48009">
            <w:pPr>
              <w:rPr>
                <w:lang w:val="kk-KZ" w:eastAsia="zh-CN"/>
              </w:rPr>
            </w:pPr>
            <w:r>
              <w:rPr>
                <w:lang w:val="kk-KZ" w:eastAsia="zh-CN"/>
              </w:rPr>
              <w:t xml:space="preserve">II. Көз бұлшық еттерін белсендіру жаттығулары. </w:t>
            </w:r>
          </w:p>
          <w:p w14:paraId="7D409895">
            <w:pPr>
              <w:rPr>
                <w:lang w:val="kk-KZ" w:eastAsia="zh-CN"/>
              </w:rPr>
            </w:pPr>
            <w:r>
              <w:rPr>
                <w:lang w:val="kk-KZ" w:eastAsia="zh-CN"/>
              </w:rPr>
              <w:t>Бұл жаттығулар статикалық күйзелістен айырылуға, көз бұлшық еттеріндегі қан</w:t>
            </w:r>
          </w:p>
          <w:p w14:paraId="322A78A0">
            <w:pPr>
              <w:rPr>
                <w:lang w:val="kk-KZ" w:eastAsia="zh-CN"/>
              </w:rPr>
            </w:pPr>
            <w:r>
              <w:rPr>
                <w:lang w:val="kk-KZ" w:eastAsia="zh-CN"/>
              </w:rPr>
              <w:t>айналымының жақсаруына, көлденең жазықтықтағы қимыл әрекеттерін бағдарлаубасқаруының жақсаруына, вестибуляр аппаратының реакцияларын жалғастыруға, көз</w:t>
            </w:r>
          </w:p>
          <w:p w14:paraId="22626C91">
            <w:pPr>
              <w:rPr>
                <w:lang w:val="kk-KZ" w:eastAsia="zh-CN"/>
              </w:rPr>
            </w:pPr>
            <w:r>
              <w:rPr>
                <w:lang w:val="kk-KZ" w:eastAsia="zh-CN"/>
              </w:rPr>
              <w:t>қимылдарының жақсаруына септігін тигізеді.</w:t>
            </w:r>
          </w:p>
          <w:p w14:paraId="34EBB35E">
            <w:pPr>
              <w:rPr>
                <w:lang w:val="kk-KZ" w:eastAsia="zh-CN"/>
              </w:rPr>
            </w:pPr>
            <w:r>
              <w:rPr>
                <w:lang w:val="kk-KZ" w:eastAsia="zh-CN"/>
              </w:rPr>
              <w:t>1. 30 сек интервалмен көзді қатты ашып-жұмуды 5–6 рет қайталау.</w:t>
            </w:r>
          </w:p>
          <w:p w14:paraId="514CFBEF">
            <w:pPr>
              <w:rPr>
                <w:lang w:val="kk-KZ" w:eastAsia="zh-CN"/>
              </w:rPr>
            </w:pPr>
            <w:r>
              <w:rPr>
                <w:lang w:val="kk-KZ" w:eastAsia="zh-CN"/>
              </w:rPr>
              <w:t>2. 2-3 сек көзді айналдыру. 3–4 рет.</w:t>
            </w:r>
          </w:p>
          <w:p w14:paraId="1169D10D">
            <w:pPr>
              <w:rPr>
                <w:lang w:val="kk-KZ" w:eastAsia="zh-CN"/>
              </w:rPr>
            </w:pPr>
            <w:r>
              <w:rPr>
                <w:lang w:val="kk-KZ" w:eastAsia="zh-CN"/>
              </w:rPr>
              <w:t>3. 1–2 мин ішінде тез-тез жыпылықтау.</w:t>
            </w:r>
          </w:p>
          <w:p w14:paraId="23858F4E">
            <w:pPr>
              <w:rPr>
                <w:lang w:val="kk-KZ" w:eastAsia="zh-CN"/>
              </w:rPr>
            </w:pPr>
            <w:r>
              <w:rPr>
                <w:lang w:val="kk-KZ" w:eastAsia="zh-CN"/>
              </w:rPr>
              <w:t>4. 30–40 сек алысқа қарап тұру, көзді 25–30 см қашықтықта тұрған саусақтың ұшына</w:t>
            </w:r>
          </w:p>
          <w:p w14:paraId="55D763EC">
            <w:pPr>
              <w:rPr>
                <w:lang w:val="kk-KZ" w:eastAsia="zh-CN"/>
              </w:rPr>
            </w:pPr>
            <w:r>
              <w:rPr>
                <w:lang w:val="kk-KZ" w:eastAsia="zh-CN"/>
              </w:rPr>
              <w:t>ауыстыру (3–5 сек) 3–5 рет.</w:t>
            </w:r>
          </w:p>
          <w:p w14:paraId="4321449A">
            <w:pPr>
              <w:rPr>
                <w:lang w:val="kk-KZ" w:eastAsia="zh-CN"/>
              </w:rPr>
            </w:pPr>
            <w:r>
              <w:rPr>
                <w:lang w:val="kk-KZ" w:eastAsia="zh-CN"/>
              </w:rPr>
              <w:t>5. Екі қолдың үш саусағымен әр көздің үстіңгі жағын ақырындап 1-2 сек басып тұру (3–5</w:t>
            </w:r>
          </w:p>
          <w:p w14:paraId="6E51A90D">
            <w:pPr>
              <w:rPr>
                <w:lang w:val="kk-KZ" w:eastAsia="zh-CN"/>
              </w:rPr>
            </w:pPr>
            <w:r>
              <w:rPr>
                <w:lang w:val="kk-KZ" w:eastAsia="zh-CN"/>
              </w:rPr>
              <w:t>рет)</w:t>
            </w:r>
          </w:p>
          <w:p w14:paraId="4DCF4125">
            <w:pPr>
              <w:rPr>
                <w:lang w:val="kk-KZ" w:eastAsia="zh-CN"/>
              </w:rPr>
            </w:pPr>
            <w:r>
              <w:rPr>
                <w:lang w:val="kk-KZ" w:eastAsia="zh-CN"/>
              </w:rPr>
              <w:t>6. Бір қолын алдыға, мөлшері беттің орта тұсына созып ұстау. Қолынан көз алмастан оны</w:t>
            </w:r>
          </w:p>
          <w:p w14:paraId="23031829">
            <w:pPr>
              <w:rPr>
                <w:lang w:val="kk-KZ" w:eastAsia="zh-CN"/>
              </w:rPr>
            </w:pPr>
            <w:r>
              <w:rPr>
                <w:lang w:val="kk-KZ" w:eastAsia="zh-CN"/>
              </w:rPr>
              <w:t>мұрнына қарай жақындату (3–4 рет)</w:t>
            </w:r>
          </w:p>
          <w:p w14:paraId="48C2B011">
            <w:pPr>
              <w:rPr>
                <w:lang w:val="kk-KZ" w:eastAsia="zh-CN"/>
              </w:rPr>
            </w:pPr>
            <w:r>
              <w:rPr>
                <w:lang w:val="kk-KZ" w:eastAsia="zh-CN"/>
              </w:rPr>
              <w:t>«Арқаннан секіру» ( 6 рет).</w:t>
            </w:r>
          </w:p>
          <w:p w14:paraId="6FE9477A">
            <w:pPr>
              <w:rPr>
                <w:lang w:val="kk-KZ" w:eastAsia="zh-CN"/>
              </w:rPr>
            </w:pPr>
            <w:r>
              <w:rPr>
                <w:lang w:val="kk-KZ" w:eastAsia="zh-CN"/>
              </w:rPr>
              <w:t>Арқанды біресе тез, біресе ақырын, ойыншылардың біріне тигізу үшін шатастырып</w:t>
            </w:r>
          </w:p>
          <w:p w14:paraId="63680236">
            <w:pPr>
              <w:rPr>
                <w:lang w:val="kk-KZ" w:eastAsia="zh-CN"/>
              </w:rPr>
            </w:pPr>
            <w:r>
              <w:rPr>
                <w:lang w:val="kk-KZ" w:eastAsia="zh-CN"/>
              </w:rPr>
              <w:t>айналдыру.</w:t>
            </w:r>
          </w:p>
          <w:p w14:paraId="2829CB3A">
            <w:pPr>
              <w:rPr>
                <w:lang w:val="kk-KZ" w:eastAsia="zh-CN"/>
              </w:rPr>
            </w:pPr>
            <w:r>
              <w:rPr>
                <w:lang w:val="kk-KZ" w:eastAsia="zh-CN"/>
              </w:rPr>
              <w:t>Арқанның аяғының астынан өту сәтінде, жүргізушінің алдағанына көнбей, секіріп немесе</w:t>
            </w:r>
          </w:p>
          <w:p w14:paraId="66664257">
            <w:pPr>
              <w:rPr>
                <w:lang w:val="kk-KZ" w:eastAsia="zh-CN"/>
              </w:rPr>
            </w:pPr>
            <w:r>
              <w:rPr>
                <w:lang w:val="kk-KZ" w:eastAsia="zh-CN"/>
              </w:rPr>
              <w:t>қашып үлгеруге тырысады.</w:t>
            </w:r>
          </w:p>
          <w:p w14:paraId="7C0BEE60">
            <w:pPr>
              <w:rPr>
                <w:lang w:val="kk-KZ" w:eastAsia="zh-CN"/>
              </w:rPr>
            </w:pPr>
            <w:r>
              <w:rPr>
                <w:lang w:val="kk-KZ" w:eastAsia="zh-CN"/>
              </w:rPr>
              <w:t>«Аңшылар» ( 6 рет).</w:t>
            </w:r>
          </w:p>
          <w:p w14:paraId="70C4D2DB">
            <w:pPr>
              <w:rPr>
                <w:lang w:val="kk-KZ" w:eastAsia="zh-CN"/>
              </w:rPr>
            </w:pPr>
            <w:r>
              <w:rPr>
                <w:lang w:val="kk-KZ" w:eastAsia="zh-CN"/>
              </w:rPr>
              <w:t>Балалардың назарын ұшып келе жатқан доптан қаша білуге, ол үшін түрлі тактикаларды</w:t>
            </w:r>
          </w:p>
          <w:p w14:paraId="49DA10AC">
            <w:pPr>
              <w:rPr>
                <w:lang w:val="kk-KZ" w:eastAsia="zh-CN"/>
              </w:rPr>
            </w:pPr>
            <w:r>
              <w:rPr>
                <w:lang w:val="kk-KZ" w:eastAsia="zh-CN"/>
              </w:rPr>
              <w:t>қолдана білуге, шапшаң қимылдауға аударту.</w:t>
            </w:r>
          </w:p>
          <w:p w14:paraId="4DBE6CBA">
            <w:pPr>
              <w:rPr>
                <w:lang w:val="kk-KZ" w:eastAsia="zh-CN"/>
              </w:rPr>
            </w:pPr>
            <w:r>
              <w:rPr>
                <w:lang w:val="kk-KZ" w:eastAsia="zh-CN"/>
              </w:rPr>
              <w:t>Балалар екі топқа бөлінеді. «Қасқырлар» диаметрі 4 м шеңбердің ішінде жүреді.</w:t>
            </w:r>
          </w:p>
          <w:p w14:paraId="1D5DF809">
            <w:pPr>
              <w:rPr>
                <w:lang w:val="kk-KZ" w:eastAsia="zh-CN"/>
              </w:rPr>
            </w:pPr>
            <w:r>
              <w:rPr>
                <w:lang w:val="kk-KZ" w:eastAsia="zh-CN"/>
              </w:rPr>
              <w:t>«Аңшылар» оларды шеңбердің сыртында тұрып, доппен атып алуға тырысады.</w:t>
            </w:r>
          </w:p>
          <w:p w14:paraId="39012A4A">
            <w:pPr>
              <w:rPr>
                <w:lang w:val="kk-KZ" w:eastAsia="zh-CN"/>
              </w:rPr>
            </w:pPr>
            <w:r>
              <w:rPr>
                <w:lang w:val="kk-KZ" w:eastAsia="zh-CN"/>
              </w:rPr>
              <w:t>Барлық аңшы қолындағы доптарымен атып біткенде, шеңберде қалған қасқарларды санап,</w:t>
            </w:r>
          </w:p>
          <w:p w14:paraId="7CC03B7C">
            <w:pPr>
              <w:rPr>
                <w:lang w:val="kk-KZ" w:eastAsia="zh-CN"/>
              </w:rPr>
            </w:pPr>
            <w:r>
              <w:rPr>
                <w:lang w:val="kk-KZ" w:eastAsia="zh-CN"/>
              </w:rPr>
              <w:t>оларға ұпай беріледі. Енді олар орын ауыстырады. Көп ұпай алған команда жеңіске жетеді.</w:t>
            </w:r>
          </w:p>
          <w:p w14:paraId="75B705BF">
            <w:pPr>
              <w:rPr>
                <w:lang w:val="kk-KZ" w:eastAsia="zh-CN"/>
              </w:rPr>
            </w:pPr>
            <w:r>
              <w:rPr>
                <w:lang w:val="kk-KZ" w:eastAsia="zh-CN"/>
              </w:rPr>
              <w:t>«Тосқауыл» ( 4 рет)</w:t>
            </w:r>
          </w:p>
          <w:p w14:paraId="09645A6A">
            <w:pPr>
              <w:rPr>
                <w:lang w:val="kk-KZ" w:eastAsia="zh-CN"/>
              </w:rPr>
            </w:pPr>
            <w:r>
              <w:rPr>
                <w:lang w:val="kk-KZ" w:eastAsia="zh-CN"/>
              </w:rPr>
              <w:t>Ойыншылар бірінің ішінде бірі тұрған екі шеңберге бөлініп тұрады. Екі шеңбер екі бағытта</w:t>
            </w:r>
          </w:p>
          <w:p w14:paraId="69ED48E1">
            <w:pPr>
              <w:rPr>
                <w:lang w:val="kk-KZ" w:eastAsia="zh-CN"/>
              </w:rPr>
            </w:pPr>
            <w:r>
              <w:rPr>
                <w:lang w:val="kk-KZ" w:eastAsia="zh-CN"/>
              </w:rPr>
              <w:t>жүреді. Кенет екі шеңбер де күрт тоқтайды да, ішкі шеңбердегі балалар қол ұстасып</w:t>
            </w:r>
          </w:p>
          <w:p w14:paraId="4F11DEAB">
            <w:pPr>
              <w:rPr>
                <w:lang w:val="kk-KZ" w:eastAsia="zh-CN"/>
              </w:rPr>
            </w:pPr>
            <w:r>
              <w:rPr>
                <w:lang w:val="kk-KZ" w:eastAsia="zh-CN"/>
              </w:rPr>
              <w:t>«қақпа» жасап тұрады. Сыртқы шеңбердегі балалар оларды айналып жүре бастайды</w:t>
            </w:r>
          </w:p>
          <w:p w14:paraId="7B98146B">
            <w:pPr>
              <w:rPr>
                <w:lang w:val="kk-KZ" w:eastAsia="zh-CN"/>
              </w:rPr>
            </w:pPr>
            <w:r>
              <w:rPr>
                <w:lang w:val="kk-KZ" w:eastAsia="zh-CN"/>
              </w:rPr>
              <w:t>(шеңберден бір шығып, бір кіріп жүреді). Белгі бойынша ішкі шеңбер қолдарын шұғыл</w:t>
            </w:r>
          </w:p>
          <w:p w14:paraId="145445F5">
            <w:pPr>
              <w:rPr>
                <w:lang w:val="kk-KZ" w:eastAsia="zh-CN"/>
              </w:rPr>
            </w:pPr>
            <w:r>
              <w:rPr>
                <w:lang w:val="kk-KZ" w:eastAsia="zh-CN"/>
              </w:rPr>
              <w:t>төмен түсіреді (қақпа жабылады). Шеңберден шығып үлгермей, іште қалған ойыншылар</w:t>
            </w:r>
          </w:p>
          <w:p w14:paraId="000C8FDD">
            <w:pPr>
              <w:rPr>
                <w:lang w:val="kk-KZ" w:eastAsia="zh-CN"/>
              </w:rPr>
            </w:pPr>
            <w:r>
              <w:rPr>
                <w:lang w:val="kk-KZ" w:eastAsia="zh-CN"/>
              </w:rPr>
              <w:t>ішкі шеңберге қосылады. Ойын жалғаса береді. Екі топтың орнын ауыстырып қайталау.</w:t>
            </w:r>
          </w:p>
          <w:p w14:paraId="7CF7CC2D">
            <w:pPr>
              <w:rPr>
                <w:lang w:val="kk-KZ" w:eastAsia="zh-CN"/>
              </w:rPr>
            </w:pPr>
            <w:r>
              <w:rPr>
                <w:lang w:val="kk-KZ" w:eastAsia="zh-CN"/>
              </w:rPr>
              <w:t>III. «Ине-жіп»</w:t>
            </w:r>
          </w:p>
          <w:p w14:paraId="4960D1B6">
            <w:pPr>
              <w:rPr>
                <w:lang w:val="kk-KZ" w:eastAsia="zh-CN"/>
              </w:rPr>
            </w:pPr>
            <w:r>
              <w:rPr>
                <w:lang w:val="kk-KZ" w:eastAsia="zh-CN"/>
              </w:rPr>
              <w:t>Бір-бірден тізбекпен бұралаңдап (ирелеңдеп) жүру. Жүріп келе жатып, бағытты өзгертуге</w:t>
            </w:r>
          </w:p>
          <w:p w14:paraId="225A01DE">
            <w:pPr>
              <w:rPr>
                <w:lang w:val="kk-KZ" w:eastAsia="zh-CN"/>
              </w:rPr>
            </w:pPr>
            <w:r>
              <w:rPr>
                <w:lang w:val="kk-KZ" w:eastAsia="zh-CN"/>
              </w:rPr>
              <w:t>назар аударту – геометриялық фигуралар түрінде көрсету: шеңбер, үшбұрыш, шаршы,</w:t>
            </w:r>
          </w:p>
          <w:p w14:paraId="720677D0">
            <w:pPr>
              <w:rPr>
                <w:lang w:val="kk-KZ" w:eastAsia="zh-CN"/>
              </w:rPr>
            </w:pPr>
            <w:r>
              <w:rPr>
                <w:lang w:val="kk-KZ" w:eastAsia="zh-CN"/>
              </w:rPr>
              <w:t>сопақ.</w:t>
            </w:r>
          </w:p>
          <w:p w14:paraId="7D2F626A">
            <w:pPr>
              <w:rPr>
                <w:lang w:val="kk-KZ" w:eastAsia="zh-CN"/>
              </w:rPr>
            </w:pPr>
          </w:p>
        </w:tc>
        <w:tc>
          <w:tcPr>
            <w:tcW w:w="2217" w:type="dxa"/>
          </w:tcPr>
          <w:p w14:paraId="1DDF8674">
            <w:pPr>
              <w:rPr>
                <w:lang w:val="kk-KZ"/>
              </w:rPr>
            </w:pPr>
            <w:r>
              <w:rPr>
                <w:lang w:val="kk-KZ"/>
              </w:rPr>
              <w:t>1.Көркем әдебиет</w:t>
            </w:r>
          </w:p>
          <w:p w14:paraId="2335D30E">
            <w:pPr>
              <w:rPr>
                <w:lang w:val="kk-KZ"/>
              </w:rPr>
            </w:pPr>
            <w:r>
              <w:rPr>
                <w:lang w:val="kk-KZ"/>
              </w:rPr>
              <w:t>«Сыйлық»</w:t>
            </w:r>
          </w:p>
          <w:p w14:paraId="62EE7B6D">
            <w:pPr>
              <w:rPr>
                <w:lang w:val="kk-KZ"/>
              </w:rPr>
            </w:pPr>
            <w:r>
              <w:rPr>
                <w:lang w:val="kk-KZ"/>
              </w:rPr>
              <w:t xml:space="preserve">Міндеттері: «Не сыйлау  керек?»              тәрбиешінің ұсынған тақырыбына сюжеттік және сипаттау әңгімелерін құрау кезінде меңгерген көркем - тілдік дағдыларын қолдана біледі. </w:t>
            </w:r>
          </w:p>
          <w:p w14:paraId="7201FF67">
            <w:pPr>
              <w:rPr>
                <w:lang w:val="kk-KZ"/>
              </w:rPr>
            </w:pPr>
            <w:r>
              <w:rPr>
                <w:lang w:val="kk-KZ"/>
              </w:rPr>
              <w:t xml:space="preserve">Ұйымдастыру барысы: Шаттық шеңбері: </w:t>
            </w:r>
          </w:p>
          <w:p w14:paraId="51B00775">
            <w:pPr>
              <w:rPr>
                <w:lang w:val="kk-KZ"/>
              </w:rPr>
            </w:pPr>
            <w:r>
              <w:rPr>
                <w:lang w:val="kk-KZ"/>
              </w:rPr>
              <w:t>шаттық шеңберіне тұрып, аналарына жақсы тілектерін айтады.</w:t>
            </w:r>
          </w:p>
          <w:p w14:paraId="691AE2DA">
            <w:pPr>
              <w:rPr>
                <w:lang w:val="kk-KZ"/>
              </w:rPr>
            </w:pPr>
            <w:r>
              <w:rPr>
                <w:lang w:val="kk-KZ"/>
              </w:rPr>
              <w:t>Миға шабуыл</w:t>
            </w:r>
          </w:p>
          <w:p w14:paraId="477DACBF">
            <w:pPr>
              <w:rPr>
                <w:lang w:val="kk-KZ"/>
              </w:rPr>
            </w:pPr>
            <w:r>
              <w:rPr>
                <w:lang w:val="kk-KZ"/>
              </w:rPr>
              <w:t>Сыйлық дегеніміз не: сыйлыққа не сыйлауға болады  және қай кезде?</w:t>
            </w:r>
          </w:p>
          <w:p w14:paraId="3B58F646">
            <w:pPr>
              <w:rPr>
                <w:lang w:val="kk-KZ"/>
              </w:rPr>
            </w:pPr>
            <w:r>
              <w:rPr>
                <w:lang w:val="kk-KZ"/>
              </w:rPr>
              <w:t>ойын: «Сыйлық»</w:t>
            </w:r>
          </w:p>
          <w:p w14:paraId="5EECC1EE">
            <w:pPr>
              <w:rPr>
                <w:lang w:val="kk-KZ"/>
              </w:rPr>
            </w:pPr>
            <w:r>
              <w:rPr>
                <w:lang w:val="kk-KZ"/>
              </w:rPr>
              <w:t>Не сыйлау керек тақырыбында әңгіме құрастырыңдар.</w:t>
            </w:r>
          </w:p>
          <w:p w14:paraId="3BD8B3E2">
            <w:pPr>
              <w:rPr>
                <w:lang w:val="kk-KZ"/>
              </w:rPr>
            </w:pPr>
            <w:r>
              <w:rPr>
                <w:lang w:val="kk-KZ"/>
              </w:rPr>
              <w:t>Тілдік комминикативтік дағды.</w:t>
            </w:r>
          </w:p>
          <w:p w14:paraId="0379B893">
            <w:pPr>
              <w:rPr>
                <w:lang w:val="kk-KZ"/>
              </w:rPr>
            </w:pPr>
            <w:r>
              <w:rPr>
                <w:lang w:val="kk-KZ"/>
              </w:rPr>
              <w:t>Сергіту сәті:</w:t>
            </w:r>
          </w:p>
          <w:p w14:paraId="6FAAA036">
            <w:pPr>
              <w:rPr>
                <w:lang w:val="kk-KZ"/>
              </w:rPr>
            </w:pPr>
            <w:r>
              <w:rPr>
                <w:lang w:val="kk-KZ"/>
              </w:rPr>
              <w:t>Дала гүлін сыйлық үшін жинаймыз,</w:t>
            </w:r>
          </w:p>
          <w:p w14:paraId="7FD13C63">
            <w:pPr>
              <w:rPr>
                <w:lang w:val="kk-KZ"/>
              </w:rPr>
            </w:pPr>
            <w:r>
              <w:rPr>
                <w:lang w:val="kk-KZ"/>
              </w:rPr>
              <w:t>Кейде оны жұлуға да қимаймыз.</w:t>
            </w:r>
          </w:p>
          <w:p w14:paraId="19069D13">
            <w:pPr>
              <w:rPr>
                <w:lang w:val="kk-KZ"/>
              </w:rPr>
            </w:pPr>
            <w:r>
              <w:rPr>
                <w:lang w:val="kk-KZ"/>
              </w:rPr>
              <w:t>Бұл гүлдерді қуанышты сәттерде,</w:t>
            </w:r>
          </w:p>
          <w:p w14:paraId="2DC4A62A">
            <w:pPr>
              <w:rPr>
                <w:lang w:val="kk-KZ"/>
              </w:rPr>
            </w:pPr>
            <w:r>
              <w:rPr>
                <w:lang w:val="kk-KZ"/>
              </w:rPr>
              <w:t>Шын жүректен аналарға сыйлаймыз!</w:t>
            </w:r>
          </w:p>
          <w:p w14:paraId="6C275EF0">
            <w:pPr>
              <w:rPr>
                <w:lang w:val="kk-KZ"/>
              </w:rPr>
            </w:pPr>
            <w:r>
              <w:rPr>
                <w:lang w:val="kk-KZ"/>
              </w:rPr>
              <w:t>ойын: «Анаңды таны»</w:t>
            </w:r>
          </w:p>
          <w:p w14:paraId="3D721A8B">
            <w:pPr>
              <w:rPr>
                <w:lang w:val="kk-KZ"/>
              </w:rPr>
            </w:pPr>
            <w:r>
              <w:rPr>
                <w:lang w:val="kk-KZ"/>
              </w:rPr>
              <w:t>Ойын шарты: Үнтаспаға балалардың аналарының даусы басылған, балалар өз анасының даусын тануы керек.</w:t>
            </w:r>
          </w:p>
          <w:p w14:paraId="5D711BFD">
            <w:pPr>
              <w:rPr>
                <w:lang w:val="kk-KZ"/>
              </w:rPr>
            </w:pPr>
            <w:r>
              <w:rPr>
                <w:lang w:val="kk-KZ"/>
              </w:rPr>
              <w:t>Бақылау кретерилері бойынша.</w:t>
            </w:r>
          </w:p>
          <w:p w14:paraId="574B9C6A">
            <w:pPr>
              <w:rPr>
                <w:lang w:val="kk-KZ"/>
              </w:rPr>
            </w:pPr>
            <w:r>
              <w:rPr>
                <w:lang w:val="kk-KZ"/>
              </w:rPr>
              <w:t>Кері байланыс арқылы саралау</w:t>
            </w:r>
          </w:p>
          <w:p w14:paraId="0ABC70BE">
            <w:pPr>
              <w:rPr>
                <w:lang w:val="kk-KZ"/>
              </w:rPr>
            </w:pPr>
          </w:p>
          <w:p w14:paraId="7A3DE184">
            <w:pPr>
              <w:rPr>
                <w:lang w:val="kk-KZ"/>
              </w:rPr>
            </w:pPr>
            <w:r>
              <w:rPr>
                <w:lang w:val="kk-KZ"/>
              </w:rPr>
              <w:t xml:space="preserve">2.Қоршаған ортамен таныстыру </w:t>
            </w:r>
          </w:p>
          <w:p w14:paraId="33018382">
            <w:pPr>
              <w:rPr>
                <w:lang w:val="kk-KZ"/>
              </w:rPr>
            </w:pPr>
            <w:r>
              <w:rPr>
                <w:lang w:val="kk-KZ"/>
              </w:rPr>
              <w:t>Міндеттері:Айналадағы заттардың атқаратын қызметінің, осы заттардан  жасалған материалдың құрылысының арасындағы байланысты түсінеді.</w:t>
            </w:r>
          </w:p>
          <w:p w14:paraId="5C1EE41F">
            <w:pPr>
              <w:rPr>
                <w:lang w:val="kk-KZ"/>
              </w:rPr>
            </w:pPr>
            <w:r>
              <w:rPr>
                <w:lang w:val="kk-KZ"/>
              </w:rPr>
              <w:t>ҰІӘ кезеңі:</w:t>
            </w:r>
          </w:p>
          <w:p w14:paraId="2822678F">
            <w:pPr>
              <w:rPr>
                <w:lang w:val="kk-KZ"/>
              </w:rPr>
            </w:pPr>
            <w:r>
              <w:rPr>
                <w:lang w:val="kk-KZ"/>
              </w:rPr>
              <w:t>Шаттық  шеңбері:                                        «Болайықшы осындай    А.Меңжанова.</w:t>
            </w:r>
          </w:p>
          <w:p w14:paraId="4AEB9AD0">
            <w:pPr>
              <w:rPr>
                <w:lang w:val="kk-KZ"/>
              </w:rPr>
            </w:pPr>
            <w:r>
              <w:rPr>
                <w:lang w:val="kk-KZ"/>
              </w:rPr>
              <w:t xml:space="preserve">Қызығушылықты  ояту                                                                   </w:t>
            </w:r>
          </w:p>
          <w:p w14:paraId="4B9EEA70">
            <w:pPr>
              <w:rPr>
                <w:lang w:val="kk-KZ"/>
              </w:rPr>
            </w:pPr>
            <w:r>
              <w:rPr>
                <w:lang w:val="kk-KZ"/>
              </w:rPr>
              <w:t xml:space="preserve">-Балалар қараңдаршы менің қолымдағы доптың пішіні қандай?  </w:t>
            </w:r>
          </w:p>
          <w:p w14:paraId="2A94B277">
            <w:pPr>
              <w:rPr>
                <w:lang w:val="kk-KZ"/>
              </w:rPr>
            </w:pPr>
            <w:r>
              <w:rPr>
                <w:lang w:val="kk-KZ"/>
              </w:rPr>
              <w:t xml:space="preserve">- Дұрыс, ал сендер білесіңдер ме, біз өмір сүріп жатқан жердің пішіні де осындай доп сияқты дөңгелек.  </w:t>
            </w:r>
          </w:p>
          <w:p w14:paraId="258F48AA">
            <w:pPr>
              <w:rPr>
                <w:lang w:val="kk-KZ"/>
              </w:rPr>
            </w:pPr>
            <w:r>
              <w:rPr>
                <w:lang w:val="kk-KZ"/>
              </w:rPr>
              <w:t>- Енді экранға назар аударайық.  /Жердің бейнесін көрсету/</w:t>
            </w:r>
          </w:p>
          <w:p w14:paraId="04E3558A">
            <w:pPr>
              <w:rPr>
                <w:lang w:val="kk-KZ"/>
              </w:rPr>
            </w:pPr>
            <w:r>
              <w:rPr>
                <w:lang w:val="kk-KZ"/>
              </w:rPr>
              <w:t xml:space="preserve">Ойын: «Жер шары» </w:t>
            </w:r>
          </w:p>
          <w:p w14:paraId="20552FF4">
            <w:pPr>
              <w:rPr>
                <w:lang w:val="kk-KZ"/>
              </w:rPr>
            </w:pPr>
            <w:r>
              <w:rPr>
                <w:lang w:val="kk-KZ"/>
              </w:rPr>
              <w:t>Ойын шарты: бойынша мен қолымдағы допты бір балаға лақтырып, «жер шары» деп айтамын қағып алған бала жер шарында кімдер? Нелер? мекедейтінін шапшаң айтып допты кері лақтырады.</w:t>
            </w:r>
          </w:p>
          <w:p w14:paraId="7F1D6C8B">
            <w:pPr>
              <w:rPr>
                <w:lang w:val="kk-KZ"/>
              </w:rPr>
            </w:pPr>
            <w:r>
              <w:rPr>
                <w:lang w:val="kk-KZ"/>
              </w:rPr>
              <w:t>Ойын: «Өлі  және тірі табиғат»</w:t>
            </w:r>
          </w:p>
          <w:p w14:paraId="26DA0696">
            <w:pPr>
              <w:rPr>
                <w:lang w:val="kk-KZ"/>
              </w:rPr>
            </w:pPr>
            <w:r>
              <w:rPr>
                <w:lang w:val="kk-KZ"/>
              </w:rPr>
              <w:t>Шарты:Өлі және тірі табиғатты құрастыру, сипаттама беру.</w:t>
            </w:r>
          </w:p>
          <w:p w14:paraId="153B6629">
            <w:pPr>
              <w:rPr>
                <w:lang w:val="kk-KZ"/>
              </w:rPr>
            </w:pPr>
            <w:r>
              <w:rPr>
                <w:lang w:val="kk-KZ"/>
              </w:rPr>
              <w:t>Қорытынды:</w:t>
            </w:r>
          </w:p>
          <w:p w14:paraId="22CAF92E">
            <w:pPr>
              <w:rPr>
                <w:lang w:val="kk-KZ"/>
              </w:rPr>
            </w:pPr>
            <w:r>
              <w:rPr>
                <w:lang w:val="kk-KZ"/>
              </w:rPr>
              <w:t>Сұрақтар ілмегі.</w:t>
            </w:r>
          </w:p>
          <w:p w14:paraId="5FC61BB9">
            <w:pPr>
              <w:rPr>
                <w:lang w:val="kk-KZ"/>
              </w:rPr>
            </w:pPr>
            <w:r>
              <w:rPr>
                <w:lang w:val="kk-KZ"/>
              </w:rPr>
              <w:t>Қоршаған ортаны қалай қорғауымыз керек екен?</w:t>
            </w:r>
          </w:p>
          <w:p w14:paraId="4E226305">
            <w:pPr>
              <w:rPr>
                <w:lang w:val="kk-KZ"/>
              </w:rPr>
            </w:pPr>
            <w:r>
              <w:rPr>
                <w:lang w:val="kk-KZ"/>
              </w:rPr>
              <w:t>Балалардың жауаптары.</w:t>
            </w:r>
          </w:p>
          <w:p w14:paraId="183D965A">
            <w:pPr>
              <w:rPr>
                <w:lang w:val="kk-KZ"/>
              </w:rPr>
            </w:pPr>
            <w:r>
              <w:rPr>
                <w:lang w:val="kk-KZ"/>
              </w:rPr>
              <w:t>Мадақтау.</w:t>
            </w:r>
          </w:p>
          <w:p w14:paraId="0DBDC4E1">
            <w:pPr>
              <w:rPr>
                <w:lang w:val="kk-KZ"/>
              </w:rPr>
            </w:pPr>
          </w:p>
          <w:p w14:paraId="44369878">
            <w:pPr>
              <w:rPr>
                <w:lang w:val="kk-KZ"/>
              </w:rPr>
            </w:pPr>
          </w:p>
          <w:p w14:paraId="7D841E4A">
            <w:pPr>
              <w:rPr>
                <w:lang w:val="kk-KZ"/>
              </w:rPr>
            </w:pPr>
            <w:r>
              <w:rPr>
                <w:lang w:val="kk-KZ"/>
              </w:rPr>
              <w:t>3.Математика негіздері</w:t>
            </w:r>
          </w:p>
          <w:p w14:paraId="508AEFE6">
            <w:pPr>
              <w:rPr>
                <w:lang w:val="kk-KZ"/>
              </w:rPr>
            </w:pPr>
            <w:r>
              <w:rPr>
                <w:lang w:val="kk-KZ"/>
              </w:rPr>
              <w:t>Топтарды санау мен салыстыру арқылы санның мағынасын дұрыс жалпылай алады.</w:t>
            </w:r>
          </w:p>
          <w:p w14:paraId="7D221D7F">
            <w:pPr>
              <w:rPr>
                <w:lang w:val="kk-KZ"/>
              </w:rPr>
            </w:pPr>
            <w:r>
              <w:rPr>
                <w:lang w:val="kk-KZ"/>
              </w:rPr>
              <w:t>ҰІӘ барысы:</w:t>
            </w:r>
          </w:p>
          <w:p w14:paraId="20D29443">
            <w:pPr>
              <w:rPr>
                <w:lang w:val="kk-KZ"/>
              </w:rPr>
            </w:pPr>
            <w:r>
              <w:rPr>
                <w:lang w:val="kk-KZ"/>
              </w:rPr>
              <w:t>Ойын: «Досымның сыйлығы»</w:t>
            </w:r>
          </w:p>
          <w:p w14:paraId="498EA362">
            <w:pPr>
              <w:rPr>
                <w:lang w:val="kk-KZ"/>
              </w:rPr>
            </w:pPr>
            <w:r>
              <w:rPr>
                <w:lang w:val="kk-KZ"/>
              </w:rPr>
              <w:t>Шарты: Достарына гүлдерді санауға және салыстыруға көмектесіп белгілерді қою.</w:t>
            </w:r>
          </w:p>
          <w:p w14:paraId="001EC6AA">
            <w:pPr>
              <w:rPr>
                <w:lang w:val="kk-KZ"/>
              </w:rPr>
            </w:pPr>
            <w:r>
              <w:rPr>
                <w:lang w:val="kk-KZ"/>
              </w:rPr>
              <w:t>Ойын:«Заттар тобын санаймын және салыстырамын»</w:t>
            </w:r>
          </w:p>
          <w:p w14:paraId="37B815FD">
            <w:pPr>
              <w:rPr>
                <w:lang w:val="kk-KZ"/>
              </w:rPr>
            </w:pPr>
            <w:r>
              <w:rPr>
                <w:lang w:val="kk-KZ"/>
              </w:rPr>
              <w:t>Шарты: Топтарды санау мен салыстыру арқылы санның мағынасын дұрыс жалпылайды,және қаламмен бастырып сызады.</w:t>
            </w:r>
          </w:p>
          <w:p w14:paraId="2C306786">
            <w:pPr>
              <w:rPr>
                <w:lang w:val="kk-KZ"/>
              </w:rPr>
            </w:pPr>
            <w:r>
              <w:rPr>
                <w:lang w:val="kk-KZ"/>
              </w:rPr>
              <w:t xml:space="preserve">Ойын: «Не артық» </w:t>
            </w:r>
          </w:p>
          <w:p w14:paraId="58005506">
            <w:pPr>
              <w:rPr>
                <w:lang w:val="kk-KZ"/>
              </w:rPr>
            </w:pPr>
            <w:r>
              <w:rPr>
                <w:lang w:val="kk-KZ"/>
              </w:rPr>
              <w:t>Шарты:Суретте қандай доптардың артық екенінсуретке сәйкес дұрыс жазуды тап.</w:t>
            </w:r>
          </w:p>
          <w:p w14:paraId="1FCA9CC0">
            <w:pPr>
              <w:rPr>
                <w:lang w:val="kk-KZ"/>
              </w:rPr>
            </w:pPr>
            <w:r>
              <w:rPr>
                <w:lang w:val="kk-KZ"/>
              </w:rPr>
              <w:t>Қорытынды</w:t>
            </w:r>
          </w:p>
          <w:p w14:paraId="3AEC35DC">
            <w:pPr>
              <w:rPr>
                <w:lang w:val="kk-KZ"/>
              </w:rPr>
            </w:pPr>
            <w:r>
              <w:rPr>
                <w:lang w:val="kk-KZ"/>
              </w:rPr>
              <w:t>«Досыңа хабарлас»</w:t>
            </w:r>
          </w:p>
          <w:p w14:paraId="12DB1709">
            <w:pPr>
              <w:rPr>
                <w:lang w:val="kk-KZ"/>
              </w:rPr>
            </w:pPr>
          </w:p>
          <w:p w14:paraId="11149D6C">
            <w:pPr>
              <w:rPr>
                <w:lang w:val="kk-KZ" w:eastAsia="zh-CN"/>
              </w:rPr>
            </w:pPr>
            <w:r>
              <w:rPr>
                <w:lang w:val="kk-KZ" w:eastAsia="zh-CN"/>
              </w:rPr>
              <w:t>4. Музыка</w:t>
            </w:r>
          </w:p>
          <w:p w14:paraId="01F15ACD">
            <w:pPr>
              <w:pStyle w:val="26"/>
              <w:spacing w:line="0" w:lineRule="atLeast"/>
              <w:contextualSpacing/>
              <w:rPr>
                <w:sz w:val="24"/>
                <w:szCs w:val="24"/>
              </w:rPr>
            </w:pPr>
            <w:r>
              <w:rPr>
                <w:sz w:val="24"/>
                <w:szCs w:val="24"/>
              </w:rPr>
              <w:t>Би билеу</w:t>
            </w:r>
            <w:r>
              <w:rPr>
                <w:spacing w:val="-9"/>
                <w:sz w:val="24"/>
                <w:szCs w:val="24"/>
              </w:rPr>
              <w:t xml:space="preserve"> </w:t>
            </w:r>
            <w:r>
              <w:rPr>
                <w:sz w:val="24"/>
                <w:szCs w:val="24"/>
              </w:rPr>
              <w:t>арқылы</w:t>
            </w:r>
            <w:r>
              <w:rPr>
                <w:spacing w:val="4"/>
                <w:sz w:val="24"/>
                <w:szCs w:val="24"/>
              </w:rPr>
              <w:t xml:space="preserve"> </w:t>
            </w:r>
            <w:r>
              <w:rPr>
                <w:spacing w:val="-2"/>
                <w:sz w:val="24"/>
                <w:szCs w:val="24"/>
              </w:rPr>
              <w:t>сезіне</w:t>
            </w:r>
          </w:p>
          <w:p w14:paraId="23352A2A">
            <w:pPr>
              <w:pStyle w:val="26"/>
              <w:spacing w:line="0" w:lineRule="atLeast"/>
              <w:contextualSpacing/>
              <w:rPr>
                <w:sz w:val="24"/>
                <w:szCs w:val="24"/>
              </w:rPr>
            </w:pPr>
            <w:r>
              <w:rPr>
                <w:sz w:val="24"/>
                <w:szCs w:val="24"/>
              </w:rPr>
              <w:t>білуге,</w:t>
            </w:r>
            <w:r>
              <w:rPr>
                <w:spacing w:val="-4"/>
                <w:sz w:val="24"/>
                <w:szCs w:val="24"/>
              </w:rPr>
              <w:t xml:space="preserve"> </w:t>
            </w:r>
            <w:r>
              <w:rPr>
                <w:spacing w:val="-2"/>
                <w:sz w:val="24"/>
                <w:szCs w:val="24"/>
              </w:rPr>
              <w:t>салыстыруға,</w:t>
            </w:r>
          </w:p>
          <w:p w14:paraId="499F4FDF">
            <w:pPr>
              <w:pStyle w:val="26"/>
              <w:spacing w:line="0" w:lineRule="atLeast"/>
              <w:contextualSpacing/>
              <w:rPr>
                <w:sz w:val="24"/>
                <w:szCs w:val="24"/>
              </w:rPr>
            </w:pPr>
            <w:r>
              <w:rPr>
                <w:sz w:val="24"/>
                <w:szCs w:val="24"/>
              </w:rPr>
              <w:t>әуенге</w:t>
            </w:r>
            <w:r>
              <w:rPr>
                <w:spacing w:val="-5"/>
                <w:sz w:val="24"/>
                <w:szCs w:val="24"/>
              </w:rPr>
              <w:t xml:space="preserve"> </w:t>
            </w:r>
            <w:r>
              <w:rPr>
                <w:sz w:val="24"/>
                <w:szCs w:val="24"/>
              </w:rPr>
              <w:t>сәйкес</w:t>
            </w:r>
            <w:r>
              <w:rPr>
                <w:spacing w:val="-4"/>
                <w:sz w:val="24"/>
                <w:szCs w:val="24"/>
              </w:rPr>
              <w:t xml:space="preserve"> </w:t>
            </w:r>
            <w:r>
              <w:rPr>
                <w:spacing w:val="-2"/>
                <w:sz w:val="24"/>
                <w:szCs w:val="24"/>
              </w:rPr>
              <w:t>қозғалуға</w:t>
            </w:r>
          </w:p>
          <w:p w14:paraId="7FC7FAD8">
            <w:pPr>
              <w:pStyle w:val="26"/>
              <w:spacing w:line="0" w:lineRule="atLeast"/>
              <w:contextualSpacing/>
              <w:rPr>
                <w:sz w:val="24"/>
                <w:szCs w:val="24"/>
              </w:rPr>
            </w:pPr>
            <w:r>
              <w:rPr>
                <w:spacing w:val="-2"/>
                <w:sz w:val="24"/>
                <w:szCs w:val="24"/>
              </w:rPr>
              <w:t>дағдыландыру.Әнді</w:t>
            </w:r>
          </w:p>
          <w:p w14:paraId="35EF32B2">
            <w:pPr>
              <w:pStyle w:val="26"/>
              <w:spacing w:line="0" w:lineRule="atLeast"/>
              <w:contextualSpacing/>
              <w:rPr>
                <w:sz w:val="24"/>
                <w:szCs w:val="24"/>
              </w:rPr>
            </w:pPr>
            <w:r>
              <w:rPr>
                <w:sz w:val="24"/>
                <w:szCs w:val="24"/>
              </w:rPr>
              <w:t>көңілді,ашық</w:t>
            </w:r>
            <w:r>
              <w:rPr>
                <w:spacing w:val="-7"/>
                <w:sz w:val="24"/>
                <w:szCs w:val="24"/>
              </w:rPr>
              <w:t xml:space="preserve"> </w:t>
            </w:r>
            <w:r>
              <w:rPr>
                <w:spacing w:val="-2"/>
                <w:sz w:val="24"/>
                <w:szCs w:val="24"/>
              </w:rPr>
              <w:t>дауыспен</w:t>
            </w:r>
          </w:p>
          <w:p w14:paraId="3478A4D1">
            <w:pPr>
              <w:pStyle w:val="26"/>
              <w:spacing w:line="0" w:lineRule="atLeast"/>
              <w:contextualSpacing/>
              <w:rPr>
                <w:sz w:val="24"/>
                <w:szCs w:val="24"/>
              </w:rPr>
            </w:pPr>
            <w:r>
              <w:rPr>
                <w:sz w:val="24"/>
                <w:szCs w:val="24"/>
              </w:rPr>
              <w:t>таза</w:t>
            </w:r>
            <w:r>
              <w:rPr>
                <w:spacing w:val="-4"/>
                <w:sz w:val="24"/>
                <w:szCs w:val="24"/>
              </w:rPr>
              <w:t xml:space="preserve"> </w:t>
            </w:r>
            <w:r>
              <w:rPr>
                <w:sz w:val="24"/>
                <w:szCs w:val="24"/>
              </w:rPr>
              <w:t>айтуға</w:t>
            </w:r>
            <w:r>
              <w:rPr>
                <w:spacing w:val="-4"/>
                <w:sz w:val="24"/>
                <w:szCs w:val="24"/>
              </w:rPr>
              <w:t xml:space="preserve"> </w:t>
            </w:r>
            <w:r>
              <w:rPr>
                <w:sz w:val="24"/>
                <w:szCs w:val="24"/>
              </w:rPr>
              <w:t xml:space="preserve">үйрету, </w:t>
            </w:r>
            <w:r>
              <w:rPr>
                <w:spacing w:val="-2"/>
                <w:sz w:val="24"/>
                <w:szCs w:val="24"/>
              </w:rPr>
              <w:t>бидің</w:t>
            </w:r>
          </w:p>
          <w:p w14:paraId="1357AAB7">
            <w:pPr>
              <w:pStyle w:val="26"/>
              <w:spacing w:line="0" w:lineRule="atLeast"/>
              <w:contextualSpacing/>
              <w:rPr>
                <w:sz w:val="24"/>
                <w:szCs w:val="24"/>
              </w:rPr>
            </w:pPr>
            <w:r>
              <w:rPr>
                <w:sz w:val="24"/>
                <w:szCs w:val="24"/>
              </w:rPr>
              <w:t>көңіл</w:t>
            </w:r>
            <w:r>
              <w:rPr>
                <w:spacing w:val="-3"/>
                <w:sz w:val="24"/>
                <w:szCs w:val="24"/>
              </w:rPr>
              <w:t xml:space="preserve"> </w:t>
            </w:r>
            <w:r>
              <w:rPr>
                <w:sz w:val="24"/>
                <w:szCs w:val="24"/>
              </w:rPr>
              <w:t>–күйін</w:t>
            </w:r>
            <w:r>
              <w:rPr>
                <w:spacing w:val="54"/>
                <w:sz w:val="24"/>
                <w:szCs w:val="24"/>
              </w:rPr>
              <w:t xml:space="preserve"> </w:t>
            </w:r>
            <w:r>
              <w:rPr>
                <w:spacing w:val="-2"/>
                <w:sz w:val="24"/>
                <w:szCs w:val="24"/>
              </w:rPr>
              <w:t>ажырата</w:t>
            </w:r>
          </w:p>
          <w:p w14:paraId="253CD838">
            <w:pPr>
              <w:pStyle w:val="26"/>
              <w:spacing w:line="0" w:lineRule="atLeast"/>
              <w:contextualSpacing/>
              <w:rPr>
                <w:sz w:val="24"/>
                <w:szCs w:val="24"/>
              </w:rPr>
            </w:pPr>
            <w:r>
              <w:rPr>
                <w:sz w:val="24"/>
                <w:szCs w:val="24"/>
              </w:rPr>
              <w:t>білуге</w:t>
            </w:r>
            <w:r>
              <w:rPr>
                <w:spacing w:val="-4"/>
                <w:sz w:val="24"/>
                <w:szCs w:val="24"/>
              </w:rPr>
              <w:t xml:space="preserve"> </w:t>
            </w:r>
            <w:r>
              <w:rPr>
                <w:sz w:val="24"/>
                <w:szCs w:val="24"/>
              </w:rPr>
              <w:t>баулу,</w:t>
            </w:r>
            <w:r>
              <w:rPr>
                <w:spacing w:val="-1"/>
                <w:sz w:val="24"/>
                <w:szCs w:val="24"/>
              </w:rPr>
              <w:t xml:space="preserve"> </w:t>
            </w:r>
            <w:r>
              <w:rPr>
                <w:sz w:val="24"/>
                <w:szCs w:val="24"/>
              </w:rPr>
              <w:t>әр</w:t>
            </w:r>
            <w:r>
              <w:rPr>
                <w:spacing w:val="-2"/>
                <w:sz w:val="24"/>
                <w:szCs w:val="24"/>
              </w:rPr>
              <w:t xml:space="preserve"> түрлі</w:t>
            </w:r>
          </w:p>
          <w:p w14:paraId="2A3F967D">
            <w:pPr>
              <w:pStyle w:val="26"/>
              <w:spacing w:line="0" w:lineRule="atLeast"/>
              <w:contextualSpacing/>
              <w:rPr>
                <w:sz w:val="24"/>
                <w:szCs w:val="24"/>
              </w:rPr>
            </w:pPr>
            <w:r>
              <w:rPr>
                <w:sz w:val="24"/>
                <w:szCs w:val="24"/>
              </w:rPr>
              <w:t>ырғаққа</w:t>
            </w:r>
            <w:r>
              <w:rPr>
                <w:spacing w:val="-3"/>
                <w:sz w:val="24"/>
                <w:szCs w:val="24"/>
              </w:rPr>
              <w:t xml:space="preserve"> </w:t>
            </w:r>
            <w:r>
              <w:rPr>
                <w:sz w:val="24"/>
                <w:szCs w:val="24"/>
              </w:rPr>
              <w:t>ойдан</w:t>
            </w:r>
            <w:r>
              <w:rPr>
                <w:spacing w:val="-1"/>
                <w:sz w:val="24"/>
                <w:szCs w:val="24"/>
              </w:rPr>
              <w:t xml:space="preserve"> </w:t>
            </w:r>
            <w:r>
              <w:rPr>
                <w:spacing w:val="-2"/>
                <w:sz w:val="24"/>
                <w:szCs w:val="24"/>
              </w:rPr>
              <w:t>қимылдар</w:t>
            </w:r>
          </w:p>
          <w:p w14:paraId="647D1173">
            <w:pPr>
              <w:pStyle w:val="26"/>
              <w:spacing w:line="0" w:lineRule="atLeast"/>
              <w:contextualSpacing/>
              <w:rPr>
                <w:sz w:val="24"/>
                <w:szCs w:val="24"/>
              </w:rPr>
            </w:pPr>
            <w:r>
              <w:rPr>
                <w:sz w:val="24"/>
                <w:szCs w:val="24"/>
              </w:rPr>
              <w:t>шығаруға</w:t>
            </w:r>
            <w:r>
              <w:rPr>
                <w:spacing w:val="-4"/>
                <w:sz w:val="24"/>
                <w:szCs w:val="24"/>
              </w:rPr>
              <w:t xml:space="preserve"> </w:t>
            </w:r>
            <w:r>
              <w:rPr>
                <w:spacing w:val="-2"/>
                <w:sz w:val="24"/>
                <w:szCs w:val="24"/>
              </w:rPr>
              <w:t>үйрету.</w:t>
            </w:r>
          </w:p>
          <w:p w14:paraId="2D135307">
            <w:pPr>
              <w:pStyle w:val="26"/>
              <w:spacing w:line="0" w:lineRule="atLeast"/>
              <w:contextualSpacing/>
              <w:rPr>
                <w:sz w:val="24"/>
                <w:szCs w:val="24"/>
              </w:rPr>
            </w:pPr>
            <w:r>
              <w:rPr>
                <w:b/>
                <w:sz w:val="24"/>
                <w:szCs w:val="24"/>
              </w:rPr>
              <w:t>Ән</w:t>
            </w:r>
            <w:r>
              <w:rPr>
                <w:b/>
                <w:spacing w:val="3"/>
                <w:sz w:val="24"/>
                <w:szCs w:val="24"/>
              </w:rPr>
              <w:t xml:space="preserve"> </w:t>
            </w:r>
            <w:r>
              <w:rPr>
                <w:b/>
                <w:spacing w:val="-2"/>
                <w:sz w:val="24"/>
                <w:szCs w:val="24"/>
              </w:rPr>
              <w:t>тыңдау:</w:t>
            </w:r>
            <w:r>
              <w:rPr>
                <w:spacing w:val="-2"/>
                <w:sz w:val="24"/>
                <w:szCs w:val="24"/>
              </w:rPr>
              <w:t>«Қайырлы</w:t>
            </w:r>
          </w:p>
          <w:p w14:paraId="5964FCBF">
            <w:pPr>
              <w:pStyle w:val="26"/>
              <w:spacing w:line="0" w:lineRule="atLeast"/>
              <w:contextualSpacing/>
              <w:rPr>
                <w:sz w:val="24"/>
                <w:szCs w:val="24"/>
              </w:rPr>
            </w:pPr>
            <w:r>
              <w:rPr>
                <w:sz w:val="24"/>
                <w:szCs w:val="24"/>
              </w:rPr>
              <w:t>таң»</w:t>
            </w:r>
            <w:r>
              <w:rPr>
                <w:spacing w:val="-3"/>
                <w:sz w:val="24"/>
                <w:szCs w:val="24"/>
              </w:rPr>
              <w:t xml:space="preserve"> </w:t>
            </w:r>
            <w:r>
              <w:rPr>
                <w:spacing w:val="-2"/>
                <w:sz w:val="24"/>
                <w:szCs w:val="24"/>
              </w:rPr>
              <w:t>Е.Өміров</w:t>
            </w:r>
          </w:p>
          <w:p w14:paraId="124116FD">
            <w:pPr>
              <w:pStyle w:val="26"/>
              <w:spacing w:line="0" w:lineRule="atLeast"/>
              <w:contextualSpacing/>
              <w:rPr>
                <w:b/>
                <w:sz w:val="24"/>
                <w:szCs w:val="24"/>
              </w:rPr>
            </w:pPr>
            <w:r>
              <w:rPr>
                <w:b/>
                <w:sz w:val="24"/>
                <w:szCs w:val="24"/>
              </w:rPr>
              <w:t>Ән</w:t>
            </w:r>
            <w:r>
              <w:rPr>
                <w:b/>
                <w:spacing w:val="1"/>
                <w:sz w:val="24"/>
                <w:szCs w:val="24"/>
              </w:rPr>
              <w:t xml:space="preserve"> </w:t>
            </w:r>
            <w:r>
              <w:rPr>
                <w:b/>
                <w:spacing w:val="-2"/>
                <w:sz w:val="24"/>
                <w:szCs w:val="24"/>
              </w:rPr>
              <w:t>айту:</w:t>
            </w:r>
          </w:p>
          <w:p w14:paraId="661B9517">
            <w:pPr>
              <w:pStyle w:val="26"/>
              <w:spacing w:line="0" w:lineRule="atLeast"/>
              <w:contextualSpacing/>
              <w:rPr>
                <w:sz w:val="24"/>
                <w:szCs w:val="24"/>
              </w:rPr>
            </w:pPr>
            <w:r>
              <w:rPr>
                <w:spacing w:val="-2"/>
                <w:sz w:val="24"/>
                <w:szCs w:val="24"/>
              </w:rPr>
              <w:t>«Қазақелі»Е.Абдіхалықо</w:t>
            </w:r>
            <w:r>
              <w:rPr>
                <w:spacing w:val="-5"/>
                <w:sz w:val="24"/>
                <w:szCs w:val="24"/>
              </w:rPr>
              <w:t>ва</w:t>
            </w:r>
          </w:p>
          <w:p w14:paraId="4B338180">
            <w:pPr>
              <w:pStyle w:val="26"/>
              <w:spacing w:line="0" w:lineRule="atLeast"/>
              <w:contextualSpacing/>
              <w:rPr>
                <w:b/>
                <w:sz w:val="24"/>
                <w:szCs w:val="24"/>
              </w:rPr>
            </w:pPr>
            <w:r>
              <w:rPr>
                <w:b/>
                <w:sz w:val="24"/>
                <w:szCs w:val="24"/>
              </w:rPr>
              <w:t>Аспапта</w:t>
            </w:r>
            <w:r>
              <w:rPr>
                <w:b/>
                <w:spacing w:val="-1"/>
                <w:sz w:val="24"/>
                <w:szCs w:val="24"/>
              </w:rPr>
              <w:t xml:space="preserve"> </w:t>
            </w:r>
            <w:r>
              <w:rPr>
                <w:b/>
                <w:spacing w:val="-2"/>
                <w:sz w:val="24"/>
                <w:szCs w:val="24"/>
              </w:rPr>
              <w:t>ойнау:</w:t>
            </w:r>
          </w:p>
          <w:p w14:paraId="11FBE5CB">
            <w:pPr>
              <w:pStyle w:val="26"/>
              <w:spacing w:line="0" w:lineRule="atLeast"/>
              <w:contextualSpacing/>
              <w:rPr>
                <w:sz w:val="24"/>
                <w:szCs w:val="24"/>
              </w:rPr>
            </w:pPr>
            <w:r>
              <w:rPr>
                <w:sz w:val="24"/>
                <w:szCs w:val="24"/>
              </w:rPr>
              <w:t>«Көңілді</w:t>
            </w:r>
            <w:r>
              <w:rPr>
                <w:spacing w:val="-9"/>
                <w:sz w:val="24"/>
                <w:szCs w:val="24"/>
              </w:rPr>
              <w:t xml:space="preserve"> </w:t>
            </w:r>
            <w:r>
              <w:rPr>
                <w:spacing w:val="-2"/>
                <w:sz w:val="24"/>
                <w:szCs w:val="24"/>
              </w:rPr>
              <w:t>қасықтар»</w:t>
            </w:r>
          </w:p>
          <w:p w14:paraId="07AB4B81">
            <w:pPr>
              <w:pStyle w:val="26"/>
              <w:spacing w:line="0" w:lineRule="atLeast"/>
              <w:contextualSpacing/>
              <w:rPr>
                <w:b/>
                <w:sz w:val="24"/>
                <w:szCs w:val="24"/>
              </w:rPr>
            </w:pPr>
            <w:r>
              <w:rPr>
                <w:b/>
                <w:spacing w:val="-2"/>
                <w:sz w:val="24"/>
                <w:szCs w:val="24"/>
              </w:rPr>
              <w:t>Әуенді-музыкалық</w:t>
            </w:r>
          </w:p>
          <w:p w14:paraId="517C5487">
            <w:pPr>
              <w:pStyle w:val="26"/>
              <w:spacing w:line="0" w:lineRule="atLeast"/>
              <w:contextualSpacing/>
              <w:rPr>
                <w:sz w:val="24"/>
                <w:szCs w:val="24"/>
              </w:rPr>
            </w:pPr>
            <w:r>
              <w:rPr>
                <w:b/>
                <w:sz w:val="24"/>
                <w:szCs w:val="24"/>
              </w:rPr>
              <w:t>қимылды</w:t>
            </w:r>
            <w:r>
              <w:rPr>
                <w:b/>
                <w:spacing w:val="-3"/>
                <w:sz w:val="24"/>
                <w:szCs w:val="24"/>
              </w:rPr>
              <w:t xml:space="preserve"> </w:t>
            </w:r>
            <w:r>
              <w:rPr>
                <w:b/>
                <w:spacing w:val="-4"/>
                <w:sz w:val="24"/>
                <w:szCs w:val="24"/>
              </w:rPr>
              <w:t>ойын:</w:t>
            </w:r>
          </w:p>
          <w:p w14:paraId="29C38F85">
            <w:pPr>
              <w:pStyle w:val="26"/>
              <w:spacing w:line="0" w:lineRule="atLeast"/>
              <w:ind w:right="533"/>
              <w:contextualSpacing/>
              <w:rPr>
                <w:spacing w:val="-2"/>
                <w:sz w:val="24"/>
                <w:szCs w:val="24"/>
              </w:rPr>
            </w:pPr>
            <w:r>
              <w:rPr>
                <w:sz w:val="24"/>
                <w:szCs w:val="24"/>
              </w:rPr>
              <w:t>«Өз</w:t>
            </w:r>
            <w:r>
              <w:rPr>
                <w:spacing w:val="-10"/>
                <w:sz w:val="24"/>
                <w:szCs w:val="24"/>
              </w:rPr>
              <w:t xml:space="preserve"> </w:t>
            </w:r>
            <w:r>
              <w:rPr>
                <w:sz w:val="24"/>
                <w:szCs w:val="24"/>
              </w:rPr>
              <w:t>түсінді</w:t>
            </w:r>
            <w:r>
              <w:rPr>
                <w:spacing w:val="-14"/>
                <w:sz w:val="24"/>
                <w:szCs w:val="24"/>
              </w:rPr>
              <w:t xml:space="preserve"> </w:t>
            </w:r>
            <w:r>
              <w:rPr>
                <w:sz w:val="24"/>
                <w:szCs w:val="24"/>
              </w:rPr>
              <w:t xml:space="preserve">тап» </w:t>
            </w:r>
            <w:r>
              <w:rPr>
                <w:spacing w:val="-2"/>
                <w:sz w:val="24"/>
                <w:szCs w:val="24"/>
              </w:rPr>
              <w:t xml:space="preserve">Г.Омарова Ойын: «Бізге   келген  қонақтар» </w:t>
            </w:r>
          </w:p>
          <w:p w14:paraId="7A0F6D23">
            <w:pPr>
              <w:rPr>
                <w:lang w:val="kk-KZ" w:eastAsia="zh-CN"/>
              </w:rPr>
            </w:pPr>
            <w:r>
              <w:rPr>
                <w:spacing w:val="-2"/>
                <w:lang w:val="kk-KZ"/>
              </w:rPr>
              <w:t xml:space="preserve">Шарты: </w:t>
            </w:r>
            <w:r>
              <w:rPr>
                <w:lang w:val="kk-KZ"/>
              </w:rPr>
              <w:t xml:space="preserve">Алдын ала бір бала шымылдықтың артына барып, аңның немесе құстың бет пердесін киеді. Ал 3-4 бала аспаптарды алдына қойып, келген қонақтың мінезіне сай, аспапты соғады.Аю келсе- жуан дыбыстар, қоян келсе- </w:t>
            </w:r>
            <w:r>
              <w:rPr>
                <w:spacing w:val="-2"/>
                <w:lang w:val="kk-KZ"/>
              </w:rPr>
              <w:t xml:space="preserve">секіртпелі </w:t>
            </w:r>
            <w:r>
              <w:rPr>
                <w:lang w:val="kk-KZ"/>
              </w:rPr>
              <w:t xml:space="preserve">дыбыстар,торғай келсе- жіңішке дыбыстарды соғу керек. </w:t>
            </w:r>
            <w:r>
              <w:t>Балалар кейіпкердің мінезіне сай,әуенді</w:t>
            </w:r>
            <w:r>
              <w:rPr>
                <w:spacing w:val="-15"/>
              </w:rPr>
              <w:t xml:space="preserve"> </w:t>
            </w:r>
            <w:r>
              <w:t>ажырата</w:t>
            </w:r>
            <w:r>
              <w:rPr>
                <w:spacing w:val="-15"/>
              </w:rPr>
              <w:t xml:space="preserve"> </w:t>
            </w:r>
            <w:r>
              <w:t xml:space="preserve">білуі </w:t>
            </w:r>
            <w:r>
              <w:rPr>
                <w:spacing w:val="-2"/>
              </w:rPr>
              <w:t>керек</w:t>
            </w:r>
          </w:p>
        </w:tc>
        <w:tc>
          <w:tcPr>
            <w:tcW w:w="2552" w:type="dxa"/>
            <w:gridSpan w:val="3"/>
          </w:tcPr>
          <w:p w14:paraId="3CDAD2BF">
            <w:pPr>
              <w:rPr>
                <w:rFonts w:eastAsia="Calibri"/>
                <w:lang w:val="kk-KZ"/>
              </w:rPr>
            </w:pPr>
            <w:r>
              <w:rPr>
                <w:rFonts w:eastAsia="Calibri"/>
                <w:lang w:val="kk-KZ"/>
              </w:rPr>
              <w:t>1.Сөйлеуді дамыту</w:t>
            </w:r>
          </w:p>
          <w:p w14:paraId="31D3CD1E">
            <w:pPr>
              <w:rPr>
                <w:lang w:val="kk-KZ"/>
              </w:rPr>
            </w:pPr>
            <w:r>
              <w:rPr>
                <w:lang w:val="kk-KZ"/>
              </w:rPr>
              <w:t>«Жақсы, жаман»</w:t>
            </w:r>
          </w:p>
          <w:p w14:paraId="2570C8AC">
            <w:pPr>
              <w:rPr>
                <w:lang w:val="kk-KZ"/>
              </w:rPr>
            </w:pPr>
            <w:r>
              <w:rPr>
                <w:lang w:val="kk-KZ"/>
              </w:rPr>
              <w:t>Міндеттері: Дербес әрекетте көркем тілдік дағдыларды қолдана біледі.</w:t>
            </w:r>
          </w:p>
          <w:p w14:paraId="72CF40FA">
            <w:pPr>
              <w:rPr>
                <w:lang w:val="kk-KZ"/>
              </w:rPr>
            </w:pPr>
            <w:r>
              <w:rPr>
                <w:lang w:val="kk-KZ"/>
              </w:rPr>
              <w:t xml:space="preserve">ҰІӘ барысы: </w:t>
            </w:r>
          </w:p>
          <w:p w14:paraId="13FCB680">
            <w:pPr>
              <w:rPr>
                <w:lang w:val="kk-KZ"/>
              </w:rPr>
            </w:pPr>
            <w:r>
              <w:rPr>
                <w:lang w:val="kk-KZ"/>
              </w:rPr>
              <w:t>Ойын:«Қызықты әңгіме»</w:t>
            </w:r>
          </w:p>
          <w:p w14:paraId="60F213C1">
            <w:pPr>
              <w:rPr>
                <w:lang w:val="kk-KZ"/>
              </w:rPr>
            </w:pPr>
            <w:r>
              <w:rPr>
                <w:lang w:val="kk-KZ"/>
              </w:rPr>
              <w:t>Шарты: Сурет арқылы баланың іс әрекетін жақсы мен жаман істі  ажыратып, түсіндіріп, әңгімелеу арқылы көркем тілді қолданады.</w:t>
            </w:r>
          </w:p>
          <w:p w14:paraId="41ECC95A">
            <w:pPr>
              <w:rPr>
                <w:lang w:val="kk-KZ"/>
              </w:rPr>
            </w:pPr>
            <w:r>
              <w:rPr>
                <w:lang w:val="kk-KZ"/>
              </w:rPr>
              <w:t>Ойын:«Жақсы мен жаман»</w:t>
            </w:r>
          </w:p>
          <w:p w14:paraId="33F54D4D">
            <w:pPr>
              <w:rPr>
                <w:lang w:val="kk-KZ"/>
              </w:rPr>
            </w:pPr>
            <w:r>
              <w:rPr>
                <w:lang w:val="kk-KZ"/>
              </w:rPr>
              <w:t>Шарты: Дербес әрекетте көркем тілдік дағдыларды қолдана біледі;</w:t>
            </w:r>
          </w:p>
          <w:p w14:paraId="64A34103">
            <w:pPr>
              <w:rPr>
                <w:lang w:val="kk-KZ"/>
              </w:rPr>
            </w:pPr>
            <w:r>
              <w:rPr>
                <w:lang w:val="kk-KZ"/>
              </w:rPr>
              <w:t>Ойын:</w:t>
            </w:r>
          </w:p>
          <w:p w14:paraId="6601F936">
            <w:pPr>
              <w:rPr>
                <w:lang w:val="kk-KZ"/>
              </w:rPr>
            </w:pPr>
            <w:r>
              <w:rPr>
                <w:lang w:val="kk-KZ"/>
              </w:rPr>
              <w:t>«Жақсы, жаман»</w:t>
            </w:r>
          </w:p>
          <w:p w14:paraId="74C286BF">
            <w:pPr>
              <w:rPr>
                <w:lang w:val="kk-KZ"/>
              </w:rPr>
            </w:pPr>
            <w:r>
              <w:rPr>
                <w:lang w:val="kk-KZ"/>
              </w:rPr>
              <w:t>Шарты: Жақсы мен жаманды ажырата білу.</w:t>
            </w:r>
          </w:p>
          <w:p w14:paraId="65B8506F">
            <w:pPr>
              <w:rPr>
                <w:lang w:val="kk-KZ"/>
              </w:rPr>
            </w:pPr>
            <w:r>
              <w:rPr>
                <w:lang w:val="kk-KZ"/>
              </w:rPr>
              <w:t>Қорытынды:</w:t>
            </w:r>
          </w:p>
          <w:p w14:paraId="6AF2A6B0">
            <w:pPr>
              <w:rPr>
                <w:lang w:val="kk-KZ"/>
              </w:rPr>
            </w:pPr>
            <w:r>
              <w:rPr>
                <w:lang w:val="kk-KZ"/>
              </w:rPr>
              <w:t>«Баспалдақ» әдісі арқылы.</w:t>
            </w:r>
          </w:p>
          <w:p w14:paraId="79F18B25">
            <w:pPr>
              <w:rPr>
                <w:lang w:val="kk-KZ"/>
              </w:rPr>
            </w:pPr>
          </w:p>
          <w:p w14:paraId="42740925">
            <w:pPr>
              <w:rPr>
                <w:lang w:val="kk-KZ"/>
              </w:rPr>
            </w:pPr>
            <w:r>
              <w:rPr>
                <w:lang w:val="kk-KZ"/>
              </w:rPr>
              <w:t>2.Сауат  ашу  негіздері</w:t>
            </w:r>
          </w:p>
          <w:p w14:paraId="788FB046">
            <w:pPr>
              <w:rPr>
                <w:lang w:val="kk-KZ" w:eastAsia="zh-CN"/>
              </w:rPr>
            </w:pPr>
            <w:r>
              <w:rPr>
                <w:lang w:val="kk-KZ" w:eastAsia="zh-CN"/>
              </w:rPr>
              <w:t>«Ғажайып сөздер»</w:t>
            </w:r>
          </w:p>
          <w:p w14:paraId="3B6A537C">
            <w:pPr>
              <w:rPr>
                <w:lang w:val="kk-KZ" w:eastAsia="zh-CN"/>
              </w:rPr>
            </w:pPr>
            <w:r>
              <w:rPr>
                <w:lang w:val="kk-KZ" w:eastAsia="zh-CN"/>
              </w:rPr>
              <w:t>Міндеттері: Буындардан сөз құрауды біледі (ауызша),</w:t>
            </w:r>
          </w:p>
          <w:p w14:paraId="79117ECE">
            <w:pPr>
              <w:rPr>
                <w:lang w:val="kk-KZ" w:eastAsia="zh-CN"/>
              </w:rPr>
            </w:pPr>
            <w:r>
              <w:rPr>
                <w:lang w:val="kk-KZ" w:eastAsia="zh-CN"/>
              </w:rPr>
              <w:t xml:space="preserve">ҰІӘ барысы:  </w:t>
            </w:r>
          </w:p>
          <w:p w14:paraId="2F3A9EF8">
            <w:pPr>
              <w:rPr>
                <w:lang w:val="kk-KZ" w:eastAsia="zh-CN"/>
              </w:rPr>
            </w:pPr>
            <w:r>
              <w:rPr>
                <w:lang w:val="kk-KZ" w:eastAsia="zh-CN"/>
              </w:rPr>
              <w:t>Ойын: «Алғашқы буын»</w:t>
            </w:r>
          </w:p>
          <w:p w14:paraId="76F16CED">
            <w:pPr>
              <w:rPr>
                <w:lang w:val="kk-KZ" w:eastAsia="zh-CN"/>
              </w:rPr>
            </w:pPr>
            <w:r>
              <w:rPr>
                <w:lang w:val="kk-KZ" w:eastAsia="zh-CN"/>
              </w:rPr>
              <w:t>Шарты: Суреттегі сөздердің алғашқы буынын табу арқылы буындарды үзік сызықтарды сәйкес суретпен біріктіру.</w:t>
            </w:r>
          </w:p>
          <w:p w14:paraId="26ECC253">
            <w:pPr>
              <w:rPr>
                <w:lang w:val="kk-KZ" w:eastAsia="zh-CN"/>
              </w:rPr>
            </w:pPr>
            <w:r>
              <w:rPr>
                <w:lang w:val="kk-KZ" w:eastAsia="zh-CN"/>
              </w:rPr>
              <w:t>Ойын: «Буынды жалғастыр»</w:t>
            </w:r>
          </w:p>
          <w:p w14:paraId="63E7B84D">
            <w:pPr>
              <w:rPr>
                <w:lang w:val="kk-KZ" w:eastAsia="zh-CN"/>
              </w:rPr>
            </w:pPr>
            <w:r>
              <w:rPr>
                <w:lang w:val="kk-KZ" w:eastAsia="zh-CN"/>
              </w:rPr>
              <w:t>Шарты: Буындардан сөз құруды біледі және жарты бөлігін табады..(ауызша),</w:t>
            </w:r>
          </w:p>
          <w:p w14:paraId="4B964D1F">
            <w:pPr>
              <w:rPr>
                <w:lang w:val="kk-KZ" w:eastAsia="zh-CN"/>
              </w:rPr>
            </w:pPr>
            <w:r>
              <w:rPr>
                <w:lang w:val="kk-KZ" w:eastAsia="zh-CN"/>
              </w:rPr>
              <w:t>Ойын:«Ғажайып сөздер»</w:t>
            </w:r>
          </w:p>
          <w:p w14:paraId="60196E5C">
            <w:pPr>
              <w:rPr>
                <w:lang w:val="kk-KZ" w:eastAsia="zh-CN"/>
              </w:rPr>
            </w:pPr>
            <w:r>
              <w:rPr>
                <w:lang w:val="kk-KZ" w:eastAsia="zh-CN"/>
              </w:rPr>
              <w:t>Шарты: Қалықтап ұшып жүрген сөздерді оқып буынға бөледі.</w:t>
            </w:r>
          </w:p>
          <w:p w14:paraId="4AAB9FEE">
            <w:pPr>
              <w:rPr>
                <w:lang w:val="kk-KZ" w:eastAsia="zh-CN"/>
              </w:rPr>
            </w:pPr>
            <w:r>
              <w:rPr>
                <w:lang w:val="kk-KZ" w:eastAsia="zh-CN"/>
              </w:rPr>
              <w:t>Қорытынды: сұрақ жауап арқылы.</w:t>
            </w:r>
          </w:p>
          <w:p w14:paraId="35234581">
            <w:pPr>
              <w:rPr>
                <w:lang w:val="kk-KZ" w:eastAsia="zh-CN"/>
              </w:rPr>
            </w:pPr>
          </w:p>
          <w:p w14:paraId="252E29C0">
            <w:pPr>
              <w:rPr>
                <w:lang w:val="kk-KZ" w:eastAsia="zh-CN"/>
              </w:rPr>
            </w:pPr>
            <w:r>
              <w:rPr>
                <w:lang w:val="kk-KZ" w:eastAsia="zh-CN"/>
              </w:rPr>
              <w:t>3.Қоршаған ортамен таныстыру</w:t>
            </w:r>
          </w:p>
          <w:p w14:paraId="770473F4">
            <w:pPr>
              <w:rPr>
                <w:lang w:val="kk-KZ" w:eastAsia="zh-CN"/>
              </w:rPr>
            </w:pPr>
            <w:r>
              <w:rPr>
                <w:lang w:val="kk-KZ" w:eastAsia="zh-CN"/>
              </w:rPr>
              <w:t xml:space="preserve">Міндеттері:Бидай өсіру туралы балалардың білімі  жетіледі.                                             </w:t>
            </w:r>
          </w:p>
          <w:p w14:paraId="00E1433E">
            <w:pPr>
              <w:rPr>
                <w:lang w:val="kk-KZ" w:eastAsia="zh-CN"/>
              </w:rPr>
            </w:pPr>
            <w:r>
              <w:rPr>
                <w:lang w:val="kk-KZ" w:eastAsia="zh-CN"/>
              </w:rPr>
              <w:t>Ұйымдастыру  барысы: «Көктемнің әр күні азық» деген сөзді қалай түсінесіңдер?</w:t>
            </w:r>
          </w:p>
          <w:p w14:paraId="5CDD4EB4">
            <w:pPr>
              <w:rPr>
                <w:lang w:val="kk-KZ" w:eastAsia="zh-CN"/>
              </w:rPr>
            </w:pPr>
            <w:r>
              <w:rPr>
                <w:lang w:val="kk-KZ" w:eastAsia="zh-CN"/>
              </w:rPr>
              <w:t>Балалардың  жауаптарын  тыңдап, көктем мезгіліндегі еңбек түрлері,оның  маңызы  туралы әңгімелеу.</w:t>
            </w:r>
          </w:p>
          <w:p w14:paraId="31213D8A">
            <w:pPr>
              <w:rPr>
                <w:lang w:val="kk-KZ" w:eastAsia="zh-CN"/>
              </w:rPr>
            </w:pPr>
            <w:r>
              <w:rPr>
                <w:lang w:val="kk-KZ" w:eastAsia="zh-CN"/>
              </w:rPr>
              <w:t xml:space="preserve">ойын  </w:t>
            </w:r>
          </w:p>
          <w:p w14:paraId="63429685">
            <w:pPr>
              <w:rPr>
                <w:lang w:val="kk-KZ" w:eastAsia="zh-CN"/>
              </w:rPr>
            </w:pPr>
            <w:r>
              <w:rPr>
                <w:lang w:val="kk-KZ" w:eastAsia="zh-CN"/>
              </w:rPr>
              <w:t>«Көктемгі еңбек»</w:t>
            </w:r>
          </w:p>
          <w:p w14:paraId="0C955FC9">
            <w:pPr>
              <w:rPr>
                <w:lang w:val="kk-KZ" w:eastAsia="zh-CN"/>
              </w:rPr>
            </w:pPr>
            <w:r>
              <w:rPr>
                <w:lang w:val="kk-KZ" w:eastAsia="zh-CN"/>
              </w:rPr>
              <w:t>Топтарға бөліну: жыл  мезгілдерін атау арқылы.</w:t>
            </w:r>
          </w:p>
          <w:p w14:paraId="598851F9">
            <w:pPr>
              <w:rPr>
                <w:lang w:val="kk-KZ" w:eastAsia="zh-CN"/>
              </w:rPr>
            </w:pPr>
            <w:r>
              <w:rPr>
                <w:lang w:val="kk-KZ" w:eastAsia="zh-CN"/>
              </w:rPr>
              <w:t xml:space="preserve"> Ойын</w:t>
            </w:r>
          </w:p>
          <w:p w14:paraId="5DBDA0E3">
            <w:pPr>
              <w:rPr>
                <w:lang w:val="kk-KZ" w:eastAsia="zh-CN"/>
              </w:rPr>
            </w:pPr>
            <w:r>
              <w:rPr>
                <w:lang w:val="kk-KZ" w:eastAsia="zh-CN"/>
              </w:rPr>
              <w:t xml:space="preserve"> алдарыңдағы суретте қай жыл мезгілі бейнеленген, адамдар не істеп жүр.Жұптасып әңгімелесіңдер.</w:t>
            </w:r>
          </w:p>
          <w:p w14:paraId="4ED1FFBA">
            <w:pPr>
              <w:rPr>
                <w:lang w:val="kk-KZ" w:eastAsia="zh-CN"/>
              </w:rPr>
            </w:pPr>
            <w:r>
              <w:rPr>
                <w:lang w:val="kk-KZ" w:eastAsia="zh-CN"/>
              </w:rPr>
              <w:t>Жаппай бақылау.</w:t>
            </w:r>
          </w:p>
          <w:p w14:paraId="694C658C">
            <w:pPr>
              <w:rPr>
                <w:lang w:val="kk-KZ" w:eastAsia="zh-CN"/>
              </w:rPr>
            </w:pPr>
            <w:r>
              <w:rPr>
                <w:lang w:val="kk-KZ" w:eastAsia="zh-CN"/>
              </w:rPr>
              <w:t>Диалог арқылы саралау.</w:t>
            </w:r>
          </w:p>
          <w:p w14:paraId="32E0AA0A">
            <w:pPr>
              <w:rPr>
                <w:lang w:val="kk-KZ" w:eastAsia="zh-CN"/>
              </w:rPr>
            </w:pPr>
            <w:r>
              <w:rPr>
                <w:lang w:val="kk-KZ" w:eastAsia="zh-CN"/>
              </w:rPr>
              <w:t>-алдарыңдағы  тірек сызбаға ,нанның дастарханға қалай келетіні көрсетіп қойылған.</w:t>
            </w:r>
          </w:p>
          <w:p w14:paraId="6FE816F9">
            <w:pPr>
              <w:rPr>
                <w:lang w:val="kk-KZ" w:eastAsia="zh-CN"/>
              </w:rPr>
            </w:pPr>
            <w:r>
              <w:rPr>
                <w:lang w:val="kk-KZ" w:eastAsia="zh-CN"/>
              </w:rPr>
              <w:t>Әр суреттің астына тиісті санды қойып шығыңдар.</w:t>
            </w:r>
          </w:p>
          <w:p w14:paraId="35C64A64">
            <w:pPr>
              <w:rPr>
                <w:lang w:val="kk-KZ" w:eastAsia="zh-CN"/>
              </w:rPr>
            </w:pPr>
            <w:r>
              <w:rPr>
                <w:lang w:val="kk-KZ" w:eastAsia="zh-CN"/>
              </w:rPr>
              <w:t xml:space="preserve">Кері байланыс беру.      </w:t>
            </w:r>
          </w:p>
          <w:p w14:paraId="1320A297">
            <w:pPr>
              <w:rPr>
                <w:lang w:val="kk-KZ" w:eastAsia="zh-CN"/>
              </w:rPr>
            </w:pPr>
          </w:p>
          <w:p w14:paraId="660A4089">
            <w:pPr>
              <w:rPr>
                <w:lang w:val="kk-KZ" w:eastAsia="zh-CN"/>
              </w:rPr>
            </w:pPr>
          </w:p>
          <w:p w14:paraId="325AC520">
            <w:pPr>
              <w:rPr>
                <w:lang w:val="kk-KZ" w:eastAsia="zh-CN"/>
              </w:rPr>
            </w:pPr>
            <w:r>
              <w:rPr>
                <w:lang w:val="kk-KZ" w:eastAsia="zh-CN"/>
              </w:rPr>
              <w:t>. Жапсыру</w:t>
            </w:r>
          </w:p>
          <w:p w14:paraId="5F49320B">
            <w:pPr>
              <w:rPr>
                <w:lang w:val="kk-KZ" w:eastAsia="zh-CN"/>
              </w:rPr>
            </w:pPr>
            <w:r>
              <w:rPr>
                <w:lang w:val="kk-KZ" w:eastAsia="zh-CN"/>
              </w:rPr>
              <w:t>Тақырыбы: «Сүйкімді қорапша»</w:t>
            </w:r>
          </w:p>
          <w:p w14:paraId="1611AC89">
            <w:pPr>
              <w:rPr>
                <w:lang w:val="kk-KZ" w:eastAsia="zh-CN"/>
              </w:rPr>
            </w:pPr>
            <w:r>
              <w:rPr>
                <w:lang w:val="kk-KZ" w:eastAsia="zh-CN"/>
              </w:rPr>
              <w:t>Міндеті: жапсырудың симметриалы әдісін қолдануды үйрену.</w:t>
            </w:r>
          </w:p>
          <w:p w14:paraId="3F14C3C2">
            <w:pPr>
              <w:rPr>
                <w:lang w:val="kk-KZ" w:eastAsia="zh-CN"/>
              </w:rPr>
            </w:pPr>
            <w:r>
              <w:rPr>
                <w:lang w:val="kk-KZ" w:eastAsia="zh-CN"/>
              </w:rPr>
              <w:t>ҰІӘ барысы: Дайын шаблонды қияды, бүктейді, жапсырады.</w:t>
            </w:r>
          </w:p>
          <w:p w14:paraId="1AA6C7F7">
            <w:pPr>
              <w:rPr>
                <w:lang w:val="kk-KZ" w:eastAsia="zh-CN"/>
              </w:rPr>
            </w:pPr>
            <w:r>
              <w:rPr>
                <w:lang w:val="kk-KZ" w:eastAsia="zh-CN"/>
              </w:rPr>
              <w:t>Сергіту сәті:</w:t>
            </w:r>
          </w:p>
          <w:p w14:paraId="0B520415">
            <w:pPr>
              <w:rPr>
                <w:lang w:val="kk-KZ" w:eastAsia="zh-CN"/>
              </w:rPr>
            </w:pPr>
            <w:r>
              <w:rPr>
                <w:lang w:val="kk-KZ" w:eastAsia="zh-CN"/>
              </w:rPr>
              <w:t>Ал, қанеки ойнайық,</w:t>
            </w:r>
          </w:p>
          <w:p w14:paraId="647359B1">
            <w:pPr>
              <w:rPr>
                <w:lang w:val="kk-KZ" w:eastAsia="zh-CN"/>
              </w:rPr>
            </w:pPr>
            <w:r>
              <w:rPr>
                <w:lang w:val="kk-KZ" w:eastAsia="zh-CN"/>
              </w:rPr>
              <w:t>Ойнайық та, ойлайық.</w:t>
            </w:r>
          </w:p>
          <w:p w14:paraId="3844C0C1">
            <w:pPr>
              <w:rPr>
                <w:lang w:val="kk-KZ" w:eastAsia="zh-CN"/>
              </w:rPr>
            </w:pPr>
            <w:r>
              <w:rPr>
                <w:lang w:val="kk-KZ" w:eastAsia="zh-CN"/>
              </w:rPr>
              <w:t>Байлап қойып көзіңді,</w:t>
            </w:r>
          </w:p>
          <w:p w14:paraId="40A383B4">
            <w:pPr>
              <w:rPr>
                <w:lang w:val="kk-KZ" w:eastAsia="zh-CN"/>
              </w:rPr>
            </w:pPr>
            <w:r>
              <w:rPr>
                <w:lang w:val="kk-KZ" w:eastAsia="zh-CN"/>
              </w:rPr>
              <w:t>Қоршап тұрмыз айнала.</w:t>
            </w:r>
          </w:p>
          <w:p w14:paraId="5C007731">
            <w:pPr>
              <w:rPr>
                <w:lang w:val="kk-KZ" w:eastAsia="zh-CN"/>
              </w:rPr>
            </w:pPr>
            <w:r>
              <w:rPr>
                <w:lang w:val="kk-KZ" w:eastAsia="zh-CN"/>
              </w:rPr>
              <w:t>Атыңды атап шақырған, арамызда қай</w:t>
            </w:r>
          </w:p>
          <w:p w14:paraId="18E974BC">
            <w:pPr>
              <w:rPr>
                <w:lang w:val="kk-KZ" w:eastAsia="zh-CN"/>
              </w:rPr>
            </w:pPr>
            <w:r>
              <w:rPr>
                <w:lang w:val="kk-KZ" w:eastAsia="zh-CN"/>
              </w:rPr>
              <w:t>бала?</w:t>
            </w:r>
          </w:p>
        </w:tc>
        <w:tc>
          <w:tcPr>
            <w:tcW w:w="2743" w:type="dxa"/>
            <w:gridSpan w:val="2"/>
          </w:tcPr>
          <w:p w14:paraId="4F301348">
            <w:pPr>
              <w:rPr>
                <w:color w:val="0D0D0D"/>
                <w:lang w:val="kk-KZ"/>
              </w:rPr>
            </w:pPr>
            <w:r>
              <w:rPr>
                <w:iCs/>
                <w:lang w:val="kk-KZ"/>
              </w:rPr>
              <w:t>1.Көркем әдебиет.</w:t>
            </w:r>
          </w:p>
          <w:p w14:paraId="026099D6">
            <w:pPr>
              <w:rPr>
                <w:lang w:val="kk-KZ"/>
              </w:rPr>
            </w:pPr>
            <w:r>
              <w:rPr>
                <w:lang w:val="kk-KZ"/>
              </w:rPr>
              <w:t>Міндеттері:берілген дыбысқа сөз таңдайды, сөздерді дыбысталуы бойынша салыстыра біледі.</w:t>
            </w:r>
          </w:p>
          <w:p w14:paraId="4EFA50B4">
            <w:pPr>
              <w:rPr>
                <w:lang w:val="kk-KZ"/>
              </w:rPr>
            </w:pPr>
            <w:r>
              <w:rPr>
                <w:lang w:val="kk-KZ"/>
              </w:rPr>
              <w:t>ҰІӘ барысы:</w:t>
            </w:r>
          </w:p>
          <w:p w14:paraId="73F6D871">
            <w:pPr>
              <w:rPr>
                <w:lang w:val="kk-KZ"/>
              </w:rPr>
            </w:pPr>
            <w:r>
              <w:rPr>
                <w:lang w:val="kk-KZ"/>
              </w:rPr>
              <w:t>Ойын: «Саяхатқа барайық»</w:t>
            </w:r>
          </w:p>
          <w:p w14:paraId="5FDA49BB">
            <w:pPr>
              <w:rPr>
                <w:lang w:val="kk-KZ"/>
              </w:rPr>
            </w:pPr>
            <w:r>
              <w:rPr>
                <w:lang w:val="kk-KZ"/>
              </w:rPr>
              <w:t>Шарты:Орман көрінісі бойынша үш, төрт бала өз ойларын айтып, әңгімелеп ой бөліседі.  қызыл және ақ гүлдер болып, екіге бөлінеді. Кімнің гүлінің артында жапырақ бар, сол   спикер болып сайланып, ақылдасып жауап береді.                     Ойын: «Тату сөздер»</w:t>
            </w:r>
          </w:p>
          <w:p w14:paraId="544B6D50">
            <w:pPr>
              <w:rPr>
                <w:lang w:val="kk-KZ"/>
              </w:rPr>
            </w:pPr>
            <w:r>
              <w:rPr>
                <w:lang w:val="kk-KZ"/>
              </w:rPr>
              <w:t>1-топ: «Тату сөздер»</w:t>
            </w:r>
          </w:p>
          <w:p w14:paraId="6CAD82DB">
            <w:pPr>
              <w:rPr>
                <w:lang w:val="kk-KZ"/>
              </w:rPr>
            </w:pPr>
            <w:r>
              <w:rPr>
                <w:lang w:val="kk-KZ"/>
              </w:rPr>
              <w:t>Шарты: Күнделікті айтылып жүрген тату сөздерді пайдалана отырып айтады.</w:t>
            </w:r>
          </w:p>
          <w:p w14:paraId="578201DF">
            <w:pPr>
              <w:rPr>
                <w:lang w:val="kk-KZ"/>
              </w:rPr>
            </w:pPr>
            <w:r>
              <w:rPr>
                <w:lang w:val="kk-KZ"/>
              </w:rPr>
              <w:t xml:space="preserve">2-топ: «Тақтадан екі сурет көрсетіледі, бірі ағаш кесетін ара болса, ал екіншісі гүлден бал жинайтын ара екенін айтады </w:t>
            </w:r>
          </w:p>
          <w:p w14:paraId="318E9AA9">
            <w:pPr>
              <w:rPr>
                <w:lang w:val="kk-KZ"/>
              </w:rPr>
            </w:pPr>
            <w:r>
              <w:rPr>
                <w:lang w:val="kk-KZ"/>
              </w:rPr>
              <w:t>Ойын:«Араз сөздер»</w:t>
            </w:r>
          </w:p>
          <w:p w14:paraId="46D00648">
            <w:pPr>
              <w:rPr>
                <w:lang w:val="kk-KZ"/>
              </w:rPr>
            </w:pPr>
            <w:r>
              <w:rPr>
                <w:lang w:val="kk-KZ"/>
              </w:rPr>
              <w:t>Шарты: Қатар отырған балаларды бір-біріне арқаларын беріп отырғызып, сөздер ойлап айтады, дұрыс жауап берген баланы мақтап мадақтау.</w:t>
            </w:r>
          </w:p>
          <w:p w14:paraId="358DDD89">
            <w:pPr>
              <w:rPr>
                <w:lang w:val="kk-KZ"/>
              </w:rPr>
            </w:pPr>
            <w:r>
              <w:rPr>
                <w:lang w:val="kk-KZ"/>
              </w:rPr>
              <w:t>Кері байланыс: сұрақ – жауап арқылы қорытындылау.</w:t>
            </w:r>
          </w:p>
          <w:p w14:paraId="1E78A165">
            <w:pPr>
              <w:rPr>
                <w:lang w:val="kk-KZ"/>
              </w:rPr>
            </w:pPr>
          </w:p>
          <w:p w14:paraId="14D46441">
            <w:pPr>
              <w:rPr>
                <w:lang w:val="kk-KZ"/>
              </w:rPr>
            </w:pPr>
          </w:p>
          <w:p w14:paraId="3316CCCF">
            <w:pPr>
              <w:rPr>
                <w:lang w:val="kk-KZ"/>
              </w:rPr>
            </w:pPr>
            <w:r>
              <w:rPr>
                <w:lang w:val="kk-KZ"/>
              </w:rPr>
              <w:t>2.Қазақ тілі</w:t>
            </w:r>
          </w:p>
          <w:p w14:paraId="0CBBE7B6">
            <w:pPr>
              <w:rPr>
                <w:lang w:val="kk-KZ"/>
              </w:rPr>
            </w:pPr>
            <w:r>
              <w:rPr>
                <w:lang w:val="kk-KZ"/>
              </w:rPr>
              <w:t>Міндеттері: Сурет арқылы болашақта елінің қандай азаматы болатыны туралы әңгіме құрастыра алады.</w:t>
            </w:r>
          </w:p>
          <w:p w14:paraId="1FB4E1AC">
            <w:pPr>
              <w:rPr>
                <w:lang w:val="kk-KZ"/>
              </w:rPr>
            </w:pPr>
            <w:r>
              <w:rPr>
                <w:lang w:val="kk-KZ"/>
              </w:rPr>
              <w:t>ҰІӘ барысы:</w:t>
            </w:r>
          </w:p>
          <w:p w14:paraId="794251EE">
            <w:pPr>
              <w:rPr>
                <w:lang w:val="kk-KZ"/>
              </w:rPr>
            </w:pPr>
            <w:r>
              <w:rPr>
                <w:lang w:val="kk-KZ"/>
              </w:rPr>
              <w:t>Ойын:«Кішкентай ханзада»</w:t>
            </w:r>
          </w:p>
          <w:p w14:paraId="004E1E7C">
            <w:pPr>
              <w:rPr>
                <w:lang w:val="kk-KZ"/>
              </w:rPr>
            </w:pPr>
            <w:r>
              <w:rPr>
                <w:lang w:val="kk-KZ"/>
              </w:rPr>
              <w:t>Шарты: Өз Отанына деген сезімдерін тәрбиелей отырып өздеріңді ханзадамын деп елестетіп көріңдерші.?</w:t>
            </w:r>
          </w:p>
          <w:p w14:paraId="4FF43ACF">
            <w:pPr>
              <w:rPr>
                <w:lang w:val="kk-KZ"/>
              </w:rPr>
            </w:pPr>
            <w:r>
              <w:rPr>
                <w:lang w:val="kk-KZ"/>
              </w:rPr>
              <w:t>Сендер немен шұғылданар едіңдер? (сахналау)</w:t>
            </w:r>
          </w:p>
          <w:p w14:paraId="67810724">
            <w:pPr>
              <w:rPr>
                <w:lang w:val="kk-KZ"/>
              </w:rPr>
            </w:pPr>
            <w:r>
              <w:rPr>
                <w:lang w:val="kk-KZ"/>
              </w:rPr>
              <w:t>Ойын:«Болашаққа жоспарым»</w:t>
            </w:r>
          </w:p>
          <w:p w14:paraId="5BFBE68A">
            <w:pPr>
              <w:rPr>
                <w:lang w:val="kk-KZ"/>
              </w:rPr>
            </w:pPr>
            <w:r>
              <w:rPr>
                <w:lang w:val="kk-KZ"/>
              </w:rPr>
              <w:t>Шарты: Сурет арқылы болашақта елінің қандай азаматы болатыны туралы әңгіме құрастырады.</w:t>
            </w:r>
          </w:p>
          <w:p w14:paraId="69C81CA3">
            <w:pPr>
              <w:rPr>
                <w:lang w:val="kk-KZ"/>
              </w:rPr>
            </w:pPr>
            <w:r>
              <w:rPr>
                <w:lang w:val="kk-KZ"/>
              </w:rPr>
              <w:t>Ойын:«Ғажайып сөздер»</w:t>
            </w:r>
          </w:p>
          <w:p w14:paraId="3CFF979F">
            <w:pPr>
              <w:rPr>
                <w:lang w:val="kk-KZ"/>
              </w:rPr>
            </w:pPr>
            <w:r>
              <w:rPr>
                <w:lang w:val="kk-KZ"/>
              </w:rPr>
              <w:t>Шарты: Мен Отанымды сүйемін деген сөздерді айтып Отан туралы сурет салады.</w:t>
            </w:r>
          </w:p>
          <w:p w14:paraId="346872A6">
            <w:pPr>
              <w:rPr>
                <w:lang w:val="kk-KZ"/>
              </w:rPr>
            </w:pPr>
            <w:r>
              <w:rPr>
                <w:lang w:val="kk-KZ"/>
              </w:rPr>
              <w:t>Қорытынды: сұрақ жауап арқылы.</w:t>
            </w:r>
          </w:p>
          <w:p w14:paraId="26031383">
            <w:pPr>
              <w:rPr>
                <w:lang w:val="kk-KZ"/>
              </w:rPr>
            </w:pPr>
          </w:p>
          <w:p w14:paraId="5F104DD2">
            <w:pPr>
              <w:rPr>
                <w:lang w:val="kk-KZ"/>
              </w:rPr>
            </w:pPr>
            <w:r>
              <w:rPr>
                <w:lang w:val="kk-KZ"/>
              </w:rPr>
              <w:t>3. Математика негіздері</w:t>
            </w:r>
          </w:p>
          <w:p w14:paraId="0F866B33">
            <w:pPr>
              <w:rPr>
                <w:lang w:val="kk-KZ"/>
              </w:rPr>
            </w:pPr>
            <w:r>
              <w:rPr>
                <w:lang w:val="kk-KZ"/>
              </w:rPr>
              <w:t>Тақырыбы: Пішіндер неге ұқсайды?</w:t>
            </w:r>
          </w:p>
          <w:p w14:paraId="32CB4B4F">
            <w:pPr>
              <w:rPr>
                <w:lang w:val="kk-KZ"/>
              </w:rPr>
            </w:pPr>
            <w:r>
              <w:rPr>
                <w:lang w:val="kk-KZ"/>
              </w:rPr>
              <w:t>Міндеттері: қоршаған орта заттарының нысаны туралы ұғым қалыптастыру. Қоршаған</w:t>
            </w:r>
          </w:p>
          <w:p w14:paraId="3C14EFFD">
            <w:pPr>
              <w:rPr>
                <w:lang w:val="kk-KZ"/>
              </w:rPr>
            </w:pPr>
            <w:r>
              <w:rPr>
                <w:lang w:val="kk-KZ"/>
              </w:rPr>
              <w:t>ортадан геометриялық пішіндегі заттарды табуға, есептерді шығарған кезде ойлануға,</w:t>
            </w:r>
          </w:p>
          <w:p w14:paraId="0A479208">
            <w:pPr>
              <w:rPr>
                <w:lang w:val="kk-KZ"/>
              </w:rPr>
            </w:pPr>
            <w:r>
              <w:rPr>
                <w:lang w:val="kk-KZ"/>
              </w:rPr>
              <w:t>әртүрлі белгілер бойынша салыстыруға үйрету. Зейінді, жады мен сөйлеу дағдысын</w:t>
            </w:r>
          </w:p>
          <w:p w14:paraId="76B9FD91">
            <w:pPr>
              <w:rPr>
                <w:lang w:val="kk-KZ"/>
              </w:rPr>
            </w:pPr>
            <w:r>
              <w:rPr>
                <w:lang w:val="kk-KZ"/>
              </w:rPr>
              <w:t>дамыту. Дербестікке баулу.</w:t>
            </w:r>
          </w:p>
          <w:p w14:paraId="58419A83">
            <w:pPr>
              <w:rPr>
                <w:lang w:val="kk-KZ"/>
              </w:rPr>
            </w:pPr>
            <w:r>
              <w:rPr>
                <w:lang w:val="kk-KZ"/>
              </w:rPr>
              <w:t>Ұйымдастыру барысы.</w:t>
            </w:r>
          </w:p>
          <w:p w14:paraId="67D170B9">
            <w:pPr>
              <w:rPr>
                <w:lang w:val="kk-KZ"/>
              </w:rPr>
            </w:pPr>
            <w:r>
              <w:rPr>
                <w:lang w:val="kk-KZ"/>
              </w:rPr>
              <w:t>Шаттық шеңберін құруға шақырады.</w:t>
            </w:r>
          </w:p>
          <w:p w14:paraId="68DE60F1">
            <w:pPr>
              <w:rPr>
                <w:lang w:val="kk-KZ"/>
              </w:rPr>
            </w:pPr>
            <w:r>
              <w:rPr>
                <w:lang w:val="kk-KZ"/>
              </w:rPr>
              <w:t>– Бүгін біз геометриялық пішіндер еліне саяхат жасаймыз. Геометриялық елде барлық</w:t>
            </w:r>
          </w:p>
          <w:p w14:paraId="3639E16E">
            <w:pPr>
              <w:rPr>
                <w:lang w:val="kk-KZ"/>
              </w:rPr>
            </w:pPr>
            <w:r>
              <w:rPr>
                <w:lang w:val="kk-KZ"/>
              </w:rPr>
              <w:t>жерде геометриялық пішіндер бар.</w:t>
            </w:r>
          </w:p>
          <w:p w14:paraId="658A17AB">
            <w:pPr>
              <w:rPr>
                <w:lang w:val="kk-KZ"/>
              </w:rPr>
            </w:pPr>
            <w:r>
              <w:rPr>
                <w:lang w:val="kk-KZ"/>
              </w:rPr>
              <w:t>– Ағаштардың суреттеріне қараңдар. Қандай геометриялық пішіндерді көріп тұрсыңдар?</w:t>
            </w:r>
          </w:p>
          <w:p w14:paraId="7DBAEBBC">
            <w:pPr>
              <w:rPr>
                <w:lang w:val="kk-KZ"/>
              </w:rPr>
            </w:pPr>
            <w:r>
              <w:rPr>
                <w:lang w:val="kk-KZ"/>
              </w:rPr>
              <w:t>Шаттық шеңберіне тұрып, өздері білетін өлеңді бәрі қосылып айтады, мәтінге сәйкес</w:t>
            </w:r>
          </w:p>
          <w:p w14:paraId="06F28BBA">
            <w:pPr>
              <w:rPr>
                <w:lang w:val="kk-KZ"/>
              </w:rPr>
            </w:pPr>
            <w:r>
              <w:rPr>
                <w:lang w:val="kk-KZ"/>
              </w:rPr>
              <w:t>қимылдар жасайды.</w:t>
            </w:r>
          </w:p>
          <w:p w14:paraId="21E71EF0">
            <w:pPr>
              <w:rPr>
                <w:lang w:val="kk-KZ"/>
              </w:rPr>
            </w:pPr>
            <w:r>
              <w:rPr>
                <w:lang w:val="kk-KZ"/>
              </w:rPr>
              <w:t>Суреттерге қарап, өздеріне белгілі пішіндерді атайды.</w:t>
            </w:r>
          </w:p>
          <w:p w14:paraId="3A9A91CA">
            <w:pPr>
              <w:rPr>
                <w:lang w:val="kk-KZ"/>
              </w:rPr>
            </w:pPr>
            <w:r>
              <w:rPr>
                <w:lang w:val="kk-KZ"/>
              </w:rPr>
              <w:t>2. Негізгі кезең.</w:t>
            </w:r>
          </w:p>
          <w:p w14:paraId="56D7B97D">
            <w:pPr>
              <w:rPr>
                <w:lang w:val="kk-KZ"/>
              </w:rPr>
            </w:pPr>
            <w:r>
              <w:rPr>
                <w:lang w:val="kk-KZ"/>
              </w:rPr>
              <w:t>– Балалар, мына бұйымдарға қараңдар. Олар қандай пішіндерден жасалған? Өз</w:t>
            </w:r>
          </w:p>
          <w:p w14:paraId="2CF3D8B6">
            <w:pPr>
              <w:rPr>
                <w:lang w:val="kk-KZ"/>
              </w:rPr>
            </w:pPr>
            <w:r>
              <w:rPr>
                <w:lang w:val="kk-KZ"/>
              </w:rPr>
              <w:t>бұйымдарыңды құрастырыңдар. Бүгінгі сабақта қандай пішіндермен жұмыс істейміз?</w:t>
            </w:r>
          </w:p>
          <w:p w14:paraId="21CD91F7">
            <w:pPr>
              <w:rPr>
                <w:lang w:val="kk-KZ"/>
              </w:rPr>
            </w:pPr>
            <w:r>
              <w:rPr>
                <w:lang w:val="kk-KZ"/>
              </w:rPr>
              <w:t>«Затты тап» ойыны.</w:t>
            </w:r>
          </w:p>
          <w:p w14:paraId="66656E05">
            <w:pPr>
              <w:rPr>
                <w:lang w:val="kk-KZ"/>
              </w:rPr>
            </w:pPr>
            <w:r>
              <w:rPr>
                <w:lang w:val="kk-KZ"/>
              </w:rPr>
              <w:t>Жинақтағы геометриялық денелерді кезек-кезек көрсетіп, қандай заттардың оларға</w:t>
            </w:r>
          </w:p>
          <w:p w14:paraId="5C3AA5FC">
            <w:pPr>
              <w:rPr>
                <w:lang w:val="kk-KZ"/>
              </w:rPr>
            </w:pPr>
            <w:r>
              <w:rPr>
                <w:lang w:val="kk-KZ"/>
              </w:rPr>
              <w:t>ұқсайтыны (осындай пішінге ие) туралы сұрайды.</w:t>
            </w:r>
          </w:p>
          <w:p w14:paraId="50FE8B2A">
            <w:pPr>
              <w:rPr>
                <w:lang w:val="kk-KZ"/>
              </w:rPr>
            </w:pPr>
            <w:r>
              <w:rPr>
                <w:lang w:val="kk-KZ"/>
              </w:rPr>
              <w:t>Педагог 1-тапсырманы қарап, оны өздігінен орындауды ұсынады.</w:t>
            </w:r>
          </w:p>
          <w:p w14:paraId="502DA332">
            <w:pPr>
              <w:rPr>
                <w:lang w:val="kk-KZ"/>
              </w:rPr>
            </w:pPr>
            <w:r>
              <w:rPr>
                <w:lang w:val="kk-KZ"/>
              </w:rPr>
              <w:t>Сергіту сәті</w:t>
            </w:r>
          </w:p>
          <w:p w14:paraId="01DAA64F">
            <w:pPr>
              <w:rPr>
                <w:lang w:val="kk-KZ"/>
              </w:rPr>
            </w:pPr>
            <w:r>
              <w:rPr>
                <w:lang w:val="kk-KZ"/>
              </w:rPr>
              <w:t>Ақылды біз баламыз,</w:t>
            </w:r>
          </w:p>
          <w:p w14:paraId="3C2AE2D1">
            <w:pPr>
              <w:rPr>
                <w:lang w:val="kk-KZ"/>
              </w:rPr>
            </w:pPr>
            <w:r>
              <w:rPr>
                <w:lang w:val="kk-KZ"/>
              </w:rPr>
              <w:t>Тез ұғып бәрін аламыз.</w:t>
            </w:r>
          </w:p>
          <w:p w14:paraId="544C35A8">
            <w:pPr>
              <w:rPr>
                <w:lang w:val="kk-KZ"/>
              </w:rPr>
            </w:pPr>
            <w:r>
              <w:rPr>
                <w:lang w:val="kk-KZ"/>
              </w:rPr>
              <w:t>Сөздерді анық айта алар,</w:t>
            </w:r>
          </w:p>
          <w:p w14:paraId="0AB354B0">
            <w:pPr>
              <w:rPr>
                <w:lang w:val="kk-KZ"/>
              </w:rPr>
            </w:pPr>
            <w:r>
              <w:rPr>
                <w:lang w:val="kk-KZ"/>
              </w:rPr>
              <w:t>Біз дарынды баламыз.</w:t>
            </w:r>
          </w:p>
          <w:p w14:paraId="1CC49192">
            <w:pPr>
              <w:rPr>
                <w:lang w:val="kk-KZ"/>
              </w:rPr>
            </w:pPr>
            <w:r>
              <w:rPr>
                <w:lang w:val="kk-KZ"/>
              </w:rPr>
              <w:t>Ұрып қатты шапалақ,</w:t>
            </w:r>
          </w:p>
          <w:p w14:paraId="3C115945">
            <w:pPr>
              <w:rPr>
                <w:lang w:val="kk-KZ"/>
              </w:rPr>
            </w:pPr>
            <w:r>
              <w:rPr>
                <w:lang w:val="kk-KZ"/>
              </w:rPr>
              <w:t>Аяқты нық басайық,</w:t>
            </w:r>
          </w:p>
          <w:p w14:paraId="009A6DA2">
            <w:pPr>
              <w:rPr>
                <w:lang w:val="kk-KZ"/>
              </w:rPr>
            </w:pPr>
            <w:r>
              <w:rPr>
                <w:lang w:val="kk-KZ"/>
              </w:rPr>
              <w:t>Рақаттанып керіліп,</w:t>
            </w:r>
          </w:p>
          <w:p w14:paraId="3F6C90DB">
            <w:pPr>
              <w:rPr>
                <w:lang w:val="kk-KZ"/>
              </w:rPr>
            </w:pPr>
            <w:r>
              <w:rPr>
                <w:lang w:val="kk-KZ"/>
              </w:rPr>
              <w:t>Күлімдейік, шаттанып.</w:t>
            </w:r>
          </w:p>
          <w:p w14:paraId="42FDF375">
            <w:pPr>
              <w:rPr>
                <w:lang w:val="kk-KZ"/>
              </w:rPr>
            </w:pPr>
            <w:r>
              <w:rPr>
                <w:lang w:val="kk-KZ"/>
              </w:rPr>
              <w:t>Балалар мәтін бойынша қимылдар жасайды.</w:t>
            </w:r>
          </w:p>
          <w:p w14:paraId="2371A2E7">
            <w:pPr>
              <w:rPr>
                <w:lang w:val="kk-KZ"/>
              </w:rPr>
            </w:pPr>
            <w:r>
              <w:rPr>
                <w:lang w:val="kk-KZ"/>
              </w:rPr>
              <w:t>Педагог балаларға топтарға бөлінуді ұсынады.</w:t>
            </w:r>
          </w:p>
          <w:p w14:paraId="598331C3">
            <w:pPr>
              <w:rPr>
                <w:lang w:val="kk-KZ"/>
              </w:rPr>
            </w:pPr>
            <w:r>
              <w:rPr>
                <w:lang w:val="kk-KZ"/>
              </w:rPr>
              <w:t>Тапсырманы түсіндіреді: пішіндерді екі белгі – пішін мен түс бойынша бөліңдер.</w:t>
            </w:r>
          </w:p>
          <w:p w14:paraId="1918E860">
            <w:pPr>
              <w:rPr>
                <w:lang w:val="kk-KZ"/>
              </w:rPr>
            </w:pPr>
            <w:r>
              <w:rPr>
                <w:lang w:val="kk-KZ"/>
              </w:rPr>
              <w:t>Топтардың әрқайсысына пішін мен түс көрсетілген карточка таратылады.</w:t>
            </w:r>
          </w:p>
          <w:p w14:paraId="6B9758E1">
            <w:pPr>
              <w:rPr>
                <w:lang w:val="kk-KZ"/>
              </w:rPr>
            </w:pPr>
            <w:r>
              <w:rPr>
                <w:lang w:val="kk-KZ"/>
              </w:rPr>
              <w:t>Одан кейін өзара тексеру ұйымдастырылады.</w:t>
            </w:r>
          </w:p>
          <w:p w14:paraId="28399DCF">
            <w:pPr>
              <w:rPr>
                <w:lang w:val="kk-KZ"/>
              </w:rPr>
            </w:pPr>
            <w:r>
              <w:rPr>
                <w:lang w:val="kk-KZ"/>
              </w:rPr>
              <w:t>2-тапсырманы орындау ұсынылады.</w:t>
            </w:r>
          </w:p>
          <w:p w14:paraId="4567E198">
            <w:pPr>
              <w:rPr>
                <w:lang w:val="kk-KZ"/>
              </w:rPr>
            </w:pPr>
            <w:r>
              <w:rPr>
                <w:lang w:val="kk-KZ"/>
              </w:rPr>
              <w:t>Балалармен бірге тапсырманың орындалуы талқыланады.</w:t>
            </w:r>
          </w:p>
          <w:p w14:paraId="3D46646D">
            <w:pPr>
              <w:rPr>
                <w:lang w:val="kk-KZ"/>
              </w:rPr>
            </w:pPr>
            <w:r>
              <w:rPr>
                <w:lang w:val="kk-KZ"/>
              </w:rPr>
              <w:t>3-тапсырманы орындауды ұсынады.</w:t>
            </w:r>
          </w:p>
          <w:p w14:paraId="50878C21">
            <w:pPr>
              <w:rPr>
                <w:lang w:val="kk-KZ"/>
              </w:rPr>
            </w:pPr>
            <w:r>
              <w:rPr>
                <w:lang w:val="kk-KZ"/>
              </w:rPr>
              <w:t>Бұйымдарды қарап, пішіндерді атайды.</w:t>
            </w:r>
          </w:p>
          <w:p w14:paraId="7B17A25B">
            <w:pPr>
              <w:rPr>
                <w:lang w:val="kk-KZ"/>
              </w:rPr>
            </w:pPr>
            <w:r>
              <w:rPr>
                <w:lang w:val="kk-KZ"/>
              </w:rPr>
              <w:t>Өз бұйымдарын құрастырады.</w:t>
            </w:r>
          </w:p>
          <w:p w14:paraId="54BC6B21">
            <w:pPr>
              <w:rPr>
                <w:lang w:val="kk-KZ"/>
              </w:rPr>
            </w:pPr>
            <w:r>
              <w:rPr>
                <w:lang w:val="kk-KZ"/>
              </w:rPr>
              <w:t>Балалар топтарға бөлініп, топтарда талқылап, заттарды атайды. Әрбір дұрыс жауап үшін</w:t>
            </w:r>
          </w:p>
          <w:p w14:paraId="5B66A462">
            <w:pPr>
              <w:rPr>
                <w:lang w:val="kk-KZ"/>
              </w:rPr>
            </w:pPr>
            <w:r>
              <w:rPr>
                <w:lang w:val="kk-KZ"/>
              </w:rPr>
              <w:t>фишка алады. Фишкаларды ең көп жинаған топ жеңімпаз атанады.</w:t>
            </w:r>
          </w:p>
          <w:p w14:paraId="0BBD23D0">
            <w:pPr>
              <w:rPr>
                <w:lang w:val="kk-KZ"/>
              </w:rPr>
            </w:pPr>
            <w:r>
              <w:rPr>
                <w:lang w:val="kk-KZ"/>
              </w:rPr>
              <w:t>Топтардың әрқайсысы өз белгілері бойынша пішіндерді таңдап, жинастырады.</w:t>
            </w:r>
          </w:p>
          <w:p w14:paraId="72139EBA">
            <w:pPr>
              <w:rPr>
                <w:lang w:val="kk-KZ"/>
              </w:rPr>
            </w:pPr>
            <w:r>
              <w:rPr>
                <w:lang w:val="kk-KZ"/>
              </w:rPr>
              <w:t xml:space="preserve">Фигураларды талдап, өзара салыстырады. </w:t>
            </w:r>
          </w:p>
          <w:p w14:paraId="75BD404D">
            <w:pPr>
              <w:rPr>
                <w:lang w:val="kk-KZ"/>
              </w:rPr>
            </w:pPr>
            <w:r>
              <w:rPr>
                <w:lang w:val="kk-KZ"/>
              </w:rPr>
              <w:t>4.Дене тәрбиесі (таза ауада)</w:t>
            </w:r>
          </w:p>
          <w:p w14:paraId="7858B830">
            <w:pPr>
              <w:rPr>
                <w:lang w:val="kk-KZ"/>
              </w:rPr>
            </w:pPr>
            <w:r>
              <w:rPr>
                <w:lang w:val="kk-KZ"/>
              </w:rPr>
              <w:t>Балаларды жедергілер арасынана жүгіріп өтуге үйрету; доппен жаттығуда ептілікке баулу; секіру жаттығуларын қайталау</w:t>
            </w:r>
          </w:p>
          <w:p w14:paraId="7E9F1121">
            <w:pPr>
              <w:rPr>
                <w:lang w:val="kk-KZ"/>
              </w:rPr>
            </w:pPr>
            <w:r>
              <w:rPr>
                <w:lang w:val="kk-KZ"/>
              </w:rPr>
              <w:t xml:space="preserve">ҰІӘ барысы: </w:t>
            </w:r>
          </w:p>
          <w:p w14:paraId="37611D65">
            <w:pPr>
              <w:rPr>
                <w:lang w:val="kk-KZ"/>
              </w:rPr>
            </w:pPr>
            <w:r>
              <w:rPr>
                <w:lang w:val="kk-KZ" w:eastAsia="zh-CN"/>
              </w:rPr>
              <w:t>І бөлім: Түзу бағытта жәй жүру,</w:t>
            </w:r>
            <w:r>
              <w:rPr>
                <w:lang w:val="kk-KZ"/>
              </w:rPr>
              <w:t xml:space="preserve"> жүру мен жүгіруді алмастырып,  кедергілерден аттап жүгіру.</w:t>
            </w:r>
          </w:p>
          <w:p w14:paraId="23B16FA7">
            <w:pPr>
              <w:rPr>
                <w:lang w:val="kk-KZ" w:eastAsia="zh-CN"/>
              </w:rPr>
            </w:pPr>
            <w:r>
              <w:rPr>
                <w:lang w:val="kk-KZ" w:eastAsia="zh-CN"/>
              </w:rPr>
              <w:t xml:space="preserve">ІІ бөлім: «Лақтыр-қағып ал» ойыны </w:t>
            </w:r>
          </w:p>
          <w:p w14:paraId="691529D7">
            <w:pPr>
              <w:rPr>
                <w:lang w:val="kk-KZ" w:eastAsia="zh-CN"/>
              </w:rPr>
            </w:pPr>
            <w:r>
              <w:rPr>
                <w:lang w:val="kk-KZ" w:eastAsia="zh-CN"/>
              </w:rPr>
              <w:t xml:space="preserve">Балалар екіге бөлініп  қарама-қарсы қатарға тұрады. Ортадағы созылған жіптен қарсы тұрған балаларға лақтырады. Қарсы тұрған бала қағып алып солай қайталау керек. </w:t>
            </w:r>
          </w:p>
          <w:p w14:paraId="6BF30494">
            <w:pPr>
              <w:rPr>
                <w:color w:val="000000" w:themeColor="text1"/>
                <w:lang w:val="kk-KZ"/>
                <w14:textFill>
                  <w14:solidFill>
                    <w14:schemeClr w14:val="tx1"/>
                  </w14:solidFill>
                </w14:textFill>
              </w:rPr>
            </w:pPr>
            <w:r>
              <w:rPr>
                <w:rFonts w:eastAsia="Calibri"/>
                <w:lang w:val="kk-KZ"/>
              </w:rPr>
              <w:t>Картотека</w:t>
            </w:r>
            <w:r>
              <w:rPr>
                <w:color w:val="000000" w:themeColor="text1"/>
                <w:lang w:val="kk-KZ"/>
                <w14:textFill>
                  <w14:solidFill>
                    <w14:schemeClr w14:val="tx1"/>
                  </w14:solidFill>
                </w14:textFill>
              </w:rPr>
              <w:t>№8«Аңшылар»</w:t>
            </w:r>
          </w:p>
          <w:p w14:paraId="65039C0C">
            <w:pPr>
              <w:rPr>
                <w:color w:val="000000" w:themeColor="text1"/>
                <w:lang w:val="kk-KZ"/>
                <w14:textFill>
                  <w14:solidFill>
                    <w14:schemeClr w14:val="tx1"/>
                  </w14:solidFill>
                </w14:textFill>
              </w:rPr>
            </w:pPr>
            <w:r>
              <w:rPr>
                <w:color w:val="000000" w:themeColor="text1"/>
                <w:lang w:val="kk-KZ"/>
                <w14:textFill>
                  <w14:solidFill>
                    <w14:schemeClr w14:val="tx1"/>
                  </w14:solidFill>
                </w14:textFill>
              </w:rPr>
              <w:t>Ойын шартты:Ойыншылар екі топқа бөлінеді. ортаға үлкен шеңбер сызылады. Ойыншылардың бір тобы үйректер-шеңбердің ішінде қалады. Екінші тобы-аңшылар-шеңбер бойымен қатарға тұрады. Ойын жүргізушінің белгісі бойынша аңшылар үйректі қолдарындағы доптармен атып ала бастайды. Ойын уақытпен ойналады. Берілген уақыт өткеннен кейін аңшылар мен үйректер орындарын ауыстырады. Ойынның соңында  белгіленген уақыт аралығында көп үйрек атып алған аңшылар тобы ұтқан болып есептеледі.</w:t>
            </w:r>
          </w:p>
          <w:p w14:paraId="568662FB">
            <w:pPr>
              <w:rPr>
                <w:color w:val="000000" w:themeColor="text1"/>
                <w:lang w:val="kk-KZ" w:eastAsia="zh-CN"/>
                <w14:textFill>
                  <w14:solidFill>
                    <w14:schemeClr w14:val="tx1"/>
                  </w14:solidFill>
                </w14:textFill>
              </w:rPr>
            </w:pPr>
            <w:r>
              <w:rPr>
                <w:color w:val="000000" w:themeColor="text1"/>
                <w:lang w:val="kk-KZ" w:eastAsia="zh-CN"/>
                <w14:textFill>
                  <w14:solidFill>
                    <w14:schemeClr w14:val="tx1"/>
                  </w14:solidFill>
                </w14:textFill>
              </w:rPr>
              <w:t>ІІІ бөлім: тыныс алу жаттығулары</w:t>
            </w:r>
          </w:p>
          <w:p w14:paraId="7C90233A">
            <w:pPr>
              <w:rPr>
                <w:lang w:val="kk-KZ"/>
              </w:rPr>
            </w:pPr>
            <w:r>
              <w:rPr>
                <w:color w:val="000000" w:themeColor="text1"/>
                <w:lang w:val="kk-KZ" w:eastAsia="zh-CN"/>
                <w14:textFill>
                  <w14:solidFill>
                    <w14:schemeClr w14:val="tx1"/>
                  </w14:solidFill>
                </w14:textFill>
              </w:rPr>
              <w:t>Маршпен жүру.</w:t>
            </w:r>
          </w:p>
          <w:p w14:paraId="40A4656D">
            <w:pPr>
              <w:rPr>
                <w:lang w:val="kk-KZ"/>
              </w:rPr>
            </w:pPr>
          </w:p>
          <w:p w14:paraId="7DD3DC16">
            <w:pPr>
              <w:rPr>
                <w:lang w:val="kk-KZ"/>
              </w:rPr>
            </w:pPr>
          </w:p>
          <w:p w14:paraId="43AF41DC">
            <w:pPr>
              <w:rPr>
                <w:lang w:val="kk-KZ" w:eastAsia="zh-CN"/>
              </w:rPr>
            </w:pPr>
          </w:p>
        </w:tc>
        <w:tc>
          <w:tcPr>
            <w:tcW w:w="2552" w:type="dxa"/>
          </w:tcPr>
          <w:p w14:paraId="357E7727">
            <w:pPr>
              <w:rPr>
                <w:rFonts w:eastAsia="Calibri"/>
                <w:color w:val="0D0D0D"/>
                <w:lang w:val="kk-KZ"/>
              </w:rPr>
            </w:pPr>
            <w:r>
              <w:rPr>
                <w:rFonts w:eastAsia="Calibri"/>
                <w:color w:val="0D0D0D"/>
                <w:lang w:val="kk-KZ"/>
              </w:rPr>
              <w:t>1.Қазақ тілі</w:t>
            </w:r>
          </w:p>
          <w:p w14:paraId="4FADF207">
            <w:pPr>
              <w:rPr>
                <w:rFonts w:eastAsia="Calibri"/>
                <w:color w:val="0D0D0D"/>
                <w:lang w:val="kk-KZ"/>
              </w:rPr>
            </w:pPr>
            <w:r>
              <w:rPr>
                <w:rFonts w:eastAsia="Calibri"/>
                <w:color w:val="0D0D0D"/>
                <w:lang w:val="kk-KZ"/>
              </w:rPr>
              <w:t xml:space="preserve">Міндеттері: дауыс ырғағына қарай сөйлем түрлерін ажыратады, оларды сөйлеуде қолданады. мәтін мазмұнын дұрыс, рет-ретімен айтып, белгілі бір түсінікті сипаттай алады.                                                                                         </w:t>
            </w:r>
          </w:p>
          <w:p w14:paraId="5F2ACEBB">
            <w:pPr>
              <w:rPr>
                <w:rFonts w:eastAsia="Calibri"/>
                <w:color w:val="0D0D0D"/>
                <w:lang w:val="kk-KZ"/>
              </w:rPr>
            </w:pPr>
            <w:r>
              <w:rPr>
                <w:rFonts w:eastAsia="Calibri"/>
                <w:color w:val="0D0D0D"/>
                <w:lang w:val="kk-KZ"/>
              </w:rPr>
              <w:t>ҰІӘ барысы:</w:t>
            </w:r>
          </w:p>
          <w:p w14:paraId="0849D41F">
            <w:pPr>
              <w:rPr>
                <w:rFonts w:eastAsia="Calibri"/>
                <w:color w:val="0D0D0D"/>
                <w:lang w:val="kk-KZ"/>
              </w:rPr>
            </w:pPr>
            <w:r>
              <w:rPr>
                <w:rFonts w:eastAsia="Calibri"/>
                <w:color w:val="0D0D0D"/>
                <w:lang w:val="kk-KZ"/>
              </w:rPr>
              <w:t>Ойын: «Дауыс ырғағына қарай ажырата біл»</w:t>
            </w:r>
          </w:p>
          <w:p w14:paraId="135B6A3A">
            <w:pPr>
              <w:rPr>
                <w:rFonts w:eastAsia="Calibri"/>
                <w:color w:val="0D0D0D"/>
                <w:lang w:val="kk-KZ"/>
              </w:rPr>
            </w:pPr>
            <w:r>
              <w:rPr>
                <w:rFonts w:eastAsia="Calibri"/>
                <w:color w:val="0D0D0D"/>
                <w:lang w:val="kk-KZ"/>
              </w:rPr>
              <w:t>шаттық шеңберінде өлең жолдарын бірге айту:</w:t>
            </w:r>
          </w:p>
          <w:p w14:paraId="3506F90E">
            <w:pPr>
              <w:rPr>
                <w:rFonts w:eastAsia="Calibri"/>
                <w:color w:val="0D0D0D"/>
                <w:lang w:val="kk-KZ"/>
              </w:rPr>
            </w:pPr>
            <w:r>
              <w:rPr>
                <w:rFonts w:eastAsia="Calibri"/>
                <w:color w:val="0D0D0D"/>
                <w:lang w:val="kk-KZ"/>
              </w:rPr>
              <w:t>-Табиғат  біздің  анамыз</w:t>
            </w:r>
          </w:p>
          <w:p w14:paraId="678D5A96">
            <w:pPr>
              <w:rPr>
                <w:rFonts w:eastAsia="Calibri"/>
                <w:color w:val="0D0D0D"/>
                <w:lang w:val="kk-KZ"/>
              </w:rPr>
            </w:pPr>
            <w:r>
              <w:rPr>
                <w:rFonts w:eastAsia="Calibri"/>
                <w:color w:val="0D0D0D"/>
                <w:lang w:val="kk-KZ"/>
              </w:rPr>
              <w:t>Табиғатқа  баламыз</w:t>
            </w:r>
          </w:p>
          <w:p w14:paraId="34D917CA">
            <w:pPr>
              <w:rPr>
                <w:rFonts w:eastAsia="Calibri"/>
                <w:color w:val="0D0D0D"/>
                <w:lang w:val="kk-KZ"/>
              </w:rPr>
            </w:pPr>
            <w:r>
              <w:rPr>
                <w:rFonts w:eastAsia="Calibri"/>
                <w:color w:val="0D0D0D"/>
                <w:lang w:val="kk-KZ"/>
              </w:rPr>
              <w:t>Иіліп  сәлем беретін</w:t>
            </w:r>
          </w:p>
          <w:p w14:paraId="07727E6C">
            <w:pPr>
              <w:rPr>
                <w:rFonts w:eastAsia="Calibri"/>
                <w:color w:val="0D0D0D"/>
                <w:lang w:val="kk-KZ"/>
              </w:rPr>
            </w:pPr>
            <w:r>
              <w:rPr>
                <w:rFonts w:eastAsia="Calibri"/>
                <w:color w:val="0D0D0D"/>
                <w:lang w:val="kk-KZ"/>
              </w:rPr>
              <w:t>Біз  әдепті баламыз!</w:t>
            </w:r>
          </w:p>
          <w:p w14:paraId="4E68A723">
            <w:pPr>
              <w:rPr>
                <w:rFonts w:eastAsia="Calibri"/>
                <w:color w:val="0D0D0D"/>
                <w:lang w:val="kk-KZ"/>
              </w:rPr>
            </w:pPr>
            <w:r>
              <w:rPr>
                <w:rFonts w:eastAsia="Calibri"/>
                <w:color w:val="0D0D0D"/>
                <w:lang w:val="kk-KZ"/>
              </w:rPr>
              <w:t>-Балалар ,табиғат деген сөзді қалай  түсінесіңдер? Балалардың  жауаптарын  тыңдау.</w:t>
            </w:r>
          </w:p>
          <w:p w14:paraId="1FE0C282">
            <w:pPr>
              <w:rPr>
                <w:rFonts w:eastAsia="Calibri"/>
                <w:color w:val="0D0D0D"/>
                <w:lang w:val="kk-KZ"/>
              </w:rPr>
            </w:pPr>
            <w:r>
              <w:rPr>
                <w:rFonts w:eastAsia="Calibri"/>
                <w:color w:val="0D0D0D"/>
                <w:lang w:val="kk-KZ"/>
              </w:rPr>
              <w:t>Табиғат суреттері    арқылы  топтарға  бөлу.</w:t>
            </w:r>
          </w:p>
          <w:p w14:paraId="0C92B212">
            <w:pPr>
              <w:rPr>
                <w:rFonts w:eastAsia="Calibri"/>
                <w:color w:val="0D0D0D"/>
                <w:lang w:val="kk-KZ"/>
              </w:rPr>
            </w:pPr>
            <w:r>
              <w:rPr>
                <w:rFonts w:eastAsia="Calibri"/>
                <w:color w:val="0D0D0D"/>
                <w:lang w:val="kk-KZ"/>
              </w:rPr>
              <w:t>«Көктемгі табиғат» мәтінін оқып беру.</w:t>
            </w:r>
          </w:p>
          <w:p w14:paraId="72C622E5">
            <w:pPr>
              <w:rPr>
                <w:rFonts w:eastAsia="Calibri"/>
                <w:color w:val="0D0D0D"/>
                <w:lang w:val="kk-KZ"/>
              </w:rPr>
            </w:pPr>
            <w:r>
              <w:rPr>
                <w:rFonts w:eastAsia="Calibri"/>
                <w:color w:val="0D0D0D"/>
                <w:lang w:val="kk-KZ"/>
              </w:rPr>
              <w:t>Нұсқау  беру:</w:t>
            </w:r>
          </w:p>
          <w:p w14:paraId="36359A89">
            <w:pPr>
              <w:rPr>
                <w:rFonts w:eastAsia="Calibri"/>
                <w:color w:val="0D0D0D"/>
                <w:lang w:val="kk-KZ"/>
              </w:rPr>
            </w:pPr>
            <w:r>
              <w:rPr>
                <w:rFonts w:eastAsia="Calibri"/>
                <w:color w:val="0D0D0D"/>
                <w:lang w:val="kk-KZ"/>
              </w:rPr>
              <w:t>-Балалар осы әңгімені  оқыған кезде  мен қай жерінде  көтеріңкі дауыспен  оқыдым, қай  жерінде жай хабарладым,қай жерінде  сұрақ  қойдым?</w:t>
            </w:r>
          </w:p>
          <w:p w14:paraId="4176509D">
            <w:pPr>
              <w:rPr>
                <w:rFonts w:eastAsia="Calibri"/>
                <w:color w:val="0D0D0D"/>
                <w:lang w:val="kk-KZ"/>
              </w:rPr>
            </w:pPr>
            <w:r>
              <w:rPr>
                <w:rFonts w:eastAsia="Calibri"/>
                <w:color w:val="0D0D0D"/>
                <w:lang w:val="kk-KZ"/>
              </w:rPr>
              <w:t>Топтасып  ақылдасып, табыңдар.</w:t>
            </w:r>
          </w:p>
          <w:p w14:paraId="72FF5E84">
            <w:pPr>
              <w:rPr>
                <w:rFonts w:eastAsia="Calibri"/>
                <w:color w:val="0D0D0D"/>
                <w:lang w:val="kk-KZ"/>
              </w:rPr>
            </w:pPr>
            <w:r>
              <w:rPr>
                <w:rFonts w:eastAsia="Calibri"/>
                <w:color w:val="0D0D0D"/>
                <w:lang w:val="kk-KZ"/>
              </w:rPr>
              <w:t>-Ал  енді  өздерің  алдарыңдағы  суреттерді  пайдаланып ,біреуің көтеріңкі  дауыспен және жай хабарлап әңгіме  құрастырыңдар.Екінші бала дауыс ырғағына қарап сөйлемді ажыратыңдар.</w:t>
            </w:r>
          </w:p>
          <w:p w14:paraId="49D9D2BB">
            <w:pPr>
              <w:rPr>
                <w:rFonts w:eastAsia="Calibri"/>
                <w:color w:val="0D0D0D"/>
                <w:lang w:val="kk-KZ"/>
              </w:rPr>
            </w:pPr>
            <w:r>
              <w:rPr>
                <w:rFonts w:eastAsia="Calibri"/>
                <w:color w:val="0D0D0D"/>
                <w:lang w:val="kk-KZ"/>
              </w:rPr>
              <w:t>Кері байланыс беру:  «Кім жылдам жауап береді?»</w:t>
            </w:r>
          </w:p>
          <w:p w14:paraId="4476359D">
            <w:pPr>
              <w:rPr>
                <w:rFonts w:eastAsia="Calibri"/>
                <w:color w:val="0D0D0D"/>
                <w:lang w:val="kk-KZ"/>
              </w:rPr>
            </w:pPr>
          </w:p>
          <w:p w14:paraId="05F38E2C">
            <w:pPr>
              <w:rPr>
                <w:lang w:val="kk-KZ"/>
              </w:rPr>
            </w:pPr>
            <w:r>
              <w:rPr>
                <w:lang w:val="kk-KZ"/>
              </w:rPr>
              <w:t>2.Сауат ашу негіздері</w:t>
            </w:r>
          </w:p>
          <w:p w14:paraId="6BA1E20F">
            <w:pPr>
              <w:rPr>
                <w:lang w:val="kk-KZ"/>
              </w:rPr>
            </w:pPr>
            <w:r>
              <w:rPr>
                <w:lang w:val="kk-KZ"/>
              </w:rPr>
              <w:t xml:space="preserve">Міндеттері: дыбыстық құрылымы әртүрлі үш дыбысты сөздерге дыбыстық талдау жасайды.                                          </w:t>
            </w:r>
          </w:p>
          <w:p w14:paraId="3C6A3C81">
            <w:pPr>
              <w:rPr>
                <w:lang w:val="kk-KZ"/>
              </w:rPr>
            </w:pPr>
            <w:r>
              <w:rPr>
                <w:lang w:val="kk-KZ"/>
              </w:rPr>
              <w:t xml:space="preserve">ҰІӘ барысы:  </w:t>
            </w:r>
          </w:p>
          <w:p w14:paraId="529FFFCC">
            <w:pPr>
              <w:rPr>
                <w:lang w:val="kk-KZ"/>
              </w:rPr>
            </w:pPr>
            <w:r>
              <w:rPr>
                <w:lang w:val="kk-KZ"/>
              </w:rPr>
              <w:t xml:space="preserve">Ойын: «қай дыбысты  естіп тұрсың?» </w:t>
            </w:r>
          </w:p>
          <w:p w14:paraId="5F251444">
            <w:pPr>
              <w:rPr>
                <w:lang w:val="kk-KZ"/>
              </w:rPr>
            </w:pPr>
            <w:r>
              <w:rPr>
                <w:lang w:val="kk-KZ"/>
              </w:rPr>
              <w:t>Шарты: өткен  дыбыстарды  қайталауға  арналған</w:t>
            </w:r>
          </w:p>
          <w:p w14:paraId="2C8768C5">
            <w:pPr>
              <w:rPr>
                <w:lang w:val="kk-KZ"/>
              </w:rPr>
            </w:pPr>
            <w:r>
              <w:rPr>
                <w:lang w:val="kk-KZ"/>
              </w:rPr>
              <w:t>Жаңа Э э дыбысымен таныстыру.Ерекшеліктерін  атау.</w:t>
            </w:r>
          </w:p>
          <w:p w14:paraId="61CB0EE7">
            <w:pPr>
              <w:rPr>
                <w:lang w:val="kk-KZ"/>
              </w:rPr>
            </w:pPr>
            <w:r>
              <w:rPr>
                <w:lang w:val="kk-KZ"/>
              </w:rPr>
              <w:t xml:space="preserve">Ойын: «Сөз ойла тез ойла» </w:t>
            </w:r>
          </w:p>
          <w:p w14:paraId="46079CBE">
            <w:pPr>
              <w:rPr>
                <w:lang w:val="kk-KZ"/>
              </w:rPr>
            </w:pPr>
            <w:r>
              <w:rPr>
                <w:lang w:val="kk-KZ"/>
              </w:rPr>
              <w:t>Нұсқау  беру: -балалар алдарыңдағы  құмға Э әріпін  жазамыз.</w:t>
            </w:r>
          </w:p>
          <w:p w14:paraId="2D150349">
            <w:pPr>
              <w:rPr>
                <w:lang w:val="kk-KZ"/>
              </w:rPr>
            </w:pPr>
            <w:r>
              <w:rPr>
                <w:lang w:val="kk-KZ"/>
              </w:rPr>
              <w:t xml:space="preserve">Кері байланыс  беру:  «кемпірқосақ» тәсілі арқылы.         </w:t>
            </w:r>
          </w:p>
          <w:p w14:paraId="73C3C825">
            <w:pPr>
              <w:rPr>
                <w:lang w:val="kk-KZ"/>
              </w:rPr>
            </w:pPr>
            <w:r>
              <w:rPr>
                <w:lang w:val="kk-KZ"/>
              </w:rPr>
              <w:t>3.Музыка</w:t>
            </w:r>
          </w:p>
          <w:p w14:paraId="38E236CB">
            <w:pPr>
              <w:pStyle w:val="26"/>
              <w:spacing w:line="0" w:lineRule="atLeast"/>
              <w:contextualSpacing/>
              <w:rPr>
                <w:b/>
                <w:sz w:val="24"/>
                <w:szCs w:val="24"/>
              </w:rPr>
            </w:pPr>
            <w:r>
              <w:rPr>
                <w:b/>
                <w:spacing w:val="-2"/>
                <w:sz w:val="24"/>
                <w:szCs w:val="24"/>
              </w:rPr>
              <w:t>Қайталау.</w:t>
            </w:r>
          </w:p>
          <w:p w14:paraId="595CCD41">
            <w:pPr>
              <w:pStyle w:val="26"/>
              <w:spacing w:line="0" w:lineRule="atLeast"/>
              <w:contextualSpacing/>
              <w:rPr>
                <w:sz w:val="24"/>
                <w:szCs w:val="24"/>
              </w:rPr>
            </w:pPr>
            <w:r>
              <w:rPr>
                <w:sz w:val="24"/>
                <w:szCs w:val="24"/>
              </w:rPr>
              <w:t>Би билеу</w:t>
            </w:r>
            <w:r>
              <w:rPr>
                <w:spacing w:val="-9"/>
                <w:sz w:val="24"/>
                <w:szCs w:val="24"/>
              </w:rPr>
              <w:t xml:space="preserve"> </w:t>
            </w:r>
            <w:r>
              <w:rPr>
                <w:sz w:val="24"/>
                <w:szCs w:val="24"/>
              </w:rPr>
              <w:t>арқылы</w:t>
            </w:r>
            <w:r>
              <w:rPr>
                <w:spacing w:val="5"/>
                <w:sz w:val="24"/>
                <w:szCs w:val="24"/>
              </w:rPr>
              <w:t xml:space="preserve"> </w:t>
            </w:r>
            <w:r>
              <w:rPr>
                <w:spacing w:val="-2"/>
                <w:sz w:val="24"/>
                <w:szCs w:val="24"/>
              </w:rPr>
              <w:t>сезіне</w:t>
            </w:r>
          </w:p>
          <w:p w14:paraId="583B29B4">
            <w:pPr>
              <w:pStyle w:val="26"/>
              <w:spacing w:line="0" w:lineRule="atLeast"/>
              <w:contextualSpacing/>
              <w:rPr>
                <w:sz w:val="24"/>
                <w:szCs w:val="24"/>
              </w:rPr>
            </w:pPr>
            <w:r>
              <w:rPr>
                <w:sz w:val="24"/>
                <w:szCs w:val="24"/>
              </w:rPr>
              <w:t>білуге,</w:t>
            </w:r>
            <w:r>
              <w:rPr>
                <w:spacing w:val="-5"/>
                <w:sz w:val="24"/>
                <w:szCs w:val="24"/>
              </w:rPr>
              <w:t xml:space="preserve"> </w:t>
            </w:r>
            <w:r>
              <w:rPr>
                <w:sz w:val="24"/>
                <w:szCs w:val="24"/>
              </w:rPr>
              <w:t>салыстыруға,</w:t>
            </w:r>
            <w:r>
              <w:rPr>
                <w:spacing w:val="-5"/>
                <w:sz w:val="24"/>
                <w:szCs w:val="24"/>
              </w:rPr>
              <w:t xml:space="preserve"> </w:t>
            </w:r>
            <w:r>
              <w:rPr>
                <w:spacing w:val="-2"/>
                <w:sz w:val="24"/>
                <w:szCs w:val="24"/>
              </w:rPr>
              <w:t xml:space="preserve">әуенге  </w:t>
            </w:r>
            <w:r>
              <w:rPr>
                <w:sz w:val="24"/>
                <w:szCs w:val="24"/>
              </w:rPr>
              <w:t>сәйкес</w:t>
            </w:r>
            <w:r>
              <w:rPr>
                <w:spacing w:val="-4"/>
                <w:sz w:val="24"/>
                <w:szCs w:val="24"/>
              </w:rPr>
              <w:t xml:space="preserve"> </w:t>
            </w:r>
            <w:r>
              <w:rPr>
                <w:spacing w:val="-2"/>
                <w:sz w:val="24"/>
                <w:szCs w:val="24"/>
              </w:rPr>
              <w:t>қозғалуға</w:t>
            </w:r>
          </w:p>
          <w:p w14:paraId="70BBB83A">
            <w:pPr>
              <w:pStyle w:val="26"/>
              <w:spacing w:line="0" w:lineRule="atLeast"/>
              <w:contextualSpacing/>
              <w:rPr>
                <w:sz w:val="24"/>
                <w:szCs w:val="24"/>
              </w:rPr>
            </w:pPr>
            <w:r>
              <w:rPr>
                <w:spacing w:val="-2"/>
                <w:sz w:val="24"/>
                <w:szCs w:val="24"/>
              </w:rPr>
              <w:t>дағдыландыру. Әнді</w:t>
            </w:r>
          </w:p>
          <w:p w14:paraId="6C97811A">
            <w:pPr>
              <w:pStyle w:val="26"/>
              <w:spacing w:line="0" w:lineRule="atLeast"/>
              <w:contextualSpacing/>
              <w:rPr>
                <w:sz w:val="24"/>
                <w:szCs w:val="24"/>
              </w:rPr>
            </w:pPr>
            <w:r>
              <w:rPr>
                <w:sz w:val="24"/>
                <w:szCs w:val="24"/>
              </w:rPr>
              <w:t>көңілді,ашық</w:t>
            </w:r>
            <w:r>
              <w:rPr>
                <w:spacing w:val="-9"/>
                <w:sz w:val="24"/>
                <w:szCs w:val="24"/>
              </w:rPr>
              <w:t xml:space="preserve"> </w:t>
            </w:r>
            <w:r>
              <w:rPr>
                <w:sz w:val="24"/>
                <w:szCs w:val="24"/>
              </w:rPr>
              <w:t>дауыспен</w:t>
            </w:r>
            <w:r>
              <w:rPr>
                <w:spacing w:val="-6"/>
                <w:sz w:val="24"/>
                <w:szCs w:val="24"/>
              </w:rPr>
              <w:t xml:space="preserve"> </w:t>
            </w:r>
            <w:r>
              <w:rPr>
                <w:spacing w:val="-4"/>
                <w:sz w:val="24"/>
                <w:szCs w:val="24"/>
              </w:rPr>
              <w:t xml:space="preserve">таза  </w:t>
            </w:r>
            <w:r>
              <w:rPr>
                <w:sz w:val="24"/>
                <w:szCs w:val="24"/>
              </w:rPr>
              <w:t>айтуға</w:t>
            </w:r>
            <w:r>
              <w:rPr>
                <w:spacing w:val="-7"/>
                <w:sz w:val="24"/>
                <w:szCs w:val="24"/>
              </w:rPr>
              <w:t xml:space="preserve"> </w:t>
            </w:r>
            <w:r>
              <w:rPr>
                <w:sz w:val="24"/>
                <w:szCs w:val="24"/>
              </w:rPr>
              <w:t>үйрету,</w:t>
            </w:r>
            <w:r>
              <w:rPr>
                <w:spacing w:val="-3"/>
                <w:sz w:val="24"/>
                <w:szCs w:val="24"/>
              </w:rPr>
              <w:t xml:space="preserve"> </w:t>
            </w:r>
            <w:r>
              <w:rPr>
                <w:sz w:val="24"/>
                <w:szCs w:val="24"/>
              </w:rPr>
              <w:t>бидің</w:t>
            </w:r>
            <w:r>
              <w:rPr>
                <w:spacing w:val="-1"/>
                <w:sz w:val="24"/>
                <w:szCs w:val="24"/>
              </w:rPr>
              <w:t xml:space="preserve"> </w:t>
            </w:r>
            <w:r>
              <w:rPr>
                <w:spacing w:val="-4"/>
                <w:sz w:val="24"/>
                <w:szCs w:val="24"/>
              </w:rPr>
              <w:t xml:space="preserve">көңіл </w:t>
            </w:r>
            <w:r>
              <w:rPr>
                <w:sz w:val="24"/>
                <w:szCs w:val="24"/>
              </w:rPr>
              <w:t>– күйін</w:t>
            </w:r>
            <w:r>
              <w:rPr>
                <w:spacing w:val="58"/>
                <w:sz w:val="24"/>
                <w:szCs w:val="24"/>
              </w:rPr>
              <w:t xml:space="preserve"> </w:t>
            </w:r>
            <w:r>
              <w:rPr>
                <w:sz w:val="24"/>
                <w:szCs w:val="24"/>
              </w:rPr>
              <w:t>ажырата</w:t>
            </w:r>
            <w:r>
              <w:rPr>
                <w:spacing w:val="-1"/>
                <w:sz w:val="24"/>
                <w:szCs w:val="24"/>
              </w:rPr>
              <w:t xml:space="preserve"> </w:t>
            </w:r>
            <w:r>
              <w:rPr>
                <w:spacing w:val="-2"/>
                <w:sz w:val="24"/>
                <w:szCs w:val="24"/>
              </w:rPr>
              <w:t xml:space="preserve">білуге  </w:t>
            </w:r>
            <w:r>
              <w:rPr>
                <w:sz w:val="24"/>
                <w:szCs w:val="24"/>
              </w:rPr>
              <w:t>баулу, әр</w:t>
            </w:r>
            <w:r>
              <w:rPr>
                <w:spacing w:val="-1"/>
                <w:sz w:val="24"/>
                <w:szCs w:val="24"/>
              </w:rPr>
              <w:t xml:space="preserve"> </w:t>
            </w:r>
            <w:r>
              <w:rPr>
                <w:sz w:val="24"/>
                <w:szCs w:val="24"/>
              </w:rPr>
              <w:t>түрлі</w:t>
            </w:r>
            <w:r>
              <w:rPr>
                <w:spacing w:val="-9"/>
                <w:sz w:val="24"/>
                <w:szCs w:val="24"/>
              </w:rPr>
              <w:t xml:space="preserve"> </w:t>
            </w:r>
            <w:r>
              <w:rPr>
                <w:spacing w:val="-2"/>
                <w:sz w:val="24"/>
                <w:szCs w:val="24"/>
              </w:rPr>
              <w:t xml:space="preserve">ырғаққа  </w:t>
            </w:r>
            <w:r>
              <w:rPr>
                <w:sz w:val="24"/>
                <w:szCs w:val="24"/>
              </w:rPr>
              <w:t>ойдан</w:t>
            </w:r>
            <w:r>
              <w:rPr>
                <w:spacing w:val="-1"/>
                <w:sz w:val="24"/>
                <w:szCs w:val="24"/>
              </w:rPr>
              <w:t xml:space="preserve"> </w:t>
            </w:r>
            <w:r>
              <w:rPr>
                <w:sz w:val="24"/>
                <w:szCs w:val="24"/>
              </w:rPr>
              <w:t>қимылдар</w:t>
            </w:r>
            <w:r>
              <w:rPr>
                <w:spacing w:val="-6"/>
                <w:sz w:val="24"/>
                <w:szCs w:val="24"/>
              </w:rPr>
              <w:t xml:space="preserve"> </w:t>
            </w:r>
            <w:r>
              <w:rPr>
                <w:spacing w:val="-2"/>
                <w:sz w:val="24"/>
                <w:szCs w:val="24"/>
              </w:rPr>
              <w:t xml:space="preserve">шығаруға  </w:t>
            </w:r>
            <w:r>
              <w:rPr>
                <w:sz w:val="24"/>
                <w:szCs w:val="24"/>
              </w:rPr>
              <w:t>үйрету. Әннің</w:t>
            </w:r>
            <w:r>
              <w:rPr>
                <w:spacing w:val="-9"/>
                <w:sz w:val="24"/>
                <w:szCs w:val="24"/>
              </w:rPr>
              <w:t xml:space="preserve"> </w:t>
            </w:r>
            <w:r>
              <w:rPr>
                <w:spacing w:val="-2"/>
                <w:sz w:val="24"/>
                <w:szCs w:val="24"/>
              </w:rPr>
              <w:t xml:space="preserve">мәтінін  </w:t>
            </w:r>
            <w:r>
              <w:rPr>
                <w:sz w:val="24"/>
                <w:szCs w:val="24"/>
              </w:rPr>
              <w:t>жаттап, аспапқа</w:t>
            </w:r>
            <w:r>
              <w:rPr>
                <w:spacing w:val="-2"/>
                <w:sz w:val="24"/>
                <w:szCs w:val="24"/>
              </w:rPr>
              <w:t xml:space="preserve"> қосылып  айтқызу.</w:t>
            </w:r>
          </w:p>
          <w:p w14:paraId="0B40C25A">
            <w:pPr>
              <w:pStyle w:val="26"/>
              <w:spacing w:line="0" w:lineRule="atLeast"/>
              <w:contextualSpacing/>
              <w:rPr>
                <w:sz w:val="24"/>
                <w:szCs w:val="24"/>
              </w:rPr>
            </w:pPr>
            <w:r>
              <w:rPr>
                <w:b/>
                <w:sz w:val="24"/>
                <w:szCs w:val="24"/>
              </w:rPr>
              <w:t>Ән</w:t>
            </w:r>
            <w:r>
              <w:rPr>
                <w:b/>
                <w:spacing w:val="-1"/>
                <w:sz w:val="24"/>
                <w:szCs w:val="24"/>
              </w:rPr>
              <w:t xml:space="preserve"> </w:t>
            </w:r>
            <w:r>
              <w:rPr>
                <w:b/>
                <w:sz w:val="24"/>
                <w:szCs w:val="24"/>
              </w:rPr>
              <w:t>тыңдау:</w:t>
            </w:r>
            <w:r>
              <w:rPr>
                <w:b/>
                <w:spacing w:val="-2"/>
                <w:sz w:val="24"/>
                <w:szCs w:val="24"/>
              </w:rPr>
              <w:t xml:space="preserve"> </w:t>
            </w:r>
            <w:r>
              <w:rPr>
                <w:spacing w:val="-4"/>
                <w:sz w:val="24"/>
                <w:szCs w:val="24"/>
              </w:rPr>
              <w:t>«Апа»</w:t>
            </w:r>
          </w:p>
          <w:p w14:paraId="4E6CAC91">
            <w:pPr>
              <w:pStyle w:val="26"/>
              <w:spacing w:line="0" w:lineRule="atLeast"/>
              <w:contextualSpacing/>
              <w:rPr>
                <w:sz w:val="24"/>
                <w:szCs w:val="24"/>
              </w:rPr>
            </w:pPr>
            <w:r>
              <w:rPr>
                <w:b/>
                <w:sz w:val="24"/>
                <w:szCs w:val="24"/>
              </w:rPr>
              <w:t>Ән</w:t>
            </w:r>
            <w:r>
              <w:rPr>
                <w:b/>
                <w:spacing w:val="-2"/>
                <w:sz w:val="24"/>
                <w:szCs w:val="24"/>
              </w:rPr>
              <w:t xml:space="preserve"> </w:t>
            </w:r>
            <w:r>
              <w:rPr>
                <w:b/>
                <w:sz w:val="24"/>
                <w:szCs w:val="24"/>
              </w:rPr>
              <w:t>айту:</w:t>
            </w:r>
            <w:r>
              <w:rPr>
                <w:b/>
                <w:spacing w:val="-8"/>
                <w:sz w:val="24"/>
                <w:szCs w:val="24"/>
              </w:rPr>
              <w:t xml:space="preserve"> </w:t>
            </w:r>
            <w:r>
              <w:rPr>
                <w:sz w:val="24"/>
                <w:szCs w:val="24"/>
              </w:rPr>
              <w:t>«Қазақ</w:t>
            </w:r>
            <w:r>
              <w:rPr>
                <w:spacing w:val="-1"/>
                <w:sz w:val="24"/>
                <w:szCs w:val="24"/>
              </w:rPr>
              <w:t xml:space="preserve"> </w:t>
            </w:r>
            <w:r>
              <w:rPr>
                <w:spacing w:val="-4"/>
                <w:sz w:val="24"/>
                <w:szCs w:val="24"/>
              </w:rPr>
              <w:t>елі»</w:t>
            </w:r>
          </w:p>
          <w:p w14:paraId="3A252785">
            <w:pPr>
              <w:pStyle w:val="26"/>
              <w:spacing w:line="0" w:lineRule="atLeast"/>
              <w:contextualSpacing/>
              <w:rPr>
                <w:sz w:val="24"/>
                <w:szCs w:val="24"/>
              </w:rPr>
            </w:pPr>
            <w:r>
              <w:rPr>
                <w:spacing w:val="-2"/>
                <w:sz w:val="24"/>
                <w:szCs w:val="24"/>
              </w:rPr>
              <w:t>Е.Абдіхалықова</w:t>
            </w:r>
          </w:p>
          <w:p w14:paraId="3E69E1EC">
            <w:pPr>
              <w:pStyle w:val="26"/>
              <w:spacing w:line="0" w:lineRule="atLeast"/>
              <w:contextualSpacing/>
              <w:rPr>
                <w:sz w:val="24"/>
                <w:szCs w:val="24"/>
              </w:rPr>
            </w:pPr>
            <w:r>
              <w:rPr>
                <w:b/>
                <w:sz w:val="24"/>
                <w:szCs w:val="24"/>
              </w:rPr>
              <w:t>Аспапта</w:t>
            </w:r>
            <w:r>
              <w:rPr>
                <w:b/>
                <w:spacing w:val="-3"/>
                <w:sz w:val="24"/>
                <w:szCs w:val="24"/>
              </w:rPr>
              <w:t xml:space="preserve"> </w:t>
            </w:r>
            <w:r>
              <w:rPr>
                <w:b/>
                <w:sz w:val="24"/>
                <w:szCs w:val="24"/>
              </w:rPr>
              <w:t>ойнау:</w:t>
            </w:r>
            <w:r>
              <w:rPr>
                <w:b/>
                <w:spacing w:val="1"/>
                <w:sz w:val="24"/>
                <w:szCs w:val="24"/>
              </w:rPr>
              <w:t xml:space="preserve"> </w:t>
            </w:r>
            <w:r>
              <w:rPr>
                <w:spacing w:val="-2"/>
                <w:sz w:val="24"/>
                <w:szCs w:val="24"/>
              </w:rPr>
              <w:t>«Көңілді  қасықтар»</w:t>
            </w:r>
          </w:p>
          <w:p w14:paraId="7F0CF4F2">
            <w:pPr>
              <w:pStyle w:val="26"/>
              <w:spacing w:line="0" w:lineRule="atLeast"/>
              <w:contextualSpacing/>
              <w:rPr>
                <w:b/>
                <w:sz w:val="24"/>
                <w:szCs w:val="24"/>
              </w:rPr>
            </w:pPr>
            <w:r>
              <w:rPr>
                <w:b/>
                <w:spacing w:val="-2"/>
                <w:sz w:val="24"/>
                <w:szCs w:val="24"/>
              </w:rPr>
              <w:t>Әуенді-музыкалық</w:t>
            </w:r>
          </w:p>
          <w:p w14:paraId="2F1DDC6E">
            <w:pPr>
              <w:pStyle w:val="26"/>
              <w:spacing w:line="0" w:lineRule="atLeast"/>
              <w:contextualSpacing/>
              <w:rPr>
                <w:b/>
                <w:sz w:val="24"/>
                <w:szCs w:val="24"/>
              </w:rPr>
            </w:pPr>
            <w:r>
              <w:rPr>
                <w:b/>
                <w:sz w:val="24"/>
                <w:szCs w:val="24"/>
              </w:rPr>
              <w:t>қимылды</w:t>
            </w:r>
            <w:r>
              <w:rPr>
                <w:b/>
                <w:spacing w:val="-3"/>
                <w:sz w:val="24"/>
                <w:szCs w:val="24"/>
              </w:rPr>
              <w:t xml:space="preserve"> </w:t>
            </w:r>
            <w:r>
              <w:rPr>
                <w:b/>
                <w:spacing w:val="-4"/>
                <w:sz w:val="24"/>
                <w:szCs w:val="24"/>
              </w:rPr>
              <w:t>ойын:</w:t>
            </w:r>
          </w:p>
          <w:p w14:paraId="279E2CD2">
            <w:pPr>
              <w:pStyle w:val="26"/>
              <w:spacing w:line="0" w:lineRule="atLeast"/>
              <w:ind w:right="74" w:firstLine="62"/>
              <w:contextualSpacing/>
              <w:rPr>
                <w:sz w:val="24"/>
                <w:szCs w:val="24"/>
              </w:rPr>
            </w:pPr>
            <w:r>
              <w:rPr>
                <w:b/>
                <w:sz w:val="24"/>
                <w:szCs w:val="24"/>
              </w:rPr>
              <w:t>«</w:t>
            </w:r>
            <w:r>
              <w:rPr>
                <w:b/>
                <w:spacing w:val="-10"/>
                <w:sz w:val="24"/>
                <w:szCs w:val="24"/>
              </w:rPr>
              <w:t xml:space="preserve"> </w:t>
            </w:r>
            <w:r>
              <w:rPr>
                <w:sz w:val="24"/>
                <w:szCs w:val="24"/>
              </w:rPr>
              <w:t>Өз</w:t>
            </w:r>
            <w:r>
              <w:rPr>
                <w:spacing w:val="-13"/>
                <w:sz w:val="24"/>
                <w:szCs w:val="24"/>
              </w:rPr>
              <w:t xml:space="preserve"> </w:t>
            </w:r>
            <w:r>
              <w:rPr>
                <w:sz w:val="24"/>
                <w:szCs w:val="24"/>
              </w:rPr>
              <w:t>түсінді  тап»</w:t>
            </w:r>
            <w:r>
              <w:rPr>
                <w:spacing w:val="-14"/>
                <w:sz w:val="24"/>
                <w:szCs w:val="24"/>
              </w:rPr>
              <w:t xml:space="preserve"> </w:t>
            </w:r>
            <w:r>
              <w:rPr>
                <w:sz w:val="24"/>
                <w:szCs w:val="24"/>
              </w:rPr>
              <w:t xml:space="preserve">Г.Омарова </w:t>
            </w:r>
          </w:p>
          <w:p w14:paraId="7A2A4B5A">
            <w:pPr>
              <w:pStyle w:val="26"/>
              <w:spacing w:line="0" w:lineRule="atLeast"/>
              <w:ind w:right="533"/>
              <w:contextualSpacing/>
              <w:rPr>
                <w:spacing w:val="-2"/>
                <w:sz w:val="24"/>
                <w:szCs w:val="24"/>
              </w:rPr>
            </w:pPr>
            <w:r>
              <w:rPr>
                <w:spacing w:val="-2"/>
                <w:sz w:val="24"/>
                <w:szCs w:val="24"/>
              </w:rPr>
              <w:t xml:space="preserve">Ойын: «Бізге   келген  қонақтар» </w:t>
            </w:r>
          </w:p>
          <w:p w14:paraId="1D9738F2">
            <w:pPr>
              <w:rPr>
                <w:lang w:val="kk-KZ"/>
              </w:rPr>
            </w:pPr>
            <w:r>
              <w:rPr>
                <w:spacing w:val="-2"/>
                <w:lang w:val="kk-KZ"/>
              </w:rPr>
              <w:t xml:space="preserve">Шарты: </w:t>
            </w:r>
            <w:r>
              <w:rPr>
                <w:lang w:val="kk-KZ"/>
              </w:rPr>
              <w:t xml:space="preserve">Алдын ала бір бала шымылдықтың артына барып, аңның немесе құстың бет пердесін киеді. Ал 3-4 бала аспаптарды алдына қойып, келген қонақтың мінезіне сай, аспапты соғады.Аю келсе- жуан дыбыстар, қоян келсе- </w:t>
            </w:r>
            <w:r>
              <w:rPr>
                <w:spacing w:val="-2"/>
                <w:lang w:val="kk-KZ"/>
              </w:rPr>
              <w:t xml:space="preserve">секіртпелі </w:t>
            </w:r>
            <w:r>
              <w:rPr>
                <w:lang w:val="kk-KZ"/>
              </w:rPr>
              <w:t>дыбыстар,торғай келсе- жіңішке дыбыстарды соғу керек. Балалар кейіпкердің мінезіне сай,әуенді</w:t>
            </w:r>
            <w:r>
              <w:rPr>
                <w:spacing w:val="-15"/>
                <w:lang w:val="kk-KZ"/>
              </w:rPr>
              <w:t xml:space="preserve"> </w:t>
            </w:r>
            <w:r>
              <w:rPr>
                <w:lang w:val="kk-KZ"/>
              </w:rPr>
              <w:t>ажырата</w:t>
            </w:r>
            <w:r>
              <w:rPr>
                <w:spacing w:val="-15"/>
                <w:lang w:val="kk-KZ"/>
              </w:rPr>
              <w:t xml:space="preserve"> </w:t>
            </w:r>
            <w:r>
              <w:rPr>
                <w:lang w:val="kk-KZ"/>
              </w:rPr>
              <w:t xml:space="preserve">білуі </w:t>
            </w:r>
            <w:r>
              <w:rPr>
                <w:spacing w:val="-2"/>
                <w:lang w:val="kk-KZ"/>
              </w:rPr>
              <w:t>керек</w:t>
            </w:r>
          </w:p>
          <w:p w14:paraId="4D7059E1">
            <w:pPr>
              <w:rPr>
                <w:lang w:val="kk-KZ"/>
              </w:rPr>
            </w:pPr>
          </w:p>
          <w:p w14:paraId="6A34EEE4">
            <w:pPr>
              <w:rPr>
                <w:lang w:val="kk-KZ"/>
              </w:rPr>
            </w:pPr>
            <w:r>
              <w:rPr>
                <w:lang w:val="kk-KZ"/>
              </w:rPr>
              <w:t>4.Дене тәрбиесі</w:t>
            </w:r>
          </w:p>
          <w:p w14:paraId="0BBD9F16">
            <w:pPr>
              <w:rPr>
                <w:lang w:val="kk-KZ"/>
              </w:rPr>
            </w:pPr>
            <w:r>
              <w:rPr>
                <w:lang w:val="kk-KZ"/>
              </w:rPr>
              <w:t>Міндеттері: қозғалыс бағытын өзгерту, шашырап, заттар арасымен, адымдап алға қарай жүру, қадамды алмастыра жүру  дағдыларын  меңгере алады.</w:t>
            </w:r>
          </w:p>
          <w:p w14:paraId="048CC4F2">
            <w:pPr>
              <w:rPr>
                <w:lang w:val="kk-KZ"/>
              </w:rPr>
            </w:pPr>
            <w:r>
              <w:rPr>
                <w:lang w:val="kk-KZ"/>
              </w:rPr>
              <w:t>ҰІӘ барысы: шеңберде тұрып жүру,жүгіру..</w:t>
            </w:r>
          </w:p>
          <w:p w14:paraId="276C2300">
            <w:pPr>
              <w:rPr>
                <w:lang w:val="kk-KZ"/>
              </w:rPr>
            </w:pPr>
            <w:r>
              <w:rPr>
                <w:lang w:val="kk-KZ"/>
              </w:rPr>
              <w:t>Кіріспе                                        Жалпы дамытушы жаттығулар: Жалпы дамытушы жаттығулар: Допты басынан асыра (алға және артқа) бір-біріне беру</w:t>
            </w:r>
          </w:p>
          <w:p w14:paraId="7A877B7B">
            <w:pPr>
              <w:rPr>
                <w:lang w:val="kk-KZ"/>
              </w:rPr>
            </w:pPr>
            <w:r>
              <w:rPr>
                <w:lang w:val="kk-KZ"/>
              </w:rPr>
              <w:t xml:space="preserve"> Ойын:  «Қозғалыс бағытын өзгерту»                                            </w:t>
            </w:r>
          </w:p>
          <w:p w14:paraId="3A991EA3">
            <w:pPr>
              <w:rPr>
                <w:lang w:val="kk-KZ"/>
              </w:rPr>
            </w:pPr>
            <w:r>
              <w:rPr>
                <w:lang w:val="kk-KZ"/>
              </w:rPr>
              <w:t>Негізгі бөлім</w:t>
            </w:r>
          </w:p>
          <w:p w14:paraId="1F391DEC">
            <w:pPr>
              <w:rPr>
                <w:lang w:val="kk-KZ"/>
              </w:rPr>
            </w:pPr>
            <w:r>
              <w:rPr>
                <w:lang w:val="kk-KZ"/>
              </w:rPr>
              <w:t xml:space="preserve">1 қозғалыс бағытын өзгерту, шашырап, заттар арасымен, адымдап алға қарай жүру, қадамды алмастыра жүру  </w:t>
            </w:r>
          </w:p>
          <w:p w14:paraId="6D3D9DE1">
            <w:pPr>
              <w:rPr>
                <w:lang w:val="kk-KZ"/>
              </w:rPr>
            </w:pPr>
            <w:r>
              <w:rPr>
                <w:lang w:val="kk-KZ"/>
              </w:rPr>
              <w:t>2.Тыныс алу жаттығуларын  жасату.</w:t>
            </w:r>
          </w:p>
          <w:p w14:paraId="6FDEB4F3">
            <w:pPr>
              <w:rPr>
                <w:lang w:val="kk-KZ"/>
              </w:rPr>
            </w:pPr>
            <w:r>
              <w:rPr>
                <w:lang w:val="kk-KZ"/>
              </w:rPr>
              <w:t xml:space="preserve">Қорытынды </w:t>
            </w:r>
          </w:p>
          <w:p w14:paraId="4DD0C3FD">
            <w:pPr>
              <w:rPr>
                <w:lang w:val="kk-KZ"/>
              </w:rPr>
            </w:pPr>
            <w:r>
              <w:rPr>
                <w:lang w:val="kk-KZ"/>
              </w:rPr>
              <w:t xml:space="preserve">Қимылды ойын : «Мысық, тышқан»    </w:t>
            </w:r>
          </w:p>
          <w:p w14:paraId="5CFBA889">
            <w:pPr>
              <w:rPr>
                <w:lang w:val="kk-KZ" w:eastAsia="zh-CN"/>
              </w:rPr>
            </w:pPr>
          </w:p>
        </w:tc>
      </w:tr>
      <w:tr w14:paraId="0ACB4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Pr>
          <w:p w14:paraId="107CE982">
            <w:pPr>
              <w:rPr>
                <w:color w:val="000000"/>
                <w:lang w:eastAsia="zh-CN"/>
              </w:rPr>
            </w:pPr>
            <w:r>
              <w:rPr>
                <w:color w:val="000000"/>
                <w:lang w:val="kk-KZ" w:eastAsia="zh-CN"/>
              </w:rPr>
              <w:t>Серуенге дайындық</w:t>
            </w:r>
          </w:p>
        </w:tc>
        <w:tc>
          <w:tcPr>
            <w:tcW w:w="12758" w:type="dxa"/>
            <w:gridSpan w:val="9"/>
          </w:tcPr>
          <w:p w14:paraId="2316E6A9">
            <w:pPr>
              <w:rPr>
                <w:lang w:val="kk-KZ" w:eastAsia="zh-CN"/>
              </w:rPr>
            </w:pPr>
            <w:r>
              <w:rPr>
                <w:lang w:val="kk-KZ" w:eastAsia="zh-CN"/>
              </w:rPr>
              <w:t>Киіну: Серуенге шығу, балаларды біртіндеп киіндіру, киімдерінің дұрыс киілуін қадағалау, қатармен жүруге дағдыландыру</w:t>
            </w:r>
          </w:p>
          <w:p w14:paraId="409BB158">
            <w:pPr>
              <w:rPr>
                <w:lang w:val="kk-KZ" w:eastAsia="zh-CN"/>
              </w:rPr>
            </w:pPr>
          </w:p>
          <w:p w14:paraId="2FEF4F8B">
            <w:pPr>
              <w:rPr>
                <w:lang w:val="kk-KZ" w:eastAsia="zh-CN"/>
              </w:rPr>
            </w:pPr>
          </w:p>
        </w:tc>
      </w:tr>
      <w:tr w14:paraId="75C9D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Pr>
          <w:p w14:paraId="32996902">
            <w:pPr>
              <w:rPr>
                <w:lang w:val="kk-KZ" w:eastAsia="zh-CN"/>
              </w:rPr>
            </w:pPr>
            <w:r>
              <w:rPr>
                <w:lang w:val="kk-KZ" w:eastAsia="zh-CN"/>
              </w:rPr>
              <w:t>Серуен</w:t>
            </w:r>
          </w:p>
          <w:p w14:paraId="425E41FA">
            <w:pPr>
              <w:rPr>
                <w:lang w:eastAsia="zh-CN"/>
              </w:rPr>
            </w:pPr>
          </w:p>
        </w:tc>
        <w:tc>
          <w:tcPr>
            <w:tcW w:w="2218" w:type="dxa"/>
          </w:tcPr>
          <w:p w14:paraId="3515DBE7">
            <w:pPr>
              <w:rPr>
                <w:lang w:val="kk-KZ"/>
              </w:rPr>
            </w:pPr>
            <w:r>
              <w:rPr>
                <w:lang w:val="kk-KZ"/>
              </w:rPr>
              <w:t xml:space="preserve">                    №23</w:t>
            </w:r>
          </w:p>
          <w:p w14:paraId="22A1FCB8">
            <w:pPr>
              <w:rPr>
                <w:lang w:val="kk-KZ"/>
              </w:rPr>
            </w:pPr>
            <w:r>
              <w:rPr>
                <w:lang w:val="kk-KZ"/>
              </w:rPr>
              <w:t>Қайың ағашын бақылау</w:t>
            </w:r>
          </w:p>
          <w:p w14:paraId="3B68E37B">
            <w:pPr>
              <w:rPr>
                <w:lang w:val="kk-KZ"/>
              </w:rPr>
            </w:pPr>
            <w:r>
              <w:rPr>
                <w:lang w:val="kk-KZ"/>
              </w:rPr>
              <w:t>Мақсаты: қайың ағашының қысқы көркін бақылайды.</w:t>
            </w:r>
          </w:p>
          <w:p w14:paraId="41EBA7D8">
            <w:pPr>
              <w:rPr>
                <w:lang w:val="kk-KZ"/>
              </w:rPr>
            </w:pPr>
            <w:r>
              <w:rPr>
                <w:lang w:val="kk-KZ"/>
              </w:rPr>
              <w:t>Қимылды ойын: «Біз көңілді баламыз»</w:t>
            </w:r>
          </w:p>
        </w:tc>
        <w:tc>
          <w:tcPr>
            <w:tcW w:w="2693" w:type="dxa"/>
            <w:gridSpan w:val="2"/>
          </w:tcPr>
          <w:p w14:paraId="0892F239">
            <w:pPr>
              <w:rPr>
                <w:lang w:val="kk-KZ"/>
              </w:rPr>
            </w:pPr>
            <w:r>
              <w:rPr>
                <w:lang w:val="kk-KZ"/>
              </w:rPr>
              <w:t xml:space="preserve">                  №24</w:t>
            </w:r>
          </w:p>
          <w:p w14:paraId="086325A4">
            <w:pPr>
              <w:rPr>
                <w:lang w:val="kk-KZ"/>
              </w:rPr>
            </w:pPr>
            <w:r>
              <w:rPr>
                <w:lang w:val="kk-KZ"/>
              </w:rPr>
              <w:t>Қырауды бақылау</w:t>
            </w:r>
          </w:p>
          <w:p w14:paraId="5EA7A924">
            <w:pPr>
              <w:rPr>
                <w:lang w:val="kk-KZ"/>
              </w:rPr>
            </w:pPr>
            <w:r>
              <w:rPr>
                <w:lang w:val="kk-KZ"/>
              </w:rPr>
              <w:t xml:space="preserve">Мақсаты: балалар қыраудың қалай болатынын айтып береді. </w:t>
            </w:r>
          </w:p>
          <w:p w14:paraId="6110BC7E">
            <w:pPr>
              <w:rPr>
                <w:lang w:val="kk-KZ"/>
              </w:rPr>
            </w:pPr>
            <w:r>
              <w:rPr>
                <w:lang w:val="kk-KZ"/>
              </w:rPr>
              <w:t>Қимылды ойын: «Суыққойлар»</w:t>
            </w:r>
          </w:p>
          <w:p w14:paraId="5A1C159F">
            <w:pPr>
              <w:rPr>
                <w:color w:val="000000"/>
                <w:lang w:val="kk-KZ"/>
              </w:rPr>
            </w:pPr>
            <w:r>
              <w:rPr>
                <w:lang w:val="kk-KZ"/>
              </w:rPr>
              <w:t xml:space="preserve">Мақсаты: қимылды </w:t>
            </w:r>
          </w:p>
        </w:tc>
        <w:tc>
          <w:tcPr>
            <w:tcW w:w="2552" w:type="dxa"/>
            <w:gridSpan w:val="3"/>
          </w:tcPr>
          <w:p w14:paraId="02766B87">
            <w:pPr>
              <w:rPr>
                <w:lang w:val="kk-KZ"/>
              </w:rPr>
            </w:pPr>
            <w:r>
              <w:rPr>
                <w:lang w:val="kk-KZ"/>
              </w:rPr>
              <w:t xml:space="preserve">               №25</w:t>
            </w:r>
          </w:p>
          <w:p w14:paraId="1407C9B3">
            <w:pPr>
              <w:rPr>
                <w:lang w:val="kk-KZ"/>
              </w:rPr>
            </w:pPr>
            <w:r>
              <w:rPr>
                <w:lang w:val="kk-KZ"/>
              </w:rPr>
              <w:t>Алаңдағы ағаштарды бақылау</w:t>
            </w:r>
          </w:p>
          <w:p w14:paraId="09D19F97">
            <w:pPr>
              <w:rPr>
                <w:lang w:val="kk-KZ"/>
              </w:rPr>
            </w:pPr>
            <w:r>
              <w:rPr>
                <w:lang w:val="kk-KZ"/>
              </w:rPr>
              <w:t>Мақсаты: Ағаштардың қыс кезінде қалпын анықтап, білімін толықтырады.</w:t>
            </w:r>
          </w:p>
          <w:p w14:paraId="49E419E1">
            <w:pPr>
              <w:rPr>
                <w:lang w:val="kk-KZ"/>
              </w:rPr>
            </w:pPr>
            <w:r>
              <w:rPr>
                <w:lang w:val="kk-KZ"/>
              </w:rPr>
              <w:t xml:space="preserve">Қимылды </w:t>
            </w:r>
          </w:p>
        </w:tc>
        <w:tc>
          <w:tcPr>
            <w:tcW w:w="2743" w:type="dxa"/>
            <w:gridSpan w:val="2"/>
          </w:tcPr>
          <w:p w14:paraId="4EC1A527">
            <w:pPr>
              <w:rPr>
                <w:lang w:val="kk-KZ"/>
              </w:rPr>
            </w:pPr>
            <w:r>
              <w:rPr>
                <w:lang w:val="kk-KZ"/>
              </w:rPr>
              <w:t xml:space="preserve">                   №26</w:t>
            </w:r>
          </w:p>
          <w:p w14:paraId="75E9AFE4">
            <w:pPr>
              <w:rPr>
                <w:lang w:val="kk-KZ"/>
              </w:rPr>
            </w:pPr>
            <w:r>
              <w:rPr>
                <w:lang w:val="kk-KZ"/>
              </w:rPr>
              <w:t>Терезедегі өрнектерді бақылау</w:t>
            </w:r>
          </w:p>
          <w:p w14:paraId="210DBF28">
            <w:pPr>
              <w:rPr>
                <w:lang w:val="kk-KZ"/>
              </w:rPr>
            </w:pPr>
            <w:r>
              <w:rPr>
                <w:lang w:val="kk-KZ"/>
              </w:rPr>
              <w:t>Мақсаты: Терезедегі өрнектерді көреді.</w:t>
            </w:r>
          </w:p>
          <w:p w14:paraId="276B28CA">
            <w:pPr>
              <w:rPr>
                <w:lang w:val="kk-KZ"/>
              </w:rPr>
            </w:pPr>
            <w:r>
              <w:rPr>
                <w:lang w:val="kk-KZ"/>
              </w:rPr>
              <w:t>Қимылды ойын: «Айлакер түлкі»</w:t>
            </w:r>
          </w:p>
          <w:p w14:paraId="55089D41">
            <w:pPr>
              <w:rPr>
                <w:lang w:val="kk-KZ"/>
              </w:rPr>
            </w:pPr>
            <w:r>
              <w:rPr>
                <w:lang w:val="kk-KZ"/>
              </w:rPr>
              <w:t xml:space="preserve">Мақсаты: оңды – солды </w:t>
            </w:r>
          </w:p>
        </w:tc>
        <w:tc>
          <w:tcPr>
            <w:tcW w:w="2552" w:type="dxa"/>
          </w:tcPr>
          <w:p w14:paraId="4685B894">
            <w:pPr>
              <w:rPr>
                <w:lang w:val="kk-KZ"/>
              </w:rPr>
            </w:pPr>
            <w:r>
              <w:rPr>
                <w:lang w:val="kk-KZ"/>
              </w:rPr>
              <w:t xml:space="preserve">                №27</w:t>
            </w:r>
          </w:p>
          <w:p w14:paraId="1306EA2C">
            <w:pPr>
              <w:rPr>
                <w:lang w:val="kk-KZ"/>
              </w:rPr>
            </w:pPr>
            <w:r>
              <w:rPr>
                <w:lang w:val="kk-KZ"/>
              </w:rPr>
              <w:t>Ауа- райының жайсыз жағдайын бақылау</w:t>
            </w:r>
          </w:p>
          <w:p w14:paraId="0B525CC0">
            <w:pPr>
              <w:rPr>
                <w:lang w:val="kk-KZ"/>
              </w:rPr>
            </w:pPr>
            <w:r>
              <w:rPr>
                <w:lang w:val="kk-KZ"/>
              </w:rPr>
              <w:t>Мақсаты: Ауа райының  жағдайын байқап, белгілейді.</w:t>
            </w:r>
          </w:p>
          <w:p w14:paraId="71BCDF27">
            <w:pPr>
              <w:rPr>
                <w:color w:val="000000"/>
                <w:lang w:val="kk-KZ"/>
              </w:rPr>
            </w:pPr>
            <w:r>
              <w:rPr>
                <w:lang w:val="kk-KZ"/>
              </w:rPr>
              <w:t>Қимылды ойын: «Үшінші артық»</w:t>
            </w:r>
          </w:p>
        </w:tc>
      </w:tr>
      <w:tr w14:paraId="6F15A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Pr>
          <w:p w14:paraId="5C5ED858">
            <w:pPr>
              <w:rPr>
                <w:lang w:val="kk-KZ" w:eastAsia="zh-CN"/>
              </w:rPr>
            </w:pPr>
          </w:p>
        </w:tc>
        <w:tc>
          <w:tcPr>
            <w:tcW w:w="2218" w:type="dxa"/>
          </w:tcPr>
          <w:p w14:paraId="3D9E8541">
            <w:pPr>
              <w:rPr>
                <w:lang w:val="kk-KZ"/>
              </w:rPr>
            </w:pPr>
            <w:r>
              <w:rPr>
                <w:lang w:val="kk-KZ"/>
              </w:rPr>
              <w:t>Мақсаты: бірлесіп ойнауды үйренеді.</w:t>
            </w:r>
          </w:p>
          <w:p w14:paraId="056AEDED">
            <w:pPr>
              <w:rPr>
                <w:lang w:val="kk-KZ"/>
              </w:rPr>
            </w:pPr>
            <w:r>
              <w:rPr>
                <w:lang w:val="kk-KZ"/>
              </w:rPr>
              <w:t>Еңбек: Қайың ағашының түбіне қар жинау</w:t>
            </w:r>
          </w:p>
          <w:p w14:paraId="7236525E">
            <w:pPr>
              <w:rPr>
                <w:lang w:val="kk-KZ"/>
              </w:rPr>
            </w:pPr>
            <w:r>
              <w:rPr>
                <w:lang w:val="kk-KZ"/>
              </w:rPr>
              <w:t>Мақсаты: Ағаштың түбін қармен жабудың сырын, пайдасын түсінеді.</w:t>
            </w:r>
          </w:p>
          <w:p w14:paraId="2902E5F9">
            <w:pPr>
              <w:rPr>
                <w:color w:val="000000"/>
                <w:lang w:val="kk-KZ"/>
              </w:rPr>
            </w:pPr>
            <w:r>
              <w:rPr>
                <w:color w:val="000000"/>
                <w:lang w:val="kk-KZ"/>
              </w:rPr>
              <w:t>Жеке жұмыс:денеңді тепе тең ұстап,мұз үстімен сырғанай білу.</w:t>
            </w:r>
          </w:p>
          <w:p w14:paraId="6F3D44D1">
            <w:pPr>
              <w:rPr>
                <w:lang w:val="kk-KZ"/>
              </w:rPr>
            </w:pPr>
          </w:p>
        </w:tc>
        <w:tc>
          <w:tcPr>
            <w:tcW w:w="2693" w:type="dxa"/>
            <w:gridSpan w:val="2"/>
          </w:tcPr>
          <w:p w14:paraId="1C85EB15">
            <w:pPr>
              <w:rPr>
                <w:lang w:val="kk-KZ"/>
              </w:rPr>
            </w:pPr>
            <w:r>
              <w:rPr>
                <w:lang w:val="kk-KZ"/>
              </w:rPr>
              <w:t>жаттығуларды жасауды үйренеді.</w:t>
            </w:r>
          </w:p>
          <w:p w14:paraId="5898407F">
            <w:pPr>
              <w:rPr>
                <w:lang w:val="kk-KZ"/>
              </w:rPr>
            </w:pPr>
            <w:r>
              <w:rPr>
                <w:lang w:val="kk-KZ"/>
              </w:rPr>
              <w:t>Еңбек: Бір-біріне кедергі жасамай жұмыс жасайды.</w:t>
            </w:r>
          </w:p>
          <w:p w14:paraId="63EF26FE">
            <w:pPr>
              <w:rPr>
                <w:color w:val="000000"/>
                <w:lang w:val="kk-KZ"/>
              </w:rPr>
            </w:pPr>
            <w:r>
              <w:rPr>
                <w:color w:val="000000"/>
                <w:lang w:val="kk-KZ"/>
              </w:rPr>
              <w:t>Жеке жұмыс: шаңғы тебе білуге үйрету.</w:t>
            </w:r>
          </w:p>
          <w:p w14:paraId="68B7DCD3">
            <w:pPr>
              <w:rPr>
                <w:lang w:val="kk-KZ"/>
              </w:rPr>
            </w:pPr>
          </w:p>
        </w:tc>
        <w:tc>
          <w:tcPr>
            <w:tcW w:w="2552" w:type="dxa"/>
            <w:gridSpan w:val="3"/>
          </w:tcPr>
          <w:p w14:paraId="709F82D6">
            <w:pPr>
              <w:rPr>
                <w:lang w:val="kk-KZ"/>
              </w:rPr>
            </w:pPr>
            <w:r>
              <w:rPr>
                <w:lang w:val="kk-KZ"/>
              </w:rPr>
              <w:t>ойын: «Ордағы қасқыр»</w:t>
            </w:r>
          </w:p>
          <w:p w14:paraId="326B3312">
            <w:pPr>
              <w:rPr>
                <w:lang w:val="kk-KZ"/>
              </w:rPr>
            </w:pPr>
            <w:r>
              <w:rPr>
                <w:lang w:val="kk-KZ"/>
              </w:rPr>
              <w:t>Мақсаты: секіруге, затты лақтыруға жаттығады.</w:t>
            </w:r>
          </w:p>
          <w:p w14:paraId="5592FF99">
            <w:pPr>
              <w:rPr>
                <w:lang w:val="kk-KZ"/>
              </w:rPr>
            </w:pPr>
            <w:r>
              <w:rPr>
                <w:lang w:val="kk-KZ"/>
              </w:rPr>
              <w:t>Еңбек: ағаштардың түбін қармен жабу</w:t>
            </w:r>
          </w:p>
          <w:p w14:paraId="0364640E">
            <w:pPr>
              <w:rPr>
                <w:lang w:val="kk-KZ"/>
              </w:rPr>
            </w:pPr>
            <w:r>
              <w:rPr>
                <w:lang w:val="kk-KZ"/>
              </w:rPr>
              <w:t xml:space="preserve">Мақсаты: қар ағаштың түбін аяздан қорғайтынын балалар түсінеді. </w:t>
            </w:r>
          </w:p>
          <w:p w14:paraId="3C392281">
            <w:pPr>
              <w:rPr>
                <w:lang w:val="kk-KZ"/>
              </w:rPr>
            </w:pPr>
            <w:r>
              <w:rPr>
                <w:rFonts w:eastAsia="Calibri"/>
                <w:lang w:val="kk-KZ"/>
              </w:rPr>
              <w:t>Жеке жұмыс: алдағы тосқауылдаг өтерде:жүгіру,еңбектеп жүгіруге,секіруге жаттықтыру.</w:t>
            </w:r>
          </w:p>
        </w:tc>
        <w:tc>
          <w:tcPr>
            <w:tcW w:w="2743" w:type="dxa"/>
            <w:gridSpan w:val="2"/>
          </w:tcPr>
          <w:p w14:paraId="76ED93F0">
            <w:pPr>
              <w:rPr>
                <w:lang w:val="kk-KZ"/>
              </w:rPr>
            </w:pPr>
            <w:r>
              <w:rPr>
                <w:lang w:val="kk-KZ"/>
              </w:rPr>
              <w:t>жылдам жүгіруге жаттығады.</w:t>
            </w:r>
          </w:p>
          <w:p w14:paraId="13515FAB">
            <w:pPr>
              <w:rPr>
                <w:lang w:val="kk-KZ"/>
              </w:rPr>
            </w:pPr>
            <w:r>
              <w:rPr>
                <w:lang w:val="kk-KZ"/>
              </w:rPr>
              <w:t>Еңбек: қардан бекініс жасау</w:t>
            </w:r>
          </w:p>
          <w:p w14:paraId="33CFD1CD">
            <w:pPr>
              <w:rPr>
                <w:lang w:val="kk-KZ"/>
              </w:rPr>
            </w:pPr>
            <w:r>
              <w:rPr>
                <w:lang w:val="kk-KZ"/>
              </w:rPr>
              <w:t>Мақсаты: күрекпен қарды ойып, үй салуды, бекет тұрғызуды үйренеді.</w:t>
            </w:r>
          </w:p>
          <w:p w14:paraId="46B08588">
            <w:pPr>
              <w:rPr>
                <w:lang w:val="kk-KZ"/>
              </w:rPr>
            </w:pPr>
            <w:r>
              <w:rPr>
                <w:color w:val="000000"/>
                <w:lang w:val="kk-KZ"/>
              </w:rPr>
              <w:t>Жеке жұмыс:мұз үстімен сырғанай білу.</w:t>
            </w:r>
          </w:p>
          <w:p w14:paraId="7CFF86FF">
            <w:pPr>
              <w:rPr>
                <w:color w:val="000000"/>
                <w:lang w:val="kk-KZ"/>
              </w:rPr>
            </w:pPr>
          </w:p>
          <w:p w14:paraId="71EAE79C">
            <w:pPr>
              <w:rPr>
                <w:lang w:val="kk-KZ"/>
              </w:rPr>
            </w:pPr>
          </w:p>
        </w:tc>
        <w:tc>
          <w:tcPr>
            <w:tcW w:w="2552" w:type="dxa"/>
          </w:tcPr>
          <w:p w14:paraId="5BC438FE">
            <w:pPr>
              <w:rPr>
                <w:lang w:val="kk-KZ"/>
              </w:rPr>
            </w:pPr>
            <w:r>
              <w:rPr>
                <w:lang w:val="kk-KZ"/>
              </w:rPr>
              <w:t>Мақсаты:Шапшандыққа жаттығады.</w:t>
            </w:r>
          </w:p>
          <w:p w14:paraId="11CB42B7">
            <w:pPr>
              <w:rPr>
                <w:lang w:val="kk-KZ"/>
              </w:rPr>
            </w:pPr>
            <w:r>
              <w:rPr>
                <w:lang w:val="kk-KZ"/>
              </w:rPr>
              <w:t>Еңбек:Ауланы қардан тазалау</w:t>
            </w:r>
          </w:p>
          <w:p w14:paraId="3DCB232C">
            <w:pPr>
              <w:rPr>
                <w:lang w:val="kk-KZ"/>
              </w:rPr>
            </w:pPr>
            <w:r>
              <w:rPr>
                <w:lang w:val="kk-KZ"/>
              </w:rPr>
              <w:t>Мақсаты: күректі пайдалана білуді үйренеді.</w:t>
            </w:r>
          </w:p>
          <w:p w14:paraId="35112DC5">
            <w:pPr>
              <w:rPr>
                <w:lang w:val="kk-KZ"/>
              </w:rPr>
            </w:pPr>
            <w:r>
              <w:rPr>
                <w:color w:val="000000"/>
                <w:lang w:val="kk-KZ"/>
              </w:rPr>
              <w:t>Жеке жұмыс: «кім алысқа лақтырады?»</w:t>
            </w:r>
          </w:p>
        </w:tc>
      </w:tr>
      <w:tr w14:paraId="5C1DE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Pr>
          <w:p w14:paraId="2E05AE54">
            <w:pPr>
              <w:rPr>
                <w:lang w:eastAsia="zh-CN"/>
              </w:rPr>
            </w:pPr>
            <w:r>
              <w:rPr>
                <w:lang w:val="kk-KZ" w:eastAsia="zh-CN"/>
              </w:rPr>
              <w:t>Серуеннен оралу</w:t>
            </w:r>
          </w:p>
        </w:tc>
        <w:tc>
          <w:tcPr>
            <w:tcW w:w="12758" w:type="dxa"/>
            <w:gridSpan w:val="9"/>
          </w:tcPr>
          <w:p w14:paraId="2AFD8D2E">
            <w:pPr>
              <w:rPr>
                <w:lang w:eastAsia="zh-CN"/>
              </w:rPr>
            </w:pPr>
            <w:r>
              <w:rPr>
                <w:lang w:val="kk-KZ" w:eastAsia="zh-CN"/>
              </w:rPr>
              <w:t>Балалардың реттілікпен киімдерін шешуі, өз шкафтарын тауып көрсетуге үйрету. Гигиеналық шараларын ұйымдастыру.</w:t>
            </w:r>
          </w:p>
        </w:tc>
      </w:tr>
      <w:tr w14:paraId="75DA5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Pr>
          <w:p w14:paraId="03475E10">
            <w:pPr>
              <w:rPr>
                <w:lang w:val="kk-KZ" w:eastAsia="zh-CN"/>
              </w:rPr>
            </w:pPr>
            <w:r>
              <w:rPr>
                <w:lang w:val="kk-KZ" w:eastAsia="zh-CN"/>
              </w:rPr>
              <w:t>Түскі ас</w:t>
            </w:r>
          </w:p>
        </w:tc>
        <w:tc>
          <w:tcPr>
            <w:tcW w:w="12758" w:type="dxa"/>
            <w:gridSpan w:val="9"/>
          </w:tcPr>
          <w:p w14:paraId="63F04F3F">
            <w:pPr>
              <w:rPr>
                <w:lang w:val="kk-KZ" w:eastAsia="zh-CN"/>
              </w:rPr>
            </w:pPr>
            <w:r>
              <w:rPr>
                <w:lang w:val="kk-KZ" w:eastAsia="zh-CN"/>
              </w:rPr>
              <w:t>Балаларды үстел үстінде тамақтану әдептерін сақтауға баулу.</w:t>
            </w:r>
          </w:p>
          <w:p w14:paraId="151D1003">
            <w:pPr>
              <w:rPr>
                <w:lang w:val="kk-KZ" w:eastAsia="zh-CN"/>
              </w:rPr>
            </w:pPr>
            <w:r>
              <w:rPr>
                <w:lang w:val="kk-KZ" w:eastAsia="zh-CN"/>
              </w:rPr>
              <w:t>Тыйым сөздер түсіндіру.</w:t>
            </w:r>
          </w:p>
          <w:p w14:paraId="16FC11B1">
            <w:pPr>
              <w:rPr>
                <w:lang w:val="kk-KZ" w:eastAsia="zh-CN"/>
              </w:rPr>
            </w:pPr>
            <w:r>
              <w:rPr>
                <w:lang w:val="kk-KZ" w:eastAsia="zh-CN"/>
              </w:rPr>
              <w:t>«Таңғы асын тастама»</w:t>
            </w:r>
          </w:p>
          <w:p w14:paraId="5F3F7B88">
            <w:pPr>
              <w:rPr>
                <w:lang w:eastAsia="zh-CN"/>
              </w:rPr>
            </w:pPr>
            <w:r>
              <w:rPr>
                <w:lang w:val="kk-KZ" w:eastAsia="zh-CN"/>
              </w:rPr>
              <w:t>«Нанды бір қолмен үзбе»</w:t>
            </w:r>
          </w:p>
          <w:p w14:paraId="2172EE25">
            <w:pPr>
              <w:rPr>
                <w:lang w:eastAsia="zh-CN"/>
              </w:rPr>
            </w:pPr>
            <w:r>
              <w:rPr>
                <w:lang w:val="kk-KZ" w:eastAsia="zh-CN"/>
              </w:rPr>
              <w:t>«Нанды жерге тастама»</w:t>
            </w:r>
          </w:p>
          <w:p w14:paraId="5126BDD5">
            <w:pPr>
              <w:rPr>
                <w:lang w:eastAsia="zh-CN"/>
              </w:rPr>
            </w:pPr>
            <w:r>
              <w:rPr>
                <w:lang w:val="kk-KZ" w:eastAsia="zh-CN"/>
              </w:rPr>
              <w:t>«Ас –адамның арқауы»</w:t>
            </w:r>
          </w:p>
          <w:p w14:paraId="564D7DA7">
            <w:pPr>
              <w:rPr>
                <w:lang w:eastAsia="zh-CN"/>
              </w:rPr>
            </w:pPr>
            <w:r>
              <w:rPr>
                <w:lang w:val="kk-KZ" w:eastAsia="zh-CN"/>
              </w:rPr>
              <w:t>«Тамақ ішкенде сөйлеме»</w:t>
            </w:r>
          </w:p>
        </w:tc>
      </w:tr>
      <w:tr w14:paraId="35540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Pr>
          <w:p w14:paraId="5370A451">
            <w:pPr>
              <w:rPr>
                <w:lang w:val="kk-KZ" w:eastAsia="zh-CN"/>
              </w:rPr>
            </w:pPr>
            <w:r>
              <w:rPr>
                <w:lang w:val="kk-KZ" w:eastAsia="zh-CN"/>
              </w:rPr>
              <w:t>Ұйқыға дайындық, ұйқы.</w:t>
            </w:r>
          </w:p>
        </w:tc>
        <w:tc>
          <w:tcPr>
            <w:tcW w:w="12758" w:type="dxa"/>
            <w:gridSpan w:val="9"/>
          </w:tcPr>
          <w:p w14:paraId="235CAC8A">
            <w:pPr>
              <w:rPr>
                <w:highlight w:val="yellow"/>
                <w:lang w:eastAsia="zh-CN"/>
              </w:rPr>
            </w:pPr>
            <w:r>
              <w:rPr>
                <w:lang w:val="kk-KZ" w:eastAsia="zh-CN"/>
              </w:rPr>
              <w:t>«Бесік жыры»</w:t>
            </w:r>
          </w:p>
        </w:tc>
      </w:tr>
      <w:tr w14:paraId="099C4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Pr>
          <w:p w14:paraId="729C5F77">
            <w:pPr>
              <w:rPr>
                <w:lang w:eastAsia="zh-CN"/>
              </w:rPr>
            </w:pPr>
            <w:r>
              <w:rPr>
                <w:lang w:val="kk-KZ" w:eastAsia="zh-CN"/>
              </w:rPr>
              <w:t xml:space="preserve">Ұйқыдан кейінгі        </w:t>
            </w:r>
          </w:p>
          <w:p w14:paraId="74073BBB">
            <w:pPr>
              <w:rPr>
                <w:lang w:eastAsia="zh-CN"/>
              </w:rPr>
            </w:pPr>
            <w:r>
              <w:rPr>
                <w:lang w:val="kk-KZ" w:eastAsia="zh-CN"/>
              </w:rPr>
              <w:t xml:space="preserve">     сауықтыру </w:t>
            </w:r>
          </w:p>
          <w:p w14:paraId="548B7D87">
            <w:pPr>
              <w:rPr>
                <w:lang w:eastAsia="zh-CN"/>
              </w:rPr>
            </w:pPr>
            <w:r>
              <w:rPr>
                <w:lang w:val="kk-KZ" w:eastAsia="zh-CN"/>
              </w:rPr>
              <w:t xml:space="preserve">       шаралары</w:t>
            </w:r>
          </w:p>
          <w:p w14:paraId="065B82FB">
            <w:pPr>
              <w:rPr>
                <w:lang w:val="kk-KZ" w:eastAsia="zh-CN"/>
              </w:rPr>
            </w:pPr>
          </w:p>
        </w:tc>
        <w:tc>
          <w:tcPr>
            <w:tcW w:w="2218" w:type="dxa"/>
          </w:tcPr>
          <w:p w14:paraId="7FBC8FFA">
            <w:pPr>
              <w:rPr>
                <w:lang w:val="kk-KZ" w:eastAsia="zh-CN"/>
              </w:rPr>
            </w:pPr>
            <w:r>
              <w:rPr>
                <w:lang w:val="kk-KZ" w:eastAsia="zh-CN"/>
              </w:rPr>
              <w:t>Массаж кілемешемен жүрейік.</w:t>
            </w:r>
          </w:p>
          <w:p w14:paraId="7FEC5DE1">
            <w:pPr>
              <w:rPr>
                <w:lang w:val="kk-KZ" w:eastAsia="zh-CN"/>
              </w:rPr>
            </w:pPr>
            <w:r>
              <w:rPr>
                <w:lang w:val="kk-KZ" w:eastAsia="zh-CN"/>
              </w:rPr>
              <w:t>Жуынып ауыз шайайық,ас ішейік.</w:t>
            </w:r>
          </w:p>
        </w:tc>
        <w:tc>
          <w:tcPr>
            <w:tcW w:w="2693" w:type="dxa"/>
            <w:gridSpan w:val="2"/>
          </w:tcPr>
          <w:p w14:paraId="29DA8EE1">
            <w:pPr>
              <w:rPr>
                <w:lang w:val="kk-KZ" w:eastAsia="zh-CN"/>
              </w:rPr>
            </w:pPr>
            <w:r>
              <w:rPr>
                <w:lang w:val="kk-KZ" w:eastAsia="zh-CN"/>
              </w:rPr>
              <w:t>Ырғақты қимыл жассау.</w:t>
            </w:r>
          </w:p>
          <w:p w14:paraId="40A8173E">
            <w:pPr>
              <w:rPr>
                <w:lang w:val="kk-KZ" w:eastAsia="zh-CN"/>
              </w:rPr>
            </w:pPr>
            <w:r>
              <w:rPr>
                <w:lang w:val="kk-KZ" w:eastAsia="zh-CN"/>
              </w:rPr>
              <w:t xml:space="preserve">Ауыз шаю.    </w:t>
            </w:r>
          </w:p>
        </w:tc>
        <w:tc>
          <w:tcPr>
            <w:tcW w:w="2552" w:type="dxa"/>
            <w:gridSpan w:val="3"/>
          </w:tcPr>
          <w:p w14:paraId="0B9086A2">
            <w:pPr>
              <w:rPr>
                <w:lang w:eastAsia="zh-CN"/>
              </w:rPr>
            </w:pPr>
            <w:r>
              <w:rPr>
                <w:lang w:val="kk-KZ" w:eastAsia="zh-CN"/>
              </w:rPr>
              <w:t>Ауа ваннасы.</w:t>
            </w:r>
          </w:p>
          <w:p w14:paraId="4289B7EA">
            <w:pPr>
              <w:rPr>
                <w:lang w:eastAsia="zh-CN"/>
              </w:rPr>
            </w:pPr>
            <w:r>
              <w:rPr>
                <w:lang w:val="kk-KZ" w:eastAsia="zh-CN"/>
              </w:rPr>
              <w:t>Массаж кілемшемен жүру</w:t>
            </w:r>
          </w:p>
        </w:tc>
        <w:tc>
          <w:tcPr>
            <w:tcW w:w="2743" w:type="dxa"/>
            <w:gridSpan w:val="2"/>
          </w:tcPr>
          <w:p w14:paraId="3861554A">
            <w:pPr>
              <w:rPr>
                <w:lang w:eastAsia="zh-CN"/>
              </w:rPr>
            </w:pPr>
            <w:r>
              <w:rPr>
                <w:lang w:val="kk-KZ" w:eastAsia="zh-CN"/>
              </w:rPr>
              <w:t>Құлаққа нүктелі  массаж</w:t>
            </w:r>
          </w:p>
        </w:tc>
        <w:tc>
          <w:tcPr>
            <w:tcW w:w="2552" w:type="dxa"/>
          </w:tcPr>
          <w:p w14:paraId="0911C417">
            <w:pPr>
              <w:rPr>
                <w:lang w:eastAsia="zh-CN"/>
              </w:rPr>
            </w:pPr>
            <w:r>
              <w:rPr>
                <w:lang w:val="kk-KZ" w:eastAsia="zh-CN"/>
              </w:rPr>
              <w:t>Денені қозғап ұйқы ашамыз.</w:t>
            </w:r>
          </w:p>
        </w:tc>
      </w:tr>
      <w:tr w14:paraId="6888D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Pr>
          <w:p w14:paraId="4C9F8407">
            <w:pPr>
              <w:rPr>
                <w:lang w:eastAsia="zh-CN"/>
              </w:rPr>
            </w:pPr>
            <w:r>
              <w:rPr>
                <w:lang w:val="kk-KZ" w:eastAsia="zh-CN"/>
              </w:rPr>
              <w:t>Бесін ас</w:t>
            </w:r>
          </w:p>
        </w:tc>
        <w:tc>
          <w:tcPr>
            <w:tcW w:w="12758" w:type="dxa"/>
            <w:gridSpan w:val="9"/>
          </w:tcPr>
          <w:p w14:paraId="1E98D750">
            <w:pPr>
              <w:rPr>
                <w:lang w:eastAsia="zh-CN"/>
              </w:rPr>
            </w:pPr>
            <w:r>
              <w:rPr>
                <w:lang w:val="kk-KZ" w:eastAsia="zh-CN"/>
              </w:rPr>
              <w:t>Балалардың назарын тағамға аудару, алдарына берілген тамақтарын тауысып жеп болған соң тұруға дағдыландыру</w:t>
            </w:r>
          </w:p>
        </w:tc>
      </w:tr>
      <w:tr w14:paraId="2AEE3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Pr>
          <w:p w14:paraId="64E9684D">
            <w:pPr>
              <w:rPr>
                <w:lang w:val="kk-KZ" w:eastAsia="zh-CN"/>
              </w:rPr>
            </w:pPr>
            <w:r>
              <w:rPr>
                <w:lang w:val="kk-KZ" w:eastAsia="zh-CN"/>
              </w:rPr>
              <w:t>Балалардың дербес әрекеті (аз қимылды,үстел үсті ойындары,бейнелеу іс әрекеті,кітаптарды қарау және басқалары)</w:t>
            </w:r>
          </w:p>
        </w:tc>
        <w:tc>
          <w:tcPr>
            <w:tcW w:w="2218" w:type="dxa"/>
          </w:tcPr>
          <w:p w14:paraId="69533733">
            <w:pPr>
              <w:rPr>
                <w:lang w:val="kk-KZ" w:eastAsia="zh-CN"/>
              </w:rPr>
            </w:pPr>
            <w:r>
              <w:rPr>
                <w:lang w:val="kk-KZ" w:eastAsia="zh-CN"/>
              </w:rPr>
              <w:t>Баяу құстар әуенін тыңдай отырып, көз алдарына елестету арқылы табиғатты, құстарды  бейнелеу.</w:t>
            </w:r>
          </w:p>
          <w:p w14:paraId="38798894">
            <w:pPr>
              <w:rPr>
                <w:lang w:val="kk-KZ" w:eastAsia="zh-CN"/>
              </w:rPr>
            </w:pPr>
            <w:r>
              <w:rPr>
                <w:lang w:val="kk-KZ" w:eastAsia="zh-CN"/>
              </w:rPr>
              <w:t>Міндеті: қыстайтын құстар туралы ойларын қалыптастыру, ойлау қабілеттерін арттыру, бейнелеу дағдыларын қалыптастыру</w:t>
            </w:r>
          </w:p>
        </w:tc>
        <w:tc>
          <w:tcPr>
            <w:tcW w:w="2693" w:type="dxa"/>
            <w:gridSpan w:val="2"/>
          </w:tcPr>
          <w:p w14:paraId="29796292">
            <w:pPr>
              <w:rPr>
                <w:color w:val="000000"/>
                <w:lang w:val="kk-KZ" w:bidi="as-IN"/>
              </w:rPr>
            </w:pPr>
            <w:r>
              <w:rPr>
                <w:color w:val="000000"/>
                <w:lang w:val="kk-KZ" w:bidi="as-IN"/>
              </w:rPr>
              <w:t>Үстел үсті ойыны: Лего құрастыру; шашка ойнау</w:t>
            </w:r>
          </w:p>
          <w:p w14:paraId="30C7357C">
            <w:pPr>
              <w:rPr>
                <w:lang w:val="kk-KZ" w:eastAsia="zh-CN"/>
              </w:rPr>
            </w:pPr>
            <w:r>
              <w:rPr>
                <w:lang w:val="kk-KZ" w:eastAsia="zh-CN"/>
              </w:rPr>
              <w:t>Қалаулары бойынша кітап бұрышынан ертегі тыңдау</w:t>
            </w:r>
          </w:p>
        </w:tc>
        <w:tc>
          <w:tcPr>
            <w:tcW w:w="2552" w:type="dxa"/>
            <w:gridSpan w:val="3"/>
          </w:tcPr>
          <w:p w14:paraId="655BA399">
            <w:pPr>
              <w:rPr>
                <w:lang w:val="kk-KZ" w:eastAsia="zh-CN"/>
              </w:rPr>
            </w:pPr>
            <w:r>
              <w:rPr>
                <w:lang w:val="kk-KZ" w:eastAsia="zh-CN"/>
              </w:rPr>
              <w:t>Қол еңбегі бойынша адавтипті бағдарлама</w:t>
            </w:r>
          </w:p>
          <w:p w14:paraId="079FFE5A">
            <w:pPr>
              <w:rPr>
                <w:lang w:val="kk-KZ" w:eastAsia="zh-CN"/>
              </w:rPr>
            </w:pPr>
            <w:r>
              <w:rPr>
                <w:lang w:val="kk-KZ" w:eastAsia="zh-CN"/>
              </w:rPr>
              <w:t>«Оригами әлемі»</w:t>
            </w:r>
          </w:p>
          <w:p w14:paraId="1FED670A">
            <w:pPr>
              <w:rPr>
                <w:lang w:val="kk-KZ" w:eastAsia="zh-CN"/>
              </w:rPr>
            </w:pPr>
            <w:r>
              <w:rPr>
                <w:lang w:val="kk-KZ" w:eastAsia="zh-CN"/>
              </w:rPr>
              <w:t>Ұшақ Квадратты үшбұрышқа дәл қосу дағдысын жақсарту.</w:t>
            </w:r>
          </w:p>
          <w:p w14:paraId="7196A1C7">
            <w:pPr>
              <w:rPr>
                <w:lang w:val="kk-KZ" w:eastAsia="zh-CN"/>
              </w:rPr>
            </w:pPr>
            <w:r>
              <w:rPr>
                <w:lang w:val="kk-KZ" w:eastAsia="zh-CN"/>
              </w:rPr>
              <w:t>бүктеу сызықтарын алақанмен басып үтіктеу. Бұрыштарын керісінше жақтарға  бүгуді үйрету.</w:t>
            </w:r>
          </w:p>
          <w:p w14:paraId="3AC94382">
            <w:pPr>
              <w:rPr>
                <w:lang w:val="kk-KZ" w:eastAsia="zh-CN"/>
              </w:rPr>
            </w:pPr>
          </w:p>
          <w:p w14:paraId="562FA193">
            <w:pPr>
              <w:rPr>
                <w:lang w:val="kk-KZ" w:eastAsia="zh-CN"/>
              </w:rPr>
            </w:pPr>
          </w:p>
        </w:tc>
        <w:tc>
          <w:tcPr>
            <w:tcW w:w="2743" w:type="dxa"/>
            <w:gridSpan w:val="2"/>
          </w:tcPr>
          <w:p w14:paraId="7C566BF3">
            <w:pPr>
              <w:rPr>
                <w:lang w:val="kk-KZ" w:eastAsia="zh-CN"/>
              </w:rPr>
            </w:pPr>
            <w:r>
              <w:rPr>
                <w:lang w:val="kk-KZ" w:eastAsia="zh-CN"/>
              </w:rPr>
              <w:t>Үстел үсті ойыны: «Ұлттық құндылықтар»</w:t>
            </w:r>
          </w:p>
          <w:p w14:paraId="1A784A88">
            <w:pPr>
              <w:rPr>
                <w:lang w:val="kk-KZ" w:eastAsia="zh-CN"/>
              </w:rPr>
            </w:pPr>
            <w:r>
              <w:rPr>
                <w:lang w:val="kk-KZ" w:eastAsia="zh-CN"/>
              </w:rPr>
              <w:t>Міндеттері: қазақ халқының ұлттық құндылықтарын білуге дағдыландыру;</w:t>
            </w:r>
          </w:p>
          <w:p w14:paraId="13D0039F">
            <w:pPr>
              <w:rPr>
                <w:lang w:val="kk-KZ" w:eastAsia="zh-CN"/>
              </w:rPr>
            </w:pPr>
            <w:r>
              <w:rPr>
                <w:lang w:val="kk-KZ" w:eastAsia="zh-CN"/>
              </w:rPr>
              <w:t>1-10ға дейінгі сандарды санау дағдыларын қалыптастыру;</w:t>
            </w:r>
          </w:p>
          <w:p w14:paraId="2E27B7CA">
            <w:pPr>
              <w:rPr>
                <w:lang w:val="kk-KZ" w:eastAsia="zh-CN"/>
              </w:rPr>
            </w:pPr>
            <w:r>
              <w:rPr>
                <w:lang w:val="kk-KZ" w:eastAsia="zh-CN"/>
              </w:rPr>
              <w:t>Дыбыс белгілерін ажырата алу дағдыларын қалыптастыру</w:t>
            </w:r>
          </w:p>
          <w:p w14:paraId="44C28FBB">
            <w:pPr>
              <w:rPr>
                <w:lang w:val="kk-KZ" w:eastAsia="zh-CN"/>
              </w:rPr>
            </w:pPr>
          </w:p>
        </w:tc>
        <w:tc>
          <w:tcPr>
            <w:tcW w:w="2552" w:type="dxa"/>
          </w:tcPr>
          <w:p w14:paraId="7710E07B">
            <w:pPr>
              <w:rPr>
                <w:lang w:val="kk-KZ" w:eastAsia="zh-CN"/>
              </w:rPr>
            </w:pPr>
            <w:r>
              <w:rPr>
                <w:lang w:val="kk-KZ" w:eastAsia="zh-CN"/>
              </w:rPr>
              <w:t>«Қолғап»</w:t>
            </w:r>
          </w:p>
          <w:p w14:paraId="5D80CFEF">
            <w:pPr>
              <w:rPr>
                <w:lang w:val="kk-KZ" w:eastAsia="zh-CN"/>
              </w:rPr>
            </w:pPr>
            <w:r>
              <w:rPr>
                <w:lang w:val="kk-KZ" w:eastAsia="zh-CN"/>
              </w:rPr>
              <w:t xml:space="preserve">Мақсаты: Қазақ халқының ұлттық киімдері мен заттары </w:t>
            </w:r>
          </w:p>
          <w:p w14:paraId="31B5EA67">
            <w:pPr>
              <w:rPr>
                <w:lang w:val="kk-KZ" w:eastAsia="zh-CN"/>
              </w:rPr>
            </w:pPr>
            <w:r>
              <w:rPr>
                <w:lang w:val="kk-KZ" w:eastAsia="zh-CN"/>
              </w:rPr>
              <w:t>туралы білімдерін кеңейту. Ою-өрнекті қолдана отырып қолғапты сәндеуге үйрету.</w:t>
            </w:r>
          </w:p>
        </w:tc>
      </w:tr>
      <w:tr w14:paraId="783D3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Pr>
          <w:p w14:paraId="10DE6AC4">
            <w:pPr>
              <w:rPr>
                <w:lang w:val="kk-KZ" w:eastAsia="zh-CN"/>
              </w:rPr>
            </w:pPr>
            <w:r>
              <w:rPr>
                <w:lang w:val="kk-KZ" w:eastAsia="zh-CN"/>
              </w:rPr>
              <w:t>Балалармен жеке жұмыс</w:t>
            </w:r>
          </w:p>
        </w:tc>
        <w:tc>
          <w:tcPr>
            <w:tcW w:w="2218" w:type="dxa"/>
          </w:tcPr>
          <w:p w14:paraId="3FB2A264">
            <w:pPr>
              <w:rPr>
                <w:lang w:val="kk-KZ" w:eastAsia="zh-CN"/>
              </w:rPr>
            </w:pPr>
            <w:r>
              <w:rPr>
                <w:lang w:val="kk-KZ" w:eastAsia="zh-CN"/>
              </w:rPr>
              <w:t>Сағынғали Қобыландыға апта күндерін,айларды  реттілікпен атауға дағдыландыпру</w:t>
            </w:r>
          </w:p>
        </w:tc>
        <w:tc>
          <w:tcPr>
            <w:tcW w:w="2693" w:type="dxa"/>
            <w:gridSpan w:val="2"/>
          </w:tcPr>
          <w:p w14:paraId="430CB137">
            <w:pPr>
              <w:rPr>
                <w:lang w:val="kk-KZ" w:eastAsia="zh-CN"/>
              </w:rPr>
            </w:pPr>
            <w:r>
              <w:rPr>
                <w:lang w:val="kk-KZ" w:eastAsia="zh-CN"/>
              </w:rPr>
              <w:t>Дархан Раянаға жыл мезгілдері бойынша айларды реттілікпен атауға дағдыландыру.</w:t>
            </w:r>
          </w:p>
        </w:tc>
        <w:tc>
          <w:tcPr>
            <w:tcW w:w="2552" w:type="dxa"/>
            <w:gridSpan w:val="3"/>
          </w:tcPr>
          <w:p w14:paraId="58F7717B">
            <w:pPr>
              <w:rPr>
                <w:lang w:val="kk-KZ" w:eastAsia="zh-CN"/>
              </w:rPr>
            </w:pPr>
            <w:r>
              <w:rPr>
                <w:lang w:val="kk-KZ" w:eastAsia="zh-CN"/>
              </w:rPr>
              <w:t>Нұрбергенұлы Арматқа 10-ға дейін тура және  кері қарай санауды дағдыландыру .</w:t>
            </w:r>
          </w:p>
        </w:tc>
        <w:tc>
          <w:tcPr>
            <w:tcW w:w="2743" w:type="dxa"/>
            <w:gridSpan w:val="2"/>
          </w:tcPr>
          <w:p w14:paraId="27C9681B">
            <w:pPr>
              <w:rPr>
                <w:lang w:val="kk-KZ" w:eastAsia="zh-CN"/>
              </w:rPr>
            </w:pPr>
            <w:r>
              <w:rPr>
                <w:lang w:val="kk-KZ" w:eastAsia="zh-CN"/>
              </w:rPr>
              <w:t>Сағынғали Қобыландыға 10-ға дейін тура және  кері қарай санауды дағдыландыру .</w:t>
            </w:r>
          </w:p>
        </w:tc>
        <w:tc>
          <w:tcPr>
            <w:tcW w:w="2552" w:type="dxa"/>
          </w:tcPr>
          <w:p w14:paraId="74ABA747">
            <w:pPr>
              <w:rPr>
                <w:lang w:val="kk-KZ" w:eastAsia="zh-CN"/>
              </w:rPr>
            </w:pPr>
            <w:r>
              <w:rPr>
                <w:lang w:val="kk-KZ" w:eastAsia="zh-CN"/>
              </w:rPr>
              <w:t>Борандық Мұхитқа Өз ойын түсінікті жеткізу және пікірін айту дағдысын қалыптастыру.</w:t>
            </w:r>
          </w:p>
        </w:tc>
      </w:tr>
      <w:tr w14:paraId="45FCA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Pr>
          <w:p w14:paraId="5F4C4994">
            <w:pPr>
              <w:rPr>
                <w:lang w:val="kk-KZ" w:eastAsia="zh-CN"/>
              </w:rPr>
            </w:pPr>
            <w:r>
              <w:rPr>
                <w:lang w:val="kk-KZ" w:eastAsia="zh-CN"/>
              </w:rPr>
              <w:t>Серуенге дайындық</w:t>
            </w:r>
          </w:p>
        </w:tc>
        <w:tc>
          <w:tcPr>
            <w:tcW w:w="12758" w:type="dxa"/>
            <w:gridSpan w:val="9"/>
          </w:tcPr>
          <w:p w14:paraId="0CAF8E8E">
            <w:pPr>
              <w:rPr>
                <w:lang w:val="kk-KZ" w:eastAsia="zh-CN"/>
              </w:rPr>
            </w:pPr>
            <w:r>
              <w:rPr>
                <w:lang w:val="kk-KZ" w:eastAsia="zh-CN"/>
              </w:rPr>
              <w:t>Киіну: Серуенге шығу.</w:t>
            </w:r>
          </w:p>
        </w:tc>
      </w:tr>
      <w:tr w14:paraId="58988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Pr>
          <w:p w14:paraId="1BD83767">
            <w:pPr>
              <w:rPr>
                <w:lang w:val="kk-KZ" w:eastAsia="zh-CN"/>
              </w:rPr>
            </w:pPr>
            <w:r>
              <w:rPr>
                <w:lang w:val="kk-KZ" w:eastAsia="zh-CN"/>
              </w:rPr>
              <w:t>ІІ Серуен</w:t>
            </w:r>
          </w:p>
        </w:tc>
        <w:tc>
          <w:tcPr>
            <w:tcW w:w="2218" w:type="dxa"/>
          </w:tcPr>
          <w:p w14:paraId="50D21B1F">
            <w:pPr>
              <w:rPr>
                <w:lang w:val="kk-KZ"/>
              </w:rPr>
            </w:pPr>
            <w:r>
              <w:rPr>
                <w:lang w:val="kk-KZ"/>
              </w:rPr>
              <w:t xml:space="preserve">                    №23</w:t>
            </w:r>
          </w:p>
          <w:p w14:paraId="276750A6">
            <w:pPr>
              <w:rPr>
                <w:lang w:val="kk-KZ"/>
              </w:rPr>
            </w:pPr>
          </w:p>
        </w:tc>
        <w:tc>
          <w:tcPr>
            <w:tcW w:w="2693" w:type="dxa"/>
            <w:gridSpan w:val="2"/>
          </w:tcPr>
          <w:p w14:paraId="418DC8B8">
            <w:pPr>
              <w:rPr>
                <w:lang w:val="kk-KZ"/>
              </w:rPr>
            </w:pPr>
            <w:r>
              <w:rPr>
                <w:lang w:val="kk-KZ"/>
              </w:rPr>
              <w:t xml:space="preserve">                  №24</w:t>
            </w:r>
          </w:p>
          <w:p w14:paraId="775A2191">
            <w:pPr>
              <w:rPr>
                <w:color w:val="000000"/>
                <w:lang w:val="kk-KZ"/>
              </w:rPr>
            </w:pPr>
            <w:r>
              <w:rPr>
                <w:lang w:val="kk-KZ"/>
              </w:rPr>
              <w:t xml:space="preserve"> </w:t>
            </w:r>
          </w:p>
        </w:tc>
        <w:tc>
          <w:tcPr>
            <w:tcW w:w="2552" w:type="dxa"/>
            <w:gridSpan w:val="3"/>
          </w:tcPr>
          <w:p w14:paraId="57C6B900">
            <w:pPr>
              <w:rPr>
                <w:lang w:val="kk-KZ"/>
              </w:rPr>
            </w:pPr>
            <w:r>
              <w:rPr>
                <w:lang w:val="kk-KZ"/>
              </w:rPr>
              <w:t xml:space="preserve">               №25</w:t>
            </w:r>
          </w:p>
          <w:p w14:paraId="7DB4229E">
            <w:r>
              <w:rPr>
                <w:lang w:val="kk-KZ"/>
              </w:rPr>
              <w:t xml:space="preserve"> </w:t>
            </w:r>
          </w:p>
        </w:tc>
        <w:tc>
          <w:tcPr>
            <w:tcW w:w="2743" w:type="dxa"/>
            <w:gridSpan w:val="2"/>
          </w:tcPr>
          <w:p w14:paraId="02A0FDA4">
            <w:pPr>
              <w:rPr>
                <w:lang w:val="kk-KZ"/>
              </w:rPr>
            </w:pPr>
            <w:r>
              <w:rPr>
                <w:lang w:val="kk-KZ"/>
              </w:rPr>
              <w:t xml:space="preserve">                   №26</w:t>
            </w:r>
          </w:p>
          <w:p w14:paraId="752F21F7">
            <w:pPr>
              <w:rPr>
                <w:lang w:val="kk-KZ"/>
              </w:rPr>
            </w:pPr>
            <w:r>
              <w:rPr>
                <w:lang w:val="kk-KZ"/>
              </w:rPr>
              <w:t xml:space="preserve"> </w:t>
            </w:r>
          </w:p>
        </w:tc>
        <w:tc>
          <w:tcPr>
            <w:tcW w:w="2552" w:type="dxa"/>
          </w:tcPr>
          <w:p w14:paraId="2C36F313">
            <w:pPr>
              <w:rPr>
                <w:lang w:val="kk-KZ"/>
              </w:rPr>
            </w:pPr>
            <w:r>
              <w:rPr>
                <w:lang w:val="kk-KZ"/>
              </w:rPr>
              <w:t xml:space="preserve">                №27</w:t>
            </w:r>
          </w:p>
          <w:p w14:paraId="5317F180">
            <w:pPr>
              <w:rPr>
                <w:color w:val="000000"/>
              </w:rPr>
            </w:pPr>
          </w:p>
        </w:tc>
      </w:tr>
      <w:tr w14:paraId="2A061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Pr>
          <w:p w14:paraId="6F896914">
            <w:pPr>
              <w:rPr>
                <w:lang w:eastAsia="zh-CN"/>
              </w:rPr>
            </w:pPr>
            <w:r>
              <w:rPr>
                <w:lang w:val="kk-KZ" w:eastAsia="zh-CN"/>
              </w:rPr>
              <w:t>Серуеннен оралу</w:t>
            </w:r>
          </w:p>
        </w:tc>
        <w:tc>
          <w:tcPr>
            <w:tcW w:w="12758" w:type="dxa"/>
            <w:gridSpan w:val="9"/>
          </w:tcPr>
          <w:p w14:paraId="05911603">
            <w:pPr>
              <w:rPr>
                <w:lang w:eastAsia="zh-CN"/>
              </w:rPr>
            </w:pPr>
            <w:r>
              <w:rPr>
                <w:lang w:val="kk-KZ" w:eastAsia="ru-RU"/>
              </w:rPr>
              <w:t>Серуеннен оралу. Киімдерін шкафқа жинауға, ұқыпты қоюға баулу.</w:t>
            </w:r>
          </w:p>
        </w:tc>
      </w:tr>
      <w:tr w14:paraId="0389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restart"/>
          </w:tcPr>
          <w:p w14:paraId="2096E06D">
            <w:pPr>
              <w:rPr>
                <w:lang w:eastAsia="zh-CN"/>
              </w:rPr>
            </w:pPr>
            <w:r>
              <w:rPr>
                <w:lang w:val="kk-KZ" w:eastAsia="zh-CN"/>
              </w:rPr>
              <w:t>Балалардың үйге қайтуы</w:t>
            </w:r>
          </w:p>
          <w:p w14:paraId="7851051D">
            <w:pPr>
              <w:rPr>
                <w:lang w:val="kk-KZ" w:eastAsia="zh-CN"/>
              </w:rPr>
            </w:pPr>
            <w:r>
              <w:rPr>
                <w:lang w:val="kk-KZ" w:eastAsia="zh-CN"/>
              </w:rPr>
              <w:t>Ата-аналармен әңгімелесу</w:t>
            </w:r>
          </w:p>
        </w:tc>
        <w:tc>
          <w:tcPr>
            <w:tcW w:w="12758" w:type="dxa"/>
            <w:gridSpan w:val="9"/>
          </w:tcPr>
          <w:p w14:paraId="573E13C8">
            <w:pPr>
              <w:rPr>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0253F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continue"/>
          </w:tcPr>
          <w:p w14:paraId="656D0E97">
            <w:pPr>
              <w:rPr>
                <w:lang w:val="kk-KZ" w:eastAsia="zh-CN"/>
              </w:rPr>
            </w:pPr>
          </w:p>
        </w:tc>
        <w:tc>
          <w:tcPr>
            <w:tcW w:w="2218" w:type="dxa"/>
          </w:tcPr>
          <w:p w14:paraId="553C15E4">
            <w:pPr>
              <w:rPr>
                <w:color w:val="000000"/>
                <w:lang w:val="kk-KZ" w:eastAsia="ru-RU"/>
              </w:rPr>
            </w:pPr>
            <w:r>
              <w:rPr>
                <w:color w:val="000000"/>
                <w:lang w:val="kk-KZ" w:eastAsia="ru-RU"/>
              </w:rPr>
              <w:t xml:space="preserve"> Балаларға Отан, туған жер турады мақал-мәтел жаттатуларын сұрау.</w:t>
            </w:r>
          </w:p>
        </w:tc>
        <w:tc>
          <w:tcPr>
            <w:tcW w:w="2693" w:type="dxa"/>
            <w:gridSpan w:val="2"/>
          </w:tcPr>
          <w:p w14:paraId="7D20BFF7">
            <w:pPr>
              <w:rPr>
                <w:color w:val="000000"/>
                <w:lang w:val="kk-KZ" w:eastAsia="ru-RU"/>
              </w:rPr>
            </w:pPr>
            <w:r>
              <w:rPr>
                <w:lang w:val="kk-KZ"/>
              </w:rPr>
              <w:t>«Үйде балаңыздың тәртібі» әнгімеге Расулдың ата-анасын тарту.</w:t>
            </w:r>
          </w:p>
        </w:tc>
        <w:tc>
          <w:tcPr>
            <w:tcW w:w="2552" w:type="dxa"/>
            <w:gridSpan w:val="3"/>
          </w:tcPr>
          <w:p w14:paraId="6C715566">
            <w:pPr>
              <w:rPr>
                <w:color w:val="000000"/>
                <w:lang w:val="kk-KZ" w:eastAsia="ru-RU"/>
              </w:rPr>
            </w:pPr>
            <w:r>
              <w:rPr>
                <w:color w:val="000000"/>
                <w:lang w:val="kk-KZ" w:eastAsia="ru-RU"/>
              </w:rPr>
              <w:t>«Балаңызға ертегі оқып бересіз бе?» Әңгімелесу</w:t>
            </w:r>
          </w:p>
        </w:tc>
        <w:tc>
          <w:tcPr>
            <w:tcW w:w="2743" w:type="dxa"/>
            <w:gridSpan w:val="2"/>
          </w:tcPr>
          <w:p w14:paraId="52E60ED5">
            <w:pPr>
              <w:rPr>
                <w:color w:val="000000"/>
                <w:lang w:val="kk-KZ" w:eastAsia="ru-RU"/>
              </w:rPr>
            </w:pPr>
            <w:r>
              <w:rPr>
                <w:lang w:val="kk-KZ"/>
              </w:rPr>
              <w:t>Ата-аналарға балалардың жақсы жақтарын мадақтау</w:t>
            </w:r>
            <w:r>
              <w:rPr>
                <w:color w:val="000000"/>
                <w:lang w:val="kk-KZ" w:eastAsia="ru-RU"/>
              </w:rPr>
              <w:t xml:space="preserve"> </w:t>
            </w:r>
          </w:p>
        </w:tc>
        <w:tc>
          <w:tcPr>
            <w:tcW w:w="2552" w:type="dxa"/>
          </w:tcPr>
          <w:p w14:paraId="5ED3E70E">
            <w:pPr>
              <w:rPr>
                <w:color w:val="000000"/>
                <w:lang w:val="kk-KZ" w:eastAsia="ru-RU"/>
              </w:rPr>
            </w:pPr>
            <w:r>
              <w:rPr>
                <w:lang w:val="kk-KZ"/>
              </w:rPr>
              <w:t>«Демалыста қайда барасыз?» ойларын тыңдау.</w:t>
            </w:r>
          </w:p>
        </w:tc>
      </w:tr>
    </w:tbl>
    <w:p w14:paraId="4E60DD23">
      <w:pPr>
        <w:spacing w:line="0" w:lineRule="atLeast"/>
        <w:contextualSpacing/>
        <w:jc w:val="center"/>
        <w:rPr>
          <w:b/>
          <w:bCs/>
          <w:lang w:val="kk-KZ"/>
        </w:rPr>
      </w:pPr>
      <w:bookmarkStart w:id="23" w:name="_Hlk180261942"/>
    </w:p>
    <w:p w14:paraId="121F0361">
      <w:pPr>
        <w:spacing w:line="0" w:lineRule="atLeast"/>
        <w:contextualSpacing/>
        <w:jc w:val="center"/>
        <w:rPr>
          <w:b/>
          <w:bCs/>
          <w:lang w:val="kk-KZ"/>
        </w:rPr>
      </w:pPr>
    </w:p>
    <w:p w14:paraId="5D45D0FA">
      <w:pPr>
        <w:spacing w:line="0" w:lineRule="atLeast"/>
        <w:contextualSpacing/>
        <w:jc w:val="center"/>
        <w:rPr>
          <w:b/>
          <w:bCs/>
          <w:lang w:val="kk-KZ"/>
        </w:rPr>
      </w:pPr>
    </w:p>
    <w:p w14:paraId="6C00B5CE">
      <w:pPr>
        <w:spacing w:line="0" w:lineRule="atLeast"/>
        <w:contextualSpacing/>
        <w:jc w:val="center"/>
        <w:rPr>
          <w:b/>
          <w:bCs/>
          <w:lang w:val="kk-KZ"/>
        </w:rPr>
      </w:pPr>
    </w:p>
    <w:p w14:paraId="56539EE7">
      <w:pPr>
        <w:spacing w:line="0" w:lineRule="atLeast"/>
        <w:contextualSpacing/>
        <w:jc w:val="center"/>
        <w:rPr>
          <w:b/>
          <w:bCs/>
          <w:lang w:val="kk-KZ"/>
        </w:rPr>
      </w:pPr>
    </w:p>
    <w:p w14:paraId="6C482E2E">
      <w:pPr>
        <w:spacing w:line="0" w:lineRule="atLeast"/>
        <w:contextualSpacing/>
        <w:jc w:val="center"/>
        <w:rPr>
          <w:b/>
          <w:bCs/>
          <w:lang w:val="kk-KZ"/>
        </w:rPr>
      </w:pPr>
    </w:p>
    <w:p w14:paraId="05039ED9">
      <w:pPr>
        <w:spacing w:line="0" w:lineRule="atLeast"/>
        <w:contextualSpacing/>
        <w:jc w:val="center"/>
        <w:rPr>
          <w:b/>
          <w:bCs/>
          <w:lang w:val="kk-KZ"/>
        </w:rPr>
      </w:pPr>
    </w:p>
    <w:p w14:paraId="2BBB0C3F">
      <w:pPr>
        <w:spacing w:line="0" w:lineRule="atLeast"/>
        <w:contextualSpacing/>
        <w:jc w:val="center"/>
        <w:rPr>
          <w:b/>
          <w:bCs/>
          <w:lang w:val="kk-KZ"/>
        </w:rPr>
      </w:pPr>
    </w:p>
    <w:p w14:paraId="21D68C2D">
      <w:pPr>
        <w:spacing w:line="0" w:lineRule="atLeast"/>
        <w:contextualSpacing/>
        <w:jc w:val="center"/>
        <w:rPr>
          <w:b/>
          <w:bCs/>
          <w:lang w:val="kk-KZ"/>
        </w:rPr>
      </w:pPr>
    </w:p>
    <w:p w14:paraId="430578F5">
      <w:pPr>
        <w:spacing w:line="0" w:lineRule="atLeast"/>
        <w:contextualSpacing/>
        <w:jc w:val="center"/>
        <w:rPr>
          <w:b/>
          <w:bCs/>
          <w:lang w:val="kk-KZ"/>
        </w:rPr>
      </w:pPr>
    </w:p>
    <w:p w14:paraId="112BC2D9">
      <w:pPr>
        <w:spacing w:line="0" w:lineRule="atLeast"/>
        <w:contextualSpacing/>
        <w:jc w:val="center"/>
        <w:rPr>
          <w:b/>
          <w:bCs/>
          <w:lang w:val="kk-KZ"/>
        </w:rPr>
      </w:pPr>
      <w:r>
        <w:rPr>
          <w:b/>
          <w:bCs/>
          <w:lang w:val="kk-KZ"/>
        </w:rPr>
        <w:t>Тәрбиелеу - білім беру процесінің циклограммасы</w:t>
      </w:r>
    </w:p>
    <w:p w14:paraId="56DEBA19">
      <w:pPr>
        <w:spacing w:line="0" w:lineRule="atLeast"/>
        <w:contextualSpacing/>
        <w:jc w:val="center"/>
        <w:rPr>
          <w:b/>
          <w:bCs/>
          <w:lang w:val="kk-KZ"/>
        </w:rPr>
      </w:pPr>
      <w:r>
        <w:rPr>
          <w:b/>
          <w:bCs/>
          <w:lang w:val="kk-KZ"/>
        </w:rPr>
        <w:t>Жасампаздық  және  жаңашылдық  айы</w:t>
      </w:r>
    </w:p>
    <w:p w14:paraId="399644EC">
      <w:pPr>
        <w:spacing w:line="0" w:lineRule="atLeast"/>
        <w:contextualSpacing/>
        <w:jc w:val="center"/>
        <w:rPr>
          <w:b/>
          <w:bCs/>
          <w:lang w:val="kk-KZ"/>
        </w:rPr>
      </w:pPr>
    </w:p>
    <w:p w14:paraId="388DF9E0">
      <w:pPr>
        <w:jc w:val="right"/>
        <w:rPr>
          <w:b/>
          <w:bCs/>
          <w:sz w:val="22"/>
          <w:szCs w:val="22"/>
          <w:lang w:val="kk-KZ"/>
        </w:rPr>
      </w:pPr>
      <w:r>
        <w:rPr>
          <w:i/>
          <w:iCs/>
          <w:lang w:val="kk-KZ"/>
        </w:rPr>
        <w:t>«Жаңашылдық – заман  талабы»</w:t>
      </w:r>
      <w:bookmarkEnd w:id="23"/>
    </w:p>
    <w:p w14:paraId="39B7D833">
      <w:pPr>
        <w:rPr>
          <w:sz w:val="22"/>
          <w:szCs w:val="22"/>
          <w:lang w:val="kk-KZ"/>
        </w:rPr>
      </w:pPr>
    </w:p>
    <w:p w14:paraId="5CEDDD7D">
      <w:pPr>
        <w:rPr>
          <w:sz w:val="22"/>
          <w:szCs w:val="22"/>
          <w:lang w:val="kk-KZ"/>
        </w:rPr>
      </w:pPr>
      <w:r>
        <w:rPr>
          <w:b/>
          <w:bCs/>
          <w:sz w:val="22"/>
          <w:szCs w:val="22"/>
          <w:lang w:val="kk-KZ"/>
        </w:rPr>
        <w:t>Топ: Бәйтерек мектепалды даярлық  тобы</w:t>
      </w:r>
    </w:p>
    <w:p w14:paraId="2C56F0C2">
      <w:pPr>
        <w:rPr>
          <w:sz w:val="22"/>
          <w:szCs w:val="22"/>
          <w:lang w:val="kk-KZ"/>
        </w:rPr>
      </w:pPr>
      <w:r>
        <w:rPr>
          <w:b/>
          <w:bCs/>
          <w:sz w:val="22"/>
          <w:szCs w:val="22"/>
          <w:lang w:val="kk-KZ"/>
        </w:rPr>
        <w:t>Балалардың жасы:</w:t>
      </w:r>
      <w:r>
        <w:rPr>
          <w:sz w:val="22"/>
          <w:szCs w:val="22"/>
          <w:lang w:val="kk-KZ"/>
        </w:rPr>
        <w:t xml:space="preserve"> 5  жас</w:t>
      </w:r>
    </w:p>
    <w:p w14:paraId="1E5F0EFB">
      <w:pPr>
        <w:rPr>
          <w:sz w:val="22"/>
          <w:szCs w:val="22"/>
          <w:lang w:val="kk-KZ"/>
        </w:rPr>
      </w:pPr>
      <w:r>
        <w:rPr>
          <w:b/>
          <w:bCs/>
          <w:sz w:val="22"/>
          <w:szCs w:val="22"/>
          <w:lang w:val="kk-KZ"/>
        </w:rPr>
        <w:t>Жоспардың құрылу кезеңі:</w:t>
      </w:r>
      <w:r>
        <w:rPr>
          <w:sz w:val="22"/>
          <w:szCs w:val="22"/>
          <w:lang w:val="kk-KZ"/>
        </w:rPr>
        <w:t xml:space="preserve"> 24 – 28  ақпан  2025  жыл  </w:t>
      </w:r>
    </w:p>
    <w:p w14:paraId="67EFCACB">
      <w:pPr>
        <w:rPr>
          <w:sz w:val="22"/>
          <w:szCs w:val="22"/>
          <w:lang w:val="kk-KZ"/>
        </w:rPr>
      </w:pPr>
    </w:p>
    <w:tbl>
      <w:tblPr>
        <w:tblStyle w:val="17"/>
        <w:tblW w:w="5258" w:type="pct"/>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8"/>
        <w:gridCol w:w="2739"/>
        <w:gridCol w:w="2887"/>
        <w:gridCol w:w="2890"/>
        <w:gridCol w:w="3041"/>
        <w:gridCol w:w="2736"/>
      </w:tblGrid>
      <w:tr w14:paraId="51905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pct"/>
          </w:tcPr>
          <w:p w14:paraId="7970D38E">
            <w:pPr>
              <w:autoSpaceDE w:val="0"/>
              <w:autoSpaceDN w:val="0"/>
              <w:adjustRightInd w:val="0"/>
              <w:rPr>
                <w:b/>
                <w:bCs/>
                <w:sz w:val="20"/>
                <w:szCs w:val="20"/>
                <w:lang w:val="kk-KZ"/>
              </w:rPr>
            </w:pPr>
            <w:r>
              <w:rPr>
                <w:b/>
                <w:bCs/>
                <w:color w:val="000000"/>
                <w:sz w:val="20"/>
                <w:szCs w:val="20"/>
                <w:lang w:val="kk-KZ"/>
              </w:rPr>
              <w:t>Күн тәртібінің үлгісі</w:t>
            </w:r>
          </w:p>
        </w:tc>
        <w:tc>
          <w:tcPr>
            <w:tcW w:w="834" w:type="pct"/>
          </w:tcPr>
          <w:p w14:paraId="7870E4E5">
            <w:pPr>
              <w:autoSpaceDE w:val="0"/>
              <w:autoSpaceDN w:val="0"/>
              <w:adjustRightInd w:val="0"/>
              <w:rPr>
                <w:b/>
                <w:bCs/>
                <w:sz w:val="20"/>
                <w:szCs w:val="20"/>
                <w:lang w:val="kk-KZ"/>
              </w:rPr>
            </w:pPr>
            <w:r>
              <w:rPr>
                <w:b/>
                <w:bCs/>
                <w:color w:val="000000"/>
                <w:sz w:val="20"/>
                <w:szCs w:val="20"/>
                <w:lang w:val="kk-KZ"/>
              </w:rPr>
              <w:t>Дүйсенбі</w:t>
            </w:r>
          </w:p>
        </w:tc>
        <w:tc>
          <w:tcPr>
            <w:tcW w:w="879" w:type="pct"/>
          </w:tcPr>
          <w:p w14:paraId="1E0A1E34">
            <w:pPr>
              <w:autoSpaceDE w:val="0"/>
              <w:autoSpaceDN w:val="0"/>
              <w:adjustRightInd w:val="0"/>
              <w:rPr>
                <w:b/>
                <w:bCs/>
                <w:sz w:val="20"/>
                <w:szCs w:val="20"/>
                <w:lang w:val="kk-KZ"/>
              </w:rPr>
            </w:pPr>
            <w:r>
              <w:rPr>
                <w:b/>
                <w:bCs/>
                <w:color w:val="000000"/>
                <w:sz w:val="20"/>
                <w:szCs w:val="20"/>
                <w:lang w:val="kk-KZ"/>
              </w:rPr>
              <w:t>Сейсенбі</w:t>
            </w:r>
          </w:p>
        </w:tc>
        <w:tc>
          <w:tcPr>
            <w:tcW w:w="880" w:type="pct"/>
          </w:tcPr>
          <w:p w14:paraId="6E5DA48A">
            <w:pPr>
              <w:autoSpaceDE w:val="0"/>
              <w:autoSpaceDN w:val="0"/>
              <w:adjustRightInd w:val="0"/>
              <w:rPr>
                <w:b/>
                <w:bCs/>
                <w:sz w:val="20"/>
                <w:szCs w:val="20"/>
                <w:lang w:val="kk-KZ"/>
              </w:rPr>
            </w:pPr>
            <w:r>
              <w:rPr>
                <w:b/>
                <w:bCs/>
                <w:color w:val="000000"/>
                <w:sz w:val="20"/>
                <w:szCs w:val="20"/>
                <w:lang w:val="kk-KZ"/>
              </w:rPr>
              <w:t>Сәрсенбі</w:t>
            </w:r>
          </w:p>
        </w:tc>
        <w:tc>
          <w:tcPr>
            <w:tcW w:w="926" w:type="pct"/>
          </w:tcPr>
          <w:p w14:paraId="197E3500">
            <w:pPr>
              <w:autoSpaceDE w:val="0"/>
              <w:autoSpaceDN w:val="0"/>
              <w:adjustRightInd w:val="0"/>
              <w:rPr>
                <w:b/>
                <w:bCs/>
                <w:sz w:val="20"/>
                <w:szCs w:val="20"/>
                <w:lang w:val="kk-KZ"/>
              </w:rPr>
            </w:pPr>
            <w:r>
              <w:rPr>
                <w:b/>
                <w:bCs/>
                <w:color w:val="000000"/>
                <w:sz w:val="20"/>
                <w:szCs w:val="20"/>
                <w:lang w:val="kk-KZ"/>
              </w:rPr>
              <w:t>Бейсенбі</w:t>
            </w:r>
          </w:p>
        </w:tc>
        <w:tc>
          <w:tcPr>
            <w:tcW w:w="833" w:type="pct"/>
          </w:tcPr>
          <w:p w14:paraId="10275FBC">
            <w:pPr>
              <w:autoSpaceDE w:val="0"/>
              <w:autoSpaceDN w:val="0"/>
              <w:adjustRightInd w:val="0"/>
              <w:rPr>
                <w:b/>
                <w:bCs/>
                <w:sz w:val="20"/>
                <w:szCs w:val="20"/>
                <w:lang w:val="kk-KZ"/>
              </w:rPr>
            </w:pPr>
            <w:r>
              <w:rPr>
                <w:b/>
                <w:bCs/>
                <w:color w:val="000000"/>
                <w:sz w:val="20"/>
                <w:szCs w:val="20"/>
                <w:lang w:val="kk-KZ"/>
              </w:rPr>
              <w:t>Жұма</w:t>
            </w:r>
          </w:p>
        </w:tc>
      </w:tr>
      <w:tr w14:paraId="5B393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pct"/>
            <w:vMerge w:val="restart"/>
          </w:tcPr>
          <w:p w14:paraId="750F34CA">
            <w:pPr>
              <w:autoSpaceDE w:val="0"/>
              <w:autoSpaceDN w:val="0"/>
              <w:adjustRightInd w:val="0"/>
              <w:rPr>
                <w:b/>
                <w:bCs/>
                <w:color w:val="000000"/>
                <w:sz w:val="20"/>
                <w:szCs w:val="20"/>
                <w:lang w:val="kk-KZ"/>
              </w:rPr>
            </w:pPr>
            <w:r>
              <w:rPr>
                <w:b/>
                <w:color w:val="000000"/>
                <w:sz w:val="20"/>
                <w:szCs w:val="20"/>
                <w:lang w:val="kk-KZ"/>
              </w:rPr>
              <w:t>Балаларды қабылдау</w:t>
            </w:r>
          </w:p>
        </w:tc>
        <w:tc>
          <w:tcPr>
            <w:tcW w:w="4352" w:type="pct"/>
            <w:gridSpan w:val="5"/>
          </w:tcPr>
          <w:p w14:paraId="7D2F67AD">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1EA948C4">
            <w:pPr>
              <w:widowControl w:val="0"/>
              <w:rPr>
                <w:rFonts w:eastAsia="XMPQM+TimesNewRomanPSMT"/>
                <w:bCs/>
                <w:color w:val="000000"/>
                <w:kern w:val="2"/>
                <w:lang w:val="kk-KZ"/>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p w14:paraId="564CCBF4">
            <w:pPr>
              <w:autoSpaceDE w:val="0"/>
              <w:autoSpaceDN w:val="0"/>
              <w:adjustRightInd w:val="0"/>
              <w:rPr>
                <w:b/>
                <w:bCs/>
                <w:color w:val="000000"/>
                <w:sz w:val="20"/>
                <w:szCs w:val="20"/>
                <w:lang w:val="kk-KZ"/>
              </w:rPr>
            </w:pPr>
          </w:p>
        </w:tc>
      </w:tr>
      <w:tr w14:paraId="6CE43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pct"/>
            <w:vMerge w:val="continue"/>
          </w:tcPr>
          <w:p w14:paraId="2A4FA16F">
            <w:pPr>
              <w:autoSpaceDE w:val="0"/>
              <w:autoSpaceDN w:val="0"/>
              <w:adjustRightInd w:val="0"/>
              <w:rPr>
                <w:b/>
                <w:color w:val="000000"/>
                <w:sz w:val="20"/>
                <w:szCs w:val="20"/>
                <w:lang w:val="kk-KZ"/>
              </w:rPr>
            </w:pPr>
          </w:p>
        </w:tc>
        <w:tc>
          <w:tcPr>
            <w:tcW w:w="834" w:type="pct"/>
          </w:tcPr>
          <w:p w14:paraId="4BF0D8A5">
            <w:pPr>
              <w:rPr>
                <w:sz w:val="20"/>
                <w:szCs w:val="20"/>
                <w:lang w:val="kk-KZ"/>
              </w:rPr>
            </w:pPr>
            <w:r>
              <w:rPr>
                <w:color w:val="000000"/>
                <w:sz w:val="20"/>
                <w:szCs w:val="20"/>
                <w:lang w:val="kk-KZ"/>
              </w:rPr>
              <w:t>Балаларды жақсы көңіл күймен қарсы алу.</w:t>
            </w:r>
            <w:r>
              <w:rPr>
                <w:sz w:val="20"/>
                <w:szCs w:val="20"/>
                <w:lang w:val="kk-KZ"/>
              </w:rPr>
              <w:t xml:space="preserve"> </w:t>
            </w:r>
          </w:p>
          <w:p w14:paraId="71B40A0E">
            <w:pPr>
              <w:rPr>
                <w:b/>
                <w:sz w:val="20"/>
                <w:szCs w:val="20"/>
                <w:lang w:val="kk-KZ"/>
              </w:rPr>
            </w:pPr>
            <w:r>
              <w:rPr>
                <w:b/>
                <w:sz w:val="20"/>
                <w:szCs w:val="20"/>
                <w:lang w:val="kk-KZ"/>
              </w:rPr>
              <w:t>«Қарша қыздың сүйікті достары: ит, мысық»</w:t>
            </w:r>
          </w:p>
          <w:p w14:paraId="22F2AC4E">
            <w:pPr>
              <w:rPr>
                <w:color w:val="000000"/>
                <w:sz w:val="20"/>
                <w:szCs w:val="20"/>
                <w:lang w:val="kk-KZ"/>
              </w:rPr>
            </w:pPr>
            <w:r>
              <w:rPr>
                <w:color w:val="000000"/>
                <w:sz w:val="20"/>
                <w:szCs w:val="20"/>
                <w:lang w:val="kk-KZ"/>
              </w:rPr>
              <w:t>Мақсаты</w:t>
            </w:r>
            <w:r>
              <w:rPr>
                <w:b/>
                <w:color w:val="000000"/>
                <w:sz w:val="20"/>
                <w:szCs w:val="20"/>
                <w:lang w:val="kk-KZ"/>
              </w:rPr>
              <w:t xml:space="preserve">: </w:t>
            </w:r>
            <w:r>
              <w:rPr>
                <w:color w:val="000000"/>
                <w:sz w:val="20"/>
                <w:szCs w:val="20"/>
                <w:lang w:val="kk-KZ"/>
              </w:rPr>
              <w:t xml:space="preserve">Балаларға қыс мезгілі туралы түсінік беру. Қар және оның пайдасы туралы түсіндіру. </w:t>
            </w:r>
          </w:p>
          <w:p w14:paraId="52C8F17E">
            <w:pPr>
              <w:rPr>
                <w:b/>
                <w:color w:val="000000"/>
                <w:sz w:val="20"/>
                <w:szCs w:val="20"/>
                <w:lang w:val="kk-KZ"/>
              </w:rPr>
            </w:pPr>
            <w:r>
              <w:rPr>
                <w:b/>
                <w:color w:val="000000"/>
                <w:sz w:val="20"/>
                <w:szCs w:val="20"/>
                <w:lang w:val="kk-KZ"/>
              </w:rPr>
              <w:t>(сурет салу)</w:t>
            </w:r>
          </w:p>
          <w:p w14:paraId="01E561B8">
            <w:pPr>
              <w:pStyle w:val="18"/>
              <w:rPr>
                <w:rFonts w:ascii="Times New Roman" w:hAnsi="Times New Roman"/>
                <w:b/>
                <w:color w:val="000000"/>
                <w:sz w:val="20"/>
                <w:szCs w:val="20"/>
                <w:lang w:val="kk-KZ"/>
              </w:rPr>
            </w:pPr>
            <w:r>
              <w:rPr>
                <w:rFonts w:ascii="Times New Roman" w:hAnsi="Times New Roman"/>
                <w:bCs/>
                <w:color w:val="000000"/>
                <w:sz w:val="20"/>
                <w:szCs w:val="20"/>
                <w:lang w:val="kk-KZ"/>
              </w:rPr>
              <w:t>Шығармашылық іс әрекет, бейнелеу  іс-әрекеті</w:t>
            </w:r>
          </w:p>
        </w:tc>
        <w:tc>
          <w:tcPr>
            <w:tcW w:w="879" w:type="pct"/>
          </w:tcPr>
          <w:p w14:paraId="57E27562">
            <w:pPr>
              <w:rPr>
                <w:rFonts w:eastAsia="Calibri"/>
                <w:b/>
                <w:sz w:val="20"/>
                <w:szCs w:val="20"/>
                <w:lang w:val="kk-KZ"/>
              </w:rPr>
            </w:pPr>
            <w:r>
              <w:rPr>
                <w:rFonts w:eastAsia="Calibri"/>
                <w:b/>
                <w:sz w:val="20"/>
                <w:szCs w:val="20"/>
                <w:lang w:val="kk-KZ"/>
              </w:rPr>
              <w:t>Дидактикалық  ойын:</w:t>
            </w:r>
          </w:p>
          <w:p w14:paraId="25BE0A85">
            <w:pPr>
              <w:rPr>
                <w:rFonts w:eastAsia="Calibri"/>
                <w:b/>
                <w:sz w:val="20"/>
                <w:szCs w:val="20"/>
                <w:lang w:val="kk-KZ"/>
              </w:rPr>
            </w:pPr>
            <w:r>
              <w:rPr>
                <w:rFonts w:eastAsia="Calibri"/>
                <w:b/>
                <w:bCs/>
                <w:sz w:val="20"/>
                <w:szCs w:val="20"/>
                <w:lang w:val="kk-KZ"/>
              </w:rPr>
              <w:t xml:space="preserve">«Не жетпейді?» </w:t>
            </w:r>
          </w:p>
          <w:p w14:paraId="06A6599A">
            <w:pPr>
              <w:rPr>
                <w:sz w:val="20"/>
                <w:szCs w:val="20"/>
                <w:lang w:val="kk-KZ" w:eastAsia="ru-RU"/>
              </w:rPr>
            </w:pPr>
            <w:r>
              <w:rPr>
                <w:sz w:val="20"/>
                <w:szCs w:val="20"/>
                <w:lang w:val="kk-KZ" w:eastAsia="ru-RU"/>
              </w:rPr>
              <w:t>Мақсаты: Жиһаздың бір бөлшегі жетпейтін  суреттерді көрсететіп, себебін, қалай күту керектігін түсіндіру.</w:t>
            </w:r>
          </w:p>
          <w:p w14:paraId="36C80EC9">
            <w:pPr>
              <w:rPr>
                <w:b/>
                <w:color w:val="000000"/>
                <w:sz w:val="20"/>
                <w:szCs w:val="20"/>
                <w:lang w:val="kk-KZ"/>
              </w:rPr>
            </w:pPr>
          </w:p>
        </w:tc>
        <w:tc>
          <w:tcPr>
            <w:tcW w:w="880" w:type="pct"/>
          </w:tcPr>
          <w:p w14:paraId="33EC0472">
            <w:pPr>
              <w:rPr>
                <w:b/>
                <w:sz w:val="20"/>
                <w:szCs w:val="20"/>
                <w:lang w:val="kk-KZ" w:eastAsia="ru-RU"/>
              </w:rPr>
            </w:pPr>
            <w:r>
              <w:rPr>
                <w:b/>
                <w:sz w:val="20"/>
                <w:szCs w:val="20"/>
                <w:lang w:val="kk-KZ" w:eastAsia="ru-RU"/>
              </w:rPr>
              <w:t xml:space="preserve">«Жұбын тап» ойыны: </w:t>
            </w:r>
          </w:p>
          <w:p w14:paraId="00735193">
            <w:pPr>
              <w:rPr>
                <w:color w:val="000000"/>
                <w:sz w:val="20"/>
                <w:szCs w:val="20"/>
                <w:lang w:val="kk-KZ"/>
              </w:rPr>
            </w:pPr>
            <w:r>
              <w:rPr>
                <w:sz w:val="20"/>
                <w:szCs w:val="20"/>
                <w:lang w:val="kk-KZ" w:eastAsia="ru-RU"/>
              </w:rPr>
              <w:t>Мақсаты:</w:t>
            </w:r>
            <w:r>
              <w:rPr>
                <w:b/>
                <w:sz w:val="20"/>
                <w:szCs w:val="20"/>
                <w:lang w:val="kk-KZ" w:eastAsia="ru-RU"/>
              </w:rPr>
              <w:t xml:space="preserve"> </w:t>
            </w:r>
            <w:r>
              <w:rPr>
                <w:rFonts w:eastAsia="Calibri"/>
                <w:sz w:val="20"/>
                <w:szCs w:val="20"/>
                <w:lang w:val="kk-KZ" w:eastAsia="ru-RU"/>
              </w:rPr>
              <w:t>Ұйымшылдықпен, шығармашылықпен ойлана ойнай білуге үйрену.</w:t>
            </w:r>
          </w:p>
          <w:p w14:paraId="630D24CE">
            <w:pPr>
              <w:pStyle w:val="18"/>
              <w:rPr>
                <w:rFonts w:ascii="Times New Roman" w:hAnsi="Times New Roman"/>
                <w:b/>
                <w:sz w:val="20"/>
                <w:szCs w:val="20"/>
                <w:lang w:val="kk-KZ"/>
              </w:rPr>
            </w:pPr>
            <w:r>
              <w:rPr>
                <w:rFonts w:ascii="Times New Roman" w:hAnsi="Times New Roman"/>
                <w:b/>
                <w:sz w:val="20"/>
                <w:szCs w:val="20"/>
                <w:lang w:val="kk-KZ"/>
              </w:rPr>
              <w:t>(сөйлеуді дамыту)</w:t>
            </w:r>
          </w:p>
          <w:p w14:paraId="0A49D9B8">
            <w:pPr>
              <w:rPr>
                <w:rFonts w:eastAsia="Calibri"/>
                <w:sz w:val="20"/>
                <w:szCs w:val="20"/>
                <w:lang w:val="kk-KZ"/>
              </w:rPr>
            </w:pPr>
            <w:r>
              <w:rPr>
                <w:rFonts w:eastAsia="Calibri"/>
                <w:sz w:val="20"/>
                <w:szCs w:val="20"/>
                <w:lang w:val="kk-KZ"/>
              </w:rPr>
              <w:t>Қарым- қатынас</w:t>
            </w:r>
          </w:p>
          <w:p w14:paraId="4E320F7B">
            <w:pPr>
              <w:pStyle w:val="18"/>
              <w:rPr>
                <w:rFonts w:ascii="Times New Roman" w:hAnsi="Times New Roman"/>
                <w:b/>
                <w:sz w:val="20"/>
                <w:szCs w:val="20"/>
                <w:lang w:val="kk-KZ"/>
              </w:rPr>
            </w:pPr>
            <w:r>
              <w:rPr>
                <w:rFonts w:ascii="Times New Roman" w:hAnsi="Times New Roman"/>
                <w:sz w:val="20"/>
                <w:szCs w:val="20"/>
                <w:lang w:val="kk-KZ"/>
              </w:rPr>
              <w:t xml:space="preserve"> іс –әрекеті</w:t>
            </w:r>
          </w:p>
          <w:p w14:paraId="7188BEE4">
            <w:pPr>
              <w:rPr>
                <w:b/>
                <w:color w:val="000000"/>
                <w:sz w:val="20"/>
                <w:szCs w:val="20"/>
                <w:lang w:val="kk-KZ"/>
              </w:rPr>
            </w:pPr>
          </w:p>
        </w:tc>
        <w:tc>
          <w:tcPr>
            <w:tcW w:w="926" w:type="pct"/>
          </w:tcPr>
          <w:p w14:paraId="26102F89">
            <w:pPr>
              <w:pBdr>
                <w:top w:val="none" w:color="auto" w:sz="0" w:space="0"/>
                <w:left w:val="none" w:color="auto" w:sz="0" w:space="0"/>
                <w:bottom w:val="none" w:color="auto" w:sz="0" w:space="0"/>
                <w:right w:val="none" w:color="auto" w:sz="0" w:space="0"/>
                <w:between w:val="none" w:color="auto" w:sz="0" w:space="0"/>
              </w:pBdr>
              <w:rPr>
                <w:color w:val="000000"/>
                <w:sz w:val="20"/>
                <w:szCs w:val="20"/>
                <w:lang w:val="kk-KZ" w:eastAsia="kk-KZ"/>
              </w:rPr>
            </w:pPr>
            <w:r>
              <w:rPr>
                <w:b/>
                <w:color w:val="000000"/>
                <w:sz w:val="20"/>
                <w:szCs w:val="20"/>
                <w:lang w:val="kk-KZ" w:eastAsia="kk-KZ"/>
              </w:rPr>
              <w:t>«Мимикалық жаттығу»</w:t>
            </w:r>
          </w:p>
          <w:p w14:paraId="55FC543D">
            <w:pPr>
              <w:pBdr>
                <w:top w:val="none" w:color="auto" w:sz="0" w:space="0"/>
                <w:left w:val="none" w:color="auto" w:sz="0" w:space="0"/>
                <w:bottom w:val="none" w:color="auto" w:sz="0" w:space="0"/>
                <w:right w:val="none" w:color="auto" w:sz="0" w:space="0"/>
                <w:between w:val="none" w:color="auto" w:sz="0" w:space="0"/>
              </w:pBdr>
              <w:rPr>
                <w:color w:val="000000"/>
                <w:sz w:val="20"/>
                <w:szCs w:val="20"/>
                <w:lang w:val="kk-KZ" w:eastAsia="kk-KZ"/>
              </w:rPr>
            </w:pPr>
            <w:r>
              <w:rPr>
                <w:b/>
                <w:color w:val="000000"/>
                <w:sz w:val="20"/>
                <w:szCs w:val="20"/>
                <w:lang w:val="kk-KZ" w:eastAsia="kk-KZ"/>
              </w:rPr>
              <w:t>Мақсаты:</w:t>
            </w:r>
            <w:r>
              <w:rPr>
                <w:color w:val="000000"/>
                <w:sz w:val="20"/>
                <w:szCs w:val="20"/>
                <w:lang w:val="kk-KZ" w:eastAsia="kk-KZ"/>
              </w:rPr>
              <w:t xml:space="preserve"> балалардың көңіл күйлерін түрлі эмоциялармен білдіруге үйрету.</w:t>
            </w:r>
          </w:p>
          <w:p w14:paraId="4C388E36">
            <w:pPr>
              <w:pStyle w:val="18"/>
              <w:rPr>
                <w:rFonts w:ascii="Times New Roman" w:hAnsi="Times New Roman"/>
                <w:b/>
                <w:sz w:val="20"/>
                <w:szCs w:val="20"/>
                <w:lang w:val="kk-KZ"/>
              </w:rPr>
            </w:pPr>
            <w:r>
              <w:rPr>
                <w:rFonts w:ascii="Times New Roman" w:hAnsi="Times New Roman"/>
                <w:b/>
                <w:sz w:val="20"/>
                <w:szCs w:val="20"/>
                <w:lang w:val="kk-KZ"/>
              </w:rPr>
              <w:t>(көркем әдебиет)</w:t>
            </w:r>
          </w:p>
          <w:p w14:paraId="30B49698">
            <w:pPr>
              <w:rPr>
                <w:rFonts w:eastAsia="Calibri"/>
                <w:sz w:val="20"/>
                <w:szCs w:val="20"/>
                <w:lang w:val="kk-KZ"/>
              </w:rPr>
            </w:pPr>
            <w:r>
              <w:rPr>
                <w:rFonts w:eastAsia="Calibri"/>
                <w:sz w:val="20"/>
                <w:szCs w:val="20"/>
                <w:lang w:val="kk-KZ"/>
              </w:rPr>
              <w:t>Қарым- қатынас</w:t>
            </w:r>
          </w:p>
          <w:p w14:paraId="1B020B0E">
            <w:pPr>
              <w:pStyle w:val="18"/>
              <w:rPr>
                <w:rFonts w:ascii="Times New Roman" w:hAnsi="Times New Roman"/>
                <w:b/>
                <w:sz w:val="20"/>
                <w:szCs w:val="20"/>
                <w:lang w:val="kk-KZ"/>
              </w:rPr>
            </w:pPr>
            <w:r>
              <w:rPr>
                <w:rFonts w:ascii="Times New Roman" w:hAnsi="Times New Roman"/>
                <w:sz w:val="20"/>
                <w:szCs w:val="20"/>
                <w:lang w:val="kk-KZ"/>
              </w:rPr>
              <w:t xml:space="preserve"> іс –әрекеті</w:t>
            </w:r>
            <w:r>
              <w:rPr>
                <w:rFonts w:ascii="Times New Roman" w:hAnsi="Times New Roman"/>
                <w:b/>
                <w:color w:val="000000"/>
                <w:sz w:val="20"/>
                <w:szCs w:val="20"/>
                <w:lang w:val="kk-KZ"/>
              </w:rPr>
              <w:t xml:space="preserve"> </w:t>
            </w:r>
          </w:p>
        </w:tc>
        <w:tc>
          <w:tcPr>
            <w:tcW w:w="833" w:type="pct"/>
          </w:tcPr>
          <w:p w14:paraId="386ED6A7">
            <w:pPr>
              <w:rPr>
                <w:b/>
                <w:color w:val="000000"/>
                <w:sz w:val="20"/>
                <w:szCs w:val="20"/>
                <w:lang w:val="kk-KZ"/>
              </w:rPr>
            </w:pPr>
            <w:r>
              <w:rPr>
                <w:b/>
                <w:sz w:val="20"/>
                <w:szCs w:val="20"/>
                <w:lang w:eastAsia="ru-RU"/>
              </w:rPr>
              <w:t>Жаңылтпаш жаттау</w:t>
            </w:r>
          </w:p>
          <w:p w14:paraId="0F2D91D9">
            <w:pPr>
              <w:rPr>
                <w:sz w:val="20"/>
                <w:szCs w:val="20"/>
                <w:lang w:eastAsia="ru-RU"/>
              </w:rPr>
            </w:pPr>
            <w:r>
              <w:rPr>
                <w:sz w:val="20"/>
                <w:szCs w:val="20"/>
                <w:lang w:eastAsia="ru-RU"/>
              </w:rPr>
              <w:t>Шеше, шеше</w:t>
            </w:r>
          </w:p>
          <w:p w14:paraId="6240E8C1">
            <w:pPr>
              <w:rPr>
                <w:sz w:val="20"/>
                <w:szCs w:val="20"/>
                <w:lang w:eastAsia="ru-RU"/>
              </w:rPr>
            </w:pPr>
            <w:r>
              <w:rPr>
                <w:sz w:val="20"/>
                <w:szCs w:val="20"/>
                <w:lang w:eastAsia="ru-RU"/>
              </w:rPr>
              <w:t>Неше кесе</w:t>
            </w:r>
          </w:p>
          <w:p w14:paraId="6F2E136B">
            <w:pPr>
              <w:rPr>
                <w:sz w:val="20"/>
                <w:szCs w:val="20"/>
                <w:lang w:eastAsia="ru-RU"/>
              </w:rPr>
            </w:pPr>
            <w:r>
              <w:rPr>
                <w:sz w:val="20"/>
                <w:szCs w:val="20"/>
                <w:lang w:eastAsia="ru-RU"/>
              </w:rPr>
              <w:t>Сынды кеше</w:t>
            </w:r>
          </w:p>
          <w:p w14:paraId="55ABF1DF">
            <w:pPr>
              <w:rPr>
                <w:b/>
                <w:sz w:val="20"/>
                <w:szCs w:val="20"/>
                <w:lang w:eastAsia="ru-RU"/>
              </w:rPr>
            </w:pPr>
            <w:r>
              <w:rPr>
                <w:b/>
                <w:sz w:val="20"/>
                <w:szCs w:val="20"/>
                <w:lang w:eastAsia="ru-RU"/>
              </w:rPr>
              <w:t>«Үй  жасаймыз»</w:t>
            </w:r>
          </w:p>
          <w:p w14:paraId="406AD78C">
            <w:pPr>
              <w:rPr>
                <w:b/>
                <w:sz w:val="20"/>
                <w:szCs w:val="20"/>
                <w:lang w:eastAsia="ru-RU"/>
              </w:rPr>
            </w:pPr>
            <w:r>
              <w:rPr>
                <w:sz w:val="20"/>
                <w:szCs w:val="20"/>
                <w:lang w:eastAsia="ru-RU"/>
              </w:rPr>
              <w:t>Қиынды суреттермен жұмыс</w:t>
            </w:r>
          </w:p>
          <w:p w14:paraId="5DDBE009">
            <w:pPr>
              <w:rPr>
                <w:sz w:val="20"/>
                <w:szCs w:val="20"/>
                <w:lang w:val="kk-KZ" w:eastAsia="ru-RU"/>
              </w:rPr>
            </w:pPr>
            <w:r>
              <w:rPr>
                <w:b/>
                <w:sz w:val="20"/>
                <w:szCs w:val="20"/>
                <w:lang w:eastAsia="ru-RU"/>
              </w:rPr>
              <w:t>Мақсаты:</w:t>
            </w:r>
            <w:r>
              <w:rPr>
                <w:b/>
                <w:sz w:val="20"/>
                <w:szCs w:val="20"/>
                <w:lang w:val="kk-KZ" w:eastAsia="ru-RU"/>
              </w:rPr>
              <w:t xml:space="preserve">  </w:t>
            </w:r>
            <w:r>
              <w:rPr>
                <w:sz w:val="20"/>
                <w:szCs w:val="20"/>
                <w:lang w:val="kk-KZ" w:eastAsia="ru-RU"/>
              </w:rPr>
              <w:t>Л</w:t>
            </w:r>
            <w:r>
              <w:rPr>
                <w:sz w:val="20"/>
                <w:szCs w:val="20"/>
                <w:lang w:eastAsia="ru-RU"/>
              </w:rPr>
              <w:t>огикалық ойлауға үйрету</w:t>
            </w:r>
            <w:r>
              <w:rPr>
                <w:sz w:val="20"/>
                <w:szCs w:val="20"/>
                <w:lang w:val="kk-KZ" w:eastAsia="ru-RU"/>
              </w:rPr>
              <w:t>.</w:t>
            </w:r>
          </w:p>
          <w:p w14:paraId="572EB2BA">
            <w:pPr>
              <w:pStyle w:val="18"/>
              <w:rPr>
                <w:rFonts w:ascii="Times New Roman" w:hAnsi="Times New Roman"/>
                <w:b/>
                <w:sz w:val="20"/>
                <w:szCs w:val="20"/>
                <w:lang w:val="kk-KZ"/>
              </w:rPr>
            </w:pPr>
            <w:r>
              <w:rPr>
                <w:rFonts w:ascii="Times New Roman" w:hAnsi="Times New Roman"/>
                <w:b/>
                <w:sz w:val="20"/>
                <w:szCs w:val="20"/>
                <w:lang w:val="kk-KZ"/>
              </w:rPr>
              <w:t>(сөйлеуді дамыту)</w:t>
            </w:r>
          </w:p>
          <w:p w14:paraId="358B7445">
            <w:pPr>
              <w:rPr>
                <w:rFonts w:eastAsia="Calibri"/>
                <w:sz w:val="20"/>
                <w:szCs w:val="20"/>
                <w:lang w:val="kk-KZ"/>
              </w:rPr>
            </w:pPr>
            <w:r>
              <w:rPr>
                <w:rFonts w:eastAsia="Calibri"/>
                <w:sz w:val="20"/>
                <w:szCs w:val="20"/>
                <w:lang w:val="kk-KZ"/>
              </w:rPr>
              <w:t>Қарым- қатынас</w:t>
            </w:r>
          </w:p>
          <w:p w14:paraId="41F847B8">
            <w:pPr>
              <w:pStyle w:val="18"/>
              <w:rPr>
                <w:rFonts w:ascii="Times New Roman" w:hAnsi="Times New Roman"/>
                <w:b/>
                <w:sz w:val="20"/>
                <w:szCs w:val="20"/>
                <w:lang w:val="kk-KZ"/>
              </w:rPr>
            </w:pPr>
            <w:r>
              <w:rPr>
                <w:rFonts w:ascii="Times New Roman" w:hAnsi="Times New Roman"/>
                <w:sz w:val="20"/>
                <w:szCs w:val="20"/>
                <w:lang w:val="kk-KZ"/>
              </w:rPr>
              <w:t xml:space="preserve"> іс –әрекеті</w:t>
            </w:r>
            <w:r>
              <w:rPr>
                <w:rFonts w:ascii="Times New Roman" w:hAnsi="Times New Roman"/>
                <w:b/>
                <w:sz w:val="20"/>
                <w:szCs w:val="20"/>
                <w:lang w:val="kk-KZ"/>
              </w:rPr>
              <w:t xml:space="preserve"> </w:t>
            </w:r>
          </w:p>
        </w:tc>
      </w:tr>
      <w:tr w14:paraId="7EC11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pct"/>
            <w:vMerge w:val="restart"/>
          </w:tcPr>
          <w:p w14:paraId="640F4426">
            <w:pPr>
              <w:autoSpaceDE w:val="0"/>
              <w:autoSpaceDN w:val="0"/>
              <w:adjustRightInd w:val="0"/>
              <w:rPr>
                <w:b/>
                <w:color w:val="000000"/>
                <w:sz w:val="20"/>
                <w:szCs w:val="20"/>
                <w:lang w:val="kk-KZ"/>
              </w:rPr>
            </w:pPr>
            <w:r>
              <w:rPr>
                <w:b/>
                <w:color w:val="000000"/>
                <w:sz w:val="20"/>
                <w:szCs w:val="20"/>
                <w:lang w:val="kk-KZ"/>
              </w:rPr>
              <w:t xml:space="preserve">Ата-аналармен әңгімелесу, кеңес беру </w:t>
            </w:r>
          </w:p>
        </w:tc>
        <w:tc>
          <w:tcPr>
            <w:tcW w:w="4352" w:type="pct"/>
            <w:gridSpan w:val="5"/>
          </w:tcPr>
          <w:p w14:paraId="32D05E5E">
            <w:pPr>
              <w:rPr>
                <w:b/>
                <w:sz w:val="20"/>
                <w:szCs w:val="20"/>
                <w:lang w:val="kk-KZ" w:eastAsia="ru-RU"/>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57022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pct"/>
            <w:vMerge w:val="continue"/>
          </w:tcPr>
          <w:p w14:paraId="092DB247">
            <w:pPr>
              <w:autoSpaceDE w:val="0"/>
              <w:autoSpaceDN w:val="0"/>
              <w:adjustRightInd w:val="0"/>
              <w:rPr>
                <w:b/>
                <w:color w:val="000000"/>
                <w:sz w:val="20"/>
                <w:szCs w:val="20"/>
                <w:lang w:val="kk-KZ"/>
              </w:rPr>
            </w:pPr>
          </w:p>
        </w:tc>
        <w:tc>
          <w:tcPr>
            <w:tcW w:w="834" w:type="pct"/>
          </w:tcPr>
          <w:p w14:paraId="391D0085">
            <w:pPr>
              <w:autoSpaceDE w:val="0"/>
              <w:autoSpaceDN w:val="0"/>
              <w:adjustRightInd w:val="0"/>
              <w:rPr>
                <w:b/>
                <w:color w:val="000000"/>
                <w:sz w:val="20"/>
                <w:szCs w:val="20"/>
                <w:lang w:val="kk-KZ"/>
              </w:rPr>
            </w:pPr>
            <w:r>
              <w:rPr>
                <w:b/>
                <w:color w:val="000000"/>
                <w:sz w:val="20"/>
                <w:szCs w:val="20"/>
                <w:lang w:val="kk-KZ"/>
              </w:rPr>
              <w:t>Ата-аналармен әңгіме:</w:t>
            </w:r>
          </w:p>
          <w:p w14:paraId="28A9C709">
            <w:pPr>
              <w:autoSpaceDE w:val="0"/>
              <w:autoSpaceDN w:val="0"/>
              <w:adjustRightInd w:val="0"/>
              <w:rPr>
                <w:color w:val="000000"/>
                <w:sz w:val="20"/>
                <w:szCs w:val="20"/>
                <w:lang w:val="kk-KZ"/>
              </w:rPr>
            </w:pPr>
            <w:r>
              <w:rPr>
                <w:color w:val="000000"/>
                <w:sz w:val="20"/>
                <w:szCs w:val="20"/>
                <w:lang w:val="kk-KZ"/>
              </w:rPr>
              <w:t>Балалардың тазалығы жөнінде кеңес беру</w:t>
            </w:r>
          </w:p>
          <w:p w14:paraId="14455A25">
            <w:pPr>
              <w:autoSpaceDE w:val="0"/>
              <w:autoSpaceDN w:val="0"/>
              <w:adjustRightInd w:val="0"/>
              <w:rPr>
                <w:color w:val="000000"/>
                <w:sz w:val="20"/>
                <w:szCs w:val="20"/>
                <w:lang w:val="kk-KZ"/>
              </w:rPr>
            </w:pPr>
          </w:p>
        </w:tc>
        <w:tc>
          <w:tcPr>
            <w:tcW w:w="879" w:type="pct"/>
          </w:tcPr>
          <w:p w14:paraId="43A007EC">
            <w:pPr>
              <w:autoSpaceDE w:val="0"/>
              <w:autoSpaceDN w:val="0"/>
              <w:adjustRightInd w:val="0"/>
              <w:rPr>
                <w:color w:val="000000"/>
                <w:sz w:val="20"/>
                <w:szCs w:val="20"/>
                <w:lang w:val="kk-KZ"/>
              </w:rPr>
            </w:pPr>
            <w:r>
              <w:rPr>
                <w:b/>
                <w:color w:val="000000"/>
                <w:sz w:val="20"/>
                <w:szCs w:val="20"/>
                <w:lang w:val="kk-KZ"/>
              </w:rPr>
              <w:t>Ата-аналармен әңгіме:</w:t>
            </w:r>
            <w:r>
              <w:rPr>
                <w:color w:val="000000"/>
                <w:sz w:val="20"/>
                <w:szCs w:val="20"/>
                <w:lang w:val="kk-KZ"/>
              </w:rPr>
              <w:t xml:space="preserve"> </w:t>
            </w:r>
            <w:r>
              <w:rPr>
                <w:rFonts w:eastAsia="Calibri"/>
                <w:sz w:val="20"/>
                <w:szCs w:val="20"/>
                <w:lang w:val="kk-KZ"/>
              </w:rPr>
              <w:t>Ата- аналарға балаларын ертеңгілік жаттығуға үлгертіп алып келулерін ескерту.</w:t>
            </w:r>
          </w:p>
          <w:p w14:paraId="6D5CB156">
            <w:pPr>
              <w:autoSpaceDE w:val="0"/>
              <w:autoSpaceDN w:val="0"/>
              <w:adjustRightInd w:val="0"/>
              <w:ind w:firstLine="708"/>
              <w:rPr>
                <w:color w:val="000000"/>
                <w:sz w:val="20"/>
                <w:szCs w:val="20"/>
                <w:lang w:val="kk-KZ"/>
              </w:rPr>
            </w:pPr>
          </w:p>
        </w:tc>
        <w:tc>
          <w:tcPr>
            <w:tcW w:w="880" w:type="pct"/>
          </w:tcPr>
          <w:p w14:paraId="180C30D2">
            <w:pPr>
              <w:autoSpaceDE w:val="0"/>
              <w:autoSpaceDN w:val="0"/>
              <w:adjustRightInd w:val="0"/>
              <w:rPr>
                <w:b/>
                <w:color w:val="000000"/>
                <w:sz w:val="20"/>
                <w:szCs w:val="20"/>
                <w:lang w:val="kk-KZ"/>
              </w:rPr>
            </w:pPr>
            <w:r>
              <w:rPr>
                <w:b/>
                <w:color w:val="000000"/>
                <w:sz w:val="20"/>
                <w:szCs w:val="20"/>
                <w:lang w:val="kk-KZ"/>
              </w:rPr>
              <w:t>Ата-аналармен әңгіме:</w:t>
            </w:r>
          </w:p>
          <w:p w14:paraId="26B9B671">
            <w:pPr>
              <w:autoSpaceDE w:val="0"/>
              <w:autoSpaceDN w:val="0"/>
              <w:adjustRightInd w:val="0"/>
              <w:rPr>
                <w:color w:val="000000"/>
                <w:sz w:val="20"/>
                <w:szCs w:val="20"/>
                <w:lang w:val="kk-KZ"/>
              </w:rPr>
            </w:pPr>
            <w:r>
              <w:rPr>
                <w:sz w:val="20"/>
                <w:szCs w:val="20"/>
                <w:lang w:val="kk-KZ"/>
              </w:rPr>
              <w:t>Балалардың жетістік пен дәрежесі үшін емес, сол қалпында сөзсіз қабылдап жақсы көретініңізді сездіріңіз.</w:t>
            </w:r>
          </w:p>
        </w:tc>
        <w:tc>
          <w:tcPr>
            <w:tcW w:w="926" w:type="pct"/>
          </w:tcPr>
          <w:p w14:paraId="3D98D1D6">
            <w:pPr>
              <w:autoSpaceDE w:val="0"/>
              <w:autoSpaceDN w:val="0"/>
              <w:adjustRightInd w:val="0"/>
              <w:rPr>
                <w:color w:val="000000"/>
                <w:sz w:val="20"/>
                <w:szCs w:val="20"/>
                <w:lang w:val="kk-KZ"/>
              </w:rPr>
            </w:pPr>
            <w:r>
              <w:rPr>
                <w:b/>
                <w:color w:val="000000"/>
                <w:sz w:val="20"/>
                <w:szCs w:val="20"/>
                <w:lang w:val="kk-KZ"/>
              </w:rPr>
              <w:t>Ата-аналармен әңгіме:</w:t>
            </w:r>
            <w:r>
              <w:rPr>
                <w:color w:val="000000"/>
                <w:sz w:val="20"/>
                <w:szCs w:val="20"/>
                <w:lang w:val="kk-KZ"/>
              </w:rPr>
              <w:t xml:space="preserve"> </w:t>
            </w:r>
            <w:r>
              <w:rPr>
                <w:rFonts w:eastAsia="Calibri"/>
                <w:sz w:val="20"/>
                <w:szCs w:val="20"/>
                <w:lang w:val="kk-KZ"/>
              </w:rPr>
              <w:t>Ата- аналарға балаларын ертеңгілік жаттығуға үлгертіп алып келулерін ескерту.</w:t>
            </w:r>
          </w:p>
          <w:p w14:paraId="2AB6CED8">
            <w:pPr>
              <w:autoSpaceDE w:val="0"/>
              <w:autoSpaceDN w:val="0"/>
              <w:adjustRightInd w:val="0"/>
              <w:rPr>
                <w:color w:val="000000"/>
                <w:sz w:val="20"/>
                <w:szCs w:val="20"/>
                <w:lang w:val="kk-KZ"/>
              </w:rPr>
            </w:pPr>
          </w:p>
        </w:tc>
        <w:tc>
          <w:tcPr>
            <w:tcW w:w="833" w:type="pct"/>
          </w:tcPr>
          <w:p w14:paraId="4229EE9D">
            <w:pPr>
              <w:autoSpaceDE w:val="0"/>
              <w:autoSpaceDN w:val="0"/>
              <w:adjustRightInd w:val="0"/>
              <w:rPr>
                <w:color w:val="000000"/>
                <w:sz w:val="20"/>
                <w:szCs w:val="20"/>
                <w:lang w:val="kk-KZ"/>
              </w:rPr>
            </w:pPr>
            <w:r>
              <w:rPr>
                <w:b/>
                <w:color w:val="000000"/>
                <w:sz w:val="20"/>
                <w:szCs w:val="20"/>
                <w:lang w:val="kk-KZ"/>
              </w:rPr>
              <w:t>Ата-аналармен әңгіме:</w:t>
            </w:r>
            <w:r>
              <w:rPr>
                <w:color w:val="000000"/>
                <w:sz w:val="20"/>
                <w:szCs w:val="20"/>
                <w:lang w:val="kk-KZ"/>
              </w:rPr>
              <w:t xml:space="preserve"> </w:t>
            </w:r>
            <w:r>
              <w:rPr>
                <w:rFonts w:eastAsia="Calibri"/>
                <w:sz w:val="20"/>
                <w:szCs w:val="20"/>
                <w:lang w:val="kk-KZ"/>
              </w:rPr>
              <w:t>Ата- аналарға балаларын ертеңгілік жаттығуға үлгертіп алып келулерін ескерту.</w:t>
            </w:r>
          </w:p>
          <w:p w14:paraId="5DB3D513">
            <w:pPr>
              <w:rPr>
                <w:color w:val="000000"/>
                <w:sz w:val="20"/>
                <w:szCs w:val="20"/>
                <w:lang w:val="kk-KZ"/>
              </w:rPr>
            </w:pPr>
          </w:p>
        </w:tc>
      </w:tr>
      <w:tr w14:paraId="05769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pct"/>
          </w:tcPr>
          <w:p w14:paraId="0831B560">
            <w:pPr>
              <w:autoSpaceDE w:val="0"/>
              <w:autoSpaceDN w:val="0"/>
              <w:adjustRightInd w:val="0"/>
              <w:rPr>
                <w:b/>
                <w:color w:val="000000"/>
                <w:sz w:val="20"/>
                <w:szCs w:val="20"/>
                <w:lang w:val="kk-KZ"/>
              </w:rPr>
            </w:pPr>
            <w:r>
              <w:rPr>
                <w:b/>
                <w:color w:val="000000"/>
                <w:sz w:val="20"/>
                <w:szCs w:val="2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34" w:type="pct"/>
          </w:tcPr>
          <w:p w14:paraId="7607E91B">
            <w:pPr>
              <w:rPr>
                <w:b/>
                <w:color w:val="000000"/>
                <w:sz w:val="20"/>
                <w:szCs w:val="20"/>
                <w:lang w:val="kk-KZ"/>
              </w:rPr>
            </w:pPr>
            <w:r>
              <w:rPr>
                <w:b/>
                <w:sz w:val="20"/>
                <w:szCs w:val="20"/>
                <w:lang w:val="kk-KZ"/>
              </w:rPr>
              <w:t>«Көлік»</w:t>
            </w:r>
          </w:p>
          <w:p w14:paraId="2886AAB8">
            <w:pPr>
              <w:rPr>
                <w:sz w:val="20"/>
                <w:szCs w:val="20"/>
                <w:lang w:val="kk-KZ"/>
              </w:rPr>
            </w:pPr>
            <w:r>
              <w:rPr>
                <w:sz w:val="20"/>
                <w:szCs w:val="20"/>
                <w:lang w:val="kk-KZ"/>
              </w:rPr>
              <w:t>Мақсаты: Балаларға көлік туралы түсінік беру. Олардың қызметінің маңыздылығы туралы ұғымдарын кеңейту. Көлікті жапсыруға үйрету.</w:t>
            </w:r>
          </w:p>
          <w:p w14:paraId="51501CB3">
            <w:pPr>
              <w:rPr>
                <w:b/>
                <w:sz w:val="20"/>
                <w:szCs w:val="20"/>
                <w:lang w:val="kk-KZ"/>
              </w:rPr>
            </w:pPr>
            <w:r>
              <w:rPr>
                <w:b/>
                <w:sz w:val="20"/>
                <w:szCs w:val="20"/>
                <w:lang w:val="kk-KZ"/>
              </w:rPr>
              <w:t>(жапсыру)</w:t>
            </w:r>
          </w:p>
          <w:p w14:paraId="0969E04A">
            <w:pPr>
              <w:rPr>
                <w:rFonts w:eastAsia="Calibri"/>
                <w:bCs/>
                <w:color w:val="000000"/>
                <w:sz w:val="20"/>
                <w:szCs w:val="20"/>
                <w:lang w:val="kk-KZ"/>
              </w:rPr>
            </w:pPr>
            <w:r>
              <w:rPr>
                <w:rFonts w:eastAsia="Calibri"/>
                <w:bCs/>
                <w:color w:val="000000"/>
                <w:sz w:val="20"/>
                <w:szCs w:val="20"/>
                <w:lang w:val="kk-KZ"/>
              </w:rPr>
              <w:t>Шығармашылық іс әрекет, бейнелеу  іс-әрекеті</w:t>
            </w:r>
          </w:p>
          <w:p w14:paraId="3DCE2184">
            <w:pPr>
              <w:rPr>
                <w:b/>
                <w:color w:val="000000"/>
                <w:sz w:val="20"/>
                <w:szCs w:val="20"/>
                <w:lang w:val="kk-KZ"/>
              </w:rPr>
            </w:pPr>
            <w:r>
              <w:rPr>
                <w:b/>
                <w:color w:val="000000"/>
                <w:sz w:val="20"/>
                <w:szCs w:val="20"/>
                <w:lang w:val="kk-KZ"/>
              </w:rPr>
              <w:t>Гимн</w:t>
            </w:r>
          </w:p>
        </w:tc>
        <w:tc>
          <w:tcPr>
            <w:tcW w:w="879" w:type="pct"/>
          </w:tcPr>
          <w:p w14:paraId="27E8AC5B">
            <w:pPr>
              <w:autoSpaceDE w:val="0"/>
              <w:autoSpaceDN w:val="0"/>
              <w:adjustRightInd w:val="0"/>
              <w:rPr>
                <w:color w:val="000000"/>
                <w:sz w:val="20"/>
                <w:szCs w:val="20"/>
                <w:lang w:val="kk-KZ"/>
              </w:rPr>
            </w:pPr>
            <w:r>
              <w:rPr>
                <w:b/>
                <w:color w:val="000000"/>
                <w:sz w:val="20"/>
                <w:szCs w:val="20"/>
                <w:lang w:val="kk-KZ"/>
              </w:rPr>
              <w:t>«Айырмашылығын тап»</w:t>
            </w:r>
            <w:r>
              <w:rPr>
                <w:b/>
                <w:color w:val="000000"/>
                <w:sz w:val="20"/>
                <w:szCs w:val="20"/>
                <w:lang w:val="kk-KZ"/>
              </w:rPr>
              <w:br w:type="textWrapping"/>
            </w:r>
            <w:r>
              <w:rPr>
                <w:color w:val="000000"/>
                <w:sz w:val="20"/>
                <w:szCs w:val="20"/>
                <w:lang w:val="kk-KZ"/>
              </w:rPr>
              <w:t>Мақсаты: Балаларға екі суреттің немесе заттың айырмашылығын таба білуге.</w:t>
            </w:r>
          </w:p>
          <w:p w14:paraId="2428EC03">
            <w:pPr>
              <w:autoSpaceDE w:val="0"/>
              <w:autoSpaceDN w:val="0"/>
              <w:adjustRightInd w:val="0"/>
              <w:rPr>
                <w:b/>
                <w:color w:val="000000"/>
                <w:sz w:val="20"/>
                <w:szCs w:val="20"/>
                <w:lang w:val="kk-KZ"/>
              </w:rPr>
            </w:pPr>
            <w:r>
              <w:rPr>
                <w:b/>
                <w:color w:val="000000"/>
                <w:sz w:val="20"/>
                <w:szCs w:val="20"/>
                <w:lang w:val="kk-KZ"/>
              </w:rPr>
              <w:t>(қазақ тілі)</w:t>
            </w:r>
          </w:p>
        </w:tc>
        <w:tc>
          <w:tcPr>
            <w:tcW w:w="880" w:type="pct"/>
          </w:tcPr>
          <w:p w14:paraId="50F2F778">
            <w:pPr>
              <w:rPr>
                <w:b/>
                <w:color w:val="000000"/>
                <w:sz w:val="20"/>
                <w:szCs w:val="20"/>
                <w:lang w:val="kk-KZ"/>
              </w:rPr>
            </w:pPr>
            <w:r>
              <w:rPr>
                <w:b/>
                <w:color w:val="000000"/>
                <w:sz w:val="20"/>
                <w:szCs w:val="20"/>
                <w:lang w:val="kk-KZ"/>
              </w:rPr>
              <w:t>«Дөңгелек және сопақша»</w:t>
            </w:r>
          </w:p>
          <w:p w14:paraId="140CA245">
            <w:pPr>
              <w:rPr>
                <w:color w:val="000000"/>
                <w:sz w:val="20"/>
                <w:szCs w:val="20"/>
                <w:lang w:val="kk-KZ"/>
              </w:rPr>
            </w:pPr>
            <w:r>
              <w:rPr>
                <w:color w:val="000000"/>
                <w:sz w:val="20"/>
                <w:szCs w:val="20"/>
                <w:lang w:val="kk-KZ"/>
              </w:rPr>
              <w:t>Мақсаты:</w:t>
            </w:r>
            <w:r>
              <w:rPr>
                <w:b/>
                <w:color w:val="000000"/>
                <w:sz w:val="20"/>
                <w:szCs w:val="20"/>
                <w:lang w:val="kk-KZ"/>
              </w:rPr>
              <w:t xml:space="preserve"> </w:t>
            </w:r>
            <w:r>
              <w:rPr>
                <w:color w:val="000000"/>
                <w:sz w:val="20"/>
                <w:szCs w:val="20"/>
                <w:lang w:val="kk-KZ"/>
              </w:rPr>
              <w:t>Геометриялық пішіндерді ажырата білуге, оларға ұқсас заттарды топтай білуге, түстерін айта білуге үйрету.</w:t>
            </w:r>
          </w:p>
          <w:p w14:paraId="43B9E537">
            <w:pPr>
              <w:rPr>
                <w:color w:val="000000"/>
                <w:sz w:val="20"/>
                <w:szCs w:val="20"/>
                <w:lang w:val="kk-KZ"/>
              </w:rPr>
            </w:pPr>
            <w:r>
              <w:rPr>
                <w:color w:val="000000"/>
                <w:sz w:val="20"/>
                <w:szCs w:val="20"/>
                <w:lang w:val="kk-KZ"/>
              </w:rPr>
              <w:t>Суреттегі заттарды санауға, оларды сызып қосуға үйрету. Логикалық ойларын,есте сақтау қабілеттерін дамыту. Ойшылдыққа, қамқорлыққа тәрбиелеу.</w:t>
            </w:r>
          </w:p>
          <w:p w14:paraId="4D9B5901">
            <w:pPr>
              <w:autoSpaceDE w:val="0"/>
              <w:autoSpaceDN w:val="0"/>
              <w:adjustRightInd w:val="0"/>
              <w:rPr>
                <w:b/>
                <w:sz w:val="20"/>
                <w:szCs w:val="20"/>
                <w:lang w:val="kk-KZ"/>
              </w:rPr>
            </w:pPr>
            <w:r>
              <w:rPr>
                <w:b/>
                <w:sz w:val="20"/>
                <w:szCs w:val="20"/>
                <w:lang w:val="kk-KZ"/>
              </w:rPr>
              <w:t>(математика негіздері)</w:t>
            </w:r>
          </w:p>
          <w:p w14:paraId="5BB25606">
            <w:pPr>
              <w:autoSpaceDE w:val="0"/>
              <w:autoSpaceDN w:val="0"/>
              <w:adjustRightInd w:val="0"/>
              <w:rPr>
                <w:color w:val="000000"/>
                <w:sz w:val="20"/>
                <w:szCs w:val="20"/>
                <w:lang w:val="kk-KZ"/>
              </w:rPr>
            </w:pPr>
            <w:r>
              <w:rPr>
                <w:rFonts w:eastAsia="Calibri"/>
                <w:sz w:val="20"/>
                <w:szCs w:val="20"/>
                <w:lang w:val="kk-KZ"/>
              </w:rPr>
              <w:t>Танымдық іс-әрекет, зерттеу іс-әрекет</w:t>
            </w:r>
          </w:p>
        </w:tc>
        <w:tc>
          <w:tcPr>
            <w:tcW w:w="926" w:type="pct"/>
          </w:tcPr>
          <w:p w14:paraId="639B1C23">
            <w:pPr>
              <w:jc w:val="both"/>
              <w:rPr>
                <w:b/>
                <w:color w:val="000000"/>
                <w:sz w:val="20"/>
                <w:szCs w:val="20"/>
                <w:lang w:val="kk-KZ"/>
              </w:rPr>
            </w:pPr>
            <w:r>
              <w:rPr>
                <w:b/>
                <w:color w:val="000000"/>
                <w:sz w:val="20"/>
                <w:szCs w:val="20"/>
                <w:lang w:val="kk-KZ"/>
              </w:rPr>
              <w:t>«Аңдар қысқа қалай дайындалады?»</w:t>
            </w:r>
          </w:p>
          <w:p w14:paraId="50936380">
            <w:pPr>
              <w:rPr>
                <w:color w:val="000000"/>
                <w:sz w:val="20"/>
                <w:szCs w:val="20"/>
                <w:lang w:val="kk-KZ"/>
              </w:rPr>
            </w:pPr>
            <w:r>
              <w:rPr>
                <w:color w:val="000000"/>
                <w:sz w:val="20"/>
                <w:szCs w:val="20"/>
                <w:lang w:val="kk-KZ"/>
              </w:rPr>
              <w:t>Мақсаты: Жануарлардың қысқа қалай дайындалатынын әңгімелеу.</w:t>
            </w:r>
          </w:p>
          <w:p w14:paraId="415CF7D9">
            <w:pPr>
              <w:rPr>
                <w:b/>
                <w:color w:val="000000"/>
                <w:sz w:val="20"/>
                <w:szCs w:val="20"/>
                <w:lang w:val="kk-KZ"/>
              </w:rPr>
            </w:pPr>
            <w:r>
              <w:rPr>
                <w:b/>
                <w:color w:val="000000"/>
                <w:sz w:val="20"/>
                <w:szCs w:val="20"/>
                <w:lang w:val="kk-KZ"/>
              </w:rPr>
              <w:t>(қоршаған ортамен танысу)</w:t>
            </w:r>
          </w:p>
          <w:p w14:paraId="269D0B36">
            <w:pPr>
              <w:rPr>
                <w:rFonts w:eastAsia="Calibri"/>
                <w:sz w:val="20"/>
                <w:szCs w:val="20"/>
                <w:lang w:val="kk-KZ"/>
              </w:rPr>
            </w:pPr>
            <w:r>
              <w:rPr>
                <w:rFonts w:eastAsia="Calibri"/>
                <w:sz w:val="20"/>
                <w:szCs w:val="20"/>
                <w:lang w:val="kk-KZ"/>
              </w:rPr>
              <w:t>Қарым- қатынас</w:t>
            </w:r>
          </w:p>
          <w:p w14:paraId="71C3E61D">
            <w:pPr>
              <w:rPr>
                <w:b/>
                <w:color w:val="000000"/>
                <w:sz w:val="20"/>
                <w:szCs w:val="20"/>
                <w:lang w:val="kk-KZ"/>
              </w:rPr>
            </w:pPr>
            <w:r>
              <w:rPr>
                <w:rFonts w:eastAsia="Calibri"/>
                <w:sz w:val="20"/>
                <w:szCs w:val="20"/>
                <w:lang w:val="kk-KZ"/>
              </w:rPr>
              <w:t xml:space="preserve"> іс –әрекеті, танымдық іс-әрекет, зерттеу іс-әрекеті</w:t>
            </w:r>
          </w:p>
        </w:tc>
        <w:tc>
          <w:tcPr>
            <w:tcW w:w="833" w:type="pct"/>
          </w:tcPr>
          <w:p w14:paraId="035FDC07">
            <w:pPr>
              <w:rPr>
                <w:b/>
                <w:color w:val="000000" w:themeColor="text1"/>
                <w:sz w:val="20"/>
                <w:szCs w:val="20"/>
                <w:lang w:val="kk-KZ" w:eastAsia="ru-RU"/>
                <w14:textFill>
                  <w14:solidFill>
                    <w14:schemeClr w14:val="tx1"/>
                  </w14:solidFill>
                </w14:textFill>
              </w:rPr>
            </w:pPr>
            <w:r>
              <w:rPr>
                <w:b/>
                <w:color w:val="000000" w:themeColor="text1"/>
                <w:sz w:val="20"/>
                <w:szCs w:val="20"/>
                <w:lang w:val="kk-KZ" w:eastAsia="ru-RU"/>
                <w14:textFill>
                  <w14:solidFill>
                    <w14:schemeClr w14:val="tx1"/>
                  </w14:solidFill>
                </w14:textFill>
              </w:rPr>
              <w:t xml:space="preserve">Моншақты тіземіз» дидактикалық ойын. </w:t>
            </w:r>
          </w:p>
          <w:p w14:paraId="0F88A4D4">
            <w:pPr>
              <w:rPr>
                <w:color w:val="000000" w:themeColor="text1"/>
                <w:sz w:val="20"/>
                <w:szCs w:val="20"/>
                <w:lang w:val="kk-KZ" w:eastAsia="ru-RU"/>
                <w14:textFill>
                  <w14:solidFill>
                    <w14:schemeClr w14:val="tx1"/>
                  </w14:solidFill>
                </w14:textFill>
              </w:rPr>
            </w:pPr>
            <w:r>
              <w:rPr>
                <w:b/>
                <w:color w:val="000000" w:themeColor="text1"/>
                <w:sz w:val="20"/>
                <w:szCs w:val="20"/>
                <w:lang w:val="kk-KZ" w:eastAsia="ru-RU"/>
                <w14:textFill>
                  <w14:solidFill>
                    <w14:schemeClr w14:val="tx1"/>
                  </w14:solidFill>
                </w14:textFill>
              </w:rPr>
              <w:t xml:space="preserve">Мақсаты: </w:t>
            </w:r>
            <w:r>
              <w:rPr>
                <w:color w:val="000000" w:themeColor="text1"/>
                <w:sz w:val="20"/>
                <w:szCs w:val="20"/>
                <w:lang w:val="kk-KZ" w:eastAsia="ru-RU"/>
                <w14:textFill>
                  <w14:solidFill>
                    <w14:schemeClr w14:val="tx1"/>
                  </w14:solidFill>
                </w14:textFill>
              </w:rPr>
              <w:t xml:space="preserve">Алақанына сиятын көлемдегі сақиналарды көлденеңінен жіпке тізу арқылы қол қимылын, саусақ бұлшық етін дамыту. </w:t>
            </w:r>
          </w:p>
          <w:p w14:paraId="082819E8">
            <w:pPr>
              <w:rPr>
                <w:b/>
                <w:color w:val="000000"/>
                <w:sz w:val="20"/>
                <w:szCs w:val="20"/>
                <w:lang w:val="kk-KZ"/>
              </w:rPr>
            </w:pPr>
            <w:r>
              <w:rPr>
                <w:color w:val="000000" w:themeColor="text1"/>
                <w:sz w:val="20"/>
                <w:szCs w:val="20"/>
                <w:lang w:val="kk-KZ" w:eastAsia="ru-RU"/>
                <w14:textFill>
                  <w14:solidFill>
                    <w14:schemeClr w14:val="tx1"/>
                  </w14:solidFill>
                </w14:textFill>
              </w:rPr>
              <w:t xml:space="preserve"> (қ</w:t>
            </w:r>
            <w:r>
              <w:rPr>
                <w:b/>
                <w:color w:val="000000"/>
                <w:sz w:val="20"/>
                <w:szCs w:val="20"/>
                <w:lang w:val="kk-KZ"/>
              </w:rPr>
              <w:t>азақ тілі</w:t>
            </w:r>
            <w:r>
              <w:rPr>
                <w:color w:val="000000" w:themeColor="text1"/>
                <w:sz w:val="20"/>
                <w:szCs w:val="20"/>
                <w:lang w:eastAsia="ru-RU"/>
                <w14:textFill>
                  <w14:solidFill>
                    <w14:schemeClr w14:val="tx1"/>
                  </w14:solidFill>
                </w14:textFill>
              </w:rPr>
              <w:t xml:space="preserve"> </w:t>
            </w:r>
            <w:r>
              <w:rPr>
                <w:color w:val="000000" w:themeColor="text1"/>
                <w:sz w:val="20"/>
                <w:szCs w:val="20"/>
                <w:lang w:val="kk-KZ" w:eastAsia="ru-RU"/>
                <w14:textFill>
                  <w14:solidFill>
                    <w14:schemeClr w14:val="tx1"/>
                  </w14:solidFill>
                </w14:textFill>
              </w:rPr>
              <w:t>)</w:t>
            </w:r>
            <w:r>
              <w:rPr>
                <w:color w:val="000000" w:themeColor="text1"/>
                <w:sz w:val="20"/>
                <w:szCs w:val="20"/>
                <w:lang w:eastAsia="ru-RU"/>
                <w14:textFill>
                  <w14:solidFill>
                    <w14:schemeClr w14:val="tx1"/>
                  </w14:solidFill>
                </w14:textFill>
              </w:rPr>
              <w:t xml:space="preserve">                                      </w:t>
            </w:r>
          </w:p>
        </w:tc>
      </w:tr>
      <w:tr w14:paraId="0303A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pct"/>
          </w:tcPr>
          <w:p w14:paraId="31BD6C3C">
            <w:pPr>
              <w:autoSpaceDE w:val="0"/>
              <w:autoSpaceDN w:val="0"/>
              <w:adjustRightInd w:val="0"/>
              <w:rPr>
                <w:b/>
                <w:color w:val="000000"/>
                <w:sz w:val="20"/>
                <w:szCs w:val="20"/>
                <w:lang w:val="kk-KZ"/>
              </w:rPr>
            </w:pPr>
            <w:r>
              <w:rPr>
                <w:b/>
                <w:color w:val="000000"/>
                <w:sz w:val="20"/>
                <w:szCs w:val="20"/>
                <w:lang w:val="kk-KZ"/>
              </w:rPr>
              <w:t>Таңертеңгі жаттығу</w:t>
            </w:r>
          </w:p>
        </w:tc>
        <w:tc>
          <w:tcPr>
            <w:tcW w:w="834" w:type="pct"/>
          </w:tcPr>
          <w:p w14:paraId="2743CA9E">
            <w:pPr>
              <w:jc w:val="center"/>
              <w:rPr>
                <w:color w:val="000000"/>
                <w:sz w:val="20"/>
                <w:szCs w:val="20"/>
                <w:lang w:val="kk-KZ"/>
              </w:rPr>
            </w:pPr>
            <w:r>
              <w:rPr>
                <w:rFonts w:eastAsia="Calibri"/>
                <w:sz w:val="20"/>
                <w:szCs w:val="20"/>
                <w:lang w:val="kk-KZ"/>
              </w:rPr>
              <w:t>№ 12</w:t>
            </w:r>
          </w:p>
        </w:tc>
        <w:tc>
          <w:tcPr>
            <w:tcW w:w="879" w:type="pct"/>
          </w:tcPr>
          <w:p w14:paraId="76DAFC32">
            <w:pPr>
              <w:autoSpaceDE w:val="0"/>
              <w:autoSpaceDN w:val="0"/>
              <w:adjustRightInd w:val="0"/>
              <w:jc w:val="center"/>
              <w:rPr>
                <w:color w:val="000000"/>
                <w:sz w:val="20"/>
                <w:szCs w:val="20"/>
                <w:lang w:val="kk-KZ"/>
              </w:rPr>
            </w:pPr>
            <w:r>
              <w:rPr>
                <w:rFonts w:eastAsia="Calibri"/>
                <w:sz w:val="20"/>
                <w:szCs w:val="20"/>
                <w:lang w:val="kk-KZ"/>
              </w:rPr>
              <w:t>№ 12</w:t>
            </w:r>
          </w:p>
        </w:tc>
        <w:tc>
          <w:tcPr>
            <w:tcW w:w="880" w:type="pct"/>
          </w:tcPr>
          <w:p w14:paraId="7C879D8D">
            <w:pPr>
              <w:autoSpaceDE w:val="0"/>
              <w:autoSpaceDN w:val="0"/>
              <w:adjustRightInd w:val="0"/>
              <w:jc w:val="center"/>
              <w:rPr>
                <w:color w:val="000000"/>
                <w:sz w:val="20"/>
                <w:szCs w:val="20"/>
                <w:lang w:val="kk-KZ"/>
              </w:rPr>
            </w:pPr>
            <w:r>
              <w:rPr>
                <w:rFonts w:eastAsia="Calibri"/>
                <w:sz w:val="20"/>
                <w:szCs w:val="20"/>
                <w:lang w:val="kk-KZ"/>
              </w:rPr>
              <w:t>№ 12</w:t>
            </w:r>
          </w:p>
        </w:tc>
        <w:tc>
          <w:tcPr>
            <w:tcW w:w="926" w:type="pct"/>
          </w:tcPr>
          <w:p w14:paraId="0CE9AAA9">
            <w:pPr>
              <w:autoSpaceDE w:val="0"/>
              <w:autoSpaceDN w:val="0"/>
              <w:adjustRightInd w:val="0"/>
              <w:jc w:val="center"/>
              <w:rPr>
                <w:color w:val="000000"/>
                <w:sz w:val="20"/>
                <w:szCs w:val="20"/>
                <w:lang w:val="kk-KZ"/>
              </w:rPr>
            </w:pPr>
            <w:r>
              <w:rPr>
                <w:rFonts w:eastAsia="Calibri"/>
                <w:sz w:val="20"/>
                <w:szCs w:val="20"/>
                <w:lang w:val="kk-KZ"/>
              </w:rPr>
              <w:t>№ 12</w:t>
            </w:r>
          </w:p>
        </w:tc>
        <w:tc>
          <w:tcPr>
            <w:tcW w:w="833" w:type="pct"/>
          </w:tcPr>
          <w:p w14:paraId="18A16746">
            <w:pPr>
              <w:autoSpaceDE w:val="0"/>
              <w:autoSpaceDN w:val="0"/>
              <w:adjustRightInd w:val="0"/>
              <w:jc w:val="center"/>
              <w:rPr>
                <w:sz w:val="20"/>
                <w:szCs w:val="20"/>
                <w:lang w:val="kk-KZ"/>
              </w:rPr>
            </w:pPr>
            <w:r>
              <w:rPr>
                <w:rFonts w:eastAsia="Calibri"/>
                <w:sz w:val="20"/>
                <w:szCs w:val="20"/>
                <w:lang w:val="kk-KZ"/>
              </w:rPr>
              <w:t>№ 12</w:t>
            </w:r>
          </w:p>
        </w:tc>
      </w:tr>
      <w:tr w14:paraId="49157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pct"/>
          </w:tcPr>
          <w:p w14:paraId="3D4FDBA4">
            <w:pPr>
              <w:autoSpaceDE w:val="0"/>
              <w:autoSpaceDN w:val="0"/>
              <w:adjustRightInd w:val="0"/>
              <w:rPr>
                <w:b/>
                <w:color w:val="000000"/>
                <w:sz w:val="20"/>
                <w:szCs w:val="20"/>
                <w:lang w:val="kk-KZ"/>
              </w:rPr>
            </w:pPr>
            <w:r>
              <w:rPr>
                <w:b/>
                <w:color w:val="000000"/>
                <w:sz w:val="20"/>
                <w:szCs w:val="20"/>
                <w:lang w:val="kk-KZ"/>
              </w:rPr>
              <w:t>Таңғы ас</w:t>
            </w:r>
          </w:p>
        </w:tc>
        <w:tc>
          <w:tcPr>
            <w:tcW w:w="4352" w:type="pct"/>
            <w:gridSpan w:val="5"/>
          </w:tcPr>
          <w:p w14:paraId="3BAA0629">
            <w:pPr>
              <w:autoSpaceDE w:val="0"/>
              <w:autoSpaceDN w:val="0"/>
              <w:adjustRightInd w:val="0"/>
              <w:rPr>
                <w:rFonts w:eastAsia="Calibri"/>
                <w:b/>
                <w:sz w:val="20"/>
                <w:szCs w:val="20"/>
                <w:lang w:val="kk-KZ"/>
              </w:rPr>
            </w:pPr>
            <w:r>
              <w:rPr>
                <w:rFonts w:eastAsia="Calibri"/>
                <w:b/>
                <w:sz w:val="20"/>
                <w:szCs w:val="20"/>
                <w:lang w:val="kk-KZ"/>
              </w:rPr>
              <w:t>Ойын-жаттығу</w:t>
            </w:r>
          </w:p>
          <w:p w14:paraId="04BB2CBD">
            <w:pPr>
              <w:autoSpaceDE w:val="0"/>
              <w:autoSpaceDN w:val="0"/>
              <w:adjustRightInd w:val="0"/>
              <w:rPr>
                <w:rFonts w:eastAsia="Calibri"/>
                <w:b/>
                <w:sz w:val="20"/>
                <w:szCs w:val="20"/>
                <w:lang w:val="kk-KZ"/>
              </w:rPr>
            </w:pPr>
            <w:r>
              <w:rPr>
                <w:rFonts w:eastAsia="Calibri"/>
                <w:b/>
                <w:sz w:val="20"/>
                <w:szCs w:val="20"/>
                <w:lang w:val="kk-KZ"/>
              </w:rPr>
              <w:t xml:space="preserve"> «Таза қолдар»</w:t>
            </w:r>
          </w:p>
          <w:p w14:paraId="1BAFF9F9">
            <w:pPr>
              <w:rPr>
                <w:rFonts w:eastAsia="Calibri"/>
                <w:b/>
                <w:sz w:val="20"/>
                <w:szCs w:val="20"/>
                <w:lang w:val="kk-KZ"/>
              </w:rPr>
            </w:pPr>
            <w:r>
              <w:rPr>
                <w:rFonts w:eastAsia="Calibri"/>
                <w:sz w:val="20"/>
                <w:szCs w:val="20"/>
                <w:lang w:val="kk-KZ"/>
              </w:rPr>
              <w:t>Балалардың назарын тағамға аудару. Мәдениетті  тамақтануға баулу бойынша жеке жұмыс,әдеп ережесі «Тамақ ішкенде сөйлемеймін, құлағыммен тыңдаймын»</w:t>
            </w:r>
          </w:p>
        </w:tc>
      </w:tr>
      <w:tr w14:paraId="1470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pct"/>
          </w:tcPr>
          <w:p w14:paraId="57BBFB45">
            <w:pPr>
              <w:autoSpaceDE w:val="0"/>
              <w:autoSpaceDN w:val="0"/>
              <w:adjustRightInd w:val="0"/>
              <w:rPr>
                <w:b/>
                <w:color w:val="000000"/>
                <w:sz w:val="20"/>
                <w:szCs w:val="20"/>
                <w:lang w:val="kk-KZ"/>
              </w:rPr>
            </w:pPr>
            <w:r>
              <w:rPr>
                <w:b/>
                <w:color w:val="000000"/>
                <w:sz w:val="20"/>
                <w:szCs w:val="20"/>
                <w:lang w:val="kk-KZ"/>
              </w:rPr>
              <w:t>Ұйымдастырылған іс-әрекетке дайындық</w:t>
            </w:r>
          </w:p>
        </w:tc>
        <w:tc>
          <w:tcPr>
            <w:tcW w:w="834" w:type="pct"/>
          </w:tcPr>
          <w:p w14:paraId="61A3782E">
            <w:pPr>
              <w:rPr>
                <w:b/>
                <w:color w:val="000000"/>
                <w:sz w:val="20"/>
                <w:szCs w:val="20"/>
                <w:lang w:val="kk-KZ"/>
              </w:rPr>
            </w:pPr>
            <w:r>
              <w:rPr>
                <w:rFonts w:eastAsia="Calibri"/>
                <w:b/>
                <w:sz w:val="20"/>
                <w:szCs w:val="20"/>
                <w:lang w:val="kk-KZ"/>
              </w:rPr>
              <w:t xml:space="preserve"> </w:t>
            </w:r>
            <w:r>
              <w:rPr>
                <w:b/>
                <w:color w:val="000000"/>
                <w:sz w:val="20"/>
                <w:szCs w:val="20"/>
                <w:lang w:val="kk-KZ"/>
              </w:rPr>
              <w:t>«Қағаз бетінде бағдарлау»</w:t>
            </w:r>
          </w:p>
          <w:p w14:paraId="57466F0D">
            <w:pPr>
              <w:rPr>
                <w:color w:val="000000"/>
                <w:sz w:val="20"/>
                <w:szCs w:val="20"/>
                <w:lang w:val="kk-KZ"/>
              </w:rPr>
            </w:pPr>
            <w:r>
              <w:rPr>
                <w:color w:val="000000"/>
                <w:sz w:val="20"/>
                <w:szCs w:val="20"/>
                <w:lang w:val="kk-KZ"/>
              </w:rPr>
              <w:t>Мақсаты:</w:t>
            </w:r>
            <w:r>
              <w:rPr>
                <w:b/>
                <w:color w:val="000000"/>
                <w:sz w:val="20"/>
                <w:szCs w:val="20"/>
                <w:lang w:val="kk-KZ"/>
              </w:rPr>
              <w:t xml:space="preserve"> </w:t>
            </w:r>
            <w:r>
              <w:rPr>
                <w:color w:val="000000"/>
                <w:sz w:val="20"/>
                <w:szCs w:val="20"/>
                <w:lang w:val="kk-KZ"/>
              </w:rPr>
              <w:t>Заттармен шаманы салыстыруға және айырмашылығын ажырата білуге, кеңістікті дұрыс бағыттай білуге, заттың көлем, пішін, түсін ажырата білуге үйрету.</w:t>
            </w:r>
          </w:p>
          <w:p w14:paraId="441F269B">
            <w:pPr>
              <w:autoSpaceDE w:val="0"/>
              <w:autoSpaceDN w:val="0"/>
              <w:adjustRightInd w:val="0"/>
              <w:rPr>
                <w:b/>
                <w:sz w:val="20"/>
                <w:szCs w:val="20"/>
                <w:lang w:val="kk-KZ"/>
              </w:rPr>
            </w:pPr>
            <w:r>
              <w:rPr>
                <w:b/>
                <w:sz w:val="20"/>
                <w:szCs w:val="20"/>
                <w:lang w:val="kk-KZ"/>
              </w:rPr>
              <w:t>(математика негіздері)</w:t>
            </w:r>
          </w:p>
          <w:p w14:paraId="7A18DCD3">
            <w:pPr>
              <w:rPr>
                <w:rFonts w:eastAsia="Calibri"/>
                <w:b/>
                <w:sz w:val="20"/>
                <w:szCs w:val="20"/>
                <w:lang w:val="kk-KZ"/>
              </w:rPr>
            </w:pPr>
            <w:r>
              <w:rPr>
                <w:rFonts w:eastAsia="Calibri"/>
                <w:sz w:val="20"/>
                <w:szCs w:val="20"/>
                <w:lang w:val="kk-KZ"/>
              </w:rPr>
              <w:t>Танымдық іс-әрекет, зерттеу іс-әрекет</w:t>
            </w:r>
          </w:p>
        </w:tc>
        <w:tc>
          <w:tcPr>
            <w:tcW w:w="879" w:type="pct"/>
          </w:tcPr>
          <w:p w14:paraId="26DC86A9">
            <w:pPr>
              <w:rPr>
                <w:sz w:val="20"/>
                <w:szCs w:val="20"/>
                <w:lang w:val="kk-KZ"/>
              </w:rPr>
            </w:pPr>
            <w:r>
              <w:rPr>
                <w:sz w:val="20"/>
                <w:szCs w:val="20"/>
                <w:lang w:val="kk-KZ"/>
              </w:rPr>
              <w:t>«Құмырадағы гүл»</w:t>
            </w:r>
          </w:p>
          <w:p w14:paraId="7526CC8B">
            <w:pPr>
              <w:pStyle w:val="18"/>
              <w:rPr>
                <w:rFonts w:ascii="Times New Roman" w:hAnsi="Times New Roman"/>
                <w:sz w:val="20"/>
                <w:szCs w:val="20"/>
                <w:lang w:val="kk-KZ"/>
              </w:rPr>
            </w:pPr>
            <w:r>
              <w:rPr>
                <w:rFonts w:ascii="Times New Roman" w:hAnsi="Times New Roman"/>
                <w:b/>
                <w:sz w:val="20"/>
                <w:szCs w:val="20"/>
                <w:lang w:val="kk-KZ"/>
              </w:rPr>
              <w:t>Мақсаты</w:t>
            </w:r>
            <w:r>
              <w:rPr>
                <w:rFonts w:ascii="Times New Roman" w:hAnsi="Times New Roman"/>
                <w:sz w:val="20"/>
                <w:szCs w:val="20"/>
                <w:lang w:val="kk-KZ"/>
              </w:rPr>
              <w:t>: Балаларға құмырадағы гүлді жапсыруға үйрету.</w:t>
            </w:r>
          </w:p>
          <w:p w14:paraId="6C81F7D0">
            <w:pPr>
              <w:pStyle w:val="18"/>
              <w:rPr>
                <w:rFonts w:ascii="Times New Roman" w:hAnsi="Times New Roman"/>
                <w:sz w:val="20"/>
                <w:szCs w:val="20"/>
                <w:lang w:val="kk-KZ"/>
              </w:rPr>
            </w:pPr>
            <w:r>
              <w:rPr>
                <w:rFonts w:ascii="Times New Roman" w:hAnsi="Times New Roman"/>
                <w:sz w:val="20"/>
                <w:szCs w:val="20"/>
                <w:lang w:val="kk-KZ"/>
              </w:rPr>
              <w:t>Достық пен жанашырлыққа тәрбиелеу, түрлі-түсті қағазбен, желіммен жұмыс жасай білуге үйрету.</w:t>
            </w:r>
          </w:p>
          <w:p w14:paraId="510CE890">
            <w:pPr>
              <w:pStyle w:val="18"/>
              <w:rPr>
                <w:rFonts w:ascii="Times New Roman" w:hAnsi="Times New Roman"/>
                <w:b/>
                <w:sz w:val="20"/>
                <w:szCs w:val="20"/>
                <w:lang w:val="kk-KZ"/>
              </w:rPr>
            </w:pPr>
            <w:r>
              <w:rPr>
                <w:rFonts w:ascii="Times New Roman" w:hAnsi="Times New Roman"/>
                <w:b/>
                <w:sz w:val="20"/>
                <w:szCs w:val="20"/>
                <w:lang w:val="kk-KZ"/>
              </w:rPr>
              <w:t>(жапсыру)</w:t>
            </w:r>
          </w:p>
          <w:p w14:paraId="7742BBD8">
            <w:pPr>
              <w:pStyle w:val="18"/>
              <w:rPr>
                <w:rFonts w:ascii="Times New Roman" w:hAnsi="Times New Roman"/>
                <w:b/>
                <w:sz w:val="20"/>
                <w:szCs w:val="20"/>
                <w:lang w:val="kk-KZ"/>
              </w:rPr>
            </w:pPr>
            <w:r>
              <w:rPr>
                <w:rFonts w:ascii="Times New Roman" w:hAnsi="Times New Roman"/>
                <w:bCs/>
                <w:color w:val="000000"/>
                <w:sz w:val="20"/>
                <w:szCs w:val="20"/>
                <w:lang w:val="kk-KZ"/>
              </w:rPr>
              <w:t>Шығармашылық іс әрекет, бейнелеу  іс-әрекеті</w:t>
            </w:r>
          </w:p>
          <w:p w14:paraId="562D3E03">
            <w:pPr>
              <w:autoSpaceDE w:val="0"/>
              <w:autoSpaceDN w:val="0"/>
              <w:adjustRightInd w:val="0"/>
              <w:rPr>
                <w:color w:val="000000"/>
                <w:sz w:val="20"/>
                <w:szCs w:val="20"/>
                <w:lang w:val="kk-KZ"/>
              </w:rPr>
            </w:pPr>
          </w:p>
        </w:tc>
        <w:tc>
          <w:tcPr>
            <w:tcW w:w="880" w:type="pct"/>
          </w:tcPr>
          <w:p w14:paraId="20B0CC56">
            <w:pPr>
              <w:rPr>
                <w:rFonts w:eastAsia="Calibri"/>
                <w:b/>
                <w:sz w:val="20"/>
                <w:szCs w:val="20"/>
                <w:lang w:val="kk-KZ"/>
              </w:rPr>
            </w:pPr>
            <w:r>
              <w:rPr>
                <w:rFonts w:eastAsia="Calibri"/>
                <w:b/>
                <w:sz w:val="20"/>
                <w:szCs w:val="20"/>
                <w:lang w:val="kk-KZ"/>
              </w:rPr>
              <w:t>«Теңін тап»</w:t>
            </w:r>
          </w:p>
          <w:p w14:paraId="399BD184">
            <w:pPr>
              <w:rPr>
                <w:rFonts w:eastAsia="Calibri"/>
                <w:sz w:val="20"/>
                <w:szCs w:val="20"/>
                <w:lang w:val="kk-KZ"/>
              </w:rPr>
            </w:pPr>
            <w:r>
              <w:rPr>
                <w:rFonts w:eastAsia="Calibri"/>
                <w:sz w:val="20"/>
                <w:szCs w:val="20"/>
                <w:lang w:val="kk-KZ"/>
              </w:rPr>
              <w:t xml:space="preserve">Мақсаты:Балалар екі бірдей заттарды таба алады. </w:t>
            </w:r>
          </w:p>
          <w:p w14:paraId="29C1795D">
            <w:pPr>
              <w:autoSpaceDE w:val="0"/>
              <w:autoSpaceDN w:val="0"/>
              <w:adjustRightInd w:val="0"/>
              <w:rPr>
                <w:b/>
                <w:color w:val="000000"/>
                <w:sz w:val="20"/>
                <w:szCs w:val="20"/>
                <w:lang w:val="kk-KZ"/>
              </w:rPr>
            </w:pPr>
            <w:r>
              <w:rPr>
                <w:b/>
                <w:color w:val="000000"/>
                <w:sz w:val="20"/>
                <w:szCs w:val="20"/>
                <w:lang w:val="kk-KZ"/>
              </w:rPr>
              <w:t>(мүсіндеу)</w:t>
            </w:r>
          </w:p>
          <w:p w14:paraId="7E59B867">
            <w:pPr>
              <w:autoSpaceDE w:val="0"/>
              <w:autoSpaceDN w:val="0"/>
              <w:adjustRightInd w:val="0"/>
              <w:rPr>
                <w:b/>
                <w:color w:val="000000"/>
                <w:sz w:val="20"/>
                <w:szCs w:val="20"/>
                <w:lang w:val="kk-KZ"/>
              </w:rPr>
            </w:pPr>
            <w:r>
              <w:rPr>
                <w:rFonts w:eastAsia="Calibri"/>
                <w:bCs/>
                <w:color w:val="000000"/>
                <w:sz w:val="20"/>
                <w:szCs w:val="20"/>
                <w:lang w:val="kk-KZ"/>
              </w:rPr>
              <w:t>Шығармашылық іс әрекет, бейнелеу  іс-әрекеті</w:t>
            </w:r>
          </w:p>
        </w:tc>
        <w:tc>
          <w:tcPr>
            <w:tcW w:w="926" w:type="pct"/>
          </w:tcPr>
          <w:p w14:paraId="53043C88">
            <w:pPr>
              <w:rPr>
                <w:b/>
                <w:color w:val="000000"/>
                <w:sz w:val="20"/>
                <w:szCs w:val="20"/>
                <w:lang w:val="kk-KZ"/>
              </w:rPr>
            </w:pPr>
            <w:r>
              <w:rPr>
                <w:b/>
                <w:color w:val="000000"/>
                <w:sz w:val="20"/>
                <w:szCs w:val="20"/>
                <w:lang w:val="kk-KZ"/>
              </w:rPr>
              <w:t>«Қ дыбысы»</w:t>
            </w:r>
          </w:p>
          <w:p w14:paraId="649303A6">
            <w:pPr>
              <w:rPr>
                <w:sz w:val="20"/>
                <w:szCs w:val="20"/>
                <w:lang w:val="kk-KZ"/>
              </w:rPr>
            </w:pPr>
            <w:r>
              <w:rPr>
                <w:color w:val="000000"/>
                <w:sz w:val="20"/>
                <w:szCs w:val="20"/>
                <w:lang w:val="kk-KZ"/>
              </w:rPr>
              <w:t>Мақсаты:</w:t>
            </w:r>
            <w:r>
              <w:rPr>
                <w:b/>
                <w:color w:val="000000"/>
                <w:sz w:val="20"/>
                <w:szCs w:val="20"/>
                <w:lang w:val="kk-KZ"/>
              </w:rPr>
              <w:t xml:space="preserve"> </w:t>
            </w:r>
            <w:r>
              <w:rPr>
                <w:sz w:val="20"/>
                <w:szCs w:val="20"/>
                <w:lang w:val="kk-KZ"/>
              </w:rPr>
              <w:t>«Қ» дыбысының дұрыс дыбысталуын, ойын арқылы ойлау қабілетін дамыту; ұқыптылыққа тәрбиелеу.</w:t>
            </w:r>
          </w:p>
          <w:p w14:paraId="76FFD3C3">
            <w:pPr>
              <w:rPr>
                <w:color w:val="000000"/>
                <w:sz w:val="20"/>
                <w:szCs w:val="20"/>
                <w:lang w:val="kk-KZ"/>
              </w:rPr>
            </w:pPr>
            <w:r>
              <w:rPr>
                <w:color w:val="000000"/>
                <w:sz w:val="20"/>
                <w:szCs w:val="20"/>
                <w:lang w:val="kk-KZ"/>
              </w:rPr>
              <w:t>Суреттегі заттардың дыбыстарын айту.Үзік сызықтарды қосуға үйрету.</w:t>
            </w:r>
          </w:p>
          <w:p w14:paraId="4F6BE596">
            <w:pPr>
              <w:rPr>
                <w:b/>
                <w:color w:val="000000"/>
                <w:sz w:val="20"/>
                <w:szCs w:val="20"/>
                <w:lang w:val="kk-KZ"/>
              </w:rPr>
            </w:pPr>
            <w:r>
              <w:rPr>
                <w:b/>
                <w:color w:val="000000"/>
                <w:sz w:val="20"/>
                <w:szCs w:val="20"/>
                <w:lang w:val="kk-KZ"/>
              </w:rPr>
              <w:t>(сауат ашу негіздері)</w:t>
            </w:r>
          </w:p>
          <w:p w14:paraId="79538E2B">
            <w:pPr>
              <w:jc w:val="both"/>
              <w:rPr>
                <w:rFonts w:eastAsia="Calibri"/>
                <w:sz w:val="20"/>
                <w:szCs w:val="20"/>
                <w:lang w:val="kk-KZ"/>
              </w:rPr>
            </w:pPr>
            <w:r>
              <w:rPr>
                <w:rFonts w:eastAsia="Calibri"/>
                <w:sz w:val="20"/>
                <w:szCs w:val="20"/>
                <w:lang w:val="kk-KZ"/>
              </w:rPr>
              <w:t>Қарым- қатынас</w:t>
            </w:r>
          </w:p>
          <w:p w14:paraId="1582104B">
            <w:pPr>
              <w:rPr>
                <w:rFonts w:eastAsia="Calibri"/>
                <w:b/>
                <w:sz w:val="20"/>
                <w:szCs w:val="20"/>
                <w:lang w:val="kk-KZ"/>
              </w:rPr>
            </w:pPr>
            <w:r>
              <w:rPr>
                <w:rFonts w:eastAsia="Calibri"/>
                <w:sz w:val="20"/>
                <w:szCs w:val="20"/>
                <w:lang w:val="kk-KZ"/>
              </w:rPr>
              <w:t xml:space="preserve"> іс –әрекеті, танымдық іс-әрекет</w:t>
            </w:r>
          </w:p>
          <w:p w14:paraId="39B7CCB6">
            <w:pPr>
              <w:autoSpaceDE w:val="0"/>
              <w:autoSpaceDN w:val="0"/>
              <w:adjustRightInd w:val="0"/>
              <w:rPr>
                <w:color w:val="000000"/>
                <w:sz w:val="20"/>
                <w:szCs w:val="20"/>
                <w:lang w:val="kk-KZ"/>
              </w:rPr>
            </w:pPr>
          </w:p>
        </w:tc>
        <w:tc>
          <w:tcPr>
            <w:tcW w:w="833" w:type="pct"/>
          </w:tcPr>
          <w:p w14:paraId="5B35362F">
            <w:pPr>
              <w:pStyle w:val="18"/>
              <w:rPr>
                <w:rFonts w:ascii="Times New Roman" w:hAnsi="Times New Roman"/>
                <w:b/>
                <w:sz w:val="20"/>
                <w:szCs w:val="20"/>
                <w:lang w:val="kk-KZ"/>
              </w:rPr>
            </w:pPr>
            <w:r>
              <w:rPr>
                <w:rFonts w:ascii="Times New Roman" w:hAnsi="Times New Roman"/>
                <w:b/>
                <w:sz w:val="20"/>
                <w:szCs w:val="20"/>
                <w:lang w:val="kk-KZ"/>
              </w:rPr>
              <w:t>«Қуыршаққа арналған көйлек»</w:t>
            </w:r>
          </w:p>
          <w:p w14:paraId="236CA1A3">
            <w:pPr>
              <w:pStyle w:val="18"/>
              <w:rPr>
                <w:rFonts w:ascii="Times New Roman" w:hAnsi="Times New Roman"/>
                <w:sz w:val="20"/>
                <w:szCs w:val="20"/>
                <w:lang w:val="kk-KZ"/>
              </w:rPr>
            </w:pPr>
            <w:r>
              <w:rPr>
                <w:rFonts w:ascii="Times New Roman" w:hAnsi="Times New Roman"/>
                <w:sz w:val="20"/>
                <w:szCs w:val="20"/>
                <w:lang w:val="kk-KZ"/>
              </w:rPr>
              <w:t xml:space="preserve">Мақсаты: </w:t>
            </w:r>
          </w:p>
          <w:p w14:paraId="1981A7A9">
            <w:pPr>
              <w:pStyle w:val="18"/>
              <w:rPr>
                <w:rFonts w:ascii="Times New Roman" w:hAnsi="Times New Roman"/>
                <w:sz w:val="20"/>
                <w:szCs w:val="20"/>
                <w:lang w:val="kk-KZ"/>
              </w:rPr>
            </w:pPr>
            <w:r>
              <w:rPr>
                <w:rFonts w:ascii="Times New Roman" w:hAnsi="Times New Roman"/>
                <w:sz w:val="20"/>
                <w:szCs w:val="20"/>
                <w:lang w:val="kk-KZ"/>
              </w:rPr>
              <w:t>Қуыршақтың киімдерінің түстері туралы түсінік беру.Заттарды түстеріне қарай келтіруді үйрету. Жұмысты ұқыпты орындауға, түрлі-түсті қағазбен, желіммен жұмыс жасай білуге үйрету.</w:t>
            </w:r>
          </w:p>
          <w:p w14:paraId="1E09AFC6">
            <w:pPr>
              <w:pStyle w:val="18"/>
              <w:rPr>
                <w:rFonts w:ascii="Times New Roman" w:hAnsi="Times New Roman"/>
                <w:b/>
                <w:sz w:val="20"/>
                <w:szCs w:val="20"/>
                <w:lang w:val="kk-KZ"/>
              </w:rPr>
            </w:pPr>
            <w:r>
              <w:rPr>
                <w:rFonts w:ascii="Times New Roman" w:hAnsi="Times New Roman"/>
                <w:b/>
                <w:sz w:val="20"/>
                <w:szCs w:val="20"/>
                <w:lang w:val="kk-KZ"/>
              </w:rPr>
              <w:t>(жапсыру)</w:t>
            </w:r>
          </w:p>
          <w:p w14:paraId="74A90D4D">
            <w:pPr>
              <w:pStyle w:val="18"/>
              <w:rPr>
                <w:rFonts w:ascii="Times New Roman" w:hAnsi="Times New Roman"/>
                <w:b/>
                <w:sz w:val="20"/>
                <w:szCs w:val="20"/>
                <w:lang w:val="kk-KZ"/>
              </w:rPr>
            </w:pPr>
            <w:r>
              <w:rPr>
                <w:rFonts w:ascii="Times New Roman" w:hAnsi="Times New Roman"/>
                <w:bCs/>
                <w:color w:val="000000"/>
                <w:sz w:val="20"/>
                <w:szCs w:val="20"/>
                <w:lang w:val="kk-KZ"/>
              </w:rPr>
              <w:t>Шығармашылық іс әрекет, бейнелеу  іс-әрекеті</w:t>
            </w:r>
          </w:p>
        </w:tc>
      </w:tr>
      <w:tr w14:paraId="62462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pct"/>
          </w:tcPr>
          <w:p w14:paraId="31C8275B">
            <w:pPr>
              <w:autoSpaceDE w:val="0"/>
              <w:autoSpaceDN w:val="0"/>
              <w:adjustRightInd w:val="0"/>
              <w:rPr>
                <w:b/>
                <w:color w:val="000000"/>
                <w:sz w:val="20"/>
                <w:szCs w:val="20"/>
                <w:lang w:val="kk-KZ"/>
              </w:rPr>
            </w:pPr>
            <w:r>
              <w:rPr>
                <w:b/>
                <w:color w:val="000000"/>
                <w:sz w:val="20"/>
                <w:szCs w:val="20"/>
                <w:lang w:val="kk-KZ"/>
              </w:rPr>
              <w:t>Білім беру ұйымының кестесі бойынша ұйымдастырылған іс-әрекет</w:t>
            </w:r>
          </w:p>
        </w:tc>
        <w:tc>
          <w:tcPr>
            <w:tcW w:w="834" w:type="pct"/>
          </w:tcPr>
          <w:p w14:paraId="669A904B">
            <w:pPr>
              <w:pStyle w:val="18"/>
              <w:rPr>
                <w:rFonts w:ascii="Times New Roman" w:hAnsi="Times New Roman"/>
                <w:b/>
                <w:bCs/>
                <w:sz w:val="20"/>
                <w:szCs w:val="20"/>
                <w:lang w:val="kk-KZ" w:bidi="en-US"/>
              </w:rPr>
            </w:pPr>
            <w:r>
              <w:rPr>
                <w:rFonts w:ascii="Times New Roman" w:hAnsi="Times New Roman"/>
                <w:b/>
                <w:bCs/>
                <w:sz w:val="20"/>
                <w:szCs w:val="20"/>
                <w:lang w:val="kk-KZ" w:bidi="en-US"/>
              </w:rPr>
              <w:t>Дене тәрбиесі</w:t>
            </w:r>
          </w:p>
          <w:p w14:paraId="529E7CF7">
            <w:pPr>
              <w:pStyle w:val="18"/>
              <w:rPr>
                <w:rFonts w:ascii="Times New Roman" w:hAnsi="Times New Roman"/>
                <w:sz w:val="20"/>
                <w:szCs w:val="20"/>
                <w:lang w:val="kk-KZ"/>
              </w:rPr>
            </w:pPr>
            <w:r>
              <w:rPr>
                <w:rFonts w:ascii="Times New Roman" w:hAnsi="Times New Roman"/>
                <w:sz w:val="20"/>
                <w:szCs w:val="20"/>
                <w:lang w:val="kk-KZ"/>
              </w:rPr>
              <w:t>Міндеттері: гимнастикалық қабырғаның басына дейін сатыдан аттамай бір және бірнеше тәсілмен өрмелеп, басқа аралыққа ауысып төменге түсуді үйрене алады.</w:t>
            </w:r>
          </w:p>
          <w:p w14:paraId="252CE2E7">
            <w:pPr>
              <w:pStyle w:val="18"/>
              <w:rPr>
                <w:rFonts w:ascii="Times New Roman" w:hAnsi="Times New Roman"/>
                <w:sz w:val="20"/>
                <w:szCs w:val="20"/>
                <w:lang w:val="kk-KZ"/>
              </w:rPr>
            </w:pPr>
            <w:r>
              <w:rPr>
                <w:rFonts w:ascii="Times New Roman" w:hAnsi="Times New Roman"/>
                <w:sz w:val="20"/>
                <w:szCs w:val="20"/>
                <w:lang w:val="kk-KZ"/>
              </w:rPr>
              <w:t xml:space="preserve">жалпы дамыту жаттығулары </w:t>
            </w:r>
            <w:r>
              <w:rPr>
                <w:rFonts w:ascii="Times New Roman" w:hAnsi="Times New Roman"/>
                <w:bCs/>
                <w:sz w:val="20"/>
                <w:szCs w:val="20"/>
                <w:lang w:val="kk-KZ"/>
              </w:rPr>
              <w:t>Жүру,жүгіру,секіру.</w:t>
            </w:r>
            <w:r>
              <w:rPr>
                <w:rFonts w:ascii="Times New Roman" w:hAnsi="Times New Roman"/>
                <w:sz w:val="20"/>
                <w:szCs w:val="20"/>
                <w:lang w:val="kk-KZ"/>
              </w:rPr>
              <w:t xml:space="preserve">                                      Арқаға арналған жаттығулар: топтасып отырған күйі алға, артқа "әткеншек" жасап домалатады. (7–10 рет),</w:t>
            </w:r>
            <w:r>
              <w:rPr>
                <w:rFonts w:ascii="Times New Roman" w:hAnsi="Times New Roman"/>
                <w:bCs/>
                <w:sz w:val="20"/>
                <w:szCs w:val="20"/>
                <w:lang w:val="kk-KZ"/>
              </w:rPr>
              <w:t>2. Негізгі  бөлім</w:t>
            </w:r>
            <w:r>
              <w:rPr>
                <w:rFonts w:ascii="Times New Roman" w:hAnsi="Times New Roman"/>
                <w:sz w:val="20"/>
                <w:szCs w:val="20"/>
                <w:lang w:val="kk-KZ"/>
              </w:rPr>
              <w:t xml:space="preserve"> 1.гимнастикалық қабырғаның басына дейін сатыдан аттамай бір және бірнеше тәсілмен өрмелеп, басқа аралыққа ауысып төменге түсу. тыныс алу жаттығуларын жасату..қимылды ойын: «Ептіліер»</w:t>
            </w:r>
          </w:p>
          <w:p w14:paraId="46098339">
            <w:pPr>
              <w:pStyle w:val="18"/>
              <w:rPr>
                <w:rFonts w:ascii="Times New Roman" w:hAnsi="Times New Roman"/>
                <w:sz w:val="20"/>
                <w:szCs w:val="20"/>
                <w:lang w:val="kk-KZ"/>
              </w:rPr>
            </w:pPr>
          </w:p>
          <w:p w14:paraId="75FBEA3C">
            <w:pPr>
              <w:pStyle w:val="18"/>
              <w:rPr>
                <w:rFonts w:ascii="Times New Roman" w:hAnsi="Times New Roman"/>
                <w:b/>
                <w:bCs/>
                <w:sz w:val="20"/>
                <w:szCs w:val="20"/>
                <w:lang w:val="kk-KZ"/>
              </w:rPr>
            </w:pPr>
            <w:r>
              <w:rPr>
                <w:rFonts w:ascii="Times New Roman" w:hAnsi="Times New Roman"/>
                <w:b/>
                <w:bCs/>
                <w:sz w:val="20"/>
                <w:szCs w:val="20"/>
                <w:lang w:val="kk-KZ"/>
              </w:rPr>
              <w:t>Сөйлеуді дамыту</w:t>
            </w:r>
          </w:p>
          <w:p w14:paraId="5C55F967">
            <w:pPr>
              <w:pStyle w:val="18"/>
              <w:rPr>
                <w:rFonts w:ascii="Times New Roman" w:hAnsi="Times New Roman" w:eastAsiaTheme="minorHAnsi"/>
                <w:sz w:val="20"/>
                <w:szCs w:val="20"/>
                <w:lang w:val="kk-KZ" w:eastAsia="en-US"/>
              </w:rPr>
            </w:pPr>
            <w:r>
              <w:rPr>
                <w:rFonts w:ascii="Times New Roman" w:hAnsi="Times New Roman"/>
                <w:sz w:val="20"/>
                <w:szCs w:val="20"/>
                <w:lang w:val="kk-KZ"/>
              </w:rPr>
              <w:t>Міндеттері: Дыбыстардың с</w:t>
            </w:r>
            <w:r>
              <w:rPr>
                <w:rFonts w:ascii="Times New Roman" w:hAnsi="Times New Roman" w:eastAsia="SimSun"/>
                <w:color w:val="000000"/>
                <w:sz w:val="20"/>
                <w:szCs w:val="20"/>
                <w:lang w:val="kk-KZ"/>
              </w:rPr>
              <w:t>өздегі орнын, сөздегі  буындардың санын, сөйлемдегі сөздердің санын анықтау дағдыларын қалыптастыру.</w:t>
            </w:r>
          </w:p>
          <w:p w14:paraId="694DDD20">
            <w:pPr>
              <w:pStyle w:val="18"/>
              <w:rPr>
                <w:rFonts w:ascii="Times New Roman" w:hAnsi="Times New Roman" w:eastAsia="SimSun"/>
                <w:color w:val="000000"/>
                <w:sz w:val="20"/>
                <w:szCs w:val="20"/>
                <w:lang w:val="kk-KZ"/>
              </w:rPr>
            </w:pPr>
            <w:r>
              <w:rPr>
                <w:rFonts w:ascii="Times New Roman" w:hAnsi="Times New Roman"/>
                <w:sz w:val="20"/>
                <w:szCs w:val="20"/>
                <w:lang w:val="kk-KZ"/>
              </w:rPr>
              <w:t>ҰІӘ барысы:</w:t>
            </w:r>
          </w:p>
          <w:p w14:paraId="6B29065D">
            <w:pPr>
              <w:pStyle w:val="18"/>
              <w:rPr>
                <w:rFonts w:ascii="Times New Roman" w:hAnsi="Times New Roman"/>
                <w:sz w:val="20"/>
                <w:szCs w:val="20"/>
                <w:lang w:val="kk-KZ"/>
              </w:rPr>
            </w:pPr>
            <w:r>
              <w:rPr>
                <w:rFonts w:ascii="Times New Roman" w:hAnsi="Times New Roman"/>
                <w:sz w:val="20"/>
                <w:szCs w:val="20"/>
                <w:lang w:val="kk-KZ"/>
              </w:rPr>
              <w:t>Ойын:«Калейдоскоп»</w:t>
            </w:r>
          </w:p>
          <w:p w14:paraId="1FE613A6">
            <w:pPr>
              <w:pStyle w:val="18"/>
              <w:rPr>
                <w:rFonts w:ascii="Times New Roman" w:hAnsi="Times New Roman"/>
                <w:sz w:val="20"/>
                <w:szCs w:val="20"/>
                <w:lang w:val="kk-KZ"/>
              </w:rPr>
            </w:pPr>
            <w:r>
              <w:rPr>
                <w:rFonts w:ascii="Times New Roman" w:hAnsi="Times New Roman"/>
                <w:sz w:val="20"/>
                <w:szCs w:val="20"/>
                <w:lang w:val="kk-KZ"/>
              </w:rPr>
              <w:t>Шарты: Калейдоскопқа қажетті әріптерді орналастыру арқылы  сөздер табу,оларды буынға бөліп санын анықтау.</w:t>
            </w:r>
          </w:p>
          <w:p w14:paraId="588C9681">
            <w:pPr>
              <w:pStyle w:val="18"/>
              <w:rPr>
                <w:rFonts w:ascii="Times New Roman" w:hAnsi="Times New Roman"/>
                <w:sz w:val="20"/>
                <w:szCs w:val="20"/>
                <w:lang w:val="kk-KZ"/>
              </w:rPr>
            </w:pPr>
            <w:r>
              <w:rPr>
                <w:rFonts w:ascii="Times New Roman" w:hAnsi="Times New Roman"/>
                <w:sz w:val="20"/>
                <w:szCs w:val="20"/>
                <w:lang w:val="kk-KZ"/>
              </w:rPr>
              <w:t>Ойын: «Буындардан сөз құрастыр»</w:t>
            </w:r>
          </w:p>
          <w:p w14:paraId="2476AC7B">
            <w:pPr>
              <w:pStyle w:val="18"/>
              <w:rPr>
                <w:rFonts w:ascii="Times New Roman" w:hAnsi="Times New Roman"/>
                <w:sz w:val="20"/>
                <w:szCs w:val="20"/>
                <w:lang w:val="kk-KZ"/>
              </w:rPr>
            </w:pPr>
            <w:r>
              <w:rPr>
                <w:rFonts w:ascii="Times New Roman" w:hAnsi="Times New Roman"/>
                <w:sz w:val="20"/>
                <w:szCs w:val="20"/>
                <w:lang w:val="kk-KZ"/>
              </w:rPr>
              <w:t>Шарты:</w:t>
            </w:r>
            <w:r>
              <w:rPr>
                <w:rFonts w:ascii="Times New Roman" w:hAnsi="Times New Roman"/>
                <w:color w:val="000000"/>
                <w:sz w:val="20"/>
                <w:szCs w:val="20"/>
                <w:lang w:val="kk-KZ"/>
              </w:rPr>
              <w:t>С</w:t>
            </w:r>
            <w:r>
              <w:rPr>
                <w:rFonts w:ascii="Times New Roman" w:hAnsi="Times New Roman" w:eastAsia="SimSun"/>
                <w:color w:val="000000"/>
                <w:sz w:val="20"/>
                <w:szCs w:val="20"/>
                <w:lang w:val="kk-KZ"/>
              </w:rPr>
              <w:t>өздегі буындардың санын,сөйлемдегі сөздердің санын анықтау дағдыларықалыптасты..</w:t>
            </w:r>
          </w:p>
          <w:p w14:paraId="77C3A773">
            <w:pPr>
              <w:pStyle w:val="18"/>
              <w:rPr>
                <w:rFonts w:ascii="Times New Roman" w:hAnsi="Times New Roman"/>
                <w:sz w:val="20"/>
                <w:szCs w:val="20"/>
                <w:lang w:val="kk-KZ"/>
              </w:rPr>
            </w:pPr>
            <w:r>
              <w:rPr>
                <w:rFonts w:ascii="Times New Roman" w:hAnsi="Times New Roman"/>
                <w:sz w:val="20"/>
                <w:szCs w:val="20"/>
                <w:lang w:val="kk-KZ"/>
              </w:rPr>
              <w:t xml:space="preserve">Еркін  ойын: «Буынды жалғастыр» </w:t>
            </w:r>
          </w:p>
          <w:p w14:paraId="27FBCC88">
            <w:pPr>
              <w:pStyle w:val="18"/>
              <w:rPr>
                <w:rFonts w:ascii="Times New Roman" w:hAnsi="Times New Roman"/>
                <w:sz w:val="20"/>
                <w:szCs w:val="20"/>
                <w:lang w:val="kk-KZ"/>
              </w:rPr>
            </w:pPr>
            <w:r>
              <w:rPr>
                <w:rFonts w:ascii="Times New Roman" w:hAnsi="Times New Roman"/>
                <w:sz w:val="20"/>
                <w:szCs w:val="20"/>
                <w:lang w:val="kk-KZ"/>
              </w:rPr>
              <w:t>Шарты:Буынның жарты бөлігін табады.</w:t>
            </w:r>
          </w:p>
          <w:p w14:paraId="01E24AA9">
            <w:pPr>
              <w:pStyle w:val="18"/>
              <w:rPr>
                <w:rFonts w:ascii="Times New Roman" w:hAnsi="Times New Roman"/>
                <w:sz w:val="20"/>
                <w:szCs w:val="20"/>
                <w:lang w:val="kk-KZ"/>
              </w:rPr>
            </w:pPr>
            <w:r>
              <w:rPr>
                <w:rFonts w:ascii="Times New Roman" w:hAnsi="Times New Roman"/>
                <w:sz w:val="20"/>
                <w:szCs w:val="20"/>
                <w:lang w:val="kk-KZ"/>
              </w:rPr>
              <w:t>Қортынды:</w:t>
            </w:r>
          </w:p>
          <w:p w14:paraId="6156F349">
            <w:pPr>
              <w:pStyle w:val="18"/>
              <w:rPr>
                <w:rFonts w:ascii="Times New Roman" w:hAnsi="Times New Roman"/>
                <w:sz w:val="20"/>
                <w:szCs w:val="20"/>
                <w:lang w:val="kk-KZ"/>
              </w:rPr>
            </w:pPr>
            <w:r>
              <w:rPr>
                <w:rFonts w:ascii="Times New Roman" w:hAnsi="Times New Roman"/>
                <w:sz w:val="20"/>
                <w:szCs w:val="20"/>
                <w:lang w:val="kk-KZ"/>
              </w:rPr>
              <w:t>Сұрақ-жауап арқылы</w:t>
            </w:r>
          </w:p>
          <w:p w14:paraId="5FC012B5">
            <w:pPr>
              <w:pStyle w:val="18"/>
              <w:rPr>
                <w:rFonts w:ascii="Times New Roman" w:hAnsi="Times New Roman"/>
                <w:b/>
                <w:bCs/>
                <w:sz w:val="20"/>
                <w:szCs w:val="20"/>
                <w:lang w:val="kk-KZ"/>
              </w:rPr>
            </w:pPr>
          </w:p>
          <w:p w14:paraId="669A9CC4">
            <w:pPr>
              <w:pStyle w:val="18"/>
              <w:rPr>
                <w:rFonts w:ascii="Times New Roman" w:hAnsi="Times New Roman"/>
                <w:b/>
                <w:bCs/>
                <w:color w:val="000000"/>
                <w:sz w:val="20"/>
                <w:szCs w:val="20"/>
                <w:lang w:val="kk-KZ"/>
              </w:rPr>
            </w:pPr>
            <w:r>
              <w:rPr>
                <w:rFonts w:ascii="Times New Roman" w:hAnsi="Times New Roman"/>
                <w:b/>
                <w:bCs/>
                <w:color w:val="000000"/>
                <w:sz w:val="20"/>
                <w:szCs w:val="20"/>
                <w:lang w:val="kk-KZ"/>
              </w:rPr>
              <w:t>Сауат  ашу  негіздері:</w:t>
            </w:r>
          </w:p>
          <w:p w14:paraId="547D0470">
            <w:pPr>
              <w:pStyle w:val="18"/>
              <w:rPr>
                <w:rFonts w:ascii="Times New Roman" w:hAnsi="Times New Roman" w:eastAsia="SimSun"/>
                <w:color w:val="000000"/>
                <w:sz w:val="20"/>
                <w:szCs w:val="20"/>
                <w:lang w:val="kk-KZ"/>
              </w:rPr>
            </w:pPr>
            <w:r>
              <w:rPr>
                <w:rFonts w:ascii="Times New Roman" w:hAnsi="Times New Roman"/>
                <w:sz w:val="20"/>
                <w:szCs w:val="20"/>
                <w:lang w:val="kk-KZ"/>
              </w:rPr>
              <w:t xml:space="preserve">Міндетері: </w:t>
            </w:r>
            <w:r>
              <w:rPr>
                <w:rFonts w:ascii="Times New Roman" w:hAnsi="Times New Roman" w:eastAsia="SimSun"/>
                <w:color w:val="000000"/>
                <w:sz w:val="20"/>
                <w:szCs w:val="20"/>
                <w:lang w:val="kk-KZ"/>
              </w:rPr>
              <w:t>Буындардан сөз құрауды біледі (ауызша),</w:t>
            </w:r>
          </w:p>
          <w:p w14:paraId="5B20127B">
            <w:pPr>
              <w:pStyle w:val="18"/>
              <w:rPr>
                <w:rFonts w:ascii="Times New Roman" w:hAnsi="Times New Roman" w:eastAsia="SimSun"/>
                <w:color w:val="000000"/>
                <w:sz w:val="20"/>
                <w:szCs w:val="20"/>
                <w:lang w:val="kk-KZ"/>
              </w:rPr>
            </w:pPr>
            <w:r>
              <w:rPr>
                <w:rFonts w:ascii="Times New Roman" w:hAnsi="Times New Roman"/>
                <w:sz w:val="20"/>
                <w:szCs w:val="20"/>
                <w:lang w:val="kk-KZ"/>
              </w:rPr>
              <w:t xml:space="preserve">ҰІӘ барысы:  </w:t>
            </w:r>
          </w:p>
          <w:p w14:paraId="7871D1B2">
            <w:pPr>
              <w:pStyle w:val="18"/>
              <w:rPr>
                <w:rFonts w:ascii="Times New Roman" w:hAnsi="Times New Roman"/>
                <w:color w:val="000000"/>
                <w:sz w:val="20"/>
                <w:szCs w:val="20"/>
                <w:lang w:val="kk-KZ"/>
              </w:rPr>
            </w:pPr>
            <w:r>
              <w:rPr>
                <w:rFonts w:ascii="Times New Roman" w:hAnsi="Times New Roman"/>
                <w:color w:val="000000"/>
                <w:sz w:val="20"/>
                <w:szCs w:val="20"/>
                <w:lang w:val="kk-KZ"/>
              </w:rPr>
              <w:t>Ойын: «Алғашқы буын»</w:t>
            </w:r>
          </w:p>
          <w:p w14:paraId="418691C6">
            <w:pPr>
              <w:pStyle w:val="18"/>
              <w:rPr>
                <w:rFonts w:ascii="Times New Roman" w:hAnsi="Times New Roman"/>
                <w:sz w:val="20"/>
                <w:szCs w:val="20"/>
                <w:lang w:val="kk-KZ"/>
              </w:rPr>
            </w:pPr>
            <w:r>
              <w:rPr>
                <w:rFonts w:ascii="Times New Roman" w:hAnsi="Times New Roman"/>
                <w:sz w:val="20"/>
                <w:szCs w:val="20"/>
                <w:lang w:val="kk-KZ"/>
              </w:rPr>
              <w:t>Шарты: Суреттегі сөздердің алғашқы буынын табу арқылы буындарды үзік сызықтарды сәйкес суретпен біріктіру.</w:t>
            </w:r>
          </w:p>
          <w:p w14:paraId="6293395C">
            <w:pPr>
              <w:pStyle w:val="18"/>
              <w:rPr>
                <w:rFonts w:ascii="Times New Roman" w:hAnsi="Times New Roman"/>
                <w:sz w:val="20"/>
                <w:szCs w:val="20"/>
                <w:lang w:val="kk-KZ"/>
              </w:rPr>
            </w:pPr>
            <w:r>
              <w:rPr>
                <w:rFonts w:ascii="Times New Roman" w:hAnsi="Times New Roman"/>
                <w:sz w:val="20"/>
                <w:szCs w:val="20"/>
                <w:lang w:val="kk-KZ"/>
              </w:rPr>
              <w:t>Ойын: «</w:t>
            </w:r>
            <w:r>
              <w:rPr>
                <w:rFonts w:ascii="Times New Roman" w:hAnsi="Times New Roman"/>
                <w:color w:val="000000"/>
                <w:sz w:val="20"/>
                <w:szCs w:val="20"/>
                <w:lang w:val="kk-KZ"/>
              </w:rPr>
              <w:t>Буынды жалғастыр</w:t>
            </w:r>
            <w:r>
              <w:rPr>
                <w:rFonts w:ascii="Times New Roman" w:hAnsi="Times New Roman"/>
                <w:sz w:val="20"/>
                <w:szCs w:val="20"/>
                <w:lang w:val="kk-KZ"/>
              </w:rPr>
              <w:t>»</w:t>
            </w:r>
          </w:p>
          <w:p w14:paraId="450C75DC">
            <w:pPr>
              <w:pStyle w:val="18"/>
              <w:rPr>
                <w:rFonts w:ascii="Times New Roman" w:hAnsi="Times New Roman" w:eastAsia="SimSun"/>
                <w:color w:val="000000"/>
                <w:sz w:val="20"/>
                <w:szCs w:val="20"/>
                <w:lang w:val="kk-KZ"/>
              </w:rPr>
            </w:pPr>
            <w:r>
              <w:rPr>
                <w:rFonts w:ascii="Times New Roman" w:hAnsi="Times New Roman"/>
                <w:sz w:val="20"/>
                <w:szCs w:val="20"/>
                <w:lang w:val="kk-KZ"/>
              </w:rPr>
              <w:t xml:space="preserve">Шарты: </w:t>
            </w:r>
            <w:r>
              <w:rPr>
                <w:rFonts w:ascii="Times New Roman" w:hAnsi="Times New Roman" w:eastAsia="SimSun"/>
                <w:color w:val="000000"/>
                <w:sz w:val="20"/>
                <w:szCs w:val="20"/>
                <w:lang w:val="kk-KZ"/>
              </w:rPr>
              <w:t>Буындардан сөз құруды біледі жәнежарты бөлігін табады..(ауызша),</w:t>
            </w:r>
          </w:p>
          <w:p w14:paraId="0A1240EE">
            <w:pPr>
              <w:pStyle w:val="18"/>
              <w:rPr>
                <w:rFonts w:ascii="Times New Roman" w:hAnsi="Times New Roman"/>
                <w:i/>
                <w:color w:val="000000"/>
                <w:sz w:val="20"/>
                <w:szCs w:val="20"/>
                <w:shd w:val="clear" w:color="auto" w:fill="FFFFFF"/>
                <w:lang w:val="kk-KZ"/>
              </w:rPr>
            </w:pPr>
            <w:r>
              <w:rPr>
                <w:rFonts w:ascii="Times New Roman" w:hAnsi="Times New Roman" w:eastAsia="SimSun"/>
                <w:sz w:val="20"/>
                <w:szCs w:val="20"/>
                <w:lang w:val="kk-KZ"/>
              </w:rPr>
              <w:t>О</w:t>
            </w:r>
            <w:r>
              <w:rPr>
                <w:rFonts w:ascii="Times New Roman" w:hAnsi="Times New Roman"/>
                <w:sz w:val="20"/>
                <w:szCs w:val="20"/>
                <w:lang w:val="kk-KZ"/>
              </w:rPr>
              <w:t>йын:«Ғажайып сөздер»</w:t>
            </w:r>
          </w:p>
          <w:p w14:paraId="7951B34A">
            <w:pPr>
              <w:pStyle w:val="18"/>
              <w:rPr>
                <w:rFonts w:ascii="Times New Roman" w:hAnsi="Times New Roman"/>
                <w:sz w:val="20"/>
                <w:szCs w:val="20"/>
                <w:lang w:val="kk-KZ"/>
              </w:rPr>
            </w:pPr>
            <w:r>
              <w:rPr>
                <w:rFonts w:ascii="Times New Roman" w:hAnsi="Times New Roman"/>
                <w:sz w:val="20"/>
                <w:szCs w:val="20"/>
                <w:lang w:val="kk-KZ"/>
              </w:rPr>
              <w:t>Шарты: Қалықтап ұшып жүрген сөздерді оқып буынға бөледі.</w:t>
            </w:r>
          </w:p>
          <w:p w14:paraId="4E580D00">
            <w:pPr>
              <w:pStyle w:val="18"/>
              <w:rPr>
                <w:rFonts w:ascii="Times New Roman" w:hAnsi="Times New Roman"/>
                <w:bCs/>
                <w:sz w:val="20"/>
                <w:szCs w:val="20"/>
              </w:rPr>
            </w:pPr>
            <w:r>
              <w:rPr>
                <w:rFonts w:ascii="Times New Roman" w:hAnsi="Times New Roman"/>
                <w:sz w:val="20"/>
                <w:szCs w:val="20"/>
              </w:rPr>
              <w:t xml:space="preserve">Қорытынды: </w:t>
            </w:r>
            <w:r>
              <w:rPr>
                <w:rFonts w:ascii="Times New Roman" w:hAnsi="Times New Roman"/>
                <w:bCs/>
                <w:sz w:val="20"/>
                <w:szCs w:val="20"/>
              </w:rPr>
              <w:t>сұрақ жауап арқылы</w:t>
            </w:r>
          </w:p>
          <w:p w14:paraId="22F7A13A">
            <w:pPr>
              <w:pStyle w:val="18"/>
              <w:rPr>
                <w:rFonts w:ascii="Times New Roman" w:hAnsi="Times New Roman"/>
                <w:bCs/>
                <w:sz w:val="20"/>
                <w:szCs w:val="20"/>
              </w:rPr>
            </w:pPr>
          </w:p>
          <w:p w14:paraId="10F0FAF3">
            <w:pPr>
              <w:pStyle w:val="18"/>
              <w:rPr>
                <w:rFonts w:ascii="Times New Roman" w:hAnsi="Times New Roman"/>
                <w:bCs/>
                <w:sz w:val="20"/>
                <w:szCs w:val="20"/>
              </w:rPr>
            </w:pPr>
          </w:p>
          <w:p w14:paraId="07D7FDB2">
            <w:pPr>
              <w:pStyle w:val="18"/>
              <w:rPr>
                <w:rFonts w:ascii="Times New Roman" w:hAnsi="Times New Roman"/>
                <w:b/>
                <w:bCs/>
                <w:sz w:val="20"/>
                <w:szCs w:val="20"/>
              </w:rPr>
            </w:pPr>
            <w:r>
              <w:rPr>
                <w:rFonts w:ascii="Times New Roman" w:hAnsi="Times New Roman"/>
                <w:b/>
                <w:bCs/>
                <w:sz w:val="20"/>
                <w:szCs w:val="20"/>
              </w:rPr>
              <w:t>Математика негіздері:</w:t>
            </w:r>
          </w:p>
          <w:p w14:paraId="042C38BC">
            <w:pPr>
              <w:pStyle w:val="18"/>
              <w:rPr>
                <w:rFonts w:ascii="Times New Roman" w:hAnsi="Times New Roman" w:eastAsia="SimSun"/>
                <w:color w:val="000000"/>
                <w:sz w:val="20"/>
                <w:szCs w:val="20"/>
              </w:rPr>
            </w:pPr>
            <w:r>
              <w:rPr>
                <w:rFonts w:ascii="Times New Roman" w:hAnsi="Times New Roman"/>
                <w:sz w:val="20"/>
                <w:szCs w:val="20"/>
              </w:rPr>
              <w:t xml:space="preserve">Міндеттері: </w:t>
            </w:r>
            <w:r>
              <w:rPr>
                <w:rFonts w:ascii="Times New Roman" w:hAnsi="Times New Roman" w:eastAsia="SimSun"/>
                <w:color w:val="000000"/>
                <w:sz w:val="20"/>
                <w:szCs w:val="20"/>
              </w:rPr>
              <w:t>Заттарды бірнеше бірдей бөлікке бөлуге болатыны туралы түсініктерді қалыптастыру.</w:t>
            </w:r>
          </w:p>
          <w:p w14:paraId="2F893813">
            <w:pPr>
              <w:pStyle w:val="18"/>
              <w:rPr>
                <w:rFonts w:ascii="Times New Roman" w:hAnsi="Times New Roman"/>
                <w:color w:val="000000"/>
                <w:sz w:val="20"/>
                <w:szCs w:val="20"/>
              </w:rPr>
            </w:pPr>
            <w:r>
              <w:rPr>
                <w:rFonts w:ascii="Times New Roman" w:hAnsi="Times New Roman"/>
                <w:color w:val="000000"/>
                <w:sz w:val="20"/>
                <w:szCs w:val="20"/>
              </w:rPr>
              <w:t>ҰІӘ барысы:</w:t>
            </w:r>
          </w:p>
          <w:p w14:paraId="3E38F816">
            <w:pPr>
              <w:pStyle w:val="18"/>
              <w:rPr>
                <w:rFonts w:ascii="Times New Roman" w:hAnsi="Times New Roman"/>
                <w:sz w:val="20"/>
                <w:szCs w:val="20"/>
              </w:rPr>
            </w:pPr>
            <w:r>
              <w:rPr>
                <w:rFonts w:ascii="Times New Roman" w:hAnsi="Times New Roman"/>
                <w:sz w:val="20"/>
                <w:szCs w:val="20"/>
              </w:rPr>
              <w:t>Ойын:«Қуыршақтарға заттарды бірдей бірнеше бөліктерге бөлу әдістерін көрсетеміз»</w:t>
            </w:r>
          </w:p>
          <w:p w14:paraId="2A922CE6">
            <w:pPr>
              <w:pStyle w:val="18"/>
              <w:rPr>
                <w:rFonts w:ascii="Times New Roman" w:hAnsi="Times New Roman"/>
                <w:sz w:val="20"/>
                <w:szCs w:val="20"/>
              </w:rPr>
            </w:pPr>
            <w:r>
              <w:rPr>
                <w:rFonts w:ascii="Times New Roman" w:hAnsi="Times New Roman"/>
                <w:sz w:val="20"/>
                <w:szCs w:val="20"/>
              </w:rPr>
              <w:t>Шарты: заттарды бірдей бірнеше бөлікке бөлу.</w:t>
            </w:r>
          </w:p>
          <w:p w14:paraId="44D14347">
            <w:pPr>
              <w:pStyle w:val="18"/>
              <w:rPr>
                <w:rFonts w:ascii="Times New Roman" w:hAnsi="Times New Roman"/>
                <w:sz w:val="20"/>
                <w:szCs w:val="20"/>
              </w:rPr>
            </w:pPr>
            <w:r>
              <w:rPr>
                <w:rFonts w:ascii="Times New Roman" w:hAnsi="Times New Roman"/>
                <w:sz w:val="20"/>
                <w:szCs w:val="20"/>
              </w:rPr>
              <w:t>Ойын:«Қуыршақтарға арналған бау»</w:t>
            </w:r>
          </w:p>
          <w:p w14:paraId="2B0EDED3">
            <w:pPr>
              <w:pStyle w:val="18"/>
              <w:rPr>
                <w:rFonts w:ascii="Times New Roman" w:hAnsi="Times New Roman"/>
                <w:bCs/>
                <w:sz w:val="20"/>
                <w:szCs w:val="20"/>
              </w:rPr>
            </w:pPr>
            <w:r>
              <w:rPr>
                <w:rFonts w:ascii="Times New Roman" w:hAnsi="Times New Roman"/>
                <w:sz w:val="20"/>
                <w:szCs w:val="20"/>
              </w:rPr>
              <w:t xml:space="preserve">Шарты: </w:t>
            </w:r>
            <w:r>
              <w:rPr>
                <w:rFonts w:ascii="Times New Roman" w:hAnsi="Times New Roman" w:eastAsia="SimSun"/>
                <w:color w:val="000000"/>
                <w:sz w:val="20"/>
                <w:szCs w:val="20"/>
              </w:rPr>
              <w:t>Заттарды бірнеше бірдей бөлікке бөлу.</w:t>
            </w:r>
          </w:p>
          <w:p w14:paraId="74870AEF">
            <w:pPr>
              <w:pStyle w:val="18"/>
              <w:rPr>
                <w:rFonts w:ascii="Times New Roman" w:hAnsi="Times New Roman"/>
                <w:sz w:val="20"/>
                <w:szCs w:val="20"/>
              </w:rPr>
            </w:pPr>
            <w:r>
              <w:rPr>
                <w:rFonts w:ascii="Times New Roman" w:hAnsi="Times New Roman"/>
                <w:sz w:val="20"/>
                <w:szCs w:val="20"/>
              </w:rPr>
              <w:t>Ойын: «Қуыршақтарды тамақтандырайық» </w:t>
            </w:r>
            <w:r>
              <w:rPr>
                <w:rFonts w:ascii="Times New Roman" w:hAnsi="Times New Roman"/>
                <w:sz w:val="20"/>
                <w:szCs w:val="20"/>
              </w:rPr>
              <w:br w:type="textWrapping"/>
            </w:r>
            <w:r>
              <w:rPr>
                <w:rFonts w:ascii="Times New Roman" w:hAnsi="Times New Roman"/>
                <w:sz w:val="20"/>
                <w:szCs w:val="20"/>
              </w:rPr>
              <w:t>Шарты: Қалай теңдей бөлуге болатындығын анықтау.</w:t>
            </w:r>
          </w:p>
          <w:p w14:paraId="7BBB5B32">
            <w:pPr>
              <w:pStyle w:val="18"/>
              <w:rPr>
                <w:rFonts w:ascii="Times New Roman" w:hAnsi="Times New Roman"/>
                <w:color w:val="000000"/>
                <w:sz w:val="20"/>
                <w:szCs w:val="20"/>
              </w:rPr>
            </w:pPr>
            <w:r>
              <w:rPr>
                <w:rFonts w:ascii="Times New Roman" w:hAnsi="Times New Roman"/>
                <w:color w:val="000000"/>
                <w:sz w:val="20"/>
                <w:szCs w:val="20"/>
              </w:rPr>
              <w:t>Қорытынды:</w:t>
            </w:r>
          </w:p>
          <w:p w14:paraId="5DA68E6A">
            <w:pPr>
              <w:pStyle w:val="18"/>
              <w:rPr>
                <w:rFonts w:ascii="Times New Roman" w:hAnsi="Times New Roman" w:eastAsia="SimSun"/>
                <w:color w:val="000000"/>
                <w:sz w:val="20"/>
                <w:szCs w:val="20"/>
              </w:rPr>
            </w:pPr>
            <w:r>
              <w:rPr>
                <w:rFonts w:ascii="Times New Roman" w:hAnsi="Times New Roman"/>
                <w:sz w:val="20"/>
                <w:szCs w:val="20"/>
              </w:rPr>
              <w:t>«Баспалдақ әдісі» арқылы.</w:t>
            </w:r>
          </w:p>
          <w:p w14:paraId="59B25F15">
            <w:pPr>
              <w:pStyle w:val="18"/>
              <w:rPr>
                <w:rFonts w:ascii="Times New Roman" w:hAnsi="Times New Roman"/>
                <w:bCs/>
                <w:sz w:val="20"/>
                <w:szCs w:val="20"/>
              </w:rPr>
            </w:pPr>
          </w:p>
          <w:p w14:paraId="2AF69C05">
            <w:pPr>
              <w:pStyle w:val="18"/>
              <w:rPr>
                <w:rFonts w:ascii="Times New Roman" w:hAnsi="Times New Roman"/>
                <w:color w:val="000000"/>
                <w:sz w:val="20"/>
                <w:szCs w:val="20"/>
              </w:rPr>
            </w:pPr>
          </w:p>
        </w:tc>
        <w:tc>
          <w:tcPr>
            <w:tcW w:w="879" w:type="pct"/>
          </w:tcPr>
          <w:p w14:paraId="51CC3B2A">
            <w:pPr>
              <w:pStyle w:val="18"/>
              <w:rPr>
                <w:rFonts w:ascii="Times New Roman" w:hAnsi="Times New Roman"/>
                <w:b/>
                <w:bCs/>
                <w:sz w:val="20"/>
                <w:szCs w:val="20"/>
              </w:rPr>
            </w:pPr>
            <w:r>
              <w:rPr>
                <w:rFonts w:ascii="Times New Roman" w:hAnsi="Times New Roman"/>
                <w:b/>
                <w:bCs/>
                <w:sz w:val="20"/>
                <w:szCs w:val="20"/>
              </w:rPr>
              <w:t>Көркем әдебиет</w:t>
            </w:r>
          </w:p>
          <w:p w14:paraId="2306A1D0">
            <w:pPr>
              <w:pStyle w:val="18"/>
              <w:rPr>
                <w:rFonts w:ascii="Times New Roman" w:hAnsi="Times New Roman" w:eastAsia="SimSun"/>
                <w:color w:val="000000"/>
                <w:sz w:val="20"/>
                <w:szCs w:val="20"/>
              </w:rPr>
            </w:pPr>
            <w:r>
              <w:rPr>
                <w:rFonts w:ascii="Times New Roman" w:hAnsi="Times New Roman"/>
                <w:sz w:val="20"/>
                <w:szCs w:val="20"/>
              </w:rPr>
              <w:t xml:space="preserve">Міндеттері: </w:t>
            </w:r>
            <w:r>
              <w:rPr>
                <w:rFonts w:ascii="Times New Roman" w:hAnsi="Times New Roman" w:eastAsia="SimSun"/>
                <w:color w:val="000000"/>
                <w:sz w:val="20"/>
                <w:szCs w:val="20"/>
              </w:rPr>
              <w:t>Тәрбиешінің ұсынған тақырыптары бойынша әңгіменің жалғасы мен соңын ойлап таба алады.</w:t>
            </w:r>
            <w:r>
              <w:rPr>
                <w:rFonts w:ascii="Times New Roman" w:hAnsi="Times New Roman"/>
                <w:color w:val="0D0D0D"/>
                <w:sz w:val="20"/>
                <w:szCs w:val="20"/>
              </w:rPr>
              <w:t xml:space="preserve">             </w:t>
            </w:r>
          </w:p>
          <w:p w14:paraId="507A5D16">
            <w:pPr>
              <w:pStyle w:val="18"/>
              <w:rPr>
                <w:rFonts w:ascii="Times New Roman" w:hAnsi="Times New Roman"/>
                <w:sz w:val="20"/>
                <w:szCs w:val="20"/>
              </w:rPr>
            </w:pPr>
            <w:r>
              <w:rPr>
                <w:rFonts w:ascii="Times New Roman" w:hAnsi="Times New Roman"/>
                <w:sz w:val="20"/>
                <w:szCs w:val="20"/>
              </w:rPr>
              <w:t>ҰІӘ барысы:</w:t>
            </w:r>
          </w:p>
          <w:p w14:paraId="0151FB80">
            <w:pPr>
              <w:pStyle w:val="18"/>
              <w:rPr>
                <w:rFonts w:ascii="Times New Roman" w:hAnsi="Times New Roman"/>
                <w:sz w:val="20"/>
                <w:szCs w:val="20"/>
              </w:rPr>
            </w:pPr>
            <w:r>
              <w:rPr>
                <w:rFonts w:ascii="Times New Roman" w:hAnsi="Times New Roman"/>
                <w:sz w:val="20"/>
                <w:szCs w:val="20"/>
              </w:rPr>
              <w:t>Ойын:«Күн сен неге күлімдейсің»</w:t>
            </w:r>
          </w:p>
          <w:p w14:paraId="4129FD32">
            <w:pPr>
              <w:pStyle w:val="18"/>
              <w:rPr>
                <w:rFonts w:ascii="Times New Roman" w:hAnsi="Times New Roman"/>
                <w:sz w:val="20"/>
                <w:szCs w:val="20"/>
              </w:rPr>
            </w:pPr>
            <w:r>
              <w:rPr>
                <w:rFonts w:ascii="Times New Roman" w:hAnsi="Times New Roman"/>
                <w:sz w:val="20"/>
                <w:szCs w:val="20"/>
              </w:rPr>
              <w:t>Мақсаты: Табиғатта болатын өзгерістер жайлы түсінік беру, «Күн сен неге күлімдейсің» тақырыбына әңгіме құрастыру.</w:t>
            </w:r>
          </w:p>
          <w:p w14:paraId="02E33AA4">
            <w:pPr>
              <w:pStyle w:val="18"/>
              <w:rPr>
                <w:rFonts w:ascii="Times New Roman" w:hAnsi="Times New Roman"/>
                <w:sz w:val="20"/>
                <w:szCs w:val="20"/>
              </w:rPr>
            </w:pPr>
            <w:r>
              <w:rPr>
                <w:rFonts w:ascii="Times New Roman" w:hAnsi="Times New Roman"/>
                <w:sz w:val="20"/>
                <w:szCs w:val="20"/>
              </w:rPr>
              <w:t>Ойын:«Табиғат өзгерістері»</w:t>
            </w:r>
          </w:p>
          <w:p w14:paraId="624D4B7D">
            <w:pPr>
              <w:pStyle w:val="18"/>
              <w:rPr>
                <w:rFonts w:ascii="Times New Roman" w:hAnsi="Times New Roman"/>
                <w:sz w:val="20"/>
                <w:szCs w:val="20"/>
              </w:rPr>
            </w:pPr>
            <w:r>
              <w:rPr>
                <w:rFonts w:ascii="Times New Roman" w:hAnsi="Times New Roman"/>
                <w:sz w:val="20"/>
                <w:szCs w:val="20"/>
              </w:rPr>
              <w:t xml:space="preserve">Шарты: </w:t>
            </w:r>
            <w:r>
              <w:rPr>
                <w:rFonts w:ascii="Times New Roman" w:hAnsi="Times New Roman" w:eastAsia="SimSun"/>
                <w:color w:val="000000"/>
                <w:sz w:val="20"/>
                <w:szCs w:val="20"/>
              </w:rPr>
              <w:t>Тәрбиешінің ұсынған тақырыбына сюжеттік және сипаттау әңгімелерін құрау кезінде меңгерген көркем - тілдік дағдыларын қолдану</w:t>
            </w:r>
            <w:r>
              <w:rPr>
                <w:rFonts w:ascii="Times New Roman" w:hAnsi="Times New Roman"/>
                <w:sz w:val="20"/>
                <w:szCs w:val="20"/>
              </w:rPr>
              <w:t>.</w:t>
            </w:r>
          </w:p>
          <w:p w14:paraId="4A55F72B">
            <w:pPr>
              <w:pStyle w:val="18"/>
              <w:rPr>
                <w:rFonts w:ascii="Times New Roman" w:hAnsi="Times New Roman"/>
                <w:sz w:val="20"/>
                <w:szCs w:val="20"/>
              </w:rPr>
            </w:pPr>
            <w:r>
              <w:rPr>
                <w:rFonts w:ascii="Times New Roman" w:hAnsi="Times New Roman"/>
                <w:sz w:val="20"/>
                <w:szCs w:val="20"/>
              </w:rPr>
              <w:t>Ойын:«Гүлдер»</w:t>
            </w:r>
          </w:p>
          <w:p w14:paraId="5EF807A8">
            <w:pPr>
              <w:pStyle w:val="18"/>
              <w:rPr>
                <w:rFonts w:ascii="Times New Roman" w:hAnsi="Times New Roman" w:eastAsia="SimSun"/>
                <w:color w:val="000000"/>
                <w:sz w:val="20"/>
                <w:szCs w:val="20"/>
              </w:rPr>
            </w:pPr>
            <w:r>
              <w:rPr>
                <w:rFonts w:ascii="Times New Roman" w:hAnsi="Times New Roman"/>
                <w:sz w:val="20"/>
                <w:szCs w:val="20"/>
              </w:rPr>
              <w:t xml:space="preserve">Шарты: </w:t>
            </w:r>
            <w:r>
              <w:rPr>
                <w:rFonts w:ascii="Times New Roman" w:hAnsi="Times New Roman" w:eastAsia="SimSun"/>
                <w:color w:val="000000"/>
                <w:sz w:val="20"/>
                <w:szCs w:val="20"/>
              </w:rPr>
              <w:t>Сурет бойынша әңгіме құрастыру.</w:t>
            </w:r>
          </w:p>
          <w:p w14:paraId="6C4AAC78">
            <w:pPr>
              <w:pStyle w:val="18"/>
              <w:rPr>
                <w:rFonts w:ascii="Times New Roman" w:hAnsi="Times New Roman" w:eastAsia="SimSun"/>
                <w:color w:val="000000"/>
                <w:sz w:val="20"/>
                <w:szCs w:val="20"/>
              </w:rPr>
            </w:pPr>
            <w:r>
              <w:rPr>
                <w:rFonts w:ascii="Times New Roman" w:hAnsi="Times New Roman" w:eastAsia="SimSun"/>
                <w:color w:val="000000"/>
                <w:sz w:val="20"/>
                <w:szCs w:val="20"/>
              </w:rPr>
              <w:t>Қортынды:</w:t>
            </w:r>
          </w:p>
          <w:p w14:paraId="07C75BC7">
            <w:pPr>
              <w:pStyle w:val="18"/>
              <w:rPr>
                <w:rFonts w:ascii="Times New Roman" w:hAnsi="Times New Roman"/>
                <w:color w:val="000000"/>
                <w:sz w:val="20"/>
                <w:szCs w:val="20"/>
              </w:rPr>
            </w:pPr>
            <w:r>
              <w:rPr>
                <w:rFonts w:ascii="Times New Roman" w:hAnsi="Times New Roman"/>
                <w:color w:val="000000"/>
                <w:sz w:val="20"/>
                <w:szCs w:val="20"/>
              </w:rPr>
              <w:t>«Күн» мен «Түн» қимылды ойын арқылы қорытындылау.</w:t>
            </w:r>
          </w:p>
          <w:p w14:paraId="06188F3A">
            <w:pPr>
              <w:pStyle w:val="18"/>
              <w:rPr>
                <w:rFonts w:ascii="Times New Roman" w:hAnsi="Times New Roman"/>
                <w:color w:val="000000"/>
                <w:sz w:val="20"/>
                <w:szCs w:val="20"/>
              </w:rPr>
            </w:pPr>
          </w:p>
          <w:p w14:paraId="773B64CE">
            <w:pPr>
              <w:pStyle w:val="18"/>
              <w:rPr>
                <w:rFonts w:ascii="Times New Roman" w:hAnsi="Times New Roman"/>
                <w:b/>
                <w:bCs/>
                <w:sz w:val="20"/>
                <w:szCs w:val="20"/>
              </w:rPr>
            </w:pPr>
            <w:r>
              <w:rPr>
                <w:rFonts w:ascii="Times New Roman" w:hAnsi="Times New Roman"/>
                <w:b/>
                <w:bCs/>
                <w:sz w:val="20"/>
                <w:szCs w:val="20"/>
              </w:rPr>
              <w:t>Математика негіздері:</w:t>
            </w:r>
          </w:p>
          <w:p w14:paraId="3C9730A4">
            <w:pPr>
              <w:pStyle w:val="18"/>
              <w:rPr>
                <w:rFonts w:ascii="Times New Roman" w:hAnsi="Times New Roman" w:eastAsia="SimSun"/>
                <w:color w:val="000000"/>
                <w:sz w:val="20"/>
                <w:szCs w:val="20"/>
              </w:rPr>
            </w:pPr>
            <w:r>
              <w:rPr>
                <w:rFonts w:ascii="Times New Roman" w:hAnsi="Times New Roman"/>
                <w:sz w:val="20"/>
                <w:szCs w:val="20"/>
              </w:rPr>
              <w:t xml:space="preserve">Мақсаты: </w:t>
            </w:r>
            <w:r>
              <w:rPr>
                <w:rFonts w:ascii="Times New Roman" w:hAnsi="Times New Roman" w:eastAsia="SimSun"/>
                <w:color w:val="000000"/>
                <w:sz w:val="20"/>
                <w:szCs w:val="20"/>
              </w:rPr>
              <w:t>Топтарды санау мен салыстыру арқылы санның мағынасын дұрыс жалпылай алады.</w:t>
            </w:r>
          </w:p>
          <w:p w14:paraId="0F31DC85">
            <w:pPr>
              <w:pStyle w:val="18"/>
              <w:rPr>
                <w:rFonts w:ascii="Times New Roman" w:hAnsi="Times New Roman"/>
                <w:sz w:val="20"/>
                <w:szCs w:val="20"/>
              </w:rPr>
            </w:pPr>
            <w:r>
              <w:rPr>
                <w:rFonts w:ascii="Times New Roman" w:hAnsi="Times New Roman"/>
                <w:sz w:val="20"/>
                <w:szCs w:val="20"/>
              </w:rPr>
              <w:t>ҰІӘ кезеңі:</w:t>
            </w:r>
          </w:p>
          <w:p w14:paraId="06E5A519">
            <w:pPr>
              <w:pStyle w:val="18"/>
              <w:rPr>
                <w:rFonts w:ascii="Times New Roman" w:hAnsi="Times New Roman"/>
                <w:sz w:val="20"/>
                <w:szCs w:val="20"/>
              </w:rPr>
            </w:pPr>
            <w:r>
              <w:rPr>
                <w:rFonts w:ascii="Times New Roman" w:hAnsi="Times New Roman"/>
                <w:sz w:val="20"/>
                <w:szCs w:val="20"/>
              </w:rPr>
              <w:t>Ойын: «Досымның сыйлығы»</w:t>
            </w:r>
          </w:p>
          <w:p w14:paraId="32FB6E33">
            <w:pPr>
              <w:pStyle w:val="18"/>
              <w:rPr>
                <w:rFonts w:ascii="Times New Roman" w:hAnsi="Times New Roman"/>
                <w:sz w:val="20"/>
                <w:szCs w:val="20"/>
              </w:rPr>
            </w:pPr>
            <w:r>
              <w:rPr>
                <w:rFonts w:ascii="Times New Roman" w:hAnsi="Times New Roman"/>
                <w:sz w:val="20"/>
                <w:szCs w:val="20"/>
              </w:rPr>
              <w:t>Шарты: Достарына гүлдерді санауға және салыстыруға көмектесіп белгілерді қою.</w:t>
            </w:r>
          </w:p>
          <w:p w14:paraId="72BF6441">
            <w:pPr>
              <w:pStyle w:val="18"/>
              <w:rPr>
                <w:rFonts w:ascii="Times New Roman" w:hAnsi="Times New Roman"/>
                <w:sz w:val="20"/>
                <w:szCs w:val="20"/>
              </w:rPr>
            </w:pPr>
            <w:r>
              <w:rPr>
                <w:rFonts w:ascii="Times New Roman" w:hAnsi="Times New Roman"/>
                <w:sz w:val="20"/>
                <w:szCs w:val="20"/>
              </w:rPr>
              <w:t>Ойын:«Заттар тобын санаймын және салыстырамын»</w:t>
            </w:r>
          </w:p>
          <w:p w14:paraId="337607A0">
            <w:pPr>
              <w:pStyle w:val="18"/>
              <w:rPr>
                <w:rFonts w:ascii="Times New Roman" w:hAnsi="Times New Roman" w:eastAsia="SimSun"/>
                <w:color w:val="000000"/>
                <w:sz w:val="20"/>
                <w:szCs w:val="20"/>
              </w:rPr>
            </w:pPr>
            <w:r>
              <w:rPr>
                <w:rFonts w:ascii="Times New Roman" w:hAnsi="Times New Roman"/>
                <w:sz w:val="20"/>
                <w:szCs w:val="20"/>
              </w:rPr>
              <w:t>Шарты:</w:t>
            </w:r>
            <w:r>
              <w:rPr>
                <w:rFonts w:ascii="Times New Roman" w:hAnsi="Times New Roman" w:eastAsia="SimSun"/>
                <w:color w:val="000000"/>
                <w:sz w:val="20"/>
                <w:szCs w:val="20"/>
              </w:rPr>
              <w:t xml:space="preserve"> Топтарды санау мен салыстыру арқылы санның мағынасын дұрыс жалпылайды,және қаламмен бастырып сызады.</w:t>
            </w:r>
          </w:p>
          <w:p w14:paraId="520F6243">
            <w:pPr>
              <w:pStyle w:val="18"/>
              <w:rPr>
                <w:rFonts w:ascii="Times New Roman" w:hAnsi="Times New Roman"/>
                <w:sz w:val="20"/>
                <w:szCs w:val="20"/>
              </w:rPr>
            </w:pPr>
            <w:r>
              <w:rPr>
                <w:rFonts w:ascii="Times New Roman" w:hAnsi="Times New Roman"/>
                <w:sz w:val="20"/>
                <w:szCs w:val="20"/>
              </w:rPr>
              <w:t>Ойын: «Не артық» </w:t>
            </w:r>
            <w:r>
              <w:rPr>
                <w:rFonts w:ascii="Times New Roman" w:hAnsi="Times New Roman"/>
                <w:sz w:val="20"/>
                <w:szCs w:val="20"/>
              </w:rPr>
              <w:br w:type="textWrapping"/>
            </w:r>
            <w:r>
              <w:rPr>
                <w:rFonts w:ascii="Times New Roman" w:hAnsi="Times New Roman"/>
                <w:sz w:val="20"/>
                <w:szCs w:val="20"/>
              </w:rPr>
              <w:t>Шарты:Суретте қандай доптардың артық екенінсуретке сәйкес дұрыс жазуды тап.</w:t>
            </w:r>
          </w:p>
          <w:p w14:paraId="333975B7">
            <w:pPr>
              <w:pStyle w:val="18"/>
              <w:rPr>
                <w:rFonts w:ascii="Times New Roman" w:hAnsi="Times New Roman"/>
                <w:sz w:val="20"/>
                <w:szCs w:val="20"/>
              </w:rPr>
            </w:pPr>
            <w:r>
              <w:rPr>
                <w:rFonts w:ascii="Times New Roman" w:hAnsi="Times New Roman"/>
                <w:sz w:val="20"/>
                <w:szCs w:val="20"/>
              </w:rPr>
              <w:t>Қорытынды</w:t>
            </w:r>
          </w:p>
          <w:p w14:paraId="3E65AAFF">
            <w:pPr>
              <w:pStyle w:val="18"/>
              <w:rPr>
                <w:rFonts w:ascii="Times New Roman" w:hAnsi="Times New Roman"/>
                <w:sz w:val="20"/>
                <w:szCs w:val="20"/>
              </w:rPr>
            </w:pPr>
            <w:r>
              <w:rPr>
                <w:rFonts w:ascii="Times New Roman" w:hAnsi="Times New Roman"/>
                <w:sz w:val="20"/>
                <w:szCs w:val="20"/>
              </w:rPr>
              <w:t>«Досыңа хабарлас»</w:t>
            </w:r>
          </w:p>
          <w:p w14:paraId="5D5DD758">
            <w:pPr>
              <w:pStyle w:val="18"/>
              <w:rPr>
                <w:rFonts w:ascii="Times New Roman" w:hAnsi="Times New Roman"/>
                <w:sz w:val="20"/>
                <w:szCs w:val="20"/>
              </w:rPr>
            </w:pPr>
          </w:p>
          <w:p w14:paraId="741B3B95">
            <w:pPr>
              <w:pStyle w:val="18"/>
              <w:rPr>
                <w:rFonts w:ascii="Times New Roman" w:hAnsi="Times New Roman"/>
                <w:b/>
                <w:bCs/>
                <w:sz w:val="20"/>
                <w:szCs w:val="20"/>
              </w:rPr>
            </w:pPr>
            <w:r>
              <w:rPr>
                <w:rFonts w:ascii="Times New Roman" w:hAnsi="Times New Roman"/>
                <w:b/>
                <w:bCs/>
                <w:sz w:val="20"/>
                <w:szCs w:val="20"/>
              </w:rPr>
              <w:t xml:space="preserve">Қоршаған ортамен таныстыру                          </w:t>
            </w:r>
          </w:p>
          <w:p w14:paraId="53C9C38E">
            <w:pPr>
              <w:pStyle w:val="18"/>
              <w:rPr>
                <w:rFonts w:ascii="Times New Roman" w:hAnsi="Times New Roman"/>
                <w:color w:val="000000"/>
                <w:sz w:val="20"/>
                <w:szCs w:val="20"/>
              </w:rPr>
            </w:pPr>
            <w:r>
              <w:rPr>
                <w:rFonts w:ascii="Times New Roman" w:hAnsi="Times New Roman"/>
                <w:sz w:val="20"/>
                <w:szCs w:val="20"/>
              </w:rPr>
              <w:t>Міндеттері:</w:t>
            </w:r>
            <w:r>
              <w:rPr>
                <w:rFonts w:ascii="Times New Roman" w:hAnsi="Times New Roman"/>
                <w:color w:val="000000"/>
                <w:sz w:val="20"/>
                <w:szCs w:val="20"/>
              </w:rPr>
              <w:t>Айналадағы заттардың атқаратын қызметінің, осы заттардан  жасалған материалдың құрылысының арасындағы байланысты түсінеді.</w:t>
            </w:r>
          </w:p>
          <w:p w14:paraId="7E60054F">
            <w:pPr>
              <w:pStyle w:val="18"/>
              <w:rPr>
                <w:rFonts w:ascii="Times New Roman" w:hAnsi="Times New Roman"/>
                <w:sz w:val="20"/>
                <w:szCs w:val="20"/>
              </w:rPr>
            </w:pPr>
            <w:r>
              <w:rPr>
                <w:rFonts w:ascii="Times New Roman" w:hAnsi="Times New Roman"/>
                <w:sz w:val="20"/>
                <w:szCs w:val="20"/>
              </w:rPr>
              <w:t>ҰІӘ барысы:</w:t>
            </w:r>
          </w:p>
          <w:p w14:paraId="44B8A907">
            <w:pPr>
              <w:pStyle w:val="18"/>
              <w:rPr>
                <w:rFonts w:ascii="Times New Roman" w:hAnsi="Times New Roman"/>
                <w:sz w:val="20"/>
                <w:szCs w:val="20"/>
              </w:rPr>
            </w:pPr>
            <w:r>
              <w:rPr>
                <w:rFonts w:ascii="Times New Roman" w:hAnsi="Times New Roman"/>
                <w:sz w:val="20"/>
                <w:szCs w:val="20"/>
              </w:rPr>
              <w:t>Шаттық  шеңбері:                                        «Болайықшы осындай    А.Меңжанова.</w:t>
            </w:r>
          </w:p>
          <w:p w14:paraId="7B3938CC">
            <w:pPr>
              <w:pStyle w:val="18"/>
              <w:rPr>
                <w:rFonts w:ascii="Times New Roman" w:hAnsi="Times New Roman"/>
                <w:sz w:val="20"/>
                <w:szCs w:val="20"/>
              </w:rPr>
            </w:pPr>
            <w:r>
              <w:rPr>
                <w:rFonts w:ascii="Times New Roman" w:hAnsi="Times New Roman"/>
                <w:sz w:val="20"/>
                <w:szCs w:val="20"/>
              </w:rPr>
              <w:t xml:space="preserve">Қызығушылықты  ояту                                                                   </w:t>
            </w:r>
          </w:p>
          <w:p w14:paraId="5D44E058">
            <w:pPr>
              <w:pStyle w:val="18"/>
              <w:rPr>
                <w:rFonts w:ascii="Times New Roman" w:hAnsi="Times New Roman"/>
                <w:sz w:val="20"/>
                <w:szCs w:val="20"/>
              </w:rPr>
            </w:pPr>
            <w:r>
              <w:rPr>
                <w:rFonts w:ascii="Times New Roman" w:hAnsi="Times New Roman"/>
                <w:sz w:val="20"/>
                <w:szCs w:val="20"/>
              </w:rPr>
              <w:t xml:space="preserve">-Балалар қараңдаршы менің қолымдағы доптың пішіні қандай?  </w:t>
            </w:r>
          </w:p>
          <w:p w14:paraId="365F8216">
            <w:pPr>
              <w:pStyle w:val="18"/>
              <w:rPr>
                <w:rFonts w:ascii="Times New Roman" w:hAnsi="Times New Roman"/>
                <w:sz w:val="20"/>
                <w:szCs w:val="20"/>
              </w:rPr>
            </w:pPr>
            <w:r>
              <w:rPr>
                <w:rFonts w:ascii="Times New Roman" w:hAnsi="Times New Roman"/>
                <w:sz w:val="20"/>
                <w:szCs w:val="20"/>
              </w:rPr>
              <w:t xml:space="preserve">- Дұрыс, ал сендер білесіңдер ме, біз өмір сүріп жатқан жердің пішіні де осындай доп сияқты дөңгелек.  </w:t>
            </w:r>
          </w:p>
          <w:p w14:paraId="090E51F9">
            <w:pPr>
              <w:pStyle w:val="18"/>
              <w:rPr>
                <w:rFonts w:ascii="Times New Roman" w:hAnsi="Times New Roman"/>
                <w:sz w:val="20"/>
                <w:szCs w:val="20"/>
              </w:rPr>
            </w:pPr>
            <w:r>
              <w:rPr>
                <w:rFonts w:ascii="Times New Roman" w:hAnsi="Times New Roman"/>
                <w:sz w:val="20"/>
                <w:szCs w:val="20"/>
              </w:rPr>
              <w:t>- Енді экранға назар аударайық.  /Жердің бейнесін көрсету/</w:t>
            </w:r>
          </w:p>
          <w:p w14:paraId="056B77FB">
            <w:pPr>
              <w:pStyle w:val="18"/>
              <w:rPr>
                <w:rFonts w:ascii="Times New Roman" w:hAnsi="Times New Roman"/>
                <w:color w:val="0D0D0D"/>
                <w:sz w:val="20"/>
                <w:szCs w:val="20"/>
              </w:rPr>
            </w:pPr>
            <w:r>
              <w:rPr>
                <w:rFonts w:ascii="Times New Roman" w:hAnsi="Times New Roman"/>
                <w:color w:val="0D0D0D"/>
                <w:sz w:val="20"/>
                <w:szCs w:val="20"/>
              </w:rPr>
              <w:t xml:space="preserve">Ойын: «Жер шары» </w:t>
            </w:r>
          </w:p>
          <w:p w14:paraId="06E68658">
            <w:pPr>
              <w:pStyle w:val="18"/>
              <w:rPr>
                <w:rFonts w:ascii="Times New Roman" w:hAnsi="Times New Roman"/>
                <w:sz w:val="20"/>
                <w:szCs w:val="20"/>
              </w:rPr>
            </w:pPr>
            <w:r>
              <w:rPr>
                <w:rFonts w:ascii="Times New Roman" w:hAnsi="Times New Roman"/>
                <w:color w:val="0D0D0D"/>
                <w:sz w:val="20"/>
                <w:szCs w:val="20"/>
              </w:rPr>
              <w:t>Ойын шарты:</w:t>
            </w:r>
            <w:r>
              <w:rPr>
                <w:rFonts w:ascii="Times New Roman" w:hAnsi="Times New Roman"/>
                <w:sz w:val="20"/>
                <w:szCs w:val="20"/>
              </w:rPr>
              <w:t xml:space="preserve"> бойынша мен қолымдағы допты бір балаға лақтырып, «жер шары» деп айтамын қағып алған бала жер шарында кімдер? Нелер? мекедейтінін шапшаң айтып допты кері лақтырады.</w:t>
            </w:r>
          </w:p>
          <w:p w14:paraId="54BC8D3F">
            <w:pPr>
              <w:pStyle w:val="18"/>
              <w:rPr>
                <w:rFonts w:ascii="Times New Roman" w:hAnsi="Times New Roman"/>
                <w:color w:val="0D0D0D"/>
                <w:sz w:val="20"/>
                <w:szCs w:val="20"/>
              </w:rPr>
            </w:pPr>
            <w:r>
              <w:rPr>
                <w:rFonts w:ascii="Times New Roman" w:hAnsi="Times New Roman"/>
                <w:color w:val="0D0D0D"/>
                <w:sz w:val="20"/>
                <w:szCs w:val="20"/>
              </w:rPr>
              <w:t>Ойын: «Өлі  және тірі табиғат»</w:t>
            </w:r>
          </w:p>
          <w:p w14:paraId="60839B54">
            <w:pPr>
              <w:pStyle w:val="18"/>
              <w:rPr>
                <w:rFonts w:ascii="Times New Roman" w:hAnsi="Times New Roman"/>
                <w:color w:val="FF0000"/>
                <w:sz w:val="20"/>
                <w:szCs w:val="20"/>
              </w:rPr>
            </w:pPr>
            <w:r>
              <w:rPr>
                <w:rFonts w:ascii="Times New Roman" w:hAnsi="Times New Roman"/>
                <w:color w:val="0D0D0D"/>
                <w:sz w:val="20"/>
                <w:szCs w:val="20"/>
              </w:rPr>
              <w:t>Шарты:Өлі және тірі табиғатты құрастыру, сипаттама беру.</w:t>
            </w:r>
          </w:p>
          <w:p w14:paraId="33EABF81">
            <w:pPr>
              <w:pStyle w:val="18"/>
              <w:rPr>
                <w:rFonts w:ascii="Times New Roman" w:hAnsi="Times New Roman"/>
                <w:color w:val="0D0D0D"/>
                <w:sz w:val="20"/>
                <w:szCs w:val="20"/>
              </w:rPr>
            </w:pPr>
            <w:r>
              <w:rPr>
                <w:rFonts w:ascii="Times New Roman" w:hAnsi="Times New Roman"/>
                <w:color w:val="0D0D0D"/>
                <w:sz w:val="20"/>
                <w:szCs w:val="20"/>
              </w:rPr>
              <w:t>Қорытынды:</w:t>
            </w:r>
          </w:p>
          <w:p w14:paraId="4FC19779">
            <w:pPr>
              <w:pStyle w:val="18"/>
              <w:rPr>
                <w:rFonts w:ascii="Times New Roman" w:hAnsi="Times New Roman"/>
                <w:sz w:val="20"/>
                <w:szCs w:val="20"/>
              </w:rPr>
            </w:pPr>
            <w:r>
              <w:rPr>
                <w:rFonts w:ascii="Times New Roman" w:hAnsi="Times New Roman"/>
                <w:sz w:val="20"/>
                <w:szCs w:val="20"/>
              </w:rPr>
              <w:t>Сұрақтар ілмегі.</w:t>
            </w:r>
          </w:p>
          <w:p w14:paraId="50DCCE1B">
            <w:pPr>
              <w:pStyle w:val="18"/>
              <w:rPr>
                <w:rFonts w:ascii="Times New Roman" w:hAnsi="Times New Roman"/>
                <w:sz w:val="20"/>
                <w:szCs w:val="20"/>
              </w:rPr>
            </w:pPr>
            <w:r>
              <w:rPr>
                <w:rFonts w:ascii="Times New Roman" w:hAnsi="Times New Roman"/>
                <w:sz w:val="20"/>
                <w:szCs w:val="20"/>
              </w:rPr>
              <w:t>Қоршаған ортаны қалай қорғауымыз керек екен?</w:t>
            </w:r>
          </w:p>
          <w:p w14:paraId="41DBB0C9">
            <w:pPr>
              <w:pStyle w:val="18"/>
              <w:rPr>
                <w:rFonts w:ascii="Times New Roman" w:hAnsi="Times New Roman"/>
                <w:sz w:val="20"/>
                <w:szCs w:val="20"/>
              </w:rPr>
            </w:pPr>
            <w:r>
              <w:rPr>
                <w:rFonts w:ascii="Times New Roman" w:hAnsi="Times New Roman"/>
                <w:sz w:val="20"/>
                <w:szCs w:val="20"/>
              </w:rPr>
              <w:t>Балалардың жауаптары.</w:t>
            </w:r>
          </w:p>
          <w:p w14:paraId="2419D3BB">
            <w:pPr>
              <w:pStyle w:val="18"/>
              <w:rPr>
                <w:rFonts w:ascii="Times New Roman" w:hAnsi="Times New Roman"/>
                <w:sz w:val="20"/>
                <w:szCs w:val="20"/>
              </w:rPr>
            </w:pPr>
            <w:r>
              <w:rPr>
                <w:rFonts w:ascii="Times New Roman" w:hAnsi="Times New Roman"/>
                <w:sz w:val="20"/>
                <w:szCs w:val="20"/>
              </w:rPr>
              <w:t>Мадақтау.</w:t>
            </w:r>
          </w:p>
          <w:p w14:paraId="0DDC7611">
            <w:pPr>
              <w:pStyle w:val="18"/>
              <w:rPr>
                <w:rFonts w:ascii="Times New Roman" w:hAnsi="Times New Roman"/>
                <w:color w:val="000000"/>
                <w:sz w:val="20"/>
                <w:szCs w:val="20"/>
              </w:rPr>
            </w:pPr>
            <w:r>
              <w:rPr>
                <w:rFonts w:ascii="Times New Roman" w:hAnsi="Times New Roman"/>
                <w:color w:val="000000"/>
                <w:sz w:val="20"/>
                <w:szCs w:val="20"/>
              </w:rPr>
              <w:t xml:space="preserve"> </w:t>
            </w:r>
          </w:p>
          <w:p w14:paraId="5DAA2871">
            <w:pPr>
              <w:pStyle w:val="18"/>
              <w:rPr>
                <w:rFonts w:ascii="Times New Roman" w:hAnsi="Times New Roman"/>
                <w:b/>
                <w:bCs/>
                <w:color w:val="000000"/>
                <w:sz w:val="20"/>
                <w:szCs w:val="20"/>
              </w:rPr>
            </w:pPr>
            <w:r>
              <w:rPr>
                <w:rFonts w:ascii="Times New Roman" w:hAnsi="Times New Roman"/>
                <w:b/>
                <w:bCs/>
                <w:color w:val="000000"/>
                <w:sz w:val="20"/>
                <w:szCs w:val="20"/>
              </w:rPr>
              <w:t>Музыка</w:t>
            </w:r>
          </w:p>
          <w:p w14:paraId="64208D78">
            <w:pPr>
              <w:pStyle w:val="26"/>
              <w:spacing w:line="0" w:lineRule="atLeast"/>
              <w:contextualSpacing/>
              <w:rPr>
                <w:sz w:val="20"/>
                <w:szCs w:val="20"/>
              </w:rPr>
            </w:pPr>
            <w:r>
              <w:rPr>
                <w:sz w:val="20"/>
                <w:szCs w:val="20"/>
              </w:rPr>
              <w:t>Сазсырнай және</w:t>
            </w:r>
            <w:r>
              <w:rPr>
                <w:spacing w:val="-6"/>
                <w:sz w:val="20"/>
                <w:szCs w:val="20"/>
              </w:rPr>
              <w:t xml:space="preserve"> </w:t>
            </w:r>
            <w:r>
              <w:rPr>
                <w:spacing w:val="-2"/>
                <w:sz w:val="20"/>
                <w:szCs w:val="20"/>
              </w:rPr>
              <w:t>сыбызғы</w:t>
            </w:r>
          </w:p>
          <w:p w14:paraId="4FE031CC">
            <w:pPr>
              <w:pStyle w:val="26"/>
              <w:spacing w:line="0" w:lineRule="atLeast"/>
              <w:contextualSpacing/>
              <w:rPr>
                <w:sz w:val="20"/>
                <w:szCs w:val="20"/>
              </w:rPr>
            </w:pPr>
            <w:r>
              <w:rPr>
                <w:spacing w:val="-2"/>
                <w:sz w:val="20"/>
                <w:szCs w:val="20"/>
              </w:rPr>
              <w:t>аспаптарының</w:t>
            </w:r>
          </w:p>
          <w:p w14:paraId="66E34CF4">
            <w:pPr>
              <w:pStyle w:val="26"/>
              <w:spacing w:line="0" w:lineRule="atLeast"/>
              <w:contextualSpacing/>
              <w:rPr>
                <w:sz w:val="20"/>
                <w:szCs w:val="20"/>
              </w:rPr>
            </w:pPr>
            <w:r>
              <w:rPr>
                <w:spacing w:val="-2"/>
                <w:sz w:val="20"/>
                <w:szCs w:val="20"/>
              </w:rPr>
              <w:t>ойналу,жасалу</w:t>
            </w:r>
          </w:p>
          <w:p w14:paraId="390C116C">
            <w:pPr>
              <w:pStyle w:val="26"/>
              <w:spacing w:line="0" w:lineRule="atLeast"/>
              <w:contextualSpacing/>
              <w:rPr>
                <w:sz w:val="20"/>
                <w:szCs w:val="20"/>
              </w:rPr>
            </w:pPr>
            <w:r>
              <w:rPr>
                <w:spacing w:val="-2"/>
                <w:sz w:val="20"/>
                <w:szCs w:val="20"/>
              </w:rPr>
              <w:t>ерекшеліктерімен</w:t>
            </w:r>
          </w:p>
          <w:p w14:paraId="1F051B7A">
            <w:pPr>
              <w:pStyle w:val="26"/>
              <w:spacing w:line="0" w:lineRule="atLeast"/>
              <w:contextualSpacing/>
              <w:rPr>
                <w:sz w:val="20"/>
                <w:szCs w:val="20"/>
              </w:rPr>
            </w:pPr>
            <w:r>
              <w:rPr>
                <w:sz w:val="20"/>
                <w:szCs w:val="20"/>
              </w:rPr>
              <w:t>танысу.Үрмелі</w:t>
            </w:r>
            <w:r>
              <w:rPr>
                <w:spacing w:val="-9"/>
                <w:sz w:val="20"/>
                <w:szCs w:val="20"/>
              </w:rPr>
              <w:t xml:space="preserve"> </w:t>
            </w:r>
            <w:r>
              <w:rPr>
                <w:spacing w:val="-2"/>
                <w:sz w:val="20"/>
                <w:szCs w:val="20"/>
              </w:rPr>
              <w:t>аспаптарда</w:t>
            </w:r>
          </w:p>
          <w:p w14:paraId="21FBD67D">
            <w:pPr>
              <w:pStyle w:val="26"/>
              <w:spacing w:line="0" w:lineRule="atLeast"/>
              <w:contextualSpacing/>
              <w:rPr>
                <w:sz w:val="20"/>
                <w:szCs w:val="20"/>
              </w:rPr>
            </w:pPr>
            <w:r>
              <w:rPr>
                <w:sz w:val="20"/>
                <w:szCs w:val="20"/>
              </w:rPr>
              <w:t>үйрену</w:t>
            </w:r>
            <w:r>
              <w:rPr>
                <w:spacing w:val="-13"/>
                <w:sz w:val="20"/>
                <w:szCs w:val="20"/>
              </w:rPr>
              <w:t xml:space="preserve"> </w:t>
            </w:r>
            <w:r>
              <w:rPr>
                <w:sz w:val="20"/>
                <w:szCs w:val="20"/>
              </w:rPr>
              <w:t>тәсіілдерін</w:t>
            </w:r>
            <w:r>
              <w:rPr>
                <w:spacing w:val="-3"/>
                <w:sz w:val="20"/>
                <w:szCs w:val="20"/>
              </w:rPr>
              <w:t xml:space="preserve"> </w:t>
            </w:r>
            <w:r>
              <w:rPr>
                <w:spacing w:val="-2"/>
                <w:sz w:val="20"/>
                <w:szCs w:val="20"/>
              </w:rPr>
              <w:t>үйрену.</w:t>
            </w:r>
          </w:p>
          <w:p w14:paraId="5560319B">
            <w:pPr>
              <w:pStyle w:val="26"/>
              <w:spacing w:line="0" w:lineRule="atLeast"/>
              <w:contextualSpacing/>
              <w:rPr>
                <w:sz w:val="20"/>
                <w:szCs w:val="20"/>
              </w:rPr>
            </w:pPr>
            <w:r>
              <w:rPr>
                <w:b/>
                <w:sz w:val="20"/>
                <w:szCs w:val="20"/>
              </w:rPr>
              <w:t>Ән</w:t>
            </w:r>
            <w:r>
              <w:rPr>
                <w:b/>
                <w:spacing w:val="-2"/>
                <w:sz w:val="20"/>
                <w:szCs w:val="20"/>
              </w:rPr>
              <w:t xml:space="preserve"> </w:t>
            </w:r>
            <w:r>
              <w:rPr>
                <w:b/>
                <w:sz w:val="20"/>
                <w:szCs w:val="20"/>
              </w:rPr>
              <w:t xml:space="preserve">тыңдау: </w:t>
            </w:r>
            <w:r>
              <w:rPr>
                <w:spacing w:val="-2"/>
                <w:sz w:val="20"/>
                <w:szCs w:val="20"/>
              </w:rPr>
              <w:t>«Көмекші</w:t>
            </w:r>
          </w:p>
          <w:p w14:paraId="665BE9FD">
            <w:pPr>
              <w:pStyle w:val="26"/>
              <w:spacing w:line="0" w:lineRule="atLeast"/>
              <w:contextualSpacing/>
              <w:rPr>
                <w:sz w:val="20"/>
                <w:szCs w:val="20"/>
              </w:rPr>
            </w:pPr>
            <w:r>
              <w:rPr>
                <w:sz w:val="20"/>
                <w:szCs w:val="20"/>
              </w:rPr>
              <w:t>боламыз»</w:t>
            </w:r>
            <w:r>
              <w:rPr>
                <w:spacing w:val="56"/>
                <w:sz w:val="20"/>
                <w:szCs w:val="20"/>
              </w:rPr>
              <w:t xml:space="preserve"> </w:t>
            </w:r>
            <w:r>
              <w:rPr>
                <w:sz w:val="20"/>
                <w:szCs w:val="20"/>
              </w:rPr>
              <w:t>Н.</w:t>
            </w:r>
            <w:r>
              <w:rPr>
                <w:spacing w:val="3"/>
                <w:sz w:val="20"/>
                <w:szCs w:val="20"/>
              </w:rPr>
              <w:t xml:space="preserve"> </w:t>
            </w:r>
            <w:r>
              <w:rPr>
                <w:spacing w:val="-2"/>
                <w:sz w:val="20"/>
                <w:szCs w:val="20"/>
              </w:rPr>
              <w:t>М.Оразбаева</w:t>
            </w:r>
          </w:p>
          <w:p w14:paraId="6F2C7137">
            <w:pPr>
              <w:pStyle w:val="26"/>
              <w:spacing w:line="0" w:lineRule="atLeast"/>
              <w:contextualSpacing/>
              <w:rPr>
                <w:sz w:val="20"/>
                <w:szCs w:val="20"/>
              </w:rPr>
            </w:pPr>
            <w:r>
              <w:rPr>
                <w:b/>
                <w:sz w:val="20"/>
                <w:szCs w:val="20"/>
              </w:rPr>
              <w:t>Ән</w:t>
            </w:r>
            <w:r>
              <w:rPr>
                <w:b/>
                <w:spacing w:val="3"/>
                <w:sz w:val="20"/>
                <w:szCs w:val="20"/>
              </w:rPr>
              <w:t xml:space="preserve"> </w:t>
            </w:r>
            <w:r>
              <w:rPr>
                <w:b/>
                <w:spacing w:val="-2"/>
                <w:sz w:val="20"/>
                <w:szCs w:val="20"/>
              </w:rPr>
              <w:t>айту</w:t>
            </w:r>
            <w:r>
              <w:rPr>
                <w:spacing w:val="-2"/>
                <w:sz w:val="20"/>
                <w:szCs w:val="20"/>
              </w:rPr>
              <w:t>:«Мерекесі</w:t>
            </w:r>
          </w:p>
          <w:p w14:paraId="170030D0">
            <w:pPr>
              <w:pStyle w:val="26"/>
              <w:spacing w:line="0" w:lineRule="atLeast"/>
              <w:contextualSpacing/>
              <w:rPr>
                <w:sz w:val="20"/>
                <w:szCs w:val="20"/>
              </w:rPr>
            </w:pPr>
            <w:r>
              <w:rPr>
                <w:spacing w:val="-2"/>
                <w:sz w:val="20"/>
                <w:szCs w:val="20"/>
              </w:rPr>
              <w:t>анамыздың»</w:t>
            </w:r>
          </w:p>
          <w:p w14:paraId="7D5D4957">
            <w:pPr>
              <w:pStyle w:val="26"/>
              <w:spacing w:line="0" w:lineRule="atLeast"/>
              <w:contextualSpacing/>
              <w:rPr>
                <w:sz w:val="20"/>
                <w:szCs w:val="20"/>
              </w:rPr>
            </w:pPr>
            <w:r>
              <w:rPr>
                <w:b/>
                <w:sz w:val="20"/>
                <w:szCs w:val="20"/>
              </w:rPr>
              <w:t>Аспапта</w:t>
            </w:r>
            <w:r>
              <w:rPr>
                <w:b/>
                <w:spacing w:val="-3"/>
                <w:sz w:val="20"/>
                <w:szCs w:val="20"/>
              </w:rPr>
              <w:t xml:space="preserve"> </w:t>
            </w:r>
            <w:r>
              <w:rPr>
                <w:b/>
                <w:sz w:val="20"/>
                <w:szCs w:val="20"/>
              </w:rPr>
              <w:t>ойнау:</w:t>
            </w:r>
            <w:r>
              <w:rPr>
                <w:b/>
                <w:spacing w:val="1"/>
                <w:sz w:val="20"/>
                <w:szCs w:val="20"/>
              </w:rPr>
              <w:t xml:space="preserve"> </w:t>
            </w:r>
            <w:r>
              <w:rPr>
                <w:spacing w:val="-2"/>
                <w:sz w:val="20"/>
                <w:szCs w:val="20"/>
              </w:rPr>
              <w:t>«Қасықтар</w:t>
            </w:r>
          </w:p>
          <w:p w14:paraId="7ED38E21">
            <w:pPr>
              <w:pStyle w:val="26"/>
              <w:spacing w:line="0" w:lineRule="atLeast"/>
              <w:contextualSpacing/>
              <w:rPr>
                <w:sz w:val="20"/>
                <w:szCs w:val="20"/>
              </w:rPr>
            </w:pPr>
            <w:r>
              <w:rPr>
                <w:sz w:val="20"/>
                <w:szCs w:val="20"/>
              </w:rPr>
              <w:t>мен</w:t>
            </w:r>
            <w:r>
              <w:rPr>
                <w:spacing w:val="3"/>
                <w:sz w:val="20"/>
                <w:szCs w:val="20"/>
              </w:rPr>
              <w:t xml:space="preserve"> </w:t>
            </w:r>
            <w:r>
              <w:rPr>
                <w:spacing w:val="-2"/>
                <w:sz w:val="20"/>
                <w:szCs w:val="20"/>
              </w:rPr>
              <w:t>сылдырмақтар»</w:t>
            </w:r>
          </w:p>
          <w:p w14:paraId="15008E30">
            <w:pPr>
              <w:pStyle w:val="26"/>
              <w:spacing w:line="0" w:lineRule="atLeast"/>
              <w:contextualSpacing/>
              <w:rPr>
                <w:sz w:val="20"/>
                <w:szCs w:val="20"/>
              </w:rPr>
            </w:pPr>
            <w:r>
              <w:rPr>
                <w:b/>
                <w:sz w:val="20"/>
                <w:szCs w:val="20"/>
              </w:rPr>
              <w:t>Қимылды</w:t>
            </w:r>
            <w:r>
              <w:rPr>
                <w:b/>
                <w:spacing w:val="-1"/>
                <w:sz w:val="20"/>
                <w:szCs w:val="20"/>
              </w:rPr>
              <w:t xml:space="preserve"> </w:t>
            </w:r>
            <w:r>
              <w:rPr>
                <w:b/>
                <w:sz w:val="20"/>
                <w:szCs w:val="20"/>
              </w:rPr>
              <w:t>ойын:</w:t>
            </w:r>
            <w:r>
              <w:rPr>
                <w:b/>
                <w:spacing w:val="1"/>
                <w:sz w:val="20"/>
                <w:szCs w:val="20"/>
              </w:rPr>
              <w:t xml:space="preserve"> </w:t>
            </w:r>
            <w:r>
              <w:rPr>
                <w:spacing w:val="-4"/>
                <w:sz w:val="20"/>
                <w:szCs w:val="20"/>
              </w:rPr>
              <w:t>«БИМ-</w:t>
            </w:r>
          </w:p>
          <w:p w14:paraId="515B8733">
            <w:pPr>
              <w:pStyle w:val="26"/>
              <w:spacing w:line="0" w:lineRule="atLeast"/>
              <w:contextualSpacing/>
              <w:rPr>
                <w:sz w:val="20"/>
                <w:szCs w:val="20"/>
              </w:rPr>
            </w:pPr>
            <w:r>
              <w:rPr>
                <w:spacing w:val="-2"/>
                <w:sz w:val="20"/>
                <w:szCs w:val="20"/>
              </w:rPr>
              <w:t>БАМ-БОМ»Н.М.Оразбаева</w:t>
            </w:r>
          </w:p>
          <w:p w14:paraId="3F5E9F78">
            <w:pPr>
              <w:pStyle w:val="26"/>
              <w:spacing w:line="0" w:lineRule="atLeast"/>
              <w:contextualSpacing/>
              <w:rPr>
                <w:b/>
                <w:sz w:val="20"/>
                <w:szCs w:val="20"/>
              </w:rPr>
            </w:pPr>
            <w:r>
              <w:rPr>
                <w:b/>
                <w:sz w:val="20"/>
                <w:szCs w:val="20"/>
              </w:rPr>
              <w:t>Ойын:</w:t>
            </w:r>
            <w:r>
              <w:rPr>
                <w:b/>
                <w:spacing w:val="-1"/>
                <w:sz w:val="20"/>
                <w:szCs w:val="20"/>
              </w:rPr>
              <w:t xml:space="preserve"> </w:t>
            </w:r>
            <w:r>
              <w:rPr>
                <w:b/>
                <w:spacing w:val="-2"/>
                <w:sz w:val="20"/>
                <w:szCs w:val="20"/>
              </w:rPr>
              <w:t>«Аспаптарды</w:t>
            </w:r>
          </w:p>
          <w:p w14:paraId="2C18A6AC">
            <w:pPr>
              <w:pStyle w:val="26"/>
              <w:spacing w:line="0" w:lineRule="atLeast"/>
              <w:contextualSpacing/>
              <w:rPr>
                <w:b/>
                <w:sz w:val="20"/>
                <w:szCs w:val="20"/>
              </w:rPr>
            </w:pPr>
            <w:r>
              <w:rPr>
                <w:b/>
                <w:spacing w:val="-2"/>
                <w:sz w:val="20"/>
                <w:szCs w:val="20"/>
              </w:rPr>
              <w:t>ажырат»</w:t>
            </w:r>
          </w:p>
          <w:p w14:paraId="48BED36D">
            <w:pPr>
              <w:pStyle w:val="26"/>
              <w:spacing w:line="0" w:lineRule="atLeast"/>
              <w:contextualSpacing/>
              <w:rPr>
                <w:sz w:val="20"/>
                <w:szCs w:val="20"/>
              </w:rPr>
            </w:pPr>
            <w:r>
              <w:rPr>
                <w:b/>
                <w:sz w:val="20"/>
                <w:szCs w:val="20"/>
              </w:rPr>
              <w:t>Шарты:</w:t>
            </w:r>
            <w:r>
              <w:rPr>
                <w:sz w:val="20"/>
                <w:szCs w:val="20"/>
              </w:rPr>
              <w:t>Музыка</w:t>
            </w:r>
            <w:r>
              <w:rPr>
                <w:spacing w:val="-11"/>
                <w:sz w:val="20"/>
                <w:szCs w:val="20"/>
              </w:rPr>
              <w:t xml:space="preserve"> </w:t>
            </w:r>
            <w:r>
              <w:rPr>
                <w:spacing w:val="-2"/>
                <w:sz w:val="20"/>
                <w:szCs w:val="20"/>
              </w:rPr>
              <w:t>жетекшісі</w:t>
            </w:r>
          </w:p>
          <w:p w14:paraId="5BC1C640">
            <w:pPr>
              <w:pStyle w:val="26"/>
              <w:spacing w:line="0" w:lineRule="atLeast"/>
              <w:contextualSpacing/>
              <w:rPr>
                <w:sz w:val="20"/>
                <w:szCs w:val="20"/>
              </w:rPr>
            </w:pPr>
            <w:r>
              <w:rPr>
                <w:sz w:val="20"/>
                <w:szCs w:val="20"/>
              </w:rPr>
              <w:t>үнтаспа</w:t>
            </w:r>
            <w:r>
              <w:rPr>
                <w:spacing w:val="-2"/>
                <w:sz w:val="20"/>
                <w:szCs w:val="20"/>
              </w:rPr>
              <w:t xml:space="preserve"> </w:t>
            </w:r>
            <w:r>
              <w:rPr>
                <w:sz w:val="20"/>
                <w:szCs w:val="20"/>
              </w:rPr>
              <w:t>арқылы</w:t>
            </w:r>
            <w:r>
              <w:rPr>
                <w:spacing w:val="1"/>
                <w:sz w:val="20"/>
                <w:szCs w:val="20"/>
              </w:rPr>
              <w:t xml:space="preserve"> </w:t>
            </w:r>
            <w:r>
              <w:rPr>
                <w:spacing w:val="-2"/>
                <w:sz w:val="20"/>
                <w:szCs w:val="20"/>
              </w:rPr>
              <w:t>әртүрлі</w:t>
            </w:r>
          </w:p>
          <w:p w14:paraId="33DF744B">
            <w:pPr>
              <w:pStyle w:val="26"/>
              <w:spacing w:line="0" w:lineRule="atLeast"/>
              <w:contextualSpacing/>
              <w:rPr>
                <w:sz w:val="20"/>
                <w:szCs w:val="20"/>
              </w:rPr>
            </w:pPr>
            <w:r>
              <w:rPr>
                <w:sz w:val="20"/>
                <w:szCs w:val="20"/>
              </w:rPr>
              <w:t>әуендерден</w:t>
            </w:r>
            <w:r>
              <w:rPr>
                <w:spacing w:val="-9"/>
                <w:sz w:val="20"/>
                <w:szCs w:val="20"/>
              </w:rPr>
              <w:t xml:space="preserve"> </w:t>
            </w:r>
            <w:r>
              <w:rPr>
                <w:spacing w:val="-2"/>
                <w:sz w:val="20"/>
                <w:szCs w:val="20"/>
              </w:rPr>
              <w:t>үзінді</w:t>
            </w:r>
          </w:p>
          <w:p w14:paraId="1E7D426E">
            <w:pPr>
              <w:pStyle w:val="26"/>
              <w:spacing w:line="0" w:lineRule="atLeast"/>
              <w:contextualSpacing/>
              <w:rPr>
                <w:sz w:val="20"/>
                <w:szCs w:val="20"/>
              </w:rPr>
            </w:pPr>
            <w:r>
              <w:rPr>
                <w:spacing w:val="-2"/>
                <w:sz w:val="20"/>
                <w:szCs w:val="20"/>
              </w:rPr>
              <w:t>ойнатады.</w:t>
            </w:r>
          </w:p>
          <w:p w14:paraId="466A3FFD">
            <w:pPr>
              <w:pStyle w:val="26"/>
              <w:spacing w:line="0" w:lineRule="atLeast"/>
              <w:contextualSpacing/>
              <w:rPr>
                <w:sz w:val="20"/>
                <w:szCs w:val="20"/>
              </w:rPr>
            </w:pPr>
            <w:r>
              <w:rPr>
                <w:sz w:val="20"/>
                <w:szCs w:val="20"/>
              </w:rPr>
              <w:t>Балалар,</w:t>
            </w:r>
            <w:r>
              <w:rPr>
                <w:spacing w:val="1"/>
                <w:sz w:val="20"/>
                <w:szCs w:val="20"/>
              </w:rPr>
              <w:t xml:space="preserve"> </w:t>
            </w:r>
            <w:r>
              <w:rPr>
                <w:sz w:val="20"/>
                <w:szCs w:val="20"/>
              </w:rPr>
              <w:t xml:space="preserve">сол </w:t>
            </w:r>
            <w:r>
              <w:rPr>
                <w:spacing w:val="-2"/>
                <w:sz w:val="20"/>
                <w:szCs w:val="20"/>
              </w:rPr>
              <w:t>әуендердің</w:t>
            </w:r>
          </w:p>
          <w:p w14:paraId="7525B86E">
            <w:pPr>
              <w:pStyle w:val="26"/>
              <w:spacing w:line="0" w:lineRule="atLeast"/>
              <w:contextualSpacing/>
              <w:rPr>
                <w:sz w:val="20"/>
                <w:szCs w:val="20"/>
              </w:rPr>
            </w:pPr>
            <w:r>
              <w:rPr>
                <w:sz w:val="20"/>
                <w:szCs w:val="20"/>
              </w:rPr>
              <w:t>қандай</w:t>
            </w:r>
            <w:r>
              <w:rPr>
                <w:spacing w:val="-3"/>
                <w:sz w:val="20"/>
                <w:szCs w:val="20"/>
              </w:rPr>
              <w:t xml:space="preserve"> </w:t>
            </w:r>
            <w:r>
              <w:rPr>
                <w:sz w:val="20"/>
                <w:szCs w:val="20"/>
              </w:rPr>
              <w:t>ән</w:t>
            </w:r>
            <w:r>
              <w:rPr>
                <w:spacing w:val="-3"/>
                <w:sz w:val="20"/>
                <w:szCs w:val="20"/>
              </w:rPr>
              <w:t xml:space="preserve"> </w:t>
            </w:r>
            <w:r>
              <w:rPr>
                <w:sz w:val="20"/>
                <w:szCs w:val="20"/>
              </w:rPr>
              <w:t>екенін</w:t>
            </w:r>
            <w:r>
              <w:rPr>
                <w:spacing w:val="-2"/>
                <w:sz w:val="20"/>
                <w:szCs w:val="20"/>
              </w:rPr>
              <w:t xml:space="preserve"> естеріне</w:t>
            </w:r>
          </w:p>
          <w:p w14:paraId="432146E7">
            <w:pPr>
              <w:pStyle w:val="26"/>
              <w:spacing w:line="0" w:lineRule="atLeast"/>
              <w:ind w:right="278"/>
              <w:contextualSpacing/>
              <w:rPr>
                <w:sz w:val="20"/>
                <w:szCs w:val="20"/>
              </w:rPr>
            </w:pPr>
            <w:r>
              <w:rPr>
                <w:sz w:val="20"/>
                <w:szCs w:val="20"/>
              </w:rPr>
              <w:t xml:space="preserve">түсіріп, әннің атын атайды. Тақтаға ұлттық </w:t>
            </w:r>
            <w:r>
              <w:rPr>
                <w:spacing w:val="-2"/>
                <w:sz w:val="20"/>
                <w:szCs w:val="20"/>
              </w:rPr>
              <w:t xml:space="preserve">аспаптардың суреттерімен </w:t>
            </w:r>
            <w:r>
              <w:rPr>
                <w:sz w:val="20"/>
                <w:szCs w:val="20"/>
              </w:rPr>
              <w:t>қатар әр түрлі суреттер ілінеді. Балалар сол суреттердің ішіндегі  сазсырнай мен</w:t>
            </w:r>
            <w:r>
              <w:rPr>
                <w:spacing w:val="-3"/>
                <w:sz w:val="20"/>
                <w:szCs w:val="20"/>
              </w:rPr>
              <w:t xml:space="preserve"> </w:t>
            </w:r>
            <w:r>
              <w:rPr>
                <w:spacing w:val="-2"/>
                <w:sz w:val="20"/>
                <w:szCs w:val="20"/>
              </w:rPr>
              <w:t>сыбызғыдан</w:t>
            </w:r>
          </w:p>
          <w:p w14:paraId="539DB473">
            <w:pPr>
              <w:pStyle w:val="18"/>
              <w:rPr>
                <w:rFonts w:ascii="Times New Roman" w:hAnsi="Times New Roman"/>
                <w:b/>
                <w:bCs/>
                <w:color w:val="000000"/>
                <w:sz w:val="20"/>
                <w:szCs w:val="20"/>
                <w:lang w:val="kk-KZ"/>
              </w:rPr>
            </w:pPr>
            <w:r>
              <w:rPr>
                <w:rFonts w:ascii="Times New Roman" w:hAnsi="Times New Roman"/>
                <w:sz w:val="20"/>
                <w:szCs w:val="20"/>
                <w:lang w:val="kk-KZ"/>
              </w:rPr>
              <w:t>басқа</w:t>
            </w:r>
            <w:r>
              <w:rPr>
                <w:rFonts w:ascii="Times New Roman" w:hAnsi="Times New Roman"/>
                <w:spacing w:val="-15"/>
                <w:sz w:val="20"/>
                <w:szCs w:val="20"/>
                <w:lang w:val="kk-KZ"/>
              </w:rPr>
              <w:t xml:space="preserve"> </w:t>
            </w:r>
            <w:r>
              <w:rPr>
                <w:rFonts w:ascii="Times New Roman" w:hAnsi="Times New Roman"/>
                <w:sz w:val="20"/>
                <w:szCs w:val="20"/>
                <w:lang w:val="kk-KZ"/>
              </w:rPr>
              <w:t>суреттерді</w:t>
            </w:r>
            <w:r>
              <w:rPr>
                <w:rFonts w:ascii="Times New Roman" w:hAnsi="Times New Roman"/>
                <w:spacing w:val="-15"/>
                <w:sz w:val="20"/>
                <w:szCs w:val="20"/>
                <w:lang w:val="kk-KZ"/>
              </w:rPr>
              <w:t xml:space="preserve"> </w:t>
            </w:r>
            <w:r>
              <w:rPr>
                <w:rFonts w:ascii="Times New Roman" w:hAnsi="Times New Roman"/>
                <w:sz w:val="20"/>
                <w:szCs w:val="20"/>
                <w:lang w:val="kk-KZ"/>
              </w:rPr>
              <w:t>алып тастаулары керек.</w:t>
            </w:r>
          </w:p>
          <w:p w14:paraId="63DE4EB7">
            <w:pPr>
              <w:pStyle w:val="18"/>
              <w:rPr>
                <w:rFonts w:ascii="Times New Roman" w:hAnsi="Times New Roman"/>
                <w:color w:val="000000"/>
                <w:sz w:val="20"/>
                <w:szCs w:val="20"/>
                <w:lang w:val="kk-KZ"/>
              </w:rPr>
            </w:pPr>
          </w:p>
        </w:tc>
        <w:tc>
          <w:tcPr>
            <w:tcW w:w="880" w:type="pct"/>
          </w:tcPr>
          <w:p w14:paraId="627EB040">
            <w:pPr>
              <w:pStyle w:val="18"/>
              <w:rPr>
                <w:rFonts w:ascii="Times New Roman" w:hAnsi="Times New Roman"/>
                <w:b/>
                <w:bCs/>
                <w:sz w:val="20"/>
                <w:szCs w:val="20"/>
                <w:lang w:val="kk-KZ"/>
              </w:rPr>
            </w:pPr>
            <w:r>
              <w:rPr>
                <w:rFonts w:ascii="Times New Roman" w:hAnsi="Times New Roman"/>
                <w:b/>
                <w:bCs/>
                <w:sz w:val="20"/>
                <w:szCs w:val="20"/>
                <w:lang w:val="kk-KZ"/>
              </w:rPr>
              <w:t>Көркем әдебиет:</w:t>
            </w:r>
          </w:p>
          <w:p w14:paraId="313C6510">
            <w:pPr>
              <w:pStyle w:val="18"/>
              <w:rPr>
                <w:rFonts w:ascii="Times New Roman" w:hAnsi="Times New Roman" w:eastAsia="SimSun"/>
                <w:color w:val="000000"/>
                <w:sz w:val="20"/>
                <w:szCs w:val="20"/>
                <w:lang w:val="kk-KZ"/>
              </w:rPr>
            </w:pPr>
            <w:r>
              <w:rPr>
                <w:rFonts w:ascii="Times New Roman" w:hAnsi="Times New Roman"/>
                <w:sz w:val="20"/>
                <w:szCs w:val="20"/>
                <w:lang w:val="kk-KZ"/>
              </w:rPr>
              <w:t xml:space="preserve">Міндеттері: </w:t>
            </w:r>
            <w:r>
              <w:rPr>
                <w:rFonts w:ascii="Times New Roman" w:hAnsi="Times New Roman" w:eastAsia="SimSun"/>
                <w:color w:val="000000"/>
                <w:sz w:val="20"/>
                <w:szCs w:val="20"/>
                <w:lang w:val="kk-KZ"/>
              </w:rPr>
              <w:t>Дербес әрекетте көркем тілдік дағдыларды қолдана біледі.</w:t>
            </w:r>
          </w:p>
          <w:p w14:paraId="74FDDA2C">
            <w:pPr>
              <w:pStyle w:val="18"/>
              <w:rPr>
                <w:rFonts w:ascii="Times New Roman" w:hAnsi="Times New Roman"/>
                <w:sz w:val="20"/>
                <w:szCs w:val="20"/>
              </w:rPr>
            </w:pPr>
            <w:r>
              <w:rPr>
                <w:rFonts w:ascii="Times New Roman" w:hAnsi="Times New Roman"/>
                <w:sz w:val="20"/>
                <w:szCs w:val="20"/>
              </w:rPr>
              <w:t>ҰІӘ барысы:</w:t>
            </w:r>
          </w:p>
          <w:p w14:paraId="49A7AF23">
            <w:pPr>
              <w:pStyle w:val="18"/>
              <w:rPr>
                <w:rFonts w:ascii="Times New Roman" w:hAnsi="Times New Roman"/>
                <w:sz w:val="20"/>
                <w:szCs w:val="20"/>
              </w:rPr>
            </w:pPr>
            <w:r>
              <w:rPr>
                <w:rFonts w:ascii="Times New Roman" w:hAnsi="Times New Roman"/>
                <w:sz w:val="20"/>
                <w:szCs w:val="20"/>
              </w:rPr>
              <w:t>Ойын:«Қызықты әңгіме»</w:t>
            </w:r>
          </w:p>
          <w:p w14:paraId="40F6B3F2">
            <w:pPr>
              <w:pStyle w:val="18"/>
              <w:rPr>
                <w:rFonts w:ascii="Times New Roman" w:hAnsi="Times New Roman"/>
                <w:sz w:val="20"/>
                <w:szCs w:val="20"/>
              </w:rPr>
            </w:pPr>
            <w:r>
              <w:rPr>
                <w:rFonts w:ascii="Times New Roman" w:hAnsi="Times New Roman"/>
                <w:sz w:val="20"/>
                <w:szCs w:val="20"/>
              </w:rPr>
              <w:t>Шарты: Сурет арқылы баланың іс әрекетін жақсы мен жаман істі  ажыратып, түсіндіріп, әңгімелеу арқылы көркем тілді қолданады.</w:t>
            </w:r>
          </w:p>
          <w:p w14:paraId="536229C6">
            <w:pPr>
              <w:pStyle w:val="18"/>
              <w:rPr>
                <w:rFonts w:ascii="Times New Roman" w:hAnsi="Times New Roman"/>
                <w:sz w:val="20"/>
                <w:szCs w:val="20"/>
              </w:rPr>
            </w:pPr>
            <w:r>
              <w:rPr>
                <w:rFonts w:ascii="Times New Roman" w:hAnsi="Times New Roman"/>
                <w:sz w:val="20"/>
                <w:szCs w:val="20"/>
              </w:rPr>
              <w:t>Ойын:«Жақсы мен жаман»</w:t>
            </w:r>
          </w:p>
          <w:p w14:paraId="77E9691E">
            <w:pPr>
              <w:pStyle w:val="18"/>
              <w:rPr>
                <w:rFonts w:ascii="Times New Roman" w:hAnsi="Times New Roman"/>
                <w:sz w:val="20"/>
                <w:szCs w:val="20"/>
              </w:rPr>
            </w:pPr>
            <w:r>
              <w:rPr>
                <w:rFonts w:ascii="Times New Roman" w:hAnsi="Times New Roman"/>
                <w:sz w:val="20"/>
                <w:szCs w:val="20"/>
              </w:rPr>
              <w:t xml:space="preserve">Шарты: </w:t>
            </w:r>
            <w:r>
              <w:rPr>
                <w:rFonts w:ascii="Times New Roman" w:hAnsi="Times New Roman" w:eastAsia="SimSun"/>
                <w:color w:val="000000"/>
                <w:sz w:val="20"/>
                <w:szCs w:val="20"/>
              </w:rPr>
              <w:t>Дербес әрекетте көркем тілдік дағдыларды қолдана біледі;</w:t>
            </w:r>
          </w:p>
          <w:p w14:paraId="50729C15">
            <w:pPr>
              <w:pStyle w:val="18"/>
              <w:rPr>
                <w:rFonts w:ascii="Times New Roman" w:hAnsi="Times New Roman"/>
                <w:sz w:val="20"/>
                <w:szCs w:val="20"/>
              </w:rPr>
            </w:pPr>
            <w:r>
              <w:rPr>
                <w:rFonts w:ascii="Times New Roman" w:hAnsi="Times New Roman"/>
                <w:sz w:val="20"/>
                <w:szCs w:val="20"/>
              </w:rPr>
              <w:t>Ойын:</w:t>
            </w:r>
          </w:p>
          <w:p w14:paraId="57DAB8F4">
            <w:pPr>
              <w:pStyle w:val="18"/>
              <w:rPr>
                <w:rFonts w:ascii="Times New Roman" w:hAnsi="Times New Roman"/>
                <w:sz w:val="20"/>
                <w:szCs w:val="20"/>
              </w:rPr>
            </w:pPr>
            <w:r>
              <w:rPr>
                <w:rFonts w:ascii="Times New Roman" w:hAnsi="Times New Roman"/>
                <w:sz w:val="20"/>
                <w:szCs w:val="20"/>
              </w:rPr>
              <w:t>«Жақсы, жаман»</w:t>
            </w:r>
          </w:p>
          <w:p w14:paraId="7CF654FC">
            <w:pPr>
              <w:pStyle w:val="18"/>
              <w:rPr>
                <w:rFonts w:ascii="Times New Roman" w:hAnsi="Times New Roman" w:eastAsia="SimSun"/>
                <w:color w:val="000000"/>
                <w:sz w:val="20"/>
                <w:szCs w:val="20"/>
              </w:rPr>
            </w:pPr>
            <w:r>
              <w:rPr>
                <w:rFonts w:ascii="Times New Roman" w:hAnsi="Times New Roman"/>
                <w:sz w:val="20"/>
                <w:szCs w:val="20"/>
              </w:rPr>
              <w:t xml:space="preserve">Шарты: </w:t>
            </w:r>
            <w:r>
              <w:rPr>
                <w:rFonts w:ascii="Times New Roman" w:hAnsi="Times New Roman" w:eastAsia="SimSun"/>
                <w:color w:val="000000"/>
                <w:sz w:val="20"/>
                <w:szCs w:val="20"/>
              </w:rPr>
              <w:t>Жақсы мен жаманды ажырата білу.</w:t>
            </w:r>
          </w:p>
          <w:p w14:paraId="11273A6A">
            <w:pPr>
              <w:pStyle w:val="18"/>
              <w:rPr>
                <w:rFonts w:ascii="Times New Roman" w:hAnsi="Times New Roman"/>
                <w:bCs/>
                <w:sz w:val="20"/>
                <w:szCs w:val="20"/>
              </w:rPr>
            </w:pPr>
            <w:r>
              <w:rPr>
                <w:rFonts w:ascii="Times New Roman" w:hAnsi="Times New Roman"/>
                <w:bCs/>
                <w:sz w:val="20"/>
                <w:szCs w:val="20"/>
              </w:rPr>
              <w:t>Қорытынды:</w:t>
            </w:r>
          </w:p>
          <w:p w14:paraId="28F8B985">
            <w:pPr>
              <w:pStyle w:val="18"/>
              <w:rPr>
                <w:rFonts w:ascii="Times New Roman" w:hAnsi="Times New Roman"/>
                <w:sz w:val="20"/>
                <w:szCs w:val="20"/>
              </w:rPr>
            </w:pPr>
            <w:r>
              <w:rPr>
                <w:rFonts w:ascii="Times New Roman" w:hAnsi="Times New Roman"/>
                <w:sz w:val="20"/>
                <w:szCs w:val="20"/>
              </w:rPr>
              <w:t>«Баспалдақ» әдісі арқылы.</w:t>
            </w:r>
          </w:p>
          <w:p w14:paraId="68F1E1F4">
            <w:pPr>
              <w:pStyle w:val="18"/>
              <w:rPr>
                <w:rFonts w:ascii="Times New Roman" w:hAnsi="Times New Roman"/>
                <w:sz w:val="20"/>
                <w:szCs w:val="20"/>
              </w:rPr>
            </w:pPr>
          </w:p>
          <w:p w14:paraId="22764827">
            <w:pPr>
              <w:pStyle w:val="18"/>
              <w:rPr>
                <w:rFonts w:ascii="Times New Roman" w:hAnsi="Times New Roman"/>
                <w:b/>
                <w:bCs/>
                <w:color w:val="000000"/>
                <w:sz w:val="20"/>
                <w:szCs w:val="20"/>
              </w:rPr>
            </w:pPr>
            <w:r>
              <w:rPr>
                <w:rFonts w:ascii="Times New Roman" w:hAnsi="Times New Roman"/>
                <w:b/>
                <w:bCs/>
                <w:color w:val="000000"/>
                <w:sz w:val="20"/>
                <w:szCs w:val="20"/>
              </w:rPr>
              <w:t>Сауат  ашу  негіздері:</w:t>
            </w:r>
          </w:p>
          <w:p w14:paraId="2EBAB2F9">
            <w:pPr>
              <w:pStyle w:val="18"/>
              <w:rPr>
                <w:rFonts w:ascii="Times New Roman" w:hAnsi="Times New Roman" w:eastAsia="SimSun"/>
                <w:color w:val="000000"/>
                <w:sz w:val="20"/>
                <w:szCs w:val="20"/>
              </w:rPr>
            </w:pPr>
            <w:r>
              <w:rPr>
                <w:rFonts w:ascii="Times New Roman" w:hAnsi="Times New Roman"/>
                <w:sz w:val="20"/>
                <w:szCs w:val="20"/>
              </w:rPr>
              <w:t xml:space="preserve">Міндеттері: </w:t>
            </w:r>
            <w:r>
              <w:rPr>
                <w:rFonts w:ascii="Times New Roman" w:hAnsi="Times New Roman" w:eastAsia="SimSun"/>
                <w:color w:val="000000"/>
                <w:sz w:val="20"/>
                <w:szCs w:val="20"/>
              </w:rPr>
              <w:t>Буындардан сөз құрауды біледі (ауызша),</w:t>
            </w:r>
          </w:p>
          <w:p w14:paraId="4B70B3C7">
            <w:pPr>
              <w:pStyle w:val="18"/>
              <w:rPr>
                <w:rFonts w:ascii="Times New Roman" w:hAnsi="Times New Roman"/>
                <w:sz w:val="20"/>
                <w:szCs w:val="20"/>
              </w:rPr>
            </w:pPr>
            <w:r>
              <w:rPr>
                <w:rFonts w:ascii="Times New Roman" w:hAnsi="Times New Roman"/>
                <w:sz w:val="20"/>
                <w:szCs w:val="20"/>
              </w:rPr>
              <w:t>ҰІӘ барысы:</w:t>
            </w:r>
          </w:p>
          <w:p w14:paraId="3DADB169">
            <w:pPr>
              <w:pStyle w:val="18"/>
              <w:rPr>
                <w:rFonts w:ascii="Times New Roman" w:hAnsi="Times New Roman"/>
                <w:color w:val="000000"/>
                <w:sz w:val="20"/>
                <w:szCs w:val="20"/>
              </w:rPr>
            </w:pPr>
            <w:r>
              <w:rPr>
                <w:rFonts w:ascii="Times New Roman" w:hAnsi="Times New Roman"/>
                <w:color w:val="000000"/>
                <w:sz w:val="20"/>
                <w:szCs w:val="20"/>
              </w:rPr>
              <w:t>Ойын: «Алғашқы буын»</w:t>
            </w:r>
          </w:p>
          <w:p w14:paraId="4B7BD3FF">
            <w:pPr>
              <w:pStyle w:val="18"/>
              <w:rPr>
                <w:rFonts w:ascii="Times New Roman" w:hAnsi="Times New Roman"/>
                <w:sz w:val="20"/>
                <w:szCs w:val="20"/>
              </w:rPr>
            </w:pPr>
            <w:r>
              <w:rPr>
                <w:rFonts w:ascii="Times New Roman" w:hAnsi="Times New Roman"/>
                <w:sz w:val="20"/>
                <w:szCs w:val="20"/>
              </w:rPr>
              <w:t>Шарты: Суреттегі сөздердің алғашқы буынын табу арқылы буындарды үзік сызықтарды сәйкес суретпен біріктіру.</w:t>
            </w:r>
          </w:p>
          <w:p w14:paraId="6880C915">
            <w:pPr>
              <w:pStyle w:val="18"/>
              <w:rPr>
                <w:rFonts w:ascii="Times New Roman" w:hAnsi="Times New Roman"/>
                <w:sz w:val="20"/>
                <w:szCs w:val="20"/>
              </w:rPr>
            </w:pPr>
            <w:r>
              <w:rPr>
                <w:rFonts w:ascii="Times New Roman" w:hAnsi="Times New Roman"/>
                <w:sz w:val="20"/>
                <w:szCs w:val="20"/>
              </w:rPr>
              <w:t>Ойын: «</w:t>
            </w:r>
            <w:r>
              <w:rPr>
                <w:rFonts w:ascii="Times New Roman" w:hAnsi="Times New Roman"/>
                <w:color w:val="000000"/>
                <w:sz w:val="20"/>
                <w:szCs w:val="20"/>
              </w:rPr>
              <w:t>Буынды жалғастыр</w:t>
            </w:r>
            <w:r>
              <w:rPr>
                <w:rFonts w:ascii="Times New Roman" w:hAnsi="Times New Roman"/>
                <w:sz w:val="20"/>
                <w:szCs w:val="20"/>
              </w:rPr>
              <w:t>»</w:t>
            </w:r>
          </w:p>
          <w:p w14:paraId="2FAF169A">
            <w:pPr>
              <w:pStyle w:val="18"/>
              <w:rPr>
                <w:rFonts w:ascii="Times New Roman" w:hAnsi="Times New Roman"/>
                <w:i/>
                <w:color w:val="000000"/>
                <w:sz w:val="20"/>
                <w:szCs w:val="20"/>
                <w:shd w:val="clear" w:color="auto" w:fill="FFFFFF"/>
              </w:rPr>
            </w:pPr>
            <w:r>
              <w:rPr>
                <w:rFonts w:ascii="Times New Roman" w:hAnsi="Times New Roman"/>
                <w:sz w:val="20"/>
                <w:szCs w:val="20"/>
              </w:rPr>
              <w:t xml:space="preserve">Шарты: </w:t>
            </w:r>
            <w:r>
              <w:rPr>
                <w:rFonts w:ascii="Times New Roman" w:hAnsi="Times New Roman" w:eastAsia="SimSun"/>
                <w:color w:val="000000"/>
                <w:sz w:val="20"/>
                <w:szCs w:val="20"/>
              </w:rPr>
              <w:t>Буындардан сөз құруды біледі жәнежарты бөлігін табады..(ауызша),</w:t>
            </w:r>
          </w:p>
          <w:p w14:paraId="6B02E1F7">
            <w:pPr>
              <w:pStyle w:val="18"/>
              <w:rPr>
                <w:rFonts w:ascii="Times New Roman" w:hAnsi="Times New Roman"/>
                <w:sz w:val="20"/>
                <w:szCs w:val="20"/>
              </w:rPr>
            </w:pPr>
            <w:r>
              <w:rPr>
                <w:rFonts w:ascii="Times New Roman" w:hAnsi="Times New Roman"/>
                <w:sz w:val="20"/>
                <w:szCs w:val="20"/>
              </w:rPr>
              <w:t>Ойын:«Ғажайып сөздер»</w:t>
            </w:r>
          </w:p>
          <w:p w14:paraId="68A3C0A2">
            <w:pPr>
              <w:pStyle w:val="18"/>
              <w:rPr>
                <w:rFonts w:ascii="Times New Roman" w:hAnsi="Times New Roman"/>
                <w:sz w:val="20"/>
                <w:szCs w:val="20"/>
              </w:rPr>
            </w:pPr>
            <w:r>
              <w:rPr>
                <w:rFonts w:ascii="Times New Roman" w:hAnsi="Times New Roman"/>
                <w:sz w:val="20"/>
                <w:szCs w:val="20"/>
              </w:rPr>
              <w:t>Шарты: Қалықтап ұшып жүрген сөздерді оқып буынға бөледі.</w:t>
            </w:r>
          </w:p>
          <w:p w14:paraId="6D21E316">
            <w:pPr>
              <w:pStyle w:val="18"/>
              <w:rPr>
                <w:rFonts w:ascii="Times New Roman" w:hAnsi="Times New Roman"/>
                <w:sz w:val="20"/>
                <w:szCs w:val="20"/>
              </w:rPr>
            </w:pPr>
            <w:r>
              <w:rPr>
                <w:rFonts w:ascii="Times New Roman" w:hAnsi="Times New Roman"/>
                <w:bCs/>
                <w:sz w:val="20"/>
                <w:szCs w:val="20"/>
              </w:rPr>
              <w:t xml:space="preserve">Қорытынды: </w:t>
            </w:r>
            <w:r>
              <w:rPr>
                <w:rFonts w:ascii="Times New Roman" w:hAnsi="Times New Roman"/>
                <w:sz w:val="20"/>
                <w:szCs w:val="20"/>
              </w:rPr>
              <w:t>сұрақ жауап арқылы.</w:t>
            </w:r>
          </w:p>
          <w:p w14:paraId="4811B3D6">
            <w:pPr>
              <w:pStyle w:val="18"/>
              <w:rPr>
                <w:rFonts w:ascii="Times New Roman" w:hAnsi="Times New Roman"/>
                <w:b/>
                <w:bCs/>
                <w:sz w:val="20"/>
                <w:szCs w:val="20"/>
              </w:rPr>
            </w:pPr>
          </w:p>
          <w:p w14:paraId="6A2CE17F">
            <w:pPr>
              <w:pStyle w:val="18"/>
              <w:rPr>
                <w:rFonts w:ascii="Times New Roman" w:hAnsi="Times New Roman"/>
                <w:b/>
                <w:bCs/>
                <w:sz w:val="20"/>
                <w:szCs w:val="20"/>
              </w:rPr>
            </w:pPr>
            <w:r>
              <w:rPr>
                <w:rFonts w:ascii="Times New Roman" w:hAnsi="Times New Roman"/>
                <w:b/>
                <w:bCs/>
                <w:sz w:val="20"/>
                <w:szCs w:val="20"/>
              </w:rPr>
              <w:t>Қоршаған ортамен таныстыру</w:t>
            </w:r>
          </w:p>
          <w:p w14:paraId="56D3AD49">
            <w:pPr>
              <w:pStyle w:val="18"/>
              <w:rPr>
                <w:rFonts w:ascii="Times New Roman" w:hAnsi="Times New Roman"/>
                <w:sz w:val="20"/>
                <w:szCs w:val="20"/>
              </w:rPr>
            </w:pPr>
            <w:r>
              <w:rPr>
                <w:rFonts w:ascii="Times New Roman" w:hAnsi="Times New Roman"/>
                <w:sz w:val="20"/>
                <w:szCs w:val="20"/>
              </w:rPr>
              <w:t>Міндеттері: Қысқы ағаштар келбеті туралы айта алады.</w:t>
            </w:r>
          </w:p>
          <w:p w14:paraId="11ABB5CB">
            <w:pPr>
              <w:pStyle w:val="18"/>
              <w:rPr>
                <w:rFonts w:ascii="Times New Roman" w:hAnsi="Times New Roman"/>
                <w:sz w:val="20"/>
                <w:szCs w:val="20"/>
              </w:rPr>
            </w:pPr>
            <w:r>
              <w:rPr>
                <w:rFonts w:ascii="Times New Roman" w:hAnsi="Times New Roman"/>
                <w:sz w:val="20"/>
                <w:szCs w:val="20"/>
              </w:rPr>
              <w:t>ҰІӘ барысы:</w:t>
            </w:r>
          </w:p>
          <w:p w14:paraId="0369F249">
            <w:pPr>
              <w:pStyle w:val="18"/>
              <w:rPr>
                <w:rFonts w:ascii="Times New Roman" w:hAnsi="Times New Roman"/>
                <w:sz w:val="20"/>
                <w:szCs w:val="20"/>
              </w:rPr>
            </w:pPr>
            <w:r>
              <w:rPr>
                <w:rFonts w:ascii="Times New Roman" w:hAnsi="Times New Roman"/>
                <w:sz w:val="20"/>
                <w:szCs w:val="20"/>
              </w:rPr>
              <w:t>Өлең оқу: «Аппақ қыстың бояуы»</w:t>
            </w:r>
          </w:p>
          <w:p w14:paraId="12807D37">
            <w:pPr>
              <w:pStyle w:val="18"/>
              <w:rPr>
                <w:rFonts w:ascii="Times New Roman" w:hAnsi="Times New Roman"/>
                <w:sz w:val="20"/>
                <w:szCs w:val="20"/>
              </w:rPr>
            </w:pPr>
            <w:r>
              <w:rPr>
                <w:rFonts w:ascii="Times New Roman" w:hAnsi="Times New Roman"/>
                <w:sz w:val="20"/>
                <w:szCs w:val="20"/>
              </w:rPr>
              <w:t>— Осы өлеңде не туралы айтылған?</w:t>
            </w:r>
          </w:p>
          <w:p w14:paraId="66505E47">
            <w:pPr>
              <w:pStyle w:val="18"/>
              <w:rPr>
                <w:rFonts w:ascii="Times New Roman" w:hAnsi="Times New Roman"/>
                <w:sz w:val="20"/>
                <w:szCs w:val="20"/>
              </w:rPr>
            </w:pPr>
            <w:r>
              <w:rPr>
                <w:rFonts w:ascii="Times New Roman" w:hAnsi="Times New Roman"/>
                <w:sz w:val="20"/>
                <w:szCs w:val="20"/>
              </w:rPr>
              <w:t>— Қыс мезгілінде неше ай бар?</w:t>
            </w:r>
          </w:p>
          <w:p w14:paraId="343DA595">
            <w:pPr>
              <w:pStyle w:val="18"/>
              <w:rPr>
                <w:rFonts w:ascii="Times New Roman" w:hAnsi="Times New Roman"/>
                <w:sz w:val="20"/>
                <w:szCs w:val="20"/>
              </w:rPr>
            </w:pPr>
            <w:r>
              <w:rPr>
                <w:rFonts w:ascii="Times New Roman" w:hAnsi="Times New Roman"/>
                <w:sz w:val="20"/>
                <w:szCs w:val="20"/>
              </w:rPr>
              <w:t>— Қыста күн қандай болады?</w:t>
            </w:r>
          </w:p>
          <w:p w14:paraId="3C060C29">
            <w:pPr>
              <w:pStyle w:val="18"/>
              <w:rPr>
                <w:rFonts w:ascii="Times New Roman" w:hAnsi="Times New Roman"/>
                <w:sz w:val="20"/>
                <w:szCs w:val="20"/>
              </w:rPr>
            </w:pPr>
            <w:r>
              <w:rPr>
                <w:rFonts w:ascii="Times New Roman" w:hAnsi="Times New Roman"/>
                <w:sz w:val="20"/>
                <w:szCs w:val="20"/>
              </w:rPr>
              <w:t>— Енді айналаға, далаға қараңдаршы қандай болып жатыр?</w:t>
            </w:r>
            <w:r>
              <w:rPr>
                <w:rFonts w:ascii="Times New Roman" w:hAnsi="Times New Roman"/>
                <w:color w:val="0D0D0D"/>
                <w:sz w:val="20"/>
                <w:szCs w:val="20"/>
              </w:rPr>
              <w:t>Ойын: «Кім тапқыр?»</w:t>
            </w:r>
          </w:p>
          <w:p w14:paraId="4F0D623A">
            <w:pPr>
              <w:pStyle w:val="18"/>
              <w:rPr>
                <w:rFonts w:ascii="Times New Roman" w:hAnsi="Times New Roman"/>
                <w:color w:val="0D0D0D"/>
                <w:sz w:val="20"/>
                <w:szCs w:val="20"/>
              </w:rPr>
            </w:pPr>
            <w:r>
              <w:rPr>
                <w:rFonts w:ascii="Times New Roman" w:hAnsi="Times New Roman"/>
                <w:color w:val="0D0D0D"/>
                <w:sz w:val="20"/>
                <w:szCs w:val="20"/>
              </w:rPr>
              <w:t>Жұмбақ жасыру</w:t>
            </w:r>
          </w:p>
          <w:p w14:paraId="4F7E2309">
            <w:pPr>
              <w:pStyle w:val="18"/>
              <w:rPr>
                <w:rFonts w:ascii="Times New Roman" w:hAnsi="Times New Roman"/>
                <w:sz w:val="20"/>
                <w:szCs w:val="20"/>
              </w:rPr>
            </w:pPr>
            <w:r>
              <w:rPr>
                <w:rFonts w:ascii="Times New Roman" w:hAnsi="Times New Roman"/>
                <w:sz w:val="20"/>
                <w:szCs w:val="20"/>
              </w:rPr>
              <w:t>Жазда жатсаң- көлеңкесіне алады,</w:t>
            </w:r>
          </w:p>
          <w:p w14:paraId="3512F38D">
            <w:pPr>
              <w:pStyle w:val="18"/>
              <w:rPr>
                <w:rFonts w:ascii="Times New Roman" w:hAnsi="Times New Roman"/>
                <w:sz w:val="20"/>
                <w:szCs w:val="20"/>
              </w:rPr>
            </w:pPr>
            <w:r>
              <w:rPr>
                <w:rFonts w:ascii="Times New Roman" w:hAnsi="Times New Roman"/>
                <w:sz w:val="20"/>
                <w:szCs w:val="20"/>
              </w:rPr>
              <w:t>Қыста жақсаң- жаның рахат табады. (ағаш)</w:t>
            </w:r>
          </w:p>
          <w:p w14:paraId="3316358D">
            <w:pPr>
              <w:pStyle w:val="18"/>
              <w:rPr>
                <w:rFonts w:ascii="Times New Roman" w:hAnsi="Times New Roman"/>
                <w:sz w:val="20"/>
                <w:szCs w:val="20"/>
              </w:rPr>
            </w:pPr>
            <w:r>
              <w:rPr>
                <w:rFonts w:ascii="Times New Roman" w:hAnsi="Times New Roman"/>
                <w:sz w:val="20"/>
                <w:szCs w:val="20"/>
              </w:rPr>
              <w:t>Ағаштар туралы әңгімелесу</w:t>
            </w:r>
          </w:p>
          <w:p w14:paraId="76112714">
            <w:pPr>
              <w:pStyle w:val="18"/>
              <w:rPr>
                <w:rFonts w:ascii="Times New Roman" w:hAnsi="Times New Roman"/>
                <w:bCs/>
                <w:sz w:val="20"/>
                <w:szCs w:val="20"/>
              </w:rPr>
            </w:pPr>
            <w:r>
              <w:rPr>
                <w:rFonts w:ascii="Times New Roman" w:hAnsi="Times New Roman"/>
                <w:bCs/>
                <w:sz w:val="20"/>
                <w:szCs w:val="20"/>
              </w:rPr>
              <w:t>Ағаштарды атын атау</w:t>
            </w:r>
          </w:p>
          <w:p w14:paraId="0B1527B3">
            <w:pPr>
              <w:pStyle w:val="18"/>
              <w:rPr>
                <w:rFonts w:ascii="Times New Roman" w:hAnsi="Times New Roman"/>
                <w:sz w:val="20"/>
                <w:szCs w:val="20"/>
              </w:rPr>
            </w:pPr>
            <w:r>
              <w:rPr>
                <w:rFonts w:ascii="Times New Roman" w:hAnsi="Times New Roman"/>
                <w:bCs/>
                <w:sz w:val="20"/>
                <w:szCs w:val="20"/>
              </w:rPr>
              <w:t xml:space="preserve">Ағаштардың адамға қандай пайдасы бар </w:t>
            </w:r>
            <w:r>
              <w:rPr>
                <w:rFonts w:ascii="Times New Roman" w:hAnsi="Times New Roman"/>
                <w:sz w:val="20"/>
                <w:szCs w:val="20"/>
              </w:rPr>
              <w:t>схема бойынша әңгімелну.</w:t>
            </w:r>
          </w:p>
          <w:p w14:paraId="45A0B433">
            <w:pPr>
              <w:pStyle w:val="18"/>
              <w:rPr>
                <w:rFonts w:ascii="Times New Roman" w:hAnsi="Times New Roman"/>
                <w:color w:val="0D0D0D"/>
                <w:sz w:val="20"/>
                <w:szCs w:val="20"/>
              </w:rPr>
            </w:pPr>
            <w:r>
              <w:rPr>
                <w:rFonts w:ascii="Times New Roman" w:hAnsi="Times New Roman"/>
                <w:color w:val="0D0D0D"/>
                <w:sz w:val="20"/>
                <w:szCs w:val="20"/>
              </w:rPr>
              <w:t>Ойын: «Ағаштар келбеті»</w:t>
            </w:r>
          </w:p>
          <w:p w14:paraId="412DEEE1">
            <w:pPr>
              <w:pStyle w:val="18"/>
              <w:rPr>
                <w:rFonts w:ascii="Times New Roman" w:hAnsi="Times New Roman"/>
                <w:sz w:val="20"/>
                <w:szCs w:val="20"/>
              </w:rPr>
            </w:pPr>
            <w:r>
              <w:rPr>
                <w:rFonts w:ascii="Times New Roman" w:hAnsi="Times New Roman"/>
                <w:color w:val="0D0D0D"/>
                <w:sz w:val="20"/>
                <w:szCs w:val="20"/>
              </w:rPr>
              <w:t>Шарты:</w:t>
            </w:r>
            <w:r>
              <w:rPr>
                <w:rFonts w:ascii="Times New Roman" w:hAnsi="Times New Roman"/>
                <w:sz w:val="20"/>
                <w:szCs w:val="20"/>
              </w:rPr>
              <w:t xml:space="preserve"> Қысқы ағаштар мен жазғы ағаштарды топтау.</w:t>
            </w:r>
          </w:p>
          <w:p w14:paraId="1A320C3A">
            <w:pPr>
              <w:pStyle w:val="18"/>
              <w:rPr>
                <w:rFonts w:ascii="Times New Roman" w:hAnsi="Times New Roman"/>
                <w:sz w:val="20"/>
                <w:szCs w:val="20"/>
              </w:rPr>
            </w:pPr>
            <w:r>
              <w:rPr>
                <w:rFonts w:ascii="Times New Roman" w:hAnsi="Times New Roman"/>
                <w:sz w:val="20"/>
                <w:szCs w:val="20"/>
              </w:rPr>
              <w:t>Ойын:«Өсімдік жердің көркі»</w:t>
            </w:r>
          </w:p>
          <w:p w14:paraId="0D0BC26C">
            <w:pPr>
              <w:pStyle w:val="18"/>
              <w:rPr>
                <w:rFonts w:ascii="Times New Roman" w:hAnsi="Times New Roman"/>
                <w:sz w:val="20"/>
                <w:szCs w:val="20"/>
              </w:rPr>
            </w:pPr>
            <w:r>
              <w:rPr>
                <w:rFonts w:ascii="Times New Roman" w:hAnsi="Times New Roman"/>
                <w:sz w:val="20"/>
                <w:szCs w:val="20"/>
              </w:rPr>
              <w:t>Шарты: Достарымен бөлме өсімдігінің сабағын отырғызу..</w:t>
            </w:r>
          </w:p>
          <w:p w14:paraId="172E694D">
            <w:pPr>
              <w:pStyle w:val="18"/>
              <w:rPr>
                <w:rFonts w:ascii="Times New Roman" w:hAnsi="Times New Roman"/>
                <w:color w:val="0D0D0D"/>
                <w:sz w:val="20"/>
                <w:szCs w:val="20"/>
              </w:rPr>
            </w:pPr>
            <w:r>
              <w:rPr>
                <w:rFonts w:ascii="Times New Roman" w:hAnsi="Times New Roman"/>
                <w:color w:val="0D0D0D"/>
                <w:sz w:val="20"/>
                <w:szCs w:val="20"/>
              </w:rPr>
              <w:t>Қорытынды:</w:t>
            </w:r>
          </w:p>
          <w:p w14:paraId="6A8A6E0F">
            <w:pPr>
              <w:pStyle w:val="18"/>
              <w:rPr>
                <w:rFonts w:ascii="Times New Roman" w:hAnsi="Times New Roman"/>
                <w:sz w:val="20"/>
                <w:szCs w:val="20"/>
                <w:shd w:val="clear" w:color="auto" w:fill="FFFFFF"/>
              </w:rPr>
            </w:pPr>
            <w:r>
              <w:rPr>
                <w:rFonts w:ascii="Times New Roman" w:hAnsi="Times New Roman"/>
                <w:sz w:val="20"/>
                <w:szCs w:val="20"/>
                <w:shd w:val="clear" w:color="auto" w:fill="FFFFFF"/>
              </w:rPr>
              <w:t xml:space="preserve">  Сұрақ жауап.</w:t>
            </w:r>
          </w:p>
          <w:p w14:paraId="5BAD3367">
            <w:pPr>
              <w:pStyle w:val="18"/>
              <w:rPr>
                <w:rFonts w:ascii="Times New Roman" w:hAnsi="Times New Roman"/>
                <w:sz w:val="20"/>
                <w:szCs w:val="20"/>
                <w:shd w:val="clear" w:color="auto" w:fill="FFFFFF"/>
              </w:rPr>
            </w:pPr>
            <w:r>
              <w:rPr>
                <w:rFonts w:ascii="Times New Roman" w:hAnsi="Times New Roman"/>
                <w:sz w:val="20"/>
                <w:szCs w:val="20"/>
                <w:shd w:val="clear" w:color="auto" w:fill="FFFFFF"/>
              </w:rPr>
              <w:t>-Балалалр қандай ағаштармен таныстыңдар?</w:t>
            </w:r>
          </w:p>
          <w:p w14:paraId="1E99DD39">
            <w:pPr>
              <w:pStyle w:val="18"/>
              <w:rPr>
                <w:rFonts w:ascii="Times New Roman" w:hAnsi="Times New Roman"/>
                <w:sz w:val="20"/>
                <w:szCs w:val="20"/>
                <w:shd w:val="clear" w:color="auto" w:fill="FFFFFF"/>
              </w:rPr>
            </w:pPr>
            <w:r>
              <w:rPr>
                <w:rFonts w:ascii="Times New Roman" w:hAnsi="Times New Roman"/>
                <w:sz w:val="20"/>
                <w:szCs w:val="20"/>
                <w:shd w:val="clear" w:color="auto" w:fill="FFFFFF"/>
              </w:rPr>
              <w:t>-Шыршаның түсі қандай?</w:t>
            </w:r>
          </w:p>
          <w:p w14:paraId="0FC88F47">
            <w:pPr>
              <w:pStyle w:val="18"/>
              <w:rPr>
                <w:rFonts w:ascii="Times New Roman" w:hAnsi="Times New Roman"/>
                <w:sz w:val="20"/>
                <w:szCs w:val="20"/>
                <w:shd w:val="clear" w:color="auto" w:fill="FFFFFF"/>
              </w:rPr>
            </w:pPr>
            <w:r>
              <w:rPr>
                <w:rFonts w:ascii="Times New Roman" w:hAnsi="Times New Roman"/>
                <w:sz w:val="20"/>
                <w:szCs w:val="20"/>
                <w:shd w:val="clear" w:color="auto" w:fill="FFFFFF"/>
              </w:rPr>
              <w:t>Өлең жолымен аяқтау.</w:t>
            </w:r>
          </w:p>
          <w:p w14:paraId="1C2D59C8">
            <w:pPr>
              <w:pStyle w:val="18"/>
              <w:rPr>
                <w:rFonts w:ascii="Times New Roman" w:hAnsi="Times New Roman"/>
                <w:sz w:val="20"/>
                <w:szCs w:val="20"/>
              </w:rPr>
            </w:pPr>
            <w:r>
              <w:rPr>
                <w:rFonts w:ascii="Times New Roman" w:hAnsi="Times New Roman"/>
                <w:sz w:val="20"/>
                <w:szCs w:val="20"/>
              </w:rPr>
              <w:t>Бұтақтарды сындырмай,</w:t>
            </w:r>
            <w:r>
              <w:rPr>
                <w:rFonts w:ascii="Times New Roman" w:hAnsi="Times New Roman"/>
                <w:sz w:val="20"/>
                <w:szCs w:val="20"/>
              </w:rPr>
              <w:br w:type="textWrapping"/>
            </w:r>
            <w:r>
              <w:rPr>
                <w:rFonts w:ascii="Times New Roman" w:hAnsi="Times New Roman"/>
                <w:sz w:val="20"/>
                <w:szCs w:val="20"/>
              </w:rPr>
              <w:t>Ағаштарды баптайық.</w:t>
            </w:r>
            <w:r>
              <w:rPr>
                <w:rFonts w:ascii="Times New Roman" w:hAnsi="Times New Roman"/>
                <w:sz w:val="20"/>
                <w:szCs w:val="20"/>
              </w:rPr>
              <w:br w:type="textWrapping"/>
            </w:r>
            <w:r>
              <w:rPr>
                <w:rFonts w:ascii="Times New Roman" w:hAnsi="Times New Roman"/>
                <w:sz w:val="20"/>
                <w:szCs w:val="20"/>
              </w:rPr>
              <w:t>Құстарды да атпайық,</w:t>
            </w:r>
            <w:r>
              <w:rPr>
                <w:rFonts w:ascii="Times New Roman" w:hAnsi="Times New Roman"/>
                <w:sz w:val="20"/>
                <w:szCs w:val="20"/>
              </w:rPr>
              <w:br w:type="textWrapping"/>
            </w:r>
            <w:r>
              <w:rPr>
                <w:rFonts w:ascii="Times New Roman" w:hAnsi="Times New Roman"/>
                <w:sz w:val="20"/>
                <w:szCs w:val="20"/>
              </w:rPr>
              <w:t>Табиғатты сақтайық!</w:t>
            </w:r>
          </w:p>
          <w:p w14:paraId="12DA0FF9">
            <w:pPr>
              <w:pStyle w:val="18"/>
              <w:rPr>
                <w:rFonts w:ascii="Times New Roman" w:hAnsi="Times New Roman"/>
                <w:sz w:val="20"/>
                <w:szCs w:val="20"/>
              </w:rPr>
            </w:pPr>
            <w:r>
              <w:rPr>
                <w:rFonts w:ascii="Times New Roman" w:hAnsi="Times New Roman"/>
                <w:sz w:val="20"/>
                <w:szCs w:val="20"/>
              </w:rPr>
              <w:t>Балаларды мадақтау.</w:t>
            </w:r>
          </w:p>
          <w:p w14:paraId="52A36D6B">
            <w:pPr>
              <w:pStyle w:val="18"/>
              <w:rPr>
                <w:rFonts w:ascii="Times New Roman" w:hAnsi="Times New Roman"/>
                <w:sz w:val="20"/>
                <w:szCs w:val="20"/>
              </w:rPr>
            </w:pPr>
          </w:p>
          <w:p w14:paraId="62A970EB">
            <w:pPr>
              <w:pStyle w:val="18"/>
              <w:rPr>
                <w:rFonts w:ascii="Times New Roman" w:hAnsi="Times New Roman"/>
                <w:color w:val="000000"/>
                <w:sz w:val="20"/>
                <w:szCs w:val="20"/>
              </w:rPr>
            </w:pPr>
            <w:r>
              <w:rPr>
                <w:rFonts w:ascii="Times New Roman" w:hAnsi="Times New Roman"/>
                <w:b/>
                <w:bCs/>
                <w:color w:val="000000"/>
                <w:sz w:val="20"/>
                <w:szCs w:val="20"/>
              </w:rPr>
              <w:t>Сурет салу</w:t>
            </w:r>
            <w:r>
              <w:rPr>
                <w:rFonts w:ascii="Times New Roman" w:hAnsi="Times New Roman"/>
                <w:color w:val="000000"/>
                <w:sz w:val="20"/>
                <w:szCs w:val="20"/>
              </w:rPr>
              <w:t xml:space="preserve">                      Тақырыбы: «Анама арналған орамал»   </w:t>
            </w:r>
          </w:p>
          <w:p w14:paraId="195DD96A">
            <w:pPr>
              <w:pStyle w:val="18"/>
              <w:rPr>
                <w:rFonts w:ascii="Times New Roman" w:hAnsi="Times New Roman"/>
                <w:color w:val="000000"/>
                <w:sz w:val="20"/>
                <w:szCs w:val="20"/>
              </w:rPr>
            </w:pPr>
            <w:r>
              <w:rPr>
                <w:rFonts w:ascii="Times New Roman" w:hAnsi="Times New Roman"/>
                <w:color w:val="000000"/>
                <w:sz w:val="20"/>
                <w:szCs w:val="20"/>
              </w:rPr>
              <w:t xml:space="preserve">түрлі пішінді қағазда симметриялық ою-өрнектерді құрастыра біледі, көлемді пішіндерді безендіре алады.                                       </w:t>
            </w:r>
          </w:p>
          <w:p w14:paraId="406A7C84">
            <w:pPr>
              <w:pStyle w:val="18"/>
              <w:rPr>
                <w:rFonts w:ascii="Times New Roman" w:hAnsi="Times New Roman"/>
                <w:color w:val="000000"/>
                <w:sz w:val="20"/>
                <w:szCs w:val="20"/>
              </w:rPr>
            </w:pPr>
            <w:r>
              <w:rPr>
                <w:rFonts w:ascii="Times New Roman" w:hAnsi="Times New Roman"/>
                <w:color w:val="000000"/>
                <w:sz w:val="20"/>
                <w:szCs w:val="20"/>
              </w:rPr>
              <w:t>Ұйымдастыру барысы:</w:t>
            </w:r>
          </w:p>
          <w:p w14:paraId="5037B8F5">
            <w:pPr>
              <w:pStyle w:val="18"/>
              <w:rPr>
                <w:rFonts w:ascii="Times New Roman" w:hAnsi="Times New Roman"/>
                <w:color w:val="000000"/>
                <w:sz w:val="20"/>
                <w:szCs w:val="20"/>
              </w:rPr>
            </w:pPr>
            <w:r>
              <w:rPr>
                <w:rFonts w:ascii="Times New Roman" w:hAnsi="Times New Roman"/>
                <w:color w:val="000000"/>
                <w:sz w:val="20"/>
                <w:szCs w:val="20"/>
              </w:rPr>
              <w:t>Шаттық шеңбері:</w:t>
            </w:r>
          </w:p>
          <w:p w14:paraId="04BF6327">
            <w:pPr>
              <w:pStyle w:val="18"/>
              <w:rPr>
                <w:rFonts w:ascii="Times New Roman" w:hAnsi="Times New Roman"/>
                <w:color w:val="000000"/>
                <w:sz w:val="20"/>
                <w:szCs w:val="20"/>
              </w:rPr>
            </w:pPr>
            <w:r>
              <w:rPr>
                <w:rFonts w:ascii="Times New Roman" w:hAnsi="Times New Roman"/>
                <w:color w:val="000000"/>
                <w:sz w:val="20"/>
                <w:szCs w:val="20"/>
              </w:rPr>
              <w:t>Ермек Өтетілеуұлының «Біздің шаңырақ» өлеңін қайталайды.</w:t>
            </w:r>
          </w:p>
          <w:p w14:paraId="3D4B81F8">
            <w:pPr>
              <w:pStyle w:val="18"/>
              <w:rPr>
                <w:rFonts w:ascii="Times New Roman" w:hAnsi="Times New Roman"/>
                <w:color w:val="000000"/>
                <w:sz w:val="20"/>
                <w:szCs w:val="20"/>
              </w:rPr>
            </w:pPr>
            <w:r>
              <w:rPr>
                <w:rFonts w:ascii="Times New Roman" w:hAnsi="Times New Roman"/>
                <w:color w:val="000000"/>
                <w:sz w:val="20"/>
                <w:szCs w:val="20"/>
              </w:rPr>
              <w:t>ойын: «Аналар мерекесі»</w:t>
            </w:r>
          </w:p>
          <w:p w14:paraId="14C5E6C8">
            <w:pPr>
              <w:pStyle w:val="18"/>
              <w:rPr>
                <w:rFonts w:ascii="Times New Roman" w:hAnsi="Times New Roman"/>
                <w:color w:val="000000"/>
                <w:sz w:val="20"/>
                <w:szCs w:val="20"/>
              </w:rPr>
            </w:pPr>
            <w:r>
              <w:rPr>
                <w:rFonts w:ascii="Times New Roman" w:hAnsi="Times New Roman"/>
                <w:color w:val="000000"/>
                <w:sz w:val="20"/>
                <w:szCs w:val="20"/>
              </w:rPr>
              <w:t>Нұсқау беру: сурет бойынша аналар мерекесі туралы топтасып ,жұптасып әңгімелеңдер</w:t>
            </w:r>
          </w:p>
          <w:p w14:paraId="0733386A">
            <w:pPr>
              <w:pStyle w:val="18"/>
              <w:rPr>
                <w:rFonts w:ascii="Times New Roman" w:hAnsi="Times New Roman"/>
                <w:color w:val="000000"/>
                <w:sz w:val="20"/>
                <w:szCs w:val="20"/>
              </w:rPr>
            </w:pPr>
            <w:r>
              <w:rPr>
                <w:rFonts w:ascii="Times New Roman" w:hAnsi="Times New Roman"/>
                <w:color w:val="000000"/>
                <w:sz w:val="20"/>
                <w:szCs w:val="20"/>
              </w:rPr>
              <w:t xml:space="preserve">ойын: «Орамал» </w:t>
            </w:r>
          </w:p>
          <w:p w14:paraId="5307DEFF">
            <w:pPr>
              <w:pStyle w:val="18"/>
              <w:rPr>
                <w:rFonts w:ascii="Times New Roman" w:hAnsi="Times New Roman"/>
                <w:color w:val="000000"/>
                <w:sz w:val="20"/>
                <w:szCs w:val="20"/>
              </w:rPr>
            </w:pPr>
            <w:r>
              <w:rPr>
                <w:rFonts w:ascii="Times New Roman" w:hAnsi="Times New Roman"/>
                <w:color w:val="000000"/>
                <w:sz w:val="20"/>
                <w:szCs w:val="20"/>
              </w:rPr>
              <w:t>Түрлі пішіндерді қолдану арқылы орамалды бейнелеңдер.</w:t>
            </w:r>
          </w:p>
          <w:p w14:paraId="7002C815">
            <w:pPr>
              <w:pStyle w:val="18"/>
              <w:rPr>
                <w:rFonts w:ascii="Times New Roman" w:hAnsi="Times New Roman"/>
                <w:color w:val="000000"/>
                <w:sz w:val="20"/>
                <w:szCs w:val="20"/>
              </w:rPr>
            </w:pPr>
            <w:r>
              <w:rPr>
                <w:rFonts w:ascii="Times New Roman" w:hAnsi="Times New Roman"/>
                <w:color w:val="000000"/>
                <w:sz w:val="20"/>
                <w:szCs w:val="20"/>
              </w:rPr>
              <w:t>Сергіту жаттығуы</w:t>
            </w:r>
          </w:p>
          <w:p w14:paraId="35C2B99A">
            <w:pPr>
              <w:pStyle w:val="18"/>
              <w:rPr>
                <w:rFonts w:ascii="Times New Roman" w:hAnsi="Times New Roman"/>
                <w:color w:val="000000"/>
                <w:sz w:val="20"/>
                <w:szCs w:val="20"/>
              </w:rPr>
            </w:pPr>
            <w:r>
              <w:rPr>
                <w:rFonts w:ascii="Times New Roman" w:hAnsi="Times New Roman"/>
                <w:color w:val="000000"/>
                <w:sz w:val="20"/>
                <w:szCs w:val="20"/>
              </w:rPr>
              <w:t>Еркін ойын:Ойын: «Орныңды тап!»</w:t>
            </w:r>
          </w:p>
        </w:tc>
        <w:tc>
          <w:tcPr>
            <w:tcW w:w="926" w:type="pct"/>
          </w:tcPr>
          <w:p w14:paraId="0A57190C">
            <w:pPr>
              <w:pStyle w:val="18"/>
              <w:rPr>
                <w:rFonts w:ascii="Times New Roman" w:hAnsi="Times New Roman"/>
                <w:b/>
                <w:bCs/>
                <w:sz w:val="20"/>
                <w:szCs w:val="20"/>
              </w:rPr>
            </w:pPr>
            <w:r>
              <w:rPr>
                <w:rFonts w:ascii="Times New Roman" w:hAnsi="Times New Roman"/>
                <w:b/>
                <w:bCs/>
                <w:sz w:val="20"/>
                <w:szCs w:val="20"/>
              </w:rPr>
              <w:t>Дене тәрбиесі</w:t>
            </w:r>
          </w:p>
          <w:p w14:paraId="4A689B81">
            <w:pPr>
              <w:pStyle w:val="18"/>
              <w:rPr>
                <w:rFonts w:ascii="Times New Roman" w:hAnsi="Times New Roman"/>
                <w:sz w:val="20"/>
                <w:szCs w:val="20"/>
              </w:rPr>
            </w:pPr>
            <w:r>
              <w:rPr>
                <w:rFonts w:ascii="Times New Roman" w:hAnsi="Times New Roman"/>
                <w:sz w:val="20"/>
                <w:szCs w:val="20"/>
              </w:rPr>
              <w:t xml:space="preserve">Міндеттері: еңбектеу, өрмелеу. Құрсауларды айналдырып, олардың ішінен өту; орындықтан еңбектеп өтуді жүрумен алмастыру.                              </w:t>
            </w:r>
          </w:p>
          <w:p w14:paraId="2A227BE8">
            <w:pPr>
              <w:pStyle w:val="18"/>
              <w:rPr>
                <w:rFonts w:ascii="Times New Roman" w:hAnsi="Times New Roman"/>
                <w:sz w:val="20"/>
                <w:szCs w:val="20"/>
              </w:rPr>
            </w:pPr>
            <w:r>
              <w:rPr>
                <w:rFonts w:ascii="Times New Roman" w:hAnsi="Times New Roman"/>
                <w:sz w:val="20"/>
                <w:szCs w:val="20"/>
              </w:rPr>
              <w:t>ҰІӘ барысы:</w:t>
            </w:r>
          </w:p>
          <w:p w14:paraId="07F8372C">
            <w:pPr>
              <w:pStyle w:val="18"/>
              <w:rPr>
                <w:rFonts w:ascii="Times New Roman" w:hAnsi="Times New Roman"/>
                <w:sz w:val="20"/>
                <w:szCs w:val="20"/>
              </w:rPr>
            </w:pPr>
            <w:r>
              <w:rPr>
                <w:rFonts w:ascii="Times New Roman" w:hAnsi="Times New Roman"/>
                <w:bCs/>
                <w:sz w:val="20"/>
                <w:szCs w:val="20"/>
              </w:rPr>
              <w:t>1.Кіріспе</w:t>
            </w:r>
            <w:r>
              <w:rPr>
                <w:rFonts w:ascii="Times New Roman" w:hAnsi="Times New Roman"/>
                <w:sz w:val="20"/>
                <w:szCs w:val="20"/>
              </w:rPr>
              <w:t xml:space="preserve"> </w:t>
            </w:r>
            <w:r>
              <w:rPr>
                <w:rFonts w:ascii="Times New Roman" w:hAnsi="Times New Roman"/>
                <w:color w:val="000000"/>
                <w:sz w:val="20"/>
                <w:szCs w:val="20"/>
              </w:rPr>
              <w:t xml:space="preserve">  </w:t>
            </w:r>
            <w:r>
              <w:rPr>
                <w:rFonts w:ascii="Times New Roman" w:hAnsi="Times New Roman"/>
                <w:sz w:val="20"/>
                <w:szCs w:val="20"/>
              </w:rPr>
              <w:t xml:space="preserve">                                 Жалпы дамытушы жаттығулар жүру,жүгіру,секіру, гимнастикалық қабырғада қолдарымен тартылып тұрып, аяқтарын қосып сермейді (7–10 рет).                                                      2.Негізгі бөлім                   еңбектеу, өрмелеу. Құрсауларды айналдырып, олардың ішінен өтеді; орындықтан еңбектеп өтуді жүрумен алмастырады.                               </w:t>
            </w:r>
          </w:p>
          <w:p w14:paraId="586935D3">
            <w:pPr>
              <w:pStyle w:val="18"/>
              <w:rPr>
                <w:rFonts w:ascii="Times New Roman" w:hAnsi="Times New Roman"/>
                <w:sz w:val="20"/>
                <w:szCs w:val="20"/>
              </w:rPr>
            </w:pPr>
            <w:r>
              <w:rPr>
                <w:rFonts w:ascii="Times New Roman" w:hAnsi="Times New Roman"/>
                <w:sz w:val="20"/>
                <w:szCs w:val="20"/>
              </w:rPr>
              <w:t>Қорытынды</w:t>
            </w:r>
          </w:p>
          <w:p w14:paraId="5742CB40">
            <w:pPr>
              <w:pStyle w:val="18"/>
              <w:rPr>
                <w:rFonts w:ascii="Times New Roman" w:hAnsi="Times New Roman"/>
                <w:sz w:val="20"/>
                <w:szCs w:val="20"/>
              </w:rPr>
            </w:pPr>
            <w:r>
              <w:rPr>
                <w:rFonts w:ascii="Times New Roman" w:hAnsi="Times New Roman"/>
                <w:sz w:val="20"/>
                <w:szCs w:val="20"/>
              </w:rPr>
              <w:t>Тыныс алу жаттығуларын жасату.</w:t>
            </w:r>
          </w:p>
          <w:p w14:paraId="387C29CC">
            <w:pPr>
              <w:pStyle w:val="18"/>
              <w:rPr>
                <w:rFonts w:ascii="Times New Roman" w:hAnsi="Times New Roman"/>
                <w:sz w:val="20"/>
                <w:szCs w:val="20"/>
                <w:lang w:bidi="en-US"/>
              </w:rPr>
            </w:pPr>
            <w:r>
              <w:rPr>
                <w:rFonts w:ascii="Times New Roman" w:hAnsi="Times New Roman"/>
                <w:bCs/>
                <w:sz w:val="20"/>
                <w:szCs w:val="20"/>
              </w:rPr>
              <w:t>Ойын:</w:t>
            </w:r>
            <w:r>
              <w:rPr>
                <w:rFonts w:ascii="Times New Roman" w:hAnsi="Times New Roman"/>
                <w:sz w:val="20"/>
                <w:szCs w:val="20"/>
              </w:rPr>
              <w:t xml:space="preserve"> «Тез мәреге жету»</w:t>
            </w:r>
            <w:r>
              <w:rPr>
                <w:rFonts w:ascii="Times New Roman" w:hAnsi="Times New Roman"/>
                <w:color w:val="000000"/>
                <w:sz w:val="20"/>
                <w:szCs w:val="20"/>
              </w:rPr>
              <w:t xml:space="preserve">                                                                                                                                                                                                                              </w:t>
            </w:r>
            <w:r>
              <w:rPr>
                <w:rFonts w:ascii="Times New Roman" w:hAnsi="Times New Roman"/>
                <w:sz w:val="20"/>
                <w:szCs w:val="20"/>
              </w:rPr>
              <w:t xml:space="preserve">  </w:t>
            </w:r>
          </w:p>
          <w:p w14:paraId="0E5C3EE5">
            <w:pPr>
              <w:pStyle w:val="18"/>
              <w:rPr>
                <w:rFonts w:ascii="Times New Roman" w:hAnsi="Times New Roman"/>
                <w:color w:val="000000"/>
                <w:sz w:val="20"/>
                <w:szCs w:val="20"/>
              </w:rPr>
            </w:pPr>
          </w:p>
          <w:p w14:paraId="03E58B1F">
            <w:pPr>
              <w:pStyle w:val="18"/>
              <w:rPr>
                <w:rFonts w:ascii="Times New Roman" w:hAnsi="Times New Roman"/>
                <w:b/>
                <w:bCs/>
                <w:sz w:val="20"/>
                <w:szCs w:val="20"/>
              </w:rPr>
            </w:pPr>
            <w:r>
              <w:rPr>
                <w:rFonts w:ascii="Times New Roman" w:hAnsi="Times New Roman"/>
                <w:b/>
                <w:bCs/>
                <w:sz w:val="20"/>
                <w:szCs w:val="20"/>
              </w:rPr>
              <w:t>Сөйлеуді дамыту</w:t>
            </w:r>
          </w:p>
          <w:p w14:paraId="1816D305">
            <w:pPr>
              <w:pStyle w:val="18"/>
              <w:rPr>
                <w:rStyle w:val="21"/>
                <w:sz w:val="20"/>
                <w:szCs w:val="20"/>
                <w:lang w:val="kk-KZ"/>
              </w:rPr>
            </w:pPr>
            <w:r>
              <w:rPr>
                <w:rFonts w:ascii="Times New Roman" w:hAnsi="Times New Roman"/>
                <w:sz w:val="20"/>
                <w:szCs w:val="20"/>
              </w:rPr>
              <w:t>Міндеттері:</w:t>
            </w:r>
            <w:r>
              <w:rPr>
                <w:rStyle w:val="21"/>
                <w:sz w:val="20"/>
                <w:szCs w:val="20"/>
                <w:lang w:val="kk-KZ"/>
              </w:rPr>
              <w:t>берілген дыбысқа сөз таңдайды, сөздерді дыбысталуы бойынша салыстыра біледі.</w:t>
            </w:r>
          </w:p>
          <w:p w14:paraId="3EAA277B">
            <w:pPr>
              <w:pStyle w:val="18"/>
              <w:rPr>
                <w:rFonts w:ascii="Times New Roman" w:hAnsi="Times New Roman"/>
                <w:color w:val="000000"/>
                <w:sz w:val="20"/>
                <w:szCs w:val="20"/>
                <w:shd w:val="clear" w:color="auto" w:fill="FFFFFF"/>
                <w:lang w:val="kk-KZ"/>
              </w:rPr>
            </w:pPr>
            <w:r>
              <w:rPr>
                <w:rStyle w:val="21"/>
                <w:bCs/>
                <w:sz w:val="20"/>
                <w:szCs w:val="20"/>
                <w:lang w:val="kk-KZ"/>
              </w:rPr>
              <w:t>ҰІӘ барысы:</w:t>
            </w:r>
          </w:p>
          <w:p w14:paraId="20B96A29">
            <w:pPr>
              <w:pStyle w:val="18"/>
              <w:rPr>
                <w:rFonts w:ascii="Times New Roman" w:hAnsi="Times New Roman"/>
                <w:sz w:val="20"/>
                <w:szCs w:val="20"/>
                <w:lang w:val="kk-KZ"/>
              </w:rPr>
            </w:pPr>
            <w:r>
              <w:rPr>
                <w:rFonts w:ascii="Times New Roman" w:hAnsi="Times New Roman"/>
                <w:color w:val="000000"/>
                <w:sz w:val="20"/>
                <w:szCs w:val="20"/>
                <w:shd w:val="clear" w:color="auto" w:fill="FFFFFF"/>
                <w:lang w:val="kk-KZ"/>
              </w:rPr>
              <w:t xml:space="preserve">Ойын: </w:t>
            </w:r>
            <w:r>
              <w:rPr>
                <w:rFonts w:ascii="Times New Roman" w:hAnsi="Times New Roman"/>
                <w:sz w:val="20"/>
                <w:szCs w:val="20"/>
                <w:lang w:val="kk-KZ"/>
              </w:rPr>
              <w:t>«Саяхатқа барайық»</w:t>
            </w:r>
          </w:p>
          <w:p w14:paraId="042A5D85">
            <w:pPr>
              <w:pStyle w:val="18"/>
              <w:rPr>
                <w:rStyle w:val="19"/>
                <w:rFonts w:ascii="Times New Roman" w:hAnsi="Times New Roman"/>
                <w:b/>
                <w:sz w:val="20"/>
                <w:szCs w:val="20"/>
                <w:shd w:val="clear" w:color="auto" w:fill="FFFFFF"/>
                <w:lang w:val="kk-KZ"/>
              </w:rPr>
            </w:pPr>
            <w:r>
              <w:rPr>
                <w:rFonts w:ascii="Times New Roman" w:hAnsi="Times New Roman"/>
                <w:sz w:val="20"/>
                <w:szCs w:val="20"/>
                <w:lang w:val="kk-KZ"/>
              </w:rPr>
              <w:t>Шарты:Орман көрінісі бойынша үш, төрт бала өз ойларын айтып, әңгімелеп ой бөліседі.  қызыл және ақ гүлдер болып, екіге бөлінеді. Кімнің гүлінің артында жапырақ бар, сол   спикер болып сайланып, ақылдасып жауап береді.                     О</w:t>
            </w:r>
            <w:r>
              <w:rPr>
                <w:rStyle w:val="19"/>
                <w:rFonts w:ascii="Times New Roman" w:hAnsi="Times New Roman"/>
                <w:b/>
                <w:sz w:val="20"/>
                <w:szCs w:val="20"/>
                <w:shd w:val="clear" w:color="auto" w:fill="FFFFFF"/>
                <w:lang w:val="kk-KZ"/>
              </w:rPr>
              <w:t>йын: «Тату сөздер»</w:t>
            </w:r>
          </w:p>
          <w:p w14:paraId="68527AC0">
            <w:pPr>
              <w:pStyle w:val="18"/>
              <w:rPr>
                <w:rStyle w:val="19"/>
                <w:rFonts w:ascii="Times New Roman" w:hAnsi="Times New Roman"/>
                <w:sz w:val="20"/>
                <w:szCs w:val="20"/>
                <w:shd w:val="clear" w:color="auto" w:fill="FFFFFF"/>
                <w:lang w:val="kk-KZ"/>
              </w:rPr>
            </w:pPr>
            <w:r>
              <w:rPr>
                <w:rStyle w:val="19"/>
                <w:rFonts w:ascii="Times New Roman" w:hAnsi="Times New Roman"/>
                <w:b/>
                <w:sz w:val="20"/>
                <w:szCs w:val="20"/>
                <w:shd w:val="clear" w:color="auto" w:fill="FFFFFF"/>
                <w:lang w:val="kk-KZ"/>
              </w:rPr>
              <w:t xml:space="preserve">1-топ: </w:t>
            </w:r>
            <w:r>
              <w:rPr>
                <w:rStyle w:val="19"/>
                <w:rFonts w:ascii="Times New Roman" w:hAnsi="Times New Roman"/>
                <w:sz w:val="20"/>
                <w:szCs w:val="20"/>
                <w:shd w:val="clear" w:color="auto" w:fill="FFFFFF"/>
                <w:lang w:val="kk-KZ"/>
              </w:rPr>
              <w:t>«Тату сөздер»</w:t>
            </w:r>
          </w:p>
          <w:p w14:paraId="3F3C03DF">
            <w:pPr>
              <w:pStyle w:val="18"/>
              <w:rPr>
                <w:rFonts w:ascii="Times New Roman" w:hAnsi="Times New Roman"/>
                <w:sz w:val="20"/>
                <w:szCs w:val="20"/>
                <w:lang w:val="kk-KZ"/>
              </w:rPr>
            </w:pPr>
            <w:r>
              <w:rPr>
                <w:rFonts w:ascii="Times New Roman" w:hAnsi="Times New Roman"/>
                <w:sz w:val="20"/>
                <w:szCs w:val="20"/>
                <w:lang w:val="kk-KZ"/>
              </w:rPr>
              <w:t>Шарты: Күнделікті айтылып жүрген тату сөздерді пайдалана отырып айтады.</w:t>
            </w:r>
          </w:p>
          <w:p w14:paraId="7C6D5FF8">
            <w:pPr>
              <w:pStyle w:val="18"/>
              <w:rPr>
                <w:rFonts w:ascii="Times New Roman" w:hAnsi="Times New Roman"/>
                <w:sz w:val="20"/>
                <w:szCs w:val="20"/>
                <w:lang w:val="kk-KZ"/>
              </w:rPr>
            </w:pPr>
            <w:r>
              <w:rPr>
                <w:rFonts w:ascii="Times New Roman" w:hAnsi="Times New Roman"/>
                <w:sz w:val="20"/>
                <w:szCs w:val="20"/>
                <w:lang w:val="kk-KZ"/>
              </w:rPr>
              <w:t xml:space="preserve">2-топ: «Тақтадан екі сурет көрсетіледі, бірі ағаш кесетін ара болса, ал екіншісі гүлден бал жинайтын ара екенін айтады </w:t>
            </w:r>
          </w:p>
          <w:p w14:paraId="0B07A4C2">
            <w:pPr>
              <w:pStyle w:val="18"/>
              <w:rPr>
                <w:rFonts w:ascii="Times New Roman" w:hAnsi="Times New Roman"/>
                <w:sz w:val="20"/>
                <w:szCs w:val="20"/>
                <w:lang w:val="kk-KZ"/>
              </w:rPr>
            </w:pPr>
            <w:r>
              <w:rPr>
                <w:rFonts w:ascii="Times New Roman" w:hAnsi="Times New Roman"/>
                <w:sz w:val="20"/>
                <w:szCs w:val="20"/>
                <w:lang w:val="kk-KZ"/>
              </w:rPr>
              <w:t>Ойын:«Араз сөздер»</w:t>
            </w:r>
          </w:p>
          <w:p w14:paraId="3F485D1A">
            <w:pPr>
              <w:pStyle w:val="18"/>
              <w:rPr>
                <w:rFonts w:ascii="Times New Roman" w:hAnsi="Times New Roman"/>
                <w:sz w:val="20"/>
                <w:szCs w:val="20"/>
                <w:lang w:val="kk-KZ"/>
              </w:rPr>
            </w:pPr>
            <w:r>
              <w:rPr>
                <w:rFonts w:ascii="Times New Roman" w:hAnsi="Times New Roman"/>
                <w:sz w:val="20"/>
                <w:szCs w:val="20"/>
                <w:lang w:val="kk-KZ"/>
              </w:rPr>
              <w:t>Шарты: Қатар отырған балаларды бір-біріне арқаларын беріп отырғызып, сөздер ойлап айтады, дұрыс жауап берген баланы мақтап мадақтау.</w:t>
            </w:r>
          </w:p>
          <w:p w14:paraId="562871E1">
            <w:pPr>
              <w:pStyle w:val="18"/>
              <w:rPr>
                <w:rFonts w:ascii="Times New Roman" w:hAnsi="Times New Roman"/>
                <w:sz w:val="20"/>
                <w:szCs w:val="20"/>
                <w:lang w:val="kk-KZ"/>
              </w:rPr>
            </w:pPr>
            <w:r>
              <w:rPr>
                <w:rFonts w:ascii="Times New Roman" w:hAnsi="Times New Roman"/>
                <w:sz w:val="20"/>
                <w:szCs w:val="20"/>
                <w:lang w:val="kk-KZ"/>
              </w:rPr>
              <w:t>Кері байланыс: сұрақ – жауап арқылы қорытындылау.</w:t>
            </w:r>
          </w:p>
          <w:p w14:paraId="68A5B0DC">
            <w:pPr>
              <w:pStyle w:val="18"/>
              <w:rPr>
                <w:rFonts w:ascii="Times New Roman" w:hAnsi="Times New Roman"/>
                <w:sz w:val="20"/>
                <w:szCs w:val="20"/>
                <w:lang w:val="kk-KZ"/>
              </w:rPr>
            </w:pPr>
          </w:p>
          <w:p w14:paraId="377EC5E2">
            <w:pPr>
              <w:pStyle w:val="18"/>
              <w:rPr>
                <w:rFonts w:ascii="Times New Roman" w:hAnsi="Times New Roman"/>
                <w:b/>
                <w:bCs/>
                <w:color w:val="000000"/>
                <w:sz w:val="20"/>
                <w:szCs w:val="20"/>
                <w:lang w:val="kk-KZ"/>
              </w:rPr>
            </w:pPr>
            <w:r>
              <w:rPr>
                <w:rFonts w:ascii="Times New Roman" w:hAnsi="Times New Roman"/>
                <w:b/>
                <w:bCs/>
                <w:color w:val="000000"/>
                <w:sz w:val="20"/>
                <w:szCs w:val="20"/>
                <w:lang w:val="kk-KZ"/>
              </w:rPr>
              <w:t>Қазақ тілі</w:t>
            </w:r>
          </w:p>
          <w:p w14:paraId="157A4067">
            <w:pPr>
              <w:pStyle w:val="18"/>
              <w:rPr>
                <w:rFonts w:ascii="Times New Roman" w:hAnsi="Times New Roman"/>
                <w:color w:val="000000"/>
                <w:sz w:val="20"/>
                <w:szCs w:val="20"/>
                <w:lang w:val="kk-KZ"/>
              </w:rPr>
            </w:pPr>
            <w:r>
              <w:rPr>
                <w:rFonts w:ascii="Times New Roman" w:hAnsi="Times New Roman"/>
                <w:sz w:val="20"/>
                <w:szCs w:val="20"/>
                <w:lang w:val="kk-KZ"/>
              </w:rPr>
              <w:t xml:space="preserve">Міндеттері: </w:t>
            </w:r>
            <w:r>
              <w:rPr>
                <w:rFonts w:ascii="Times New Roman" w:hAnsi="Times New Roman"/>
                <w:color w:val="000000"/>
                <w:sz w:val="20"/>
                <w:szCs w:val="20"/>
                <w:lang w:val="kk-KZ"/>
              </w:rPr>
              <w:t>Сурет арқылы болашақта елінің қандай азаматы болатыны туралы әңгіме құрастыра алады.</w:t>
            </w:r>
          </w:p>
          <w:p w14:paraId="0E0565F8">
            <w:pPr>
              <w:pStyle w:val="18"/>
              <w:rPr>
                <w:rFonts w:ascii="Times New Roman" w:hAnsi="Times New Roman"/>
                <w:color w:val="000000"/>
                <w:sz w:val="20"/>
                <w:szCs w:val="20"/>
                <w:lang w:val="kk-KZ"/>
              </w:rPr>
            </w:pPr>
            <w:r>
              <w:rPr>
                <w:rFonts w:ascii="Times New Roman" w:hAnsi="Times New Roman"/>
                <w:sz w:val="20"/>
                <w:szCs w:val="20"/>
                <w:lang w:val="kk-KZ"/>
              </w:rPr>
              <w:t>ҰІӘ барысы:</w:t>
            </w:r>
            <w:r>
              <w:rPr>
                <w:rFonts w:ascii="Times New Roman" w:hAnsi="Times New Roman"/>
                <w:color w:val="000000"/>
                <w:sz w:val="20"/>
                <w:szCs w:val="20"/>
                <w:lang w:val="kk-KZ"/>
              </w:rPr>
              <w:t>Ойын:«Кішкентай ханзада»</w:t>
            </w:r>
          </w:p>
          <w:p w14:paraId="00259791">
            <w:pPr>
              <w:pStyle w:val="18"/>
              <w:rPr>
                <w:rFonts w:ascii="Times New Roman" w:hAnsi="Times New Roman"/>
                <w:color w:val="000000"/>
                <w:sz w:val="20"/>
                <w:szCs w:val="20"/>
                <w:lang w:val="kk-KZ"/>
              </w:rPr>
            </w:pPr>
            <w:r>
              <w:rPr>
                <w:rFonts w:ascii="Times New Roman" w:hAnsi="Times New Roman"/>
                <w:sz w:val="20"/>
                <w:szCs w:val="20"/>
                <w:lang w:val="kk-KZ"/>
              </w:rPr>
              <w:t xml:space="preserve">Шарты: </w:t>
            </w:r>
            <w:r>
              <w:rPr>
                <w:rFonts w:ascii="Times New Roman" w:hAnsi="Times New Roman"/>
                <w:color w:val="000000"/>
                <w:sz w:val="20"/>
                <w:szCs w:val="20"/>
                <w:lang w:val="kk-KZ"/>
              </w:rPr>
              <w:t>Өз Отанына деген сезімдерін тәрбиелей отырып өздеріңді ханзадамын деп елестетіп көріңдерші.?</w:t>
            </w:r>
          </w:p>
          <w:p w14:paraId="3D343931">
            <w:pPr>
              <w:pStyle w:val="18"/>
              <w:rPr>
                <w:rFonts w:ascii="Times New Roman" w:hAnsi="Times New Roman"/>
                <w:color w:val="000000"/>
                <w:sz w:val="20"/>
                <w:szCs w:val="20"/>
              </w:rPr>
            </w:pPr>
            <w:r>
              <w:rPr>
                <w:rFonts w:ascii="Times New Roman" w:hAnsi="Times New Roman"/>
                <w:color w:val="000000"/>
                <w:sz w:val="20"/>
                <w:szCs w:val="20"/>
              </w:rPr>
              <w:t>Сендер немен шұғылданар едіңдер? (сахналау)</w:t>
            </w:r>
          </w:p>
          <w:p w14:paraId="1782EA64">
            <w:pPr>
              <w:pStyle w:val="18"/>
              <w:rPr>
                <w:rFonts w:ascii="Times New Roman" w:hAnsi="Times New Roman"/>
                <w:sz w:val="20"/>
                <w:szCs w:val="20"/>
              </w:rPr>
            </w:pPr>
            <w:r>
              <w:rPr>
                <w:rFonts w:ascii="Times New Roman" w:hAnsi="Times New Roman"/>
                <w:sz w:val="20"/>
                <w:szCs w:val="20"/>
              </w:rPr>
              <w:t>Ойын:«Болашаққа жоспарым»</w:t>
            </w:r>
          </w:p>
          <w:p w14:paraId="1466BB2C">
            <w:pPr>
              <w:pStyle w:val="18"/>
              <w:rPr>
                <w:rFonts w:ascii="Times New Roman" w:hAnsi="Times New Roman"/>
                <w:color w:val="000000"/>
                <w:sz w:val="20"/>
                <w:szCs w:val="20"/>
              </w:rPr>
            </w:pPr>
            <w:r>
              <w:rPr>
                <w:rFonts w:ascii="Times New Roman" w:hAnsi="Times New Roman"/>
                <w:sz w:val="20"/>
                <w:szCs w:val="20"/>
              </w:rPr>
              <w:t>Шарты:</w:t>
            </w:r>
            <w:r>
              <w:rPr>
                <w:rFonts w:ascii="Times New Roman" w:hAnsi="Times New Roman"/>
                <w:color w:val="000000"/>
                <w:sz w:val="20"/>
                <w:szCs w:val="20"/>
              </w:rPr>
              <w:t xml:space="preserve"> Сурет арқылы болашақта елінің қандай азаматы болатыны туралы әңгіме құрастырады.</w:t>
            </w:r>
          </w:p>
          <w:p w14:paraId="44274D58">
            <w:pPr>
              <w:pStyle w:val="18"/>
              <w:rPr>
                <w:rFonts w:ascii="Times New Roman" w:hAnsi="Times New Roman"/>
                <w:sz w:val="20"/>
                <w:szCs w:val="20"/>
              </w:rPr>
            </w:pPr>
            <w:r>
              <w:rPr>
                <w:rFonts w:ascii="Times New Roman" w:hAnsi="Times New Roman"/>
                <w:sz w:val="20"/>
                <w:szCs w:val="20"/>
              </w:rPr>
              <w:t>Ойын:«Ғажайып сөздер»</w:t>
            </w:r>
          </w:p>
          <w:p w14:paraId="32CEF1F3">
            <w:pPr>
              <w:pStyle w:val="18"/>
              <w:rPr>
                <w:rFonts w:ascii="Times New Roman" w:hAnsi="Times New Roman"/>
                <w:sz w:val="20"/>
                <w:szCs w:val="20"/>
              </w:rPr>
            </w:pPr>
            <w:r>
              <w:rPr>
                <w:rFonts w:ascii="Times New Roman" w:hAnsi="Times New Roman"/>
                <w:sz w:val="20"/>
                <w:szCs w:val="20"/>
              </w:rPr>
              <w:t>Шарты: Мен Отанымды сүйемін деген сөздерді айтып Отан туралы сурет салады.</w:t>
            </w:r>
          </w:p>
          <w:p w14:paraId="4824CDF8">
            <w:pPr>
              <w:pStyle w:val="18"/>
              <w:rPr>
                <w:rFonts w:ascii="Times New Roman" w:hAnsi="Times New Roman"/>
                <w:sz w:val="20"/>
                <w:szCs w:val="20"/>
              </w:rPr>
            </w:pPr>
            <w:r>
              <w:rPr>
                <w:rFonts w:ascii="Times New Roman" w:hAnsi="Times New Roman"/>
                <w:bCs/>
                <w:sz w:val="20"/>
                <w:szCs w:val="20"/>
              </w:rPr>
              <w:t xml:space="preserve">Қорытынды: </w:t>
            </w:r>
            <w:r>
              <w:rPr>
                <w:rFonts w:ascii="Times New Roman" w:hAnsi="Times New Roman"/>
                <w:sz w:val="20"/>
                <w:szCs w:val="20"/>
              </w:rPr>
              <w:t>сұрақ жауап арқылы.</w:t>
            </w:r>
          </w:p>
          <w:p w14:paraId="46FE8300">
            <w:pPr>
              <w:pStyle w:val="18"/>
              <w:rPr>
                <w:rFonts w:ascii="Times New Roman" w:hAnsi="Times New Roman"/>
                <w:sz w:val="20"/>
                <w:szCs w:val="20"/>
              </w:rPr>
            </w:pPr>
          </w:p>
          <w:p w14:paraId="2CF48406">
            <w:pPr>
              <w:pStyle w:val="18"/>
              <w:rPr>
                <w:rFonts w:ascii="Times New Roman" w:hAnsi="Times New Roman"/>
                <w:b/>
                <w:bCs/>
                <w:sz w:val="20"/>
                <w:szCs w:val="20"/>
              </w:rPr>
            </w:pPr>
            <w:r>
              <w:rPr>
                <w:rFonts w:ascii="Times New Roman" w:hAnsi="Times New Roman"/>
                <w:b/>
                <w:bCs/>
                <w:sz w:val="20"/>
                <w:szCs w:val="20"/>
              </w:rPr>
              <w:t>Математика негіздері</w:t>
            </w:r>
          </w:p>
          <w:p w14:paraId="3B7998AC">
            <w:pPr>
              <w:pStyle w:val="18"/>
              <w:rPr>
                <w:rFonts w:ascii="Times New Roman" w:hAnsi="Times New Roman"/>
                <w:sz w:val="20"/>
                <w:szCs w:val="20"/>
              </w:rPr>
            </w:pPr>
            <w:r>
              <w:rPr>
                <w:rFonts w:ascii="Times New Roman" w:hAnsi="Times New Roman"/>
                <w:sz w:val="20"/>
                <w:szCs w:val="20"/>
              </w:rPr>
              <w:t xml:space="preserve">Міндеттері: </w:t>
            </w:r>
          </w:p>
          <w:p w14:paraId="42E2C4B1">
            <w:pPr>
              <w:pStyle w:val="18"/>
              <w:rPr>
                <w:rFonts w:ascii="Times New Roman" w:hAnsi="Times New Roman"/>
                <w:sz w:val="20"/>
                <w:szCs w:val="20"/>
              </w:rPr>
            </w:pPr>
            <w:r>
              <w:rPr>
                <w:rFonts w:ascii="Times New Roman" w:hAnsi="Times New Roman"/>
                <w:sz w:val="20"/>
                <w:szCs w:val="20"/>
              </w:rPr>
              <w:t>Санның белгілі бір заттың өлшемін көрсететін көрсеткіш екендігін, жиын түрлі элементтерден құралатындығын айта алады.</w:t>
            </w:r>
          </w:p>
          <w:p w14:paraId="10A09BB6">
            <w:pPr>
              <w:pStyle w:val="18"/>
              <w:rPr>
                <w:rFonts w:ascii="Times New Roman" w:hAnsi="Times New Roman"/>
                <w:sz w:val="20"/>
                <w:szCs w:val="20"/>
              </w:rPr>
            </w:pPr>
            <w:r>
              <w:rPr>
                <w:rFonts w:ascii="Times New Roman" w:hAnsi="Times New Roman"/>
                <w:sz w:val="20"/>
                <w:szCs w:val="20"/>
              </w:rPr>
              <w:t>ҰІӘ барысы:Тосын сәт. Білмеспек келеді.</w:t>
            </w:r>
          </w:p>
          <w:p w14:paraId="7C824DAF">
            <w:pPr>
              <w:pStyle w:val="18"/>
              <w:rPr>
                <w:rFonts w:ascii="Times New Roman" w:hAnsi="Times New Roman"/>
                <w:sz w:val="20"/>
                <w:szCs w:val="20"/>
              </w:rPr>
            </w:pPr>
            <w:r>
              <w:rPr>
                <w:rFonts w:ascii="Times New Roman" w:hAnsi="Times New Roman"/>
                <w:sz w:val="20"/>
                <w:szCs w:val="20"/>
              </w:rPr>
              <w:t>Балалармен амандасып, көмек сұрайды.</w:t>
            </w:r>
          </w:p>
          <w:p w14:paraId="2DEB3819">
            <w:pPr>
              <w:pStyle w:val="18"/>
              <w:rPr>
                <w:rFonts w:ascii="Times New Roman" w:hAnsi="Times New Roman"/>
                <w:sz w:val="20"/>
                <w:szCs w:val="20"/>
              </w:rPr>
            </w:pPr>
            <w:r>
              <w:rPr>
                <w:rFonts w:ascii="Times New Roman" w:hAnsi="Times New Roman"/>
                <w:sz w:val="20"/>
                <w:szCs w:val="20"/>
              </w:rPr>
              <w:t>Мен санау білмеймін.</w:t>
            </w:r>
            <w:r>
              <w:rPr>
                <w:rFonts w:ascii="Times New Roman" w:hAnsi="Times New Roman"/>
                <w:sz w:val="20"/>
                <w:szCs w:val="20"/>
              </w:rPr>
              <w:br w:type="textWrapping"/>
            </w:r>
            <w:r>
              <w:rPr>
                <w:rFonts w:ascii="Times New Roman" w:hAnsi="Times New Roman"/>
                <w:sz w:val="20"/>
                <w:szCs w:val="20"/>
              </w:rPr>
              <w:t xml:space="preserve">Менің оң қолымда қанша шар және сол қолымда қанша шар бар? </w:t>
            </w:r>
          </w:p>
          <w:p w14:paraId="33D3E4EF">
            <w:pPr>
              <w:pStyle w:val="18"/>
              <w:rPr>
                <w:rFonts w:ascii="Times New Roman" w:hAnsi="Times New Roman"/>
                <w:sz w:val="20"/>
                <w:szCs w:val="20"/>
              </w:rPr>
            </w:pPr>
            <w:r>
              <w:rPr>
                <w:rFonts w:ascii="Times New Roman" w:hAnsi="Times New Roman"/>
                <w:sz w:val="20"/>
                <w:szCs w:val="20"/>
              </w:rPr>
              <w:t xml:space="preserve">Тақтадағы суреттер бойынша жұмыс. </w:t>
            </w:r>
          </w:p>
          <w:p w14:paraId="63027419">
            <w:pPr>
              <w:pStyle w:val="18"/>
              <w:rPr>
                <w:rFonts w:ascii="Times New Roman" w:hAnsi="Times New Roman"/>
                <w:sz w:val="20"/>
                <w:szCs w:val="20"/>
              </w:rPr>
            </w:pPr>
            <w:r>
              <w:rPr>
                <w:rFonts w:ascii="Times New Roman" w:hAnsi="Times New Roman"/>
                <w:bCs/>
                <w:sz w:val="20"/>
                <w:szCs w:val="20"/>
              </w:rPr>
              <w:t>Ойын:</w:t>
            </w:r>
            <w:r>
              <w:rPr>
                <w:rFonts w:ascii="Times New Roman" w:hAnsi="Times New Roman"/>
                <w:sz w:val="20"/>
                <w:szCs w:val="20"/>
              </w:rPr>
              <w:t xml:space="preserve"> «Кім  тапқыр?»</w:t>
            </w:r>
          </w:p>
          <w:p w14:paraId="702CC3A9">
            <w:pPr>
              <w:pStyle w:val="18"/>
              <w:rPr>
                <w:rFonts w:ascii="Times New Roman" w:hAnsi="Times New Roman"/>
                <w:sz w:val="20"/>
                <w:szCs w:val="20"/>
              </w:rPr>
            </w:pPr>
            <w:r>
              <w:rPr>
                <w:rFonts w:ascii="Times New Roman" w:hAnsi="Times New Roman"/>
                <w:sz w:val="20"/>
                <w:szCs w:val="20"/>
              </w:rPr>
              <w:t xml:space="preserve">– Суретте ең көп бейнеленген қандай зат? </w:t>
            </w:r>
          </w:p>
          <w:p w14:paraId="005B2FC5">
            <w:pPr>
              <w:pStyle w:val="18"/>
              <w:rPr>
                <w:rFonts w:ascii="Times New Roman" w:hAnsi="Times New Roman"/>
                <w:sz w:val="20"/>
                <w:szCs w:val="20"/>
              </w:rPr>
            </w:pPr>
            <w:r>
              <w:rPr>
                <w:rFonts w:ascii="Times New Roman" w:hAnsi="Times New Roman"/>
                <w:sz w:val="20"/>
                <w:szCs w:val="20"/>
              </w:rPr>
              <w:t xml:space="preserve"> –Қандай заттар бір-бірден салынған? </w:t>
            </w:r>
          </w:p>
          <w:p w14:paraId="45445855">
            <w:pPr>
              <w:pStyle w:val="18"/>
              <w:rPr>
                <w:rFonts w:ascii="Times New Roman" w:hAnsi="Times New Roman"/>
                <w:sz w:val="20"/>
                <w:szCs w:val="20"/>
              </w:rPr>
            </w:pPr>
            <w:r>
              <w:rPr>
                <w:rFonts w:ascii="Times New Roman" w:hAnsi="Times New Roman"/>
                <w:sz w:val="20"/>
                <w:szCs w:val="20"/>
              </w:rPr>
              <w:t> Мұнда қанша тауық бар?</w:t>
            </w:r>
            <w:r>
              <w:rPr>
                <w:rFonts w:ascii="Times New Roman" w:hAnsi="Times New Roman"/>
                <w:sz w:val="20"/>
                <w:szCs w:val="20"/>
              </w:rPr>
              <w:br w:type="textWrapping"/>
            </w:r>
            <w:r>
              <w:rPr>
                <w:rFonts w:ascii="Times New Roman" w:hAnsi="Times New Roman"/>
                <w:sz w:val="20"/>
                <w:szCs w:val="20"/>
              </w:rPr>
              <w:t>- Қанша балапандар бар?</w:t>
            </w:r>
            <w:r>
              <w:rPr>
                <w:rFonts w:ascii="Times New Roman" w:hAnsi="Times New Roman"/>
                <w:sz w:val="20"/>
                <w:szCs w:val="20"/>
              </w:rPr>
              <w:br w:type="textWrapping"/>
            </w:r>
            <w:r>
              <w:rPr>
                <w:rFonts w:ascii="Times New Roman" w:hAnsi="Times New Roman"/>
                <w:sz w:val="20"/>
                <w:szCs w:val="20"/>
              </w:rPr>
              <w:t>- Мына ағашта қанша алма?</w:t>
            </w:r>
            <w:r>
              <w:rPr>
                <w:rFonts w:ascii="Times New Roman" w:hAnsi="Times New Roman"/>
                <w:sz w:val="20"/>
                <w:szCs w:val="20"/>
              </w:rPr>
              <w:br w:type="textWrapping"/>
            </w:r>
            <w:r>
              <w:rPr>
                <w:rFonts w:ascii="Times New Roman" w:hAnsi="Times New Roman"/>
                <w:sz w:val="20"/>
                <w:szCs w:val="20"/>
              </w:rPr>
              <w:t>- Ал, мына ағашта қанша алма?</w:t>
            </w:r>
          </w:p>
          <w:p w14:paraId="69FD7E75">
            <w:pPr>
              <w:pStyle w:val="18"/>
              <w:rPr>
                <w:rFonts w:ascii="Times New Roman" w:hAnsi="Times New Roman"/>
                <w:sz w:val="20"/>
                <w:szCs w:val="20"/>
              </w:rPr>
            </w:pPr>
            <w:r>
              <w:rPr>
                <w:rFonts w:ascii="Times New Roman" w:hAnsi="Times New Roman"/>
                <w:sz w:val="20"/>
                <w:szCs w:val="20"/>
              </w:rPr>
              <w:t>Білмеспек балаларға рахмет айтып, қоштасып кетеді.</w:t>
            </w:r>
          </w:p>
          <w:p w14:paraId="3CE944F7">
            <w:pPr>
              <w:pStyle w:val="18"/>
              <w:rPr>
                <w:rFonts w:ascii="Times New Roman" w:hAnsi="Times New Roman"/>
                <w:sz w:val="20"/>
                <w:szCs w:val="20"/>
              </w:rPr>
            </w:pPr>
            <w:r>
              <w:rPr>
                <w:rFonts w:ascii="Times New Roman" w:hAnsi="Times New Roman"/>
                <w:sz w:val="20"/>
                <w:szCs w:val="20"/>
              </w:rPr>
              <w:t xml:space="preserve">Ойын:«Поезд» </w:t>
            </w:r>
          </w:p>
          <w:p w14:paraId="5C07983D">
            <w:pPr>
              <w:pStyle w:val="18"/>
              <w:rPr>
                <w:rFonts w:ascii="Times New Roman" w:hAnsi="Times New Roman"/>
                <w:sz w:val="20"/>
                <w:szCs w:val="20"/>
              </w:rPr>
            </w:pPr>
            <w:r>
              <w:rPr>
                <w:rFonts w:ascii="Times New Roman" w:hAnsi="Times New Roman"/>
                <w:sz w:val="20"/>
                <w:szCs w:val="20"/>
              </w:rPr>
              <w:t>Кәне бір-біріміздің артына тұрып, ұзын вагон болып тіркесейік.</w:t>
            </w:r>
          </w:p>
          <w:p w14:paraId="2A683434">
            <w:pPr>
              <w:pStyle w:val="18"/>
              <w:rPr>
                <w:rFonts w:ascii="Times New Roman" w:hAnsi="Times New Roman"/>
                <w:sz w:val="20"/>
                <w:szCs w:val="20"/>
              </w:rPr>
            </w:pPr>
            <w:r>
              <w:rPr>
                <w:rFonts w:ascii="Times New Roman" w:hAnsi="Times New Roman"/>
                <w:sz w:val="20"/>
                <w:szCs w:val="20"/>
              </w:rPr>
              <w:t xml:space="preserve">Оң жаққа бұрылыңдар  </w:t>
            </w:r>
          </w:p>
          <w:p w14:paraId="7AA772C6">
            <w:pPr>
              <w:pStyle w:val="18"/>
              <w:rPr>
                <w:rFonts w:ascii="Times New Roman" w:hAnsi="Times New Roman"/>
                <w:sz w:val="20"/>
                <w:szCs w:val="20"/>
              </w:rPr>
            </w:pPr>
            <w:r>
              <w:rPr>
                <w:rFonts w:ascii="Times New Roman" w:hAnsi="Times New Roman"/>
                <w:sz w:val="20"/>
                <w:szCs w:val="20"/>
              </w:rPr>
              <w:t>«Ойыншықтар» аялдамасы.</w:t>
            </w:r>
          </w:p>
          <w:p w14:paraId="04EB0580">
            <w:pPr>
              <w:pStyle w:val="18"/>
              <w:rPr>
                <w:rFonts w:ascii="Times New Roman" w:hAnsi="Times New Roman"/>
                <w:sz w:val="20"/>
                <w:szCs w:val="20"/>
              </w:rPr>
            </w:pPr>
            <w:r>
              <w:rPr>
                <w:rFonts w:ascii="Times New Roman" w:hAnsi="Times New Roman"/>
                <w:sz w:val="20"/>
                <w:szCs w:val="20"/>
              </w:rPr>
              <w:t>Бірінші сөреде неше ойыншық бар? (біреу) Екінші сөреде неше доп көріп тұрмыз? (біреу) үшінші сөреде қанша машина бар екен? (көп) Үлкен машина қанша? (біреу) Ал кішкентай машиналар қанша екен? (көп) Бәрекелді. Жарайсыңдар! </w:t>
            </w:r>
          </w:p>
          <w:p w14:paraId="473EC4CF">
            <w:pPr>
              <w:pStyle w:val="18"/>
              <w:rPr>
                <w:rFonts w:ascii="Times New Roman" w:hAnsi="Times New Roman"/>
                <w:sz w:val="20"/>
                <w:szCs w:val="20"/>
              </w:rPr>
            </w:pPr>
            <w:r>
              <w:rPr>
                <w:rFonts w:ascii="Times New Roman" w:hAnsi="Times New Roman"/>
                <w:sz w:val="20"/>
                <w:szCs w:val="20"/>
              </w:rPr>
              <w:t>Сол жаққа бұрылыңдар.</w:t>
            </w:r>
          </w:p>
          <w:p w14:paraId="4E1113B6">
            <w:pPr>
              <w:pStyle w:val="18"/>
              <w:rPr>
                <w:rFonts w:ascii="Times New Roman" w:hAnsi="Times New Roman"/>
                <w:sz w:val="20"/>
                <w:szCs w:val="20"/>
              </w:rPr>
            </w:pPr>
            <w:r>
              <w:rPr>
                <w:rFonts w:ascii="Times New Roman" w:hAnsi="Times New Roman"/>
                <w:sz w:val="20"/>
                <w:szCs w:val="20"/>
              </w:rPr>
              <w:t>«Қуыршақтар» аялдамасы. (үлкен және кіші қуыршақтар арқылы</w:t>
            </w:r>
          </w:p>
          <w:p w14:paraId="002E1725">
            <w:pPr>
              <w:pStyle w:val="18"/>
              <w:rPr>
                <w:rFonts w:ascii="Times New Roman" w:hAnsi="Times New Roman"/>
                <w:sz w:val="20"/>
                <w:szCs w:val="20"/>
              </w:rPr>
            </w:pPr>
            <w:r>
              <w:rPr>
                <w:rFonts w:ascii="Times New Roman" w:hAnsi="Times New Roman"/>
                <w:sz w:val="20"/>
                <w:szCs w:val="20"/>
              </w:rPr>
              <w:t>үшінші сөреде қанша машина бар екен? (көп) Үлкен машина қанша? (біреу) Ал кішкентай машиналар қанша екен? (көп) Бәрекелді. Жарайсыңдар! </w:t>
            </w:r>
          </w:p>
          <w:p w14:paraId="033A9ABF">
            <w:pPr>
              <w:pStyle w:val="18"/>
              <w:rPr>
                <w:rFonts w:ascii="Times New Roman" w:hAnsi="Times New Roman"/>
                <w:sz w:val="20"/>
                <w:szCs w:val="20"/>
              </w:rPr>
            </w:pPr>
            <w:r>
              <w:rPr>
                <w:rFonts w:ascii="Times New Roman" w:hAnsi="Times New Roman"/>
                <w:sz w:val="20"/>
                <w:szCs w:val="20"/>
              </w:rPr>
              <w:t>Сл жаққа бұрылыңдар.</w:t>
            </w:r>
          </w:p>
          <w:p w14:paraId="7A4F3C9E">
            <w:pPr>
              <w:pStyle w:val="18"/>
              <w:rPr>
                <w:rFonts w:ascii="Times New Roman" w:hAnsi="Times New Roman"/>
                <w:sz w:val="20"/>
                <w:szCs w:val="20"/>
              </w:rPr>
            </w:pPr>
            <w:r>
              <w:rPr>
                <w:rFonts w:ascii="Times New Roman" w:hAnsi="Times New Roman"/>
                <w:sz w:val="20"/>
                <w:szCs w:val="20"/>
              </w:rPr>
              <w:t>«Қуыршақтар» аялдамасы. (үлкен және кіші қуыршақтар арқылы салыстыру жұмыстарын жүргізу)</w:t>
            </w:r>
          </w:p>
          <w:p w14:paraId="4CD5808F">
            <w:pPr>
              <w:pStyle w:val="18"/>
              <w:rPr>
                <w:rFonts w:ascii="Times New Roman" w:hAnsi="Times New Roman"/>
                <w:sz w:val="20"/>
                <w:szCs w:val="20"/>
              </w:rPr>
            </w:pPr>
            <w:r>
              <w:rPr>
                <w:rFonts w:ascii="Times New Roman" w:hAnsi="Times New Roman"/>
                <w:sz w:val="20"/>
                <w:szCs w:val="20"/>
              </w:rPr>
              <w:t>Балаларды мадақтау. о</w:t>
            </w:r>
          </w:p>
          <w:p w14:paraId="35B1BBA7">
            <w:pPr>
              <w:pStyle w:val="18"/>
              <w:rPr>
                <w:rFonts w:ascii="Times New Roman" w:hAnsi="Times New Roman"/>
                <w:sz w:val="20"/>
                <w:szCs w:val="20"/>
              </w:rPr>
            </w:pPr>
            <w:r>
              <w:rPr>
                <w:rFonts w:ascii="Times New Roman" w:hAnsi="Times New Roman"/>
                <w:sz w:val="20"/>
                <w:szCs w:val="20"/>
              </w:rPr>
              <w:t>Балабақшаға оралу.</w:t>
            </w:r>
          </w:p>
          <w:p w14:paraId="7E78B701">
            <w:pPr>
              <w:pStyle w:val="18"/>
              <w:rPr>
                <w:rFonts w:ascii="Times New Roman" w:hAnsi="Times New Roman"/>
                <w:bCs/>
                <w:sz w:val="20"/>
                <w:szCs w:val="20"/>
              </w:rPr>
            </w:pPr>
            <w:r>
              <w:rPr>
                <w:rFonts w:ascii="Times New Roman" w:hAnsi="Times New Roman"/>
                <w:bCs/>
                <w:sz w:val="20"/>
                <w:szCs w:val="20"/>
              </w:rPr>
              <w:t>Қорытынды.</w:t>
            </w:r>
          </w:p>
          <w:p w14:paraId="78118A2F">
            <w:pPr>
              <w:pStyle w:val="18"/>
              <w:rPr>
                <w:rFonts w:ascii="Times New Roman" w:hAnsi="Times New Roman"/>
                <w:sz w:val="20"/>
                <w:szCs w:val="20"/>
              </w:rPr>
            </w:pPr>
            <w:r>
              <w:rPr>
                <w:rFonts w:ascii="Times New Roman" w:hAnsi="Times New Roman"/>
                <w:sz w:val="20"/>
                <w:szCs w:val="20"/>
              </w:rPr>
              <w:t>-Қонаққа кім келді?</w:t>
            </w:r>
          </w:p>
          <w:p w14:paraId="53EF31C5">
            <w:pPr>
              <w:pStyle w:val="18"/>
              <w:rPr>
                <w:rFonts w:ascii="Times New Roman" w:hAnsi="Times New Roman"/>
                <w:sz w:val="20"/>
                <w:szCs w:val="20"/>
              </w:rPr>
            </w:pPr>
            <w:r>
              <w:rPr>
                <w:rFonts w:ascii="Times New Roman" w:hAnsi="Times New Roman"/>
                <w:sz w:val="20"/>
                <w:szCs w:val="20"/>
              </w:rPr>
              <w:t>-Сендерден қандай көмек сұрады?</w:t>
            </w:r>
          </w:p>
          <w:p w14:paraId="1A5546C8">
            <w:pPr>
              <w:pStyle w:val="18"/>
              <w:rPr>
                <w:rFonts w:ascii="Times New Roman" w:hAnsi="Times New Roman"/>
                <w:sz w:val="20"/>
                <w:szCs w:val="20"/>
              </w:rPr>
            </w:pPr>
            <w:r>
              <w:rPr>
                <w:rFonts w:ascii="Times New Roman" w:hAnsi="Times New Roman"/>
                <w:sz w:val="20"/>
                <w:szCs w:val="20"/>
              </w:rPr>
              <w:t>-Поездбен қайда бардық? .</w:t>
            </w:r>
          </w:p>
          <w:p w14:paraId="548935EE">
            <w:pPr>
              <w:pStyle w:val="18"/>
              <w:rPr>
                <w:rFonts w:ascii="Times New Roman" w:hAnsi="Times New Roman"/>
                <w:sz w:val="20"/>
                <w:szCs w:val="20"/>
              </w:rPr>
            </w:pPr>
            <w:r>
              <w:rPr>
                <w:rFonts w:ascii="Times New Roman" w:hAnsi="Times New Roman"/>
                <w:sz w:val="20"/>
                <w:szCs w:val="20"/>
              </w:rPr>
              <w:t>Жарайсыңдар.</w:t>
            </w:r>
          </w:p>
          <w:p w14:paraId="02E3897F">
            <w:pPr>
              <w:pStyle w:val="18"/>
              <w:rPr>
                <w:rFonts w:ascii="Times New Roman" w:hAnsi="Times New Roman"/>
                <w:color w:val="000000"/>
                <w:sz w:val="20"/>
                <w:szCs w:val="20"/>
              </w:rPr>
            </w:pPr>
            <w:r>
              <w:rPr>
                <w:rFonts w:ascii="Times New Roman" w:hAnsi="Times New Roman"/>
                <w:sz w:val="20"/>
                <w:szCs w:val="20"/>
              </w:rPr>
              <w:t>Балаларға көңілді смайлктер береді.</w:t>
            </w:r>
          </w:p>
        </w:tc>
        <w:tc>
          <w:tcPr>
            <w:tcW w:w="833" w:type="pct"/>
          </w:tcPr>
          <w:p w14:paraId="6E1E705A">
            <w:pPr>
              <w:pStyle w:val="18"/>
              <w:rPr>
                <w:rFonts w:ascii="Times New Roman" w:hAnsi="Times New Roman"/>
                <w:b/>
                <w:bCs/>
                <w:sz w:val="20"/>
                <w:szCs w:val="20"/>
                <w:lang w:bidi="en-US"/>
              </w:rPr>
            </w:pPr>
            <w:r>
              <w:rPr>
                <w:rFonts w:ascii="Times New Roman" w:hAnsi="Times New Roman"/>
                <w:b/>
                <w:bCs/>
                <w:sz w:val="20"/>
                <w:szCs w:val="20"/>
                <w:lang w:bidi="en-US"/>
              </w:rPr>
              <w:t>Дене тәрбиесі</w:t>
            </w:r>
          </w:p>
          <w:p w14:paraId="20C914C6">
            <w:pPr>
              <w:pStyle w:val="18"/>
              <w:rPr>
                <w:rFonts w:ascii="Times New Roman" w:hAnsi="Times New Roman"/>
                <w:sz w:val="20"/>
                <w:szCs w:val="20"/>
              </w:rPr>
            </w:pPr>
            <w:r>
              <w:rPr>
                <w:rFonts w:ascii="Times New Roman" w:hAnsi="Times New Roman"/>
                <w:sz w:val="20"/>
                <w:szCs w:val="20"/>
              </w:rPr>
              <w:t>Міндеттері: қозғалыс бағытын өзгерту, шашырап, заттар арасымен, адымдап алға қарай жүру, қадамды алмастыра жүру  дағдыларын  меңгере алады.</w:t>
            </w:r>
          </w:p>
          <w:p w14:paraId="5D2EC5DF">
            <w:pPr>
              <w:pStyle w:val="18"/>
              <w:rPr>
                <w:rFonts w:ascii="Times New Roman" w:hAnsi="Times New Roman"/>
                <w:sz w:val="20"/>
                <w:szCs w:val="20"/>
              </w:rPr>
            </w:pPr>
            <w:r>
              <w:rPr>
                <w:rFonts w:ascii="Times New Roman" w:hAnsi="Times New Roman"/>
                <w:sz w:val="20"/>
                <w:szCs w:val="20"/>
              </w:rPr>
              <w:t>ҰІӘ барысы:шеңберде тұрып жүру,жүгіру..</w:t>
            </w:r>
          </w:p>
          <w:p w14:paraId="6669E2F6">
            <w:pPr>
              <w:pStyle w:val="18"/>
              <w:rPr>
                <w:rFonts w:ascii="Times New Roman" w:hAnsi="Times New Roman"/>
                <w:sz w:val="20"/>
                <w:szCs w:val="20"/>
              </w:rPr>
            </w:pPr>
            <w:r>
              <w:rPr>
                <w:rFonts w:ascii="Times New Roman" w:hAnsi="Times New Roman"/>
                <w:bCs/>
                <w:sz w:val="20"/>
                <w:szCs w:val="20"/>
              </w:rPr>
              <w:t xml:space="preserve">Кіріспе  </w:t>
            </w:r>
            <w:r>
              <w:rPr>
                <w:rFonts w:ascii="Times New Roman" w:hAnsi="Times New Roman"/>
                <w:sz w:val="20"/>
                <w:szCs w:val="20"/>
              </w:rPr>
              <w:t xml:space="preserve">                                      Жалпы дамытушы жаттығулар: Жалпы дамытушы жаттығулар: Допты басынан асыра (алға және артқа) бір-біріне беру</w:t>
            </w:r>
          </w:p>
          <w:p w14:paraId="0734E73D">
            <w:pPr>
              <w:pStyle w:val="18"/>
              <w:rPr>
                <w:rFonts w:ascii="Times New Roman" w:hAnsi="Times New Roman"/>
                <w:sz w:val="20"/>
                <w:szCs w:val="20"/>
              </w:rPr>
            </w:pPr>
            <w:r>
              <w:rPr>
                <w:rFonts w:ascii="Times New Roman" w:hAnsi="Times New Roman"/>
                <w:sz w:val="20"/>
                <w:szCs w:val="20"/>
              </w:rPr>
              <w:t xml:space="preserve"> Ойын:  «Қозғалыс бағытын өзгерту»                                            </w:t>
            </w:r>
          </w:p>
          <w:p w14:paraId="1397C9E8">
            <w:pPr>
              <w:pStyle w:val="18"/>
              <w:rPr>
                <w:rFonts w:ascii="Times New Roman" w:hAnsi="Times New Roman"/>
                <w:bCs/>
                <w:sz w:val="20"/>
                <w:szCs w:val="20"/>
              </w:rPr>
            </w:pPr>
            <w:r>
              <w:rPr>
                <w:rFonts w:ascii="Times New Roman" w:hAnsi="Times New Roman"/>
                <w:bCs/>
                <w:sz w:val="20"/>
                <w:szCs w:val="20"/>
              </w:rPr>
              <w:t>Негізгі бөлім</w:t>
            </w:r>
          </w:p>
          <w:p w14:paraId="41298C58">
            <w:pPr>
              <w:pStyle w:val="18"/>
              <w:rPr>
                <w:rFonts w:ascii="Times New Roman" w:hAnsi="Times New Roman"/>
                <w:sz w:val="20"/>
                <w:szCs w:val="20"/>
              </w:rPr>
            </w:pPr>
            <w:r>
              <w:rPr>
                <w:rFonts w:ascii="Times New Roman" w:hAnsi="Times New Roman"/>
                <w:sz w:val="20"/>
                <w:szCs w:val="20"/>
              </w:rPr>
              <w:t xml:space="preserve">1 қозғалыс бағытын өзгерту, шашырап, заттар арасымен, адымдап алға қарай жүру, қадамды алмастыра жүру  </w:t>
            </w:r>
          </w:p>
          <w:p w14:paraId="71F9D53F">
            <w:pPr>
              <w:pStyle w:val="18"/>
              <w:rPr>
                <w:rFonts w:ascii="Times New Roman" w:hAnsi="Times New Roman"/>
                <w:sz w:val="20"/>
                <w:szCs w:val="20"/>
              </w:rPr>
            </w:pPr>
            <w:r>
              <w:rPr>
                <w:rFonts w:ascii="Times New Roman" w:hAnsi="Times New Roman"/>
                <w:sz w:val="20"/>
                <w:szCs w:val="20"/>
              </w:rPr>
              <w:t>2.Тыныс алу жаттығуларын  жасату.</w:t>
            </w:r>
          </w:p>
          <w:p w14:paraId="1876C474">
            <w:pPr>
              <w:pStyle w:val="18"/>
              <w:rPr>
                <w:rFonts w:ascii="Times New Roman" w:hAnsi="Times New Roman"/>
                <w:bCs/>
                <w:sz w:val="20"/>
                <w:szCs w:val="20"/>
              </w:rPr>
            </w:pPr>
            <w:r>
              <w:rPr>
                <w:rFonts w:ascii="Times New Roman" w:hAnsi="Times New Roman"/>
                <w:bCs/>
                <w:sz w:val="20"/>
                <w:szCs w:val="20"/>
              </w:rPr>
              <w:t xml:space="preserve">Қорытынды </w:t>
            </w:r>
          </w:p>
          <w:p w14:paraId="1F5B65A4">
            <w:pPr>
              <w:pStyle w:val="18"/>
              <w:rPr>
                <w:rFonts w:ascii="Times New Roman" w:hAnsi="Times New Roman"/>
                <w:sz w:val="20"/>
                <w:szCs w:val="20"/>
                <w:lang w:bidi="en-US"/>
              </w:rPr>
            </w:pPr>
            <w:r>
              <w:rPr>
                <w:rFonts w:ascii="Times New Roman" w:hAnsi="Times New Roman"/>
                <w:sz w:val="20"/>
                <w:szCs w:val="20"/>
              </w:rPr>
              <w:t xml:space="preserve">Қимылды ойын : «Мысық, тышқан»    </w:t>
            </w:r>
          </w:p>
          <w:p w14:paraId="105713B5">
            <w:pPr>
              <w:pStyle w:val="18"/>
              <w:rPr>
                <w:rFonts w:ascii="Times New Roman" w:hAnsi="Times New Roman"/>
                <w:sz w:val="20"/>
                <w:szCs w:val="20"/>
                <w:lang w:bidi="en-US"/>
              </w:rPr>
            </w:pPr>
          </w:p>
          <w:p w14:paraId="779BB309">
            <w:pPr>
              <w:pStyle w:val="18"/>
              <w:rPr>
                <w:rFonts w:ascii="Times New Roman" w:hAnsi="Times New Roman"/>
                <w:b/>
                <w:bCs/>
                <w:color w:val="000000"/>
                <w:sz w:val="20"/>
                <w:szCs w:val="20"/>
              </w:rPr>
            </w:pPr>
            <w:r>
              <w:rPr>
                <w:rFonts w:ascii="Times New Roman" w:hAnsi="Times New Roman"/>
                <w:b/>
                <w:bCs/>
                <w:color w:val="000000"/>
                <w:sz w:val="20"/>
                <w:szCs w:val="20"/>
              </w:rPr>
              <w:t xml:space="preserve">Қазақ тілі </w:t>
            </w:r>
          </w:p>
          <w:p w14:paraId="2B304786">
            <w:pPr>
              <w:pStyle w:val="18"/>
              <w:rPr>
                <w:rFonts w:ascii="Times New Roman" w:hAnsi="Times New Roman"/>
                <w:i/>
                <w:color w:val="FF0000"/>
                <w:sz w:val="20"/>
                <w:szCs w:val="20"/>
              </w:rPr>
            </w:pPr>
            <w:r>
              <w:rPr>
                <w:rFonts w:ascii="Times New Roman" w:hAnsi="Times New Roman"/>
                <w:sz w:val="20"/>
                <w:szCs w:val="20"/>
              </w:rPr>
              <w:t xml:space="preserve">Міндеттері: дауыс ырғағына қарай сөйлем түрлерін ажыратады, оларды сөйлеуде қолданады. мәтін мазмұнын дұрыс, рет-ретімен айтып, белгілі бір түсінікті сипаттай алады.                                                                                         </w:t>
            </w:r>
          </w:p>
          <w:p w14:paraId="76349ED7">
            <w:pPr>
              <w:pStyle w:val="18"/>
              <w:rPr>
                <w:rFonts w:ascii="Times New Roman" w:hAnsi="Times New Roman"/>
                <w:sz w:val="20"/>
                <w:szCs w:val="20"/>
              </w:rPr>
            </w:pPr>
            <w:r>
              <w:rPr>
                <w:rFonts w:ascii="Times New Roman" w:hAnsi="Times New Roman"/>
                <w:sz w:val="20"/>
                <w:szCs w:val="20"/>
              </w:rPr>
              <w:t>ҰІӘ барысы:</w:t>
            </w:r>
          </w:p>
          <w:p w14:paraId="5BBEA307">
            <w:pPr>
              <w:pStyle w:val="18"/>
              <w:rPr>
                <w:rFonts w:ascii="Times New Roman" w:hAnsi="Times New Roman"/>
                <w:sz w:val="20"/>
                <w:szCs w:val="20"/>
              </w:rPr>
            </w:pPr>
            <w:r>
              <w:rPr>
                <w:rFonts w:ascii="Times New Roman" w:hAnsi="Times New Roman"/>
                <w:sz w:val="20"/>
                <w:szCs w:val="20"/>
              </w:rPr>
              <w:t>Ойын: «Дауыс ырғағына қарай ажырата біл»</w:t>
            </w:r>
          </w:p>
          <w:p w14:paraId="3B812660">
            <w:pPr>
              <w:pStyle w:val="18"/>
              <w:rPr>
                <w:rFonts w:ascii="Times New Roman" w:hAnsi="Times New Roman"/>
                <w:sz w:val="20"/>
                <w:szCs w:val="20"/>
              </w:rPr>
            </w:pPr>
            <w:r>
              <w:rPr>
                <w:rFonts w:ascii="Times New Roman" w:hAnsi="Times New Roman"/>
                <w:sz w:val="20"/>
                <w:szCs w:val="20"/>
              </w:rPr>
              <w:t>шаттық шеңберінде өлең жолдарын бірге айту:</w:t>
            </w:r>
          </w:p>
          <w:p w14:paraId="64A9FAC1">
            <w:pPr>
              <w:pStyle w:val="18"/>
              <w:rPr>
                <w:rFonts w:ascii="Times New Roman" w:hAnsi="Times New Roman"/>
                <w:sz w:val="20"/>
                <w:szCs w:val="20"/>
              </w:rPr>
            </w:pPr>
            <w:r>
              <w:rPr>
                <w:rFonts w:ascii="Times New Roman" w:hAnsi="Times New Roman"/>
                <w:sz w:val="20"/>
                <w:szCs w:val="20"/>
              </w:rPr>
              <w:t>-Табиғат  біздің  анамыз</w:t>
            </w:r>
          </w:p>
          <w:p w14:paraId="68059BB2">
            <w:pPr>
              <w:pStyle w:val="18"/>
              <w:rPr>
                <w:rFonts w:ascii="Times New Roman" w:hAnsi="Times New Roman"/>
                <w:sz w:val="20"/>
                <w:szCs w:val="20"/>
              </w:rPr>
            </w:pPr>
            <w:r>
              <w:rPr>
                <w:rFonts w:ascii="Times New Roman" w:hAnsi="Times New Roman"/>
                <w:sz w:val="20"/>
                <w:szCs w:val="20"/>
              </w:rPr>
              <w:t>Табиғатқа  баламыз</w:t>
            </w:r>
          </w:p>
          <w:p w14:paraId="3A32F6D9">
            <w:pPr>
              <w:pStyle w:val="18"/>
              <w:rPr>
                <w:rFonts w:ascii="Times New Roman" w:hAnsi="Times New Roman"/>
                <w:sz w:val="20"/>
                <w:szCs w:val="20"/>
              </w:rPr>
            </w:pPr>
            <w:r>
              <w:rPr>
                <w:rFonts w:ascii="Times New Roman" w:hAnsi="Times New Roman"/>
                <w:sz w:val="20"/>
                <w:szCs w:val="20"/>
              </w:rPr>
              <w:t>Иіліп  сәлем беретін</w:t>
            </w:r>
          </w:p>
          <w:p w14:paraId="5034ADFC">
            <w:pPr>
              <w:pStyle w:val="18"/>
              <w:rPr>
                <w:rFonts w:ascii="Times New Roman" w:hAnsi="Times New Roman"/>
                <w:sz w:val="20"/>
                <w:szCs w:val="20"/>
              </w:rPr>
            </w:pPr>
            <w:r>
              <w:rPr>
                <w:rFonts w:ascii="Times New Roman" w:hAnsi="Times New Roman"/>
                <w:sz w:val="20"/>
                <w:szCs w:val="20"/>
              </w:rPr>
              <w:t>Біз  әдепті баламыз!</w:t>
            </w:r>
          </w:p>
          <w:p w14:paraId="10037D82">
            <w:pPr>
              <w:pStyle w:val="18"/>
              <w:rPr>
                <w:rFonts w:ascii="Times New Roman" w:hAnsi="Times New Roman"/>
                <w:sz w:val="20"/>
                <w:szCs w:val="20"/>
              </w:rPr>
            </w:pPr>
            <w:r>
              <w:rPr>
                <w:rFonts w:ascii="Times New Roman" w:hAnsi="Times New Roman"/>
                <w:sz w:val="20"/>
                <w:szCs w:val="20"/>
              </w:rPr>
              <w:t>-Балалар ,табиғат деген сөзді қалай  түсінесіңдер? Балалардың  жауаптарын  тыңдау.</w:t>
            </w:r>
          </w:p>
          <w:p w14:paraId="70F29959">
            <w:pPr>
              <w:pStyle w:val="18"/>
              <w:rPr>
                <w:rFonts w:ascii="Times New Roman" w:hAnsi="Times New Roman"/>
                <w:sz w:val="20"/>
                <w:szCs w:val="20"/>
              </w:rPr>
            </w:pPr>
            <w:r>
              <w:rPr>
                <w:rFonts w:ascii="Times New Roman" w:hAnsi="Times New Roman"/>
                <w:sz w:val="20"/>
                <w:szCs w:val="20"/>
              </w:rPr>
              <w:t>Табиғат суреттері    арқылы  топтарға  бөлу.</w:t>
            </w:r>
          </w:p>
          <w:p w14:paraId="25F1E338">
            <w:pPr>
              <w:pStyle w:val="18"/>
              <w:rPr>
                <w:rFonts w:ascii="Times New Roman" w:hAnsi="Times New Roman"/>
                <w:sz w:val="20"/>
                <w:szCs w:val="20"/>
              </w:rPr>
            </w:pPr>
            <w:r>
              <w:rPr>
                <w:rFonts w:ascii="Times New Roman" w:hAnsi="Times New Roman"/>
                <w:sz w:val="20"/>
                <w:szCs w:val="20"/>
              </w:rPr>
              <w:t>«Көктемгі табиғат» мәтінін оқып беру.</w:t>
            </w:r>
          </w:p>
          <w:p w14:paraId="4BA6A6CC">
            <w:pPr>
              <w:pStyle w:val="18"/>
              <w:rPr>
                <w:rFonts w:ascii="Times New Roman" w:hAnsi="Times New Roman"/>
                <w:sz w:val="20"/>
                <w:szCs w:val="20"/>
              </w:rPr>
            </w:pPr>
            <w:r>
              <w:rPr>
                <w:rFonts w:ascii="Times New Roman" w:hAnsi="Times New Roman"/>
                <w:sz w:val="20"/>
                <w:szCs w:val="20"/>
              </w:rPr>
              <w:t>Нұсқау  беру:</w:t>
            </w:r>
          </w:p>
          <w:p w14:paraId="5359B693">
            <w:pPr>
              <w:pStyle w:val="18"/>
              <w:rPr>
                <w:rFonts w:ascii="Times New Roman" w:hAnsi="Times New Roman"/>
                <w:sz w:val="20"/>
                <w:szCs w:val="20"/>
              </w:rPr>
            </w:pPr>
            <w:r>
              <w:rPr>
                <w:rFonts w:ascii="Times New Roman" w:hAnsi="Times New Roman"/>
                <w:sz w:val="20"/>
                <w:szCs w:val="20"/>
              </w:rPr>
              <w:t>-Балалар осы әңгімені  оқыған кезде  мен қай жерінде  көтеріңкі дауыспен  оқыдым, қай  жерінде жай хабарладым,қай жерінде  сұрақ  қойдым?</w:t>
            </w:r>
          </w:p>
          <w:p w14:paraId="33BE16C5">
            <w:pPr>
              <w:pStyle w:val="18"/>
              <w:rPr>
                <w:rFonts w:ascii="Times New Roman" w:hAnsi="Times New Roman"/>
                <w:sz w:val="20"/>
                <w:szCs w:val="20"/>
              </w:rPr>
            </w:pPr>
            <w:r>
              <w:rPr>
                <w:rFonts w:ascii="Times New Roman" w:hAnsi="Times New Roman"/>
                <w:sz w:val="20"/>
                <w:szCs w:val="20"/>
              </w:rPr>
              <w:t>Топтасып  ақылдасып, табыңдар.</w:t>
            </w:r>
          </w:p>
          <w:p w14:paraId="1E7C5697">
            <w:pPr>
              <w:pStyle w:val="18"/>
              <w:rPr>
                <w:rFonts w:ascii="Times New Roman" w:hAnsi="Times New Roman"/>
                <w:sz w:val="20"/>
                <w:szCs w:val="20"/>
              </w:rPr>
            </w:pPr>
            <w:r>
              <w:rPr>
                <w:rFonts w:ascii="Times New Roman" w:hAnsi="Times New Roman"/>
                <w:sz w:val="20"/>
                <w:szCs w:val="20"/>
              </w:rPr>
              <w:t>-Ал  енді  өздерің  алдарыңдағы  суреттерді  пайдаланып ,біреуің көтеріңкі  дауыспен және жай хабарлап әңгіме  құрастырыңдар.Екінші бала дауыс ырғағына қарап сөйлемді ажыратыңдар.</w:t>
            </w:r>
          </w:p>
          <w:p w14:paraId="23129C39">
            <w:pPr>
              <w:pStyle w:val="18"/>
              <w:rPr>
                <w:rFonts w:ascii="Times New Roman" w:hAnsi="Times New Roman"/>
                <w:sz w:val="20"/>
                <w:szCs w:val="20"/>
              </w:rPr>
            </w:pPr>
            <w:r>
              <w:rPr>
                <w:rFonts w:ascii="Times New Roman" w:hAnsi="Times New Roman"/>
                <w:sz w:val="20"/>
                <w:szCs w:val="20"/>
              </w:rPr>
              <w:t>Кері байланыс беру:  «Кім жылдам жауап береді?»</w:t>
            </w:r>
          </w:p>
          <w:p w14:paraId="1C00077B">
            <w:pPr>
              <w:pStyle w:val="18"/>
              <w:rPr>
                <w:rFonts w:ascii="Times New Roman" w:hAnsi="Times New Roman"/>
                <w:color w:val="000000"/>
                <w:sz w:val="20"/>
                <w:szCs w:val="20"/>
              </w:rPr>
            </w:pPr>
          </w:p>
          <w:p w14:paraId="482BCC2E">
            <w:pPr>
              <w:pStyle w:val="18"/>
              <w:rPr>
                <w:rFonts w:ascii="Times New Roman" w:hAnsi="Times New Roman"/>
                <w:color w:val="000000"/>
                <w:sz w:val="20"/>
                <w:szCs w:val="20"/>
              </w:rPr>
            </w:pPr>
            <w:r>
              <w:rPr>
                <w:rFonts w:ascii="Times New Roman" w:hAnsi="Times New Roman"/>
                <w:b/>
                <w:bCs/>
                <w:color w:val="000000"/>
                <w:sz w:val="20"/>
                <w:szCs w:val="20"/>
              </w:rPr>
              <w:t>Сауат ашу негіздері</w:t>
            </w:r>
            <w:r>
              <w:rPr>
                <w:rFonts w:ascii="Times New Roman" w:hAnsi="Times New Roman"/>
                <w:b/>
                <w:bCs/>
                <w:sz w:val="20"/>
                <w:szCs w:val="20"/>
              </w:rPr>
              <w:t xml:space="preserve">                                                                                                                </w:t>
            </w:r>
            <w:r>
              <w:rPr>
                <w:rFonts w:ascii="Times New Roman" w:hAnsi="Times New Roman"/>
                <w:sz w:val="20"/>
                <w:szCs w:val="20"/>
              </w:rPr>
              <w:t xml:space="preserve">Міндеттері: дыбыстық құрылымы әртүрлі үш дыбысты сөздерге дыбыстық талдау жасайды.                                          </w:t>
            </w:r>
          </w:p>
          <w:p w14:paraId="5344DA06">
            <w:pPr>
              <w:pStyle w:val="18"/>
              <w:rPr>
                <w:rFonts w:ascii="Times New Roman" w:hAnsi="Times New Roman"/>
                <w:bCs/>
                <w:sz w:val="20"/>
                <w:szCs w:val="20"/>
              </w:rPr>
            </w:pPr>
            <w:r>
              <w:rPr>
                <w:rFonts w:ascii="Times New Roman" w:hAnsi="Times New Roman"/>
                <w:bCs/>
                <w:sz w:val="20"/>
                <w:szCs w:val="20"/>
              </w:rPr>
              <w:t>ҰІӘ барысы:</w:t>
            </w:r>
          </w:p>
          <w:p w14:paraId="136D05CE">
            <w:pPr>
              <w:pStyle w:val="18"/>
              <w:rPr>
                <w:rFonts w:ascii="Times New Roman" w:hAnsi="Times New Roman"/>
                <w:sz w:val="20"/>
                <w:szCs w:val="20"/>
              </w:rPr>
            </w:pPr>
            <w:r>
              <w:rPr>
                <w:rFonts w:ascii="Times New Roman" w:hAnsi="Times New Roman"/>
                <w:bCs/>
                <w:sz w:val="20"/>
                <w:szCs w:val="20"/>
              </w:rPr>
              <w:t>Ойын:</w:t>
            </w:r>
            <w:r>
              <w:rPr>
                <w:rFonts w:ascii="Times New Roman" w:hAnsi="Times New Roman"/>
                <w:sz w:val="20"/>
                <w:szCs w:val="20"/>
              </w:rPr>
              <w:t xml:space="preserve"> «қай дыбысты  естіп тұрсың?» </w:t>
            </w:r>
          </w:p>
          <w:p w14:paraId="58845958">
            <w:pPr>
              <w:pStyle w:val="18"/>
              <w:rPr>
                <w:rFonts w:ascii="Times New Roman" w:hAnsi="Times New Roman"/>
                <w:sz w:val="20"/>
                <w:szCs w:val="20"/>
              </w:rPr>
            </w:pPr>
            <w:r>
              <w:rPr>
                <w:rFonts w:ascii="Times New Roman" w:hAnsi="Times New Roman"/>
                <w:bCs/>
                <w:sz w:val="20"/>
                <w:szCs w:val="20"/>
              </w:rPr>
              <w:t>Шарты:</w:t>
            </w:r>
            <w:r>
              <w:rPr>
                <w:rFonts w:ascii="Times New Roman" w:hAnsi="Times New Roman"/>
                <w:sz w:val="20"/>
                <w:szCs w:val="20"/>
              </w:rPr>
              <w:t xml:space="preserve"> өткен  дыбыстарды  қайталауға  арналған</w:t>
            </w:r>
          </w:p>
          <w:p w14:paraId="686476EF">
            <w:pPr>
              <w:pStyle w:val="18"/>
              <w:rPr>
                <w:rFonts w:ascii="Times New Roman" w:hAnsi="Times New Roman"/>
                <w:sz w:val="20"/>
                <w:szCs w:val="20"/>
              </w:rPr>
            </w:pPr>
            <w:r>
              <w:rPr>
                <w:rFonts w:ascii="Times New Roman" w:hAnsi="Times New Roman"/>
                <w:sz w:val="20"/>
                <w:szCs w:val="20"/>
              </w:rPr>
              <w:t>Жаңа Э э дыбысымен таныстыру.Ерекшеліктерін  атау.</w:t>
            </w:r>
          </w:p>
          <w:p w14:paraId="7133933A">
            <w:pPr>
              <w:pStyle w:val="18"/>
              <w:rPr>
                <w:rFonts w:ascii="Times New Roman" w:hAnsi="Times New Roman"/>
                <w:sz w:val="20"/>
                <w:szCs w:val="20"/>
              </w:rPr>
            </w:pPr>
            <w:r>
              <w:rPr>
                <w:rFonts w:ascii="Times New Roman" w:hAnsi="Times New Roman"/>
                <w:bCs/>
                <w:sz w:val="20"/>
                <w:szCs w:val="20"/>
              </w:rPr>
              <w:t>Ойын:</w:t>
            </w:r>
            <w:r>
              <w:rPr>
                <w:rFonts w:ascii="Times New Roman" w:hAnsi="Times New Roman"/>
                <w:sz w:val="20"/>
                <w:szCs w:val="20"/>
              </w:rPr>
              <w:t xml:space="preserve"> «Сөз ойла тез ойла» </w:t>
            </w:r>
          </w:p>
          <w:p w14:paraId="62A40131">
            <w:pPr>
              <w:pStyle w:val="18"/>
              <w:rPr>
                <w:rFonts w:ascii="Times New Roman" w:hAnsi="Times New Roman"/>
                <w:sz w:val="20"/>
                <w:szCs w:val="20"/>
              </w:rPr>
            </w:pPr>
            <w:r>
              <w:rPr>
                <w:rFonts w:ascii="Times New Roman" w:hAnsi="Times New Roman"/>
                <w:bCs/>
                <w:sz w:val="20"/>
                <w:szCs w:val="20"/>
              </w:rPr>
              <w:t>Нұсқау  беру</w:t>
            </w:r>
            <w:r>
              <w:rPr>
                <w:rFonts w:ascii="Times New Roman" w:hAnsi="Times New Roman"/>
                <w:sz w:val="20"/>
                <w:szCs w:val="20"/>
              </w:rPr>
              <w:t>: -балалар алдарыңдағы  құмға Э әріпін  жазамыз.</w:t>
            </w:r>
          </w:p>
          <w:p w14:paraId="48CEAF02">
            <w:pPr>
              <w:pStyle w:val="18"/>
              <w:rPr>
                <w:rFonts w:ascii="Times New Roman" w:hAnsi="Times New Roman"/>
                <w:sz w:val="20"/>
                <w:szCs w:val="20"/>
              </w:rPr>
            </w:pPr>
            <w:r>
              <w:rPr>
                <w:rFonts w:ascii="Times New Roman" w:hAnsi="Times New Roman"/>
                <w:sz w:val="20"/>
                <w:szCs w:val="20"/>
              </w:rPr>
              <w:t xml:space="preserve">Кері байланыс  беру:  «кемпірқосақ» тәсілі арқылы.         </w:t>
            </w:r>
          </w:p>
          <w:p w14:paraId="3C1CC362">
            <w:pPr>
              <w:pStyle w:val="18"/>
              <w:rPr>
                <w:rFonts w:ascii="Times New Roman" w:hAnsi="Times New Roman"/>
                <w:color w:val="000000"/>
                <w:sz w:val="20"/>
                <w:szCs w:val="20"/>
              </w:rPr>
            </w:pPr>
          </w:p>
          <w:p w14:paraId="65FED79F">
            <w:pPr>
              <w:pStyle w:val="18"/>
              <w:rPr>
                <w:rFonts w:ascii="Times New Roman" w:hAnsi="Times New Roman"/>
                <w:b/>
                <w:bCs/>
                <w:color w:val="000000"/>
                <w:sz w:val="20"/>
                <w:szCs w:val="20"/>
              </w:rPr>
            </w:pPr>
            <w:r>
              <w:rPr>
                <w:rFonts w:ascii="Times New Roman" w:hAnsi="Times New Roman"/>
                <w:b/>
                <w:bCs/>
                <w:color w:val="000000"/>
                <w:sz w:val="20"/>
                <w:szCs w:val="20"/>
              </w:rPr>
              <w:t>Музыка</w:t>
            </w:r>
          </w:p>
          <w:p w14:paraId="7CA2E31F">
            <w:pPr>
              <w:pStyle w:val="26"/>
              <w:spacing w:line="0" w:lineRule="atLeast"/>
              <w:contextualSpacing/>
              <w:rPr>
                <w:sz w:val="20"/>
                <w:szCs w:val="20"/>
              </w:rPr>
            </w:pPr>
            <w:r>
              <w:rPr>
                <w:sz w:val="20"/>
                <w:szCs w:val="20"/>
              </w:rPr>
              <w:t>Сазсырнай және</w:t>
            </w:r>
            <w:r>
              <w:rPr>
                <w:spacing w:val="-6"/>
                <w:sz w:val="20"/>
                <w:szCs w:val="20"/>
              </w:rPr>
              <w:t xml:space="preserve"> </w:t>
            </w:r>
            <w:r>
              <w:rPr>
                <w:spacing w:val="-2"/>
                <w:sz w:val="20"/>
                <w:szCs w:val="20"/>
              </w:rPr>
              <w:t>сыбызғы</w:t>
            </w:r>
          </w:p>
          <w:p w14:paraId="0FF01FD7">
            <w:pPr>
              <w:pStyle w:val="26"/>
              <w:spacing w:line="0" w:lineRule="atLeast"/>
              <w:contextualSpacing/>
              <w:rPr>
                <w:sz w:val="20"/>
                <w:szCs w:val="20"/>
              </w:rPr>
            </w:pPr>
            <w:r>
              <w:rPr>
                <w:spacing w:val="-2"/>
                <w:sz w:val="20"/>
                <w:szCs w:val="20"/>
              </w:rPr>
              <w:t>аспаптарының</w:t>
            </w:r>
          </w:p>
          <w:p w14:paraId="0A022D16">
            <w:pPr>
              <w:pStyle w:val="26"/>
              <w:spacing w:line="0" w:lineRule="atLeast"/>
              <w:contextualSpacing/>
              <w:rPr>
                <w:sz w:val="20"/>
                <w:szCs w:val="20"/>
              </w:rPr>
            </w:pPr>
            <w:r>
              <w:rPr>
                <w:spacing w:val="-2"/>
                <w:sz w:val="20"/>
                <w:szCs w:val="20"/>
              </w:rPr>
              <w:t>ойналу, жасалу</w:t>
            </w:r>
          </w:p>
          <w:p w14:paraId="10885E64">
            <w:pPr>
              <w:pStyle w:val="26"/>
              <w:spacing w:line="0" w:lineRule="atLeast"/>
              <w:contextualSpacing/>
              <w:rPr>
                <w:sz w:val="20"/>
                <w:szCs w:val="20"/>
              </w:rPr>
            </w:pPr>
            <w:r>
              <w:rPr>
                <w:spacing w:val="-2"/>
                <w:sz w:val="20"/>
                <w:szCs w:val="20"/>
              </w:rPr>
              <w:t>ерекшеліктерімен</w:t>
            </w:r>
          </w:p>
          <w:p w14:paraId="5A99DB0C">
            <w:pPr>
              <w:pStyle w:val="26"/>
              <w:spacing w:line="0" w:lineRule="atLeast"/>
              <w:contextualSpacing/>
              <w:rPr>
                <w:sz w:val="20"/>
                <w:szCs w:val="20"/>
              </w:rPr>
            </w:pPr>
            <w:r>
              <w:rPr>
                <w:sz w:val="20"/>
                <w:szCs w:val="20"/>
              </w:rPr>
              <w:t>танысу.Үрмелі</w:t>
            </w:r>
            <w:r>
              <w:rPr>
                <w:spacing w:val="-9"/>
                <w:sz w:val="20"/>
                <w:szCs w:val="20"/>
              </w:rPr>
              <w:t xml:space="preserve"> </w:t>
            </w:r>
            <w:r>
              <w:rPr>
                <w:spacing w:val="-2"/>
                <w:sz w:val="20"/>
                <w:szCs w:val="20"/>
              </w:rPr>
              <w:t xml:space="preserve">аспаптарда  </w:t>
            </w:r>
            <w:r>
              <w:rPr>
                <w:sz w:val="20"/>
                <w:szCs w:val="20"/>
              </w:rPr>
              <w:t>үйрену</w:t>
            </w:r>
            <w:r>
              <w:rPr>
                <w:spacing w:val="-13"/>
                <w:sz w:val="20"/>
                <w:szCs w:val="20"/>
              </w:rPr>
              <w:t xml:space="preserve"> </w:t>
            </w:r>
            <w:r>
              <w:rPr>
                <w:sz w:val="20"/>
                <w:szCs w:val="20"/>
              </w:rPr>
              <w:t>тәсілдерін</w:t>
            </w:r>
            <w:r>
              <w:rPr>
                <w:spacing w:val="-3"/>
                <w:sz w:val="20"/>
                <w:szCs w:val="20"/>
              </w:rPr>
              <w:t xml:space="preserve"> </w:t>
            </w:r>
            <w:r>
              <w:rPr>
                <w:spacing w:val="-2"/>
                <w:sz w:val="20"/>
                <w:szCs w:val="20"/>
              </w:rPr>
              <w:t>үйрену.</w:t>
            </w:r>
          </w:p>
          <w:p w14:paraId="5B754874">
            <w:pPr>
              <w:pStyle w:val="26"/>
              <w:spacing w:line="0" w:lineRule="atLeast"/>
              <w:contextualSpacing/>
              <w:rPr>
                <w:sz w:val="20"/>
                <w:szCs w:val="20"/>
              </w:rPr>
            </w:pPr>
            <w:r>
              <w:rPr>
                <w:b/>
                <w:sz w:val="20"/>
                <w:szCs w:val="20"/>
              </w:rPr>
              <w:t>Ән</w:t>
            </w:r>
            <w:r>
              <w:rPr>
                <w:b/>
                <w:spacing w:val="-2"/>
                <w:sz w:val="20"/>
                <w:szCs w:val="20"/>
              </w:rPr>
              <w:t xml:space="preserve"> </w:t>
            </w:r>
            <w:r>
              <w:rPr>
                <w:b/>
                <w:sz w:val="20"/>
                <w:szCs w:val="20"/>
              </w:rPr>
              <w:t xml:space="preserve">тыңдау: </w:t>
            </w:r>
            <w:r>
              <w:rPr>
                <w:spacing w:val="-2"/>
                <w:sz w:val="20"/>
                <w:szCs w:val="20"/>
              </w:rPr>
              <w:t>«Көмекші</w:t>
            </w:r>
          </w:p>
          <w:p w14:paraId="3D6975F7">
            <w:pPr>
              <w:pStyle w:val="26"/>
              <w:spacing w:line="0" w:lineRule="atLeast"/>
              <w:contextualSpacing/>
              <w:rPr>
                <w:sz w:val="20"/>
                <w:szCs w:val="20"/>
              </w:rPr>
            </w:pPr>
            <w:r>
              <w:rPr>
                <w:sz w:val="20"/>
                <w:szCs w:val="20"/>
              </w:rPr>
              <w:t>боламыз»</w:t>
            </w:r>
            <w:r>
              <w:rPr>
                <w:spacing w:val="56"/>
                <w:sz w:val="20"/>
                <w:szCs w:val="20"/>
              </w:rPr>
              <w:t xml:space="preserve"> </w:t>
            </w:r>
            <w:r>
              <w:rPr>
                <w:sz w:val="20"/>
                <w:szCs w:val="20"/>
              </w:rPr>
              <w:t>Н.</w:t>
            </w:r>
            <w:r>
              <w:rPr>
                <w:spacing w:val="3"/>
                <w:sz w:val="20"/>
                <w:szCs w:val="20"/>
              </w:rPr>
              <w:t xml:space="preserve"> </w:t>
            </w:r>
            <w:r>
              <w:rPr>
                <w:spacing w:val="-2"/>
                <w:sz w:val="20"/>
                <w:szCs w:val="20"/>
              </w:rPr>
              <w:t>М.Оразбаева</w:t>
            </w:r>
          </w:p>
          <w:p w14:paraId="11DF46D2">
            <w:pPr>
              <w:pStyle w:val="26"/>
              <w:spacing w:line="0" w:lineRule="atLeast"/>
              <w:contextualSpacing/>
              <w:rPr>
                <w:sz w:val="20"/>
                <w:szCs w:val="20"/>
              </w:rPr>
            </w:pPr>
            <w:r>
              <w:rPr>
                <w:b/>
                <w:sz w:val="20"/>
                <w:szCs w:val="20"/>
              </w:rPr>
              <w:t>Ән</w:t>
            </w:r>
            <w:r>
              <w:rPr>
                <w:b/>
                <w:spacing w:val="3"/>
                <w:sz w:val="20"/>
                <w:szCs w:val="20"/>
              </w:rPr>
              <w:t xml:space="preserve"> </w:t>
            </w:r>
            <w:r>
              <w:rPr>
                <w:b/>
                <w:spacing w:val="-2"/>
                <w:sz w:val="20"/>
                <w:szCs w:val="20"/>
              </w:rPr>
              <w:t>айту</w:t>
            </w:r>
            <w:r>
              <w:rPr>
                <w:spacing w:val="-2"/>
                <w:sz w:val="20"/>
                <w:szCs w:val="20"/>
              </w:rPr>
              <w:t>:«Мерекесі</w:t>
            </w:r>
          </w:p>
          <w:p w14:paraId="3DACA1B5">
            <w:pPr>
              <w:pStyle w:val="26"/>
              <w:spacing w:line="0" w:lineRule="atLeast"/>
              <w:contextualSpacing/>
              <w:rPr>
                <w:sz w:val="20"/>
                <w:szCs w:val="20"/>
              </w:rPr>
            </w:pPr>
            <w:r>
              <w:rPr>
                <w:spacing w:val="-2"/>
                <w:sz w:val="20"/>
                <w:szCs w:val="20"/>
              </w:rPr>
              <w:t>анамыздың»</w:t>
            </w:r>
          </w:p>
          <w:p w14:paraId="22C4782B">
            <w:pPr>
              <w:pStyle w:val="26"/>
              <w:spacing w:line="0" w:lineRule="atLeast"/>
              <w:contextualSpacing/>
              <w:rPr>
                <w:sz w:val="20"/>
                <w:szCs w:val="20"/>
              </w:rPr>
            </w:pPr>
            <w:r>
              <w:rPr>
                <w:b/>
                <w:sz w:val="20"/>
                <w:szCs w:val="20"/>
              </w:rPr>
              <w:t>Аспапта</w:t>
            </w:r>
            <w:r>
              <w:rPr>
                <w:b/>
                <w:spacing w:val="-3"/>
                <w:sz w:val="20"/>
                <w:szCs w:val="20"/>
              </w:rPr>
              <w:t xml:space="preserve"> </w:t>
            </w:r>
            <w:r>
              <w:rPr>
                <w:b/>
                <w:sz w:val="20"/>
                <w:szCs w:val="20"/>
              </w:rPr>
              <w:t>ойнау:</w:t>
            </w:r>
            <w:r>
              <w:rPr>
                <w:b/>
                <w:spacing w:val="1"/>
                <w:sz w:val="20"/>
                <w:szCs w:val="20"/>
              </w:rPr>
              <w:t xml:space="preserve"> </w:t>
            </w:r>
            <w:r>
              <w:rPr>
                <w:spacing w:val="-2"/>
                <w:sz w:val="20"/>
                <w:szCs w:val="20"/>
              </w:rPr>
              <w:t xml:space="preserve">«Қасықтар  </w:t>
            </w:r>
            <w:r>
              <w:rPr>
                <w:sz w:val="20"/>
                <w:szCs w:val="20"/>
              </w:rPr>
              <w:t>мен</w:t>
            </w:r>
            <w:r>
              <w:rPr>
                <w:spacing w:val="3"/>
                <w:sz w:val="20"/>
                <w:szCs w:val="20"/>
              </w:rPr>
              <w:t xml:space="preserve"> </w:t>
            </w:r>
            <w:r>
              <w:rPr>
                <w:spacing w:val="-2"/>
                <w:sz w:val="20"/>
                <w:szCs w:val="20"/>
              </w:rPr>
              <w:t>сылдырмақтар»</w:t>
            </w:r>
          </w:p>
          <w:p w14:paraId="6642D42C">
            <w:pPr>
              <w:pStyle w:val="26"/>
              <w:spacing w:line="0" w:lineRule="atLeast"/>
              <w:contextualSpacing/>
              <w:rPr>
                <w:sz w:val="20"/>
                <w:szCs w:val="20"/>
              </w:rPr>
            </w:pPr>
            <w:r>
              <w:rPr>
                <w:b/>
                <w:sz w:val="20"/>
                <w:szCs w:val="20"/>
              </w:rPr>
              <w:t>Қимылды</w:t>
            </w:r>
            <w:r>
              <w:rPr>
                <w:b/>
                <w:spacing w:val="-2"/>
                <w:sz w:val="20"/>
                <w:szCs w:val="20"/>
              </w:rPr>
              <w:t xml:space="preserve"> </w:t>
            </w:r>
            <w:r>
              <w:rPr>
                <w:b/>
                <w:sz w:val="20"/>
                <w:szCs w:val="20"/>
              </w:rPr>
              <w:t>ойын:</w:t>
            </w:r>
            <w:r>
              <w:rPr>
                <w:b/>
                <w:spacing w:val="1"/>
                <w:sz w:val="20"/>
                <w:szCs w:val="20"/>
              </w:rPr>
              <w:t xml:space="preserve"> </w:t>
            </w:r>
            <w:r>
              <w:rPr>
                <w:spacing w:val="-4"/>
                <w:sz w:val="20"/>
                <w:szCs w:val="20"/>
              </w:rPr>
              <w:t>«БИМ-</w:t>
            </w:r>
            <w:r>
              <w:rPr>
                <w:sz w:val="20"/>
                <w:szCs w:val="20"/>
              </w:rPr>
              <w:t>БАМ-БОМ»</w:t>
            </w:r>
            <w:r>
              <w:rPr>
                <w:spacing w:val="-7"/>
                <w:sz w:val="20"/>
                <w:szCs w:val="20"/>
              </w:rPr>
              <w:t xml:space="preserve"> </w:t>
            </w:r>
            <w:r>
              <w:rPr>
                <w:spacing w:val="-2"/>
                <w:sz w:val="20"/>
                <w:szCs w:val="20"/>
              </w:rPr>
              <w:t>Н.М.Оразбаева</w:t>
            </w:r>
          </w:p>
          <w:p w14:paraId="2CD291EC">
            <w:pPr>
              <w:pStyle w:val="26"/>
              <w:spacing w:line="0" w:lineRule="atLeast"/>
              <w:contextualSpacing/>
              <w:rPr>
                <w:b/>
                <w:sz w:val="20"/>
                <w:szCs w:val="20"/>
              </w:rPr>
            </w:pPr>
            <w:r>
              <w:rPr>
                <w:b/>
                <w:sz w:val="20"/>
                <w:szCs w:val="20"/>
              </w:rPr>
              <w:t>Ойын:</w:t>
            </w:r>
            <w:r>
              <w:rPr>
                <w:b/>
                <w:spacing w:val="-1"/>
                <w:sz w:val="20"/>
                <w:szCs w:val="20"/>
              </w:rPr>
              <w:t xml:space="preserve"> </w:t>
            </w:r>
            <w:r>
              <w:rPr>
                <w:b/>
                <w:spacing w:val="-2"/>
                <w:sz w:val="20"/>
                <w:szCs w:val="20"/>
              </w:rPr>
              <w:t>«Аспаптарды</w:t>
            </w:r>
          </w:p>
          <w:p w14:paraId="2534E0D4">
            <w:pPr>
              <w:pStyle w:val="26"/>
              <w:spacing w:line="0" w:lineRule="atLeast"/>
              <w:contextualSpacing/>
              <w:rPr>
                <w:b/>
                <w:sz w:val="20"/>
                <w:szCs w:val="20"/>
              </w:rPr>
            </w:pPr>
            <w:r>
              <w:rPr>
                <w:b/>
                <w:spacing w:val="-2"/>
                <w:sz w:val="20"/>
                <w:szCs w:val="20"/>
              </w:rPr>
              <w:t>ажырат»</w:t>
            </w:r>
          </w:p>
          <w:p w14:paraId="78A1F38A">
            <w:pPr>
              <w:pStyle w:val="26"/>
              <w:spacing w:line="0" w:lineRule="atLeast"/>
              <w:contextualSpacing/>
              <w:rPr>
                <w:sz w:val="20"/>
                <w:szCs w:val="20"/>
              </w:rPr>
            </w:pPr>
            <w:r>
              <w:rPr>
                <w:b/>
                <w:sz w:val="20"/>
                <w:szCs w:val="20"/>
              </w:rPr>
              <w:t xml:space="preserve">Шарты: </w:t>
            </w:r>
            <w:r>
              <w:rPr>
                <w:sz w:val="20"/>
                <w:szCs w:val="20"/>
              </w:rPr>
              <w:t>Музыка</w:t>
            </w:r>
            <w:r>
              <w:rPr>
                <w:spacing w:val="-12"/>
                <w:sz w:val="20"/>
                <w:szCs w:val="20"/>
              </w:rPr>
              <w:t xml:space="preserve"> </w:t>
            </w:r>
            <w:r>
              <w:rPr>
                <w:spacing w:val="-2"/>
                <w:sz w:val="20"/>
                <w:szCs w:val="20"/>
              </w:rPr>
              <w:t>жетекшісі</w:t>
            </w:r>
          </w:p>
          <w:p w14:paraId="7808DCC1">
            <w:pPr>
              <w:pStyle w:val="26"/>
              <w:spacing w:line="0" w:lineRule="atLeast"/>
              <w:contextualSpacing/>
              <w:rPr>
                <w:sz w:val="20"/>
                <w:szCs w:val="20"/>
              </w:rPr>
            </w:pPr>
            <w:r>
              <w:rPr>
                <w:sz w:val="20"/>
                <w:szCs w:val="20"/>
              </w:rPr>
              <w:t>үнтаспа</w:t>
            </w:r>
            <w:r>
              <w:rPr>
                <w:spacing w:val="-2"/>
                <w:sz w:val="20"/>
                <w:szCs w:val="20"/>
              </w:rPr>
              <w:t xml:space="preserve"> </w:t>
            </w:r>
            <w:r>
              <w:rPr>
                <w:sz w:val="20"/>
                <w:szCs w:val="20"/>
              </w:rPr>
              <w:t>арқылы</w:t>
            </w:r>
            <w:r>
              <w:rPr>
                <w:spacing w:val="1"/>
                <w:sz w:val="20"/>
                <w:szCs w:val="20"/>
              </w:rPr>
              <w:t xml:space="preserve"> </w:t>
            </w:r>
            <w:r>
              <w:rPr>
                <w:spacing w:val="-2"/>
                <w:sz w:val="20"/>
                <w:szCs w:val="20"/>
              </w:rPr>
              <w:t>әртүрлі</w:t>
            </w:r>
          </w:p>
          <w:p w14:paraId="0709E069">
            <w:pPr>
              <w:pStyle w:val="26"/>
              <w:spacing w:line="0" w:lineRule="atLeast"/>
              <w:contextualSpacing/>
              <w:rPr>
                <w:sz w:val="20"/>
                <w:szCs w:val="20"/>
              </w:rPr>
            </w:pPr>
            <w:r>
              <w:rPr>
                <w:sz w:val="20"/>
                <w:szCs w:val="20"/>
              </w:rPr>
              <w:t>әуендерден</w:t>
            </w:r>
            <w:r>
              <w:rPr>
                <w:spacing w:val="-6"/>
                <w:sz w:val="20"/>
                <w:szCs w:val="20"/>
              </w:rPr>
              <w:t xml:space="preserve"> </w:t>
            </w:r>
            <w:r>
              <w:rPr>
                <w:sz w:val="20"/>
                <w:szCs w:val="20"/>
              </w:rPr>
              <w:t>үзінді</w:t>
            </w:r>
            <w:r>
              <w:rPr>
                <w:spacing w:val="-10"/>
                <w:sz w:val="20"/>
                <w:szCs w:val="20"/>
              </w:rPr>
              <w:t xml:space="preserve"> </w:t>
            </w:r>
            <w:r>
              <w:rPr>
                <w:spacing w:val="-2"/>
                <w:sz w:val="20"/>
                <w:szCs w:val="20"/>
              </w:rPr>
              <w:t>ойнатады.</w:t>
            </w:r>
          </w:p>
          <w:p w14:paraId="20F2DF35">
            <w:pPr>
              <w:pStyle w:val="26"/>
              <w:spacing w:line="0" w:lineRule="atLeast"/>
              <w:contextualSpacing/>
              <w:rPr>
                <w:sz w:val="20"/>
                <w:szCs w:val="20"/>
              </w:rPr>
            </w:pPr>
            <w:r>
              <w:rPr>
                <w:sz w:val="20"/>
                <w:szCs w:val="20"/>
              </w:rPr>
              <w:t>Балалар,</w:t>
            </w:r>
            <w:r>
              <w:rPr>
                <w:spacing w:val="1"/>
                <w:sz w:val="20"/>
                <w:szCs w:val="20"/>
              </w:rPr>
              <w:t xml:space="preserve"> </w:t>
            </w:r>
            <w:r>
              <w:rPr>
                <w:sz w:val="20"/>
                <w:szCs w:val="20"/>
              </w:rPr>
              <w:t xml:space="preserve">сол </w:t>
            </w:r>
            <w:r>
              <w:rPr>
                <w:spacing w:val="-2"/>
                <w:sz w:val="20"/>
                <w:szCs w:val="20"/>
              </w:rPr>
              <w:t>әуендердің</w:t>
            </w:r>
          </w:p>
          <w:p w14:paraId="73997C65">
            <w:pPr>
              <w:pStyle w:val="18"/>
              <w:rPr>
                <w:rFonts w:ascii="Times New Roman" w:hAnsi="Times New Roman"/>
                <w:color w:val="000000"/>
                <w:sz w:val="20"/>
                <w:szCs w:val="20"/>
                <w:lang w:val="kk-KZ"/>
              </w:rPr>
            </w:pPr>
            <w:r>
              <w:rPr>
                <w:rFonts w:ascii="Times New Roman" w:hAnsi="Times New Roman"/>
                <w:sz w:val="20"/>
                <w:szCs w:val="20"/>
                <w:lang w:val="kk-KZ"/>
              </w:rPr>
              <w:t>қандай</w:t>
            </w:r>
            <w:r>
              <w:rPr>
                <w:rFonts w:ascii="Times New Roman" w:hAnsi="Times New Roman"/>
                <w:spacing w:val="-3"/>
                <w:sz w:val="20"/>
                <w:szCs w:val="20"/>
                <w:lang w:val="kk-KZ"/>
              </w:rPr>
              <w:t xml:space="preserve"> </w:t>
            </w:r>
            <w:r>
              <w:rPr>
                <w:rFonts w:ascii="Times New Roman" w:hAnsi="Times New Roman"/>
                <w:sz w:val="20"/>
                <w:szCs w:val="20"/>
                <w:lang w:val="kk-KZ"/>
              </w:rPr>
              <w:t>ән</w:t>
            </w:r>
            <w:r>
              <w:rPr>
                <w:rFonts w:ascii="Times New Roman" w:hAnsi="Times New Roman"/>
                <w:spacing w:val="-3"/>
                <w:sz w:val="20"/>
                <w:szCs w:val="20"/>
                <w:lang w:val="kk-KZ"/>
              </w:rPr>
              <w:t xml:space="preserve"> </w:t>
            </w:r>
            <w:r>
              <w:rPr>
                <w:rFonts w:ascii="Times New Roman" w:hAnsi="Times New Roman"/>
                <w:sz w:val="20"/>
                <w:szCs w:val="20"/>
                <w:lang w:val="kk-KZ"/>
              </w:rPr>
              <w:t>екенін</w:t>
            </w:r>
            <w:r>
              <w:rPr>
                <w:rFonts w:ascii="Times New Roman" w:hAnsi="Times New Roman"/>
                <w:spacing w:val="-2"/>
                <w:sz w:val="20"/>
                <w:szCs w:val="20"/>
                <w:lang w:val="kk-KZ"/>
              </w:rPr>
              <w:t xml:space="preserve"> естеріне  </w:t>
            </w:r>
            <w:r>
              <w:rPr>
                <w:rFonts w:ascii="Times New Roman" w:hAnsi="Times New Roman"/>
                <w:sz w:val="20"/>
                <w:szCs w:val="20"/>
                <w:lang w:val="kk-KZ"/>
              </w:rPr>
              <w:t>түсіріп,</w:t>
            </w:r>
            <w:r>
              <w:rPr>
                <w:rFonts w:ascii="Times New Roman" w:hAnsi="Times New Roman"/>
                <w:spacing w:val="-8"/>
                <w:sz w:val="20"/>
                <w:szCs w:val="20"/>
                <w:lang w:val="kk-KZ"/>
              </w:rPr>
              <w:t xml:space="preserve"> </w:t>
            </w:r>
            <w:r>
              <w:rPr>
                <w:rFonts w:ascii="Times New Roman" w:hAnsi="Times New Roman"/>
                <w:sz w:val="20"/>
                <w:szCs w:val="20"/>
                <w:lang w:val="kk-KZ"/>
              </w:rPr>
              <w:t>әннің</w:t>
            </w:r>
            <w:r>
              <w:rPr>
                <w:rFonts w:ascii="Times New Roman" w:hAnsi="Times New Roman"/>
                <w:spacing w:val="-6"/>
                <w:sz w:val="20"/>
                <w:szCs w:val="20"/>
                <w:lang w:val="kk-KZ"/>
              </w:rPr>
              <w:t xml:space="preserve"> </w:t>
            </w:r>
            <w:r>
              <w:rPr>
                <w:rFonts w:ascii="Times New Roman" w:hAnsi="Times New Roman"/>
                <w:spacing w:val="-4"/>
                <w:sz w:val="20"/>
                <w:szCs w:val="20"/>
                <w:lang w:val="kk-KZ"/>
              </w:rPr>
              <w:t xml:space="preserve">атын  </w:t>
            </w:r>
            <w:r>
              <w:rPr>
                <w:rFonts w:ascii="Times New Roman" w:hAnsi="Times New Roman"/>
                <w:sz w:val="20"/>
                <w:szCs w:val="20"/>
                <w:lang w:val="kk-KZ"/>
              </w:rPr>
              <w:t>атайды. Тақтаға ұлттық аспаптардың суреттерімен қатар әр түрлі суреттер ілінеді. Балалар сол суреттердің ішіндегі сазсырнай</w:t>
            </w:r>
            <w:r>
              <w:rPr>
                <w:rFonts w:ascii="Times New Roman" w:hAnsi="Times New Roman"/>
                <w:spacing w:val="-15"/>
                <w:sz w:val="20"/>
                <w:szCs w:val="20"/>
                <w:lang w:val="kk-KZ"/>
              </w:rPr>
              <w:t xml:space="preserve"> </w:t>
            </w:r>
            <w:r>
              <w:rPr>
                <w:rFonts w:ascii="Times New Roman" w:hAnsi="Times New Roman"/>
                <w:sz w:val="20"/>
                <w:szCs w:val="20"/>
                <w:lang w:val="kk-KZ"/>
              </w:rPr>
              <w:t>мен</w:t>
            </w:r>
            <w:r>
              <w:rPr>
                <w:rFonts w:ascii="Times New Roman" w:hAnsi="Times New Roman"/>
                <w:spacing w:val="-15"/>
                <w:sz w:val="20"/>
                <w:szCs w:val="20"/>
                <w:lang w:val="kk-KZ"/>
              </w:rPr>
              <w:t xml:space="preserve"> </w:t>
            </w:r>
            <w:r>
              <w:rPr>
                <w:rFonts w:ascii="Times New Roman" w:hAnsi="Times New Roman"/>
                <w:sz w:val="20"/>
                <w:szCs w:val="20"/>
                <w:lang w:val="kk-KZ"/>
              </w:rPr>
              <w:t>сыбызғыдан басқа суреттерді алып тастаулары керек.</w:t>
            </w:r>
          </w:p>
        </w:tc>
      </w:tr>
      <w:tr w14:paraId="28035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pct"/>
          </w:tcPr>
          <w:p w14:paraId="395F5A7E">
            <w:pPr>
              <w:autoSpaceDE w:val="0"/>
              <w:autoSpaceDN w:val="0"/>
              <w:adjustRightInd w:val="0"/>
              <w:rPr>
                <w:b/>
                <w:color w:val="000000"/>
                <w:sz w:val="20"/>
                <w:szCs w:val="20"/>
                <w:lang w:val="kk-KZ"/>
              </w:rPr>
            </w:pPr>
            <w:r>
              <w:rPr>
                <w:b/>
                <w:color w:val="000000"/>
                <w:sz w:val="20"/>
                <w:szCs w:val="20"/>
                <w:lang w:val="kk-KZ"/>
              </w:rPr>
              <w:t>Серуенге дайындық</w:t>
            </w:r>
          </w:p>
        </w:tc>
        <w:tc>
          <w:tcPr>
            <w:tcW w:w="834" w:type="pct"/>
          </w:tcPr>
          <w:p w14:paraId="1A1F58DC">
            <w:pPr>
              <w:rPr>
                <w:color w:val="000000"/>
                <w:sz w:val="20"/>
                <w:szCs w:val="20"/>
                <w:lang w:val="kk-KZ"/>
              </w:rPr>
            </w:pPr>
            <w:r>
              <w:rPr>
                <w:color w:val="000000"/>
                <w:sz w:val="20"/>
                <w:szCs w:val="20"/>
                <w:lang w:val="kk-KZ"/>
              </w:rPr>
              <w:t>Балалалардың серуенге деген қызығушылықтарын туғызу, балалармен жеке әңгімелесу.</w:t>
            </w:r>
          </w:p>
        </w:tc>
        <w:tc>
          <w:tcPr>
            <w:tcW w:w="879" w:type="pct"/>
          </w:tcPr>
          <w:p w14:paraId="3FA0B588">
            <w:pPr>
              <w:autoSpaceDE w:val="0"/>
              <w:autoSpaceDN w:val="0"/>
              <w:adjustRightInd w:val="0"/>
              <w:rPr>
                <w:color w:val="000000"/>
                <w:sz w:val="20"/>
                <w:szCs w:val="20"/>
                <w:lang w:val="kk-KZ"/>
              </w:rPr>
            </w:pPr>
            <w:r>
              <w:rPr>
                <w:color w:val="000000"/>
                <w:sz w:val="20"/>
                <w:szCs w:val="20"/>
                <w:lang w:val="kk-KZ"/>
              </w:rPr>
              <w:t>Серуенге ойын құралдарын дайындау.</w:t>
            </w:r>
          </w:p>
        </w:tc>
        <w:tc>
          <w:tcPr>
            <w:tcW w:w="880" w:type="pct"/>
          </w:tcPr>
          <w:p w14:paraId="1360F26F">
            <w:pPr>
              <w:autoSpaceDE w:val="0"/>
              <w:autoSpaceDN w:val="0"/>
              <w:adjustRightInd w:val="0"/>
              <w:rPr>
                <w:color w:val="000000"/>
                <w:sz w:val="20"/>
                <w:szCs w:val="20"/>
                <w:lang w:val="kk-KZ"/>
              </w:rPr>
            </w:pPr>
            <w:r>
              <w:rPr>
                <w:color w:val="000000"/>
                <w:sz w:val="20"/>
                <w:szCs w:val="20"/>
                <w:lang w:val="kk-KZ"/>
              </w:rPr>
              <w:t>Серуенде балаларды жақсы әрекеттер етуге ынталандыру.</w:t>
            </w:r>
          </w:p>
        </w:tc>
        <w:tc>
          <w:tcPr>
            <w:tcW w:w="926" w:type="pct"/>
          </w:tcPr>
          <w:p w14:paraId="09413F81">
            <w:pPr>
              <w:autoSpaceDE w:val="0"/>
              <w:autoSpaceDN w:val="0"/>
              <w:adjustRightInd w:val="0"/>
              <w:rPr>
                <w:color w:val="000000"/>
                <w:sz w:val="20"/>
                <w:szCs w:val="20"/>
                <w:lang w:val="kk-KZ"/>
              </w:rPr>
            </w:pPr>
            <w:r>
              <w:rPr>
                <w:color w:val="000000"/>
                <w:sz w:val="20"/>
                <w:szCs w:val="20"/>
                <w:lang w:val="kk-KZ"/>
              </w:rPr>
              <w:t>Серуенге ойын құралдарын дайындау.</w:t>
            </w:r>
          </w:p>
        </w:tc>
        <w:tc>
          <w:tcPr>
            <w:tcW w:w="833" w:type="pct"/>
          </w:tcPr>
          <w:p w14:paraId="272DEDAA">
            <w:pPr>
              <w:autoSpaceDE w:val="0"/>
              <w:autoSpaceDN w:val="0"/>
              <w:adjustRightInd w:val="0"/>
              <w:rPr>
                <w:color w:val="000000"/>
                <w:sz w:val="20"/>
                <w:szCs w:val="20"/>
                <w:lang w:val="kk-KZ"/>
              </w:rPr>
            </w:pPr>
            <w:r>
              <w:rPr>
                <w:color w:val="000000"/>
                <w:sz w:val="20"/>
                <w:szCs w:val="20"/>
                <w:lang w:val="kk-KZ"/>
              </w:rPr>
              <w:t>Серуенге ойын құралдарын дайындау.</w:t>
            </w:r>
          </w:p>
        </w:tc>
      </w:tr>
      <w:tr w14:paraId="1EC4C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pct"/>
          </w:tcPr>
          <w:p w14:paraId="225B862B">
            <w:pPr>
              <w:autoSpaceDE w:val="0"/>
              <w:autoSpaceDN w:val="0"/>
              <w:adjustRightInd w:val="0"/>
              <w:rPr>
                <w:b/>
                <w:color w:val="000000"/>
                <w:sz w:val="20"/>
                <w:szCs w:val="20"/>
                <w:lang w:val="kk-KZ"/>
              </w:rPr>
            </w:pPr>
            <w:r>
              <w:rPr>
                <w:b/>
                <w:color w:val="000000"/>
                <w:sz w:val="20"/>
                <w:szCs w:val="20"/>
                <w:lang w:val="kk-KZ"/>
              </w:rPr>
              <w:t>Серуен</w:t>
            </w:r>
          </w:p>
        </w:tc>
        <w:tc>
          <w:tcPr>
            <w:tcW w:w="834" w:type="pct"/>
          </w:tcPr>
          <w:p w14:paraId="4A4718F1">
            <w:pPr>
              <w:pStyle w:val="18"/>
              <w:rPr>
                <w:rFonts w:ascii="Times New Roman" w:hAnsi="Times New Roman"/>
                <w:b/>
                <w:sz w:val="20"/>
                <w:szCs w:val="20"/>
                <w:lang w:val="kk-KZ"/>
              </w:rPr>
            </w:pPr>
            <w:r>
              <w:rPr>
                <w:rFonts w:ascii="Times New Roman" w:hAnsi="Times New Roman"/>
                <w:b/>
                <w:sz w:val="20"/>
                <w:szCs w:val="20"/>
                <w:lang w:val="kk-KZ"/>
              </w:rPr>
              <w:t xml:space="preserve"> № 23</w:t>
            </w:r>
          </w:p>
          <w:p w14:paraId="2494A248">
            <w:pPr>
              <w:pStyle w:val="18"/>
              <w:rPr>
                <w:rFonts w:ascii="Times New Roman" w:hAnsi="Times New Roman"/>
                <w:b/>
                <w:sz w:val="20"/>
                <w:szCs w:val="20"/>
                <w:lang w:val="kk-KZ"/>
              </w:rPr>
            </w:pPr>
            <w:r>
              <w:rPr>
                <w:rFonts w:ascii="Times New Roman" w:hAnsi="Times New Roman"/>
                <w:b/>
                <w:sz w:val="20"/>
                <w:szCs w:val="20"/>
                <w:lang w:val="kk-KZ"/>
              </w:rPr>
              <w:t>Қайың ағашын бақылау</w:t>
            </w:r>
          </w:p>
          <w:p w14:paraId="752257A1">
            <w:pPr>
              <w:pStyle w:val="18"/>
              <w:rPr>
                <w:rFonts w:ascii="Times New Roman" w:hAnsi="Times New Roman"/>
                <w:sz w:val="20"/>
                <w:szCs w:val="20"/>
                <w:lang w:val="kk-KZ"/>
              </w:rPr>
            </w:pPr>
            <w:r>
              <w:rPr>
                <w:rFonts w:ascii="Times New Roman" w:hAnsi="Times New Roman"/>
                <w:b/>
                <w:sz w:val="20"/>
                <w:szCs w:val="20"/>
                <w:lang w:val="kk-KZ"/>
              </w:rPr>
              <w:t>Мақсаты</w:t>
            </w:r>
            <w:r>
              <w:rPr>
                <w:rFonts w:ascii="Times New Roman" w:hAnsi="Times New Roman"/>
                <w:sz w:val="20"/>
                <w:szCs w:val="20"/>
                <w:lang w:val="kk-KZ"/>
              </w:rPr>
              <w:t>: қайың ағашының қысқы көркін бақылайды.</w:t>
            </w:r>
          </w:p>
          <w:p w14:paraId="4188B386">
            <w:pPr>
              <w:pStyle w:val="18"/>
              <w:rPr>
                <w:rFonts w:ascii="Times New Roman" w:hAnsi="Times New Roman"/>
                <w:b/>
                <w:sz w:val="20"/>
                <w:szCs w:val="20"/>
                <w:lang w:val="kk-KZ"/>
              </w:rPr>
            </w:pPr>
            <w:r>
              <w:rPr>
                <w:rFonts w:ascii="Times New Roman" w:hAnsi="Times New Roman"/>
                <w:b/>
                <w:sz w:val="20"/>
                <w:szCs w:val="20"/>
                <w:lang w:val="kk-KZ"/>
              </w:rPr>
              <w:t>Қимылды ойын: «Біз көңілді баламыз»</w:t>
            </w:r>
          </w:p>
          <w:p w14:paraId="345BF538">
            <w:pPr>
              <w:pStyle w:val="18"/>
              <w:rPr>
                <w:rFonts w:ascii="Times New Roman" w:hAnsi="Times New Roman"/>
                <w:sz w:val="20"/>
                <w:szCs w:val="20"/>
                <w:lang w:val="kk-KZ"/>
              </w:rPr>
            </w:pPr>
            <w:r>
              <w:rPr>
                <w:rFonts w:ascii="Times New Roman" w:hAnsi="Times New Roman"/>
                <w:b/>
                <w:sz w:val="20"/>
                <w:szCs w:val="20"/>
                <w:lang w:val="kk-KZ"/>
              </w:rPr>
              <w:t>Мақсаты:</w:t>
            </w:r>
            <w:r>
              <w:rPr>
                <w:rFonts w:ascii="Times New Roman" w:hAnsi="Times New Roman"/>
                <w:sz w:val="20"/>
                <w:szCs w:val="20"/>
                <w:lang w:val="kk-KZ"/>
              </w:rPr>
              <w:t xml:space="preserve"> бірлесіп ойнауды үйренеді.</w:t>
            </w:r>
          </w:p>
          <w:p w14:paraId="46DB4181">
            <w:pPr>
              <w:pStyle w:val="18"/>
              <w:rPr>
                <w:rFonts w:ascii="Times New Roman" w:hAnsi="Times New Roman"/>
                <w:bCs/>
                <w:sz w:val="20"/>
                <w:szCs w:val="20"/>
                <w:lang w:val="kk-KZ"/>
              </w:rPr>
            </w:pPr>
            <w:r>
              <w:rPr>
                <w:rFonts w:ascii="Times New Roman" w:hAnsi="Times New Roman"/>
                <w:b/>
                <w:sz w:val="20"/>
                <w:szCs w:val="20"/>
                <w:lang w:val="kk-KZ"/>
              </w:rPr>
              <w:t xml:space="preserve">Еңбек: </w:t>
            </w:r>
            <w:r>
              <w:rPr>
                <w:rFonts w:ascii="Times New Roman" w:hAnsi="Times New Roman"/>
                <w:bCs/>
                <w:sz w:val="20"/>
                <w:szCs w:val="20"/>
                <w:lang w:val="kk-KZ"/>
              </w:rPr>
              <w:t>Қайың ағашының түбіне қар жинау</w:t>
            </w:r>
          </w:p>
          <w:p w14:paraId="646CDBBC">
            <w:pPr>
              <w:pStyle w:val="18"/>
              <w:rPr>
                <w:rFonts w:ascii="Times New Roman" w:hAnsi="Times New Roman"/>
                <w:sz w:val="20"/>
                <w:szCs w:val="20"/>
                <w:lang w:val="kk-KZ"/>
              </w:rPr>
            </w:pPr>
            <w:r>
              <w:rPr>
                <w:rFonts w:ascii="Times New Roman" w:hAnsi="Times New Roman"/>
                <w:b/>
                <w:sz w:val="20"/>
                <w:szCs w:val="20"/>
                <w:lang w:val="kk-KZ"/>
              </w:rPr>
              <w:t>Мақсаты:</w:t>
            </w:r>
            <w:r>
              <w:rPr>
                <w:rFonts w:ascii="Times New Roman" w:hAnsi="Times New Roman"/>
                <w:sz w:val="20"/>
                <w:szCs w:val="20"/>
                <w:lang w:val="kk-KZ"/>
              </w:rPr>
              <w:t xml:space="preserve"> Ағаштың түбін қармен жабудың сырын, пайдасын түсінеді.</w:t>
            </w:r>
          </w:p>
          <w:p w14:paraId="3F36AE63">
            <w:pPr>
              <w:autoSpaceDE w:val="0"/>
              <w:autoSpaceDN w:val="0"/>
              <w:adjustRightInd w:val="0"/>
              <w:jc w:val="center"/>
              <w:rPr>
                <w:color w:val="000000"/>
                <w:sz w:val="20"/>
                <w:szCs w:val="20"/>
                <w:lang w:val="kk-KZ"/>
              </w:rPr>
            </w:pPr>
          </w:p>
        </w:tc>
        <w:tc>
          <w:tcPr>
            <w:tcW w:w="879" w:type="pct"/>
          </w:tcPr>
          <w:p w14:paraId="1E10119E">
            <w:pPr>
              <w:pStyle w:val="18"/>
              <w:rPr>
                <w:rFonts w:ascii="Times New Roman" w:hAnsi="Times New Roman"/>
                <w:b/>
                <w:sz w:val="20"/>
                <w:szCs w:val="20"/>
                <w:lang w:val="kk-KZ"/>
              </w:rPr>
            </w:pPr>
            <w:r>
              <w:rPr>
                <w:rFonts w:ascii="Times New Roman" w:hAnsi="Times New Roman"/>
                <w:b/>
                <w:sz w:val="20"/>
                <w:szCs w:val="20"/>
                <w:lang w:val="kk-KZ"/>
              </w:rPr>
              <w:t>№ 24</w:t>
            </w:r>
          </w:p>
          <w:p w14:paraId="6980A89F">
            <w:pPr>
              <w:pStyle w:val="18"/>
              <w:rPr>
                <w:rFonts w:ascii="Times New Roman" w:hAnsi="Times New Roman"/>
                <w:b/>
                <w:sz w:val="20"/>
                <w:szCs w:val="20"/>
                <w:lang w:val="kk-KZ"/>
              </w:rPr>
            </w:pPr>
            <w:r>
              <w:rPr>
                <w:rFonts w:ascii="Times New Roman" w:hAnsi="Times New Roman"/>
                <w:b/>
                <w:sz w:val="20"/>
                <w:szCs w:val="20"/>
                <w:lang w:val="kk-KZ"/>
              </w:rPr>
              <w:t>Қырауды бақылау</w:t>
            </w:r>
          </w:p>
          <w:p w14:paraId="07D1CDE2">
            <w:pPr>
              <w:pStyle w:val="18"/>
              <w:rPr>
                <w:rFonts w:ascii="Times New Roman" w:hAnsi="Times New Roman"/>
                <w:sz w:val="20"/>
                <w:szCs w:val="20"/>
                <w:lang w:val="kk-KZ"/>
              </w:rPr>
            </w:pPr>
            <w:r>
              <w:rPr>
                <w:rFonts w:ascii="Times New Roman" w:hAnsi="Times New Roman"/>
                <w:b/>
                <w:sz w:val="20"/>
                <w:szCs w:val="20"/>
                <w:lang w:val="kk-KZ"/>
              </w:rPr>
              <w:t>Мақсаты:</w:t>
            </w:r>
            <w:r>
              <w:rPr>
                <w:rFonts w:ascii="Times New Roman" w:hAnsi="Times New Roman"/>
                <w:sz w:val="20"/>
                <w:szCs w:val="20"/>
                <w:lang w:val="kk-KZ"/>
              </w:rPr>
              <w:t xml:space="preserve"> балалар қыраудың қалай болатынын айтып береді. </w:t>
            </w:r>
          </w:p>
          <w:p w14:paraId="16D3FCB8">
            <w:pPr>
              <w:pStyle w:val="18"/>
              <w:rPr>
                <w:rFonts w:ascii="Times New Roman" w:hAnsi="Times New Roman"/>
                <w:b/>
                <w:sz w:val="20"/>
                <w:szCs w:val="20"/>
                <w:lang w:val="kk-KZ"/>
              </w:rPr>
            </w:pPr>
            <w:r>
              <w:rPr>
                <w:rFonts w:ascii="Times New Roman" w:hAnsi="Times New Roman"/>
                <w:b/>
                <w:sz w:val="20"/>
                <w:szCs w:val="20"/>
                <w:lang w:val="kk-KZ"/>
              </w:rPr>
              <w:t>Қимылды ойын: «Суыққойлар»</w:t>
            </w:r>
          </w:p>
          <w:p w14:paraId="5D92D95C">
            <w:pPr>
              <w:pStyle w:val="18"/>
              <w:rPr>
                <w:rFonts w:ascii="Times New Roman" w:hAnsi="Times New Roman"/>
                <w:sz w:val="20"/>
                <w:szCs w:val="20"/>
                <w:lang w:val="kk-KZ"/>
              </w:rPr>
            </w:pPr>
            <w:r>
              <w:rPr>
                <w:rFonts w:ascii="Times New Roman" w:hAnsi="Times New Roman"/>
                <w:b/>
                <w:sz w:val="20"/>
                <w:szCs w:val="20"/>
                <w:lang w:val="kk-KZ"/>
              </w:rPr>
              <w:t>Мақсаты:</w:t>
            </w:r>
            <w:r>
              <w:rPr>
                <w:rFonts w:ascii="Times New Roman" w:hAnsi="Times New Roman"/>
                <w:sz w:val="20"/>
                <w:szCs w:val="20"/>
                <w:lang w:val="kk-KZ"/>
              </w:rPr>
              <w:t xml:space="preserve"> қимылды жаттығуларды жасауды үйренеді.</w:t>
            </w:r>
          </w:p>
          <w:p w14:paraId="65A9994D">
            <w:pPr>
              <w:pStyle w:val="18"/>
              <w:rPr>
                <w:rFonts w:ascii="Times New Roman" w:hAnsi="Times New Roman"/>
                <w:sz w:val="20"/>
                <w:szCs w:val="20"/>
                <w:lang w:val="kk-KZ"/>
              </w:rPr>
            </w:pPr>
            <w:r>
              <w:rPr>
                <w:rFonts w:ascii="Times New Roman" w:hAnsi="Times New Roman"/>
                <w:b/>
                <w:bCs/>
                <w:sz w:val="20"/>
                <w:szCs w:val="20"/>
                <w:lang w:val="kk-KZ"/>
              </w:rPr>
              <w:t>Еңбек:</w:t>
            </w:r>
            <w:r>
              <w:rPr>
                <w:rFonts w:ascii="Times New Roman" w:hAnsi="Times New Roman"/>
                <w:sz w:val="20"/>
                <w:szCs w:val="20"/>
                <w:lang w:val="kk-KZ"/>
              </w:rPr>
              <w:t xml:space="preserve"> Бір-біріне кедергі жасамай жұмыс жасайды.</w:t>
            </w:r>
          </w:p>
          <w:p w14:paraId="366B1AFB">
            <w:pPr>
              <w:autoSpaceDE w:val="0"/>
              <w:autoSpaceDN w:val="0"/>
              <w:adjustRightInd w:val="0"/>
              <w:jc w:val="center"/>
              <w:rPr>
                <w:color w:val="000000"/>
                <w:sz w:val="20"/>
                <w:szCs w:val="20"/>
                <w:lang w:val="kk-KZ"/>
              </w:rPr>
            </w:pPr>
          </w:p>
        </w:tc>
        <w:tc>
          <w:tcPr>
            <w:tcW w:w="880" w:type="pct"/>
          </w:tcPr>
          <w:p w14:paraId="2C057420">
            <w:pPr>
              <w:pStyle w:val="18"/>
              <w:rPr>
                <w:rFonts w:ascii="Times New Roman" w:hAnsi="Times New Roman"/>
                <w:b/>
                <w:sz w:val="20"/>
                <w:szCs w:val="20"/>
                <w:lang w:val="kk-KZ"/>
              </w:rPr>
            </w:pPr>
            <w:r>
              <w:rPr>
                <w:rFonts w:ascii="Times New Roman" w:hAnsi="Times New Roman"/>
                <w:b/>
                <w:sz w:val="20"/>
                <w:szCs w:val="20"/>
                <w:lang w:val="kk-KZ"/>
              </w:rPr>
              <w:t>№ 25</w:t>
            </w:r>
          </w:p>
          <w:p w14:paraId="6844C0C5">
            <w:pPr>
              <w:pStyle w:val="18"/>
              <w:rPr>
                <w:rFonts w:ascii="Times New Roman" w:hAnsi="Times New Roman"/>
                <w:b/>
                <w:sz w:val="20"/>
                <w:szCs w:val="20"/>
                <w:lang w:val="kk-KZ"/>
              </w:rPr>
            </w:pPr>
            <w:r>
              <w:rPr>
                <w:rFonts w:ascii="Times New Roman" w:hAnsi="Times New Roman"/>
                <w:b/>
                <w:sz w:val="20"/>
                <w:szCs w:val="20"/>
                <w:lang w:val="kk-KZ"/>
              </w:rPr>
              <w:t>Алаңдағы ағаштарды бақылау</w:t>
            </w:r>
          </w:p>
          <w:p w14:paraId="30A43AE8">
            <w:pPr>
              <w:pStyle w:val="18"/>
              <w:rPr>
                <w:rFonts w:ascii="Times New Roman" w:hAnsi="Times New Roman"/>
                <w:sz w:val="20"/>
                <w:szCs w:val="20"/>
                <w:lang w:val="kk-KZ"/>
              </w:rPr>
            </w:pPr>
            <w:r>
              <w:rPr>
                <w:rFonts w:ascii="Times New Roman" w:hAnsi="Times New Roman"/>
                <w:b/>
                <w:sz w:val="20"/>
                <w:szCs w:val="20"/>
                <w:lang w:val="kk-KZ"/>
              </w:rPr>
              <w:t>Мақсаты:</w:t>
            </w:r>
            <w:r>
              <w:rPr>
                <w:rFonts w:ascii="Times New Roman" w:hAnsi="Times New Roman"/>
                <w:sz w:val="20"/>
                <w:szCs w:val="20"/>
                <w:lang w:val="kk-KZ"/>
              </w:rPr>
              <w:t xml:space="preserve"> Ағаштардың қыс кезінде қалпын анықтап, білімін толықтырады.</w:t>
            </w:r>
          </w:p>
          <w:p w14:paraId="27749AFE">
            <w:pPr>
              <w:pStyle w:val="18"/>
              <w:rPr>
                <w:rFonts w:ascii="Times New Roman" w:hAnsi="Times New Roman"/>
                <w:b/>
                <w:sz w:val="20"/>
                <w:szCs w:val="20"/>
                <w:lang w:val="kk-KZ"/>
              </w:rPr>
            </w:pPr>
            <w:r>
              <w:rPr>
                <w:rFonts w:ascii="Times New Roman" w:hAnsi="Times New Roman"/>
                <w:b/>
                <w:sz w:val="20"/>
                <w:szCs w:val="20"/>
                <w:lang w:val="kk-KZ"/>
              </w:rPr>
              <w:t>Қимылды ойын: «Ордағы қасқыр»</w:t>
            </w:r>
          </w:p>
          <w:p w14:paraId="3F6ACB67">
            <w:pPr>
              <w:pStyle w:val="18"/>
              <w:rPr>
                <w:rFonts w:ascii="Times New Roman" w:hAnsi="Times New Roman"/>
                <w:sz w:val="20"/>
                <w:szCs w:val="20"/>
                <w:lang w:val="kk-KZ"/>
              </w:rPr>
            </w:pPr>
            <w:r>
              <w:rPr>
                <w:rFonts w:ascii="Times New Roman" w:hAnsi="Times New Roman"/>
                <w:b/>
                <w:sz w:val="20"/>
                <w:szCs w:val="20"/>
                <w:lang w:val="kk-KZ"/>
              </w:rPr>
              <w:t>Мақсаты: </w:t>
            </w:r>
            <w:r>
              <w:rPr>
                <w:rFonts w:ascii="Times New Roman" w:hAnsi="Times New Roman"/>
                <w:sz w:val="20"/>
                <w:szCs w:val="20"/>
                <w:lang w:val="kk-KZ"/>
              </w:rPr>
              <w:t>секіруге, затты лақтыруға жаттығады.</w:t>
            </w:r>
          </w:p>
          <w:p w14:paraId="7F0A130B">
            <w:pPr>
              <w:pStyle w:val="18"/>
              <w:rPr>
                <w:rFonts w:ascii="Times New Roman" w:hAnsi="Times New Roman"/>
                <w:b/>
                <w:sz w:val="20"/>
                <w:szCs w:val="20"/>
                <w:lang w:val="kk-KZ"/>
              </w:rPr>
            </w:pPr>
            <w:r>
              <w:rPr>
                <w:rFonts w:ascii="Times New Roman" w:hAnsi="Times New Roman"/>
                <w:b/>
                <w:sz w:val="20"/>
                <w:szCs w:val="20"/>
                <w:lang w:val="kk-KZ"/>
              </w:rPr>
              <w:t>Еңбек: ағаштардың түбін қармен жабу</w:t>
            </w:r>
          </w:p>
          <w:p w14:paraId="511D93A5">
            <w:pPr>
              <w:pStyle w:val="18"/>
              <w:rPr>
                <w:rFonts w:ascii="Times New Roman" w:hAnsi="Times New Roman"/>
                <w:color w:val="000000"/>
                <w:sz w:val="20"/>
                <w:szCs w:val="20"/>
                <w:lang w:val="kk-KZ"/>
              </w:rPr>
            </w:pPr>
            <w:r>
              <w:rPr>
                <w:rFonts w:ascii="Times New Roman" w:hAnsi="Times New Roman"/>
                <w:b/>
                <w:sz w:val="20"/>
                <w:szCs w:val="20"/>
                <w:lang w:val="kk-KZ"/>
              </w:rPr>
              <w:t>Мақсаты:</w:t>
            </w:r>
            <w:r>
              <w:rPr>
                <w:rFonts w:ascii="Times New Roman" w:hAnsi="Times New Roman"/>
                <w:sz w:val="20"/>
                <w:szCs w:val="20"/>
                <w:lang w:val="kk-KZ"/>
              </w:rPr>
              <w:t xml:space="preserve"> қар ағаштың түбін аяздан қорғайтынын балалар түсінеді. </w:t>
            </w:r>
          </w:p>
        </w:tc>
        <w:tc>
          <w:tcPr>
            <w:tcW w:w="926" w:type="pct"/>
          </w:tcPr>
          <w:p w14:paraId="6185A40A">
            <w:pPr>
              <w:pStyle w:val="18"/>
              <w:rPr>
                <w:rFonts w:ascii="Times New Roman" w:hAnsi="Times New Roman"/>
                <w:b/>
                <w:sz w:val="20"/>
                <w:szCs w:val="20"/>
                <w:lang w:val="kk-KZ"/>
              </w:rPr>
            </w:pPr>
            <w:r>
              <w:rPr>
                <w:rFonts w:ascii="Times New Roman" w:hAnsi="Times New Roman"/>
                <w:b/>
                <w:sz w:val="20"/>
                <w:szCs w:val="20"/>
                <w:lang w:val="kk-KZ"/>
              </w:rPr>
              <w:t>№ 26</w:t>
            </w:r>
          </w:p>
          <w:p w14:paraId="5EF2F7BC">
            <w:pPr>
              <w:pStyle w:val="18"/>
              <w:rPr>
                <w:rFonts w:ascii="Times New Roman" w:hAnsi="Times New Roman"/>
                <w:b/>
                <w:sz w:val="20"/>
                <w:szCs w:val="20"/>
                <w:lang w:val="kk-KZ"/>
              </w:rPr>
            </w:pPr>
            <w:r>
              <w:rPr>
                <w:rFonts w:ascii="Times New Roman" w:hAnsi="Times New Roman"/>
                <w:b/>
                <w:sz w:val="20"/>
                <w:szCs w:val="20"/>
                <w:lang w:val="kk-KZ"/>
              </w:rPr>
              <w:t>Терезедегі өрнектерді бақылау</w:t>
            </w:r>
          </w:p>
          <w:p w14:paraId="2A16DAEA">
            <w:pPr>
              <w:pStyle w:val="18"/>
              <w:rPr>
                <w:rFonts w:ascii="Times New Roman" w:hAnsi="Times New Roman"/>
                <w:sz w:val="20"/>
                <w:szCs w:val="20"/>
                <w:lang w:val="kk-KZ"/>
              </w:rPr>
            </w:pPr>
            <w:r>
              <w:rPr>
                <w:rFonts w:ascii="Times New Roman" w:hAnsi="Times New Roman"/>
                <w:b/>
                <w:sz w:val="20"/>
                <w:szCs w:val="20"/>
                <w:lang w:val="kk-KZ"/>
              </w:rPr>
              <w:t>Мақсаты:</w:t>
            </w:r>
            <w:r>
              <w:rPr>
                <w:rFonts w:ascii="Times New Roman" w:hAnsi="Times New Roman"/>
                <w:sz w:val="20"/>
                <w:szCs w:val="20"/>
                <w:lang w:val="kk-KZ"/>
              </w:rPr>
              <w:t xml:space="preserve"> Терезедегі өрнектерді көреді.</w:t>
            </w:r>
          </w:p>
          <w:p w14:paraId="49D900E6">
            <w:pPr>
              <w:pStyle w:val="18"/>
              <w:rPr>
                <w:rFonts w:ascii="Times New Roman" w:hAnsi="Times New Roman"/>
                <w:b/>
                <w:sz w:val="20"/>
                <w:szCs w:val="20"/>
                <w:lang w:val="kk-KZ"/>
              </w:rPr>
            </w:pPr>
            <w:r>
              <w:rPr>
                <w:rFonts w:ascii="Times New Roman" w:hAnsi="Times New Roman"/>
                <w:b/>
                <w:sz w:val="20"/>
                <w:szCs w:val="20"/>
                <w:lang w:val="kk-KZ"/>
              </w:rPr>
              <w:t>Қимылды ойын: «Айлакер түлкі»</w:t>
            </w:r>
          </w:p>
          <w:p w14:paraId="250452BF">
            <w:pPr>
              <w:pStyle w:val="18"/>
              <w:rPr>
                <w:rFonts w:ascii="Times New Roman" w:hAnsi="Times New Roman"/>
                <w:sz w:val="20"/>
                <w:szCs w:val="20"/>
                <w:lang w:val="kk-KZ"/>
              </w:rPr>
            </w:pPr>
            <w:r>
              <w:rPr>
                <w:rFonts w:ascii="Times New Roman" w:hAnsi="Times New Roman"/>
                <w:b/>
                <w:sz w:val="20"/>
                <w:szCs w:val="20"/>
                <w:lang w:val="kk-KZ"/>
              </w:rPr>
              <w:t>Мақсаты:</w:t>
            </w:r>
            <w:r>
              <w:rPr>
                <w:rFonts w:ascii="Times New Roman" w:hAnsi="Times New Roman"/>
                <w:sz w:val="20"/>
                <w:szCs w:val="20"/>
                <w:lang w:val="kk-KZ"/>
              </w:rPr>
              <w:t> оңды – солды жылдам жүгіруге жаттығады.</w:t>
            </w:r>
          </w:p>
          <w:p w14:paraId="31E71F09">
            <w:pPr>
              <w:pStyle w:val="18"/>
              <w:rPr>
                <w:rFonts w:ascii="Times New Roman" w:hAnsi="Times New Roman"/>
                <w:b/>
                <w:sz w:val="20"/>
                <w:szCs w:val="20"/>
                <w:lang w:val="kk-KZ"/>
              </w:rPr>
            </w:pPr>
            <w:r>
              <w:rPr>
                <w:rFonts w:ascii="Times New Roman" w:hAnsi="Times New Roman"/>
                <w:b/>
                <w:sz w:val="20"/>
                <w:szCs w:val="20"/>
                <w:lang w:val="kk-KZ"/>
              </w:rPr>
              <w:t>Еңбек: қардан бекініс жасау</w:t>
            </w:r>
          </w:p>
          <w:p w14:paraId="0A9E7836">
            <w:pPr>
              <w:pStyle w:val="18"/>
              <w:rPr>
                <w:rFonts w:ascii="Times New Roman" w:hAnsi="Times New Roman"/>
                <w:sz w:val="20"/>
                <w:szCs w:val="20"/>
                <w:lang w:val="kk-KZ"/>
              </w:rPr>
            </w:pPr>
            <w:r>
              <w:rPr>
                <w:rFonts w:ascii="Times New Roman" w:hAnsi="Times New Roman"/>
                <w:b/>
                <w:sz w:val="20"/>
                <w:szCs w:val="20"/>
                <w:lang w:val="kk-KZ"/>
              </w:rPr>
              <w:t>Мақсаты:</w:t>
            </w:r>
            <w:r>
              <w:rPr>
                <w:rFonts w:ascii="Times New Roman" w:hAnsi="Times New Roman"/>
                <w:sz w:val="20"/>
                <w:szCs w:val="20"/>
                <w:lang w:val="kk-KZ"/>
              </w:rPr>
              <w:t> күрекпен қарды ойып, үй салуды, бекет тұрғызуды үйренеді.</w:t>
            </w:r>
          </w:p>
          <w:p w14:paraId="5CF82FE6">
            <w:pPr>
              <w:pStyle w:val="18"/>
              <w:rPr>
                <w:rFonts w:ascii="Times New Roman" w:hAnsi="Times New Roman"/>
                <w:color w:val="000000"/>
                <w:sz w:val="20"/>
                <w:szCs w:val="20"/>
                <w:lang w:val="kk-KZ"/>
              </w:rPr>
            </w:pPr>
            <w:r>
              <w:rPr>
                <w:rFonts w:ascii="Times New Roman" w:hAnsi="Times New Roman"/>
                <w:b/>
                <w:bCs/>
                <w:color w:val="000000"/>
                <w:sz w:val="20"/>
                <w:szCs w:val="20"/>
                <w:lang w:val="kk-KZ"/>
              </w:rPr>
              <w:t xml:space="preserve">Жеке жұмыс: </w:t>
            </w:r>
            <w:r>
              <w:rPr>
                <w:rFonts w:ascii="Times New Roman" w:hAnsi="Times New Roman"/>
                <w:color w:val="000000"/>
                <w:sz w:val="20"/>
                <w:szCs w:val="20"/>
                <w:lang w:val="kk-KZ"/>
              </w:rPr>
              <w:t>мұз үстімен сырғанай білу.</w:t>
            </w:r>
          </w:p>
        </w:tc>
        <w:tc>
          <w:tcPr>
            <w:tcW w:w="833" w:type="pct"/>
          </w:tcPr>
          <w:p w14:paraId="1B60A583">
            <w:pPr>
              <w:pStyle w:val="18"/>
              <w:rPr>
                <w:rFonts w:ascii="Times New Roman" w:hAnsi="Times New Roman"/>
                <w:b/>
                <w:sz w:val="20"/>
                <w:szCs w:val="20"/>
                <w:lang w:val="kk-KZ"/>
              </w:rPr>
            </w:pPr>
            <w:r>
              <w:rPr>
                <w:rFonts w:ascii="Times New Roman" w:hAnsi="Times New Roman"/>
                <w:b/>
                <w:sz w:val="20"/>
                <w:szCs w:val="20"/>
                <w:lang w:val="kk-KZ"/>
              </w:rPr>
              <w:t>№ 27</w:t>
            </w:r>
          </w:p>
          <w:p w14:paraId="65BA42EB">
            <w:pPr>
              <w:pStyle w:val="18"/>
              <w:rPr>
                <w:rFonts w:ascii="Times New Roman" w:hAnsi="Times New Roman"/>
                <w:b/>
                <w:sz w:val="20"/>
                <w:szCs w:val="20"/>
                <w:lang w:val="kk-KZ"/>
              </w:rPr>
            </w:pPr>
            <w:r>
              <w:rPr>
                <w:rFonts w:ascii="Times New Roman" w:hAnsi="Times New Roman"/>
                <w:b/>
                <w:sz w:val="20"/>
                <w:szCs w:val="20"/>
                <w:lang w:val="kk-KZ"/>
              </w:rPr>
              <w:t>Ауа- райының жайсыз жағдайын бақылау</w:t>
            </w:r>
          </w:p>
          <w:p w14:paraId="35A61148">
            <w:pPr>
              <w:pStyle w:val="18"/>
              <w:rPr>
                <w:rFonts w:ascii="Times New Roman" w:hAnsi="Times New Roman"/>
                <w:sz w:val="20"/>
                <w:szCs w:val="20"/>
                <w:lang w:val="kk-KZ"/>
              </w:rPr>
            </w:pPr>
            <w:r>
              <w:rPr>
                <w:rFonts w:ascii="Times New Roman" w:hAnsi="Times New Roman"/>
                <w:b/>
                <w:sz w:val="20"/>
                <w:szCs w:val="20"/>
                <w:lang w:val="kk-KZ"/>
              </w:rPr>
              <w:t>Мақсаты:</w:t>
            </w:r>
            <w:r>
              <w:rPr>
                <w:rFonts w:ascii="Times New Roman" w:hAnsi="Times New Roman"/>
                <w:sz w:val="20"/>
                <w:szCs w:val="20"/>
                <w:lang w:val="kk-KZ"/>
              </w:rPr>
              <w:t> Ауа райының  жағдайын байқап, белгілейді.</w:t>
            </w:r>
          </w:p>
          <w:p w14:paraId="3EF1BDD0">
            <w:pPr>
              <w:pStyle w:val="18"/>
              <w:rPr>
                <w:rFonts w:ascii="Times New Roman" w:hAnsi="Times New Roman"/>
                <w:b/>
                <w:sz w:val="20"/>
                <w:szCs w:val="20"/>
                <w:lang w:val="kk-KZ"/>
              </w:rPr>
            </w:pPr>
            <w:r>
              <w:rPr>
                <w:rFonts w:ascii="Times New Roman" w:hAnsi="Times New Roman"/>
                <w:b/>
                <w:sz w:val="20"/>
                <w:szCs w:val="20"/>
                <w:lang w:val="kk-KZ"/>
              </w:rPr>
              <w:t>Қимылды ойын: «Үшінші артық»</w:t>
            </w:r>
          </w:p>
          <w:p w14:paraId="5B0BB96A">
            <w:pPr>
              <w:pStyle w:val="18"/>
              <w:rPr>
                <w:rFonts w:ascii="Times New Roman" w:hAnsi="Times New Roman"/>
                <w:sz w:val="20"/>
                <w:szCs w:val="20"/>
                <w:lang w:val="kk-KZ"/>
              </w:rPr>
            </w:pPr>
            <w:r>
              <w:rPr>
                <w:rFonts w:ascii="Times New Roman" w:hAnsi="Times New Roman"/>
                <w:b/>
                <w:sz w:val="20"/>
                <w:szCs w:val="20"/>
                <w:lang w:val="kk-KZ"/>
              </w:rPr>
              <w:t>Мақсаты:</w:t>
            </w:r>
            <w:r>
              <w:rPr>
                <w:rFonts w:ascii="Times New Roman" w:hAnsi="Times New Roman"/>
                <w:sz w:val="20"/>
                <w:szCs w:val="20"/>
                <w:lang w:val="kk-KZ"/>
              </w:rPr>
              <w:t>Шапшандыққа жаттығады.</w:t>
            </w:r>
          </w:p>
          <w:p w14:paraId="6BD50414">
            <w:pPr>
              <w:pStyle w:val="18"/>
              <w:rPr>
                <w:rFonts w:ascii="Times New Roman" w:hAnsi="Times New Roman"/>
                <w:b/>
                <w:sz w:val="20"/>
                <w:szCs w:val="20"/>
                <w:lang w:val="kk-KZ"/>
              </w:rPr>
            </w:pPr>
            <w:r>
              <w:rPr>
                <w:rFonts w:ascii="Times New Roman" w:hAnsi="Times New Roman"/>
                <w:b/>
                <w:sz w:val="20"/>
                <w:szCs w:val="20"/>
                <w:lang w:val="kk-KZ"/>
              </w:rPr>
              <w:t>Еңбек:Ауланы қардан тазалау</w:t>
            </w:r>
          </w:p>
          <w:p w14:paraId="660A54AC">
            <w:pPr>
              <w:pStyle w:val="18"/>
              <w:rPr>
                <w:rFonts w:ascii="Times New Roman" w:hAnsi="Times New Roman"/>
                <w:sz w:val="20"/>
                <w:szCs w:val="20"/>
                <w:lang w:val="kk-KZ"/>
              </w:rPr>
            </w:pPr>
            <w:r>
              <w:rPr>
                <w:rFonts w:ascii="Times New Roman" w:hAnsi="Times New Roman"/>
                <w:b/>
                <w:sz w:val="20"/>
                <w:szCs w:val="20"/>
                <w:lang w:val="kk-KZ"/>
              </w:rPr>
              <w:t>Мақсаты:</w:t>
            </w:r>
            <w:r>
              <w:rPr>
                <w:rFonts w:ascii="Times New Roman" w:hAnsi="Times New Roman"/>
                <w:sz w:val="20"/>
                <w:szCs w:val="20"/>
                <w:lang w:val="kk-KZ"/>
              </w:rPr>
              <w:t xml:space="preserve"> күректі пайдалана білуді үйренеді.</w:t>
            </w:r>
          </w:p>
          <w:p w14:paraId="355F296B">
            <w:pPr>
              <w:autoSpaceDE w:val="0"/>
              <w:autoSpaceDN w:val="0"/>
              <w:adjustRightInd w:val="0"/>
              <w:rPr>
                <w:sz w:val="20"/>
                <w:szCs w:val="20"/>
                <w:lang w:val="kk-KZ"/>
              </w:rPr>
            </w:pPr>
            <w:r>
              <w:rPr>
                <w:b/>
                <w:bCs/>
                <w:color w:val="000000"/>
                <w:sz w:val="20"/>
                <w:szCs w:val="20"/>
                <w:lang w:val="kk-KZ"/>
              </w:rPr>
              <w:t>Жеке жұмыс:</w:t>
            </w:r>
            <w:r>
              <w:rPr>
                <w:color w:val="000000"/>
                <w:sz w:val="20"/>
                <w:szCs w:val="20"/>
                <w:lang w:val="kk-KZ"/>
              </w:rPr>
              <w:t xml:space="preserve"> «кім алысқа лақтырады?»</w:t>
            </w:r>
          </w:p>
        </w:tc>
      </w:tr>
      <w:tr w14:paraId="4081E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pct"/>
          </w:tcPr>
          <w:p w14:paraId="7EFA799A">
            <w:pPr>
              <w:autoSpaceDE w:val="0"/>
              <w:autoSpaceDN w:val="0"/>
              <w:adjustRightInd w:val="0"/>
              <w:rPr>
                <w:b/>
                <w:color w:val="000000"/>
                <w:sz w:val="20"/>
                <w:szCs w:val="20"/>
                <w:lang w:val="kk-KZ"/>
              </w:rPr>
            </w:pPr>
            <w:r>
              <w:rPr>
                <w:b/>
                <w:color w:val="000000"/>
                <w:sz w:val="20"/>
                <w:szCs w:val="20"/>
                <w:lang w:val="kk-KZ"/>
              </w:rPr>
              <w:t>Серуеннен оралу</w:t>
            </w:r>
          </w:p>
        </w:tc>
        <w:tc>
          <w:tcPr>
            <w:tcW w:w="4352" w:type="pct"/>
            <w:gridSpan w:val="5"/>
          </w:tcPr>
          <w:p w14:paraId="6A181702">
            <w:pPr>
              <w:rPr>
                <w:rFonts w:eastAsia="Calibri"/>
                <w:sz w:val="20"/>
                <w:szCs w:val="20"/>
                <w:lang w:val="kk-KZ"/>
              </w:rPr>
            </w:pPr>
            <w:r>
              <w:rPr>
                <w:rFonts w:eastAsia="Calibri"/>
                <w:sz w:val="20"/>
                <w:szCs w:val="20"/>
                <w:lang w:val="kk-KZ"/>
              </w:rPr>
              <w:t>Кім жылы сумен жуынса-өте жақсы сол бала. Кім салқын сумен жуынса –батыр бала ол бала. Ал егерде ол жуынбаса –ештене деп аталмайды ол бала.</w:t>
            </w:r>
          </w:p>
          <w:p w14:paraId="3937908D">
            <w:pPr>
              <w:pStyle w:val="18"/>
              <w:rPr>
                <w:rFonts w:ascii="Times New Roman" w:hAnsi="Times New Roman"/>
                <w:sz w:val="20"/>
                <w:szCs w:val="20"/>
                <w:lang w:val="kk-KZ"/>
              </w:rPr>
            </w:pPr>
            <w:r>
              <w:rPr>
                <w:rFonts w:ascii="Times New Roman" w:hAnsi="Times New Roman"/>
                <w:sz w:val="20"/>
                <w:szCs w:val="20"/>
                <w:lang w:val="kk-KZ"/>
              </w:rPr>
              <w:t>«Табиғатта қандай өзгерістер болды?»</w:t>
            </w:r>
          </w:p>
          <w:p w14:paraId="23B14F7C">
            <w:pPr>
              <w:pStyle w:val="18"/>
              <w:rPr>
                <w:rFonts w:ascii="Times New Roman" w:hAnsi="Times New Roman"/>
                <w:b/>
                <w:sz w:val="20"/>
                <w:szCs w:val="20"/>
                <w:lang w:val="kk-KZ"/>
              </w:rPr>
            </w:pPr>
            <w:r>
              <w:rPr>
                <w:rFonts w:ascii="Times New Roman" w:hAnsi="Times New Roman"/>
                <w:b/>
                <w:sz w:val="20"/>
                <w:szCs w:val="20"/>
                <w:lang w:val="kk-KZ"/>
              </w:rPr>
              <w:t xml:space="preserve">Мақсаты: </w:t>
            </w:r>
          </w:p>
          <w:p w14:paraId="64430EDA">
            <w:pPr>
              <w:pStyle w:val="18"/>
              <w:rPr>
                <w:rFonts w:ascii="Times New Roman" w:hAnsi="Times New Roman"/>
                <w:sz w:val="20"/>
                <w:szCs w:val="20"/>
                <w:lang w:val="kk-KZ"/>
              </w:rPr>
            </w:pPr>
            <w:r>
              <w:rPr>
                <w:rFonts w:ascii="Times New Roman" w:hAnsi="Times New Roman"/>
                <w:sz w:val="20"/>
                <w:szCs w:val="20"/>
                <w:lang w:val="kk-KZ"/>
              </w:rPr>
              <w:t>Балаларға жыл мезгілдерін қайталату. Жанды және жансыз табиғат туралы түсіндіру.</w:t>
            </w:r>
          </w:p>
          <w:p w14:paraId="7B9DB3FB">
            <w:pPr>
              <w:rPr>
                <w:rFonts w:eastAsia="Calibri"/>
                <w:b/>
                <w:sz w:val="20"/>
                <w:szCs w:val="20"/>
                <w:lang w:val="kk-KZ"/>
              </w:rPr>
            </w:pPr>
            <w:r>
              <w:rPr>
                <w:rFonts w:eastAsia="Calibri"/>
                <w:b/>
                <w:sz w:val="20"/>
                <w:szCs w:val="20"/>
                <w:lang w:val="kk-KZ"/>
              </w:rPr>
              <w:t>(қоршаған ортамен таныстыру)</w:t>
            </w:r>
          </w:p>
          <w:p w14:paraId="6C0EAEE0">
            <w:pPr>
              <w:rPr>
                <w:rFonts w:eastAsia="Calibri"/>
                <w:sz w:val="20"/>
                <w:szCs w:val="20"/>
                <w:lang w:val="kk-KZ"/>
              </w:rPr>
            </w:pPr>
            <w:r>
              <w:rPr>
                <w:rFonts w:eastAsia="Calibri"/>
                <w:sz w:val="20"/>
                <w:szCs w:val="20"/>
                <w:lang w:val="kk-KZ"/>
              </w:rPr>
              <w:t>Қарым- қатынас</w:t>
            </w:r>
          </w:p>
          <w:p w14:paraId="60127E3E">
            <w:pPr>
              <w:rPr>
                <w:color w:val="000000"/>
                <w:sz w:val="20"/>
                <w:szCs w:val="20"/>
                <w:lang w:val="kk-KZ"/>
              </w:rPr>
            </w:pPr>
            <w:r>
              <w:rPr>
                <w:rFonts w:eastAsia="Calibri"/>
                <w:sz w:val="20"/>
                <w:szCs w:val="20"/>
                <w:lang w:val="kk-KZ"/>
              </w:rPr>
              <w:t xml:space="preserve"> іс –әрекеті, танымдық іс-әрекет, зерттеу іс-әрекеті</w:t>
            </w:r>
          </w:p>
        </w:tc>
      </w:tr>
      <w:tr w14:paraId="7A50C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pct"/>
          </w:tcPr>
          <w:p w14:paraId="53D4DA46">
            <w:pPr>
              <w:autoSpaceDE w:val="0"/>
              <w:autoSpaceDN w:val="0"/>
              <w:adjustRightInd w:val="0"/>
              <w:rPr>
                <w:b/>
                <w:color w:val="000000"/>
                <w:sz w:val="20"/>
                <w:szCs w:val="20"/>
                <w:lang w:val="kk-KZ"/>
              </w:rPr>
            </w:pPr>
            <w:r>
              <w:rPr>
                <w:b/>
                <w:color w:val="000000"/>
                <w:sz w:val="20"/>
                <w:szCs w:val="20"/>
                <w:lang w:val="kk-KZ"/>
              </w:rPr>
              <w:t>Түскі ас</w:t>
            </w:r>
          </w:p>
        </w:tc>
        <w:tc>
          <w:tcPr>
            <w:tcW w:w="4352" w:type="pct"/>
            <w:gridSpan w:val="5"/>
          </w:tcPr>
          <w:p w14:paraId="27C69722">
            <w:pPr>
              <w:shd w:val="clear" w:color="auto" w:fill="FFFFFF"/>
              <w:rPr>
                <w:b/>
                <w:bCs/>
                <w:iCs/>
                <w:color w:val="000000"/>
                <w:sz w:val="20"/>
                <w:szCs w:val="20"/>
                <w:lang w:val="kk-KZ"/>
              </w:rPr>
            </w:pPr>
            <w:r>
              <w:rPr>
                <w:b/>
                <w:bCs/>
                <w:iCs/>
                <w:color w:val="000000"/>
                <w:sz w:val="20"/>
                <w:szCs w:val="20"/>
                <w:lang w:val="kk-KZ"/>
              </w:rPr>
              <w:t>Бата беру</w:t>
            </w:r>
          </w:p>
          <w:p w14:paraId="08A0B5D1">
            <w:pPr>
              <w:shd w:val="clear" w:color="auto" w:fill="FFFFFF"/>
              <w:ind w:left="142"/>
              <w:rPr>
                <w:iCs/>
                <w:color w:val="000000"/>
                <w:sz w:val="20"/>
                <w:szCs w:val="20"/>
                <w:lang w:val="kk-KZ"/>
              </w:rPr>
            </w:pPr>
            <w:r>
              <w:rPr>
                <w:bCs/>
                <w:iCs/>
                <w:color w:val="000000"/>
                <w:sz w:val="20"/>
                <w:szCs w:val="20"/>
                <w:lang w:val="kk-KZ"/>
              </w:rPr>
              <w:t>Дастархан</w:t>
            </w:r>
            <w:r>
              <w:rPr>
                <w:iCs/>
                <w:color w:val="000000"/>
                <w:sz w:val="20"/>
                <w:szCs w:val="20"/>
                <w:lang w:val="kk-KZ"/>
              </w:rPr>
              <w:t>ымыз майлы,</w:t>
            </w:r>
            <w:r>
              <w:rPr>
                <w:iCs/>
                <w:color w:val="000000"/>
                <w:sz w:val="20"/>
                <w:szCs w:val="20"/>
                <w:lang w:val="kk-KZ"/>
              </w:rPr>
              <w:br w:type="textWrapping"/>
            </w:r>
            <w:r>
              <w:rPr>
                <w:iCs/>
                <w:color w:val="000000"/>
                <w:sz w:val="20"/>
                <w:szCs w:val="20"/>
                <w:lang w:val="kk-KZ"/>
              </w:rPr>
              <w:t>Көңіліміз жайлы болсын.</w:t>
            </w:r>
            <w:r>
              <w:rPr>
                <w:iCs/>
                <w:color w:val="000000"/>
                <w:sz w:val="20"/>
                <w:szCs w:val="20"/>
                <w:lang w:val="kk-KZ"/>
              </w:rPr>
              <w:br w:type="textWrapping"/>
            </w:r>
            <w:r>
              <w:rPr>
                <w:iCs/>
                <w:color w:val="000000"/>
                <w:sz w:val="20"/>
                <w:szCs w:val="20"/>
                <w:lang w:val="kk-KZ"/>
              </w:rPr>
              <w:t>Өміріңе не тілесең,</w:t>
            </w:r>
            <w:r>
              <w:rPr>
                <w:iCs/>
                <w:color w:val="000000"/>
                <w:sz w:val="20"/>
                <w:szCs w:val="20"/>
                <w:lang w:val="kk-KZ"/>
              </w:rPr>
              <w:br w:type="textWrapping"/>
            </w:r>
            <w:r>
              <w:rPr>
                <w:iCs/>
                <w:color w:val="000000"/>
                <w:sz w:val="20"/>
                <w:szCs w:val="20"/>
                <w:lang w:val="kk-KZ"/>
              </w:rPr>
              <w:t>Тілегің қабыл болсын!</w:t>
            </w:r>
          </w:p>
          <w:p w14:paraId="186BCAD3">
            <w:pPr>
              <w:autoSpaceDE w:val="0"/>
              <w:autoSpaceDN w:val="0"/>
              <w:adjustRightInd w:val="0"/>
              <w:rPr>
                <w:color w:val="000000"/>
                <w:sz w:val="20"/>
                <w:szCs w:val="20"/>
                <w:lang w:val="kk-KZ"/>
              </w:rPr>
            </w:pPr>
            <w:r>
              <w:rPr>
                <w:color w:val="000000"/>
                <w:sz w:val="20"/>
                <w:szCs w:val="20"/>
                <w:lang w:val="kk-KZ"/>
              </w:rPr>
              <w:t>Тағамды асықпай жеу керек.</w:t>
            </w:r>
          </w:p>
        </w:tc>
      </w:tr>
      <w:tr w14:paraId="1B7FB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pct"/>
          </w:tcPr>
          <w:p w14:paraId="0800C64C">
            <w:pPr>
              <w:autoSpaceDE w:val="0"/>
              <w:autoSpaceDN w:val="0"/>
              <w:adjustRightInd w:val="0"/>
              <w:rPr>
                <w:b/>
                <w:color w:val="000000"/>
                <w:sz w:val="20"/>
                <w:szCs w:val="20"/>
                <w:lang w:val="kk-KZ"/>
              </w:rPr>
            </w:pPr>
            <w:r>
              <w:rPr>
                <w:b/>
                <w:color w:val="000000"/>
                <w:sz w:val="20"/>
                <w:szCs w:val="20"/>
                <w:lang w:val="kk-KZ"/>
              </w:rPr>
              <w:t>Күндізгі ұйқы</w:t>
            </w:r>
          </w:p>
        </w:tc>
        <w:tc>
          <w:tcPr>
            <w:tcW w:w="834" w:type="pct"/>
          </w:tcPr>
          <w:p w14:paraId="1C965C90">
            <w:pPr>
              <w:rPr>
                <w:color w:val="000000"/>
                <w:sz w:val="20"/>
                <w:szCs w:val="20"/>
                <w:lang w:val="kk-KZ"/>
              </w:rPr>
            </w:pPr>
            <w:r>
              <w:rPr>
                <w:rFonts w:eastAsia="Calibri"/>
                <w:sz w:val="20"/>
                <w:szCs w:val="20"/>
                <w:lang w:val="kk-KZ"/>
              </w:rPr>
              <w:t>Ұйқыға арналған әуен аудио-ертегі</w:t>
            </w:r>
          </w:p>
        </w:tc>
        <w:tc>
          <w:tcPr>
            <w:tcW w:w="879" w:type="pct"/>
          </w:tcPr>
          <w:p w14:paraId="4F69B1D7">
            <w:pPr>
              <w:rPr>
                <w:rFonts w:eastAsia="Calibri"/>
                <w:sz w:val="20"/>
                <w:szCs w:val="20"/>
                <w:lang w:val="kk-KZ"/>
              </w:rPr>
            </w:pPr>
            <w:r>
              <w:rPr>
                <w:rFonts w:eastAsia="Calibri"/>
                <w:sz w:val="20"/>
                <w:szCs w:val="20"/>
                <w:lang w:val="kk-KZ"/>
              </w:rPr>
              <w:t>«Әлди –әлди ұйықтайғой»</w:t>
            </w:r>
          </w:p>
          <w:p w14:paraId="24D8616B">
            <w:pPr>
              <w:autoSpaceDE w:val="0"/>
              <w:autoSpaceDN w:val="0"/>
              <w:adjustRightInd w:val="0"/>
              <w:rPr>
                <w:b/>
                <w:color w:val="000000"/>
                <w:sz w:val="20"/>
                <w:szCs w:val="20"/>
                <w:lang w:val="kk-KZ"/>
              </w:rPr>
            </w:pPr>
          </w:p>
        </w:tc>
        <w:tc>
          <w:tcPr>
            <w:tcW w:w="880" w:type="pct"/>
          </w:tcPr>
          <w:p w14:paraId="1C1E1752">
            <w:pPr>
              <w:autoSpaceDE w:val="0"/>
              <w:autoSpaceDN w:val="0"/>
              <w:adjustRightInd w:val="0"/>
              <w:rPr>
                <w:color w:val="000000"/>
                <w:sz w:val="20"/>
                <w:szCs w:val="20"/>
                <w:lang w:val="kk-KZ"/>
              </w:rPr>
            </w:pPr>
            <w:r>
              <w:rPr>
                <w:rFonts w:eastAsia="Calibri"/>
                <w:sz w:val="20"/>
                <w:szCs w:val="20"/>
                <w:lang w:val="kk-KZ"/>
              </w:rPr>
              <w:t>«Бесік жырын» тыңдату</w:t>
            </w:r>
          </w:p>
        </w:tc>
        <w:tc>
          <w:tcPr>
            <w:tcW w:w="926" w:type="pct"/>
          </w:tcPr>
          <w:p w14:paraId="49716946">
            <w:pPr>
              <w:rPr>
                <w:rFonts w:eastAsia="Calibri"/>
                <w:sz w:val="20"/>
                <w:szCs w:val="20"/>
                <w:lang w:val="kk-KZ"/>
              </w:rPr>
            </w:pPr>
            <w:r>
              <w:rPr>
                <w:rFonts w:eastAsia="Calibri"/>
                <w:sz w:val="20"/>
                <w:szCs w:val="20"/>
                <w:lang w:val="kk-KZ"/>
              </w:rPr>
              <w:t>«Әлди –әлди ұйықтайғой»</w:t>
            </w:r>
          </w:p>
          <w:p w14:paraId="1EE07D05">
            <w:pPr>
              <w:autoSpaceDE w:val="0"/>
              <w:autoSpaceDN w:val="0"/>
              <w:adjustRightInd w:val="0"/>
              <w:rPr>
                <w:b/>
                <w:color w:val="000000"/>
                <w:sz w:val="20"/>
                <w:szCs w:val="20"/>
                <w:lang w:val="kk-KZ"/>
              </w:rPr>
            </w:pPr>
          </w:p>
        </w:tc>
        <w:tc>
          <w:tcPr>
            <w:tcW w:w="833" w:type="pct"/>
          </w:tcPr>
          <w:p w14:paraId="2528F372">
            <w:pPr>
              <w:rPr>
                <w:rFonts w:eastAsia="Calibri"/>
                <w:sz w:val="20"/>
                <w:szCs w:val="20"/>
                <w:lang w:val="kk-KZ"/>
              </w:rPr>
            </w:pPr>
            <w:r>
              <w:rPr>
                <w:rFonts w:eastAsia="Calibri"/>
                <w:sz w:val="20"/>
                <w:szCs w:val="20"/>
                <w:lang w:val="kk-KZ"/>
              </w:rPr>
              <w:t>«Әлди –әлди ұйықтайғой»</w:t>
            </w:r>
          </w:p>
          <w:p w14:paraId="2F1032F5">
            <w:pPr>
              <w:autoSpaceDE w:val="0"/>
              <w:autoSpaceDN w:val="0"/>
              <w:adjustRightInd w:val="0"/>
              <w:rPr>
                <w:color w:val="000000"/>
                <w:sz w:val="20"/>
                <w:szCs w:val="20"/>
                <w:lang w:val="kk-KZ"/>
              </w:rPr>
            </w:pPr>
          </w:p>
        </w:tc>
      </w:tr>
      <w:tr w14:paraId="3A2A6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pct"/>
          </w:tcPr>
          <w:p w14:paraId="0D01EFB9">
            <w:pPr>
              <w:autoSpaceDE w:val="0"/>
              <w:autoSpaceDN w:val="0"/>
              <w:adjustRightInd w:val="0"/>
              <w:rPr>
                <w:b/>
                <w:color w:val="000000"/>
                <w:sz w:val="20"/>
                <w:szCs w:val="20"/>
                <w:lang w:val="kk-KZ"/>
              </w:rPr>
            </w:pPr>
            <w:r>
              <w:rPr>
                <w:b/>
                <w:color w:val="000000"/>
                <w:sz w:val="20"/>
                <w:szCs w:val="20"/>
                <w:lang w:val="kk-KZ"/>
              </w:rPr>
              <w:t>Біртіндеп ұйқыдан ояту, сауықтыру шаралары</w:t>
            </w:r>
          </w:p>
        </w:tc>
        <w:tc>
          <w:tcPr>
            <w:tcW w:w="834" w:type="pct"/>
          </w:tcPr>
          <w:p w14:paraId="1E5649F3">
            <w:pPr>
              <w:jc w:val="center"/>
              <w:rPr>
                <w:rFonts w:eastAsia="Calibri"/>
                <w:sz w:val="20"/>
                <w:szCs w:val="20"/>
                <w:lang w:val="kk-KZ"/>
              </w:rPr>
            </w:pPr>
            <w:r>
              <w:rPr>
                <w:rFonts w:eastAsia="Calibri"/>
                <w:sz w:val="20"/>
                <w:szCs w:val="20"/>
                <w:lang w:val="kk-KZ"/>
              </w:rPr>
              <w:t>№ 2</w:t>
            </w:r>
          </w:p>
          <w:p w14:paraId="6F5FBC87">
            <w:pPr>
              <w:autoSpaceDE w:val="0"/>
              <w:autoSpaceDN w:val="0"/>
              <w:adjustRightInd w:val="0"/>
              <w:jc w:val="center"/>
              <w:rPr>
                <w:sz w:val="20"/>
                <w:szCs w:val="20"/>
                <w:lang w:val="kk-KZ"/>
              </w:rPr>
            </w:pPr>
            <w:r>
              <w:rPr>
                <w:sz w:val="20"/>
                <w:szCs w:val="20"/>
                <w:lang w:val="kk-KZ"/>
              </w:rPr>
              <w:t>«Құстар көңілденіп жатыр»</w:t>
            </w:r>
          </w:p>
          <w:p w14:paraId="46D06B4C">
            <w:pPr>
              <w:jc w:val="center"/>
              <w:rPr>
                <w:rFonts w:eastAsia="Calibri"/>
                <w:sz w:val="20"/>
                <w:szCs w:val="20"/>
                <w:lang w:val="kk-KZ"/>
              </w:rPr>
            </w:pPr>
            <w:r>
              <w:rPr>
                <w:sz w:val="20"/>
                <w:szCs w:val="20"/>
                <w:lang w:val="kk-KZ"/>
              </w:rPr>
              <w:t>Жүріспен кезектесіп,бір орында секіру.</w:t>
            </w:r>
          </w:p>
          <w:p w14:paraId="44B11DF2">
            <w:pPr>
              <w:rPr>
                <w:color w:val="000000"/>
                <w:sz w:val="20"/>
                <w:szCs w:val="20"/>
                <w:lang w:val="kk-KZ"/>
              </w:rPr>
            </w:pPr>
          </w:p>
        </w:tc>
        <w:tc>
          <w:tcPr>
            <w:tcW w:w="879" w:type="pct"/>
          </w:tcPr>
          <w:p w14:paraId="59D6B6DD">
            <w:pPr>
              <w:autoSpaceDE w:val="0"/>
              <w:autoSpaceDN w:val="0"/>
              <w:adjustRightInd w:val="0"/>
              <w:jc w:val="center"/>
              <w:rPr>
                <w:rFonts w:eastAsia="Calibri"/>
                <w:sz w:val="20"/>
                <w:szCs w:val="20"/>
                <w:lang w:val="kk-KZ"/>
              </w:rPr>
            </w:pPr>
            <w:r>
              <w:rPr>
                <w:rFonts w:eastAsia="Calibri"/>
                <w:sz w:val="20"/>
                <w:szCs w:val="20"/>
                <w:lang w:val="kk-KZ"/>
              </w:rPr>
              <w:t>№ 2</w:t>
            </w:r>
          </w:p>
          <w:p w14:paraId="1D320FFC">
            <w:pPr>
              <w:jc w:val="center"/>
              <w:rPr>
                <w:color w:val="000000"/>
                <w:sz w:val="20"/>
                <w:szCs w:val="20"/>
                <w:lang w:val="kk-KZ"/>
              </w:rPr>
            </w:pPr>
            <w:r>
              <w:rPr>
                <w:color w:val="000000"/>
                <w:sz w:val="20"/>
                <w:szCs w:val="20"/>
                <w:lang w:val="kk-KZ"/>
              </w:rPr>
              <w:t>Жалаң аяқ жүреміз.</w:t>
            </w:r>
          </w:p>
          <w:p w14:paraId="249BE5E7">
            <w:pPr>
              <w:jc w:val="center"/>
              <w:rPr>
                <w:color w:val="000000"/>
                <w:sz w:val="20"/>
                <w:szCs w:val="20"/>
                <w:lang w:val="kk-KZ"/>
              </w:rPr>
            </w:pPr>
            <w:r>
              <w:rPr>
                <w:color w:val="000000"/>
                <w:sz w:val="20"/>
                <w:szCs w:val="20"/>
                <w:lang w:val="kk-KZ"/>
              </w:rPr>
              <w:t>Табанға біз нүктелі.</w:t>
            </w:r>
          </w:p>
          <w:p w14:paraId="0BCFA0F8">
            <w:pPr>
              <w:autoSpaceDE w:val="0"/>
              <w:autoSpaceDN w:val="0"/>
              <w:adjustRightInd w:val="0"/>
              <w:jc w:val="center"/>
              <w:rPr>
                <w:color w:val="000000"/>
                <w:sz w:val="20"/>
                <w:szCs w:val="20"/>
                <w:lang w:val="kk-KZ"/>
              </w:rPr>
            </w:pPr>
            <w:r>
              <w:rPr>
                <w:color w:val="000000"/>
                <w:sz w:val="20"/>
                <w:szCs w:val="20"/>
                <w:lang w:val="kk-KZ"/>
              </w:rPr>
              <w:t>Массаж жасау білеміз.</w:t>
            </w:r>
          </w:p>
          <w:p w14:paraId="375EF999">
            <w:pPr>
              <w:autoSpaceDE w:val="0"/>
              <w:autoSpaceDN w:val="0"/>
              <w:adjustRightInd w:val="0"/>
              <w:rPr>
                <w:color w:val="000000"/>
                <w:sz w:val="20"/>
                <w:szCs w:val="20"/>
                <w:lang w:val="kk-KZ"/>
              </w:rPr>
            </w:pPr>
          </w:p>
        </w:tc>
        <w:tc>
          <w:tcPr>
            <w:tcW w:w="880" w:type="pct"/>
          </w:tcPr>
          <w:p w14:paraId="519A4290">
            <w:pPr>
              <w:autoSpaceDE w:val="0"/>
              <w:autoSpaceDN w:val="0"/>
              <w:adjustRightInd w:val="0"/>
              <w:jc w:val="center"/>
              <w:rPr>
                <w:rFonts w:eastAsia="Calibri"/>
                <w:sz w:val="20"/>
                <w:szCs w:val="20"/>
                <w:lang w:val="kk-KZ"/>
              </w:rPr>
            </w:pPr>
            <w:r>
              <w:rPr>
                <w:rFonts w:eastAsia="Calibri"/>
                <w:sz w:val="20"/>
                <w:szCs w:val="20"/>
                <w:lang w:val="kk-KZ"/>
              </w:rPr>
              <w:t>№ 2</w:t>
            </w:r>
          </w:p>
          <w:p w14:paraId="25F8824E">
            <w:pPr>
              <w:autoSpaceDE w:val="0"/>
              <w:autoSpaceDN w:val="0"/>
              <w:adjustRightInd w:val="0"/>
              <w:rPr>
                <w:color w:val="000000"/>
                <w:sz w:val="20"/>
                <w:szCs w:val="20"/>
                <w:lang w:val="kk-KZ"/>
              </w:rPr>
            </w:pPr>
            <w:r>
              <w:rPr>
                <w:color w:val="000000"/>
                <w:sz w:val="20"/>
                <w:szCs w:val="20"/>
                <w:lang w:val="kk-KZ"/>
              </w:rPr>
              <w:t>Араға ұқсап ызылдап,</w:t>
            </w:r>
          </w:p>
          <w:p w14:paraId="49ABA4B4">
            <w:pPr>
              <w:autoSpaceDE w:val="0"/>
              <w:autoSpaceDN w:val="0"/>
              <w:adjustRightInd w:val="0"/>
              <w:rPr>
                <w:color w:val="000000"/>
                <w:sz w:val="20"/>
                <w:szCs w:val="20"/>
                <w:lang w:val="kk-KZ"/>
              </w:rPr>
            </w:pPr>
            <w:r>
              <w:rPr>
                <w:color w:val="000000"/>
                <w:sz w:val="20"/>
                <w:szCs w:val="20"/>
                <w:lang w:val="kk-KZ"/>
              </w:rPr>
              <w:t>Гүлдерге біз қонамыз.</w:t>
            </w:r>
          </w:p>
          <w:p w14:paraId="58DA7A56">
            <w:pPr>
              <w:autoSpaceDE w:val="0"/>
              <w:autoSpaceDN w:val="0"/>
              <w:adjustRightInd w:val="0"/>
              <w:rPr>
                <w:color w:val="000000"/>
                <w:sz w:val="20"/>
                <w:szCs w:val="20"/>
                <w:lang w:val="kk-KZ"/>
              </w:rPr>
            </w:pPr>
            <w:r>
              <w:rPr>
                <w:color w:val="000000"/>
                <w:sz w:val="20"/>
                <w:szCs w:val="20"/>
                <w:lang w:val="kk-KZ"/>
              </w:rPr>
              <w:t>Гүлдің иісін аламыз.</w:t>
            </w:r>
          </w:p>
          <w:p w14:paraId="50941320">
            <w:pPr>
              <w:autoSpaceDE w:val="0"/>
              <w:autoSpaceDN w:val="0"/>
              <w:adjustRightInd w:val="0"/>
              <w:jc w:val="center"/>
              <w:rPr>
                <w:color w:val="000000"/>
                <w:sz w:val="20"/>
                <w:szCs w:val="20"/>
                <w:lang w:val="kk-KZ"/>
              </w:rPr>
            </w:pPr>
            <w:r>
              <w:rPr>
                <w:color w:val="000000"/>
                <w:sz w:val="20"/>
                <w:szCs w:val="20"/>
                <w:lang w:val="kk-KZ"/>
              </w:rPr>
              <w:t>Таза ауаны жұтамыз.</w:t>
            </w:r>
          </w:p>
          <w:p w14:paraId="5BAEA351">
            <w:pPr>
              <w:autoSpaceDE w:val="0"/>
              <w:autoSpaceDN w:val="0"/>
              <w:adjustRightInd w:val="0"/>
              <w:rPr>
                <w:color w:val="000000"/>
                <w:sz w:val="20"/>
                <w:szCs w:val="20"/>
                <w:lang w:val="kk-KZ"/>
              </w:rPr>
            </w:pPr>
          </w:p>
        </w:tc>
        <w:tc>
          <w:tcPr>
            <w:tcW w:w="926" w:type="pct"/>
          </w:tcPr>
          <w:p w14:paraId="55BC3B75">
            <w:pPr>
              <w:autoSpaceDE w:val="0"/>
              <w:autoSpaceDN w:val="0"/>
              <w:adjustRightInd w:val="0"/>
              <w:jc w:val="center"/>
              <w:rPr>
                <w:rFonts w:eastAsia="Calibri"/>
                <w:sz w:val="20"/>
                <w:szCs w:val="20"/>
                <w:lang w:val="kk-KZ"/>
              </w:rPr>
            </w:pPr>
            <w:r>
              <w:rPr>
                <w:rFonts w:eastAsia="Calibri"/>
                <w:sz w:val="20"/>
                <w:szCs w:val="20"/>
                <w:lang w:val="kk-KZ"/>
              </w:rPr>
              <w:t>№ 2</w:t>
            </w:r>
          </w:p>
          <w:p w14:paraId="3141D9F6">
            <w:pPr>
              <w:autoSpaceDE w:val="0"/>
              <w:autoSpaceDN w:val="0"/>
              <w:adjustRightInd w:val="0"/>
              <w:rPr>
                <w:color w:val="000000"/>
                <w:sz w:val="20"/>
                <w:szCs w:val="20"/>
                <w:lang w:val="kk-KZ"/>
              </w:rPr>
            </w:pPr>
            <w:r>
              <w:rPr>
                <w:color w:val="000000"/>
                <w:sz w:val="20"/>
                <w:szCs w:val="20"/>
                <w:lang w:val="kk-KZ"/>
              </w:rPr>
              <w:t>Әдемі ирек жолдармен,</w:t>
            </w:r>
          </w:p>
          <w:p w14:paraId="46537FC5">
            <w:pPr>
              <w:autoSpaceDE w:val="0"/>
              <w:autoSpaceDN w:val="0"/>
              <w:adjustRightInd w:val="0"/>
              <w:rPr>
                <w:color w:val="000000"/>
                <w:sz w:val="20"/>
                <w:szCs w:val="20"/>
                <w:lang w:val="kk-KZ"/>
              </w:rPr>
            </w:pPr>
            <w:r>
              <w:rPr>
                <w:color w:val="000000"/>
                <w:sz w:val="20"/>
                <w:szCs w:val="20"/>
                <w:lang w:val="kk-KZ"/>
              </w:rPr>
              <w:t>Қоянша біз жүреміз.</w:t>
            </w:r>
          </w:p>
          <w:p w14:paraId="0C597466">
            <w:pPr>
              <w:autoSpaceDE w:val="0"/>
              <w:autoSpaceDN w:val="0"/>
              <w:adjustRightInd w:val="0"/>
              <w:rPr>
                <w:color w:val="000000"/>
                <w:sz w:val="20"/>
                <w:szCs w:val="20"/>
                <w:lang w:val="kk-KZ"/>
              </w:rPr>
            </w:pPr>
            <w:r>
              <w:rPr>
                <w:color w:val="000000"/>
                <w:sz w:val="20"/>
                <w:szCs w:val="20"/>
                <w:lang w:val="kk-KZ"/>
              </w:rPr>
              <w:t>Секіреміз,билейміз.</w:t>
            </w:r>
          </w:p>
          <w:p w14:paraId="5ED319A3">
            <w:pPr>
              <w:autoSpaceDE w:val="0"/>
              <w:autoSpaceDN w:val="0"/>
              <w:adjustRightInd w:val="0"/>
              <w:rPr>
                <w:color w:val="000000"/>
                <w:sz w:val="20"/>
                <w:szCs w:val="20"/>
                <w:lang w:val="kk-KZ"/>
              </w:rPr>
            </w:pPr>
            <w:r>
              <w:rPr>
                <w:color w:val="000000"/>
                <w:sz w:val="20"/>
                <w:szCs w:val="20"/>
                <w:lang w:val="kk-KZ"/>
              </w:rPr>
              <w:t>Аюға ұқсап қорбаңдап,</w:t>
            </w:r>
          </w:p>
          <w:p w14:paraId="74C771B6">
            <w:pPr>
              <w:autoSpaceDE w:val="0"/>
              <w:autoSpaceDN w:val="0"/>
              <w:adjustRightInd w:val="0"/>
              <w:jc w:val="center"/>
              <w:rPr>
                <w:color w:val="000000"/>
                <w:sz w:val="20"/>
                <w:szCs w:val="20"/>
                <w:lang w:val="kk-KZ"/>
              </w:rPr>
            </w:pPr>
            <w:r>
              <w:rPr>
                <w:color w:val="000000"/>
                <w:sz w:val="20"/>
                <w:szCs w:val="20"/>
                <w:lang w:val="kk-KZ"/>
              </w:rPr>
              <w:t>Қорбаң</w:t>
            </w:r>
            <w:r>
              <w:rPr>
                <w:color w:val="000000"/>
                <w:sz w:val="20"/>
                <w:szCs w:val="20"/>
              </w:rPr>
              <w:t>-</w:t>
            </w:r>
            <w:r>
              <w:rPr>
                <w:color w:val="000000"/>
                <w:sz w:val="20"/>
                <w:szCs w:val="20"/>
                <w:lang w:val="kk-KZ"/>
              </w:rPr>
              <w:t>қорбаң жүреміз.</w:t>
            </w:r>
          </w:p>
        </w:tc>
        <w:tc>
          <w:tcPr>
            <w:tcW w:w="833" w:type="pct"/>
          </w:tcPr>
          <w:p w14:paraId="22624B9B">
            <w:pPr>
              <w:autoSpaceDE w:val="0"/>
              <w:autoSpaceDN w:val="0"/>
              <w:adjustRightInd w:val="0"/>
              <w:jc w:val="center"/>
              <w:rPr>
                <w:rFonts w:eastAsia="Calibri"/>
                <w:sz w:val="20"/>
                <w:szCs w:val="20"/>
                <w:lang w:val="kk-KZ"/>
              </w:rPr>
            </w:pPr>
            <w:r>
              <w:rPr>
                <w:rFonts w:eastAsia="Calibri"/>
                <w:sz w:val="20"/>
                <w:szCs w:val="20"/>
                <w:lang w:val="kk-KZ"/>
              </w:rPr>
              <w:t>№ 2</w:t>
            </w:r>
          </w:p>
          <w:p w14:paraId="2FFB2FC8">
            <w:pPr>
              <w:rPr>
                <w:color w:val="000000"/>
                <w:sz w:val="20"/>
                <w:szCs w:val="20"/>
                <w:lang w:val="kk-KZ"/>
              </w:rPr>
            </w:pPr>
            <w:r>
              <w:rPr>
                <w:color w:val="000000"/>
                <w:sz w:val="20"/>
                <w:szCs w:val="20"/>
                <w:lang w:val="kk-KZ"/>
              </w:rPr>
              <w:t>«Құстар оянады»</w:t>
            </w:r>
          </w:p>
          <w:p w14:paraId="5AA9ABA3">
            <w:pPr>
              <w:rPr>
                <w:sz w:val="20"/>
                <w:szCs w:val="20"/>
                <w:lang w:val="kk-KZ"/>
              </w:rPr>
            </w:pPr>
            <w:r>
              <w:rPr>
                <w:color w:val="000000"/>
                <w:sz w:val="20"/>
                <w:szCs w:val="20"/>
                <w:lang w:val="kk-KZ"/>
              </w:rPr>
              <w:t>Аяқты сәл ашық қою.Қолдарды жан-жаққа созу,былғау- «құстар қанат қағып жатыр».</w:t>
            </w:r>
          </w:p>
        </w:tc>
      </w:tr>
      <w:tr w14:paraId="2F3A6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pct"/>
          </w:tcPr>
          <w:p w14:paraId="07607B59">
            <w:pPr>
              <w:autoSpaceDE w:val="0"/>
              <w:autoSpaceDN w:val="0"/>
              <w:adjustRightInd w:val="0"/>
              <w:rPr>
                <w:b/>
                <w:color w:val="000000"/>
                <w:sz w:val="20"/>
                <w:szCs w:val="20"/>
                <w:lang w:val="kk-KZ"/>
              </w:rPr>
            </w:pPr>
            <w:r>
              <w:rPr>
                <w:b/>
                <w:color w:val="000000"/>
                <w:sz w:val="20"/>
                <w:szCs w:val="20"/>
                <w:lang w:val="kk-KZ"/>
              </w:rPr>
              <w:t>Бесін ас</w:t>
            </w:r>
          </w:p>
        </w:tc>
        <w:tc>
          <w:tcPr>
            <w:tcW w:w="834" w:type="pct"/>
          </w:tcPr>
          <w:p w14:paraId="1B68BE0E">
            <w:pPr>
              <w:autoSpaceDE w:val="0"/>
              <w:autoSpaceDN w:val="0"/>
              <w:adjustRightInd w:val="0"/>
              <w:rPr>
                <w:rFonts w:eastAsia="Calibri"/>
                <w:sz w:val="20"/>
                <w:szCs w:val="20"/>
                <w:lang w:val="kk-KZ"/>
              </w:rPr>
            </w:pPr>
            <w:r>
              <w:rPr>
                <w:rFonts w:eastAsia="Calibri"/>
                <w:sz w:val="20"/>
                <w:szCs w:val="20"/>
                <w:lang w:val="kk-KZ"/>
              </w:rPr>
              <w:t>Ас мәзірімен таныстыру. Бір- біріне кедергі жасамай мәдениетті отыруға баулу, балалардың назарын тағамға аудару.</w:t>
            </w:r>
          </w:p>
        </w:tc>
        <w:tc>
          <w:tcPr>
            <w:tcW w:w="879" w:type="pct"/>
          </w:tcPr>
          <w:p w14:paraId="1C4FE5D2">
            <w:pPr>
              <w:autoSpaceDE w:val="0"/>
              <w:autoSpaceDN w:val="0"/>
              <w:adjustRightInd w:val="0"/>
              <w:rPr>
                <w:color w:val="000000"/>
                <w:sz w:val="20"/>
                <w:szCs w:val="20"/>
                <w:lang w:val="kk-KZ"/>
              </w:rPr>
            </w:pPr>
            <w:r>
              <w:rPr>
                <w:rFonts w:eastAsia="Calibri"/>
                <w:sz w:val="20"/>
                <w:szCs w:val="20"/>
                <w:lang w:val="kk-KZ"/>
              </w:rPr>
              <w:t>Балалардың назарын тағамға аудару.</w:t>
            </w:r>
          </w:p>
        </w:tc>
        <w:tc>
          <w:tcPr>
            <w:tcW w:w="880" w:type="pct"/>
          </w:tcPr>
          <w:p w14:paraId="40306EBF">
            <w:pPr>
              <w:autoSpaceDE w:val="0"/>
              <w:autoSpaceDN w:val="0"/>
              <w:adjustRightInd w:val="0"/>
              <w:rPr>
                <w:color w:val="000000"/>
                <w:sz w:val="20"/>
                <w:szCs w:val="20"/>
                <w:lang w:val="kk-KZ"/>
              </w:rPr>
            </w:pPr>
            <w:r>
              <w:rPr>
                <w:rFonts w:eastAsia="Calibri"/>
                <w:sz w:val="20"/>
                <w:szCs w:val="20"/>
                <w:lang w:val="kk-KZ"/>
              </w:rPr>
              <w:t>Тамақтарын реттілігімен тауысып ішуге қалыптастыру.</w:t>
            </w:r>
          </w:p>
        </w:tc>
        <w:tc>
          <w:tcPr>
            <w:tcW w:w="926" w:type="pct"/>
          </w:tcPr>
          <w:p w14:paraId="1D157DD7">
            <w:pPr>
              <w:shd w:val="clear" w:color="auto" w:fill="FFFFFF"/>
              <w:jc w:val="center"/>
              <w:rPr>
                <w:b/>
                <w:bCs/>
                <w:iCs/>
                <w:color w:val="000000"/>
                <w:sz w:val="20"/>
                <w:szCs w:val="20"/>
                <w:lang w:val="kk-KZ"/>
              </w:rPr>
            </w:pPr>
            <w:r>
              <w:rPr>
                <w:b/>
                <w:bCs/>
                <w:iCs/>
                <w:color w:val="000000"/>
                <w:sz w:val="20"/>
                <w:szCs w:val="20"/>
                <w:lang w:val="kk-KZ"/>
              </w:rPr>
              <w:t>Бата беру</w:t>
            </w:r>
          </w:p>
          <w:p w14:paraId="5C895C86">
            <w:pPr>
              <w:pStyle w:val="18"/>
              <w:ind w:left="142"/>
              <w:rPr>
                <w:rFonts w:ascii="Times New Roman" w:hAnsi="Times New Roman"/>
                <w:sz w:val="20"/>
                <w:szCs w:val="20"/>
                <w:lang w:val="kk-KZ"/>
              </w:rPr>
            </w:pPr>
            <w:r>
              <w:rPr>
                <w:rFonts w:ascii="Times New Roman" w:hAnsi="Times New Roman"/>
                <w:bCs/>
                <w:sz w:val="20"/>
                <w:szCs w:val="20"/>
                <w:lang w:val="kk-KZ"/>
              </w:rPr>
              <w:t>Дастархан</w:t>
            </w:r>
            <w:r>
              <w:rPr>
                <w:rFonts w:ascii="Times New Roman" w:hAnsi="Times New Roman"/>
                <w:sz w:val="20"/>
                <w:szCs w:val="20"/>
                <w:lang w:val="kk-KZ"/>
              </w:rPr>
              <w:t xml:space="preserve">ың бай болсын. </w:t>
            </w:r>
            <w:r>
              <w:rPr>
                <w:rFonts w:ascii="Times New Roman" w:hAnsi="Times New Roman"/>
                <w:sz w:val="20"/>
                <w:szCs w:val="20"/>
                <w:lang w:val="kk-KZ"/>
              </w:rPr>
              <w:br w:type="textWrapping"/>
            </w:r>
            <w:r>
              <w:rPr>
                <w:rFonts w:ascii="Times New Roman" w:hAnsi="Times New Roman"/>
                <w:sz w:val="20"/>
                <w:szCs w:val="20"/>
                <w:lang w:val="kk-KZ"/>
              </w:rPr>
              <w:t>Қазан-ошағың май болсын.</w:t>
            </w:r>
          </w:p>
          <w:p w14:paraId="1CAF5C18">
            <w:pPr>
              <w:autoSpaceDE w:val="0"/>
              <w:autoSpaceDN w:val="0"/>
              <w:adjustRightInd w:val="0"/>
              <w:rPr>
                <w:color w:val="000000"/>
                <w:sz w:val="20"/>
                <w:szCs w:val="20"/>
                <w:lang w:val="kk-KZ"/>
              </w:rPr>
            </w:pPr>
            <w:r>
              <w:rPr>
                <w:sz w:val="20"/>
                <w:szCs w:val="20"/>
                <w:lang w:val="kk-KZ"/>
              </w:rPr>
              <w:t>Төрт түлігің сай болсын.</w:t>
            </w:r>
            <w:r>
              <w:rPr>
                <w:sz w:val="20"/>
                <w:szCs w:val="20"/>
                <w:lang w:val="kk-KZ"/>
              </w:rPr>
              <w:br w:type="textWrapping"/>
            </w:r>
            <w:r>
              <w:rPr>
                <w:sz w:val="20"/>
                <w:szCs w:val="20"/>
                <w:lang w:val="kk-KZ"/>
              </w:rPr>
              <w:t>Көңілің толып жай болсын!</w:t>
            </w:r>
          </w:p>
        </w:tc>
        <w:tc>
          <w:tcPr>
            <w:tcW w:w="833" w:type="pct"/>
          </w:tcPr>
          <w:p w14:paraId="0E6CCF47">
            <w:pPr>
              <w:shd w:val="clear" w:color="auto" w:fill="FFFFFF"/>
              <w:jc w:val="center"/>
              <w:rPr>
                <w:b/>
                <w:bCs/>
                <w:iCs/>
                <w:color w:val="000000"/>
                <w:sz w:val="20"/>
                <w:szCs w:val="20"/>
                <w:lang w:val="kk-KZ"/>
              </w:rPr>
            </w:pPr>
            <w:r>
              <w:rPr>
                <w:b/>
                <w:bCs/>
                <w:iCs/>
                <w:color w:val="000000"/>
                <w:sz w:val="20"/>
                <w:szCs w:val="20"/>
                <w:lang w:val="kk-KZ"/>
              </w:rPr>
              <w:t>Бата беру</w:t>
            </w:r>
          </w:p>
          <w:p w14:paraId="7F588000">
            <w:pPr>
              <w:shd w:val="clear" w:color="auto" w:fill="FFFFFF"/>
              <w:ind w:left="142"/>
              <w:rPr>
                <w:iCs/>
                <w:color w:val="000000"/>
                <w:sz w:val="20"/>
                <w:szCs w:val="20"/>
                <w:lang w:val="kk-KZ"/>
              </w:rPr>
            </w:pPr>
            <w:r>
              <w:rPr>
                <w:bCs/>
                <w:iCs/>
                <w:color w:val="000000"/>
                <w:sz w:val="20"/>
                <w:szCs w:val="20"/>
                <w:lang w:val="kk-KZ"/>
              </w:rPr>
              <w:t>Дастархан</w:t>
            </w:r>
            <w:r>
              <w:rPr>
                <w:iCs/>
                <w:color w:val="000000"/>
                <w:sz w:val="20"/>
                <w:szCs w:val="20"/>
                <w:lang w:val="kk-KZ"/>
              </w:rPr>
              <w:t>ымыз майлы,</w:t>
            </w:r>
            <w:r>
              <w:rPr>
                <w:iCs/>
                <w:color w:val="000000"/>
                <w:sz w:val="20"/>
                <w:szCs w:val="20"/>
                <w:lang w:val="kk-KZ"/>
              </w:rPr>
              <w:br w:type="textWrapping"/>
            </w:r>
            <w:r>
              <w:rPr>
                <w:iCs/>
                <w:color w:val="000000"/>
                <w:sz w:val="20"/>
                <w:szCs w:val="20"/>
                <w:lang w:val="kk-KZ"/>
              </w:rPr>
              <w:t>Көңіліміз жайлы болсын.</w:t>
            </w:r>
            <w:r>
              <w:rPr>
                <w:iCs/>
                <w:color w:val="000000"/>
                <w:sz w:val="20"/>
                <w:szCs w:val="20"/>
                <w:lang w:val="kk-KZ"/>
              </w:rPr>
              <w:br w:type="textWrapping"/>
            </w:r>
            <w:r>
              <w:rPr>
                <w:iCs/>
                <w:color w:val="000000"/>
                <w:sz w:val="20"/>
                <w:szCs w:val="20"/>
                <w:lang w:val="kk-KZ"/>
              </w:rPr>
              <w:t>Өміріңе не тілесең,</w:t>
            </w:r>
            <w:r>
              <w:rPr>
                <w:iCs/>
                <w:color w:val="000000"/>
                <w:sz w:val="20"/>
                <w:szCs w:val="20"/>
                <w:lang w:val="kk-KZ"/>
              </w:rPr>
              <w:br w:type="textWrapping"/>
            </w:r>
            <w:r>
              <w:rPr>
                <w:iCs/>
                <w:color w:val="000000"/>
                <w:sz w:val="20"/>
                <w:szCs w:val="20"/>
                <w:lang w:val="kk-KZ"/>
              </w:rPr>
              <w:t>Тілегің қабыл болсын!</w:t>
            </w:r>
          </w:p>
          <w:p w14:paraId="01337C76">
            <w:pPr>
              <w:autoSpaceDE w:val="0"/>
              <w:autoSpaceDN w:val="0"/>
              <w:adjustRightInd w:val="0"/>
              <w:rPr>
                <w:color w:val="000000"/>
                <w:sz w:val="20"/>
                <w:szCs w:val="20"/>
                <w:lang w:val="kk-KZ"/>
              </w:rPr>
            </w:pPr>
          </w:p>
        </w:tc>
      </w:tr>
      <w:tr w14:paraId="4754B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pct"/>
          </w:tcPr>
          <w:p w14:paraId="6DF8CB0A">
            <w:pPr>
              <w:autoSpaceDE w:val="0"/>
              <w:autoSpaceDN w:val="0"/>
              <w:adjustRightInd w:val="0"/>
              <w:rPr>
                <w:b/>
                <w:color w:val="000000"/>
                <w:sz w:val="20"/>
                <w:szCs w:val="20"/>
                <w:lang w:val="kk-KZ"/>
              </w:rPr>
            </w:pPr>
            <w:r>
              <w:rPr>
                <w:b/>
                <w:color w:val="000000"/>
                <w:sz w:val="20"/>
                <w:szCs w:val="2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34" w:type="pct"/>
          </w:tcPr>
          <w:p w14:paraId="7C9227DE">
            <w:pPr>
              <w:rPr>
                <w:rFonts w:eastAsia="Calibri"/>
                <w:bCs/>
                <w:sz w:val="20"/>
                <w:szCs w:val="20"/>
                <w:lang w:val="kk-KZ" w:eastAsia="ru-RU"/>
              </w:rPr>
            </w:pPr>
            <w:r>
              <w:rPr>
                <w:rFonts w:eastAsia="Calibri"/>
                <w:b/>
                <w:bCs/>
                <w:sz w:val="20"/>
                <w:szCs w:val="20"/>
                <w:lang w:val="kk-KZ" w:eastAsia="ru-RU"/>
              </w:rPr>
              <w:t>«Сол жақта – оң жақта»</w:t>
            </w:r>
            <w:r>
              <w:rPr>
                <w:rFonts w:eastAsia="Calibri"/>
                <w:bCs/>
                <w:sz w:val="20"/>
                <w:szCs w:val="20"/>
                <w:lang w:val="kk-KZ" w:eastAsia="ru-RU"/>
              </w:rPr>
              <w:t xml:space="preserve"> </w:t>
            </w:r>
          </w:p>
          <w:p w14:paraId="0E10612B">
            <w:pPr>
              <w:rPr>
                <w:rFonts w:eastAsia="Calibri"/>
                <w:b/>
                <w:sz w:val="20"/>
                <w:szCs w:val="20"/>
                <w:lang w:val="kk-KZ"/>
              </w:rPr>
            </w:pPr>
            <w:r>
              <w:rPr>
                <w:rFonts w:eastAsia="Calibri"/>
                <w:bCs/>
                <w:sz w:val="20"/>
                <w:szCs w:val="20"/>
                <w:lang w:val="kk-KZ" w:eastAsia="ru-RU"/>
              </w:rPr>
              <w:t xml:space="preserve">Мақсаты: Қағаз парағының оң жағын және  </w:t>
            </w:r>
            <w:r>
              <w:rPr>
                <w:rFonts w:eastAsia="Calibri"/>
                <w:sz w:val="20"/>
                <w:szCs w:val="20"/>
                <w:lang w:val="kk-KZ" w:eastAsia="ru-RU"/>
              </w:rPr>
              <w:t>сол жағын ажырата білу және  кеңістікті бағдарлай білуін  (оң жақта-сол жақта), жетілдіру, есте сақтау қабілеттерін арттыру.</w:t>
            </w:r>
          </w:p>
          <w:p w14:paraId="256C694B">
            <w:pPr>
              <w:autoSpaceDE w:val="0"/>
              <w:autoSpaceDN w:val="0"/>
              <w:adjustRightInd w:val="0"/>
              <w:rPr>
                <w:b/>
                <w:color w:val="000000"/>
                <w:sz w:val="20"/>
                <w:szCs w:val="20"/>
                <w:lang w:val="kk-KZ"/>
              </w:rPr>
            </w:pPr>
            <w:r>
              <w:rPr>
                <w:rFonts w:eastAsia="Calibri"/>
                <w:b/>
                <w:sz w:val="20"/>
                <w:szCs w:val="20"/>
                <w:lang w:val="kk-KZ"/>
              </w:rPr>
              <w:t>(математика негіздері)</w:t>
            </w:r>
          </w:p>
        </w:tc>
        <w:tc>
          <w:tcPr>
            <w:tcW w:w="879" w:type="pct"/>
          </w:tcPr>
          <w:p w14:paraId="4B101E57">
            <w:pPr>
              <w:rPr>
                <w:rFonts w:eastAsia="Calibri"/>
                <w:b/>
                <w:sz w:val="20"/>
                <w:szCs w:val="20"/>
                <w:lang w:val="kk-KZ"/>
              </w:rPr>
            </w:pPr>
            <w:r>
              <w:rPr>
                <w:rFonts w:eastAsia="Calibri"/>
                <w:b/>
                <w:sz w:val="20"/>
                <w:szCs w:val="20"/>
                <w:lang w:val="kk-KZ"/>
              </w:rPr>
              <w:t>Танымдық-қимылды ойын:</w:t>
            </w:r>
          </w:p>
          <w:p w14:paraId="4468BD02">
            <w:pPr>
              <w:rPr>
                <w:rFonts w:eastAsia="Calibri"/>
                <w:sz w:val="20"/>
                <w:szCs w:val="20"/>
                <w:lang w:val="kk-KZ"/>
              </w:rPr>
            </w:pPr>
            <w:r>
              <w:rPr>
                <w:rFonts w:eastAsia="Calibri"/>
                <w:sz w:val="20"/>
                <w:szCs w:val="20"/>
                <w:lang w:val="kk-KZ"/>
              </w:rPr>
              <w:t>«Аңдар жүрісі»</w:t>
            </w:r>
          </w:p>
          <w:p w14:paraId="0127C18F">
            <w:pPr>
              <w:rPr>
                <w:rFonts w:eastAsia="Calibri"/>
                <w:sz w:val="20"/>
                <w:szCs w:val="20"/>
                <w:lang w:val="kk-KZ"/>
              </w:rPr>
            </w:pPr>
            <w:r>
              <w:rPr>
                <w:rFonts w:eastAsia="Calibri"/>
                <w:b/>
                <w:sz w:val="20"/>
                <w:szCs w:val="20"/>
                <w:lang w:val="kk-KZ"/>
              </w:rPr>
              <w:t xml:space="preserve">Мақсаты: </w:t>
            </w:r>
            <w:r>
              <w:rPr>
                <w:rFonts w:eastAsia="Calibri"/>
                <w:sz w:val="20"/>
                <w:szCs w:val="20"/>
                <w:lang w:val="kk-KZ"/>
              </w:rPr>
              <w:t>Балалар аңдардың жүрісін салып, санай алады.</w:t>
            </w:r>
          </w:p>
          <w:p w14:paraId="6D393787">
            <w:pPr>
              <w:autoSpaceDE w:val="0"/>
              <w:autoSpaceDN w:val="0"/>
              <w:adjustRightInd w:val="0"/>
              <w:rPr>
                <w:b/>
                <w:color w:val="000000"/>
                <w:sz w:val="20"/>
                <w:szCs w:val="20"/>
                <w:lang w:val="kk-KZ"/>
              </w:rPr>
            </w:pPr>
            <w:r>
              <w:rPr>
                <w:b/>
                <w:color w:val="000000"/>
                <w:sz w:val="20"/>
                <w:szCs w:val="20"/>
                <w:lang w:val="kk-KZ"/>
              </w:rPr>
              <w:t>(қоршаған ортамен таныстыру)</w:t>
            </w:r>
          </w:p>
          <w:p w14:paraId="4714392B">
            <w:pPr>
              <w:rPr>
                <w:rFonts w:eastAsia="Calibri"/>
                <w:sz w:val="20"/>
                <w:szCs w:val="20"/>
                <w:lang w:val="kk-KZ"/>
              </w:rPr>
            </w:pPr>
            <w:r>
              <w:rPr>
                <w:rFonts w:eastAsia="Calibri"/>
                <w:sz w:val="20"/>
                <w:szCs w:val="20"/>
                <w:lang w:val="kk-KZ"/>
              </w:rPr>
              <w:t>Қарым- қатынас</w:t>
            </w:r>
          </w:p>
          <w:p w14:paraId="6DE2070D">
            <w:pPr>
              <w:rPr>
                <w:rFonts w:eastAsia="Calibri"/>
                <w:sz w:val="20"/>
                <w:szCs w:val="20"/>
                <w:lang w:val="kk-KZ"/>
              </w:rPr>
            </w:pPr>
            <w:r>
              <w:rPr>
                <w:rFonts w:eastAsia="Calibri"/>
                <w:sz w:val="20"/>
                <w:szCs w:val="20"/>
                <w:lang w:val="kk-KZ"/>
              </w:rPr>
              <w:t xml:space="preserve"> іс –әрекеті, танымдық іс-әрекет, зерттеу іс-әрекеті</w:t>
            </w:r>
          </w:p>
          <w:p w14:paraId="13357529">
            <w:pPr>
              <w:autoSpaceDE w:val="0"/>
              <w:autoSpaceDN w:val="0"/>
              <w:adjustRightInd w:val="0"/>
              <w:rPr>
                <w:b/>
                <w:color w:val="000000"/>
                <w:sz w:val="20"/>
                <w:szCs w:val="20"/>
                <w:lang w:val="kk-KZ"/>
              </w:rPr>
            </w:pPr>
          </w:p>
        </w:tc>
        <w:tc>
          <w:tcPr>
            <w:tcW w:w="880" w:type="pct"/>
          </w:tcPr>
          <w:p w14:paraId="04DC6E0E">
            <w:pPr>
              <w:rPr>
                <w:rFonts w:eastAsia="Calibri"/>
                <w:b/>
                <w:sz w:val="20"/>
                <w:szCs w:val="20"/>
                <w:lang w:val="kk-KZ"/>
              </w:rPr>
            </w:pPr>
            <w:r>
              <w:rPr>
                <w:rFonts w:eastAsia="Calibri"/>
                <w:b/>
                <w:sz w:val="20"/>
                <w:szCs w:val="20"/>
                <w:lang w:val="kk-KZ"/>
              </w:rPr>
              <w:t>«Оригами әлемі»</w:t>
            </w:r>
          </w:p>
          <w:p w14:paraId="1776BF7E">
            <w:pPr>
              <w:rPr>
                <w:rFonts w:eastAsia="Calibri"/>
                <w:bCs/>
                <w:sz w:val="20"/>
                <w:szCs w:val="20"/>
                <w:lang w:val="kk-KZ"/>
              </w:rPr>
            </w:pPr>
            <w:r>
              <w:rPr>
                <w:rFonts w:eastAsia="Calibri"/>
                <w:bCs/>
                <w:sz w:val="20"/>
                <w:szCs w:val="20"/>
                <w:lang w:val="kk-KZ"/>
              </w:rPr>
              <w:t>Анама арналған тәтті салатын ыдыс</w:t>
            </w:r>
            <w:r>
              <w:rPr>
                <w:rFonts w:eastAsia="Calibri"/>
                <w:bCs/>
                <w:sz w:val="20"/>
                <w:szCs w:val="20"/>
                <w:lang w:val="kk-KZ"/>
              </w:rPr>
              <w:tab/>
            </w:r>
            <w:r>
              <w:rPr>
                <w:rFonts w:eastAsia="Calibri"/>
                <w:bCs/>
                <w:sz w:val="20"/>
                <w:szCs w:val="20"/>
                <w:lang w:val="kk-KZ"/>
              </w:rPr>
              <w:t>Бұрыштарды біркелкі бүгуді үйренуді жалғастыру, мұқият жұмыс жасауға,  өз күшіне сенуге тәрбиелеу.</w:t>
            </w:r>
          </w:p>
          <w:p w14:paraId="419D0549">
            <w:pPr>
              <w:rPr>
                <w:rFonts w:eastAsia="Calibri"/>
                <w:b/>
                <w:sz w:val="20"/>
                <w:szCs w:val="20"/>
                <w:lang w:val="kk-KZ"/>
              </w:rPr>
            </w:pPr>
            <w:r>
              <w:rPr>
                <w:rFonts w:eastAsia="Calibri"/>
                <w:bCs/>
                <w:sz w:val="20"/>
                <w:szCs w:val="20"/>
                <w:lang w:val="kk-KZ"/>
              </w:rPr>
              <w:t>Зейінін, есте сақтау қабілеттерін, қол ұсақ моторикасын  дамыту</w:t>
            </w:r>
            <w:r>
              <w:rPr>
                <w:rFonts w:eastAsia="Calibri"/>
                <w:b/>
                <w:sz w:val="20"/>
                <w:szCs w:val="20"/>
                <w:lang w:val="kk-KZ"/>
              </w:rPr>
              <w:t>.</w:t>
            </w:r>
          </w:p>
        </w:tc>
        <w:tc>
          <w:tcPr>
            <w:tcW w:w="926" w:type="pct"/>
          </w:tcPr>
          <w:p w14:paraId="3FE0AA6B">
            <w:pPr>
              <w:rPr>
                <w:b/>
                <w:color w:val="000000"/>
                <w:sz w:val="20"/>
                <w:szCs w:val="20"/>
                <w:lang w:val="kk-KZ"/>
              </w:rPr>
            </w:pPr>
            <w:r>
              <w:rPr>
                <w:b/>
                <w:color w:val="000000"/>
                <w:sz w:val="20"/>
                <w:szCs w:val="20"/>
                <w:lang w:val="kk-KZ"/>
              </w:rPr>
              <w:t xml:space="preserve"> «Қолғап»</w:t>
            </w:r>
          </w:p>
          <w:p w14:paraId="28F6B01A">
            <w:pPr>
              <w:autoSpaceDE w:val="0"/>
              <w:autoSpaceDN w:val="0"/>
              <w:adjustRightInd w:val="0"/>
              <w:rPr>
                <w:color w:val="000000"/>
                <w:sz w:val="20"/>
                <w:szCs w:val="20"/>
                <w:lang w:val="kk-KZ"/>
              </w:rPr>
            </w:pPr>
            <w:r>
              <w:rPr>
                <w:color w:val="000000"/>
                <w:sz w:val="20"/>
                <w:szCs w:val="20"/>
                <w:lang w:val="kk-KZ"/>
              </w:rPr>
              <w:t>Мақсаты:</w:t>
            </w:r>
            <w:r>
              <w:rPr>
                <w:b/>
                <w:color w:val="000000"/>
                <w:sz w:val="20"/>
                <w:szCs w:val="20"/>
                <w:lang w:val="kk-KZ"/>
              </w:rPr>
              <w:t xml:space="preserve"> </w:t>
            </w:r>
            <w:r>
              <w:rPr>
                <w:color w:val="000000"/>
                <w:sz w:val="20"/>
                <w:szCs w:val="20"/>
                <w:lang w:val="kk-KZ"/>
              </w:rPr>
              <w:t xml:space="preserve">Қазақ халқының ұлттық киімдері мен заттары </w:t>
            </w:r>
          </w:p>
          <w:p w14:paraId="1ACE9822">
            <w:pPr>
              <w:rPr>
                <w:color w:val="000000"/>
                <w:sz w:val="20"/>
                <w:szCs w:val="20"/>
                <w:lang w:val="kk-KZ"/>
              </w:rPr>
            </w:pPr>
            <w:r>
              <w:rPr>
                <w:color w:val="000000"/>
                <w:sz w:val="20"/>
                <w:szCs w:val="20"/>
                <w:lang w:val="kk-KZ"/>
              </w:rPr>
              <w:t>туралы білімдерін кеңейту. Ою-өрнекті қолдана отырып қолғапты сәндеуге үйрету.</w:t>
            </w:r>
          </w:p>
          <w:p w14:paraId="02AF1D28">
            <w:pPr>
              <w:rPr>
                <w:color w:val="000000"/>
                <w:sz w:val="20"/>
                <w:szCs w:val="20"/>
                <w:lang w:val="kk-KZ"/>
              </w:rPr>
            </w:pPr>
            <w:r>
              <w:rPr>
                <w:color w:val="000000"/>
                <w:sz w:val="20"/>
                <w:szCs w:val="20"/>
                <w:lang w:val="kk-KZ"/>
              </w:rPr>
              <w:t>Эстетикалық талғамдарын дамыту, тиянақтылық пен ұқыптылыққа тәрбиелеу.</w:t>
            </w:r>
          </w:p>
          <w:p w14:paraId="12FE41FA">
            <w:pPr>
              <w:rPr>
                <w:rFonts w:eastAsia="Calibri"/>
                <w:b/>
                <w:sz w:val="20"/>
                <w:szCs w:val="20"/>
                <w:lang w:val="kk-KZ"/>
              </w:rPr>
            </w:pPr>
            <w:r>
              <w:rPr>
                <w:rFonts w:eastAsia="Calibri"/>
                <w:b/>
                <w:sz w:val="20"/>
                <w:szCs w:val="20"/>
                <w:lang w:val="kk-KZ"/>
              </w:rPr>
              <w:t>(сурет салу)</w:t>
            </w:r>
          </w:p>
          <w:p w14:paraId="3F35E160">
            <w:pPr>
              <w:rPr>
                <w:color w:val="000000"/>
                <w:sz w:val="20"/>
                <w:szCs w:val="20"/>
                <w:lang w:val="kk-KZ"/>
              </w:rPr>
            </w:pPr>
            <w:r>
              <w:rPr>
                <w:rFonts w:eastAsia="Calibri"/>
                <w:bCs/>
                <w:color w:val="000000"/>
                <w:sz w:val="20"/>
                <w:szCs w:val="20"/>
                <w:lang w:val="kk-KZ"/>
              </w:rPr>
              <w:t>Шығармашылық іс әрекет, бейнелеу  іс-әрекеті</w:t>
            </w:r>
          </w:p>
        </w:tc>
        <w:tc>
          <w:tcPr>
            <w:tcW w:w="833" w:type="pct"/>
          </w:tcPr>
          <w:p w14:paraId="1113EA48">
            <w:pPr>
              <w:rPr>
                <w:b/>
                <w:color w:val="000000"/>
                <w:sz w:val="20"/>
                <w:szCs w:val="20"/>
                <w:lang w:val="kk-KZ"/>
              </w:rPr>
            </w:pPr>
            <w:r>
              <w:rPr>
                <w:b/>
                <w:color w:val="000000"/>
                <w:sz w:val="20"/>
                <w:szCs w:val="20"/>
                <w:lang w:val="kk-KZ"/>
              </w:rPr>
              <w:t>«Аққала соққан бала»</w:t>
            </w:r>
          </w:p>
          <w:p w14:paraId="440F8DCB">
            <w:pPr>
              <w:rPr>
                <w:color w:val="000000"/>
                <w:sz w:val="20"/>
                <w:szCs w:val="20"/>
                <w:lang w:val="kk-KZ"/>
              </w:rPr>
            </w:pPr>
            <w:r>
              <w:rPr>
                <w:color w:val="000000"/>
                <w:sz w:val="20"/>
                <w:szCs w:val="20"/>
                <w:lang w:val="kk-KZ"/>
              </w:rPr>
              <w:t>Мақсаты: Балаларға қыс мезгілінде аққала соғып ойнайтындығын түсіндіру. Аққаланы мүсіндеуге үйрету.</w:t>
            </w:r>
          </w:p>
          <w:p w14:paraId="23BF8315">
            <w:pPr>
              <w:rPr>
                <w:color w:val="000000"/>
                <w:sz w:val="20"/>
                <w:szCs w:val="20"/>
                <w:lang w:val="kk-KZ"/>
              </w:rPr>
            </w:pPr>
            <w:r>
              <w:rPr>
                <w:color w:val="000000"/>
                <w:sz w:val="20"/>
                <w:szCs w:val="20"/>
                <w:lang w:val="kk-KZ"/>
              </w:rPr>
              <w:t>Ермексазбен жұмыс жасау дағдыларын қалптастыру. Саусақ моторикасын дамыту.</w:t>
            </w:r>
          </w:p>
          <w:p w14:paraId="05148A69">
            <w:pPr>
              <w:autoSpaceDE w:val="0"/>
              <w:autoSpaceDN w:val="0"/>
              <w:adjustRightInd w:val="0"/>
              <w:rPr>
                <w:rFonts w:eastAsia="Calibri"/>
                <w:b/>
                <w:sz w:val="20"/>
                <w:szCs w:val="20"/>
                <w:lang w:val="kk-KZ"/>
              </w:rPr>
            </w:pPr>
            <w:r>
              <w:rPr>
                <w:rFonts w:eastAsia="Calibri"/>
                <w:b/>
                <w:sz w:val="20"/>
                <w:szCs w:val="20"/>
                <w:lang w:val="kk-KZ"/>
              </w:rPr>
              <w:t>(мүсіндеу)</w:t>
            </w:r>
          </w:p>
          <w:p w14:paraId="000E8017">
            <w:pPr>
              <w:autoSpaceDE w:val="0"/>
              <w:autoSpaceDN w:val="0"/>
              <w:adjustRightInd w:val="0"/>
              <w:rPr>
                <w:b/>
                <w:color w:val="000000"/>
                <w:sz w:val="20"/>
                <w:szCs w:val="20"/>
                <w:lang w:val="kk-KZ"/>
              </w:rPr>
            </w:pPr>
            <w:r>
              <w:rPr>
                <w:rFonts w:eastAsia="Calibri"/>
                <w:bCs/>
                <w:color w:val="000000"/>
                <w:sz w:val="20"/>
                <w:szCs w:val="20"/>
                <w:lang w:val="kk-KZ"/>
              </w:rPr>
              <w:t>Шығармашылық іс әрекет, бейнелеу  іс-әрекеті</w:t>
            </w:r>
          </w:p>
        </w:tc>
      </w:tr>
      <w:tr w14:paraId="5E748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pct"/>
          </w:tcPr>
          <w:p w14:paraId="170B7B4D">
            <w:pPr>
              <w:autoSpaceDE w:val="0"/>
              <w:autoSpaceDN w:val="0"/>
              <w:adjustRightInd w:val="0"/>
              <w:rPr>
                <w:b/>
                <w:color w:val="000000"/>
                <w:sz w:val="20"/>
                <w:szCs w:val="20"/>
                <w:lang w:val="kk-KZ"/>
              </w:rPr>
            </w:pPr>
            <w:r>
              <w:rPr>
                <w:b/>
                <w:color w:val="000000"/>
                <w:sz w:val="20"/>
                <w:szCs w:val="20"/>
                <w:lang w:val="kk-KZ"/>
              </w:rPr>
              <w:t>Балалармен жеке жұмыс</w:t>
            </w:r>
          </w:p>
        </w:tc>
        <w:tc>
          <w:tcPr>
            <w:tcW w:w="834" w:type="pct"/>
            <w:tcBorders>
              <w:top w:val="single" w:color="auto" w:sz="4" w:space="0"/>
              <w:left w:val="single" w:color="auto" w:sz="4" w:space="0"/>
              <w:bottom w:val="single" w:color="auto" w:sz="4" w:space="0"/>
              <w:right w:val="single" w:color="auto" w:sz="4" w:space="0"/>
            </w:tcBorders>
          </w:tcPr>
          <w:p w14:paraId="2E8609E6">
            <w:pPr>
              <w:ind w:left="-108" w:right="-108" w:firstLine="108"/>
              <w:rPr>
                <w:color w:val="000000"/>
                <w:sz w:val="20"/>
                <w:szCs w:val="20"/>
                <w:lang w:val="kk-KZ" w:eastAsia="ru-RU"/>
              </w:rPr>
            </w:pPr>
            <w:r>
              <w:rPr>
                <w:iCs/>
                <w:sz w:val="20"/>
                <w:szCs w:val="20"/>
                <w:lang w:val="kk-KZ" w:eastAsia="zh-CN"/>
              </w:rPr>
              <w:t>Амирмен жеке  жұмыс.Әңгімелесу кезінде өзін мәдениетті ұстауға дағдыландыру</w:t>
            </w:r>
          </w:p>
        </w:tc>
        <w:tc>
          <w:tcPr>
            <w:tcW w:w="879" w:type="pct"/>
            <w:tcBorders>
              <w:top w:val="single" w:color="auto" w:sz="4" w:space="0"/>
              <w:left w:val="single" w:color="auto" w:sz="4" w:space="0"/>
              <w:bottom w:val="single" w:color="auto" w:sz="4" w:space="0"/>
              <w:right w:val="single" w:color="auto" w:sz="4" w:space="0"/>
            </w:tcBorders>
          </w:tcPr>
          <w:p w14:paraId="6736769F">
            <w:pPr>
              <w:rPr>
                <w:color w:val="000000"/>
                <w:sz w:val="20"/>
                <w:szCs w:val="20"/>
                <w:lang w:val="kk-KZ" w:eastAsia="ru-RU"/>
              </w:rPr>
            </w:pPr>
            <w:r>
              <w:rPr>
                <w:iCs/>
                <w:sz w:val="20"/>
                <w:szCs w:val="20"/>
                <w:lang w:val="kk-KZ" w:eastAsia="zh-CN"/>
              </w:rPr>
              <w:t xml:space="preserve"> Айданамен жеке жұмыс Ұсынылған тақырыпқа өз бетінше ойдан құрастыру дағдысын, сюжеттік сурет салу дағдысын қалыптастыру</w:t>
            </w:r>
          </w:p>
        </w:tc>
        <w:tc>
          <w:tcPr>
            <w:tcW w:w="880" w:type="pct"/>
            <w:tcBorders>
              <w:top w:val="single" w:color="auto" w:sz="4" w:space="0"/>
              <w:left w:val="single" w:color="auto" w:sz="4" w:space="0"/>
              <w:bottom w:val="single" w:color="auto" w:sz="4" w:space="0"/>
              <w:right w:val="single" w:color="auto" w:sz="4" w:space="0"/>
            </w:tcBorders>
          </w:tcPr>
          <w:p w14:paraId="2F71A933">
            <w:pPr>
              <w:snapToGrid w:val="0"/>
              <w:rPr>
                <w:iCs/>
                <w:sz w:val="20"/>
                <w:szCs w:val="20"/>
                <w:lang w:val="kk-KZ" w:eastAsia="zh-CN"/>
              </w:rPr>
            </w:pPr>
            <w:r>
              <w:rPr>
                <w:iCs/>
                <w:sz w:val="20"/>
                <w:szCs w:val="20"/>
                <w:lang w:val="kk-KZ" w:eastAsia="zh-CN"/>
              </w:rPr>
              <w:t>Амангелді Жангирге Қазақ тіліне тән ө, қ, ү, ұ, і, ғ дыбыстарын жеке, сөз ішінде анық айтуға дағдысын қалыптастыру.</w:t>
            </w:r>
          </w:p>
          <w:p w14:paraId="3674D189">
            <w:pPr>
              <w:rPr>
                <w:color w:val="000000"/>
                <w:sz w:val="20"/>
                <w:szCs w:val="20"/>
                <w:lang w:val="kk-KZ" w:eastAsia="ru-RU"/>
              </w:rPr>
            </w:pPr>
            <w:r>
              <w:rPr>
                <w:iCs/>
                <w:sz w:val="20"/>
                <w:szCs w:val="20"/>
                <w:lang w:val="kk-KZ" w:eastAsia="zh-CN"/>
              </w:rPr>
              <w:t>Сұрақтарды дұрыс қоюға  және қойылған сұрақтарға толық жауап беруге дағдыландыру.</w:t>
            </w:r>
          </w:p>
        </w:tc>
        <w:tc>
          <w:tcPr>
            <w:tcW w:w="926" w:type="pct"/>
            <w:tcBorders>
              <w:top w:val="single" w:color="auto" w:sz="4" w:space="0"/>
              <w:left w:val="single" w:color="auto" w:sz="4" w:space="0"/>
              <w:bottom w:val="single" w:color="auto" w:sz="4" w:space="0"/>
              <w:right w:val="single" w:color="auto" w:sz="4" w:space="0"/>
            </w:tcBorders>
          </w:tcPr>
          <w:p w14:paraId="3A973D9A">
            <w:pPr>
              <w:rPr>
                <w:iCs/>
                <w:sz w:val="20"/>
                <w:szCs w:val="20"/>
                <w:lang w:val="kk-KZ" w:eastAsia="zh-CN"/>
              </w:rPr>
            </w:pPr>
            <w:r>
              <w:rPr>
                <w:iCs/>
                <w:sz w:val="20"/>
                <w:szCs w:val="20"/>
                <w:lang w:val="kk-KZ" w:eastAsia="zh-CN"/>
              </w:rPr>
              <w:t>Рустамқызы Көзайыммен жеке жұмыс.Берілген сөздерден жай сөйлемдерді құрастыруға үйрету.</w:t>
            </w:r>
          </w:p>
          <w:p w14:paraId="572305B3">
            <w:pPr>
              <w:rPr>
                <w:color w:val="000000"/>
                <w:sz w:val="20"/>
                <w:szCs w:val="20"/>
                <w:lang w:val="kk-KZ" w:eastAsia="ru-RU"/>
              </w:rPr>
            </w:pPr>
            <w:r>
              <w:rPr>
                <w:iCs/>
                <w:sz w:val="20"/>
                <w:szCs w:val="20"/>
                <w:lang w:val="kk-KZ" w:eastAsia="zh-CN"/>
              </w:rPr>
              <w:t>Дауысты және дауыссыз дыбыстарды ажыратуға дағдыландыру.</w:t>
            </w:r>
          </w:p>
        </w:tc>
        <w:tc>
          <w:tcPr>
            <w:tcW w:w="833" w:type="pct"/>
            <w:tcBorders>
              <w:top w:val="single" w:color="auto" w:sz="4" w:space="0"/>
              <w:left w:val="single" w:color="auto" w:sz="4" w:space="0"/>
              <w:bottom w:val="single" w:color="auto" w:sz="4" w:space="0"/>
              <w:right w:val="single" w:color="auto" w:sz="4" w:space="0"/>
            </w:tcBorders>
          </w:tcPr>
          <w:p w14:paraId="759E8C2D">
            <w:pPr>
              <w:rPr>
                <w:color w:val="000000"/>
                <w:sz w:val="20"/>
                <w:szCs w:val="20"/>
                <w:lang w:val="kk-KZ" w:eastAsia="ru-RU"/>
              </w:rPr>
            </w:pPr>
            <w:r>
              <w:rPr>
                <w:iCs/>
                <w:sz w:val="20"/>
                <w:szCs w:val="20"/>
                <w:lang w:val="kk-KZ" w:eastAsia="zh-CN"/>
              </w:rPr>
              <w:t>Жуламанов Ерсайынға 10 ға дейінгі сандарды кері санау дағдысын, апта күндерін реттілікпен атау дағдыларын қалыптастыру</w:t>
            </w:r>
          </w:p>
        </w:tc>
      </w:tr>
      <w:tr w14:paraId="6D7D7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pct"/>
          </w:tcPr>
          <w:p w14:paraId="375D475F">
            <w:pPr>
              <w:autoSpaceDE w:val="0"/>
              <w:autoSpaceDN w:val="0"/>
              <w:adjustRightInd w:val="0"/>
              <w:rPr>
                <w:b/>
                <w:color w:val="000000"/>
                <w:sz w:val="20"/>
                <w:szCs w:val="20"/>
                <w:lang w:val="kk-KZ"/>
              </w:rPr>
            </w:pPr>
            <w:r>
              <w:rPr>
                <w:b/>
                <w:color w:val="000000"/>
                <w:sz w:val="20"/>
                <w:szCs w:val="20"/>
                <w:lang w:val="kk-KZ"/>
              </w:rPr>
              <w:t>Серуенге дайындық</w:t>
            </w:r>
          </w:p>
        </w:tc>
        <w:tc>
          <w:tcPr>
            <w:tcW w:w="834" w:type="pct"/>
          </w:tcPr>
          <w:p w14:paraId="1087D78A">
            <w:pPr>
              <w:rPr>
                <w:color w:val="000000"/>
                <w:sz w:val="20"/>
                <w:szCs w:val="20"/>
                <w:lang w:val="kk-KZ"/>
              </w:rPr>
            </w:pPr>
            <w:r>
              <w:rPr>
                <w:bCs/>
                <w:color w:val="000000" w:themeColor="text1"/>
                <w:sz w:val="20"/>
                <w:szCs w:val="20"/>
                <w:lang w:val="kk-KZ" w:eastAsia="ru-RU"/>
                <w14:textFill>
                  <w14:solidFill>
                    <w14:schemeClr w14:val="tx1"/>
                  </w14:solidFill>
                </w14:textFill>
              </w:rPr>
              <w:t>Балалардың киіну реттілігін бақылау.</w:t>
            </w:r>
          </w:p>
        </w:tc>
        <w:tc>
          <w:tcPr>
            <w:tcW w:w="879" w:type="pct"/>
          </w:tcPr>
          <w:p w14:paraId="46647C4F">
            <w:pPr>
              <w:autoSpaceDE w:val="0"/>
              <w:autoSpaceDN w:val="0"/>
              <w:adjustRightInd w:val="0"/>
              <w:rPr>
                <w:color w:val="000000"/>
                <w:sz w:val="20"/>
                <w:szCs w:val="20"/>
                <w:lang w:val="kk-KZ"/>
              </w:rPr>
            </w:pPr>
            <w:r>
              <w:rPr>
                <w:color w:val="000000"/>
                <w:sz w:val="20"/>
                <w:szCs w:val="20"/>
                <w:lang w:val="kk-KZ"/>
              </w:rPr>
              <w:t>Сыртқы киімдерін ауыстырып киюді қадағалау.</w:t>
            </w:r>
          </w:p>
        </w:tc>
        <w:tc>
          <w:tcPr>
            <w:tcW w:w="880" w:type="pct"/>
          </w:tcPr>
          <w:p w14:paraId="1801BEDD">
            <w:pPr>
              <w:autoSpaceDE w:val="0"/>
              <w:autoSpaceDN w:val="0"/>
              <w:adjustRightInd w:val="0"/>
              <w:rPr>
                <w:color w:val="000000"/>
                <w:sz w:val="20"/>
                <w:szCs w:val="20"/>
                <w:lang w:val="kk-KZ"/>
              </w:rPr>
            </w:pPr>
            <w:r>
              <w:rPr>
                <w:color w:val="000000"/>
                <w:sz w:val="20"/>
                <w:szCs w:val="20"/>
                <w:lang w:val="kk-KZ"/>
              </w:rPr>
              <w:t>Балалармен жеке әңгімелесу.</w:t>
            </w:r>
          </w:p>
        </w:tc>
        <w:tc>
          <w:tcPr>
            <w:tcW w:w="926" w:type="pct"/>
          </w:tcPr>
          <w:p w14:paraId="1603E7CC">
            <w:pPr>
              <w:autoSpaceDE w:val="0"/>
              <w:autoSpaceDN w:val="0"/>
              <w:adjustRightInd w:val="0"/>
              <w:rPr>
                <w:color w:val="000000"/>
                <w:sz w:val="20"/>
                <w:szCs w:val="20"/>
                <w:lang w:val="kk-KZ"/>
              </w:rPr>
            </w:pPr>
            <w:r>
              <w:rPr>
                <w:color w:val="000000"/>
                <w:sz w:val="20"/>
                <w:szCs w:val="20"/>
                <w:lang w:val="kk-KZ"/>
              </w:rPr>
              <w:t>Сыртқы киімдерін ауыстырып киюді қадағалау.</w:t>
            </w:r>
          </w:p>
        </w:tc>
        <w:tc>
          <w:tcPr>
            <w:tcW w:w="833" w:type="pct"/>
          </w:tcPr>
          <w:p w14:paraId="2EE049D6">
            <w:pPr>
              <w:autoSpaceDE w:val="0"/>
              <w:autoSpaceDN w:val="0"/>
              <w:adjustRightInd w:val="0"/>
              <w:rPr>
                <w:color w:val="000000"/>
                <w:sz w:val="20"/>
                <w:szCs w:val="20"/>
                <w:lang w:val="kk-KZ"/>
              </w:rPr>
            </w:pPr>
            <w:r>
              <w:rPr>
                <w:color w:val="000000"/>
                <w:sz w:val="20"/>
                <w:szCs w:val="20"/>
                <w:lang w:val="kk-KZ"/>
              </w:rPr>
              <w:t>Сыртқы киімдерін ауыстырып киюді қадағалау.</w:t>
            </w:r>
          </w:p>
        </w:tc>
      </w:tr>
      <w:tr w14:paraId="3A87D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pct"/>
          </w:tcPr>
          <w:p w14:paraId="0054D5CE">
            <w:pPr>
              <w:autoSpaceDE w:val="0"/>
              <w:autoSpaceDN w:val="0"/>
              <w:adjustRightInd w:val="0"/>
              <w:rPr>
                <w:b/>
                <w:color w:val="000000"/>
                <w:sz w:val="20"/>
                <w:szCs w:val="20"/>
                <w:lang w:val="kk-KZ"/>
              </w:rPr>
            </w:pPr>
            <w:r>
              <w:rPr>
                <w:b/>
                <w:color w:val="000000"/>
                <w:sz w:val="20"/>
                <w:szCs w:val="20"/>
                <w:lang w:val="kk-KZ"/>
              </w:rPr>
              <w:t>Серуен</w:t>
            </w:r>
          </w:p>
        </w:tc>
        <w:tc>
          <w:tcPr>
            <w:tcW w:w="834" w:type="pct"/>
          </w:tcPr>
          <w:p w14:paraId="40699641">
            <w:pPr>
              <w:jc w:val="center"/>
              <w:rPr>
                <w:color w:val="000000"/>
                <w:sz w:val="20"/>
                <w:szCs w:val="20"/>
                <w:lang w:val="kk-KZ"/>
              </w:rPr>
            </w:pPr>
            <w:r>
              <w:rPr>
                <w:rFonts w:eastAsia="Calibri"/>
                <w:sz w:val="20"/>
                <w:szCs w:val="20"/>
                <w:lang w:val="kk-KZ"/>
              </w:rPr>
              <w:t>№ 23</w:t>
            </w:r>
          </w:p>
        </w:tc>
        <w:tc>
          <w:tcPr>
            <w:tcW w:w="879" w:type="pct"/>
          </w:tcPr>
          <w:p w14:paraId="3C312286">
            <w:pPr>
              <w:autoSpaceDE w:val="0"/>
              <w:autoSpaceDN w:val="0"/>
              <w:adjustRightInd w:val="0"/>
              <w:jc w:val="center"/>
              <w:rPr>
                <w:color w:val="000000"/>
                <w:sz w:val="20"/>
                <w:szCs w:val="20"/>
                <w:lang w:val="kk-KZ"/>
              </w:rPr>
            </w:pPr>
            <w:r>
              <w:rPr>
                <w:rFonts w:eastAsia="Calibri"/>
                <w:sz w:val="20"/>
                <w:szCs w:val="20"/>
                <w:lang w:val="kk-KZ"/>
              </w:rPr>
              <w:t>№ 24</w:t>
            </w:r>
          </w:p>
        </w:tc>
        <w:tc>
          <w:tcPr>
            <w:tcW w:w="880" w:type="pct"/>
          </w:tcPr>
          <w:p w14:paraId="3C811160">
            <w:pPr>
              <w:autoSpaceDE w:val="0"/>
              <w:autoSpaceDN w:val="0"/>
              <w:adjustRightInd w:val="0"/>
              <w:jc w:val="center"/>
              <w:rPr>
                <w:color w:val="000000"/>
                <w:sz w:val="20"/>
                <w:szCs w:val="20"/>
                <w:lang w:val="kk-KZ"/>
              </w:rPr>
            </w:pPr>
            <w:r>
              <w:rPr>
                <w:rFonts w:eastAsia="Calibri"/>
                <w:sz w:val="20"/>
                <w:szCs w:val="20"/>
                <w:lang w:val="kk-KZ"/>
              </w:rPr>
              <w:t>№ 25</w:t>
            </w:r>
          </w:p>
        </w:tc>
        <w:tc>
          <w:tcPr>
            <w:tcW w:w="926" w:type="pct"/>
          </w:tcPr>
          <w:p w14:paraId="752F4D4F">
            <w:pPr>
              <w:autoSpaceDE w:val="0"/>
              <w:autoSpaceDN w:val="0"/>
              <w:adjustRightInd w:val="0"/>
              <w:jc w:val="center"/>
              <w:rPr>
                <w:color w:val="000000"/>
                <w:sz w:val="20"/>
                <w:szCs w:val="20"/>
                <w:lang w:val="kk-KZ"/>
              </w:rPr>
            </w:pPr>
            <w:r>
              <w:rPr>
                <w:rFonts w:eastAsia="Calibri"/>
                <w:sz w:val="20"/>
                <w:szCs w:val="20"/>
                <w:lang w:val="kk-KZ"/>
              </w:rPr>
              <w:t>№ 26</w:t>
            </w:r>
          </w:p>
        </w:tc>
        <w:tc>
          <w:tcPr>
            <w:tcW w:w="833" w:type="pct"/>
          </w:tcPr>
          <w:p w14:paraId="04012227">
            <w:pPr>
              <w:autoSpaceDE w:val="0"/>
              <w:autoSpaceDN w:val="0"/>
              <w:adjustRightInd w:val="0"/>
              <w:jc w:val="center"/>
              <w:rPr>
                <w:sz w:val="20"/>
                <w:szCs w:val="20"/>
                <w:lang w:val="kk-KZ"/>
              </w:rPr>
            </w:pPr>
            <w:r>
              <w:rPr>
                <w:rFonts w:eastAsia="Calibri"/>
                <w:sz w:val="20"/>
                <w:szCs w:val="20"/>
                <w:lang w:val="kk-KZ"/>
              </w:rPr>
              <w:t>№ 27</w:t>
            </w:r>
          </w:p>
        </w:tc>
      </w:tr>
      <w:tr w14:paraId="1A1A4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pct"/>
            <w:vMerge w:val="restart"/>
          </w:tcPr>
          <w:p w14:paraId="7EE64FD1">
            <w:pPr>
              <w:autoSpaceDE w:val="0"/>
              <w:autoSpaceDN w:val="0"/>
              <w:adjustRightInd w:val="0"/>
              <w:rPr>
                <w:b/>
                <w:color w:val="000000"/>
                <w:sz w:val="20"/>
                <w:szCs w:val="20"/>
                <w:lang w:val="kk-KZ"/>
              </w:rPr>
            </w:pPr>
            <w:r>
              <w:rPr>
                <w:b/>
                <w:color w:val="000000"/>
                <w:sz w:val="20"/>
                <w:szCs w:val="20"/>
                <w:lang w:val="kk-KZ"/>
              </w:rPr>
              <w:t>Балалардың үйге қайтуы</w:t>
            </w:r>
          </w:p>
        </w:tc>
        <w:tc>
          <w:tcPr>
            <w:tcW w:w="4352" w:type="pct"/>
            <w:gridSpan w:val="5"/>
          </w:tcPr>
          <w:p w14:paraId="0D7D4705">
            <w:pPr>
              <w:autoSpaceDE w:val="0"/>
              <w:autoSpaceDN w:val="0"/>
              <w:adjustRightInd w:val="0"/>
              <w:rPr>
                <w:rFonts w:eastAsia="Calibri"/>
                <w:sz w:val="20"/>
                <w:szCs w:val="20"/>
                <w:lang w:val="kk-KZ"/>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2E96F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pct"/>
            <w:vMerge w:val="continue"/>
          </w:tcPr>
          <w:p w14:paraId="09036DD1">
            <w:pPr>
              <w:autoSpaceDE w:val="0"/>
              <w:autoSpaceDN w:val="0"/>
              <w:adjustRightInd w:val="0"/>
              <w:rPr>
                <w:b/>
                <w:color w:val="000000"/>
                <w:sz w:val="20"/>
                <w:szCs w:val="20"/>
                <w:lang w:val="kk-KZ"/>
              </w:rPr>
            </w:pPr>
          </w:p>
        </w:tc>
        <w:tc>
          <w:tcPr>
            <w:tcW w:w="834" w:type="pct"/>
          </w:tcPr>
          <w:p w14:paraId="6398A8F7">
            <w:pPr>
              <w:rPr>
                <w:color w:val="000000" w:themeColor="text1"/>
                <w:sz w:val="20"/>
                <w:szCs w:val="20"/>
                <w:lang w:val="kk-KZ" w:eastAsia="ru-RU"/>
                <w14:textFill>
                  <w14:solidFill>
                    <w14:schemeClr w14:val="tx1"/>
                  </w14:solidFill>
                </w14:textFill>
              </w:rPr>
            </w:pPr>
            <w:r>
              <w:rPr>
                <w:color w:val="000000" w:themeColor="text1"/>
                <w:sz w:val="20"/>
                <w:szCs w:val="20"/>
                <w:lang w:val="kk-KZ" w:eastAsia="ru-RU"/>
                <w14:textFill>
                  <w14:solidFill>
                    <w14:schemeClr w14:val="tx1"/>
                  </w14:solidFill>
                </w14:textFill>
              </w:rPr>
              <w:t xml:space="preserve">Ата-аналарға кеңес: </w:t>
            </w:r>
          </w:p>
          <w:p w14:paraId="7296F4DA">
            <w:pPr>
              <w:rPr>
                <w:color w:val="000000"/>
                <w:sz w:val="20"/>
                <w:szCs w:val="20"/>
                <w:lang w:val="kk-KZ" w:eastAsia="ru-RU"/>
              </w:rPr>
            </w:pPr>
            <w:r>
              <w:rPr>
                <w:color w:val="000000" w:themeColor="text1"/>
                <w:sz w:val="20"/>
                <w:szCs w:val="20"/>
                <w:lang w:val="kk-KZ" w:eastAsia="ru-RU"/>
                <w14:textFill>
                  <w14:solidFill>
                    <w14:schemeClr w14:val="tx1"/>
                  </w14:solidFill>
                </w14:textFill>
              </w:rPr>
              <w:t>«Балаңызды сөйлеуге үйрету үшін  үй жағдайында не істей аласыз?».</w:t>
            </w:r>
          </w:p>
        </w:tc>
        <w:tc>
          <w:tcPr>
            <w:tcW w:w="879" w:type="pct"/>
          </w:tcPr>
          <w:p w14:paraId="243C4955">
            <w:pPr>
              <w:rPr>
                <w:color w:val="000000"/>
                <w:sz w:val="20"/>
                <w:szCs w:val="20"/>
                <w:lang w:val="kk-KZ" w:eastAsia="ru-RU"/>
              </w:rPr>
            </w:pPr>
            <w:r>
              <w:rPr>
                <w:color w:val="000000" w:themeColor="text1"/>
                <w:sz w:val="20"/>
                <w:szCs w:val="20"/>
                <w:lang w:val="kk-KZ" w:eastAsia="ru-RU"/>
                <w14:textFill>
                  <w14:solidFill>
                    <w14:schemeClr w14:val="tx1"/>
                  </w14:solidFill>
                </w14:textFill>
              </w:rPr>
              <w:t>Психологтың  кеңесі: «Балаңыз балабақшаға келгісі келмей жыласа не істер едіңіз»</w:t>
            </w:r>
          </w:p>
        </w:tc>
        <w:tc>
          <w:tcPr>
            <w:tcW w:w="880" w:type="pct"/>
          </w:tcPr>
          <w:p w14:paraId="37D5F85A">
            <w:pPr>
              <w:rPr>
                <w:color w:val="000000" w:themeColor="text1"/>
                <w:sz w:val="20"/>
                <w:szCs w:val="20"/>
                <w:lang w:val="kk-KZ" w:eastAsia="ru-RU"/>
                <w14:textFill>
                  <w14:solidFill>
                    <w14:schemeClr w14:val="tx1"/>
                  </w14:solidFill>
                </w14:textFill>
              </w:rPr>
            </w:pPr>
            <w:r>
              <w:rPr>
                <w:color w:val="000000" w:themeColor="text1"/>
                <w:sz w:val="20"/>
                <w:szCs w:val="20"/>
                <w:lang w:val="kk-KZ" w:eastAsia="ru-RU"/>
                <w14:textFill>
                  <w14:solidFill>
                    <w14:schemeClr w14:val="tx1"/>
                  </w14:solidFill>
                </w14:textFill>
              </w:rPr>
              <w:t>Ата-анаға:</w:t>
            </w:r>
          </w:p>
          <w:p w14:paraId="26A5708F">
            <w:pPr>
              <w:rPr>
                <w:color w:val="000000"/>
                <w:sz w:val="20"/>
                <w:szCs w:val="20"/>
                <w:lang w:val="kk-KZ" w:eastAsia="ru-RU"/>
              </w:rPr>
            </w:pPr>
            <w:r>
              <w:rPr>
                <w:color w:val="000000" w:themeColor="text1"/>
                <w:sz w:val="20"/>
                <w:szCs w:val="20"/>
                <w:lang w:val="kk-KZ" w:eastAsia="ru-RU"/>
                <w14:textFill>
                  <w14:solidFill>
                    <w14:schemeClr w14:val="tx1"/>
                  </w14:solidFill>
                </w14:textFill>
              </w:rPr>
              <w:t>«Балаңызды киіндірген кезде киімдердің түстерін айтып отырасыз ба?</w:t>
            </w:r>
          </w:p>
        </w:tc>
        <w:tc>
          <w:tcPr>
            <w:tcW w:w="926" w:type="pct"/>
          </w:tcPr>
          <w:p w14:paraId="33DBEBF3">
            <w:pPr>
              <w:rPr>
                <w:color w:val="000000" w:themeColor="text1"/>
                <w:sz w:val="20"/>
                <w:szCs w:val="20"/>
                <w:lang w:val="kk-KZ" w:eastAsia="ru-RU"/>
                <w14:textFill>
                  <w14:solidFill>
                    <w14:schemeClr w14:val="tx1"/>
                  </w14:solidFill>
                </w14:textFill>
              </w:rPr>
            </w:pPr>
            <w:r>
              <w:rPr>
                <w:color w:val="000000" w:themeColor="text1"/>
                <w:sz w:val="20"/>
                <w:szCs w:val="20"/>
                <w:lang w:val="kk-KZ" w:eastAsia="ru-RU"/>
                <w14:textFill>
                  <w14:solidFill>
                    <w14:schemeClr w14:val="tx1"/>
                  </w14:solidFill>
                </w14:textFill>
              </w:rPr>
              <w:t>Кеңес:</w:t>
            </w:r>
          </w:p>
          <w:p w14:paraId="16F7A67E">
            <w:pPr>
              <w:rPr>
                <w:color w:val="000000"/>
                <w:sz w:val="20"/>
                <w:szCs w:val="20"/>
                <w:lang w:val="kk-KZ" w:eastAsia="ru-RU"/>
              </w:rPr>
            </w:pPr>
            <w:r>
              <w:rPr>
                <w:color w:val="000000" w:themeColor="text1"/>
                <w:sz w:val="20"/>
                <w:szCs w:val="20"/>
                <w:lang w:val="kk-KZ" w:eastAsia="ru-RU"/>
                <w14:textFill>
                  <w14:solidFill>
                    <w14:schemeClr w14:val="tx1"/>
                  </w14:solidFill>
                </w14:textFill>
              </w:rPr>
              <w:t xml:space="preserve"> «Үйде балаңыздың өзіне-өзі қызмет көрсетуіне қандай жағдай жасайсыз?».</w:t>
            </w:r>
          </w:p>
        </w:tc>
        <w:tc>
          <w:tcPr>
            <w:tcW w:w="833" w:type="pct"/>
          </w:tcPr>
          <w:p w14:paraId="35BAE1C0">
            <w:pPr>
              <w:rPr>
                <w:color w:val="000000" w:themeColor="text1"/>
                <w:sz w:val="20"/>
                <w:szCs w:val="20"/>
                <w:lang w:val="kk-KZ" w:eastAsia="ru-RU"/>
                <w14:textFill>
                  <w14:solidFill>
                    <w14:schemeClr w14:val="tx1"/>
                  </w14:solidFill>
                </w14:textFill>
              </w:rPr>
            </w:pPr>
            <w:r>
              <w:rPr>
                <w:color w:val="000000" w:themeColor="text1"/>
                <w:sz w:val="20"/>
                <w:szCs w:val="20"/>
                <w:lang w:val="kk-KZ" w:eastAsia="ru-RU"/>
                <w14:textFill>
                  <w14:solidFill>
                    <w14:schemeClr w14:val="tx1"/>
                  </w14:solidFill>
                </w14:textFill>
              </w:rPr>
              <w:t>Ата-анаға:</w:t>
            </w:r>
          </w:p>
          <w:p w14:paraId="5D736282">
            <w:pPr>
              <w:rPr>
                <w:color w:val="000000"/>
                <w:sz w:val="20"/>
                <w:szCs w:val="20"/>
                <w:lang w:val="kk-KZ" w:eastAsia="ru-RU"/>
              </w:rPr>
            </w:pPr>
            <w:r>
              <w:rPr>
                <w:color w:val="000000" w:themeColor="text1"/>
                <w:sz w:val="20"/>
                <w:szCs w:val="20"/>
                <w:lang w:val="kk-KZ" w:eastAsia="ru-RU"/>
                <w14:textFill>
                  <w14:solidFill>
                    <w14:schemeClr w14:val="tx1"/>
                  </w14:solidFill>
                </w14:textFill>
              </w:rPr>
              <w:t>«Демалыс күндері балаңызбен ойнайсыз ба?</w:t>
            </w:r>
          </w:p>
        </w:tc>
      </w:tr>
    </w:tbl>
    <w:p w14:paraId="404FEDDA">
      <w:pPr>
        <w:rPr>
          <w:sz w:val="22"/>
          <w:szCs w:val="22"/>
          <w:lang w:val="kk-KZ" w:eastAsia="zh-CN"/>
        </w:rPr>
      </w:pPr>
    </w:p>
    <w:p w14:paraId="5FE2FCF6">
      <w:pPr>
        <w:jc w:val="center"/>
        <w:rPr>
          <w:b/>
          <w:bCs/>
          <w:sz w:val="22"/>
          <w:szCs w:val="22"/>
          <w:lang w:val="kk-KZ"/>
        </w:rPr>
      </w:pPr>
    </w:p>
    <w:p w14:paraId="43CAC941">
      <w:pPr>
        <w:jc w:val="center"/>
        <w:rPr>
          <w:b/>
          <w:bCs/>
          <w:sz w:val="22"/>
          <w:szCs w:val="22"/>
          <w:lang w:val="kk-KZ"/>
        </w:rPr>
      </w:pPr>
    </w:p>
    <w:p w14:paraId="5B9A87AD">
      <w:pPr>
        <w:spacing w:line="0" w:lineRule="atLeast"/>
        <w:contextualSpacing/>
        <w:jc w:val="center"/>
        <w:rPr>
          <w:b/>
          <w:bCs/>
          <w:lang w:val="kk-KZ"/>
        </w:rPr>
      </w:pPr>
      <w:bookmarkStart w:id="24" w:name="_Hlk180261961"/>
    </w:p>
    <w:p w14:paraId="775D7F0D">
      <w:pPr>
        <w:spacing w:line="0" w:lineRule="atLeast"/>
        <w:contextualSpacing/>
        <w:jc w:val="center"/>
        <w:rPr>
          <w:b/>
          <w:bCs/>
          <w:lang w:val="kk-KZ"/>
        </w:rPr>
      </w:pPr>
    </w:p>
    <w:p w14:paraId="266E4597">
      <w:pPr>
        <w:spacing w:line="0" w:lineRule="atLeast"/>
        <w:contextualSpacing/>
        <w:jc w:val="center"/>
        <w:rPr>
          <w:b/>
          <w:bCs/>
          <w:lang w:val="kk-KZ"/>
        </w:rPr>
      </w:pPr>
    </w:p>
    <w:p w14:paraId="48508401">
      <w:pPr>
        <w:spacing w:line="0" w:lineRule="atLeast"/>
        <w:contextualSpacing/>
        <w:jc w:val="center"/>
        <w:rPr>
          <w:b/>
          <w:bCs/>
          <w:lang w:val="kk-KZ"/>
        </w:rPr>
      </w:pPr>
    </w:p>
    <w:p w14:paraId="121A3953">
      <w:pPr>
        <w:spacing w:line="0" w:lineRule="atLeast"/>
        <w:contextualSpacing/>
        <w:jc w:val="center"/>
        <w:rPr>
          <w:b/>
          <w:bCs/>
          <w:lang w:val="kk-KZ"/>
        </w:rPr>
      </w:pPr>
    </w:p>
    <w:p w14:paraId="47FC2BF8">
      <w:pPr>
        <w:spacing w:line="0" w:lineRule="atLeast"/>
        <w:contextualSpacing/>
        <w:jc w:val="center"/>
        <w:rPr>
          <w:b/>
          <w:bCs/>
          <w:lang w:val="kk-KZ"/>
        </w:rPr>
      </w:pPr>
    </w:p>
    <w:p w14:paraId="315EDBE8">
      <w:pPr>
        <w:spacing w:line="0" w:lineRule="atLeast"/>
        <w:contextualSpacing/>
        <w:jc w:val="center"/>
        <w:rPr>
          <w:b/>
          <w:bCs/>
          <w:lang w:val="kk-KZ"/>
        </w:rPr>
      </w:pPr>
    </w:p>
    <w:p w14:paraId="3C82155E">
      <w:pPr>
        <w:spacing w:line="0" w:lineRule="atLeast"/>
        <w:contextualSpacing/>
        <w:jc w:val="center"/>
        <w:rPr>
          <w:b/>
          <w:bCs/>
          <w:lang w:val="kk-KZ"/>
        </w:rPr>
      </w:pPr>
    </w:p>
    <w:p w14:paraId="27392CB1">
      <w:pPr>
        <w:spacing w:line="0" w:lineRule="atLeast"/>
        <w:contextualSpacing/>
        <w:jc w:val="center"/>
        <w:rPr>
          <w:b/>
          <w:bCs/>
          <w:lang w:val="kk-KZ"/>
        </w:rPr>
      </w:pPr>
    </w:p>
    <w:p w14:paraId="230E84A3">
      <w:pPr>
        <w:spacing w:line="0" w:lineRule="atLeast"/>
        <w:contextualSpacing/>
        <w:jc w:val="center"/>
        <w:rPr>
          <w:b/>
          <w:bCs/>
          <w:lang w:val="kk-KZ"/>
        </w:rPr>
      </w:pPr>
    </w:p>
    <w:p w14:paraId="3501132E">
      <w:pPr>
        <w:spacing w:line="0" w:lineRule="atLeast"/>
        <w:contextualSpacing/>
        <w:jc w:val="center"/>
        <w:rPr>
          <w:b/>
          <w:bCs/>
          <w:lang w:val="kk-KZ"/>
        </w:rPr>
      </w:pPr>
    </w:p>
    <w:p w14:paraId="7394F895">
      <w:pPr>
        <w:spacing w:line="0" w:lineRule="atLeast"/>
        <w:contextualSpacing/>
        <w:jc w:val="center"/>
        <w:rPr>
          <w:b/>
          <w:bCs/>
          <w:lang w:val="kk-KZ"/>
        </w:rPr>
      </w:pPr>
    </w:p>
    <w:p w14:paraId="79787EFC">
      <w:pPr>
        <w:spacing w:line="0" w:lineRule="atLeast"/>
        <w:contextualSpacing/>
        <w:jc w:val="center"/>
        <w:rPr>
          <w:b/>
          <w:bCs/>
          <w:lang w:val="kk-KZ"/>
        </w:rPr>
      </w:pPr>
    </w:p>
    <w:p w14:paraId="59505D66">
      <w:pPr>
        <w:spacing w:line="0" w:lineRule="atLeast"/>
        <w:contextualSpacing/>
        <w:jc w:val="center"/>
        <w:rPr>
          <w:b/>
          <w:bCs/>
          <w:lang w:val="kk-KZ"/>
        </w:rPr>
      </w:pPr>
    </w:p>
    <w:p w14:paraId="7B6608A4">
      <w:pPr>
        <w:spacing w:line="0" w:lineRule="atLeast"/>
        <w:contextualSpacing/>
        <w:jc w:val="center"/>
        <w:rPr>
          <w:b/>
          <w:bCs/>
          <w:lang w:val="kk-KZ"/>
        </w:rPr>
      </w:pPr>
    </w:p>
    <w:p w14:paraId="3AE6B68F">
      <w:pPr>
        <w:spacing w:line="0" w:lineRule="atLeast"/>
        <w:contextualSpacing/>
        <w:jc w:val="center"/>
        <w:rPr>
          <w:b/>
          <w:bCs/>
          <w:lang w:val="kk-KZ"/>
        </w:rPr>
      </w:pPr>
    </w:p>
    <w:p w14:paraId="698F34DB">
      <w:pPr>
        <w:spacing w:line="0" w:lineRule="atLeast"/>
        <w:contextualSpacing/>
        <w:jc w:val="center"/>
        <w:rPr>
          <w:b/>
          <w:bCs/>
          <w:lang w:val="kk-KZ"/>
        </w:rPr>
      </w:pPr>
    </w:p>
    <w:p w14:paraId="2C7E0479">
      <w:pPr>
        <w:spacing w:line="0" w:lineRule="atLeast"/>
        <w:contextualSpacing/>
        <w:jc w:val="center"/>
        <w:rPr>
          <w:b/>
          <w:bCs/>
          <w:lang w:val="kk-KZ"/>
        </w:rPr>
      </w:pPr>
    </w:p>
    <w:p w14:paraId="00F8A947">
      <w:pPr>
        <w:spacing w:line="0" w:lineRule="atLeast"/>
        <w:contextualSpacing/>
        <w:jc w:val="center"/>
        <w:rPr>
          <w:b/>
          <w:bCs/>
          <w:lang w:val="kk-KZ"/>
        </w:rPr>
      </w:pPr>
    </w:p>
    <w:p w14:paraId="5A82DD76">
      <w:pPr>
        <w:spacing w:line="0" w:lineRule="atLeast"/>
        <w:contextualSpacing/>
        <w:jc w:val="center"/>
        <w:rPr>
          <w:b/>
          <w:bCs/>
          <w:lang w:val="kk-KZ"/>
        </w:rPr>
      </w:pPr>
    </w:p>
    <w:p w14:paraId="0E1001AA">
      <w:pPr>
        <w:spacing w:line="0" w:lineRule="atLeast"/>
        <w:contextualSpacing/>
        <w:jc w:val="center"/>
        <w:rPr>
          <w:b/>
          <w:bCs/>
          <w:lang w:val="kk-KZ"/>
        </w:rPr>
      </w:pPr>
    </w:p>
    <w:p w14:paraId="3B0FE711">
      <w:pPr>
        <w:spacing w:line="0" w:lineRule="atLeast"/>
        <w:contextualSpacing/>
        <w:jc w:val="center"/>
        <w:rPr>
          <w:b/>
          <w:bCs/>
          <w:lang w:val="kk-KZ"/>
        </w:rPr>
      </w:pPr>
    </w:p>
    <w:p w14:paraId="2E667CE9">
      <w:pPr>
        <w:spacing w:line="0" w:lineRule="atLeast"/>
        <w:contextualSpacing/>
        <w:jc w:val="center"/>
        <w:rPr>
          <w:b/>
          <w:bCs/>
          <w:lang w:val="kk-KZ"/>
        </w:rPr>
      </w:pPr>
    </w:p>
    <w:p w14:paraId="2E61390C">
      <w:pPr>
        <w:spacing w:line="0" w:lineRule="atLeast"/>
        <w:contextualSpacing/>
        <w:jc w:val="center"/>
        <w:rPr>
          <w:b/>
          <w:bCs/>
          <w:lang w:val="kk-KZ"/>
        </w:rPr>
      </w:pPr>
    </w:p>
    <w:p w14:paraId="54028A5F">
      <w:pPr>
        <w:spacing w:line="0" w:lineRule="atLeast"/>
        <w:contextualSpacing/>
        <w:jc w:val="center"/>
        <w:rPr>
          <w:b/>
          <w:bCs/>
          <w:lang w:val="kk-KZ"/>
        </w:rPr>
      </w:pPr>
    </w:p>
    <w:p w14:paraId="46B9537C">
      <w:pPr>
        <w:spacing w:line="0" w:lineRule="atLeast"/>
        <w:contextualSpacing/>
        <w:jc w:val="center"/>
        <w:rPr>
          <w:b/>
          <w:bCs/>
          <w:lang w:val="kk-KZ"/>
        </w:rPr>
      </w:pPr>
    </w:p>
    <w:p w14:paraId="68776E6C">
      <w:pPr>
        <w:spacing w:line="0" w:lineRule="atLeast"/>
        <w:contextualSpacing/>
        <w:jc w:val="center"/>
        <w:rPr>
          <w:b/>
          <w:bCs/>
          <w:lang w:val="kk-KZ"/>
        </w:rPr>
      </w:pPr>
    </w:p>
    <w:p w14:paraId="0DCCA9F1">
      <w:pPr>
        <w:spacing w:line="0" w:lineRule="atLeast"/>
        <w:contextualSpacing/>
        <w:jc w:val="center"/>
        <w:rPr>
          <w:b/>
          <w:bCs/>
          <w:lang w:val="kk-KZ"/>
        </w:rPr>
      </w:pPr>
    </w:p>
    <w:p w14:paraId="3F28E905">
      <w:pPr>
        <w:spacing w:line="0" w:lineRule="atLeast"/>
        <w:contextualSpacing/>
        <w:jc w:val="center"/>
        <w:rPr>
          <w:b/>
          <w:bCs/>
          <w:lang w:val="kk-KZ"/>
        </w:rPr>
      </w:pPr>
    </w:p>
    <w:p w14:paraId="294BF0B8">
      <w:pPr>
        <w:spacing w:line="0" w:lineRule="atLeast"/>
        <w:contextualSpacing/>
        <w:jc w:val="center"/>
        <w:rPr>
          <w:b/>
          <w:bCs/>
          <w:lang w:val="kk-KZ"/>
        </w:rPr>
      </w:pPr>
      <w:r>
        <w:rPr>
          <w:b/>
          <w:bCs/>
          <w:lang w:val="kk-KZ"/>
        </w:rPr>
        <w:t>Тәрбиелеу - білім беру процесінің циклограммасы</w:t>
      </w:r>
    </w:p>
    <w:p w14:paraId="615E8E98">
      <w:pPr>
        <w:spacing w:line="0" w:lineRule="atLeast"/>
        <w:contextualSpacing/>
        <w:jc w:val="center"/>
        <w:rPr>
          <w:b/>
          <w:bCs/>
          <w:lang w:val="kk-KZ"/>
        </w:rPr>
      </w:pPr>
      <w:r>
        <w:rPr>
          <w:b/>
          <w:bCs/>
          <w:lang w:val="kk-KZ"/>
        </w:rPr>
        <w:t>Тәуелсіздік  және  отаншылдық  айы</w:t>
      </w:r>
    </w:p>
    <w:p w14:paraId="03914F90">
      <w:pPr>
        <w:spacing w:line="0" w:lineRule="atLeast"/>
        <w:contextualSpacing/>
        <w:jc w:val="center"/>
        <w:rPr>
          <w:b/>
          <w:bCs/>
          <w:lang w:val="kk-KZ"/>
        </w:rPr>
      </w:pPr>
    </w:p>
    <w:p w14:paraId="78A601D4">
      <w:pPr>
        <w:spacing w:line="0" w:lineRule="atLeast"/>
        <w:contextualSpacing/>
        <w:jc w:val="right"/>
        <w:rPr>
          <w:i/>
          <w:iCs/>
          <w:lang w:val="kk-KZ"/>
        </w:rPr>
      </w:pPr>
      <w:r>
        <w:rPr>
          <w:i/>
          <w:iCs/>
          <w:lang w:val="kk-KZ"/>
        </w:rPr>
        <w:t>«Патриотизм – ата – анаңды  құрметтей  білуің...»</w:t>
      </w:r>
    </w:p>
    <w:p w14:paraId="480A0B38">
      <w:pPr>
        <w:spacing w:line="0" w:lineRule="atLeast"/>
        <w:contextualSpacing/>
        <w:jc w:val="right"/>
        <w:rPr>
          <w:i/>
          <w:iCs/>
          <w:lang w:val="kk-KZ"/>
        </w:rPr>
      </w:pPr>
      <w:r>
        <w:rPr>
          <w:i/>
          <w:iCs/>
          <w:lang w:val="kk-KZ"/>
        </w:rPr>
        <w:t>Б.Момышұлы</w:t>
      </w:r>
    </w:p>
    <w:bookmarkEnd w:id="24"/>
    <w:p w14:paraId="77891C72">
      <w:pPr>
        <w:rPr>
          <w:sz w:val="22"/>
          <w:szCs w:val="22"/>
          <w:lang w:val="kk-KZ"/>
        </w:rPr>
      </w:pPr>
      <w:r>
        <w:rPr>
          <w:b/>
          <w:bCs/>
          <w:sz w:val="22"/>
          <w:szCs w:val="22"/>
          <w:lang w:val="kk-KZ"/>
        </w:rPr>
        <w:t>Топ: Бәйтерек мектепалды даярлық  тобы</w:t>
      </w:r>
    </w:p>
    <w:p w14:paraId="62153015">
      <w:pPr>
        <w:rPr>
          <w:sz w:val="22"/>
          <w:szCs w:val="22"/>
          <w:lang w:val="kk-KZ"/>
        </w:rPr>
      </w:pPr>
      <w:r>
        <w:rPr>
          <w:b/>
          <w:bCs/>
          <w:sz w:val="22"/>
          <w:szCs w:val="22"/>
          <w:lang w:val="kk-KZ"/>
        </w:rPr>
        <w:t>Балалардың жасы:</w:t>
      </w:r>
      <w:r>
        <w:rPr>
          <w:sz w:val="22"/>
          <w:szCs w:val="22"/>
          <w:lang w:val="kk-KZ"/>
        </w:rPr>
        <w:t xml:space="preserve"> 5  жас</w:t>
      </w:r>
    </w:p>
    <w:p w14:paraId="61E27A68">
      <w:pPr>
        <w:rPr>
          <w:sz w:val="22"/>
          <w:szCs w:val="22"/>
          <w:lang w:val="kk-KZ" w:eastAsia="zh-CN"/>
        </w:rPr>
      </w:pPr>
      <w:r>
        <w:rPr>
          <w:b/>
          <w:bCs/>
          <w:sz w:val="22"/>
          <w:szCs w:val="22"/>
          <w:lang w:val="kk-KZ"/>
        </w:rPr>
        <w:t>Жоспардың құрылу кезеңі:</w:t>
      </w:r>
      <w:r>
        <w:rPr>
          <w:sz w:val="22"/>
          <w:szCs w:val="22"/>
          <w:lang w:val="kk-KZ"/>
        </w:rPr>
        <w:t xml:space="preserve"> 3 – 7  наурыз  2025  жыл  </w:t>
      </w:r>
    </w:p>
    <w:p w14:paraId="69415E91">
      <w:pPr>
        <w:rPr>
          <w:sz w:val="22"/>
          <w:szCs w:val="22"/>
          <w:lang w:val="kk-KZ" w:eastAsia="zh-CN"/>
        </w:rPr>
      </w:pPr>
    </w:p>
    <w:tbl>
      <w:tblPr>
        <w:tblStyle w:val="4"/>
        <w:tblW w:w="15557"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2"/>
        <w:gridCol w:w="2233"/>
        <w:gridCol w:w="479"/>
        <w:gridCol w:w="105"/>
        <w:gridCol w:w="2127"/>
        <w:gridCol w:w="6"/>
        <w:gridCol w:w="135"/>
        <w:gridCol w:w="2410"/>
        <w:gridCol w:w="18"/>
        <w:gridCol w:w="2250"/>
        <w:gridCol w:w="142"/>
        <w:gridCol w:w="370"/>
        <w:gridCol w:w="2570"/>
      </w:tblGrid>
      <w:tr w14:paraId="18881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vMerge w:val="restart"/>
          </w:tcPr>
          <w:p w14:paraId="79300CB1">
            <w:pPr>
              <w:rPr>
                <w:lang w:eastAsia="zh-CN"/>
              </w:rPr>
            </w:pPr>
            <w:r>
              <w:rPr>
                <w:sz w:val="22"/>
                <w:szCs w:val="22"/>
                <w:lang w:val="kk-KZ" w:eastAsia="zh-CN"/>
              </w:rPr>
              <w:t>Күн тәртібі</w:t>
            </w:r>
          </w:p>
        </w:tc>
        <w:tc>
          <w:tcPr>
            <w:tcW w:w="2712" w:type="dxa"/>
            <w:gridSpan w:val="2"/>
          </w:tcPr>
          <w:p w14:paraId="4363DBE9">
            <w:pPr>
              <w:rPr>
                <w:lang w:val="kk-KZ" w:eastAsia="zh-CN"/>
              </w:rPr>
            </w:pPr>
          </w:p>
        </w:tc>
        <w:tc>
          <w:tcPr>
            <w:tcW w:w="10133" w:type="dxa"/>
            <w:gridSpan w:val="10"/>
          </w:tcPr>
          <w:p w14:paraId="68F84BFD">
            <w:pPr>
              <w:rPr>
                <w:lang w:eastAsia="zh-CN"/>
              </w:rPr>
            </w:pPr>
            <w:r>
              <w:rPr>
                <w:sz w:val="22"/>
                <w:szCs w:val="22"/>
                <w:lang w:val="kk-KZ" w:eastAsia="zh-CN"/>
              </w:rPr>
              <w:t>Апта күндері</w:t>
            </w:r>
          </w:p>
        </w:tc>
      </w:tr>
      <w:tr w14:paraId="5B06F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vMerge w:val="continue"/>
          </w:tcPr>
          <w:p w14:paraId="3873482B">
            <w:pPr>
              <w:rPr>
                <w:lang w:val="kk-KZ" w:eastAsia="zh-CN"/>
              </w:rPr>
            </w:pPr>
          </w:p>
        </w:tc>
        <w:tc>
          <w:tcPr>
            <w:tcW w:w="2712" w:type="dxa"/>
            <w:gridSpan w:val="2"/>
          </w:tcPr>
          <w:p w14:paraId="39A468BF">
            <w:pPr>
              <w:rPr>
                <w:lang w:eastAsia="zh-CN"/>
              </w:rPr>
            </w:pPr>
            <w:r>
              <w:rPr>
                <w:sz w:val="22"/>
                <w:szCs w:val="22"/>
                <w:lang w:val="kk-KZ" w:eastAsia="zh-CN"/>
              </w:rPr>
              <w:t>Дүйсенбі</w:t>
            </w:r>
          </w:p>
        </w:tc>
        <w:tc>
          <w:tcPr>
            <w:tcW w:w="2238" w:type="dxa"/>
            <w:gridSpan w:val="3"/>
          </w:tcPr>
          <w:p w14:paraId="73533A08">
            <w:pPr>
              <w:rPr>
                <w:lang w:eastAsia="zh-CN"/>
              </w:rPr>
            </w:pPr>
            <w:r>
              <w:rPr>
                <w:sz w:val="22"/>
                <w:szCs w:val="22"/>
                <w:lang w:val="kk-KZ" w:eastAsia="zh-CN"/>
              </w:rPr>
              <w:t>Сейсенбі</w:t>
            </w:r>
          </w:p>
        </w:tc>
        <w:tc>
          <w:tcPr>
            <w:tcW w:w="2545" w:type="dxa"/>
            <w:gridSpan w:val="2"/>
          </w:tcPr>
          <w:p w14:paraId="5AE62C28">
            <w:pPr>
              <w:rPr>
                <w:lang w:eastAsia="zh-CN"/>
              </w:rPr>
            </w:pPr>
            <w:r>
              <w:rPr>
                <w:sz w:val="22"/>
                <w:szCs w:val="22"/>
                <w:lang w:val="kk-KZ" w:eastAsia="zh-CN"/>
              </w:rPr>
              <w:t>Сәрсенбі</w:t>
            </w:r>
          </w:p>
        </w:tc>
        <w:tc>
          <w:tcPr>
            <w:tcW w:w="2410" w:type="dxa"/>
            <w:gridSpan w:val="3"/>
          </w:tcPr>
          <w:p w14:paraId="4B38E00F">
            <w:pPr>
              <w:rPr>
                <w:lang w:eastAsia="zh-CN"/>
              </w:rPr>
            </w:pPr>
            <w:r>
              <w:rPr>
                <w:sz w:val="22"/>
                <w:szCs w:val="22"/>
                <w:lang w:val="kk-KZ" w:eastAsia="zh-CN"/>
              </w:rPr>
              <w:t>Бейсенбі</w:t>
            </w:r>
          </w:p>
        </w:tc>
        <w:tc>
          <w:tcPr>
            <w:tcW w:w="2940" w:type="dxa"/>
            <w:gridSpan w:val="2"/>
          </w:tcPr>
          <w:p w14:paraId="5FF87E02">
            <w:pPr>
              <w:rPr>
                <w:lang w:eastAsia="zh-CN"/>
              </w:rPr>
            </w:pPr>
            <w:r>
              <w:rPr>
                <w:sz w:val="22"/>
                <w:szCs w:val="22"/>
                <w:lang w:val="kk-KZ" w:eastAsia="zh-CN"/>
              </w:rPr>
              <w:t>Жұма</w:t>
            </w:r>
          </w:p>
        </w:tc>
      </w:tr>
      <w:tr w14:paraId="6AF57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vMerge w:val="restart"/>
          </w:tcPr>
          <w:p w14:paraId="1A6CF3F6">
            <w:pPr>
              <w:rPr>
                <w:lang w:val="kk-KZ" w:eastAsia="zh-CN"/>
              </w:rPr>
            </w:pPr>
            <w:r>
              <w:rPr>
                <w:sz w:val="22"/>
                <w:szCs w:val="22"/>
                <w:lang w:val="kk-KZ" w:eastAsia="zh-CN"/>
              </w:rPr>
              <w:t>Балаларды қабылдау</w:t>
            </w:r>
          </w:p>
          <w:p w14:paraId="60D7DA50">
            <w:pPr>
              <w:rPr>
                <w:lang w:val="kk-KZ" w:eastAsia="zh-CN"/>
              </w:rPr>
            </w:pPr>
          </w:p>
          <w:p w14:paraId="53DF26DF">
            <w:pPr>
              <w:rPr>
                <w:lang w:val="kk-KZ" w:eastAsia="zh-CN"/>
              </w:rPr>
            </w:pPr>
          </w:p>
          <w:p w14:paraId="32E323DC">
            <w:pPr>
              <w:rPr>
                <w:lang w:val="kk-KZ" w:eastAsia="zh-CN"/>
              </w:rPr>
            </w:pPr>
          </w:p>
          <w:p w14:paraId="4EE38982">
            <w:pPr>
              <w:rPr>
                <w:lang w:val="kk-KZ" w:eastAsia="zh-CN"/>
              </w:rPr>
            </w:pPr>
          </w:p>
          <w:p w14:paraId="0A1F3139">
            <w:pPr>
              <w:rPr>
                <w:lang w:val="kk-KZ" w:eastAsia="zh-CN"/>
              </w:rPr>
            </w:pPr>
          </w:p>
          <w:p w14:paraId="69B007E2">
            <w:pPr>
              <w:rPr>
                <w:lang w:val="kk-KZ" w:eastAsia="zh-CN"/>
              </w:rPr>
            </w:pPr>
          </w:p>
          <w:p w14:paraId="212B6170">
            <w:pPr>
              <w:rPr>
                <w:lang w:val="kk-KZ" w:eastAsia="zh-CN"/>
              </w:rPr>
            </w:pPr>
          </w:p>
          <w:p w14:paraId="1845D497">
            <w:pPr>
              <w:rPr>
                <w:lang w:val="kk-KZ" w:eastAsia="zh-CN"/>
              </w:rPr>
            </w:pPr>
          </w:p>
          <w:p w14:paraId="49F96299">
            <w:pPr>
              <w:rPr>
                <w:lang w:val="kk-KZ" w:eastAsia="zh-CN"/>
              </w:rPr>
            </w:pPr>
          </w:p>
          <w:p w14:paraId="58247D6B">
            <w:pPr>
              <w:rPr>
                <w:lang w:val="kk-KZ" w:eastAsia="zh-CN"/>
              </w:rPr>
            </w:pPr>
          </w:p>
        </w:tc>
        <w:tc>
          <w:tcPr>
            <w:tcW w:w="12845" w:type="dxa"/>
            <w:gridSpan w:val="12"/>
          </w:tcPr>
          <w:p w14:paraId="29A60D64">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73144059">
            <w:pPr>
              <w:widowControl w:val="0"/>
              <w:rPr>
                <w:sz w:val="22"/>
                <w:szCs w:val="22"/>
                <w:lang w:val="kk-KZ" w:eastAsia="zh-CN"/>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tc>
      </w:tr>
      <w:tr w14:paraId="3E041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vMerge w:val="continue"/>
          </w:tcPr>
          <w:p w14:paraId="17201E4F">
            <w:pPr>
              <w:rPr>
                <w:lang w:val="kk-KZ" w:eastAsia="zh-CN"/>
              </w:rPr>
            </w:pPr>
          </w:p>
        </w:tc>
        <w:tc>
          <w:tcPr>
            <w:tcW w:w="2712" w:type="dxa"/>
            <w:gridSpan w:val="2"/>
            <w:shd w:val="clear" w:color="auto" w:fill="FFFFFF"/>
          </w:tcPr>
          <w:p w14:paraId="46378AB3">
            <w:pPr>
              <w:rPr>
                <w:iCs/>
                <w:lang w:val="kk-KZ"/>
              </w:rPr>
            </w:pPr>
            <w:r>
              <w:rPr>
                <w:iCs/>
                <w:sz w:val="22"/>
                <w:szCs w:val="22"/>
                <w:lang w:val="kk-KZ"/>
              </w:rPr>
              <w:t xml:space="preserve">Көңілді нейро-сәлемдесу. </w:t>
            </w:r>
          </w:p>
          <w:p w14:paraId="5BD0D23D">
            <w:pPr>
              <w:rPr>
                <w:lang w:val="kk-KZ"/>
              </w:rPr>
            </w:pPr>
            <w:r>
              <w:rPr>
                <w:sz w:val="22"/>
                <w:szCs w:val="22"/>
                <w:lang w:val="kk-KZ"/>
              </w:rPr>
              <w:t>Ойын: «Біз қандаймыз?»</w:t>
            </w:r>
          </w:p>
          <w:p w14:paraId="0DEABBE6">
            <w:pPr>
              <w:rPr>
                <w:color w:val="0D0D0D"/>
                <w:lang w:val="kk-KZ"/>
              </w:rPr>
            </w:pPr>
            <w:r>
              <w:rPr>
                <w:sz w:val="22"/>
                <w:szCs w:val="22"/>
                <w:lang w:val="kk-KZ"/>
              </w:rPr>
              <w:t xml:space="preserve">Шарты:балалар шеңберде тұрып, кезекпен өздері туралы бір әдемі сөз айтады </w:t>
            </w:r>
            <w:r>
              <w:rPr>
                <w:color w:val="0070C0"/>
                <w:sz w:val="22"/>
                <w:szCs w:val="22"/>
                <w:lang w:val="kk-KZ"/>
              </w:rPr>
              <w:t xml:space="preserve"> </w:t>
            </w:r>
            <w:r>
              <w:rPr>
                <w:color w:val="000000" w:themeColor="text1"/>
                <w:sz w:val="22"/>
                <w:szCs w:val="22"/>
                <w:lang w:val="kk-KZ"/>
                <w14:textFill>
                  <w14:solidFill>
                    <w14:schemeClr w14:val="tx1"/>
                  </w14:solidFill>
                </w14:textFill>
              </w:rPr>
              <w:t>(тілдік қарым-қатынас, сөйлеуді дамыту)</w:t>
            </w:r>
          </w:p>
        </w:tc>
        <w:tc>
          <w:tcPr>
            <w:tcW w:w="2238" w:type="dxa"/>
            <w:gridSpan w:val="3"/>
            <w:shd w:val="clear" w:color="auto" w:fill="FFFFFF"/>
          </w:tcPr>
          <w:p w14:paraId="013718C3">
            <w:pPr>
              <w:rPr>
                <w:iCs/>
                <w:lang w:val="kk-KZ"/>
              </w:rPr>
            </w:pPr>
            <w:r>
              <w:rPr>
                <w:iCs/>
                <w:sz w:val="22"/>
                <w:szCs w:val="22"/>
                <w:lang w:val="kk-KZ"/>
              </w:rPr>
              <w:t>Әңгімелесу.</w:t>
            </w:r>
          </w:p>
          <w:p w14:paraId="4737C646">
            <w:pPr>
              <w:rPr>
                <w:color w:val="0D0D0D"/>
                <w:lang w:val="kk-KZ"/>
              </w:rPr>
            </w:pPr>
            <w:r>
              <w:rPr>
                <w:iCs/>
                <w:sz w:val="22"/>
                <w:szCs w:val="22"/>
                <w:lang w:val="kk-KZ"/>
              </w:rPr>
              <w:t>Балалардан қандай көңіл- күймен келгенін сұрау. Балабақшаға келе жатқанда табиғаттан қандай өзгерсітер байқаны туралы жеке-жеке сұрау (Тілдік қарым-қатынас, сөйлеуді дамыту)</w:t>
            </w:r>
          </w:p>
        </w:tc>
        <w:tc>
          <w:tcPr>
            <w:tcW w:w="2545" w:type="dxa"/>
            <w:gridSpan w:val="2"/>
            <w:shd w:val="clear" w:color="auto" w:fill="FFFFFF"/>
          </w:tcPr>
          <w:p w14:paraId="41BE3F6D">
            <w:pPr>
              <w:rPr>
                <w:lang w:val="kk-KZ"/>
              </w:rPr>
            </w:pPr>
            <w:r>
              <w:rPr>
                <w:sz w:val="22"/>
                <w:szCs w:val="22"/>
                <w:lang w:val="kk-KZ"/>
              </w:rPr>
              <w:t>Табиғат бұрышын бақылау.</w:t>
            </w:r>
          </w:p>
          <w:p w14:paraId="3A9403D4">
            <w:pPr>
              <w:rPr>
                <w:lang w:val="kk-KZ"/>
              </w:rPr>
            </w:pPr>
            <w:r>
              <w:rPr>
                <w:sz w:val="22"/>
                <w:szCs w:val="22"/>
                <w:lang w:val="kk-KZ"/>
              </w:rPr>
              <w:t>Міндеті: Жыл мезгілі туралы түсініктерін толықтыру. Ойлау және сөйлеу қабілеттерін арттыру.</w:t>
            </w:r>
          </w:p>
          <w:p w14:paraId="001E5F2F">
            <w:pPr>
              <w:rPr>
                <w:lang w:val="kk-KZ"/>
              </w:rPr>
            </w:pPr>
            <w:r>
              <w:rPr>
                <w:sz w:val="22"/>
                <w:szCs w:val="22"/>
                <w:lang w:val="kk-KZ"/>
              </w:rPr>
              <w:t xml:space="preserve">Табиғат бұрышындағы гүлдерді суру, шаңдарын сүрту </w:t>
            </w:r>
            <w:r>
              <w:rPr>
                <w:iCs/>
                <w:sz w:val="22"/>
                <w:szCs w:val="22"/>
                <w:lang w:val="kk-KZ"/>
              </w:rPr>
              <w:t xml:space="preserve"> </w:t>
            </w:r>
          </w:p>
        </w:tc>
        <w:tc>
          <w:tcPr>
            <w:tcW w:w="2410" w:type="dxa"/>
            <w:gridSpan w:val="3"/>
            <w:shd w:val="clear" w:color="auto" w:fill="FFFFFF"/>
          </w:tcPr>
          <w:p w14:paraId="28364FF0">
            <w:pPr>
              <w:rPr>
                <w:lang w:val="kk-KZ"/>
              </w:rPr>
            </w:pPr>
            <w:r>
              <w:rPr>
                <w:sz w:val="22"/>
                <w:szCs w:val="22"/>
                <w:lang w:val="kk-KZ"/>
              </w:rPr>
              <w:t>«Көңілді кездесулер таңы»</w:t>
            </w:r>
          </w:p>
          <w:p w14:paraId="46A57711">
            <w:pPr>
              <w:rPr>
                <w:lang w:val="kk-KZ"/>
              </w:rPr>
            </w:pPr>
            <w:r>
              <w:rPr>
                <w:sz w:val="22"/>
                <w:szCs w:val="22"/>
                <w:lang w:val="kk-KZ"/>
              </w:rPr>
              <w:t xml:space="preserve">Міндеті: балаларды балабақшаға таңертең қабылдау кезінде оңтайлы жағдай жасау. </w:t>
            </w:r>
          </w:p>
          <w:p w14:paraId="71BA6CF0">
            <w:pPr>
              <w:rPr>
                <w:color w:val="0D0D0D"/>
                <w:lang w:val="kk-KZ"/>
              </w:rPr>
            </w:pPr>
            <w:r>
              <w:rPr>
                <w:sz w:val="22"/>
                <w:szCs w:val="22"/>
                <w:lang w:val="kk-KZ"/>
              </w:rPr>
              <w:t>«Сыпайы сөздер сөздігі» ойыны</w:t>
            </w:r>
          </w:p>
        </w:tc>
        <w:tc>
          <w:tcPr>
            <w:tcW w:w="2940" w:type="dxa"/>
            <w:gridSpan w:val="2"/>
            <w:shd w:val="clear" w:color="auto" w:fill="FFFFFF"/>
          </w:tcPr>
          <w:p w14:paraId="1594071B">
            <w:pPr>
              <w:rPr>
                <w:lang w:val="kk-KZ"/>
              </w:rPr>
            </w:pPr>
            <w:r>
              <w:rPr>
                <w:lang w:val="kk-KZ"/>
              </w:rPr>
              <w:t>Балаларды қабылдау.дене қызуын өлшеу,тазалығын тексеру.</w:t>
            </w:r>
          </w:p>
          <w:p w14:paraId="6AE14C88">
            <w:pPr>
              <w:rPr>
                <w:lang w:val="kk-KZ"/>
              </w:rPr>
            </w:pPr>
            <w:r>
              <w:rPr>
                <w:lang w:val="kk-KZ"/>
              </w:rPr>
              <w:t>Әңгімелесу: Демалыс мезгілін отбасыларыңызбен қалай өткіздіңіздер?</w:t>
            </w:r>
          </w:p>
          <w:p w14:paraId="17F21B0A">
            <w:pPr>
              <w:rPr>
                <w:color w:val="0D0D0D"/>
                <w:lang w:val="kk-KZ"/>
              </w:rPr>
            </w:pPr>
            <w:r>
              <w:rPr>
                <w:lang w:val="kk-KZ"/>
              </w:rPr>
              <w:t>(сөйлеуді дамыту)</w:t>
            </w:r>
          </w:p>
        </w:tc>
      </w:tr>
      <w:tr w14:paraId="1C255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vMerge w:val="restart"/>
          </w:tcPr>
          <w:p w14:paraId="4405CAFF">
            <w:pPr>
              <w:rPr>
                <w:lang w:val="kk-KZ" w:eastAsia="zh-CN"/>
              </w:rPr>
            </w:pPr>
            <w:r>
              <w:rPr>
                <w:sz w:val="22"/>
                <w:szCs w:val="22"/>
                <w:lang w:val="kk-KZ" w:eastAsia="zh-CN"/>
              </w:rPr>
              <w:t>Ата-аналармен немесе баланың басқа заңды өкілдерімен</w:t>
            </w:r>
          </w:p>
          <w:p w14:paraId="2D497BEB">
            <w:pPr>
              <w:rPr>
                <w:lang w:val="kk-KZ" w:eastAsia="zh-CN"/>
              </w:rPr>
            </w:pPr>
            <w:r>
              <w:rPr>
                <w:sz w:val="22"/>
                <w:szCs w:val="22"/>
                <w:lang w:val="kk-KZ" w:eastAsia="zh-CN"/>
              </w:rPr>
              <w:t>кеңес,</w:t>
            </w:r>
          </w:p>
          <w:p w14:paraId="5DCBE095">
            <w:pPr>
              <w:rPr>
                <w:lang w:val="kk-KZ" w:eastAsia="zh-CN"/>
              </w:rPr>
            </w:pPr>
            <w:r>
              <w:rPr>
                <w:sz w:val="22"/>
                <w:szCs w:val="22"/>
                <w:lang w:val="kk-KZ" w:eastAsia="zh-CN"/>
              </w:rPr>
              <w:t>әңгімелесу</w:t>
            </w:r>
          </w:p>
        </w:tc>
        <w:tc>
          <w:tcPr>
            <w:tcW w:w="12845" w:type="dxa"/>
            <w:gridSpan w:val="12"/>
            <w:shd w:val="clear" w:color="auto" w:fill="FFFFFF"/>
          </w:tcPr>
          <w:p w14:paraId="4E0475BB">
            <w:pPr>
              <w:rPr>
                <w:lang w:val="kk-KZ"/>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71BA8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vMerge w:val="continue"/>
          </w:tcPr>
          <w:p w14:paraId="4C4E7D7B">
            <w:pPr>
              <w:rPr>
                <w:sz w:val="22"/>
                <w:szCs w:val="22"/>
                <w:lang w:val="kk-KZ" w:eastAsia="zh-CN"/>
              </w:rPr>
            </w:pPr>
          </w:p>
        </w:tc>
        <w:tc>
          <w:tcPr>
            <w:tcW w:w="2712" w:type="dxa"/>
            <w:gridSpan w:val="2"/>
            <w:shd w:val="clear" w:color="auto" w:fill="FFFFFF"/>
          </w:tcPr>
          <w:p w14:paraId="7E508801">
            <w:pPr>
              <w:rPr>
                <w:iCs/>
                <w:lang w:val="kk-KZ"/>
              </w:rPr>
            </w:pPr>
            <w:r>
              <w:rPr>
                <w:iCs/>
                <w:sz w:val="22"/>
                <w:szCs w:val="22"/>
                <w:lang w:val="kk-KZ"/>
              </w:rPr>
              <w:t>Ата-анаға кеңес:</w:t>
            </w:r>
          </w:p>
          <w:p w14:paraId="7A30C740">
            <w:pPr>
              <w:rPr>
                <w:iCs/>
                <w:sz w:val="22"/>
                <w:szCs w:val="22"/>
                <w:lang w:val="kk-KZ"/>
              </w:rPr>
            </w:pPr>
            <w:r>
              <w:rPr>
                <w:sz w:val="22"/>
                <w:szCs w:val="22"/>
                <w:lang w:val="kk-KZ"/>
              </w:rPr>
              <w:t xml:space="preserve">Медбикелік кеңес: «Дені саудың жаны сау!» </w:t>
            </w:r>
          </w:p>
        </w:tc>
        <w:tc>
          <w:tcPr>
            <w:tcW w:w="2238" w:type="dxa"/>
            <w:gridSpan w:val="3"/>
            <w:shd w:val="clear" w:color="auto" w:fill="FFFFFF"/>
          </w:tcPr>
          <w:p w14:paraId="317A6659">
            <w:pPr>
              <w:rPr>
                <w:iCs/>
                <w:lang w:val="kk-KZ"/>
              </w:rPr>
            </w:pPr>
            <w:r>
              <w:rPr>
                <w:iCs/>
                <w:sz w:val="22"/>
                <w:szCs w:val="22"/>
                <w:lang w:val="kk-KZ"/>
              </w:rPr>
              <w:t xml:space="preserve">Ата-аналармен </w:t>
            </w:r>
          </w:p>
          <w:p w14:paraId="3C58CDD9">
            <w:pPr>
              <w:rPr>
                <w:iCs/>
                <w:sz w:val="22"/>
                <w:szCs w:val="22"/>
                <w:lang w:val="kk-KZ"/>
              </w:rPr>
            </w:pPr>
            <w:r>
              <w:rPr>
                <w:sz w:val="22"/>
                <w:szCs w:val="22"/>
                <w:lang w:val="kk-KZ"/>
              </w:rPr>
              <w:t>балабақша күн тәртібі жөнінде сөйлесу. Таңертеңгілік жаттығуға уақтында келуін түсіндіру.</w:t>
            </w:r>
          </w:p>
        </w:tc>
        <w:tc>
          <w:tcPr>
            <w:tcW w:w="2545" w:type="dxa"/>
            <w:gridSpan w:val="2"/>
            <w:shd w:val="clear" w:color="auto" w:fill="FFFFFF"/>
          </w:tcPr>
          <w:p w14:paraId="35DDD161">
            <w:pPr>
              <w:rPr>
                <w:sz w:val="22"/>
                <w:szCs w:val="22"/>
                <w:lang w:val="kk-KZ"/>
              </w:rPr>
            </w:pPr>
            <w:r>
              <w:rPr>
                <w:sz w:val="22"/>
                <w:szCs w:val="22"/>
                <w:lang w:val="kk-KZ"/>
              </w:rPr>
              <w:t>Ата-аналарға психологтің кеңесі: «Баланың кез-келген қалауын орындауға асықпаңыз.»</w:t>
            </w:r>
          </w:p>
        </w:tc>
        <w:tc>
          <w:tcPr>
            <w:tcW w:w="2410" w:type="dxa"/>
            <w:gridSpan w:val="3"/>
            <w:shd w:val="clear" w:color="auto" w:fill="FFFFFF"/>
          </w:tcPr>
          <w:p w14:paraId="6DCBE066">
            <w:pPr>
              <w:rPr>
                <w:lang w:val="kk-KZ"/>
              </w:rPr>
            </w:pPr>
            <w:r>
              <w:rPr>
                <w:sz w:val="22"/>
                <w:szCs w:val="22"/>
                <w:lang w:val="kk-KZ"/>
              </w:rPr>
              <w:t xml:space="preserve">Ата-аналарға балаларды ауа- райына сай киіндіру туралы кеңес беру </w:t>
            </w:r>
          </w:p>
          <w:p w14:paraId="19B63E06">
            <w:pPr>
              <w:rPr>
                <w:sz w:val="22"/>
                <w:szCs w:val="22"/>
                <w:lang w:val="kk-KZ"/>
              </w:rPr>
            </w:pPr>
          </w:p>
        </w:tc>
        <w:tc>
          <w:tcPr>
            <w:tcW w:w="2940" w:type="dxa"/>
            <w:gridSpan w:val="2"/>
            <w:shd w:val="clear" w:color="auto" w:fill="FFFFFF"/>
          </w:tcPr>
          <w:p w14:paraId="38025BAA">
            <w:pPr>
              <w:rPr>
                <w:iCs/>
                <w:lang w:val="kk-KZ"/>
              </w:rPr>
            </w:pPr>
            <w:r>
              <w:rPr>
                <w:iCs/>
                <w:lang w:val="kk-KZ"/>
              </w:rPr>
              <w:t>Ата-анаға кеңес:</w:t>
            </w:r>
          </w:p>
          <w:p w14:paraId="4D8361EC">
            <w:pPr>
              <w:rPr>
                <w:color w:val="0D0D0D"/>
                <w:lang w:val="kk-KZ"/>
              </w:rPr>
            </w:pPr>
            <w:r>
              <w:rPr>
                <w:iCs/>
                <w:lang w:val="kk-KZ"/>
              </w:rPr>
              <w:t>Ерте ұйқыға жатқызу және балабақшадан кешіктірмеу</w:t>
            </w:r>
          </w:p>
          <w:p w14:paraId="7F76201A">
            <w:pPr>
              <w:rPr>
                <w:lang w:val="kk-KZ"/>
              </w:rPr>
            </w:pPr>
          </w:p>
        </w:tc>
      </w:tr>
      <w:tr w14:paraId="4E850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Pr>
          <w:p w14:paraId="3F2D0BAA">
            <w:pPr>
              <w:rPr>
                <w:lang w:val="kk-KZ" w:eastAsia="zh-CN"/>
              </w:rPr>
            </w:pPr>
            <w:r>
              <w:rPr>
                <w:sz w:val="22"/>
                <w:szCs w:val="22"/>
                <w:lang w:val="kk-KZ" w:eastAsia="zh-CN"/>
              </w:rPr>
              <w:t>Балалардың дербес әрекеті  (аз қимылды,</w:t>
            </w:r>
          </w:p>
          <w:p w14:paraId="3E255E70">
            <w:pPr>
              <w:rPr>
                <w:lang w:val="kk-KZ" w:eastAsia="zh-CN"/>
              </w:rPr>
            </w:pPr>
            <w:r>
              <w:rPr>
                <w:sz w:val="22"/>
                <w:szCs w:val="22"/>
                <w:lang w:val="kk-KZ" w:eastAsia="zh-CN"/>
              </w:rPr>
              <w:t>үстел үсті ойындары,бейнелеу іс- әрекеті, кітаптарды қарау және басқалары)</w:t>
            </w:r>
          </w:p>
          <w:p w14:paraId="3AA4B4D2">
            <w:pPr>
              <w:rPr>
                <w:lang w:val="kk-KZ" w:eastAsia="zh-CN"/>
              </w:rPr>
            </w:pPr>
          </w:p>
          <w:p w14:paraId="5BB9B6BA">
            <w:pPr>
              <w:rPr>
                <w:lang w:val="kk-KZ" w:eastAsia="zh-CN"/>
              </w:rPr>
            </w:pPr>
          </w:p>
          <w:p w14:paraId="7EA3E09F">
            <w:pPr>
              <w:rPr>
                <w:lang w:val="kk-KZ" w:eastAsia="zh-CN"/>
              </w:rPr>
            </w:pPr>
          </w:p>
        </w:tc>
        <w:tc>
          <w:tcPr>
            <w:tcW w:w="2712" w:type="dxa"/>
            <w:gridSpan w:val="2"/>
            <w:shd w:val="clear" w:color="auto" w:fill="FFFFFF"/>
          </w:tcPr>
          <w:p w14:paraId="6FED38E8">
            <w:pPr>
              <w:rPr>
                <w:lang w:val="kk-KZ"/>
              </w:rPr>
            </w:pPr>
            <w:r>
              <w:rPr>
                <w:sz w:val="22"/>
                <w:szCs w:val="22"/>
                <w:lang w:val="kk-KZ"/>
              </w:rPr>
              <w:t>Үстел үсті ойыны: «Пазлдар»</w:t>
            </w:r>
          </w:p>
          <w:p w14:paraId="7AAD13F0">
            <w:pPr>
              <w:rPr>
                <w:color w:val="0D0D0D"/>
                <w:lang w:val="kk-KZ"/>
              </w:rPr>
            </w:pPr>
            <w:r>
              <w:rPr>
                <w:sz w:val="22"/>
                <w:szCs w:val="22"/>
                <w:lang w:val="kk-KZ"/>
              </w:rPr>
              <w:t>Міндеті: ұсақ қол моторикасымен қатар ойлау қабілеттерін дамыту.Ұжыммен бірлесіп ойнау дағдыларын қалыптастыру.</w:t>
            </w:r>
          </w:p>
        </w:tc>
        <w:tc>
          <w:tcPr>
            <w:tcW w:w="2238" w:type="dxa"/>
            <w:gridSpan w:val="3"/>
            <w:shd w:val="clear" w:color="auto" w:fill="FFFFFF"/>
          </w:tcPr>
          <w:p w14:paraId="5CE2E189">
            <w:pPr>
              <w:rPr>
                <w:lang w:val="kk-KZ"/>
              </w:rPr>
            </w:pPr>
            <w:r>
              <w:rPr>
                <w:sz w:val="22"/>
                <w:szCs w:val="22"/>
                <w:lang w:val="kk-KZ"/>
              </w:rPr>
              <w:t xml:space="preserve">Үстел үсті ойыны: </w:t>
            </w:r>
          </w:p>
          <w:p w14:paraId="06F32EA6">
            <w:pPr>
              <w:rPr>
                <w:lang w:val="kk-KZ"/>
              </w:rPr>
            </w:pPr>
            <w:r>
              <w:rPr>
                <w:sz w:val="22"/>
                <w:szCs w:val="22"/>
                <w:lang w:val="kk-KZ"/>
              </w:rPr>
              <w:t xml:space="preserve">Д/о: «Жарты бөлігін тап» </w:t>
            </w:r>
          </w:p>
          <w:p w14:paraId="3A513CAB">
            <w:pPr>
              <w:rPr>
                <w:lang w:val="kk-KZ"/>
              </w:rPr>
            </w:pPr>
            <w:r>
              <w:rPr>
                <w:sz w:val="22"/>
                <w:szCs w:val="22"/>
                <w:lang w:val="kk-KZ"/>
              </w:rPr>
              <w:t>Міндеті: зейінін,ойлау қабілеттерін дамыту.</w:t>
            </w:r>
          </w:p>
        </w:tc>
        <w:tc>
          <w:tcPr>
            <w:tcW w:w="2545" w:type="dxa"/>
            <w:gridSpan w:val="2"/>
            <w:shd w:val="clear" w:color="auto" w:fill="FFFFFF"/>
          </w:tcPr>
          <w:p w14:paraId="599145F5">
            <w:pPr>
              <w:rPr>
                <w:lang w:val="kk-KZ"/>
              </w:rPr>
            </w:pPr>
            <w:r>
              <w:rPr>
                <w:sz w:val="22"/>
                <w:szCs w:val="22"/>
                <w:lang w:val="kk-KZ"/>
              </w:rPr>
              <w:t xml:space="preserve">Кітап бұрышынан кітаптар қарау. </w:t>
            </w:r>
          </w:p>
          <w:p w14:paraId="3535C00A">
            <w:pPr>
              <w:rPr>
                <w:lang w:val="kk-KZ"/>
              </w:rPr>
            </w:pPr>
            <w:r>
              <w:rPr>
                <w:sz w:val="22"/>
                <w:szCs w:val="22"/>
                <w:lang w:val="kk-KZ"/>
              </w:rPr>
              <w:t>Саусақ театрын пайдалану.</w:t>
            </w:r>
          </w:p>
          <w:p w14:paraId="6A151905">
            <w:pPr>
              <w:rPr>
                <w:lang w:val="kk-KZ"/>
              </w:rPr>
            </w:pPr>
            <w:r>
              <w:rPr>
                <w:sz w:val="22"/>
                <w:szCs w:val="22"/>
                <w:lang w:val="kk-KZ"/>
              </w:rPr>
              <w:t>Міндеттері: үсақ қол маторикасын дамыту, сөйлеу,ойлау қабілеттерін дамыту.</w:t>
            </w:r>
          </w:p>
          <w:p w14:paraId="466DC968">
            <w:pPr>
              <w:rPr>
                <w:lang w:val="kk-KZ"/>
              </w:rPr>
            </w:pPr>
          </w:p>
        </w:tc>
        <w:tc>
          <w:tcPr>
            <w:tcW w:w="2410" w:type="dxa"/>
            <w:gridSpan w:val="3"/>
            <w:shd w:val="clear" w:color="auto" w:fill="FFFFFF"/>
          </w:tcPr>
          <w:p w14:paraId="7CD46688">
            <w:pPr>
              <w:rPr>
                <w:lang w:val="kk-KZ"/>
              </w:rPr>
            </w:pPr>
            <w:r>
              <w:rPr>
                <w:sz w:val="22"/>
                <w:szCs w:val="22"/>
                <w:lang w:val="kk-KZ"/>
              </w:rPr>
              <w:t xml:space="preserve"> «Жол ережелерін білейік»</w:t>
            </w:r>
          </w:p>
          <w:p w14:paraId="7B6E61BE">
            <w:pPr>
              <w:rPr>
                <w:lang w:val="kk-KZ"/>
              </w:rPr>
            </w:pPr>
            <w:r>
              <w:rPr>
                <w:sz w:val="22"/>
                <w:szCs w:val="22"/>
                <w:lang w:val="kk-KZ"/>
              </w:rPr>
              <w:t xml:space="preserve">Қауіпсіздік ережелері бұрышында </w:t>
            </w:r>
          </w:p>
          <w:p w14:paraId="54A8BD6B">
            <w:pPr>
              <w:rPr>
                <w:color w:val="0D0D0D"/>
                <w:lang w:val="kk-KZ"/>
              </w:rPr>
            </w:pPr>
            <w:r>
              <w:rPr>
                <w:sz w:val="22"/>
                <w:szCs w:val="22"/>
                <w:lang w:val="kk-KZ"/>
              </w:rPr>
              <w:t xml:space="preserve">Міндеті: жол белгілерін білуге, жол ережелерін сақтауға дағдыландыру                             </w:t>
            </w:r>
          </w:p>
        </w:tc>
        <w:tc>
          <w:tcPr>
            <w:tcW w:w="2940" w:type="dxa"/>
            <w:gridSpan w:val="2"/>
            <w:shd w:val="clear" w:color="auto" w:fill="FFFFFF"/>
          </w:tcPr>
          <w:p w14:paraId="79862D5C">
            <w:pPr>
              <w:rPr>
                <w:lang w:val="kk-KZ"/>
              </w:rPr>
            </w:pPr>
            <w:r>
              <w:rPr>
                <w:lang w:val="kk-KZ"/>
              </w:rPr>
              <w:t>Жаңылтпаш айту</w:t>
            </w:r>
          </w:p>
          <w:p w14:paraId="2B872ADE">
            <w:pPr>
              <w:rPr>
                <w:lang w:val="kk-KZ"/>
              </w:rPr>
            </w:pPr>
            <w:r>
              <w:rPr>
                <w:lang w:val="kk-KZ"/>
              </w:rPr>
              <w:t>Міндеті: жаңылтпаш айту арқылы ақырын,жылдам сөйлеуді меңгерту.</w:t>
            </w:r>
          </w:p>
          <w:p w14:paraId="7B8457A5">
            <w:pPr>
              <w:rPr>
                <w:lang w:val="kk-KZ"/>
              </w:rPr>
            </w:pPr>
            <w:r>
              <w:rPr>
                <w:lang w:val="kk-KZ"/>
              </w:rPr>
              <w:t>(сөйлеуді дамыту)</w:t>
            </w:r>
          </w:p>
          <w:p w14:paraId="68779466">
            <w:pPr>
              <w:rPr>
                <w:iCs/>
                <w:lang w:val="kk-KZ"/>
              </w:rPr>
            </w:pPr>
          </w:p>
        </w:tc>
      </w:tr>
      <w:tr w14:paraId="65C52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Pr>
          <w:p w14:paraId="60889816">
            <w:pPr>
              <w:rPr>
                <w:lang w:val="kk-KZ" w:eastAsia="zh-CN"/>
              </w:rPr>
            </w:pPr>
            <w:r>
              <w:rPr>
                <w:sz w:val="22"/>
                <w:szCs w:val="22"/>
                <w:lang w:val="kk-KZ" w:eastAsia="zh-CN"/>
              </w:rPr>
              <w:t>Таңертеңгі жаттығу</w:t>
            </w:r>
          </w:p>
        </w:tc>
        <w:tc>
          <w:tcPr>
            <w:tcW w:w="12845" w:type="dxa"/>
            <w:gridSpan w:val="12"/>
          </w:tcPr>
          <w:p w14:paraId="733F7DAC">
            <w:pPr>
              <w:rPr>
                <w:lang w:val="kk-KZ" w:eastAsia="zh-CN"/>
              </w:rPr>
            </w:pPr>
            <w:r>
              <w:rPr>
                <w:sz w:val="22"/>
                <w:szCs w:val="22"/>
                <w:lang w:val="kk-KZ" w:eastAsia="zh-CN"/>
              </w:rPr>
              <w:t xml:space="preserve">                                                Таңғы жаттығу №4</w:t>
            </w:r>
          </w:p>
        </w:tc>
      </w:tr>
      <w:tr w14:paraId="6DC59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Pr>
          <w:p w14:paraId="58AC45B8">
            <w:pPr>
              <w:rPr>
                <w:lang w:eastAsia="zh-CN"/>
              </w:rPr>
            </w:pPr>
            <w:r>
              <w:rPr>
                <w:sz w:val="22"/>
                <w:szCs w:val="22"/>
                <w:lang w:val="kk-KZ" w:eastAsia="zh-CN"/>
              </w:rPr>
              <w:t>Таңғы ас</w:t>
            </w:r>
          </w:p>
        </w:tc>
        <w:tc>
          <w:tcPr>
            <w:tcW w:w="12845" w:type="dxa"/>
            <w:gridSpan w:val="12"/>
          </w:tcPr>
          <w:p w14:paraId="63FB7ECE">
            <w:pPr>
              <w:rPr>
                <w:lang w:val="kk-KZ" w:eastAsia="zh-CN"/>
              </w:rPr>
            </w:pPr>
            <w:r>
              <w:rPr>
                <w:sz w:val="22"/>
                <w:szCs w:val="22"/>
                <w:lang w:val="kk-KZ" w:eastAsia="zh-CN"/>
              </w:rPr>
              <w:t>Балаларды үстел үстінде тамақтану әдептерін сақтауға баулу.</w:t>
            </w:r>
          </w:p>
          <w:p w14:paraId="423C924E">
            <w:pPr>
              <w:rPr>
                <w:lang w:val="kk-KZ" w:eastAsia="zh-CN"/>
              </w:rPr>
            </w:pPr>
            <w:r>
              <w:rPr>
                <w:sz w:val="22"/>
                <w:szCs w:val="22"/>
                <w:lang w:val="kk-KZ" w:eastAsia="zh-CN"/>
              </w:rPr>
              <w:t>Бата жаттау</w:t>
            </w:r>
          </w:p>
          <w:p w14:paraId="28C5A2A3">
            <w:pPr>
              <w:rPr>
                <w:lang w:val="kk-KZ" w:eastAsia="zh-CN"/>
              </w:rPr>
            </w:pPr>
            <w:r>
              <w:rPr>
                <w:sz w:val="22"/>
                <w:szCs w:val="22"/>
                <w:lang w:val="kk-KZ" w:eastAsia="zh-CN"/>
              </w:rPr>
              <w:t>Дастарханыңа береке берсін,</w:t>
            </w:r>
          </w:p>
          <w:p w14:paraId="40FD1B0F">
            <w:pPr>
              <w:rPr>
                <w:lang w:val="kk-KZ" w:eastAsia="zh-CN"/>
              </w:rPr>
            </w:pPr>
            <w:r>
              <w:rPr>
                <w:sz w:val="22"/>
                <w:szCs w:val="22"/>
                <w:lang w:val="kk-KZ" w:eastAsia="zh-CN"/>
              </w:rPr>
              <w:t>Бастарыңа мереке берсін,</w:t>
            </w:r>
          </w:p>
          <w:p w14:paraId="4903F21B">
            <w:pPr>
              <w:rPr>
                <w:lang w:val="kk-KZ" w:eastAsia="zh-CN"/>
              </w:rPr>
            </w:pPr>
            <w:r>
              <w:rPr>
                <w:sz w:val="22"/>
                <w:szCs w:val="22"/>
                <w:lang w:val="kk-KZ" w:eastAsia="zh-CN"/>
              </w:rPr>
              <w:t>Астарыңа адалдық берсін,</w:t>
            </w:r>
          </w:p>
          <w:p w14:paraId="376BBF9D">
            <w:pPr>
              <w:rPr>
                <w:lang w:val="kk-KZ" w:eastAsia="zh-CN"/>
              </w:rPr>
            </w:pPr>
            <w:r>
              <w:rPr>
                <w:sz w:val="22"/>
                <w:szCs w:val="22"/>
                <w:lang w:val="kk-KZ" w:eastAsia="zh-CN"/>
              </w:rPr>
              <w:t>Бастарыңа амандық берсін,</w:t>
            </w:r>
          </w:p>
          <w:p w14:paraId="3BA2C0A7">
            <w:pPr>
              <w:rPr>
                <w:lang w:val="kk-KZ" w:eastAsia="zh-CN"/>
              </w:rPr>
            </w:pPr>
            <w:r>
              <w:rPr>
                <w:sz w:val="22"/>
                <w:szCs w:val="22"/>
                <w:lang w:val="kk-KZ" w:eastAsia="zh-CN"/>
              </w:rPr>
              <w:t>Дендеріңе саулық берсін,Әумин!</w:t>
            </w:r>
          </w:p>
        </w:tc>
      </w:tr>
      <w:tr w14:paraId="1C06E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vMerge w:val="restart"/>
          </w:tcPr>
          <w:p w14:paraId="5188EE73">
            <w:pPr>
              <w:rPr>
                <w:lang w:val="kk-KZ" w:eastAsia="zh-CN"/>
              </w:rPr>
            </w:pPr>
            <w:r>
              <w:rPr>
                <w:sz w:val="22"/>
                <w:szCs w:val="22"/>
                <w:lang w:val="kk-KZ" w:eastAsia="zh-CN"/>
              </w:rPr>
              <w:t xml:space="preserve">Ұйымдастырылған іс </w:t>
            </w:r>
            <w:r>
              <w:rPr>
                <w:sz w:val="22"/>
                <w:szCs w:val="22"/>
                <w:lang w:eastAsia="zh-CN"/>
              </w:rPr>
              <w:t>-</w:t>
            </w:r>
            <w:r>
              <w:rPr>
                <w:sz w:val="22"/>
                <w:szCs w:val="22"/>
                <w:lang w:val="kk-KZ" w:eastAsia="zh-CN"/>
              </w:rPr>
              <w:t xml:space="preserve">әрекетке дайындық </w:t>
            </w:r>
          </w:p>
        </w:tc>
        <w:tc>
          <w:tcPr>
            <w:tcW w:w="12845" w:type="dxa"/>
            <w:gridSpan w:val="12"/>
            <w:shd w:val="clear" w:color="auto" w:fill="FFFFFF"/>
          </w:tcPr>
          <w:p w14:paraId="0D309669">
            <w:pPr>
              <w:rPr>
                <w:lang w:val="kk-KZ"/>
              </w:rPr>
            </w:pPr>
            <w:r>
              <w:rPr>
                <w:sz w:val="22"/>
                <w:szCs w:val="22"/>
                <w:lang w:val="kk-KZ"/>
              </w:rPr>
              <w:t>Кезекшілер тәрбиешіге оқу құралдарын таратуға көмектеседі.</w:t>
            </w:r>
          </w:p>
        </w:tc>
      </w:tr>
      <w:tr w14:paraId="3EB1B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vMerge w:val="continue"/>
          </w:tcPr>
          <w:p w14:paraId="5083622F">
            <w:pPr>
              <w:rPr>
                <w:lang w:val="kk-KZ" w:eastAsia="zh-CN"/>
              </w:rPr>
            </w:pPr>
          </w:p>
        </w:tc>
        <w:tc>
          <w:tcPr>
            <w:tcW w:w="2817" w:type="dxa"/>
            <w:gridSpan w:val="3"/>
            <w:shd w:val="clear" w:color="auto" w:fill="FFFFFF"/>
          </w:tcPr>
          <w:p w14:paraId="5B5A82E2">
            <w:pPr>
              <w:rPr>
                <w:lang w:val="kk-KZ"/>
              </w:rPr>
            </w:pPr>
            <w:r>
              <w:rPr>
                <w:sz w:val="22"/>
                <w:szCs w:val="22"/>
                <w:lang w:val="kk-KZ"/>
              </w:rPr>
              <w:t>Санамақ жаттау</w:t>
            </w:r>
          </w:p>
          <w:p w14:paraId="3A5C01D3">
            <w:pPr>
              <w:rPr>
                <w:lang w:val="kk-KZ"/>
              </w:rPr>
            </w:pPr>
            <w:r>
              <w:rPr>
                <w:sz w:val="22"/>
                <w:szCs w:val="22"/>
                <w:lang w:val="kk-KZ"/>
              </w:rPr>
              <w:t xml:space="preserve">Екі көз бен қос құлақ </w:t>
            </w:r>
          </w:p>
          <w:p w14:paraId="76BEE0CD">
            <w:pPr>
              <w:rPr>
                <w:lang w:val="kk-KZ"/>
              </w:rPr>
            </w:pPr>
            <w:r>
              <w:rPr>
                <w:sz w:val="22"/>
                <w:szCs w:val="22"/>
                <w:lang w:val="kk-KZ"/>
              </w:rPr>
              <w:t xml:space="preserve">Бір бас пенен бір мұрын </w:t>
            </w:r>
          </w:p>
          <w:p w14:paraId="13C320EC">
            <w:pPr>
              <w:rPr>
                <w:lang w:val="kk-KZ"/>
              </w:rPr>
            </w:pPr>
            <w:r>
              <w:rPr>
                <w:sz w:val="22"/>
                <w:szCs w:val="22"/>
                <w:lang w:val="kk-KZ"/>
              </w:rPr>
              <w:t xml:space="preserve">Нешеу болды қос шырақ, </w:t>
            </w:r>
          </w:p>
          <w:p w14:paraId="3FD2A85E">
            <w:pPr>
              <w:rPr>
                <w:lang w:val="kk-KZ"/>
              </w:rPr>
            </w:pPr>
            <w:r>
              <w:rPr>
                <w:sz w:val="22"/>
                <w:szCs w:val="22"/>
                <w:lang w:val="kk-KZ"/>
              </w:rPr>
              <w:t xml:space="preserve">Санап шығар кім бұрын?! </w:t>
            </w:r>
          </w:p>
          <w:p w14:paraId="0F92058E">
            <w:pPr>
              <w:rPr>
                <w:lang w:val="kk-KZ"/>
              </w:rPr>
            </w:pPr>
            <w:r>
              <w:rPr>
                <w:sz w:val="22"/>
                <w:szCs w:val="22"/>
                <w:lang w:val="kk-KZ"/>
              </w:rPr>
              <w:t xml:space="preserve">Екі аяқ пен екі қол, </w:t>
            </w:r>
          </w:p>
          <w:p w14:paraId="6FEBBF2C">
            <w:pPr>
              <w:rPr>
                <w:lang w:val="kk-KZ"/>
              </w:rPr>
            </w:pPr>
            <w:r>
              <w:rPr>
                <w:sz w:val="22"/>
                <w:szCs w:val="22"/>
                <w:lang w:val="kk-KZ"/>
              </w:rPr>
              <w:t xml:space="preserve">Бір ауыз бен бір тілің... </w:t>
            </w:r>
          </w:p>
          <w:p w14:paraId="4211E9BB">
            <w:pPr>
              <w:rPr>
                <w:lang w:val="kk-KZ"/>
              </w:rPr>
            </w:pPr>
            <w:r>
              <w:rPr>
                <w:sz w:val="22"/>
                <w:szCs w:val="22"/>
                <w:lang w:val="kk-KZ"/>
              </w:rPr>
              <w:t xml:space="preserve">Нешеу болды қане, бол, </w:t>
            </w:r>
          </w:p>
          <w:p w14:paraId="44407064">
            <w:pPr>
              <w:rPr>
                <w:lang w:val="kk-KZ"/>
              </w:rPr>
            </w:pPr>
            <w:r>
              <w:rPr>
                <w:sz w:val="22"/>
                <w:szCs w:val="22"/>
                <w:lang w:val="kk-KZ"/>
              </w:rPr>
              <w:t xml:space="preserve">Санап шығар кім бұрын?! </w:t>
            </w:r>
          </w:p>
          <w:p w14:paraId="772494C6">
            <w:pPr>
              <w:rPr>
                <w:lang w:val="kk-KZ"/>
              </w:rPr>
            </w:pPr>
            <w:r>
              <w:rPr>
                <w:sz w:val="22"/>
                <w:szCs w:val="22"/>
                <w:lang w:val="kk-KZ"/>
              </w:rPr>
              <w:t xml:space="preserve">Сұқ саусағым суға барды </w:t>
            </w:r>
          </w:p>
          <w:p w14:paraId="516C7813">
            <w:pPr>
              <w:rPr>
                <w:lang w:val="kk-KZ"/>
              </w:rPr>
            </w:pPr>
            <w:r>
              <w:rPr>
                <w:sz w:val="22"/>
                <w:szCs w:val="22"/>
                <w:lang w:val="kk-KZ"/>
              </w:rPr>
              <w:t xml:space="preserve">Ортаң қолым орақ орды. </w:t>
            </w:r>
          </w:p>
          <w:p w14:paraId="49474C64">
            <w:pPr>
              <w:rPr>
                <w:lang w:val="kk-KZ"/>
              </w:rPr>
            </w:pPr>
            <w:r>
              <w:rPr>
                <w:sz w:val="22"/>
                <w:szCs w:val="22"/>
                <w:lang w:val="kk-KZ"/>
              </w:rPr>
              <w:t xml:space="preserve">Аты жоғым ағаш жарды, </w:t>
            </w:r>
          </w:p>
          <w:p w14:paraId="4F4A69D9">
            <w:pPr>
              <w:rPr>
                <w:lang w:val="kk-KZ"/>
              </w:rPr>
            </w:pPr>
            <w:r>
              <w:rPr>
                <w:sz w:val="22"/>
                <w:szCs w:val="22"/>
                <w:lang w:val="kk-KZ"/>
              </w:rPr>
              <w:t xml:space="preserve">Жұмсам апты алақаным, </w:t>
            </w:r>
          </w:p>
          <w:p w14:paraId="74CB9BA5">
            <w:pPr>
              <w:rPr>
                <w:lang w:val="kk-KZ"/>
              </w:rPr>
            </w:pPr>
            <w:r>
              <w:rPr>
                <w:sz w:val="22"/>
                <w:szCs w:val="22"/>
                <w:lang w:val="kk-KZ"/>
              </w:rPr>
              <w:t xml:space="preserve">Тек шынашақ–балапанын. </w:t>
            </w:r>
          </w:p>
        </w:tc>
        <w:tc>
          <w:tcPr>
            <w:tcW w:w="2268" w:type="dxa"/>
            <w:gridSpan w:val="3"/>
            <w:shd w:val="clear" w:color="auto" w:fill="FFFFFF"/>
          </w:tcPr>
          <w:p w14:paraId="421F05C6">
            <w:pPr>
              <w:rPr>
                <w:lang w:val="kk-KZ"/>
              </w:rPr>
            </w:pPr>
            <w:r>
              <w:rPr>
                <w:sz w:val="22"/>
                <w:szCs w:val="22"/>
                <w:lang w:val="kk-KZ"/>
              </w:rPr>
              <w:t>Ситуациялық сұрақ «Не істер едің?»</w:t>
            </w:r>
          </w:p>
          <w:p w14:paraId="3B2D4815">
            <w:pPr>
              <w:rPr>
                <w:color w:val="0D0D0D"/>
                <w:highlight w:val="yellow"/>
                <w:lang w:val="kk-KZ"/>
              </w:rPr>
            </w:pPr>
            <w:r>
              <w:rPr>
                <w:sz w:val="22"/>
                <w:szCs w:val="22"/>
                <w:lang w:val="kk-KZ"/>
              </w:rPr>
              <w:t>Міндеті: қойылған сұраққа толық жауап беруге баулу; ойлау қабілеттерін дамыту</w:t>
            </w:r>
          </w:p>
        </w:tc>
        <w:tc>
          <w:tcPr>
            <w:tcW w:w="2428" w:type="dxa"/>
            <w:gridSpan w:val="2"/>
            <w:shd w:val="clear" w:color="auto" w:fill="FFFFFF"/>
          </w:tcPr>
          <w:p w14:paraId="53332E96">
            <w:pPr>
              <w:rPr>
                <w:lang w:val="kk-KZ"/>
              </w:rPr>
            </w:pPr>
            <w:r>
              <w:rPr>
                <w:sz w:val="22"/>
                <w:szCs w:val="22"/>
                <w:lang w:val="kk-KZ"/>
              </w:rPr>
              <w:t>Д/о:«Кілтті сөз»</w:t>
            </w:r>
          </w:p>
          <w:p w14:paraId="6D8F0BFA">
            <w:pPr>
              <w:rPr>
                <w:lang w:val="kk-KZ"/>
              </w:rPr>
            </w:pPr>
            <w:r>
              <w:rPr>
                <w:sz w:val="22"/>
                <w:szCs w:val="22"/>
                <w:lang w:val="kk-KZ"/>
              </w:rPr>
              <w:t>Шарты: таныс ертегілердегі кілтті сөздерді атау, балалар табады.</w:t>
            </w:r>
          </w:p>
          <w:p w14:paraId="23CB6DB5">
            <w:pPr>
              <w:rPr>
                <w:highlight w:val="yellow"/>
                <w:lang w:val="kk-KZ"/>
              </w:rPr>
            </w:pPr>
            <w:r>
              <w:rPr>
                <w:sz w:val="22"/>
                <w:szCs w:val="22"/>
                <w:lang w:val="kk-KZ"/>
              </w:rPr>
              <w:t>Міндеті: таныс ертегілерді атай алуға дағдыландыру, есте сақтау қабілеттерін дамыту.</w:t>
            </w:r>
          </w:p>
        </w:tc>
        <w:tc>
          <w:tcPr>
            <w:tcW w:w="2250" w:type="dxa"/>
            <w:shd w:val="clear" w:color="auto" w:fill="FFFFFF"/>
          </w:tcPr>
          <w:p w14:paraId="4E3C8435">
            <w:pPr>
              <w:rPr>
                <w:lang w:val="kk-KZ"/>
              </w:rPr>
            </w:pPr>
            <w:r>
              <w:rPr>
                <w:sz w:val="22"/>
                <w:szCs w:val="22"/>
                <w:lang w:val="kk-KZ"/>
              </w:rPr>
              <w:t>Жаңылтпаш жаттау</w:t>
            </w:r>
          </w:p>
          <w:p w14:paraId="02A8BBBA">
            <w:pPr>
              <w:rPr>
                <w:lang w:val="kk-KZ"/>
              </w:rPr>
            </w:pPr>
            <w:r>
              <w:rPr>
                <w:sz w:val="22"/>
                <w:szCs w:val="22"/>
                <w:lang w:val="kk-KZ"/>
              </w:rPr>
              <w:t>Ескекті ескекші еседі,</w:t>
            </w:r>
            <w:r>
              <w:rPr>
                <w:sz w:val="22"/>
                <w:szCs w:val="22"/>
                <w:lang w:val="kk-KZ"/>
              </w:rPr>
              <w:br w:type="textWrapping"/>
            </w:r>
            <w:r>
              <w:rPr>
                <w:sz w:val="22"/>
                <w:szCs w:val="22"/>
                <w:lang w:val="kk-KZ"/>
              </w:rPr>
              <w:t>Ескекші ескекті еседі.</w:t>
            </w:r>
          </w:p>
          <w:p w14:paraId="1E367336">
            <w:pPr>
              <w:rPr>
                <w:lang w:val="kk-KZ"/>
              </w:rPr>
            </w:pPr>
            <w:r>
              <w:rPr>
                <w:sz w:val="22"/>
                <w:szCs w:val="22"/>
                <w:lang w:val="kk-KZ"/>
              </w:rPr>
              <w:t>Жаға жай,</w:t>
            </w:r>
            <w:r>
              <w:rPr>
                <w:sz w:val="22"/>
                <w:szCs w:val="22"/>
                <w:lang w:val="kk-KZ"/>
              </w:rPr>
              <w:br w:type="textWrapping"/>
            </w:r>
            <w:r>
              <w:rPr>
                <w:sz w:val="22"/>
                <w:szCs w:val="22"/>
                <w:lang w:val="kk-KZ"/>
              </w:rPr>
              <w:t>Жағажайда – Қамажай.</w:t>
            </w:r>
          </w:p>
          <w:p w14:paraId="29EEB1A4">
            <w:pPr>
              <w:rPr>
                <w:lang w:val="kk-KZ"/>
              </w:rPr>
            </w:pPr>
          </w:p>
          <w:p w14:paraId="4521B4F3">
            <w:pPr>
              <w:rPr>
                <w:lang w:val="kk-KZ"/>
              </w:rPr>
            </w:pPr>
            <w:r>
              <w:rPr>
                <w:sz w:val="22"/>
                <w:szCs w:val="22"/>
                <w:lang w:val="kk-KZ"/>
              </w:rPr>
              <w:t>Зура зурнада ойнайды,</w:t>
            </w:r>
            <w:r>
              <w:rPr>
                <w:sz w:val="22"/>
                <w:szCs w:val="22"/>
                <w:lang w:val="kk-KZ"/>
              </w:rPr>
              <w:br w:type="textWrapping"/>
            </w:r>
            <w:r>
              <w:rPr>
                <w:sz w:val="22"/>
                <w:szCs w:val="22"/>
                <w:lang w:val="kk-KZ"/>
              </w:rPr>
              <w:t>Зурнада бір ғана Зура ойнайды деме,</w:t>
            </w:r>
            <w:r>
              <w:rPr>
                <w:sz w:val="22"/>
                <w:szCs w:val="22"/>
                <w:lang w:val="kk-KZ"/>
              </w:rPr>
              <w:br w:type="textWrapping"/>
            </w:r>
            <w:r>
              <w:rPr>
                <w:sz w:val="22"/>
                <w:szCs w:val="22"/>
                <w:lang w:val="kk-KZ"/>
              </w:rPr>
              <w:t>Зара да, Зере де зурнада ойнайды.</w:t>
            </w:r>
          </w:p>
        </w:tc>
        <w:tc>
          <w:tcPr>
            <w:tcW w:w="3082" w:type="dxa"/>
            <w:gridSpan w:val="3"/>
            <w:shd w:val="clear" w:color="auto" w:fill="FFFFFF"/>
          </w:tcPr>
          <w:p w14:paraId="512C780A">
            <w:pPr>
              <w:rPr>
                <w:lang w:val="kk-KZ" w:eastAsia="ru-RU"/>
              </w:rPr>
            </w:pPr>
            <w:r>
              <w:rPr>
                <w:lang w:val="kk-KZ" w:eastAsia="ru-RU"/>
              </w:rPr>
              <w:t>Логикалық тапсырма.</w:t>
            </w:r>
          </w:p>
          <w:p w14:paraId="3205FC30">
            <w:pPr>
              <w:rPr>
                <w:lang w:val="kk-KZ" w:eastAsia="ru-RU"/>
              </w:rPr>
            </w:pPr>
            <w:r>
              <w:rPr>
                <w:lang w:val="kk-KZ" w:eastAsia="ru-RU"/>
              </w:rPr>
              <w:t xml:space="preserve">Міндеті: 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p>
          <w:p w14:paraId="2AA88E23">
            <w:pPr>
              <w:rPr>
                <w:lang w:val="kk-KZ"/>
              </w:rPr>
            </w:pPr>
            <w:r>
              <w:rPr>
                <w:lang w:val="kk-KZ"/>
              </w:rPr>
              <w:t xml:space="preserve">1.Екі  сиырдың мүйізі қанша? </w:t>
            </w:r>
          </w:p>
          <w:p w14:paraId="1F61A03F">
            <w:pPr>
              <w:rPr>
                <w:lang w:val="kk-KZ"/>
              </w:rPr>
            </w:pPr>
            <w:r>
              <w:rPr>
                <w:lang w:val="kk-KZ"/>
              </w:rPr>
              <w:t>2. Бір мысықтың аяғы қанша?</w:t>
            </w:r>
          </w:p>
          <w:p w14:paraId="7F4D47F5">
            <w:pPr>
              <w:rPr>
                <w:lang w:val="kk-KZ"/>
              </w:rPr>
            </w:pPr>
            <w:r>
              <w:rPr>
                <w:lang w:val="kk-KZ"/>
              </w:rPr>
              <w:t>3. Бес қойдың басы нешеу?</w:t>
            </w:r>
          </w:p>
          <w:p w14:paraId="52CE6F40">
            <w:pPr>
              <w:rPr>
                <w:lang w:val="kk-KZ"/>
              </w:rPr>
            </w:pPr>
            <w:r>
              <w:rPr>
                <w:lang w:val="kk-KZ"/>
              </w:rPr>
              <w:t>4.Бағдаршамның неше көзі бар?</w:t>
            </w:r>
          </w:p>
          <w:p w14:paraId="548EBDCB">
            <w:pPr>
              <w:rPr>
                <w:lang w:val="kk-KZ"/>
              </w:rPr>
            </w:pPr>
            <w:r>
              <w:rPr>
                <w:lang w:val="kk-KZ"/>
              </w:rPr>
              <w:t>5.Машинаның неше дөңгелегі бар?</w:t>
            </w:r>
          </w:p>
          <w:p w14:paraId="392795FC">
            <w:pPr>
              <w:rPr>
                <w:highlight w:val="yellow"/>
                <w:lang w:val="kk-KZ"/>
              </w:rPr>
            </w:pPr>
            <w:r>
              <w:rPr>
                <w:lang w:val="kk-KZ"/>
              </w:rPr>
              <w:t>Математика негіздері</w:t>
            </w:r>
          </w:p>
        </w:tc>
      </w:tr>
      <w:tr w14:paraId="767C1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Pr>
          <w:p w14:paraId="42E798E3">
            <w:pPr>
              <w:rPr>
                <w:color w:val="000000"/>
                <w:lang w:val="kk-KZ" w:eastAsia="zh-CN"/>
              </w:rPr>
            </w:pPr>
            <w:r>
              <w:rPr>
                <w:color w:val="000000"/>
                <w:sz w:val="22"/>
                <w:szCs w:val="22"/>
                <w:lang w:val="kk-KZ" w:eastAsia="zh-CN"/>
              </w:rPr>
              <w:t xml:space="preserve">Мектепке дейінгі ұйым кестесі бойынша ұйымдастырылған </w:t>
            </w:r>
            <w:r>
              <w:rPr>
                <w:sz w:val="22"/>
                <w:szCs w:val="22"/>
                <w:lang w:val="kk-KZ" w:eastAsia="zh-CN"/>
              </w:rPr>
              <w:t xml:space="preserve"> іс-әрекет </w:t>
            </w:r>
          </w:p>
        </w:tc>
        <w:tc>
          <w:tcPr>
            <w:tcW w:w="2817" w:type="dxa"/>
            <w:gridSpan w:val="3"/>
          </w:tcPr>
          <w:p w14:paraId="49E1231E">
            <w:pPr>
              <w:rPr>
                <w:lang w:val="kk-KZ"/>
              </w:rPr>
            </w:pPr>
            <w:r>
              <w:rPr>
                <w:sz w:val="22"/>
                <w:szCs w:val="22"/>
                <w:lang w:val="kk-KZ"/>
              </w:rPr>
              <w:t>1.Сөйлеуді дамыту</w:t>
            </w:r>
          </w:p>
          <w:p w14:paraId="5D0D09E4">
            <w:pPr>
              <w:rPr>
                <w:lang w:val="kk-KZ"/>
              </w:rPr>
            </w:pPr>
            <w:r>
              <w:rPr>
                <w:sz w:val="22"/>
                <w:szCs w:val="22"/>
                <w:lang w:val="kk-KZ"/>
              </w:rPr>
              <w:t xml:space="preserve"> «Ана»</w:t>
            </w:r>
          </w:p>
          <w:p w14:paraId="5841616B">
            <w:pPr>
              <w:rPr>
                <w:lang w:val="kk-KZ"/>
              </w:rPr>
            </w:pPr>
            <w:r>
              <w:rPr>
                <w:sz w:val="22"/>
                <w:szCs w:val="22"/>
                <w:lang w:val="kk-KZ"/>
              </w:rPr>
              <w:t xml:space="preserve"> Міндеттері: балалар зат есім, сын есім, етістіктердің күрделі түрлерін жасауға жаттығады; өзіне қаратылып айтылған сөздерді тыңдап, түсініп, әңгімені қолдайды.</w:t>
            </w:r>
          </w:p>
          <w:p w14:paraId="5F432DCC">
            <w:pPr>
              <w:rPr>
                <w:lang w:val="kk-KZ"/>
              </w:rPr>
            </w:pPr>
            <w:r>
              <w:rPr>
                <w:sz w:val="22"/>
                <w:szCs w:val="22"/>
                <w:lang w:val="kk-KZ"/>
              </w:rPr>
              <w:t>ҰІӘ кезеңі:</w:t>
            </w:r>
          </w:p>
          <w:p w14:paraId="2F40C27A">
            <w:pPr>
              <w:rPr>
                <w:lang w:val="kk-KZ"/>
              </w:rPr>
            </w:pPr>
            <w:r>
              <w:rPr>
                <w:sz w:val="22"/>
                <w:szCs w:val="22"/>
                <w:lang w:val="kk-KZ"/>
              </w:rPr>
              <w:t>Қайырлы күн!</w:t>
            </w:r>
          </w:p>
          <w:p w14:paraId="62719437">
            <w:pPr>
              <w:rPr>
                <w:lang w:val="kk-KZ"/>
              </w:rPr>
            </w:pPr>
            <w:r>
              <w:rPr>
                <w:sz w:val="22"/>
                <w:szCs w:val="22"/>
                <w:lang w:val="kk-KZ"/>
              </w:rPr>
              <w:t>Әрқашан күн сөнбесін</w:t>
            </w:r>
          </w:p>
          <w:p w14:paraId="3A4FF047">
            <w:pPr>
              <w:rPr>
                <w:lang w:val="kk-KZ"/>
              </w:rPr>
            </w:pPr>
            <w:r>
              <w:rPr>
                <w:sz w:val="22"/>
                <w:szCs w:val="22"/>
                <w:lang w:val="kk-KZ"/>
              </w:rPr>
              <w:t>Аспаннан бұлт төнбесін.</w:t>
            </w:r>
          </w:p>
          <w:p w14:paraId="27C195A8">
            <w:pPr>
              <w:rPr>
                <w:lang w:val="kk-KZ"/>
              </w:rPr>
            </w:pPr>
            <w:r>
              <w:rPr>
                <w:sz w:val="22"/>
                <w:szCs w:val="22"/>
                <w:lang w:val="kk-KZ"/>
              </w:rPr>
              <w:t>Қасымда болсын анам,</w:t>
            </w:r>
          </w:p>
          <w:p w14:paraId="48971AE8">
            <w:pPr>
              <w:rPr>
                <w:lang w:val="kk-KZ"/>
              </w:rPr>
            </w:pPr>
            <w:r>
              <w:rPr>
                <w:sz w:val="22"/>
                <w:szCs w:val="22"/>
                <w:lang w:val="kk-KZ"/>
              </w:rPr>
              <w:t>Болайын мен де аман.</w:t>
            </w:r>
          </w:p>
          <w:p w14:paraId="67F01E0E">
            <w:pPr>
              <w:rPr>
                <w:lang w:val="kk-KZ"/>
              </w:rPr>
            </w:pPr>
            <w:r>
              <w:rPr>
                <w:sz w:val="22"/>
                <w:szCs w:val="22"/>
                <w:lang w:val="kk-KZ"/>
              </w:rPr>
              <w:t>Жұмбақ жасыру</w:t>
            </w:r>
          </w:p>
          <w:p w14:paraId="01BDEEE2">
            <w:pPr>
              <w:rPr>
                <w:lang w:val="kk-KZ"/>
              </w:rPr>
            </w:pPr>
            <w:r>
              <w:rPr>
                <w:sz w:val="22"/>
                <w:szCs w:val="22"/>
                <w:lang w:val="kk-KZ"/>
              </w:rPr>
              <w:t>Бала, бала, бала деп,</w:t>
            </w:r>
          </w:p>
          <w:p w14:paraId="6E8207E0">
            <w:pPr>
              <w:rPr>
                <w:lang w:val="kk-KZ"/>
              </w:rPr>
            </w:pPr>
            <w:r>
              <w:rPr>
                <w:sz w:val="22"/>
                <w:szCs w:val="22"/>
                <w:lang w:val="kk-KZ"/>
              </w:rPr>
              <w:t>Түнде шошып оянған.</w:t>
            </w:r>
          </w:p>
          <w:p w14:paraId="0D7509ED">
            <w:pPr>
              <w:rPr>
                <w:lang w:val="kk-KZ"/>
              </w:rPr>
            </w:pPr>
            <w:r>
              <w:rPr>
                <w:sz w:val="22"/>
                <w:szCs w:val="22"/>
                <w:lang w:val="kk-KZ"/>
              </w:rPr>
              <w:t>Түн ұйқысын төрт бөліп,</w:t>
            </w:r>
          </w:p>
          <w:p w14:paraId="5E0A82B7">
            <w:pPr>
              <w:rPr>
                <w:lang w:val="kk-KZ"/>
              </w:rPr>
            </w:pPr>
            <w:r>
              <w:rPr>
                <w:sz w:val="22"/>
                <w:szCs w:val="22"/>
                <w:lang w:val="kk-KZ"/>
              </w:rPr>
              <w:t xml:space="preserve">Түнде бесік таянған.         </w:t>
            </w:r>
          </w:p>
          <w:p w14:paraId="54459A78">
            <w:pPr>
              <w:rPr>
                <w:lang w:val="kk-KZ"/>
              </w:rPr>
            </w:pPr>
            <w:r>
              <w:rPr>
                <w:sz w:val="22"/>
                <w:szCs w:val="22"/>
                <w:lang w:val="kk-KZ"/>
              </w:rPr>
              <w:t>Бұл кім?</w:t>
            </w:r>
          </w:p>
          <w:p w14:paraId="0D43CE54">
            <w:pPr>
              <w:rPr>
                <w:lang w:val="kk-KZ"/>
              </w:rPr>
            </w:pPr>
            <w:r>
              <w:rPr>
                <w:sz w:val="22"/>
                <w:szCs w:val="22"/>
                <w:lang w:val="kk-KZ"/>
              </w:rPr>
              <w:t xml:space="preserve">Балалар «Ана» деген сөзді буынға бөлейікші.        </w:t>
            </w:r>
          </w:p>
          <w:p w14:paraId="7D4F3318">
            <w:pPr>
              <w:rPr>
                <w:lang w:val="kk-KZ"/>
              </w:rPr>
            </w:pPr>
            <w:r>
              <w:rPr>
                <w:sz w:val="22"/>
                <w:szCs w:val="22"/>
                <w:lang w:val="kk-KZ"/>
              </w:rPr>
              <w:t>1. Неше буын?</w:t>
            </w:r>
          </w:p>
          <w:p w14:paraId="626823F7">
            <w:pPr>
              <w:rPr>
                <w:lang w:val="kk-KZ"/>
              </w:rPr>
            </w:pPr>
            <w:r>
              <w:rPr>
                <w:sz w:val="22"/>
                <w:szCs w:val="22"/>
                <w:lang w:val="kk-KZ"/>
              </w:rPr>
              <w:t>2. Ана деген сөзді неше дауысты дыбыс бар екен?</w:t>
            </w:r>
          </w:p>
          <w:p w14:paraId="5038AB7F">
            <w:pPr>
              <w:rPr>
                <w:lang w:val="kk-KZ"/>
              </w:rPr>
            </w:pPr>
            <w:r>
              <w:rPr>
                <w:sz w:val="22"/>
                <w:szCs w:val="22"/>
                <w:lang w:val="kk-KZ"/>
              </w:rPr>
              <w:t xml:space="preserve">3. Неше дауыссыз дыбыс бар? </w:t>
            </w:r>
          </w:p>
          <w:p w14:paraId="29180F24">
            <w:pPr>
              <w:rPr>
                <w:lang w:val="kk-KZ"/>
              </w:rPr>
            </w:pPr>
            <w:r>
              <w:rPr>
                <w:sz w:val="22"/>
                <w:szCs w:val="22"/>
                <w:lang w:val="kk-KZ"/>
              </w:rPr>
              <w:t>Ойын:  «Аналар мерекесі»</w:t>
            </w:r>
          </w:p>
          <w:p w14:paraId="1B09900D">
            <w:pPr>
              <w:rPr>
                <w:lang w:val="kk-KZ"/>
              </w:rPr>
            </w:pPr>
            <w:r>
              <w:rPr>
                <w:sz w:val="22"/>
                <w:szCs w:val="22"/>
                <w:lang w:val="kk-KZ"/>
              </w:rPr>
              <w:t>Шарты: Сурет  бойынша топтасып жұптасып әңгіме құрастырыңдар.</w:t>
            </w:r>
          </w:p>
          <w:p w14:paraId="58E8107F">
            <w:pPr>
              <w:rPr>
                <w:lang w:val="kk-KZ"/>
              </w:rPr>
            </w:pPr>
            <w:r>
              <w:rPr>
                <w:sz w:val="22"/>
                <w:szCs w:val="22"/>
                <w:lang w:val="kk-KZ"/>
              </w:rPr>
              <w:t>Ойын: «Анама гүл сыйлаймын»</w:t>
            </w:r>
          </w:p>
          <w:p w14:paraId="59CDC6CE">
            <w:pPr>
              <w:rPr>
                <w:lang w:val="kk-KZ"/>
              </w:rPr>
            </w:pPr>
            <w:r>
              <w:rPr>
                <w:sz w:val="22"/>
                <w:szCs w:val="22"/>
                <w:lang w:val="kk-KZ"/>
              </w:rPr>
              <w:t>-Балалар, сендер аналарға арналған тақпақтарды білесіңдер ме?</w:t>
            </w:r>
          </w:p>
          <w:p w14:paraId="4650B18A">
            <w:pPr>
              <w:rPr>
                <w:lang w:val="kk-KZ"/>
              </w:rPr>
            </w:pPr>
            <w:r>
              <w:rPr>
                <w:sz w:val="22"/>
                <w:szCs w:val="22"/>
                <w:lang w:val="kk-KZ"/>
              </w:rPr>
              <w:t>Сергіту сәті</w:t>
            </w:r>
          </w:p>
          <w:p w14:paraId="20B7D9C5">
            <w:pPr>
              <w:rPr>
                <w:lang w:val="kk-KZ"/>
              </w:rPr>
            </w:pPr>
            <w:r>
              <w:rPr>
                <w:sz w:val="22"/>
                <w:szCs w:val="22"/>
                <w:lang w:val="kk-KZ"/>
              </w:rPr>
              <w:t>Секіреміз топ-топ,</w:t>
            </w:r>
          </w:p>
          <w:p w14:paraId="482A1DDA">
            <w:pPr>
              <w:rPr>
                <w:lang w:val="kk-KZ"/>
              </w:rPr>
            </w:pPr>
            <w:r>
              <w:rPr>
                <w:sz w:val="22"/>
                <w:szCs w:val="22"/>
                <w:lang w:val="kk-KZ"/>
              </w:rPr>
              <w:t>Шапалақтап көп-көп.</w:t>
            </w:r>
          </w:p>
          <w:p w14:paraId="12C81262">
            <w:pPr>
              <w:rPr>
                <w:lang w:val="kk-KZ"/>
              </w:rPr>
            </w:pPr>
            <w:r>
              <w:rPr>
                <w:sz w:val="22"/>
                <w:szCs w:val="22"/>
                <w:lang w:val="kk-KZ"/>
              </w:rPr>
              <w:t>Иiлемiз оңға қарай бiр,екi,үш,</w:t>
            </w:r>
          </w:p>
          <w:p w14:paraId="2075F971">
            <w:pPr>
              <w:rPr>
                <w:lang w:val="kk-KZ"/>
              </w:rPr>
            </w:pPr>
            <w:r>
              <w:rPr>
                <w:sz w:val="22"/>
                <w:szCs w:val="22"/>
                <w:lang w:val="kk-KZ"/>
              </w:rPr>
              <w:t>Иiлемiз солға қарай бiр,екi,үш.</w:t>
            </w:r>
          </w:p>
          <w:p w14:paraId="68EF3499">
            <w:pPr>
              <w:rPr>
                <w:lang w:val="kk-KZ"/>
              </w:rPr>
            </w:pPr>
            <w:r>
              <w:rPr>
                <w:sz w:val="22"/>
                <w:szCs w:val="22"/>
                <w:lang w:val="kk-KZ"/>
              </w:rPr>
              <w:t>Балалар бүгін біз аяулы да, ардақты аналарымыз туралы әңгімеледік,ән айттық сүреттерімізді де аналарымызға арналды.</w:t>
            </w:r>
          </w:p>
          <w:p w14:paraId="3BC1B589">
            <w:pPr>
              <w:rPr>
                <w:lang w:val="kk-KZ"/>
              </w:rPr>
            </w:pPr>
            <w:r>
              <w:rPr>
                <w:sz w:val="22"/>
                <w:szCs w:val="22"/>
                <w:lang w:val="kk-KZ"/>
              </w:rPr>
              <w:t>Өмірде сен үшін алақаны жұмсақ кім?</w:t>
            </w:r>
          </w:p>
          <w:p w14:paraId="115E2E73">
            <w:pPr>
              <w:rPr>
                <w:lang w:val="kk-KZ"/>
              </w:rPr>
            </w:pPr>
            <w:r>
              <w:rPr>
                <w:sz w:val="22"/>
                <w:szCs w:val="22"/>
                <w:lang w:val="kk-KZ"/>
              </w:rPr>
              <w:t>- Жүрегі жылы кім?</w:t>
            </w:r>
          </w:p>
          <w:p w14:paraId="6528B7E9">
            <w:pPr>
              <w:rPr>
                <w:lang w:val="kk-KZ"/>
              </w:rPr>
            </w:pPr>
            <w:r>
              <w:rPr>
                <w:sz w:val="22"/>
                <w:szCs w:val="22"/>
                <w:lang w:val="kk-KZ"/>
              </w:rPr>
              <w:t>- Құшағы кең кім?</w:t>
            </w:r>
          </w:p>
          <w:p w14:paraId="66244015">
            <w:pPr>
              <w:rPr>
                <w:lang w:val="kk-KZ"/>
              </w:rPr>
            </w:pPr>
            <w:r>
              <w:rPr>
                <w:sz w:val="22"/>
                <w:szCs w:val="22"/>
                <w:lang w:val="kk-KZ"/>
              </w:rPr>
              <w:t xml:space="preserve"> Сонымен тақырыбымыз қалай аталады екен?</w:t>
            </w:r>
          </w:p>
          <w:p w14:paraId="17BB48B0">
            <w:pPr>
              <w:rPr>
                <w:lang w:val="kk-KZ"/>
              </w:rPr>
            </w:pPr>
            <w:r>
              <w:rPr>
                <w:sz w:val="22"/>
                <w:szCs w:val="22"/>
                <w:lang w:val="kk-KZ"/>
              </w:rPr>
              <w:t xml:space="preserve">Кері байланыс ұсыну:  </w:t>
            </w:r>
          </w:p>
          <w:p w14:paraId="06E0405D">
            <w:pPr>
              <w:rPr>
                <w:lang w:val="kk-KZ"/>
              </w:rPr>
            </w:pPr>
            <w:r>
              <w:rPr>
                <w:sz w:val="22"/>
                <w:szCs w:val="22"/>
                <w:lang w:val="kk-KZ"/>
              </w:rPr>
              <w:t>Күлегештерді көңіл –күйіңе қарай боя.</w:t>
            </w:r>
          </w:p>
          <w:p w14:paraId="6411DAA4">
            <w:pPr>
              <w:rPr>
                <w:lang w:val="kk-KZ"/>
              </w:rPr>
            </w:pPr>
            <w:r>
              <w:rPr>
                <w:sz w:val="22"/>
                <w:szCs w:val="22"/>
                <w:lang w:val="kk-KZ"/>
              </w:rPr>
              <w:t>Бүгінгі оқу қызметі  ұнап көңіл-күйлерің көтеріңкі болса жасыл түске бояймыз. Егер ұнамағанса және көңіл-күйлерің жоқ болса қызыл түске бояймыз.</w:t>
            </w:r>
          </w:p>
          <w:p w14:paraId="1BFDC1E3">
            <w:pPr>
              <w:rPr>
                <w:lang w:val="kk-KZ"/>
              </w:rPr>
            </w:pPr>
            <w:r>
              <w:rPr>
                <w:sz w:val="22"/>
                <w:szCs w:val="22"/>
                <w:lang w:val="kk-KZ"/>
              </w:rPr>
              <w:t>2.Сауат  ашу  негіздері:</w:t>
            </w:r>
          </w:p>
          <w:p w14:paraId="7103E20D">
            <w:pPr>
              <w:rPr>
                <w:lang w:val="kk-KZ"/>
              </w:rPr>
            </w:pPr>
            <w:r>
              <w:rPr>
                <w:sz w:val="22"/>
                <w:szCs w:val="22"/>
                <w:lang w:val="kk-KZ"/>
              </w:rPr>
              <w:t xml:space="preserve">  Міндеттері: дыбыстық құрылымы әртүрлі үш дыбысты сөздерге дыбыстық талдау жасайды ,түзу, қисық сызық сызады.</w:t>
            </w:r>
          </w:p>
          <w:p w14:paraId="3D03FC97">
            <w:pPr>
              <w:rPr>
                <w:lang w:val="kk-KZ"/>
              </w:rPr>
            </w:pPr>
            <w:r>
              <w:rPr>
                <w:sz w:val="22"/>
                <w:szCs w:val="22"/>
                <w:lang w:val="kk-KZ"/>
              </w:rPr>
              <w:t>ҰІӘ барысы:</w:t>
            </w:r>
          </w:p>
          <w:p w14:paraId="5CFE0E09">
            <w:pPr>
              <w:rPr>
                <w:lang w:val="kk-KZ"/>
              </w:rPr>
            </w:pPr>
            <w:r>
              <w:rPr>
                <w:sz w:val="22"/>
                <w:szCs w:val="22"/>
                <w:lang w:val="kk-KZ"/>
              </w:rPr>
              <w:t>Шаттық шеңбері.</w:t>
            </w:r>
          </w:p>
          <w:p w14:paraId="196D5FAA">
            <w:pPr>
              <w:rPr>
                <w:lang w:val="kk-KZ"/>
              </w:rPr>
            </w:pPr>
            <w:r>
              <w:rPr>
                <w:sz w:val="22"/>
                <w:szCs w:val="22"/>
                <w:lang w:val="kk-KZ"/>
              </w:rPr>
              <w:t xml:space="preserve">Гүл туралы жұмбақ жасырылады </w:t>
            </w:r>
          </w:p>
          <w:p w14:paraId="13FBC1EB">
            <w:pPr>
              <w:rPr>
                <w:lang w:val="kk-KZ"/>
              </w:rPr>
            </w:pPr>
            <w:r>
              <w:rPr>
                <w:sz w:val="22"/>
                <w:szCs w:val="22"/>
                <w:lang w:val="kk-KZ"/>
              </w:rPr>
              <w:t>Ойын: «Сөз ойла тез ойла»</w:t>
            </w:r>
          </w:p>
          <w:p w14:paraId="3C4B20F3">
            <w:pPr>
              <w:rPr>
                <w:lang w:val="kk-KZ"/>
              </w:rPr>
            </w:pPr>
            <w:r>
              <w:rPr>
                <w:sz w:val="22"/>
                <w:szCs w:val="22"/>
                <w:lang w:val="kk-KZ"/>
              </w:rPr>
              <w:t>Шарты: Ү дыбысынан келетін сөз тауып дыбыстық талдау жасаңдар?</w:t>
            </w:r>
          </w:p>
          <w:p w14:paraId="293BD62E">
            <w:pPr>
              <w:rPr>
                <w:lang w:val="kk-KZ"/>
              </w:rPr>
            </w:pPr>
            <w:r>
              <w:rPr>
                <w:sz w:val="22"/>
                <w:szCs w:val="22"/>
                <w:lang w:val="kk-KZ"/>
              </w:rPr>
              <w:t>Ойын «Үү дыбысы» құмды, ермексазды пайдаланып Ү әріпін жазыңдар.</w:t>
            </w:r>
          </w:p>
          <w:p w14:paraId="77947C9F">
            <w:pPr>
              <w:rPr>
                <w:lang w:val="kk-KZ"/>
              </w:rPr>
            </w:pPr>
            <w:r>
              <w:rPr>
                <w:sz w:val="22"/>
                <w:szCs w:val="22"/>
                <w:lang w:val="kk-KZ"/>
              </w:rPr>
              <w:t>Қорытынды:</w:t>
            </w:r>
          </w:p>
          <w:p w14:paraId="167DDEC5">
            <w:pPr>
              <w:rPr>
                <w:lang w:val="kk-KZ"/>
              </w:rPr>
            </w:pPr>
            <w:r>
              <w:rPr>
                <w:sz w:val="22"/>
                <w:szCs w:val="22"/>
                <w:lang w:val="kk-KZ"/>
              </w:rPr>
              <w:t>Кері байланыс арқылы қортындылау.</w:t>
            </w:r>
          </w:p>
          <w:p w14:paraId="75D7DA8B">
            <w:pPr>
              <w:rPr>
                <w:lang w:val="kk-KZ"/>
              </w:rPr>
            </w:pPr>
          </w:p>
          <w:p w14:paraId="74E8026D">
            <w:pPr>
              <w:rPr>
                <w:color w:val="0D0D0D"/>
                <w:lang w:val="kk-KZ"/>
              </w:rPr>
            </w:pPr>
            <w:r>
              <w:rPr>
                <w:color w:val="0D0D0D"/>
                <w:sz w:val="22"/>
                <w:szCs w:val="22"/>
                <w:lang w:val="kk-KZ"/>
              </w:rPr>
              <w:t>3.Математика негіздері.</w:t>
            </w:r>
          </w:p>
          <w:p w14:paraId="03B1FA3A">
            <w:pPr>
              <w:rPr>
                <w:color w:val="0D0D0D"/>
                <w:lang w:val="kk-KZ"/>
              </w:rPr>
            </w:pPr>
            <w:r>
              <w:rPr>
                <w:color w:val="0D0D0D"/>
                <w:sz w:val="22"/>
                <w:szCs w:val="22"/>
                <w:lang w:val="kk-KZ"/>
              </w:rPr>
              <w:t>Міндеттері: арнайы ұйымдастырылған жағдайда заттардың ұзынырақ (қысқа), жоғары (төмен),екендігін анықтайды.</w:t>
            </w:r>
          </w:p>
          <w:p w14:paraId="5DD92277">
            <w:pPr>
              <w:rPr>
                <w:color w:val="0D0D0D"/>
                <w:lang w:val="kk-KZ"/>
              </w:rPr>
            </w:pPr>
            <w:r>
              <w:rPr>
                <w:color w:val="0D0D0D"/>
                <w:sz w:val="22"/>
                <w:szCs w:val="22"/>
                <w:lang w:val="kk-KZ"/>
              </w:rPr>
              <w:t>ҰІӘ барысы:</w:t>
            </w:r>
          </w:p>
          <w:p w14:paraId="6E0C0D30">
            <w:pPr>
              <w:rPr>
                <w:color w:val="0D0D0D"/>
                <w:lang w:val="kk-KZ"/>
              </w:rPr>
            </w:pPr>
            <w:r>
              <w:rPr>
                <w:color w:val="0D0D0D"/>
                <w:sz w:val="22"/>
                <w:szCs w:val="22"/>
                <w:lang w:val="kk-KZ"/>
              </w:rPr>
              <w:t>Ойын: «Ажыратамыз»</w:t>
            </w:r>
          </w:p>
          <w:p w14:paraId="5F62E219">
            <w:pPr>
              <w:rPr>
                <w:color w:val="0D0D0D"/>
                <w:lang w:val="kk-KZ"/>
              </w:rPr>
            </w:pPr>
            <w:r>
              <w:rPr>
                <w:color w:val="0D0D0D"/>
                <w:sz w:val="22"/>
                <w:szCs w:val="22"/>
                <w:lang w:val="kk-KZ"/>
              </w:rPr>
              <w:t>Шарты: Алдарыңдағы жолақшаларды беттестіру арқылы ұзындығын өлшеңдер</w:t>
            </w:r>
          </w:p>
          <w:p w14:paraId="6F88B611">
            <w:pPr>
              <w:rPr>
                <w:color w:val="0D0D0D"/>
                <w:lang w:val="kk-KZ"/>
              </w:rPr>
            </w:pPr>
            <w:r>
              <w:rPr>
                <w:color w:val="0D0D0D"/>
                <w:sz w:val="22"/>
                <w:szCs w:val="22"/>
                <w:lang w:val="kk-KZ"/>
              </w:rPr>
              <w:t>Ойын: «Топтағы заттар жоғарыда,төменде»</w:t>
            </w:r>
          </w:p>
          <w:p w14:paraId="6ABD93F9">
            <w:pPr>
              <w:rPr>
                <w:color w:val="0D0D0D"/>
                <w:lang w:val="kk-KZ"/>
              </w:rPr>
            </w:pPr>
            <w:r>
              <w:rPr>
                <w:color w:val="0D0D0D"/>
                <w:sz w:val="22"/>
                <w:szCs w:val="22"/>
                <w:lang w:val="kk-KZ"/>
              </w:rPr>
              <w:t>Шарты: Тұрған  заттарды көрсету арқылы ажыратыңдар.</w:t>
            </w:r>
          </w:p>
          <w:p w14:paraId="05E2A395">
            <w:pPr>
              <w:rPr>
                <w:color w:val="0D0D0D"/>
                <w:lang w:val="kk-KZ"/>
              </w:rPr>
            </w:pPr>
            <w:r>
              <w:rPr>
                <w:color w:val="0D0D0D"/>
                <w:sz w:val="22"/>
                <w:szCs w:val="22"/>
                <w:lang w:val="kk-KZ"/>
              </w:rPr>
              <w:t>Топтық жұмыс</w:t>
            </w:r>
          </w:p>
          <w:p w14:paraId="62AA42B9">
            <w:pPr>
              <w:rPr>
                <w:color w:val="0D0D0D"/>
                <w:lang w:val="kk-KZ"/>
              </w:rPr>
            </w:pPr>
            <w:r>
              <w:rPr>
                <w:color w:val="0D0D0D"/>
                <w:sz w:val="22"/>
                <w:szCs w:val="22"/>
                <w:lang w:val="kk-KZ"/>
              </w:rPr>
              <w:t xml:space="preserve">1 топ. Топтың жартысына жұптасып тұруды ұсынады. </w:t>
            </w:r>
          </w:p>
          <w:p w14:paraId="38CEAADE">
            <w:pPr>
              <w:rPr>
                <w:color w:val="0D0D0D"/>
                <w:lang w:val="kk-KZ"/>
              </w:rPr>
            </w:pPr>
            <w:r>
              <w:rPr>
                <w:color w:val="0D0D0D"/>
                <w:sz w:val="22"/>
                <w:szCs w:val="22"/>
                <w:lang w:val="kk-KZ"/>
              </w:rPr>
              <w:t xml:space="preserve">2 топ. Топтың екінші жартысы жұптарды салыстырады; одан кейін балалар орын алмастырады.  Балалар мойынорағыштардың ұзындығын өлшеу бойынша практикалық жұмысқа қатысады. Сұрақтарға жауап береді. Бір-бірімізге жақын тұрамыз немесе бір-бірімізге арқамызды тақап тұрамыз, кімнің басы жоғарырақ болса, соның бойы ұзынырақ болғаны. </w:t>
            </w:r>
          </w:p>
          <w:p w14:paraId="6B7DE38F">
            <w:pPr>
              <w:rPr>
                <w:color w:val="0D0D0D"/>
                <w:lang w:val="kk-KZ"/>
              </w:rPr>
            </w:pPr>
            <w:r>
              <w:rPr>
                <w:color w:val="0D0D0D"/>
                <w:sz w:val="22"/>
                <w:szCs w:val="22"/>
                <w:lang w:val="kk-KZ"/>
              </w:rPr>
              <w:t>Сергіту сәті</w:t>
            </w:r>
          </w:p>
          <w:p w14:paraId="578FC7C7">
            <w:pPr>
              <w:rPr>
                <w:color w:val="0D0D0D"/>
                <w:lang w:val="kk-KZ"/>
              </w:rPr>
            </w:pPr>
            <w:r>
              <w:rPr>
                <w:color w:val="0D0D0D"/>
                <w:sz w:val="22"/>
                <w:szCs w:val="22"/>
                <w:lang w:val="kk-KZ"/>
              </w:rPr>
              <w:t xml:space="preserve">Біз қол соғамыз, </w:t>
            </w:r>
          </w:p>
          <w:p w14:paraId="41F00D9C">
            <w:pPr>
              <w:rPr>
                <w:color w:val="0D0D0D"/>
                <w:lang w:val="kk-KZ"/>
              </w:rPr>
            </w:pPr>
            <w:r>
              <w:rPr>
                <w:color w:val="0D0D0D"/>
                <w:sz w:val="22"/>
                <w:szCs w:val="22"/>
                <w:lang w:val="kk-KZ"/>
              </w:rPr>
              <w:t xml:space="preserve">Қол соғамыз. </w:t>
            </w:r>
          </w:p>
          <w:p w14:paraId="3146FE3A">
            <w:pPr>
              <w:rPr>
                <w:color w:val="0D0D0D"/>
                <w:lang w:val="kk-KZ"/>
              </w:rPr>
            </w:pPr>
            <w:r>
              <w:rPr>
                <w:color w:val="0D0D0D"/>
                <w:sz w:val="22"/>
                <w:szCs w:val="22"/>
                <w:lang w:val="kk-KZ"/>
              </w:rPr>
              <w:t xml:space="preserve">Аяқпен еденді топылдатамыз. </w:t>
            </w:r>
          </w:p>
          <w:p w14:paraId="0B93C7C6">
            <w:pPr>
              <w:rPr>
                <w:color w:val="0D0D0D"/>
                <w:lang w:val="kk-KZ"/>
              </w:rPr>
            </w:pPr>
            <w:r>
              <w:rPr>
                <w:color w:val="0D0D0D"/>
                <w:sz w:val="22"/>
                <w:szCs w:val="22"/>
                <w:lang w:val="kk-KZ"/>
              </w:rPr>
              <w:t xml:space="preserve">Тіземізді соққылаймыз. Қолымызды көтереміз. Қолдарымыз айналады, Төмен түседі. </w:t>
            </w:r>
          </w:p>
          <w:p w14:paraId="3F639C18">
            <w:pPr>
              <w:rPr>
                <w:color w:val="0D0D0D"/>
                <w:lang w:val="kk-KZ"/>
              </w:rPr>
            </w:pPr>
            <w:r>
              <w:rPr>
                <w:color w:val="0D0D0D"/>
                <w:sz w:val="22"/>
                <w:szCs w:val="22"/>
                <w:lang w:val="kk-KZ"/>
              </w:rPr>
              <w:t xml:space="preserve">Айналады, айналады. Тоқтайды. </w:t>
            </w:r>
          </w:p>
          <w:p w14:paraId="6B682227">
            <w:pPr>
              <w:rPr>
                <w:color w:val="0D0D0D"/>
                <w:lang w:val="kk-KZ"/>
              </w:rPr>
            </w:pPr>
            <w:r>
              <w:rPr>
                <w:color w:val="0D0D0D"/>
                <w:sz w:val="22"/>
                <w:szCs w:val="22"/>
                <w:lang w:val="kk-KZ"/>
              </w:rPr>
              <w:t>Қорытынды:</w:t>
            </w:r>
          </w:p>
          <w:p w14:paraId="14F31F6B">
            <w:pPr>
              <w:rPr>
                <w:color w:val="0D0D0D"/>
                <w:lang w:val="kk-KZ"/>
              </w:rPr>
            </w:pPr>
            <w:r>
              <w:rPr>
                <w:color w:val="0D0D0D"/>
                <w:sz w:val="22"/>
                <w:szCs w:val="22"/>
                <w:lang w:val="kk-KZ"/>
              </w:rPr>
              <w:t>Кері байланыс ұсыну: Оқу қызметінің нәтижесін қорытындылайды. Бүгінгі оқу қызметінде қандай жаңа мағлұматтарды білдіңдер?</w:t>
            </w:r>
          </w:p>
          <w:p w14:paraId="4E08F90D">
            <w:pPr>
              <w:rPr>
                <w:color w:val="0D0D0D"/>
                <w:lang w:val="kk-KZ"/>
              </w:rPr>
            </w:pPr>
            <w:r>
              <w:rPr>
                <w:color w:val="0D0D0D"/>
                <w:sz w:val="22"/>
                <w:szCs w:val="22"/>
                <w:lang w:val="kk-KZ"/>
              </w:rPr>
              <w:t xml:space="preserve">Ең қызықты не болды? Балалар, сендерге үйде өлшем жасап, ең сүйікті ойыншықтарыңды өлшеуді ұсынамын. </w:t>
            </w:r>
          </w:p>
          <w:p w14:paraId="494755DE">
            <w:pPr>
              <w:rPr>
                <w:lang w:val="kk-KZ"/>
              </w:rPr>
            </w:pPr>
            <w:r>
              <w:rPr>
                <w:color w:val="0D0D0D"/>
                <w:sz w:val="22"/>
                <w:szCs w:val="22"/>
                <w:lang w:val="kk-KZ"/>
              </w:rPr>
              <w:t>Балаларды мадақтайды</w:t>
            </w:r>
          </w:p>
          <w:p w14:paraId="50B5FFF0">
            <w:pPr>
              <w:rPr>
                <w:rFonts w:eastAsiaTheme="minorHAnsi"/>
                <w:lang w:val="kk-KZ" w:eastAsia="en-US"/>
              </w:rPr>
            </w:pPr>
          </w:p>
          <w:p w14:paraId="71286F4E">
            <w:pPr>
              <w:rPr>
                <w:lang w:val="kk-KZ"/>
              </w:rPr>
            </w:pPr>
            <w:r>
              <w:rPr>
                <w:sz w:val="22"/>
                <w:szCs w:val="22"/>
                <w:lang w:val="kk-KZ"/>
              </w:rPr>
              <w:t>4.Дене тәрбиесі</w:t>
            </w:r>
          </w:p>
          <w:p w14:paraId="3742EA5D">
            <w:pPr>
              <w:rPr>
                <w:lang w:val="kk-KZ" w:eastAsia="zh-CN"/>
              </w:rPr>
            </w:pPr>
            <w:r>
              <w:rPr>
                <w:sz w:val="22"/>
                <w:szCs w:val="22"/>
                <w:lang w:val="kk-KZ" w:eastAsia="zh-CN"/>
              </w:rPr>
              <w:t>Міндеттері: Допты бір-біріне домалату, негізгі қимыл-қозғалыс  жаттығуларын жасай алады.</w:t>
            </w:r>
          </w:p>
          <w:p w14:paraId="1D25C256">
            <w:pPr>
              <w:rPr>
                <w:lang w:val="kk-KZ" w:eastAsia="zh-CN"/>
              </w:rPr>
            </w:pPr>
            <w:r>
              <w:rPr>
                <w:sz w:val="22"/>
                <w:szCs w:val="22"/>
                <w:lang w:val="kk-KZ" w:eastAsia="zh-CN"/>
              </w:rPr>
              <w:t>ҰІӘ барысы:</w:t>
            </w:r>
          </w:p>
          <w:p w14:paraId="4C9D1AD5">
            <w:pPr>
              <w:rPr>
                <w:lang w:val="kk-KZ" w:eastAsia="zh-CN"/>
              </w:rPr>
            </w:pPr>
            <w:r>
              <w:rPr>
                <w:sz w:val="22"/>
                <w:szCs w:val="22"/>
                <w:lang w:val="kk-KZ" w:eastAsia="zh-CN"/>
              </w:rPr>
              <w:t>1.Амандасу.</w:t>
            </w:r>
          </w:p>
          <w:p w14:paraId="421B430F">
            <w:pPr>
              <w:rPr>
                <w:lang w:val="kk-KZ" w:eastAsia="zh-CN"/>
              </w:rPr>
            </w:pPr>
            <w:r>
              <w:rPr>
                <w:sz w:val="22"/>
                <w:szCs w:val="22"/>
                <w:lang w:val="kk-KZ" w:eastAsia="zh-CN"/>
              </w:rPr>
              <w:t xml:space="preserve"> Кіріспе</w:t>
            </w:r>
          </w:p>
          <w:p w14:paraId="2AE85C95">
            <w:pPr>
              <w:rPr>
                <w:lang w:val="kk-KZ" w:eastAsia="zh-CN"/>
              </w:rPr>
            </w:pPr>
            <w:r>
              <w:rPr>
                <w:sz w:val="22"/>
                <w:szCs w:val="22"/>
                <w:lang w:val="kk-KZ" w:eastAsia="zh-CN"/>
              </w:rPr>
              <w:t>Бірінің артынан бірі сапқа тұру. Шеңбер бойымен марш екпінімен жүру. Шеңбер бойымен  екі жаққа шұғыл бұрылып жүру. Шеңбер бойымен еркін жүру. 1 сапқа тұру. /  сапқа тұрарда себеттен екі лентадан алу/1саптан  4 лекке (колонна)  тұру.Қолдарын созып, арақашықтықты сақтау.</w:t>
            </w:r>
          </w:p>
          <w:p w14:paraId="2F349A92">
            <w:pPr>
              <w:rPr>
                <w:lang w:val="kk-KZ" w:eastAsia="zh-CN"/>
              </w:rPr>
            </w:pPr>
            <w:r>
              <w:rPr>
                <w:sz w:val="22"/>
                <w:szCs w:val="22"/>
                <w:lang w:val="kk-KZ" w:eastAsia="zh-CN"/>
              </w:rPr>
              <w:t xml:space="preserve">Жалпы даму жаттығулары </w:t>
            </w:r>
          </w:p>
          <w:p w14:paraId="101A8FBC">
            <w:pPr>
              <w:rPr>
                <w:lang w:val="kk-KZ" w:eastAsia="zh-CN"/>
              </w:rPr>
            </w:pPr>
            <w:r>
              <w:rPr>
                <w:sz w:val="22"/>
                <w:szCs w:val="22"/>
                <w:lang w:val="kk-KZ" w:eastAsia="zh-CN"/>
              </w:rPr>
              <w:t>1. Аяқтары иық мөлшерінде. Денені тік ұстау. Лента төменде. Басты оңға бұрып, иекті иыққа  түсіру және иекпен доға жасап басты ақырын көтеру  және төмен түсіріп - көтеру. /4-рет қайталау./</w:t>
            </w:r>
          </w:p>
          <w:p w14:paraId="6608D7B7">
            <w:pPr>
              <w:rPr>
                <w:lang w:val="kk-KZ" w:eastAsia="zh-CN"/>
              </w:rPr>
            </w:pPr>
            <w:r>
              <w:rPr>
                <w:sz w:val="22"/>
                <w:szCs w:val="22"/>
                <w:lang w:val="kk-KZ" w:eastAsia="zh-CN"/>
              </w:rPr>
              <w:t>2.  Аяқтары алшақ қойылған, оң қолдағы лентаны – жоғарыға,  сол жақтағыны – төменге  сермеп отырып ауыстыру. /5р/</w:t>
            </w:r>
          </w:p>
          <w:p w14:paraId="7C487F10">
            <w:pPr>
              <w:rPr>
                <w:lang w:val="kk-KZ" w:eastAsia="zh-CN"/>
              </w:rPr>
            </w:pPr>
            <w:r>
              <w:rPr>
                <w:sz w:val="22"/>
                <w:szCs w:val="22"/>
                <w:lang w:val="kk-KZ" w:eastAsia="zh-CN"/>
              </w:rPr>
              <w:t>3.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жасайды.5р</w:t>
            </w:r>
          </w:p>
          <w:p w14:paraId="043F851F">
            <w:pPr>
              <w:rPr>
                <w:lang w:val="kk-KZ" w:eastAsia="zh-CN"/>
              </w:rPr>
            </w:pPr>
            <w:r>
              <w:rPr>
                <w:sz w:val="22"/>
                <w:szCs w:val="22"/>
                <w:lang w:val="kk-KZ" w:eastAsia="zh-CN"/>
              </w:rPr>
              <w:t>4.  Төрт тағандап тұрып, қолды, аяқты бүгу және жазу керек.6 р</w:t>
            </w:r>
          </w:p>
          <w:p w14:paraId="13E2B6EE">
            <w:pPr>
              <w:rPr>
                <w:lang w:val="kk-KZ" w:eastAsia="zh-CN"/>
              </w:rPr>
            </w:pPr>
            <w:r>
              <w:rPr>
                <w:sz w:val="22"/>
                <w:szCs w:val="22"/>
                <w:lang w:val="kk-KZ" w:eastAsia="zh-CN"/>
              </w:rPr>
              <w:t xml:space="preserve">5. Аяқтарын алшақ қою, ленталар жанда;  8- рет маршпен жүру, 10- рет секіру. </w:t>
            </w:r>
          </w:p>
          <w:p w14:paraId="7B907291">
            <w:pPr>
              <w:rPr>
                <w:lang w:val="kk-KZ" w:eastAsia="zh-CN"/>
              </w:rPr>
            </w:pPr>
            <w:r>
              <w:rPr>
                <w:sz w:val="22"/>
                <w:szCs w:val="22"/>
                <w:lang w:val="kk-KZ" w:eastAsia="zh-CN"/>
              </w:rPr>
              <w:t>Тыныс алу жаттығулары:</w:t>
            </w:r>
          </w:p>
          <w:p w14:paraId="6F882806">
            <w:pPr>
              <w:rPr>
                <w:lang w:val="kk-KZ" w:eastAsia="zh-CN"/>
              </w:rPr>
            </w:pPr>
            <w:r>
              <w:rPr>
                <w:sz w:val="22"/>
                <w:szCs w:val="22"/>
                <w:lang w:val="kk-KZ" w:eastAsia="zh-CN"/>
              </w:rPr>
              <w:t>«Алақандағы допты үрлеу».</w:t>
            </w:r>
          </w:p>
          <w:p w14:paraId="5574580D">
            <w:pPr>
              <w:rPr>
                <w:lang w:val="kk-KZ" w:eastAsia="zh-CN"/>
              </w:rPr>
            </w:pPr>
            <w:r>
              <w:rPr>
                <w:sz w:val="22"/>
                <w:szCs w:val="22"/>
                <w:lang w:val="kk-KZ" w:eastAsia="zh-CN"/>
              </w:rPr>
              <w:t>Негізгі қимыл қозғалыс жаттығулары.</w:t>
            </w:r>
          </w:p>
          <w:p w14:paraId="6B62DDE3">
            <w:pPr>
              <w:rPr>
                <w:lang w:val="kk-KZ" w:eastAsia="zh-CN"/>
              </w:rPr>
            </w:pPr>
            <w:r>
              <w:rPr>
                <w:sz w:val="22"/>
                <w:szCs w:val="22"/>
                <w:lang w:val="kk-KZ" w:eastAsia="zh-CN"/>
              </w:rPr>
              <w:t>1.Текшелер, арасымен жүру 2.допты алға қарай лақтыру</w:t>
            </w:r>
          </w:p>
          <w:p w14:paraId="4AE72E46">
            <w:pPr>
              <w:rPr>
                <w:lang w:val="kk-KZ" w:eastAsia="zh-CN"/>
              </w:rPr>
            </w:pPr>
            <w:r>
              <w:rPr>
                <w:sz w:val="22"/>
                <w:szCs w:val="22"/>
                <w:lang w:val="kk-KZ" w:eastAsia="zh-CN"/>
              </w:rPr>
              <w:t>Ойын:</w:t>
            </w:r>
          </w:p>
          <w:p w14:paraId="21E700FC">
            <w:pPr>
              <w:rPr>
                <w:lang w:val="kk-KZ" w:eastAsia="zh-CN"/>
              </w:rPr>
            </w:pPr>
            <w:r>
              <w:rPr>
                <w:sz w:val="22"/>
                <w:szCs w:val="22"/>
                <w:lang w:val="kk-KZ" w:eastAsia="zh-CN"/>
              </w:rPr>
              <w:t>«Қасқыр мен қояндар»</w:t>
            </w:r>
          </w:p>
          <w:p w14:paraId="361D76F3">
            <w:pPr>
              <w:rPr>
                <w:lang w:val="kk-KZ" w:eastAsia="zh-CN"/>
              </w:rPr>
            </w:pPr>
            <w:r>
              <w:rPr>
                <w:sz w:val="22"/>
                <w:szCs w:val="22"/>
                <w:lang w:val="kk-KZ" w:eastAsia="zh-CN"/>
              </w:rPr>
              <w:t>Қорытынды: Тыныс алу жаттығулары.</w:t>
            </w:r>
          </w:p>
          <w:p w14:paraId="236912FC">
            <w:pPr>
              <w:rPr>
                <w:lang w:val="kk-KZ" w:eastAsia="zh-CN"/>
              </w:rPr>
            </w:pPr>
            <w:r>
              <w:rPr>
                <w:sz w:val="22"/>
                <w:szCs w:val="22"/>
                <w:lang w:val="kk-KZ" w:eastAsia="zh-CN"/>
              </w:rPr>
              <w:t>Балаларды  мадақтау.</w:t>
            </w:r>
          </w:p>
        </w:tc>
        <w:tc>
          <w:tcPr>
            <w:tcW w:w="2268" w:type="dxa"/>
            <w:gridSpan w:val="3"/>
          </w:tcPr>
          <w:p w14:paraId="110A04B3">
            <w:pPr>
              <w:rPr>
                <w:lang w:val="kk-KZ"/>
              </w:rPr>
            </w:pPr>
            <w:r>
              <w:rPr>
                <w:sz w:val="22"/>
                <w:szCs w:val="22"/>
                <w:lang w:val="kk-KZ"/>
              </w:rPr>
              <w:t>1.Көркем әдебиет</w:t>
            </w:r>
          </w:p>
          <w:p w14:paraId="4862EE84">
            <w:pPr>
              <w:rPr>
                <w:lang w:val="kk-KZ"/>
              </w:rPr>
            </w:pPr>
            <w:r>
              <w:rPr>
                <w:sz w:val="22"/>
                <w:szCs w:val="22"/>
                <w:lang w:val="kk-KZ"/>
              </w:rPr>
              <w:t>«Ертегі әлемі»</w:t>
            </w:r>
          </w:p>
          <w:p w14:paraId="16650D3B">
            <w:pPr>
              <w:rPr>
                <w:lang w:val="kk-KZ"/>
              </w:rPr>
            </w:pPr>
            <w:r>
              <w:rPr>
                <w:sz w:val="22"/>
                <w:szCs w:val="22"/>
                <w:lang w:val="kk-KZ"/>
              </w:rPr>
              <w:t>Міндеттері: Шығармалардың мазмұны мен көркем туындылар түрінің арасындағы өзара байланысты көре білуге үйрене алады.</w:t>
            </w:r>
          </w:p>
          <w:p w14:paraId="3DB94AA7">
            <w:pPr>
              <w:rPr>
                <w:lang w:val="kk-KZ"/>
              </w:rPr>
            </w:pPr>
            <w:r>
              <w:rPr>
                <w:sz w:val="22"/>
                <w:szCs w:val="22"/>
                <w:lang w:val="kk-KZ"/>
              </w:rPr>
              <w:t>ҰІӘ барысы: көктем мезгілі туралы  тақпақтар айтқызу.</w:t>
            </w:r>
          </w:p>
          <w:p w14:paraId="0871C7AE">
            <w:pPr>
              <w:rPr>
                <w:lang w:val="kk-KZ"/>
              </w:rPr>
            </w:pPr>
            <w:r>
              <w:rPr>
                <w:sz w:val="22"/>
                <w:szCs w:val="22"/>
                <w:lang w:val="kk-KZ"/>
              </w:rPr>
              <w:t xml:space="preserve">Ойын: «Көктемгі  табиғат»                                            </w:t>
            </w:r>
          </w:p>
          <w:p w14:paraId="10061DFA">
            <w:pPr>
              <w:rPr>
                <w:lang w:val="kk-KZ"/>
              </w:rPr>
            </w:pPr>
            <w:r>
              <w:rPr>
                <w:sz w:val="22"/>
                <w:szCs w:val="22"/>
                <w:lang w:val="kk-KZ"/>
              </w:rPr>
              <w:t>Топтарға бөлу: айлар атаулары арқылы.</w:t>
            </w:r>
          </w:p>
          <w:p w14:paraId="55B8C966">
            <w:pPr>
              <w:rPr>
                <w:lang w:val="kk-KZ"/>
              </w:rPr>
            </w:pPr>
            <w:r>
              <w:rPr>
                <w:sz w:val="22"/>
                <w:szCs w:val="22"/>
                <w:lang w:val="kk-KZ"/>
              </w:rPr>
              <w:t>Жаңа  тақырыпты хабарлау. Ертегіні оқып беру, мағынасын түсіндіру.</w:t>
            </w:r>
          </w:p>
          <w:p w14:paraId="2D133622">
            <w:pPr>
              <w:rPr>
                <w:lang w:val="kk-KZ"/>
              </w:rPr>
            </w:pPr>
            <w:r>
              <w:rPr>
                <w:sz w:val="22"/>
                <w:szCs w:val="22"/>
                <w:lang w:val="kk-KZ"/>
              </w:rPr>
              <w:t>Көктем туралы бір шумақ өлең оқып беру,мағынасын  түсіндіру.</w:t>
            </w:r>
          </w:p>
          <w:p w14:paraId="5510754A">
            <w:pPr>
              <w:rPr>
                <w:lang w:val="kk-KZ"/>
              </w:rPr>
            </w:pPr>
            <w:r>
              <w:rPr>
                <w:sz w:val="22"/>
                <w:szCs w:val="22"/>
                <w:lang w:val="kk-KZ"/>
              </w:rPr>
              <w:t>Нұсқау  беру: балалар ертегі не туралы екен,өлең не туралы екен,ертегі мен өлеңнің ұқсас тығын таба қойыңдар.топтасып әңгімелесе  отырып.</w:t>
            </w:r>
          </w:p>
          <w:p w14:paraId="737087E6">
            <w:pPr>
              <w:rPr>
                <w:lang w:val="kk-KZ"/>
              </w:rPr>
            </w:pPr>
            <w:r>
              <w:rPr>
                <w:sz w:val="22"/>
                <w:szCs w:val="22"/>
                <w:lang w:val="kk-KZ"/>
              </w:rPr>
              <w:t>Көктемгі  табиғаттың  суретін  салдыру.</w:t>
            </w:r>
          </w:p>
          <w:p w14:paraId="3F1A7199">
            <w:pPr>
              <w:rPr>
                <w:lang w:val="kk-KZ"/>
              </w:rPr>
            </w:pPr>
            <w:r>
              <w:rPr>
                <w:sz w:val="22"/>
                <w:szCs w:val="22"/>
                <w:lang w:val="kk-KZ"/>
              </w:rPr>
              <w:t>Кері байланыс беру.</w:t>
            </w:r>
          </w:p>
          <w:p w14:paraId="7484DBE9">
            <w:pPr>
              <w:rPr>
                <w:lang w:val="kk-KZ"/>
              </w:rPr>
            </w:pPr>
          </w:p>
          <w:p w14:paraId="27F577FA">
            <w:pPr>
              <w:rPr>
                <w:lang w:val="kk-KZ"/>
              </w:rPr>
            </w:pPr>
            <w:r>
              <w:rPr>
                <w:sz w:val="22"/>
                <w:szCs w:val="22"/>
                <w:lang w:val="kk-KZ"/>
              </w:rPr>
              <w:t xml:space="preserve">2.Қоршаған ортамен таныстыру </w:t>
            </w:r>
          </w:p>
          <w:p w14:paraId="0F086EE4">
            <w:pPr>
              <w:rPr>
                <w:lang w:val="kk-KZ"/>
              </w:rPr>
            </w:pPr>
            <w:r>
              <w:rPr>
                <w:sz w:val="22"/>
                <w:szCs w:val="22"/>
                <w:lang w:val="kk-KZ"/>
              </w:rPr>
              <w:t xml:space="preserve">Міндеттері: Бидай өсіру туралы балалардың білімі  жетіледі.                                             </w:t>
            </w:r>
          </w:p>
          <w:p w14:paraId="5192D5BA">
            <w:pPr>
              <w:rPr>
                <w:lang w:val="kk-KZ"/>
              </w:rPr>
            </w:pPr>
            <w:r>
              <w:rPr>
                <w:sz w:val="22"/>
                <w:szCs w:val="22"/>
                <w:lang w:val="kk-KZ"/>
              </w:rPr>
              <w:t>ҰІӘ барысы: «Көктемнің әр күні азық» деген сөзді қалай түсінесіңдер?</w:t>
            </w:r>
          </w:p>
          <w:p w14:paraId="091E238E">
            <w:pPr>
              <w:rPr>
                <w:lang w:val="kk-KZ"/>
              </w:rPr>
            </w:pPr>
            <w:r>
              <w:rPr>
                <w:sz w:val="22"/>
                <w:szCs w:val="22"/>
                <w:lang w:val="kk-KZ"/>
              </w:rPr>
              <w:t>Балалардың  жауаптарын  тыңдап, көктем мезгіліндегі еңбек түрлері,оның  маңызы  туралы әңгімелеу.</w:t>
            </w:r>
          </w:p>
          <w:p w14:paraId="6446B009">
            <w:pPr>
              <w:rPr>
                <w:lang w:val="kk-KZ"/>
              </w:rPr>
            </w:pPr>
            <w:r>
              <w:rPr>
                <w:sz w:val="22"/>
                <w:szCs w:val="22"/>
                <w:lang w:val="kk-KZ"/>
              </w:rPr>
              <w:t>Ойын : «Көктемгі еңбек»</w:t>
            </w:r>
          </w:p>
          <w:p w14:paraId="06DC44FB">
            <w:pPr>
              <w:rPr>
                <w:lang w:val="kk-KZ"/>
              </w:rPr>
            </w:pPr>
            <w:r>
              <w:rPr>
                <w:sz w:val="22"/>
                <w:szCs w:val="22"/>
                <w:lang w:val="kk-KZ"/>
              </w:rPr>
              <w:t>Топтарға бөліну: жыл  мезгілдерін атау арқылы.</w:t>
            </w:r>
          </w:p>
          <w:p w14:paraId="4B4F0063">
            <w:pPr>
              <w:rPr>
                <w:lang w:val="kk-KZ"/>
              </w:rPr>
            </w:pPr>
            <w:r>
              <w:rPr>
                <w:sz w:val="22"/>
                <w:szCs w:val="22"/>
                <w:lang w:val="kk-KZ"/>
              </w:rPr>
              <w:t>Ойын : «Жыл мезгілі» Шарты:Алдарыңдағы суретте қай жыл мезгілі бейнеленген, адамдар не істеп жүр.Жұптасып әңгімелесіңдер.</w:t>
            </w:r>
          </w:p>
          <w:p w14:paraId="30CEC070">
            <w:pPr>
              <w:rPr>
                <w:lang w:val="kk-KZ"/>
              </w:rPr>
            </w:pPr>
            <w:r>
              <w:rPr>
                <w:sz w:val="22"/>
                <w:szCs w:val="22"/>
                <w:lang w:val="kk-KZ"/>
              </w:rPr>
              <w:t>-алдарыңдағы  тірек сызбаға ,нанның дастарханға қалай келетіні көрсетіп қойылған.</w:t>
            </w:r>
          </w:p>
          <w:p w14:paraId="06B966CD">
            <w:pPr>
              <w:rPr>
                <w:lang w:val="kk-KZ"/>
              </w:rPr>
            </w:pPr>
            <w:r>
              <w:rPr>
                <w:sz w:val="22"/>
                <w:szCs w:val="22"/>
                <w:lang w:val="kk-KZ"/>
              </w:rPr>
              <w:t>Әр суреттің астына тиісті санды қойып шығыңдар.</w:t>
            </w:r>
          </w:p>
          <w:p w14:paraId="11A97F59">
            <w:pPr>
              <w:rPr>
                <w:lang w:val="kk-KZ"/>
              </w:rPr>
            </w:pPr>
            <w:r>
              <w:rPr>
                <w:sz w:val="22"/>
                <w:szCs w:val="22"/>
                <w:lang w:val="kk-KZ"/>
              </w:rPr>
              <w:t xml:space="preserve">Кері байланыс беру.      </w:t>
            </w:r>
          </w:p>
          <w:p w14:paraId="2E8727A4">
            <w:pPr>
              <w:rPr>
                <w:lang w:val="kk-KZ"/>
              </w:rPr>
            </w:pPr>
          </w:p>
          <w:p w14:paraId="12087BCC">
            <w:pPr>
              <w:rPr>
                <w:lang w:val="kk-KZ"/>
              </w:rPr>
            </w:pPr>
            <w:r>
              <w:rPr>
                <w:sz w:val="22"/>
                <w:szCs w:val="22"/>
                <w:lang w:val="kk-KZ"/>
              </w:rPr>
              <w:t>3.Математика негіздері</w:t>
            </w:r>
          </w:p>
          <w:p w14:paraId="6A8203F1">
            <w:pPr>
              <w:rPr>
                <w:lang w:val="kk-KZ"/>
              </w:rPr>
            </w:pPr>
            <w:r>
              <w:rPr>
                <w:sz w:val="22"/>
                <w:szCs w:val="22"/>
                <w:lang w:val="kk-KZ"/>
              </w:rPr>
              <w:t>«Қай жерде орналасқан?»</w:t>
            </w:r>
          </w:p>
          <w:p w14:paraId="18DE35A8">
            <w:pPr>
              <w:rPr>
                <w:lang w:val="kk-KZ"/>
              </w:rPr>
            </w:pPr>
            <w:r>
              <w:rPr>
                <w:sz w:val="22"/>
                <w:szCs w:val="22"/>
                <w:lang w:val="kk-KZ"/>
              </w:rPr>
              <w:t xml:space="preserve">Міндеттері: </w:t>
            </w:r>
          </w:p>
          <w:p w14:paraId="1FBD203C">
            <w:pPr>
              <w:rPr>
                <w:lang w:val="kk-KZ"/>
              </w:rPr>
            </w:pPr>
            <w:r>
              <w:rPr>
                <w:sz w:val="22"/>
                <w:szCs w:val="22"/>
                <w:lang w:val="kk-KZ"/>
              </w:rPr>
              <w:t>Заттың қай жерде, қалай, өзіне немесе қай затқа жақын орналасқандығын ауызша жеткізе алады.</w:t>
            </w:r>
          </w:p>
          <w:p w14:paraId="358A6C19">
            <w:pPr>
              <w:rPr>
                <w:lang w:val="kk-KZ"/>
              </w:rPr>
            </w:pPr>
            <w:r>
              <w:rPr>
                <w:sz w:val="22"/>
                <w:szCs w:val="22"/>
                <w:lang w:val="kk-KZ"/>
              </w:rPr>
              <w:t xml:space="preserve">Ұйымдастыру барысы:      </w:t>
            </w:r>
          </w:p>
          <w:p w14:paraId="1A61CDCE">
            <w:pPr>
              <w:rPr>
                <w:lang w:val="kk-KZ"/>
              </w:rPr>
            </w:pPr>
            <w:r>
              <w:rPr>
                <w:sz w:val="22"/>
                <w:szCs w:val="22"/>
                <w:lang w:val="kk-KZ"/>
              </w:rPr>
              <w:t>ойын:  «Саған не жақын орналасқан?»                  «Көршіңді құшақта» ойыны.</w:t>
            </w:r>
          </w:p>
          <w:p w14:paraId="35211FB1">
            <w:pPr>
              <w:rPr>
                <w:lang w:val="kk-KZ"/>
              </w:rPr>
            </w:pPr>
            <w:r>
              <w:rPr>
                <w:sz w:val="22"/>
                <w:szCs w:val="22"/>
                <w:lang w:val="kk-KZ"/>
              </w:rPr>
              <w:t>Топтарға бөлу: Сандар арқылы.</w:t>
            </w:r>
          </w:p>
          <w:p w14:paraId="52C9AA8F">
            <w:pPr>
              <w:rPr>
                <w:lang w:val="kk-KZ"/>
              </w:rPr>
            </w:pPr>
            <w:r>
              <w:rPr>
                <w:sz w:val="22"/>
                <w:szCs w:val="22"/>
                <w:lang w:val="kk-KZ"/>
              </w:rPr>
              <w:t>Нұсқау  беру:</w:t>
            </w:r>
          </w:p>
          <w:p w14:paraId="1DA100F3">
            <w:pPr>
              <w:rPr>
                <w:lang w:val="kk-KZ"/>
              </w:rPr>
            </w:pPr>
            <w:r>
              <w:rPr>
                <w:sz w:val="22"/>
                <w:szCs w:val="22"/>
                <w:lang w:val="kk-KZ"/>
              </w:rPr>
              <w:t>-Жұптасып ,әр бала өзінің алдында  тұрған затты, жұптарыңа кезектесіп  айтасыңдар.</w:t>
            </w:r>
          </w:p>
          <w:p w14:paraId="44AE2B51">
            <w:pPr>
              <w:rPr>
                <w:lang w:val="kk-KZ"/>
              </w:rPr>
            </w:pPr>
            <w:r>
              <w:rPr>
                <w:sz w:val="22"/>
                <w:szCs w:val="22"/>
                <w:lang w:val="kk-KZ"/>
              </w:rPr>
              <w:t>-әр топтан балалар кезектесіп,өзіне жақын тұрған ,немесе  өзінің  айналасындағы заттарды жұмбақтап жасырады,ал қалған балалар осы жұмбақтың шешуін табады.</w:t>
            </w:r>
          </w:p>
          <w:p w14:paraId="68C08F60">
            <w:pPr>
              <w:rPr>
                <w:lang w:val="kk-KZ"/>
              </w:rPr>
            </w:pPr>
            <w:r>
              <w:rPr>
                <w:sz w:val="22"/>
                <w:szCs w:val="22"/>
                <w:lang w:val="kk-KZ"/>
              </w:rPr>
              <w:t>-өздеріңе жақын орналасқан заттың суретін сала қойыңдар.</w:t>
            </w:r>
          </w:p>
          <w:p w14:paraId="3E49449F">
            <w:pPr>
              <w:rPr>
                <w:lang w:val="kk-KZ"/>
              </w:rPr>
            </w:pPr>
            <w:r>
              <w:rPr>
                <w:sz w:val="22"/>
                <w:szCs w:val="22"/>
                <w:lang w:val="kk-KZ"/>
              </w:rPr>
              <w:t>Нәтиже   арқылы саралау.</w:t>
            </w:r>
          </w:p>
          <w:p w14:paraId="1BDA4D13">
            <w:pPr>
              <w:rPr>
                <w:lang w:val="kk-KZ"/>
              </w:rPr>
            </w:pPr>
            <w:r>
              <w:rPr>
                <w:sz w:val="22"/>
                <w:szCs w:val="22"/>
                <w:lang w:val="kk-KZ"/>
              </w:rPr>
              <w:t>Тікелей бақылау.</w:t>
            </w:r>
          </w:p>
          <w:p w14:paraId="20CB860E">
            <w:pPr>
              <w:rPr>
                <w:lang w:val="kk-KZ"/>
              </w:rPr>
            </w:pPr>
            <w:r>
              <w:rPr>
                <w:sz w:val="22"/>
                <w:szCs w:val="22"/>
                <w:lang w:val="kk-KZ"/>
              </w:rPr>
              <w:t>Кері байланыс ұсыну.</w:t>
            </w:r>
          </w:p>
          <w:p w14:paraId="3AE28ABF">
            <w:pPr>
              <w:rPr>
                <w:lang w:val="kk-KZ"/>
              </w:rPr>
            </w:pPr>
          </w:p>
          <w:p w14:paraId="682341F6">
            <w:pPr>
              <w:rPr>
                <w:sz w:val="22"/>
                <w:szCs w:val="22"/>
                <w:lang w:val="kk-KZ" w:eastAsia="zh-CN"/>
              </w:rPr>
            </w:pPr>
            <w:r>
              <w:rPr>
                <w:sz w:val="22"/>
                <w:szCs w:val="22"/>
                <w:lang w:val="kk-KZ" w:eastAsia="zh-CN"/>
              </w:rPr>
              <w:t>4. Музыка</w:t>
            </w:r>
          </w:p>
          <w:p w14:paraId="0178C032">
            <w:pPr>
              <w:pStyle w:val="26"/>
              <w:spacing w:line="0" w:lineRule="atLeast"/>
              <w:ind w:right="13"/>
              <w:contextualSpacing/>
              <w:rPr>
                <w:sz w:val="20"/>
                <w:szCs w:val="20"/>
              </w:rPr>
            </w:pPr>
            <w:r>
              <w:rPr>
                <w:sz w:val="20"/>
                <w:szCs w:val="20"/>
              </w:rPr>
              <w:t>Балалардың</w:t>
            </w:r>
            <w:r>
              <w:rPr>
                <w:spacing w:val="-15"/>
                <w:sz w:val="20"/>
                <w:szCs w:val="20"/>
              </w:rPr>
              <w:t xml:space="preserve"> </w:t>
            </w:r>
            <w:r>
              <w:rPr>
                <w:sz w:val="20"/>
                <w:szCs w:val="20"/>
              </w:rPr>
              <w:t>қазақтың</w:t>
            </w:r>
            <w:r>
              <w:rPr>
                <w:spacing w:val="-15"/>
                <w:sz w:val="20"/>
                <w:szCs w:val="20"/>
              </w:rPr>
              <w:t xml:space="preserve"> </w:t>
            </w:r>
            <w:r>
              <w:rPr>
                <w:sz w:val="20"/>
                <w:szCs w:val="20"/>
              </w:rPr>
              <w:t>ұлттық аспаптарына деген қызығушылығын арттыру, әнді сезіммен, нақышына келтіріп айтуға, әуенді тыңдап, әңгімелей білуге дағдыландыру, балаларға арналған</w:t>
            </w:r>
            <w:r>
              <w:rPr>
                <w:spacing w:val="-12"/>
                <w:sz w:val="20"/>
                <w:szCs w:val="20"/>
              </w:rPr>
              <w:t xml:space="preserve"> </w:t>
            </w:r>
            <w:r>
              <w:rPr>
                <w:sz w:val="20"/>
                <w:szCs w:val="20"/>
              </w:rPr>
              <w:t>аспаптарды</w:t>
            </w:r>
            <w:r>
              <w:rPr>
                <w:spacing w:val="-15"/>
                <w:sz w:val="20"/>
                <w:szCs w:val="20"/>
              </w:rPr>
              <w:t xml:space="preserve"> </w:t>
            </w:r>
            <w:r>
              <w:rPr>
                <w:sz w:val="20"/>
                <w:szCs w:val="20"/>
              </w:rPr>
              <w:t xml:space="preserve">игеруге </w:t>
            </w:r>
            <w:r>
              <w:rPr>
                <w:spacing w:val="-2"/>
                <w:sz w:val="20"/>
                <w:szCs w:val="20"/>
              </w:rPr>
              <w:t>машықтандыру.</w:t>
            </w:r>
          </w:p>
          <w:p w14:paraId="1071FD1B">
            <w:pPr>
              <w:pStyle w:val="26"/>
              <w:spacing w:line="0" w:lineRule="atLeast"/>
              <w:ind w:right="13"/>
              <w:contextualSpacing/>
              <w:rPr>
                <w:sz w:val="20"/>
                <w:szCs w:val="20"/>
              </w:rPr>
            </w:pPr>
            <w:r>
              <w:rPr>
                <w:b/>
                <w:sz w:val="20"/>
                <w:szCs w:val="20"/>
              </w:rPr>
              <w:t>Ән</w:t>
            </w:r>
            <w:r>
              <w:rPr>
                <w:b/>
                <w:spacing w:val="-15"/>
                <w:sz w:val="20"/>
                <w:szCs w:val="20"/>
              </w:rPr>
              <w:t xml:space="preserve"> </w:t>
            </w:r>
            <w:r>
              <w:rPr>
                <w:b/>
                <w:sz w:val="20"/>
                <w:szCs w:val="20"/>
              </w:rPr>
              <w:t>тыңдау</w:t>
            </w:r>
            <w:r>
              <w:rPr>
                <w:sz w:val="20"/>
                <w:szCs w:val="20"/>
              </w:rPr>
              <w:t>:</w:t>
            </w:r>
            <w:r>
              <w:rPr>
                <w:spacing w:val="-15"/>
                <w:sz w:val="20"/>
                <w:szCs w:val="20"/>
              </w:rPr>
              <w:t xml:space="preserve"> </w:t>
            </w:r>
            <w:r>
              <w:rPr>
                <w:sz w:val="20"/>
                <w:szCs w:val="20"/>
              </w:rPr>
              <w:t xml:space="preserve">«Мейрам </w:t>
            </w:r>
            <w:r>
              <w:rPr>
                <w:spacing w:val="-2"/>
                <w:sz w:val="20"/>
                <w:szCs w:val="20"/>
              </w:rPr>
              <w:t>күні»Н.Меңдігалиев</w:t>
            </w:r>
          </w:p>
          <w:p w14:paraId="0007BE78">
            <w:pPr>
              <w:pStyle w:val="26"/>
              <w:spacing w:line="0" w:lineRule="atLeast"/>
              <w:ind w:right="13"/>
              <w:contextualSpacing/>
              <w:rPr>
                <w:sz w:val="20"/>
                <w:szCs w:val="20"/>
              </w:rPr>
            </w:pPr>
            <w:r>
              <w:rPr>
                <w:b/>
                <w:sz w:val="20"/>
                <w:szCs w:val="20"/>
              </w:rPr>
              <w:t>Ән</w:t>
            </w:r>
            <w:r>
              <w:rPr>
                <w:b/>
                <w:spacing w:val="-13"/>
                <w:sz w:val="20"/>
                <w:szCs w:val="20"/>
              </w:rPr>
              <w:t xml:space="preserve"> </w:t>
            </w:r>
            <w:r>
              <w:rPr>
                <w:b/>
                <w:sz w:val="20"/>
                <w:szCs w:val="20"/>
              </w:rPr>
              <w:t>айту</w:t>
            </w:r>
            <w:r>
              <w:rPr>
                <w:sz w:val="20"/>
                <w:szCs w:val="20"/>
              </w:rPr>
              <w:t>:</w:t>
            </w:r>
            <w:r>
              <w:rPr>
                <w:spacing w:val="-13"/>
                <w:sz w:val="20"/>
                <w:szCs w:val="20"/>
              </w:rPr>
              <w:t xml:space="preserve"> </w:t>
            </w:r>
            <w:r>
              <w:rPr>
                <w:sz w:val="20"/>
                <w:szCs w:val="20"/>
              </w:rPr>
              <w:t>«Аспаптар</w:t>
            </w:r>
            <w:r>
              <w:rPr>
                <w:spacing w:val="-14"/>
                <w:sz w:val="20"/>
                <w:szCs w:val="20"/>
              </w:rPr>
              <w:t xml:space="preserve"> </w:t>
            </w:r>
            <w:r>
              <w:rPr>
                <w:sz w:val="20"/>
                <w:szCs w:val="20"/>
              </w:rPr>
              <w:t xml:space="preserve">әні» </w:t>
            </w:r>
            <w:r>
              <w:rPr>
                <w:spacing w:val="-2"/>
                <w:sz w:val="20"/>
                <w:szCs w:val="20"/>
              </w:rPr>
              <w:t>И.Нүсіпбаев</w:t>
            </w:r>
          </w:p>
          <w:p w14:paraId="4422AF6A">
            <w:pPr>
              <w:pStyle w:val="26"/>
              <w:spacing w:line="0" w:lineRule="atLeast"/>
              <w:ind w:right="13"/>
              <w:contextualSpacing/>
              <w:rPr>
                <w:sz w:val="20"/>
                <w:szCs w:val="20"/>
              </w:rPr>
            </w:pPr>
            <w:r>
              <w:rPr>
                <w:b/>
                <w:sz w:val="20"/>
                <w:szCs w:val="20"/>
              </w:rPr>
              <w:t>Аспапта</w:t>
            </w:r>
            <w:r>
              <w:rPr>
                <w:b/>
                <w:spacing w:val="-1"/>
                <w:sz w:val="20"/>
                <w:szCs w:val="20"/>
              </w:rPr>
              <w:t xml:space="preserve"> </w:t>
            </w:r>
            <w:r>
              <w:rPr>
                <w:b/>
                <w:spacing w:val="-2"/>
                <w:sz w:val="20"/>
                <w:szCs w:val="20"/>
              </w:rPr>
              <w:t>ойнау</w:t>
            </w:r>
            <w:r>
              <w:rPr>
                <w:spacing w:val="-2"/>
                <w:sz w:val="20"/>
                <w:szCs w:val="20"/>
              </w:rPr>
              <w:t>: Көңілді</w:t>
            </w:r>
          </w:p>
          <w:p w14:paraId="01B03EFB">
            <w:pPr>
              <w:pStyle w:val="26"/>
              <w:spacing w:line="0" w:lineRule="atLeast"/>
              <w:ind w:right="13"/>
              <w:contextualSpacing/>
              <w:rPr>
                <w:sz w:val="20"/>
                <w:szCs w:val="20"/>
              </w:rPr>
            </w:pPr>
            <w:r>
              <w:rPr>
                <w:spacing w:val="-2"/>
                <w:sz w:val="20"/>
                <w:szCs w:val="20"/>
              </w:rPr>
              <w:t>оркестр</w:t>
            </w:r>
          </w:p>
          <w:p w14:paraId="616CD4EF">
            <w:pPr>
              <w:pStyle w:val="26"/>
              <w:spacing w:line="0" w:lineRule="atLeast"/>
              <w:ind w:right="13"/>
              <w:contextualSpacing/>
              <w:rPr>
                <w:b/>
                <w:sz w:val="20"/>
                <w:szCs w:val="20"/>
              </w:rPr>
            </w:pPr>
            <w:r>
              <w:rPr>
                <w:b/>
                <w:sz w:val="20"/>
                <w:szCs w:val="20"/>
              </w:rPr>
              <w:t>Әуенді-ырғақты</w:t>
            </w:r>
            <w:r>
              <w:rPr>
                <w:b/>
                <w:spacing w:val="-7"/>
                <w:sz w:val="20"/>
                <w:szCs w:val="20"/>
              </w:rPr>
              <w:t xml:space="preserve"> </w:t>
            </w:r>
            <w:r>
              <w:rPr>
                <w:b/>
                <w:spacing w:val="-4"/>
                <w:sz w:val="20"/>
                <w:szCs w:val="20"/>
              </w:rPr>
              <w:t>ойын:</w:t>
            </w:r>
          </w:p>
          <w:p w14:paraId="2731C60C">
            <w:pPr>
              <w:pStyle w:val="26"/>
              <w:spacing w:line="0" w:lineRule="atLeast"/>
              <w:ind w:right="13"/>
              <w:contextualSpacing/>
              <w:rPr>
                <w:sz w:val="20"/>
                <w:szCs w:val="20"/>
              </w:rPr>
            </w:pPr>
            <w:r>
              <w:rPr>
                <w:spacing w:val="-2"/>
                <w:sz w:val="20"/>
                <w:szCs w:val="20"/>
              </w:rPr>
              <w:t>«Тұлпарым»</w:t>
            </w:r>
          </w:p>
          <w:p w14:paraId="1FF19C0D">
            <w:pPr>
              <w:ind w:right="13"/>
              <w:rPr>
                <w:lang w:val="kk-KZ" w:eastAsia="zh-CN"/>
              </w:rPr>
            </w:pPr>
            <w:r>
              <w:rPr>
                <w:sz w:val="20"/>
                <w:szCs w:val="20"/>
                <w:lang w:val="kk-KZ"/>
              </w:rPr>
              <w:t>Ойын:«Ыдыстар оркестрі» Шарты: Шеңберде тұрған балалар аспаптармен әуенді сүйемелдейді.Ортада әуеннің ұзақтылығын</w:t>
            </w:r>
            <w:r>
              <w:rPr>
                <w:spacing w:val="-15"/>
                <w:sz w:val="20"/>
                <w:szCs w:val="20"/>
                <w:lang w:val="kk-KZ"/>
              </w:rPr>
              <w:t xml:space="preserve"> </w:t>
            </w:r>
            <w:r>
              <w:rPr>
                <w:sz w:val="20"/>
                <w:szCs w:val="20"/>
                <w:lang w:val="kk-KZ"/>
              </w:rPr>
              <w:t>қол</w:t>
            </w:r>
            <w:r>
              <w:rPr>
                <w:spacing w:val="-15"/>
                <w:sz w:val="20"/>
                <w:szCs w:val="20"/>
                <w:lang w:val="kk-KZ"/>
              </w:rPr>
              <w:t xml:space="preserve"> </w:t>
            </w:r>
            <w:r>
              <w:rPr>
                <w:sz w:val="20"/>
                <w:szCs w:val="20"/>
                <w:lang w:val="kk-KZ"/>
              </w:rPr>
              <w:t>қимылымен көрсетіп</w:t>
            </w:r>
            <w:r>
              <w:rPr>
                <w:spacing w:val="-12"/>
                <w:sz w:val="20"/>
                <w:szCs w:val="20"/>
                <w:lang w:val="kk-KZ"/>
              </w:rPr>
              <w:t xml:space="preserve"> </w:t>
            </w:r>
            <w:r>
              <w:rPr>
                <w:sz w:val="20"/>
                <w:szCs w:val="20"/>
                <w:lang w:val="kk-KZ"/>
              </w:rPr>
              <w:t>тұрған</w:t>
            </w:r>
            <w:r>
              <w:rPr>
                <w:spacing w:val="-12"/>
                <w:sz w:val="20"/>
                <w:szCs w:val="20"/>
                <w:lang w:val="kk-KZ"/>
              </w:rPr>
              <w:t xml:space="preserve"> </w:t>
            </w:r>
            <w:r>
              <w:rPr>
                <w:sz w:val="20"/>
                <w:szCs w:val="20"/>
                <w:lang w:val="kk-KZ"/>
              </w:rPr>
              <w:t>дирижер</w:t>
            </w:r>
            <w:r>
              <w:rPr>
                <w:spacing w:val="-12"/>
                <w:sz w:val="20"/>
                <w:szCs w:val="20"/>
                <w:lang w:val="kk-KZ"/>
              </w:rPr>
              <w:t xml:space="preserve"> </w:t>
            </w:r>
            <w:r>
              <w:rPr>
                <w:sz w:val="20"/>
                <w:szCs w:val="20"/>
                <w:lang w:val="kk-KZ"/>
              </w:rPr>
              <w:t>бала болады.Әуеннің ауысымына қарай,балалар маршпен жүреді.Аяқтың ұшымен жүреді. Жеңіл секіре жүреді. Музыка әуені тоқтағанда,аспапты балалар ала</w:t>
            </w:r>
            <w:r>
              <w:rPr>
                <w:spacing w:val="-5"/>
                <w:sz w:val="20"/>
                <w:szCs w:val="20"/>
                <w:lang w:val="kk-KZ"/>
              </w:rPr>
              <w:t xml:space="preserve"> </w:t>
            </w:r>
            <w:r>
              <w:rPr>
                <w:sz w:val="20"/>
                <w:szCs w:val="20"/>
                <w:lang w:val="kk-KZ"/>
              </w:rPr>
              <w:t>қояды.</w:t>
            </w:r>
            <w:r>
              <w:rPr>
                <w:spacing w:val="-5"/>
                <w:sz w:val="20"/>
                <w:szCs w:val="20"/>
                <w:lang w:val="kk-KZ"/>
              </w:rPr>
              <w:t xml:space="preserve"> </w:t>
            </w:r>
            <w:r>
              <w:rPr>
                <w:sz w:val="20"/>
                <w:szCs w:val="20"/>
              </w:rPr>
              <w:t>Аспап</w:t>
            </w:r>
            <w:r>
              <w:rPr>
                <w:spacing w:val="-4"/>
                <w:sz w:val="20"/>
                <w:szCs w:val="20"/>
              </w:rPr>
              <w:t xml:space="preserve"> </w:t>
            </w:r>
            <w:r>
              <w:rPr>
                <w:sz w:val="20"/>
                <w:szCs w:val="20"/>
              </w:rPr>
              <w:t>ала</w:t>
            </w:r>
            <w:r>
              <w:rPr>
                <w:spacing w:val="-5"/>
                <w:sz w:val="20"/>
                <w:szCs w:val="20"/>
              </w:rPr>
              <w:t xml:space="preserve"> </w:t>
            </w:r>
            <w:r>
              <w:rPr>
                <w:sz w:val="20"/>
                <w:szCs w:val="20"/>
              </w:rPr>
              <w:t>алмаған бала дирижер болады.</w:t>
            </w:r>
          </w:p>
        </w:tc>
        <w:tc>
          <w:tcPr>
            <w:tcW w:w="2428" w:type="dxa"/>
            <w:gridSpan w:val="2"/>
          </w:tcPr>
          <w:p w14:paraId="12FC7053">
            <w:pPr>
              <w:rPr>
                <w:rFonts w:eastAsia="Calibri"/>
                <w:lang w:val="kk-KZ"/>
              </w:rPr>
            </w:pPr>
            <w:r>
              <w:rPr>
                <w:rFonts w:eastAsia="Calibri"/>
                <w:sz w:val="22"/>
                <w:szCs w:val="22"/>
                <w:lang w:val="kk-KZ"/>
              </w:rPr>
              <w:t>1.Сөйлеуді дамыту</w:t>
            </w:r>
          </w:p>
          <w:p w14:paraId="796DCC35">
            <w:pPr>
              <w:rPr>
                <w:lang w:val="kk-KZ"/>
              </w:rPr>
            </w:pPr>
            <w:r>
              <w:rPr>
                <w:sz w:val="22"/>
                <w:szCs w:val="22"/>
                <w:lang w:val="kk-KZ"/>
              </w:rPr>
              <w:t>«Көктемгі табиғат»</w:t>
            </w:r>
          </w:p>
          <w:p w14:paraId="044005F8">
            <w:pPr>
              <w:rPr>
                <w:lang w:val="kk-KZ"/>
              </w:rPr>
            </w:pPr>
            <w:r>
              <w:rPr>
                <w:sz w:val="22"/>
                <w:szCs w:val="22"/>
                <w:lang w:val="kk-KZ"/>
              </w:rPr>
              <w:t>Міндеттері: Балалар зат есім, сын есім, етістіктердің күрделі түрлерін жасауға жаттығады; өзіне қаратылып айтылған сөздерді тыңдап, түсініп, әңгімені қолдайды.</w:t>
            </w:r>
          </w:p>
          <w:p w14:paraId="2731A02F">
            <w:pPr>
              <w:rPr>
                <w:lang w:val="kk-KZ"/>
              </w:rPr>
            </w:pPr>
            <w:r>
              <w:rPr>
                <w:sz w:val="22"/>
                <w:szCs w:val="22"/>
                <w:lang w:val="kk-KZ"/>
              </w:rPr>
              <w:t>Ұйымдастыру кезеңі: Балаларды  шаттық шеңберіне  шақырып сәлемдесу.</w:t>
            </w:r>
          </w:p>
          <w:p w14:paraId="35DB018B">
            <w:pPr>
              <w:rPr>
                <w:lang w:val="kk-KZ"/>
              </w:rPr>
            </w:pPr>
            <w:r>
              <w:rPr>
                <w:sz w:val="22"/>
                <w:szCs w:val="22"/>
                <w:lang w:val="kk-KZ"/>
              </w:rPr>
              <w:t>ойын: «Көктем келді»</w:t>
            </w:r>
          </w:p>
          <w:p w14:paraId="2DD6FC80">
            <w:pPr>
              <w:rPr>
                <w:lang w:val="kk-KZ"/>
              </w:rPr>
            </w:pPr>
            <w:r>
              <w:rPr>
                <w:sz w:val="22"/>
                <w:szCs w:val="22"/>
                <w:lang w:val="kk-KZ"/>
              </w:rPr>
              <w:t>Түрлі –түсті дөңгелектер арқылы топқа бөліну.</w:t>
            </w:r>
          </w:p>
          <w:p w14:paraId="2BA18D86">
            <w:pPr>
              <w:rPr>
                <w:lang w:val="kk-KZ"/>
              </w:rPr>
            </w:pPr>
            <w:r>
              <w:rPr>
                <w:sz w:val="22"/>
                <w:szCs w:val="22"/>
                <w:lang w:val="kk-KZ"/>
              </w:rPr>
              <w:t xml:space="preserve">Нұсқау беру: балалар </w:t>
            </w:r>
          </w:p>
          <w:p w14:paraId="6FBF0B0B">
            <w:pPr>
              <w:rPr>
                <w:lang w:val="kk-KZ"/>
              </w:rPr>
            </w:pPr>
            <w:r>
              <w:rPr>
                <w:sz w:val="22"/>
                <w:szCs w:val="22"/>
                <w:lang w:val="kk-KZ"/>
              </w:rPr>
              <w:t>1-топ: суреттегі  заттарды  салыстырып   қандай екенін айтыңдаршы                    2-топ: суреттегі адамдар  не істеп жүр?</w:t>
            </w:r>
          </w:p>
          <w:p w14:paraId="0F179C23">
            <w:pPr>
              <w:rPr>
                <w:lang w:val="kk-KZ"/>
              </w:rPr>
            </w:pPr>
            <w:r>
              <w:rPr>
                <w:sz w:val="22"/>
                <w:szCs w:val="22"/>
                <w:lang w:val="kk-KZ"/>
              </w:rPr>
              <w:t>3-топ: суреттегі заттардың  атауларын  атап,екі суретті біріктіріп сөйлем құрап  беріңдерші.</w:t>
            </w:r>
          </w:p>
          <w:p w14:paraId="17CD9700">
            <w:pPr>
              <w:rPr>
                <w:lang w:val="kk-KZ"/>
              </w:rPr>
            </w:pPr>
            <w:r>
              <w:rPr>
                <w:sz w:val="22"/>
                <w:szCs w:val="22"/>
                <w:lang w:val="kk-KZ"/>
              </w:rPr>
              <w:t>(суретте 1-топ: кемпірқосақпен күн бұлт пен тамшы  ағаш пен гүл)</w:t>
            </w:r>
          </w:p>
          <w:p w14:paraId="45269BE3">
            <w:pPr>
              <w:rPr>
                <w:lang w:val="kk-KZ"/>
              </w:rPr>
            </w:pPr>
            <w:r>
              <w:rPr>
                <w:sz w:val="22"/>
                <w:szCs w:val="22"/>
                <w:lang w:val="kk-KZ"/>
              </w:rPr>
              <w:t>2-топ: суреті көктемгі  киімдер,көктемгі  еңбек</w:t>
            </w:r>
          </w:p>
          <w:p w14:paraId="753738D7">
            <w:pPr>
              <w:rPr>
                <w:lang w:val="kk-KZ"/>
              </w:rPr>
            </w:pPr>
            <w:r>
              <w:rPr>
                <w:sz w:val="22"/>
                <w:szCs w:val="22"/>
                <w:lang w:val="kk-KZ"/>
              </w:rPr>
              <w:t>туралы.</w:t>
            </w:r>
          </w:p>
          <w:p w14:paraId="628C8717">
            <w:pPr>
              <w:rPr>
                <w:lang w:val="kk-KZ"/>
              </w:rPr>
            </w:pPr>
            <w:r>
              <w:rPr>
                <w:sz w:val="22"/>
                <w:szCs w:val="22"/>
                <w:lang w:val="kk-KZ"/>
              </w:rPr>
              <w:t>3-топ: көктемгі табиғат туралы)</w:t>
            </w:r>
          </w:p>
          <w:p w14:paraId="44276847">
            <w:pPr>
              <w:rPr>
                <w:lang w:val="kk-KZ"/>
              </w:rPr>
            </w:pPr>
            <w:r>
              <w:rPr>
                <w:sz w:val="22"/>
                <w:szCs w:val="22"/>
                <w:lang w:val="kk-KZ"/>
              </w:rPr>
              <w:t>Жаппай бақылау, нәтиже арқылы саралау.</w:t>
            </w:r>
          </w:p>
          <w:p w14:paraId="36D84D5A">
            <w:pPr>
              <w:rPr>
                <w:lang w:val="kk-KZ"/>
              </w:rPr>
            </w:pPr>
            <w:r>
              <w:rPr>
                <w:sz w:val="22"/>
                <w:szCs w:val="22"/>
                <w:lang w:val="kk-KZ"/>
              </w:rPr>
              <w:t>ойын: «Қолшатыр»</w:t>
            </w:r>
          </w:p>
          <w:p w14:paraId="231C3C34">
            <w:pPr>
              <w:rPr>
                <w:lang w:val="kk-KZ"/>
              </w:rPr>
            </w:pPr>
            <w:r>
              <w:rPr>
                <w:sz w:val="22"/>
                <w:szCs w:val="22"/>
                <w:lang w:val="kk-KZ"/>
              </w:rPr>
              <w:t>Кері байланыс ұсыну</w:t>
            </w:r>
          </w:p>
          <w:p w14:paraId="0D3E6DD0">
            <w:pPr>
              <w:rPr>
                <w:lang w:val="kk-KZ"/>
              </w:rPr>
            </w:pPr>
            <w:r>
              <w:rPr>
                <w:sz w:val="22"/>
                <w:szCs w:val="22"/>
                <w:lang w:val="kk-KZ"/>
              </w:rPr>
              <w:t>Еркін ойын: «Сәйкестендір»</w:t>
            </w:r>
          </w:p>
          <w:p w14:paraId="2F076CA7">
            <w:pPr>
              <w:rPr>
                <w:lang w:val="kk-KZ"/>
              </w:rPr>
            </w:pPr>
            <w:r>
              <w:rPr>
                <w:sz w:val="22"/>
                <w:szCs w:val="22"/>
                <w:lang w:val="kk-KZ"/>
              </w:rPr>
              <w:t>Балалар,жыл мезгіліне  сай  суреттерді  сәйкестендіріңдер.</w:t>
            </w:r>
          </w:p>
          <w:p w14:paraId="4ADFFCF6">
            <w:pPr>
              <w:rPr>
                <w:lang w:val="kk-KZ"/>
              </w:rPr>
            </w:pPr>
            <w:r>
              <w:rPr>
                <w:sz w:val="22"/>
                <w:szCs w:val="22"/>
                <w:lang w:val="kk-KZ"/>
              </w:rPr>
              <w:t>2.Сауат  ашу  негіздері</w:t>
            </w:r>
          </w:p>
          <w:p w14:paraId="0DF84F59">
            <w:pPr>
              <w:rPr>
                <w:lang w:val="kk-KZ"/>
              </w:rPr>
            </w:pPr>
            <w:r>
              <w:rPr>
                <w:sz w:val="22"/>
                <w:szCs w:val="22"/>
                <w:lang w:val="kk-KZ"/>
              </w:rPr>
              <w:t xml:space="preserve">Міндеттері: «Я я дыбысы элементтері»                                                             </w:t>
            </w:r>
          </w:p>
          <w:p w14:paraId="0A08C4FB">
            <w:pPr>
              <w:rPr>
                <w:lang w:val="kk-KZ"/>
              </w:rPr>
            </w:pPr>
            <w:r>
              <w:rPr>
                <w:sz w:val="22"/>
                <w:szCs w:val="22"/>
                <w:lang w:val="kk-KZ"/>
              </w:rPr>
              <w:t>дыбыстық құрылымы әртүрлі үш дыбысты сөздерге дыбыстық талдау жасай алады.</w:t>
            </w:r>
          </w:p>
          <w:p w14:paraId="0D7974C7">
            <w:pPr>
              <w:rPr>
                <w:lang w:val="kk-KZ"/>
              </w:rPr>
            </w:pPr>
            <w:r>
              <w:rPr>
                <w:sz w:val="22"/>
                <w:szCs w:val="22"/>
                <w:lang w:val="kk-KZ"/>
              </w:rPr>
              <w:t>Ұйымдастыру  кезеңі:</w:t>
            </w:r>
          </w:p>
          <w:p w14:paraId="0781B47D">
            <w:pPr>
              <w:rPr>
                <w:lang w:val="kk-KZ"/>
              </w:rPr>
            </w:pPr>
            <w:r>
              <w:rPr>
                <w:sz w:val="22"/>
                <w:szCs w:val="22"/>
                <w:lang w:val="kk-KZ"/>
              </w:rPr>
              <w:t xml:space="preserve">Я дыбысына келетін сөздерді табады. </w:t>
            </w:r>
          </w:p>
          <w:p w14:paraId="15F5C9BF">
            <w:pPr>
              <w:rPr>
                <w:lang w:val="kk-KZ"/>
              </w:rPr>
            </w:pPr>
            <w:r>
              <w:rPr>
                <w:sz w:val="22"/>
                <w:szCs w:val="22"/>
                <w:lang w:val="kk-KZ"/>
              </w:rPr>
              <w:t>Топтарға бөлу: дыбыстар арқылы.</w:t>
            </w:r>
          </w:p>
          <w:p w14:paraId="11496FEB">
            <w:pPr>
              <w:rPr>
                <w:lang w:val="kk-KZ"/>
              </w:rPr>
            </w:pPr>
            <w:r>
              <w:rPr>
                <w:sz w:val="22"/>
                <w:szCs w:val="22"/>
                <w:lang w:val="kk-KZ"/>
              </w:rPr>
              <w:t>Нұсқау беру: балалар жұптаса отырып Я дыбысынан келетін сөздерге сөйлем құрай қойыңдаршы. Әр топ өздері ойлап тапқан сөздерді буынға бөле қойыңдаршы. Алдарыңдағы құмға Я әріпін жазамыз.</w:t>
            </w:r>
          </w:p>
          <w:p w14:paraId="49574171">
            <w:pPr>
              <w:rPr>
                <w:lang w:val="kk-KZ"/>
              </w:rPr>
            </w:pPr>
            <w:r>
              <w:rPr>
                <w:sz w:val="22"/>
                <w:szCs w:val="22"/>
                <w:lang w:val="kk-KZ"/>
              </w:rPr>
              <w:t>Жаппай бақылау.</w:t>
            </w:r>
          </w:p>
          <w:p w14:paraId="3376794C">
            <w:pPr>
              <w:rPr>
                <w:lang w:val="kk-KZ"/>
              </w:rPr>
            </w:pPr>
            <w:r>
              <w:rPr>
                <w:sz w:val="22"/>
                <w:szCs w:val="22"/>
                <w:lang w:val="kk-KZ"/>
              </w:rPr>
              <w:t>Сергіту  сәтін  өткізу.</w:t>
            </w:r>
          </w:p>
          <w:p w14:paraId="63182C01">
            <w:pPr>
              <w:rPr>
                <w:lang w:val="kk-KZ"/>
              </w:rPr>
            </w:pPr>
            <w:r>
              <w:rPr>
                <w:sz w:val="22"/>
                <w:szCs w:val="22"/>
                <w:lang w:val="kk-KZ"/>
              </w:rPr>
              <w:t>Кері байланыс ұсыну: балалар қажеттілігіне қарай.</w:t>
            </w:r>
          </w:p>
          <w:p w14:paraId="315D0293">
            <w:pPr>
              <w:rPr>
                <w:lang w:val="kk-KZ"/>
              </w:rPr>
            </w:pPr>
          </w:p>
          <w:p w14:paraId="58387D92">
            <w:pPr>
              <w:rPr>
                <w:color w:val="000000"/>
                <w:shd w:val="clear" w:color="auto" w:fill="FFFFFF"/>
                <w:lang w:val="kk-KZ"/>
              </w:rPr>
            </w:pPr>
          </w:p>
          <w:p w14:paraId="0A361E69">
            <w:pPr>
              <w:rPr>
                <w:color w:val="000000"/>
                <w:shd w:val="clear" w:color="auto" w:fill="FFFFFF"/>
                <w:lang w:val="kk-KZ"/>
              </w:rPr>
            </w:pPr>
            <w:r>
              <w:rPr>
                <w:color w:val="000000"/>
                <w:sz w:val="22"/>
                <w:szCs w:val="22"/>
                <w:shd w:val="clear" w:color="auto" w:fill="FFFFFF"/>
                <w:lang w:val="kk-KZ"/>
              </w:rPr>
              <w:t>3.Қоршаған ортамен таныстыру</w:t>
            </w:r>
          </w:p>
          <w:p w14:paraId="593969DA">
            <w:pPr>
              <w:rPr>
                <w:lang w:val="kk-KZ"/>
              </w:rPr>
            </w:pPr>
            <w:r>
              <w:rPr>
                <w:sz w:val="22"/>
                <w:szCs w:val="22"/>
                <w:lang w:val="kk-KZ"/>
              </w:rPr>
              <w:t>«Армысың, Наурыз!»                                      жыл құстары мен қыстайтын құстарды ажыратып атын атайды, құстардың пайдасы туралы білімді бекіту</w:t>
            </w:r>
          </w:p>
          <w:p w14:paraId="0A9EA385">
            <w:pPr>
              <w:rPr>
                <w:lang w:val="kk-KZ"/>
              </w:rPr>
            </w:pPr>
            <w:r>
              <w:rPr>
                <w:sz w:val="22"/>
                <w:szCs w:val="22"/>
                <w:lang w:val="kk-KZ"/>
              </w:rPr>
              <w:t>Ұйымдастыру кезеңі.</w:t>
            </w:r>
          </w:p>
          <w:p w14:paraId="02F3D832">
            <w:pPr>
              <w:rPr>
                <w:lang w:val="kk-KZ"/>
              </w:rPr>
            </w:pPr>
            <w:r>
              <w:rPr>
                <w:sz w:val="22"/>
                <w:szCs w:val="22"/>
                <w:lang w:val="kk-KZ"/>
              </w:rPr>
              <w:t>Шаттық шеңбері.</w:t>
            </w:r>
          </w:p>
          <w:p w14:paraId="5FB9B673">
            <w:pPr>
              <w:rPr>
                <w:lang w:val="kk-KZ"/>
              </w:rPr>
            </w:pPr>
            <w:r>
              <w:rPr>
                <w:sz w:val="22"/>
                <w:szCs w:val="22"/>
                <w:lang w:val="kk-KZ"/>
              </w:rPr>
              <w:t>Күлімде, күн күлімде,</w:t>
            </w:r>
          </w:p>
          <w:p w14:paraId="72995423">
            <w:pPr>
              <w:rPr>
                <w:lang w:val="kk-KZ"/>
              </w:rPr>
            </w:pPr>
            <w:r>
              <w:rPr>
                <w:sz w:val="22"/>
                <w:szCs w:val="22"/>
                <w:lang w:val="kk-KZ"/>
              </w:rPr>
              <w:t>Жер жасарып көгерсін.</w:t>
            </w:r>
          </w:p>
          <w:p w14:paraId="7F3DA4F1">
            <w:pPr>
              <w:rPr>
                <w:lang w:val="kk-KZ"/>
              </w:rPr>
            </w:pPr>
            <w:r>
              <w:rPr>
                <w:sz w:val="22"/>
                <w:szCs w:val="22"/>
                <w:lang w:val="kk-KZ"/>
              </w:rPr>
              <w:t>Кешегідей бүгінде,</w:t>
            </w:r>
          </w:p>
          <w:p w14:paraId="7AEDB6D8">
            <w:pPr>
              <w:rPr>
                <w:lang w:val="kk-KZ"/>
              </w:rPr>
            </w:pPr>
            <w:r>
              <w:rPr>
                <w:sz w:val="22"/>
                <w:szCs w:val="22"/>
                <w:lang w:val="kk-KZ"/>
              </w:rPr>
              <w:t>Қанат қақсын көгершін.</w:t>
            </w:r>
          </w:p>
          <w:p w14:paraId="0C8C8212">
            <w:pPr>
              <w:rPr>
                <w:lang w:val="kk-KZ"/>
              </w:rPr>
            </w:pPr>
            <w:r>
              <w:rPr>
                <w:sz w:val="22"/>
                <w:szCs w:val="22"/>
                <w:lang w:val="kk-KZ"/>
              </w:rPr>
              <w:t>Топтарға бөлу: Суреттер арқылы.</w:t>
            </w:r>
          </w:p>
          <w:p w14:paraId="05669AEC">
            <w:pPr>
              <w:rPr>
                <w:lang w:val="kk-KZ"/>
              </w:rPr>
            </w:pPr>
            <w:r>
              <w:rPr>
                <w:sz w:val="22"/>
                <w:szCs w:val="22"/>
                <w:lang w:val="kk-KZ"/>
              </w:rPr>
              <w:t>Теледидардан жыл құстары мен қыстайтын құстар туралы бейнеролик тамашалату.</w:t>
            </w:r>
          </w:p>
          <w:p w14:paraId="4C5213EB">
            <w:pPr>
              <w:rPr>
                <w:lang w:val="kk-KZ"/>
              </w:rPr>
            </w:pPr>
            <w:r>
              <w:rPr>
                <w:sz w:val="22"/>
                <w:szCs w:val="22"/>
                <w:lang w:val="kk-KZ"/>
              </w:rPr>
              <w:t>Нұсқау: Суреттен жыл құстары мен қыстайтын құстарды ажыратып атаңдар, жұптасып.</w:t>
            </w:r>
          </w:p>
          <w:p w14:paraId="03D30374">
            <w:pPr>
              <w:rPr>
                <w:lang w:val="kk-KZ"/>
              </w:rPr>
            </w:pPr>
            <w:r>
              <w:rPr>
                <w:sz w:val="22"/>
                <w:szCs w:val="22"/>
                <w:lang w:val="kk-KZ"/>
              </w:rPr>
              <w:t>Құстардың пайдасы туралы әңгімелеу.</w:t>
            </w:r>
          </w:p>
          <w:p w14:paraId="51382DE4">
            <w:pPr>
              <w:rPr>
                <w:lang w:val="kk-KZ"/>
              </w:rPr>
            </w:pPr>
            <w:r>
              <w:rPr>
                <w:sz w:val="22"/>
                <w:szCs w:val="22"/>
                <w:lang w:val="kk-KZ"/>
              </w:rPr>
              <w:t>Сергіту сәтін өткізу.</w:t>
            </w:r>
          </w:p>
          <w:p w14:paraId="734558DE">
            <w:pPr>
              <w:rPr>
                <w:lang w:val="kk-KZ"/>
              </w:rPr>
            </w:pPr>
            <w:r>
              <w:rPr>
                <w:sz w:val="22"/>
                <w:szCs w:val="22"/>
                <w:lang w:val="kk-KZ"/>
              </w:rPr>
              <w:t>Кері байланыс беру.</w:t>
            </w:r>
          </w:p>
          <w:p w14:paraId="466F4312">
            <w:pPr>
              <w:rPr>
                <w:lang w:val="kk-KZ"/>
              </w:rPr>
            </w:pPr>
          </w:p>
          <w:p w14:paraId="356CDE49">
            <w:pPr>
              <w:rPr>
                <w:lang w:val="kk-KZ"/>
              </w:rPr>
            </w:pPr>
            <w:r>
              <w:rPr>
                <w:sz w:val="22"/>
                <w:szCs w:val="22"/>
                <w:lang w:val="kk-KZ" w:eastAsia="zh-CN"/>
              </w:rPr>
              <w:t>4.</w:t>
            </w:r>
            <w:r>
              <w:rPr>
                <w:sz w:val="22"/>
                <w:szCs w:val="22"/>
                <w:lang w:val="kk-KZ"/>
              </w:rPr>
              <w:t xml:space="preserve"> Сурет салу</w:t>
            </w:r>
          </w:p>
          <w:p w14:paraId="2C985AB5">
            <w:pPr>
              <w:rPr>
                <w:lang w:val="kk-KZ"/>
              </w:rPr>
            </w:pPr>
            <w:r>
              <w:rPr>
                <w:sz w:val="22"/>
                <w:szCs w:val="22"/>
                <w:lang w:val="kk-KZ"/>
              </w:rPr>
              <w:t xml:space="preserve">Тақырыбы: Алма ағашы гүлдеді. </w:t>
            </w:r>
          </w:p>
          <w:p w14:paraId="6BDC9077">
            <w:pPr>
              <w:rPr>
                <w:lang w:val="kk-KZ"/>
              </w:rPr>
            </w:pPr>
            <w:r>
              <w:rPr>
                <w:sz w:val="22"/>
                <w:szCs w:val="22"/>
                <w:lang w:val="kk-KZ"/>
              </w:rPr>
              <w:t>Міндеттері: Табиғаттың күрделі емес бейнесін суретте көрсету, балалардың алма ағашы туралы білімдерін бекіту, айналадағы әсемдікті көре білуге дағдыландыру.</w:t>
            </w:r>
          </w:p>
          <w:p w14:paraId="079F26B6">
            <w:pPr>
              <w:rPr>
                <w:lang w:val="kk-KZ"/>
              </w:rPr>
            </w:pPr>
            <w:r>
              <w:rPr>
                <w:rFonts w:eastAsia="Calibri"/>
                <w:sz w:val="22"/>
                <w:szCs w:val="22"/>
                <w:lang w:val="kk-KZ"/>
              </w:rPr>
              <w:t>ҰІӘ кезеңі:</w:t>
            </w:r>
            <w:r>
              <w:rPr>
                <w:sz w:val="22"/>
                <w:szCs w:val="22"/>
                <w:lang w:val="kk-KZ"/>
              </w:rPr>
              <w:t xml:space="preserve"> </w:t>
            </w:r>
          </w:p>
          <w:p w14:paraId="7F9CC2CB">
            <w:pPr>
              <w:rPr>
                <w:lang w:val="kk-KZ"/>
              </w:rPr>
            </w:pPr>
            <w:r>
              <w:rPr>
                <w:sz w:val="22"/>
                <w:szCs w:val="22"/>
                <w:lang w:val="kk-KZ"/>
              </w:rPr>
              <w:t xml:space="preserve">Балаларға саяхатқа баратындарын хабарлап, жиналуларын сұрайды. Алма жинауға қажет құрал-жабдықтарды ала жүру қажет екендігін ескертеді. </w:t>
            </w:r>
          </w:p>
          <w:p w14:paraId="3BE9EC2B">
            <w:pPr>
              <w:rPr>
                <w:lang w:val="kk-KZ"/>
              </w:rPr>
            </w:pPr>
            <w:r>
              <w:rPr>
                <w:sz w:val="22"/>
                <w:szCs w:val="22"/>
                <w:lang w:val="kk-KZ"/>
              </w:rPr>
              <w:t xml:space="preserve">Негізгі кезең. </w:t>
            </w:r>
          </w:p>
          <w:p w14:paraId="1816025E">
            <w:pPr>
              <w:rPr>
                <w:lang w:val="kk-KZ"/>
              </w:rPr>
            </w:pPr>
            <w:r>
              <w:rPr>
                <w:sz w:val="22"/>
                <w:szCs w:val="22"/>
                <w:lang w:val="kk-KZ"/>
              </w:rPr>
              <w:t xml:space="preserve">Балалар «Алма ағашы гүлдеді» тақырыбындағы суретке қарап, мазмұны бойынша байланыстыра сөйлем құрайды. </w:t>
            </w:r>
          </w:p>
          <w:p w14:paraId="1F659456">
            <w:pPr>
              <w:rPr>
                <w:lang w:val="kk-KZ"/>
              </w:rPr>
            </w:pPr>
            <w:r>
              <w:rPr>
                <w:sz w:val="22"/>
                <w:szCs w:val="22"/>
                <w:lang w:val="kk-KZ"/>
              </w:rPr>
              <w:t xml:space="preserve">Бақта өсіп тұрған «алма ағашы» гүлдерінің түсіне, пішініне балалардың назарын аударады. </w:t>
            </w:r>
          </w:p>
          <w:p w14:paraId="16F865F6">
            <w:pPr>
              <w:rPr>
                <w:lang w:val="kk-KZ"/>
              </w:rPr>
            </w:pPr>
            <w:r>
              <w:rPr>
                <w:sz w:val="22"/>
                <w:szCs w:val="22"/>
                <w:lang w:val="kk-KZ"/>
              </w:rPr>
              <w:t xml:space="preserve">Алдымен ағаштың суретін салу: діңі, бұтақтары және жапырағы; </w:t>
            </w:r>
          </w:p>
          <w:p w14:paraId="526C431E">
            <w:pPr>
              <w:rPr>
                <w:lang w:val="kk-KZ"/>
              </w:rPr>
            </w:pPr>
            <w:r>
              <w:rPr>
                <w:sz w:val="22"/>
                <w:szCs w:val="22"/>
                <w:lang w:val="kk-KZ"/>
              </w:rPr>
              <w:t xml:space="preserve">- енді алма ағашының гүлін салу үшін алқызыл ашық түсті бояу таңдап алуға бағыт беріледі; </w:t>
            </w:r>
          </w:p>
          <w:p w14:paraId="1E57AAF2">
            <w:pPr>
              <w:rPr>
                <w:lang w:val="kk-KZ"/>
              </w:rPr>
            </w:pPr>
            <w:r>
              <w:rPr>
                <w:sz w:val="22"/>
                <w:szCs w:val="22"/>
                <w:lang w:val="kk-KZ"/>
              </w:rPr>
              <w:t xml:space="preserve">Сергіту сәті </w:t>
            </w:r>
          </w:p>
          <w:p w14:paraId="2445BF9C">
            <w:pPr>
              <w:rPr>
                <w:lang w:val="kk-KZ"/>
              </w:rPr>
            </w:pPr>
            <w:r>
              <w:rPr>
                <w:sz w:val="22"/>
                <w:szCs w:val="22"/>
                <w:lang w:val="kk-KZ"/>
              </w:rPr>
              <w:t xml:space="preserve">Алма баққа барайық, </w:t>
            </w:r>
          </w:p>
          <w:p w14:paraId="22D49845">
            <w:pPr>
              <w:rPr>
                <w:lang w:val="kk-KZ"/>
              </w:rPr>
            </w:pPr>
            <w:r>
              <w:rPr>
                <w:sz w:val="22"/>
                <w:szCs w:val="22"/>
                <w:lang w:val="kk-KZ"/>
              </w:rPr>
              <w:t xml:space="preserve">Алма теріп алайық. </w:t>
            </w:r>
          </w:p>
          <w:p w14:paraId="50E24550">
            <w:pPr>
              <w:rPr>
                <w:lang w:val="kk-KZ"/>
              </w:rPr>
            </w:pPr>
            <w:r>
              <w:rPr>
                <w:sz w:val="22"/>
                <w:szCs w:val="22"/>
                <w:lang w:val="kk-KZ"/>
              </w:rPr>
              <w:t xml:space="preserve">Ең үлкенін дәмдісін, </w:t>
            </w:r>
          </w:p>
          <w:p w14:paraId="1389FB63">
            <w:pPr>
              <w:rPr>
                <w:lang w:val="kk-KZ"/>
              </w:rPr>
            </w:pPr>
            <w:r>
              <w:rPr>
                <w:sz w:val="22"/>
                <w:szCs w:val="22"/>
                <w:lang w:val="kk-KZ"/>
              </w:rPr>
              <w:t>Анамызға сыйлайық.</w:t>
            </w:r>
          </w:p>
          <w:p w14:paraId="2F7DB8F7">
            <w:pPr>
              <w:rPr>
                <w:lang w:val="kk-KZ"/>
              </w:rPr>
            </w:pPr>
            <w:r>
              <w:rPr>
                <w:sz w:val="22"/>
                <w:szCs w:val="22"/>
                <w:lang w:val="kk-KZ"/>
              </w:rPr>
              <w:t xml:space="preserve">Балалар жұмыстарын жалғастырады. </w:t>
            </w:r>
          </w:p>
          <w:p w14:paraId="052DB7D2">
            <w:pPr>
              <w:rPr>
                <w:lang w:val="kk-KZ"/>
              </w:rPr>
            </w:pPr>
            <w:r>
              <w:rPr>
                <w:sz w:val="22"/>
                <w:szCs w:val="22"/>
                <w:lang w:val="kk-KZ"/>
              </w:rPr>
              <w:t>Қорытындылау.</w:t>
            </w:r>
          </w:p>
          <w:p w14:paraId="45F1AFD5">
            <w:pPr>
              <w:rPr>
                <w:lang w:val="kk-KZ" w:eastAsia="zh-CN"/>
              </w:rPr>
            </w:pPr>
            <w:r>
              <w:rPr>
                <w:sz w:val="22"/>
                <w:szCs w:val="22"/>
                <w:lang w:val="kk-KZ"/>
              </w:rPr>
              <w:t>Балаларды мадақтайды. Ата-аналарға көрме ұйымдастырылады.</w:t>
            </w:r>
          </w:p>
          <w:p w14:paraId="63F34F3A">
            <w:pPr>
              <w:rPr>
                <w:lang w:val="kk-KZ" w:eastAsia="zh-CN"/>
              </w:rPr>
            </w:pPr>
          </w:p>
          <w:p w14:paraId="08333D8A">
            <w:pPr>
              <w:rPr>
                <w:lang w:val="kk-KZ" w:eastAsia="zh-CN"/>
              </w:rPr>
            </w:pPr>
          </w:p>
          <w:p w14:paraId="30CC85F7">
            <w:pPr>
              <w:rPr>
                <w:lang w:val="kk-KZ" w:eastAsia="zh-CN"/>
              </w:rPr>
            </w:pPr>
          </w:p>
        </w:tc>
        <w:tc>
          <w:tcPr>
            <w:tcW w:w="2250" w:type="dxa"/>
          </w:tcPr>
          <w:p w14:paraId="313C1C5D">
            <w:pPr>
              <w:rPr>
                <w:color w:val="0D0D0D"/>
                <w:lang w:val="kk-KZ"/>
              </w:rPr>
            </w:pPr>
            <w:r>
              <w:rPr>
                <w:iCs/>
                <w:sz w:val="22"/>
                <w:szCs w:val="22"/>
                <w:lang w:val="kk-KZ"/>
              </w:rPr>
              <w:t>1.Көркем әдебиет.</w:t>
            </w:r>
          </w:p>
          <w:p w14:paraId="6A18E823">
            <w:pPr>
              <w:rPr>
                <w:lang w:val="kk-KZ"/>
              </w:rPr>
            </w:pPr>
            <w:r>
              <w:rPr>
                <w:sz w:val="22"/>
                <w:szCs w:val="22"/>
                <w:lang w:val="kk-KZ"/>
              </w:rPr>
              <w:t>«Сыйлық»</w:t>
            </w:r>
          </w:p>
          <w:p w14:paraId="588E6413">
            <w:pPr>
              <w:rPr>
                <w:lang w:val="kk-KZ"/>
              </w:rPr>
            </w:pPr>
            <w:r>
              <w:rPr>
                <w:sz w:val="22"/>
                <w:szCs w:val="22"/>
                <w:lang w:val="kk-KZ"/>
              </w:rPr>
              <w:t xml:space="preserve">Міндеттері: тәрбиешінің ұсынған тақырыбына сюжеттік және сипаттау әңгімелерін құрау кезінде меңгерген көркем - тілдік дағдыларын қолдана біледі. </w:t>
            </w:r>
          </w:p>
          <w:p w14:paraId="69A2132D">
            <w:pPr>
              <w:rPr>
                <w:lang w:val="kk-KZ"/>
              </w:rPr>
            </w:pPr>
            <w:r>
              <w:rPr>
                <w:sz w:val="22"/>
                <w:szCs w:val="22"/>
                <w:lang w:val="kk-KZ"/>
              </w:rPr>
              <w:t xml:space="preserve">ҰІӘ барысы: Шаттық шеңбері: </w:t>
            </w:r>
          </w:p>
          <w:p w14:paraId="09C6A33B">
            <w:pPr>
              <w:rPr>
                <w:lang w:val="kk-KZ"/>
              </w:rPr>
            </w:pPr>
            <w:r>
              <w:rPr>
                <w:sz w:val="22"/>
                <w:szCs w:val="22"/>
                <w:lang w:val="kk-KZ"/>
              </w:rPr>
              <w:t>шаттық шеңберіне тұрып, аналарына жақсы тілектерін айтады.</w:t>
            </w:r>
          </w:p>
          <w:p w14:paraId="2470C7E8">
            <w:pPr>
              <w:rPr>
                <w:lang w:val="kk-KZ"/>
              </w:rPr>
            </w:pPr>
            <w:r>
              <w:rPr>
                <w:sz w:val="22"/>
                <w:szCs w:val="22"/>
                <w:lang w:val="kk-KZ"/>
              </w:rPr>
              <w:t>Ойын: Не сыйлау керек тақырыбында әңгіме құрастырыңдар.</w:t>
            </w:r>
          </w:p>
          <w:p w14:paraId="15B1CEF9">
            <w:pPr>
              <w:rPr>
                <w:lang w:val="kk-KZ"/>
              </w:rPr>
            </w:pPr>
            <w:r>
              <w:rPr>
                <w:sz w:val="22"/>
                <w:szCs w:val="22"/>
                <w:lang w:val="kk-KZ"/>
              </w:rPr>
              <w:t>Сергіту сәті:</w:t>
            </w:r>
          </w:p>
          <w:p w14:paraId="615DE911">
            <w:pPr>
              <w:rPr>
                <w:lang w:val="kk-KZ"/>
              </w:rPr>
            </w:pPr>
            <w:r>
              <w:rPr>
                <w:sz w:val="22"/>
                <w:szCs w:val="22"/>
                <w:lang w:val="kk-KZ"/>
              </w:rPr>
              <w:t>Дала гүлін сыйлық үшін жинаймыз,</w:t>
            </w:r>
          </w:p>
          <w:p w14:paraId="6AC31D5F">
            <w:pPr>
              <w:rPr>
                <w:lang w:val="kk-KZ"/>
              </w:rPr>
            </w:pPr>
            <w:r>
              <w:rPr>
                <w:sz w:val="22"/>
                <w:szCs w:val="22"/>
                <w:lang w:val="kk-KZ"/>
              </w:rPr>
              <w:t>Кейде оны жұлуға да қимаймыз.</w:t>
            </w:r>
          </w:p>
          <w:p w14:paraId="5A4AAA70">
            <w:pPr>
              <w:rPr>
                <w:lang w:val="kk-KZ"/>
              </w:rPr>
            </w:pPr>
            <w:r>
              <w:rPr>
                <w:sz w:val="22"/>
                <w:szCs w:val="22"/>
                <w:lang w:val="kk-KZ"/>
              </w:rPr>
              <w:t>Бұл гүлдерді қуанышты сәттерде,</w:t>
            </w:r>
          </w:p>
          <w:p w14:paraId="7D797E39">
            <w:pPr>
              <w:rPr>
                <w:lang w:val="kk-KZ"/>
              </w:rPr>
            </w:pPr>
            <w:r>
              <w:rPr>
                <w:sz w:val="22"/>
                <w:szCs w:val="22"/>
                <w:lang w:val="kk-KZ"/>
              </w:rPr>
              <w:t>Шын жүректен аналарға сыйлаймыз!</w:t>
            </w:r>
          </w:p>
          <w:p w14:paraId="38EC545B">
            <w:pPr>
              <w:rPr>
                <w:lang w:val="kk-KZ"/>
              </w:rPr>
            </w:pPr>
            <w:r>
              <w:rPr>
                <w:sz w:val="22"/>
                <w:szCs w:val="22"/>
                <w:lang w:val="kk-KZ"/>
              </w:rPr>
              <w:t>Ойын: «Анаңды таны»</w:t>
            </w:r>
          </w:p>
          <w:p w14:paraId="5D6D0671">
            <w:pPr>
              <w:rPr>
                <w:lang w:val="kk-KZ"/>
              </w:rPr>
            </w:pPr>
            <w:r>
              <w:rPr>
                <w:sz w:val="22"/>
                <w:szCs w:val="22"/>
                <w:lang w:val="kk-KZ"/>
              </w:rPr>
              <w:t>Шарты: Үнтаспаға балалардың аналарының даусы басылған, балалар өз анасының даусын тануы керек.</w:t>
            </w:r>
          </w:p>
          <w:p w14:paraId="3A9CFFA8">
            <w:pPr>
              <w:rPr>
                <w:lang w:val="kk-KZ"/>
              </w:rPr>
            </w:pPr>
            <w:r>
              <w:rPr>
                <w:sz w:val="22"/>
                <w:szCs w:val="22"/>
                <w:lang w:val="kk-KZ"/>
              </w:rPr>
              <w:t>Кері байланыс арқылы саралау</w:t>
            </w:r>
          </w:p>
          <w:p w14:paraId="3408AB5F">
            <w:pPr>
              <w:rPr>
                <w:lang w:val="kk-KZ"/>
              </w:rPr>
            </w:pPr>
            <w:r>
              <w:rPr>
                <w:sz w:val="22"/>
                <w:szCs w:val="22"/>
                <w:lang w:val="kk-KZ"/>
              </w:rPr>
              <w:t>2.Қазақ тілі</w:t>
            </w:r>
          </w:p>
          <w:p w14:paraId="4BA31F19">
            <w:pPr>
              <w:rPr>
                <w:lang w:val="kk-KZ"/>
              </w:rPr>
            </w:pPr>
            <w:r>
              <w:rPr>
                <w:sz w:val="22"/>
                <w:szCs w:val="22"/>
                <w:lang w:val="kk-KZ"/>
              </w:rPr>
              <w:t xml:space="preserve">Міндеттері: «Отбасы» құндылығының маңыздылығын біледі.                                                                                                                                     </w:t>
            </w:r>
          </w:p>
          <w:p w14:paraId="4BECD5C7">
            <w:pPr>
              <w:rPr>
                <w:lang w:val="kk-KZ"/>
              </w:rPr>
            </w:pPr>
            <w:r>
              <w:rPr>
                <w:sz w:val="22"/>
                <w:szCs w:val="22"/>
                <w:lang w:val="kk-KZ"/>
              </w:rPr>
              <w:t>ҰІӘ кезеңі:</w:t>
            </w:r>
          </w:p>
          <w:p w14:paraId="57D20903">
            <w:pPr>
              <w:rPr>
                <w:lang w:val="kk-KZ"/>
              </w:rPr>
            </w:pPr>
            <w:r>
              <w:rPr>
                <w:sz w:val="22"/>
                <w:szCs w:val="22"/>
                <w:lang w:val="kk-KZ"/>
              </w:rPr>
              <w:t>Шаттық  шеңбері: «Балалы үй-базар»</w:t>
            </w:r>
          </w:p>
          <w:p w14:paraId="2FB08A23">
            <w:pPr>
              <w:rPr>
                <w:lang w:val="kk-KZ"/>
              </w:rPr>
            </w:pPr>
            <w:r>
              <w:rPr>
                <w:sz w:val="22"/>
                <w:szCs w:val="22"/>
                <w:lang w:val="kk-KZ"/>
              </w:rPr>
              <w:t>Н.Әлімқұлов.</w:t>
            </w:r>
          </w:p>
          <w:p w14:paraId="22B03696">
            <w:pPr>
              <w:rPr>
                <w:lang w:val="kk-KZ"/>
              </w:rPr>
            </w:pPr>
            <w:r>
              <w:rPr>
                <w:sz w:val="22"/>
                <w:szCs w:val="22"/>
                <w:lang w:val="kk-KZ"/>
              </w:rPr>
              <w:t>Біздің үйден ән тарап,</w:t>
            </w:r>
          </w:p>
          <w:p w14:paraId="5D2AD21C">
            <w:pPr>
              <w:rPr>
                <w:lang w:val="kk-KZ"/>
              </w:rPr>
            </w:pPr>
            <w:r>
              <w:rPr>
                <w:sz w:val="22"/>
                <w:szCs w:val="22"/>
                <w:lang w:val="kk-KZ"/>
              </w:rPr>
              <w:t>Дұмандатар өмірді.</w:t>
            </w:r>
          </w:p>
          <w:p w14:paraId="4ECB7029">
            <w:pPr>
              <w:rPr>
                <w:lang w:val="kk-KZ"/>
              </w:rPr>
            </w:pPr>
            <w:r>
              <w:rPr>
                <w:sz w:val="22"/>
                <w:szCs w:val="22"/>
                <w:lang w:val="kk-KZ"/>
              </w:rPr>
              <w:t>Біздің үйде салтанат,</w:t>
            </w:r>
          </w:p>
          <w:p w14:paraId="6D9AB5A0">
            <w:pPr>
              <w:rPr>
                <w:lang w:val="kk-KZ"/>
              </w:rPr>
            </w:pPr>
            <w:r>
              <w:rPr>
                <w:sz w:val="22"/>
                <w:szCs w:val="22"/>
                <w:lang w:val="kk-KZ"/>
              </w:rPr>
              <w:t xml:space="preserve">Біздің үйде көңілді. </w:t>
            </w:r>
          </w:p>
          <w:p w14:paraId="6336A812">
            <w:pPr>
              <w:rPr>
                <w:lang w:val="kk-KZ"/>
              </w:rPr>
            </w:pPr>
            <w:r>
              <w:rPr>
                <w:sz w:val="22"/>
                <w:szCs w:val="22"/>
                <w:lang w:val="kk-KZ"/>
              </w:rPr>
              <w:t xml:space="preserve">Ойын: «Кім тапқыр?»  </w:t>
            </w:r>
          </w:p>
          <w:p w14:paraId="42DA9893">
            <w:pPr>
              <w:rPr>
                <w:lang w:val="kk-KZ"/>
              </w:rPr>
            </w:pPr>
            <w:r>
              <w:rPr>
                <w:sz w:val="22"/>
                <w:szCs w:val="22"/>
                <w:lang w:val="kk-KZ"/>
              </w:rPr>
              <w:t xml:space="preserve">Дегенімді жасайтын </w:t>
            </w:r>
          </w:p>
          <w:p w14:paraId="571C17AB">
            <w:pPr>
              <w:rPr>
                <w:lang w:val="kk-KZ"/>
              </w:rPr>
            </w:pPr>
            <w:r>
              <w:rPr>
                <w:sz w:val="22"/>
                <w:szCs w:val="22"/>
                <w:lang w:val="kk-KZ"/>
              </w:rPr>
              <w:t xml:space="preserve">Қалған тамағымды асайтын, </w:t>
            </w:r>
          </w:p>
          <w:p w14:paraId="6BC4D3E9">
            <w:pPr>
              <w:rPr>
                <w:lang w:val="kk-KZ"/>
              </w:rPr>
            </w:pPr>
            <w:r>
              <w:rPr>
                <w:sz w:val="22"/>
                <w:szCs w:val="22"/>
                <w:lang w:val="kk-KZ"/>
              </w:rPr>
              <w:t xml:space="preserve">Ертіп алып жетектеп </w:t>
            </w:r>
          </w:p>
          <w:p w14:paraId="790274D9">
            <w:pPr>
              <w:rPr>
                <w:lang w:val="kk-KZ"/>
              </w:rPr>
            </w:pPr>
            <w:r>
              <w:rPr>
                <w:sz w:val="22"/>
                <w:szCs w:val="22"/>
                <w:lang w:val="kk-KZ"/>
              </w:rPr>
              <w:t>«Немерем» – деп атайтын? Кім ол?</w:t>
            </w:r>
          </w:p>
          <w:p w14:paraId="6E49958D">
            <w:pPr>
              <w:rPr>
                <w:lang w:val="kk-KZ"/>
              </w:rPr>
            </w:pPr>
            <w:r>
              <w:rPr>
                <w:sz w:val="22"/>
                <w:szCs w:val="22"/>
                <w:lang w:val="kk-KZ"/>
              </w:rPr>
              <w:t xml:space="preserve">Ертегі айтып беретін   Айтқаңына сенетін. </w:t>
            </w:r>
          </w:p>
          <w:p w14:paraId="17FB31A5">
            <w:pPr>
              <w:rPr>
                <w:lang w:val="kk-KZ"/>
              </w:rPr>
            </w:pPr>
            <w:r>
              <w:rPr>
                <w:sz w:val="22"/>
                <w:szCs w:val="22"/>
                <w:lang w:val="kk-KZ"/>
              </w:rPr>
              <w:t xml:space="preserve">Дегеніңді екі етпей  </w:t>
            </w:r>
          </w:p>
          <w:p w14:paraId="1AAC3E51">
            <w:pPr>
              <w:rPr>
                <w:lang w:val="kk-KZ"/>
              </w:rPr>
            </w:pPr>
            <w:r>
              <w:rPr>
                <w:sz w:val="22"/>
                <w:szCs w:val="22"/>
                <w:lang w:val="kk-KZ"/>
              </w:rPr>
              <w:t>Жаңында сенің жүретін,</w:t>
            </w:r>
          </w:p>
          <w:p w14:paraId="5CDF65D1">
            <w:pPr>
              <w:rPr>
                <w:lang w:val="kk-KZ"/>
              </w:rPr>
            </w:pPr>
            <w:r>
              <w:rPr>
                <w:sz w:val="22"/>
                <w:szCs w:val="22"/>
                <w:lang w:val="kk-KZ"/>
              </w:rPr>
              <w:t xml:space="preserve">Кім бұл?    </w:t>
            </w:r>
          </w:p>
          <w:p w14:paraId="0151EC34">
            <w:pPr>
              <w:rPr>
                <w:lang w:val="kk-KZ"/>
              </w:rPr>
            </w:pPr>
            <w:r>
              <w:rPr>
                <w:sz w:val="22"/>
                <w:szCs w:val="22"/>
                <w:lang w:val="kk-KZ"/>
              </w:rPr>
              <w:t>Кіріңді сенің жуатын</w:t>
            </w:r>
          </w:p>
          <w:p w14:paraId="3EDF423C">
            <w:pPr>
              <w:rPr>
                <w:lang w:val="kk-KZ"/>
              </w:rPr>
            </w:pPr>
            <w:r>
              <w:rPr>
                <w:sz w:val="22"/>
                <w:szCs w:val="22"/>
                <w:lang w:val="kk-KZ"/>
              </w:rPr>
              <w:t xml:space="preserve">Үйді шаштың деп қуатын             </w:t>
            </w:r>
          </w:p>
          <w:p w14:paraId="15FCCC3F">
            <w:pPr>
              <w:rPr>
                <w:lang w:val="kk-KZ"/>
              </w:rPr>
            </w:pPr>
            <w:r>
              <w:rPr>
                <w:sz w:val="22"/>
                <w:szCs w:val="22"/>
                <w:lang w:val="kk-KZ"/>
              </w:rPr>
              <w:t xml:space="preserve">Тамағыңды дайындап  Жақсы көріп тұратын. </w:t>
            </w:r>
          </w:p>
          <w:p w14:paraId="1E3440AA">
            <w:pPr>
              <w:rPr>
                <w:lang w:val="kk-KZ"/>
              </w:rPr>
            </w:pPr>
            <w:r>
              <w:rPr>
                <w:sz w:val="22"/>
                <w:szCs w:val="22"/>
                <w:lang w:val="kk-KZ"/>
              </w:rPr>
              <w:t>Бұл кім екен?</w:t>
            </w:r>
          </w:p>
          <w:p w14:paraId="55A180F0">
            <w:pPr>
              <w:rPr>
                <w:lang w:val="kk-KZ"/>
              </w:rPr>
            </w:pPr>
            <w:r>
              <w:rPr>
                <w:sz w:val="22"/>
                <w:szCs w:val="22"/>
                <w:lang w:val="kk-KZ"/>
              </w:rPr>
              <w:t xml:space="preserve">-Отбасы мүшелерін атау. ата, әже, әке, шеше, аға, әпке, іні, қарындас, сіңлі.  </w:t>
            </w:r>
          </w:p>
          <w:p w14:paraId="2FDC6675">
            <w:pPr>
              <w:rPr>
                <w:lang w:val="kk-KZ"/>
              </w:rPr>
            </w:pPr>
            <w:r>
              <w:rPr>
                <w:sz w:val="22"/>
                <w:szCs w:val="22"/>
                <w:lang w:val="kk-KZ"/>
              </w:rPr>
              <w:t xml:space="preserve">Сұрақ-жауап.             </w:t>
            </w:r>
          </w:p>
          <w:p w14:paraId="3553663B">
            <w:pPr>
              <w:rPr>
                <w:lang w:val="kk-KZ"/>
              </w:rPr>
            </w:pPr>
            <w:r>
              <w:rPr>
                <w:sz w:val="22"/>
                <w:szCs w:val="22"/>
                <w:lang w:val="kk-KZ"/>
              </w:rPr>
              <w:t xml:space="preserve">Сенің отбасың қандай?   </w:t>
            </w:r>
          </w:p>
          <w:p w14:paraId="5B85A319">
            <w:pPr>
              <w:rPr>
                <w:lang w:val="kk-KZ"/>
              </w:rPr>
            </w:pPr>
            <w:r>
              <w:rPr>
                <w:sz w:val="22"/>
                <w:szCs w:val="22"/>
                <w:lang w:val="kk-KZ"/>
              </w:rPr>
              <w:t xml:space="preserve">Отбасында неше  адам бар?  </w:t>
            </w:r>
          </w:p>
          <w:p w14:paraId="30CEE2BB">
            <w:pPr>
              <w:rPr>
                <w:lang w:val="kk-KZ"/>
              </w:rPr>
            </w:pPr>
            <w:r>
              <w:rPr>
                <w:sz w:val="22"/>
                <w:szCs w:val="22"/>
                <w:lang w:val="kk-KZ"/>
              </w:rPr>
              <w:t xml:space="preserve"> Олар кімдер?</w:t>
            </w:r>
          </w:p>
          <w:p w14:paraId="0BDCE1F3">
            <w:pPr>
              <w:rPr>
                <w:lang w:val="kk-KZ"/>
              </w:rPr>
            </w:pPr>
            <w:r>
              <w:rPr>
                <w:sz w:val="22"/>
                <w:szCs w:val="22"/>
                <w:lang w:val="kk-KZ"/>
              </w:rPr>
              <w:t xml:space="preserve">-Атаң мен әжең  кім?       </w:t>
            </w:r>
          </w:p>
          <w:p w14:paraId="33D4DBBA">
            <w:pPr>
              <w:rPr>
                <w:lang w:val="kk-KZ"/>
              </w:rPr>
            </w:pPr>
            <w:r>
              <w:rPr>
                <w:sz w:val="22"/>
                <w:szCs w:val="22"/>
                <w:lang w:val="kk-KZ"/>
              </w:rPr>
              <w:t xml:space="preserve">-Әкең қайда  жұмыс істейді?                                -Анаң  қайда  жұмыс істейді?                            </w:t>
            </w:r>
          </w:p>
          <w:p w14:paraId="07FE4E1C">
            <w:pPr>
              <w:rPr>
                <w:lang w:val="kk-KZ"/>
              </w:rPr>
            </w:pPr>
            <w:r>
              <w:rPr>
                <w:sz w:val="22"/>
                <w:szCs w:val="22"/>
                <w:lang w:val="kk-KZ"/>
              </w:rPr>
              <w:t>Қорытынды:</w:t>
            </w:r>
          </w:p>
          <w:p w14:paraId="42072BFD">
            <w:pPr>
              <w:rPr>
                <w:lang w:val="kk-KZ"/>
              </w:rPr>
            </w:pPr>
            <w:r>
              <w:rPr>
                <w:sz w:val="22"/>
                <w:szCs w:val="22"/>
                <w:lang w:val="kk-KZ"/>
              </w:rPr>
              <w:t xml:space="preserve">Санамақ сыры    </w:t>
            </w:r>
          </w:p>
          <w:p w14:paraId="282F5C02">
            <w:pPr>
              <w:rPr>
                <w:lang w:val="kk-KZ"/>
              </w:rPr>
            </w:pPr>
            <w:r>
              <w:rPr>
                <w:sz w:val="22"/>
                <w:szCs w:val="22"/>
                <w:lang w:val="kk-KZ"/>
              </w:rPr>
              <w:t>Санамақ  айту.</w:t>
            </w:r>
          </w:p>
          <w:p w14:paraId="3BE97D10">
            <w:pPr>
              <w:rPr>
                <w:lang w:val="kk-KZ"/>
              </w:rPr>
            </w:pPr>
            <w:r>
              <w:rPr>
                <w:sz w:val="22"/>
                <w:szCs w:val="22"/>
                <w:lang w:val="kk-KZ"/>
              </w:rPr>
              <w:t xml:space="preserve">Бір үйде біз нешеуміз, </w:t>
            </w:r>
          </w:p>
          <w:p w14:paraId="076F9B78">
            <w:pPr>
              <w:rPr>
                <w:lang w:val="kk-KZ"/>
              </w:rPr>
            </w:pPr>
            <w:r>
              <w:rPr>
                <w:sz w:val="22"/>
                <w:szCs w:val="22"/>
                <w:lang w:val="kk-KZ"/>
              </w:rPr>
              <w:t>Кел, санаайық екеуміз.</w:t>
            </w:r>
          </w:p>
          <w:p w14:paraId="5FABF719">
            <w:pPr>
              <w:rPr>
                <w:lang w:val="kk-KZ"/>
              </w:rPr>
            </w:pPr>
            <w:r>
              <w:rPr>
                <w:sz w:val="22"/>
                <w:szCs w:val="22"/>
                <w:lang w:val="kk-KZ"/>
              </w:rPr>
              <w:t xml:space="preserve">Бас бармағым –атам, </w:t>
            </w:r>
          </w:p>
          <w:p w14:paraId="6333763D">
            <w:pPr>
              <w:rPr>
                <w:lang w:val="kk-KZ"/>
              </w:rPr>
            </w:pPr>
            <w:r>
              <w:rPr>
                <w:sz w:val="22"/>
                <w:szCs w:val="22"/>
                <w:lang w:val="kk-KZ"/>
              </w:rPr>
              <w:t xml:space="preserve"> Балан үйрек- әжем,</w:t>
            </w:r>
          </w:p>
          <w:p w14:paraId="484BDB2D">
            <w:pPr>
              <w:rPr>
                <w:lang w:val="kk-KZ"/>
              </w:rPr>
            </w:pPr>
            <w:r>
              <w:rPr>
                <w:sz w:val="22"/>
                <w:szCs w:val="22"/>
                <w:lang w:val="kk-KZ"/>
              </w:rPr>
              <w:t xml:space="preserve">Ортан  терек - әкем,  </w:t>
            </w:r>
          </w:p>
          <w:p w14:paraId="21241F19">
            <w:pPr>
              <w:rPr>
                <w:lang w:val="kk-KZ"/>
              </w:rPr>
            </w:pPr>
            <w:r>
              <w:rPr>
                <w:sz w:val="22"/>
                <w:szCs w:val="22"/>
                <w:lang w:val="kk-KZ"/>
              </w:rPr>
              <w:t>Шылдыр шүмек – анам,</w:t>
            </w:r>
          </w:p>
          <w:p w14:paraId="01C9BC15">
            <w:pPr>
              <w:rPr>
                <w:lang w:val="kk-KZ"/>
              </w:rPr>
            </w:pPr>
            <w:r>
              <w:rPr>
                <w:sz w:val="22"/>
                <w:szCs w:val="22"/>
                <w:lang w:val="kk-KZ"/>
              </w:rPr>
              <w:t xml:space="preserve">Кішкене бөбек – мен.  </w:t>
            </w:r>
          </w:p>
          <w:p w14:paraId="3341155F">
            <w:pPr>
              <w:rPr>
                <w:lang w:val="kk-KZ"/>
              </w:rPr>
            </w:pPr>
            <w:r>
              <w:rPr>
                <w:sz w:val="22"/>
                <w:szCs w:val="22"/>
                <w:lang w:val="kk-KZ"/>
              </w:rPr>
              <w:t>Бір үйде біз  бсеуміз,</w:t>
            </w:r>
          </w:p>
          <w:p w14:paraId="62DDA9A4">
            <w:pPr>
              <w:rPr>
                <w:lang w:val="kk-KZ"/>
              </w:rPr>
            </w:pPr>
            <w:r>
              <w:rPr>
                <w:sz w:val="22"/>
                <w:szCs w:val="22"/>
                <w:lang w:val="kk-KZ"/>
              </w:rPr>
              <w:t xml:space="preserve">Тату тәтті  екенбіз.                                          </w:t>
            </w:r>
          </w:p>
          <w:p w14:paraId="6CC1D809">
            <w:pPr>
              <w:rPr>
                <w:lang w:val="kk-KZ"/>
              </w:rPr>
            </w:pPr>
            <w:r>
              <w:rPr>
                <w:sz w:val="22"/>
                <w:szCs w:val="22"/>
                <w:lang w:val="kk-KZ"/>
              </w:rPr>
              <w:t>3. Математика негіздері</w:t>
            </w:r>
          </w:p>
          <w:p w14:paraId="6389BAD7">
            <w:pPr>
              <w:rPr>
                <w:lang w:val="kk-KZ"/>
              </w:rPr>
            </w:pPr>
            <w:r>
              <w:rPr>
                <w:sz w:val="22"/>
                <w:szCs w:val="22"/>
                <w:lang w:val="kk-KZ"/>
              </w:rPr>
              <w:t>Міндетері: Заттың қай жерде, қалай, өзіне немесе қай затқа жақын орналасқандығын ауызша жеткізе алады..</w:t>
            </w:r>
          </w:p>
          <w:p w14:paraId="35D1C7C3">
            <w:pPr>
              <w:rPr>
                <w:lang w:val="kk-KZ"/>
              </w:rPr>
            </w:pPr>
            <w:r>
              <w:rPr>
                <w:sz w:val="22"/>
                <w:szCs w:val="22"/>
                <w:lang w:val="kk-KZ"/>
              </w:rPr>
              <w:t xml:space="preserve">ҰІӘ кезеңі: </w:t>
            </w:r>
          </w:p>
          <w:p w14:paraId="4BE94EC5">
            <w:pPr>
              <w:rPr>
                <w:lang w:val="kk-KZ"/>
              </w:rPr>
            </w:pPr>
            <w:r>
              <w:rPr>
                <w:sz w:val="22"/>
                <w:szCs w:val="22"/>
                <w:lang w:val="kk-KZ"/>
              </w:rPr>
              <w:t xml:space="preserve">Ойын: «Көршіңді құшақта» </w:t>
            </w:r>
          </w:p>
          <w:p w14:paraId="507FA79E">
            <w:pPr>
              <w:rPr>
                <w:lang w:val="kk-KZ"/>
              </w:rPr>
            </w:pPr>
            <w:r>
              <w:rPr>
                <w:sz w:val="22"/>
                <w:szCs w:val="22"/>
                <w:lang w:val="kk-KZ"/>
              </w:rPr>
              <w:t>Шарты: көршісінің қай жағында отканын табады.</w:t>
            </w:r>
          </w:p>
          <w:p w14:paraId="4C4E4040">
            <w:pPr>
              <w:rPr>
                <w:lang w:val="kk-KZ"/>
              </w:rPr>
            </w:pPr>
            <w:r>
              <w:rPr>
                <w:sz w:val="22"/>
                <w:szCs w:val="22"/>
                <w:lang w:val="kk-KZ"/>
              </w:rPr>
              <w:t>Нұсқау  беру:</w:t>
            </w:r>
          </w:p>
          <w:p w14:paraId="7103A7A5">
            <w:pPr>
              <w:rPr>
                <w:lang w:val="kk-KZ"/>
              </w:rPr>
            </w:pPr>
            <w:r>
              <w:rPr>
                <w:sz w:val="22"/>
                <w:szCs w:val="22"/>
                <w:lang w:val="kk-KZ"/>
              </w:rPr>
              <w:t>-жұптасып ,әр бала өзінің алдында  тұрған затты, жұптарыңа кезектесіп  айтасыңдар.</w:t>
            </w:r>
          </w:p>
          <w:p w14:paraId="34436153">
            <w:pPr>
              <w:rPr>
                <w:lang w:val="kk-KZ"/>
              </w:rPr>
            </w:pPr>
            <w:r>
              <w:rPr>
                <w:sz w:val="22"/>
                <w:szCs w:val="22"/>
                <w:lang w:val="kk-KZ"/>
              </w:rPr>
              <w:t xml:space="preserve">-әр топтан балалар кезектесіп,өзіне жақын тұрған ,немесе  өзінің  айналасындағы заттарды жұмбақтап жасырады,ал қалған балалар осы </w:t>
            </w:r>
          </w:p>
          <w:p w14:paraId="17F974B6">
            <w:pPr>
              <w:rPr>
                <w:lang w:val="kk-KZ"/>
              </w:rPr>
            </w:pPr>
            <w:r>
              <w:rPr>
                <w:sz w:val="22"/>
                <w:szCs w:val="22"/>
                <w:lang w:val="kk-KZ"/>
              </w:rPr>
              <w:t>жұмбақтың шешуін табады.</w:t>
            </w:r>
          </w:p>
          <w:p w14:paraId="57FF2F80">
            <w:pPr>
              <w:rPr>
                <w:lang w:val="kk-KZ"/>
              </w:rPr>
            </w:pPr>
            <w:r>
              <w:rPr>
                <w:sz w:val="22"/>
                <w:szCs w:val="22"/>
                <w:lang w:val="kk-KZ"/>
              </w:rPr>
              <w:t>-өздеріңе жақын орналасқан заттың суретін сала қойыңдар.</w:t>
            </w:r>
          </w:p>
          <w:p w14:paraId="73CE22FB">
            <w:pPr>
              <w:rPr>
                <w:lang w:val="kk-KZ"/>
              </w:rPr>
            </w:pPr>
            <w:r>
              <w:rPr>
                <w:sz w:val="22"/>
                <w:szCs w:val="22"/>
                <w:lang w:val="kk-KZ"/>
              </w:rPr>
              <w:t xml:space="preserve"> Ойын:  «Саған не жақын орналасқан?»</w:t>
            </w:r>
          </w:p>
          <w:p w14:paraId="4620DD16">
            <w:pPr>
              <w:rPr>
                <w:lang w:val="kk-KZ"/>
              </w:rPr>
            </w:pPr>
            <w:r>
              <w:rPr>
                <w:sz w:val="22"/>
                <w:szCs w:val="22"/>
                <w:lang w:val="kk-KZ"/>
              </w:rPr>
              <w:t>Қорытынды:</w:t>
            </w:r>
          </w:p>
          <w:p w14:paraId="75CE7007">
            <w:pPr>
              <w:rPr>
                <w:lang w:val="kk-KZ"/>
              </w:rPr>
            </w:pPr>
            <w:r>
              <w:rPr>
                <w:sz w:val="22"/>
                <w:szCs w:val="22"/>
                <w:lang w:val="kk-KZ"/>
              </w:rPr>
              <w:t>Кері байланыс ұсыну.</w:t>
            </w:r>
          </w:p>
          <w:p w14:paraId="0BACB0FC">
            <w:pPr>
              <w:rPr>
                <w:lang w:val="kk-KZ"/>
              </w:rPr>
            </w:pPr>
          </w:p>
          <w:p w14:paraId="7B0E7182">
            <w:pPr>
              <w:rPr>
                <w:lang w:val="kk-KZ"/>
              </w:rPr>
            </w:pPr>
            <w:r>
              <w:rPr>
                <w:sz w:val="22"/>
                <w:szCs w:val="22"/>
                <w:lang w:val="kk-KZ"/>
              </w:rPr>
              <w:t xml:space="preserve">4.Дене тәрбиесі (таза ауада) </w:t>
            </w:r>
          </w:p>
          <w:p w14:paraId="742590BE">
            <w:pPr>
              <w:rPr>
                <w:lang w:val="kk-KZ"/>
              </w:rPr>
            </w:pPr>
            <w:r>
              <w:rPr>
                <w:sz w:val="22"/>
                <w:szCs w:val="22"/>
                <w:lang w:val="kk-KZ"/>
              </w:rPr>
              <w:t>Міндеттері: Қолдың саусақтарын жазып, жұма алады.                                ҰІӘ кезеңі:</w:t>
            </w:r>
          </w:p>
          <w:p w14:paraId="602EC76D">
            <w:pPr>
              <w:rPr>
                <w:lang w:val="kk-KZ"/>
              </w:rPr>
            </w:pPr>
            <w:r>
              <w:rPr>
                <w:sz w:val="22"/>
                <w:szCs w:val="22"/>
                <w:lang w:val="kk-KZ"/>
              </w:rPr>
              <w:t xml:space="preserve">Кіріспе                                       Жалпы дамыту жаттығулары </w:t>
            </w:r>
          </w:p>
          <w:p w14:paraId="7DA58AEB">
            <w:pPr>
              <w:rPr>
                <w:lang w:val="kk-KZ"/>
              </w:rPr>
            </w:pPr>
            <w:r>
              <w:rPr>
                <w:sz w:val="22"/>
                <w:szCs w:val="22"/>
                <w:lang w:val="kk-KZ"/>
              </w:rPr>
              <w:t>Бір қолдан екінші қолға затты алға, арқаға, басынан асыра қайта қоя алады.</w:t>
            </w:r>
          </w:p>
          <w:p w14:paraId="52CF4FE8">
            <w:pPr>
              <w:rPr>
                <w:lang w:val="kk-KZ"/>
              </w:rPr>
            </w:pPr>
            <w:r>
              <w:rPr>
                <w:sz w:val="22"/>
                <w:szCs w:val="22"/>
                <w:lang w:val="kk-KZ"/>
              </w:rPr>
              <w:t>Ойын: «Аққу қаздар »</w:t>
            </w:r>
          </w:p>
          <w:p w14:paraId="76395EE7">
            <w:pPr>
              <w:rPr>
                <w:lang w:val="kk-KZ"/>
              </w:rPr>
            </w:pPr>
            <w:r>
              <w:rPr>
                <w:sz w:val="22"/>
                <w:szCs w:val="22"/>
                <w:lang w:val="kk-KZ"/>
              </w:rPr>
              <w:t>Шарты: алаңның оң жағында құс бағушы бала мен аққу қаздар болып ойыншылар  тұратын жер сызықпен белгіленеді.</w:t>
            </w:r>
          </w:p>
          <w:p w14:paraId="11FACC24">
            <w:pPr>
              <w:rPr>
                <w:lang w:val="kk-KZ"/>
              </w:rPr>
            </w:pPr>
            <w:r>
              <w:rPr>
                <w:sz w:val="22"/>
                <w:szCs w:val="22"/>
                <w:lang w:val="kk-KZ"/>
              </w:rPr>
              <w:t xml:space="preserve"> Негізгі  бөлім Гимнастикалық қабырғаның басына дейін сатыдан аттамай бір және бірнеше тәсілмен өрмелеп, басқа аралыққа ауысып төменге түсу.</w:t>
            </w:r>
          </w:p>
          <w:p w14:paraId="5D763D3E">
            <w:pPr>
              <w:rPr>
                <w:lang w:val="kk-KZ"/>
              </w:rPr>
            </w:pPr>
            <w:r>
              <w:rPr>
                <w:sz w:val="22"/>
                <w:szCs w:val="22"/>
                <w:lang w:val="kk-KZ"/>
              </w:rPr>
              <w:t>Ойын: «Соқыр теке»</w:t>
            </w:r>
          </w:p>
          <w:p w14:paraId="1C186E42">
            <w:pPr>
              <w:rPr>
                <w:lang w:val="kk-KZ"/>
              </w:rPr>
            </w:pPr>
            <w:r>
              <w:rPr>
                <w:sz w:val="22"/>
                <w:szCs w:val="22"/>
                <w:lang w:val="kk-KZ"/>
              </w:rPr>
              <w:t>Шарты:бір бала кзін байлап қалған балаларды қуалайды.</w:t>
            </w:r>
          </w:p>
          <w:p w14:paraId="704AA1AE">
            <w:pPr>
              <w:rPr>
                <w:lang w:val="kk-KZ"/>
              </w:rPr>
            </w:pPr>
            <w:r>
              <w:rPr>
                <w:sz w:val="22"/>
                <w:szCs w:val="22"/>
                <w:lang w:val="kk-KZ"/>
              </w:rPr>
              <w:t>Ойын: «Ептіліер»</w:t>
            </w:r>
          </w:p>
          <w:p w14:paraId="7A2989E4">
            <w:pPr>
              <w:rPr>
                <w:lang w:val="kk-KZ"/>
              </w:rPr>
            </w:pPr>
            <w:r>
              <w:rPr>
                <w:sz w:val="22"/>
                <w:szCs w:val="22"/>
                <w:lang w:val="kk-KZ"/>
              </w:rPr>
              <w:t>Қорытынды: тыныс алу жаттығуларын жасату.</w:t>
            </w:r>
          </w:p>
          <w:p w14:paraId="269BEF6F">
            <w:pPr>
              <w:rPr>
                <w:lang w:val="kk-KZ"/>
              </w:rPr>
            </w:pPr>
          </w:p>
          <w:p w14:paraId="473D35B0">
            <w:pPr>
              <w:rPr>
                <w:lang w:val="kk-KZ"/>
              </w:rPr>
            </w:pPr>
          </w:p>
          <w:p w14:paraId="12417BE7">
            <w:pPr>
              <w:rPr>
                <w:lang w:val="kk-KZ" w:eastAsia="zh-CN"/>
              </w:rPr>
            </w:pPr>
          </w:p>
        </w:tc>
        <w:tc>
          <w:tcPr>
            <w:tcW w:w="3082" w:type="dxa"/>
            <w:gridSpan w:val="3"/>
          </w:tcPr>
          <w:p w14:paraId="31BFBF1E">
            <w:pPr>
              <w:rPr>
                <w:lang w:val="kk-KZ"/>
              </w:rPr>
            </w:pPr>
            <w:r>
              <w:rPr>
                <w:lang w:val="kk-KZ"/>
              </w:rPr>
              <w:t>1.Сөйлеуді дамыту</w:t>
            </w:r>
          </w:p>
          <w:p w14:paraId="2413B705">
            <w:pPr>
              <w:rPr>
                <w:lang w:val="kk-KZ"/>
              </w:rPr>
            </w:pPr>
            <w:r>
              <w:rPr>
                <w:lang w:val="kk-KZ"/>
              </w:rPr>
              <w:t>Тақырыбы: «Қуыршақтың бөлмесі»</w:t>
            </w:r>
          </w:p>
          <w:p w14:paraId="2361127C">
            <w:pPr>
              <w:rPr>
                <w:lang w:val="kk-KZ"/>
              </w:rPr>
            </w:pPr>
            <w:r>
              <w:rPr>
                <w:lang w:val="kk-KZ"/>
              </w:rPr>
              <w:t xml:space="preserve">Міндеті: Әңгіме құрай білу, сөздерге тиісті қосымшаларды жалғай білу біліктерін дамыту, балалардың айтылған ойды тыңдауға және ұғынуға, әңгімеге араласып, сұрауға және сұраққа жауап беру біліктерін дамыту. Балаларды жиһаздардың атауын дұрыс атай білуге жаттықтыру, сөйлеу барысында зат есімдер мен сын есімдердің сандық және септеулік түрленуін қолдана білуге баулу. Баланың ой-өрісін кеңейту, ойлау қабілетін дамыту, қарым-қатынас дағдыларын дамытуды жалғастыру. </w:t>
            </w:r>
          </w:p>
          <w:p w14:paraId="5E0EE674">
            <w:pPr>
              <w:rPr>
                <w:lang w:val="kk-KZ"/>
              </w:rPr>
            </w:pPr>
            <w:r>
              <w:rPr>
                <w:lang w:val="kk-KZ"/>
              </w:rPr>
              <w:t xml:space="preserve">ҰІӘ барысы: </w:t>
            </w:r>
          </w:p>
          <w:p w14:paraId="7CABCDF3">
            <w:pPr>
              <w:rPr>
                <w:lang w:val="kk-KZ"/>
              </w:rPr>
            </w:pPr>
            <w:r>
              <w:rPr>
                <w:lang w:val="kk-KZ"/>
              </w:rPr>
              <w:t xml:space="preserve">Амандасу. Іші ойыншыққа толы дорбаны балаларға көрсетіп: </w:t>
            </w:r>
          </w:p>
          <w:p w14:paraId="6608CD00">
            <w:r>
              <w:rPr>
                <w:lang w:val="kk-KZ"/>
              </w:rPr>
              <w:t xml:space="preserve">– Балалар, мына ғажайып дорбаға назар аударайық. </w:t>
            </w:r>
            <w:r>
              <w:t xml:space="preserve">Ішінде не бар екен? </w:t>
            </w:r>
          </w:p>
          <w:p w14:paraId="7AAD5E3A">
            <w:r>
              <w:t xml:space="preserve">Негізгі кезең </w:t>
            </w:r>
          </w:p>
          <w:p w14:paraId="6804C01E">
            <w:r>
              <w:t xml:space="preserve">Ойын: «Ғажайып дорба» </w:t>
            </w:r>
          </w:p>
          <w:p w14:paraId="194B3237">
            <w:pPr>
              <w:rPr>
                <w:lang w:val="kk-KZ"/>
              </w:rPr>
            </w:pPr>
            <w:r>
              <w:t>Шарты: балалар кезекпен дорбаға қолдарын салып, ұстап, сипап көру арқылы заттың атын атайды.</w:t>
            </w:r>
          </w:p>
          <w:p w14:paraId="74D2305C">
            <w:pPr>
              <w:rPr>
                <w:lang w:val="kk-KZ"/>
              </w:rPr>
            </w:pPr>
            <w:r>
              <w:rPr>
                <w:lang w:val="kk-KZ"/>
              </w:rPr>
              <w:t xml:space="preserve">Жұмбақ шешу: </w:t>
            </w:r>
          </w:p>
          <w:p w14:paraId="3E962518">
            <w:pPr>
              <w:rPr>
                <w:lang w:val="kk-KZ"/>
              </w:rPr>
            </w:pPr>
            <w:r>
              <w:rPr>
                <w:lang w:val="kk-KZ"/>
              </w:rPr>
              <w:t xml:space="preserve">Ағайынды төрт батыр, </w:t>
            </w:r>
          </w:p>
          <w:p w14:paraId="2119E44F">
            <w:pPr>
              <w:rPr>
                <w:lang w:val="kk-KZ"/>
              </w:rPr>
            </w:pPr>
            <w:r>
              <w:t>Көтергені бір шатыр. Ол не? (Үстел)</w:t>
            </w:r>
          </w:p>
          <w:p w14:paraId="79587553">
            <w:r>
              <w:t xml:space="preserve">Сергіту жаттығуы: </w:t>
            </w:r>
          </w:p>
          <w:p w14:paraId="5199EE0F">
            <w:r>
              <w:t xml:space="preserve">Жуын, жуын, жуынсақ, </w:t>
            </w:r>
          </w:p>
          <w:p w14:paraId="194E8780">
            <w:r>
              <w:t xml:space="preserve">Қандай жақсы қуыршақ! </w:t>
            </w:r>
          </w:p>
          <w:p w14:paraId="74B0E900">
            <w:r>
              <w:t xml:space="preserve">Әйтпегенде, бөпешім, </w:t>
            </w:r>
          </w:p>
          <w:p w14:paraId="41E7AB59">
            <w:r>
              <w:t xml:space="preserve">Кірлеп кеткен екенсің. </w:t>
            </w:r>
          </w:p>
          <w:p w14:paraId="6FA54308">
            <w:r>
              <w:t xml:space="preserve">Қазір аппақ боласың, </w:t>
            </w:r>
          </w:p>
          <w:p w14:paraId="3209719C">
            <w:pPr>
              <w:rPr>
                <w:lang w:val="kk-KZ"/>
              </w:rPr>
            </w:pPr>
            <w:r>
              <w:t xml:space="preserve">Қуанады анашың. </w:t>
            </w:r>
          </w:p>
          <w:p w14:paraId="2F583022">
            <w:pPr>
              <w:rPr>
                <w:lang w:val="kk-KZ"/>
              </w:rPr>
            </w:pPr>
            <w:r>
              <w:rPr>
                <w:lang w:val="kk-KZ"/>
              </w:rPr>
              <w:t xml:space="preserve">ойын: «Біз де» </w:t>
            </w:r>
          </w:p>
          <w:p w14:paraId="653B669C">
            <w:pPr>
              <w:rPr>
                <w:lang w:val="kk-KZ"/>
              </w:rPr>
            </w:pPr>
            <w:r>
              <w:rPr>
                <w:lang w:val="kk-KZ"/>
              </w:rPr>
              <w:t xml:space="preserve">Ойын шарты: ойын жүргізуші ортаға шығып, өзінің ойын айтады. Ойынға қатысушылар «біз де» деп қосылып айтады. Егер келіспесе, «жоқ» деген жауап қайтарады. Мысалы: – Мен бақшаға барамын (біз де) </w:t>
            </w:r>
          </w:p>
          <w:p w14:paraId="32DC5BD8">
            <w:pPr>
              <w:rPr>
                <w:lang w:val="kk-KZ"/>
              </w:rPr>
            </w:pPr>
            <w:r>
              <w:rPr>
                <w:lang w:val="kk-KZ"/>
              </w:rPr>
              <w:t>– Топтағы ойыншықтарды сындырамын (жоқ) т.б Қорытынды</w:t>
            </w:r>
          </w:p>
          <w:p w14:paraId="4ABC39E5">
            <w:pPr>
              <w:rPr>
                <w:lang w:val="kk-KZ"/>
              </w:rPr>
            </w:pPr>
            <w:r>
              <w:rPr>
                <w:lang w:val="kk-KZ"/>
              </w:rPr>
              <w:t>Үй жиһаздарының не үшін керек екендігін толығымен айтып жеткізуге ұсыныс білдіру, ойыншықтармен ұқыптылықпен ойнауға кеңес беру.</w:t>
            </w:r>
          </w:p>
          <w:p w14:paraId="3205EA86">
            <w:pPr>
              <w:rPr>
                <w:lang w:val="kk-KZ"/>
              </w:rPr>
            </w:pPr>
          </w:p>
          <w:p w14:paraId="2802D279">
            <w:pPr>
              <w:rPr>
                <w:lang w:val="kk-KZ"/>
              </w:rPr>
            </w:pPr>
            <w:r>
              <w:rPr>
                <w:lang w:val="kk-KZ"/>
              </w:rPr>
              <w:t>2.Сауат  ашу  негіздері. Тақырыбы: «Ш» дыбысымен  және әрпімен таныстыру»</w:t>
            </w:r>
          </w:p>
          <w:p w14:paraId="0F5143DA">
            <w:pPr>
              <w:rPr>
                <w:lang w:val="kk-KZ"/>
              </w:rPr>
            </w:pPr>
            <w:r>
              <w:rPr>
                <w:lang w:val="kk-KZ"/>
              </w:rPr>
              <w:t>Міндеттері: Ш  дыбысымен  және әрпімен таныстыру. Ш дыбысынан басталатын сөздерді ойлатқызу.</w:t>
            </w:r>
          </w:p>
          <w:p w14:paraId="3BA4B825">
            <w:pPr>
              <w:rPr>
                <w:lang w:val="kk-KZ" w:eastAsia="ru-RU"/>
              </w:rPr>
            </w:pPr>
            <w:r>
              <w:rPr>
                <w:lang w:val="kk-KZ"/>
              </w:rPr>
              <w:t>Дыбыстық талдау жасай білуге дағдыландыру.Сөздер</w:t>
            </w:r>
          </w:p>
          <w:p w14:paraId="393934E4">
            <w:pPr>
              <w:rPr>
                <w:lang w:val="kk-KZ"/>
              </w:rPr>
            </w:pPr>
            <w:r>
              <w:rPr>
                <w:lang w:val="kk-KZ"/>
              </w:rPr>
              <w:t>ді буындап оқи білуге тәрбиелеу.</w:t>
            </w:r>
          </w:p>
          <w:p w14:paraId="62AED350">
            <w:pPr>
              <w:rPr>
                <w:lang w:val="kk-KZ"/>
              </w:rPr>
            </w:pPr>
            <w:r>
              <w:rPr>
                <w:lang w:val="kk-KZ"/>
              </w:rPr>
              <w:t xml:space="preserve">ҰІӘ барысы: </w:t>
            </w:r>
          </w:p>
          <w:p w14:paraId="67ED7EA6">
            <w:r>
              <w:t>Дыбыс дегеніміз не?</w:t>
            </w:r>
          </w:p>
          <w:p w14:paraId="1D20974D">
            <w:r>
              <w:t>-Дыбыстар нешеге бөлінеді?</w:t>
            </w:r>
          </w:p>
          <w:p w14:paraId="06591528">
            <w:r>
              <w:t>-Дауысты дыбыстар қалай айтылады?</w:t>
            </w:r>
          </w:p>
          <w:p w14:paraId="228D4B24">
            <w:r>
              <w:t>-Дауыссыз дыбыстар қалай айтылады?</w:t>
            </w:r>
          </w:p>
          <w:p w14:paraId="218872FB">
            <w:r>
              <w:t>Ш дыбысы және әрпімен таныстыру.</w:t>
            </w:r>
          </w:p>
          <w:p w14:paraId="0AAFC4EE">
            <w:r>
              <w:t>Зулап түсіп төменге,</w:t>
            </w:r>
          </w:p>
          <w:p w14:paraId="1422855A">
            <w:r>
              <w:t>Шыға алмас менсіз бөгенге. (ШАНА)</w:t>
            </w:r>
          </w:p>
          <w:p w14:paraId="0B628B97">
            <w:r>
              <w:t>Шана сөзіне дыбыстық талдау жасайды.</w:t>
            </w:r>
          </w:p>
          <w:p w14:paraId="5E91D4AE">
            <w:r>
              <w:t>-Шана сөзін айтып көріңдерші, ең бірінші қандай дыбыс естіліп тұр?</w:t>
            </w:r>
          </w:p>
          <w:p w14:paraId="1B98F33A">
            <w:r>
              <w:t>Ойын. «Сөз ойла, тез ойла» Ш дыбысына сөз ойлату.</w:t>
            </w:r>
          </w:p>
          <w:p w14:paraId="55B7ADA5">
            <w:r>
              <w:t>Жұмбақ шешу.</w:t>
            </w:r>
          </w:p>
          <w:p w14:paraId="028D67EA">
            <w:pPr>
              <w:rPr>
                <w:lang w:val="kk-KZ"/>
              </w:rPr>
            </w:pPr>
            <w:r>
              <w:rPr>
                <w:lang w:val="kk-KZ"/>
              </w:rPr>
              <w:t>Тікен-тікен тік пісте</w:t>
            </w:r>
          </w:p>
          <w:p w14:paraId="05D82EBD">
            <w:pPr>
              <w:rPr>
                <w:lang w:val="kk-KZ"/>
              </w:rPr>
            </w:pPr>
            <w:r>
              <w:rPr>
                <w:lang w:val="kk-KZ"/>
              </w:rPr>
              <w:t>Қысы-жазы бір түсте. (ШЫРША)</w:t>
            </w:r>
          </w:p>
          <w:p w14:paraId="5185BB03">
            <w:pPr>
              <w:rPr>
                <w:lang w:val="kk-KZ"/>
              </w:rPr>
            </w:pPr>
            <w:r>
              <w:rPr>
                <w:lang w:val="kk-KZ"/>
              </w:rPr>
              <w:t>Қорытындылау.</w:t>
            </w:r>
          </w:p>
          <w:p w14:paraId="12645553">
            <w:pPr>
              <w:rPr>
                <w:lang w:val="kk-KZ"/>
              </w:rPr>
            </w:pPr>
            <w:r>
              <w:rPr>
                <w:lang w:val="kk-KZ"/>
              </w:rPr>
              <w:t>-Шырша сөзі қай дыбыстан басталады?</w:t>
            </w:r>
          </w:p>
          <w:p w14:paraId="2E2A0348">
            <w:r>
              <w:t xml:space="preserve">Ш дыбысы дауысты дыбыс па? </w:t>
            </w:r>
          </w:p>
          <w:p w14:paraId="1CCCA87E">
            <w:r>
              <w:t>Дауыссыз дыбыс па?</w:t>
            </w:r>
          </w:p>
          <w:p w14:paraId="72689A40">
            <w:r>
              <w:t>Шана сөзін текшемен жазамыз.</w:t>
            </w:r>
          </w:p>
          <w:p w14:paraId="31F27719">
            <w:r>
              <w:t>Балаларды мадақтау.</w:t>
            </w:r>
          </w:p>
          <w:p w14:paraId="3DCFB8A6">
            <w:pPr>
              <w:rPr>
                <w:lang w:val="kk-KZ"/>
              </w:rPr>
            </w:pPr>
          </w:p>
          <w:p w14:paraId="64EB857B">
            <w:r>
              <w:t>3.Математика негіздері.</w:t>
            </w:r>
          </w:p>
          <w:p w14:paraId="3A6C9CF8">
            <w:pPr>
              <w:rPr>
                <w:lang w:val="kk-KZ"/>
              </w:rPr>
            </w:pPr>
            <w:r>
              <w:rPr>
                <w:lang w:val="kk-KZ"/>
              </w:rPr>
              <w:t>Міндеттері: арнайы ұйымдастырылған жағдайда заттардың ұзынырақ (қысқа), жоғары (төмен),екендігін анықтайды.</w:t>
            </w:r>
          </w:p>
          <w:p w14:paraId="73CEB566">
            <w:pPr>
              <w:rPr>
                <w:lang w:val="kk-KZ"/>
              </w:rPr>
            </w:pPr>
            <w:r>
              <w:rPr>
                <w:lang w:val="kk-KZ"/>
              </w:rPr>
              <w:t>ҰІӘ кезеңі:</w:t>
            </w:r>
          </w:p>
          <w:p w14:paraId="5C120C0E">
            <w:pPr>
              <w:rPr>
                <w:lang w:val="kk-KZ" w:eastAsia="ru-RU"/>
              </w:rPr>
            </w:pPr>
            <w:r>
              <w:rPr>
                <w:lang w:val="kk-KZ" w:eastAsia="ru-RU"/>
              </w:rPr>
              <w:t>Ойын: «Ажыратамыз»</w:t>
            </w:r>
          </w:p>
          <w:p w14:paraId="3B65549F">
            <w:pPr>
              <w:rPr>
                <w:lang w:val="kk-KZ" w:eastAsia="ru-RU"/>
              </w:rPr>
            </w:pPr>
            <w:r>
              <w:rPr>
                <w:lang w:val="kk-KZ" w:eastAsia="ru-RU"/>
              </w:rPr>
              <w:t>Шарты: Алдарыңдағы жолақшаларды беттестіру арқылы ұзындығын өлшеңдер</w:t>
            </w:r>
          </w:p>
          <w:p w14:paraId="396C21F1">
            <w:pPr>
              <w:rPr>
                <w:lang w:val="kk-KZ" w:eastAsia="ru-RU"/>
              </w:rPr>
            </w:pPr>
            <w:r>
              <w:rPr>
                <w:lang w:val="kk-KZ" w:eastAsia="ru-RU"/>
              </w:rPr>
              <w:t>Ойын: «Топтағы заттар жоғарыда,төменде»</w:t>
            </w:r>
          </w:p>
          <w:p w14:paraId="045EEDA6">
            <w:pPr>
              <w:rPr>
                <w:lang w:val="kk-KZ" w:eastAsia="ru-RU"/>
              </w:rPr>
            </w:pPr>
            <w:r>
              <w:rPr>
                <w:lang w:val="kk-KZ" w:eastAsia="ru-RU"/>
              </w:rPr>
              <w:t>Шарты: Тұрған  заттарды көрсету арқылы ажыратыңдар.</w:t>
            </w:r>
          </w:p>
          <w:p w14:paraId="48CFBDA4">
            <w:pPr>
              <w:rPr>
                <w:lang w:val="kk-KZ" w:eastAsia="ru-RU"/>
              </w:rPr>
            </w:pPr>
            <w:r>
              <w:rPr>
                <w:lang w:val="kk-KZ" w:eastAsia="ru-RU"/>
              </w:rPr>
              <w:t>Топтық жұмыс</w:t>
            </w:r>
          </w:p>
          <w:p w14:paraId="64AB093A">
            <w:pPr>
              <w:rPr>
                <w:lang w:val="kk-KZ" w:eastAsia="ru-RU"/>
              </w:rPr>
            </w:pPr>
            <w:r>
              <w:rPr>
                <w:lang w:val="kk-KZ"/>
              </w:rPr>
              <w:t xml:space="preserve">1 топ. Топтың жартысына жұптасып тұруды ұсынады. </w:t>
            </w:r>
          </w:p>
          <w:p w14:paraId="108DEF4F">
            <w:pPr>
              <w:rPr>
                <w:lang w:val="kk-KZ"/>
              </w:rPr>
            </w:pPr>
            <w:r>
              <w:rPr>
                <w:lang w:val="kk-KZ"/>
              </w:rPr>
              <w:t xml:space="preserve">2 топ. Топтың екінші жартысы жұптарды салыстырады; одан кейін балалар орын алмастырады.  Балалар мойынорағыштардың ұзындығын өлшеу бойынша практикалық жұмысқа қатысады. Сұрақтарға жауап береді. Бір-бірімізге жақын тұрамыз немесе бір-бірімізге арқамызды тақап тұрамыз, кімнің басы жоғарырақ болса, соның бойы ұзынырақ болғаны. </w:t>
            </w:r>
          </w:p>
          <w:p w14:paraId="30225921">
            <w:pPr>
              <w:rPr>
                <w:lang w:val="kk-KZ"/>
              </w:rPr>
            </w:pPr>
            <w:r>
              <w:rPr>
                <w:lang w:val="kk-KZ"/>
              </w:rPr>
              <w:t>Сергіту сәті</w:t>
            </w:r>
          </w:p>
          <w:p w14:paraId="30C22001">
            <w:pPr>
              <w:rPr>
                <w:lang w:val="kk-KZ"/>
              </w:rPr>
            </w:pPr>
            <w:r>
              <w:rPr>
                <w:lang w:val="kk-KZ"/>
              </w:rPr>
              <w:t xml:space="preserve">Біз қол соғамыз, </w:t>
            </w:r>
          </w:p>
          <w:p w14:paraId="2252981D">
            <w:pPr>
              <w:rPr>
                <w:lang w:val="kk-KZ"/>
              </w:rPr>
            </w:pPr>
            <w:r>
              <w:rPr>
                <w:lang w:val="kk-KZ"/>
              </w:rPr>
              <w:t xml:space="preserve">Қол соғамыз. </w:t>
            </w:r>
          </w:p>
          <w:p w14:paraId="55A24A87">
            <w:pPr>
              <w:rPr>
                <w:lang w:val="kk-KZ"/>
              </w:rPr>
            </w:pPr>
            <w:r>
              <w:rPr>
                <w:lang w:val="kk-KZ"/>
              </w:rPr>
              <w:t xml:space="preserve">Аяқпен еденді топылдатамыз. </w:t>
            </w:r>
          </w:p>
          <w:p w14:paraId="4E120D83">
            <w:pPr>
              <w:rPr>
                <w:lang w:val="kk-KZ"/>
              </w:rPr>
            </w:pPr>
            <w:r>
              <w:rPr>
                <w:lang w:val="kk-KZ"/>
              </w:rPr>
              <w:t xml:space="preserve">Тіземізді соққылаймыз. Қолымызды көтереміз. Қолдарымыз айналады, Төмен түседі. </w:t>
            </w:r>
          </w:p>
          <w:p w14:paraId="259D26B8">
            <w:pPr>
              <w:rPr>
                <w:lang w:val="kk-KZ"/>
              </w:rPr>
            </w:pPr>
            <w:r>
              <w:rPr>
                <w:lang w:val="kk-KZ"/>
              </w:rPr>
              <w:t xml:space="preserve">Айналады, айналады. Тоқтайды. </w:t>
            </w:r>
          </w:p>
          <w:p w14:paraId="18E3294D">
            <w:pPr>
              <w:rPr>
                <w:lang w:val="kk-KZ"/>
              </w:rPr>
            </w:pPr>
            <w:r>
              <w:rPr>
                <w:lang w:val="kk-KZ"/>
              </w:rPr>
              <w:t>Балаларды мадақтайды</w:t>
            </w:r>
          </w:p>
          <w:p w14:paraId="5DB43B40">
            <w:pPr>
              <w:rPr>
                <w:lang w:val="kk-KZ"/>
              </w:rPr>
            </w:pPr>
          </w:p>
          <w:p w14:paraId="6651DCA4">
            <w:pPr>
              <w:rPr>
                <w:lang w:val="kk-KZ"/>
              </w:rPr>
            </w:pPr>
            <w:r>
              <w:rPr>
                <w:lang w:val="kk-KZ"/>
              </w:rPr>
              <w:t>4.Дене тәрбиесі</w:t>
            </w:r>
          </w:p>
          <w:p w14:paraId="6D8A69F9">
            <w:pPr>
              <w:rPr>
                <w:lang w:val="kk-KZ"/>
              </w:rPr>
            </w:pPr>
            <w:r>
              <w:rPr>
                <w:lang w:val="kk-KZ"/>
              </w:rPr>
              <w:t>Міндеттері: жалпы дамыту жаттығулары Арқаға арналған жаттығулар: топтасып отырған күйі алға, артқа «әткеншек» жасап домалатады. (7–10 рет).</w:t>
            </w:r>
          </w:p>
          <w:p w14:paraId="721072F6">
            <w:pPr>
              <w:rPr>
                <w:lang w:val="kk-KZ"/>
              </w:rPr>
            </w:pPr>
            <w:r>
              <w:rPr>
                <w:lang w:val="kk-KZ"/>
              </w:rPr>
              <w:t>Арқаға қапшық қойып төрт тағандап еңбектеу.</w:t>
            </w:r>
          </w:p>
          <w:p w14:paraId="7C172ACB">
            <w:pPr>
              <w:rPr>
                <w:lang w:val="kk-KZ"/>
              </w:rPr>
            </w:pPr>
            <w:r>
              <w:rPr>
                <w:lang w:val="kk-KZ"/>
              </w:rPr>
              <w:t>ҰІӘ кезеңі:</w:t>
            </w:r>
          </w:p>
          <w:p w14:paraId="1FD1AF73">
            <w:pPr>
              <w:rPr>
                <w:lang w:val="kk-KZ"/>
              </w:rPr>
            </w:pPr>
            <w:r>
              <w:rPr>
                <w:lang w:val="kk-KZ"/>
              </w:rPr>
              <w:t xml:space="preserve">Кіріспе     </w:t>
            </w:r>
          </w:p>
          <w:p w14:paraId="4A449270">
            <w:pPr>
              <w:rPr>
                <w:lang w:val="kk-KZ"/>
              </w:rPr>
            </w:pPr>
            <w:r>
              <w:rPr>
                <w:lang w:val="kk-KZ"/>
              </w:rPr>
              <w:t>Жалпы дамыту жаттығулары «Арқаға арналған жаттығулар»: топтасып отырған күйі алға, артқа «әткеншек» жасап домалатады. (7–10 рет),</w:t>
            </w:r>
          </w:p>
          <w:p w14:paraId="43B2AD5A">
            <w:pPr>
              <w:rPr>
                <w:lang w:val="kk-KZ"/>
              </w:rPr>
            </w:pPr>
            <w:r>
              <w:rPr>
                <w:lang w:val="kk-KZ"/>
              </w:rPr>
              <w:t>Негізгі бөлім:                                 Арқаға қапшық қойып төрт тағандап еңбектеу</w:t>
            </w:r>
          </w:p>
          <w:p w14:paraId="38B1274B">
            <w:pPr>
              <w:rPr>
                <w:lang w:val="kk-KZ"/>
              </w:rPr>
            </w:pPr>
            <w:r>
              <w:rPr>
                <w:lang w:val="kk-KZ"/>
              </w:rPr>
              <w:t>Қимылды ойын: «Күн мен түн»</w:t>
            </w:r>
          </w:p>
          <w:p w14:paraId="7F3D3AAA">
            <w:pPr>
              <w:rPr>
                <w:rFonts w:eastAsia="Calibri"/>
                <w:lang w:val="kk-KZ" w:eastAsia="ru-RU"/>
              </w:rPr>
            </w:pPr>
            <w:r>
              <w:rPr>
                <w:rFonts w:eastAsia="Calibri"/>
                <w:lang w:val="kk-KZ" w:eastAsia="ru-RU"/>
              </w:rPr>
              <w:t>Кері байланыс: сұрақ – жауап арқылы қорытындылау.</w:t>
            </w:r>
          </w:p>
          <w:p w14:paraId="6B008477">
            <w:pPr>
              <w:rPr>
                <w:rFonts w:eastAsia="Calibri"/>
                <w:lang w:val="kk-KZ" w:eastAsia="ru-RU"/>
              </w:rPr>
            </w:pPr>
            <w:r>
              <w:rPr>
                <w:rFonts w:eastAsia="Calibri"/>
                <w:lang w:val="kk-KZ" w:eastAsia="ru-RU"/>
              </w:rPr>
              <w:t>Тыныс алу жаттығуларын жасау.</w:t>
            </w:r>
          </w:p>
          <w:p w14:paraId="0DE6BB0D">
            <w:pPr>
              <w:rPr>
                <w:lang w:val="kk-KZ"/>
              </w:rPr>
            </w:pPr>
            <w:r>
              <w:rPr>
                <w:lang w:val="kk-KZ"/>
              </w:rPr>
              <w:t xml:space="preserve">Музыка </w:t>
            </w:r>
          </w:p>
          <w:p w14:paraId="2848E8D4">
            <w:pPr>
              <w:pStyle w:val="26"/>
              <w:spacing w:line="0" w:lineRule="atLeast"/>
              <w:ind w:left="105" w:right="102"/>
              <w:contextualSpacing/>
              <w:rPr>
                <w:sz w:val="24"/>
                <w:szCs w:val="24"/>
              </w:rPr>
            </w:pPr>
            <w:r>
              <w:rPr>
                <w:sz w:val="24"/>
                <w:szCs w:val="24"/>
              </w:rPr>
              <w:t>Балалардың қазатың ұлттық</w:t>
            </w:r>
            <w:r>
              <w:rPr>
                <w:spacing w:val="-15"/>
                <w:sz w:val="24"/>
                <w:szCs w:val="24"/>
              </w:rPr>
              <w:t xml:space="preserve"> </w:t>
            </w:r>
            <w:r>
              <w:rPr>
                <w:sz w:val="24"/>
                <w:szCs w:val="24"/>
              </w:rPr>
              <w:t>аспаптарына</w:t>
            </w:r>
            <w:r>
              <w:rPr>
                <w:spacing w:val="-15"/>
                <w:sz w:val="24"/>
                <w:szCs w:val="24"/>
              </w:rPr>
              <w:t xml:space="preserve"> </w:t>
            </w:r>
            <w:r>
              <w:rPr>
                <w:sz w:val="24"/>
                <w:szCs w:val="24"/>
              </w:rPr>
              <w:t xml:space="preserve">деген </w:t>
            </w:r>
            <w:r>
              <w:rPr>
                <w:spacing w:val="-2"/>
                <w:sz w:val="24"/>
                <w:szCs w:val="24"/>
              </w:rPr>
              <w:t>қызығушылығын</w:t>
            </w:r>
            <w:r>
              <w:rPr>
                <w:spacing w:val="-4"/>
                <w:sz w:val="24"/>
                <w:szCs w:val="24"/>
              </w:rPr>
              <w:t xml:space="preserve"> </w:t>
            </w:r>
            <w:r>
              <w:rPr>
                <w:spacing w:val="-2"/>
                <w:sz w:val="24"/>
                <w:szCs w:val="24"/>
              </w:rPr>
              <w:t xml:space="preserve">арттыру, </w:t>
            </w:r>
            <w:r>
              <w:rPr>
                <w:sz w:val="24"/>
                <w:szCs w:val="24"/>
              </w:rPr>
              <w:t>әнді сезіммен, нақышына келтіріп айтуға, әуенді тыңдап, әңгімелей білуге дағдыландыру, балаларға арналған аспаптарды игеруге машықтандыру.</w:t>
            </w:r>
          </w:p>
          <w:p w14:paraId="1018D9F8">
            <w:pPr>
              <w:pStyle w:val="26"/>
              <w:spacing w:line="0" w:lineRule="atLeast"/>
              <w:ind w:left="105" w:right="102"/>
              <w:contextualSpacing/>
              <w:rPr>
                <w:sz w:val="24"/>
                <w:szCs w:val="24"/>
              </w:rPr>
            </w:pPr>
            <w:r>
              <w:rPr>
                <w:b/>
                <w:sz w:val="24"/>
                <w:szCs w:val="24"/>
              </w:rPr>
              <w:t>Ән</w:t>
            </w:r>
            <w:r>
              <w:rPr>
                <w:b/>
                <w:spacing w:val="-15"/>
                <w:sz w:val="24"/>
                <w:szCs w:val="24"/>
              </w:rPr>
              <w:t xml:space="preserve"> </w:t>
            </w:r>
            <w:r>
              <w:rPr>
                <w:b/>
                <w:sz w:val="24"/>
                <w:szCs w:val="24"/>
              </w:rPr>
              <w:t>тыңдау:</w:t>
            </w:r>
            <w:r>
              <w:rPr>
                <w:b/>
                <w:spacing w:val="-15"/>
                <w:sz w:val="24"/>
                <w:szCs w:val="24"/>
              </w:rPr>
              <w:t xml:space="preserve"> </w:t>
            </w:r>
            <w:r>
              <w:rPr>
                <w:sz w:val="24"/>
                <w:szCs w:val="24"/>
              </w:rPr>
              <w:t xml:space="preserve">«Мейрам </w:t>
            </w:r>
            <w:r>
              <w:rPr>
                <w:spacing w:val="-2"/>
                <w:sz w:val="24"/>
                <w:szCs w:val="24"/>
              </w:rPr>
              <w:t>күні»</w:t>
            </w:r>
          </w:p>
          <w:p w14:paraId="246EC77A">
            <w:pPr>
              <w:pStyle w:val="26"/>
              <w:spacing w:line="0" w:lineRule="atLeast"/>
              <w:ind w:left="105"/>
              <w:contextualSpacing/>
              <w:rPr>
                <w:sz w:val="24"/>
                <w:szCs w:val="24"/>
              </w:rPr>
            </w:pPr>
            <w:r>
              <w:rPr>
                <w:b/>
                <w:sz w:val="24"/>
                <w:szCs w:val="24"/>
              </w:rPr>
              <w:t>Ән</w:t>
            </w:r>
            <w:r>
              <w:rPr>
                <w:b/>
                <w:spacing w:val="-15"/>
                <w:sz w:val="24"/>
                <w:szCs w:val="24"/>
              </w:rPr>
              <w:t xml:space="preserve"> </w:t>
            </w:r>
            <w:r>
              <w:rPr>
                <w:b/>
                <w:sz w:val="24"/>
                <w:szCs w:val="24"/>
              </w:rPr>
              <w:t>айту</w:t>
            </w:r>
            <w:r>
              <w:rPr>
                <w:sz w:val="24"/>
                <w:szCs w:val="24"/>
              </w:rPr>
              <w:t>:«Аспаптар</w:t>
            </w:r>
            <w:r>
              <w:rPr>
                <w:spacing w:val="-15"/>
                <w:sz w:val="24"/>
                <w:szCs w:val="24"/>
              </w:rPr>
              <w:t xml:space="preserve"> </w:t>
            </w:r>
            <w:r>
              <w:rPr>
                <w:sz w:val="24"/>
                <w:szCs w:val="24"/>
              </w:rPr>
              <w:t xml:space="preserve">әні» </w:t>
            </w:r>
            <w:r>
              <w:rPr>
                <w:spacing w:val="-2"/>
                <w:sz w:val="24"/>
                <w:szCs w:val="24"/>
              </w:rPr>
              <w:t>И.Нүсіпбаев</w:t>
            </w:r>
          </w:p>
          <w:p w14:paraId="48E758A1">
            <w:pPr>
              <w:pStyle w:val="26"/>
              <w:spacing w:line="0" w:lineRule="atLeast"/>
              <w:ind w:left="105"/>
              <w:contextualSpacing/>
              <w:rPr>
                <w:sz w:val="24"/>
                <w:szCs w:val="24"/>
              </w:rPr>
            </w:pPr>
            <w:r>
              <w:rPr>
                <w:b/>
                <w:sz w:val="24"/>
                <w:szCs w:val="24"/>
              </w:rPr>
              <w:t>Аспапта</w:t>
            </w:r>
            <w:r>
              <w:rPr>
                <w:b/>
                <w:spacing w:val="-1"/>
                <w:sz w:val="24"/>
                <w:szCs w:val="24"/>
              </w:rPr>
              <w:t xml:space="preserve"> </w:t>
            </w:r>
            <w:r>
              <w:rPr>
                <w:b/>
                <w:spacing w:val="-2"/>
                <w:sz w:val="24"/>
                <w:szCs w:val="24"/>
              </w:rPr>
              <w:t>ойнау:</w:t>
            </w:r>
            <w:r>
              <w:rPr>
                <w:spacing w:val="-2"/>
                <w:sz w:val="24"/>
                <w:szCs w:val="24"/>
              </w:rPr>
              <w:t>Көңілді</w:t>
            </w:r>
          </w:p>
          <w:p w14:paraId="6E3FF300">
            <w:pPr>
              <w:pStyle w:val="26"/>
              <w:spacing w:line="0" w:lineRule="atLeast"/>
              <w:ind w:left="105"/>
              <w:contextualSpacing/>
              <w:rPr>
                <w:sz w:val="24"/>
                <w:szCs w:val="24"/>
              </w:rPr>
            </w:pPr>
            <w:r>
              <w:rPr>
                <w:spacing w:val="-2"/>
                <w:sz w:val="24"/>
                <w:szCs w:val="24"/>
              </w:rPr>
              <w:t>оркестр</w:t>
            </w:r>
          </w:p>
          <w:p w14:paraId="265A3107">
            <w:pPr>
              <w:pStyle w:val="26"/>
              <w:spacing w:line="0" w:lineRule="atLeast"/>
              <w:ind w:left="105"/>
              <w:contextualSpacing/>
              <w:rPr>
                <w:b/>
                <w:sz w:val="24"/>
                <w:szCs w:val="24"/>
              </w:rPr>
            </w:pPr>
            <w:r>
              <w:rPr>
                <w:b/>
                <w:sz w:val="24"/>
                <w:szCs w:val="24"/>
              </w:rPr>
              <w:t>Әуенді-ырғақты</w:t>
            </w:r>
            <w:r>
              <w:rPr>
                <w:b/>
                <w:spacing w:val="-8"/>
                <w:sz w:val="24"/>
                <w:szCs w:val="24"/>
              </w:rPr>
              <w:t xml:space="preserve"> </w:t>
            </w:r>
            <w:r>
              <w:rPr>
                <w:b/>
                <w:spacing w:val="-4"/>
                <w:sz w:val="24"/>
                <w:szCs w:val="24"/>
              </w:rPr>
              <w:t>ойын:</w:t>
            </w:r>
          </w:p>
          <w:p w14:paraId="6D178DEA">
            <w:pPr>
              <w:pStyle w:val="26"/>
              <w:spacing w:line="0" w:lineRule="atLeast"/>
              <w:ind w:left="105"/>
              <w:contextualSpacing/>
              <w:rPr>
                <w:sz w:val="24"/>
                <w:szCs w:val="24"/>
              </w:rPr>
            </w:pPr>
            <w:r>
              <w:rPr>
                <w:spacing w:val="-2"/>
                <w:sz w:val="24"/>
                <w:szCs w:val="24"/>
              </w:rPr>
              <w:t>«Тұлпарым»</w:t>
            </w:r>
          </w:p>
          <w:p w14:paraId="5C19FFAD">
            <w:r>
              <w:rPr>
                <w:spacing w:val="-2"/>
              </w:rPr>
              <w:t xml:space="preserve">Ойын:«Түшпара» </w:t>
            </w:r>
            <w:r>
              <w:t>Оразбаева Н.М</w:t>
            </w:r>
          </w:p>
          <w:p w14:paraId="753B1406">
            <w:pPr>
              <w:rPr>
                <w:lang w:val="kk-KZ"/>
              </w:rPr>
            </w:pPr>
          </w:p>
        </w:tc>
      </w:tr>
      <w:tr w14:paraId="39EA1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Pr>
          <w:p w14:paraId="10DDCC88">
            <w:pPr>
              <w:rPr>
                <w:color w:val="000000"/>
                <w:lang w:eastAsia="zh-CN"/>
              </w:rPr>
            </w:pPr>
            <w:r>
              <w:rPr>
                <w:color w:val="000000"/>
                <w:sz w:val="22"/>
                <w:szCs w:val="22"/>
                <w:lang w:val="kk-KZ" w:eastAsia="zh-CN"/>
              </w:rPr>
              <w:t>Серуенге дайындық</w:t>
            </w:r>
          </w:p>
        </w:tc>
        <w:tc>
          <w:tcPr>
            <w:tcW w:w="12845" w:type="dxa"/>
            <w:gridSpan w:val="12"/>
          </w:tcPr>
          <w:p w14:paraId="27FC3AC6">
            <w:pPr>
              <w:rPr>
                <w:lang w:val="kk-KZ" w:eastAsia="zh-CN"/>
              </w:rPr>
            </w:pPr>
            <w:r>
              <w:rPr>
                <w:sz w:val="22"/>
                <w:szCs w:val="22"/>
                <w:lang w:val="kk-KZ" w:eastAsia="zh-CN"/>
              </w:rPr>
              <w:t>Киіну: Серуенге шығу, балаларды біртіндеп киіндіру, киімдерінің дұрыс киілуін қадағалау, қатармен жүруге дағдыландыру</w:t>
            </w:r>
          </w:p>
          <w:p w14:paraId="12678EB5">
            <w:pPr>
              <w:rPr>
                <w:lang w:val="kk-KZ" w:eastAsia="zh-CN"/>
              </w:rPr>
            </w:pPr>
          </w:p>
          <w:p w14:paraId="29DA61E3">
            <w:pPr>
              <w:rPr>
                <w:lang w:val="kk-KZ" w:eastAsia="zh-CN"/>
              </w:rPr>
            </w:pPr>
          </w:p>
        </w:tc>
      </w:tr>
      <w:tr w14:paraId="707B9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Pr>
          <w:p w14:paraId="651231E9">
            <w:pPr>
              <w:rPr>
                <w:lang w:val="kk-KZ" w:eastAsia="zh-CN"/>
              </w:rPr>
            </w:pPr>
            <w:r>
              <w:rPr>
                <w:sz w:val="22"/>
                <w:szCs w:val="22"/>
                <w:lang w:val="kk-KZ" w:eastAsia="zh-CN"/>
              </w:rPr>
              <w:t>Серуен</w:t>
            </w:r>
          </w:p>
          <w:p w14:paraId="0611ADE3">
            <w:pPr>
              <w:rPr>
                <w:lang w:eastAsia="zh-CN"/>
              </w:rPr>
            </w:pPr>
          </w:p>
        </w:tc>
        <w:tc>
          <w:tcPr>
            <w:tcW w:w="2233" w:type="dxa"/>
          </w:tcPr>
          <w:p w14:paraId="6F4882B4">
            <w:pPr>
              <w:rPr>
                <w:rFonts w:eastAsia="Calibri"/>
                <w:lang w:val="kk-KZ"/>
              </w:rPr>
            </w:pPr>
            <w:r>
              <w:rPr>
                <w:rFonts w:eastAsia="Calibri"/>
                <w:sz w:val="22"/>
                <w:szCs w:val="22"/>
                <w:lang w:val="kk-KZ"/>
              </w:rPr>
              <w:t>№ 23</w:t>
            </w:r>
          </w:p>
          <w:p w14:paraId="4BCB17CB">
            <w:pPr>
              <w:rPr>
                <w:rStyle w:val="40"/>
                <w:rFonts w:ascii="Times New Roman" w:hAnsi="Times New Roman" w:cs="Times New Roman"/>
                <w:b w:val="0"/>
                <w:bCs w:val="0"/>
                <w:sz w:val="22"/>
                <w:szCs w:val="22"/>
                <w:lang w:val="kk-KZ"/>
              </w:rPr>
            </w:pPr>
            <w:r>
              <w:rPr>
                <w:rStyle w:val="37"/>
                <w:rFonts w:ascii="Times New Roman" w:hAnsi="Times New Roman" w:cs="Times New Roman"/>
                <w:sz w:val="22"/>
                <w:szCs w:val="22"/>
                <w:lang w:val="kk-KZ"/>
              </w:rPr>
              <w:t>Бұлттарды бақылау</w:t>
            </w:r>
          </w:p>
          <w:p w14:paraId="495CAFDF">
            <w:pPr>
              <w:rPr>
                <w:rStyle w:val="36"/>
                <w:rFonts w:ascii="Times New Roman" w:hAnsi="Times New Roman" w:cs="Times New Roman"/>
                <w:i w:val="0"/>
                <w:iCs w:val="0"/>
                <w:sz w:val="22"/>
                <w:szCs w:val="22"/>
                <w:lang w:val="kk-KZ"/>
              </w:rPr>
            </w:pPr>
            <w:r>
              <w:rPr>
                <w:rStyle w:val="36"/>
                <w:rFonts w:ascii="Times New Roman" w:hAnsi="Times New Roman" w:cs="Times New Roman"/>
                <w:sz w:val="22"/>
                <w:szCs w:val="22"/>
                <w:lang w:val="kk-KZ"/>
              </w:rPr>
              <w:t>Мақсаты: әлемді жалпы түсінудің негізі ретінде жер мен аспанды біртұтас деп ұғынуды қалыптастыруды жалғастыру</w:t>
            </w:r>
          </w:p>
          <w:p w14:paraId="03D3D1C9">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Қимылды ойын</w:t>
            </w:r>
          </w:p>
          <w:p w14:paraId="7023C257">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«Күн мен түн».</w:t>
            </w:r>
          </w:p>
          <w:p w14:paraId="26E377E5">
            <w:pPr>
              <w:rPr>
                <w:rStyle w:val="37"/>
                <w:rFonts w:ascii="Times New Roman" w:hAnsi="Times New Roman" w:cs="Times New Roman"/>
                <w:sz w:val="22"/>
                <w:szCs w:val="22"/>
                <w:lang w:val="kk-KZ"/>
              </w:rPr>
            </w:pPr>
            <w:r>
              <w:rPr>
                <w:rStyle w:val="36"/>
                <w:rFonts w:ascii="Times New Roman" w:hAnsi="Times New Roman" w:cs="Times New Roman"/>
                <w:sz w:val="22"/>
                <w:szCs w:val="22"/>
                <w:lang w:val="kk-KZ"/>
              </w:rPr>
              <w:t>Мақсаты: тәрбиеші белгісі бойынша әрекет етуге, ойын шартын дұрыс орындауға дағдыландыру.</w:t>
            </w:r>
            <w:r>
              <w:rPr>
                <w:rStyle w:val="37"/>
                <w:rFonts w:ascii="Times New Roman" w:hAnsi="Times New Roman" w:cs="Times New Roman"/>
                <w:sz w:val="22"/>
                <w:szCs w:val="22"/>
                <w:lang w:val="kk-KZ"/>
              </w:rPr>
              <w:t>.</w:t>
            </w:r>
          </w:p>
          <w:p w14:paraId="7F7B626E">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 xml:space="preserve">Еңбек </w:t>
            </w:r>
          </w:p>
          <w:p w14:paraId="3B7C18C9">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 xml:space="preserve">Ойын алаңындағы қарды сыртқа шығару. </w:t>
            </w:r>
          </w:p>
          <w:p w14:paraId="22CFB68E">
            <w:pPr>
              <w:rPr>
                <w:rStyle w:val="37"/>
                <w:rFonts w:ascii="Times New Roman" w:hAnsi="Times New Roman" w:cs="Times New Roman"/>
                <w:sz w:val="22"/>
                <w:szCs w:val="22"/>
                <w:lang w:val="kk-KZ"/>
              </w:rPr>
            </w:pPr>
            <w:r>
              <w:rPr>
                <w:rStyle w:val="36"/>
                <w:rFonts w:ascii="Times New Roman" w:hAnsi="Times New Roman" w:cs="Times New Roman"/>
                <w:sz w:val="22"/>
                <w:szCs w:val="22"/>
                <w:lang w:val="kk-KZ"/>
              </w:rPr>
              <w:t>Мақсаты: еңбексүйгіштікке, бірлесе еңбек етуге тәрбиелеу</w:t>
            </w:r>
            <w:r>
              <w:rPr>
                <w:rStyle w:val="37"/>
                <w:rFonts w:ascii="Times New Roman" w:hAnsi="Times New Roman" w:cs="Times New Roman"/>
                <w:sz w:val="22"/>
                <w:szCs w:val="22"/>
                <w:lang w:val="kk-KZ"/>
              </w:rPr>
              <w:t xml:space="preserve">. </w:t>
            </w:r>
          </w:p>
          <w:p w14:paraId="159B2FC5">
            <w:pPr>
              <w:rPr>
                <w:rFonts w:eastAsia="Calibri"/>
                <w:lang w:val="kk-KZ"/>
              </w:rPr>
            </w:pPr>
          </w:p>
          <w:p w14:paraId="7D84454C">
            <w:pPr>
              <w:rPr>
                <w:color w:val="000000"/>
                <w:lang w:val="kk-KZ"/>
              </w:rPr>
            </w:pPr>
          </w:p>
        </w:tc>
        <w:tc>
          <w:tcPr>
            <w:tcW w:w="2711" w:type="dxa"/>
            <w:gridSpan w:val="3"/>
          </w:tcPr>
          <w:p w14:paraId="56635F4E">
            <w:pPr>
              <w:rPr>
                <w:color w:val="000000"/>
                <w:lang w:val="kk-KZ"/>
              </w:rPr>
            </w:pPr>
            <w:r>
              <w:rPr>
                <w:color w:val="000000"/>
                <w:sz w:val="22"/>
                <w:szCs w:val="22"/>
                <w:lang w:val="kk-KZ"/>
              </w:rPr>
              <w:t xml:space="preserve">Серуен № 4 </w:t>
            </w:r>
          </w:p>
          <w:p w14:paraId="3D4C265A">
            <w:pPr>
              <w:rPr>
                <w:color w:val="000000"/>
                <w:lang w:val="kk-KZ"/>
              </w:rPr>
            </w:pPr>
            <w:r>
              <w:rPr>
                <w:color w:val="000000"/>
                <w:sz w:val="22"/>
                <w:szCs w:val="22"/>
                <w:lang w:val="kk-KZ"/>
              </w:rPr>
              <w:t>Итті бақылау</w:t>
            </w:r>
          </w:p>
          <w:p w14:paraId="2D681D91">
            <w:pPr>
              <w:rPr>
                <w:color w:val="000000"/>
                <w:lang w:val="kk-KZ"/>
              </w:rPr>
            </w:pPr>
            <w:r>
              <w:rPr>
                <w:color w:val="000000"/>
                <w:sz w:val="22"/>
                <w:szCs w:val="22"/>
                <w:lang w:val="kk-KZ"/>
              </w:rPr>
              <w:t xml:space="preserve">Мақсаты: жануарлардың көктемгі өмірі туралы түсініктері жүйеленеді; </w:t>
            </w:r>
          </w:p>
          <w:p w14:paraId="0E431979">
            <w:pPr>
              <w:rPr>
                <w:color w:val="000000"/>
                <w:lang w:val="kk-KZ"/>
              </w:rPr>
            </w:pPr>
            <w:r>
              <w:rPr>
                <w:color w:val="000000"/>
                <w:sz w:val="22"/>
                <w:szCs w:val="22"/>
                <w:lang w:val="kk-KZ"/>
              </w:rPr>
              <w:t xml:space="preserve">жануарлар тіршілігіндегі өзгерістер себебін іздей біледі, өздерінің үйіндегі жануарларына деген жауапкершілік сезімдері дамиды. </w:t>
            </w:r>
          </w:p>
          <w:p w14:paraId="3F34E99C">
            <w:pPr>
              <w:rPr>
                <w:color w:val="000000"/>
                <w:lang w:val="kk-KZ"/>
              </w:rPr>
            </w:pPr>
            <w:r>
              <w:rPr>
                <w:color w:val="000000"/>
                <w:sz w:val="22"/>
                <w:szCs w:val="22"/>
                <w:lang w:val="kk-KZ"/>
              </w:rPr>
              <w:t>ойын:</w:t>
            </w:r>
          </w:p>
          <w:p w14:paraId="6BF2D76B">
            <w:pPr>
              <w:rPr>
                <w:color w:val="000000"/>
                <w:lang w:val="kk-KZ"/>
              </w:rPr>
            </w:pPr>
            <w:r>
              <w:rPr>
                <w:color w:val="000000"/>
                <w:sz w:val="22"/>
                <w:szCs w:val="22"/>
                <w:lang w:val="kk-KZ"/>
              </w:rPr>
              <w:t xml:space="preserve"> «Өз жұбыңды ізде!» қимылды ойыны</w:t>
            </w:r>
          </w:p>
          <w:p w14:paraId="5E3F043A">
            <w:pPr>
              <w:rPr>
                <w:color w:val="000000"/>
                <w:lang w:val="kk-KZ"/>
              </w:rPr>
            </w:pPr>
            <w:r>
              <w:rPr>
                <w:color w:val="000000"/>
                <w:sz w:val="22"/>
                <w:szCs w:val="22"/>
                <w:lang w:val="kk-KZ"/>
              </w:rPr>
              <w:t>Мақсаты: Қимыл ептілігін дамиды, есте сақтау қабілеті артады.</w:t>
            </w:r>
          </w:p>
          <w:p w14:paraId="329215B0">
            <w:pPr>
              <w:rPr>
                <w:color w:val="000000"/>
                <w:lang w:val="kk-KZ"/>
              </w:rPr>
            </w:pPr>
            <w:r>
              <w:rPr>
                <w:color w:val="000000"/>
                <w:sz w:val="22"/>
                <w:szCs w:val="22"/>
                <w:lang w:val="kk-KZ"/>
              </w:rPr>
              <w:t>Ойынды 3-4 рет қайталау.</w:t>
            </w:r>
          </w:p>
          <w:p w14:paraId="2956DB01">
            <w:pPr>
              <w:rPr>
                <w:color w:val="000000"/>
                <w:lang w:val="kk-KZ"/>
              </w:rPr>
            </w:pPr>
            <w:r>
              <w:rPr>
                <w:color w:val="000000"/>
                <w:sz w:val="22"/>
                <w:szCs w:val="22"/>
                <w:lang w:val="kk-KZ"/>
              </w:rPr>
              <w:t>Еңбек: Үлкендерге көмектесу.</w:t>
            </w:r>
          </w:p>
          <w:p w14:paraId="041C7595">
            <w:pPr>
              <w:rPr>
                <w:color w:val="000000"/>
                <w:lang w:val="kk-KZ"/>
              </w:rPr>
            </w:pPr>
            <w:r>
              <w:rPr>
                <w:color w:val="000000"/>
                <w:sz w:val="22"/>
                <w:szCs w:val="22"/>
                <w:lang w:val="kk-KZ"/>
              </w:rPr>
              <w:t>Мақсаты: Еңбексүйгіштікке баулу, бастаған істі аяқтауға деген құлшыныстарын арттыру.</w:t>
            </w:r>
          </w:p>
        </w:tc>
        <w:tc>
          <w:tcPr>
            <w:tcW w:w="2569" w:type="dxa"/>
            <w:gridSpan w:val="4"/>
          </w:tcPr>
          <w:p w14:paraId="52D77BCB">
            <w:pPr>
              <w:rPr>
                <w:color w:val="000000"/>
                <w:lang w:val="kk-KZ"/>
              </w:rPr>
            </w:pPr>
            <w:r>
              <w:rPr>
                <w:rFonts w:eastAsia="Calibri"/>
                <w:sz w:val="22"/>
                <w:szCs w:val="22"/>
                <w:lang w:val="kk-KZ"/>
              </w:rPr>
              <w:t>№ 26</w:t>
            </w:r>
          </w:p>
          <w:p w14:paraId="2FB4EA19">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Су тамшыларын бақылау</w:t>
            </w:r>
          </w:p>
          <w:p w14:paraId="4A858245">
            <w:pPr>
              <w:rPr>
                <w:rStyle w:val="37"/>
                <w:rFonts w:ascii="Times New Roman" w:hAnsi="Times New Roman" w:cs="Times New Roman"/>
                <w:sz w:val="22"/>
                <w:szCs w:val="22"/>
                <w:lang w:val="kk-KZ"/>
              </w:rPr>
            </w:pPr>
            <w:r>
              <w:rPr>
                <w:rStyle w:val="36"/>
                <w:rFonts w:ascii="Times New Roman" w:hAnsi="Times New Roman" w:cs="Times New Roman"/>
                <w:sz w:val="22"/>
                <w:szCs w:val="22"/>
                <w:lang w:val="kk-KZ"/>
              </w:rPr>
              <w:t xml:space="preserve">Мақсаты: </w:t>
            </w:r>
            <w:r>
              <w:rPr>
                <w:rStyle w:val="37"/>
                <w:rFonts w:ascii="Times New Roman" w:hAnsi="Times New Roman" w:cs="Times New Roman"/>
                <w:sz w:val="22"/>
                <w:szCs w:val="22"/>
                <w:lang w:val="kk-KZ"/>
              </w:rPr>
              <w:t xml:space="preserve">температураға байланысты су күйінің өзгеруі туралы білімдері кеңейеді. </w:t>
            </w:r>
          </w:p>
          <w:p w14:paraId="7EE36BF3">
            <w:pPr>
              <w:rPr>
                <w:lang w:val="kk-KZ"/>
              </w:rPr>
            </w:pPr>
            <w:r>
              <w:rPr>
                <w:sz w:val="22"/>
                <w:szCs w:val="22"/>
                <w:lang w:val="kk-KZ"/>
              </w:rPr>
              <w:t>Құрлымдалған ойын:</w:t>
            </w:r>
          </w:p>
          <w:p w14:paraId="75B15624">
            <w:pPr>
              <w:rPr>
                <w:color w:val="000000"/>
                <w:lang w:val="kk-KZ"/>
              </w:rPr>
            </w:pPr>
            <w:r>
              <w:rPr>
                <w:color w:val="000000"/>
                <w:sz w:val="22"/>
                <w:szCs w:val="22"/>
                <w:lang w:val="kk-KZ"/>
              </w:rPr>
              <w:t>«Қайда тығылғанын тап»</w:t>
            </w:r>
          </w:p>
          <w:p w14:paraId="2F428F80">
            <w:pPr>
              <w:rPr>
                <w:lang w:val="kk-KZ"/>
              </w:rPr>
            </w:pPr>
            <w:r>
              <w:rPr>
                <w:sz w:val="22"/>
                <w:szCs w:val="22"/>
                <w:lang w:val="kk-KZ"/>
              </w:rPr>
              <w:t>Мақсаты: зейінділікке, ептілікке баулу.</w:t>
            </w:r>
          </w:p>
          <w:p w14:paraId="2787F50C">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Еңбек:</w:t>
            </w:r>
          </w:p>
          <w:p w14:paraId="25D09525">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 xml:space="preserve">Кішкентайлардың ойын алаңына баратын жолға құм шашуға тәрбиешіге көмектесу. </w:t>
            </w:r>
          </w:p>
          <w:p w14:paraId="4DF6605E">
            <w:pPr>
              <w:rPr>
                <w:color w:val="000000"/>
                <w:lang w:val="kk-KZ"/>
              </w:rPr>
            </w:pPr>
            <w:r>
              <w:rPr>
                <w:rStyle w:val="36"/>
                <w:rFonts w:ascii="Times New Roman" w:hAnsi="Times New Roman" w:cs="Times New Roman"/>
                <w:sz w:val="22"/>
                <w:szCs w:val="22"/>
                <w:lang w:val="kk-KZ"/>
              </w:rPr>
              <w:t>Мақсаты: кішкентайлар мен олардың тәрбиешілеріне көмектеседі, өзара көмек қолын бере алады..</w:t>
            </w:r>
          </w:p>
        </w:tc>
        <w:tc>
          <w:tcPr>
            <w:tcW w:w="2762" w:type="dxa"/>
            <w:gridSpan w:val="3"/>
          </w:tcPr>
          <w:p w14:paraId="7FDBCB43">
            <w:pPr>
              <w:rPr>
                <w:rFonts w:eastAsia="Calibri"/>
                <w:lang w:val="kk-KZ"/>
              </w:rPr>
            </w:pPr>
            <w:r>
              <w:rPr>
                <w:rFonts w:eastAsia="Calibri"/>
                <w:sz w:val="22"/>
                <w:szCs w:val="22"/>
                <w:lang w:val="kk-KZ"/>
              </w:rPr>
              <w:t>№ 23</w:t>
            </w:r>
          </w:p>
          <w:p w14:paraId="2E11D6BB">
            <w:pPr>
              <w:rPr>
                <w:rStyle w:val="40"/>
                <w:rFonts w:ascii="Times New Roman" w:hAnsi="Times New Roman" w:cs="Times New Roman"/>
                <w:b w:val="0"/>
                <w:bCs w:val="0"/>
                <w:sz w:val="22"/>
                <w:szCs w:val="22"/>
                <w:lang w:val="kk-KZ"/>
              </w:rPr>
            </w:pPr>
            <w:r>
              <w:rPr>
                <w:rStyle w:val="37"/>
                <w:rFonts w:ascii="Times New Roman" w:hAnsi="Times New Roman" w:cs="Times New Roman"/>
                <w:sz w:val="22"/>
                <w:szCs w:val="22"/>
                <w:lang w:val="kk-KZ"/>
              </w:rPr>
              <w:t>Бұлттарды бақылау</w:t>
            </w:r>
          </w:p>
          <w:p w14:paraId="7D67947A">
            <w:pPr>
              <w:rPr>
                <w:rStyle w:val="36"/>
                <w:rFonts w:ascii="Times New Roman" w:hAnsi="Times New Roman" w:cs="Times New Roman"/>
                <w:i w:val="0"/>
                <w:iCs w:val="0"/>
                <w:sz w:val="22"/>
                <w:szCs w:val="22"/>
                <w:lang w:val="kk-KZ"/>
              </w:rPr>
            </w:pPr>
            <w:r>
              <w:rPr>
                <w:rStyle w:val="36"/>
                <w:rFonts w:ascii="Times New Roman" w:hAnsi="Times New Roman" w:cs="Times New Roman"/>
                <w:sz w:val="22"/>
                <w:szCs w:val="22"/>
                <w:lang w:val="kk-KZ"/>
              </w:rPr>
              <w:t>Мақсаты: әлемді жалпы түсінудің негізі ретінде жер мен аспанды біртұтас деп ұғынуды қалыптастыруды жалғастыру</w:t>
            </w:r>
          </w:p>
          <w:p w14:paraId="09B816A4">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Қимылды ойын</w:t>
            </w:r>
          </w:p>
          <w:p w14:paraId="7649510A">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«Күн мен түн».</w:t>
            </w:r>
          </w:p>
          <w:p w14:paraId="75B6E710">
            <w:pPr>
              <w:rPr>
                <w:rStyle w:val="37"/>
                <w:rFonts w:ascii="Times New Roman" w:hAnsi="Times New Roman" w:cs="Times New Roman"/>
                <w:sz w:val="22"/>
                <w:szCs w:val="22"/>
                <w:lang w:val="kk-KZ"/>
              </w:rPr>
            </w:pPr>
            <w:r>
              <w:rPr>
                <w:rStyle w:val="36"/>
                <w:rFonts w:ascii="Times New Roman" w:hAnsi="Times New Roman" w:cs="Times New Roman"/>
                <w:sz w:val="22"/>
                <w:szCs w:val="22"/>
                <w:lang w:val="kk-KZ"/>
              </w:rPr>
              <w:t>Мақсаты: тәрбиеші белгісі бойынша әрекет етуге, ойын шартын дұрыс орындауға дағдыландыру.</w:t>
            </w:r>
            <w:r>
              <w:rPr>
                <w:rStyle w:val="37"/>
                <w:rFonts w:ascii="Times New Roman" w:hAnsi="Times New Roman" w:cs="Times New Roman"/>
                <w:sz w:val="22"/>
                <w:szCs w:val="22"/>
                <w:lang w:val="kk-KZ"/>
              </w:rPr>
              <w:t>.</w:t>
            </w:r>
          </w:p>
          <w:p w14:paraId="04CB4987">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 xml:space="preserve">Еңбек </w:t>
            </w:r>
          </w:p>
          <w:p w14:paraId="05D06523">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 xml:space="preserve">Ойын алаңындағы қарды сыртқа шығару. </w:t>
            </w:r>
          </w:p>
          <w:p w14:paraId="26C49FD2">
            <w:pPr>
              <w:rPr>
                <w:rStyle w:val="37"/>
                <w:rFonts w:ascii="Times New Roman" w:hAnsi="Times New Roman" w:cs="Times New Roman"/>
                <w:sz w:val="22"/>
                <w:szCs w:val="22"/>
                <w:lang w:val="kk-KZ"/>
              </w:rPr>
            </w:pPr>
            <w:r>
              <w:rPr>
                <w:rStyle w:val="36"/>
                <w:rFonts w:ascii="Times New Roman" w:hAnsi="Times New Roman" w:cs="Times New Roman"/>
                <w:sz w:val="22"/>
                <w:szCs w:val="22"/>
                <w:lang w:val="kk-KZ"/>
              </w:rPr>
              <w:t>Мақсаты: еңбексүйгіштікке, бірлесе еңбек етуге тәрбиелеу</w:t>
            </w:r>
            <w:r>
              <w:rPr>
                <w:rStyle w:val="37"/>
                <w:rFonts w:ascii="Times New Roman" w:hAnsi="Times New Roman" w:cs="Times New Roman"/>
                <w:sz w:val="22"/>
                <w:szCs w:val="22"/>
                <w:lang w:val="kk-KZ"/>
              </w:rPr>
              <w:t xml:space="preserve">. </w:t>
            </w:r>
          </w:p>
          <w:p w14:paraId="6034064A">
            <w:pPr>
              <w:rPr>
                <w:lang w:val="kk-KZ"/>
              </w:rPr>
            </w:pPr>
          </w:p>
        </w:tc>
        <w:tc>
          <w:tcPr>
            <w:tcW w:w="2570" w:type="dxa"/>
          </w:tcPr>
          <w:p w14:paraId="53F321FE">
            <w:pPr>
              <w:rPr>
                <w:rStyle w:val="37"/>
                <w:rFonts w:ascii="Times New Roman" w:hAnsi="Times New Roman" w:cs="Times New Roman"/>
                <w:sz w:val="22"/>
                <w:szCs w:val="22"/>
                <w:lang w:val="kk-KZ"/>
              </w:rPr>
            </w:pPr>
            <w:r>
              <w:rPr>
                <w:rStyle w:val="37"/>
                <w:rFonts w:ascii="Times New Roman" w:hAnsi="Times New Roman" w:cs="Times New Roman"/>
                <w:b/>
                <w:sz w:val="22"/>
                <w:szCs w:val="22"/>
                <w:lang w:val="kk-KZ"/>
              </w:rPr>
              <w:t xml:space="preserve">№ 7 </w:t>
            </w:r>
          </w:p>
          <w:p w14:paraId="316BF619">
            <w:pPr>
              <w:rPr>
                <w:rStyle w:val="37"/>
                <w:rFonts w:ascii="Times New Roman" w:hAnsi="Times New Roman" w:cs="Times New Roman"/>
                <w:b/>
                <w:sz w:val="22"/>
                <w:szCs w:val="22"/>
                <w:lang w:val="kk-KZ"/>
              </w:rPr>
            </w:pPr>
            <w:r>
              <w:rPr>
                <w:rStyle w:val="37"/>
                <w:rFonts w:ascii="Times New Roman" w:hAnsi="Times New Roman" w:cs="Times New Roman"/>
                <w:b/>
                <w:sz w:val="22"/>
                <w:szCs w:val="22"/>
                <w:lang w:val="kk-KZ"/>
              </w:rPr>
              <w:t>Бұлттарды бақылау</w:t>
            </w:r>
          </w:p>
          <w:p w14:paraId="15CCFB58">
            <w:pPr>
              <w:rPr>
                <w:rStyle w:val="37"/>
                <w:rFonts w:ascii="Times New Roman" w:hAnsi="Times New Roman" w:cs="Times New Roman"/>
                <w:sz w:val="22"/>
                <w:szCs w:val="22"/>
                <w:lang w:val="kk-KZ"/>
              </w:rPr>
            </w:pPr>
            <w:r>
              <w:rPr>
                <w:rStyle w:val="37"/>
                <w:rFonts w:ascii="Times New Roman" w:hAnsi="Times New Roman" w:cs="Times New Roman"/>
                <w:b/>
                <w:sz w:val="22"/>
                <w:szCs w:val="22"/>
                <w:lang w:val="kk-KZ"/>
              </w:rPr>
              <w:t>Мақсаты</w:t>
            </w:r>
            <w:r>
              <w:rPr>
                <w:rStyle w:val="36"/>
                <w:rFonts w:ascii="Times New Roman" w:hAnsi="Times New Roman" w:cs="Times New Roman"/>
                <w:sz w:val="22"/>
                <w:szCs w:val="22"/>
                <w:lang w:val="kk-KZ"/>
              </w:rPr>
              <w:t xml:space="preserve">: өлі табиғат құбылыстары туралы білімдерін тиянақтау, табиғатты бақылауға деген қызығушылықтарын арттыру. </w:t>
            </w:r>
          </w:p>
          <w:p w14:paraId="73D325C6">
            <w:pPr>
              <w:rPr>
                <w:rStyle w:val="36"/>
                <w:rFonts w:ascii="Times New Roman" w:hAnsi="Times New Roman" w:cs="Times New Roman"/>
                <w:b/>
                <w:i w:val="0"/>
                <w:sz w:val="22"/>
                <w:szCs w:val="22"/>
                <w:lang w:val="kk-KZ"/>
              </w:rPr>
            </w:pPr>
            <w:r>
              <w:rPr>
                <w:rStyle w:val="36"/>
                <w:rFonts w:ascii="Times New Roman" w:hAnsi="Times New Roman" w:cs="Times New Roman"/>
                <w:b/>
                <w:sz w:val="22"/>
                <w:szCs w:val="22"/>
                <w:lang w:val="kk-KZ"/>
              </w:rPr>
              <w:t>Бақылау барысы.</w:t>
            </w:r>
          </w:p>
          <w:p w14:paraId="065D0FB9">
            <w:pPr>
              <w:rPr>
                <w:rStyle w:val="36"/>
                <w:rFonts w:ascii="Times New Roman" w:hAnsi="Times New Roman" w:cs="Times New Roman"/>
                <w:i w:val="0"/>
                <w:sz w:val="22"/>
                <w:szCs w:val="22"/>
                <w:lang w:val="kk-KZ"/>
              </w:rPr>
            </w:pPr>
            <w:r>
              <w:rPr>
                <w:rStyle w:val="36"/>
                <w:rFonts w:ascii="Times New Roman" w:hAnsi="Times New Roman" w:cs="Times New Roman"/>
                <w:b/>
                <w:sz w:val="22"/>
                <w:szCs w:val="22"/>
                <w:lang w:val="kk-KZ"/>
              </w:rPr>
              <w:t xml:space="preserve">Көркем сөз. «Бұлт» </w:t>
            </w:r>
            <w:r>
              <w:rPr>
                <w:rStyle w:val="36"/>
                <w:rFonts w:ascii="Times New Roman" w:hAnsi="Times New Roman" w:cs="Times New Roman"/>
                <w:sz w:val="22"/>
                <w:szCs w:val="22"/>
                <w:lang w:val="kk-KZ"/>
              </w:rPr>
              <w:t>Ө. Ақыпбекұлы</w:t>
            </w:r>
          </w:p>
          <w:p w14:paraId="3B30EA2C">
            <w:pPr>
              <w:rPr>
                <w:rStyle w:val="36"/>
                <w:rFonts w:ascii="Times New Roman" w:hAnsi="Times New Roman" w:cs="Times New Roman"/>
                <w:i w:val="0"/>
                <w:sz w:val="22"/>
                <w:szCs w:val="22"/>
                <w:lang w:val="kk-KZ"/>
              </w:rPr>
            </w:pPr>
            <w:r>
              <w:rPr>
                <w:rStyle w:val="36"/>
                <w:rFonts w:ascii="Times New Roman" w:hAnsi="Times New Roman" w:cs="Times New Roman"/>
                <w:sz w:val="22"/>
                <w:szCs w:val="22"/>
                <w:lang w:val="kk-KZ"/>
              </w:rPr>
              <w:t>Бұлттың қайда тұрағы?</w:t>
            </w:r>
          </w:p>
          <w:p w14:paraId="5E947C24">
            <w:pPr>
              <w:rPr>
                <w:rStyle w:val="36"/>
                <w:rFonts w:ascii="Times New Roman" w:hAnsi="Times New Roman" w:cs="Times New Roman"/>
                <w:i w:val="0"/>
                <w:sz w:val="22"/>
                <w:szCs w:val="22"/>
                <w:lang w:val="kk-KZ"/>
              </w:rPr>
            </w:pPr>
            <w:r>
              <w:rPr>
                <w:rStyle w:val="36"/>
                <w:rFonts w:ascii="Times New Roman" w:hAnsi="Times New Roman" w:cs="Times New Roman"/>
                <w:sz w:val="22"/>
                <w:szCs w:val="22"/>
                <w:lang w:val="kk-KZ"/>
              </w:rPr>
              <w:t>Біле алмадым мұны әлі.</w:t>
            </w:r>
          </w:p>
          <w:p w14:paraId="016B48F9">
            <w:pPr>
              <w:rPr>
                <w:rStyle w:val="36"/>
                <w:rFonts w:ascii="Times New Roman" w:hAnsi="Times New Roman" w:cs="Times New Roman"/>
                <w:i w:val="0"/>
                <w:sz w:val="22"/>
                <w:szCs w:val="22"/>
                <w:lang w:val="kk-KZ"/>
              </w:rPr>
            </w:pPr>
            <w:r>
              <w:rPr>
                <w:rStyle w:val="36"/>
                <w:rFonts w:ascii="Times New Roman" w:hAnsi="Times New Roman" w:cs="Times New Roman"/>
                <w:sz w:val="22"/>
                <w:szCs w:val="22"/>
                <w:lang w:val="kk-KZ"/>
              </w:rPr>
              <w:t>Білерім көк аспанның,</w:t>
            </w:r>
          </w:p>
          <w:p w14:paraId="0BDB2E69">
            <w:pPr>
              <w:rPr>
                <w:rStyle w:val="36"/>
                <w:rFonts w:ascii="Times New Roman" w:hAnsi="Times New Roman" w:cs="Times New Roman"/>
                <w:i w:val="0"/>
                <w:sz w:val="22"/>
                <w:szCs w:val="22"/>
                <w:lang w:val="kk-KZ"/>
              </w:rPr>
            </w:pPr>
            <w:r>
              <w:rPr>
                <w:rStyle w:val="36"/>
                <w:rFonts w:ascii="Times New Roman" w:hAnsi="Times New Roman" w:cs="Times New Roman"/>
                <w:sz w:val="22"/>
                <w:szCs w:val="22"/>
                <w:lang w:val="kk-KZ"/>
              </w:rPr>
              <w:t>Бұлт-көшпелі бұлағы.</w:t>
            </w:r>
          </w:p>
          <w:p w14:paraId="72901D3A">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Тәрбиеші сұрақтары.</w:t>
            </w:r>
          </w:p>
          <w:p w14:paraId="1DBE306C">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w:t>
            </w:r>
            <w:r>
              <w:rPr>
                <w:rStyle w:val="37"/>
                <w:rFonts w:ascii="Times New Roman" w:hAnsi="Times New Roman" w:cs="Times New Roman"/>
                <w:sz w:val="22"/>
                <w:szCs w:val="22"/>
                <w:lang w:val="kk-KZ"/>
              </w:rPr>
              <w:tab/>
            </w:r>
            <w:r>
              <w:rPr>
                <w:rStyle w:val="37"/>
                <w:rFonts w:ascii="Times New Roman" w:hAnsi="Times New Roman" w:cs="Times New Roman"/>
                <w:sz w:val="22"/>
                <w:szCs w:val="22"/>
                <w:lang w:val="kk-KZ"/>
              </w:rPr>
              <w:t>Бұлт дегеніміз не?</w:t>
            </w:r>
          </w:p>
          <w:p w14:paraId="24546226">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      Бұлттардың түсі қандай болады?</w:t>
            </w:r>
          </w:p>
          <w:p w14:paraId="54460726">
            <w:pPr>
              <w:rPr>
                <w:rStyle w:val="36"/>
                <w:rFonts w:ascii="Times New Roman" w:hAnsi="Times New Roman" w:cs="Times New Roman"/>
                <w:i w:val="0"/>
                <w:iCs w:val="0"/>
                <w:sz w:val="22"/>
                <w:szCs w:val="22"/>
                <w:lang w:val="kk-KZ"/>
              </w:rPr>
            </w:pPr>
            <w:r>
              <w:rPr>
                <w:rStyle w:val="37"/>
                <w:rFonts w:ascii="Times New Roman" w:hAnsi="Times New Roman" w:cs="Times New Roman"/>
                <w:sz w:val="22"/>
                <w:szCs w:val="22"/>
                <w:lang w:val="kk-KZ"/>
              </w:rPr>
              <w:t>♦</w:t>
            </w:r>
            <w:r>
              <w:rPr>
                <w:rStyle w:val="37"/>
                <w:rFonts w:ascii="Times New Roman" w:hAnsi="Times New Roman" w:cs="Times New Roman"/>
                <w:sz w:val="22"/>
                <w:szCs w:val="22"/>
                <w:lang w:val="kk-KZ"/>
              </w:rPr>
              <w:tab/>
            </w:r>
            <w:r>
              <w:rPr>
                <w:rStyle w:val="37"/>
                <w:rFonts w:ascii="Times New Roman" w:hAnsi="Times New Roman" w:cs="Times New Roman"/>
                <w:sz w:val="22"/>
                <w:szCs w:val="22"/>
                <w:lang w:val="kk-KZ"/>
              </w:rPr>
              <w:t xml:space="preserve">Бұлттар неден тұрады? </w:t>
            </w:r>
            <w:r>
              <w:rPr>
                <w:rStyle w:val="36"/>
                <w:rFonts w:ascii="Times New Roman" w:hAnsi="Times New Roman" w:cs="Times New Roman"/>
                <w:sz w:val="22"/>
                <w:szCs w:val="22"/>
                <w:lang w:val="kk-KZ"/>
              </w:rPr>
              <w:t>(сан жетпейтін су тамшыларынан немесе мұз түйіршіктерінен.)</w:t>
            </w:r>
          </w:p>
          <w:p w14:paraId="1D8D1140">
            <w:pPr>
              <w:rPr>
                <w:rStyle w:val="36"/>
                <w:rFonts w:ascii="Times New Roman" w:hAnsi="Times New Roman" w:cs="Times New Roman"/>
                <w:i w:val="0"/>
                <w:iCs w:val="0"/>
                <w:sz w:val="22"/>
                <w:szCs w:val="22"/>
                <w:lang w:val="kk-KZ"/>
              </w:rPr>
            </w:pPr>
            <w:r>
              <w:rPr>
                <w:rStyle w:val="37"/>
                <w:rFonts w:ascii="Times New Roman" w:hAnsi="Times New Roman" w:cs="Times New Roman"/>
                <w:sz w:val="22"/>
                <w:szCs w:val="22"/>
                <w:lang w:val="kk-KZ"/>
              </w:rPr>
              <w:t xml:space="preserve">♦ бұлттардың қандай түрлерін білесіңдер? </w:t>
            </w:r>
            <w:r>
              <w:rPr>
                <w:rStyle w:val="36"/>
                <w:rFonts w:ascii="Times New Roman" w:hAnsi="Times New Roman" w:cs="Times New Roman"/>
                <w:sz w:val="22"/>
                <w:szCs w:val="22"/>
                <w:lang w:val="kk-KZ"/>
              </w:rPr>
              <w:t>(түйдек бұлттар, шарбы бұлттар, қат-қабат бұлттар, түнерген найзағайлы бұлттар)</w:t>
            </w:r>
          </w:p>
          <w:p w14:paraId="47DB92ED">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 xml:space="preserve">♦  Неге түйдек бұлттар дейміз? (олар аспанда түйдек-түйдек болып тұрады) </w:t>
            </w:r>
          </w:p>
          <w:p w14:paraId="4DA05D4C">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  Шарбы бұлттар неге ұқсады? (ақ ұлпаға, мамыққа, жақсылап аңғарып қарасаң олардан таныс бейнелерді көруге болады)</w:t>
            </w:r>
          </w:p>
          <w:p w14:paraId="1C28063A">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 xml:space="preserve">♦  Ең үлкен бұлттар қай бұлттар? (түнерген найзағайлы бұлттар) </w:t>
            </w:r>
          </w:p>
          <w:p w14:paraId="46839BD6">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 xml:space="preserve">♦   Қандай бұлттар жаңбыр әкеледі? (түйдек бұлттар, түнерген бұлттар) </w:t>
            </w:r>
          </w:p>
          <w:p w14:paraId="41FE467F">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w:t>
            </w:r>
            <w:r>
              <w:rPr>
                <w:rStyle w:val="37"/>
                <w:rFonts w:ascii="Times New Roman" w:hAnsi="Times New Roman" w:cs="Times New Roman"/>
                <w:sz w:val="22"/>
                <w:szCs w:val="22"/>
                <w:lang w:val="kk-KZ"/>
              </w:rPr>
              <w:tab/>
            </w:r>
            <w:r>
              <w:rPr>
                <w:rStyle w:val="37"/>
                <w:rFonts w:ascii="Times New Roman" w:hAnsi="Times New Roman" w:cs="Times New Roman"/>
                <w:sz w:val="22"/>
                <w:szCs w:val="22"/>
                <w:lang w:val="kk-KZ"/>
              </w:rPr>
              <w:t xml:space="preserve">Бұлттар неліктен аспанда жүреді? (оларды жел қуады) </w:t>
            </w:r>
          </w:p>
          <w:p w14:paraId="52E3433D">
            <w:pPr>
              <w:rPr>
                <w:rStyle w:val="37"/>
                <w:rFonts w:ascii="Times New Roman" w:hAnsi="Times New Roman" w:cs="Times New Roman"/>
                <w:b/>
                <w:sz w:val="22"/>
                <w:szCs w:val="22"/>
                <w:lang w:val="kk-KZ"/>
              </w:rPr>
            </w:pPr>
            <w:r>
              <w:rPr>
                <w:rStyle w:val="37"/>
                <w:rFonts w:ascii="Times New Roman" w:hAnsi="Times New Roman" w:cs="Times New Roman"/>
                <w:b/>
                <w:sz w:val="22"/>
                <w:szCs w:val="22"/>
                <w:lang w:val="kk-KZ"/>
              </w:rPr>
              <w:t>Зерттеу жұмысы</w:t>
            </w:r>
          </w:p>
          <w:p w14:paraId="7397517A">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Аспандағы  қандай бұлттар  екенін анықтау.</w:t>
            </w:r>
          </w:p>
          <w:p w14:paraId="0F1D98C1">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 xml:space="preserve"> Бір нәрсеге (өлі және тірі табиғатқа жататын) ұқсайтын бұлттарды табу. </w:t>
            </w:r>
          </w:p>
          <w:p w14:paraId="7D79D916">
            <w:pPr>
              <w:rPr>
                <w:rStyle w:val="37"/>
                <w:rFonts w:ascii="Times New Roman" w:hAnsi="Times New Roman" w:cs="Times New Roman"/>
                <w:b/>
                <w:sz w:val="22"/>
                <w:szCs w:val="22"/>
                <w:lang w:val="kk-KZ"/>
              </w:rPr>
            </w:pPr>
            <w:r>
              <w:rPr>
                <w:rStyle w:val="37"/>
                <w:rFonts w:ascii="Times New Roman" w:hAnsi="Times New Roman" w:cs="Times New Roman"/>
                <w:b/>
                <w:sz w:val="22"/>
                <w:szCs w:val="22"/>
                <w:lang w:val="kk-KZ"/>
              </w:rPr>
              <w:t xml:space="preserve">Еңбек </w:t>
            </w:r>
          </w:p>
          <w:p w14:paraId="468A0AF1">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 xml:space="preserve">Алаңды егу жұмыстарына дайындау; қоқыстарды жинау, сыпыру.  </w:t>
            </w:r>
          </w:p>
          <w:p w14:paraId="38D29365">
            <w:pPr>
              <w:rPr>
                <w:rStyle w:val="37"/>
                <w:rFonts w:ascii="Times New Roman" w:hAnsi="Times New Roman" w:cs="Times New Roman"/>
                <w:sz w:val="22"/>
                <w:szCs w:val="22"/>
                <w:lang w:val="kk-KZ"/>
              </w:rPr>
            </w:pPr>
            <w:r>
              <w:rPr>
                <w:rStyle w:val="36"/>
                <w:rFonts w:ascii="Times New Roman" w:hAnsi="Times New Roman" w:cs="Times New Roman"/>
                <w:sz w:val="22"/>
                <w:szCs w:val="22"/>
                <w:lang w:val="kk-KZ"/>
              </w:rPr>
              <w:t>Мақсаты: бірлесе жұмыс істеуге деген ынталарын қалыптастыру.</w:t>
            </w:r>
            <w:r>
              <w:rPr>
                <w:rStyle w:val="37"/>
                <w:rFonts w:ascii="Times New Roman" w:hAnsi="Times New Roman" w:cs="Times New Roman"/>
                <w:sz w:val="22"/>
                <w:szCs w:val="22"/>
                <w:lang w:val="kk-KZ"/>
              </w:rPr>
              <w:t xml:space="preserve">. </w:t>
            </w:r>
          </w:p>
          <w:p w14:paraId="016D6D5A">
            <w:pPr>
              <w:rPr>
                <w:rStyle w:val="37"/>
                <w:rFonts w:ascii="Times New Roman" w:hAnsi="Times New Roman" w:cs="Times New Roman"/>
                <w:sz w:val="22"/>
                <w:szCs w:val="22"/>
                <w:lang w:val="kk-KZ"/>
              </w:rPr>
            </w:pPr>
            <w:r>
              <w:rPr>
                <w:rStyle w:val="37"/>
                <w:rFonts w:ascii="Times New Roman" w:hAnsi="Times New Roman" w:cs="Times New Roman"/>
                <w:b/>
                <w:sz w:val="22"/>
                <w:szCs w:val="22"/>
                <w:lang w:val="kk-KZ"/>
              </w:rPr>
              <w:t xml:space="preserve">Қимылды ойын </w:t>
            </w:r>
            <w:r>
              <w:rPr>
                <w:rStyle w:val="37"/>
                <w:rFonts w:ascii="Times New Roman" w:hAnsi="Times New Roman" w:cs="Times New Roman"/>
                <w:sz w:val="22"/>
                <w:szCs w:val="22"/>
                <w:lang w:val="kk-KZ"/>
              </w:rPr>
              <w:t xml:space="preserve"> «Қасқыр қақпан».</w:t>
            </w:r>
          </w:p>
          <w:p w14:paraId="46E23E44">
            <w:pPr>
              <w:rPr>
                <w:color w:val="000000"/>
                <w:lang w:val="kk-KZ"/>
              </w:rPr>
            </w:pPr>
            <w:r>
              <w:rPr>
                <w:rStyle w:val="36"/>
                <w:rFonts w:ascii="Times New Roman" w:hAnsi="Times New Roman" w:cs="Times New Roman"/>
                <w:sz w:val="22"/>
                <w:szCs w:val="22"/>
                <w:lang w:val="kk-KZ"/>
              </w:rPr>
              <w:t xml:space="preserve">Мақсаты: ойын ережесін түсініп, шартын сақтап ойнауға, ептілікке, алғырлыққа баулу. </w:t>
            </w:r>
          </w:p>
        </w:tc>
      </w:tr>
      <w:tr w14:paraId="6B73C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Pr>
          <w:p w14:paraId="50E06519">
            <w:pPr>
              <w:rPr>
                <w:lang w:eastAsia="zh-CN"/>
              </w:rPr>
            </w:pPr>
            <w:r>
              <w:rPr>
                <w:sz w:val="22"/>
                <w:szCs w:val="22"/>
                <w:lang w:val="kk-KZ" w:eastAsia="zh-CN"/>
              </w:rPr>
              <w:t>Серуеннен оралу</w:t>
            </w:r>
          </w:p>
        </w:tc>
        <w:tc>
          <w:tcPr>
            <w:tcW w:w="12845" w:type="dxa"/>
            <w:gridSpan w:val="12"/>
          </w:tcPr>
          <w:p w14:paraId="4B9342BA">
            <w:pPr>
              <w:rPr>
                <w:lang w:eastAsia="zh-CN"/>
              </w:rPr>
            </w:pPr>
            <w:r>
              <w:rPr>
                <w:sz w:val="22"/>
                <w:szCs w:val="22"/>
                <w:lang w:val="kk-KZ" w:eastAsia="zh-CN"/>
              </w:rPr>
              <w:t>Балалардың реттілікпен киімдерін шешуі, өз шкафтарын тауып көрсетуге үйрету. Гигиеналық шараларын ұйымдастыру.</w:t>
            </w:r>
          </w:p>
        </w:tc>
      </w:tr>
      <w:tr w14:paraId="65131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Pr>
          <w:p w14:paraId="52B91DAB">
            <w:pPr>
              <w:rPr>
                <w:lang w:val="kk-KZ" w:eastAsia="zh-CN"/>
              </w:rPr>
            </w:pPr>
            <w:r>
              <w:rPr>
                <w:sz w:val="22"/>
                <w:szCs w:val="22"/>
                <w:lang w:val="kk-KZ" w:eastAsia="zh-CN"/>
              </w:rPr>
              <w:t>Түскі ас</w:t>
            </w:r>
          </w:p>
        </w:tc>
        <w:tc>
          <w:tcPr>
            <w:tcW w:w="12845" w:type="dxa"/>
            <w:gridSpan w:val="12"/>
          </w:tcPr>
          <w:p w14:paraId="22B3F9D2">
            <w:pPr>
              <w:rPr>
                <w:lang w:val="kk-KZ" w:eastAsia="zh-CN"/>
              </w:rPr>
            </w:pPr>
            <w:r>
              <w:rPr>
                <w:sz w:val="22"/>
                <w:szCs w:val="22"/>
                <w:lang w:val="kk-KZ" w:eastAsia="zh-CN"/>
              </w:rPr>
              <w:t>Балаларды үстел үстінде тамақтану әдептерін сақтауға баулу.</w:t>
            </w:r>
          </w:p>
          <w:p w14:paraId="6D83B8D0">
            <w:pPr>
              <w:rPr>
                <w:lang w:val="kk-KZ" w:eastAsia="zh-CN"/>
              </w:rPr>
            </w:pPr>
            <w:r>
              <w:rPr>
                <w:sz w:val="22"/>
                <w:szCs w:val="22"/>
                <w:lang w:val="kk-KZ" w:eastAsia="zh-CN"/>
              </w:rPr>
              <w:t>Тыйым сөздер түсіндіру.</w:t>
            </w:r>
          </w:p>
          <w:p w14:paraId="7156075C">
            <w:pPr>
              <w:rPr>
                <w:lang w:val="kk-KZ" w:eastAsia="zh-CN"/>
              </w:rPr>
            </w:pPr>
            <w:r>
              <w:rPr>
                <w:sz w:val="22"/>
                <w:szCs w:val="22"/>
                <w:lang w:val="kk-KZ" w:eastAsia="zh-CN"/>
              </w:rPr>
              <w:t>«Таңғы асын тастама»</w:t>
            </w:r>
          </w:p>
          <w:p w14:paraId="0C6541BF">
            <w:pPr>
              <w:rPr>
                <w:lang w:eastAsia="zh-CN"/>
              </w:rPr>
            </w:pPr>
            <w:r>
              <w:rPr>
                <w:sz w:val="22"/>
                <w:szCs w:val="22"/>
                <w:lang w:val="kk-KZ" w:eastAsia="zh-CN"/>
              </w:rPr>
              <w:t>«Нанды бір қолмен үзбе»</w:t>
            </w:r>
          </w:p>
          <w:p w14:paraId="2397F077">
            <w:pPr>
              <w:rPr>
                <w:lang w:eastAsia="zh-CN"/>
              </w:rPr>
            </w:pPr>
            <w:r>
              <w:rPr>
                <w:sz w:val="22"/>
                <w:szCs w:val="22"/>
                <w:lang w:val="kk-KZ" w:eastAsia="zh-CN"/>
              </w:rPr>
              <w:t>«Нанды жерге тастама»</w:t>
            </w:r>
          </w:p>
          <w:p w14:paraId="16F0C1ED">
            <w:pPr>
              <w:rPr>
                <w:lang w:eastAsia="zh-CN"/>
              </w:rPr>
            </w:pPr>
            <w:r>
              <w:rPr>
                <w:sz w:val="22"/>
                <w:szCs w:val="22"/>
                <w:lang w:val="kk-KZ" w:eastAsia="zh-CN"/>
              </w:rPr>
              <w:t>«Ас –адамның арқауы»</w:t>
            </w:r>
          </w:p>
          <w:p w14:paraId="2D4C5985">
            <w:pPr>
              <w:rPr>
                <w:lang w:eastAsia="zh-CN"/>
              </w:rPr>
            </w:pPr>
            <w:r>
              <w:rPr>
                <w:sz w:val="22"/>
                <w:szCs w:val="22"/>
                <w:lang w:val="kk-KZ" w:eastAsia="zh-CN"/>
              </w:rPr>
              <w:t>«Тамақ ішкенде сөйлеме»</w:t>
            </w:r>
          </w:p>
        </w:tc>
      </w:tr>
      <w:tr w14:paraId="2B040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Pr>
          <w:p w14:paraId="2807C814">
            <w:pPr>
              <w:rPr>
                <w:lang w:val="kk-KZ" w:eastAsia="zh-CN"/>
              </w:rPr>
            </w:pPr>
            <w:r>
              <w:rPr>
                <w:sz w:val="22"/>
                <w:szCs w:val="22"/>
                <w:lang w:val="kk-KZ" w:eastAsia="zh-CN"/>
              </w:rPr>
              <w:t>Ұйқыға дайындық, ұйқы.</w:t>
            </w:r>
          </w:p>
        </w:tc>
        <w:tc>
          <w:tcPr>
            <w:tcW w:w="12845" w:type="dxa"/>
            <w:gridSpan w:val="12"/>
          </w:tcPr>
          <w:p w14:paraId="4D9367DA">
            <w:pPr>
              <w:rPr>
                <w:highlight w:val="yellow"/>
                <w:lang w:eastAsia="zh-CN"/>
              </w:rPr>
            </w:pPr>
            <w:r>
              <w:rPr>
                <w:sz w:val="22"/>
                <w:szCs w:val="22"/>
                <w:lang w:val="kk-KZ" w:eastAsia="zh-CN"/>
              </w:rPr>
              <w:t>«Бесік жыры»</w:t>
            </w:r>
          </w:p>
        </w:tc>
      </w:tr>
      <w:tr w14:paraId="1ADED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Pr>
          <w:p w14:paraId="546974EB">
            <w:pPr>
              <w:rPr>
                <w:lang w:eastAsia="zh-CN"/>
              </w:rPr>
            </w:pPr>
            <w:r>
              <w:rPr>
                <w:sz w:val="22"/>
                <w:szCs w:val="22"/>
                <w:lang w:val="kk-KZ" w:eastAsia="zh-CN"/>
              </w:rPr>
              <w:t xml:space="preserve">Ұйқыдан кейінгі        </w:t>
            </w:r>
          </w:p>
          <w:p w14:paraId="6CB744CB">
            <w:pPr>
              <w:rPr>
                <w:lang w:eastAsia="zh-CN"/>
              </w:rPr>
            </w:pPr>
            <w:r>
              <w:rPr>
                <w:sz w:val="22"/>
                <w:szCs w:val="22"/>
                <w:lang w:val="kk-KZ" w:eastAsia="zh-CN"/>
              </w:rPr>
              <w:t xml:space="preserve">     сауықтыру </w:t>
            </w:r>
          </w:p>
          <w:p w14:paraId="4DD70F64">
            <w:pPr>
              <w:rPr>
                <w:lang w:eastAsia="zh-CN"/>
              </w:rPr>
            </w:pPr>
            <w:r>
              <w:rPr>
                <w:sz w:val="22"/>
                <w:szCs w:val="22"/>
                <w:lang w:val="kk-KZ" w:eastAsia="zh-CN"/>
              </w:rPr>
              <w:t xml:space="preserve">       шаралары</w:t>
            </w:r>
          </w:p>
          <w:p w14:paraId="4E763BAE">
            <w:pPr>
              <w:rPr>
                <w:lang w:val="kk-KZ" w:eastAsia="zh-CN"/>
              </w:rPr>
            </w:pPr>
          </w:p>
        </w:tc>
        <w:tc>
          <w:tcPr>
            <w:tcW w:w="2233" w:type="dxa"/>
          </w:tcPr>
          <w:p w14:paraId="28DC5F93">
            <w:pPr>
              <w:rPr>
                <w:lang w:val="kk-KZ" w:eastAsia="zh-CN"/>
              </w:rPr>
            </w:pPr>
            <w:r>
              <w:rPr>
                <w:sz w:val="22"/>
                <w:szCs w:val="22"/>
                <w:lang w:val="kk-KZ" w:eastAsia="zh-CN"/>
              </w:rPr>
              <w:t>Массаж кілемешемен жүрейік.</w:t>
            </w:r>
          </w:p>
          <w:p w14:paraId="294B4A51">
            <w:pPr>
              <w:rPr>
                <w:lang w:val="kk-KZ" w:eastAsia="zh-CN"/>
              </w:rPr>
            </w:pPr>
            <w:r>
              <w:rPr>
                <w:sz w:val="22"/>
                <w:szCs w:val="22"/>
                <w:lang w:val="kk-KZ" w:eastAsia="zh-CN"/>
              </w:rPr>
              <w:t>Жуынып ауыз шайайық,ас ішейік.</w:t>
            </w:r>
          </w:p>
        </w:tc>
        <w:tc>
          <w:tcPr>
            <w:tcW w:w="2711" w:type="dxa"/>
            <w:gridSpan w:val="3"/>
          </w:tcPr>
          <w:p w14:paraId="486EDCF1">
            <w:pPr>
              <w:rPr>
                <w:lang w:val="kk-KZ" w:eastAsia="zh-CN"/>
              </w:rPr>
            </w:pPr>
            <w:r>
              <w:rPr>
                <w:sz w:val="22"/>
                <w:szCs w:val="22"/>
                <w:lang w:val="kk-KZ" w:eastAsia="zh-CN"/>
              </w:rPr>
              <w:t>Ырғақты қимыл жассау.</w:t>
            </w:r>
          </w:p>
          <w:p w14:paraId="601EE962">
            <w:pPr>
              <w:rPr>
                <w:lang w:val="kk-KZ" w:eastAsia="zh-CN"/>
              </w:rPr>
            </w:pPr>
            <w:r>
              <w:rPr>
                <w:sz w:val="22"/>
                <w:szCs w:val="22"/>
                <w:lang w:val="kk-KZ" w:eastAsia="zh-CN"/>
              </w:rPr>
              <w:t xml:space="preserve">Ауыз шаю.    </w:t>
            </w:r>
          </w:p>
        </w:tc>
        <w:tc>
          <w:tcPr>
            <w:tcW w:w="2569" w:type="dxa"/>
            <w:gridSpan w:val="4"/>
          </w:tcPr>
          <w:p w14:paraId="1CEC3AA8">
            <w:pPr>
              <w:rPr>
                <w:lang w:eastAsia="zh-CN"/>
              </w:rPr>
            </w:pPr>
            <w:r>
              <w:rPr>
                <w:sz w:val="22"/>
                <w:szCs w:val="22"/>
                <w:lang w:val="kk-KZ" w:eastAsia="zh-CN"/>
              </w:rPr>
              <w:t>Ауа ваннасы.</w:t>
            </w:r>
          </w:p>
          <w:p w14:paraId="2D9301A5">
            <w:pPr>
              <w:rPr>
                <w:lang w:eastAsia="zh-CN"/>
              </w:rPr>
            </w:pPr>
            <w:r>
              <w:rPr>
                <w:sz w:val="22"/>
                <w:szCs w:val="22"/>
                <w:lang w:val="kk-KZ" w:eastAsia="zh-CN"/>
              </w:rPr>
              <w:t>Массаж кілемшемен жүру</w:t>
            </w:r>
          </w:p>
        </w:tc>
        <w:tc>
          <w:tcPr>
            <w:tcW w:w="2762" w:type="dxa"/>
            <w:gridSpan w:val="3"/>
          </w:tcPr>
          <w:p w14:paraId="7BB2DCC5">
            <w:pPr>
              <w:rPr>
                <w:lang w:eastAsia="zh-CN"/>
              </w:rPr>
            </w:pPr>
            <w:r>
              <w:rPr>
                <w:sz w:val="22"/>
                <w:szCs w:val="22"/>
                <w:lang w:val="kk-KZ" w:eastAsia="zh-CN"/>
              </w:rPr>
              <w:t>Құлаққа нүктелі  массаж</w:t>
            </w:r>
          </w:p>
        </w:tc>
        <w:tc>
          <w:tcPr>
            <w:tcW w:w="2570" w:type="dxa"/>
          </w:tcPr>
          <w:p w14:paraId="27928001">
            <w:pPr>
              <w:rPr>
                <w:lang w:val="kk-KZ" w:eastAsia="zh-CN"/>
              </w:rPr>
            </w:pPr>
            <w:r>
              <w:rPr>
                <w:lang w:val="kk-KZ" w:eastAsia="zh-CN"/>
              </w:rPr>
              <w:t>Массаж кілемешемен жүрейік.</w:t>
            </w:r>
          </w:p>
          <w:p w14:paraId="17CC7CDC">
            <w:pPr>
              <w:rPr>
                <w:lang w:eastAsia="zh-CN"/>
              </w:rPr>
            </w:pPr>
            <w:r>
              <w:rPr>
                <w:lang w:val="kk-KZ" w:eastAsia="zh-CN"/>
              </w:rPr>
              <w:t>Жуынып ауыз шайайық,ас ішейік.</w:t>
            </w:r>
          </w:p>
        </w:tc>
      </w:tr>
      <w:tr w14:paraId="3B6C4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Pr>
          <w:p w14:paraId="710B693C">
            <w:pPr>
              <w:rPr>
                <w:lang w:eastAsia="zh-CN"/>
              </w:rPr>
            </w:pPr>
            <w:r>
              <w:rPr>
                <w:sz w:val="22"/>
                <w:szCs w:val="22"/>
                <w:lang w:val="kk-KZ" w:eastAsia="zh-CN"/>
              </w:rPr>
              <w:t>Бесін ас</w:t>
            </w:r>
          </w:p>
        </w:tc>
        <w:tc>
          <w:tcPr>
            <w:tcW w:w="12845" w:type="dxa"/>
            <w:gridSpan w:val="12"/>
          </w:tcPr>
          <w:p w14:paraId="5DD12459">
            <w:pPr>
              <w:rPr>
                <w:lang w:eastAsia="zh-CN"/>
              </w:rPr>
            </w:pPr>
            <w:r>
              <w:rPr>
                <w:sz w:val="22"/>
                <w:szCs w:val="22"/>
                <w:lang w:val="kk-KZ" w:eastAsia="zh-CN"/>
              </w:rPr>
              <w:t>Балалардың назарын тағамға аудару, алдарына берілген тамақтарын тауысып жеп болған соң тұруға дағдыландыру</w:t>
            </w:r>
          </w:p>
        </w:tc>
      </w:tr>
      <w:tr w14:paraId="42CFE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Pr>
          <w:p w14:paraId="43D659C7">
            <w:pPr>
              <w:rPr>
                <w:lang w:val="kk-KZ" w:eastAsia="zh-CN"/>
              </w:rPr>
            </w:pPr>
            <w:r>
              <w:rPr>
                <w:sz w:val="22"/>
                <w:szCs w:val="22"/>
                <w:lang w:val="kk-KZ" w:eastAsia="zh-CN"/>
              </w:rPr>
              <w:t>Балалардың дербес әрекеті (аз қимылды,үстел үсті ойындары,бейнелеу іс әрекеті,кітаптарды қарау және басқалары)</w:t>
            </w:r>
          </w:p>
        </w:tc>
        <w:tc>
          <w:tcPr>
            <w:tcW w:w="2233" w:type="dxa"/>
          </w:tcPr>
          <w:p w14:paraId="113EF825">
            <w:pPr>
              <w:rPr>
                <w:lang w:val="kk-KZ" w:eastAsia="zh-CN"/>
              </w:rPr>
            </w:pPr>
            <w:r>
              <w:rPr>
                <w:sz w:val="22"/>
                <w:szCs w:val="22"/>
                <w:lang w:val="kk-KZ" w:eastAsia="zh-CN"/>
              </w:rPr>
              <w:t>Үстел үсті ойыны: «Ұлттық құндылықтар»</w:t>
            </w:r>
          </w:p>
          <w:p w14:paraId="37C2568B">
            <w:pPr>
              <w:rPr>
                <w:lang w:val="kk-KZ" w:eastAsia="zh-CN"/>
              </w:rPr>
            </w:pPr>
            <w:r>
              <w:rPr>
                <w:sz w:val="22"/>
                <w:szCs w:val="22"/>
                <w:lang w:val="kk-KZ" w:eastAsia="zh-CN"/>
              </w:rPr>
              <w:t>Міндеттері: қазақ халқының ұлттық құндылықтарын білуге дағдыландыру;</w:t>
            </w:r>
          </w:p>
          <w:p w14:paraId="357EE7B1">
            <w:pPr>
              <w:rPr>
                <w:lang w:val="kk-KZ" w:eastAsia="zh-CN"/>
              </w:rPr>
            </w:pPr>
            <w:r>
              <w:rPr>
                <w:sz w:val="22"/>
                <w:szCs w:val="22"/>
                <w:lang w:val="kk-KZ" w:eastAsia="zh-CN"/>
              </w:rPr>
              <w:t>1-10ға дейінгі сандарды санау дағдыларын қалыптастыру;</w:t>
            </w:r>
          </w:p>
          <w:p w14:paraId="608B38EE">
            <w:pPr>
              <w:rPr>
                <w:lang w:val="kk-KZ" w:eastAsia="zh-CN"/>
              </w:rPr>
            </w:pPr>
            <w:r>
              <w:rPr>
                <w:sz w:val="22"/>
                <w:szCs w:val="22"/>
                <w:lang w:val="kk-KZ" w:eastAsia="zh-CN"/>
              </w:rPr>
              <w:t>Дыбыс белгілерін ажырата алу дағдыларын қалыптастыру</w:t>
            </w:r>
          </w:p>
          <w:p w14:paraId="5813F52D">
            <w:pPr>
              <w:rPr>
                <w:lang w:val="kk-KZ" w:eastAsia="zh-CN"/>
              </w:rPr>
            </w:pPr>
          </w:p>
        </w:tc>
        <w:tc>
          <w:tcPr>
            <w:tcW w:w="2711" w:type="dxa"/>
            <w:gridSpan w:val="3"/>
          </w:tcPr>
          <w:p w14:paraId="10B19CB6">
            <w:pPr>
              <w:rPr>
                <w:color w:val="000000"/>
                <w:lang w:val="kk-KZ" w:bidi="as-IN"/>
              </w:rPr>
            </w:pPr>
            <w:r>
              <w:rPr>
                <w:color w:val="000000"/>
                <w:sz w:val="22"/>
                <w:szCs w:val="22"/>
                <w:lang w:val="kk-KZ" w:bidi="as-IN"/>
              </w:rPr>
              <w:t>Ойын «Кім бірінші»</w:t>
            </w:r>
          </w:p>
          <w:p w14:paraId="08D5B209">
            <w:pPr>
              <w:rPr>
                <w:color w:val="000000"/>
                <w:lang w:val="kk-KZ" w:bidi="as-IN"/>
              </w:rPr>
            </w:pPr>
            <w:r>
              <w:rPr>
                <w:color w:val="000000"/>
                <w:sz w:val="22"/>
                <w:szCs w:val="22"/>
                <w:lang w:val="kk-KZ" w:bidi="as-IN"/>
              </w:rPr>
              <w:t xml:space="preserve">Мақсаты: үлгідегі сызықтарды,парақ бетін бағдарлай отырып өз беттерінше жазуға үйрету. </w:t>
            </w:r>
          </w:p>
          <w:p w14:paraId="091BB46D">
            <w:pPr>
              <w:rPr>
                <w:color w:val="000000"/>
                <w:lang w:val="kk-KZ" w:bidi="as-IN"/>
              </w:rPr>
            </w:pPr>
          </w:p>
          <w:p w14:paraId="06E57312">
            <w:pPr>
              <w:rPr>
                <w:color w:val="000000"/>
                <w:lang w:val="kk-KZ" w:bidi="as-IN"/>
              </w:rPr>
            </w:pPr>
            <w:r>
              <w:rPr>
                <w:color w:val="000000"/>
                <w:sz w:val="22"/>
                <w:szCs w:val="22"/>
                <w:lang w:val="kk-KZ" w:bidi="as-IN"/>
              </w:rPr>
              <w:t>Үстел үсті ойыны: Лего құрастыру; шашка ойнау</w:t>
            </w:r>
          </w:p>
          <w:p w14:paraId="2B7C393B">
            <w:pPr>
              <w:rPr>
                <w:lang w:val="kk-KZ" w:eastAsia="zh-CN"/>
              </w:rPr>
            </w:pPr>
          </w:p>
          <w:p w14:paraId="57AC4F0B">
            <w:pPr>
              <w:rPr>
                <w:lang w:val="kk-KZ" w:eastAsia="zh-CN"/>
              </w:rPr>
            </w:pPr>
            <w:r>
              <w:rPr>
                <w:sz w:val="22"/>
                <w:szCs w:val="22"/>
                <w:lang w:val="kk-KZ" w:eastAsia="zh-CN"/>
              </w:rPr>
              <w:t>Қалаулары бойынша кітап бұрышынан ертегі тыңдау</w:t>
            </w:r>
          </w:p>
        </w:tc>
        <w:tc>
          <w:tcPr>
            <w:tcW w:w="2569" w:type="dxa"/>
            <w:gridSpan w:val="4"/>
          </w:tcPr>
          <w:p w14:paraId="08614532">
            <w:pPr>
              <w:rPr>
                <w:lang w:val="kk-KZ" w:eastAsia="zh-CN"/>
              </w:rPr>
            </w:pPr>
            <w:r>
              <w:rPr>
                <w:sz w:val="22"/>
                <w:szCs w:val="22"/>
                <w:lang w:val="kk-KZ" w:eastAsia="zh-CN"/>
              </w:rPr>
              <w:t>Қол еңбегі бойынша адавтипті бағдарлама</w:t>
            </w:r>
          </w:p>
          <w:p w14:paraId="16A84DBB">
            <w:pPr>
              <w:rPr>
                <w:lang w:val="kk-KZ" w:eastAsia="zh-CN"/>
              </w:rPr>
            </w:pPr>
            <w:r>
              <w:rPr>
                <w:sz w:val="22"/>
                <w:szCs w:val="22"/>
                <w:lang w:val="kk-KZ" w:eastAsia="zh-CN"/>
              </w:rPr>
              <w:t>«Оригами әлемі»</w:t>
            </w:r>
          </w:p>
          <w:p w14:paraId="51BACC1C">
            <w:pPr>
              <w:rPr>
                <w:lang w:val="kk-KZ" w:eastAsia="zh-CN"/>
              </w:rPr>
            </w:pPr>
            <w:r>
              <w:rPr>
                <w:sz w:val="22"/>
                <w:szCs w:val="22"/>
                <w:lang w:val="kk-KZ" w:eastAsia="zh-CN"/>
              </w:rPr>
              <w:t>Сүйікті әжеме арналған желдеткіш</w:t>
            </w:r>
          </w:p>
          <w:p w14:paraId="06352B76">
            <w:pPr>
              <w:rPr>
                <w:lang w:val="kk-KZ" w:eastAsia="zh-CN"/>
              </w:rPr>
            </w:pPr>
            <w:r>
              <w:rPr>
                <w:sz w:val="22"/>
                <w:szCs w:val="22"/>
                <w:lang w:val="kk-KZ" w:eastAsia="zh-CN"/>
              </w:rPr>
              <w:t>Балаларға қағазды «гармошка» секілді бүктеуге үйрету. Желдеткішті безендіру кезінде көркемдік талғамын, түс сезімін дамыту. Өз бетінше жұмыс істеуге деген құлшынысты ояту .</w:t>
            </w:r>
          </w:p>
        </w:tc>
        <w:tc>
          <w:tcPr>
            <w:tcW w:w="2250" w:type="dxa"/>
          </w:tcPr>
          <w:p w14:paraId="40D106D0">
            <w:pPr>
              <w:rPr>
                <w:lang w:val="kk-KZ" w:eastAsia="zh-CN"/>
              </w:rPr>
            </w:pPr>
            <w:r>
              <w:rPr>
                <w:sz w:val="22"/>
                <w:szCs w:val="22"/>
                <w:lang w:val="kk-KZ" w:eastAsia="zh-CN"/>
              </w:rPr>
              <w:t>Ойын: «Сипаттап көр»</w:t>
            </w:r>
          </w:p>
          <w:p w14:paraId="2DFF3534">
            <w:pPr>
              <w:rPr>
                <w:lang w:val="kk-KZ" w:eastAsia="zh-CN"/>
              </w:rPr>
            </w:pPr>
            <w:r>
              <w:rPr>
                <w:sz w:val="22"/>
                <w:szCs w:val="22"/>
                <w:lang w:val="kk-KZ" w:eastAsia="zh-CN"/>
              </w:rPr>
              <w:t>Мақсаты: ойыншықтар мен заттарды 5-6 сөйлеммен сипаттай алуға дағдыландыру</w:t>
            </w:r>
          </w:p>
          <w:p w14:paraId="32A8C4FD">
            <w:pPr>
              <w:rPr>
                <w:lang w:val="kk-KZ" w:eastAsia="zh-CN"/>
              </w:rPr>
            </w:pPr>
            <w:r>
              <w:rPr>
                <w:sz w:val="22"/>
                <w:szCs w:val="22"/>
                <w:lang w:val="kk-KZ" w:eastAsia="zh-CN"/>
              </w:rPr>
              <w:t>Шарты: қоржынға бір зат жасырып бір баланы ортаға шығарып сипаттауын сұрау, қалған балалар не екенін табады. Ойын бірнеше рет қайталанады.</w:t>
            </w:r>
          </w:p>
        </w:tc>
        <w:tc>
          <w:tcPr>
            <w:tcW w:w="3082" w:type="dxa"/>
            <w:gridSpan w:val="3"/>
          </w:tcPr>
          <w:p w14:paraId="12AF31A6">
            <w:pPr>
              <w:rPr>
                <w:rFonts w:eastAsia="Calibri"/>
                <w:lang w:val="kk-KZ" w:eastAsia="ru-RU"/>
              </w:rPr>
            </w:pPr>
            <w:r>
              <w:rPr>
                <w:rFonts w:eastAsia="Calibri"/>
                <w:lang w:val="kk-KZ" w:eastAsia="ru-RU"/>
              </w:rPr>
              <w:t xml:space="preserve">«Сол жақта – оң жақта» </w:t>
            </w:r>
          </w:p>
          <w:p w14:paraId="661060EE">
            <w:pPr>
              <w:rPr>
                <w:rFonts w:eastAsia="Calibri"/>
                <w:lang w:val="kk-KZ"/>
              </w:rPr>
            </w:pPr>
            <w:r>
              <w:rPr>
                <w:rFonts w:eastAsia="Calibri"/>
                <w:lang w:val="kk-KZ" w:eastAsia="ru-RU"/>
              </w:rPr>
              <w:t>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p>
          <w:p w14:paraId="1D5E397B">
            <w:pPr>
              <w:rPr>
                <w:lang w:val="kk-KZ" w:eastAsia="zh-CN"/>
              </w:rPr>
            </w:pPr>
            <w:r>
              <w:rPr>
                <w:rFonts w:eastAsia="Calibri"/>
                <w:lang w:val="kk-KZ"/>
              </w:rPr>
              <w:t>(математика негіздері)</w:t>
            </w:r>
          </w:p>
        </w:tc>
      </w:tr>
      <w:tr w14:paraId="15E81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Pr>
          <w:p w14:paraId="3CF6751D">
            <w:pPr>
              <w:rPr>
                <w:lang w:val="kk-KZ" w:eastAsia="zh-CN"/>
              </w:rPr>
            </w:pPr>
            <w:r>
              <w:rPr>
                <w:sz w:val="22"/>
                <w:szCs w:val="22"/>
                <w:lang w:val="kk-KZ" w:eastAsia="zh-CN"/>
              </w:rPr>
              <w:t>Балалармен жеке жұмыс</w:t>
            </w:r>
          </w:p>
        </w:tc>
        <w:tc>
          <w:tcPr>
            <w:tcW w:w="2233" w:type="dxa"/>
          </w:tcPr>
          <w:p w14:paraId="55F7C103">
            <w:pPr>
              <w:rPr>
                <w:i/>
                <w:lang w:val="kk-KZ" w:eastAsia="zh-CN"/>
              </w:rPr>
            </w:pPr>
            <w:r>
              <w:rPr>
                <w:i/>
                <w:sz w:val="22"/>
                <w:szCs w:val="22"/>
                <w:lang w:val="kk-KZ" w:eastAsia="zh-CN"/>
              </w:rPr>
              <w:t>Дархан Раянамен жеке жұмыс</w:t>
            </w:r>
          </w:p>
          <w:p w14:paraId="1CB46403">
            <w:pPr>
              <w:rPr>
                <w:i/>
                <w:lang w:val="kk-KZ" w:eastAsia="zh-CN"/>
              </w:rPr>
            </w:pPr>
            <w:r>
              <w:rPr>
                <w:sz w:val="22"/>
                <w:szCs w:val="22"/>
                <w:lang w:val="kk-KZ"/>
              </w:rPr>
              <w:t>Ойыншықтар мен заттарды 5-6 сөйлеммен сипаттауға дағдыландыру</w:t>
            </w:r>
          </w:p>
          <w:p w14:paraId="4F6D8B59">
            <w:pPr>
              <w:rPr>
                <w:i/>
                <w:lang w:val="kk-KZ" w:eastAsia="zh-CN"/>
              </w:rPr>
            </w:pPr>
            <w:r>
              <w:rPr>
                <w:i/>
                <w:sz w:val="22"/>
                <w:szCs w:val="22"/>
                <w:lang w:val="kk-KZ"/>
              </w:rPr>
              <w:t>Коммуникативтік дағдыларды дамыту</w:t>
            </w:r>
          </w:p>
        </w:tc>
        <w:tc>
          <w:tcPr>
            <w:tcW w:w="2711" w:type="dxa"/>
            <w:gridSpan w:val="3"/>
          </w:tcPr>
          <w:p w14:paraId="3887C161">
            <w:pPr>
              <w:rPr>
                <w:lang w:val="kk-KZ"/>
              </w:rPr>
            </w:pPr>
            <w:r>
              <w:rPr>
                <w:i/>
                <w:sz w:val="22"/>
                <w:szCs w:val="22"/>
                <w:lang w:val="kk-KZ"/>
              </w:rPr>
              <w:t>Сағынғали Қобландымен  жеке жұмыс</w:t>
            </w:r>
            <w:r>
              <w:rPr>
                <w:sz w:val="22"/>
                <w:szCs w:val="22"/>
                <w:lang w:val="kk-KZ"/>
              </w:rPr>
              <w:t xml:space="preserve"> </w:t>
            </w:r>
          </w:p>
          <w:p w14:paraId="4B127D3B">
            <w:pPr>
              <w:rPr>
                <w:i/>
                <w:lang w:val="kk-KZ"/>
              </w:rPr>
            </w:pPr>
            <w:r>
              <w:rPr>
                <w:sz w:val="22"/>
                <w:szCs w:val="22"/>
                <w:lang w:val="kk-KZ"/>
              </w:rPr>
              <w:t>Өз күші мен мүмкіндіктерге сенуге үйрету.</w:t>
            </w:r>
          </w:p>
          <w:p w14:paraId="1F5B15DB">
            <w:pPr>
              <w:rPr>
                <w:i/>
                <w:lang w:val="kk-KZ" w:eastAsia="zh-CN"/>
              </w:rPr>
            </w:pPr>
            <w:r>
              <w:rPr>
                <w:i/>
                <w:sz w:val="22"/>
                <w:szCs w:val="22"/>
                <w:lang w:val="kk-KZ"/>
              </w:rPr>
              <w:t>Әлеуметтік эмоционалды дағдыларды қалыптастыру</w:t>
            </w:r>
          </w:p>
        </w:tc>
        <w:tc>
          <w:tcPr>
            <w:tcW w:w="2569" w:type="dxa"/>
            <w:gridSpan w:val="4"/>
          </w:tcPr>
          <w:p w14:paraId="046228BC">
            <w:pPr>
              <w:rPr>
                <w:i/>
                <w:lang w:val="kk-KZ"/>
              </w:rPr>
            </w:pPr>
            <w:r>
              <w:rPr>
                <w:i/>
                <w:sz w:val="22"/>
                <w:szCs w:val="22"/>
                <w:lang w:val="kk-KZ"/>
              </w:rPr>
              <w:t>Ж. Мөлдірмен жеке жұмыс</w:t>
            </w:r>
          </w:p>
          <w:p w14:paraId="44C17449">
            <w:pPr>
              <w:rPr>
                <w:i/>
                <w:lang w:val="kk-KZ" w:eastAsia="zh-CN"/>
              </w:rPr>
            </w:pPr>
            <w:r>
              <w:rPr>
                <w:sz w:val="22"/>
                <w:szCs w:val="22"/>
                <w:lang w:val="kk-KZ"/>
              </w:rPr>
              <w:t xml:space="preserve">Спорттық, эстафеталық, ұлттық ойындарда шапшаңдық танытуды үйрету. </w:t>
            </w:r>
            <w:r>
              <w:rPr>
                <w:i/>
                <w:sz w:val="22"/>
                <w:szCs w:val="22"/>
                <w:lang w:val="kk-KZ"/>
              </w:rPr>
              <w:t>Физикалық қасиеттерін дамыту</w:t>
            </w:r>
          </w:p>
        </w:tc>
        <w:tc>
          <w:tcPr>
            <w:tcW w:w="2250" w:type="dxa"/>
          </w:tcPr>
          <w:p w14:paraId="4C96F301">
            <w:pPr>
              <w:rPr>
                <w:i/>
                <w:lang w:val="kk-KZ" w:eastAsia="zh-CN"/>
              </w:rPr>
            </w:pPr>
            <w:r>
              <w:rPr>
                <w:i/>
                <w:sz w:val="22"/>
                <w:szCs w:val="22"/>
                <w:lang w:val="kk-KZ" w:eastAsia="zh-CN"/>
              </w:rPr>
              <w:t>Р. Көзайыммен жеке жұмыс</w:t>
            </w:r>
          </w:p>
          <w:p w14:paraId="55F54913">
            <w:pPr>
              <w:rPr>
                <w:i/>
                <w:lang w:val="kk-KZ" w:eastAsia="zh-CN"/>
              </w:rPr>
            </w:pPr>
            <w:r>
              <w:rPr>
                <w:sz w:val="22"/>
                <w:szCs w:val="22"/>
                <w:lang w:val="kk-KZ"/>
              </w:rPr>
              <w:t xml:space="preserve">Жыл мезгілдері бойынша айларды реттілікпен атауға үйрету. </w:t>
            </w:r>
            <w:r>
              <w:rPr>
                <w:i/>
                <w:sz w:val="22"/>
                <w:szCs w:val="22"/>
                <w:lang w:val="kk-KZ"/>
              </w:rPr>
              <w:t>Танымдық және зияткерлік дағдылары</w:t>
            </w:r>
          </w:p>
          <w:p w14:paraId="3E014454">
            <w:pPr>
              <w:rPr>
                <w:lang w:val="kk-KZ" w:eastAsia="zh-CN"/>
              </w:rPr>
            </w:pPr>
          </w:p>
        </w:tc>
        <w:tc>
          <w:tcPr>
            <w:tcW w:w="3082" w:type="dxa"/>
            <w:gridSpan w:val="3"/>
          </w:tcPr>
          <w:p w14:paraId="09E905B1">
            <w:pPr>
              <w:rPr>
                <w:lang w:val="kk-KZ"/>
              </w:rPr>
            </w:pPr>
            <w:r>
              <w:rPr>
                <w:u w:val="single"/>
                <w:lang w:val="kk-KZ" w:eastAsia="en-US"/>
              </w:rPr>
              <w:t>Идрейсова Гаухартас</w:t>
            </w:r>
            <w:r>
              <w:rPr>
                <w:lang w:val="kk-KZ"/>
              </w:rPr>
              <w:t xml:space="preserve"> Түрлі үйлесімдікте құрылған қазақ өрнегінің элементтерін (1-2) салып үйренуді жалғастыру</w:t>
            </w:r>
          </w:p>
          <w:p w14:paraId="4B8BFFE9">
            <w:pPr>
              <w:rPr>
                <w:lang w:val="kk-KZ"/>
              </w:rPr>
            </w:pPr>
            <w:r>
              <w:rPr>
                <w:lang w:val="kk-KZ"/>
              </w:rPr>
              <w:t>Сюжеттік мүсіндеу дағдысын қалыптастыру.</w:t>
            </w:r>
          </w:p>
          <w:p w14:paraId="54E578B7">
            <w:pPr>
              <w:rPr>
                <w:lang w:val="kk-KZ"/>
              </w:rPr>
            </w:pPr>
            <w:r>
              <w:rPr>
                <w:lang w:val="kk-KZ"/>
              </w:rPr>
              <w:t xml:space="preserve">(Шығармашылық дағдыларының, зерттеу </w:t>
            </w:r>
          </w:p>
          <w:p w14:paraId="51A72FF8">
            <w:pPr>
              <w:rPr>
                <w:lang w:val="kk-KZ" w:eastAsia="zh-CN"/>
              </w:rPr>
            </w:pPr>
            <w:r>
              <w:rPr>
                <w:lang w:val="kk-KZ"/>
              </w:rPr>
              <w:t>іс-әрекетінің дамуы)</w:t>
            </w:r>
          </w:p>
        </w:tc>
      </w:tr>
      <w:tr w14:paraId="4DAC0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Pr>
          <w:p w14:paraId="036E6461">
            <w:pPr>
              <w:rPr>
                <w:lang w:val="kk-KZ" w:eastAsia="zh-CN"/>
              </w:rPr>
            </w:pPr>
            <w:r>
              <w:rPr>
                <w:sz w:val="22"/>
                <w:szCs w:val="22"/>
                <w:lang w:val="kk-KZ" w:eastAsia="zh-CN"/>
              </w:rPr>
              <w:t>Серуенге дайындық</w:t>
            </w:r>
          </w:p>
        </w:tc>
        <w:tc>
          <w:tcPr>
            <w:tcW w:w="12845" w:type="dxa"/>
            <w:gridSpan w:val="12"/>
          </w:tcPr>
          <w:p w14:paraId="3D0D98CF">
            <w:pPr>
              <w:rPr>
                <w:lang w:val="kk-KZ" w:eastAsia="zh-CN"/>
              </w:rPr>
            </w:pPr>
            <w:r>
              <w:rPr>
                <w:sz w:val="22"/>
                <w:szCs w:val="22"/>
                <w:lang w:val="kk-KZ" w:eastAsia="zh-CN"/>
              </w:rPr>
              <w:t>Киіну: Серуенге шығу.</w:t>
            </w:r>
          </w:p>
        </w:tc>
      </w:tr>
      <w:tr w14:paraId="33B3B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Pr>
          <w:p w14:paraId="5A8FF3BF">
            <w:pPr>
              <w:rPr>
                <w:lang w:val="kk-KZ" w:eastAsia="zh-CN"/>
              </w:rPr>
            </w:pPr>
            <w:r>
              <w:rPr>
                <w:sz w:val="22"/>
                <w:szCs w:val="22"/>
                <w:lang w:val="kk-KZ" w:eastAsia="zh-CN"/>
              </w:rPr>
              <w:t>ІІ Серуен</w:t>
            </w:r>
          </w:p>
          <w:p w14:paraId="5F86DD12">
            <w:pPr>
              <w:rPr>
                <w:lang w:val="kk-KZ" w:eastAsia="zh-CN"/>
              </w:rPr>
            </w:pPr>
          </w:p>
          <w:p w14:paraId="53DBF0F3">
            <w:pPr>
              <w:rPr>
                <w:lang w:val="kk-KZ" w:eastAsia="zh-CN"/>
              </w:rPr>
            </w:pPr>
          </w:p>
        </w:tc>
        <w:tc>
          <w:tcPr>
            <w:tcW w:w="2233" w:type="dxa"/>
          </w:tcPr>
          <w:p w14:paraId="37B78C52">
            <w:pPr>
              <w:rPr>
                <w:rFonts w:eastAsia="Calibri"/>
                <w:lang w:val="kk-KZ"/>
              </w:rPr>
            </w:pPr>
            <w:r>
              <w:rPr>
                <w:rFonts w:eastAsia="Calibri"/>
                <w:sz w:val="22"/>
                <w:szCs w:val="22"/>
                <w:lang w:val="kk-KZ"/>
              </w:rPr>
              <w:t>№ 23</w:t>
            </w:r>
          </w:p>
          <w:p w14:paraId="178EEACD">
            <w:pPr>
              <w:rPr>
                <w:rFonts w:eastAsia="Calibri"/>
                <w:lang w:val="kk-KZ"/>
              </w:rPr>
            </w:pPr>
          </w:p>
          <w:p w14:paraId="60D2791C">
            <w:pPr>
              <w:rPr>
                <w:color w:val="000000"/>
                <w:lang w:val="kk-KZ"/>
              </w:rPr>
            </w:pPr>
          </w:p>
        </w:tc>
        <w:tc>
          <w:tcPr>
            <w:tcW w:w="2711" w:type="dxa"/>
            <w:gridSpan w:val="3"/>
          </w:tcPr>
          <w:p w14:paraId="057D21AF">
            <w:pPr>
              <w:rPr>
                <w:color w:val="000000"/>
                <w:lang w:val="kk-KZ"/>
              </w:rPr>
            </w:pPr>
            <w:r>
              <w:rPr>
                <w:color w:val="000000"/>
                <w:sz w:val="22"/>
                <w:szCs w:val="22"/>
                <w:lang w:val="kk-KZ"/>
              </w:rPr>
              <w:t xml:space="preserve">Серуен № 4 </w:t>
            </w:r>
          </w:p>
          <w:p w14:paraId="2C81E961">
            <w:pPr>
              <w:rPr>
                <w:color w:val="000000"/>
                <w:lang w:val="kk-KZ"/>
              </w:rPr>
            </w:pPr>
          </w:p>
        </w:tc>
        <w:tc>
          <w:tcPr>
            <w:tcW w:w="2569" w:type="dxa"/>
            <w:gridSpan w:val="4"/>
          </w:tcPr>
          <w:p w14:paraId="0EE2E790">
            <w:pPr>
              <w:rPr>
                <w:color w:val="000000"/>
                <w:lang w:val="kk-KZ"/>
              </w:rPr>
            </w:pPr>
            <w:r>
              <w:rPr>
                <w:rFonts w:eastAsia="Calibri"/>
                <w:sz w:val="22"/>
                <w:szCs w:val="22"/>
                <w:lang w:val="kk-KZ"/>
              </w:rPr>
              <w:t>№ 26</w:t>
            </w:r>
          </w:p>
          <w:p w14:paraId="31DA3111">
            <w:pPr>
              <w:rPr>
                <w:color w:val="000000"/>
                <w:lang w:val="kk-KZ"/>
              </w:rPr>
            </w:pPr>
          </w:p>
        </w:tc>
        <w:tc>
          <w:tcPr>
            <w:tcW w:w="2762" w:type="dxa"/>
            <w:gridSpan w:val="3"/>
          </w:tcPr>
          <w:p w14:paraId="1A992408">
            <w:pPr>
              <w:rPr>
                <w:rFonts w:eastAsia="Calibri"/>
                <w:lang w:val="kk-KZ"/>
              </w:rPr>
            </w:pPr>
            <w:r>
              <w:rPr>
                <w:rFonts w:eastAsia="Calibri"/>
                <w:sz w:val="22"/>
                <w:szCs w:val="22"/>
                <w:lang w:val="kk-KZ"/>
              </w:rPr>
              <w:t>№ 23</w:t>
            </w:r>
          </w:p>
          <w:p w14:paraId="00080BFF">
            <w:pPr>
              <w:rPr>
                <w:color w:val="000000"/>
                <w:lang w:val="kk-KZ"/>
              </w:rPr>
            </w:pPr>
          </w:p>
        </w:tc>
        <w:tc>
          <w:tcPr>
            <w:tcW w:w="2570" w:type="dxa"/>
          </w:tcPr>
          <w:p w14:paraId="4FC0D4E2">
            <w:pPr>
              <w:rPr>
                <w:color w:val="000000"/>
                <w:lang w:val="kk-KZ"/>
              </w:rPr>
            </w:pPr>
            <w:r>
              <w:rPr>
                <w:iCs/>
                <w:color w:val="000000"/>
                <w:lang w:val="kk-KZ"/>
              </w:rPr>
              <w:t>№ 7</w:t>
            </w:r>
          </w:p>
        </w:tc>
      </w:tr>
      <w:tr w14:paraId="2D296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tcPr>
          <w:p w14:paraId="0FC55CCE">
            <w:pPr>
              <w:rPr>
                <w:lang w:eastAsia="zh-CN"/>
              </w:rPr>
            </w:pPr>
            <w:r>
              <w:rPr>
                <w:sz w:val="22"/>
                <w:szCs w:val="22"/>
                <w:lang w:val="kk-KZ" w:eastAsia="zh-CN"/>
              </w:rPr>
              <w:t>Серуеннен оралу</w:t>
            </w:r>
          </w:p>
        </w:tc>
        <w:tc>
          <w:tcPr>
            <w:tcW w:w="12845" w:type="dxa"/>
            <w:gridSpan w:val="12"/>
          </w:tcPr>
          <w:p w14:paraId="218602E2">
            <w:pPr>
              <w:rPr>
                <w:lang w:eastAsia="zh-CN"/>
              </w:rPr>
            </w:pPr>
            <w:r>
              <w:rPr>
                <w:sz w:val="22"/>
                <w:szCs w:val="22"/>
                <w:lang w:val="kk-KZ" w:eastAsia="ru-RU"/>
              </w:rPr>
              <w:t>Серуеннен оралу. Киімдерін шкафқа жинауға, ұқыпты қоюға баулу.</w:t>
            </w:r>
          </w:p>
        </w:tc>
      </w:tr>
      <w:tr w14:paraId="4C1B4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vMerge w:val="restart"/>
          </w:tcPr>
          <w:p w14:paraId="7E450761">
            <w:pPr>
              <w:rPr>
                <w:lang w:eastAsia="zh-CN"/>
              </w:rPr>
            </w:pPr>
            <w:r>
              <w:rPr>
                <w:sz w:val="22"/>
                <w:szCs w:val="22"/>
                <w:lang w:val="kk-KZ" w:eastAsia="zh-CN"/>
              </w:rPr>
              <w:t>Балалардың үйге қайтуы</w:t>
            </w:r>
          </w:p>
          <w:p w14:paraId="2F5AEA46">
            <w:pPr>
              <w:rPr>
                <w:sz w:val="22"/>
                <w:szCs w:val="22"/>
                <w:lang w:val="kk-KZ" w:eastAsia="zh-CN"/>
              </w:rPr>
            </w:pPr>
            <w:r>
              <w:rPr>
                <w:sz w:val="22"/>
                <w:szCs w:val="22"/>
                <w:lang w:val="kk-KZ" w:eastAsia="zh-CN"/>
              </w:rPr>
              <w:t>Ата-аналармен әңгімелесу</w:t>
            </w:r>
          </w:p>
        </w:tc>
        <w:tc>
          <w:tcPr>
            <w:tcW w:w="12845" w:type="dxa"/>
            <w:gridSpan w:val="12"/>
          </w:tcPr>
          <w:p w14:paraId="4DDA55D2">
            <w:pPr>
              <w:rPr>
                <w:sz w:val="22"/>
                <w:szCs w:val="22"/>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129A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712" w:type="dxa"/>
            <w:vMerge w:val="continue"/>
          </w:tcPr>
          <w:p w14:paraId="5198CF88">
            <w:pPr>
              <w:rPr>
                <w:lang w:val="kk-KZ" w:eastAsia="zh-CN"/>
              </w:rPr>
            </w:pPr>
          </w:p>
        </w:tc>
        <w:tc>
          <w:tcPr>
            <w:tcW w:w="2233" w:type="dxa"/>
          </w:tcPr>
          <w:p w14:paraId="6E5E6F84">
            <w:pPr>
              <w:rPr>
                <w:color w:val="000000" w:themeColor="text1"/>
                <w:lang w:val="kk-KZ" w:eastAsia="ru-RU"/>
                <w14:textFill>
                  <w14:solidFill>
                    <w14:schemeClr w14:val="tx1"/>
                  </w14:solidFill>
                </w14:textFill>
              </w:rPr>
            </w:pPr>
            <w:r>
              <w:rPr>
                <w:color w:val="000000" w:themeColor="text1"/>
                <w:sz w:val="22"/>
                <w:szCs w:val="22"/>
                <w:lang w:val="kk-KZ" w:eastAsia="ru-RU"/>
                <w14:textFill>
                  <w14:solidFill>
                    <w14:schemeClr w14:val="tx1"/>
                  </w14:solidFill>
                </w14:textFill>
              </w:rPr>
              <w:t xml:space="preserve">Ата-аналарға кеңес: </w:t>
            </w:r>
          </w:p>
          <w:p w14:paraId="37E9165C">
            <w:pPr>
              <w:rPr>
                <w:color w:val="000000"/>
                <w:lang w:val="kk-KZ" w:eastAsia="ru-RU"/>
              </w:rPr>
            </w:pPr>
            <w:r>
              <w:rPr>
                <w:color w:val="000000" w:themeColor="text1"/>
                <w:sz w:val="22"/>
                <w:szCs w:val="22"/>
                <w:lang w:val="kk-KZ" w:eastAsia="ru-RU"/>
                <w14:textFill>
                  <w14:solidFill>
                    <w14:schemeClr w14:val="tx1"/>
                  </w14:solidFill>
                </w14:textFill>
              </w:rPr>
              <w:t>«Балаңызды сөйлеуге үйрету үшін  үй жағдайында не істей аласыз?».</w:t>
            </w:r>
          </w:p>
        </w:tc>
        <w:tc>
          <w:tcPr>
            <w:tcW w:w="2711" w:type="dxa"/>
            <w:gridSpan w:val="3"/>
          </w:tcPr>
          <w:p w14:paraId="040BA78F">
            <w:pPr>
              <w:rPr>
                <w:color w:val="000000"/>
                <w:lang w:val="kk-KZ" w:eastAsia="ru-RU"/>
              </w:rPr>
            </w:pPr>
            <w:r>
              <w:rPr>
                <w:color w:val="000000" w:themeColor="text1"/>
                <w:sz w:val="22"/>
                <w:szCs w:val="22"/>
                <w:lang w:val="kk-KZ" w:eastAsia="ru-RU"/>
                <w14:textFill>
                  <w14:solidFill>
                    <w14:schemeClr w14:val="tx1"/>
                  </w14:solidFill>
                </w14:textFill>
              </w:rPr>
              <w:t>Психологтың  кеңесі: «Балаңыз балабақшаға келгісі келмей жыласа не істер едіңіз»</w:t>
            </w:r>
          </w:p>
        </w:tc>
        <w:tc>
          <w:tcPr>
            <w:tcW w:w="2569" w:type="dxa"/>
            <w:gridSpan w:val="4"/>
          </w:tcPr>
          <w:p w14:paraId="4E27CE26">
            <w:pPr>
              <w:rPr>
                <w:color w:val="000000" w:themeColor="text1"/>
                <w:lang w:val="kk-KZ" w:eastAsia="ru-RU"/>
                <w14:textFill>
                  <w14:solidFill>
                    <w14:schemeClr w14:val="tx1"/>
                  </w14:solidFill>
                </w14:textFill>
              </w:rPr>
            </w:pPr>
            <w:r>
              <w:rPr>
                <w:color w:val="000000" w:themeColor="text1"/>
                <w:sz w:val="22"/>
                <w:szCs w:val="22"/>
                <w:lang w:val="kk-KZ" w:eastAsia="ru-RU"/>
                <w14:textFill>
                  <w14:solidFill>
                    <w14:schemeClr w14:val="tx1"/>
                  </w14:solidFill>
                </w14:textFill>
              </w:rPr>
              <w:t>Кеңес:</w:t>
            </w:r>
          </w:p>
          <w:p w14:paraId="681C604B">
            <w:pPr>
              <w:rPr>
                <w:color w:val="000000"/>
                <w:lang w:val="kk-KZ" w:eastAsia="ru-RU"/>
              </w:rPr>
            </w:pPr>
            <w:r>
              <w:rPr>
                <w:color w:val="000000" w:themeColor="text1"/>
                <w:sz w:val="22"/>
                <w:szCs w:val="22"/>
                <w:lang w:val="kk-KZ" w:eastAsia="ru-RU"/>
                <w14:textFill>
                  <w14:solidFill>
                    <w14:schemeClr w14:val="tx1"/>
                  </w14:solidFill>
                </w14:textFill>
              </w:rPr>
              <w:t xml:space="preserve"> «Үйде балаңыздың өзіне-өзі қызмет көрсетуіне қандай жағдай жасайсыз?».</w:t>
            </w:r>
          </w:p>
        </w:tc>
        <w:tc>
          <w:tcPr>
            <w:tcW w:w="2762" w:type="dxa"/>
            <w:gridSpan w:val="3"/>
          </w:tcPr>
          <w:p w14:paraId="23A70AF1">
            <w:pPr>
              <w:rPr>
                <w:color w:val="000000" w:themeColor="text1"/>
                <w:lang w:val="kk-KZ" w:eastAsia="ru-RU"/>
                <w14:textFill>
                  <w14:solidFill>
                    <w14:schemeClr w14:val="tx1"/>
                  </w14:solidFill>
                </w14:textFill>
              </w:rPr>
            </w:pPr>
            <w:r>
              <w:rPr>
                <w:color w:val="000000" w:themeColor="text1"/>
                <w:sz w:val="22"/>
                <w:szCs w:val="22"/>
                <w:lang w:val="kk-KZ" w:eastAsia="ru-RU"/>
                <w14:textFill>
                  <w14:solidFill>
                    <w14:schemeClr w14:val="tx1"/>
                  </w14:solidFill>
                </w14:textFill>
              </w:rPr>
              <w:t>Ата-анаға:</w:t>
            </w:r>
          </w:p>
          <w:p w14:paraId="5A5B9664">
            <w:pPr>
              <w:rPr>
                <w:color w:val="000000"/>
                <w:lang w:val="kk-KZ" w:eastAsia="ru-RU"/>
              </w:rPr>
            </w:pPr>
            <w:r>
              <w:rPr>
                <w:color w:val="000000" w:themeColor="text1"/>
                <w:sz w:val="22"/>
                <w:szCs w:val="22"/>
                <w:lang w:val="kk-KZ" w:eastAsia="ru-RU"/>
                <w14:textFill>
                  <w14:solidFill>
                    <w14:schemeClr w14:val="tx1"/>
                  </w14:solidFill>
                </w14:textFill>
              </w:rPr>
              <w:t>«Демалыс күндері балаңызбен ойнайсыз ба?</w:t>
            </w:r>
          </w:p>
        </w:tc>
        <w:tc>
          <w:tcPr>
            <w:tcW w:w="2570" w:type="dxa"/>
          </w:tcPr>
          <w:p w14:paraId="06A5682D">
            <w:pPr>
              <w:rPr>
                <w:color w:val="000000"/>
                <w:lang w:val="kk-KZ" w:eastAsia="ru-RU"/>
              </w:rPr>
            </w:pPr>
            <w:r>
              <w:rPr>
                <w:color w:val="000000"/>
                <w:lang w:val="kk-KZ" w:eastAsia="ru-RU"/>
              </w:rPr>
              <w:t>Балаларға Отан, туған жер турады мақал-мәтел жаттатуларын сұрау.</w:t>
            </w:r>
          </w:p>
        </w:tc>
      </w:tr>
    </w:tbl>
    <w:p w14:paraId="434CD271">
      <w:pPr>
        <w:rPr>
          <w:sz w:val="22"/>
          <w:szCs w:val="22"/>
          <w:lang w:val="kk-KZ"/>
        </w:rPr>
      </w:pPr>
    </w:p>
    <w:p w14:paraId="75321E93">
      <w:pPr>
        <w:rPr>
          <w:sz w:val="22"/>
          <w:szCs w:val="22"/>
          <w:lang w:val="kk-KZ"/>
        </w:rPr>
      </w:pPr>
    </w:p>
    <w:p w14:paraId="39F83B5E">
      <w:pPr>
        <w:rPr>
          <w:sz w:val="22"/>
          <w:szCs w:val="22"/>
          <w:lang w:val="kk-KZ" w:eastAsia="zh-CN"/>
        </w:rPr>
      </w:pPr>
    </w:p>
    <w:p w14:paraId="111C3CFC">
      <w:pPr>
        <w:rPr>
          <w:sz w:val="22"/>
          <w:szCs w:val="22"/>
          <w:lang w:val="kk-KZ" w:eastAsia="zh-CN"/>
        </w:rPr>
      </w:pPr>
    </w:p>
    <w:p w14:paraId="08DF8830">
      <w:pPr>
        <w:rPr>
          <w:sz w:val="22"/>
          <w:szCs w:val="22"/>
          <w:lang w:val="kk-KZ" w:eastAsia="zh-CN"/>
        </w:rPr>
      </w:pPr>
    </w:p>
    <w:p w14:paraId="4FDFDBD7">
      <w:pPr>
        <w:rPr>
          <w:sz w:val="22"/>
          <w:szCs w:val="22"/>
          <w:lang w:val="kk-KZ" w:eastAsia="zh-CN"/>
        </w:rPr>
      </w:pPr>
    </w:p>
    <w:p w14:paraId="0EBE509A">
      <w:pPr>
        <w:rPr>
          <w:sz w:val="22"/>
          <w:szCs w:val="22"/>
          <w:lang w:val="kk-KZ" w:eastAsia="zh-CN"/>
        </w:rPr>
      </w:pPr>
    </w:p>
    <w:p w14:paraId="0CAA0A52">
      <w:pPr>
        <w:rPr>
          <w:sz w:val="22"/>
          <w:szCs w:val="22"/>
          <w:lang w:val="kk-KZ" w:eastAsia="zh-CN"/>
        </w:rPr>
      </w:pPr>
    </w:p>
    <w:p w14:paraId="1BCA6C4A">
      <w:pPr>
        <w:rPr>
          <w:sz w:val="22"/>
          <w:szCs w:val="22"/>
          <w:lang w:val="kk-KZ" w:eastAsia="zh-CN"/>
        </w:rPr>
      </w:pPr>
    </w:p>
    <w:p w14:paraId="53403F44">
      <w:pPr>
        <w:rPr>
          <w:sz w:val="22"/>
          <w:szCs w:val="22"/>
          <w:lang w:val="kk-KZ" w:eastAsia="zh-CN"/>
        </w:rPr>
      </w:pPr>
    </w:p>
    <w:p w14:paraId="29EE0ACF">
      <w:pPr>
        <w:rPr>
          <w:sz w:val="22"/>
          <w:szCs w:val="22"/>
          <w:lang w:val="kk-KZ" w:eastAsia="zh-CN"/>
        </w:rPr>
      </w:pPr>
    </w:p>
    <w:p w14:paraId="1A664512">
      <w:pPr>
        <w:rPr>
          <w:sz w:val="22"/>
          <w:szCs w:val="22"/>
          <w:lang w:val="kk-KZ" w:eastAsia="zh-CN"/>
        </w:rPr>
      </w:pPr>
    </w:p>
    <w:p w14:paraId="6E6B6D1B">
      <w:pPr>
        <w:rPr>
          <w:sz w:val="22"/>
          <w:szCs w:val="22"/>
          <w:lang w:val="kk-KZ" w:eastAsia="zh-CN"/>
        </w:rPr>
      </w:pPr>
    </w:p>
    <w:p w14:paraId="4BA1C3CE">
      <w:pPr>
        <w:rPr>
          <w:sz w:val="22"/>
          <w:szCs w:val="22"/>
          <w:lang w:val="kk-KZ" w:eastAsia="zh-CN"/>
        </w:rPr>
      </w:pPr>
    </w:p>
    <w:p w14:paraId="420160A7">
      <w:pPr>
        <w:rPr>
          <w:sz w:val="22"/>
          <w:szCs w:val="22"/>
          <w:lang w:val="kk-KZ" w:eastAsia="zh-CN"/>
        </w:rPr>
      </w:pPr>
    </w:p>
    <w:p w14:paraId="0B8A8A42">
      <w:pPr>
        <w:rPr>
          <w:sz w:val="22"/>
          <w:szCs w:val="22"/>
          <w:lang w:val="kk-KZ" w:eastAsia="zh-CN"/>
        </w:rPr>
      </w:pPr>
    </w:p>
    <w:p w14:paraId="6A0A0D41">
      <w:pPr>
        <w:rPr>
          <w:sz w:val="22"/>
          <w:szCs w:val="22"/>
          <w:lang w:val="kk-KZ" w:eastAsia="zh-CN"/>
        </w:rPr>
      </w:pPr>
    </w:p>
    <w:p w14:paraId="3233AA86">
      <w:pPr>
        <w:rPr>
          <w:sz w:val="22"/>
          <w:szCs w:val="22"/>
          <w:lang w:val="kk-KZ" w:eastAsia="zh-CN"/>
        </w:rPr>
      </w:pPr>
    </w:p>
    <w:p w14:paraId="3B0B37B1">
      <w:pPr>
        <w:rPr>
          <w:sz w:val="22"/>
          <w:szCs w:val="22"/>
          <w:lang w:val="kk-KZ" w:eastAsia="zh-CN"/>
        </w:rPr>
      </w:pPr>
    </w:p>
    <w:p w14:paraId="7CD87EF3">
      <w:pPr>
        <w:rPr>
          <w:sz w:val="22"/>
          <w:szCs w:val="22"/>
          <w:lang w:val="kk-KZ" w:eastAsia="zh-CN"/>
        </w:rPr>
      </w:pPr>
    </w:p>
    <w:p w14:paraId="2C62CC5E">
      <w:pPr>
        <w:rPr>
          <w:sz w:val="22"/>
          <w:szCs w:val="22"/>
          <w:lang w:val="kk-KZ" w:eastAsia="zh-CN"/>
        </w:rPr>
      </w:pPr>
    </w:p>
    <w:p w14:paraId="6E090418">
      <w:pPr>
        <w:rPr>
          <w:sz w:val="22"/>
          <w:szCs w:val="22"/>
          <w:lang w:val="kk-KZ" w:eastAsia="zh-CN"/>
        </w:rPr>
      </w:pPr>
    </w:p>
    <w:p w14:paraId="6CC48E73">
      <w:pPr>
        <w:rPr>
          <w:sz w:val="22"/>
          <w:szCs w:val="22"/>
          <w:lang w:val="kk-KZ" w:eastAsia="zh-CN"/>
        </w:rPr>
      </w:pPr>
    </w:p>
    <w:p w14:paraId="67AED534">
      <w:pPr>
        <w:rPr>
          <w:sz w:val="22"/>
          <w:szCs w:val="22"/>
          <w:lang w:val="kk-KZ" w:eastAsia="zh-CN"/>
        </w:rPr>
      </w:pPr>
    </w:p>
    <w:p w14:paraId="6BE221EF">
      <w:pPr>
        <w:rPr>
          <w:sz w:val="22"/>
          <w:szCs w:val="22"/>
          <w:lang w:val="kk-KZ" w:eastAsia="zh-CN"/>
        </w:rPr>
      </w:pPr>
    </w:p>
    <w:p w14:paraId="7FF81CE0">
      <w:pPr>
        <w:rPr>
          <w:sz w:val="22"/>
          <w:szCs w:val="22"/>
          <w:lang w:val="kk-KZ" w:eastAsia="zh-CN"/>
        </w:rPr>
      </w:pPr>
    </w:p>
    <w:p w14:paraId="701EBC4C">
      <w:pPr>
        <w:rPr>
          <w:sz w:val="22"/>
          <w:szCs w:val="22"/>
          <w:lang w:val="kk-KZ" w:eastAsia="zh-CN"/>
        </w:rPr>
      </w:pPr>
    </w:p>
    <w:p w14:paraId="0F82067C">
      <w:pPr>
        <w:rPr>
          <w:sz w:val="22"/>
          <w:szCs w:val="22"/>
          <w:lang w:val="kk-KZ" w:eastAsia="zh-CN"/>
        </w:rPr>
      </w:pPr>
    </w:p>
    <w:p w14:paraId="3FBB63F7">
      <w:pPr>
        <w:rPr>
          <w:sz w:val="22"/>
          <w:szCs w:val="22"/>
          <w:lang w:val="kk-KZ" w:eastAsia="zh-CN"/>
        </w:rPr>
      </w:pPr>
    </w:p>
    <w:p w14:paraId="1C8A701D">
      <w:pPr>
        <w:rPr>
          <w:sz w:val="22"/>
          <w:szCs w:val="22"/>
          <w:lang w:val="kk-KZ" w:eastAsia="zh-CN"/>
        </w:rPr>
      </w:pPr>
    </w:p>
    <w:p w14:paraId="281D5199">
      <w:pPr>
        <w:rPr>
          <w:sz w:val="22"/>
          <w:szCs w:val="22"/>
          <w:lang w:val="kk-KZ" w:eastAsia="zh-CN"/>
        </w:rPr>
      </w:pPr>
    </w:p>
    <w:p w14:paraId="544AC086">
      <w:pPr>
        <w:rPr>
          <w:sz w:val="22"/>
          <w:szCs w:val="22"/>
          <w:lang w:val="kk-KZ" w:eastAsia="zh-CN"/>
        </w:rPr>
      </w:pPr>
    </w:p>
    <w:p w14:paraId="7ACA343B">
      <w:pPr>
        <w:rPr>
          <w:sz w:val="22"/>
          <w:szCs w:val="22"/>
          <w:lang w:val="kk-KZ" w:eastAsia="zh-CN"/>
        </w:rPr>
      </w:pPr>
    </w:p>
    <w:p w14:paraId="2CDD5145">
      <w:pPr>
        <w:rPr>
          <w:sz w:val="22"/>
          <w:szCs w:val="22"/>
          <w:lang w:val="kk-KZ" w:eastAsia="zh-CN"/>
        </w:rPr>
      </w:pPr>
    </w:p>
    <w:p w14:paraId="71843C7E">
      <w:pPr>
        <w:rPr>
          <w:sz w:val="22"/>
          <w:szCs w:val="22"/>
          <w:lang w:val="kk-KZ" w:eastAsia="zh-CN"/>
        </w:rPr>
      </w:pPr>
    </w:p>
    <w:p w14:paraId="66EC1E48">
      <w:pPr>
        <w:spacing w:line="0" w:lineRule="atLeast"/>
        <w:contextualSpacing/>
        <w:jc w:val="center"/>
        <w:rPr>
          <w:b/>
          <w:bCs/>
          <w:lang w:val="kk-KZ"/>
        </w:rPr>
      </w:pPr>
      <w:bookmarkStart w:id="25" w:name="_Hlk180262007"/>
      <w:r>
        <w:rPr>
          <w:b/>
          <w:bCs/>
          <w:lang w:val="kk-KZ"/>
        </w:rPr>
        <w:t>Тәрбиелеу - білім беру процесінің циклограммасы</w:t>
      </w:r>
    </w:p>
    <w:p w14:paraId="0B52AB7E">
      <w:pPr>
        <w:spacing w:line="0" w:lineRule="atLeast"/>
        <w:contextualSpacing/>
        <w:jc w:val="center"/>
        <w:rPr>
          <w:b/>
          <w:bCs/>
          <w:lang w:val="kk-KZ"/>
        </w:rPr>
      </w:pPr>
      <w:r>
        <w:rPr>
          <w:b/>
          <w:bCs/>
          <w:lang w:val="kk-KZ"/>
        </w:rPr>
        <w:t>Тәуелсіздік  және  отаншылдық  айы</w:t>
      </w:r>
    </w:p>
    <w:p w14:paraId="7D89B37F">
      <w:pPr>
        <w:spacing w:line="0" w:lineRule="atLeast"/>
        <w:contextualSpacing/>
        <w:jc w:val="center"/>
        <w:rPr>
          <w:b/>
          <w:bCs/>
          <w:lang w:val="kk-KZ"/>
        </w:rPr>
      </w:pPr>
    </w:p>
    <w:p w14:paraId="26B80E38">
      <w:pPr>
        <w:spacing w:line="0" w:lineRule="atLeast"/>
        <w:contextualSpacing/>
        <w:jc w:val="right"/>
        <w:rPr>
          <w:i/>
          <w:iCs/>
          <w:lang w:val="kk-KZ"/>
        </w:rPr>
      </w:pPr>
      <w:r>
        <w:rPr>
          <w:i/>
          <w:iCs/>
          <w:lang w:val="kk-KZ"/>
        </w:rPr>
        <w:t>«Тәуелсіздік – тәтті  сөз  ғана  емес, ұлттық  жауапкершілік</w:t>
      </w:r>
      <w:bookmarkEnd w:id="25"/>
      <w:r>
        <w:rPr>
          <w:i/>
          <w:iCs/>
          <w:lang w:val="kk-KZ"/>
        </w:rPr>
        <w:t>»</w:t>
      </w:r>
    </w:p>
    <w:p w14:paraId="5100A42E">
      <w:pPr>
        <w:jc w:val="center"/>
        <w:rPr>
          <w:b/>
          <w:bCs/>
          <w:sz w:val="22"/>
          <w:szCs w:val="22"/>
          <w:lang w:val="kk-KZ"/>
        </w:rPr>
      </w:pPr>
    </w:p>
    <w:p w14:paraId="5075419B">
      <w:pPr>
        <w:rPr>
          <w:sz w:val="22"/>
          <w:szCs w:val="22"/>
          <w:lang w:val="kk-KZ"/>
        </w:rPr>
      </w:pPr>
      <w:r>
        <w:rPr>
          <w:b/>
          <w:bCs/>
          <w:sz w:val="22"/>
          <w:szCs w:val="22"/>
          <w:lang w:val="kk-KZ"/>
        </w:rPr>
        <w:t>Топ: Бәйтерек мектепалды даярлық  тобы</w:t>
      </w:r>
    </w:p>
    <w:p w14:paraId="3D62BD83">
      <w:pPr>
        <w:rPr>
          <w:sz w:val="22"/>
          <w:szCs w:val="22"/>
          <w:lang w:val="kk-KZ"/>
        </w:rPr>
      </w:pPr>
      <w:r>
        <w:rPr>
          <w:b/>
          <w:bCs/>
          <w:sz w:val="22"/>
          <w:szCs w:val="22"/>
          <w:lang w:val="kk-KZ"/>
        </w:rPr>
        <w:t>Балалардың жасы:</w:t>
      </w:r>
      <w:r>
        <w:rPr>
          <w:sz w:val="22"/>
          <w:szCs w:val="22"/>
          <w:lang w:val="kk-KZ"/>
        </w:rPr>
        <w:t xml:space="preserve"> 5  жас</w:t>
      </w:r>
    </w:p>
    <w:p w14:paraId="52BAC321">
      <w:pPr>
        <w:rPr>
          <w:sz w:val="22"/>
          <w:szCs w:val="22"/>
          <w:u w:val="single"/>
          <w:lang w:val="kk-KZ"/>
        </w:rPr>
      </w:pPr>
      <w:r>
        <w:rPr>
          <w:b/>
          <w:bCs/>
          <w:sz w:val="22"/>
          <w:szCs w:val="22"/>
          <w:lang w:val="kk-KZ"/>
        </w:rPr>
        <w:t>Жоспардың құрылу кезеңі:</w:t>
      </w:r>
      <w:r>
        <w:rPr>
          <w:sz w:val="22"/>
          <w:szCs w:val="22"/>
          <w:lang w:val="kk-KZ"/>
        </w:rPr>
        <w:t xml:space="preserve"> 9 – 13  наурыз  2025  жыл                                                                             </w:t>
      </w:r>
    </w:p>
    <w:p w14:paraId="61DCBCE7">
      <w:pPr>
        <w:rPr>
          <w:sz w:val="22"/>
          <w:szCs w:val="22"/>
          <w:lang w:val="kk-KZ" w:eastAsia="zh-CN"/>
        </w:rPr>
      </w:pPr>
    </w:p>
    <w:tbl>
      <w:tblPr>
        <w:tblStyle w:val="65"/>
        <w:tblW w:w="155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4"/>
        <w:gridCol w:w="2439"/>
        <w:gridCol w:w="142"/>
        <w:gridCol w:w="2438"/>
        <w:gridCol w:w="13"/>
        <w:gridCol w:w="2519"/>
        <w:gridCol w:w="20"/>
        <w:gridCol w:w="13"/>
        <w:gridCol w:w="2408"/>
        <w:gridCol w:w="322"/>
        <w:gridCol w:w="13"/>
        <w:gridCol w:w="2539"/>
        <w:gridCol w:w="7"/>
        <w:gridCol w:w="6"/>
        <w:gridCol w:w="10"/>
      </w:tblGrid>
      <w:tr w14:paraId="72202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restart"/>
          </w:tcPr>
          <w:p w14:paraId="6C47C3AE">
            <w:pPr>
              <w:rPr>
                <w:lang w:eastAsia="zh-CN"/>
              </w:rPr>
            </w:pPr>
            <w:r>
              <w:rPr>
                <w:lang w:val="kk-KZ" w:eastAsia="zh-CN"/>
              </w:rPr>
              <w:t>Күн тәртібі</w:t>
            </w:r>
          </w:p>
        </w:tc>
        <w:tc>
          <w:tcPr>
            <w:tcW w:w="2439" w:type="dxa"/>
          </w:tcPr>
          <w:p w14:paraId="182ADB48">
            <w:pPr>
              <w:rPr>
                <w:lang w:val="kk-KZ" w:eastAsia="zh-CN"/>
              </w:rPr>
            </w:pPr>
          </w:p>
        </w:tc>
        <w:tc>
          <w:tcPr>
            <w:tcW w:w="10450" w:type="dxa"/>
            <w:gridSpan w:val="13"/>
          </w:tcPr>
          <w:p w14:paraId="3F2B1061">
            <w:pPr>
              <w:rPr>
                <w:lang w:eastAsia="zh-CN"/>
              </w:rPr>
            </w:pPr>
            <w:r>
              <w:rPr>
                <w:lang w:val="kk-KZ" w:eastAsia="zh-CN"/>
              </w:rPr>
              <w:t>Апта күндері</w:t>
            </w:r>
          </w:p>
        </w:tc>
      </w:tr>
      <w:tr w14:paraId="07A38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6" w:type="dxa"/>
          <w:trHeight w:val="20" w:hRule="atLeast"/>
        </w:trPr>
        <w:tc>
          <w:tcPr>
            <w:tcW w:w="2694" w:type="dxa"/>
            <w:vMerge w:val="continue"/>
          </w:tcPr>
          <w:p w14:paraId="5793C09A">
            <w:pPr>
              <w:rPr>
                <w:lang w:val="kk-KZ" w:eastAsia="zh-CN"/>
              </w:rPr>
            </w:pPr>
          </w:p>
        </w:tc>
        <w:tc>
          <w:tcPr>
            <w:tcW w:w="2439" w:type="dxa"/>
          </w:tcPr>
          <w:p w14:paraId="5A50B4FA">
            <w:pPr>
              <w:rPr>
                <w:lang w:eastAsia="zh-CN"/>
              </w:rPr>
            </w:pPr>
            <w:r>
              <w:rPr>
                <w:lang w:val="kk-KZ" w:eastAsia="zh-CN"/>
              </w:rPr>
              <w:t>Дүйсенбі</w:t>
            </w:r>
          </w:p>
        </w:tc>
        <w:tc>
          <w:tcPr>
            <w:tcW w:w="2593" w:type="dxa"/>
            <w:gridSpan w:val="3"/>
          </w:tcPr>
          <w:p w14:paraId="653BBD46">
            <w:pPr>
              <w:rPr>
                <w:lang w:eastAsia="zh-CN"/>
              </w:rPr>
            </w:pPr>
            <w:r>
              <w:rPr>
                <w:lang w:val="kk-KZ" w:eastAsia="zh-CN"/>
              </w:rPr>
              <w:t>Сейсенбі</w:t>
            </w:r>
          </w:p>
        </w:tc>
        <w:tc>
          <w:tcPr>
            <w:tcW w:w="2519" w:type="dxa"/>
          </w:tcPr>
          <w:p w14:paraId="3FD91A32">
            <w:pPr>
              <w:rPr>
                <w:lang w:eastAsia="zh-CN"/>
              </w:rPr>
            </w:pPr>
            <w:r>
              <w:rPr>
                <w:lang w:val="kk-KZ" w:eastAsia="zh-CN"/>
              </w:rPr>
              <w:t>Сәрсенбі</w:t>
            </w:r>
          </w:p>
        </w:tc>
        <w:tc>
          <w:tcPr>
            <w:tcW w:w="2441" w:type="dxa"/>
            <w:gridSpan w:val="3"/>
          </w:tcPr>
          <w:p w14:paraId="06CEBBFF">
            <w:pPr>
              <w:rPr>
                <w:lang w:eastAsia="zh-CN"/>
              </w:rPr>
            </w:pPr>
            <w:r>
              <w:rPr>
                <w:lang w:val="kk-KZ" w:eastAsia="zh-CN"/>
              </w:rPr>
              <w:t>Бейсенбі</w:t>
            </w:r>
          </w:p>
        </w:tc>
        <w:tc>
          <w:tcPr>
            <w:tcW w:w="2881" w:type="dxa"/>
            <w:gridSpan w:val="4"/>
          </w:tcPr>
          <w:p w14:paraId="440ED238">
            <w:pPr>
              <w:rPr>
                <w:lang w:eastAsia="zh-CN"/>
              </w:rPr>
            </w:pPr>
            <w:r>
              <w:rPr>
                <w:lang w:val="kk-KZ" w:eastAsia="zh-CN"/>
              </w:rPr>
              <w:t>Жұма</w:t>
            </w:r>
          </w:p>
        </w:tc>
      </w:tr>
      <w:tr w14:paraId="2D516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6" w:type="dxa"/>
          <w:trHeight w:val="20" w:hRule="atLeast"/>
        </w:trPr>
        <w:tc>
          <w:tcPr>
            <w:tcW w:w="2694" w:type="dxa"/>
            <w:vMerge w:val="restart"/>
          </w:tcPr>
          <w:p w14:paraId="0F173ABB">
            <w:pPr>
              <w:rPr>
                <w:lang w:val="kk-KZ" w:eastAsia="zh-CN"/>
              </w:rPr>
            </w:pPr>
            <w:r>
              <w:rPr>
                <w:lang w:val="kk-KZ" w:eastAsia="zh-CN"/>
              </w:rPr>
              <w:t>Балаларды қабылдау</w:t>
            </w:r>
          </w:p>
          <w:p w14:paraId="0934D77A">
            <w:pPr>
              <w:rPr>
                <w:lang w:val="kk-KZ" w:eastAsia="zh-CN"/>
              </w:rPr>
            </w:pPr>
          </w:p>
          <w:p w14:paraId="6C384850">
            <w:pPr>
              <w:rPr>
                <w:lang w:val="kk-KZ" w:eastAsia="zh-CN"/>
              </w:rPr>
            </w:pPr>
          </w:p>
        </w:tc>
        <w:tc>
          <w:tcPr>
            <w:tcW w:w="12873" w:type="dxa"/>
            <w:gridSpan w:val="12"/>
          </w:tcPr>
          <w:p w14:paraId="70CBA257">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72547675">
            <w:pPr>
              <w:widowControl w:val="0"/>
              <w:rPr>
                <w:lang w:val="kk-KZ" w:eastAsia="zh-CN"/>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tc>
      </w:tr>
      <w:tr w14:paraId="61A39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6" w:type="dxa"/>
          <w:trHeight w:val="20" w:hRule="atLeast"/>
        </w:trPr>
        <w:tc>
          <w:tcPr>
            <w:tcW w:w="2694" w:type="dxa"/>
            <w:vMerge w:val="continue"/>
          </w:tcPr>
          <w:p w14:paraId="3220D46D">
            <w:pPr>
              <w:rPr>
                <w:lang w:val="kk-KZ" w:eastAsia="zh-CN"/>
              </w:rPr>
            </w:pPr>
          </w:p>
        </w:tc>
        <w:tc>
          <w:tcPr>
            <w:tcW w:w="2439" w:type="dxa"/>
          </w:tcPr>
          <w:p w14:paraId="3E05CADC">
            <w:pPr>
              <w:rPr>
                <w:color w:val="000000" w:themeColor="text1"/>
                <w:lang w:val="kk-KZ"/>
                <w14:textFill>
                  <w14:solidFill>
                    <w14:schemeClr w14:val="tx1"/>
                  </w14:solidFill>
                </w14:textFill>
              </w:rPr>
            </w:pPr>
          </w:p>
        </w:tc>
        <w:tc>
          <w:tcPr>
            <w:tcW w:w="2593" w:type="dxa"/>
            <w:gridSpan w:val="3"/>
          </w:tcPr>
          <w:p w14:paraId="7F443242">
            <w:pPr>
              <w:rPr>
                <w:lang w:val="kk-KZ" w:eastAsia="ru-RU"/>
              </w:rPr>
            </w:pPr>
            <w:r>
              <w:rPr>
                <w:lang w:val="kk-KZ" w:eastAsia="ru-RU"/>
              </w:rPr>
              <w:t xml:space="preserve">Балаларды  арнайы жасалған күлімдеген күн стикерімен қарсы алу, ыстық мейірімге баулу. Амандасу дағдысын пысықтау. </w:t>
            </w:r>
          </w:p>
          <w:p w14:paraId="76491418">
            <w:pPr>
              <w:rPr>
                <w:lang w:val="kk-KZ" w:eastAsia="ru-RU"/>
              </w:rPr>
            </w:pPr>
            <w:r>
              <w:rPr>
                <w:lang w:val="kk-KZ" w:eastAsia="ru-RU"/>
              </w:rPr>
              <w:t>(сөйлеуді дамыту)</w:t>
            </w:r>
          </w:p>
          <w:p w14:paraId="6C94E250">
            <w:pPr>
              <w:rPr>
                <w:color w:val="0D0D0D"/>
                <w:lang w:val="kk-KZ"/>
              </w:rPr>
            </w:pPr>
          </w:p>
        </w:tc>
        <w:tc>
          <w:tcPr>
            <w:tcW w:w="2519" w:type="dxa"/>
          </w:tcPr>
          <w:p w14:paraId="26BB122C">
            <w:pPr>
              <w:rPr>
                <w:lang w:val="kk-KZ"/>
              </w:rPr>
            </w:pPr>
            <w:r>
              <w:rPr>
                <w:lang w:val="kk-KZ"/>
              </w:rPr>
              <w:t>Балаларды көтеріңкі көңіл -күймен,денсаулығын тексеріп қарсы алу.</w:t>
            </w:r>
          </w:p>
          <w:p w14:paraId="71B4E63E">
            <w:pPr>
              <w:rPr>
                <w:lang w:val="kk-KZ"/>
              </w:rPr>
            </w:pPr>
            <w:r>
              <w:rPr>
                <w:lang w:val="kk-KZ"/>
              </w:rPr>
              <w:t>Балабақшаға немен,кіммен,қандай көлік түрлерімен келгендері туралы әңгіме жүргізу.</w:t>
            </w:r>
          </w:p>
          <w:p w14:paraId="43F1C492">
            <w:pPr>
              <w:rPr>
                <w:color w:val="0070C0"/>
                <w:lang w:val="kk-KZ"/>
              </w:rPr>
            </w:pPr>
            <w:r>
              <w:rPr>
                <w:lang w:val="kk-KZ"/>
              </w:rPr>
              <w:t>(қоршаған ортамен таныстыру)</w:t>
            </w:r>
          </w:p>
        </w:tc>
        <w:tc>
          <w:tcPr>
            <w:tcW w:w="2441" w:type="dxa"/>
            <w:gridSpan w:val="3"/>
          </w:tcPr>
          <w:p w14:paraId="2D0EEC2F">
            <w:pPr>
              <w:rPr>
                <w:rFonts w:eastAsia="Arial"/>
                <w:lang w:val="kk-KZ" w:eastAsia="ru-RU"/>
              </w:rPr>
            </w:pPr>
            <w:r>
              <w:rPr>
                <w:lang w:val="kk-KZ" w:eastAsia="ru-RU"/>
              </w:rPr>
              <w:t>Б</w:t>
            </w:r>
            <w:r>
              <w:rPr>
                <w:rFonts w:eastAsia="Arial"/>
                <w:lang w:val="kk-KZ" w:eastAsia="ru-RU"/>
              </w:rPr>
              <w:t>алалардың дене қызуын, сыртқы келбетін тексеру. Балаларды жақсы көңіл күймен қарсы алу және оларға қолайлы жағдай жасау.</w:t>
            </w:r>
          </w:p>
          <w:p w14:paraId="30878411">
            <w:pPr>
              <w:rPr>
                <w:iCs/>
                <w:lang w:val="kk-KZ"/>
              </w:rPr>
            </w:pPr>
            <w:r>
              <w:rPr>
                <w:rFonts w:eastAsia="Arial"/>
                <w:lang w:val="kk-KZ" w:eastAsia="ru-RU"/>
              </w:rPr>
              <w:t xml:space="preserve"> </w:t>
            </w:r>
            <w:r>
              <w:rPr>
                <w:lang w:val="kk-KZ" w:eastAsia="ru-RU"/>
              </w:rPr>
              <w:t>(сөйлеуді дамыту)</w:t>
            </w:r>
          </w:p>
        </w:tc>
        <w:tc>
          <w:tcPr>
            <w:tcW w:w="2881" w:type="dxa"/>
            <w:gridSpan w:val="4"/>
          </w:tcPr>
          <w:p w14:paraId="59E25478">
            <w:pPr>
              <w:rPr>
                <w:lang w:val="kk-KZ" w:eastAsia="ru-RU"/>
              </w:rPr>
            </w:pPr>
            <w:r>
              <w:rPr>
                <w:lang w:val="kk-KZ" w:eastAsia="ru-RU"/>
              </w:rPr>
              <w:t xml:space="preserve">Балаларды көңілді көңіл-күй, әсем әуенмен қарсы алу.Баладан  бақшаға келгенше не көргенін, қандай көңіл күймен келгенін, сыртта ауа-райының қандай болып тұрғанын сұрау,кезекпен сөйлеу. </w:t>
            </w:r>
          </w:p>
          <w:p w14:paraId="5ACF66B2">
            <w:pPr>
              <w:rPr>
                <w:iCs/>
                <w:lang w:val="kk-KZ"/>
              </w:rPr>
            </w:pPr>
            <w:r>
              <w:rPr>
                <w:lang w:val="kk-KZ" w:eastAsia="ru-RU"/>
              </w:rPr>
              <w:t>(қазақ тілі)</w:t>
            </w:r>
          </w:p>
        </w:tc>
      </w:tr>
      <w:tr w14:paraId="4BA2A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6" w:type="dxa"/>
          <w:trHeight w:val="20" w:hRule="atLeast"/>
        </w:trPr>
        <w:tc>
          <w:tcPr>
            <w:tcW w:w="2694" w:type="dxa"/>
            <w:vMerge w:val="restart"/>
          </w:tcPr>
          <w:p w14:paraId="66970285">
            <w:pPr>
              <w:rPr>
                <w:lang w:val="kk-KZ" w:eastAsia="zh-CN"/>
              </w:rPr>
            </w:pPr>
            <w:r>
              <w:rPr>
                <w:lang w:val="kk-KZ" w:eastAsia="zh-CN"/>
              </w:rPr>
              <w:t>Ата-аналармен немесе баланың басқа заңды өкілдерімен</w:t>
            </w:r>
          </w:p>
          <w:p w14:paraId="4A489363">
            <w:pPr>
              <w:rPr>
                <w:lang w:val="kk-KZ" w:eastAsia="zh-CN"/>
              </w:rPr>
            </w:pPr>
            <w:r>
              <w:rPr>
                <w:lang w:val="kk-KZ" w:eastAsia="zh-CN"/>
              </w:rPr>
              <w:t>кеңес,</w:t>
            </w:r>
          </w:p>
          <w:p w14:paraId="206604A4">
            <w:pPr>
              <w:rPr>
                <w:lang w:val="kk-KZ" w:eastAsia="zh-CN"/>
              </w:rPr>
            </w:pPr>
            <w:r>
              <w:rPr>
                <w:lang w:val="kk-KZ" w:eastAsia="zh-CN"/>
              </w:rPr>
              <w:t>әңгімелесу</w:t>
            </w:r>
          </w:p>
        </w:tc>
        <w:tc>
          <w:tcPr>
            <w:tcW w:w="12873" w:type="dxa"/>
            <w:gridSpan w:val="12"/>
          </w:tcPr>
          <w:p w14:paraId="7FFA97E8">
            <w:pPr>
              <w:rPr>
                <w:lang w:val="kk-KZ" w:eastAsia="ru-RU"/>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2E482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6" w:type="dxa"/>
          <w:trHeight w:val="20" w:hRule="atLeast"/>
        </w:trPr>
        <w:tc>
          <w:tcPr>
            <w:tcW w:w="2694" w:type="dxa"/>
            <w:vMerge w:val="continue"/>
          </w:tcPr>
          <w:p w14:paraId="132CE3A2">
            <w:pPr>
              <w:rPr>
                <w:lang w:val="kk-KZ" w:eastAsia="zh-CN"/>
              </w:rPr>
            </w:pPr>
          </w:p>
        </w:tc>
        <w:tc>
          <w:tcPr>
            <w:tcW w:w="2439" w:type="dxa"/>
          </w:tcPr>
          <w:p w14:paraId="5EB98D72">
            <w:pPr>
              <w:rPr>
                <w:iCs/>
                <w:lang w:val="kk-KZ"/>
              </w:rPr>
            </w:pPr>
          </w:p>
        </w:tc>
        <w:tc>
          <w:tcPr>
            <w:tcW w:w="2593" w:type="dxa"/>
            <w:gridSpan w:val="3"/>
          </w:tcPr>
          <w:p w14:paraId="0F744807">
            <w:pPr>
              <w:rPr>
                <w:iCs/>
                <w:lang w:val="kk-KZ"/>
              </w:rPr>
            </w:pPr>
            <w:r>
              <w:rPr>
                <w:iCs/>
                <w:lang w:val="kk-KZ"/>
              </w:rPr>
              <w:t>Ата-аналарға балаларды ауа-райына байланысты киіндіруге кеңес беру.</w:t>
            </w:r>
          </w:p>
          <w:p w14:paraId="7AFBE073">
            <w:pPr>
              <w:rPr>
                <w:iCs/>
                <w:lang w:val="kk-KZ"/>
              </w:rPr>
            </w:pPr>
          </w:p>
        </w:tc>
        <w:tc>
          <w:tcPr>
            <w:tcW w:w="2519" w:type="dxa"/>
          </w:tcPr>
          <w:p w14:paraId="2BDE868D">
            <w:pPr>
              <w:rPr>
                <w:lang w:val="kk-KZ"/>
              </w:rPr>
            </w:pPr>
            <w:r>
              <w:rPr>
                <w:color w:val="0D0D0D"/>
                <w:lang w:val="kk-KZ"/>
              </w:rPr>
              <w:t>Ата-аналардан балабақша іс-шараларына балалармен бірге белсенділік танытуларын сұрау</w:t>
            </w:r>
          </w:p>
        </w:tc>
        <w:tc>
          <w:tcPr>
            <w:tcW w:w="2441" w:type="dxa"/>
            <w:gridSpan w:val="3"/>
          </w:tcPr>
          <w:p w14:paraId="12DCA2EC">
            <w:pPr>
              <w:rPr>
                <w:lang w:val="kk-KZ"/>
              </w:rPr>
            </w:pPr>
            <w:r>
              <w:rPr>
                <w:lang w:val="kk-KZ"/>
              </w:rPr>
              <w:t>Ата-аналарға баланы жылдам ұйқысын ашу үшін кеңестер беру</w:t>
            </w:r>
          </w:p>
        </w:tc>
        <w:tc>
          <w:tcPr>
            <w:tcW w:w="2881" w:type="dxa"/>
            <w:gridSpan w:val="4"/>
          </w:tcPr>
          <w:p w14:paraId="3562E717">
            <w:pPr>
              <w:rPr>
                <w:iCs/>
                <w:lang w:val="kk-KZ"/>
              </w:rPr>
            </w:pPr>
            <w:r>
              <w:rPr>
                <w:rStyle w:val="21"/>
                <w:b/>
                <w:sz w:val="22"/>
                <w:szCs w:val="22"/>
                <w:lang w:val="kk-KZ"/>
              </w:rPr>
              <w:t>Ата-аналарға</w:t>
            </w:r>
            <w:r>
              <w:rPr>
                <w:rStyle w:val="21"/>
                <w:sz w:val="22"/>
                <w:szCs w:val="22"/>
                <w:lang w:val="kk-KZ"/>
              </w:rPr>
              <w:t xml:space="preserve"> үйде балаларға ойын бұрышын жасап беруді  ұсыну</w:t>
            </w:r>
          </w:p>
        </w:tc>
      </w:tr>
      <w:tr w14:paraId="60F06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6" w:type="dxa"/>
          <w:trHeight w:val="20" w:hRule="atLeast"/>
        </w:trPr>
        <w:tc>
          <w:tcPr>
            <w:tcW w:w="2694" w:type="dxa"/>
          </w:tcPr>
          <w:p w14:paraId="224F584A">
            <w:pPr>
              <w:rPr>
                <w:lang w:val="kk-KZ" w:eastAsia="zh-CN"/>
              </w:rPr>
            </w:pPr>
            <w:r>
              <w:rPr>
                <w:lang w:val="kk-KZ" w:eastAsia="zh-CN"/>
              </w:rPr>
              <w:t>Балалардың дербес әрекеті  (аз қимылды,</w:t>
            </w:r>
          </w:p>
          <w:p w14:paraId="58FAC880">
            <w:pPr>
              <w:rPr>
                <w:lang w:val="kk-KZ" w:eastAsia="zh-CN"/>
              </w:rPr>
            </w:pPr>
            <w:r>
              <w:rPr>
                <w:lang w:val="kk-KZ" w:eastAsia="zh-CN"/>
              </w:rPr>
              <w:t>үстел үсті ойындары,бейнелеу іс- әрекеті, кітаптарды қарау және басқалары)</w:t>
            </w:r>
          </w:p>
          <w:p w14:paraId="27EACA7E">
            <w:pPr>
              <w:rPr>
                <w:lang w:val="kk-KZ" w:eastAsia="zh-CN"/>
              </w:rPr>
            </w:pPr>
          </w:p>
          <w:p w14:paraId="7566FE24">
            <w:pPr>
              <w:rPr>
                <w:lang w:val="kk-KZ" w:eastAsia="zh-CN"/>
              </w:rPr>
            </w:pPr>
          </w:p>
          <w:p w14:paraId="0B309807">
            <w:pPr>
              <w:rPr>
                <w:lang w:val="kk-KZ" w:eastAsia="zh-CN"/>
              </w:rPr>
            </w:pPr>
          </w:p>
        </w:tc>
        <w:tc>
          <w:tcPr>
            <w:tcW w:w="2439" w:type="dxa"/>
          </w:tcPr>
          <w:p w14:paraId="041A870F">
            <w:pPr>
              <w:rPr>
                <w:color w:val="0D0D0D"/>
                <w:lang w:val="kk-KZ"/>
              </w:rPr>
            </w:pPr>
          </w:p>
        </w:tc>
        <w:tc>
          <w:tcPr>
            <w:tcW w:w="2593" w:type="dxa"/>
            <w:gridSpan w:val="3"/>
          </w:tcPr>
          <w:p w14:paraId="08BBEA73">
            <w:pPr>
              <w:rPr>
                <w:rFonts w:eastAsia="Arial"/>
                <w:lang w:val="kk-KZ" w:eastAsia="ru-RU"/>
              </w:rPr>
            </w:pPr>
            <w:r>
              <w:rPr>
                <w:rFonts w:eastAsia="Arial"/>
                <w:lang w:val="kk-KZ" w:eastAsia="ru-RU"/>
              </w:rPr>
              <w:t>«Бөлме өсімдіктерінің топырағын қопсыту»</w:t>
            </w:r>
          </w:p>
          <w:p w14:paraId="2C1DE065">
            <w:pPr>
              <w:rPr>
                <w:rFonts w:eastAsia="Arial"/>
                <w:lang w:val="kk-KZ" w:eastAsia="ru-RU"/>
              </w:rPr>
            </w:pPr>
            <w:r>
              <w:rPr>
                <w:lang w:val="kk-KZ" w:eastAsia="ru-RU"/>
              </w:rPr>
              <w:t xml:space="preserve">Міндеті: </w:t>
            </w:r>
            <w:r>
              <w:rPr>
                <w:rFonts w:eastAsia="Arial"/>
                <w:lang w:val="kk-KZ" w:eastAsia="ru-RU"/>
              </w:rPr>
              <w:t>өсімдіктердің топырағын не үшін қопсыту керектігі туралы түсінік беру, қопсыту әдістері мен оған қажетті заттарды пайдалану ережелерін бекіту.</w:t>
            </w:r>
          </w:p>
          <w:p w14:paraId="11365963">
            <w:pPr>
              <w:rPr>
                <w:rFonts w:eastAsia="Calibri"/>
                <w:lang w:val="kk-KZ"/>
              </w:rPr>
            </w:pPr>
            <w:r>
              <w:rPr>
                <w:rFonts w:eastAsia="Arial"/>
                <w:lang w:val="kk-KZ" w:eastAsia="ru-RU"/>
              </w:rPr>
              <w:t xml:space="preserve">(еңбекке баулу,қоршаған ортамен таныстыру) </w:t>
            </w:r>
          </w:p>
        </w:tc>
        <w:tc>
          <w:tcPr>
            <w:tcW w:w="2519" w:type="dxa"/>
          </w:tcPr>
          <w:p w14:paraId="6D0FE482">
            <w:pPr>
              <w:rPr>
                <w:rFonts w:eastAsia="Arial"/>
                <w:lang w:val="kk-KZ" w:eastAsia="ru-RU"/>
              </w:rPr>
            </w:pPr>
            <w:r>
              <w:rPr>
                <w:rFonts w:eastAsia="Arial"/>
                <w:lang w:val="kk-KZ" w:eastAsia="ru-RU"/>
              </w:rPr>
              <w:t>«Сүлгілерді орнына ілу»</w:t>
            </w:r>
          </w:p>
          <w:p w14:paraId="15BE3C40">
            <w:pPr>
              <w:rPr>
                <w:rFonts w:eastAsia="Arial"/>
                <w:lang w:val="kk-KZ" w:eastAsia="ru-RU"/>
              </w:rPr>
            </w:pPr>
            <w:r>
              <w:rPr>
                <w:rFonts w:eastAsia="Arial"/>
                <w:lang w:val="kk-KZ" w:eastAsia="ru-RU"/>
              </w:rPr>
              <w:t>Міндеті: еңбекке деген тұрақты қызығушылықты сақтау, тапсырманы мұқият орындауға ұмтылу. Сүлгіні жеке ұяшыққа іліп қоюды үйрету.</w:t>
            </w:r>
          </w:p>
          <w:p w14:paraId="3292EEBB">
            <w:pPr>
              <w:rPr>
                <w:lang w:val="kk-KZ"/>
              </w:rPr>
            </w:pPr>
            <w:r>
              <w:rPr>
                <w:rFonts w:eastAsia="Arial"/>
                <w:lang w:val="kk-KZ" w:eastAsia="ru-RU"/>
              </w:rPr>
              <w:t>(еңбекке баулу,қоршаған ортамен таныстыру)</w:t>
            </w:r>
          </w:p>
        </w:tc>
        <w:tc>
          <w:tcPr>
            <w:tcW w:w="2441" w:type="dxa"/>
            <w:gridSpan w:val="3"/>
          </w:tcPr>
          <w:p w14:paraId="49DD5B3E">
            <w:pPr>
              <w:rPr>
                <w:rFonts w:eastAsia="Arial"/>
                <w:lang w:val="kk-KZ" w:eastAsia="ru-RU"/>
              </w:rPr>
            </w:pPr>
            <w:r>
              <w:rPr>
                <w:rFonts w:eastAsia="Arial"/>
                <w:lang w:val="kk-KZ" w:eastAsia="ru-RU"/>
              </w:rPr>
              <w:t>«Бөлме өсімдіктерін суғару»</w:t>
            </w:r>
          </w:p>
          <w:p w14:paraId="4C023529">
            <w:pPr>
              <w:rPr>
                <w:rFonts w:eastAsia="Calibri"/>
                <w:lang w:val="kk-KZ"/>
              </w:rPr>
            </w:pPr>
            <w:r>
              <w:rPr>
                <w:rFonts w:eastAsia="Arial"/>
                <w:lang w:val="kk-KZ" w:eastAsia="ru-RU"/>
              </w:rPr>
              <w:t>Міндеті: өсімдіктерге жанашырлықпен қарауға және</w:t>
            </w:r>
            <w:r>
              <w:rPr>
                <w:rFonts w:eastAsia="Calibri"/>
                <w:lang w:val="kk-KZ"/>
              </w:rPr>
              <w:t xml:space="preserve"> еңбек етуге деген оң көзқарасын тәрбиелеу.</w:t>
            </w:r>
          </w:p>
          <w:p w14:paraId="0BBE455B">
            <w:pPr>
              <w:rPr>
                <w:rFonts w:eastAsia="Calibri"/>
                <w:lang w:val="kk-KZ"/>
              </w:rPr>
            </w:pPr>
            <w:r>
              <w:rPr>
                <w:rFonts w:eastAsia="Arial"/>
                <w:lang w:val="kk-KZ" w:eastAsia="ru-RU"/>
              </w:rPr>
              <w:t>(еңбекке баулу,қоршаған ортамен таныстыру)</w:t>
            </w:r>
          </w:p>
          <w:p w14:paraId="1D777746">
            <w:pPr>
              <w:rPr>
                <w:color w:val="0D0D0D"/>
                <w:lang w:val="kk-KZ"/>
              </w:rPr>
            </w:pPr>
          </w:p>
        </w:tc>
        <w:tc>
          <w:tcPr>
            <w:tcW w:w="2881" w:type="dxa"/>
            <w:gridSpan w:val="4"/>
          </w:tcPr>
          <w:p w14:paraId="0B276949">
            <w:pPr>
              <w:rPr>
                <w:lang w:val="kk-KZ" w:eastAsia="ru-RU"/>
              </w:rPr>
            </w:pPr>
            <w:r>
              <w:rPr>
                <w:lang w:val="kk-KZ" w:eastAsia="ru-RU"/>
              </w:rPr>
              <w:t>«Ойыншықтардағы тәртіп»</w:t>
            </w:r>
          </w:p>
          <w:p w14:paraId="01FED97C">
            <w:pPr>
              <w:rPr>
                <w:lang w:val="kk-KZ" w:eastAsia="ru-RU"/>
              </w:rPr>
            </w:pPr>
            <w:r>
              <w:rPr>
                <w:lang w:val="kk-KZ" w:eastAsia="ru-RU"/>
              </w:rPr>
              <w:t xml:space="preserve">Міндеті: </w:t>
            </w:r>
            <w:r>
              <w:rPr>
                <w:lang w:val="kk-KZ"/>
              </w:rPr>
              <w:t xml:space="preserve">ойыншықтарды жинауда тәрбиешіге көмектесуге баулу. </w:t>
            </w:r>
          </w:p>
          <w:p w14:paraId="28EA13DC">
            <w:pPr>
              <w:rPr>
                <w:lang w:val="kk-KZ" w:eastAsia="ru-RU"/>
              </w:rPr>
            </w:pPr>
            <w:r>
              <w:rPr>
                <w:rFonts w:eastAsia="Arial"/>
                <w:lang w:val="kk-KZ" w:eastAsia="ru-RU"/>
              </w:rPr>
              <w:t>(еңбекке баулу,қоршаған ортамен таныстыру)</w:t>
            </w:r>
          </w:p>
          <w:p w14:paraId="3708A00A">
            <w:pPr>
              <w:rPr>
                <w:iCs/>
                <w:lang w:val="kk-KZ"/>
              </w:rPr>
            </w:pPr>
          </w:p>
        </w:tc>
      </w:tr>
      <w:tr w14:paraId="6EB84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Pr>
          <w:p w14:paraId="01408D5D">
            <w:pPr>
              <w:rPr>
                <w:lang w:val="kk-KZ" w:eastAsia="zh-CN"/>
              </w:rPr>
            </w:pPr>
            <w:r>
              <w:rPr>
                <w:lang w:val="kk-KZ" w:eastAsia="zh-CN"/>
              </w:rPr>
              <w:t>Таңертеңгі жаттығу</w:t>
            </w:r>
          </w:p>
        </w:tc>
        <w:tc>
          <w:tcPr>
            <w:tcW w:w="12889" w:type="dxa"/>
            <w:gridSpan w:val="14"/>
          </w:tcPr>
          <w:p w14:paraId="3BD82961">
            <w:pPr>
              <w:rPr>
                <w:lang w:val="kk-KZ" w:eastAsia="zh-CN"/>
              </w:rPr>
            </w:pPr>
            <w:r>
              <w:rPr>
                <w:lang w:val="kk-KZ" w:eastAsia="zh-CN"/>
              </w:rPr>
              <w:t>Таңғы жаттығу №12</w:t>
            </w:r>
          </w:p>
        </w:tc>
      </w:tr>
      <w:tr w14:paraId="0B6AA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Pr>
          <w:p w14:paraId="2EB648C8">
            <w:pPr>
              <w:rPr>
                <w:lang w:eastAsia="zh-CN"/>
              </w:rPr>
            </w:pPr>
            <w:r>
              <w:rPr>
                <w:lang w:val="kk-KZ" w:eastAsia="zh-CN"/>
              </w:rPr>
              <w:t>Таңғы ас</w:t>
            </w:r>
          </w:p>
        </w:tc>
        <w:tc>
          <w:tcPr>
            <w:tcW w:w="12889" w:type="dxa"/>
            <w:gridSpan w:val="14"/>
          </w:tcPr>
          <w:p w14:paraId="2212F780">
            <w:pPr>
              <w:rPr>
                <w:lang w:val="kk-KZ" w:eastAsia="zh-CN"/>
              </w:rPr>
            </w:pPr>
            <w:r>
              <w:rPr>
                <w:lang w:val="kk-KZ" w:eastAsia="zh-CN"/>
              </w:rPr>
              <w:t>Балаларды үстел үстінде тамақтану әдептерін сақтауға баулу.</w:t>
            </w:r>
          </w:p>
          <w:p w14:paraId="4CADB0FB">
            <w:pPr>
              <w:rPr>
                <w:lang w:val="kk-KZ" w:eastAsia="zh-CN"/>
              </w:rPr>
            </w:pPr>
            <w:r>
              <w:rPr>
                <w:lang w:val="kk-KZ" w:eastAsia="zh-CN"/>
              </w:rPr>
              <w:t>Бата жаттау</w:t>
            </w:r>
          </w:p>
          <w:p w14:paraId="3E6B71F6">
            <w:pPr>
              <w:rPr>
                <w:lang w:val="kk-KZ" w:eastAsia="zh-CN"/>
              </w:rPr>
            </w:pPr>
            <w:r>
              <w:rPr>
                <w:lang w:val="kk-KZ" w:eastAsia="zh-CN"/>
              </w:rPr>
              <w:t>Дастарханыңа береке берсін,</w:t>
            </w:r>
          </w:p>
          <w:p w14:paraId="3AFFCFF8">
            <w:pPr>
              <w:rPr>
                <w:lang w:val="kk-KZ" w:eastAsia="zh-CN"/>
              </w:rPr>
            </w:pPr>
            <w:r>
              <w:rPr>
                <w:lang w:val="kk-KZ" w:eastAsia="zh-CN"/>
              </w:rPr>
              <w:t>Бастарыңа мереке берсін,</w:t>
            </w:r>
          </w:p>
          <w:p w14:paraId="02DA42A0">
            <w:pPr>
              <w:rPr>
                <w:lang w:val="kk-KZ" w:eastAsia="zh-CN"/>
              </w:rPr>
            </w:pPr>
            <w:r>
              <w:rPr>
                <w:lang w:val="kk-KZ" w:eastAsia="zh-CN"/>
              </w:rPr>
              <w:t>Астарыңа адалдық берсін,</w:t>
            </w:r>
          </w:p>
          <w:p w14:paraId="0A3AAC53">
            <w:pPr>
              <w:rPr>
                <w:lang w:val="kk-KZ" w:eastAsia="zh-CN"/>
              </w:rPr>
            </w:pPr>
            <w:r>
              <w:rPr>
                <w:lang w:val="kk-KZ" w:eastAsia="zh-CN"/>
              </w:rPr>
              <w:t>Бастарыңа амандық берсін,</w:t>
            </w:r>
          </w:p>
          <w:p w14:paraId="07F1A87A">
            <w:pPr>
              <w:rPr>
                <w:lang w:val="kk-KZ" w:eastAsia="zh-CN"/>
              </w:rPr>
            </w:pPr>
            <w:r>
              <w:rPr>
                <w:lang w:val="kk-KZ" w:eastAsia="zh-CN"/>
              </w:rPr>
              <w:t>Дендеріңе саулық берсін,</w:t>
            </w:r>
          </w:p>
          <w:p w14:paraId="5CD8FCE4">
            <w:pPr>
              <w:rPr>
                <w:lang w:val="kk-KZ" w:eastAsia="zh-CN"/>
              </w:rPr>
            </w:pPr>
            <w:r>
              <w:rPr>
                <w:lang w:val="kk-KZ" w:eastAsia="zh-CN"/>
              </w:rPr>
              <w:t>Әумин!</w:t>
            </w:r>
          </w:p>
        </w:tc>
      </w:tr>
      <w:tr w14:paraId="08AEC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restart"/>
          </w:tcPr>
          <w:p w14:paraId="162348E1">
            <w:pPr>
              <w:rPr>
                <w:lang w:val="kk-KZ" w:eastAsia="zh-CN"/>
              </w:rPr>
            </w:pPr>
            <w:r>
              <w:rPr>
                <w:lang w:val="kk-KZ" w:eastAsia="zh-CN"/>
              </w:rPr>
              <w:t xml:space="preserve">Ұйымдастырылған іс </w:t>
            </w:r>
            <w:r>
              <w:rPr>
                <w:lang w:eastAsia="zh-CN"/>
              </w:rPr>
              <w:t>-</w:t>
            </w:r>
            <w:r>
              <w:rPr>
                <w:lang w:val="kk-KZ" w:eastAsia="zh-CN"/>
              </w:rPr>
              <w:t xml:space="preserve">әрекетке дайындық </w:t>
            </w:r>
          </w:p>
        </w:tc>
        <w:tc>
          <w:tcPr>
            <w:tcW w:w="12889" w:type="dxa"/>
            <w:gridSpan w:val="14"/>
          </w:tcPr>
          <w:p w14:paraId="62AFADE3">
            <w:pPr>
              <w:rPr>
                <w:lang w:val="kk-KZ"/>
              </w:rPr>
            </w:pPr>
            <w:r>
              <w:rPr>
                <w:lang w:val="kk-KZ"/>
              </w:rPr>
              <w:t>Кезекшілер тәрбиешіге оқу құралдарын таратуға көмектеседі.</w:t>
            </w:r>
          </w:p>
        </w:tc>
      </w:tr>
      <w:tr w14:paraId="7DF5A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3"/>
          <w:wAfter w:w="23" w:type="dxa"/>
          <w:trHeight w:val="20" w:hRule="atLeast"/>
        </w:trPr>
        <w:tc>
          <w:tcPr>
            <w:tcW w:w="2694" w:type="dxa"/>
            <w:vMerge w:val="continue"/>
          </w:tcPr>
          <w:p w14:paraId="3452FF22">
            <w:pPr>
              <w:rPr>
                <w:lang w:val="kk-KZ" w:eastAsia="zh-CN"/>
              </w:rPr>
            </w:pPr>
          </w:p>
        </w:tc>
        <w:tc>
          <w:tcPr>
            <w:tcW w:w="2581" w:type="dxa"/>
            <w:gridSpan w:val="2"/>
          </w:tcPr>
          <w:p w14:paraId="73205460">
            <w:pPr>
              <w:rPr>
                <w:color w:val="0D0D0D"/>
                <w:highlight w:val="yellow"/>
                <w:lang w:val="kk-KZ"/>
              </w:rPr>
            </w:pPr>
          </w:p>
        </w:tc>
        <w:tc>
          <w:tcPr>
            <w:tcW w:w="2438" w:type="dxa"/>
          </w:tcPr>
          <w:p w14:paraId="3A51E4AE">
            <w:pPr>
              <w:rPr>
                <w:lang w:val="kk-KZ"/>
              </w:rPr>
            </w:pPr>
            <w:r>
              <w:rPr>
                <w:lang w:val="kk-KZ"/>
              </w:rPr>
              <w:t>Ойын: «Менің айтуым бойынша».</w:t>
            </w:r>
            <w:r>
              <w:rPr>
                <w:lang w:val="kk-KZ"/>
              </w:rPr>
              <w:br w:type="textWrapping"/>
            </w:r>
            <w:r>
              <w:rPr>
                <w:lang w:val="kk-KZ"/>
              </w:rPr>
              <w:t xml:space="preserve">Ойын шарты: Балалар мен бір баланы суреттеп айтамын, сендер сол баланы табуларың қажет (Ол кім?) </w:t>
            </w:r>
          </w:p>
          <w:p w14:paraId="72BEC026">
            <w:pPr>
              <w:rPr>
                <w:lang w:val="kk-KZ"/>
              </w:rPr>
            </w:pPr>
            <w:r>
              <w:rPr>
                <w:lang w:val="kk-KZ"/>
              </w:rPr>
              <w:t>2 – 3 баланы суреттеп айту.</w:t>
            </w:r>
          </w:p>
          <w:p w14:paraId="1ADE62F3">
            <w:pPr>
              <w:rPr>
                <w:color w:val="0D0D0D"/>
                <w:highlight w:val="yellow"/>
                <w:lang w:val="kk-KZ"/>
              </w:rPr>
            </w:pPr>
            <w:r>
              <w:rPr>
                <w:lang w:val="kk-KZ"/>
              </w:rPr>
              <w:t>Көркем әдебиет</w:t>
            </w:r>
          </w:p>
        </w:tc>
        <w:tc>
          <w:tcPr>
            <w:tcW w:w="2552" w:type="dxa"/>
            <w:gridSpan w:val="3"/>
          </w:tcPr>
          <w:p w14:paraId="6086C28B">
            <w:pPr>
              <w:rPr>
                <w:lang w:val="kk-KZ" w:eastAsia="ru-RU"/>
              </w:rPr>
            </w:pPr>
            <w:r>
              <w:rPr>
                <w:lang w:val="kk-KZ" w:eastAsia="ru-RU"/>
              </w:rPr>
              <w:t>Қимылды ойын: «Шаңсорғыш»</w:t>
            </w:r>
          </w:p>
          <w:p w14:paraId="2CE2262A">
            <w:pPr>
              <w:rPr>
                <w:lang w:val="kk-KZ" w:eastAsia="ru-RU"/>
              </w:rPr>
            </w:pPr>
            <w:r>
              <w:rPr>
                <w:lang w:val="kk-KZ" w:eastAsia="ru-RU"/>
              </w:rPr>
              <w:t>Шарты: Балалардың біреуі шаңсорғыш қалғандары шаң боп жан - жаққа жүгіріп жерге қонады. Шаңсорғыш оларды жинап шығарады. Оның қолы кимге тиеді. Олар жайлап орнынан тұрады.</w:t>
            </w:r>
          </w:p>
          <w:p w14:paraId="7ADEE0A9">
            <w:pPr>
              <w:rPr>
                <w:color w:val="0D0D0D"/>
                <w:lang w:val="kk-KZ"/>
              </w:rPr>
            </w:pPr>
            <w:r>
              <w:rPr>
                <w:lang w:val="kk-KZ"/>
              </w:rPr>
              <w:t>Дене тәрбиесі</w:t>
            </w:r>
          </w:p>
          <w:p w14:paraId="535DB791">
            <w:pPr>
              <w:rPr>
                <w:highlight w:val="yellow"/>
                <w:lang w:val="kk-KZ"/>
              </w:rPr>
            </w:pPr>
          </w:p>
        </w:tc>
        <w:tc>
          <w:tcPr>
            <w:tcW w:w="2743" w:type="dxa"/>
            <w:gridSpan w:val="3"/>
          </w:tcPr>
          <w:p w14:paraId="4D581F66">
            <w:pPr>
              <w:rPr>
                <w:shd w:val="clear" w:color="auto" w:fill="FFFFFF"/>
                <w:lang w:val="kk-KZ"/>
              </w:rPr>
            </w:pPr>
            <w:r>
              <w:rPr>
                <w:shd w:val="clear" w:color="auto" w:fill="FFFFFF"/>
                <w:lang w:val="kk-KZ"/>
              </w:rPr>
              <w:t>Мақал-мәтелдер айту.</w:t>
            </w:r>
          </w:p>
          <w:p w14:paraId="48B97135">
            <w:pPr>
              <w:rPr>
                <w:shd w:val="clear" w:color="auto" w:fill="FFFFFF"/>
                <w:lang w:val="kk-KZ"/>
              </w:rPr>
            </w:pPr>
            <w:r>
              <w:rPr>
                <w:shd w:val="clear" w:color="auto" w:fill="FFFFFF"/>
                <w:lang w:val="kk-KZ"/>
              </w:rPr>
              <w:t>Міндеті: «Ұ», «ү», «і», «қ» дыбыстарын сөз ішінде анық айтуға үйрету.</w:t>
            </w:r>
          </w:p>
          <w:p w14:paraId="0D38E057">
            <w:pPr>
              <w:rPr>
                <w:lang w:val="kk-KZ" w:eastAsia="ru-RU"/>
              </w:rPr>
            </w:pPr>
            <w:r>
              <w:rPr>
                <w:lang w:val="kk-KZ" w:eastAsia="ru-RU"/>
              </w:rPr>
              <w:t>Ұлық болсаң — кішік бол.</w:t>
            </w:r>
          </w:p>
          <w:p w14:paraId="5A03142A">
            <w:pPr>
              <w:rPr>
                <w:lang w:val="kk-KZ" w:eastAsia="ru-RU"/>
              </w:rPr>
            </w:pPr>
            <w:r>
              <w:rPr>
                <w:lang w:val="kk-KZ" w:eastAsia="ru-RU"/>
              </w:rPr>
              <w:t>Жүзден - жүйрік,</w:t>
            </w:r>
            <w:r>
              <w:rPr>
                <w:lang w:val="kk-KZ" w:eastAsia="ru-RU"/>
              </w:rPr>
              <w:br w:type="textWrapping"/>
            </w:r>
            <w:r>
              <w:rPr>
                <w:lang w:val="kk-KZ" w:eastAsia="ru-RU"/>
              </w:rPr>
              <w:t>Мыңнан - тұлпар.</w:t>
            </w:r>
          </w:p>
          <w:p w14:paraId="43296FB1">
            <w:pPr>
              <w:rPr>
                <w:lang w:val="kk-KZ" w:eastAsia="ru-RU"/>
              </w:rPr>
            </w:pPr>
            <w:r>
              <w:rPr>
                <w:lang w:val="kk-KZ" w:eastAsia="ru-RU"/>
              </w:rPr>
              <w:t>Ананың ізін қыз басар,</w:t>
            </w:r>
            <w:r>
              <w:rPr>
                <w:lang w:val="kk-KZ" w:eastAsia="ru-RU"/>
              </w:rPr>
              <w:br w:type="textWrapping"/>
            </w:r>
            <w:r>
              <w:rPr>
                <w:lang w:val="kk-KZ" w:eastAsia="ru-RU"/>
              </w:rPr>
              <w:t>Атаның ізін ұл басар.</w:t>
            </w:r>
          </w:p>
          <w:p w14:paraId="27AEAA60">
            <w:pPr>
              <w:rPr>
                <w:highlight w:val="yellow"/>
                <w:lang w:val="kk-KZ"/>
              </w:rPr>
            </w:pPr>
            <w:r>
              <w:rPr>
                <w:lang w:val="kk-KZ" w:eastAsia="ru-RU"/>
              </w:rPr>
              <w:t>Қазақ тілі</w:t>
            </w:r>
          </w:p>
        </w:tc>
        <w:tc>
          <w:tcPr>
            <w:tcW w:w="2552" w:type="dxa"/>
            <w:gridSpan w:val="2"/>
          </w:tcPr>
          <w:p w14:paraId="72CAECE1">
            <w:pPr>
              <w:rPr>
                <w:lang w:val="kk-KZ" w:eastAsia="ru-RU"/>
              </w:rPr>
            </w:pPr>
            <w:r>
              <w:rPr>
                <w:lang w:val="kk-KZ" w:eastAsia="ru-RU"/>
              </w:rPr>
              <w:t>Артикуляциялық жаттығулар.</w:t>
            </w:r>
          </w:p>
          <w:p w14:paraId="6DEE62EE">
            <w:pPr>
              <w:rPr>
                <w:lang w:val="kk-KZ" w:eastAsia="ru-RU"/>
              </w:rPr>
            </w:pPr>
            <w:r>
              <w:rPr>
                <w:lang w:val="kk-KZ" w:eastAsia="ru-RU"/>
              </w:rPr>
              <w:t xml:space="preserve">Міндеті: </w:t>
            </w:r>
            <w:r>
              <w:rPr>
                <w:lang w:val="kk-KZ"/>
              </w:rPr>
              <w:t>Артикуляциялық аппаратты жетілдіру,сөйлеу қарқынын өзгертуді бекіту.</w:t>
            </w:r>
          </w:p>
          <w:p w14:paraId="6D563394">
            <w:pPr>
              <w:rPr>
                <w:lang w:val="kk-KZ" w:eastAsia="ru-RU"/>
              </w:rPr>
            </w:pPr>
            <w:r>
              <w:rPr>
                <w:lang w:val="kk-KZ" w:eastAsia="ru-RU"/>
              </w:rPr>
              <w:t>1.Тісімізді тазалаймыз:</w:t>
            </w:r>
            <w:r>
              <w:rPr>
                <w:i/>
                <w:lang w:val="kk-KZ" w:eastAsia="ru-RU"/>
              </w:rPr>
              <w:t xml:space="preserve">  </w:t>
            </w:r>
            <w:r>
              <w:rPr>
                <w:lang w:val="kk-KZ" w:eastAsia="ru-RU"/>
              </w:rPr>
              <w:t>Ауызды ашып, тілдің ұшымен жан-жаққа, одан кейін жоғарыдан төмен қарай қозғалыстарды жасау.</w:t>
            </w:r>
          </w:p>
          <w:p w14:paraId="1F059CFE">
            <w:pPr>
              <w:rPr>
                <w:lang w:val="kk-KZ" w:eastAsia="ru-RU"/>
              </w:rPr>
            </w:pPr>
            <w:r>
              <w:rPr>
                <w:lang w:val="kk-KZ" w:eastAsia="ru-RU"/>
              </w:rPr>
              <w:t>2. Сағат:</w:t>
            </w:r>
            <w:r>
              <w:rPr>
                <w:i/>
                <w:lang w:val="kk-KZ" w:eastAsia="ru-RU"/>
              </w:rPr>
              <w:t xml:space="preserve">  </w:t>
            </w:r>
            <w:r>
              <w:rPr>
                <w:lang w:val="kk-KZ" w:eastAsia="ru-RU"/>
              </w:rPr>
              <w:t>Аузымызды ашып, тілімізді сыртқа  шығарамыз. Тілдің ұшымен оңға, солға  қозғалтамыз.</w:t>
            </w:r>
          </w:p>
          <w:p w14:paraId="6CF13E73">
            <w:pPr>
              <w:rPr>
                <w:highlight w:val="yellow"/>
                <w:lang w:val="kk-KZ"/>
              </w:rPr>
            </w:pPr>
            <w:r>
              <w:rPr>
                <w:lang w:val="kk-KZ" w:eastAsia="ru-RU"/>
              </w:rPr>
              <w:t>Сөйлеуді дамыту</w:t>
            </w:r>
          </w:p>
        </w:tc>
      </w:tr>
      <w:tr w14:paraId="39A37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3"/>
          <w:wAfter w:w="23" w:type="dxa"/>
          <w:trHeight w:val="20" w:hRule="atLeast"/>
        </w:trPr>
        <w:tc>
          <w:tcPr>
            <w:tcW w:w="2694" w:type="dxa"/>
          </w:tcPr>
          <w:p w14:paraId="550BEF5D">
            <w:pPr>
              <w:rPr>
                <w:color w:val="000000"/>
                <w:lang w:val="kk-KZ" w:eastAsia="zh-CN"/>
              </w:rPr>
            </w:pPr>
            <w:r>
              <w:rPr>
                <w:color w:val="000000"/>
                <w:lang w:val="kk-KZ" w:eastAsia="zh-CN"/>
              </w:rPr>
              <w:t xml:space="preserve">Мектепке дейінгі ұйым кестесі бойынша ұйымдастырылған </w:t>
            </w:r>
            <w:r>
              <w:rPr>
                <w:lang w:val="kk-KZ" w:eastAsia="zh-CN"/>
              </w:rPr>
              <w:t xml:space="preserve"> іс-әрекет </w:t>
            </w:r>
          </w:p>
        </w:tc>
        <w:tc>
          <w:tcPr>
            <w:tcW w:w="2581" w:type="dxa"/>
            <w:gridSpan w:val="2"/>
          </w:tcPr>
          <w:p w14:paraId="7BAE5534">
            <w:pPr>
              <w:rPr>
                <w:lang w:val="kk-KZ"/>
              </w:rPr>
            </w:pPr>
          </w:p>
        </w:tc>
        <w:tc>
          <w:tcPr>
            <w:tcW w:w="2438" w:type="dxa"/>
          </w:tcPr>
          <w:p w14:paraId="6A07B070">
            <w:pPr>
              <w:rPr>
                <w:lang w:val="kk-KZ"/>
              </w:rPr>
            </w:pPr>
            <w:r>
              <w:rPr>
                <w:lang w:val="kk-KZ"/>
              </w:rPr>
              <w:t>1.Көркем әдебиет</w:t>
            </w:r>
          </w:p>
          <w:p w14:paraId="44089EF7">
            <w:pPr>
              <w:rPr>
                <w:lang w:val="kk-KZ"/>
              </w:rPr>
            </w:pPr>
            <w:r>
              <w:rPr>
                <w:lang w:val="kk-KZ"/>
              </w:rPr>
              <w:t>«Әже»</w:t>
            </w:r>
          </w:p>
          <w:p w14:paraId="19C74140">
            <w:pPr>
              <w:rPr>
                <w:lang w:val="kk-KZ"/>
              </w:rPr>
            </w:pPr>
            <w:r>
              <w:rPr>
                <w:lang w:val="kk-KZ"/>
              </w:rPr>
              <w:t xml:space="preserve">Міндеті: Өлең мазмұнын эмоциямен бейнелі қабылдауға, баяндау сипатын сезінуге баулу. Өлеңді дауыс ырғағымен мәнерлей оқи отырып, логикалық екпінмен, үзілістермен жаттауға үйрету. Өлең мазмұнындағы бейнелеуіш сөздерді қолдану, өзара сыйластық қарым-қатынас дағдыларын дамыту. </w:t>
            </w:r>
          </w:p>
          <w:p w14:paraId="0C1EEDB9">
            <w:pPr>
              <w:rPr>
                <w:lang w:val="kk-KZ"/>
              </w:rPr>
            </w:pPr>
            <w:r>
              <w:rPr>
                <w:lang w:val="kk-KZ"/>
              </w:rPr>
              <w:t xml:space="preserve">ҰІӘ барысы: </w:t>
            </w:r>
          </w:p>
          <w:p w14:paraId="199291E6">
            <w:pPr>
              <w:rPr>
                <w:lang w:val="kk-KZ"/>
              </w:rPr>
            </w:pPr>
            <w:r>
              <w:rPr>
                <w:lang w:val="kk-KZ"/>
              </w:rPr>
              <w:t xml:space="preserve">Бүгін ақын Әбубәкір Қайранның «Әже» деген өлеңімен танысамыз. </w:t>
            </w:r>
          </w:p>
          <w:p w14:paraId="26F3E72B">
            <w:pPr>
              <w:rPr>
                <w:lang w:val="kk-KZ"/>
              </w:rPr>
            </w:pPr>
            <w:r>
              <w:rPr>
                <w:lang w:val="kk-KZ"/>
              </w:rPr>
              <w:t xml:space="preserve">Өлең – әдеби жанрдың бір түрі екенін түсіндіру. Өлең сөз адамның жан тебіренісін әсерлі етіп жеткізеді. Айрықша сезімдерді ұйқас сөздермен суреттейді. </w:t>
            </w:r>
          </w:p>
          <w:p w14:paraId="75F82274">
            <w:pPr>
              <w:rPr>
                <w:lang w:val="kk-KZ"/>
              </w:rPr>
            </w:pPr>
            <w:r>
              <w:rPr>
                <w:lang w:val="kk-KZ"/>
              </w:rPr>
              <w:t xml:space="preserve">Кимешегін, жаулығын </w:t>
            </w:r>
          </w:p>
          <w:p w14:paraId="4B4EA112">
            <w:pPr>
              <w:rPr>
                <w:lang w:val="kk-KZ"/>
              </w:rPr>
            </w:pPr>
            <w:r>
              <w:rPr>
                <w:lang w:val="kk-KZ"/>
              </w:rPr>
              <w:t xml:space="preserve">Теңеп аппақ гүлге мен. </w:t>
            </w:r>
          </w:p>
          <w:p w14:paraId="2285FCCB">
            <w:pPr>
              <w:rPr>
                <w:lang w:val="kk-KZ"/>
              </w:rPr>
            </w:pPr>
            <w:r>
              <w:rPr>
                <w:lang w:val="kk-KZ"/>
              </w:rPr>
              <w:t xml:space="preserve">Әжемнің денсаулығын </w:t>
            </w:r>
          </w:p>
          <w:p w14:paraId="093FB5A4">
            <w:pPr>
              <w:rPr>
                <w:lang w:val="kk-KZ"/>
              </w:rPr>
            </w:pPr>
            <w:r>
              <w:rPr>
                <w:lang w:val="kk-KZ"/>
              </w:rPr>
              <w:t xml:space="preserve">Тілеп жүрем күнде мен. </w:t>
            </w:r>
          </w:p>
          <w:p w14:paraId="6C280966">
            <w:pPr>
              <w:rPr>
                <w:lang w:val="kk-KZ"/>
              </w:rPr>
            </w:pPr>
            <w:r>
              <w:rPr>
                <w:i/>
                <w:iCs/>
                <w:lang w:val="kk-KZ"/>
              </w:rPr>
              <w:t xml:space="preserve">Сұрақ-жауап: </w:t>
            </w:r>
          </w:p>
          <w:p w14:paraId="56FD906E">
            <w:pPr>
              <w:rPr>
                <w:lang w:val="kk-KZ"/>
              </w:rPr>
            </w:pPr>
            <w:r>
              <w:rPr>
                <w:lang w:val="kk-KZ"/>
              </w:rPr>
              <w:t>- Әже қандай адам</w:t>
            </w:r>
            <w:r>
              <w:rPr>
                <w:i/>
                <w:iCs/>
                <w:lang w:val="kk-KZ"/>
              </w:rPr>
              <w:t xml:space="preserve">? </w:t>
            </w:r>
          </w:p>
          <w:p w14:paraId="589AA7E6">
            <w:pPr>
              <w:rPr>
                <w:lang w:val="kk-KZ"/>
              </w:rPr>
            </w:pPr>
            <w:r>
              <w:rPr>
                <w:lang w:val="kk-KZ"/>
              </w:rPr>
              <w:t xml:space="preserve">- Өлең кімге арналған? </w:t>
            </w:r>
          </w:p>
          <w:p w14:paraId="4027F786">
            <w:pPr>
              <w:rPr>
                <w:lang w:val="kk-KZ"/>
              </w:rPr>
            </w:pPr>
            <w:r>
              <w:rPr>
                <w:lang w:val="kk-KZ"/>
              </w:rPr>
              <w:t xml:space="preserve">- Сен әжеңе қандай сөздер арнар едің? </w:t>
            </w:r>
          </w:p>
          <w:p w14:paraId="584FA8C5">
            <w:pPr>
              <w:rPr>
                <w:lang w:val="kk-KZ"/>
              </w:rPr>
            </w:pPr>
            <w:r>
              <w:rPr>
                <w:lang w:val="kk-KZ"/>
              </w:rPr>
              <w:t>Әжелер – өте мейірімді, балаларға, немерелеріне ертегі оқып береді. Немерелері әжесіне тақпақ, өлең айтып береді. Әжелер кимешек, жаулық киеді.</w:t>
            </w:r>
          </w:p>
          <w:p w14:paraId="030A6649">
            <w:r>
              <w:t xml:space="preserve">Дәптермен жұмыс: </w:t>
            </w:r>
          </w:p>
          <w:p w14:paraId="4102B465">
            <w:r>
              <w:t xml:space="preserve">- Суретте не бейнеленген? Сурет саған ұнады ма? </w:t>
            </w:r>
          </w:p>
          <w:p w14:paraId="1FCF512D">
            <w:r>
              <w:t xml:space="preserve">- Суреттен кімдерді көріп тұрсың? </w:t>
            </w:r>
          </w:p>
          <w:p w14:paraId="6F69E497">
            <w:r>
              <w:t xml:space="preserve">- Әжесі мен немерелері немен айналысып жатыр? </w:t>
            </w:r>
          </w:p>
          <w:p w14:paraId="4C736C5E">
            <w:r>
              <w:t>- Сен әжеңе қалай көмектесер едің?</w:t>
            </w:r>
          </w:p>
          <w:p w14:paraId="03112134">
            <w:pPr>
              <w:rPr>
                <w:lang w:val="kk-KZ"/>
              </w:rPr>
            </w:pPr>
            <w:r>
              <w:rPr>
                <w:lang w:val="kk-KZ"/>
              </w:rPr>
              <w:t>Қорытынды бөлім.</w:t>
            </w:r>
            <w:r>
              <w:t xml:space="preserve"> </w:t>
            </w:r>
            <w:r>
              <w:rPr>
                <w:lang w:val="kk-KZ"/>
              </w:rPr>
              <w:t xml:space="preserve">Балаларды мадақтайды. </w:t>
            </w:r>
          </w:p>
          <w:p w14:paraId="43336D34">
            <w:pPr>
              <w:rPr>
                <w:lang w:val="kk-KZ"/>
              </w:rPr>
            </w:pPr>
          </w:p>
          <w:p w14:paraId="26F14F44">
            <w:pPr>
              <w:rPr>
                <w:lang w:val="kk-KZ"/>
              </w:rPr>
            </w:pPr>
            <w:r>
              <w:rPr>
                <w:lang w:val="kk-KZ"/>
              </w:rPr>
              <w:t xml:space="preserve">2.Қоршаған ортамен таныстыру </w:t>
            </w:r>
          </w:p>
          <w:p w14:paraId="127AB959">
            <w:pPr>
              <w:rPr>
                <w:rFonts w:eastAsiaTheme="minorHAnsi"/>
                <w:lang w:val="kk-KZ" w:eastAsia="en-US"/>
              </w:rPr>
            </w:pPr>
            <w:r>
              <w:rPr>
                <w:rFonts w:eastAsiaTheme="minorHAnsi"/>
                <w:lang w:val="kk-KZ" w:eastAsia="en-US"/>
              </w:rPr>
              <w:t xml:space="preserve">Тақырыбы: </w:t>
            </w:r>
            <w:r>
              <w:rPr>
                <w:lang w:val="kk-KZ"/>
              </w:rPr>
              <w:t xml:space="preserve">Қазақтың ұлттық киімдері </w:t>
            </w:r>
          </w:p>
          <w:p w14:paraId="0925566A">
            <w:pPr>
              <w:rPr>
                <w:lang w:val="kk-KZ"/>
              </w:rPr>
            </w:pPr>
            <w:r>
              <w:rPr>
                <w:lang w:val="kk-KZ"/>
              </w:rPr>
              <w:t xml:space="preserve">Міндеті: ұлттық киімдер мен әшекей бұйымдарды даярлаумен таныстыруды жалғастыру; </w:t>
            </w:r>
          </w:p>
          <w:p w14:paraId="7870D421">
            <w:pPr>
              <w:rPr>
                <w:lang w:val="kk-KZ"/>
              </w:rPr>
            </w:pPr>
            <w:r>
              <w:rPr>
                <w:lang w:val="kk-KZ"/>
              </w:rPr>
              <w:t xml:space="preserve">- ұлттық киімдер мен әшекей бұйымдардағы әдемілікті көре білу дағдыларын қалыптастыру; </w:t>
            </w:r>
          </w:p>
          <w:p w14:paraId="1B86FBF6">
            <w:pPr>
              <w:rPr>
                <w:lang w:val="kk-KZ"/>
              </w:rPr>
            </w:pPr>
            <w:r>
              <w:rPr>
                <w:lang w:val="kk-KZ"/>
              </w:rPr>
              <w:t xml:space="preserve">- ересектердің еңбегіне құрметпен, ұлттық киімдерге, әшекей бұйымдарға ұқыппен қарауға тәрбиелеу. </w:t>
            </w:r>
          </w:p>
          <w:p w14:paraId="247CDD84">
            <w:pPr>
              <w:rPr>
                <w:rFonts w:eastAsiaTheme="minorHAnsi"/>
              </w:rPr>
            </w:pPr>
            <w:r>
              <w:rPr>
                <w:rFonts w:eastAsiaTheme="minorHAnsi"/>
                <w:lang w:val="kk-KZ" w:eastAsia="en-US"/>
              </w:rPr>
              <w:t xml:space="preserve">ҰІӘ </w:t>
            </w:r>
            <w:r>
              <w:rPr>
                <w:rFonts w:eastAsiaTheme="minorHAnsi"/>
                <w:lang w:val="kk-KZ"/>
              </w:rPr>
              <w:t>барысы:</w:t>
            </w:r>
          </w:p>
          <w:p w14:paraId="654ADFED">
            <w:r>
              <w:t xml:space="preserve">«Не артық?» ойыны: </w:t>
            </w:r>
          </w:p>
          <w:p w14:paraId="047D722D">
            <w:r>
              <w:t xml:space="preserve">Мақсаты: жалпы киім туралы түсініктерін бекіту. Қабылдауы мен есте сақтауын дамыту. </w:t>
            </w:r>
          </w:p>
          <w:p w14:paraId="5B91CB1D">
            <w:pPr>
              <w:rPr>
                <w:rFonts w:eastAsiaTheme="minorHAnsi"/>
              </w:rPr>
            </w:pPr>
            <w:r>
              <w:t>Ойын шарты: бала, педагог айтқан бірнеше сөздердің ішінен артық сөзді тауып, неліктен артық сөз деп санайтындығын түсіндіруі керек.</w:t>
            </w:r>
          </w:p>
          <w:p w14:paraId="0329FC2B">
            <w:r>
              <w:t>Киімдердің түрлері көп екен және олар бірнеше топқа бөлінеді. Бүгін біз сондай киімдердің бір түрі қазақтың ұлттық киім түрлерімен танысамыз.</w:t>
            </w:r>
          </w:p>
          <w:p w14:paraId="7CBBAEEC">
            <w:r>
              <w:t xml:space="preserve">Үкілі тақияның төбесі дөңгелек болып келеді. Жібек, алтын, күміс, зер жіптермен кестеленiп, моншақ, асыл тастармен безендiрiледi. Үкінің үлпілдек қауырсынын тақияның төбесіне қадайды. Үкі қадалған тақия қазақ қыздарының ерекше ұнатып киетін баскиімі болған. </w:t>
            </w:r>
          </w:p>
          <w:p w14:paraId="47328182">
            <w:r>
              <w:t xml:space="preserve">Қамзол – жеңсіз жеңіл киім. Қыздарға арналған қамзолдың өңіріне кесте тігіліп, ою-өрнек салынады. Қамзолдың етегі кең болып келеді. </w:t>
            </w:r>
          </w:p>
          <w:p w14:paraId="779F26AC">
            <w:pPr>
              <w:rPr>
                <w:rFonts w:eastAsiaTheme="minorHAnsi"/>
              </w:rPr>
            </w:pPr>
            <w:r>
              <w:rPr>
                <w:i/>
                <w:iCs/>
              </w:rPr>
              <w:t xml:space="preserve">Көйлек </w:t>
            </w:r>
            <w:r>
              <w:t>– әйелдердің киімі. Қос етек көйлекке екі, үш етекті қоса тігеді. Кең етекті көйлекке ештеңе қоспай тігеді.</w:t>
            </w:r>
          </w:p>
          <w:p w14:paraId="2F9B9B82">
            <w:r>
              <w:rPr>
                <w:i/>
                <w:iCs/>
              </w:rPr>
              <w:t xml:space="preserve">Жұмыс дәптерімен жұмыс. </w:t>
            </w:r>
            <w:r>
              <w:t xml:space="preserve">Дәптерде берілген тапсырмаларды түсіндіру. </w:t>
            </w:r>
          </w:p>
          <w:p w14:paraId="7FA989FD">
            <w:r>
              <w:t>Балалармен ұлттық киім, тақия, қамзол, шапан, білезік, жүзік, сырға сөздері және сөз тіркестері арқылы сөздік жұмыс жүргізу.</w:t>
            </w:r>
          </w:p>
          <w:p w14:paraId="261F9EDB"/>
          <w:p w14:paraId="261DF96C">
            <w:pPr>
              <w:rPr>
                <w:lang w:val="kk-KZ"/>
              </w:rPr>
            </w:pPr>
            <w:r>
              <w:rPr>
                <w:lang w:val="kk-KZ"/>
              </w:rPr>
              <w:t>3.Математика негіздері</w:t>
            </w:r>
          </w:p>
          <w:p w14:paraId="66F6711C">
            <w:pPr>
              <w:rPr>
                <w:lang w:val="kk-KZ"/>
              </w:rPr>
            </w:pPr>
            <w:r>
              <w:rPr>
                <w:rFonts w:eastAsiaTheme="minorHAnsi"/>
                <w:lang w:val="kk-KZ" w:eastAsia="en-US"/>
              </w:rPr>
              <w:t>Міндеті:</w:t>
            </w:r>
            <w:r>
              <w:rPr>
                <w:lang w:val="kk-KZ"/>
              </w:rPr>
              <w:t xml:space="preserve"> Міндеттері: Арнайы ұйымдастырылған жағдайда заттардың  кең (тар), қалың (жұқа) үлгісінде және оларға тең екендігін таба алады.                                                              </w:t>
            </w:r>
          </w:p>
          <w:p w14:paraId="175E26F3">
            <w:pPr>
              <w:rPr>
                <w:lang w:val="kk-KZ"/>
              </w:rPr>
            </w:pPr>
            <w:r>
              <w:rPr>
                <w:lang w:val="kk-KZ"/>
              </w:rPr>
              <w:t>ҰІӘ кезеңі: шаттық шеңберінде тұрып сәлемдесу.</w:t>
            </w:r>
          </w:p>
          <w:p w14:paraId="120901B6">
            <w:pPr>
              <w:rPr>
                <w:lang w:val="kk-KZ"/>
              </w:rPr>
            </w:pPr>
            <w:r>
              <w:rPr>
                <w:lang w:val="kk-KZ"/>
              </w:rPr>
              <w:t xml:space="preserve">Ойын:  «Кең ,тар,қалың ,жұқа»»                           </w:t>
            </w:r>
          </w:p>
          <w:p w14:paraId="7E9356E4">
            <w:pPr>
              <w:rPr>
                <w:lang w:val="kk-KZ"/>
              </w:rPr>
            </w:pPr>
            <w:r>
              <w:rPr>
                <w:lang w:val="kk-KZ"/>
              </w:rPr>
              <w:t>Топтарға бөлу: Сандар арқылы.</w:t>
            </w:r>
          </w:p>
          <w:p w14:paraId="7579565F">
            <w:pPr>
              <w:rPr>
                <w:lang w:val="kk-KZ"/>
              </w:rPr>
            </w:pPr>
            <w:r>
              <w:rPr>
                <w:lang w:val="kk-KZ"/>
              </w:rPr>
              <w:t>Нұсқау  беру:</w:t>
            </w:r>
          </w:p>
          <w:p w14:paraId="4AF369EE">
            <w:pPr>
              <w:rPr>
                <w:lang w:val="kk-KZ"/>
              </w:rPr>
            </w:pPr>
            <w:r>
              <w:rPr>
                <w:lang w:val="kk-KZ"/>
              </w:rPr>
              <w:t xml:space="preserve">-балалар ,ертегідегі қараторғай мен қарғаның ұясы қандай болды? </w:t>
            </w:r>
          </w:p>
          <w:p w14:paraId="7733AD31">
            <w:pPr>
              <w:rPr>
                <w:lang w:val="kk-KZ"/>
              </w:rPr>
            </w:pPr>
            <w:r>
              <w:rPr>
                <w:lang w:val="kk-KZ"/>
              </w:rPr>
              <w:t>Жұптық әңгіме.</w:t>
            </w:r>
          </w:p>
          <w:p w14:paraId="148839EC">
            <w:pPr>
              <w:rPr>
                <w:lang w:val="kk-KZ"/>
              </w:rPr>
            </w:pPr>
            <w:r>
              <w:rPr>
                <w:lang w:val="kk-KZ"/>
              </w:rPr>
              <w:t>-Неліктен қарғаның ұясы жұқа,қараторғайдыкы қалың  болды?</w:t>
            </w:r>
          </w:p>
          <w:p w14:paraId="4922D5CC">
            <w:pPr>
              <w:rPr>
                <w:lang w:val="kk-KZ"/>
              </w:rPr>
            </w:pPr>
            <w:r>
              <w:rPr>
                <w:lang w:val="kk-KZ"/>
              </w:rPr>
              <w:t>-Неліктен қарғаның ұясына балапандар сыймай қалды,ал қараторғайдың ұясына сыйды?</w:t>
            </w:r>
          </w:p>
          <w:p w14:paraId="5870BC63">
            <w:pPr>
              <w:rPr>
                <w:lang w:val="kk-KZ"/>
              </w:rPr>
            </w:pPr>
            <w:r>
              <w:rPr>
                <w:lang w:val="kk-KZ"/>
              </w:rPr>
              <w:t>Балалардың жауаптарын  тыңдап, кең ,тар,қалың,жұқа терминдерінің мағынасын түсіндіру.</w:t>
            </w:r>
          </w:p>
          <w:p w14:paraId="77F81487">
            <w:pPr>
              <w:rPr>
                <w:lang w:val="kk-KZ"/>
              </w:rPr>
            </w:pPr>
            <w:r>
              <w:rPr>
                <w:lang w:val="kk-KZ"/>
              </w:rPr>
              <w:t>-алдарыңдағы кітаптарды өлшегіш қағазбен өлшеп,қайсысының жұқа, қалың екенін анықтаңдар.</w:t>
            </w:r>
          </w:p>
          <w:p w14:paraId="033874D6">
            <w:pPr>
              <w:rPr>
                <w:lang w:val="kk-KZ"/>
              </w:rPr>
            </w:pPr>
            <w:r>
              <w:rPr>
                <w:lang w:val="kk-KZ"/>
              </w:rPr>
              <w:t>-алдарыңдағы ермексаздан екі ұя жасап көріңдерші.Біреуі кең,біреуі тар болсын.</w:t>
            </w:r>
          </w:p>
          <w:p w14:paraId="27E6D789">
            <w:pPr>
              <w:rPr>
                <w:rFonts w:eastAsiaTheme="minorHAnsi"/>
                <w:lang w:val="kk-KZ" w:eastAsia="en-US"/>
              </w:rPr>
            </w:pPr>
          </w:p>
          <w:p w14:paraId="5DE7798A">
            <w:pPr>
              <w:rPr>
                <w:rFonts w:eastAsiaTheme="minorHAnsi"/>
                <w:lang w:val="kk-KZ" w:eastAsia="en-US"/>
              </w:rPr>
            </w:pPr>
          </w:p>
          <w:p w14:paraId="142E7AA7">
            <w:pPr>
              <w:rPr>
                <w:lang w:val="kk-KZ"/>
              </w:rPr>
            </w:pPr>
          </w:p>
          <w:p w14:paraId="1CCF3AAC">
            <w:pPr>
              <w:rPr>
                <w:lang w:val="kk-KZ" w:eastAsia="zh-CN"/>
              </w:rPr>
            </w:pPr>
            <w:r>
              <w:rPr>
                <w:lang w:val="kk-KZ" w:eastAsia="zh-CN"/>
              </w:rPr>
              <w:t>4. Музыка</w:t>
            </w:r>
          </w:p>
          <w:p w14:paraId="132C1113">
            <w:pPr>
              <w:pStyle w:val="26"/>
              <w:spacing w:line="0" w:lineRule="atLeast"/>
              <w:ind w:left="109" w:right="173"/>
              <w:contextualSpacing/>
              <w:rPr>
                <w:sz w:val="24"/>
                <w:szCs w:val="24"/>
              </w:rPr>
            </w:pPr>
            <w:r>
              <w:rPr>
                <w:sz w:val="24"/>
                <w:szCs w:val="24"/>
              </w:rPr>
              <w:t>Әнді сезіммен, нақышына келтіріп айтуға, әуенді тыңдап, әңгімелей білуге дағдыландыру,</w:t>
            </w:r>
            <w:r>
              <w:rPr>
                <w:spacing w:val="-15"/>
                <w:sz w:val="24"/>
                <w:szCs w:val="24"/>
              </w:rPr>
              <w:t xml:space="preserve"> </w:t>
            </w:r>
            <w:r>
              <w:rPr>
                <w:sz w:val="24"/>
                <w:szCs w:val="24"/>
              </w:rPr>
              <w:t>әндерге деген</w:t>
            </w:r>
            <w:r>
              <w:rPr>
                <w:spacing w:val="-15"/>
                <w:sz w:val="24"/>
                <w:szCs w:val="24"/>
              </w:rPr>
              <w:t xml:space="preserve"> </w:t>
            </w:r>
            <w:r>
              <w:rPr>
                <w:sz w:val="24"/>
                <w:szCs w:val="24"/>
              </w:rPr>
              <w:t>қызығушылығын ояту, дамыту, музыканы тыңдауға талпындыру, ырғақты сезіне білуге, ән тыңдауға баулу.Әннің мәтінін</w:t>
            </w:r>
            <w:r>
              <w:rPr>
                <w:spacing w:val="-15"/>
                <w:sz w:val="24"/>
                <w:szCs w:val="24"/>
              </w:rPr>
              <w:t xml:space="preserve"> </w:t>
            </w:r>
            <w:r>
              <w:rPr>
                <w:sz w:val="24"/>
                <w:szCs w:val="24"/>
              </w:rPr>
              <w:t>жаттап,аспапқа қосылып орындау.</w:t>
            </w:r>
          </w:p>
          <w:p w14:paraId="1C97B689">
            <w:pPr>
              <w:pStyle w:val="26"/>
              <w:spacing w:line="0" w:lineRule="atLeast"/>
              <w:ind w:left="109" w:right="414"/>
              <w:contextualSpacing/>
              <w:rPr>
                <w:sz w:val="24"/>
                <w:szCs w:val="24"/>
              </w:rPr>
            </w:pPr>
            <w:r>
              <w:rPr>
                <w:b/>
                <w:sz w:val="24"/>
                <w:szCs w:val="24"/>
              </w:rPr>
              <w:t>Ән</w:t>
            </w:r>
            <w:r>
              <w:rPr>
                <w:b/>
                <w:spacing w:val="-15"/>
                <w:sz w:val="24"/>
                <w:szCs w:val="24"/>
              </w:rPr>
              <w:t xml:space="preserve"> </w:t>
            </w:r>
            <w:r>
              <w:rPr>
                <w:b/>
                <w:sz w:val="24"/>
                <w:szCs w:val="24"/>
              </w:rPr>
              <w:t>тыңдау:</w:t>
            </w:r>
            <w:r>
              <w:rPr>
                <w:sz w:val="24"/>
                <w:szCs w:val="24"/>
              </w:rPr>
              <w:t xml:space="preserve">«Наурыз </w:t>
            </w:r>
            <w:r>
              <w:rPr>
                <w:spacing w:val="-2"/>
                <w:sz w:val="24"/>
                <w:szCs w:val="24"/>
              </w:rPr>
              <w:t>мерекем»</w:t>
            </w:r>
          </w:p>
          <w:p w14:paraId="034254D4">
            <w:pPr>
              <w:pStyle w:val="26"/>
              <w:spacing w:line="0" w:lineRule="atLeast"/>
              <w:ind w:left="109" w:right="173"/>
              <w:contextualSpacing/>
              <w:rPr>
                <w:sz w:val="24"/>
                <w:szCs w:val="24"/>
              </w:rPr>
            </w:pPr>
            <w:r>
              <w:rPr>
                <w:b/>
                <w:sz w:val="24"/>
                <w:szCs w:val="24"/>
              </w:rPr>
              <w:t>Ән</w:t>
            </w:r>
            <w:r>
              <w:rPr>
                <w:b/>
                <w:spacing w:val="-15"/>
                <w:sz w:val="24"/>
                <w:szCs w:val="24"/>
              </w:rPr>
              <w:t xml:space="preserve"> </w:t>
            </w:r>
            <w:r>
              <w:rPr>
                <w:b/>
                <w:sz w:val="24"/>
                <w:szCs w:val="24"/>
              </w:rPr>
              <w:t>айту:</w:t>
            </w:r>
            <w:r>
              <w:rPr>
                <w:b/>
                <w:spacing w:val="-15"/>
                <w:sz w:val="24"/>
                <w:szCs w:val="24"/>
              </w:rPr>
              <w:t xml:space="preserve"> </w:t>
            </w:r>
            <w:r>
              <w:rPr>
                <w:sz w:val="24"/>
                <w:szCs w:val="24"/>
              </w:rPr>
              <w:t xml:space="preserve">«Көктем </w:t>
            </w:r>
            <w:r>
              <w:rPr>
                <w:spacing w:val="-2"/>
                <w:sz w:val="24"/>
                <w:szCs w:val="24"/>
              </w:rPr>
              <w:t>келді»</w:t>
            </w:r>
          </w:p>
          <w:p w14:paraId="22BCFF31">
            <w:pPr>
              <w:pStyle w:val="26"/>
              <w:spacing w:line="0" w:lineRule="atLeast"/>
              <w:ind w:left="109"/>
              <w:contextualSpacing/>
              <w:rPr>
                <w:sz w:val="24"/>
                <w:szCs w:val="24"/>
              </w:rPr>
            </w:pPr>
            <w:r>
              <w:rPr>
                <w:b/>
                <w:sz w:val="24"/>
                <w:szCs w:val="24"/>
              </w:rPr>
              <w:t>Аспапта</w:t>
            </w:r>
            <w:r>
              <w:rPr>
                <w:b/>
                <w:spacing w:val="-3"/>
                <w:sz w:val="24"/>
                <w:szCs w:val="24"/>
              </w:rPr>
              <w:t xml:space="preserve"> </w:t>
            </w:r>
            <w:r>
              <w:rPr>
                <w:b/>
                <w:sz w:val="24"/>
                <w:szCs w:val="24"/>
              </w:rPr>
              <w:t>ойнау:</w:t>
            </w:r>
            <w:r>
              <w:rPr>
                <w:b/>
                <w:spacing w:val="1"/>
                <w:sz w:val="24"/>
                <w:szCs w:val="24"/>
              </w:rPr>
              <w:t xml:space="preserve"> </w:t>
            </w:r>
            <w:r>
              <w:rPr>
                <w:b/>
                <w:spacing w:val="-5"/>
                <w:sz w:val="24"/>
                <w:szCs w:val="24"/>
              </w:rPr>
              <w:t>«</w:t>
            </w:r>
            <w:r>
              <w:rPr>
                <w:spacing w:val="-5"/>
                <w:sz w:val="24"/>
                <w:szCs w:val="24"/>
              </w:rPr>
              <w:t>Үш</w:t>
            </w:r>
          </w:p>
          <w:p w14:paraId="4796BACB">
            <w:pPr>
              <w:pStyle w:val="26"/>
              <w:spacing w:line="0" w:lineRule="atLeast"/>
              <w:ind w:left="109"/>
              <w:contextualSpacing/>
              <w:rPr>
                <w:sz w:val="24"/>
                <w:szCs w:val="24"/>
              </w:rPr>
            </w:pPr>
            <w:r>
              <w:rPr>
                <w:spacing w:val="-5"/>
                <w:sz w:val="24"/>
                <w:szCs w:val="24"/>
              </w:rPr>
              <w:t>би»</w:t>
            </w:r>
          </w:p>
          <w:p w14:paraId="7C88CCDE">
            <w:pPr>
              <w:pStyle w:val="26"/>
              <w:spacing w:line="0" w:lineRule="atLeast"/>
              <w:ind w:left="109" w:right="173"/>
              <w:contextualSpacing/>
              <w:rPr>
                <w:sz w:val="24"/>
                <w:szCs w:val="24"/>
              </w:rPr>
            </w:pPr>
            <w:r>
              <w:rPr>
                <w:spacing w:val="-2"/>
                <w:sz w:val="24"/>
                <w:szCs w:val="24"/>
              </w:rPr>
              <w:t>«</w:t>
            </w:r>
            <w:r>
              <w:rPr>
                <w:b/>
                <w:spacing w:val="-2"/>
                <w:sz w:val="24"/>
                <w:szCs w:val="24"/>
              </w:rPr>
              <w:t xml:space="preserve">Әуенді-ырғақты </w:t>
            </w:r>
            <w:r>
              <w:rPr>
                <w:b/>
                <w:sz w:val="24"/>
                <w:szCs w:val="24"/>
              </w:rPr>
              <w:t>ойын»</w:t>
            </w:r>
            <w:r>
              <w:rPr>
                <w:b/>
                <w:spacing w:val="-15"/>
                <w:sz w:val="24"/>
                <w:szCs w:val="24"/>
              </w:rPr>
              <w:t xml:space="preserve"> </w:t>
            </w:r>
            <w:r>
              <w:rPr>
                <w:sz w:val="24"/>
                <w:szCs w:val="24"/>
              </w:rPr>
              <w:t>«Асықтар</w:t>
            </w:r>
            <w:r>
              <w:rPr>
                <w:spacing w:val="-15"/>
                <w:sz w:val="24"/>
                <w:szCs w:val="24"/>
              </w:rPr>
              <w:t xml:space="preserve"> </w:t>
            </w:r>
            <w:r>
              <w:rPr>
                <w:sz w:val="24"/>
                <w:szCs w:val="24"/>
              </w:rPr>
              <w:t>биі»</w:t>
            </w:r>
          </w:p>
          <w:p w14:paraId="56241223">
            <w:pPr>
              <w:rPr>
                <w:lang w:val="kk-KZ" w:eastAsia="zh-CN"/>
              </w:rPr>
            </w:pPr>
            <w:r>
              <w:rPr>
                <w:lang w:val="kk-KZ"/>
              </w:rPr>
              <w:t>Ойын:«Әуенді әрле» Шарты: Балаларға таныс ән немесе вокалды әуен қойылады. Бала әуенді тыңдай</w:t>
            </w:r>
            <w:r>
              <w:rPr>
                <w:spacing w:val="-15"/>
                <w:lang w:val="kk-KZ"/>
              </w:rPr>
              <w:t xml:space="preserve"> </w:t>
            </w:r>
            <w:r>
              <w:rPr>
                <w:lang w:val="kk-KZ"/>
              </w:rPr>
              <w:t>отырып</w:t>
            </w:r>
            <w:r>
              <w:rPr>
                <w:spacing w:val="-15"/>
                <w:lang w:val="kk-KZ"/>
              </w:rPr>
              <w:t xml:space="preserve"> </w:t>
            </w:r>
            <w:r>
              <w:rPr>
                <w:lang w:val="kk-KZ"/>
              </w:rPr>
              <w:t xml:space="preserve">мінезін, сипатын суреттеуі тиіс. Тыңдалатын ән жыл әр –түрлі тақырыпта болуы мүмкін. </w:t>
            </w:r>
            <w:r>
              <w:t>Егер де балаға музыкалық шығарма таныс болса, ол бала шығарманы атын атайды.</w:t>
            </w:r>
            <w:r>
              <w:rPr>
                <w:b/>
              </w:rPr>
              <w:t>»</w:t>
            </w:r>
          </w:p>
        </w:tc>
        <w:tc>
          <w:tcPr>
            <w:tcW w:w="2552" w:type="dxa"/>
            <w:gridSpan w:val="3"/>
          </w:tcPr>
          <w:p w14:paraId="40D8AEC4">
            <w:pPr>
              <w:rPr>
                <w:rFonts w:eastAsia="Calibri"/>
                <w:lang w:val="kk-KZ"/>
              </w:rPr>
            </w:pPr>
            <w:r>
              <w:rPr>
                <w:rFonts w:eastAsia="Calibri"/>
                <w:lang w:val="kk-KZ"/>
              </w:rPr>
              <w:t>1.Сөйлеуді дамыту</w:t>
            </w:r>
          </w:p>
          <w:p w14:paraId="53B57E2D">
            <w:pPr>
              <w:rPr>
                <w:lang w:val="kk-KZ"/>
              </w:rPr>
            </w:pPr>
            <w:r>
              <w:rPr>
                <w:lang w:val="kk-KZ"/>
              </w:rPr>
              <w:t>Тақырыбы:</w:t>
            </w:r>
            <w:r>
              <w:rPr>
                <w:lang w:val="kk-KZ"/>
              </w:rPr>
              <w:t xml:space="preserve"> «</w:t>
            </w:r>
            <w:r>
              <w:rPr>
                <w:lang w:val="kk-KZ"/>
              </w:rPr>
              <w:t xml:space="preserve">Күшік неге көңілсіз?»      </w:t>
            </w:r>
          </w:p>
          <w:p w14:paraId="74B6708B">
            <w:pPr>
              <w:rPr>
                <w:lang w:val="kk-KZ"/>
              </w:rPr>
            </w:pPr>
            <w:r>
              <w:rPr>
                <w:lang w:val="kk-KZ"/>
              </w:rPr>
              <w:t>Міндеті: </w:t>
            </w:r>
            <w:r>
              <w:rPr>
                <w:lang w:val="kk-KZ"/>
              </w:rPr>
              <w:t xml:space="preserve">Балаларды сурет бойынша әңгіме құрауға, </w:t>
            </w:r>
            <w:r>
              <w:rPr>
                <w:i/>
                <w:iCs/>
                <w:lang w:val="kk-KZ"/>
              </w:rPr>
              <w:t xml:space="preserve">күшік </w:t>
            </w:r>
            <w:r>
              <w:rPr>
                <w:lang w:val="kk-KZ"/>
              </w:rPr>
              <w:t>сөзіне қандай анықтауышты үйлестіруге болатынын көрсету. Тілдік қорын, ересектермен қарым-қатынасты дамыту.</w:t>
            </w:r>
          </w:p>
          <w:p w14:paraId="1608696D">
            <w:pPr>
              <w:rPr>
                <w:lang w:val="kk-KZ"/>
              </w:rPr>
            </w:pPr>
            <w:r>
              <w:rPr>
                <w:lang w:val="kk-KZ"/>
              </w:rPr>
              <w:t>ҰІӘ кезеңі:</w:t>
            </w:r>
          </w:p>
          <w:p w14:paraId="5BC147D9">
            <w:pPr>
              <w:rPr>
                <w:lang w:val="kk-KZ"/>
              </w:rPr>
            </w:pPr>
            <w:r>
              <w:rPr>
                <w:lang w:val="kk-KZ"/>
              </w:rPr>
              <w:t xml:space="preserve">Жұмбақ жасыру: </w:t>
            </w:r>
          </w:p>
          <w:p w14:paraId="20EE3417">
            <w:pPr>
              <w:rPr>
                <w:lang w:val="kk-KZ"/>
              </w:rPr>
            </w:pPr>
            <w:r>
              <w:rPr>
                <w:lang w:val="kk-KZ"/>
              </w:rPr>
              <w:t xml:space="preserve">Адамға серік, </w:t>
            </w:r>
          </w:p>
          <w:p w14:paraId="6D510B2D">
            <w:pPr>
              <w:rPr>
                <w:lang w:val="kk-KZ"/>
              </w:rPr>
            </w:pPr>
            <w:r>
              <w:t>Күзетке берік. (Ит)</w:t>
            </w:r>
          </w:p>
          <w:p w14:paraId="5926BFB9">
            <w:r>
              <w:t xml:space="preserve">– Балалар, ит қандай жануар түріне жатады? </w:t>
            </w:r>
          </w:p>
          <w:p w14:paraId="3E95F825">
            <w:r>
              <w:t xml:space="preserve">– Иттің баласын не деп атаймыз? (Күшік) </w:t>
            </w:r>
          </w:p>
          <w:p w14:paraId="1A5D786A">
            <w:r>
              <w:t xml:space="preserve">– Күшік қандай дыбыс шығарады? </w:t>
            </w:r>
          </w:p>
          <w:p w14:paraId="0EE12D3D">
            <w:pPr>
              <w:rPr>
                <w:lang w:val="kk-KZ"/>
              </w:rPr>
            </w:pPr>
            <w:r>
              <w:t>– Кәне, ендеше бәріміз күшік сияқты үрейікші (Әуп-әуп).</w:t>
            </w:r>
          </w:p>
          <w:p w14:paraId="6F912F82">
            <w:pPr>
              <w:rPr>
                <w:lang w:val="kk-KZ"/>
              </w:rPr>
            </w:pPr>
            <w:r>
              <w:rPr>
                <w:lang w:val="kk-KZ"/>
              </w:rPr>
              <w:t>Көңілсіз күшіктің сурет  әңгімелеу.</w:t>
            </w:r>
          </w:p>
          <w:p w14:paraId="2FD890D4">
            <w:pPr>
              <w:rPr>
                <w:lang w:val="kk-KZ"/>
              </w:rPr>
            </w:pPr>
            <w:r>
              <w:rPr>
                <w:lang w:val="kk-KZ"/>
              </w:rPr>
              <w:t xml:space="preserve">– Балалар, суреттегі күшік туралы әңгімелейік. </w:t>
            </w:r>
          </w:p>
          <w:p w14:paraId="2238DF92">
            <w:pPr>
              <w:rPr>
                <w:lang w:val="kk-KZ"/>
              </w:rPr>
            </w:pPr>
            <w:r>
              <w:rPr>
                <w:lang w:val="kk-KZ"/>
              </w:rPr>
              <w:t xml:space="preserve">– Күшіктің көңіл күйі қандай? (Күшік кішкентай, сүйкімді, бірақ оның көңілсіз екенін суретке қарап жеткізеді). </w:t>
            </w:r>
          </w:p>
          <w:p w14:paraId="7AE5B39C">
            <w:pPr>
              <w:rPr>
                <w:lang w:val="kk-KZ"/>
              </w:rPr>
            </w:pPr>
            <w:r>
              <w:rPr>
                <w:lang w:val="kk-KZ"/>
              </w:rPr>
              <w:t xml:space="preserve">– Ол неліктен көңілсіз, жабырқаулы деп ойлайсыңдар? </w:t>
            </w:r>
          </w:p>
          <w:p w14:paraId="59286420">
            <w:pPr>
              <w:rPr>
                <w:lang w:val="kk-KZ"/>
              </w:rPr>
            </w:pPr>
            <w:r>
              <w:rPr>
                <w:lang w:val="kk-KZ"/>
              </w:rPr>
              <w:t xml:space="preserve">– Күшік кіп-кішкентай, сүп-сүйкімді, ақылды, құлақтары ұп-ұзын, жүні жұп-жұмсақ, бірақ күшік көңілсіз, жабырқаулы. </w:t>
            </w:r>
          </w:p>
          <w:p w14:paraId="7D961496">
            <w:pPr>
              <w:rPr>
                <w:lang w:val="kk-KZ"/>
              </w:rPr>
            </w:pPr>
            <w:r>
              <w:rPr>
                <w:lang w:val="kk-KZ"/>
              </w:rPr>
              <w:t>– Мүмкін ол өзінің атын ұмытып қалған шығар? Кәне, оған ат қойып көрейікші</w:t>
            </w:r>
          </w:p>
          <w:p w14:paraId="01A0AD17">
            <w:pPr>
              <w:rPr>
                <w:lang w:val="kk-KZ"/>
              </w:rPr>
            </w:pPr>
            <w:r>
              <w:rPr>
                <w:i/>
                <w:iCs/>
                <w:lang w:val="kk-KZ"/>
              </w:rPr>
              <w:t xml:space="preserve">Дәптермен жұмыс: </w:t>
            </w:r>
            <w:r>
              <w:rPr>
                <w:lang w:val="kk-KZ"/>
              </w:rPr>
              <w:t xml:space="preserve">дәптердегі «Күшіктің сүйекке жету жолын бастыр» тапсырмасын орындату. </w:t>
            </w:r>
          </w:p>
          <w:p w14:paraId="0C1D02BB">
            <w:r>
              <w:rPr>
                <w:lang w:val="kk-KZ"/>
              </w:rPr>
              <w:t xml:space="preserve">– Балалар, біз күшікке сергіту жаттығуын жасап көрсетейік. </w:t>
            </w:r>
            <w:r>
              <w:t xml:space="preserve">Ол сол кезде көңілденер? </w:t>
            </w:r>
          </w:p>
          <w:p w14:paraId="4FFE7C54">
            <w:r>
              <w:t xml:space="preserve">Сергіту сәті. </w:t>
            </w:r>
          </w:p>
          <w:p w14:paraId="70F470ED">
            <w:r>
              <w:t xml:space="preserve">Кәне, қанат жазайық, </w:t>
            </w:r>
          </w:p>
          <w:p w14:paraId="6C9D247D">
            <w:r>
              <w:t xml:space="preserve">Қарлығашқа ұқсайық. </w:t>
            </w:r>
          </w:p>
          <w:p w14:paraId="638DBAEE">
            <w:r>
              <w:t xml:space="preserve">Ұшып-ұшып алайық, </w:t>
            </w:r>
          </w:p>
          <w:p w14:paraId="4F492F7A">
            <w:r>
              <w:t xml:space="preserve">Орнымызға қонайық. </w:t>
            </w:r>
          </w:p>
          <w:p w14:paraId="45AF2E31">
            <w:pPr>
              <w:rPr>
                <w:lang w:val="kk-KZ"/>
              </w:rPr>
            </w:pPr>
            <w:r>
              <w:t>Білімде алда болайық.</w:t>
            </w:r>
          </w:p>
          <w:p w14:paraId="6C8BE397">
            <w:pPr>
              <w:rPr>
                <w:lang w:val="kk-KZ"/>
              </w:rPr>
            </w:pPr>
          </w:p>
          <w:p w14:paraId="4DA7173C">
            <w:pPr>
              <w:rPr>
                <w:lang w:val="kk-KZ"/>
              </w:rPr>
            </w:pPr>
            <w:r>
              <w:rPr>
                <w:lang w:val="kk-KZ"/>
              </w:rPr>
              <w:t>2.Сауат  ашу  негіздері</w:t>
            </w:r>
          </w:p>
          <w:p w14:paraId="1E332A8C">
            <w:pPr>
              <w:rPr>
                <w:rFonts w:eastAsiaTheme="minorHAnsi"/>
                <w:lang w:val="kk-KZ" w:eastAsia="en-US"/>
              </w:rPr>
            </w:pPr>
            <w:r>
              <w:rPr>
                <w:rFonts w:eastAsiaTheme="minorHAnsi"/>
                <w:lang w:val="kk-KZ" w:eastAsia="en-US"/>
              </w:rPr>
              <w:t xml:space="preserve">Тақырыбы: </w:t>
            </w:r>
            <w:r>
              <w:rPr>
                <w:lang w:val="kk-KZ"/>
              </w:rPr>
              <w:t>«Ш» дыбысы мен әріпі.</w:t>
            </w:r>
          </w:p>
          <w:p w14:paraId="2BF3F6DB">
            <w:pPr>
              <w:rPr>
                <w:lang w:val="kk-KZ"/>
              </w:rPr>
            </w:pPr>
            <w:r>
              <w:rPr>
                <w:lang w:val="kk-KZ"/>
              </w:rPr>
              <w:t>Міндеті: «Ш» дыбысы мен әріпімен таныстыру; Сөздегі дыбыстарды екпін түсіріп айту арқылы тауып, түрлерін ажыра білу дағдыларын арттыру. Сөз, сөйлемдер құратқызу арқылы сөздік қорларын толықтыру айтуға үйрету.</w:t>
            </w:r>
          </w:p>
          <w:p w14:paraId="4951F9AA">
            <w:pPr>
              <w:rPr>
                <w:rFonts w:eastAsiaTheme="minorHAnsi"/>
                <w:lang w:val="kk-KZ"/>
              </w:rPr>
            </w:pPr>
            <w:r>
              <w:rPr>
                <w:rFonts w:eastAsiaTheme="minorHAnsi"/>
                <w:lang w:val="kk-KZ" w:eastAsia="en-US"/>
              </w:rPr>
              <w:t xml:space="preserve">ҰІӘ </w:t>
            </w:r>
            <w:r>
              <w:rPr>
                <w:rFonts w:eastAsiaTheme="minorHAnsi"/>
                <w:lang w:val="kk-KZ"/>
              </w:rPr>
              <w:t>барысы</w:t>
            </w:r>
          </w:p>
          <w:p w14:paraId="68E3BAE2">
            <w:pPr>
              <w:rPr>
                <w:rFonts w:eastAsiaTheme="minorHAnsi"/>
                <w:lang w:val="kk-KZ"/>
              </w:rPr>
            </w:pPr>
            <w:r>
              <w:rPr>
                <w:rFonts w:eastAsiaTheme="minorHAnsi"/>
                <w:lang w:val="kk-KZ"/>
              </w:rPr>
              <w:t>Жұмбақ жасыру:</w:t>
            </w:r>
          </w:p>
          <w:p w14:paraId="03855EED">
            <w:pPr>
              <w:rPr>
                <w:lang w:val="kk-KZ"/>
              </w:rPr>
            </w:pPr>
            <w:r>
              <w:rPr>
                <w:lang w:val="kk-KZ"/>
              </w:rPr>
              <w:t>Табаныма байладым, Қос аяқпен ойнадым. (Шаңғы)</w:t>
            </w:r>
          </w:p>
          <w:p w14:paraId="2E975003">
            <w:pPr>
              <w:rPr>
                <w:lang w:val="kk-KZ"/>
              </w:rPr>
            </w:pPr>
            <w:r>
              <w:rPr>
                <w:lang w:val="kk-KZ"/>
              </w:rPr>
              <w:t>Жазда тынығады, Қыста зымырайды. Ол не? (Шана.)</w:t>
            </w:r>
          </w:p>
          <w:p w14:paraId="7DE5597B">
            <w:pPr>
              <w:rPr>
                <w:lang w:val="kk-KZ"/>
              </w:rPr>
            </w:pPr>
            <w:r>
              <w:rPr>
                <w:lang w:val="kk-KZ"/>
              </w:rPr>
              <w:t>- «Шырша» деген сөз қандай дыбыстан басталып тұр? - Жарайсыңдар! Ендеше біз бүгін «Ш» әріпі мен дыбысымен танысамыз.</w:t>
            </w:r>
          </w:p>
          <w:p w14:paraId="62A6AE14">
            <w:pPr>
              <w:rPr>
                <w:lang w:val="kk-KZ"/>
              </w:rPr>
            </w:pPr>
            <w:r>
              <w:rPr>
                <w:lang w:val="kk-KZ"/>
              </w:rPr>
              <w:t>- Өте жақсы балалар. «Ш» әріпі дауыссыз, қатаң. Қәне, «ш» дыбысын айтып көрейік. «Ш» дыбысы кедергілерге ұшырау арқылы дыбысталып тұр, сондықтан ол дауыссыз. Дауыссыз дыбыстар қандай текшемен белгіленеді? - «Ш» әріпін ауада жазып көрейікші.</w:t>
            </w:r>
          </w:p>
          <w:p w14:paraId="2F7132C6">
            <w:pPr>
              <w:rPr>
                <w:lang w:val="kk-KZ"/>
              </w:rPr>
            </w:pPr>
            <w:r>
              <w:t xml:space="preserve">Жаңылтпаш жаттату. </w:t>
            </w:r>
          </w:p>
          <w:p w14:paraId="24B592EC">
            <w:pPr>
              <w:rPr>
                <w:lang w:val="kk-KZ"/>
              </w:rPr>
            </w:pPr>
            <w:r>
              <w:t>Шеше, шеше, Неше кесе, Сынды кеше?</w:t>
            </w:r>
          </w:p>
          <w:p w14:paraId="64D23C07">
            <w:pPr>
              <w:rPr>
                <w:lang w:val="kk-KZ"/>
              </w:rPr>
            </w:pPr>
            <w:r>
              <w:rPr>
                <w:lang w:val="kk-KZ"/>
              </w:rPr>
              <w:t>Қорытындылау.</w:t>
            </w:r>
          </w:p>
          <w:p w14:paraId="7055BFA4">
            <w:pPr>
              <w:rPr>
                <w:lang w:val="kk-KZ"/>
              </w:rPr>
            </w:pPr>
            <w:r>
              <w:rPr>
                <w:lang w:val="kk-KZ"/>
              </w:rPr>
              <w:t>- Балалар сонымен біз қандай дыбыспен таныстық? - Кім көп шаршы жинады, сол бала алғыр, білімді бала.</w:t>
            </w:r>
          </w:p>
          <w:p w14:paraId="24A5F462">
            <w:pPr>
              <w:rPr>
                <w:shd w:val="clear" w:color="auto" w:fill="FFFFFF"/>
                <w:lang w:val="kk-KZ"/>
              </w:rPr>
            </w:pPr>
            <w:r>
              <w:rPr>
                <w:shd w:val="clear" w:color="auto" w:fill="FFFFFF"/>
                <w:lang w:val="kk-KZ"/>
              </w:rPr>
              <w:t>3.Қоршаған ортамен таныстыру</w:t>
            </w:r>
          </w:p>
          <w:p w14:paraId="0D9D2C8B">
            <w:pPr>
              <w:rPr>
                <w:lang w:val="kk-KZ"/>
              </w:rPr>
            </w:pPr>
            <w:r>
              <w:rPr>
                <w:lang w:val="kk-KZ"/>
              </w:rPr>
              <w:t>Тақырыбы: «</w:t>
            </w:r>
            <w:r>
              <w:t>Ас атасы – нан</w:t>
            </w:r>
            <w:r>
              <w:rPr>
                <w:shd w:val="clear" w:color="auto" w:fill="FFFFFF"/>
                <w:lang w:val="kk-KZ"/>
              </w:rPr>
              <w:t>.»</w:t>
            </w:r>
          </w:p>
          <w:p w14:paraId="61C29B46">
            <w:pPr>
              <w:rPr>
                <w:lang w:val="kk-KZ"/>
              </w:rPr>
            </w:pPr>
            <w:r>
              <w:rPr>
                <w:lang w:val="kk-KZ"/>
              </w:rPr>
              <w:t xml:space="preserve">Міндеттері: - ауылшаруашылық еңбеккерлерінің (диқан) еңбегінің мәнін түсіндіру. Қала мен ауылдың байланысы туралы білім беру. - азық-түлікке, нанға обал, сауаппен, ұқыппен қарау дағдыларын қалыптарстыру; </w:t>
            </w:r>
          </w:p>
          <w:p w14:paraId="01CBB0EA">
            <w:pPr>
              <w:rPr>
                <w:lang w:val="kk-KZ"/>
              </w:rPr>
            </w:pPr>
            <w:r>
              <w:rPr>
                <w:lang w:val="kk-KZ"/>
              </w:rPr>
              <w:t xml:space="preserve">- ауылшаруашылық еңбеккерлерінің еңбегіне құрметпен, сүйіспеншілікпен қарауға тәрбиелеу. </w:t>
            </w:r>
          </w:p>
          <w:p w14:paraId="7E4EA45F">
            <w:pPr>
              <w:rPr>
                <w:lang w:val="kk-KZ"/>
              </w:rPr>
            </w:pPr>
            <w:r>
              <w:rPr>
                <w:lang w:val="kk-KZ"/>
              </w:rPr>
              <w:t xml:space="preserve">ҰІӘ барысы: </w:t>
            </w:r>
          </w:p>
          <w:p w14:paraId="2A04C687">
            <w:r>
              <w:rPr>
                <w:lang w:val="kk-KZ"/>
              </w:rPr>
              <w:t>Н</w:t>
            </w:r>
            <w:r>
              <w:t>ан</w:t>
            </w:r>
            <w:r>
              <w:rPr>
                <w:lang w:val="kk-KZ"/>
              </w:rPr>
              <w:t xml:space="preserve"> </w:t>
            </w:r>
            <w:r>
              <w:t xml:space="preserve">туралы жұмбақ жасырады. </w:t>
            </w:r>
          </w:p>
          <w:p w14:paraId="1440F6BF">
            <w:pPr>
              <w:rPr>
                <w:lang w:val="kk-KZ"/>
              </w:rPr>
            </w:pPr>
            <w:r>
              <w:t>Күрең қызыл түсі бар, Тағамдардың асылы, Қуат берер күші бар. (Нан)</w:t>
            </w:r>
          </w:p>
          <w:p w14:paraId="1B46BEBA">
            <w:r>
              <w:rPr>
                <w:lang w:val="kk-KZ"/>
              </w:rPr>
              <w:t>Тәрбиеші с</w:t>
            </w:r>
            <w:r>
              <w:t>ұрақтар</w:t>
            </w:r>
            <w:r>
              <w:rPr>
                <w:lang w:val="kk-KZ"/>
              </w:rPr>
              <w:t xml:space="preserve"> </w:t>
            </w:r>
            <w:r>
              <w:t xml:space="preserve">қояды. </w:t>
            </w:r>
          </w:p>
          <w:p w14:paraId="040FA809">
            <w:r>
              <w:t xml:space="preserve">– Нан, азық-түлік болмаса не болады деп ойлайсыңдар? </w:t>
            </w:r>
          </w:p>
          <w:p w14:paraId="67AE192A">
            <w:r>
              <w:t xml:space="preserve">– Нан мен басқа азық-түлікті қайдан аламыз? (Дүкеннен). </w:t>
            </w:r>
          </w:p>
          <w:p w14:paraId="1D084D6E">
            <w:r>
              <w:t xml:space="preserve">– Олар дүкенге қайдан келеді деп ойлайсыңдар? </w:t>
            </w:r>
          </w:p>
          <w:p w14:paraId="628F4163">
            <w:r>
              <w:rPr>
                <w:i/>
                <w:iCs/>
              </w:rPr>
              <w:t xml:space="preserve">«Көлеңке» ойыны </w:t>
            </w:r>
          </w:p>
          <w:p w14:paraId="2CCC574C">
            <w:r>
              <w:t xml:space="preserve">– Көлбең , көлбең көлеңке, </w:t>
            </w:r>
          </w:p>
          <w:p w14:paraId="363DBA67">
            <w:r>
              <w:t xml:space="preserve">Көлбеңдеген көлеңкем, </w:t>
            </w:r>
          </w:p>
          <w:p w14:paraId="7924D94E">
            <w:r>
              <w:t xml:space="preserve">Тасып піскен бидайды, </w:t>
            </w:r>
          </w:p>
          <w:p w14:paraId="15B18804">
            <w:r>
              <w:t xml:space="preserve">Айтшы қалай жинайды? </w:t>
            </w:r>
          </w:p>
          <w:p w14:paraId="56BBAC89">
            <w:r>
              <w:t xml:space="preserve">– Көлбең , көлбең көлеңке </w:t>
            </w:r>
          </w:p>
          <w:p w14:paraId="78D6EE9D">
            <w:r>
              <w:t xml:space="preserve">Көлбеңдеген көлеңкем. </w:t>
            </w:r>
          </w:p>
          <w:p w14:paraId="688CFDFC">
            <w:r>
              <w:t xml:space="preserve">Былай, былай жинайды. </w:t>
            </w:r>
          </w:p>
          <w:p w14:paraId="03F89D9E">
            <w:r>
              <w:rPr>
                <w:i/>
                <w:iCs/>
              </w:rPr>
              <w:t xml:space="preserve">/Бидай оруды қимылмен көрсетеді/. </w:t>
            </w:r>
          </w:p>
          <w:p w14:paraId="73C36D8B">
            <w:r>
              <w:t xml:space="preserve">– Көлбең , көлбең көлеңке, </w:t>
            </w:r>
          </w:p>
          <w:p w14:paraId="2B4E61B6">
            <w:r>
              <w:t xml:space="preserve">Көлбеңдеген көлеңкем, </w:t>
            </w:r>
          </w:p>
          <w:p w14:paraId="79075277">
            <w:r>
              <w:t xml:space="preserve">Қаптап ұшқан торғайдан, </w:t>
            </w:r>
          </w:p>
          <w:p w14:paraId="28F386C8">
            <w:r>
              <w:t xml:space="preserve">Оны қалай қорғайды? </w:t>
            </w:r>
          </w:p>
          <w:p w14:paraId="218681B2">
            <w:r>
              <w:t xml:space="preserve">– Көлбең , көлбең көлеңке </w:t>
            </w:r>
          </w:p>
          <w:p w14:paraId="402A57BD">
            <w:r>
              <w:t xml:space="preserve">Көлбеңдеген көлеңкем. </w:t>
            </w:r>
          </w:p>
          <w:p w14:paraId="3374D1D7">
            <w:r>
              <w:t xml:space="preserve">Қаптап ұшқан торғайдан, </w:t>
            </w:r>
          </w:p>
          <w:p w14:paraId="23A2F954">
            <w:r>
              <w:t xml:space="preserve">Оны былай қорғайды? </w:t>
            </w:r>
          </w:p>
          <w:p w14:paraId="3E43C549">
            <w:r>
              <w:rPr>
                <w:i/>
                <w:iCs/>
              </w:rPr>
              <w:t xml:space="preserve">/Кіш, кіш! Қолдарымен көрсетеді. Бәрі бірге айтады /. </w:t>
            </w:r>
          </w:p>
          <w:p w14:paraId="48F45D15">
            <w:r>
              <w:t xml:space="preserve">– Қорғап қалған бидайды, </w:t>
            </w:r>
          </w:p>
          <w:p w14:paraId="61A3C71E">
            <w:r>
              <w:t xml:space="preserve">Қырманға әкеп жинайды. </w:t>
            </w:r>
          </w:p>
          <w:p w14:paraId="631AB797">
            <w:pPr>
              <w:rPr>
                <w:lang w:val="kk-KZ"/>
              </w:rPr>
            </w:pPr>
            <w:r>
              <w:t xml:space="preserve">Астық орған байлығы, </w:t>
            </w:r>
          </w:p>
          <w:p w14:paraId="13021910">
            <w:r>
              <w:t xml:space="preserve">Қамбаға дән сыймайды. </w:t>
            </w:r>
          </w:p>
          <w:p w14:paraId="5288424B">
            <w:r>
              <w:t xml:space="preserve">Біз гүлдерше өсеміз, </w:t>
            </w:r>
          </w:p>
          <w:p w14:paraId="50641C06">
            <w:r>
              <w:t xml:space="preserve">Жапырағы жайқалған. </w:t>
            </w:r>
          </w:p>
          <w:p w14:paraId="2B93F7C9">
            <w:r>
              <w:t xml:space="preserve">Сабақтары салалы, </w:t>
            </w:r>
          </w:p>
          <w:p w14:paraId="6695992F">
            <w:r>
              <w:t xml:space="preserve">Желмен бірге жайқалған. </w:t>
            </w:r>
          </w:p>
          <w:p w14:paraId="14227EA3">
            <w:r>
              <w:rPr>
                <w:i/>
                <w:iCs/>
              </w:rPr>
              <w:t xml:space="preserve">Жұмыс дәптерімен жұмыс. </w:t>
            </w:r>
          </w:p>
          <w:p w14:paraId="0A60EF89">
            <w:r>
              <w:t xml:space="preserve">Дәптерде берілген тапсырмаларды түсіндіру. </w:t>
            </w:r>
          </w:p>
          <w:p w14:paraId="43D216B6">
            <w:pPr>
              <w:rPr>
                <w:lang w:val="kk-KZ"/>
              </w:rPr>
            </w:pPr>
            <w:r>
              <w:t xml:space="preserve">Балалармен </w:t>
            </w:r>
            <w:r>
              <w:rPr>
                <w:i/>
                <w:iCs/>
              </w:rPr>
              <w:t xml:space="preserve">нан, ас атасы, диқан, азық-түлік </w:t>
            </w:r>
            <w:r>
              <w:t>сөздері және сөз тіркестері арқылы сөздік жұмыс жүргізу.</w:t>
            </w:r>
          </w:p>
          <w:p w14:paraId="6DBE29F1">
            <w:pPr>
              <w:rPr>
                <w:lang w:val="kk-KZ"/>
              </w:rPr>
            </w:pPr>
            <w:r>
              <w:rPr>
                <w:lang w:val="kk-KZ"/>
              </w:rPr>
              <w:t xml:space="preserve">Қорытынды.балаларды мадақтаймыз. </w:t>
            </w:r>
          </w:p>
          <w:p w14:paraId="335BFCFC">
            <w:pPr>
              <w:rPr>
                <w:shd w:val="clear" w:color="auto" w:fill="FFFFFF"/>
                <w:lang w:val="kk-KZ"/>
              </w:rPr>
            </w:pPr>
          </w:p>
          <w:p w14:paraId="6B0521E4">
            <w:pPr>
              <w:rPr>
                <w:lang w:val="kk-KZ" w:eastAsia="zh-CN"/>
              </w:rPr>
            </w:pPr>
            <w:r>
              <w:rPr>
                <w:lang w:val="kk-KZ" w:eastAsia="zh-CN"/>
              </w:rPr>
              <w:t>4. Мүсіндеу</w:t>
            </w:r>
          </w:p>
          <w:p w14:paraId="3EF21992">
            <w:pPr>
              <w:rPr>
                <w:lang w:val="kk-KZ"/>
              </w:rPr>
            </w:pPr>
            <w:r>
              <w:rPr>
                <w:lang w:val="kk-KZ"/>
              </w:rPr>
              <w:t>Тақырыбы: «</w:t>
            </w:r>
            <w:r>
              <w:rPr>
                <w:rFonts w:eastAsia="TimesNewRomanPSMT"/>
                <w:lang w:val="kk-KZ"/>
              </w:rPr>
              <w:t>Ә</w:t>
            </w:r>
            <w:r>
              <w:rPr>
                <w:rFonts w:eastAsia="Yu Gothic"/>
                <w:lang w:val="kk-KZ"/>
              </w:rPr>
              <w:t>демі</w:t>
            </w:r>
            <w:r>
              <w:rPr>
                <w:rFonts w:eastAsia="TimesNewRomanPSMT"/>
                <w:lang w:val="kk-KZ"/>
              </w:rPr>
              <w:t xml:space="preserve"> кесе.»</w:t>
            </w:r>
          </w:p>
          <w:p w14:paraId="68CBC5B0">
            <w:pPr>
              <w:rPr>
                <w:lang w:val="kk-KZ"/>
              </w:rPr>
            </w:pPr>
            <w:r>
              <w:rPr>
                <w:lang w:val="kk-KZ"/>
              </w:rPr>
              <w:t xml:space="preserve">Міндеті: </w:t>
            </w:r>
            <w:r>
              <w:rPr>
                <w:rFonts w:eastAsia="TimesNewRomanPSMT"/>
                <w:lang w:val="kk-KZ"/>
              </w:rPr>
              <w:t>ыдыстың шығ</w:t>
            </w:r>
            <w:r>
              <w:rPr>
                <w:rFonts w:eastAsia="Yu Gothic"/>
                <w:lang w:val="kk-KZ"/>
              </w:rPr>
              <w:t>у</w:t>
            </w:r>
            <w:r>
              <w:rPr>
                <w:rFonts w:eastAsia="TimesNewRomanPSMT"/>
                <w:lang w:val="kk-KZ"/>
              </w:rPr>
              <w:t xml:space="preserve"> тарихымен, ыдысты жасайтын материалдар</w:t>
            </w:r>
          </w:p>
          <w:p w14:paraId="6C6BCDFF">
            <w:pPr>
              <w:rPr>
                <w:rFonts w:eastAsia="TimesNewRomanPSMT"/>
                <w:lang w:val="kk-KZ" w:eastAsia="en-US"/>
              </w:rPr>
            </w:pPr>
            <w:r>
              <w:rPr>
                <w:rFonts w:eastAsia="TimesNewRomanPSMT"/>
                <w:lang w:val="kk-KZ" w:eastAsia="en-US"/>
              </w:rPr>
              <w:t>тү</w:t>
            </w:r>
            <w:r>
              <w:rPr>
                <w:rFonts w:eastAsia="Yu Gothic"/>
                <w:lang w:val="kk-KZ" w:eastAsia="en-US"/>
              </w:rPr>
              <w:t>рімен</w:t>
            </w:r>
            <w:r>
              <w:rPr>
                <w:rFonts w:eastAsia="TimesNewRomanPSMT"/>
                <w:lang w:val="kk-KZ" w:eastAsia="en-US"/>
              </w:rPr>
              <w:t xml:space="preserve"> (тас, ә</w:t>
            </w:r>
            <w:r>
              <w:rPr>
                <w:rFonts w:eastAsia="Yu Gothic"/>
                <w:lang w:val="kk-KZ" w:eastAsia="en-US"/>
              </w:rPr>
              <w:t>йнек</w:t>
            </w:r>
            <w:r>
              <w:rPr>
                <w:rFonts w:eastAsia="TimesNewRomanPSMT"/>
                <w:lang w:val="kk-KZ" w:eastAsia="en-US"/>
              </w:rPr>
              <w:t>,ағ</w:t>
            </w:r>
            <w:r>
              <w:rPr>
                <w:rFonts w:eastAsia="Yu Gothic"/>
                <w:lang w:val="kk-KZ" w:eastAsia="en-US"/>
              </w:rPr>
              <w:t>аш</w:t>
            </w:r>
            <w:r>
              <w:rPr>
                <w:rFonts w:eastAsia="TimesNewRomanPSMT"/>
                <w:lang w:val="kk-KZ" w:eastAsia="en-US"/>
              </w:rPr>
              <w:t>, металл, қ</w:t>
            </w:r>
            <w:r>
              <w:rPr>
                <w:rFonts w:eastAsia="Yu Gothic"/>
                <w:lang w:val="kk-KZ" w:eastAsia="en-US"/>
              </w:rPr>
              <w:t>ыш</w:t>
            </w:r>
            <w:r>
              <w:rPr>
                <w:rFonts w:eastAsia="TimesNewRomanPSMT"/>
                <w:lang w:val="kk-KZ" w:eastAsia="en-US"/>
              </w:rPr>
              <w:t>, пластик) таныстыру; балалардың</w:t>
            </w:r>
          </w:p>
          <w:p w14:paraId="7ECAA066">
            <w:pPr>
              <w:rPr>
                <w:rFonts w:eastAsia="TimesNewRomanPSMT"/>
                <w:lang w:val="kk-KZ" w:eastAsia="en-US"/>
              </w:rPr>
            </w:pPr>
            <w:r>
              <w:rPr>
                <w:rFonts w:eastAsia="TimesNewRomanPSMT"/>
                <w:lang w:val="kk-KZ" w:eastAsia="en-US"/>
              </w:rPr>
              <w:t>танымдық іс</w:t>
            </w:r>
            <w:r>
              <w:rPr>
                <w:rFonts w:eastAsiaTheme="minorHAnsi"/>
                <w:lang w:val="kk-KZ" w:eastAsia="en-US"/>
              </w:rPr>
              <w:t>-</w:t>
            </w:r>
            <w:r>
              <w:rPr>
                <w:rFonts w:eastAsia="TimesNewRomanPSMT"/>
                <w:lang w:val="kk-KZ" w:eastAsia="en-US"/>
              </w:rPr>
              <w:t>ә</w:t>
            </w:r>
            <w:r>
              <w:rPr>
                <w:rFonts w:eastAsia="Yu Gothic"/>
                <w:lang w:val="kk-KZ" w:eastAsia="en-US"/>
              </w:rPr>
              <w:t>рекетін</w:t>
            </w:r>
            <w:r>
              <w:rPr>
                <w:rFonts w:eastAsia="TimesNewRomanPSMT"/>
                <w:lang w:val="kk-KZ" w:eastAsia="en-US"/>
              </w:rPr>
              <w:t>, ой</w:t>
            </w:r>
            <w:r>
              <w:rPr>
                <w:rFonts w:eastAsiaTheme="minorHAnsi"/>
                <w:lang w:val="kk-KZ" w:eastAsia="en-US"/>
              </w:rPr>
              <w:t>-</w:t>
            </w:r>
            <w:r>
              <w:rPr>
                <w:rFonts w:eastAsia="TimesNewRomanPSMT"/>
                <w:lang w:val="kk-KZ" w:eastAsia="en-US"/>
              </w:rPr>
              <w:t>ө</w:t>
            </w:r>
            <w:r>
              <w:rPr>
                <w:rFonts w:eastAsia="Yu Gothic"/>
                <w:lang w:val="kk-KZ" w:eastAsia="en-US"/>
              </w:rPr>
              <w:t>рісін</w:t>
            </w:r>
            <w:r>
              <w:rPr>
                <w:rFonts w:eastAsia="TimesNewRomanPSMT"/>
                <w:lang w:val="kk-KZ" w:eastAsia="en-US"/>
              </w:rPr>
              <w:t xml:space="preserve"> дамыту; дөң</w:t>
            </w:r>
            <w:r>
              <w:rPr>
                <w:rFonts w:eastAsia="Yu Gothic"/>
                <w:lang w:val="kk-KZ" w:eastAsia="en-US"/>
              </w:rPr>
              <w:t>гелек</w:t>
            </w:r>
            <w:r>
              <w:rPr>
                <w:rFonts w:eastAsia="TimesNewRomanPSMT"/>
                <w:lang w:val="kk-KZ" w:eastAsia="en-US"/>
              </w:rPr>
              <w:t xml:space="preserve"> ермексаздың ішін</w:t>
            </w:r>
          </w:p>
          <w:p w14:paraId="3E78777E">
            <w:pPr>
              <w:rPr>
                <w:rFonts w:eastAsia="TimesNewRomanPSMT"/>
                <w:lang w:val="kk-KZ" w:eastAsia="en-US"/>
              </w:rPr>
            </w:pPr>
            <w:r>
              <w:rPr>
                <w:rFonts w:eastAsia="TimesNewRomanPSMT"/>
                <w:lang w:val="kk-KZ" w:eastAsia="en-US"/>
              </w:rPr>
              <w:t>шұңқ</w:t>
            </w:r>
            <w:r>
              <w:rPr>
                <w:rFonts w:eastAsia="Yu Gothic"/>
                <w:lang w:val="kk-KZ" w:eastAsia="en-US"/>
              </w:rPr>
              <w:t>ырлау</w:t>
            </w:r>
            <w:r>
              <w:rPr>
                <w:rFonts w:eastAsia="TimesNewRomanPSMT"/>
                <w:lang w:val="kk-KZ" w:eastAsia="en-US"/>
              </w:rPr>
              <w:t xml:space="preserve"> арқ</w:t>
            </w:r>
            <w:r>
              <w:rPr>
                <w:rFonts w:eastAsia="Yu Gothic"/>
                <w:lang w:val="kk-KZ" w:eastAsia="en-US"/>
              </w:rPr>
              <w:t>ы</w:t>
            </w:r>
            <w:r>
              <w:rPr>
                <w:rFonts w:eastAsia="TimesNewRomanPSMT"/>
                <w:lang w:val="kk-KZ" w:eastAsia="en-US"/>
              </w:rPr>
              <w:t>лы кесе жасау, кесені ә</w:t>
            </w:r>
            <w:r>
              <w:rPr>
                <w:rFonts w:eastAsia="Yu Gothic"/>
                <w:lang w:val="kk-KZ" w:eastAsia="en-US"/>
              </w:rPr>
              <w:t>шекейлеу</w:t>
            </w:r>
            <w:r>
              <w:rPr>
                <w:rFonts w:eastAsia="TimesNewRomanPSMT"/>
                <w:lang w:val="kk-KZ" w:eastAsia="en-US"/>
              </w:rPr>
              <w:t xml:space="preserve"> тә</w:t>
            </w:r>
            <w:r>
              <w:rPr>
                <w:rFonts w:eastAsia="Yu Gothic"/>
                <w:lang w:val="kk-KZ" w:eastAsia="en-US"/>
              </w:rPr>
              <w:t>сілін</w:t>
            </w:r>
            <w:r>
              <w:rPr>
                <w:rFonts w:eastAsia="TimesNewRomanPSMT"/>
                <w:lang w:val="kk-KZ" w:eastAsia="en-US"/>
              </w:rPr>
              <w:t xml:space="preserve"> ү</w:t>
            </w:r>
            <w:r>
              <w:rPr>
                <w:rFonts w:eastAsia="Yu Gothic"/>
                <w:lang w:val="kk-KZ" w:eastAsia="en-US"/>
              </w:rPr>
              <w:t>йрету</w:t>
            </w:r>
            <w:r>
              <w:rPr>
                <w:rFonts w:eastAsia="TimesNewRomanPSMT"/>
                <w:lang w:val="kk-KZ" w:eastAsia="en-US"/>
              </w:rPr>
              <w:t>; балаларды</w:t>
            </w:r>
          </w:p>
          <w:p w14:paraId="2E8D0227">
            <w:pPr>
              <w:rPr>
                <w:lang w:val="kk-KZ"/>
              </w:rPr>
            </w:pPr>
            <w:r>
              <w:rPr>
                <w:rFonts w:eastAsia="TimesNewRomanPSMT"/>
                <w:lang w:val="kk-KZ"/>
              </w:rPr>
              <w:t>ө</w:t>
            </w:r>
            <w:r>
              <w:rPr>
                <w:rFonts w:eastAsia="Yu Gothic"/>
                <w:lang w:val="kk-KZ"/>
              </w:rPr>
              <w:t>з</w:t>
            </w:r>
            <w:r>
              <w:rPr>
                <w:rFonts w:eastAsia="TimesNewRomanPSMT"/>
                <w:lang w:val="kk-KZ"/>
              </w:rPr>
              <w:t xml:space="preserve"> бетінше жұ</w:t>
            </w:r>
            <w:r>
              <w:rPr>
                <w:rFonts w:eastAsia="Yu Gothic"/>
                <w:lang w:val="kk-KZ"/>
              </w:rPr>
              <w:t>мыс</w:t>
            </w:r>
            <w:r>
              <w:rPr>
                <w:rFonts w:eastAsia="TimesNewRomanPSMT"/>
                <w:lang w:val="kk-KZ"/>
              </w:rPr>
              <w:t xml:space="preserve"> істей алуғ</w:t>
            </w:r>
            <w:r>
              <w:rPr>
                <w:rFonts w:eastAsia="Yu Gothic"/>
                <w:lang w:val="kk-KZ"/>
              </w:rPr>
              <w:t>а</w:t>
            </w:r>
            <w:r>
              <w:rPr>
                <w:rFonts w:eastAsia="TimesNewRomanPSMT"/>
                <w:lang w:val="kk-KZ"/>
              </w:rPr>
              <w:t xml:space="preserve"> дағ</w:t>
            </w:r>
            <w:r>
              <w:rPr>
                <w:rFonts w:eastAsia="Yu Gothic"/>
                <w:lang w:val="kk-KZ"/>
              </w:rPr>
              <w:t>дыла</w:t>
            </w:r>
            <w:r>
              <w:rPr>
                <w:rFonts w:eastAsia="TimesNewRomanPSMT"/>
                <w:lang w:val="kk-KZ"/>
              </w:rPr>
              <w:t>ндыру</w:t>
            </w:r>
            <w:r>
              <w:rPr>
                <w:lang w:val="kk-KZ"/>
              </w:rPr>
              <w:t>.</w:t>
            </w:r>
          </w:p>
          <w:p w14:paraId="729862CA">
            <w:pPr>
              <w:rPr>
                <w:lang w:val="kk-KZ"/>
              </w:rPr>
            </w:pPr>
            <w:r>
              <w:rPr>
                <w:lang w:val="kk-KZ"/>
              </w:rPr>
              <w:t>ҰІӘ барысы:</w:t>
            </w:r>
          </w:p>
          <w:p w14:paraId="5B12CA4E">
            <w:pPr>
              <w:rPr>
                <w:rFonts w:eastAsia="TimesNewRomanPSMT"/>
                <w:lang w:val="kk-KZ" w:eastAsia="en-US"/>
              </w:rPr>
            </w:pPr>
            <w:r>
              <w:rPr>
                <w:rFonts w:eastAsia="TimesNewRomanPSMT"/>
                <w:lang w:val="kk-KZ" w:eastAsia="en-US"/>
              </w:rPr>
              <w:t>Шаттық шең</w:t>
            </w:r>
            <w:r>
              <w:rPr>
                <w:rFonts w:eastAsia="Yu Gothic"/>
                <w:lang w:val="kk-KZ" w:eastAsia="en-US"/>
              </w:rPr>
              <w:t>бері</w:t>
            </w:r>
            <w:r>
              <w:rPr>
                <w:rFonts w:eastAsia="TimesNewRomanPSMT"/>
                <w:lang w:val="kk-KZ" w:eastAsia="en-US"/>
              </w:rPr>
              <w:t>.</w:t>
            </w:r>
          </w:p>
          <w:p w14:paraId="7AE7F3F7">
            <w:pPr>
              <w:rPr>
                <w:rFonts w:eastAsia="TimesNewRomanPSMT"/>
                <w:lang w:val="kk-KZ" w:eastAsia="en-US"/>
              </w:rPr>
            </w:pPr>
            <w:r>
              <w:rPr>
                <w:rFonts w:eastAsia="TimesNewRomanPSMT"/>
                <w:lang w:val="kk-KZ" w:eastAsia="en-US"/>
              </w:rPr>
              <w:t>– Балалар, бү</w:t>
            </w:r>
            <w:r>
              <w:rPr>
                <w:rFonts w:eastAsia="Yu Gothic"/>
                <w:lang w:val="kk-KZ" w:eastAsia="en-US"/>
              </w:rPr>
              <w:t>гін</w:t>
            </w:r>
            <w:r>
              <w:rPr>
                <w:rFonts w:eastAsia="TimesNewRomanPSMT"/>
                <w:lang w:val="kk-KZ" w:eastAsia="en-US"/>
              </w:rPr>
              <w:t xml:space="preserve"> біз кө</w:t>
            </w:r>
            <w:r>
              <w:rPr>
                <w:rFonts w:eastAsia="Yu Gothic"/>
                <w:lang w:val="kk-KZ" w:eastAsia="en-US"/>
              </w:rPr>
              <w:t>рмеге</w:t>
            </w:r>
            <w:r>
              <w:rPr>
                <w:rFonts w:eastAsia="TimesNewRomanPSMT"/>
                <w:lang w:val="kk-KZ" w:eastAsia="en-US"/>
              </w:rPr>
              <w:t xml:space="preserve"> барамыз.Кө</w:t>
            </w:r>
            <w:r>
              <w:rPr>
                <w:rFonts w:eastAsia="Yu Gothic"/>
                <w:lang w:val="kk-KZ" w:eastAsia="en-US"/>
              </w:rPr>
              <w:t>рмеге</w:t>
            </w:r>
            <w:r>
              <w:rPr>
                <w:rFonts w:eastAsia="TimesNewRomanPSMT"/>
                <w:lang w:val="kk-KZ" w:eastAsia="en-US"/>
              </w:rPr>
              <w:t xml:space="preserve"> тү</w:t>
            </w:r>
            <w:r>
              <w:rPr>
                <w:rFonts w:eastAsia="Yu Gothic"/>
                <w:lang w:val="kk-KZ" w:eastAsia="en-US"/>
              </w:rPr>
              <w:t>рлі</w:t>
            </w:r>
            <w:r>
              <w:rPr>
                <w:rFonts w:eastAsia="TimesNewRomanPSMT"/>
                <w:lang w:val="kk-KZ" w:eastAsia="en-US"/>
              </w:rPr>
              <w:t xml:space="preserve"> құ</w:t>
            </w:r>
            <w:r>
              <w:rPr>
                <w:rFonts w:eastAsia="Yu Gothic"/>
                <w:lang w:val="kk-KZ" w:eastAsia="en-US"/>
              </w:rPr>
              <w:t>нды</w:t>
            </w:r>
            <w:r>
              <w:rPr>
                <w:rFonts w:eastAsia="TimesNewRomanPSMT"/>
                <w:lang w:val="kk-KZ" w:eastAsia="en-US"/>
              </w:rPr>
              <w:t xml:space="preserve"> заттар</w:t>
            </w:r>
          </w:p>
          <w:p w14:paraId="2F873E92">
            <w:pPr>
              <w:rPr>
                <w:rFonts w:eastAsia="TimesNewRomanPSMT"/>
                <w:lang w:val="kk-KZ"/>
              </w:rPr>
            </w:pPr>
            <w:r>
              <w:rPr>
                <w:rFonts w:eastAsia="TimesNewRomanPSMT"/>
              </w:rPr>
              <w:t>қ</w:t>
            </w:r>
            <w:r>
              <w:rPr>
                <w:rFonts w:eastAsia="Yu Gothic"/>
              </w:rPr>
              <w:t>ойылады</w:t>
            </w:r>
            <w:r>
              <w:rPr>
                <w:rFonts w:eastAsia="TimesNewRomanPSMT"/>
              </w:rPr>
              <w:t>,оны адамдар барып кө</w:t>
            </w:r>
            <w:r>
              <w:rPr>
                <w:rFonts w:eastAsia="Yu Gothic"/>
              </w:rPr>
              <w:t>реді</w:t>
            </w:r>
            <w:r>
              <w:rPr>
                <w:rFonts w:eastAsia="TimesNewRomanPSMT"/>
              </w:rPr>
              <w:t>.</w:t>
            </w:r>
          </w:p>
          <w:p w14:paraId="727839FB">
            <w:pPr>
              <w:rPr>
                <w:rFonts w:eastAsia="TimesNewRomanPSMT"/>
                <w:lang w:val="kk-KZ" w:eastAsia="en-US"/>
              </w:rPr>
            </w:pPr>
            <w:r>
              <w:rPr>
                <w:rFonts w:eastAsia="TimesNewRomanPSMT"/>
                <w:lang w:val="kk-KZ" w:eastAsia="en-US"/>
              </w:rPr>
              <w:t>– Ал енді сө</w:t>
            </w:r>
            <w:r>
              <w:rPr>
                <w:rFonts w:eastAsia="Yu Gothic"/>
                <w:lang w:val="kk-KZ" w:eastAsia="en-US"/>
              </w:rPr>
              <w:t>реге</w:t>
            </w:r>
            <w:r>
              <w:rPr>
                <w:rFonts w:eastAsia="TimesNewRomanPSMT"/>
                <w:lang w:val="kk-KZ" w:eastAsia="en-US"/>
              </w:rPr>
              <w:t xml:space="preserve"> қ</w:t>
            </w:r>
            <w:r>
              <w:rPr>
                <w:rFonts w:eastAsia="Yu Gothic"/>
                <w:lang w:val="kk-KZ" w:eastAsia="en-US"/>
              </w:rPr>
              <w:t>ойыл</w:t>
            </w:r>
            <w:r>
              <w:rPr>
                <w:rFonts w:eastAsia="TimesNewRomanPSMT"/>
                <w:lang w:val="kk-KZ" w:eastAsia="en-US"/>
              </w:rPr>
              <w:t>ғ</w:t>
            </w:r>
            <w:r>
              <w:rPr>
                <w:rFonts w:eastAsia="Yu Gothic"/>
                <w:lang w:val="kk-KZ" w:eastAsia="en-US"/>
              </w:rPr>
              <w:t>ан</w:t>
            </w:r>
            <w:r>
              <w:rPr>
                <w:rFonts w:eastAsia="TimesNewRomanPSMT"/>
                <w:lang w:val="kk-KZ" w:eastAsia="en-US"/>
              </w:rPr>
              <w:t xml:space="preserve"> заттарғ</w:t>
            </w:r>
            <w:r>
              <w:rPr>
                <w:rFonts w:eastAsia="Yu Gothic"/>
                <w:lang w:val="kk-KZ" w:eastAsia="en-US"/>
              </w:rPr>
              <w:t>а</w:t>
            </w:r>
            <w:r>
              <w:rPr>
                <w:rFonts w:eastAsia="TimesNewRomanPSMT"/>
                <w:lang w:val="kk-KZ" w:eastAsia="en-US"/>
              </w:rPr>
              <w:t xml:space="preserve"> қ</w:t>
            </w:r>
            <w:r>
              <w:rPr>
                <w:rFonts w:eastAsia="Yu Gothic"/>
                <w:lang w:val="kk-KZ" w:eastAsia="en-US"/>
              </w:rPr>
              <w:t>арайы</w:t>
            </w:r>
            <w:r>
              <w:rPr>
                <w:rFonts w:eastAsia="TimesNewRomanPSMT"/>
                <w:lang w:val="kk-KZ" w:eastAsia="en-US"/>
              </w:rPr>
              <w:t>қ.</w:t>
            </w:r>
          </w:p>
          <w:p w14:paraId="09555550">
            <w:pPr>
              <w:rPr>
                <w:rFonts w:eastAsia="TimesNewRomanPSMT"/>
                <w:lang w:val="kk-KZ" w:eastAsia="en-US"/>
              </w:rPr>
            </w:pPr>
            <w:r>
              <w:rPr>
                <w:rFonts w:eastAsia="TimesNewRomanPSMT"/>
                <w:lang w:val="kk-KZ" w:eastAsia="en-US"/>
              </w:rPr>
              <w:t>– Сендерге қ</w:t>
            </w:r>
            <w:r>
              <w:rPr>
                <w:rFonts w:eastAsia="Yu Gothic"/>
                <w:lang w:val="kk-KZ" w:eastAsia="en-US"/>
              </w:rPr>
              <w:t>анд</w:t>
            </w:r>
            <w:r>
              <w:rPr>
                <w:rFonts w:eastAsia="TimesNewRomanPSMT"/>
                <w:lang w:val="kk-KZ" w:eastAsia="en-US"/>
              </w:rPr>
              <w:t>ай ыдыстар ұ</w:t>
            </w:r>
            <w:r>
              <w:rPr>
                <w:rFonts w:eastAsia="Yu Gothic"/>
                <w:lang w:val="kk-KZ" w:eastAsia="en-US"/>
              </w:rPr>
              <w:t>найды</w:t>
            </w:r>
            <w:r>
              <w:rPr>
                <w:rFonts w:eastAsia="TimesNewRomanPSMT"/>
                <w:lang w:val="kk-KZ" w:eastAsia="en-US"/>
              </w:rPr>
              <w:t>?</w:t>
            </w:r>
          </w:p>
          <w:p w14:paraId="29B68CBF">
            <w:pPr>
              <w:rPr>
                <w:rFonts w:eastAsia="TimesNewRomanPSMT"/>
                <w:lang w:val="kk-KZ" w:eastAsia="en-US"/>
              </w:rPr>
            </w:pPr>
            <w:r>
              <w:rPr>
                <w:rFonts w:eastAsia="TimesNewRomanPSMT"/>
                <w:lang w:val="kk-KZ" w:eastAsia="en-US"/>
              </w:rPr>
              <w:t>– Неге кө</w:t>
            </w:r>
            <w:r>
              <w:rPr>
                <w:rFonts w:eastAsia="Yu Gothic"/>
                <w:lang w:val="kk-KZ" w:eastAsia="en-US"/>
              </w:rPr>
              <w:t>рмеде</w:t>
            </w:r>
            <w:r>
              <w:rPr>
                <w:rFonts w:eastAsia="TimesNewRomanPSMT"/>
                <w:lang w:val="kk-KZ" w:eastAsia="en-US"/>
              </w:rPr>
              <w:t xml:space="preserve"> тас пен жапырақ тұ</w:t>
            </w:r>
            <w:r>
              <w:rPr>
                <w:rFonts w:eastAsia="Yu Gothic"/>
                <w:lang w:val="kk-KZ" w:eastAsia="en-US"/>
              </w:rPr>
              <w:t>р</w:t>
            </w:r>
            <w:r>
              <w:rPr>
                <w:rFonts w:eastAsia="TimesNewRomanPSMT"/>
                <w:lang w:val="kk-KZ" w:eastAsia="en-US"/>
              </w:rPr>
              <w:t>? Оның себебін білгілерің келсе, айтып</w:t>
            </w:r>
          </w:p>
          <w:p w14:paraId="5B423515">
            <w:pPr>
              <w:rPr>
                <w:lang w:val="kk-KZ"/>
              </w:rPr>
            </w:pPr>
            <w:r>
              <w:rPr>
                <w:rFonts w:eastAsia="TimesNewRomanPSMT"/>
                <w:lang w:val="kk-KZ"/>
              </w:rPr>
              <w:t>берейін.</w:t>
            </w:r>
          </w:p>
          <w:p w14:paraId="15FB3B3A">
            <w:pPr>
              <w:rPr>
                <w:rFonts w:eastAsiaTheme="minorHAnsi"/>
                <w:lang w:val="kk-KZ" w:eastAsia="en-US"/>
              </w:rPr>
            </w:pPr>
            <w:r>
              <w:rPr>
                <w:rFonts w:eastAsiaTheme="minorHAnsi"/>
                <w:lang w:val="kk-KZ" w:eastAsia="en-US"/>
              </w:rPr>
              <w:t>Сергіту сәті.</w:t>
            </w:r>
          </w:p>
          <w:p w14:paraId="621BD651">
            <w:pPr>
              <w:rPr>
                <w:rFonts w:eastAsia="TimesNewRomanPSMT"/>
                <w:lang w:val="kk-KZ" w:eastAsia="en-US"/>
              </w:rPr>
            </w:pPr>
            <w:r>
              <w:rPr>
                <w:rFonts w:eastAsia="TimesNewRomanPSMT"/>
                <w:lang w:val="kk-KZ" w:eastAsia="en-US"/>
              </w:rPr>
              <w:t>(Қ</w:t>
            </w:r>
            <w:r>
              <w:rPr>
                <w:rFonts w:eastAsia="Yu Gothic"/>
                <w:lang w:val="kk-KZ" w:eastAsia="en-US"/>
              </w:rPr>
              <w:t>имыл</w:t>
            </w:r>
            <w:r>
              <w:rPr>
                <w:rFonts w:eastAsiaTheme="minorHAnsi"/>
                <w:lang w:val="kk-KZ" w:eastAsia="en-US"/>
              </w:rPr>
              <w:t>-</w:t>
            </w:r>
            <w:r>
              <w:rPr>
                <w:rFonts w:eastAsia="TimesNewRomanPSMT"/>
                <w:lang w:val="kk-KZ" w:eastAsia="en-US"/>
              </w:rPr>
              <w:t>қ</w:t>
            </w:r>
            <w:r>
              <w:rPr>
                <w:rFonts w:eastAsia="Yu Gothic"/>
                <w:lang w:val="kk-KZ" w:eastAsia="en-US"/>
              </w:rPr>
              <w:t>оз</w:t>
            </w:r>
            <w:r>
              <w:rPr>
                <w:rFonts w:eastAsia="TimesNewRomanPSMT"/>
                <w:lang w:val="kk-KZ" w:eastAsia="en-US"/>
              </w:rPr>
              <w:t>ғ</w:t>
            </w:r>
            <w:r>
              <w:rPr>
                <w:rFonts w:eastAsia="Yu Gothic"/>
                <w:lang w:val="kk-KZ" w:eastAsia="en-US"/>
              </w:rPr>
              <w:t>алыспен</w:t>
            </w:r>
            <w:r>
              <w:rPr>
                <w:rFonts w:eastAsia="TimesNewRomanPSMT"/>
                <w:lang w:val="kk-KZ" w:eastAsia="en-US"/>
              </w:rPr>
              <w:t xml:space="preserve"> кө</w:t>
            </w:r>
            <w:r>
              <w:rPr>
                <w:rFonts w:eastAsia="Yu Gothic"/>
                <w:lang w:val="kk-KZ" w:eastAsia="en-US"/>
              </w:rPr>
              <w:t>рсету</w:t>
            </w:r>
            <w:r>
              <w:rPr>
                <w:rFonts w:eastAsia="TimesNewRomanPSMT"/>
                <w:lang w:val="kk-KZ" w:eastAsia="en-US"/>
              </w:rPr>
              <w:t>.)</w:t>
            </w:r>
          </w:p>
          <w:p w14:paraId="60F9CEBF">
            <w:pPr>
              <w:rPr>
                <w:rFonts w:eastAsia="TimesNewRomanPSMT"/>
                <w:lang w:val="kk-KZ" w:eastAsia="en-US"/>
              </w:rPr>
            </w:pPr>
            <w:r>
              <w:rPr>
                <w:rFonts w:eastAsia="TimesNewRomanPSMT"/>
                <w:lang w:val="kk-KZ" w:eastAsia="en-US"/>
              </w:rPr>
              <w:t>Біз қ</w:t>
            </w:r>
            <w:r>
              <w:rPr>
                <w:rFonts w:eastAsia="Yu Gothic"/>
                <w:lang w:val="kk-KZ" w:eastAsia="en-US"/>
              </w:rPr>
              <w:t>андаймыз</w:t>
            </w:r>
            <w:r>
              <w:rPr>
                <w:rFonts w:eastAsia="TimesNewRomanPSMT"/>
                <w:lang w:val="kk-KZ" w:eastAsia="en-US"/>
              </w:rPr>
              <w:t>, қ</w:t>
            </w:r>
            <w:r>
              <w:rPr>
                <w:rFonts w:eastAsia="Yu Gothic"/>
                <w:lang w:val="kk-KZ" w:eastAsia="en-US"/>
              </w:rPr>
              <w:t>андаймыз</w:t>
            </w:r>
            <w:r>
              <w:rPr>
                <w:rFonts w:eastAsia="TimesNewRomanPSMT"/>
                <w:lang w:val="kk-KZ" w:eastAsia="en-US"/>
              </w:rPr>
              <w:t>.</w:t>
            </w:r>
          </w:p>
          <w:p w14:paraId="6A7D4FBF">
            <w:pPr>
              <w:rPr>
                <w:rFonts w:eastAsiaTheme="minorHAnsi"/>
                <w:lang w:val="kk-KZ" w:eastAsia="en-US"/>
              </w:rPr>
            </w:pPr>
            <w:r>
              <w:rPr>
                <w:rFonts w:eastAsia="TimesNewRomanPSMT"/>
                <w:lang w:val="kk-KZ" w:eastAsia="en-US"/>
              </w:rPr>
              <w:t>Шұғ</w:t>
            </w:r>
            <w:r>
              <w:rPr>
                <w:rFonts w:eastAsia="Yu Gothic"/>
                <w:lang w:val="kk-KZ" w:eastAsia="en-US"/>
              </w:rPr>
              <w:t>ылалы</w:t>
            </w:r>
            <w:r>
              <w:rPr>
                <w:rFonts w:eastAsia="TimesNewRomanPSMT"/>
                <w:lang w:val="kk-KZ" w:eastAsia="en-US"/>
              </w:rPr>
              <w:t xml:space="preserve"> таң</w:t>
            </w:r>
            <w:r>
              <w:rPr>
                <w:rFonts w:eastAsia="Yu Gothic"/>
                <w:lang w:val="kk-KZ" w:eastAsia="en-US"/>
              </w:rPr>
              <w:t>даймыз</w:t>
            </w:r>
            <w:r>
              <w:rPr>
                <w:rFonts w:eastAsiaTheme="minorHAnsi"/>
                <w:lang w:val="kk-KZ" w:eastAsia="en-US"/>
              </w:rPr>
              <w:t>,</w:t>
            </w:r>
          </w:p>
          <w:p w14:paraId="646954D6">
            <w:pPr>
              <w:rPr>
                <w:rFonts w:eastAsiaTheme="minorHAnsi"/>
                <w:lang w:val="kk-KZ" w:eastAsia="en-US"/>
              </w:rPr>
            </w:pPr>
            <w:r>
              <w:rPr>
                <w:rFonts w:eastAsia="TimesNewRomanPSMT"/>
                <w:lang w:val="kk-KZ" w:eastAsia="en-US"/>
              </w:rPr>
              <w:t>Кү</w:t>
            </w:r>
            <w:r>
              <w:rPr>
                <w:rFonts w:eastAsia="Yu Gothic"/>
                <w:lang w:val="kk-KZ" w:eastAsia="en-US"/>
              </w:rPr>
              <w:t>лімдеген</w:t>
            </w:r>
            <w:r>
              <w:rPr>
                <w:rFonts w:eastAsia="TimesNewRomanPSMT"/>
                <w:lang w:val="kk-KZ" w:eastAsia="en-US"/>
              </w:rPr>
              <w:t xml:space="preserve"> кү</w:t>
            </w:r>
            <w:r>
              <w:rPr>
                <w:rFonts w:eastAsia="Yu Gothic"/>
                <w:lang w:val="kk-KZ" w:eastAsia="en-US"/>
              </w:rPr>
              <w:t>ндейміз</w:t>
            </w:r>
            <w:r>
              <w:rPr>
                <w:rFonts w:eastAsiaTheme="minorHAnsi"/>
                <w:lang w:val="kk-KZ" w:eastAsia="en-US"/>
              </w:rPr>
              <w:t>,</w:t>
            </w:r>
          </w:p>
          <w:p w14:paraId="37E878A6">
            <w:pPr>
              <w:rPr>
                <w:rFonts w:eastAsia="TimesNewRomanPSMT"/>
                <w:lang w:val="kk-KZ" w:eastAsia="en-US"/>
              </w:rPr>
            </w:pPr>
            <w:r>
              <w:rPr>
                <w:rFonts w:eastAsia="TimesNewRomanPSMT"/>
                <w:lang w:val="kk-KZ" w:eastAsia="en-US"/>
              </w:rPr>
              <w:t>Ренжісуді білмейміз.</w:t>
            </w:r>
          </w:p>
          <w:p w14:paraId="6C694926">
            <w:pPr>
              <w:rPr>
                <w:rFonts w:eastAsia="TimesNewRomanPSMT"/>
                <w:lang w:val="kk-KZ" w:eastAsia="en-US"/>
              </w:rPr>
            </w:pPr>
            <w:r>
              <w:rPr>
                <w:rFonts w:eastAsia="TimesNewRomanPSMT"/>
                <w:lang w:val="kk-KZ" w:eastAsia="en-US"/>
              </w:rPr>
              <w:t>Ү</w:t>
            </w:r>
            <w:r>
              <w:rPr>
                <w:rFonts w:eastAsia="Yu Gothic"/>
                <w:lang w:val="kk-KZ" w:eastAsia="en-US"/>
              </w:rPr>
              <w:t>лестірмелі</w:t>
            </w:r>
            <w:r>
              <w:rPr>
                <w:rFonts w:eastAsia="TimesNewRomanPSMT"/>
                <w:lang w:val="kk-KZ" w:eastAsia="en-US"/>
              </w:rPr>
              <w:t xml:space="preserve"> материалғ</w:t>
            </w:r>
            <w:r>
              <w:rPr>
                <w:rFonts w:eastAsia="Yu Gothic"/>
                <w:lang w:val="kk-KZ" w:eastAsia="en-US"/>
              </w:rPr>
              <w:t>а</w:t>
            </w:r>
            <w:r>
              <w:rPr>
                <w:rFonts w:eastAsia="TimesNewRomanPSMT"/>
                <w:lang w:val="kk-KZ" w:eastAsia="en-US"/>
              </w:rPr>
              <w:t xml:space="preserve"> назарларын аударады.</w:t>
            </w:r>
          </w:p>
          <w:p w14:paraId="1E2836A2">
            <w:pPr>
              <w:rPr>
                <w:rFonts w:eastAsia="TimesNewRomanPSMT"/>
                <w:lang w:val="kk-KZ" w:eastAsia="en-US"/>
              </w:rPr>
            </w:pPr>
            <w:r>
              <w:rPr>
                <w:rFonts w:eastAsia="TimesNewRomanPSMT"/>
                <w:lang w:val="kk-KZ" w:eastAsia="en-US"/>
              </w:rPr>
              <w:t>Сурет бойынша әң</w:t>
            </w:r>
            <w:r>
              <w:rPr>
                <w:rFonts w:eastAsia="Yu Gothic"/>
                <w:lang w:val="kk-KZ" w:eastAsia="en-US"/>
              </w:rPr>
              <w:t>гіме</w:t>
            </w:r>
            <w:r>
              <w:rPr>
                <w:rFonts w:eastAsia="TimesNewRomanPSMT"/>
                <w:lang w:val="kk-KZ" w:eastAsia="en-US"/>
              </w:rPr>
              <w:t xml:space="preserve"> жү</w:t>
            </w:r>
            <w:r>
              <w:rPr>
                <w:rFonts w:eastAsia="Yu Gothic"/>
                <w:lang w:val="kk-KZ" w:eastAsia="en-US"/>
              </w:rPr>
              <w:t>ргізіледі</w:t>
            </w:r>
            <w:r>
              <w:rPr>
                <w:rFonts w:eastAsia="TimesNewRomanPSMT"/>
                <w:lang w:val="kk-KZ" w:eastAsia="en-US"/>
              </w:rPr>
              <w:t>.</w:t>
            </w:r>
          </w:p>
          <w:p w14:paraId="07C4BA33">
            <w:pPr>
              <w:rPr>
                <w:rFonts w:eastAsia="TimesNewRomanPSMT"/>
                <w:lang w:val="kk-KZ" w:eastAsia="en-US"/>
              </w:rPr>
            </w:pPr>
            <w:r>
              <w:rPr>
                <w:rFonts w:eastAsia="TimesNewRomanPSMT"/>
                <w:lang w:val="kk-KZ" w:eastAsia="en-US"/>
              </w:rPr>
              <w:t>– Біз бү</w:t>
            </w:r>
            <w:r>
              <w:rPr>
                <w:rFonts w:eastAsia="Yu Gothic"/>
                <w:lang w:val="kk-KZ" w:eastAsia="en-US"/>
              </w:rPr>
              <w:t>гін</w:t>
            </w:r>
            <w:r>
              <w:rPr>
                <w:rFonts w:eastAsia="TimesNewRomanPSMT"/>
                <w:lang w:val="kk-KZ" w:eastAsia="en-US"/>
              </w:rPr>
              <w:t xml:space="preserve"> ата мен ә</w:t>
            </w:r>
            <w:r>
              <w:rPr>
                <w:rFonts w:eastAsia="Yu Gothic"/>
                <w:lang w:val="kk-KZ" w:eastAsia="en-US"/>
              </w:rPr>
              <w:t>жеге</w:t>
            </w:r>
            <w:r>
              <w:rPr>
                <w:rFonts w:eastAsia="TimesNewRomanPSMT"/>
                <w:lang w:val="kk-KZ" w:eastAsia="en-US"/>
              </w:rPr>
              <w:t xml:space="preserve"> шай ішетін кесе жасаймыз.</w:t>
            </w:r>
          </w:p>
          <w:p w14:paraId="2127E5BC">
            <w:pPr>
              <w:rPr>
                <w:rFonts w:eastAsia="TimesNewRomanPSMT"/>
                <w:lang w:val="kk-KZ" w:eastAsia="en-US"/>
              </w:rPr>
            </w:pPr>
            <w:r>
              <w:rPr>
                <w:rFonts w:eastAsia="TimesNewRomanPSMT"/>
                <w:lang w:val="kk-KZ" w:eastAsia="en-US"/>
              </w:rPr>
              <w:t>Атаның кесесі ү</w:t>
            </w:r>
            <w:r>
              <w:rPr>
                <w:rFonts w:eastAsia="Yu Gothic"/>
                <w:lang w:val="kk-KZ" w:eastAsia="en-US"/>
              </w:rPr>
              <w:t>лкен</w:t>
            </w:r>
            <w:r>
              <w:rPr>
                <w:rFonts w:eastAsia="TimesNewRomanPSMT"/>
                <w:lang w:val="kk-KZ" w:eastAsia="en-US"/>
              </w:rPr>
              <w:t>, ал ә</w:t>
            </w:r>
            <w:r>
              <w:rPr>
                <w:rFonts w:eastAsia="Yu Gothic"/>
                <w:lang w:val="kk-KZ" w:eastAsia="en-US"/>
              </w:rPr>
              <w:t>жеге</w:t>
            </w:r>
            <w:r>
              <w:rPr>
                <w:rFonts w:eastAsia="TimesNewRomanPSMT"/>
                <w:lang w:val="kk-KZ" w:eastAsia="en-US"/>
              </w:rPr>
              <w:t xml:space="preserve"> кішірек кесе жасаймыз.</w:t>
            </w:r>
          </w:p>
          <w:p w14:paraId="12A52169">
            <w:pPr>
              <w:rPr>
                <w:rFonts w:eastAsia="TimesNewRomanPSMT"/>
                <w:lang w:val="kk-KZ" w:eastAsia="en-US"/>
              </w:rPr>
            </w:pPr>
            <w:r>
              <w:rPr>
                <w:rFonts w:eastAsia="TimesNewRomanPSMT"/>
                <w:lang w:val="kk-KZ" w:eastAsia="en-US"/>
              </w:rPr>
              <w:t>– Таң</w:t>
            </w:r>
            <w:r>
              <w:rPr>
                <w:rFonts w:eastAsia="Yu Gothic"/>
                <w:lang w:val="kk-KZ" w:eastAsia="en-US"/>
              </w:rPr>
              <w:t>дап</w:t>
            </w:r>
            <w:r>
              <w:rPr>
                <w:rFonts w:eastAsia="TimesNewRomanPSMT"/>
                <w:lang w:val="kk-KZ" w:eastAsia="en-US"/>
              </w:rPr>
              <w:t xml:space="preserve"> алғ</w:t>
            </w:r>
            <w:r>
              <w:rPr>
                <w:rFonts w:eastAsia="Yu Gothic"/>
                <w:lang w:val="kk-KZ" w:eastAsia="en-US"/>
              </w:rPr>
              <w:t>ан</w:t>
            </w:r>
            <w:r>
              <w:rPr>
                <w:rFonts w:eastAsia="TimesNewRomanPSMT"/>
                <w:lang w:val="kk-KZ" w:eastAsia="en-US"/>
              </w:rPr>
              <w:t xml:space="preserve"> ермексаз кесектерінен не істейміз?</w:t>
            </w:r>
          </w:p>
          <w:p w14:paraId="63FF70E4">
            <w:pPr>
              <w:rPr>
                <w:rFonts w:eastAsia="TimesNewRomanPSMT"/>
                <w:lang w:val="kk-KZ" w:eastAsia="en-US"/>
              </w:rPr>
            </w:pPr>
            <w:r>
              <w:rPr>
                <w:rFonts w:eastAsia="TimesNewRomanPSMT"/>
                <w:lang w:val="kk-KZ" w:eastAsia="en-US"/>
              </w:rPr>
              <w:t>– Кесенің іші қ</w:t>
            </w:r>
            <w:r>
              <w:rPr>
                <w:rFonts w:eastAsia="Yu Gothic"/>
                <w:lang w:val="kk-KZ" w:eastAsia="en-US"/>
              </w:rPr>
              <w:t>уыс</w:t>
            </w:r>
            <w:r>
              <w:rPr>
                <w:rFonts w:eastAsia="TimesNewRomanPSMT"/>
                <w:lang w:val="kk-KZ" w:eastAsia="en-US"/>
              </w:rPr>
              <w:t xml:space="preserve"> болады, сондық</w:t>
            </w:r>
            <w:r>
              <w:rPr>
                <w:rFonts w:eastAsia="Yu Gothic"/>
                <w:lang w:val="kk-KZ" w:eastAsia="en-US"/>
              </w:rPr>
              <w:t>тан</w:t>
            </w:r>
            <w:r>
              <w:rPr>
                <w:rFonts w:eastAsia="TimesNewRomanPSMT"/>
                <w:lang w:val="kk-KZ" w:eastAsia="en-US"/>
              </w:rPr>
              <w:t xml:space="preserve"> домалақ бө</w:t>
            </w:r>
            <w:r>
              <w:rPr>
                <w:rFonts w:eastAsia="Yu Gothic"/>
                <w:lang w:val="kk-KZ" w:eastAsia="en-US"/>
              </w:rPr>
              <w:t>лшекті</w:t>
            </w:r>
            <w:r>
              <w:rPr>
                <w:rFonts w:eastAsia="TimesNewRomanPSMT"/>
                <w:lang w:val="kk-KZ" w:eastAsia="en-US"/>
              </w:rPr>
              <w:t>ң ішін</w:t>
            </w:r>
          </w:p>
          <w:p w14:paraId="599ABA10">
            <w:pPr>
              <w:rPr>
                <w:rFonts w:eastAsia="TimesNewRomanPSMT"/>
                <w:lang w:val="kk-KZ" w:eastAsia="en-US"/>
              </w:rPr>
            </w:pPr>
            <w:r>
              <w:rPr>
                <w:rFonts w:eastAsia="TimesNewRomanPSMT"/>
                <w:lang w:val="kk-KZ" w:eastAsia="en-US"/>
              </w:rPr>
              <w:t>саусағ</w:t>
            </w:r>
            <w:r>
              <w:rPr>
                <w:rFonts w:eastAsia="Yu Gothic"/>
                <w:lang w:val="kk-KZ" w:eastAsia="en-US"/>
              </w:rPr>
              <w:t>ымызбен</w:t>
            </w:r>
            <w:r>
              <w:rPr>
                <w:rFonts w:eastAsia="TimesNewRomanPSMT"/>
                <w:lang w:val="kk-KZ" w:eastAsia="en-US"/>
              </w:rPr>
              <w:t xml:space="preserve"> шұңқ</w:t>
            </w:r>
            <w:r>
              <w:rPr>
                <w:rFonts w:eastAsia="Yu Gothic"/>
                <w:lang w:val="kk-KZ" w:eastAsia="en-US"/>
              </w:rPr>
              <w:t>ырлаймыз</w:t>
            </w:r>
            <w:r>
              <w:rPr>
                <w:rFonts w:eastAsia="TimesNewRomanPSMT"/>
                <w:lang w:val="kk-KZ" w:eastAsia="en-US"/>
              </w:rPr>
              <w:t>. Содан соң іші-сыртын тегістеп</w:t>
            </w:r>
          </w:p>
          <w:p w14:paraId="1FE0CC7C">
            <w:pPr>
              <w:rPr>
                <w:rFonts w:eastAsia="TimesNewRomanPSMT"/>
                <w:lang w:val="kk-KZ" w:eastAsia="en-US"/>
              </w:rPr>
            </w:pPr>
            <w:r>
              <w:rPr>
                <w:rFonts w:eastAsia="TimesNewRomanPSMT"/>
                <w:lang w:val="kk-KZ" w:eastAsia="en-US"/>
              </w:rPr>
              <w:t>шығ</w:t>
            </w:r>
            <w:r>
              <w:rPr>
                <w:rFonts w:eastAsia="Yu Gothic"/>
                <w:lang w:val="kk-KZ" w:eastAsia="en-US"/>
              </w:rPr>
              <w:t>амыз</w:t>
            </w:r>
            <w:r>
              <w:rPr>
                <w:rFonts w:eastAsia="TimesNewRomanPSMT"/>
                <w:lang w:val="kk-KZ" w:eastAsia="en-US"/>
              </w:rPr>
              <w:t>. Кесе ә</w:t>
            </w:r>
            <w:r>
              <w:rPr>
                <w:rFonts w:eastAsia="Yu Gothic"/>
                <w:lang w:val="kk-KZ" w:eastAsia="en-US"/>
              </w:rPr>
              <w:t>демі</w:t>
            </w:r>
            <w:r>
              <w:rPr>
                <w:rFonts w:eastAsia="TimesNewRomanPSMT"/>
                <w:lang w:val="kk-KZ" w:eastAsia="en-US"/>
              </w:rPr>
              <w:t xml:space="preserve"> болу ү</w:t>
            </w:r>
            <w:r>
              <w:rPr>
                <w:rFonts w:eastAsia="Yu Gothic"/>
                <w:lang w:val="kk-KZ" w:eastAsia="en-US"/>
              </w:rPr>
              <w:t>шін</w:t>
            </w:r>
            <w:r>
              <w:rPr>
                <w:rFonts w:eastAsia="TimesNewRomanPSMT"/>
                <w:lang w:val="kk-KZ" w:eastAsia="en-US"/>
              </w:rPr>
              <w:t xml:space="preserve"> қ</w:t>
            </w:r>
            <w:r>
              <w:rPr>
                <w:rFonts w:eastAsia="Yu Gothic"/>
                <w:lang w:val="kk-KZ" w:eastAsia="en-US"/>
              </w:rPr>
              <w:t>андай</w:t>
            </w:r>
            <w:r>
              <w:rPr>
                <w:rFonts w:eastAsia="TimesNewRomanPSMT"/>
                <w:lang w:val="kk-KZ" w:eastAsia="en-US"/>
              </w:rPr>
              <w:t xml:space="preserve"> тә</w:t>
            </w:r>
            <w:r>
              <w:rPr>
                <w:rFonts w:eastAsia="Yu Gothic"/>
                <w:lang w:val="kk-KZ" w:eastAsia="en-US"/>
              </w:rPr>
              <w:t>сілмен</w:t>
            </w:r>
            <w:r>
              <w:rPr>
                <w:rFonts w:eastAsia="TimesNewRomanPSMT"/>
                <w:lang w:val="kk-KZ" w:eastAsia="en-US"/>
              </w:rPr>
              <w:t xml:space="preserve"> безендірер едің</w:t>
            </w:r>
            <w:r>
              <w:rPr>
                <w:rFonts w:eastAsia="Yu Gothic"/>
                <w:lang w:val="kk-KZ" w:eastAsia="en-US"/>
              </w:rPr>
              <w:t>дер</w:t>
            </w:r>
            <w:r>
              <w:rPr>
                <w:rFonts w:eastAsia="TimesNewRomanPSMT"/>
                <w:lang w:val="kk-KZ" w:eastAsia="en-US"/>
              </w:rPr>
              <w:t>?</w:t>
            </w:r>
          </w:p>
          <w:p w14:paraId="0E116E44">
            <w:pPr>
              <w:rPr>
                <w:lang w:val="kk-KZ"/>
              </w:rPr>
            </w:pPr>
            <w:r>
              <w:rPr>
                <w:lang w:val="kk-KZ"/>
              </w:rPr>
              <w:t>– Бізге қонаққа нан апардық</w:t>
            </w:r>
          </w:p>
          <w:p w14:paraId="4DBFE98A">
            <w:pPr>
              <w:rPr>
                <w:lang w:val="kk-KZ"/>
              </w:rPr>
            </w:pPr>
            <w:r>
              <w:rPr>
                <w:lang w:val="kk-KZ"/>
              </w:rPr>
              <w:t xml:space="preserve">1-топ: 1. Ермексазды жұмсартып, нанның  сопақша пішінде жасайды. </w:t>
            </w:r>
          </w:p>
          <w:p w14:paraId="566F2DDF">
            <w:pPr>
              <w:rPr>
                <w:lang w:val="kk-KZ"/>
              </w:rPr>
            </w:pPr>
            <w:r>
              <w:rPr>
                <w:lang w:val="kk-KZ"/>
              </w:rPr>
              <w:t>2. Кішкене домалақ пішіннен наннын суретін салу.</w:t>
            </w:r>
          </w:p>
          <w:p w14:paraId="023F9C95">
            <w:pPr>
              <w:rPr>
                <w:lang w:val="kk-KZ"/>
              </w:rPr>
            </w:pPr>
            <w:r>
              <w:rPr>
                <w:lang w:val="kk-KZ"/>
              </w:rPr>
              <w:t>2-топ: нанның суретін салады.</w:t>
            </w:r>
          </w:p>
          <w:p w14:paraId="5D66A810">
            <w:pPr>
              <w:rPr>
                <w:lang w:val="kk-KZ"/>
              </w:rPr>
            </w:pPr>
            <w:r>
              <w:rPr>
                <w:lang w:val="kk-KZ"/>
              </w:rPr>
              <w:t>3-топ: әр -түрлі нандарды суретін балалар өздері қиып жапсырады.</w:t>
            </w:r>
          </w:p>
          <w:p w14:paraId="464A66E6">
            <w:pPr>
              <w:rPr>
                <w:lang w:val="kk-KZ"/>
              </w:rPr>
            </w:pPr>
            <w:r>
              <w:rPr>
                <w:lang w:val="kk-KZ"/>
              </w:rPr>
              <w:t>4-топ: әр-түрлі нандардың суреттерін құрастырады.</w:t>
            </w:r>
          </w:p>
          <w:p w14:paraId="2F5A646A">
            <w:pPr>
              <w:rPr>
                <w:lang w:val="kk-KZ" w:eastAsia="zh-CN"/>
              </w:rPr>
            </w:pPr>
            <w:r>
              <w:rPr>
                <w:lang w:val="kk-KZ"/>
              </w:rPr>
              <w:t xml:space="preserve">Қорытындылау:  </w:t>
            </w:r>
            <w:r>
              <w:rPr>
                <w:lang w:val="kk-KZ" w:eastAsia="zh-CN"/>
              </w:rPr>
              <w:t>Мадақтау.</w:t>
            </w:r>
          </w:p>
        </w:tc>
        <w:tc>
          <w:tcPr>
            <w:tcW w:w="2743" w:type="dxa"/>
            <w:gridSpan w:val="3"/>
          </w:tcPr>
          <w:p w14:paraId="39CB0EB3">
            <w:pPr>
              <w:rPr>
                <w:iCs/>
                <w:lang w:val="kk-KZ"/>
              </w:rPr>
            </w:pPr>
            <w:r>
              <w:rPr>
                <w:iCs/>
                <w:lang w:val="kk-KZ"/>
              </w:rPr>
              <w:t>1.Көркем әдебиет.</w:t>
            </w:r>
          </w:p>
          <w:p w14:paraId="3DFFBAD9">
            <w:pPr>
              <w:rPr>
                <w:color w:val="0D0D0D"/>
                <w:lang w:val="kk-KZ"/>
              </w:rPr>
            </w:pPr>
            <w:r>
              <w:rPr>
                <w:rFonts w:eastAsia="Calibri"/>
                <w:lang w:val="kk-KZ" w:eastAsia="ru-RU"/>
              </w:rPr>
              <w:t>Тақырыбы:«Сыйлық сыйлау»</w:t>
            </w:r>
          </w:p>
          <w:p w14:paraId="16AFFE29">
            <w:pPr>
              <w:rPr>
                <w:lang w:val="kk-KZ"/>
              </w:rPr>
            </w:pPr>
            <w:r>
              <w:rPr>
                <w:lang w:val="kk-KZ"/>
              </w:rPr>
              <w:t xml:space="preserve">Міндеті: Тәрбиешінің ұсынған тақырыбына сюжеттік және сипаттау әңгімелерін құрау кезінде меңгерген көркем - тілдік дағдыларын қолдана біледі. </w:t>
            </w:r>
          </w:p>
          <w:p w14:paraId="78B630E0">
            <w:pPr>
              <w:rPr>
                <w:lang w:val="kk-KZ"/>
              </w:rPr>
            </w:pPr>
            <w:r>
              <w:rPr>
                <w:lang w:val="kk-KZ"/>
              </w:rPr>
              <w:t xml:space="preserve">ҰІӘ кезеңі: Шаттық шеңбері: </w:t>
            </w:r>
          </w:p>
          <w:p w14:paraId="007DF43F">
            <w:pPr>
              <w:rPr>
                <w:lang w:val="kk-KZ"/>
              </w:rPr>
            </w:pPr>
            <w:r>
              <w:rPr>
                <w:rStyle w:val="20"/>
                <w:rFonts w:ascii="Times New Roman" w:hAnsi="Times New Roman"/>
                <w:lang w:val="kk-KZ"/>
              </w:rPr>
              <w:t>шаттық шеңберіне тұрып, аналарына жақсы тілектерін айтады</w:t>
            </w:r>
            <w:r>
              <w:rPr>
                <w:color w:val="181818"/>
                <w:shd w:val="clear" w:color="auto" w:fill="FFFFFF"/>
                <w:lang w:val="kk-KZ"/>
              </w:rPr>
              <w:t>.</w:t>
            </w:r>
          </w:p>
          <w:p w14:paraId="7B0FB387">
            <w:pPr>
              <w:rPr>
                <w:rFonts w:eastAsia="Calibri"/>
                <w:lang w:val="kk-KZ" w:eastAsia="ru-RU"/>
              </w:rPr>
            </w:pPr>
            <w:r>
              <w:rPr>
                <w:rFonts w:eastAsia="Calibri"/>
                <w:lang w:val="kk-KZ" w:eastAsia="ru-RU"/>
              </w:rPr>
              <w:t>Ойын: «Сыйлық»</w:t>
            </w:r>
          </w:p>
          <w:p w14:paraId="24674D6A">
            <w:pPr>
              <w:rPr>
                <w:rFonts w:eastAsia="Calibri"/>
                <w:lang w:val="kk-KZ" w:eastAsia="ru-RU"/>
              </w:rPr>
            </w:pPr>
            <w:r>
              <w:rPr>
                <w:rFonts w:eastAsia="Calibri"/>
                <w:lang w:val="kk-KZ" w:eastAsia="ru-RU"/>
              </w:rPr>
              <w:t>Шарты:</w:t>
            </w:r>
          </w:p>
          <w:p w14:paraId="2A1194D4">
            <w:pPr>
              <w:rPr>
                <w:rFonts w:eastAsia="Calibri"/>
                <w:lang w:val="kk-KZ" w:eastAsia="ru-RU"/>
              </w:rPr>
            </w:pPr>
            <w:r>
              <w:rPr>
                <w:rFonts w:eastAsia="Calibri"/>
                <w:lang w:val="kk-KZ" w:eastAsia="ru-RU"/>
              </w:rPr>
              <w:t>Не сыйлау керек тақырыбында әңгіме құрастырыңдар.</w:t>
            </w:r>
          </w:p>
          <w:p w14:paraId="7F876121">
            <w:pPr>
              <w:rPr>
                <w:lang w:val="kk-KZ"/>
              </w:rPr>
            </w:pPr>
            <w:r>
              <w:rPr>
                <w:lang w:val="kk-KZ"/>
              </w:rPr>
              <w:t>Сергіту сәті:</w:t>
            </w:r>
          </w:p>
          <w:p w14:paraId="07A62035">
            <w:pPr>
              <w:rPr>
                <w:lang w:val="kk-KZ"/>
              </w:rPr>
            </w:pPr>
            <w:r>
              <w:rPr>
                <w:lang w:val="kk-KZ"/>
              </w:rPr>
              <w:t>Дала гүлін сыйлық үшін жинаймыз,</w:t>
            </w:r>
          </w:p>
          <w:p w14:paraId="0B2E566B">
            <w:r>
              <w:t>Кейде оны жұлуға да қимаймыз.</w:t>
            </w:r>
          </w:p>
          <w:p w14:paraId="0BB5ED17">
            <w:r>
              <w:t>Бұл гүлдерді қуанышты сәттерде,</w:t>
            </w:r>
          </w:p>
          <w:p w14:paraId="5D5530E5">
            <w:r>
              <w:t>Шын жүректен аналарға сыйлаймыз!</w:t>
            </w:r>
          </w:p>
          <w:p w14:paraId="28419B1B">
            <w:r>
              <w:t>Ойын: «Анаңды таны»</w:t>
            </w:r>
          </w:p>
          <w:p w14:paraId="77E83372">
            <w:r>
              <w:t>Шарты: Үнтаспаға балалардың аналарының даусы басылған, балалар өз анасының даусын тануы керек.</w:t>
            </w:r>
          </w:p>
          <w:p w14:paraId="220A980C">
            <w:pPr>
              <w:rPr>
                <w:lang w:val="kk-KZ"/>
              </w:rPr>
            </w:pPr>
          </w:p>
          <w:p w14:paraId="0B77D31D">
            <w:pPr>
              <w:rPr>
                <w:lang w:val="kk-KZ"/>
              </w:rPr>
            </w:pPr>
            <w:r>
              <w:rPr>
                <w:lang w:val="kk-KZ"/>
              </w:rPr>
              <w:t>2.Қазақ тілі</w:t>
            </w:r>
          </w:p>
          <w:p w14:paraId="0EEAAF58">
            <w:pPr>
              <w:rPr>
                <w:lang w:val="kk-KZ"/>
              </w:rPr>
            </w:pPr>
            <w:r>
              <w:rPr>
                <w:lang w:val="kk-KZ"/>
              </w:rPr>
              <w:t>Тақырыбы: «Отбасы»</w:t>
            </w:r>
          </w:p>
          <w:p w14:paraId="5C557219">
            <w:pPr>
              <w:rPr>
                <w:lang w:val="kk-KZ"/>
              </w:rPr>
            </w:pPr>
            <w:r>
              <w:rPr>
                <w:lang w:val="kk-KZ"/>
              </w:rPr>
              <w:t xml:space="preserve">Міндеті: </w:t>
            </w:r>
            <w:r>
              <w:rPr>
                <w:color w:val="000000"/>
                <w:lang w:val="kk-KZ"/>
              </w:rPr>
              <w:t xml:space="preserve">«Отбасы» құндылығының маңыздылығын біледі. </w:t>
            </w:r>
            <w:r>
              <w:rPr>
                <w:color w:val="222222"/>
                <w:lang w:val="kk-KZ"/>
              </w:rPr>
              <w:t xml:space="preserve"> </w:t>
            </w:r>
            <w:r>
              <w:rPr>
                <w:lang w:val="kk-KZ"/>
              </w:rPr>
              <w:t xml:space="preserve">Балалардың қоршаған ортаға өзінің қарым-қатынасын білдіруге, ауызекі сөйлеуде мақал-мәтелдерді, көркем сөздерді қолдануына қолдау көрсету, ынталандыру. </w:t>
            </w:r>
            <w:r>
              <w:rPr>
                <w:color w:val="222222"/>
                <w:lang w:val="kk-KZ"/>
              </w:rPr>
              <w:t xml:space="preserve">                                                                                                                                   </w:t>
            </w:r>
          </w:p>
          <w:p w14:paraId="55070C96">
            <w:pPr>
              <w:rPr>
                <w:lang w:val="kk-KZ"/>
              </w:rPr>
            </w:pPr>
            <w:r>
              <w:rPr>
                <w:lang w:val="kk-KZ"/>
              </w:rPr>
              <w:t>ҰІӘ кезеңі:</w:t>
            </w:r>
          </w:p>
          <w:p w14:paraId="0A7AB8BA">
            <w:pPr>
              <w:rPr>
                <w:lang w:val="kk-KZ"/>
              </w:rPr>
            </w:pPr>
            <w:r>
              <w:rPr>
                <w:lang w:val="kk-KZ"/>
              </w:rPr>
              <w:t>Шаттық  шеңбері: «Балалы үй-базар»</w:t>
            </w:r>
          </w:p>
          <w:p w14:paraId="210D7012">
            <w:pPr>
              <w:rPr>
                <w:lang w:val="kk-KZ"/>
              </w:rPr>
            </w:pPr>
            <w:r>
              <w:rPr>
                <w:lang w:val="kk-KZ"/>
              </w:rPr>
              <w:t>Н.Әлімқұлов.</w:t>
            </w:r>
          </w:p>
          <w:p w14:paraId="1B91145E">
            <w:pPr>
              <w:rPr>
                <w:lang w:val="kk-KZ"/>
              </w:rPr>
            </w:pPr>
            <w:r>
              <w:rPr>
                <w:lang w:val="kk-KZ"/>
              </w:rPr>
              <w:t>Біздің үйден ән тарап,</w:t>
            </w:r>
          </w:p>
          <w:p w14:paraId="27C72BF9">
            <w:pPr>
              <w:rPr>
                <w:lang w:val="kk-KZ"/>
              </w:rPr>
            </w:pPr>
            <w:r>
              <w:rPr>
                <w:lang w:val="kk-KZ"/>
              </w:rPr>
              <w:t>Дұмандатар өмірді.</w:t>
            </w:r>
          </w:p>
          <w:p w14:paraId="1EEEB06C">
            <w:pPr>
              <w:rPr>
                <w:lang w:val="kk-KZ"/>
              </w:rPr>
            </w:pPr>
            <w:r>
              <w:rPr>
                <w:lang w:val="kk-KZ"/>
              </w:rPr>
              <w:t>Біздің үйде салтанат,</w:t>
            </w:r>
          </w:p>
          <w:p w14:paraId="45F2E538">
            <w:pPr>
              <w:rPr>
                <w:lang w:val="kk-KZ"/>
              </w:rPr>
            </w:pPr>
            <w:r>
              <w:rPr>
                <w:lang w:val="kk-KZ"/>
              </w:rPr>
              <w:t xml:space="preserve">Біздің үйде көңілді. </w:t>
            </w:r>
          </w:p>
          <w:p w14:paraId="125061D9">
            <w:pPr>
              <w:rPr>
                <w:lang w:val="kk-KZ"/>
              </w:rPr>
            </w:pPr>
            <w:r>
              <w:rPr>
                <w:lang w:val="kk-KZ"/>
              </w:rPr>
              <w:t xml:space="preserve">Ойын: «Кім тапқыр?»  </w:t>
            </w:r>
          </w:p>
          <w:p w14:paraId="30C686C4">
            <w:pPr>
              <w:rPr>
                <w:lang w:val="kk-KZ"/>
              </w:rPr>
            </w:pPr>
            <w:r>
              <w:rPr>
                <w:lang w:val="kk-KZ"/>
              </w:rPr>
              <w:t xml:space="preserve">Дегенімді жасайтын </w:t>
            </w:r>
          </w:p>
          <w:p w14:paraId="4B2CEB3D">
            <w:pPr>
              <w:rPr>
                <w:lang w:val="kk-KZ"/>
              </w:rPr>
            </w:pPr>
            <w:r>
              <w:rPr>
                <w:lang w:val="kk-KZ"/>
              </w:rPr>
              <w:t xml:space="preserve">Қалған тамағымды асайтын, </w:t>
            </w:r>
          </w:p>
          <w:p w14:paraId="15495B6E">
            <w:pPr>
              <w:rPr>
                <w:lang w:val="kk-KZ"/>
              </w:rPr>
            </w:pPr>
            <w:r>
              <w:rPr>
                <w:lang w:val="kk-KZ"/>
              </w:rPr>
              <w:t xml:space="preserve">Ертіп алып жетектеп </w:t>
            </w:r>
          </w:p>
          <w:p w14:paraId="3A453D63">
            <w:pPr>
              <w:rPr>
                <w:lang w:val="kk-KZ"/>
              </w:rPr>
            </w:pPr>
            <w:r>
              <w:rPr>
                <w:lang w:val="kk-KZ"/>
              </w:rPr>
              <w:t>«Немерем» – деп атайтын? Кім ол?</w:t>
            </w:r>
          </w:p>
          <w:p w14:paraId="0D50E22C">
            <w:pPr>
              <w:rPr>
                <w:lang w:val="kk-KZ"/>
              </w:rPr>
            </w:pPr>
            <w:r>
              <w:rPr>
                <w:lang w:val="kk-KZ"/>
              </w:rPr>
              <w:t xml:space="preserve">Ертегі айтып беретін   Айтқаңына сенетін. </w:t>
            </w:r>
          </w:p>
          <w:p w14:paraId="73017857">
            <w:pPr>
              <w:rPr>
                <w:lang w:val="kk-KZ"/>
              </w:rPr>
            </w:pPr>
            <w:r>
              <w:rPr>
                <w:lang w:val="kk-KZ"/>
              </w:rPr>
              <w:t xml:space="preserve">Дегеніңді екі етпей  </w:t>
            </w:r>
          </w:p>
          <w:p w14:paraId="1A7290F4">
            <w:pPr>
              <w:rPr>
                <w:lang w:val="kk-KZ"/>
              </w:rPr>
            </w:pPr>
            <w:r>
              <w:rPr>
                <w:lang w:val="kk-KZ"/>
              </w:rPr>
              <w:t>Жаңында сенің жүретін,</w:t>
            </w:r>
          </w:p>
          <w:p w14:paraId="382F911F">
            <w:pPr>
              <w:rPr>
                <w:lang w:val="kk-KZ"/>
              </w:rPr>
            </w:pPr>
            <w:r>
              <w:rPr>
                <w:lang w:val="kk-KZ"/>
              </w:rPr>
              <w:t xml:space="preserve">Кім бұл?    </w:t>
            </w:r>
          </w:p>
          <w:p w14:paraId="13DF19BF">
            <w:pPr>
              <w:rPr>
                <w:lang w:val="kk-KZ"/>
              </w:rPr>
            </w:pPr>
            <w:r>
              <w:rPr>
                <w:lang w:val="kk-KZ"/>
              </w:rPr>
              <w:t>Кіріңді сенің жуатын</w:t>
            </w:r>
          </w:p>
          <w:p w14:paraId="70EB72CD">
            <w:pPr>
              <w:rPr>
                <w:lang w:val="kk-KZ"/>
              </w:rPr>
            </w:pPr>
            <w:r>
              <w:rPr>
                <w:lang w:val="kk-KZ"/>
              </w:rPr>
              <w:t xml:space="preserve">Үйді шаштың деп қуатын             </w:t>
            </w:r>
          </w:p>
          <w:p w14:paraId="13A00814">
            <w:pPr>
              <w:rPr>
                <w:lang w:val="kk-KZ"/>
              </w:rPr>
            </w:pPr>
            <w:r>
              <w:rPr>
                <w:lang w:val="kk-KZ"/>
              </w:rPr>
              <w:t xml:space="preserve">Тамағыңды дайындап  Жақсы көріп тұратын. </w:t>
            </w:r>
          </w:p>
          <w:p w14:paraId="7D62A66D">
            <w:pPr>
              <w:rPr>
                <w:lang w:val="kk-KZ"/>
              </w:rPr>
            </w:pPr>
            <w:r>
              <w:rPr>
                <w:lang w:val="kk-KZ"/>
              </w:rPr>
              <w:t>Бұл кім екен?</w:t>
            </w:r>
          </w:p>
          <w:p w14:paraId="4C97A885">
            <w:pPr>
              <w:rPr>
                <w:lang w:val="kk-KZ"/>
              </w:rPr>
            </w:pPr>
            <w:r>
              <w:rPr>
                <w:lang w:val="kk-KZ"/>
              </w:rPr>
              <w:t xml:space="preserve">-Отбасы мүшелерін атау. ата, әже, әке, шеше, аға, әпке, іні, қарындас, сіңлі.  </w:t>
            </w:r>
          </w:p>
          <w:p w14:paraId="7128D925">
            <w:pPr>
              <w:rPr>
                <w:lang w:val="kk-KZ"/>
              </w:rPr>
            </w:pPr>
            <w:r>
              <w:rPr>
                <w:lang w:val="kk-KZ"/>
              </w:rPr>
              <w:t xml:space="preserve">Сұрақ-жауап.             </w:t>
            </w:r>
          </w:p>
          <w:p w14:paraId="471F50AF">
            <w:pPr>
              <w:rPr>
                <w:lang w:val="kk-KZ"/>
              </w:rPr>
            </w:pPr>
            <w:r>
              <w:rPr>
                <w:lang w:val="kk-KZ"/>
              </w:rPr>
              <w:t xml:space="preserve">Сенің отбасың қандай?   </w:t>
            </w:r>
          </w:p>
          <w:p w14:paraId="17672750">
            <w:pPr>
              <w:rPr>
                <w:lang w:val="kk-KZ"/>
              </w:rPr>
            </w:pPr>
            <w:r>
              <w:rPr>
                <w:lang w:val="kk-KZ"/>
              </w:rPr>
              <w:t xml:space="preserve">Отбасында неше  адам бар?  </w:t>
            </w:r>
          </w:p>
          <w:p w14:paraId="6B5BE474">
            <w:pPr>
              <w:rPr>
                <w:lang w:val="kk-KZ"/>
              </w:rPr>
            </w:pPr>
            <w:r>
              <w:rPr>
                <w:lang w:val="kk-KZ"/>
              </w:rPr>
              <w:t xml:space="preserve"> Олар кімдер?</w:t>
            </w:r>
          </w:p>
          <w:p w14:paraId="3F581F6A">
            <w:pPr>
              <w:rPr>
                <w:lang w:val="kk-KZ"/>
              </w:rPr>
            </w:pPr>
            <w:r>
              <w:rPr>
                <w:lang w:val="kk-KZ"/>
              </w:rPr>
              <w:t xml:space="preserve">-Атаң мен әжең  кім?       </w:t>
            </w:r>
          </w:p>
          <w:p w14:paraId="32BA074A">
            <w:pPr>
              <w:rPr>
                <w:lang w:val="kk-KZ"/>
              </w:rPr>
            </w:pPr>
            <w:r>
              <w:rPr>
                <w:lang w:val="kk-KZ"/>
              </w:rPr>
              <w:t xml:space="preserve">-Әкең қайда  жұмыс істейді?                                -Анаң  қайда  жұмыс істейді?                            </w:t>
            </w:r>
          </w:p>
          <w:p w14:paraId="25B67D4C">
            <w:pPr>
              <w:rPr>
                <w:lang w:val="kk-KZ"/>
              </w:rPr>
            </w:pPr>
            <w:r>
              <w:rPr>
                <w:lang w:val="kk-KZ"/>
              </w:rPr>
              <w:t>Қорытынды:</w:t>
            </w:r>
          </w:p>
          <w:p w14:paraId="64F19729">
            <w:pPr>
              <w:rPr>
                <w:lang w:val="kk-KZ"/>
              </w:rPr>
            </w:pPr>
            <w:r>
              <w:rPr>
                <w:lang w:val="kk-KZ"/>
              </w:rPr>
              <w:t xml:space="preserve">Санамақ сыры    </w:t>
            </w:r>
          </w:p>
          <w:p w14:paraId="2340F5D5">
            <w:pPr>
              <w:rPr>
                <w:lang w:val="kk-KZ"/>
              </w:rPr>
            </w:pPr>
            <w:r>
              <w:rPr>
                <w:lang w:val="kk-KZ"/>
              </w:rPr>
              <w:t>Санамақ  айту.</w:t>
            </w:r>
          </w:p>
          <w:p w14:paraId="0E23C27A">
            <w:pPr>
              <w:rPr>
                <w:lang w:val="kk-KZ"/>
              </w:rPr>
            </w:pPr>
            <w:r>
              <w:rPr>
                <w:lang w:val="kk-KZ"/>
              </w:rPr>
              <w:t xml:space="preserve">Бір үйде біз нешеуміз, </w:t>
            </w:r>
          </w:p>
          <w:p w14:paraId="0CE86A7C">
            <w:pPr>
              <w:rPr>
                <w:lang w:val="kk-KZ"/>
              </w:rPr>
            </w:pPr>
            <w:r>
              <w:rPr>
                <w:lang w:val="kk-KZ"/>
              </w:rPr>
              <w:t>Кел, санаайық екеуміз.</w:t>
            </w:r>
          </w:p>
          <w:p w14:paraId="4B49D84F">
            <w:pPr>
              <w:rPr>
                <w:lang w:val="kk-KZ"/>
              </w:rPr>
            </w:pPr>
            <w:r>
              <w:rPr>
                <w:lang w:val="kk-KZ"/>
              </w:rPr>
              <w:t xml:space="preserve">Бас бармағым –атам, </w:t>
            </w:r>
          </w:p>
          <w:p w14:paraId="6AFC308E">
            <w:pPr>
              <w:rPr>
                <w:lang w:val="kk-KZ"/>
              </w:rPr>
            </w:pPr>
            <w:r>
              <w:rPr>
                <w:lang w:val="kk-KZ"/>
              </w:rPr>
              <w:t xml:space="preserve"> Балан үйрек- әжем,</w:t>
            </w:r>
          </w:p>
          <w:p w14:paraId="67DF99F7">
            <w:pPr>
              <w:rPr>
                <w:lang w:val="kk-KZ"/>
              </w:rPr>
            </w:pPr>
            <w:r>
              <w:rPr>
                <w:lang w:val="kk-KZ"/>
              </w:rPr>
              <w:t xml:space="preserve">Ортан  терек - әкем,  </w:t>
            </w:r>
          </w:p>
          <w:p w14:paraId="0822859B">
            <w:pPr>
              <w:rPr>
                <w:lang w:val="kk-KZ"/>
              </w:rPr>
            </w:pPr>
            <w:r>
              <w:rPr>
                <w:lang w:val="kk-KZ"/>
              </w:rPr>
              <w:t>Шылдыр шүмек – анам,</w:t>
            </w:r>
          </w:p>
          <w:p w14:paraId="2F6C3BDD">
            <w:pPr>
              <w:rPr>
                <w:lang w:val="kk-KZ"/>
              </w:rPr>
            </w:pPr>
            <w:r>
              <w:rPr>
                <w:lang w:val="kk-KZ"/>
              </w:rPr>
              <w:t xml:space="preserve">Кішкене бөбек – мен.  </w:t>
            </w:r>
          </w:p>
          <w:p w14:paraId="66415BBC">
            <w:pPr>
              <w:rPr>
                <w:lang w:val="kk-KZ"/>
              </w:rPr>
            </w:pPr>
            <w:r>
              <w:rPr>
                <w:lang w:val="kk-KZ"/>
              </w:rPr>
              <w:t>Бір үйде біз  бсеуміз,</w:t>
            </w:r>
          </w:p>
          <w:p w14:paraId="74691BF4">
            <w:pPr>
              <w:rPr>
                <w:lang w:val="kk-KZ"/>
              </w:rPr>
            </w:pPr>
            <w:r>
              <w:rPr>
                <w:lang w:val="kk-KZ"/>
              </w:rPr>
              <w:t>Тату тәтті  екенбіз.</w:t>
            </w:r>
            <w:r>
              <w:rPr>
                <w:color w:val="10253F" w:themeColor="text2" w:themeShade="80"/>
                <w:lang w:val="kk-KZ"/>
              </w:rPr>
              <w:t xml:space="preserve">                                          </w:t>
            </w:r>
          </w:p>
          <w:p w14:paraId="7F62459D">
            <w:pPr>
              <w:rPr>
                <w:lang w:val="kk-KZ"/>
              </w:rPr>
            </w:pPr>
          </w:p>
          <w:p w14:paraId="7815A07A">
            <w:pPr>
              <w:rPr>
                <w:lang w:val="kk-KZ"/>
              </w:rPr>
            </w:pPr>
            <w:r>
              <w:rPr>
                <w:lang w:val="kk-KZ"/>
              </w:rPr>
              <w:t>3. Математика негіздері</w:t>
            </w:r>
          </w:p>
          <w:p w14:paraId="70BA5FAE">
            <w:pPr>
              <w:rPr>
                <w:lang w:val="kk-KZ"/>
              </w:rPr>
            </w:pPr>
            <w:r>
              <w:rPr>
                <w:lang w:val="kk-KZ"/>
              </w:rPr>
              <w:t xml:space="preserve">Тақырыбы: Пішіндер неге ұқсайды?   </w:t>
            </w:r>
          </w:p>
          <w:p w14:paraId="38F57DB0">
            <w:pPr>
              <w:rPr>
                <w:lang w:val="kk-KZ"/>
              </w:rPr>
            </w:pPr>
            <w:r>
              <w:rPr>
                <w:lang w:val="kk-KZ"/>
              </w:rPr>
              <w:t>Міндеті: геометриялық пішіндегі заттарды табуға, есептерді шығарған кезде ойлануға, әртүрлі белгілер бойынша салыстыруға үйрету. Зейінді, жады мен сөйлеу дағдысын дамыту. 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14:paraId="3CE39CEF">
            <w:pPr>
              <w:rPr>
                <w:lang w:val="kk-KZ"/>
              </w:rPr>
            </w:pPr>
            <w:r>
              <w:rPr>
                <w:lang w:val="kk-KZ"/>
              </w:rPr>
              <w:t xml:space="preserve">ҰІӘ барысы </w:t>
            </w:r>
          </w:p>
          <w:p w14:paraId="0308480E">
            <w:pPr>
              <w:rPr>
                <w:lang w:val="kk-KZ"/>
              </w:rPr>
            </w:pPr>
            <w:r>
              <w:rPr>
                <w:lang w:val="kk-KZ"/>
              </w:rPr>
              <w:t xml:space="preserve">Шаттық шеңберін құруға шақырады. </w:t>
            </w:r>
          </w:p>
          <w:p w14:paraId="6FC102A5">
            <w:pPr>
              <w:rPr>
                <w:lang w:val="kk-KZ"/>
              </w:rPr>
            </w:pPr>
            <w:r>
              <w:rPr>
                <w:lang w:val="kk-KZ"/>
              </w:rPr>
              <w:t xml:space="preserve">– Бүгін біз геометриялық пішіндер еліне саяхат жасаймыз. Геометриялық елде барлық жерде геометриялық пішіндер бар. </w:t>
            </w:r>
          </w:p>
          <w:p w14:paraId="5A8F71AC">
            <w:pPr>
              <w:rPr>
                <w:lang w:val="kk-KZ"/>
              </w:rPr>
            </w:pPr>
            <w:r>
              <w:rPr>
                <w:lang w:val="kk-KZ"/>
              </w:rPr>
              <w:t xml:space="preserve">– Ағаштардың суреттеріне қараңдар. Қандай геометриялық пішіндерді көріп тұрсыңдар? </w:t>
            </w:r>
          </w:p>
          <w:p w14:paraId="4C08BC75">
            <w:pPr>
              <w:rPr>
                <w:lang w:val="kk-KZ"/>
              </w:rPr>
            </w:pPr>
            <w:r>
              <w:rPr>
                <w:lang w:val="kk-KZ"/>
              </w:rPr>
              <w:t xml:space="preserve">Шаттық шеңберіне тұрып, өздері білетін өлеңді бәрі қосылып айтады, мәтінге сәйкес қимылдар жасайды. </w:t>
            </w:r>
          </w:p>
          <w:p w14:paraId="0632C0B4">
            <w:pPr>
              <w:rPr>
                <w:lang w:val="kk-KZ"/>
              </w:rPr>
            </w:pPr>
            <w:r>
              <w:rPr>
                <w:lang w:val="kk-KZ"/>
              </w:rPr>
              <w:t>Суреттерге қарап, өздеріне белгілі пішіндерді атайды.</w:t>
            </w:r>
          </w:p>
          <w:p w14:paraId="641777F4">
            <w:pPr>
              <w:rPr>
                <w:lang w:val="kk-KZ"/>
              </w:rPr>
            </w:pPr>
            <w:r>
              <w:rPr>
                <w:lang w:val="kk-KZ"/>
              </w:rPr>
              <w:t xml:space="preserve">«Затты тап» ойыны. </w:t>
            </w:r>
          </w:p>
          <w:p w14:paraId="7361BF2D">
            <w:pPr>
              <w:rPr>
                <w:lang w:val="kk-KZ"/>
              </w:rPr>
            </w:pPr>
            <w:r>
              <w:rPr>
                <w:lang w:val="kk-KZ"/>
              </w:rPr>
              <w:t xml:space="preserve">Жинақтағы геометриялық денелерді кезек-кезек көрсетіп, қандай заттардың оларға ұқсайтыны туралы сұрайды. </w:t>
            </w:r>
          </w:p>
          <w:p w14:paraId="07F02500">
            <w:pPr>
              <w:rPr>
                <w:lang w:val="kk-KZ"/>
              </w:rPr>
            </w:pPr>
            <w:r>
              <w:rPr>
                <w:lang w:val="kk-KZ"/>
              </w:rPr>
              <w:t>дәптердегі 1-тапсырманы қарап, оны өздігінен орындауды ұсынады.</w:t>
            </w:r>
          </w:p>
          <w:p w14:paraId="22C82A06">
            <w:pPr>
              <w:rPr>
                <w:lang w:val="kk-KZ"/>
              </w:rPr>
            </w:pPr>
            <w:r>
              <w:rPr>
                <w:lang w:val="kk-KZ"/>
              </w:rPr>
              <w:t xml:space="preserve">2-тапсырманы орындауды ұсынады. </w:t>
            </w:r>
          </w:p>
          <w:p w14:paraId="7400E46B">
            <w:pPr>
              <w:rPr>
                <w:lang w:val="kk-KZ"/>
              </w:rPr>
            </w:pPr>
            <w:r>
              <w:rPr>
                <w:lang w:val="kk-KZ"/>
              </w:rPr>
              <w:t xml:space="preserve">Бұйымдарды қарап, пішіндерді атайды. </w:t>
            </w:r>
          </w:p>
          <w:p w14:paraId="6147DE92">
            <w:pPr>
              <w:rPr>
                <w:lang w:val="kk-KZ"/>
              </w:rPr>
            </w:pPr>
            <w:r>
              <w:rPr>
                <w:lang w:val="kk-KZ"/>
              </w:rPr>
              <w:t xml:space="preserve">Өз бұйымдарын құрастырады. </w:t>
            </w:r>
          </w:p>
          <w:p w14:paraId="1D327111">
            <w:pPr>
              <w:rPr>
                <w:lang w:val="kk-KZ"/>
              </w:rPr>
            </w:pPr>
            <w:r>
              <w:rPr>
                <w:lang w:val="kk-KZ"/>
              </w:rPr>
              <w:t xml:space="preserve">Балалар топтарға бөлініп, топтарда талқылап, заттарды атайды.Қорытынды балаларды мадақтайды. </w:t>
            </w:r>
          </w:p>
          <w:p w14:paraId="33284D7A">
            <w:pPr>
              <w:rPr>
                <w:lang w:val="kk-KZ"/>
              </w:rPr>
            </w:pPr>
            <w:r>
              <w:rPr>
                <w:lang w:val="kk-KZ"/>
              </w:rPr>
              <w:t>4.Дене тәрбиесі (таза ауада)</w:t>
            </w:r>
          </w:p>
          <w:p w14:paraId="2C3112EB">
            <w:pPr>
              <w:rPr>
                <w:lang w:val="kk-KZ"/>
              </w:rPr>
            </w:pPr>
            <w:r>
              <w:rPr>
                <w:lang w:val="kk-KZ"/>
              </w:rPr>
              <w:t xml:space="preserve">Тақырыбы: «Аулада ойнайтын ойындар» </w:t>
            </w:r>
          </w:p>
          <w:p w14:paraId="71AF93CA">
            <w:pPr>
              <w:rPr>
                <w:lang w:val="kk-KZ"/>
              </w:rPr>
            </w:pPr>
            <w:r>
              <w:rPr>
                <w:lang w:val="kk-KZ"/>
              </w:rPr>
              <w:t xml:space="preserve">Міндеті: Айналып тұрған арқан астымен шапшаң өтіп кету сапасын дамыту.Баланың денсаулығын нығайтуға арналған жұмыстарды жалғастыру. Баланың әлеуметтік құзыреттілігін қалыптастыру және адамгершілікке тәрбиелеу. Ұлттық ойындарға деген сүйіспеншіліктерін арттыру, төзімділік, күш, шапшаңдық секілді дене сапаларын дамыту. </w:t>
            </w:r>
          </w:p>
          <w:p w14:paraId="77C5A517">
            <w:pPr>
              <w:rPr>
                <w:lang w:val="kk-KZ"/>
              </w:rPr>
            </w:pPr>
            <w:r>
              <w:rPr>
                <w:lang w:val="kk-KZ"/>
              </w:rPr>
              <w:t xml:space="preserve">ҰІӘ барысы: </w:t>
            </w:r>
          </w:p>
          <w:p w14:paraId="745B552B">
            <w:pPr>
              <w:rPr>
                <w:lang w:val="kk-KZ"/>
              </w:rPr>
            </w:pPr>
            <w:r>
              <w:rPr>
                <w:lang w:val="kk-KZ" w:eastAsia="zh-CN"/>
              </w:rPr>
              <w:t>І бөлім:</w:t>
            </w:r>
            <w:r>
              <w:rPr>
                <w:lang w:val="kk-KZ"/>
              </w:rPr>
              <w:t xml:space="preserve"> </w:t>
            </w:r>
          </w:p>
          <w:p w14:paraId="6EDF4F86">
            <w:pPr>
              <w:rPr>
                <w:lang w:val="kk-KZ"/>
              </w:rPr>
            </w:pPr>
            <w:r>
              <w:rPr>
                <w:lang w:val="kk-KZ"/>
              </w:rPr>
              <w:t xml:space="preserve">Балаларға бос уақыттарында достарымен қандай ойындар ойнайтындықтары туралы әңгімелеулерін сұрайды. Арқанмен қандай ойындар ойнауға болатындығын айтады. </w:t>
            </w:r>
          </w:p>
          <w:p w14:paraId="07FAC018">
            <w:pPr>
              <w:rPr>
                <w:lang w:val="kk-KZ"/>
              </w:rPr>
            </w:pPr>
            <w:r>
              <w:rPr>
                <w:lang w:val="kk-KZ"/>
              </w:rPr>
              <w:t xml:space="preserve">2. Негізгі кезең </w:t>
            </w:r>
          </w:p>
          <w:p w14:paraId="39A8084D">
            <w:pPr>
              <w:rPr>
                <w:lang w:val="kk-KZ"/>
              </w:rPr>
            </w:pPr>
            <w:r>
              <w:rPr>
                <w:lang w:val="kk-KZ"/>
              </w:rPr>
              <w:t xml:space="preserve">Бір тізбекпен жүреді, жартылай отырып жүреді, бағыттарын өзгертіп жүреді, табандарын өкшеден аяқтың ұшына қарай басып жүреді. 2 минут баяу жүгіру, тыныс алуды қалпына келтіру. </w:t>
            </w:r>
          </w:p>
          <w:p w14:paraId="7E53328F">
            <w:pPr>
              <w:rPr>
                <w:lang w:val="kk-KZ"/>
              </w:rPr>
            </w:pPr>
            <w:r>
              <w:rPr>
                <w:lang w:val="kk-KZ"/>
              </w:rPr>
              <w:t xml:space="preserve">Доппен ЖДЖ орындау Төрт тізбек, сапқа тұрады. Аралықтарын дұрыс сақтайды. Допты жерге түсіріп алмауға тырысады және дұрыс тыныс алуларын қадағалайды. </w:t>
            </w:r>
          </w:p>
          <w:p w14:paraId="58C787D1">
            <w:pPr>
              <w:rPr>
                <w:lang w:val="kk-KZ"/>
              </w:rPr>
            </w:pPr>
            <w:r>
              <w:rPr>
                <w:lang w:val="kk-KZ"/>
              </w:rPr>
              <w:t xml:space="preserve">Негізгі қимыл-қозғалыстарды ойын түрінде орындау: </w:t>
            </w:r>
          </w:p>
          <w:p w14:paraId="79B23E1B">
            <w:pPr>
              <w:rPr>
                <w:lang w:val="kk-KZ"/>
              </w:rPr>
            </w:pPr>
            <w:r>
              <w:rPr>
                <w:lang w:val="kk-KZ"/>
              </w:rPr>
              <w:t xml:space="preserve">«Допты еденге соқ». Топтарға бөлініп, негізгі қимыл-қозғалыстарды орындайды. </w:t>
            </w:r>
          </w:p>
          <w:p w14:paraId="46058233">
            <w:pPr>
              <w:rPr>
                <w:lang w:val="kk-KZ"/>
              </w:rPr>
            </w:pPr>
            <w:r>
              <w:rPr>
                <w:lang w:val="kk-KZ"/>
              </w:rPr>
              <w:t>Төрт тізбекке тұрады: екі тізбек залдың бір шетіне, екі тізбек оларға қарама-қарсы тұрады. Алғашқы екі тізбектегі балалар допты еденге соғып жүріп, қарама-қарсы тұрған екі тізбекке дейін келеді. Допты оларға беріп, өздері олардың арттарына барып тұрады. Допты алған балалар залдың екінші шетіне допты еденге соғып алып жүреді</w:t>
            </w:r>
          </w:p>
          <w:p w14:paraId="5C60CA0C">
            <w:pPr>
              <w:rPr>
                <w:lang w:val="kk-KZ"/>
              </w:rPr>
            </w:pPr>
            <w:r>
              <w:rPr>
                <w:lang w:val="kk-KZ"/>
              </w:rPr>
              <w:t xml:space="preserve">Қимыл-қозғалыс ойыны: </w:t>
            </w:r>
          </w:p>
          <w:p w14:paraId="0834214E">
            <w:pPr>
              <w:rPr>
                <w:lang w:val="kk-KZ"/>
              </w:rPr>
            </w:pPr>
            <w:r>
              <w:rPr>
                <w:lang w:val="kk-KZ"/>
              </w:rPr>
              <w:t xml:space="preserve">«Асық кімде?» – малдас құрып отырып, асықты бір-біріне беру. Денелерін түзу ұстауларын қадағалау. </w:t>
            </w:r>
          </w:p>
          <w:p w14:paraId="52EE52E0">
            <w:pPr>
              <w:rPr>
                <w:lang w:val="kk-KZ" w:eastAsia="zh-CN"/>
              </w:rPr>
            </w:pPr>
            <w:r>
              <w:rPr>
                <w:lang w:val="kk-KZ"/>
              </w:rPr>
              <w:t xml:space="preserve">Малдас құрып шеңбер бойы отырады. </w:t>
            </w:r>
            <w:r>
              <w:t>Асықты бір-біріне жылдам береді. Жүргізуші асықты алып алуға тырысады.</w:t>
            </w:r>
          </w:p>
          <w:p w14:paraId="1BEE354B">
            <w:pPr>
              <w:rPr>
                <w:lang w:val="kk-KZ"/>
              </w:rPr>
            </w:pPr>
            <w:r>
              <w:rPr>
                <w:lang w:val="kk-KZ"/>
              </w:rPr>
              <w:t xml:space="preserve">Қорытынды кезең. </w:t>
            </w:r>
          </w:p>
          <w:p w14:paraId="1C7F3087">
            <w:pPr>
              <w:rPr>
                <w:lang w:val="kk-KZ"/>
              </w:rPr>
            </w:pPr>
            <w:r>
              <w:rPr>
                <w:lang w:val="kk-KZ"/>
              </w:rPr>
              <w:t>балаларды мақтайды.</w:t>
            </w:r>
          </w:p>
        </w:tc>
        <w:tc>
          <w:tcPr>
            <w:tcW w:w="2552" w:type="dxa"/>
            <w:gridSpan w:val="2"/>
          </w:tcPr>
          <w:p w14:paraId="567559F2">
            <w:pPr>
              <w:rPr>
                <w:rFonts w:eastAsia="Calibri"/>
                <w:color w:val="0D0D0D"/>
                <w:lang w:val="kk-KZ"/>
              </w:rPr>
            </w:pPr>
            <w:r>
              <w:rPr>
                <w:rFonts w:eastAsia="Calibri"/>
                <w:color w:val="0D0D0D"/>
                <w:lang w:val="kk-KZ"/>
              </w:rPr>
              <w:t>1.Қазақ тілі</w:t>
            </w:r>
          </w:p>
          <w:p w14:paraId="6F088DE0">
            <w:pPr>
              <w:rPr>
                <w:rFonts w:eastAsia="Calibri"/>
                <w:color w:val="0D0D0D"/>
                <w:lang w:val="kk-KZ"/>
              </w:rPr>
            </w:pPr>
            <w:r>
              <w:rPr>
                <w:rFonts w:eastAsia="Calibri"/>
                <w:color w:val="0D0D0D"/>
                <w:lang w:val="kk-KZ"/>
              </w:rPr>
              <w:t>Тақырыбы:</w:t>
            </w:r>
            <w:r>
              <w:rPr>
                <w:color w:val="000000"/>
                <w:shd w:val="clear" w:color="auto" w:fill="FFFFFF"/>
                <w:lang w:val="kk-KZ"/>
              </w:rPr>
              <w:t xml:space="preserve"> «Ана»</w:t>
            </w:r>
          </w:p>
          <w:p w14:paraId="3637B8F8">
            <w:pPr>
              <w:rPr>
                <w:color w:val="333333"/>
                <w:lang w:val="kk-KZ"/>
              </w:rPr>
            </w:pPr>
            <w:r>
              <w:rPr>
                <w:color w:val="333333"/>
                <w:lang w:val="kk-KZ"/>
              </w:rPr>
              <w:t>Міндеті: </w:t>
            </w:r>
            <w:r>
              <w:rPr>
                <w:lang w:val="kk-KZ"/>
              </w:rPr>
              <w:t>Балалар зат есім, сын есім, етістіктердің күрделі түрлерін жасауға жаттығады; өзіне қаратылып айтылған сөздерді тыңдап, түсініп, әңгімені қолдайды.</w:t>
            </w:r>
          </w:p>
          <w:p w14:paraId="12BFDFD5">
            <w:pPr>
              <w:rPr>
                <w:lang w:val="kk-KZ"/>
              </w:rPr>
            </w:pPr>
            <w:r>
              <w:rPr>
                <w:lang w:val="kk-KZ"/>
              </w:rPr>
              <w:t xml:space="preserve">ҰІӘ кезеңі: </w:t>
            </w:r>
          </w:p>
          <w:p w14:paraId="65FAAAC5">
            <w:pPr>
              <w:rPr>
                <w:lang w:val="kk-KZ"/>
              </w:rPr>
            </w:pPr>
            <w:r>
              <w:rPr>
                <w:lang w:val="kk-KZ"/>
              </w:rPr>
              <w:t>Қайырлы күн!</w:t>
            </w:r>
          </w:p>
          <w:p w14:paraId="5C7630D7">
            <w:pPr>
              <w:rPr>
                <w:lang w:val="kk-KZ"/>
              </w:rPr>
            </w:pPr>
            <w:r>
              <w:rPr>
                <w:lang w:val="kk-KZ"/>
              </w:rPr>
              <w:t>Әрқашан күн сөнбесін</w:t>
            </w:r>
          </w:p>
          <w:p w14:paraId="3D3C89D0">
            <w:pPr>
              <w:rPr>
                <w:lang w:val="kk-KZ"/>
              </w:rPr>
            </w:pPr>
            <w:r>
              <w:rPr>
                <w:lang w:val="kk-KZ"/>
              </w:rPr>
              <w:t>Аспаннан бұлт төнбесін.</w:t>
            </w:r>
          </w:p>
          <w:p w14:paraId="567FC501">
            <w:pPr>
              <w:rPr>
                <w:lang w:val="kk-KZ"/>
              </w:rPr>
            </w:pPr>
            <w:r>
              <w:rPr>
                <w:lang w:val="kk-KZ"/>
              </w:rPr>
              <w:t>Қасымда болсын анам,</w:t>
            </w:r>
          </w:p>
          <w:p w14:paraId="7EB5AC66">
            <w:r>
              <w:t>Болайын мен де аман.</w:t>
            </w:r>
          </w:p>
          <w:p w14:paraId="1AA3BA9F">
            <w:pPr>
              <w:rPr>
                <w:lang w:val="kk-KZ"/>
              </w:rPr>
            </w:pPr>
            <w:r>
              <w:rPr>
                <w:lang w:val="kk-KZ"/>
              </w:rPr>
              <w:t>Жұмбақ жасыру</w:t>
            </w:r>
          </w:p>
          <w:p w14:paraId="163B1917">
            <w:r>
              <w:rPr>
                <w:iCs/>
              </w:rPr>
              <w:t>Бала, бала, бала деп,</w:t>
            </w:r>
          </w:p>
          <w:p w14:paraId="743E4B16">
            <w:r>
              <w:rPr>
                <w:iCs/>
              </w:rPr>
              <w:t>Түнде шошып оянған.</w:t>
            </w:r>
          </w:p>
          <w:p w14:paraId="14D392FD">
            <w:r>
              <w:rPr>
                <w:iCs/>
              </w:rPr>
              <w:t>Түн ұйқысын төрт бөліп,</w:t>
            </w:r>
          </w:p>
          <w:p w14:paraId="13BAC177">
            <w:pPr>
              <w:rPr>
                <w:iCs/>
              </w:rPr>
            </w:pPr>
            <w:r>
              <w:rPr>
                <w:iCs/>
              </w:rPr>
              <w:t xml:space="preserve">Түнде бесік таянған.         </w:t>
            </w:r>
          </w:p>
          <w:p w14:paraId="7E9CA5A1">
            <w:r>
              <w:rPr>
                <w:iCs/>
              </w:rPr>
              <w:t>Бұл кім?</w:t>
            </w:r>
          </w:p>
          <w:p w14:paraId="5A8B028E">
            <w:r>
              <w:t>Балалар «Ана»</w:t>
            </w:r>
            <w:r>
              <w:rPr>
                <w:lang w:val="kk-KZ"/>
              </w:rPr>
              <w:t xml:space="preserve"> </w:t>
            </w:r>
            <w:r>
              <w:t>деген сөзді буынға бөлейікші.        </w:t>
            </w:r>
          </w:p>
          <w:p w14:paraId="21EDDF2C">
            <w:r>
              <w:t>1. Неше буын?</w:t>
            </w:r>
          </w:p>
          <w:p w14:paraId="3D976FCE">
            <w:r>
              <w:t>2. Ана деген сөзді неше дауысты дыбыс бар екен?</w:t>
            </w:r>
          </w:p>
          <w:p w14:paraId="75A8FCFC">
            <w:r>
              <w:t>3. Неше дауыссыз дыбыс бар? </w:t>
            </w:r>
          </w:p>
          <w:p w14:paraId="6EFE56DD">
            <w:r>
              <w:rPr>
                <w:lang w:val="kk-KZ"/>
              </w:rPr>
              <w:t xml:space="preserve">Ойын: </w:t>
            </w:r>
            <w:r>
              <w:t xml:space="preserve"> «Аналар мерекесі»</w:t>
            </w:r>
          </w:p>
          <w:p w14:paraId="2E575E4A">
            <w:pPr>
              <w:rPr>
                <w:lang w:val="kk-KZ"/>
              </w:rPr>
            </w:pPr>
            <w:r>
              <w:rPr>
                <w:lang w:val="kk-KZ"/>
              </w:rPr>
              <w:t>Шарты: Сурет  бойынша топтасып жұптасып әңгіме құрастырыңдар.</w:t>
            </w:r>
          </w:p>
          <w:p w14:paraId="68C8F60D">
            <w:pPr>
              <w:rPr>
                <w:lang w:val="kk-KZ"/>
              </w:rPr>
            </w:pPr>
            <w:r>
              <w:rPr>
                <w:lang w:val="kk-KZ"/>
              </w:rPr>
              <w:t>Ойын: «Анама гүл сыйлаймын»</w:t>
            </w:r>
          </w:p>
          <w:p w14:paraId="00944145">
            <w:pPr>
              <w:rPr>
                <w:lang w:val="kk-KZ"/>
              </w:rPr>
            </w:pPr>
            <w:r>
              <w:rPr>
                <w:lang w:val="kk-KZ"/>
              </w:rPr>
              <w:t>-Балалар, сендер аналарға арналған тақпақтарды білесіңдер ме?</w:t>
            </w:r>
          </w:p>
          <w:p w14:paraId="5298A0CC">
            <w:pPr>
              <w:rPr>
                <w:lang w:val="kk-KZ"/>
              </w:rPr>
            </w:pPr>
            <w:r>
              <w:rPr>
                <w:lang w:val="kk-KZ"/>
              </w:rPr>
              <w:t>Сергіту сәті</w:t>
            </w:r>
          </w:p>
          <w:p w14:paraId="445D9CCF">
            <w:pPr>
              <w:rPr>
                <w:lang w:val="kk-KZ"/>
              </w:rPr>
            </w:pPr>
            <w:r>
              <w:rPr>
                <w:iCs/>
                <w:color w:val="333333"/>
                <w:lang w:val="kk-KZ"/>
              </w:rPr>
              <w:t>Секіреміз топ-топ,</w:t>
            </w:r>
          </w:p>
          <w:p w14:paraId="56558950">
            <w:pPr>
              <w:rPr>
                <w:lang w:val="kk-KZ"/>
              </w:rPr>
            </w:pPr>
            <w:r>
              <w:rPr>
                <w:iCs/>
                <w:color w:val="333333"/>
                <w:lang w:val="kk-KZ"/>
              </w:rPr>
              <w:t>Шапалақтап көп-көп.</w:t>
            </w:r>
          </w:p>
          <w:p w14:paraId="2A81B348">
            <w:pPr>
              <w:rPr>
                <w:lang w:val="kk-KZ"/>
              </w:rPr>
            </w:pPr>
            <w:r>
              <w:rPr>
                <w:iCs/>
                <w:color w:val="333333"/>
                <w:lang w:val="kk-KZ"/>
              </w:rPr>
              <w:t>Иiлемiз оңға қарай бiр,екi,үш,</w:t>
            </w:r>
          </w:p>
          <w:p w14:paraId="4CC7963D">
            <w:pPr>
              <w:rPr>
                <w:lang w:val="kk-KZ"/>
              </w:rPr>
            </w:pPr>
            <w:r>
              <w:rPr>
                <w:iCs/>
                <w:color w:val="333333"/>
                <w:lang w:val="kk-KZ"/>
              </w:rPr>
              <w:t>Иiлемiз солға қарай бiр,екi,үш.</w:t>
            </w:r>
          </w:p>
          <w:p w14:paraId="1FDB8E22">
            <w:pPr>
              <w:rPr>
                <w:lang w:val="kk-KZ"/>
              </w:rPr>
            </w:pPr>
            <w:r>
              <w:rPr>
                <w:lang w:val="kk-KZ"/>
              </w:rPr>
              <w:t>Балалар бүгін біз аяулы да, ардақты аналарымыз туралы әңгімеледік,ән айттық сүреттерімізді де аналарымызға арналды.</w:t>
            </w:r>
          </w:p>
          <w:p w14:paraId="44E87E60">
            <w:pPr>
              <w:rPr>
                <w:lang w:val="kk-KZ"/>
              </w:rPr>
            </w:pPr>
            <w:r>
              <w:rPr>
                <w:color w:val="000000"/>
                <w:shd w:val="clear" w:color="auto" w:fill="FFFFFF"/>
                <w:lang w:val="kk-KZ"/>
              </w:rPr>
              <w:t>Өмірде сен үшін алақаны жұмсақ кім?</w:t>
            </w:r>
            <w:r>
              <w:rPr>
                <w:color w:val="000000"/>
                <w:lang w:val="kk-KZ"/>
              </w:rPr>
              <w:br w:type="textWrapping"/>
            </w:r>
            <w:r>
              <w:rPr>
                <w:lang w:val="kk-KZ"/>
              </w:rPr>
              <w:t>- Жүрегі жылы кім?</w:t>
            </w:r>
            <w:r>
              <w:rPr>
                <w:lang w:val="kk-KZ"/>
              </w:rPr>
              <w:br w:type="textWrapping"/>
            </w:r>
            <w:r>
              <w:rPr>
                <w:lang w:val="kk-KZ"/>
              </w:rPr>
              <w:t>- Құшағы кең кім?</w:t>
            </w:r>
          </w:p>
          <w:p w14:paraId="2645026B">
            <w:r>
              <w:rPr>
                <w:lang w:val="kk-KZ"/>
              </w:rPr>
              <w:t xml:space="preserve"> </w:t>
            </w:r>
            <w:r>
              <w:t>Сонымен тақырыбымыз қалай аталады екен?</w:t>
            </w:r>
          </w:p>
          <w:p w14:paraId="407A78AB">
            <w:pPr>
              <w:rPr>
                <w:color w:val="000000"/>
                <w:lang w:val="kk-KZ"/>
              </w:rPr>
            </w:pPr>
            <w:r>
              <w:rPr>
                <w:color w:val="000000"/>
                <w:lang w:val="kk-KZ"/>
              </w:rPr>
              <w:t>Өнерлі баланың он саусағы тең, өнерсіз баланың бір саусағы кем.</w:t>
            </w:r>
          </w:p>
          <w:p w14:paraId="357421FF">
            <w:pPr>
              <w:rPr>
                <w:color w:val="000000"/>
                <w:lang w:val="kk-KZ"/>
              </w:rPr>
            </w:pPr>
            <w:r>
              <w:rPr>
                <w:color w:val="000000"/>
                <w:lang w:val="kk-KZ"/>
              </w:rPr>
              <w:t>1-қыздар топ:</w:t>
            </w:r>
          </w:p>
          <w:p w14:paraId="4349005D">
            <w:pPr>
              <w:rPr>
                <w:color w:val="000000"/>
                <w:lang w:val="kk-KZ"/>
              </w:rPr>
            </w:pPr>
            <w:r>
              <w:rPr>
                <w:color w:val="000000"/>
                <w:lang w:val="kk-KZ"/>
              </w:rPr>
              <w:t>Анасына сыйлықтың суретін салады.</w:t>
            </w:r>
          </w:p>
          <w:p w14:paraId="629FC99F">
            <w:pPr>
              <w:rPr>
                <w:color w:val="000000"/>
                <w:lang w:val="kk-KZ"/>
              </w:rPr>
            </w:pPr>
            <w:r>
              <w:rPr>
                <w:color w:val="000000"/>
                <w:lang w:val="kk-KZ"/>
              </w:rPr>
              <w:t>2-ұлдар топ: анасына гүлдің суретіне қарап мүсіндейді.</w:t>
            </w:r>
          </w:p>
          <w:p w14:paraId="2706D0CC">
            <w:pPr>
              <w:rPr>
                <w:rFonts w:eastAsia="Calibri"/>
                <w:color w:val="0D0D0D"/>
                <w:lang w:val="kk-KZ"/>
              </w:rPr>
            </w:pPr>
          </w:p>
          <w:p w14:paraId="4B84FB80">
            <w:pPr>
              <w:rPr>
                <w:lang w:val="kk-KZ"/>
              </w:rPr>
            </w:pPr>
            <w:r>
              <w:rPr>
                <w:lang w:val="kk-KZ"/>
              </w:rPr>
              <w:t>2.Сауат ашу негіздері</w:t>
            </w:r>
          </w:p>
          <w:p w14:paraId="47B12BBA">
            <w:pPr>
              <w:rPr>
                <w:lang w:val="kk-KZ"/>
              </w:rPr>
            </w:pPr>
            <w:r>
              <w:rPr>
                <w:lang w:val="kk-KZ"/>
              </w:rPr>
              <w:t>Тақырыбы: : «Ж» дыбыстары.</w:t>
            </w:r>
          </w:p>
          <w:p w14:paraId="72E74A52">
            <w:pPr>
              <w:rPr>
                <w:lang w:val="kk-KZ"/>
              </w:rPr>
            </w:pPr>
            <w:r>
              <w:rPr>
                <w:rFonts w:eastAsia="Calibri"/>
                <w:lang w:val="kk-KZ"/>
              </w:rPr>
              <w:t>Міндеті:</w:t>
            </w:r>
            <w:r>
              <w:rPr>
                <w:color w:val="333333"/>
                <w:shd w:val="clear" w:color="auto" w:fill="FFFFFF"/>
                <w:lang w:val="kk-KZ"/>
              </w:rPr>
              <w:t xml:space="preserve"> </w:t>
            </w:r>
            <w:r>
              <w:rPr>
                <w:lang w:val="kk-KZ"/>
              </w:rPr>
              <w:t>«Ж» дұрыс жазылуын көрсету, осы дыбыстар кездесетін сөздерді қатыстырып, сөйлемдер құрай білуге үйрету. Сөздегі барлық дауысты және дауыссыз дыбыстардың толық таза айтылуын бекіту. Дыбыстық қабылдауды дамыту.</w:t>
            </w:r>
          </w:p>
          <w:p w14:paraId="2E1B1E22">
            <w:pPr>
              <w:rPr>
                <w:lang w:val="kk-KZ"/>
              </w:rPr>
            </w:pPr>
            <w:r>
              <w:rPr>
                <w:lang w:val="kk-KZ"/>
              </w:rPr>
              <w:t>ҰІӘ барысы:</w:t>
            </w:r>
          </w:p>
          <w:p w14:paraId="615FB905">
            <w:pPr>
              <w:rPr>
                <w:lang w:val="kk-KZ"/>
              </w:rPr>
            </w:pPr>
            <w:r>
              <w:rPr>
                <w:lang w:val="kk-KZ"/>
              </w:rPr>
              <w:t xml:space="preserve">Жұмбақ шешу: </w:t>
            </w:r>
          </w:p>
          <w:p w14:paraId="3049D746">
            <w:pPr>
              <w:rPr>
                <w:lang w:val="kk-KZ"/>
              </w:rPr>
            </w:pPr>
            <w:r>
              <w:rPr>
                <w:lang w:val="kk-KZ"/>
              </w:rPr>
              <w:t xml:space="preserve">Күн ұзарып, қар еріп, </w:t>
            </w:r>
          </w:p>
          <w:p w14:paraId="1BD465D5">
            <w:r>
              <w:t xml:space="preserve">Су сайларға толады, </w:t>
            </w:r>
          </w:p>
          <w:p w14:paraId="3E536835">
            <w:r>
              <w:t xml:space="preserve">Балаларым, айтыңдаршы, </w:t>
            </w:r>
          </w:p>
          <w:p w14:paraId="20D18C34">
            <w:r>
              <w:t xml:space="preserve">Бұл қай кезде болады? </w:t>
            </w:r>
          </w:p>
          <w:p w14:paraId="21FC5D4A">
            <w:pPr>
              <w:rPr>
                <w:lang w:val="kk-KZ"/>
              </w:rPr>
            </w:pPr>
            <w:r>
              <w:t>Балалардан қазір жылдың қай мезгілі және ай аттарын сұрау</w:t>
            </w:r>
          </w:p>
          <w:p w14:paraId="6993B4C6">
            <w:pPr>
              <w:rPr>
                <w:lang w:val="kk-KZ"/>
              </w:rPr>
            </w:pPr>
            <w:r>
              <w:rPr>
                <w:lang w:val="kk-KZ"/>
              </w:rPr>
              <w:t xml:space="preserve">Үнтаспадан күннің күркіреп, жаңбырдың жауып тұрған дыбысы қойылады. </w:t>
            </w:r>
          </w:p>
          <w:p w14:paraId="628B086A">
            <w:pPr>
              <w:rPr>
                <w:lang w:val="kk-KZ"/>
              </w:rPr>
            </w:pPr>
            <w:r>
              <w:rPr>
                <w:lang w:val="kk-KZ"/>
              </w:rPr>
              <w:t xml:space="preserve">– Балалар, бұл ненің дыбысы? (Бұл – жаңбырдың дыбысы). </w:t>
            </w:r>
          </w:p>
          <w:p w14:paraId="0ACEA759">
            <w:pPr>
              <w:rPr>
                <w:lang w:val="kk-KZ"/>
              </w:rPr>
            </w:pPr>
            <w:r>
              <w:rPr>
                <w:lang w:val="kk-KZ"/>
              </w:rPr>
              <w:t xml:space="preserve">– Жаңбырдан басқа тағы ненің дыбысы естілді? (Күннің күркіреген дыбысы). </w:t>
            </w:r>
          </w:p>
          <w:p w14:paraId="34F6B6D5">
            <w:pPr>
              <w:rPr>
                <w:lang w:val="kk-KZ"/>
              </w:rPr>
            </w:pPr>
            <w:r>
              <w:rPr>
                <w:lang w:val="kk-KZ"/>
              </w:rPr>
              <w:t>– Иә, көктем мезгілінде күн күркіреп, найзағай ойнап, жаңбыр жиі-жиі жауады екен.</w:t>
            </w:r>
          </w:p>
          <w:p w14:paraId="77D0D760">
            <w:r>
              <w:t xml:space="preserve">«Ж» дыбысы бар буындар мен сөздерді қайталату. </w:t>
            </w:r>
          </w:p>
          <w:p w14:paraId="21E38174">
            <w:r>
              <w:t xml:space="preserve">Жа-жа-жа – жалау, жаз. </w:t>
            </w:r>
          </w:p>
          <w:p w14:paraId="2FE9F11E">
            <w:r>
              <w:t xml:space="preserve">Жо-жо-жо – жол, жоқ. </w:t>
            </w:r>
          </w:p>
          <w:p w14:paraId="3CD3EBA8">
            <w:r>
              <w:t xml:space="preserve">Жу-жу-жу – жусан. </w:t>
            </w:r>
          </w:p>
          <w:p w14:paraId="29046B1E">
            <w:r>
              <w:t xml:space="preserve">Жы-жы-жы – жылқы, жылан. </w:t>
            </w:r>
          </w:p>
          <w:p w14:paraId="298E24A2">
            <w:r>
              <w:t xml:space="preserve">Жи-жи-жи – жидек. </w:t>
            </w:r>
          </w:p>
          <w:p w14:paraId="4D20204F">
            <w:r>
              <w:t xml:space="preserve">Же-же-же – жер. (Бәрі қайталайды). </w:t>
            </w:r>
          </w:p>
          <w:p w14:paraId="64845F26">
            <w:pPr>
              <w:rPr>
                <w:lang w:val="kk-KZ"/>
              </w:rPr>
            </w:pPr>
            <w:r>
              <w:t>-Енді «Ж» дыбысын ауада жазып көрейік. (Ауада жазады).</w:t>
            </w:r>
          </w:p>
          <w:p w14:paraId="45431696">
            <w:r>
              <w:t xml:space="preserve">Жұмыс дәптерімен жұмыс. </w:t>
            </w:r>
          </w:p>
          <w:p w14:paraId="39C653E8">
            <w:pPr>
              <w:rPr>
                <w:lang w:val="kk-KZ"/>
              </w:rPr>
            </w:pPr>
            <w:r>
              <w:t>Жұмыс дәптеріндегі тапсырмалар ретімен орындалады. Педагог әр тапсырманың орындалуын түсіндіреді, қалай орындағандарын қадағалайды, көмек көресту керек балаларға жеке көмек көрсетеді.</w:t>
            </w:r>
          </w:p>
          <w:p w14:paraId="088DB5D7">
            <w:pPr>
              <w:rPr>
                <w:lang w:val="kk-KZ"/>
              </w:rPr>
            </w:pPr>
            <w:r>
              <w:rPr>
                <w:lang w:val="kk-KZ"/>
              </w:rPr>
              <w:t>Қорытынды. Мадақтау</w:t>
            </w:r>
          </w:p>
          <w:p w14:paraId="3F85A251">
            <w:pPr>
              <w:rPr>
                <w:lang w:val="kk-KZ"/>
              </w:rPr>
            </w:pPr>
          </w:p>
          <w:p w14:paraId="5BE6B5C2">
            <w:pPr>
              <w:rPr>
                <w:lang w:val="kk-KZ"/>
              </w:rPr>
            </w:pPr>
            <w:r>
              <w:rPr>
                <w:lang w:val="kk-KZ"/>
              </w:rPr>
              <w:t>3.Музыка</w:t>
            </w:r>
          </w:p>
          <w:p w14:paraId="3CD7CCDC">
            <w:pPr>
              <w:pStyle w:val="26"/>
              <w:spacing w:line="0" w:lineRule="atLeast"/>
              <w:ind w:left="109" w:right="173"/>
              <w:contextualSpacing/>
              <w:rPr>
                <w:sz w:val="24"/>
                <w:szCs w:val="24"/>
              </w:rPr>
            </w:pPr>
            <w:r>
              <w:rPr>
                <w:sz w:val="24"/>
                <w:szCs w:val="24"/>
              </w:rPr>
              <w:t>Әнді сезіммен, нақышына келтіріп айтуға, әуенді тыңдап, әңгімелей білуге дағдыландыру,</w:t>
            </w:r>
            <w:r>
              <w:rPr>
                <w:spacing w:val="-15"/>
                <w:sz w:val="24"/>
                <w:szCs w:val="24"/>
              </w:rPr>
              <w:t xml:space="preserve"> </w:t>
            </w:r>
            <w:r>
              <w:rPr>
                <w:sz w:val="24"/>
                <w:szCs w:val="24"/>
              </w:rPr>
              <w:t>әндерге деген</w:t>
            </w:r>
            <w:r>
              <w:rPr>
                <w:spacing w:val="-15"/>
                <w:sz w:val="24"/>
                <w:szCs w:val="24"/>
              </w:rPr>
              <w:t xml:space="preserve"> </w:t>
            </w:r>
            <w:r>
              <w:rPr>
                <w:sz w:val="24"/>
                <w:szCs w:val="24"/>
              </w:rPr>
              <w:t>қызығушылығын ояту, дамыту, музыканы тыңдауға талпындыру, ырғақты сезіне білуге, ән тыңдауға баулу.Әннің мәтінін</w:t>
            </w:r>
            <w:r>
              <w:rPr>
                <w:spacing w:val="-15"/>
                <w:sz w:val="24"/>
                <w:szCs w:val="24"/>
              </w:rPr>
              <w:t xml:space="preserve"> </w:t>
            </w:r>
            <w:r>
              <w:rPr>
                <w:sz w:val="24"/>
                <w:szCs w:val="24"/>
              </w:rPr>
              <w:t>жаттап,аспапқа қосылып орындау.</w:t>
            </w:r>
          </w:p>
          <w:p w14:paraId="3DDAF7A7">
            <w:pPr>
              <w:pStyle w:val="26"/>
              <w:spacing w:line="0" w:lineRule="atLeast"/>
              <w:ind w:left="109" w:right="414"/>
              <w:contextualSpacing/>
              <w:rPr>
                <w:sz w:val="24"/>
                <w:szCs w:val="24"/>
              </w:rPr>
            </w:pPr>
            <w:r>
              <w:rPr>
                <w:b/>
                <w:sz w:val="24"/>
                <w:szCs w:val="24"/>
              </w:rPr>
              <w:t>Ән</w:t>
            </w:r>
            <w:r>
              <w:rPr>
                <w:b/>
                <w:spacing w:val="-15"/>
                <w:sz w:val="24"/>
                <w:szCs w:val="24"/>
              </w:rPr>
              <w:t xml:space="preserve"> </w:t>
            </w:r>
            <w:r>
              <w:rPr>
                <w:b/>
                <w:sz w:val="24"/>
                <w:szCs w:val="24"/>
              </w:rPr>
              <w:t>тыңдау:</w:t>
            </w:r>
            <w:r>
              <w:rPr>
                <w:sz w:val="24"/>
                <w:szCs w:val="24"/>
              </w:rPr>
              <w:t xml:space="preserve">«Наурыз </w:t>
            </w:r>
            <w:r>
              <w:rPr>
                <w:spacing w:val="-2"/>
                <w:sz w:val="24"/>
                <w:szCs w:val="24"/>
              </w:rPr>
              <w:t>мерекем»</w:t>
            </w:r>
          </w:p>
          <w:p w14:paraId="145B9272">
            <w:pPr>
              <w:pStyle w:val="26"/>
              <w:spacing w:line="0" w:lineRule="atLeast"/>
              <w:ind w:left="109" w:right="173"/>
              <w:contextualSpacing/>
              <w:rPr>
                <w:sz w:val="24"/>
                <w:szCs w:val="24"/>
              </w:rPr>
            </w:pPr>
            <w:r>
              <w:rPr>
                <w:b/>
                <w:sz w:val="24"/>
                <w:szCs w:val="24"/>
              </w:rPr>
              <w:t>Ән</w:t>
            </w:r>
            <w:r>
              <w:rPr>
                <w:b/>
                <w:spacing w:val="-15"/>
                <w:sz w:val="24"/>
                <w:szCs w:val="24"/>
              </w:rPr>
              <w:t xml:space="preserve"> </w:t>
            </w:r>
            <w:r>
              <w:rPr>
                <w:b/>
                <w:sz w:val="24"/>
                <w:szCs w:val="24"/>
              </w:rPr>
              <w:t>айту:</w:t>
            </w:r>
            <w:r>
              <w:rPr>
                <w:b/>
                <w:spacing w:val="-15"/>
                <w:sz w:val="24"/>
                <w:szCs w:val="24"/>
              </w:rPr>
              <w:t xml:space="preserve"> </w:t>
            </w:r>
            <w:r>
              <w:rPr>
                <w:sz w:val="24"/>
                <w:szCs w:val="24"/>
              </w:rPr>
              <w:t xml:space="preserve">«Көктем </w:t>
            </w:r>
            <w:r>
              <w:rPr>
                <w:spacing w:val="-2"/>
                <w:sz w:val="24"/>
                <w:szCs w:val="24"/>
              </w:rPr>
              <w:t>келді»</w:t>
            </w:r>
          </w:p>
          <w:p w14:paraId="180DCB8D">
            <w:pPr>
              <w:pStyle w:val="26"/>
              <w:spacing w:line="0" w:lineRule="atLeast"/>
              <w:ind w:left="109"/>
              <w:contextualSpacing/>
              <w:rPr>
                <w:sz w:val="24"/>
                <w:szCs w:val="24"/>
              </w:rPr>
            </w:pPr>
            <w:r>
              <w:rPr>
                <w:b/>
                <w:sz w:val="24"/>
                <w:szCs w:val="24"/>
              </w:rPr>
              <w:t>Аспапта</w:t>
            </w:r>
            <w:r>
              <w:rPr>
                <w:b/>
                <w:spacing w:val="-3"/>
                <w:sz w:val="24"/>
                <w:szCs w:val="24"/>
              </w:rPr>
              <w:t xml:space="preserve"> </w:t>
            </w:r>
            <w:r>
              <w:rPr>
                <w:b/>
                <w:sz w:val="24"/>
                <w:szCs w:val="24"/>
              </w:rPr>
              <w:t>ойнау:</w:t>
            </w:r>
            <w:r>
              <w:rPr>
                <w:b/>
                <w:spacing w:val="1"/>
                <w:sz w:val="24"/>
                <w:szCs w:val="24"/>
              </w:rPr>
              <w:t xml:space="preserve"> </w:t>
            </w:r>
            <w:r>
              <w:rPr>
                <w:b/>
                <w:spacing w:val="-5"/>
                <w:sz w:val="24"/>
                <w:szCs w:val="24"/>
              </w:rPr>
              <w:t>«</w:t>
            </w:r>
            <w:r>
              <w:rPr>
                <w:spacing w:val="-5"/>
                <w:sz w:val="24"/>
                <w:szCs w:val="24"/>
              </w:rPr>
              <w:t>Үш</w:t>
            </w:r>
          </w:p>
          <w:p w14:paraId="6446932C">
            <w:pPr>
              <w:pStyle w:val="26"/>
              <w:spacing w:line="0" w:lineRule="atLeast"/>
              <w:ind w:left="109"/>
              <w:contextualSpacing/>
              <w:rPr>
                <w:sz w:val="24"/>
                <w:szCs w:val="24"/>
              </w:rPr>
            </w:pPr>
            <w:r>
              <w:rPr>
                <w:spacing w:val="-5"/>
                <w:sz w:val="24"/>
                <w:szCs w:val="24"/>
              </w:rPr>
              <w:t>би»</w:t>
            </w:r>
          </w:p>
          <w:p w14:paraId="0288EC9C">
            <w:pPr>
              <w:pStyle w:val="26"/>
              <w:spacing w:line="0" w:lineRule="atLeast"/>
              <w:ind w:left="109" w:right="173"/>
              <w:contextualSpacing/>
              <w:rPr>
                <w:sz w:val="24"/>
                <w:szCs w:val="24"/>
              </w:rPr>
            </w:pPr>
            <w:r>
              <w:rPr>
                <w:spacing w:val="-2"/>
                <w:sz w:val="24"/>
                <w:szCs w:val="24"/>
              </w:rPr>
              <w:t>«</w:t>
            </w:r>
            <w:r>
              <w:rPr>
                <w:b/>
                <w:spacing w:val="-2"/>
                <w:sz w:val="24"/>
                <w:szCs w:val="24"/>
              </w:rPr>
              <w:t xml:space="preserve">Әуенді-ырғақты </w:t>
            </w:r>
            <w:r>
              <w:rPr>
                <w:b/>
                <w:sz w:val="24"/>
                <w:szCs w:val="24"/>
              </w:rPr>
              <w:t>ойын»</w:t>
            </w:r>
            <w:r>
              <w:rPr>
                <w:b/>
                <w:spacing w:val="-15"/>
                <w:sz w:val="24"/>
                <w:szCs w:val="24"/>
              </w:rPr>
              <w:t xml:space="preserve"> </w:t>
            </w:r>
            <w:r>
              <w:rPr>
                <w:sz w:val="24"/>
                <w:szCs w:val="24"/>
              </w:rPr>
              <w:t>«Асықтар</w:t>
            </w:r>
            <w:r>
              <w:rPr>
                <w:spacing w:val="-15"/>
                <w:sz w:val="24"/>
                <w:szCs w:val="24"/>
              </w:rPr>
              <w:t xml:space="preserve"> </w:t>
            </w:r>
            <w:r>
              <w:rPr>
                <w:sz w:val="24"/>
                <w:szCs w:val="24"/>
              </w:rPr>
              <w:t>биі»</w:t>
            </w:r>
          </w:p>
          <w:p w14:paraId="0EAF63D8">
            <w:pPr>
              <w:rPr>
                <w:lang w:val="kk-KZ"/>
              </w:rPr>
            </w:pPr>
            <w:r>
              <w:rPr>
                <w:lang w:val="kk-KZ"/>
              </w:rPr>
              <w:t>Ойын:«Әуенді әрле» Шарты: Балаларға таныс ән немесе вокалды әуен қойылады. Бала әуенді тыңдай</w:t>
            </w:r>
            <w:r>
              <w:rPr>
                <w:spacing w:val="-15"/>
                <w:lang w:val="kk-KZ"/>
              </w:rPr>
              <w:t xml:space="preserve"> </w:t>
            </w:r>
            <w:r>
              <w:rPr>
                <w:lang w:val="kk-KZ"/>
              </w:rPr>
              <w:t>отырып</w:t>
            </w:r>
            <w:r>
              <w:rPr>
                <w:spacing w:val="-15"/>
                <w:lang w:val="kk-KZ"/>
              </w:rPr>
              <w:t xml:space="preserve"> </w:t>
            </w:r>
            <w:r>
              <w:rPr>
                <w:lang w:val="kk-KZ"/>
              </w:rPr>
              <w:t xml:space="preserve">мінезін, сипатын суреттеуі тиіс. Тыңдалатын ән жыл әр –түрлі тақырыпта болуы мүмкін. </w:t>
            </w:r>
            <w:r>
              <w:t>Егер де балаға музыкалық шығарма таныс болса, ол бала шығарманы атын атайды.</w:t>
            </w:r>
            <w:r>
              <w:rPr>
                <w:b/>
              </w:rPr>
              <w:t>»</w:t>
            </w:r>
          </w:p>
          <w:p w14:paraId="799616BA">
            <w:pPr>
              <w:rPr>
                <w:lang w:val="kk-KZ"/>
              </w:rPr>
            </w:pPr>
          </w:p>
          <w:p w14:paraId="0DF2E5CB">
            <w:pPr>
              <w:rPr>
                <w:lang w:val="kk-KZ"/>
              </w:rPr>
            </w:pPr>
            <w:r>
              <w:rPr>
                <w:lang w:val="kk-KZ"/>
              </w:rPr>
              <w:t>4.Дене тәрбиесі</w:t>
            </w:r>
          </w:p>
          <w:p w14:paraId="3A6658EA">
            <w:pPr>
              <w:rPr>
                <w:lang w:val="kk-KZ"/>
              </w:rPr>
            </w:pPr>
            <w:r>
              <w:rPr>
                <w:lang w:val="kk-KZ"/>
              </w:rPr>
              <w:t xml:space="preserve">«Доппен ойынндар» </w:t>
            </w:r>
          </w:p>
          <w:p w14:paraId="036DDD62">
            <w:pPr>
              <w:rPr>
                <w:lang w:val="kk-KZ"/>
              </w:rPr>
            </w:pPr>
            <w:r>
              <w:rPr>
                <w:lang w:val="kk-KZ"/>
              </w:rPr>
              <w:t>Міндеттері: Допты бір-біріне домыяфалату, негізгі қимыл-қозғалыс  жаттығуларын жасай алады. Дене шынықтыру  мен спортқа қызығушылықты ояту және дене шынықтырумен, спортпен айналысуға баулу. Заттардан аттап жүру, шектелген жазықтықтың үстімен қосалқы қадаммен, аяқтың ұшымен жүру;</w:t>
            </w:r>
          </w:p>
          <w:p w14:paraId="28D299F2">
            <w:pPr>
              <w:rPr>
                <w:lang w:val="kk-KZ"/>
              </w:rPr>
            </w:pPr>
            <w:r>
              <w:rPr>
                <w:lang w:val="kk-KZ"/>
              </w:rPr>
              <w:t>ҰІӘ кезеңі:</w:t>
            </w:r>
          </w:p>
          <w:p w14:paraId="3268AC3C">
            <w:pPr>
              <w:rPr>
                <w:lang w:val="kk-KZ"/>
              </w:rPr>
            </w:pPr>
            <w:r>
              <w:rPr>
                <w:lang w:val="kk-KZ"/>
              </w:rPr>
              <w:t>1.Амандасу.</w:t>
            </w:r>
          </w:p>
          <w:p w14:paraId="74A45309">
            <w:pPr>
              <w:rPr>
                <w:lang w:val="kk-KZ"/>
              </w:rPr>
            </w:pPr>
            <w:r>
              <w:rPr>
                <w:lang w:val="kk-KZ"/>
              </w:rPr>
              <w:t xml:space="preserve"> Кіріспе</w:t>
            </w:r>
          </w:p>
          <w:p w14:paraId="5F1266EB">
            <w:pPr>
              <w:rPr>
                <w:lang w:val="kk-KZ"/>
              </w:rPr>
            </w:pPr>
            <w:r>
              <w:rPr>
                <w:lang w:val="kk-KZ"/>
              </w:rPr>
              <w:t>Бірінің артынан бірі сапқа тұру. Шеңбер бойымен марш екпінімен жүру. Шеңбер бойымен  екі жаққа шұғыл бұрылып жүру. Шеңбер бойымен еркін жүру. 1 сапқа тұру. /  сапқа тұрарда себеттен екі лентадан алу/1саптан  4 лекке (колонна)  тұру.Қолдарын созып, арақашықтықты сақтау.</w:t>
            </w:r>
          </w:p>
          <w:p w14:paraId="60033FE1">
            <w:pPr>
              <w:rPr>
                <w:lang w:val="kk-KZ"/>
              </w:rPr>
            </w:pPr>
            <w:r>
              <w:rPr>
                <w:lang w:val="kk-KZ"/>
              </w:rPr>
              <w:t xml:space="preserve">Жалпы даму жаттығулары </w:t>
            </w:r>
          </w:p>
          <w:p w14:paraId="77B673E6">
            <w:pPr>
              <w:rPr>
                <w:lang w:val="kk-KZ"/>
              </w:rPr>
            </w:pPr>
            <w:r>
              <w:rPr>
                <w:lang w:val="kk-KZ"/>
              </w:rPr>
              <w:t>1. Аяқтары иық мөлшерінде. Денені тік ұстау. Лента төменде. Басты оңға бұрып, иекті иыққа  түсіру және иекпен доға жасап басты ақырын көтеру  және төмен түсіріп - көтеру. /4-рет қайталау./</w:t>
            </w:r>
          </w:p>
          <w:p w14:paraId="2D89449A">
            <w:pPr>
              <w:rPr>
                <w:lang w:val="kk-KZ"/>
              </w:rPr>
            </w:pPr>
            <w:r>
              <w:rPr>
                <w:lang w:val="kk-KZ"/>
              </w:rPr>
              <w:t>2.  Аяқтары алшақ қойылған, оң қолдағы лентаны – жоғарыға,  сол жақтағыны – төменге  сермеп отырып ауыстыру. /5р/</w:t>
            </w:r>
          </w:p>
          <w:p w14:paraId="0619A024">
            <w:pPr>
              <w:rPr>
                <w:lang w:val="kk-KZ"/>
              </w:rPr>
            </w:pPr>
            <w:r>
              <w:rPr>
                <w:lang w:val="kk-KZ"/>
              </w:rPr>
              <w:t>3.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жасайды.5р</w:t>
            </w:r>
          </w:p>
          <w:p w14:paraId="2021308A">
            <w:pPr>
              <w:rPr>
                <w:lang w:val="kk-KZ"/>
              </w:rPr>
            </w:pPr>
            <w:r>
              <w:rPr>
                <w:lang w:val="kk-KZ"/>
              </w:rPr>
              <w:t>4.  Төрт тағандап тұрып, қолды, аяқты бүгу және жазу керек.6 р</w:t>
            </w:r>
          </w:p>
          <w:p w14:paraId="344FDF19">
            <w:pPr>
              <w:rPr>
                <w:lang w:val="kk-KZ"/>
              </w:rPr>
            </w:pPr>
            <w:r>
              <w:rPr>
                <w:lang w:val="kk-KZ"/>
              </w:rPr>
              <w:t xml:space="preserve">5. Аяқтарын алшақ қою, ленталар жанда;  8- рет маршпен жүру, 10- рет секіру. </w:t>
            </w:r>
          </w:p>
          <w:p w14:paraId="772E8810">
            <w:pPr>
              <w:rPr>
                <w:iCs/>
                <w:lang w:val="kk-KZ"/>
              </w:rPr>
            </w:pPr>
            <w:r>
              <w:rPr>
                <w:iCs/>
                <w:lang w:val="kk-KZ"/>
              </w:rPr>
              <w:t>Тыныс алу жаттығулары:</w:t>
            </w:r>
          </w:p>
          <w:p w14:paraId="4F26C0AD">
            <w:pPr>
              <w:rPr>
                <w:iCs/>
                <w:lang w:val="kk-KZ"/>
              </w:rPr>
            </w:pPr>
            <w:r>
              <w:rPr>
                <w:iCs/>
                <w:lang w:val="kk-KZ"/>
              </w:rPr>
              <w:t>«Алақандағы допты үрлеу».</w:t>
            </w:r>
          </w:p>
          <w:p w14:paraId="1CBA9839">
            <w:pPr>
              <w:rPr>
                <w:lang w:val="kk-KZ"/>
              </w:rPr>
            </w:pPr>
            <w:r>
              <w:rPr>
                <w:lang w:val="kk-KZ"/>
              </w:rPr>
              <w:t>Негізгі қимыл қозғалыс жаттығулары.</w:t>
            </w:r>
          </w:p>
          <w:p w14:paraId="3D6E8159">
            <w:pPr>
              <w:rPr>
                <w:lang w:val="kk-KZ"/>
              </w:rPr>
            </w:pPr>
            <w:r>
              <w:rPr>
                <w:lang w:val="kk-KZ"/>
              </w:rPr>
              <w:t>1.Текшелер, арасымен жүру 2.допты алға қарай лақтыру</w:t>
            </w:r>
          </w:p>
          <w:p w14:paraId="5365077A">
            <w:pPr>
              <w:rPr>
                <w:iCs/>
                <w:lang w:val="kk-KZ"/>
              </w:rPr>
            </w:pPr>
            <w:r>
              <w:rPr>
                <w:iCs/>
                <w:lang w:val="kk-KZ"/>
              </w:rPr>
              <w:t>Ойын:</w:t>
            </w:r>
          </w:p>
          <w:p w14:paraId="65DCAC7C">
            <w:pPr>
              <w:rPr>
                <w:lang w:val="kk-KZ"/>
              </w:rPr>
            </w:pPr>
            <w:r>
              <w:rPr>
                <w:lang w:val="kk-KZ"/>
              </w:rPr>
              <w:t>«Қасқыр мен қояндар»</w:t>
            </w:r>
          </w:p>
          <w:p w14:paraId="5DD1F0BB">
            <w:pPr>
              <w:rPr>
                <w:lang w:val="kk-KZ"/>
              </w:rPr>
            </w:pPr>
            <w:r>
              <w:rPr>
                <w:lang w:val="kk-KZ"/>
              </w:rPr>
              <w:t>Қорытынды: Тыныс алу жаттығулары.</w:t>
            </w:r>
          </w:p>
          <w:p w14:paraId="5A0D0E0C">
            <w:pPr>
              <w:rPr>
                <w:lang w:val="kk-KZ"/>
              </w:rPr>
            </w:pPr>
            <w:r>
              <w:rPr>
                <w:lang w:val="kk-KZ"/>
              </w:rPr>
              <w:t>Балаларды  мадақтау.</w:t>
            </w:r>
          </w:p>
          <w:p w14:paraId="730977F3">
            <w:pPr>
              <w:rPr>
                <w:lang w:val="kk-KZ"/>
              </w:rPr>
            </w:pPr>
          </w:p>
          <w:p w14:paraId="68F6946F">
            <w:pPr>
              <w:rPr>
                <w:b/>
                <w:bCs/>
                <w:color w:val="00B0F0"/>
                <w:lang w:val="kk-KZ"/>
              </w:rPr>
            </w:pPr>
            <w:r>
              <w:rPr>
                <w:b/>
                <w:bCs/>
                <w:color w:val="00B0F0"/>
                <w:lang w:val="kk-KZ"/>
              </w:rPr>
              <w:t>№ 7  қауіпсіздік  сабағы</w:t>
            </w:r>
          </w:p>
          <w:p w14:paraId="674F5180">
            <w:pPr>
              <w:rPr>
                <w:lang w:val="kk-KZ"/>
              </w:rPr>
            </w:pPr>
          </w:p>
          <w:p w14:paraId="41E0D394">
            <w:pPr>
              <w:rPr>
                <w:lang w:val="kk-KZ"/>
              </w:rPr>
            </w:pPr>
          </w:p>
          <w:p w14:paraId="692199D9">
            <w:pPr>
              <w:rPr>
                <w:lang w:val="kk-KZ"/>
              </w:rPr>
            </w:pPr>
          </w:p>
          <w:p w14:paraId="491805CE">
            <w:pPr>
              <w:rPr>
                <w:lang w:val="kk-KZ"/>
              </w:rPr>
            </w:pPr>
          </w:p>
        </w:tc>
      </w:tr>
      <w:tr w14:paraId="1F780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Pr>
          <w:p w14:paraId="506CF476">
            <w:pPr>
              <w:rPr>
                <w:color w:val="000000"/>
                <w:lang w:eastAsia="zh-CN"/>
              </w:rPr>
            </w:pPr>
            <w:r>
              <w:rPr>
                <w:color w:val="000000"/>
                <w:lang w:val="kk-KZ" w:eastAsia="zh-CN"/>
              </w:rPr>
              <w:t>Серуенге дайындық</w:t>
            </w:r>
          </w:p>
        </w:tc>
        <w:tc>
          <w:tcPr>
            <w:tcW w:w="12889" w:type="dxa"/>
            <w:gridSpan w:val="14"/>
          </w:tcPr>
          <w:p w14:paraId="7EEB2F07">
            <w:pPr>
              <w:rPr>
                <w:lang w:val="kk-KZ" w:eastAsia="zh-CN"/>
              </w:rPr>
            </w:pPr>
            <w:r>
              <w:rPr>
                <w:lang w:val="kk-KZ" w:eastAsia="zh-CN"/>
              </w:rPr>
              <w:t>Киіну: Серуенге шығу, балаларды біртіндеп киіндіру, киімдерінің дұрыс киілуін қадағалау, қатармен жүруге дағдыландыру</w:t>
            </w:r>
          </w:p>
        </w:tc>
      </w:tr>
      <w:tr w14:paraId="6205A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trPr>
        <w:tc>
          <w:tcPr>
            <w:tcW w:w="2694" w:type="dxa"/>
          </w:tcPr>
          <w:p w14:paraId="5B0E1AAC">
            <w:pPr>
              <w:rPr>
                <w:lang w:val="kk-KZ" w:eastAsia="zh-CN"/>
              </w:rPr>
            </w:pPr>
            <w:r>
              <w:rPr>
                <w:lang w:val="kk-KZ" w:eastAsia="zh-CN"/>
              </w:rPr>
              <w:t>Серуен</w:t>
            </w:r>
          </w:p>
          <w:p w14:paraId="4722194B">
            <w:pPr>
              <w:rPr>
                <w:lang w:eastAsia="zh-CN"/>
              </w:rPr>
            </w:pPr>
          </w:p>
        </w:tc>
        <w:tc>
          <w:tcPr>
            <w:tcW w:w="2439" w:type="dxa"/>
          </w:tcPr>
          <w:p w14:paraId="24C60553">
            <w:pPr>
              <w:rPr>
                <w:lang w:val="kk-KZ"/>
              </w:rPr>
            </w:pPr>
          </w:p>
        </w:tc>
        <w:tc>
          <w:tcPr>
            <w:tcW w:w="2593" w:type="dxa"/>
            <w:gridSpan w:val="3"/>
          </w:tcPr>
          <w:p w14:paraId="5BC70FD3">
            <w:pPr>
              <w:rPr>
                <w:rStyle w:val="37"/>
                <w:rFonts w:ascii="Times New Roman" w:hAnsi="Times New Roman" w:cs="Times New Roman"/>
                <w:b/>
                <w:sz w:val="22"/>
                <w:szCs w:val="22"/>
                <w:lang w:val="kk-KZ"/>
              </w:rPr>
            </w:pPr>
            <w:r>
              <w:rPr>
                <w:rStyle w:val="37"/>
                <w:rFonts w:ascii="Times New Roman" w:hAnsi="Times New Roman" w:cs="Times New Roman"/>
                <w:b/>
                <w:sz w:val="22"/>
                <w:szCs w:val="22"/>
                <w:lang w:val="kk-KZ"/>
              </w:rPr>
              <w:t>№ 8</w:t>
            </w:r>
          </w:p>
          <w:p w14:paraId="7EB70736">
            <w:pPr>
              <w:rPr>
                <w:rStyle w:val="37"/>
                <w:rFonts w:ascii="Times New Roman" w:hAnsi="Times New Roman" w:cs="Times New Roman"/>
                <w:b/>
                <w:sz w:val="22"/>
                <w:szCs w:val="22"/>
                <w:lang w:val="kk-KZ"/>
              </w:rPr>
            </w:pPr>
            <w:r>
              <w:rPr>
                <w:rStyle w:val="37"/>
                <w:rFonts w:ascii="Times New Roman" w:hAnsi="Times New Roman" w:cs="Times New Roman"/>
                <w:b/>
                <w:sz w:val="22"/>
                <w:szCs w:val="22"/>
                <w:lang w:val="kk-KZ"/>
              </w:rPr>
              <w:t xml:space="preserve">Желді бақылау </w:t>
            </w:r>
          </w:p>
          <w:p w14:paraId="4E9CA298">
            <w:pPr>
              <w:rPr>
                <w:rStyle w:val="36"/>
                <w:rFonts w:ascii="Times New Roman" w:hAnsi="Times New Roman" w:cs="Times New Roman"/>
                <w:i w:val="0"/>
                <w:iCs w:val="0"/>
                <w:sz w:val="22"/>
                <w:szCs w:val="22"/>
                <w:lang w:val="kk-KZ"/>
              </w:rPr>
            </w:pPr>
            <w:r>
              <w:rPr>
                <w:rStyle w:val="36"/>
                <w:rFonts w:ascii="Times New Roman" w:hAnsi="Times New Roman" w:cs="Times New Roman"/>
                <w:b/>
                <w:sz w:val="22"/>
                <w:szCs w:val="22"/>
                <w:lang w:val="kk-KZ"/>
              </w:rPr>
              <w:t>Мақсаты:</w:t>
            </w:r>
            <w:r>
              <w:rPr>
                <w:rStyle w:val="36"/>
                <w:rFonts w:ascii="Times New Roman" w:hAnsi="Times New Roman" w:cs="Times New Roman"/>
                <w:sz w:val="22"/>
                <w:szCs w:val="22"/>
                <w:lang w:val="kk-KZ"/>
              </w:rPr>
              <w:t xml:space="preserve"> </w:t>
            </w:r>
          </w:p>
          <w:p w14:paraId="6A168459">
            <w:pPr>
              <w:rPr>
                <w:rStyle w:val="36"/>
                <w:rFonts w:ascii="Times New Roman" w:hAnsi="Times New Roman" w:cs="Times New Roman"/>
                <w:i w:val="0"/>
                <w:iCs w:val="0"/>
                <w:sz w:val="22"/>
                <w:szCs w:val="22"/>
                <w:lang w:val="kk-KZ"/>
              </w:rPr>
            </w:pPr>
            <w:r>
              <w:rPr>
                <w:rStyle w:val="36"/>
                <w:rFonts w:ascii="Times New Roman" w:hAnsi="Times New Roman" w:cs="Times New Roman"/>
                <w:sz w:val="22"/>
                <w:szCs w:val="22"/>
                <w:lang w:val="kk-KZ"/>
              </w:rPr>
              <w:t>- жел туралы түсініктерін бекіту;</w:t>
            </w:r>
          </w:p>
          <w:p w14:paraId="7CE03015">
            <w:pPr>
              <w:rPr>
                <w:rStyle w:val="36"/>
                <w:rFonts w:ascii="Times New Roman" w:hAnsi="Times New Roman" w:cs="Times New Roman"/>
                <w:i w:val="0"/>
                <w:iCs w:val="0"/>
                <w:sz w:val="22"/>
                <w:szCs w:val="22"/>
                <w:lang w:val="kk-KZ"/>
              </w:rPr>
            </w:pPr>
            <w:r>
              <w:rPr>
                <w:rStyle w:val="36"/>
                <w:rFonts w:ascii="Times New Roman" w:hAnsi="Times New Roman" w:cs="Times New Roman"/>
                <w:sz w:val="22"/>
                <w:szCs w:val="22"/>
                <w:lang w:val="kk-KZ"/>
              </w:rPr>
              <w:t>- жел түрлерін есте сақтау.</w:t>
            </w:r>
          </w:p>
          <w:p w14:paraId="3FA18918">
            <w:pPr>
              <w:rPr>
                <w:rStyle w:val="36"/>
                <w:rFonts w:ascii="Times New Roman" w:hAnsi="Times New Roman" w:cs="Times New Roman"/>
                <w:i w:val="0"/>
                <w:iCs w:val="0"/>
                <w:sz w:val="22"/>
                <w:szCs w:val="22"/>
                <w:lang w:val="kk-KZ"/>
              </w:rPr>
            </w:pPr>
            <w:r>
              <w:rPr>
                <w:rStyle w:val="36"/>
                <w:rFonts w:ascii="Times New Roman" w:hAnsi="Times New Roman" w:cs="Times New Roman"/>
                <w:b/>
                <w:sz w:val="22"/>
                <w:szCs w:val="22"/>
                <w:lang w:val="kk-KZ"/>
              </w:rPr>
              <w:t>Бақылау барысы</w:t>
            </w:r>
          </w:p>
          <w:p w14:paraId="3315341D">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Тәрбиеші балаларға жұмбақ жасырады:</w:t>
            </w:r>
          </w:p>
          <w:p w14:paraId="4F7D0092">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 xml:space="preserve">Ағаштарды шайқайды, </w:t>
            </w:r>
          </w:p>
          <w:p w14:paraId="098BB82F">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Көзге көрінбейді.</w:t>
            </w:r>
          </w:p>
          <w:p w14:paraId="5025A011">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Шарлағанда сай-сайды,</w:t>
            </w:r>
          </w:p>
          <w:p w14:paraId="4E7A8078">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Бір сәт ерінбейді. (жел)</w:t>
            </w:r>
          </w:p>
          <w:p w14:paraId="4C9F62B2">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Тәрбиеші балаларға айналаны бақылауға, ағаш бұтақтары қалай шайқалып тұрғанын байқауға ұсынады. Сұрақтар қояды:</w:t>
            </w:r>
          </w:p>
          <w:p w14:paraId="199A1E1C">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Желдің қандай түрлері болады?</w:t>
            </w:r>
          </w:p>
          <w:p w14:paraId="4881CAAC">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 xml:space="preserve">Жел неге соғады? </w:t>
            </w:r>
          </w:p>
          <w:p w14:paraId="364912A9">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w:t>
            </w:r>
          </w:p>
          <w:p w14:paraId="2C5D9FA2">
            <w:pPr>
              <w:rPr>
                <w:rStyle w:val="36"/>
                <w:rFonts w:ascii="Times New Roman" w:hAnsi="Times New Roman" w:cs="Times New Roman"/>
                <w:i w:val="0"/>
                <w:iCs w:val="0"/>
                <w:sz w:val="22"/>
                <w:szCs w:val="22"/>
                <w:lang w:val="kk-KZ"/>
              </w:rPr>
            </w:pPr>
            <w:r>
              <w:rPr>
                <w:rStyle w:val="37"/>
                <w:rFonts w:ascii="Times New Roman" w:hAnsi="Times New Roman" w:cs="Times New Roman"/>
                <w:sz w:val="22"/>
                <w:szCs w:val="22"/>
                <w:lang w:val="kk-KZ"/>
              </w:rPr>
              <w:t>♦</w:t>
            </w:r>
            <w:r>
              <w:rPr>
                <w:rStyle w:val="37"/>
                <w:rFonts w:ascii="Times New Roman" w:hAnsi="Times New Roman" w:cs="Times New Roman"/>
                <w:sz w:val="22"/>
                <w:szCs w:val="22"/>
                <w:lang w:val="kk-KZ"/>
              </w:rPr>
              <w:tab/>
            </w:r>
            <w:r>
              <w:rPr>
                <w:rStyle w:val="37"/>
                <w:rFonts w:ascii="Times New Roman" w:hAnsi="Times New Roman" w:cs="Times New Roman"/>
                <w:sz w:val="22"/>
                <w:szCs w:val="22"/>
                <w:lang w:val="kk-KZ"/>
              </w:rPr>
              <w:t xml:space="preserve">Барынша қатты желдердің атын ата? </w:t>
            </w:r>
            <w:r>
              <w:rPr>
                <w:rStyle w:val="36"/>
                <w:rFonts w:ascii="Times New Roman" w:hAnsi="Times New Roman" w:cs="Times New Roman"/>
                <w:sz w:val="22"/>
                <w:szCs w:val="22"/>
                <w:lang w:val="kk-KZ"/>
              </w:rPr>
              <w:t>(дауыл, құйын, бұрқасын, боран.)</w:t>
            </w:r>
          </w:p>
          <w:p w14:paraId="1EC1D335">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 xml:space="preserve">♦     Әлсіз желді қалай атайды?(«самал жел» деп атайды) </w:t>
            </w:r>
          </w:p>
          <w:p w14:paraId="0CD06B6E">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w:t>
            </w:r>
            <w:r>
              <w:rPr>
                <w:rStyle w:val="37"/>
                <w:rFonts w:ascii="Times New Roman" w:hAnsi="Times New Roman" w:cs="Times New Roman"/>
                <w:sz w:val="22"/>
                <w:szCs w:val="22"/>
                <w:lang w:val="kk-KZ"/>
              </w:rPr>
              <w:tab/>
            </w:r>
            <w:r>
              <w:rPr>
                <w:rStyle w:val="37"/>
                <w:rFonts w:ascii="Times New Roman" w:hAnsi="Times New Roman" w:cs="Times New Roman"/>
                <w:sz w:val="22"/>
                <w:szCs w:val="22"/>
                <w:lang w:val="kk-KZ"/>
              </w:rPr>
              <w:t xml:space="preserve">Желдің ізін көруге болады ма? </w:t>
            </w:r>
          </w:p>
          <w:p w14:paraId="32B5FFE7">
            <w:pPr>
              <w:rPr>
                <w:rStyle w:val="37"/>
                <w:rFonts w:ascii="Times New Roman" w:hAnsi="Times New Roman" w:cs="Times New Roman"/>
                <w:sz w:val="22"/>
                <w:szCs w:val="22"/>
                <w:lang w:val="kk-KZ"/>
              </w:rPr>
            </w:pPr>
            <w:r>
              <w:rPr>
                <w:rStyle w:val="37"/>
                <w:rFonts w:ascii="Times New Roman" w:hAnsi="Times New Roman" w:cs="Times New Roman"/>
                <w:b/>
                <w:sz w:val="22"/>
                <w:szCs w:val="22"/>
                <w:lang w:val="kk-KZ"/>
              </w:rPr>
              <w:t>Зерттеу жұмысы</w:t>
            </w:r>
          </w:p>
          <w:p w14:paraId="0B270974">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Компас арқылы желдің бағытын анықтау.</w:t>
            </w:r>
          </w:p>
          <w:p w14:paraId="73A25405">
            <w:pPr>
              <w:rPr>
                <w:rStyle w:val="37"/>
                <w:rFonts w:ascii="Times New Roman" w:hAnsi="Times New Roman" w:cs="Times New Roman"/>
                <w:b/>
                <w:sz w:val="22"/>
                <w:szCs w:val="22"/>
                <w:lang w:val="kk-KZ"/>
              </w:rPr>
            </w:pPr>
            <w:r>
              <w:rPr>
                <w:rStyle w:val="37"/>
                <w:rFonts w:ascii="Times New Roman" w:hAnsi="Times New Roman" w:cs="Times New Roman"/>
                <w:sz w:val="22"/>
                <w:szCs w:val="22"/>
                <w:lang w:val="kk-KZ"/>
              </w:rPr>
              <w:t>Флюгердің көмегімен желдің күшін анықтау.</w:t>
            </w:r>
            <w:r>
              <w:rPr>
                <w:rStyle w:val="37"/>
                <w:rFonts w:ascii="Times New Roman" w:hAnsi="Times New Roman" w:cs="Times New Roman"/>
                <w:b/>
                <w:sz w:val="22"/>
                <w:szCs w:val="22"/>
                <w:lang w:val="kk-KZ"/>
              </w:rPr>
              <w:t xml:space="preserve"> Еңбек </w:t>
            </w:r>
            <w:r>
              <w:rPr>
                <w:rStyle w:val="37"/>
                <w:rFonts w:ascii="Times New Roman" w:hAnsi="Times New Roman" w:cs="Times New Roman"/>
                <w:sz w:val="22"/>
                <w:szCs w:val="22"/>
                <w:lang w:val="kk-KZ"/>
              </w:rPr>
              <w:t>Гүл өсіретін (клумба) алаңды дайындау</w:t>
            </w:r>
          </w:p>
          <w:p w14:paraId="357E3C74">
            <w:pPr>
              <w:rPr>
                <w:rStyle w:val="37"/>
                <w:rFonts w:ascii="Times New Roman" w:hAnsi="Times New Roman" w:cs="Times New Roman"/>
                <w:sz w:val="22"/>
                <w:szCs w:val="22"/>
                <w:lang w:val="kk-KZ"/>
              </w:rPr>
            </w:pPr>
            <w:r>
              <w:rPr>
                <w:rStyle w:val="36"/>
                <w:rFonts w:ascii="Times New Roman" w:hAnsi="Times New Roman" w:cs="Times New Roman"/>
                <w:sz w:val="22"/>
                <w:szCs w:val="22"/>
                <w:lang w:val="kk-KZ"/>
              </w:rPr>
              <w:t xml:space="preserve">Мақсаты: бірлесе жұмыс істей білу дағдыларын бекіту, жұмысты бар ынтасымен орындау. </w:t>
            </w:r>
          </w:p>
          <w:p w14:paraId="46E1F2B3">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 xml:space="preserve"> </w:t>
            </w:r>
            <w:r>
              <w:rPr>
                <w:rStyle w:val="37"/>
                <w:rFonts w:ascii="Times New Roman" w:hAnsi="Times New Roman" w:cs="Times New Roman"/>
                <w:b/>
                <w:sz w:val="22"/>
                <w:szCs w:val="22"/>
                <w:lang w:val="kk-KZ"/>
              </w:rPr>
              <w:t>Қимылды ойын</w:t>
            </w:r>
            <w:r>
              <w:rPr>
                <w:rStyle w:val="37"/>
                <w:rFonts w:ascii="Times New Roman" w:hAnsi="Times New Roman" w:cs="Times New Roman"/>
                <w:sz w:val="22"/>
                <w:szCs w:val="22"/>
                <w:lang w:val="kk-KZ"/>
              </w:rPr>
              <w:t xml:space="preserve"> «Кім жылдам?».</w:t>
            </w:r>
          </w:p>
          <w:p w14:paraId="65289E95">
            <w:pPr>
              <w:rPr>
                <w:rStyle w:val="37"/>
                <w:rFonts w:ascii="Times New Roman" w:hAnsi="Times New Roman" w:cs="Times New Roman"/>
                <w:sz w:val="22"/>
                <w:szCs w:val="22"/>
                <w:lang w:val="kk-KZ"/>
              </w:rPr>
            </w:pPr>
            <w:r>
              <w:rPr>
                <w:rStyle w:val="36"/>
                <w:rFonts w:ascii="Times New Roman" w:hAnsi="Times New Roman" w:cs="Times New Roman"/>
                <w:sz w:val="22"/>
                <w:szCs w:val="22"/>
                <w:lang w:val="kk-KZ"/>
              </w:rPr>
              <w:t xml:space="preserve">Мақсаты: жүкіруге жаттықтыру, жылдамдықтарын дамыту. </w:t>
            </w:r>
          </w:p>
          <w:p w14:paraId="6258A6FF">
            <w:pPr>
              <w:rPr>
                <w:rStyle w:val="37"/>
                <w:rFonts w:ascii="Times New Roman" w:hAnsi="Times New Roman" w:cs="Times New Roman"/>
                <w:sz w:val="22"/>
                <w:szCs w:val="22"/>
                <w:lang w:val="kk-KZ"/>
              </w:rPr>
            </w:pPr>
            <w:r>
              <w:rPr>
                <w:rStyle w:val="37"/>
                <w:rFonts w:ascii="Times New Roman" w:hAnsi="Times New Roman" w:cs="Times New Roman"/>
                <w:b/>
                <w:sz w:val="22"/>
                <w:szCs w:val="22"/>
                <w:lang w:val="kk-KZ"/>
              </w:rPr>
              <w:t xml:space="preserve">Жаттығу ойыны </w:t>
            </w:r>
            <w:r>
              <w:rPr>
                <w:rStyle w:val="37"/>
                <w:rFonts w:ascii="Times New Roman" w:hAnsi="Times New Roman" w:cs="Times New Roman"/>
                <w:sz w:val="22"/>
                <w:szCs w:val="22"/>
                <w:lang w:val="kk-KZ"/>
              </w:rPr>
              <w:t xml:space="preserve"> Бір-біріне доп лақтыру. </w:t>
            </w:r>
          </w:p>
          <w:p w14:paraId="7E0B81EA">
            <w:pPr>
              <w:rPr>
                <w:lang w:val="kk-KZ"/>
              </w:rPr>
            </w:pPr>
            <w:r>
              <w:rPr>
                <w:rStyle w:val="36"/>
                <w:rFonts w:ascii="Times New Roman" w:hAnsi="Times New Roman" w:cs="Times New Roman"/>
                <w:sz w:val="22"/>
                <w:szCs w:val="22"/>
                <w:lang w:val="kk-KZ"/>
              </w:rPr>
              <w:t xml:space="preserve">Мақсаты: қозғалыс координацияларын дамыту. </w:t>
            </w:r>
            <w:r>
              <w:rPr>
                <w:lang w:val="kk-KZ"/>
              </w:rPr>
              <w:t xml:space="preserve"> </w:t>
            </w:r>
          </w:p>
        </w:tc>
        <w:tc>
          <w:tcPr>
            <w:tcW w:w="2552" w:type="dxa"/>
            <w:gridSpan w:val="3"/>
          </w:tcPr>
          <w:p w14:paraId="1A83E2D3">
            <w:pPr>
              <w:rPr>
                <w:rStyle w:val="37"/>
                <w:rFonts w:ascii="Times New Roman" w:hAnsi="Times New Roman" w:cs="Times New Roman"/>
                <w:b/>
                <w:sz w:val="22"/>
                <w:szCs w:val="22"/>
                <w:lang w:val="kk-KZ"/>
              </w:rPr>
            </w:pPr>
            <w:r>
              <w:rPr>
                <w:rStyle w:val="37"/>
                <w:rFonts w:ascii="Times New Roman" w:hAnsi="Times New Roman" w:cs="Times New Roman"/>
                <w:b/>
                <w:sz w:val="22"/>
                <w:szCs w:val="22"/>
                <w:lang w:val="kk-KZ"/>
              </w:rPr>
              <w:t>№ 9</w:t>
            </w:r>
          </w:p>
          <w:p w14:paraId="50A17305">
            <w:pPr>
              <w:rPr>
                <w:rStyle w:val="37"/>
                <w:rFonts w:ascii="Times New Roman" w:hAnsi="Times New Roman" w:cs="Times New Roman"/>
                <w:b/>
                <w:sz w:val="22"/>
                <w:szCs w:val="22"/>
                <w:lang w:val="kk-KZ"/>
              </w:rPr>
            </w:pPr>
            <w:r>
              <w:rPr>
                <w:rStyle w:val="37"/>
                <w:rFonts w:ascii="Times New Roman" w:hAnsi="Times New Roman" w:cs="Times New Roman"/>
                <w:b/>
                <w:sz w:val="22"/>
                <w:szCs w:val="22"/>
                <w:lang w:val="kk-KZ"/>
              </w:rPr>
              <w:t>Сутоғанды бақылау</w:t>
            </w:r>
          </w:p>
          <w:p w14:paraId="5CC673C3">
            <w:pPr>
              <w:rPr>
                <w:rStyle w:val="37"/>
                <w:rFonts w:ascii="Times New Roman" w:hAnsi="Times New Roman" w:cs="Times New Roman"/>
                <w:sz w:val="22"/>
                <w:szCs w:val="22"/>
                <w:lang w:val="kk-KZ"/>
              </w:rPr>
            </w:pPr>
            <w:r>
              <w:rPr>
                <w:rStyle w:val="36"/>
                <w:rFonts w:ascii="Times New Roman" w:hAnsi="Times New Roman" w:cs="Times New Roman"/>
                <w:b/>
                <w:sz w:val="22"/>
                <w:szCs w:val="22"/>
                <w:lang w:val="kk-KZ"/>
              </w:rPr>
              <w:t>Мақсаты</w:t>
            </w:r>
            <w:r>
              <w:rPr>
                <w:rStyle w:val="36"/>
                <w:rFonts w:ascii="Times New Roman" w:hAnsi="Times New Roman" w:cs="Times New Roman"/>
                <w:sz w:val="22"/>
                <w:szCs w:val="22"/>
                <w:lang w:val="kk-KZ"/>
              </w:rPr>
              <w:t xml:space="preserve">: мұздың қасиеттері туралы білімдерін тиянақтау. </w:t>
            </w:r>
          </w:p>
          <w:p w14:paraId="4453DDBA">
            <w:pPr>
              <w:rPr>
                <w:rStyle w:val="36"/>
                <w:rFonts w:ascii="Times New Roman" w:hAnsi="Times New Roman" w:cs="Times New Roman"/>
                <w:b/>
                <w:i w:val="0"/>
                <w:sz w:val="22"/>
                <w:szCs w:val="22"/>
                <w:lang w:val="kk-KZ"/>
              </w:rPr>
            </w:pPr>
            <w:r>
              <w:rPr>
                <w:rStyle w:val="36"/>
                <w:rFonts w:ascii="Times New Roman" w:hAnsi="Times New Roman" w:cs="Times New Roman"/>
                <w:b/>
                <w:sz w:val="22"/>
                <w:szCs w:val="22"/>
                <w:lang w:val="kk-KZ"/>
              </w:rPr>
              <w:t>Бақылау барысы</w:t>
            </w:r>
          </w:p>
          <w:p w14:paraId="606DF2E6">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жарады. Жарылған мұздар ағыспен бір-біріне соқтығады. Мұздар жарылып, өзендер арнасынан асқан кезде ауа температурасы кенет төмендейді.  Ал, сутоғандардағы мұздар ұзақ уақыт тұрады. Себебі онда ағыс жоқ, су қозғалмайды. Бұл жерде мұздар жарылмайды, біртіндеп ериді.</w:t>
            </w:r>
          </w:p>
          <w:p w14:paraId="750C4295">
            <w:pPr>
              <w:rPr>
                <w:rStyle w:val="37"/>
                <w:rFonts w:ascii="Times New Roman" w:hAnsi="Times New Roman" w:cs="Times New Roman"/>
                <w:b/>
                <w:sz w:val="22"/>
                <w:szCs w:val="22"/>
                <w:lang w:val="kk-KZ"/>
              </w:rPr>
            </w:pPr>
            <w:r>
              <w:rPr>
                <w:rStyle w:val="37"/>
                <w:rFonts w:ascii="Times New Roman" w:hAnsi="Times New Roman" w:cs="Times New Roman"/>
                <w:b/>
                <w:sz w:val="22"/>
                <w:szCs w:val="22"/>
                <w:lang w:val="kk-KZ"/>
              </w:rPr>
              <w:t xml:space="preserve">Зерттеу жұмысы. </w:t>
            </w:r>
            <w:r>
              <w:rPr>
                <w:rStyle w:val="37"/>
                <w:rFonts w:ascii="Times New Roman" w:hAnsi="Times New Roman" w:cs="Times New Roman"/>
                <w:sz w:val="22"/>
                <w:szCs w:val="22"/>
                <w:lang w:val="kk-KZ"/>
              </w:rPr>
              <w:t>Сутоғандағы мұздың қалыңдығын мұз өлшегіш құралмен өлшеу. Тоған бетіндегі мұздың еруін бақылау</w:t>
            </w:r>
          </w:p>
          <w:p w14:paraId="726356F2">
            <w:pPr>
              <w:rPr>
                <w:rStyle w:val="37"/>
                <w:rFonts w:ascii="Times New Roman" w:hAnsi="Times New Roman" w:cs="Times New Roman"/>
                <w:b/>
                <w:sz w:val="22"/>
                <w:szCs w:val="22"/>
                <w:lang w:val="kk-KZ"/>
              </w:rPr>
            </w:pPr>
            <w:r>
              <w:rPr>
                <w:rStyle w:val="37"/>
                <w:rFonts w:ascii="Times New Roman" w:hAnsi="Times New Roman" w:cs="Times New Roman"/>
                <w:b/>
                <w:sz w:val="22"/>
                <w:szCs w:val="22"/>
                <w:lang w:val="kk-KZ"/>
              </w:rPr>
              <w:t xml:space="preserve">Еңбек </w:t>
            </w:r>
          </w:p>
          <w:p w14:paraId="680B75D3">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 xml:space="preserve">Ауланы қоқыстан, сынған бұталардан тазалау. </w:t>
            </w:r>
          </w:p>
          <w:p w14:paraId="1AB41FDB">
            <w:pPr>
              <w:rPr>
                <w:rStyle w:val="37"/>
                <w:rFonts w:ascii="Times New Roman" w:hAnsi="Times New Roman" w:cs="Times New Roman"/>
                <w:sz w:val="22"/>
                <w:szCs w:val="22"/>
                <w:lang w:val="kk-KZ"/>
              </w:rPr>
            </w:pPr>
            <w:r>
              <w:rPr>
                <w:rStyle w:val="36"/>
                <w:rFonts w:ascii="Times New Roman" w:hAnsi="Times New Roman" w:cs="Times New Roman"/>
                <w:sz w:val="22"/>
                <w:szCs w:val="22"/>
                <w:lang w:val="kk-KZ"/>
              </w:rPr>
              <w:t>Мақсаты: үлкендерге көмектесуге деген ынталарын тәрбиелеу</w:t>
            </w:r>
            <w:r>
              <w:rPr>
                <w:rStyle w:val="37"/>
                <w:rFonts w:ascii="Times New Roman" w:hAnsi="Times New Roman" w:cs="Times New Roman"/>
                <w:sz w:val="22"/>
                <w:szCs w:val="22"/>
                <w:lang w:val="kk-KZ"/>
              </w:rPr>
              <w:t xml:space="preserve">. </w:t>
            </w:r>
          </w:p>
          <w:p w14:paraId="0B36E63C">
            <w:pPr>
              <w:rPr>
                <w:rStyle w:val="37"/>
                <w:rFonts w:ascii="Times New Roman" w:hAnsi="Times New Roman" w:cs="Times New Roman"/>
                <w:b/>
                <w:sz w:val="22"/>
                <w:szCs w:val="22"/>
                <w:lang w:val="kk-KZ"/>
              </w:rPr>
            </w:pPr>
            <w:r>
              <w:rPr>
                <w:rStyle w:val="37"/>
                <w:rFonts w:ascii="Times New Roman" w:hAnsi="Times New Roman" w:cs="Times New Roman"/>
                <w:b/>
                <w:sz w:val="22"/>
                <w:szCs w:val="22"/>
                <w:lang w:val="kk-KZ"/>
              </w:rPr>
              <w:t>Қимылды ойын «Қасқыр қақпан»</w:t>
            </w:r>
          </w:p>
          <w:p w14:paraId="542B3ED2">
            <w:pPr>
              <w:rPr>
                <w:rStyle w:val="36"/>
                <w:rFonts w:ascii="Times New Roman" w:hAnsi="Times New Roman" w:cs="Times New Roman"/>
                <w:sz w:val="22"/>
                <w:szCs w:val="22"/>
                <w:lang w:val="kk-KZ"/>
              </w:rPr>
            </w:pPr>
            <w:r>
              <w:rPr>
                <w:rStyle w:val="37"/>
                <w:rFonts w:ascii="Times New Roman" w:hAnsi="Times New Roman" w:cs="Times New Roman"/>
                <w:sz w:val="22"/>
                <w:szCs w:val="22"/>
                <w:lang w:val="kk-KZ"/>
              </w:rPr>
              <w:t xml:space="preserve"> </w:t>
            </w:r>
            <w:r>
              <w:rPr>
                <w:rStyle w:val="36"/>
                <w:rFonts w:ascii="Times New Roman" w:hAnsi="Times New Roman" w:cs="Times New Roman"/>
                <w:sz w:val="22"/>
                <w:szCs w:val="22"/>
                <w:lang w:val="kk-KZ"/>
              </w:rPr>
              <w:t>Мақсаты:</w:t>
            </w:r>
          </w:p>
          <w:p w14:paraId="1A15F2E1">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белгі бойынша әрекет етуге үйрету;</w:t>
            </w:r>
          </w:p>
          <w:p w14:paraId="57136D7D">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ойын шартын сақтап ойнауға баулу;</w:t>
            </w:r>
          </w:p>
          <w:p w14:paraId="1F5C46C1">
            <w:pPr>
              <w:rPr>
                <w:rStyle w:val="37"/>
                <w:rFonts w:ascii="Times New Roman" w:hAnsi="Times New Roman" w:cs="Times New Roman"/>
                <w:sz w:val="22"/>
                <w:szCs w:val="22"/>
                <w:lang w:val="kk-KZ"/>
              </w:rPr>
            </w:pPr>
          </w:p>
          <w:p w14:paraId="321314A2">
            <w:pPr>
              <w:rPr>
                <w:rStyle w:val="37"/>
                <w:rFonts w:ascii="Times New Roman" w:hAnsi="Times New Roman" w:cs="Times New Roman"/>
                <w:b/>
                <w:sz w:val="22"/>
                <w:szCs w:val="22"/>
                <w:lang w:val="kk-KZ"/>
              </w:rPr>
            </w:pPr>
            <w:r>
              <w:rPr>
                <w:rStyle w:val="37"/>
                <w:rFonts w:ascii="Times New Roman" w:hAnsi="Times New Roman" w:cs="Times New Roman"/>
                <w:b/>
                <w:sz w:val="22"/>
                <w:szCs w:val="22"/>
                <w:lang w:val="kk-KZ"/>
              </w:rPr>
              <w:t>Жаттығу ойыны</w:t>
            </w:r>
          </w:p>
          <w:p w14:paraId="210B5F5F">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Ұзындыққа секіру.</w:t>
            </w:r>
          </w:p>
          <w:p w14:paraId="4C569528">
            <w:pPr>
              <w:rPr>
                <w:rStyle w:val="37"/>
                <w:rFonts w:ascii="Times New Roman" w:hAnsi="Times New Roman" w:cs="Times New Roman"/>
                <w:sz w:val="22"/>
                <w:szCs w:val="22"/>
                <w:lang w:val="kk-KZ"/>
              </w:rPr>
            </w:pPr>
            <w:r>
              <w:rPr>
                <w:rStyle w:val="36"/>
                <w:rFonts w:ascii="Times New Roman" w:hAnsi="Times New Roman" w:cs="Times New Roman"/>
                <w:sz w:val="22"/>
                <w:szCs w:val="22"/>
                <w:lang w:val="kk-KZ"/>
              </w:rPr>
              <w:t xml:space="preserve">Мақсаты: </w:t>
            </w:r>
            <w:r>
              <w:rPr>
                <w:rStyle w:val="37"/>
                <w:rFonts w:ascii="Times New Roman" w:hAnsi="Times New Roman" w:cs="Times New Roman"/>
                <w:sz w:val="22"/>
                <w:szCs w:val="22"/>
                <w:lang w:val="kk-KZ"/>
              </w:rPr>
              <w:t>ұзындыққа секіруге жаттықтыру.</w:t>
            </w:r>
          </w:p>
          <w:p w14:paraId="30A4EA9C">
            <w:pPr>
              <w:rPr>
                <w:lang w:val="kk-KZ"/>
              </w:rPr>
            </w:pPr>
          </w:p>
          <w:p w14:paraId="41C93CA9">
            <w:pPr>
              <w:rPr>
                <w:lang w:val="kk-KZ"/>
              </w:rPr>
            </w:pPr>
          </w:p>
        </w:tc>
        <w:tc>
          <w:tcPr>
            <w:tcW w:w="2743" w:type="dxa"/>
            <w:gridSpan w:val="3"/>
          </w:tcPr>
          <w:p w14:paraId="6028FF00">
            <w:pPr>
              <w:rPr>
                <w:rStyle w:val="40"/>
                <w:rFonts w:ascii="Times New Roman" w:hAnsi="Times New Roman" w:cs="Times New Roman" w:eastAsiaTheme="majorEastAsia"/>
                <w:sz w:val="22"/>
                <w:szCs w:val="22"/>
                <w:lang w:val="kk-KZ"/>
              </w:rPr>
            </w:pPr>
            <w:r>
              <w:rPr>
                <w:rStyle w:val="40"/>
                <w:rFonts w:ascii="Times New Roman" w:hAnsi="Times New Roman" w:cs="Times New Roman" w:eastAsiaTheme="majorEastAsia"/>
                <w:sz w:val="22"/>
                <w:szCs w:val="22"/>
                <w:lang w:val="kk-KZ"/>
              </w:rPr>
              <w:t>№ 3</w:t>
            </w:r>
          </w:p>
          <w:p w14:paraId="1FCB9A83">
            <w:pPr>
              <w:rPr>
                <w:rStyle w:val="37"/>
                <w:rFonts w:ascii="Times New Roman" w:hAnsi="Times New Roman" w:cs="Times New Roman"/>
                <w:b/>
                <w:sz w:val="22"/>
                <w:szCs w:val="22"/>
                <w:lang w:val="kk-KZ"/>
              </w:rPr>
            </w:pPr>
            <w:r>
              <w:rPr>
                <w:rStyle w:val="37"/>
                <w:rFonts w:ascii="Times New Roman" w:hAnsi="Times New Roman" w:cs="Times New Roman"/>
                <w:b/>
                <w:sz w:val="22"/>
                <w:szCs w:val="22"/>
                <w:lang w:val="kk-KZ"/>
              </w:rPr>
              <w:t>Ұшып келген құстарды бақылау</w:t>
            </w:r>
          </w:p>
          <w:p w14:paraId="60F36290">
            <w:pPr>
              <w:rPr>
                <w:rStyle w:val="37"/>
                <w:rFonts w:ascii="Times New Roman" w:hAnsi="Times New Roman" w:cs="Times New Roman"/>
                <w:sz w:val="22"/>
                <w:szCs w:val="22"/>
                <w:lang w:val="kk-KZ"/>
              </w:rPr>
            </w:pPr>
            <w:r>
              <w:rPr>
                <w:rStyle w:val="36"/>
                <w:rFonts w:ascii="Times New Roman" w:hAnsi="Times New Roman" w:cs="Times New Roman"/>
                <w:b/>
                <w:sz w:val="22"/>
                <w:szCs w:val="22"/>
                <w:lang w:val="kk-KZ"/>
              </w:rPr>
              <w:t>Мақсаты</w:t>
            </w:r>
            <w:r>
              <w:rPr>
                <w:rStyle w:val="36"/>
                <w:rFonts w:ascii="Times New Roman" w:hAnsi="Times New Roman" w:cs="Times New Roman"/>
                <w:sz w:val="22"/>
                <w:szCs w:val="22"/>
                <w:lang w:val="kk-KZ"/>
              </w:rPr>
              <w:t>: көктем құстары жайлы білімдерін бекіту. Құстарға деген қамқорлыққа тәрбиелеу.</w:t>
            </w:r>
          </w:p>
          <w:p w14:paraId="74191962">
            <w:pPr>
              <w:rPr>
                <w:rStyle w:val="36"/>
                <w:rFonts w:ascii="Times New Roman" w:hAnsi="Times New Roman" w:cs="Times New Roman"/>
                <w:b/>
                <w:i w:val="0"/>
                <w:iCs w:val="0"/>
                <w:sz w:val="22"/>
                <w:szCs w:val="22"/>
                <w:lang w:val="kk-KZ"/>
              </w:rPr>
            </w:pPr>
            <w:r>
              <w:rPr>
                <w:rStyle w:val="36"/>
                <w:rFonts w:ascii="Times New Roman" w:hAnsi="Times New Roman" w:cs="Times New Roman"/>
                <w:b/>
                <w:sz w:val="22"/>
                <w:szCs w:val="22"/>
                <w:lang w:val="kk-KZ"/>
              </w:rPr>
              <w:t>Бақылау барысы</w:t>
            </w:r>
          </w:p>
          <w:p w14:paraId="01EFB419">
            <w:pPr>
              <w:rPr>
                <w:rStyle w:val="36"/>
                <w:rFonts w:ascii="Times New Roman" w:hAnsi="Times New Roman" w:cs="Times New Roman"/>
                <w:b/>
                <w:i w:val="0"/>
                <w:iCs w:val="0"/>
                <w:sz w:val="22"/>
                <w:szCs w:val="22"/>
                <w:lang w:val="kk-KZ"/>
              </w:rPr>
            </w:pPr>
            <w:r>
              <w:rPr>
                <w:rStyle w:val="36"/>
                <w:rFonts w:ascii="Times New Roman" w:hAnsi="Times New Roman" w:cs="Times New Roman"/>
                <w:b/>
                <w:sz w:val="22"/>
                <w:szCs w:val="22"/>
                <w:lang w:val="kk-KZ"/>
              </w:rPr>
              <w:t>Көркем сөз «Ұя» Қ.Баянбаев</w:t>
            </w:r>
          </w:p>
          <w:p w14:paraId="63DCE158">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Ұя</w:t>
            </w:r>
            <w:r>
              <w:rPr>
                <w:rStyle w:val="37"/>
                <w:rFonts w:ascii="Times New Roman" w:hAnsi="Times New Roman" w:cs="Times New Roman"/>
                <w:b/>
                <w:sz w:val="22"/>
                <w:szCs w:val="22"/>
                <w:lang w:val="kk-KZ"/>
              </w:rPr>
              <w:t xml:space="preserve"> </w:t>
            </w:r>
            <w:r>
              <w:rPr>
                <w:rStyle w:val="37"/>
                <w:rFonts w:ascii="Times New Roman" w:hAnsi="Times New Roman" w:cs="Times New Roman"/>
                <w:sz w:val="22"/>
                <w:szCs w:val="22"/>
                <w:lang w:val="kk-KZ"/>
              </w:rPr>
              <w:t>жасап тақтайдан,</w:t>
            </w:r>
          </w:p>
          <w:p w14:paraId="2BBDEB01">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Талға апарып байладым.</w:t>
            </w:r>
          </w:p>
          <w:p w14:paraId="2FED3D69">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Жыл құсының шаттанған,</w:t>
            </w:r>
          </w:p>
          <w:p w14:paraId="3B59B9E4">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Күттім қашан сайрауын.</w:t>
            </w:r>
          </w:p>
          <w:p w14:paraId="7C3D2402">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Сол ұяны талдағы,</w:t>
            </w:r>
          </w:p>
          <w:p w14:paraId="509B6C2B">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Қараторғай мекендеп,</w:t>
            </w:r>
          </w:p>
          <w:p w14:paraId="759188CE">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Күні бойы сайрады,</w:t>
            </w:r>
          </w:p>
          <w:p w14:paraId="6B3A4935">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Жылы пәтер екен деп.</w:t>
            </w:r>
          </w:p>
          <w:p w14:paraId="3617788E">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Балаларға сұрақтар:</w:t>
            </w:r>
          </w:p>
          <w:p w14:paraId="3D78B4A1">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 xml:space="preserve">Балалар сендер қандай құстарды білесіңдер? </w:t>
            </w:r>
          </w:p>
          <w:p w14:paraId="5AB6648C">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Жыл құстары деп неге айтамыз?</w:t>
            </w:r>
          </w:p>
          <w:p w14:paraId="223C2375">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Құстар неге жылы жаққа ұшып кетеді?</w:t>
            </w:r>
          </w:p>
          <w:p w14:paraId="7828F5C0">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Құстар туған жеріне қай уақытта ұшып келеді?</w:t>
            </w:r>
          </w:p>
          <w:p w14:paraId="5668B412">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Ауламызға ұшып келген құстарға қандай қамқорлық жасау керек деп ойлайсыңдар?</w:t>
            </w:r>
          </w:p>
          <w:p w14:paraId="09D0F0FB">
            <w:pPr>
              <w:rPr>
                <w:rStyle w:val="37"/>
                <w:rFonts w:ascii="Times New Roman" w:hAnsi="Times New Roman" w:cs="Times New Roman"/>
                <w:sz w:val="22"/>
                <w:szCs w:val="22"/>
                <w:lang w:val="kk-KZ"/>
              </w:rPr>
            </w:pPr>
            <w:r>
              <w:rPr>
                <w:rStyle w:val="37"/>
                <w:rFonts w:ascii="Times New Roman" w:hAnsi="Times New Roman" w:cs="Times New Roman"/>
                <w:b/>
                <w:sz w:val="22"/>
                <w:szCs w:val="22"/>
                <w:lang w:val="kk-KZ"/>
              </w:rPr>
              <w:t xml:space="preserve">Дидактикалық тапсырма: </w:t>
            </w:r>
            <w:r>
              <w:rPr>
                <w:rStyle w:val="37"/>
                <w:rFonts w:ascii="Times New Roman" w:hAnsi="Times New Roman" w:cs="Times New Roman"/>
                <w:sz w:val="22"/>
                <w:szCs w:val="22"/>
                <w:lang w:val="kk-KZ"/>
              </w:rPr>
              <w:t>Құстарды топқа бөл.</w:t>
            </w:r>
          </w:p>
          <w:p w14:paraId="2FB989E0">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 xml:space="preserve">Мақсаты: құстар суреттерін қыстап қалатын құстар және жыл құстары тобына бөліп, ұяларға орналастыру. </w:t>
            </w:r>
          </w:p>
          <w:p w14:paraId="7BEB3528">
            <w:pPr>
              <w:rPr>
                <w:rStyle w:val="37"/>
                <w:rFonts w:ascii="Times New Roman" w:hAnsi="Times New Roman" w:cs="Times New Roman"/>
                <w:sz w:val="22"/>
                <w:szCs w:val="22"/>
                <w:lang w:val="kk-KZ"/>
              </w:rPr>
            </w:pPr>
            <w:r>
              <w:rPr>
                <w:rStyle w:val="37"/>
                <w:rFonts w:ascii="Times New Roman" w:hAnsi="Times New Roman" w:cs="Times New Roman"/>
                <w:b/>
                <w:sz w:val="22"/>
                <w:szCs w:val="22"/>
                <w:lang w:val="kk-KZ"/>
              </w:rPr>
              <w:t xml:space="preserve">Еңбек: </w:t>
            </w:r>
            <w:r>
              <w:rPr>
                <w:rStyle w:val="37"/>
                <w:rFonts w:ascii="Times New Roman" w:hAnsi="Times New Roman" w:cs="Times New Roman"/>
                <w:sz w:val="22"/>
                <w:szCs w:val="22"/>
                <w:lang w:val="kk-KZ"/>
              </w:rPr>
              <w:t xml:space="preserve">Гүл егетін орынды тазалап, гүл отырғызуға дайындау. </w:t>
            </w:r>
          </w:p>
          <w:p w14:paraId="0963371F">
            <w:pPr>
              <w:rPr>
                <w:rStyle w:val="37"/>
                <w:rFonts w:ascii="Times New Roman" w:hAnsi="Times New Roman" w:cs="Times New Roman"/>
                <w:sz w:val="22"/>
                <w:szCs w:val="22"/>
                <w:lang w:val="kk-KZ"/>
              </w:rPr>
            </w:pPr>
            <w:r>
              <w:rPr>
                <w:rStyle w:val="36"/>
                <w:rFonts w:ascii="Times New Roman" w:hAnsi="Times New Roman" w:cs="Times New Roman"/>
                <w:sz w:val="22"/>
                <w:szCs w:val="22"/>
                <w:lang w:val="kk-KZ"/>
              </w:rPr>
              <w:t xml:space="preserve">Мақсаты: бірлесе жұмыс істеуге деген құпшыныстарын арттыру. </w:t>
            </w:r>
          </w:p>
          <w:p w14:paraId="3E464FD7">
            <w:pPr>
              <w:rPr>
                <w:rStyle w:val="37"/>
                <w:rFonts w:ascii="Times New Roman" w:hAnsi="Times New Roman" w:cs="Times New Roman"/>
                <w:b/>
                <w:sz w:val="22"/>
                <w:szCs w:val="22"/>
                <w:lang w:val="kk-KZ"/>
              </w:rPr>
            </w:pPr>
            <w:r>
              <w:rPr>
                <w:rStyle w:val="37"/>
                <w:rFonts w:ascii="Times New Roman" w:hAnsi="Times New Roman" w:cs="Times New Roman"/>
                <w:b/>
                <w:sz w:val="22"/>
                <w:szCs w:val="22"/>
                <w:lang w:val="kk-KZ"/>
              </w:rPr>
              <w:t xml:space="preserve"> Қимылды ойын:</w:t>
            </w:r>
            <w:r>
              <w:rPr>
                <w:rStyle w:val="37"/>
                <w:rFonts w:ascii="Times New Roman" w:hAnsi="Times New Roman" w:cs="Times New Roman"/>
                <w:sz w:val="22"/>
                <w:szCs w:val="22"/>
                <w:lang w:val="kk-KZ"/>
              </w:rPr>
              <w:t xml:space="preserve"> «Ұшты ұшты». </w:t>
            </w:r>
          </w:p>
          <w:p w14:paraId="2A71D20F">
            <w:pPr>
              <w:rPr>
                <w:rStyle w:val="37"/>
                <w:rFonts w:ascii="Times New Roman" w:hAnsi="Times New Roman" w:cs="Times New Roman"/>
                <w:sz w:val="22"/>
                <w:szCs w:val="22"/>
                <w:lang w:val="kk-KZ"/>
              </w:rPr>
            </w:pPr>
            <w:r>
              <w:rPr>
                <w:rStyle w:val="36"/>
                <w:rFonts w:ascii="Times New Roman" w:hAnsi="Times New Roman" w:cs="Times New Roman"/>
                <w:sz w:val="22"/>
                <w:szCs w:val="22"/>
                <w:lang w:val="kk-KZ"/>
              </w:rPr>
              <w:t xml:space="preserve">Мақсаты: зейіндерін дамыту, байқампаздыққа, тез ойлап, тез шешім қабылдауға үйрету. </w:t>
            </w:r>
          </w:p>
          <w:p w14:paraId="6B9452F4">
            <w:pPr>
              <w:rPr>
                <w:rStyle w:val="37"/>
                <w:rFonts w:ascii="Times New Roman" w:hAnsi="Times New Roman" w:cs="Times New Roman"/>
                <w:sz w:val="22"/>
                <w:szCs w:val="22"/>
                <w:lang w:val="kk-KZ"/>
              </w:rPr>
            </w:pPr>
            <w:r>
              <w:rPr>
                <w:rStyle w:val="37"/>
                <w:rFonts w:ascii="Times New Roman" w:hAnsi="Times New Roman" w:cs="Times New Roman"/>
                <w:b/>
                <w:sz w:val="22"/>
                <w:szCs w:val="22"/>
                <w:lang w:val="kk-KZ"/>
              </w:rPr>
              <w:t xml:space="preserve"> Жеке жұмыс</w:t>
            </w:r>
            <w:r>
              <w:rPr>
                <w:rStyle w:val="37"/>
                <w:rFonts w:ascii="Times New Roman" w:hAnsi="Times New Roman" w:cs="Times New Roman"/>
                <w:sz w:val="22"/>
                <w:szCs w:val="22"/>
                <w:lang w:val="kk-KZ"/>
              </w:rPr>
              <w:t xml:space="preserve"> </w:t>
            </w:r>
          </w:p>
          <w:p w14:paraId="343F3BC0">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Жаңылтпаштар жаттау:</w:t>
            </w:r>
          </w:p>
          <w:p w14:paraId="78E3F7CF">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Үйір, үйір үйректі,              Қаз маңғаз,</w:t>
            </w:r>
          </w:p>
          <w:p w14:paraId="5CA6AFD7">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Үйірге кім үйретті?             Маңғаз қаз.</w:t>
            </w:r>
          </w:p>
          <w:p w14:paraId="01B4BDD3">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Үйір, үйір үйректі,              Әр кез маңғаз,</w:t>
            </w:r>
          </w:p>
          <w:p w14:paraId="0DE2FEA7">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Үйірге өзім үйреттім.          Қаз маңғаз.</w:t>
            </w:r>
          </w:p>
          <w:p w14:paraId="58500C95">
            <w:pPr>
              <w:rPr>
                <w:lang w:val="kk-KZ"/>
              </w:rPr>
            </w:pPr>
            <w:r>
              <w:rPr>
                <w:rStyle w:val="36"/>
                <w:rFonts w:ascii="Times New Roman" w:hAnsi="Times New Roman" w:cs="Times New Roman"/>
                <w:sz w:val="22"/>
                <w:szCs w:val="22"/>
                <w:lang w:val="kk-KZ"/>
              </w:rPr>
              <w:t xml:space="preserve">Мақсаты: сөздік қорларын байыту. </w:t>
            </w:r>
          </w:p>
        </w:tc>
        <w:tc>
          <w:tcPr>
            <w:tcW w:w="2552" w:type="dxa"/>
            <w:gridSpan w:val="3"/>
          </w:tcPr>
          <w:p w14:paraId="11FF9EA7">
            <w:pPr>
              <w:rPr>
                <w:rStyle w:val="37"/>
                <w:rFonts w:ascii="Times New Roman" w:hAnsi="Times New Roman" w:cs="Times New Roman"/>
                <w:sz w:val="22"/>
                <w:szCs w:val="22"/>
                <w:lang w:val="kk-KZ"/>
              </w:rPr>
            </w:pPr>
            <w:r>
              <w:rPr>
                <w:rStyle w:val="37"/>
                <w:rFonts w:ascii="Times New Roman" w:hAnsi="Times New Roman" w:cs="Times New Roman"/>
                <w:b/>
                <w:sz w:val="22"/>
                <w:szCs w:val="22"/>
                <w:lang w:val="kk-KZ"/>
              </w:rPr>
              <w:t>№4</w:t>
            </w:r>
          </w:p>
          <w:p w14:paraId="16761D13">
            <w:pPr>
              <w:rPr>
                <w:rStyle w:val="37"/>
                <w:rFonts w:ascii="Times New Roman" w:hAnsi="Times New Roman" w:cs="Times New Roman"/>
                <w:b/>
                <w:sz w:val="22"/>
                <w:szCs w:val="22"/>
                <w:lang w:val="kk-KZ"/>
              </w:rPr>
            </w:pPr>
            <w:r>
              <w:rPr>
                <w:rStyle w:val="37"/>
                <w:rFonts w:ascii="Times New Roman" w:hAnsi="Times New Roman" w:cs="Times New Roman"/>
                <w:b/>
                <w:sz w:val="22"/>
                <w:szCs w:val="22"/>
                <w:lang w:val="kk-KZ"/>
              </w:rPr>
              <w:t>Мойыл бұтасын бақылау</w:t>
            </w:r>
          </w:p>
          <w:p w14:paraId="4C46226A">
            <w:pPr>
              <w:rPr>
                <w:rStyle w:val="36"/>
                <w:rFonts w:ascii="Times New Roman" w:hAnsi="Times New Roman" w:cs="Times New Roman"/>
                <w:b/>
                <w:i w:val="0"/>
                <w:sz w:val="22"/>
                <w:szCs w:val="22"/>
                <w:lang w:val="kk-KZ"/>
              </w:rPr>
            </w:pPr>
            <w:r>
              <w:rPr>
                <w:rStyle w:val="36"/>
                <w:rFonts w:ascii="Times New Roman" w:hAnsi="Times New Roman" w:cs="Times New Roman"/>
                <w:b/>
                <w:sz w:val="22"/>
                <w:szCs w:val="22"/>
                <w:lang w:val="kk-KZ"/>
              </w:rPr>
              <w:t>Мақсаты:</w:t>
            </w:r>
          </w:p>
          <w:p w14:paraId="39A32568">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 xml:space="preserve">Бұталар  туралы білімдерін молайту; </w:t>
            </w:r>
          </w:p>
          <w:p w14:paraId="42DEEC02">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Бақылай, зерттей білу қабылеттерін дамыту;</w:t>
            </w:r>
          </w:p>
          <w:p w14:paraId="7D10F1C6">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 xml:space="preserve">Табиғатты аялауға, қорғауға тәрбиелеу. </w:t>
            </w:r>
          </w:p>
          <w:p w14:paraId="0E182C19">
            <w:pPr>
              <w:rPr>
                <w:rStyle w:val="36"/>
                <w:rFonts w:ascii="Times New Roman" w:hAnsi="Times New Roman" w:cs="Times New Roman"/>
                <w:b/>
                <w:i w:val="0"/>
                <w:sz w:val="22"/>
                <w:szCs w:val="22"/>
                <w:lang w:val="kk-KZ"/>
              </w:rPr>
            </w:pPr>
            <w:r>
              <w:rPr>
                <w:rStyle w:val="36"/>
                <w:rFonts w:ascii="Times New Roman" w:hAnsi="Times New Roman" w:cs="Times New Roman"/>
                <w:b/>
                <w:sz w:val="22"/>
                <w:szCs w:val="22"/>
                <w:lang w:val="kk-KZ"/>
              </w:rPr>
              <w:t>Бақылау барысы</w:t>
            </w:r>
          </w:p>
          <w:p w14:paraId="5060759A">
            <w:pPr>
              <w:rPr>
                <w:rStyle w:val="37"/>
                <w:rFonts w:ascii="Times New Roman" w:hAnsi="Times New Roman" w:cs="Times New Roman"/>
                <w:b/>
                <w:sz w:val="22"/>
                <w:szCs w:val="22"/>
                <w:lang w:val="kk-KZ"/>
              </w:rPr>
            </w:pPr>
            <w:r>
              <w:rPr>
                <w:rStyle w:val="37"/>
                <w:rFonts w:ascii="Times New Roman" w:hAnsi="Times New Roman" w:cs="Times New Roman"/>
                <w:b/>
                <w:sz w:val="22"/>
                <w:szCs w:val="22"/>
                <w:lang w:val="kk-KZ"/>
              </w:rPr>
              <w:t>Тәрбиеші әңгімесі:</w:t>
            </w:r>
          </w:p>
          <w:p w14:paraId="1F8C6977">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 xml:space="preserve">Мойыл әрі дәрілік, әрі сәндік өсімдік. Мойыл гүлдеген кезде әдемілігімен көздің жауын алып, хош иісі мұрыныңды  жарады. Одан жасалған дәрілермен іш ауруларын, көз ауруларын, безгек ауруларын емдейді. Сондықтан да мойылды кеспей, сындырмай сақтаған жөн.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алып, суға салып қойсаңыз, сол да жеткілікті болады. Мойылды өзіңіз де сындырмаңыз, өзгеге де жол бермеңіз. </w:t>
            </w:r>
          </w:p>
          <w:p w14:paraId="68B6CFDF">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Балаларға сұрақтар</w:t>
            </w:r>
          </w:p>
          <w:p w14:paraId="48518F74">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 xml:space="preserve">Мойыл ағашы қай уақытта гүлдейді? </w:t>
            </w:r>
          </w:p>
          <w:p w14:paraId="7BF92F20">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Мойылдың жемістері қай уақытта піседі?</w:t>
            </w:r>
          </w:p>
          <w:p w14:paraId="2191E499">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Мойыл жидектерінен не жасайды?</w:t>
            </w:r>
          </w:p>
          <w:p w14:paraId="74FB92BA">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 xml:space="preserve">Мойылдың басқа қандай қасиеті бар? </w:t>
            </w:r>
          </w:p>
          <w:p w14:paraId="7238DEE8">
            <w:pPr>
              <w:rPr>
                <w:rStyle w:val="37"/>
                <w:rFonts w:ascii="Times New Roman" w:hAnsi="Times New Roman" w:cs="Times New Roman"/>
                <w:sz w:val="22"/>
                <w:szCs w:val="22"/>
              </w:rPr>
            </w:pPr>
            <w:r>
              <w:rPr>
                <w:rStyle w:val="37"/>
                <w:rFonts w:ascii="Times New Roman" w:hAnsi="Times New Roman" w:cs="Times New Roman"/>
                <w:sz w:val="22"/>
                <w:szCs w:val="22"/>
                <w:lang w:val="kk-KZ"/>
              </w:rPr>
              <w:t>Бұл ағашты не үшін сақтауымыз керек?</w:t>
            </w:r>
          </w:p>
          <w:p w14:paraId="0ACC5582">
            <w:pPr>
              <w:rPr>
                <w:rStyle w:val="37"/>
                <w:rFonts w:ascii="Times New Roman" w:hAnsi="Times New Roman" w:cs="Times New Roman"/>
                <w:sz w:val="22"/>
                <w:szCs w:val="22"/>
                <w:lang w:val="kk-KZ"/>
              </w:rPr>
            </w:pPr>
            <w:r>
              <w:rPr>
                <w:rStyle w:val="37"/>
                <w:rFonts w:ascii="Times New Roman" w:hAnsi="Times New Roman" w:cs="Times New Roman"/>
                <w:b/>
                <w:sz w:val="22"/>
                <w:szCs w:val="22"/>
                <w:lang w:val="kk-KZ"/>
              </w:rPr>
              <w:t xml:space="preserve">Еңбек </w:t>
            </w:r>
            <w:r>
              <w:rPr>
                <w:rStyle w:val="37"/>
                <w:rFonts w:ascii="Times New Roman" w:hAnsi="Times New Roman" w:cs="Times New Roman"/>
                <w:sz w:val="22"/>
                <w:szCs w:val="22"/>
                <w:lang w:val="kk-KZ"/>
              </w:rPr>
              <w:t xml:space="preserve"> </w:t>
            </w:r>
          </w:p>
          <w:p w14:paraId="5BF90D01">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Үлкендерге ағаш отырғызуға көмектесу.</w:t>
            </w:r>
          </w:p>
          <w:p w14:paraId="7C74C2B7">
            <w:pPr>
              <w:rPr>
                <w:rStyle w:val="37"/>
                <w:rFonts w:ascii="Times New Roman" w:hAnsi="Times New Roman" w:cs="Times New Roman"/>
                <w:sz w:val="22"/>
                <w:szCs w:val="22"/>
                <w:lang w:val="kk-KZ"/>
              </w:rPr>
            </w:pPr>
            <w:r>
              <w:rPr>
                <w:rStyle w:val="36"/>
                <w:rFonts w:ascii="Times New Roman" w:hAnsi="Times New Roman" w:cs="Times New Roman"/>
                <w:sz w:val="22"/>
                <w:szCs w:val="22"/>
                <w:lang w:val="kk-KZ"/>
              </w:rPr>
              <w:t xml:space="preserve">Мақсаты: ағаш отырғызу және оны өсіруге деген ынталарын ояту, табиғатты көркейтуге тәрбиелеу. </w:t>
            </w:r>
          </w:p>
          <w:p w14:paraId="265EE124">
            <w:pPr>
              <w:rPr>
                <w:rStyle w:val="37"/>
                <w:rFonts w:ascii="Times New Roman" w:hAnsi="Times New Roman" w:cs="Times New Roman"/>
                <w:b/>
                <w:sz w:val="22"/>
                <w:szCs w:val="22"/>
                <w:lang w:val="kk-KZ"/>
              </w:rPr>
            </w:pPr>
            <w:r>
              <w:rPr>
                <w:rStyle w:val="37"/>
                <w:rFonts w:ascii="Times New Roman" w:hAnsi="Times New Roman" w:cs="Times New Roman"/>
                <w:b/>
                <w:sz w:val="22"/>
                <w:szCs w:val="22"/>
                <w:lang w:val="kk-KZ"/>
              </w:rPr>
              <w:t>Қимылды ойын</w:t>
            </w:r>
          </w:p>
          <w:p w14:paraId="20EFE2E5">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«Біздің аулада не өседі?».</w:t>
            </w:r>
          </w:p>
          <w:p w14:paraId="2DE0233D">
            <w:pPr>
              <w:rPr>
                <w:rStyle w:val="37"/>
                <w:rFonts w:ascii="Times New Roman" w:hAnsi="Times New Roman" w:cs="Times New Roman"/>
                <w:sz w:val="22"/>
                <w:szCs w:val="22"/>
                <w:lang w:val="kk-KZ"/>
              </w:rPr>
            </w:pPr>
            <w:r>
              <w:rPr>
                <w:rStyle w:val="36"/>
                <w:rFonts w:ascii="Times New Roman" w:hAnsi="Times New Roman" w:cs="Times New Roman"/>
                <w:sz w:val="22"/>
                <w:szCs w:val="22"/>
                <w:lang w:val="kk-KZ"/>
              </w:rPr>
              <w:t xml:space="preserve">Мақсаты: ағаштар аттарын есте сақтауларын тиянақтау, аталған жерге тез жетуге, тез ойлауға, тез шешім қабылдауға баулу. </w:t>
            </w:r>
          </w:p>
          <w:p w14:paraId="0AB4AFE8">
            <w:pPr>
              <w:rPr>
                <w:rStyle w:val="37"/>
                <w:rFonts w:ascii="Times New Roman" w:hAnsi="Times New Roman" w:cs="Times New Roman"/>
                <w:b/>
                <w:sz w:val="22"/>
                <w:szCs w:val="22"/>
                <w:lang w:val="kk-KZ"/>
              </w:rPr>
            </w:pPr>
            <w:r>
              <w:rPr>
                <w:rStyle w:val="37"/>
                <w:rFonts w:ascii="Times New Roman" w:hAnsi="Times New Roman" w:cs="Times New Roman"/>
                <w:b/>
                <w:sz w:val="22"/>
                <w:szCs w:val="22"/>
                <w:lang w:val="kk-KZ"/>
              </w:rPr>
              <w:t xml:space="preserve">Жаттығу ойыны  </w:t>
            </w:r>
            <w:r>
              <w:rPr>
                <w:rStyle w:val="37"/>
                <w:rFonts w:ascii="Times New Roman" w:hAnsi="Times New Roman" w:cs="Times New Roman"/>
                <w:sz w:val="22"/>
                <w:szCs w:val="22"/>
                <w:lang w:val="kk-KZ"/>
              </w:rPr>
              <w:t>Қимылдарын дамыту</w:t>
            </w:r>
          </w:p>
          <w:p w14:paraId="50CD1B77">
            <w:pPr>
              <w:rPr>
                <w:rStyle w:val="37"/>
                <w:rFonts w:ascii="Times New Roman" w:hAnsi="Times New Roman" w:cs="Times New Roman"/>
                <w:sz w:val="22"/>
                <w:szCs w:val="22"/>
                <w:lang w:val="kk-KZ"/>
              </w:rPr>
            </w:pPr>
            <w:r>
              <w:rPr>
                <w:rStyle w:val="36"/>
                <w:rFonts w:ascii="Times New Roman" w:hAnsi="Times New Roman" w:cs="Times New Roman"/>
                <w:sz w:val="22"/>
                <w:szCs w:val="22"/>
                <w:lang w:val="kk-KZ"/>
              </w:rPr>
              <w:t>Мақсаты: доп лақтыруға жаттықтыру</w:t>
            </w:r>
            <w:r>
              <w:rPr>
                <w:rStyle w:val="37"/>
                <w:rFonts w:ascii="Times New Roman" w:hAnsi="Times New Roman" w:cs="Times New Roman"/>
                <w:sz w:val="22"/>
                <w:szCs w:val="22"/>
                <w:lang w:val="kk-KZ"/>
              </w:rPr>
              <w:t>.</w:t>
            </w:r>
          </w:p>
          <w:p w14:paraId="67A3894E">
            <w:pPr>
              <w:rPr>
                <w:i/>
                <w:lang w:val="kk-KZ"/>
              </w:rPr>
            </w:pPr>
            <w:r>
              <w:rPr>
                <w:i/>
                <w:lang w:val="kk-KZ"/>
              </w:rPr>
              <w:t>Мақал-мәтел:</w:t>
            </w:r>
          </w:p>
          <w:p w14:paraId="07D776D1">
            <w:pPr>
              <w:rPr>
                <w:i/>
                <w:lang w:val="kk-KZ"/>
              </w:rPr>
            </w:pPr>
            <w:r>
              <w:rPr>
                <w:i/>
                <w:lang w:val="kk-KZ"/>
              </w:rPr>
              <w:t>Бір тал кессең, он тал ек.</w:t>
            </w:r>
          </w:p>
          <w:p w14:paraId="6FF5DE9A">
            <w:pPr>
              <w:rPr>
                <w:i/>
                <w:lang w:val="kk-KZ"/>
              </w:rPr>
            </w:pPr>
            <w:r>
              <w:rPr>
                <w:i/>
                <w:lang w:val="kk-KZ"/>
              </w:rPr>
              <w:t>Бір ағаштан жасалады мың шырпы,</w:t>
            </w:r>
          </w:p>
          <w:p w14:paraId="4669C05E">
            <w:pPr>
              <w:rPr>
                <w:i/>
                <w:lang w:val="kk-KZ"/>
              </w:rPr>
            </w:pPr>
            <w:r>
              <w:rPr>
                <w:i/>
                <w:lang w:val="kk-KZ"/>
              </w:rPr>
              <w:t>Мың ағашты өртеп кетер бір шырпы.</w:t>
            </w:r>
          </w:p>
        </w:tc>
      </w:tr>
      <w:tr w14:paraId="3B090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Pr>
          <w:p w14:paraId="0E79D761">
            <w:pPr>
              <w:rPr>
                <w:lang w:eastAsia="zh-CN"/>
              </w:rPr>
            </w:pPr>
            <w:r>
              <w:rPr>
                <w:lang w:val="kk-KZ" w:eastAsia="zh-CN"/>
              </w:rPr>
              <w:t>Серуеннен оралу</w:t>
            </w:r>
          </w:p>
        </w:tc>
        <w:tc>
          <w:tcPr>
            <w:tcW w:w="12889" w:type="dxa"/>
            <w:gridSpan w:val="14"/>
          </w:tcPr>
          <w:p w14:paraId="734862F3">
            <w:pPr>
              <w:rPr>
                <w:lang w:eastAsia="zh-CN"/>
              </w:rPr>
            </w:pPr>
            <w:r>
              <w:rPr>
                <w:lang w:val="kk-KZ" w:eastAsia="zh-CN"/>
              </w:rPr>
              <w:t>Балалардың реттілікпен киімдерін шешуі, өз шкафтарын тауып көрсетуге үйрету. Гигиеналық шараларын ұйымдастыру.</w:t>
            </w:r>
          </w:p>
        </w:tc>
      </w:tr>
      <w:tr w14:paraId="2E502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Pr>
          <w:p w14:paraId="642E9228">
            <w:pPr>
              <w:rPr>
                <w:lang w:val="kk-KZ" w:eastAsia="zh-CN"/>
              </w:rPr>
            </w:pPr>
            <w:r>
              <w:rPr>
                <w:lang w:val="kk-KZ" w:eastAsia="zh-CN"/>
              </w:rPr>
              <w:t>Түскі ас</w:t>
            </w:r>
          </w:p>
        </w:tc>
        <w:tc>
          <w:tcPr>
            <w:tcW w:w="12889" w:type="dxa"/>
            <w:gridSpan w:val="14"/>
          </w:tcPr>
          <w:p w14:paraId="69A9E896">
            <w:pPr>
              <w:rPr>
                <w:lang w:val="kk-KZ" w:eastAsia="zh-CN"/>
              </w:rPr>
            </w:pPr>
            <w:r>
              <w:rPr>
                <w:lang w:val="kk-KZ" w:eastAsia="zh-CN"/>
              </w:rPr>
              <w:t>Балаларды үстел үстінде тамақтану әдептерін сақтауға баулу.</w:t>
            </w:r>
          </w:p>
          <w:p w14:paraId="364CBD73">
            <w:pPr>
              <w:rPr>
                <w:lang w:val="kk-KZ" w:eastAsia="zh-CN"/>
              </w:rPr>
            </w:pPr>
            <w:r>
              <w:rPr>
                <w:lang w:val="kk-KZ" w:eastAsia="zh-CN"/>
              </w:rPr>
              <w:t>Тыйым сөздер түсіндіру.</w:t>
            </w:r>
          </w:p>
          <w:p w14:paraId="390CC164">
            <w:pPr>
              <w:rPr>
                <w:lang w:val="kk-KZ" w:eastAsia="zh-CN"/>
              </w:rPr>
            </w:pPr>
            <w:r>
              <w:rPr>
                <w:lang w:val="kk-KZ" w:eastAsia="zh-CN"/>
              </w:rPr>
              <w:t>«Таңғы асын тастама»</w:t>
            </w:r>
          </w:p>
          <w:p w14:paraId="3963E049">
            <w:pPr>
              <w:rPr>
                <w:lang w:eastAsia="zh-CN"/>
              </w:rPr>
            </w:pPr>
            <w:r>
              <w:rPr>
                <w:lang w:val="kk-KZ" w:eastAsia="zh-CN"/>
              </w:rPr>
              <w:t>«Нанды бір қолмен үзбе»</w:t>
            </w:r>
          </w:p>
          <w:p w14:paraId="47A02AE2">
            <w:pPr>
              <w:rPr>
                <w:lang w:eastAsia="zh-CN"/>
              </w:rPr>
            </w:pPr>
            <w:r>
              <w:rPr>
                <w:lang w:val="kk-KZ" w:eastAsia="zh-CN"/>
              </w:rPr>
              <w:t>«Нанды жерге тастама»</w:t>
            </w:r>
          </w:p>
          <w:p w14:paraId="6699FC30">
            <w:pPr>
              <w:rPr>
                <w:lang w:eastAsia="zh-CN"/>
              </w:rPr>
            </w:pPr>
            <w:r>
              <w:rPr>
                <w:lang w:val="kk-KZ" w:eastAsia="zh-CN"/>
              </w:rPr>
              <w:t>«Ас –адамның арқауы»</w:t>
            </w:r>
          </w:p>
          <w:p w14:paraId="3C6CA058">
            <w:pPr>
              <w:rPr>
                <w:lang w:eastAsia="zh-CN"/>
              </w:rPr>
            </w:pPr>
            <w:r>
              <w:rPr>
                <w:lang w:val="kk-KZ" w:eastAsia="zh-CN"/>
              </w:rPr>
              <w:t>«Тамақ ішкенде сөйлеме»</w:t>
            </w:r>
          </w:p>
        </w:tc>
      </w:tr>
      <w:tr w14:paraId="7C3F2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Pr>
          <w:p w14:paraId="5307CB64">
            <w:pPr>
              <w:rPr>
                <w:lang w:val="kk-KZ" w:eastAsia="zh-CN"/>
              </w:rPr>
            </w:pPr>
            <w:r>
              <w:rPr>
                <w:lang w:val="kk-KZ" w:eastAsia="zh-CN"/>
              </w:rPr>
              <w:t>Ұйқыға дайындық, ұйқы.</w:t>
            </w:r>
          </w:p>
        </w:tc>
        <w:tc>
          <w:tcPr>
            <w:tcW w:w="12889" w:type="dxa"/>
            <w:gridSpan w:val="14"/>
          </w:tcPr>
          <w:p w14:paraId="6D129085">
            <w:pPr>
              <w:rPr>
                <w:highlight w:val="yellow"/>
                <w:lang w:eastAsia="zh-CN"/>
              </w:rPr>
            </w:pPr>
            <w:r>
              <w:rPr>
                <w:lang w:val="kk-KZ" w:eastAsia="zh-CN"/>
              </w:rPr>
              <w:t>«Бесік жыры»</w:t>
            </w:r>
          </w:p>
        </w:tc>
      </w:tr>
      <w:tr w14:paraId="30582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trPr>
        <w:tc>
          <w:tcPr>
            <w:tcW w:w="2694" w:type="dxa"/>
          </w:tcPr>
          <w:p w14:paraId="1E93C56B">
            <w:pPr>
              <w:rPr>
                <w:lang w:eastAsia="zh-CN"/>
              </w:rPr>
            </w:pPr>
            <w:r>
              <w:rPr>
                <w:lang w:val="kk-KZ" w:eastAsia="zh-CN"/>
              </w:rPr>
              <w:t xml:space="preserve">Ұйқыдан кейінгі        </w:t>
            </w:r>
          </w:p>
          <w:p w14:paraId="260950F2">
            <w:pPr>
              <w:rPr>
                <w:lang w:eastAsia="zh-CN"/>
              </w:rPr>
            </w:pPr>
            <w:r>
              <w:rPr>
                <w:lang w:val="kk-KZ" w:eastAsia="zh-CN"/>
              </w:rPr>
              <w:t xml:space="preserve">     сауықтыру </w:t>
            </w:r>
          </w:p>
          <w:p w14:paraId="4E731ACC">
            <w:pPr>
              <w:rPr>
                <w:lang w:eastAsia="zh-CN"/>
              </w:rPr>
            </w:pPr>
            <w:r>
              <w:rPr>
                <w:lang w:val="kk-KZ" w:eastAsia="zh-CN"/>
              </w:rPr>
              <w:t xml:space="preserve">       шаралары</w:t>
            </w:r>
          </w:p>
        </w:tc>
        <w:tc>
          <w:tcPr>
            <w:tcW w:w="2439" w:type="dxa"/>
          </w:tcPr>
          <w:p w14:paraId="63735012">
            <w:pPr>
              <w:rPr>
                <w:lang w:val="kk-KZ" w:eastAsia="zh-CN"/>
              </w:rPr>
            </w:pPr>
          </w:p>
        </w:tc>
        <w:tc>
          <w:tcPr>
            <w:tcW w:w="2593" w:type="dxa"/>
            <w:gridSpan w:val="3"/>
          </w:tcPr>
          <w:p w14:paraId="59D3A512">
            <w:pPr>
              <w:rPr>
                <w:lang w:val="kk-KZ" w:eastAsia="zh-CN"/>
              </w:rPr>
            </w:pPr>
            <w:r>
              <w:rPr>
                <w:lang w:val="kk-KZ" w:eastAsia="zh-CN"/>
              </w:rPr>
              <w:t>Ырғақты қимыл жассау.</w:t>
            </w:r>
          </w:p>
          <w:p w14:paraId="277077E9">
            <w:pPr>
              <w:rPr>
                <w:lang w:val="kk-KZ" w:eastAsia="zh-CN"/>
              </w:rPr>
            </w:pPr>
            <w:r>
              <w:rPr>
                <w:lang w:val="kk-KZ" w:eastAsia="zh-CN"/>
              </w:rPr>
              <w:t xml:space="preserve">Ауыз шаю.    </w:t>
            </w:r>
          </w:p>
        </w:tc>
        <w:tc>
          <w:tcPr>
            <w:tcW w:w="2552" w:type="dxa"/>
            <w:gridSpan w:val="3"/>
          </w:tcPr>
          <w:p w14:paraId="20B4ED5A">
            <w:pPr>
              <w:rPr>
                <w:lang w:eastAsia="zh-CN"/>
              </w:rPr>
            </w:pPr>
            <w:r>
              <w:rPr>
                <w:lang w:val="kk-KZ" w:eastAsia="zh-CN"/>
              </w:rPr>
              <w:t>Ауа ваннасы.</w:t>
            </w:r>
          </w:p>
          <w:p w14:paraId="58026904">
            <w:pPr>
              <w:rPr>
                <w:lang w:eastAsia="zh-CN"/>
              </w:rPr>
            </w:pPr>
            <w:r>
              <w:rPr>
                <w:lang w:val="kk-KZ" w:eastAsia="zh-CN"/>
              </w:rPr>
              <w:t>Массаж кілемшемен жүру</w:t>
            </w:r>
          </w:p>
        </w:tc>
        <w:tc>
          <w:tcPr>
            <w:tcW w:w="2743" w:type="dxa"/>
            <w:gridSpan w:val="3"/>
          </w:tcPr>
          <w:p w14:paraId="6F8397B1">
            <w:pPr>
              <w:rPr>
                <w:lang w:eastAsia="zh-CN"/>
              </w:rPr>
            </w:pPr>
            <w:r>
              <w:rPr>
                <w:lang w:val="kk-KZ" w:eastAsia="zh-CN"/>
              </w:rPr>
              <w:t>Құлаққа нүктелі  массаж</w:t>
            </w:r>
          </w:p>
        </w:tc>
        <w:tc>
          <w:tcPr>
            <w:tcW w:w="2552" w:type="dxa"/>
            <w:gridSpan w:val="3"/>
          </w:tcPr>
          <w:p w14:paraId="265F47F4">
            <w:pPr>
              <w:rPr>
                <w:lang w:eastAsia="zh-CN"/>
              </w:rPr>
            </w:pPr>
            <w:r>
              <w:rPr>
                <w:lang w:val="kk-KZ" w:eastAsia="zh-CN"/>
              </w:rPr>
              <w:t>Денені қозғап ұйқы ашамыз.</w:t>
            </w:r>
          </w:p>
        </w:tc>
      </w:tr>
      <w:tr w14:paraId="0F678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Pr>
          <w:p w14:paraId="422E0B2F">
            <w:pPr>
              <w:rPr>
                <w:lang w:eastAsia="zh-CN"/>
              </w:rPr>
            </w:pPr>
            <w:r>
              <w:rPr>
                <w:lang w:val="kk-KZ" w:eastAsia="zh-CN"/>
              </w:rPr>
              <w:t>Бесін ас</w:t>
            </w:r>
          </w:p>
        </w:tc>
        <w:tc>
          <w:tcPr>
            <w:tcW w:w="12889" w:type="dxa"/>
            <w:gridSpan w:val="14"/>
          </w:tcPr>
          <w:p w14:paraId="7B6FE9C1">
            <w:pPr>
              <w:rPr>
                <w:lang w:eastAsia="zh-CN"/>
              </w:rPr>
            </w:pPr>
            <w:r>
              <w:rPr>
                <w:lang w:val="kk-KZ" w:eastAsia="zh-CN"/>
              </w:rPr>
              <w:t>Балалардың назарын тағамға аудару, алдарына берілген тамақтарын тауысып жеп болған соң тұруға дағдыландыру</w:t>
            </w:r>
          </w:p>
        </w:tc>
      </w:tr>
      <w:tr w14:paraId="5EEE5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trPr>
        <w:tc>
          <w:tcPr>
            <w:tcW w:w="2694" w:type="dxa"/>
          </w:tcPr>
          <w:p w14:paraId="12FC8513">
            <w:pPr>
              <w:rPr>
                <w:lang w:val="kk-KZ" w:eastAsia="zh-CN"/>
              </w:rPr>
            </w:pPr>
            <w:r>
              <w:rPr>
                <w:lang w:val="kk-KZ" w:eastAsia="zh-CN"/>
              </w:rPr>
              <w:t>Балалардың дербес әрекеті (аз қимылды,үстел үсті ойындары,бейнелеу іс әрекеті,кітаптарды қарау және басқалары)</w:t>
            </w:r>
          </w:p>
        </w:tc>
        <w:tc>
          <w:tcPr>
            <w:tcW w:w="2439" w:type="dxa"/>
          </w:tcPr>
          <w:p w14:paraId="31862F6A">
            <w:pPr>
              <w:rPr>
                <w:lang w:val="kk-KZ" w:eastAsia="zh-CN"/>
              </w:rPr>
            </w:pPr>
          </w:p>
        </w:tc>
        <w:tc>
          <w:tcPr>
            <w:tcW w:w="2593" w:type="dxa"/>
            <w:gridSpan w:val="3"/>
          </w:tcPr>
          <w:p w14:paraId="03D5D605">
            <w:pPr>
              <w:rPr>
                <w:rFonts w:eastAsia="Calibri"/>
                <w:lang w:val="kk-KZ"/>
              </w:rPr>
            </w:pPr>
            <w:r>
              <w:rPr>
                <w:rFonts w:eastAsia="Calibri"/>
                <w:lang w:val="kk-KZ"/>
              </w:rPr>
              <w:t>Танымдық-қимылды ойын:</w:t>
            </w:r>
          </w:p>
          <w:p w14:paraId="3D802F7F">
            <w:pPr>
              <w:rPr>
                <w:rFonts w:eastAsia="Calibri"/>
                <w:lang w:val="kk-KZ"/>
              </w:rPr>
            </w:pPr>
            <w:r>
              <w:rPr>
                <w:rFonts w:eastAsia="Calibri"/>
                <w:lang w:val="kk-KZ"/>
              </w:rPr>
              <w:t>«Аңдар жүрісі»</w:t>
            </w:r>
          </w:p>
          <w:p w14:paraId="79AADF05">
            <w:pPr>
              <w:rPr>
                <w:rFonts w:eastAsia="Calibri"/>
                <w:lang w:val="kk-KZ"/>
              </w:rPr>
            </w:pPr>
            <w:r>
              <w:rPr>
                <w:rFonts w:eastAsia="Calibri"/>
                <w:lang w:val="kk-KZ"/>
              </w:rPr>
              <w:t>Мақсаты: Балалар аңдардың жүрісін салып, санай алады.</w:t>
            </w:r>
          </w:p>
          <w:p w14:paraId="2B3AB263">
            <w:pPr>
              <w:rPr>
                <w:color w:val="000000"/>
                <w:lang w:val="kk-KZ"/>
              </w:rPr>
            </w:pPr>
            <w:r>
              <w:rPr>
                <w:color w:val="000000"/>
                <w:lang w:val="kk-KZ"/>
              </w:rPr>
              <w:t>(қоршаған ортамен таныстыру)</w:t>
            </w:r>
          </w:p>
          <w:p w14:paraId="05DA4547">
            <w:pPr>
              <w:rPr>
                <w:lang w:val="kk-KZ" w:eastAsia="zh-CN"/>
              </w:rPr>
            </w:pPr>
          </w:p>
        </w:tc>
        <w:tc>
          <w:tcPr>
            <w:tcW w:w="2552" w:type="dxa"/>
            <w:gridSpan w:val="3"/>
          </w:tcPr>
          <w:p w14:paraId="21A068F2">
            <w:pPr>
              <w:rPr>
                <w:lang w:val="kk-KZ"/>
              </w:rPr>
            </w:pPr>
            <w:r>
              <w:rPr>
                <w:lang w:val="kk-KZ" w:eastAsia="zh-CN"/>
              </w:rPr>
              <w:t>«Оригами әлемі»</w:t>
            </w:r>
            <w:r>
              <w:rPr>
                <w:lang w:val="kk-KZ"/>
              </w:rPr>
              <w:t xml:space="preserve"> </w:t>
            </w:r>
            <w:r>
              <w:rPr>
                <w:lang w:val="kk-KZ" w:eastAsia="zh-CN"/>
              </w:rPr>
              <w:t>адаптивтік бағдарлама тақырыбы: «</w:t>
            </w:r>
            <w:r>
              <w:rPr>
                <w:lang w:val="kk-KZ"/>
              </w:rPr>
              <w:t>Бақа»</w:t>
            </w:r>
          </w:p>
          <w:p w14:paraId="21E6CF94">
            <w:pPr>
              <w:rPr>
                <w:color w:val="000000"/>
                <w:lang w:val="kk-KZ"/>
              </w:rPr>
            </w:pPr>
            <w:r>
              <w:rPr>
                <w:color w:val="000000"/>
                <w:lang w:val="kk-KZ"/>
              </w:rPr>
              <w:t>Балаларды бақаны бүктеуге үйрету: үшбұрышты төртбұрыштан бүктеу,  ұштары қиылысатындай етіп, бір-біріне қарама-қарсы бұрыштарда бүгу және бірдей инелерді қарама-қарсы жақтарға  бүгу.Зейінділікке, табандылыққа тәрбиелеу. . Қолөнерін аппликациямен  безендіруге ынталандыру.</w:t>
            </w:r>
          </w:p>
        </w:tc>
        <w:tc>
          <w:tcPr>
            <w:tcW w:w="2743" w:type="dxa"/>
            <w:gridSpan w:val="3"/>
          </w:tcPr>
          <w:p w14:paraId="2EB61511">
            <w:pPr>
              <w:rPr>
                <w:color w:val="000000"/>
                <w:lang w:val="kk-KZ"/>
              </w:rPr>
            </w:pPr>
            <w:r>
              <w:rPr>
                <w:color w:val="000000"/>
                <w:lang w:val="kk-KZ"/>
              </w:rPr>
              <w:t xml:space="preserve"> «Қолғап»</w:t>
            </w:r>
          </w:p>
          <w:p w14:paraId="1A52FEC6">
            <w:pPr>
              <w:rPr>
                <w:color w:val="000000"/>
                <w:lang w:val="kk-KZ"/>
              </w:rPr>
            </w:pPr>
            <w:r>
              <w:rPr>
                <w:color w:val="000000"/>
                <w:lang w:val="kk-KZ"/>
              </w:rPr>
              <w:t xml:space="preserve">Мақсаты: Қазақ халқының ұлттық киімдері мен заттары </w:t>
            </w:r>
          </w:p>
          <w:p w14:paraId="7D04C459">
            <w:pPr>
              <w:rPr>
                <w:color w:val="000000"/>
                <w:lang w:val="kk-KZ"/>
              </w:rPr>
            </w:pPr>
            <w:r>
              <w:rPr>
                <w:color w:val="000000"/>
                <w:lang w:val="kk-KZ"/>
              </w:rPr>
              <w:t>туралы білімдерін кеңейту. Ою-өрнекті қолдана отырып қолғапты сәндеуге үйрету.</w:t>
            </w:r>
          </w:p>
          <w:p w14:paraId="3AED830B">
            <w:pPr>
              <w:rPr>
                <w:color w:val="000000"/>
                <w:lang w:val="kk-KZ"/>
              </w:rPr>
            </w:pPr>
            <w:r>
              <w:rPr>
                <w:color w:val="000000"/>
                <w:lang w:val="kk-KZ"/>
              </w:rPr>
              <w:t>Эстетикалық талғамдарын дамыту, тиянақтылық пен ұқыптылыққа тәрбиелеу.</w:t>
            </w:r>
          </w:p>
          <w:p w14:paraId="44C90873">
            <w:pPr>
              <w:rPr>
                <w:rFonts w:eastAsia="Calibri"/>
                <w:lang w:val="kk-KZ"/>
              </w:rPr>
            </w:pPr>
            <w:r>
              <w:rPr>
                <w:rFonts w:eastAsia="Calibri"/>
                <w:lang w:val="kk-KZ"/>
              </w:rPr>
              <w:t>(сурет салу)</w:t>
            </w:r>
          </w:p>
          <w:p w14:paraId="6F55FA3E">
            <w:pPr>
              <w:rPr>
                <w:lang w:val="kk-KZ" w:eastAsia="zh-CN"/>
              </w:rPr>
            </w:pPr>
          </w:p>
        </w:tc>
        <w:tc>
          <w:tcPr>
            <w:tcW w:w="2552" w:type="dxa"/>
            <w:gridSpan w:val="3"/>
          </w:tcPr>
          <w:p w14:paraId="506E0DE4">
            <w:pPr>
              <w:rPr>
                <w:color w:val="000000"/>
                <w:lang w:val="kk-KZ"/>
              </w:rPr>
            </w:pPr>
            <w:r>
              <w:rPr>
                <w:color w:val="000000"/>
                <w:lang w:val="kk-KZ"/>
              </w:rPr>
              <w:t>«Аққала соққан бала»</w:t>
            </w:r>
          </w:p>
          <w:p w14:paraId="2917B6ED">
            <w:pPr>
              <w:rPr>
                <w:color w:val="000000"/>
                <w:lang w:val="kk-KZ"/>
              </w:rPr>
            </w:pPr>
            <w:r>
              <w:rPr>
                <w:color w:val="000000"/>
                <w:lang w:val="kk-KZ"/>
              </w:rPr>
              <w:t>Мақсаты: Балаларға қыс мезгілінде аққала соғып ойнайтындығын түсіндіру. Аққаланы мүсіндеуге үйрету.</w:t>
            </w:r>
          </w:p>
          <w:p w14:paraId="0DD16670">
            <w:pPr>
              <w:rPr>
                <w:color w:val="000000"/>
                <w:lang w:val="kk-KZ"/>
              </w:rPr>
            </w:pPr>
            <w:r>
              <w:rPr>
                <w:color w:val="000000"/>
                <w:lang w:val="kk-KZ"/>
              </w:rPr>
              <w:t>Ермексазбен жұмыс жасау дағдыларын қалптастыру. Саусақ моторикасын дамыту.</w:t>
            </w:r>
          </w:p>
          <w:p w14:paraId="35537CFA">
            <w:pPr>
              <w:rPr>
                <w:rFonts w:eastAsia="Calibri"/>
                <w:lang w:val="kk-KZ"/>
              </w:rPr>
            </w:pPr>
            <w:r>
              <w:rPr>
                <w:rFonts w:eastAsia="Calibri"/>
                <w:lang w:val="kk-KZ"/>
              </w:rPr>
              <w:t>(мүсіндеу)</w:t>
            </w:r>
          </w:p>
        </w:tc>
      </w:tr>
      <w:tr w14:paraId="61355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trPr>
        <w:tc>
          <w:tcPr>
            <w:tcW w:w="2694" w:type="dxa"/>
          </w:tcPr>
          <w:p w14:paraId="785A3D17">
            <w:pPr>
              <w:rPr>
                <w:lang w:val="kk-KZ" w:eastAsia="zh-CN"/>
              </w:rPr>
            </w:pPr>
            <w:r>
              <w:rPr>
                <w:lang w:val="kk-KZ" w:eastAsia="zh-CN"/>
              </w:rPr>
              <w:t>Балалармен жеке жұмыс</w:t>
            </w:r>
          </w:p>
        </w:tc>
        <w:tc>
          <w:tcPr>
            <w:tcW w:w="2439" w:type="dxa"/>
          </w:tcPr>
          <w:p w14:paraId="62CB8B2A">
            <w:pPr>
              <w:rPr>
                <w:lang w:val="kk-KZ" w:eastAsia="zh-CN"/>
              </w:rPr>
            </w:pPr>
          </w:p>
        </w:tc>
        <w:tc>
          <w:tcPr>
            <w:tcW w:w="2593" w:type="dxa"/>
            <w:gridSpan w:val="3"/>
          </w:tcPr>
          <w:p w14:paraId="35A6AD64">
            <w:pPr>
              <w:rPr>
                <w:lang w:val="kk-KZ"/>
              </w:rPr>
            </w:pPr>
            <w:r>
              <w:rPr>
                <w:rFonts w:eastAsia="Calibri"/>
                <w:u w:val="single"/>
                <w:lang w:val="kk-KZ" w:eastAsia="en-US"/>
              </w:rPr>
              <w:t>Талап Мәрмәр</w:t>
            </w:r>
            <w:r>
              <w:rPr>
                <w:lang w:val="kk-KZ"/>
              </w:rPr>
              <w:t xml:space="preserve"> </w:t>
            </w:r>
          </w:p>
          <w:p w14:paraId="565694B7">
            <w:pPr>
              <w:rPr>
                <w:lang w:val="kk-KZ" w:eastAsia="zh-CN"/>
              </w:rPr>
            </w:pPr>
            <w:r>
              <w:rPr>
                <w:lang w:val="kk-KZ"/>
              </w:rPr>
              <w:t>Апта күндері мен айларды ретімен атай алуға үйрету. (Танымдық және зияткерлік дағдылары)</w:t>
            </w:r>
          </w:p>
          <w:p w14:paraId="529423F2">
            <w:pPr>
              <w:rPr>
                <w:lang w:val="kk-KZ" w:eastAsia="zh-CN"/>
              </w:rPr>
            </w:pPr>
          </w:p>
        </w:tc>
        <w:tc>
          <w:tcPr>
            <w:tcW w:w="2552" w:type="dxa"/>
            <w:gridSpan w:val="3"/>
          </w:tcPr>
          <w:p w14:paraId="1833D13C">
            <w:pPr>
              <w:rPr>
                <w:lang w:val="kk-KZ"/>
              </w:rPr>
            </w:pPr>
            <w:r>
              <w:rPr>
                <w:u w:val="single"/>
                <w:lang w:val="kk-KZ" w:eastAsia="en-US"/>
              </w:rPr>
              <w:t>Айбекқызы Айдана</w:t>
            </w:r>
            <w:r>
              <w:rPr>
                <w:lang w:val="kk-KZ"/>
              </w:rPr>
              <w:t xml:space="preserve"> Сөздерге жай сөйлем құрастыруға үйрету.</w:t>
            </w:r>
          </w:p>
          <w:p w14:paraId="16EEA7DE">
            <w:pPr>
              <w:rPr>
                <w:lang w:val="kk-KZ"/>
              </w:rPr>
            </w:pPr>
            <w:r>
              <w:rPr>
                <w:lang w:val="kk-KZ"/>
              </w:rPr>
              <w:t>Әңгімелесушіге сұрақ қоя алу дағдысын қалыптастыру</w:t>
            </w:r>
          </w:p>
          <w:p w14:paraId="5CAAA48C">
            <w:pPr>
              <w:rPr>
                <w:lang w:val="kk-KZ" w:eastAsia="zh-CN"/>
              </w:rPr>
            </w:pPr>
            <w:r>
              <w:rPr>
                <w:lang w:val="kk-KZ"/>
              </w:rPr>
              <w:t>(Коммуникативтік дағдылары)</w:t>
            </w:r>
          </w:p>
        </w:tc>
        <w:tc>
          <w:tcPr>
            <w:tcW w:w="2743" w:type="dxa"/>
            <w:gridSpan w:val="3"/>
          </w:tcPr>
          <w:p w14:paraId="197771D8">
            <w:pPr>
              <w:rPr>
                <w:lang w:val="kk-KZ"/>
              </w:rPr>
            </w:pPr>
            <w:r>
              <w:rPr>
                <w:rFonts w:eastAsia="Calibri"/>
                <w:u w:val="single"/>
                <w:lang w:val="kk-KZ" w:eastAsia="en-US"/>
              </w:rPr>
              <w:t>Есетов Айат</w:t>
            </w:r>
            <w:r>
              <w:rPr>
                <w:lang w:val="kk-KZ"/>
              </w:rPr>
              <w:t xml:space="preserve"> Өз күші мен мүмкіндіктеріне сенуге үйрету. Үлкендерді сыйлау дағдысын қалыптастыру.</w:t>
            </w:r>
          </w:p>
          <w:p w14:paraId="16571CED">
            <w:pPr>
              <w:rPr>
                <w:lang w:val="kk-KZ" w:eastAsia="zh-CN"/>
              </w:rPr>
            </w:pPr>
            <w:r>
              <w:rPr>
                <w:lang w:val="kk-KZ"/>
              </w:rPr>
              <w:t>(Әлеуметтік эмоционалды дағдыларды қалыптастыру)</w:t>
            </w:r>
          </w:p>
        </w:tc>
        <w:tc>
          <w:tcPr>
            <w:tcW w:w="2552" w:type="dxa"/>
            <w:gridSpan w:val="3"/>
          </w:tcPr>
          <w:p w14:paraId="26FD5F14">
            <w:pPr>
              <w:rPr>
                <w:lang w:val="kk-KZ" w:eastAsia="zh-CN"/>
              </w:rPr>
            </w:pPr>
            <w:r>
              <w:rPr>
                <w:u w:val="single"/>
                <w:lang w:val="kk-KZ"/>
              </w:rPr>
              <w:t>Акимгали Амир</w:t>
            </w:r>
            <w:r>
              <w:rPr>
                <w:lang w:val="kk-KZ"/>
              </w:rPr>
              <w:t xml:space="preserve"> Ұлттық, спорттықойындарда шыдамдылыққа үйрету. (Физикалық қасиеттері)</w:t>
            </w:r>
          </w:p>
        </w:tc>
      </w:tr>
      <w:tr w14:paraId="5E704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Pr>
          <w:p w14:paraId="567770DA">
            <w:pPr>
              <w:rPr>
                <w:lang w:val="kk-KZ" w:eastAsia="zh-CN"/>
              </w:rPr>
            </w:pPr>
            <w:r>
              <w:rPr>
                <w:lang w:val="kk-KZ" w:eastAsia="zh-CN"/>
              </w:rPr>
              <w:t>Серуенге дайындық</w:t>
            </w:r>
          </w:p>
        </w:tc>
        <w:tc>
          <w:tcPr>
            <w:tcW w:w="12889" w:type="dxa"/>
            <w:gridSpan w:val="14"/>
          </w:tcPr>
          <w:p w14:paraId="3F31394E">
            <w:pPr>
              <w:rPr>
                <w:lang w:val="kk-KZ" w:eastAsia="zh-CN"/>
              </w:rPr>
            </w:pPr>
            <w:r>
              <w:rPr>
                <w:lang w:val="kk-KZ" w:eastAsia="zh-CN"/>
              </w:rPr>
              <w:t>Киіну: Серуенге шығу.</w:t>
            </w:r>
          </w:p>
        </w:tc>
      </w:tr>
      <w:tr w14:paraId="2B215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trPr>
        <w:tc>
          <w:tcPr>
            <w:tcW w:w="2694" w:type="dxa"/>
          </w:tcPr>
          <w:p w14:paraId="140369B6">
            <w:pPr>
              <w:rPr>
                <w:lang w:val="kk-KZ" w:eastAsia="zh-CN"/>
              </w:rPr>
            </w:pPr>
            <w:r>
              <w:rPr>
                <w:lang w:val="kk-KZ" w:eastAsia="zh-CN"/>
              </w:rPr>
              <w:t>ІІ Серуен</w:t>
            </w:r>
          </w:p>
        </w:tc>
        <w:tc>
          <w:tcPr>
            <w:tcW w:w="2439" w:type="dxa"/>
          </w:tcPr>
          <w:p w14:paraId="61FB2855">
            <w:pPr>
              <w:rPr>
                <w:color w:val="000000"/>
                <w:lang w:val="kk-KZ"/>
              </w:rPr>
            </w:pPr>
          </w:p>
        </w:tc>
        <w:tc>
          <w:tcPr>
            <w:tcW w:w="2593" w:type="dxa"/>
            <w:gridSpan w:val="3"/>
          </w:tcPr>
          <w:p w14:paraId="7B472E13">
            <w:pPr>
              <w:rPr>
                <w:color w:val="000000"/>
                <w:lang w:val="kk-KZ"/>
              </w:rPr>
            </w:pPr>
            <w:r>
              <w:rPr>
                <w:iCs/>
                <w:color w:val="000000"/>
              </w:rPr>
              <w:t xml:space="preserve">№ </w:t>
            </w:r>
            <w:r>
              <w:rPr>
                <w:iCs/>
                <w:color w:val="000000"/>
                <w:lang w:val="kk-KZ"/>
              </w:rPr>
              <w:t>8</w:t>
            </w:r>
          </w:p>
        </w:tc>
        <w:tc>
          <w:tcPr>
            <w:tcW w:w="2552" w:type="dxa"/>
            <w:gridSpan w:val="3"/>
          </w:tcPr>
          <w:p w14:paraId="74BF9000">
            <w:pPr>
              <w:rPr>
                <w:color w:val="000000"/>
                <w:lang w:val="kk-KZ"/>
              </w:rPr>
            </w:pPr>
            <w:r>
              <w:rPr>
                <w:iCs/>
                <w:color w:val="000000"/>
              </w:rPr>
              <w:t xml:space="preserve">№ </w:t>
            </w:r>
            <w:r>
              <w:rPr>
                <w:iCs/>
                <w:color w:val="000000"/>
                <w:lang w:val="kk-KZ"/>
              </w:rPr>
              <w:t>9</w:t>
            </w:r>
          </w:p>
          <w:p w14:paraId="74044F00">
            <w:pPr>
              <w:rPr>
                <w:color w:val="000000"/>
              </w:rPr>
            </w:pPr>
            <w:r>
              <w:rPr>
                <w:color w:val="000000"/>
              </w:rPr>
              <w:t> </w:t>
            </w:r>
          </w:p>
        </w:tc>
        <w:tc>
          <w:tcPr>
            <w:tcW w:w="2743" w:type="dxa"/>
            <w:gridSpan w:val="3"/>
          </w:tcPr>
          <w:p w14:paraId="6457AEB4">
            <w:pPr>
              <w:rPr>
                <w:color w:val="000000"/>
                <w:lang w:val="kk-KZ"/>
              </w:rPr>
            </w:pPr>
            <w:r>
              <w:rPr>
                <w:iCs/>
                <w:color w:val="000000"/>
              </w:rPr>
              <w:t>№</w:t>
            </w:r>
            <w:r>
              <w:rPr>
                <w:iCs/>
                <w:color w:val="000000"/>
                <w:lang w:val="kk-KZ"/>
              </w:rPr>
              <w:t>3</w:t>
            </w:r>
          </w:p>
          <w:p w14:paraId="12D62B66"/>
        </w:tc>
        <w:tc>
          <w:tcPr>
            <w:tcW w:w="2552" w:type="dxa"/>
            <w:gridSpan w:val="3"/>
          </w:tcPr>
          <w:p w14:paraId="3D4BB322">
            <w:pPr>
              <w:rPr>
                <w:color w:val="000000"/>
                <w:lang w:val="kk-KZ"/>
              </w:rPr>
            </w:pPr>
            <w:r>
              <w:rPr>
                <w:iCs/>
                <w:color w:val="000000"/>
              </w:rPr>
              <w:t xml:space="preserve">№ </w:t>
            </w:r>
            <w:r>
              <w:rPr>
                <w:iCs/>
                <w:color w:val="000000"/>
                <w:lang w:val="kk-KZ"/>
              </w:rPr>
              <w:t>4</w:t>
            </w:r>
          </w:p>
          <w:p w14:paraId="1C23F958">
            <w:pPr>
              <w:rPr>
                <w:color w:val="000000"/>
              </w:rPr>
            </w:pPr>
          </w:p>
        </w:tc>
      </w:tr>
      <w:tr w14:paraId="76D72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tcPr>
          <w:p w14:paraId="3A283521">
            <w:pPr>
              <w:rPr>
                <w:lang w:val="kk-KZ" w:eastAsia="zh-CN"/>
              </w:rPr>
            </w:pPr>
            <w:r>
              <w:rPr>
                <w:lang w:val="kk-KZ" w:eastAsia="zh-CN"/>
              </w:rPr>
              <w:t>Серуеннен оралу</w:t>
            </w:r>
          </w:p>
        </w:tc>
        <w:tc>
          <w:tcPr>
            <w:tcW w:w="12889" w:type="dxa"/>
            <w:gridSpan w:val="14"/>
          </w:tcPr>
          <w:p w14:paraId="338B01F7">
            <w:pPr>
              <w:rPr>
                <w:lang w:val="kk-KZ" w:eastAsia="ru-RU"/>
              </w:rPr>
            </w:pPr>
            <w:r>
              <w:rPr>
                <w:lang w:val="kk-KZ" w:eastAsia="ru-RU"/>
              </w:rPr>
              <w:t>Серуеннен оралу. Киімдерін шкафқа жинауға, ұқыпты қоюға баулу.</w:t>
            </w:r>
          </w:p>
        </w:tc>
      </w:tr>
      <w:tr w14:paraId="0C2B1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94" w:type="dxa"/>
            <w:vMerge w:val="restart"/>
          </w:tcPr>
          <w:p w14:paraId="11FF954D">
            <w:pPr>
              <w:rPr>
                <w:lang w:val="kk-KZ" w:eastAsia="zh-CN"/>
              </w:rPr>
            </w:pPr>
            <w:r>
              <w:rPr>
                <w:lang w:val="kk-KZ" w:eastAsia="zh-CN"/>
              </w:rPr>
              <w:t>Балалардың үйге қайтуы Ата-аналармен әңгімелесу</w:t>
            </w:r>
          </w:p>
        </w:tc>
        <w:tc>
          <w:tcPr>
            <w:tcW w:w="12889" w:type="dxa"/>
            <w:gridSpan w:val="14"/>
          </w:tcPr>
          <w:p w14:paraId="150F6F3C">
            <w:pPr>
              <w:rPr>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00668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0" w:hRule="atLeast"/>
        </w:trPr>
        <w:tc>
          <w:tcPr>
            <w:tcW w:w="2694" w:type="dxa"/>
            <w:vMerge w:val="continue"/>
          </w:tcPr>
          <w:p w14:paraId="36C4292F">
            <w:pPr>
              <w:rPr>
                <w:lang w:val="kk-KZ" w:eastAsia="zh-CN"/>
              </w:rPr>
            </w:pPr>
          </w:p>
        </w:tc>
        <w:tc>
          <w:tcPr>
            <w:tcW w:w="2439" w:type="dxa"/>
          </w:tcPr>
          <w:p w14:paraId="1E6CAE58">
            <w:pPr>
              <w:rPr>
                <w:color w:val="000000"/>
                <w:lang w:val="kk-KZ" w:eastAsia="ru-RU"/>
              </w:rPr>
            </w:pPr>
            <w:r>
              <w:rPr>
                <w:color w:val="000000"/>
                <w:lang w:val="kk-KZ" w:eastAsia="ru-RU"/>
              </w:rPr>
              <w:t xml:space="preserve"> </w:t>
            </w:r>
          </w:p>
        </w:tc>
        <w:tc>
          <w:tcPr>
            <w:tcW w:w="2593" w:type="dxa"/>
            <w:gridSpan w:val="3"/>
          </w:tcPr>
          <w:p w14:paraId="4A691745">
            <w:pPr>
              <w:rPr>
                <w:color w:val="000000"/>
                <w:lang w:val="kk-KZ" w:eastAsia="ru-RU"/>
              </w:rPr>
            </w:pPr>
            <w:r>
              <w:rPr>
                <w:lang w:val="kk-KZ"/>
              </w:rPr>
              <w:t>«Үйде балаңыздың тәртібі» әнгімеге Расулдың ата-анасын тарту.</w:t>
            </w:r>
          </w:p>
        </w:tc>
        <w:tc>
          <w:tcPr>
            <w:tcW w:w="2552" w:type="dxa"/>
            <w:gridSpan w:val="3"/>
          </w:tcPr>
          <w:p w14:paraId="3CAE9FD6">
            <w:pPr>
              <w:rPr>
                <w:color w:val="000000"/>
                <w:lang w:val="kk-KZ" w:eastAsia="ru-RU"/>
              </w:rPr>
            </w:pPr>
            <w:r>
              <w:rPr>
                <w:color w:val="000000"/>
                <w:lang w:val="kk-KZ" w:eastAsia="ru-RU"/>
              </w:rPr>
              <w:t>«Балаңызға ертегі оқып бересіз бе?» Әңгімелесу</w:t>
            </w:r>
          </w:p>
        </w:tc>
        <w:tc>
          <w:tcPr>
            <w:tcW w:w="2743" w:type="dxa"/>
            <w:gridSpan w:val="3"/>
          </w:tcPr>
          <w:p w14:paraId="1236B28E">
            <w:pPr>
              <w:rPr>
                <w:color w:val="000000"/>
                <w:lang w:val="kk-KZ" w:eastAsia="ru-RU"/>
              </w:rPr>
            </w:pPr>
            <w:r>
              <w:rPr>
                <w:lang w:val="kk-KZ"/>
              </w:rPr>
              <w:t>Ата-аналарға балалардың жақсы жақтарын мадақтау</w:t>
            </w:r>
            <w:r>
              <w:rPr>
                <w:color w:val="000000"/>
                <w:lang w:val="kk-KZ" w:eastAsia="ru-RU"/>
              </w:rPr>
              <w:t xml:space="preserve"> </w:t>
            </w:r>
          </w:p>
        </w:tc>
        <w:tc>
          <w:tcPr>
            <w:tcW w:w="2552" w:type="dxa"/>
            <w:gridSpan w:val="3"/>
          </w:tcPr>
          <w:p w14:paraId="576CB4F2">
            <w:pPr>
              <w:rPr>
                <w:color w:val="000000"/>
                <w:lang w:val="kk-KZ" w:eastAsia="ru-RU"/>
              </w:rPr>
            </w:pPr>
            <w:r>
              <w:rPr>
                <w:lang w:val="kk-KZ"/>
              </w:rPr>
              <w:t>«Демалыста қайда барасыз?» ойларын тыңдау.</w:t>
            </w:r>
          </w:p>
        </w:tc>
      </w:tr>
    </w:tbl>
    <w:p w14:paraId="793EA741">
      <w:pPr>
        <w:rPr>
          <w:sz w:val="22"/>
          <w:szCs w:val="22"/>
          <w:lang w:val="kk-KZ"/>
        </w:rPr>
      </w:pPr>
    </w:p>
    <w:p w14:paraId="425DB44B">
      <w:pPr>
        <w:rPr>
          <w:sz w:val="22"/>
          <w:szCs w:val="22"/>
          <w:lang w:val="kk-KZ" w:eastAsia="zh-CN"/>
        </w:rPr>
      </w:pPr>
    </w:p>
    <w:p w14:paraId="5DA2E95F">
      <w:pPr>
        <w:rPr>
          <w:sz w:val="22"/>
          <w:szCs w:val="22"/>
          <w:lang w:val="kk-KZ" w:eastAsia="zh-CN"/>
        </w:rPr>
      </w:pPr>
    </w:p>
    <w:p w14:paraId="1EDD926F">
      <w:pPr>
        <w:rPr>
          <w:sz w:val="22"/>
          <w:szCs w:val="22"/>
          <w:lang w:val="kk-KZ" w:eastAsia="zh-CN"/>
        </w:rPr>
      </w:pPr>
    </w:p>
    <w:p w14:paraId="101037AE">
      <w:pPr>
        <w:rPr>
          <w:sz w:val="22"/>
          <w:szCs w:val="22"/>
          <w:lang w:val="kk-KZ" w:eastAsia="zh-CN"/>
        </w:rPr>
      </w:pPr>
    </w:p>
    <w:p w14:paraId="58DD4443">
      <w:pPr>
        <w:rPr>
          <w:sz w:val="22"/>
          <w:szCs w:val="22"/>
          <w:lang w:val="kk-KZ" w:eastAsia="zh-CN"/>
        </w:rPr>
      </w:pPr>
    </w:p>
    <w:p w14:paraId="376F9443">
      <w:pPr>
        <w:rPr>
          <w:sz w:val="22"/>
          <w:szCs w:val="22"/>
          <w:lang w:val="kk-KZ" w:eastAsia="zh-CN"/>
        </w:rPr>
      </w:pPr>
    </w:p>
    <w:p w14:paraId="27056D76">
      <w:pPr>
        <w:rPr>
          <w:sz w:val="22"/>
          <w:szCs w:val="22"/>
          <w:lang w:val="kk-KZ" w:eastAsia="zh-CN"/>
        </w:rPr>
      </w:pPr>
    </w:p>
    <w:p w14:paraId="6FEF6AB0">
      <w:pPr>
        <w:rPr>
          <w:sz w:val="22"/>
          <w:szCs w:val="22"/>
          <w:lang w:val="kk-KZ" w:eastAsia="zh-CN"/>
        </w:rPr>
      </w:pPr>
    </w:p>
    <w:p w14:paraId="0B214DBA">
      <w:pPr>
        <w:rPr>
          <w:sz w:val="22"/>
          <w:szCs w:val="22"/>
          <w:lang w:val="kk-KZ" w:eastAsia="zh-CN"/>
        </w:rPr>
      </w:pPr>
    </w:p>
    <w:p w14:paraId="4243B50F">
      <w:pPr>
        <w:rPr>
          <w:sz w:val="22"/>
          <w:szCs w:val="22"/>
          <w:lang w:val="kk-KZ" w:eastAsia="zh-CN"/>
        </w:rPr>
      </w:pPr>
    </w:p>
    <w:p w14:paraId="3E9ADD75">
      <w:pPr>
        <w:rPr>
          <w:sz w:val="22"/>
          <w:szCs w:val="22"/>
          <w:lang w:val="kk-KZ" w:eastAsia="zh-CN"/>
        </w:rPr>
      </w:pPr>
    </w:p>
    <w:p w14:paraId="5664CCAB">
      <w:pPr>
        <w:rPr>
          <w:sz w:val="22"/>
          <w:szCs w:val="22"/>
          <w:lang w:val="kk-KZ" w:eastAsia="zh-CN"/>
        </w:rPr>
      </w:pPr>
    </w:p>
    <w:p w14:paraId="21C23177">
      <w:pPr>
        <w:rPr>
          <w:sz w:val="22"/>
          <w:szCs w:val="22"/>
          <w:lang w:val="kk-KZ" w:eastAsia="zh-CN"/>
        </w:rPr>
      </w:pPr>
    </w:p>
    <w:p w14:paraId="6D11C70B">
      <w:pPr>
        <w:rPr>
          <w:sz w:val="22"/>
          <w:szCs w:val="22"/>
          <w:lang w:val="kk-KZ" w:eastAsia="zh-CN"/>
        </w:rPr>
      </w:pPr>
    </w:p>
    <w:p w14:paraId="553EE20D">
      <w:pPr>
        <w:rPr>
          <w:sz w:val="22"/>
          <w:szCs w:val="22"/>
          <w:lang w:val="kk-KZ" w:eastAsia="zh-CN"/>
        </w:rPr>
      </w:pPr>
    </w:p>
    <w:p w14:paraId="1F3FA33B">
      <w:pPr>
        <w:rPr>
          <w:sz w:val="22"/>
          <w:szCs w:val="22"/>
          <w:lang w:val="kk-KZ" w:eastAsia="zh-CN"/>
        </w:rPr>
      </w:pPr>
    </w:p>
    <w:p w14:paraId="489E58DB">
      <w:pPr>
        <w:rPr>
          <w:sz w:val="22"/>
          <w:szCs w:val="22"/>
          <w:lang w:val="kk-KZ" w:eastAsia="zh-CN"/>
        </w:rPr>
      </w:pPr>
    </w:p>
    <w:p w14:paraId="5585B00B">
      <w:pPr>
        <w:rPr>
          <w:sz w:val="22"/>
          <w:szCs w:val="22"/>
          <w:lang w:val="kk-KZ" w:eastAsia="zh-CN"/>
        </w:rPr>
      </w:pPr>
    </w:p>
    <w:p w14:paraId="429C0F19">
      <w:pPr>
        <w:rPr>
          <w:sz w:val="22"/>
          <w:szCs w:val="22"/>
          <w:lang w:val="kk-KZ" w:eastAsia="zh-CN"/>
        </w:rPr>
      </w:pPr>
    </w:p>
    <w:p w14:paraId="1D4AD86C">
      <w:pPr>
        <w:rPr>
          <w:sz w:val="22"/>
          <w:szCs w:val="22"/>
          <w:lang w:val="kk-KZ" w:eastAsia="zh-CN"/>
        </w:rPr>
      </w:pPr>
    </w:p>
    <w:p w14:paraId="2B9B19AE">
      <w:pPr>
        <w:rPr>
          <w:sz w:val="22"/>
          <w:szCs w:val="22"/>
          <w:lang w:val="kk-KZ" w:eastAsia="zh-CN"/>
        </w:rPr>
      </w:pPr>
    </w:p>
    <w:p w14:paraId="24C4BC96">
      <w:pPr>
        <w:rPr>
          <w:sz w:val="22"/>
          <w:szCs w:val="22"/>
          <w:lang w:val="kk-KZ" w:eastAsia="zh-CN"/>
        </w:rPr>
      </w:pPr>
    </w:p>
    <w:p w14:paraId="13B3D0B2">
      <w:pPr>
        <w:rPr>
          <w:sz w:val="22"/>
          <w:szCs w:val="22"/>
          <w:lang w:val="kk-KZ" w:eastAsia="zh-CN"/>
        </w:rPr>
      </w:pPr>
    </w:p>
    <w:p w14:paraId="3B5E0FBB">
      <w:pPr>
        <w:rPr>
          <w:sz w:val="22"/>
          <w:szCs w:val="22"/>
          <w:lang w:val="kk-KZ" w:eastAsia="zh-CN"/>
        </w:rPr>
      </w:pPr>
    </w:p>
    <w:p w14:paraId="4846D065">
      <w:pPr>
        <w:rPr>
          <w:sz w:val="22"/>
          <w:szCs w:val="22"/>
          <w:lang w:val="kk-KZ" w:eastAsia="zh-CN"/>
        </w:rPr>
      </w:pPr>
    </w:p>
    <w:p w14:paraId="548C3BAE">
      <w:pPr>
        <w:rPr>
          <w:sz w:val="22"/>
          <w:szCs w:val="22"/>
          <w:lang w:val="kk-KZ" w:eastAsia="zh-CN"/>
        </w:rPr>
      </w:pPr>
    </w:p>
    <w:p w14:paraId="2D5238AC">
      <w:pPr>
        <w:rPr>
          <w:sz w:val="22"/>
          <w:szCs w:val="22"/>
          <w:lang w:val="kk-KZ" w:eastAsia="zh-CN"/>
        </w:rPr>
      </w:pPr>
    </w:p>
    <w:p w14:paraId="1CF08165">
      <w:pPr>
        <w:spacing w:line="0" w:lineRule="atLeast"/>
        <w:contextualSpacing/>
        <w:jc w:val="center"/>
        <w:rPr>
          <w:b/>
          <w:bCs/>
          <w:lang w:val="kk-KZ"/>
        </w:rPr>
      </w:pPr>
      <w:bookmarkStart w:id="26" w:name="_Hlk180262031"/>
      <w:r>
        <w:rPr>
          <w:b/>
          <w:bCs/>
          <w:lang w:val="kk-KZ"/>
        </w:rPr>
        <w:t>Тәрбиелеу - білім беру процесінің циклограммасы</w:t>
      </w:r>
    </w:p>
    <w:p w14:paraId="51A0AE12">
      <w:pPr>
        <w:spacing w:line="0" w:lineRule="atLeast"/>
        <w:contextualSpacing/>
        <w:jc w:val="center"/>
        <w:rPr>
          <w:b/>
          <w:bCs/>
          <w:lang w:val="kk-KZ"/>
        </w:rPr>
      </w:pPr>
      <w:r>
        <w:rPr>
          <w:b/>
          <w:bCs/>
          <w:lang w:val="kk-KZ"/>
        </w:rPr>
        <w:t>Тәуелсіздік  және  отаншылдық  айы</w:t>
      </w:r>
    </w:p>
    <w:p w14:paraId="1C42D317">
      <w:pPr>
        <w:spacing w:line="0" w:lineRule="atLeast"/>
        <w:contextualSpacing/>
        <w:jc w:val="center"/>
        <w:rPr>
          <w:b/>
          <w:bCs/>
          <w:lang w:val="kk-KZ"/>
        </w:rPr>
      </w:pPr>
    </w:p>
    <w:p w14:paraId="4AA8D812">
      <w:pPr>
        <w:spacing w:line="0" w:lineRule="atLeast"/>
        <w:contextualSpacing/>
        <w:jc w:val="right"/>
        <w:rPr>
          <w:i/>
          <w:iCs/>
          <w:lang w:val="kk-KZ"/>
        </w:rPr>
      </w:pPr>
      <w:r>
        <w:rPr>
          <w:i/>
          <w:iCs/>
          <w:lang w:val="kk-KZ"/>
        </w:rPr>
        <w:t>«Ар – намыс  қана  тәуелсіздікке  тірек  бола  алады»</w:t>
      </w:r>
    </w:p>
    <w:bookmarkEnd w:id="26"/>
    <w:p w14:paraId="0A2E40BB">
      <w:pPr>
        <w:rPr>
          <w:sz w:val="22"/>
          <w:szCs w:val="22"/>
          <w:lang w:val="kk-KZ"/>
        </w:rPr>
      </w:pPr>
    </w:p>
    <w:p w14:paraId="2B760121">
      <w:pPr>
        <w:rPr>
          <w:sz w:val="22"/>
          <w:szCs w:val="22"/>
          <w:lang w:val="kk-KZ"/>
        </w:rPr>
      </w:pPr>
      <w:r>
        <w:rPr>
          <w:b/>
          <w:bCs/>
          <w:sz w:val="22"/>
          <w:szCs w:val="22"/>
          <w:lang w:val="kk-KZ"/>
        </w:rPr>
        <w:t>Топ: Бәйтерек мектепалды даярлық  тобы</w:t>
      </w:r>
    </w:p>
    <w:p w14:paraId="6916157E">
      <w:pPr>
        <w:rPr>
          <w:sz w:val="22"/>
          <w:szCs w:val="22"/>
          <w:lang w:val="kk-KZ"/>
        </w:rPr>
      </w:pPr>
      <w:r>
        <w:rPr>
          <w:b/>
          <w:bCs/>
          <w:sz w:val="22"/>
          <w:szCs w:val="22"/>
          <w:lang w:val="kk-KZ"/>
        </w:rPr>
        <w:t>Балалардың жасы:</w:t>
      </w:r>
      <w:r>
        <w:rPr>
          <w:sz w:val="22"/>
          <w:szCs w:val="22"/>
          <w:lang w:val="kk-KZ"/>
        </w:rPr>
        <w:t xml:space="preserve"> 5  жас</w:t>
      </w:r>
    </w:p>
    <w:p w14:paraId="0F43800F">
      <w:pPr>
        <w:rPr>
          <w:sz w:val="22"/>
          <w:szCs w:val="22"/>
          <w:lang w:val="kk-KZ" w:eastAsia="zh-CN"/>
        </w:rPr>
      </w:pPr>
      <w:r>
        <w:rPr>
          <w:b/>
          <w:bCs/>
          <w:sz w:val="22"/>
          <w:szCs w:val="22"/>
          <w:lang w:val="kk-KZ"/>
        </w:rPr>
        <w:t>Жоспардың құрылу кезеңі:</w:t>
      </w:r>
      <w:r>
        <w:rPr>
          <w:sz w:val="22"/>
          <w:szCs w:val="22"/>
          <w:lang w:val="kk-KZ"/>
        </w:rPr>
        <w:t xml:space="preserve"> 17 – 21  наурыз  2025  жыл  </w:t>
      </w:r>
    </w:p>
    <w:p w14:paraId="4AB90B10">
      <w:pPr>
        <w:rPr>
          <w:sz w:val="22"/>
          <w:szCs w:val="22"/>
          <w:lang w:val="kk-KZ" w:eastAsia="zh-CN"/>
        </w:rPr>
      </w:pPr>
    </w:p>
    <w:tbl>
      <w:tblPr>
        <w:tblStyle w:val="65"/>
        <w:tblW w:w="155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2"/>
        <w:gridCol w:w="2834"/>
        <w:gridCol w:w="36"/>
        <w:gridCol w:w="2232"/>
        <w:gridCol w:w="6"/>
        <w:gridCol w:w="135"/>
        <w:gridCol w:w="2410"/>
        <w:gridCol w:w="18"/>
        <w:gridCol w:w="2250"/>
        <w:gridCol w:w="142"/>
        <w:gridCol w:w="370"/>
        <w:gridCol w:w="2570"/>
      </w:tblGrid>
      <w:tr w14:paraId="2461A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52" w:type="dxa"/>
            <w:vMerge w:val="restart"/>
          </w:tcPr>
          <w:p w14:paraId="37EA3D27">
            <w:pPr>
              <w:rPr>
                <w:lang w:eastAsia="zh-CN"/>
              </w:rPr>
            </w:pPr>
            <w:r>
              <w:rPr>
                <w:lang w:val="kk-KZ" w:eastAsia="zh-CN"/>
              </w:rPr>
              <w:t>Күн тәртібі</w:t>
            </w:r>
          </w:p>
        </w:tc>
        <w:tc>
          <w:tcPr>
            <w:tcW w:w="2870" w:type="dxa"/>
            <w:gridSpan w:val="2"/>
          </w:tcPr>
          <w:p w14:paraId="3038E0ED">
            <w:pPr>
              <w:rPr>
                <w:lang w:val="kk-KZ" w:eastAsia="zh-CN"/>
              </w:rPr>
            </w:pPr>
          </w:p>
        </w:tc>
        <w:tc>
          <w:tcPr>
            <w:tcW w:w="10133" w:type="dxa"/>
            <w:gridSpan w:val="9"/>
          </w:tcPr>
          <w:p w14:paraId="1119C32F">
            <w:pPr>
              <w:rPr>
                <w:lang w:eastAsia="zh-CN"/>
              </w:rPr>
            </w:pPr>
            <w:r>
              <w:rPr>
                <w:lang w:val="kk-KZ" w:eastAsia="zh-CN"/>
              </w:rPr>
              <w:t>Апта күндері</w:t>
            </w:r>
          </w:p>
        </w:tc>
      </w:tr>
      <w:tr w14:paraId="1AEA2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52" w:type="dxa"/>
            <w:vMerge w:val="continue"/>
          </w:tcPr>
          <w:p w14:paraId="5195D2A8">
            <w:pPr>
              <w:rPr>
                <w:lang w:eastAsia="zh-CN"/>
              </w:rPr>
            </w:pPr>
          </w:p>
        </w:tc>
        <w:tc>
          <w:tcPr>
            <w:tcW w:w="2870" w:type="dxa"/>
            <w:gridSpan w:val="2"/>
          </w:tcPr>
          <w:p w14:paraId="7BBF5F7A">
            <w:pPr>
              <w:rPr>
                <w:lang w:eastAsia="zh-CN"/>
              </w:rPr>
            </w:pPr>
            <w:r>
              <w:rPr>
                <w:lang w:val="kk-KZ" w:eastAsia="zh-CN"/>
              </w:rPr>
              <w:t>Дүйсенбі</w:t>
            </w:r>
          </w:p>
        </w:tc>
        <w:tc>
          <w:tcPr>
            <w:tcW w:w="2238" w:type="dxa"/>
            <w:gridSpan w:val="2"/>
          </w:tcPr>
          <w:p w14:paraId="77BED376">
            <w:pPr>
              <w:rPr>
                <w:lang w:eastAsia="zh-CN"/>
              </w:rPr>
            </w:pPr>
            <w:r>
              <w:rPr>
                <w:lang w:val="kk-KZ" w:eastAsia="zh-CN"/>
              </w:rPr>
              <w:t>Сейсенбі</w:t>
            </w:r>
          </w:p>
        </w:tc>
        <w:tc>
          <w:tcPr>
            <w:tcW w:w="2545" w:type="dxa"/>
            <w:gridSpan w:val="2"/>
          </w:tcPr>
          <w:p w14:paraId="6EC357B7">
            <w:pPr>
              <w:rPr>
                <w:lang w:eastAsia="zh-CN"/>
              </w:rPr>
            </w:pPr>
            <w:r>
              <w:rPr>
                <w:lang w:val="kk-KZ" w:eastAsia="zh-CN"/>
              </w:rPr>
              <w:t>Сәрсенбі</w:t>
            </w:r>
          </w:p>
        </w:tc>
        <w:tc>
          <w:tcPr>
            <w:tcW w:w="2410" w:type="dxa"/>
            <w:gridSpan w:val="3"/>
          </w:tcPr>
          <w:p w14:paraId="5708FF71">
            <w:pPr>
              <w:rPr>
                <w:lang w:eastAsia="zh-CN"/>
              </w:rPr>
            </w:pPr>
            <w:r>
              <w:rPr>
                <w:lang w:val="kk-KZ" w:eastAsia="zh-CN"/>
              </w:rPr>
              <w:t>Бейсенбі</w:t>
            </w:r>
          </w:p>
        </w:tc>
        <w:tc>
          <w:tcPr>
            <w:tcW w:w="2940" w:type="dxa"/>
            <w:gridSpan w:val="2"/>
          </w:tcPr>
          <w:p w14:paraId="0F3C648D">
            <w:pPr>
              <w:rPr>
                <w:lang w:eastAsia="zh-CN"/>
              </w:rPr>
            </w:pPr>
            <w:r>
              <w:rPr>
                <w:lang w:val="kk-KZ" w:eastAsia="zh-CN"/>
              </w:rPr>
              <w:t>Жұма</w:t>
            </w:r>
          </w:p>
        </w:tc>
      </w:tr>
      <w:tr w14:paraId="49AB0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52" w:type="dxa"/>
            <w:vMerge w:val="restart"/>
          </w:tcPr>
          <w:p w14:paraId="400E0873">
            <w:pPr>
              <w:rPr>
                <w:lang w:val="kk-KZ" w:eastAsia="zh-CN"/>
              </w:rPr>
            </w:pPr>
            <w:r>
              <w:rPr>
                <w:lang w:val="kk-KZ" w:eastAsia="zh-CN"/>
              </w:rPr>
              <w:t>Балаларды қабылдау</w:t>
            </w:r>
          </w:p>
          <w:p w14:paraId="75670003">
            <w:pPr>
              <w:rPr>
                <w:lang w:val="kk-KZ" w:eastAsia="zh-CN"/>
              </w:rPr>
            </w:pPr>
          </w:p>
          <w:p w14:paraId="0B7863EF">
            <w:pPr>
              <w:rPr>
                <w:lang w:val="kk-KZ" w:eastAsia="zh-CN"/>
              </w:rPr>
            </w:pPr>
          </w:p>
          <w:p w14:paraId="249E9095">
            <w:pPr>
              <w:rPr>
                <w:lang w:val="kk-KZ" w:eastAsia="zh-CN"/>
              </w:rPr>
            </w:pPr>
          </w:p>
          <w:p w14:paraId="721D65EA">
            <w:pPr>
              <w:rPr>
                <w:lang w:val="kk-KZ" w:eastAsia="zh-CN"/>
              </w:rPr>
            </w:pPr>
          </w:p>
          <w:p w14:paraId="6CDBAE47">
            <w:pPr>
              <w:rPr>
                <w:lang w:val="kk-KZ" w:eastAsia="zh-CN"/>
              </w:rPr>
            </w:pPr>
          </w:p>
          <w:p w14:paraId="42B9C5C4">
            <w:pPr>
              <w:rPr>
                <w:lang w:val="kk-KZ" w:eastAsia="zh-CN"/>
              </w:rPr>
            </w:pPr>
          </w:p>
          <w:p w14:paraId="6BE4C04D">
            <w:pPr>
              <w:rPr>
                <w:lang w:val="kk-KZ" w:eastAsia="zh-CN"/>
              </w:rPr>
            </w:pPr>
          </w:p>
          <w:p w14:paraId="41B22A7B">
            <w:pPr>
              <w:rPr>
                <w:lang w:val="kk-KZ" w:eastAsia="zh-CN"/>
              </w:rPr>
            </w:pPr>
          </w:p>
          <w:p w14:paraId="6B1488B9">
            <w:pPr>
              <w:rPr>
                <w:lang w:val="kk-KZ" w:eastAsia="zh-CN"/>
              </w:rPr>
            </w:pPr>
          </w:p>
          <w:p w14:paraId="0DCE0B75">
            <w:pPr>
              <w:rPr>
                <w:lang w:val="kk-KZ" w:eastAsia="zh-CN"/>
              </w:rPr>
            </w:pPr>
          </w:p>
          <w:p w14:paraId="349A50DC">
            <w:pPr>
              <w:rPr>
                <w:lang w:val="kk-KZ" w:eastAsia="zh-CN"/>
              </w:rPr>
            </w:pPr>
          </w:p>
          <w:p w14:paraId="1F1CDB18">
            <w:pPr>
              <w:rPr>
                <w:lang w:val="kk-KZ" w:eastAsia="zh-CN"/>
              </w:rPr>
            </w:pPr>
          </w:p>
          <w:p w14:paraId="3FCE9CA8">
            <w:pPr>
              <w:rPr>
                <w:lang w:eastAsia="zh-CN"/>
              </w:rPr>
            </w:pPr>
          </w:p>
        </w:tc>
        <w:tc>
          <w:tcPr>
            <w:tcW w:w="13003" w:type="dxa"/>
            <w:gridSpan w:val="11"/>
          </w:tcPr>
          <w:p w14:paraId="5FBF8D61">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061E0B7A">
            <w:pPr>
              <w:widowControl w:val="0"/>
              <w:rPr>
                <w:lang w:val="kk-KZ" w:eastAsia="zh-CN"/>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tc>
      </w:tr>
      <w:tr w14:paraId="3C1CD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52" w:type="dxa"/>
            <w:vMerge w:val="continue"/>
          </w:tcPr>
          <w:p w14:paraId="37B73C67">
            <w:pPr>
              <w:rPr>
                <w:lang w:val="kk-KZ" w:eastAsia="zh-CN"/>
              </w:rPr>
            </w:pPr>
          </w:p>
        </w:tc>
        <w:tc>
          <w:tcPr>
            <w:tcW w:w="2870" w:type="dxa"/>
            <w:gridSpan w:val="2"/>
          </w:tcPr>
          <w:p w14:paraId="0B9506FD">
            <w:pPr>
              <w:rPr>
                <w:iCs/>
                <w:lang w:val="kk-KZ"/>
              </w:rPr>
            </w:pPr>
            <w:r>
              <w:rPr>
                <w:iCs/>
                <w:lang w:val="kk-KZ"/>
              </w:rPr>
              <w:t xml:space="preserve">Көңілді нейро-сәлемдесу. </w:t>
            </w:r>
          </w:p>
          <w:p w14:paraId="6F39BF52">
            <w:pPr>
              <w:rPr>
                <w:lang w:val="kk-KZ"/>
              </w:rPr>
            </w:pPr>
            <w:r>
              <w:rPr>
                <w:lang w:val="kk-KZ"/>
              </w:rPr>
              <w:t>Ойын: «Біз қандаймыз?»</w:t>
            </w:r>
          </w:p>
          <w:p w14:paraId="6F7BEBD0">
            <w:pPr>
              <w:rPr>
                <w:color w:val="0D0D0D"/>
                <w:lang w:val="kk-KZ"/>
              </w:rPr>
            </w:pPr>
            <w:r>
              <w:rPr>
                <w:lang w:val="kk-KZ"/>
              </w:rPr>
              <w:t xml:space="preserve">Шарты:балалар шеңберде тұрып, кезекпен өздері туралы бір әдемі сөз айтады </w:t>
            </w:r>
            <w:r>
              <w:rPr>
                <w:color w:val="0070C0"/>
                <w:lang w:val="kk-KZ"/>
              </w:rPr>
              <w:t xml:space="preserve"> </w:t>
            </w:r>
            <w:r>
              <w:rPr>
                <w:color w:val="000000" w:themeColor="text1"/>
                <w:lang w:val="kk-KZ"/>
                <w14:textFill>
                  <w14:solidFill>
                    <w14:schemeClr w14:val="tx1"/>
                  </w14:solidFill>
                </w14:textFill>
              </w:rPr>
              <w:t>(тілдік қарым-қатынас, сөйлеуді дамыту)</w:t>
            </w:r>
          </w:p>
        </w:tc>
        <w:tc>
          <w:tcPr>
            <w:tcW w:w="2238" w:type="dxa"/>
            <w:gridSpan w:val="2"/>
          </w:tcPr>
          <w:p w14:paraId="00127065">
            <w:pPr>
              <w:rPr>
                <w:iCs/>
                <w:lang w:val="kk-KZ"/>
              </w:rPr>
            </w:pPr>
            <w:r>
              <w:rPr>
                <w:iCs/>
                <w:lang w:val="kk-KZ"/>
              </w:rPr>
              <w:t>Әңгімелесу.</w:t>
            </w:r>
          </w:p>
          <w:p w14:paraId="01BA7CDD">
            <w:pPr>
              <w:rPr>
                <w:color w:val="0D0D0D"/>
                <w:lang w:val="kk-KZ"/>
              </w:rPr>
            </w:pPr>
            <w:r>
              <w:rPr>
                <w:iCs/>
                <w:lang w:val="kk-KZ"/>
              </w:rPr>
              <w:t>Балалардан қандай көңіл- күймен келгенін сұрау. Балабақшаға келе жатқанда табиғаттан қандай өзгерсітер байқаны туралы жеке-жеке сұрау (Тілдік қарым-қатынас, сөйлеуді дамыту)</w:t>
            </w:r>
          </w:p>
        </w:tc>
        <w:tc>
          <w:tcPr>
            <w:tcW w:w="2545" w:type="dxa"/>
            <w:gridSpan w:val="2"/>
          </w:tcPr>
          <w:p w14:paraId="6A54E6D3">
            <w:pPr>
              <w:rPr>
                <w:lang w:val="kk-KZ"/>
              </w:rPr>
            </w:pPr>
            <w:r>
              <w:rPr>
                <w:lang w:val="kk-KZ"/>
              </w:rPr>
              <w:t>Табиғат бұрышын бақылау.</w:t>
            </w:r>
          </w:p>
          <w:p w14:paraId="562823DD">
            <w:pPr>
              <w:rPr>
                <w:lang w:val="kk-KZ"/>
              </w:rPr>
            </w:pPr>
            <w:r>
              <w:rPr>
                <w:lang w:val="kk-KZ"/>
              </w:rPr>
              <w:t>Міндеті: Жыл мезгілі туралы түсініктерін толықтыру. Ойлау және сөйлеу қабілеттерін арттыру.</w:t>
            </w:r>
          </w:p>
          <w:p w14:paraId="0B2C4477">
            <w:pPr>
              <w:rPr>
                <w:lang w:val="kk-KZ"/>
              </w:rPr>
            </w:pPr>
            <w:r>
              <w:rPr>
                <w:lang w:val="kk-KZ"/>
              </w:rPr>
              <w:t xml:space="preserve">Табиғат бұрышындағы гүлдерді суру, шаңдарын сүрту </w:t>
            </w:r>
          </w:p>
        </w:tc>
        <w:tc>
          <w:tcPr>
            <w:tcW w:w="2410" w:type="dxa"/>
            <w:gridSpan w:val="3"/>
          </w:tcPr>
          <w:p w14:paraId="3C4B3943">
            <w:pPr>
              <w:rPr>
                <w:color w:val="0D0D0D"/>
                <w:lang w:val="kk-KZ"/>
              </w:rPr>
            </w:pPr>
          </w:p>
        </w:tc>
        <w:tc>
          <w:tcPr>
            <w:tcW w:w="2940" w:type="dxa"/>
            <w:gridSpan w:val="2"/>
          </w:tcPr>
          <w:p w14:paraId="2CE08360">
            <w:pPr>
              <w:rPr>
                <w:color w:val="0D0D0D"/>
                <w:lang w:val="kk-KZ"/>
              </w:rPr>
            </w:pPr>
          </w:p>
        </w:tc>
      </w:tr>
      <w:tr w14:paraId="7F9B5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52" w:type="dxa"/>
            <w:vMerge w:val="restart"/>
          </w:tcPr>
          <w:p w14:paraId="15830293">
            <w:pPr>
              <w:rPr>
                <w:lang w:val="kk-KZ" w:eastAsia="zh-CN"/>
              </w:rPr>
            </w:pPr>
            <w:r>
              <w:rPr>
                <w:lang w:val="kk-KZ" w:eastAsia="zh-CN"/>
              </w:rPr>
              <w:t>Ата-аналармен немесе баланың басқа заңды өкілдерімен</w:t>
            </w:r>
          </w:p>
          <w:p w14:paraId="5E0681C4">
            <w:pPr>
              <w:rPr>
                <w:lang w:val="kk-KZ" w:eastAsia="zh-CN"/>
              </w:rPr>
            </w:pPr>
            <w:r>
              <w:rPr>
                <w:lang w:val="kk-KZ" w:eastAsia="zh-CN"/>
              </w:rPr>
              <w:t>кеңес,</w:t>
            </w:r>
          </w:p>
          <w:p w14:paraId="3AAD172B">
            <w:pPr>
              <w:rPr>
                <w:lang w:val="kk-KZ" w:eastAsia="zh-CN"/>
              </w:rPr>
            </w:pPr>
            <w:r>
              <w:rPr>
                <w:lang w:val="kk-KZ" w:eastAsia="zh-CN"/>
              </w:rPr>
              <w:t>әңгімелесу</w:t>
            </w:r>
          </w:p>
          <w:p w14:paraId="54CACB6D">
            <w:pPr>
              <w:rPr>
                <w:lang w:val="kk-KZ" w:eastAsia="zh-CN"/>
              </w:rPr>
            </w:pPr>
          </w:p>
        </w:tc>
        <w:tc>
          <w:tcPr>
            <w:tcW w:w="13003" w:type="dxa"/>
            <w:gridSpan w:val="11"/>
          </w:tcPr>
          <w:p w14:paraId="623AAA12">
            <w:pPr>
              <w:rPr>
                <w:color w:val="0D0D0D"/>
                <w:lang w:val="kk-KZ"/>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0FA58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52" w:type="dxa"/>
            <w:vMerge w:val="continue"/>
          </w:tcPr>
          <w:p w14:paraId="19AA6740">
            <w:pPr>
              <w:rPr>
                <w:lang w:val="kk-KZ" w:eastAsia="zh-CN"/>
              </w:rPr>
            </w:pPr>
          </w:p>
        </w:tc>
        <w:tc>
          <w:tcPr>
            <w:tcW w:w="2870" w:type="dxa"/>
            <w:gridSpan w:val="2"/>
          </w:tcPr>
          <w:p w14:paraId="30E1FF63">
            <w:pPr>
              <w:rPr>
                <w:iCs/>
                <w:lang w:val="kk-KZ"/>
              </w:rPr>
            </w:pPr>
            <w:r>
              <w:rPr>
                <w:iCs/>
                <w:lang w:val="kk-KZ"/>
              </w:rPr>
              <w:t>Ата-анаға кеңес:</w:t>
            </w:r>
          </w:p>
          <w:p w14:paraId="690F4B4F">
            <w:pPr>
              <w:rPr>
                <w:lang w:val="kk-KZ"/>
              </w:rPr>
            </w:pPr>
            <w:r>
              <w:rPr>
                <w:lang w:val="kk-KZ"/>
              </w:rPr>
              <w:t xml:space="preserve">Медбикелік кеңес: «Дені саудың жаны сау!» </w:t>
            </w:r>
          </w:p>
          <w:p w14:paraId="3947CE4E">
            <w:pPr>
              <w:rPr>
                <w:iCs/>
                <w:lang w:val="kk-KZ"/>
              </w:rPr>
            </w:pPr>
          </w:p>
        </w:tc>
        <w:tc>
          <w:tcPr>
            <w:tcW w:w="2238" w:type="dxa"/>
            <w:gridSpan w:val="2"/>
          </w:tcPr>
          <w:p w14:paraId="0328723B">
            <w:pPr>
              <w:rPr>
                <w:iCs/>
                <w:lang w:val="kk-KZ"/>
              </w:rPr>
            </w:pPr>
            <w:r>
              <w:rPr>
                <w:iCs/>
                <w:lang w:val="kk-KZ"/>
              </w:rPr>
              <w:t xml:space="preserve">Ата-аналармен </w:t>
            </w:r>
          </w:p>
          <w:p w14:paraId="12C247D4">
            <w:pPr>
              <w:rPr>
                <w:iCs/>
                <w:lang w:val="kk-KZ"/>
              </w:rPr>
            </w:pPr>
            <w:r>
              <w:rPr>
                <w:lang w:val="kk-KZ"/>
              </w:rPr>
              <w:t>балабақша күн тәртібі жөнінде сөйлесу. Таңертеңгілік жаттығуға уақтында келуін түсіндіру.</w:t>
            </w:r>
          </w:p>
        </w:tc>
        <w:tc>
          <w:tcPr>
            <w:tcW w:w="2545" w:type="dxa"/>
            <w:gridSpan w:val="2"/>
          </w:tcPr>
          <w:p w14:paraId="424A3A0D">
            <w:pPr>
              <w:rPr>
                <w:lang w:val="kk-KZ"/>
              </w:rPr>
            </w:pPr>
            <w:r>
              <w:rPr>
                <w:lang w:val="kk-KZ"/>
              </w:rPr>
              <w:t>Ата-аналарға психологтің кеңесі: «Баланың кез-келген қалауын орындауға асықпаңыз».</w:t>
            </w:r>
          </w:p>
        </w:tc>
        <w:tc>
          <w:tcPr>
            <w:tcW w:w="2410" w:type="dxa"/>
            <w:gridSpan w:val="3"/>
          </w:tcPr>
          <w:p w14:paraId="34A1DABE">
            <w:pPr>
              <w:rPr>
                <w:color w:val="0D0D0D"/>
                <w:lang w:val="kk-KZ"/>
              </w:rPr>
            </w:pPr>
          </w:p>
        </w:tc>
        <w:tc>
          <w:tcPr>
            <w:tcW w:w="2940" w:type="dxa"/>
            <w:gridSpan w:val="2"/>
          </w:tcPr>
          <w:p w14:paraId="40517295">
            <w:pPr>
              <w:rPr>
                <w:color w:val="0D0D0D"/>
                <w:lang w:val="kk-KZ"/>
              </w:rPr>
            </w:pPr>
          </w:p>
        </w:tc>
      </w:tr>
      <w:tr w14:paraId="6BD3B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52" w:type="dxa"/>
          </w:tcPr>
          <w:p w14:paraId="388B69CF">
            <w:pPr>
              <w:rPr>
                <w:lang w:val="kk-KZ" w:eastAsia="zh-CN"/>
              </w:rPr>
            </w:pPr>
            <w:r>
              <w:rPr>
                <w:lang w:val="kk-KZ" w:eastAsia="zh-CN"/>
              </w:rPr>
              <w:t>Балалардың дербес әрекеті  (аз қимылды,</w:t>
            </w:r>
          </w:p>
          <w:p w14:paraId="5E86F0CA">
            <w:pPr>
              <w:rPr>
                <w:lang w:val="kk-KZ" w:eastAsia="zh-CN"/>
              </w:rPr>
            </w:pPr>
            <w:r>
              <w:rPr>
                <w:lang w:val="kk-KZ" w:eastAsia="zh-CN"/>
              </w:rPr>
              <w:t>үстел үсті ойындары,бейнелеу іс- әрекеті, кітаптарды қарау және басқалары)</w:t>
            </w:r>
          </w:p>
        </w:tc>
        <w:tc>
          <w:tcPr>
            <w:tcW w:w="2870" w:type="dxa"/>
            <w:gridSpan w:val="2"/>
          </w:tcPr>
          <w:p w14:paraId="79D05F8E">
            <w:pPr>
              <w:rPr>
                <w:lang w:val="kk-KZ"/>
              </w:rPr>
            </w:pPr>
            <w:r>
              <w:rPr>
                <w:lang w:val="kk-KZ"/>
              </w:rPr>
              <w:t>Үстел үсті ойыны: «Пазлдар»</w:t>
            </w:r>
          </w:p>
          <w:p w14:paraId="49EEB330">
            <w:pPr>
              <w:rPr>
                <w:color w:val="0D0D0D"/>
                <w:lang w:val="kk-KZ"/>
              </w:rPr>
            </w:pPr>
            <w:r>
              <w:rPr>
                <w:lang w:val="kk-KZ"/>
              </w:rPr>
              <w:t>Міндеті: ұсақ қол моторикасымен қатар ойлау қабілеттерін дамыту.Ұжыммен бірлесіп ойнау дағдыларын қалыптастыру.</w:t>
            </w:r>
          </w:p>
        </w:tc>
        <w:tc>
          <w:tcPr>
            <w:tcW w:w="2238" w:type="dxa"/>
            <w:gridSpan w:val="2"/>
          </w:tcPr>
          <w:p w14:paraId="655D01CA">
            <w:pPr>
              <w:rPr>
                <w:lang w:val="kk-KZ"/>
              </w:rPr>
            </w:pPr>
            <w:r>
              <w:rPr>
                <w:lang w:val="kk-KZ"/>
              </w:rPr>
              <w:t xml:space="preserve">Үстел үсті ойыны: </w:t>
            </w:r>
          </w:p>
          <w:p w14:paraId="3C1A9BEB">
            <w:pPr>
              <w:rPr>
                <w:lang w:val="kk-KZ"/>
              </w:rPr>
            </w:pPr>
            <w:r>
              <w:rPr>
                <w:lang w:val="kk-KZ"/>
              </w:rPr>
              <w:t xml:space="preserve">Д/о: «Жарты бөлігін тап» </w:t>
            </w:r>
          </w:p>
          <w:p w14:paraId="63DC51AC">
            <w:pPr>
              <w:rPr>
                <w:lang w:val="kk-KZ"/>
              </w:rPr>
            </w:pPr>
            <w:r>
              <w:rPr>
                <w:lang w:val="kk-KZ"/>
              </w:rPr>
              <w:t>Міндеті: зейінін,ойлау қабілеттерін дамыту.</w:t>
            </w:r>
          </w:p>
        </w:tc>
        <w:tc>
          <w:tcPr>
            <w:tcW w:w="2545" w:type="dxa"/>
            <w:gridSpan w:val="2"/>
          </w:tcPr>
          <w:p w14:paraId="16362262">
            <w:pPr>
              <w:rPr>
                <w:lang w:val="kk-KZ"/>
              </w:rPr>
            </w:pPr>
            <w:r>
              <w:rPr>
                <w:lang w:val="kk-KZ"/>
              </w:rPr>
              <w:t xml:space="preserve">Кітап бұрышынан кітаптар қарау. </w:t>
            </w:r>
          </w:p>
          <w:p w14:paraId="35D1B67C">
            <w:pPr>
              <w:rPr>
                <w:lang w:val="kk-KZ"/>
              </w:rPr>
            </w:pPr>
            <w:r>
              <w:rPr>
                <w:lang w:val="kk-KZ"/>
              </w:rPr>
              <w:t>Саусақ театрын пайдалану.</w:t>
            </w:r>
          </w:p>
          <w:p w14:paraId="7DD15F32">
            <w:pPr>
              <w:rPr>
                <w:lang w:val="kk-KZ"/>
              </w:rPr>
            </w:pPr>
            <w:r>
              <w:rPr>
                <w:lang w:val="kk-KZ"/>
              </w:rPr>
              <w:t>Міндеттері: үсақ қол маторикасын дамыту, сөйлеу,ойлау қабілеттерін дамыту.</w:t>
            </w:r>
          </w:p>
        </w:tc>
        <w:tc>
          <w:tcPr>
            <w:tcW w:w="2410" w:type="dxa"/>
            <w:gridSpan w:val="3"/>
          </w:tcPr>
          <w:p w14:paraId="643DFB25">
            <w:pPr>
              <w:rPr>
                <w:color w:val="0D0D0D"/>
                <w:lang w:val="kk-KZ"/>
              </w:rPr>
            </w:pPr>
          </w:p>
        </w:tc>
        <w:tc>
          <w:tcPr>
            <w:tcW w:w="2940" w:type="dxa"/>
            <w:gridSpan w:val="2"/>
          </w:tcPr>
          <w:p w14:paraId="38D8AF8E">
            <w:pPr>
              <w:rPr>
                <w:iCs/>
                <w:lang w:val="kk-KZ"/>
              </w:rPr>
            </w:pPr>
          </w:p>
        </w:tc>
      </w:tr>
      <w:tr w14:paraId="06836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52" w:type="dxa"/>
          </w:tcPr>
          <w:p w14:paraId="3330B19C">
            <w:pPr>
              <w:rPr>
                <w:lang w:val="kk-KZ" w:eastAsia="zh-CN"/>
              </w:rPr>
            </w:pPr>
            <w:r>
              <w:rPr>
                <w:lang w:val="kk-KZ" w:eastAsia="zh-CN"/>
              </w:rPr>
              <w:t>Таңертеңгі жаттығу</w:t>
            </w:r>
          </w:p>
        </w:tc>
        <w:tc>
          <w:tcPr>
            <w:tcW w:w="13003" w:type="dxa"/>
            <w:gridSpan w:val="11"/>
          </w:tcPr>
          <w:p w14:paraId="6E1A6AE3">
            <w:pPr>
              <w:rPr>
                <w:lang w:val="kk-KZ" w:eastAsia="zh-CN"/>
              </w:rPr>
            </w:pPr>
            <w:r>
              <w:rPr>
                <w:lang w:val="kk-KZ" w:eastAsia="zh-CN"/>
              </w:rPr>
              <w:t xml:space="preserve">                                                Таңғы жаттығу №4</w:t>
            </w:r>
          </w:p>
        </w:tc>
      </w:tr>
      <w:tr w14:paraId="4678E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52" w:type="dxa"/>
          </w:tcPr>
          <w:p w14:paraId="7B5FA77E">
            <w:pPr>
              <w:rPr>
                <w:lang w:eastAsia="zh-CN"/>
              </w:rPr>
            </w:pPr>
            <w:r>
              <w:rPr>
                <w:lang w:val="kk-KZ" w:eastAsia="zh-CN"/>
              </w:rPr>
              <w:t>Таңғы ас</w:t>
            </w:r>
          </w:p>
        </w:tc>
        <w:tc>
          <w:tcPr>
            <w:tcW w:w="13003" w:type="dxa"/>
            <w:gridSpan w:val="11"/>
          </w:tcPr>
          <w:p w14:paraId="1FA98BB4">
            <w:pPr>
              <w:rPr>
                <w:lang w:val="kk-KZ" w:eastAsia="zh-CN"/>
              </w:rPr>
            </w:pPr>
            <w:r>
              <w:rPr>
                <w:lang w:val="kk-KZ" w:eastAsia="zh-CN"/>
              </w:rPr>
              <w:t>Балаларды үстел үстінде тамақтану әдептерін сақтауға баулу.</w:t>
            </w:r>
          </w:p>
          <w:p w14:paraId="466146D7">
            <w:pPr>
              <w:rPr>
                <w:lang w:val="kk-KZ" w:eastAsia="zh-CN"/>
              </w:rPr>
            </w:pPr>
            <w:r>
              <w:rPr>
                <w:lang w:val="kk-KZ" w:eastAsia="zh-CN"/>
              </w:rPr>
              <w:t>Бата жаттау</w:t>
            </w:r>
          </w:p>
          <w:p w14:paraId="1CE786C4">
            <w:pPr>
              <w:rPr>
                <w:lang w:val="kk-KZ" w:eastAsia="zh-CN"/>
              </w:rPr>
            </w:pPr>
            <w:r>
              <w:rPr>
                <w:lang w:val="kk-KZ" w:eastAsia="zh-CN"/>
              </w:rPr>
              <w:t>Дастарханыңа береке берсін,</w:t>
            </w:r>
          </w:p>
          <w:p w14:paraId="7929CCD0">
            <w:pPr>
              <w:rPr>
                <w:lang w:val="kk-KZ" w:eastAsia="zh-CN"/>
              </w:rPr>
            </w:pPr>
            <w:r>
              <w:rPr>
                <w:lang w:val="kk-KZ" w:eastAsia="zh-CN"/>
              </w:rPr>
              <w:t>Бастарыңа мереке берсін,</w:t>
            </w:r>
          </w:p>
          <w:p w14:paraId="53A34FEE">
            <w:pPr>
              <w:rPr>
                <w:lang w:val="kk-KZ" w:eastAsia="zh-CN"/>
              </w:rPr>
            </w:pPr>
            <w:r>
              <w:rPr>
                <w:lang w:val="kk-KZ" w:eastAsia="zh-CN"/>
              </w:rPr>
              <w:t>Астарыңа адалдық берсін,</w:t>
            </w:r>
          </w:p>
          <w:p w14:paraId="3B3E4DC7">
            <w:pPr>
              <w:rPr>
                <w:lang w:val="kk-KZ" w:eastAsia="zh-CN"/>
              </w:rPr>
            </w:pPr>
            <w:r>
              <w:rPr>
                <w:lang w:val="kk-KZ" w:eastAsia="zh-CN"/>
              </w:rPr>
              <w:t>Бастарыңа амандық берсін,</w:t>
            </w:r>
          </w:p>
          <w:p w14:paraId="603AAFD8">
            <w:pPr>
              <w:rPr>
                <w:lang w:val="kk-KZ" w:eastAsia="zh-CN"/>
              </w:rPr>
            </w:pPr>
            <w:r>
              <w:rPr>
                <w:lang w:val="kk-KZ" w:eastAsia="zh-CN"/>
              </w:rPr>
              <w:t>Дендеріңе саулық берсін,Әумин!</w:t>
            </w:r>
          </w:p>
        </w:tc>
      </w:tr>
      <w:tr w14:paraId="61BE1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52" w:type="dxa"/>
            <w:vMerge w:val="restart"/>
          </w:tcPr>
          <w:p w14:paraId="277D74F0">
            <w:pPr>
              <w:rPr>
                <w:lang w:val="kk-KZ" w:eastAsia="zh-CN"/>
              </w:rPr>
            </w:pPr>
            <w:r>
              <w:rPr>
                <w:lang w:val="kk-KZ" w:eastAsia="zh-CN"/>
              </w:rPr>
              <w:t xml:space="preserve">Ұйымдастырылған іс </w:t>
            </w:r>
            <w:r>
              <w:rPr>
                <w:lang w:eastAsia="zh-CN"/>
              </w:rPr>
              <w:t>-</w:t>
            </w:r>
            <w:r>
              <w:rPr>
                <w:lang w:val="kk-KZ" w:eastAsia="zh-CN"/>
              </w:rPr>
              <w:t xml:space="preserve">әрекетке дайындық </w:t>
            </w:r>
          </w:p>
        </w:tc>
        <w:tc>
          <w:tcPr>
            <w:tcW w:w="13003" w:type="dxa"/>
            <w:gridSpan w:val="11"/>
          </w:tcPr>
          <w:p w14:paraId="12FBD243">
            <w:pPr>
              <w:rPr>
                <w:lang w:val="kk-KZ"/>
              </w:rPr>
            </w:pPr>
            <w:r>
              <w:rPr>
                <w:lang w:val="kk-KZ"/>
              </w:rPr>
              <w:t>Кезекшілер тәрбиешіге оқу құралдарын таратуға көмектеседі.</w:t>
            </w:r>
          </w:p>
        </w:tc>
      </w:tr>
      <w:tr w14:paraId="0D628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52" w:type="dxa"/>
            <w:vMerge w:val="continue"/>
          </w:tcPr>
          <w:p w14:paraId="55272D1A">
            <w:pPr>
              <w:rPr>
                <w:lang w:val="kk-KZ" w:eastAsia="zh-CN"/>
              </w:rPr>
            </w:pPr>
          </w:p>
        </w:tc>
        <w:tc>
          <w:tcPr>
            <w:tcW w:w="2834" w:type="dxa"/>
          </w:tcPr>
          <w:p w14:paraId="5AFA1EA7">
            <w:pPr>
              <w:rPr>
                <w:lang w:val="kk-KZ"/>
              </w:rPr>
            </w:pPr>
            <w:r>
              <w:rPr>
                <w:lang w:val="kk-KZ"/>
              </w:rPr>
              <w:t>Санамақ жаттау</w:t>
            </w:r>
          </w:p>
          <w:p w14:paraId="4876CF33">
            <w:pPr>
              <w:rPr>
                <w:lang w:val="kk-KZ"/>
              </w:rPr>
            </w:pPr>
            <w:r>
              <w:rPr>
                <w:lang w:val="kk-KZ"/>
              </w:rPr>
              <w:t xml:space="preserve">Екі көз бен қос құлақ </w:t>
            </w:r>
          </w:p>
          <w:p w14:paraId="10F7ABE6">
            <w:pPr>
              <w:rPr>
                <w:lang w:val="kk-KZ"/>
              </w:rPr>
            </w:pPr>
            <w:r>
              <w:rPr>
                <w:lang w:val="kk-KZ"/>
              </w:rPr>
              <w:t xml:space="preserve">Бір бас пенен бір мұрын </w:t>
            </w:r>
          </w:p>
          <w:p w14:paraId="088A5E44">
            <w:pPr>
              <w:rPr>
                <w:lang w:val="kk-KZ"/>
              </w:rPr>
            </w:pPr>
            <w:r>
              <w:rPr>
                <w:lang w:val="kk-KZ"/>
              </w:rPr>
              <w:t xml:space="preserve">Нешеу болды қос шырақ, </w:t>
            </w:r>
          </w:p>
          <w:p w14:paraId="3F4F03A9">
            <w:pPr>
              <w:rPr>
                <w:lang w:val="kk-KZ"/>
              </w:rPr>
            </w:pPr>
            <w:r>
              <w:rPr>
                <w:lang w:val="kk-KZ"/>
              </w:rPr>
              <w:t xml:space="preserve">Санап шығар кім бұрын?! </w:t>
            </w:r>
          </w:p>
          <w:p w14:paraId="554C43A2">
            <w:pPr>
              <w:rPr>
                <w:lang w:val="kk-KZ"/>
              </w:rPr>
            </w:pPr>
            <w:r>
              <w:rPr>
                <w:lang w:val="kk-KZ"/>
              </w:rPr>
              <w:t xml:space="preserve">Екі аяқ пен екі қол, </w:t>
            </w:r>
          </w:p>
          <w:p w14:paraId="69CB8480">
            <w:pPr>
              <w:rPr>
                <w:lang w:val="kk-KZ"/>
              </w:rPr>
            </w:pPr>
            <w:r>
              <w:rPr>
                <w:lang w:val="kk-KZ"/>
              </w:rPr>
              <w:t xml:space="preserve">Бір ауыз бен бір тілің... </w:t>
            </w:r>
          </w:p>
          <w:p w14:paraId="3FA71CDC">
            <w:pPr>
              <w:rPr>
                <w:lang w:val="kk-KZ"/>
              </w:rPr>
            </w:pPr>
            <w:r>
              <w:rPr>
                <w:lang w:val="kk-KZ"/>
              </w:rPr>
              <w:t xml:space="preserve">Нешеу болды қане, бол, </w:t>
            </w:r>
          </w:p>
          <w:p w14:paraId="090AEF27">
            <w:pPr>
              <w:rPr>
                <w:lang w:val="kk-KZ"/>
              </w:rPr>
            </w:pPr>
            <w:r>
              <w:rPr>
                <w:lang w:val="kk-KZ"/>
              </w:rPr>
              <w:t xml:space="preserve">Санап шығар кім бұрын?! </w:t>
            </w:r>
          </w:p>
          <w:p w14:paraId="03856CBC">
            <w:pPr>
              <w:rPr>
                <w:lang w:val="kk-KZ"/>
              </w:rPr>
            </w:pPr>
            <w:r>
              <w:rPr>
                <w:lang w:val="kk-KZ"/>
              </w:rPr>
              <w:t xml:space="preserve">Сұқ саусағым суға барды </w:t>
            </w:r>
          </w:p>
          <w:p w14:paraId="30A9194D">
            <w:pPr>
              <w:rPr>
                <w:lang w:val="kk-KZ"/>
              </w:rPr>
            </w:pPr>
            <w:r>
              <w:rPr>
                <w:lang w:val="kk-KZ"/>
              </w:rPr>
              <w:t xml:space="preserve">Ортаң қолым орақ орды. </w:t>
            </w:r>
          </w:p>
          <w:p w14:paraId="623C70DE">
            <w:pPr>
              <w:rPr>
                <w:lang w:val="kk-KZ"/>
              </w:rPr>
            </w:pPr>
            <w:r>
              <w:rPr>
                <w:lang w:val="kk-KZ"/>
              </w:rPr>
              <w:t xml:space="preserve">Аты жоғым ағаш жарды, </w:t>
            </w:r>
          </w:p>
          <w:p w14:paraId="43C2E2F1">
            <w:pPr>
              <w:rPr>
                <w:lang w:val="kk-KZ"/>
              </w:rPr>
            </w:pPr>
            <w:r>
              <w:rPr>
                <w:lang w:val="kk-KZ"/>
              </w:rPr>
              <w:t xml:space="preserve">Жұмсам апты алақаным, </w:t>
            </w:r>
          </w:p>
          <w:p w14:paraId="26891FC7">
            <w:pPr>
              <w:rPr>
                <w:lang w:val="kk-KZ"/>
              </w:rPr>
            </w:pPr>
            <w:r>
              <w:rPr>
                <w:lang w:val="kk-KZ"/>
              </w:rPr>
              <w:t xml:space="preserve">Тек шынашақ–балапанын. </w:t>
            </w:r>
          </w:p>
        </w:tc>
        <w:tc>
          <w:tcPr>
            <w:tcW w:w="2409" w:type="dxa"/>
            <w:gridSpan w:val="4"/>
          </w:tcPr>
          <w:p w14:paraId="7594E22B">
            <w:pPr>
              <w:rPr>
                <w:lang w:val="kk-KZ"/>
              </w:rPr>
            </w:pPr>
            <w:r>
              <w:rPr>
                <w:lang w:val="kk-KZ"/>
              </w:rPr>
              <w:t>Ситуациялық сұрақ «Не істер едің?»</w:t>
            </w:r>
          </w:p>
          <w:p w14:paraId="6BB57365">
            <w:pPr>
              <w:rPr>
                <w:color w:val="0D0D0D"/>
                <w:highlight w:val="yellow"/>
                <w:lang w:val="kk-KZ"/>
              </w:rPr>
            </w:pPr>
            <w:r>
              <w:rPr>
                <w:lang w:val="kk-KZ"/>
              </w:rPr>
              <w:t>Міндеті: қойылған сұраққа толық жауап беруге баулу; ойлау қабілеттерін дамыту</w:t>
            </w:r>
          </w:p>
        </w:tc>
        <w:tc>
          <w:tcPr>
            <w:tcW w:w="2428" w:type="dxa"/>
            <w:gridSpan w:val="2"/>
          </w:tcPr>
          <w:p w14:paraId="2B18D990">
            <w:pPr>
              <w:rPr>
                <w:lang w:val="kk-KZ"/>
              </w:rPr>
            </w:pPr>
            <w:r>
              <w:rPr>
                <w:lang w:val="kk-KZ"/>
              </w:rPr>
              <w:t>Д/о:«Кілтті сөз»</w:t>
            </w:r>
          </w:p>
          <w:p w14:paraId="735F2421">
            <w:pPr>
              <w:rPr>
                <w:lang w:val="kk-KZ"/>
              </w:rPr>
            </w:pPr>
            <w:r>
              <w:rPr>
                <w:lang w:val="kk-KZ"/>
              </w:rPr>
              <w:t>Шарты: таныс ертегілердегі кілтті сөздерді атау, балалар табады.</w:t>
            </w:r>
          </w:p>
          <w:p w14:paraId="23F9F662">
            <w:pPr>
              <w:rPr>
                <w:highlight w:val="yellow"/>
                <w:lang w:val="kk-KZ"/>
              </w:rPr>
            </w:pPr>
            <w:r>
              <w:rPr>
                <w:lang w:val="kk-KZ"/>
              </w:rPr>
              <w:t>Міндеті: таныс ертегілерді атай алуға дағдыландыру, есте сақтау қабілеттерін дамыту.</w:t>
            </w:r>
          </w:p>
        </w:tc>
        <w:tc>
          <w:tcPr>
            <w:tcW w:w="2250" w:type="dxa"/>
          </w:tcPr>
          <w:p w14:paraId="476DD2C3">
            <w:pPr>
              <w:rPr>
                <w:lang w:val="kk-KZ"/>
              </w:rPr>
            </w:pPr>
          </w:p>
        </w:tc>
        <w:tc>
          <w:tcPr>
            <w:tcW w:w="3082" w:type="dxa"/>
            <w:gridSpan w:val="3"/>
          </w:tcPr>
          <w:p w14:paraId="5B3B4F6A">
            <w:pPr>
              <w:rPr>
                <w:highlight w:val="yellow"/>
                <w:lang w:val="kk-KZ"/>
              </w:rPr>
            </w:pPr>
          </w:p>
        </w:tc>
      </w:tr>
      <w:tr w14:paraId="36CA6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52" w:type="dxa"/>
          </w:tcPr>
          <w:p w14:paraId="17FF90D9">
            <w:pPr>
              <w:rPr>
                <w:color w:val="000000"/>
                <w:lang w:val="kk-KZ" w:eastAsia="zh-CN"/>
              </w:rPr>
            </w:pPr>
            <w:r>
              <w:rPr>
                <w:color w:val="000000"/>
                <w:lang w:val="kk-KZ" w:eastAsia="zh-CN"/>
              </w:rPr>
              <w:t xml:space="preserve">Мектепке дейінгі ұйым кестесі бойынша ұйымдастырылған </w:t>
            </w:r>
            <w:r>
              <w:rPr>
                <w:lang w:val="kk-KZ" w:eastAsia="zh-CN"/>
              </w:rPr>
              <w:t xml:space="preserve"> іс-әрекет </w:t>
            </w:r>
          </w:p>
        </w:tc>
        <w:tc>
          <w:tcPr>
            <w:tcW w:w="2834" w:type="dxa"/>
          </w:tcPr>
          <w:p w14:paraId="4264871C">
            <w:pPr>
              <w:rPr>
                <w:lang w:val="kk-KZ" w:eastAsia="zh-CN"/>
              </w:rPr>
            </w:pPr>
            <w:r>
              <w:rPr>
                <w:lang w:val="kk-KZ" w:eastAsia="zh-CN"/>
              </w:rPr>
              <w:t>Дене тәрбиесі</w:t>
            </w:r>
          </w:p>
          <w:p w14:paraId="25A01271">
            <w:pPr>
              <w:rPr>
                <w:lang w:val="kk-KZ" w:eastAsia="zh-CN"/>
              </w:rPr>
            </w:pPr>
            <w:r>
              <w:rPr>
                <w:lang w:val="kk-KZ" w:eastAsia="zh-CN"/>
              </w:rPr>
              <w:t>Өздеріне таныс дене жаттығуларын музыка әуенімен әсем де, ырғақты етіп орындау</w:t>
            </w:r>
          </w:p>
          <w:p w14:paraId="08F047A7">
            <w:pPr>
              <w:rPr>
                <w:lang w:val="kk-KZ" w:eastAsia="zh-CN"/>
              </w:rPr>
            </w:pPr>
            <w:r>
              <w:rPr>
                <w:lang w:val="kk-KZ" w:eastAsia="zh-CN"/>
              </w:rPr>
              <w:t>Воланды ракеткамен белгілі бір жаққа бағыттай отырып, қағып лақтыру. Тәрбиешімен жұптасып ойнау</w:t>
            </w:r>
          </w:p>
          <w:p w14:paraId="04F999E7">
            <w:pPr>
              <w:rPr>
                <w:lang w:val="kk-KZ" w:eastAsia="zh-CN"/>
              </w:rPr>
            </w:pPr>
            <w:r>
              <w:rPr>
                <w:lang w:val="kk-KZ" w:eastAsia="zh-CN"/>
              </w:rPr>
              <w:t>Ұйымдастыру кезеңі:</w:t>
            </w:r>
          </w:p>
          <w:p w14:paraId="7691EA49">
            <w:pPr>
              <w:rPr>
                <w:lang w:val="kk-KZ" w:eastAsia="zh-CN"/>
              </w:rPr>
            </w:pPr>
            <w:r>
              <w:rPr>
                <w:lang w:val="kk-KZ" w:eastAsia="zh-CN"/>
              </w:rPr>
              <w:t xml:space="preserve">1.Кіріспе                      </w:t>
            </w:r>
          </w:p>
          <w:p w14:paraId="56D5FBA3">
            <w:pPr>
              <w:rPr>
                <w:lang w:val="kk-KZ" w:eastAsia="zh-CN"/>
              </w:rPr>
            </w:pPr>
            <w:r>
              <w:rPr>
                <w:lang w:val="kk-KZ" w:eastAsia="zh-CN"/>
              </w:rPr>
              <w:t>Жалпы дамытушы жаттығулар:Таяқ, білікше бойымен (диаметрі 6–8 см) табанның ортасын тірей отырып, бір қырындап жылжу                                             2. Негізігі  бөлім</w:t>
            </w:r>
          </w:p>
          <w:p w14:paraId="6A2385A3">
            <w:pPr>
              <w:rPr>
                <w:lang w:val="kk-KZ" w:eastAsia="zh-CN"/>
              </w:rPr>
            </w:pPr>
            <w:r>
              <w:rPr>
                <w:lang w:val="kk-KZ" w:eastAsia="zh-CN"/>
              </w:rPr>
              <w:t xml:space="preserve"> Өздеріне таныс дене жаттығуларын музыка әуенімен әсем де, ырғақты етіп орындау</w:t>
            </w:r>
          </w:p>
          <w:p w14:paraId="6FCAADDB">
            <w:pPr>
              <w:rPr>
                <w:lang w:val="kk-KZ" w:eastAsia="zh-CN"/>
              </w:rPr>
            </w:pPr>
            <w:r>
              <w:rPr>
                <w:lang w:val="kk-KZ" w:eastAsia="zh-CN"/>
              </w:rPr>
              <w:t>3. Бадминтон. Воланды ракеткамен белгілі бір жаққа бағыттай отырып, қағып лақтыру. Тәрбиешімен жұптасып ойнау;</w:t>
            </w:r>
          </w:p>
          <w:p w14:paraId="4D7C9D20">
            <w:pPr>
              <w:rPr>
                <w:lang w:val="kk-KZ" w:eastAsia="zh-CN"/>
              </w:rPr>
            </w:pPr>
            <w:r>
              <w:rPr>
                <w:lang w:val="kk-KZ" w:eastAsia="zh-CN"/>
              </w:rPr>
              <w:t>Тыныс алу жаттығуы: «Әтеш»</w:t>
            </w:r>
          </w:p>
          <w:p w14:paraId="40A4A420">
            <w:pPr>
              <w:rPr>
                <w:lang w:val="kk-KZ" w:eastAsia="zh-CN"/>
              </w:rPr>
            </w:pPr>
            <w:r>
              <w:rPr>
                <w:lang w:val="kk-KZ" w:eastAsia="zh-CN"/>
              </w:rPr>
              <w:t>3.Қорытындылау</w:t>
            </w:r>
          </w:p>
          <w:p w14:paraId="07392EC1">
            <w:pPr>
              <w:rPr>
                <w:lang w:val="kk-KZ" w:eastAsia="zh-CN"/>
              </w:rPr>
            </w:pPr>
            <w:r>
              <w:rPr>
                <w:lang w:val="kk-KZ" w:eastAsia="zh-CN"/>
              </w:rPr>
              <w:t>Қимылды ойын: «Кедергіні жеңе біл!</w:t>
            </w:r>
          </w:p>
          <w:p w14:paraId="37C34E66">
            <w:pPr>
              <w:rPr>
                <w:lang w:val="kk-KZ" w:eastAsia="zh-CN"/>
              </w:rPr>
            </w:pPr>
          </w:p>
          <w:p w14:paraId="5AA35FF1">
            <w:pPr>
              <w:rPr>
                <w:lang w:val="kk-KZ" w:eastAsia="zh-CN"/>
              </w:rPr>
            </w:pPr>
          </w:p>
          <w:p w14:paraId="48A485EE">
            <w:pPr>
              <w:rPr>
                <w:lang w:val="kk-KZ" w:eastAsia="zh-CN"/>
              </w:rPr>
            </w:pPr>
            <w:r>
              <w:rPr>
                <w:lang w:val="kk-KZ" w:eastAsia="zh-CN"/>
              </w:rPr>
              <w:t>Сауат  ашу  негіздері</w:t>
            </w:r>
          </w:p>
          <w:p w14:paraId="6AB2CC15">
            <w:pPr>
              <w:rPr>
                <w:lang w:val="kk-KZ" w:eastAsia="zh-CN"/>
              </w:rPr>
            </w:pPr>
            <w:r>
              <w:rPr>
                <w:lang w:val="kk-KZ" w:eastAsia="zh-CN"/>
              </w:rPr>
              <w:t xml:space="preserve">«Я я дыбысы және элементтері»                                                             </w:t>
            </w:r>
          </w:p>
          <w:p w14:paraId="684C2C8D">
            <w:pPr>
              <w:rPr>
                <w:lang w:val="kk-KZ" w:eastAsia="zh-CN"/>
              </w:rPr>
            </w:pPr>
            <w:r>
              <w:rPr>
                <w:lang w:val="kk-KZ" w:eastAsia="zh-CN"/>
              </w:rPr>
              <w:t>дыбыстық құрылымы әртүрлі үш дыбысты сөздерге дыбыстық талдау жасайды.</w:t>
            </w:r>
          </w:p>
          <w:p w14:paraId="4D55FEC7">
            <w:pPr>
              <w:rPr>
                <w:lang w:val="kk-KZ" w:eastAsia="zh-CN"/>
              </w:rPr>
            </w:pPr>
            <w:r>
              <w:rPr>
                <w:lang w:val="kk-KZ" w:eastAsia="zh-CN"/>
              </w:rPr>
              <w:t>ойын: «Я я  дыбысы»</w:t>
            </w:r>
          </w:p>
          <w:p w14:paraId="771C0529">
            <w:pPr>
              <w:rPr>
                <w:lang w:val="kk-KZ" w:eastAsia="zh-CN"/>
              </w:rPr>
            </w:pPr>
            <w:r>
              <w:rPr>
                <w:lang w:val="kk-KZ" w:eastAsia="zh-CN"/>
              </w:rPr>
              <w:t>Ресустар: Суреттер.</w:t>
            </w:r>
          </w:p>
          <w:p w14:paraId="08FEF32E">
            <w:pPr>
              <w:rPr>
                <w:lang w:val="kk-KZ" w:eastAsia="zh-CN"/>
              </w:rPr>
            </w:pPr>
            <w:r>
              <w:rPr>
                <w:lang w:val="kk-KZ" w:eastAsia="zh-CN"/>
              </w:rPr>
              <w:t>Ұйымдастыру кезеңі:</w:t>
            </w:r>
          </w:p>
          <w:p w14:paraId="37C3D3CC">
            <w:pPr>
              <w:rPr>
                <w:lang w:val="kk-KZ" w:eastAsia="zh-CN"/>
              </w:rPr>
            </w:pPr>
            <w:r>
              <w:rPr>
                <w:lang w:val="kk-KZ" w:eastAsia="zh-CN"/>
              </w:rPr>
              <w:t xml:space="preserve"> Я дыбысына келетін сөздерді табады. </w:t>
            </w:r>
          </w:p>
          <w:p w14:paraId="6EA119C4">
            <w:pPr>
              <w:rPr>
                <w:lang w:val="kk-KZ" w:eastAsia="zh-CN"/>
              </w:rPr>
            </w:pPr>
            <w:r>
              <w:rPr>
                <w:lang w:val="kk-KZ" w:eastAsia="zh-CN"/>
              </w:rPr>
              <w:t>Топтарға бөлу: дыбыстар арқылы.</w:t>
            </w:r>
          </w:p>
          <w:p w14:paraId="35665A2E">
            <w:pPr>
              <w:rPr>
                <w:lang w:val="kk-KZ" w:eastAsia="zh-CN"/>
              </w:rPr>
            </w:pPr>
            <w:r>
              <w:rPr>
                <w:lang w:val="kk-KZ" w:eastAsia="zh-CN"/>
              </w:rPr>
              <w:t>Нұсқау беру: балалар жұптаса отырып Я дыбысынан келетін сөздерге сөйлем құрай қойыңдаршы. Әр топ өздері ойлап тапқан сөздерді буынға бөле қойыңдаршы. Алдарыңдағы құмға Я әріпін жазамыз.</w:t>
            </w:r>
          </w:p>
          <w:p w14:paraId="329E78CB">
            <w:pPr>
              <w:rPr>
                <w:lang w:val="kk-KZ" w:eastAsia="zh-CN"/>
              </w:rPr>
            </w:pPr>
            <w:r>
              <w:rPr>
                <w:lang w:val="kk-KZ" w:eastAsia="zh-CN"/>
              </w:rPr>
              <w:t>Жаппай бақылау.</w:t>
            </w:r>
          </w:p>
          <w:p w14:paraId="048CD4AC">
            <w:pPr>
              <w:rPr>
                <w:lang w:val="kk-KZ" w:eastAsia="zh-CN"/>
              </w:rPr>
            </w:pPr>
            <w:r>
              <w:rPr>
                <w:lang w:val="kk-KZ" w:eastAsia="zh-CN"/>
              </w:rPr>
              <w:t>Сергіту  сәтін  өткізу.</w:t>
            </w:r>
          </w:p>
          <w:p w14:paraId="29C7848E">
            <w:pPr>
              <w:rPr>
                <w:lang w:val="kk-KZ" w:eastAsia="zh-CN"/>
              </w:rPr>
            </w:pPr>
            <w:r>
              <w:rPr>
                <w:lang w:val="kk-KZ" w:eastAsia="zh-CN"/>
              </w:rPr>
              <w:t>Кері байланыс ұсыну: балалар қажеттілігіне қарай.</w:t>
            </w:r>
          </w:p>
          <w:p w14:paraId="66350CA8">
            <w:pPr>
              <w:rPr>
                <w:lang w:val="kk-KZ" w:eastAsia="zh-CN"/>
              </w:rPr>
            </w:pPr>
            <w:r>
              <w:rPr>
                <w:lang w:val="kk-KZ" w:eastAsia="zh-CN"/>
              </w:rPr>
              <w:t xml:space="preserve"> </w:t>
            </w:r>
          </w:p>
          <w:p w14:paraId="1C337767">
            <w:pPr>
              <w:rPr>
                <w:lang w:val="kk-KZ" w:eastAsia="zh-CN"/>
              </w:rPr>
            </w:pPr>
            <w:r>
              <w:rPr>
                <w:lang w:val="kk-KZ" w:eastAsia="zh-CN"/>
              </w:rPr>
              <w:t>Математика негіздері</w:t>
            </w:r>
          </w:p>
          <w:p w14:paraId="7D78733F">
            <w:pPr>
              <w:rPr>
                <w:lang w:val="kk-KZ" w:eastAsia="zh-CN"/>
              </w:rPr>
            </w:pPr>
            <w:r>
              <w:rPr>
                <w:lang w:val="kk-KZ" w:eastAsia="zh-CN"/>
              </w:rPr>
              <w:t>Қай жерде орналасқан?»</w:t>
            </w:r>
          </w:p>
          <w:p w14:paraId="10EA2702">
            <w:pPr>
              <w:rPr>
                <w:lang w:val="kk-KZ" w:eastAsia="zh-CN"/>
              </w:rPr>
            </w:pPr>
            <w:r>
              <w:rPr>
                <w:lang w:val="kk-KZ" w:eastAsia="zh-CN"/>
              </w:rPr>
              <w:t>Заттың қай жерде, қалай, өзіне немесе қай затқа жақын орналасқандығын ауызша жеткізе алады..</w:t>
            </w:r>
          </w:p>
          <w:p w14:paraId="01E73998">
            <w:pPr>
              <w:rPr>
                <w:lang w:val="kk-KZ" w:eastAsia="zh-CN"/>
              </w:rPr>
            </w:pPr>
            <w:r>
              <w:rPr>
                <w:lang w:val="kk-KZ" w:eastAsia="zh-CN"/>
              </w:rPr>
              <w:t xml:space="preserve">ойын:  «Саған не жақын орналасқан?» </w:t>
            </w:r>
          </w:p>
          <w:p w14:paraId="1E9922BC">
            <w:pPr>
              <w:rPr>
                <w:lang w:val="kk-KZ" w:eastAsia="zh-CN"/>
              </w:rPr>
            </w:pPr>
            <w:r>
              <w:rPr>
                <w:lang w:val="kk-KZ" w:eastAsia="zh-CN"/>
              </w:rPr>
              <w:t>Ресустар: Тақырып бойынша көрнекіліктер.</w:t>
            </w:r>
          </w:p>
          <w:p w14:paraId="73D647B5">
            <w:pPr>
              <w:rPr>
                <w:lang w:val="kk-KZ" w:eastAsia="zh-CN"/>
              </w:rPr>
            </w:pPr>
            <w:r>
              <w:rPr>
                <w:lang w:val="kk-KZ" w:eastAsia="zh-CN"/>
              </w:rPr>
              <w:t>Ұйымдастыру кезеңі: «Көршіңді құшақта» ойыны.</w:t>
            </w:r>
          </w:p>
          <w:p w14:paraId="7E89F18C">
            <w:pPr>
              <w:rPr>
                <w:lang w:val="kk-KZ" w:eastAsia="zh-CN"/>
              </w:rPr>
            </w:pPr>
            <w:r>
              <w:rPr>
                <w:lang w:val="kk-KZ" w:eastAsia="zh-CN"/>
              </w:rPr>
              <w:t>Топтарға бөлу: Сандар арқылы.</w:t>
            </w:r>
          </w:p>
          <w:p w14:paraId="0D047F60">
            <w:pPr>
              <w:rPr>
                <w:lang w:val="kk-KZ" w:eastAsia="zh-CN"/>
              </w:rPr>
            </w:pPr>
            <w:r>
              <w:rPr>
                <w:lang w:val="kk-KZ" w:eastAsia="zh-CN"/>
              </w:rPr>
              <w:t>Нұсқау  беру:</w:t>
            </w:r>
          </w:p>
          <w:p w14:paraId="00972E91">
            <w:pPr>
              <w:rPr>
                <w:lang w:val="kk-KZ" w:eastAsia="zh-CN"/>
              </w:rPr>
            </w:pPr>
            <w:r>
              <w:rPr>
                <w:lang w:val="kk-KZ" w:eastAsia="zh-CN"/>
              </w:rPr>
              <w:t>-жұптасып ,әр бала өзінің алдында  тұрған затты, жұптарыңа кезектесіп  айтасыңдар.</w:t>
            </w:r>
          </w:p>
          <w:p w14:paraId="42E215FD">
            <w:pPr>
              <w:rPr>
                <w:lang w:val="kk-KZ" w:eastAsia="zh-CN"/>
              </w:rPr>
            </w:pPr>
            <w:r>
              <w:rPr>
                <w:lang w:val="kk-KZ" w:eastAsia="zh-CN"/>
              </w:rPr>
              <w:t>-әр топтан балалар кезектесіп,өзіне жақын тұрған ,немесе  өзінің  айналасындағы заттарды жұмбақтап жасырады,ал қалған балалар осы жұмбақтың шешуін табады.</w:t>
            </w:r>
          </w:p>
          <w:p w14:paraId="76727648">
            <w:pPr>
              <w:rPr>
                <w:lang w:val="kk-KZ" w:eastAsia="zh-CN"/>
              </w:rPr>
            </w:pPr>
            <w:r>
              <w:rPr>
                <w:lang w:val="kk-KZ" w:eastAsia="zh-CN"/>
              </w:rPr>
              <w:t>-өздеріңе жақын орналасқан заттың суретін сала қойыңдар.</w:t>
            </w:r>
          </w:p>
          <w:p w14:paraId="203098A0">
            <w:pPr>
              <w:rPr>
                <w:lang w:val="kk-KZ" w:eastAsia="zh-CN"/>
              </w:rPr>
            </w:pPr>
            <w:r>
              <w:rPr>
                <w:lang w:val="kk-KZ" w:eastAsia="zh-CN"/>
              </w:rPr>
              <w:t>Нәтиже   арқылы саралау.</w:t>
            </w:r>
          </w:p>
          <w:p w14:paraId="035BFE55">
            <w:pPr>
              <w:rPr>
                <w:lang w:val="kk-KZ" w:eastAsia="zh-CN"/>
              </w:rPr>
            </w:pPr>
            <w:r>
              <w:rPr>
                <w:lang w:val="kk-KZ" w:eastAsia="zh-CN"/>
              </w:rPr>
              <w:t>Тікелей бақылау.</w:t>
            </w:r>
          </w:p>
          <w:p w14:paraId="7B38ABF0">
            <w:pPr>
              <w:rPr>
                <w:lang w:val="kk-KZ" w:eastAsia="zh-CN"/>
              </w:rPr>
            </w:pPr>
            <w:r>
              <w:rPr>
                <w:lang w:val="kk-KZ" w:eastAsia="zh-CN"/>
              </w:rPr>
              <w:t>Кері байланыс ұсыну.</w:t>
            </w:r>
          </w:p>
          <w:p w14:paraId="482904B5">
            <w:pPr>
              <w:rPr>
                <w:lang w:val="kk-KZ" w:eastAsia="zh-CN"/>
              </w:rPr>
            </w:pPr>
          </w:p>
          <w:p w14:paraId="68A66A98">
            <w:pPr>
              <w:rPr>
                <w:lang w:val="kk-KZ" w:eastAsia="zh-CN"/>
              </w:rPr>
            </w:pPr>
            <w:r>
              <w:rPr>
                <w:lang w:val="kk-KZ" w:eastAsia="zh-CN"/>
              </w:rPr>
              <w:t>Сөйлеуді дамыту</w:t>
            </w:r>
          </w:p>
          <w:p w14:paraId="53543710">
            <w:pPr>
              <w:rPr>
                <w:lang w:val="kk-KZ" w:eastAsia="zh-CN"/>
              </w:rPr>
            </w:pPr>
            <w:r>
              <w:rPr>
                <w:lang w:val="kk-KZ" w:eastAsia="zh-CN"/>
              </w:rPr>
              <w:t xml:space="preserve">көпше түрдегі зат есімдерді атау, ілік септіктерінде, қолдануға үйренеді.                                </w:t>
            </w:r>
          </w:p>
          <w:p w14:paraId="60D14597">
            <w:pPr>
              <w:rPr>
                <w:lang w:val="kk-KZ" w:eastAsia="zh-CN"/>
              </w:rPr>
            </w:pPr>
            <w:r>
              <w:rPr>
                <w:lang w:val="kk-KZ" w:eastAsia="zh-CN"/>
              </w:rPr>
              <w:t>Ұйымдастыру  кезеңі: көліктер туралы жұмбақ жасыру.</w:t>
            </w:r>
          </w:p>
          <w:p w14:paraId="57679775">
            <w:pPr>
              <w:rPr>
                <w:lang w:val="kk-KZ" w:eastAsia="zh-CN"/>
              </w:rPr>
            </w:pPr>
            <w:r>
              <w:rPr>
                <w:lang w:val="kk-KZ" w:eastAsia="zh-CN"/>
              </w:rPr>
              <w:t>Көлік  түрлері  арқылы топтарға бөлу.</w:t>
            </w:r>
          </w:p>
          <w:p w14:paraId="3C2A4908">
            <w:pPr>
              <w:rPr>
                <w:lang w:val="kk-KZ" w:eastAsia="zh-CN"/>
              </w:rPr>
            </w:pPr>
            <w:r>
              <w:rPr>
                <w:lang w:val="kk-KZ" w:eastAsia="zh-CN"/>
              </w:rPr>
              <w:t>Ермек Өтетілеуовтың  «Кеме» өлеңін  оқып  беру.</w:t>
            </w:r>
          </w:p>
          <w:p w14:paraId="3D409677">
            <w:pPr>
              <w:rPr>
                <w:lang w:val="kk-KZ" w:eastAsia="zh-CN"/>
              </w:rPr>
            </w:pPr>
            <w:r>
              <w:rPr>
                <w:lang w:val="kk-KZ" w:eastAsia="zh-CN"/>
              </w:rPr>
              <w:t>-Міне  кеме,мінем  менде.</w:t>
            </w:r>
          </w:p>
          <w:p w14:paraId="71D935E9">
            <w:pPr>
              <w:rPr>
                <w:lang w:val="kk-KZ" w:eastAsia="zh-CN"/>
              </w:rPr>
            </w:pPr>
            <w:r>
              <w:rPr>
                <w:lang w:val="kk-KZ" w:eastAsia="zh-CN"/>
              </w:rPr>
              <w:t>Сапарға  алыс  шығамын.</w:t>
            </w:r>
          </w:p>
          <w:p w14:paraId="34F60DF4">
            <w:pPr>
              <w:rPr>
                <w:lang w:val="kk-KZ" w:eastAsia="zh-CN"/>
              </w:rPr>
            </w:pPr>
            <w:r>
              <w:rPr>
                <w:lang w:val="kk-KZ" w:eastAsia="zh-CN"/>
              </w:rPr>
              <w:t>Теңіз  сырын  ұғамын.</w:t>
            </w:r>
          </w:p>
          <w:p w14:paraId="5E82091A">
            <w:pPr>
              <w:rPr>
                <w:lang w:val="kk-KZ" w:eastAsia="zh-CN"/>
              </w:rPr>
            </w:pPr>
            <w:r>
              <w:rPr>
                <w:lang w:val="kk-KZ" w:eastAsia="zh-CN"/>
              </w:rPr>
              <w:t>Жолсеріктей ,жан достардай</w:t>
            </w:r>
          </w:p>
          <w:p w14:paraId="3DA424E1">
            <w:pPr>
              <w:rPr>
                <w:lang w:val="kk-KZ" w:eastAsia="zh-CN"/>
              </w:rPr>
            </w:pPr>
            <w:r>
              <w:rPr>
                <w:lang w:val="kk-KZ" w:eastAsia="zh-CN"/>
              </w:rPr>
              <w:t>Бізден  қалмай</w:t>
            </w:r>
          </w:p>
          <w:p w14:paraId="5D279DEF">
            <w:pPr>
              <w:rPr>
                <w:lang w:val="kk-KZ" w:eastAsia="zh-CN"/>
              </w:rPr>
            </w:pPr>
            <w:r>
              <w:rPr>
                <w:lang w:val="kk-KZ" w:eastAsia="zh-CN"/>
              </w:rPr>
              <w:t>Шағалалар шаршамастан  шарқ  ұрады.</w:t>
            </w:r>
          </w:p>
          <w:p w14:paraId="53E2BDA1">
            <w:pPr>
              <w:rPr>
                <w:lang w:val="kk-KZ" w:eastAsia="zh-CN"/>
              </w:rPr>
            </w:pPr>
            <w:r>
              <w:rPr>
                <w:lang w:val="kk-KZ" w:eastAsia="zh-CN"/>
              </w:rPr>
              <w:t>Нұсқау  беру:</w:t>
            </w:r>
          </w:p>
          <w:p w14:paraId="3C91A13B">
            <w:pPr>
              <w:rPr>
                <w:lang w:val="kk-KZ" w:eastAsia="zh-CN"/>
              </w:rPr>
            </w:pPr>
            <w:r>
              <w:rPr>
                <w:lang w:val="kk-KZ" w:eastAsia="zh-CN"/>
              </w:rPr>
              <w:t>-балалар алдарыңдағы  сурет бойынша жұптасып  әңгіме  құрай  қойыңдар.(кемелер  түрлері туралы  суреттер)</w:t>
            </w:r>
          </w:p>
          <w:p w14:paraId="39E322CF">
            <w:pPr>
              <w:rPr>
                <w:lang w:val="kk-KZ" w:eastAsia="zh-CN"/>
              </w:rPr>
            </w:pPr>
            <w:r>
              <w:rPr>
                <w:lang w:val="kk-KZ" w:eastAsia="zh-CN"/>
              </w:rPr>
              <w:t>-алдарыңдағы қағаздан бүктеу арқылы кеме жасап, кемемен қайда қыдырғыларың  келеді? Жұптасып  әңгімелесіңдер.</w:t>
            </w:r>
          </w:p>
          <w:p w14:paraId="59BB38E3">
            <w:pPr>
              <w:rPr>
                <w:lang w:val="kk-KZ" w:eastAsia="zh-CN"/>
              </w:rPr>
            </w:pPr>
            <w:r>
              <w:rPr>
                <w:lang w:val="kk-KZ" w:eastAsia="zh-CN"/>
              </w:rPr>
              <w:t>Жаппай бақылап, диалог  арқылы  саралау.</w:t>
            </w:r>
          </w:p>
          <w:p w14:paraId="7E82468F">
            <w:pPr>
              <w:rPr>
                <w:lang w:val="kk-KZ" w:eastAsia="zh-CN"/>
              </w:rPr>
            </w:pPr>
            <w:r>
              <w:rPr>
                <w:lang w:val="kk-KZ" w:eastAsia="zh-CN"/>
              </w:rPr>
              <w:t>ойын: «Кеме»</w:t>
            </w:r>
          </w:p>
          <w:p w14:paraId="66D9E3F1">
            <w:pPr>
              <w:rPr>
                <w:lang w:val="kk-KZ" w:eastAsia="zh-CN"/>
              </w:rPr>
            </w:pPr>
            <w:r>
              <w:rPr>
                <w:lang w:val="kk-KZ" w:eastAsia="zh-CN"/>
              </w:rPr>
              <w:t>Кері  байланыс  беру: сұрақ-жауап арқылы.</w:t>
            </w:r>
          </w:p>
        </w:tc>
        <w:tc>
          <w:tcPr>
            <w:tcW w:w="2409" w:type="dxa"/>
            <w:gridSpan w:val="4"/>
          </w:tcPr>
          <w:p w14:paraId="500A8877">
            <w:pPr>
              <w:rPr>
                <w:lang w:val="kk-KZ" w:eastAsia="zh-CN"/>
              </w:rPr>
            </w:pPr>
            <w:r>
              <w:rPr>
                <w:lang w:val="kk-KZ" w:eastAsia="zh-CN"/>
              </w:rPr>
              <w:t>Көркем әдебиет</w:t>
            </w:r>
          </w:p>
          <w:p w14:paraId="3F2216FF">
            <w:pPr>
              <w:rPr>
                <w:lang w:val="kk-KZ" w:eastAsia="zh-CN"/>
              </w:rPr>
            </w:pPr>
            <w:r>
              <w:rPr>
                <w:lang w:val="kk-KZ" w:eastAsia="zh-CN"/>
              </w:rPr>
              <w:t xml:space="preserve">«Көктем сәні» ертегісі                                                      Мазмұнына, мәнерлеу құралдарына байланысты әдеби шығармаларды қабылдауға үйренеді.                                                                 </w:t>
            </w:r>
          </w:p>
          <w:p w14:paraId="19D8FF58">
            <w:pPr>
              <w:rPr>
                <w:lang w:val="kk-KZ" w:eastAsia="zh-CN"/>
              </w:rPr>
            </w:pPr>
            <w:r>
              <w:rPr>
                <w:lang w:val="kk-KZ" w:eastAsia="zh-CN"/>
              </w:rPr>
              <w:t>Ұйымдастыру  кезеңі:</w:t>
            </w:r>
          </w:p>
          <w:p w14:paraId="34C88A1E">
            <w:pPr>
              <w:rPr>
                <w:lang w:val="kk-KZ" w:eastAsia="zh-CN"/>
              </w:rPr>
            </w:pPr>
            <w:r>
              <w:rPr>
                <w:lang w:val="kk-KZ" w:eastAsia="zh-CN"/>
              </w:rPr>
              <w:t>Шаттық  шеңберінде  сәлемдесу.</w:t>
            </w:r>
          </w:p>
          <w:p w14:paraId="0C676EC1">
            <w:pPr>
              <w:rPr>
                <w:lang w:val="kk-KZ" w:eastAsia="zh-CN"/>
              </w:rPr>
            </w:pPr>
            <w:r>
              <w:rPr>
                <w:lang w:val="kk-KZ" w:eastAsia="zh-CN"/>
              </w:rPr>
              <w:t xml:space="preserve">Қалпақтың  түстері арқылы топқа  бөліну.                                                    </w:t>
            </w:r>
          </w:p>
          <w:p w14:paraId="77108B05">
            <w:pPr>
              <w:rPr>
                <w:lang w:val="kk-KZ" w:eastAsia="zh-CN"/>
              </w:rPr>
            </w:pPr>
            <w:r>
              <w:rPr>
                <w:lang w:val="kk-KZ" w:eastAsia="zh-CN"/>
              </w:rPr>
              <w:t>Ертегіні оқып беру.</w:t>
            </w:r>
          </w:p>
          <w:p w14:paraId="50B245C3">
            <w:pPr>
              <w:rPr>
                <w:lang w:val="kk-KZ" w:eastAsia="zh-CN"/>
              </w:rPr>
            </w:pPr>
            <w:r>
              <w:rPr>
                <w:lang w:val="kk-KZ" w:eastAsia="zh-CN"/>
              </w:rPr>
              <w:t>Нұсқау  беру:                                                 -балалар ,ертегіде  не туралы  айтылған ? жұптаса отырып әңгімелесіңдер.</w:t>
            </w:r>
          </w:p>
          <w:p w14:paraId="622B28EC">
            <w:pPr>
              <w:rPr>
                <w:lang w:val="kk-KZ" w:eastAsia="zh-CN"/>
              </w:rPr>
            </w:pPr>
            <w:r>
              <w:rPr>
                <w:lang w:val="kk-KZ" w:eastAsia="zh-CN"/>
              </w:rPr>
              <w:t>ойын: «Қай  кейіпкер ұнады?»</w:t>
            </w:r>
          </w:p>
          <w:p w14:paraId="2CCDD2D5">
            <w:pPr>
              <w:rPr>
                <w:lang w:val="kk-KZ" w:eastAsia="zh-CN"/>
              </w:rPr>
            </w:pPr>
            <w:r>
              <w:rPr>
                <w:lang w:val="kk-KZ" w:eastAsia="zh-CN"/>
              </w:rPr>
              <w:t>Ертегіні рөлге бөліп ойнауды ұсыну.</w:t>
            </w:r>
          </w:p>
          <w:p w14:paraId="6F1DFAD6">
            <w:pPr>
              <w:rPr>
                <w:lang w:val="kk-KZ" w:eastAsia="zh-CN"/>
              </w:rPr>
            </w:pPr>
            <w:r>
              <w:rPr>
                <w:lang w:val="kk-KZ" w:eastAsia="zh-CN"/>
              </w:rPr>
              <w:t>Кері байланыс беру: мақтау, мадақтау.</w:t>
            </w:r>
          </w:p>
          <w:p w14:paraId="6C2CCC31">
            <w:pPr>
              <w:rPr>
                <w:lang w:val="kk-KZ" w:eastAsia="zh-CN"/>
              </w:rPr>
            </w:pPr>
          </w:p>
          <w:p w14:paraId="0DA255BC">
            <w:pPr>
              <w:rPr>
                <w:lang w:val="kk-KZ" w:eastAsia="zh-CN"/>
              </w:rPr>
            </w:pPr>
            <w:r>
              <w:rPr>
                <w:lang w:val="kk-KZ" w:eastAsia="zh-CN"/>
              </w:rPr>
              <w:t>Математика негіздері:</w:t>
            </w:r>
          </w:p>
          <w:p w14:paraId="27BFD05C">
            <w:pPr>
              <w:rPr>
                <w:lang w:val="kk-KZ" w:eastAsia="zh-CN"/>
              </w:rPr>
            </w:pPr>
            <w:r>
              <w:rPr>
                <w:lang w:val="kk-KZ" w:eastAsia="zh-CN"/>
              </w:rPr>
              <w:t xml:space="preserve">«Жыл айларын ата»                                             Жыл айлары туралы түсініктері  қалыптасып, олардың реттілігін біледі  және атайды.                                               </w:t>
            </w:r>
          </w:p>
          <w:p w14:paraId="04A922B5">
            <w:pPr>
              <w:rPr>
                <w:lang w:val="kk-KZ" w:eastAsia="zh-CN"/>
              </w:rPr>
            </w:pPr>
            <w:r>
              <w:rPr>
                <w:lang w:val="kk-KZ" w:eastAsia="zh-CN"/>
              </w:rPr>
              <w:t>Ұйымдастыру  кезеңі:</w:t>
            </w:r>
          </w:p>
          <w:p w14:paraId="67A51F97">
            <w:pPr>
              <w:rPr>
                <w:lang w:val="kk-KZ" w:eastAsia="zh-CN"/>
              </w:rPr>
            </w:pPr>
            <w:r>
              <w:rPr>
                <w:lang w:val="kk-KZ" w:eastAsia="zh-CN"/>
              </w:rPr>
              <w:t>ойын:  «Жыл айларын ретімен ата»</w:t>
            </w:r>
          </w:p>
          <w:p w14:paraId="44B9D9A5">
            <w:pPr>
              <w:rPr>
                <w:lang w:val="kk-KZ" w:eastAsia="zh-CN"/>
              </w:rPr>
            </w:pPr>
            <w:r>
              <w:rPr>
                <w:lang w:val="kk-KZ" w:eastAsia="zh-CN"/>
              </w:rPr>
              <w:t xml:space="preserve">Шаттық  шеңбері :1-ден 10 ға дейін  тура ,кері  санамақ  айтқызу. </w:t>
            </w:r>
          </w:p>
          <w:p w14:paraId="28DF5719">
            <w:pPr>
              <w:rPr>
                <w:lang w:val="kk-KZ" w:eastAsia="zh-CN"/>
              </w:rPr>
            </w:pPr>
            <w:r>
              <w:rPr>
                <w:lang w:val="kk-KZ" w:eastAsia="zh-CN"/>
              </w:rPr>
              <w:t xml:space="preserve">2-минутқа болуы мүмкін. </w:t>
            </w:r>
          </w:p>
          <w:p w14:paraId="1B1D30DA">
            <w:pPr>
              <w:rPr>
                <w:lang w:val="kk-KZ" w:eastAsia="zh-CN"/>
              </w:rPr>
            </w:pPr>
            <w:r>
              <w:rPr>
                <w:lang w:val="kk-KZ" w:eastAsia="zh-CN"/>
              </w:rPr>
              <w:t>-Балалар мен  қазір  көңілді  әуен  қоямын .Әуен ырғағымен билей жүріп, әуен тоқтаған  кезде төртеу-төртеуден бөлініп құшақтаса қаламыз.</w:t>
            </w:r>
          </w:p>
          <w:p w14:paraId="49E7DBB5">
            <w:pPr>
              <w:rPr>
                <w:lang w:val="kk-KZ" w:eastAsia="zh-CN"/>
              </w:rPr>
            </w:pPr>
            <w:r>
              <w:rPr>
                <w:lang w:val="kk-KZ" w:eastAsia="zh-CN"/>
              </w:rPr>
              <w:t>Осылай төрт топқа  бөлінеміз.</w:t>
            </w:r>
          </w:p>
          <w:p w14:paraId="5EE497A7">
            <w:pPr>
              <w:rPr>
                <w:lang w:val="kk-KZ" w:eastAsia="zh-CN"/>
              </w:rPr>
            </w:pPr>
            <w:r>
              <w:rPr>
                <w:lang w:val="kk-KZ" w:eastAsia="zh-CN"/>
              </w:rPr>
              <w:t>Көктем,жаз,қыс, күз топтары болып.                    2-минут болуы мүмкін.</w:t>
            </w:r>
          </w:p>
          <w:p w14:paraId="029AC6E6">
            <w:pPr>
              <w:rPr>
                <w:lang w:val="kk-KZ" w:eastAsia="zh-CN"/>
              </w:rPr>
            </w:pPr>
            <w:r>
              <w:rPr>
                <w:lang w:val="kk-KZ" w:eastAsia="zh-CN"/>
              </w:rPr>
              <w:t xml:space="preserve">Топтарға бөлу: қалаған орталықтарына отырғызу. </w:t>
            </w:r>
          </w:p>
          <w:p w14:paraId="06CD283F">
            <w:pPr>
              <w:rPr>
                <w:lang w:val="kk-KZ" w:eastAsia="zh-CN"/>
              </w:rPr>
            </w:pPr>
            <w:r>
              <w:rPr>
                <w:lang w:val="kk-KZ" w:eastAsia="zh-CN"/>
              </w:rPr>
              <w:t xml:space="preserve">Нұсқау беру: </w:t>
            </w:r>
          </w:p>
          <w:p w14:paraId="078D9F55">
            <w:pPr>
              <w:rPr>
                <w:lang w:val="kk-KZ" w:eastAsia="zh-CN"/>
              </w:rPr>
            </w:pPr>
            <w:r>
              <w:rPr>
                <w:lang w:val="kk-KZ" w:eastAsia="zh-CN"/>
              </w:rPr>
              <w:t>-Балалар  сендерге қай жыл  мезгілі ұнайды?</w:t>
            </w:r>
          </w:p>
          <w:p w14:paraId="5F262AF4">
            <w:pPr>
              <w:rPr>
                <w:lang w:val="kk-KZ" w:eastAsia="zh-CN"/>
              </w:rPr>
            </w:pPr>
            <w:r>
              <w:rPr>
                <w:lang w:val="kk-KZ" w:eastAsia="zh-CN"/>
              </w:rPr>
              <w:t xml:space="preserve">Жұптаса отырып әңгімелесіңдер.2-минут </w:t>
            </w:r>
          </w:p>
          <w:p w14:paraId="564AAE3B">
            <w:pPr>
              <w:rPr>
                <w:lang w:val="kk-KZ" w:eastAsia="zh-CN"/>
              </w:rPr>
            </w:pPr>
            <w:r>
              <w:rPr>
                <w:lang w:val="kk-KZ" w:eastAsia="zh-CN"/>
              </w:rPr>
              <w:t xml:space="preserve"> 2-минут.</w:t>
            </w:r>
          </w:p>
          <w:p w14:paraId="0A0AED58">
            <w:pPr>
              <w:rPr>
                <w:lang w:val="kk-KZ" w:eastAsia="zh-CN"/>
              </w:rPr>
            </w:pPr>
            <w:r>
              <w:rPr>
                <w:lang w:val="kk-KZ" w:eastAsia="zh-CN"/>
              </w:rPr>
              <w:t xml:space="preserve">Ашық  сұрақ  қою: </w:t>
            </w:r>
          </w:p>
          <w:p w14:paraId="60400FA0">
            <w:pPr>
              <w:rPr>
                <w:lang w:val="kk-KZ" w:eastAsia="zh-CN"/>
              </w:rPr>
            </w:pPr>
            <w:r>
              <w:rPr>
                <w:lang w:val="kk-KZ" w:eastAsia="zh-CN"/>
              </w:rPr>
              <w:t>балалар ,үнемі  көктем  мезгілі болса  не бол                                                                                                                                                      ар  еді?</w:t>
            </w:r>
          </w:p>
          <w:p w14:paraId="14A451FB">
            <w:pPr>
              <w:rPr>
                <w:lang w:val="kk-KZ" w:eastAsia="zh-CN"/>
              </w:rPr>
            </w:pPr>
            <w:r>
              <w:rPr>
                <w:lang w:val="kk-KZ" w:eastAsia="zh-CN"/>
              </w:rPr>
              <w:t>Балалардың   жауаптарын  тыңдау.</w:t>
            </w:r>
          </w:p>
          <w:p w14:paraId="7EE9D063">
            <w:pPr>
              <w:rPr>
                <w:lang w:val="kk-KZ" w:eastAsia="zh-CN"/>
              </w:rPr>
            </w:pPr>
            <w:r>
              <w:rPr>
                <w:lang w:val="kk-KZ" w:eastAsia="zh-CN"/>
              </w:rPr>
              <w:t>Жыл мезгілдерінің  ауысып отыруы  табиғаттың  заңдылығы екенін  түсіндіру.</w:t>
            </w:r>
          </w:p>
          <w:p w14:paraId="6AEC6DBC">
            <w:pPr>
              <w:rPr>
                <w:lang w:val="kk-KZ" w:eastAsia="zh-CN"/>
              </w:rPr>
            </w:pPr>
            <w:r>
              <w:rPr>
                <w:lang w:val="kk-KZ" w:eastAsia="zh-CN"/>
              </w:rPr>
              <w:t>Әр жыл мезгілінің айларының ерекшеліктерін айтып түсіндіру. 5-минут.</w:t>
            </w:r>
          </w:p>
          <w:p w14:paraId="0B3AA43C">
            <w:pPr>
              <w:rPr>
                <w:lang w:val="kk-KZ" w:eastAsia="zh-CN"/>
              </w:rPr>
            </w:pPr>
            <w:r>
              <w:rPr>
                <w:lang w:val="kk-KZ" w:eastAsia="zh-CN"/>
              </w:rPr>
              <w:t>-Балалар  мен қазір бір жыл мезгілінің атауын атаймын .Әр топ, сол жыл мезгіліне тиесілі айларды  ретімен атай қойыңдар. 2-минут.</w:t>
            </w:r>
          </w:p>
          <w:p w14:paraId="63BB4AAA">
            <w:pPr>
              <w:rPr>
                <w:lang w:val="kk-KZ" w:eastAsia="zh-CN"/>
              </w:rPr>
            </w:pPr>
            <w:r>
              <w:rPr>
                <w:lang w:val="kk-KZ" w:eastAsia="zh-CN"/>
              </w:rPr>
              <w:t>Галерея  әдісі:</w:t>
            </w:r>
          </w:p>
          <w:p w14:paraId="232C56CB">
            <w:pPr>
              <w:rPr>
                <w:lang w:val="kk-KZ" w:eastAsia="zh-CN"/>
              </w:rPr>
            </w:pPr>
            <w:r>
              <w:rPr>
                <w:lang w:val="kk-KZ" w:eastAsia="zh-CN"/>
              </w:rPr>
              <w:t>-балалар , топтың  әр жеріне жыл мезгілдеріне,айларына  байланысты суреттер  ілінген . Әр топ өздеріңе ұнаған  жыл мезгілдері мен айларының   суреттерін  тауып  әкеліп ,ерекшеліктерін  еске  түсіре отырып  суреттерді ретімен орналастырамыз. 6-миут</w:t>
            </w:r>
          </w:p>
          <w:p w14:paraId="770A66F6">
            <w:pPr>
              <w:rPr>
                <w:lang w:val="kk-KZ" w:eastAsia="zh-CN"/>
              </w:rPr>
            </w:pPr>
            <w:r>
              <w:rPr>
                <w:lang w:val="kk-KZ" w:eastAsia="zh-CN"/>
              </w:rPr>
              <w:t>-Карусель әдісі  бойынша  айналып  ,достарыңның  реттілікпен қойған ай аттарының суреттерін  тексеріп шығыңдар.</w:t>
            </w:r>
          </w:p>
          <w:p w14:paraId="651CD491">
            <w:pPr>
              <w:rPr>
                <w:lang w:val="kk-KZ" w:eastAsia="zh-CN"/>
              </w:rPr>
            </w:pPr>
            <w:r>
              <w:rPr>
                <w:lang w:val="kk-KZ" w:eastAsia="zh-CN"/>
              </w:rPr>
              <w:t>Қосымша ресурс: «Тиісті сызықпен сәйкестендір»</w:t>
            </w:r>
          </w:p>
          <w:p w14:paraId="1E13996B">
            <w:pPr>
              <w:rPr>
                <w:lang w:val="kk-KZ" w:eastAsia="zh-CN"/>
              </w:rPr>
            </w:pPr>
            <w:r>
              <w:rPr>
                <w:lang w:val="kk-KZ" w:eastAsia="zh-CN"/>
              </w:rPr>
              <w:t>Жаппай бақылау.</w:t>
            </w:r>
          </w:p>
          <w:p w14:paraId="70F15012">
            <w:pPr>
              <w:rPr>
                <w:lang w:val="kk-KZ" w:eastAsia="zh-CN"/>
              </w:rPr>
            </w:pPr>
            <w:r>
              <w:rPr>
                <w:lang w:val="kk-KZ" w:eastAsia="zh-CN"/>
              </w:rPr>
              <w:t>Қарқын жылдамдық,уақыт арқылы саралау.</w:t>
            </w:r>
          </w:p>
          <w:p w14:paraId="7499B733">
            <w:pPr>
              <w:rPr>
                <w:lang w:val="kk-KZ" w:eastAsia="zh-CN"/>
              </w:rPr>
            </w:pPr>
            <w:r>
              <w:rPr>
                <w:lang w:val="kk-KZ" w:eastAsia="zh-CN"/>
              </w:rPr>
              <w:t>5-минут.</w:t>
            </w:r>
          </w:p>
          <w:p w14:paraId="481618B0">
            <w:pPr>
              <w:rPr>
                <w:lang w:val="kk-KZ" w:eastAsia="zh-CN"/>
              </w:rPr>
            </w:pPr>
            <w:r>
              <w:rPr>
                <w:lang w:val="kk-KZ" w:eastAsia="zh-CN"/>
              </w:rPr>
              <w:t>Кері байланыс  беру: сұрақ жауап арқылы.</w:t>
            </w:r>
          </w:p>
          <w:p w14:paraId="12BDE6D7">
            <w:pPr>
              <w:rPr>
                <w:lang w:val="kk-KZ" w:eastAsia="zh-CN"/>
              </w:rPr>
            </w:pPr>
            <w:r>
              <w:rPr>
                <w:lang w:val="kk-KZ" w:eastAsia="zh-CN"/>
              </w:rPr>
              <w:t xml:space="preserve">3-минут </w:t>
            </w:r>
          </w:p>
          <w:p w14:paraId="1A4D83D9">
            <w:pPr>
              <w:rPr>
                <w:lang w:val="kk-KZ" w:eastAsia="zh-CN"/>
              </w:rPr>
            </w:pPr>
          </w:p>
          <w:p w14:paraId="2AC7E916">
            <w:pPr>
              <w:rPr>
                <w:lang w:val="kk-KZ" w:eastAsia="zh-CN"/>
              </w:rPr>
            </w:pPr>
            <w:r>
              <w:rPr>
                <w:lang w:val="kk-KZ" w:eastAsia="zh-CN"/>
              </w:rPr>
              <w:t>Қоршаған ортамен таныстыру</w:t>
            </w:r>
          </w:p>
          <w:p w14:paraId="5245AEE2">
            <w:pPr>
              <w:rPr>
                <w:lang w:val="kk-KZ" w:eastAsia="zh-CN"/>
              </w:rPr>
            </w:pPr>
            <w:r>
              <w:rPr>
                <w:lang w:val="kk-KZ" w:eastAsia="zh-CN"/>
              </w:rPr>
              <w:t xml:space="preserve">«Сусыз –өмір бос»                        </w:t>
            </w:r>
          </w:p>
          <w:p w14:paraId="5652EF4A">
            <w:pPr>
              <w:rPr>
                <w:lang w:val="kk-KZ" w:eastAsia="zh-CN"/>
              </w:rPr>
            </w:pPr>
            <w:r>
              <w:rPr>
                <w:lang w:val="kk-KZ" w:eastAsia="zh-CN"/>
              </w:rPr>
              <w:t>табиғатты бақылау күнтізбесін жүргізе  алады.</w:t>
            </w:r>
          </w:p>
          <w:p w14:paraId="46B2C5E5">
            <w:pPr>
              <w:rPr>
                <w:lang w:val="kk-KZ" w:eastAsia="zh-CN"/>
              </w:rPr>
            </w:pPr>
            <w:r>
              <w:rPr>
                <w:lang w:val="kk-KZ" w:eastAsia="zh-CN"/>
              </w:rPr>
              <w:t xml:space="preserve">Ұйымдастыру  кезеңі: </w:t>
            </w:r>
          </w:p>
          <w:p w14:paraId="535EBE21">
            <w:pPr>
              <w:rPr>
                <w:lang w:val="kk-KZ" w:eastAsia="zh-CN"/>
              </w:rPr>
            </w:pPr>
            <w:r>
              <w:rPr>
                <w:lang w:val="kk-KZ" w:eastAsia="zh-CN"/>
              </w:rPr>
              <w:t>Балалар мына  дыбыстарды  тыңдап ,ненің дыбысы  екенін ажыратыңдаршы.</w:t>
            </w:r>
          </w:p>
          <w:p w14:paraId="74B0CCF4">
            <w:pPr>
              <w:rPr>
                <w:lang w:val="kk-KZ" w:eastAsia="zh-CN"/>
              </w:rPr>
            </w:pPr>
            <w:r>
              <w:rPr>
                <w:lang w:val="kk-KZ" w:eastAsia="zh-CN"/>
              </w:rPr>
              <w:t>Балаларға  түрлі  дыбыстарды, соның ішінде  судың  дыбысын  тыңдату.</w:t>
            </w:r>
          </w:p>
          <w:p w14:paraId="3DB3AC18">
            <w:pPr>
              <w:rPr>
                <w:lang w:val="kk-KZ" w:eastAsia="zh-CN"/>
              </w:rPr>
            </w:pPr>
            <w:r>
              <w:rPr>
                <w:lang w:val="kk-KZ" w:eastAsia="zh-CN"/>
              </w:rPr>
              <w:t>Балалардың  жауаптарын  тыңдау.</w:t>
            </w:r>
          </w:p>
          <w:p w14:paraId="30DDED83">
            <w:pPr>
              <w:rPr>
                <w:lang w:val="kk-KZ" w:eastAsia="zh-CN"/>
              </w:rPr>
            </w:pPr>
            <w:r>
              <w:rPr>
                <w:lang w:val="kk-KZ" w:eastAsia="zh-CN"/>
              </w:rPr>
              <w:t>Киімдерінің  түстері  арқылы 4  топқа  бөліну.</w:t>
            </w:r>
          </w:p>
          <w:p w14:paraId="4CED776E">
            <w:pPr>
              <w:rPr>
                <w:lang w:val="kk-KZ" w:eastAsia="zh-CN"/>
              </w:rPr>
            </w:pPr>
            <w:r>
              <w:rPr>
                <w:lang w:val="kk-KZ" w:eastAsia="zh-CN"/>
              </w:rPr>
              <w:t>Нұсқау  беру:</w:t>
            </w:r>
          </w:p>
          <w:p w14:paraId="4D0BA3AE">
            <w:pPr>
              <w:rPr>
                <w:lang w:val="kk-KZ" w:eastAsia="zh-CN"/>
              </w:rPr>
            </w:pPr>
            <w:r>
              <w:rPr>
                <w:lang w:val="kk-KZ" w:eastAsia="zh-CN"/>
              </w:rPr>
              <w:t>-балалар судың  бізге  қандай пайдасы  бар?</w:t>
            </w:r>
          </w:p>
          <w:p w14:paraId="5293398E">
            <w:pPr>
              <w:rPr>
                <w:lang w:val="kk-KZ" w:eastAsia="zh-CN"/>
              </w:rPr>
            </w:pPr>
            <w:r>
              <w:rPr>
                <w:lang w:val="kk-KZ" w:eastAsia="zh-CN"/>
              </w:rPr>
              <w:t>Ашық  сұрақ қою:</w:t>
            </w:r>
          </w:p>
          <w:p w14:paraId="7513D346">
            <w:pPr>
              <w:rPr>
                <w:lang w:val="kk-KZ" w:eastAsia="zh-CN"/>
              </w:rPr>
            </w:pPr>
            <w:r>
              <w:rPr>
                <w:lang w:val="kk-KZ" w:eastAsia="zh-CN"/>
              </w:rPr>
              <w:t>-алдарыңдағы  стакандағы  суға  тәжірибе жасаймыз,жұптаса отырып .және тәжірибе жасап болған  соң  су қандай өзгеріске ұшырады ,сол туралы әңгімелесеміз.</w:t>
            </w:r>
          </w:p>
          <w:p w14:paraId="149D2AB4">
            <w:pPr>
              <w:rPr>
                <w:lang w:val="kk-KZ" w:eastAsia="zh-CN"/>
              </w:rPr>
            </w:pPr>
            <w:r>
              <w:rPr>
                <w:lang w:val="kk-KZ" w:eastAsia="zh-CN"/>
              </w:rPr>
              <w:t>(тәжірибеге керекті заттар, түрлі ыдыстар, тұз ,қант, бояу. Қасық т.б)</w:t>
            </w:r>
          </w:p>
          <w:p w14:paraId="6C7C020C">
            <w:pPr>
              <w:rPr>
                <w:lang w:val="kk-KZ" w:eastAsia="zh-CN"/>
              </w:rPr>
            </w:pPr>
            <w:r>
              <w:rPr>
                <w:lang w:val="kk-KZ" w:eastAsia="zh-CN"/>
              </w:rPr>
              <w:t>Жаппай бақылап ,диалог арқылы саралау.</w:t>
            </w:r>
          </w:p>
          <w:p w14:paraId="6C676B36">
            <w:pPr>
              <w:rPr>
                <w:lang w:val="kk-KZ" w:eastAsia="zh-CN"/>
              </w:rPr>
            </w:pPr>
            <w:r>
              <w:rPr>
                <w:lang w:val="kk-KZ" w:eastAsia="zh-CN"/>
              </w:rPr>
              <w:t>ойын: «Судың  пайдасы»</w:t>
            </w:r>
          </w:p>
          <w:p w14:paraId="5688E356">
            <w:pPr>
              <w:rPr>
                <w:lang w:val="kk-KZ" w:eastAsia="zh-CN"/>
              </w:rPr>
            </w:pPr>
            <w:r>
              <w:rPr>
                <w:lang w:val="kk-KZ" w:eastAsia="zh-CN"/>
              </w:rPr>
              <w:t>Судың  пішіні бола ма екен?</w:t>
            </w:r>
          </w:p>
          <w:p w14:paraId="5C8649A9">
            <w:pPr>
              <w:rPr>
                <w:lang w:val="kk-KZ" w:eastAsia="zh-CN"/>
              </w:rPr>
            </w:pPr>
            <w:r>
              <w:rPr>
                <w:lang w:val="kk-KZ" w:eastAsia="zh-CN"/>
              </w:rPr>
              <w:t>Судың  түсі, дәмі бола ма екен?</w:t>
            </w:r>
          </w:p>
          <w:p w14:paraId="26C4B60F">
            <w:pPr>
              <w:rPr>
                <w:lang w:val="kk-KZ" w:eastAsia="zh-CN"/>
              </w:rPr>
            </w:pPr>
            <w:r>
              <w:rPr>
                <w:lang w:val="kk-KZ" w:eastAsia="zh-CN"/>
              </w:rPr>
              <w:t>Судың  өсімдіктерге тигізетін пайдасын  әңгімелеу.</w:t>
            </w:r>
          </w:p>
          <w:p w14:paraId="638912DF">
            <w:pPr>
              <w:rPr>
                <w:lang w:val="kk-KZ" w:eastAsia="zh-CN"/>
              </w:rPr>
            </w:pPr>
            <w:r>
              <w:rPr>
                <w:lang w:val="kk-KZ" w:eastAsia="zh-CN"/>
              </w:rPr>
              <w:t>Жаппай бақылап ,нәтиже  арқылы  саралау.</w:t>
            </w:r>
          </w:p>
          <w:p w14:paraId="1CA5E269">
            <w:pPr>
              <w:rPr>
                <w:lang w:val="kk-KZ" w:eastAsia="zh-CN"/>
              </w:rPr>
            </w:pPr>
            <w:r>
              <w:rPr>
                <w:lang w:val="kk-KZ" w:eastAsia="zh-CN"/>
              </w:rPr>
              <w:t>Кері  байланыс беру: мақтау,мадақтау.</w:t>
            </w:r>
          </w:p>
          <w:p w14:paraId="22EB911D">
            <w:pPr>
              <w:rPr>
                <w:lang w:val="kk-KZ" w:eastAsia="zh-CN"/>
              </w:rPr>
            </w:pPr>
          </w:p>
          <w:p w14:paraId="56602A8E">
            <w:pPr>
              <w:rPr>
                <w:lang w:val="kk-KZ" w:eastAsia="zh-CN"/>
              </w:rPr>
            </w:pPr>
            <w:r>
              <w:rPr>
                <w:lang w:val="kk-KZ" w:eastAsia="zh-CN"/>
              </w:rPr>
              <w:t xml:space="preserve"> Музыка</w:t>
            </w:r>
          </w:p>
          <w:p w14:paraId="2FA9AA3A">
            <w:pPr>
              <w:pStyle w:val="26"/>
              <w:spacing w:line="0" w:lineRule="atLeast"/>
              <w:ind w:left="106"/>
              <w:contextualSpacing/>
              <w:rPr>
                <w:sz w:val="24"/>
                <w:szCs w:val="24"/>
              </w:rPr>
            </w:pPr>
            <w:r>
              <w:rPr>
                <w:sz w:val="24"/>
                <w:szCs w:val="24"/>
              </w:rPr>
              <w:t xml:space="preserve">Әуеннің ырғақ екпінін сезіне </w:t>
            </w:r>
            <w:r>
              <w:rPr>
                <w:spacing w:val="-2"/>
                <w:sz w:val="24"/>
                <w:szCs w:val="24"/>
              </w:rPr>
              <w:t>білуге,салыстыруға</w:t>
            </w:r>
            <w:r>
              <w:rPr>
                <w:sz w:val="24"/>
                <w:szCs w:val="24"/>
              </w:rPr>
              <w:t>,</w:t>
            </w:r>
          </w:p>
          <w:p w14:paraId="1AF43383">
            <w:pPr>
              <w:pStyle w:val="26"/>
              <w:spacing w:line="0" w:lineRule="atLeast"/>
              <w:ind w:left="106"/>
              <w:contextualSpacing/>
              <w:rPr>
                <w:sz w:val="24"/>
                <w:szCs w:val="24"/>
              </w:rPr>
            </w:pPr>
            <w:r>
              <w:rPr>
                <w:sz w:val="24"/>
                <w:szCs w:val="24"/>
              </w:rPr>
              <w:t xml:space="preserve">әуенге сәйкес </w:t>
            </w:r>
            <w:r>
              <w:rPr>
                <w:spacing w:val="-2"/>
                <w:sz w:val="24"/>
                <w:szCs w:val="24"/>
              </w:rPr>
              <w:t xml:space="preserve">қозғалуға дағдыландыру. Әнді көңілді, ашық </w:t>
            </w:r>
            <w:r>
              <w:rPr>
                <w:sz w:val="24"/>
                <w:szCs w:val="24"/>
              </w:rPr>
              <w:t>дауыспен таза айтуға үйрету.Әр түрлі ырғаққа ойдан қимылдар шығаруға үйрету.</w:t>
            </w:r>
          </w:p>
          <w:p w14:paraId="2568E429">
            <w:pPr>
              <w:pStyle w:val="26"/>
              <w:spacing w:line="0" w:lineRule="atLeast"/>
              <w:ind w:left="106"/>
              <w:contextualSpacing/>
              <w:rPr>
                <w:spacing w:val="-2"/>
                <w:sz w:val="24"/>
                <w:szCs w:val="24"/>
              </w:rPr>
            </w:pPr>
            <w:r>
              <w:rPr>
                <w:b/>
                <w:sz w:val="24"/>
                <w:szCs w:val="24"/>
              </w:rPr>
              <w:t xml:space="preserve">Ән тыңдау: </w:t>
            </w:r>
            <w:r>
              <w:rPr>
                <w:sz w:val="24"/>
                <w:szCs w:val="24"/>
              </w:rPr>
              <w:t xml:space="preserve">«Қош келдің төрлет </w:t>
            </w:r>
            <w:r>
              <w:rPr>
                <w:spacing w:val="-2"/>
                <w:sz w:val="24"/>
                <w:szCs w:val="24"/>
              </w:rPr>
              <w:t xml:space="preserve">наурызым» </w:t>
            </w:r>
          </w:p>
          <w:p w14:paraId="4405BBE1">
            <w:pPr>
              <w:pStyle w:val="26"/>
              <w:spacing w:line="0" w:lineRule="atLeast"/>
              <w:ind w:left="106"/>
              <w:contextualSpacing/>
              <w:rPr>
                <w:sz w:val="24"/>
                <w:szCs w:val="24"/>
              </w:rPr>
            </w:pPr>
            <w:r>
              <w:rPr>
                <w:spacing w:val="-2"/>
                <w:sz w:val="24"/>
                <w:szCs w:val="24"/>
              </w:rPr>
              <w:t>Б.Бейсе</w:t>
            </w:r>
            <w:r>
              <w:rPr>
                <w:spacing w:val="-4"/>
                <w:sz w:val="24"/>
                <w:szCs w:val="24"/>
              </w:rPr>
              <w:t>нова</w:t>
            </w:r>
          </w:p>
          <w:p w14:paraId="2B058F6A">
            <w:pPr>
              <w:pStyle w:val="26"/>
              <w:spacing w:line="0" w:lineRule="atLeast"/>
              <w:ind w:left="106"/>
              <w:contextualSpacing/>
              <w:rPr>
                <w:b/>
                <w:sz w:val="24"/>
                <w:szCs w:val="24"/>
              </w:rPr>
            </w:pPr>
            <w:r>
              <w:rPr>
                <w:b/>
                <w:sz w:val="24"/>
                <w:szCs w:val="24"/>
              </w:rPr>
              <w:t>Ән</w:t>
            </w:r>
            <w:r>
              <w:rPr>
                <w:b/>
                <w:spacing w:val="1"/>
                <w:sz w:val="24"/>
                <w:szCs w:val="24"/>
              </w:rPr>
              <w:t xml:space="preserve"> </w:t>
            </w:r>
            <w:r>
              <w:rPr>
                <w:b/>
                <w:spacing w:val="-2"/>
                <w:sz w:val="24"/>
                <w:szCs w:val="24"/>
              </w:rPr>
              <w:t>айту:</w:t>
            </w:r>
          </w:p>
          <w:p w14:paraId="0F5BA5D6">
            <w:pPr>
              <w:pStyle w:val="26"/>
              <w:spacing w:line="0" w:lineRule="atLeast"/>
              <w:ind w:left="106" w:right="143"/>
              <w:contextualSpacing/>
              <w:rPr>
                <w:sz w:val="24"/>
                <w:szCs w:val="24"/>
              </w:rPr>
            </w:pPr>
            <w:r>
              <w:rPr>
                <w:spacing w:val="-2"/>
                <w:sz w:val="24"/>
                <w:szCs w:val="24"/>
              </w:rPr>
              <w:t>«Қаситетті мерекем» Қ.Жүнісо</w:t>
            </w:r>
            <w:r>
              <w:rPr>
                <w:spacing w:val="-10"/>
                <w:sz w:val="24"/>
                <w:szCs w:val="24"/>
              </w:rPr>
              <w:t>в</w:t>
            </w:r>
          </w:p>
          <w:p w14:paraId="49F5AB6E">
            <w:pPr>
              <w:pStyle w:val="26"/>
              <w:spacing w:line="0" w:lineRule="atLeast"/>
              <w:ind w:left="106"/>
              <w:contextualSpacing/>
              <w:rPr>
                <w:b/>
                <w:sz w:val="24"/>
                <w:szCs w:val="24"/>
              </w:rPr>
            </w:pPr>
            <w:r>
              <w:rPr>
                <w:b/>
                <w:sz w:val="24"/>
                <w:szCs w:val="24"/>
              </w:rPr>
              <w:t>Аспапта</w:t>
            </w:r>
            <w:r>
              <w:rPr>
                <w:b/>
                <w:spacing w:val="-1"/>
                <w:sz w:val="24"/>
                <w:szCs w:val="24"/>
              </w:rPr>
              <w:t xml:space="preserve"> </w:t>
            </w:r>
            <w:r>
              <w:rPr>
                <w:b/>
                <w:spacing w:val="-2"/>
                <w:sz w:val="24"/>
                <w:szCs w:val="24"/>
              </w:rPr>
              <w:t>ойнау:</w:t>
            </w:r>
          </w:p>
          <w:p w14:paraId="70BE66A3">
            <w:pPr>
              <w:pStyle w:val="26"/>
              <w:spacing w:line="0" w:lineRule="atLeast"/>
              <w:ind w:left="106" w:right="143"/>
              <w:contextualSpacing/>
              <w:rPr>
                <w:sz w:val="24"/>
                <w:szCs w:val="24"/>
              </w:rPr>
            </w:pPr>
            <w:r>
              <w:rPr>
                <w:b/>
                <w:spacing w:val="-2"/>
                <w:sz w:val="24"/>
                <w:szCs w:val="24"/>
              </w:rPr>
              <w:t>«</w:t>
            </w:r>
            <w:r>
              <w:rPr>
                <w:spacing w:val="-2"/>
                <w:sz w:val="24"/>
                <w:szCs w:val="24"/>
              </w:rPr>
              <w:t>Көңілді марш</w:t>
            </w:r>
            <w:r>
              <w:rPr>
                <w:b/>
                <w:spacing w:val="-2"/>
                <w:sz w:val="24"/>
                <w:szCs w:val="24"/>
              </w:rPr>
              <w:t xml:space="preserve">» </w:t>
            </w:r>
            <w:r>
              <w:rPr>
                <w:spacing w:val="-2"/>
                <w:sz w:val="24"/>
                <w:szCs w:val="24"/>
              </w:rPr>
              <w:t xml:space="preserve">Б.Жүсіпалие </w:t>
            </w:r>
            <w:r>
              <w:rPr>
                <w:spacing w:val="-10"/>
                <w:sz w:val="24"/>
                <w:szCs w:val="24"/>
              </w:rPr>
              <w:t>в</w:t>
            </w:r>
          </w:p>
          <w:p w14:paraId="53746696">
            <w:pPr>
              <w:pStyle w:val="26"/>
              <w:spacing w:line="0" w:lineRule="atLeast"/>
              <w:ind w:left="106"/>
              <w:contextualSpacing/>
              <w:rPr>
                <w:sz w:val="24"/>
                <w:szCs w:val="24"/>
              </w:rPr>
            </w:pPr>
            <w:r>
              <w:rPr>
                <w:b/>
                <w:spacing w:val="-2"/>
                <w:sz w:val="24"/>
                <w:szCs w:val="24"/>
              </w:rPr>
              <w:t xml:space="preserve">«Әуенді-ырғақты </w:t>
            </w:r>
            <w:r>
              <w:rPr>
                <w:b/>
                <w:sz w:val="24"/>
                <w:szCs w:val="24"/>
              </w:rPr>
              <w:t xml:space="preserve">ойын» </w:t>
            </w:r>
            <w:r>
              <w:rPr>
                <w:sz w:val="24"/>
                <w:szCs w:val="24"/>
              </w:rPr>
              <w:t>«Күйші болғың келеме?»</w:t>
            </w:r>
          </w:p>
          <w:p w14:paraId="422ADD80">
            <w:pPr>
              <w:rPr>
                <w:lang w:val="kk-KZ" w:eastAsia="zh-CN"/>
              </w:rPr>
            </w:pPr>
            <w:r>
              <w:t>Ойын:«Кім</w:t>
            </w:r>
            <w:r>
              <w:rPr>
                <w:spacing w:val="-11"/>
              </w:rPr>
              <w:t xml:space="preserve"> </w:t>
            </w:r>
            <w:r>
              <w:rPr>
                <w:spacing w:val="-4"/>
              </w:rPr>
              <w:t>епті»</w:t>
            </w:r>
          </w:p>
        </w:tc>
        <w:tc>
          <w:tcPr>
            <w:tcW w:w="2428" w:type="dxa"/>
            <w:gridSpan w:val="2"/>
          </w:tcPr>
          <w:p w14:paraId="01805AC9">
            <w:pPr>
              <w:rPr>
                <w:rFonts w:eastAsia="Calibri"/>
                <w:lang w:val="kk-KZ"/>
              </w:rPr>
            </w:pPr>
            <w:r>
              <w:rPr>
                <w:rFonts w:eastAsia="Calibri"/>
                <w:lang w:val="kk-KZ"/>
              </w:rPr>
              <w:t>Сөйлеуді дамыту</w:t>
            </w:r>
          </w:p>
          <w:p w14:paraId="342777FC">
            <w:pPr>
              <w:rPr>
                <w:rFonts w:eastAsia="Calibri"/>
                <w:lang w:val="kk-KZ"/>
              </w:rPr>
            </w:pPr>
            <w:r>
              <w:rPr>
                <w:rFonts w:eastAsia="Calibri"/>
                <w:lang w:val="kk-KZ"/>
              </w:rPr>
              <w:t xml:space="preserve">«Біз де ойнаймыз» М.Төрежанов.                                                                   етістіктерді бұйрық райда, сын есім мен үстеулерді салыстырмалы шақта қолдана алады.                                                                      </w:t>
            </w:r>
          </w:p>
          <w:p w14:paraId="6932C368">
            <w:pPr>
              <w:rPr>
                <w:rFonts w:eastAsia="Calibri"/>
                <w:lang w:val="kk-KZ"/>
              </w:rPr>
            </w:pPr>
            <w:r>
              <w:rPr>
                <w:rFonts w:eastAsia="Calibri"/>
                <w:lang w:val="kk-KZ"/>
              </w:rPr>
              <w:t>Ресустар: АКТ технологиясы,үлестірмелі материалдар.</w:t>
            </w:r>
          </w:p>
          <w:p w14:paraId="5B7F4F59">
            <w:pPr>
              <w:rPr>
                <w:rFonts w:eastAsia="Calibri"/>
                <w:lang w:val="kk-KZ"/>
              </w:rPr>
            </w:pPr>
            <w:r>
              <w:rPr>
                <w:rFonts w:eastAsia="Calibri"/>
                <w:lang w:val="kk-KZ"/>
              </w:rPr>
              <w:t>Ұйымдастыру  кезеңі:</w:t>
            </w:r>
          </w:p>
          <w:p w14:paraId="3E13F454">
            <w:pPr>
              <w:rPr>
                <w:rFonts w:eastAsia="Calibri"/>
                <w:lang w:val="kk-KZ"/>
              </w:rPr>
            </w:pPr>
            <w:r>
              <w:rPr>
                <w:rFonts w:eastAsia="Calibri"/>
                <w:lang w:val="kk-KZ"/>
              </w:rPr>
              <w:t xml:space="preserve">Көктем  мезгілінің қай  айынан бастап ағаштар қандай өзгеріске  түседі ? </w:t>
            </w:r>
          </w:p>
          <w:p w14:paraId="1E91230B">
            <w:pPr>
              <w:rPr>
                <w:rFonts w:eastAsia="Calibri"/>
                <w:lang w:val="kk-KZ"/>
              </w:rPr>
            </w:pPr>
            <w:r>
              <w:rPr>
                <w:rFonts w:eastAsia="Calibri"/>
                <w:lang w:val="kk-KZ"/>
              </w:rPr>
              <w:t>Балалардың  жауаптарын  тыңдау.</w:t>
            </w:r>
          </w:p>
          <w:p w14:paraId="40FA1F62">
            <w:pPr>
              <w:rPr>
                <w:rFonts w:eastAsia="Calibri"/>
                <w:lang w:val="kk-KZ"/>
              </w:rPr>
            </w:pPr>
            <w:r>
              <w:rPr>
                <w:rFonts w:eastAsia="Calibri"/>
                <w:lang w:val="kk-KZ"/>
              </w:rPr>
              <w:t>Ағаштар  суреттері  арқылы  топтарға  бөлу</w:t>
            </w:r>
          </w:p>
          <w:p w14:paraId="5692C9E4">
            <w:pPr>
              <w:rPr>
                <w:rFonts w:eastAsia="Calibri"/>
                <w:lang w:val="kk-KZ"/>
              </w:rPr>
            </w:pPr>
            <w:r>
              <w:rPr>
                <w:rFonts w:eastAsia="Calibri"/>
                <w:lang w:val="kk-KZ"/>
              </w:rPr>
              <w:t>«Біз де ойнаймыз» әңгімесін  оқып  беру.</w:t>
            </w:r>
          </w:p>
          <w:p w14:paraId="5858211E">
            <w:pPr>
              <w:rPr>
                <w:rFonts w:eastAsia="Calibri"/>
                <w:lang w:val="kk-KZ"/>
              </w:rPr>
            </w:pPr>
            <w:r>
              <w:rPr>
                <w:rFonts w:eastAsia="Calibri"/>
                <w:lang w:val="kk-KZ"/>
              </w:rPr>
              <w:t>ойын: «Ойын ойнай білесің бе?»</w:t>
            </w:r>
          </w:p>
          <w:p w14:paraId="47FB6E50">
            <w:pPr>
              <w:rPr>
                <w:rFonts w:eastAsia="Calibri"/>
                <w:lang w:val="kk-KZ"/>
              </w:rPr>
            </w:pPr>
            <w:r>
              <w:rPr>
                <w:rFonts w:eastAsia="Calibri"/>
                <w:lang w:val="kk-KZ"/>
              </w:rPr>
              <w:t>Нұсқау  беру:</w:t>
            </w:r>
          </w:p>
          <w:p w14:paraId="13C3DAEB">
            <w:pPr>
              <w:rPr>
                <w:rFonts w:eastAsia="Calibri"/>
                <w:lang w:val="kk-KZ"/>
              </w:rPr>
            </w:pPr>
            <w:r>
              <w:rPr>
                <w:rFonts w:eastAsia="Calibri"/>
                <w:lang w:val="kk-KZ"/>
              </w:rPr>
              <w:t xml:space="preserve">-1-топ: ертегідегі шырша  мен қайыңды  сипаттап айта қойыңдаршы </w:t>
            </w:r>
          </w:p>
          <w:p w14:paraId="5BB21368">
            <w:pPr>
              <w:rPr>
                <w:rFonts w:eastAsia="Calibri"/>
                <w:lang w:val="kk-KZ"/>
              </w:rPr>
            </w:pPr>
            <w:r>
              <w:rPr>
                <w:rFonts w:eastAsia="Calibri"/>
                <w:lang w:val="kk-KZ"/>
              </w:rPr>
              <w:t>2-топ: шырша мен қайыңның  айырмашылығын  айта қойыңдар</w:t>
            </w:r>
          </w:p>
          <w:p w14:paraId="599F52CC">
            <w:pPr>
              <w:rPr>
                <w:rFonts w:eastAsia="Calibri"/>
                <w:lang w:val="kk-KZ"/>
              </w:rPr>
            </w:pPr>
            <w:r>
              <w:rPr>
                <w:rFonts w:eastAsia="Calibri"/>
                <w:lang w:val="kk-KZ"/>
              </w:rPr>
              <w:t>3-топ: екеуінің ұқсас  жерлерін тауып айтыңдар.</w:t>
            </w:r>
          </w:p>
          <w:p w14:paraId="50384A07">
            <w:pPr>
              <w:rPr>
                <w:rFonts w:eastAsia="Calibri"/>
                <w:lang w:val="kk-KZ"/>
              </w:rPr>
            </w:pPr>
            <w:r>
              <w:rPr>
                <w:rFonts w:eastAsia="Calibri"/>
                <w:lang w:val="kk-KZ"/>
              </w:rPr>
              <w:t>4-топ: ертегі кейіпкерлерінің іс-әрекетін әңгімелеп беріңдер.</w:t>
            </w:r>
          </w:p>
          <w:p w14:paraId="1A7CDA4B">
            <w:pPr>
              <w:rPr>
                <w:rFonts w:eastAsia="Calibri"/>
                <w:lang w:val="kk-KZ"/>
              </w:rPr>
            </w:pPr>
            <w:r>
              <w:rPr>
                <w:rFonts w:eastAsia="Calibri"/>
                <w:lang w:val="kk-KZ"/>
              </w:rPr>
              <w:t>Жаппай бақылап, диалог арқылы саралау.</w:t>
            </w:r>
          </w:p>
          <w:p w14:paraId="42CF2A5D">
            <w:pPr>
              <w:rPr>
                <w:rFonts w:eastAsia="Calibri"/>
                <w:lang w:val="kk-KZ"/>
              </w:rPr>
            </w:pPr>
            <w:r>
              <w:rPr>
                <w:rFonts w:eastAsia="Calibri"/>
                <w:lang w:val="kk-KZ"/>
              </w:rPr>
              <w:t>Кері байланыс беру:  «Кім жылдам жауап береді?»</w:t>
            </w:r>
          </w:p>
          <w:p w14:paraId="209917B1">
            <w:pPr>
              <w:rPr>
                <w:color w:val="000000"/>
                <w:lang w:val="kk-KZ"/>
              </w:rPr>
            </w:pPr>
          </w:p>
          <w:p w14:paraId="2C2E95FA">
            <w:pPr>
              <w:rPr>
                <w:rFonts w:eastAsia="Calibri"/>
                <w:color w:val="000000"/>
                <w:lang w:val="kk-KZ" w:eastAsia="ru-RU"/>
              </w:rPr>
            </w:pPr>
            <w:r>
              <w:rPr>
                <w:rFonts w:eastAsia="Calibri"/>
                <w:color w:val="000000"/>
                <w:lang w:val="kk-KZ" w:eastAsia="ru-RU"/>
              </w:rPr>
              <w:t>Сауат  ашу  негіздері:</w:t>
            </w:r>
          </w:p>
          <w:p w14:paraId="123C65E6">
            <w:pPr>
              <w:rPr>
                <w:rFonts w:eastAsia="Calibri"/>
                <w:lang w:val="kk-KZ" w:eastAsia="ru-RU"/>
              </w:rPr>
            </w:pPr>
            <w:r>
              <w:rPr>
                <w:rFonts w:eastAsia="Calibri"/>
                <w:lang w:val="kk-KZ" w:eastAsia="ru-RU"/>
              </w:rPr>
              <w:t>қолды жауға дайындайды.</w:t>
            </w:r>
          </w:p>
          <w:p w14:paraId="321DE65F">
            <w:pPr>
              <w:rPr>
                <w:rFonts w:eastAsia="Calibri"/>
                <w:lang w:val="kk-KZ" w:eastAsia="ru-RU"/>
              </w:rPr>
            </w:pPr>
            <w:r>
              <w:rPr>
                <w:rFonts w:eastAsia="Calibri"/>
                <w:lang w:val="kk-KZ" w:eastAsia="ru-RU"/>
              </w:rPr>
              <w:t>Ресурстар: Ё ё дыбысы мен әріпінің суреті, дид материалдар,  АҚТ технол</w:t>
            </w:r>
          </w:p>
          <w:p w14:paraId="401B9EBB">
            <w:pPr>
              <w:rPr>
                <w:rFonts w:eastAsia="Calibri"/>
                <w:lang w:val="kk-KZ" w:eastAsia="ru-RU"/>
              </w:rPr>
            </w:pPr>
            <w:r>
              <w:rPr>
                <w:rFonts w:eastAsia="Calibri"/>
                <w:lang w:val="kk-KZ" w:eastAsia="ru-RU"/>
              </w:rPr>
              <w:t xml:space="preserve">Ұйымдастыру  кезеңі: </w:t>
            </w:r>
          </w:p>
          <w:p w14:paraId="7EA54C10">
            <w:pPr>
              <w:rPr>
                <w:rFonts w:eastAsia="Calibri"/>
                <w:lang w:val="kk-KZ" w:eastAsia="ru-RU"/>
              </w:rPr>
            </w:pPr>
            <w:r>
              <w:rPr>
                <w:rFonts w:eastAsia="Calibri"/>
                <w:lang w:val="kk-KZ" w:eastAsia="ru-RU"/>
              </w:rPr>
              <w:t>Ё ё дыбысы  туралы өлең  оқу.</w:t>
            </w:r>
          </w:p>
          <w:p w14:paraId="266403BD">
            <w:pPr>
              <w:rPr>
                <w:rFonts w:eastAsia="Calibri"/>
                <w:lang w:val="kk-KZ" w:eastAsia="ru-RU"/>
              </w:rPr>
            </w:pPr>
            <w:r>
              <w:rPr>
                <w:rFonts w:eastAsia="Calibri"/>
                <w:lang w:val="kk-KZ" w:eastAsia="ru-RU"/>
              </w:rPr>
              <w:t>Әріптер арқылы  топқа  бөліну.</w:t>
            </w:r>
          </w:p>
          <w:p w14:paraId="65F0424C">
            <w:pPr>
              <w:rPr>
                <w:rFonts w:eastAsia="Calibri"/>
                <w:lang w:val="kk-KZ" w:eastAsia="ru-RU"/>
              </w:rPr>
            </w:pPr>
            <w:r>
              <w:rPr>
                <w:rFonts w:eastAsia="Calibri"/>
                <w:lang w:val="kk-KZ" w:eastAsia="ru-RU"/>
              </w:rPr>
              <w:t>Нұсқау  беру:</w:t>
            </w:r>
          </w:p>
          <w:p w14:paraId="4D2C593E">
            <w:pPr>
              <w:rPr>
                <w:rFonts w:eastAsia="Calibri"/>
                <w:lang w:val="kk-KZ" w:eastAsia="ru-RU"/>
              </w:rPr>
            </w:pPr>
            <w:r>
              <w:rPr>
                <w:rFonts w:eastAsia="Calibri"/>
                <w:lang w:val="kk-KZ" w:eastAsia="ru-RU"/>
              </w:rPr>
              <w:t xml:space="preserve">-балалар жұптаса отырып ,алдарыңдағы  суреттердің ішінен  Е е дыбысы бар сөзді  тауып ,құмға Е е әрпін жазамыз. </w:t>
            </w:r>
          </w:p>
          <w:p w14:paraId="39686E20">
            <w:pPr>
              <w:rPr>
                <w:rFonts w:eastAsia="Calibri"/>
                <w:lang w:val="kk-KZ" w:eastAsia="ru-RU"/>
              </w:rPr>
            </w:pPr>
            <w:r>
              <w:rPr>
                <w:rFonts w:eastAsia="Calibri"/>
                <w:lang w:val="kk-KZ" w:eastAsia="ru-RU"/>
              </w:rPr>
              <w:t xml:space="preserve">ойын: «Ё ё дыбысы» </w:t>
            </w:r>
          </w:p>
          <w:p w14:paraId="765589DA">
            <w:pPr>
              <w:rPr>
                <w:rFonts w:eastAsia="Calibri"/>
                <w:lang w:val="kk-KZ" w:eastAsia="ru-RU"/>
              </w:rPr>
            </w:pPr>
            <w:r>
              <w:rPr>
                <w:rFonts w:eastAsia="Calibri"/>
                <w:lang w:val="kk-KZ" w:eastAsia="ru-RU"/>
              </w:rPr>
              <w:t xml:space="preserve">Дәптермен жұмыс: Е е әрпінің баспа  түрін жазып, буындарды, сөздерді  оқу.    </w:t>
            </w:r>
          </w:p>
          <w:p w14:paraId="4A96744B">
            <w:pPr>
              <w:rPr>
                <w:rFonts w:eastAsia="Calibri"/>
                <w:lang w:val="kk-KZ" w:eastAsia="ru-RU"/>
              </w:rPr>
            </w:pPr>
            <w:r>
              <w:rPr>
                <w:rFonts w:eastAsia="Calibri"/>
                <w:lang w:val="kk-KZ" w:eastAsia="ru-RU"/>
              </w:rPr>
              <w:t>Тікелей бақылап, диалог арқылы саралау.</w:t>
            </w:r>
          </w:p>
          <w:p w14:paraId="08F84415">
            <w:pPr>
              <w:rPr>
                <w:rFonts w:eastAsia="Calibri"/>
                <w:lang w:val="kk-KZ" w:eastAsia="ru-RU"/>
              </w:rPr>
            </w:pPr>
            <w:r>
              <w:rPr>
                <w:rFonts w:eastAsia="Calibri"/>
                <w:lang w:val="kk-KZ" w:eastAsia="ru-RU"/>
              </w:rPr>
              <w:t xml:space="preserve">Кері байланыс  беру: «Ата-анаңа хабарлас!»                                                        </w:t>
            </w:r>
          </w:p>
          <w:p w14:paraId="37587D25">
            <w:pPr>
              <w:rPr>
                <w:rFonts w:eastAsia="Calibri"/>
                <w:lang w:val="kk-KZ" w:eastAsia="ru-RU"/>
              </w:rPr>
            </w:pPr>
          </w:p>
          <w:p w14:paraId="58C5D207">
            <w:pPr>
              <w:rPr>
                <w:rFonts w:eastAsia="Calibri"/>
                <w:lang w:val="kk-KZ" w:eastAsia="ru-RU"/>
              </w:rPr>
            </w:pPr>
            <w:r>
              <w:rPr>
                <w:rFonts w:eastAsia="Calibri"/>
                <w:lang w:val="kk-KZ" w:eastAsia="ru-RU"/>
              </w:rPr>
              <w:t xml:space="preserve">Қоршаған ортамен таныстыру: </w:t>
            </w:r>
          </w:p>
          <w:p w14:paraId="38172B5D">
            <w:pPr>
              <w:rPr>
                <w:rFonts w:eastAsia="Calibri"/>
                <w:lang w:val="kk-KZ" w:eastAsia="ru-RU"/>
              </w:rPr>
            </w:pPr>
            <w:r>
              <w:rPr>
                <w:rFonts w:eastAsia="Calibri"/>
                <w:lang w:val="kk-KZ" w:eastAsia="ru-RU"/>
              </w:rPr>
              <w:t xml:space="preserve"> өсімдіктердің жаңа түрімен (,бальзамин) танысады.: атауы, сыртқы түрі, құрылысы, күтім жасау тәсілдері, көбею түрлері туралы түсініктері қалыптасады                                              </w:t>
            </w:r>
          </w:p>
          <w:p w14:paraId="6BE759F0">
            <w:pPr>
              <w:rPr>
                <w:rFonts w:eastAsia="Calibri"/>
                <w:lang w:val="kk-KZ" w:eastAsia="ru-RU"/>
              </w:rPr>
            </w:pPr>
            <w:r>
              <w:rPr>
                <w:rFonts w:eastAsia="Calibri"/>
                <w:lang w:val="kk-KZ" w:eastAsia="ru-RU"/>
              </w:rPr>
              <w:t>Ресустар: Тақырып бойынша көрнекіліктер</w:t>
            </w:r>
          </w:p>
          <w:p w14:paraId="25722D26">
            <w:pPr>
              <w:rPr>
                <w:rFonts w:eastAsia="Calibri"/>
                <w:lang w:val="kk-KZ" w:eastAsia="ru-RU"/>
              </w:rPr>
            </w:pPr>
            <w:r>
              <w:rPr>
                <w:rFonts w:eastAsia="Calibri"/>
                <w:lang w:val="kk-KZ" w:eastAsia="ru-RU"/>
              </w:rPr>
              <w:t>Ұйымдастыру  кезеңі: Балалар бөлме  гүлдері  мен  дала  гүлдерінің қандай  айырмашылығы  бар?</w:t>
            </w:r>
          </w:p>
          <w:p w14:paraId="283AC015">
            <w:pPr>
              <w:rPr>
                <w:rFonts w:eastAsia="Calibri"/>
                <w:lang w:val="kk-KZ" w:eastAsia="ru-RU"/>
              </w:rPr>
            </w:pPr>
            <w:r>
              <w:rPr>
                <w:rFonts w:eastAsia="Calibri"/>
                <w:lang w:val="kk-KZ" w:eastAsia="ru-RU"/>
              </w:rPr>
              <w:t>Балалардың  жауаптарын  тыңдау.</w:t>
            </w:r>
          </w:p>
          <w:p w14:paraId="70E79EB9">
            <w:pPr>
              <w:rPr>
                <w:rFonts w:eastAsia="Calibri"/>
                <w:lang w:val="kk-KZ" w:eastAsia="ru-RU"/>
              </w:rPr>
            </w:pPr>
            <w:r>
              <w:rPr>
                <w:rFonts w:eastAsia="Calibri"/>
                <w:lang w:val="kk-KZ" w:eastAsia="ru-RU"/>
              </w:rPr>
              <w:t>Бөлме  гүлі бальзаминмен таныстыру.</w:t>
            </w:r>
          </w:p>
          <w:p w14:paraId="00C108C9">
            <w:pPr>
              <w:rPr>
                <w:rFonts w:eastAsia="Calibri"/>
                <w:lang w:val="kk-KZ" w:eastAsia="ru-RU"/>
              </w:rPr>
            </w:pPr>
            <w:r>
              <w:rPr>
                <w:rFonts w:eastAsia="Calibri"/>
                <w:lang w:val="kk-KZ" w:eastAsia="ru-RU"/>
              </w:rPr>
              <w:t>Гүлдер санына қарай  топқа  бөліну.</w:t>
            </w:r>
          </w:p>
          <w:p w14:paraId="087AB7F4">
            <w:pPr>
              <w:rPr>
                <w:rFonts w:eastAsia="Calibri"/>
                <w:lang w:val="kk-KZ" w:eastAsia="ru-RU"/>
              </w:rPr>
            </w:pPr>
            <w:r>
              <w:rPr>
                <w:rFonts w:eastAsia="Calibri"/>
                <w:lang w:val="kk-KZ" w:eastAsia="ru-RU"/>
              </w:rPr>
              <w:t>ойын: «Бальзамин  өсімдігі»</w:t>
            </w:r>
          </w:p>
          <w:p w14:paraId="66EFB034">
            <w:pPr>
              <w:rPr>
                <w:rFonts w:eastAsia="Calibri"/>
                <w:lang w:val="kk-KZ" w:eastAsia="ru-RU"/>
              </w:rPr>
            </w:pPr>
            <w:r>
              <w:rPr>
                <w:rFonts w:eastAsia="Calibri"/>
                <w:lang w:val="kk-KZ" w:eastAsia="ru-RU"/>
              </w:rPr>
              <w:t>Нұсқау  беру:</w:t>
            </w:r>
          </w:p>
          <w:p w14:paraId="1447B8D0">
            <w:pPr>
              <w:rPr>
                <w:rFonts w:eastAsia="Calibri"/>
                <w:lang w:val="kk-KZ" w:eastAsia="ru-RU"/>
              </w:rPr>
            </w:pPr>
            <w:r>
              <w:rPr>
                <w:rFonts w:eastAsia="Calibri"/>
                <w:lang w:val="kk-KZ" w:eastAsia="ru-RU"/>
              </w:rPr>
              <w:t>Бальзамин гүлінің  басқа  гүлдерден  қандай  айырмашылығы  бар?</w:t>
            </w:r>
          </w:p>
          <w:p w14:paraId="1E89AD60">
            <w:pPr>
              <w:rPr>
                <w:rFonts w:eastAsia="Calibri"/>
                <w:lang w:val="kk-KZ" w:eastAsia="ru-RU"/>
              </w:rPr>
            </w:pPr>
            <w:r>
              <w:rPr>
                <w:rFonts w:eastAsia="Calibri"/>
                <w:lang w:val="kk-KZ" w:eastAsia="ru-RU"/>
              </w:rPr>
              <w:t>Жұптық әңгіме.</w:t>
            </w:r>
          </w:p>
          <w:p w14:paraId="22CCFCFD">
            <w:pPr>
              <w:rPr>
                <w:rFonts w:eastAsia="Calibri"/>
                <w:lang w:val="kk-KZ" w:eastAsia="ru-RU"/>
              </w:rPr>
            </w:pPr>
            <w:r>
              <w:rPr>
                <w:rFonts w:eastAsia="Calibri"/>
                <w:lang w:val="kk-KZ" w:eastAsia="ru-RU"/>
              </w:rPr>
              <w:t>-бальзамин гүлінің  суретін  салуды  ұсыну.</w:t>
            </w:r>
          </w:p>
          <w:p w14:paraId="2D1249D5">
            <w:pPr>
              <w:rPr>
                <w:rFonts w:eastAsia="Calibri"/>
                <w:lang w:val="kk-KZ" w:eastAsia="ru-RU"/>
              </w:rPr>
            </w:pPr>
            <w:r>
              <w:rPr>
                <w:rFonts w:eastAsia="Calibri"/>
                <w:lang w:val="kk-KZ" w:eastAsia="ru-RU"/>
              </w:rPr>
              <w:t>Салып  болған  соң карусель әдісі арқылы орын  ауыстырып  достарының  салған  суреттерін  көріп  бағалауды  ұсыну.</w:t>
            </w:r>
          </w:p>
          <w:p w14:paraId="31A734A4">
            <w:pPr>
              <w:rPr>
                <w:rFonts w:eastAsia="Calibri"/>
                <w:lang w:val="kk-KZ" w:eastAsia="ru-RU"/>
              </w:rPr>
            </w:pPr>
            <w:r>
              <w:rPr>
                <w:rFonts w:eastAsia="Calibri"/>
                <w:lang w:val="kk-KZ" w:eastAsia="ru-RU"/>
              </w:rPr>
              <w:t>Жаппай бақылап ,нәтиже  арқылы  саралау.</w:t>
            </w:r>
          </w:p>
          <w:p w14:paraId="769B3D42">
            <w:pPr>
              <w:rPr>
                <w:color w:val="000000"/>
                <w:lang w:val="kk-KZ"/>
              </w:rPr>
            </w:pPr>
          </w:p>
          <w:p w14:paraId="3C8A0A55">
            <w:pPr>
              <w:rPr>
                <w:color w:val="000000"/>
                <w:lang w:val="kk-KZ"/>
              </w:rPr>
            </w:pPr>
            <w:r>
              <w:rPr>
                <w:color w:val="000000"/>
                <w:lang w:val="kk-KZ"/>
              </w:rPr>
              <w:t xml:space="preserve">Жапсыру   </w:t>
            </w:r>
          </w:p>
          <w:p w14:paraId="16BB3460">
            <w:pPr>
              <w:rPr>
                <w:color w:val="000000"/>
                <w:lang w:val="kk-KZ"/>
              </w:rPr>
            </w:pPr>
            <w:r>
              <w:rPr>
                <w:color w:val="000000"/>
                <w:lang w:val="kk-KZ"/>
              </w:rPr>
              <w:t xml:space="preserve"> «қошқар мүйіз" өрнегін түрлендіріп: жиектеме өрнек, қоймүйізді жұп шиыршықтар жасай алады.                 </w:t>
            </w:r>
          </w:p>
          <w:p w14:paraId="26D50405">
            <w:pPr>
              <w:rPr>
                <w:color w:val="000000"/>
                <w:lang w:val="kk-KZ"/>
              </w:rPr>
            </w:pPr>
            <w:r>
              <w:rPr>
                <w:color w:val="000000"/>
                <w:lang w:val="kk-KZ"/>
              </w:rPr>
              <w:t>ойын: «Қошқармүйіз өрнегі»</w:t>
            </w:r>
          </w:p>
          <w:p w14:paraId="5507EFAF">
            <w:pPr>
              <w:rPr>
                <w:color w:val="000000"/>
                <w:lang w:val="kk-KZ"/>
              </w:rPr>
            </w:pPr>
            <w:r>
              <w:rPr>
                <w:color w:val="000000"/>
                <w:lang w:val="kk-KZ"/>
              </w:rPr>
              <w:t>Ресустар: Мамандық иелерінің суреттері.</w:t>
            </w:r>
          </w:p>
          <w:p w14:paraId="2C82EB6F">
            <w:pPr>
              <w:rPr>
                <w:color w:val="000000"/>
                <w:lang w:val="kk-KZ"/>
              </w:rPr>
            </w:pPr>
            <w:r>
              <w:rPr>
                <w:color w:val="000000"/>
                <w:lang w:val="kk-KZ"/>
              </w:rPr>
              <w:t>Ұйымдастыру кезеңі: балалар домбырамен өнер көрсетін адамдарды кімдер деп атайды?</w:t>
            </w:r>
          </w:p>
          <w:p w14:paraId="358ED984">
            <w:pPr>
              <w:rPr>
                <w:color w:val="000000"/>
                <w:lang w:val="kk-KZ"/>
              </w:rPr>
            </w:pPr>
            <w:r>
              <w:rPr>
                <w:color w:val="000000"/>
                <w:lang w:val="kk-KZ"/>
              </w:rPr>
              <w:t>Топтарға бөлу: өз қалаулары бойынша.</w:t>
            </w:r>
          </w:p>
          <w:p w14:paraId="443B6EC6">
            <w:pPr>
              <w:rPr>
                <w:color w:val="000000"/>
                <w:lang w:val="kk-KZ"/>
              </w:rPr>
            </w:pPr>
            <w:r>
              <w:rPr>
                <w:color w:val="000000"/>
                <w:lang w:val="kk-KZ"/>
              </w:rPr>
              <w:t xml:space="preserve">Нұсқау  беру: </w:t>
            </w:r>
          </w:p>
          <w:p w14:paraId="37158942">
            <w:pPr>
              <w:rPr>
                <w:color w:val="000000"/>
                <w:lang w:val="kk-KZ"/>
              </w:rPr>
            </w:pPr>
            <w:r>
              <w:rPr>
                <w:color w:val="000000"/>
                <w:lang w:val="kk-KZ"/>
              </w:rPr>
              <w:t>-балалар,суреттегі заттарды жұптаса отырып сәйкестендіріңдер.(суретте  әр түрлі мамандық иелері мен олардың құралдары)                                  Жаппай бақылау.</w:t>
            </w:r>
          </w:p>
          <w:p w14:paraId="503F6EF5">
            <w:pPr>
              <w:rPr>
                <w:color w:val="000000"/>
                <w:lang w:val="kk-KZ"/>
              </w:rPr>
            </w:pPr>
            <w:r>
              <w:rPr>
                <w:color w:val="000000"/>
                <w:lang w:val="kk-KZ"/>
              </w:rPr>
              <w:t>-алдарыңдағы суреттегі оюлардың атауларын білесіңдер ме?</w:t>
            </w:r>
          </w:p>
          <w:p w14:paraId="2C909FDF">
            <w:pPr>
              <w:rPr>
                <w:color w:val="000000"/>
                <w:lang w:val="kk-KZ"/>
              </w:rPr>
            </w:pPr>
            <w:r>
              <w:rPr>
                <w:color w:val="000000"/>
                <w:lang w:val="kk-KZ"/>
              </w:rPr>
              <w:t>-сендер болсаңдар ол оюларды қалай атайтын едіңдер?</w:t>
            </w:r>
          </w:p>
          <w:p w14:paraId="4351F2F2">
            <w:pPr>
              <w:rPr>
                <w:color w:val="000000"/>
                <w:lang w:val="kk-KZ"/>
              </w:rPr>
            </w:pPr>
            <w:r>
              <w:rPr>
                <w:color w:val="000000"/>
                <w:lang w:val="kk-KZ"/>
              </w:rPr>
              <w:t>Қошқармүйіз өрнегін түрлендіріп ,қоймүйізді өрнек шығару жолдарын көрсету,үзілмеген екі жұп қоймүйізді шиыршық қырқуды үйрету.</w:t>
            </w:r>
          </w:p>
          <w:p w14:paraId="39E20BF3">
            <w:pPr>
              <w:rPr>
                <w:color w:val="000000"/>
                <w:lang w:val="kk-KZ"/>
              </w:rPr>
            </w:pPr>
            <w:r>
              <w:rPr>
                <w:color w:val="000000"/>
                <w:lang w:val="kk-KZ"/>
              </w:rPr>
              <w:t>Үлгі ретінде көрсету.</w:t>
            </w:r>
          </w:p>
          <w:p w14:paraId="2FF1418B">
            <w:pPr>
              <w:rPr>
                <w:lang w:val="kk-KZ" w:eastAsia="zh-CN"/>
              </w:rPr>
            </w:pPr>
            <w:r>
              <w:rPr>
                <w:color w:val="000000"/>
                <w:lang w:val="kk-KZ"/>
              </w:rPr>
              <w:t>Кері байланыс беру:  «досыңа хабарлас»</w:t>
            </w:r>
          </w:p>
        </w:tc>
        <w:tc>
          <w:tcPr>
            <w:tcW w:w="2250" w:type="dxa"/>
          </w:tcPr>
          <w:p w14:paraId="556C4A49">
            <w:pPr>
              <w:rPr>
                <w:lang w:val="kk-KZ" w:eastAsia="zh-CN"/>
              </w:rPr>
            </w:pPr>
          </w:p>
        </w:tc>
        <w:tc>
          <w:tcPr>
            <w:tcW w:w="3082" w:type="dxa"/>
            <w:gridSpan w:val="3"/>
          </w:tcPr>
          <w:p w14:paraId="366AB5BA">
            <w:pPr>
              <w:rPr>
                <w:lang w:val="kk-KZ"/>
              </w:rPr>
            </w:pPr>
          </w:p>
        </w:tc>
      </w:tr>
      <w:tr w14:paraId="1D367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52" w:type="dxa"/>
          </w:tcPr>
          <w:p w14:paraId="0DDB8172">
            <w:pPr>
              <w:rPr>
                <w:color w:val="000000"/>
                <w:lang w:eastAsia="zh-CN"/>
              </w:rPr>
            </w:pPr>
            <w:r>
              <w:rPr>
                <w:color w:val="000000"/>
                <w:lang w:val="kk-KZ" w:eastAsia="zh-CN"/>
              </w:rPr>
              <w:t>Серуенге дайындық</w:t>
            </w:r>
          </w:p>
        </w:tc>
        <w:tc>
          <w:tcPr>
            <w:tcW w:w="13003" w:type="dxa"/>
            <w:gridSpan w:val="11"/>
          </w:tcPr>
          <w:p w14:paraId="7127C17B">
            <w:pPr>
              <w:rPr>
                <w:lang w:val="kk-KZ" w:eastAsia="zh-CN"/>
              </w:rPr>
            </w:pPr>
            <w:r>
              <w:rPr>
                <w:lang w:val="kk-KZ" w:eastAsia="zh-CN"/>
              </w:rPr>
              <w:t>Киіну: Серуенге шығу, балаларды біртіндеп киіндіру, киімдерінің дұрыс киілуін қадағалау, қатармен жүруге дағдыландыру</w:t>
            </w:r>
          </w:p>
        </w:tc>
      </w:tr>
      <w:tr w14:paraId="165E7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52" w:type="dxa"/>
          </w:tcPr>
          <w:p w14:paraId="4C88247D">
            <w:pPr>
              <w:rPr>
                <w:lang w:val="kk-KZ" w:eastAsia="zh-CN"/>
              </w:rPr>
            </w:pPr>
            <w:r>
              <w:rPr>
                <w:lang w:val="kk-KZ" w:eastAsia="zh-CN"/>
              </w:rPr>
              <w:t>Серуен</w:t>
            </w:r>
          </w:p>
          <w:p w14:paraId="1DECBEC2">
            <w:pPr>
              <w:rPr>
                <w:lang w:eastAsia="zh-CN"/>
              </w:rPr>
            </w:pPr>
          </w:p>
        </w:tc>
        <w:tc>
          <w:tcPr>
            <w:tcW w:w="2834" w:type="dxa"/>
          </w:tcPr>
          <w:p w14:paraId="1E5EC8CF">
            <w:pPr>
              <w:rPr>
                <w:rStyle w:val="37"/>
                <w:rFonts w:ascii="Times New Roman" w:hAnsi="Times New Roman" w:cs="Times New Roman"/>
                <w:b/>
                <w:sz w:val="22"/>
                <w:szCs w:val="22"/>
                <w:lang w:val="kk-KZ"/>
              </w:rPr>
            </w:pPr>
            <w:r>
              <w:rPr>
                <w:rStyle w:val="37"/>
                <w:rFonts w:ascii="Times New Roman" w:hAnsi="Times New Roman" w:cs="Times New Roman"/>
                <w:sz w:val="22"/>
                <w:szCs w:val="22"/>
                <w:lang w:val="kk-KZ"/>
              </w:rPr>
              <w:t xml:space="preserve">Серуен № 4 </w:t>
            </w:r>
          </w:p>
          <w:p w14:paraId="354A66BF">
            <w:pPr>
              <w:rPr>
                <w:rStyle w:val="37"/>
                <w:rFonts w:ascii="Times New Roman" w:hAnsi="Times New Roman" w:cs="Times New Roman"/>
                <w:b/>
                <w:sz w:val="22"/>
                <w:szCs w:val="22"/>
                <w:lang w:val="kk-KZ"/>
              </w:rPr>
            </w:pPr>
            <w:r>
              <w:rPr>
                <w:rStyle w:val="37"/>
                <w:rFonts w:ascii="Times New Roman" w:hAnsi="Times New Roman" w:cs="Times New Roman"/>
                <w:sz w:val="22"/>
                <w:szCs w:val="22"/>
                <w:lang w:val="kk-KZ"/>
              </w:rPr>
              <w:t>Итті бақылау</w:t>
            </w:r>
          </w:p>
          <w:p w14:paraId="0254740C">
            <w:pPr>
              <w:rPr>
                <w:rStyle w:val="37"/>
                <w:rFonts w:ascii="Times New Roman" w:hAnsi="Times New Roman" w:cs="Times New Roman"/>
                <w:bCs/>
                <w:sz w:val="22"/>
                <w:szCs w:val="22"/>
                <w:lang w:val="kk-KZ"/>
              </w:rPr>
            </w:pPr>
            <w:r>
              <w:rPr>
                <w:rStyle w:val="36"/>
                <w:rFonts w:ascii="Times New Roman" w:hAnsi="Times New Roman" w:cs="Times New Roman"/>
                <w:bCs/>
                <w:sz w:val="22"/>
                <w:szCs w:val="22"/>
                <w:lang w:val="kk-KZ"/>
              </w:rPr>
              <w:t xml:space="preserve">Мақсаты: жануарлардың көктемгі өмірі туралы түсініктері жүйеленеді; </w:t>
            </w:r>
          </w:p>
          <w:p w14:paraId="7CF4AED9">
            <w:pPr>
              <w:rPr>
                <w:rStyle w:val="37"/>
                <w:rFonts w:ascii="Times New Roman" w:hAnsi="Times New Roman" w:cs="Times New Roman"/>
                <w:bCs/>
                <w:iCs/>
                <w:sz w:val="22"/>
                <w:szCs w:val="22"/>
                <w:lang w:val="kk-KZ"/>
              </w:rPr>
            </w:pPr>
            <w:r>
              <w:rPr>
                <w:rStyle w:val="37"/>
                <w:rFonts w:ascii="Times New Roman" w:hAnsi="Times New Roman" w:cs="Times New Roman"/>
                <w:sz w:val="22"/>
                <w:szCs w:val="22"/>
                <w:lang w:val="kk-KZ"/>
              </w:rPr>
              <w:t xml:space="preserve">жануарлар тіршілігіндегі өзгерістер себебін іздей біледі, өздерінің үйіндегі жануарларына деген жауапкершілік сезімдері дамиды. </w:t>
            </w:r>
          </w:p>
          <w:p w14:paraId="51E4A768">
            <w:pPr>
              <w:rPr>
                <w:lang w:val="kk-KZ"/>
              </w:rPr>
            </w:pPr>
            <w:r>
              <w:rPr>
                <w:lang w:val="kk-KZ"/>
              </w:rPr>
              <w:t>ойын:</w:t>
            </w:r>
          </w:p>
          <w:p w14:paraId="4BF712D4">
            <w:pPr>
              <w:rPr>
                <w:lang w:val="kk-KZ"/>
              </w:rPr>
            </w:pPr>
            <w:r>
              <w:rPr>
                <w:color w:val="000000"/>
                <w:lang w:val="kk-KZ"/>
              </w:rPr>
              <w:t>«Өз жұбыңды ізде!» қимылды ойыны</w:t>
            </w:r>
          </w:p>
          <w:p w14:paraId="609A24E2">
            <w:pPr>
              <w:rPr>
                <w:color w:val="000000"/>
                <w:lang w:val="kk-KZ"/>
              </w:rPr>
            </w:pPr>
            <w:r>
              <w:rPr>
                <w:color w:val="000000"/>
                <w:lang w:val="kk-KZ"/>
              </w:rPr>
              <w:t>Мақсаты: Қимыл ептілігін дамиды, есте сақтау қабілеті артады.</w:t>
            </w:r>
          </w:p>
          <w:p w14:paraId="1485D216">
            <w:pPr>
              <w:rPr>
                <w:color w:val="000000"/>
                <w:lang w:val="kk-KZ"/>
              </w:rPr>
            </w:pPr>
            <w:r>
              <w:rPr>
                <w:color w:val="000000"/>
                <w:lang w:val="kk-KZ"/>
              </w:rPr>
              <w:t>Ойынды 3-4 рет қайталау.</w:t>
            </w:r>
          </w:p>
          <w:p w14:paraId="6CD9639E">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Еңбек: Үлкендерге көмектесу.</w:t>
            </w:r>
          </w:p>
          <w:p w14:paraId="6ACF8521">
            <w:pPr>
              <w:rPr>
                <w:rStyle w:val="37"/>
                <w:rFonts w:ascii="Times New Roman" w:hAnsi="Times New Roman" w:cs="Times New Roman"/>
                <w:bCs/>
                <w:sz w:val="22"/>
                <w:szCs w:val="22"/>
                <w:lang w:val="kk-KZ"/>
              </w:rPr>
            </w:pPr>
            <w:r>
              <w:rPr>
                <w:rStyle w:val="36"/>
                <w:rFonts w:ascii="Times New Roman" w:hAnsi="Times New Roman" w:cs="Times New Roman"/>
                <w:bCs/>
                <w:sz w:val="22"/>
                <w:szCs w:val="22"/>
                <w:lang w:val="kk-KZ"/>
              </w:rPr>
              <w:t xml:space="preserve">Мақсаты: </w:t>
            </w:r>
            <w:r>
              <w:rPr>
                <w:rStyle w:val="37"/>
                <w:rFonts w:ascii="Times New Roman" w:hAnsi="Times New Roman" w:cs="Times New Roman"/>
                <w:sz w:val="22"/>
                <w:szCs w:val="22"/>
                <w:lang w:val="kk-KZ"/>
              </w:rPr>
              <w:t xml:space="preserve">Еңбексүйгіштікке баулу, бастаған істі аяқтауға деген құлшыныстарын арттыру. </w:t>
            </w:r>
          </w:p>
          <w:p w14:paraId="36333003">
            <w:pPr>
              <w:rPr>
                <w:lang w:val="kk-KZ"/>
              </w:rPr>
            </w:pPr>
          </w:p>
        </w:tc>
        <w:tc>
          <w:tcPr>
            <w:tcW w:w="2268" w:type="dxa"/>
            <w:gridSpan w:val="2"/>
          </w:tcPr>
          <w:p w14:paraId="64C5A1A7">
            <w:pPr>
              <w:rPr>
                <w:rStyle w:val="37"/>
                <w:rFonts w:ascii="Times New Roman" w:hAnsi="Times New Roman" w:cs="Times New Roman"/>
                <w:b/>
                <w:sz w:val="22"/>
                <w:szCs w:val="22"/>
                <w:lang w:val="kk-KZ"/>
              </w:rPr>
            </w:pPr>
            <w:r>
              <w:rPr>
                <w:rStyle w:val="37"/>
                <w:rFonts w:ascii="Times New Roman" w:hAnsi="Times New Roman" w:cs="Times New Roman"/>
                <w:sz w:val="22"/>
                <w:szCs w:val="22"/>
                <w:lang w:val="kk-KZ"/>
              </w:rPr>
              <w:t xml:space="preserve">Серуен № 8 </w:t>
            </w:r>
          </w:p>
          <w:p w14:paraId="0CD77736">
            <w:pPr>
              <w:rPr>
                <w:rStyle w:val="37"/>
                <w:rFonts w:ascii="Times New Roman" w:hAnsi="Times New Roman" w:cs="Times New Roman"/>
                <w:b/>
                <w:sz w:val="22"/>
                <w:szCs w:val="22"/>
                <w:lang w:val="kk-KZ"/>
              </w:rPr>
            </w:pPr>
            <w:r>
              <w:rPr>
                <w:rStyle w:val="37"/>
                <w:rFonts w:ascii="Times New Roman" w:hAnsi="Times New Roman" w:cs="Times New Roman"/>
                <w:sz w:val="22"/>
                <w:szCs w:val="22"/>
                <w:lang w:val="kk-KZ"/>
              </w:rPr>
              <w:t>Су тамшыларын бақылау</w:t>
            </w:r>
          </w:p>
          <w:p w14:paraId="4105098A">
            <w:pPr>
              <w:rPr>
                <w:rStyle w:val="37"/>
                <w:rFonts w:ascii="Times New Roman" w:hAnsi="Times New Roman" w:cs="Times New Roman"/>
                <w:bCs/>
                <w:iCs/>
                <w:sz w:val="22"/>
                <w:szCs w:val="22"/>
                <w:lang w:val="kk-KZ"/>
              </w:rPr>
            </w:pPr>
            <w:r>
              <w:rPr>
                <w:rStyle w:val="36"/>
                <w:rFonts w:ascii="Times New Roman" w:hAnsi="Times New Roman" w:cs="Times New Roman"/>
                <w:bCs/>
                <w:sz w:val="22"/>
                <w:szCs w:val="22"/>
                <w:lang w:val="kk-KZ"/>
              </w:rPr>
              <w:t xml:space="preserve">Мақсаты: </w:t>
            </w:r>
            <w:r>
              <w:rPr>
                <w:rStyle w:val="37"/>
                <w:rFonts w:ascii="Times New Roman" w:hAnsi="Times New Roman" w:cs="Times New Roman"/>
                <w:sz w:val="22"/>
                <w:szCs w:val="22"/>
                <w:lang w:val="kk-KZ"/>
              </w:rPr>
              <w:t xml:space="preserve">температураға байланысты су күйінің өзгеруі туралы білімдері кеңейеді. </w:t>
            </w:r>
          </w:p>
          <w:p w14:paraId="794BD270">
            <w:pPr>
              <w:rPr>
                <w:lang w:val="kk-KZ"/>
              </w:rPr>
            </w:pPr>
            <w:r>
              <w:rPr>
                <w:lang w:val="kk-KZ"/>
              </w:rPr>
              <w:t>ойын:</w:t>
            </w:r>
          </w:p>
          <w:p w14:paraId="6CD514B0">
            <w:pPr>
              <w:rPr>
                <w:color w:val="000000"/>
                <w:lang w:val="kk-KZ"/>
              </w:rPr>
            </w:pPr>
            <w:r>
              <w:rPr>
                <w:color w:val="000000"/>
                <w:lang w:val="kk-KZ"/>
              </w:rPr>
              <w:t>«Қайда тығылғанын тап»</w:t>
            </w:r>
          </w:p>
          <w:p w14:paraId="45878379">
            <w:pPr>
              <w:rPr>
                <w:lang w:val="kk-KZ"/>
              </w:rPr>
            </w:pPr>
            <w:r>
              <w:rPr>
                <w:lang w:val="kk-KZ"/>
              </w:rPr>
              <w:t>Мақсаты: зейінділікке, ептілікке баулу.</w:t>
            </w:r>
          </w:p>
          <w:p w14:paraId="7ACB8335">
            <w:pPr>
              <w:rPr>
                <w:rStyle w:val="37"/>
                <w:rFonts w:ascii="Times New Roman" w:hAnsi="Times New Roman" w:cs="Times New Roman"/>
                <w:sz w:val="22"/>
                <w:szCs w:val="22"/>
                <w:lang w:val="kk-KZ"/>
              </w:rPr>
            </w:pPr>
            <w:r>
              <w:rPr>
                <w:rStyle w:val="37"/>
                <w:rFonts w:ascii="Times New Roman" w:hAnsi="Times New Roman" w:cs="Times New Roman"/>
                <w:sz w:val="22"/>
                <w:szCs w:val="22"/>
                <w:lang w:val="kk-KZ"/>
              </w:rPr>
              <w:t>Еңбек:</w:t>
            </w:r>
          </w:p>
          <w:p w14:paraId="6C7588AE">
            <w:pPr>
              <w:rPr>
                <w:rStyle w:val="37"/>
                <w:rFonts w:ascii="Times New Roman" w:hAnsi="Times New Roman" w:cs="Times New Roman"/>
                <w:bCs/>
                <w:sz w:val="22"/>
                <w:szCs w:val="22"/>
                <w:lang w:val="kk-KZ"/>
              </w:rPr>
            </w:pPr>
            <w:r>
              <w:rPr>
                <w:rStyle w:val="37"/>
                <w:rFonts w:ascii="Times New Roman" w:hAnsi="Times New Roman" w:cs="Times New Roman"/>
                <w:sz w:val="22"/>
                <w:szCs w:val="22"/>
                <w:lang w:val="kk-KZ"/>
              </w:rPr>
              <w:t xml:space="preserve">Кішкентайлардың ойын алаңына баратын жолға құм шашуға тәрбиешіге көмектесу. </w:t>
            </w:r>
          </w:p>
          <w:p w14:paraId="26FF0F3A">
            <w:pPr>
              <w:rPr>
                <w:color w:val="000000"/>
                <w:lang w:val="kk-KZ"/>
              </w:rPr>
            </w:pPr>
            <w:r>
              <w:rPr>
                <w:rStyle w:val="36"/>
                <w:rFonts w:ascii="Times New Roman" w:hAnsi="Times New Roman" w:cs="Times New Roman"/>
                <w:bCs/>
                <w:sz w:val="22"/>
                <w:szCs w:val="22"/>
                <w:lang w:val="kk-KZ"/>
              </w:rPr>
              <w:t>Мақсаты: кішкентайлар мен олардың тәрбиешілеріне көмектеседі, өзара көмек қолын бере алады.</w:t>
            </w:r>
          </w:p>
        </w:tc>
        <w:tc>
          <w:tcPr>
            <w:tcW w:w="2569" w:type="dxa"/>
            <w:gridSpan w:val="4"/>
          </w:tcPr>
          <w:p w14:paraId="21F7F239">
            <w:pPr>
              <w:rPr>
                <w:rStyle w:val="37"/>
                <w:rFonts w:ascii="Times New Roman" w:hAnsi="Times New Roman" w:cs="Times New Roman"/>
                <w:bCs/>
                <w:sz w:val="22"/>
                <w:szCs w:val="22"/>
                <w:lang w:val="kk-KZ"/>
              </w:rPr>
            </w:pPr>
            <w:r>
              <w:rPr>
                <w:rStyle w:val="40"/>
                <w:rFonts w:ascii="Times New Roman" w:hAnsi="Times New Roman" w:cs="Times New Roman"/>
                <w:sz w:val="22"/>
                <w:szCs w:val="22"/>
                <w:lang w:val="kk-KZ"/>
              </w:rPr>
              <w:t xml:space="preserve">Серуен № </w:t>
            </w:r>
            <w:r>
              <w:rPr>
                <w:rStyle w:val="37"/>
                <w:rFonts w:ascii="Times New Roman" w:hAnsi="Times New Roman" w:cs="Times New Roman"/>
                <w:sz w:val="22"/>
                <w:szCs w:val="22"/>
                <w:lang w:val="kk-KZ"/>
              </w:rPr>
              <w:t>2</w:t>
            </w:r>
          </w:p>
          <w:p w14:paraId="4014397E">
            <w:pPr>
              <w:rPr>
                <w:rStyle w:val="37"/>
                <w:rFonts w:ascii="Times New Roman" w:hAnsi="Times New Roman" w:cs="Times New Roman"/>
                <w:b/>
                <w:sz w:val="22"/>
                <w:szCs w:val="22"/>
                <w:lang w:val="kk-KZ"/>
              </w:rPr>
            </w:pPr>
            <w:r>
              <w:rPr>
                <w:rStyle w:val="37"/>
                <w:rFonts w:ascii="Times New Roman" w:hAnsi="Times New Roman" w:cs="Times New Roman"/>
                <w:sz w:val="22"/>
                <w:szCs w:val="22"/>
                <w:lang w:val="kk-KZ"/>
              </w:rPr>
              <w:t>Қайың ағашын бақылау</w:t>
            </w:r>
          </w:p>
          <w:p w14:paraId="62EE66DF">
            <w:pPr>
              <w:rPr>
                <w:rStyle w:val="37"/>
                <w:rFonts w:ascii="Times New Roman" w:hAnsi="Times New Roman" w:cs="Times New Roman"/>
                <w:bCs/>
                <w:sz w:val="22"/>
                <w:szCs w:val="22"/>
                <w:lang w:val="kk-KZ"/>
              </w:rPr>
            </w:pPr>
            <w:r>
              <w:rPr>
                <w:rStyle w:val="36"/>
                <w:rFonts w:ascii="Times New Roman" w:hAnsi="Times New Roman" w:cs="Times New Roman"/>
                <w:bCs/>
                <w:sz w:val="22"/>
                <w:szCs w:val="22"/>
                <w:lang w:val="kk-KZ"/>
              </w:rPr>
              <w:t>Мақсаты: қайың ағашы туралы, ағаштардың көктемгі өзгерістері туралы білімдері молаяды.</w:t>
            </w:r>
          </w:p>
          <w:p w14:paraId="6EED5984">
            <w:pPr>
              <w:rPr>
                <w:lang w:val="kk-KZ"/>
              </w:rPr>
            </w:pPr>
            <w:r>
              <w:rPr>
                <w:lang w:val="kk-KZ"/>
              </w:rPr>
              <w:t>ойын:</w:t>
            </w:r>
          </w:p>
          <w:p w14:paraId="22901B5C">
            <w:pPr>
              <w:rPr>
                <w:color w:val="000000"/>
                <w:lang w:val="kk-KZ"/>
              </w:rPr>
            </w:pPr>
            <w:r>
              <w:rPr>
                <w:color w:val="000000"/>
                <w:lang w:val="kk-KZ"/>
              </w:rPr>
              <w:t xml:space="preserve"> «Қол ұстасып жүру»</w:t>
            </w:r>
          </w:p>
          <w:p w14:paraId="0D765C63">
            <w:pPr>
              <w:rPr>
                <w:rStyle w:val="37"/>
                <w:rFonts w:ascii="Times New Roman" w:hAnsi="Times New Roman" w:cs="Times New Roman"/>
                <w:sz w:val="22"/>
                <w:szCs w:val="22"/>
                <w:lang w:val="kk-KZ"/>
              </w:rPr>
            </w:pPr>
            <w:r>
              <w:rPr>
                <w:color w:val="000000"/>
                <w:lang w:val="kk-KZ"/>
              </w:rPr>
              <w:t>Мақсаты: Белгі бойынша ортаға қозғалып, екі шеңбер құра біледі.</w:t>
            </w:r>
          </w:p>
          <w:p w14:paraId="10C2EBC7">
            <w:pPr>
              <w:rPr>
                <w:rStyle w:val="37"/>
                <w:rFonts w:ascii="Times New Roman" w:hAnsi="Times New Roman" w:cs="Times New Roman"/>
                <w:bCs/>
                <w:sz w:val="22"/>
                <w:szCs w:val="22"/>
                <w:lang w:val="kk-KZ"/>
              </w:rPr>
            </w:pPr>
            <w:r>
              <w:rPr>
                <w:rStyle w:val="37"/>
                <w:rFonts w:ascii="Times New Roman" w:hAnsi="Times New Roman" w:cs="Times New Roman"/>
                <w:sz w:val="22"/>
                <w:szCs w:val="22"/>
                <w:lang w:val="kk-KZ"/>
              </w:rPr>
              <w:t>Еңбек: Ауланы тазалауға көмектесу.</w:t>
            </w:r>
          </w:p>
          <w:p w14:paraId="20DBF268">
            <w:pPr>
              <w:rPr>
                <w:rStyle w:val="36"/>
                <w:rFonts w:ascii="Times New Roman" w:hAnsi="Times New Roman" w:cs="Times New Roman"/>
                <w:i w:val="0"/>
                <w:sz w:val="22"/>
                <w:szCs w:val="22"/>
                <w:lang w:val="kk-KZ"/>
              </w:rPr>
            </w:pPr>
            <w:r>
              <w:rPr>
                <w:rStyle w:val="36"/>
                <w:rFonts w:ascii="Times New Roman" w:hAnsi="Times New Roman" w:cs="Times New Roman"/>
                <w:bCs/>
                <w:sz w:val="22"/>
                <w:szCs w:val="22"/>
                <w:lang w:val="kk-KZ"/>
              </w:rPr>
              <w:t>Мақсаты: өз еріктерімен топқа бөлініп, өз еріктерімен еңбек ете алады.</w:t>
            </w:r>
          </w:p>
          <w:p w14:paraId="30EF53B4">
            <w:pPr>
              <w:rPr>
                <w:color w:val="000000"/>
                <w:lang w:val="kk-KZ"/>
              </w:rPr>
            </w:pPr>
          </w:p>
        </w:tc>
        <w:tc>
          <w:tcPr>
            <w:tcW w:w="2762" w:type="dxa"/>
            <w:gridSpan w:val="3"/>
          </w:tcPr>
          <w:p w14:paraId="686AE4A6">
            <w:pPr>
              <w:rPr>
                <w:lang w:val="kk-KZ"/>
              </w:rPr>
            </w:pPr>
          </w:p>
        </w:tc>
        <w:tc>
          <w:tcPr>
            <w:tcW w:w="2570" w:type="dxa"/>
          </w:tcPr>
          <w:p w14:paraId="67D2A059">
            <w:pPr>
              <w:rPr>
                <w:color w:val="000000"/>
                <w:lang w:val="kk-KZ"/>
              </w:rPr>
            </w:pPr>
          </w:p>
        </w:tc>
      </w:tr>
      <w:tr w14:paraId="3437A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52" w:type="dxa"/>
          </w:tcPr>
          <w:p w14:paraId="4088FC5B">
            <w:pPr>
              <w:rPr>
                <w:lang w:eastAsia="zh-CN"/>
              </w:rPr>
            </w:pPr>
            <w:r>
              <w:rPr>
                <w:lang w:val="kk-KZ" w:eastAsia="zh-CN"/>
              </w:rPr>
              <w:t>Серуеннен оралу</w:t>
            </w:r>
          </w:p>
        </w:tc>
        <w:tc>
          <w:tcPr>
            <w:tcW w:w="13003" w:type="dxa"/>
            <w:gridSpan w:val="11"/>
          </w:tcPr>
          <w:p w14:paraId="62460B98">
            <w:pPr>
              <w:rPr>
                <w:lang w:eastAsia="zh-CN"/>
              </w:rPr>
            </w:pPr>
            <w:r>
              <w:rPr>
                <w:lang w:val="kk-KZ" w:eastAsia="zh-CN"/>
              </w:rPr>
              <w:t>Балалардың реттілікпен киімдерін шешуі, өз шкафтарын тауып көрсетуге үйрету. Гигиеналық шараларын ұйымдастыру.</w:t>
            </w:r>
          </w:p>
        </w:tc>
      </w:tr>
      <w:tr w14:paraId="5B97C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52" w:type="dxa"/>
          </w:tcPr>
          <w:p w14:paraId="56E43B86">
            <w:pPr>
              <w:rPr>
                <w:lang w:val="kk-KZ" w:eastAsia="zh-CN"/>
              </w:rPr>
            </w:pPr>
            <w:r>
              <w:rPr>
                <w:lang w:val="kk-KZ" w:eastAsia="zh-CN"/>
              </w:rPr>
              <w:t>Түскі ас</w:t>
            </w:r>
          </w:p>
        </w:tc>
        <w:tc>
          <w:tcPr>
            <w:tcW w:w="13003" w:type="dxa"/>
            <w:gridSpan w:val="11"/>
          </w:tcPr>
          <w:p w14:paraId="0CCC5F65">
            <w:pPr>
              <w:rPr>
                <w:lang w:val="kk-KZ" w:eastAsia="zh-CN"/>
              </w:rPr>
            </w:pPr>
            <w:r>
              <w:rPr>
                <w:lang w:val="kk-KZ" w:eastAsia="zh-CN"/>
              </w:rPr>
              <w:t>Балаларды үстел үстінде тамақтану әдептерін сақтауға баулу.</w:t>
            </w:r>
          </w:p>
          <w:p w14:paraId="177465C2">
            <w:pPr>
              <w:rPr>
                <w:lang w:val="kk-KZ" w:eastAsia="zh-CN"/>
              </w:rPr>
            </w:pPr>
            <w:r>
              <w:rPr>
                <w:lang w:val="kk-KZ" w:eastAsia="zh-CN"/>
              </w:rPr>
              <w:t>Тыйым сөздер түсіндіру.</w:t>
            </w:r>
          </w:p>
          <w:p w14:paraId="67708290">
            <w:pPr>
              <w:rPr>
                <w:lang w:val="kk-KZ" w:eastAsia="zh-CN"/>
              </w:rPr>
            </w:pPr>
            <w:r>
              <w:rPr>
                <w:lang w:val="kk-KZ" w:eastAsia="zh-CN"/>
              </w:rPr>
              <w:t>«Таңғы асын тастама»</w:t>
            </w:r>
          </w:p>
          <w:p w14:paraId="624DCC44">
            <w:pPr>
              <w:rPr>
                <w:lang w:eastAsia="zh-CN"/>
              </w:rPr>
            </w:pPr>
            <w:r>
              <w:rPr>
                <w:lang w:val="kk-KZ" w:eastAsia="zh-CN"/>
              </w:rPr>
              <w:t>«Нанды бір қолмен үзбе»</w:t>
            </w:r>
          </w:p>
          <w:p w14:paraId="5DA23381">
            <w:pPr>
              <w:rPr>
                <w:lang w:eastAsia="zh-CN"/>
              </w:rPr>
            </w:pPr>
            <w:r>
              <w:rPr>
                <w:lang w:val="kk-KZ" w:eastAsia="zh-CN"/>
              </w:rPr>
              <w:t>«Нанды жерге тастама»</w:t>
            </w:r>
          </w:p>
          <w:p w14:paraId="329EBDCC">
            <w:pPr>
              <w:rPr>
                <w:lang w:eastAsia="zh-CN"/>
              </w:rPr>
            </w:pPr>
            <w:r>
              <w:rPr>
                <w:lang w:val="kk-KZ" w:eastAsia="zh-CN"/>
              </w:rPr>
              <w:t>«Ас –адамның арқауы»</w:t>
            </w:r>
          </w:p>
          <w:p w14:paraId="0EE3FE19">
            <w:pPr>
              <w:rPr>
                <w:lang w:eastAsia="zh-CN"/>
              </w:rPr>
            </w:pPr>
            <w:r>
              <w:rPr>
                <w:lang w:val="kk-KZ" w:eastAsia="zh-CN"/>
              </w:rPr>
              <w:t>«Тамақ ішкенде сөйлеме»</w:t>
            </w:r>
          </w:p>
        </w:tc>
      </w:tr>
      <w:tr w14:paraId="0736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52" w:type="dxa"/>
          </w:tcPr>
          <w:p w14:paraId="68C93E03">
            <w:pPr>
              <w:rPr>
                <w:lang w:val="kk-KZ" w:eastAsia="zh-CN"/>
              </w:rPr>
            </w:pPr>
            <w:r>
              <w:rPr>
                <w:lang w:val="kk-KZ" w:eastAsia="zh-CN"/>
              </w:rPr>
              <w:t>Ұйқыға дайындық, ұйқы.</w:t>
            </w:r>
          </w:p>
        </w:tc>
        <w:tc>
          <w:tcPr>
            <w:tcW w:w="13003" w:type="dxa"/>
            <w:gridSpan w:val="11"/>
          </w:tcPr>
          <w:p w14:paraId="0B5CEE82">
            <w:pPr>
              <w:rPr>
                <w:highlight w:val="yellow"/>
                <w:lang w:eastAsia="zh-CN"/>
              </w:rPr>
            </w:pPr>
            <w:r>
              <w:rPr>
                <w:lang w:val="kk-KZ" w:eastAsia="zh-CN"/>
              </w:rPr>
              <w:t>«Бесік жыры»</w:t>
            </w:r>
          </w:p>
        </w:tc>
      </w:tr>
      <w:tr w14:paraId="0A67B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52" w:type="dxa"/>
          </w:tcPr>
          <w:p w14:paraId="543A1781">
            <w:pPr>
              <w:rPr>
                <w:lang w:eastAsia="zh-CN"/>
              </w:rPr>
            </w:pPr>
            <w:r>
              <w:rPr>
                <w:lang w:val="kk-KZ" w:eastAsia="zh-CN"/>
              </w:rPr>
              <w:t xml:space="preserve">Ұйқыдан кейінгі        </w:t>
            </w:r>
          </w:p>
          <w:p w14:paraId="53A494DE">
            <w:pPr>
              <w:rPr>
                <w:lang w:eastAsia="zh-CN"/>
              </w:rPr>
            </w:pPr>
            <w:r>
              <w:rPr>
                <w:lang w:val="kk-KZ" w:eastAsia="zh-CN"/>
              </w:rPr>
              <w:t xml:space="preserve">     сауықтыру </w:t>
            </w:r>
          </w:p>
          <w:p w14:paraId="6BEFDCCA">
            <w:pPr>
              <w:rPr>
                <w:lang w:eastAsia="zh-CN"/>
              </w:rPr>
            </w:pPr>
            <w:r>
              <w:rPr>
                <w:lang w:val="kk-KZ" w:eastAsia="zh-CN"/>
              </w:rPr>
              <w:t xml:space="preserve">       шаралары</w:t>
            </w:r>
          </w:p>
          <w:p w14:paraId="6BF630E9">
            <w:pPr>
              <w:rPr>
                <w:lang w:val="kk-KZ" w:eastAsia="zh-CN"/>
              </w:rPr>
            </w:pPr>
          </w:p>
        </w:tc>
        <w:tc>
          <w:tcPr>
            <w:tcW w:w="2834" w:type="dxa"/>
          </w:tcPr>
          <w:p w14:paraId="5EBF3A7A">
            <w:pPr>
              <w:rPr>
                <w:lang w:val="kk-KZ" w:eastAsia="zh-CN"/>
              </w:rPr>
            </w:pPr>
            <w:r>
              <w:rPr>
                <w:lang w:val="kk-KZ" w:eastAsia="zh-CN"/>
              </w:rPr>
              <w:t>Массаж кілемешемен жүрейік.</w:t>
            </w:r>
          </w:p>
          <w:p w14:paraId="69334072">
            <w:pPr>
              <w:rPr>
                <w:lang w:val="kk-KZ" w:eastAsia="zh-CN"/>
              </w:rPr>
            </w:pPr>
            <w:r>
              <w:rPr>
                <w:lang w:val="kk-KZ" w:eastAsia="zh-CN"/>
              </w:rPr>
              <w:t>Жуынып ауыз шайайық,ас ішейік.</w:t>
            </w:r>
          </w:p>
        </w:tc>
        <w:tc>
          <w:tcPr>
            <w:tcW w:w="2268" w:type="dxa"/>
            <w:gridSpan w:val="2"/>
          </w:tcPr>
          <w:p w14:paraId="6E3C455B">
            <w:pPr>
              <w:rPr>
                <w:lang w:val="kk-KZ" w:eastAsia="zh-CN"/>
              </w:rPr>
            </w:pPr>
            <w:r>
              <w:rPr>
                <w:lang w:val="kk-KZ" w:eastAsia="zh-CN"/>
              </w:rPr>
              <w:t>Ырғақты қимыл жассау.</w:t>
            </w:r>
          </w:p>
          <w:p w14:paraId="193D9C23">
            <w:pPr>
              <w:rPr>
                <w:lang w:val="kk-KZ" w:eastAsia="zh-CN"/>
              </w:rPr>
            </w:pPr>
            <w:r>
              <w:rPr>
                <w:lang w:val="kk-KZ" w:eastAsia="zh-CN"/>
              </w:rPr>
              <w:t xml:space="preserve">Ауыз шаю.    </w:t>
            </w:r>
          </w:p>
        </w:tc>
        <w:tc>
          <w:tcPr>
            <w:tcW w:w="2569" w:type="dxa"/>
            <w:gridSpan w:val="4"/>
          </w:tcPr>
          <w:p w14:paraId="6B9BA9BA">
            <w:pPr>
              <w:rPr>
                <w:lang w:eastAsia="zh-CN"/>
              </w:rPr>
            </w:pPr>
            <w:r>
              <w:rPr>
                <w:lang w:val="kk-KZ" w:eastAsia="zh-CN"/>
              </w:rPr>
              <w:t>Ауа ваннасы.</w:t>
            </w:r>
          </w:p>
          <w:p w14:paraId="4DCB3B8E">
            <w:pPr>
              <w:rPr>
                <w:lang w:eastAsia="zh-CN"/>
              </w:rPr>
            </w:pPr>
            <w:r>
              <w:rPr>
                <w:lang w:val="kk-KZ" w:eastAsia="zh-CN"/>
              </w:rPr>
              <w:t>Массаж кілемшемен жүру</w:t>
            </w:r>
          </w:p>
        </w:tc>
        <w:tc>
          <w:tcPr>
            <w:tcW w:w="2762" w:type="dxa"/>
            <w:gridSpan w:val="3"/>
          </w:tcPr>
          <w:p w14:paraId="08B8A183">
            <w:pPr>
              <w:rPr>
                <w:lang w:eastAsia="zh-CN"/>
              </w:rPr>
            </w:pPr>
          </w:p>
        </w:tc>
        <w:tc>
          <w:tcPr>
            <w:tcW w:w="2570" w:type="dxa"/>
          </w:tcPr>
          <w:p w14:paraId="2E18D9C9">
            <w:pPr>
              <w:rPr>
                <w:lang w:eastAsia="zh-CN"/>
              </w:rPr>
            </w:pPr>
          </w:p>
        </w:tc>
      </w:tr>
      <w:tr w14:paraId="4C734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52" w:type="dxa"/>
          </w:tcPr>
          <w:p w14:paraId="486BA3F6">
            <w:pPr>
              <w:rPr>
                <w:lang w:eastAsia="zh-CN"/>
              </w:rPr>
            </w:pPr>
            <w:r>
              <w:rPr>
                <w:lang w:val="kk-KZ" w:eastAsia="zh-CN"/>
              </w:rPr>
              <w:t>Бесін ас</w:t>
            </w:r>
          </w:p>
        </w:tc>
        <w:tc>
          <w:tcPr>
            <w:tcW w:w="13003" w:type="dxa"/>
            <w:gridSpan w:val="11"/>
          </w:tcPr>
          <w:p w14:paraId="647DE2D1">
            <w:pPr>
              <w:rPr>
                <w:lang w:eastAsia="zh-CN"/>
              </w:rPr>
            </w:pPr>
            <w:r>
              <w:rPr>
                <w:lang w:val="kk-KZ" w:eastAsia="zh-CN"/>
              </w:rPr>
              <w:t>Балалардың назарын тағамға аудару, алдарына берілген тамақтарын тауысып жеп болған соң тұруға дағдыландыру</w:t>
            </w:r>
          </w:p>
        </w:tc>
      </w:tr>
      <w:tr w14:paraId="339FB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52" w:type="dxa"/>
          </w:tcPr>
          <w:p w14:paraId="7E4DD61A">
            <w:pPr>
              <w:rPr>
                <w:lang w:val="kk-KZ" w:eastAsia="zh-CN"/>
              </w:rPr>
            </w:pPr>
            <w:r>
              <w:rPr>
                <w:lang w:val="kk-KZ" w:eastAsia="zh-CN"/>
              </w:rPr>
              <w:t>Балалардың дербес әрекеті (аз қимылды,үстел үсті ойындары,бейнелеу іс әрекеті,кітаптарды қарау және басқалары)</w:t>
            </w:r>
          </w:p>
        </w:tc>
        <w:tc>
          <w:tcPr>
            <w:tcW w:w="2834" w:type="dxa"/>
          </w:tcPr>
          <w:p w14:paraId="0B1BABD1">
            <w:pPr>
              <w:rPr>
                <w:lang w:val="kk-KZ" w:eastAsia="zh-CN"/>
              </w:rPr>
            </w:pPr>
            <w:r>
              <w:rPr>
                <w:lang w:val="kk-KZ" w:eastAsia="zh-CN"/>
              </w:rPr>
              <w:t>Үстел үсті ойыны: «Ұлттық құндылықтар»</w:t>
            </w:r>
          </w:p>
          <w:p w14:paraId="3F9B3AE1">
            <w:pPr>
              <w:rPr>
                <w:lang w:val="kk-KZ" w:eastAsia="zh-CN"/>
              </w:rPr>
            </w:pPr>
            <w:r>
              <w:rPr>
                <w:lang w:val="kk-KZ" w:eastAsia="zh-CN"/>
              </w:rPr>
              <w:t>Міндеттері: қазақ халқының ұлттық құндылықтарын білуге дағдыландыру;</w:t>
            </w:r>
          </w:p>
          <w:p w14:paraId="412EAE4B">
            <w:pPr>
              <w:rPr>
                <w:lang w:val="kk-KZ" w:eastAsia="zh-CN"/>
              </w:rPr>
            </w:pPr>
            <w:r>
              <w:rPr>
                <w:lang w:val="kk-KZ" w:eastAsia="zh-CN"/>
              </w:rPr>
              <w:t>1-10ға дейінгі сандарды санау дағдыларын қалыптастыру;</w:t>
            </w:r>
          </w:p>
          <w:p w14:paraId="36E143F2">
            <w:pPr>
              <w:rPr>
                <w:lang w:val="kk-KZ" w:eastAsia="zh-CN"/>
              </w:rPr>
            </w:pPr>
            <w:r>
              <w:rPr>
                <w:lang w:val="kk-KZ" w:eastAsia="zh-CN"/>
              </w:rPr>
              <w:t>Дыбыс белгілерін ажырата алу дағдыларын қалыптастыру</w:t>
            </w:r>
          </w:p>
          <w:p w14:paraId="7AF86670">
            <w:pPr>
              <w:rPr>
                <w:lang w:val="kk-KZ" w:eastAsia="zh-CN"/>
              </w:rPr>
            </w:pPr>
          </w:p>
        </w:tc>
        <w:tc>
          <w:tcPr>
            <w:tcW w:w="2268" w:type="dxa"/>
            <w:gridSpan w:val="2"/>
          </w:tcPr>
          <w:p w14:paraId="267EDA7D">
            <w:pPr>
              <w:rPr>
                <w:color w:val="000000"/>
                <w:lang w:val="kk-KZ" w:bidi="as-IN"/>
              </w:rPr>
            </w:pPr>
            <w:r>
              <w:rPr>
                <w:color w:val="000000"/>
                <w:lang w:val="kk-KZ" w:bidi="as-IN"/>
              </w:rPr>
              <w:t>Ойын «Кім бірінші»</w:t>
            </w:r>
          </w:p>
          <w:p w14:paraId="6B90B45D">
            <w:pPr>
              <w:rPr>
                <w:color w:val="000000"/>
                <w:lang w:val="kk-KZ" w:bidi="as-IN"/>
              </w:rPr>
            </w:pPr>
            <w:r>
              <w:rPr>
                <w:color w:val="000000"/>
                <w:lang w:val="kk-KZ" w:bidi="as-IN"/>
              </w:rPr>
              <w:t xml:space="preserve">Мақсаты: үлгідегі сызықтарды,парақ бетін бағдарлай отырып өз беттерінше жазуға үйрету. </w:t>
            </w:r>
          </w:p>
          <w:p w14:paraId="29645484">
            <w:pPr>
              <w:rPr>
                <w:color w:val="000000"/>
                <w:lang w:val="kk-KZ" w:bidi="as-IN"/>
              </w:rPr>
            </w:pPr>
            <w:r>
              <w:rPr>
                <w:color w:val="000000"/>
                <w:lang w:val="kk-KZ" w:bidi="as-IN"/>
              </w:rPr>
              <w:t>Үстел үсті ойыны: Лего құрастыру; шашка ойнау</w:t>
            </w:r>
          </w:p>
          <w:p w14:paraId="090B01D5">
            <w:pPr>
              <w:rPr>
                <w:lang w:val="kk-KZ" w:eastAsia="zh-CN"/>
              </w:rPr>
            </w:pPr>
            <w:r>
              <w:rPr>
                <w:lang w:val="kk-KZ" w:eastAsia="zh-CN"/>
              </w:rPr>
              <w:t>Қалаулары бойынша кітап бұрышынан ертегі тыңдау</w:t>
            </w:r>
          </w:p>
        </w:tc>
        <w:tc>
          <w:tcPr>
            <w:tcW w:w="2569" w:type="dxa"/>
            <w:gridSpan w:val="4"/>
          </w:tcPr>
          <w:p w14:paraId="0651EC80">
            <w:pPr>
              <w:rPr>
                <w:lang w:val="kk-KZ" w:eastAsia="zh-CN"/>
              </w:rPr>
            </w:pPr>
            <w:r>
              <w:rPr>
                <w:lang w:val="kk-KZ" w:eastAsia="zh-CN"/>
              </w:rPr>
              <w:t>Қол еңбегі бойынша адавтипті бағдарлама</w:t>
            </w:r>
          </w:p>
          <w:p w14:paraId="0FEA8CBF">
            <w:pPr>
              <w:rPr>
                <w:lang w:val="kk-KZ" w:eastAsia="zh-CN"/>
              </w:rPr>
            </w:pPr>
            <w:r>
              <w:rPr>
                <w:lang w:val="kk-KZ" w:eastAsia="zh-CN"/>
              </w:rPr>
              <w:t>«Оригами әлемі»</w:t>
            </w:r>
          </w:p>
          <w:p w14:paraId="37EF0550">
            <w:pPr>
              <w:rPr>
                <w:lang w:val="kk-KZ" w:eastAsia="zh-CN"/>
              </w:rPr>
            </w:pPr>
            <w:r>
              <w:rPr>
                <w:lang w:val="kk-KZ" w:eastAsia="zh-CN"/>
              </w:rPr>
              <w:t>Алдар көсеге арналған бас киім</w:t>
            </w:r>
            <w:r>
              <w:rPr>
                <w:lang w:val="kk-KZ" w:eastAsia="zh-CN"/>
              </w:rPr>
              <w:tab/>
            </w:r>
            <w:r>
              <w:rPr>
                <w:lang w:val="kk-KZ" w:eastAsia="zh-CN"/>
              </w:rPr>
              <w:t>«Конфетка» негізгі формасын еске түсіру.  Өзбетімен  орындауға бейімдеу. Қазақ ерлерінің ұлттық бас киімінің  атауын «Айыр қалпақ» бекіту, ою-өрнекпен безендіру. Жұмысты өзбетімен орындауға ынталандыру.</w:t>
            </w:r>
          </w:p>
        </w:tc>
        <w:tc>
          <w:tcPr>
            <w:tcW w:w="2250" w:type="dxa"/>
          </w:tcPr>
          <w:p w14:paraId="67AB92D8">
            <w:pPr>
              <w:rPr>
                <w:lang w:val="kk-KZ" w:eastAsia="zh-CN"/>
              </w:rPr>
            </w:pPr>
          </w:p>
        </w:tc>
        <w:tc>
          <w:tcPr>
            <w:tcW w:w="3082" w:type="dxa"/>
            <w:gridSpan w:val="3"/>
          </w:tcPr>
          <w:p w14:paraId="3C2D5EEE">
            <w:pPr>
              <w:rPr>
                <w:lang w:val="kk-KZ" w:eastAsia="zh-CN"/>
              </w:rPr>
            </w:pPr>
          </w:p>
        </w:tc>
      </w:tr>
      <w:tr w14:paraId="7A675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52" w:type="dxa"/>
          </w:tcPr>
          <w:p w14:paraId="1054F223">
            <w:pPr>
              <w:rPr>
                <w:lang w:val="kk-KZ" w:eastAsia="zh-CN"/>
              </w:rPr>
            </w:pPr>
            <w:r>
              <w:rPr>
                <w:lang w:val="kk-KZ" w:eastAsia="zh-CN"/>
              </w:rPr>
              <w:t>Балалармен жеке жұмыс</w:t>
            </w:r>
          </w:p>
        </w:tc>
        <w:tc>
          <w:tcPr>
            <w:tcW w:w="2834" w:type="dxa"/>
          </w:tcPr>
          <w:p w14:paraId="25D9EC9A">
            <w:pPr>
              <w:rPr>
                <w:iCs/>
                <w:lang w:val="kk-KZ" w:eastAsia="zh-CN"/>
              </w:rPr>
            </w:pPr>
            <w:r>
              <w:rPr>
                <w:iCs/>
                <w:lang w:val="kk-KZ" w:eastAsia="zh-CN"/>
              </w:rPr>
              <w:t>Дархан Раянамен жеке жұмыс</w:t>
            </w:r>
          </w:p>
          <w:p w14:paraId="34569927">
            <w:pPr>
              <w:rPr>
                <w:iCs/>
                <w:lang w:val="kk-KZ" w:eastAsia="zh-CN"/>
              </w:rPr>
            </w:pPr>
            <w:r>
              <w:rPr>
                <w:iCs/>
                <w:lang w:val="kk-KZ"/>
              </w:rPr>
              <w:t>Ойыншықтар мен заттарды 5-6 сөйлеммен сипаттауға дағдыландыру</w:t>
            </w:r>
          </w:p>
          <w:p w14:paraId="793E3266">
            <w:pPr>
              <w:rPr>
                <w:iCs/>
                <w:lang w:val="kk-KZ" w:eastAsia="zh-CN"/>
              </w:rPr>
            </w:pPr>
            <w:r>
              <w:rPr>
                <w:iCs/>
                <w:lang w:val="kk-KZ"/>
              </w:rPr>
              <w:t>Коммуникативтік дағдыларды дамыту</w:t>
            </w:r>
          </w:p>
        </w:tc>
        <w:tc>
          <w:tcPr>
            <w:tcW w:w="2268" w:type="dxa"/>
            <w:gridSpan w:val="2"/>
          </w:tcPr>
          <w:p w14:paraId="62206CF6">
            <w:pPr>
              <w:rPr>
                <w:iCs/>
                <w:lang w:val="kk-KZ"/>
              </w:rPr>
            </w:pPr>
            <w:r>
              <w:rPr>
                <w:iCs/>
                <w:lang w:val="kk-KZ"/>
              </w:rPr>
              <w:t xml:space="preserve">Сағынғали Қобландымен  жеке жұмыс </w:t>
            </w:r>
          </w:p>
          <w:p w14:paraId="11010797">
            <w:pPr>
              <w:rPr>
                <w:iCs/>
                <w:lang w:val="kk-KZ"/>
              </w:rPr>
            </w:pPr>
            <w:r>
              <w:rPr>
                <w:iCs/>
                <w:lang w:val="kk-KZ"/>
              </w:rPr>
              <w:t>Өз күші мен мүмкіндіктерге сенуге үйрету.</w:t>
            </w:r>
          </w:p>
          <w:p w14:paraId="6F8CE6BF">
            <w:pPr>
              <w:rPr>
                <w:iCs/>
                <w:lang w:val="kk-KZ" w:eastAsia="zh-CN"/>
              </w:rPr>
            </w:pPr>
            <w:r>
              <w:rPr>
                <w:iCs/>
                <w:lang w:val="kk-KZ"/>
              </w:rPr>
              <w:t>Әлеуметтік эмоционалды дағдыларды қалыптастыру</w:t>
            </w:r>
          </w:p>
        </w:tc>
        <w:tc>
          <w:tcPr>
            <w:tcW w:w="2569" w:type="dxa"/>
            <w:gridSpan w:val="4"/>
          </w:tcPr>
          <w:p w14:paraId="0B7D24C0">
            <w:pPr>
              <w:rPr>
                <w:iCs/>
                <w:lang w:val="kk-KZ"/>
              </w:rPr>
            </w:pPr>
            <w:r>
              <w:rPr>
                <w:iCs/>
                <w:lang w:val="kk-KZ"/>
              </w:rPr>
              <w:t>Ж. Мөлдірмен жеке жұмыс</w:t>
            </w:r>
          </w:p>
          <w:p w14:paraId="5AF79ADD">
            <w:pPr>
              <w:rPr>
                <w:iCs/>
                <w:lang w:val="kk-KZ" w:eastAsia="zh-CN"/>
              </w:rPr>
            </w:pPr>
            <w:r>
              <w:rPr>
                <w:iCs/>
                <w:lang w:val="kk-KZ"/>
              </w:rPr>
              <w:t>Спорттық, эстафеталық, ұлттық ойындарда шапшаңдық танытуды үйрету. Физикалық қасиеттерін дамыту</w:t>
            </w:r>
          </w:p>
        </w:tc>
        <w:tc>
          <w:tcPr>
            <w:tcW w:w="2250" w:type="dxa"/>
          </w:tcPr>
          <w:p w14:paraId="67FCE434">
            <w:pPr>
              <w:rPr>
                <w:iCs/>
                <w:lang w:val="kk-KZ" w:eastAsia="zh-CN"/>
              </w:rPr>
            </w:pPr>
          </w:p>
        </w:tc>
        <w:tc>
          <w:tcPr>
            <w:tcW w:w="3082" w:type="dxa"/>
            <w:gridSpan w:val="3"/>
          </w:tcPr>
          <w:p w14:paraId="6BCB8983">
            <w:pPr>
              <w:rPr>
                <w:iCs/>
                <w:lang w:val="kk-KZ" w:eastAsia="zh-CN"/>
              </w:rPr>
            </w:pPr>
          </w:p>
        </w:tc>
      </w:tr>
      <w:tr w14:paraId="25314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52" w:type="dxa"/>
          </w:tcPr>
          <w:p w14:paraId="68DA0E5B">
            <w:pPr>
              <w:rPr>
                <w:lang w:val="kk-KZ" w:eastAsia="zh-CN"/>
              </w:rPr>
            </w:pPr>
            <w:r>
              <w:rPr>
                <w:lang w:val="kk-KZ" w:eastAsia="zh-CN"/>
              </w:rPr>
              <w:t>Серуенге дайындық</w:t>
            </w:r>
          </w:p>
        </w:tc>
        <w:tc>
          <w:tcPr>
            <w:tcW w:w="13003" w:type="dxa"/>
            <w:gridSpan w:val="11"/>
          </w:tcPr>
          <w:p w14:paraId="10659C7E">
            <w:pPr>
              <w:rPr>
                <w:lang w:val="kk-KZ" w:eastAsia="zh-CN"/>
              </w:rPr>
            </w:pPr>
            <w:r>
              <w:rPr>
                <w:lang w:val="kk-KZ" w:eastAsia="zh-CN"/>
              </w:rPr>
              <w:t>Киіну: Серуенге шығу.</w:t>
            </w:r>
          </w:p>
        </w:tc>
      </w:tr>
      <w:tr w14:paraId="7971F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52" w:type="dxa"/>
          </w:tcPr>
          <w:p w14:paraId="118775B5">
            <w:pPr>
              <w:rPr>
                <w:lang w:val="kk-KZ" w:eastAsia="zh-CN"/>
              </w:rPr>
            </w:pPr>
            <w:r>
              <w:rPr>
                <w:lang w:val="kk-KZ" w:eastAsia="zh-CN"/>
              </w:rPr>
              <w:t>ІІ Серуен</w:t>
            </w:r>
          </w:p>
        </w:tc>
        <w:tc>
          <w:tcPr>
            <w:tcW w:w="2834" w:type="dxa"/>
          </w:tcPr>
          <w:p w14:paraId="5B70AA6E">
            <w:pPr>
              <w:rPr>
                <w:color w:val="000000"/>
                <w:lang w:val="kk-KZ"/>
              </w:rPr>
            </w:pPr>
            <w:r>
              <w:rPr>
                <w:rFonts w:eastAsia="Calibri"/>
                <w:lang w:val="kk-KZ"/>
              </w:rPr>
              <w:t>№ 4</w:t>
            </w:r>
          </w:p>
        </w:tc>
        <w:tc>
          <w:tcPr>
            <w:tcW w:w="2268" w:type="dxa"/>
            <w:gridSpan w:val="2"/>
          </w:tcPr>
          <w:p w14:paraId="1F37DBD6">
            <w:pPr>
              <w:rPr>
                <w:color w:val="000000"/>
                <w:lang w:val="kk-KZ"/>
              </w:rPr>
            </w:pPr>
            <w:r>
              <w:rPr>
                <w:color w:val="000000"/>
                <w:lang w:val="kk-KZ"/>
              </w:rPr>
              <w:t>Серуен № 8</w:t>
            </w:r>
          </w:p>
        </w:tc>
        <w:tc>
          <w:tcPr>
            <w:tcW w:w="2569" w:type="dxa"/>
            <w:gridSpan w:val="4"/>
          </w:tcPr>
          <w:p w14:paraId="45966934">
            <w:pPr>
              <w:rPr>
                <w:color w:val="000000"/>
                <w:lang w:val="kk-KZ"/>
              </w:rPr>
            </w:pPr>
            <w:r>
              <w:rPr>
                <w:rFonts w:eastAsia="Calibri"/>
                <w:lang w:val="kk-KZ"/>
              </w:rPr>
              <w:t>№ 2</w:t>
            </w:r>
          </w:p>
        </w:tc>
        <w:tc>
          <w:tcPr>
            <w:tcW w:w="2762" w:type="dxa"/>
            <w:gridSpan w:val="3"/>
          </w:tcPr>
          <w:p w14:paraId="364ECAA1">
            <w:pPr>
              <w:rPr>
                <w:color w:val="000000"/>
                <w:lang w:val="kk-KZ"/>
              </w:rPr>
            </w:pPr>
          </w:p>
        </w:tc>
        <w:tc>
          <w:tcPr>
            <w:tcW w:w="2570" w:type="dxa"/>
          </w:tcPr>
          <w:p w14:paraId="07C05B0F">
            <w:pPr>
              <w:rPr>
                <w:color w:val="000000"/>
                <w:lang w:val="kk-KZ"/>
              </w:rPr>
            </w:pPr>
          </w:p>
        </w:tc>
      </w:tr>
      <w:tr w14:paraId="7D572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52" w:type="dxa"/>
          </w:tcPr>
          <w:p w14:paraId="240606B0">
            <w:pPr>
              <w:rPr>
                <w:lang w:eastAsia="zh-CN"/>
              </w:rPr>
            </w:pPr>
            <w:r>
              <w:rPr>
                <w:lang w:val="kk-KZ" w:eastAsia="zh-CN"/>
              </w:rPr>
              <w:t>Серуеннен оралу</w:t>
            </w:r>
          </w:p>
        </w:tc>
        <w:tc>
          <w:tcPr>
            <w:tcW w:w="13003" w:type="dxa"/>
            <w:gridSpan w:val="11"/>
          </w:tcPr>
          <w:p w14:paraId="163B55CC">
            <w:pPr>
              <w:rPr>
                <w:lang w:eastAsia="zh-CN"/>
              </w:rPr>
            </w:pPr>
            <w:r>
              <w:rPr>
                <w:lang w:val="kk-KZ" w:eastAsia="ru-RU"/>
              </w:rPr>
              <w:t>Серуеннен оралу. Киімдерін шкафқа жинауға, ұқыпты қоюға баулу.</w:t>
            </w:r>
          </w:p>
        </w:tc>
      </w:tr>
      <w:tr w14:paraId="67F40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52" w:type="dxa"/>
            <w:vMerge w:val="restart"/>
          </w:tcPr>
          <w:p w14:paraId="7EBE0DC2">
            <w:pPr>
              <w:rPr>
                <w:lang w:eastAsia="zh-CN"/>
              </w:rPr>
            </w:pPr>
            <w:r>
              <w:rPr>
                <w:lang w:val="kk-KZ" w:eastAsia="zh-CN"/>
              </w:rPr>
              <w:t>Балалардың үйге қайтуы</w:t>
            </w:r>
          </w:p>
          <w:p w14:paraId="205E4A3C">
            <w:pPr>
              <w:rPr>
                <w:lang w:val="kk-KZ" w:eastAsia="zh-CN"/>
              </w:rPr>
            </w:pPr>
            <w:r>
              <w:rPr>
                <w:lang w:val="kk-KZ" w:eastAsia="zh-CN"/>
              </w:rPr>
              <w:t>Ата-аналармен әңгімелесу</w:t>
            </w:r>
          </w:p>
        </w:tc>
        <w:tc>
          <w:tcPr>
            <w:tcW w:w="13003" w:type="dxa"/>
            <w:gridSpan w:val="11"/>
          </w:tcPr>
          <w:p w14:paraId="5C529A3D">
            <w:pPr>
              <w:rPr>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19F77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52" w:type="dxa"/>
            <w:vMerge w:val="continue"/>
          </w:tcPr>
          <w:p w14:paraId="73E389E5">
            <w:pPr>
              <w:rPr>
                <w:lang w:val="kk-KZ" w:eastAsia="zh-CN"/>
              </w:rPr>
            </w:pPr>
          </w:p>
        </w:tc>
        <w:tc>
          <w:tcPr>
            <w:tcW w:w="2834" w:type="dxa"/>
          </w:tcPr>
          <w:p w14:paraId="7B2E1079">
            <w:pPr>
              <w:rPr>
                <w:color w:val="000000" w:themeColor="text1"/>
                <w:lang w:val="kk-KZ" w:eastAsia="ru-RU"/>
                <w14:textFill>
                  <w14:solidFill>
                    <w14:schemeClr w14:val="tx1"/>
                  </w14:solidFill>
                </w14:textFill>
              </w:rPr>
            </w:pPr>
            <w:r>
              <w:rPr>
                <w:color w:val="000000" w:themeColor="text1"/>
                <w:lang w:val="kk-KZ" w:eastAsia="ru-RU"/>
                <w14:textFill>
                  <w14:solidFill>
                    <w14:schemeClr w14:val="tx1"/>
                  </w14:solidFill>
                </w14:textFill>
              </w:rPr>
              <w:t xml:space="preserve">Ата-аналарға кеңес: </w:t>
            </w:r>
          </w:p>
          <w:p w14:paraId="313ADC95">
            <w:pPr>
              <w:rPr>
                <w:color w:val="000000"/>
                <w:lang w:val="kk-KZ" w:eastAsia="ru-RU"/>
              </w:rPr>
            </w:pPr>
            <w:r>
              <w:rPr>
                <w:color w:val="000000" w:themeColor="text1"/>
                <w:lang w:val="kk-KZ" w:eastAsia="ru-RU"/>
                <w14:textFill>
                  <w14:solidFill>
                    <w14:schemeClr w14:val="tx1"/>
                  </w14:solidFill>
                </w14:textFill>
              </w:rPr>
              <w:t>«Балаңызды сөйлеуге үйрету үшін  үй жағдайында не істей аласыз?».</w:t>
            </w:r>
          </w:p>
        </w:tc>
        <w:tc>
          <w:tcPr>
            <w:tcW w:w="2268" w:type="dxa"/>
            <w:gridSpan w:val="2"/>
          </w:tcPr>
          <w:p w14:paraId="3A2D05E3">
            <w:pPr>
              <w:rPr>
                <w:color w:val="000000"/>
                <w:lang w:val="kk-KZ" w:eastAsia="ru-RU"/>
              </w:rPr>
            </w:pPr>
            <w:r>
              <w:rPr>
                <w:color w:val="000000" w:themeColor="text1"/>
                <w:lang w:val="kk-KZ" w:eastAsia="ru-RU"/>
                <w14:textFill>
                  <w14:solidFill>
                    <w14:schemeClr w14:val="tx1"/>
                  </w14:solidFill>
                </w14:textFill>
              </w:rPr>
              <w:t>Психологтың  кеңесі: «Балаңыз балабақшаға келгісі келмей жыласа не істер едіңіз»</w:t>
            </w:r>
          </w:p>
        </w:tc>
        <w:tc>
          <w:tcPr>
            <w:tcW w:w="2569" w:type="dxa"/>
            <w:gridSpan w:val="4"/>
          </w:tcPr>
          <w:p w14:paraId="6C47B36C">
            <w:pPr>
              <w:rPr>
                <w:color w:val="000000" w:themeColor="text1"/>
                <w:lang w:val="kk-KZ" w:eastAsia="ru-RU"/>
                <w14:textFill>
                  <w14:solidFill>
                    <w14:schemeClr w14:val="tx1"/>
                  </w14:solidFill>
                </w14:textFill>
              </w:rPr>
            </w:pPr>
            <w:r>
              <w:rPr>
                <w:color w:val="000000" w:themeColor="text1"/>
                <w:lang w:val="kk-KZ" w:eastAsia="ru-RU"/>
                <w14:textFill>
                  <w14:solidFill>
                    <w14:schemeClr w14:val="tx1"/>
                  </w14:solidFill>
                </w14:textFill>
              </w:rPr>
              <w:t>Кеңес:</w:t>
            </w:r>
          </w:p>
          <w:p w14:paraId="15BB2DE6">
            <w:pPr>
              <w:rPr>
                <w:color w:val="000000"/>
                <w:lang w:val="kk-KZ" w:eastAsia="ru-RU"/>
              </w:rPr>
            </w:pPr>
            <w:r>
              <w:rPr>
                <w:color w:val="000000" w:themeColor="text1"/>
                <w:lang w:val="kk-KZ" w:eastAsia="ru-RU"/>
                <w14:textFill>
                  <w14:solidFill>
                    <w14:schemeClr w14:val="tx1"/>
                  </w14:solidFill>
                </w14:textFill>
              </w:rPr>
              <w:t xml:space="preserve"> «Үйде балаңыздың өзіне-өзі қызмет көрсетуіне қандай жағдай жасайсыз?».</w:t>
            </w:r>
          </w:p>
        </w:tc>
        <w:tc>
          <w:tcPr>
            <w:tcW w:w="2762" w:type="dxa"/>
            <w:gridSpan w:val="3"/>
          </w:tcPr>
          <w:p w14:paraId="48DC872D">
            <w:pPr>
              <w:rPr>
                <w:color w:val="000000"/>
                <w:lang w:val="kk-KZ" w:eastAsia="ru-RU"/>
              </w:rPr>
            </w:pPr>
          </w:p>
        </w:tc>
        <w:tc>
          <w:tcPr>
            <w:tcW w:w="2570" w:type="dxa"/>
          </w:tcPr>
          <w:p w14:paraId="4F3AB325">
            <w:pPr>
              <w:rPr>
                <w:color w:val="000000"/>
                <w:lang w:val="kk-KZ" w:eastAsia="ru-RU"/>
              </w:rPr>
            </w:pPr>
          </w:p>
        </w:tc>
      </w:tr>
    </w:tbl>
    <w:p w14:paraId="100794DB">
      <w:pPr>
        <w:rPr>
          <w:sz w:val="22"/>
          <w:szCs w:val="22"/>
          <w:lang w:val="kk-KZ"/>
        </w:rPr>
      </w:pPr>
    </w:p>
    <w:p w14:paraId="5880D970">
      <w:pPr>
        <w:rPr>
          <w:sz w:val="22"/>
          <w:szCs w:val="22"/>
          <w:lang w:val="kk-KZ"/>
        </w:rPr>
      </w:pPr>
    </w:p>
    <w:p w14:paraId="6105340E">
      <w:pPr>
        <w:rPr>
          <w:sz w:val="22"/>
          <w:szCs w:val="22"/>
          <w:lang w:val="kk-KZ"/>
        </w:rPr>
      </w:pPr>
    </w:p>
    <w:p w14:paraId="7BCFA80E">
      <w:pPr>
        <w:rPr>
          <w:sz w:val="22"/>
          <w:szCs w:val="22"/>
          <w:lang w:val="kk-KZ"/>
        </w:rPr>
      </w:pPr>
    </w:p>
    <w:p w14:paraId="08857AD8">
      <w:pPr>
        <w:rPr>
          <w:sz w:val="22"/>
          <w:szCs w:val="22"/>
          <w:lang w:val="kk-KZ"/>
        </w:rPr>
      </w:pPr>
    </w:p>
    <w:p w14:paraId="6BBBBAAE">
      <w:pPr>
        <w:rPr>
          <w:sz w:val="22"/>
          <w:szCs w:val="22"/>
          <w:lang w:val="kk-KZ"/>
        </w:rPr>
      </w:pPr>
    </w:p>
    <w:p w14:paraId="6045CD18">
      <w:pPr>
        <w:rPr>
          <w:sz w:val="22"/>
          <w:szCs w:val="22"/>
          <w:lang w:val="kk-KZ"/>
        </w:rPr>
      </w:pPr>
    </w:p>
    <w:p w14:paraId="751748A2">
      <w:pPr>
        <w:rPr>
          <w:sz w:val="22"/>
          <w:szCs w:val="22"/>
          <w:lang w:val="kk-KZ"/>
        </w:rPr>
      </w:pPr>
    </w:p>
    <w:p w14:paraId="1682F40F">
      <w:pPr>
        <w:spacing w:line="0" w:lineRule="atLeast"/>
        <w:contextualSpacing/>
        <w:jc w:val="center"/>
        <w:rPr>
          <w:b/>
          <w:bCs/>
          <w:lang w:val="kk-KZ"/>
        </w:rPr>
      </w:pPr>
      <w:bookmarkStart w:id="27" w:name="_Hlk180262048"/>
      <w:r>
        <w:rPr>
          <w:b/>
          <w:bCs/>
          <w:lang w:val="kk-KZ"/>
        </w:rPr>
        <w:t>Тәрбиелеу - білім беру процесінің циклограммасы</w:t>
      </w:r>
    </w:p>
    <w:p w14:paraId="38D99FFE">
      <w:pPr>
        <w:spacing w:line="0" w:lineRule="atLeast"/>
        <w:contextualSpacing/>
        <w:jc w:val="center"/>
        <w:rPr>
          <w:b/>
          <w:bCs/>
          <w:lang w:val="kk-KZ"/>
        </w:rPr>
      </w:pPr>
      <w:r>
        <w:rPr>
          <w:b/>
          <w:bCs/>
          <w:lang w:val="kk-KZ"/>
        </w:rPr>
        <w:t>Тәуелсіздік  және  отаншылдық  айы</w:t>
      </w:r>
    </w:p>
    <w:p w14:paraId="0FDBA420">
      <w:pPr>
        <w:spacing w:line="0" w:lineRule="atLeast"/>
        <w:contextualSpacing/>
        <w:jc w:val="center"/>
        <w:rPr>
          <w:b/>
          <w:bCs/>
          <w:lang w:val="kk-KZ"/>
        </w:rPr>
      </w:pPr>
    </w:p>
    <w:p w14:paraId="496CC950">
      <w:pPr>
        <w:jc w:val="right"/>
        <w:rPr>
          <w:b/>
          <w:bCs/>
          <w:sz w:val="22"/>
          <w:szCs w:val="22"/>
          <w:lang w:val="kk-KZ"/>
        </w:rPr>
      </w:pPr>
      <w:r>
        <w:rPr>
          <w:i/>
          <w:iCs/>
          <w:lang w:val="kk-KZ"/>
        </w:rPr>
        <w:t>«Патриотизмі  жоқ  халық  жаны  жоқ  тәнмен  тең»</w:t>
      </w:r>
      <w:bookmarkEnd w:id="27"/>
    </w:p>
    <w:p w14:paraId="12FB653F">
      <w:pPr>
        <w:rPr>
          <w:sz w:val="22"/>
          <w:szCs w:val="22"/>
          <w:lang w:val="kk-KZ"/>
        </w:rPr>
      </w:pPr>
      <w:r>
        <w:rPr>
          <w:b/>
          <w:bCs/>
          <w:sz w:val="22"/>
          <w:szCs w:val="22"/>
          <w:lang w:val="kk-KZ"/>
        </w:rPr>
        <w:t>Топ: Бәйтерек мектепалды даярлық  тобы</w:t>
      </w:r>
    </w:p>
    <w:p w14:paraId="5167D2F7">
      <w:pPr>
        <w:rPr>
          <w:sz w:val="22"/>
          <w:szCs w:val="22"/>
          <w:lang w:val="kk-KZ"/>
        </w:rPr>
      </w:pPr>
      <w:r>
        <w:rPr>
          <w:b/>
          <w:bCs/>
          <w:sz w:val="22"/>
          <w:szCs w:val="22"/>
          <w:lang w:val="kk-KZ"/>
        </w:rPr>
        <w:t>Балалардың жасы:</w:t>
      </w:r>
      <w:r>
        <w:rPr>
          <w:sz w:val="22"/>
          <w:szCs w:val="22"/>
          <w:lang w:val="kk-KZ"/>
        </w:rPr>
        <w:t xml:space="preserve"> 5  жас</w:t>
      </w:r>
    </w:p>
    <w:p w14:paraId="17152699">
      <w:pPr>
        <w:rPr>
          <w:sz w:val="22"/>
          <w:szCs w:val="22"/>
          <w:lang w:val="kk-KZ" w:eastAsia="zh-CN"/>
        </w:rPr>
      </w:pPr>
      <w:r>
        <w:rPr>
          <w:b/>
          <w:bCs/>
          <w:sz w:val="22"/>
          <w:szCs w:val="22"/>
          <w:lang w:val="kk-KZ"/>
        </w:rPr>
        <w:t>Жоспардың құрылу кезеңі:</w:t>
      </w:r>
      <w:r>
        <w:rPr>
          <w:sz w:val="22"/>
          <w:szCs w:val="22"/>
          <w:lang w:val="kk-KZ"/>
        </w:rPr>
        <w:t xml:space="preserve"> 24 – 28  наурыз  2025  жыл  </w:t>
      </w:r>
    </w:p>
    <w:p w14:paraId="4BE09247">
      <w:pPr>
        <w:rPr>
          <w:sz w:val="22"/>
          <w:szCs w:val="22"/>
          <w:lang w:val="kk-KZ"/>
        </w:rPr>
      </w:pPr>
    </w:p>
    <w:tbl>
      <w:tblPr>
        <w:tblStyle w:val="17"/>
        <w:tblW w:w="5258" w:type="pct"/>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3"/>
        <w:gridCol w:w="2802"/>
        <w:gridCol w:w="2762"/>
        <w:gridCol w:w="3018"/>
        <w:gridCol w:w="2759"/>
        <w:gridCol w:w="2926"/>
      </w:tblGrid>
      <w:tr w14:paraId="7553F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tcPr>
          <w:p w14:paraId="01589041">
            <w:pPr>
              <w:rPr>
                <w:lang w:val="kk-KZ"/>
              </w:rPr>
            </w:pPr>
            <w:r>
              <w:rPr>
                <w:color w:val="000000"/>
                <w:lang w:val="kk-KZ"/>
              </w:rPr>
              <w:t>Күн тәртібінің үлгісі</w:t>
            </w:r>
          </w:p>
        </w:tc>
        <w:tc>
          <w:tcPr>
            <w:tcW w:w="853" w:type="pct"/>
          </w:tcPr>
          <w:p w14:paraId="3DA2B4A7">
            <w:pPr>
              <w:rPr>
                <w:lang w:val="kk-KZ"/>
              </w:rPr>
            </w:pPr>
            <w:r>
              <w:rPr>
                <w:color w:val="000000"/>
                <w:lang w:val="kk-KZ"/>
              </w:rPr>
              <w:t>Дүйсенбі</w:t>
            </w:r>
          </w:p>
        </w:tc>
        <w:tc>
          <w:tcPr>
            <w:tcW w:w="841" w:type="pct"/>
          </w:tcPr>
          <w:p w14:paraId="25F93680">
            <w:pPr>
              <w:rPr>
                <w:lang w:val="kk-KZ"/>
              </w:rPr>
            </w:pPr>
            <w:r>
              <w:rPr>
                <w:color w:val="000000"/>
                <w:lang w:val="kk-KZ"/>
              </w:rPr>
              <w:t>Сейсенбі</w:t>
            </w:r>
          </w:p>
        </w:tc>
        <w:tc>
          <w:tcPr>
            <w:tcW w:w="919" w:type="pct"/>
          </w:tcPr>
          <w:p w14:paraId="64AC848B">
            <w:pPr>
              <w:rPr>
                <w:color w:val="000000"/>
                <w:lang w:val="kk-KZ"/>
              </w:rPr>
            </w:pPr>
            <w:r>
              <w:rPr>
                <w:color w:val="000000"/>
                <w:lang w:val="kk-KZ"/>
              </w:rPr>
              <w:t>Сәрсенбі</w:t>
            </w:r>
          </w:p>
          <w:p w14:paraId="4965C39A">
            <w:pPr>
              <w:rPr>
                <w:lang w:val="kk-KZ"/>
              </w:rPr>
            </w:pPr>
          </w:p>
        </w:tc>
        <w:tc>
          <w:tcPr>
            <w:tcW w:w="840" w:type="pct"/>
          </w:tcPr>
          <w:p w14:paraId="600DD57E">
            <w:pPr>
              <w:rPr>
                <w:lang w:val="kk-KZ"/>
              </w:rPr>
            </w:pPr>
            <w:r>
              <w:rPr>
                <w:color w:val="000000"/>
                <w:lang w:val="kk-KZ"/>
              </w:rPr>
              <w:t>Бейсенбі</w:t>
            </w:r>
          </w:p>
        </w:tc>
        <w:tc>
          <w:tcPr>
            <w:tcW w:w="891" w:type="pct"/>
          </w:tcPr>
          <w:p w14:paraId="0DC427DB">
            <w:pPr>
              <w:rPr>
                <w:color w:val="000000"/>
                <w:lang w:val="kk-KZ"/>
              </w:rPr>
            </w:pPr>
            <w:r>
              <w:rPr>
                <w:color w:val="000000"/>
                <w:lang w:val="kk-KZ"/>
              </w:rPr>
              <w:t>Жұма</w:t>
            </w:r>
          </w:p>
          <w:p w14:paraId="3939B14F">
            <w:pPr>
              <w:rPr>
                <w:lang w:val="kk-KZ"/>
              </w:rPr>
            </w:pPr>
          </w:p>
        </w:tc>
      </w:tr>
      <w:tr w14:paraId="1573E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vMerge w:val="restart"/>
          </w:tcPr>
          <w:p w14:paraId="1F7AA333">
            <w:pPr>
              <w:rPr>
                <w:color w:val="000000"/>
                <w:lang w:val="kk-KZ"/>
              </w:rPr>
            </w:pPr>
            <w:r>
              <w:rPr>
                <w:color w:val="000000"/>
                <w:lang w:val="kk-KZ"/>
              </w:rPr>
              <w:t>Балаларды қабылдау</w:t>
            </w:r>
          </w:p>
        </w:tc>
        <w:tc>
          <w:tcPr>
            <w:tcW w:w="4344" w:type="pct"/>
            <w:gridSpan w:val="5"/>
          </w:tcPr>
          <w:p w14:paraId="069C87F3">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75D55D94">
            <w:pPr>
              <w:widowControl w:val="0"/>
              <w:rPr>
                <w:color w:val="000000"/>
                <w:lang w:val="kk-KZ"/>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tc>
      </w:tr>
      <w:tr w14:paraId="52A16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vMerge w:val="continue"/>
          </w:tcPr>
          <w:p w14:paraId="317A7115">
            <w:pPr>
              <w:rPr>
                <w:color w:val="000000"/>
                <w:lang w:val="kk-KZ"/>
              </w:rPr>
            </w:pPr>
          </w:p>
        </w:tc>
        <w:tc>
          <w:tcPr>
            <w:tcW w:w="853" w:type="pct"/>
          </w:tcPr>
          <w:p w14:paraId="41510760">
            <w:pPr>
              <w:rPr>
                <w:color w:val="000000"/>
                <w:lang w:val="kk-KZ"/>
              </w:rPr>
            </w:pPr>
          </w:p>
        </w:tc>
        <w:tc>
          <w:tcPr>
            <w:tcW w:w="841" w:type="pct"/>
          </w:tcPr>
          <w:p w14:paraId="5C94B20F">
            <w:pPr>
              <w:rPr>
                <w:color w:val="000000"/>
                <w:lang w:val="kk-KZ"/>
              </w:rPr>
            </w:pPr>
            <w:r>
              <w:rPr>
                <w:color w:val="000000"/>
                <w:lang w:val="kk-KZ"/>
              </w:rPr>
              <w:t>Балалар өз отбасылары туралы әңгімелеп беру.</w:t>
            </w:r>
          </w:p>
          <w:p w14:paraId="4F7FCE87">
            <w:pPr>
              <w:rPr>
                <w:color w:val="000000"/>
                <w:lang w:val="kk-KZ"/>
              </w:rPr>
            </w:pPr>
            <w:r>
              <w:rPr>
                <w:color w:val="000000"/>
                <w:lang w:val="kk-KZ"/>
              </w:rPr>
              <w:t xml:space="preserve"> Сюжеттік ойын:</w:t>
            </w:r>
          </w:p>
          <w:p w14:paraId="7522EC27">
            <w:pPr>
              <w:rPr>
                <w:color w:val="000000"/>
                <w:lang w:val="kk-KZ"/>
              </w:rPr>
            </w:pPr>
            <w:r>
              <w:rPr>
                <w:color w:val="000000"/>
                <w:lang w:val="kk-KZ"/>
              </w:rPr>
              <w:t>«Менің ата-әжем»</w:t>
            </w:r>
          </w:p>
          <w:p w14:paraId="57CA8F93">
            <w:pPr>
              <w:rPr>
                <w:color w:val="000000"/>
                <w:lang w:val="kk-KZ"/>
              </w:rPr>
            </w:pPr>
            <w:r>
              <w:rPr>
                <w:color w:val="000000"/>
                <w:lang w:val="kk-KZ"/>
              </w:rPr>
              <w:t>Мақсаты: Отбасы мүшелерінің үйдегі қызметтерін үйрету.</w:t>
            </w:r>
          </w:p>
          <w:p w14:paraId="10F2DA8A">
            <w:pPr>
              <w:rPr>
                <w:color w:val="000000"/>
                <w:lang w:val="kk-KZ"/>
              </w:rPr>
            </w:pPr>
            <w:r>
              <w:rPr>
                <w:color w:val="000000"/>
                <w:lang w:val="kk-KZ"/>
              </w:rPr>
              <w:t>(сөйлеуді дамыту)</w:t>
            </w:r>
          </w:p>
          <w:p w14:paraId="4FB69555">
            <w:pPr>
              <w:rPr>
                <w:color w:val="000000"/>
                <w:lang w:val="kk-KZ"/>
              </w:rPr>
            </w:pPr>
          </w:p>
        </w:tc>
        <w:tc>
          <w:tcPr>
            <w:tcW w:w="919" w:type="pct"/>
          </w:tcPr>
          <w:p w14:paraId="2A8BB65F">
            <w:pPr>
              <w:rPr>
                <w:lang w:val="kk-KZ"/>
              </w:rPr>
            </w:pPr>
            <w:r>
              <w:rPr>
                <w:lang w:val="kk-KZ"/>
              </w:rPr>
              <w:t>Дидактикалық ойын: «Сөзді аяқта»</w:t>
            </w:r>
          </w:p>
          <w:p w14:paraId="4CE021D8">
            <w:pPr>
              <w:rPr>
                <w:lang w:val="kk-KZ"/>
              </w:rPr>
            </w:pPr>
            <w:r>
              <w:rPr>
                <w:lang w:val="kk-KZ"/>
              </w:rPr>
              <w:t>Мақсаты: Балаларға сөйлемді бастап, жиһаз атауымен аяқтауға үйрету.</w:t>
            </w:r>
          </w:p>
          <w:p w14:paraId="4D7F324F">
            <w:pPr>
              <w:rPr>
                <w:lang w:val="kk-KZ"/>
              </w:rPr>
            </w:pPr>
            <w:r>
              <w:rPr>
                <w:lang w:val="kk-KZ"/>
              </w:rPr>
              <w:t>(сөйлеуді дамыту)</w:t>
            </w:r>
          </w:p>
          <w:p w14:paraId="23B9EE8C">
            <w:pPr>
              <w:rPr>
                <w:color w:val="000000"/>
                <w:lang w:val="kk-KZ"/>
              </w:rPr>
            </w:pPr>
          </w:p>
        </w:tc>
        <w:tc>
          <w:tcPr>
            <w:tcW w:w="840" w:type="pct"/>
          </w:tcPr>
          <w:p w14:paraId="2F012F47">
            <w:pPr>
              <w:rPr>
                <w:color w:val="000000"/>
                <w:lang w:val="kk-KZ" w:eastAsia="kk-KZ"/>
              </w:rPr>
            </w:pPr>
            <w:r>
              <w:rPr>
                <w:color w:val="000000"/>
                <w:lang w:val="kk-KZ" w:eastAsia="kk-KZ"/>
              </w:rPr>
              <w:t>«Мимикалық жаттығу»</w:t>
            </w:r>
          </w:p>
          <w:p w14:paraId="5B7F7608">
            <w:pPr>
              <w:rPr>
                <w:color w:val="000000"/>
                <w:lang w:val="kk-KZ" w:eastAsia="kk-KZ"/>
              </w:rPr>
            </w:pPr>
            <w:r>
              <w:rPr>
                <w:color w:val="000000"/>
                <w:lang w:val="kk-KZ" w:eastAsia="kk-KZ"/>
              </w:rPr>
              <w:t>Мақсаты: балалардың көңіл күйлерін түрлі эмоциялармен білдіруге үйрету.</w:t>
            </w:r>
          </w:p>
          <w:p w14:paraId="43DFF66F">
            <w:pPr>
              <w:rPr>
                <w:lang w:val="kk-KZ"/>
              </w:rPr>
            </w:pPr>
            <w:r>
              <w:rPr>
                <w:lang w:val="kk-KZ"/>
              </w:rPr>
              <w:t>(көркем әдебиет)</w:t>
            </w:r>
          </w:p>
          <w:p w14:paraId="01FDDEE3">
            <w:pPr>
              <w:rPr>
                <w:lang w:val="kk-KZ"/>
              </w:rPr>
            </w:pPr>
            <w:r>
              <w:rPr>
                <w:color w:val="000000"/>
                <w:lang w:val="kk-KZ"/>
              </w:rPr>
              <w:t xml:space="preserve"> </w:t>
            </w:r>
          </w:p>
        </w:tc>
        <w:tc>
          <w:tcPr>
            <w:tcW w:w="891" w:type="pct"/>
          </w:tcPr>
          <w:p w14:paraId="035C66C9">
            <w:pPr>
              <w:rPr>
                <w:rFonts w:eastAsia="Calibri"/>
                <w:lang w:val="kk-KZ" w:eastAsia="ru-RU"/>
              </w:rPr>
            </w:pPr>
            <w:r>
              <w:rPr>
                <w:rFonts w:eastAsia="Calibri"/>
                <w:lang w:val="kk-KZ" w:eastAsia="ru-RU"/>
              </w:rPr>
              <w:t>«Машина»</w:t>
            </w:r>
          </w:p>
          <w:p w14:paraId="0ADFE8F8">
            <w:pPr>
              <w:rPr>
                <w:color w:val="000000"/>
                <w:lang w:val="kk-KZ"/>
              </w:rPr>
            </w:pPr>
            <w:r>
              <w:rPr>
                <w:rFonts w:eastAsia="Calibri"/>
                <w:lang w:val="kk-KZ" w:eastAsia="ru-RU"/>
              </w:rPr>
              <w:t>Мақсаты: Айнала қоршаған ортадан көргендерін , алған әсерлерін бейнелей білуге жаттықтыру. Тіктөртбұрыш, дөңгелек пішіндерден тұратын заттық сурет салу қабілеттерін жетілдіру.</w:t>
            </w:r>
          </w:p>
          <w:p w14:paraId="4AF92230">
            <w:pPr>
              <w:rPr>
                <w:color w:val="000000"/>
                <w:lang w:val="kk-KZ"/>
              </w:rPr>
            </w:pPr>
            <w:r>
              <w:rPr>
                <w:color w:val="000000"/>
                <w:lang w:val="kk-KZ"/>
              </w:rPr>
              <w:t>(сурет салу)</w:t>
            </w:r>
          </w:p>
        </w:tc>
      </w:tr>
      <w:tr w14:paraId="01FA2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vMerge w:val="restart"/>
          </w:tcPr>
          <w:p w14:paraId="138871AB">
            <w:pPr>
              <w:rPr>
                <w:color w:val="000000"/>
                <w:lang w:val="kk-KZ"/>
              </w:rPr>
            </w:pPr>
            <w:r>
              <w:rPr>
                <w:color w:val="000000"/>
                <w:lang w:val="kk-KZ"/>
              </w:rPr>
              <w:t xml:space="preserve">Ата-аналармен әңгімелесу, кеңес беру </w:t>
            </w:r>
          </w:p>
        </w:tc>
        <w:tc>
          <w:tcPr>
            <w:tcW w:w="4344" w:type="pct"/>
            <w:gridSpan w:val="5"/>
          </w:tcPr>
          <w:p w14:paraId="3F0D72CE">
            <w:pPr>
              <w:rPr>
                <w:rFonts w:eastAsia="Calibri"/>
                <w:lang w:val="kk-KZ" w:eastAsia="ru-RU"/>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694A3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vMerge w:val="continue"/>
          </w:tcPr>
          <w:p w14:paraId="15F46C34">
            <w:pPr>
              <w:rPr>
                <w:color w:val="000000"/>
                <w:lang w:val="kk-KZ"/>
              </w:rPr>
            </w:pPr>
          </w:p>
        </w:tc>
        <w:tc>
          <w:tcPr>
            <w:tcW w:w="853" w:type="pct"/>
          </w:tcPr>
          <w:p w14:paraId="5CE7C049">
            <w:pPr>
              <w:rPr>
                <w:color w:val="000000"/>
                <w:lang w:val="kk-KZ"/>
              </w:rPr>
            </w:pPr>
          </w:p>
        </w:tc>
        <w:tc>
          <w:tcPr>
            <w:tcW w:w="841" w:type="pct"/>
          </w:tcPr>
          <w:p w14:paraId="41C88F9B">
            <w:pPr>
              <w:rPr>
                <w:color w:val="000000"/>
                <w:lang w:val="kk-KZ"/>
              </w:rPr>
            </w:pPr>
            <w:r>
              <w:rPr>
                <w:color w:val="000000"/>
                <w:lang w:val="kk-KZ"/>
              </w:rPr>
              <w:t xml:space="preserve">Ата-аналармен әңгіме: </w:t>
            </w:r>
            <w:r>
              <w:rPr>
                <w:rFonts w:eastAsia="Calibri"/>
                <w:lang w:val="kk-KZ"/>
              </w:rPr>
              <w:t>Ата- аналарға балаларын ертеңгілік жаттығуға үлгертіп алып келулерін ескерту.</w:t>
            </w:r>
          </w:p>
          <w:p w14:paraId="4639F40A">
            <w:pPr>
              <w:rPr>
                <w:color w:val="000000"/>
                <w:lang w:val="kk-KZ"/>
              </w:rPr>
            </w:pPr>
          </w:p>
        </w:tc>
        <w:tc>
          <w:tcPr>
            <w:tcW w:w="919" w:type="pct"/>
          </w:tcPr>
          <w:p w14:paraId="38540F75">
            <w:pPr>
              <w:rPr>
                <w:color w:val="000000"/>
                <w:lang w:val="kk-KZ"/>
              </w:rPr>
            </w:pPr>
            <w:r>
              <w:rPr>
                <w:color w:val="000000"/>
                <w:lang w:val="kk-KZ"/>
              </w:rPr>
              <w:t>Ата-аналармен әңгіме:</w:t>
            </w:r>
          </w:p>
          <w:p w14:paraId="0BE1BD98">
            <w:pPr>
              <w:rPr>
                <w:color w:val="000000"/>
                <w:lang w:val="kk-KZ"/>
              </w:rPr>
            </w:pPr>
            <w:r>
              <w:rPr>
                <w:lang w:val="kk-KZ"/>
              </w:rPr>
              <w:t>Балалардың жетістік пен дәрежесі үшін емес, сол қалпында сөзсіз қабылдап жақсы көретініңізді сездіріңіз.</w:t>
            </w:r>
          </w:p>
        </w:tc>
        <w:tc>
          <w:tcPr>
            <w:tcW w:w="840" w:type="pct"/>
          </w:tcPr>
          <w:p w14:paraId="6E332BA2">
            <w:pPr>
              <w:rPr>
                <w:color w:val="000000"/>
                <w:lang w:val="kk-KZ"/>
              </w:rPr>
            </w:pPr>
            <w:r>
              <w:rPr>
                <w:color w:val="000000"/>
                <w:lang w:val="kk-KZ"/>
              </w:rPr>
              <w:t xml:space="preserve">Ата-аналармен әңгіме: </w:t>
            </w:r>
            <w:r>
              <w:rPr>
                <w:rFonts w:eastAsia="Calibri"/>
                <w:lang w:val="kk-KZ"/>
              </w:rPr>
              <w:t>Ата- аналарға балаларын ертеңгілік жаттығуға үлгертіп алып келулерін ескерту.</w:t>
            </w:r>
          </w:p>
          <w:p w14:paraId="3C1DE7A1">
            <w:pPr>
              <w:rPr>
                <w:color w:val="000000"/>
                <w:lang w:val="kk-KZ"/>
              </w:rPr>
            </w:pPr>
          </w:p>
        </w:tc>
        <w:tc>
          <w:tcPr>
            <w:tcW w:w="891" w:type="pct"/>
          </w:tcPr>
          <w:p w14:paraId="624BD60A">
            <w:pPr>
              <w:rPr>
                <w:color w:val="000000"/>
                <w:lang w:val="kk-KZ"/>
              </w:rPr>
            </w:pPr>
            <w:r>
              <w:rPr>
                <w:color w:val="000000"/>
                <w:lang w:val="kk-KZ"/>
              </w:rPr>
              <w:t xml:space="preserve">Ата-аналармен әңгіме: </w:t>
            </w:r>
            <w:r>
              <w:rPr>
                <w:rFonts w:eastAsia="Calibri"/>
                <w:lang w:val="kk-KZ"/>
              </w:rPr>
              <w:t>Ата- аналарға балаларын ертеңгілік жаттығуға үлгертіп алып келулерін ескерту.</w:t>
            </w:r>
          </w:p>
          <w:p w14:paraId="125F3393">
            <w:pPr>
              <w:rPr>
                <w:color w:val="000000"/>
                <w:lang w:val="kk-KZ"/>
              </w:rPr>
            </w:pPr>
          </w:p>
        </w:tc>
      </w:tr>
      <w:tr w14:paraId="656C0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tcPr>
          <w:p w14:paraId="603E6CE0">
            <w:pPr>
              <w:rPr>
                <w:color w:val="000000"/>
                <w:lang w:val="kk-KZ"/>
              </w:rPr>
            </w:pPr>
            <w:r>
              <w:rPr>
                <w:color w:val="00000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53" w:type="pct"/>
            <w:tcBorders>
              <w:top w:val="single" w:color="auto" w:sz="4" w:space="0"/>
              <w:left w:val="single" w:color="auto" w:sz="4" w:space="0"/>
              <w:bottom w:val="single" w:color="auto" w:sz="4" w:space="0"/>
              <w:right w:val="single" w:color="auto" w:sz="4" w:space="0"/>
            </w:tcBorders>
          </w:tcPr>
          <w:p w14:paraId="55E3B500">
            <w:pPr>
              <w:rPr>
                <w:color w:val="000000"/>
                <w:lang w:val="kk-KZ"/>
              </w:rPr>
            </w:pPr>
          </w:p>
        </w:tc>
        <w:tc>
          <w:tcPr>
            <w:tcW w:w="841" w:type="pct"/>
            <w:tcBorders>
              <w:top w:val="single" w:color="auto" w:sz="4" w:space="0"/>
              <w:left w:val="single" w:color="auto" w:sz="4" w:space="0"/>
              <w:bottom w:val="single" w:color="auto" w:sz="4" w:space="0"/>
              <w:right w:val="single" w:color="auto" w:sz="4" w:space="0"/>
            </w:tcBorders>
          </w:tcPr>
          <w:p w14:paraId="1BA3A2DC">
            <w:pPr>
              <w:rPr>
                <w:lang w:val="kk-KZ"/>
              </w:rPr>
            </w:pPr>
            <w:r>
              <w:rPr>
                <w:lang w:val="kk-KZ"/>
              </w:rPr>
              <w:t xml:space="preserve">«Бұл қай мезгіл?» </w:t>
            </w:r>
          </w:p>
          <w:p w14:paraId="6FAB8DF0">
            <w:pPr>
              <w:rPr>
                <w:lang w:val="kk-KZ"/>
              </w:rPr>
            </w:pPr>
            <w:r>
              <w:rPr>
                <w:lang w:val="kk-KZ"/>
              </w:rPr>
              <w:t>Мақсаты: Төрт мезгіл мен өзгерістерін ажыратып айту арқылы сөздік қорын байытады.</w:t>
            </w:r>
          </w:p>
          <w:p w14:paraId="23711CFC">
            <w:pPr>
              <w:rPr>
                <w:color w:val="000000"/>
                <w:lang w:val="kk-KZ"/>
              </w:rPr>
            </w:pPr>
          </w:p>
        </w:tc>
        <w:tc>
          <w:tcPr>
            <w:tcW w:w="919" w:type="pct"/>
            <w:tcBorders>
              <w:top w:val="single" w:color="auto" w:sz="4" w:space="0"/>
              <w:left w:val="single" w:color="auto" w:sz="4" w:space="0"/>
              <w:bottom w:val="single" w:color="auto" w:sz="4" w:space="0"/>
              <w:right w:val="single" w:color="auto" w:sz="4" w:space="0"/>
            </w:tcBorders>
          </w:tcPr>
          <w:p w14:paraId="4571BF7F">
            <w:pPr>
              <w:rPr>
                <w:lang w:val="kk-KZ"/>
              </w:rPr>
            </w:pPr>
            <w:r>
              <w:rPr>
                <w:lang w:val="kk-KZ"/>
              </w:rPr>
              <w:t xml:space="preserve">«Заттың атын ата» </w:t>
            </w:r>
          </w:p>
          <w:p w14:paraId="37CC3DB5">
            <w:pPr>
              <w:rPr>
                <w:lang w:val="kk-KZ"/>
              </w:rPr>
            </w:pPr>
            <w:r>
              <w:rPr>
                <w:lang w:val="kk-KZ"/>
              </w:rPr>
              <w:t>Мақсаты: Заттарды көріп сипаттау арқылы сезімталдығын дамытады.</w:t>
            </w:r>
          </w:p>
          <w:p w14:paraId="3168290A">
            <w:pPr>
              <w:rPr>
                <w:color w:val="000000"/>
                <w:lang w:val="kk-KZ"/>
              </w:rPr>
            </w:pPr>
          </w:p>
        </w:tc>
        <w:tc>
          <w:tcPr>
            <w:tcW w:w="840" w:type="pct"/>
            <w:tcBorders>
              <w:top w:val="single" w:color="auto" w:sz="4" w:space="0"/>
              <w:left w:val="single" w:color="auto" w:sz="4" w:space="0"/>
              <w:bottom w:val="single" w:color="auto" w:sz="4" w:space="0"/>
              <w:right w:val="single" w:color="auto" w:sz="4" w:space="0"/>
            </w:tcBorders>
          </w:tcPr>
          <w:p w14:paraId="03FB27C6">
            <w:pPr>
              <w:rPr>
                <w:lang w:val="kk-KZ"/>
              </w:rPr>
            </w:pPr>
            <w:r>
              <w:rPr>
                <w:lang w:val="kk-KZ"/>
              </w:rPr>
              <w:t xml:space="preserve">«Не артық?» </w:t>
            </w:r>
          </w:p>
          <w:p w14:paraId="553180D0">
            <w:pPr>
              <w:rPr>
                <w:lang w:val="kk-KZ"/>
              </w:rPr>
            </w:pPr>
            <w:r>
              <w:rPr>
                <w:lang w:val="kk-KZ"/>
              </w:rPr>
              <w:t>Мақсаты: Балаларды суретке қарап,оларды топтас-тыруға үйренеді</w:t>
            </w:r>
          </w:p>
          <w:p w14:paraId="67279A01">
            <w:pPr>
              <w:rPr>
                <w:color w:val="000000"/>
                <w:lang w:val="kk-KZ"/>
              </w:rPr>
            </w:pPr>
          </w:p>
        </w:tc>
        <w:tc>
          <w:tcPr>
            <w:tcW w:w="891" w:type="pct"/>
            <w:tcBorders>
              <w:top w:val="single" w:color="auto" w:sz="4" w:space="0"/>
              <w:left w:val="single" w:color="auto" w:sz="4" w:space="0"/>
              <w:bottom w:val="single" w:color="auto" w:sz="4" w:space="0"/>
              <w:right w:val="single" w:color="auto" w:sz="4" w:space="0"/>
            </w:tcBorders>
          </w:tcPr>
          <w:p w14:paraId="754C0E86">
            <w:pPr>
              <w:rPr>
                <w:lang w:val="kk-KZ"/>
              </w:rPr>
            </w:pPr>
            <w:r>
              <w:rPr>
                <w:lang w:val="kk-KZ"/>
              </w:rPr>
              <w:t xml:space="preserve">« Көктем  белгілері» </w:t>
            </w:r>
          </w:p>
          <w:p w14:paraId="01D615AE">
            <w:pPr>
              <w:rPr>
                <w:lang w:val="kk-KZ"/>
              </w:rPr>
            </w:pPr>
            <w:r>
              <w:rPr>
                <w:lang w:val="kk-KZ"/>
              </w:rPr>
              <w:t>Шарты: Суреттен көктем мезгіліндегі құбылыстарды ажыратып жинақтай алады.</w:t>
            </w:r>
          </w:p>
          <w:p w14:paraId="0D0A7660">
            <w:pPr>
              <w:rPr>
                <w:color w:val="000000"/>
                <w:lang w:val="kk-KZ"/>
              </w:rPr>
            </w:pPr>
          </w:p>
        </w:tc>
      </w:tr>
      <w:tr w14:paraId="0756C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tcBorders>
              <w:right w:val="single" w:color="auto" w:sz="4" w:space="0"/>
            </w:tcBorders>
          </w:tcPr>
          <w:p w14:paraId="7BC60F9F">
            <w:pPr>
              <w:rPr>
                <w:color w:val="000000"/>
                <w:lang w:val="kk-KZ"/>
              </w:rPr>
            </w:pPr>
            <w:r>
              <w:rPr>
                <w:color w:val="000000"/>
                <w:lang w:val="kk-KZ"/>
              </w:rPr>
              <w:t>Таңертеңгі жаттығу</w:t>
            </w:r>
          </w:p>
        </w:tc>
        <w:tc>
          <w:tcPr>
            <w:tcW w:w="4344" w:type="pct"/>
            <w:gridSpan w:val="5"/>
            <w:tcBorders>
              <w:top w:val="single" w:color="auto" w:sz="4" w:space="0"/>
              <w:left w:val="single" w:color="auto" w:sz="4" w:space="0"/>
              <w:bottom w:val="single" w:color="auto" w:sz="4" w:space="0"/>
              <w:right w:val="single" w:color="auto" w:sz="4" w:space="0"/>
            </w:tcBorders>
          </w:tcPr>
          <w:p w14:paraId="78524610">
            <w:pPr>
              <w:rPr>
                <w:color w:val="000000"/>
                <w:lang w:val="en-US"/>
              </w:rPr>
            </w:pPr>
            <w:r>
              <w:rPr>
                <w:lang w:val="kk-KZ" w:eastAsia="zh-CN"/>
              </w:rPr>
              <w:t>Таңғы жаттығу №12</w:t>
            </w:r>
          </w:p>
        </w:tc>
      </w:tr>
      <w:tr w14:paraId="4B0F4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tcPr>
          <w:p w14:paraId="26D18911">
            <w:pPr>
              <w:rPr>
                <w:color w:val="000000"/>
                <w:lang w:val="kk-KZ"/>
              </w:rPr>
            </w:pPr>
            <w:r>
              <w:rPr>
                <w:color w:val="000000"/>
                <w:lang w:val="kk-KZ"/>
              </w:rPr>
              <w:t>Таңғы ас</w:t>
            </w:r>
          </w:p>
        </w:tc>
        <w:tc>
          <w:tcPr>
            <w:tcW w:w="4344" w:type="pct"/>
            <w:gridSpan w:val="5"/>
            <w:tcBorders>
              <w:top w:val="single" w:color="auto" w:sz="4" w:space="0"/>
            </w:tcBorders>
          </w:tcPr>
          <w:p w14:paraId="4F841DC0">
            <w:pPr>
              <w:rPr>
                <w:lang w:val="kk-KZ" w:eastAsia="zh-CN"/>
              </w:rPr>
            </w:pPr>
            <w:r>
              <w:rPr>
                <w:lang w:val="kk-KZ" w:eastAsia="zh-CN"/>
              </w:rPr>
              <w:t>Балаларды үстел үстінде тамақтану әдептерін сақтауға баулу.</w:t>
            </w:r>
          </w:p>
          <w:p w14:paraId="1A764105">
            <w:pPr>
              <w:rPr>
                <w:lang w:val="kk-KZ" w:eastAsia="zh-CN"/>
              </w:rPr>
            </w:pPr>
            <w:r>
              <w:rPr>
                <w:lang w:val="kk-KZ" w:eastAsia="zh-CN"/>
              </w:rPr>
              <w:t>Бата жаттау</w:t>
            </w:r>
          </w:p>
          <w:p w14:paraId="45A9105E">
            <w:pPr>
              <w:rPr>
                <w:lang w:val="kk-KZ" w:eastAsia="zh-CN"/>
              </w:rPr>
            </w:pPr>
            <w:r>
              <w:rPr>
                <w:lang w:val="kk-KZ" w:eastAsia="zh-CN"/>
              </w:rPr>
              <w:t>Дастарханыңа береке берсін,</w:t>
            </w:r>
          </w:p>
          <w:p w14:paraId="01E5BECB">
            <w:pPr>
              <w:rPr>
                <w:lang w:val="kk-KZ" w:eastAsia="zh-CN"/>
              </w:rPr>
            </w:pPr>
            <w:r>
              <w:rPr>
                <w:lang w:val="kk-KZ" w:eastAsia="zh-CN"/>
              </w:rPr>
              <w:t>Бастарыңа мереке берсін,</w:t>
            </w:r>
          </w:p>
          <w:p w14:paraId="65D520A6">
            <w:pPr>
              <w:rPr>
                <w:lang w:val="kk-KZ" w:eastAsia="zh-CN"/>
              </w:rPr>
            </w:pPr>
            <w:r>
              <w:rPr>
                <w:lang w:val="kk-KZ" w:eastAsia="zh-CN"/>
              </w:rPr>
              <w:t>Астарыңа адалдық берсін,</w:t>
            </w:r>
          </w:p>
          <w:p w14:paraId="3C527545">
            <w:pPr>
              <w:rPr>
                <w:lang w:val="kk-KZ" w:eastAsia="zh-CN"/>
              </w:rPr>
            </w:pPr>
            <w:r>
              <w:rPr>
                <w:lang w:val="kk-KZ" w:eastAsia="zh-CN"/>
              </w:rPr>
              <w:t>Бастарыңа амандық берсін,</w:t>
            </w:r>
          </w:p>
          <w:p w14:paraId="4269B74D">
            <w:pPr>
              <w:rPr>
                <w:lang w:val="kk-KZ" w:eastAsia="zh-CN"/>
              </w:rPr>
            </w:pPr>
            <w:r>
              <w:rPr>
                <w:lang w:val="kk-KZ" w:eastAsia="zh-CN"/>
              </w:rPr>
              <w:t>Дендеріңе саулық берсін,</w:t>
            </w:r>
          </w:p>
          <w:p w14:paraId="6CA9D9A4">
            <w:pPr>
              <w:rPr>
                <w:color w:val="000000"/>
                <w:lang w:val="en-US"/>
              </w:rPr>
            </w:pPr>
            <w:r>
              <w:rPr>
                <w:lang w:val="kk-KZ" w:eastAsia="zh-CN"/>
              </w:rPr>
              <w:t>Әумин!</w:t>
            </w:r>
          </w:p>
        </w:tc>
      </w:tr>
      <w:tr w14:paraId="3EC55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tcPr>
          <w:p w14:paraId="24E983CF">
            <w:pPr>
              <w:rPr>
                <w:color w:val="000000"/>
                <w:lang w:val="kk-KZ"/>
              </w:rPr>
            </w:pPr>
            <w:r>
              <w:rPr>
                <w:color w:val="000000"/>
                <w:lang w:val="kk-KZ"/>
              </w:rPr>
              <w:t>Ұйымдастырылған іс-әрекетке дайындық</w:t>
            </w:r>
          </w:p>
        </w:tc>
        <w:tc>
          <w:tcPr>
            <w:tcW w:w="853" w:type="pct"/>
            <w:tcBorders>
              <w:top w:val="single" w:color="auto" w:sz="4" w:space="0"/>
              <w:left w:val="single" w:color="auto" w:sz="4" w:space="0"/>
              <w:bottom w:val="single" w:color="auto" w:sz="4" w:space="0"/>
              <w:right w:val="single" w:color="auto" w:sz="4" w:space="0"/>
            </w:tcBorders>
          </w:tcPr>
          <w:p w14:paraId="2D72578B">
            <w:pPr>
              <w:rPr>
                <w:rFonts w:eastAsia="Calibri"/>
                <w:lang w:val="kk-KZ"/>
              </w:rPr>
            </w:pPr>
          </w:p>
        </w:tc>
        <w:tc>
          <w:tcPr>
            <w:tcW w:w="841" w:type="pct"/>
            <w:tcBorders>
              <w:top w:val="single" w:color="auto" w:sz="4" w:space="0"/>
              <w:left w:val="single" w:color="auto" w:sz="4" w:space="0"/>
              <w:bottom w:val="single" w:color="auto" w:sz="4" w:space="0"/>
              <w:right w:val="single" w:color="auto" w:sz="4" w:space="0"/>
            </w:tcBorders>
          </w:tcPr>
          <w:p w14:paraId="169543F1">
            <w:pPr>
              <w:rPr>
                <w:lang w:val="kk-KZ"/>
              </w:rPr>
            </w:pPr>
            <w:r>
              <w:rPr>
                <w:lang w:val="kk-KZ"/>
              </w:rPr>
              <w:t>Ойын: «Менің айтуым бойынша».</w:t>
            </w:r>
            <w:r>
              <w:rPr>
                <w:lang w:val="kk-KZ"/>
              </w:rPr>
              <w:br w:type="textWrapping"/>
            </w:r>
            <w:r>
              <w:rPr>
                <w:lang w:val="kk-KZ"/>
              </w:rPr>
              <w:t xml:space="preserve">Ойын шарты: Балалар мен бір баланы суреттеп айтамын, сендер сол баланы табуларың қажет (Ол кім?) </w:t>
            </w:r>
          </w:p>
          <w:p w14:paraId="775C4339">
            <w:pPr>
              <w:rPr>
                <w:lang w:val="kk-KZ"/>
              </w:rPr>
            </w:pPr>
            <w:r>
              <w:rPr>
                <w:lang w:val="kk-KZ"/>
              </w:rPr>
              <w:t>2 – 3 баланы суреттеп айту.</w:t>
            </w:r>
          </w:p>
        </w:tc>
        <w:tc>
          <w:tcPr>
            <w:tcW w:w="919" w:type="pct"/>
            <w:tcBorders>
              <w:top w:val="single" w:color="auto" w:sz="4" w:space="0"/>
              <w:left w:val="single" w:color="auto" w:sz="4" w:space="0"/>
              <w:bottom w:val="single" w:color="auto" w:sz="4" w:space="0"/>
              <w:right w:val="single" w:color="auto" w:sz="4" w:space="0"/>
            </w:tcBorders>
          </w:tcPr>
          <w:p w14:paraId="298BD745">
            <w:pPr>
              <w:rPr>
                <w:color w:val="1E1C11" w:themeColor="background2" w:themeShade="1A"/>
                <w:lang w:val="kk-KZ"/>
              </w:rPr>
            </w:pPr>
            <w:r>
              <w:rPr>
                <w:color w:val="1E1C11" w:themeColor="background2" w:themeShade="1A"/>
                <w:lang w:val="kk-KZ"/>
              </w:rPr>
              <w:t xml:space="preserve">Ойын: «Табиғат құбылыстарын  ата»  </w:t>
            </w:r>
          </w:p>
          <w:p w14:paraId="74CE4BC1">
            <w:pPr>
              <w:rPr>
                <w:color w:val="1E1C11" w:themeColor="background2" w:themeShade="1A"/>
                <w:lang w:val="kk-KZ"/>
              </w:rPr>
            </w:pPr>
            <w:r>
              <w:rPr>
                <w:color w:val="1E1C11" w:themeColor="background2" w:themeShade="1A"/>
                <w:lang w:val="kk-KZ"/>
              </w:rPr>
              <w:t>Мақсаты:қар мен жаңбырды ажыратып өз ойын  айта алады.</w:t>
            </w:r>
          </w:p>
          <w:p w14:paraId="293D1537">
            <w:pPr>
              <w:rPr>
                <w:color w:val="000000"/>
                <w:lang w:val="kk-KZ"/>
              </w:rPr>
            </w:pPr>
          </w:p>
        </w:tc>
        <w:tc>
          <w:tcPr>
            <w:tcW w:w="840" w:type="pct"/>
            <w:tcBorders>
              <w:top w:val="single" w:color="auto" w:sz="4" w:space="0"/>
              <w:left w:val="single" w:color="auto" w:sz="4" w:space="0"/>
              <w:bottom w:val="single" w:color="auto" w:sz="4" w:space="0"/>
              <w:right w:val="single" w:color="auto" w:sz="4" w:space="0"/>
            </w:tcBorders>
          </w:tcPr>
          <w:p w14:paraId="27639A40">
            <w:pPr>
              <w:rPr>
                <w:color w:val="1E1C11" w:themeColor="background2" w:themeShade="1A"/>
                <w:lang w:val="kk-KZ"/>
              </w:rPr>
            </w:pPr>
            <w:r>
              <w:rPr>
                <w:color w:val="1E1C11" w:themeColor="background2" w:themeShade="1A"/>
                <w:lang w:val="kk-KZ"/>
              </w:rPr>
              <w:t xml:space="preserve">Ойын: «Үй жануарлары»  </w:t>
            </w:r>
          </w:p>
          <w:p w14:paraId="332156BA">
            <w:pPr>
              <w:rPr>
                <w:color w:val="1E1C11" w:themeColor="background2" w:themeShade="1A"/>
                <w:lang w:val="kk-KZ"/>
              </w:rPr>
            </w:pPr>
            <w:r>
              <w:rPr>
                <w:color w:val="1E1C11" w:themeColor="background2" w:themeShade="1A"/>
                <w:lang w:val="kk-KZ"/>
              </w:rPr>
              <w:t>Мақсаты: Балалар  үй жануарлары мен төлдерді </w:t>
            </w:r>
          </w:p>
          <w:p w14:paraId="2108F05E">
            <w:pPr>
              <w:rPr>
                <w:color w:val="1E1C11" w:themeColor="background2" w:themeShade="1A"/>
                <w:lang w:val="kk-KZ"/>
              </w:rPr>
            </w:pPr>
            <w:r>
              <w:rPr>
                <w:color w:val="1E1C11" w:themeColor="background2" w:themeShade="1A"/>
                <w:lang w:val="kk-KZ"/>
              </w:rPr>
              <w:t>Ажыратып,олардың қимылын,қалай  дыбыстайтынын және дене мүшелерін  дұрыс атай алады.</w:t>
            </w:r>
          </w:p>
        </w:tc>
        <w:tc>
          <w:tcPr>
            <w:tcW w:w="891" w:type="pct"/>
            <w:tcBorders>
              <w:top w:val="single" w:color="auto" w:sz="4" w:space="0"/>
              <w:left w:val="single" w:color="auto" w:sz="4" w:space="0"/>
              <w:bottom w:val="single" w:color="auto" w:sz="4" w:space="0"/>
              <w:right w:val="single" w:color="auto" w:sz="4" w:space="0"/>
            </w:tcBorders>
          </w:tcPr>
          <w:p w14:paraId="6EFA14F8">
            <w:pPr>
              <w:rPr>
                <w:color w:val="1E1C11" w:themeColor="background2" w:themeShade="1A"/>
                <w:lang w:val="kk-KZ"/>
              </w:rPr>
            </w:pPr>
            <w:r>
              <w:rPr>
                <w:color w:val="1E1C11" w:themeColor="background2" w:themeShade="1A"/>
                <w:lang w:val="kk-KZ"/>
              </w:rPr>
              <w:t>«Көліктер және оның түрлері»</w:t>
            </w:r>
            <w:r>
              <w:rPr>
                <w:color w:val="1E1C11" w:themeColor="background2" w:themeShade="1A"/>
                <w:lang w:val="kk-KZ"/>
              </w:rPr>
              <w:br w:type="textWrapping"/>
            </w:r>
            <w:r>
              <w:rPr>
                <w:color w:val="1E1C11" w:themeColor="background2" w:themeShade="1A"/>
                <w:lang w:val="kk-KZ"/>
              </w:rPr>
              <w:t>Мақсаты: Көліктердің жерде,ауада,суда журетіні туралы түсініктері кеңейеді.</w:t>
            </w:r>
          </w:p>
          <w:p w14:paraId="0B037199">
            <w:pPr>
              <w:rPr>
                <w:color w:val="1E1C11" w:themeColor="background2" w:themeShade="1A"/>
                <w:lang w:val="kk-KZ"/>
              </w:rPr>
            </w:pPr>
          </w:p>
          <w:p w14:paraId="1E29A5AB">
            <w:pPr>
              <w:rPr>
                <w:lang w:val="kk-KZ"/>
              </w:rPr>
            </w:pPr>
          </w:p>
        </w:tc>
      </w:tr>
      <w:tr w14:paraId="7C004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tcPr>
          <w:p w14:paraId="3371F5E6">
            <w:pPr>
              <w:rPr>
                <w:color w:val="000000"/>
                <w:lang w:val="kk-KZ"/>
              </w:rPr>
            </w:pPr>
            <w:r>
              <w:rPr>
                <w:color w:val="000000"/>
                <w:lang w:val="kk-KZ"/>
              </w:rPr>
              <w:t>Білім беру ұйымының кестесі бойынша ұйымдастырылған іс-әрекет</w:t>
            </w:r>
          </w:p>
        </w:tc>
        <w:tc>
          <w:tcPr>
            <w:tcW w:w="853" w:type="pct"/>
          </w:tcPr>
          <w:p w14:paraId="35F3432F">
            <w:pPr>
              <w:rPr>
                <w:color w:val="000000"/>
                <w:lang w:val="kk-KZ"/>
              </w:rPr>
            </w:pPr>
          </w:p>
        </w:tc>
        <w:tc>
          <w:tcPr>
            <w:tcW w:w="841" w:type="pct"/>
          </w:tcPr>
          <w:p w14:paraId="5065389E">
            <w:pPr>
              <w:rPr>
                <w:rFonts w:eastAsia="Calibri"/>
                <w:lang w:val="kk-KZ"/>
              </w:rPr>
            </w:pPr>
            <w:r>
              <w:rPr>
                <w:rFonts w:eastAsia="Calibri"/>
                <w:lang w:val="kk-KZ"/>
              </w:rPr>
              <w:t>Көркем әдебиет</w:t>
            </w:r>
          </w:p>
          <w:p w14:paraId="5639D75E">
            <w:pPr>
              <w:rPr>
                <w:rFonts w:eastAsia="Calibri"/>
                <w:lang w:val="kk-KZ"/>
              </w:rPr>
            </w:pPr>
            <w:r>
              <w:rPr>
                <w:rFonts w:eastAsia="Calibri"/>
                <w:lang w:val="kk-KZ"/>
              </w:rPr>
              <w:t xml:space="preserve">Тақырыбы: </w:t>
            </w:r>
          </w:p>
          <w:p w14:paraId="0408266A">
            <w:pPr>
              <w:rPr>
                <w:lang w:val="kk-KZ"/>
              </w:rPr>
            </w:pPr>
            <w:r>
              <w:rPr>
                <w:rFonts w:eastAsia="Calibri"/>
                <w:lang w:val="kk-KZ"/>
              </w:rPr>
              <w:t>«</w:t>
            </w:r>
            <w:r>
              <w:rPr>
                <w:lang w:val="kk-KZ"/>
              </w:rPr>
              <w:t xml:space="preserve">Бір уыс мақта </w:t>
            </w:r>
            <w:r>
              <w:rPr>
                <w:rFonts w:eastAsia="Calibri"/>
                <w:lang w:val="kk-KZ"/>
              </w:rPr>
              <w:t xml:space="preserve">»                                                       Міндетті: </w:t>
            </w:r>
            <w:r>
              <w:rPr>
                <w:lang w:val="kk-KZ"/>
              </w:rPr>
              <w:t xml:space="preserve">Әңгімені жалғастырып, сюжет бойынша құрап айтуға, қисынды мазмұндауға үйрету. Әңгіме кейіпкерлерімен таныстыру. Сурет бойынша қоршаған орта мен табиғат туралы түсініктерін және еңбек дағдыларын дамыту. </w:t>
            </w:r>
          </w:p>
          <w:p w14:paraId="47B66E40">
            <w:pPr>
              <w:rPr>
                <w:rFonts w:eastAsia="Calibri"/>
                <w:lang w:val="kk-KZ" w:eastAsia="ru-RU"/>
              </w:rPr>
            </w:pPr>
            <w:r>
              <w:rPr>
                <w:rFonts w:eastAsia="Calibri"/>
                <w:lang w:val="kk-KZ" w:eastAsia="ru-RU"/>
              </w:rPr>
              <w:t>ҰІӘ барысы:</w:t>
            </w:r>
          </w:p>
          <w:p w14:paraId="3CB05A80">
            <w:pPr>
              <w:rPr>
                <w:rFonts w:eastAsia="Calibri"/>
                <w:lang w:val="kk-KZ"/>
              </w:rPr>
            </w:pPr>
            <w:r>
              <w:rPr>
                <w:rFonts w:eastAsia="Calibri"/>
                <w:lang w:val="kk-KZ"/>
              </w:rPr>
              <w:t>Шаттық  шеңберінде  сәлемдесу.</w:t>
            </w:r>
          </w:p>
          <w:p w14:paraId="548CC4C1">
            <w:pPr>
              <w:rPr>
                <w:lang w:val="kk-KZ"/>
              </w:rPr>
            </w:pPr>
            <w:r>
              <w:rPr>
                <w:lang w:val="kk-KZ"/>
              </w:rPr>
              <w:t xml:space="preserve">Кім үлкенді тыңдаса, </w:t>
            </w:r>
          </w:p>
          <w:p w14:paraId="3764FB4D">
            <w:pPr>
              <w:rPr>
                <w:lang w:val="kk-KZ"/>
              </w:rPr>
            </w:pPr>
            <w:r>
              <w:rPr>
                <w:lang w:val="kk-KZ"/>
              </w:rPr>
              <w:t xml:space="preserve">Кім үлкенді сыйласа. </w:t>
            </w:r>
          </w:p>
          <w:p w14:paraId="380994FC">
            <w:pPr>
              <w:rPr>
                <w:lang w:val="kk-KZ"/>
              </w:rPr>
            </w:pPr>
            <w:r>
              <w:rPr>
                <w:lang w:val="kk-KZ"/>
              </w:rPr>
              <w:t xml:space="preserve">Үлкен болған кезінде, </w:t>
            </w:r>
          </w:p>
          <w:p w14:paraId="62A5637B">
            <w:pPr>
              <w:rPr>
                <w:lang w:val="kk-KZ"/>
              </w:rPr>
            </w:pPr>
            <w:r>
              <w:rPr>
                <w:lang w:val="kk-KZ"/>
              </w:rPr>
              <w:t xml:space="preserve">Сыйлы болмақ өзі де. </w:t>
            </w:r>
          </w:p>
          <w:p w14:paraId="7DE66103">
            <w:pPr>
              <w:rPr>
                <w:lang w:val="kk-KZ"/>
              </w:rPr>
            </w:pPr>
            <w:r>
              <w:rPr>
                <w:lang w:val="kk-KZ"/>
              </w:rPr>
              <w:t xml:space="preserve">Педагог жұмбақ жасырады. </w:t>
            </w:r>
          </w:p>
          <w:p w14:paraId="0A24AF8C">
            <w:r>
              <w:rPr>
                <w:lang w:val="kk-KZ"/>
              </w:rPr>
              <w:t xml:space="preserve">– «Өзі аппақ қардай, жұмсақтығы мамықтай». </w:t>
            </w:r>
            <w:r>
              <w:t xml:space="preserve">Ол не? </w:t>
            </w:r>
            <w:r>
              <w:rPr>
                <w:i/>
                <w:iCs/>
              </w:rPr>
              <w:t xml:space="preserve">(Мақта) </w:t>
            </w:r>
          </w:p>
          <w:p w14:paraId="3C6F4049">
            <w:r>
              <w:t xml:space="preserve">– Мақта – жұмсақ, аппақ болады. Мақтадан киімдер дайындайды, көрпе жасайды. </w:t>
            </w:r>
          </w:p>
          <w:p w14:paraId="130213BA">
            <w:r>
              <w:t xml:space="preserve">– Бүгін біз мақта туралы Ыбырай Алтынсарин атамыздың «Бір уыс мақта» деген қызықты әңгімесімен танысамыз. </w:t>
            </w:r>
          </w:p>
          <w:p w14:paraId="51BB8CED">
            <w:r>
              <w:t xml:space="preserve">Сұрақ-жауап: </w:t>
            </w:r>
          </w:p>
          <w:p w14:paraId="231A4F71">
            <w:r>
              <w:t xml:space="preserve">- Әңгіме қалай аталады? </w:t>
            </w:r>
          </w:p>
          <w:p w14:paraId="436678BE">
            <w:r>
              <w:t xml:space="preserve">- Кішкентай қыз не істеп отырды? </w:t>
            </w:r>
          </w:p>
          <w:p w14:paraId="4D32F0EE">
            <w:r>
              <w:t xml:space="preserve">- Анасы қызына қандай ақыл айтты? </w:t>
            </w:r>
          </w:p>
          <w:p w14:paraId="3651C77C">
            <w:r>
              <w:t xml:space="preserve">- Қыз мақтаның қалған қиқымын қайда лақтырды? </w:t>
            </w:r>
          </w:p>
          <w:p w14:paraId="7A5E9E89">
            <w:r>
              <w:t xml:space="preserve">- Анасы оған не деді? </w:t>
            </w:r>
          </w:p>
          <w:p w14:paraId="1AF4DA58">
            <w:pPr>
              <w:rPr>
                <w:lang w:val="kk-KZ"/>
              </w:rPr>
            </w:pPr>
            <w:r>
              <w:t>- Әңгімені қалай аяқтауға болады?</w:t>
            </w:r>
          </w:p>
          <w:p w14:paraId="3E691D16">
            <w:pPr>
              <w:rPr>
                <w:lang w:val="kk-KZ"/>
              </w:rPr>
            </w:pPr>
            <w:r>
              <w:rPr>
                <w:lang w:val="kk-KZ"/>
              </w:rPr>
              <w:t xml:space="preserve">- Әңгімені есімізге түсіріп қайталайық. </w:t>
            </w:r>
          </w:p>
          <w:p w14:paraId="618DBAE5">
            <w:pPr>
              <w:rPr>
                <w:lang w:val="kk-KZ"/>
              </w:rPr>
            </w:pPr>
            <w:r>
              <w:rPr>
                <w:lang w:val="kk-KZ"/>
              </w:rPr>
              <w:t xml:space="preserve">3-4 балаға сюжет бойынша шығармашылықпен әңгімелету. </w:t>
            </w:r>
          </w:p>
          <w:p w14:paraId="1547BE3B">
            <w:pPr>
              <w:rPr>
                <w:lang w:val="kk-KZ"/>
              </w:rPr>
            </w:pPr>
            <w:r>
              <w:rPr>
                <w:lang w:val="kk-KZ"/>
              </w:rPr>
              <w:t xml:space="preserve">Дәптермен жұмыс: </w:t>
            </w:r>
          </w:p>
          <w:p w14:paraId="7C59AB81">
            <w:pPr>
              <w:rPr>
                <w:lang w:val="kk-KZ"/>
              </w:rPr>
            </w:pPr>
            <w:r>
              <w:rPr>
                <w:lang w:val="kk-KZ"/>
              </w:rPr>
              <w:t xml:space="preserve">- Сурет бойынша оқиға жүйесін сақтап баянда. </w:t>
            </w:r>
          </w:p>
          <w:p w14:paraId="17157E69">
            <w:r>
              <w:t xml:space="preserve">- Анасы мен қызы не істеп отыр? </w:t>
            </w:r>
          </w:p>
          <w:p w14:paraId="2E9F3014">
            <w:r>
              <w:t xml:space="preserve">- Сен қыздың орнында болсаң, не істер едің? </w:t>
            </w:r>
          </w:p>
          <w:p w14:paraId="2C043001">
            <w:pPr>
              <w:rPr>
                <w:lang w:val="kk-KZ"/>
              </w:rPr>
            </w:pPr>
            <w:r>
              <w:t>Қорытынды.</w:t>
            </w:r>
          </w:p>
          <w:p w14:paraId="37B26DCE">
            <w:r>
              <w:t xml:space="preserve">Балаларды мадақтайды. </w:t>
            </w:r>
          </w:p>
          <w:p w14:paraId="532B50B3">
            <w:pPr>
              <w:rPr>
                <w:lang w:val="kk-KZ"/>
              </w:rPr>
            </w:pPr>
            <w:r>
              <w:t>- Сабақта сендерге не ұнады? Немен ұнады?</w:t>
            </w:r>
          </w:p>
          <w:p w14:paraId="3FC3CD33">
            <w:pPr>
              <w:rPr>
                <w:rFonts w:eastAsia="Calibri"/>
                <w:lang w:val="kk-KZ"/>
              </w:rPr>
            </w:pPr>
          </w:p>
          <w:p w14:paraId="55A40620">
            <w:pPr>
              <w:rPr>
                <w:rFonts w:eastAsia="Calibri"/>
                <w:lang w:val="kk-KZ"/>
              </w:rPr>
            </w:pPr>
            <w:r>
              <w:rPr>
                <w:rFonts w:eastAsia="Calibri"/>
                <w:lang w:val="kk-KZ"/>
              </w:rPr>
              <w:t>Математика негіздері:</w:t>
            </w:r>
          </w:p>
          <w:p w14:paraId="108BE959">
            <w:pPr>
              <w:rPr>
                <w:rFonts w:eastAsia="Calibri"/>
                <w:lang w:val="kk-KZ"/>
              </w:rPr>
            </w:pPr>
            <w:r>
              <w:rPr>
                <w:rFonts w:eastAsia="Calibri"/>
                <w:lang w:val="kk-KZ"/>
              </w:rPr>
              <w:t xml:space="preserve">Тақырыбы: </w:t>
            </w:r>
          </w:p>
          <w:p w14:paraId="6283A823">
            <w:pPr>
              <w:rPr>
                <w:lang w:val="kk-KZ"/>
              </w:rPr>
            </w:pPr>
            <w:r>
              <w:rPr>
                <w:lang w:val="kk-KZ"/>
              </w:rPr>
              <w:t xml:space="preserve">Математика негіздері                             </w:t>
            </w:r>
          </w:p>
          <w:p w14:paraId="6FD63861">
            <w:pPr>
              <w:rPr>
                <w:lang w:val="kk-KZ"/>
              </w:rPr>
            </w:pPr>
            <w:r>
              <w:rPr>
                <w:lang w:val="kk-KZ"/>
              </w:rPr>
              <w:t>Міндеттері: «Ұзын-қысқа,жоғары-төмен»</w:t>
            </w:r>
          </w:p>
          <w:p w14:paraId="083DD023">
            <w:pPr>
              <w:rPr>
                <w:lang w:val="kk-KZ"/>
              </w:rPr>
            </w:pPr>
            <w:r>
              <w:rPr>
                <w:lang w:val="kk-KZ"/>
              </w:rPr>
              <w:t>арнайы ұйымдастырылған жағдайда заттардың ұзынырақ (қысқа), жоғары (төмен),екендігін анықтайды.</w:t>
            </w:r>
          </w:p>
          <w:p w14:paraId="46667B99">
            <w:pPr>
              <w:rPr>
                <w:rFonts w:eastAsia="Calibri"/>
                <w:lang w:val="kk-KZ" w:eastAsia="ru-RU"/>
              </w:rPr>
            </w:pPr>
            <w:r>
              <w:rPr>
                <w:rFonts w:eastAsia="Calibri"/>
                <w:lang w:val="kk-KZ" w:eastAsia="ru-RU"/>
              </w:rPr>
              <w:t>ҰІӘ барысы:</w:t>
            </w:r>
          </w:p>
          <w:p w14:paraId="64A06EDA">
            <w:pPr>
              <w:rPr>
                <w:lang w:val="kk-KZ"/>
              </w:rPr>
            </w:pPr>
            <w:r>
              <w:rPr>
                <w:lang w:val="kk-KZ"/>
              </w:rPr>
              <w:t>Ойын: «Ажыратамыз»</w:t>
            </w:r>
          </w:p>
          <w:p w14:paraId="79C98BF7">
            <w:pPr>
              <w:rPr>
                <w:lang w:val="kk-KZ"/>
              </w:rPr>
            </w:pPr>
            <w:r>
              <w:rPr>
                <w:lang w:val="kk-KZ"/>
              </w:rPr>
              <w:t>Алдарыңдағы жолақшаларды беттестіру арқылы ұзындығын өлшеңдер</w:t>
            </w:r>
          </w:p>
          <w:p w14:paraId="440B7CB7">
            <w:pPr>
              <w:rPr>
                <w:lang w:val="kk-KZ"/>
              </w:rPr>
            </w:pPr>
            <w:r>
              <w:rPr>
                <w:lang w:val="kk-KZ"/>
              </w:rPr>
              <w:t>Ойын: «Топтағы заттар жоғарыда,төменде» Тұрған  заттарды көрсету арқылы ажыратыңдар.</w:t>
            </w:r>
          </w:p>
          <w:p w14:paraId="07BC473C">
            <w:pPr>
              <w:rPr>
                <w:lang w:val="kk-KZ"/>
              </w:rPr>
            </w:pPr>
            <w:r>
              <w:rPr>
                <w:lang w:val="kk-KZ"/>
              </w:rPr>
              <w:t>Топтық жұмыс</w:t>
            </w:r>
          </w:p>
          <w:p w14:paraId="5D05789A">
            <w:pPr>
              <w:rPr>
                <w:lang w:val="kk-KZ"/>
              </w:rPr>
            </w:pPr>
            <w:r>
              <w:rPr>
                <w:lang w:val="kk-KZ"/>
              </w:rPr>
              <w:t xml:space="preserve">1 топ. Топтың жартысына жұптасып тұруды ұсынады. </w:t>
            </w:r>
          </w:p>
          <w:p w14:paraId="35F08170">
            <w:pPr>
              <w:rPr>
                <w:lang w:val="kk-KZ"/>
              </w:rPr>
            </w:pPr>
            <w:r>
              <w:rPr>
                <w:lang w:val="kk-KZ"/>
              </w:rPr>
              <w:t xml:space="preserve">2 топ. Топтың екінші жартысы жұптарды салыстырады; одан кейін балалар орын алмастырады.  Балалар мойын орағыштардың ұзындығын өлшеу бойынша практикалық жұмысқа қатысады. Сұрақтарға жауап береді. Бір-бірімізге жақын тұрамыз немесе бір-бірімізге арқамызды тақап тұрамыз, кімнің басы жоғарырақ болса, соның бойы ұзынырақ болғаны. </w:t>
            </w:r>
          </w:p>
          <w:p w14:paraId="66A28931">
            <w:pPr>
              <w:rPr>
                <w:lang w:val="kk-KZ"/>
              </w:rPr>
            </w:pPr>
            <w:r>
              <w:rPr>
                <w:lang w:val="kk-KZ"/>
              </w:rPr>
              <w:t>Кері байланыс ұсыну: Оқу қызметінің нәтижесін қорытындылайды. Бүгінгі оқу қызметінде қандай жаңа мағлұматтарды білдіңдер?</w:t>
            </w:r>
          </w:p>
          <w:p w14:paraId="0475FF09">
            <w:pPr>
              <w:rPr>
                <w:lang w:val="kk-KZ"/>
              </w:rPr>
            </w:pPr>
            <w:r>
              <w:rPr>
                <w:lang w:val="kk-KZ"/>
              </w:rPr>
              <w:t xml:space="preserve">Ең қызықты не болды? Балалар, сендерге үйде өлшем жасап, ең сүйікті ойыншықтарыңды өлшеуді ұсынамын. </w:t>
            </w:r>
          </w:p>
          <w:p w14:paraId="3DC5B4C4">
            <w:pPr>
              <w:rPr>
                <w:rFonts w:eastAsia="Calibri"/>
                <w:lang w:val="kk-KZ"/>
              </w:rPr>
            </w:pPr>
            <w:r>
              <w:rPr>
                <w:rFonts w:eastAsia="Calibri"/>
                <w:lang w:val="kk-KZ"/>
              </w:rPr>
              <w:t>Қоршаған ортамен таныстыру</w:t>
            </w:r>
          </w:p>
          <w:p w14:paraId="64B49B64">
            <w:pPr>
              <w:rPr>
                <w:rFonts w:eastAsia="Calibri"/>
                <w:lang w:val="kk-KZ"/>
              </w:rPr>
            </w:pPr>
            <w:r>
              <w:rPr>
                <w:rFonts w:eastAsia="Calibri"/>
                <w:lang w:val="kk-KZ"/>
              </w:rPr>
              <w:t>Тақырыбы:</w:t>
            </w:r>
          </w:p>
          <w:p w14:paraId="7FBA4382">
            <w:pPr>
              <w:rPr>
                <w:rFonts w:eastAsia="Calibri"/>
                <w:lang w:val="kk-KZ"/>
              </w:rPr>
            </w:pPr>
            <w:r>
              <w:rPr>
                <w:rFonts w:eastAsia="Calibri"/>
                <w:lang w:val="kk-KZ"/>
              </w:rPr>
              <w:t>«</w:t>
            </w:r>
            <w:r>
              <w:t>Ас атасы – нан</w:t>
            </w:r>
            <w:r>
              <w:rPr>
                <w:rFonts w:eastAsia="Calibri"/>
                <w:lang w:val="kk-KZ"/>
              </w:rPr>
              <w:t xml:space="preserve">»                        </w:t>
            </w:r>
          </w:p>
          <w:p w14:paraId="27BCDFEB">
            <w:pPr>
              <w:rPr>
                <w:rFonts w:eastAsia="Calibri"/>
                <w:lang w:val="kk-KZ"/>
              </w:rPr>
            </w:pPr>
            <w:r>
              <w:rPr>
                <w:rFonts w:eastAsia="Calibri"/>
                <w:lang w:val="kk-KZ"/>
              </w:rPr>
              <w:t>Міндеттері:</w:t>
            </w:r>
          </w:p>
          <w:p w14:paraId="13E7006F">
            <w:pPr>
              <w:rPr>
                <w:lang w:val="kk-KZ"/>
              </w:rPr>
            </w:pPr>
            <w:r>
              <w:rPr>
                <w:lang w:val="kk-KZ"/>
              </w:rPr>
              <w:t>- ауылшаруашылық еңбеккерлерінің (диқан) еңбегінің мәнін түсіндіру. Қала мен ауылдың байланысы туралы білім беру. - азық-түлікке, нанға обал, сауаппен, ұқыппен қарау дағдыларын қалыптарстыру.</w:t>
            </w:r>
          </w:p>
          <w:p w14:paraId="20084F6F">
            <w:pPr>
              <w:rPr>
                <w:rFonts w:eastAsia="Calibri"/>
                <w:lang w:val="kk-KZ" w:eastAsia="ru-RU"/>
              </w:rPr>
            </w:pPr>
            <w:r>
              <w:rPr>
                <w:rFonts w:eastAsia="Calibri"/>
                <w:lang w:val="kk-KZ" w:eastAsia="ru-RU"/>
              </w:rPr>
              <w:t>ҰІӘ барысы:</w:t>
            </w:r>
          </w:p>
          <w:p w14:paraId="79DC1622">
            <w:pPr>
              <w:rPr>
                <w:lang w:val="kk-KZ"/>
              </w:rPr>
            </w:pPr>
            <w:r>
              <w:rPr>
                <w:lang w:val="kk-KZ"/>
              </w:rPr>
              <w:t xml:space="preserve">Жұмбақ жасыру. </w:t>
            </w:r>
          </w:p>
          <w:p w14:paraId="0B4A1B21">
            <w:pPr>
              <w:rPr>
                <w:lang w:val="kk-KZ"/>
              </w:rPr>
            </w:pPr>
            <w:r>
              <w:rPr>
                <w:lang w:val="kk-KZ"/>
              </w:rPr>
              <w:t xml:space="preserve">Күрең қызыл түсі бар, Тағамдардың асылы, Қуат берер күші бар. (Нан) </w:t>
            </w:r>
          </w:p>
          <w:p w14:paraId="34FF6F5F">
            <w:pPr>
              <w:rPr>
                <w:lang w:val="kk-KZ"/>
              </w:rPr>
            </w:pPr>
            <w:r>
              <w:rPr>
                <w:lang w:val="kk-KZ"/>
              </w:rPr>
              <w:t xml:space="preserve">Негізгі бөлім </w:t>
            </w:r>
          </w:p>
          <w:p w14:paraId="466053B2">
            <w:pPr>
              <w:rPr>
                <w:lang w:val="kk-KZ"/>
              </w:rPr>
            </w:pPr>
            <w:r>
              <w:rPr>
                <w:lang w:val="kk-KZ"/>
              </w:rPr>
              <w:t xml:space="preserve">Педагог сұрақтар қояды. </w:t>
            </w:r>
          </w:p>
          <w:p w14:paraId="7877B8BD">
            <w:r>
              <w:t xml:space="preserve">– Нан, азық-түлік болмаса не болады деп ойлайсыңдар? </w:t>
            </w:r>
          </w:p>
          <w:p w14:paraId="23F72C23">
            <w:r>
              <w:t xml:space="preserve">– Нан мен басқа азық-түлікті қайдан аламыз? (Дүкеннен). </w:t>
            </w:r>
          </w:p>
          <w:p w14:paraId="5C650FC2">
            <w:r>
              <w:t xml:space="preserve">– Олар дүкенге қайдан келеді деп ойлайсыңдар? </w:t>
            </w:r>
          </w:p>
          <w:p w14:paraId="2C1A6589">
            <w:r>
              <w:rPr>
                <w:i/>
                <w:iCs/>
              </w:rPr>
              <w:t xml:space="preserve">Сергіту сәті. </w:t>
            </w:r>
          </w:p>
          <w:p w14:paraId="0BB60D5E">
            <w:r>
              <w:rPr>
                <w:i/>
                <w:iCs/>
              </w:rPr>
              <w:t xml:space="preserve">«Көлеңке» ойыны </w:t>
            </w:r>
          </w:p>
          <w:p w14:paraId="622B8565">
            <w:r>
              <w:t xml:space="preserve">– Көлбең , көлбең көлеңке, </w:t>
            </w:r>
          </w:p>
          <w:p w14:paraId="3AA96103">
            <w:r>
              <w:t xml:space="preserve">Көлбеңдеген көлеңкем, </w:t>
            </w:r>
          </w:p>
          <w:p w14:paraId="0EFB8A75">
            <w:r>
              <w:t xml:space="preserve">Тасып піскен бидайды, </w:t>
            </w:r>
          </w:p>
          <w:p w14:paraId="62FB603A">
            <w:r>
              <w:t xml:space="preserve">Айтшы қалай жинайды? </w:t>
            </w:r>
          </w:p>
          <w:p w14:paraId="60A773F9">
            <w:r>
              <w:t xml:space="preserve">– Көлбең , көлбең көлеңке </w:t>
            </w:r>
          </w:p>
          <w:p w14:paraId="13190EAC">
            <w:r>
              <w:t xml:space="preserve">Көлбеңдеген көлеңкем. </w:t>
            </w:r>
          </w:p>
          <w:p w14:paraId="43548F96">
            <w:r>
              <w:t xml:space="preserve">Былай, былай жинайды. </w:t>
            </w:r>
          </w:p>
          <w:p w14:paraId="1E1542B0">
            <w:r>
              <w:t xml:space="preserve">– Көлбең , көлбең көлеңке, </w:t>
            </w:r>
          </w:p>
          <w:p w14:paraId="30AC2192">
            <w:r>
              <w:t xml:space="preserve">Көлбеңдеген көлеңкем, </w:t>
            </w:r>
          </w:p>
          <w:p w14:paraId="5690AA64">
            <w:r>
              <w:t xml:space="preserve">Қаптап ұшқан торғайдан, </w:t>
            </w:r>
          </w:p>
          <w:p w14:paraId="06E59BB1">
            <w:r>
              <w:t xml:space="preserve">Оны қалай қорғайды? </w:t>
            </w:r>
          </w:p>
          <w:p w14:paraId="31929537">
            <w:r>
              <w:t xml:space="preserve">– Көлбең , көлбең көлеңке </w:t>
            </w:r>
          </w:p>
          <w:p w14:paraId="5F73367F">
            <w:r>
              <w:t xml:space="preserve">Көлбеңдеген көлеңкем. </w:t>
            </w:r>
          </w:p>
          <w:p w14:paraId="61FE85F8">
            <w:r>
              <w:t xml:space="preserve">Қаптап ұшқан торғайдан, </w:t>
            </w:r>
          </w:p>
          <w:p w14:paraId="7C666125">
            <w:r>
              <w:t xml:space="preserve">Оны былай қорғайды? </w:t>
            </w:r>
          </w:p>
          <w:p w14:paraId="7EA9B16A">
            <w:r>
              <w:t xml:space="preserve">– Қорғап қалған бидайды, </w:t>
            </w:r>
          </w:p>
          <w:p w14:paraId="4F081BC7">
            <w:r>
              <w:t xml:space="preserve">Қырманға әкеп жинайды. </w:t>
            </w:r>
          </w:p>
          <w:p w14:paraId="051E8D45">
            <w:r>
              <w:t xml:space="preserve">Астық орған байлығы, </w:t>
            </w:r>
          </w:p>
          <w:p w14:paraId="001E39BB">
            <w:r>
              <w:t xml:space="preserve">Қамбаға дән сыймайды. </w:t>
            </w:r>
          </w:p>
          <w:p w14:paraId="22996E1D">
            <w:r>
              <w:t xml:space="preserve">Біз гүлдерше өсеміз, </w:t>
            </w:r>
          </w:p>
          <w:p w14:paraId="73220455">
            <w:r>
              <w:t xml:space="preserve">Жапырағы жайқалған. </w:t>
            </w:r>
          </w:p>
          <w:p w14:paraId="7B0D2923">
            <w:r>
              <w:t xml:space="preserve">Сабақтары салалы, </w:t>
            </w:r>
          </w:p>
          <w:p w14:paraId="42F01216">
            <w:r>
              <w:t xml:space="preserve">Желмен бірге жайқалған. </w:t>
            </w:r>
          </w:p>
          <w:p w14:paraId="0EF29EE7">
            <w:r>
              <w:rPr>
                <w:i/>
                <w:iCs/>
              </w:rPr>
              <w:t xml:space="preserve">Жұмыс дәптерімен жұмыс. </w:t>
            </w:r>
          </w:p>
          <w:p w14:paraId="0CC6AD48">
            <w:r>
              <w:t xml:space="preserve">Дәптерде берілген тапсырмаларды түсіндіру. </w:t>
            </w:r>
          </w:p>
          <w:p w14:paraId="3CF260D3">
            <w:r>
              <w:t xml:space="preserve">Балалармен </w:t>
            </w:r>
            <w:r>
              <w:rPr>
                <w:i/>
                <w:iCs/>
              </w:rPr>
              <w:t xml:space="preserve">нан, ас атасы, диқан, азық-түлік </w:t>
            </w:r>
            <w:r>
              <w:t xml:space="preserve">сөздері және сөз тіркестері арқылы </w:t>
            </w:r>
          </w:p>
          <w:p w14:paraId="397944F0">
            <w:r>
              <w:t>Қорытынды</w:t>
            </w:r>
            <w:r>
              <w:rPr>
                <w:lang w:val="kk-KZ"/>
              </w:rPr>
              <w:t>.</w:t>
            </w:r>
            <w:r>
              <w:t xml:space="preserve"> </w:t>
            </w:r>
          </w:p>
          <w:p w14:paraId="7C566D32">
            <w:pPr>
              <w:rPr>
                <w:lang w:val="kk-KZ"/>
              </w:rPr>
            </w:pPr>
            <w:r>
              <w:t>Балалардан оқу қызметінен алған әсерлерін, көңіл күйлерін, не үйренгендерін айтқыза отырып, көңіл күйлерін дәптердегі таңбаларға белгілету.</w:t>
            </w:r>
          </w:p>
          <w:p w14:paraId="1AA81858">
            <w:pPr>
              <w:rPr>
                <w:lang w:val="kk-KZ"/>
              </w:rPr>
            </w:pPr>
          </w:p>
          <w:p w14:paraId="29FD5D62">
            <w:pPr>
              <w:rPr>
                <w:color w:val="000000"/>
                <w:lang w:val="kk-KZ"/>
              </w:rPr>
            </w:pPr>
            <w:r>
              <w:rPr>
                <w:color w:val="000000"/>
                <w:lang w:val="kk-KZ"/>
              </w:rPr>
              <w:t>Музыка</w:t>
            </w:r>
          </w:p>
          <w:p w14:paraId="6F3476F3">
            <w:pPr>
              <w:pStyle w:val="26"/>
              <w:spacing w:line="0" w:lineRule="atLeast"/>
              <w:ind w:right="128"/>
              <w:contextualSpacing/>
              <w:rPr>
                <w:sz w:val="24"/>
                <w:szCs w:val="24"/>
              </w:rPr>
            </w:pPr>
            <w:r>
              <w:rPr>
                <w:sz w:val="24"/>
                <w:szCs w:val="24"/>
              </w:rPr>
              <w:t>Балалар музыкалық аспаптарда</w:t>
            </w:r>
            <w:r>
              <w:rPr>
                <w:spacing w:val="-15"/>
                <w:sz w:val="24"/>
                <w:szCs w:val="24"/>
              </w:rPr>
              <w:t xml:space="preserve"> </w:t>
            </w:r>
            <w:r>
              <w:rPr>
                <w:sz w:val="24"/>
                <w:szCs w:val="24"/>
              </w:rPr>
              <w:t>қарапайым таныс әуендерді жеке және шағын топпен орындауға үйрету.</w:t>
            </w:r>
          </w:p>
          <w:p w14:paraId="4AC43DFD">
            <w:pPr>
              <w:pStyle w:val="26"/>
              <w:spacing w:line="0" w:lineRule="atLeast"/>
              <w:ind w:right="128"/>
              <w:contextualSpacing/>
              <w:rPr>
                <w:sz w:val="24"/>
                <w:szCs w:val="24"/>
              </w:rPr>
            </w:pPr>
            <w:r>
              <w:rPr>
                <w:b/>
                <w:sz w:val="24"/>
                <w:szCs w:val="24"/>
              </w:rPr>
              <w:t>Ән</w:t>
            </w:r>
            <w:r>
              <w:rPr>
                <w:b/>
                <w:spacing w:val="-15"/>
                <w:sz w:val="24"/>
                <w:szCs w:val="24"/>
              </w:rPr>
              <w:t xml:space="preserve"> </w:t>
            </w:r>
            <w:r>
              <w:rPr>
                <w:b/>
                <w:sz w:val="24"/>
                <w:szCs w:val="24"/>
              </w:rPr>
              <w:t>тыңдау:</w:t>
            </w:r>
            <w:r>
              <w:rPr>
                <w:b/>
                <w:spacing w:val="-15"/>
                <w:sz w:val="24"/>
                <w:szCs w:val="24"/>
              </w:rPr>
              <w:t xml:space="preserve"> </w:t>
            </w:r>
            <w:r>
              <w:rPr>
                <w:sz w:val="24"/>
                <w:szCs w:val="24"/>
              </w:rPr>
              <w:t>«Отаныма көктем келді»</w:t>
            </w:r>
          </w:p>
          <w:p w14:paraId="658AFA89">
            <w:pPr>
              <w:pStyle w:val="26"/>
              <w:spacing w:line="0" w:lineRule="atLeast"/>
              <w:ind w:right="128"/>
              <w:contextualSpacing/>
              <w:rPr>
                <w:sz w:val="24"/>
                <w:szCs w:val="24"/>
              </w:rPr>
            </w:pPr>
            <w:r>
              <w:rPr>
                <w:b/>
                <w:sz w:val="24"/>
                <w:szCs w:val="24"/>
              </w:rPr>
              <w:t>Ән</w:t>
            </w:r>
            <w:r>
              <w:rPr>
                <w:b/>
                <w:spacing w:val="-15"/>
                <w:sz w:val="24"/>
                <w:szCs w:val="24"/>
              </w:rPr>
              <w:t xml:space="preserve"> </w:t>
            </w:r>
            <w:r>
              <w:rPr>
                <w:b/>
                <w:sz w:val="24"/>
                <w:szCs w:val="24"/>
              </w:rPr>
              <w:t>айту:</w:t>
            </w:r>
            <w:r>
              <w:rPr>
                <w:b/>
                <w:spacing w:val="-15"/>
                <w:sz w:val="24"/>
                <w:szCs w:val="24"/>
              </w:rPr>
              <w:t xml:space="preserve"> </w:t>
            </w:r>
            <w:r>
              <w:rPr>
                <w:sz w:val="24"/>
                <w:szCs w:val="24"/>
              </w:rPr>
              <w:t xml:space="preserve">«Наурыз </w:t>
            </w:r>
            <w:r>
              <w:rPr>
                <w:spacing w:val="-2"/>
                <w:sz w:val="24"/>
                <w:szCs w:val="24"/>
              </w:rPr>
              <w:t>думан</w:t>
            </w:r>
          </w:p>
          <w:p w14:paraId="1FBA3BA1">
            <w:pPr>
              <w:pStyle w:val="26"/>
              <w:spacing w:line="0" w:lineRule="atLeast"/>
              <w:ind w:right="128"/>
              <w:contextualSpacing/>
              <w:rPr>
                <w:sz w:val="24"/>
                <w:szCs w:val="24"/>
              </w:rPr>
            </w:pPr>
            <w:r>
              <w:rPr>
                <w:b/>
                <w:sz w:val="24"/>
                <w:szCs w:val="24"/>
              </w:rPr>
              <w:t>Аспапта</w:t>
            </w:r>
            <w:r>
              <w:rPr>
                <w:b/>
                <w:spacing w:val="-15"/>
                <w:sz w:val="24"/>
                <w:szCs w:val="24"/>
              </w:rPr>
              <w:t xml:space="preserve"> </w:t>
            </w:r>
            <w:r>
              <w:rPr>
                <w:b/>
                <w:sz w:val="24"/>
                <w:szCs w:val="24"/>
              </w:rPr>
              <w:t>ойнау</w:t>
            </w:r>
            <w:r>
              <w:rPr>
                <w:sz w:val="24"/>
                <w:szCs w:val="24"/>
              </w:rPr>
              <w:t>:</w:t>
            </w:r>
            <w:r>
              <w:rPr>
                <w:spacing w:val="-15"/>
                <w:sz w:val="24"/>
                <w:szCs w:val="24"/>
              </w:rPr>
              <w:t xml:space="preserve"> </w:t>
            </w:r>
            <w:r>
              <w:rPr>
                <w:sz w:val="24"/>
                <w:szCs w:val="24"/>
              </w:rPr>
              <w:t>Шулы аспаптарды ойнау.</w:t>
            </w:r>
          </w:p>
          <w:p w14:paraId="468E4B81">
            <w:pPr>
              <w:pStyle w:val="26"/>
              <w:spacing w:line="0" w:lineRule="atLeast"/>
              <w:ind w:right="128"/>
              <w:contextualSpacing/>
              <w:rPr>
                <w:sz w:val="24"/>
                <w:szCs w:val="24"/>
              </w:rPr>
            </w:pPr>
            <w:r>
              <w:rPr>
                <w:spacing w:val="-2"/>
                <w:sz w:val="24"/>
                <w:szCs w:val="24"/>
              </w:rPr>
              <w:t>«</w:t>
            </w:r>
            <w:r>
              <w:rPr>
                <w:b/>
                <w:spacing w:val="-2"/>
                <w:sz w:val="24"/>
                <w:szCs w:val="24"/>
              </w:rPr>
              <w:t xml:space="preserve">Әуенді-ырғақты </w:t>
            </w:r>
            <w:r>
              <w:rPr>
                <w:b/>
                <w:sz w:val="24"/>
                <w:szCs w:val="24"/>
              </w:rPr>
              <w:t>ойын»</w:t>
            </w:r>
            <w:r>
              <w:rPr>
                <w:b/>
                <w:spacing w:val="-15"/>
                <w:sz w:val="24"/>
                <w:szCs w:val="24"/>
              </w:rPr>
              <w:t xml:space="preserve"> </w:t>
            </w:r>
            <w:r>
              <w:rPr>
                <w:sz w:val="24"/>
                <w:szCs w:val="24"/>
              </w:rPr>
              <w:t>«Батырлар</w:t>
            </w:r>
            <w:r>
              <w:rPr>
                <w:spacing w:val="-15"/>
                <w:sz w:val="24"/>
                <w:szCs w:val="24"/>
              </w:rPr>
              <w:t xml:space="preserve"> </w:t>
            </w:r>
            <w:r>
              <w:rPr>
                <w:sz w:val="24"/>
                <w:szCs w:val="24"/>
              </w:rPr>
              <w:t>биі»</w:t>
            </w:r>
          </w:p>
          <w:p w14:paraId="5BF380A8">
            <w:pPr>
              <w:pStyle w:val="26"/>
              <w:spacing w:line="0" w:lineRule="atLeast"/>
              <w:ind w:right="128"/>
              <w:contextualSpacing/>
              <w:rPr>
                <w:sz w:val="24"/>
                <w:szCs w:val="24"/>
              </w:rPr>
            </w:pPr>
            <w:r>
              <w:rPr>
                <w:sz w:val="24"/>
                <w:szCs w:val="24"/>
              </w:rPr>
              <w:t>Ойын:«Тақия</w:t>
            </w:r>
            <w:r>
              <w:rPr>
                <w:spacing w:val="-15"/>
                <w:sz w:val="24"/>
                <w:szCs w:val="24"/>
              </w:rPr>
              <w:t xml:space="preserve"> </w:t>
            </w:r>
            <w:r>
              <w:rPr>
                <w:sz w:val="24"/>
                <w:szCs w:val="24"/>
              </w:rPr>
              <w:t xml:space="preserve">тастамақ» </w:t>
            </w:r>
          </w:p>
          <w:p w14:paraId="279BA358">
            <w:pPr>
              <w:pStyle w:val="26"/>
              <w:spacing w:line="0" w:lineRule="atLeast"/>
              <w:ind w:right="128"/>
              <w:contextualSpacing/>
              <w:rPr>
                <w:sz w:val="24"/>
                <w:szCs w:val="24"/>
              </w:rPr>
            </w:pPr>
            <w:r>
              <w:rPr>
                <w:sz w:val="24"/>
                <w:szCs w:val="24"/>
              </w:rPr>
              <w:t>Шарты: Балалар</w:t>
            </w:r>
          </w:p>
          <w:p w14:paraId="18D6398B">
            <w:pPr>
              <w:pStyle w:val="26"/>
              <w:spacing w:line="0" w:lineRule="atLeast"/>
              <w:ind w:right="128"/>
              <w:contextualSpacing/>
              <w:rPr>
                <w:sz w:val="24"/>
                <w:szCs w:val="24"/>
              </w:rPr>
            </w:pPr>
            <w:r>
              <w:rPr>
                <w:spacing w:val="-2"/>
                <w:sz w:val="24"/>
                <w:szCs w:val="24"/>
              </w:rPr>
              <w:t>шеңберде</w:t>
            </w:r>
          </w:p>
          <w:p w14:paraId="6D6A436A">
            <w:pPr>
              <w:pStyle w:val="26"/>
              <w:spacing w:line="0" w:lineRule="atLeast"/>
              <w:ind w:right="128"/>
              <w:contextualSpacing/>
              <w:rPr>
                <w:sz w:val="24"/>
                <w:szCs w:val="24"/>
              </w:rPr>
            </w:pPr>
            <w:r>
              <w:rPr>
                <w:spacing w:val="-2"/>
                <w:sz w:val="24"/>
                <w:szCs w:val="24"/>
              </w:rPr>
              <w:t xml:space="preserve">тұрады.Санамақ </w:t>
            </w:r>
            <w:r>
              <w:rPr>
                <w:sz w:val="24"/>
                <w:szCs w:val="24"/>
              </w:rPr>
              <w:t xml:space="preserve">арқылы бір баланы тақиямен ортаға </w:t>
            </w:r>
            <w:r>
              <w:rPr>
                <w:spacing w:val="-2"/>
                <w:sz w:val="24"/>
                <w:szCs w:val="24"/>
              </w:rPr>
              <w:t xml:space="preserve">шығарамыз.Білдірмей </w:t>
            </w:r>
            <w:r>
              <w:rPr>
                <w:sz w:val="24"/>
                <w:szCs w:val="24"/>
              </w:rPr>
              <w:t>бір баланың қасына тақия тастайды, тақияны алған бала қаша жөнеледі.</w:t>
            </w:r>
          </w:p>
          <w:p w14:paraId="3DBAA124">
            <w:pPr>
              <w:ind w:right="128"/>
              <w:rPr>
                <w:rFonts w:eastAsia="Calibri"/>
                <w:lang w:val="kk-KZ"/>
              </w:rPr>
            </w:pPr>
            <w:r>
              <w:rPr>
                <w:lang w:val="kk-KZ"/>
              </w:rPr>
              <w:t>Артынан</w:t>
            </w:r>
            <w:r>
              <w:rPr>
                <w:spacing w:val="-15"/>
                <w:lang w:val="kk-KZ"/>
              </w:rPr>
              <w:t xml:space="preserve"> </w:t>
            </w:r>
            <w:r>
              <w:rPr>
                <w:lang w:val="kk-KZ"/>
              </w:rPr>
              <w:t>қуып</w:t>
            </w:r>
            <w:r>
              <w:rPr>
                <w:spacing w:val="-15"/>
                <w:lang w:val="kk-KZ"/>
              </w:rPr>
              <w:t xml:space="preserve"> </w:t>
            </w:r>
            <w:r>
              <w:rPr>
                <w:lang w:val="kk-KZ"/>
              </w:rPr>
              <w:t>жетіп тақияны</w:t>
            </w:r>
            <w:r>
              <w:rPr>
                <w:spacing w:val="-4"/>
                <w:lang w:val="kk-KZ"/>
              </w:rPr>
              <w:t xml:space="preserve"> </w:t>
            </w:r>
            <w:r>
              <w:rPr>
                <w:lang w:val="kk-KZ"/>
              </w:rPr>
              <w:t>алуы</w:t>
            </w:r>
            <w:r>
              <w:rPr>
                <w:spacing w:val="-3"/>
                <w:lang w:val="kk-KZ"/>
              </w:rPr>
              <w:t xml:space="preserve"> </w:t>
            </w:r>
            <w:r>
              <w:rPr>
                <w:spacing w:val="-2"/>
                <w:lang w:val="kk-KZ"/>
              </w:rPr>
              <w:t>қажет.</w:t>
            </w:r>
          </w:p>
        </w:tc>
        <w:tc>
          <w:tcPr>
            <w:tcW w:w="919" w:type="pct"/>
          </w:tcPr>
          <w:p w14:paraId="3BC4AC42">
            <w:pPr>
              <w:rPr>
                <w:color w:val="000000"/>
                <w:lang w:val="kk-KZ"/>
              </w:rPr>
            </w:pPr>
            <w:r>
              <w:rPr>
                <w:color w:val="000000"/>
                <w:lang w:val="kk-KZ"/>
              </w:rPr>
              <w:t>Сөйлеуді дамыту</w:t>
            </w:r>
          </w:p>
          <w:p w14:paraId="03113313">
            <w:pPr>
              <w:rPr>
                <w:color w:val="000000"/>
                <w:lang w:val="kk-KZ"/>
              </w:rPr>
            </w:pPr>
            <w:r>
              <w:rPr>
                <w:color w:val="000000"/>
                <w:lang w:val="kk-KZ"/>
              </w:rPr>
              <w:t>Тақырыбы: Көктемгі табиғат»</w:t>
            </w:r>
          </w:p>
          <w:p w14:paraId="45E1243D">
            <w:pPr>
              <w:rPr>
                <w:color w:val="000000"/>
                <w:lang w:val="kk-KZ"/>
              </w:rPr>
            </w:pPr>
            <w:r>
              <w:rPr>
                <w:color w:val="000000"/>
                <w:lang w:val="kk-KZ"/>
              </w:rPr>
              <w:t>Міндеттері: Балалар зат есім, сын есім, етістіктердің күрделі түрлерін жасауға жаттығады; өзіне қаратылып айтылған сөздерді тыңдап, түсініп, әңгімені қолдайды.</w:t>
            </w:r>
          </w:p>
          <w:p w14:paraId="693804D0">
            <w:pPr>
              <w:rPr>
                <w:rFonts w:eastAsia="Calibri"/>
                <w:lang w:val="kk-KZ" w:eastAsia="ru-RU"/>
              </w:rPr>
            </w:pPr>
            <w:r>
              <w:rPr>
                <w:rFonts w:eastAsia="Calibri"/>
                <w:lang w:val="kk-KZ" w:eastAsia="ru-RU"/>
              </w:rPr>
              <w:t>ҰІӘ барысы:</w:t>
            </w:r>
          </w:p>
          <w:p w14:paraId="251D8970">
            <w:pPr>
              <w:rPr>
                <w:color w:val="000000"/>
                <w:lang w:val="kk-KZ"/>
              </w:rPr>
            </w:pPr>
            <w:r>
              <w:rPr>
                <w:color w:val="000000"/>
                <w:lang w:val="kk-KZ"/>
              </w:rPr>
              <w:t>Балаларды  шаттық шеңберіне  шақырып сәлемдесу.</w:t>
            </w:r>
          </w:p>
          <w:p w14:paraId="792E5A69">
            <w:pPr>
              <w:rPr>
                <w:color w:val="000000"/>
                <w:lang w:val="kk-KZ"/>
              </w:rPr>
            </w:pPr>
            <w:r>
              <w:rPr>
                <w:color w:val="000000"/>
                <w:lang w:val="kk-KZ"/>
              </w:rPr>
              <w:t>ойын: «Көктем келді»</w:t>
            </w:r>
          </w:p>
          <w:p w14:paraId="024F6E5A">
            <w:pPr>
              <w:rPr>
                <w:color w:val="000000"/>
                <w:lang w:val="kk-KZ"/>
              </w:rPr>
            </w:pPr>
            <w:r>
              <w:rPr>
                <w:color w:val="000000"/>
                <w:lang w:val="kk-KZ"/>
              </w:rPr>
              <w:t>Түрлі –түсті дөңгелектер арқылы топқа бөліну.</w:t>
            </w:r>
          </w:p>
          <w:p w14:paraId="3C491E14">
            <w:pPr>
              <w:rPr>
                <w:color w:val="000000"/>
                <w:lang w:val="kk-KZ"/>
              </w:rPr>
            </w:pPr>
            <w:r>
              <w:rPr>
                <w:color w:val="000000"/>
                <w:lang w:val="kk-KZ"/>
              </w:rPr>
              <w:t xml:space="preserve">Нұсқау беру: балалар </w:t>
            </w:r>
          </w:p>
          <w:p w14:paraId="5C13C5A0">
            <w:pPr>
              <w:rPr>
                <w:color w:val="000000"/>
                <w:lang w:val="kk-KZ"/>
              </w:rPr>
            </w:pPr>
            <w:r>
              <w:rPr>
                <w:color w:val="000000"/>
                <w:lang w:val="kk-KZ"/>
              </w:rPr>
              <w:t>1-топ: суреттегі  заттарды  салыстырып   қандай екенін айтыңдаршы                    2-топ: суреттегі адамдар  не істеп жүр?</w:t>
            </w:r>
          </w:p>
          <w:p w14:paraId="7D916C3B">
            <w:pPr>
              <w:rPr>
                <w:color w:val="000000"/>
                <w:lang w:val="kk-KZ"/>
              </w:rPr>
            </w:pPr>
            <w:r>
              <w:rPr>
                <w:color w:val="000000"/>
                <w:lang w:val="kk-KZ"/>
              </w:rPr>
              <w:t>3-топ: суреттегі заттардың  атауларын  атап,екі суретті біріктіріп сөйлем құрап  беріңдерші.</w:t>
            </w:r>
          </w:p>
          <w:p w14:paraId="4EF1FCDB">
            <w:pPr>
              <w:rPr>
                <w:color w:val="000000"/>
                <w:lang w:val="kk-KZ"/>
              </w:rPr>
            </w:pPr>
            <w:r>
              <w:rPr>
                <w:color w:val="000000"/>
                <w:lang w:val="kk-KZ"/>
              </w:rPr>
              <w:t>(суретте 1-топ: кемпірқосақпен күн бұлт пен тамшы  ағаш пен гүл)</w:t>
            </w:r>
          </w:p>
          <w:p w14:paraId="347E4D47">
            <w:pPr>
              <w:rPr>
                <w:color w:val="000000"/>
                <w:lang w:val="kk-KZ"/>
              </w:rPr>
            </w:pPr>
            <w:r>
              <w:rPr>
                <w:color w:val="000000"/>
                <w:lang w:val="kk-KZ"/>
              </w:rPr>
              <w:t>2-топ: суреті көктемгі  киімдер,көктемгі  еңбек</w:t>
            </w:r>
          </w:p>
          <w:p w14:paraId="6C676FF6">
            <w:pPr>
              <w:rPr>
                <w:color w:val="000000"/>
                <w:lang w:val="kk-KZ"/>
              </w:rPr>
            </w:pPr>
            <w:r>
              <w:rPr>
                <w:color w:val="000000"/>
                <w:lang w:val="kk-KZ"/>
              </w:rPr>
              <w:t>туралы.</w:t>
            </w:r>
          </w:p>
          <w:p w14:paraId="573F2208">
            <w:pPr>
              <w:rPr>
                <w:color w:val="000000"/>
                <w:lang w:val="kk-KZ"/>
              </w:rPr>
            </w:pPr>
            <w:r>
              <w:rPr>
                <w:color w:val="000000"/>
                <w:lang w:val="kk-KZ"/>
              </w:rPr>
              <w:t>3-топ: көктемгі табиғат туралы)</w:t>
            </w:r>
          </w:p>
          <w:p w14:paraId="2C097BE0">
            <w:pPr>
              <w:rPr>
                <w:color w:val="000000"/>
                <w:lang w:val="kk-KZ"/>
              </w:rPr>
            </w:pPr>
            <w:r>
              <w:rPr>
                <w:color w:val="000000"/>
                <w:lang w:val="kk-KZ"/>
              </w:rPr>
              <w:t>Жаппай бақылау, нәтиже арқылы саралау.</w:t>
            </w:r>
          </w:p>
          <w:p w14:paraId="02E21A98">
            <w:pPr>
              <w:rPr>
                <w:color w:val="000000"/>
                <w:lang w:val="kk-KZ"/>
              </w:rPr>
            </w:pPr>
            <w:r>
              <w:rPr>
                <w:color w:val="000000"/>
                <w:lang w:val="kk-KZ"/>
              </w:rPr>
              <w:t>ойын: «Қолшатыр»</w:t>
            </w:r>
          </w:p>
          <w:p w14:paraId="3722E102">
            <w:pPr>
              <w:rPr>
                <w:color w:val="000000"/>
                <w:lang w:val="kk-KZ"/>
              </w:rPr>
            </w:pPr>
            <w:r>
              <w:rPr>
                <w:color w:val="000000"/>
                <w:lang w:val="kk-KZ"/>
              </w:rPr>
              <w:t>Кері байланыс ұсыну</w:t>
            </w:r>
          </w:p>
          <w:p w14:paraId="501ECE83">
            <w:pPr>
              <w:rPr>
                <w:color w:val="000000"/>
                <w:lang w:val="kk-KZ"/>
              </w:rPr>
            </w:pPr>
            <w:r>
              <w:rPr>
                <w:color w:val="000000"/>
                <w:lang w:val="kk-KZ"/>
              </w:rPr>
              <w:t>Еркін ойын: «Сәйкестендір»</w:t>
            </w:r>
          </w:p>
          <w:p w14:paraId="48E55EB1">
            <w:pPr>
              <w:rPr>
                <w:color w:val="000000"/>
                <w:lang w:val="kk-KZ"/>
              </w:rPr>
            </w:pPr>
            <w:r>
              <w:rPr>
                <w:color w:val="000000"/>
                <w:lang w:val="kk-KZ"/>
              </w:rPr>
              <w:t>Балалар,жыл мезгіліне  сай  суреттерді  сәйкестендіріңдер.</w:t>
            </w:r>
          </w:p>
          <w:p w14:paraId="226E83BF">
            <w:pPr>
              <w:rPr>
                <w:color w:val="000000"/>
                <w:lang w:val="kk-KZ"/>
              </w:rPr>
            </w:pPr>
          </w:p>
          <w:p w14:paraId="04C0E8E4">
            <w:pPr>
              <w:rPr>
                <w:color w:val="000000"/>
                <w:lang w:val="kk-KZ"/>
              </w:rPr>
            </w:pPr>
            <w:r>
              <w:rPr>
                <w:color w:val="000000"/>
                <w:lang w:val="kk-KZ"/>
              </w:rPr>
              <w:t>Сауат  ашу  негіздері:</w:t>
            </w:r>
          </w:p>
          <w:p w14:paraId="77B336A3">
            <w:pPr>
              <w:rPr>
                <w:lang w:val="kk-KZ"/>
              </w:rPr>
            </w:pPr>
            <w:r>
              <w:rPr>
                <w:lang w:val="kk-KZ"/>
              </w:rPr>
              <w:t xml:space="preserve"> Тақырыбы: </w:t>
            </w:r>
          </w:p>
          <w:p w14:paraId="3143F3D1">
            <w:pPr>
              <w:rPr>
                <w:color w:val="000000"/>
                <w:lang w:val="kk-KZ"/>
              </w:rPr>
            </w:pPr>
            <w:r>
              <w:rPr>
                <w:color w:val="000000"/>
                <w:lang w:val="kk-KZ"/>
              </w:rPr>
              <w:t>«Х х дыбысы және әрпі»</w:t>
            </w:r>
          </w:p>
          <w:p w14:paraId="16ED6249">
            <w:pPr>
              <w:rPr>
                <w:color w:val="000000"/>
                <w:lang w:val="kk-KZ"/>
              </w:rPr>
            </w:pPr>
            <w:r>
              <w:rPr>
                <w:color w:val="000000"/>
                <w:lang w:val="kk-KZ"/>
              </w:rPr>
              <w:t>Міндеттері:</w:t>
            </w:r>
            <w:r>
              <w:rPr>
                <w:lang w:val="kk-KZ"/>
              </w:rPr>
              <w:t xml:space="preserve"> </w:t>
            </w:r>
            <w:r>
              <w:rPr>
                <w:color w:val="000000"/>
                <w:lang w:val="kk-KZ"/>
              </w:rPr>
              <w:t>түзу  сызық сызады.</w:t>
            </w:r>
          </w:p>
          <w:p w14:paraId="2BE03754">
            <w:pPr>
              <w:rPr>
                <w:rFonts w:eastAsia="Calibri"/>
                <w:lang w:val="kk-KZ" w:eastAsia="ru-RU"/>
              </w:rPr>
            </w:pPr>
            <w:r>
              <w:rPr>
                <w:rFonts w:eastAsia="Calibri"/>
                <w:lang w:val="kk-KZ" w:eastAsia="ru-RU"/>
              </w:rPr>
              <w:t>ҰІӘ барысы:</w:t>
            </w:r>
          </w:p>
          <w:p w14:paraId="53B75CD1">
            <w:pPr>
              <w:rPr>
                <w:color w:val="000000"/>
                <w:lang w:val="kk-KZ"/>
              </w:rPr>
            </w:pPr>
            <w:r>
              <w:rPr>
                <w:color w:val="000000"/>
                <w:lang w:val="kk-KZ"/>
              </w:rPr>
              <w:t xml:space="preserve">Шаттық шеңбері </w:t>
            </w:r>
          </w:p>
          <w:p w14:paraId="3C70ACD2">
            <w:pPr>
              <w:rPr>
                <w:color w:val="000000"/>
                <w:lang w:val="kk-KZ"/>
              </w:rPr>
            </w:pPr>
            <w:r>
              <w:rPr>
                <w:color w:val="000000"/>
                <w:lang w:val="kk-KZ"/>
              </w:rPr>
              <w:t>ойын:: «Сөз құраймыз»</w:t>
            </w:r>
          </w:p>
          <w:p w14:paraId="49A2C789">
            <w:pPr>
              <w:rPr>
                <w:color w:val="000000"/>
                <w:lang w:val="kk-KZ"/>
              </w:rPr>
            </w:pPr>
            <w:r>
              <w:rPr>
                <w:color w:val="000000"/>
                <w:lang w:val="kk-KZ"/>
              </w:rPr>
              <w:t>Нұсқау: Х дыбысынан келетін сөз тауып сөйлем құраңдар</w:t>
            </w:r>
          </w:p>
          <w:p w14:paraId="04CDA50B">
            <w:pPr>
              <w:rPr>
                <w:color w:val="000000"/>
                <w:lang w:val="kk-KZ"/>
              </w:rPr>
            </w:pPr>
            <w:r>
              <w:rPr>
                <w:color w:val="000000"/>
                <w:lang w:val="kk-KZ"/>
              </w:rPr>
              <w:t>ойын «х әріпін жазамыз»</w:t>
            </w:r>
          </w:p>
          <w:p w14:paraId="60415B67">
            <w:pPr>
              <w:rPr>
                <w:color w:val="000000"/>
                <w:lang w:val="kk-KZ"/>
              </w:rPr>
            </w:pPr>
            <w:r>
              <w:rPr>
                <w:color w:val="000000"/>
                <w:lang w:val="kk-KZ"/>
              </w:rPr>
              <w:t>х дыбысын ауамен ,мұрын ұшымен ,аяқтың ұшымен жазамыз</w:t>
            </w:r>
          </w:p>
          <w:p w14:paraId="465C7867">
            <w:pPr>
              <w:rPr>
                <w:color w:val="000000"/>
                <w:lang w:val="kk-KZ"/>
              </w:rPr>
            </w:pPr>
            <w:r>
              <w:rPr>
                <w:color w:val="000000"/>
                <w:lang w:val="kk-KZ"/>
              </w:rPr>
              <w:t>Педогогтың түрлі қажеттілігі бар балаларға қолдау көрсету моделі.</w:t>
            </w:r>
          </w:p>
          <w:p w14:paraId="6483D62A">
            <w:pPr>
              <w:rPr>
                <w:color w:val="000000"/>
                <w:lang w:val="kk-KZ"/>
              </w:rPr>
            </w:pPr>
            <w:r>
              <w:rPr>
                <w:color w:val="000000"/>
                <w:lang w:val="kk-KZ"/>
              </w:rPr>
              <w:t>Кері байланыс: сұрақ – жауап  арқылы қортындылау.</w:t>
            </w:r>
          </w:p>
          <w:p w14:paraId="30BC05CA">
            <w:pPr>
              <w:rPr>
                <w:color w:val="000000"/>
                <w:lang w:val="kk-KZ"/>
              </w:rPr>
            </w:pPr>
          </w:p>
          <w:p w14:paraId="3836EBE0">
            <w:pPr>
              <w:rPr>
                <w:color w:val="000000"/>
                <w:lang w:val="kk-KZ"/>
              </w:rPr>
            </w:pPr>
            <w:r>
              <w:rPr>
                <w:color w:val="000000"/>
                <w:lang w:val="kk-KZ"/>
              </w:rPr>
              <w:t xml:space="preserve">Қоршаған ортамен таныстыру: </w:t>
            </w:r>
          </w:p>
          <w:p w14:paraId="2E03D3E2">
            <w:pPr>
              <w:rPr>
                <w:color w:val="000000"/>
                <w:lang w:val="kk-KZ"/>
              </w:rPr>
            </w:pPr>
            <w:r>
              <w:rPr>
                <w:color w:val="000000"/>
                <w:lang w:val="kk-KZ"/>
              </w:rPr>
              <w:t xml:space="preserve">Міндетті: Бидай өсіру туралы балалардың білімі  жетіледі.                                             </w:t>
            </w:r>
          </w:p>
          <w:p w14:paraId="63E440F8">
            <w:pPr>
              <w:rPr>
                <w:rFonts w:eastAsia="Calibri"/>
                <w:lang w:val="kk-KZ" w:eastAsia="ru-RU"/>
              </w:rPr>
            </w:pPr>
            <w:r>
              <w:rPr>
                <w:rFonts w:eastAsia="Calibri"/>
                <w:lang w:val="kk-KZ" w:eastAsia="ru-RU"/>
              </w:rPr>
              <w:t>ҰІӘ барысы:</w:t>
            </w:r>
          </w:p>
          <w:p w14:paraId="469D48F4">
            <w:pPr>
              <w:rPr>
                <w:color w:val="000000"/>
                <w:lang w:val="kk-KZ"/>
              </w:rPr>
            </w:pPr>
            <w:r>
              <w:rPr>
                <w:color w:val="000000"/>
                <w:lang w:val="kk-KZ"/>
              </w:rPr>
              <w:t>«Көктемнің әр күні азық» деген сөзді қалай түсінесіңдер?</w:t>
            </w:r>
          </w:p>
          <w:p w14:paraId="1B0490D5">
            <w:pPr>
              <w:rPr>
                <w:color w:val="000000"/>
                <w:lang w:val="kk-KZ"/>
              </w:rPr>
            </w:pPr>
            <w:r>
              <w:rPr>
                <w:color w:val="000000"/>
                <w:lang w:val="kk-KZ"/>
              </w:rPr>
              <w:t>Балалардың  жауаптарын  тыңдап, көктем мезгіліндегі еңбек түрлері,оның  маңызы  туралы әңгімелеу.</w:t>
            </w:r>
          </w:p>
          <w:p w14:paraId="19350D34">
            <w:pPr>
              <w:rPr>
                <w:color w:val="000000"/>
                <w:lang w:val="kk-KZ"/>
              </w:rPr>
            </w:pPr>
            <w:r>
              <w:rPr>
                <w:color w:val="000000"/>
                <w:lang w:val="kk-KZ"/>
              </w:rPr>
              <w:t xml:space="preserve">ойын  </w:t>
            </w:r>
          </w:p>
          <w:p w14:paraId="234844DB">
            <w:pPr>
              <w:rPr>
                <w:color w:val="000000"/>
                <w:lang w:val="kk-KZ"/>
              </w:rPr>
            </w:pPr>
            <w:r>
              <w:rPr>
                <w:color w:val="000000"/>
                <w:lang w:val="kk-KZ"/>
              </w:rPr>
              <w:t>«Көктемгі еңбек»</w:t>
            </w:r>
          </w:p>
          <w:p w14:paraId="26864B8B">
            <w:pPr>
              <w:rPr>
                <w:color w:val="000000"/>
                <w:lang w:val="kk-KZ"/>
              </w:rPr>
            </w:pPr>
            <w:r>
              <w:rPr>
                <w:color w:val="000000"/>
                <w:lang w:val="kk-KZ"/>
              </w:rPr>
              <w:t>Топтарға бөліну: жыл  мезгілдерін атау арқылы.</w:t>
            </w:r>
          </w:p>
          <w:p w14:paraId="090CE000">
            <w:pPr>
              <w:rPr>
                <w:color w:val="000000"/>
                <w:lang w:val="kk-KZ"/>
              </w:rPr>
            </w:pPr>
            <w:r>
              <w:rPr>
                <w:color w:val="000000"/>
                <w:lang w:val="kk-KZ"/>
              </w:rPr>
              <w:t xml:space="preserve"> Ойын</w:t>
            </w:r>
          </w:p>
          <w:p w14:paraId="4DFA24EF">
            <w:pPr>
              <w:rPr>
                <w:color w:val="000000"/>
                <w:lang w:val="kk-KZ"/>
              </w:rPr>
            </w:pPr>
            <w:r>
              <w:rPr>
                <w:color w:val="000000"/>
                <w:lang w:val="kk-KZ"/>
              </w:rPr>
              <w:t xml:space="preserve"> алдарыңдағы суретте қай жыл мезгілі бейнеленген, адамдар не істеп жүр.Жұптасып әңгімелесіңдер.</w:t>
            </w:r>
          </w:p>
          <w:p w14:paraId="1067C2DD">
            <w:pPr>
              <w:rPr>
                <w:color w:val="000000"/>
                <w:lang w:val="kk-KZ"/>
              </w:rPr>
            </w:pPr>
            <w:r>
              <w:rPr>
                <w:color w:val="000000"/>
                <w:lang w:val="kk-KZ"/>
              </w:rPr>
              <w:t>Жаппай бақылау.</w:t>
            </w:r>
          </w:p>
          <w:p w14:paraId="77AB4A2F">
            <w:pPr>
              <w:rPr>
                <w:color w:val="000000"/>
                <w:lang w:val="kk-KZ"/>
              </w:rPr>
            </w:pPr>
            <w:r>
              <w:rPr>
                <w:color w:val="000000"/>
                <w:lang w:val="kk-KZ"/>
              </w:rPr>
              <w:t>Диалог арқылы саралау.</w:t>
            </w:r>
          </w:p>
          <w:p w14:paraId="0149EC3B">
            <w:pPr>
              <w:rPr>
                <w:color w:val="000000"/>
                <w:lang w:val="kk-KZ"/>
              </w:rPr>
            </w:pPr>
            <w:r>
              <w:rPr>
                <w:color w:val="000000"/>
                <w:lang w:val="kk-KZ"/>
              </w:rPr>
              <w:t>-алдарыңдағы  тірек сызбаға ,нанның дастарханға қалай келетіні көрсетіп қойылған.</w:t>
            </w:r>
          </w:p>
          <w:p w14:paraId="0BF8505B">
            <w:pPr>
              <w:rPr>
                <w:color w:val="000000"/>
                <w:lang w:val="kk-KZ"/>
              </w:rPr>
            </w:pPr>
            <w:r>
              <w:rPr>
                <w:color w:val="000000"/>
                <w:lang w:val="kk-KZ"/>
              </w:rPr>
              <w:t>Әр суреттің астына тиісті санды қойып шығыңдар.</w:t>
            </w:r>
          </w:p>
          <w:p w14:paraId="502F5A06">
            <w:pPr>
              <w:rPr>
                <w:color w:val="000000"/>
                <w:lang w:val="kk-KZ"/>
              </w:rPr>
            </w:pPr>
            <w:r>
              <w:rPr>
                <w:color w:val="000000"/>
                <w:lang w:val="kk-KZ"/>
              </w:rPr>
              <w:t xml:space="preserve">Кері байланыс беру.      </w:t>
            </w:r>
          </w:p>
          <w:p w14:paraId="439D688A">
            <w:pPr>
              <w:rPr>
                <w:color w:val="000000"/>
                <w:lang w:val="kk-KZ"/>
              </w:rPr>
            </w:pPr>
          </w:p>
          <w:p w14:paraId="08C05BE4">
            <w:pPr>
              <w:rPr>
                <w:color w:val="000000"/>
                <w:lang w:val="kk-KZ"/>
              </w:rPr>
            </w:pPr>
            <w:r>
              <w:rPr>
                <w:lang w:val="kk-KZ"/>
              </w:rPr>
              <w:t>Құрастыру</w:t>
            </w:r>
            <w:r>
              <w:rPr>
                <w:color w:val="000000"/>
                <w:lang w:val="kk-KZ"/>
              </w:rPr>
              <w:t xml:space="preserve">    </w:t>
            </w:r>
          </w:p>
          <w:p w14:paraId="5691E091">
            <w:pPr>
              <w:rPr>
                <w:color w:val="000000"/>
                <w:lang w:val="kk-KZ"/>
              </w:rPr>
            </w:pPr>
            <w:r>
              <w:rPr>
                <w:color w:val="000000"/>
                <w:lang w:val="kk-KZ"/>
              </w:rPr>
              <w:t xml:space="preserve">Тақырыбы: </w:t>
            </w:r>
            <w:r>
              <w:rPr>
                <w:lang w:val="kk-KZ"/>
              </w:rPr>
              <w:t xml:space="preserve">«Қошақан». </w:t>
            </w:r>
            <w:r>
              <w:rPr>
                <w:color w:val="000000"/>
                <w:lang w:val="kk-KZ"/>
              </w:rPr>
              <w:t xml:space="preserve"> </w:t>
            </w:r>
          </w:p>
          <w:p w14:paraId="3560F0FF">
            <w:pPr>
              <w:rPr>
                <w:color w:val="000000"/>
                <w:lang w:val="kk-KZ"/>
              </w:rPr>
            </w:pPr>
            <w:r>
              <w:rPr>
                <w:color w:val="000000"/>
                <w:lang w:val="kk-KZ"/>
              </w:rPr>
              <w:t xml:space="preserve">Міндетті: </w:t>
            </w:r>
          </w:p>
          <w:p w14:paraId="630A23B4">
            <w:pPr>
              <w:rPr>
                <w:lang w:val="kk-KZ"/>
              </w:rPr>
            </w:pPr>
            <w:r>
              <w:rPr>
                <w:lang w:val="kk-KZ"/>
              </w:rPr>
              <w:t>Қағаздан құрастыру дағдыларын қалыптастыру, ширату немесе</w:t>
            </w:r>
          </w:p>
          <w:p w14:paraId="17088BA8">
            <w:pPr>
              <w:rPr>
                <w:lang w:val="kk-KZ"/>
              </w:rPr>
            </w:pPr>
            <w:r>
              <w:rPr>
                <w:lang w:val="kk-KZ"/>
              </w:rPr>
              <w:t>шиыршықтау әдісін қолданып қошақанды жасай алуға үйрету; жолақ қағаз қиюды, оны қарындашқа орау арқылы «бұйра» жүнді</w:t>
            </w:r>
          </w:p>
          <w:p w14:paraId="3DE268A6">
            <w:pPr>
              <w:rPr>
                <w:lang w:val="kk-KZ"/>
              </w:rPr>
            </w:pPr>
            <w:r>
              <w:rPr>
                <w:lang w:val="kk-KZ"/>
              </w:rPr>
              <w:t>қошақанды жасауды.</w:t>
            </w:r>
          </w:p>
          <w:p w14:paraId="31D5801F">
            <w:pPr>
              <w:rPr>
                <w:rFonts w:eastAsia="Calibri"/>
                <w:lang w:val="kk-KZ" w:eastAsia="ru-RU"/>
              </w:rPr>
            </w:pPr>
            <w:r>
              <w:rPr>
                <w:rFonts w:eastAsia="Calibri"/>
                <w:lang w:val="kk-KZ" w:eastAsia="ru-RU"/>
              </w:rPr>
              <w:t>ҰІӘ барысы:</w:t>
            </w:r>
          </w:p>
          <w:p w14:paraId="66A0FA9A">
            <w:pPr>
              <w:rPr>
                <w:lang w:val="kk-KZ"/>
              </w:rPr>
            </w:pPr>
            <w:r>
              <w:rPr>
                <w:lang w:val="kk-KZ"/>
              </w:rPr>
              <w:t>Балаларға қошақандар туралы өлең оқып береді.</w:t>
            </w:r>
          </w:p>
          <w:p w14:paraId="48BAE1E0">
            <w:pPr>
              <w:rPr>
                <w:lang w:val="kk-KZ"/>
              </w:rPr>
            </w:pPr>
            <w:r>
              <w:rPr>
                <w:lang w:val="kk-KZ"/>
              </w:rPr>
              <w:t>Қошақандарды қайдан көргендерін сұрайды. Ойыншық қошақан</w:t>
            </w:r>
          </w:p>
          <w:p w14:paraId="447838D9">
            <w:pPr>
              <w:rPr>
                <w:lang w:val="kk-KZ"/>
              </w:rPr>
            </w:pPr>
            <w:r>
              <w:rPr>
                <w:lang w:val="kk-KZ"/>
              </w:rPr>
              <w:t>қонаққа келеді, ол өзінің көңілсіз болып жүргенін айтып, балалардан үй жануарлары төлдерін атап беруді сұрайды.</w:t>
            </w:r>
          </w:p>
          <w:p w14:paraId="5329BAF1">
            <w:pPr>
              <w:rPr>
                <w:lang w:val="kk-KZ"/>
              </w:rPr>
            </w:pPr>
            <w:r>
              <w:rPr>
                <w:lang w:val="kk-KZ"/>
              </w:rPr>
              <w:t>Түйенің төлі – бота,</w:t>
            </w:r>
          </w:p>
          <w:p w14:paraId="02F58ECA">
            <w:pPr>
              <w:rPr>
                <w:lang w:val="kk-KZ"/>
              </w:rPr>
            </w:pPr>
            <w:r>
              <w:rPr>
                <w:lang w:val="kk-KZ"/>
              </w:rPr>
              <w:t>Ешкінің төлі – лақ.</w:t>
            </w:r>
          </w:p>
          <w:p w14:paraId="217389B1">
            <w:pPr>
              <w:rPr>
                <w:lang w:val="kk-KZ"/>
              </w:rPr>
            </w:pPr>
            <w:r>
              <w:rPr>
                <w:lang w:val="kk-KZ"/>
              </w:rPr>
              <w:t>Жылқының төлі – құлын,</w:t>
            </w:r>
          </w:p>
          <w:p w14:paraId="68760884">
            <w:pPr>
              <w:rPr>
                <w:lang w:val="kk-KZ"/>
              </w:rPr>
            </w:pPr>
            <w:r>
              <w:rPr>
                <w:lang w:val="kk-KZ"/>
              </w:rPr>
              <w:t>Сиырдың төлі – бұзау.</w:t>
            </w:r>
          </w:p>
          <w:p w14:paraId="1331B029">
            <w:pPr>
              <w:rPr>
                <w:lang w:val="kk-KZ"/>
              </w:rPr>
            </w:pPr>
            <w:r>
              <w:rPr>
                <w:lang w:val="kk-KZ"/>
              </w:rPr>
              <w:t>Қойдың төлі – қошақан.</w:t>
            </w:r>
          </w:p>
          <w:p w14:paraId="743FC033">
            <w:pPr>
              <w:rPr>
                <w:lang w:val="kk-KZ"/>
              </w:rPr>
            </w:pPr>
            <w:r>
              <w:rPr>
                <w:lang w:val="kk-KZ"/>
              </w:rPr>
              <w:t>Дидактикалық ойын</w:t>
            </w:r>
            <w:r>
              <w:rPr>
                <w:rFonts w:eastAsia="TimesNewRomanPSMT"/>
                <w:lang w:val="kk-KZ"/>
              </w:rPr>
              <w:t>: «Дауысынан таны»</w:t>
            </w:r>
            <w:r>
              <w:rPr>
                <w:lang w:val="kk-KZ"/>
              </w:rPr>
              <w:t>.</w:t>
            </w:r>
          </w:p>
          <w:p w14:paraId="4CBD6448">
            <w:pPr>
              <w:rPr>
                <w:rFonts w:eastAsia="TimesNewRomanPSMT"/>
                <w:lang w:val="kk-KZ"/>
              </w:rPr>
            </w:pPr>
            <w:r>
              <w:rPr>
                <w:rFonts w:eastAsia="TimesNewRomanPSMT"/>
                <w:lang w:val="kk-KZ"/>
              </w:rPr>
              <w:t>Мақ</w:t>
            </w:r>
            <w:r>
              <w:rPr>
                <w:rFonts w:eastAsia="Yu Gothic"/>
                <w:lang w:val="kk-KZ"/>
              </w:rPr>
              <w:t>саты</w:t>
            </w:r>
            <w:r>
              <w:rPr>
                <w:rFonts w:eastAsia="TimesNewRomanPSMT"/>
                <w:lang w:val="kk-KZ"/>
              </w:rPr>
              <w:t>: балалардың байқ</w:t>
            </w:r>
            <w:r>
              <w:rPr>
                <w:rFonts w:eastAsia="Yu Gothic"/>
                <w:lang w:val="kk-KZ"/>
              </w:rPr>
              <w:t>ампазды</w:t>
            </w:r>
            <w:r>
              <w:rPr>
                <w:rFonts w:eastAsia="TimesNewRomanPSMT"/>
                <w:lang w:val="kk-KZ"/>
              </w:rPr>
              <w:t>қ қ</w:t>
            </w:r>
            <w:r>
              <w:rPr>
                <w:rFonts w:eastAsia="Yu Gothic"/>
                <w:lang w:val="kk-KZ"/>
              </w:rPr>
              <w:t>асиеттерін</w:t>
            </w:r>
            <w:r>
              <w:rPr>
                <w:rFonts w:eastAsia="TimesNewRomanPSMT"/>
                <w:lang w:val="kk-KZ"/>
              </w:rPr>
              <w:t>, есте сақ</w:t>
            </w:r>
            <w:r>
              <w:rPr>
                <w:rFonts w:eastAsia="Yu Gothic"/>
                <w:lang w:val="kk-KZ"/>
              </w:rPr>
              <w:t>тау</w:t>
            </w:r>
          </w:p>
          <w:p w14:paraId="18BCEC76">
            <w:pPr>
              <w:rPr>
                <w:rFonts w:eastAsia="TimesNewRomanPSMT"/>
                <w:lang w:val="kk-KZ"/>
              </w:rPr>
            </w:pPr>
            <w:r>
              <w:rPr>
                <w:rFonts w:eastAsia="TimesNewRomanPSMT"/>
                <w:lang w:val="kk-KZ"/>
              </w:rPr>
              <w:t>қ</w:t>
            </w:r>
            <w:r>
              <w:rPr>
                <w:rFonts w:eastAsia="Yu Gothic"/>
                <w:lang w:val="kk-KZ"/>
              </w:rPr>
              <w:t>абілеттерін</w:t>
            </w:r>
            <w:r>
              <w:rPr>
                <w:rFonts w:eastAsia="TimesNewRomanPSMT"/>
                <w:lang w:val="kk-KZ"/>
              </w:rPr>
              <w:t xml:space="preserve"> дамыту.</w:t>
            </w:r>
          </w:p>
          <w:p w14:paraId="22C8173A">
            <w:pPr>
              <w:rPr>
                <w:lang w:val="kk-KZ"/>
              </w:rPr>
            </w:pPr>
            <w:r>
              <w:rPr>
                <w:lang w:val="kk-KZ"/>
              </w:rPr>
              <w:t>2. Негізгі кезең.</w:t>
            </w:r>
          </w:p>
          <w:p w14:paraId="712FD3ED">
            <w:pPr>
              <w:rPr>
                <w:rFonts w:eastAsia="TimesNewRomanPSMT"/>
                <w:lang w:val="kk-KZ"/>
              </w:rPr>
            </w:pPr>
            <w:r>
              <w:rPr>
                <w:lang w:val="kk-KZ"/>
              </w:rPr>
              <w:t xml:space="preserve">- </w:t>
            </w:r>
            <w:r>
              <w:rPr>
                <w:rFonts w:eastAsia="TimesNewRomanPSMT"/>
                <w:lang w:val="kk-KZ"/>
              </w:rPr>
              <w:t>Педагог қ</w:t>
            </w:r>
            <w:r>
              <w:rPr>
                <w:rFonts w:eastAsia="Yu Gothic"/>
                <w:lang w:val="kk-KZ"/>
              </w:rPr>
              <w:t>оша</w:t>
            </w:r>
            <w:r>
              <w:rPr>
                <w:rFonts w:eastAsia="TimesNewRomanPSMT"/>
                <w:lang w:val="kk-KZ"/>
              </w:rPr>
              <w:t>қ</w:t>
            </w:r>
            <w:r>
              <w:rPr>
                <w:rFonts w:eastAsia="Yu Gothic"/>
                <w:lang w:val="kk-KZ"/>
              </w:rPr>
              <w:t>анды</w:t>
            </w:r>
            <w:r>
              <w:rPr>
                <w:rFonts w:eastAsia="TimesNewRomanPSMT"/>
                <w:lang w:val="kk-KZ"/>
              </w:rPr>
              <w:t xml:space="preserve"> жасау ү</w:t>
            </w:r>
            <w:r>
              <w:rPr>
                <w:rFonts w:eastAsia="Yu Gothic"/>
                <w:lang w:val="kk-KZ"/>
              </w:rPr>
              <w:t>шін</w:t>
            </w:r>
            <w:r>
              <w:rPr>
                <w:rFonts w:eastAsia="TimesNewRomanPSMT"/>
                <w:lang w:val="kk-KZ"/>
              </w:rPr>
              <w:t xml:space="preserve"> қ</w:t>
            </w:r>
            <w:r>
              <w:rPr>
                <w:rFonts w:eastAsia="Yu Gothic"/>
                <w:lang w:val="kk-KZ"/>
              </w:rPr>
              <w:t>а</w:t>
            </w:r>
            <w:r>
              <w:rPr>
                <w:rFonts w:eastAsia="TimesNewRomanPSMT"/>
                <w:lang w:val="kk-KZ"/>
              </w:rPr>
              <w:t>ғ</w:t>
            </w:r>
            <w:r>
              <w:rPr>
                <w:rFonts w:eastAsia="Yu Gothic"/>
                <w:lang w:val="kk-KZ"/>
              </w:rPr>
              <w:t>азбен</w:t>
            </w:r>
            <w:r>
              <w:rPr>
                <w:rFonts w:eastAsia="TimesNewRomanPSMT"/>
                <w:lang w:val="kk-KZ"/>
              </w:rPr>
              <w:t xml:space="preserve"> жұ</w:t>
            </w:r>
            <w:r>
              <w:rPr>
                <w:rFonts w:eastAsia="Yu Gothic"/>
                <w:lang w:val="kk-KZ"/>
              </w:rPr>
              <w:t>мыс</w:t>
            </w:r>
            <w:r>
              <w:rPr>
                <w:rFonts w:eastAsia="TimesNewRomanPSMT"/>
                <w:lang w:val="kk-KZ"/>
              </w:rPr>
              <w:t xml:space="preserve"> жасау жолдарын</w:t>
            </w:r>
          </w:p>
          <w:p w14:paraId="52E20C5B">
            <w:pPr>
              <w:rPr>
                <w:rFonts w:eastAsia="TimesNewRomanPSMT"/>
                <w:lang w:val="kk-KZ"/>
              </w:rPr>
            </w:pPr>
            <w:r>
              <w:rPr>
                <w:rFonts w:eastAsia="TimesNewRomanPSMT"/>
                <w:lang w:val="kk-KZ"/>
              </w:rPr>
              <w:t>тү</w:t>
            </w:r>
            <w:r>
              <w:rPr>
                <w:rFonts w:eastAsia="Yu Gothic"/>
                <w:lang w:val="kk-KZ"/>
              </w:rPr>
              <w:t>сіндіреді</w:t>
            </w:r>
            <w:r>
              <w:rPr>
                <w:rFonts w:eastAsia="TimesNewRomanPSMT"/>
                <w:lang w:val="kk-KZ"/>
              </w:rPr>
              <w:t>:</w:t>
            </w:r>
          </w:p>
          <w:p w14:paraId="4500D035">
            <w:pPr>
              <w:rPr>
                <w:rFonts w:eastAsia="TimesNewRomanPSMT"/>
                <w:lang w:val="kk-KZ"/>
              </w:rPr>
            </w:pPr>
            <w:r>
              <w:rPr>
                <w:rFonts w:eastAsia="TimesNewRomanPSMT"/>
                <w:lang w:val="kk-KZ"/>
              </w:rPr>
              <w:t>– алдымен қ</w:t>
            </w:r>
            <w:r>
              <w:rPr>
                <w:rFonts w:eastAsia="Yu Gothic"/>
                <w:lang w:val="kk-KZ"/>
              </w:rPr>
              <w:t>оша</w:t>
            </w:r>
            <w:r>
              <w:rPr>
                <w:rFonts w:eastAsia="TimesNewRomanPSMT"/>
                <w:lang w:val="kk-KZ"/>
              </w:rPr>
              <w:t>қ</w:t>
            </w:r>
            <w:r>
              <w:rPr>
                <w:rFonts w:eastAsia="Yu Gothic"/>
                <w:lang w:val="kk-KZ"/>
              </w:rPr>
              <w:t>андарды</w:t>
            </w:r>
            <w:r>
              <w:rPr>
                <w:rFonts w:eastAsia="TimesNewRomanPSMT"/>
                <w:lang w:val="kk-KZ"/>
              </w:rPr>
              <w:t>ң суреті салынғ</w:t>
            </w:r>
            <w:r>
              <w:rPr>
                <w:rFonts w:eastAsia="Yu Gothic"/>
                <w:lang w:val="kk-KZ"/>
              </w:rPr>
              <w:t>ан</w:t>
            </w:r>
            <w:r>
              <w:rPr>
                <w:rFonts w:eastAsia="TimesNewRomanPSMT"/>
                <w:lang w:val="kk-KZ"/>
              </w:rPr>
              <w:t xml:space="preserve"> қ</w:t>
            </w:r>
            <w:r>
              <w:rPr>
                <w:rFonts w:eastAsia="Yu Gothic"/>
                <w:lang w:val="kk-KZ"/>
              </w:rPr>
              <w:t>а</w:t>
            </w:r>
            <w:r>
              <w:rPr>
                <w:rFonts w:eastAsia="TimesNewRomanPSMT"/>
                <w:lang w:val="kk-KZ"/>
              </w:rPr>
              <w:t>ғ</w:t>
            </w:r>
            <w:r>
              <w:rPr>
                <w:rFonts w:eastAsia="Yu Gothic"/>
                <w:lang w:val="kk-KZ"/>
              </w:rPr>
              <w:t>аздар</w:t>
            </w:r>
            <w:r>
              <w:rPr>
                <w:rFonts w:eastAsia="TimesNewRomanPSMT"/>
                <w:lang w:val="kk-KZ"/>
              </w:rPr>
              <w:t xml:space="preserve"> таратылады,</w:t>
            </w:r>
          </w:p>
          <w:p w14:paraId="4B40503A">
            <w:pPr>
              <w:rPr>
                <w:rFonts w:eastAsia="TimesNewRomanPSMT"/>
              </w:rPr>
            </w:pPr>
            <w:r>
              <w:rPr>
                <w:rFonts w:eastAsia="TimesNewRomanPSMT"/>
              </w:rPr>
              <w:t>оны қ</w:t>
            </w:r>
            <w:r>
              <w:rPr>
                <w:rFonts w:eastAsia="Yu Gothic"/>
              </w:rPr>
              <w:t>арап</w:t>
            </w:r>
            <w:r>
              <w:rPr>
                <w:rFonts w:eastAsia="TimesNewRomanPSMT"/>
              </w:rPr>
              <w:t xml:space="preserve"> кө</w:t>
            </w:r>
            <w:r>
              <w:rPr>
                <w:rFonts w:eastAsia="Yu Gothic"/>
              </w:rPr>
              <w:t>ру</w:t>
            </w:r>
            <w:r>
              <w:rPr>
                <w:rFonts w:eastAsia="TimesNewRomanPSMT"/>
              </w:rPr>
              <w:t xml:space="preserve"> ұ</w:t>
            </w:r>
            <w:r>
              <w:rPr>
                <w:rFonts w:eastAsia="Yu Gothic"/>
              </w:rPr>
              <w:t>сынылады</w:t>
            </w:r>
            <w:r>
              <w:rPr>
                <w:rFonts w:eastAsia="TimesNewRomanPSMT"/>
              </w:rPr>
              <w:t>, не жетіспейді?</w:t>
            </w:r>
          </w:p>
          <w:p w14:paraId="7D52AC24">
            <w:pPr>
              <w:rPr>
                <w:color w:val="000000"/>
                <w:lang w:val="kk-KZ"/>
              </w:rPr>
            </w:pPr>
            <w:r>
              <w:rPr>
                <w:rFonts w:eastAsia="TimesNewRomanPSMT"/>
              </w:rPr>
              <w:t>– қ</w:t>
            </w:r>
            <w:r>
              <w:rPr>
                <w:rFonts w:eastAsia="Yu Gothic"/>
              </w:rPr>
              <w:t>оша</w:t>
            </w:r>
            <w:r>
              <w:rPr>
                <w:rFonts w:eastAsia="TimesNewRomanPSMT"/>
              </w:rPr>
              <w:t>қ</w:t>
            </w:r>
            <w:r>
              <w:rPr>
                <w:rFonts w:eastAsia="Yu Gothic"/>
              </w:rPr>
              <w:t>анны</w:t>
            </w:r>
            <w:r>
              <w:rPr>
                <w:rFonts w:eastAsia="TimesNewRomanPSMT"/>
              </w:rPr>
              <w:t>ң бұ</w:t>
            </w:r>
            <w:r>
              <w:rPr>
                <w:rFonts w:eastAsia="Yu Gothic"/>
              </w:rPr>
              <w:t>йра</w:t>
            </w:r>
            <w:r>
              <w:rPr>
                <w:rFonts w:eastAsia="TimesNewRomanPSMT"/>
              </w:rPr>
              <w:t xml:space="preserve"> жү</w:t>
            </w:r>
            <w:r>
              <w:rPr>
                <w:rFonts w:eastAsia="Yu Gothic"/>
              </w:rPr>
              <w:t>ндерін</w:t>
            </w:r>
            <w:r>
              <w:rPr>
                <w:rFonts w:eastAsia="TimesNewRomanPSMT"/>
              </w:rPr>
              <w:t xml:space="preserve"> жасау қ</w:t>
            </w:r>
            <w:r>
              <w:rPr>
                <w:rFonts w:eastAsia="Yu Gothic"/>
              </w:rPr>
              <w:t>ажеттігі</w:t>
            </w:r>
            <w:r>
              <w:rPr>
                <w:rFonts w:eastAsia="TimesNewRomanPSMT"/>
              </w:rPr>
              <w:t xml:space="preserve"> келісіледі;</w:t>
            </w:r>
          </w:p>
          <w:p w14:paraId="67A2D092">
            <w:pPr>
              <w:rPr>
                <w:lang w:val="kk-KZ"/>
              </w:rPr>
            </w:pPr>
            <w:r>
              <w:rPr>
                <w:lang w:val="kk-KZ"/>
              </w:rPr>
              <w:t>Сергіту сәті.</w:t>
            </w:r>
          </w:p>
          <w:p w14:paraId="6C2855AA">
            <w:pPr>
              <w:rPr>
                <w:lang w:val="kk-KZ"/>
              </w:rPr>
            </w:pPr>
            <w:r>
              <w:rPr>
                <w:rFonts w:eastAsia="TimesNewRomanPSMT"/>
                <w:lang w:val="kk-KZ"/>
              </w:rPr>
              <w:t>Қ</w:t>
            </w:r>
            <w:r>
              <w:rPr>
                <w:rFonts w:eastAsia="Yu Gothic"/>
                <w:lang w:val="kk-KZ"/>
              </w:rPr>
              <w:t>оша</w:t>
            </w:r>
            <w:r>
              <w:rPr>
                <w:rFonts w:eastAsia="TimesNewRomanPSMT"/>
                <w:lang w:val="kk-KZ"/>
              </w:rPr>
              <w:t>қ</w:t>
            </w:r>
            <w:r>
              <w:rPr>
                <w:rFonts w:eastAsia="Yu Gothic"/>
                <w:lang w:val="kk-KZ"/>
              </w:rPr>
              <w:t>аны</w:t>
            </w:r>
            <w:r>
              <w:rPr>
                <w:rFonts w:eastAsia="TimesNewRomanPSMT"/>
                <w:lang w:val="kk-KZ"/>
              </w:rPr>
              <w:t xml:space="preserve"> қ</w:t>
            </w:r>
            <w:r>
              <w:rPr>
                <w:rFonts w:eastAsia="Yu Gothic"/>
                <w:lang w:val="kk-KZ"/>
              </w:rPr>
              <w:t>ойды</w:t>
            </w:r>
            <w:r>
              <w:rPr>
                <w:rFonts w:eastAsia="TimesNewRomanPSMT"/>
                <w:lang w:val="kk-KZ"/>
              </w:rPr>
              <w:t>ң</w:t>
            </w:r>
            <w:r>
              <w:rPr>
                <w:lang w:val="kk-KZ"/>
              </w:rPr>
              <w:t>,</w:t>
            </w:r>
          </w:p>
          <w:p w14:paraId="626B58C9">
            <w:pPr>
              <w:rPr>
                <w:lang w:val="kk-KZ"/>
              </w:rPr>
            </w:pPr>
            <w:r>
              <w:rPr>
                <w:rFonts w:eastAsia="TimesNewRomanPSMT"/>
                <w:lang w:val="kk-KZ"/>
              </w:rPr>
              <w:t>Қ</w:t>
            </w:r>
            <w:r>
              <w:rPr>
                <w:rFonts w:eastAsia="Yu Gothic"/>
                <w:lang w:val="kk-KZ"/>
              </w:rPr>
              <w:t>айда</w:t>
            </w:r>
            <w:r>
              <w:rPr>
                <w:rFonts w:eastAsia="TimesNewRomanPSMT"/>
                <w:lang w:val="kk-KZ"/>
              </w:rPr>
              <w:t xml:space="preserve"> қ</w:t>
            </w:r>
            <w:r>
              <w:rPr>
                <w:rFonts w:eastAsia="Yu Gothic"/>
                <w:lang w:val="kk-KZ"/>
              </w:rPr>
              <w:t>алып</w:t>
            </w:r>
            <w:r>
              <w:rPr>
                <w:rFonts w:eastAsia="TimesNewRomanPSMT"/>
                <w:lang w:val="kk-KZ"/>
              </w:rPr>
              <w:t xml:space="preserve"> қ</w:t>
            </w:r>
            <w:r>
              <w:rPr>
                <w:rFonts w:eastAsia="Yu Gothic"/>
                <w:lang w:val="kk-KZ"/>
              </w:rPr>
              <w:t>ойды</w:t>
            </w:r>
            <w:r>
              <w:rPr>
                <w:rFonts w:eastAsia="TimesNewRomanPSMT"/>
                <w:lang w:val="kk-KZ"/>
              </w:rPr>
              <w:t>ң</w:t>
            </w:r>
            <w:r>
              <w:rPr>
                <w:lang w:val="kk-KZ"/>
              </w:rPr>
              <w:t>.</w:t>
            </w:r>
          </w:p>
          <w:p w14:paraId="4B3A04F0">
            <w:pPr>
              <w:rPr>
                <w:lang w:val="kk-KZ"/>
              </w:rPr>
            </w:pPr>
            <w:r>
              <w:rPr>
                <w:rFonts w:eastAsia="TimesNewRomanPSMT"/>
                <w:lang w:val="kk-KZ"/>
              </w:rPr>
              <w:t>Бұ</w:t>
            </w:r>
            <w:r>
              <w:rPr>
                <w:rFonts w:eastAsia="Yu Gothic"/>
                <w:lang w:val="kk-KZ"/>
              </w:rPr>
              <w:t>лтиып</w:t>
            </w:r>
            <w:r>
              <w:rPr>
                <w:rFonts w:eastAsia="TimesNewRomanPSMT"/>
                <w:lang w:val="kk-KZ"/>
              </w:rPr>
              <w:t xml:space="preserve"> тұ</w:t>
            </w:r>
            <w:r>
              <w:rPr>
                <w:rFonts w:eastAsia="Yu Gothic"/>
                <w:lang w:val="kk-KZ"/>
              </w:rPr>
              <w:t>р</w:t>
            </w:r>
            <w:r>
              <w:rPr>
                <w:rFonts w:eastAsia="TimesNewRomanPSMT"/>
                <w:lang w:val="kk-KZ"/>
              </w:rPr>
              <w:t xml:space="preserve"> бү</w:t>
            </w:r>
            <w:r>
              <w:rPr>
                <w:rFonts w:eastAsia="Yu Gothic"/>
                <w:lang w:val="kk-KZ"/>
              </w:rPr>
              <w:t>йірі</w:t>
            </w:r>
            <w:r>
              <w:rPr>
                <w:rFonts w:eastAsia="TimesNewRomanPSMT"/>
                <w:lang w:val="kk-KZ"/>
              </w:rPr>
              <w:t>ң</w:t>
            </w:r>
            <w:r>
              <w:rPr>
                <w:lang w:val="kk-KZ"/>
              </w:rPr>
              <w:t>,</w:t>
            </w:r>
          </w:p>
          <w:p w14:paraId="0BDC56F0">
            <w:pPr>
              <w:rPr>
                <w:color w:val="000000"/>
                <w:lang w:val="kk-KZ"/>
              </w:rPr>
            </w:pPr>
            <w:r>
              <w:rPr>
                <w:rFonts w:eastAsia="TimesNewRomanPSMT"/>
                <w:lang w:val="kk-KZ"/>
              </w:rPr>
              <w:t>Қ</w:t>
            </w:r>
            <w:r>
              <w:rPr>
                <w:rFonts w:eastAsia="Yu Gothic"/>
                <w:lang w:val="kk-KZ"/>
              </w:rPr>
              <w:t>ай</w:t>
            </w:r>
            <w:r>
              <w:rPr>
                <w:rFonts w:eastAsia="TimesNewRomanPSMT"/>
                <w:lang w:val="kk-KZ"/>
              </w:rPr>
              <w:t xml:space="preserve"> ө</w:t>
            </w:r>
            <w:r>
              <w:rPr>
                <w:rFonts w:eastAsia="Yu Gothic"/>
                <w:lang w:val="kk-KZ"/>
              </w:rPr>
              <w:t>рістен</w:t>
            </w:r>
            <w:r>
              <w:rPr>
                <w:rFonts w:eastAsia="TimesNewRomanPSMT"/>
                <w:lang w:val="kk-KZ"/>
              </w:rPr>
              <w:t xml:space="preserve"> тойдың?</w:t>
            </w:r>
          </w:p>
          <w:p w14:paraId="1EFFF04F">
            <w:pPr>
              <w:rPr>
                <w:lang w:val="kk-KZ"/>
              </w:rPr>
            </w:pPr>
            <w:r>
              <w:rPr>
                <w:lang w:val="kk-KZ"/>
              </w:rPr>
              <w:t>Дайын болған қошақандарға шөп беріп, су беріп, оған қалай</w:t>
            </w:r>
          </w:p>
          <w:p w14:paraId="5BB2C63D">
            <w:pPr>
              <w:rPr>
                <w:lang w:val="kk-KZ"/>
              </w:rPr>
            </w:pPr>
            <w:r>
              <w:rPr>
                <w:lang w:val="kk-KZ"/>
              </w:rPr>
              <w:t>қамқорлық жасайтындарын сұрап тыйым сөздермен бекітеді.</w:t>
            </w:r>
          </w:p>
          <w:p w14:paraId="746BED32">
            <w:r>
              <w:t>Тыйым сөздер.</w:t>
            </w:r>
          </w:p>
          <w:p w14:paraId="6B778B9A">
            <w:r>
              <w:t>а) Малды теппе, ақты төкпе.</w:t>
            </w:r>
          </w:p>
          <w:p w14:paraId="64337746">
            <w:r>
              <w:t>ә) Малды басынан ұрма.</w:t>
            </w:r>
          </w:p>
          <w:p w14:paraId="25739AAA">
            <w:r>
              <w:t>б) Малға теріс отырма.</w:t>
            </w:r>
          </w:p>
          <w:p w14:paraId="5F012441">
            <w:pPr>
              <w:rPr>
                <w:lang w:val="kk-KZ"/>
              </w:rPr>
            </w:pPr>
            <w:r>
              <w:rPr>
                <w:lang w:val="kk-KZ"/>
              </w:rPr>
              <w:t>Қорытынды.</w:t>
            </w:r>
          </w:p>
          <w:p w14:paraId="49D8A9CE">
            <w:r>
              <w:t>Қошақандардың жасалған суреттеріне қарап, балалардың</w:t>
            </w:r>
          </w:p>
          <w:p w14:paraId="17F715A9">
            <w:r>
              <w:t>жұмыстарын бағалайды, қорытындылайды. Қошақан балаларға</w:t>
            </w:r>
          </w:p>
          <w:p w14:paraId="41574657">
            <w:r>
              <w:t xml:space="preserve">ризашылығын білдіріп, рақмет айтады. </w:t>
            </w:r>
          </w:p>
          <w:p w14:paraId="41CA2FD2">
            <w:pPr>
              <w:rPr>
                <w:color w:val="000000"/>
                <w:lang w:val="kk-KZ"/>
              </w:rPr>
            </w:pPr>
          </w:p>
          <w:p w14:paraId="7D06B55B">
            <w:pPr>
              <w:rPr>
                <w:color w:val="000000"/>
                <w:lang w:val="kk-KZ"/>
              </w:rPr>
            </w:pPr>
          </w:p>
        </w:tc>
        <w:tc>
          <w:tcPr>
            <w:tcW w:w="840" w:type="pct"/>
          </w:tcPr>
          <w:p w14:paraId="05685069">
            <w:pPr>
              <w:rPr>
                <w:lang w:val="kk-KZ" w:bidi="en-US"/>
              </w:rPr>
            </w:pPr>
            <w:r>
              <w:rPr>
                <w:lang w:val="kk-KZ" w:bidi="en-US"/>
              </w:rPr>
              <w:t>Дене тәрбиесі</w:t>
            </w:r>
          </w:p>
          <w:p w14:paraId="0DE17270">
            <w:pPr>
              <w:rPr>
                <w:lang w:val="kk-KZ" w:bidi="en-US"/>
              </w:rPr>
            </w:pPr>
            <w:r>
              <w:rPr>
                <w:lang w:val="kk-KZ" w:bidi="en-US"/>
              </w:rPr>
              <w:t>(таза ауада)</w:t>
            </w:r>
          </w:p>
          <w:p w14:paraId="1CEFDF33">
            <w:pPr>
              <w:rPr>
                <w:rFonts w:eastAsia="Calibri"/>
                <w:lang w:val="kk-KZ"/>
              </w:rPr>
            </w:pPr>
            <w:r>
              <w:rPr>
                <w:lang w:val="kk-KZ"/>
              </w:rPr>
              <w:t xml:space="preserve">Міндетті: Дене шынықтырудың әртүрлі нысандарында шығармашылық, танымдық және сөйлеу қабілеттерін дамыту;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 </w:t>
            </w:r>
          </w:p>
          <w:p w14:paraId="395256F5">
            <w:pPr>
              <w:rPr>
                <w:rFonts w:eastAsia="Calibri"/>
                <w:lang w:val="kk-KZ" w:eastAsia="ru-RU"/>
              </w:rPr>
            </w:pPr>
            <w:r>
              <w:rPr>
                <w:rFonts w:eastAsia="Calibri"/>
                <w:lang w:val="kk-KZ" w:eastAsia="ru-RU"/>
              </w:rPr>
              <w:t>ҰІӘ барысы:</w:t>
            </w:r>
          </w:p>
          <w:p w14:paraId="26DECE05">
            <w:pPr>
              <w:rPr>
                <w:rFonts w:eastAsia="Calibri"/>
                <w:lang w:val="kk-KZ"/>
              </w:rPr>
            </w:pPr>
            <w:r>
              <w:rPr>
                <w:rFonts w:eastAsia="Calibri"/>
                <w:lang w:val="kk-KZ"/>
              </w:rPr>
              <w:t xml:space="preserve">Жалпы  дамыту жаттығулары:      Қолды алда шапалақтау және арқа артына қояды.                 Негізгі бөлім  </w:t>
            </w:r>
          </w:p>
          <w:p w14:paraId="4C926790">
            <w:pPr>
              <w:rPr>
                <w:rFonts w:eastAsia="Calibri"/>
                <w:lang w:val="kk-KZ"/>
              </w:rPr>
            </w:pPr>
            <w:r>
              <w:rPr>
                <w:rFonts w:eastAsia="Calibri"/>
                <w:lang w:val="kk-KZ"/>
              </w:rPr>
              <w:t>Көтеріңкі заттың үстімен</w:t>
            </w:r>
          </w:p>
          <w:p w14:paraId="279BDFAC">
            <w:pPr>
              <w:rPr>
                <w:rFonts w:eastAsia="Calibri"/>
                <w:lang w:val="kk-KZ"/>
              </w:rPr>
            </w:pPr>
            <w:r>
              <w:rPr>
                <w:rFonts w:eastAsia="Calibri"/>
                <w:lang w:val="kk-KZ"/>
              </w:rPr>
              <w:t xml:space="preserve">жүреді.                                                     Велосипед, самокат тебу. Оң және сол аяқпен итеріліп, самокат тебеді. </w:t>
            </w:r>
          </w:p>
          <w:p w14:paraId="21E09397">
            <w:pPr>
              <w:rPr>
                <w:rFonts w:eastAsia="Calibri"/>
                <w:lang w:val="kk-KZ"/>
              </w:rPr>
            </w:pPr>
            <w:r>
              <w:rPr>
                <w:rFonts w:eastAsia="Calibri"/>
                <w:lang w:val="kk-KZ"/>
              </w:rPr>
              <w:t>Қорытынды: тыныс алу жаттығуларын жасату.</w:t>
            </w:r>
          </w:p>
          <w:p w14:paraId="3F8AD3FC">
            <w:pPr>
              <w:rPr>
                <w:rFonts w:eastAsia="Calibri"/>
                <w:lang w:val="kk-KZ"/>
              </w:rPr>
            </w:pPr>
            <w:r>
              <w:rPr>
                <w:rFonts w:eastAsia="Calibri"/>
                <w:lang w:val="kk-KZ"/>
              </w:rPr>
              <w:t>Қимылды ойын: «Мәреге кім бірінші жетеді?»</w:t>
            </w:r>
          </w:p>
          <w:p w14:paraId="4BF33301">
            <w:pPr>
              <w:rPr>
                <w:rFonts w:eastAsia="Calibri"/>
                <w:lang w:val="kk-KZ" w:eastAsia="ru-RU"/>
              </w:rPr>
            </w:pPr>
            <w:r>
              <w:rPr>
                <w:rFonts w:eastAsia="Calibri"/>
                <w:lang w:val="kk-KZ" w:eastAsia="ru-RU"/>
              </w:rPr>
              <w:t>Көркем әдебиет:</w:t>
            </w:r>
          </w:p>
          <w:p w14:paraId="4BF879A4">
            <w:pPr>
              <w:rPr>
                <w:color w:val="000000"/>
                <w:lang w:val="kk-KZ"/>
              </w:rPr>
            </w:pPr>
            <w:r>
              <w:rPr>
                <w:color w:val="000000"/>
                <w:lang w:val="kk-KZ"/>
              </w:rPr>
              <w:t xml:space="preserve">Тақырыбы: «Қол не үшін керек?»                                Міндетті: Тәрбиешінің ұсынған тақырыбына сюжеттік және сипаттау әңгімелерін құрау кезінде меңгерген көркем - тілдік дағдыларын қолдана алады.                                                                            </w:t>
            </w:r>
          </w:p>
          <w:p w14:paraId="165F5EF9">
            <w:pPr>
              <w:rPr>
                <w:rFonts w:eastAsia="Calibri"/>
                <w:lang w:val="kk-KZ" w:eastAsia="ru-RU"/>
              </w:rPr>
            </w:pPr>
            <w:r>
              <w:rPr>
                <w:rFonts w:eastAsia="Calibri"/>
                <w:lang w:val="kk-KZ" w:eastAsia="ru-RU"/>
              </w:rPr>
              <w:t>ҰІӘ барысы:</w:t>
            </w:r>
          </w:p>
          <w:p w14:paraId="63CB3A7D">
            <w:pPr>
              <w:rPr>
                <w:color w:val="000000"/>
                <w:lang w:val="kk-KZ"/>
              </w:rPr>
            </w:pPr>
            <w:r>
              <w:rPr>
                <w:color w:val="000000"/>
                <w:lang w:val="kk-KZ"/>
              </w:rPr>
              <w:t>Шаттық  шеңберінде  сәлемдесу.</w:t>
            </w:r>
          </w:p>
          <w:p w14:paraId="068FCAEB">
            <w:pPr>
              <w:rPr>
                <w:color w:val="000000"/>
                <w:lang w:val="kk-KZ"/>
              </w:rPr>
            </w:pPr>
            <w:r>
              <w:rPr>
                <w:color w:val="000000"/>
                <w:lang w:val="kk-KZ"/>
              </w:rPr>
              <w:t>Би қимылдары арқылы топқа  бөліну.</w:t>
            </w:r>
          </w:p>
          <w:p w14:paraId="5568565D">
            <w:pPr>
              <w:rPr>
                <w:color w:val="000000"/>
                <w:lang w:val="kk-KZ"/>
              </w:rPr>
            </w:pPr>
            <w:r>
              <w:rPr>
                <w:color w:val="000000"/>
                <w:lang w:val="kk-KZ"/>
              </w:rPr>
              <w:t>«Қол  не  үшін керек?» әңгімесін оқып беру.</w:t>
            </w:r>
          </w:p>
          <w:p w14:paraId="1EC60215">
            <w:pPr>
              <w:rPr>
                <w:color w:val="000000"/>
                <w:lang w:val="kk-KZ"/>
              </w:rPr>
            </w:pPr>
            <w:r>
              <w:rPr>
                <w:color w:val="000000"/>
                <w:lang w:val="kk-KZ"/>
              </w:rPr>
              <w:t>ойын: «Сипаттап, мазмұндап әңгімелей біл»</w:t>
            </w:r>
          </w:p>
          <w:p w14:paraId="2D4AA05E">
            <w:pPr>
              <w:rPr>
                <w:color w:val="000000"/>
                <w:lang w:val="kk-KZ"/>
              </w:rPr>
            </w:pPr>
            <w:r>
              <w:rPr>
                <w:color w:val="000000"/>
                <w:lang w:val="kk-KZ"/>
              </w:rPr>
              <w:t>Нұсқау  беру:</w:t>
            </w:r>
          </w:p>
          <w:p w14:paraId="22F70D98">
            <w:pPr>
              <w:rPr>
                <w:color w:val="000000"/>
                <w:lang w:val="kk-KZ"/>
              </w:rPr>
            </w:pPr>
            <w:r>
              <w:rPr>
                <w:color w:val="000000"/>
                <w:lang w:val="kk-KZ"/>
              </w:rPr>
              <w:t>1-топ:атасы Абзалға қандай  сұрақ  қойды?</w:t>
            </w:r>
          </w:p>
          <w:p w14:paraId="7AD132B8">
            <w:pPr>
              <w:rPr>
                <w:color w:val="000000"/>
                <w:lang w:val="kk-KZ"/>
              </w:rPr>
            </w:pPr>
            <w:r>
              <w:rPr>
                <w:color w:val="000000"/>
                <w:lang w:val="kk-KZ"/>
              </w:rPr>
              <w:t>2-топ: Абзал атасына не деп жауап берді?</w:t>
            </w:r>
          </w:p>
          <w:p w14:paraId="4693A704">
            <w:pPr>
              <w:rPr>
                <w:color w:val="000000"/>
                <w:lang w:val="kk-KZ"/>
              </w:rPr>
            </w:pPr>
            <w:r>
              <w:rPr>
                <w:color w:val="000000"/>
                <w:lang w:val="kk-KZ"/>
              </w:rPr>
              <w:t>3-топ : сендер Абзалдың  орнында  болсаңдар не деп жауап берер едіңдер?</w:t>
            </w:r>
          </w:p>
          <w:p w14:paraId="297B2D21">
            <w:pPr>
              <w:rPr>
                <w:color w:val="000000"/>
                <w:lang w:val="kk-KZ"/>
              </w:rPr>
            </w:pPr>
            <w:r>
              <w:rPr>
                <w:color w:val="000000"/>
                <w:lang w:val="kk-KZ"/>
              </w:rPr>
              <w:t>4-топ: атасы қандай жауап айтты?</w:t>
            </w:r>
          </w:p>
          <w:p w14:paraId="757F1B4F">
            <w:pPr>
              <w:rPr>
                <w:color w:val="000000"/>
                <w:lang w:val="kk-KZ"/>
              </w:rPr>
            </w:pPr>
            <w:r>
              <w:rPr>
                <w:color w:val="000000"/>
                <w:lang w:val="kk-KZ"/>
              </w:rPr>
              <w:t>Осы  сұрақтар жайында топтасып әңгімелесіңдер.</w:t>
            </w:r>
          </w:p>
          <w:p w14:paraId="28479B1D">
            <w:pPr>
              <w:rPr>
                <w:color w:val="000000"/>
                <w:lang w:val="kk-KZ"/>
              </w:rPr>
            </w:pPr>
            <w:r>
              <w:rPr>
                <w:color w:val="000000"/>
                <w:lang w:val="kk-KZ"/>
              </w:rPr>
              <w:t>-Ал балалар , бізге көз, құлақ, аяқ, тіл не үшін қажет екен ?</w:t>
            </w:r>
          </w:p>
          <w:p w14:paraId="5E167349">
            <w:pPr>
              <w:rPr>
                <w:color w:val="000000"/>
                <w:lang w:val="kk-KZ"/>
              </w:rPr>
            </w:pPr>
            <w:r>
              <w:rPr>
                <w:color w:val="000000"/>
                <w:lang w:val="kk-KZ"/>
              </w:rPr>
              <w:t>Топтасып осы сұраққа жауап беру үшін ойдан әңгіме құрастырыңдар.</w:t>
            </w:r>
          </w:p>
          <w:p w14:paraId="1E51A9DD">
            <w:pPr>
              <w:rPr>
                <w:color w:val="000000"/>
                <w:lang w:val="kk-KZ"/>
              </w:rPr>
            </w:pPr>
            <w:r>
              <w:rPr>
                <w:color w:val="000000"/>
                <w:lang w:val="kk-KZ"/>
              </w:rPr>
              <w:t>Жаппай  бақылау,қарқын,</w:t>
            </w:r>
          </w:p>
          <w:p w14:paraId="3DEE3DCE">
            <w:pPr>
              <w:rPr>
                <w:color w:val="000000"/>
                <w:lang w:val="kk-KZ"/>
              </w:rPr>
            </w:pPr>
            <w:r>
              <w:rPr>
                <w:color w:val="000000"/>
                <w:lang w:val="kk-KZ"/>
              </w:rPr>
              <w:t>жылдамдық,</w:t>
            </w:r>
          </w:p>
          <w:p w14:paraId="77C5DC5A">
            <w:pPr>
              <w:rPr>
                <w:color w:val="000000"/>
                <w:lang w:val="kk-KZ"/>
              </w:rPr>
            </w:pPr>
            <w:r>
              <w:rPr>
                <w:color w:val="000000"/>
                <w:lang w:val="kk-KZ"/>
              </w:rPr>
              <w:t>уақыт арқылы саралау.</w:t>
            </w:r>
          </w:p>
          <w:p w14:paraId="7CA364B3">
            <w:pPr>
              <w:rPr>
                <w:color w:val="000000"/>
                <w:lang w:val="kk-KZ"/>
              </w:rPr>
            </w:pPr>
            <w:r>
              <w:rPr>
                <w:color w:val="000000"/>
                <w:lang w:val="kk-KZ"/>
              </w:rPr>
              <w:t>Кері  байланыс  беру: баспалдақ әдісі арқылы.</w:t>
            </w:r>
          </w:p>
          <w:p w14:paraId="235B188C">
            <w:pPr>
              <w:rPr>
                <w:color w:val="000000"/>
                <w:lang w:val="kk-KZ"/>
              </w:rPr>
            </w:pPr>
          </w:p>
          <w:p w14:paraId="78C96D86">
            <w:pPr>
              <w:rPr>
                <w:rFonts w:eastAsia="Calibri"/>
                <w:lang w:val="kk-KZ" w:eastAsia="ru-RU"/>
              </w:rPr>
            </w:pPr>
            <w:r>
              <w:rPr>
                <w:color w:val="000000"/>
                <w:lang w:val="kk-KZ"/>
              </w:rPr>
              <w:t>Қазақ тілі</w:t>
            </w:r>
            <w:r>
              <w:rPr>
                <w:rFonts w:eastAsia="Calibri"/>
                <w:lang w:val="kk-KZ" w:eastAsia="ru-RU"/>
              </w:rPr>
              <w:t xml:space="preserve"> </w:t>
            </w:r>
          </w:p>
          <w:p w14:paraId="627BB67F">
            <w:pPr>
              <w:rPr>
                <w:lang w:val="kk-KZ"/>
              </w:rPr>
            </w:pPr>
            <w:r>
              <w:rPr>
                <w:rFonts w:eastAsia="Calibri"/>
                <w:lang w:val="kk-KZ" w:eastAsia="ru-RU"/>
              </w:rPr>
              <w:t xml:space="preserve">Міндетті: </w:t>
            </w:r>
            <w:r>
              <w:rPr>
                <w:lang w:val="kk-KZ"/>
              </w:rPr>
              <w:t xml:space="preserve">Ауызекі сөйлеуді қарым-қатынас құралы ретінде дамыту. </w:t>
            </w:r>
          </w:p>
          <w:p w14:paraId="3F151A0D">
            <w:pPr>
              <w:rPr>
                <w:rFonts w:eastAsia="Calibri"/>
                <w:lang w:val="kk-KZ" w:eastAsia="ru-RU"/>
              </w:rPr>
            </w:pPr>
            <w:r>
              <w:rPr>
                <w:lang w:val="kk-KZ"/>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14:paraId="27953E7D">
            <w:pPr>
              <w:rPr>
                <w:rFonts w:eastAsia="Calibri"/>
                <w:lang w:val="kk-KZ" w:eastAsia="ru-RU"/>
              </w:rPr>
            </w:pPr>
            <w:r>
              <w:rPr>
                <w:rFonts w:eastAsia="Calibri"/>
                <w:lang w:val="kk-KZ" w:eastAsia="ru-RU"/>
              </w:rPr>
              <w:t>ҰІӘ барысы</w:t>
            </w:r>
          </w:p>
          <w:p w14:paraId="238B0C1E">
            <w:pPr>
              <w:rPr>
                <w:rFonts w:eastAsia="Calibri"/>
                <w:lang w:val="kk-KZ" w:eastAsia="ru-RU"/>
              </w:rPr>
            </w:pPr>
            <w:r>
              <w:rPr>
                <w:rFonts w:eastAsia="Calibri"/>
                <w:lang w:val="kk-KZ" w:eastAsia="ru-RU"/>
              </w:rPr>
              <w:t>Шаттық шеңбері:</w:t>
            </w:r>
          </w:p>
          <w:p w14:paraId="285C920C">
            <w:pPr>
              <w:rPr>
                <w:rFonts w:eastAsia="Calibri"/>
                <w:lang w:val="kk-KZ" w:eastAsia="ru-RU"/>
              </w:rPr>
            </w:pPr>
            <w:r>
              <w:rPr>
                <w:rFonts w:eastAsia="Calibri"/>
                <w:lang w:val="kk-KZ" w:eastAsia="ru-RU"/>
              </w:rPr>
              <w:t>Арайлап таң атты,</w:t>
            </w:r>
          </w:p>
          <w:p w14:paraId="025BA437">
            <w:pPr>
              <w:rPr>
                <w:rFonts w:eastAsia="Calibri"/>
                <w:lang w:val="kk-KZ" w:eastAsia="ru-RU"/>
              </w:rPr>
            </w:pPr>
            <w:r>
              <w:rPr>
                <w:rFonts w:eastAsia="Calibri"/>
                <w:lang w:val="kk-KZ" w:eastAsia="ru-RU"/>
              </w:rPr>
              <w:t>Алтын сауле таратты.</w:t>
            </w:r>
          </w:p>
          <w:p w14:paraId="10B77AE5">
            <w:pPr>
              <w:rPr>
                <w:rFonts w:eastAsia="Calibri"/>
                <w:lang w:val="kk-KZ" w:eastAsia="ru-RU"/>
              </w:rPr>
            </w:pPr>
            <w:r>
              <w:rPr>
                <w:rFonts w:eastAsia="Calibri"/>
                <w:lang w:val="kk-KZ" w:eastAsia="ru-RU"/>
              </w:rPr>
              <w:t>Сәлеметсің бе, жер ана,</w:t>
            </w:r>
          </w:p>
          <w:p w14:paraId="69F25D69">
            <w:pPr>
              <w:rPr>
                <w:rFonts w:eastAsia="Calibri"/>
                <w:lang w:val="kk-KZ" w:eastAsia="ru-RU"/>
              </w:rPr>
            </w:pPr>
            <w:r>
              <w:rPr>
                <w:rFonts w:eastAsia="Calibri"/>
                <w:lang w:val="kk-KZ" w:eastAsia="ru-RU"/>
              </w:rPr>
              <w:t>Сәлеметсің бе, көк аспан.</w:t>
            </w:r>
          </w:p>
          <w:p w14:paraId="11F67B29">
            <w:pPr>
              <w:rPr>
                <w:rFonts w:eastAsia="Calibri"/>
                <w:lang w:val="kk-KZ" w:eastAsia="ru-RU"/>
              </w:rPr>
            </w:pPr>
            <w:r>
              <w:rPr>
                <w:rFonts w:eastAsia="Calibri"/>
                <w:lang w:val="kk-KZ" w:eastAsia="ru-RU"/>
              </w:rPr>
              <w:t>Сәлеметсіздер ме, балалар.</w:t>
            </w:r>
          </w:p>
          <w:p w14:paraId="37DF8A98">
            <w:pPr>
              <w:rPr>
                <w:rFonts w:eastAsia="Calibri"/>
                <w:lang w:val="kk-KZ" w:eastAsia="ru-RU"/>
              </w:rPr>
            </w:pPr>
            <w:r>
              <w:rPr>
                <w:rFonts w:eastAsia="Calibri"/>
                <w:lang w:val="kk-KZ" w:eastAsia="ru-RU"/>
              </w:rPr>
              <w:t>-Балалар, бүгін біз әженің үйіне қонаққа барамыз.</w:t>
            </w:r>
          </w:p>
          <w:p w14:paraId="15D4B3A0">
            <w:pPr>
              <w:rPr>
                <w:rFonts w:eastAsia="Calibri"/>
                <w:lang w:val="kk-KZ" w:eastAsia="ru-RU"/>
              </w:rPr>
            </w:pPr>
            <w:r>
              <w:rPr>
                <w:rFonts w:eastAsia="Calibri"/>
                <w:lang w:val="kk-KZ" w:eastAsia="ru-RU"/>
              </w:rPr>
              <w:t>Бізді ұзақ жол күтіп тұр, тез жету үшін жұмбақ шешейік.</w:t>
            </w:r>
          </w:p>
          <w:p w14:paraId="1BFBC2C4">
            <w:pPr>
              <w:rPr>
                <w:rFonts w:eastAsia="Calibri"/>
                <w:lang w:val="kk-KZ" w:eastAsia="ru-RU"/>
              </w:rPr>
            </w:pPr>
            <w:r>
              <w:rPr>
                <w:rFonts w:eastAsia="Calibri"/>
                <w:lang w:val="kk-KZ" w:eastAsia="ru-RU"/>
              </w:rPr>
              <w:t>Ойын: «Кім тапқыр?»</w:t>
            </w:r>
          </w:p>
          <w:p w14:paraId="246B912D">
            <w:pPr>
              <w:rPr>
                <w:rFonts w:eastAsia="Calibri"/>
                <w:lang w:val="kk-KZ" w:eastAsia="ru-RU"/>
              </w:rPr>
            </w:pPr>
            <w:r>
              <w:rPr>
                <w:rFonts w:eastAsia="Calibri"/>
                <w:lang w:val="kk-KZ" w:eastAsia="ru-RU"/>
              </w:rPr>
              <w:t xml:space="preserve"> Жұмбақ шешу</w:t>
            </w:r>
          </w:p>
          <w:p w14:paraId="4DAD391F">
            <w:pPr>
              <w:rPr>
                <w:rFonts w:eastAsia="Calibri"/>
                <w:lang w:val="kk-KZ" w:eastAsia="ru-RU"/>
              </w:rPr>
            </w:pPr>
            <w:r>
              <w:rPr>
                <w:rFonts w:eastAsia="Calibri"/>
                <w:lang w:val="kk-KZ" w:eastAsia="ru-RU"/>
              </w:rPr>
              <w:t>1.Таңмен көзін ашады,</w:t>
            </w:r>
          </w:p>
          <w:p w14:paraId="097548EF">
            <w:pPr>
              <w:rPr>
                <w:rFonts w:eastAsia="Calibri"/>
                <w:lang w:val="kk-KZ" w:eastAsia="ru-RU"/>
              </w:rPr>
            </w:pPr>
            <w:r>
              <w:rPr>
                <w:rFonts w:eastAsia="Calibri"/>
                <w:lang w:val="kk-KZ" w:eastAsia="ru-RU"/>
              </w:rPr>
              <w:t>Әлемге нұрын шашады.</w:t>
            </w:r>
          </w:p>
          <w:p w14:paraId="737BB729">
            <w:pPr>
              <w:rPr>
                <w:rFonts w:eastAsia="Calibri"/>
                <w:lang w:val="kk-KZ" w:eastAsia="ru-RU"/>
              </w:rPr>
            </w:pPr>
            <w:r>
              <w:rPr>
                <w:rFonts w:eastAsia="Calibri"/>
                <w:lang w:val="kk-KZ" w:eastAsia="ru-RU"/>
              </w:rPr>
              <w:t>2.Аспаннан домалап,</w:t>
            </w:r>
          </w:p>
          <w:p w14:paraId="6C2EA4E4">
            <w:pPr>
              <w:rPr>
                <w:rFonts w:eastAsia="Calibri"/>
                <w:lang w:val="kk-KZ" w:eastAsia="ru-RU"/>
              </w:rPr>
            </w:pPr>
            <w:r>
              <w:rPr>
                <w:rFonts w:eastAsia="Calibri"/>
                <w:lang w:val="kk-KZ" w:eastAsia="ru-RU"/>
              </w:rPr>
              <w:t>Көк моншақ төгілді.</w:t>
            </w:r>
          </w:p>
          <w:p w14:paraId="5478A88D">
            <w:pPr>
              <w:rPr>
                <w:rFonts w:eastAsia="Calibri"/>
                <w:lang w:val="kk-KZ" w:eastAsia="ru-RU"/>
              </w:rPr>
            </w:pPr>
            <w:r>
              <w:rPr>
                <w:rFonts w:eastAsia="Calibri"/>
                <w:lang w:val="kk-KZ" w:eastAsia="ru-RU"/>
              </w:rPr>
              <w:t>3. Қанаты жоқ-ұшады,</w:t>
            </w:r>
          </w:p>
          <w:p w14:paraId="33E70E74">
            <w:pPr>
              <w:rPr>
                <w:rFonts w:eastAsia="Calibri"/>
                <w:lang w:val="kk-KZ" w:eastAsia="ru-RU"/>
              </w:rPr>
            </w:pPr>
            <w:r>
              <w:rPr>
                <w:rFonts w:eastAsia="Calibri"/>
                <w:lang w:val="kk-KZ" w:eastAsia="ru-RU"/>
              </w:rPr>
              <w:t>Аяғы жоқ- қашады.</w:t>
            </w:r>
          </w:p>
          <w:p w14:paraId="42223AD4">
            <w:pPr>
              <w:rPr>
                <w:rFonts w:eastAsia="Calibri"/>
                <w:lang w:val="kk-KZ" w:eastAsia="ru-RU"/>
              </w:rPr>
            </w:pPr>
            <w:r>
              <w:rPr>
                <w:rFonts w:eastAsia="Calibri"/>
                <w:lang w:val="kk-KZ" w:eastAsia="ru-RU"/>
              </w:rPr>
              <w:t xml:space="preserve"> Әженің үйіне келу.</w:t>
            </w:r>
          </w:p>
          <w:p w14:paraId="3637A3D1">
            <w:pPr>
              <w:rPr>
                <w:rFonts w:eastAsia="Calibri"/>
                <w:lang w:val="kk-KZ" w:eastAsia="ru-RU"/>
              </w:rPr>
            </w:pPr>
            <w:r>
              <w:rPr>
                <w:rFonts w:eastAsia="Calibri"/>
                <w:lang w:val="kk-KZ" w:eastAsia="ru-RU"/>
              </w:rPr>
              <w:t>Әжемен  амандасу.</w:t>
            </w:r>
          </w:p>
          <w:p w14:paraId="0F9469BD">
            <w:pPr>
              <w:rPr>
                <w:rFonts w:eastAsia="Calibri"/>
                <w:lang w:val="kk-KZ" w:eastAsia="ru-RU"/>
              </w:rPr>
            </w:pPr>
            <w:r>
              <w:rPr>
                <w:rFonts w:eastAsia="Calibri"/>
                <w:lang w:val="kk-KZ" w:eastAsia="ru-RU"/>
              </w:rPr>
              <w:t>-Балалар әженің үйінде қандай бағалы бұйымдар көп екен. Әже бағалы бұйымдарымен таныстырады.</w:t>
            </w:r>
          </w:p>
          <w:p w14:paraId="4BA91ED9">
            <w:pPr>
              <w:rPr>
                <w:rFonts w:eastAsia="Calibri"/>
                <w:lang w:val="kk-KZ" w:eastAsia="ru-RU"/>
              </w:rPr>
            </w:pPr>
            <w:r>
              <w:rPr>
                <w:rFonts w:eastAsia="Calibri"/>
                <w:lang w:val="kk-KZ" w:eastAsia="ru-RU"/>
              </w:rPr>
              <w:t>-Әже осының ішінде әдемі болып көрініп тұрғаны сандық. Осы сандықты қайдан алғаныңызды, қалай жасалғанын айтып беріңізші.</w:t>
            </w:r>
          </w:p>
          <w:p w14:paraId="32114499">
            <w:pPr>
              <w:rPr>
                <w:rFonts w:eastAsia="Calibri"/>
                <w:lang w:val="kk-KZ" w:eastAsia="ru-RU"/>
              </w:rPr>
            </w:pPr>
            <w:r>
              <w:rPr>
                <w:rFonts w:eastAsia="Calibri"/>
                <w:lang w:val="kk-KZ" w:eastAsia="ru-RU"/>
              </w:rPr>
              <w:t>Әже.Сендерге менің сандығым ұнап қалса, өздеріңе де дәл сондай ,сандық жасауға көмектесемін. Сандықтың жасалу жолдары көрсетіледі. (мүсіндеу)</w:t>
            </w:r>
          </w:p>
          <w:p w14:paraId="5B816C49">
            <w:pPr>
              <w:rPr>
                <w:rFonts w:eastAsia="Calibri"/>
                <w:lang w:val="kk-KZ" w:eastAsia="ru-RU"/>
              </w:rPr>
            </w:pPr>
            <w:r>
              <w:rPr>
                <w:rFonts w:eastAsia="Calibri"/>
                <w:lang w:val="kk-KZ" w:eastAsia="ru-RU"/>
              </w:rPr>
              <w:t>Ермексазды жұмсар-тып, төртбұрышты пішінге келтіреміз, бұрыштарын қырлаймыз. Өзімізге таныс шымшу әдісі арқылы сандық-тың аяғын шығара-мыз. Сандықтың сыртын әртүрлі геометриялық пішіндермен өрнектейміз.</w:t>
            </w:r>
          </w:p>
          <w:p w14:paraId="0F240A09">
            <w:pPr>
              <w:rPr>
                <w:rFonts w:eastAsia="Calibri"/>
                <w:lang w:val="kk-KZ" w:eastAsia="ru-RU"/>
              </w:rPr>
            </w:pPr>
          </w:p>
          <w:p w14:paraId="74A1A2C1">
            <w:pPr>
              <w:rPr>
                <w:rFonts w:eastAsia="Calibri"/>
                <w:lang w:val="kk-KZ" w:eastAsia="ru-RU"/>
              </w:rPr>
            </w:pPr>
            <w:r>
              <w:rPr>
                <w:rFonts w:eastAsia="Calibri"/>
                <w:lang w:val="kk-KZ" w:eastAsia="ru-RU"/>
              </w:rPr>
              <w:t>Математика негіздері</w:t>
            </w:r>
          </w:p>
          <w:p w14:paraId="77EDBBBF">
            <w:pPr>
              <w:rPr>
                <w:lang w:val="kk-KZ"/>
              </w:rPr>
            </w:pPr>
            <w:r>
              <w:rPr>
                <w:rFonts w:eastAsia="Calibri"/>
                <w:lang w:val="kk-KZ" w:eastAsia="ru-RU"/>
              </w:rPr>
              <w:t>Тақырыбы:</w:t>
            </w:r>
            <w:r>
              <w:rPr>
                <w:lang w:val="kk-KZ"/>
              </w:rPr>
              <w:t xml:space="preserve"> Тәулік бөліктері, апта күндері, оқиға тізбегі. </w:t>
            </w:r>
          </w:p>
          <w:p w14:paraId="7648957B">
            <w:pPr>
              <w:rPr>
                <w:lang w:val="kk-KZ"/>
              </w:rPr>
            </w:pPr>
            <w:r>
              <w:rPr>
                <w:rFonts w:eastAsia="Calibri"/>
                <w:lang w:val="kk-KZ" w:eastAsia="ru-RU"/>
              </w:rPr>
              <w:t>Міндетті: О</w:t>
            </w:r>
            <w:r>
              <w:rPr>
                <w:lang w:val="kk-KZ"/>
              </w:rPr>
              <w:t>қиғалардың ұзақтығы, тәулік мезгілдері туралы ұғым қалыптастыру. Болған, болып жатқан және болатын оқиғаларға қатысты «кеше, бүгін, ертең» сөздерін дұрыс қолдануға үйрету. Зейінді, жадты және сөйлеу дағдысын дамыту.</w:t>
            </w:r>
          </w:p>
          <w:p w14:paraId="599B7CB4">
            <w:pPr>
              <w:rPr>
                <w:rFonts w:eastAsia="Calibri"/>
                <w:lang w:val="kk-KZ" w:eastAsia="ru-RU"/>
              </w:rPr>
            </w:pPr>
            <w:r>
              <w:rPr>
                <w:rFonts w:eastAsia="Calibri"/>
                <w:lang w:val="kk-KZ" w:eastAsia="ru-RU"/>
              </w:rPr>
              <w:t>ҰІӘ барысы:</w:t>
            </w:r>
          </w:p>
          <w:p w14:paraId="3D0BEA52">
            <w:pPr>
              <w:rPr>
                <w:lang w:val="kk-KZ"/>
              </w:rPr>
            </w:pPr>
            <w:r>
              <w:rPr>
                <w:lang w:val="kk-KZ"/>
              </w:rPr>
              <w:t xml:space="preserve">«Не істегенімізді айтпаймыз, не істегенімізді көрсетеміз» ойынын ұйымдастырады. </w:t>
            </w:r>
          </w:p>
          <w:p w14:paraId="0D2918F8">
            <w:pPr>
              <w:rPr>
                <w:lang w:val="kk-KZ"/>
              </w:rPr>
            </w:pPr>
            <w:r>
              <w:rPr>
                <w:lang w:val="kk-KZ"/>
              </w:rPr>
              <w:t xml:space="preserve">Балаларға екі топқа бөлінуді ұсынады. </w:t>
            </w:r>
          </w:p>
          <w:p w14:paraId="7CAF9903">
            <w:pPr>
              <w:rPr>
                <w:lang w:val="kk-KZ"/>
              </w:rPr>
            </w:pPr>
            <w:r>
              <w:rPr>
                <w:lang w:val="kk-KZ"/>
              </w:rPr>
              <w:t xml:space="preserve">Таңертең, күндіз, кеште не істегенін анықтайды. </w:t>
            </w:r>
          </w:p>
          <w:p w14:paraId="778E0DC2">
            <w:pPr>
              <w:rPr>
                <w:lang w:val="kk-KZ"/>
              </w:rPr>
            </w:pPr>
            <w:r>
              <w:rPr>
                <w:lang w:val="kk-KZ"/>
              </w:rPr>
              <w:t xml:space="preserve">Ойын жаттығуы: </w:t>
            </w:r>
          </w:p>
          <w:p w14:paraId="1FB2CD7B">
            <w:pPr>
              <w:rPr>
                <w:lang w:val="kk-KZ"/>
              </w:rPr>
            </w:pPr>
            <w:r>
              <w:rPr>
                <w:lang w:val="kk-KZ"/>
              </w:rPr>
              <w:t xml:space="preserve">Мен сөйлемді бастаймын, ал сендер жалғастырыңдар. </w:t>
            </w:r>
          </w:p>
          <w:p w14:paraId="2981A0DB">
            <w:pPr>
              <w:rPr>
                <w:lang w:val="kk-KZ"/>
              </w:rPr>
            </w:pPr>
            <w:r>
              <w:rPr>
                <w:lang w:val="kk-KZ"/>
              </w:rPr>
              <w:t xml:space="preserve">Алдымен көктем, одан кейін ... </w:t>
            </w:r>
          </w:p>
          <w:p w14:paraId="6D04BBBC">
            <w:pPr>
              <w:rPr>
                <w:lang w:val="kk-KZ"/>
              </w:rPr>
            </w:pPr>
            <w:r>
              <w:rPr>
                <w:lang w:val="kk-KZ"/>
              </w:rPr>
              <w:t>Алдымен күн,одан кейін</w:t>
            </w:r>
          </w:p>
          <w:p w14:paraId="69A314C1">
            <w:pPr>
              <w:rPr>
                <w:lang w:val="kk-KZ"/>
              </w:rPr>
            </w:pPr>
            <w:r>
              <w:rPr>
                <w:lang w:val="kk-KZ"/>
              </w:rPr>
              <w:t xml:space="preserve">Алдымен дүйсенбі, одан кейін ... </w:t>
            </w:r>
          </w:p>
          <w:p w14:paraId="30601AE3">
            <w:pPr>
              <w:rPr>
                <w:lang w:val="kk-KZ"/>
              </w:rPr>
            </w:pPr>
            <w:r>
              <w:rPr>
                <w:lang w:val="kk-KZ"/>
              </w:rPr>
              <w:t xml:space="preserve">Алдымен бүгін, одан кейін </w:t>
            </w:r>
          </w:p>
          <w:p w14:paraId="71F44A15">
            <w:pPr>
              <w:rPr>
                <w:lang w:val="kk-KZ"/>
              </w:rPr>
            </w:pPr>
            <w:r>
              <w:rPr>
                <w:lang w:val="kk-KZ"/>
              </w:rPr>
              <w:t xml:space="preserve">Алдымен қаңтар, одан кейін </w:t>
            </w:r>
          </w:p>
          <w:p w14:paraId="43CAFCBE">
            <w:pPr>
              <w:rPr>
                <w:lang w:val="kk-KZ"/>
              </w:rPr>
            </w:pPr>
            <w:r>
              <w:rPr>
                <w:lang w:val="kk-KZ"/>
              </w:rPr>
              <w:t xml:space="preserve">Екі топқа бөлінеді. Бір топ жасырылған іс-қимылды көрсетеді, екінші топ оны шешеді. </w:t>
            </w:r>
          </w:p>
          <w:p w14:paraId="5D4EDB44">
            <w:pPr>
              <w:rPr>
                <w:lang w:val="kk-KZ"/>
              </w:rPr>
            </w:pPr>
            <w:r>
              <w:rPr>
                <w:lang w:val="kk-KZ"/>
              </w:rPr>
              <w:t>Мұқият тыңдап, сөйлемді мағынасына сәйкес жалғастырады:</w:t>
            </w:r>
          </w:p>
          <w:p w14:paraId="353E9C2A">
            <w:pPr>
              <w:rPr>
                <w:lang w:val="kk-KZ"/>
              </w:rPr>
            </w:pPr>
            <w:r>
              <w:rPr>
                <w:lang w:val="kk-KZ"/>
              </w:rPr>
              <w:t xml:space="preserve">– Жұмыс дәптеріндегі </w:t>
            </w:r>
          </w:p>
          <w:p w14:paraId="3DF9D6A4">
            <w:pPr>
              <w:rPr>
                <w:lang w:val="kk-KZ"/>
              </w:rPr>
            </w:pPr>
            <w:r>
              <w:rPr>
                <w:lang w:val="kk-KZ"/>
              </w:rPr>
              <w:t xml:space="preserve">1-тапсырманы қараңдар. </w:t>
            </w:r>
          </w:p>
          <w:p w14:paraId="34AC342F">
            <w:pPr>
              <w:rPr>
                <w:lang w:val="kk-KZ"/>
              </w:rPr>
            </w:pPr>
            <w:r>
              <w:rPr>
                <w:lang w:val="kk-KZ"/>
              </w:rPr>
              <w:t xml:space="preserve">Барлық суреттер араласып кетіпті. Мен жұмбақ оқимын, ал сендер оның жауабына байланысты қоршап сызыңдар. </w:t>
            </w:r>
          </w:p>
          <w:p w14:paraId="4D5ACA69">
            <w:pPr>
              <w:rPr>
                <w:lang w:val="kk-KZ"/>
              </w:rPr>
            </w:pPr>
            <w:r>
              <w:rPr>
                <w:lang w:val="kk-KZ"/>
              </w:rPr>
              <w:t>2-тапсырма.</w:t>
            </w:r>
          </w:p>
          <w:p w14:paraId="2F140818">
            <w:pPr>
              <w:rPr>
                <w:lang w:val="kk-KZ"/>
              </w:rPr>
            </w:pPr>
            <w:r>
              <w:rPr>
                <w:lang w:val="kk-KZ"/>
              </w:rPr>
              <w:t xml:space="preserve">Балалар суреттегі заттарды ретімен сызып тапсырады. Мысалы, дүйсенбі күні кешке жаңбыр жауды. </w:t>
            </w:r>
          </w:p>
          <w:p w14:paraId="2E87546A">
            <w:pPr>
              <w:rPr>
                <w:lang w:val="kk-KZ"/>
              </w:rPr>
            </w:pPr>
            <w:r>
              <w:rPr>
                <w:lang w:val="kk-KZ"/>
              </w:rPr>
              <w:t>3-тапсырма.</w:t>
            </w:r>
          </w:p>
          <w:p w14:paraId="18BE3C3A">
            <w:pPr>
              <w:rPr>
                <w:lang w:val="kk-KZ"/>
              </w:rPr>
            </w:pPr>
            <w:r>
              <w:rPr>
                <w:lang w:val="kk-KZ"/>
              </w:rPr>
              <w:t xml:space="preserve">Өз іс-әрекеттерін түсіндіреді. </w:t>
            </w:r>
          </w:p>
          <w:p w14:paraId="55194F1E">
            <w:pPr>
              <w:rPr>
                <w:rFonts w:eastAsia="Calibri"/>
                <w:lang w:val="kk-KZ" w:eastAsia="ru-RU"/>
              </w:rPr>
            </w:pPr>
            <w:r>
              <w:rPr>
                <w:lang w:val="kk-KZ"/>
              </w:rPr>
              <w:t>Қорытынды. балаларды мадақтайды.</w:t>
            </w:r>
            <w:r>
              <w:rPr>
                <w:rFonts w:eastAsia="Calibri"/>
                <w:lang w:val="kk-KZ" w:eastAsia="ru-RU"/>
              </w:rPr>
              <w:t xml:space="preserve">           </w:t>
            </w:r>
          </w:p>
        </w:tc>
        <w:tc>
          <w:tcPr>
            <w:tcW w:w="891" w:type="pct"/>
          </w:tcPr>
          <w:p w14:paraId="46FD07C4">
            <w:pPr>
              <w:rPr>
                <w:lang w:val="kk-KZ" w:bidi="en-US"/>
              </w:rPr>
            </w:pPr>
            <w:r>
              <w:rPr>
                <w:lang w:val="kk-KZ" w:bidi="en-US"/>
              </w:rPr>
              <w:t>Дене тәрбиесі</w:t>
            </w:r>
          </w:p>
          <w:p w14:paraId="741FCA2F">
            <w:pPr>
              <w:rPr>
                <w:lang w:val="kk-KZ"/>
              </w:rPr>
            </w:pPr>
            <w:r>
              <w:rPr>
                <w:lang w:val="kk-KZ"/>
              </w:rPr>
              <w:t xml:space="preserve">Міндетті: Спортқа деген қызығушылықты арттыру, салауатты өмір салты дағдыларын дамыту; </w:t>
            </w:r>
          </w:p>
          <w:p w14:paraId="029C6111">
            <w:pPr>
              <w:rPr>
                <w:lang w:val="kk-KZ"/>
              </w:rPr>
            </w:pPr>
            <w:r>
              <w:rPr>
                <w:lang w:val="kk-KZ"/>
              </w:rPr>
              <w:t>балалардың дене қалыптарының дұрыс дамуына, қимылдарының үйлесімді қалыптасуына, жалпақ табандылықтың алдын ала алады.</w:t>
            </w:r>
          </w:p>
          <w:p w14:paraId="4444838C">
            <w:pPr>
              <w:rPr>
                <w:color w:val="000000"/>
                <w:lang w:val="kk-KZ"/>
              </w:rPr>
            </w:pPr>
            <w:r>
              <w:rPr>
                <w:color w:val="000000"/>
                <w:lang w:val="kk-KZ"/>
              </w:rPr>
              <w:t>Жалпы дамытушы жаттығулар: Тізерлеп отырған қалыптан оң және сол аяққа кезекпен салмақ түсіре отыру.</w:t>
            </w:r>
          </w:p>
          <w:p w14:paraId="13775872">
            <w:pPr>
              <w:rPr>
                <w:color w:val="000000"/>
                <w:lang w:val="kk-KZ"/>
              </w:rPr>
            </w:pPr>
            <w:r>
              <w:rPr>
                <w:color w:val="000000"/>
                <w:lang w:val="kk-KZ"/>
              </w:rPr>
              <w:t xml:space="preserve">Сапқа тұру, сап құрылымын өзгертіп қайта тұру. </w:t>
            </w:r>
          </w:p>
          <w:p w14:paraId="6488DBF0">
            <w:pPr>
              <w:rPr>
                <w:color w:val="000000"/>
                <w:lang w:val="kk-KZ"/>
              </w:rPr>
            </w:pPr>
            <w:r>
              <w:rPr>
                <w:rFonts w:eastAsia="Calibri"/>
                <w:lang w:val="kk-KZ" w:eastAsia="ru-RU"/>
              </w:rPr>
              <w:t>ҰІӘ барысы:</w:t>
            </w:r>
            <w:r>
              <w:rPr>
                <w:color w:val="000000"/>
                <w:lang w:val="kk-KZ"/>
              </w:rPr>
              <w:t xml:space="preserve">                                              Жалпы дамытушы жаттығулар: Тізерлеп отырған қалыптан оң және сол аяққа кезекпен салмақ түсіре отыру.</w:t>
            </w:r>
          </w:p>
          <w:p w14:paraId="716A6DD0">
            <w:pPr>
              <w:rPr>
                <w:color w:val="000000"/>
                <w:lang w:val="kk-KZ"/>
              </w:rPr>
            </w:pPr>
            <w:r>
              <w:rPr>
                <w:color w:val="000000"/>
                <w:lang w:val="kk-KZ"/>
              </w:rPr>
              <w:t>2. Негізгі бөлім                         1.Сапқа тұру</w:t>
            </w:r>
          </w:p>
          <w:p w14:paraId="1B03A66C">
            <w:pPr>
              <w:rPr>
                <w:color w:val="000000"/>
                <w:lang w:val="kk-KZ"/>
              </w:rPr>
            </w:pPr>
            <w:r>
              <w:rPr>
                <w:color w:val="000000"/>
                <w:lang w:val="kk-KZ"/>
              </w:rPr>
              <w:t>2.Сап құрылымын өзгертіп қайта тұру..</w:t>
            </w:r>
          </w:p>
          <w:p w14:paraId="76143966">
            <w:pPr>
              <w:rPr>
                <w:color w:val="000000"/>
                <w:lang w:val="kk-KZ"/>
              </w:rPr>
            </w:pPr>
            <w:r>
              <w:rPr>
                <w:color w:val="000000"/>
                <w:lang w:val="kk-KZ"/>
              </w:rPr>
              <w:t xml:space="preserve"> 3.3–4 пішінді білу. Қалашықты (2–3 м) және (5–6 м) аралықтан таяқ лақтырып құлату.</w:t>
            </w:r>
          </w:p>
          <w:p w14:paraId="00EAF8CB">
            <w:pPr>
              <w:rPr>
                <w:color w:val="000000"/>
                <w:lang w:val="kk-KZ"/>
              </w:rPr>
            </w:pPr>
            <w:r>
              <w:rPr>
                <w:color w:val="000000"/>
                <w:lang w:val="kk-KZ"/>
              </w:rPr>
              <w:t>3.Тыныс алу жаттығуын  жасату.</w:t>
            </w:r>
          </w:p>
          <w:p w14:paraId="5157253D">
            <w:pPr>
              <w:rPr>
                <w:color w:val="000000"/>
                <w:lang w:val="kk-KZ"/>
              </w:rPr>
            </w:pPr>
            <w:r>
              <w:rPr>
                <w:color w:val="000000"/>
                <w:lang w:val="kk-KZ"/>
              </w:rPr>
              <w:t xml:space="preserve">Қорытынды </w:t>
            </w:r>
          </w:p>
          <w:p w14:paraId="173C766C">
            <w:pPr>
              <w:rPr>
                <w:color w:val="000000"/>
                <w:lang w:val="kk-KZ"/>
              </w:rPr>
            </w:pPr>
            <w:r>
              <w:rPr>
                <w:color w:val="000000"/>
                <w:lang w:val="kk-KZ"/>
              </w:rPr>
              <w:t>Ұлттық    ойын «Арқан тарту»</w:t>
            </w:r>
          </w:p>
          <w:p w14:paraId="0597C356">
            <w:pPr>
              <w:rPr>
                <w:color w:val="000000"/>
                <w:lang w:val="kk-KZ"/>
              </w:rPr>
            </w:pPr>
          </w:p>
          <w:p w14:paraId="2A2D7344">
            <w:pPr>
              <w:rPr>
                <w:color w:val="000000"/>
                <w:lang w:val="kk-KZ"/>
              </w:rPr>
            </w:pPr>
            <w:r>
              <w:rPr>
                <w:color w:val="000000"/>
                <w:lang w:val="kk-KZ"/>
              </w:rPr>
              <w:t xml:space="preserve">Қазақ тілі </w:t>
            </w:r>
          </w:p>
          <w:p w14:paraId="2CABB3F2">
            <w:pPr>
              <w:rPr>
                <w:rFonts w:eastAsia="Calibri"/>
                <w:lang w:val="kk-KZ" w:eastAsia="ru-RU"/>
              </w:rPr>
            </w:pPr>
            <w:r>
              <w:rPr>
                <w:rFonts w:eastAsia="Calibri"/>
                <w:lang w:val="kk-KZ" w:eastAsia="ru-RU"/>
              </w:rPr>
              <w:t>Тақырыбы: Дыбыстарды дұрыс айту.</w:t>
            </w:r>
          </w:p>
          <w:p w14:paraId="52232640">
            <w:pPr>
              <w:rPr>
                <w:rFonts w:eastAsia="Calibri"/>
                <w:lang w:val="kk-KZ" w:eastAsia="ru-RU"/>
              </w:rPr>
            </w:pPr>
            <w:r>
              <w:rPr>
                <w:rFonts w:eastAsia="Calibri"/>
                <w:lang w:val="kk-KZ" w:eastAsia="ru-RU"/>
              </w:rPr>
              <w:t>Міндеттері: Дыбыстарды дұрыс айту дағдыларын дауыссыз г - ғ, дыбыстарды есту бойынша ажырата отырып дыбыстардың сөздегі орнын анықтайды.</w:t>
            </w:r>
          </w:p>
          <w:p w14:paraId="297F4F33">
            <w:pPr>
              <w:rPr>
                <w:rFonts w:eastAsia="Calibri"/>
                <w:lang w:val="kk-KZ" w:eastAsia="ru-RU"/>
              </w:rPr>
            </w:pPr>
            <w:r>
              <w:rPr>
                <w:rFonts w:eastAsia="Calibri"/>
                <w:lang w:val="kk-KZ" w:eastAsia="ru-RU"/>
              </w:rPr>
              <w:t>ҰІӘ барысы:</w:t>
            </w:r>
          </w:p>
          <w:p w14:paraId="140E2B3A">
            <w:pPr>
              <w:rPr>
                <w:rFonts w:eastAsia="Calibri"/>
                <w:lang w:val="kk-KZ" w:eastAsia="ru-RU"/>
              </w:rPr>
            </w:pPr>
            <w:r>
              <w:rPr>
                <w:rFonts w:eastAsia="Calibri"/>
                <w:lang w:val="kk-KZ" w:eastAsia="ru-RU"/>
              </w:rPr>
              <w:t>Ойын «Көктем»</w:t>
            </w:r>
          </w:p>
          <w:p w14:paraId="7E9CFF6C">
            <w:pPr>
              <w:rPr>
                <w:rFonts w:eastAsia="Calibri"/>
                <w:lang w:val="kk-KZ" w:eastAsia="ru-RU"/>
              </w:rPr>
            </w:pPr>
            <w:r>
              <w:rPr>
                <w:rFonts w:eastAsia="Calibri"/>
                <w:lang w:val="kk-KZ" w:eastAsia="ru-RU"/>
              </w:rPr>
              <w:t>Шарты: Сурет бойынша әңгіме құрастыра отырып,дыбыстардың сөздегі орнын табу.</w:t>
            </w:r>
          </w:p>
          <w:p w14:paraId="67FFCAA4">
            <w:pPr>
              <w:rPr>
                <w:rFonts w:eastAsia="Calibri"/>
                <w:lang w:val="kk-KZ" w:eastAsia="ru-RU"/>
              </w:rPr>
            </w:pPr>
            <w:r>
              <w:rPr>
                <w:rFonts w:eastAsia="Calibri"/>
                <w:lang w:val="kk-KZ" w:eastAsia="ru-RU"/>
              </w:rPr>
              <w:t>Ойын «Көңілді көктем»</w:t>
            </w:r>
          </w:p>
          <w:p w14:paraId="5B0DF1E2">
            <w:pPr>
              <w:rPr>
                <w:rFonts w:eastAsia="Calibri"/>
                <w:lang w:val="kk-KZ" w:eastAsia="ru-RU"/>
              </w:rPr>
            </w:pPr>
            <w:r>
              <w:rPr>
                <w:rFonts w:eastAsia="Calibri"/>
                <w:lang w:val="kk-KZ" w:eastAsia="ru-RU"/>
              </w:rPr>
              <w:t>Шарты: Г,Ғ дыбыстарын естуі  бойынша дыбыстардың сөздегі орнын ажыратады.</w:t>
            </w:r>
          </w:p>
          <w:p w14:paraId="4105520E">
            <w:pPr>
              <w:rPr>
                <w:rFonts w:eastAsia="Calibri"/>
                <w:lang w:val="kk-KZ" w:eastAsia="ru-RU"/>
              </w:rPr>
            </w:pPr>
            <w:r>
              <w:rPr>
                <w:rFonts w:eastAsia="Calibri"/>
                <w:lang w:val="kk-KZ" w:eastAsia="ru-RU"/>
              </w:rPr>
              <w:t xml:space="preserve">Ойын: «Қайсысы артық» </w:t>
            </w:r>
          </w:p>
          <w:p w14:paraId="0429AC98">
            <w:pPr>
              <w:rPr>
                <w:rFonts w:eastAsia="Calibri"/>
                <w:lang w:val="kk-KZ" w:eastAsia="ru-RU"/>
              </w:rPr>
            </w:pPr>
            <w:r>
              <w:rPr>
                <w:rFonts w:eastAsia="Calibri"/>
                <w:lang w:val="kk-KZ" w:eastAsia="ru-RU"/>
              </w:rPr>
              <w:t>Шарты: Сурет бойынша қайсысы артық екенін табу, тапқан затты дыбыстың сөздегі орнын анықтау.</w:t>
            </w:r>
          </w:p>
          <w:p w14:paraId="4DCEFDF6">
            <w:pPr>
              <w:rPr>
                <w:rFonts w:eastAsia="Calibri"/>
                <w:lang w:val="kk-KZ" w:eastAsia="ru-RU"/>
              </w:rPr>
            </w:pPr>
            <w:r>
              <w:rPr>
                <w:rFonts w:eastAsia="Calibri"/>
                <w:lang w:val="kk-KZ" w:eastAsia="ru-RU"/>
              </w:rPr>
              <w:t>Кері байланыс ұсыну</w:t>
            </w:r>
          </w:p>
          <w:p w14:paraId="18F1AFCB">
            <w:pPr>
              <w:rPr>
                <w:rFonts w:eastAsia="Calibri"/>
                <w:lang w:val="kk-KZ" w:eastAsia="ru-RU"/>
              </w:rPr>
            </w:pPr>
            <w:r>
              <w:rPr>
                <w:rFonts w:eastAsia="Calibri"/>
                <w:lang w:val="kk-KZ" w:eastAsia="ru-RU"/>
              </w:rPr>
              <w:t>Өз ойларымен бөлісу.</w:t>
            </w:r>
          </w:p>
          <w:p w14:paraId="0AF1C808">
            <w:pPr>
              <w:rPr>
                <w:rFonts w:eastAsia="Calibri"/>
                <w:lang w:val="kk-KZ" w:eastAsia="ru-RU"/>
              </w:rPr>
            </w:pPr>
          </w:p>
          <w:p w14:paraId="789380BE">
            <w:pPr>
              <w:rPr>
                <w:rFonts w:eastAsia="Calibri"/>
                <w:color w:val="000000"/>
                <w:lang w:val="kk-KZ"/>
              </w:rPr>
            </w:pPr>
            <w:r>
              <w:rPr>
                <w:rFonts w:eastAsia="Calibri"/>
                <w:color w:val="000000"/>
                <w:lang w:val="kk-KZ"/>
              </w:rPr>
              <w:t>Сауат  ашу  негіздері:</w:t>
            </w:r>
          </w:p>
          <w:p w14:paraId="4DBEEECF">
            <w:pPr>
              <w:rPr>
                <w:rFonts w:eastAsia="Calibri"/>
                <w:color w:val="000000"/>
                <w:lang w:val="kk-KZ"/>
              </w:rPr>
            </w:pPr>
            <w:r>
              <w:rPr>
                <w:rFonts w:eastAsia="Calibri"/>
                <w:color w:val="000000"/>
                <w:lang w:val="kk-KZ"/>
              </w:rPr>
              <w:t>Міндеттері: Сөйлем туралы бастапқы түсініктері қалыптасады (грамматикалық анықтамасыз).</w:t>
            </w:r>
          </w:p>
          <w:p w14:paraId="30DC69B8">
            <w:pPr>
              <w:rPr>
                <w:rFonts w:eastAsia="Calibri"/>
                <w:color w:val="000000"/>
                <w:lang w:val="kk-KZ"/>
              </w:rPr>
            </w:pPr>
            <w:r>
              <w:rPr>
                <w:rFonts w:eastAsia="Calibri"/>
                <w:color w:val="000000"/>
                <w:lang w:val="kk-KZ"/>
              </w:rPr>
              <w:t>ҰІӘ барысы:</w:t>
            </w:r>
          </w:p>
          <w:p w14:paraId="12D08E9D">
            <w:pPr>
              <w:rPr>
                <w:rFonts w:eastAsia="Calibri"/>
                <w:color w:val="000000"/>
                <w:lang w:val="kk-KZ"/>
              </w:rPr>
            </w:pPr>
            <w:r>
              <w:rPr>
                <w:rFonts w:eastAsia="Calibri"/>
                <w:color w:val="000000"/>
                <w:lang w:val="kk-KZ"/>
              </w:rPr>
              <w:t>Ойын:</w:t>
            </w:r>
          </w:p>
          <w:p w14:paraId="65FBDD8C">
            <w:pPr>
              <w:rPr>
                <w:rFonts w:eastAsia="Calibri"/>
                <w:color w:val="000000"/>
                <w:lang w:val="kk-KZ"/>
              </w:rPr>
            </w:pPr>
            <w:r>
              <w:rPr>
                <w:rFonts w:eastAsia="Calibri"/>
                <w:color w:val="000000"/>
                <w:lang w:val="kk-KZ"/>
              </w:rPr>
              <w:t>«Сөйлеммен танысайық» Шарты:Сөйлем туралы түсінік алады, сурет бойынша сөйлем құрауға, байланыстырып сөйлеуге үйренеді.</w:t>
            </w:r>
          </w:p>
          <w:p w14:paraId="0A6F2CC3">
            <w:pPr>
              <w:rPr>
                <w:rFonts w:eastAsia="Calibri"/>
                <w:color w:val="000000"/>
                <w:lang w:val="kk-KZ"/>
              </w:rPr>
            </w:pPr>
            <w:r>
              <w:rPr>
                <w:rFonts w:eastAsia="Calibri"/>
                <w:color w:val="000000"/>
                <w:lang w:val="kk-KZ"/>
              </w:rPr>
              <w:t>Ойын: «Сиқырлы сөйлем» Шарты:Сөйлем туралы бастапқы түсініктері қалыптасты (грамматикалық анықтамасыз);</w:t>
            </w:r>
          </w:p>
          <w:p w14:paraId="6614F3B4">
            <w:pPr>
              <w:rPr>
                <w:rFonts w:eastAsia="Calibri"/>
                <w:color w:val="000000"/>
                <w:lang w:val="kk-KZ"/>
              </w:rPr>
            </w:pPr>
            <w:r>
              <w:rPr>
                <w:rFonts w:eastAsia="Calibri"/>
                <w:color w:val="000000"/>
                <w:lang w:val="kk-KZ"/>
              </w:rPr>
              <w:t>Ойын: «Кім шапшаң сөйлем құрайды»</w:t>
            </w:r>
          </w:p>
          <w:p w14:paraId="4CD62971">
            <w:pPr>
              <w:rPr>
                <w:rFonts w:eastAsia="Calibri"/>
                <w:color w:val="000000"/>
                <w:lang w:val="kk-KZ"/>
              </w:rPr>
            </w:pPr>
            <w:r>
              <w:rPr>
                <w:rFonts w:eastAsia="Calibri"/>
                <w:color w:val="000000"/>
                <w:lang w:val="kk-KZ"/>
              </w:rPr>
              <w:t xml:space="preserve"> Шарты: Аталған сөзді қатыстырып, сөйлем құрастырады.</w:t>
            </w:r>
          </w:p>
          <w:p w14:paraId="4F00A0DA">
            <w:pPr>
              <w:rPr>
                <w:rFonts w:eastAsia="Calibri"/>
                <w:color w:val="000000"/>
                <w:lang w:val="kk-KZ"/>
              </w:rPr>
            </w:pPr>
            <w:r>
              <w:rPr>
                <w:rFonts w:eastAsia="Calibri"/>
                <w:color w:val="000000"/>
                <w:lang w:val="kk-KZ"/>
              </w:rPr>
              <w:t>Кері байланыс ұсыну</w:t>
            </w:r>
          </w:p>
          <w:p w14:paraId="6627AC00">
            <w:pPr>
              <w:rPr>
                <w:rFonts w:eastAsia="Calibri"/>
                <w:color w:val="000000"/>
                <w:lang w:val="kk-KZ"/>
              </w:rPr>
            </w:pPr>
            <w:r>
              <w:rPr>
                <w:rFonts w:eastAsia="Calibri"/>
                <w:color w:val="000000"/>
                <w:lang w:val="kk-KZ"/>
              </w:rPr>
              <w:t>«Ата-анаңа хабарлас»</w:t>
            </w:r>
          </w:p>
          <w:p w14:paraId="1AFE6FEB">
            <w:pPr>
              <w:rPr>
                <w:rFonts w:eastAsia="Calibri"/>
                <w:lang w:val="kk-KZ"/>
              </w:rPr>
            </w:pPr>
          </w:p>
          <w:p w14:paraId="6C233985">
            <w:pPr>
              <w:rPr>
                <w:color w:val="000000"/>
                <w:lang w:val="kk-KZ"/>
              </w:rPr>
            </w:pPr>
            <w:r>
              <w:rPr>
                <w:color w:val="000000"/>
                <w:lang w:val="kk-KZ"/>
              </w:rPr>
              <w:t>Музыка</w:t>
            </w:r>
          </w:p>
          <w:p w14:paraId="1E6290F0">
            <w:pPr>
              <w:pStyle w:val="26"/>
              <w:spacing w:line="0" w:lineRule="atLeast"/>
              <w:ind w:left="109" w:right="248"/>
              <w:contextualSpacing/>
              <w:rPr>
                <w:sz w:val="24"/>
                <w:szCs w:val="24"/>
              </w:rPr>
            </w:pPr>
            <w:r>
              <w:rPr>
                <w:sz w:val="24"/>
                <w:szCs w:val="24"/>
              </w:rPr>
              <w:t>Балалар музыкалық аспаптарда</w:t>
            </w:r>
            <w:r>
              <w:rPr>
                <w:spacing w:val="-15"/>
                <w:sz w:val="24"/>
                <w:szCs w:val="24"/>
              </w:rPr>
              <w:t xml:space="preserve"> </w:t>
            </w:r>
            <w:r>
              <w:rPr>
                <w:sz w:val="24"/>
                <w:szCs w:val="24"/>
              </w:rPr>
              <w:t>қарапайым таныс әуендерді жеке және шағын топпен орындауға үйрету.</w:t>
            </w:r>
          </w:p>
          <w:p w14:paraId="465F1723">
            <w:pPr>
              <w:pStyle w:val="26"/>
              <w:spacing w:line="0" w:lineRule="atLeast"/>
              <w:ind w:left="109" w:right="173"/>
              <w:contextualSpacing/>
              <w:rPr>
                <w:sz w:val="24"/>
                <w:szCs w:val="24"/>
              </w:rPr>
            </w:pPr>
            <w:r>
              <w:rPr>
                <w:b/>
                <w:sz w:val="24"/>
                <w:szCs w:val="24"/>
              </w:rPr>
              <w:t>Ән</w:t>
            </w:r>
            <w:r>
              <w:rPr>
                <w:b/>
                <w:spacing w:val="-15"/>
                <w:sz w:val="24"/>
                <w:szCs w:val="24"/>
              </w:rPr>
              <w:t xml:space="preserve"> </w:t>
            </w:r>
            <w:r>
              <w:rPr>
                <w:b/>
                <w:sz w:val="24"/>
                <w:szCs w:val="24"/>
              </w:rPr>
              <w:t>тыңдау:</w:t>
            </w:r>
            <w:r>
              <w:rPr>
                <w:b/>
                <w:spacing w:val="-15"/>
                <w:sz w:val="24"/>
                <w:szCs w:val="24"/>
              </w:rPr>
              <w:t xml:space="preserve"> </w:t>
            </w:r>
            <w:r>
              <w:rPr>
                <w:sz w:val="24"/>
                <w:szCs w:val="24"/>
              </w:rPr>
              <w:t>«Отаныма көктем келді»</w:t>
            </w:r>
          </w:p>
          <w:p w14:paraId="49076C49">
            <w:pPr>
              <w:pStyle w:val="26"/>
              <w:spacing w:line="0" w:lineRule="atLeast"/>
              <w:ind w:left="109" w:right="173"/>
              <w:contextualSpacing/>
              <w:rPr>
                <w:sz w:val="24"/>
                <w:szCs w:val="24"/>
              </w:rPr>
            </w:pPr>
            <w:r>
              <w:rPr>
                <w:b/>
                <w:sz w:val="24"/>
                <w:szCs w:val="24"/>
              </w:rPr>
              <w:t>Ән</w:t>
            </w:r>
            <w:r>
              <w:rPr>
                <w:b/>
                <w:spacing w:val="-15"/>
                <w:sz w:val="24"/>
                <w:szCs w:val="24"/>
              </w:rPr>
              <w:t xml:space="preserve"> </w:t>
            </w:r>
            <w:r>
              <w:rPr>
                <w:b/>
                <w:sz w:val="24"/>
                <w:szCs w:val="24"/>
              </w:rPr>
              <w:t>айту:</w:t>
            </w:r>
            <w:r>
              <w:rPr>
                <w:b/>
                <w:spacing w:val="-15"/>
                <w:sz w:val="24"/>
                <w:szCs w:val="24"/>
              </w:rPr>
              <w:t xml:space="preserve"> </w:t>
            </w:r>
            <w:r>
              <w:rPr>
                <w:sz w:val="24"/>
                <w:szCs w:val="24"/>
              </w:rPr>
              <w:t xml:space="preserve">«Наурыз </w:t>
            </w:r>
            <w:r>
              <w:rPr>
                <w:spacing w:val="-2"/>
                <w:sz w:val="24"/>
                <w:szCs w:val="24"/>
              </w:rPr>
              <w:t>думан»</w:t>
            </w:r>
          </w:p>
          <w:p w14:paraId="3CD20CCE">
            <w:pPr>
              <w:pStyle w:val="26"/>
              <w:spacing w:line="0" w:lineRule="atLeast"/>
              <w:ind w:left="109" w:right="173"/>
              <w:contextualSpacing/>
              <w:rPr>
                <w:sz w:val="24"/>
                <w:szCs w:val="24"/>
              </w:rPr>
            </w:pPr>
            <w:r>
              <w:rPr>
                <w:b/>
                <w:sz w:val="24"/>
                <w:szCs w:val="24"/>
              </w:rPr>
              <w:t>Аспапта</w:t>
            </w:r>
            <w:r>
              <w:rPr>
                <w:b/>
                <w:spacing w:val="-15"/>
                <w:sz w:val="24"/>
                <w:szCs w:val="24"/>
              </w:rPr>
              <w:t xml:space="preserve"> </w:t>
            </w:r>
            <w:r>
              <w:rPr>
                <w:b/>
                <w:sz w:val="24"/>
                <w:szCs w:val="24"/>
              </w:rPr>
              <w:t>ойнау</w:t>
            </w:r>
            <w:r>
              <w:rPr>
                <w:sz w:val="24"/>
                <w:szCs w:val="24"/>
              </w:rPr>
              <w:t>:</w:t>
            </w:r>
            <w:r>
              <w:rPr>
                <w:spacing w:val="-15"/>
                <w:sz w:val="24"/>
                <w:szCs w:val="24"/>
              </w:rPr>
              <w:t xml:space="preserve"> </w:t>
            </w:r>
            <w:r>
              <w:rPr>
                <w:sz w:val="24"/>
                <w:szCs w:val="24"/>
              </w:rPr>
              <w:t>Шулы аспаптарды ойнау.</w:t>
            </w:r>
          </w:p>
          <w:p w14:paraId="6141FDF8">
            <w:pPr>
              <w:pStyle w:val="26"/>
              <w:spacing w:line="0" w:lineRule="atLeast"/>
              <w:ind w:left="109" w:right="173"/>
              <w:contextualSpacing/>
              <w:rPr>
                <w:sz w:val="24"/>
                <w:szCs w:val="24"/>
              </w:rPr>
            </w:pPr>
            <w:r>
              <w:rPr>
                <w:spacing w:val="-2"/>
                <w:sz w:val="24"/>
                <w:szCs w:val="24"/>
              </w:rPr>
              <w:t>«</w:t>
            </w:r>
            <w:r>
              <w:rPr>
                <w:b/>
                <w:spacing w:val="-2"/>
                <w:sz w:val="24"/>
                <w:szCs w:val="24"/>
              </w:rPr>
              <w:t xml:space="preserve">Әуенді-ырғақты </w:t>
            </w:r>
            <w:r>
              <w:rPr>
                <w:b/>
                <w:sz w:val="24"/>
                <w:szCs w:val="24"/>
              </w:rPr>
              <w:t>ойын»</w:t>
            </w:r>
            <w:r>
              <w:rPr>
                <w:b/>
                <w:spacing w:val="-15"/>
                <w:sz w:val="24"/>
                <w:szCs w:val="24"/>
              </w:rPr>
              <w:t xml:space="preserve"> </w:t>
            </w:r>
            <w:r>
              <w:rPr>
                <w:sz w:val="24"/>
                <w:szCs w:val="24"/>
              </w:rPr>
              <w:t>«Батырлар</w:t>
            </w:r>
            <w:r>
              <w:rPr>
                <w:spacing w:val="-15"/>
                <w:sz w:val="24"/>
                <w:szCs w:val="24"/>
              </w:rPr>
              <w:t xml:space="preserve"> </w:t>
            </w:r>
            <w:r>
              <w:rPr>
                <w:sz w:val="24"/>
                <w:szCs w:val="24"/>
              </w:rPr>
              <w:t>биі»</w:t>
            </w:r>
          </w:p>
          <w:p w14:paraId="3BB909B5">
            <w:pPr>
              <w:pStyle w:val="26"/>
              <w:spacing w:line="0" w:lineRule="atLeast"/>
              <w:ind w:left="109" w:right="99"/>
              <w:contextualSpacing/>
              <w:rPr>
                <w:sz w:val="24"/>
                <w:szCs w:val="24"/>
              </w:rPr>
            </w:pPr>
            <w:r>
              <w:rPr>
                <w:sz w:val="24"/>
                <w:szCs w:val="24"/>
              </w:rPr>
              <w:t>Ойын:«Тақия</w:t>
            </w:r>
            <w:r>
              <w:rPr>
                <w:spacing w:val="-15"/>
                <w:sz w:val="24"/>
                <w:szCs w:val="24"/>
              </w:rPr>
              <w:t xml:space="preserve"> </w:t>
            </w:r>
            <w:r>
              <w:rPr>
                <w:sz w:val="24"/>
                <w:szCs w:val="24"/>
              </w:rPr>
              <w:t>тастамақ» Шарты: Балалар</w:t>
            </w:r>
          </w:p>
          <w:p w14:paraId="44B62CD6">
            <w:pPr>
              <w:pStyle w:val="26"/>
              <w:spacing w:line="0" w:lineRule="atLeast"/>
              <w:ind w:left="109"/>
              <w:contextualSpacing/>
              <w:rPr>
                <w:sz w:val="24"/>
                <w:szCs w:val="24"/>
              </w:rPr>
            </w:pPr>
            <w:r>
              <w:rPr>
                <w:spacing w:val="-2"/>
                <w:sz w:val="24"/>
                <w:szCs w:val="24"/>
              </w:rPr>
              <w:t xml:space="preserve">Шеңберде  тұрады. Санамақ </w:t>
            </w:r>
            <w:r>
              <w:rPr>
                <w:sz w:val="24"/>
                <w:szCs w:val="24"/>
              </w:rPr>
              <w:t xml:space="preserve">арқылы бір баланы тақиямен ортаға </w:t>
            </w:r>
            <w:r>
              <w:rPr>
                <w:spacing w:val="-2"/>
                <w:sz w:val="24"/>
                <w:szCs w:val="24"/>
              </w:rPr>
              <w:t xml:space="preserve">шығарамыз.Білдірмей </w:t>
            </w:r>
            <w:r>
              <w:rPr>
                <w:sz w:val="24"/>
                <w:szCs w:val="24"/>
              </w:rPr>
              <w:t>бір баланың қасына тақия тастайды, тақияны алған бала қаша жөнеледі.</w:t>
            </w:r>
          </w:p>
          <w:p w14:paraId="73069FA1">
            <w:pPr>
              <w:rPr>
                <w:spacing w:val="-2"/>
                <w:lang w:val="kk-KZ"/>
              </w:rPr>
            </w:pPr>
            <w:r>
              <w:rPr>
                <w:lang w:val="kk-KZ"/>
              </w:rPr>
              <w:t>Артынан</w:t>
            </w:r>
            <w:r>
              <w:rPr>
                <w:spacing w:val="-15"/>
                <w:lang w:val="kk-KZ"/>
              </w:rPr>
              <w:t xml:space="preserve"> </w:t>
            </w:r>
            <w:r>
              <w:rPr>
                <w:lang w:val="kk-KZ"/>
              </w:rPr>
              <w:t>қуып</w:t>
            </w:r>
            <w:r>
              <w:rPr>
                <w:spacing w:val="-15"/>
                <w:lang w:val="kk-KZ"/>
              </w:rPr>
              <w:t xml:space="preserve"> </w:t>
            </w:r>
            <w:r>
              <w:rPr>
                <w:lang w:val="kk-KZ"/>
              </w:rPr>
              <w:t>жетіп тақияны</w:t>
            </w:r>
            <w:r>
              <w:rPr>
                <w:spacing w:val="-4"/>
                <w:lang w:val="kk-KZ"/>
              </w:rPr>
              <w:t xml:space="preserve"> </w:t>
            </w:r>
            <w:r>
              <w:rPr>
                <w:lang w:val="kk-KZ"/>
              </w:rPr>
              <w:t>алуы</w:t>
            </w:r>
            <w:r>
              <w:rPr>
                <w:spacing w:val="-3"/>
                <w:lang w:val="kk-KZ"/>
              </w:rPr>
              <w:t xml:space="preserve"> </w:t>
            </w:r>
            <w:r>
              <w:rPr>
                <w:spacing w:val="-2"/>
                <w:lang w:val="kk-KZ"/>
              </w:rPr>
              <w:t>қажет.</w:t>
            </w:r>
          </w:p>
          <w:p w14:paraId="0C6885CA">
            <w:pPr>
              <w:rPr>
                <w:spacing w:val="-2"/>
                <w:lang w:val="kk-KZ"/>
              </w:rPr>
            </w:pPr>
          </w:p>
          <w:p w14:paraId="7F81DB94">
            <w:pPr>
              <w:rPr>
                <w:spacing w:val="-2"/>
                <w:lang w:val="kk-KZ"/>
              </w:rPr>
            </w:pPr>
          </w:p>
          <w:p w14:paraId="116D9AB5">
            <w:pPr>
              <w:rPr>
                <w:rFonts w:eastAsia="Calibri"/>
                <w:lang w:val="kk-KZ" w:eastAsia="ru-RU"/>
              </w:rPr>
            </w:pPr>
          </w:p>
          <w:p w14:paraId="6026E75C">
            <w:pPr>
              <w:rPr>
                <w:color w:val="000000"/>
                <w:lang w:val="kk-KZ"/>
              </w:rPr>
            </w:pPr>
          </w:p>
          <w:p w14:paraId="4F86A8A3">
            <w:pPr>
              <w:rPr>
                <w:color w:val="000000"/>
                <w:lang w:val="kk-KZ"/>
              </w:rPr>
            </w:pPr>
          </w:p>
        </w:tc>
      </w:tr>
      <w:tr w14:paraId="7F766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tcPr>
          <w:p w14:paraId="31504FFE">
            <w:pPr>
              <w:rPr>
                <w:color w:val="000000"/>
                <w:lang w:val="kk-KZ"/>
              </w:rPr>
            </w:pPr>
            <w:r>
              <w:rPr>
                <w:color w:val="000000"/>
                <w:lang w:val="kk-KZ"/>
              </w:rPr>
              <w:t>Серуенге дайындық</w:t>
            </w:r>
          </w:p>
        </w:tc>
        <w:tc>
          <w:tcPr>
            <w:tcW w:w="4344" w:type="pct"/>
            <w:gridSpan w:val="5"/>
          </w:tcPr>
          <w:p w14:paraId="7119A25B">
            <w:pPr>
              <w:rPr>
                <w:lang w:val="kk-KZ" w:eastAsia="zh-CN"/>
              </w:rPr>
            </w:pPr>
            <w:r>
              <w:rPr>
                <w:lang w:val="kk-KZ" w:eastAsia="zh-CN"/>
              </w:rPr>
              <w:t>Киіну: Серуенге шығу, балаларды біртіндеп киіндіру, киімдерінің дұрыс киілуін қадағалау, қатармен жүруге дағдыландыру</w:t>
            </w:r>
          </w:p>
        </w:tc>
      </w:tr>
      <w:tr w14:paraId="4C566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tcPr>
          <w:p w14:paraId="7CD345FD">
            <w:pPr>
              <w:rPr>
                <w:color w:val="000000"/>
                <w:lang w:val="kk-KZ"/>
              </w:rPr>
            </w:pPr>
            <w:r>
              <w:rPr>
                <w:color w:val="000000"/>
                <w:lang w:val="kk-KZ"/>
              </w:rPr>
              <w:t>Серуен</w:t>
            </w:r>
          </w:p>
        </w:tc>
        <w:tc>
          <w:tcPr>
            <w:tcW w:w="853" w:type="pct"/>
            <w:tcBorders>
              <w:right w:val="single" w:color="auto" w:sz="4" w:space="0"/>
            </w:tcBorders>
          </w:tcPr>
          <w:p w14:paraId="5030E36F">
            <w:pPr>
              <w:rPr>
                <w:color w:val="000000"/>
                <w:lang w:val="kk-KZ"/>
              </w:rPr>
            </w:pPr>
          </w:p>
        </w:tc>
        <w:tc>
          <w:tcPr>
            <w:tcW w:w="841" w:type="pct"/>
            <w:tcBorders>
              <w:left w:val="single" w:color="auto" w:sz="4" w:space="0"/>
              <w:right w:val="single" w:color="auto" w:sz="4" w:space="0"/>
            </w:tcBorders>
          </w:tcPr>
          <w:p w14:paraId="7E920225">
            <w:pPr>
              <w:rPr>
                <w:rStyle w:val="37"/>
                <w:rFonts w:ascii="Times New Roman" w:hAnsi="Times New Roman" w:cs="Times New Roman"/>
                <w:b/>
                <w:sz w:val="22"/>
                <w:szCs w:val="22"/>
                <w:lang w:val="kk-KZ"/>
              </w:rPr>
            </w:pPr>
            <w:r>
              <w:rPr>
                <w:rStyle w:val="37"/>
                <w:rFonts w:ascii="Times New Roman" w:hAnsi="Times New Roman" w:cs="Times New Roman"/>
                <w:sz w:val="22"/>
                <w:szCs w:val="22"/>
                <w:lang w:val="kk-KZ"/>
              </w:rPr>
              <w:t>№ 7</w:t>
            </w:r>
          </w:p>
          <w:p w14:paraId="42694A11">
            <w:pPr>
              <w:rPr>
                <w:rStyle w:val="37"/>
                <w:rFonts w:ascii="Times New Roman" w:hAnsi="Times New Roman" w:cs="Times New Roman"/>
                <w:b/>
                <w:sz w:val="22"/>
                <w:szCs w:val="22"/>
                <w:lang w:val="kk-KZ"/>
              </w:rPr>
            </w:pPr>
            <w:r>
              <w:rPr>
                <w:rStyle w:val="37"/>
                <w:rFonts w:ascii="Times New Roman" w:hAnsi="Times New Roman" w:cs="Times New Roman"/>
                <w:sz w:val="22"/>
                <w:szCs w:val="22"/>
                <w:lang w:val="kk-KZ"/>
              </w:rPr>
              <w:t>Шырша ағашын бақылау</w:t>
            </w:r>
          </w:p>
          <w:p w14:paraId="5C4B3522">
            <w:pPr>
              <w:rPr>
                <w:rStyle w:val="36"/>
                <w:rFonts w:ascii="Times New Roman" w:hAnsi="Times New Roman" w:cs="Times New Roman"/>
                <w:bCs/>
                <w:i w:val="0"/>
                <w:sz w:val="22"/>
                <w:szCs w:val="22"/>
                <w:lang w:val="kk-KZ"/>
              </w:rPr>
            </w:pPr>
            <w:r>
              <w:rPr>
                <w:rStyle w:val="36"/>
                <w:rFonts w:ascii="Times New Roman" w:hAnsi="Times New Roman" w:cs="Times New Roman"/>
                <w:bCs/>
                <w:sz w:val="22"/>
                <w:szCs w:val="22"/>
                <w:lang w:val="kk-KZ"/>
              </w:rPr>
              <w:t>Мақсаты:</w:t>
            </w:r>
          </w:p>
          <w:p w14:paraId="4C4233B7">
            <w:pPr>
              <w:rPr>
                <w:rStyle w:val="37"/>
                <w:rFonts w:ascii="Times New Roman" w:hAnsi="Times New Roman" w:cs="Times New Roman"/>
                <w:bCs/>
                <w:sz w:val="22"/>
                <w:szCs w:val="22"/>
                <w:lang w:val="kk-KZ"/>
              </w:rPr>
            </w:pPr>
            <w:r>
              <w:rPr>
                <w:rStyle w:val="37"/>
                <w:rFonts w:ascii="Times New Roman" w:hAnsi="Times New Roman" w:cs="Times New Roman"/>
                <w:sz w:val="22"/>
                <w:szCs w:val="22"/>
                <w:lang w:val="kk-KZ"/>
              </w:rPr>
              <w:t>Қаламызда өсетін ағаштармен таныстыруды жалғастыру;</w:t>
            </w:r>
          </w:p>
          <w:p w14:paraId="22C6CF92">
            <w:pPr>
              <w:rPr>
                <w:rStyle w:val="37"/>
                <w:rFonts w:ascii="Times New Roman" w:hAnsi="Times New Roman" w:cs="Times New Roman"/>
                <w:bCs/>
                <w:sz w:val="22"/>
                <w:szCs w:val="22"/>
                <w:lang w:val="kk-KZ"/>
              </w:rPr>
            </w:pPr>
            <w:r>
              <w:rPr>
                <w:rStyle w:val="37"/>
                <w:rFonts w:ascii="Times New Roman" w:hAnsi="Times New Roman" w:cs="Times New Roman"/>
                <w:sz w:val="22"/>
                <w:szCs w:val="22"/>
                <w:lang w:val="kk-KZ"/>
              </w:rPr>
              <w:t xml:space="preserve">Шырша  ағашын басқа ағаштармен салыстыру; </w:t>
            </w:r>
          </w:p>
          <w:p w14:paraId="4015D095">
            <w:pPr>
              <w:rPr>
                <w:rStyle w:val="37"/>
                <w:rFonts w:ascii="Times New Roman" w:hAnsi="Times New Roman" w:cs="Times New Roman"/>
                <w:bCs/>
                <w:sz w:val="22"/>
                <w:szCs w:val="22"/>
                <w:lang w:val="kk-KZ"/>
              </w:rPr>
            </w:pPr>
            <w:r>
              <w:rPr>
                <w:rStyle w:val="37"/>
                <w:rFonts w:ascii="Times New Roman" w:hAnsi="Times New Roman" w:cs="Times New Roman"/>
                <w:sz w:val="22"/>
                <w:szCs w:val="22"/>
                <w:lang w:val="kk-KZ"/>
              </w:rPr>
              <w:t xml:space="preserve">Ағаштардың көктемгі өзгерістері туралы білімдері молаяды. </w:t>
            </w:r>
          </w:p>
          <w:p w14:paraId="1FEFB4FB">
            <w:pPr>
              <w:rPr>
                <w:rStyle w:val="37"/>
                <w:rFonts w:ascii="Times New Roman" w:hAnsi="Times New Roman" w:cs="Times New Roman"/>
                <w:bCs/>
                <w:sz w:val="22"/>
                <w:szCs w:val="22"/>
                <w:lang w:val="kk-KZ"/>
              </w:rPr>
            </w:pPr>
            <w:r>
              <w:rPr>
                <w:rStyle w:val="37"/>
                <w:rFonts w:ascii="Times New Roman" w:hAnsi="Times New Roman" w:cs="Times New Roman"/>
                <w:sz w:val="22"/>
                <w:szCs w:val="22"/>
                <w:lang w:val="kk-KZ"/>
              </w:rPr>
              <w:t>ойын:</w:t>
            </w:r>
          </w:p>
          <w:p w14:paraId="49FEB449">
            <w:pPr>
              <w:rPr>
                <w:lang w:val="kk-KZ"/>
              </w:rPr>
            </w:pPr>
            <w:r>
              <w:rPr>
                <w:color w:val="000000"/>
                <w:lang w:val="kk-KZ"/>
              </w:rPr>
              <w:t>«Қарғымақ» қимылды ойын</w:t>
            </w:r>
          </w:p>
          <w:p w14:paraId="4B5729B6">
            <w:pPr>
              <w:rPr>
                <w:color w:val="000000"/>
                <w:lang w:val="kk-KZ"/>
              </w:rPr>
            </w:pPr>
            <w:r>
              <w:rPr>
                <w:color w:val="000000"/>
                <w:lang w:val="kk-KZ"/>
              </w:rPr>
              <w:t xml:space="preserve">Мақсаты: Балалардың жылдамдық, ептілік қимылдары дамиды. </w:t>
            </w:r>
          </w:p>
          <w:p w14:paraId="69E8191C">
            <w:pPr>
              <w:rPr>
                <w:rStyle w:val="37"/>
                <w:rFonts w:ascii="Times New Roman" w:hAnsi="Times New Roman" w:cs="Times New Roman"/>
                <w:bCs/>
                <w:sz w:val="22"/>
                <w:szCs w:val="22"/>
                <w:lang w:val="kk-KZ"/>
              </w:rPr>
            </w:pPr>
            <w:r>
              <w:rPr>
                <w:rStyle w:val="37"/>
                <w:rFonts w:ascii="Times New Roman" w:hAnsi="Times New Roman" w:cs="Times New Roman"/>
                <w:sz w:val="22"/>
                <w:szCs w:val="22"/>
                <w:lang w:val="kk-KZ"/>
              </w:rPr>
              <w:t>Еңбек: Шырша ағашының айналасын тазалау.</w:t>
            </w:r>
          </w:p>
          <w:p w14:paraId="247196D4">
            <w:pPr>
              <w:rPr>
                <w:color w:val="000000"/>
                <w:lang w:val="kk-KZ"/>
              </w:rPr>
            </w:pPr>
            <w:r>
              <w:rPr>
                <w:rStyle w:val="36"/>
                <w:rFonts w:ascii="Times New Roman" w:hAnsi="Times New Roman" w:cs="Times New Roman"/>
                <w:bCs/>
                <w:sz w:val="22"/>
                <w:szCs w:val="22"/>
                <w:lang w:val="kk-KZ"/>
              </w:rPr>
              <w:t xml:space="preserve">Мақсаты: Ұжыммен бірлесе жұмыс жасау арқылы құлшыныстары артады. </w:t>
            </w:r>
          </w:p>
        </w:tc>
        <w:tc>
          <w:tcPr>
            <w:tcW w:w="919" w:type="pct"/>
            <w:tcBorders>
              <w:left w:val="single" w:color="auto" w:sz="4" w:space="0"/>
              <w:right w:val="single" w:color="auto" w:sz="4" w:space="0"/>
            </w:tcBorders>
          </w:tcPr>
          <w:p w14:paraId="34B402EE">
            <w:pPr>
              <w:rPr>
                <w:rStyle w:val="37"/>
                <w:rFonts w:ascii="Times New Roman" w:hAnsi="Times New Roman" w:cs="Times New Roman"/>
                <w:b/>
                <w:sz w:val="22"/>
                <w:szCs w:val="22"/>
                <w:lang w:val="kk-KZ"/>
              </w:rPr>
            </w:pPr>
            <w:r>
              <w:rPr>
                <w:rStyle w:val="37"/>
                <w:rFonts w:ascii="Times New Roman" w:hAnsi="Times New Roman" w:cs="Times New Roman"/>
                <w:sz w:val="22"/>
                <w:szCs w:val="22"/>
                <w:lang w:val="kk-KZ"/>
              </w:rPr>
              <w:t>№ 8</w:t>
            </w:r>
          </w:p>
          <w:p w14:paraId="78E13BF9">
            <w:pPr>
              <w:rPr>
                <w:rStyle w:val="37"/>
                <w:rFonts w:ascii="Times New Roman" w:hAnsi="Times New Roman" w:cs="Times New Roman"/>
                <w:b/>
                <w:sz w:val="22"/>
                <w:szCs w:val="22"/>
                <w:lang w:val="kk-KZ"/>
              </w:rPr>
            </w:pPr>
            <w:r>
              <w:rPr>
                <w:rStyle w:val="37"/>
                <w:rFonts w:ascii="Times New Roman" w:hAnsi="Times New Roman" w:cs="Times New Roman"/>
                <w:sz w:val="22"/>
                <w:szCs w:val="22"/>
                <w:lang w:val="kk-KZ"/>
              </w:rPr>
              <w:t>Су тамшыларын бақылау</w:t>
            </w:r>
          </w:p>
          <w:p w14:paraId="73C6C5A7">
            <w:pPr>
              <w:rPr>
                <w:rStyle w:val="37"/>
                <w:rFonts w:ascii="Times New Roman" w:hAnsi="Times New Roman" w:cs="Times New Roman"/>
                <w:bCs/>
                <w:iCs/>
                <w:sz w:val="22"/>
                <w:szCs w:val="22"/>
                <w:lang w:val="kk-KZ"/>
              </w:rPr>
            </w:pPr>
            <w:r>
              <w:rPr>
                <w:rStyle w:val="36"/>
                <w:rFonts w:ascii="Times New Roman" w:hAnsi="Times New Roman" w:cs="Times New Roman"/>
                <w:bCs/>
                <w:sz w:val="22"/>
                <w:szCs w:val="22"/>
                <w:lang w:val="kk-KZ"/>
              </w:rPr>
              <w:t xml:space="preserve">Мақсаты: </w:t>
            </w:r>
            <w:r>
              <w:rPr>
                <w:rStyle w:val="37"/>
                <w:rFonts w:ascii="Times New Roman" w:hAnsi="Times New Roman" w:cs="Times New Roman"/>
                <w:sz w:val="22"/>
                <w:szCs w:val="22"/>
                <w:lang w:val="kk-KZ"/>
              </w:rPr>
              <w:t xml:space="preserve">температураға байланысты су күйінің өзгеруі туралы білімдері кеңейеді. </w:t>
            </w:r>
          </w:p>
          <w:p w14:paraId="2B997DCC">
            <w:pPr>
              <w:rPr>
                <w:lang w:val="kk-KZ"/>
              </w:rPr>
            </w:pPr>
            <w:r>
              <w:rPr>
                <w:lang w:val="kk-KZ"/>
              </w:rPr>
              <w:t>ойын:</w:t>
            </w:r>
          </w:p>
          <w:p w14:paraId="3A7BC4C4">
            <w:pPr>
              <w:rPr>
                <w:color w:val="000000"/>
                <w:lang w:val="kk-KZ"/>
              </w:rPr>
            </w:pPr>
            <w:r>
              <w:rPr>
                <w:color w:val="000000"/>
                <w:lang w:val="kk-KZ"/>
              </w:rPr>
              <w:t>«Қайда тығылғанын тап»</w:t>
            </w:r>
          </w:p>
          <w:p w14:paraId="39385BE2">
            <w:pPr>
              <w:rPr>
                <w:lang w:val="kk-KZ"/>
              </w:rPr>
            </w:pPr>
            <w:r>
              <w:rPr>
                <w:lang w:val="kk-KZ"/>
              </w:rPr>
              <w:t>Мақсаты: зейінділікке, ептілікке баулу.</w:t>
            </w:r>
          </w:p>
          <w:p w14:paraId="4229CE49">
            <w:pPr>
              <w:rPr>
                <w:rStyle w:val="37"/>
                <w:rFonts w:ascii="Times New Roman" w:hAnsi="Times New Roman" w:cs="Times New Roman"/>
                <w:bCs/>
                <w:sz w:val="22"/>
                <w:szCs w:val="22"/>
                <w:lang w:val="kk-KZ"/>
              </w:rPr>
            </w:pPr>
            <w:r>
              <w:rPr>
                <w:rStyle w:val="37"/>
                <w:rFonts w:ascii="Times New Roman" w:hAnsi="Times New Roman" w:cs="Times New Roman"/>
                <w:sz w:val="22"/>
                <w:szCs w:val="22"/>
                <w:lang w:val="kk-KZ"/>
              </w:rPr>
              <w:t>Еңбек:</w:t>
            </w:r>
          </w:p>
          <w:p w14:paraId="58DB908C">
            <w:pPr>
              <w:rPr>
                <w:rStyle w:val="37"/>
                <w:rFonts w:ascii="Times New Roman" w:hAnsi="Times New Roman" w:cs="Times New Roman"/>
                <w:bCs/>
                <w:sz w:val="22"/>
                <w:szCs w:val="22"/>
                <w:lang w:val="kk-KZ"/>
              </w:rPr>
            </w:pPr>
            <w:r>
              <w:rPr>
                <w:rStyle w:val="37"/>
                <w:rFonts w:ascii="Times New Roman" w:hAnsi="Times New Roman" w:cs="Times New Roman"/>
                <w:sz w:val="22"/>
                <w:szCs w:val="22"/>
                <w:lang w:val="kk-KZ"/>
              </w:rPr>
              <w:t xml:space="preserve">Кішкентайлардың ойын алаңына баратын жолға құм шашуға тәрбиешіге көмектесу. </w:t>
            </w:r>
          </w:p>
          <w:p w14:paraId="7A453661">
            <w:pPr>
              <w:rPr>
                <w:rStyle w:val="36"/>
                <w:rFonts w:ascii="Times New Roman" w:hAnsi="Times New Roman" w:cs="Times New Roman"/>
                <w:bCs/>
                <w:i w:val="0"/>
                <w:sz w:val="22"/>
                <w:szCs w:val="22"/>
                <w:lang w:val="kk-KZ"/>
              </w:rPr>
            </w:pPr>
            <w:r>
              <w:rPr>
                <w:rStyle w:val="36"/>
                <w:rFonts w:ascii="Times New Roman" w:hAnsi="Times New Roman" w:cs="Times New Roman"/>
                <w:bCs/>
                <w:sz w:val="22"/>
                <w:szCs w:val="22"/>
                <w:lang w:val="kk-KZ"/>
              </w:rPr>
              <w:t>Мақсаты: кішкентайлар мен олардың тәрбиешілеріне көмектеседі, өзара көмек қолын бере алады.</w:t>
            </w:r>
          </w:p>
          <w:p w14:paraId="4C441A2E">
            <w:pPr>
              <w:rPr>
                <w:color w:val="000000"/>
                <w:lang w:val="kk-KZ"/>
              </w:rPr>
            </w:pPr>
          </w:p>
        </w:tc>
        <w:tc>
          <w:tcPr>
            <w:tcW w:w="840" w:type="pct"/>
            <w:tcBorders>
              <w:left w:val="single" w:color="auto" w:sz="4" w:space="0"/>
              <w:right w:val="single" w:color="auto" w:sz="4" w:space="0"/>
            </w:tcBorders>
          </w:tcPr>
          <w:p w14:paraId="6BAD22C3">
            <w:pPr>
              <w:rPr>
                <w:rStyle w:val="37"/>
                <w:rFonts w:ascii="Times New Roman" w:hAnsi="Times New Roman" w:cs="Times New Roman"/>
                <w:b/>
                <w:sz w:val="22"/>
                <w:szCs w:val="22"/>
                <w:lang w:val="kk-KZ"/>
              </w:rPr>
            </w:pPr>
            <w:r>
              <w:rPr>
                <w:rStyle w:val="40"/>
                <w:rFonts w:ascii="Times New Roman" w:hAnsi="Times New Roman" w:cs="Times New Roman"/>
                <w:sz w:val="22"/>
                <w:szCs w:val="22"/>
                <w:lang w:val="kk-KZ"/>
              </w:rPr>
              <w:t xml:space="preserve">№ </w:t>
            </w:r>
            <w:r>
              <w:rPr>
                <w:rStyle w:val="37"/>
                <w:rFonts w:ascii="Times New Roman" w:hAnsi="Times New Roman" w:cs="Times New Roman"/>
                <w:sz w:val="22"/>
                <w:szCs w:val="22"/>
                <w:lang w:val="kk-KZ"/>
              </w:rPr>
              <w:t>2</w:t>
            </w:r>
          </w:p>
          <w:p w14:paraId="6C1B7AB0">
            <w:pPr>
              <w:rPr>
                <w:rStyle w:val="37"/>
                <w:rFonts w:ascii="Times New Roman" w:hAnsi="Times New Roman" w:cs="Times New Roman"/>
                <w:b/>
                <w:sz w:val="22"/>
                <w:szCs w:val="22"/>
                <w:lang w:val="kk-KZ"/>
              </w:rPr>
            </w:pPr>
            <w:r>
              <w:rPr>
                <w:rStyle w:val="37"/>
                <w:rFonts w:ascii="Times New Roman" w:hAnsi="Times New Roman" w:cs="Times New Roman"/>
                <w:sz w:val="22"/>
                <w:szCs w:val="22"/>
                <w:lang w:val="kk-KZ"/>
              </w:rPr>
              <w:t>Қайың ағашын бақылау</w:t>
            </w:r>
          </w:p>
          <w:p w14:paraId="753EA8D9">
            <w:pPr>
              <w:rPr>
                <w:rStyle w:val="37"/>
                <w:rFonts w:ascii="Times New Roman" w:hAnsi="Times New Roman" w:cs="Times New Roman"/>
                <w:bCs/>
                <w:sz w:val="22"/>
                <w:szCs w:val="22"/>
                <w:lang w:val="kk-KZ"/>
              </w:rPr>
            </w:pPr>
            <w:r>
              <w:rPr>
                <w:rStyle w:val="36"/>
                <w:rFonts w:ascii="Times New Roman" w:hAnsi="Times New Roman" w:cs="Times New Roman"/>
                <w:bCs/>
                <w:sz w:val="22"/>
                <w:szCs w:val="22"/>
                <w:lang w:val="kk-KZ"/>
              </w:rPr>
              <w:t>Мақсаты: қайың ағашы туралы, ағаштардың көктемгі өзгерістері туралы білімдері молаяды.</w:t>
            </w:r>
          </w:p>
          <w:p w14:paraId="7FE070DC">
            <w:pPr>
              <w:rPr>
                <w:lang w:val="kk-KZ"/>
              </w:rPr>
            </w:pPr>
            <w:r>
              <w:rPr>
                <w:lang w:val="kk-KZ"/>
              </w:rPr>
              <w:t>ойын:</w:t>
            </w:r>
          </w:p>
          <w:p w14:paraId="605694A4">
            <w:pPr>
              <w:rPr>
                <w:color w:val="000000"/>
                <w:lang w:val="kk-KZ"/>
              </w:rPr>
            </w:pPr>
            <w:r>
              <w:rPr>
                <w:color w:val="000000"/>
                <w:lang w:val="kk-KZ"/>
              </w:rPr>
              <w:t xml:space="preserve"> «Қол ұстасып жүру»</w:t>
            </w:r>
          </w:p>
          <w:p w14:paraId="749146FE">
            <w:pPr>
              <w:rPr>
                <w:rStyle w:val="37"/>
                <w:rFonts w:ascii="Times New Roman" w:hAnsi="Times New Roman" w:cs="Times New Roman"/>
                <w:bCs/>
                <w:color w:val="000000"/>
                <w:sz w:val="22"/>
                <w:szCs w:val="22"/>
                <w:lang w:val="kk-KZ"/>
              </w:rPr>
            </w:pPr>
            <w:r>
              <w:rPr>
                <w:color w:val="000000"/>
                <w:lang w:val="kk-KZ"/>
              </w:rPr>
              <w:t>Мақсаты: Белгі бойынша ортаға қозғалып, екі шеңбер құра біледі.</w:t>
            </w:r>
          </w:p>
          <w:p w14:paraId="045D824D">
            <w:pPr>
              <w:rPr>
                <w:rStyle w:val="37"/>
                <w:rFonts w:ascii="Times New Roman" w:hAnsi="Times New Roman" w:cs="Times New Roman"/>
                <w:bCs/>
                <w:sz w:val="22"/>
                <w:szCs w:val="22"/>
                <w:lang w:val="kk-KZ"/>
              </w:rPr>
            </w:pPr>
            <w:r>
              <w:rPr>
                <w:rStyle w:val="37"/>
                <w:rFonts w:ascii="Times New Roman" w:hAnsi="Times New Roman" w:cs="Times New Roman"/>
                <w:sz w:val="22"/>
                <w:szCs w:val="22"/>
                <w:lang w:val="kk-KZ"/>
              </w:rPr>
              <w:t>Еңбек: Ауланы тазалауға көмектесу.</w:t>
            </w:r>
          </w:p>
          <w:p w14:paraId="125C798D">
            <w:pPr>
              <w:rPr>
                <w:rStyle w:val="36"/>
                <w:rFonts w:ascii="Times New Roman" w:hAnsi="Times New Roman" w:cs="Times New Roman"/>
                <w:bCs/>
                <w:i w:val="0"/>
                <w:sz w:val="22"/>
                <w:szCs w:val="22"/>
                <w:lang w:val="kk-KZ"/>
              </w:rPr>
            </w:pPr>
            <w:r>
              <w:rPr>
                <w:rStyle w:val="36"/>
                <w:rFonts w:ascii="Times New Roman" w:hAnsi="Times New Roman" w:cs="Times New Roman"/>
                <w:bCs/>
                <w:sz w:val="22"/>
                <w:szCs w:val="22"/>
                <w:lang w:val="kk-KZ"/>
              </w:rPr>
              <w:t>Мақсаты: өз еріктерімен топқа бөлініп, өз еріктерімен еңбек ете алады.</w:t>
            </w:r>
          </w:p>
          <w:p w14:paraId="00AFC4D5">
            <w:pPr>
              <w:rPr>
                <w:color w:val="000000"/>
                <w:lang w:val="kk-KZ"/>
              </w:rPr>
            </w:pPr>
          </w:p>
        </w:tc>
        <w:tc>
          <w:tcPr>
            <w:tcW w:w="891" w:type="pct"/>
            <w:tcBorders>
              <w:left w:val="single" w:color="auto" w:sz="4" w:space="0"/>
            </w:tcBorders>
          </w:tcPr>
          <w:p w14:paraId="721ED21A">
            <w:pPr>
              <w:rPr>
                <w:rStyle w:val="40"/>
                <w:rFonts w:ascii="Times New Roman" w:hAnsi="Times New Roman" w:cs="Times New Roman"/>
                <w:bCs w:val="0"/>
                <w:sz w:val="22"/>
                <w:szCs w:val="22"/>
                <w:lang w:val="kk-KZ"/>
              </w:rPr>
            </w:pPr>
            <w:r>
              <w:rPr>
                <w:rStyle w:val="37"/>
                <w:rFonts w:ascii="Times New Roman" w:hAnsi="Times New Roman" w:cs="Times New Roman"/>
                <w:sz w:val="22"/>
                <w:szCs w:val="22"/>
                <w:lang w:val="kk-KZ"/>
              </w:rPr>
              <w:t xml:space="preserve"> </w:t>
            </w:r>
            <w:r>
              <w:rPr>
                <w:rStyle w:val="40"/>
                <w:rFonts w:ascii="Times New Roman" w:hAnsi="Times New Roman" w:cs="Times New Roman"/>
                <w:sz w:val="22"/>
                <w:szCs w:val="22"/>
                <w:lang w:val="kk-KZ"/>
              </w:rPr>
              <w:t>№1</w:t>
            </w:r>
          </w:p>
          <w:p w14:paraId="236F2E87">
            <w:pPr>
              <w:rPr>
                <w:rStyle w:val="40"/>
                <w:rFonts w:ascii="Times New Roman" w:hAnsi="Times New Roman" w:cs="Times New Roman"/>
                <w:bCs w:val="0"/>
                <w:sz w:val="22"/>
                <w:szCs w:val="22"/>
                <w:lang w:val="kk-KZ"/>
              </w:rPr>
            </w:pPr>
            <w:r>
              <w:rPr>
                <w:rStyle w:val="40"/>
                <w:rFonts w:ascii="Times New Roman" w:hAnsi="Times New Roman" w:cs="Times New Roman"/>
                <w:sz w:val="22"/>
                <w:szCs w:val="22"/>
                <w:lang w:val="kk-KZ"/>
              </w:rPr>
              <w:t>Маусымдық өзгерістерді бақылау</w:t>
            </w:r>
          </w:p>
          <w:p w14:paraId="7B58B274">
            <w:pPr>
              <w:rPr>
                <w:rStyle w:val="36"/>
                <w:rFonts w:ascii="Times New Roman" w:hAnsi="Times New Roman" w:cs="Times New Roman"/>
                <w:bCs/>
                <w:i w:val="0"/>
                <w:sz w:val="22"/>
                <w:szCs w:val="22"/>
                <w:lang w:val="kk-KZ"/>
              </w:rPr>
            </w:pPr>
            <w:r>
              <w:rPr>
                <w:rStyle w:val="36"/>
                <w:rFonts w:ascii="Times New Roman" w:hAnsi="Times New Roman" w:cs="Times New Roman"/>
                <w:bCs/>
                <w:sz w:val="22"/>
                <w:szCs w:val="22"/>
                <w:lang w:val="kk-KZ"/>
              </w:rPr>
              <w:t>Мақсаты:</w:t>
            </w:r>
          </w:p>
          <w:p w14:paraId="14C2FBF0">
            <w:pPr>
              <w:rPr>
                <w:rStyle w:val="37"/>
                <w:rFonts w:ascii="Times New Roman" w:hAnsi="Times New Roman" w:cs="Times New Roman"/>
                <w:bCs/>
                <w:sz w:val="22"/>
                <w:szCs w:val="22"/>
                <w:lang w:val="kk-KZ"/>
              </w:rPr>
            </w:pPr>
            <w:r>
              <w:rPr>
                <w:rStyle w:val="37"/>
                <w:rFonts w:ascii="Times New Roman" w:hAnsi="Times New Roman" w:cs="Times New Roman"/>
                <w:sz w:val="22"/>
                <w:szCs w:val="22"/>
                <w:lang w:val="kk-KZ"/>
              </w:rPr>
              <w:t xml:space="preserve">Табиғаттағы көктемгі өзгерістер туралы түсініктері қалыптасады. </w:t>
            </w:r>
          </w:p>
          <w:p w14:paraId="1747D9F7">
            <w:pPr>
              <w:rPr>
                <w:rStyle w:val="37"/>
                <w:rFonts w:ascii="Times New Roman" w:hAnsi="Times New Roman" w:cs="Times New Roman"/>
                <w:bCs/>
                <w:sz w:val="22"/>
                <w:szCs w:val="22"/>
                <w:lang w:val="kk-KZ"/>
              </w:rPr>
            </w:pPr>
            <w:r>
              <w:rPr>
                <w:rStyle w:val="37"/>
                <w:rFonts w:ascii="Times New Roman" w:hAnsi="Times New Roman" w:cs="Times New Roman"/>
                <w:sz w:val="22"/>
                <w:szCs w:val="22"/>
                <w:lang w:val="kk-KZ"/>
              </w:rPr>
              <w:t>ойын:</w:t>
            </w:r>
          </w:p>
          <w:p w14:paraId="3A819FEA">
            <w:pPr>
              <w:rPr>
                <w:lang w:val="kk-KZ"/>
              </w:rPr>
            </w:pPr>
            <w:r>
              <w:rPr>
                <w:lang w:val="kk-KZ"/>
              </w:rPr>
              <w:t>«Тату, барлығы бірге»</w:t>
            </w:r>
          </w:p>
          <w:p w14:paraId="19E09CEA">
            <w:pPr>
              <w:rPr>
                <w:rStyle w:val="37"/>
                <w:rFonts w:ascii="Times New Roman" w:hAnsi="Times New Roman" w:cs="Times New Roman"/>
                <w:bCs/>
                <w:sz w:val="22"/>
                <w:szCs w:val="22"/>
                <w:lang w:val="kk-KZ"/>
              </w:rPr>
            </w:pPr>
            <w:r>
              <w:rPr>
                <w:lang w:val="kk-KZ"/>
              </w:rPr>
              <w:t xml:space="preserve">Мақсаты: Алаңның қарама - қарсы жағына тепе - теңдікті сақтай отырып, бір жолға қозғала алады. </w:t>
            </w:r>
          </w:p>
          <w:p w14:paraId="58F08CBB">
            <w:pPr>
              <w:rPr>
                <w:rStyle w:val="37"/>
                <w:rFonts w:ascii="Times New Roman" w:hAnsi="Times New Roman" w:cs="Times New Roman"/>
                <w:bCs/>
                <w:sz w:val="22"/>
                <w:szCs w:val="22"/>
                <w:lang w:val="kk-KZ"/>
              </w:rPr>
            </w:pPr>
            <w:r>
              <w:rPr>
                <w:rStyle w:val="37"/>
                <w:rFonts w:ascii="Times New Roman" w:hAnsi="Times New Roman" w:cs="Times New Roman"/>
                <w:sz w:val="22"/>
                <w:szCs w:val="22"/>
                <w:lang w:val="kk-KZ"/>
              </w:rPr>
              <w:t>Еңбек: Гүл егетін жерді тазалау.</w:t>
            </w:r>
          </w:p>
          <w:p w14:paraId="1F53C5F7">
            <w:pPr>
              <w:rPr>
                <w:rStyle w:val="37"/>
                <w:rFonts w:ascii="Times New Roman" w:hAnsi="Times New Roman" w:cs="Times New Roman"/>
                <w:bCs/>
                <w:sz w:val="22"/>
                <w:szCs w:val="22"/>
                <w:lang w:val="kk-KZ"/>
              </w:rPr>
            </w:pPr>
            <w:r>
              <w:rPr>
                <w:rStyle w:val="36"/>
                <w:rFonts w:ascii="Times New Roman" w:hAnsi="Times New Roman" w:cs="Times New Roman"/>
                <w:bCs/>
                <w:sz w:val="22"/>
                <w:szCs w:val="22"/>
                <w:lang w:val="kk-KZ"/>
              </w:rPr>
              <w:t xml:space="preserve">Мақсаты: </w:t>
            </w:r>
            <w:r>
              <w:rPr>
                <w:rStyle w:val="37"/>
                <w:rFonts w:ascii="Times New Roman" w:hAnsi="Times New Roman" w:cs="Times New Roman"/>
                <w:sz w:val="22"/>
                <w:szCs w:val="22"/>
                <w:lang w:val="kk-KZ"/>
              </w:rPr>
              <w:t>Еңбекке деген қабілеттері артады.</w:t>
            </w:r>
          </w:p>
          <w:p w14:paraId="6BDE5B03">
            <w:pPr>
              <w:rPr>
                <w:lang w:val="kk-KZ"/>
              </w:rPr>
            </w:pPr>
          </w:p>
        </w:tc>
      </w:tr>
      <w:tr w14:paraId="7FC1A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tcPr>
          <w:p w14:paraId="2A3F321F">
            <w:pPr>
              <w:rPr>
                <w:color w:val="000000"/>
                <w:lang w:val="kk-KZ"/>
              </w:rPr>
            </w:pPr>
            <w:r>
              <w:rPr>
                <w:color w:val="000000"/>
                <w:lang w:val="kk-KZ"/>
              </w:rPr>
              <w:t>Серуеннен оралу</w:t>
            </w:r>
          </w:p>
        </w:tc>
        <w:tc>
          <w:tcPr>
            <w:tcW w:w="4344" w:type="pct"/>
            <w:gridSpan w:val="5"/>
          </w:tcPr>
          <w:p w14:paraId="55728F66">
            <w:pPr>
              <w:rPr>
                <w:lang w:val="kk-KZ" w:eastAsia="zh-CN"/>
              </w:rPr>
            </w:pPr>
            <w:r>
              <w:rPr>
                <w:lang w:val="kk-KZ" w:eastAsia="zh-CN"/>
              </w:rPr>
              <w:t>Балалардың реттілікпен киімдерін шешуі, өз шкафтарын тауып көрсетуге үйрету. Гигиеналық шараларын ұйымдастыру.</w:t>
            </w:r>
          </w:p>
          <w:p w14:paraId="26F4287A">
            <w:pPr>
              <w:rPr>
                <w:color w:val="000000"/>
                <w:lang w:val="kk-KZ"/>
              </w:rPr>
            </w:pPr>
          </w:p>
        </w:tc>
      </w:tr>
      <w:tr w14:paraId="31E6D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tcPr>
          <w:p w14:paraId="42B5638F">
            <w:pPr>
              <w:rPr>
                <w:color w:val="000000"/>
                <w:lang w:val="kk-KZ"/>
              </w:rPr>
            </w:pPr>
            <w:r>
              <w:rPr>
                <w:color w:val="000000"/>
                <w:lang w:val="kk-KZ"/>
              </w:rPr>
              <w:t>Түскі ас</w:t>
            </w:r>
          </w:p>
        </w:tc>
        <w:tc>
          <w:tcPr>
            <w:tcW w:w="4344" w:type="pct"/>
            <w:gridSpan w:val="5"/>
          </w:tcPr>
          <w:p w14:paraId="43B9436F">
            <w:pPr>
              <w:rPr>
                <w:color w:val="000000"/>
                <w:lang w:val="kk-KZ"/>
              </w:rPr>
            </w:pPr>
            <w:r>
              <w:rPr>
                <w:rFonts w:eastAsia="Calibri"/>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p>
          <w:p w14:paraId="355CD50A">
            <w:pPr>
              <w:rPr>
                <w:color w:val="000000"/>
                <w:lang w:val="kk-KZ"/>
              </w:rPr>
            </w:pPr>
            <w:r>
              <w:rPr>
                <w:color w:val="000000"/>
                <w:lang w:val="kk-KZ"/>
              </w:rPr>
              <w:t>Тағамды асықпай жеу керек.</w:t>
            </w:r>
          </w:p>
          <w:p w14:paraId="4565A0B2">
            <w:pPr>
              <w:rPr>
                <w:color w:val="000000"/>
                <w:lang w:val="kk-KZ"/>
              </w:rPr>
            </w:pPr>
            <w:r>
              <w:rPr>
                <w:color w:val="000000"/>
                <w:lang w:val="kk-KZ"/>
              </w:rPr>
              <w:t>Ас ішер алдында қолыңды жуу керек.</w:t>
            </w:r>
          </w:p>
          <w:p w14:paraId="66D2B21D">
            <w:pPr>
              <w:rPr>
                <w:iCs/>
                <w:color w:val="000000"/>
                <w:lang w:val="kk-KZ"/>
              </w:rPr>
            </w:pPr>
            <w:r>
              <w:rPr>
                <w:iCs/>
                <w:color w:val="000000"/>
                <w:lang w:val="kk-KZ"/>
              </w:rPr>
              <w:t>Батан беру</w:t>
            </w:r>
          </w:p>
          <w:p w14:paraId="3C08007D">
            <w:pPr>
              <w:rPr>
                <w:iCs/>
                <w:color w:val="000000"/>
                <w:lang w:val="kk-KZ"/>
              </w:rPr>
            </w:pPr>
            <w:r>
              <w:rPr>
                <w:iCs/>
                <w:color w:val="000000"/>
                <w:lang w:val="kk-KZ"/>
              </w:rPr>
              <w:t>Дастарханымыз майлы,</w:t>
            </w:r>
            <w:r>
              <w:rPr>
                <w:iCs/>
                <w:color w:val="000000"/>
                <w:lang w:val="kk-KZ"/>
              </w:rPr>
              <w:br w:type="textWrapping"/>
            </w:r>
            <w:r>
              <w:rPr>
                <w:iCs/>
                <w:color w:val="000000"/>
                <w:lang w:val="kk-KZ"/>
              </w:rPr>
              <w:t>Көңіліміз жайлы болсын.</w:t>
            </w:r>
            <w:r>
              <w:rPr>
                <w:iCs/>
                <w:color w:val="000000"/>
                <w:lang w:val="kk-KZ"/>
              </w:rPr>
              <w:br w:type="textWrapping"/>
            </w:r>
            <w:r>
              <w:rPr>
                <w:iCs/>
                <w:color w:val="000000"/>
                <w:lang w:val="kk-KZ"/>
              </w:rPr>
              <w:t>Өміріңе не тілесең,</w:t>
            </w:r>
            <w:r>
              <w:rPr>
                <w:iCs/>
                <w:color w:val="000000"/>
                <w:lang w:val="kk-KZ"/>
              </w:rPr>
              <w:br w:type="textWrapping"/>
            </w:r>
            <w:r>
              <w:rPr>
                <w:iCs/>
                <w:color w:val="000000"/>
                <w:lang w:val="kk-KZ"/>
              </w:rPr>
              <w:t>Тілегің қабыл болсын!</w:t>
            </w:r>
          </w:p>
          <w:p w14:paraId="1A07A237">
            <w:pPr>
              <w:rPr>
                <w:color w:val="000000"/>
                <w:lang w:val="kk-KZ"/>
              </w:rPr>
            </w:pPr>
            <w:r>
              <w:rPr>
                <w:color w:val="000000"/>
                <w:lang w:val="kk-KZ"/>
              </w:rPr>
              <w:t>Тағамды асықпай жеу керек.</w:t>
            </w:r>
          </w:p>
        </w:tc>
      </w:tr>
      <w:tr w14:paraId="7F404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tcPr>
          <w:p w14:paraId="7F4E8B34">
            <w:pPr>
              <w:rPr>
                <w:color w:val="000000"/>
                <w:lang w:val="kk-KZ"/>
              </w:rPr>
            </w:pPr>
            <w:r>
              <w:rPr>
                <w:color w:val="000000"/>
                <w:lang w:val="kk-KZ"/>
              </w:rPr>
              <w:t>Күндізгі ұйқы</w:t>
            </w:r>
          </w:p>
        </w:tc>
        <w:tc>
          <w:tcPr>
            <w:tcW w:w="853" w:type="pct"/>
          </w:tcPr>
          <w:p w14:paraId="033F58EF">
            <w:pPr>
              <w:rPr>
                <w:rFonts w:eastAsia="Calibri"/>
                <w:lang w:val="kk-KZ"/>
              </w:rPr>
            </w:pPr>
          </w:p>
        </w:tc>
        <w:tc>
          <w:tcPr>
            <w:tcW w:w="841" w:type="pct"/>
          </w:tcPr>
          <w:p w14:paraId="269A37F2">
            <w:pPr>
              <w:rPr>
                <w:color w:val="000000"/>
                <w:lang w:val="kk-KZ"/>
              </w:rPr>
            </w:pPr>
            <w:r>
              <w:rPr>
                <w:rFonts w:eastAsia="Calibri"/>
                <w:lang w:val="kk-KZ"/>
              </w:rPr>
              <w:t>«Әлди –әлди ұйықтай  ғой»</w:t>
            </w:r>
          </w:p>
        </w:tc>
        <w:tc>
          <w:tcPr>
            <w:tcW w:w="919" w:type="pct"/>
          </w:tcPr>
          <w:p w14:paraId="0560F71D">
            <w:pPr>
              <w:rPr>
                <w:color w:val="000000"/>
                <w:lang w:val="kk-KZ"/>
              </w:rPr>
            </w:pPr>
            <w:r>
              <w:rPr>
                <w:rFonts w:eastAsia="Calibri"/>
                <w:lang w:val="kk-KZ"/>
              </w:rPr>
              <w:t>«Бесік жырын» тыңдату</w:t>
            </w:r>
          </w:p>
        </w:tc>
        <w:tc>
          <w:tcPr>
            <w:tcW w:w="840" w:type="pct"/>
          </w:tcPr>
          <w:p w14:paraId="11D6C081">
            <w:pPr>
              <w:rPr>
                <w:color w:val="000000"/>
                <w:lang w:val="kk-KZ"/>
              </w:rPr>
            </w:pPr>
            <w:r>
              <w:rPr>
                <w:rFonts w:eastAsia="Calibri"/>
                <w:lang w:val="kk-KZ"/>
              </w:rPr>
              <w:t>«Әлди –әлди ұйықтай  ғой»</w:t>
            </w:r>
          </w:p>
        </w:tc>
        <w:tc>
          <w:tcPr>
            <w:tcW w:w="891" w:type="pct"/>
          </w:tcPr>
          <w:p w14:paraId="06156E97">
            <w:pPr>
              <w:rPr>
                <w:color w:val="000000"/>
                <w:lang w:val="kk-KZ"/>
              </w:rPr>
            </w:pPr>
            <w:r>
              <w:rPr>
                <w:rFonts w:eastAsia="Calibri"/>
                <w:lang w:val="kk-KZ"/>
              </w:rPr>
              <w:t>«Әлди –әлди ұйықтай ғой»</w:t>
            </w:r>
          </w:p>
        </w:tc>
      </w:tr>
      <w:tr w14:paraId="1EDBC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tcPr>
          <w:p w14:paraId="5F50FD7B">
            <w:pPr>
              <w:rPr>
                <w:color w:val="000000"/>
                <w:lang w:val="kk-KZ"/>
              </w:rPr>
            </w:pPr>
            <w:r>
              <w:rPr>
                <w:color w:val="000000"/>
                <w:lang w:val="kk-KZ"/>
              </w:rPr>
              <w:t>Біртіндеп ұйқыдан ояту, сауықтыру шаралары</w:t>
            </w:r>
          </w:p>
        </w:tc>
        <w:tc>
          <w:tcPr>
            <w:tcW w:w="853" w:type="pct"/>
          </w:tcPr>
          <w:p w14:paraId="41194DB2">
            <w:pPr>
              <w:rPr>
                <w:color w:val="000000"/>
                <w:lang w:val="kk-KZ"/>
              </w:rPr>
            </w:pPr>
          </w:p>
        </w:tc>
        <w:tc>
          <w:tcPr>
            <w:tcW w:w="841" w:type="pct"/>
          </w:tcPr>
          <w:p w14:paraId="02C682BB">
            <w:pPr>
              <w:rPr>
                <w:color w:val="000000"/>
                <w:lang w:val="kk-KZ"/>
              </w:rPr>
            </w:pPr>
            <w:r>
              <w:rPr>
                <w:rFonts w:eastAsia="Calibri"/>
                <w:lang w:val="kk-KZ"/>
              </w:rPr>
              <w:t>№ 1</w:t>
            </w:r>
          </w:p>
          <w:p w14:paraId="1491E3FA">
            <w:pPr>
              <w:rPr>
                <w:color w:val="000000"/>
                <w:lang w:val="kk-KZ"/>
              </w:rPr>
            </w:pPr>
            <w:r>
              <w:rPr>
                <w:color w:val="000000"/>
                <w:lang w:val="kk-KZ"/>
              </w:rPr>
              <w:t>Әдемі ирек жолдармен,</w:t>
            </w:r>
          </w:p>
          <w:p w14:paraId="3BE3AF76">
            <w:pPr>
              <w:rPr>
                <w:color w:val="000000"/>
                <w:lang w:val="kk-KZ"/>
              </w:rPr>
            </w:pPr>
            <w:r>
              <w:rPr>
                <w:color w:val="000000"/>
                <w:lang w:val="kk-KZ"/>
              </w:rPr>
              <w:t>Қоянша біз жүреміз.</w:t>
            </w:r>
          </w:p>
          <w:p w14:paraId="28CF10D8">
            <w:pPr>
              <w:rPr>
                <w:color w:val="000000"/>
                <w:lang w:val="kk-KZ"/>
              </w:rPr>
            </w:pPr>
            <w:r>
              <w:rPr>
                <w:color w:val="000000"/>
                <w:lang w:val="kk-KZ"/>
              </w:rPr>
              <w:t>Секіреміз,билейміз.</w:t>
            </w:r>
          </w:p>
          <w:p w14:paraId="2AC5F32E">
            <w:pPr>
              <w:rPr>
                <w:color w:val="000000"/>
                <w:lang w:val="kk-KZ"/>
              </w:rPr>
            </w:pPr>
            <w:r>
              <w:rPr>
                <w:color w:val="000000"/>
                <w:lang w:val="kk-KZ"/>
              </w:rPr>
              <w:t>Аюға ұқсап қорбаңдап,</w:t>
            </w:r>
          </w:p>
          <w:p w14:paraId="070EF4D8">
            <w:pPr>
              <w:rPr>
                <w:color w:val="000000"/>
                <w:lang w:val="kk-KZ"/>
              </w:rPr>
            </w:pPr>
            <w:r>
              <w:rPr>
                <w:color w:val="000000"/>
                <w:lang w:val="kk-KZ"/>
              </w:rPr>
              <w:t>Қорбаң</w:t>
            </w:r>
            <w:r>
              <w:rPr>
                <w:color w:val="000000"/>
              </w:rPr>
              <w:t>-</w:t>
            </w:r>
            <w:r>
              <w:rPr>
                <w:color w:val="000000"/>
                <w:lang w:val="kk-KZ"/>
              </w:rPr>
              <w:t>қорбаң жүреміз.</w:t>
            </w:r>
          </w:p>
        </w:tc>
        <w:tc>
          <w:tcPr>
            <w:tcW w:w="919" w:type="pct"/>
          </w:tcPr>
          <w:p w14:paraId="63D3C0BB">
            <w:pPr>
              <w:rPr>
                <w:color w:val="000000"/>
                <w:lang w:val="kk-KZ"/>
              </w:rPr>
            </w:pPr>
            <w:r>
              <w:rPr>
                <w:rFonts w:eastAsia="Calibri"/>
                <w:lang w:val="kk-KZ"/>
              </w:rPr>
              <w:t>№ 1</w:t>
            </w:r>
          </w:p>
          <w:p w14:paraId="4D95C3F6">
            <w:pPr>
              <w:rPr>
                <w:color w:val="000000"/>
                <w:lang w:val="kk-KZ"/>
              </w:rPr>
            </w:pPr>
            <w:r>
              <w:rPr>
                <w:color w:val="000000"/>
                <w:lang w:val="kk-KZ"/>
              </w:rPr>
              <w:t>Араға ұқсап ызылдап,</w:t>
            </w:r>
          </w:p>
          <w:p w14:paraId="058BA224">
            <w:pPr>
              <w:rPr>
                <w:color w:val="000000"/>
                <w:lang w:val="kk-KZ"/>
              </w:rPr>
            </w:pPr>
            <w:r>
              <w:rPr>
                <w:color w:val="000000"/>
                <w:lang w:val="kk-KZ"/>
              </w:rPr>
              <w:t>Гүлдерге біз қонамыз.</w:t>
            </w:r>
          </w:p>
          <w:p w14:paraId="58D7F686">
            <w:pPr>
              <w:rPr>
                <w:color w:val="000000"/>
                <w:lang w:val="kk-KZ"/>
              </w:rPr>
            </w:pPr>
            <w:r>
              <w:rPr>
                <w:color w:val="000000"/>
                <w:lang w:val="kk-KZ"/>
              </w:rPr>
              <w:t>Гүлдің иісін аламыз.</w:t>
            </w:r>
          </w:p>
          <w:p w14:paraId="70195C67">
            <w:pPr>
              <w:rPr>
                <w:color w:val="000000"/>
                <w:lang w:val="kk-KZ"/>
              </w:rPr>
            </w:pPr>
            <w:r>
              <w:rPr>
                <w:color w:val="000000"/>
                <w:lang w:val="kk-KZ"/>
              </w:rPr>
              <w:t>Таза ауаны жұтамыз.</w:t>
            </w:r>
          </w:p>
        </w:tc>
        <w:tc>
          <w:tcPr>
            <w:tcW w:w="840" w:type="pct"/>
          </w:tcPr>
          <w:p w14:paraId="17FAC093">
            <w:pPr>
              <w:rPr>
                <w:color w:val="000000"/>
                <w:lang w:val="kk-KZ"/>
              </w:rPr>
            </w:pPr>
            <w:r>
              <w:rPr>
                <w:rFonts w:eastAsia="Calibri"/>
                <w:lang w:val="kk-KZ"/>
              </w:rPr>
              <w:t>№ 1</w:t>
            </w:r>
          </w:p>
          <w:p w14:paraId="09BA8346">
            <w:pPr>
              <w:rPr>
                <w:color w:val="000000"/>
                <w:lang w:val="kk-KZ"/>
              </w:rPr>
            </w:pPr>
            <w:r>
              <w:rPr>
                <w:color w:val="000000"/>
                <w:lang w:val="kk-KZ"/>
              </w:rPr>
              <w:t>Жалаң аяқ жүреміз.</w:t>
            </w:r>
          </w:p>
          <w:p w14:paraId="534ACCED">
            <w:pPr>
              <w:rPr>
                <w:color w:val="000000"/>
                <w:lang w:val="kk-KZ"/>
              </w:rPr>
            </w:pPr>
            <w:r>
              <w:rPr>
                <w:color w:val="000000"/>
                <w:lang w:val="kk-KZ"/>
              </w:rPr>
              <w:t>Табанға біз нүктелі.</w:t>
            </w:r>
          </w:p>
          <w:p w14:paraId="77A47849">
            <w:pPr>
              <w:rPr>
                <w:color w:val="000000"/>
                <w:lang w:val="kk-KZ"/>
              </w:rPr>
            </w:pPr>
            <w:r>
              <w:rPr>
                <w:color w:val="000000"/>
                <w:lang w:val="kk-KZ"/>
              </w:rPr>
              <w:t>Массаж жасау білеміз.</w:t>
            </w:r>
          </w:p>
        </w:tc>
        <w:tc>
          <w:tcPr>
            <w:tcW w:w="891" w:type="pct"/>
          </w:tcPr>
          <w:p w14:paraId="7BA780B4">
            <w:pPr>
              <w:rPr>
                <w:color w:val="000000"/>
                <w:lang w:val="kk-KZ"/>
              </w:rPr>
            </w:pPr>
            <w:r>
              <w:rPr>
                <w:rFonts w:eastAsia="Calibri"/>
                <w:lang w:val="kk-KZ"/>
              </w:rPr>
              <w:t>№ 1</w:t>
            </w:r>
          </w:p>
          <w:p w14:paraId="640160B7">
            <w:pPr>
              <w:rPr>
                <w:lang w:val="kk-KZ"/>
              </w:rPr>
            </w:pPr>
            <w:r>
              <w:rPr>
                <w:lang w:val="kk-KZ"/>
              </w:rPr>
              <w:t>«Құстар көңілденіп жатыр»</w:t>
            </w:r>
          </w:p>
          <w:p w14:paraId="23E838E7">
            <w:pPr>
              <w:rPr>
                <w:lang w:val="kk-KZ"/>
              </w:rPr>
            </w:pPr>
            <w:r>
              <w:rPr>
                <w:lang w:val="kk-KZ"/>
              </w:rPr>
              <w:t>Жүріспен кезектесіп,бір орында секіру.</w:t>
            </w:r>
          </w:p>
        </w:tc>
      </w:tr>
      <w:tr w14:paraId="6F2DD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tcPr>
          <w:p w14:paraId="70C9C223">
            <w:pPr>
              <w:rPr>
                <w:color w:val="000000"/>
                <w:lang w:val="kk-KZ"/>
              </w:rPr>
            </w:pPr>
            <w:r>
              <w:rPr>
                <w:color w:val="000000"/>
                <w:lang w:val="kk-KZ"/>
              </w:rPr>
              <w:t>Бесін ас</w:t>
            </w:r>
          </w:p>
        </w:tc>
        <w:tc>
          <w:tcPr>
            <w:tcW w:w="4344" w:type="pct"/>
            <w:gridSpan w:val="5"/>
          </w:tcPr>
          <w:p w14:paraId="0729BD7E">
            <w:pPr>
              <w:rPr>
                <w:rFonts w:eastAsia="Calibri"/>
                <w:lang w:val="kk-KZ"/>
              </w:rPr>
            </w:pPr>
            <w:r>
              <w:rPr>
                <w:rFonts w:eastAsia="Calibri"/>
                <w:lang w:val="kk-KZ"/>
              </w:rPr>
              <w:t>Ас мәзірімен таныстыру. Бір- біріне кедергі жасамай мәдениетті отыруға баулу, балалардың назарын тағамға аудару.</w:t>
            </w:r>
          </w:p>
          <w:p w14:paraId="67573927">
            <w:pPr>
              <w:rPr>
                <w:color w:val="000000"/>
                <w:lang w:val="kk-KZ"/>
              </w:rPr>
            </w:pPr>
            <w:r>
              <w:rPr>
                <w:rFonts w:eastAsia="Calibri"/>
                <w:lang w:val="kk-KZ"/>
              </w:rPr>
              <w:t>Балалардың назарын тағамға аудару.</w:t>
            </w:r>
          </w:p>
          <w:p w14:paraId="183877B8">
            <w:pPr>
              <w:rPr>
                <w:color w:val="000000"/>
                <w:lang w:val="kk-KZ"/>
              </w:rPr>
            </w:pPr>
            <w:r>
              <w:rPr>
                <w:rFonts w:eastAsia="Calibri"/>
                <w:lang w:val="kk-KZ"/>
              </w:rPr>
              <w:t>Тамақтарын реттілігімен тауысып ішуге қалыптастыру.</w:t>
            </w:r>
          </w:p>
          <w:p w14:paraId="49558C8F">
            <w:pPr>
              <w:rPr>
                <w:iCs/>
                <w:color w:val="000000"/>
                <w:lang w:val="kk-KZ"/>
              </w:rPr>
            </w:pPr>
            <w:r>
              <w:rPr>
                <w:iCs/>
                <w:color w:val="000000"/>
                <w:lang w:val="kk-KZ"/>
              </w:rPr>
              <w:t>Бата беру</w:t>
            </w:r>
          </w:p>
          <w:p w14:paraId="71FE250F">
            <w:pPr>
              <w:rPr>
                <w:lang w:val="kk-KZ"/>
              </w:rPr>
            </w:pPr>
            <w:r>
              <w:rPr>
                <w:lang w:val="kk-KZ"/>
              </w:rPr>
              <w:t xml:space="preserve">Дастарханың бай болсын. </w:t>
            </w:r>
            <w:r>
              <w:rPr>
                <w:lang w:val="kk-KZ"/>
              </w:rPr>
              <w:br w:type="textWrapping"/>
            </w:r>
            <w:r>
              <w:rPr>
                <w:lang w:val="kk-KZ"/>
              </w:rPr>
              <w:t>Қазан-ошағың май болсын.</w:t>
            </w:r>
          </w:p>
          <w:p w14:paraId="3DE0ABDB">
            <w:pPr>
              <w:rPr>
                <w:color w:val="000000"/>
                <w:lang w:val="kk-KZ"/>
              </w:rPr>
            </w:pPr>
            <w:r>
              <w:rPr>
                <w:lang w:val="kk-KZ"/>
              </w:rPr>
              <w:t>Төрт түлігің сай болсын.</w:t>
            </w:r>
            <w:r>
              <w:rPr>
                <w:lang w:val="kk-KZ"/>
              </w:rPr>
              <w:br w:type="textWrapping"/>
            </w:r>
            <w:r>
              <w:rPr>
                <w:lang w:val="kk-KZ"/>
              </w:rPr>
              <w:t>Көңілің толып жай болсын!</w:t>
            </w:r>
          </w:p>
        </w:tc>
      </w:tr>
      <w:tr w14:paraId="51AEA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tcPr>
          <w:p w14:paraId="4BABF1DD">
            <w:pPr>
              <w:rPr>
                <w:color w:val="000000"/>
                <w:lang w:val="kk-KZ"/>
              </w:rPr>
            </w:pPr>
            <w:r>
              <w:rPr>
                <w:color w:val="00000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53" w:type="pct"/>
          </w:tcPr>
          <w:p w14:paraId="1E6A83ED">
            <w:pPr>
              <w:rPr>
                <w:rFonts w:eastAsia="Calibri"/>
                <w:lang w:val="kk-KZ"/>
              </w:rPr>
            </w:pPr>
          </w:p>
        </w:tc>
        <w:tc>
          <w:tcPr>
            <w:tcW w:w="841" w:type="pct"/>
          </w:tcPr>
          <w:p w14:paraId="7753F05D">
            <w:pPr>
              <w:rPr>
                <w:rFonts w:eastAsia="Calibri"/>
                <w:lang w:val="kk-KZ"/>
              </w:rPr>
            </w:pPr>
            <w:r>
              <w:rPr>
                <w:rFonts w:eastAsia="Calibri"/>
                <w:lang w:val="kk-KZ"/>
              </w:rPr>
              <w:t>Сюжетті ролді ойын</w:t>
            </w:r>
          </w:p>
          <w:p w14:paraId="6A3914BF">
            <w:pPr>
              <w:rPr>
                <w:rFonts w:eastAsia="Calibri"/>
                <w:lang w:val="kk-KZ"/>
              </w:rPr>
            </w:pPr>
            <w:r>
              <w:rPr>
                <w:rFonts w:eastAsia="Calibri"/>
                <w:lang w:val="kk-KZ"/>
              </w:rPr>
              <w:t>«Шалқан» ертегісі</w:t>
            </w:r>
          </w:p>
          <w:p w14:paraId="2ADDD20F">
            <w:pPr>
              <w:rPr>
                <w:rFonts w:eastAsia="Calibri"/>
                <w:lang w:val="kk-KZ"/>
              </w:rPr>
            </w:pPr>
            <w:r>
              <w:rPr>
                <w:rFonts w:eastAsia="Calibri"/>
                <w:lang w:val="kk-KZ"/>
              </w:rPr>
              <w:t>Мақсаты:</w:t>
            </w:r>
          </w:p>
          <w:p w14:paraId="1AD047CB">
            <w:pPr>
              <w:rPr>
                <w:rFonts w:eastAsia="Calibri"/>
                <w:lang w:val="kk-KZ"/>
              </w:rPr>
            </w:pPr>
            <w:r>
              <w:rPr>
                <w:rFonts w:eastAsia="Calibri"/>
                <w:lang w:val="kk-KZ"/>
              </w:rPr>
              <w:t>Балалар ертегі кейіпкерлерін сомдауға дағдыланады</w:t>
            </w:r>
          </w:p>
          <w:p w14:paraId="435EEF04">
            <w:pPr>
              <w:rPr>
                <w:color w:val="000000"/>
                <w:lang w:val="kk-KZ"/>
              </w:rPr>
            </w:pPr>
          </w:p>
        </w:tc>
        <w:tc>
          <w:tcPr>
            <w:tcW w:w="919" w:type="pct"/>
          </w:tcPr>
          <w:p w14:paraId="2C04561B">
            <w:pPr>
              <w:rPr>
                <w:lang w:val="kk-KZ" w:eastAsia="zh-CN"/>
              </w:rPr>
            </w:pPr>
            <w:r>
              <w:rPr>
                <w:lang w:val="kk-KZ" w:eastAsia="zh-CN"/>
              </w:rPr>
              <w:t>«Оригами әлемі»</w:t>
            </w:r>
            <w:r>
              <w:rPr>
                <w:lang w:val="kk-KZ"/>
              </w:rPr>
              <w:t xml:space="preserve"> </w:t>
            </w:r>
            <w:r>
              <w:rPr>
                <w:lang w:val="kk-KZ" w:eastAsia="zh-CN"/>
              </w:rPr>
              <w:t xml:space="preserve">адаптивтік бағдарлама </w:t>
            </w:r>
          </w:p>
          <w:p w14:paraId="3D6801A1">
            <w:pPr>
              <w:rPr>
                <w:lang w:val="kk-KZ"/>
              </w:rPr>
            </w:pPr>
            <w:r>
              <w:rPr>
                <w:lang w:val="kk-KZ" w:eastAsia="zh-CN"/>
              </w:rPr>
              <w:t>Тақырыбы:</w:t>
            </w:r>
            <w:r>
              <w:rPr>
                <w:lang w:val="kk-KZ"/>
              </w:rPr>
              <w:t xml:space="preserve"> Бақыт құсы</w:t>
            </w:r>
          </w:p>
          <w:p w14:paraId="5A1363B0">
            <w:pPr>
              <w:rPr>
                <w:color w:val="000000"/>
                <w:lang w:val="kk-KZ"/>
              </w:rPr>
            </w:pPr>
            <w:r>
              <w:rPr>
                <w:lang w:val="kk-KZ"/>
              </w:rPr>
              <w:t>Мақсаты:</w:t>
            </w:r>
            <w:r>
              <w:rPr>
                <w:color w:val="000000"/>
                <w:lang w:val="kk-KZ"/>
              </w:rPr>
              <w:t xml:space="preserve"> Балалардың қағазды «гармошка» етіп бүктеу қабілетін  бекіту. Қиялын, тәуелсіздігін дамыту.</w:t>
            </w:r>
          </w:p>
          <w:p w14:paraId="34E44DDA">
            <w:pPr>
              <w:rPr>
                <w:lang w:val="kk-KZ" w:eastAsia="zh-CN"/>
              </w:rPr>
            </w:pPr>
            <w:r>
              <w:rPr>
                <w:color w:val="000000"/>
                <w:shd w:val="clear" w:color="auto" w:fill="FFFFFF"/>
                <w:lang w:val="kk-KZ"/>
              </w:rPr>
              <w:t xml:space="preserve">Оригами құсын қалай жасауға болады? Алдымен төртбұрышты қағаз бен қайшыны алу керек. Парақ екі бағытта диагональ бойынша бүктеліп, қайтадан ашылуы керек. Шаршының барлық бұрыштары орталыққа қарай бүгілуі керек. Сіз кішірек шаршы аласыз. Сол жақта екі бұрышты қайтадан ортаға бүгіңіз. Оң жақтағы бұрыштарды ұстамаңыз. Әрі қарай, фигураны көлденеңінен симметриялы түрде жартысына бүктеу керек. Оригами құсының басы өткір сол жақ бұрыштан жасалуы керек. Мұны істеу үшін бұрышты ішке және төменге қарай бүгу керек. Оригами құсының оң жақ шетінде шетінен ортасына дейін қиғаш кесу жасаңыз. </w:t>
            </w:r>
            <w:r>
              <w:rPr>
                <w:color w:val="000000"/>
                <w:shd w:val="clear" w:color="auto" w:fill="FFFFFF"/>
              </w:rPr>
              <w:t xml:space="preserve">Алынған қанаттар жоғары бүгілуі керек. </w:t>
            </w:r>
          </w:p>
        </w:tc>
        <w:tc>
          <w:tcPr>
            <w:tcW w:w="840" w:type="pct"/>
          </w:tcPr>
          <w:p w14:paraId="358B61CA">
            <w:pPr>
              <w:rPr>
                <w:color w:val="000000"/>
                <w:lang w:val="kk-KZ"/>
              </w:rPr>
            </w:pPr>
            <w:r>
              <w:rPr>
                <w:color w:val="000000"/>
                <w:lang w:val="kk-KZ"/>
              </w:rPr>
              <w:t>Сюжеттік - рөлдік ойын «Дәрігер»</w:t>
            </w:r>
          </w:p>
          <w:p w14:paraId="3F3341B3">
            <w:pPr>
              <w:rPr>
                <w:color w:val="000000"/>
                <w:lang w:val="kk-KZ"/>
              </w:rPr>
            </w:pPr>
            <w:r>
              <w:rPr>
                <w:color w:val="000000"/>
                <w:lang w:val="kk-KZ"/>
              </w:rPr>
              <w:t>Мақсаты: Балалардың білім деңгейі, ойындарды ойната отырып, әрі қарай жан - жақты дамытып, тіл байлығы жетіледі, сөздік қорлары молаяды.</w:t>
            </w:r>
          </w:p>
        </w:tc>
        <w:tc>
          <w:tcPr>
            <w:tcW w:w="891" w:type="pct"/>
          </w:tcPr>
          <w:p w14:paraId="2C6C3629">
            <w:pPr>
              <w:rPr>
                <w:color w:val="000000"/>
                <w:lang w:val="kk-KZ"/>
              </w:rPr>
            </w:pPr>
            <w:r>
              <w:rPr>
                <w:color w:val="000000"/>
                <w:lang w:val="kk-KZ"/>
              </w:rPr>
              <w:t>«Алдар көсеге арналған бас киім»</w:t>
            </w:r>
          </w:p>
          <w:p w14:paraId="4E669D55">
            <w:pPr>
              <w:rPr>
                <w:color w:val="000000"/>
                <w:lang w:val="kk-KZ"/>
              </w:rPr>
            </w:pPr>
            <w:r>
              <w:rPr>
                <w:color w:val="000000"/>
                <w:lang w:val="kk-KZ"/>
              </w:rPr>
              <w:t>Мақсаты: «Конфетка» негізгі формасын еске түсіреді.  Өз бетімен  орындауға бейімделеді. Қазақ ерлерінің ұлттық бас киімінің  атауын «Айыр қалпақ» бекітіп, ою-өрнекпен безендіре алады. Жұмысты өз бетімен орындай алады.</w:t>
            </w:r>
          </w:p>
        </w:tc>
      </w:tr>
      <w:tr w14:paraId="7FD77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tcPr>
          <w:p w14:paraId="3493B79C">
            <w:pPr>
              <w:rPr>
                <w:color w:val="000000"/>
                <w:lang w:val="kk-KZ"/>
              </w:rPr>
            </w:pPr>
            <w:r>
              <w:rPr>
                <w:color w:val="000000"/>
                <w:lang w:val="kk-KZ"/>
              </w:rPr>
              <w:t>Балалармен жеке жұмыс</w:t>
            </w:r>
          </w:p>
        </w:tc>
        <w:tc>
          <w:tcPr>
            <w:tcW w:w="853" w:type="pct"/>
          </w:tcPr>
          <w:p w14:paraId="21F7ACE5">
            <w:pPr>
              <w:rPr>
                <w:color w:val="000000"/>
                <w:lang w:val="kk-KZ" w:eastAsia="ru-RU"/>
              </w:rPr>
            </w:pPr>
          </w:p>
          <w:p w14:paraId="35B0A323">
            <w:pPr>
              <w:rPr>
                <w:color w:val="000000"/>
                <w:lang w:val="kk-KZ" w:eastAsia="ru-RU"/>
              </w:rPr>
            </w:pPr>
          </w:p>
          <w:p w14:paraId="546F364D">
            <w:pPr>
              <w:rPr>
                <w:color w:val="000000"/>
                <w:lang w:val="kk-KZ" w:eastAsia="ru-RU"/>
              </w:rPr>
            </w:pPr>
          </w:p>
          <w:p w14:paraId="498317D7">
            <w:pPr>
              <w:rPr>
                <w:color w:val="000000"/>
                <w:lang w:val="kk-KZ" w:eastAsia="ru-RU"/>
              </w:rPr>
            </w:pPr>
          </w:p>
        </w:tc>
        <w:tc>
          <w:tcPr>
            <w:tcW w:w="841" w:type="pct"/>
          </w:tcPr>
          <w:p w14:paraId="45367436">
            <w:pPr>
              <w:rPr>
                <w:color w:val="000000"/>
              </w:rPr>
            </w:pPr>
            <w:r>
              <w:rPr>
                <w:u w:val="single"/>
                <w:lang w:val="kk-KZ"/>
              </w:rPr>
              <w:t>Акимгали Амир</w:t>
            </w:r>
            <w:r>
              <w:rPr>
                <w:lang w:val="kk-KZ"/>
              </w:rPr>
              <w:t xml:space="preserve"> Ұлттық, спорттықойындарда шыдамдылыққа үйрету. (Физикалық қасиеттері)</w:t>
            </w:r>
          </w:p>
          <w:p w14:paraId="5515250A">
            <w:pPr>
              <w:rPr>
                <w:color w:val="000000"/>
                <w:lang w:eastAsia="ru-RU"/>
              </w:rPr>
            </w:pPr>
          </w:p>
        </w:tc>
        <w:tc>
          <w:tcPr>
            <w:tcW w:w="919" w:type="pct"/>
          </w:tcPr>
          <w:p w14:paraId="273AE047">
            <w:pPr>
              <w:rPr>
                <w:lang w:val="kk-KZ"/>
              </w:rPr>
            </w:pPr>
            <w:r>
              <w:rPr>
                <w:u w:val="single"/>
                <w:lang w:val="kk-KZ" w:eastAsia="en-US"/>
              </w:rPr>
              <w:t>Идрейсова Гаухартас</w:t>
            </w:r>
            <w:r>
              <w:rPr>
                <w:lang w:val="kk-KZ"/>
              </w:rPr>
              <w:t xml:space="preserve"> Түрлі үйлесімдікте құрылған қазақ өрнегінің элементтерін (1-2) салып үйренуді жалғастыру</w:t>
            </w:r>
          </w:p>
          <w:p w14:paraId="18BACFFF">
            <w:pPr>
              <w:rPr>
                <w:lang w:val="kk-KZ"/>
              </w:rPr>
            </w:pPr>
            <w:r>
              <w:rPr>
                <w:lang w:val="kk-KZ"/>
              </w:rPr>
              <w:t>Сюжеттік мүсіндеу дағдысын қалыптастыру.</w:t>
            </w:r>
          </w:p>
          <w:p w14:paraId="51CA390F">
            <w:pPr>
              <w:rPr>
                <w:lang w:val="kk-KZ"/>
              </w:rPr>
            </w:pPr>
            <w:r>
              <w:rPr>
                <w:lang w:val="kk-KZ"/>
              </w:rPr>
              <w:t xml:space="preserve">(Шығармашылық дағдыларының, зерттеу </w:t>
            </w:r>
          </w:p>
          <w:p w14:paraId="55FBE2F8">
            <w:pPr>
              <w:rPr>
                <w:color w:val="000000"/>
                <w:lang w:eastAsia="ru-RU"/>
              </w:rPr>
            </w:pPr>
            <w:r>
              <w:rPr>
                <w:lang w:val="kk-KZ"/>
              </w:rPr>
              <w:t>іс-әрекетінің дамуы)</w:t>
            </w:r>
          </w:p>
        </w:tc>
        <w:tc>
          <w:tcPr>
            <w:tcW w:w="840" w:type="pct"/>
          </w:tcPr>
          <w:p w14:paraId="3B3F1ADD">
            <w:pPr>
              <w:rPr>
                <w:lang w:val="kk-KZ"/>
              </w:rPr>
            </w:pPr>
            <w:r>
              <w:rPr>
                <w:rFonts w:eastAsia="Calibri"/>
                <w:u w:val="single"/>
                <w:lang w:val="kk-KZ"/>
              </w:rPr>
              <w:t>Есетов Айат</w:t>
            </w:r>
            <w:r>
              <w:rPr>
                <w:lang w:val="kk-KZ"/>
              </w:rPr>
              <w:t xml:space="preserve"> Өз күші мен мүмкіндіктеріне сенуге үйрету. Үлкендерді сыйлау дағдысын қалыптастыру.</w:t>
            </w:r>
          </w:p>
          <w:p w14:paraId="7EF650CB">
            <w:pPr>
              <w:rPr>
                <w:color w:val="000000"/>
                <w:lang w:val="kk-KZ" w:eastAsia="ru-RU"/>
              </w:rPr>
            </w:pPr>
            <w:r>
              <w:rPr>
                <w:lang w:val="kk-KZ"/>
              </w:rPr>
              <w:t>(Әлеуметтік эмоционалды дағдыларды қалыптастыру)</w:t>
            </w:r>
          </w:p>
        </w:tc>
        <w:tc>
          <w:tcPr>
            <w:tcW w:w="891" w:type="pct"/>
          </w:tcPr>
          <w:p w14:paraId="4A868B02">
            <w:pPr>
              <w:rPr>
                <w:lang w:val="kk-KZ"/>
              </w:rPr>
            </w:pPr>
            <w:r>
              <w:rPr>
                <w:u w:val="single"/>
                <w:lang w:val="kk-KZ" w:eastAsia="en-US"/>
              </w:rPr>
              <w:t>Айбекқызы Айдана</w:t>
            </w:r>
            <w:r>
              <w:rPr>
                <w:lang w:val="kk-KZ"/>
              </w:rPr>
              <w:t xml:space="preserve"> Сөздерге жай сөйлем құрастыруға үйрету.</w:t>
            </w:r>
          </w:p>
          <w:p w14:paraId="268FB0F5">
            <w:pPr>
              <w:rPr>
                <w:lang w:val="kk-KZ"/>
              </w:rPr>
            </w:pPr>
            <w:r>
              <w:rPr>
                <w:lang w:val="kk-KZ"/>
              </w:rPr>
              <w:t>Әңгімелесушіге сұрақ қоя алу дағдысын қалыптастыру</w:t>
            </w:r>
          </w:p>
          <w:p w14:paraId="718469B0">
            <w:pPr>
              <w:rPr>
                <w:color w:val="000000"/>
                <w:lang w:val="kk-KZ" w:eastAsia="ru-RU"/>
              </w:rPr>
            </w:pPr>
            <w:r>
              <w:rPr>
                <w:lang w:val="kk-KZ"/>
              </w:rPr>
              <w:t>(Коммуникативтік дағдылары)</w:t>
            </w:r>
          </w:p>
        </w:tc>
      </w:tr>
      <w:tr w14:paraId="527DB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tcPr>
          <w:p w14:paraId="08275E55">
            <w:pPr>
              <w:rPr>
                <w:color w:val="000000"/>
                <w:lang w:val="kk-KZ"/>
              </w:rPr>
            </w:pPr>
            <w:r>
              <w:rPr>
                <w:color w:val="000000"/>
                <w:lang w:val="kk-KZ"/>
              </w:rPr>
              <w:t>Серуенге дайындық</w:t>
            </w:r>
          </w:p>
        </w:tc>
        <w:tc>
          <w:tcPr>
            <w:tcW w:w="4344" w:type="pct"/>
            <w:gridSpan w:val="5"/>
          </w:tcPr>
          <w:p w14:paraId="695A911C">
            <w:pPr>
              <w:rPr>
                <w:color w:val="000000"/>
                <w:lang w:val="kk-KZ"/>
              </w:rPr>
            </w:pPr>
            <w:r>
              <w:rPr>
                <w:color w:val="000000" w:themeColor="text1"/>
                <w:lang w:val="kk-KZ" w:eastAsia="ru-RU"/>
                <w14:textFill>
                  <w14:solidFill>
                    <w14:schemeClr w14:val="tx1"/>
                  </w14:solidFill>
                </w14:textFill>
              </w:rPr>
              <w:t>Балалардың киіну реттілігін бақылау.</w:t>
            </w:r>
          </w:p>
        </w:tc>
      </w:tr>
      <w:tr w14:paraId="2D1AA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tcPr>
          <w:p w14:paraId="3C99D4FA">
            <w:pPr>
              <w:rPr>
                <w:color w:val="000000"/>
                <w:lang w:val="kk-KZ"/>
              </w:rPr>
            </w:pPr>
            <w:r>
              <w:rPr>
                <w:color w:val="000000"/>
                <w:lang w:val="kk-KZ"/>
              </w:rPr>
              <w:t>Серуен</w:t>
            </w:r>
          </w:p>
        </w:tc>
        <w:tc>
          <w:tcPr>
            <w:tcW w:w="853" w:type="pct"/>
            <w:tcBorders>
              <w:right w:val="single" w:color="auto" w:sz="4" w:space="0"/>
            </w:tcBorders>
          </w:tcPr>
          <w:p w14:paraId="748C552E">
            <w:pPr>
              <w:rPr>
                <w:color w:val="000000"/>
                <w:lang w:val="kk-KZ"/>
              </w:rPr>
            </w:pPr>
          </w:p>
        </w:tc>
        <w:tc>
          <w:tcPr>
            <w:tcW w:w="841" w:type="pct"/>
            <w:tcBorders>
              <w:left w:val="single" w:color="auto" w:sz="4" w:space="0"/>
              <w:right w:val="single" w:color="auto" w:sz="4" w:space="0"/>
            </w:tcBorders>
          </w:tcPr>
          <w:p w14:paraId="6D87AFDF">
            <w:pPr>
              <w:rPr>
                <w:color w:val="000000"/>
                <w:lang w:val="kk-KZ"/>
              </w:rPr>
            </w:pPr>
            <w:r>
              <w:rPr>
                <w:rStyle w:val="37"/>
                <w:rFonts w:ascii="Times New Roman" w:hAnsi="Times New Roman" w:cs="Times New Roman"/>
                <w:sz w:val="22"/>
                <w:szCs w:val="22"/>
              </w:rPr>
              <w:t>Серуен № 7</w:t>
            </w:r>
          </w:p>
        </w:tc>
        <w:tc>
          <w:tcPr>
            <w:tcW w:w="919" w:type="pct"/>
            <w:tcBorders>
              <w:left w:val="single" w:color="auto" w:sz="4" w:space="0"/>
              <w:right w:val="single" w:color="auto" w:sz="4" w:space="0"/>
            </w:tcBorders>
          </w:tcPr>
          <w:p w14:paraId="1B41B926">
            <w:pPr>
              <w:rPr>
                <w:color w:val="000000"/>
                <w:lang w:val="kk-KZ"/>
              </w:rPr>
            </w:pPr>
            <w:r>
              <w:rPr>
                <w:rStyle w:val="40"/>
                <w:rFonts w:ascii="Times New Roman" w:hAnsi="Times New Roman" w:cs="Times New Roman"/>
                <w:sz w:val="22"/>
                <w:szCs w:val="22"/>
                <w:lang w:val="kk-KZ"/>
              </w:rPr>
              <w:t>Серуен № 8</w:t>
            </w:r>
          </w:p>
        </w:tc>
        <w:tc>
          <w:tcPr>
            <w:tcW w:w="840" w:type="pct"/>
            <w:tcBorders>
              <w:left w:val="single" w:color="auto" w:sz="4" w:space="0"/>
              <w:right w:val="single" w:color="auto" w:sz="4" w:space="0"/>
            </w:tcBorders>
          </w:tcPr>
          <w:p w14:paraId="1E4FB534">
            <w:pPr>
              <w:rPr>
                <w:color w:val="000000"/>
                <w:lang w:val="kk-KZ"/>
              </w:rPr>
            </w:pPr>
            <w:r>
              <w:rPr>
                <w:rStyle w:val="40"/>
                <w:rFonts w:ascii="Times New Roman" w:hAnsi="Times New Roman" w:cs="Times New Roman"/>
                <w:sz w:val="22"/>
                <w:szCs w:val="22"/>
                <w:lang w:val="kk-KZ"/>
              </w:rPr>
              <w:t>Серуен  №2</w:t>
            </w:r>
          </w:p>
        </w:tc>
        <w:tc>
          <w:tcPr>
            <w:tcW w:w="891" w:type="pct"/>
            <w:tcBorders>
              <w:left w:val="single" w:color="auto" w:sz="4" w:space="0"/>
            </w:tcBorders>
          </w:tcPr>
          <w:p w14:paraId="72E743A2">
            <w:pPr>
              <w:rPr>
                <w:lang w:val="kk-KZ"/>
              </w:rPr>
            </w:pPr>
            <w:r>
              <w:rPr>
                <w:rStyle w:val="37"/>
                <w:rFonts w:ascii="Times New Roman" w:hAnsi="Times New Roman" w:cs="Times New Roman"/>
                <w:sz w:val="22"/>
                <w:szCs w:val="22"/>
              </w:rPr>
              <w:t>Серуен № 1</w:t>
            </w:r>
          </w:p>
        </w:tc>
      </w:tr>
      <w:tr w14:paraId="4C743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tcPr>
          <w:p w14:paraId="71FD4785">
            <w:pPr>
              <w:rPr>
                <w:color w:val="000000"/>
                <w:lang w:val="kk-KZ"/>
              </w:rPr>
            </w:pPr>
            <w:r>
              <w:rPr>
                <w:lang w:val="kk-KZ" w:eastAsia="zh-CN"/>
              </w:rPr>
              <w:t>Серуеннен оралу</w:t>
            </w:r>
          </w:p>
        </w:tc>
        <w:tc>
          <w:tcPr>
            <w:tcW w:w="4344" w:type="pct"/>
            <w:gridSpan w:val="5"/>
          </w:tcPr>
          <w:p w14:paraId="1CADA3DE">
            <w:pPr>
              <w:rPr>
                <w:rStyle w:val="37"/>
                <w:rFonts w:ascii="Times New Roman" w:hAnsi="Times New Roman" w:cs="Times New Roman"/>
                <w:sz w:val="22"/>
                <w:szCs w:val="22"/>
                <w:lang w:val="kk-KZ" w:eastAsia="zh-CN"/>
              </w:rPr>
            </w:pPr>
            <w:r>
              <w:rPr>
                <w:lang w:val="kk-KZ" w:eastAsia="ru-RU"/>
              </w:rPr>
              <w:t>Серуеннен оралу. Киімдерін шкафқа жинауға, ұқыпты қоюға баулу.</w:t>
            </w:r>
          </w:p>
        </w:tc>
      </w:tr>
      <w:tr w14:paraId="59007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vMerge w:val="restart"/>
          </w:tcPr>
          <w:p w14:paraId="61063240">
            <w:pPr>
              <w:rPr>
                <w:lang w:val="kk-KZ" w:eastAsia="zh-CN"/>
              </w:rPr>
            </w:pPr>
            <w:r>
              <w:rPr>
                <w:color w:val="000000"/>
                <w:lang w:val="kk-KZ"/>
              </w:rPr>
              <w:t>Балалардың үйге қайтуы</w:t>
            </w:r>
          </w:p>
        </w:tc>
        <w:tc>
          <w:tcPr>
            <w:tcW w:w="4344" w:type="pct"/>
            <w:gridSpan w:val="5"/>
          </w:tcPr>
          <w:p w14:paraId="45C2B0AB">
            <w:pPr>
              <w:rPr>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2282D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6" w:type="pct"/>
            <w:vMerge w:val="continue"/>
          </w:tcPr>
          <w:p w14:paraId="21F59CA4">
            <w:pPr>
              <w:rPr>
                <w:color w:val="000000"/>
                <w:lang w:val="kk-KZ"/>
              </w:rPr>
            </w:pPr>
          </w:p>
        </w:tc>
        <w:tc>
          <w:tcPr>
            <w:tcW w:w="853" w:type="pct"/>
          </w:tcPr>
          <w:p w14:paraId="66870C61">
            <w:pPr>
              <w:rPr>
                <w:color w:val="000000"/>
                <w:lang w:val="kk-KZ" w:eastAsia="ru-RU"/>
              </w:rPr>
            </w:pPr>
          </w:p>
        </w:tc>
        <w:tc>
          <w:tcPr>
            <w:tcW w:w="841" w:type="pct"/>
          </w:tcPr>
          <w:p w14:paraId="65F2C60B">
            <w:pPr>
              <w:rPr>
                <w:color w:val="000000"/>
                <w:lang w:val="kk-KZ" w:eastAsia="ru-RU"/>
              </w:rPr>
            </w:pPr>
            <w:r>
              <w:rPr>
                <w:color w:val="000000" w:themeColor="text1"/>
                <w:lang w:val="kk-KZ" w:eastAsia="ru-RU"/>
                <w14:textFill>
                  <w14:solidFill>
                    <w14:schemeClr w14:val="tx1"/>
                  </w14:solidFill>
                </w14:textFill>
              </w:rPr>
              <w:t>Психологтың  кеңесі: «Балаңыз балабақшаға келгісі келмей жыласа не істер едіңіз»</w:t>
            </w:r>
          </w:p>
        </w:tc>
        <w:tc>
          <w:tcPr>
            <w:tcW w:w="919" w:type="pct"/>
          </w:tcPr>
          <w:p w14:paraId="2DA487E9">
            <w:pPr>
              <w:rPr>
                <w:color w:val="000000" w:themeColor="text1"/>
                <w:lang w:val="kk-KZ" w:eastAsia="ru-RU"/>
                <w14:textFill>
                  <w14:solidFill>
                    <w14:schemeClr w14:val="tx1"/>
                  </w14:solidFill>
                </w14:textFill>
              </w:rPr>
            </w:pPr>
            <w:r>
              <w:rPr>
                <w:color w:val="000000" w:themeColor="text1"/>
                <w:lang w:val="kk-KZ" w:eastAsia="ru-RU"/>
                <w14:textFill>
                  <w14:solidFill>
                    <w14:schemeClr w14:val="tx1"/>
                  </w14:solidFill>
                </w14:textFill>
              </w:rPr>
              <w:t>Ата-анаға:</w:t>
            </w:r>
          </w:p>
          <w:p w14:paraId="1BFECF69">
            <w:pPr>
              <w:rPr>
                <w:color w:val="000000"/>
                <w:lang w:val="kk-KZ" w:eastAsia="ru-RU"/>
              </w:rPr>
            </w:pPr>
            <w:r>
              <w:rPr>
                <w:color w:val="000000" w:themeColor="text1"/>
                <w:lang w:val="kk-KZ" w:eastAsia="ru-RU"/>
                <w14:textFill>
                  <w14:solidFill>
                    <w14:schemeClr w14:val="tx1"/>
                  </w14:solidFill>
                </w14:textFill>
              </w:rPr>
              <w:t>«Балалаңызды киіндірген кезде киімдердің түстерін айтып отырасыз ба?</w:t>
            </w:r>
          </w:p>
        </w:tc>
        <w:tc>
          <w:tcPr>
            <w:tcW w:w="840" w:type="pct"/>
          </w:tcPr>
          <w:p w14:paraId="1967B9DA">
            <w:pPr>
              <w:rPr>
                <w:color w:val="000000" w:themeColor="text1"/>
                <w:lang w:val="kk-KZ" w:eastAsia="ru-RU"/>
                <w14:textFill>
                  <w14:solidFill>
                    <w14:schemeClr w14:val="tx1"/>
                  </w14:solidFill>
                </w14:textFill>
              </w:rPr>
            </w:pPr>
            <w:r>
              <w:rPr>
                <w:color w:val="000000" w:themeColor="text1"/>
                <w:lang w:val="kk-KZ" w:eastAsia="ru-RU"/>
                <w14:textFill>
                  <w14:solidFill>
                    <w14:schemeClr w14:val="tx1"/>
                  </w14:solidFill>
                </w14:textFill>
              </w:rPr>
              <w:t>Кеңес:</w:t>
            </w:r>
          </w:p>
          <w:p w14:paraId="3B519758">
            <w:pPr>
              <w:rPr>
                <w:color w:val="000000"/>
                <w:lang w:val="kk-KZ" w:eastAsia="ru-RU"/>
              </w:rPr>
            </w:pPr>
            <w:r>
              <w:rPr>
                <w:color w:val="000000" w:themeColor="text1"/>
                <w:lang w:val="kk-KZ" w:eastAsia="ru-RU"/>
                <w14:textFill>
                  <w14:solidFill>
                    <w14:schemeClr w14:val="tx1"/>
                  </w14:solidFill>
                </w14:textFill>
              </w:rPr>
              <w:t xml:space="preserve"> «Үйде балаңыздың өзіне-өзі қызмет көрсетуіне қандай жағдай жасайсыз?».</w:t>
            </w:r>
          </w:p>
        </w:tc>
        <w:tc>
          <w:tcPr>
            <w:tcW w:w="891" w:type="pct"/>
          </w:tcPr>
          <w:p w14:paraId="4427D8D2">
            <w:pPr>
              <w:rPr>
                <w:color w:val="000000" w:themeColor="text1"/>
                <w:lang w:val="kk-KZ" w:eastAsia="ru-RU"/>
                <w14:textFill>
                  <w14:solidFill>
                    <w14:schemeClr w14:val="tx1"/>
                  </w14:solidFill>
                </w14:textFill>
              </w:rPr>
            </w:pPr>
            <w:r>
              <w:rPr>
                <w:color w:val="000000" w:themeColor="text1"/>
                <w:lang w:val="kk-KZ" w:eastAsia="ru-RU"/>
                <w14:textFill>
                  <w14:solidFill>
                    <w14:schemeClr w14:val="tx1"/>
                  </w14:solidFill>
                </w14:textFill>
              </w:rPr>
              <w:t>Ата-анаға:</w:t>
            </w:r>
          </w:p>
          <w:p w14:paraId="47B5BF90">
            <w:pPr>
              <w:rPr>
                <w:color w:val="000000"/>
                <w:lang w:val="kk-KZ" w:eastAsia="ru-RU"/>
              </w:rPr>
            </w:pPr>
            <w:r>
              <w:rPr>
                <w:color w:val="000000" w:themeColor="text1"/>
                <w:lang w:val="kk-KZ" w:eastAsia="ru-RU"/>
                <w14:textFill>
                  <w14:solidFill>
                    <w14:schemeClr w14:val="tx1"/>
                  </w14:solidFill>
                </w14:textFill>
              </w:rPr>
              <w:t>«Демалыс күндері балаңызбен ойнайсыз ба?</w:t>
            </w:r>
          </w:p>
        </w:tc>
      </w:tr>
    </w:tbl>
    <w:p w14:paraId="10A14B34">
      <w:pPr>
        <w:rPr>
          <w:sz w:val="22"/>
          <w:szCs w:val="22"/>
          <w:lang w:val="kk-KZ"/>
        </w:rPr>
      </w:pPr>
    </w:p>
    <w:p w14:paraId="46BF3846">
      <w:pPr>
        <w:rPr>
          <w:sz w:val="22"/>
          <w:szCs w:val="22"/>
          <w:lang w:val="kk-KZ"/>
        </w:rPr>
      </w:pPr>
    </w:p>
    <w:p w14:paraId="30DEA6BA">
      <w:pPr>
        <w:rPr>
          <w:sz w:val="22"/>
          <w:szCs w:val="22"/>
          <w:lang w:val="kk-KZ"/>
        </w:rPr>
      </w:pPr>
    </w:p>
    <w:p w14:paraId="05B29B99">
      <w:pPr>
        <w:rPr>
          <w:sz w:val="22"/>
          <w:szCs w:val="22"/>
          <w:lang w:val="kk-KZ"/>
        </w:rPr>
      </w:pPr>
    </w:p>
    <w:p w14:paraId="6953CEE6">
      <w:pPr>
        <w:spacing w:line="0" w:lineRule="atLeast"/>
        <w:contextualSpacing/>
        <w:jc w:val="center"/>
        <w:rPr>
          <w:b/>
          <w:bCs/>
          <w:lang w:val="kk-KZ"/>
        </w:rPr>
      </w:pPr>
      <w:bookmarkStart w:id="28" w:name="_Hlk180262066"/>
      <w:r>
        <w:rPr>
          <w:b/>
          <w:bCs/>
          <w:lang w:val="kk-KZ"/>
        </w:rPr>
        <w:t>Тәрбиелеу - білім беру процесінің циклограммасы</w:t>
      </w:r>
    </w:p>
    <w:p w14:paraId="4F35333B">
      <w:pPr>
        <w:spacing w:line="0" w:lineRule="atLeast"/>
        <w:contextualSpacing/>
        <w:jc w:val="center"/>
        <w:rPr>
          <w:b/>
          <w:bCs/>
          <w:lang w:val="kk-KZ"/>
        </w:rPr>
      </w:pPr>
      <w:r>
        <w:rPr>
          <w:b/>
          <w:bCs/>
          <w:lang w:val="kk-KZ"/>
        </w:rPr>
        <w:t>Еңбекқорлық  және  кәсіби  біліктілік  айы</w:t>
      </w:r>
    </w:p>
    <w:p w14:paraId="46FB4AEE">
      <w:pPr>
        <w:spacing w:line="0" w:lineRule="atLeast"/>
        <w:contextualSpacing/>
        <w:jc w:val="center"/>
        <w:rPr>
          <w:b/>
          <w:bCs/>
          <w:lang w:val="kk-KZ"/>
        </w:rPr>
      </w:pPr>
    </w:p>
    <w:p w14:paraId="317666E7">
      <w:pPr>
        <w:spacing w:line="0" w:lineRule="atLeast"/>
        <w:contextualSpacing/>
        <w:jc w:val="right"/>
        <w:rPr>
          <w:i/>
          <w:iCs/>
          <w:lang w:val="kk-KZ"/>
        </w:rPr>
      </w:pPr>
      <w:r>
        <w:rPr>
          <w:i/>
          <w:iCs/>
          <w:lang w:val="kk-KZ"/>
        </w:rPr>
        <w:t>«Еңбек – қуаныш, жалқаулық – айырылмас  азап»</w:t>
      </w:r>
    </w:p>
    <w:p w14:paraId="65EF7B3F">
      <w:pPr>
        <w:jc w:val="right"/>
        <w:rPr>
          <w:b/>
          <w:bCs/>
          <w:sz w:val="22"/>
          <w:szCs w:val="22"/>
          <w:lang w:val="kk-KZ"/>
        </w:rPr>
      </w:pPr>
      <w:r>
        <w:rPr>
          <w:i/>
          <w:iCs/>
          <w:lang w:val="kk-KZ"/>
        </w:rPr>
        <w:t>А.Құнанбаев</w:t>
      </w:r>
      <w:bookmarkEnd w:id="28"/>
    </w:p>
    <w:p w14:paraId="2F57FB73">
      <w:pPr>
        <w:rPr>
          <w:sz w:val="22"/>
          <w:szCs w:val="22"/>
          <w:lang w:val="kk-KZ"/>
        </w:rPr>
      </w:pPr>
    </w:p>
    <w:p w14:paraId="5D564344">
      <w:pPr>
        <w:rPr>
          <w:sz w:val="22"/>
          <w:szCs w:val="22"/>
          <w:lang w:val="kk-KZ"/>
        </w:rPr>
      </w:pPr>
      <w:r>
        <w:rPr>
          <w:b/>
          <w:bCs/>
          <w:sz w:val="22"/>
          <w:szCs w:val="22"/>
          <w:lang w:val="kk-KZ"/>
        </w:rPr>
        <w:t>Топ: Бәйтерек мектепалды даярлық  тобы</w:t>
      </w:r>
    </w:p>
    <w:p w14:paraId="515F7566">
      <w:pPr>
        <w:rPr>
          <w:sz w:val="22"/>
          <w:szCs w:val="22"/>
          <w:lang w:val="kk-KZ"/>
        </w:rPr>
      </w:pPr>
      <w:r>
        <w:rPr>
          <w:b/>
          <w:bCs/>
          <w:sz w:val="22"/>
          <w:szCs w:val="22"/>
          <w:lang w:val="kk-KZ"/>
        </w:rPr>
        <w:t>Балалардың жасы:</w:t>
      </w:r>
      <w:r>
        <w:rPr>
          <w:sz w:val="22"/>
          <w:szCs w:val="22"/>
          <w:lang w:val="kk-KZ"/>
        </w:rPr>
        <w:t xml:space="preserve"> 5  жас</w:t>
      </w:r>
    </w:p>
    <w:p w14:paraId="5627A0E5">
      <w:pPr>
        <w:rPr>
          <w:sz w:val="22"/>
          <w:szCs w:val="22"/>
          <w:lang w:val="kk-KZ" w:eastAsia="zh-CN"/>
        </w:rPr>
      </w:pPr>
      <w:r>
        <w:rPr>
          <w:b/>
          <w:bCs/>
          <w:sz w:val="22"/>
          <w:szCs w:val="22"/>
          <w:lang w:val="kk-KZ"/>
        </w:rPr>
        <w:t>Жоспардың құрылу кезеңі:</w:t>
      </w:r>
      <w:r>
        <w:rPr>
          <w:sz w:val="22"/>
          <w:szCs w:val="22"/>
          <w:lang w:val="kk-KZ"/>
        </w:rPr>
        <w:t xml:space="preserve"> 31  наурыз – 4  сәуір  2025  жыл  </w:t>
      </w:r>
    </w:p>
    <w:p w14:paraId="49545F09">
      <w:pPr>
        <w:rPr>
          <w:sz w:val="22"/>
          <w:szCs w:val="22"/>
          <w:lang w:val="kk-KZ" w:eastAsia="zh-CN"/>
        </w:rPr>
      </w:pPr>
    </w:p>
    <w:tbl>
      <w:tblPr>
        <w:tblStyle w:val="4"/>
        <w:tblW w:w="15081" w:type="dxa"/>
        <w:tblInd w:w="-15" w:type="dxa"/>
        <w:tblLayout w:type="fixed"/>
        <w:tblCellMar>
          <w:top w:w="0" w:type="dxa"/>
          <w:left w:w="108" w:type="dxa"/>
          <w:bottom w:w="0" w:type="dxa"/>
          <w:right w:w="108" w:type="dxa"/>
        </w:tblCellMar>
      </w:tblPr>
      <w:tblGrid>
        <w:gridCol w:w="129"/>
        <w:gridCol w:w="2012"/>
        <w:gridCol w:w="2356"/>
        <w:gridCol w:w="2627"/>
        <w:gridCol w:w="6"/>
        <w:gridCol w:w="2458"/>
        <w:gridCol w:w="27"/>
        <w:gridCol w:w="2355"/>
        <w:gridCol w:w="320"/>
        <w:gridCol w:w="1999"/>
        <w:gridCol w:w="435"/>
        <w:gridCol w:w="357"/>
      </w:tblGrid>
      <w:tr w14:paraId="7B1A5E62">
        <w:tblPrEx>
          <w:tblCellMar>
            <w:top w:w="0" w:type="dxa"/>
            <w:left w:w="108" w:type="dxa"/>
            <w:bottom w:w="0" w:type="dxa"/>
            <w:right w:w="108" w:type="dxa"/>
          </w:tblCellMar>
        </w:tblPrEx>
        <w:trPr>
          <w:gridAfter w:val="1"/>
          <w:wAfter w:w="357" w:type="dxa"/>
          <w:trHeight w:val="20" w:hRule="atLeast"/>
        </w:trPr>
        <w:tc>
          <w:tcPr>
            <w:tcW w:w="2141" w:type="dxa"/>
            <w:gridSpan w:val="2"/>
            <w:vMerge w:val="restart"/>
            <w:tcBorders>
              <w:top w:val="single" w:color="000000" w:sz="4" w:space="0"/>
              <w:left w:val="single" w:color="000000" w:sz="4" w:space="0"/>
              <w:bottom w:val="single" w:color="000000" w:sz="4" w:space="0"/>
            </w:tcBorders>
          </w:tcPr>
          <w:p w14:paraId="31AAFE12">
            <w:pPr>
              <w:rPr>
                <w:lang w:eastAsia="zh-CN"/>
              </w:rPr>
            </w:pPr>
            <w:r>
              <w:rPr>
                <w:sz w:val="22"/>
                <w:szCs w:val="22"/>
                <w:lang w:val="kk-KZ" w:eastAsia="zh-CN"/>
              </w:rPr>
              <w:t>Күн тәртібі</w:t>
            </w:r>
          </w:p>
        </w:tc>
        <w:tc>
          <w:tcPr>
            <w:tcW w:w="12583" w:type="dxa"/>
            <w:gridSpan w:val="9"/>
            <w:tcBorders>
              <w:top w:val="single" w:color="000000" w:sz="4" w:space="0"/>
              <w:left w:val="single" w:color="000000" w:sz="4" w:space="0"/>
              <w:bottom w:val="single" w:color="000000" w:sz="4" w:space="0"/>
              <w:right w:val="single" w:color="000000" w:sz="4" w:space="0"/>
            </w:tcBorders>
          </w:tcPr>
          <w:p w14:paraId="07E1C39F">
            <w:pPr>
              <w:rPr>
                <w:lang w:eastAsia="zh-CN"/>
              </w:rPr>
            </w:pPr>
            <w:r>
              <w:rPr>
                <w:sz w:val="22"/>
                <w:szCs w:val="22"/>
                <w:lang w:val="kk-KZ" w:eastAsia="zh-CN"/>
              </w:rPr>
              <w:t>Апта күндері</w:t>
            </w:r>
          </w:p>
        </w:tc>
      </w:tr>
      <w:tr w14:paraId="0FCE1542">
        <w:tblPrEx>
          <w:tblCellMar>
            <w:top w:w="0" w:type="dxa"/>
            <w:left w:w="108" w:type="dxa"/>
            <w:bottom w:w="0" w:type="dxa"/>
            <w:right w:w="108" w:type="dxa"/>
          </w:tblCellMar>
        </w:tblPrEx>
        <w:trPr>
          <w:gridAfter w:val="1"/>
          <w:wAfter w:w="357" w:type="dxa"/>
          <w:trHeight w:val="20" w:hRule="atLeast"/>
        </w:trPr>
        <w:tc>
          <w:tcPr>
            <w:tcW w:w="2141" w:type="dxa"/>
            <w:gridSpan w:val="2"/>
            <w:vMerge w:val="continue"/>
            <w:tcBorders>
              <w:top w:val="single" w:color="000000" w:sz="4" w:space="0"/>
              <w:left w:val="single" w:color="000000" w:sz="4" w:space="0"/>
              <w:bottom w:val="single" w:color="000000" w:sz="4" w:space="0"/>
            </w:tcBorders>
          </w:tcPr>
          <w:p w14:paraId="3DA3DB93">
            <w:pPr>
              <w:rPr>
                <w:lang w:val="kk-KZ" w:eastAsia="zh-CN"/>
              </w:rPr>
            </w:pPr>
          </w:p>
        </w:tc>
        <w:tc>
          <w:tcPr>
            <w:tcW w:w="2356" w:type="dxa"/>
            <w:tcBorders>
              <w:top w:val="single" w:color="000000" w:sz="4" w:space="0"/>
              <w:left w:val="single" w:color="000000" w:sz="4" w:space="0"/>
              <w:bottom w:val="single" w:color="000000" w:sz="4" w:space="0"/>
            </w:tcBorders>
          </w:tcPr>
          <w:p w14:paraId="522B678D">
            <w:pPr>
              <w:rPr>
                <w:lang w:eastAsia="zh-CN"/>
              </w:rPr>
            </w:pPr>
            <w:r>
              <w:rPr>
                <w:sz w:val="22"/>
                <w:szCs w:val="22"/>
                <w:lang w:val="kk-KZ" w:eastAsia="zh-CN"/>
              </w:rPr>
              <w:t>Дүйсенбі</w:t>
            </w:r>
          </w:p>
        </w:tc>
        <w:tc>
          <w:tcPr>
            <w:tcW w:w="2633" w:type="dxa"/>
            <w:gridSpan w:val="2"/>
            <w:tcBorders>
              <w:top w:val="single" w:color="000000" w:sz="4" w:space="0"/>
              <w:left w:val="single" w:color="000000" w:sz="4" w:space="0"/>
              <w:bottom w:val="single" w:color="000000" w:sz="4" w:space="0"/>
            </w:tcBorders>
          </w:tcPr>
          <w:p w14:paraId="66305B32">
            <w:pPr>
              <w:rPr>
                <w:lang w:eastAsia="zh-CN"/>
              </w:rPr>
            </w:pPr>
            <w:r>
              <w:rPr>
                <w:sz w:val="22"/>
                <w:szCs w:val="22"/>
                <w:lang w:val="kk-KZ" w:eastAsia="zh-CN"/>
              </w:rPr>
              <w:t>Сейсенбі</w:t>
            </w:r>
          </w:p>
        </w:tc>
        <w:tc>
          <w:tcPr>
            <w:tcW w:w="2458" w:type="dxa"/>
            <w:tcBorders>
              <w:top w:val="single" w:color="000000" w:sz="4" w:space="0"/>
              <w:left w:val="single" w:color="000000" w:sz="4" w:space="0"/>
              <w:bottom w:val="single" w:color="000000" w:sz="4" w:space="0"/>
            </w:tcBorders>
          </w:tcPr>
          <w:p w14:paraId="6827783C">
            <w:pPr>
              <w:rPr>
                <w:lang w:eastAsia="zh-CN"/>
              </w:rPr>
            </w:pPr>
            <w:r>
              <w:rPr>
                <w:sz w:val="22"/>
                <w:szCs w:val="22"/>
                <w:lang w:val="kk-KZ" w:eastAsia="zh-CN"/>
              </w:rPr>
              <w:t>Сәрсенбі</w:t>
            </w:r>
          </w:p>
        </w:tc>
        <w:tc>
          <w:tcPr>
            <w:tcW w:w="2382" w:type="dxa"/>
            <w:gridSpan w:val="2"/>
            <w:tcBorders>
              <w:top w:val="single" w:color="000000" w:sz="4" w:space="0"/>
              <w:left w:val="single" w:color="000000" w:sz="4" w:space="0"/>
              <w:bottom w:val="single" w:color="000000" w:sz="4" w:space="0"/>
            </w:tcBorders>
          </w:tcPr>
          <w:p w14:paraId="4D3C854A">
            <w:pPr>
              <w:rPr>
                <w:lang w:eastAsia="zh-CN"/>
              </w:rPr>
            </w:pPr>
            <w:r>
              <w:rPr>
                <w:sz w:val="22"/>
                <w:szCs w:val="22"/>
                <w:lang w:val="kk-KZ" w:eastAsia="zh-CN"/>
              </w:rPr>
              <w:t>Бейсенбі</w:t>
            </w:r>
          </w:p>
        </w:tc>
        <w:tc>
          <w:tcPr>
            <w:tcW w:w="2754" w:type="dxa"/>
            <w:gridSpan w:val="3"/>
            <w:tcBorders>
              <w:top w:val="single" w:color="000000" w:sz="4" w:space="0"/>
              <w:left w:val="single" w:color="000000" w:sz="4" w:space="0"/>
              <w:bottom w:val="single" w:color="000000" w:sz="4" w:space="0"/>
              <w:right w:val="single" w:color="000000" w:sz="4" w:space="0"/>
            </w:tcBorders>
          </w:tcPr>
          <w:p w14:paraId="25D24C83">
            <w:pPr>
              <w:rPr>
                <w:lang w:eastAsia="zh-CN"/>
              </w:rPr>
            </w:pPr>
            <w:r>
              <w:rPr>
                <w:sz w:val="22"/>
                <w:szCs w:val="22"/>
                <w:lang w:val="kk-KZ" w:eastAsia="zh-CN"/>
              </w:rPr>
              <w:t>Жұма</w:t>
            </w:r>
          </w:p>
        </w:tc>
      </w:tr>
      <w:tr w14:paraId="4AF49752">
        <w:tblPrEx>
          <w:tblCellMar>
            <w:top w:w="0" w:type="dxa"/>
            <w:left w:w="108" w:type="dxa"/>
            <w:bottom w:w="0" w:type="dxa"/>
            <w:right w:w="108" w:type="dxa"/>
          </w:tblCellMar>
        </w:tblPrEx>
        <w:trPr>
          <w:gridAfter w:val="1"/>
          <w:wAfter w:w="357" w:type="dxa"/>
          <w:trHeight w:val="20" w:hRule="atLeast"/>
        </w:trPr>
        <w:tc>
          <w:tcPr>
            <w:tcW w:w="2141" w:type="dxa"/>
            <w:gridSpan w:val="2"/>
            <w:vMerge w:val="restart"/>
            <w:tcBorders>
              <w:top w:val="single" w:color="000000" w:sz="4" w:space="0"/>
              <w:left w:val="single" w:color="000000" w:sz="4" w:space="0"/>
            </w:tcBorders>
          </w:tcPr>
          <w:p w14:paraId="2D6311F2">
            <w:pPr>
              <w:rPr>
                <w:lang w:val="kk-KZ" w:eastAsia="zh-CN"/>
              </w:rPr>
            </w:pPr>
            <w:r>
              <w:rPr>
                <w:sz w:val="22"/>
                <w:szCs w:val="22"/>
                <w:lang w:val="kk-KZ" w:eastAsia="zh-CN"/>
              </w:rPr>
              <w:t>Балаларды қабылдау</w:t>
            </w:r>
          </w:p>
          <w:p w14:paraId="44982DF5">
            <w:pPr>
              <w:rPr>
                <w:lang w:val="kk-KZ" w:eastAsia="zh-CN"/>
              </w:rPr>
            </w:pPr>
          </w:p>
        </w:tc>
        <w:tc>
          <w:tcPr>
            <w:tcW w:w="12583" w:type="dxa"/>
            <w:gridSpan w:val="9"/>
            <w:tcBorders>
              <w:top w:val="single" w:color="000000" w:sz="4" w:space="0"/>
              <w:left w:val="single" w:color="000000" w:sz="4" w:space="0"/>
              <w:bottom w:val="single" w:color="000000" w:sz="4" w:space="0"/>
              <w:right w:val="single" w:color="000000" w:sz="4" w:space="0"/>
            </w:tcBorders>
          </w:tcPr>
          <w:p w14:paraId="36EE1F86">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7FD5DFB8">
            <w:pPr>
              <w:widowControl w:val="0"/>
              <w:rPr>
                <w:sz w:val="22"/>
                <w:szCs w:val="22"/>
                <w:lang w:val="kk-KZ" w:eastAsia="zh-CN"/>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tc>
      </w:tr>
      <w:tr w14:paraId="61C4935E">
        <w:tblPrEx>
          <w:tblCellMar>
            <w:top w:w="0" w:type="dxa"/>
            <w:left w:w="108" w:type="dxa"/>
            <w:bottom w:w="0" w:type="dxa"/>
            <w:right w:w="108" w:type="dxa"/>
          </w:tblCellMar>
        </w:tblPrEx>
        <w:trPr>
          <w:gridAfter w:val="1"/>
          <w:wAfter w:w="357" w:type="dxa"/>
          <w:trHeight w:val="20" w:hRule="atLeast"/>
        </w:trPr>
        <w:tc>
          <w:tcPr>
            <w:tcW w:w="2141" w:type="dxa"/>
            <w:gridSpan w:val="2"/>
            <w:vMerge w:val="continue"/>
            <w:tcBorders>
              <w:left w:val="single" w:color="000000" w:sz="4" w:space="0"/>
              <w:bottom w:val="single" w:color="auto" w:sz="4" w:space="0"/>
            </w:tcBorders>
          </w:tcPr>
          <w:p w14:paraId="0909296A">
            <w:pPr>
              <w:rPr>
                <w:lang w:val="kk-KZ" w:eastAsia="zh-CN"/>
              </w:rPr>
            </w:pPr>
          </w:p>
        </w:tc>
        <w:tc>
          <w:tcPr>
            <w:tcW w:w="2356" w:type="dxa"/>
            <w:tcBorders>
              <w:top w:val="single" w:color="000000" w:sz="4" w:space="0"/>
              <w:left w:val="single" w:color="000000" w:sz="4" w:space="0"/>
              <w:bottom w:val="single" w:color="auto" w:sz="4" w:space="0"/>
            </w:tcBorders>
          </w:tcPr>
          <w:p w14:paraId="3F868ADE">
            <w:pPr>
              <w:rPr>
                <w:lang w:val="kk-KZ" w:eastAsia="en-US"/>
              </w:rPr>
            </w:pPr>
            <w:r>
              <w:rPr>
                <w:color w:val="000000"/>
                <w:sz w:val="22"/>
                <w:szCs w:val="22"/>
                <w:lang w:val="kk-KZ"/>
              </w:rPr>
              <w:t>Балаларды жақсы көңіл күймен қарсы алу.</w:t>
            </w:r>
            <w:r>
              <w:rPr>
                <w:sz w:val="22"/>
                <w:szCs w:val="22"/>
                <w:lang w:val="kk-KZ"/>
              </w:rPr>
              <w:t xml:space="preserve"> </w:t>
            </w:r>
          </w:p>
          <w:p w14:paraId="278A4BCE">
            <w:pPr>
              <w:rPr>
                <w:rFonts w:eastAsia="Calibri"/>
                <w:lang w:val="kk-KZ"/>
              </w:rPr>
            </w:pPr>
            <w:r>
              <w:rPr>
                <w:rFonts w:eastAsia="Calibri"/>
                <w:sz w:val="22"/>
                <w:szCs w:val="22"/>
                <w:lang w:val="kk-KZ"/>
              </w:rPr>
              <w:t>Ойын:</w:t>
            </w:r>
          </w:p>
          <w:p w14:paraId="7F8AD98D">
            <w:pPr>
              <w:rPr>
                <w:rFonts w:eastAsia="Calibri"/>
                <w:lang w:val="kk-KZ"/>
              </w:rPr>
            </w:pPr>
            <w:r>
              <w:rPr>
                <w:rFonts w:eastAsia="Calibri"/>
                <w:sz w:val="22"/>
                <w:szCs w:val="22"/>
                <w:lang w:val="kk-KZ"/>
              </w:rPr>
              <w:t xml:space="preserve">«Не жетпейді?» </w:t>
            </w:r>
          </w:p>
          <w:p w14:paraId="0CC8ED83">
            <w:pPr>
              <w:rPr>
                <w:lang w:val="kk-KZ" w:eastAsia="ru-RU"/>
              </w:rPr>
            </w:pPr>
            <w:r>
              <w:rPr>
                <w:sz w:val="22"/>
                <w:szCs w:val="22"/>
                <w:lang w:val="kk-KZ" w:eastAsia="ru-RU"/>
              </w:rPr>
              <w:t>Мақсаты: Жиһаздың бір бөлшегі жетпейтін  суреттерді көрсететіп, себебін, қалай күту керектігін түсіндіру.</w:t>
            </w:r>
          </w:p>
          <w:p w14:paraId="134C74AA">
            <w:pPr>
              <w:rPr>
                <w:rStyle w:val="21"/>
                <w:sz w:val="22"/>
                <w:szCs w:val="22"/>
                <w:lang w:val="kk-KZ"/>
              </w:rPr>
            </w:pPr>
          </w:p>
        </w:tc>
        <w:tc>
          <w:tcPr>
            <w:tcW w:w="2633" w:type="dxa"/>
            <w:gridSpan w:val="2"/>
            <w:tcBorders>
              <w:top w:val="single" w:color="000000" w:sz="4" w:space="0"/>
              <w:left w:val="single" w:color="000000" w:sz="4" w:space="0"/>
              <w:bottom w:val="single" w:color="000000" w:sz="4" w:space="0"/>
            </w:tcBorders>
          </w:tcPr>
          <w:p w14:paraId="77244877">
            <w:pPr>
              <w:rPr>
                <w:color w:val="000000"/>
                <w:lang w:val="kk-KZ"/>
              </w:rPr>
            </w:pPr>
            <w:r>
              <w:rPr>
                <w:sz w:val="22"/>
                <w:szCs w:val="22"/>
                <w:lang w:val="kk-KZ" w:eastAsia="ru-RU"/>
              </w:rPr>
              <w:t xml:space="preserve"> «Жұбын тап» ойын   </w:t>
            </w:r>
            <w:r>
              <w:rPr>
                <w:rFonts w:eastAsia="Calibri"/>
                <w:sz w:val="22"/>
                <w:szCs w:val="22"/>
                <w:lang w:val="kk-KZ" w:eastAsia="ru-RU"/>
              </w:rPr>
              <w:t>Үстел  үсті ұйымшылдықпен, шығармашылықпен ойлана ойнай білуге үйрену.</w:t>
            </w:r>
          </w:p>
          <w:p w14:paraId="45FCEB9A">
            <w:pPr>
              <w:rPr>
                <w:lang w:val="kk-KZ" w:eastAsia="en-US"/>
              </w:rPr>
            </w:pPr>
            <w:r>
              <w:rPr>
                <w:sz w:val="22"/>
                <w:szCs w:val="22"/>
                <w:lang w:val="kk-KZ" w:eastAsia="en-US"/>
              </w:rPr>
              <w:t>(сөйлеуді дамыту)</w:t>
            </w:r>
          </w:p>
          <w:p w14:paraId="12E73BDB">
            <w:pPr>
              <w:rPr>
                <w:rFonts w:eastAsia="Calibri"/>
                <w:lang w:val="kk-KZ" w:eastAsia="en-US"/>
              </w:rPr>
            </w:pPr>
            <w:r>
              <w:rPr>
                <w:rFonts w:eastAsia="Calibri"/>
                <w:sz w:val="22"/>
                <w:szCs w:val="22"/>
                <w:lang w:val="kk-KZ"/>
              </w:rPr>
              <w:t>Қарым- қатынас</w:t>
            </w:r>
          </w:p>
          <w:p w14:paraId="4BEFE9EB">
            <w:pPr>
              <w:rPr>
                <w:lang w:val="kk-KZ" w:eastAsia="en-US"/>
              </w:rPr>
            </w:pPr>
            <w:r>
              <w:rPr>
                <w:sz w:val="22"/>
                <w:szCs w:val="22"/>
                <w:lang w:val="kk-KZ" w:eastAsia="en-US"/>
              </w:rPr>
              <w:t xml:space="preserve"> іс –әрекеті</w:t>
            </w:r>
          </w:p>
          <w:p w14:paraId="4DEDC066">
            <w:pPr>
              <w:rPr>
                <w:color w:val="000000"/>
                <w:lang w:val="kk-KZ" w:eastAsia="en-US"/>
              </w:rPr>
            </w:pPr>
          </w:p>
          <w:p w14:paraId="34FAF5B4">
            <w:pPr>
              <w:rPr>
                <w:color w:val="000000"/>
                <w:lang w:val="kk-KZ"/>
              </w:rPr>
            </w:pPr>
          </w:p>
          <w:p w14:paraId="1AB0BC68">
            <w:pPr>
              <w:rPr>
                <w:color w:val="000000"/>
                <w:lang w:val="kk-KZ"/>
              </w:rPr>
            </w:pPr>
          </w:p>
          <w:p w14:paraId="0938963C">
            <w:pPr>
              <w:rPr>
                <w:color w:val="000000"/>
                <w:lang w:val="kk-KZ"/>
              </w:rPr>
            </w:pPr>
          </w:p>
          <w:p w14:paraId="5AE834F7">
            <w:pPr>
              <w:rPr>
                <w:rStyle w:val="21"/>
                <w:sz w:val="22"/>
                <w:szCs w:val="22"/>
                <w:lang w:val="kk-KZ"/>
              </w:rPr>
            </w:pPr>
          </w:p>
        </w:tc>
        <w:tc>
          <w:tcPr>
            <w:tcW w:w="2458" w:type="dxa"/>
            <w:tcBorders>
              <w:top w:val="single" w:color="000000" w:sz="4" w:space="0"/>
              <w:left w:val="single" w:color="000000" w:sz="4" w:space="0"/>
              <w:bottom w:val="single" w:color="000000" w:sz="4" w:space="0"/>
            </w:tcBorders>
          </w:tcPr>
          <w:p w14:paraId="1944D847">
            <w:pPr>
              <w:rPr>
                <w:rFonts w:eastAsia="Calibri"/>
                <w:lang w:val="kk-KZ" w:eastAsia="ru-RU"/>
              </w:rPr>
            </w:pPr>
            <w:r>
              <w:rPr>
                <w:rFonts w:eastAsia="Calibri"/>
                <w:sz w:val="22"/>
                <w:szCs w:val="22"/>
                <w:lang w:val="kk-KZ" w:eastAsia="ru-RU"/>
              </w:rPr>
              <w:t>«Машина»</w:t>
            </w:r>
          </w:p>
          <w:p w14:paraId="0129C888">
            <w:pPr>
              <w:rPr>
                <w:color w:val="000000"/>
                <w:lang w:val="kk-KZ" w:eastAsia="en-US"/>
              </w:rPr>
            </w:pPr>
            <w:r>
              <w:rPr>
                <w:rFonts w:eastAsia="Calibri"/>
                <w:sz w:val="22"/>
                <w:szCs w:val="22"/>
                <w:lang w:val="kk-KZ" w:eastAsia="ru-RU"/>
              </w:rPr>
              <w:t>Мақсаты: Айнала қоршаған ортадан көргендерін , алған әсерлерін бейнелей білуге жаттықтыру. Тіктөртбұрыш, дөңгелек пішіндерден тұратын заттық сурет салу қабілеттерін жетілдіру.</w:t>
            </w:r>
          </w:p>
          <w:p w14:paraId="3AFEA761">
            <w:pPr>
              <w:rPr>
                <w:color w:val="000000"/>
                <w:lang w:val="kk-KZ"/>
              </w:rPr>
            </w:pPr>
            <w:r>
              <w:rPr>
                <w:color w:val="000000"/>
                <w:sz w:val="22"/>
                <w:szCs w:val="22"/>
                <w:lang w:val="kk-KZ"/>
              </w:rPr>
              <w:t>(сурет салу)</w:t>
            </w:r>
          </w:p>
          <w:p w14:paraId="566800E4">
            <w:pPr>
              <w:rPr>
                <w:rStyle w:val="21"/>
                <w:sz w:val="22"/>
                <w:szCs w:val="22"/>
                <w:lang w:val="kk-KZ"/>
              </w:rPr>
            </w:pPr>
            <w:r>
              <w:rPr>
                <w:color w:val="000000"/>
                <w:sz w:val="22"/>
                <w:szCs w:val="22"/>
                <w:lang w:val="kk-KZ"/>
              </w:rPr>
              <w:t>Шығармашылық іс әрекет, бейнелеу  іс-әрекеті</w:t>
            </w:r>
          </w:p>
        </w:tc>
        <w:tc>
          <w:tcPr>
            <w:tcW w:w="2382" w:type="dxa"/>
            <w:gridSpan w:val="2"/>
            <w:tcBorders>
              <w:top w:val="single" w:color="000000" w:sz="4" w:space="0"/>
              <w:left w:val="single" w:color="000000" w:sz="4" w:space="0"/>
              <w:bottom w:val="single" w:color="000000" w:sz="4" w:space="0"/>
            </w:tcBorders>
          </w:tcPr>
          <w:p w14:paraId="6EF70929">
            <w:pPr>
              <w:rPr>
                <w:color w:val="000000"/>
                <w:lang w:val="kk-KZ" w:eastAsia="kk-KZ"/>
              </w:rPr>
            </w:pPr>
            <w:r>
              <w:rPr>
                <w:color w:val="000000"/>
                <w:sz w:val="22"/>
                <w:szCs w:val="22"/>
                <w:lang w:val="kk-KZ" w:eastAsia="kk-KZ"/>
              </w:rPr>
              <w:t>«Мимикалық жаттығу»</w:t>
            </w:r>
          </w:p>
          <w:p w14:paraId="16275E09">
            <w:pPr>
              <w:rPr>
                <w:color w:val="000000"/>
                <w:lang w:val="kk-KZ" w:eastAsia="kk-KZ"/>
              </w:rPr>
            </w:pPr>
            <w:r>
              <w:rPr>
                <w:color w:val="000000"/>
                <w:sz w:val="22"/>
                <w:szCs w:val="22"/>
                <w:lang w:val="kk-KZ" w:eastAsia="kk-KZ"/>
              </w:rPr>
              <w:t>Мақсаты: балалардың көңіл күйлерін түрлі эмоциялармен білдіруге үйрету.</w:t>
            </w:r>
          </w:p>
          <w:p w14:paraId="7F4F47B9">
            <w:pPr>
              <w:rPr>
                <w:lang w:val="kk-KZ" w:eastAsia="en-US"/>
              </w:rPr>
            </w:pPr>
            <w:r>
              <w:rPr>
                <w:sz w:val="22"/>
                <w:szCs w:val="22"/>
                <w:lang w:val="kk-KZ" w:eastAsia="en-US"/>
              </w:rPr>
              <w:t>(көркем әдебиет)</w:t>
            </w:r>
          </w:p>
          <w:p w14:paraId="1F7F76DA">
            <w:pPr>
              <w:rPr>
                <w:rFonts w:eastAsia="Calibri"/>
                <w:lang w:val="kk-KZ" w:eastAsia="en-US"/>
              </w:rPr>
            </w:pPr>
            <w:r>
              <w:rPr>
                <w:rFonts w:eastAsia="Calibri"/>
                <w:sz w:val="22"/>
                <w:szCs w:val="22"/>
                <w:lang w:val="kk-KZ"/>
              </w:rPr>
              <w:t>Қарым- қатынас</w:t>
            </w:r>
          </w:p>
          <w:p w14:paraId="77FF395F">
            <w:pPr>
              <w:rPr>
                <w:rStyle w:val="21"/>
                <w:sz w:val="22"/>
                <w:szCs w:val="22"/>
                <w:lang w:val="kk-KZ"/>
              </w:rPr>
            </w:pPr>
            <w:r>
              <w:rPr>
                <w:sz w:val="22"/>
                <w:szCs w:val="22"/>
                <w:lang w:val="kk-KZ" w:eastAsia="en-US"/>
              </w:rPr>
              <w:t xml:space="preserve"> іс –әрекеті</w:t>
            </w:r>
            <w:r>
              <w:rPr>
                <w:color w:val="000000"/>
                <w:sz w:val="22"/>
                <w:szCs w:val="22"/>
                <w:lang w:val="kk-KZ" w:eastAsia="en-US"/>
              </w:rPr>
              <w:t xml:space="preserve"> </w:t>
            </w:r>
          </w:p>
        </w:tc>
        <w:tc>
          <w:tcPr>
            <w:tcW w:w="2754" w:type="dxa"/>
            <w:gridSpan w:val="3"/>
            <w:tcBorders>
              <w:top w:val="single" w:color="000000" w:sz="4" w:space="0"/>
              <w:left w:val="single" w:color="000000" w:sz="4" w:space="0"/>
              <w:bottom w:val="single" w:color="000000" w:sz="4" w:space="0"/>
              <w:right w:val="single" w:color="000000" w:sz="4" w:space="0"/>
            </w:tcBorders>
          </w:tcPr>
          <w:p w14:paraId="1548E9D9">
            <w:pPr>
              <w:rPr>
                <w:color w:val="000000"/>
                <w:lang w:val="kk-KZ" w:eastAsia="en-US"/>
              </w:rPr>
            </w:pPr>
            <w:r>
              <w:rPr>
                <w:sz w:val="22"/>
                <w:szCs w:val="22"/>
                <w:lang w:eastAsia="ru-RU"/>
              </w:rPr>
              <w:t>Жаңылтпаш жаттау</w:t>
            </w:r>
          </w:p>
          <w:p w14:paraId="293FF8E2">
            <w:pPr>
              <w:rPr>
                <w:lang w:eastAsia="ru-RU"/>
              </w:rPr>
            </w:pPr>
            <w:r>
              <w:rPr>
                <w:sz w:val="22"/>
                <w:szCs w:val="22"/>
                <w:lang w:eastAsia="ru-RU"/>
              </w:rPr>
              <w:t>Шеше, шеше</w:t>
            </w:r>
          </w:p>
          <w:p w14:paraId="163BC1C8">
            <w:pPr>
              <w:rPr>
                <w:lang w:eastAsia="ru-RU"/>
              </w:rPr>
            </w:pPr>
            <w:r>
              <w:rPr>
                <w:sz w:val="22"/>
                <w:szCs w:val="22"/>
                <w:lang w:eastAsia="ru-RU"/>
              </w:rPr>
              <w:t>Неше кесе</w:t>
            </w:r>
          </w:p>
          <w:p w14:paraId="0D85DAAB">
            <w:pPr>
              <w:rPr>
                <w:lang w:eastAsia="ru-RU"/>
              </w:rPr>
            </w:pPr>
            <w:r>
              <w:rPr>
                <w:sz w:val="22"/>
                <w:szCs w:val="22"/>
                <w:lang w:eastAsia="ru-RU"/>
              </w:rPr>
              <w:t>Сынды кеше</w:t>
            </w:r>
          </w:p>
          <w:p w14:paraId="632290C2">
            <w:pPr>
              <w:rPr>
                <w:lang w:eastAsia="ru-RU"/>
              </w:rPr>
            </w:pPr>
            <w:r>
              <w:rPr>
                <w:sz w:val="22"/>
                <w:szCs w:val="22"/>
                <w:lang w:eastAsia="ru-RU"/>
              </w:rPr>
              <w:t>«Үй  жасаймыз»</w:t>
            </w:r>
          </w:p>
          <w:p w14:paraId="40185CFC">
            <w:pPr>
              <w:rPr>
                <w:lang w:eastAsia="ru-RU"/>
              </w:rPr>
            </w:pPr>
            <w:r>
              <w:rPr>
                <w:sz w:val="22"/>
                <w:szCs w:val="22"/>
                <w:lang w:eastAsia="ru-RU"/>
              </w:rPr>
              <w:t>Қиынды суреттермен жұмыс</w:t>
            </w:r>
          </w:p>
          <w:p w14:paraId="01B408B7">
            <w:pPr>
              <w:rPr>
                <w:lang w:val="kk-KZ" w:eastAsia="ru-RU"/>
              </w:rPr>
            </w:pPr>
            <w:r>
              <w:rPr>
                <w:sz w:val="22"/>
                <w:szCs w:val="22"/>
                <w:lang w:eastAsia="ru-RU"/>
              </w:rPr>
              <w:t>Мақсаты:</w:t>
            </w:r>
            <w:r>
              <w:rPr>
                <w:sz w:val="22"/>
                <w:szCs w:val="22"/>
                <w:lang w:val="kk-KZ" w:eastAsia="ru-RU"/>
              </w:rPr>
              <w:t xml:space="preserve">  Л</w:t>
            </w:r>
            <w:r>
              <w:rPr>
                <w:sz w:val="22"/>
                <w:szCs w:val="22"/>
                <w:lang w:eastAsia="ru-RU"/>
              </w:rPr>
              <w:t>огикалық ойлауға үйрету</w:t>
            </w:r>
            <w:r>
              <w:rPr>
                <w:sz w:val="22"/>
                <w:szCs w:val="22"/>
                <w:lang w:val="kk-KZ" w:eastAsia="ru-RU"/>
              </w:rPr>
              <w:t>.</w:t>
            </w:r>
          </w:p>
          <w:p w14:paraId="72BF0DCC">
            <w:pPr>
              <w:rPr>
                <w:lang w:val="kk-KZ" w:eastAsia="en-US"/>
              </w:rPr>
            </w:pPr>
            <w:r>
              <w:rPr>
                <w:sz w:val="22"/>
                <w:szCs w:val="22"/>
                <w:lang w:val="kk-KZ" w:eastAsia="en-US"/>
              </w:rPr>
              <w:t>(сөйлеуді дамыту)</w:t>
            </w:r>
          </w:p>
          <w:p w14:paraId="26814998">
            <w:pPr>
              <w:rPr>
                <w:rFonts w:eastAsia="Calibri"/>
                <w:lang w:val="kk-KZ" w:eastAsia="en-US"/>
              </w:rPr>
            </w:pPr>
            <w:r>
              <w:rPr>
                <w:rFonts w:eastAsia="Calibri"/>
                <w:sz w:val="22"/>
                <w:szCs w:val="22"/>
                <w:lang w:val="kk-KZ"/>
              </w:rPr>
              <w:t>Қарым- қатынас</w:t>
            </w:r>
          </w:p>
          <w:p w14:paraId="48F107C9">
            <w:pPr>
              <w:rPr>
                <w:rStyle w:val="21"/>
                <w:sz w:val="22"/>
                <w:szCs w:val="22"/>
                <w:lang w:val="kk-KZ"/>
              </w:rPr>
            </w:pPr>
            <w:r>
              <w:rPr>
                <w:sz w:val="22"/>
                <w:szCs w:val="22"/>
                <w:lang w:val="kk-KZ" w:eastAsia="en-US"/>
              </w:rPr>
              <w:t xml:space="preserve"> іс –әрекеті </w:t>
            </w:r>
          </w:p>
        </w:tc>
      </w:tr>
      <w:tr w14:paraId="1FA4D25D">
        <w:tblPrEx>
          <w:tblCellMar>
            <w:top w:w="0" w:type="dxa"/>
            <w:left w:w="108" w:type="dxa"/>
            <w:bottom w:w="0" w:type="dxa"/>
            <w:right w:w="108" w:type="dxa"/>
          </w:tblCellMar>
        </w:tblPrEx>
        <w:trPr>
          <w:gridAfter w:val="1"/>
          <w:wAfter w:w="357" w:type="dxa"/>
          <w:trHeight w:val="20" w:hRule="atLeast"/>
        </w:trPr>
        <w:tc>
          <w:tcPr>
            <w:tcW w:w="2141" w:type="dxa"/>
            <w:gridSpan w:val="2"/>
            <w:vMerge w:val="restart"/>
            <w:tcBorders>
              <w:left w:val="single" w:color="000000" w:sz="4" w:space="0"/>
            </w:tcBorders>
          </w:tcPr>
          <w:p w14:paraId="60ECE04E">
            <w:pPr>
              <w:rPr>
                <w:lang w:val="kk-KZ" w:eastAsia="zh-CN"/>
              </w:rPr>
            </w:pPr>
            <w:r>
              <w:rPr>
                <w:sz w:val="22"/>
                <w:szCs w:val="22"/>
                <w:lang w:val="kk-KZ" w:eastAsia="zh-CN"/>
              </w:rPr>
              <w:t>Ата-аналармен немесе баланың басқа заңды өкілдерімен,кеңес,әңгімелесу</w:t>
            </w:r>
          </w:p>
        </w:tc>
        <w:tc>
          <w:tcPr>
            <w:tcW w:w="12583" w:type="dxa"/>
            <w:gridSpan w:val="9"/>
            <w:tcBorders>
              <w:top w:val="single" w:color="000000" w:sz="4" w:space="0"/>
              <w:left w:val="single" w:color="000000" w:sz="4" w:space="0"/>
              <w:bottom w:val="single" w:color="auto" w:sz="4" w:space="0"/>
              <w:right w:val="single" w:color="000000" w:sz="4" w:space="0"/>
            </w:tcBorders>
          </w:tcPr>
          <w:p w14:paraId="53C74B69">
            <w:pPr>
              <w:rPr>
                <w:sz w:val="22"/>
                <w:szCs w:val="22"/>
                <w:lang w:val="kk-KZ" w:eastAsia="ru-RU"/>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49155111">
        <w:tblPrEx>
          <w:tblCellMar>
            <w:top w:w="0" w:type="dxa"/>
            <w:left w:w="108" w:type="dxa"/>
            <w:bottom w:w="0" w:type="dxa"/>
            <w:right w:w="108" w:type="dxa"/>
          </w:tblCellMar>
        </w:tblPrEx>
        <w:trPr>
          <w:gridAfter w:val="1"/>
          <w:wAfter w:w="357" w:type="dxa"/>
          <w:trHeight w:val="20" w:hRule="atLeast"/>
        </w:trPr>
        <w:tc>
          <w:tcPr>
            <w:tcW w:w="2141" w:type="dxa"/>
            <w:gridSpan w:val="2"/>
            <w:vMerge w:val="continue"/>
            <w:tcBorders>
              <w:left w:val="single" w:color="000000" w:sz="4" w:space="0"/>
              <w:bottom w:val="single" w:color="auto" w:sz="4" w:space="0"/>
            </w:tcBorders>
          </w:tcPr>
          <w:p w14:paraId="4D5665D3">
            <w:pPr>
              <w:rPr>
                <w:lang w:val="kk-KZ" w:eastAsia="zh-CN"/>
              </w:rPr>
            </w:pPr>
          </w:p>
        </w:tc>
        <w:tc>
          <w:tcPr>
            <w:tcW w:w="2356" w:type="dxa"/>
            <w:tcBorders>
              <w:top w:val="single" w:color="auto" w:sz="4" w:space="0"/>
              <w:bottom w:val="single" w:color="auto" w:sz="4" w:space="0"/>
              <w:right w:val="single" w:color="auto" w:sz="4" w:space="0"/>
            </w:tcBorders>
          </w:tcPr>
          <w:p w14:paraId="068D1FFB">
            <w:pPr>
              <w:rPr>
                <w:color w:val="000000"/>
                <w:lang w:val="kk-KZ" w:eastAsia="en-US"/>
              </w:rPr>
            </w:pPr>
            <w:r>
              <w:rPr>
                <w:color w:val="000000"/>
                <w:sz w:val="22"/>
                <w:szCs w:val="22"/>
                <w:lang w:val="kk-KZ"/>
              </w:rPr>
              <w:t>Ата-аналармен әңгіме:</w:t>
            </w:r>
          </w:p>
          <w:p w14:paraId="6F1088DE">
            <w:pPr>
              <w:rPr>
                <w:color w:val="000000"/>
                <w:lang w:val="kk-KZ"/>
              </w:rPr>
            </w:pPr>
            <w:r>
              <w:rPr>
                <w:color w:val="000000"/>
                <w:sz w:val="22"/>
                <w:szCs w:val="22"/>
                <w:lang w:val="kk-KZ"/>
              </w:rPr>
              <w:t>Балалардың тазалығы жөнінде кеңес беру</w:t>
            </w:r>
          </w:p>
          <w:p w14:paraId="685F9EB0">
            <w:pPr>
              <w:rPr>
                <w:color w:val="0D0D0D"/>
                <w:lang w:val="kk-KZ"/>
              </w:rPr>
            </w:pPr>
          </w:p>
        </w:tc>
        <w:tc>
          <w:tcPr>
            <w:tcW w:w="2633" w:type="dxa"/>
            <w:gridSpan w:val="2"/>
            <w:tcBorders>
              <w:left w:val="single" w:color="auto" w:sz="4" w:space="0"/>
              <w:bottom w:val="single" w:color="auto" w:sz="4" w:space="0"/>
              <w:right w:val="single" w:color="auto" w:sz="4" w:space="0"/>
            </w:tcBorders>
          </w:tcPr>
          <w:p w14:paraId="3757B176">
            <w:pPr>
              <w:rPr>
                <w:color w:val="000000"/>
                <w:lang w:val="kk-KZ"/>
              </w:rPr>
            </w:pPr>
            <w:r>
              <w:rPr>
                <w:color w:val="000000"/>
                <w:sz w:val="22"/>
                <w:szCs w:val="22"/>
                <w:lang w:val="kk-KZ"/>
              </w:rPr>
              <w:t xml:space="preserve">Ата-аналармен әңгіме: </w:t>
            </w:r>
            <w:r>
              <w:rPr>
                <w:rFonts w:eastAsia="Calibri"/>
                <w:sz w:val="22"/>
                <w:szCs w:val="22"/>
                <w:lang w:val="kk-KZ"/>
              </w:rPr>
              <w:t>Ата- аналарға балаларын ертеңгілік жаттығуға үлгертіп алып келулерін ескерту.</w:t>
            </w:r>
          </w:p>
          <w:p w14:paraId="3A3FC872">
            <w:pPr>
              <w:rPr>
                <w:color w:val="0D0D0D"/>
                <w:lang w:val="kk-KZ"/>
              </w:rPr>
            </w:pPr>
          </w:p>
        </w:tc>
        <w:tc>
          <w:tcPr>
            <w:tcW w:w="2458" w:type="dxa"/>
            <w:tcBorders>
              <w:left w:val="single" w:color="auto" w:sz="4" w:space="0"/>
              <w:bottom w:val="single" w:color="auto" w:sz="4" w:space="0"/>
              <w:right w:val="single" w:color="auto" w:sz="4" w:space="0"/>
            </w:tcBorders>
          </w:tcPr>
          <w:p w14:paraId="3BF98951">
            <w:pPr>
              <w:rPr>
                <w:color w:val="000000"/>
                <w:lang w:val="kk-KZ"/>
              </w:rPr>
            </w:pPr>
            <w:r>
              <w:rPr>
                <w:color w:val="000000"/>
                <w:sz w:val="22"/>
                <w:szCs w:val="22"/>
                <w:lang w:val="kk-KZ"/>
              </w:rPr>
              <w:t>Ата-аналармен әңгіме:</w:t>
            </w:r>
          </w:p>
          <w:p w14:paraId="6F15C256">
            <w:pPr>
              <w:rPr>
                <w:color w:val="0D0D0D"/>
                <w:lang w:val="kk-KZ"/>
              </w:rPr>
            </w:pPr>
            <w:r>
              <w:rPr>
                <w:sz w:val="22"/>
                <w:szCs w:val="22"/>
                <w:lang w:val="kk-KZ"/>
              </w:rPr>
              <w:t>Балалардың жетістік пен дәрежесі үшін емес, сол қалпында сөзсіз қабылдап жақсы көретініңізді сездіріңіз.</w:t>
            </w:r>
          </w:p>
        </w:tc>
        <w:tc>
          <w:tcPr>
            <w:tcW w:w="2382" w:type="dxa"/>
            <w:gridSpan w:val="2"/>
            <w:tcBorders>
              <w:left w:val="single" w:color="auto" w:sz="4" w:space="0"/>
              <w:bottom w:val="single" w:color="auto" w:sz="4" w:space="0"/>
              <w:right w:val="single" w:color="auto" w:sz="4" w:space="0"/>
            </w:tcBorders>
          </w:tcPr>
          <w:p w14:paraId="30CD5C3F">
            <w:pPr>
              <w:rPr>
                <w:color w:val="000000"/>
                <w:lang w:val="kk-KZ"/>
              </w:rPr>
            </w:pPr>
            <w:r>
              <w:rPr>
                <w:color w:val="000000"/>
                <w:sz w:val="22"/>
                <w:szCs w:val="22"/>
                <w:lang w:val="kk-KZ"/>
              </w:rPr>
              <w:t xml:space="preserve">Ата-аналармен әңгіме: </w:t>
            </w:r>
            <w:r>
              <w:rPr>
                <w:rFonts w:eastAsia="Calibri"/>
                <w:sz w:val="22"/>
                <w:szCs w:val="22"/>
                <w:lang w:val="kk-KZ"/>
              </w:rPr>
              <w:t>Ата- аналарға балаларын ертеңгілік жаттығуға үлгертіп алып келулерін ескерту.</w:t>
            </w:r>
          </w:p>
          <w:p w14:paraId="5158B23B">
            <w:pPr>
              <w:rPr>
                <w:color w:val="0D0D0D"/>
                <w:lang w:val="kk-KZ"/>
              </w:rPr>
            </w:pPr>
          </w:p>
        </w:tc>
        <w:tc>
          <w:tcPr>
            <w:tcW w:w="2754" w:type="dxa"/>
            <w:gridSpan w:val="3"/>
            <w:tcBorders>
              <w:left w:val="single" w:color="auto" w:sz="4" w:space="0"/>
              <w:bottom w:val="single" w:color="auto" w:sz="4" w:space="0"/>
              <w:right w:val="single" w:color="auto" w:sz="4" w:space="0"/>
            </w:tcBorders>
          </w:tcPr>
          <w:p w14:paraId="52BA5700">
            <w:pPr>
              <w:rPr>
                <w:color w:val="000000"/>
                <w:lang w:val="kk-KZ"/>
              </w:rPr>
            </w:pPr>
            <w:r>
              <w:rPr>
                <w:color w:val="000000"/>
                <w:sz w:val="22"/>
                <w:szCs w:val="22"/>
                <w:lang w:val="kk-KZ"/>
              </w:rPr>
              <w:t xml:space="preserve">Ата-аналармен әңгіме: </w:t>
            </w:r>
            <w:r>
              <w:rPr>
                <w:rFonts w:eastAsia="Calibri"/>
                <w:sz w:val="22"/>
                <w:szCs w:val="22"/>
                <w:lang w:val="kk-KZ"/>
              </w:rPr>
              <w:t>Ата- аналарға балаларын ертеңгілік жаттығуға үлгертіп алып келулерін ескерту.</w:t>
            </w:r>
          </w:p>
          <w:p w14:paraId="51A88579">
            <w:pPr>
              <w:rPr>
                <w:color w:val="0D0D0D"/>
                <w:lang w:val="kk-KZ"/>
              </w:rPr>
            </w:pPr>
          </w:p>
        </w:tc>
      </w:tr>
      <w:tr w14:paraId="07CF7ABD">
        <w:tblPrEx>
          <w:tblCellMar>
            <w:top w:w="0" w:type="dxa"/>
            <w:left w:w="108" w:type="dxa"/>
            <w:bottom w:w="0" w:type="dxa"/>
            <w:right w:w="108" w:type="dxa"/>
          </w:tblCellMar>
        </w:tblPrEx>
        <w:trPr>
          <w:gridAfter w:val="1"/>
          <w:wAfter w:w="357" w:type="dxa"/>
          <w:trHeight w:val="20" w:hRule="atLeast"/>
        </w:trPr>
        <w:tc>
          <w:tcPr>
            <w:tcW w:w="2141" w:type="dxa"/>
            <w:gridSpan w:val="2"/>
            <w:tcBorders>
              <w:top w:val="single" w:color="auto" w:sz="4" w:space="0"/>
              <w:left w:val="single" w:color="auto" w:sz="4" w:space="0"/>
              <w:bottom w:val="single" w:color="auto" w:sz="4" w:space="0"/>
              <w:right w:val="single" w:color="auto" w:sz="4" w:space="0"/>
            </w:tcBorders>
          </w:tcPr>
          <w:p w14:paraId="51D3D869">
            <w:pPr>
              <w:rPr>
                <w:lang w:val="kk-KZ" w:eastAsia="zh-CN"/>
              </w:rPr>
            </w:pPr>
            <w:r>
              <w:rPr>
                <w:sz w:val="22"/>
                <w:szCs w:val="22"/>
                <w:lang w:val="kk-KZ" w:eastAsia="zh-CN"/>
              </w:rPr>
              <w:t>Балалардың дербес әрекеті (аз қимылды,үстел үсті ойындары,бейнелеу іс әрекеті,кітаптарды қарау және басқалары)</w:t>
            </w:r>
          </w:p>
        </w:tc>
        <w:tc>
          <w:tcPr>
            <w:tcW w:w="2356" w:type="dxa"/>
            <w:tcBorders>
              <w:top w:val="single" w:color="auto" w:sz="4" w:space="0"/>
              <w:left w:val="single" w:color="auto" w:sz="4" w:space="0"/>
              <w:bottom w:val="single" w:color="auto" w:sz="4" w:space="0"/>
              <w:right w:val="single" w:color="auto" w:sz="4" w:space="0"/>
            </w:tcBorders>
          </w:tcPr>
          <w:p w14:paraId="472208D0">
            <w:pPr>
              <w:rPr>
                <w:color w:val="1E1C11" w:themeColor="background2" w:themeShade="1A"/>
                <w:lang w:val="kk-KZ"/>
              </w:rPr>
            </w:pPr>
            <w:r>
              <w:rPr>
                <w:color w:val="1E1C11" w:themeColor="background2" w:themeShade="1A"/>
                <w:sz w:val="22"/>
                <w:szCs w:val="22"/>
                <w:lang w:val="kk-KZ"/>
              </w:rPr>
              <w:t>ойын</w:t>
            </w:r>
          </w:p>
          <w:p w14:paraId="7FB8F723">
            <w:pPr>
              <w:rPr>
                <w:color w:val="1E1C11" w:themeColor="background2" w:themeShade="1A"/>
                <w:lang w:val="kk-KZ"/>
              </w:rPr>
            </w:pPr>
            <w:r>
              <w:rPr>
                <w:color w:val="1E1C11" w:themeColor="background2" w:themeShade="1A"/>
                <w:sz w:val="22"/>
                <w:szCs w:val="22"/>
                <w:lang w:val="kk-KZ"/>
              </w:rPr>
              <w:t>«Көліктер және оның түрлері»</w:t>
            </w:r>
            <w:r>
              <w:rPr>
                <w:color w:val="1E1C11" w:themeColor="background2" w:themeShade="1A"/>
                <w:sz w:val="22"/>
                <w:szCs w:val="22"/>
                <w:lang w:val="kk-KZ"/>
              </w:rPr>
              <w:br w:type="textWrapping"/>
            </w:r>
            <w:r>
              <w:rPr>
                <w:color w:val="1E1C11" w:themeColor="background2" w:themeShade="1A"/>
                <w:sz w:val="22"/>
                <w:szCs w:val="22"/>
                <w:lang w:val="kk-KZ"/>
              </w:rPr>
              <w:t>Мақсаты: Көліктердің жерде,ауада,суда журетіні туралы түсініктері кеңейеді.</w:t>
            </w:r>
          </w:p>
          <w:p w14:paraId="75EE0946">
            <w:pPr>
              <w:rPr>
                <w:color w:val="1E1C11" w:themeColor="background2" w:themeShade="1A"/>
                <w:lang w:val="kk-KZ"/>
              </w:rPr>
            </w:pPr>
            <w:r>
              <w:rPr>
                <w:color w:val="1E1C11" w:themeColor="background2" w:themeShade="1A"/>
                <w:sz w:val="22"/>
                <w:szCs w:val="22"/>
                <w:lang w:val="kk-KZ"/>
              </w:rPr>
              <w:t xml:space="preserve"> </w:t>
            </w:r>
          </w:p>
          <w:p w14:paraId="47E6C388">
            <w:pPr>
              <w:rPr>
                <w:color w:val="0D0D0D"/>
                <w:highlight w:val="yellow"/>
                <w:lang w:val="kk-KZ"/>
              </w:rPr>
            </w:pPr>
            <w:r>
              <w:rPr>
                <w:color w:val="1E1C11" w:themeColor="background2" w:themeShade="1A"/>
                <w:sz w:val="22"/>
                <w:szCs w:val="22"/>
                <w:lang w:val="kk-KZ" w:eastAsia="ru-RU"/>
              </w:rPr>
              <w:t xml:space="preserve"> </w:t>
            </w:r>
          </w:p>
        </w:tc>
        <w:tc>
          <w:tcPr>
            <w:tcW w:w="2633" w:type="dxa"/>
            <w:gridSpan w:val="2"/>
            <w:tcBorders>
              <w:top w:val="single" w:color="auto" w:sz="4" w:space="0"/>
              <w:left w:val="single" w:color="auto" w:sz="4" w:space="0"/>
              <w:bottom w:val="single" w:color="auto" w:sz="4" w:space="0"/>
              <w:right w:val="single" w:color="auto" w:sz="4" w:space="0"/>
            </w:tcBorders>
          </w:tcPr>
          <w:p w14:paraId="7AE8110B">
            <w:pPr>
              <w:rPr>
                <w:color w:val="1E1C11" w:themeColor="background2" w:themeShade="1A"/>
                <w:lang w:val="kk-KZ"/>
              </w:rPr>
            </w:pPr>
            <w:r>
              <w:rPr>
                <w:color w:val="1E1C11" w:themeColor="background2" w:themeShade="1A"/>
                <w:sz w:val="22"/>
                <w:szCs w:val="22"/>
                <w:lang w:val="kk-KZ"/>
              </w:rPr>
              <w:t>ойын</w:t>
            </w:r>
          </w:p>
          <w:p w14:paraId="33E2CEA1">
            <w:pPr>
              <w:rPr>
                <w:color w:val="1E1C11" w:themeColor="background2" w:themeShade="1A"/>
                <w:lang w:val="kk-KZ"/>
              </w:rPr>
            </w:pPr>
            <w:r>
              <w:rPr>
                <w:color w:val="1E1C11" w:themeColor="background2" w:themeShade="1A"/>
                <w:sz w:val="22"/>
                <w:szCs w:val="22"/>
                <w:lang w:val="kk-KZ"/>
              </w:rPr>
              <w:t xml:space="preserve"> «Үй жануарлары»  </w:t>
            </w:r>
          </w:p>
          <w:p w14:paraId="1F1DC53E">
            <w:pPr>
              <w:rPr>
                <w:color w:val="1E1C11" w:themeColor="background2" w:themeShade="1A"/>
                <w:lang w:val="kk-KZ"/>
              </w:rPr>
            </w:pPr>
            <w:r>
              <w:rPr>
                <w:color w:val="1E1C11" w:themeColor="background2" w:themeShade="1A"/>
                <w:sz w:val="22"/>
                <w:szCs w:val="22"/>
                <w:lang w:val="kk-KZ"/>
              </w:rPr>
              <w:t>Мақсаты: Балалар  үй жануарлары мен төлдерді </w:t>
            </w:r>
          </w:p>
          <w:p w14:paraId="54248B54">
            <w:pPr>
              <w:rPr>
                <w:lang w:val="kk-KZ"/>
              </w:rPr>
            </w:pPr>
            <w:r>
              <w:rPr>
                <w:color w:val="1E1C11" w:themeColor="background2" w:themeShade="1A"/>
                <w:sz w:val="22"/>
                <w:szCs w:val="22"/>
                <w:lang w:val="kk-KZ"/>
              </w:rPr>
              <w:t>Ажыратып,олардың қимылын,қалай  дыбыстайтынын және дене мүшелерін  дұрыс атай алады.</w:t>
            </w:r>
          </w:p>
        </w:tc>
        <w:tc>
          <w:tcPr>
            <w:tcW w:w="2458" w:type="dxa"/>
            <w:tcBorders>
              <w:top w:val="single" w:color="auto" w:sz="4" w:space="0"/>
              <w:left w:val="single" w:color="auto" w:sz="4" w:space="0"/>
              <w:bottom w:val="single" w:color="auto" w:sz="4" w:space="0"/>
              <w:right w:val="single" w:color="auto" w:sz="4" w:space="0"/>
            </w:tcBorders>
          </w:tcPr>
          <w:p w14:paraId="1901EB03">
            <w:pPr>
              <w:rPr>
                <w:color w:val="1E1C11" w:themeColor="background2" w:themeShade="1A"/>
                <w:lang w:val="kk-KZ"/>
              </w:rPr>
            </w:pPr>
            <w:r>
              <w:rPr>
                <w:color w:val="1E1C11" w:themeColor="background2" w:themeShade="1A"/>
                <w:sz w:val="22"/>
                <w:szCs w:val="22"/>
                <w:lang w:val="kk-KZ"/>
              </w:rPr>
              <w:t xml:space="preserve"> ойын</w:t>
            </w:r>
          </w:p>
          <w:p w14:paraId="79A18F3A">
            <w:pPr>
              <w:rPr>
                <w:color w:val="1E1C11" w:themeColor="background2" w:themeShade="1A"/>
                <w:lang w:val="kk-KZ"/>
              </w:rPr>
            </w:pPr>
            <w:r>
              <w:rPr>
                <w:color w:val="1E1C11" w:themeColor="background2" w:themeShade="1A"/>
                <w:sz w:val="22"/>
                <w:szCs w:val="22"/>
                <w:lang w:val="kk-KZ"/>
              </w:rPr>
              <w:t xml:space="preserve">«Табиғат құбылыстарын  ата»  </w:t>
            </w:r>
          </w:p>
          <w:p w14:paraId="4600ACAA">
            <w:pPr>
              <w:rPr>
                <w:color w:val="1E1C11" w:themeColor="background2" w:themeShade="1A"/>
                <w:lang w:val="kk-KZ"/>
              </w:rPr>
            </w:pPr>
            <w:r>
              <w:rPr>
                <w:color w:val="1E1C11" w:themeColor="background2" w:themeShade="1A"/>
                <w:sz w:val="22"/>
                <w:szCs w:val="22"/>
                <w:lang w:val="kk-KZ"/>
              </w:rPr>
              <w:t>Мақсаты: Суреттен көктем табиғат </w:t>
            </w:r>
          </w:p>
          <w:p w14:paraId="22ECD4B2">
            <w:pPr>
              <w:rPr>
                <w:color w:val="1E1C11" w:themeColor="background2" w:themeShade="1A"/>
                <w:lang w:val="kk-KZ"/>
              </w:rPr>
            </w:pPr>
            <w:r>
              <w:rPr>
                <w:color w:val="1E1C11" w:themeColor="background2" w:themeShade="1A"/>
                <w:sz w:val="22"/>
                <w:szCs w:val="22"/>
                <w:lang w:val="kk-KZ"/>
              </w:rPr>
              <w:t>құбылыстарын, қар мен жаңбырды ажыратып өз ойын  айта алады.</w:t>
            </w:r>
          </w:p>
        </w:tc>
        <w:tc>
          <w:tcPr>
            <w:tcW w:w="2382" w:type="dxa"/>
            <w:gridSpan w:val="2"/>
            <w:tcBorders>
              <w:top w:val="single" w:color="auto" w:sz="4" w:space="0"/>
              <w:left w:val="single" w:color="auto" w:sz="4" w:space="0"/>
              <w:bottom w:val="single" w:color="auto" w:sz="4" w:space="0"/>
              <w:right w:val="single" w:color="auto" w:sz="4" w:space="0"/>
            </w:tcBorders>
          </w:tcPr>
          <w:p w14:paraId="72A86975">
            <w:pPr>
              <w:rPr>
                <w:color w:val="1E1C11" w:themeColor="background2" w:themeShade="1A"/>
                <w:lang w:val="kk-KZ"/>
              </w:rPr>
            </w:pPr>
            <w:r>
              <w:rPr>
                <w:color w:val="1E1C11" w:themeColor="background2" w:themeShade="1A"/>
                <w:sz w:val="22"/>
                <w:szCs w:val="22"/>
                <w:lang w:val="kk-KZ"/>
              </w:rPr>
              <w:t xml:space="preserve"> ойын</w:t>
            </w:r>
          </w:p>
          <w:p w14:paraId="41E2A191">
            <w:pPr>
              <w:rPr>
                <w:color w:val="1E1C11" w:themeColor="background2" w:themeShade="1A"/>
                <w:lang w:val="kk-KZ"/>
              </w:rPr>
            </w:pPr>
            <w:r>
              <w:rPr>
                <w:color w:val="1E1C11" w:themeColor="background2" w:themeShade="1A"/>
                <w:sz w:val="22"/>
                <w:szCs w:val="22"/>
                <w:lang w:val="kk-KZ"/>
              </w:rPr>
              <w:t>«Не артық?» </w:t>
            </w:r>
          </w:p>
          <w:p w14:paraId="2E5D1F74">
            <w:pPr>
              <w:rPr>
                <w:color w:val="1E1C11" w:themeColor="background2" w:themeShade="1A"/>
                <w:lang w:val="kk-KZ"/>
              </w:rPr>
            </w:pPr>
            <w:r>
              <w:rPr>
                <w:color w:val="1E1C11" w:themeColor="background2" w:themeShade="1A"/>
                <w:sz w:val="22"/>
                <w:szCs w:val="22"/>
                <w:lang w:val="kk-KZ"/>
              </w:rPr>
              <w:t xml:space="preserve"> Мақсаты: Балалар  суретте тұрған артық затты тауып,, сипаттама бере алады.</w:t>
            </w:r>
          </w:p>
          <w:p w14:paraId="458C6E92">
            <w:pPr>
              <w:rPr>
                <w:lang w:val="kk-KZ"/>
              </w:rPr>
            </w:pPr>
          </w:p>
        </w:tc>
        <w:tc>
          <w:tcPr>
            <w:tcW w:w="2754" w:type="dxa"/>
            <w:gridSpan w:val="3"/>
            <w:tcBorders>
              <w:top w:val="single" w:color="auto" w:sz="4" w:space="0"/>
              <w:left w:val="single" w:color="auto" w:sz="4" w:space="0"/>
              <w:bottom w:val="single" w:color="auto" w:sz="4" w:space="0"/>
              <w:right w:val="single" w:color="auto" w:sz="4" w:space="0"/>
            </w:tcBorders>
          </w:tcPr>
          <w:p w14:paraId="377AB12E">
            <w:pPr>
              <w:rPr>
                <w:color w:val="1E1C11" w:themeColor="background2" w:themeShade="1A"/>
                <w:lang w:val="kk-KZ"/>
              </w:rPr>
            </w:pPr>
            <w:r>
              <w:rPr>
                <w:color w:val="1E1C11" w:themeColor="background2" w:themeShade="1A"/>
                <w:sz w:val="22"/>
                <w:szCs w:val="22"/>
                <w:lang w:val="kk-KZ"/>
              </w:rPr>
              <w:t xml:space="preserve"> ойын</w:t>
            </w:r>
          </w:p>
          <w:p w14:paraId="78EBF8E4">
            <w:pPr>
              <w:rPr>
                <w:color w:val="1E1C11" w:themeColor="background2" w:themeShade="1A"/>
                <w:lang w:val="kk-KZ"/>
              </w:rPr>
            </w:pPr>
            <w:r>
              <w:rPr>
                <w:color w:val="1E1C11" w:themeColor="background2" w:themeShade="1A"/>
                <w:sz w:val="22"/>
                <w:szCs w:val="22"/>
                <w:lang w:val="kk-KZ"/>
              </w:rPr>
              <w:t xml:space="preserve"> «Жыл мезгілдері»</w:t>
            </w:r>
          </w:p>
          <w:p w14:paraId="0FB8321A">
            <w:pPr>
              <w:rPr>
                <w:color w:val="1E1C11" w:themeColor="background2" w:themeShade="1A"/>
                <w:lang w:val="kk-KZ"/>
              </w:rPr>
            </w:pPr>
            <w:r>
              <w:rPr>
                <w:color w:val="1E1C11" w:themeColor="background2" w:themeShade="1A"/>
                <w:sz w:val="22"/>
                <w:szCs w:val="22"/>
                <w:lang w:val="kk-KZ"/>
              </w:rPr>
              <w:t>Мақсаты: Балалар жыл мезгідері туралы айта алады.</w:t>
            </w:r>
          </w:p>
          <w:p w14:paraId="2866B8E2">
            <w:pPr>
              <w:rPr>
                <w:lang w:val="kk-KZ"/>
              </w:rPr>
            </w:pPr>
          </w:p>
        </w:tc>
      </w:tr>
      <w:tr w14:paraId="228E31F0">
        <w:tblPrEx>
          <w:tblCellMar>
            <w:top w:w="0" w:type="dxa"/>
            <w:left w:w="108" w:type="dxa"/>
            <w:bottom w:w="0" w:type="dxa"/>
            <w:right w:w="108" w:type="dxa"/>
          </w:tblCellMar>
        </w:tblPrEx>
        <w:trPr>
          <w:gridAfter w:val="1"/>
          <w:wAfter w:w="357" w:type="dxa"/>
          <w:trHeight w:val="20" w:hRule="atLeast"/>
        </w:trPr>
        <w:tc>
          <w:tcPr>
            <w:tcW w:w="2141" w:type="dxa"/>
            <w:gridSpan w:val="2"/>
            <w:tcBorders>
              <w:top w:val="single" w:color="auto" w:sz="4" w:space="0"/>
              <w:left w:val="single" w:color="000000" w:sz="4" w:space="0"/>
              <w:bottom w:val="single" w:color="auto" w:sz="4" w:space="0"/>
            </w:tcBorders>
          </w:tcPr>
          <w:p w14:paraId="3DA466D3">
            <w:pPr>
              <w:rPr>
                <w:lang w:val="kk-KZ" w:eastAsia="zh-CN"/>
              </w:rPr>
            </w:pPr>
            <w:r>
              <w:rPr>
                <w:sz w:val="22"/>
                <w:szCs w:val="22"/>
                <w:lang w:val="kk-KZ" w:eastAsia="zh-CN"/>
              </w:rPr>
              <w:t>Таңертеңгі</w:t>
            </w:r>
          </w:p>
          <w:p w14:paraId="67096F09">
            <w:pPr>
              <w:rPr>
                <w:lang w:val="kk-KZ" w:eastAsia="zh-CN"/>
              </w:rPr>
            </w:pPr>
            <w:r>
              <w:rPr>
                <w:sz w:val="22"/>
                <w:szCs w:val="22"/>
                <w:lang w:val="kk-KZ" w:eastAsia="zh-CN"/>
              </w:rPr>
              <w:t xml:space="preserve">жаттығу. </w:t>
            </w:r>
          </w:p>
        </w:tc>
        <w:tc>
          <w:tcPr>
            <w:tcW w:w="12583" w:type="dxa"/>
            <w:gridSpan w:val="9"/>
            <w:tcBorders>
              <w:top w:val="single" w:color="000000" w:sz="4" w:space="0"/>
              <w:left w:val="single" w:color="000000" w:sz="4" w:space="0"/>
              <w:bottom w:val="single" w:color="auto" w:sz="4" w:space="0"/>
              <w:right w:val="single" w:color="000000" w:sz="4" w:space="0"/>
            </w:tcBorders>
          </w:tcPr>
          <w:p w14:paraId="6FF5A9EC">
            <w:pPr>
              <w:rPr>
                <w:lang w:val="kk-KZ"/>
              </w:rPr>
            </w:pPr>
            <w:r>
              <w:rPr>
                <w:sz w:val="22"/>
                <w:szCs w:val="22"/>
                <w:lang w:val="kk-KZ" w:eastAsia="zh-CN"/>
              </w:rPr>
              <w:t>Таңғы жаттығу №8 картотека</w:t>
            </w:r>
          </w:p>
          <w:p w14:paraId="3E84B407">
            <w:pPr>
              <w:rPr>
                <w:lang w:val="kk-KZ" w:eastAsia="zh-CN"/>
              </w:rPr>
            </w:pPr>
            <w:r>
              <w:rPr>
                <w:sz w:val="22"/>
                <w:szCs w:val="22"/>
                <w:lang w:val="kk-KZ" w:eastAsia="zh-CN"/>
              </w:rPr>
              <w:t xml:space="preserve">Мақсаты. Балалардың  жалпы даму жаттығуларын жасау арқылы  балаларды шапшаңдыққа, дене бітімін дұрыс қаслыптасуына үйрету </w:t>
            </w:r>
          </w:p>
          <w:p w14:paraId="03FB3C99">
            <w:pPr>
              <w:rPr>
                <w:lang w:val="kk-KZ" w:eastAsia="zh-CN"/>
              </w:rPr>
            </w:pPr>
            <w:r>
              <w:rPr>
                <w:sz w:val="22"/>
                <w:szCs w:val="22"/>
                <w:lang w:val="kk-KZ" w:eastAsia="zh-CN"/>
              </w:rPr>
              <w:t>Салауатты өмір салтын сақтаймыз,</w:t>
            </w:r>
          </w:p>
          <w:p w14:paraId="58507B11">
            <w:pPr>
              <w:rPr>
                <w:lang w:val="kk-KZ" w:eastAsia="zh-CN"/>
              </w:rPr>
            </w:pPr>
            <w:r>
              <w:rPr>
                <w:sz w:val="22"/>
                <w:szCs w:val="22"/>
                <w:lang w:val="kk-KZ" w:eastAsia="zh-CN"/>
              </w:rPr>
              <w:t xml:space="preserve"> Жаттығудан ешқашан да қашпаймыз</w:t>
            </w:r>
          </w:p>
        </w:tc>
      </w:tr>
      <w:tr w14:paraId="51170BD4">
        <w:tblPrEx>
          <w:tblCellMar>
            <w:top w:w="0" w:type="dxa"/>
            <w:left w:w="108" w:type="dxa"/>
            <w:bottom w:w="0" w:type="dxa"/>
            <w:right w:w="108" w:type="dxa"/>
          </w:tblCellMar>
        </w:tblPrEx>
        <w:trPr>
          <w:gridAfter w:val="1"/>
          <w:wAfter w:w="357" w:type="dxa"/>
          <w:trHeight w:val="20" w:hRule="atLeast"/>
        </w:trPr>
        <w:tc>
          <w:tcPr>
            <w:tcW w:w="2141" w:type="dxa"/>
            <w:gridSpan w:val="2"/>
            <w:tcBorders>
              <w:top w:val="single" w:color="auto" w:sz="4" w:space="0"/>
              <w:left w:val="single" w:color="000000" w:sz="4" w:space="0"/>
              <w:bottom w:val="single" w:color="auto" w:sz="4" w:space="0"/>
            </w:tcBorders>
          </w:tcPr>
          <w:p w14:paraId="441E9A35">
            <w:pPr>
              <w:rPr>
                <w:lang w:eastAsia="zh-CN"/>
              </w:rPr>
            </w:pPr>
            <w:r>
              <w:rPr>
                <w:sz w:val="22"/>
                <w:szCs w:val="22"/>
                <w:lang w:val="kk-KZ" w:eastAsia="zh-CN"/>
              </w:rPr>
              <w:t>Таңғы ас</w:t>
            </w:r>
          </w:p>
        </w:tc>
        <w:tc>
          <w:tcPr>
            <w:tcW w:w="12583" w:type="dxa"/>
            <w:gridSpan w:val="9"/>
            <w:tcBorders>
              <w:top w:val="single" w:color="auto" w:sz="4" w:space="0"/>
              <w:left w:val="single" w:color="000000" w:sz="4" w:space="0"/>
              <w:bottom w:val="single" w:color="auto" w:sz="4" w:space="0"/>
              <w:right w:val="single" w:color="000000" w:sz="4" w:space="0"/>
            </w:tcBorders>
          </w:tcPr>
          <w:p w14:paraId="650EAACF">
            <w:pPr>
              <w:rPr>
                <w:lang w:val="kk-KZ" w:eastAsia="zh-CN"/>
              </w:rPr>
            </w:pPr>
            <w:r>
              <w:rPr>
                <w:sz w:val="22"/>
                <w:szCs w:val="22"/>
                <w:lang w:val="kk-KZ" w:eastAsia="zh-CN"/>
              </w:rPr>
              <w:t>Сұрақ-жауап: «Дұрыс тамақтануға баулу»</w:t>
            </w:r>
          </w:p>
          <w:p w14:paraId="7EBBB2F1">
            <w:pPr>
              <w:rPr>
                <w:lang w:val="kk-KZ" w:eastAsia="zh-CN"/>
              </w:rPr>
            </w:pPr>
            <w:r>
              <w:rPr>
                <w:sz w:val="22"/>
                <w:szCs w:val="22"/>
                <w:lang w:val="kk-KZ" w:eastAsia="zh-CN"/>
              </w:rPr>
              <w:t>Сөйлеуді дамыту</w:t>
            </w:r>
          </w:p>
          <w:p w14:paraId="01CCCF66">
            <w:pPr>
              <w:rPr>
                <w:lang w:val="kk-KZ" w:eastAsia="zh-CN"/>
              </w:rPr>
            </w:pPr>
            <w:r>
              <w:rPr>
                <w:sz w:val="22"/>
                <w:szCs w:val="22"/>
                <w:lang w:val="kk-KZ" w:eastAsia="zh-CN"/>
              </w:rPr>
              <w:t>Қарым- қатынас</w:t>
            </w:r>
          </w:p>
          <w:p w14:paraId="293D3BAC">
            <w:pPr>
              <w:rPr>
                <w:lang w:val="kk-KZ" w:eastAsia="zh-CN"/>
              </w:rPr>
            </w:pPr>
            <w:r>
              <w:rPr>
                <w:sz w:val="22"/>
                <w:szCs w:val="22"/>
                <w:lang w:val="kk-KZ" w:eastAsia="zh-CN"/>
              </w:rPr>
              <w:t xml:space="preserve"> іс –әрекет дағдысы</w:t>
            </w:r>
            <w:r>
              <w:rPr>
                <w:sz w:val="22"/>
                <w:szCs w:val="22"/>
                <w:lang w:val="kk-KZ" w:eastAsia="zh-CN"/>
              </w:rPr>
              <w:tab/>
            </w:r>
            <w:r>
              <w:rPr>
                <w:sz w:val="22"/>
                <w:szCs w:val="22"/>
                <w:lang w:val="kk-KZ" w:eastAsia="zh-CN"/>
              </w:rPr>
              <w:t xml:space="preserve">Асхананы  бақылау: </w:t>
            </w:r>
          </w:p>
          <w:p w14:paraId="2D26F122">
            <w:pPr>
              <w:rPr>
                <w:lang w:val="kk-KZ" w:eastAsia="zh-CN"/>
              </w:rPr>
            </w:pPr>
            <w:r>
              <w:rPr>
                <w:sz w:val="22"/>
                <w:szCs w:val="22"/>
                <w:lang w:val="kk-KZ" w:eastAsia="zh-CN"/>
              </w:rPr>
              <w:t>Нанның қадірін түсіндіру</w:t>
            </w:r>
          </w:p>
          <w:p w14:paraId="49FD5FF2">
            <w:pPr>
              <w:rPr>
                <w:lang w:val="kk-KZ" w:eastAsia="zh-CN"/>
              </w:rPr>
            </w:pPr>
            <w:r>
              <w:rPr>
                <w:sz w:val="22"/>
                <w:szCs w:val="22"/>
                <w:lang w:val="kk-KZ" w:eastAsia="zh-CN"/>
              </w:rPr>
              <w:t>Ойын: «Көңілді трактор»</w:t>
            </w:r>
          </w:p>
          <w:p w14:paraId="1856A267">
            <w:pPr>
              <w:rPr>
                <w:lang w:val="kk-KZ" w:eastAsia="zh-CN"/>
              </w:rPr>
            </w:pPr>
            <w:r>
              <w:rPr>
                <w:sz w:val="22"/>
                <w:szCs w:val="22"/>
                <w:lang w:val="kk-KZ" w:eastAsia="zh-CN"/>
              </w:rPr>
              <w:t>Балалардың назарын тағамға аудару.</w:t>
            </w:r>
          </w:p>
          <w:p w14:paraId="4EA11AF0">
            <w:pPr>
              <w:rPr>
                <w:lang w:val="kk-KZ" w:eastAsia="zh-CN"/>
              </w:rPr>
            </w:pPr>
            <w:r>
              <w:rPr>
                <w:sz w:val="22"/>
                <w:szCs w:val="22"/>
                <w:lang w:val="kk-KZ" w:eastAsia="zh-CN"/>
              </w:rPr>
              <w:t>Мәдениетті тамақтануға  баулу бойынша жеке жұмыс,әдеп ережесі «Тамақ ішкенде сөйлемеймін,құлағымм</w:t>
            </w:r>
          </w:p>
          <w:p w14:paraId="15935B02">
            <w:pPr>
              <w:rPr>
                <w:lang w:val="kk-KZ" w:eastAsia="zh-CN"/>
              </w:rPr>
            </w:pPr>
            <w:r>
              <w:rPr>
                <w:sz w:val="22"/>
                <w:szCs w:val="22"/>
                <w:lang w:val="kk-KZ" w:eastAsia="zh-CN"/>
              </w:rPr>
              <w:t>ен тыңдаймын»</w:t>
            </w:r>
          </w:p>
        </w:tc>
      </w:tr>
      <w:tr w14:paraId="750B9DDA">
        <w:tblPrEx>
          <w:tblCellMar>
            <w:top w:w="0" w:type="dxa"/>
            <w:left w:w="108" w:type="dxa"/>
            <w:bottom w:w="0" w:type="dxa"/>
            <w:right w:w="108" w:type="dxa"/>
          </w:tblCellMar>
        </w:tblPrEx>
        <w:trPr>
          <w:gridAfter w:val="1"/>
          <w:wAfter w:w="357" w:type="dxa"/>
          <w:trHeight w:val="20" w:hRule="atLeast"/>
        </w:trPr>
        <w:tc>
          <w:tcPr>
            <w:tcW w:w="2141" w:type="dxa"/>
            <w:gridSpan w:val="2"/>
            <w:tcBorders>
              <w:top w:val="single" w:color="auto" w:sz="4" w:space="0"/>
              <w:left w:val="single" w:color="000000" w:sz="4" w:space="0"/>
              <w:bottom w:val="single" w:color="auto" w:sz="4" w:space="0"/>
              <w:right w:val="single" w:color="auto" w:sz="4" w:space="0"/>
            </w:tcBorders>
          </w:tcPr>
          <w:p w14:paraId="7C2DB561">
            <w:pPr>
              <w:rPr>
                <w:lang w:val="kk-KZ" w:eastAsia="zh-CN"/>
              </w:rPr>
            </w:pPr>
            <w:r>
              <w:rPr>
                <w:sz w:val="22"/>
                <w:szCs w:val="22"/>
                <w:lang w:val="kk-KZ" w:eastAsia="zh-CN"/>
              </w:rPr>
              <w:t xml:space="preserve">Ұйымдастырыл іс </w:t>
            </w:r>
            <w:r>
              <w:rPr>
                <w:sz w:val="22"/>
                <w:szCs w:val="22"/>
                <w:lang w:eastAsia="zh-CN"/>
              </w:rPr>
              <w:t>-</w:t>
            </w:r>
            <w:r>
              <w:rPr>
                <w:sz w:val="22"/>
                <w:szCs w:val="22"/>
                <w:lang w:val="kk-KZ" w:eastAsia="zh-CN"/>
              </w:rPr>
              <w:t xml:space="preserve">әрекетке дайындық </w:t>
            </w:r>
          </w:p>
        </w:tc>
        <w:tc>
          <w:tcPr>
            <w:tcW w:w="2356" w:type="dxa"/>
            <w:tcBorders>
              <w:top w:val="single" w:color="auto" w:sz="4" w:space="0"/>
              <w:left w:val="single" w:color="auto" w:sz="4" w:space="0"/>
              <w:bottom w:val="single" w:color="auto" w:sz="4" w:space="0"/>
              <w:right w:val="single" w:color="auto" w:sz="4" w:space="0"/>
            </w:tcBorders>
          </w:tcPr>
          <w:p w14:paraId="009443A0">
            <w:pPr>
              <w:rPr>
                <w:lang w:val="kk-KZ"/>
              </w:rPr>
            </w:pPr>
            <w:r>
              <w:rPr>
                <w:sz w:val="22"/>
                <w:szCs w:val="22"/>
                <w:lang w:val="kk-KZ"/>
              </w:rPr>
              <w:t>Таңғы жиын. «Жүрекше» деген ойын ойнату.Жүрекшені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жайып тұрып: «бәрімізге денсаулық тілейміз» - деп терең дем алады.</w:t>
            </w:r>
          </w:p>
          <w:p w14:paraId="52F30E7E">
            <w:pPr>
              <w:rPr>
                <w:iCs/>
                <w:lang w:val="kk-KZ"/>
              </w:rPr>
            </w:pPr>
            <w:r>
              <w:rPr>
                <w:sz w:val="22"/>
                <w:szCs w:val="22"/>
                <w:lang w:val="kk-KZ"/>
              </w:rPr>
              <w:t>(сөйлеуді дамыту)</w:t>
            </w:r>
          </w:p>
        </w:tc>
        <w:tc>
          <w:tcPr>
            <w:tcW w:w="2627" w:type="dxa"/>
            <w:tcBorders>
              <w:top w:val="single" w:color="auto" w:sz="4" w:space="0"/>
              <w:left w:val="single" w:color="auto" w:sz="4" w:space="0"/>
              <w:bottom w:val="single" w:color="auto" w:sz="4" w:space="0"/>
              <w:right w:val="single" w:color="auto" w:sz="4" w:space="0"/>
            </w:tcBorders>
          </w:tcPr>
          <w:p w14:paraId="517FC88C">
            <w:pPr>
              <w:rPr>
                <w:iCs/>
                <w:color w:val="0D0D0D"/>
                <w:lang w:val="kk-KZ"/>
              </w:rPr>
            </w:pPr>
            <w:r>
              <w:rPr>
                <w:color w:val="000000"/>
                <w:sz w:val="22"/>
                <w:szCs w:val="22"/>
                <w:lang w:val="kk-KZ"/>
              </w:rPr>
              <w:t>«Ата аналары кім болып жұмыс жасайды?», «Мамандық дегеніміз не?», «Өскенде мен кім боламын?» тақырыбында әңгімелесу. Бірлескен жоспарларды, мәселелерді талқылау, қызығушылықтары бойынша әрекет түрін таңдау, ережелер туралы келісу және т. б. (сөйлеуді дамыту)</w:t>
            </w:r>
          </w:p>
        </w:tc>
        <w:tc>
          <w:tcPr>
            <w:tcW w:w="2491" w:type="dxa"/>
            <w:gridSpan w:val="3"/>
            <w:tcBorders>
              <w:top w:val="single" w:color="auto" w:sz="4" w:space="0"/>
              <w:left w:val="single" w:color="auto" w:sz="4" w:space="0"/>
              <w:bottom w:val="single" w:color="auto" w:sz="4" w:space="0"/>
              <w:right w:val="single" w:color="auto" w:sz="4" w:space="0"/>
            </w:tcBorders>
          </w:tcPr>
          <w:p w14:paraId="2E3D80D2">
            <w:pPr>
              <w:rPr>
                <w:color w:val="000000"/>
                <w:lang w:val="kk-KZ"/>
              </w:rPr>
            </w:pPr>
            <w:r>
              <w:rPr>
                <w:color w:val="000000"/>
                <w:sz w:val="22"/>
                <w:szCs w:val="22"/>
                <w:lang w:val="kk-KZ"/>
              </w:rPr>
              <w:t>Балалар қазір жылдың қандай мезгілі?</w:t>
            </w:r>
          </w:p>
          <w:p w14:paraId="0883C997">
            <w:pPr>
              <w:rPr>
                <w:color w:val="000000"/>
                <w:lang w:val="kk-KZ"/>
              </w:rPr>
            </w:pPr>
            <w:r>
              <w:rPr>
                <w:color w:val="000000"/>
                <w:sz w:val="22"/>
                <w:szCs w:val="22"/>
                <w:lang w:val="kk-KZ"/>
              </w:rPr>
              <w:t>Бұл мезгілде қандай айлар бар?</w:t>
            </w:r>
          </w:p>
          <w:p w14:paraId="42D95C67">
            <w:pPr>
              <w:rPr>
                <w:color w:val="000000"/>
                <w:lang w:val="kk-KZ"/>
              </w:rPr>
            </w:pPr>
            <w:r>
              <w:rPr>
                <w:color w:val="000000"/>
                <w:sz w:val="22"/>
                <w:szCs w:val="22"/>
                <w:lang w:val="kk-KZ"/>
              </w:rPr>
              <w:t>Жылда неше мезгіл бар?</w:t>
            </w:r>
          </w:p>
          <w:p w14:paraId="27BABE40">
            <w:pPr>
              <w:rPr>
                <w:color w:val="000000"/>
                <w:lang w:val="kk-KZ"/>
              </w:rPr>
            </w:pPr>
            <w:r>
              <w:rPr>
                <w:color w:val="000000"/>
                <w:sz w:val="22"/>
                <w:szCs w:val="22"/>
                <w:lang w:val="kk-KZ"/>
              </w:rPr>
              <w:t>Алда келе жатқан  қандай мезгіл?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(сөйлеуді дамыту)</w:t>
            </w:r>
          </w:p>
        </w:tc>
        <w:tc>
          <w:tcPr>
            <w:tcW w:w="2675" w:type="dxa"/>
            <w:gridSpan w:val="2"/>
            <w:tcBorders>
              <w:top w:val="single" w:color="auto" w:sz="4" w:space="0"/>
              <w:left w:val="single" w:color="auto" w:sz="4" w:space="0"/>
              <w:bottom w:val="single" w:color="auto" w:sz="4" w:space="0"/>
              <w:right w:val="single" w:color="auto" w:sz="4" w:space="0"/>
            </w:tcBorders>
          </w:tcPr>
          <w:p w14:paraId="42216721">
            <w:pPr>
              <w:rPr>
                <w:color w:val="000000"/>
                <w:lang w:val="kk-KZ"/>
              </w:rPr>
            </w:pPr>
            <w:r>
              <w:rPr>
                <w:color w:val="000000"/>
                <w:sz w:val="22"/>
                <w:szCs w:val="22"/>
                <w:lang w:val="kk-KZ"/>
              </w:rPr>
              <w:t>Шаттық шеңбер</w:t>
            </w:r>
          </w:p>
          <w:p w14:paraId="167E3A94">
            <w:pPr>
              <w:rPr>
                <w:color w:val="000000"/>
                <w:lang w:val="kk-KZ"/>
              </w:rPr>
            </w:pPr>
            <w:r>
              <w:rPr>
                <w:color w:val="000000"/>
                <w:sz w:val="22"/>
                <w:szCs w:val="22"/>
                <w:lang w:val="kk-KZ"/>
              </w:rPr>
              <w:t>Бәріміз енді тұрайық,</w:t>
            </w:r>
          </w:p>
          <w:p w14:paraId="0399EE3A">
            <w:pPr>
              <w:rPr>
                <w:color w:val="000000"/>
                <w:lang w:val="kk-KZ"/>
              </w:rPr>
            </w:pPr>
            <w:r>
              <w:rPr>
                <w:color w:val="000000"/>
                <w:sz w:val="22"/>
                <w:szCs w:val="22"/>
                <w:lang w:val="kk-KZ"/>
              </w:rPr>
              <w:t>Үлкен шеңбер құрайық</w:t>
            </w:r>
          </w:p>
          <w:p w14:paraId="4354CBDC">
            <w:pPr>
              <w:rPr>
                <w:color w:val="000000"/>
                <w:lang w:val="kk-KZ"/>
              </w:rPr>
            </w:pPr>
            <w:r>
              <w:rPr>
                <w:color w:val="000000"/>
                <w:sz w:val="22"/>
                <w:szCs w:val="22"/>
                <w:lang w:val="kk-KZ"/>
              </w:rPr>
              <w:t>Жақсы – жақсы сөздерді,</w:t>
            </w:r>
          </w:p>
          <w:p w14:paraId="271D97E2">
            <w:pPr>
              <w:rPr>
                <w:color w:val="000000"/>
                <w:lang w:val="kk-KZ"/>
              </w:rPr>
            </w:pPr>
            <w:r>
              <w:rPr>
                <w:color w:val="000000"/>
                <w:sz w:val="22"/>
                <w:szCs w:val="22"/>
                <w:lang w:val="kk-KZ"/>
              </w:rPr>
              <w:t>Құрметтеп біз сыйлайық!</w:t>
            </w:r>
          </w:p>
          <w:p w14:paraId="35586E3A">
            <w:pPr>
              <w:rPr>
                <w:color w:val="000000"/>
                <w:lang w:val="kk-KZ"/>
              </w:rPr>
            </w:pPr>
            <w:r>
              <w:rPr>
                <w:color w:val="000000"/>
                <w:sz w:val="22"/>
                <w:szCs w:val="22"/>
                <w:lang w:val="kk-KZ"/>
              </w:rPr>
              <w:t>Табиғат біздің анамыз,</w:t>
            </w:r>
          </w:p>
          <w:p w14:paraId="1C897898">
            <w:pPr>
              <w:rPr>
                <w:color w:val="000000"/>
                <w:lang w:val="kk-KZ"/>
              </w:rPr>
            </w:pPr>
            <w:r>
              <w:rPr>
                <w:color w:val="000000"/>
                <w:sz w:val="22"/>
                <w:szCs w:val="22"/>
                <w:lang w:val="kk-KZ"/>
              </w:rPr>
              <w:t>Табиғатқа баламыз.</w:t>
            </w:r>
          </w:p>
          <w:p w14:paraId="60E42AAB">
            <w:pPr>
              <w:rPr>
                <w:color w:val="000000"/>
                <w:lang w:val="kk-KZ"/>
              </w:rPr>
            </w:pPr>
            <w:r>
              <w:rPr>
                <w:color w:val="000000"/>
                <w:sz w:val="22"/>
                <w:szCs w:val="22"/>
                <w:lang w:val="kk-KZ"/>
              </w:rPr>
              <w:t>Иіліп сәлем береміз,</w:t>
            </w:r>
          </w:p>
          <w:p w14:paraId="2C45DEF4">
            <w:pPr>
              <w:rPr>
                <w:iCs/>
                <w:lang w:val="kk-KZ"/>
              </w:rPr>
            </w:pPr>
            <w:r>
              <w:rPr>
                <w:color w:val="000000"/>
                <w:sz w:val="22"/>
                <w:szCs w:val="22"/>
                <w:lang w:val="kk-KZ"/>
              </w:rPr>
              <w:t>Біз әдепті баламыз.</w:t>
            </w:r>
          </w:p>
        </w:tc>
        <w:tc>
          <w:tcPr>
            <w:tcW w:w="2434" w:type="dxa"/>
            <w:gridSpan w:val="2"/>
            <w:tcBorders>
              <w:top w:val="single" w:color="auto" w:sz="4" w:space="0"/>
              <w:left w:val="single" w:color="auto" w:sz="4" w:space="0"/>
              <w:bottom w:val="single" w:color="auto" w:sz="4" w:space="0"/>
              <w:right w:val="single" w:color="auto" w:sz="4" w:space="0"/>
            </w:tcBorders>
          </w:tcPr>
          <w:p w14:paraId="0F8701A6">
            <w:pPr>
              <w:rPr>
                <w:color w:val="000000"/>
                <w:lang w:val="kk-KZ"/>
              </w:rPr>
            </w:pPr>
            <w:r>
              <w:rPr>
                <w:color w:val="000000"/>
                <w:sz w:val="22"/>
                <w:szCs w:val="22"/>
                <w:lang w:val="kk-KZ"/>
              </w:rPr>
              <w:t>Өзін мәдениетті ұстау, әдепті және сабырлы болуды үйрету. (Қарым-қатынас іс-әрекеті)</w:t>
            </w:r>
          </w:p>
          <w:p w14:paraId="4956E9F6">
            <w:pPr>
              <w:rPr>
                <w:color w:val="000000"/>
                <w:lang w:val="kk-KZ"/>
              </w:rPr>
            </w:pPr>
            <w:r>
              <w:rPr>
                <w:color w:val="000000"/>
                <w:sz w:val="22"/>
                <w:szCs w:val="22"/>
                <w:lang w:val="kk-KZ"/>
              </w:rPr>
              <w:t xml:space="preserve">Балалардан бүгінгі көңіл күйімен бөлісуді ұйымдастырып, жаңалықтарды білуге ынталандыру. </w:t>
            </w:r>
          </w:p>
          <w:p w14:paraId="265A6619">
            <w:pPr>
              <w:rPr>
                <w:iCs/>
                <w:lang w:val="kk-KZ"/>
              </w:rPr>
            </w:pPr>
          </w:p>
        </w:tc>
      </w:tr>
      <w:tr w14:paraId="1459B1E9">
        <w:tblPrEx>
          <w:tblCellMar>
            <w:top w:w="0" w:type="dxa"/>
            <w:left w:w="108" w:type="dxa"/>
            <w:bottom w:w="0" w:type="dxa"/>
            <w:right w:w="108" w:type="dxa"/>
          </w:tblCellMar>
        </w:tblPrEx>
        <w:trPr>
          <w:gridAfter w:val="1"/>
          <w:wAfter w:w="357" w:type="dxa"/>
          <w:trHeight w:val="20" w:hRule="atLeast"/>
        </w:trPr>
        <w:tc>
          <w:tcPr>
            <w:tcW w:w="2141" w:type="dxa"/>
            <w:gridSpan w:val="2"/>
            <w:tcBorders>
              <w:top w:val="single" w:color="auto" w:sz="4" w:space="0"/>
              <w:left w:val="single" w:color="000000" w:sz="4" w:space="0"/>
              <w:bottom w:val="single" w:color="auto" w:sz="4" w:space="0"/>
              <w:right w:val="single" w:color="auto" w:sz="4" w:space="0"/>
            </w:tcBorders>
          </w:tcPr>
          <w:p w14:paraId="59B3AD0E">
            <w:pPr>
              <w:rPr>
                <w:color w:val="000000"/>
                <w:lang w:val="kk-KZ" w:eastAsia="zh-CN"/>
              </w:rPr>
            </w:pPr>
            <w:r>
              <w:rPr>
                <w:color w:val="000000"/>
                <w:sz w:val="22"/>
                <w:szCs w:val="22"/>
                <w:lang w:val="kk-KZ" w:eastAsia="zh-CN"/>
              </w:rPr>
              <w:t xml:space="preserve">Мектепке дейінгі ұйым кестесі бойынша ұйымдастырыл- </w:t>
            </w:r>
          </w:p>
          <w:p w14:paraId="5D02CB79">
            <w:pPr>
              <w:rPr>
                <w:lang w:val="kk-KZ" w:eastAsia="zh-CN"/>
              </w:rPr>
            </w:pPr>
            <w:r>
              <w:rPr>
                <w:sz w:val="22"/>
                <w:szCs w:val="22"/>
                <w:lang w:eastAsia="zh-CN"/>
              </w:rPr>
              <w:t xml:space="preserve">ған </w:t>
            </w:r>
            <w:r>
              <w:rPr>
                <w:sz w:val="22"/>
                <w:szCs w:val="22"/>
                <w:lang w:val="kk-KZ" w:eastAsia="zh-CN"/>
              </w:rPr>
              <w:t>іс</w:t>
            </w:r>
            <w:r>
              <w:rPr>
                <w:sz w:val="22"/>
                <w:szCs w:val="22"/>
                <w:lang w:eastAsia="zh-CN"/>
              </w:rPr>
              <w:t>-</w:t>
            </w:r>
            <w:r>
              <w:rPr>
                <w:sz w:val="22"/>
                <w:szCs w:val="22"/>
                <w:lang w:val="kk-KZ" w:eastAsia="zh-CN"/>
              </w:rPr>
              <w:t xml:space="preserve">әрекет </w:t>
            </w:r>
          </w:p>
        </w:tc>
        <w:tc>
          <w:tcPr>
            <w:tcW w:w="2356" w:type="dxa"/>
            <w:tcBorders>
              <w:top w:val="single" w:color="auto" w:sz="4" w:space="0"/>
              <w:bottom w:val="single" w:color="auto" w:sz="4" w:space="0"/>
              <w:right w:val="single" w:color="auto" w:sz="4" w:space="0"/>
            </w:tcBorders>
          </w:tcPr>
          <w:p w14:paraId="4F44D58B">
            <w:pPr>
              <w:rPr>
                <w:lang w:val="kk-KZ" w:bidi="en-US"/>
              </w:rPr>
            </w:pPr>
            <w:r>
              <w:rPr>
                <w:sz w:val="22"/>
                <w:szCs w:val="22"/>
                <w:lang w:val="kk-KZ" w:bidi="en-US"/>
              </w:rPr>
              <w:t>Дене тәрбиесі</w:t>
            </w:r>
          </w:p>
          <w:p w14:paraId="1EC1279D">
            <w:pPr>
              <w:rPr>
                <w:rFonts w:eastAsia="Calibri"/>
                <w:lang w:val="kk-KZ"/>
              </w:rPr>
            </w:pPr>
            <w:r>
              <w:rPr>
                <w:rFonts w:eastAsia="Calibri"/>
                <w:sz w:val="22"/>
                <w:szCs w:val="22"/>
                <w:lang w:val="kk-KZ"/>
              </w:rPr>
              <w:t>Міндеттері: жалпы дамыту жаттығулары Арқаға арналған жаттығулар: топтасып отырған күйі алға, артқа «әткеншек» жасап домалатады. (7–10 рет).</w:t>
            </w:r>
          </w:p>
          <w:p w14:paraId="73197E02">
            <w:pPr>
              <w:rPr>
                <w:rFonts w:eastAsia="Calibri"/>
                <w:lang w:val="kk-KZ"/>
              </w:rPr>
            </w:pPr>
            <w:r>
              <w:rPr>
                <w:rFonts w:eastAsia="Calibri"/>
                <w:sz w:val="22"/>
                <w:szCs w:val="22"/>
                <w:lang w:val="kk-KZ"/>
              </w:rPr>
              <w:t>Арқаға қапшық қойып төрт тағандап еңбектеу.</w:t>
            </w:r>
          </w:p>
          <w:p w14:paraId="340419F9">
            <w:pPr>
              <w:rPr>
                <w:rFonts w:eastAsia="Calibri"/>
                <w:lang w:val="kk-KZ"/>
              </w:rPr>
            </w:pPr>
            <w:r>
              <w:rPr>
                <w:rFonts w:eastAsia="Calibri"/>
                <w:sz w:val="22"/>
                <w:szCs w:val="22"/>
                <w:lang w:val="kk-KZ"/>
              </w:rPr>
              <w:t>Қимылды ойын: «Күн мен түн».</w:t>
            </w:r>
          </w:p>
          <w:p w14:paraId="1C653A0E">
            <w:pPr>
              <w:rPr>
                <w:rFonts w:eastAsia="Calibri"/>
                <w:lang w:val="kk-KZ"/>
              </w:rPr>
            </w:pPr>
            <w:r>
              <w:rPr>
                <w:rFonts w:eastAsia="Calibri"/>
                <w:sz w:val="22"/>
                <w:szCs w:val="22"/>
                <w:lang w:val="kk-KZ"/>
              </w:rPr>
              <w:t>Ұйымдастыру кезеңі:</w:t>
            </w:r>
          </w:p>
          <w:p w14:paraId="7270E155">
            <w:pPr>
              <w:rPr>
                <w:rFonts w:eastAsia="Calibri"/>
                <w:lang w:val="kk-KZ"/>
              </w:rPr>
            </w:pPr>
            <w:r>
              <w:rPr>
                <w:rFonts w:eastAsia="Calibri"/>
                <w:sz w:val="22"/>
                <w:szCs w:val="22"/>
                <w:lang w:val="kk-KZ"/>
              </w:rPr>
              <w:t xml:space="preserve">Кіріспе     </w:t>
            </w:r>
          </w:p>
          <w:p w14:paraId="6F816732">
            <w:pPr>
              <w:rPr>
                <w:rFonts w:eastAsia="Calibri"/>
                <w:lang w:val="kk-KZ"/>
              </w:rPr>
            </w:pPr>
            <w:r>
              <w:rPr>
                <w:rFonts w:eastAsia="Calibri"/>
                <w:sz w:val="22"/>
                <w:szCs w:val="22"/>
                <w:lang w:val="kk-KZ"/>
              </w:rPr>
              <w:t>Жалпы дамыту жаттығулары «Арқаға арналған жаттығулар»: топтасып отырған күйі алға, артқа «әткеншек» жасап домалатады. (7–10 рет),</w:t>
            </w:r>
          </w:p>
          <w:p w14:paraId="5260E9F7">
            <w:pPr>
              <w:rPr>
                <w:rFonts w:eastAsia="Calibri"/>
                <w:lang w:val="kk-KZ"/>
              </w:rPr>
            </w:pPr>
            <w:r>
              <w:rPr>
                <w:rFonts w:eastAsia="Calibri"/>
                <w:sz w:val="22"/>
                <w:szCs w:val="22"/>
                <w:lang w:val="kk-KZ"/>
              </w:rPr>
              <w:t>Негізгі бөлім:                                 Арқаға қапшық қойып төрт тағандап еңбектеу</w:t>
            </w:r>
          </w:p>
          <w:p w14:paraId="6AFC8BDC">
            <w:pPr>
              <w:rPr>
                <w:rFonts w:eastAsia="Calibri"/>
                <w:lang w:val="kk-KZ"/>
              </w:rPr>
            </w:pPr>
            <w:r>
              <w:rPr>
                <w:rFonts w:eastAsia="Calibri"/>
                <w:sz w:val="22"/>
                <w:szCs w:val="22"/>
                <w:lang w:val="kk-KZ"/>
              </w:rPr>
              <w:t>Қимылды ойын: «Күн мен түн»</w:t>
            </w:r>
          </w:p>
          <w:p w14:paraId="758E5CAC">
            <w:pPr>
              <w:rPr>
                <w:rFonts w:eastAsia="Calibri"/>
                <w:lang w:val="kk-KZ"/>
              </w:rPr>
            </w:pPr>
            <w:r>
              <w:rPr>
                <w:rFonts w:eastAsia="Calibri"/>
                <w:sz w:val="22"/>
                <w:szCs w:val="22"/>
                <w:lang w:val="kk-KZ"/>
              </w:rPr>
              <w:t>Кері байланыс: сұрақ – жауап арқылы қорытындылау.</w:t>
            </w:r>
          </w:p>
          <w:p w14:paraId="71862619">
            <w:pPr>
              <w:rPr>
                <w:rFonts w:eastAsia="Calibri"/>
                <w:lang w:val="kk-KZ" w:eastAsia="ru-RU"/>
              </w:rPr>
            </w:pPr>
            <w:r>
              <w:rPr>
                <w:rFonts w:eastAsia="Calibri"/>
                <w:sz w:val="22"/>
                <w:szCs w:val="22"/>
                <w:lang w:val="kk-KZ"/>
              </w:rPr>
              <w:t>Тыныс алу жаттығуларын жасау.</w:t>
            </w:r>
          </w:p>
          <w:p w14:paraId="42707169">
            <w:pPr>
              <w:rPr>
                <w:rFonts w:eastAsia="Calibri"/>
                <w:lang w:val="kk-KZ" w:eastAsia="ru-RU"/>
              </w:rPr>
            </w:pPr>
          </w:p>
          <w:p w14:paraId="6EBBAB5F">
            <w:pPr>
              <w:rPr>
                <w:rFonts w:eastAsia="Calibri"/>
                <w:lang w:val="kk-KZ" w:eastAsia="ru-RU"/>
              </w:rPr>
            </w:pPr>
            <w:r>
              <w:rPr>
                <w:rFonts w:eastAsia="Calibri"/>
                <w:sz w:val="22"/>
                <w:szCs w:val="22"/>
                <w:lang w:val="kk-KZ" w:eastAsia="ru-RU"/>
              </w:rPr>
              <w:t>Сөйлеуді дамыту</w:t>
            </w:r>
          </w:p>
          <w:p w14:paraId="30AA60BC">
            <w:pPr>
              <w:rPr>
                <w:rFonts w:eastAsia="Calibri"/>
                <w:lang w:val="kk-KZ" w:eastAsia="ru-RU"/>
              </w:rPr>
            </w:pPr>
            <w:r>
              <w:rPr>
                <w:rFonts w:eastAsia="Calibri"/>
                <w:sz w:val="22"/>
                <w:szCs w:val="22"/>
                <w:lang w:val="kk-KZ" w:eastAsia="ru-RU"/>
              </w:rPr>
              <w:t>Міндеттері: «Жәндіктер»</w:t>
            </w:r>
          </w:p>
          <w:p w14:paraId="134DE4A4">
            <w:pPr>
              <w:rPr>
                <w:rFonts w:eastAsia="Calibri"/>
                <w:lang w:val="kk-KZ" w:eastAsia="ru-RU"/>
              </w:rPr>
            </w:pPr>
            <w:r>
              <w:rPr>
                <w:rFonts w:eastAsia="Calibri"/>
                <w:sz w:val="22"/>
                <w:szCs w:val="22"/>
                <w:lang w:val="kk-KZ" w:eastAsia="ru-RU"/>
              </w:rPr>
              <w:t xml:space="preserve">Жәндіктердің тіршілігі,олардың атауы,  пайдасы мен зияны туралы түсінеді. </w:t>
            </w:r>
          </w:p>
          <w:p w14:paraId="2E4920F9">
            <w:pPr>
              <w:rPr>
                <w:rFonts w:eastAsia="Calibri"/>
                <w:lang w:val="kk-KZ" w:eastAsia="ru-RU"/>
              </w:rPr>
            </w:pPr>
            <w:r>
              <w:rPr>
                <w:rFonts w:eastAsia="Calibri"/>
                <w:sz w:val="22"/>
                <w:szCs w:val="22"/>
                <w:lang w:val="kk-KZ" w:eastAsia="ru-RU"/>
              </w:rPr>
              <w:t>Ұйымдастыру  кезеңі:</w:t>
            </w:r>
          </w:p>
          <w:p w14:paraId="4682CF8A">
            <w:pPr>
              <w:rPr>
                <w:rFonts w:eastAsia="Calibri"/>
                <w:lang w:val="kk-KZ" w:eastAsia="ru-RU"/>
              </w:rPr>
            </w:pPr>
            <w:r>
              <w:rPr>
                <w:rFonts w:eastAsia="Calibri"/>
                <w:sz w:val="22"/>
                <w:szCs w:val="22"/>
                <w:lang w:val="kk-KZ" w:eastAsia="ru-RU"/>
              </w:rPr>
              <w:t xml:space="preserve">Шаттық  шеңбері.                                                            </w:t>
            </w:r>
          </w:p>
          <w:p w14:paraId="2360CE3B">
            <w:pPr>
              <w:rPr>
                <w:rFonts w:eastAsia="Calibri"/>
                <w:lang w:val="kk-KZ" w:eastAsia="ru-RU"/>
              </w:rPr>
            </w:pPr>
            <w:r>
              <w:rPr>
                <w:rFonts w:eastAsia="Calibri"/>
                <w:sz w:val="22"/>
                <w:szCs w:val="22"/>
                <w:lang w:val="kk-KZ" w:eastAsia="ru-RU"/>
              </w:rPr>
              <w:t xml:space="preserve">Арайлап таң атты, </w:t>
            </w:r>
          </w:p>
          <w:p w14:paraId="53D472E4">
            <w:pPr>
              <w:rPr>
                <w:rFonts w:eastAsia="Calibri"/>
                <w:lang w:val="kk-KZ" w:eastAsia="ru-RU"/>
              </w:rPr>
            </w:pPr>
            <w:r>
              <w:rPr>
                <w:rFonts w:eastAsia="Calibri"/>
                <w:sz w:val="22"/>
                <w:szCs w:val="22"/>
                <w:lang w:val="kk-KZ" w:eastAsia="ru-RU"/>
              </w:rPr>
              <w:t xml:space="preserve">Алтын сәуле таратты. </w:t>
            </w:r>
          </w:p>
          <w:p w14:paraId="18487D48">
            <w:pPr>
              <w:rPr>
                <w:rFonts w:eastAsia="Calibri"/>
                <w:lang w:val="kk-KZ" w:eastAsia="ru-RU"/>
              </w:rPr>
            </w:pPr>
            <w:r>
              <w:rPr>
                <w:rFonts w:eastAsia="Calibri"/>
                <w:sz w:val="22"/>
                <w:szCs w:val="22"/>
                <w:lang w:val="kk-KZ" w:eastAsia="ru-RU"/>
              </w:rPr>
              <w:t>Қайырлы таң балалар,</w:t>
            </w:r>
          </w:p>
          <w:p w14:paraId="2FFAEE93">
            <w:pPr>
              <w:rPr>
                <w:rFonts w:eastAsia="Calibri"/>
                <w:lang w:val="kk-KZ" w:eastAsia="ru-RU"/>
              </w:rPr>
            </w:pPr>
            <w:r>
              <w:rPr>
                <w:rFonts w:eastAsia="Calibri"/>
                <w:sz w:val="22"/>
                <w:szCs w:val="22"/>
                <w:lang w:val="kk-KZ" w:eastAsia="ru-RU"/>
              </w:rPr>
              <w:t>Қайырлы таң апай</w:t>
            </w:r>
          </w:p>
          <w:p w14:paraId="489F58D1">
            <w:pPr>
              <w:rPr>
                <w:rFonts w:eastAsia="Calibri"/>
                <w:lang w:val="kk-KZ" w:eastAsia="ru-RU"/>
              </w:rPr>
            </w:pPr>
            <w:r>
              <w:rPr>
                <w:rFonts w:eastAsia="Calibri"/>
                <w:sz w:val="22"/>
                <w:szCs w:val="22"/>
                <w:lang w:val="kk-KZ" w:eastAsia="ru-RU"/>
              </w:rPr>
              <w:t xml:space="preserve">Ой қозғау </w:t>
            </w:r>
          </w:p>
          <w:p w14:paraId="241F147B">
            <w:pPr>
              <w:rPr>
                <w:rFonts w:eastAsia="Calibri"/>
                <w:lang w:val="kk-KZ" w:eastAsia="ru-RU"/>
              </w:rPr>
            </w:pPr>
            <w:r>
              <w:rPr>
                <w:rFonts w:eastAsia="Calibri"/>
                <w:sz w:val="22"/>
                <w:szCs w:val="22"/>
                <w:lang w:val="kk-KZ" w:eastAsia="ru-RU"/>
              </w:rPr>
              <w:t>Ашық сүрақ әдісі</w:t>
            </w:r>
          </w:p>
          <w:p w14:paraId="57618242">
            <w:pPr>
              <w:rPr>
                <w:rFonts w:eastAsia="Calibri"/>
                <w:lang w:val="kk-KZ" w:eastAsia="ru-RU"/>
              </w:rPr>
            </w:pPr>
            <w:r>
              <w:rPr>
                <w:rFonts w:eastAsia="Calibri"/>
                <w:sz w:val="22"/>
                <w:szCs w:val="22"/>
                <w:lang w:val="kk-KZ" w:eastAsia="ru-RU"/>
              </w:rPr>
              <w:t>Қазір қай жыл мезгілі?Көктемде айналамызда қандай өзгерістер болады?</w:t>
            </w:r>
          </w:p>
          <w:p w14:paraId="52CEF411">
            <w:pPr>
              <w:rPr>
                <w:rFonts w:eastAsia="Calibri"/>
                <w:lang w:val="kk-KZ" w:eastAsia="ru-RU"/>
              </w:rPr>
            </w:pPr>
            <w:r>
              <w:rPr>
                <w:rFonts w:eastAsia="Calibri"/>
                <w:sz w:val="22"/>
                <w:szCs w:val="22"/>
                <w:lang w:val="kk-KZ" w:eastAsia="ru-RU"/>
              </w:rPr>
              <w:t>Көктемде жәндіктер оянып, жер бетіне шығады екен.</w:t>
            </w:r>
          </w:p>
          <w:p w14:paraId="68762510">
            <w:pPr>
              <w:rPr>
                <w:rFonts w:eastAsia="Calibri"/>
                <w:lang w:val="kk-KZ" w:eastAsia="ru-RU"/>
              </w:rPr>
            </w:pPr>
            <w:r>
              <w:rPr>
                <w:rFonts w:eastAsia="Calibri"/>
                <w:sz w:val="22"/>
                <w:szCs w:val="22"/>
                <w:lang w:val="kk-KZ" w:eastAsia="ru-RU"/>
              </w:rPr>
              <w:t>Ал, қандай жәндіктерді білесіңдер?</w:t>
            </w:r>
          </w:p>
          <w:p w14:paraId="1778BE71">
            <w:pPr>
              <w:rPr>
                <w:rFonts w:eastAsia="Calibri"/>
                <w:lang w:val="kk-KZ" w:eastAsia="ru-RU"/>
              </w:rPr>
            </w:pPr>
            <w:r>
              <w:rPr>
                <w:rFonts w:eastAsia="Calibri"/>
                <w:sz w:val="22"/>
                <w:szCs w:val="22"/>
                <w:lang w:val="kk-KZ" w:eastAsia="ru-RU"/>
              </w:rPr>
              <w:t xml:space="preserve"> ойын: «Кім тапқыр?»</w:t>
            </w:r>
          </w:p>
          <w:p w14:paraId="0E2EB08C">
            <w:pPr>
              <w:rPr>
                <w:rFonts w:eastAsia="Calibri"/>
                <w:lang w:val="kk-KZ" w:eastAsia="ru-RU"/>
              </w:rPr>
            </w:pPr>
            <w:r>
              <w:rPr>
                <w:rFonts w:eastAsia="Calibri"/>
                <w:sz w:val="22"/>
                <w:szCs w:val="22"/>
                <w:lang w:val="kk-KZ" w:eastAsia="ru-RU"/>
              </w:rPr>
              <w:t>Жұмбақ жасыру.</w:t>
            </w:r>
          </w:p>
          <w:p w14:paraId="3037A6E1">
            <w:pPr>
              <w:rPr>
                <w:rFonts w:eastAsia="Calibri"/>
                <w:lang w:val="kk-KZ" w:eastAsia="ru-RU"/>
              </w:rPr>
            </w:pPr>
            <w:r>
              <w:rPr>
                <w:rFonts w:eastAsia="Calibri"/>
                <w:sz w:val="22"/>
                <w:szCs w:val="22"/>
                <w:lang w:val="kk-KZ" w:eastAsia="ru-RU"/>
              </w:rPr>
              <w:t>1.Екі басы жұдырықтай</w:t>
            </w:r>
          </w:p>
          <w:p w14:paraId="6209CC2B">
            <w:pPr>
              <w:rPr>
                <w:rFonts w:eastAsia="Calibri"/>
                <w:lang w:val="kk-KZ" w:eastAsia="ru-RU"/>
              </w:rPr>
            </w:pPr>
            <w:r>
              <w:rPr>
                <w:rFonts w:eastAsia="Calibri"/>
                <w:sz w:val="22"/>
                <w:szCs w:val="22"/>
                <w:lang w:val="kk-KZ" w:eastAsia="ru-RU"/>
              </w:rPr>
              <w:t>Ортасы қылдырықтай/құмырсқа/</w:t>
            </w:r>
          </w:p>
          <w:p w14:paraId="2CEA83EF">
            <w:pPr>
              <w:rPr>
                <w:rFonts w:eastAsia="Calibri"/>
                <w:lang w:val="kk-KZ" w:eastAsia="ru-RU"/>
              </w:rPr>
            </w:pPr>
            <w:r>
              <w:rPr>
                <w:rFonts w:eastAsia="Calibri"/>
                <w:sz w:val="22"/>
                <w:szCs w:val="22"/>
                <w:lang w:val="kk-KZ" w:eastAsia="ru-RU"/>
              </w:rPr>
              <w:t>2..Ызыңдап ән салыпЛас жерге қонады  ./шыбын/</w:t>
            </w:r>
          </w:p>
          <w:p w14:paraId="3BD43A65">
            <w:pPr>
              <w:rPr>
                <w:rFonts w:eastAsia="Calibri"/>
                <w:lang w:val="kk-KZ" w:eastAsia="ru-RU"/>
              </w:rPr>
            </w:pPr>
            <w:r>
              <w:rPr>
                <w:rFonts w:eastAsia="Calibri"/>
                <w:sz w:val="22"/>
                <w:szCs w:val="22"/>
                <w:lang w:val="kk-KZ" w:eastAsia="ru-RU"/>
              </w:rPr>
              <w:t>3.Тоқыған ауы – шыбынның жауы   /өрмекші /            4.Гүлдерге қонады. Шырынын сорады</w:t>
            </w:r>
          </w:p>
          <w:p w14:paraId="57D114F9">
            <w:pPr>
              <w:rPr>
                <w:rFonts w:eastAsia="Calibri"/>
                <w:lang w:val="kk-KZ" w:eastAsia="ru-RU"/>
              </w:rPr>
            </w:pPr>
            <w:r>
              <w:rPr>
                <w:rFonts w:eastAsia="Calibri"/>
                <w:sz w:val="22"/>
                <w:szCs w:val="22"/>
                <w:lang w:val="kk-KZ" w:eastAsia="ru-RU"/>
              </w:rPr>
              <w:t>Түрі – түсі сары – ала</w:t>
            </w:r>
          </w:p>
          <w:p w14:paraId="0B1E7DF6">
            <w:pPr>
              <w:rPr>
                <w:rFonts w:eastAsia="Calibri"/>
                <w:lang w:val="kk-KZ" w:eastAsia="ru-RU"/>
              </w:rPr>
            </w:pPr>
            <w:r>
              <w:rPr>
                <w:rFonts w:eastAsia="Calibri"/>
                <w:sz w:val="22"/>
                <w:szCs w:val="22"/>
                <w:lang w:val="kk-KZ" w:eastAsia="ru-RU"/>
              </w:rPr>
              <w:t>Бұл не ?  /ара /                          5.Өзі кілем түрінде,</w:t>
            </w:r>
          </w:p>
          <w:p w14:paraId="2BD2F041">
            <w:pPr>
              <w:rPr>
                <w:rFonts w:eastAsia="Calibri"/>
                <w:lang w:val="kk-KZ" w:eastAsia="ru-RU"/>
              </w:rPr>
            </w:pPr>
            <w:r>
              <w:rPr>
                <w:rFonts w:eastAsia="Calibri"/>
                <w:sz w:val="22"/>
                <w:szCs w:val="22"/>
                <w:lang w:val="kk-KZ" w:eastAsia="ru-RU"/>
              </w:rPr>
              <w:t>Құдды қырдың гүліндей,</w:t>
            </w:r>
          </w:p>
          <w:p w14:paraId="5657B5B1">
            <w:pPr>
              <w:rPr>
                <w:rFonts w:eastAsia="Calibri"/>
                <w:lang w:val="kk-KZ" w:eastAsia="ru-RU"/>
              </w:rPr>
            </w:pPr>
            <w:r>
              <w:rPr>
                <w:rFonts w:eastAsia="Calibri"/>
                <w:sz w:val="22"/>
                <w:szCs w:val="22"/>
                <w:lang w:val="kk-KZ" w:eastAsia="ru-RU"/>
              </w:rPr>
              <w:t>Гүлге қонса кетеді,</w:t>
            </w:r>
          </w:p>
          <w:p w14:paraId="7DE23D76">
            <w:pPr>
              <w:rPr>
                <w:rFonts w:eastAsia="Calibri"/>
                <w:lang w:val="kk-KZ" w:eastAsia="ru-RU"/>
              </w:rPr>
            </w:pPr>
            <w:r>
              <w:rPr>
                <w:rFonts w:eastAsia="Calibri"/>
                <w:sz w:val="22"/>
                <w:szCs w:val="22"/>
                <w:lang w:val="kk-KZ" w:eastAsia="ru-RU"/>
              </w:rPr>
              <w:t>Айырмасы білінбей.</w:t>
            </w:r>
          </w:p>
          <w:p w14:paraId="6B5CC2DD">
            <w:pPr>
              <w:rPr>
                <w:rFonts w:eastAsia="Calibri"/>
                <w:lang w:val="kk-KZ" w:eastAsia="ru-RU"/>
              </w:rPr>
            </w:pPr>
            <w:r>
              <w:rPr>
                <w:rFonts w:eastAsia="Calibri"/>
                <w:sz w:val="22"/>
                <w:szCs w:val="22"/>
                <w:lang w:val="kk-KZ" w:eastAsia="ru-RU"/>
              </w:rPr>
              <w:t>/көбелек /</w:t>
            </w:r>
          </w:p>
          <w:p w14:paraId="60AC80CF">
            <w:pPr>
              <w:rPr>
                <w:rFonts w:eastAsia="Calibri"/>
                <w:lang w:val="kk-KZ" w:eastAsia="ru-RU"/>
              </w:rPr>
            </w:pPr>
            <w:r>
              <w:rPr>
                <w:rFonts w:eastAsia="Calibri"/>
                <w:sz w:val="22"/>
                <w:szCs w:val="22"/>
                <w:lang w:val="kk-KZ" w:eastAsia="ru-RU"/>
              </w:rPr>
              <w:t>Сыни ойлау, комуникатив дағды, жаппай бақылау</w:t>
            </w:r>
          </w:p>
          <w:p w14:paraId="54D66E06">
            <w:pPr>
              <w:rPr>
                <w:rFonts w:eastAsia="Calibri"/>
                <w:lang w:val="kk-KZ" w:eastAsia="ru-RU"/>
              </w:rPr>
            </w:pPr>
            <w:r>
              <w:rPr>
                <w:rFonts w:eastAsia="Calibri"/>
                <w:sz w:val="22"/>
                <w:szCs w:val="22"/>
                <w:lang w:val="kk-KZ" w:eastAsia="ru-RU"/>
              </w:rPr>
              <w:t>АКТ технологиясы.</w:t>
            </w:r>
          </w:p>
          <w:p w14:paraId="4147BA71">
            <w:pPr>
              <w:rPr>
                <w:rFonts w:eastAsia="Calibri"/>
                <w:lang w:val="kk-KZ" w:eastAsia="ru-RU"/>
              </w:rPr>
            </w:pPr>
            <w:r>
              <w:rPr>
                <w:rFonts w:eastAsia="Calibri"/>
                <w:sz w:val="22"/>
                <w:szCs w:val="22"/>
                <w:lang w:val="kk-KZ" w:eastAsia="ru-RU"/>
              </w:rPr>
              <w:t>Слайд.</w:t>
            </w:r>
          </w:p>
          <w:p w14:paraId="77C847DB">
            <w:pPr>
              <w:rPr>
                <w:rFonts w:eastAsia="Calibri"/>
                <w:lang w:val="kk-KZ" w:eastAsia="ru-RU"/>
              </w:rPr>
            </w:pPr>
            <w:r>
              <w:rPr>
                <w:rFonts w:eastAsia="Calibri"/>
                <w:sz w:val="22"/>
                <w:szCs w:val="22"/>
                <w:lang w:val="kk-KZ" w:eastAsia="ru-RU"/>
              </w:rPr>
              <w:t>Жәндіктер туралы түсіндіру.</w:t>
            </w:r>
          </w:p>
          <w:p w14:paraId="59798F59">
            <w:pPr>
              <w:rPr>
                <w:rFonts w:eastAsia="Calibri"/>
                <w:lang w:val="kk-KZ" w:eastAsia="ru-RU"/>
              </w:rPr>
            </w:pPr>
            <w:r>
              <w:rPr>
                <w:rFonts w:eastAsia="Calibri"/>
                <w:sz w:val="22"/>
                <w:szCs w:val="22"/>
                <w:lang w:val="kk-KZ" w:eastAsia="ru-RU"/>
              </w:rPr>
              <w:t>Сұрақ жауап.</w:t>
            </w:r>
          </w:p>
          <w:p w14:paraId="277D2DAA">
            <w:pPr>
              <w:rPr>
                <w:rFonts w:eastAsia="Calibri"/>
                <w:lang w:val="kk-KZ" w:eastAsia="ru-RU"/>
              </w:rPr>
            </w:pPr>
            <w:r>
              <w:rPr>
                <w:rFonts w:eastAsia="Calibri"/>
                <w:sz w:val="22"/>
                <w:szCs w:val="22"/>
                <w:lang w:val="kk-KZ" w:eastAsia="ru-RU"/>
              </w:rPr>
              <w:t xml:space="preserve">Жәндіктердің аяғы нешеу?  </w:t>
            </w:r>
          </w:p>
          <w:p w14:paraId="084D8E8E">
            <w:pPr>
              <w:rPr>
                <w:rFonts w:eastAsia="Calibri"/>
                <w:lang w:val="kk-KZ" w:eastAsia="ru-RU"/>
              </w:rPr>
            </w:pPr>
            <w:r>
              <w:rPr>
                <w:rFonts w:eastAsia="Calibri"/>
                <w:sz w:val="22"/>
                <w:szCs w:val="22"/>
                <w:lang w:val="kk-KZ" w:eastAsia="ru-RU"/>
              </w:rPr>
              <w:t xml:space="preserve">Олар иісті сезе ме? </w:t>
            </w:r>
          </w:p>
          <w:p w14:paraId="22628F1E">
            <w:pPr>
              <w:rPr>
                <w:rFonts w:eastAsia="Calibri"/>
                <w:lang w:val="kk-KZ" w:eastAsia="ru-RU"/>
              </w:rPr>
            </w:pPr>
            <w:r>
              <w:rPr>
                <w:rFonts w:eastAsia="Calibri"/>
                <w:sz w:val="22"/>
                <w:szCs w:val="22"/>
                <w:lang w:val="kk-KZ" w:eastAsia="ru-RU"/>
              </w:rPr>
              <w:t xml:space="preserve"> Ұша алатын (секіретін, жорғалайтын) жәндіктерді атаңдар. </w:t>
            </w:r>
          </w:p>
          <w:p w14:paraId="3A1927D9">
            <w:pPr>
              <w:rPr>
                <w:rFonts w:eastAsia="Calibri"/>
                <w:lang w:val="kk-KZ" w:eastAsia="ru-RU"/>
              </w:rPr>
            </w:pPr>
            <w:r>
              <w:rPr>
                <w:rFonts w:eastAsia="Calibri"/>
                <w:sz w:val="22"/>
                <w:szCs w:val="22"/>
                <w:lang w:val="kk-KZ" w:eastAsia="ru-RU"/>
              </w:rPr>
              <w:t xml:space="preserve"> Ең мазасыз жәндікті кім біледі? </w:t>
            </w:r>
          </w:p>
          <w:p w14:paraId="721A8147">
            <w:pPr>
              <w:rPr>
                <w:rFonts w:eastAsia="Calibri"/>
                <w:lang w:val="kk-KZ" w:eastAsia="ru-RU"/>
              </w:rPr>
            </w:pPr>
            <w:r>
              <w:rPr>
                <w:rFonts w:eastAsia="Calibri"/>
                <w:sz w:val="22"/>
                <w:szCs w:val="22"/>
                <w:lang w:val="kk-KZ" w:eastAsia="ru-RU"/>
              </w:rPr>
              <w:t>Қалай ойлайсыңдар, ара пайдалы жәндік пе, әлде зиянды жәндік пе?</w:t>
            </w:r>
          </w:p>
          <w:p w14:paraId="7DDE6BA3">
            <w:pPr>
              <w:rPr>
                <w:rFonts w:eastAsia="Calibri"/>
                <w:lang w:val="kk-KZ" w:eastAsia="ru-RU"/>
              </w:rPr>
            </w:pPr>
            <w:r>
              <w:rPr>
                <w:rFonts w:eastAsia="Calibri"/>
                <w:sz w:val="22"/>
                <w:szCs w:val="22"/>
                <w:lang w:val="kk-KZ" w:eastAsia="ru-RU"/>
              </w:rPr>
              <w:t xml:space="preserve">Сыни ойлау,  комуникатив дағды, </w:t>
            </w:r>
          </w:p>
          <w:p w14:paraId="58D44D51">
            <w:pPr>
              <w:rPr>
                <w:rFonts w:eastAsia="Calibri"/>
                <w:lang w:val="kk-KZ" w:eastAsia="ru-RU"/>
              </w:rPr>
            </w:pPr>
            <w:r>
              <w:rPr>
                <w:rFonts w:eastAsia="Calibri"/>
                <w:sz w:val="22"/>
                <w:szCs w:val="22"/>
                <w:lang w:val="kk-KZ" w:eastAsia="ru-RU"/>
              </w:rPr>
              <w:t xml:space="preserve"> ойын:</w:t>
            </w:r>
          </w:p>
          <w:p w14:paraId="63A6F510">
            <w:pPr>
              <w:rPr>
                <w:rFonts w:eastAsia="Calibri"/>
                <w:lang w:val="kk-KZ" w:eastAsia="ru-RU"/>
              </w:rPr>
            </w:pPr>
            <w:r>
              <w:rPr>
                <w:rFonts w:eastAsia="Calibri"/>
                <w:sz w:val="22"/>
                <w:szCs w:val="22"/>
                <w:lang w:val="kk-KZ" w:eastAsia="ru-RU"/>
              </w:rPr>
              <w:t>«Жұбын тап»</w:t>
            </w:r>
          </w:p>
          <w:p w14:paraId="17146272">
            <w:pPr>
              <w:rPr>
                <w:rFonts w:eastAsia="Calibri"/>
                <w:lang w:val="kk-KZ" w:eastAsia="ru-RU"/>
              </w:rPr>
            </w:pPr>
            <w:r>
              <w:rPr>
                <w:rFonts w:eastAsia="Calibri"/>
                <w:sz w:val="22"/>
                <w:szCs w:val="22"/>
                <w:lang w:val="kk-KZ" w:eastAsia="ru-RU"/>
              </w:rPr>
              <w:t>Шарты: Балаларға әртүрлі суреттер бейнеленген карточкалар таратады. Сәйкес суретті  жәндіктің жаңына  топтау.</w:t>
            </w:r>
          </w:p>
          <w:p w14:paraId="04117E05">
            <w:pPr>
              <w:rPr>
                <w:rFonts w:eastAsia="Calibri"/>
                <w:lang w:val="kk-KZ" w:eastAsia="ru-RU"/>
              </w:rPr>
            </w:pPr>
            <w:r>
              <w:rPr>
                <w:rFonts w:eastAsia="Calibri"/>
                <w:sz w:val="22"/>
                <w:szCs w:val="22"/>
                <w:lang w:val="kk-KZ" w:eastAsia="ru-RU"/>
              </w:rPr>
              <w:t>Сергіту сәті:</w:t>
            </w:r>
          </w:p>
          <w:p w14:paraId="2E1C27AF">
            <w:pPr>
              <w:rPr>
                <w:rFonts w:eastAsia="Calibri"/>
                <w:lang w:val="kk-KZ" w:eastAsia="ru-RU"/>
              </w:rPr>
            </w:pPr>
            <w:r>
              <w:rPr>
                <w:rFonts w:eastAsia="Calibri"/>
                <w:sz w:val="22"/>
                <w:szCs w:val="22"/>
                <w:lang w:val="kk-KZ" w:eastAsia="ru-RU"/>
              </w:rPr>
              <w:t>Көкбелектер ұшады</w:t>
            </w:r>
          </w:p>
          <w:p w14:paraId="092B4250">
            <w:pPr>
              <w:rPr>
                <w:rFonts w:eastAsia="Calibri"/>
                <w:lang w:val="kk-KZ" w:eastAsia="ru-RU"/>
              </w:rPr>
            </w:pPr>
            <w:r>
              <w:rPr>
                <w:rFonts w:eastAsia="Calibri"/>
                <w:sz w:val="22"/>
                <w:szCs w:val="22"/>
                <w:lang w:val="kk-KZ" w:eastAsia="ru-RU"/>
              </w:rPr>
              <w:t>Айнала құлпырады</w:t>
            </w:r>
          </w:p>
          <w:p w14:paraId="5B9BB374">
            <w:pPr>
              <w:rPr>
                <w:rFonts w:eastAsia="Calibri"/>
                <w:lang w:val="kk-KZ" w:eastAsia="ru-RU"/>
              </w:rPr>
            </w:pPr>
            <w:r>
              <w:rPr>
                <w:rFonts w:eastAsia="Calibri"/>
                <w:sz w:val="22"/>
                <w:szCs w:val="22"/>
                <w:lang w:val="kk-KZ" w:eastAsia="ru-RU"/>
              </w:rPr>
              <w:t>Гүлдер бүршік жарады</w:t>
            </w:r>
          </w:p>
          <w:p w14:paraId="7F405269">
            <w:pPr>
              <w:rPr>
                <w:rFonts w:eastAsia="Calibri"/>
                <w:lang w:val="kk-KZ" w:eastAsia="ru-RU"/>
              </w:rPr>
            </w:pPr>
            <w:r>
              <w:rPr>
                <w:rFonts w:eastAsia="Calibri"/>
                <w:sz w:val="22"/>
                <w:szCs w:val="22"/>
                <w:lang w:val="kk-KZ" w:eastAsia="ru-RU"/>
              </w:rPr>
              <w:t>Бәрі жақсы болады.</w:t>
            </w:r>
          </w:p>
          <w:p w14:paraId="61A68E36">
            <w:pPr>
              <w:rPr>
                <w:rFonts w:eastAsia="Calibri"/>
                <w:lang w:val="kk-KZ" w:eastAsia="ru-RU"/>
              </w:rPr>
            </w:pPr>
            <w:r>
              <w:rPr>
                <w:rFonts w:eastAsia="Calibri"/>
                <w:sz w:val="22"/>
                <w:szCs w:val="22"/>
                <w:lang w:val="kk-KZ" w:eastAsia="ru-RU"/>
              </w:rPr>
              <w:t>Дыбыстық жаттығу.</w:t>
            </w:r>
          </w:p>
          <w:p w14:paraId="4DAAA86D">
            <w:pPr>
              <w:rPr>
                <w:rFonts w:eastAsia="Calibri"/>
                <w:lang w:val="kk-KZ" w:eastAsia="ru-RU"/>
              </w:rPr>
            </w:pPr>
            <w:r>
              <w:rPr>
                <w:rFonts w:eastAsia="Calibri"/>
                <w:sz w:val="22"/>
                <w:szCs w:val="22"/>
                <w:lang w:val="kk-KZ" w:eastAsia="ru-RU"/>
              </w:rPr>
              <w:t>құ-құ-құ -  еңбек сүйгіш құмырсқа</w:t>
            </w:r>
          </w:p>
          <w:p w14:paraId="270C2C46">
            <w:pPr>
              <w:rPr>
                <w:rFonts w:eastAsia="Calibri"/>
                <w:lang w:val="kk-KZ" w:eastAsia="ru-RU"/>
              </w:rPr>
            </w:pPr>
            <w:r>
              <w:rPr>
                <w:rFonts w:eastAsia="Calibri"/>
                <w:sz w:val="22"/>
                <w:szCs w:val="22"/>
                <w:lang w:val="kk-KZ" w:eastAsia="ru-RU"/>
              </w:rPr>
              <w:t>лік-лік-лік – ұшып жүрген инелік</w:t>
            </w:r>
          </w:p>
          <w:p w14:paraId="190B48A2">
            <w:pPr>
              <w:rPr>
                <w:rFonts w:eastAsia="Calibri"/>
                <w:lang w:val="kk-KZ" w:eastAsia="ru-RU"/>
              </w:rPr>
            </w:pPr>
            <w:r>
              <w:rPr>
                <w:rFonts w:eastAsia="Calibri"/>
                <w:sz w:val="22"/>
                <w:szCs w:val="22"/>
                <w:lang w:val="kk-KZ" w:eastAsia="ru-RU"/>
              </w:rPr>
              <w:t>кө-кө-кө –  гүлге қонды көбелек</w:t>
            </w:r>
          </w:p>
          <w:p w14:paraId="60EE221A">
            <w:pPr>
              <w:rPr>
                <w:rFonts w:eastAsia="Calibri"/>
                <w:lang w:val="kk-KZ" w:eastAsia="ru-RU"/>
              </w:rPr>
            </w:pPr>
            <w:r>
              <w:rPr>
                <w:rFonts w:eastAsia="Calibri"/>
                <w:sz w:val="22"/>
                <w:szCs w:val="22"/>
                <w:lang w:val="kk-KZ" w:eastAsia="ru-RU"/>
              </w:rPr>
              <w:t>қо-қо-қо- қоңыз</w:t>
            </w:r>
          </w:p>
          <w:p w14:paraId="2A9F2294">
            <w:pPr>
              <w:rPr>
                <w:rFonts w:eastAsia="Calibri"/>
                <w:lang w:val="kk-KZ" w:eastAsia="ru-RU"/>
              </w:rPr>
            </w:pPr>
            <w:r>
              <w:rPr>
                <w:rFonts w:eastAsia="Calibri"/>
                <w:sz w:val="22"/>
                <w:szCs w:val="22"/>
                <w:lang w:val="kk-KZ" w:eastAsia="ru-RU"/>
              </w:rPr>
              <w:t>ойын:</w:t>
            </w:r>
          </w:p>
          <w:p w14:paraId="35FE4728">
            <w:pPr>
              <w:rPr>
                <w:rFonts w:eastAsia="Calibri"/>
                <w:lang w:val="kk-KZ" w:eastAsia="ru-RU"/>
              </w:rPr>
            </w:pPr>
            <w:r>
              <w:rPr>
                <w:rFonts w:eastAsia="Calibri"/>
                <w:sz w:val="22"/>
                <w:szCs w:val="22"/>
                <w:lang w:val="kk-KZ" w:eastAsia="ru-RU"/>
              </w:rPr>
              <w:t xml:space="preserve"> «Жұмбақ сурет»</w:t>
            </w:r>
          </w:p>
          <w:p w14:paraId="76FC96A1">
            <w:pPr>
              <w:rPr>
                <w:rFonts w:eastAsia="Calibri"/>
                <w:lang w:val="kk-KZ" w:eastAsia="ru-RU"/>
              </w:rPr>
            </w:pPr>
            <w:r>
              <w:rPr>
                <w:rFonts w:eastAsia="Calibri"/>
                <w:sz w:val="22"/>
                <w:szCs w:val="22"/>
                <w:lang w:val="kk-KZ" w:eastAsia="ru-RU"/>
              </w:rPr>
              <w:t>Бір балаға жәндіктің суретін беріп, оны суреттетеді. Қалған балалар оның қай жәндік екенін табады.</w:t>
            </w:r>
          </w:p>
          <w:p w14:paraId="532B9B2B">
            <w:pPr>
              <w:rPr>
                <w:rFonts w:eastAsia="Calibri"/>
                <w:lang w:val="kk-KZ" w:eastAsia="ru-RU"/>
              </w:rPr>
            </w:pPr>
            <w:r>
              <w:rPr>
                <w:rFonts w:eastAsia="Calibri"/>
                <w:sz w:val="22"/>
                <w:szCs w:val="22"/>
                <w:lang w:val="kk-KZ" w:eastAsia="ru-RU"/>
              </w:rPr>
              <w:t xml:space="preserve"> Балалар қызығушылықпен ойнайды.</w:t>
            </w:r>
          </w:p>
          <w:p w14:paraId="4AECA40D">
            <w:pPr>
              <w:rPr>
                <w:rFonts w:eastAsia="Calibri"/>
                <w:lang w:val="kk-KZ" w:eastAsia="ru-RU"/>
              </w:rPr>
            </w:pPr>
            <w:r>
              <w:rPr>
                <w:rFonts w:eastAsia="Calibri"/>
                <w:sz w:val="22"/>
                <w:szCs w:val="22"/>
                <w:lang w:val="kk-KZ" w:eastAsia="ru-RU"/>
              </w:rPr>
              <w:t>Қорытынды</w:t>
            </w:r>
          </w:p>
          <w:p w14:paraId="735E61FC">
            <w:pPr>
              <w:rPr>
                <w:rFonts w:eastAsia="Calibri"/>
                <w:lang w:val="kk-KZ" w:eastAsia="ru-RU"/>
              </w:rPr>
            </w:pPr>
            <w:r>
              <w:rPr>
                <w:rFonts w:eastAsia="Calibri"/>
                <w:sz w:val="22"/>
                <w:szCs w:val="22"/>
                <w:lang w:val="kk-KZ" w:eastAsia="ru-RU"/>
              </w:rPr>
              <w:t>Бүгін біз нелер жайлы айттық?</w:t>
            </w:r>
          </w:p>
          <w:p w14:paraId="06E1E388">
            <w:pPr>
              <w:rPr>
                <w:rFonts w:eastAsia="Calibri"/>
                <w:lang w:val="kk-KZ" w:eastAsia="ru-RU"/>
              </w:rPr>
            </w:pPr>
            <w:r>
              <w:rPr>
                <w:rFonts w:eastAsia="Calibri"/>
                <w:sz w:val="22"/>
                <w:szCs w:val="22"/>
                <w:lang w:val="kk-KZ" w:eastAsia="ru-RU"/>
              </w:rPr>
              <w:t>Оларды біз сөзбен қалай атаймыз?</w:t>
            </w:r>
          </w:p>
          <w:p w14:paraId="22E289F0">
            <w:pPr>
              <w:rPr>
                <w:rFonts w:eastAsia="Calibri"/>
                <w:lang w:val="kk-KZ" w:eastAsia="ru-RU"/>
              </w:rPr>
            </w:pPr>
            <w:r>
              <w:rPr>
                <w:rFonts w:eastAsia="Calibri"/>
                <w:sz w:val="22"/>
                <w:szCs w:val="22"/>
                <w:lang w:val="kk-KZ" w:eastAsia="ru-RU"/>
              </w:rPr>
              <w:t>Білетін жәндіктерді атаңдар?</w:t>
            </w:r>
          </w:p>
          <w:p w14:paraId="67D27222">
            <w:pPr>
              <w:rPr>
                <w:rFonts w:eastAsia="Calibri"/>
                <w:lang w:val="kk-KZ" w:eastAsia="ru-RU"/>
              </w:rPr>
            </w:pPr>
            <w:r>
              <w:rPr>
                <w:rFonts w:eastAsia="Calibri"/>
                <w:sz w:val="22"/>
                <w:szCs w:val="22"/>
                <w:lang w:val="kk-KZ" w:eastAsia="ru-RU"/>
              </w:rPr>
              <w:t>Кері байланыс ұсыну.Балалардың жауаптары.</w:t>
            </w:r>
          </w:p>
          <w:p w14:paraId="0F717A2A">
            <w:pPr>
              <w:rPr>
                <w:rFonts w:eastAsia="Malgun Gothic"/>
                <w:lang w:val="kk-KZ"/>
              </w:rPr>
            </w:pPr>
            <w:r>
              <w:rPr>
                <w:sz w:val="22"/>
                <w:szCs w:val="22"/>
                <w:lang w:val="kk-KZ"/>
              </w:rPr>
              <w:t>Мадақтау.</w:t>
            </w:r>
          </w:p>
          <w:p w14:paraId="0F6861BF">
            <w:pPr>
              <w:rPr>
                <w:rFonts w:eastAsia="Calibri"/>
                <w:lang w:val="kk-KZ" w:eastAsia="ru-RU"/>
              </w:rPr>
            </w:pPr>
          </w:p>
          <w:p w14:paraId="327A909D">
            <w:pPr>
              <w:rPr>
                <w:rFonts w:eastAsia="Calibri"/>
                <w:lang w:val="kk-KZ" w:eastAsia="ru-RU"/>
              </w:rPr>
            </w:pPr>
            <w:r>
              <w:rPr>
                <w:rFonts w:eastAsia="Calibri"/>
                <w:sz w:val="22"/>
                <w:szCs w:val="22"/>
                <w:lang w:val="kk-KZ" w:eastAsia="ru-RU"/>
              </w:rPr>
              <w:t>Сауат  ашу  негіздері</w:t>
            </w:r>
          </w:p>
          <w:p w14:paraId="230AA1AA">
            <w:pPr>
              <w:rPr>
                <w:rFonts w:eastAsia="Calibri"/>
                <w:lang w:val="kk-KZ" w:eastAsia="ru-RU"/>
              </w:rPr>
            </w:pPr>
            <w:r>
              <w:rPr>
                <w:rFonts w:eastAsia="Calibri"/>
                <w:sz w:val="22"/>
                <w:szCs w:val="22"/>
                <w:lang w:val="kk-KZ" w:eastAsia="ru-RU"/>
              </w:rPr>
              <w:t>Міндеттері:</w:t>
            </w:r>
            <w:r>
              <w:rPr>
                <w:sz w:val="22"/>
                <w:szCs w:val="22"/>
                <w:lang w:val="kk-KZ"/>
              </w:rPr>
              <w:t xml:space="preserve"> </w:t>
            </w:r>
            <w:r>
              <w:rPr>
                <w:rFonts w:eastAsia="Calibri"/>
                <w:sz w:val="22"/>
                <w:szCs w:val="22"/>
                <w:lang w:val="kk-KZ" w:eastAsia="ru-RU"/>
              </w:rPr>
              <w:t>«Э э дыбысы »                                                         дыбыстық құрылымы әртүрлі үш дыбысты сөздерге дыбыстық Ээ дыбысымен оның әріп таңбасымен танысады, байланыстырып сөйледі.</w:t>
            </w:r>
          </w:p>
          <w:p w14:paraId="69E8CD4C">
            <w:pPr>
              <w:rPr>
                <w:rFonts w:eastAsia="Calibri"/>
                <w:lang w:val="kk-KZ" w:eastAsia="ru-RU"/>
              </w:rPr>
            </w:pPr>
            <w:r>
              <w:rPr>
                <w:rFonts w:eastAsia="Calibri"/>
                <w:sz w:val="22"/>
                <w:szCs w:val="22"/>
                <w:lang w:val="kk-KZ" w:eastAsia="ru-RU"/>
              </w:rPr>
              <w:t xml:space="preserve">Ұйымдастыру  кезеңі:  </w:t>
            </w:r>
          </w:p>
          <w:p w14:paraId="2318D4F2">
            <w:pPr>
              <w:rPr>
                <w:rFonts w:eastAsia="Calibri"/>
                <w:lang w:val="kk-KZ" w:eastAsia="ru-RU"/>
              </w:rPr>
            </w:pPr>
            <w:r>
              <w:rPr>
                <w:rFonts w:eastAsia="Calibri"/>
                <w:sz w:val="22"/>
                <w:szCs w:val="22"/>
                <w:lang w:val="kk-KZ" w:eastAsia="ru-RU"/>
              </w:rPr>
              <w:t>Өткен  дыбыстарды  қайталауға  арналған «қай дыбысты  естіп тұрсың?» ойыны.</w:t>
            </w:r>
          </w:p>
          <w:p w14:paraId="0AAE16D1">
            <w:pPr>
              <w:rPr>
                <w:rFonts w:eastAsia="Calibri"/>
                <w:lang w:val="kk-KZ" w:eastAsia="ru-RU"/>
              </w:rPr>
            </w:pPr>
            <w:r>
              <w:rPr>
                <w:rFonts w:eastAsia="Calibri"/>
                <w:sz w:val="22"/>
                <w:szCs w:val="22"/>
                <w:lang w:val="kk-KZ" w:eastAsia="ru-RU"/>
              </w:rPr>
              <w:t>ойын: «Э э дыбысы»</w:t>
            </w:r>
          </w:p>
          <w:p w14:paraId="53AE0DAA">
            <w:pPr>
              <w:rPr>
                <w:rFonts w:eastAsia="Calibri"/>
                <w:lang w:val="kk-KZ" w:eastAsia="ru-RU"/>
              </w:rPr>
            </w:pPr>
            <w:r>
              <w:rPr>
                <w:rFonts w:eastAsia="Calibri"/>
                <w:sz w:val="22"/>
                <w:szCs w:val="22"/>
                <w:lang w:val="kk-KZ" w:eastAsia="ru-RU"/>
              </w:rPr>
              <w:t>Жаңа Э э дыбысымен таныстыру.</w:t>
            </w:r>
          </w:p>
          <w:p w14:paraId="574F265F">
            <w:pPr>
              <w:rPr>
                <w:rFonts w:eastAsia="Calibri"/>
                <w:lang w:val="kk-KZ" w:eastAsia="ru-RU"/>
              </w:rPr>
            </w:pPr>
            <w:r>
              <w:rPr>
                <w:rFonts w:eastAsia="Calibri"/>
                <w:sz w:val="22"/>
                <w:szCs w:val="22"/>
                <w:lang w:val="kk-KZ" w:eastAsia="ru-RU"/>
              </w:rPr>
              <w:t>Ерекшеліктерін  атау.</w:t>
            </w:r>
          </w:p>
          <w:p w14:paraId="127FEEC5">
            <w:pPr>
              <w:rPr>
                <w:rFonts w:eastAsia="Calibri"/>
                <w:lang w:val="kk-KZ" w:eastAsia="ru-RU"/>
              </w:rPr>
            </w:pPr>
            <w:r>
              <w:rPr>
                <w:rFonts w:eastAsia="Calibri"/>
                <w:sz w:val="22"/>
                <w:szCs w:val="22"/>
                <w:lang w:val="kk-KZ" w:eastAsia="ru-RU"/>
              </w:rPr>
              <w:t>«Сөз ойла тез ойла» ойыны.</w:t>
            </w:r>
          </w:p>
          <w:p w14:paraId="50F7B064">
            <w:pPr>
              <w:rPr>
                <w:rFonts w:eastAsia="Calibri"/>
                <w:lang w:val="kk-KZ" w:eastAsia="ru-RU"/>
              </w:rPr>
            </w:pPr>
            <w:r>
              <w:rPr>
                <w:rFonts w:eastAsia="Calibri"/>
                <w:sz w:val="22"/>
                <w:szCs w:val="22"/>
                <w:lang w:val="kk-KZ" w:eastAsia="ru-RU"/>
              </w:rPr>
              <w:t xml:space="preserve">Нұсқау  беру: </w:t>
            </w:r>
          </w:p>
          <w:p w14:paraId="4936C857">
            <w:pPr>
              <w:rPr>
                <w:rFonts w:eastAsia="Calibri"/>
                <w:lang w:val="kk-KZ" w:eastAsia="ru-RU"/>
              </w:rPr>
            </w:pPr>
            <w:r>
              <w:rPr>
                <w:rFonts w:eastAsia="Calibri"/>
                <w:sz w:val="22"/>
                <w:szCs w:val="22"/>
                <w:lang w:val="kk-KZ" w:eastAsia="ru-RU"/>
              </w:rPr>
              <w:t>Балалар алдарыңдағы  құмға Э әріпін  жазамыз.</w:t>
            </w:r>
          </w:p>
          <w:p w14:paraId="55B08D8B">
            <w:pPr>
              <w:rPr>
                <w:rFonts w:eastAsia="Calibri"/>
                <w:lang w:val="kk-KZ" w:eastAsia="ru-RU"/>
              </w:rPr>
            </w:pPr>
            <w:r>
              <w:rPr>
                <w:rFonts w:eastAsia="Calibri"/>
                <w:sz w:val="22"/>
                <w:szCs w:val="22"/>
                <w:lang w:val="kk-KZ" w:eastAsia="ru-RU"/>
              </w:rPr>
              <w:t xml:space="preserve">Дәптермен жұмыс: Э әрпінің баспа  түрін жазып, буындарды, сөздерді  оқу.    </w:t>
            </w:r>
          </w:p>
          <w:p w14:paraId="7132E276">
            <w:pPr>
              <w:rPr>
                <w:rFonts w:eastAsia="Calibri"/>
                <w:lang w:val="kk-KZ" w:eastAsia="ru-RU"/>
              </w:rPr>
            </w:pPr>
            <w:r>
              <w:rPr>
                <w:rFonts w:eastAsia="Calibri"/>
                <w:sz w:val="22"/>
                <w:szCs w:val="22"/>
                <w:lang w:val="kk-KZ" w:eastAsia="ru-RU"/>
              </w:rPr>
              <w:t xml:space="preserve">Кері байланыс  беру:  «кемпірқосақ» тәсілі арқылы.         </w:t>
            </w:r>
          </w:p>
          <w:p w14:paraId="4826C852">
            <w:pPr>
              <w:rPr>
                <w:rFonts w:eastAsia="SimSun"/>
                <w:color w:val="000000"/>
                <w:lang w:val="kk-KZ" w:eastAsia="ru-RU"/>
              </w:rPr>
            </w:pPr>
            <w:r>
              <w:rPr>
                <w:rFonts w:eastAsia="Calibri"/>
                <w:sz w:val="22"/>
                <w:szCs w:val="22"/>
                <w:lang w:val="kk-KZ" w:eastAsia="ru-RU"/>
              </w:rPr>
              <w:t xml:space="preserve"> </w:t>
            </w:r>
          </w:p>
          <w:p w14:paraId="12DFCA95">
            <w:pPr>
              <w:rPr>
                <w:rFonts w:eastAsia="Calibri"/>
                <w:lang w:val="kk-KZ"/>
              </w:rPr>
            </w:pPr>
            <w:r>
              <w:rPr>
                <w:rFonts w:eastAsia="Calibri"/>
                <w:sz w:val="22"/>
                <w:szCs w:val="22"/>
                <w:lang w:val="kk-KZ"/>
              </w:rPr>
              <w:t>Математика негіздері</w:t>
            </w:r>
          </w:p>
          <w:p w14:paraId="2E6B72F9">
            <w:pPr>
              <w:rPr>
                <w:color w:val="000000"/>
                <w:lang w:val="kk-KZ"/>
              </w:rPr>
            </w:pPr>
            <w:r>
              <w:rPr>
                <w:rFonts w:eastAsia="Calibri"/>
                <w:sz w:val="22"/>
                <w:szCs w:val="22"/>
                <w:lang w:val="kk-KZ"/>
              </w:rPr>
              <w:t>Міндеттері:</w:t>
            </w:r>
            <w:r>
              <w:rPr>
                <w:color w:val="000000"/>
                <w:sz w:val="22"/>
                <w:szCs w:val="22"/>
                <w:lang w:val="kk-KZ"/>
              </w:rPr>
              <w:t xml:space="preserve"> «Жыл айларын ата»                                             Жыл айлары туралы түсініктері  қалыптасып, олардың реттілігін біледі  және атайды.                                               </w:t>
            </w:r>
          </w:p>
          <w:p w14:paraId="6B2680D0">
            <w:pPr>
              <w:rPr>
                <w:color w:val="000000"/>
                <w:lang w:val="kk-KZ"/>
              </w:rPr>
            </w:pPr>
            <w:r>
              <w:rPr>
                <w:color w:val="000000"/>
                <w:sz w:val="22"/>
                <w:szCs w:val="22"/>
                <w:lang w:val="kk-KZ"/>
              </w:rPr>
              <w:t>Ұйымдастыру  кезеңі:</w:t>
            </w:r>
          </w:p>
          <w:p w14:paraId="3F289AE8">
            <w:pPr>
              <w:rPr>
                <w:color w:val="000000"/>
                <w:lang w:val="kk-KZ"/>
              </w:rPr>
            </w:pPr>
            <w:r>
              <w:rPr>
                <w:color w:val="000000"/>
                <w:sz w:val="22"/>
                <w:szCs w:val="22"/>
                <w:lang w:val="kk-KZ"/>
              </w:rPr>
              <w:t>ойын:  «Жыл айларын ретімен ата»</w:t>
            </w:r>
          </w:p>
          <w:p w14:paraId="13CB8D20">
            <w:pPr>
              <w:rPr>
                <w:color w:val="000000"/>
                <w:lang w:val="kk-KZ"/>
              </w:rPr>
            </w:pPr>
            <w:r>
              <w:rPr>
                <w:color w:val="000000"/>
                <w:sz w:val="22"/>
                <w:szCs w:val="22"/>
                <w:lang w:val="kk-KZ"/>
              </w:rPr>
              <w:t xml:space="preserve">Шаттық  шеңбері :1-ден 10 ға дейін  тура ,кері  санамақ  айтқызу. </w:t>
            </w:r>
          </w:p>
          <w:p w14:paraId="02F1CC1C">
            <w:pPr>
              <w:rPr>
                <w:color w:val="000000"/>
                <w:lang w:val="kk-KZ"/>
              </w:rPr>
            </w:pPr>
            <w:r>
              <w:rPr>
                <w:color w:val="000000"/>
                <w:sz w:val="22"/>
                <w:szCs w:val="22"/>
                <w:lang w:val="kk-KZ"/>
              </w:rPr>
              <w:t>-Балалар мен  қазір  көңілді  әуен  қоямын .Әуен ырғағымен билей жүріп, әуен тоқтаған  кезде төртеу-төртеуден бөлініп құшақтаса қаламыз.</w:t>
            </w:r>
          </w:p>
          <w:p w14:paraId="11300C97">
            <w:pPr>
              <w:rPr>
                <w:color w:val="000000"/>
                <w:lang w:val="kk-KZ"/>
              </w:rPr>
            </w:pPr>
            <w:r>
              <w:rPr>
                <w:color w:val="000000"/>
                <w:sz w:val="22"/>
                <w:szCs w:val="22"/>
                <w:lang w:val="kk-KZ"/>
              </w:rPr>
              <w:t>Осылай төрт топқа  бөлінеміз.</w:t>
            </w:r>
          </w:p>
          <w:p w14:paraId="7B5FBC18">
            <w:pPr>
              <w:rPr>
                <w:color w:val="000000"/>
                <w:lang w:val="kk-KZ"/>
              </w:rPr>
            </w:pPr>
            <w:r>
              <w:rPr>
                <w:color w:val="000000"/>
                <w:sz w:val="22"/>
                <w:szCs w:val="22"/>
                <w:lang w:val="kk-KZ"/>
              </w:rPr>
              <w:t xml:space="preserve">Көктем,жаз,қыс, күз топтары болып.                    </w:t>
            </w:r>
          </w:p>
          <w:p w14:paraId="22BFE140">
            <w:pPr>
              <w:rPr>
                <w:color w:val="000000"/>
                <w:lang w:val="kk-KZ"/>
              </w:rPr>
            </w:pPr>
            <w:r>
              <w:rPr>
                <w:color w:val="000000"/>
                <w:sz w:val="22"/>
                <w:szCs w:val="22"/>
                <w:lang w:val="kk-KZ"/>
              </w:rPr>
              <w:t xml:space="preserve">Топтарға бөлу: қалаған орталықтарына отырғызу. </w:t>
            </w:r>
          </w:p>
          <w:p w14:paraId="363129E5">
            <w:pPr>
              <w:rPr>
                <w:color w:val="000000"/>
                <w:lang w:val="kk-KZ"/>
              </w:rPr>
            </w:pPr>
            <w:r>
              <w:rPr>
                <w:color w:val="000000"/>
                <w:sz w:val="22"/>
                <w:szCs w:val="22"/>
                <w:lang w:val="kk-KZ"/>
              </w:rPr>
              <w:t xml:space="preserve">Нұсқау беру: </w:t>
            </w:r>
          </w:p>
          <w:p w14:paraId="17210146">
            <w:pPr>
              <w:rPr>
                <w:color w:val="000000"/>
                <w:lang w:val="kk-KZ"/>
              </w:rPr>
            </w:pPr>
            <w:r>
              <w:rPr>
                <w:color w:val="000000"/>
                <w:sz w:val="22"/>
                <w:szCs w:val="22"/>
                <w:lang w:val="kk-KZ"/>
              </w:rPr>
              <w:t>-Балалар  сендерге қай жыл  мезгілі ұнайды?</w:t>
            </w:r>
          </w:p>
          <w:p w14:paraId="683A8E0E">
            <w:pPr>
              <w:rPr>
                <w:color w:val="000000"/>
                <w:lang w:val="kk-KZ"/>
              </w:rPr>
            </w:pPr>
            <w:r>
              <w:rPr>
                <w:color w:val="000000"/>
                <w:sz w:val="22"/>
                <w:szCs w:val="22"/>
                <w:lang w:val="kk-KZ"/>
              </w:rPr>
              <w:t>Жұптаса отырып әңгімелесіңдер.</w:t>
            </w:r>
          </w:p>
          <w:p w14:paraId="29688EB2">
            <w:pPr>
              <w:rPr>
                <w:color w:val="000000"/>
                <w:lang w:val="kk-KZ"/>
              </w:rPr>
            </w:pPr>
            <w:r>
              <w:rPr>
                <w:color w:val="000000"/>
                <w:sz w:val="22"/>
                <w:szCs w:val="22"/>
                <w:lang w:val="kk-KZ"/>
              </w:rPr>
              <w:t xml:space="preserve">Ашық  сұрақ  қою: </w:t>
            </w:r>
          </w:p>
          <w:p w14:paraId="2B3713D0">
            <w:pPr>
              <w:rPr>
                <w:color w:val="000000"/>
                <w:lang w:val="kk-KZ"/>
              </w:rPr>
            </w:pPr>
            <w:r>
              <w:rPr>
                <w:color w:val="000000"/>
                <w:sz w:val="22"/>
                <w:szCs w:val="22"/>
                <w:lang w:val="kk-KZ"/>
              </w:rPr>
              <w:t>балалар ,үнемі  көктем  мезгілі болса  не бол                                                                                                                                                      ар  еді?</w:t>
            </w:r>
          </w:p>
          <w:p w14:paraId="7AFFE189">
            <w:pPr>
              <w:rPr>
                <w:color w:val="000000"/>
                <w:lang w:val="kk-KZ"/>
              </w:rPr>
            </w:pPr>
            <w:r>
              <w:rPr>
                <w:color w:val="000000"/>
                <w:sz w:val="22"/>
                <w:szCs w:val="22"/>
                <w:lang w:val="kk-KZ"/>
              </w:rPr>
              <w:t>Балалардың   жауаптарын  тыңдау.</w:t>
            </w:r>
          </w:p>
          <w:p w14:paraId="457C2FD8">
            <w:pPr>
              <w:rPr>
                <w:color w:val="000000"/>
                <w:lang w:val="kk-KZ"/>
              </w:rPr>
            </w:pPr>
            <w:r>
              <w:rPr>
                <w:color w:val="000000"/>
                <w:sz w:val="22"/>
                <w:szCs w:val="22"/>
                <w:lang w:val="kk-KZ"/>
              </w:rPr>
              <w:t>Жыл мезгілдерінің  ауысып отыруы  табиғаттың  заңдылығы екенін  түсіндіру.</w:t>
            </w:r>
          </w:p>
          <w:p w14:paraId="48443AAC">
            <w:pPr>
              <w:rPr>
                <w:color w:val="000000"/>
                <w:lang w:val="kk-KZ"/>
              </w:rPr>
            </w:pPr>
            <w:r>
              <w:rPr>
                <w:color w:val="000000"/>
                <w:sz w:val="22"/>
                <w:szCs w:val="22"/>
                <w:lang w:val="kk-KZ"/>
              </w:rPr>
              <w:t xml:space="preserve">Әр жыл мезгілінің айларының ерекшеліктерін айтып түсіндіру. </w:t>
            </w:r>
          </w:p>
          <w:p w14:paraId="7C8BC414">
            <w:pPr>
              <w:rPr>
                <w:color w:val="000000"/>
                <w:lang w:val="kk-KZ"/>
              </w:rPr>
            </w:pPr>
            <w:r>
              <w:rPr>
                <w:color w:val="000000"/>
                <w:sz w:val="22"/>
                <w:szCs w:val="22"/>
                <w:lang w:val="kk-KZ"/>
              </w:rPr>
              <w:t xml:space="preserve">-Балалар  мен қазір бір жыл мезгілінің атауын атаймын .Әр топ, сол жыл мезгіліне тиесілі айларды  ретімен атай қойыңдар. </w:t>
            </w:r>
          </w:p>
          <w:p w14:paraId="18EE2D2D">
            <w:pPr>
              <w:rPr>
                <w:color w:val="000000"/>
                <w:lang w:val="kk-KZ"/>
              </w:rPr>
            </w:pPr>
            <w:r>
              <w:rPr>
                <w:color w:val="000000"/>
                <w:sz w:val="22"/>
                <w:szCs w:val="22"/>
                <w:lang w:val="kk-KZ"/>
              </w:rPr>
              <w:t>Галерея  әдісі:</w:t>
            </w:r>
          </w:p>
          <w:p w14:paraId="0447DF35">
            <w:pPr>
              <w:rPr>
                <w:color w:val="000000"/>
                <w:lang w:val="kk-KZ"/>
              </w:rPr>
            </w:pPr>
            <w:r>
              <w:rPr>
                <w:color w:val="000000"/>
                <w:sz w:val="22"/>
                <w:szCs w:val="22"/>
                <w:lang w:val="kk-KZ"/>
              </w:rPr>
              <w:t>-балалар , топтың  әр жеріне жыл мезгілдеріне,айларына  байланысты суреттер  ілінген . Әр топ өздеріңе ұнаған  жыл мезгілдері мен айларының   суреттерін  тауып  әкеліп ,ерекшеліктерін  еске  түсіре отырып  суреттерді ретімен орналастырамыз</w:t>
            </w:r>
          </w:p>
          <w:p w14:paraId="544AAF26">
            <w:pPr>
              <w:rPr>
                <w:color w:val="000000"/>
                <w:lang w:val="kk-KZ"/>
              </w:rPr>
            </w:pPr>
            <w:r>
              <w:rPr>
                <w:color w:val="000000"/>
                <w:sz w:val="22"/>
                <w:szCs w:val="22"/>
                <w:lang w:val="kk-KZ"/>
              </w:rPr>
              <w:t>-Карусель әдісі  бойынша  айналып  ,достарыңның  реттілікпен қойған ай аттарының суреттерін  тексеріп шығыңдар.</w:t>
            </w:r>
          </w:p>
          <w:p w14:paraId="502E15CD">
            <w:pPr>
              <w:rPr>
                <w:color w:val="000000"/>
                <w:lang w:val="kk-KZ"/>
              </w:rPr>
            </w:pPr>
            <w:r>
              <w:rPr>
                <w:color w:val="000000"/>
                <w:sz w:val="22"/>
                <w:szCs w:val="22"/>
                <w:lang w:val="kk-KZ"/>
              </w:rPr>
              <w:t>Қосымша ресурс: «Тиісті сызықпен сәйкестендір»</w:t>
            </w:r>
          </w:p>
          <w:p w14:paraId="130740E0">
            <w:pPr>
              <w:rPr>
                <w:color w:val="000000"/>
                <w:lang w:val="kk-KZ"/>
              </w:rPr>
            </w:pPr>
            <w:r>
              <w:rPr>
                <w:color w:val="000000"/>
                <w:sz w:val="22"/>
                <w:szCs w:val="22"/>
                <w:lang w:val="kk-KZ"/>
              </w:rPr>
              <w:t>Жаппай бақылау.</w:t>
            </w:r>
          </w:p>
          <w:p w14:paraId="18509E54">
            <w:pPr>
              <w:rPr>
                <w:color w:val="000000"/>
                <w:lang w:val="kk-KZ"/>
              </w:rPr>
            </w:pPr>
            <w:r>
              <w:rPr>
                <w:color w:val="000000"/>
                <w:sz w:val="22"/>
                <w:szCs w:val="22"/>
                <w:lang w:val="kk-KZ"/>
              </w:rPr>
              <w:t>Қарқын жылдамдық,уақыт арқылы саралау.</w:t>
            </w:r>
          </w:p>
          <w:p w14:paraId="67D6C4E5">
            <w:pPr>
              <w:rPr>
                <w:color w:val="000000"/>
                <w:lang w:val="kk-KZ"/>
              </w:rPr>
            </w:pPr>
            <w:r>
              <w:rPr>
                <w:color w:val="000000"/>
                <w:sz w:val="22"/>
                <w:szCs w:val="22"/>
                <w:lang w:val="kk-KZ"/>
              </w:rPr>
              <w:t>Кері байланыс  беру: сұрақ жауап арқылы.</w:t>
            </w:r>
          </w:p>
        </w:tc>
        <w:tc>
          <w:tcPr>
            <w:tcW w:w="2627" w:type="dxa"/>
            <w:tcBorders>
              <w:top w:val="single" w:color="auto" w:sz="4" w:space="0"/>
              <w:left w:val="single" w:color="auto" w:sz="4" w:space="0"/>
              <w:bottom w:val="single" w:color="auto" w:sz="4" w:space="0"/>
              <w:right w:val="single" w:color="auto" w:sz="4" w:space="0"/>
            </w:tcBorders>
          </w:tcPr>
          <w:p w14:paraId="354C70DD">
            <w:pPr>
              <w:rPr>
                <w:rFonts w:eastAsia="Calibri"/>
                <w:lang w:val="kk-KZ"/>
              </w:rPr>
            </w:pPr>
            <w:r>
              <w:rPr>
                <w:rFonts w:eastAsia="Calibri"/>
                <w:sz w:val="22"/>
                <w:szCs w:val="22"/>
                <w:lang w:val="kk-KZ"/>
              </w:rPr>
              <w:t>Көркем әдебиет</w:t>
            </w:r>
          </w:p>
          <w:p w14:paraId="5092A8CC">
            <w:pPr>
              <w:rPr>
                <w:lang w:val="kk-KZ"/>
              </w:rPr>
            </w:pPr>
            <w:r>
              <w:rPr>
                <w:sz w:val="22"/>
                <w:szCs w:val="22"/>
                <w:lang w:val="kk-KZ"/>
              </w:rPr>
              <w:t xml:space="preserve">Міндеттері: </w:t>
            </w:r>
          </w:p>
          <w:p w14:paraId="25628423">
            <w:pPr>
              <w:rPr>
                <w:lang w:val="kk-KZ"/>
              </w:rPr>
            </w:pPr>
            <w:r>
              <w:rPr>
                <w:sz w:val="22"/>
                <w:szCs w:val="22"/>
                <w:lang w:val="kk-KZ"/>
              </w:rPr>
              <w:t>Ыбырай Алтынсариннің</w:t>
            </w:r>
          </w:p>
          <w:p w14:paraId="4F73E704">
            <w:pPr>
              <w:rPr>
                <w:lang w:val="kk-KZ"/>
              </w:rPr>
            </w:pPr>
            <w:r>
              <w:rPr>
                <w:sz w:val="22"/>
                <w:szCs w:val="22"/>
                <w:lang w:val="kk-KZ"/>
              </w:rPr>
              <w:t xml:space="preserve">«Өрмекші, құмырысқа, қарлығаш» ертегісі. </w:t>
            </w:r>
          </w:p>
          <w:p w14:paraId="2C72560D">
            <w:pPr>
              <w:rPr>
                <w:lang w:val="kk-KZ"/>
              </w:rPr>
            </w:pPr>
            <w:r>
              <w:rPr>
                <w:sz w:val="22"/>
                <w:szCs w:val="22"/>
                <w:lang w:val="kk-KZ"/>
              </w:rPr>
              <w:t xml:space="preserve"> Ертегіні оқып, мазмұнын түсіне отырып, сурет бойынша әңгімелеуге, байланыстырып сөйлеуге үйренеді. </w:t>
            </w:r>
          </w:p>
          <w:p w14:paraId="395C0325">
            <w:pPr>
              <w:rPr>
                <w:lang w:val="kk-KZ"/>
              </w:rPr>
            </w:pPr>
            <w:r>
              <w:rPr>
                <w:sz w:val="22"/>
                <w:szCs w:val="22"/>
                <w:lang w:val="kk-KZ"/>
              </w:rPr>
              <w:t xml:space="preserve">Ұйымдастыру  кезеңі: </w:t>
            </w:r>
          </w:p>
          <w:p w14:paraId="19F174CA">
            <w:pPr>
              <w:rPr>
                <w:lang w:val="kk-KZ"/>
              </w:rPr>
            </w:pPr>
            <w:r>
              <w:rPr>
                <w:sz w:val="22"/>
                <w:szCs w:val="22"/>
                <w:lang w:val="kk-KZ"/>
              </w:rPr>
              <w:t>Шаттық шеңбері:</w:t>
            </w:r>
          </w:p>
          <w:p w14:paraId="5F1A34C2">
            <w:pPr>
              <w:rPr>
                <w:lang w:val="kk-KZ"/>
              </w:rPr>
            </w:pPr>
            <w:r>
              <w:rPr>
                <w:sz w:val="22"/>
                <w:szCs w:val="22"/>
                <w:lang w:val="kk-KZ"/>
              </w:rPr>
              <w:t>Арайлап атқан таңымыз,</w:t>
            </w:r>
          </w:p>
          <w:p w14:paraId="0B66EC58">
            <w:pPr>
              <w:rPr>
                <w:lang w:val="kk-KZ"/>
              </w:rPr>
            </w:pPr>
            <w:r>
              <w:rPr>
                <w:sz w:val="22"/>
                <w:szCs w:val="22"/>
                <w:lang w:val="kk-KZ"/>
              </w:rPr>
              <w:t>Жайнасын бүгін күніміз!</w:t>
            </w:r>
          </w:p>
          <w:p w14:paraId="068594BC">
            <w:pPr>
              <w:rPr>
                <w:lang w:val="kk-KZ"/>
              </w:rPr>
            </w:pPr>
            <w:r>
              <w:rPr>
                <w:sz w:val="22"/>
                <w:szCs w:val="22"/>
                <w:lang w:val="kk-KZ"/>
              </w:rPr>
              <w:t>Жайқалсын бүгін гүліміз,</w:t>
            </w:r>
          </w:p>
          <w:p w14:paraId="4DA79C94">
            <w:pPr>
              <w:rPr>
                <w:lang w:val="kk-KZ"/>
              </w:rPr>
            </w:pPr>
            <w:r>
              <w:rPr>
                <w:sz w:val="22"/>
                <w:szCs w:val="22"/>
                <w:lang w:val="kk-KZ"/>
              </w:rPr>
              <w:t>Қайырлы таң, балалар!</w:t>
            </w:r>
          </w:p>
          <w:p w14:paraId="322EC105">
            <w:pPr>
              <w:rPr>
                <w:lang w:val="kk-KZ"/>
              </w:rPr>
            </w:pPr>
            <w:r>
              <w:rPr>
                <w:sz w:val="22"/>
                <w:szCs w:val="22"/>
                <w:lang w:val="kk-KZ"/>
              </w:rPr>
              <w:t>Сұрақ- жауап</w:t>
            </w:r>
          </w:p>
          <w:p w14:paraId="46AF9BD5">
            <w:pPr>
              <w:rPr>
                <w:lang w:val="kk-KZ"/>
              </w:rPr>
            </w:pPr>
            <w:r>
              <w:rPr>
                <w:sz w:val="22"/>
                <w:szCs w:val="22"/>
                <w:lang w:val="kk-KZ"/>
              </w:rPr>
              <w:t>Қазір жылдың қай мезгілі</w:t>
            </w:r>
          </w:p>
          <w:p w14:paraId="59FA0B00">
            <w:pPr>
              <w:rPr>
                <w:lang w:val="kk-KZ"/>
              </w:rPr>
            </w:pPr>
            <w:r>
              <w:rPr>
                <w:sz w:val="22"/>
                <w:szCs w:val="22"/>
                <w:lang w:val="kk-KZ"/>
              </w:rPr>
              <w:t>-Көктем айлары қалай аталады?</w:t>
            </w:r>
          </w:p>
          <w:p w14:paraId="6884E9EC">
            <w:pPr>
              <w:rPr>
                <w:lang w:val="kk-KZ"/>
              </w:rPr>
            </w:pPr>
            <w:r>
              <w:rPr>
                <w:sz w:val="22"/>
                <w:szCs w:val="22"/>
                <w:lang w:val="kk-KZ"/>
              </w:rPr>
              <w:t>-Көктем  мезгілінің қандай ерекшеліктері бар?</w:t>
            </w:r>
          </w:p>
          <w:p w14:paraId="4E0EE44A">
            <w:pPr>
              <w:rPr>
                <w:lang w:val="kk-KZ"/>
              </w:rPr>
            </w:pPr>
            <w:r>
              <w:rPr>
                <w:sz w:val="22"/>
                <w:szCs w:val="22"/>
                <w:lang w:val="kk-KZ"/>
              </w:rPr>
              <w:t>Қызығушылықтарын ояту</w:t>
            </w:r>
          </w:p>
          <w:p w14:paraId="2C58D7C1">
            <w:pPr>
              <w:rPr>
                <w:lang w:val="kk-KZ"/>
              </w:rPr>
            </w:pPr>
            <w:r>
              <w:rPr>
                <w:sz w:val="22"/>
                <w:szCs w:val="22"/>
                <w:lang w:val="kk-KZ"/>
              </w:rPr>
              <w:t>Тосын сәт</w:t>
            </w:r>
          </w:p>
          <w:p w14:paraId="6759DE07">
            <w:pPr>
              <w:rPr>
                <w:lang w:val="kk-KZ"/>
              </w:rPr>
            </w:pPr>
            <w:r>
              <w:rPr>
                <w:sz w:val="22"/>
                <w:szCs w:val="22"/>
                <w:lang w:val="kk-KZ"/>
              </w:rPr>
              <w:t>Ата келеді.</w:t>
            </w:r>
          </w:p>
          <w:p w14:paraId="7DA7A75A">
            <w:pPr>
              <w:rPr>
                <w:lang w:val="kk-KZ"/>
              </w:rPr>
            </w:pPr>
            <w:r>
              <w:rPr>
                <w:sz w:val="22"/>
                <w:szCs w:val="22"/>
                <w:lang w:val="kk-KZ"/>
              </w:rPr>
              <w:t>-Сәлеметсіңдер ме балалар! Мен ұзақ жол жүріп келдім. Өзіммен бірге сендерге бір қызықты әңгіме ала келдім.</w:t>
            </w:r>
          </w:p>
          <w:p w14:paraId="23CC2EB8">
            <w:pPr>
              <w:rPr>
                <w:lang w:val="kk-KZ"/>
              </w:rPr>
            </w:pPr>
            <w:r>
              <w:rPr>
                <w:sz w:val="22"/>
                <w:szCs w:val="22"/>
                <w:lang w:val="kk-KZ"/>
              </w:rPr>
              <w:t>Ы.Алтынсариннің «Өрмекші,құмырсқа және қарлығаш» деген әңгімесін айтып бермекші екен.</w:t>
            </w:r>
          </w:p>
          <w:p w14:paraId="6B29089B">
            <w:pPr>
              <w:rPr>
                <w:lang w:val="kk-KZ"/>
              </w:rPr>
            </w:pPr>
            <w:r>
              <w:rPr>
                <w:sz w:val="22"/>
                <w:szCs w:val="22"/>
                <w:lang w:val="kk-KZ"/>
              </w:rPr>
              <w:t>Мұқият тыңдайық.</w:t>
            </w:r>
          </w:p>
          <w:p w14:paraId="203C1241">
            <w:pPr>
              <w:rPr>
                <w:lang w:val="kk-KZ"/>
              </w:rPr>
            </w:pPr>
            <w:r>
              <w:rPr>
                <w:sz w:val="22"/>
                <w:szCs w:val="22"/>
                <w:lang w:val="kk-KZ"/>
              </w:rPr>
              <w:t>Педагогтің жуан сұрақтар қоюы арқылы  ұйымдасқан оқу қызметін жалғастыру.</w:t>
            </w:r>
          </w:p>
          <w:p w14:paraId="3B95097A">
            <w:pPr>
              <w:rPr>
                <w:lang w:val="kk-KZ"/>
              </w:rPr>
            </w:pPr>
            <w:r>
              <w:rPr>
                <w:sz w:val="22"/>
                <w:szCs w:val="22"/>
                <w:lang w:val="kk-KZ"/>
              </w:rPr>
              <w:t>Әңгіме бойынша сұрақ жауап.</w:t>
            </w:r>
          </w:p>
          <w:p w14:paraId="5F995A32">
            <w:pPr>
              <w:rPr>
                <w:lang w:val="kk-KZ"/>
              </w:rPr>
            </w:pPr>
            <w:r>
              <w:rPr>
                <w:sz w:val="22"/>
                <w:szCs w:val="22"/>
                <w:lang w:val="kk-KZ"/>
              </w:rPr>
              <w:t>Әңгіме де не туралы айтылған?</w:t>
            </w:r>
          </w:p>
          <w:p w14:paraId="192617F1">
            <w:pPr>
              <w:rPr>
                <w:lang w:val="kk-KZ"/>
              </w:rPr>
            </w:pPr>
            <w:r>
              <w:rPr>
                <w:sz w:val="22"/>
                <w:szCs w:val="22"/>
                <w:lang w:val="kk-KZ"/>
              </w:rPr>
              <w:t>-Әңгімедегі кейіпкерлер қандай?</w:t>
            </w:r>
          </w:p>
          <w:p w14:paraId="657141FB">
            <w:pPr>
              <w:rPr>
                <w:lang w:val="kk-KZ"/>
              </w:rPr>
            </w:pPr>
            <w:r>
              <w:rPr>
                <w:sz w:val="22"/>
                <w:szCs w:val="22"/>
                <w:lang w:val="kk-KZ"/>
              </w:rPr>
              <w:t>-Әнгімеде нелер туралы айтылған?</w:t>
            </w:r>
          </w:p>
          <w:p w14:paraId="44FD1453">
            <w:pPr>
              <w:rPr>
                <w:lang w:val="kk-KZ"/>
              </w:rPr>
            </w:pPr>
            <w:r>
              <w:rPr>
                <w:sz w:val="22"/>
                <w:szCs w:val="22"/>
                <w:lang w:val="kk-KZ"/>
              </w:rPr>
              <w:t>-Өрмекші,құмырысқа,</w:t>
            </w:r>
          </w:p>
          <w:p w14:paraId="3C017B56">
            <w:pPr>
              <w:rPr>
                <w:lang w:val="kk-KZ"/>
              </w:rPr>
            </w:pPr>
            <w:r>
              <w:rPr>
                <w:sz w:val="22"/>
                <w:szCs w:val="22"/>
                <w:lang w:val="kk-KZ"/>
              </w:rPr>
              <w:t>қарлығаш не істеп жүр екен?</w:t>
            </w:r>
          </w:p>
          <w:p w14:paraId="1FE55B26">
            <w:pPr>
              <w:rPr>
                <w:lang w:val="kk-KZ"/>
              </w:rPr>
            </w:pPr>
            <w:r>
              <w:rPr>
                <w:sz w:val="22"/>
                <w:szCs w:val="22"/>
                <w:lang w:val="kk-KZ"/>
              </w:rPr>
              <w:t>Сыни ойлау, бала үні, өнім арқылы саралау.</w:t>
            </w:r>
          </w:p>
          <w:p w14:paraId="3CE69087">
            <w:pPr>
              <w:rPr>
                <w:lang w:val="kk-KZ"/>
              </w:rPr>
            </w:pPr>
            <w:r>
              <w:rPr>
                <w:sz w:val="22"/>
                <w:szCs w:val="22"/>
                <w:lang w:val="kk-KZ"/>
              </w:rPr>
              <w:t>Сергіту сәті:</w:t>
            </w:r>
          </w:p>
          <w:p w14:paraId="74436F12">
            <w:pPr>
              <w:rPr>
                <w:lang w:val="kk-KZ"/>
              </w:rPr>
            </w:pPr>
            <w:r>
              <w:rPr>
                <w:sz w:val="22"/>
                <w:szCs w:val="22"/>
                <w:lang w:val="kk-KZ"/>
              </w:rPr>
              <w:t xml:space="preserve"> Қарлығашқа ұқсайық</w:t>
            </w:r>
          </w:p>
          <w:p w14:paraId="5A08F22F">
            <w:pPr>
              <w:rPr>
                <w:lang w:val="kk-KZ"/>
              </w:rPr>
            </w:pPr>
            <w:r>
              <w:rPr>
                <w:sz w:val="22"/>
                <w:szCs w:val="22"/>
                <w:lang w:val="kk-KZ"/>
              </w:rPr>
              <w:t>Қане, қанат қағайық</w:t>
            </w:r>
          </w:p>
          <w:p w14:paraId="243FDD9A">
            <w:pPr>
              <w:rPr>
                <w:lang w:val="kk-KZ"/>
              </w:rPr>
            </w:pPr>
            <w:r>
              <w:rPr>
                <w:sz w:val="22"/>
                <w:szCs w:val="22"/>
                <w:lang w:val="kk-KZ"/>
              </w:rPr>
              <w:t>Ұшып – ұшып алайық</w:t>
            </w:r>
          </w:p>
          <w:p w14:paraId="41251F55">
            <w:pPr>
              <w:rPr>
                <w:lang w:val="kk-KZ"/>
              </w:rPr>
            </w:pPr>
            <w:r>
              <w:rPr>
                <w:sz w:val="22"/>
                <w:szCs w:val="22"/>
                <w:lang w:val="kk-KZ"/>
              </w:rPr>
              <w:t>Орнымызға қонайық.</w:t>
            </w:r>
          </w:p>
          <w:p w14:paraId="482FD72C">
            <w:pPr>
              <w:rPr>
                <w:lang w:val="kk-KZ"/>
              </w:rPr>
            </w:pPr>
            <w:r>
              <w:rPr>
                <w:sz w:val="22"/>
                <w:szCs w:val="22"/>
                <w:lang w:val="kk-KZ"/>
              </w:rPr>
              <w:t>Сахналау</w:t>
            </w:r>
          </w:p>
          <w:p w14:paraId="6E5E7DE9">
            <w:pPr>
              <w:rPr>
                <w:lang w:val="kk-KZ"/>
              </w:rPr>
            </w:pPr>
            <w:r>
              <w:rPr>
                <w:sz w:val="22"/>
                <w:szCs w:val="22"/>
                <w:lang w:val="kk-KZ"/>
              </w:rPr>
              <w:t>ойын: «Әртістер»</w:t>
            </w:r>
          </w:p>
          <w:p w14:paraId="3A114610">
            <w:pPr>
              <w:rPr>
                <w:lang w:val="kk-KZ"/>
              </w:rPr>
            </w:pPr>
            <w:r>
              <w:rPr>
                <w:sz w:val="22"/>
                <w:szCs w:val="22"/>
                <w:lang w:val="kk-KZ"/>
              </w:rPr>
              <w:t>Шарты: Қасық театры арқылы ертегіні сомдау.</w:t>
            </w:r>
          </w:p>
          <w:p w14:paraId="43B99560">
            <w:pPr>
              <w:rPr>
                <w:lang w:val="kk-KZ"/>
              </w:rPr>
            </w:pPr>
            <w:r>
              <w:rPr>
                <w:sz w:val="22"/>
                <w:szCs w:val="22"/>
                <w:lang w:val="kk-KZ"/>
              </w:rPr>
              <w:t>Балалар рөлдерге бөлініп,ертегіні қасық театры арқылы сахналайды. Тәрбиеші жүргізушу сөзін өзі айтады.</w:t>
            </w:r>
          </w:p>
          <w:p w14:paraId="41A45B3E">
            <w:pPr>
              <w:rPr>
                <w:lang w:val="kk-KZ"/>
              </w:rPr>
            </w:pPr>
            <w:r>
              <w:rPr>
                <w:sz w:val="22"/>
                <w:szCs w:val="22"/>
                <w:lang w:val="kk-KZ"/>
              </w:rPr>
              <w:t xml:space="preserve">Балалар,бүгін кімнің </w:t>
            </w:r>
          </w:p>
          <w:p w14:paraId="594D2B6B">
            <w:pPr>
              <w:rPr>
                <w:lang w:val="kk-KZ"/>
              </w:rPr>
            </w:pPr>
            <w:r>
              <w:rPr>
                <w:sz w:val="22"/>
                <w:szCs w:val="22"/>
                <w:lang w:val="kk-KZ"/>
              </w:rPr>
              <w:t>әңгімесін тыңдадық?</w:t>
            </w:r>
          </w:p>
          <w:p w14:paraId="0087962B">
            <w:pPr>
              <w:rPr>
                <w:lang w:val="kk-KZ"/>
              </w:rPr>
            </w:pPr>
            <w:r>
              <w:rPr>
                <w:sz w:val="22"/>
                <w:szCs w:val="22"/>
                <w:lang w:val="kk-KZ"/>
              </w:rPr>
              <w:t>Әңгіме қалай аталады?</w:t>
            </w:r>
          </w:p>
          <w:p w14:paraId="6C98B17B">
            <w:pPr>
              <w:rPr>
                <w:lang w:val="kk-KZ"/>
              </w:rPr>
            </w:pPr>
            <w:r>
              <w:rPr>
                <w:sz w:val="22"/>
                <w:szCs w:val="22"/>
                <w:lang w:val="kk-KZ"/>
              </w:rPr>
              <w:t xml:space="preserve">Олай болса біз атамызға рахмет айтып, осы әңгімедегі кейіпкерлерді сыйға тартсақ қалай болады. </w:t>
            </w:r>
          </w:p>
          <w:p w14:paraId="38DDAEED">
            <w:pPr>
              <w:rPr>
                <w:lang w:val="kk-KZ"/>
              </w:rPr>
            </w:pPr>
            <w:r>
              <w:rPr>
                <w:sz w:val="22"/>
                <w:szCs w:val="22"/>
                <w:lang w:val="kk-KZ"/>
              </w:rPr>
              <w:t>Балаларды 3 топқа бөлу.</w:t>
            </w:r>
          </w:p>
          <w:p w14:paraId="2B8C870D">
            <w:pPr>
              <w:rPr>
                <w:lang w:val="kk-KZ"/>
              </w:rPr>
            </w:pPr>
            <w:r>
              <w:rPr>
                <w:sz w:val="22"/>
                <w:szCs w:val="22"/>
                <w:lang w:val="kk-KZ"/>
              </w:rPr>
              <w:t>Оқу ортасы арқылы саралау.</w:t>
            </w:r>
          </w:p>
          <w:p w14:paraId="4925C61A">
            <w:pPr>
              <w:rPr>
                <w:lang w:val="kk-KZ"/>
              </w:rPr>
            </w:pPr>
            <w:r>
              <w:rPr>
                <w:sz w:val="22"/>
                <w:szCs w:val="22"/>
                <w:lang w:val="kk-KZ"/>
              </w:rPr>
              <w:t>ойын: «Шебер  қолдар»</w:t>
            </w:r>
          </w:p>
          <w:p w14:paraId="492DBF1E">
            <w:pPr>
              <w:rPr>
                <w:lang w:val="kk-KZ"/>
              </w:rPr>
            </w:pPr>
            <w:r>
              <w:rPr>
                <w:sz w:val="22"/>
                <w:szCs w:val="22"/>
                <w:lang w:val="kk-KZ"/>
              </w:rPr>
              <w:t>1-топ. Құмырсқаны жапсырады</w:t>
            </w:r>
          </w:p>
          <w:p w14:paraId="7B09BC69">
            <w:pPr>
              <w:rPr>
                <w:lang w:val="kk-KZ"/>
              </w:rPr>
            </w:pPr>
            <w:r>
              <w:rPr>
                <w:sz w:val="22"/>
                <w:szCs w:val="22"/>
                <w:lang w:val="kk-KZ"/>
              </w:rPr>
              <w:t xml:space="preserve">2- топ. Өрмекшіні мүсіндейді </w:t>
            </w:r>
          </w:p>
          <w:p w14:paraId="3F8DF22B">
            <w:pPr>
              <w:rPr>
                <w:lang w:val="kk-KZ"/>
              </w:rPr>
            </w:pPr>
            <w:r>
              <w:rPr>
                <w:sz w:val="22"/>
                <w:szCs w:val="22"/>
                <w:lang w:val="kk-KZ"/>
              </w:rPr>
              <w:t>3- топ. Қарлығаштың суретін бояйды.</w:t>
            </w:r>
          </w:p>
          <w:p w14:paraId="4390365C">
            <w:pPr>
              <w:rPr>
                <w:lang w:val="kk-KZ"/>
              </w:rPr>
            </w:pPr>
            <w:r>
              <w:rPr>
                <w:sz w:val="22"/>
                <w:szCs w:val="22"/>
                <w:lang w:val="kk-KZ"/>
              </w:rPr>
              <w:t>Креативтілік, өнім арқылы, жалпылама,бақылау</w:t>
            </w:r>
          </w:p>
          <w:p w14:paraId="0E823FFE">
            <w:pPr>
              <w:rPr>
                <w:lang w:val="kk-KZ"/>
              </w:rPr>
            </w:pPr>
            <w:r>
              <w:rPr>
                <w:sz w:val="22"/>
                <w:szCs w:val="22"/>
                <w:lang w:val="kk-KZ"/>
              </w:rPr>
              <w:t>Дайын жұмыстарын атаға сыйлайды.</w:t>
            </w:r>
          </w:p>
          <w:p w14:paraId="35DD9B36">
            <w:pPr>
              <w:rPr>
                <w:lang w:val="kk-KZ"/>
              </w:rPr>
            </w:pPr>
            <w:r>
              <w:rPr>
                <w:sz w:val="22"/>
                <w:szCs w:val="22"/>
                <w:lang w:val="kk-KZ"/>
              </w:rPr>
              <w:t>Атамен қоштасу.</w:t>
            </w:r>
          </w:p>
          <w:p w14:paraId="11983957">
            <w:pPr>
              <w:rPr>
                <w:lang w:val="kk-KZ"/>
              </w:rPr>
            </w:pPr>
            <w:r>
              <w:rPr>
                <w:sz w:val="22"/>
                <w:szCs w:val="22"/>
                <w:lang w:val="kk-KZ"/>
              </w:rPr>
              <w:t>Қорытынды.</w:t>
            </w:r>
          </w:p>
          <w:p w14:paraId="17DC8677">
            <w:pPr>
              <w:rPr>
                <w:rFonts w:eastAsia="Calibri"/>
                <w:lang w:val="kk-KZ"/>
              </w:rPr>
            </w:pPr>
            <w:r>
              <w:rPr>
                <w:rFonts w:eastAsia="Calibri"/>
                <w:sz w:val="22"/>
                <w:szCs w:val="22"/>
                <w:lang w:val="kk-KZ"/>
              </w:rPr>
              <w:t>Балаларды мадаақтау.</w:t>
            </w:r>
          </w:p>
          <w:p w14:paraId="021F3E21">
            <w:pPr>
              <w:rPr>
                <w:rFonts w:eastAsia="Calibri"/>
                <w:lang w:val="kk-KZ"/>
              </w:rPr>
            </w:pPr>
          </w:p>
          <w:p w14:paraId="039F22A0">
            <w:pPr>
              <w:rPr>
                <w:rFonts w:eastAsia="Calibri"/>
                <w:lang w:val="kk-KZ"/>
              </w:rPr>
            </w:pPr>
            <w:r>
              <w:rPr>
                <w:rFonts w:eastAsia="Calibri"/>
                <w:sz w:val="22"/>
                <w:szCs w:val="22"/>
                <w:lang w:val="kk-KZ"/>
              </w:rPr>
              <w:t>Математика негіздері:</w:t>
            </w:r>
          </w:p>
          <w:p w14:paraId="0B00152B">
            <w:pPr>
              <w:rPr>
                <w:rFonts w:eastAsia="Calibri"/>
                <w:lang w:val="kk-KZ" w:eastAsia="ru-RU"/>
              </w:rPr>
            </w:pPr>
            <w:r>
              <w:rPr>
                <w:rFonts w:eastAsia="Calibri"/>
                <w:sz w:val="22"/>
                <w:szCs w:val="22"/>
                <w:lang w:val="kk-KZ" w:eastAsia="ru-RU"/>
              </w:rPr>
              <w:t xml:space="preserve">Міндеттері: </w:t>
            </w:r>
          </w:p>
          <w:p w14:paraId="1D38D035">
            <w:pPr>
              <w:rPr>
                <w:rFonts w:eastAsia="Calibri"/>
                <w:lang w:val="kk-KZ"/>
              </w:rPr>
            </w:pPr>
            <w:r>
              <w:rPr>
                <w:rFonts w:eastAsia="Calibri"/>
                <w:sz w:val="22"/>
                <w:szCs w:val="22"/>
                <w:lang w:val="kk-KZ"/>
              </w:rPr>
              <w:t xml:space="preserve">«Таразы түрлері»   </w:t>
            </w:r>
          </w:p>
          <w:p w14:paraId="27983150">
            <w:pPr>
              <w:rPr>
                <w:rFonts w:eastAsia="Calibri"/>
                <w:lang w:val="kk-KZ"/>
              </w:rPr>
            </w:pPr>
            <w:r>
              <w:rPr>
                <w:rFonts w:eastAsia="Calibri"/>
                <w:sz w:val="22"/>
                <w:szCs w:val="22"/>
                <w:lang w:val="kk-KZ"/>
              </w:rPr>
              <w:t xml:space="preserve">Дүкендерде қолданылатын таразы туралы ұғымдары қалыптасады.                       </w:t>
            </w:r>
          </w:p>
          <w:p w14:paraId="14A89585">
            <w:pPr>
              <w:rPr>
                <w:rFonts w:eastAsia="Calibri"/>
                <w:lang w:val="kk-KZ"/>
              </w:rPr>
            </w:pPr>
            <w:r>
              <w:rPr>
                <w:rFonts w:eastAsia="Calibri"/>
                <w:sz w:val="22"/>
                <w:szCs w:val="22"/>
                <w:lang w:val="kk-KZ"/>
              </w:rPr>
              <w:t>Ұйымдастыру  кезеңі:</w:t>
            </w:r>
          </w:p>
          <w:p w14:paraId="227CBF6C">
            <w:pPr>
              <w:rPr>
                <w:rFonts w:eastAsia="Calibri"/>
                <w:lang w:val="kk-KZ"/>
              </w:rPr>
            </w:pPr>
            <w:r>
              <w:rPr>
                <w:rFonts w:eastAsia="Calibri"/>
                <w:sz w:val="22"/>
                <w:szCs w:val="22"/>
                <w:lang w:val="kk-KZ"/>
              </w:rPr>
              <w:t xml:space="preserve">Шаттық  шеңбері: </w:t>
            </w:r>
          </w:p>
          <w:p w14:paraId="26C85D3D">
            <w:pPr>
              <w:rPr>
                <w:rFonts w:eastAsia="Calibri"/>
                <w:lang w:val="kk-KZ"/>
              </w:rPr>
            </w:pPr>
            <w:r>
              <w:rPr>
                <w:rFonts w:eastAsia="Calibri"/>
                <w:sz w:val="22"/>
                <w:szCs w:val="22"/>
                <w:lang w:val="kk-KZ"/>
              </w:rPr>
              <w:t>Балалар адамдар дүкенге не үшін барады?</w:t>
            </w:r>
          </w:p>
          <w:p w14:paraId="6FADC02E">
            <w:pPr>
              <w:rPr>
                <w:rFonts w:eastAsia="Calibri"/>
                <w:lang w:val="kk-KZ"/>
              </w:rPr>
            </w:pPr>
            <w:r>
              <w:rPr>
                <w:rFonts w:eastAsia="Calibri"/>
                <w:sz w:val="22"/>
                <w:szCs w:val="22"/>
                <w:lang w:val="kk-KZ"/>
              </w:rPr>
              <w:t>Ауылымыздағы  қай дүкенге  саяхатқа барғыларың  келеді?</w:t>
            </w:r>
          </w:p>
          <w:p w14:paraId="77B28870">
            <w:pPr>
              <w:rPr>
                <w:rFonts w:eastAsia="Calibri"/>
                <w:lang w:val="kk-KZ"/>
              </w:rPr>
            </w:pPr>
            <w:r>
              <w:rPr>
                <w:rFonts w:eastAsia="Calibri"/>
                <w:sz w:val="22"/>
                <w:szCs w:val="22"/>
                <w:lang w:val="kk-KZ"/>
              </w:rPr>
              <w:t>Балалардың  жауаптарын тыңдау.</w:t>
            </w:r>
          </w:p>
          <w:p w14:paraId="172927E7">
            <w:pPr>
              <w:rPr>
                <w:rFonts w:eastAsia="Calibri"/>
                <w:lang w:val="kk-KZ"/>
              </w:rPr>
            </w:pPr>
            <w:r>
              <w:rPr>
                <w:rFonts w:eastAsia="Calibri"/>
                <w:sz w:val="22"/>
                <w:szCs w:val="22"/>
                <w:lang w:val="kk-KZ"/>
              </w:rPr>
              <w:t>Топтарға бөлу: қалаған дүкендеріне баруға нұсқау беру.</w:t>
            </w:r>
          </w:p>
          <w:p w14:paraId="20EC7C19">
            <w:pPr>
              <w:rPr>
                <w:rFonts w:eastAsia="Calibri"/>
                <w:lang w:val="kk-KZ"/>
              </w:rPr>
            </w:pPr>
            <w:r>
              <w:rPr>
                <w:rFonts w:eastAsia="Calibri"/>
                <w:sz w:val="22"/>
                <w:szCs w:val="22"/>
                <w:lang w:val="kk-KZ"/>
              </w:rPr>
              <w:t>ойын:  «Дүкенге саяхат»</w:t>
            </w:r>
          </w:p>
          <w:p w14:paraId="2B6180E2">
            <w:pPr>
              <w:rPr>
                <w:rFonts w:eastAsia="Calibri"/>
                <w:lang w:val="kk-KZ"/>
              </w:rPr>
            </w:pPr>
            <w:r>
              <w:rPr>
                <w:rFonts w:eastAsia="Calibri"/>
                <w:sz w:val="22"/>
                <w:szCs w:val="22"/>
                <w:lang w:val="kk-KZ"/>
              </w:rPr>
              <w:t xml:space="preserve">1-топ: Гір тастарды жеңілінен ауырына қарай сызып қосулары керек.  </w:t>
            </w:r>
          </w:p>
          <w:p w14:paraId="569A219C">
            <w:pPr>
              <w:rPr>
                <w:rFonts w:eastAsia="Calibri"/>
                <w:lang w:val="kk-KZ"/>
              </w:rPr>
            </w:pPr>
            <w:r>
              <w:rPr>
                <w:rFonts w:eastAsia="Calibri"/>
                <w:sz w:val="22"/>
                <w:szCs w:val="22"/>
                <w:lang w:val="kk-KZ"/>
              </w:rPr>
              <w:t xml:space="preserve">2-топ: Тапсырмалады  орындап, кейіннен тексеруді сұрайды.  </w:t>
            </w:r>
          </w:p>
          <w:p w14:paraId="720850C2">
            <w:pPr>
              <w:rPr>
                <w:rFonts w:eastAsia="Calibri"/>
                <w:lang w:val="kk-KZ"/>
              </w:rPr>
            </w:pPr>
            <w:r>
              <w:rPr>
                <w:rFonts w:eastAsia="Calibri"/>
                <w:sz w:val="22"/>
                <w:szCs w:val="22"/>
                <w:lang w:val="kk-KZ"/>
              </w:rPr>
              <w:t xml:space="preserve">Нұсқау беру: </w:t>
            </w:r>
          </w:p>
          <w:p w14:paraId="440F22AE">
            <w:pPr>
              <w:rPr>
                <w:rFonts w:eastAsia="Calibri"/>
                <w:lang w:val="kk-KZ"/>
              </w:rPr>
            </w:pPr>
            <w:r>
              <w:rPr>
                <w:rFonts w:eastAsia="Calibri"/>
                <w:sz w:val="22"/>
                <w:szCs w:val="22"/>
                <w:lang w:val="kk-KZ"/>
              </w:rPr>
              <w:t>-Балалар дүкеннен алған  заттардың  салмағын  өлшеу  үшін не  керек екен?</w:t>
            </w:r>
          </w:p>
          <w:p w14:paraId="13B23EF6">
            <w:pPr>
              <w:rPr>
                <w:rFonts w:eastAsia="Calibri"/>
                <w:lang w:val="kk-KZ"/>
              </w:rPr>
            </w:pPr>
            <w:r>
              <w:rPr>
                <w:rFonts w:eastAsia="Calibri"/>
                <w:sz w:val="22"/>
                <w:szCs w:val="22"/>
                <w:lang w:val="kk-KZ"/>
              </w:rPr>
              <w:t xml:space="preserve">  – Таразыны теңестіру үшін не істеу керек?  Балалар сұхбатқа қатысады. Болжамдар ұсынып, заттарды қолға алып, қайсысы ауыр, қайсысы жеңіл екенін анықтайды. Сыртқы түрі бойынша заттың салмағын ажырату мүмкін емес деген қорытынды жасайды. Салмақ заттың қандай материалдан жасалғанына байланысты болады. Қарап, сұрақтарға жауап береді. </w:t>
            </w:r>
          </w:p>
          <w:p w14:paraId="38261D5D">
            <w:pPr>
              <w:rPr>
                <w:rFonts w:eastAsia="Calibri"/>
                <w:lang w:val="kk-KZ"/>
              </w:rPr>
            </w:pPr>
            <w:r>
              <w:rPr>
                <w:rFonts w:eastAsia="Calibri"/>
                <w:sz w:val="22"/>
                <w:szCs w:val="22"/>
                <w:lang w:val="kk-KZ"/>
              </w:rPr>
              <w:t>Таразы  түрлерімен таныстыру, таразының қызметі туралы түсіндіру.</w:t>
            </w:r>
          </w:p>
          <w:p w14:paraId="294142E4">
            <w:pPr>
              <w:rPr>
                <w:rFonts w:eastAsia="Calibri"/>
                <w:lang w:val="kk-KZ"/>
              </w:rPr>
            </w:pPr>
            <w:r>
              <w:rPr>
                <w:rFonts w:eastAsia="Calibri"/>
                <w:sz w:val="22"/>
                <w:szCs w:val="22"/>
                <w:lang w:val="kk-KZ"/>
              </w:rPr>
              <w:t>-Ендеше  балалар жұптаса отырып дүкеннен зат сатып  алыңдар.</w:t>
            </w:r>
          </w:p>
          <w:p w14:paraId="47AFF0F5">
            <w:pPr>
              <w:rPr>
                <w:rFonts w:eastAsia="Calibri"/>
                <w:lang w:val="kk-KZ"/>
              </w:rPr>
            </w:pPr>
            <w:r>
              <w:rPr>
                <w:rFonts w:eastAsia="Calibri"/>
                <w:sz w:val="22"/>
                <w:szCs w:val="22"/>
                <w:lang w:val="kk-KZ"/>
              </w:rPr>
              <w:t>Дүкенші сендердің заттарыңды өлшеп береді.</w:t>
            </w:r>
          </w:p>
          <w:p w14:paraId="43BBAF76">
            <w:pPr>
              <w:rPr>
                <w:rFonts w:eastAsia="Calibri"/>
                <w:lang w:val="kk-KZ"/>
              </w:rPr>
            </w:pPr>
            <w:r>
              <w:rPr>
                <w:rFonts w:eastAsia="Calibri"/>
                <w:sz w:val="22"/>
                <w:szCs w:val="22"/>
                <w:lang w:val="kk-KZ"/>
              </w:rPr>
              <w:t>Ал сендер әр заттың бағасын жазып ,барлығы қанша болатынын анықтаңдар.</w:t>
            </w:r>
          </w:p>
          <w:p w14:paraId="12470E26">
            <w:pPr>
              <w:rPr>
                <w:rFonts w:eastAsia="Calibri"/>
                <w:lang w:val="kk-KZ"/>
              </w:rPr>
            </w:pPr>
            <w:r>
              <w:rPr>
                <w:rFonts w:eastAsia="Calibri"/>
                <w:sz w:val="22"/>
                <w:szCs w:val="22"/>
                <w:lang w:val="kk-KZ"/>
              </w:rPr>
              <w:t>Жаппай бақылау.</w:t>
            </w:r>
          </w:p>
          <w:p w14:paraId="4AF677D5">
            <w:pPr>
              <w:rPr>
                <w:rFonts w:eastAsia="Calibri"/>
                <w:lang w:val="kk-KZ"/>
              </w:rPr>
            </w:pPr>
            <w:r>
              <w:rPr>
                <w:rFonts w:eastAsia="Calibri"/>
                <w:sz w:val="22"/>
                <w:szCs w:val="22"/>
                <w:lang w:val="kk-KZ"/>
              </w:rPr>
              <w:t>Қарқын, жылдамдық,уақыт арқылы саралау</w:t>
            </w:r>
          </w:p>
          <w:p w14:paraId="6C6010C6">
            <w:pPr>
              <w:rPr>
                <w:rFonts w:eastAsia="Calibri"/>
                <w:lang w:val="kk-KZ"/>
              </w:rPr>
            </w:pPr>
            <w:r>
              <w:rPr>
                <w:rFonts w:eastAsia="Calibri"/>
                <w:sz w:val="22"/>
                <w:szCs w:val="22"/>
                <w:lang w:val="kk-KZ"/>
              </w:rPr>
              <w:t>Сергіту сәті:</w:t>
            </w:r>
          </w:p>
          <w:p w14:paraId="3C70796F">
            <w:pPr>
              <w:rPr>
                <w:rFonts w:eastAsia="Calibri"/>
                <w:lang w:val="kk-KZ"/>
              </w:rPr>
            </w:pPr>
            <w:r>
              <w:rPr>
                <w:rFonts w:eastAsia="Calibri"/>
                <w:sz w:val="22"/>
                <w:szCs w:val="22"/>
                <w:lang w:val="kk-KZ"/>
              </w:rPr>
              <w:t>Бір  дегенім – көтеріліп, керілу. Екі  деген – еңкею мен созылу. Үш  дегенім – үш рет соғып алақан. Бас изейміз үш қайтара, балақан. Төрт дегенім – құшақ жая, қол керу, Бес дегенде – қоштасарда қол бұлғау. Алты деген – орнымызға отыру. Жеті-сегіз – жалқаулықтан арылу.</w:t>
            </w:r>
          </w:p>
          <w:p w14:paraId="41EF7AC1">
            <w:pPr>
              <w:rPr>
                <w:rFonts w:eastAsia="Calibri"/>
                <w:lang w:val="kk-KZ"/>
              </w:rPr>
            </w:pPr>
            <w:r>
              <w:rPr>
                <w:rFonts w:eastAsia="Calibri"/>
                <w:sz w:val="22"/>
                <w:szCs w:val="22"/>
                <w:lang w:val="kk-KZ"/>
              </w:rPr>
              <w:t>Рефлексия</w:t>
            </w:r>
          </w:p>
          <w:p w14:paraId="1B451961">
            <w:pPr>
              <w:rPr>
                <w:rFonts w:eastAsia="Calibri"/>
                <w:lang w:val="kk-KZ"/>
              </w:rPr>
            </w:pPr>
            <w:r>
              <w:rPr>
                <w:rFonts w:eastAsia="Calibri"/>
                <w:sz w:val="22"/>
                <w:szCs w:val="22"/>
                <w:lang w:val="kk-KZ"/>
              </w:rPr>
              <w:t xml:space="preserve"> Оқу қызметін қорытындылайды, балаларды мадақтайды. Педагог балалардан оңай орындаған және орындауға қиналған немесе қателескен жұмыс түрлері туралы сұрайды. Балалар орындаған жұмыс түрлерін естеріне түсіреді. Нені оңай және сәтті орындағанын, қандай қателіктер жіберіп, неден қиналғанын талдайды.</w:t>
            </w:r>
          </w:p>
          <w:p w14:paraId="44EB5ADB">
            <w:pPr>
              <w:rPr>
                <w:rFonts w:eastAsia="Calibri"/>
                <w:lang w:val="kk-KZ"/>
              </w:rPr>
            </w:pPr>
            <w:r>
              <w:rPr>
                <w:rFonts w:eastAsia="Calibri"/>
                <w:sz w:val="22"/>
                <w:szCs w:val="22"/>
                <w:lang w:val="kk-KZ"/>
              </w:rPr>
              <w:t>Кері байланыс  беру: балаларға жұлдызша тарату.</w:t>
            </w:r>
          </w:p>
          <w:p w14:paraId="14095B61">
            <w:pPr>
              <w:rPr>
                <w:rFonts w:eastAsia="Calibri"/>
                <w:lang w:val="kk-KZ"/>
              </w:rPr>
            </w:pPr>
            <w:r>
              <w:rPr>
                <w:rFonts w:eastAsia="Calibri"/>
                <w:sz w:val="22"/>
                <w:szCs w:val="22"/>
                <w:lang w:val="kk-KZ"/>
              </w:rPr>
              <w:t>Қоршаған ортамен таныстыру</w:t>
            </w:r>
          </w:p>
          <w:p w14:paraId="46034738">
            <w:pPr>
              <w:rPr>
                <w:rFonts w:eastAsia="Calibri"/>
                <w:lang w:val="kk-KZ"/>
              </w:rPr>
            </w:pPr>
            <w:r>
              <w:rPr>
                <w:rFonts w:eastAsia="Calibri"/>
                <w:sz w:val="22"/>
                <w:szCs w:val="22"/>
                <w:lang w:val="kk-KZ"/>
              </w:rPr>
              <w:t xml:space="preserve">Міндеттері: «Мен Отанымды сүйемін»      </w:t>
            </w:r>
          </w:p>
          <w:p w14:paraId="06D004EA">
            <w:pPr>
              <w:rPr>
                <w:rFonts w:eastAsia="Calibri"/>
                <w:lang w:val="kk-KZ"/>
              </w:rPr>
            </w:pPr>
            <w:r>
              <w:rPr>
                <w:rFonts w:eastAsia="Calibri"/>
                <w:sz w:val="22"/>
                <w:szCs w:val="22"/>
                <w:lang w:val="kk-KZ"/>
              </w:rPr>
              <w:t xml:space="preserve"> «Отан» құндылығы туралы түсініктері кеңейеді. </w:t>
            </w:r>
          </w:p>
          <w:p w14:paraId="7559491D">
            <w:pPr>
              <w:rPr>
                <w:rFonts w:eastAsia="Calibri"/>
                <w:lang w:val="kk-KZ"/>
              </w:rPr>
            </w:pPr>
            <w:r>
              <w:rPr>
                <w:rFonts w:eastAsia="Calibri"/>
                <w:sz w:val="22"/>
                <w:szCs w:val="22"/>
                <w:lang w:val="kk-KZ"/>
              </w:rPr>
              <w:t>Ұйымдастыру  кезеңі:</w:t>
            </w:r>
          </w:p>
          <w:p w14:paraId="7D56E201">
            <w:pPr>
              <w:rPr>
                <w:rFonts w:eastAsia="Calibri"/>
                <w:lang w:val="kk-KZ"/>
              </w:rPr>
            </w:pPr>
            <w:r>
              <w:rPr>
                <w:rFonts w:eastAsia="Calibri"/>
                <w:sz w:val="22"/>
                <w:szCs w:val="22"/>
                <w:lang w:val="kk-KZ"/>
              </w:rPr>
              <w:t>Шаттық  шеңберінде өлең жолдарын қайталап, қосылып айтады.</w:t>
            </w:r>
          </w:p>
          <w:p w14:paraId="092945F7">
            <w:pPr>
              <w:rPr>
                <w:rFonts w:eastAsia="Calibri"/>
                <w:lang w:val="kk-KZ"/>
              </w:rPr>
            </w:pPr>
            <w:r>
              <w:rPr>
                <w:rFonts w:eastAsia="Calibri"/>
                <w:sz w:val="22"/>
                <w:szCs w:val="22"/>
                <w:lang w:val="kk-KZ"/>
              </w:rPr>
              <w:t>Алғашқы тыныштық сәтін өткізу.</w:t>
            </w:r>
          </w:p>
          <w:p w14:paraId="0F6DC31D">
            <w:pPr>
              <w:rPr>
                <w:rFonts w:eastAsia="Calibri"/>
                <w:lang w:val="kk-KZ"/>
              </w:rPr>
            </w:pPr>
            <w:r>
              <w:rPr>
                <w:rFonts w:eastAsia="Calibri"/>
                <w:sz w:val="22"/>
                <w:szCs w:val="22"/>
                <w:lang w:val="kk-KZ"/>
              </w:rPr>
              <w:t>Әңгімелеу.</w:t>
            </w:r>
          </w:p>
          <w:p w14:paraId="00E2F3B9">
            <w:pPr>
              <w:rPr>
                <w:rFonts w:eastAsia="Calibri"/>
                <w:lang w:val="kk-KZ"/>
              </w:rPr>
            </w:pPr>
            <w:r>
              <w:rPr>
                <w:rFonts w:eastAsia="Calibri"/>
                <w:sz w:val="22"/>
                <w:szCs w:val="22"/>
                <w:lang w:val="kk-KZ"/>
              </w:rPr>
              <w:t>Дәйексөздің  мағынасын  түсіндіру.</w:t>
            </w:r>
          </w:p>
          <w:p w14:paraId="1DACBEED">
            <w:pPr>
              <w:rPr>
                <w:rFonts w:eastAsia="Calibri"/>
                <w:lang w:val="kk-KZ"/>
              </w:rPr>
            </w:pPr>
            <w:r>
              <w:rPr>
                <w:rFonts w:eastAsia="Calibri"/>
                <w:sz w:val="22"/>
                <w:szCs w:val="22"/>
                <w:lang w:val="kk-KZ"/>
              </w:rPr>
              <w:t>Ғажайып сөздерді  жаттатып,қайталап айтқызу,мағынасын  түсіндіру.</w:t>
            </w:r>
          </w:p>
          <w:p w14:paraId="07253EDA">
            <w:pPr>
              <w:rPr>
                <w:rFonts w:eastAsia="Calibri"/>
                <w:lang w:val="kk-KZ"/>
              </w:rPr>
            </w:pPr>
            <w:r>
              <w:rPr>
                <w:rFonts w:eastAsia="Calibri"/>
                <w:sz w:val="22"/>
                <w:szCs w:val="22"/>
                <w:lang w:val="kk-KZ"/>
              </w:rPr>
              <w:t>Дәптермен  жұмыс.</w:t>
            </w:r>
          </w:p>
          <w:p w14:paraId="3AE8EB61">
            <w:pPr>
              <w:rPr>
                <w:rFonts w:eastAsia="Calibri"/>
                <w:lang w:val="kk-KZ"/>
              </w:rPr>
            </w:pPr>
            <w:r>
              <w:rPr>
                <w:rFonts w:eastAsia="Calibri"/>
                <w:sz w:val="22"/>
                <w:szCs w:val="22"/>
                <w:lang w:val="kk-KZ"/>
              </w:rPr>
              <w:t>Соңғы  тыныштық сәтін өткізу.</w:t>
            </w:r>
          </w:p>
          <w:p w14:paraId="149AB096">
            <w:pPr>
              <w:rPr>
                <w:rFonts w:eastAsia="Calibri"/>
                <w:lang w:val="kk-KZ"/>
              </w:rPr>
            </w:pPr>
            <w:r>
              <w:rPr>
                <w:rFonts w:eastAsia="Calibri"/>
                <w:sz w:val="22"/>
                <w:szCs w:val="22"/>
                <w:lang w:val="kk-KZ"/>
              </w:rPr>
              <w:t>Қорытындылау.</w:t>
            </w:r>
          </w:p>
          <w:p w14:paraId="0D75191A">
            <w:pPr>
              <w:rPr>
                <w:rFonts w:eastAsia="Calibri"/>
                <w:lang w:val="kk-KZ"/>
              </w:rPr>
            </w:pPr>
            <w:r>
              <w:rPr>
                <w:rFonts w:eastAsia="Calibri"/>
                <w:sz w:val="22"/>
                <w:szCs w:val="22"/>
                <w:lang w:val="kk-KZ"/>
              </w:rPr>
              <w:t xml:space="preserve"> </w:t>
            </w:r>
          </w:p>
          <w:p w14:paraId="69164E63">
            <w:pPr>
              <w:rPr>
                <w:sz w:val="22"/>
                <w:szCs w:val="22"/>
                <w:lang w:val="kk-KZ" w:eastAsia="zh-CN"/>
              </w:rPr>
            </w:pPr>
            <w:r>
              <w:rPr>
                <w:sz w:val="22"/>
                <w:szCs w:val="22"/>
                <w:lang w:val="kk-KZ" w:eastAsia="zh-CN"/>
              </w:rPr>
              <w:t>Музыка</w:t>
            </w:r>
          </w:p>
          <w:p w14:paraId="421B9EA6">
            <w:pPr>
              <w:pStyle w:val="26"/>
              <w:spacing w:line="0" w:lineRule="atLeast"/>
              <w:contextualSpacing/>
            </w:pPr>
            <w:r>
              <w:t>Лирикалық ,вальс ырғағындағы</w:t>
            </w:r>
            <w:r>
              <w:rPr>
                <w:spacing w:val="-15"/>
              </w:rPr>
              <w:t xml:space="preserve"> </w:t>
            </w:r>
            <w:r>
              <w:t>баяу</w:t>
            </w:r>
            <w:r>
              <w:rPr>
                <w:spacing w:val="-15"/>
              </w:rPr>
              <w:t xml:space="preserve"> </w:t>
            </w:r>
            <w:r>
              <w:t>әуендерді қабылдау,әннің сипатына сәйкес би қимылдарын орындай білуге үйрету.</w:t>
            </w:r>
          </w:p>
          <w:p w14:paraId="38A20B17">
            <w:pPr>
              <w:pStyle w:val="26"/>
              <w:spacing w:line="0" w:lineRule="atLeast"/>
              <w:contextualSpacing/>
            </w:pPr>
            <w:r>
              <w:rPr>
                <w:b/>
              </w:rPr>
              <w:t>Ән</w:t>
            </w:r>
            <w:r>
              <w:rPr>
                <w:b/>
                <w:spacing w:val="-1"/>
              </w:rPr>
              <w:t xml:space="preserve"> </w:t>
            </w:r>
            <w:r>
              <w:rPr>
                <w:b/>
              </w:rPr>
              <w:t>тыңдау</w:t>
            </w:r>
            <w:r>
              <w:t>:</w:t>
            </w:r>
            <w:r>
              <w:rPr>
                <w:spacing w:val="-6"/>
              </w:rPr>
              <w:t xml:space="preserve"> </w:t>
            </w:r>
            <w:r>
              <w:t>«Ару</w:t>
            </w:r>
            <w:r>
              <w:rPr>
                <w:spacing w:val="-5"/>
              </w:rPr>
              <w:t xml:space="preserve"> </w:t>
            </w:r>
            <w:r>
              <w:rPr>
                <w:spacing w:val="-2"/>
              </w:rPr>
              <w:t>көктем»</w:t>
            </w:r>
          </w:p>
          <w:p w14:paraId="3B904174">
            <w:pPr>
              <w:pStyle w:val="26"/>
              <w:spacing w:line="0" w:lineRule="atLeast"/>
              <w:contextualSpacing/>
            </w:pPr>
            <w:r>
              <w:rPr>
                <w:b/>
              </w:rPr>
              <w:t>Ән</w:t>
            </w:r>
            <w:r>
              <w:rPr>
                <w:b/>
                <w:spacing w:val="-12"/>
              </w:rPr>
              <w:t xml:space="preserve"> </w:t>
            </w:r>
            <w:r>
              <w:rPr>
                <w:b/>
              </w:rPr>
              <w:t>айту</w:t>
            </w:r>
            <w:r>
              <w:t>:</w:t>
            </w:r>
            <w:r>
              <w:rPr>
                <w:spacing w:val="-12"/>
              </w:rPr>
              <w:t xml:space="preserve"> </w:t>
            </w:r>
            <w:r>
              <w:t>«Үш</w:t>
            </w:r>
            <w:r>
              <w:rPr>
                <w:spacing w:val="-11"/>
              </w:rPr>
              <w:t xml:space="preserve"> </w:t>
            </w:r>
            <w:r>
              <w:t xml:space="preserve">би» </w:t>
            </w:r>
            <w:r>
              <w:rPr>
                <w:spacing w:val="-2"/>
              </w:rPr>
              <w:t>А.Еспенбетова</w:t>
            </w:r>
          </w:p>
          <w:p w14:paraId="282BDFA6">
            <w:pPr>
              <w:pStyle w:val="26"/>
              <w:spacing w:line="0" w:lineRule="atLeast"/>
              <w:contextualSpacing/>
            </w:pPr>
            <w:r>
              <w:rPr>
                <w:b/>
              </w:rPr>
              <w:t>Аспапта</w:t>
            </w:r>
            <w:r>
              <w:rPr>
                <w:b/>
                <w:spacing w:val="-6"/>
              </w:rPr>
              <w:t xml:space="preserve"> </w:t>
            </w:r>
            <w:r>
              <w:rPr>
                <w:b/>
              </w:rPr>
              <w:t>ойнау:</w:t>
            </w:r>
            <w:r>
              <w:rPr>
                <w:b/>
                <w:spacing w:val="-1"/>
              </w:rPr>
              <w:t xml:space="preserve"> </w:t>
            </w:r>
            <w:r>
              <w:rPr>
                <w:b/>
              </w:rPr>
              <w:t>«</w:t>
            </w:r>
            <w:r>
              <w:t>Еркем-</w:t>
            </w:r>
            <w:r>
              <w:rPr>
                <w:spacing w:val="-5"/>
              </w:rPr>
              <w:t>ай»</w:t>
            </w:r>
          </w:p>
          <w:p w14:paraId="362FBB59">
            <w:pPr>
              <w:pStyle w:val="26"/>
              <w:spacing w:line="0" w:lineRule="atLeast"/>
              <w:contextualSpacing/>
              <w:rPr>
                <w:b/>
              </w:rPr>
            </w:pPr>
            <w:r>
              <w:rPr>
                <w:b/>
              </w:rPr>
              <w:t>Әуенді-ырғақты</w:t>
            </w:r>
            <w:r>
              <w:rPr>
                <w:b/>
                <w:spacing w:val="-7"/>
              </w:rPr>
              <w:t xml:space="preserve"> </w:t>
            </w:r>
            <w:r>
              <w:rPr>
                <w:b/>
                <w:spacing w:val="-4"/>
              </w:rPr>
              <w:t>ойын:</w:t>
            </w:r>
          </w:p>
          <w:p w14:paraId="60330937">
            <w:pPr>
              <w:pStyle w:val="26"/>
              <w:spacing w:line="0" w:lineRule="atLeast"/>
              <w:contextualSpacing/>
            </w:pPr>
            <w:r>
              <w:t>«Қазақша</w:t>
            </w:r>
            <w:r>
              <w:rPr>
                <w:spacing w:val="-3"/>
              </w:rPr>
              <w:t xml:space="preserve"> </w:t>
            </w:r>
            <w:r>
              <w:rPr>
                <w:spacing w:val="-2"/>
              </w:rPr>
              <w:t>вальс»</w:t>
            </w:r>
          </w:p>
          <w:p w14:paraId="6050AD2C">
            <w:pPr>
              <w:rPr>
                <w:lang w:val="kk-KZ" w:eastAsia="zh-CN"/>
              </w:rPr>
            </w:pPr>
            <w:r>
              <w:rPr>
                <w:sz w:val="22"/>
                <w:szCs w:val="22"/>
                <w:lang w:val="kk-KZ"/>
              </w:rPr>
              <w:t>Ойын:</w:t>
            </w:r>
            <w:r>
              <w:rPr>
                <w:spacing w:val="-6"/>
                <w:sz w:val="22"/>
                <w:szCs w:val="22"/>
                <w:lang w:val="kk-KZ"/>
              </w:rPr>
              <w:t xml:space="preserve"> </w:t>
            </w:r>
            <w:r>
              <w:rPr>
                <w:sz w:val="22"/>
                <w:szCs w:val="22"/>
                <w:lang w:val="kk-KZ"/>
              </w:rPr>
              <w:t>«Тоқылдақтар</w:t>
            </w:r>
            <w:r>
              <w:rPr>
                <w:spacing w:val="-4"/>
                <w:sz w:val="22"/>
                <w:szCs w:val="22"/>
                <w:lang w:val="kk-KZ"/>
              </w:rPr>
              <w:t xml:space="preserve"> </w:t>
            </w:r>
            <w:r>
              <w:rPr>
                <w:spacing w:val="-2"/>
                <w:sz w:val="22"/>
                <w:szCs w:val="22"/>
                <w:lang w:val="kk-KZ"/>
              </w:rPr>
              <w:t>биі»:</w:t>
            </w:r>
          </w:p>
        </w:tc>
        <w:tc>
          <w:tcPr>
            <w:tcW w:w="2491" w:type="dxa"/>
            <w:gridSpan w:val="3"/>
            <w:tcBorders>
              <w:top w:val="single" w:color="auto" w:sz="4" w:space="0"/>
              <w:left w:val="single" w:color="auto" w:sz="4" w:space="0"/>
              <w:bottom w:val="single" w:color="auto" w:sz="4" w:space="0"/>
              <w:right w:val="single" w:color="auto" w:sz="4" w:space="0"/>
            </w:tcBorders>
          </w:tcPr>
          <w:p w14:paraId="121049B4">
            <w:pPr>
              <w:rPr>
                <w:rFonts w:eastAsia="Calibri"/>
                <w:lang w:val="kk-KZ"/>
              </w:rPr>
            </w:pPr>
            <w:r>
              <w:rPr>
                <w:rFonts w:eastAsia="Calibri"/>
                <w:sz w:val="22"/>
                <w:szCs w:val="22"/>
                <w:lang w:val="kk-KZ"/>
              </w:rPr>
              <w:t>Сөйлеуді дамыту</w:t>
            </w:r>
          </w:p>
          <w:p w14:paraId="15E83444">
            <w:pPr>
              <w:rPr>
                <w:rFonts w:eastAsia="Calibri"/>
                <w:lang w:val="kk-KZ"/>
              </w:rPr>
            </w:pPr>
            <w:r>
              <w:rPr>
                <w:rFonts w:eastAsia="Calibri"/>
                <w:sz w:val="22"/>
                <w:szCs w:val="22"/>
                <w:lang w:val="kk-KZ"/>
              </w:rPr>
              <w:t xml:space="preserve">Міндеттері: «Біз де ойнаймыз» М.Төрежанов.                                                                   етістіктерді бұйрық райда, сын есім мен үстеулерді салыстырмалы шақта қолдана алады.                                                                      </w:t>
            </w:r>
          </w:p>
          <w:p w14:paraId="0829DF30">
            <w:pPr>
              <w:rPr>
                <w:rFonts w:eastAsia="Calibri"/>
                <w:lang w:val="kk-KZ"/>
              </w:rPr>
            </w:pPr>
            <w:r>
              <w:rPr>
                <w:rFonts w:eastAsia="Calibri"/>
                <w:sz w:val="22"/>
                <w:szCs w:val="22"/>
                <w:lang w:val="kk-KZ"/>
              </w:rPr>
              <w:t>Ұйымдастыру  кезеңі:</w:t>
            </w:r>
          </w:p>
          <w:p w14:paraId="4963D6AE">
            <w:pPr>
              <w:rPr>
                <w:rFonts w:eastAsia="Calibri"/>
                <w:lang w:val="kk-KZ"/>
              </w:rPr>
            </w:pPr>
            <w:r>
              <w:rPr>
                <w:rFonts w:eastAsia="Calibri"/>
                <w:sz w:val="22"/>
                <w:szCs w:val="22"/>
                <w:lang w:val="kk-KZ"/>
              </w:rPr>
              <w:t>Көктем  мезгілінің қай  айынан бастап ағаштар қандай өзгеріске  түседі</w:t>
            </w:r>
          </w:p>
          <w:p w14:paraId="162FAB6D">
            <w:pPr>
              <w:rPr>
                <w:rFonts w:eastAsia="Calibri"/>
                <w:lang w:val="kk-KZ"/>
              </w:rPr>
            </w:pPr>
            <w:r>
              <w:rPr>
                <w:rFonts w:eastAsia="Calibri"/>
                <w:sz w:val="22"/>
                <w:szCs w:val="22"/>
                <w:lang w:val="kk-KZ"/>
              </w:rPr>
              <w:t>Балалардың  жауаптарын  тыңдау.</w:t>
            </w:r>
          </w:p>
          <w:p w14:paraId="3DD042C0">
            <w:pPr>
              <w:rPr>
                <w:rFonts w:eastAsia="Calibri"/>
                <w:lang w:val="kk-KZ"/>
              </w:rPr>
            </w:pPr>
            <w:r>
              <w:rPr>
                <w:rFonts w:eastAsia="Calibri"/>
                <w:sz w:val="22"/>
                <w:szCs w:val="22"/>
                <w:lang w:val="kk-KZ"/>
              </w:rPr>
              <w:t>Ағаштар  суреттері  арқылы  топтарға  бөлу</w:t>
            </w:r>
          </w:p>
          <w:p w14:paraId="799D8488">
            <w:pPr>
              <w:rPr>
                <w:rFonts w:eastAsia="Calibri"/>
                <w:lang w:val="kk-KZ"/>
              </w:rPr>
            </w:pPr>
            <w:r>
              <w:rPr>
                <w:rFonts w:eastAsia="Calibri"/>
                <w:sz w:val="22"/>
                <w:szCs w:val="22"/>
                <w:lang w:val="kk-KZ"/>
              </w:rPr>
              <w:t>«Біз де ойнаймыз» әңгімесін  оқып  беру.</w:t>
            </w:r>
          </w:p>
          <w:p w14:paraId="2AF24BDF">
            <w:pPr>
              <w:rPr>
                <w:rFonts w:eastAsia="Calibri"/>
                <w:lang w:val="kk-KZ"/>
              </w:rPr>
            </w:pPr>
            <w:r>
              <w:rPr>
                <w:rFonts w:eastAsia="Calibri"/>
                <w:sz w:val="22"/>
                <w:szCs w:val="22"/>
                <w:lang w:val="kk-KZ"/>
              </w:rPr>
              <w:t xml:space="preserve"> ойын: «Ойын ойнай білесің бе?»</w:t>
            </w:r>
          </w:p>
          <w:p w14:paraId="2C55643C">
            <w:pPr>
              <w:rPr>
                <w:rFonts w:eastAsia="Calibri"/>
                <w:lang w:val="kk-KZ"/>
              </w:rPr>
            </w:pPr>
            <w:r>
              <w:rPr>
                <w:rFonts w:eastAsia="Calibri"/>
                <w:sz w:val="22"/>
                <w:szCs w:val="22"/>
                <w:lang w:val="kk-KZ"/>
              </w:rPr>
              <w:t>Нұсқау  беру:</w:t>
            </w:r>
          </w:p>
          <w:p w14:paraId="62F30A71">
            <w:pPr>
              <w:rPr>
                <w:rFonts w:eastAsia="Calibri"/>
                <w:lang w:val="kk-KZ"/>
              </w:rPr>
            </w:pPr>
            <w:r>
              <w:rPr>
                <w:rFonts w:eastAsia="Calibri"/>
                <w:sz w:val="22"/>
                <w:szCs w:val="22"/>
                <w:lang w:val="kk-KZ"/>
              </w:rPr>
              <w:t xml:space="preserve">-1-топ: ертегідегі шырша  мен қайыңды  сипаттап айта қойыңдаршы </w:t>
            </w:r>
          </w:p>
          <w:p w14:paraId="20E4772E">
            <w:pPr>
              <w:rPr>
                <w:rFonts w:eastAsia="Calibri"/>
                <w:lang w:val="kk-KZ"/>
              </w:rPr>
            </w:pPr>
            <w:r>
              <w:rPr>
                <w:rFonts w:eastAsia="Calibri"/>
                <w:sz w:val="22"/>
                <w:szCs w:val="22"/>
                <w:lang w:val="kk-KZ"/>
              </w:rPr>
              <w:t>2-топ: шырша мен қайыңның  айырмашылығын  айта қойыңдар</w:t>
            </w:r>
          </w:p>
          <w:p w14:paraId="77BCE94A">
            <w:pPr>
              <w:rPr>
                <w:rFonts w:eastAsia="Calibri"/>
                <w:lang w:val="kk-KZ"/>
              </w:rPr>
            </w:pPr>
            <w:r>
              <w:rPr>
                <w:rFonts w:eastAsia="Calibri"/>
                <w:sz w:val="22"/>
                <w:szCs w:val="22"/>
                <w:lang w:val="kk-KZ"/>
              </w:rPr>
              <w:t>3-топ: екеуінің ұқсас  жерлерін тауып айтыңдар.</w:t>
            </w:r>
          </w:p>
          <w:p w14:paraId="254EA3F6">
            <w:pPr>
              <w:rPr>
                <w:rFonts w:eastAsia="Calibri"/>
                <w:lang w:val="kk-KZ"/>
              </w:rPr>
            </w:pPr>
            <w:r>
              <w:rPr>
                <w:rFonts w:eastAsia="Calibri"/>
                <w:sz w:val="22"/>
                <w:szCs w:val="22"/>
                <w:lang w:val="kk-KZ"/>
              </w:rPr>
              <w:t>4-топ: ертегі кейіпкерлерінің іс-әрекетін әңгімелеп беріңдер.</w:t>
            </w:r>
          </w:p>
          <w:p w14:paraId="54F4D362">
            <w:pPr>
              <w:rPr>
                <w:rFonts w:eastAsia="Calibri"/>
                <w:lang w:val="kk-KZ"/>
              </w:rPr>
            </w:pPr>
            <w:r>
              <w:rPr>
                <w:rFonts w:eastAsia="Calibri"/>
                <w:sz w:val="22"/>
                <w:szCs w:val="22"/>
                <w:lang w:val="kk-KZ"/>
              </w:rPr>
              <w:t>Жаппай бақылап, диалог арқылы саралау.</w:t>
            </w:r>
          </w:p>
          <w:p w14:paraId="4F5E2739">
            <w:pPr>
              <w:rPr>
                <w:rFonts w:eastAsia="Calibri"/>
                <w:lang w:val="kk-KZ"/>
              </w:rPr>
            </w:pPr>
            <w:r>
              <w:rPr>
                <w:rFonts w:eastAsia="Calibri"/>
                <w:sz w:val="22"/>
                <w:szCs w:val="22"/>
                <w:lang w:val="kk-KZ"/>
              </w:rPr>
              <w:t xml:space="preserve">Кері байланыс беру:  «Кім жылдам жауап береді?» </w:t>
            </w:r>
          </w:p>
          <w:p w14:paraId="6A13A0A1">
            <w:pPr>
              <w:rPr>
                <w:color w:val="000000"/>
                <w:lang w:val="kk-KZ"/>
              </w:rPr>
            </w:pPr>
          </w:p>
          <w:p w14:paraId="0E06220C">
            <w:pPr>
              <w:rPr>
                <w:rFonts w:eastAsia="Calibri"/>
                <w:color w:val="000000"/>
                <w:lang w:val="kk-KZ" w:eastAsia="ru-RU"/>
              </w:rPr>
            </w:pPr>
            <w:r>
              <w:rPr>
                <w:rFonts w:eastAsia="Calibri"/>
                <w:color w:val="000000"/>
                <w:sz w:val="22"/>
                <w:szCs w:val="22"/>
                <w:lang w:val="kk-KZ" w:eastAsia="ru-RU"/>
              </w:rPr>
              <w:t>Сауат  ашу  негіздері:</w:t>
            </w:r>
          </w:p>
          <w:p w14:paraId="1C54ECDF">
            <w:pPr>
              <w:rPr>
                <w:rFonts w:eastAsia="Calibri"/>
                <w:lang w:val="kk-KZ" w:eastAsia="ru-RU"/>
              </w:rPr>
            </w:pPr>
            <w:r>
              <w:rPr>
                <w:rFonts w:eastAsia="Calibri"/>
                <w:sz w:val="22"/>
                <w:szCs w:val="22"/>
                <w:lang w:val="kk-KZ" w:eastAsia="ru-RU"/>
              </w:rPr>
              <w:t xml:space="preserve">Міндеттері «Щ щ дыбысы мен әрпі»                                 дыбыстық құрылымы әртүрлі үш дыбысты сөздерге дыбыстық талдау жасайды.                                                                                              </w:t>
            </w:r>
          </w:p>
          <w:p w14:paraId="010FD792">
            <w:pPr>
              <w:rPr>
                <w:rFonts w:eastAsia="Calibri"/>
                <w:lang w:val="kk-KZ" w:eastAsia="ru-RU"/>
              </w:rPr>
            </w:pPr>
            <w:r>
              <w:rPr>
                <w:rFonts w:eastAsia="Calibri"/>
                <w:sz w:val="22"/>
                <w:szCs w:val="22"/>
                <w:lang w:val="kk-KZ" w:eastAsia="ru-RU"/>
              </w:rPr>
              <w:t xml:space="preserve">Ұйымдастыру  кезеңі: </w:t>
            </w:r>
          </w:p>
          <w:p w14:paraId="57CDA420">
            <w:pPr>
              <w:rPr>
                <w:rFonts w:eastAsia="Calibri"/>
                <w:lang w:val="kk-KZ" w:eastAsia="ru-RU"/>
              </w:rPr>
            </w:pPr>
            <w:r>
              <w:rPr>
                <w:rFonts w:eastAsia="Calibri"/>
                <w:sz w:val="22"/>
                <w:szCs w:val="22"/>
                <w:lang w:val="kk-KZ" w:eastAsia="ru-RU"/>
              </w:rPr>
              <w:t>Щ дыбысы  туралы өлең  оқу.</w:t>
            </w:r>
          </w:p>
          <w:p w14:paraId="071E404A">
            <w:pPr>
              <w:rPr>
                <w:rFonts w:eastAsia="Calibri"/>
                <w:lang w:val="kk-KZ" w:eastAsia="ru-RU"/>
              </w:rPr>
            </w:pPr>
            <w:r>
              <w:rPr>
                <w:rFonts w:eastAsia="Calibri"/>
                <w:sz w:val="22"/>
                <w:szCs w:val="22"/>
                <w:lang w:val="kk-KZ" w:eastAsia="ru-RU"/>
              </w:rPr>
              <w:t>Әріптер арқылы  топқа  бөліну.</w:t>
            </w:r>
          </w:p>
          <w:p w14:paraId="2E94FB99">
            <w:pPr>
              <w:rPr>
                <w:rFonts w:eastAsia="Calibri"/>
                <w:lang w:val="kk-KZ" w:eastAsia="ru-RU"/>
              </w:rPr>
            </w:pPr>
            <w:r>
              <w:rPr>
                <w:rFonts w:eastAsia="Calibri"/>
                <w:sz w:val="22"/>
                <w:szCs w:val="22"/>
                <w:lang w:val="kk-KZ" w:eastAsia="ru-RU"/>
              </w:rPr>
              <w:t>Щ щ дыбысымен  таныстыру</w:t>
            </w:r>
          </w:p>
          <w:p w14:paraId="2484F693">
            <w:pPr>
              <w:rPr>
                <w:rFonts w:eastAsia="Calibri"/>
                <w:lang w:val="kk-KZ" w:eastAsia="ru-RU"/>
              </w:rPr>
            </w:pPr>
            <w:r>
              <w:rPr>
                <w:rFonts w:eastAsia="Calibri"/>
                <w:sz w:val="22"/>
                <w:szCs w:val="22"/>
                <w:lang w:val="kk-KZ" w:eastAsia="ru-RU"/>
              </w:rPr>
              <w:t>ойын: «Щ щ дыбысы және  әрпі»</w:t>
            </w:r>
          </w:p>
          <w:p w14:paraId="1BF41EA6">
            <w:pPr>
              <w:rPr>
                <w:rFonts w:eastAsia="Calibri"/>
                <w:lang w:val="kk-KZ" w:eastAsia="ru-RU"/>
              </w:rPr>
            </w:pPr>
            <w:r>
              <w:rPr>
                <w:rFonts w:eastAsia="Calibri"/>
                <w:sz w:val="22"/>
                <w:szCs w:val="22"/>
                <w:lang w:val="kk-KZ" w:eastAsia="ru-RU"/>
              </w:rPr>
              <w:t xml:space="preserve">Нұсқау  беру: </w:t>
            </w:r>
          </w:p>
          <w:p w14:paraId="7F489773">
            <w:pPr>
              <w:rPr>
                <w:rFonts w:eastAsia="Calibri"/>
                <w:lang w:val="kk-KZ" w:eastAsia="ru-RU"/>
              </w:rPr>
            </w:pPr>
            <w:r>
              <w:rPr>
                <w:rFonts w:eastAsia="Calibri"/>
                <w:sz w:val="22"/>
                <w:szCs w:val="22"/>
                <w:lang w:val="kk-KZ" w:eastAsia="ru-RU"/>
              </w:rPr>
              <w:t xml:space="preserve">Балалар қай сөзде Щ дыбысы бар екенін  топтаса отырып таба қойыңдар.   </w:t>
            </w:r>
          </w:p>
          <w:p w14:paraId="1EE70C1E">
            <w:pPr>
              <w:rPr>
                <w:rFonts w:eastAsia="Calibri"/>
                <w:lang w:val="kk-KZ" w:eastAsia="ru-RU"/>
              </w:rPr>
            </w:pPr>
            <w:r>
              <w:rPr>
                <w:rFonts w:eastAsia="Calibri"/>
                <w:sz w:val="22"/>
                <w:szCs w:val="22"/>
                <w:lang w:val="kk-KZ" w:eastAsia="ru-RU"/>
              </w:rPr>
              <w:t xml:space="preserve">-сол сөздерді  қатыстырып  сөйлем құраңдар. </w:t>
            </w:r>
          </w:p>
          <w:p w14:paraId="20C89FC3">
            <w:pPr>
              <w:rPr>
                <w:rFonts w:eastAsia="Calibri"/>
                <w:lang w:val="kk-KZ" w:eastAsia="ru-RU"/>
              </w:rPr>
            </w:pPr>
            <w:r>
              <w:rPr>
                <w:rFonts w:eastAsia="Calibri"/>
                <w:sz w:val="22"/>
                <w:szCs w:val="22"/>
                <w:lang w:val="kk-KZ" w:eastAsia="ru-RU"/>
              </w:rPr>
              <w:t>Тікелей бақылап, диалог арқылы саралау.</w:t>
            </w:r>
          </w:p>
          <w:p w14:paraId="4BA5AC8B">
            <w:pPr>
              <w:rPr>
                <w:rFonts w:eastAsia="Calibri"/>
                <w:lang w:val="kk-KZ" w:eastAsia="ru-RU"/>
              </w:rPr>
            </w:pPr>
            <w:r>
              <w:rPr>
                <w:rFonts w:eastAsia="Calibri"/>
                <w:sz w:val="22"/>
                <w:szCs w:val="22"/>
                <w:lang w:val="kk-KZ" w:eastAsia="ru-RU"/>
              </w:rPr>
              <w:t xml:space="preserve">Кері байланыс  беру: «Ата-анаңа хабарлас!»  </w:t>
            </w:r>
          </w:p>
          <w:p w14:paraId="2DD92CE2">
            <w:pPr>
              <w:rPr>
                <w:lang w:val="kk-KZ"/>
              </w:rPr>
            </w:pPr>
            <w:r>
              <w:rPr>
                <w:rFonts w:eastAsia="Calibri"/>
                <w:sz w:val="22"/>
                <w:szCs w:val="22"/>
                <w:lang w:val="kk-KZ" w:eastAsia="ru-RU"/>
              </w:rPr>
              <w:t xml:space="preserve">                                                      </w:t>
            </w:r>
          </w:p>
          <w:p w14:paraId="7F9BB283">
            <w:pPr>
              <w:rPr>
                <w:rFonts w:eastAsia="Calibri"/>
                <w:lang w:val="kk-KZ" w:eastAsia="ru-RU"/>
              </w:rPr>
            </w:pPr>
            <w:r>
              <w:rPr>
                <w:rFonts w:eastAsia="Calibri"/>
                <w:sz w:val="22"/>
                <w:szCs w:val="22"/>
                <w:lang w:val="kk-KZ" w:eastAsia="ru-RU"/>
              </w:rPr>
              <w:t xml:space="preserve">Қоршаған ортамен таныстыру: </w:t>
            </w:r>
          </w:p>
          <w:p w14:paraId="131C58AF">
            <w:pPr>
              <w:rPr>
                <w:rFonts w:eastAsia="Calibri"/>
                <w:lang w:val="kk-KZ" w:eastAsia="ru-RU"/>
              </w:rPr>
            </w:pPr>
            <w:r>
              <w:rPr>
                <w:rFonts w:eastAsia="Calibri"/>
                <w:sz w:val="22"/>
                <w:szCs w:val="22"/>
                <w:lang w:val="kk-KZ" w:eastAsia="ru-RU"/>
              </w:rPr>
              <w:t xml:space="preserve">Міндеттері:  Көктемгі еңбек                      Мақсаты: Бидай өсіру туралы балалардың білімі  жетіледі.                                             </w:t>
            </w:r>
          </w:p>
          <w:p w14:paraId="4182E640">
            <w:pPr>
              <w:rPr>
                <w:rFonts w:eastAsia="Calibri"/>
                <w:lang w:val="kk-KZ" w:eastAsia="ru-RU"/>
              </w:rPr>
            </w:pPr>
            <w:r>
              <w:rPr>
                <w:rFonts w:eastAsia="Calibri"/>
                <w:sz w:val="22"/>
                <w:szCs w:val="22"/>
                <w:lang w:val="kk-KZ" w:eastAsia="ru-RU"/>
              </w:rPr>
              <w:t>Ұйымдастыру  кезеңі: «Көктемнің әр күні азық» деген сөзді қалай түсінесіңдер?</w:t>
            </w:r>
          </w:p>
          <w:p w14:paraId="55C7F353">
            <w:pPr>
              <w:rPr>
                <w:rFonts w:eastAsia="Calibri"/>
                <w:lang w:val="kk-KZ" w:eastAsia="ru-RU"/>
              </w:rPr>
            </w:pPr>
            <w:r>
              <w:rPr>
                <w:rFonts w:eastAsia="Calibri"/>
                <w:sz w:val="22"/>
                <w:szCs w:val="22"/>
                <w:lang w:val="kk-KZ" w:eastAsia="ru-RU"/>
              </w:rPr>
              <w:t>Балалардың  жауаптарын  тыңдап, көктем мезгіліндегі еңбек түрлері,оның  маңызы  туралы әңгімелеу.</w:t>
            </w:r>
          </w:p>
          <w:p w14:paraId="72CE9B54">
            <w:pPr>
              <w:rPr>
                <w:rFonts w:eastAsia="Calibri"/>
                <w:lang w:val="kk-KZ" w:eastAsia="ru-RU"/>
              </w:rPr>
            </w:pPr>
            <w:r>
              <w:rPr>
                <w:rFonts w:eastAsia="Calibri"/>
                <w:sz w:val="22"/>
                <w:szCs w:val="22"/>
                <w:lang w:val="kk-KZ" w:eastAsia="ru-RU"/>
              </w:rPr>
              <w:t xml:space="preserve">ойын  </w:t>
            </w:r>
          </w:p>
          <w:p w14:paraId="7B29E018">
            <w:pPr>
              <w:rPr>
                <w:rFonts w:eastAsia="Calibri"/>
                <w:lang w:val="kk-KZ" w:eastAsia="ru-RU"/>
              </w:rPr>
            </w:pPr>
            <w:r>
              <w:rPr>
                <w:rFonts w:eastAsia="Calibri"/>
                <w:sz w:val="22"/>
                <w:szCs w:val="22"/>
                <w:lang w:val="kk-KZ" w:eastAsia="ru-RU"/>
              </w:rPr>
              <w:t>«Көктемгі еңбек»</w:t>
            </w:r>
          </w:p>
          <w:p w14:paraId="1086FF38">
            <w:pPr>
              <w:rPr>
                <w:rFonts w:eastAsia="Calibri"/>
                <w:lang w:val="kk-KZ" w:eastAsia="ru-RU"/>
              </w:rPr>
            </w:pPr>
            <w:r>
              <w:rPr>
                <w:rFonts w:eastAsia="Calibri"/>
                <w:sz w:val="22"/>
                <w:szCs w:val="22"/>
                <w:lang w:val="kk-KZ" w:eastAsia="ru-RU"/>
              </w:rPr>
              <w:t>Топтарға бөліну: жыл  мезгілдерін атау арқылы.</w:t>
            </w:r>
          </w:p>
          <w:p w14:paraId="25F9BC9F">
            <w:pPr>
              <w:rPr>
                <w:rFonts w:eastAsia="Calibri"/>
                <w:lang w:val="kk-KZ" w:eastAsia="ru-RU"/>
              </w:rPr>
            </w:pPr>
            <w:r>
              <w:rPr>
                <w:rFonts w:eastAsia="Calibri"/>
                <w:sz w:val="22"/>
                <w:szCs w:val="22"/>
                <w:lang w:val="kk-KZ" w:eastAsia="ru-RU"/>
              </w:rPr>
              <w:t xml:space="preserve"> Ойын</w:t>
            </w:r>
          </w:p>
          <w:p w14:paraId="78C5D8DB">
            <w:pPr>
              <w:rPr>
                <w:rFonts w:eastAsia="Calibri"/>
                <w:lang w:val="kk-KZ" w:eastAsia="ru-RU"/>
              </w:rPr>
            </w:pPr>
            <w:r>
              <w:rPr>
                <w:rFonts w:eastAsia="Calibri"/>
                <w:sz w:val="22"/>
                <w:szCs w:val="22"/>
                <w:lang w:val="kk-KZ" w:eastAsia="ru-RU"/>
              </w:rPr>
              <w:t xml:space="preserve"> алдарыңдағы суретте қай жыл мезгілі бейнеленген, адамдар не істеп жүр.Жұптасып әңгімелесіңдер.</w:t>
            </w:r>
          </w:p>
          <w:p w14:paraId="591D3322">
            <w:pPr>
              <w:rPr>
                <w:rFonts w:eastAsia="Calibri"/>
                <w:lang w:val="kk-KZ" w:eastAsia="ru-RU"/>
              </w:rPr>
            </w:pPr>
            <w:r>
              <w:rPr>
                <w:rFonts w:eastAsia="Calibri"/>
                <w:sz w:val="22"/>
                <w:szCs w:val="22"/>
                <w:lang w:val="kk-KZ" w:eastAsia="ru-RU"/>
              </w:rPr>
              <w:t>Жаппай бақылау.</w:t>
            </w:r>
          </w:p>
          <w:p w14:paraId="503F76A4">
            <w:pPr>
              <w:rPr>
                <w:rFonts w:eastAsia="Calibri"/>
                <w:lang w:val="kk-KZ" w:eastAsia="ru-RU"/>
              </w:rPr>
            </w:pPr>
            <w:r>
              <w:rPr>
                <w:rFonts w:eastAsia="Calibri"/>
                <w:sz w:val="22"/>
                <w:szCs w:val="22"/>
                <w:lang w:val="kk-KZ" w:eastAsia="ru-RU"/>
              </w:rPr>
              <w:t>Диалог арқылы саралау.</w:t>
            </w:r>
          </w:p>
          <w:p w14:paraId="2DB762DF">
            <w:pPr>
              <w:rPr>
                <w:rFonts w:eastAsia="Calibri"/>
                <w:lang w:val="kk-KZ" w:eastAsia="ru-RU"/>
              </w:rPr>
            </w:pPr>
            <w:r>
              <w:rPr>
                <w:rFonts w:eastAsia="Calibri"/>
                <w:sz w:val="22"/>
                <w:szCs w:val="22"/>
                <w:lang w:val="kk-KZ" w:eastAsia="ru-RU"/>
              </w:rPr>
              <w:t>-алдарыңдағы  тірек сызбаға ,нанның дастарханға қалай келетіні көрсетіп қойылған.</w:t>
            </w:r>
          </w:p>
          <w:p w14:paraId="6F58D110">
            <w:pPr>
              <w:rPr>
                <w:rFonts w:eastAsia="Calibri"/>
                <w:lang w:val="kk-KZ" w:eastAsia="ru-RU"/>
              </w:rPr>
            </w:pPr>
            <w:r>
              <w:rPr>
                <w:rFonts w:eastAsia="Calibri"/>
                <w:sz w:val="22"/>
                <w:szCs w:val="22"/>
                <w:lang w:val="kk-KZ" w:eastAsia="ru-RU"/>
              </w:rPr>
              <w:t>Әр суреттің астына тиісті санды қойып шығыңдар.</w:t>
            </w:r>
          </w:p>
          <w:p w14:paraId="3D593AAA">
            <w:pPr>
              <w:rPr>
                <w:rFonts w:eastAsia="Calibri"/>
                <w:lang w:val="kk-KZ" w:eastAsia="ru-RU"/>
              </w:rPr>
            </w:pPr>
            <w:r>
              <w:rPr>
                <w:rFonts w:eastAsia="Calibri"/>
                <w:sz w:val="22"/>
                <w:szCs w:val="22"/>
                <w:lang w:val="kk-KZ" w:eastAsia="ru-RU"/>
              </w:rPr>
              <w:t xml:space="preserve">Кері байланыс беру.      </w:t>
            </w:r>
          </w:p>
          <w:p w14:paraId="232C5C4F">
            <w:pPr>
              <w:rPr>
                <w:rFonts w:eastAsia="Calibri"/>
                <w:lang w:val="kk-KZ" w:eastAsia="ru-RU"/>
              </w:rPr>
            </w:pPr>
          </w:p>
          <w:p w14:paraId="77DE004A">
            <w:pPr>
              <w:rPr>
                <w:rFonts w:eastAsia="Calibri"/>
                <w:lang w:val="kk-KZ" w:eastAsia="ru-RU"/>
              </w:rPr>
            </w:pPr>
            <w:r>
              <w:rPr>
                <w:rFonts w:eastAsia="Calibri"/>
                <w:sz w:val="22"/>
                <w:szCs w:val="22"/>
                <w:lang w:val="kk-KZ" w:eastAsia="ru-RU"/>
              </w:rPr>
              <w:t>Мүсіндеу</w:t>
            </w:r>
          </w:p>
          <w:p w14:paraId="1ABDFC90">
            <w:pPr>
              <w:rPr>
                <w:rFonts w:eastAsia="Calibri"/>
                <w:lang w:val="kk-KZ" w:eastAsia="ru-RU"/>
              </w:rPr>
            </w:pPr>
            <w:r>
              <w:rPr>
                <w:rFonts w:eastAsia="Calibri"/>
                <w:sz w:val="22"/>
                <w:szCs w:val="22"/>
                <w:lang w:val="kk-KZ" w:eastAsia="ru-RU"/>
              </w:rPr>
              <w:t xml:space="preserve">Тақырыбы:   «Ара»                                  Затқа қарап, ұсынылған және өз ойлары бойынша сәндік мүсіндеу дағдылары  қалыптасады..                            </w:t>
            </w:r>
          </w:p>
          <w:p w14:paraId="058EE686">
            <w:pPr>
              <w:rPr>
                <w:rFonts w:eastAsia="Calibri"/>
                <w:lang w:val="kk-KZ" w:eastAsia="ru-RU"/>
              </w:rPr>
            </w:pPr>
            <w:r>
              <w:rPr>
                <w:rFonts w:eastAsia="Calibri"/>
                <w:sz w:val="22"/>
                <w:szCs w:val="22"/>
                <w:lang w:val="kk-KZ" w:eastAsia="ru-RU"/>
              </w:rPr>
              <w:t>Ұйымдастыру кезеңі:</w:t>
            </w:r>
          </w:p>
          <w:p w14:paraId="562E5DB9">
            <w:pPr>
              <w:rPr>
                <w:rFonts w:eastAsia="Calibri"/>
                <w:lang w:val="kk-KZ" w:eastAsia="ru-RU"/>
              </w:rPr>
            </w:pPr>
            <w:r>
              <w:rPr>
                <w:rFonts w:eastAsia="Calibri"/>
                <w:sz w:val="22"/>
                <w:szCs w:val="22"/>
                <w:lang w:val="kk-KZ" w:eastAsia="ru-RU"/>
              </w:rPr>
              <w:t>Шаттық шеңбері:</w:t>
            </w:r>
          </w:p>
          <w:p w14:paraId="4BCE6124">
            <w:pPr>
              <w:rPr>
                <w:rFonts w:eastAsia="Calibri"/>
                <w:lang w:val="kk-KZ" w:eastAsia="ru-RU"/>
              </w:rPr>
            </w:pPr>
            <w:r>
              <w:rPr>
                <w:rFonts w:eastAsia="Calibri"/>
                <w:sz w:val="22"/>
                <w:szCs w:val="22"/>
                <w:lang w:val="kk-KZ" w:eastAsia="ru-RU"/>
              </w:rPr>
              <w:t>Арайлап таң атты,</w:t>
            </w:r>
          </w:p>
          <w:p w14:paraId="4771813D">
            <w:pPr>
              <w:rPr>
                <w:rFonts w:eastAsia="Calibri"/>
                <w:lang w:val="kk-KZ" w:eastAsia="ru-RU"/>
              </w:rPr>
            </w:pPr>
            <w:r>
              <w:rPr>
                <w:rFonts w:eastAsia="Calibri"/>
                <w:sz w:val="22"/>
                <w:szCs w:val="22"/>
                <w:lang w:val="kk-KZ" w:eastAsia="ru-RU"/>
              </w:rPr>
              <w:t>Алтын сәуле тарапты</w:t>
            </w:r>
          </w:p>
          <w:p w14:paraId="6877CEDC">
            <w:pPr>
              <w:rPr>
                <w:rFonts w:eastAsia="Calibri"/>
                <w:lang w:val="kk-KZ" w:eastAsia="ru-RU"/>
              </w:rPr>
            </w:pPr>
            <w:r>
              <w:rPr>
                <w:rFonts w:eastAsia="Calibri"/>
                <w:sz w:val="22"/>
                <w:szCs w:val="22"/>
                <w:lang w:val="kk-KZ" w:eastAsia="ru-RU"/>
              </w:rPr>
              <w:t>Қайырлы таң.</w:t>
            </w:r>
          </w:p>
          <w:p w14:paraId="5747B59F">
            <w:pPr>
              <w:rPr>
                <w:rFonts w:eastAsia="Calibri"/>
                <w:lang w:val="kk-KZ" w:eastAsia="ru-RU"/>
              </w:rPr>
            </w:pPr>
            <w:r>
              <w:rPr>
                <w:rFonts w:eastAsia="Calibri"/>
                <w:sz w:val="22"/>
                <w:szCs w:val="22"/>
                <w:lang w:val="kk-KZ" w:eastAsia="ru-RU"/>
              </w:rPr>
              <w:t>Қайырлы күн.</w:t>
            </w:r>
          </w:p>
          <w:p w14:paraId="750F7D95">
            <w:pPr>
              <w:rPr>
                <w:rFonts w:eastAsia="Calibri"/>
                <w:lang w:val="kk-KZ" w:eastAsia="ru-RU"/>
              </w:rPr>
            </w:pPr>
            <w:r>
              <w:rPr>
                <w:rFonts w:eastAsia="Calibri"/>
                <w:sz w:val="22"/>
                <w:szCs w:val="22"/>
                <w:lang w:val="kk-KZ" w:eastAsia="ru-RU"/>
              </w:rPr>
              <w:t>Балалармен әңгімелесу.</w:t>
            </w:r>
          </w:p>
          <w:p w14:paraId="6E51C1C0">
            <w:pPr>
              <w:rPr>
                <w:rFonts w:eastAsia="Calibri"/>
                <w:lang w:val="kk-KZ" w:eastAsia="ru-RU"/>
              </w:rPr>
            </w:pPr>
            <w:r>
              <w:rPr>
                <w:rFonts w:eastAsia="Calibri"/>
                <w:sz w:val="22"/>
                <w:szCs w:val="22"/>
                <w:lang w:val="kk-KZ" w:eastAsia="ru-RU"/>
              </w:rPr>
              <w:t xml:space="preserve">Балалар, қазір қай мезгіл? </w:t>
            </w:r>
          </w:p>
          <w:p w14:paraId="5182D012">
            <w:pPr>
              <w:rPr>
                <w:rFonts w:eastAsia="Calibri"/>
                <w:lang w:val="kk-KZ" w:eastAsia="ru-RU"/>
              </w:rPr>
            </w:pPr>
            <w:r>
              <w:rPr>
                <w:rFonts w:eastAsia="Calibri"/>
                <w:sz w:val="22"/>
                <w:szCs w:val="22"/>
                <w:lang w:val="kk-KZ" w:eastAsia="ru-RU"/>
              </w:rPr>
              <w:t xml:space="preserve">Көктем мезгілінде неше ай бар? </w:t>
            </w:r>
          </w:p>
          <w:p w14:paraId="22751CFB">
            <w:pPr>
              <w:rPr>
                <w:rFonts w:eastAsia="Calibri"/>
                <w:lang w:val="kk-KZ" w:eastAsia="ru-RU"/>
              </w:rPr>
            </w:pPr>
            <w:r>
              <w:rPr>
                <w:rFonts w:eastAsia="Calibri"/>
                <w:sz w:val="22"/>
                <w:szCs w:val="22"/>
                <w:lang w:val="kk-KZ" w:eastAsia="ru-RU"/>
              </w:rPr>
              <w:t xml:space="preserve">Үш айды атаңыз? </w:t>
            </w:r>
          </w:p>
          <w:p w14:paraId="01E585E1">
            <w:pPr>
              <w:rPr>
                <w:rFonts w:eastAsia="Calibri"/>
                <w:lang w:val="kk-KZ" w:eastAsia="ru-RU"/>
              </w:rPr>
            </w:pPr>
            <w:r>
              <w:rPr>
                <w:rFonts w:eastAsia="Calibri"/>
                <w:sz w:val="22"/>
                <w:szCs w:val="22"/>
                <w:lang w:val="kk-KZ" w:eastAsia="ru-RU"/>
              </w:rPr>
              <w:t>Көктем мезгілінде қандай өзгерістер болады?</w:t>
            </w:r>
          </w:p>
          <w:p w14:paraId="5D4DC128">
            <w:pPr>
              <w:rPr>
                <w:rFonts w:eastAsia="Calibri"/>
                <w:lang w:val="kk-KZ" w:eastAsia="ru-RU"/>
              </w:rPr>
            </w:pPr>
            <w:r>
              <w:rPr>
                <w:rFonts w:eastAsia="Calibri"/>
                <w:sz w:val="22"/>
                <w:szCs w:val="22"/>
                <w:lang w:val="kk-KZ" w:eastAsia="ru-RU"/>
              </w:rPr>
              <w:t>Балалардың жауаптарын тыңдау.</w:t>
            </w:r>
          </w:p>
          <w:p w14:paraId="0AF8131F">
            <w:pPr>
              <w:rPr>
                <w:rFonts w:eastAsia="Calibri"/>
                <w:lang w:val="kk-KZ" w:eastAsia="ru-RU"/>
              </w:rPr>
            </w:pPr>
            <w:r>
              <w:rPr>
                <w:rFonts w:eastAsia="Calibri"/>
                <w:sz w:val="22"/>
                <w:szCs w:val="22"/>
                <w:lang w:val="kk-KZ" w:eastAsia="ru-RU"/>
              </w:rPr>
              <w:t>Ой  қозғау</w:t>
            </w:r>
          </w:p>
          <w:p w14:paraId="6A0252D8">
            <w:pPr>
              <w:rPr>
                <w:rFonts w:eastAsia="Calibri"/>
                <w:lang w:val="kk-KZ" w:eastAsia="ru-RU"/>
              </w:rPr>
            </w:pPr>
            <w:r>
              <w:rPr>
                <w:rFonts w:eastAsia="Calibri"/>
                <w:sz w:val="22"/>
                <w:szCs w:val="22"/>
                <w:lang w:val="kk-KZ" w:eastAsia="ru-RU"/>
              </w:rPr>
              <w:t>Суретпен жұмыс.</w:t>
            </w:r>
          </w:p>
          <w:p w14:paraId="7631065A">
            <w:pPr>
              <w:rPr>
                <w:rFonts w:eastAsia="Calibri"/>
                <w:lang w:val="kk-KZ" w:eastAsia="ru-RU"/>
              </w:rPr>
            </w:pPr>
            <w:r>
              <w:rPr>
                <w:rFonts w:eastAsia="Calibri"/>
                <w:sz w:val="22"/>
                <w:szCs w:val="22"/>
                <w:lang w:val="kk-KZ" w:eastAsia="ru-RU"/>
              </w:rPr>
              <w:t>ойын: «Атын ата»</w:t>
            </w:r>
          </w:p>
          <w:p w14:paraId="51CD9B63">
            <w:pPr>
              <w:rPr>
                <w:rFonts w:eastAsia="Calibri"/>
                <w:lang w:val="kk-KZ" w:eastAsia="ru-RU"/>
              </w:rPr>
            </w:pPr>
            <w:r>
              <w:rPr>
                <w:rFonts w:eastAsia="Calibri"/>
                <w:sz w:val="22"/>
                <w:szCs w:val="22"/>
                <w:lang w:val="kk-KZ" w:eastAsia="ru-RU"/>
              </w:rPr>
              <w:t>Шарты: Суреттен жәндіктердің атын атау.</w:t>
            </w:r>
          </w:p>
          <w:p w14:paraId="57CF05FF">
            <w:pPr>
              <w:rPr>
                <w:rFonts w:eastAsia="Calibri"/>
                <w:lang w:val="kk-KZ" w:eastAsia="ru-RU"/>
              </w:rPr>
            </w:pPr>
            <w:r>
              <w:rPr>
                <w:rFonts w:eastAsia="Calibri"/>
                <w:sz w:val="22"/>
                <w:szCs w:val="22"/>
                <w:lang w:val="kk-KZ" w:eastAsia="ru-RU"/>
              </w:rPr>
              <w:t xml:space="preserve">Мына жәндіктер қалай аталады? </w:t>
            </w:r>
          </w:p>
          <w:p w14:paraId="3C25EA18">
            <w:pPr>
              <w:rPr>
                <w:rFonts w:eastAsia="Calibri"/>
                <w:lang w:val="kk-KZ" w:eastAsia="ru-RU"/>
              </w:rPr>
            </w:pPr>
            <w:r>
              <w:rPr>
                <w:rFonts w:eastAsia="Calibri"/>
                <w:sz w:val="22"/>
                <w:szCs w:val="22"/>
                <w:lang w:val="kk-KZ" w:eastAsia="ru-RU"/>
              </w:rPr>
              <w:t>(Көбелек, ара, инелік, өрмекші, құмырсқа, қоңыз)</w:t>
            </w:r>
          </w:p>
          <w:p w14:paraId="1592681F">
            <w:pPr>
              <w:rPr>
                <w:rFonts w:eastAsia="Calibri"/>
                <w:lang w:val="kk-KZ" w:eastAsia="ru-RU"/>
              </w:rPr>
            </w:pPr>
            <w:r>
              <w:rPr>
                <w:rFonts w:eastAsia="Calibri"/>
                <w:sz w:val="22"/>
                <w:szCs w:val="22"/>
                <w:lang w:val="kk-KZ" w:eastAsia="ru-RU"/>
              </w:rPr>
              <w:t xml:space="preserve">Бұл жәндіктердің пайдасы қандай? </w:t>
            </w:r>
          </w:p>
          <w:p w14:paraId="2CB13917">
            <w:pPr>
              <w:rPr>
                <w:rFonts w:eastAsia="Calibri"/>
                <w:lang w:val="kk-KZ" w:eastAsia="ru-RU"/>
              </w:rPr>
            </w:pPr>
            <w:r>
              <w:rPr>
                <w:rFonts w:eastAsia="Calibri"/>
                <w:sz w:val="22"/>
                <w:szCs w:val="22"/>
                <w:lang w:val="kk-KZ" w:eastAsia="ru-RU"/>
              </w:rPr>
              <w:t>Балалар, мына жәндік қалай аталады?</w:t>
            </w:r>
          </w:p>
          <w:p w14:paraId="25E7FA4E">
            <w:pPr>
              <w:rPr>
                <w:rFonts w:eastAsia="Calibri"/>
                <w:lang w:val="kk-KZ" w:eastAsia="ru-RU"/>
              </w:rPr>
            </w:pPr>
            <w:r>
              <w:rPr>
                <w:rFonts w:eastAsia="Calibri"/>
                <w:sz w:val="22"/>
                <w:szCs w:val="22"/>
                <w:lang w:val="kk-KZ" w:eastAsia="ru-RU"/>
              </w:rPr>
              <w:t>Балалар ара шаққан жағдайда не істейсіңдер және  олар  неге  адамдарды  шағады?</w:t>
            </w:r>
          </w:p>
          <w:p w14:paraId="4F7A38BC">
            <w:pPr>
              <w:rPr>
                <w:rFonts w:eastAsia="Calibri"/>
                <w:lang w:val="kk-KZ" w:eastAsia="ru-RU"/>
              </w:rPr>
            </w:pPr>
            <w:r>
              <w:rPr>
                <w:rFonts w:eastAsia="Calibri"/>
                <w:sz w:val="22"/>
                <w:szCs w:val="22"/>
                <w:lang w:val="kk-KZ" w:eastAsia="ru-RU"/>
              </w:rPr>
              <w:t>Сергіту сәті</w:t>
            </w:r>
          </w:p>
          <w:p w14:paraId="1EDF5931">
            <w:pPr>
              <w:rPr>
                <w:rFonts w:eastAsia="Calibri"/>
                <w:lang w:val="kk-KZ" w:eastAsia="ru-RU"/>
              </w:rPr>
            </w:pPr>
            <w:r>
              <w:rPr>
                <w:rFonts w:eastAsia="Calibri"/>
                <w:sz w:val="22"/>
                <w:szCs w:val="22"/>
                <w:lang w:val="kk-KZ" w:eastAsia="ru-RU"/>
              </w:rPr>
              <w:t>Ермексазды қояйық,</w:t>
            </w:r>
          </w:p>
          <w:p w14:paraId="796D7EEB">
            <w:pPr>
              <w:rPr>
                <w:rFonts w:eastAsia="Calibri"/>
                <w:lang w:val="kk-KZ" w:eastAsia="ru-RU"/>
              </w:rPr>
            </w:pPr>
            <w:r>
              <w:rPr>
                <w:rFonts w:eastAsia="Calibri"/>
                <w:sz w:val="22"/>
                <w:szCs w:val="22"/>
                <w:lang w:val="kk-KZ" w:eastAsia="ru-RU"/>
              </w:rPr>
              <w:t>Орнымыздан тұрайық.</w:t>
            </w:r>
          </w:p>
          <w:p w14:paraId="78AB0091">
            <w:pPr>
              <w:rPr>
                <w:rFonts w:eastAsia="Calibri"/>
                <w:lang w:val="kk-KZ" w:eastAsia="ru-RU"/>
              </w:rPr>
            </w:pPr>
            <w:r>
              <w:rPr>
                <w:rFonts w:eastAsia="Calibri"/>
                <w:sz w:val="22"/>
                <w:szCs w:val="22"/>
                <w:lang w:val="kk-KZ" w:eastAsia="ru-RU"/>
              </w:rPr>
              <w:t>Қолымызды соғайық,</w:t>
            </w:r>
          </w:p>
          <w:p w14:paraId="5341BCFA">
            <w:pPr>
              <w:rPr>
                <w:rFonts w:eastAsia="Calibri"/>
                <w:lang w:val="kk-KZ" w:eastAsia="ru-RU"/>
              </w:rPr>
            </w:pPr>
            <w:r>
              <w:rPr>
                <w:rFonts w:eastAsia="Calibri"/>
                <w:sz w:val="22"/>
                <w:szCs w:val="22"/>
                <w:lang w:val="kk-KZ" w:eastAsia="ru-RU"/>
              </w:rPr>
              <w:t>Бір отырып, бір тұрып</w:t>
            </w:r>
          </w:p>
          <w:p w14:paraId="1BFB97DE">
            <w:pPr>
              <w:rPr>
                <w:rFonts w:eastAsia="Calibri"/>
                <w:lang w:val="kk-KZ" w:eastAsia="ru-RU"/>
              </w:rPr>
            </w:pPr>
            <w:r>
              <w:rPr>
                <w:rFonts w:eastAsia="Calibri"/>
                <w:sz w:val="22"/>
                <w:szCs w:val="22"/>
                <w:lang w:val="kk-KZ" w:eastAsia="ru-RU"/>
              </w:rPr>
              <w:t>Бір тынығып алайық.</w:t>
            </w:r>
          </w:p>
          <w:p w14:paraId="1DFDD958">
            <w:pPr>
              <w:rPr>
                <w:rFonts w:eastAsia="Calibri"/>
                <w:lang w:val="kk-KZ" w:eastAsia="ru-RU"/>
              </w:rPr>
            </w:pPr>
            <w:r>
              <w:rPr>
                <w:rFonts w:eastAsia="Calibri"/>
                <w:sz w:val="22"/>
                <w:szCs w:val="22"/>
                <w:lang w:val="kk-KZ" w:eastAsia="ru-RU"/>
              </w:rPr>
              <w:t>Балар қәне өзімізге осындай араны мүсіндеп алайық.</w:t>
            </w:r>
          </w:p>
          <w:p w14:paraId="2E87D990">
            <w:pPr>
              <w:rPr>
                <w:rFonts w:eastAsia="Calibri"/>
                <w:lang w:val="kk-KZ" w:eastAsia="ru-RU"/>
              </w:rPr>
            </w:pPr>
            <w:r>
              <w:rPr>
                <w:rFonts w:eastAsia="Calibri"/>
                <w:sz w:val="22"/>
                <w:szCs w:val="22"/>
                <w:lang w:val="kk-KZ" w:eastAsia="ru-RU"/>
              </w:rPr>
              <w:t>Ой дамыту.</w:t>
            </w:r>
          </w:p>
          <w:p w14:paraId="2CB245ED">
            <w:pPr>
              <w:rPr>
                <w:rFonts w:eastAsia="Calibri"/>
                <w:lang w:val="kk-KZ" w:eastAsia="ru-RU"/>
              </w:rPr>
            </w:pPr>
            <w:r>
              <w:rPr>
                <w:rFonts w:eastAsia="Calibri"/>
                <w:sz w:val="22"/>
                <w:szCs w:val="22"/>
                <w:lang w:val="kk-KZ" w:eastAsia="ru-RU"/>
              </w:rPr>
              <w:t>Үлгі көрсету,түсіндіру.</w:t>
            </w:r>
          </w:p>
          <w:p w14:paraId="4E315C0E">
            <w:pPr>
              <w:rPr>
                <w:rFonts w:eastAsia="Calibri"/>
                <w:lang w:val="kk-KZ" w:eastAsia="ru-RU"/>
              </w:rPr>
            </w:pPr>
            <w:r>
              <w:rPr>
                <w:rFonts w:eastAsia="Calibri"/>
                <w:sz w:val="22"/>
                <w:szCs w:val="22"/>
                <w:lang w:val="kk-KZ" w:eastAsia="ru-RU"/>
              </w:rPr>
              <w:t>Балалардың өз бетінше жұмысы.</w:t>
            </w:r>
          </w:p>
          <w:p w14:paraId="56A55F73">
            <w:pPr>
              <w:rPr>
                <w:rFonts w:eastAsia="Calibri"/>
                <w:lang w:val="kk-KZ" w:eastAsia="ru-RU"/>
              </w:rPr>
            </w:pPr>
            <w:r>
              <w:rPr>
                <w:rFonts w:eastAsia="Calibri"/>
                <w:sz w:val="22"/>
                <w:szCs w:val="22"/>
                <w:lang w:val="kk-KZ" w:eastAsia="ru-RU"/>
              </w:rPr>
              <w:t>Еркін ойын: «Менің қиялымдағы  ара»</w:t>
            </w:r>
          </w:p>
          <w:p w14:paraId="214B9ADE">
            <w:pPr>
              <w:rPr>
                <w:rFonts w:eastAsia="Calibri"/>
                <w:lang w:val="kk-KZ" w:eastAsia="ru-RU"/>
              </w:rPr>
            </w:pPr>
            <w:r>
              <w:rPr>
                <w:rFonts w:eastAsia="Calibri"/>
                <w:sz w:val="22"/>
                <w:szCs w:val="22"/>
                <w:lang w:val="kk-KZ" w:eastAsia="ru-RU"/>
              </w:rPr>
              <w:t>Ендеше біз  бүгін өз ойымыздағы  араны мүсіндейміз.</w:t>
            </w:r>
          </w:p>
          <w:p w14:paraId="6C80F330">
            <w:pPr>
              <w:rPr>
                <w:rFonts w:eastAsia="Calibri"/>
                <w:lang w:val="kk-KZ" w:eastAsia="ru-RU"/>
              </w:rPr>
            </w:pPr>
            <w:r>
              <w:rPr>
                <w:rFonts w:eastAsia="Calibri"/>
                <w:sz w:val="22"/>
                <w:szCs w:val="22"/>
                <w:lang w:val="kk-KZ" w:eastAsia="ru-RU"/>
              </w:rPr>
              <w:t xml:space="preserve">Жанама бақылау жасау, заттық  кеңістік орта арқылы саралау.  </w:t>
            </w:r>
          </w:p>
          <w:p w14:paraId="29FE6FA6">
            <w:pPr>
              <w:rPr>
                <w:rFonts w:eastAsia="Calibri"/>
                <w:lang w:val="kk-KZ" w:eastAsia="ru-RU"/>
              </w:rPr>
            </w:pPr>
            <w:r>
              <w:rPr>
                <w:rFonts w:eastAsia="Calibri"/>
                <w:sz w:val="22"/>
                <w:szCs w:val="22"/>
                <w:lang w:val="kk-KZ" w:eastAsia="ru-RU"/>
              </w:rPr>
              <w:t xml:space="preserve"> ойын: «Араның достары»</w:t>
            </w:r>
          </w:p>
          <w:p w14:paraId="210E0CD9">
            <w:pPr>
              <w:rPr>
                <w:rFonts w:eastAsia="Calibri"/>
                <w:lang w:val="kk-KZ" w:eastAsia="ru-RU"/>
              </w:rPr>
            </w:pPr>
            <w:r>
              <w:rPr>
                <w:rFonts w:eastAsia="Calibri"/>
                <w:sz w:val="22"/>
                <w:szCs w:val="22"/>
                <w:lang w:val="kk-KZ" w:eastAsia="ru-RU"/>
              </w:rPr>
              <w:t>Балалардың жұмысын  бағалау.</w:t>
            </w:r>
          </w:p>
          <w:p w14:paraId="330F96A2">
            <w:pPr>
              <w:rPr>
                <w:rFonts w:eastAsia="Calibri"/>
                <w:lang w:val="kk-KZ" w:eastAsia="ru-RU"/>
              </w:rPr>
            </w:pPr>
            <w:r>
              <w:rPr>
                <w:rFonts w:eastAsia="Calibri"/>
                <w:sz w:val="22"/>
                <w:szCs w:val="22"/>
                <w:lang w:val="kk-KZ" w:eastAsia="ru-RU"/>
              </w:rPr>
              <w:t>Қорытынды.</w:t>
            </w:r>
          </w:p>
          <w:p w14:paraId="4F808FC3">
            <w:pPr>
              <w:rPr>
                <w:rFonts w:eastAsia="Calibri"/>
                <w:sz w:val="22"/>
                <w:szCs w:val="22"/>
                <w:lang w:val="kk-KZ" w:eastAsia="ru-RU"/>
              </w:rPr>
            </w:pPr>
            <w:r>
              <w:rPr>
                <w:rFonts w:eastAsia="Calibri"/>
                <w:sz w:val="22"/>
                <w:szCs w:val="22"/>
                <w:lang w:val="kk-KZ" w:eastAsia="ru-RU"/>
              </w:rPr>
              <w:t>Балаларды мадақтау</w:t>
            </w:r>
          </w:p>
          <w:p w14:paraId="3D1D8737">
            <w:pPr>
              <w:rPr>
                <w:rFonts w:eastAsia="Calibri"/>
                <w:sz w:val="22"/>
                <w:szCs w:val="22"/>
                <w:lang w:val="kk-KZ" w:eastAsia="ru-RU"/>
              </w:rPr>
            </w:pPr>
          </w:p>
          <w:p w14:paraId="118D4CD5">
            <w:pPr>
              <w:rPr>
                <w:rFonts w:eastAsia="Calibri"/>
                <w:sz w:val="22"/>
                <w:szCs w:val="22"/>
                <w:lang w:val="kk-KZ" w:eastAsia="ru-RU"/>
              </w:rPr>
            </w:pPr>
          </w:p>
          <w:p w14:paraId="74C9384E">
            <w:pPr>
              <w:rPr>
                <w:b/>
                <w:bCs/>
                <w:color w:val="00B0F0"/>
                <w:lang w:val="kk-KZ"/>
              </w:rPr>
            </w:pPr>
            <w:r>
              <w:rPr>
                <w:b/>
                <w:bCs/>
                <w:color w:val="00B0F0"/>
                <w:lang w:val="kk-KZ"/>
              </w:rPr>
              <w:t>№ 8  қауіпсіздік  сабағы</w:t>
            </w:r>
          </w:p>
          <w:p w14:paraId="7812885C">
            <w:pPr>
              <w:rPr>
                <w:lang w:val="kk-KZ" w:eastAsia="zh-CN"/>
              </w:rPr>
            </w:pPr>
          </w:p>
        </w:tc>
        <w:tc>
          <w:tcPr>
            <w:tcW w:w="2675" w:type="dxa"/>
            <w:gridSpan w:val="2"/>
            <w:tcBorders>
              <w:top w:val="single" w:color="auto" w:sz="4" w:space="0"/>
              <w:left w:val="single" w:color="auto" w:sz="4" w:space="0"/>
              <w:bottom w:val="single" w:color="auto" w:sz="4" w:space="0"/>
              <w:right w:val="single" w:color="auto" w:sz="4" w:space="0"/>
            </w:tcBorders>
          </w:tcPr>
          <w:p w14:paraId="7A062482">
            <w:pPr>
              <w:rPr>
                <w:lang w:val="kk-KZ" w:bidi="en-US"/>
              </w:rPr>
            </w:pPr>
            <w:r>
              <w:rPr>
                <w:sz w:val="22"/>
                <w:szCs w:val="22"/>
                <w:lang w:val="kk-KZ" w:bidi="en-US"/>
              </w:rPr>
              <w:t>Дене тәрбиесі</w:t>
            </w:r>
          </w:p>
          <w:p w14:paraId="58B38F6D">
            <w:pPr>
              <w:rPr>
                <w:lang w:val="kk-KZ" w:bidi="en-US"/>
              </w:rPr>
            </w:pPr>
            <w:r>
              <w:rPr>
                <w:sz w:val="22"/>
                <w:szCs w:val="22"/>
                <w:lang w:val="kk-KZ" w:bidi="en-US"/>
              </w:rPr>
              <w:t>(таза ауада)</w:t>
            </w:r>
          </w:p>
          <w:p w14:paraId="7B9240B4">
            <w:pPr>
              <w:rPr>
                <w:rFonts w:eastAsia="Calibri"/>
                <w:lang w:val="kk-KZ"/>
              </w:rPr>
            </w:pPr>
            <w:r>
              <w:rPr>
                <w:rFonts w:eastAsia="Calibri"/>
                <w:sz w:val="22"/>
                <w:szCs w:val="22"/>
                <w:lang w:val="kk-KZ"/>
              </w:rPr>
              <w:t>Міндеттері: Қимылды ойындар арқылы қозғалыс мүмкіндіктері артады.</w:t>
            </w:r>
          </w:p>
          <w:p w14:paraId="34C9401D">
            <w:pPr>
              <w:rPr>
                <w:rFonts w:eastAsia="Calibri"/>
                <w:lang w:val="kk-KZ"/>
              </w:rPr>
            </w:pPr>
            <w:r>
              <w:rPr>
                <w:rFonts w:eastAsia="Calibri"/>
                <w:sz w:val="22"/>
                <w:szCs w:val="22"/>
                <w:lang w:val="kk-KZ"/>
              </w:rPr>
              <w:t>ҰІӘ кезеңі:</w:t>
            </w:r>
          </w:p>
          <w:p w14:paraId="27AD62CA">
            <w:pPr>
              <w:rPr>
                <w:rFonts w:eastAsia="Calibri"/>
                <w:lang w:val="kk-KZ"/>
              </w:rPr>
            </w:pPr>
            <w:r>
              <w:rPr>
                <w:rFonts w:eastAsia="Calibri"/>
                <w:sz w:val="22"/>
                <w:szCs w:val="22"/>
                <w:lang w:val="kk-KZ"/>
              </w:rPr>
              <w:t xml:space="preserve">Ойын лотосын ойнауға шақырады. Шардағы әр нөмір ойын санын білдіреді. </w:t>
            </w:r>
          </w:p>
          <w:p w14:paraId="41B3B972">
            <w:pPr>
              <w:rPr>
                <w:rFonts w:eastAsia="Calibri"/>
                <w:lang w:val="kk-KZ"/>
              </w:rPr>
            </w:pPr>
            <w:r>
              <w:rPr>
                <w:rFonts w:eastAsia="Calibri"/>
                <w:sz w:val="22"/>
                <w:szCs w:val="22"/>
                <w:lang w:val="kk-KZ"/>
              </w:rPr>
              <w:t xml:space="preserve">Шарты: Тәрбиеленушілер залда музыка бойынша «шашырап» жүреді. Музыка аяқталғанда шеңбер жасап тұрады және қол ұстасады, қолдарын жоғары көтереді. Екінші рет «шашырап» жүгіреді. </w:t>
            </w:r>
          </w:p>
          <w:p w14:paraId="26DE30FE">
            <w:pPr>
              <w:rPr>
                <w:rFonts w:eastAsia="Calibri"/>
                <w:lang w:val="kk-KZ"/>
              </w:rPr>
            </w:pPr>
            <w:r>
              <w:rPr>
                <w:rFonts w:eastAsia="Calibri"/>
                <w:sz w:val="22"/>
                <w:szCs w:val="22"/>
                <w:lang w:val="kk-KZ"/>
              </w:rPr>
              <w:t>Негізгі кезең:</w:t>
            </w:r>
          </w:p>
          <w:p w14:paraId="350A4D4D">
            <w:pPr>
              <w:rPr>
                <w:rFonts w:eastAsia="Calibri"/>
                <w:lang w:val="kk-KZ"/>
              </w:rPr>
            </w:pPr>
            <w:r>
              <w:rPr>
                <w:rFonts w:eastAsia="Calibri"/>
                <w:sz w:val="22"/>
                <w:szCs w:val="22"/>
                <w:lang w:val="kk-KZ"/>
              </w:rPr>
              <w:t xml:space="preserve">Ойын: «Тез шеңберге тұр» (музыканың ырғағымен).  </w:t>
            </w:r>
          </w:p>
          <w:p w14:paraId="67445252">
            <w:pPr>
              <w:rPr>
                <w:rFonts w:eastAsia="Calibri"/>
                <w:lang w:val="kk-KZ"/>
              </w:rPr>
            </w:pPr>
            <w:r>
              <w:rPr>
                <w:rFonts w:eastAsia="Calibri"/>
                <w:sz w:val="22"/>
                <w:szCs w:val="22"/>
                <w:lang w:val="kk-KZ"/>
              </w:rPr>
              <w:t xml:space="preserve">Ойын: «Айтқанымды орында!»   </w:t>
            </w:r>
          </w:p>
          <w:p w14:paraId="4316FB57">
            <w:pPr>
              <w:rPr>
                <w:rFonts w:eastAsia="Calibri"/>
                <w:lang w:val="kk-KZ"/>
              </w:rPr>
            </w:pPr>
            <w:r>
              <w:rPr>
                <w:rFonts w:eastAsia="Calibri"/>
                <w:sz w:val="22"/>
                <w:szCs w:val="22"/>
                <w:lang w:val="kk-KZ"/>
              </w:rPr>
              <w:t xml:space="preserve">Ойын түріндегі жаттығу: «Жылдам аяқтар»: 20 см бикке көтерілген баспалдақтың тақтайлары арқылы аттап өту. Залдың қарсы бетіне өту, тізені жоғары көтеру, еденге қарамай, арқаны тік ұстап жүру. </w:t>
            </w:r>
          </w:p>
          <w:p w14:paraId="63B5137E">
            <w:pPr>
              <w:rPr>
                <w:rFonts w:eastAsia="Calibri"/>
                <w:lang w:val="kk-KZ"/>
              </w:rPr>
            </w:pPr>
            <w:r>
              <w:rPr>
                <w:rFonts w:eastAsia="Calibri"/>
                <w:sz w:val="22"/>
                <w:szCs w:val="22"/>
                <w:lang w:val="kk-KZ"/>
              </w:rPr>
              <w:t>Ойын: «Мысық пен тышқан»</w:t>
            </w:r>
          </w:p>
          <w:p w14:paraId="34B9AF47">
            <w:pPr>
              <w:rPr>
                <w:rFonts w:eastAsia="Calibri"/>
                <w:lang w:val="kk-KZ"/>
              </w:rPr>
            </w:pPr>
            <w:r>
              <w:rPr>
                <w:rFonts w:eastAsia="Calibri"/>
                <w:sz w:val="22"/>
                <w:szCs w:val="22"/>
                <w:lang w:val="kk-KZ"/>
              </w:rPr>
              <w:t>Қорытынды:</w:t>
            </w:r>
          </w:p>
          <w:p w14:paraId="5285FCDA">
            <w:pPr>
              <w:rPr>
                <w:rFonts w:eastAsia="Calibri"/>
                <w:lang w:val="kk-KZ"/>
              </w:rPr>
            </w:pPr>
            <w:r>
              <w:rPr>
                <w:rFonts w:eastAsia="Calibri"/>
                <w:sz w:val="22"/>
                <w:szCs w:val="22"/>
                <w:lang w:val="kk-KZ"/>
              </w:rPr>
              <w:t>Ойын түріндегі жаттығу: «Фигура жаса»</w:t>
            </w:r>
          </w:p>
          <w:p w14:paraId="79420AAA">
            <w:pPr>
              <w:rPr>
                <w:rFonts w:eastAsia="Calibri"/>
                <w:lang w:val="kk-KZ"/>
              </w:rPr>
            </w:pPr>
            <w:r>
              <w:rPr>
                <w:rFonts w:eastAsia="Calibri"/>
                <w:sz w:val="22"/>
                <w:szCs w:val="22"/>
                <w:lang w:val="kk-KZ"/>
              </w:rPr>
              <w:t xml:space="preserve"> Шарты: Фигуралардың сұлулығы мен ерекшелігін атап өтеді. Ойынның денсаулықты нығайтуға, епті әрі шапшаң болуға көмектесетінін еске салады.</w:t>
            </w:r>
          </w:p>
          <w:p w14:paraId="75A002EE">
            <w:pPr>
              <w:rPr>
                <w:color w:val="000000"/>
                <w:lang w:val="kk-KZ"/>
              </w:rPr>
            </w:pPr>
          </w:p>
          <w:p w14:paraId="169D6950">
            <w:pPr>
              <w:rPr>
                <w:rFonts w:eastAsia="Calibri"/>
                <w:lang w:val="kk-KZ" w:eastAsia="ru-RU"/>
              </w:rPr>
            </w:pPr>
            <w:r>
              <w:rPr>
                <w:rFonts w:eastAsia="Calibri"/>
                <w:sz w:val="22"/>
                <w:szCs w:val="22"/>
                <w:lang w:val="kk-KZ" w:eastAsia="ru-RU"/>
              </w:rPr>
              <w:t>Көркем әдебиет:</w:t>
            </w:r>
          </w:p>
          <w:p w14:paraId="2FDDD77D">
            <w:pPr>
              <w:rPr>
                <w:rFonts w:eastAsia="Calibri"/>
                <w:lang w:val="kk-KZ" w:eastAsia="ru-RU"/>
              </w:rPr>
            </w:pPr>
            <w:r>
              <w:rPr>
                <w:rFonts w:eastAsia="Calibri"/>
                <w:sz w:val="22"/>
                <w:szCs w:val="22"/>
                <w:lang w:val="kk-KZ" w:eastAsia="ru-RU"/>
              </w:rPr>
              <w:t xml:space="preserve">Міндеттері:  «Қол не үшін керек?»  Е.Пермяк.                              Тәрбиешінің ұсынған тақырыбына сюжеттік және сипаттау әңгімелерін құрау кезінде меңгерген көркем - тілдік дағдыларын қолдана алады.                                                                            </w:t>
            </w:r>
          </w:p>
          <w:p w14:paraId="6CA09D71">
            <w:pPr>
              <w:rPr>
                <w:rFonts w:eastAsia="Calibri"/>
                <w:lang w:val="kk-KZ" w:eastAsia="ru-RU"/>
              </w:rPr>
            </w:pPr>
            <w:r>
              <w:rPr>
                <w:rFonts w:eastAsia="Calibri"/>
                <w:sz w:val="22"/>
                <w:szCs w:val="22"/>
                <w:lang w:val="kk-KZ" w:eastAsia="ru-RU"/>
              </w:rPr>
              <w:t>Ұйымдастыру  кезеңі:</w:t>
            </w:r>
          </w:p>
          <w:p w14:paraId="68C4D961">
            <w:pPr>
              <w:rPr>
                <w:rFonts w:eastAsia="Calibri"/>
                <w:lang w:val="kk-KZ" w:eastAsia="ru-RU"/>
              </w:rPr>
            </w:pPr>
            <w:r>
              <w:rPr>
                <w:rFonts w:eastAsia="Calibri"/>
                <w:sz w:val="22"/>
                <w:szCs w:val="22"/>
                <w:lang w:val="kk-KZ" w:eastAsia="ru-RU"/>
              </w:rPr>
              <w:t>Шаттық  шеңберінде  сәлемдесу.</w:t>
            </w:r>
          </w:p>
          <w:p w14:paraId="62D45CA4">
            <w:pPr>
              <w:rPr>
                <w:rFonts w:eastAsia="Calibri"/>
                <w:lang w:val="kk-KZ" w:eastAsia="ru-RU"/>
              </w:rPr>
            </w:pPr>
            <w:r>
              <w:rPr>
                <w:rFonts w:eastAsia="Calibri"/>
                <w:sz w:val="22"/>
                <w:szCs w:val="22"/>
                <w:lang w:val="kk-KZ" w:eastAsia="ru-RU"/>
              </w:rPr>
              <w:t>Би қимылдары арқылы топқа  бөліну.</w:t>
            </w:r>
          </w:p>
          <w:p w14:paraId="07F2E9D5">
            <w:pPr>
              <w:rPr>
                <w:rFonts w:eastAsia="Calibri"/>
                <w:lang w:val="kk-KZ" w:eastAsia="ru-RU"/>
              </w:rPr>
            </w:pPr>
            <w:r>
              <w:rPr>
                <w:rFonts w:eastAsia="Calibri"/>
                <w:sz w:val="22"/>
                <w:szCs w:val="22"/>
                <w:lang w:val="kk-KZ" w:eastAsia="ru-RU"/>
              </w:rPr>
              <w:t>«Қол  не  үшін керек?» әңгімесін оқып беру.</w:t>
            </w:r>
          </w:p>
          <w:p w14:paraId="0D013339">
            <w:pPr>
              <w:rPr>
                <w:rFonts w:eastAsia="Calibri"/>
                <w:lang w:val="kk-KZ" w:eastAsia="ru-RU"/>
              </w:rPr>
            </w:pPr>
            <w:r>
              <w:rPr>
                <w:rFonts w:eastAsia="Calibri"/>
                <w:sz w:val="22"/>
                <w:szCs w:val="22"/>
                <w:lang w:val="kk-KZ" w:eastAsia="ru-RU"/>
              </w:rPr>
              <w:t xml:space="preserve"> ойын: «Сипаттап, мазмұндап әңгімелей біл»</w:t>
            </w:r>
          </w:p>
          <w:p w14:paraId="0216D6F2">
            <w:pPr>
              <w:rPr>
                <w:rFonts w:eastAsia="Calibri"/>
                <w:lang w:val="kk-KZ" w:eastAsia="ru-RU"/>
              </w:rPr>
            </w:pPr>
            <w:r>
              <w:rPr>
                <w:rFonts w:eastAsia="Calibri"/>
                <w:sz w:val="22"/>
                <w:szCs w:val="22"/>
                <w:lang w:val="kk-KZ" w:eastAsia="ru-RU"/>
              </w:rPr>
              <w:t>Нұсқау  беру:</w:t>
            </w:r>
          </w:p>
          <w:p w14:paraId="4140AF19">
            <w:pPr>
              <w:rPr>
                <w:rFonts w:eastAsia="Calibri"/>
                <w:lang w:val="kk-KZ" w:eastAsia="ru-RU"/>
              </w:rPr>
            </w:pPr>
            <w:r>
              <w:rPr>
                <w:rFonts w:eastAsia="Calibri"/>
                <w:sz w:val="22"/>
                <w:szCs w:val="22"/>
                <w:lang w:val="kk-KZ" w:eastAsia="ru-RU"/>
              </w:rPr>
              <w:t>1-топ:атасы Абзалға қандай  сұрақ  қойды?</w:t>
            </w:r>
          </w:p>
          <w:p w14:paraId="698A19DD">
            <w:pPr>
              <w:rPr>
                <w:rFonts w:eastAsia="Calibri"/>
                <w:lang w:val="kk-KZ" w:eastAsia="ru-RU"/>
              </w:rPr>
            </w:pPr>
            <w:r>
              <w:rPr>
                <w:rFonts w:eastAsia="Calibri"/>
                <w:sz w:val="22"/>
                <w:szCs w:val="22"/>
                <w:lang w:val="kk-KZ" w:eastAsia="ru-RU"/>
              </w:rPr>
              <w:t>2-топ: Абзал атасына не деп жауап берді?</w:t>
            </w:r>
          </w:p>
          <w:p w14:paraId="720F2493">
            <w:pPr>
              <w:rPr>
                <w:rFonts w:eastAsia="Calibri"/>
                <w:lang w:val="kk-KZ" w:eastAsia="ru-RU"/>
              </w:rPr>
            </w:pPr>
            <w:r>
              <w:rPr>
                <w:rFonts w:eastAsia="Calibri"/>
                <w:sz w:val="22"/>
                <w:szCs w:val="22"/>
                <w:lang w:val="kk-KZ" w:eastAsia="ru-RU"/>
              </w:rPr>
              <w:t>3-топ : сендер Абзалдың  орнында  болсаңдар не деп жауап берер едіңдер?</w:t>
            </w:r>
          </w:p>
          <w:p w14:paraId="49FB0DD1">
            <w:pPr>
              <w:rPr>
                <w:rFonts w:eastAsia="Calibri"/>
                <w:lang w:val="kk-KZ" w:eastAsia="ru-RU"/>
              </w:rPr>
            </w:pPr>
            <w:r>
              <w:rPr>
                <w:rFonts w:eastAsia="Calibri"/>
                <w:sz w:val="22"/>
                <w:szCs w:val="22"/>
                <w:lang w:val="kk-KZ" w:eastAsia="ru-RU"/>
              </w:rPr>
              <w:t>4-топ: атасы қандай жауап айтты?</w:t>
            </w:r>
          </w:p>
          <w:p w14:paraId="3F4DF2DA">
            <w:pPr>
              <w:rPr>
                <w:rFonts w:eastAsia="Calibri"/>
                <w:lang w:val="kk-KZ" w:eastAsia="ru-RU"/>
              </w:rPr>
            </w:pPr>
            <w:r>
              <w:rPr>
                <w:rFonts w:eastAsia="Calibri"/>
                <w:sz w:val="22"/>
                <w:szCs w:val="22"/>
                <w:lang w:val="kk-KZ" w:eastAsia="ru-RU"/>
              </w:rPr>
              <w:t>Осы  сұрақтар жайында топтасып әңгімелесіңдер.</w:t>
            </w:r>
          </w:p>
          <w:p w14:paraId="2C6A6C90">
            <w:pPr>
              <w:rPr>
                <w:rFonts w:eastAsia="Calibri"/>
                <w:lang w:val="kk-KZ" w:eastAsia="ru-RU"/>
              </w:rPr>
            </w:pPr>
            <w:r>
              <w:rPr>
                <w:rFonts w:eastAsia="Calibri"/>
                <w:sz w:val="22"/>
                <w:szCs w:val="22"/>
                <w:lang w:val="kk-KZ" w:eastAsia="ru-RU"/>
              </w:rPr>
              <w:t>-Ал балалар , бізге көз, құлақ, аяқ, тіл не үшін қажет екен ?</w:t>
            </w:r>
          </w:p>
          <w:p w14:paraId="09D3A236">
            <w:pPr>
              <w:rPr>
                <w:rFonts w:eastAsia="Calibri"/>
                <w:lang w:val="kk-KZ" w:eastAsia="ru-RU"/>
              </w:rPr>
            </w:pPr>
            <w:r>
              <w:rPr>
                <w:rFonts w:eastAsia="Calibri"/>
                <w:sz w:val="22"/>
                <w:szCs w:val="22"/>
                <w:lang w:val="kk-KZ" w:eastAsia="ru-RU"/>
              </w:rPr>
              <w:t>Топтасып осы сұраққа жауап беру үшін ойдан әңгіме құрастырыңдар.</w:t>
            </w:r>
          </w:p>
          <w:p w14:paraId="1702B98D">
            <w:pPr>
              <w:rPr>
                <w:rFonts w:eastAsia="Calibri"/>
                <w:lang w:val="kk-KZ" w:eastAsia="ru-RU"/>
              </w:rPr>
            </w:pPr>
            <w:r>
              <w:rPr>
                <w:rFonts w:eastAsia="Calibri"/>
                <w:sz w:val="22"/>
                <w:szCs w:val="22"/>
                <w:lang w:val="kk-KZ" w:eastAsia="ru-RU"/>
              </w:rPr>
              <w:t>Жаппай  бақылау,қарқын,</w:t>
            </w:r>
          </w:p>
          <w:p w14:paraId="5E951815">
            <w:pPr>
              <w:rPr>
                <w:rFonts w:eastAsia="Calibri"/>
                <w:lang w:val="kk-KZ" w:eastAsia="ru-RU"/>
              </w:rPr>
            </w:pPr>
            <w:r>
              <w:rPr>
                <w:rFonts w:eastAsia="Calibri"/>
                <w:sz w:val="22"/>
                <w:szCs w:val="22"/>
                <w:lang w:val="kk-KZ" w:eastAsia="ru-RU"/>
              </w:rPr>
              <w:t>жылдамдық,</w:t>
            </w:r>
          </w:p>
          <w:p w14:paraId="18C9D0DF">
            <w:pPr>
              <w:rPr>
                <w:rFonts w:eastAsia="Calibri"/>
                <w:lang w:val="kk-KZ" w:eastAsia="ru-RU"/>
              </w:rPr>
            </w:pPr>
            <w:r>
              <w:rPr>
                <w:rFonts w:eastAsia="Calibri"/>
                <w:sz w:val="22"/>
                <w:szCs w:val="22"/>
                <w:lang w:val="kk-KZ" w:eastAsia="ru-RU"/>
              </w:rPr>
              <w:t>уақыт арқылы саралау.</w:t>
            </w:r>
          </w:p>
          <w:p w14:paraId="115EBC6D">
            <w:pPr>
              <w:rPr>
                <w:color w:val="000000"/>
                <w:lang w:val="kk-KZ"/>
              </w:rPr>
            </w:pPr>
            <w:r>
              <w:rPr>
                <w:rFonts w:eastAsia="Calibri"/>
                <w:sz w:val="22"/>
                <w:szCs w:val="22"/>
                <w:lang w:val="kk-KZ" w:eastAsia="ru-RU"/>
              </w:rPr>
              <w:t>Кері  байланыс  беру: баспалдақ әдісі арқылы.</w:t>
            </w:r>
          </w:p>
          <w:p w14:paraId="7A6F6B06">
            <w:pPr>
              <w:rPr>
                <w:color w:val="000000"/>
                <w:lang w:val="kk-KZ"/>
              </w:rPr>
            </w:pPr>
          </w:p>
          <w:p w14:paraId="1F69C5AF">
            <w:pPr>
              <w:rPr>
                <w:rFonts w:eastAsia="SimSun"/>
                <w:color w:val="000000"/>
                <w:lang w:val="kk-KZ" w:eastAsia="ru-RU"/>
              </w:rPr>
            </w:pPr>
            <w:r>
              <w:rPr>
                <w:color w:val="000000"/>
                <w:sz w:val="22"/>
                <w:szCs w:val="22"/>
                <w:lang w:val="kk-KZ"/>
              </w:rPr>
              <w:t>Қазақ тілі</w:t>
            </w:r>
            <w:r>
              <w:rPr>
                <w:rFonts w:eastAsia="Calibri"/>
                <w:sz w:val="22"/>
                <w:szCs w:val="22"/>
                <w:lang w:val="kk-KZ" w:eastAsia="ru-RU"/>
              </w:rPr>
              <w:t xml:space="preserve"> Міндеттері:«</w:t>
            </w:r>
            <w:r>
              <w:rPr>
                <w:rFonts w:eastAsia="SimSun"/>
                <w:color w:val="000000"/>
                <w:sz w:val="22"/>
                <w:szCs w:val="22"/>
                <w:lang w:val="kk-KZ" w:eastAsia="ru-RU"/>
              </w:rPr>
              <w:t>Қонақ-біздің үйдің қуанышы» деген мақалдың мағынасын түсінеді.</w:t>
            </w:r>
          </w:p>
          <w:p w14:paraId="37D191D5">
            <w:pPr>
              <w:rPr>
                <w:rFonts w:eastAsia="Calibri"/>
                <w:lang w:val="kk-KZ" w:eastAsia="ru-RU"/>
              </w:rPr>
            </w:pPr>
            <w:r>
              <w:rPr>
                <w:rFonts w:eastAsia="Arial"/>
                <w:sz w:val="22"/>
                <w:szCs w:val="22"/>
                <w:lang w:val="kk-KZ" w:eastAsia="ru-RU"/>
              </w:rPr>
              <w:t xml:space="preserve">ҰІӘ кезеңі:                                                                                    </w:t>
            </w:r>
          </w:p>
          <w:p w14:paraId="7DD46840">
            <w:pPr>
              <w:rPr>
                <w:rFonts w:eastAsia="Calibri"/>
                <w:lang w:val="kk-KZ" w:eastAsia="ru-RU"/>
              </w:rPr>
            </w:pPr>
            <w:r>
              <w:rPr>
                <w:rFonts w:eastAsia="Calibri"/>
                <w:sz w:val="22"/>
                <w:szCs w:val="22"/>
                <w:lang w:val="kk-KZ" w:eastAsia="ru-RU"/>
              </w:rPr>
              <w:t>Ойын: «Қонақ келсе құт келер»</w:t>
            </w:r>
          </w:p>
          <w:p w14:paraId="58B05137">
            <w:pPr>
              <w:rPr>
                <w:rFonts w:eastAsia="Calibri"/>
                <w:lang w:val="kk-KZ" w:eastAsia="ru-RU"/>
              </w:rPr>
            </w:pPr>
            <w:r>
              <w:rPr>
                <w:rFonts w:eastAsia="Calibri"/>
                <w:sz w:val="22"/>
                <w:szCs w:val="22"/>
                <w:lang w:val="kk-KZ" w:eastAsia="ru-RU"/>
              </w:rPr>
              <w:t>Шарты:Слайд арқылы «Түлкі мен тырна» ертегісімен</w:t>
            </w:r>
          </w:p>
          <w:p w14:paraId="7F288F75">
            <w:pPr>
              <w:rPr>
                <w:rFonts w:eastAsia="Calibri"/>
                <w:lang w:val="kk-KZ" w:eastAsia="ru-RU"/>
              </w:rPr>
            </w:pPr>
            <w:r>
              <w:rPr>
                <w:rFonts w:eastAsia="Calibri"/>
                <w:sz w:val="22"/>
                <w:szCs w:val="22"/>
                <w:lang w:val="kk-KZ" w:eastAsia="ru-RU"/>
              </w:rPr>
              <w:t>таныстырып. қонақжайлылық туралы әңгімелесіп түсінік алды.</w:t>
            </w:r>
          </w:p>
          <w:p w14:paraId="52146B99">
            <w:pPr>
              <w:rPr>
                <w:rFonts w:eastAsia="SimSun"/>
                <w:color w:val="000000"/>
                <w:lang w:val="kk-KZ" w:eastAsia="ru-RU"/>
              </w:rPr>
            </w:pPr>
            <w:r>
              <w:rPr>
                <w:rFonts w:eastAsia="Calibri"/>
                <w:sz w:val="22"/>
                <w:szCs w:val="22"/>
                <w:lang w:val="kk-KZ" w:eastAsia="ru-RU"/>
              </w:rPr>
              <w:t>Ойын:</w:t>
            </w:r>
            <w:r>
              <w:rPr>
                <w:rFonts w:eastAsia="SimSun"/>
                <w:color w:val="000000"/>
                <w:sz w:val="22"/>
                <w:szCs w:val="22"/>
                <w:lang w:val="kk-KZ" w:eastAsia="ru-RU"/>
              </w:rPr>
              <w:t>«Түлкі мен тырна»</w:t>
            </w:r>
          </w:p>
          <w:p w14:paraId="74709C3A">
            <w:pPr>
              <w:rPr>
                <w:rFonts w:eastAsia="SimSun"/>
                <w:color w:val="000000"/>
                <w:lang w:val="kk-KZ" w:eastAsia="ru-RU"/>
              </w:rPr>
            </w:pPr>
            <w:r>
              <w:rPr>
                <w:rFonts w:eastAsia="Calibri"/>
                <w:sz w:val="22"/>
                <w:szCs w:val="22"/>
                <w:lang w:val="kk-KZ" w:eastAsia="ru-RU"/>
              </w:rPr>
              <w:t>Шарты:</w:t>
            </w:r>
            <w:r>
              <w:rPr>
                <w:rFonts w:eastAsia="SimSun"/>
                <w:color w:val="000000"/>
                <w:sz w:val="22"/>
                <w:szCs w:val="22"/>
                <w:lang w:val="kk-KZ" w:eastAsia="ru-RU"/>
              </w:rPr>
              <w:t>«Түлкі мен тырна» ертегісінің кейіпкерлерімен танысып,рөлге кіріп ойнайды.</w:t>
            </w:r>
          </w:p>
          <w:p w14:paraId="1F26607F">
            <w:pPr>
              <w:rPr>
                <w:rFonts w:eastAsia="Calibri"/>
                <w:lang w:val="kk-KZ" w:eastAsia="ru-RU"/>
              </w:rPr>
            </w:pPr>
            <w:r>
              <w:rPr>
                <w:rFonts w:eastAsia="SimSun"/>
                <w:color w:val="000000"/>
                <w:sz w:val="22"/>
                <w:szCs w:val="22"/>
                <w:lang w:val="kk-KZ" w:eastAsia="ru-RU"/>
              </w:rPr>
              <w:t>Қонақ-біздің үйдің қуанышы деген мақалды түсінді.</w:t>
            </w:r>
          </w:p>
          <w:p w14:paraId="1E50B2B1">
            <w:pPr>
              <w:rPr>
                <w:rFonts w:eastAsia="Calibri"/>
                <w:lang w:val="kk-KZ" w:eastAsia="ru-RU"/>
              </w:rPr>
            </w:pPr>
            <w:r>
              <w:rPr>
                <w:rFonts w:eastAsia="Calibri"/>
                <w:sz w:val="22"/>
                <w:szCs w:val="22"/>
                <w:lang w:val="kk-KZ" w:eastAsia="ru-RU"/>
              </w:rPr>
              <w:t>Ойын:«Ғажайып сөздер»</w:t>
            </w:r>
          </w:p>
          <w:p w14:paraId="18E3FFE1">
            <w:pPr>
              <w:rPr>
                <w:rFonts w:eastAsia="Calibri"/>
                <w:lang w:val="kk-KZ" w:eastAsia="ru-RU"/>
              </w:rPr>
            </w:pPr>
            <w:r>
              <w:rPr>
                <w:rFonts w:eastAsia="Calibri"/>
                <w:sz w:val="22"/>
                <w:szCs w:val="22"/>
                <w:lang w:val="kk-KZ" w:eastAsia="ru-RU"/>
              </w:rPr>
              <w:t>Шарты:Ертедегі ғажайып сөздерді естеріне түсіріп бір-біріне айтады.</w:t>
            </w:r>
          </w:p>
          <w:p w14:paraId="7DDC0A77">
            <w:pPr>
              <w:rPr>
                <w:rFonts w:eastAsia="Calibri"/>
                <w:lang w:val="kk-KZ" w:eastAsia="ru-RU"/>
              </w:rPr>
            </w:pPr>
            <w:r>
              <w:rPr>
                <w:rFonts w:eastAsia="Calibri"/>
                <w:sz w:val="22"/>
                <w:szCs w:val="22"/>
                <w:lang w:val="kk-KZ" w:eastAsia="ru-RU"/>
              </w:rPr>
              <w:t>Қорытынды:</w:t>
            </w:r>
          </w:p>
          <w:p w14:paraId="7D8A6C1D">
            <w:pPr>
              <w:rPr>
                <w:rFonts w:eastAsia="Calibri"/>
                <w:lang w:val="kk-KZ" w:eastAsia="ru-RU"/>
              </w:rPr>
            </w:pPr>
            <w:r>
              <w:rPr>
                <w:rFonts w:eastAsia="Calibri"/>
                <w:sz w:val="22"/>
                <w:szCs w:val="22"/>
                <w:lang w:val="kk-KZ" w:eastAsia="ru-RU"/>
              </w:rPr>
              <w:t>Ойын: «Қонақ күтеміз»</w:t>
            </w:r>
          </w:p>
          <w:p w14:paraId="4262A286">
            <w:pPr>
              <w:rPr>
                <w:rFonts w:eastAsia="Calibri"/>
                <w:lang w:val="kk-KZ" w:eastAsia="ru-RU"/>
              </w:rPr>
            </w:pPr>
          </w:p>
          <w:p w14:paraId="5D01D09C">
            <w:pPr>
              <w:rPr>
                <w:rFonts w:eastAsia="Calibri"/>
                <w:lang w:val="kk-KZ" w:eastAsia="ru-RU"/>
              </w:rPr>
            </w:pPr>
            <w:r>
              <w:rPr>
                <w:rFonts w:eastAsia="Calibri"/>
                <w:sz w:val="22"/>
                <w:szCs w:val="22"/>
                <w:lang w:val="kk-KZ" w:eastAsia="ru-RU"/>
              </w:rPr>
              <w:t>Математика негіздері</w:t>
            </w:r>
          </w:p>
          <w:p w14:paraId="29ACDA06">
            <w:pPr>
              <w:rPr>
                <w:rFonts w:eastAsia="Calibri"/>
                <w:lang w:val="kk-KZ" w:eastAsia="ru-RU"/>
              </w:rPr>
            </w:pPr>
            <w:r>
              <w:rPr>
                <w:rFonts w:eastAsia="Calibri"/>
                <w:sz w:val="22"/>
                <w:szCs w:val="22"/>
                <w:lang w:val="kk-KZ" w:eastAsia="ru-RU"/>
              </w:rPr>
              <w:t>Міндеттері: «Қай жерде орналасқан?»Заттың қай жерде, қалай, өзіне немесе қай затқа жақын орналасқандығын ауызша жеткізе алады..</w:t>
            </w:r>
          </w:p>
          <w:p w14:paraId="6734DA7D">
            <w:pPr>
              <w:rPr>
                <w:rFonts w:eastAsia="Calibri"/>
                <w:lang w:val="kk-KZ" w:eastAsia="ru-RU"/>
              </w:rPr>
            </w:pPr>
            <w:r>
              <w:rPr>
                <w:rFonts w:eastAsia="Calibri"/>
                <w:sz w:val="22"/>
                <w:szCs w:val="22"/>
                <w:lang w:val="kk-KZ" w:eastAsia="ru-RU"/>
              </w:rPr>
              <w:t xml:space="preserve">ойын:  «Саған не жақын орналасқан?» </w:t>
            </w:r>
          </w:p>
          <w:p w14:paraId="71AEE418">
            <w:pPr>
              <w:rPr>
                <w:rFonts w:eastAsia="Calibri"/>
                <w:lang w:val="kk-KZ" w:eastAsia="ru-RU"/>
              </w:rPr>
            </w:pPr>
            <w:r>
              <w:rPr>
                <w:rFonts w:eastAsia="Calibri"/>
                <w:sz w:val="22"/>
                <w:szCs w:val="22"/>
                <w:lang w:val="kk-KZ" w:eastAsia="ru-RU"/>
              </w:rPr>
              <w:t>Ұйымдастыру кезеңі: «Көршіңді құшақта» ойыны.</w:t>
            </w:r>
          </w:p>
          <w:p w14:paraId="5D716221">
            <w:pPr>
              <w:rPr>
                <w:rFonts w:eastAsia="Calibri"/>
                <w:lang w:val="kk-KZ" w:eastAsia="ru-RU"/>
              </w:rPr>
            </w:pPr>
            <w:r>
              <w:rPr>
                <w:rFonts w:eastAsia="Calibri"/>
                <w:sz w:val="22"/>
                <w:szCs w:val="22"/>
                <w:lang w:val="kk-KZ" w:eastAsia="ru-RU"/>
              </w:rPr>
              <w:t>Топтарға бөлу: Сандар арқылы.</w:t>
            </w:r>
          </w:p>
          <w:p w14:paraId="61CE7E1A">
            <w:pPr>
              <w:rPr>
                <w:rFonts w:eastAsia="Calibri"/>
                <w:lang w:val="kk-KZ" w:eastAsia="ru-RU"/>
              </w:rPr>
            </w:pPr>
            <w:r>
              <w:rPr>
                <w:rFonts w:eastAsia="Calibri"/>
                <w:sz w:val="22"/>
                <w:szCs w:val="22"/>
                <w:lang w:val="kk-KZ" w:eastAsia="ru-RU"/>
              </w:rPr>
              <w:t>Нұсқау  беру:</w:t>
            </w:r>
          </w:p>
          <w:p w14:paraId="49C89DC9">
            <w:pPr>
              <w:rPr>
                <w:rFonts w:eastAsia="Calibri"/>
                <w:lang w:val="kk-KZ" w:eastAsia="ru-RU"/>
              </w:rPr>
            </w:pPr>
            <w:r>
              <w:rPr>
                <w:rFonts w:eastAsia="Calibri"/>
                <w:sz w:val="22"/>
                <w:szCs w:val="22"/>
                <w:lang w:val="kk-KZ" w:eastAsia="ru-RU"/>
              </w:rPr>
              <w:t>-жұптасып ,әр бала өзінің алдында  тұрған затты, жұптарыңа кезектесіп  айтасыңдар.</w:t>
            </w:r>
          </w:p>
          <w:p w14:paraId="305A08E7">
            <w:pPr>
              <w:rPr>
                <w:rFonts w:eastAsia="Calibri"/>
                <w:lang w:val="kk-KZ" w:eastAsia="ru-RU"/>
              </w:rPr>
            </w:pPr>
            <w:r>
              <w:rPr>
                <w:rFonts w:eastAsia="Calibri"/>
                <w:sz w:val="22"/>
                <w:szCs w:val="22"/>
                <w:lang w:val="kk-KZ" w:eastAsia="ru-RU"/>
              </w:rPr>
              <w:t>-әр топтан балалар кезектесіп,өзіне жақын тұрған ,немесе  өзінің  айналасындағы заттарды жұмбақтап жасырады,ал қалған балалар осы жұмбақтың шешуін табады.</w:t>
            </w:r>
          </w:p>
          <w:p w14:paraId="09145A71">
            <w:pPr>
              <w:rPr>
                <w:rFonts w:eastAsia="Calibri"/>
                <w:lang w:val="kk-KZ" w:eastAsia="ru-RU"/>
              </w:rPr>
            </w:pPr>
            <w:r>
              <w:rPr>
                <w:rFonts w:eastAsia="Calibri"/>
                <w:sz w:val="22"/>
                <w:szCs w:val="22"/>
                <w:lang w:val="kk-KZ" w:eastAsia="ru-RU"/>
              </w:rPr>
              <w:t>-өздеріңе жақын орналасқан заттың суретін сала қойыңдар.</w:t>
            </w:r>
          </w:p>
          <w:p w14:paraId="6CDE5054">
            <w:pPr>
              <w:rPr>
                <w:rFonts w:eastAsia="Calibri"/>
                <w:lang w:val="kk-KZ" w:eastAsia="ru-RU"/>
              </w:rPr>
            </w:pPr>
            <w:r>
              <w:rPr>
                <w:rFonts w:eastAsia="Calibri"/>
                <w:sz w:val="22"/>
                <w:szCs w:val="22"/>
                <w:lang w:val="kk-KZ" w:eastAsia="ru-RU"/>
              </w:rPr>
              <w:t>Нәтиже   арқылы саралау.</w:t>
            </w:r>
          </w:p>
          <w:p w14:paraId="27BC97F5">
            <w:pPr>
              <w:rPr>
                <w:rFonts w:eastAsia="Calibri"/>
                <w:lang w:val="kk-KZ" w:eastAsia="ru-RU"/>
              </w:rPr>
            </w:pPr>
            <w:r>
              <w:rPr>
                <w:rFonts w:eastAsia="Calibri"/>
                <w:sz w:val="22"/>
                <w:szCs w:val="22"/>
                <w:lang w:val="kk-KZ" w:eastAsia="ru-RU"/>
              </w:rPr>
              <w:t>Тікелей бақылау.</w:t>
            </w:r>
          </w:p>
          <w:p w14:paraId="091E6C25">
            <w:pPr>
              <w:rPr>
                <w:rFonts w:eastAsia="Calibri"/>
                <w:lang w:val="kk-KZ" w:eastAsia="ru-RU"/>
              </w:rPr>
            </w:pPr>
            <w:r>
              <w:rPr>
                <w:rFonts w:eastAsia="Calibri"/>
                <w:sz w:val="22"/>
                <w:szCs w:val="22"/>
                <w:lang w:val="kk-KZ" w:eastAsia="ru-RU"/>
              </w:rPr>
              <w:t>Кері байланыс ұсыну.</w:t>
            </w:r>
          </w:p>
          <w:p w14:paraId="6F278E9F">
            <w:pPr>
              <w:rPr>
                <w:rFonts w:eastAsia="Calibri"/>
                <w:lang w:val="kk-KZ" w:eastAsia="ru-RU"/>
              </w:rPr>
            </w:pPr>
          </w:p>
          <w:p w14:paraId="5B975907">
            <w:pPr>
              <w:rPr>
                <w:lang w:val="kk-KZ" w:eastAsia="zh-CN"/>
              </w:rPr>
            </w:pPr>
          </w:p>
        </w:tc>
        <w:tc>
          <w:tcPr>
            <w:tcW w:w="2434" w:type="dxa"/>
            <w:gridSpan w:val="2"/>
            <w:tcBorders>
              <w:top w:val="single" w:color="auto" w:sz="4" w:space="0"/>
              <w:left w:val="single" w:color="auto" w:sz="4" w:space="0"/>
              <w:bottom w:val="single" w:color="auto" w:sz="4" w:space="0"/>
              <w:right w:val="single" w:color="auto" w:sz="4" w:space="0"/>
            </w:tcBorders>
          </w:tcPr>
          <w:p w14:paraId="583F57B4">
            <w:pPr>
              <w:rPr>
                <w:lang w:val="kk-KZ" w:bidi="en-US"/>
              </w:rPr>
            </w:pPr>
            <w:r>
              <w:rPr>
                <w:sz w:val="22"/>
                <w:szCs w:val="22"/>
                <w:lang w:val="kk-KZ" w:bidi="en-US"/>
              </w:rPr>
              <w:t>Дене тәрбиесі</w:t>
            </w:r>
          </w:p>
          <w:p w14:paraId="11147F64">
            <w:pPr>
              <w:rPr>
                <w:rFonts w:eastAsia="Calibri"/>
                <w:lang w:val="kk-KZ" w:eastAsia="ru-RU"/>
              </w:rPr>
            </w:pPr>
            <w:r>
              <w:rPr>
                <w:rFonts w:eastAsia="Calibri"/>
                <w:sz w:val="22"/>
                <w:szCs w:val="22"/>
                <w:lang w:val="kk-KZ"/>
              </w:rPr>
              <w:t>Міндеттері:</w:t>
            </w:r>
            <w:r>
              <w:rPr>
                <w:rFonts w:eastAsia="Calibri"/>
                <w:color w:val="000000"/>
                <w:sz w:val="22"/>
                <w:szCs w:val="22"/>
                <w:lang w:val="kk-KZ"/>
              </w:rPr>
              <w:t xml:space="preserve"> Әртүрлі бағытта жәй жүру және жүгіруді,</w:t>
            </w:r>
            <w:r>
              <w:rPr>
                <w:rFonts w:eastAsia="Calibri"/>
                <w:sz w:val="22"/>
                <w:szCs w:val="22"/>
                <w:lang w:val="kk-KZ" w:eastAsia="ru-RU"/>
              </w:rPr>
              <w:t xml:space="preserve"> еденге қойылған тақтай бойымен қос аяқпен секіреді. доптарды  себетке лақтыра алады.</w:t>
            </w:r>
          </w:p>
          <w:p w14:paraId="5A67E17D">
            <w:pPr>
              <w:rPr>
                <w:rFonts w:eastAsia="Calibri"/>
                <w:lang w:val="kk-KZ" w:eastAsia="ru-RU"/>
              </w:rPr>
            </w:pPr>
            <w:r>
              <w:rPr>
                <w:rFonts w:eastAsia="Calibri"/>
                <w:sz w:val="22"/>
                <w:szCs w:val="22"/>
                <w:lang w:val="kk-KZ" w:eastAsia="ru-RU"/>
              </w:rPr>
              <w:t xml:space="preserve">ҰІӘ кезеңі: </w:t>
            </w:r>
          </w:p>
          <w:p w14:paraId="5E426129">
            <w:pPr>
              <w:rPr>
                <w:rFonts w:eastAsia="Calibri"/>
                <w:lang w:val="kk-KZ" w:eastAsia="ru-RU"/>
              </w:rPr>
            </w:pPr>
            <w:r>
              <w:rPr>
                <w:rFonts w:eastAsia="Calibri"/>
                <w:sz w:val="22"/>
                <w:szCs w:val="22"/>
                <w:lang w:val="kk-KZ" w:eastAsia="ru-RU"/>
              </w:rPr>
              <w:t>Кіріспе бөлім</w:t>
            </w:r>
          </w:p>
          <w:p w14:paraId="33963930">
            <w:pPr>
              <w:rPr>
                <w:rFonts w:eastAsia="Calibri"/>
                <w:lang w:val="kk-KZ"/>
              </w:rPr>
            </w:pPr>
            <w:r>
              <w:rPr>
                <w:rFonts w:eastAsia="Calibri"/>
                <w:sz w:val="22"/>
                <w:szCs w:val="22"/>
                <w:lang w:val="kk-KZ"/>
              </w:rPr>
              <w:t>Бірінің артынан бірі сапқа тұру. Денені тік ұстау.</w:t>
            </w:r>
          </w:p>
          <w:p w14:paraId="251CB15E">
            <w:pPr>
              <w:rPr>
                <w:rFonts w:eastAsia="Calibri"/>
                <w:lang w:val="kk-KZ"/>
              </w:rPr>
            </w:pPr>
            <w:r>
              <w:rPr>
                <w:rFonts w:eastAsia="Calibri"/>
                <w:sz w:val="22"/>
                <w:szCs w:val="22"/>
                <w:lang w:val="kk-KZ"/>
              </w:rPr>
              <w:t>Шеңбер бойымен еркін жүру</w:t>
            </w:r>
          </w:p>
          <w:p w14:paraId="58CD2F33">
            <w:pPr>
              <w:rPr>
                <w:rFonts w:eastAsia="Calibri"/>
                <w:lang w:val="kk-KZ"/>
              </w:rPr>
            </w:pPr>
            <w:r>
              <w:rPr>
                <w:rFonts w:eastAsia="Calibri"/>
                <w:sz w:val="22"/>
                <w:szCs w:val="22"/>
                <w:lang w:val="kk-KZ"/>
              </w:rPr>
              <w:t xml:space="preserve">Шеңбер бойымен денені тік ұстап жеңіл жүгіру.  </w:t>
            </w:r>
          </w:p>
          <w:p w14:paraId="52989F61">
            <w:pPr>
              <w:rPr>
                <w:rFonts w:eastAsia="Calibri"/>
                <w:lang w:val="kk-KZ"/>
              </w:rPr>
            </w:pPr>
            <w:r>
              <w:rPr>
                <w:rFonts w:eastAsia="Calibri"/>
                <w:sz w:val="22"/>
                <w:szCs w:val="22"/>
                <w:lang w:val="kk-KZ"/>
              </w:rPr>
              <w:t xml:space="preserve">«Арқан бойлап жүруші» - еңкейтілген тақтайшамен жоғары, төмен жүру . </w:t>
            </w:r>
          </w:p>
          <w:p w14:paraId="44271CA3">
            <w:pPr>
              <w:rPr>
                <w:rFonts w:eastAsia="Calibri"/>
                <w:lang w:val="kk-KZ"/>
              </w:rPr>
            </w:pPr>
            <w:r>
              <w:rPr>
                <w:rFonts w:eastAsia="Calibri"/>
                <w:sz w:val="22"/>
                <w:szCs w:val="22"/>
                <w:lang w:val="kk-KZ"/>
              </w:rPr>
              <w:t>1 сапқа тұру. (сапқа тұрарда себеттен екі  жалаушадан  алу )</w:t>
            </w:r>
          </w:p>
          <w:p w14:paraId="2B826F3C">
            <w:pPr>
              <w:rPr>
                <w:rFonts w:eastAsia="Calibri"/>
                <w:lang w:val="kk-KZ"/>
              </w:rPr>
            </w:pPr>
            <w:r>
              <w:rPr>
                <w:rFonts w:eastAsia="Calibri"/>
                <w:sz w:val="22"/>
                <w:szCs w:val="22"/>
                <w:lang w:val="kk-KZ"/>
              </w:rPr>
              <w:t xml:space="preserve">1 саптан  4 лекке (колонна)  тұру. </w:t>
            </w:r>
          </w:p>
          <w:p w14:paraId="45F2185A">
            <w:pPr>
              <w:rPr>
                <w:rFonts w:eastAsia="Calibri"/>
                <w:lang w:val="kk-KZ"/>
              </w:rPr>
            </w:pPr>
            <w:r>
              <w:rPr>
                <w:rFonts w:eastAsia="Calibri"/>
                <w:sz w:val="22"/>
                <w:szCs w:val="22"/>
                <w:lang w:val="kk-KZ"/>
              </w:rPr>
              <w:t xml:space="preserve">Қолдарын созып, арақаш-ықтықты сақтау. </w:t>
            </w:r>
          </w:p>
          <w:p w14:paraId="739D2070">
            <w:pPr>
              <w:rPr>
                <w:rFonts w:eastAsia="Calibri"/>
                <w:lang w:val="kk-KZ"/>
              </w:rPr>
            </w:pPr>
            <w:r>
              <w:rPr>
                <w:rFonts w:eastAsia="Calibri"/>
                <w:sz w:val="22"/>
                <w:szCs w:val="22"/>
                <w:lang w:val="kk-KZ"/>
              </w:rPr>
              <w:t xml:space="preserve">Негізгі бөлім: </w:t>
            </w:r>
          </w:p>
          <w:p w14:paraId="6DF27088">
            <w:pPr>
              <w:rPr>
                <w:rFonts w:eastAsia="Calibri"/>
                <w:lang w:val="kk-KZ" w:eastAsia="ru-RU"/>
              </w:rPr>
            </w:pPr>
            <w:r>
              <w:rPr>
                <w:rFonts w:eastAsia="Calibri"/>
                <w:sz w:val="22"/>
                <w:szCs w:val="22"/>
                <w:lang w:val="kk-KZ" w:eastAsia="ru-RU"/>
              </w:rPr>
              <w:t>Жалпы дамыту жаттығулар: (</w:t>
            </w:r>
            <w:r>
              <w:rPr>
                <w:rFonts w:eastAsia="Calibri"/>
                <w:sz w:val="22"/>
                <w:szCs w:val="22"/>
                <w:lang w:val="kk-KZ"/>
              </w:rPr>
              <w:t>Жалаушамен)</w:t>
            </w:r>
          </w:p>
          <w:p w14:paraId="08D3F763">
            <w:pPr>
              <w:rPr>
                <w:rFonts w:eastAsia="Calibri"/>
                <w:lang w:val="kk-KZ"/>
              </w:rPr>
            </w:pPr>
            <w:r>
              <w:rPr>
                <w:rFonts w:eastAsia="Calibri"/>
                <w:sz w:val="22"/>
                <w:szCs w:val="22"/>
                <w:lang w:val="kk-KZ"/>
              </w:rPr>
              <w:t xml:space="preserve">Б.қ.: «Жылынның қимылы» </w:t>
            </w:r>
          </w:p>
          <w:p w14:paraId="46C64CAF">
            <w:pPr>
              <w:rPr>
                <w:rFonts w:eastAsia="Calibri"/>
              </w:rPr>
            </w:pPr>
            <w:r>
              <w:rPr>
                <w:rFonts w:eastAsia="Calibri"/>
                <w:sz w:val="22"/>
                <w:szCs w:val="22"/>
                <w:lang w:val="kk-KZ"/>
              </w:rPr>
              <w:t xml:space="preserve">1. Аяқтары иық мөлшерінде. Денені тік ұстау. Лента төменде. Басты оңға бұрып, иекті иыққа  түсіру және иекпен доға жасап басты ақырын көтеру  және төмен түсіріп - көтеру. </w:t>
            </w:r>
            <w:r>
              <w:rPr>
                <w:rFonts w:eastAsia="Calibri"/>
                <w:sz w:val="22"/>
                <w:szCs w:val="22"/>
              </w:rPr>
              <w:t>Әр қимылда «т-с-с-с-с» деп айту. Сол жақ иыққа да осылай жасалады. /6-рет/</w:t>
            </w:r>
          </w:p>
          <w:p w14:paraId="4078A67F">
            <w:pPr>
              <w:rPr>
                <w:rFonts w:eastAsia="Calibri"/>
                <w:lang w:val="kk-KZ"/>
              </w:rPr>
            </w:pPr>
            <w:r>
              <w:rPr>
                <w:rFonts w:eastAsia="Calibri"/>
                <w:sz w:val="22"/>
                <w:szCs w:val="22"/>
                <w:lang w:val="kk-KZ"/>
              </w:rPr>
              <w:t xml:space="preserve">Б. қ.: «Аттап созылу» </w:t>
            </w:r>
          </w:p>
          <w:p w14:paraId="6F983691">
            <w:pPr>
              <w:rPr>
                <w:rFonts w:eastAsia="Calibri"/>
                <w:lang w:val="kk-KZ"/>
              </w:rPr>
            </w:pPr>
            <w:r>
              <w:rPr>
                <w:rFonts w:eastAsia="Calibri"/>
                <w:sz w:val="22"/>
                <w:szCs w:val="22"/>
                <w:lang w:val="kk-KZ"/>
              </w:rPr>
              <w:t>2. Аяқтары алшақ қойылған , жалаушалар жанға созу .Алға сәл адымдап, сол аяққа отырады, оң аяқ түзу артқа созылады, артқа - алға денемен шеңберлер жасау керек.. / 6 рет қай/</w:t>
            </w:r>
          </w:p>
          <w:p w14:paraId="3D72501D">
            <w:pPr>
              <w:rPr>
                <w:rFonts w:eastAsia="Calibri"/>
                <w:lang w:val="kk-KZ"/>
              </w:rPr>
            </w:pPr>
            <w:r>
              <w:rPr>
                <w:rFonts w:eastAsia="Calibri"/>
                <w:sz w:val="22"/>
                <w:szCs w:val="22"/>
                <w:lang w:val="kk-KZ"/>
              </w:rPr>
              <w:t>Б.қ.: «Қаз»</w:t>
            </w:r>
          </w:p>
          <w:p w14:paraId="657830B0">
            <w:pPr>
              <w:rPr>
                <w:rFonts w:eastAsia="Calibri"/>
                <w:lang w:val="kk-KZ"/>
              </w:rPr>
            </w:pPr>
            <w:r>
              <w:rPr>
                <w:rFonts w:eastAsia="Calibri"/>
                <w:sz w:val="22"/>
                <w:szCs w:val="22"/>
                <w:lang w:val="kk-KZ"/>
              </w:rPr>
              <w:t>3.  Аяқты алшақ қоямыз. Жалаушалар төменде тік тұрып, бүгілген аяқтың сирағынан ұстайды, жібереді. /6 рет қайталау/</w:t>
            </w:r>
          </w:p>
          <w:p w14:paraId="4EF0CD11">
            <w:pPr>
              <w:rPr>
                <w:rFonts w:eastAsia="Calibri"/>
                <w:lang w:val="kk-KZ"/>
              </w:rPr>
            </w:pPr>
            <w:r>
              <w:rPr>
                <w:rFonts w:eastAsia="Calibri"/>
                <w:sz w:val="22"/>
                <w:szCs w:val="22"/>
                <w:lang w:val="kk-KZ"/>
              </w:rPr>
              <w:t>Б.қ.: «Аяқтарды қозғау»</w:t>
            </w:r>
          </w:p>
          <w:p w14:paraId="06F7EC0E">
            <w:pPr>
              <w:rPr>
                <w:rFonts w:eastAsia="Calibri"/>
                <w:lang w:val="kk-KZ"/>
              </w:rPr>
            </w:pPr>
            <w:r>
              <w:rPr>
                <w:rFonts w:eastAsia="Calibri"/>
                <w:sz w:val="22"/>
                <w:szCs w:val="22"/>
                <w:lang w:val="kk-KZ"/>
              </w:rPr>
              <w:t xml:space="preserve"> 4.  Аяқты алшақ қоямыз. Жалаушалар белде өкшені арқанға тіреп, аяқтың ұшын жерге тіреп бір орында қарай адымдап жүру. /6 рет қайталау/</w:t>
            </w:r>
          </w:p>
          <w:p w14:paraId="7027979F">
            <w:pPr>
              <w:rPr>
                <w:rFonts w:eastAsia="Calibri"/>
                <w:lang w:val="kk-KZ"/>
              </w:rPr>
            </w:pPr>
            <w:r>
              <w:rPr>
                <w:rFonts w:eastAsia="Calibri"/>
                <w:sz w:val="22"/>
                <w:szCs w:val="22"/>
                <w:lang w:val="kk-KZ"/>
              </w:rPr>
              <w:t xml:space="preserve">Б.қ.: «Серіппе» </w:t>
            </w:r>
          </w:p>
          <w:p w14:paraId="39F093FE">
            <w:pPr>
              <w:rPr>
                <w:rFonts w:eastAsia="Calibri"/>
                <w:lang w:val="kk-KZ"/>
              </w:rPr>
            </w:pPr>
            <w:r>
              <w:rPr>
                <w:rFonts w:eastAsia="Calibri"/>
                <w:sz w:val="22"/>
                <w:szCs w:val="22"/>
                <w:lang w:val="kk-KZ"/>
              </w:rPr>
              <w:t>5. Аяқтарын алшақ қою, жалауша төменде,. тік тұрады, 1- аяқтар бірге, қолдар төмен түсірілген, тізені қолмен қапсыра ұстап отыру керек, басты тізеге қояды, тіке тұру керек. /6 рет қайталау/</w:t>
            </w:r>
          </w:p>
          <w:p w14:paraId="5D6A3A08">
            <w:pPr>
              <w:rPr>
                <w:rFonts w:eastAsia="Calibri"/>
                <w:lang w:val="kk-KZ"/>
              </w:rPr>
            </w:pPr>
            <w:r>
              <w:rPr>
                <w:rFonts w:eastAsia="Calibri"/>
                <w:sz w:val="22"/>
                <w:szCs w:val="22"/>
                <w:lang w:val="kk-KZ"/>
              </w:rPr>
              <w:t xml:space="preserve">Б.қ.: «Қоян» </w:t>
            </w:r>
          </w:p>
          <w:p w14:paraId="4F413F0A">
            <w:pPr>
              <w:rPr>
                <w:rFonts w:eastAsia="Calibri"/>
                <w:lang w:val="kk-KZ"/>
              </w:rPr>
            </w:pPr>
            <w:r>
              <w:rPr>
                <w:rFonts w:eastAsia="Calibri"/>
                <w:sz w:val="22"/>
                <w:szCs w:val="22"/>
                <w:lang w:val="kk-KZ"/>
              </w:rPr>
              <w:t>6. Орнында тұрып  аяқтың ұшымен жүгіруді секіру-мен ауыстыру /15-20 сек/</w:t>
            </w:r>
          </w:p>
          <w:p w14:paraId="151C3F52">
            <w:pPr>
              <w:rPr>
                <w:rFonts w:eastAsia="Calibri"/>
                <w:lang w:val="kk-KZ"/>
              </w:rPr>
            </w:pPr>
            <w:r>
              <w:rPr>
                <w:rFonts w:eastAsia="Calibri"/>
                <w:sz w:val="22"/>
                <w:szCs w:val="22"/>
                <w:lang w:val="kk-KZ"/>
              </w:rPr>
              <w:t xml:space="preserve">Қорытынды: </w:t>
            </w:r>
          </w:p>
          <w:p w14:paraId="77B5FAB6">
            <w:pPr>
              <w:rPr>
                <w:rFonts w:eastAsia="Calibri"/>
                <w:lang w:val="kk-KZ"/>
              </w:rPr>
            </w:pPr>
            <w:r>
              <w:rPr>
                <w:rFonts w:eastAsia="Calibri"/>
                <w:sz w:val="22"/>
                <w:szCs w:val="22"/>
                <w:lang w:val="kk-KZ"/>
              </w:rPr>
              <w:t xml:space="preserve">4 лектен (колонна) 1 саппен шеңбер бойы жүру. /жалаушаларды себетке салу/  </w:t>
            </w:r>
          </w:p>
          <w:p w14:paraId="1B6014BA">
            <w:pPr>
              <w:rPr>
                <w:rFonts w:eastAsia="Calibri"/>
                <w:lang w:val="kk-KZ"/>
              </w:rPr>
            </w:pPr>
            <w:r>
              <w:rPr>
                <w:rFonts w:eastAsia="Calibri"/>
                <w:sz w:val="22"/>
                <w:szCs w:val="22"/>
                <w:lang w:val="kk-KZ"/>
              </w:rPr>
              <w:t>Тыныс алу жаттығулары: «Отын» - аяқтың ұшымен иық деңгейінде қойып, саусақтарын іліндіріп қолын желкеге ұстау қажет; аяғын түсіріп, қолдарын аяқ арасына жіберіп, алға қарай еңкейеді,  демін тез ішке тартып кері шығарады, яғни балалар ағаш шауып жатқан тәрізді болады.</w:t>
            </w:r>
          </w:p>
          <w:p w14:paraId="5007D9BE">
            <w:pPr>
              <w:rPr>
                <w:rFonts w:eastAsia="Calibri"/>
                <w:lang w:val="kk-KZ"/>
              </w:rPr>
            </w:pPr>
            <w:r>
              <w:rPr>
                <w:rFonts w:eastAsia="Calibri"/>
                <w:sz w:val="22"/>
                <w:szCs w:val="22"/>
                <w:lang w:val="kk-KZ"/>
              </w:rPr>
              <w:t xml:space="preserve"> мұрынмен дем алып, ауыздан демді шығару. </w:t>
            </w:r>
          </w:p>
          <w:p w14:paraId="58393460">
            <w:pPr>
              <w:rPr>
                <w:rFonts w:eastAsia="Calibri"/>
                <w:lang w:val="kk-KZ" w:eastAsia="ru-RU"/>
              </w:rPr>
            </w:pPr>
            <w:r>
              <w:rPr>
                <w:rFonts w:eastAsia="Calibri"/>
                <w:sz w:val="22"/>
                <w:szCs w:val="22"/>
                <w:lang w:val="kk-KZ" w:eastAsia="ru-RU"/>
              </w:rPr>
              <w:t xml:space="preserve">Негізгі қимыл-жаттығулары: </w:t>
            </w:r>
          </w:p>
          <w:p w14:paraId="259B255D">
            <w:pPr>
              <w:rPr>
                <w:rFonts w:eastAsia="Calibri"/>
                <w:lang w:val="kk-KZ" w:eastAsia="ru-RU"/>
              </w:rPr>
            </w:pPr>
            <w:r>
              <w:rPr>
                <w:rFonts w:eastAsia="Calibri"/>
                <w:sz w:val="22"/>
                <w:szCs w:val="22"/>
                <w:lang w:val="kk-KZ" w:eastAsia="ru-RU"/>
              </w:rPr>
              <w:t>1.Еденге қойылған тақтай бойымен қос аяқпен секіру. 2.Доптарды  себетке лақтыру</w:t>
            </w:r>
          </w:p>
          <w:p w14:paraId="4BF51622">
            <w:pPr>
              <w:rPr>
                <w:rFonts w:eastAsia="Calibri"/>
                <w:lang w:val="kk-KZ" w:eastAsia="ru-RU"/>
              </w:rPr>
            </w:pPr>
            <w:r>
              <w:rPr>
                <w:rFonts w:eastAsia="Calibri"/>
                <w:sz w:val="22"/>
                <w:szCs w:val="22"/>
                <w:lang w:val="kk-KZ" w:eastAsia="ru-RU"/>
              </w:rPr>
              <w:t>Қимылды ойын:</w:t>
            </w:r>
          </w:p>
          <w:p w14:paraId="145EFCC8">
            <w:pPr>
              <w:rPr>
                <w:rFonts w:eastAsia="Calibri"/>
                <w:lang w:val="kk-KZ" w:eastAsia="ru-RU"/>
              </w:rPr>
            </w:pPr>
            <w:r>
              <w:rPr>
                <w:rFonts w:eastAsia="Calibri"/>
                <w:iCs/>
                <w:sz w:val="22"/>
                <w:szCs w:val="22"/>
                <w:lang w:val="kk-KZ" w:eastAsia="ru-RU"/>
              </w:rPr>
              <w:t>Жасыл қияр»</w:t>
            </w:r>
          </w:p>
          <w:p w14:paraId="1B1443C0">
            <w:pPr>
              <w:rPr>
                <w:rFonts w:eastAsia="Calibri"/>
                <w:iCs/>
                <w:lang w:val="kk-KZ" w:eastAsia="ru-RU"/>
              </w:rPr>
            </w:pPr>
            <w:r>
              <w:rPr>
                <w:rFonts w:eastAsia="Calibri"/>
                <w:iCs/>
                <w:sz w:val="22"/>
                <w:szCs w:val="22"/>
                <w:lang w:val="kk-KZ" w:eastAsia="ru-RU"/>
              </w:rPr>
              <w:t>Мақсаты:  балалардың тіл байлығын дамыту, ұйымшылдықққа үйрету.</w:t>
            </w:r>
          </w:p>
          <w:p w14:paraId="7377CDFA">
            <w:pPr>
              <w:rPr>
                <w:rFonts w:eastAsia="Calibri"/>
                <w:lang w:val="kk-KZ" w:eastAsia="ru-RU"/>
              </w:rPr>
            </w:pPr>
            <w:r>
              <w:rPr>
                <w:rFonts w:eastAsia="Calibri"/>
                <w:sz w:val="22"/>
                <w:szCs w:val="22"/>
                <w:lang w:val="kk-KZ" w:eastAsia="ru-RU"/>
              </w:rPr>
              <w:t>Рефлексия</w:t>
            </w:r>
          </w:p>
          <w:p w14:paraId="5625D69F">
            <w:pPr>
              <w:rPr>
                <w:rFonts w:eastAsia="Calibri"/>
                <w:lang w:val="kk-KZ"/>
              </w:rPr>
            </w:pPr>
            <w:r>
              <w:rPr>
                <w:rFonts w:eastAsia="Calibri"/>
                <w:sz w:val="22"/>
                <w:szCs w:val="22"/>
                <w:lang w:val="kk-KZ" w:eastAsia="ru-RU"/>
              </w:rPr>
              <w:t>Балаларды мадақтау.</w:t>
            </w:r>
          </w:p>
          <w:p w14:paraId="04A773B2">
            <w:pPr>
              <w:rPr>
                <w:color w:val="000000"/>
                <w:lang w:val="kk-KZ"/>
              </w:rPr>
            </w:pPr>
          </w:p>
          <w:p w14:paraId="270E36A7">
            <w:pPr>
              <w:rPr>
                <w:color w:val="000000"/>
                <w:lang w:val="kk-KZ"/>
              </w:rPr>
            </w:pPr>
            <w:r>
              <w:rPr>
                <w:color w:val="000000"/>
                <w:sz w:val="22"/>
                <w:szCs w:val="22"/>
                <w:lang w:val="kk-KZ"/>
              </w:rPr>
              <w:t xml:space="preserve">Қазақ тілі </w:t>
            </w:r>
          </w:p>
          <w:p w14:paraId="675366FA">
            <w:pPr>
              <w:rPr>
                <w:rFonts w:eastAsia="Calibri"/>
                <w:color w:val="000000"/>
                <w:lang w:val="kk-KZ" w:eastAsia="ru-RU"/>
              </w:rPr>
            </w:pPr>
            <w:r>
              <w:rPr>
                <w:rFonts w:eastAsia="Calibri"/>
                <w:sz w:val="22"/>
                <w:szCs w:val="22"/>
                <w:lang w:val="kk-KZ" w:eastAsia="ru-RU"/>
              </w:rPr>
              <w:t xml:space="preserve">Міндеттері: </w:t>
            </w:r>
            <w:r>
              <w:rPr>
                <w:rFonts w:eastAsia="Calibri"/>
                <w:color w:val="000000"/>
                <w:sz w:val="22"/>
                <w:szCs w:val="22"/>
                <w:lang w:val="kk-KZ" w:eastAsia="ru-RU"/>
              </w:rPr>
              <w:t>Сурет арқылы болашақта елінің қандай азаматы болатыны туралы әңгіме құрастыра алады.</w:t>
            </w:r>
          </w:p>
          <w:p w14:paraId="05A27B83">
            <w:pPr>
              <w:rPr>
                <w:rFonts w:eastAsia="SimSun"/>
                <w:lang w:val="kk-KZ" w:eastAsia="ru-RU"/>
              </w:rPr>
            </w:pPr>
            <w:r>
              <w:rPr>
                <w:rFonts w:eastAsia="Calibri"/>
                <w:sz w:val="22"/>
                <w:szCs w:val="22"/>
                <w:lang w:val="kk-KZ" w:eastAsia="ru-RU"/>
              </w:rPr>
              <w:t>ҰІӘ кезеңі:</w:t>
            </w:r>
          </w:p>
          <w:p w14:paraId="4568F947">
            <w:pPr>
              <w:rPr>
                <w:rFonts w:eastAsia="Calibri"/>
                <w:color w:val="000000"/>
                <w:lang w:val="kk-KZ" w:eastAsia="ru-RU"/>
              </w:rPr>
            </w:pPr>
            <w:r>
              <w:rPr>
                <w:rFonts w:eastAsia="Calibri"/>
                <w:color w:val="000000"/>
                <w:sz w:val="22"/>
                <w:szCs w:val="22"/>
                <w:lang w:val="kk-KZ" w:eastAsia="ru-RU"/>
              </w:rPr>
              <w:t>Ойын:«Кішкентай ханзада»</w:t>
            </w:r>
          </w:p>
          <w:p w14:paraId="672FE478">
            <w:pPr>
              <w:rPr>
                <w:rFonts w:eastAsia="Calibri"/>
                <w:color w:val="000000"/>
                <w:lang w:val="kk-KZ" w:eastAsia="ru-RU"/>
              </w:rPr>
            </w:pPr>
            <w:r>
              <w:rPr>
                <w:rFonts w:eastAsia="Calibri"/>
                <w:sz w:val="22"/>
                <w:szCs w:val="22"/>
                <w:lang w:val="kk-KZ" w:eastAsia="ru-RU"/>
              </w:rPr>
              <w:t xml:space="preserve">Шарты: </w:t>
            </w:r>
            <w:r>
              <w:rPr>
                <w:rFonts w:eastAsia="Calibri"/>
                <w:color w:val="000000"/>
                <w:sz w:val="22"/>
                <w:szCs w:val="22"/>
                <w:lang w:val="kk-KZ" w:eastAsia="ru-RU"/>
              </w:rPr>
              <w:t>Өз Отанына деген сезімдерін тәрбиелей отырып өздеріңді ханзадамын деп елестетіп көріңдерші.?</w:t>
            </w:r>
          </w:p>
          <w:p w14:paraId="335CBAF8">
            <w:pPr>
              <w:rPr>
                <w:rFonts w:eastAsia="Calibri"/>
                <w:color w:val="000000"/>
                <w:lang w:val="kk-KZ" w:eastAsia="ru-RU"/>
              </w:rPr>
            </w:pPr>
            <w:r>
              <w:rPr>
                <w:rFonts w:eastAsia="Calibri"/>
                <w:color w:val="000000"/>
                <w:sz w:val="22"/>
                <w:szCs w:val="22"/>
                <w:lang w:val="kk-KZ" w:eastAsia="ru-RU"/>
              </w:rPr>
              <w:t>Сендер немен шұғылданар едіңдер? (сахналау)</w:t>
            </w:r>
          </w:p>
          <w:p w14:paraId="077D7ABD">
            <w:pPr>
              <w:rPr>
                <w:rFonts w:eastAsia="Calibri"/>
                <w:lang w:val="kk-KZ" w:eastAsia="ru-RU"/>
              </w:rPr>
            </w:pPr>
            <w:r>
              <w:rPr>
                <w:rFonts w:eastAsia="Calibri"/>
                <w:sz w:val="22"/>
                <w:szCs w:val="22"/>
                <w:lang w:val="kk-KZ" w:eastAsia="ru-RU"/>
              </w:rPr>
              <w:t>Ойын:«Болашаққа жоспарым»</w:t>
            </w:r>
          </w:p>
          <w:p w14:paraId="73DA5270">
            <w:pPr>
              <w:rPr>
                <w:rFonts w:eastAsia="Calibri"/>
                <w:color w:val="000000"/>
                <w:lang w:val="kk-KZ" w:eastAsia="ru-RU"/>
              </w:rPr>
            </w:pPr>
            <w:r>
              <w:rPr>
                <w:rFonts w:eastAsia="Calibri"/>
                <w:sz w:val="22"/>
                <w:szCs w:val="22"/>
                <w:lang w:val="kk-KZ" w:eastAsia="ru-RU"/>
              </w:rPr>
              <w:t>Шарты:</w:t>
            </w:r>
            <w:r>
              <w:rPr>
                <w:rFonts w:eastAsia="Calibri"/>
                <w:color w:val="000000"/>
                <w:sz w:val="22"/>
                <w:szCs w:val="22"/>
                <w:lang w:val="kk-KZ" w:eastAsia="ru-RU"/>
              </w:rPr>
              <w:t xml:space="preserve"> Сурет арқылы болашақта елінің қандай азаматы болатыны туралы әңгіме құрастырады.</w:t>
            </w:r>
          </w:p>
          <w:p w14:paraId="19999238">
            <w:pPr>
              <w:rPr>
                <w:rFonts w:eastAsia="Calibri"/>
                <w:color w:val="000000"/>
                <w:lang w:val="kk-KZ" w:eastAsia="ru-RU"/>
              </w:rPr>
            </w:pPr>
            <w:r>
              <w:rPr>
                <w:rFonts w:eastAsia="Calibri"/>
                <w:sz w:val="22"/>
                <w:szCs w:val="22"/>
                <w:lang w:val="kk-KZ" w:eastAsia="ru-RU"/>
              </w:rPr>
              <w:t>Ойын:</w:t>
            </w:r>
          </w:p>
          <w:p w14:paraId="338B27D1">
            <w:pPr>
              <w:rPr>
                <w:rFonts w:eastAsia="Calibri"/>
                <w:lang w:val="kk-KZ" w:eastAsia="ru-RU"/>
              </w:rPr>
            </w:pPr>
            <w:r>
              <w:rPr>
                <w:rFonts w:eastAsia="Calibri"/>
                <w:sz w:val="22"/>
                <w:szCs w:val="22"/>
                <w:lang w:val="kk-KZ" w:eastAsia="ru-RU"/>
              </w:rPr>
              <w:t>«Ғажайып сөздер»</w:t>
            </w:r>
          </w:p>
          <w:p w14:paraId="7C833C9D">
            <w:pPr>
              <w:rPr>
                <w:rFonts w:eastAsia="Calibri"/>
                <w:lang w:val="kk-KZ" w:eastAsia="ru-RU"/>
              </w:rPr>
            </w:pPr>
            <w:r>
              <w:rPr>
                <w:rFonts w:eastAsia="Calibri"/>
                <w:sz w:val="22"/>
                <w:szCs w:val="22"/>
                <w:lang w:val="kk-KZ" w:eastAsia="ru-RU"/>
              </w:rPr>
              <w:t>Шарты: Мен Отанымды сүйемін деген сөздерді айтып Отан туралы сурет салады.(сурет салу)</w:t>
            </w:r>
          </w:p>
          <w:p w14:paraId="51B93C02">
            <w:pPr>
              <w:rPr>
                <w:rFonts w:eastAsia="Calibri"/>
                <w:color w:val="000000"/>
                <w:lang w:val="kk-KZ"/>
              </w:rPr>
            </w:pPr>
          </w:p>
          <w:p w14:paraId="4A4004FF">
            <w:pPr>
              <w:rPr>
                <w:rFonts w:eastAsia="Calibri"/>
                <w:color w:val="000000"/>
                <w:lang w:val="kk-KZ"/>
              </w:rPr>
            </w:pPr>
            <w:r>
              <w:rPr>
                <w:rFonts w:eastAsia="Calibri"/>
                <w:color w:val="000000"/>
                <w:sz w:val="22"/>
                <w:szCs w:val="22"/>
                <w:lang w:val="kk-KZ"/>
              </w:rPr>
              <w:t>Сауат  ашу  негіздері:</w:t>
            </w:r>
          </w:p>
          <w:p w14:paraId="150C9689">
            <w:pPr>
              <w:rPr>
                <w:rFonts w:eastAsia="Calibri"/>
                <w:lang w:val="kk-KZ"/>
              </w:rPr>
            </w:pPr>
            <w:r>
              <w:rPr>
                <w:rFonts w:eastAsia="Calibri"/>
                <w:sz w:val="22"/>
                <w:szCs w:val="22"/>
                <w:lang w:val="kk-KZ"/>
              </w:rPr>
              <w:t xml:space="preserve">Міндеттері: «Я я дыбысы және әріп элементтері»                                                             </w:t>
            </w:r>
          </w:p>
          <w:p w14:paraId="1EF7CED4">
            <w:pPr>
              <w:rPr>
                <w:rFonts w:eastAsia="Calibri"/>
                <w:lang w:val="kk-KZ"/>
              </w:rPr>
            </w:pPr>
            <w:r>
              <w:rPr>
                <w:rFonts w:eastAsia="Calibri"/>
                <w:sz w:val="22"/>
                <w:szCs w:val="22"/>
                <w:lang w:val="kk-KZ"/>
              </w:rPr>
              <w:t>дыбыстық құрылымы әртүрлі үш дыбысты сөздерге дыбыстық талдау жасайды.</w:t>
            </w:r>
          </w:p>
          <w:p w14:paraId="23C65251">
            <w:pPr>
              <w:rPr>
                <w:rFonts w:eastAsia="Calibri"/>
                <w:lang w:val="kk-KZ"/>
              </w:rPr>
            </w:pPr>
            <w:r>
              <w:rPr>
                <w:rFonts w:eastAsia="Calibri"/>
                <w:sz w:val="22"/>
                <w:szCs w:val="22"/>
                <w:lang w:val="kk-KZ"/>
              </w:rPr>
              <w:t>ойын: «Я я  дыбысы және  әрпі»</w:t>
            </w:r>
          </w:p>
          <w:p w14:paraId="0A50A2DA">
            <w:pPr>
              <w:rPr>
                <w:rFonts w:eastAsia="Calibri"/>
                <w:lang w:val="kk-KZ"/>
              </w:rPr>
            </w:pPr>
            <w:r>
              <w:rPr>
                <w:rFonts w:eastAsia="Calibri"/>
                <w:sz w:val="22"/>
                <w:szCs w:val="22"/>
                <w:lang w:val="kk-KZ"/>
              </w:rPr>
              <w:t>Ұйымдастыру кезеңі:</w:t>
            </w:r>
          </w:p>
          <w:p w14:paraId="52844C3A">
            <w:pPr>
              <w:rPr>
                <w:rFonts w:eastAsia="Calibri"/>
                <w:lang w:val="kk-KZ"/>
              </w:rPr>
            </w:pPr>
            <w:r>
              <w:rPr>
                <w:rFonts w:eastAsia="Calibri"/>
                <w:sz w:val="22"/>
                <w:szCs w:val="22"/>
                <w:lang w:val="kk-KZ"/>
              </w:rPr>
              <w:t xml:space="preserve"> Я дыбысына келетін сөздерді табады. </w:t>
            </w:r>
          </w:p>
          <w:p w14:paraId="386D2E67">
            <w:pPr>
              <w:rPr>
                <w:rFonts w:eastAsia="Calibri"/>
                <w:lang w:val="kk-KZ"/>
              </w:rPr>
            </w:pPr>
            <w:r>
              <w:rPr>
                <w:rFonts w:eastAsia="Calibri"/>
                <w:sz w:val="22"/>
                <w:szCs w:val="22"/>
                <w:lang w:val="kk-KZ"/>
              </w:rPr>
              <w:t>Топтарға бөлу: дыбыстар арқылы.</w:t>
            </w:r>
          </w:p>
          <w:p w14:paraId="4F99FD62">
            <w:pPr>
              <w:rPr>
                <w:rFonts w:eastAsia="Calibri"/>
                <w:lang w:val="kk-KZ"/>
              </w:rPr>
            </w:pPr>
            <w:r>
              <w:rPr>
                <w:rFonts w:eastAsia="Calibri"/>
                <w:sz w:val="22"/>
                <w:szCs w:val="22"/>
                <w:lang w:val="kk-KZ"/>
              </w:rPr>
              <w:t>Нұсқау беру: балалар жұптаса отырып Я дыбысынан келетін сөздерге сөйлем құрай қойыңдаршы. Әр топ өздері ойлап тапқан сөздерді буынға бөле қойыңдаршы. Алдарыңдағы құмға Я әріпін жазамыз.</w:t>
            </w:r>
          </w:p>
          <w:p w14:paraId="619A7BE1">
            <w:pPr>
              <w:rPr>
                <w:rFonts w:eastAsia="Calibri"/>
                <w:lang w:val="kk-KZ"/>
              </w:rPr>
            </w:pPr>
            <w:r>
              <w:rPr>
                <w:rFonts w:eastAsia="Calibri"/>
                <w:sz w:val="22"/>
                <w:szCs w:val="22"/>
                <w:lang w:val="kk-KZ"/>
              </w:rPr>
              <w:t>Жаппай бақылау.</w:t>
            </w:r>
          </w:p>
          <w:p w14:paraId="7E8F5A6D">
            <w:pPr>
              <w:rPr>
                <w:rFonts w:eastAsia="Calibri"/>
                <w:lang w:val="kk-KZ"/>
              </w:rPr>
            </w:pPr>
            <w:r>
              <w:rPr>
                <w:rFonts w:eastAsia="Calibri"/>
                <w:sz w:val="22"/>
                <w:szCs w:val="22"/>
                <w:lang w:val="kk-KZ"/>
              </w:rPr>
              <w:t>Сергіту  сәтін  өткізу.</w:t>
            </w:r>
          </w:p>
          <w:p w14:paraId="5C8CF2D2">
            <w:pPr>
              <w:rPr>
                <w:rFonts w:eastAsia="Calibri"/>
                <w:lang w:val="kk-KZ" w:eastAsia="ru-RU"/>
              </w:rPr>
            </w:pPr>
            <w:r>
              <w:rPr>
                <w:rFonts w:eastAsia="Calibri"/>
                <w:sz w:val="22"/>
                <w:szCs w:val="22"/>
                <w:lang w:val="kk-KZ"/>
              </w:rPr>
              <w:t>Кері байланыс ұсыну: балалар қажеттілігіне қарай.</w:t>
            </w:r>
          </w:p>
          <w:p w14:paraId="264C396F">
            <w:pPr>
              <w:rPr>
                <w:rFonts w:eastAsia="Calibri"/>
                <w:lang w:val="kk-KZ" w:eastAsia="ru-RU"/>
              </w:rPr>
            </w:pPr>
          </w:p>
          <w:p w14:paraId="55441451">
            <w:pPr>
              <w:rPr>
                <w:rFonts w:eastAsia="Calibri"/>
                <w:lang w:val="kk-KZ" w:eastAsia="ru-RU"/>
              </w:rPr>
            </w:pPr>
          </w:p>
          <w:p w14:paraId="491BE8F2">
            <w:pPr>
              <w:rPr>
                <w:color w:val="000000"/>
                <w:sz w:val="22"/>
                <w:szCs w:val="22"/>
                <w:lang w:val="kk-KZ"/>
              </w:rPr>
            </w:pPr>
            <w:r>
              <w:rPr>
                <w:color w:val="000000"/>
                <w:sz w:val="22"/>
                <w:szCs w:val="22"/>
                <w:lang w:val="kk-KZ"/>
              </w:rPr>
              <w:t xml:space="preserve">Музыка </w:t>
            </w:r>
          </w:p>
          <w:p w14:paraId="6F6CD538">
            <w:pPr>
              <w:pStyle w:val="26"/>
              <w:spacing w:line="0" w:lineRule="atLeast"/>
              <w:contextualSpacing/>
            </w:pPr>
            <w:r>
              <w:t>Лирикалық ,вальс ырғағындағы</w:t>
            </w:r>
            <w:r>
              <w:rPr>
                <w:spacing w:val="-15"/>
              </w:rPr>
              <w:t xml:space="preserve"> </w:t>
            </w:r>
            <w:r>
              <w:t>баяу</w:t>
            </w:r>
            <w:r>
              <w:rPr>
                <w:spacing w:val="-15"/>
              </w:rPr>
              <w:t xml:space="preserve"> </w:t>
            </w:r>
            <w:r>
              <w:t>әуендерді қабылдау,әннің сипатына сәйкес би қимылдарын орындай білуге үйрету.</w:t>
            </w:r>
          </w:p>
          <w:p w14:paraId="3D3CAD32">
            <w:pPr>
              <w:pStyle w:val="26"/>
              <w:spacing w:line="0" w:lineRule="atLeast"/>
              <w:contextualSpacing/>
            </w:pPr>
            <w:r>
              <w:rPr>
                <w:b/>
              </w:rPr>
              <w:t>Ән</w:t>
            </w:r>
            <w:r>
              <w:rPr>
                <w:b/>
                <w:spacing w:val="-2"/>
              </w:rPr>
              <w:t xml:space="preserve"> </w:t>
            </w:r>
            <w:r>
              <w:rPr>
                <w:b/>
              </w:rPr>
              <w:t>тыңдау:</w:t>
            </w:r>
            <w:r>
              <w:rPr>
                <w:b/>
                <w:spacing w:val="-5"/>
              </w:rPr>
              <w:t xml:space="preserve"> </w:t>
            </w:r>
            <w:r>
              <w:t>«Көктем</w:t>
            </w:r>
            <w:r>
              <w:rPr>
                <w:spacing w:val="-1"/>
              </w:rPr>
              <w:t xml:space="preserve"> </w:t>
            </w:r>
            <w:r>
              <w:rPr>
                <w:spacing w:val="-2"/>
              </w:rPr>
              <w:t>келді»</w:t>
            </w:r>
          </w:p>
          <w:p w14:paraId="5BCD27B6">
            <w:pPr>
              <w:pStyle w:val="26"/>
              <w:spacing w:line="0" w:lineRule="atLeast"/>
              <w:contextualSpacing/>
            </w:pPr>
            <w:r>
              <w:rPr>
                <w:b/>
              </w:rPr>
              <w:t>Ән</w:t>
            </w:r>
            <w:r>
              <w:rPr>
                <w:b/>
                <w:spacing w:val="-15"/>
              </w:rPr>
              <w:t xml:space="preserve"> </w:t>
            </w:r>
            <w:r>
              <w:rPr>
                <w:b/>
              </w:rPr>
              <w:t>айту</w:t>
            </w:r>
            <w:r>
              <w:t>«Үш</w:t>
            </w:r>
            <w:r>
              <w:rPr>
                <w:spacing w:val="-15"/>
              </w:rPr>
              <w:t xml:space="preserve"> </w:t>
            </w:r>
            <w:r>
              <w:t xml:space="preserve">би» </w:t>
            </w:r>
            <w:r>
              <w:rPr>
                <w:spacing w:val="-2"/>
              </w:rPr>
              <w:t>А.Еспенбетова</w:t>
            </w:r>
          </w:p>
          <w:p w14:paraId="68795512">
            <w:pPr>
              <w:pStyle w:val="26"/>
              <w:spacing w:line="0" w:lineRule="atLeast"/>
              <w:ind w:right="247"/>
              <w:contextualSpacing/>
              <w:rPr>
                <w:b/>
              </w:rPr>
            </w:pPr>
            <w:r>
              <w:rPr>
                <w:b/>
              </w:rPr>
              <w:t>Аспапта</w:t>
            </w:r>
            <w:r>
              <w:rPr>
                <w:b/>
                <w:spacing w:val="-15"/>
              </w:rPr>
              <w:t xml:space="preserve"> </w:t>
            </w:r>
            <w:r>
              <w:rPr>
                <w:b/>
              </w:rPr>
              <w:t>ойнау:</w:t>
            </w:r>
            <w:r>
              <w:t xml:space="preserve">«Еркем-ай» </w:t>
            </w:r>
            <w:r>
              <w:rPr>
                <w:b/>
              </w:rPr>
              <w:t>Әуенді-ырғақты ойын:</w:t>
            </w:r>
          </w:p>
          <w:p w14:paraId="279DE527">
            <w:pPr>
              <w:rPr>
                <w:rFonts w:eastAsia="Calibri"/>
                <w:sz w:val="22"/>
                <w:szCs w:val="22"/>
                <w:lang w:val="kk-KZ" w:eastAsia="ru-RU"/>
              </w:rPr>
            </w:pPr>
            <w:r>
              <w:rPr>
                <w:sz w:val="22"/>
                <w:szCs w:val="22"/>
              </w:rPr>
              <w:t>«Бубенмен</w:t>
            </w:r>
            <w:r>
              <w:rPr>
                <w:spacing w:val="-8"/>
                <w:sz w:val="22"/>
                <w:szCs w:val="22"/>
              </w:rPr>
              <w:t xml:space="preserve"> </w:t>
            </w:r>
            <w:r>
              <w:rPr>
                <w:spacing w:val="-4"/>
                <w:sz w:val="22"/>
                <w:szCs w:val="22"/>
              </w:rPr>
              <w:t>ойын»</w:t>
            </w:r>
          </w:p>
          <w:p w14:paraId="4EC4635B">
            <w:pPr>
              <w:rPr>
                <w:color w:val="000000"/>
                <w:lang w:val="kk-KZ"/>
              </w:rPr>
            </w:pPr>
          </w:p>
          <w:p w14:paraId="5F2472EC">
            <w:pPr>
              <w:rPr>
                <w:lang w:val="kk-KZ" w:eastAsia="zh-CN"/>
              </w:rPr>
            </w:pPr>
          </w:p>
        </w:tc>
      </w:tr>
      <w:tr w14:paraId="56C5E6F8">
        <w:tblPrEx>
          <w:tblCellMar>
            <w:top w:w="0" w:type="dxa"/>
            <w:left w:w="108" w:type="dxa"/>
            <w:bottom w:w="0" w:type="dxa"/>
            <w:right w:w="108" w:type="dxa"/>
          </w:tblCellMar>
        </w:tblPrEx>
        <w:trPr>
          <w:gridAfter w:val="1"/>
          <w:wAfter w:w="357" w:type="dxa"/>
          <w:trHeight w:val="20" w:hRule="atLeast"/>
        </w:trPr>
        <w:tc>
          <w:tcPr>
            <w:tcW w:w="2141" w:type="dxa"/>
            <w:gridSpan w:val="2"/>
            <w:tcBorders>
              <w:top w:val="single" w:color="000000" w:sz="4" w:space="0"/>
              <w:left w:val="single" w:color="000000" w:sz="4" w:space="0"/>
              <w:bottom w:val="single" w:color="auto" w:sz="4" w:space="0"/>
            </w:tcBorders>
          </w:tcPr>
          <w:p w14:paraId="6157957A">
            <w:pPr>
              <w:rPr>
                <w:color w:val="000000"/>
                <w:lang w:eastAsia="zh-CN"/>
              </w:rPr>
            </w:pPr>
            <w:r>
              <w:rPr>
                <w:color w:val="000000"/>
                <w:sz w:val="22"/>
                <w:szCs w:val="22"/>
                <w:lang w:val="kk-KZ" w:eastAsia="zh-CN"/>
              </w:rPr>
              <w:t>Серуенге дайындық</w:t>
            </w:r>
          </w:p>
        </w:tc>
        <w:tc>
          <w:tcPr>
            <w:tcW w:w="12583" w:type="dxa"/>
            <w:gridSpan w:val="9"/>
            <w:tcBorders>
              <w:top w:val="single" w:color="000000" w:sz="4" w:space="0"/>
              <w:left w:val="single" w:color="000000" w:sz="4" w:space="0"/>
              <w:bottom w:val="single" w:color="000000" w:sz="4" w:space="0"/>
              <w:right w:val="single" w:color="000000" w:sz="4" w:space="0"/>
            </w:tcBorders>
          </w:tcPr>
          <w:p w14:paraId="780E46FA">
            <w:pPr>
              <w:rPr>
                <w:lang w:val="kk-KZ" w:eastAsia="zh-CN"/>
              </w:rPr>
            </w:pPr>
            <w:r>
              <w:rPr>
                <w:sz w:val="22"/>
                <w:szCs w:val="22"/>
                <w:lang w:val="kk-KZ" w:eastAsia="zh-CN"/>
              </w:rPr>
              <w:t>Киіну: Серуенге шығу, балаларды біртіндеп киіндіру, киімдерінің дұрыс киілуін қадағалау, қатармен жүруге дағдыландыру</w:t>
            </w:r>
          </w:p>
        </w:tc>
      </w:tr>
      <w:tr w14:paraId="41EE6D9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129" w:type="dxa"/>
          <w:wAfter w:w="792" w:type="dxa"/>
          <w:trHeight w:val="20" w:hRule="atLeast"/>
        </w:trPr>
        <w:tc>
          <w:tcPr>
            <w:tcW w:w="14160" w:type="dxa"/>
            <w:gridSpan w:val="9"/>
          </w:tcPr>
          <w:p w14:paraId="013AA591">
            <w:pPr>
              <w:rPr>
                <w:lang w:val="kk-KZ" w:eastAsia="zh-CN"/>
              </w:rPr>
            </w:pPr>
          </w:p>
        </w:tc>
      </w:tr>
      <w:tr w14:paraId="3B4A1BAA">
        <w:tblPrEx>
          <w:tblCellMar>
            <w:top w:w="0" w:type="dxa"/>
            <w:left w:w="108" w:type="dxa"/>
            <w:bottom w:w="0" w:type="dxa"/>
            <w:right w:w="108" w:type="dxa"/>
          </w:tblCellMar>
        </w:tblPrEx>
        <w:trPr>
          <w:gridAfter w:val="1"/>
          <w:wAfter w:w="357" w:type="dxa"/>
          <w:trHeight w:val="20" w:hRule="atLeast"/>
        </w:trPr>
        <w:tc>
          <w:tcPr>
            <w:tcW w:w="2141" w:type="dxa"/>
            <w:gridSpan w:val="2"/>
            <w:tcBorders>
              <w:top w:val="single" w:color="auto" w:sz="4" w:space="0"/>
              <w:left w:val="single" w:color="000000" w:sz="4" w:space="0"/>
              <w:bottom w:val="single" w:color="auto" w:sz="4" w:space="0"/>
              <w:right w:val="single" w:color="auto" w:sz="4" w:space="0"/>
            </w:tcBorders>
          </w:tcPr>
          <w:p w14:paraId="72EFF3E1">
            <w:pPr>
              <w:rPr>
                <w:lang w:val="kk-KZ" w:eastAsia="zh-CN"/>
              </w:rPr>
            </w:pPr>
            <w:r>
              <w:rPr>
                <w:sz w:val="22"/>
                <w:szCs w:val="22"/>
                <w:lang w:val="kk-KZ" w:eastAsia="zh-CN"/>
              </w:rPr>
              <w:t>Серуен</w:t>
            </w:r>
          </w:p>
          <w:p w14:paraId="7A6BEDDB">
            <w:pPr>
              <w:rPr>
                <w:lang w:eastAsia="zh-CN"/>
              </w:rPr>
            </w:pPr>
          </w:p>
        </w:tc>
        <w:tc>
          <w:tcPr>
            <w:tcW w:w="2356" w:type="dxa"/>
            <w:tcBorders>
              <w:top w:val="single" w:color="auto" w:sz="4" w:space="0"/>
              <w:bottom w:val="single" w:color="auto" w:sz="4" w:space="0"/>
              <w:right w:val="single" w:color="auto" w:sz="4" w:space="0"/>
            </w:tcBorders>
          </w:tcPr>
          <w:p w14:paraId="1990D2C9">
            <w:pPr>
              <w:rPr>
                <w:rFonts w:eastAsia="Arial"/>
                <w:shd w:val="clear" w:color="auto" w:fill="FFFFFF"/>
                <w:lang w:val="kk-KZ"/>
              </w:rPr>
            </w:pPr>
            <w:r>
              <w:rPr>
                <w:sz w:val="22"/>
                <w:szCs w:val="22"/>
                <w:shd w:val="clear" w:color="auto" w:fill="FFFFFF"/>
                <w:lang w:val="kk-KZ"/>
              </w:rPr>
              <w:t>№ 14</w:t>
            </w:r>
          </w:p>
          <w:p w14:paraId="63F335F8">
            <w:pPr>
              <w:rPr>
                <w:rFonts w:eastAsia="Arial"/>
                <w:shd w:val="clear" w:color="auto" w:fill="FFFFFF"/>
                <w:lang w:val="kk-KZ"/>
              </w:rPr>
            </w:pPr>
            <w:r>
              <w:rPr>
                <w:sz w:val="22"/>
                <w:szCs w:val="22"/>
                <w:shd w:val="clear" w:color="auto" w:fill="FFFFFF"/>
                <w:lang w:val="kk-KZ"/>
              </w:rPr>
              <w:t>Аулада тазартушының еңбегін бақылау</w:t>
            </w:r>
          </w:p>
          <w:p w14:paraId="046A59D7">
            <w:pPr>
              <w:rPr>
                <w:rFonts w:eastAsia="Arial"/>
                <w:shd w:val="clear" w:color="auto" w:fill="FFFFFF"/>
                <w:lang w:val="kk-KZ"/>
              </w:rPr>
            </w:pPr>
            <w:r>
              <w:rPr>
                <w:sz w:val="22"/>
                <w:szCs w:val="22"/>
                <w:shd w:val="clear" w:color="auto" w:fill="FFFFFF"/>
                <w:lang w:val="kk-KZ"/>
              </w:rPr>
              <w:t>Мақсаты: Үлкендердің еңбегін бағалай алады,,көмектесе алады.</w:t>
            </w:r>
          </w:p>
          <w:p w14:paraId="7F055269">
            <w:pPr>
              <w:rPr>
                <w:rFonts w:eastAsia="Arial"/>
                <w:shd w:val="clear" w:color="auto" w:fill="FFFFFF"/>
                <w:lang w:val="kk-KZ"/>
              </w:rPr>
            </w:pPr>
            <w:r>
              <w:rPr>
                <w:sz w:val="22"/>
                <w:szCs w:val="22"/>
                <w:shd w:val="clear" w:color="auto" w:fill="FFFFFF"/>
                <w:lang w:val="kk-KZ"/>
              </w:rPr>
              <w:t>Қимылды ойын: «Жүгір, отыр, жүгір»</w:t>
            </w:r>
          </w:p>
          <w:p w14:paraId="0A378706">
            <w:pPr>
              <w:rPr>
                <w:shd w:val="clear" w:color="auto" w:fill="FFFFFF"/>
                <w:lang w:val="kk-KZ"/>
              </w:rPr>
            </w:pPr>
            <w:r>
              <w:rPr>
                <w:sz w:val="22"/>
                <w:szCs w:val="22"/>
                <w:shd w:val="clear" w:color="auto" w:fill="FFFFFF"/>
                <w:lang w:val="kk-KZ"/>
              </w:rPr>
              <w:t>Мақсаты: Белгі бойынша «отыр», «жүгір» ойын шартын сақтайды.</w:t>
            </w:r>
          </w:p>
          <w:p w14:paraId="0F43B4D8">
            <w:pPr>
              <w:rPr>
                <w:shd w:val="clear" w:color="auto" w:fill="FFFFFF"/>
                <w:lang w:val="kk-KZ"/>
              </w:rPr>
            </w:pPr>
            <w:r>
              <w:rPr>
                <w:sz w:val="22"/>
                <w:szCs w:val="22"/>
                <w:shd w:val="clear" w:color="auto" w:fill="FFFFFF"/>
                <w:lang w:val="kk-KZ"/>
              </w:rPr>
              <w:t>Еңбек:</w:t>
            </w:r>
            <w:r>
              <w:rPr>
                <w:rFonts w:eastAsia="Arial"/>
                <w:sz w:val="22"/>
                <w:szCs w:val="22"/>
                <w:shd w:val="clear" w:color="auto" w:fill="FFFFFF"/>
                <w:lang w:val="kk-KZ"/>
              </w:rPr>
              <w:t xml:space="preserve"> </w:t>
            </w:r>
            <w:r>
              <w:rPr>
                <w:sz w:val="22"/>
                <w:szCs w:val="22"/>
                <w:shd w:val="clear" w:color="auto" w:fill="FFFFFF"/>
                <w:lang w:val="kk-KZ"/>
              </w:rPr>
              <w:t>Аулада үлкендерге көмек беру.</w:t>
            </w:r>
          </w:p>
          <w:p w14:paraId="0B866E95">
            <w:pPr>
              <w:rPr>
                <w:lang w:val="kk-KZ"/>
              </w:rPr>
            </w:pPr>
            <w:r>
              <w:rPr>
                <w:sz w:val="22"/>
                <w:szCs w:val="22"/>
                <w:shd w:val="clear" w:color="auto" w:fill="FFFFFF"/>
                <w:lang w:val="kk-KZ"/>
              </w:rPr>
              <w:t>Еңбектің маңыздылығын түсінеді.</w:t>
            </w:r>
          </w:p>
        </w:tc>
        <w:tc>
          <w:tcPr>
            <w:tcW w:w="2627" w:type="dxa"/>
            <w:tcBorders>
              <w:top w:val="single" w:color="auto" w:sz="4" w:space="0"/>
              <w:left w:val="single" w:color="auto" w:sz="4" w:space="0"/>
              <w:bottom w:val="single" w:color="auto" w:sz="4" w:space="0"/>
              <w:right w:val="single" w:color="auto" w:sz="4" w:space="0"/>
            </w:tcBorders>
          </w:tcPr>
          <w:p w14:paraId="3F4CF669">
            <w:pPr>
              <w:rPr>
                <w:rFonts w:eastAsia="Arial"/>
                <w:shd w:val="clear" w:color="auto" w:fill="FFFFFF"/>
                <w:lang w:val="kk-KZ"/>
              </w:rPr>
            </w:pPr>
            <w:r>
              <w:rPr>
                <w:sz w:val="22"/>
                <w:szCs w:val="22"/>
                <w:shd w:val="clear" w:color="auto" w:fill="FFFFFF"/>
                <w:lang w:val="kk-KZ"/>
              </w:rPr>
              <w:t>№ 15</w:t>
            </w:r>
          </w:p>
          <w:p w14:paraId="06960166">
            <w:pPr>
              <w:rPr>
                <w:shd w:val="clear" w:color="auto" w:fill="FFFFFF"/>
                <w:lang w:val="kk-KZ"/>
              </w:rPr>
            </w:pPr>
            <w:r>
              <w:rPr>
                <w:sz w:val="22"/>
                <w:szCs w:val="22"/>
                <w:shd w:val="clear" w:color="auto" w:fill="FFFFFF"/>
                <w:lang w:val="kk-KZ"/>
              </w:rPr>
              <w:t>Ағаштарды бақылау</w:t>
            </w:r>
          </w:p>
          <w:p w14:paraId="43C06512">
            <w:pPr>
              <w:rPr>
                <w:rFonts w:eastAsia="Arial"/>
                <w:shd w:val="clear" w:color="auto" w:fill="FFFFFF"/>
                <w:lang w:val="kk-KZ"/>
              </w:rPr>
            </w:pPr>
            <w:r>
              <w:rPr>
                <w:sz w:val="22"/>
                <w:szCs w:val="22"/>
                <w:shd w:val="clear" w:color="auto" w:fill="FFFFFF"/>
                <w:lang w:val="kk-KZ"/>
              </w:rPr>
              <w:t>Мақсаты: Ауладағы ағаштарды қарап шығып, барлық ағаштардың бұтақтарында бүршіктің бар екендігіне және олар әр түрлі екендігіне назар аударады. Ағаштың бұтағымен діңдерін салыстыра алады.</w:t>
            </w:r>
          </w:p>
          <w:p w14:paraId="46F23429">
            <w:pPr>
              <w:rPr>
                <w:rFonts w:eastAsia="Arial"/>
                <w:shd w:val="clear" w:color="auto" w:fill="FFFFFF"/>
                <w:lang w:val="kk-KZ"/>
              </w:rPr>
            </w:pPr>
            <w:r>
              <w:rPr>
                <w:sz w:val="22"/>
                <w:szCs w:val="22"/>
                <w:shd w:val="clear" w:color="auto" w:fill="FFFFFF"/>
                <w:lang w:val="kk-KZ"/>
              </w:rPr>
              <w:t>Қимылды ойын: «Кім бірінші жүгіріп келеді»</w:t>
            </w:r>
          </w:p>
          <w:p w14:paraId="54C7F3D1">
            <w:pPr>
              <w:rPr>
                <w:rFonts w:eastAsia="Arial"/>
                <w:shd w:val="clear" w:color="auto" w:fill="FFFFFF"/>
                <w:lang w:val="kk-KZ"/>
              </w:rPr>
            </w:pPr>
            <w:r>
              <w:rPr>
                <w:sz w:val="22"/>
                <w:szCs w:val="22"/>
                <w:shd w:val="clear" w:color="auto" w:fill="FFFFFF"/>
                <w:lang w:val="kk-KZ"/>
              </w:rPr>
              <w:t>Мақсаты: Балалар тез және белгі бойынша жүгіре алады.</w:t>
            </w:r>
          </w:p>
          <w:p w14:paraId="15E17A7C">
            <w:pPr>
              <w:rPr>
                <w:rFonts w:eastAsia="Arial"/>
                <w:shd w:val="clear" w:color="auto" w:fill="FFFFFF"/>
                <w:lang w:val="kk-KZ"/>
              </w:rPr>
            </w:pPr>
            <w:r>
              <w:rPr>
                <w:sz w:val="22"/>
                <w:szCs w:val="22"/>
                <w:shd w:val="clear" w:color="auto" w:fill="FFFFFF"/>
                <w:lang w:val="kk-KZ"/>
              </w:rPr>
              <w:t>Еңбек: «Ағаштың жан-жағын қопсыту»</w:t>
            </w:r>
          </w:p>
          <w:p w14:paraId="4822F781">
            <w:pPr>
              <w:rPr>
                <w:lang w:val="kk-KZ"/>
              </w:rPr>
            </w:pPr>
            <w:r>
              <w:rPr>
                <w:sz w:val="22"/>
                <w:szCs w:val="22"/>
                <w:shd w:val="clear" w:color="auto" w:fill="FFFFFF"/>
                <w:lang w:val="kk-KZ"/>
              </w:rPr>
              <w:t>Берілген жеке тапсырмаларды орындайды.</w:t>
            </w:r>
          </w:p>
        </w:tc>
        <w:tc>
          <w:tcPr>
            <w:tcW w:w="2491" w:type="dxa"/>
            <w:gridSpan w:val="3"/>
            <w:tcBorders>
              <w:top w:val="single" w:color="auto" w:sz="4" w:space="0"/>
              <w:left w:val="single" w:color="auto" w:sz="4" w:space="0"/>
              <w:bottom w:val="single" w:color="auto" w:sz="4" w:space="0"/>
              <w:right w:val="single" w:color="auto" w:sz="4" w:space="0"/>
            </w:tcBorders>
          </w:tcPr>
          <w:p w14:paraId="007DDE51">
            <w:pPr>
              <w:rPr>
                <w:rFonts w:eastAsia="Arial"/>
                <w:shd w:val="clear" w:color="auto" w:fill="FFFFFF"/>
                <w:lang w:val="kk-KZ"/>
              </w:rPr>
            </w:pPr>
            <w:r>
              <w:rPr>
                <w:rFonts w:eastAsia="Arial"/>
                <w:sz w:val="22"/>
                <w:szCs w:val="22"/>
                <w:shd w:val="clear" w:color="auto" w:fill="FFFFFF"/>
                <w:lang w:val="kk-KZ"/>
              </w:rPr>
              <w:t>№ </w:t>
            </w:r>
            <w:r>
              <w:rPr>
                <w:sz w:val="22"/>
                <w:szCs w:val="22"/>
                <w:shd w:val="clear" w:color="auto" w:fill="FFFFFF"/>
                <w:lang w:val="kk-KZ"/>
              </w:rPr>
              <w:t>16</w:t>
            </w:r>
          </w:p>
          <w:p w14:paraId="77C683B8">
            <w:pPr>
              <w:rPr>
                <w:rFonts w:eastAsia="Arial"/>
                <w:shd w:val="clear" w:color="auto" w:fill="FFFFFF"/>
                <w:lang w:val="kk-KZ"/>
              </w:rPr>
            </w:pPr>
            <w:r>
              <w:rPr>
                <w:sz w:val="22"/>
                <w:szCs w:val="22"/>
                <w:shd w:val="clear" w:color="auto" w:fill="FFFFFF"/>
                <w:lang w:val="kk-KZ"/>
              </w:rPr>
              <w:t>Бұтақтардың бүршіктенуін бақылау</w:t>
            </w:r>
          </w:p>
          <w:p w14:paraId="15B80FD3">
            <w:pPr>
              <w:rPr>
                <w:rFonts w:eastAsia="Arial"/>
                <w:shd w:val="clear" w:color="auto" w:fill="FFFFFF"/>
                <w:lang w:val="kk-KZ"/>
              </w:rPr>
            </w:pPr>
            <w:r>
              <w:rPr>
                <w:sz w:val="22"/>
                <w:szCs w:val="22"/>
                <w:shd w:val="clear" w:color="auto" w:fill="FFFFFF"/>
                <w:lang w:val="kk-KZ"/>
              </w:rPr>
              <w:t>Мақсаты:</w:t>
            </w:r>
          </w:p>
          <w:p w14:paraId="5143D8E9">
            <w:pPr>
              <w:rPr>
                <w:rFonts w:eastAsia="Arial"/>
                <w:shd w:val="clear" w:color="auto" w:fill="FFFFFF"/>
                <w:lang w:val="kk-KZ"/>
              </w:rPr>
            </w:pPr>
            <w:r>
              <w:rPr>
                <w:sz w:val="22"/>
                <w:szCs w:val="22"/>
                <w:shd w:val="clear" w:color="auto" w:fill="FFFFFF"/>
                <w:lang w:val="kk-KZ"/>
              </w:rPr>
              <w:t>Балаларға ісініп бүр жарып тұрған бүрден жапырақтар шығып келе жатқанын көрсету. Күн жылынғанда ағаштардың бүршіктері ісініп, содан жапырақтар пайда болатынын түсінді.</w:t>
            </w:r>
          </w:p>
          <w:p w14:paraId="32E53285">
            <w:pPr>
              <w:rPr>
                <w:shd w:val="clear" w:color="auto" w:fill="FFFFFF"/>
                <w:lang w:val="kk-KZ"/>
              </w:rPr>
            </w:pPr>
            <w:r>
              <w:rPr>
                <w:sz w:val="22"/>
                <w:szCs w:val="22"/>
                <w:shd w:val="clear" w:color="auto" w:fill="FFFFFF"/>
                <w:lang w:val="kk-KZ"/>
              </w:rPr>
              <w:t xml:space="preserve">Тәжірибе: Құмырадағы </w:t>
            </w:r>
          </w:p>
          <w:p w14:paraId="1DCFE3EC">
            <w:pPr>
              <w:rPr>
                <w:rFonts w:eastAsia="Arial"/>
                <w:shd w:val="clear" w:color="auto" w:fill="FFFFFF"/>
                <w:lang w:val="kk-KZ"/>
              </w:rPr>
            </w:pPr>
            <w:r>
              <w:rPr>
                <w:sz w:val="22"/>
                <w:szCs w:val="22"/>
                <w:shd w:val="clear" w:color="auto" w:fill="FFFFFF"/>
                <w:lang w:val="kk-KZ"/>
              </w:rPr>
              <w:t>бұтақ жылы жерде тез бүршік жарады.</w:t>
            </w:r>
          </w:p>
          <w:p w14:paraId="4B6792C6">
            <w:pPr>
              <w:rPr>
                <w:rFonts w:eastAsia="Arial"/>
                <w:shd w:val="clear" w:color="auto" w:fill="FFFFFF"/>
                <w:lang w:val="kk-KZ"/>
              </w:rPr>
            </w:pPr>
            <w:r>
              <w:rPr>
                <w:sz w:val="22"/>
                <w:szCs w:val="22"/>
                <w:shd w:val="clear" w:color="auto" w:fill="FFFFFF"/>
                <w:lang w:val="kk-KZ"/>
              </w:rPr>
              <w:t>Қимылды ойын: «Лақтырып қағып ал»</w:t>
            </w:r>
          </w:p>
          <w:p w14:paraId="5F769F0D">
            <w:pPr>
              <w:rPr>
                <w:shd w:val="clear" w:color="auto" w:fill="FFFFFF"/>
                <w:lang w:val="kk-KZ"/>
              </w:rPr>
            </w:pPr>
            <w:r>
              <w:rPr>
                <w:sz w:val="22"/>
                <w:szCs w:val="22"/>
                <w:shd w:val="clear" w:color="auto" w:fill="FFFFFF"/>
                <w:lang w:val="kk-KZ"/>
              </w:rPr>
              <w:t>Мақсаты: Ептілік, шапшаңдық қимылдары дамиды.</w:t>
            </w:r>
          </w:p>
          <w:p w14:paraId="64C0AFDB">
            <w:pPr>
              <w:rPr>
                <w:rFonts w:eastAsia="Arial"/>
                <w:shd w:val="clear" w:color="auto" w:fill="FFFFFF"/>
                <w:lang w:val="kk-KZ"/>
              </w:rPr>
            </w:pPr>
            <w:r>
              <w:rPr>
                <w:sz w:val="22"/>
                <w:szCs w:val="22"/>
                <w:shd w:val="clear" w:color="auto" w:fill="FFFFFF"/>
              </w:rPr>
              <w:t>Еңбек: Балалар үлкендермен бірге көшет</w:t>
            </w:r>
          </w:p>
          <w:p w14:paraId="4F27413F">
            <w:pPr>
              <w:rPr>
                <w:shd w:val="clear" w:color="auto" w:fill="FFFFFF"/>
                <w:lang w:val="kk-KZ"/>
              </w:rPr>
            </w:pPr>
            <w:r>
              <w:rPr>
                <w:sz w:val="22"/>
                <w:szCs w:val="22"/>
                <w:shd w:val="clear" w:color="auto" w:fill="FFFFFF"/>
              </w:rPr>
              <w:t>отырғызады.</w:t>
            </w:r>
          </w:p>
        </w:tc>
        <w:tc>
          <w:tcPr>
            <w:tcW w:w="2675" w:type="dxa"/>
            <w:gridSpan w:val="2"/>
            <w:tcBorders>
              <w:top w:val="single" w:color="auto" w:sz="4" w:space="0"/>
              <w:left w:val="single" w:color="auto" w:sz="4" w:space="0"/>
              <w:bottom w:val="single" w:color="auto" w:sz="4" w:space="0"/>
              <w:right w:val="single" w:color="auto" w:sz="4" w:space="0"/>
            </w:tcBorders>
          </w:tcPr>
          <w:p w14:paraId="2FFEDBD0">
            <w:pPr>
              <w:rPr>
                <w:rFonts w:eastAsia="Arial"/>
                <w:shd w:val="clear" w:color="auto" w:fill="FFFFFF"/>
                <w:lang w:val="kk-KZ"/>
              </w:rPr>
            </w:pPr>
            <w:r>
              <w:rPr>
                <w:sz w:val="22"/>
                <w:szCs w:val="22"/>
                <w:shd w:val="clear" w:color="auto" w:fill="FFFFFF"/>
                <w:lang w:val="kk-KZ"/>
              </w:rPr>
              <w:t>№ 21</w:t>
            </w:r>
          </w:p>
          <w:p w14:paraId="5F4390CE">
            <w:pPr>
              <w:rPr>
                <w:rFonts w:eastAsia="Arial"/>
                <w:shd w:val="clear" w:color="auto" w:fill="FFFFFF"/>
                <w:lang w:val="kk-KZ"/>
              </w:rPr>
            </w:pPr>
            <w:r>
              <w:rPr>
                <w:sz w:val="22"/>
                <w:szCs w:val="22"/>
                <w:shd w:val="clear" w:color="auto" w:fill="FFFFFF"/>
                <w:lang w:val="kk-KZ"/>
              </w:rPr>
              <w:t>Торғай, көгершін, үйрек құстарын бақылау</w:t>
            </w:r>
          </w:p>
          <w:p w14:paraId="3E170B4C">
            <w:pPr>
              <w:rPr>
                <w:rFonts w:eastAsia="Arial"/>
                <w:shd w:val="clear" w:color="auto" w:fill="FFFFFF"/>
                <w:lang w:val="kk-KZ"/>
              </w:rPr>
            </w:pPr>
            <w:r>
              <w:rPr>
                <w:sz w:val="22"/>
                <w:szCs w:val="22"/>
                <w:shd w:val="clear" w:color="auto" w:fill="FFFFFF"/>
                <w:lang w:val="kk-KZ"/>
              </w:rPr>
              <w:t>Мақсаты:</w:t>
            </w:r>
          </w:p>
          <w:p w14:paraId="151941FF">
            <w:pPr>
              <w:rPr>
                <w:rFonts w:eastAsia="Arial"/>
                <w:shd w:val="clear" w:color="auto" w:fill="FFFFFF"/>
                <w:lang w:val="kk-KZ"/>
              </w:rPr>
            </w:pPr>
            <w:r>
              <w:rPr>
                <w:sz w:val="22"/>
                <w:szCs w:val="22"/>
                <w:shd w:val="clear" w:color="auto" w:fill="FFFFFF"/>
                <w:lang w:val="kk-KZ"/>
              </w:rPr>
              <w:t>Құстардың көлеміне, түрі-түсіне, шығарған дыбыстарына қарай, аттарын ажырата біліп, қимыл іс-әрекетіне назар аудара отырып, қимылдарын салыстыра алады.</w:t>
            </w:r>
          </w:p>
          <w:p w14:paraId="05058FE2">
            <w:pPr>
              <w:rPr>
                <w:rFonts w:eastAsia="Arial"/>
                <w:shd w:val="clear" w:color="auto" w:fill="FFFFFF"/>
                <w:lang w:val="kk-KZ"/>
              </w:rPr>
            </w:pPr>
            <w:r>
              <w:rPr>
                <w:sz w:val="22"/>
                <w:szCs w:val="22"/>
                <w:shd w:val="clear" w:color="auto" w:fill="FFFFFF"/>
                <w:lang w:val="kk-KZ"/>
              </w:rPr>
              <w:t>Қимылды ойын: «Көптерді қуып жет»</w:t>
            </w:r>
          </w:p>
          <w:p w14:paraId="416D8613">
            <w:pPr>
              <w:rPr>
                <w:rFonts w:eastAsia="Arial"/>
                <w:shd w:val="clear" w:color="auto" w:fill="FFFFFF"/>
                <w:lang w:val="kk-KZ"/>
              </w:rPr>
            </w:pPr>
            <w:r>
              <w:rPr>
                <w:sz w:val="22"/>
                <w:szCs w:val="22"/>
                <w:shd w:val="clear" w:color="auto" w:fill="FFFFFF"/>
                <w:lang w:val="kk-KZ"/>
              </w:rPr>
              <w:t>Мақсаты: Жарыса отырып, ойынға деген қызығушылықтары артады. Еңбек: Құстарды тамақтандыр</w:t>
            </w:r>
          </w:p>
          <w:p w14:paraId="21BD70DA">
            <w:pPr>
              <w:rPr>
                <w:shd w:val="clear" w:color="auto" w:fill="FFFFFF"/>
                <w:lang w:val="kk-KZ"/>
              </w:rPr>
            </w:pPr>
            <w:r>
              <w:rPr>
                <w:sz w:val="22"/>
                <w:szCs w:val="22"/>
                <w:shd w:val="clear" w:color="auto" w:fill="FFFFFF"/>
                <w:lang w:val="kk-KZ"/>
              </w:rPr>
              <w:t>Құстарды тамақтандырып және олардың қасында өзін-өзі ұстай біледі.</w:t>
            </w:r>
          </w:p>
        </w:tc>
        <w:tc>
          <w:tcPr>
            <w:tcW w:w="2434" w:type="dxa"/>
            <w:gridSpan w:val="2"/>
            <w:tcBorders>
              <w:top w:val="single" w:color="auto" w:sz="4" w:space="0"/>
              <w:left w:val="single" w:color="auto" w:sz="4" w:space="0"/>
              <w:bottom w:val="single" w:color="auto" w:sz="4" w:space="0"/>
              <w:right w:val="single" w:color="auto" w:sz="4" w:space="0"/>
            </w:tcBorders>
          </w:tcPr>
          <w:p w14:paraId="7B9F2EE3">
            <w:pPr>
              <w:rPr>
                <w:rFonts w:eastAsia="Arial"/>
                <w:shd w:val="clear" w:color="auto" w:fill="FFFFFF"/>
                <w:lang w:val="kk-KZ"/>
              </w:rPr>
            </w:pPr>
            <w:r>
              <w:rPr>
                <w:sz w:val="22"/>
                <w:szCs w:val="22"/>
                <w:shd w:val="clear" w:color="auto" w:fill="FFFFFF"/>
                <w:lang w:val="kk-KZ"/>
              </w:rPr>
              <w:t>№ 24</w:t>
            </w:r>
          </w:p>
          <w:p w14:paraId="24D6B68C">
            <w:pPr>
              <w:rPr>
                <w:rFonts w:eastAsia="Arial"/>
                <w:shd w:val="clear" w:color="auto" w:fill="FFFFFF"/>
                <w:lang w:val="kk-KZ"/>
              </w:rPr>
            </w:pPr>
            <w:r>
              <w:rPr>
                <w:sz w:val="22"/>
                <w:szCs w:val="22"/>
                <w:shd w:val="clear" w:color="auto" w:fill="FFFFFF"/>
                <w:lang w:val="kk-KZ"/>
              </w:rPr>
              <w:t>Ұяны бақылау</w:t>
            </w:r>
          </w:p>
          <w:p w14:paraId="5C25EAE8">
            <w:pPr>
              <w:rPr>
                <w:rFonts w:eastAsia="Arial"/>
                <w:shd w:val="clear" w:color="auto" w:fill="FFFFFF"/>
                <w:lang w:val="kk-KZ"/>
              </w:rPr>
            </w:pPr>
            <w:r>
              <w:rPr>
                <w:sz w:val="22"/>
                <w:szCs w:val="22"/>
                <w:shd w:val="clear" w:color="auto" w:fill="FFFFFF"/>
                <w:lang w:val="kk-KZ"/>
              </w:rPr>
              <w:t>Мақсаты:</w:t>
            </w:r>
          </w:p>
          <w:p w14:paraId="35B19C26">
            <w:pPr>
              <w:rPr>
                <w:rFonts w:eastAsia="Arial"/>
                <w:shd w:val="clear" w:color="auto" w:fill="FFFFFF"/>
                <w:lang w:val="kk-KZ"/>
              </w:rPr>
            </w:pPr>
            <w:r>
              <w:rPr>
                <w:sz w:val="22"/>
                <w:szCs w:val="22"/>
                <w:shd w:val="clear" w:color="auto" w:fill="FFFFFF"/>
                <w:lang w:val="kk-KZ"/>
              </w:rPr>
              <w:t>Шатыр астындағы ұяны бақылау, ағаштардағы құстар ұясының ерекшелігін белгілеу. Құстар ұяны жасайды. Өздері ағаш бұтақтарынан, жүннен, шөптен құрастыра алады.</w:t>
            </w:r>
          </w:p>
          <w:p w14:paraId="79C03DC9">
            <w:pPr>
              <w:rPr>
                <w:rFonts w:eastAsia="Arial"/>
                <w:shd w:val="clear" w:color="auto" w:fill="FFFFFF"/>
                <w:lang w:val="kk-KZ"/>
              </w:rPr>
            </w:pPr>
            <w:r>
              <w:rPr>
                <w:sz w:val="22"/>
                <w:szCs w:val="22"/>
                <w:shd w:val="clear" w:color="auto" w:fill="FFFFFF"/>
                <w:lang w:val="kk-KZ"/>
              </w:rPr>
              <w:t>Қимылды ойын: «Кім шақырды?»</w:t>
            </w:r>
          </w:p>
          <w:p w14:paraId="5F0F3C02">
            <w:pPr>
              <w:rPr>
                <w:rFonts w:eastAsia="Arial"/>
                <w:shd w:val="clear" w:color="auto" w:fill="FFFFFF"/>
                <w:lang w:val="kk-KZ"/>
              </w:rPr>
            </w:pPr>
            <w:r>
              <w:rPr>
                <w:sz w:val="22"/>
                <w:szCs w:val="22"/>
                <w:shd w:val="clear" w:color="auto" w:fill="FFFFFF"/>
                <w:lang w:val="kk-KZ"/>
              </w:rPr>
              <w:t>Мақсаты: Белгі арқылы шеңберге тұра алады.</w:t>
            </w:r>
          </w:p>
          <w:p w14:paraId="667DF975">
            <w:pPr>
              <w:rPr>
                <w:rFonts w:eastAsia="Arial"/>
                <w:shd w:val="clear" w:color="auto" w:fill="FFFFFF"/>
                <w:lang w:val="kk-KZ"/>
              </w:rPr>
            </w:pPr>
            <w:r>
              <w:rPr>
                <w:sz w:val="22"/>
                <w:szCs w:val="22"/>
                <w:shd w:val="clear" w:color="auto" w:fill="FFFFFF"/>
                <w:lang w:val="kk-KZ"/>
              </w:rPr>
              <w:t>Еңбек: Жер қазу жұмысы. Гүлзарлар қазу</w:t>
            </w:r>
          </w:p>
          <w:p w14:paraId="09D7EA74">
            <w:pPr>
              <w:rPr>
                <w:shd w:val="clear" w:color="auto" w:fill="FFFFFF"/>
                <w:lang w:val="kk-KZ"/>
              </w:rPr>
            </w:pPr>
            <w:r>
              <w:rPr>
                <w:sz w:val="22"/>
                <w:szCs w:val="22"/>
                <w:shd w:val="clear" w:color="auto" w:fill="FFFFFF"/>
                <w:lang w:val="kk-KZ"/>
              </w:rPr>
              <w:t>Гүлзар жұмысында тәрбиешіге көмектесу, еңбек ету тапсырмаларын орындату. Ересектерге көмектесу, бастамасын мадақтау.</w:t>
            </w:r>
          </w:p>
        </w:tc>
      </w:tr>
      <w:tr w14:paraId="4FFF969D">
        <w:tblPrEx>
          <w:tblCellMar>
            <w:top w:w="0" w:type="dxa"/>
            <w:left w:w="108" w:type="dxa"/>
            <w:bottom w:w="0" w:type="dxa"/>
            <w:right w:w="108" w:type="dxa"/>
          </w:tblCellMar>
        </w:tblPrEx>
        <w:trPr>
          <w:gridAfter w:val="1"/>
          <w:wAfter w:w="357" w:type="dxa"/>
          <w:trHeight w:val="20" w:hRule="atLeast"/>
        </w:trPr>
        <w:tc>
          <w:tcPr>
            <w:tcW w:w="2141" w:type="dxa"/>
            <w:gridSpan w:val="2"/>
            <w:tcBorders>
              <w:left w:val="single" w:color="000000" w:sz="4" w:space="0"/>
              <w:bottom w:val="single" w:color="000000" w:sz="4" w:space="0"/>
            </w:tcBorders>
          </w:tcPr>
          <w:p w14:paraId="25141317">
            <w:pPr>
              <w:rPr>
                <w:lang w:eastAsia="zh-CN"/>
              </w:rPr>
            </w:pPr>
            <w:r>
              <w:rPr>
                <w:sz w:val="22"/>
                <w:szCs w:val="22"/>
                <w:lang w:val="kk-KZ" w:eastAsia="zh-CN"/>
              </w:rPr>
              <w:t>Серуеннен оралу</w:t>
            </w:r>
          </w:p>
        </w:tc>
        <w:tc>
          <w:tcPr>
            <w:tcW w:w="12583" w:type="dxa"/>
            <w:gridSpan w:val="9"/>
            <w:tcBorders>
              <w:top w:val="single" w:color="000000" w:sz="4" w:space="0"/>
              <w:left w:val="single" w:color="000000" w:sz="4" w:space="0"/>
              <w:bottom w:val="single" w:color="000000" w:sz="4" w:space="0"/>
              <w:right w:val="single" w:color="000000" w:sz="4" w:space="0"/>
            </w:tcBorders>
          </w:tcPr>
          <w:p w14:paraId="72660CA2">
            <w:pPr>
              <w:rPr>
                <w:lang w:eastAsia="zh-CN"/>
              </w:rPr>
            </w:pPr>
            <w:r>
              <w:rPr>
                <w:sz w:val="22"/>
                <w:szCs w:val="22"/>
                <w:lang w:val="kk-KZ" w:eastAsia="zh-CN"/>
              </w:rPr>
              <w:t>Балаларға  ойын киімдерін шешуді, өз сөрелеріне  киімін жинап таза ұстауды,  үйрету.   Гигиеналық шараларын ұйымдастыру.  Түскі асқа дайындық.</w:t>
            </w:r>
          </w:p>
        </w:tc>
      </w:tr>
      <w:tr w14:paraId="74E2C31A">
        <w:tblPrEx>
          <w:tblCellMar>
            <w:top w:w="0" w:type="dxa"/>
            <w:left w:w="108" w:type="dxa"/>
            <w:bottom w:w="0" w:type="dxa"/>
            <w:right w:w="108" w:type="dxa"/>
          </w:tblCellMar>
        </w:tblPrEx>
        <w:trPr>
          <w:gridAfter w:val="1"/>
          <w:wAfter w:w="357" w:type="dxa"/>
          <w:trHeight w:val="20" w:hRule="atLeast"/>
        </w:trPr>
        <w:tc>
          <w:tcPr>
            <w:tcW w:w="2141" w:type="dxa"/>
            <w:gridSpan w:val="2"/>
            <w:tcBorders>
              <w:top w:val="single" w:color="000000" w:sz="4" w:space="0"/>
              <w:left w:val="single" w:color="000000" w:sz="4" w:space="0"/>
              <w:bottom w:val="single" w:color="000000" w:sz="4" w:space="0"/>
            </w:tcBorders>
          </w:tcPr>
          <w:p w14:paraId="1B41F74E">
            <w:pPr>
              <w:rPr>
                <w:lang w:val="kk-KZ" w:eastAsia="zh-CN"/>
              </w:rPr>
            </w:pPr>
            <w:r>
              <w:rPr>
                <w:sz w:val="22"/>
                <w:szCs w:val="22"/>
                <w:lang w:val="kk-KZ" w:eastAsia="zh-CN"/>
              </w:rPr>
              <w:t>Түскі ас</w:t>
            </w:r>
          </w:p>
        </w:tc>
        <w:tc>
          <w:tcPr>
            <w:tcW w:w="12583" w:type="dxa"/>
            <w:gridSpan w:val="9"/>
            <w:tcBorders>
              <w:top w:val="single" w:color="000000" w:sz="4" w:space="0"/>
              <w:left w:val="single" w:color="000000" w:sz="4" w:space="0"/>
              <w:bottom w:val="single" w:color="000000" w:sz="4" w:space="0"/>
              <w:right w:val="single" w:color="000000" w:sz="4" w:space="0"/>
            </w:tcBorders>
          </w:tcPr>
          <w:p w14:paraId="4CB91EE3">
            <w:pPr>
              <w:rPr>
                <w:lang w:eastAsia="zh-CN"/>
              </w:rPr>
            </w:pPr>
            <w:r>
              <w:rPr>
                <w:sz w:val="22"/>
                <w:szCs w:val="22"/>
                <w:lang w:val="kk-KZ" w:eastAsia="zh-CN"/>
              </w:rPr>
              <w:t>ӘҢГІМЕ ЖҮРГІЗУ. .Қолдарын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тамақтану әдебін дұрыс сақтай білуге  дағдыландыру. Тәтті тамақ жейміз, Рақмет аспаз дейміз</w:t>
            </w:r>
          </w:p>
        </w:tc>
      </w:tr>
      <w:tr w14:paraId="0782BDA0">
        <w:tblPrEx>
          <w:tblCellMar>
            <w:top w:w="0" w:type="dxa"/>
            <w:left w:w="108" w:type="dxa"/>
            <w:bottom w:w="0" w:type="dxa"/>
            <w:right w:w="108" w:type="dxa"/>
          </w:tblCellMar>
        </w:tblPrEx>
        <w:trPr>
          <w:gridAfter w:val="1"/>
          <w:wAfter w:w="357" w:type="dxa"/>
          <w:trHeight w:val="20" w:hRule="atLeast"/>
        </w:trPr>
        <w:tc>
          <w:tcPr>
            <w:tcW w:w="2141" w:type="dxa"/>
            <w:gridSpan w:val="2"/>
            <w:tcBorders>
              <w:top w:val="single" w:color="000000" w:sz="4" w:space="0"/>
              <w:left w:val="single" w:color="000000" w:sz="4" w:space="0"/>
              <w:bottom w:val="single" w:color="auto" w:sz="4" w:space="0"/>
            </w:tcBorders>
          </w:tcPr>
          <w:p w14:paraId="3A63B814">
            <w:pPr>
              <w:rPr>
                <w:lang w:val="kk-KZ" w:eastAsia="zh-CN"/>
              </w:rPr>
            </w:pPr>
            <w:r>
              <w:rPr>
                <w:sz w:val="22"/>
                <w:szCs w:val="22"/>
                <w:lang w:val="kk-KZ" w:eastAsia="zh-CN"/>
              </w:rPr>
              <w:t>Ұйқыға дайындық, ұйқы.</w:t>
            </w:r>
          </w:p>
        </w:tc>
        <w:tc>
          <w:tcPr>
            <w:tcW w:w="12583" w:type="dxa"/>
            <w:gridSpan w:val="9"/>
            <w:tcBorders>
              <w:top w:val="single" w:color="000000" w:sz="4" w:space="0"/>
              <w:left w:val="single" w:color="000000" w:sz="4" w:space="0"/>
              <w:bottom w:val="single" w:color="000000" w:sz="4" w:space="0"/>
              <w:right w:val="single" w:color="000000" w:sz="4" w:space="0"/>
            </w:tcBorders>
          </w:tcPr>
          <w:p w14:paraId="1E99A605">
            <w:pPr>
              <w:rPr>
                <w:highlight w:val="yellow"/>
                <w:lang w:val="kk-KZ" w:eastAsia="zh-CN"/>
              </w:rPr>
            </w:pPr>
            <w:r>
              <w:rPr>
                <w:sz w:val="22"/>
                <w:szCs w:val="22"/>
                <w:lang w:val="kk-KZ" w:eastAsia="zh-CN"/>
              </w:rPr>
              <w:t xml:space="preserve">            Балалалардың тыныш ұйықтауына жағымды жағдай орнату. Тыныштық сақтау.</w:t>
            </w:r>
          </w:p>
        </w:tc>
      </w:tr>
      <w:tr w14:paraId="0BCB3D57">
        <w:tblPrEx>
          <w:tblCellMar>
            <w:top w:w="0" w:type="dxa"/>
            <w:left w:w="108" w:type="dxa"/>
            <w:bottom w:w="0" w:type="dxa"/>
            <w:right w:w="108" w:type="dxa"/>
          </w:tblCellMar>
        </w:tblPrEx>
        <w:trPr>
          <w:gridAfter w:val="1"/>
          <w:wAfter w:w="357" w:type="dxa"/>
          <w:trHeight w:val="20" w:hRule="atLeast"/>
        </w:trPr>
        <w:tc>
          <w:tcPr>
            <w:tcW w:w="2141" w:type="dxa"/>
            <w:gridSpan w:val="2"/>
            <w:tcBorders>
              <w:top w:val="single" w:color="auto" w:sz="4" w:space="0"/>
              <w:left w:val="single" w:color="000000" w:sz="4" w:space="0"/>
              <w:bottom w:val="single" w:color="auto" w:sz="4" w:space="0"/>
              <w:right w:val="single" w:color="auto" w:sz="4" w:space="0"/>
            </w:tcBorders>
          </w:tcPr>
          <w:p w14:paraId="3DB15241">
            <w:pPr>
              <w:rPr>
                <w:lang w:eastAsia="zh-CN"/>
              </w:rPr>
            </w:pPr>
            <w:r>
              <w:rPr>
                <w:sz w:val="22"/>
                <w:szCs w:val="22"/>
                <w:lang w:val="kk-KZ" w:eastAsia="zh-CN"/>
              </w:rPr>
              <w:t xml:space="preserve">Ұйқыдан кейінгі        </w:t>
            </w:r>
          </w:p>
          <w:p w14:paraId="56AD6B1E">
            <w:pPr>
              <w:rPr>
                <w:lang w:eastAsia="zh-CN"/>
              </w:rPr>
            </w:pPr>
            <w:r>
              <w:rPr>
                <w:sz w:val="22"/>
                <w:szCs w:val="22"/>
                <w:lang w:val="kk-KZ" w:eastAsia="zh-CN"/>
              </w:rPr>
              <w:t xml:space="preserve">     сауықтыру </w:t>
            </w:r>
          </w:p>
          <w:p w14:paraId="55F34021">
            <w:pPr>
              <w:rPr>
                <w:lang w:val="kk-KZ" w:eastAsia="zh-CN"/>
              </w:rPr>
            </w:pPr>
            <w:r>
              <w:rPr>
                <w:sz w:val="22"/>
                <w:szCs w:val="22"/>
                <w:lang w:val="kk-KZ" w:eastAsia="zh-CN"/>
              </w:rPr>
              <w:t xml:space="preserve">       шаралары</w:t>
            </w:r>
          </w:p>
        </w:tc>
        <w:tc>
          <w:tcPr>
            <w:tcW w:w="2356" w:type="dxa"/>
            <w:tcBorders>
              <w:top w:val="single" w:color="auto" w:sz="4" w:space="0"/>
              <w:left w:val="single" w:color="auto" w:sz="4" w:space="0"/>
              <w:bottom w:val="single" w:color="auto" w:sz="4" w:space="0"/>
              <w:right w:val="single" w:color="auto" w:sz="4" w:space="0"/>
            </w:tcBorders>
          </w:tcPr>
          <w:p w14:paraId="6FF010D8">
            <w:pPr>
              <w:rPr>
                <w:rFonts w:eastAsia="Calibri"/>
                <w:lang w:val="kk-KZ"/>
              </w:rPr>
            </w:pPr>
            <w:r>
              <w:rPr>
                <w:rFonts w:eastAsia="Calibri"/>
                <w:sz w:val="22"/>
                <w:szCs w:val="22"/>
                <w:lang w:val="kk-KZ"/>
              </w:rPr>
              <w:t>Арнайы жолдармен ,</w:t>
            </w:r>
          </w:p>
          <w:p w14:paraId="67C32D05">
            <w:pPr>
              <w:rPr>
                <w:rFonts w:eastAsia="Calibri"/>
                <w:lang w:val="kk-KZ"/>
              </w:rPr>
            </w:pPr>
            <w:r>
              <w:rPr>
                <w:rFonts w:eastAsia="Calibri"/>
                <w:sz w:val="22"/>
                <w:szCs w:val="22"/>
                <w:lang w:val="kk-KZ"/>
              </w:rPr>
              <w:t>Жалаң аяқ жүреміз.</w:t>
            </w:r>
          </w:p>
          <w:p w14:paraId="45A31114">
            <w:pPr>
              <w:rPr>
                <w:rFonts w:eastAsia="Calibri"/>
                <w:lang w:val="kk-KZ"/>
              </w:rPr>
            </w:pPr>
            <w:r>
              <w:rPr>
                <w:rFonts w:eastAsia="Calibri"/>
                <w:sz w:val="22"/>
                <w:szCs w:val="22"/>
                <w:lang w:val="kk-KZ"/>
              </w:rPr>
              <w:t>Табанға біз нүктелі,</w:t>
            </w:r>
          </w:p>
          <w:p w14:paraId="1BD2F433">
            <w:pPr>
              <w:rPr>
                <w:rFonts w:eastAsia="Calibri"/>
                <w:lang w:val="kk-KZ"/>
              </w:rPr>
            </w:pPr>
            <w:r>
              <w:rPr>
                <w:rFonts w:eastAsia="Calibri"/>
                <w:sz w:val="22"/>
                <w:szCs w:val="22"/>
                <w:lang w:val="kk-KZ"/>
              </w:rPr>
              <w:t>Массаж жасау білеміз.</w:t>
            </w:r>
          </w:p>
          <w:p w14:paraId="06EF0A65">
            <w:pPr>
              <w:rPr>
                <w:lang w:val="kk-KZ" w:eastAsia="zh-CN"/>
              </w:rPr>
            </w:pPr>
          </w:p>
        </w:tc>
        <w:tc>
          <w:tcPr>
            <w:tcW w:w="2627" w:type="dxa"/>
            <w:tcBorders>
              <w:top w:val="single" w:color="auto" w:sz="4" w:space="0"/>
              <w:left w:val="single" w:color="auto" w:sz="4" w:space="0"/>
              <w:bottom w:val="single" w:color="auto" w:sz="4" w:space="0"/>
              <w:right w:val="single" w:color="auto" w:sz="4" w:space="0"/>
            </w:tcBorders>
          </w:tcPr>
          <w:p w14:paraId="1B6E6B35">
            <w:pPr>
              <w:rPr>
                <w:color w:val="000000"/>
                <w:lang w:val="kk-KZ"/>
              </w:rPr>
            </w:pPr>
            <w:r>
              <w:rPr>
                <w:color w:val="000000"/>
                <w:sz w:val="22"/>
                <w:szCs w:val="22"/>
                <w:lang w:val="kk-KZ"/>
              </w:rPr>
              <w:t>Денсаулығы мықты жан.</w:t>
            </w:r>
          </w:p>
          <w:p w14:paraId="761391AA">
            <w:pPr>
              <w:rPr>
                <w:color w:val="000000"/>
                <w:lang w:val="kk-KZ"/>
              </w:rPr>
            </w:pPr>
            <w:r>
              <w:rPr>
                <w:color w:val="000000"/>
                <w:sz w:val="22"/>
                <w:szCs w:val="22"/>
                <w:lang w:val="kk-KZ"/>
              </w:rPr>
              <w:t>«Денсаулығым керемек,жаттығуға рахмет!»</w:t>
            </w:r>
          </w:p>
          <w:p w14:paraId="67C8168C">
            <w:pPr>
              <w:rPr>
                <w:lang w:val="kk-KZ" w:eastAsia="zh-CN"/>
              </w:rPr>
            </w:pPr>
          </w:p>
        </w:tc>
        <w:tc>
          <w:tcPr>
            <w:tcW w:w="2491" w:type="dxa"/>
            <w:gridSpan w:val="3"/>
            <w:tcBorders>
              <w:top w:val="single" w:color="auto" w:sz="4" w:space="0"/>
              <w:left w:val="single" w:color="auto" w:sz="4" w:space="0"/>
              <w:bottom w:val="single" w:color="auto" w:sz="4" w:space="0"/>
              <w:right w:val="single" w:color="auto" w:sz="4" w:space="0"/>
            </w:tcBorders>
          </w:tcPr>
          <w:p w14:paraId="0215F95E">
            <w:pPr>
              <w:rPr>
                <w:color w:val="000000"/>
                <w:lang w:val="kk-KZ"/>
              </w:rPr>
            </w:pPr>
            <w:r>
              <w:rPr>
                <w:color w:val="000000"/>
                <w:sz w:val="22"/>
                <w:szCs w:val="22"/>
                <w:lang w:val="kk-KZ"/>
              </w:rPr>
              <w:t>Енді кәне бәріміз,</w:t>
            </w:r>
          </w:p>
          <w:p w14:paraId="200C2BF8">
            <w:pPr>
              <w:rPr>
                <w:lang w:val="kk-KZ" w:eastAsia="zh-CN"/>
              </w:rPr>
            </w:pPr>
            <w:r>
              <w:rPr>
                <w:color w:val="000000"/>
                <w:sz w:val="22"/>
                <w:szCs w:val="22"/>
                <w:lang w:val="kk-KZ"/>
              </w:rPr>
              <w:t>Жаттығуды жасайық.</w:t>
            </w:r>
          </w:p>
        </w:tc>
        <w:tc>
          <w:tcPr>
            <w:tcW w:w="2675" w:type="dxa"/>
            <w:gridSpan w:val="2"/>
            <w:tcBorders>
              <w:top w:val="single" w:color="auto" w:sz="4" w:space="0"/>
              <w:left w:val="single" w:color="auto" w:sz="4" w:space="0"/>
              <w:bottom w:val="single" w:color="auto" w:sz="4" w:space="0"/>
              <w:right w:val="single" w:color="auto" w:sz="4" w:space="0"/>
            </w:tcBorders>
          </w:tcPr>
          <w:p w14:paraId="0DFF9201">
            <w:pPr>
              <w:rPr>
                <w:rFonts w:eastAsia="Calibri"/>
                <w:lang w:val="kk-KZ"/>
              </w:rPr>
            </w:pPr>
            <w:r>
              <w:rPr>
                <w:rFonts w:eastAsia="Calibri"/>
                <w:sz w:val="22"/>
                <w:szCs w:val="22"/>
                <w:lang w:val="kk-KZ"/>
              </w:rPr>
              <w:t>Жалаң аяқ жүреміз.</w:t>
            </w:r>
          </w:p>
          <w:p w14:paraId="2090F0BB">
            <w:pPr>
              <w:rPr>
                <w:rFonts w:eastAsia="Calibri"/>
                <w:lang w:val="kk-KZ"/>
              </w:rPr>
            </w:pPr>
            <w:r>
              <w:rPr>
                <w:rFonts w:eastAsia="Calibri"/>
                <w:sz w:val="22"/>
                <w:szCs w:val="22"/>
                <w:lang w:val="kk-KZ"/>
              </w:rPr>
              <w:t>Табанға біз нүктелі,</w:t>
            </w:r>
          </w:p>
          <w:p w14:paraId="736FEA88">
            <w:pPr>
              <w:rPr>
                <w:rFonts w:eastAsia="Calibri"/>
                <w:lang w:val="kk-KZ"/>
              </w:rPr>
            </w:pPr>
            <w:r>
              <w:rPr>
                <w:rFonts w:eastAsia="Calibri"/>
                <w:sz w:val="22"/>
                <w:szCs w:val="22"/>
                <w:lang w:val="kk-KZ"/>
              </w:rPr>
              <w:t>Массаж жасау білеміз.</w:t>
            </w:r>
          </w:p>
          <w:p w14:paraId="278550E1">
            <w:pPr>
              <w:rPr>
                <w:lang w:val="kk-KZ" w:eastAsia="zh-CN"/>
              </w:rPr>
            </w:pPr>
          </w:p>
        </w:tc>
        <w:tc>
          <w:tcPr>
            <w:tcW w:w="2434" w:type="dxa"/>
            <w:gridSpan w:val="2"/>
            <w:tcBorders>
              <w:left w:val="single" w:color="auto" w:sz="4" w:space="0"/>
              <w:bottom w:val="single" w:color="auto" w:sz="4" w:space="0"/>
              <w:right w:val="single" w:color="auto" w:sz="4" w:space="0"/>
            </w:tcBorders>
          </w:tcPr>
          <w:p w14:paraId="407C89C0">
            <w:pPr>
              <w:rPr>
                <w:lang w:val="kk-KZ"/>
              </w:rPr>
            </w:pPr>
            <w:r>
              <w:rPr>
                <w:sz w:val="22"/>
                <w:szCs w:val="22"/>
                <w:lang w:val="kk-KZ"/>
              </w:rPr>
              <w:t>Денсаулық ол – шыныққан</w:t>
            </w:r>
          </w:p>
          <w:p w14:paraId="04BD6591">
            <w:pPr>
              <w:rPr>
                <w:lang w:val="kk-KZ"/>
              </w:rPr>
            </w:pPr>
            <w:r>
              <w:rPr>
                <w:sz w:val="22"/>
                <w:szCs w:val="22"/>
                <w:lang w:val="kk-KZ"/>
              </w:rPr>
              <w:t>Барлық дене мүшесі.</w:t>
            </w:r>
          </w:p>
          <w:p w14:paraId="70EE24D8">
            <w:pPr>
              <w:rPr>
                <w:lang w:val="kk-KZ"/>
              </w:rPr>
            </w:pPr>
            <w:r>
              <w:rPr>
                <w:sz w:val="22"/>
                <w:szCs w:val="22"/>
                <w:lang w:val="kk-KZ"/>
              </w:rPr>
              <w:t>Денсаулық ол-тыныққан</w:t>
            </w:r>
          </w:p>
          <w:p w14:paraId="7B086302">
            <w:pPr>
              <w:rPr>
                <w:lang w:val="kk-KZ" w:eastAsia="zh-CN"/>
              </w:rPr>
            </w:pPr>
            <w:r>
              <w:rPr>
                <w:sz w:val="22"/>
                <w:szCs w:val="22"/>
                <w:lang w:val="kk-KZ"/>
              </w:rPr>
              <w:t>Жүйке тамыр жүйесі</w:t>
            </w:r>
          </w:p>
        </w:tc>
      </w:tr>
      <w:tr w14:paraId="0A5DCDBD">
        <w:tblPrEx>
          <w:tblCellMar>
            <w:top w:w="0" w:type="dxa"/>
            <w:left w:w="108" w:type="dxa"/>
            <w:bottom w:w="0" w:type="dxa"/>
            <w:right w:w="108" w:type="dxa"/>
          </w:tblCellMar>
        </w:tblPrEx>
        <w:trPr>
          <w:trHeight w:val="20" w:hRule="atLeast"/>
        </w:trPr>
        <w:tc>
          <w:tcPr>
            <w:tcW w:w="2141" w:type="dxa"/>
            <w:gridSpan w:val="2"/>
            <w:tcBorders>
              <w:top w:val="single" w:color="000000" w:sz="4" w:space="0"/>
              <w:left w:val="single" w:color="000000" w:sz="4" w:space="0"/>
              <w:bottom w:val="single" w:color="auto" w:sz="4" w:space="0"/>
            </w:tcBorders>
          </w:tcPr>
          <w:p w14:paraId="0EFCDE97">
            <w:pPr>
              <w:rPr>
                <w:lang w:eastAsia="zh-CN"/>
              </w:rPr>
            </w:pPr>
            <w:r>
              <w:rPr>
                <w:sz w:val="22"/>
                <w:szCs w:val="22"/>
                <w:lang w:val="kk-KZ" w:eastAsia="zh-CN"/>
              </w:rPr>
              <w:t>Бесін ас</w:t>
            </w:r>
          </w:p>
        </w:tc>
        <w:tc>
          <w:tcPr>
            <w:tcW w:w="12583" w:type="dxa"/>
            <w:gridSpan w:val="9"/>
            <w:tcBorders>
              <w:top w:val="single" w:color="000000" w:sz="4" w:space="0"/>
              <w:left w:val="single" w:color="000000" w:sz="4" w:space="0"/>
              <w:bottom w:val="single" w:color="auto" w:sz="4" w:space="0"/>
              <w:right w:val="single" w:color="auto" w:sz="4" w:space="0"/>
            </w:tcBorders>
          </w:tcPr>
          <w:p w14:paraId="15F4123C">
            <w:pPr>
              <w:rPr>
                <w:lang w:eastAsia="zh-CN"/>
              </w:rPr>
            </w:pPr>
            <w:r>
              <w:rPr>
                <w:sz w:val="22"/>
                <w:szCs w:val="22"/>
              </w:rPr>
              <w:t>Қолдарын сабындап жуып, өз сүлгілеріне сүрту,  ұқыпты тамақтану дағдыларын, тамақтану әдебін дұрыс сақтай білуге  дағдыландыру.</w:t>
            </w:r>
          </w:p>
        </w:tc>
        <w:tc>
          <w:tcPr>
            <w:tcW w:w="357" w:type="dxa"/>
            <w:tcBorders>
              <w:left w:val="single" w:color="auto" w:sz="4" w:space="0"/>
            </w:tcBorders>
          </w:tcPr>
          <w:p w14:paraId="4F6C574C"/>
        </w:tc>
      </w:tr>
      <w:tr w14:paraId="01BCB3EC">
        <w:tblPrEx>
          <w:tblCellMar>
            <w:top w:w="0" w:type="dxa"/>
            <w:left w:w="108" w:type="dxa"/>
            <w:bottom w:w="0" w:type="dxa"/>
            <w:right w:w="108" w:type="dxa"/>
          </w:tblCellMar>
        </w:tblPrEx>
        <w:trPr>
          <w:gridAfter w:val="1"/>
          <w:wAfter w:w="357" w:type="dxa"/>
          <w:trHeight w:val="20" w:hRule="atLeast"/>
        </w:trPr>
        <w:tc>
          <w:tcPr>
            <w:tcW w:w="2141" w:type="dxa"/>
            <w:gridSpan w:val="2"/>
            <w:tcBorders>
              <w:top w:val="single" w:color="auto" w:sz="4" w:space="0"/>
              <w:left w:val="single" w:color="000000" w:sz="4" w:space="0"/>
              <w:bottom w:val="single" w:color="auto" w:sz="4" w:space="0"/>
              <w:right w:val="single" w:color="auto" w:sz="4" w:space="0"/>
            </w:tcBorders>
          </w:tcPr>
          <w:p w14:paraId="4BAA77F1">
            <w:pPr>
              <w:rPr>
                <w:lang w:val="kk-KZ" w:eastAsia="zh-CN"/>
              </w:rPr>
            </w:pPr>
            <w:r>
              <w:rPr>
                <w:sz w:val="22"/>
                <w:szCs w:val="22"/>
                <w:lang w:val="kk-KZ" w:eastAsia="zh-CN"/>
              </w:rPr>
              <w:t>Балалардың дербес әрекеті (аз қимылды,үстел үсті ойындары,бейнелеу іс әрекеті,кітаптарды қарау және басқалары)</w:t>
            </w:r>
          </w:p>
        </w:tc>
        <w:tc>
          <w:tcPr>
            <w:tcW w:w="2356" w:type="dxa"/>
            <w:tcBorders>
              <w:top w:val="single" w:color="000000" w:sz="4" w:space="0"/>
              <w:left w:val="single" w:color="000000" w:sz="4" w:space="0"/>
              <w:bottom w:val="single" w:color="000000" w:sz="4" w:space="0"/>
              <w:right w:val="single" w:color="000000" w:sz="4" w:space="0"/>
            </w:tcBorders>
          </w:tcPr>
          <w:p w14:paraId="65C83FCD">
            <w:pPr>
              <w:rPr>
                <w:lang w:val="kk-KZ" w:eastAsia="en-US"/>
              </w:rPr>
            </w:pPr>
            <w:r>
              <w:rPr>
                <w:sz w:val="22"/>
                <w:szCs w:val="22"/>
                <w:lang w:val="kk-KZ" w:eastAsia="en-US"/>
              </w:rPr>
              <w:t>Топта бар мамандық иелерінің киімдерін кигізіп, рөлдерге еніп ойнату.</w:t>
            </w:r>
          </w:p>
          <w:p w14:paraId="4E4480DA">
            <w:pPr>
              <w:rPr>
                <w:lang w:val="kk-KZ" w:eastAsia="en-US"/>
              </w:rPr>
            </w:pPr>
            <w:r>
              <w:rPr>
                <w:sz w:val="22"/>
                <w:szCs w:val="22"/>
                <w:lang w:val="kk-KZ" w:eastAsia="en-US"/>
              </w:rPr>
              <w:t>(Танымдық  іс-әрекеті)</w:t>
            </w:r>
          </w:p>
          <w:p w14:paraId="350FFBD2">
            <w:pPr>
              <w:rPr>
                <w:lang w:val="kk-KZ" w:eastAsia="en-US"/>
              </w:rPr>
            </w:pPr>
            <w:r>
              <w:rPr>
                <w:sz w:val="22"/>
                <w:szCs w:val="22"/>
                <w:lang w:val="kk-KZ" w:eastAsia="en-US"/>
              </w:rPr>
              <w:t>Әр түрлі мамандардың құралдарын    ермексаздан мүсіндету.</w:t>
            </w:r>
          </w:p>
          <w:p w14:paraId="413C6BD9">
            <w:pPr>
              <w:rPr>
                <w:lang w:val="kk-KZ" w:eastAsia="en-US"/>
              </w:rPr>
            </w:pPr>
            <w:r>
              <w:rPr>
                <w:sz w:val="22"/>
                <w:szCs w:val="22"/>
                <w:lang w:val="kk-KZ" w:eastAsia="en-US"/>
              </w:rPr>
              <w:t xml:space="preserve">Кітаптардағы суреттерге қарап сурет салдырту. </w:t>
            </w:r>
          </w:p>
          <w:p w14:paraId="46024563">
            <w:pPr>
              <w:rPr>
                <w:lang w:val="kk-KZ" w:eastAsia="en-US"/>
              </w:rPr>
            </w:pPr>
            <w:r>
              <w:rPr>
                <w:sz w:val="22"/>
                <w:szCs w:val="22"/>
                <w:lang w:val="kk-KZ" w:eastAsia="en-US"/>
              </w:rPr>
              <w:t xml:space="preserve">(Шығармашылық іс-әрекеті) </w:t>
            </w:r>
          </w:p>
          <w:p w14:paraId="602CD3D6">
            <w:pPr>
              <w:rPr>
                <w:lang w:val="kk-KZ" w:eastAsia="zh-CN"/>
              </w:rPr>
            </w:pPr>
          </w:p>
        </w:tc>
        <w:tc>
          <w:tcPr>
            <w:tcW w:w="2627" w:type="dxa"/>
            <w:tcBorders>
              <w:top w:val="single" w:color="000000" w:sz="4" w:space="0"/>
              <w:left w:val="single" w:color="000000" w:sz="4" w:space="0"/>
              <w:bottom w:val="single" w:color="000000" w:sz="4" w:space="0"/>
              <w:right w:val="single" w:color="000000" w:sz="4" w:space="0"/>
            </w:tcBorders>
          </w:tcPr>
          <w:p w14:paraId="32C78FA9">
            <w:pPr>
              <w:rPr>
                <w:lang w:val="kk-KZ"/>
              </w:rPr>
            </w:pPr>
            <w:r>
              <w:rPr>
                <w:sz w:val="22"/>
                <w:szCs w:val="22"/>
                <w:lang w:val="kk-KZ"/>
              </w:rPr>
              <w:t xml:space="preserve"> Өлеңдерді оқып беру</w:t>
            </w:r>
          </w:p>
          <w:p w14:paraId="2CDF14D9">
            <w:pPr>
              <w:rPr>
                <w:lang w:val="kk-KZ"/>
              </w:rPr>
            </w:pPr>
            <w:r>
              <w:rPr>
                <w:sz w:val="22"/>
                <w:szCs w:val="22"/>
                <w:lang w:val="kk-KZ"/>
              </w:rPr>
              <w:t>Ұшқыш</w:t>
            </w:r>
          </w:p>
          <w:p w14:paraId="052F8321">
            <w:pPr>
              <w:rPr>
                <w:lang w:val="kk-KZ"/>
              </w:rPr>
            </w:pPr>
            <w:r>
              <w:rPr>
                <w:spacing w:val="1"/>
                <w:sz w:val="22"/>
                <w:szCs w:val="22"/>
                <w:lang w:val="kk-KZ"/>
              </w:rPr>
              <w:t xml:space="preserve"> </w:t>
            </w:r>
            <w:r>
              <w:rPr>
                <w:sz w:val="22"/>
                <w:szCs w:val="22"/>
                <w:lang w:val="kk-KZ"/>
              </w:rPr>
              <w:t>Кең аспанды шарлаған,</w:t>
            </w:r>
            <w:r>
              <w:rPr>
                <w:spacing w:val="1"/>
                <w:sz w:val="22"/>
                <w:szCs w:val="22"/>
                <w:lang w:val="kk-KZ"/>
              </w:rPr>
              <w:t xml:space="preserve"> </w:t>
            </w:r>
            <w:r>
              <w:rPr>
                <w:sz w:val="22"/>
                <w:szCs w:val="22"/>
                <w:lang w:val="kk-KZ"/>
              </w:rPr>
              <w:t>Ұшқыш деген мен болам.</w:t>
            </w:r>
            <w:r>
              <w:rPr>
                <w:spacing w:val="-68"/>
                <w:sz w:val="22"/>
                <w:szCs w:val="22"/>
                <w:lang w:val="kk-KZ"/>
              </w:rPr>
              <w:t xml:space="preserve"> </w:t>
            </w:r>
            <w:r>
              <w:rPr>
                <w:sz w:val="22"/>
                <w:szCs w:val="22"/>
                <w:lang w:val="kk-KZ"/>
              </w:rPr>
              <w:t>Қыран құстай самғаған,</w:t>
            </w:r>
          </w:p>
          <w:p w14:paraId="0AC6489B">
            <w:pPr>
              <w:rPr>
                <w:lang w:val="kk-KZ"/>
              </w:rPr>
            </w:pPr>
            <w:r>
              <w:rPr>
                <w:spacing w:val="1"/>
                <w:sz w:val="22"/>
                <w:szCs w:val="22"/>
                <w:lang w:val="kk-KZ"/>
              </w:rPr>
              <w:t xml:space="preserve"> </w:t>
            </w:r>
            <w:r>
              <w:rPr>
                <w:sz w:val="22"/>
                <w:szCs w:val="22"/>
                <w:lang w:val="kk-KZ"/>
              </w:rPr>
              <w:t>Ерен</w:t>
            </w:r>
            <w:r>
              <w:rPr>
                <w:spacing w:val="-1"/>
                <w:sz w:val="22"/>
                <w:szCs w:val="22"/>
                <w:lang w:val="kk-KZ"/>
              </w:rPr>
              <w:t xml:space="preserve"> </w:t>
            </w:r>
            <w:r>
              <w:rPr>
                <w:sz w:val="22"/>
                <w:szCs w:val="22"/>
                <w:lang w:val="kk-KZ"/>
              </w:rPr>
              <w:t>жүйрік</w:t>
            </w:r>
            <w:r>
              <w:rPr>
                <w:spacing w:val="-1"/>
                <w:sz w:val="22"/>
                <w:szCs w:val="22"/>
                <w:lang w:val="kk-KZ"/>
              </w:rPr>
              <w:t xml:space="preserve"> </w:t>
            </w:r>
            <w:r>
              <w:rPr>
                <w:sz w:val="22"/>
                <w:szCs w:val="22"/>
                <w:lang w:val="kk-KZ"/>
              </w:rPr>
              <w:t>мен болам</w:t>
            </w:r>
          </w:p>
          <w:p w14:paraId="73DC1DF3">
            <w:pPr>
              <w:rPr>
                <w:lang w:val="kk-KZ"/>
              </w:rPr>
            </w:pPr>
            <w:r>
              <w:rPr>
                <w:sz w:val="22"/>
                <w:szCs w:val="22"/>
                <w:lang w:val="kk-KZ"/>
              </w:rPr>
              <w:t xml:space="preserve"> (Қарым-қатынас іс-әрекеті)</w:t>
            </w:r>
          </w:p>
          <w:p w14:paraId="5E75E398">
            <w:pPr>
              <w:rPr>
                <w:lang w:val="kk-KZ" w:eastAsia="en-US"/>
              </w:rPr>
            </w:pPr>
            <w:r>
              <w:rPr>
                <w:sz w:val="22"/>
                <w:szCs w:val="22"/>
                <w:lang w:val="kk-KZ" w:eastAsia="en-US"/>
              </w:rPr>
              <w:t>Топта бар мамандық иелерінің киімдерін киеп, рөлдерге еніп ойнауына жағдай жасау.</w:t>
            </w:r>
          </w:p>
          <w:p w14:paraId="6BA922D8">
            <w:r>
              <w:rPr>
                <w:sz w:val="22"/>
                <w:szCs w:val="22"/>
              </w:rPr>
              <w:t>(Танымдық  іс-әрекеті)</w:t>
            </w:r>
          </w:p>
          <w:p w14:paraId="52AAB67F">
            <w:pPr>
              <w:rPr>
                <w:lang w:val="kk-KZ" w:eastAsia="zh-CN"/>
              </w:rPr>
            </w:pPr>
          </w:p>
        </w:tc>
        <w:tc>
          <w:tcPr>
            <w:tcW w:w="2491" w:type="dxa"/>
            <w:gridSpan w:val="3"/>
            <w:tcBorders>
              <w:top w:val="single" w:color="auto" w:sz="4" w:space="0"/>
              <w:left w:val="single" w:color="000000" w:sz="4" w:space="0"/>
              <w:bottom w:val="single" w:color="auto" w:sz="4" w:space="0"/>
              <w:right w:val="single" w:color="auto" w:sz="4" w:space="0"/>
            </w:tcBorders>
          </w:tcPr>
          <w:p w14:paraId="7A28140E">
            <w:pPr>
              <w:rPr>
                <w:lang w:val="kk-KZ" w:eastAsia="zh-CN"/>
              </w:rPr>
            </w:pPr>
            <w:r>
              <w:rPr>
                <w:sz w:val="22"/>
                <w:szCs w:val="22"/>
                <w:lang w:val="kk-KZ" w:eastAsia="zh-CN"/>
              </w:rPr>
              <w:t xml:space="preserve"> «Оригами әлемі»</w:t>
            </w:r>
            <w:r>
              <w:rPr>
                <w:sz w:val="22"/>
                <w:szCs w:val="22"/>
                <w:lang w:val="kk-KZ"/>
              </w:rPr>
              <w:t xml:space="preserve"> </w:t>
            </w:r>
            <w:r>
              <w:rPr>
                <w:sz w:val="22"/>
                <w:szCs w:val="22"/>
                <w:lang w:val="kk-KZ" w:eastAsia="zh-CN"/>
              </w:rPr>
              <w:t>адаптивтік бағдарлама</w:t>
            </w:r>
          </w:p>
          <w:p w14:paraId="6E9648D5">
            <w:pPr>
              <w:rPr>
                <w:lang w:val="kk-KZ" w:eastAsia="zh-CN"/>
              </w:rPr>
            </w:pPr>
            <w:r>
              <w:rPr>
                <w:sz w:val="22"/>
                <w:szCs w:val="22"/>
                <w:lang w:val="kk-KZ" w:eastAsia="zh-CN"/>
              </w:rPr>
              <w:t>Қызғалдақ</w:t>
            </w:r>
            <w:r>
              <w:rPr>
                <w:sz w:val="22"/>
                <w:szCs w:val="22"/>
                <w:lang w:val="kk-KZ" w:eastAsia="zh-CN"/>
              </w:rPr>
              <w:tab/>
            </w:r>
            <w:r>
              <w:rPr>
                <w:sz w:val="22"/>
                <w:szCs w:val="22"/>
                <w:lang w:val="kk-KZ" w:eastAsia="zh-CN"/>
              </w:rPr>
              <w:t>Схеманы пайдаланып қолөнерлерін жасау дағдыларын қалыптастыру.  Түсіндірме сөйлеуді дамыту. Шыдамдылық пен табандылыққа тәрбиелеу.</w:t>
            </w:r>
          </w:p>
          <w:p w14:paraId="1674F503">
            <w:pPr>
              <w:rPr>
                <w:lang w:val="kk-KZ" w:eastAsia="zh-CN"/>
              </w:rPr>
            </w:pPr>
          </w:p>
          <w:p w14:paraId="1FE841A5">
            <w:pPr>
              <w:rPr>
                <w:lang w:val="kk-KZ" w:eastAsia="zh-CN"/>
              </w:rPr>
            </w:pPr>
          </w:p>
        </w:tc>
        <w:tc>
          <w:tcPr>
            <w:tcW w:w="2675" w:type="dxa"/>
            <w:gridSpan w:val="2"/>
            <w:tcBorders>
              <w:top w:val="single" w:color="000000" w:sz="4" w:space="0"/>
              <w:left w:val="single" w:color="000000" w:sz="4" w:space="0"/>
              <w:bottom w:val="single" w:color="000000" w:sz="4" w:space="0"/>
              <w:right w:val="single" w:color="000000" w:sz="4" w:space="0"/>
            </w:tcBorders>
          </w:tcPr>
          <w:p w14:paraId="2C2B0A58">
            <w:pPr>
              <w:rPr>
                <w:lang w:val="kk-KZ" w:eastAsia="en-US"/>
              </w:rPr>
            </w:pPr>
            <w:r>
              <w:rPr>
                <w:sz w:val="22"/>
                <w:szCs w:val="22"/>
                <w:lang w:val="kk-KZ" w:eastAsia="en-US"/>
              </w:rPr>
              <w:t>Орталықтарға бөлініп өздері таңдаған мамандық иелерінің суретін салу, мүсінін жасату, қағаздан қиып композиция жасату.  (шығармашылық іс-әрекет)</w:t>
            </w:r>
          </w:p>
          <w:p w14:paraId="0A389CAD">
            <w:pPr>
              <w:rPr>
                <w:lang w:val="kk-KZ" w:eastAsia="en-US"/>
              </w:rPr>
            </w:pPr>
            <w:r>
              <w:rPr>
                <w:sz w:val="22"/>
                <w:szCs w:val="22"/>
                <w:lang w:val="kk-KZ" w:eastAsia="en-US"/>
              </w:rPr>
              <w:t xml:space="preserve">Кітаптардан әр түрлі жұмыс құралдарын қарап олармен не істейтіні туралы әңгімелесу. </w:t>
            </w:r>
          </w:p>
          <w:p w14:paraId="38DF4FFF">
            <w:pPr>
              <w:rPr>
                <w:lang w:val="kk-KZ"/>
              </w:rPr>
            </w:pPr>
            <w:r>
              <w:rPr>
                <w:sz w:val="22"/>
                <w:szCs w:val="22"/>
                <w:lang w:val="kk-KZ"/>
              </w:rPr>
              <w:t>(Қарым-қатынас, танымдық іс-әрекеті)</w:t>
            </w:r>
          </w:p>
          <w:p w14:paraId="6A0CB77C">
            <w:pPr>
              <w:rPr>
                <w:iCs/>
                <w:lang w:val="kk-KZ" w:eastAsia="zh-CN"/>
              </w:rPr>
            </w:pPr>
          </w:p>
        </w:tc>
        <w:tc>
          <w:tcPr>
            <w:tcW w:w="2434" w:type="dxa"/>
            <w:gridSpan w:val="2"/>
            <w:tcBorders>
              <w:top w:val="single" w:color="000000" w:sz="4" w:space="0"/>
              <w:left w:val="single" w:color="000000" w:sz="4" w:space="0"/>
              <w:bottom w:val="single" w:color="000000" w:sz="4" w:space="0"/>
              <w:right w:val="single" w:color="000000" w:sz="4" w:space="0"/>
            </w:tcBorders>
          </w:tcPr>
          <w:p w14:paraId="04E805B0">
            <w:pPr>
              <w:rPr>
                <w:lang w:val="kk-KZ"/>
              </w:rPr>
            </w:pPr>
            <w:r>
              <w:rPr>
                <w:sz w:val="22"/>
                <w:szCs w:val="22"/>
                <w:lang w:val="kk-KZ"/>
              </w:rPr>
              <w:t>Апта бойы жасалған іс әрекеттерді естеріне түсіріп, ерекше әсер алған сәттермен бөлісу. Жаңа сөздерді пысықтау</w:t>
            </w:r>
          </w:p>
          <w:p w14:paraId="542EEB28">
            <w:pPr>
              <w:rPr>
                <w:lang w:val="kk-KZ"/>
              </w:rPr>
            </w:pPr>
            <w:r>
              <w:rPr>
                <w:sz w:val="22"/>
                <w:szCs w:val="22"/>
                <w:lang w:val="kk-KZ"/>
              </w:rPr>
              <w:t xml:space="preserve">(Қарым-қатынас іс-әрекеті) </w:t>
            </w:r>
          </w:p>
          <w:p w14:paraId="27003C8B">
            <w:pPr>
              <w:rPr>
                <w:lang w:val="kk-KZ" w:eastAsia="en-US"/>
              </w:rPr>
            </w:pPr>
            <w:r>
              <w:rPr>
                <w:sz w:val="22"/>
                <w:szCs w:val="22"/>
                <w:lang w:val="kk-KZ" w:eastAsia="en-US"/>
              </w:rPr>
              <w:t xml:space="preserve">топтағы, үйдегі  ережелерді орындау жайлы, өзін өзі басқару тәртібі туралы әңгімелесу. Өз ойларын айтқызу. </w:t>
            </w:r>
          </w:p>
          <w:p w14:paraId="4F1F6042">
            <w:pPr>
              <w:rPr>
                <w:lang w:val="kk-KZ" w:eastAsia="en-US"/>
              </w:rPr>
            </w:pPr>
            <w:r>
              <w:rPr>
                <w:sz w:val="22"/>
                <w:szCs w:val="22"/>
                <w:lang w:val="kk-KZ" w:eastAsia="en-US"/>
              </w:rPr>
              <w:t>(Танымдық, зерттеу  іс-әрекеті)</w:t>
            </w:r>
          </w:p>
        </w:tc>
      </w:tr>
      <w:tr w14:paraId="6B29A8F7">
        <w:tblPrEx>
          <w:tblCellMar>
            <w:top w:w="0" w:type="dxa"/>
            <w:left w:w="108" w:type="dxa"/>
            <w:bottom w:w="0" w:type="dxa"/>
            <w:right w:w="108" w:type="dxa"/>
          </w:tblCellMar>
        </w:tblPrEx>
        <w:trPr>
          <w:gridAfter w:val="1"/>
          <w:wAfter w:w="357" w:type="dxa"/>
          <w:trHeight w:val="20" w:hRule="atLeast"/>
        </w:trPr>
        <w:tc>
          <w:tcPr>
            <w:tcW w:w="2141" w:type="dxa"/>
            <w:gridSpan w:val="2"/>
            <w:tcBorders>
              <w:top w:val="single" w:color="000000" w:sz="4" w:space="0"/>
              <w:left w:val="single" w:color="000000" w:sz="4" w:space="0"/>
              <w:bottom w:val="single" w:color="000000" w:sz="4" w:space="0"/>
            </w:tcBorders>
          </w:tcPr>
          <w:p w14:paraId="3F4F2672">
            <w:pPr>
              <w:rPr>
                <w:lang w:val="kk-KZ" w:eastAsia="zh-CN"/>
              </w:rPr>
            </w:pPr>
            <w:r>
              <w:rPr>
                <w:sz w:val="22"/>
                <w:szCs w:val="22"/>
                <w:lang w:val="kk-KZ" w:eastAsia="zh-CN"/>
              </w:rPr>
              <w:t>Балалармен жеке жұмыс</w:t>
            </w:r>
          </w:p>
        </w:tc>
        <w:tc>
          <w:tcPr>
            <w:tcW w:w="2356" w:type="dxa"/>
            <w:tcBorders>
              <w:top w:val="single" w:color="auto" w:sz="4" w:space="0"/>
              <w:left w:val="single" w:color="auto" w:sz="4" w:space="0"/>
              <w:bottom w:val="single" w:color="auto" w:sz="4" w:space="0"/>
              <w:right w:val="single" w:color="auto" w:sz="4" w:space="0"/>
            </w:tcBorders>
          </w:tcPr>
          <w:p w14:paraId="5A82C8B8">
            <w:pPr>
              <w:rPr>
                <w:iCs/>
                <w:lang w:val="kk-KZ" w:eastAsia="zh-CN"/>
              </w:rPr>
            </w:pPr>
            <w:r>
              <w:rPr>
                <w:iCs/>
                <w:sz w:val="22"/>
                <w:szCs w:val="22"/>
                <w:lang w:val="kk-KZ" w:eastAsia="zh-CN"/>
              </w:rPr>
              <w:t>Амангелді Жангирге Қазақ тіліне тән ө, қ, ү, ұ, і, ғ дыбыстарын жеке, сөз ішінде анық айтуға дағдысын қалыптастыру.</w:t>
            </w:r>
          </w:p>
          <w:p w14:paraId="665B1B80">
            <w:pPr>
              <w:rPr>
                <w:iCs/>
                <w:lang w:val="kk-KZ" w:eastAsia="zh-CN"/>
              </w:rPr>
            </w:pPr>
            <w:r>
              <w:rPr>
                <w:iCs/>
                <w:sz w:val="22"/>
                <w:szCs w:val="22"/>
                <w:lang w:val="kk-KZ" w:eastAsia="zh-CN"/>
              </w:rPr>
              <w:t>Сұрақтарды дұрыс қоюға  және қойылған сұрақтарға толық жауап беруге дағдыландыру.</w:t>
            </w:r>
          </w:p>
        </w:tc>
        <w:tc>
          <w:tcPr>
            <w:tcW w:w="2627" w:type="dxa"/>
            <w:tcBorders>
              <w:top w:val="single" w:color="auto" w:sz="4" w:space="0"/>
              <w:left w:val="single" w:color="auto" w:sz="4" w:space="0"/>
              <w:bottom w:val="single" w:color="auto" w:sz="4" w:space="0"/>
              <w:right w:val="single" w:color="auto" w:sz="4" w:space="0"/>
            </w:tcBorders>
          </w:tcPr>
          <w:p w14:paraId="503AE37A">
            <w:pPr>
              <w:rPr>
                <w:iCs/>
                <w:lang w:val="kk-KZ" w:eastAsia="zh-CN"/>
              </w:rPr>
            </w:pPr>
            <w:r>
              <w:rPr>
                <w:iCs/>
                <w:sz w:val="22"/>
                <w:szCs w:val="22"/>
                <w:lang w:val="kk-KZ" w:eastAsia="zh-CN"/>
              </w:rPr>
              <w:t>Рустамқызы Көзайыммен жеке жұмыс.Берілген сөздерден жай сөйлемдерді құрастыруға үйрету.</w:t>
            </w:r>
          </w:p>
          <w:p w14:paraId="7E35A153">
            <w:pPr>
              <w:rPr>
                <w:iCs/>
                <w:lang w:val="kk-KZ" w:eastAsia="zh-CN"/>
              </w:rPr>
            </w:pPr>
            <w:r>
              <w:rPr>
                <w:iCs/>
                <w:sz w:val="22"/>
                <w:szCs w:val="22"/>
                <w:lang w:val="kk-KZ" w:eastAsia="zh-CN"/>
              </w:rPr>
              <w:t>Дауысты және дауыссыз дыбыстарды ажыратуға дағдыландыру.</w:t>
            </w:r>
          </w:p>
        </w:tc>
        <w:tc>
          <w:tcPr>
            <w:tcW w:w="2491" w:type="dxa"/>
            <w:gridSpan w:val="3"/>
            <w:tcBorders>
              <w:top w:val="single" w:color="auto" w:sz="4" w:space="0"/>
              <w:left w:val="single" w:color="auto" w:sz="4" w:space="0"/>
              <w:bottom w:val="single" w:color="auto" w:sz="4" w:space="0"/>
              <w:right w:val="single" w:color="auto" w:sz="4" w:space="0"/>
            </w:tcBorders>
          </w:tcPr>
          <w:p w14:paraId="6A7ADD78">
            <w:pPr>
              <w:rPr>
                <w:iCs/>
                <w:lang w:val="kk-KZ" w:eastAsia="zh-CN"/>
              </w:rPr>
            </w:pPr>
            <w:r>
              <w:rPr>
                <w:iCs/>
                <w:sz w:val="22"/>
                <w:szCs w:val="22"/>
                <w:lang w:val="kk-KZ" w:eastAsia="zh-CN"/>
              </w:rPr>
              <w:t>Айбекқызы Айданаға апта, айларды атай алу дағдысын үйрету.</w:t>
            </w:r>
          </w:p>
        </w:tc>
        <w:tc>
          <w:tcPr>
            <w:tcW w:w="2675" w:type="dxa"/>
            <w:gridSpan w:val="2"/>
            <w:tcBorders>
              <w:top w:val="single" w:color="auto" w:sz="4" w:space="0"/>
              <w:left w:val="single" w:color="auto" w:sz="4" w:space="0"/>
              <w:bottom w:val="single" w:color="auto" w:sz="4" w:space="0"/>
              <w:right w:val="single" w:color="auto" w:sz="4" w:space="0"/>
            </w:tcBorders>
          </w:tcPr>
          <w:p w14:paraId="068F293A">
            <w:pPr>
              <w:rPr>
                <w:iCs/>
                <w:lang w:val="kk-KZ" w:eastAsia="zh-CN"/>
              </w:rPr>
            </w:pPr>
            <w:r>
              <w:rPr>
                <w:iCs/>
                <w:sz w:val="22"/>
                <w:szCs w:val="22"/>
                <w:lang w:val="kk-KZ" w:eastAsia="zh-CN"/>
              </w:rPr>
              <w:t>Жуламанов Ерсайынға 10 ға дейінгі сандарды кері санау дағдысын, апта күндерін реттілікпен атау дағдыларын қалыптастыру</w:t>
            </w:r>
          </w:p>
        </w:tc>
        <w:tc>
          <w:tcPr>
            <w:tcW w:w="2434" w:type="dxa"/>
            <w:gridSpan w:val="2"/>
            <w:tcBorders>
              <w:top w:val="single" w:color="auto" w:sz="4" w:space="0"/>
              <w:left w:val="single" w:color="auto" w:sz="4" w:space="0"/>
              <w:bottom w:val="single" w:color="auto" w:sz="4" w:space="0"/>
              <w:right w:val="single" w:color="auto" w:sz="4" w:space="0"/>
            </w:tcBorders>
          </w:tcPr>
          <w:p w14:paraId="3D2D4760">
            <w:pPr>
              <w:rPr>
                <w:iCs/>
                <w:lang w:val="kk-KZ" w:eastAsia="zh-CN"/>
              </w:rPr>
            </w:pPr>
            <w:r>
              <w:rPr>
                <w:iCs/>
                <w:sz w:val="22"/>
                <w:szCs w:val="22"/>
                <w:lang w:val="kk-KZ" w:eastAsia="zh-CN"/>
              </w:rPr>
              <w:t>Гаухартасқа Түрлі үйлесімдікте құрылған қазақ өрнегінің элементтерін (1-2) салып үйренуді жалғастыру</w:t>
            </w:r>
          </w:p>
          <w:p w14:paraId="0D17F549">
            <w:pPr>
              <w:rPr>
                <w:iCs/>
                <w:lang w:val="kk-KZ" w:eastAsia="zh-CN"/>
              </w:rPr>
            </w:pPr>
            <w:r>
              <w:rPr>
                <w:iCs/>
                <w:sz w:val="22"/>
                <w:szCs w:val="22"/>
                <w:lang w:val="kk-KZ" w:eastAsia="zh-CN"/>
              </w:rPr>
              <w:t>Сюжеттік мүсіндеу дағдысын қалыптастыру.</w:t>
            </w:r>
          </w:p>
        </w:tc>
      </w:tr>
      <w:tr w14:paraId="17E12733">
        <w:tblPrEx>
          <w:tblCellMar>
            <w:top w:w="0" w:type="dxa"/>
            <w:left w:w="108" w:type="dxa"/>
            <w:bottom w:w="0" w:type="dxa"/>
            <w:right w:w="108" w:type="dxa"/>
          </w:tblCellMar>
        </w:tblPrEx>
        <w:trPr>
          <w:gridAfter w:val="1"/>
          <w:wAfter w:w="357" w:type="dxa"/>
          <w:trHeight w:val="20" w:hRule="atLeast"/>
        </w:trPr>
        <w:tc>
          <w:tcPr>
            <w:tcW w:w="2141" w:type="dxa"/>
            <w:gridSpan w:val="2"/>
            <w:tcBorders>
              <w:top w:val="single" w:color="000000" w:sz="4" w:space="0"/>
              <w:left w:val="single" w:color="000000" w:sz="4" w:space="0"/>
              <w:bottom w:val="single" w:color="000000" w:sz="4" w:space="0"/>
            </w:tcBorders>
          </w:tcPr>
          <w:p w14:paraId="3843F575">
            <w:pPr>
              <w:rPr>
                <w:lang w:eastAsia="zh-CN"/>
              </w:rPr>
            </w:pPr>
            <w:r>
              <w:rPr>
                <w:sz w:val="22"/>
                <w:szCs w:val="22"/>
                <w:lang w:val="kk-KZ" w:eastAsia="zh-CN"/>
              </w:rPr>
              <w:t>Серуенге дайындық</w:t>
            </w:r>
          </w:p>
        </w:tc>
        <w:tc>
          <w:tcPr>
            <w:tcW w:w="12583" w:type="dxa"/>
            <w:gridSpan w:val="9"/>
            <w:tcBorders>
              <w:top w:val="single" w:color="000000" w:sz="4" w:space="0"/>
              <w:left w:val="single" w:color="000000" w:sz="4" w:space="0"/>
              <w:bottom w:val="single" w:color="000000" w:sz="4" w:space="0"/>
              <w:right w:val="single" w:color="000000" w:sz="4" w:space="0"/>
            </w:tcBorders>
          </w:tcPr>
          <w:p w14:paraId="222C485F">
            <w:pPr>
              <w:rPr>
                <w:lang w:eastAsia="zh-CN"/>
              </w:rPr>
            </w:pPr>
            <w:r>
              <w:rPr>
                <w:sz w:val="22"/>
                <w:szCs w:val="22"/>
                <w:lang w:val="kk-KZ" w:eastAsia="zh-CN"/>
              </w:rPr>
              <w:t xml:space="preserve">    Серуенге шығу туралы балаларға  түсіндіру  жұмыстары.  Киімдерін  дұрыс кие білуге  үйрету.  Аяқ киімнің оң солын түсіндіру. Серуенге шығу.</w:t>
            </w:r>
          </w:p>
        </w:tc>
      </w:tr>
      <w:tr w14:paraId="4EBC578D">
        <w:tblPrEx>
          <w:tblCellMar>
            <w:top w:w="0" w:type="dxa"/>
            <w:left w:w="108" w:type="dxa"/>
            <w:bottom w:w="0" w:type="dxa"/>
            <w:right w:w="108" w:type="dxa"/>
          </w:tblCellMar>
        </w:tblPrEx>
        <w:trPr>
          <w:gridAfter w:val="1"/>
          <w:wAfter w:w="357" w:type="dxa"/>
          <w:trHeight w:val="20" w:hRule="atLeast"/>
        </w:trPr>
        <w:tc>
          <w:tcPr>
            <w:tcW w:w="2141" w:type="dxa"/>
            <w:gridSpan w:val="2"/>
            <w:tcBorders>
              <w:top w:val="single" w:color="000000" w:sz="4" w:space="0"/>
              <w:left w:val="single" w:color="000000" w:sz="4" w:space="0"/>
              <w:bottom w:val="single" w:color="000000" w:sz="4" w:space="0"/>
              <w:right w:val="single" w:color="auto" w:sz="4" w:space="0"/>
            </w:tcBorders>
          </w:tcPr>
          <w:p w14:paraId="33A99C54">
            <w:pPr>
              <w:rPr>
                <w:lang w:val="kk-KZ" w:eastAsia="zh-CN"/>
              </w:rPr>
            </w:pPr>
            <w:r>
              <w:rPr>
                <w:sz w:val="22"/>
                <w:szCs w:val="22"/>
                <w:lang w:val="kk-KZ" w:eastAsia="zh-CN"/>
              </w:rPr>
              <w:t>ІІ Серуен</w:t>
            </w:r>
          </w:p>
        </w:tc>
        <w:tc>
          <w:tcPr>
            <w:tcW w:w="2356" w:type="dxa"/>
            <w:tcBorders>
              <w:top w:val="single" w:color="auto" w:sz="4" w:space="0"/>
              <w:left w:val="single" w:color="auto" w:sz="4" w:space="0"/>
              <w:bottom w:val="single" w:color="auto" w:sz="4" w:space="0"/>
              <w:right w:val="single" w:color="auto" w:sz="4" w:space="0"/>
            </w:tcBorders>
          </w:tcPr>
          <w:p w14:paraId="0CDF2354">
            <w:pPr>
              <w:rPr>
                <w:rFonts w:eastAsia="Arial"/>
                <w:shd w:val="clear" w:color="auto" w:fill="FFFFFF"/>
                <w:lang w:val="kk-KZ"/>
              </w:rPr>
            </w:pPr>
            <w:r>
              <w:rPr>
                <w:sz w:val="22"/>
                <w:szCs w:val="22"/>
                <w:shd w:val="clear" w:color="auto" w:fill="FFFFFF"/>
                <w:lang w:val="kk-KZ"/>
              </w:rPr>
              <w:t>№ 14</w:t>
            </w:r>
          </w:p>
        </w:tc>
        <w:tc>
          <w:tcPr>
            <w:tcW w:w="2627" w:type="dxa"/>
            <w:tcBorders>
              <w:left w:val="single" w:color="auto" w:sz="4" w:space="0"/>
              <w:bottom w:val="single" w:color="auto" w:sz="4" w:space="0"/>
              <w:right w:val="single" w:color="auto" w:sz="4" w:space="0"/>
            </w:tcBorders>
          </w:tcPr>
          <w:p w14:paraId="675AF4B3">
            <w:pPr>
              <w:rPr>
                <w:rFonts w:eastAsia="Arial"/>
                <w:shd w:val="clear" w:color="auto" w:fill="FFFFFF"/>
                <w:lang w:val="kk-KZ"/>
              </w:rPr>
            </w:pPr>
            <w:r>
              <w:rPr>
                <w:sz w:val="22"/>
                <w:szCs w:val="22"/>
                <w:shd w:val="clear" w:color="auto" w:fill="FFFFFF"/>
                <w:lang w:val="kk-KZ"/>
              </w:rPr>
              <w:t>№ 15</w:t>
            </w:r>
          </w:p>
        </w:tc>
        <w:tc>
          <w:tcPr>
            <w:tcW w:w="2491" w:type="dxa"/>
            <w:gridSpan w:val="3"/>
            <w:tcBorders>
              <w:left w:val="single" w:color="auto" w:sz="4" w:space="0"/>
              <w:bottom w:val="single" w:color="auto" w:sz="4" w:space="0"/>
              <w:right w:val="single" w:color="auto" w:sz="4" w:space="0"/>
            </w:tcBorders>
          </w:tcPr>
          <w:p w14:paraId="276A7728">
            <w:pPr>
              <w:rPr>
                <w:rFonts w:eastAsia="Arial"/>
                <w:shd w:val="clear" w:color="auto" w:fill="FFFFFF"/>
                <w:lang w:val="kk-KZ"/>
              </w:rPr>
            </w:pPr>
            <w:r>
              <w:rPr>
                <w:rFonts w:eastAsia="Arial"/>
                <w:sz w:val="22"/>
                <w:szCs w:val="22"/>
                <w:shd w:val="clear" w:color="auto" w:fill="FFFFFF"/>
                <w:lang w:val="kk-KZ"/>
              </w:rPr>
              <w:t>№ </w:t>
            </w:r>
            <w:r>
              <w:rPr>
                <w:sz w:val="22"/>
                <w:szCs w:val="22"/>
                <w:shd w:val="clear" w:color="auto" w:fill="FFFFFF"/>
                <w:lang w:val="kk-KZ"/>
              </w:rPr>
              <w:t>16</w:t>
            </w:r>
          </w:p>
        </w:tc>
        <w:tc>
          <w:tcPr>
            <w:tcW w:w="2675" w:type="dxa"/>
            <w:gridSpan w:val="2"/>
            <w:tcBorders>
              <w:left w:val="single" w:color="auto" w:sz="4" w:space="0"/>
              <w:bottom w:val="single" w:color="auto" w:sz="4" w:space="0"/>
              <w:right w:val="single" w:color="auto" w:sz="4" w:space="0"/>
            </w:tcBorders>
          </w:tcPr>
          <w:p w14:paraId="3A6A043C">
            <w:pPr>
              <w:rPr>
                <w:rFonts w:eastAsia="Arial"/>
                <w:shd w:val="clear" w:color="auto" w:fill="FFFFFF"/>
                <w:lang w:val="kk-KZ"/>
              </w:rPr>
            </w:pPr>
            <w:r>
              <w:rPr>
                <w:sz w:val="22"/>
                <w:szCs w:val="22"/>
                <w:shd w:val="clear" w:color="auto" w:fill="FFFFFF"/>
                <w:lang w:val="kk-KZ"/>
              </w:rPr>
              <w:t>№ 21</w:t>
            </w:r>
          </w:p>
        </w:tc>
        <w:tc>
          <w:tcPr>
            <w:tcW w:w="2434" w:type="dxa"/>
            <w:gridSpan w:val="2"/>
            <w:tcBorders>
              <w:left w:val="single" w:color="auto" w:sz="4" w:space="0"/>
              <w:bottom w:val="single" w:color="auto" w:sz="4" w:space="0"/>
              <w:right w:val="single" w:color="auto" w:sz="4" w:space="0"/>
            </w:tcBorders>
          </w:tcPr>
          <w:p w14:paraId="10314F50">
            <w:pPr>
              <w:rPr>
                <w:rFonts w:eastAsia="Arial"/>
                <w:shd w:val="clear" w:color="auto" w:fill="FFFFFF"/>
                <w:lang w:val="kk-KZ"/>
              </w:rPr>
            </w:pPr>
            <w:r>
              <w:rPr>
                <w:sz w:val="22"/>
                <w:szCs w:val="22"/>
                <w:shd w:val="clear" w:color="auto" w:fill="FFFFFF"/>
                <w:lang w:val="kk-KZ"/>
              </w:rPr>
              <w:t>№ 24</w:t>
            </w:r>
          </w:p>
        </w:tc>
      </w:tr>
      <w:tr w14:paraId="00AADCDB">
        <w:tblPrEx>
          <w:tblCellMar>
            <w:top w:w="0" w:type="dxa"/>
            <w:left w:w="108" w:type="dxa"/>
            <w:bottom w:w="0" w:type="dxa"/>
            <w:right w:w="108" w:type="dxa"/>
          </w:tblCellMar>
        </w:tblPrEx>
        <w:trPr>
          <w:gridAfter w:val="1"/>
          <w:wAfter w:w="357" w:type="dxa"/>
          <w:trHeight w:val="20" w:hRule="atLeast"/>
        </w:trPr>
        <w:tc>
          <w:tcPr>
            <w:tcW w:w="2141" w:type="dxa"/>
            <w:gridSpan w:val="2"/>
            <w:tcBorders>
              <w:top w:val="single" w:color="000000" w:sz="4" w:space="0"/>
              <w:left w:val="single" w:color="000000" w:sz="4" w:space="0"/>
              <w:bottom w:val="single" w:color="000000" w:sz="4" w:space="0"/>
            </w:tcBorders>
          </w:tcPr>
          <w:p w14:paraId="2A778B80">
            <w:pPr>
              <w:rPr>
                <w:lang w:eastAsia="zh-CN"/>
              </w:rPr>
            </w:pPr>
            <w:r>
              <w:rPr>
                <w:sz w:val="22"/>
                <w:szCs w:val="22"/>
                <w:lang w:val="kk-KZ" w:eastAsia="zh-CN"/>
              </w:rPr>
              <w:t>Серуеннен оралу</w:t>
            </w:r>
          </w:p>
        </w:tc>
        <w:tc>
          <w:tcPr>
            <w:tcW w:w="12583" w:type="dxa"/>
            <w:gridSpan w:val="9"/>
            <w:tcBorders>
              <w:top w:val="single" w:color="000000" w:sz="4" w:space="0"/>
              <w:left w:val="single" w:color="000000" w:sz="4" w:space="0"/>
              <w:bottom w:val="single" w:color="000000" w:sz="4" w:space="0"/>
              <w:right w:val="single" w:color="000000" w:sz="4" w:space="0"/>
            </w:tcBorders>
          </w:tcPr>
          <w:p w14:paraId="472F67B8">
            <w:pPr>
              <w:rPr>
                <w:lang w:eastAsia="zh-CN"/>
              </w:rPr>
            </w:pPr>
            <w:r>
              <w:rPr>
                <w:sz w:val="22"/>
                <w:szCs w:val="22"/>
                <w:lang w:val="kk-KZ" w:eastAsia="ru-RU"/>
              </w:rPr>
              <w:t>Серуеннен оралу. Киімдерін шкафқа жинауға, ұқыпты қоюға баулу.</w:t>
            </w:r>
          </w:p>
        </w:tc>
      </w:tr>
      <w:tr w14:paraId="0AC6A5AA">
        <w:tblPrEx>
          <w:tblCellMar>
            <w:top w:w="0" w:type="dxa"/>
            <w:left w:w="108" w:type="dxa"/>
            <w:bottom w:w="0" w:type="dxa"/>
            <w:right w:w="108" w:type="dxa"/>
          </w:tblCellMar>
        </w:tblPrEx>
        <w:trPr>
          <w:gridAfter w:val="1"/>
          <w:wAfter w:w="357" w:type="dxa"/>
          <w:trHeight w:val="20" w:hRule="atLeast"/>
        </w:trPr>
        <w:tc>
          <w:tcPr>
            <w:tcW w:w="2141" w:type="dxa"/>
            <w:gridSpan w:val="2"/>
            <w:vMerge w:val="restart"/>
            <w:tcBorders>
              <w:top w:val="single" w:color="000000" w:sz="4" w:space="0"/>
              <w:left w:val="single" w:color="000000" w:sz="4" w:space="0"/>
            </w:tcBorders>
          </w:tcPr>
          <w:p w14:paraId="723A1FF7">
            <w:pPr>
              <w:rPr>
                <w:lang w:eastAsia="zh-CN"/>
              </w:rPr>
            </w:pPr>
            <w:r>
              <w:rPr>
                <w:sz w:val="22"/>
                <w:szCs w:val="22"/>
                <w:lang w:val="kk-KZ" w:eastAsia="zh-CN"/>
              </w:rPr>
              <w:t>Балалардың үйге қайтуы</w:t>
            </w:r>
          </w:p>
          <w:p w14:paraId="23947BF0">
            <w:pPr>
              <w:rPr>
                <w:sz w:val="22"/>
                <w:szCs w:val="22"/>
                <w:lang w:val="kk-KZ" w:eastAsia="zh-CN"/>
              </w:rPr>
            </w:pPr>
            <w:r>
              <w:rPr>
                <w:sz w:val="22"/>
                <w:szCs w:val="22"/>
                <w:lang w:val="kk-KZ" w:eastAsia="zh-CN"/>
              </w:rPr>
              <w:t>Ата-аналармен әңгімелесу</w:t>
            </w:r>
          </w:p>
        </w:tc>
        <w:tc>
          <w:tcPr>
            <w:tcW w:w="12583" w:type="dxa"/>
            <w:gridSpan w:val="9"/>
            <w:tcBorders>
              <w:top w:val="single" w:color="000000" w:sz="4" w:space="0"/>
              <w:left w:val="single" w:color="000000" w:sz="4" w:space="0"/>
              <w:bottom w:val="single" w:color="000000" w:sz="4" w:space="0"/>
              <w:right w:val="single" w:color="000000" w:sz="4" w:space="0"/>
            </w:tcBorders>
          </w:tcPr>
          <w:p w14:paraId="1263692D">
            <w:pPr>
              <w:rPr>
                <w:sz w:val="22"/>
                <w:szCs w:val="22"/>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0276FE39">
        <w:tblPrEx>
          <w:tblCellMar>
            <w:top w:w="0" w:type="dxa"/>
            <w:left w:w="108" w:type="dxa"/>
            <w:bottom w:w="0" w:type="dxa"/>
            <w:right w:w="108" w:type="dxa"/>
          </w:tblCellMar>
        </w:tblPrEx>
        <w:trPr>
          <w:gridAfter w:val="1"/>
          <w:wAfter w:w="357" w:type="dxa"/>
          <w:trHeight w:val="20" w:hRule="atLeast"/>
        </w:trPr>
        <w:tc>
          <w:tcPr>
            <w:tcW w:w="2141" w:type="dxa"/>
            <w:gridSpan w:val="2"/>
            <w:vMerge w:val="continue"/>
            <w:tcBorders>
              <w:left w:val="single" w:color="000000" w:sz="4" w:space="0"/>
              <w:bottom w:val="single" w:color="000000" w:sz="4" w:space="0"/>
            </w:tcBorders>
          </w:tcPr>
          <w:p w14:paraId="0CBFA2BD">
            <w:pPr>
              <w:rPr>
                <w:lang w:val="kk-KZ" w:eastAsia="zh-CN"/>
              </w:rPr>
            </w:pPr>
          </w:p>
        </w:tc>
        <w:tc>
          <w:tcPr>
            <w:tcW w:w="2356" w:type="dxa"/>
            <w:tcBorders>
              <w:top w:val="single" w:color="000000" w:sz="4" w:space="0"/>
              <w:left w:val="single" w:color="000000" w:sz="4" w:space="0"/>
              <w:bottom w:val="single" w:color="000000" w:sz="4" w:space="0"/>
            </w:tcBorders>
          </w:tcPr>
          <w:p w14:paraId="2ED2D379">
            <w:pPr>
              <w:rPr>
                <w:lang w:val="kk-KZ" w:eastAsia="zh-CN"/>
              </w:rPr>
            </w:pPr>
            <w:r>
              <w:rPr>
                <w:sz w:val="22"/>
                <w:szCs w:val="22"/>
                <w:lang w:eastAsia="zh-CN"/>
              </w:rPr>
              <w:t>Ана – аналармен әңгімелесу. Ата-аналарға балаларын  себепсіз  балабақшадан  қалдырмауларынескерту</w:t>
            </w:r>
          </w:p>
        </w:tc>
        <w:tc>
          <w:tcPr>
            <w:tcW w:w="2627" w:type="dxa"/>
            <w:tcBorders>
              <w:top w:val="single" w:color="000000" w:sz="4" w:space="0"/>
              <w:left w:val="single" w:color="000000" w:sz="4" w:space="0"/>
              <w:bottom w:val="single" w:color="000000" w:sz="4" w:space="0"/>
            </w:tcBorders>
          </w:tcPr>
          <w:p w14:paraId="6907A63E">
            <w:pPr>
              <w:rPr>
                <w:lang w:val="kk-KZ" w:eastAsia="zh-CN"/>
              </w:rPr>
            </w:pPr>
            <w:r>
              <w:rPr>
                <w:sz w:val="22"/>
                <w:szCs w:val="22"/>
                <w:lang w:val="kk-KZ" w:eastAsia="zh-CN"/>
              </w:rPr>
              <w:t>Балалардың ауа-райына сәйкес киіндіру туралы, балалардың тазалықтары жайлы әңгімелеу.</w:t>
            </w:r>
          </w:p>
        </w:tc>
        <w:tc>
          <w:tcPr>
            <w:tcW w:w="2491" w:type="dxa"/>
            <w:gridSpan w:val="3"/>
            <w:tcBorders>
              <w:top w:val="single" w:color="000000" w:sz="4" w:space="0"/>
              <w:left w:val="single" w:color="000000" w:sz="4" w:space="0"/>
              <w:bottom w:val="single" w:color="000000" w:sz="4" w:space="0"/>
            </w:tcBorders>
          </w:tcPr>
          <w:p w14:paraId="658177D5">
            <w:pPr>
              <w:rPr>
                <w:lang w:val="kk-KZ" w:eastAsia="zh-CN"/>
              </w:rPr>
            </w:pPr>
            <w:r>
              <w:rPr>
                <w:sz w:val="22"/>
                <w:szCs w:val="22"/>
                <w:lang w:val="kk-KZ" w:eastAsia="zh-CN"/>
              </w:rPr>
              <w:t>Төлем ақыларын уақытымен төлеуін айту</w:t>
            </w:r>
          </w:p>
        </w:tc>
        <w:tc>
          <w:tcPr>
            <w:tcW w:w="2675" w:type="dxa"/>
            <w:gridSpan w:val="2"/>
            <w:tcBorders>
              <w:top w:val="single" w:color="000000" w:sz="4" w:space="0"/>
              <w:left w:val="single" w:color="000000" w:sz="4" w:space="0"/>
              <w:bottom w:val="single" w:color="000000" w:sz="4" w:space="0"/>
            </w:tcBorders>
          </w:tcPr>
          <w:p w14:paraId="32DF0204">
            <w:pPr>
              <w:rPr>
                <w:lang w:eastAsia="zh-CN"/>
              </w:rPr>
            </w:pPr>
            <w:r>
              <w:rPr>
                <w:sz w:val="22"/>
                <w:szCs w:val="22"/>
                <w:lang w:eastAsia="zh-CN"/>
              </w:rPr>
              <w:t>Балалардың сұранып үйге қайтуы</w:t>
            </w:r>
          </w:p>
        </w:tc>
        <w:tc>
          <w:tcPr>
            <w:tcW w:w="2434" w:type="dxa"/>
            <w:gridSpan w:val="2"/>
            <w:tcBorders>
              <w:top w:val="single" w:color="000000" w:sz="4" w:space="0"/>
              <w:left w:val="single" w:color="000000" w:sz="4" w:space="0"/>
              <w:bottom w:val="single" w:color="000000" w:sz="4" w:space="0"/>
              <w:right w:val="single" w:color="000000" w:sz="4" w:space="0"/>
            </w:tcBorders>
          </w:tcPr>
          <w:p w14:paraId="305D32EA">
            <w:pPr>
              <w:rPr>
                <w:lang w:eastAsia="zh-CN"/>
              </w:rPr>
            </w:pPr>
            <w:r>
              <w:rPr>
                <w:sz w:val="22"/>
                <w:szCs w:val="22"/>
                <w:lang w:eastAsia="zh-CN"/>
              </w:rPr>
              <w:t>Балаланы балалабақшаға уақытында әкеулерін ескерту.</w:t>
            </w:r>
          </w:p>
        </w:tc>
      </w:tr>
    </w:tbl>
    <w:p w14:paraId="2A038190">
      <w:pPr>
        <w:rPr>
          <w:sz w:val="22"/>
          <w:szCs w:val="22"/>
          <w:lang w:val="kk-KZ"/>
        </w:rPr>
      </w:pPr>
    </w:p>
    <w:p w14:paraId="27139F08">
      <w:pPr>
        <w:rPr>
          <w:sz w:val="22"/>
          <w:szCs w:val="22"/>
          <w:lang w:val="kk-KZ"/>
        </w:rPr>
      </w:pPr>
    </w:p>
    <w:p w14:paraId="619EA59B">
      <w:pPr>
        <w:rPr>
          <w:sz w:val="22"/>
          <w:szCs w:val="22"/>
          <w:lang w:val="kk-KZ"/>
        </w:rPr>
      </w:pPr>
    </w:p>
    <w:p w14:paraId="3335AC97">
      <w:pPr>
        <w:rPr>
          <w:sz w:val="22"/>
          <w:szCs w:val="22"/>
          <w:lang w:val="kk-KZ"/>
        </w:rPr>
      </w:pPr>
    </w:p>
    <w:p w14:paraId="610821B6">
      <w:pPr>
        <w:rPr>
          <w:sz w:val="22"/>
          <w:szCs w:val="22"/>
          <w:lang w:val="kk-KZ"/>
        </w:rPr>
      </w:pPr>
    </w:p>
    <w:p w14:paraId="3C4E927A">
      <w:pPr>
        <w:rPr>
          <w:sz w:val="22"/>
          <w:szCs w:val="22"/>
          <w:lang w:val="kk-KZ"/>
        </w:rPr>
      </w:pPr>
    </w:p>
    <w:p w14:paraId="5ED787D5">
      <w:pPr>
        <w:rPr>
          <w:sz w:val="22"/>
          <w:szCs w:val="22"/>
          <w:lang w:val="kk-KZ"/>
        </w:rPr>
      </w:pPr>
    </w:p>
    <w:p w14:paraId="6EE5213A">
      <w:pPr>
        <w:rPr>
          <w:sz w:val="22"/>
          <w:szCs w:val="22"/>
          <w:lang w:val="kk-KZ"/>
        </w:rPr>
      </w:pPr>
    </w:p>
    <w:p w14:paraId="0496A45A">
      <w:pPr>
        <w:rPr>
          <w:sz w:val="22"/>
          <w:szCs w:val="22"/>
          <w:lang w:val="kk-KZ"/>
        </w:rPr>
      </w:pPr>
    </w:p>
    <w:p w14:paraId="01C4582C">
      <w:pPr>
        <w:rPr>
          <w:sz w:val="22"/>
          <w:szCs w:val="22"/>
          <w:lang w:val="kk-KZ"/>
        </w:rPr>
      </w:pPr>
    </w:p>
    <w:p w14:paraId="4E7236E5">
      <w:pPr>
        <w:rPr>
          <w:sz w:val="22"/>
          <w:szCs w:val="22"/>
          <w:lang w:val="kk-KZ"/>
        </w:rPr>
      </w:pPr>
    </w:p>
    <w:p w14:paraId="2F67C638">
      <w:pPr>
        <w:rPr>
          <w:sz w:val="22"/>
          <w:szCs w:val="22"/>
          <w:lang w:val="kk-KZ"/>
        </w:rPr>
      </w:pPr>
    </w:p>
    <w:p w14:paraId="3223544D">
      <w:pPr>
        <w:spacing w:line="0" w:lineRule="atLeast"/>
        <w:contextualSpacing/>
        <w:jc w:val="center"/>
        <w:rPr>
          <w:b/>
          <w:bCs/>
          <w:lang w:val="kk-KZ"/>
        </w:rPr>
      </w:pPr>
      <w:bookmarkStart w:id="29" w:name="_Hlk180262083"/>
      <w:r>
        <w:rPr>
          <w:b/>
          <w:bCs/>
          <w:lang w:val="kk-KZ"/>
        </w:rPr>
        <w:t>Тәрбиелеу - білім беру процесінің циклограммасы</w:t>
      </w:r>
    </w:p>
    <w:p w14:paraId="1065DA41">
      <w:pPr>
        <w:spacing w:line="0" w:lineRule="atLeast"/>
        <w:contextualSpacing/>
        <w:jc w:val="center"/>
        <w:rPr>
          <w:b/>
          <w:bCs/>
          <w:lang w:val="kk-KZ"/>
        </w:rPr>
      </w:pPr>
      <w:r>
        <w:rPr>
          <w:b/>
          <w:bCs/>
          <w:lang w:val="kk-KZ"/>
        </w:rPr>
        <w:t>Еңбекқорлық  және  кәсіби  біліктілік  айы</w:t>
      </w:r>
    </w:p>
    <w:p w14:paraId="2E72AE08">
      <w:pPr>
        <w:spacing w:line="0" w:lineRule="atLeast"/>
        <w:contextualSpacing/>
        <w:jc w:val="center"/>
        <w:rPr>
          <w:b/>
          <w:bCs/>
          <w:lang w:val="kk-KZ"/>
        </w:rPr>
      </w:pPr>
    </w:p>
    <w:p w14:paraId="008B2826">
      <w:pPr>
        <w:spacing w:line="0" w:lineRule="atLeast"/>
        <w:contextualSpacing/>
        <w:jc w:val="right"/>
        <w:rPr>
          <w:i/>
          <w:iCs/>
          <w:lang w:val="kk-KZ"/>
        </w:rPr>
      </w:pPr>
      <w:r>
        <w:rPr>
          <w:i/>
          <w:iCs/>
          <w:lang w:val="kk-KZ"/>
        </w:rPr>
        <w:t>«Көп  еңбек  еткенге  бақыт басын  иеді»</w:t>
      </w:r>
    </w:p>
    <w:p w14:paraId="5469561D">
      <w:pPr>
        <w:jc w:val="right"/>
        <w:rPr>
          <w:b/>
          <w:bCs/>
          <w:sz w:val="22"/>
          <w:szCs w:val="22"/>
          <w:lang w:val="kk-KZ"/>
        </w:rPr>
      </w:pPr>
      <w:r>
        <w:rPr>
          <w:i/>
          <w:iCs/>
          <w:lang w:val="kk-KZ"/>
        </w:rPr>
        <w:t>Леонардо  да Винчи</w:t>
      </w:r>
      <w:bookmarkEnd w:id="29"/>
    </w:p>
    <w:p w14:paraId="331B62FF">
      <w:pPr>
        <w:rPr>
          <w:sz w:val="22"/>
          <w:szCs w:val="22"/>
          <w:lang w:val="kk-KZ"/>
        </w:rPr>
      </w:pPr>
      <w:r>
        <w:rPr>
          <w:b/>
          <w:bCs/>
          <w:sz w:val="22"/>
          <w:szCs w:val="22"/>
          <w:lang w:val="kk-KZ"/>
        </w:rPr>
        <w:t>Топ: Бәйтерек мектепалды даярлық  тобы</w:t>
      </w:r>
    </w:p>
    <w:p w14:paraId="3CB19EF0">
      <w:pPr>
        <w:rPr>
          <w:sz w:val="22"/>
          <w:szCs w:val="22"/>
          <w:lang w:val="kk-KZ"/>
        </w:rPr>
      </w:pPr>
      <w:r>
        <w:rPr>
          <w:b/>
          <w:bCs/>
          <w:sz w:val="22"/>
          <w:szCs w:val="22"/>
          <w:lang w:val="kk-KZ"/>
        </w:rPr>
        <w:t>Балалардың жасы:</w:t>
      </w:r>
      <w:r>
        <w:rPr>
          <w:sz w:val="22"/>
          <w:szCs w:val="22"/>
          <w:lang w:val="kk-KZ"/>
        </w:rPr>
        <w:t xml:space="preserve"> 5  жас</w:t>
      </w:r>
    </w:p>
    <w:p w14:paraId="052B2FEA">
      <w:pPr>
        <w:rPr>
          <w:sz w:val="22"/>
          <w:szCs w:val="22"/>
          <w:lang w:val="kk-KZ" w:eastAsia="zh-CN"/>
        </w:rPr>
      </w:pPr>
      <w:r>
        <w:rPr>
          <w:b/>
          <w:bCs/>
          <w:sz w:val="22"/>
          <w:szCs w:val="22"/>
          <w:lang w:val="kk-KZ"/>
        </w:rPr>
        <w:t>Жоспардың құрылу кезеңі:</w:t>
      </w:r>
      <w:r>
        <w:rPr>
          <w:sz w:val="22"/>
          <w:szCs w:val="22"/>
          <w:lang w:val="kk-KZ"/>
        </w:rPr>
        <w:t xml:space="preserve"> 7 – 11  сәуір  2025  жыл  </w:t>
      </w:r>
    </w:p>
    <w:p w14:paraId="64D9C580">
      <w:pPr>
        <w:rPr>
          <w:sz w:val="22"/>
          <w:szCs w:val="22"/>
          <w:lang w:val="kk-KZ" w:eastAsia="zh-CN"/>
        </w:rPr>
      </w:pP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4"/>
        <w:gridCol w:w="2479"/>
        <w:gridCol w:w="2949"/>
        <w:gridCol w:w="2439"/>
        <w:gridCol w:w="3169"/>
        <w:gridCol w:w="2694"/>
      </w:tblGrid>
      <w:tr w14:paraId="39240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2" w:type="pct"/>
          </w:tcPr>
          <w:p w14:paraId="44EED3B8">
            <w:pPr>
              <w:rPr>
                <w:lang w:val="kk-KZ"/>
              </w:rPr>
            </w:pPr>
            <w:r>
              <w:rPr>
                <w:color w:val="000000"/>
                <w:lang w:val="kk-KZ"/>
              </w:rPr>
              <w:t>Күн тәртібі</w:t>
            </w:r>
          </w:p>
        </w:tc>
        <w:tc>
          <w:tcPr>
            <w:tcW w:w="780" w:type="pct"/>
          </w:tcPr>
          <w:p w14:paraId="54771149">
            <w:pPr>
              <w:rPr>
                <w:color w:val="000000"/>
                <w:lang w:val="kk-KZ"/>
              </w:rPr>
            </w:pPr>
            <w:r>
              <w:rPr>
                <w:color w:val="000000"/>
                <w:lang w:val="kk-KZ"/>
              </w:rPr>
              <w:t>Дүйсенбі</w:t>
            </w:r>
          </w:p>
        </w:tc>
        <w:tc>
          <w:tcPr>
            <w:tcW w:w="927" w:type="pct"/>
          </w:tcPr>
          <w:p w14:paraId="6171255A">
            <w:pPr>
              <w:rPr>
                <w:lang w:val="kk-KZ"/>
              </w:rPr>
            </w:pPr>
            <w:r>
              <w:rPr>
                <w:color w:val="000000"/>
                <w:lang w:val="kk-KZ"/>
              </w:rPr>
              <w:t>Сейсенбі</w:t>
            </w:r>
          </w:p>
        </w:tc>
        <w:tc>
          <w:tcPr>
            <w:tcW w:w="767" w:type="pct"/>
            <w:tcBorders>
              <w:top w:val="single" w:color="auto" w:sz="4" w:space="0"/>
              <w:left w:val="single" w:color="auto" w:sz="4" w:space="0"/>
              <w:bottom w:val="single" w:color="auto" w:sz="4" w:space="0"/>
              <w:right w:val="single" w:color="auto" w:sz="4" w:space="0"/>
            </w:tcBorders>
          </w:tcPr>
          <w:p w14:paraId="056EF879">
            <w:pPr>
              <w:rPr>
                <w:lang w:val="kk-KZ"/>
              </w:rPr>
            </w:pPr>
            <w:r>
              <w:rPr>
                <w:lang w:val="kk-KZ"/>
              </w:rPr>
              <w:t>Сәрсенбі</w:t>
            </w:r>
          </w:p>
        </w:tc>
        <w:tc>
          <w:tcPr>
            <w:tcW w:w="996" w:type="pct"/>
          </w:tcPr>
          <w:p w14:paraId="44D3AE37">
            <w:pPr>
              <w:rPr>
                <w:lang w:val="kk-KZ"/>
              </w:rPr>
            </w:pPr>
            <w:r>
              <w:rPr>
                <w:lang w:val="kk-KZ"/>
              </w:rPr>
              <w:t>Бейсенбі</w:t>
            </w:r>
          </w:p>
        </w:tc>
        <w:tc>
          <w:tcPr>
            <w:tcW w:w="847" w:type="pct"/>
          </w:tcPr>
          <w:p w14:paraId="39562707">
            <w:r>
              <w:rPr>
                <w:lang w:val="kk-KZ"/>
              </w:rPr>
              <w:t>Жұ</w:t>
            </w:r>
            <w:r>
              <w:t>ма</w:t>
            </w:r>
          </w:p>
        </w:tc>
      </w:tr>
      <w:tr w14:paraId="7C4A0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2" w:type="pct"/>
            <w:vMerge w:val="restart"/>
          </w:tcPr>
          <w:p w14:paraId="2E735F73">
            <w:pPr>
              <w:rPr>
                <w:rFonts w:eastAsia="Calibri"/>
                <w:lang w:val="kk-KZ" w:eastAsia="ru-RU"/>
              </w:rPr>
            </w:pPr>
            <w:r>
              <w:rPr>
                <w:rFonts w:eastAsia="Calibri"/>
                <w:lang w:val="kk-KZ" w:eastAsia="ru-RU"/>
              </w:rPr>
              <w:t>Балаларды қабылдау</w:t>
            </w:r>
          </w:p>
          <w:p w14:paraId="5B364578">
            <w:pPr>
              <w:rPr>
                <w:color w:val="000000"/>
                <w:lang w:val="kk-KZ"/>
              </w:rPr>
            </w:pPr>
          </w:p>
        </w:tc>
        <w:tc>
          <w:tcPr>
            <w:tcW w:w="4318" w:type="pct"/>
            <w:gridSpan w:val="5"/>
          </w:tcPr>
          <w:p w14:paraId="3918D726">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68F0E33A">
            <w:pPr>
              <w:widowControl w:val="0"/>
              <w:rPr>
                <w:lang w:val="kk-KZ"/>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tc>
      </w:tr>
      <w:tr w14:paraId="4FA29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2" w:type="pct"/>
            <w:vMerge w:val="continue"/>
            <w:tcBorders>
              <w:bottom w:val="single" w:color="auto" w:sz="4" w:space="0"/>
            </w:tcBorders>
          </w:tcPr>
          <w:p w14:paraId="53D80CD8">
            <w:pPr>
              <w:rPr>
                <w:color w:val="000000"/>
                <w:lang w:val="kk-KZ"/>
              </w:rPr>
            </w:pPr>
          </w:p>
        </w:tc>
        <w:tc>
          <w:tcPr>
            <w:tcW w:w="780" w:type="pct"/>
          </w:tcPr>
          <w:p w14:paraId="2271AC36">
            <w:pPr>
              <w:rPr>
                <w:lang w:val="kk-KZ"/>
              </w:rPr>
            </w:pPr>
            <w:r>
              <w:rPr>
                <w:lang w:val="kk-KZ"/>
              </w:rPr>
              <w:t>Балаларды қабылдау. Балаларды көтеріңкі көңіл-күймен қарсы алу.</w:t>
            </w:r>
          </w:p>
          <w:p w14:paraId="7DE8631D">
            <w:pPr>
              <w:rPr>
                <w:lang w:val="kk-KZ" w:eastAsia="ru-RU"/>
              </w:rPr>
            </w:pPr>
            <w:r>
              <w:rPr>
                <w:lang w:val="kk-KZ" w:eastAsia="ru-RU"/>
              </w:rPr>
              <w:t>Балалардың көңіл-күйі, денсаулығы жайлы әңгімелесу.</w:t>
            </w:r>
          </w:p>
          <w:p w14:paraId="572F4506">
            <w:pPr>
              <w:rPr>
                <w:lang w:val="kk-KZ" w:eastAsia="ru-RU"/>
              </w:rPr>
            </w:pPr>
            <w:r>
              <w:rPr>
                <w:lang w:val="kk-KZ" w:eastAsia="ru-RU"/>
              </w:rPr>
              <w:t>(музыка, дене белсенділігі)</w:t>
            </w:r>
          </w:p>
          <w:p w14:paraId="4B77C9D3">
            <w:pPr>
              <w:rPr>
                <w:lang w:val="kk-KZ"/>
              </w:rPr>
            </w:pPr>
            <w:r>
              <w:rPr>
                <w:lang w:val="kk-KZ"/>
              </w:rPr>
              <w:t xml:space="preserve">Гимн айту.                       </w:t>
            </w:r>
          </w:p>
        </w:tc>
        <w:tc>
          <w:tcPr>
            <w:tcW w:w="927" w:type="pct"/>
          </w:tcPr>
          <w:p w14:paraId="4D868AE7">
            <w:pPr>
              <w:rPr>
                <w:lang w:val="kk-KZ"/>
              </w:rPr>
            </w:pPr>
            <w:r>
              <w:rPr>
                <w:lang w:val="kk-KZ"/>
              </w:rPr>
              <w:t>Балаларды қабылдау. Тазалығын тексеру.</w:t>
            </w:r>
          </w:p>
          <w:p w14:paraId="3D8BA54C">
            <w:pPr>
              <w:rPr>
                <w:color w:val="000000"/>
                <w:lang w:val="kk-KZ"/>
              </w:rPr>
            </w:pPr>
            <w:r>
              <w:rPr>
                <w:color w:val="000000"/>
                <w:lang w:val="kk-KZ"/>
              </w:rPr>
              <w:t>«Ауа-райы туралы айтып бер».</w:t>
            </w:r>
          </w:p>
          <w:p w14:paraId="3151253C">
            <w:pPr>
              <w:rPr>
                <w:lang w:val="kk-KZ"/>
              </w:rPr>
            </w:pPr>
            <w:r>
              <w:rPr>
                <w:lang w:val="kk-KZ"/>
              </w:rPr>
              <w:t>Мақсаты: Балаларды ауа-райын сипаттайтын сөздерді тауып айтуға үйрету. (жылы,салқын,жел,бұлтты т.б)</w:t>
            </w:r>
            <w:r>
              <w:rPr>
                <w:color w:val="000000"/>
                <w:lang w:val="kk-KZ"/>
              </w:rPr>
              <w:t>(қоршаған ортамен танысу)</w:t>
            </w:r>
          </w:p>
        </w:tc>
        <w:tc>
          <w:tcPr>
            <w:tcW w:w="767" w:type="pct"/>
          </w:tcPr>
          <w:p w14:paraId="110E335C">
            <w:pPr>
              <w:rPr>
                <w:lang w:val="kk-KZ"/>
              </w:rPr>
            </w:pPr>
            <w:r>
              <w:rPr>
                <w:lang w:val="kk-KZ"/>
              </w:rPr>
              <w:t>Тәрбиешінің балалармен қарым-қатынасы: Өзінің отбасы туралы әңгіме құрастыруға үйрету,өз отбасы жайлы әңгімелесу барысында сөздік қорларын дамыту.</w:t>
            </w:r>
          </w:p>
          <w:p w14:paraId="68D50B9D">
            <w:pPr>
              <w:rPr>
                <w:color w:val="0D0D0D" w:themeColor="text1" w:themeTint="F2"/>
                <w:lang w:val="kk-KZ" w:eastAsia="ru-RU"/>
                <w14:textFill>
                  <w14:solidFill>
                    <w14:schemeClr w14:val="tx1">
                      <w14:lumMod w14:val="95000"/>
                      <w14:lumOff w14:val="5000"/>
                    </w14:schemeClr>
                  </w14:solidFill>
                </w14:textFill>
              </w:rPr>
            </w:pPr>
            <w:r>
              <w:rPr>
                <w:lang w:val="kk-KZ"/>
              </w:rPr>
              <w:t>(сөйлеуді дамыту)</w:t>
            </w:r>
          </w:p>
        </w:tc>
        <w:tc>
          <w:tcPr>
            <w:tcW w:w="996" w:type="pct"/>
          </w:tcPr>
          <w:p w14:paraId="502B72E8">
            <w:pPr>
              <w:rPr>
                <w:lang w:val="kk-KZ"/>
              </w:rPr>
            </w:pPr>
            <w:r>
              <w:rPr>
                <w:lang w:val="kk-KZ"/>
              </w:rPr>
              <w:t>Балаларды көтеріңкі көңіл-күймен келуіне жағдай жасау.</w:t>
            </w:r>
          </w:p>
          <w:p w14:paraId="2DE40533">
            <w:r>
              <w:rPr>
                <w:lang w:val="kk-KZ"/>
              </w:rPr>
              <w:t>(</w:t>
            </w:r>
            <w:r>
              <w:t>сөйлеуді дамыту)</w:t>
            </w:r>
          </w:p>
          <w:p w14:paraId="1FA843FB">
            <w:pPr>
              <w:rPr>
                <w:lang w:val="kk-KZ" w:eastAsia="ru-RU"/>
              </w:rPr>
            </w:pPr>
          </w:p>
        </w:tc>
        <w:tc>
          <w:tcPr>
            <w:tcW w:w="847" w:type="pct"/>
          </w:tcPr>
          <w:p w14:paraId="1544AE7B">
            <w:pPr>
              <w:rPr>
                <w:lang w:val="kk-KZ" w:eastAsia="ru-RU"/>
              </w:rPr>
            </w:pPr>
            <w:r>
              <w:rPr>
                <w:lang w:val="kk-KZ" w:eastAsia="ru-RU"/>
              </w:rPr>
              <w:t>Балалардың дене қызуын, сыртқы келбетін тексеру. Баланың көңіл күйін, оның жеке пікірін, қызығушылығын анықтау.</w:t>
            </w:r>
          </w:p>
          <w:p w14:paraId="06E6644D">
            <w:pPr>
              <w:rPr>
                <w:lang w:val="kk-KZ"/>
              </w:rPr>
            </w:pPr>
            <w:r>
              <w:rPr>
                <w:lang w:val="kk-KZ" w:eastAsia="ru-RU"/>
              </w:rPr>
              <w:t>(сөйлеуді дамыту)</w:t>
            </w:r>
          </w:p>
        </w:tc>
      </w:tr>
      <w:tr w14:paraId="53BB6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2" w:type="pct"/>
            <w:vMerge w:val="restart"/>
          </w:tcPr>
          <w:p w14:paraId="7C5CF7D9">
            <w:pPr>
              <w:rPr>
                <w:color w:val="000000"/>
                <w:lang w:val="kk-KZ"/>
              </w:rPr>
            </w:pPr>
            <w:r>
              <w:rPr>
                <w:color w:val="000000"/>
                <w:lang w:val="kk-KZ"/>
              </w:rPr>
              <w:t>Ата-аналармен немесе баланың басқа заңды өкілдерімен  кеңес, әңгімелесу</w:t>
            </w:r>
          </w:p>
        </w:tc>
        <w:tc>
          <w:tcPr>
            <w:tcW w:w="4318" w:type="pct"/>
            <w:gridSpan w:val="5"/>
          </w:tcPr>
          <w:p w14:paraId="379B1683">
            <w:pPr>
              <w:rPr>
                <w:lang w:val="kk-KZ" w:eastAsia="ru-RU"/>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25DD4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2" w:type="pct"/>
            <w:vMerge w:val="continue"/>
            <w:tcBorders>
              <w:bottom w:val="single" w:color="auto" w:sz="4" w:space="0"/>
            </w:tcBorders>
          </w:tcPr>
          <w:p w14:paraId="2BEC0C5B">
            <w:pPr>
              <w:rPr>
                <w:color w:val="000000"/>
                <w:lang w:val="kk-KZ"/>
              </w:rPr>
            </w:pPr>
          </w:p>
        </w:tc>
        <w:tc>
          <w:tcPr>
            <w:tcW w:w="780" w:type="pct"/>
          </w:tcPr>
          <w:p w14:paraId="19A2BD40">
            <w:pPr>
              <w:rPr>
                <w:color w:val="000000"/>
                <w:lang w:val="kk-KZ"/>
              </w:rPr>
            </w:pPr>
            <w:r>
              <w:rPr>
                <w:color w:val="000000"/>
                <w:lang w:val="kk-KZ"/>
              </w:rPr>
              <w:t xml:space="preserve">Ата-аналармен әңгіме:    </w:t>
            </w:r>
            <w:r>
              <w:rPr>
                <w:lang w:val="kk-KZ"/>
              </w:rPr>
              <w:t>Ата- аналарға балаларын таңертеңгілік жаттығуға үлгертіп алып келулерін ескерту.</w:t>
            </w:r>
          </w:p>
        </w:tc>
        <w:tc>
          <w:tcPr>
            <w:tcW w:w="927" w:type="pct"/>
          </w:tcPr>
          <w:p w14:paraId="134310F3">
            <w:pPr>
              <w:rPr>
                <w:color w:val="000000"/>
                <w:lang w:val="kk-KZ"/>
              </w:rPr>
            </w:pPr>
            <w:r>
              <w:rPr>
                <w:color w:val="000000"/>
                <w:lang w:val="kk-KZ"/>
              </w:rPr>
              <w:t>Ата-аналармен әңгіме:</w:t>
            </w:r>
          </w:p>
          <w:p w14:paraId="0EEE05CF">
            <w:pPr>
              <w:rPr>
                <w:color w:val="000000"/>
                <w:lang w:val="kk-KZ"/>
              </w:rPr>
            </w:pPr>
            <w:r>
              <w:rPr>
                <w:color w:val="000000"/>
                <w:lang w:val="kk-KZ"/>
              </w:rPr>
              <w:t>Балалардың тазалығы жөнінде кеңес беру.</w:t>
            </w:r>
          </w:p>
          <w:p w14:paraId="5C618D45">
            <w:pPr>
              <w:rPr>
                <w:lang w:val="kk-KZ"/>
              </w:rPr>
            </w:pPr>
          </w:p>
        </w:tc>
        <w:tc>
          <w:tcPr>
            <w:tcW w:w="767" w:type="pct"/>
          </w:tcPr>
          <w:p w14:paraId="25757D50">
            <w:pPr>
              <w:rPr>
                <w:lang w:val="kk-KZ"/>
              </w:rPr>
            </w:pPr>
            <w:r>
              <w:rPr>
                <w:lang w:val="kk-KZ"/>
              </w:rPr>
              <w:t>Ата-аналармен әңгімелесу</w:t>
            </w:r>
          </w:p>
          <w:p w14:paraId="27553976">
            <w:pPr>
              <w:rPr>
                <w:lang w:val="kk-KZ"/>
              </w:rPr>
            </w:pPr>
            <w:r>
              <w:rPr>
                <w:lang w:val="kk-KZ" w:eastAsia="ru-RU"/>
              </w:rPr>
              <w:t>Балалардың жыл мезгіліне сай қолғаптарының болуын талап ету</w:t>
            </w:r>
            <w:r>
              <w:rPr>
                <w:lang w:val="kk-KZ"/>
              </w:rPr>
              <w:t>.</w:t>
            </w:r>
          </w:p>
        </w:tc>
        <w:tc>
          <w:tcPr>
            <w:tcW w:w="996" w:type="pct"/>
          </w:tcPr>
          <w:p w14:paraId="0B8A1DB7">
            <w:pPr>
              <w:rPr>
                <w:lang w:val="kk-KZ"/>
              </w:rPr>
            </w:pPr>
            <w:r>
              <w:rPr>
                <w:lang w:val="kk-KZ"/>
              </w:rPr>
              <w:t>Ата-аналармен әңгімелесу</w:t>
            </w:r>
          </w:p>
          <w:p w14:paraId="4CA2B1A6">
            <w:pPr>
              <w:rPr>
                <w:lang w:val="kk-KZ"/>
              </w:rPr>
            </w:pPr>
            <w:r>
              <w:rPr>
                <w:lang w:val="kk-KZ"/>
              </w:rPr>
              <w:t>Балалардың тәртібіне көп көңіл бөлу туралы кеңес беру.</w:t>
            </w:r>
          </w:p>
        </w:tc>
        <w:tc>
          <w:tcPr>
            <w:tcW w:w="847" w:type="pct"/>
          </w:tcPr>
          <w:p w14:paraId="188601AD">
            <w:pPr>
              <w:rPr>
                <w:lang w:val="kk-KZ"/>
              </w:rPr>
            </w:pPr>
            <w:r>
              <w:rPr>
                <w:lang w:val="kk-KZ"/>
              </w:rPr>
              <w:t>Ата-аналармен әңгімелесу</w:t>
            </w:r>
          </w:p>
          <w:p w14:paraId="67FB118D">
            <w:pPr>
              <w:rPr>
                <w:lang w:val="kk-KZ"/>
              </w:rPr>
            </w:pPr>
            <w:r>
              <w:rPr>
                <w:lang w:val="kk-KZ"/>
              </w:rPr>
              <w:t>Демалыс күндері балалармен спорттық ойындар ұйымдастыруына кеңес беру.</w:t>
            </w:r>
          </w:p>
        </w:tc>
      </w:tr>
      <w:tr w14:paraId="50444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2" w:type="pct"/>
            <w:tcBorders>
              <w:top w:val="single" w:color="auto" w:sz="4" w:space="0"/>
              <w:left w:val="single" w:color="auto" w:sz="4" w:space="0"/>
              <w:bottom w:val="single" w:color="auto" w:sz="4" w:space="0"/>
              <w:right w:val="single" w:color="auto" w:sz="4" w:space="0"/>
            </w:tcBorders>
          </w:tcPr>
          <w:p w14:paraId="351C6886">
            <w:pPr>
              <w:rPr>
                <w:color w:val="000000"/>
                <w:lang w:val="kk-KZ"/>
              </w:rPr>
            </w:pPr>
            <w:r>
              <w:rPr>
                <w:color w:val="000000"/>
                <w:lang w:val="kk-KZ"/>
              </w:rPr>
              <w:t>Балалардың дербес әрекеті (аз қимылды, үстел үсті ойындары, бейнелеу әрекеті, кітаптар қарау және  басқалар)</w:t>
            </w:r>
          </w:p>
        </w:tc>
        <w:tc>
          <w:tcPr>
            <w:tcW w:w="780" w:type="pct"/>
          </w:tcPr>
          <w:p w14:paraId="1DE29CF8">
            <w:pPr>
              <w:rPr>
                <w:rFonts w:eastAsia="Calibri"/>
                <w:lang w:val="kk-KZ"/>
              </w:rPr>
            </w:pPr>
            <w:r>
              <w:rPr>
                <w:rFonts w:eastAsia="Calibri"/>
                <w:lang w:val="kk-KZ"/>
              </w:rPr>
              <w:t>Жұмбақтар жасыру.</w:t>
            </w:r>
          </w:p>
          <w:p w14:paraId="19ACAA17">
            <w:pPr>
              <w:rPr>
                <w:rFonts w:eastAsia="Calibri"/>
                <w:lang w:val="kk-KZ"/>
              </w:rPr>
            </w:pPr>
            <w:r>
              <w:rPr>
                <w:rFonts w:eastAsia="Calibri"/>
                <w:lang w:val="kk-KZ"/>
              </w:rPr>
              <w:t>Мақсаты: жұмбақ жасыру арқылы балалардың ой – өрісін,ойлау қабілетін дамиды.</w:t>
            </w:r>
          </w:p>
          <w:p w14:paraId="1005FF96">
            <w:pPr>
              <w:rPr>
                <w:lang w:val="kk-KZ"/>
              </w:rPr>
            </w:pPr>
            <w:r>
              <w:rPr>
                <w:lang w:val="kk-KZ"/>
              </w:rPr>
              <w:t>(сөйлеуді дамыту)</w:t>
            </w:r>
            <w:r>
              <w:t xml:space="preserve"> </w:t>
            </w:r>
          </w:p>
        </w:tc>
        <w:tc>
          <w:tcPr>
            <w:tcW w:w="927" w:type="pct"/>
          </w:tcPr>
          <w:p w14:paraId="512ADF0E">
            <w:pPr>
              <w:rPr>
                <w:color w:val="000000" w:themeColor="text1"/>
                <w:lang w:val="kk-KZ" w:eastAsia="ru-RU"/>
                <w14:textFill>
                  <w14:solidFill>
                    <w14:schemeClr w14:val="tx1"/>
                  </w14:solidFill>
                </w14:textFill>
              </w:rPr>
            </w:pPr>
            <w:r>
              <w:rPr>
                <w:color w:val="000000" w:themeColor="text1"/>
                <w:lang w:val="kk-KZ" w:eastAsia="ru-RU"/>
                <w14:textFill>
                  <w14:solidFill>
                    <w14:schemeClr w14:val="tx1"/>
                  </w14:solidFill>
                </w14:textFill>
              </w:rPr>
              <w:t>Санамақ</w:t>
            </w:r>
          </w:p>
          <w:p w14:paraId="74BBF373">
            <w:pPr>
              <w:rPr>
                <w:color w:val="000000" w:themeColor="text1"/>
                <w:lang w:val="kk-KZ" w:eastAsia="ru-RU"/>
                <w14:textFill>
                  <w14:solidFill>
                    <w14:schemeClr w14:val="tx1"/>
                  </w14:solidFill>
                </w14:textFill>
              </w:rPr>
            </w:pPr>
            <w:r>
              <w:rPr>
                <w:color w:val="000000" w:themeColor="text1"/>
                <w:lang w:val="kk-KZ" w:eastAsia="ru-RU"/>
                <w14:textFill>
                  <w14:solidFill>
                    <w14:schemeClr w14:val="tx1"/>
                  </w14:solidFill>
                </w14:textFill>
              </w:rPr>
              <w:t xml:space="preserve">Бір үйде біз нешеуміз?                       Кел санайық екеуміз.                   Бас бармағым - атам,                   Балан үйрек - апам,                  Ортан терек - әкем, </w:t>
            </w:r>
          </w:p>
          <w:p w14:paraId="69777B09">
            <w:pPr>
              <w:rPr>
                <w:color w:val="000000" w:themeColor="text1"/>
                <w:lang w:eastAsia="ru-RU"/>
                <w14:textFill>
                  <w14:solidFill>
                    <w14:schemeClr w14:val="tx1"/>
                  </w14:solidFill>
                </w14:textFill>
              </w:rPr>
            </w:pPr>
            <w:r>
              <w:rPr>
                <w:color w:val="000000" w:themeColor="text1"/>
                <w:lang w:eastAsia="ru-RU"/>
                <w14:textFill>
                  <w14:solidFill>
                    <w14:schemeClr w14:val="tx1"/>
                  </w14:solidFill>
                </w14:textFill>
              </w:rPr>
              <w:t xml:space="preserve">Шылдыр шүмек - анам, Кішкентай бөбек - мен.                   </w:t>
            </w:r>
          </w:p>
          <w:p w14:paraId="27B7F6A4">
            <w:pPr>
              <w:rPr>
                <w:color w:val="000000" w:themeColor="text1"/>
                <w:lang w:eastAsia="ru-RU"/>
                <w14:textFill>
                  <w14:solidFill>
                    <w14:schemeClr w14:val="tx1"/>
                  </w14:solidFill>
                </w14:textFill>
              </w:rPr>
            </w:pPr>
            <w:r>
              <w:rPr>
                <w:color w:val="000000" w:themeColor="text1"/>
                <w:lang w:eastAsia="ru-RU"/>
                <w14:textFill>
                  <w14:solidFill>
                    <w14:schemeClr w14:val="tx1"/>
                  </w14:solidFill>
                </w14:textFill>
              </w:rPr>
              <w:t>Біз үйде нешеуміз?                        Біз үйде – бесеуміз</w:t>
            </w:r>
          </w:p>
          <w:p w14:paraId="577DBA68">
            <w:r>
              <w:rPr>
                <w:color w:val="000000"/>
              </w:rPr>
              <w:t>(қазақ тілі)</w:t>
            </w:r>
          </w:p>
          <w:p w14:paraId="0D6516E7">
            <w:pPr>
              <w:rPr>
                <w:lang w:val="kk-KZ"/>
              </w:rPr>
            </w:pPr>
          </w:p>
        </w:tc>
        <w:tc>
          <w:tcPr>
            <w:tcW w:w="767" w:type="pct"/>
          </w:tcPr>
          <w:p w14:paraId="7A2C5DB4">
            <w:pPr>
              <w:rPr>
                <w:lang w:val="kk-KZ"/>
              </w:rPr>
            </w:pPr>
            <w:r>
              <w:rPr>
                <w:lang w:val="kk-KZ"/>
              </w:rPr>
              <w:t>Тіл ұстарту жаттығуы.</w:t>
            </w:r>
          </w:p>
          <w:p w14:paraId="1313AEAA">
            <w:pPr>
              <w:rPr>
                <w:lang w:val="kk-KZ"/>
              </w:rPr>
            </w:pPr>
            <w:r>
              <w:rPr>
                <w:lang w:val="kk-KZ"/>
              </w:rPr>
              <w:t>Жыл мезгілі туралы</w:t>
            </w:r>
          </w:p>
          <w:p w14:paraId="7520755D">
            <w:r>
              <w:t>1.Ар-ар - ар</w:t>
            </w:r>
          </w:p>
          <w:p w14:paraId="7943672B">
            <w:r>
              <w:t>Жауады қар</w:t>
            </w:r>
          </w:p>
          <w:p w14:paraId="29D9DC86">
            <w:r>
              <w:t>2.Ел - ел - ел</w:t>
            </w:r>
          </w:p>
          <w:p w14:paraId="25EDDCEB">
            <w:r>
              <w:t>Соғады жел т.б.</w:t>
            </w:r>
          </w:p>
          <w:p w14:paraId="3140EDDA">
            <w:pPr>
              <w:rPr>
                <w:lang w:val="kk-KZ" w:eastAsia="ru-RU"/>
              </w:rPr>
            </w:pPr>
            <w:r>
              <w:rPr>
                <w:color w:val="000000"/>
              </w:rPr>
              <w:t>(қазақ тілі)</w:t>
            </w:r>
          </w:p>
        </w:tc>
        <w:tc>
          <w:tcPr>
            <w:tcW w:w="996" w:type="pct"/>
          </w:tcPr>
          <w:p w14:paraId="22F18CCE">
            <w:pPr>
              <w:rPr>
                <w:lang w:val="kk-KZ"/>
              </w:rPr>
            </w:pPr>
            <w:r>
              <w:rPr>
                <w:lang w:val="kk-KZ"/>
              </w:rPr>
              <w:t>«Өлең» арқылы тіл ұстарту жаттығуы</w:t>
            </w:r>
          </w:p>
          <w:p w14:paraId="27B36EB0">
            <w:pPr>
              <w:rPr>
                <w:lang w:val="kk-KZ"/>
              </w:rPr>
            </w:pPr>
            <w:r>
              <w:rPr>
                <w:lang w:val="kk-KZ"/>
              </w:rPr>
              <w:t>Ша - ша – ша</w:t>
            </w:r>
          </w:p>
          <w:p w14:paraId="29AA2417">
            <w:pPr>
              <w:rPr>
                <w:lang w:val="kk-KZ"/>
              </w:rPr>
            </w:pPr>
            <w:r>
              <w:rPr>
                <w:lang w:val="kk-KZ"/>
              </w:rPr>
              <w:t>Айшаның</w:t>
            </w:r>
          </w:p>
          <w:p w14:paraId="7F374B23">
            <w:pPr>
              <w:rPr>
                <w:lang w:val="kk-KZ"/>
              </w:rPr>
            </w:pPr>
            <w:r>
              <w:rPr>
                <w:lang w:val="kk-KZ"/>
              </w:rPr>
              <w:t xml:space="preserve">шанасы тама(ша)   </w:t>
            </w:r>
          </w:p>
          <w:p w14:paraId="074A742E">
            <w:pPr>
              <w:rPr>
                <w:lang w:val="kk-KZ"/>
              </w:rPr>
            </w:pPr>
            <w:r>
              <w:rPr>
                <w:lang w:val="kk-KZ"/>
              </w:rPr>
              <w:t xml:space="preserve">Са - са -са Қасқыр соқты Мұса </w:t>
            </w:r>
          </w:p>
          <w:p w14:paraId="4E57C2EE">
            <w:r>
              <w:t>Ол - ол - ол Ағашта лимон м(ол)</w:t>
            </w:r>
          </w:p>
          <w:p w14:paraId="17DE0379">
            <w:r>
              <w:t>Ра - ра – ра</w:t>
            </w:r>
          </w:p>
          <w:p w14:paraId="3B37F8B9">
            <w:r>
              <w:t>Дүкеннен нан алды Сара</w:t>
            </w:r>
          </w:p>
          <w:p w14:paraId="6D4D9AC9">
            <w:r>
              <w:t xml:space="preserve">Із – із – із                                                 </w:t>
            </w:r>
          </w:p>
          <w:p w14:paraId="5537F918">
            <w:r>
              <w:t>Тамаққа қосты сәб(із)</w:t>
            </w:r>
          </w:p>
          <w:p w14:paraId="5F5BF318">
            <w:r>
              <w:t>Жу-жу-жу</w:t>
            </w:r>
          </w:p>
          <w:p w14:paraId="6589D6B4">
            <w:r>
              <w:t>Ыдысты тазалап(жу)</w:t>
            </w:r>
          </w:p>
        </w:tc>
        <w:tc>
          <w:tcPr>
            <w:tcW w:w="847" w:type="pct"/>
          </w:tcPr>
          <w:p w14:paraId="73FEA24F">
            <w:pPr>
              <w:rPr>
                <w:rFonts w:eastAsia="Arial"/>
                <w:lang w:val="kk-KZ"/>
              </w:rPr>
            </w:pPr>
            <w:r>
              <w:rPr>
                <w:rFonts w:eastAsia="Arial"/>
                <w:lang w:val="kk-KZ"/>
              </w:rPr>
              <w:t>Артикуляциялық жаттығулар</w:t>
            </w:r>
          </w:p>
          <w:p w14:paraId="0AA5B89F">
            <w:pPr>
              <w:rPr>
                <w:rFonts w:eastAsia="Arial"/>
                <w:lang w:val="kk-KZ"/>
              </w:rPr>
            </w:pPr>
            <w:r>
              <w:rPr>
                <w:rFonts w:eastAsia="Arial"/>
                <w:lang w:val="kk-KZ"/>
              </w:rPr>
              <w:t>«Тәтті тосап», «Сәугілік», «Қақпа».</w:t>
            </w:r>
          </w:p>
          <w:p w14:paraId="12A8726C">
            <w:pPr>
              <w:rPr>
                <w:rFonts w:eastAsia="Arial"/>
                <w:lang w:val="kk-KZ"/>
              </w:rPr>
            </w:pPr>
            <w:r>
              <w:rPr>
                <w:rFonts w:eastAsia="Arial"/>
                <w:lang w:val="kk-KZ"/>
              </w:rPr>
              <w:t>Мақсаты: артикуляциялық аппаратты жетілдіру.</w:t>
            </w:r>
          </w:p>
          <w:p w14:paraId="633A57B9">
            <w:pPr>
              <w:rPr>
                <w:lang w:val="kk-KZ" w:eastAsia="ru-RU"/>
              </w:rPr>
            </w:pPr>
            <w:r>
              <w:rPr>
                <w:lang w:val="kk-KZ"/>
              </w:rPr>
              <w:t>(сөйлеуді дамыту)</w:t>
            </w:r>
          </w:p>
        </w:tc>
      </w:tr>
      <w:tr w14:paraId="77170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2" w:type="pct"/>
            <w:tcBorders>
              <w:top w:val="single" w:color="auto" w:sz="4" w:space="0"/>
              <w:left w:val="single" w:color="auto" w:sz="4" w:space="0"/>
              <w:bottom w:val="single" w:color="auto" w:sz="4" w:space="0"/>
              <w:right w:val="single" w:color="auto" w:sz="4" w:space="0"/>
            </w:tcBorders>
          </w:tcPr>
          <w:p w14:paraId="6575F3B3">
            <w:pPr>
              <w:rPr>
                <w:color w:val="000000"/>
                <w:lang w:val="kk-KZ"/>
              </w:rPr>
            </w:pPr>
            <w:r>
              <w:rPr>
                <w:color w:val="000000"/>
                <w:lang w:val="kk-KZ"/>
              </w:rPr>
              <w:t>Ертеңгілік жаттығу</w:t>
            </w:r>
          </w:p>
        </w:tc>
        <w:tc>
          <w:tcPr>
            <w:tcW w:w="4318" w:type="pct"/>
            <w:gridSpan w:val="5"/>
          </w:tcPr>
          <w:p w14:paraId="7912F8F5">
            <w:pPr>
              <w:rPr>
                <w:lang w:val="en-US" w:eastAsia="ru-RU"/>
              </w:rPr>
            </w:pPr>
            <w:r>
              <w:rPr>
                <w:lang w:val="kk-KZ"/>
              </w:rPr>
              <w:t>Жаттығулар кешені №</w:t>
            </w:r>
            <w:r>
              <w:rPr>
                <w:lang w:val="en-US"/>
              </w:rPr>
              <w:t>13</w:t>
            </w:r>
          </w:p>
          <w:p w14:paraId="67E5D486">
            <w:pPr>
              <w:rPr>
                <w:lang w:val="kk-KZ"/>
              </w:rPr>
            </w:pPr>
          </w:p>
        </w:tc>
      </w:tr>
      <w:tr w14:paraId="3FAAE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2" w:type="pct"/>
            <w:tcBorders>
              <w:top w:val="single" w:color="auto" w:sz="4" w:space="0"/>
              <w:left w:val="single" w:color="auto" w:sz="4" w:space="0"/>
              <w:bottom w:val="single" w:color="auto" w:sz="4" w:space="0"/>
              <w:right w:val="single" w:color="auto" w:sz="4" w:space="0"/>
            </w:tcBorders>
          </w:tcPr>
          <w:p w14:paraId="4A567C77">
            <w:pPr>
              <w:rPr>
                <w:color w:val="000000"/>
                <w:lang w:val="kk-KZ"/>
              </w:rPr>
            </w:pPr>
            <w:r>
              <w:rPr>
                <w:color w:val="000000"/>
                <w:lang w:val="kk-KZ"/>
              </w:rPr>
              <w:t>Таңғы ас</w:t>
            </w:r>
          </w:p>
        </w:tc>
        <w:tc>
          <w:tcPr>
            <w:tcW w:w="4318" w:type="pct"/>
            <w:gridSpan w:val="5"/>
          </w:tcPr>
          <w:p w14:paraId="72F1C1F6">
            <w:pPr>
              <w:rPr>
                <w:color w:val="FF0000"/>
                <w:lang w:val="kk-KZ"/>
              </w:rPr>
            </w:pPr>
            <w:r>
              <w:rPr>
                <w:lang w:val="kk-KZ"/>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Pr>
                <w:color w:val="0D0D0D" w:themeColor="text1" w:themeTint="F2"/>
                <w:lang w:val="kk-KZ"/>
                <w14:textFill>
                  <w14:solidFill>
                    <w14:schemeClr w14:val="tx1">
                      <w14:lumMod w14:val="95000"/>
                      <w14:lumOff w14:val="5000"/>
                    </w14:schemeClr>
                  </w14:solidFill>
                </w14:textFill>
              </w:rPr>
              <w:t>(мәдени-гигиеналық дағдылар, өзіне-өзі қызмет ету, кезекшілердің еңбек әрекеті)</w:t>
            </w:r>
          </w:p>
        </w:tc>
      </w:tr>
      <w:tr w14:paraId="134F1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2" w:type="pct"/>
            <w:tcBorders>
              <w:top w:val="single" w:color="auto" w:sz="4" w:space="0"/>
              <w:left w:val="single" w:color="auto" w:sz="4" w:space="0"/>
              <w:bottom w:val="single" w:color="auto" w:sz="4" w:space="0"/>
              <w:right w:val="single" w:color="auto" w:sz="4" w:space="0"/>
            </w:tcBorders>
          </w:tcPr>
          <w:p w14:paraId="1A78C61A">
            <w:pPr>
              <w:rPr>
                <w:color w:val="000000"/>
                <w:lang w:val="kk-KZ"/>
              </w:rPr>
            </w:pPr>
            <w:r>
              <w:rPr>
                <w:color w:val="000000"/>
                <w:lang w:val="kk-KZ"/>
              </w:rPr>
              <w:t>Ұйымдастырылған іс-әрекетке дайындық</w:t>
            </w:r>
          </w:p>
          <w:p w14:paraId="26548559">
            <w:pPr>
              <w:rPr>
                <w:color w:val="000000"/>
                <w:lang w:val="kk-KZ"/>
              </w:rPr>
            </w:pPr>
          </w:p>
          <w:p w14:paraId="138C8020">
            <w:pPr>
              <w:rPr>
                <w:color w:val="000000"/>
                <w:lang w:val="kk-KZ"/>
              </w:rPr>
            </w:pPr>
          </w:p>
        </w:tc>
        <w:tc>
          <w:tcPr>
            <w:tcW w:w="780" w:type="pct"/>
          </w:tcPr>
          <w:p w14:paraId="101C0878">
            <w:pPr>
              <w:rPr>
                <w:color w:val="000000"/>
                <w:lang w:val="kk-KZ"/>
              </w:rPr>
            </w:pPr>
            <w:r>
              <w:rPr>
                <w:lang w:val="kk-KZ"/>
              </w:rPr>
              <w:t>ойын:«</w:t>
            </w:r>
            <w:r>
              <w:rPr>
                <w:color w:val="000000"/>
                <w:lang w:val="kk-KZ"/>
              </w:rPr>
              <w:t>Мынау қай пішін?»</w:t>
            </w:r>
          </w:p>
          <w:p w14:paraId="1E7DA9F4">
            <w:pPr>
              <w:rPr>
                <w:color w:val="000000"/>
                <w:lang w:val="kk-KZ"/>
              </w:rPr>
            </w:pPr>
            <w:r>
              <w:rPr>
                <w:color w:val="000000"/>
                <w:lang w:val="kk-KZ"/>
              </w:rPr>
              <w:t>Міндеті: Геометриялық пішінді сипалап анықтау арқылы айта білу.</w:t>
            </w:r>
          </w:p>
          <w:p w14:paraId="55EDBE9F">
            <w:pPr>
              <w:rPr>
                <w:lang w:val="kk-KZ" w:eastAsia="ru-RU"/>
              </w:rPr>
            </w:pPr>
            <w:r>
              <w:rPr>
                <w:lang w:val="kk-KZ"/>
              </w:rPr>
              <w:t>(математика негіздері)</w:t>
            </w:r>
          </w:p>
        </w:tc>
        <w:tc>
          <w:tcPr>
            <w:tcW w:w="927" w:type="pct"/>
          </w:tcPr>
          <w:p w14:paraId="1CB6B075">
            <w:pPr>
              <w:rPr>
                <w:lang w:val="kk-KZ"/>
              </w:rPr>
            </w:pPr>
            <w:r>
              <w:rPr>
                <w:lang w:val="kk-KZ"/>
              </w:rPr>
              <w:t xml:space="preserve">ойын:«Кім жылдам?»     </w:t>
            </w:r>
          </w:p>
          <w:p w14:paraId="279C320D">
            <w:pPr>
              <w:rPr>
                <w:lang w:val="kk-KZ"/>
              </w:rPr>
            </w:pPr>
            <w:r>
              <w:rPr>
                <w:color w:val="000000"/>
                <w:lang w:val="kk-KZ"/>
              </w:rPr>
              <w:t xml:space="preserve">Міндеті: </w:t>
            </w:r>
            <w:r>
              <w:rPr>
                <w:lang w:val="kk-KZ"/>
              </w:rPr>
              <w:t>Жаңылтпаштарды тез қайталап айтуға үйрету.</w:t>
            </w:r>
          </w:p>
          <w:p w14:paraId="2E38E362">
            <w:pPr>
              <w:rPr>
                <w:lang w:val="kk-KZ" w:eastAsia="ru-RU"/>
              </w:rPr>
            </w:pPr>
            <w:r>
              <w:rPr>
                <w:lang w:val="kk-KZ"/>
              </w:rPr>
              <w:t xml:space="preserve"> (қазақ тілі)</w:t>
            </w:r>
          </w:p>
        </w:tc>
        <w:tc>
          <w:tcPr>
            <w:tcW w:w="767" w:type="pct"/>
          </w:tcPr>
          <w:p w14:paraId="5777E517">
            <w:pPr>
              <w:rPr>
                <w:lang w:val="kk-KZ"/>
              </w:rPr>
            </w:pPr>
            <w:r>
              <w:rPr>
                <w:lang w:val="kk-KZ"/>
              </w:rPr>
              <w:t xml:space="preserve">«Достарым көп бақшада (шеңберге тұру) </w:t>
            </w:r>
          </w:p>
          <w:p w14:paraId="2D9C8FEE">
            <w:pPr>
              <w:rPr>
                <w:lang w:val="kk-KZ"/>
              </w:rPr>
            </w:pPr>
            <w:r>
              <w:rPr>
                <w:lang w:val="kk-KZ"/>
              </w:rPr>
              <w:t xml:space="preserve">Көңілдіміз бақшада (қолдарын жайып) </w:t>
            </w:r>
          </w:p>
          <w:p w14:paraId="6A4A5881">
            <w:pPr>
              <w:rPr>
                <w:lang w:val="kk-KZ"/>
              </w:rPr>
            </w:pPr>
            <w:r>
              <w:rPr>
                <w:lang w:val="kk-KZ"/>
              </w:rPr>
              <w:t xml:space="preserve">Достықты біз сүйеміз </w:t>
            </w:r>
          </w:p>
          <w:p w14:paraId="41322BCC">
            <w:pPr>
              <w:rPr>
                <w:lang w:val="kk-KZ"/>
              </w:rPr>
            </w:pPr>
            <w:r>
              <w:rPr>
                <w:lang w:val="kk-KZ"/>
              </w:rPr>
              <w:t xml:space="preserve">(бір-біріне қарап, жымию) </w:t>
            </w:r>
          </w:p>
          <w:p w14:paraId="3CC71045">
            <w:pPr>
              <w:rPr>
                <w:lang w:val="kk-KZ"/>
              </w:rPr>
            </w:pPr>
            <w:r>
              <w:rPr>
                <w:lang w:val="kk-KZ"/>
              </w:rPr>
              <w:t>Бірге күліп</w:t>
            </w:r>
            <w:r>
              <w:rPr>
                <w:spacing w:val="-4"/>
                <w:lang w:val="kk-KZ"/>
              </w:rPr>
              <w:t xml:space="preserve"> </w:t>
            </w:r>
            <w:r>
              <w:rPr>
                <w:lang w:val="kk-KZ"/>
              </w:rPr>
              <w:t>жүреміз</w:t>
            </w:r>
          </w:p>
          <w:p w14:paraId="3BC7F4C5">
            <w:pPr>
              <w:rPr>
                <w:lang w:val="kk-KZ"/>
              </w:rPr>
            </w:pPr>
            <w:r>
              <w:rPr>
                <w:lang w:val="kk-KZ"/>
              </w:rPr>
              <w:t>т. б. (сөйлеуді дамыту)</w:t>
            </w:r>
          </w:p>
        </w:tc>
        <w:tc>
          <w:tcPr>
            <w:tcW w:w="996" w:type="pct"/>
          </w:tcPr>
          <w:p w14:paraId="0105EAE8">
            <w:pPr>
              <w:rPr>
                <w:lang w:val="kk-KZ"/>
              </w:rPr>
            </w:pPr>
            <w:r>
              <w:rPr>
                <w:lang w:val="kk-KZ"/>
              </w:rPr>
              <w:t>«Ұқсас суретті тап»</w:t>
            </w:r>
          </w:p>
          <w:p w14:paraId="5B1188BE">
            <w:pPr>
              <w:rPr>
                <w:lang w:val="kk-KZ"/>
              </w:rPr>
            </w:pPr>
            <w:r>
              <w:rPr>
                <w:color w:val="000000"/>
                <w:lang w:val="kk-KZ"/>
              </w:rPr>
              <w:t>Міндеті:</w:t>
            </w:r>
            <w:r>
              <w:rPr>
                <w:lang w:val="kk-KZ"/>
              </w:rPr>
              <w:t>:Балалардың ой-өрісін дамыту, зейінділігін арттыру.</w:t>
            </w:r>
          </w:p>
          <w:p w14:paraId="4AB7BF49">
            <w:pPr>
              <w:rPr>
                <w:lang w:val="kk-KZ"/>
              </w:rPr>
            </w:pPr>
            <w:r>
              <w:rPr>
                <w:lang w:val="kk-KZ"/>
              </w:rPr>
              <w:t>(cөйлеуді дамыту)</w:t>
            </w:r>
          </w:p>
          <w:p w14:paraId="063225CB">
            <w:pPr>
              <w:rPr>
                <w:lang w:val="kk-KZ"/>
              </w:rPr>
            </w:pPr>
          </w:p>
        </w:tc>
        <w:tc>
          <w:tcPr>
            <w:tcW w:w="847" w:type="pct"/>
          </w:tcPr>
          <w:p w14:paraId="4CE0A128">
            <w:pPr>
              <w:rPr>
                <w:color w:val="000000"/>
                <w:shd w:val="clear" w:color="auto" w:fill="FFFFFF"/>
                <w:lang w:val="kk-KZ"/>
              </w:rPr>
            </w:pPr>
            <w:r>
              <w:rPr>
                <w:color w:val="000000"/>
                <w:shd w:val="clear" w:color="auto" w:fill="FFFFFF"/>
                <w:lang w:val="kk-KZ"/>
              </w:rPr>
              <w:t>Ұлттық ойын:</w:t>
            </w:r>
          </w:p>
          <w:p w14:paraId="60934F26">
            <w:pPr>
              <w:rPr>
                <w:color w:val="000000"/>
                <w:shd w:val="clear" w:color="auto" w:fill="FFFFFF"/>
                <w:lang w:val="kk-KZ"/>
              </w:rPr>
            </w:pPr>
            <w:r>
              <w:rPr>
                <w:color w:val="000000"/>
                <w:shd w:val="clear" w:color="auto" w:fill="FFFFFF"/>
                <w:lang w:val="kk-KZ"/>
              </w:rPr>
              <w:t>«Асық ату »</w:t>
            </w:r>
          </w:p>
          <w:p w14:paraId="0E5059EC">
            <w:pPr>
              <w:rPr>
                <w:lang w:val="kk-KZ"/>
              </w:rPr>
            </w:pPr>
            <w:r>
              <w:rPr>
                <w:color w:val="000000"/>
                <w:shd w:val="clear" w:color="auto" w:fill="FFFFFF"/>
                <w:lang w:val="kk-KZ"/>
              </w:rPr>
              <w:t>Асық ойнату арқылы балаларды дәлдікке, мергендікке, ептілікке жеңіске деген құштарлыққа, әділдікке баулу.</w:t>
            </w:r>
          </w:p>
          <w:p w14:paraId="3B96628A">
            <w:pPr>
              <w:rPr>
                <w:lang w:val="kk-KZ"/>
              </w:rPr>
            </w:pPr>
            <w:r>
              <w:t>(</w:t>
            </w:r>
            <w:r>
              <w:rPr>
                <w:lang w:val="kk-KZ"/>
              </w:rPr>
              <w:t>Дене тәрбиесі</w:t>
            </w:r>
            <w:r>
              <w:t xml:space="preserve">)  </w:t>
            </w:r>
          </w:p>
        </w:tc>
      </w:tr>
      <w:tr w14:paraId="5AD67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2" w:type="pct"/>
            <w:tcBorders>
              <w:top w:val="single" w:color="auto" w:sz="4" w:space="0"/>
              <w:left w:val="single" w:color="auto" w:sz="4" w:space="0"/>
              <w:bottom w:val="single" w:color="auto" w:sz="4" w:space="0"/>
              <w:right w:val="single" w:color="auto" w:sz="4" w:space="0"/>
            </w:tcBorders>
          </w:tcPr>
          <w:p w14:paraId="5D3066A1">
            <w:pPr>
              <w:rPr>
                <w:color w:val="000000"/>
                <w:lang w:val="kk-KZ"/>
              </w:rPr>
            </w:pPr>
            <w:r>
              <w:rPr>
                <w:color w:val="000000"/>
                <w:lang w:val="kk-KZ"/>
              </w:rPr>
              <w:t>Мектепке дейінгі ұйым кестесі бойынша ұйымдастырылған іс-әрекет</w:t>
            </w:r>
          </w:p>
        </w:tc>
        <w:tc>
          <w:tcPr>
            <w:tcW w:w="780" w:type="pct"/>
            <w:tcBorders>
              <w:top w:val="single" w:color="auto" w:sz="4" w:space="0"/>
              <w:left w:val="single" w:color="auto" w:sz="4" w:space="0"/>
              <w:bottom w:val="single" w:color="auto" w:sz="4" w:space="0"/>
              <w:right w:val="single" w:color="auto" w:sz="4" w:space="0"/>
            </w:tcBorders>
          </w:tcPr>
          <w:p w14:paraId="24DE10B9">
            <w:pPr>
              <w:rPr>
                <w:lang w:val="kk-KZ" w:bidi="en-US"/>
              </w:rPr>
            </w:pPr>
            <w:r>
              <w:rPr>
                <w:lang w:val="kk-KZ" w:bidi="en-US"/>
              </w:rPr>
              <w:t>Дене тәрбиесі</w:t>
            </w:r>
          </w:p>
          <w:p w14:paraId="763441B3">
            <w:pPr>
              <w:rPr>
                <w:lang w:val="kk-KZ" w:bidi="en-US"/>
              </w:rPr>
            </w:pPr>
            <w:r>
              <w:rPr>
                <w:i/>
                <w:iCs/>
                <w:lang w:val="kk-KZ"/>
              </w:rPr>
              <w:t xml:space="preserve">Тақырыбы: </w:t>
            </w:r>
            <w:r>
              <w:rPr>
                <w:lang w:val="kk-KZ"/>
              </w:rPr>
              <w:t>Байқоңыр</w:t>
            </w:r>
          </w:p>
          <w:p w14:paraId="4DC96E95">
            <w:pPr>
              <w:rPr>
                <w:lang w:val="kk-KZ"/>
              </w:rPr>
            </w:pPr>
            <w:r>
              <w:rPr>
                <w:lang w:val="kk-KZ" w:bidi="en-US"/>
              </w:rPr>
              <w:t>Міндеттері:</w:t>
            </w:r>
            <w:r>
              <w:rPr>
                <w:lang w:val="kk-KZ"/>
              </w:rPr>
              <w:t xml:space="preserve"> Еңбектеу, өрмелеу: жүру мен жүгіруді алмастырып, заттардың арасымен «жыланша» төрттағандап еңбектеу, кедергілер арасынан еңбектеу; гимнастикалық скамейка бойымен қолымен тартылып, иықтары мен тізелеріне сүйене отырып, етпетімен өрмелеу;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14:paraId="43A41C07">
            <w:pPr>
              <w:rPr>
                <w:lang w:val="kk-KZ" w:eastAsia="ru-RU"/>
              </w:rPr>
            </w:pPr>
            <w:r>
              <w:rPr>
                <w:lang w:val="kk-KZ"/>
              </w:rPr>
              <w:t xml:space="preserve">1.Кіріспе                              </w:t>
            </w:r>
            <w:r>
              <w:rPr>
                <w:lang w:val="kk-KZ" w:eastAsia="ru-RU"/>
              </w:rPr>
              <w:t xml:space="preserve"> </w:t>
            </w:r>
          </w:p>
          <w:p w14:paraId="09D4007A">
            <w:pPr>
              <w:rPr>
                <w:lang w:val="kk-KZ"/>
              </w:rPr>
            </w:pPr>
            <w:r>
              <w:rPr>
                <w:lang w:val="kk-KZ"/>
              </w:rPr>
              <w:t>Ғарышкер болып ойнау туралы ұсыныс жасайды. «Байқоңыр» ғарыш айлағына саяхаттауға шақырады.</w:t>
            </w:r>
            <w:r>
              <w:rPr>
                <w:lang w:val="kk-KZ" w:eastAsia="ru-RU"/>
              </w:rPr>
              <w:t xml:space="preserve">                                             2.Негізгі бөлім                               </w:t>
            </w:r>
            <w:r>
              <w:rPr>
                <w:lang w:val="kk-KZ"/>
              </w:rPr>
              <w:t xml:space="preserve">Бір-бірден сап түзеп жүру. Аяқтың ұшымен жүру және өкшемен жүру жаттығуларын кезекпен орындау – жүгіргенде аяқтың ұшын басады, жүргенде тізесін бүкпей, өкшемен жүреді. </w:t>
            </w:r>
          </w:p>
          <w:p w14:paraId="25230A2F">
            <w:pPr>
              <w:rPr>
                <w:lang w:val="kk-KZ"/>
              </w:rPr>
            </w:pPr>
            <w:r>
              <w:rPr>
                <w:lang w:val="kk-KZ"/>
              </w:rPr>
              <w:t xml:space="preserve">Ойын түріндегі жаттығу: «Тоқта!». Жүру, «шашырап» жүгіру. «Тоқта!» деген бұйрық берілгенде – бір орында қозғалмай тұра қалады. </w:t>
            </w:r>
          </w:p>
          <w:p w14:paraId="4C4A79F3">
            <w:pPr>
              <w:rPr>
                <w:lang w:val="kk-KZ"/>
              </w:rPr>
            </w:pPr>
            <w:r>
              <w:rPr>
                <w:lang w:val="kk-KZ"/>
              </w:rPr>
              <w:t xml:space="preserve">Негізгі қимылдарды командалық жарыстар түрінде орындау. </w:t>
            </w:r>
          </w:p>
          <w:p w14:paraId="6035470D">
            <w:pPr>
              <w:rPr>
                <w:lang w:val="kk-KZ"/>
              </w:rPr>
            </w:pPr>
            <w:r>
              <w:rPr>
                <w:lang w:val="kk-KZ"/>
              </w:rPr>
              <w:t>Заттардың үстінен қос аяқтап секіру (биіктігі-10см)</w:t>
            </w:r>
          </w:p>
          <w:p w14:paraId="76F3AD83">
            <w:pPr>
              <w:rPr>
                <w:lang w:val="kk-KZ"/>
              </w:rPr>
            </w:pPr>
            <w:r>
              <w:rPr>
                <w:lang w:val="kk-KZ"/>
              </w:rPr>
              <w:t xml:space="preserve">Секіру жаттығуларының қалай орындалатынын түсіндіру: қолды алға шығарып, екі аяқпен екпінмен итеріле секіру. </w:t>
            </w:r>
          </w:p>
          <w:p w14:paraId="7D547B17">
            <w:pPr>
              <w:rPr>
                <w:lang w:val="kk-KZ"/>
              </w:rPr>
            </w:pPr>
            <w:r>
              <w:rPr>
                <w:lang w:val="kk-KZ"/>
              </w:rPr>
              <w:t xml:space="preserve">Балалардың зейінін жаттықтыру. </w:t>
            </w:r>
          </w:p>
          <w:p w14:paraId="2D030EFA">
            <w:pPr>
              <w:rPr>
                <w:lang w:val="kk-KZ"/>
              </w:rPr>
            </w:pPr>
            <w:r>
              <w:rPr>
                <w:lang w:val="kk-KZ"/>
              </w:rPr>
              <w:t xml:space="preserve">Қимыл-қозғалыс ойыны: «Кім шапшаң?». </w:t>
            </w:r>
          </w:p>
          <w:p w14:paraId="69625CC4">
            <w:pPr>
              <w:rPr>
                <w:lang w:val="kk-KZ"/>
              </w:rPr>
            </w:pPr>
            <w:r>
              <w:rPr>
                <w:lang w:val="kk-KZ"/>
              </w:rPr>
              <w:t xml:space="preserve">Төрт жетекшіні таңдап алады. Түрлі түсті жұлдызшаларды таратып береді. </w:t>
            </w:r>
          </w:p>
          <w:p w14:paraId="7D8DC422">
            <w:pPr>
              <w:rPr>
                <w:lang w:val="kk-KZ"/>
              </w:rPr>
            </w:pPr>
            <w:r>
              <w:rPr>
                <w:lang w:val="kk-KZ"/>
              </w:rPr>
              <w:t xml:space="preserve">Қорытынды кезең </w:t>
            </w:r>
          </w:p>
          <w:p w14:paraId="42AA52FF">
            <w:pPr>
              <w:rPr>
                <w:lang w:val="kk-KZ" w:eastAsia="ru-RU"/>
              </w:rPr>
            </w:pPr>
            <w:r>
              <w:rPr>
                <w:lang w:val="kk-KZ"/>
              </w:rPr>
              <w:t xml:space="preserve"> «Ғарыштағы түс». </w:t>
            </w:r>
          </w:p>
          <w:p w14:paraId="1B3EEA37">
            <w:pPr>
              <w:rPr>
                <w:lang w:val="kk-KZ" w:bidi="en-US"/>
              </w:rPr>
            </w:pPr>
          </w:p>
          <w:p w14:paraId="57ABF0D5">
            <w:pPr>
              <w:rPr>
                <w:lang w:val="kk-KZ"/>
              </w:rPr>
            </w:pPr>
            <w:r>
              <w:rPr>
                <w:lang w:val="kk-KZ"/>
              </w:rPr>
              <w:t xml:space="preserve">Сөйлеуді дамыту  </w:t>
            </w:r>
          </w:p>
          <w:p w14:paraId="7A4305B3">
            <w:pPr>
              <w:rPr>
                <w:lang w:val="kk-KZ"/>
              </w:rPr>
            </w:pPr>
            <w:r>
              <w:rPr>
                <w:lang w:val="kk-KZ"/>
              </w:rPr>
              <w:t>Тақырыбы:Ертегіде қонақта</w:t>
            </w:r>
          </w:p>
          <w:p w14:paraId="783E9A90">
            <w:pPr>
              <w:rPr>
                <w:lang w:val="kk-KZ"/>
              </w:rPr>
            </w:pPr>
            <w:r>
              <w:rPr>
                <w:color w:val="333333"/>
                <w:lang w:val="kk-KZ" w:eastAsia="ru-RU"/>
              </w:rPr>
              <w:t>Міндетері: </w:t>
            </w:r>
            <w:r>
              <w:rPr>
                <w:lang w:val="kk-KZ"/>
              </w:rPr>
              <w:t xml:space="preserve">Балаларды сурет бойынша, өздеріне таныс ертегілердің мазмұнын қысқаша баяндай білуге үйретуді жалғастыру. Сөздік қорларын сөйлеу барысында қолдана білулерін белсендіру. Балалардың айтылған ойды тыңдауға және ұғынуға, әңгімеге араласып, сұрауға және сұраққа жауап беру біліктерін дамытуды жалғастыру, ертегіге қызығушылығын арттыру. </w:t>
            </w:r>
          </w:p>
          <w:p w14:paraId="14BC6DF1">
            <w:pPr>
              <w:rPr>
                <w:lang w:val="kk-KZ" w:eastAsia="ru-RU"/>
              </w:rPr>
            </w:pPr>
            <w:r>
              <w:rPr>
                <w:lang w:val="kk-KZ" w:eastAsia="ru-RU"/>
              </w:rPr>
              <w:t xml:space="preserve">ҰІӘ кезеңі: </w:t>
            </w:r>
          </w:p>
          <w:p w14:paraId="1BD2721F">
            <w:pPr>
              <w:rPr>
                <w:lang w:val="kk-KZ"/>
              </w:rPr>
            </w:pPr>
            <w:r>
              <w:rPr>
                <w:lang w:val="kk-KZ"/>
              </w:rPr>
              <w:t xml:space="preserve">Шаттық шеңбері: «Жылы сөздер» </w:t>
            </w:r>
          </w:p>
          <w:p w14:paraId="7370D23F">
            <w:pPr>
              <w:rPr>
                <w:lang w:val="kk-KZ"/>
              </w:rPr>
            </w:pPr>
            <w:r>
              <w:rPr>
                <w:lang w:val="kk-KZ"/>
              </w:rPr>
              <w:t xml:space="preserve">Шарты: балалар шеңбер болып тұрады, кезекпен-кезек бір-бірінің қолын ұстау арқылы жылы сөздер айтады. Мысалы: Әйгерім, сен сондай ақылды қызсың! </w:t>
            </w:r>
          </w:p>
          <w:p w14:paraId="4A3EA390">
            <w:pPr>
              <w:rPr>
                <w:lang w:val="kk-KZ"/>
              </w:rPr>
            </w:pPr>
            <w:r>
              <w:rPr>
                <w:lang w:val="kk-KZ"/>
              </w:rPr>
              <w:t xml:space="preserve">2.Негізгі кезең </w:t>
            </w:r>
          </w:p>
          <w:p w14:paraId="60159BB5">
            <w:pPr>
              <w:rPr>
                <w:lang w:val="kk-KZ"/>
              </w:rPr>
            </w:pPr>
            <w:r>
              <w:rPr>
                <w:lang w:val="kk-KZ"/>
              </w:rPr>
              <w:t xml:space="preserve">Ғажайып сәт: Ортаға ғажайып текшені алып келу. </w:t>
            </w:r>
          </w:p>
          <w:p w14:paraId="38036B23">
            <w:pPr>
              <w:rPr>
                <w:lang w:val="kk-KZ"/>
              </w:rPr>
            </w:pPr>
            <w:r>
              <w:rPr>
                <w:lang w:val="kk-KZ"/>
              </w:rPr>
              <w:t xml:space="preserve">– Балалар, бұл не? (Текше) </w:t>
            </w:r>
          </w:p>
          <w:p w14:paraId="7631E545">
            <w:pPr>
              <w:rPr>
                <w:lang w:val="kk-KZ"/>
              </w:rPr>
            </w:pPr>
            <w:r>
              <w:rPr>
                <w:lang w:val="kk-KZ"/>
              </w:rPr>
              <w:t xml:space="preserve">– Балалар, анықтап қарасақ, текшенің бетінде әртүрлі ертегі кейіпкерлерінің суреттері бар. </w:t>
            </w:r>
          </w:p>
          <w:p w14:paraId="733573CF">
            <w:pPr>
              <w:rPr>
                <w:lang w:val="kk-KZ"/>
              </w:rPr>
            </w:pPr>
            <w:r>
              <w:rPr>
                <w:lang w:val="kk-KZ"/>
              </w:rPr>
              <w:t xml:space="preserve">Дидактикалық ойын:«Ғажайып текше!» </w:t>
            </w:r>
          </w:p>
          <w:p w14:paraId="64A8D431">
            <w:pPr>
              <w:rPr>
                <w:lang w:val="kk-KZ"/>
              </w:rPr>
            </w:pPr>
            <w:r>
              <w:rPr>
                <w:lang w:val="kk-KZ"/>
              </w:rPr>
              <w:t xml:space="preserve">Шарты: Шеңбер болып тұрамыз, ортаға текше тасталынады. Текшеде қандай кейіпкер суреті түссе, сол ертегі жайында айтып береміз. </w:t>
            </w:r>
          </w:p>
          <w:p w14:paraId="3BE14FB7">
            <w:pPr>
              <w:rPr>
                <w:lang w:val="kk-KZ"/>
              </w:rPr>
            </w:pPr>
            <w:r>
              <w:rPr>
                <w:lang w:val="kk-KZ"/>
              </w:rPr>
              <w:t xml:space="preserve">– Бұл «Шалқан» ертегісі. (Ертегі мазмұнын әңгімелейді). </w:t>
            </w:r>
          </w:p>
          <w:p w14:paraId="4DBBF93E">
            <w:pPr>
              <w:rPr>
                <w:lang w:val="kk-KZ"/>
              </w:rPr>
            </w:pPr>
            <w:r>
              <w:rPr>
                <w:i/>
                <w:iCs/>
                <w:lang w:val="kk-KZ"/>
              </w:rPr>
              <w:t>Дәптермен жұмыс</w:t>
            </w:r>
            <w:r>
              <w:rPr>
                <w:lang w:val="kk-KZ"/>
              </w:rPr>
              <w:t>: дәптердегі « Ертегі кейіпкерлерінің кезекпен тұру ретін сызық арқылы қос» тапсырмасын орындау.</w:t>
            </w:r>
          </w:p>
          <w:p w14:paraId="3F55B097">
            <w:pPr>
              <w:rPr>
                <w:color w:val="000000"/>
                <w:lang w:val="kk-KZ" w:eastAsia="ru-RU"/>
              </w:rPr>
            </w:pPr>
            <w:r>
              <w:rPr>
                <w:color w:val="000000"/>
                <w:lang w:val="kk-KZ" w:eastAsia="ru-RU"/>
              </w:rPr>
              <w:t>Қорытынды:</w:t>
            </w:r>
          </w:p>
          <w:p w14:paraId="55646E5D">
            <w:pPr>
              <w:rPr>
                <w:lang w:val="kk-KZ"/>
              </w:rPr>
            </w:pPr>
            <w:r>
              <w:rPr>
                <w:lang w:val="kk-KZ"/>
              </w:rPr>
              <w:t>ұйымшылдыққа, достыққа, бірлікке бағыттау.</w:t>
            </w:r>
          </w:p>
          <w:p w14:paraId="08EADA01">
            <w:pPr>
              <w:rPr>
                <w:color w:val="000000"/>
                <w:lang w:val="kk-KZ" w:eastAsia="ru-RU"/>
              </w:rPr>
            </w:pPr>
          </w:p>
          <w:p w14:paraId="34BA0146">
            <w:pPr>
              <w:rPr>
                <w:color w:val="000000"/>
                <w:lang w:val="kk-KZ" w:eastAsia="ru-RU"/>
              </w:rPr>
            </w:pPr>
            <w:r>
              <w:rPr>
                <w:lang w:val="kk-KZ"/>
              </w:rPr>
              <w:t>Сауат ашу негіздері</w:t>
            </w:r>
            <w:r>
              <w:rPr>
                <w:color w:val="000000"/>
                <w:lang w:val="kk-KZ" w:eastAsia="ru-RU"/>
              </w:rPr>
              <w:t xml:space="preserve"> </w:t>
            </w:r>
          </w:p>
          <w:p w14:paraId="5ECFBB03">
            <w:pPr>
              <w:rPr>
                <w:color w:val="000000"/>
                <w:lang w:val="kk-KZ" w:eastAsia="ru-RU"/>
              </w:rPr>
            </w:pPr>
            <w:r>
              <w:rPr>
                <w:lang w:val="kk-KZ"/>
              </w:rPr>
              <w:t>Тақырыбы: Э дыбысы мен əрпі</w:t>
            </w:r>
          </w:p>
          <w:p w14:paraId="62464119">
            <w:pPr>
              <w:rPr>
                <w:lang w:val="kk-KZ"/>
              </w:rPr>
            </w:pPr>
            <w:r>
              <w:rPr>
                <w:lang w:val="kk-KZ" w:eastAsia="ru-RU"/>
              </w:rPr>
              <w:t xml:space="preserve">Міндеттері: </w:t>
            </w:r>
            <w:r>
              <w:rPr>
                <w:lang w:val="kk-KZ"/>
              </w:rPr>
              <w:t xml:space="preserve">Буын туралы ұғымдарды қалыптастыру, сөздерді буындарға бөлу, олардың саны мен ретін анықтау. Сөйлем туралы бастапқы түсініктерді қалыптастыру, сөйлем сөздерден тұратынын түсіну. Сөйлемді ауызша талдау: сөйлемдегі сөздердің ретін, санын анықтау. берілген сөзге сөйлем құрастыру. </w:t>
            </w:r>
          </w:p>
          <w:p w14:paraId="3C3C4236">
            <w:pPr>
              <w:rPr>
                <w:color w:val="000000"/>
                <w:lang w:val="kk-KZ" w:eastAsia="ru-RU"/>
              </w:rPr>
            </w:pPr>
            <w:r>
              <w:rPr>
                <w:lang w:val="kk-KZ"/>
              </w:rPr>
              <w:t>ҰІӘ кезеңі:</w:t>
            </w:r>
          </w:p>
          <w:p w14:paraId="6EC4DB32">
            <w:pPr>
              <w:rPr>
                <w:lang w:val="kk-KZ"/>
              </w:rPr>
            </w:pPr>
            <w:r>
              <w:rPr>
                <w:lang w:val="kk-KZ"/>
              </w:rPr>
              <w:t>Пікір алмасу сұрақтары.</w:t>
            </w:r>
          </w:p>
          <w:p w14:paraId="1119F53E">
            <w:pPr>
              <w:rPr>
                <w:lang w:val="kk-KZ"/>
              </w:rPr>
            </w:pPr>
            <w:r>
              <w:rPr>
                <w:lang w:val="kk-KZ"/>
              </w:rPr>
              <w:t>Өлеңді қайтала, жатқа айт.</w:t>
            </w:r>
          </w:p>
          <w:p w14:paraId="2BE20A8A">
            <w:pPr>
              <w:rPr>
                <w:lang w:val="kk-KZ"/>
              </w:rPr>
            </w:pPr>
            <w:r>
              <w:rPr>
                <w:i/>
                <w:iCs/>
                <w:lang w:val="kk-KZ"/>
              </w:rPr>
              <w:t xml:space="preserve">Эскимо </w:t>
            </w:r>
            <w:r>
              <w:rPr>
                <w:lang w:val="kk-KZ"/>
              </w:rPr>
              <w:t>сөзіне дыбыстық талдау жаса.</w:t>
            </w:r>
          </w:p>
          <w:p w14:paraId="19BB20C2">
            <w:pPr>
              <w:rPr>
                <w:lang w:val="kk-KZ"/>
              </w:rPr>
            </w:pPr>
            <w:r>
              <w:rPr>
                <w:lang w:val="kk-KZ"/>
              </w:rPr>
              <w:t xml:space="preserve">Қай əріптердің пішіні </w:t>
            </w:r>
            <w:r>
              <w:rPr>
                <w:i/>
                <w:iCs/>
                <w:lang w:val="kk-KZ"/>
              </w:rPr>
              <w:t xml:space="preserve">Э </w:t>
            </w:r>
            <w:r>
              <w:rPr>
                <w:lang w:val="kk-KZ"/>
              </w:rPr>
              <w:t xml:space="preserve">əрпіне ұқсайды деп ойлайсың? </w:t>
            </w:r>
          </w:p>
          <w:p w14:paraId="3AE47709">
            <w:r>
              <w:t>Қысы-жазы ақтайды,</w:t>
            </w:r>
          </w:p>
          <w:p w14:paraId="69B775D3">
            <w:r>
              <w:t>Астықты тазалап,</w:t>
            </w:r>
          </w:p>
          <w:p w14:paraId="3E300C86">
            <w:r>
              <w:t>Қай жерде сақтайды?</w:t>
            </w:r>
          </w:p>
          <w:p w14:paraId="545D4798">
            <w:pPr>
              <w:rPr>
                <w:lang w:val="kk-KZ"/>
              </w:rPr>
            </w:pPr>
            <w:r>
              <w:t>(Элеватор)</w:t>
            </w:r>
          </w:p>
          <w:p w14:paraId="19908709">
            <w:pPr>
              <w:rPr>
                <w:lang w:val="kk-KZ"/>
              </w:rPr>
            </w:pPr>
            <w:r>
              <w:rPr>
                <w:lang w:val="kk-KZ"/>
              </w:rPr>
              <w:t>1-тапсырма.</w:t>
            </w:r>
          </w:p>
          <w:p w14:paraId="58991E90">
            <w:pPr>
              <w:rPr>
                <w:lang w:val="kk-KZ"/>
              </w:rPr>
            </w:pPr>
            <w:r>
              <w:rPr>
                <w:lang w:val="kk-KZ"/>
              </w:rPr>
              <w:t>Балалар Эскимо – сүйікті балмұздақтары туралы</w:t>
            </w:r>
          </w:p>
          <w:p w14:paraId="0536604B">
            <w:pPr>
              <w:rPr>
                <w:lang w:val="kk-KZ"/>
              </w:rPr>
            </w:pPr>
            <w:r>
              <w:rPr>
                <w:lang w:val="kk-KZ"/>
              </w:rPr>
              <w:t>əңгімелейді.</w:t>
            </w:r>
          </w:p>
          <w:p w14:paraId="1218D8E4">
            <w:pPr>
              <w:rPr>
                <w:lang w:val="kk-KZ"/>
              </w:rPr>
            </w:pPr>
            <w:r>
              <w:rPr>
                <w:i/>
                <w:iCs/>
                <w:lang w:val="kk-KZ"/>
              </w:rPr>
              <w:t xml:space="preserve">Эскимо </w:t>
            </w:r>
            <w:r>
              <w:rPr>
                <w:lang w:val="kk-KZ"/>
              </w:rPr>
              <w:t>сөзін қайталап айтып, бірінші естілетін</w:t>
            </w:r>
          </w:p>
          <w:p w14:paraId="5E456CC8">
            <w:pPr>
              <w:rPr>
                <w:lang w:val="kk-KZ"/>
              </w:rPr>
            </w:pPr>
            <w:r>
              <w:rPr>
                <w:lang w:val="kk-KZ"/>
              </w:rPr>
              <w:t xml:space="preserve">дыбысты табады. </w:t>
            </w:r>
            <w:r>
              <w:rPr>
                <w:i/>
                <w:iCs/>
                <w:lang w:val="kk-KZ"/>
              </w:rPr>
              <w:t xml:space="preserve">Эскимо </w:t>
            </w:r>
            <w:r>
              <w:rPr>
                <w:lang w:val="kk-KZ"/>
              </w:rPr>
              <w:t>сөзіне дыбыстық талдау</w:t>
            </w:r>
          </w:p>
          <w:p w14:paraId="286B1936">
            <w:pPr>
              <w:rPr>
                <w:lang w:val="kk-KZ"/>
              </w:rPr>
            </w:pPr>
            <w:r>
              <w:rPr>
                <w:lang w:val="kk-KZ"/>
              </w:rPr>
              <w:t>жасайды. Э деп дыбыстап айтады.</w:t>
            </w:r>
          </w:p>
          <w:p w14:paraId="2FB2FD51">
            <w:pPr>
              <w:rPr>
                <w:lang w:val="kk-KZ"/>
              </w:rPr>
            </w:pPr>
            <w:r>
              <w:rPr>
                <w:lang w:val="kk-KZ"/>
              </w:rPr>
              <w:t>Э – жіңішке дауысты дыбыс. Дыбысты айқанда ауа еш</w:t>
            </w:r>
          </w:p>
          <w:p w14:paraId="00ACD7F5">
            <w:pPr>
              <w:rPr>
                <w:lang w:val="kk-KZ"/>
              </w:rPr>
            </w:pPr>
            <w:r>
              <w:rPr>
                <w:lang w:val="kk-KZ"/>
              </w:rPr>
              <w:t>кедергіге ұшырамайды.</w:t>
            </w:r>
          </w:p>
          <w:p w14:paraId="01E58915">
            <w:pPr>
              <w:rPr>
                <w:lang w:val="kk-KZ"/>
              </w:rPr>
            </w:pPr>
            <w:r>
              <w:rPr>
                <w:lang w:val="kk-KZ"/>
              </w:rPr>
              <w:t>2-тапсырма. Ермексаздан э əрпін мүсіндейді.</w:t>
            </w:r>
          </w:p>
          <w:p w14:paraId="5DC88B26">
            <w:pPr>
              <w:rPr>
                <w:lang w:val="kk-KZ"/>
              </w:rPr>
            </w:pPr>
            <w:r>
              <w:rPr>
                <w:lang w:val="kk-KZ"/>
              </w:rPr>
              <w:t>3-тапсырма. Дөңгелек бейнесінен э əрпінің пішінін қолдарын үзбей саусақтарымен жүргізеді. Өлеңді педагог оқиды, мамзмұнын түсіндіреді.</w:t>
            </w:r>
          </w:p>
          <w:p w14:paraId="718F0FB2">
            <w:pPr>
              <w:rPr>
                <w:lang w:val="kk-KZ"/>
              </w:rPr>
            </w:pPr>
            <w:r>
              <w:rPr>
                <w:lang w:val="kk-KZ"/>
              </w:rPr>
              <w:t>4-тапсырма. Дөңгелек пішінді түсті қағаздан Э</w:t>
            </w:r>
          </w:p>
          <w:p w14:paraId="185A1DEC">
            <w:pPr>
              <w:rPr>
                <w:lang w:val="kk-KZ"/>
              </w:rPr>
            </w:pPr>
            <w:r>
              <w:rPr>
                <w:lang w:val="kk-KZ"/>
              </w:rPr>
              <w:t>əрпінің бейнесін жасайды.</w:t>
            </w:r>
          </w:p>
          <w:p w14:paraId="543A9CC2">
            <w:pPr>
              <w:rPr>
                <w:lang w:val="kk-KZ"/>
              </w:rPr>
            </w:pPr>
            <w:r>
              <w:rPr>
                <w:lang w:val="kk-KZ"/>
              </w:rPr>
              <w:t>Э əрпін жазу жолдарына жазады.</w:t>
            </w:r>
          </w:p>
          <w:p w14:paraId="679C96E4">
            <w:pPr>
              <w:rPr>
                <w:lang w:val="kk-KZ"/>
              </w:rPr>
            </w:pPr>
            <w:r>
              <w:rPr>
                <w:lang w:val="kk-KZ"/>
              </w:rPr>
              <w:t>Қорытынды: Балалар өз білім деңгейлерін</w:t>
            </w:r>
          </w:p>
          <w:p w14:paraId="7D558F8D">
            <w:pPr>
              <w:rPr>
                <w:lang w:val="kk-KZ"/>
              </w:rPr>
            </w:pPr>
            <w:r>
              <w:rPr>
                <w:lang w:val="kk-KZ"/>
              </w:rPr>
              <w:t xml:space="preserve">смайликтер арқылы бағалайды. </w:t>
            </w:r>
          </w:p>
          <w:p w14:paraId="5671158C">
            <w:pPr>
              <w:rPr>
                <w:lang w:val="kk-KZ"/>
              </w:rPr>
            </w:pPr>
          </w:p>
          <w:p w14:paraId="4B54897B">
            <w:pPr>
              <w:rPr>
                <w:lang w:val="kk-KZ" w:eastAsia="ru-RU"/>
              </w:rPr>
            </w:pPr>
            <w:r>
              <w:rPr>
                <w:lang w:val="kk-KZ"/>
              </w:rPr>
              <w:t>Математика негіздері</w:t>
            </w:r>
            <w:r>
              <w:rPr>
                <w:lang w:val="kk-KZ" w:eastAsia="ru-RU"/>
              </w:rPr>
              <w:t xml:space="preserve">    </w:t>
            </w:r>
          </w:p>
          <w:p w14:paraId="052B0390">
            <w:pPr>
              <w:rPr>
                <w:lang w:val="kk-KZ"/>
              </w:rPr>
            </w:pPr>
            <w:r>
              <w:rPr>
                <w:lang w:val="kk-KZ"/>
              </w:rPr>
              <w:t>Тақырыбы: Тәулік бөліктері, апта күндері, оқиға тізбегі.</w:t>
            </w:r>
            <w:r>
              <w:rPr>
                <w:lang w:val="kk-KZ" w:eastAsia="ru-RU"/>
              </w:rPr>
              <w:t xml:space="preserve">                      Міндетері:</w:t>
            </w:r>
            <w:r>
              <w:rPr>
                <w:lang w:val="kk-KZ"/>
              </w:rPr>
              <w:t xml:space="preserve"> 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 </w:t>
            </w:r>
          </w:p>
          <w:p w14:paraId="5E34508D">
            <w:pPr>
              <w:rPr>
                <w:lang w:val="kk-KZ" w:eastAsia="ru-RU"/>
              </w:rPr>
            </w:pPr>
            <w:r>
              <w:rPr>
                <w:lang w:val="kk-KZ"/>
              </w:rPr>
              <w:t>Тәулік бөліктерінің ауысуын («кеше», «бүгін», «ертең»), оқиғалардың ретін («алдымен – содан кейін», «бұрын – кейінірек») анықтау.</w:t>
            </w:r>
          </w:p>
          <w:p w14:paraId="180315A1">
            <w:pPr>
              <w:rPr>
                <w:lang w:val="kk-KZ" w:eastAsia="ru-RU"/>
              </w:rPr>
            </w:pPr>
            <w:r>
              <w:rPr>
                <w:lang w:val="kk-KZ" w:eastAsia="ru-RU"/>
              </w:rPr>
              <w:t xml:space="preserve">ҰІӘ кезеңі: </w:t>
            </w:r>
          </w:p>
          <w:p w14:paraId="49618440">
            <w:pPr>
              <w:rPr>
                <w:lang w:val="kk-KZ"/>
              </w:rPr>
            </w:pPr>
            <w:r>
              <w:rPr>
                <w:lang w:val="kk-KZ"/>
              </w:rPr>
              <w:t xml:space="preserve">«Не істегенімізді айтпаймыз, не істегенімізді көрсетеміз» ойынын ұйымдастырады. </w:t>
            </w:r>
          </w:p>
          <w:p w14:paraId="3D1B5F05">
            <w:pPr>
              <w:rPr>
                <w:lang w:val="kk-KZ"/>
              </w:rPr>
            </w:pPr>
            <w:r>
              <w:rPr>
                <w:lang w:val="kk-KZ"/>
              </w:rPr>
              <w:t xml:space="preserve">Балаларға екі топқа бөлінуді ұсынады. </w:t>
            </w:r>
          </w:p>
          <w:p w14:paraId="5E191F80">
            <w:pPr>
              <w:rPr>
                <w:lang w:val="kk-KZ"/>
              </w:rPr>
            </w:pPr>
            <w:r>
              <w:rPr>
                <w:lang w:val="kk-KZ"/>
              </w:rPr>
              <w:t xml:space="preserve">Таңертең, күндіз, кеште не істегенін анықтайды. </w:t>
            </w:r>
          </w:p>
          <w:p w14:paraId="04DA65CB">
            <w:pPr>
              <w:rPr>
                <w:lang w:val="kk-KZ"/>
              </w:rPr>
            </w:pPr>
            <w:r>
              <w:rPr>
                <w:lang w:val="kk-KZ"/>
              </w:rPr>
              <w:t xml:space="preserve">Ойын жаттығуы: Мен сөйлемді бастаймын, ал сендер жалғастырыңдар. </w:t>
            </w:r>
          </w:p>
          <w:p w14:paraId="497FCCA0">
            <w:pPr>
              <w:rPr>
                <w:lang w:val="kk-KZ"/>
              </w:rPr>
            </w:pPr>
            <w:r>
              <w:rPr>
                <w:lang w:val="kk-KZ"/>
              </w:rPr>
              <w:t xml:space="preserve">Алдымен көктем, одан кейін </w:t>
            </w:r>
          </w:p>
          <w:p w14:paraId="46D9F296">
            <w:pPr>
              <w:rPr>
                <w:lang w:val="kk-KZ"/>
              </w:rPr>
            </w:pPr>
            <w:r>
              <w:rPr>
                <w:lang w:val="kk-KZ"/>
              </w:rPr>
              <w:t xml:space="preserve">Алдымен күн..., одан кейін... </w:t>
            </w:r>
          </w:p>
          <w:p w14:paraId="323C43E1">
            <w:pPr>
              <w:rPr>
                <w:lang w:val="kk-KZ"/>
              </w:rPr>
            </w:pPr>
            <w:r>
              <w:rPr>
                <w:lang w:val="kk-KZ"/>
              </w:rPr>
              <w:t xml:space="preserve">Алдымен дүйсенбі, одан кейін ... </w:t>
            </w:r>
          </w:p>
          <w:p w14:paraId="4D04CAFB">
            <w:pPr>
              <w:rPr>
                <w:lang w:val="kk-KZ"/>
              </w:rPr>
            </w:pPr>
            <w:r>
              <w:rPr>
                <w:lang w:val="kk-KZ"/>
              </w:rPr>
              <w:t xml:space="preserve">Мұқият тыңдап, сөйлемді мағынасына сәйкес жалғастырады: </w:t>
            </w:r>
          </w:p>
          <w:p w14:paraId="4BEBDA85">
            <w:pPr>
              <w:rPr>
                <w:lang w:val="kk-KZ"/>
              </w:rPr>
            </w:pPr>
            <w:r>
              <w:rPr>
                <w:lang w:val="kk-KZ"/>
              </w:rPr>
              <w:t xml:space="preserve">2. Негізгі кезең. </w:t>
            </w:r>
          </w:p>
          <w:p w14:paraId="322B0A44">
            <w:pPr>
              <w:rPr>
                <w:lang w:val="kk-KZ"/>
              </w:rPr>
            </w:pPr>
            <w:r>
              <w:rPr>
                <w:lang w:val="kk-KZ"/>
              </w:rPr>
              <w:t xml:space="preserve">1-тапсырманы қараңдар. </w:t>
            </w:r>
          </w:p>
          <w:p w14:paraId="3835A666">
            <w:pPr>
              <w:rPr>
                <w:lang w:val="kk-KZ"/>
              </w:rPr>
            </w:pPr>
            <w:r>
              <w:rPr>
                <w:lang w:val="kk-KZ"/>
              </w:rPr>
              <w:t xml:space="preserve">Барлық суреттер араласып кетіпті. Мен жұмбақ оқимын, ал сендер оның жауабына байланысты қоршап сызыңдар. </w:t>
            </w:r>
          </w:p>
          <w:p w14:paraId="7D3D6CC5">
            <w:pPr>
              <w:rPr>
                <w:lang w:val="kk-KZ" w:eastAsia="ru-RU"/>
              </w:rPr>
            </w:pPr>
            <w:r>
              <w:rPr>
                <w:lang w:val="kk-KZ"/>
              </w:rPr>
              <w:t>Жұмбақ оқиды.</w:t>
            </w:r>
          </w:p>
          <w:p w14:paraId="3882B9FA">
            <w:pPr>
              <w:rPr>
                <w:lang w:val="kk-KZ"/>
              </w:rPr>
            </w:pPr>
            <w:r>
              <w:rPr>
                <w:lang w:val="kk-KZ"/>
              </w:rPr>
              <w:t xml:space="preserve">Гүл-гүл жайнап жер беті, </w:t>
            </w:r>
          </w:p>
          <w:p w14:paraId="0A2581C4">
            <w:pPr>
              <w:rPr>
                <w:lang w:val="kk-KZ"/>
              </w:rPr>
            </w:pPr>
            <w:r>
              <w:rPr>
                <w:lang w:val="kk-KZ"/>
              </w:rPr>
              <w:t xml:space="preserve">Гүрілдейді сайда өзен. </w:t>
            </w:r>
          </w:p>
          <w:p w14:paraId="5BEFFCCA">
            <w:pPr>
              <w:rPr>
                <w:lang w:val="kk-KZ"/>
              </w:rPr>
            </w:pPr>
            <w:r>
              <w:rPr>
                <w:lang w:val="kk-KZ"/>
              </w:rPr>
              <w:t xml:space="preserve">Гүлжазира жарасқан </w:t>
            </w:r>
          </w:p>
          <w:p w14:paraId="20C1C141">
            <w:pPr>
              <w:rPr>
                <w:lang w:val="kk-KZ"/>
              </w:rPr>
            </w:pPr>
            <w:r>
              <w:rPr>
                <w:lang w:val="kk-KZ"/>
              </w:rPr>
              <w:t xml:space="preserve">Гүлдерімен қай кезең? </w:t>
            </w:r>
          </w:p>
          <w:p w14:paraId="441F955B">
            <w:pPr>
              <w:rPr>
                <w:lang w:val="kk-KZ"/>
              </w:rPr>
            </w:pPr>
            <w:r>
              <w:rPr>
                <w:lang w:val="kk-KZ"/>
              </w:rPr>
              <w:t xml:space="preserve">Сергіту сәті. </w:t>
            </w:r>
          </w:p>
          <w:p w14:paraId="0AB1AD7C">
            <w:pPr>
              <w:rPr>
                <w:lang w:val="kk-KZ"/>
              </w:rPr>
            </w:pPr>
            <w:r>
              <w:rPr>
                <w:lang w:val="kk-KZ"/>
              </w:rPr>
              <w:t xml:space="preserve">Педагогтің қалауынша жүреді. </w:t>
            </w:r>
          </w:p>
          <w:p w14:paraId="5D593753">
            <w:pPr>
              <w:rPr>
                <w:lang w:val="kk-KZ"/>
              </w:rPr>
            </w:pPr>
            <w:r>
              <w:rPr>
                <w:lang w:val="kk-KZ"/>
              </w:rPr>
              <w:t xml:space="preserve">2-тапсырманы орындауды ұсынады: </w:t>
            </w:r>
          </w:p>
          <w:p w14:paraId="42AC5DB8">
            <w:pPr>
              <w:rPr>
                <w:lang w:val="kk-KZ" w:eastAsia="ru-RU"/>
              </w:rPr>
            </w:pPr>
            <w:r>
              <w:rPr>
                <w:lang w:val="kk-KZ"/>
              </w:rPr>
              <w:t>Балалар суреттегі заттарды ретімен сызып тапсырады. Мысалы, дүйсенбі күні кешке жаңбыр жауды.</w:t>
            </w:r>
          </w:p>
          <w:p w14:paraId="69942B44">
            <w:pPr>
              <w:rPr>
                <w:lang w:val="kk-KZ" w:eastAsia="ru-RU"/>
              </w:rPr>
            </w:pPr>
            <w:r>
              <w:rPr>
                <w:lang w:val="kk-KZ" w:eastAsia="ru-RU"/>
              </w:rPr>
              <w:t>Кері байланыс ұсыну.</w:t>
            </w:r>
          </w:p>
        </w:tc>
        <w:tc>
          <w:tcPr>
            <w:tcW w:w="927" w:type="pct"/>
            <w:tcBorders>
              <w:top w:val="single" w:color="auto" w:sz="4" w:space="0"/>
              <w:left w:val="single" w:color="auto" w:sz="4" w:space="0"/>
              <w:bottom w:val="single" w:color="auto" w:sz="4" w:space="0"/>
              <w:right w:val="single" w:color="auto" w:sz="4" w:space="0"/>
            </w:tcBorders>
          </w:tcPr>
          <w:p w14:paraId="744CBE38">
            <w:pPr>
              <w:rPr>
                <w:lang w:val="kk-KZ"/>
              </w:rPr>
            </w:pPr>
            <w:r>
              <w:rPr>
                <w:lang w:val="kk-KZ"/>
              </w:rPr>
              <w:t xml:space="preserve">Көркем әдебиет  </w:t>
            </w:r>
          </w:p>
          <w:p w14:paraId="3F2A6779">
            <w:pPr>
              <w:rPr>
                <w:lang w:val="kk-KZ"/>
              </w:rPr>
            </w:pPr>
            <w:r>
              <w:rPr>
                <w:lang w:val="kk-KZ"/>
              </w:rPr>
              <w:t>Тақырыбы: Үш қыз</w:t>
            </w:r>
          </w:p>
          <w:p w14:paraId="58D073FB">
            <w:pPr>
              <w:rPr>
                <w:lang w:val="kk-KZ"/>
              </w:rPr>
            </w:pPr>
            <w:r>
              <w:rPr>
                <w:lang w:val="kk-KZ" w:eastAsia="ru-RU"/>
              </w:rPr>
              <w:t xml:space="preserve">Міндеттері: </w:t>
            </w:r>
            <w:r>
              <w:rPr>
                <w:lang w:val="kk-KZ"/>
              </w:rPr>
              <w:t xml:space="preserve">Ертегі мазмұнын эмоциялық-бейнелі қабылдауға, баяндауға баулу. </w:t>
            </w:r>
          </w:p>
          <w:p w14:paraId="4FFE5B05">
            <w:pPr>
              <w:rPr>
                <w:lang w:val="kk-KZ"/>
              </w:rPr>
            </w:pPr>
            <w:r>
              <w:rPr>
                <w:lang w:val="kk-KZ"/>
              </w:rPr>
              <w:t xml:space="preserve">Ертегіні баяндауда сюжеттік бірізділікті сақтау, әңгімелеу барысында бейнелеуіш сөздерді қолдануға үйрету. Ертегі мазмұнында қоршаған орта, табиғат туралы түсініктерін және сүйіспеншілік сезімдерін дамыту. </w:t>
            </w:r>
          </w:p>
          <w:p w14:paraId="6BF6ABCD">
            <w:pPr>
              <w:rPr>
                <w:color w:val="000000"/>
                <w:lang w:val="kk-KZ" w:eastAsia="ru-RU"/>
              </w:rPr>
            </w:pPr>
            <w:r>
              <w:rPr>
                <w:color w:val="000000"/>
                <w:lang w:val="kk-KZ" w:eastAsia="ru-RU"/>
              </w:rPr>
              <w:t xml:space="preserve">ҰІӘ кезеңі: </w:t>
            </w:r>
          </w:p>
          <w:p w14:paraId="7129C145">
            <w:pPr>
              <w:rPr>
                <w:lang w:val="kk-KZ"/>
              </w:rPr>
            </w:pPr>
            <w:r>
              <w:rPr>
                <w:i/>
                <w:iCs/>
                <w:lang w:val="kk-KZ"/>
              </w:rPr>
              <w:t xml:space="preserve">Шаттық шеңбері </w:t>
            </w:r>
          </w:p>
          <w:p w14:paraId="69E86030">
            <w:pPr>
              <w:rPr>
                <w:lang w:val="kk-KZ"/>
              </w:rPr>
            </w:pPr>
            <w:r>
              <w:rPr>
                <w:lang w:val="kk-KZ"/>
              </w:rPr>
              <w:t xml:space="preserve">Біздің топта балалар </w:t>
            </w:r>
          </w:p>
          <w:p w14:paraId="12BEEF7A">
            <w:pPr>
              <w:rPr>
                <w:lang w:val="kk-KZ"/>
              </w:rPr>
            </w:pPr>
            <w:r>
              <w:rPr>
                <w:lang w:val="kk-KZ"/>
              </w:rPr>
              <w:t xml:space="preserve">Тату-тәтті ойнайды. </w:t>
            </w:r>
          </w:p>
          <w:p w14:paraId="41F5CD39">
            <w:pPr>
              <w:rPr>
                <w:lang w:val="kk-KZ"/>
              </w:rPr>
            </w:pPr>
            <w:r>
              <w:rPr>
                <w:lang w:val="kk-KZ"/>
              </w:rPr>
              <w:t xml:space="preserve">Дос көңілі әрқашан </w:t>
            </w:r>
          </w:p>
          <w:p w14:paraId="0DCEDC80">
            <w:pPr>
              <w:rPr>
                <w:lang w:val="kk-KZ"/>
              </w:rPr>
            </w:pPr>
            <w:r>
              <w:rPr>
                <w:lang w:val="kk-KZ"/>
              </w:rPr>
              <w:t xml:space="preserve">Тек жақсылық ойлайды. </w:t>
            </w:r>
          </w:p>
          <w:p w14:paraId="53EDD757">
            <w:pPr>
              <w:rPr>
                <w:lang w:val="kk-KZ"/>
              </w:rPr>
            </w:pPr>
            <w:r>
              <w:rPr>
                <w:lang w:val="kk-KZ"/>
              </w:rPr>
              <w:t xml:space="preserve">2. Негізгі кезең </w:t>
            </w:r>
          </w:p>
          <w:p w14:paraId="666B1153">
            <w:pPr>
              <w:rPr>
                <w:lang w:val="kk-KZ"/>
              </w:rPr>
            </w:pPr>
            <w:r>
              <w:rPr>
                <w:lang w:val="kk-KZ"/>
              </w:rPr>
              <w:t xml:space="preserve">Әңгіме құрастырады. </w:t>
            </w:r>
          </w:p>
          <w:p w14:paraId="34848C7F">
            <w:pPr>
              <w:rPr>
                <w:lang w:val="kk-KZ"/>
              </w:rPr>
            </w:pPr>
            <w:r>
              <w:rPr>
                <w:lang w:val="kk-KZ"/>
              </w:rPr>
              <w:t xml:space="preserve">- Ана – ең аяулы жан. Анамызды сыйлап, айтқанын орындап, ренжітпей жүруіміз керек. Анамыз ауырып қалса, дәрі-дәрмек беріп, күтіп, қарауымыз керек. </w:t>
            </w:r>
          </w:p>
          <w:p w14:paraId="5C0EBAD4">
            <w:pPr>
              <w:rPr>
                <w:color w:val="000000"/>
                <w:lang w:val="kk-KZ" w:eastAsia="ru-RU"/>
              </w:rPr>
            </w:pPr>
            <w:r>
              <w:rPr>
                <w:lang w:val="kk-KZ"/>
              </w:rPr>
              <w:t>«Үш қыз» ертегісімен танысамыз. Әдеби жанрдың бір түрі – ертегі екенін түсіндіру.</w:t>
            </w:r>
          </w:p>
          <w:p w14:paraId="3C2236ED">
            <w:pPr>
              <w:rPr>
                <w:lang w:val="kk-KZ"/>
              </w:rPr>
            </w:pPr>
            <w:r>
              <w:rPr>
                <w:lang w:val="kk-KZ"/>
              </w:rPr>
              <w:t xml:space="preserve">Сұрақ-жауап: </w:t>
            </w:r>
          </w:p>
          <w:p w14:paraId="07A1E8C2">
            <w:pPr>
              <w:rPr>
                <w:lang w:val="kk-KZ"/>
              </w:rPr>
            </w:pPr>
            <w:r>
              <w:rPr>
                <w:lang w:val="kk-KZ"/>
              </w:rPr>
              <w:t xml:space="preserve">- Анасы тиінді жұмсап, қыздарын не үшін шақырды? </w:t>
            </w:r>
          </w:p>
          <w:p w14:paraId="696B18F7">
            <w:r>
              <w:t xml:space="preserve">- Тиін үлкен қызды неге айналдырды? Не үшін? </w:t>
            </w:r>
          </w:p>
          <w:p w14:paraId="4CA9A84D">
            <w:pPr>
              <w:rPr>
                <w:lang w:val="kk-KZ"/>
              </w:rPr>
            </w:pPr>
            <w:r>
              <w:t>- Тиін ортаншы қызды неге айналдырды? Не үшін?</w:t>
            </w:r>
          </w:p>
          <w:p w14:paraId="23AA7362">
            <w:r>
              <w:t xml:space="preserve">Дәптермен жұмыс: </w:t>
            </w:r>
          </w:p>
          <w:p w14:paraId="5D192F2C">
            <w:r>
              <w:t xml:space="preserve">- Суретке қарап, тақырып ойлап тап. </w:t>
            </w:r>
          </w:p>
          <w:p w14:paraId="2A338A25">
            <w:r>
              <w:t xml:space="preserve">- Суретте анасы, қыздары немен айналысып жатыр деп ойлайсың? </w:t>
            </w:r>
          </w:p>
          <w:p w14:paraId="16477B25">
            <w:r>
              <w:t xml:space="preserve">- Суретке қарап, кейіпкерлердің көңіл күйін сипатта. </w:t>
            </w:r>
          </w:p>
          <w:p w14:paraId="4F4BFBC7">
            <w:r>
              <w:t xml:space="preserve">Мақалдың мағынасын түсініп ал: </w:t>
            </w:r>
          </w:p>
          <w:p w14:paraId="3106EA1E">
            <w:r>
              <w:t xml:space="preserve">«Ана алдында – құрмет, </w:t>
            </w:r>
          </w:p>
          <w:p w14:paraId="71505F28">
            <w:r>
              <w:t>Ата алдында – қызмет». Қорытынд</w:t>
            </w:r>
            <w:r>
              <w:rPr>
                <w:lang w:val="kk-KZ"/>
              </w:rPr>
              <w:t>ы.</w:t>
            </w:r>
          </w:p>
          <w:p w14:paraId="335F6EB4">
            <w:r>
              <w:t xml:space="preserve">Педагог қорытынды жасайды. Балаларды мадақтайды. </w:t>
            </w:r>
          </w:p>
          <w:p w14:paraId="6F26BBE4">
            <w:pPr>
              <w:rPr>
                <w:color w:val="000000"/>
                <w:lang w:val="kk-KZ" w:eastAsia="ru-RU"/>
              </w:rPr>
            </w:pPr>
            <w:r>
              <w:t>- Сабақта сендерге не ұнады?</w:t>
            </w:r>
          </w:p>
          <w:p w14:paraId="3C030520">
            <w:pPr>
              <w:rPr>
                <w:color w:val="000000"/>
                <w:lang w:val="kk-KZ" w:eastAsia="ru-RU"/>
              </w:rPr>
            </w:pPr>
          </w:p>
          <w:p w14:paraId="5AE87AA9">
            <w:pPr>
              <w:rPr>
                <w:lang w:val="kk-KZ"/>
              </w:rPr>
            </w:pPr>
            <w:r>
              <w:rPr>
                <w:lang w:val="kk-KZ"/>
              </w:rPr>
              <w:t>Математика негіздері</w:t>
            </w:r>
          </w:p>
          <w:p w14:paraId="23B67DAA">
            <w:pPr>
              <w:rPr>
                <w:lang w:val="kk-KZ"/>
              </w:rPr>
            </w:pPr>
            <w:r>
              <w:rPr>
                <w:lang w:val="kk-KZ"/>
              </w:rPr>
              <w:t xml:space="preserve">Тақырыбы: 10 </w:t>
            </w:r>
            <w:r>
              <w:rPr>
                <w:lang w:val="kk-KZ" w:eastAsia="ru-RU"/>
              </w:rPr>
              <w:t>көлеміндегі санды тура және кері</w:t>
            </w:r>
          </w:p>
          <w:p w14:paraId="2AFF9530">
            <w:pPr>
              <w:rPr>
                <w:lang w:val="kk-KZ" w:eastAsia="ru-RU"/>
              </w:rPr>
            </w:pPr>
            <w:r>
              <w:rPr>
                <w:color w:val="000000"/>
                <w:lang w:val="kk-KZ" w:eastAsia="ru-RU"/>
              </w:rPr>
              <w:t xml:space="preserve">Міндеттері: </w:t>
            </w:r>
            <w:r>
              <w:rPr>
                <w:lang w:val="kk-KZ" w:eastAsia="ru-RU"/>
              </w:rPr>
              <w:t>10 саны көлеміндегі сандар мен цифрлар туралы ұғымдары қалыптасып, оларды танып және атайды. 10 көлеміндегі санды тура және кері санауға және санайды.</w:t>
            </w:r>
            <w:r>
              <w:rPr>
                <w:color w:val="000000"/>
                <w:lang w:val="kk-KZ" w:eastAsia="ru-RU"/>
              </w:rPr>
              <w:t xml:space="preserve">                                </w:t>
            </w:r>
          </w:p>
          <w:p w14:paraId="2A0B0F48">
            <w:pPr>
              <w:rPr>
                <w:lang w:val="kk-KZ" w:eastAsia="ru-RU"/>
              </w:rPr>
            </w:pPr>
            <w:r>
              <w:rPr>
                <w:lang w:val="kk-KZ" w:eastAsia="ru-RU"/>
              </w:rPr>
              <w:t>ҰІӘ кезеңі: балалар айналаларыңа қарап ,ұқсас 10 затты табыңдар.</w:t>
            </w:r>
            <w:r>
              <w:rPr>
                <w:color w:val="000000"/>
                <w:lang w:val="kk-KZ" w:eastAsia="ru-RU"/>
              </w:rPr>
              <w:t xml:space="preserve">  </w:t>
            </w:r>
            <w:r>
              <w:rPr>
                <w:lang w:val="kk-KZ" w:eastAsia="ru-RU"/>
              </w:rPr>
              <w:t>Топтарға бөлу: Сандар арқылы.</w:t>
            </w:r>
            <w:r>
              <w:rPr>
                <w:color w:val="000000"/>
                <w:lang w:val="kk-KZ" w:eastAsia="ru-RU"/>
              </w:rPr>
              <w:t xml:space="preserve">                                                                           О</w:t>
            </w:r>
            <w:r>
              <w:rPr>
                <w:lang w:val="kk-KZ" w:eastAsia="ru-RU"/>
              </w:rPr>
              <w:t>йын:«10саны мен цифры»                           Нұсқау      беру:</w:t>
            </w:r>
          </w:p>
          <w:p w14:paraId="05560385">
            <w:r>
              <w:t xml:space="preserve">– Біз 0 рет секіре аламыз ба? 0 рет қол соға аламыз ба? Неліктен? </w:t>
            </w:r>
          </w:p>
          <w:p w14:paraId="4FD1A7EF">
            <w:r>
              <w:t xml:space="preserve">Өйткені енді ол 10 болады. </w:t>
            </w:r>
          </w:p>
          <w:p w14:paraId="39245284">
            <w:r>
              <w:t xml:space="preserve">бірліктің жанына нөлді қойып, сұрақ қояды: </w:t>
            </w:r>
          </w:p>
          <w:p w14:paraId="417E71DD">
            <w:r>
              <w:t xml:space="preserve">– Мына санды жазу үшін неше цифрды пайдаландық? </w:t>
            </w:r>
          </w:p>
          <w:p w14:paraId="2AE2F1F2">
            <w:r>
              <w:t xml:space="preserve">– Адамның қолдарында неше саусақ бар? </w:t>
            </w:r>
          </w:p>
          <w:p w14:paraId="5F688F67">
            <w:pPr>
              <w:rPr>
                <w:lang w:val="kk-KZ"/>
              </w:rPr>
            </w:pPr>
            <w:r>
              <w:t xml:space="preserve">10 санын үшбұрыш пішінінде орналастырылған нүктелер арқылы бейнелеуге болады. Бұл санды үшбұрышты сан деп атауға болады. </w:t>
            </w:r>
          </w:p>
          <w:p w14:paraId="49524EFD">
            <w:pPr>
              <w:rPr>
                <w:lang w:val="kk-KZ"/>
              </w:rPr>
            </w:pPr>
            <w:r>
              <w:rPr>
                <w:lang w:val="kk-KZ"/>
              </w:rPr>
              <w:t xml:space="preserve">Топтық жұмыс. </w:t>
            </w:r>
          </w:p>
          <w:p w14:paraId="75AD2150">
            <w:pPr>
              <w:rPr>
                <w:lang w:val="kk-KZ"/>
              </w:rPr>
            </w:pPr>
            <w:r>
              <w:rPr>
                <w:lang w:val="kk-KZ"/>
              </w:rPr>
              <w:t xml:space="preserve">Сергіту сәті. </w:t>
            </w:r>
          </w:p>
          <w:p w14:paraId="0DE3FF5D">
            <w:pPr>
              <w:rPr>
                <w:lang w:val="kk-KZ"/>
              </w:rPr>
            </w:pPr>
            <w:r>
              <w:rPr>
                <w:lang w:val="kk-KZ"/>
              </w:rPr>
              <w:t xml:space="preserve">Иығыңды көтер, </w:t>
            </w:r>
          </w:p>
          <w:p w14:paraId="7EC84BA7">
            <w:pPr>
              <w:rPr>
                <w:lang w:val="kk-KZ"/>
              </w:rPr>
            </w:pPr>
            <w:r>
              <w:rPr>
                <w:lang w:val="kk-KZ"/>
              </w:rPr>
              <w:t xml:space="preserve">Шегірткедей секір. </w:t>
            </w:r>
          </w:p>
          <w:p w14:paraId="650B40B3">
            <w:pPr>
              <w:rPr>
                <w:lang w:val="kk-KZ"/>
              </w:rPr>
            </w:pPr>
            <w:r>
              <w:rPr>
                <w:lang w:val="kk-KZ"/>
              </w:rPr>
              <w:t xml:space="preserve">Түрлі түсті етікпен </w:t>
            </w:r>
          </w:p>
          <w:p w14:paraId="7BBDF6C1">
            <w:pPr>
              <w:rPr>
                <w:lang w:val="kk-KZ"/>
              </w:rPr>
            </w:pPr>
            <w:r>
              <w:rPr>
                <w:lang w:val="kk-KZ"/>
              </w:rPr>
              <w:t xml:space="preserve">10 рет секір екі аяқпен. </w:t>
            </w:r>
          </w:p>
          <w:p w14:paraId="41B04140">
            <w:pPr>
              <w:rPr>
                <w:lang w:val="kk-KZ"/>
              </w:rPr>
            </w:pPr>
            <w:r>
              <w:rPr>
                <w:lang w:val="kk-KZ"/>
              </w:rPr>
              <w:t xml:space="preserve">Ал енді оң аяқпен </w:t>
            </w:r>
          </w:p>
          <w:p w14:paraId="21C406E6">
            <w:pPr>
              <w:rPr>
                <w:lang w:val="kk-KZ"/>
              </w:rPr>
            </w:pPr>
            <w:r>
              <w:rPr>
                <w:lang w:val="kk-KZ"/>
              </w:rPr>
              <w:t xml:space="preserve">Соқпақ жолмен, </w:t>
            </w:r>
          </w:p>
          <w:p w14:paraId="78496671">
            <w:pPr>
              <w:rPr>
                <w:lang w:val="kk-KZ"/>
              </w:rPr>
            </w:pPr>
            <w:r>
              <w:rPr>
                <w:lang w:val="kk-KZ"/>
              </w:rPr>
              <w:t xml:space="preserve">Одан кейін сол аяқпен </w:t>
            </w:r>
          </w:p>
          <w:p w14:paraId="32EBE26E">
            <w:pPr>
              <w:rPr>
                <w:lang w:val="kk-KZ"/>
              </w:rPr>
            </w:pPr>
            <w:r>
              <w:rPr>
                <w:lang w:val="kk-KZ"/>
              </w:rPr>
              <w:t xml:space="preserve">Соқпақ жолмен. </w:t>
            </w:r>
          </w:p>
          <w:p w14:paraId="1E5A66A9">
            <w:pPr>
              <w:rPr>
                <w:lang w:val="kk-KZ"/>
              </w:rPr>
            </w:pPr>
            <w:r>
              <w:rPr>
                <w:lang w:val="kk-KZ"/>
              </w:rPr>
              <w:t xml:space="preserve">Иықтарын көтереді. </w:t>
            </w:r>
          </w:p>
          <w:p w14:paraId="0D212CED">
            <w:pPr>
              <w:rPr>
                <w:lang w:val="kk-KZ"/>
              </w:rPr>
            </w:pPr>
            <w:r>
              <w:rPr>
                <w:lang w:val="kk-KZ"/>
              </w:rPr>
              <w:t xml:space="preserve">Екі аяқпен 10 рет секіру. </w:t>
            </w:r>
          </w:p>
          <w:p w14:paraId="4CC5372B">
            <w:r>
              <w:t xml:space="preserve">Оң аяқпен 10 рет секіру. </w:t>
            </w:r>
          </w:p>
          <w:p w14:paraId="44E259DE">
            <w:pPr>
              <w:rPr>
                <w:lang w:val="kk-KZ"/>
              </w:rPr>
            </w:pPr>
            <w:r>
              <w:t>Сол аяқпен 10 рет секіру.</w:t>
            </w:r>
          </w:p>
          <w:p w14:paraId="3A9E6D0B">
            <w:pPr>
              <w:rPr>
                <w:lang w:val="kk-KZ"/>
              </w:rPr>
            </w:pPr>
            <w:r>
              <w:rPr>
                <w:lang w:val="kk-KZ"/>
              </w:rPr>
              <w:t xml:space="preserve">Қимылдар жасайды. </w:t>
            </w:r>
          </w:p>
          <w:p w14:paraId="6ACA1F34">
            <w:r>
              <w:rPr>
                <w:lang w:val="kk-KZ"/>
              </w:rPr>
              <w:t xml:space="preserve">2-тапсырманы дәптерде орындайды. </w:t>
            </w:r>
            <w:r>
              <w:t xml:space="preserve">Ойыншыларды рет-ретімен сызып қосады. </w:t>
            </w:r>
          </w:p>
          <w:p w14:paraId="671BF06B">
            <w:pPr>
              <w:rPr>
                <w:lang w:val="kk-KZ"/>
              </w:rPr>
            </w:pPr>
            <w:r>
              <w:t xml:space="preserve">Вагондардың нөмірлерін жапсырады. </w:t>
            </w:r>
          </w:p>
          <w:p w14:paraId="35E333AE">
            <w:r>
              <w:rPr>
                <w:lang w:val="kk-KZ"/>
              </w:rPr>
              <w:t>Қорытынды:</w:t>
            </w:r>
          </w:p>
          <w:p w14:paraId="684268E2">
            <w:r>
              <w:t xml:space="preserve">Балаларды көтермелейді. Оқу қызметінде ненің ұнағаны туралы айтуды сұрайды. </w:t>
            </w:r>
          </w:p>
          <w:p w14:paraId="56BE9BAA">
            <w:pPr>
              <w:rPr>
                <w:lang w:val="kk-KZ" w:eastAsia="ru-RU"/>
              </w:rPr>
            </w:pPr>
            <w:r>
              <w:t>Әсерлерімен бөліседі.</w:t>
            </w:r>
            <w:r>
              <w:rPr>
                <w:lang w:val="kk-KZ" w:eastAsia="ru-RU"/>
              </w:rPr>
              <w:t xml:space="preserve">                  </w:t>
            </w:r>
          </w:p>
          <w:p w14:paraId="6966A25F">
            <w:pPr>
              <w:rPr>
                <w:lang w:val="kk-KZ" w:eastAsia="ru-RU"/>
              </w:rPr>
            </w:pPr>
          </w:p>
          <w:p w14:paraId="216FF9A5">
            <w:pPr>
              <w:rPr>
                <w:lang w:val="kk-KZ" w:eastAsia="ru-RU"/>
              </w:rPr>
            </w:pPr>
            <w:r>
              <w:rPr>
                <w:lang w:val="kk-KZ"/>
              </w:rPr>
              <w:t xml:space="preserve">Қоршаған ортамен таныстыру                            </w:t>
            </w:r>
            <w:r>
              <w:rPr>
                <w:lang w:val="kk-KZ" w:eastAsia="ru-RU"/>
              </w:rPr>
              <w:t xml:space="preserve">                                                    </w:t>
            </w:r>
            <w:r>
              <w:rPr>
                <w:rFonts w:eastAsia="Malgun Gothic"/>
                <w:lang w:val="kk-KZ" w:eastAsia="ru-RU"/>
              </w:rPr>
              <w:t>Міндеттері:</w:t>
            </w:r>
            <w:r>
              <w:rPr>
                <w:lang w:val="kk-KZ" w:eastAsia="ru-RU"/>
              </w:rPr>
              <w:t xml:space="preserve"> табиғат бұрышын мекендеушілер туралы (қалтауыз,тотықұс) білімдерін жетілдіре алады.                                                           </w:t>
            </w:r>
          </w:p>
          <w:p w14:paraId="5FC8EE54">
            <w:pPr>
              <w:rPr>
                <w:lang w:val="kk-KZ" w:eastAsia="ru-RU"/>
              </w:rPr>
            </w:pPr>
            <w:r>
              <w:rPr>
                <w:lang w:val="kk-KZ" w:eastAsia="ru-RU"/>
              </w:rPr>
              <w:t>ҰІӘ кезеңі:                         -табиғат бұрышында нелер бар?</w:t>
            </w:r>
          </w:p>
          <w:p w14:paraId="3A6BFFFB">
            <w:pPr>
              <w:rPr>
                <w:lang w:val="kk-KZ" w:eastAsia="ru-RU"/>
              </w:rPr>
            </w:pPr>
            <w:r>
              <w:rPr>
                <w:lang w:val="kk-KZ" w:eastAsia="ru-RU"/>
              </w:rPr>
              <w:t xml:space="preserve">Топтарға бөлу: адам аттары арқылы.                  </w:t>
            </w:r>
          </w:p>
          <w:p w14:paraId="5C481680">
            <w:pPr>
              <w:rPr>
                <w:lang w:val="kk-KZ" w:eastAsia="ru-RU"/>
              </w:rPr>
            </w:pPr>
            <w:r>
              <w:rPr>
                <w:lang w:val="kk-KZ" w:eastAsia="ru-RU"/>
              </w:rPr>
              <w:t xml:space="preserve">Ойын: «Тотықұс»   </w:t>
            </w:r>
          </w:p>
          <w:p w14:paraId="54940FEE">
            <w:pPr>
              <w:rPr>
                <w:lang w:val="kk-KZ" w:eastAsia="ru-RU"/>
              </w:rPr>
            </w:pPr>
            <w:r>
              <w:rPr>
                <w:lang w:val="kk-KZ" w:eastAsia="ru-RU"/>
              </w:rPr>
              <w:t>Нұсқау беру: алдарыңдағы  суреттердің  ішінен дала ,үй және табиғат бұрышын мекендейтін құстарды жұп  болып ажыратыңдар..</w:t>
            </w:r>
          </w:p>
          <w:p w14:paraId="4F33F8B9">
            <w:pPr>
              <w:rPr>
                <w:lang w:val="kk-KZ" w:eastAsia="ru-RU"/>
              </w:rPr>
            </w:pPr>
            <w:r>
              <w:rPr>
                <w:lang w:val="kk-KZ" w:eastAsia="ru-RU"/>
              </w:rPr>
              <w:t>Тотықұс туралы бейнеролик көрсету.</w:t>
            </w:r>
          </w:p>
          <w:p w14:paraId="17D9B431">
            <w:pPr>
              <w:rPr>
                <w:lang w:val="kk-KZ" w:eastAsia="ru-RU"/>
              </w:rPr>
            </w:pPr>
            <w:r>
              <w:rPr>
                <w:lang w:val="kk-KZ" w:eastAsia="ru-RU"/>
              </w:rPr>
              <w:t>Топ болып тотықұсқа қалай қамқорлық көрсетуге болатыны туралы әңгімелесіңдер.</w:t>
            </w:r>
          </w:p>
          <w:p w14:paraId="15E26D42">
            <w:pPr>
              <w:rPr>
                <w:color w:val="000000"/>
                <w:lang w:val="kk-KZ" w:eastAsia="ru-RU"/>
              </w:rPr>
            </w:pPr>
            <w:r>
              <w:rPr>
                <w:lang w:val="kk-KZ" w:eastAsia="ru-RU"/>
              </w:rPr>
              <w:t xml:space="preserve">Кері байланыс беру.  </w:t>
            </w:r>
            <w:r>
              <w:rPr>
                <w:color w:val="000000"/>
                <w:lang w:val="kk-KZ" w:eastAsia="ru-RU"/>
              </w:rPr>
              <w:t xml:space="preserve">                                          </w:t>
            </w:r>
          </w:p>
          <w:p w14:paraId="2A862BF5">
            <w:pPr>
              <w:rPr>
                <w:color w:val="000000"/>
                <w:lang w:val="kk-KZ"/>
              </w:rPr>
            </w:pPr>
          </w:p>
          <w:p w14:paraId="78512B92">
            <w:pPr>
              <w:rPr>
                <w:color w:val="000000"/>
                <w:lang w:val="kk-KZ"/>
              </w:rPr>
            </w:pPr>
          </w:p>
          <w:p w14:paraId="68917A4C">
            <w:pPr>
              <w:rPr>
                <w:color w:val="000000"/>
                <w:lang w:val="kk-KZ"/>
              </w:rPr>
            </w:pPr>
            <w:r>
              <w:rPr>
                <w:color w:val="000000"/>
                <w:lang w:val="kk-KZ"/>
              </w:rPr>
              <w:t xml:space="preserve">Музыка </w:t>
            </w:r>
          </w:p>
          <w:p w14:paraId="300DB2AA">
            <w:pPr>
              <w:pStyle w:val="26"/>
              <w:spacing w:line="0" w:lineRule="atLeast"/>
              <w:ind w:right="140"/>
              <w:contextualSpacing/>
              <w:rPr>
                <w:sz w:val="24"/>
                <w:szCs w:val="24"/>
              </w:rPr>
            </w:pPr>
            <w:r>
              <w:rPr>
                <w:spacing w:val="-2"/>
                <w:sz w:val="24"/>
                <w:szCs w:val="24"/>
              </w:rPr>
              <w:t>Лирикалық, валь</w:t>
            </w:r>
            <w:r>
              <w:rPr>
                <w:sz w:val="24"/>
                <w:szCs w:val="24"/>
              </w:rPr>
              <w:t xml:space="preserve">с ырғағындағы </w:t>
            </w:r>
            <w:r>
              <w:rPr>
                <w:spacing w:val="-2"/>
                <w:sz w:val="24"/>
                <w:szCs w:val="24"/>
              </w:rPr>
              <w:t>байсалды, баяу әуендерді қабылдау, әннің қарқынының өзгеруін байқау, шығарма</w:t>
            </w:r>
            <w:r>
              <w:rPr>
                <w:sz w:val="24"/>
                <w:szCs w:val="24"/>
              </w:rPr>
              <w:t xml:space="preserve">ларды сипаттай </w:t>
            </w:r>
            <w:r>
              <w:rPr>
                <w:spacing w:val="-2"/>
                <w:sz w:val="24"/>
                <w:szCs w:val="24"/>
              </w:rPr>
              <w:t>білу.</w:t>
            </w:r>
          </w:p>
          <w:p w14:paraId="188C03AB">
            <w:pPr>
              <w:pStyle w:val="26"/>
              <w:spacing w:line="0" w:lineRule="atLeast"/>
              <w:contextualSpacing/>
              <w:rPr>
                <w:sz w:val="24"/>
                <w:szCs w:val="24"/>
              </w:rPr>
            </w:pPr>
            <w:r>
              <w:rPr>
                <w:b/>
                <w:sz w:val="24"/>
                <w:szCs w:val="24"/>
              </w:rPr>
              <w:t>Ән</w:t>
            </w:r>
            <w:r>
              <w:rPr>
                <w:b/>
                <w:spacing w:val="3"/>
                <w:sz w:val="24"/>
                <w:szCs w:val="24"/>
              </w:rPr>
              <w:t xml:space="preserve"> </w:t>
            </w:r>
            <w:r>
              <w:rPr>
                <w:b/>
                <w:spacing w:val="-2"/>
                <w:sz w:val="24"/>
                <w:szCs w:val="24"/>
              </w:rPr>
              <w:t>тыңдау</w:t>
            </w:r>
            <w:r>
              <w:rPr>
                <w:spacing w:val="-2"/>
                <w:sz w:val="24"/>
                <w:szCs w:val="24"/>
              </w:rPr>
              <w:t>:</w:t>
            </w:r>
          </w:p>
          <w:p w14:paraId="4E757DC7">
            <w:pPr>
              <w:pStyle w:val="26"/>
              <w:spacing w:line="0" w:lineRule="atLeast"/>
              <w:ind w:right="59"/>
              <w:contextualSpacing/>
              <w:rPr>
                <w:sz w:val="24"/>
                <w:szCs w:val="24"/>
              </w:rPr>
            </w:pPr>
            <w:r>
              <w:rPr>
                <w:spacing w:val="-4"/>
                <w:sz w:val="24"/>
                <w:szCs w:val="24"/>
              </w:rPr>
              <w:t xml:space="preserve">«Қос </w:t>
            </w:r>
            <w:r>
              <w:rPr>
                <w:spacing w:val="-2"/>
                <w:sz w:val="24"/>
                <w:szCs w:val="24"/>
              </w:rPr>
              <w:t>алқа» Дәулеткере</w:t>
            </w:r>
            <w:r>
              <w:rPr>
                <w:spacing w:val="-10"/>
                <w:sz w:val="24"/>
                <w:szCs w:val="24"/>
              </w:rPr>
              <w:t>й</w:t>
            </w:r>
          </w:p>
          <w:p w14:paraId="0C672026">
            <w:pPr>
              <w:pStyle w:val="26"/>
              <w:spacing w:line="0" w:lineRule="atLeast"/>
              <w:contextualSpacing/>
              <w:rPr>
                <w:sz w:val="24"/>
                <w:szCs w:val="24"/>
              </w:rPr>
            </w:pPr>
            <w:r>
              <w:rPr>
                <w:b/>
                <w:sz w:val="24"/>
                <w:szCs w:val="24"/>
              </w:rPr>
              <w:t>Ән</w:t>
            </w:r>
            <w:r>
              <w:rPr>
                <w:b/>
                <w:spacing w:val="1"/>
                <w:sz w:val="24"/>
                <w:szCs w:val="24"/>
              </w:rPr>
              <w:t xml:space="preserve"> </w:t>
            </w:r>
            <w:r>
              <w:rPr>
                <w:b/>
                <w:spacing w:val="-2"/>
                <w:sz w:val="24"/>
                <w:szCs w:val="24"/>
              </w:rPr>
              <w:t>айту</w:t>
            </w:r>
            <w:r>
              <w:rPr>
                <w:spacing w:val="-2"/>
                <w:sz w:val="24"/>
                <w:szCs w:val="24"/>
              </w:rPr>
              <w:t>:</w:t>
            </w:r>
          </w:p>
          <w:p w14:paraId="6B491803">
            <w:pPr>
              <w:pStyle w:val="26"/>
              <w:spacing w:line="0" w:lineRule="atLeast"/>
              <w:contextualSpacing/>
              <w:rPr>
                <w:sz w:val="24"/>
                <w:szCs w:val="24"/>
              </w:rPr>
            </w:pPr>
            <w:r>
              <w:rPr>
                <w:spacing w:val="-2"/>
                <w:sz w:val="24"/>
                <w:szCs w:val="24"/>
              </w:rPr>
              <w:t>«Балдырған»  Б.Дәлденбай</w:t>
            </w:r>
          </w:p>
          <w:p w14:paraId="6E2B0C7E">
            <w:pPr>
              <w:pStyle w:val="26"/>
              <w:spacing w:line="0" w:lineRule="atLeast"/>
              <w:contextualSpacing/>
              <w:rPr>
                <w:b/>
                <w:sz w:val="24"/>
                <w:szCs w:val="24"/>
              </w:rPr>
            </w:pPr>
            <w:r>
              <w:rPr>
                <w:b/>
                <w:spacing w:val="-2"/>
                <w:sz w:val="24"/>
                <w:szCs w:val="24"/>
              </w:rPr>
              <w:t>Аспапта</w:t>
            </w:r>
          </w:p>
          <w:p w14:paraId="048B4313">
            <w:pPr>
              <w:pStyle w:val="26"/>
              <w:spacing w:line="0" w:lineRule="atLeast"/>
              <w:contextualSpacing/>
              <w:rPr>
                <w:sz w:val="24"/>
                <w:szCs w:val="24"/>
              </w:rPr>
            </w:pPr>
            <w:r>
              <w:rPr>
                <w:b/>
                <w:spacing w:val="-2"/>
                <w:sz w:val="24"/>
                <w:szCs w:val="24"/>
              </w:rPr>
              <w:t>ойнау</w:t>
            </w:r>
            <w:r>
              <w:rPr>
                <w:spacing w:val="-2"/>
                <w:sz w:val="24"/>
                <w:szCs w:val="24"/>
              </w:rPr>
              <w:t>: Көңілді  оркестр</w:t>
            </w:r>
          </w:p>
          <w:p w14:paraId="6D98E8C5">
            <w:pPr>
              <w:pStyle w:val="26"/>
              <w:spacing w:line="0" w:lineRule="atLeast"/>
              <w:contextualSpacing/>
              <w:rPr>
                <w:b/>
                <w:sz w:val="24"/>
                <w:szCs w:val="24"/>
              </w:rPr>
            </w:pPr>
            <w:r>
              <w:rPr>
                <w:b/>
                <w:spacing w:val="-2"/>
                <w:sz w:val="24"/>
                <w:szCs w:val="24"/>
              </w:rPr>
              <w:t xml:space="preserve">Әуенді - </w:t>
            </w:r>
            <w:r>
              <w:rPr>
                <w:b/>
                <w:sz w:val="24"/>
                <w:szCs w:val="24"/>
              </w:rPr>
              <w:t>ырғақты</w:t>
            </w:r>
            <w:r>
              <w:rPr>
                <w:b/>
                <w:spacing w:val="-3"/>
                <w:sz w:val="24"/>
                <w:szCs w:val="24"/>
              </w:rPr>
              <w:t xml:space="preserve"> </w:t>
            </w:r>
            <w:r>
              <w:rPr>
                <w:b/>
                <w:spacing w:val="-4"/>
                <w:sz w:val="24"/>
                <w:szCs w:val="24"/>
              </w:rPr>
              <w:t>ойын:</w:t>
            </w:r>
          </w:p>
          <w:p w14:paraId="1E26C89A">
            <w:pPr>
              <w:pStyle w:val="26"/>
              <w:spacing w:line="0" w:lineRule="atLeast"/>
              <w:contextualSpacing/>
              <w:rPr>
                <w:sz w:val="24"/>
                <w:szCs w:val="24"/>
              </w:rPr>
            </w:pPr>
            <w:r>
              <w:rPr>
                <w:sz w:val="24"/>
                <w:szCs w:val="24"/>
              </w:rPr>
              <w:t>«Аспаптың</w:t>
            </w:r>
            <w:r>
              <w:rPr>
                <w:spacing w:val="-6"/>
                <w:sz w:val="24"/>
                <w:szCs w:val="24"/>
              </w:rPr>
              <w:t xml:space="preserve"> </w:t>
            </w:r>
            <w:r>
              <w:rPr>
                <w:spacing w:val="-4"/>
                <w:sz w:val="24"/>
                <w:szCs w:val="24"/>
              </w:rPr>
              <w:t>үнін тап»</w:t>
            </w:r>
          </w:p>
          <w:p w14:paraId="1A6001C7">
            <w:pPr>
              <w:rPr>
                <w:rFonts w:eastAsia="Calibri"/>
                <w:lang w:val="kk-KZ"/>
              </w:rPr>
            </w:pPr>
            <w:r>
              <w:rPr>
                <w:spacing w:val="-2"/>
                <w:lang w:val="kk-KZ"/>
              </w:rPr>
              <w:t xml:space="preserve">Шарты: Шымылдықтың </w:t>
            </w:r>
            <w:r>
              <w:rPr>
                <w:lang w:val="kk-KZ"/>
              </w:rPr>
              <w:t xml:space="preserve">артындағы бала өзіне ұнаған </w:t>
            </w:r>
            <w:r>
              <w:rPr>
                <w:spacing w:val="-2"/>
                <w:lang w:val="kk-KZ"/>
              </w:rPr>
              <w:t>аспабын ойнайды. Аспапт</w:t>
            </w:r>
            <w:r>
              <w:rPr>
                <w:lang w:val="kk-KZ"/>
              </w:rPr>
              <w:t xml:space="preserve">ы үнінен кім </w:t>
            </w:r>
            <w:r>
              <w:rPr>
                <w:spacing w:val="-2"/>
                <w:lang w:val="kk-KZ"/>
              </w:rPr>
              <w:t>тапса, сол жеңімпаз</w:t>
            </w:r>
            <w:r>
              <w:rPr>
                <w:spacing w:val="40"/>
                <w:lang w:val="kk-KZ"/>
              </w:rPr>
              <w:t xml:space="preserve"> </w:t>
            </w:r>
            <w:r>
              <w:rPr>
                <w:spacing w:val="-2"/>
                <w:lang w:val="kk-KZ"/>
              </w:rPr>
              <w:t>болады.</w:t>
            </w:r>
          </w:p>
        </w:tc>
        <w:tc>
          <w:tcPr>
            <w:tcW w:w="767" w:type="pct"/>
            <w:tcBorders>
              <w:top w:val="single" w:color="auto" w:sz="4" w:space="0"/>
              <w:left w:val="single" w:color="auto" w:sz="4" w:space="0"/>
              <w:bottom w:val="single" w:color="auto" w:sz="4" w:space="0"/>
              <w:right w:val="single" w:color="auto" w:sz="4" w:space="0"/>
            </w:tcBorders>
          </w:tcPr>
          <w:p w14:paraId="7030EF21">
            <w:pPr>
              <w:rPr>
                <w:lang w:val="kk-KZ"/>
              </w:rPr>
            </w:pPr>
            <w:r>
              <w:rPr>
                <w:lang w:val="kk-KZ"/>
              </w:rPr>
              <w:t xml:space="preserve">Сөйлеуді дамыту   </w:t>
            </w:r>
          </w:p>
          <w:p w14:paraId="2052BBE7">
            <w:pPr>
              <w:rPr>
                <w:lang w:val="kk-KZ"/>
              </w:rPr>
            </w:pPr>
            <w:r>
              <w:rPr>
                <w:lang w:val="kk-KZ"/>
              </w:rPr>
              <w:t xml:space="preserve">Тақырыбы: «Көктем  таулы суреттерді әнгімелесу»                               </w:t>
            </w:r>
            <w:r>
              <w:rPr>
                <w:color w:val="000000"/>
                <w:lang w:val="kk-KZ" w:eastAsia="ru-RU"/>
              </w:rPr>
              <w:t>Міндеттері: Ә</w:t>
            </w:r>
            <w:r>
              <w:rPr>
                <w:lang w:val="kk-KZ"/>
              </w:rPr>
              <w:t xml:space="preserve">ңгімелесушіні мұқият тыңдап, сұрақтарды дұрыс қоюға және қойылған сұрақтарға қысқаша немесе толық жауап беруге баулу. </w:t>
            </w:r>
            <w:r>
              <w:rPr>
                <w:lang w:val="kk-KZ" w:eastAsia="ru-RU"/>
              </w:rPr>
              <w:t>Жалпылаушы сөздерді қолдана білуге жаттығады, түрлі логикалық топтарға жататын заттарды атай алады.</w:t>
            </w:r>
            <w:r>
              <w:rPr>
                <w:lang w:val="kk-KZ"/>
              </w:rPr>
              <w:t xml:space="preserve">                                                                                      </w:t>
            </w:r>
          </w:p>
          <w:p w14:paraId="20FF4A96">
            <w:pPr>
              <w:rPr>
                <w:color w:val="000000"/>
                <w:lang w:val="kk-KZ" w:eastAsia="ru-RU"/>
              </w:rPr>
            </w:pPr>
            <w:r>
              <w:rPr>
                <w:color w:val="000000"/>
                <w:lang w:val="kk-KZ" w:eastAsia="ru-RU"/>
              </w:rPr>
              <w:t>ҰіӘ кезеңі: -балалар қыс мезгілі сендерге ұнай ма,ұнаса несімен ұнайды?</w:t>
            </w:r>
          </w:p>
          <w:p w14:paraId="7CDD22C6">
            <w:pPr>
              <w:rPr>
                <w:lang w:val="kk-KZ"/>
              </w:rPr>
            </w:pPr>
            <w:r>
              <w:rPr>
                <w:color w:val="000000"/>
                <w:lang w:val="kk-KZ" w:eastAsia="ru-RU"/>
              </w:rPr>
              <w:t>Ойын: «Суреттегі заттарды жалпылауыш сөздермен ата»</w:t>
            </w:r>
          </w:p>
          <w:p w14:paraId="4A8BEE4E">
            <w:pPr>
              <w:rPr>
                <w:color w:val="000000"/>
                <w:lang w:val="kk-KZ" w:eastAsia="ru-RU"/>
              </w:rPr>
            </w:pPr>
            <w:r>
              <w:rPr>
                <w:color w:val="000000"/>
                <w:lang w:val="kk-KZ" w:eastAsia="ru-RU"/>
              </w:rPr>
              <w:t>Топтарға бөліну: қағазға әріптер жазып ,қағазды бүктеу.Қағаздағы әріптер арқылы топтарға бөліну.</w:t>
            </w:r>
          </w:p>
          <w:p w14:paraId="75420139">
            <w:pPr>
              <w:rPr>
                <w:color w:val="000000"/>
                <w:lang w:val="kk-KZ" w:eastAsia="ru-RU"/>
              </w:rPr>
            </w:pPr>
            <w:r>
              <w:rPr>
                <w:color w:val="000000"/>
                <w:lang w:val="kk-KZ" w:eastAsia="ru-RU"/>
              </w:rPr>
              <w:t>Ойын: «Суреттер сөйлесін»</w:t>
            </w:r>
          </w:p>
          <w:p w14:paraId="0035CE37">
            <w:pPr>
              <w:rPr>
                <w:color w:val="000000"/>
                <w:lang w:val="kk-KZ" w:eastAsia="ru-RU"/>
              </w:rPr>
            </w:pPr>
            <w:r>
              <w:rPr>
                <w:color w:val="000000"/>
                <w:lang w:val="kk-KZ" w:eastAsia="ru-RU"/>
              </w:rPr>
              <w:t>Шарты:балалар алдарыңдағы сурет арқылы әңгімелесіңдер.</w:t>
            </w:r>
          </w:p>
          <w:p w14:paraId="2B34B3AD">
            <w:pPr>
              <w:rPr>
                <w:color w:val="000000"/>
                <w:lang w:val="kk-KZ" w:eastAsia="ru-RU"/>
              </w:rPr>
            </w:pPr>
            <w:r>
              <w:rPr>
                <w:color w:val="000000"/>
                <w:lang w:val="kk-KZ" w:eastAsia="ru-RU"/>
              </w:rPr>
              <w:t>(суреттер қыс  мезгіліне байланысты  ойындар, киімдер,заттар )</w:t>
            </w:r>
          </w:p>
          <w:p w14:paraId="1FDDC752">
            <w:pPr>
              <w:rPr>
                <w:color w:val="000000"/>
                <w:lang w:val="kk-KZ" w:eastAsia="ru-RU"/>
              </w:rPr>
            </w:pPr>
            <w:r>
              <w:rPr>
                <w:color w:val="000000"/>
                <w:lang w:val="kk-KZ" w:eastAsia="ru-RU"/>
              </w:rPr>
              <w:t xml:space="preserve">-Осы суреттерде бір сөзбен аталатын заттар тобы   бар ма екен? </w:t>
            </w:r>
          </w:p>
          <w:p w14:paraId="1A3463FE">
            <w:pPr>
              <w:rPr>
                <w:color w:val="000000"/>
                <w:lang w:val="kk-KZ" w:eastAsia="ru-RU"/>
              </w:rPr>
            </w:pPr>
            <w:r>
              <w:rPr>
                <w:color w:val="000000"/>
                <w:lang w:val="kk-KZ" w:eastAsia="ru-RU"/>
              </w:rPr>
              <w:t>Ойын:-осы заттардың ішінен 1-топ сендер қыстық киімдерді,2-топ сендер қыстық ойындарды, 3-топ қыс белгілерін,4- топ қыстағы ағашты  қырқып жапсыра қойыңдар.</w:t>
            </w:r>
          </w:p>
          <w:p w14:paraId="66ECBA86">
            <w:pPr>
              <w:rPr>
                <w:color w:val="000000"/>
                <w:lang w:val="kk-KZ" w:eastAsia="ru-RU"/>
              </w:rPr>
            </w:pPr>
            <w:r>
              <w:rPr>
                <w:color w:val="000000"/>
                <w:lang w:val="kk-KZ" w:eastAsia="ru-RU"/>
              </w:rPr>
              <w:t>Кері байланыс беру:сұрақ қою арқылы.</w:t>
            </w:r>
          </w:p>
          <w:p w14:paraId="22BC89D0">
            <w:pPr>
              <w:rPr>
                <w:lang w:val="kk-KZ"/>
              </w:rPr>
            </w:pPr>
          </w:p>
          <w:p w14:paraId="35FFAFF4">
            <w:pPr>
              <w:rPr>
                <w:color w:val="000000"/>
                <w:lang w:val="kk-KZ" w:eastAsia="ru-RU"/>
              </w:rPr>
            </w:pPr>
            <w:r>
              <w:rPr>
                <w:lang w:val="kk-KZ"/>
              </w:rPr>
              <w:t>Сауат ашу негіздері</w:t>
            </w:r>
            <w:r>
              <w:rPr>
                <w:color w:val="000000"/>
                <w:lang w:val="kk-KZ" w:eastAsia="ru-RU"/>
              </w:rPr>
              <w:t xml:space="preserve"> </w:t>
            </w:r>
          </w:p>
          <w:p w14:paraId="2D0DF0BE">
            <w:r>
              <w:t>ТАҚЫРЫБЫ: Не тəтті, не ащы? Щ дыбысы</w:t>
            </w:r>
          </w:p>
          <w:p w14:paraId="0AD97F58">
            <w:pPr>
              <w:rPr>
                <w:lang w:val="kk-KZ" w:eastAsia="ru-RU"/>
              </w:rPr>
            </w:pPr>
            <w:r>
              <w:t>мен əрпі</w:t>
            </w:r>
          </w:p>
          <w:p w14:paraId="54F71009">
            <w:pPr>
              <w:rPr>
                <w:lang w:val="kk-KZ"/>
              </w:rPr>
            </w:pPr>
            <w:r>
              <w:rPr>
                <w:lang w:val="kk-KZ" w:eastAsia="ru-RU"/>
              </w:rPr>
              <w:t xml:space="preserve">Міндеттері: </w:t>
            </w:r>
            <w:r>
              <w:rPr>
                <w:lang w:val="kk-KZ"/>
              </w:rPr>
              <w:t xml:space="preserve">Сөздерді дыбыстық талдау: сөздегі дыбыстардың ретін, дауысты және дауыссыз дыбыстарды анықтау. </w:t>
            </w:r>
          </w:p>
          <w:p w14:paraId="252F0489">
            <w:pPr>
              <w:rPr>
                <w:lang w:val="kk-KZ" w:eastAsia="ru-RU"/>
              </w:rPr>
            </w:pPr>
            <w:r>
              <w:rPr>
                <w:lang w:val="kk-KZ"/>
              </w:rPr>
              <w:t xml:space="preserve">Буын туралы ұғымдарды қалыптастыру, сөздерді буындарға бөлу, олардың саны мен ретін анықтау. Буындардан сөздер құрастыруға (ауызша) үйрету. </w:t>
            </w:r>
          </w:p>
          <w:p w14:paraId="17CDB864">
            <w:pPr>
              <w:rPr>
                <w:color w:val="000000"/>
                <w:lang w:val="kk-KZ" w:eastAsia="ru-RU"/>
              </w:rPr>
            </w:pPr>
            <w:r>
              <w:rPr>
                <w:lang w:val="kk-KZ"/>
              </w:rPr>
              <w:t>ҰІӘ кезеңі:</w:t>
            </w:r>
          </w:p>
          <w:p w14:paraId="4A2785C8">
            <w:pPr>
              <w:rPr>
                <w:lang w:val="kk-KZ"/>
              </w:rPr>
            </w:pPr>
            <w:r>
              <w:rPr>
                <w:lang w:val="kk-KZ"/>
              </w:rPr>
              <w:t>1-тапсырма.</w:t>
            </w:r>
          </w:p>
          <w:p w14:paraId="69441EFF">
            <w:pPr>
              <w:rPr>
                <w:lang w:val="kk-KZ"/>
              </w:rPr>
            </w:pPr>
            <w:r>
              <w:rPr>
                <w:lang w:val="kk-KZ"/>
              </w:rPr>
              <w:t>Балалар сұраққа жауап береді. Сарымсақтың дəмі қандай екенін, оның пайдасын əңгімелейді.</w:t>
            </w:r>
          </w:p>
          <w:p w14:paraId="75661891">
            <w:pPr>
              <w:rPr>
                <w:lang w:val="kk-KZ"/>
              </w:rPr>
            </w:pPr>
            <w:r>
              <w:rPr>
                <w:lang w:val="kk-KZ"/>
              </w:rPr>
              <w:t>Борщ тамағы туралы пікірлеседі.</w:t>
            </w:r>
          </w:p>
          <w:p w14:paraId="68C95D26">
            <w:pPr>
              <w:rPr>
                <w:lang w:val="kk-KZ"/>
              </w:rPr>
            </w:pPr>
            <w:r>
              <w:rPr>
                <w:lang w:val="kk-KZ"/>
              </w:rPr>
              <w:t>Сендердің аналарың борщ пісіре ме?</w:t>
            </w:r>
          </w:p>
          <w:p w14:paraId="100758FE">
            <w:pPr>
              <w:rPr>
                <w:lang w:val="kk-KZ"/>
              </w:rPr>
            </w:pPr>
            <w:r>
              <w:rPr>
                <w:lang w:val="kk-KZ"/>
              </w:rPr>
              <w:t>Борщқа не қосып пісіреді?</w:t>
            </w:r>
          </w:p>
          <w:p w14:paraId="04EDC81E">
            <w:pPr>
              <w:rPr>
                <w:lang w:val="kk-KZ"/>
              </w:rPr>
            </w:pPr>
            <w:r>
              <w:rPr>
                <w:lang w:val="kk-KZ"/>
              </w:rPr>
              <w:t>Балалар сұраққа жауап беріп, əңгіме құрады.</w:t>
            </w:r>
          </w:p>
          <w:p w14:paraId="3122D116">
            <w:pPr>
              <w:rPr>
                <w:lang w:val="kk-KZ"/>
              </w:rPr>
            </w:pPr>
            <w:r>
              <w:rPr>
                <w:i/>
                <w:iCs/>
                <w:lang w:val="kk-KZ"/>
              </w:rPr>
              <w:t xml:space="preserve">Борщ, ащы, тұщы </w:t>
            </w:r>
            <w:r>
              <w:rPr>
                <w:lang w:val="kk-KZ"/>
              </w:rPr>
              <w:t>сөздерін қайталап айтады.</w:t>
            </w:r>
          </w:p>
          <w:p w14:paraId="1FBBF696">
            <w:pPr>
              <w:rPr>
                <w:lang w:val="kk-KZ"/>
              </w:rPr>
            </w:pPr>
            <w:r>
              <w:rPr>
                <w:lang w:val="kk-KZ"/>
              </w:rPr>
              <w:t>Сөздерді буынға бөл.</w:t>
            </w:r>
          </w:p>
          <w:p w14:paraId="08EF97CF">
            <w:pPr>
              <w:rPr>
                <w:lang w:val="kk-KZ"/>
              </w:rPr>
            </w:pPr>
            <w:r>
              <w:rPr>
                <w:lang w:val="kk-KZ"/>
              </w:rPr>
              <w:t xml:space="preserve">2-тапсырма. </w:t>
            </w:r>
          </w:p>
          <w:p w14:paraId="6A9FA654">
            <w:pPr>
              <w:rPr>
                <w:lang w:val="kk-KZ"/>
              </w:rPr>
            </w:pPr>
            <w:r>
              <w:rPr>
                <w:lang w:val="kk-KZ"/>
              </w:rPr>
              <w:t>Щ əрпімен танысамыз. Дыбысымыз</w:t>
            </w:r>
          </w:p>
          <w:p w14:paraId="09BCE552">
            <w:pPr>
              <w:rPr>
                <w:lang w:val="kk-KZ"/>
              </w:rPr>
            </w:pPr>
            <w:r>
              <w:rPr>
                <w:lang w:val="kk-KZ"/>
              </w:rPr>
              <w:t>кедергіге ұшырап шығып тұр жəне Щ əрпін боя.</w:t>
            </w:r>
          </w:p>
          <w:p w14:paraId="2EB6377B">
            <w:pPr>
              <w:rPr>
                <w:lang w:val="kk-KZ"/>
              </w:rPr>
            </w:pPr>
            <w:r>
              <w:rPr>
                <w:lang w:val="kk-KZ"/>
              </w:rPr>
              <w:t xml:space="preserve">Балалар </w:t>
            </w:r>
            <w:r>
              <w:rPr>
                <w:i/>
                <w:iCs/>
                <w:lang w:val="kk-KZ"/>
              </w:rPr>
              <w:t>шан</w:t>
            </w:r>
            <w:r>
              <w:rPr>
                <w:lang w:val="kk-KZ"/>
              </w:rPr>
              <w:t xml:space="preserve">а сөзі мен </w:t>
            </w:r>
            <w:r>
              <w:rPr>
                <w:i/>
                <w:iCs/>
                <w:lang w:val="kk-KZ"/>
              </w:rPr>
              <w:t xml:space="preserve">щетка </w:t>
            </w:r>
            <w:r>
              <w:rPr>
                <w:lang w:val="kk-KZ"/>
              </w:rPr>
              <w:t xml:space="preserve">сөзін салыстыра айтады. </w:t>
            </w:r>
          </w:p>
          <w:p w14:paraId="1F7B4878">
            <w:pPr>
              <w:rPr>
                <w:lang w:val="kk-KZ"/>
              </w:rPr>
            </w:pPr>
            <w:r>
              <w:rPr>
                <w:lang w:val="kk-KZ"/>
              </w:rPr>
              <w:t>Педагог берілген суреттегі Щ əрпін бояйды. Балалар Щ əрпінің бейнесін бояйды. Ш</w:t>
            </w:r>
          </w:p>
          <w:p w14:paraId="5797F4D1">
            <w:pPr>
              <w:rPr>
                <w:lang w:val="kk-KZ"/>
              </w:rPr>
            </w:pPr>
            <w:r>
              <w:rPr>
                <w:lang w:val="kk-KZ"/>
              </w:rPr>
              <w:t>əрпінен айырмашылығын табады.</w:t>
            </w:r>
          </w:p>
          <w:p w14:paraId="7B97CBDD">
            <w:pPr>
              <w:rPr>
                <w:lang w:val="kk-KZ"/>
              </w:rPr>
            </w:pPr>
            <w:r>
              <w:rPr>
                <w:lang w:val="kk-KZ"/>
              </w:rPr>
              <w:t>3-тапсырма.</w:t>
            </w:r>
          </w:p>
          <w:p w14:paraId="0974EA9B">
            <w:pPr>
              <w:rPr>
                <w:lang w:val="kk-KZ"/>
              </w:rPr>
            </w:pPr>
            <w:r>
              <w:rPr>
                <w:lang w:val="kk-KZ"/>
              </w:rPr>
              <w:t>Балалар Щ дыбысының бейнесіне қарап отырып</w:t>
            </w:r>
          </w:p>
          <w:p w14:paraId="6558DF99">
            <w:pPr>
              <w:rPr>
                <w:lang w:val="kk-KZ"/>
              </w:rPr>
            </w:pPr>
            <w:r>
              <w:rPr>
                <w:lang w:val="kk-KZ"/>
              </w:rPr>
              <w:t>өздеріне қанша таяқша жəне қағаз қыстырғыш керек</w:t>
            </w:r>
          </w:p>
          <w:p w14:paraId="1D86DFA1">
            <w:pPr>
              <w:rPr>
                <w:lang w:val="kk-KZ"/>
              </w:rPr>
            </w:pPr>
            <w:r>
              <w:rPr>
                <w:lang w:val="kk-KZ"/>
              </w:rPr>
              <w:t>екенін, жəне қалай жасауға болатыны туралы</w:t>
            </w:r>
          </w:p>
          <w:p w14:paraId="5A3DDE4E">
            <w:pPr>
              <w:rPr>
                <w:lang w:val="kk-KZ"/>
              </w:rPr>
            </w:pPr>
            <w:r>
              <w:rPr>
                <w:lang w:val="kk-KZ"/>
              </w:rPr>
              <w:t>пікірлеседі.</w:t>
            </w:r>
          </w:p>
          <w:p w14:paraId="128646BB">
            <w:pPr>
              <w:rPr>
                <w:lang w:val="kk-KZ"/>
              </w:rPr>
            </w:pPr>
            <w:r>
              <w:rPr>
                <w:lang w:val="kk-KZ"/>
              </w:rPr>
              <w:t>Щ əрпінің баспа түрін ауада жазып, сосын жұмыс</w:t>
            </w:r>
          </w:p>
          <w:p w14:paraId="44543918">
            <w:pPr>
              <w:rPr>
                <w:lang w:val="kk-KZ"/>
              </w:rPr>
            </w:pPr>
            <w:r>
              <w:rPr>
                <w:lang w:val="kk-KZ"/>
              </w:rPr>
              <w:t>дəптеріне баспа түрін жазады.</w:t>
            </w:r>
          </w:p>
          <w:p w14:paraId="6E1F1A4B">
            <w:pPr>
              <w:rPr>
                <w:lang w:val="kk-KZ"/>
              </w:rPr>
            </w:pPr>
            <w:r>
              <w:rPr>
                <w:lang w:val="kk-KZ"/>
              </w:rPr>
              <w:t>Қорытынды: Балалар өз білім деңгейлерін</w:t>
            </w:r>
          </w:p>
          <w:p w14:paraId="3A40A183">
            <w:pPr>
              <w:rPr>
                <w:lang w:val="kk-KZ"/>
              </w:rPr>
            </w:pPr>
            <w:r>
              <w:rPr>
                <w:lang w:val="kk-KZ"/>
              </w:rPr>
              <w:t>смайликтер арқылы бағалайды.</w:t>
            </w:r>
          </w:p>
          <w:p w14:paraId="5C80F894">
            <w:pPr>
              <w:rPr>
                <w:color w:val="000000"/>
                <w:lang w:val="kk-KZ"/>
              </w:rPr>
            </w:pPr>
          </w:p>
          <w:p w14:paraId="5ACD255F">
            <w:pPr>
              <w:rPr>
                <w:lang w:val="kk-KZ"/>
              </w:rPr>
            </w:pPr>
            <w:r>
              <w:rPr>
                <w:lang w:val="kk-KZ"/>
              </w:rPr>
              <w:t>Қоршаған  ортамен  танысу.</w:t>
            </w:r>
          </w:p>
          <w:p w14:paraId="0B1FA507">
            <w:pPr>
              <w:rPr>
                <w:color w:val="000000"/>
                <w:lang w:val="kk-KZ" w:eastAsia="ru-RU"/>
              </w:rPr>
            </w:pPr>
            <w:r>
              <w:rPr>
                <w:lang w:val="kk-KZ" w:eastAsia="ru-RU"/>
              </w:rPr>
              <w:t>Міндеттері: Туыстық байланыстар туралы ұғымға, өз шежіресіне қызығушылық білдіреді.</w:t>
            </w:r>
          </w:p>
          <w:p w14:paraId="580AA627">
            <w:pPr>
              <w:rPr>
                <w:lang w:val="kk-KZ" w:eastAsia="ru-RU"/>
              </w:rPr>
            </w:pPr>
            <w:r>
              <w:rPr>
                <w:lang w:val="kk-KZ" w:eastAsia="ru-RU"/>
              </w:rPr>
              <w:t xml:space="preserve">ҰІӘ кезеңі: отбасы мүшелері туралы сұрау. </w:t>
            </w:r>
          </w:p>
          <w:p w14:paraId="2B95113E">
            <w:pPr>
              <w:rPr>
                <w:lang w:val="kk-KZ" w:eastAsia="ru-RU"/>
              </w:rPr>
            </w:pPr>
            <w:r>
              <w:rPr>
                <w:lang w:val="kk-KZ" w:eastAsia="ru-RU"/>
              </w:rPr>
              <w:t>Ойын: «Туысқандар»</w:t>
            </w:r>
          </w:p>
          <w:p w14:paraId="10C340A8">
            <w:pPr>
              <w:rPr>
                <w:lang w:val="kk-KZ" w:eastAsia="ru-RU"/>
              </w:rPr>
            </w:pPr>
            <w:r>
              <w:rPr>
                <w:lang w:val="kk-KZ" w:eastAsia="ru-RU"/>
              </w:rPr>
              <w:t>Топтарға бөліну: сөздер арқылы.</w:t>
            </w:r>
          </w:p>
          <w:p w14:paraId="2D942B4C">
            <w:pPr>
              <w:rPr>
                <w:lang w:val="kk-KZ" w:eastAsia="ru-RU"/>
              </w:rPr>
            </w:pPr>
            <w:r>
              <w:rPr>
                <w:lang w:val="kk-KZ" w:eastAsia="ru-RU"/>
              </w:rPr>
              <w:t>Нұсқау беру: жұп болып,өз бауырларың ,аналарыңның туыстары ,әкелеріңнің туыстары жөнінде сөйлесіңдер.Олардың есімдерін атап беріңдер.</w:t>
            </w:r>
          </w:p>
          <w:p w14:paraId="284DDA47">
            <w:pPr>
              <w:rPr>
                <w:color w:val="000000"/>
                <w:lang w:val="kk-KZ" w:eastAsia="ru-RU"/>
              </w:rPr>
            </w:pPr>
            <w:r>
              <w:rPr>
                <w:color w:val="000000"/>
                <w:lang w:val="kk-KZ" w:eastAsia="ru-RU"/>
              </w:rPr>
              <w:t>-Енді қалаған туыстарыңның суретін салып бере қойыңдаршы.(сурет салу)</w:t>
            </w:r>
          </w:p>
          <w:p w14:paraId="4DBB9D33">
            <w:pPr>
              <w:rPr>
                <w:color w:val="000000"/>
                <w:lang w:val="kk-KZ" w:eastAsia="ru-RU"/>
              </w:rPr>
            </w:pPr>
            <w:r>
              <w:rPr>
                <w:color w:val="000000"/>
                <w:lang w:val="kk-KZ" w:eastAsia="ru-RU"/>
              </w:rPr>
              <w:t>Ойын: «Аға әпке»</w:t>
            </w:r>
          </w:p>
          <w:p w14:paraId="318A8B57">
            <w:pPr>
              <w:rPr>
                <w:color w:val="000000"/>
                <w:lang w:val="kk-KZ" w:eastAsia="ru-RU"/>
              </w:rPr>
            </w:pPr>
            <w:r>
              <w:rPr>
                <w:color w:val="000000"/>
                <w:lang w:val="kk-KZ" w:eastAsia="ru-RU"/>
              </w:rPr>
              <w:t>Шарты: өзара ер балалар аға,қыз балалар әпке болып бір бірлеріне сыйластықты көрсетеді.</w:t>
            </w:r>
          </w:p>
          <w:p w14:paraId="2B104BF8">
            <w:pPr>
              <w:rPr>
                <w:color w:val="000000"/>
                <w:lang w:val="kk-KZ" w:eastAsia="ru-RU"/>
              </w:rPr>
            </w:pPr>
            <w:r>
              <w:rPr>
                <w:color w:val="000000"/>
                <w:lang w:val="kk-KZ" w:eastAsia="ru-RU"/>
              </w:rPr>
              <w:t>Кері байланыс беру.</w:t>
            </w:r>
          </w:p>
          <w:p w14:paraId="2B3F27E3">
            <w:pPr>
              <w:rPr>
                <w:lang w:val="kk-KZ"/>
              </w:rPr>
            </w:pPr>
            <w:r>
              <w:rPr>
                <w:lang w:val="kk-KZ"/>
              </w:rPr>
              <w:t xml:space="preserve">                </w:t>
            </w:r>
          </w:p>
          <w:p w14:paraId="30E9EB2F">
            <w:pPr>
              <w:rPr>
                <w:lang w:val="kk-KZ"/>
              </w:rPr>
            </w:pPr>
            <w:r>
              <w:rPr>
                <w:lang w:val="kk-KZ"/>
              </w:rPr>
              <w:t>Сурет салу</w:t>
            </w:r>
          </w:p>
          <w:p w14:paraId="18F03B00">
            <w:pPr>
              <w:rPr>
                <w:lang w:val="kk-KZ"/>
              </w:rPr>
            </w:pPr>
            <w:r>
              <w:rPr>
                <w:lang w:val="kk-KZ"/>
              </w:rPr>
              <w:t>Тақырыбы: Ғажайып ұшақ.</w:t>
            </w:r>
          </w:p>
          <w:p w14:paraId="53142912">
            <w:pPr>
              <w:rPr>
                <w:lang w:val="kk-KZ"/>
              </w:rPr>
            </w:pPr>
            <w:r>
              <w:rPr>
                <w:rFonts w:eastAsia="Malgun Gothic"/>
                <w:lang w:val="kk-KZ" w:eastAsia="ru-RU"/>
              </w:rPr>
              <w:t>Міндеттері:</w:t>
            </w:r>
            <w:r>
              <w:rPr>
                <w:lang w:val="kk-KZ" w:eastAsia="ru-RU"/>
              </w:rPr>
              <w:t xml:space="preserve"> </w:t>
            </w:r>
            <w:r>
              <w:rPr>
                <w:lang w:val="kk-KZ"/>
              </w:rPr>
              <w:t>Бояулармен жұмыс жасауды жетілдіру (бояғышта акварельді сумен араластыру, қажетті түсті алу), қанық түстер алу үшін қарындашты түрліше басып бояу, балалардың әуе көліктері, соның ішінде ұшақтар туралы білімдерін арттыру;  өз жұмысының нәтижелерін бағалау.</w:t>
            </w:r>
          </w:p>
          <w:p w14:paraId="4778689D">
            <w:pPr>
              <w:rPr>
                <w:lang w:val="kk-KZ" w:eastAsia="ru-RU"/>
              </w:rPr>
            </w:pPr>
            <w:r>
              <w:rPr>
                <w:lang w:val="kk-KZ" w:eastAsia="ru-RU"/>
              </w:rPr>
              <w:t xml:space="preserve">ҰІӘ кезеңі:                         </w:t>
            </w:r>
          </w:p>
          <w:p w14:paraId="7152170A">
            <w:pPr>
              <w:rPr>
                <w:lang w:val="kk-KZ"/>
              </w:rPr>
            </w:pPr>
            <w:r>
              <w:rPr>
                <w:lang w:val="kk-KZ"/>
              </w:rPr>
              <w:t xml:space="preserve">- Балалар, қараңдар, біздің қонағымыз Карлсон көңілсіз, оған көмек керек екен, не болғанын өзінен сұрап көрейікші. </w:t>
            </w:r>
          </w:p>
          <w:p w14:paraId="754AC9D3">
            <w:pPr>
              <w:rPr>
                <w:lang w:val="kk-KZ"/>
              </w:rPr>
            </w:pPr>
            <w:r>
              <w:rPr>
                <w:lang w:val="kk-KZ"/>
              </w:rPr>
              <w:t xml:space="preserve">- Мен енді бұрынғыдай ұшудан қалдым, ал мен, өздерің білесіңдер, ұшпасам бір жерден екінші жерге жетуім де қиын. </w:t>
            </w:r>
          </w:p>
          <w:p w14:paraId="512D92C5">
            <w:pPr>
              <w:rPr>
                <w:lang w:val="kk-KZ"/>
              </w:rPr>
            </w:pPr>
            <w:r>
              <w:rPr>
                <w:lang w:val="kk-KZ"/>
              </w:rPr>
              <w:t xml:space="preserve">Негізгі кезең. </w:t>
            </w:r>
          </w:p>
          <w:p w14:paraId="5C6477CA">
            <w:pPr>
              <w:rPr>
                <w:lang w:val="kk-KZ"/>
              </w:rPr>
            </w:pPr>
            <w:r>
              <w:rPr>
                <w:lang w:val="kk-KZ"/>
              </w:rPr>
              <w:t>– Балалар, мен сендерге Карлсонға көмектесудің жолын айтайын, оған өз қиялдарыңнан шығарған ғажайып ұшақтың суретін салып берейік.</w:t>
            </w:r>
          </w:p>
          <w:p w14:paraId="155473A0">
            <w:pPr>
              <w:rPr>
                <w:lang w:val="kk-KZ"/>
              </w:rPr>
            </w:pPr>
            <w:r>
              <w:rPr>
                <w:lang w:val="kk-KZ"/>
              </w:rPr>
              <w:t xml:space="preserve">Сергіту сәті </w:t>
            </w:r>
          </w:p>
          <w:p w14:paraId="63E48289">
            <w:pPr>
              <w:rPr>
                <w:lang w:val="kk-KZ"/>
              </w:rPr>
            </w:pPr>
            <w:r>
              <w:rPr>
                <w:lang w:val="kk-KZ"/>
              </w:rPr>
              <w:t xml:space="preserve">Ұшқыш болам </w:t>
            </w:r>
          </w:p>
          <w:p w14:paraId="5070B190">
            <w:pPr>
              <w:rPr>
                <w:lang w:val="kk-KZ"/>
              </w:rPr>
            </w:pPr>
            <w:r>
              <w:rPr>
                <w:lang w:val="kk-KZ"/>
              </w:rPr>
              <w:t xml:space="preserve">Көкке ұшамын – </w:t>
            </w:r>
          </w:p>
          <w:p w14:paraId="0E58BB74">
            <w:pPr>
              <w:rPr>
                <w:lang w:val="kk-KZ"/>
              </w:rPr>
            </w:pPr>
            <w:r>
              <w:rPr>
                <w:lang w:val="kk-KZ"/>
              </w:rPr>
              <w:t xml:space="preserve">Ұшқыш болар баламын. </w:t>
            </w:r>
          </w:p>
          <w:p w14:paraId="7D1C1852">
            <w:pPr>
              <w:rPr>
                <w:lang w:val="kk-KZ"/>
              </w:rPr>
            </w:pPr>
            <w:r>
              <w:rPr>
                <w:lang w:val="kk-KZ"/>
              </w:rPr>
              <w:t xml:space="preserve">Соңына ерем </w:t>
            </w:r>
          </w:p>
          <w:p w14:paraId="39DDF10F">
            <w:pPr>
              <w:rPr>
                <w:lang w:val="kk-KZ"/>
              </w:rPr>
            </w:pPr>
            <w:r>
              <w:rPr>
                <w:lang w:val="kk-KZ"/>
              </w:rPr>
              <w:t xml:space="preserve">Ғарышкердей ағаның. </w:t>
            </w:r>
          </w:p>
          <w:p w14:paraId="12759C40">
            <w:r>
              <w:t xml:space="preserve">Батыр болам – </w:t>
            </w:r>
          </w:p>
          <w:p w14:paraId="44F807E2">
            <w:r>
              <w:t xml:space="preserve">Көк аспанды сүйемін. </w:t>
            </w:r>
          </w:p>
          <w:p w14:paraId="7A5351A0">
            <w:r>
              <w:t xml:space="preserve">Жұлдыздарға </w:t>
            </w:r>
          </w:p>
          <w:p w14:paraId="696F4FDF">
            <w:r>
              <w:t xml:space="preserve">Барып-келіп жүремін. </w:t>
            </w:r>
          </w:p>
          <w:p w14:paraId="6E581BD0">
            <w:r>
              <w:rPr>
                <w:i/>
                <w:iCs/>
              </w:rPr>
              <w:t xml:space="preserve">(Т. Молдағалиев) </w:t>
            </w:r>
          </w:p>
          <w:p w14:paraId="452FF9CA">
            <w:pPr>
              <w:rPr>
                <w:lang w:val="kk-KZ"/>
              </w:rPr>
            </w:pPr>
            <w:r>
              <w:t>Балалар жұмыстарын жалғастырады. Педагог балалармен жеке жұмыс жүргізеді.</w:t>
            </w:r>
          </w:p>
          <w:p w14:paraId="5C8EA4B4">
            <w:pPr>
              <w:rPr>
                <w:color w:val="666666"/>
                <w:lang w:val="kk-KZ" w:eastAsia="ru-RU"/>
              </w:rPr>
            </w:pPr>
            <w:r>
              <w:rPr>
                <w:lang w:val="kk-KZ"/>
              </w:rPr>
              <w:t xml:space="preserve">Қорытынды: балаларды мадақтайды. Балалар жұмыстарына қарап, баға береді. </w:t>
            </w:r>
            <w:r>
              <w:t>Балалар орындап біткен жұмыстарын Карлсонға сыйлыққа береді.</w:t>
            </w:r>
          </w:p>
        </w:tc>
        <w:tc>
          <w:tcPr>
            <w:tcW w:w="996" w:type="pct"/>
            <w:tcBorders>
              <w:top w:val="single" w:color="auto" w:sz="4" w:space="0"/>
              <w:left w:val="single" w:color="auto" w:sz="4" w:space="0"/>
              <w:bottom w:val="single" w:color="auto" w:sz="4" w:space="0"/>
              <w:right w:val="single" w:color="auto" w:sz="4" w:space="0"/>
            </w:tcBorders>
          </w:tcPr>
          <w:p w14:paraId="675183ED">
            <w:pPr>
              <w:rPr>
                <w:lang w:val="kk-KZ" w:bidi="en-US"/>
              </w:rPr>
            </w:pPr>
            <w:r>
              <w:rPr>
                <w:lang w:val="kk-KZ" w:bidi="en-US"/>
              </w:rPr>
              <w:t>Дене тәрбиесі -</w:t>
            </w:r>
          </w:p>
          <w:p w14:paraId="3D3F0293">
            <w:pPr>
              <w:rPr>
                <w:rFonts w:eastAsia="Calibri"/>
                <w:lang w:val="kk-KZ"/>
              </w:rPr>
            </w:pPr>
            <w:r>
              <w:rPr>
                <w:lang w:val="kk-KZ"/>
              </w:rPr>
              <w:t>(таза ауада</w:t>
            </w:r>
            <w:r>
              <w:rPr>
                <w:rFonts w:eastAsia="Calibri"/>
                <w:lang w:val="kk-KZ"/>
              </w:rPr>
              <w:t xml:space="preserve"> )</w:t>
            </w:r>
          </w:p>
          <w:p w14:paraId="35529553">
            <w:pPr>
              <w:rPr>
                <w:lang w:val="kk-KZ"/>
              </w:rPr>
            </w:pPr>
            <w:r>
              <w:rPr>
                <w:lang w:val="kk-KZ"/>
              </w:rPr>
              <w:t xml:space="preserve">Тақырыбы: «Қазақ халқының ұлттық ойындары» </w:t>
            </w:r>
          </w:p>
          <w:p w14:paraId="3C37556A">
            <w:pPr>
              <w:rPr>
                <w:lang w:val="kk-KZ"/>
              </w:rPr>
            </w:pPr>
            <w:r>
              <w:rPr>
                <w:rFonts w:eastAsia="Calibri"/>
                <w:lang w:val="kk-KZ"/>
              </w:rPr>
              <w:t>Міндеттері:</w:t>
            </w:r>
            <w:r>
              <w:rPr>
                <w:lang w:val="kk-KZ" w:eastAsia="ru-RU"/>
              </w:rPr>
              <w:t xml:space="preserve"> </w:t>
            </w:r>
            <w:r>
              <w:rPr>
                <w:lang w:val="kk-KZ"/>
              </w:rPr>
              <w:t xml:space="preserve">сапта бір-бірден, екеуден, үшеуден жүреді, белгі бойынша заттардан бір қырымен аттап жүреді; </w:t>
            </w:r>
          </w:p>
          <w:p w14:paraId="31D48931">
            <w:pPr>
              <w:rPr>
                <w:lang w:val="kk-KZ"/>
              </w:rPr>
            </w:pPr>
            <w:r>
              <w:rPr>
                <w:lang w:val="kk-KZ"/>
              </w:rPr>
              <w:t xml:space="preserve">ересектің белгісімен тоқтап, қозғалыс бағытын өзгертіп, заттардың арасымен, жіптерден аттап жүреді; </w:t>
            </w:r>
          </w:p>
          <w:p w14:paraId="419FF3CB">
            <w:pPr>
              <w:rPr>
                <w:lang w:val="kk-KZ"/>
              </w:rPr>
            </w:pPr>
            <w:r>
              <w:rPr>
                <w:lang w:val="kk-KZ"/>
              </w:rPr>
              <w:t xml:space="preserve">жүруде тепе-теңдікті сақтайды; әртүрлі жылдамдықпен – баяу, жылдам, орташа қарқынмен тоқтамай жүгіреді; </w:t>
            </w:r>
          </w:p>
          <w:p w14:paraId="3058882A">
            <w:pPr>
              <w:rPr>
                <w:rFonts w:eastAsia="Calibri"/>
                <w:lang w:val="kk-KZ"/>
              </w:rPr>
            </w:pPr>
            <w:r>
              <w:rPr>
                <w:lang w:val="kk-KZ"/>
              </w:rPr>
              <w:t>белгіленген жерге дейін жылдамдыққа жүгіреді.</w:t>
            </w:r>
          </w:p>
          <w:p w14:paraId="4F6C8FCB">
            <w:pPr>
              <w:rPr>
                <w:lang w:val="kk-KZ"/>
              </w:rPr>
            </w:pPr>
            <w:r>
              <w:rPr>
                <w:lang w:val="kk-KZ"/>
              </w:rPr>
              <w:t>ҰІӘ кезеңі:</w:t>
            </w:r>
          </w:p>
          <w:p w14:paraId="12D5451A">
            <w:pPr>
              <w:rPr>
                <w:lang w:val="kk-KZ"/>
              </w:rPr>
            </w:pPr>
            <w:r>
              <w:rPr>
                <w:lang w:val="kk-KZ" w:eastAsia="ru-RU"/>
              </w:rPr>
              <w:t xml:space="preserve">Негізгі бөлім:                        </w:t>
            </w:r>
            <w:r>
              <w:rPr>
                <w:lang w:val="kk-KZ"/>
              </w:rPr>
              <w:t xml:space="preserve">«Затты тауып айт» ойын жаттығуы. Қоржынды іздеп табады. Асықтарды зерттеп, сипаттап, асықтың түсу түрлерін атап айтады (алшы, тәйке, бүк, шік). </w:t>
            </w:r>
          </w:p>
          <w:p w14:paraId="1AC8AE92">
            <w:pPr>
              <w:rPr>
                <w:lang w:val="kk-KZ"/>
              </w:rPr>
            </w:pPr>
            <w:r>
              <w:rPr>
                <w:lang w:val="kk-KZ"/>
              </w:rPr>
              <w:t xml:space="preserve">Асық ойыны жайлы, оның Азияда таралуы жайлы тарихқа көз жүгірту. </w:t>
            </w:r>
          </w:p>
          <w:p w14:paraId="1FDDCC64">
            <w:pPr>
              <w:rPr>
                <w:lang w:val="kk-KZ"/>
              </w:rPr>
            </w:pPr>
            <w:r>
              <w:rPr>
                <w:lang w:val="kk-KZ"/>
              </w:rPr>
              <w:t xml:space="preserve">Негізгі кезең </w:t>
            </w:r>
          </w:p>
          <w:p w14:paraId="1AF6D865">
            <w:pPr>
              <w:rPr>
                <w:lang w:val="kk-KZ"/>
              </w:rPr>
            </w:pPr>
            <w:r>
              <w:rPr>
                <w:lang w:val="kk-KZ"/>
              </w:rPr>
              <w:t xml:space="preserve">I. Дөңгелене тұрып «Асық алу» қимыл-қозғалыс ойынын ойнайды. Алдымен дөңгелене айналып, шашырап жүреді. Педагог «Асық ал!» – деп белгі бергенде ортаға ұмтылып, асықтарды алуға тырысады. </w:t>
            </w:r>
          </w:p>
          <w:p w14:paraId="0AD859C9">
            <w:pPr>
              <w:rPr>
                <w:lang w:val="kk-KZ"/>
              </w:rPr>
            </w:pPr>
            <w:r>
              <w:rPr>
                <w:lang w:val="kk-KZ"/>
              </w:rPr>
              <w:t xml:space="preserve">Жалпы дамыту жаттығуларын орындау. Бүкіл жаттығулар кешені барысында зейінін тұрақтандырып, сақтауға тырысады. </w:t>
            </w:r>
          </w:p>
          <w:p w14:paraId="28F92540">
            <w:pPr>
              <w:rPr>
                <w:lang w:val="kk-KZ"/>
              </w:rPr>
            </w:pPr>
            <w:r>
              <w:rPr>
                <w:lang w:val="kk-KZ"/>
              </w:rPr>
              <w:t xml:space="preserve">Ойын түрінде негізгі қимылдарды орындау: </w:t>
            </w:r>
          </w:p>
          <w:p w14:paraId="7916C8AF">
            <w:pPr>
              <w:rPr>
                <w:lang w:val="kk-KZ"/>
              </w:rPr>
            </w:pPr>
            <w:r>
              <w:rPr>
                <w:lang w:val="kk-KZ"/>
              </w:rPr>
              <w:t xml:space="preserve">«Қазан» – асықтырды көлденең нысанаға 3 метрден лақтыру. (4 рет). Бастапқы қалыпта аяқтары иық енінен кеңірек, оң аяғы аздап артқа таман, оң қолы кеуде тұсына қойылады. </w:t>
            </w:r>
          </w:p>
          <w:p w14:paraId="7A1DE9DE">
            <w:pPr>
              <w:rPr>
                <w:lang w:val="kk-KZ"/>
              </w:rPr>
            </w:pPr>
            <w:r>
              <w:rPr>
                <w:lang w:val="kk-KZ"/>
              </w:rPr>
              <w:t xml:space="preserve">Асық ату кезінде оң қолы барынша төмен-артқа қайырылып, сосын алдыға-жоғары серіліп қозғалады. </w:t>
            </w:r>
          </w:p>
          <w:p w14:paraId="68A1D312">
            <w:pPr>
              <w:rPr>
                <w:lang w:val="kk-KZ"/>
              </w:rPr>
            </w:pPr>
            <w:r>
              <w:rPr>
                <w:lang w:val="kk-KZ"/>
              </w:rPr>
              <w:t>Еркін ойын:</w:t>
            </w:r>
          </w:p>
          <w:p w14:paraId="232B4942">
            <w:pPr>
              <w:rPr>
                <w:lang w:val="kk-KZ"/>
              </w:rPr>
            </w:pPr>
            <w:r>
              <w:rPr>
                <w:iCs/>
                <w:lang w:val="kk-KZ"/>
              </w:rPr>
              <w:t xml:space="preserve">«Аңшылар  мен  қояндар» </w:t>
            </w:r>
          </w:p>
          <w:p w14:paraId="4EA63C25">
            <w:pPr>
              <w:rPr>
                <w:lang w:val="kk-KZ"/>
              </w:rPr>
            </w:pPr>
            <w:r>
              <w:rPr>
                <w:lang w:val="kk-KZ"/>
              </w:rPr>
              <w:t>Қорытынды:</w:t>
            </w:r>
          </w:p>
          <w:p w14:paraId="5A5E491B">
            <w:pPr>
              <w:rPr>
                <w:lang w:val="kk-KZ"/>
              </w:rPr>
            </w:pPr>
            <w:r>
              <w:rPr>
                <w:lang w:val="kk-KZ"/>
              </w:rPr>
              <w:t>«Дұрысын көрсет!» ойын жаттығуы. Жүргізуші төмендегідей сұрақтарды қояды.</w:t>
            </w:r>
          </w:p>
          <w:p w14:paraId="6E277FB3">
            <w:pPr>
              <w:rPr>
                <w:lang w:val="kk-KZ"/>
              </w:rPr>
            </w:pPr>
            <w:r>
              <w:rPr>
                <w:lang w:val="kk-KZ"/>
              </w:rPr>
              <w:t>Балаларды мадақтау.</w:t>
            </w:r>
          </w:p>
          <w:p w14:paraId="7C5AEFA2">
            <w:pPr>
              <w:rPr>
                <w:color w:val="000000"/>
                <w:lang w:val="kk-KZ"/>
              </w:rPr>
            </w:pPr>
          </w:p>
          <w:p w14:paraId="47A81290">
            <w:pPr>
              <w:rPr>
                <w:lang w:val="kk-KZ" w:eastAsia="ru-RU"/>
              </w:rPr>
            </w:pPr>
            <w:r>
              <w:rPr>
                <w:lang w:val="kk-KZ"/>
              </w:rPr>
              <w:t xml:space="preserve">Көркем әдебиет                                                                     </w:t>
            </w:r>
            <w:r>
              <w:rPr>
                <w:color w:val="000000"/>
                <w:lang w:val="kk-KZ" w:eastAsia="ru-RU"/>
              </w:rPr>
              <w:t xml:space="preserve">                Міндеттері: </w:t>
            </w:r>
            <w:r>
              <w:rPr>
                <w:lang w:val="kk-KZ" w:eastAsia="ru-RU"/>
              </w:rPr>
              <w:t>Саздылықты, ырғақтылықты сезініп, өз дауысын басқара білуге дағдыланады.</w:t>
            </w:r>
            <w:r>
              <w:rPr>
                <w:lang w:val="kk-KZ"/>
              </w:rPr>
              <w:t xml:space="preserve">                                                                             </w:t>
            </w:r>
          </w:p>
          <w:p w14:paraId="15DCE9C5">
            <w:pPr>
              <w:rPr>
                <w:color w:val="000000"/>
                <w:lang w:val="kk-KZ" w:eastAsia="ru-RU"/>
              </w:rPr>
            </w:pPr>
            <w:r>
              <w:rPr>
                <w:color w:val="000000"/>
                <w:lang w:val="kk-KZ" w:eastAsia="ru-RU"/>
              </w:rPr>
              <w:t xml:space="preserve">ҰІӘ  кезеңі: балалар қыс  мезгіліне байланысты қандай сөздер білесіңдер?Жаңа  тақырыпты хабарлау. </w:t>
            </w:r>
          </w:p>
          <w:p w14:paraId="5700DAAB">
            <w:pPr>
              <w:rPr>
                <w:color w:val="000000"/>
                <w:lang w:val="kk-KZ" w:eastAsia="ru-RU"/>
              </w:rPr>
            </w:pPr>
            <w:r>
              <w:rPr>
                <w:lang w:val="kk-KZ"/>
              </w:rPr>
              <w:t xml:space="preserve"> О</w:t>
            </w:r>
            <w:r>
              <w:rPr>
                <w:color w:val="000000"/>
                <w:lang w:val="kk-KZ" w:eastAsia="ru-RU"/>
              </w:rPr>
              <w:t>йын: «Өлеңді мәнерлеп кім айтады?»</w:t>
            </w:r>
          </w:p>
          <w:p w14:paraId="56D1C37D">
            <w:pPr>
              <w:rPr>
                <w:color w:val="000000"/>
                <w:lang w:val="kk-KZ" w:eastAsia="ru-RU"/>
              </w:rPr>
            </w:pPr>
            <w:r>
              <w:rPr>
                <w:color w:val="000000"/>
                <w:lang w:val="kk-KZ" w:eastAsia="ru-RU"/>
              </w:rPr>
              <w:t>Шарты: Өлеңді оқып беру, бір шумағын жаттату.,мағынасын түсіндіру.</w:t>
            </w:r>
          </w:p>
          <w:p w14:paraId="4845656E">
            <w:pPr>
              <w:rPr>
                <w:color w:val="000000"/>
                <w:lang w:val="kk-KZ" w:eastAsia="ru-RU"/>
              </w:rPr>
            </w:pPr>
            <w:r>
              <w:rPr>
                <w:color w:val="000000"/>
                <w:lang w:val="kk-KZ" w:eastAsia="ru-RU"/>
              </w:rPr>
              <w:t>Топтарға бөлу.</w:t>
            </w:r>
          </w:p>
          <w:p w14:paraId="295110B1">
            <w:pPr>
              <w:rPr>
                <w:color w:val="000000"/>
                <w:lang w:val="kk-KZ" w:eastAsia="ru-RU"/>
              </w:rPr>
            </w:pPr>
            <w:r>
              <w:rPr>
                <w:color w:val="000000"/>
                <w:lang w:val="kk-KZ" w:eastAsia="ru-RU"/>
              </w:rPr>
              <w:t>Нұсқау  беру: балалар топ болып ақылдасып қыс мезгілін сипаттап айтып бере қойыңдар.</w:t>
            </w:r>
          </w:p>
          <w:p w14:paraId="25FA2713">
            <w:pPr>
              <w:rPr>
                <w:color w:val="000000"/>
                <w:lang w:val="kk-KZ" w:eastAsia="ru-RU"/>
              </w:rPr>
            </w:pPr>
            <w:r>
              <w:rPr>
                <w:color w:val="000000"/>
                <w:lang w:val="kk-KZ" w:eastAsia="ru-RU"/>
              </w:rPr>
              <w:t>-1-топ бірінші қатарын</w:t>
            </w:r>
          </w:p>
          <w:p w14:paraId="08B9D667">
            <w:pPr>
              <w:rPr>
                <w:color w:val="000000"/>
                <w:lang w:val="kk-KZ" w:eastAsia="ru-RU"/>
              </w:rPr>
            </w:pPr>
            <w:r>
              <w:rPr>
                <w:color w:val="000000"/>
                <w:lang w:val="kk-KZ" w:eastAsia="ru-RU"/>
              </w:rPr>
              <w:t>2-топ 2-ші қатарын</w:t>
            </w:r>
          </w:p>
          <w:p w14:paraId="5C62E05E">
            <w:pPr>
              <w:rPr>
                <w:color w:val="000000"/>
                <w:lang w:val="kk-KZ" w:eastAsia="ru-RU"/>
              </w:rPr>
            </w:pPr>
            <w:r>
              <w:rPr>
                <w:color w:val="000000"/>
                <w:lang w:val="kk-KZ" w:eastAsia="ru-RU"/>
              </w:rPr>
              <w:t>3-ші топ 3-ші қатарын</w:t>
            </w:r>
          </w:p>
          <w:p w14:paraId="584663C4">
            <w:pPr>
              <w:rPr>
                <w:color w:val="000000"/>
                <w:lang w:val="kk-KZ" w:eastAsia="ru-RU"/>
              </w:rPr>
            </w:pPr>
            <w:r>
              <w:rPr>
                <w:color w:val="000000"/>
                <w:lang w:val="kk-KZ" w:eastAsia="ru-RU"/>
              </w:rPr>
              <w:t>4-ші топ4-ші қатарын  жатқа ,мәнерлеп айтамыз</w:t>
            </w:r>
          </w:p>
          <w:p w14:paraId="1F6E4C71">
            <w:pPr>
              <w:rPr>
                <w:color w:val="000000"/>
                <w:lang w:val="kk-KZ" w:eastAsia="ru-RU"/>
              </w:rPr>
            </w:pPr>
            <w:r>
              <w:rPr>
                <w:color w:val="000000"/>
                <w:lang w:val="kk-KZ" w:eastAsia="ru-RU"/>
              </w:rPr>
              <w:t>Сергіту  сәтін өткізу.</w:t>
            </w:r>
          </w:p>
          <w:p w14:paraId="657756A7">
            <w:pPr>
              <w:rPr>
                <w:color w:val="000000"/>
                <w:lang w:val="kk-KZ" w:eastAsia="ru-RU"/>
              </w:rPr>
            </w:pPr>
            <w:r>
              <w:rPr>
                <w:color w:val="000000"/>
                <w:lang w:val="kk-KZ" w:eastAsia="ru-RU"/>
              </w:rPr>
              <w:t>Кері байланыс беру.</w:t>
            </w:r>
          </w:p>
          <w:p w14:paraId="2E442913">
            <w:pPr>
              <w:rPr>
                <w:color w:val="000000"/>
                <w:lang w:val="kk-KZ" w:eastAsia="ru-RU"/>
              </w:rPr>
            </w:pPr>
          </w:p>
          <w:p w14:paraId="07E880AB">
            <w:pPr>
              <w:rPr>
                <w:lang w:val="kk-KZ"/>
              </w:rPr>
            </w:pPr>
            <w:r>
              <w:rPr>
                <w:lang w:val="kk-KZ"/>
              </w:rPr>
              <w:t>Математика негіздері</w:t>
            </w:r>
          </w:p>
          <w:p w14:paraId="7D9CCD86">
            <w:pPr>
              <w:rPr>
                <w:lang w:val="kk-KZ"/>
              </w:rPr>
            </w:pPr>
            <w:r>
              <w:rPr>
                <w:lang w:val="kk-KZ"/>
              </w:rPr>
              <w:t>Тақырыбы: Қағаз бетінде бағдарлау.</w:t>
            </w:r>
          </w:p>
          <w:p w14:paraId="038590BC">
            <w:pPr>
              <w:rPr>
                <w:lang w:val="kk-KZ"/>
              </w:rPr>
            </w:pPr>
            <w:r>
              <w:rPr>
                <w:lang w:val="kk-KZ"/>
              </w:rPr>
              <w:t xml:space="preserve">Міндеттері: қағаз бетінде (жоғары, төмен, оң жақ, сол жақ, ортада) бағдарлауға, дәптер бетінде белгілі бір суретті табуға үйрету. Зейінді, жадты және сөйлеу дағдысын дамыту. Дербестікке баулу. </w:t>
            </w:r>
          </w:p>
          <w:p w14:paraId="360E23EF">
            <w:pPr>
              <w:rPr>
                <w:lang w:val="kk-KZ"/>
              </w:rPr>
            </w:pPr>
            <w:r>
              <w:rPr>
                <w:lang w:val="kk-KZ"/>
              </w:rPr>
              <w:t>ҰІӘ кезеңі:</w:t>
            </w:r>
          </w:p>
          <w:p w14:paraId="57856509">
            <w:pPr>
              <w:rPr>
                <w:lang w:val="kk-KZ"/>
              </w:rPr>
            </w:pPr>
            <w:r>
              <w:rPr>
                <w:lang w:val="kk-KZ"/>
              </w:rPr>
              <w:t xml:space="preserve">Ойын жағдаяты. </w:t>
            </w:r>
          </w:p>
          <w:p w14:paraId="3381E29C">
            <w:pPr>
              <w:rPr>
                <w:lang w:val="kk-KZ"/>
              </w:rPr>
            </w:pPr>
            <w:r>
              <w:rPr>
                <w:lang w:val="kk-KZ"/>
              </w:rPr>
              <w:t xml:space="preserve">Терме полотнода мазмұндық суреттер. Жиектерінде – екі ертегі кейіпкері. </w:t>
            </w:r>
          </w:p>
          <w:p w14:paraId="18DF5A6F">
            <w:pPr>
              <w:rPr>
                <w:lang w:val="kk-KZ"/>
              </w:rPr>
            </w:pPr>
            <w:r>
              <w:rPr>
                <w:lang w:val="kk-KZ"/>
              </w:rPr>
              <w:t xml:space="preserve">Педагог кейіпкерлердің сұхбатын естігені туралы айтады. Кейіпкердің бірі суреттер оң жақта десе, екіншісі сол жақта деп дауласты. Олардың дауын шеше аламыз ба? </w:t>
            </w:r>
          </w:p>
          <w:p w14:paraId="4B9D0D0B">
            <w:pPr>
              <w:rPr>
                <w:lang w:val="kk-KZ"/>
              </w:rPr>
            </w:pPr>
            <w:r>
              <w:rPr>
                <w:lang w:val="kk-KZ"/>
              </w:rPr>
              <w:t xml:space="preserve">Балалар ойын жағдаятына араласып, суреттерді қарап, педагогті тыңдайды. </w:t>
            </w:r>
          </w:p>
          <w:p w14:paraId="630A4C17">
            <w:pPr>
              <w:rPr>
                <w:lang w:val="kk-KZ"/>
              </w:rPr>
            </w:pPr>
            <w:r>
              <w:rPr>
                <w:lang w:val="kk-KZ"/>
              </w:rPr>
              <w:t xml:space="preserve">Көмектесуге ниет білдіреді. </w:t>
            </w:r>
          </w:p>
          <w:p w14:paraId="1D15FA2E">
            <w:pPr>
              <w:rPr>
                <w:lang w:val="kk-KZ"/>
              </w:rPr>
            </w:pPr>
            <w:r>
              <w:rPr>
                <w:lang w:val="kk-KZ"/>
              </w:rPr>
              <w:t xml:space="preserve">Негізгі кезең. </w:t>
            </w:r>
          </w:p>
          <w:p w14:paraId="6F2B78CC">
            <w:pPr>
              <w:rPr>
                <w:lang w:val="kk-KZ"/>
              </w:rPr>
            </w:pPr>
            <w:r>
              <w:rPr>
                <w:lang w:val="kk-KZ"/>
              </w:rPr>
              <w:t xml:space="preserve">Педагогқандай да бір заттың суретін тауып, мынадай сұрақтарға жауап беруді ұсынады: </w:t>
            </w:r>
          </w:p>
          <w:p w14:paraId="71C60BE3">
            <w:r>
              <w:t xml:space="preserve">– оның оң жағында не орналасқан? </w:t>
            </w:r>
          </w:p>
          <w:p w14:paraId="55C30551">
            <w:r>
              <w:t xml:space="preserve">– оның астында ненің суреті бейнеленген? </w:t>
            </w:r>
          </w:p>
          <w:p w14:paraId="35AFC606">
            <w:pPr>
              <w:rPr>
                <w:lang w:val="kk-KZ"/>
              </w:rPr>
            </w:pPr>
            <w:r>
              <w:t>– берілген заттың үстінде оң жақта не орналасқан және</w:t>
            </w:r>
            <w:r>
              <w:rPr>
                <w:lang w:val="kk-KZ"/>
              </w:rPr>
              <w:t xml:space="preserve"> </w:t>
            </w:r>
          </w:p>
          <w:p w14:paraId="334CA69A">
            <w:pPr>
              <w:rPr>
                <w:lang w:val="kk-KZ"/>
              </w:rPr>
            </w:pPr>
            <w:r>
              <w:rPr>
                <w:lang w:val="kk-KZ"/>
              </w:rPr>
              <w:t xml:space="preserve">– оң жақтағы жоғарғы бұрышта; </w:t>
            </w:r>
          </w:p>
          <w:p w14:paraId="1EA0344B">
            <w:pPr>
              <w:rPr>
                <w:lang w:val="kk-KZ"/>
              </w:rPr>
            </w:pPr>
            <w:r>
              <w:rPr>
                <w:lang w:val="kk-KZ"/>
              </w:rPr>
              <w:t xml:space="preserve">– парақтың төменгі жиегінің бойында; </w:t>
            </w:r>
          </w:p>
          <w:p w14:paraId="0302ECA1">
            <w:pPr>
              <w:rPr>
                <w:lang w:val="kk-KZ"/>
              </w:rPr>
            </w:pPr>
            <w:r>
              <w:rPr>
                <w:lang w:val="kk-KZ"/>
              </w:rPr>
              <w:t xml:space="preserve">– парақтың ортасында және т.с.с. орналасқан мына заттарды атауды немесе көрсетуді сұрайды. </w:t>
            </w:r>
          </w:p>
          <w:p w14:paraId="223C85A0">
            <w:pPr>
              <w:rPr>
                <w:lang w:val="kk-KZ"/>
              </w:rPr>
            </w:pPr>
            <w:r>
              <w:rPr>
                <w:lang w:val="kk-KZ"/>
              </w:rPr>
              <w:t xml:space="preserve">Карточкалармен жұмыс ұсынады: </w:t>
            </w:r>
          </w:p>
          <w:p w14:paraId="06DF1A41">
            <w:pPr>
              <w:rPr>
                <w:lang w:val="kk-KZ"/>
              </w:rPr>
            </w:pPr>
            <w:r>
              <w:rPr>
                <w:lang w:val="kk-KZ"/>
              </w:rPr>
              <w:t xml:space="preserve">Әрбір топта суреттері бар карточкаларды қараңдар. </w:t>
            </w:r>
          </w:p>
          <w:p w14:paraId="37FEF2E6">
            <w:pPr>
              <w:rPr>
                <w:lang w:val="kk-KZ"/>
              </w:rPr>
            </w:pPr>
            <w:r>
              <w:rPr>
                <w:lang w:val="kk-KZ"/>
              </w:rPr>
              <w:t>Одан кейін, мысалы, оң жақтағы жоғарғы бұрышта орналасқан суретті көрсетуді ұсынады.</w:t>
            </w:r>
          </w:p>
          <w:p w14:paraId="4AB93FBD">
            <w:pPr>
              <w:rPr>
                <w:lang w:val="kk-KZ"/>
              </w:rPr>
            </w:pPr>
            <w:r>
              <w:rPr>
                <w:lang w:val="kk-KZ"/>
              </w:rPr>
              <w:t xml:space="preserve">Жаттығу бірнеше рет қайталанады. </w:t>
            </w:r>
          </w:p>
          <w:p w14:paraId="3FCF1BDD">
            <w:pPr>
              <w:rPr>
                <w:lang w:val="kk-KZ"/>
              </w:rPr>
            </w:pPr>
            <w:r>
              <w:rPr>
                <w:lang w:val="kk-KZ"/>
              </w:rPr>
              <w:t xml:space="preserve">Мұқият тыңдап, заттардың орналасуын атайды. </w:t>
            </w:r>
          </w:p>
          <w:p w14:paraId="076CBDD6">
            <w:pPr>
              <w:rPr>
                <w:lang w:val="kk-KZ"/>
              </w:rPr>
            </w:pPr>
            <w:r>
              <w:rPr>
                <w:lang w:val="kk-KZ"/>
              </w:rPr>
              <w:t xml:space="preserve">Карточкаларды қарайды. </w:t>
            </w:r>
          </w:p>
          <w:p w14:paraId="71BB7855">
            <w:pPr>
              <w:rPr>
                <w:lang w:val="kk-KZ"/>
              </w:rPr>
            </w:pPr>
            <w:r>
              <w:rPr>
                <w:lang w:val="kk-KZ"/>
              </w:rPr>
              <w:t xml:space="preserve">Педагогтің нұсқауы бойынша іс-қимыл жасайды. </w:t>
            </w:r>
          </w:p>
          <w:p w14:paraId="40043A8F">
            <w:pPr>
              <w:rPr>
                <w:lang w:val="kk-KZ"/>
              </w:rPr>
            </w:pPr>
            <w:r>
              <w:rPr>
                <w:lang w:val="kk-KZ"/>
              </w:rPr>
              <w:t>Талқылап, сұрақтарға жауап береді.</w:t>
            </w:r>
          </w:p>
          <w:p w14:paraId="7D474627">
            <w:pPr>
              <w:rPr>
                <w:lang w:val="kk-KZ" w:eastAsia="ru-RU"/>
              </w:rPr>
            </w:pPr>
            <w:r>
              <w:rPr>
                <w:lang w:val="kk-KZ" w:eastAsia="ru-RU"/>
              </w:rPr>
              <w:t>Ойын: «Топтағы заттар жоғарыда,төменде» Шарты:Тұрған  заттарды көрсету арқылы ажыратыңдар.</w:t>
            </w:r>
          </w:p>
          <w:p w14:paraId="325B4DF0">
            <w:pPr>
              <w:rPr>
                <w:lang w:val="kk-KZ"/>
              </w:rPr>
            </w:pPr>
            <w:r>
              <w:rPr>
                <w:lang w:val="kk-KZ"/>
              </w:rPr>
              <w:t xml:space="preserve">Балаларды мадақтайды. </w:t>
            </w:r>
          </w:p>
          <w:p w14:paraId="73C9CF1E">
            <w:pPr>
              <w:rPr>
                <w:color w:val="000000"/>
                <w:lang w:val="kk-KZ" w:eastAsia="ru-RU"/>
              </w:rPr>
            </w:pPr>
          </w:p>
          <w:p w14:paraId="201BB76C">
            <w:pPr>
              <w:rPr>
                <w:color w:val="000000"/>
                <w:lang w:val="kk-KZ"/>
              </w:rPr>
            </w:pPr>
            <w:r>
              <w:rPr>
                <w:color w:val="000000"/>
                <w:lang w:val="kk-KZ"/>
              </w:rPr>
              <w:t>Қазақ тілі</w:t>
            </w:r>
          </w:p>
          <w:p w14:paraId="62587815">
            <w:pPr>
              <w:rPr>
                <w:color w:val="000000"/>
                <w:lang w:val="kk-KZ"/>
              </w:rPr>
            </w:pPr>
            <w:r>
              <w:rPr>
                <w:color w:val="000000"/>
                <w:lang w:val="kk-KZ"/>
              </w:rPr>
              <w:t>Тақырыбы: «Отбасы»</w:t>
            </w:r>
          </w:p>
          <w:p w14:paraId="7703B343">
            <w:pPr>
              <w:rPr>
                <w:lang w:val="kk-KZ"/>
              </w:rPr>
            </w:pPr>
            <w:r>
              <w:rPr>
                <w:color w:val="000000"/>
                <w:lang w:val="kk-KZ"/>
              </w:rPr>
              <w:t xml:space="preserve">Міндеттері: «Отбасы» құндылығының маңыздылығын біледі. </w:t>
            </w:r>
            <w:r>
              <w:rPr>
                <w:color w:val="222222"/>
                <w:lang w:val="kk-KZ"/>
              </w:rPr>
              <w:t xml:space="preserve">                                                                                                                                    </w:t>
            </w:r>
          </w:p>
          <w:p w14:paraId="64011849">
            <w:pPr>
              <w:rPr>
                <w:lang w:val="kk-KZ"/>
              </w:rPr>
            </w:pPr>
            <w:r>
              <w:rPr>
                <w:lang w:val="kk-KZ"/>
              </w:rPr>
              <w:t>ҰІӘ кезеңі:</w:t>
            </w:r>
          </w:p>
          <w:p w14:paraId="190D879B">
            <w:pPr>
              <w:rPr>
                <w:lang w:val="kk-KZ"/>
              </w:rPr>
            </w:pPr>
            <w:r>
              <w:rPr>
                <w:lang w:val="kk-KZ"/>
              </w:rPr>
              <w:t>Шаттық  шеңбері: «Балалы үй-базар»</w:t>
            </w:r>
          </w:p>
          <w:p w14:paraId="37180C0B">
            <w:pPr>
              <w:rPr>
                <w:lang w:val="kk-KZ"/>
              </w:rPr>
            </w:pPr>
            <w:r>
              <w:rPr>
                <w:lang w:val="kk-KZ"/>
              </w:rPr>
              <w:t>Н.Әлімқұлов.</w:t>
            </w:r>
          </w:p>
          <w:p w14:paraId="3092C775">
            <w:pPr>
              <w:rPr>
                <w:lang w:val="kk-KZ"/>
              </w:rPr>
            </w:pPr>
            <w:r>
              <w:rPr>
                <w:lang w:val="kk-KZ"/>
              </w:rPr>
              <w:t>Біздің үйден ән тарап,</w:t>
            </w:r>
          </w:p>
          <w:p w14:paraId="09FA9598">
            <w:pPr>
              <w:rPr>
                <w:lang w:val="kk-KZ"/>
              </w:rPr>
            </w:pPr>
            <w:r>
              <w:rPr>
                <w:lang w:val="kk-KZ"/>
              </w:rPr>
              <w:t>Дұмандатар өмірді.</w:t>
            </w:r>
          </w:p>
          <w:p w14:paraId="6D49A3A2">
            <w:pPr>
              <w:rPr>
                <w:lang w:val="kk-KZ"/>
              </w:rPr>
            </w:pPr>
            <w:r>
              <w:rPr>
                <w:lang w:val="kk-KZ"/>
              </w:rPr>
              <w:t>Біздің үйде салтанат,</w:t>
            </w:r>
          </w:p>
          <w:p w14:paraId="3D177FA1">
            <w:pPr>
              <w:rPr>
                <w:lang w:val="kk-KZ"/>
              </w:rPr>
            </w:pPr>
            <w:r>
              <w:rPr>
                <w:lang w:val="kk-KZ"/>
              </w:rPr>
              <w:t xml:space="preserve">Біздің үйде көңілді. </w:t>
            </w:r>
          </w:p>
          <w:p w14:paraId="49880E0B">
            <w:pPr>
              <w:rPr>
                <w:lang w:val="kk-KZ"/>
              </w:rPr>
            </w:pPr>
            <w:r>
              <w:rPr>
                <w:lang w:val="kk-KZ"/>
              </w:rPr>
              <w:t xml:space="preserve">Ойын: «Кім тапқыр?»  </w:t>
            </w:r>
          </w:p>
          <w:p w14:paraId="038F8B93">
            <w:pPr>
              <w:rPr>
                <w:lang w:val="kk-KZ"/>
              </w:rPr>
            </w:pPr>
            <w:r>
              <w:rPr>
                <w:lang w:val="kk-KZ"/>
              </w:rPr>
              <w:t xml:space="preserve">Дегенімді жасайтын </w:t>
            </w:r>
          </w:p>
          <w:p w14:paraId="34EA3622">
            <w:pPr>
              <w:rPr>
                <w:lang w:val="kk-KZ"/>
              </w:rPr>
            </w:pPr>
            <w:r>
              <w:rPr>
                <w:lang w:val="kk-KZ"/>
              </w:rPr>
              <w:t xml:space="preserve">Қалған тамағымды асайтын, </w:t>
            </w:r>
          </w:p>
          <w:p w14:paraId="182B84E1">
            <w:pPr>
              <w:rPr>
                <w:lang w:val="kk-KZ"/>
              </w:rPr>
            </w:pPr>
            <w:r>
              <w:rPr>
                <w:lang w:val="kk-KZ"/>
              </w:rPr>
              <w:t xml:space="preserve">Ертіп алып жетектеп </w:t>
            </w:r>
          </w:p>
          <w:p w14:paraId="58956D00">
            <w:pPr>
              <w:rPr>
                <w:lang w:val="kk-KZ"/>
              </w:rPr>
            </w:pPr>
            <w:r>
              <w:rPr>
                <w:lang w:val="kk-KZ"/>
              </w:rPr>
              <w:t>«Немерем» – деп атайтын? Кім ол?</w:t>
            </w:r>
          </w:p>
          <w:p w14:paraId="77837ADA">
            <w:pPr>
              <w:rPr>
                <w:lang w:val="kk-KZ"/>
              </w:rPr>
            </w:pPr>
            <w:r>
              <w:rPr>
                <w:lang w:val="kk-KZ"/>
              </w:rPr>
              <w:t xml:space="preserve">Ертегі айтып беретін   Айтқаңына сенетін. </w:t>
            </w:r>
          </w:p>
          <w:p w14:paraId="0A0D05F1">
            <w:pPr>
              <w:rPr>
                <w:lang w:val="kk-KZ"/>
              </w:rPr>
            </w:pPr>
            <w:r>
              <w:rPr>
                <w:lang w:val="kk-KZ"/>
              </w:rPr>
              <w:t xml:space="preserve">Дегеніңді екі етпей  </w:t>
            </w:r>
          </w:p>
          <w:p w14:paraId="30A9B50F">
            <w:pPr>
              <w:rPr>
                <w:lang w:val="kk-KZ"/>
              </w:rPr>
            </w:pPr>
            <w:r>
              <w:rPr>
                <w:lang w:val="kk-KZ"/>
              </w:rPr>
              <w:t>Жаңында сенің жүретін,</w:t>
            </w:r>
          </w:p>
          <w:p w14:paraId="7993D75D">
            <w:pPr>
              <w:rPr>
                <w:lang w:val="kk-KZ"/>
              </w:rPr>
            </w:pPr>
            <w:r>
              <w:rPr>
                <w:lang w:val="kk-KZ"/>
              </w:rPr>
              <w:t xml:space="preserve">Кім бұл?    </w:t>
            </w:r>
          </w:p>
          <w:p w14:paraId="37B9FF99">
            <w:pPr>
              <w:rPr>
                <w:lang w:val="kk-KZ"/>
              </w:rPr>
            </w:pPr>
            <w:r>
              <w:rPr>
                <w:lang w:val="kk-KZ"/>
              </w:rPr>
              <w:t>Кіріңді сенің жуатын</w:t>
            </w:r>
          </w:p>
          <w:p w14:paraId="758F7150">
            <w:pPr>
              <w:rPr>
                <w:lang w:val="kk-KZ"/>
              </w:rPr>
            </w:pPr>
            <w:r>
              <w:rPr>
                <w:lang w:val="kk-KZ"/>
              </w:rPr>
              <w:t xml:space="preserve">Үйді шаштың деп қуатын             </w:t>
            </w:r>
          </w:p>
          <w:p w14:paraId="1AFAF703">
            <w:pPr>
              <w:rPr>
                <w:lang w:val="kk-KZ"/>
              </w:rPr>
            </w:pPr>
            <w:r>
              <w:rPr>
                <w:lang w:val="kk-KZ"/>
              </w:rPr>
              <w:t xml:space="preserve">Тамағыңды дайындап  Жақсы көріп тұратын. </w:t>
            </w:r>
          </w:p>
          <w:p w14:paraId="28E2E5C3">
            <w:pPr>
              <w:rPr>
                <w:lang w:val="kk-KZ"/>
              </w:rPr>
            </w:pPr>
            <w:r>
              <w:rPr>
                <w:lang w:val="kk-KZ"/>
              </w:rPr>
              <w:t>Бұл кім екен?</w:t>
            </w:r>
          </w:p>
          <w:p w14:paraId="2395421C">
            <w:pPr>
              <w:rPr>
                <w:lang w:val="kk-KZ"/>
              </w:rPr>
            </w:pPr>
            <w:r>
              <w:rPr>
                <w:lang w:val="kk-KZ"/>
              </w:rPr>
              <w:t>Ой дамыту</w:t>
            </w:r>
          </w:p>
          <w:p w14:paraId="3015DE9A">
            <w:pPr>
              <w:rPr>
                <w:lang w:val="kk-KZ"/>
              </w:rPr>
            </w:pPr>
            <w:r>
              <w:rPr>
                <w:lang w:val="kk-KZ"/>
              </w:rPr>
              <w:t xml:space="preserve">Жанұя  туралы  түсінік  беру.                                    -Отбасы мүшелерін атау. ата, әже, әке, шеше, аға, әпке, іні, қарындас, сіңлі.  </w:t>
            </w:r>
          </w:p>
          <w:p w14:paraId="520976C9">
            <w:pPr>
              <w:rPr>
                <w:lang w:val="kk-KZ"/>
              </w:rPr>
            </w:pPr>
            <w:r>
              <w:rPr>
                <w:lang w:val="kk-KZ"/>
              </w:rPr>
              <w:t xml:space="preserve">Сұрақ-жауап.             </w:t>
            </w:r>
          </w:p>
          <w:p w14:paraId="501EE9BD">
            <w:pPr>
              <w:rPr>
                <w:lang w:val="kk-KZ"/>
              </w:rPr>
            </w:pPr>
            <w:r>
              <w:rPr>
                <w:lang w:val="kk-KZ"/>
              </w:rPr>
              <w:t xml:space="preserve">Сенің отбасың қандай?   </w:t>
            </w:r>
          </w:p>
          <w:p w14:paraId="4CF9E701">
            <w:pPr>
              <w:rPr>
                <w:lang w:val="kk-KZ"/>
              </w:rPr>
            </w:pPr>
            <w:r>
              <w:rPr>
                <w:lang w:val="kk-KZ"/>
              </w:rPr>
              <w:t xml:space="preserve">Отбасында неше  адам бар?  </w:t>
            </w:r>
          </w:p>
          <w:p w14:paraId="2A1FE80F">
            <w:pPr>
              <w:rPr>
                <w:lang w:val="kk-KZ"/>
              </w:rPr>
            </w:pPr>
            <w:r>
              <w:rPr>
                <w:lang w:val="kk-KZ"/>
              </w:rPr>
              <w:t xml:space="preserve"> Олар кімдер?</w:t>
            </w:r>
          </w:p>
          <w:p w14:paraId="251640FF">
            <w:pPr>
              <w:rPr>
                <w:lang w:val="kk-KZ"/>
              </w:rPr>
            </w:pPr>
            <w:r>
              <w:rPr>
                <w:lang w:val="kk-KZ"/>
              </w:rPr>
              <w:t xml:space="preserve">-Атаң мен әжең  кім?       </w:t>
            </w:r>
          </w:p>
          <w:p w14:paraId="61C83D4B">
            <w:pPr>
              <w:rPr>
                <w:lang w:val="kk-KZ"/>
              </w:rPr>
            </w:pPr>
            <w:r>
              <w:rPr>
                <w:lang w:val="kk-KZ"/>
              </w:rPr>
              <w:t>-Әкең қайда  жұмыс істейді?                                -Анаң  қайда  жұмыс істейді?                               -Сен неше жастасың?</w:t>
            </w:r>
          </w:p>
          <w:p w14:paraId="59E44B19">
            <w:pPr>
              <w:rPr>
                <w:lang w:val="kk-KZ"/>
              </w:rPr>
            </w:pPr>
            <w:r>
              <w:rPr>
                <w:lang w:val="kk-KZ"/>
              </w:rPr>
              <w:t>Кері байланыс</w:t>
            </w:r>
          </w:p>
          <w:p w14:paraId="2621EAA8">
            <w:pPr>
              <w:rPr>
                <w:lang w:val="kk-KZ"/>
              </w:rPr>
            </w:pPr>
            <w:r>
              <w:rPr>
                <w:lang w:val="kk-KZ"/>
              </w:rPr>
              <w:t>Қорытынды.</w:t>
            </w:r>
          </w:p>
          <w:p w14:paraId="7E33EA12">
            <w:pPr>
              <w:rPr>
                <w:lang w:val="kk-KZ"/>
              </w:rPr>
            </w:pPr>
            <w:r>
              <w:rPr>
                <w:lang w:val="kk-KZ"/>
              </w:rPr>
              <w:t xml:space="preserve">Санамақ сыры    </w:t>
            </w:r>
          </w:p>
          <w:p w14:paraId="28A7B9D7">
            <w:pPr>
              <w:rPr>
                <w:lang w:val="kk-KZ"/>
              </w:rPr>
            </w:pPr>
            <w:r>
              <w:rPr>
                <w:lang w:val="kk-KZ"/>
              </w:rPr>
              <w:t>Санамақ  айту.</w:t>
            </w:r>
          </w:p>
          <w:p w14:paraId="459125FA">
            <w:pPr>
              <w:rPr>
                <w:lang w:val="kk-KZ"/>
              </w:rPr>
            </w:pPr>
            <w:r>
              <w:rPr>
                <w:lang w:val="kk-KZ"/>
              </w:rPr>
              <w:t xml:space="preserve">Бір үйде біз нешеуміз, </w:t>
            </w:r>
          </w:p>
          <w:p w14:paraId="6C6ABC7D">
            <w:pPr>
              <w:rPr>
                <w:lang w:val="kk-KZ"/>
              </w:rPr>
            </w:pPr>
            <w:r>
              <w:rPr>
                <w:lang w:val="kk-KZ"/>
              </w:rPr>
              <w:t>Кел, санаайық екеуміз.</w:t>
            </w:r>
          </w:p>
          <w:p w14:paraId="55CDEAFD">
            <w:pPr>
              <w:rPr>
                <w:lang w:val="kk-KZ"/>
              </w:rPr>
            </w:pPr>
            <w:r>
              <w:rPr>
                <w:lang w:val="kk-KZ"/>
              </w:rPr>
              <w:t xml:space="preserve">Бас бармағым –атам, </w:t>
            </w:r>
          </w:p>
          <w:p w14:paraId="57BCD52F">
            <w:pPr>
              <w:rPr>
                <w:lang w:val="kk-KZ"/>
              </w:rPr>
            </w:pPr>
            <w:r>
              <w:rPr>
                <w:lang w:val="kk-KZ"/>
              </w:rPr>
              <w:t xml:space="preserve"> Балан үйрек- әжем,</w:t>
            </w:r>
          </w:p>
          <w:p w14:paraId="024B4DC9">
            <w:pPr>
              <w:rPr>
                <w:lang w:val="kk-KZ"/>
              </w:rPr>
            </w:pPr>
            <w:r>
              <w:rPr>
                <w:lang w:val="kk-KZ"/>
              </w:rPr>
              <w:t xml:space="preserve">Ортан  терек - әкем,  </w:t>
            </w:r>
          </w:p>
          <w:p w14:paraId="1DF3C61A">
            <w:pPr>
              <w:rPr>
                <w:lang w:val="kk-KZ"/>
              </w:rPr>
            </w:pPr>
            <w:r>
              <w:rPr>
                <w:lang w:val="kk-KZ"/>
              </w:rPr>
              <w:t>Шылдыр шүмек – анам,</w:t>
            </w:r>
          </w:p>
          <w:p w14:paraId="2C03A220">
            <w:pPr>
              <w:rPr>
                <w:lang w:val="kk-KZ"/>
              </w:rPr>
            </w:pPr>
            <w:r>
              <w:rPr>
                <w:lang w:val="kk-KZ"/>
              </w:rPr>
              <w:t xml:space="preserve">Кішкене бөбек – мен.  </w:t>
            </w:r>
          </w:p>
          <w:p w14:paraId="226F6577">
            <w:pPr>
              <w:rPr>
                <w:lang w:val="kk-KZ"/>
              </w:rPr>
            </w:pPr>
            <w:r>
              <w:rPr>
                <w:lang w:val="kk-KZ"/>
              </w:rPr>
              <w:t>Бір үйде біз  бсеуміз,</w:t>
            </w:r>
          </w:p>
          <w:p w14:paraId="269456C8">
            <w:pPr>
              <w:rPr>
                <w:lang w:val="kk-KZ"/>
              </w:rPr>
            </w:pPr>
            <w:r>
              <w:rPr>
                <w:lang w:val="kk-KZ"/>
              </w:rPr>
              <w:t xml:space="preserve">Тату тәтті  екенбіз    </w:t>
            </w:r>
          </w:p>
          <w:p w14:paraId="23D1F440">
            <w:pPr>
              <w:rPr>
                <w:color w:val="10253F" w:themeColor="text2" w:themeShade="80"/>
                <w:lang w:val="kk-KZ"/>
              </w:rPr>
            </w:pPr>
            <w:r>
              <w:rPr>
                <w:color w:val="10253F" w:themeColor="text2" w:themeShade="80"/>
                <w:lang w:val="kk-KZ"/>
              </w:rPr>
              <w:t xml:space="preserve">Жетелеуші сұрақтар арқылы бақылау.                                                  </w:t>
            </w:r>
          </w:p>
          <w:p w14:paraId="4893FA90">
            <w:pPr>
              <w:rPr>
                <w:lang w:val="kk-KZ"/>
              </w:rPr>
            </w:pPr>
          </w:p>
        </w:tc>
        <w:tc>
          <w:tcPr>
            <w:tcW w:w="847" w:type="pct"/>
            <w:tcBorders>
              <w:top w:val="single" w:color="auto" w:sz="4" w:space="0"/>
              <w:left w:val="single" w:color="auto" w:sz="4" w:space="0"/>
              <w:bottom w:val="single" w:color="auto" w:sz="4" w:space="0"/>
              <w:right w:val="single" w:color="auto" w:sz="4" w:space="0"/>
            </w:tcBorders>
          </w:tcPr>
          <w:p w14:paraId="700052CE">
            <w:pPr>
              <w:rPr>
                <w:lang w:val="kk-KZ"/>
              </w:rPr>
            </w:pPr>
            <w:r>
              <w:rPr>
                <w:lang w:val="kk-KZ" w:bidi="en-US"/>
              </w:rPr>
              <w:t>Дене тәрбиесі</w:t>
            </w:r>
            <w:r>
              <w:rPr>
                <w:lang w:val="kk-KZ"/>
              </w:rPr>
              <w:t xml:space="preserve">     </w:t>
            </w:r>
          </w:p>
          <w:p w14:paraId="5775A9A3">
            <w:pPr>
              <w:rPr>
                <w:lang w:val="kk-KZ" w:bidi="en-US"/>
              </w:rPr>
            </w:pPr>
            <w:r>
              <w:rPr>
                <w:lang w:val="kk-KZ"/>
              </w:rPr>
              <w:t xml:space="preserve">Тақырыбы: «Ойын ойнап өсеміз»                     </w:t>
            </w:r>
          </w:p>
          <w:p w14:paraId="57F9B558">
            <w:pPr>
              <w:rPr>
                <w:lang w:val="kk-KZ"/>
              </w:rPr>
            </w:pPr>
            <w:r>
              <w:rPr>
                <w:lang w:val="kk-KZ"/>
              </w:rPr>
              <w:t xml:space="preserve">Міндеттері: Допты қатарда тұрып, алысқа лақтыруды үйрету; лақтыру күштілігін арттыру; жүгірудің түрлерін техникалық дұрыс орындауға үйретуді жалғастыру; тепе-теңдік сақтау – ұзын орындықпен текшелерден аттап, денесінің бір жақ қырымен жүруге, 50 см арақашықтықта қойылған қамшылардан екі аяқтап секіріп өтуге жаттығу. </w:t>
            </w:r>
          </w:p>
          <w:p w14:paraId="21AED6B9">
            <w:pPr>
              <w:rPr>
                <w:lang w:val="kk-KZ"/>
              </w:rPr>
            </w:pPr>
            <w:r>
              <w:rPr>
                <w:lang w:val="kk-KZ"/>
              </w:rPr>
              <w:t xml:space="preserve">Ойынға деген қызығушылығын арттырып, шапшаңдық пен қимыл үйлесімділігіне баулу. </w:t>
            </w:r>
          </w:p>
          <w:p w14:paraId="4B70444F">
            <w:pPr>
              <w:rPr>
                <w:lang w:val="kk-KZ"/>
              </w:rPr>
            </w:pPr>
            <w:r>
              <w:rPr>
                <w:lang w:val="kk-KZ"/>
              </w:rPr>
              <w:t>ҰІӘ кезеңі:</w:t>
            </w:r>
          </w:p>
          <w:p w14:paraId="2CF96105">
            <w:pPr>
              <w:rPr>
                <w:lang w:val="kk-KZ"/>
              </w:rPr>
            </w:pPr>
            <w:r>
              <w:rPr>
                <w:lang w:val="kk-KZ"/>
              </w:rPr>
              <w:t xml:space="preserve">Кіріспе     </w:t>
            </w:r>
          </w:p>
          <w:p w14:paraId="760BB9E1">
            <w:pPr>
              <w:rPr>
                <w:lang w:val="kk-KZ"/>
              </w:rPr>
            </w:pPr>
            <w:r>
              <w:rPr>
                <w:lang w:val="kk-KZ"/>
              </w:rPr>
              <w:t>Жалпы дамыту жаттығулары «Арқаға арналған жаттығулар»: топтасып отырған күйі алға, артқа «әткеншек» жасап домалатады. (7–10 рет),</w:t>
            </w:r>
          </w:p>
          <w:p w14:paraId="3AE6EE5D">
            <w:pPr>
              <w:rPr>
                <w:lang w:val="kk-KZ"/>
              </w:rPr>
            </w:pPr>
            <w:r>
              <w:rPr>
                <w:lang w:val="kk-KZ"/>
              </w:rPr>
              <w:t xml:space="preserve">Негізгі бөлім:                                 Саусаққа арналған гимнастика </w:t>
            </w:r>
          </w:p>
          <w:p w14:paraId="485348EA">
            <w:pPr>
              <w:rPr>
                <w:lang w:val="kk-KZ"/>
              </w:rPr>
            </w:pPr>
            <w:r>
              <w:rPr>
                <w:lang w:val="kk-KZ"/>
              </w:rPr>
              <w:t xml:space="preserve">«Бұл – атам, бұл – апам, </w:t>
            </w:r>
          </w:p>
          <w:p w14:paraId="3E211EC3">
            <w:pPr>
              <w:rPr>
                <w:lang w:val="kk-KZ"/>
              </w:rPr>
            </w:pPr>
            <w:r>
              <w:rPr>
                <w:lang w:val="kk-KZ"/>
              </w:rPr>
              <w:t xml:space="preserve">Бұл – әкем, бұл – анам, </w:t>
            </w:r>
          </w:p>
          <w:p w14:paraId="17A5EBF2">
            <w:pPr>
              <w:rPr>
                <w:lang w:val="kk-KZ"/>
              </w:rPr>
            </w:pPr>
            <w:r>
              <w:rPr>
                <w:lang w:val="kk-KZ"/>
              </w:rPr>
              <w:t xml:space="preserve">Бұл – бөпем менің, көркем. </w:t>
            </w:r>
          </w:p>
          <w:p w14:paraId="535952DE">
            <w:pPr>
              <w:rPr>
                <w:lang w:val="kk-KZ"/>
              </w:rPr>
            </w:pPr>
            <w:r>
              <w:rPr>
                <w:lang w:val="kk-KZ"/>
              </w:rPr>
              <w:t xml:space="preserve">(Сол қолымен оң қолының әр саусағын жазу, сосын керісінше орындайды). </w:t>
            </w:r>
          </w:p>
          <w:p w14:paraId="24CCF215">
            <w:pPr>
              <w:rPr>
                <w:lang w:val="kk-KZ"/>
              </w:rPr>
            </w:pPr>
            <w:r>
              <w:rPr>
                <w:lang w:val="kk-KZ"/>
              </w:rPr>
              <w:t xml:space="preserve">Міне, менің отбасым (сол қолмен оң қолдың саусақтарын жұдырыққа жинап, жұдырығын құшу және керісінше орындау). </w:t>
            </w:r>
          </w:p>
          <w:p w14:paraId="656FC487">
            <w:pPr>
              <w:rPr>
                <w:lang w:val="kk-KZ"/>
              </w:rPr>
            </w:pPr>
            <w:r>
              <w:rPr>
                <w:lang w:val="kk-KZ"/>
              </w:rPr>
              <w:t xml:space="preserve">Балаларға топ, сынып та үлкен отбасы екенін айтып, еске салу. </w:t>
            </w:r>
          </w:p>
          <w:p w14:paraId="0BD35207">
            <w:pPr>
              <w:rPr>
                <w:lang w:val="kk-KZ"/>
              </w:rPr>
            </w:pPr>
            <w:r>
              <w:rPr>
                <w:lang w:val="kk-KZ"/>
              </w:rPr>
              <w:t xml:space="preserve">2. Негізгі кезең </w:t>
            </w:r>
          </w:p>
          <w:p w14:paraId="44FE87FF">
            <w:pPr>
              <w:rPr>
                <w:lang w:val="kk-KZ"/>
              </w:rPr>
            </w:pPr>
            <w:r>
              <w:rPr>
                <w:lang w:val="kk-KZ"/>
              </w:rPr>
              <w:t xml:space="preserve">I. Қозғалыс кезінде бірден, екіден қайта сап құру. </w:t>
            </w:r>
          </w:p>
          <w:p w14:paraId="73B416FA">
            <w:pPr>
              <w:rPr>
                <w:lang w:val="kk-KZ"/>
              </w:rPr>
            </w:pPr>
            <w:r>
              <w:rPr>
                <w:lang w:val="kk-KZ"/>
              </w:rPr>
              <w:t xml:space="preserve">Жиі аттап жүгіру – қысқа, жиі аттап жүгіру. </w:t>
            </w:r>
          </w:p>
          <w:p w14:paraId="5EE270C0">
            <w:pPr>
              <w:rPr>
                <w:lang w:val="kk-KZ"/>
              </w:rPr>
            </w:pPr>
            <w:r>
              <w:rPr>
                <w:lang w:val="kk-KZ"/>
              </w:rPr>
              <w:t xml:space="preserve">Қозғалыс кезінде қайта сап құрады. </w:t>
            </w:r>
          </w:p>
          <w:p w14:paraId="300C6060">
            <w:pPr>
              <w:rPr>
                <w:lang w:val="kk-KZ"/>
              </w:rPr>
            </w:pPr>
            <w:r>
              <w:rPr>
                <w:lang w:val="kk-KZ"/>
              </w:rPr>
              <w:t xml:space="preserve">Педагогтің белгісімен қимылдың бір түрінен екінші түріне ауысады. Бір ырғақпен қол мен аяқтың қимылдарын үйлестіріп, қозғалыстың бағытын сақтап қимылдайды. Түзету жаттығуларын орындайды. </w:t>
            </w:r>
          </w:p>
          <w:p w14:paraId="65DA088E">
            <w:pPr>
              <w:rPr>
                <w:lang w:val="kk-KZ"/>
              </w:rPr>
            </w:pPr>
            <w:r>
              <w:rPr>
                <w:lang w:val="kk-KZ"/>
              </w:rPr>
              <w:t xml:space="preserve">Бүкіл жаттығулар кешенінің барысында назарларын арқасын тік ұстау мен зейінін тұрақтандыруға тырысады. </w:t>
            </w:r>
          </w:p>
          <w:p w14:paraId="78872CF0">
            <w:pPr>
              <w:rPr>
                <w:lang w:val="kk-KZ"/>
              </w:rPr>
            </w:pPr>
            <w:r>
              <w:rPr>
                <w:lang w:val="kk-KZ"/>
              </w:rPr>
              <w:t xml:space="preserve">Екі тізбекке, екі қатарға сап түзейді. </w:t>
            </w:r>
          </w:p>
          <w:p w14:paraId="74D3EEF7">
            <w:r>
              <w:t xml:space="preserve">II. Доптармен орындалатын жалпы дамыту жаттығулары . Бастапқы қалыпқа тұрады. Допты басынан асырып, артқа ұстайды. Сосын допты алысқа лақтырады. </w:t>
            </w:r>
          </w:p>
          <w:p w14:paraId="01837CA2">
            <w:r>
              <w:t xml:space="preserve">Лақтыру бағытын өзгертпей, қолдарын шұғыл жазады. </w:t>
            </w:r>
          </w:p>
          <w:p w14:paraId="2C5112EB">
            <w:r>
              <w:t xml:space="preserve">Неғұрлым алысқа лақтыруға тырысады. </w:t>
            </w:r>
          </w:p>
          <w:p w14:paraId="3D4F8076">
            <w:r>
              <w:t xml:space="preserve">Негізгі қимылдарды орындау: </w:t>
            </w:r>
          </w:p>
          <w:p w14:paraId="2E0011F6">
            <w:r>
              <w:t xml:space="preserve">Лақтыру – қатарда тұрып, допты алысқа басынан асырып, бүгілген қолдарын шұғыл жазып лақтырады. </w:t>
            </w:r>
          </w:p>
          <w:p w14:paraId="53BDD97E">
            <w:pPr>
              <w:rPr>
                <w:lang w:val="kk-KZ"/>
              </w:rPr>
            </w:pPr>
            <w:r>
              <w:t xml:space="preserve">Нұсқау – залды не оңынан, не солынан айналып өтіп, доптың артынан белгі берілгеннен кейін ғана жүгіру керек. </w:t>
            </w:r>
          </w:p>
          <w:p w14:paraId="354D896C">
            <w:pPr>
              <w:rPr>
                <w:lang w:val="kk-KZ"/>
              </w:rPr>
            </w:pPr>
            <w:r>
              <w:rPr>
                <w:lang w:val="kk-KZ"/>
              </w:rPr>
              <w:t xml:space="preserve">Қимыл-қозғалыс ойыны: «Кім шапшаң?» (3 рет). </w:t>
            </w:r>
          </w:p>
          <w:p w14:paraId="7A9DB51E">
            <w:pPr>
              <w:rPr>
                <w:lang w:val="kk-KZ"/>
              </w:rPr>
            </w:pPr>
            <w:r>
              <w:rPr>
                <w:lang w:val="kk-KZ"/>
              </w:rPr>
              <w:t xml:space="preserve">Төрт жүргізуші таңдап алынып, оларға әртүрлі түсті орамал беріледі. </w:t>
            </w:r>
          </w:p>
          <w:p w14:paraId="0F3A4BA5">
            <w:pPr>
              <w:rPr>
                <w:lang w:val="kk-KZ"/>
              </w:rPr>
            </w:pPr>
            <w:r>
              <w:rPr>
                <w:lang w:val="kk-KZ"/>
              </w:rPr>
              <w:t xml:space="preserve">Ойынға қатысады. </w:t>
            </w:r>
          </w:p>
          <w:p w14:paraId="4A74A347">
            <w:pPr>
              <w:rPr>
                <w:lang w:val="kk-KZ"/>
              </w:rPr>
            </w:pPr>
            <w:r>
              <w:rPr>
                <w:lang w:val="kk-KZ"/>
              </w:rPr>
              <w:t xml:space="preserve">Төрт жүргізушінің соңынан тұрады. Педагогтің белгісі бойынша көздерін жұмады. </w:t>
            </w:r>
          </w:p>
          <w:p w14:paraId="77A8A651">
            <w:pPr>
              <w:rPr>
                <w:lang w:val="kk-KZ"/>
              </w:rPr>
            </w:pPr>
            <w:r>
              <w:rPr>
                <w:lang w:val="kk-KZ"/>
              </w:rPr>
              <w:t>Жүргізушілер көрсетілген жерге кетіп қалады. Ойыншылар өз командирлерін тез тауып, артынан барып, тізбекке тұра қалуға тырысады.</w:t>
            </w:r>
          </w:p>
          <w:p w14:paraId="1C01753A">
            <w:pPr>
              <w:rPr>
                <w:rFonts w:eastAsia="Calibri"/>
                <w:lang w:val="kk-KZ" w:eastAsia="ru-RU"/>
              </w:rPr>
            </w:pPr>
            <w:r>
              <w:rPr>
                <w:rFonts w:eastAsia="Calibri"/>
                <w:lang w:val="kk-KZ" w:eastAsia="ru-RU"/>
              </w:rPr>
              <w:t>Кері байланыс: сұрақ – жауап арқылы қорытындылау.</w:t>
            </w:r>
          </w:p>
          <w:p w14:paraId="7EFAF906">
            <w:pPr>
              <w:rPr>
                <w:rFonts w:eastAsia="Calibri"/>
                <w:lang w:val="kk-KZ" w:eastAsia="ru-RU"/>
              </w:rPr>
            </w:pPr>
            <w:r>
              <w:rPr>
                <w:rFonts w:eastAsia="Calibri"/>
                <w:lang w:val="kk-KZ" w:eastAsia="ru-RU"/>
              </w:rPr>
              <w:t>Тыныс алу жаттығуларын жасау.</w:t>
            </w:r>
          </w:p>
          <w:p w14:paraId="7D305BE7">
            <w:pPr>
              <w:rPr>
                <w:color w:val="000000"/>
                <w:lang w:val="kk-KZ"/>
              </w:rPr>
            </w:pPr>
          </w:p>
          <w:p w14:paraId="4342AF85">
            <w:pPr>
              <w:rPr>
                <w:lang w:val="kk-KZ"/>
              </w:rPr>
            </w:pPr>
            <w:r>
              <w:rPr>
                <w:lang w:val="kk-KZ"/>
              </w:rPr>
              <w:t xml:space="preserve">Сауат ашу негіздері                                                           </w:t>
            </w:r>
          </w:p>
          <w:p w14:paraId="70544BDE">
            <w:pPr>
              <w:rPr>
                <w:lang w:val="kk-KZ"/>
              </w:rPr>
            </w:pPr>
            <w:r>
              <w:rPr>
                <w:color w:val="000000"/>
                <w:lang w:val="kk-KZ"/>
              </w:rPr>
              <w:t>Міндеттері: </w:t>
            </w:r>
            <w:r>
              <w:rPr>
                <w:lang w:val="kk-KZ"/>
              </w:rPr>
              <w:t>дыбыстық құрылымы әртүрлі үш дыбысты сөздерге дыбыстық талдау жасайды ,түзу, қисық сызық сызады.</w:t>
            </w:r>
          </w:p>
          <w:p w14:paraId="6CEF7995">
            <w:pPr>
              <w:rPr>
                <w:lang w:val="kk-KZ"/>
              </w:rPr>
            </w:pPr>
            <w:r>
              <w:rPr>
                <w:lang w:val="kk-KZ"/>
              </w:rPr>
              <w:t>ҰІӘ кезеңі:</w:t>
            </w:r>
          </w:p>
          <w:p w14:paraId="3A1845BC">
            <w:pPr>
              <w:rPr>
                <w:lang w:val="kk-KZ"/>
              </w:rPr>
            </w:pPr>
            <w:r>
              <w:rPr>
                <w:lang w:val="kk-KZ"/>
              </w:rPr>
              <w:t>Шаттық шеңбері.</w:t>
            </w:r>
          </w:p>
          <w:p w14:paraId="503819D5">
            <w:pPr>
              <w:rPr>
                <w:lang w:val="kk-KZ"/>
              </w:rPr>
            </w:pPr>
            <w:r>
              <w:rPr>
                <w:lang w:val="kk-KZ"/>
              </w:rPr>
              <w:t xml:space="preserve">Гүл туралы жұмбақ жасырылады </w:t>
            </w:r>
          </w:p>
          <w:p w14:paraId="1343E6BC">
            <w:pPr>
              <w:rPr>
                <w:lang w:val="kk-KZ"/>
              </w:rPr>
            </w:pPr>
            <w:r>
              <w:rPr>
                <w:lang w:val="kk-KZ"/>
              </w:rPr>
              <w:t>Ойын: «Сөз ойла тез ойла»</w:t>
            </w:r>
          </w:p>
          <w:p w14:paraId="2EF7726B">
            <w:pPr>
              <w:rPr>
                <w:lang w:val="kk-KZ"/>
              </w:rPr>
            </w:pPr>
            <w:r>
              <w:rPr>
                <w:lang w:val="kk-KZ"/>
              </w:rPr>
              <w:t>Шарты: Ш ш дыбысынан келетін сөз тауып дыбыстық талдау жасаңдар?</w:t>
            </w:r>
          </w:p>
          <w:p w14:paraId="65ED4E95">
            <w:pPr>
              <w:rPr>
                <w:lang w:val="kk-KZ"/>
              </w:rPr>
            </w:pPr>
            <w:r>
              <w:rPr>
                <w:lang w:val="kk-KZ"/>
              </w:rPr>
              <w:t>Ойын «Ш ш дыбысы»</w:t>
            </w:r>
          </w:p>
          <w:p w14:paraId="5BEC908E">
            <w:pPr>
              <w:rPr>
                <w:lang w:val="kk-KZ"/>
              </w:rPr>
            </w:pPr>
            <w:r>
              <w:rPr>
                <w:lang w:val="kk-KZ"/>
              </w:rPr>
              <w:t>Шарты: құмды, ермексазды пайдаланып Ш ш дыбысын жазыңдар.</w:t>
            </w:r>
          </w:p>
          <w:p w14:paraId="1D727D0B">
            <w:pPr>
              <w:rPr>
                <w:color w:val="000000"/>
                <w:lang w:val="kk-KZ"/>
              </w:rPr>
            </w:pPr>
            <w:r>
              <w:rPr>
                <w:lang w:val="kk-KZ"/>
              </w:rPr>
              <w:t>Кері байланыс арқылы қортындылау.</w:t>
            </w:r>
          </w:p>
          <w:p w14:paraId="4C33C039">
            <w:pPr>
              <w:rPr>
                <w:color w:val="000000"/>
                <w:lang w:val="kk-KZ"/>
              </w:rPr>
            </w:pPr>
          </w:p>
          <w:p w14:paraId="78623181">
            <w:pPr>
              <w:rPr>
                <w:color w:val="000000"/>
                <w:lang w:val="kk-KZ"/>
              </w:rPr>
            </w:pPr>
            <w:r>
              <w:rPr>
                <w:color w:val="000000"/>
                <w:lang w:val="kk-KZ"/>
              </w:rPr>
              <w:t xml:space="preserve">Қазақ тілі </w:t>
            </w:r>
          </w:p>
          <w:p w14:paraId="6A122A28">
            <w:pPr>
              <w:rPr>
                <w:rFonts w:eastAsia="Calibri"/>
                <w:lang w:val="kk-KZ" w:eastAsia="ru-RU"/>
              </w:rPr>
            </w:pPr>
            <w:r>
              <w:rPr>
                <w:rFonts w:eastAsia="Calibri"/>
                <w:lang w:val="kk-KZ" w:eastAsia="ru-RU"/>
              </w:rPr>
              <w:t>Міндеттері</w:t>
            </w:r>
            <w:r>
              <w:rPr>
                <w:rFonts w:eastAsia="SimSun"/>
                <w:color w:val="000000"/>
                <w:lang w:val="kk-KZ" w:eastAsia="ru-RU"/>
              </w:rPr>
              <w:t>: Үйде,балабақшада қарым – қетынастың жалпы қабылданған нормалары мен ережелерін сақтауға талпынады.</w:t>
            </w:r>
          </w:p>
          <w:p w14:paraId="55E829F4">
            <w:pPr>
              <w:rPr>
                <w:color w:val="000000"/>
                <w:lang w:val="kk-KZ" w:eastAsia="ru-RU"/>
              </w:rPr>
            </w:pPr>
            <w:r>
              <w:rPr>
                <w:color w:val="000000"/>
                <w:lang w:val="kk-KZ" w:eastAsia="ru-RU"/>
              </w:rPr>
              <w:t>ҰІӘ кезеңі:</w:t>
            </w:r>
          </w:p>
          <w:p w14:paraId="469E6549">
            <w:pPr>
              <w:rPr>
                <w:rFonts w:eastAsia="Calibri"/>
                <w:color w:val="000000"/>
                <w:lang w:val="kk-KZ" w:eastAsia="ru-RU"/>
              </w:rPr>
            </w:pPr>
            <w:r>
              <w:rPr>
                <w:rFonts w:eastAsia="Calibri"/>
                <w:color w:val="000000"/>
                <w:lang w:val="kk-KZ" w:eastAsia="ru-RU"/>
              </w:rPr>
              <w:t>Ойын: «Туған үй»</w:t>
            </w:r>
          </w:p>
          <w:p w14:paraId="45A06DB9">
            <w:pPr>
              <w:rPr>
                <w:rFonts w:eastAsia="Calibri"/>
                <w:color w:val="000000"/>
                <w:lang w:val="kk-KZ" w:eastAsia="ru-RU"/>
              </w:rPr>
            </w:pPr>
            <w:r>
              <w:rPr>
                <w:rFonts w:eastAsia="Calibri"/>
                <w:lang w:val="kk-KZ" w:eastAsia="ru-RU"/>
              </w:rPr>
              <w:t xml:space="preserve">Шарты: </w:t>
            </w:r>
            <w:r>
              <w:rPr>
                <w:rFonts w:eastAsia="Calibri"/>
                <w:color w:val="000000"/>
                <w:lang w:val="kk-KZ" w:eastAsia="ru-RU"/>
              </w:rPr>
              <w:t>Өз үйлері туралы әңгімелеп береді.</w:t>
            </w:r>
          </w:p>
          <w:p w14:paraId="369E21A2">
            <w:pPr>
              <w:rPr>
                <w:rFonts w:eastAsia="Calibri"/>
                <w:lang w:val="kk-KZ" w:eastAsia="ru-RU"/>
              </w:rPr>
            </w:pPr>
            <w:r>
              <w:rPr>
                <w:rFonts w:eastAsia="Calibri"/>
                <w:lang w:val="kk-KZ" w:eastAsia="ru-RU"/>
              </w:rPr>
              <w:t>Ойын: «Менің үйім»</w:t>
            </w:r>
          </w:p>
          <w:p w14:paraId="6B7D0C01">
            <w:pPr>
              <w:rPr>
                <w:rFonts w:eastAsia="SimSun"/>
                <w:color w:val="000000"/>
                <w:lang w:val="kk-KZ" w:eastAsia="ru-RU"/>
              </w:rPr>
            </w:pPr>
            <w:r>
              <w:rPr>
                <w:rFonts w:eastAsia="Calibri"/>
                <w:lang w:val="kk-KZ" w:eastAsia="ru-RU"/>
              </w:rPr>
              <w:t>Шарты:</w:t>
            </w:r>
            <w:r>
              <w:rPr>
                <w:rFonts w:eastAsia="SimSun"/>
                <w:color w:val="000000"/>
                <w:lang w:val="kk-KZ" w:eastAsia="ru-RU"/>
              </w:rPr>
              <w:t>Туған үй,өз баспаналарының суретін салып бір біріне әңгімелеп береді.</w:t>
            </w:r>
          </w:p>
          <w:p w14:paraId="37427F7F">
            <w:pPr>
              <w:rPr>
                <w:rFonts w:eastAsia="SimSun"/>
                <w:color w:val="000000"/>
                <w:lang w:val="kk-KZ" w:eastAsia="ru-RU"/>
              </w:rPr>
            </w:pPr>
            <w:r>
              <w:rPr>
                <w:rFonts w:eastAsia="Calibri"/>
                <w:lang w:val="kk-KZ" w:eastAsia="ru-RU"/>
              </w:rPr>
              <w:t>Ойын:</w:t>
            </w:r>
          </w:p>
          <w:p w14:paraId="0D21EBCE">
            <w:pPr>
              <w:rPr>
                <w:rFonts w:eastAsia="Calibri"/>
                <w:lang w:val="kk-KZ" w:eastAsia="ru-RU"/>
              </w:rPr>
            </w:pPr>
            <w:r>
              <w:rPr>
                <w:rFonts w:eastAsia="Calibri"/>
                <w:lang w:val="kk-KZ" w:eastAsia="ru-RU"/>
              </w:rPr>
              <w:t>«Ғажайып сөздер»</w:t>
            </w:r>
          </w:p>
          <w:p w14:paraId="695FE7F2">
            <w:pPr>
              <w:rPr>
                <w:rFonts w:eastAsia="Calibri"/>
                <w:lang w:val="kk-KZ" w:eastAsia="ru-RU"/>
              </w:rPr>
            </w:pPr>
            <w:r>
              <w:rPr>
                <w:rFonts w:eastAsia="Calibri"/>
                <w:lang w:val="kk-KZ" w:eastAsia="ru-RU"/>
              </w:rPr>
              <w:t>Шарты: Өз үйлерін қалай жақсы көретінін бір біріне  айтады.</w:t>
            </w:r>
          </w:p>
          <w:p w14:paraId="1F520BE7">
            <w:pPr>
              <w:rPr>
                <w:rFonts w:eastAsia="Calibri"/>
                <w:lang w:val="kk-KZ" w:eastAsia="ru-RU"/>
              </w:rPr>
            </w:pPr>
            <w:r>
              <w:rPr>
                <w:rFonts w:eastAsia="Calibri"/>
                <w:lang w:val="kk-KZ" w:eastAsia="ru-RU"/>
              </w:rPr>
              <w:t>Қорытынды:</w:t>
            </w:r>
          </w:p>
          <w:p w14:paraId="299F605B">
            <w:pPr>
              <w:rPr>
                <w:rFonts w:eastAsia="Calibri"/>
                <w:lang w:val="kk-KZ"/>
              </w:rPr>
            </w:pPr>
            <w:r>
              <w:rPr>
                <w:rFonts w:eastAsia="Calibri"/>
                <w:lang w:val="kk-KZ"/>
              </w:rPr>
              <w:t>Мадақтау,жұлдызшалар тарату.</w:t>
            </w:r>
          </w:p>
          <w:p w14:paraId="624048D1">
            <w:pPr>
              <w:rPr>
                <w:color w:val="000000"/>
                <w:lang w:val="kk-KZ"/>
              </w:rPr>
            </w:pPr>
          </w:p>
          <w:p w14:paraId="37486CA2">
            <w:pPr>
              <w:rPr>
                <w:color w:val="000000"/>
                <w:lang w:val="kk-KZ"/>
              </w:rPr>
            </w:pPr>
            <w:r>
              <w:rPr>
                <w:color w:val="000000"/>
                <w:lang w:val="kk-KZ"/>
              </w:rPr>
              <w:t xml:space="preserve">Музыка </w:t>
            </w:r>
          </w:p>
          <w:p w14:paraId="707C5E43">
            <w:pPr>
              <w:pStyle w:val="26"/>
              <w:tabs>
                <w:tab w:val="left" w:pos="1850"/>
              </w:tabs>
              <w:spacing w:line="0" w:lineRule="atLeast"/>
              <w:ind w:firstLine="8"/>
              <w:contextualSpacing/>
              <w:rPr>
                <w:sz w:val="24"/>
                <w:szCs w:val="24"/>
              </w:rPr>
            </w:pPr>
            <w:r>
              <w:rPr>
                <w:spacing w:val="-2"/>
                <w:sz w:val="24"/>
                <w:szCs w:val="24"/>
              </w:rPr>
              <w:t xml:space="preserve">Лирикалық,вальс ырғағындағы байсалды,баяу әуендерді қабылдау, әннің </w:t>
            </w:r>
            <w:r>
              <w:rPr>
                <w:sz w:val="24"/>
                <w:szCs w:val="24"/>
              </w:rPr>
              <w:t xml:space="preserve">қарқынының өзгеруін </w:t>
            </w:r>
            <w:r>
              <w:rPr>
                <w:spacing w:val="-2"/>
                <w:sz w:val="24"/>
                <w:szCs w:val="24"/>
              </w:rPr>
              <w:t xml:space="preserve">байқау, шығармаларды </w:t>
            </w:r>
            <w:r>
              <w:rPr>
                <w:sz w:val="24"/>
                <w:szCs w:val="24"/>
              </w:rPr>
              <w:t>сипаттай білу.</w:t>
            </w:r>
          </w:p>
          <w:p w14:paraId="6E392141">
            <w:pPr>
              <w:pStyle w:val="26"/>
              <w:tabs>
                <w:tab w:val="left" w:pos="1850"/>
              </w:tabs>
              <w:spacing w:line="0" w:lineRule="atLeast"/>
              <w:ind w:firstLine="8"/>
              <w:contextualSpacing/>
              <w:rPr>
                <w:b/>
                <w:sz w:val="24"/>
                <w:szCs w:val="24"/>
              </w:rPr>
            </w:pPr>
            <w:r>
              <w:rPr>
                <w:b/>
                <w:sz w:val="24"/>
                <w:szCs w:val="24"/>
              </w:rPr>
              <w:t>Ән</w:t>
            </w:r>
            <w:r>
              <w:rPr>
                <w:b/>
                <w:spacing w:val="1"/>
                <w:sz w:val="24"/>
                <w:szCs w:val="24"/>
              </w:rPr>
              <w:t xml:space="preserve"> </w:t>
            </w:r>
            <w:r>
              <w:rPr>
                <w:b/>
                <w:spacing w:val="-2"/>
                <w:sz w:val="24"/>
                <w:szCs w:val="24"/>
              </w:rPr>
              <w:t>тыңдау:</w:t>
            </w:r>
          </w:p>
          <w:p w14:paraId="20BDB0A1">
            <w:pPr>
              <w:pStyle w:val="26"/>
              <w:tabs>
                <w:tab w:val="left" w:pos="1850"/>
              </w:tabs>
              <w:spacing w:line="0" w:lineRule="atLeast"/>
              <w:ind w:firstLine="8"/>
              <w:contextualSpacing/>
              <w:rPr>
                <w:sz w:val="24"/>
                <w:szCs w:val="24"/>
              </w:rPr>
            </w:pPr>
            <w:r>
              <w:rPr>
                <w:sz w:val="24"/>
                <w:szCs w:val="24"/>
              </w:rPr>
              <w:t>«Әгугай»халық</w:t>
            </w:r>
            <w:r>
              <w:rPr>
                <w:spacing w:val="-8"/>
                <w:sz w:val="24"/>
                <w:szCs w:val="24"/>
              </w:rPr>
              <w:t xml:space="preserve"> </w:t>
            </w:r>
            <w:r>
              <w:rPr>
                <w:spacing w:val="-5"/>
                <w:sz w:val="24"/>
                <w:szCs w:val="24"/>
              </w:rPr>
              <w:t>әні</w:t>
            </w:r>
          </w:p>
          <w:p w14:paraId="282DC743">
            <w:pPr>
              <w:pStyle w:val="26"/>
              <w:tabs>
                <w:tab w:val="left" w:pos="1850"/>
              </w:tabs>
              <w:spacing w:line="0" w:lineRule="atLeast"/>
              <w:ind w:firstLine="8"/>
              <w:contextualSpacing/>
              <w:rPr>
                <w:sz w:val="24"/>
                <w:szCs w:val="24"/>
              </w:rPr>
            </w:pPr>
            <w:r>
              <w:rPr>
                <w:b/>
                <w:sz w:val="24"/>
                <w:szCs w:val="24"/>
              </w:rPr>
              <w:t>Ән</w:t>
            </w:r>
            <w:r>
              <w:rPr>
                <w:b/>
                <w:spacing w:val="3"/>
                <w:sz w:val="24"/>
                <w:szCs w:val="24"/>
              </w:rPr>
              <w:t xml:space="preserve"> </w:t>
            </w:r>
            <w:r>
              <w:rPr>
                <w:b/>
                <w:spacing w:val="-2"/>
                <w:sz w:val="24"/>
                <w:szCs w:val="24"/>
              </w:rPr>
              <w:t>айту</w:t>
            </w:r>
            <w:r>
              <w:rPr>
                <w:spacing w:val="-2"/>
                <w:sz w:val="24"/>
                <w:szCs w:val="24"/>
              </w:rPr>
              <w:t>:«Балдырған»</w:t>
            </w:r>
          </w:p>
          <w:p w14:paraId="7F4226B5">
            <w:pPr>
              <w:pStyle w:val="26"/>
              <w:tabs>
                <w:tab w:val="left" w:pos="1850"/>
              </w:tabs>
              <w:spacing w:line="0" w:lineRule="atLeast"/>
              <w:ind w:firstLine="8"/>
              <w:contextualSpacing/>
              <w:rPr>
                <w:sz w:val="24"/>
                <w:szCs w:val="24"/>
              </w:rPr>
            </w:pPr>
            <w:r>
              <w:rPr>
                <w:spacing w:val="-2"/>
                <w:sz w:val="24"/>
                <w:szCs w:val="24"/>
              </w:rPr>
              <w:t>Б.Дәлденбай</w:t>
            </w:r>
          </w:p>
          <w:p w14:paraId="27D3F800">
            <w:pPr>
              <w:pStyle w:val="26"/>
              <w:tabs>
                <w:tab w:val="left" w:pos="1850"/>
              </w:tabs>
              <w:spacing w:line="0" w:lineRule="atLeast"/>
              <w:ind w:firstLine="8"/>
              <w:contextualSpacing/>
              <w:rPr>
                <w:sz w:val="24"/>
                <w:szCs w:val="24"/>
              </w:rPr>
            </w:pPr>
            <w:r>
              <w:rPr>
                <w:b/>
                <w:spacing w:val="-2"/>
                <w:sz w:val="24"/>
                <w:szCs w:val="24"/>
              </w:rPr>
              <w:t>Аспапта ойнау:</w:t>
            </w:r>
            <w:r>
              <w:rPr>
                <w:spacing w:val="-2"/>
                <w:sz w:val="24"/>
                <w:szCs w:val="24"/>
              </w:rPr>
              <w:t>«Қасықтар»</w:t>
            </w:r>
          </w:p>
          <w:p w14:paraId="09DDD06D">
            <w:pPr>
              <w:pStyle w:val="26"/>
              <w:tabs>
                <w:tab w:val="left" w:pos="1850"/>
              </w:tabs>
              <w:spacing w:line="0" w:lineRule="atLeast"/>
              <w:ind w:firstLine="8"/>
              <w:contextualSpacing/>
              <w:rPr>
                <w:b/>
                <w:sz w:val="24"/>
                <w:szCs w:val="24"/>
              </w:rPr>
            </w:pPr>
            <w:r>
              <w:rPr>
                <w:b/>
                <w:spacing w:val="-2"/>
                <w:sz w:val="24"/>
                <w:szCs w:val="24"/>
              </w:rPr>
              <w:t>Әуенді-ырғақты ойын:</w:t>
            </w:r>
          </w:p>
          <w:p w14:paraId="1D919076">
            <w:pPr>
              <w:pStyle w:val="26"/>
              <w:tabs>
                <w:tab w:val="left" w:pos="1850"/>
              </w:tabs>
              <w:spacing w:line="0" w:lineRule="atLeast"/>
              <w:ind w:firstLine="8"/>
              <w:contextualSpacing/>
              <w:rPr>
                <w:spacing w:val="-4"/>
                <w:sz w:val="24"/>
                <w:szCs w:val="24"/>
              </w:rPr>
            </w:pPr>
            <w:r>
              <w:rPr>
                <w:sz w:val="24"/>
                <w:szCs w:val="24"/>
              </w:rPr>
              <w:t>«Аспаптың</w:t>
            </w:r>
            <w:r>
              <w:rPr>
                <w:spacing w:val="-8"/>
                <w:sz w:val="24"/>
                <w:szCs w:val="24"/>
              </w:rPr>
              <w:t xml:space="preserve"> </w:t>
            </w:r>
            <w:r>
              <w:rPr>
                <w:sz w:val="24"/>
                <w:szCs w:val="24"/>
              </w:rPr>
              <w:t>үнін</w:t>
            </w:r>
            <w:r>
              <w:rPr>
                <w:spacing w:val="-5"/>
                <w:sz w:val="24"/>
                <w:szCs w:val="24"/>
              </w:rPr>
              <w:t xml:space="preserve"> </w:t>
            </w:r>
            <w:r>
              <w:rPr>
                <w:spacing w:val="-4"/>
                <w:sz w:val="24"/>
                <w:szCs w:val="24"/>
              </w:rPr>
              <w:t>тап»</w:t>
            </w:r>
          </w:p>
          <w:p w14:paraId="573657E3">
            <w:pPr>
              <w:rPr>
                <w:lang w:val="kk-KZ"/>
              </w:rPr>
            </w:pPr>
            <w:r>
              <w:rPr>
                <w:spacing w:val="-2"/>
                <w:lang w:val="kk-KZ"/>
              </w:rPr>
              <w:t xml:space="preserve">Шарты: Шымылдықтың </w:t>
            </w:r>
            <w:r>
              <w:rPr>
                <w:lang w:val="kk-KZ"/>
              </w:rPr>
              <w:t xml:space="preserve">артындағы бала өзіне ұнаған аспабын </w:t>
            </w:r>
            <w:r>
              <w:rPr>
                <w:spacing w:val="-2"/>
                <w:lang w:val="kk-KZ"/>
              </w:rPr>
              <w:t xml:space="preserve">ойнайды. Аспапты </w:t>
            </w:r>
            <w:r>
              <w:rPr>
                <w:lang w:val="kk-KZ"/>
              </w:rPr>
              <w:t>үнінен кім тапса, сол жеңімпаз болады.</w:t>
            </w:r>
          </w:p>
        </w:tc>
      </w:tr>
      <w:tr w14:paraId="5670D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2" w:type="pct"/>
            <w:tcBorders>
              <w:top w:val="single" w:color="auto" w:sz="4" w:space="0"/>
              <w:left w:val="single" w:color="auto" w:sz="4" w:space="0"/>
              <w:bottom w:val="single" w:color="auto" w:sz="4" w:space="0"/>
              <w:right w:val="single" w:color="auto" w:sz="4" w:space="0"/>
            </w:tcBorders>
          </w:tcPr>
          <w:p w14:paraId="6FB0C5C0">
            <w:pPr>
              <w:rPr>
                <w:color w:val="000000"/>
                <w:lang w:val="kk-KZ"/>
              </w:rPr>
            </w:pPr>
            <w:r>
              <w:rPr>
                <w:color w:val="000000"/>
                <w:lang w:val="kk-KZ"/>
              </w:rPr>
              <w:t>Серуенге дайындық</w:t>
            </w:r>
          </w:p>
        </w:tc>
        <w:tc>
          <w:tcPr>
            <w:tcW w:w="4318" w:type="pct"/>
            <w:gridSpan w:val="5"/>
          </w:tcPr>
          <w:p w14:paraId="6B9F3994">
            <w:pPr>
              <w:rPr>
                <w:lang w:val="kk-KZ"/>
              </w:rPr>
            </w:pPr>
            <w:r>
              <w:rPr>
                <w:lang w:val="kk-KZ"/>
              </w:rPr>
              <w:t>Киіну: киім кию ережесін сақтауға үйрету,серуенге арналған құралдарды дайындау,</w:t>
            </w:r>
            <w:r>
              <w:rPr>
                <w:color w:val="0D0D0D" w:themeColor="text1" w:themeTint="F2"/>
                <w:lang w:val="kk-KZ"/>
                <w14:textFill>
                  <w14:solidFill>
                    <w14:schemeClr w14:val="tx1">
                      <w14:lumMod w14:val="95000"/>
                      <w14:lumOff w14:val="5000"/>
                    </w14:schemeClr>
                  </w14:solidFill>
                </w14:textFill>
              </w:rPr>
              <w:t>өзіне-өзі қызмет ету дағдылары</w:t>
            </w:r>
          </w:p>
        </w:tc>
      </w:tr>
      <w:tr w14:paraId="057FB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2" w:type="pct"/>
            <w:tcBorders>
              <w:top w:val="single" w:color="auto" w:sz="4" w:space="0"/>
              <w:left w:val="single" w:color="auto" w:sz="4" w:space="0"/>
              <w:bottom w:val="single" w:color="auto" w:sz="4" w:space="0"/>
              <w:right w:val="single" w:color="auto" w:sz="4" w:space="0"/>
            </w:tcBorders>
          </w:tcPr>
          <w:p w14:paraId="415EB142">
            <w:pPr>
              <w:rPr>
                <w:color w:val="000000"/>
                <w:lang w:val="kk-KZ"/>
              </w:rPr>
            </w:pPr>
            <w:r>
              <w:rPr>
                <w:color w:val="000000"/>
                <w:lang w:val="kk-KZ"/>
              </w:rPr>
              <w:t>Серуен</w:t>
            </w:r>
          </w:p>
        </w:tc>
        <w:tc>
          <w:tcPr>
            <w:tcW w:w="780" w:type="pct"/>
          </w:tcPr>
          <w:p w14:paraId="68C308A4">
            <w:pPr>
              <w:rPr>
                <w:color w:val="000000"/>
                <w:lang w:val="kk-KZ"/>
              </w:rPr>
            </w:pPr>
            <w:r>
              <w:rPr>
                <w:rFonts w:eastAsia="Calibri"/>
                <w:lang w:val="kk-KZ"/>
              </w:rPr>
              <w:t>№ 52</w:t>
            </w:r>
          </w:p>
          <w:p w14:paraId="1D2F695A">
            <w:pPr>
              <w:rPr>
                <w:rStyle w:val="36"/>
                <w:rFonts w:ascii="Times New Roman" w:hAnsi="Times New Roman" w:cs="Times New Roman"/>
                <w:i w:val="0"/>
                <w:iCs w:val="0"/>
                <w:sz w:val="22"/>
                <w:szCs w:val="22"/>
                <w:lang w:val="kk-KZ" w:eastAsia="en-US"/>
              </w:rPr>
            </w:pPr>
            <w:r>
              <w:rPr>
                <w:rStyle w:val="37"/>
                <w:rFonts w:ascii="Times New Roman" w:hAnsi="Times New Roman" w:cs="Times New Roman"/>
                <w:b/>
                <w:sz w:val="22"/>
                <w:szCs w:val="22"/>
                <w:lang w:val="kk-KZ" w:eastAsia="en-US"/>
              </w:rPr>
              <w:t>Ауладағы бұталар мен өсімдіктерді бақылау</w:t>
            </w:r>
          </w:p>
          <w:p w14:paraId="3EE95925">
            <w:pPr>
              <w:rPr>
                <w:rStyle w:val="37"/>
                <w:rFonts w:ascii="Times New Roman" w:hAnsi="Times New Roman" w:cs="Times New Roman"/>
                <w:sz w:val="22"/>
                <w:szCs w:val="22"/>
                <w:lang w:val="kk-KZ"/>
              </w:rPr>
            </w:pPr>
            <w:r>
              <w:rPr>
                <w:rStyle w:val="36"/>
                <w:rFonts w:ascii="Times New Roman" w:hAnsi="Times New Roman" w:cs="Times New Roman"/>
                <w:b/>
                <w:sz w:val="22"/>
                <w:szCs w:val="22"/>
                <w:lang w:val="kk-KZ" w:eastAsia="en-US"/>
              </w:rPr>
              <w:t>Мақсаты</w:t>
            </w:r>
            <w:r>
              <w:rPr>
                <w:rStyle w:val="36"/>
                <w:rFonts w:ascii="Times New Roman" w:hAnsi="Times New Roman" w:cs="Times New Roman"/>
                <w:sz w:val="22"/>
                <w:szCs w:val="22"/>
                <w:lang w:val="kk-KZ" w:eastAsia="en-US"/>
              </w:rPr>
              <w:t>: бұталар мен кез келген ағаштардың тіршілік иелері екендігі туралы түсініктері қалыптасады.</w:t>
            </w:r>
            <w:r>
              <w:rPr>
                <w:rStyle w:val="37"/>
                <w:rFonts w:ascii="Times New Roman" w:hAnsi="Times New Roman" w:cs="Times New Roman"/>
                <w:sz w:val="22"/>
                <w:szCs w:val="22"/>
                <w:lang w:val="kk-KZ" w:eastAsia="en-US"/>
              </w:rPr>
              <w:t xml:space="preserve"> </w:t>
            </w:r>
          </w:p>
          <w:p w14:paraId="190DA3CE">
            <w:pPr>
              <w:rPr>
                <w:rStyle w:val="37"/>
                <w:rFonts w:ascii="Times New Roman" w:hAnsi="Times New Roman" w:cs="Times New Roman"/>
                <w:sz w:val="22"/>
                <w:szCs w:val="22"/>
                <w:lang w:val="kk-KZ" w:eastAsia="en-US"/>
              </w:rPr>
            </w:pPr>
            <w:r>
              <w:rPr>
                <w:rStyle w:val="37"/>
                <w:rFonts w:ascii="Times New Roman" w:hAnsi="Times New Roman" w:cs="Times New Roman"/>
                <w:b/>
                <w:sz w:val="22"/>
                <w:szCs w:val="22"/>
                <w:lang w:val="kk-KZ" w:eastAsia="en-US"/>
              </w:rPr>
              <w:t>Қимылды ойын</w:t>
            </w:r>
            <w:r>
              <w:rPr>
                <w:rStyle w:val="37"/>
                <w:rFonts w:ascii="Times New Roman" w:hAnsi="Times New Roman" w:cs="Times New Roman"/>
                <w:sz w:val="22"/>
                <w:szCs w:val="22"/>
                <w:lang w:val="kk-KZ" w:eastAsia="en-US"/>
              </w:rPr>
              <w:t xml:space="preserve"> «Кім аталған ағашқа тез жетеді?».</w:t>
            </w:r>
          </w:p>
          <w:p w14:paraId="3B51D4A0">
            <w:pPr>
              <w:rPr>
                <w:rStyle w:val="37"/>
                <w:rFonts w:ascii="Times New Roman" w:hAnsi="Times New Roman" w:cs="Times New Roman"/>
                <w:sz w:val="22"/>
                <w:szCs w:val="22"/>
                <w:lang w:val="kk-KZ" w:eastAsia="en-US"/>
              </w:rPr>
            </w:pPr>
            <w:r>
              <w:rPr>
                <w:rStyle w:val="36"/>
                <w:rFonts w:ascii="Times New Roman" w:hAnsi="Times New Roman" w:cs="Times New Roman"/>
                <w:b/>
                <w:sz w:val="22"/>
                <w:szCs w:val="22"/>
                <w:lang w:val="kk-KZ" w:eastAsia="en-US"/>
              </w:rPr>
              <w:t>Мақсаты:</w:t>
            </w:r>
            <w:r>
              <w:rPr>
                <w:rStyle w:val="36"/>
                <w:rFonts w:ascii="Times New Roman" w:hAnsi="Times New Roman" w:cs="Times New Roman"/>
                <w:sz w:val="22"/>
                <w:szCs w:val="22"/>
                <w:lang w:val="kk-KZ" w:eastAsia="en-US"/>
              </w:rPr>
              <w:t xml:space="preserve"> ағаш аттарын дұрыс атай білу, ойлау қабылеттерін дамыта алады.</w:t>
            </w:r>
          </w:p>
          <w:p w14:paraId="4D56E035">
            <w:pPr>
              <w:rPr>
                <w:rStyle w:val="37"/>
                <w:rFonts w:ascii="Times New Roman" w:hAnsi="Times New Roman" w:cs="Times New Roman"/>
                <w:b/>
                <w:sz w:val="22"/>
                <w:szCs w:val="22"/>
                <w:lang w:val="kk-KZ" w:eastAsia="en-US"/>
              </w:rPr>
            </w:pPr>
            <w:r>
              <w:rPr>
                <w:rStyle w:val="37"/>
                <w:rFonts w:ascii="Times New Roman" w:hAnsi="Times New Roman" w:cs="Times New Roman"/>
                <w:b/>
                <w:sz w:val="22"/>
                <w:szCs w:val="22"/>
                <w:lang w:val="kk-KZ" w:eastAsia="en-US"/>
              </w:rPr>
              <w:t>Еңбек:</w:t>
            </w:r>
            <w:r>
              <w:rPr>
                <w:rStyle w:val="37"/>
                <w:rFonts w:ascii="Times New Roman" w:hAnsi="Times New Roman" w:cs="Times New Roman"/>
                <w:sz w:val="22"/>
                <w:szCs w:val="22"/>
                <w:lang w:val="kk-KZ" w:eastAsia="en-US"/>
              </w:rPr>
              <w:t xml:space="preserve">Алаңдағы сынған ағаш бұталарын жинау, бұталар түбін тазалау. </w:t>
            </w:r>
          </w:p>
          <w:p w14:paraId="18E4222E">
            <w:pPr>
              <w:rPr>
                <w:rStyle w:val="37"/>
                <w:rFonts w:ascii="Times New Roman" w:hAnsi="Times New Roman" w:cs="Times New Roman"/>
                <w:sz w:val="22"/>
                <w:szCs w:val="22"/>
                <w:lang w:val="kk-KZ" w:eastAsia="en-US"/>
              </w:rPr>
            </w:pPr>
            <w:r>
              <w:rPr>
                <w:rStyle w:val="37"/>
                <w:rFonts w:ascii="Times New Roman" w:hAnsi="Times New Roman" w:cs="Times New Roman"/>
                <w:b/>
                <w:sz w:val="22"/>
                <w:szCs w:val="22"/>
                <w:lang w:val="kk-KZ" w:eastAsia="en-US"/>
              </w:rPr>
              <w:t>Мақсаты</w:t>
            </w:r>
            <w:r>
              <w:rPr>
                <w:rStyle w:val="37"/>
                <w:rFonts w:ascii="Times New Roman" w:hAnsi="Times New Roman" w:cs="Times New Roman"/>
                <w:sz w:val="22"/>
                <w:szCs w:val="22"/>
                <w:lang w:val="kk-KZ" w:eastAsia="en-US"/>
              </w:rPr>
              <w:t>: еңбексүйгіштікке дағдыланады, бірлесе жұмыс істеу дағдыларын дамыта, істеген жұмыс нәтижесіне қуана алады.</w:t>
            </w:r>
          </w:p>
          <w:p w14:paraId="02FFF8C9">
            <w:pPr>
              <w:rPr>
                <w:shd w:val="clear" w:color="auto" w:fill="FFFFFF"/>
                <w:lang w:val="kk-KZ" w:eastAsia="ru-RU"/>
              </w:rPr>
            </w:pPr>
          </w:p>
        </w:tc>
        <w:tc>
          <w:tcPr>
            <w:tcW w:w="927" w:type="pct"/>
          </w:tcPr>
          <w:p w14:paraId="30F7E1BB">
            <w:pPr>
              <w:rPr>
                <w:color w:val="000000"/>
                <w:lang w:val="kk-KZ"/>
              </w:rPr>
            </w:pPr>
            <w:r>
              <w:rPr>
                <w:rFonts w:eastAsia="Calibri"/>
                <w:lang w:val="kk-KZ"/>
              </w:rPr>
              <w:t>№ 51</w:t>
            </w:r>
          </w:p>
          <w:p w14:paraId="309B8AF1">
            <w:pPr>
              <w:rPr>
                <w:rStyle w:val="37"/>
                <w:rFonts w:ascii="Times New Roman" w:hAnsi="Times New Roman" w:cs="Times New Roman"/>
                <w:sz w:val="22"/>
                <w:szCs w:val="22"/>
                <w:lang w:val="kk-KZ" w:eastAsia="en-US"/>
              </w:rPr>
            </w:pPr>
            <w:r>
              <w:rPr>
                <w:rStyle w:val="37"/>
                <w:rFonts w:ascii="Times New Roman" w:hAnsi="Times New Roman" w:cs="Times New Roman"/>
                <w:b/>
                <w:sz w:val="22"/>
                <w:szCs w:val="22"/>
                <w:lang w:val="kk-KZ" w:eastAsia="en-US"/>
              </w:rPr>
              <w:t>Күнді бақылау</w:t>
            </w:r>
          </w:p>
          <w:p w14:paraId="5A2E1F62">
            <w:pPr>
              <w:rPr>
                <w:rStyle w:val="36"/>
                <w:rFonts w:ascii="Times New Roman" w:hAnsi="Times New Roman" w:cs="Times New Roman"/>
                <w:i w:val="0"/>
                <w:iCs w:val="0"/>
                <w:sz w:val="22"/>
                <w:szCs w:val="22"/>
                <w:lang w:val="kk-KZ"/>
              </w:rPr>
            </w:pPr>
            <w:r>
              <w:rPr>
                <w:rStyle w:val="36"/>
                <w:rFonts w:ascii="Times New Roman" w:hAnsi="Times New Roman" w:cs="Times New Roman"/>
                <w:b/>
                <w:sz w:val="22"/>
                <w:szCs w:val="22"/>
                <w:lang w:val="kk-KZ"/>
              </w:rPr>
              <w:t>Мақсаты:</w:t>
            </w:r>
            <w:r>
              <w:rPr>
                <w:rStyle w:val="36"/>
                <w:rFonts w:ascii="Times New Roman" w:hAnsi="Times New Roman" w:cs="Times New Roman"/>
                <w:sz w:val="22"/>
                <w:szCs w:val="22"/>
                <w:lang w:val="kk-KZ"/>
              </w:rPr>
              <w:t xml:space="preserve"> күн энергиясының адамдар, өсімдіктер және жануарлар өміріне  әсері туралы айта алады.</w:t>
            </w:r>
          </w:p>
          <w:p w14:paraId="3676D8A8">
            <w:pPr>
              <w:rPr>
                <w:rStyle w:val="37"/>
                <w:rFonts w:ascii="Times New Roman" w:hAnsi="Times New Roman" w:cs="Times New Roman"/>
                <w:sz w:val="22"/>
                <w:szCs w:val="22"/>
                <w:lang w:val="kk-KZ" w:eastAsia="en-US"/>
              </w:rPr>
            </w:pPr>
            <w:r>
              <w:rPr>
                <w:rStyle w:val="37"/>
                <w:rFonts w:ascii="Times New Roman" w:hAnsi="Times New Roman" w:cs="Times New Roman"/>
                <w:b/>
                <w:sz w:val="22"/>
                <w:szCs w:val="22"/>
                <w:lang w:val="kk-KZ" w:eastAsia="en-US"/>
              </w:rPr>
              <w:t>Қимылды ойын</w:t>
            </w:r>
            <w:r>
              <w:rPr>
                <w:rStyle w:val="37"/>
                <w:rFonts w:ascii="Times New Roman" w:hAnsi="Times New Roman" w:cs="Times New Roman"/>
                <w:sz w:val="22"/>
                <w:szCs w:val="22"/>
                <w:lang w:val="kk-KZ" w:eastAsia="en-US"/>
              </w:rPr>
              <w:t xml:space="preserve"> «Күн мен түн».</w:t>
            </w:r>
          </w:p>
          <w:p w14:paraId="086267A5">
            <w:pPr>
              <w:rPr>
                <w:rStyle w:val="37"/>
                <w:rFonts w:ascii="Times New Roman" w:hAnsi="Times New Roman" w:cs="Times New Roman"/>
                <w:sz w:val="22"/>
                <w:szCs w:val="22"/>
                <w:lang w:val="kk-KZ" w:eastAsia="en-US"/>
              </w:rPr>
            </w:pPr>
            <w:r>
              <w:rPr>
                <w:rStyle w:val="36"/>
                <w:rFonts w:ascii="Times New Roman" w:hAnsi="Times New Roman" w:cs="Times New Roman"/>
                <w:b/>
                <w:bCs/>
                <w:sz w:val="22"/>
                <w:szCs w:val="22"/>
                <w:lang w:val="kk-KZ" w:eastAsia="en-US"/>
              </w:rPr>
              <w:t>Мақсаты:</w:t>
            </w:r>
            <w:r>
              <w:rPr>
                <w:rStyle w:val="36"/>
                <w:rFonts w:ascii="Times New Roman" w:hAnsi="Times New Roman" w:cs="Times New Roman"/>
                <w:sz w:val="22"/>
                <w:szCs w:val="22"/>
                <w:lang w:val="kk-KZ" w:eastAsia="en-US"/>
              </w:rPr>
              <w:t xml:space="preserve">күн мен түннің айырмашылығы жайлы білімдерін тиянақтау, берілген белгі бойынша әрекет жасай алады.  </w:t>
            </w:r>
          </w:p>
          <w:p w14:paraId="422EEAC6">
            <w:pPr>
              <w:rPr>
                <w:rStyle w:val="37"/>
                <w:rFonts w:ascii="Times New Roman" w:hAnsi="Times New Roman" w:cs="Times New Roman"/>
                <w:b/>
                <w:sz w:val="22"/>
                <w:szCs w:val="22"/>
                <w:lang w:val="kk-KZ" w:eastAsia="en-US"/>
              </w:rPr>
            </w:pPr>
            <w:r>
              <w:rPr>
                <w:rStyle w:val="37"/>
                <w:rFonts w:ascii="Times New Roman" w:hAnsi="Times New Roman" w:cs="Times New Roman"/>
                <w:b/>
                <w:sz w:val="22"/>
                <w:szCs w:val="22"/>
                <w:lang w:val="kk-KZ" w:eastAsia="en-US"/>
              </w:rPr>
              <w:t>Еңбек :</w:t>
            </w:r>
            <w:r>
              <w:rPr>
                <w:rStyle w:val="37"/>
                <w:rFonts w:ascii="Times New Roman" w:hAnsi="Times New Roman" w:cs="Times New Roman"/>
                <w:sz w:val="22"/>
                <w:szCs w:val="22"/>
                <w:lang w:val="kk-KZ" w:eastAsia="en-US"/>
              </w:rPr>
              <w:t>Ойын алаңы айналасындағы жолдарды тазалауға аула тазалаушыға көмектеседі.</w:t>
            </w:r>
          </w:p>
          <w:p w14:paraId="1CF192DC">
            <w:pPr>
              <w:rPr>
                <w:shd w:val="clear" w:color="auto" w:fill="FFFFFF"/>
                <w:lang w:val="kk-KZ" w:eastAsia="ru-RU"/>
              </w:rPr>
            </w:pPr>
            <w:r>
              <w:rPr>
                <w:rStyle w:val="36"/>
                <w:rFonts w:ascii="Times New Roman" w:hAnsi="Times New Roman" w:cs="Times New Roman"/>
                <w:b/>
                <w:sz w:val="22"/>
                <w:szCs w:val="22"/>
                <w:lang w:val="kk-KZ"/>
              </w:rPr>
              <w:t>Мақсаты:</w:t>
            </w:r>
            <w:r>
              <w:rPr>
                <w:rStyle w:val="36"/>
                <w:rFonts w:ascii="Times New Roman" w:hAnsi="Times New Roman" w:cs="Times New Roman"/>
                <w:sz w:val="22"/>
                <w:szCs w:val="22"/>
                <w:lang w:val="kk-KZ"/>
              </w:rPr>
              <w:t xml:space="preserve"> үлкендерге көмектесуге деген  ынталарын дағдыландыру</w:t>
            </w:r>
          </w:p>
        </w:tc>
        <w:tc>
          <w:tcPr>
            <w:tcW w:w="767" w:type="pct"/>
          </w:tcPr>
          <w:p w14:paraId="7A9BCF18">
            <w:pPr>
              <w:rPr>
                <w:rFonts w:eastAsia="Calibri"/>
                <w:lang w:val="kk-KZ"/>
              </w:rPr>
            </w:pPr>
            <w:r>
              <w:rPr>
                <w:rFonts w:eastAsia="Calibri"/>
                <w:lang w:val="kk-KZ"/>
              </w:rPr>
              <w:t>№ 50</w:t>
            </w:r>
          </w:p>
          <w:p w14:paraId="4664CF5E">
            <w:pPr>
              <w:rPr>
                <w:lang w:val="kk-KZ" w:eastAsia="ru-RU"/>
              </w:rPr>
            </w:pPr>
            <w:r>
              <w:rPr>
                <w:lang w:val="kk-KZ" w:eastAsia="ru-RU"/>
              </w:rPr>
              <w:t>Күн жылу мен жарық көзі бақылау.</w:t>
            </w:r>
          </w:p>
          <w:p w14:paraId="24742889">
            <w:pPr>
              <w:rPr>
                <w:lang w:val="kk-KZ" w:eastAsia="ru-RU"/>
              </w:rPr>
            </w:pPr>
            <w:r>
              <w:rPr>
                <w:lang w:val="kk-KZ" w:eastAsia="ru-RU"/>
              </w:rPr>
              <w:t xml:space="preserve">Мақсаты: күннің жарық және жылу көзі екені туралы түсініктерін қалыптастыру. </w:t>
            </w:r>
          </w:p>
          <w:p w14:paraId="1743CC04">
            <w:pPr>
              <w:rPr>
                <w:lang w:val="kk-KZ" w:eastAsia="ru-RU"/>
              </w:rPr>
            </w:pPr>
            <w:r>
              <w:rPr>
                <w:lang w:val="kk-KZ" w:eastAsia="ru-RU"/>
              </w:rPr>
              <w:t xml:space="preserve">Қимылды ойын: </w:t>
            </w:r>
          </w:p>
          <w:p w14:paraId="1EF66A6E">
            <w:pPr>
              <w:rPr>
                <w:lang w:val="kk-KZ"/>
              </w:rPr>
            </w:pPr>
            <w:r>
              <w:rPr>
                <w:lang w:val="kk-KZ"/>
              </w:rPr>
              <w:t xml:space="preserve"> «Тату, барлығы бірге»</w:t>
            </w:r>
          </w:p>
          <w:p w14:paraId="6E5DC18B">
            <w:pPr>
              <w:rPr>
                <w:lang w:val="kk-KZ"/>
              </w:rPr>
            </w:pPr>
            <w:r>
              <w:rPr>
                <w:lang w:val="kk-KZ"/>
              </w:rPr>
              <w:t>Мақсаты: Алаңның қарама қарсы жағына тепе теңдікті сақтай отырып, бір жолға қозғалуға балаларды үйрету; бір жылдамдықпен бірін бірі қуып жетпей, жүгіруді үйретіп дамыту. Ұжыммен жұмыс жасау, бір-бірін сыйлауға тәрбиелеу.</w:t>
            </w:r>
          </w:p>
          <w:p w14:paraId="1DD6EB8F">
            <w:pPr>
              <w:rPr>
                <w:lang w:val="kk-KZ" w:eastAsia="ru-RU"/>
              </w:rPr>
            </w:pPr>
            <w:r>
              <w:rPr>
                <w:lang w:val="kk-KZ" w:eastAsia="ru-RU"/>
              </w:rPr>
              <w:t>Еңбек: Гүлзарды қопсыту</w:t>
            </w:r>
          </w:p>
          <w:p w14:paraId="59177C61">
            <w:pPr>
              <w:rPr>
                <w:lang w:val="kk-KZ" w:eastAsia="ru-RU"/>
              </w:rPr>
            </w:pPr>
            <w:r>
              <w:rPr>
                <w:lang w:val="kk-KZ" w:eastAsia="ru-RU"/>
              </w:rPr>
              <w:t xml:space="preserve">Мақсаты: </w:t>
            </w:r>
            <w:r>
              <w:rPr>
                <w:color w:val="000000"/>
                <w:shd w:val="clear" w:color="auto" w:fill="FFFFFF"/>
                <w:lang w:val="kk-KZ" w:eastAsia="ru-RU"/>
              </w:rPr>
              <w:t>Бірлесе жұмыс істей білу іскерліктерін тиянақтау, гүлдердің өсуі туралы білімдерін қалыптастыру.</w:t>
            </w:r>
          </w:p>
        </w:tc>
        <w:tc>
          <w:tcPr>
            <w:tcW w:w="996" w:type="pct"/>
          </w:tcPr>
          <w:p w14:paraId="750B6E40">
            <w:pPr>
              <w:rPr>
                <w:rFonts w:eastAsia="Calibri"/>
                <w:lang w:val="kk-KZ"/>
              </w:rPr>
            </w:pPr>
            <w:r>
              <w:rPr>
                <w:rStyle w:val="36"/>
                <w:rFonts w:ascii="Times New Roman" w:hAnsi="Times New Roman" w:cs="Times New Roman"/>
                <w:sz w:val="22"/>
                <w:szCs w:val="22"/>
                <w:lang w:val="kk-KZ"/>
              </w:rPr>
              <w:t>.</w:t>
            </w:r>
            <w:r>
              <w:rPr>
                <w:rFonts w:eastAsia="Calibri"/>
                <w:lang w:val="kk-KZ"/>
              </w:rPr>
              <w:t>№ 49</w:t>
            </w:r>
          </w:p>
          <w:p w14:paraId="5291855C">
            <w:pPr>
              <w:rPr>
                <w:lang w:val="kk-KZ" w:eastAsia="ru-RU"/>
              </w:rPr>
            </w:pPr>
            <w:r>
              <w:rPr>
                <w:lang w:val="kk-KZ" w:eastAsia="ru-RU"/>
              </w:rPr>
              <w:t>Құмырсқаны бақылау.</w:t>
            </w:r>
          </w:p>
          <w:p w14:paraId="33B5FADB">
            <w:pPr>
              <w:rPr>
                <w:lang w:val="kk-KZ" w:eastAsia="ru-RU"/>
              </w:rPr>
            </w:pPr>
            <w:r>
              <w:rPr>
                <w:lang w:val="kk-KZ" w:eastAsia="ru-RU"/>
              </w:rPr>
              <w:t xml:space="preserve">Мақсаты: Құмырсқаның өмірі мен сыртқы бейнесінің ерекшіліктері туралы білімдерін молайтуды жалғастыру. Айнала қоршаған ортаға қызуғушылық-тарын арттыру. </w:t>
            </w:r>
          </w:p>
          <w:p w14:paraId="676574A1">
            <w:pPr>
              <w:rPr>
                <w:color w:val="000000"/>
                <w:lang w:val="kk-KZ"/>
              </w:rPr>
            </w:pPr>
            <w:r>
              <w:rPr>
                <w:lang w:val="kk-KZ" w:eastAsia="ru-RU"/>
              </w:rPr>
              <w:t xml:space="preserve">Қимылды ойын: </w:t>
            </w:r>
            <w:r>
              <w:rPr>
                <w:color w:val="000000"/>
                <w:lang w:val="kk-KZ"/>
              </w:rPr>
              <w:t>"Кімнің дауысы?"</w:t>
            </w:r>
          </w:p>
          <w:p w14:paraId="3A3832DC">
            <w:pPr>
              <w:rPr>
                <w:color w:val="000000"/>
                <w:lang w:val="kk-KZ"/>
              </w:rPr>
            </w:pPr>
            <w:r>
              <w:rPr>
                <w:color w:val="000000"/>
                <w:lang w:val="kk-KZ"/>
              </w:rPr>
              <w:t>Мақсаты: балаларды шеңберге тұруға, кеңістікте бағдарлауға үйрету, есту қабілеттерін дамыту.</w:t>
            </w:r>
          </w:p>
          <w:p w14:paraId="1903EAC1">
            <w:pPr>
              <w:rPr>
                <w:lang w:val="kk-KZ" w:eastAsia="ru-RU"/>
              </w:rPr>
            </w:pPr>
            <w:r>
              <w:rPr>
                <w:lang w:val="kk-KZ" w:eastAsia="ru-RU"/>
              </w:rPr>
              <w:t>Еңбек: Ағаштарды суару.</w:t>
            </w:r>
          </w:p>
          <w:p w14:paraId="4651B6DE">
            <w:pPr>
              <w:rPr>
                <w:rFonts w:eastAsia="Calibri"/>
                <w:lang w:val="kk-KZ"/>
              </w:rPr>
            </w:pPr>
            <w:r>
              <w:rPr>
                <w:lang w:val="kk-KZ" w:eastAsia="ru-RU"/>
              </w:rPr>
              <w:t>Мақсаты: табиғатты аялау, бірлесе жұмыс істеу.</w:t>
            </w:r>
          </w:p>
          <w:p w14:paraId="47E14ACC">
            <w:pPr>
              <w:rPr>
                <w:shd w:val="clear" w:color="auto" w:fill="FFFFFF"/>
                <w:lang w:val="kk-KZ" w:eastAsia="ru-RU"/>
              </w:rPr>
            </w:pPr>
          </w:p>
        </w:tc>
        <w:tc>
          <w:tcPr>
            <w:tcW w:w="847" w:type="pct"/>
          </w:tcPr>
          <w:p w14:paraId="28FF6062">
            <w:pPr>
              <w:rPr>
                <w:rFonts w:eastAsia="Calibri"/>
                <w:lang w:val="kk-KZ"/>
              </w:rPr>
            </w:pPr>
            <w:r>
              <w:rPr>
                <w:rFonts w:eastAsia="Calibri"/>
                <w:lang w:val="kk-KZ"/>
              </w:rPr>
              <w:t>№ 48</w:t>
            </w:r>
          </w:p>
          <w:p w14:paraId="68215522">
            <w:pPr>
              <w:rPr>
                <w:lang w:val="kk-KZ" w:eastAsia="ru-RU"/>
              </w:rPr>
            </w:pPr>
            <w:r>
              <w:rPr>
                <w:lang w:val="kk-KZ" w:eastAsia="ru-RU"/>
              </w:rPr>
              <w:t>Қайың ағашын бақылау.</w:t>
            </w:r>
          </w:p>
          <w:p w14:paraId="61CBE8C5">
            <w:pPr>
              <w:rPr>
                <w:lang w:val="kk-KZ" w:eastAsia="ru-RU"/>
              </w:rPr>
            </w:pPr>
            <w:r>
              <w:rPr>
                <w:lang w:val="kk-KZ" w:eastAsia="ru-RU"/>
              </w:rPr>
              <w:t xml:space="preserve">Мақсаты: Көктемнің  қайың ағашын бақылауды жалғастыру. Қайың ағашының басқа ағаштардан айырмашылығы мен ұқсастығын табуға үйрету. </w:t>
            </w:r>
          </w:p>
          <w:p w14:paraId="66ADAB3A">
            <w:pPr>
              <w:rPr>
                <w:color w:val="000000"/>
                <w:lang w:val="kk-KZ"/>
              </w:rPr>
            </w:pPr>
            <w:r>
              <w:rPr>
                <w:lang w:val="kk-KZ"/>
              </w:rPr>
              <w:t xml:space="preserve">Қимылды ойын: </w:t>
            </w:r>
            <w:r>
              <w:rPr>
                <w:color w:val="000000"/>
                <w:lang w:val="kk-KZ"/>
              </w:rPr>
              <w:t>«Кім алысқа секіреді»</w:t>
            </w:r>
          </w:p>
          <w:p w14:paraId="2F8EABDC">
            <w:pPr>
              <w:rPr>
                <w:color w:val="000000"/>
                <w:lang w:val="kk-KZ"/>
              </w:rPr>
            </w:pPr>
            <w:r>
              <w:rPr>
                <w:color w:val="000000"/>
                <w:lang w:val="kk-KZ"/>
              </w:rPr>
              <w:t>Мақсаты: Ұзындыққа орнынан секіруді нығайту; жарысқа қызығушылығын дамыту. Жолдастарының сәттілігіне қуану.</w:t>
            </w:r>
          </w:p>
          <w:p w14:paraId="0F63DDF5">
            <w:pPr>
              <w:rPr>
                <w:color w:val="000000"/>
                <w:shd w:val="clear" w:color="auto" w:fill="FFFFFF"/>
                <w:lang w:val="kk-KZ" w:eastAsia="ru-RU"/>
              </w:rPr>
            </w:pPr>
            <w:r>
              <w:rPr>
                <w:color w:val="000000"/>
                <w:shd w:val="clear" w:color="auto" w:fill="FFFFFF"/>
                <w:lang w:val="kk-KZ" w:eastAsia="ru-RU"/>
              </w:rPr>
              <w:t>Еңбек: Ауланы қоқыстардан тазарту.</w:t>
            </w:r>
          </w:p>
          <w:p w14:paraId="0546BAFA">
            <w:pPr>
              <w:rPr>
                <w:shd w:val="clear" w:color="auto" w:fill="FFFFFF"/>
                <w:lang w:val="kk-KZ"/>
              </w:rPr>
            </w:pPr>
            <w:r>
              <w:rPr>
                <w:color w:val="000000"/>
                <w:shd w:val="clear" w:color="auto" w:fill="FFFFFF"/>
                <w:lang w:val="kk-KZ"/>
              </w:rPr>
              <w:t>Мақсаты: Бір - біріне көмектесіп, еңбектену дағдыларын қалыптастыру</w:t>
            </w:r>
          </w:p>
        </w:tc>
      </w:tr>
      <w:tr w14:paraId="2C2A9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2" w:type="pct"/>
            <w:tcBorders>
              <w:top w:val="single" w:color="auto" w:sz="4" w:space="0"/>
              <w:left w:val="single" w:color="auto" w:sz="4" w:space="0"/>
              <w:bottom w:val="single" w:color="auto" w:sz="4" w:space="0"/>
              <w:right w:val="single" w:color="auto" w:sz="4" w:space="0"/>
            </w:tcBorders>
          </w:tcPr>
          <w:p w14:paraId="101FA485">
            <w:pPr>
              <w:rPr>
                <w:color w:val="000000"/>
                <w:lang w:val="kk-KZ"/>
              </w:rPr>
            </w:pPr>
            <w:r>
              <w:rPr>
                <w:color w:val="000000"/>
                <w:lang w:val="kk-KZ"/>
              </w:rPr>
              <w:t>Серуеннен оралу</w:t>
            </w:r>
          </w:p>
        </w:tc>
        <w:tc>
          <w:tcPr>
            <w:tcW w:w="4318" w:type="pct"/>
            <w:gridSpan w:val="5"/>
          </w:tcPr>
          <w:p w14:paraId="28F72948">
            <w:pPr>
              <w:rPr>
                <w:lang w:val="kk-KZ" w:eastAsia="ru-RU"/>
              </w:rPr>
            </w:pPr>
            <w:r>
              <w:rPr>
                <w:lang w:val="kk-KZ" w:eastAsia="ru-RU"/>
              </w:rPr>
              <w:t>Балалардың ұйымшылдықпен топқа оралуы киімдерін шешіп шкафтарына орналастыру.</w:t>
            </w:r>
          </w:p>
          <w:p w14:paraId="2CF77404">
            <w:pPr>
              <w:rPr>
                <w:rFonts w:eastAsia="Calibri"/>
                <w:lang w:val="kk-KZ" w:eastAsia="ru-RU"/>
              </w:rPr>
            </w:pPr>
            <w:r>
              <w:rPr>
                <w:rFonts w:eastAsia="Calibri"/>
                <w:lang w:val="kk-KZ" w:eastAsia="ru-RU"/>
              </w:rPr>
              <w:t>Топта киетін аяқ киімдерін өз бетінше ауыстырып, киюін үйрету. (дербес іс - әрекеті).</w:t>
            </w:r>
          </w:p>
        </w:tc>
      </w:tr>
      <w:tr w14:paraId="35FE3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2" w:type="pct"/>
            <w:tcBorders>
              <w:top w:val="single" w:color="auto" w:sz="4" w:space="0"/>
              <w:left w:val="single" w:color="auto" w:sz="4" w:space="0"/>
              <w:bottom w:val="single" w:color="auto" w:sz="4" w:space="0"/>
              <w:right w:val="single" w:color="auto" w:sz="4" w:space="0"/>
            </w:tcBorders>
          </w:tcPr>
          <w:p w14:paraId="78908EB3">
            <w:pPr>
              <w:rPr>
                <w:color w:val="000000"/>
                <w:lang w:val="kk-KZ"/>
              </w:rPr>
            </w:pPr>
            <w:r>
              <w:rPr>
                <w:color w:val="000000"/>
                <w:lang w:val="kk-KZ"/>
              </w:rPr>
              <w:t>Түскі ас</w:t>
            </w:r>
          </w:p>
        </w:tc>
        <w:tc>
          <w:tcPr>
            <w:tcW w:w="4318" w:type="pct"/>
            <w:gridSpan w:val="5"/>
          </w:tcPr>
          <w:p w14:paraId="5CBF67CE">
            <w:pPr>
              <w:rPr>
                <w:lang w:val="kk-KZ"/>
              </w:rPr>
            </w:pPr>
            <w:r>
              <w:rPr>
                <w:color w:val="000000"/>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қойуын қалыптастыру.Тамақтану кезінде орындықта тік отыру. Тамақты дұрыс ішу. Қасықты дұрыс ұстау, майлықты қолдану , нан қиқымын шашпай, сорпамен сусынын төкпей ішуді үйрету. </w:t>
            </w:r>
            <w:r>
              <w:rPr>
                <w:color w:val="0D0D0D" w:themeColor="text1" w:themeTint="F2"/>
                <w:lang w:eastAsia="ru-RU"/>
                <w14:textFill>
                  <w14:solidFill>
                    <w14:schemeClr w14:val="tx1">
                      <w14:lumMod w14:val="95000"/>
                      <w14:lumOff w14:val="5000"/>
                    </w14:schemeClr>
                  </w14:solidFill>
                </w14:textFill>
              </w:rPr>
              <w:t>(мәдени-гигеналықдағдылар, өзіне-өзіқызметету, еңбекәрекеті)</w:t>
            </w:r>
          </w:p>
        </w:tc>
      </w:tr>
      <w:tr w14:paraId="10A63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2" w:type="pct"/>
            <w:tcBorders>
              <w:top w:val="single" w:color="auto" w:sz="4" w:space="0"/>
              <w:left w:val="single" w:color="auto" w:sz="4" w:space="0"/>
              <w:bottom w:val="single" w:color="auto" w:sz="4" w:space="0"/>
              <w:right w:val="single" w:color="auto" w:sz="4" w:space="0"/>
            </w:tcBorders>
          </w:tcPr>
          <w:p w14:paraId="7399DF46">
            <w:pPr>
              <w:rPr>
                <w:color w:val="000000"/>
                <w:lang w:val="kk-KZ"/>
              </w:rPr>
            </w:pPr>
            <w:r>
              <w:rPr>
                <w:color w:val="000000"/>
                <w:lang w:val="kk-KZ"/>
              </w:rPr>
              <w:t>Түскі ұйқы</w:t>
            </w:r>
          </w:p>
        </w:tc>
        <w:tc>
          <w:tcPr>
            <w:tcW w:w="780" w:type="pct"/>
          </w:tcPr>
          <w:p w14:paraId="71176DE6">
            <w:pPr>
              <w:rPr>
                <w:highlight w:val="yellow"/>
                <w:lang w:val="kk-KZ"/>
              </w:rPr>
            </w:pPr>
            <w:r>
              <w:rPr>
                <w:rFonts w:eastAsia="Arial"/>
                <w:lang w:val="kk-KZ" w:eastAsia="ru-RU"/>
              </w:rPr>
              <w:t>«Екі аяз» ертегісін оқып беріп, балаларды ұйықтату. (Көркем әдебиет)</w:t>
            </w:r>
          </w:p>
        </w:tc>
        <w:tc>
          <w:tcPr>
            <w:tcW w:w="927" w:type="pct"/>
          </w:tcPr>
          <w:p w14:paraId="2ADFF8EE">
            <w:pPr>
              <w:rPr>
                <w:lang w:val="kk-KZ"/>
              </w:rPr>
            </w:pPr>
            <w:r>
              <w:rPr>
                <w:lang w:val="kk-KZ" w:eastAsia="ru-RU"/>
              </w:rPr>
              <w:t>Балалардың  тыныш ұйықтауы үшін жайлы баяу музыка тыңдау. (Музыка)</w:t>
            </w:r>
          </w:p>
        </w:tc>
        <w:tc>
          <w:tcPr>
            <w:tcW w:w="767" w:type="pct"/>
          </w:tcPr>
          <w:p w14:paraId="6D5D9D59">
            <w:pPr>
              <w:rPr>
                <w:lang w:val="kk-KZ"/>
              </w:rPr>
            </w:pPr>
            <w:r>
              <w:rPr>
                <w:lang w:val="kk-KZ"/>
              </w:rPr>
              <w:t>Балалардың  тыныш ұйықтауы үшін жағымды жағдай жасау.</w:t>
            </w:r>
          </w:p>
          <w:p w14:paraId="3B6A45D6">
            <w:pPr>
              <w:rPr>
                <w:lang w:val="kk-KZ"/>
              </w:rPr>
            </w:pPr>
            <w:r>
              <w:rPr>
                <w:lang w:val="kk-KZ"/>
              </w:rPr>
              <w:t>«Құлыншағым» музыкасын тыңдату.</w:t>
            </w:r>
          </w:p>
          <w:p w14:paraId="7705E8CC">
            <w:pPr>
              <w:rPr>
                <w:u w:val="single"/>
                <w:lang w:val="kk-KZ"/>
              </w:rPr>
            </w:pPr>
            <w:r>
              <w:rPr>
                <w:lang w:val="kk-KZ"/>
              </w:rPr>
              <w:t>Музыка</w:t>
            </w:r>
          </w:p>
        </w:tc>
        <w:tc>
          <w:tcPr>
            <w:tcW w:w="996" w:type="pct"/>
          </w:tcPr>
          <w:p w14:paraId="38C0D3F2">
            <w:pPr>
              <w:rPr>
                <w:lang w:val="kk-KZ"/>
              </w:rPr>
            </w:pPr>
            <w:r>
              <w:rPr>
                <w:lang w:val="kk-KZ"/>
              </w:rPr>
              <w:t>Балалардың  тыныш ұйықтауы үшін жайлы жағдай жасау. «Ана мен бала» музыкасын тыңдату</w:t>
            </w:r>
          </w:p>
          <w:p w14:paraId="588FABE0">
            <w:pPr>
              <w:rPr>
                <w:lang w:val="kk-KZ"/>
              </w:rPr>
            </w:pPr>
            <w:r>
              <w:rPr>
                <w:lang w:val="kk-KZ"/>
              </w:rPr>
              <w:t>(музыка)</w:t>
            </w:r>
          </w:p>
        </w:tc>
        <w:tc>
          <w:tcPr>
            <w:tcW w:w="847" w:type="pct"/>
          </w:tcPr>
          <w:p w14:paraId="1AC19CB9">
            <w:pPr>
              <w:rPr>
                <w:lang w:val="kk-KZ"/>
              </w:rPr>
            </w:pPr>
            <w:r>
              <w:rPr>
                <w:rFonts w:eastAsia="Arial"/>
                <w:lang w:val="kk-KZ" w:eastAsia="ru-RU"/>
              </w:rPr>
              <w:t xml:space="preserve">«Ақ тиін мен қасқыр» ертегісін оқып беріп, балаларды ұйықтату. </w:t>
            </w:r>
            <w:r>
              <w:rPr>
                <w:rFonts w:eastAsia="Arial"/>
                <w:lang w:val="ru" w:eastAsia="ru-RU"/>
              </w:rPr>
              <w:t>(Көркем әдебиет)</w:t>
            </w:r>
          </w:p>
        </w:tc>
      </w:tr>
      <w:tr w14:paraId="46821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2" w:type="pct"/>
            <w:tcBorders>
              <w:top w:val="single" w:color="auto" w:sz="4" w:space="0"/>
              <w:left w:val="single" w:color="auto" w:sz="4" w:space="0"/>
              <w:bottom w:val="single" w:color="auto" w:sz="4" w:space="0"/>
              <w:right w:val="single" w:color="auto" w:sz="4" w:space="0"/>
            </w:tcBorders>
          </w:tcPr>
          <w:p w14:paraId="52CDD80D">
            <w:pPr>
              <w:rPr>
                <w:color w:val="000000"/>
                <w:lang w:val="kk-KZ"/>
              </w:rPr>
            </w:pPr>
            <w:r>
              <w:rPr>
                <w:color w:val="000000"/>
                <w:lang w:val="kk-KZ"/>
              </w:rPr>
              <w:t>Біртіндеп ұйқыдан ояту, сауықтыру шаралары</w:t>
            </w:r>
          </w:p>
        </w:tc>
        <w:tc>
          <w:tcPr>
            <w:tcW w:w="4318" w:type="pct"/>
            <w:gridSpan w:val="5"/>
          </w:tcPr>
          <w:p w14:paraId="3DE648C2">
            <w:pPr>
              <w:rPr>
                <w:lang w:val="kk-KZ" w:eastAsia="ru-RU"/>
              </w:rPr>
            </w:pPr>
            <w:r>
              <w:rPr>
                <w:shd w:val="clear" w:color="auto" w:fill="FFFFFF"/>
                <w:lang w:val="kk-KZ" w:eastAsia="ru-RU"/>
              </w:rPr>
              <w:t>1.Ояну жаттығу: </w:t>
            </w:r>
            <w:r>
              <w:rPr>
                <w:lang w:val="kk-KZ" w:eastAsia="ru-RU"/>
              </w:rPr>
              <w:br w:type="textWrapping"/>
            </w:r>
            <w:r>
              <w:rPr>
                <w:shd w:val="clear" w:color="auto" w:fill="FFFFFF"/>
                <w:lang w:val="kk-KZ" w:eastAsia="ru-RU"/>
              </w:rPr>
              <w:t>1.Саусақ жаттығу: </w:t>
            </w:r>
            <w:r>
              <w:rPr>
                <w:lang w:val="kk-KZ" w:eastAsia="ru-RU"/>
              </w:rPr>
              <w:br w:type="textWrapping"/>
            </w:r>
            <w:r>
              <w:rPr>
                <w:shd w:val="clear" w:color="auto" w:fill="FFFFFF"/>
                <w:lang w:val="kk-KZ" w:eastAsia="ru-RU"/>
              </w:rPr>
              <w:t>1. Бас бармақ, </w:t>
            </w:r>
            <w:r>
              <w:rPr>
                <w:lang w:val="kk-KZ" w:eastAsia="ru-RU"/>
              </w:rPr>
              <w:br w:type="textWrapping"/>
            </w:r>
            <w:r>
              <w:rPr>
                <w:shd w:val="clear" w:color="auto" w:fill="FFFFFF"/>
                <w:lang w:val="kk-KZ" w:eastAsia="ru-RU"/>
              </w:rPr>
              <w:t>2.Балан үйрек </w:t>
            </w:r>
            <w:r>
              <w:rPr>
                <w:lang w:val="kk-KZ" w:eastAsia="ru-RU"/>
              </w:rPr>
              <w:br w:type="textWrapping"/>
            </w:r>
            <w:r>
              <w:rPr>
                <w:shd w:val="clear" w:color="auto" w:fill="FFFFFF"/>
                <w:lang w:val="kk-KZ" w:eastAsia="ru-RU"/>
              </w:rPr>
              <w:t>3. Ортан терек </w:t>
            </w:r>
            <w:r>
              <w:rPr>
                <w:lang w:val="kk-KZ" w:eastAsia="ru-RU"/>
              </w:rPr>
              <w:br w:type="textWrapping"/>
            </w:r>
            <w:r>
              <w:rPr>
                <w:shd w:val="clear" w:color="auto" w:fill="FFFFFF"/>
                <w:lang w:val="kk-KZ" w:eastAsia="ru-RU"/>
              </w:rPr>
              <w:t>4.Шылдыр шүмек </w:t>
            </w:r>
            <w:r>
              <w:rPr>
                <w:lang w:val="kk-KZ" w:eastAsia="ru-RU"/>
              </w:rPr>
              <w:br w:type="textWrapping"/>
            </w:r>
            <w:r>
              <w:rPr>
                <w:shd w:val="clear" w:color="auto" w:fill="FFFFFF"/>
                <w:lang w:val="kk-KZ" w:eastAsia="ru-RU"/>
              </w:rPr>
              <w:t>5.Кішкентай бөбек </w:t>
            </w:r>
            <w:r>
              <w:rPr>
                <w:lang w:val="kk-KZ" w:eastAsia="ru-RU"/>
              </w:rPr>
              <w:br w:type="textWrapping"/>
            </w:r>
            <w:r>
              <w:rPr>
                <w:shd w:val="clear" w:color="auto" w:fill="FFFFFF"/>
                <w:lang w:val="kk-KZ" w:eastAsia="ru-RU"/>
              </w:rPr>
              <w:t>2.Тыныс алу жаттығу: </w:t>
            </w:r>
            <w:r>
              <w:rPr>
                <w:lang w:val="kk-KZ" w:eastAsia="ru-RU"/>
              </w:rPr>
              <w:br w:type="textWrapping"/>
            </w:r>
            <w:r>
              <w:rPr>
                <w:shd w:val="clear" w:color="auto" w:fill="FFFFFF"/>
                <w:lang w:val="kk-KZ" w:eastAsia="ru-RU"/>
              </w:rPr>
              <w:t>Қолға шарды аламыз, </w:t>
            </w:r>
            <w:r>
              <w:rPr>
                <w:lang w:val="kk-KZ" w:eastAsia="ru-RU"/>
              </w:rPr>
              <w:br w:type="textWrapping"/>
            </w:r>
            <w:r>
              <w:rPr>
                <w:shd w:val="clear" w:color="auto" w:fill="FFFFFF"/>
                <w:lang w:val="kk-KZ" w:eastAsia="ru-RU"/>
              </w:rPr>
              <w:t>Қатты, қатты үрлейміз. </w:t>
            </w:r>
            <w:r>
              <w:rPr>
                <w:lang w:val="kk-KZ" w:eastAsia="ru-RU"/>
              </w:rPr>
              <w:br w:type="textWrapping"/>
            </w:r>
            <w:r>
              <w:rPr>
                <w:shd w:val="clear" w:color="auto" w:fill="FFFFFF"/>
                <w:lang w:val="kk-KZ" w:eastAsia="ru-RU"/>
              </w:rPr>
              <w:t>Уф-ф-ф, Уф-ф-ф... </w:t>
            </w:r>
            <w:r>
              <w:rPr>
                <w:lang w:val="kk-KZ" w:eastAsia="ru-RU"/>
              </w:rPr>
              <w:br w:type="textWrapping"/>
            </w:r>
            <w:r>
              <w:rPr>
                <w:shd w:val="clear" w:color="auto" w:fill="FFFFFF"/>
                <w:lang w:val="kk-KZ" w:eastAsia="ru-RU"/>
              </w:rPr>
              <w:t>Қатты үрленген шарым </w:t>
            </w:r>
            <w:r>
              <w:rPr>
                <w:lang w:val="kk-KZ" w:eastAsia="ru-RU"/>
              </w:rPr>
              <w:br w:type="textWrapping"/>
            </w:r>
            <w:r>
              <w:rPr>
                <w:shd w:val="clear" w:color="auto" w:fill="FFFFFF"/>
                <w:lang w:val="kk-KZ" w:eastAsia="ru-RU"/>
              </w:rPr>
              <w:t>Жарылып қалды, пах. .</w:t>
            </w:r>
          </w:p>
        </w:tc>
      </w:tr>
      <w:tr w14:paraId="4621D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2" w:type="pct"/>
            <w:tcBorders>
              <w:top w:val="single" w:color="auto" w:sz="4" w:space="0"/>
              <w:left w:val="single" w:color="auto" w:sz="4" w:space="0"/>
              <w:bottom w:val="single" w:color="auto" w:sz="4" w:space="0"/>
              <w:right w:val="single" w:color="auto" w:sz="4" w:space="0"/>
            </w:tcBorders>
          </w:tcPr>
          <w:p w14:paraId="0715DBD1">
            <w:pPr>
              <w:rPr>
                <w:color w:val="000000"/>
                <w:lang w:val="kk-KZ"/>
              </w:rPr>
            </w:pPr>
            <w:r>
              <w:rPr>
                <w:color w:val="000000"/>
                <w:lang w:val="kk-KZ"/>
              </w:rPr>
              <w:t>Бесін ас</w:t>
            </w:r>
          </w:p>
        </w:tc>
        <w:tc>
          <w:tcPr>
            <w:tcW w:w="4318" w:type="pct"/>
            <w:gridSpan w:val="5"/>
          </w:tcPr>
          <w:p w14:paraId="6C9E9DC4">
            <w:pPr>
              <w:rPr>
                <w:rFonts w:eastAsia="Calibri"/>
                <w:lang w:val="kk-KZ" w:eastAsia="ru-RU"/>
              </w:rPr>
            </w:pPr>
            <w:r>
              <w:rPr>
                <w:rFonts w:eastAsia="Calibri"/>
                <w:lang w:val="kk-KZ" w:eastAsia="ru-RU"/>
              </w:rPr>
              <w:t>Таза және ұқыпты тамақтану. Тамақтану мәденетін қалыптастыру. Асты тауысып жеуге үйрету.</w:t>
            </w:r>
          </w:p>
          <w:p w14:paraId="1C1754ED">
            <w:pPr>
              <w:rPr>
                <w:lang w:val="kk-KZ"/>
              </w:rPr>
            </w:pPr>
            <w:r>
              <w:rPr>
                <w:lang w:val="kk-KZ" w:eastAsia="ru-RU"/>
              </w:rPr>
              <w:t>(мәдени-гигеналық дағдылар, өзіне-өзі қызмет ету, еңбек әрекеті)</w:t>
            </w:r>
          </w:p>
        </w:tc>
      </w:tr>
      <w:tr w14:paraId="53F07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2" w:type="pct"/>
            <w:tcBorders>
              <w:top w:val="single" w:color="auto" w:sz="4" w:space="0"/>
              <w:left w:val="single" w:color="auto" w:sz="4" w:space="0"/>
              <w:bottom w:val="single" w:color="auto" w:sz="4" w:space="0"/>
              <w:right w:val="single" w:color="auto" w:sz="4" w:space="0"/>
            </w:tcBorders>
          </w:tcPr>
          <w:p w14:paraId="1A61A2D5">
            <w:pPr>
              <w:rPr>
                <w:color w:val="000000"/>
                <w:lang w:val="kk-KZ"/>
              </w:rPr>
            </w:pPr>
            <w:r>
              <w:rPr>
                <w:color w:val="000000"/>
                <w:lang w:val="kk-KZ"/>
              </w:rPr>
              <w:t>Балалардың дербес әрекеті (аз қимылды, үстел үсті ойындары, бейнелеу әрекеті, кітаптар қарау және  басқалар)</w:t>
            </w:r>
          </w:p>
        </w:tc>
        <w:tc>
          <w:tcPr>
            <w:tcW w:w="780" w:type="pct"/>
          </w:tcPr>
          <w:p w14:paraId="2EB07ACE">
            <w:pPr>
              <w:rPr>
                <w:rFonts w:eastAsia="Calibri"/>
                <w:lang w:val="kk-KZ" w:eastAsia="ru-RU"/>
              </w:rPr>
            </w:pPr>
            <w:r>
              <w:rPr>
                <w:rFonts w:eastAsia="Calibri"/>
                <w:lang w:val="kk-KZ" w:eastAsia="ru-RU"/>
              </w:rPr>
              <w:t xml:space="preserve">«Сол жақта – оң жақта» </w:t>
            </w:r>
          </w:p>
          <w:p w14:paraId="4363F7DE">
            <w:pPr>
              <w:rPr>
                <w:rFonts w:eastAsia="Calibri"/>
                <w:lang w:val="kk-KZ"/>
              </w:rPr>
            </w:pPr>
            <w:r>
              <w:rPr>
                <w:rFonts w:eastAsia="Calibri"/>
                <w:lang w:val="kk-KZ" w:eastAsia="ru-RU"/>
              </w:rPr>
              <w:t>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p>
          <w:p w14:paraId="6D28E0FA">
            <w:pPr>
              <w:rPr>
                <w:lang w:val="kk-KZ"/>
              </w:rPr>
            </w:pPr>
            <w:r>
              <w:rPr>
                <w:lang w:val="kk-KZ"/>
              </w:rPr>
              <w:t>(математика негіздері)</w:t>
            </w:r>
          </w:p>
        </w:tc>
        <w:tc>
          <w:tcPr>
            <w:tcW w:w="927" w:type="pct"/>
          </w:tcPr>
          <w:p w14:paraId="544BD526">
            <w:pPr>
              <w:rPr>
                <w:lang w:val="kk-KZ" w:eastAsia="ru-RU"/>
              </w:rPr>
            </w:pPr>
            <w:r>
              <w:rPr>
                <w:lang w:val="kk-KZ" w:eastAsia="ru-RU"/>
              </w:rPr>
              <w:t>Төрт-түлік малды қалай шақырады?</w:t>
            </w:r>
          </w:p>
          <w:p w14:paraId="7C3CF63B">
            <w:pPr>
              <w:rPr>
                <w:lang w:val="kk-KZ" w:eastAsia="ru-RU"/>
              </w:rPr>
            </w:pPr>
            <w:r>
              <w:rPr>
                <w:lang w:val="kk-KZ" w:eastAsia="ru-RU"/>
              </w:rPr>
              <w:t>Балалар:</w:t>
            </w:r>
          </w:p>
          <w:p w14:paraId="49BF370F">
            <w:pPr>
              <w:rPr>
                <w:lang w:val="kk-KZ" w:eastAsia="ru-RU"/>
              </w:rPr>
            </w:pPr>
            <w:r>
              <w:rPr>
                <w:lang w:val="kk-KZ" w:eastAsia="ru-RU"/>
              </w:rPr>
              <w:t>Сиырды- ауқау, ауқау.</w:t>
            </w:r>
          </w:p>
          <w:p w14:paraId="47B01D94">
            <w:pPr>
              <w:rPr>
                <w:lang w:val="kk-KZ" w:eastAsia="ru-RU"/>
              </w:rPr>
            </w:pPr>
            <w:r>
              <w:rPr>
                <w:lang w:val="kk-KZ" w:eastAsia="ru-RU"/>
              </w:rPr>
              <w:t>Түйені-көс- көс,</w:t>
            </w:r>
          </w:p>
          <w:p w14:paraId="4A6B9C85">
            <w:pPr>
              <w:rPr>
                <w:lang w:val="kk-KZ" w:eastAsia="ru-RU"/>
              </w:rPr>
            </w:pPr>
            <w:r>
              <w:rPr>
                <w:lang w:val="kk-KZ" w:eastAsia="ru-RU"/>
              </w:rPr>
              <w:t>Қойды- пұшай- пұшай.</w:t>
            </w:r>
          </w:p>
          <w:p w14:paraId="1D60676C">
            <w:pPr>
              <w:rPr>
                <w:lang w:val="kk-KZ" w:eastAsia="ru-RU"/>
              </w:rPr>
            </w:pPr>
            <w:r>
              <w:rPr>
                <w:lang w:val="kk-KZ" w:eastAsia="ru-RU"/>
              </w:rPr>
              <w:t>Жылқыны- құрау- құрау,</w:t>
            </w:r>
          </w:p>
          <w:p w14:paraId="166C4A31">
            <w:pPr>
              <w:rPr>
                <w:lang w:val="kk-KZ" w:eastAsia="ru-RU"/>
              </w:rPr>
            </w:pPr>
            <w:r>
              <w:rPr>
                <w:lang w:val="kk-KZ" w:eastAsia="ru-RU"/>
              </w:rPr>
              <w:t>Ешкіні- шөре- шөре деп шақырады.</w:t>
            </w:r>
          </w:p>
          <w:p w14:paraId="5366F6DE">
            <w:pPr>
              <w:rPr>
                <w:lang w:val="kk-KZ"/>
              </w:rPr>
            </w:pPr>
            <w:r>
              <w:rPr>
                <w:lang w:val="kk-KZ"/>
              </w:rPr>
              <w:t>(қоршаған ортамен таныстыру</w:t>
            </w:r>
            <w:r>
              <w:rPr>
                <w:lang w:val="kk-KZ" w:eastAsia="ru-RU"/>
              </w:rPr>
              <w:t>)</w:t>
            </w:r>
          </w:p>
          <w:p w14:paraId="30197DEA">
            <w:pPr>
              <w:rPr>
                <w:lang w:val="kk-KZ" w:eastAsia="ru-RU"/>
              </w:rPr>
            </w:pPr>
          </w:p>
        </w:tc>
        <w:tc>
          <w:tcPr>
            <w:tcW w:w="767" w:type="pct"/>
          </w:tcPr>
          <w:p w14:paraId="5D0036A0">
            <w:pPr>
              <w:rPr>
                <w:rStyle w:val="63"/>
                <w:b/>
                <w:color w:val="000000"/>
                <w:lang w:val="kk-KZ"/>
              </w:rPr>
            </w:pPr>
            <w:r>
              <w:rPr>
                <w:lang w:val="kk-KZ"/>
              </w:rPr>
              <w:t>В/к :«</w:t>
            </w:r>
            <w:r>
              <w:rPr>
                <w:rStyle w:val="63"/>
                <w:b/>
                <w:color w:val="000000"/>
                <w:lang w:val="kk-KZ"/>
              </w:rPr>
              <w:t>Оригами әлемі»</w:t>
            </w:r>
          </w:p>
          <w:p w14:paraId="6C3C6FF0">
            <w:pPr>
              <w:rPr>
                <w:lang w:val="kk-KZ"/>
              </w:rPr>
            </w:pPr>
            <w:r>
              <w:rPr>
                <w:lang w:val="kk-KZ" w:eastAsia="ru-RU"/>
              </w:rPr>
              <w:t>Тақырыбы:</w:t>
            </w:r>
            <w:r>
              <w:rPr>
                <w:lang w:val="kk-KZ"/>
              </w:rPr>
              <w:t>« Шыныаяқ»</w:t>
            </w:r>
          </w:p>
          <w:p w14:paraId="659F45E4">
            <w:pPr>
              <w:rPr>
                <w:lang w:val="kk-KZ"/>
              </w:rPr>
            </w:pPr>
            <w:r>
              <w:rPr>
                <w:lang w:val="kk-KZ"/>
              </w:rPr>
              <w:t>Мақсаты:</w:t>
            </w:r>
          </w:p>
          <w:p w14:paraId="2A4937D6">
            <w:pPr>
              <w:rPr>
                <w:color w:val="000000"/>
                <w:lang w:val="kk-KZ"/>
              </w:rPr>
            </w:pPr>
            <w:r>
              <w:rPr>
                <w:color w:val="000000"/>
                <w:lang w:val="kk-KZ"/>
              </w:rPr>
              <w:t>Балаларға белгілі бүктеу әдістерін қолдана отырып, шыныаяқ бүктеуге үйрету . Қатпар сызықтарын ақырын қолмен басып үтіктеуді бекіту.. Зейінін, есте сақтау қабілеттерін, қол ұсақ моторикасын дамыту.</w:t>
            </w:r>
          </w:p>
          <w:p w14:paraId="55EFD7D2">
            <w:pPr>
              <w:rPr>
                <w:color w:val="000000"/>
                <w:shd w:val="clear" w:color="auto" w:fill="FFFFFF"/>
                <w:lang w:val="kk-KZ"/>
              </w:rPr>
            </w:pPr>
            <w:r>
              <w:rPr>
                <w:color w:val="000000"/>
                <w:shd w:val="clear" w:color="auto" w:fill="FFFFFF"/>
                <w:lang w:val="kk-KZ"/>
              </w:rPr>
              <w:t>ҰОҚ барысы:</w:t>
            </w:r>
          </w:p>
          <w:p w14:paraId="6D376D47">
            <w:pPr>
              <w:rPr>
                <w:color w:val="000000"/>
                <w:shd w:val="clear" w:color="auto" w:fill="FFFFFF"/>
                <w:lang w:val="kk-KZ"/>
              </w:rPr>
            </w:pPr>
            <w:r>
              <w:rPr>
                <w:color w:val="000000"/>
                <w:shd w:val="clear" w:color="auto" w:fill="FFFFFF"/>
                <w:lang w:val="kk-KZ"/>
              </w:rPr>
              <w:t xml:space="preserve">1.Шаттық шеңбер </w:t>
            </w:r>
          </w:p>
          <w:p w14:paraId="02681C68">
            <w:pPr>
              <w:rPr>
                <w:color w:val="000000"/>
                <w:shd w:val="clear" w:color="auto" w:fill="FFFFFF"/>
                <w:lang w:val="kk-KZ"/>
              </w:rPr>
            </w:pPr>
            <w:r>
              <w:rPr>
                <w:color w:val="000000"/>
                <w:shd w:val="clear" w:color="auto" w:fill="FFFFFF"/>
                <w:lang w:val="kk-KZ"/>
              </w:rPr>
              <w:t>2. Шыныаяқ жасау.</w:t>
            </w:r>
          </w:p>
          <w:p w14:paraId="6F166C90">
            <w:pPr>
              <w:rPr>
                <w:lang w:val="kk-KZ"/>
              </w:rPr>
            </w:pPr>
            <w:r>
              <w:rPr>
                <w:lang w:val="kk-KZ"/>
              </w:rPr>
              <w:t>Қорытынды.Балалар өз ойларымен бөліседі.</w:t>
            </w:r>
          </w:p>
        </w:tc>
        <w:tc>
          <w:tcPr>
            <w:tcW w:w="996" w:type="pct"/>
          </w:tcPr>
          <w:p w14:paraId="4A4FC5A7">
            <w:pPr>
              <w:rPr>
                <w:lang w:val="kk-KZ"/>
              </w:rPr>
            </w:pPr>
            <w:r>
              <w:rPr>
                <w:lang w:val="kk-KZ"/>
              </w:rPr>
              <w:t xml:space="preserve">Карточкалармен жұмыс ұсынады: </w:t>
            </w:r>
          </w:p>
          <w:p w14:paraId="715E7374">
            <w:pPr>
              <w:rPr>
                <w:lang w:val="kk-KZ"/>
              </w:rPr>
            </w:pPr>
            <w:r>
              <w:rPr>
                <w:lang w:val="kk-KZ"/>
              </w:rPr>
              <w:t xml:space="preserve">Әрбір топта суреттері бар карточкаларды қараңдар. </w:t>
            </w:r>
          </w:p>
          <w:p w14:paraId="4F801689">
            <w:pPr>
              <w:rPr>
                <w:lang w:val="kk-KZ"/>
              </w:rPr>
            </w:pPr>
            <w:r>
              <w:rPr>
                <w:lang w:val="kk-KZ"/>
              </w:rPr>
              <w:t>Одан кейін, мысалы, оң жақтағы жоғарғы бұрышта орналасқан суретті көрсетуді ұсынады.</w:t>
            </w:r>
          </w:p>
          <w:p w14:paraId="7FED6719">
            <w:pPr>
              <w:rPr>
                <w:lang w:val="kk-KZ"/>
              </w:rPr>
            </w:pPr>
            <w:r>
              <w:rPr>
                <w:lang w:val="kk-KZ"/>
              </w:rPr>
              <w:t xml:space="preserve">Жаттығу бірнеше рет қайталанады. </w:t>
            </w:r>
          </w:p>
          <w:p w14:paraId="51992869">
            <w:pPr>
              <w:rPr>
                <w:lang w:val="kk-KZ" w:eastAsia="ru-RU"/>
              </w:rPr>
            </w:pPr>
          </w:p>
        </w:tc>
        <w:tc>
          <w:tcPr>
            <w:tcW w:w="847" w:type="pct"/>
          </w:tcPr>
          <w:p w14:paraId="7BB02792">
            <w:pPr>
              <w:rPr>
                <w:lang w:val="kk-KZ"/>
              </w:rPr>
            </w:pPr>
            <w:r>
              <w:rPr>
                <w:lang w:val="kk-KZ"/>
              </w:rPr>
              <w:t xml:space="preserve">Қимыл-қозғалыс ойыны: «Кім шапшаң?» (3 рет). </w:t>
            </w:r>
          </w:p>
          <w:p w14:paraId="2FEB0DAB">
            <w:pPr>
              <w:rPr>
                <w:lang w:val="kk-KZ"/>
              </w:rPr>
            </w:pPr>
            <w:r>
              <w:rPr>
                <w:lang w:val="kk-KZ"/>
              </w:rPr>
              <w:t xml:space="preserve">Төрт жүргізуші таңдап алынып, оларға әртүрлі түсті орамал беріледі. </w:t>
            </w:r>
          </w:p>
          <w:p w14:paraId="677815E3">
            <w:pPr>
              <w:rPr>
                <w:lang w:val="kk-KZ"/>
              </w:rPr>
            </w:pPr>
            <w:r>
              <w:rPr>
                <w:lang w:val="kk-KZ"/>
              </w:rPr>
              <w:t xml:space="preserve">Ойынға қатысады. </w:t>
            </w:r>
          </w:p>
          <w:p w14:paraId="04EC8B39">
            <w:pPr>
              <w:rPr>
                <w:lang w:val="kk-KZ"/>
              </w:rPr>
            </w:pPr>
            <w:r>
              <w:rPr>
                <w:lang w:val="kk-KZ"/>
              </w:rPr>
              <w:t xml:space="preserve">Төрт жүргізушінің соңынан тұрады. Педагогтің белгісі бойынша көздерін жұмады. </w:t>
            </w:r>
          </w:p>
          <w:p w14:paraId="01A5B073">
            <w:pPr>
              <w:rPr>
                <w:lang w:val="kk-KZ"/>
              </w:rPr>
            </w:pPr>
            <w:r>
              <w:rPr>
                <w:lang w:val="kk-KZ"/>
              </w:rPr>
              <w:t>Жүргізушілер көрсетілген жерге кетіп қалады. Ойыншылар өз командирлерін тез тауып, артынан барып, тізбекке тұра қалуға тырысады.</w:t>
            </w:r>
          </w:p>
          <w:p w14:paraId="4C6EDBBB">
            <w:pPr>
              <w:rPr>
                <w:lang w:val="kk-KZ" w:eastAsia="ru-RU"/>
              </w:rPr>
            </w:pPr>
          </w:p>
        </w:tc>
      </w:tr>
      <w:tr w14:paraId="32C72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2" w:type="pct"/>
            <w:tcBorders>
              <w:top w:val="single" w:color="auto" w:sz="4" w:space="0"/>
              <w:left w:val="single" w:color="auto" w:sz="4" w:space="0"/>
              <w:bottom w:val="single" w:color="auto" w:sz="4" w:space="0"/>
              <w:right w:val="single" w:color="auto" w:sz="4" w:space="0"/>
            </w:tcBorders>
          </w:tcPr>
          <w:p w14:paraId="4B466E83">
            <w:pPr>
              <w:rPr>
                <w:color w:val="000000"/>
                <w:lang w:val="kk-KZ"/>
              </w:rPr>
            </w:pPr>
            <w:r>
              <w:rPr>
                <w:color w:val="000000"/>
                <w:lang w:val="kk-KZ"/>
              </w:rPr>
              <w:t>Балалармен жеке жұмыс</w:t>
            </w:r>
          </w:p>
        </w:tc>
        <w:tc>
          <w:tcPr>
            <w:tcW w:w="780" w:type="pct"/>
            <w:tcBorders>
              <w:top w:val="single" w:color="auto" w:sz="4" w:space="0"/>
              <w:left w:val="single" w:color="000000" w:sz="4" w:space="0"/>
              <w:bottom w:val="single" w:color="auto" w:sz="4" w:space="0"/>
              <w:right w:val="single" w:color="000000" w:sz="4" w:space="0"/>
            </w:tcBorders>
            <w:shd w:val="clear" w:color="auto" w:fill="FFFFFF"/>
          </w:tcPr>
          <w:p w14:paraId="680A728D">
            <w:pPr>
              <w:rPr>
                <w:rFonts w:eastAsia="Calibri"/>
                <w:u w:val="single"/>
                <w:lang w:val="kk-KZ"/>
              </w:rPr>
            </w:pPr>
            <w:r>
              <w:rPr>
                <w:rFonts w:eastAsia="Calibri"/>
                <w:u w:val="single"/>
                <w:lang w:val="kk-KZ"/>
              </w:rPr>
              <w:t xml:space="preserve">Талап Мәрмәр </w:t>
            </w:r>
          </w:p>
          <w:p w14:paraId="73D978B1">
            <w:pPr>
              <w:rPr>
                <w:lang w:val="kk-KZ" w:eastAsia="ru-RU"/>
              </w:rPr>
            </w:pPr>
            <w:r>
              <w:rPr>
                <w:lang w:val="kk-KZ" w:eastAsia="ru-RU"/>
              </w:rPr>
              <w:t>жеке жұмыс</w:t>
            </w:r>
          </w:p>
          <w:p w14:paraId="78F80699">
            <w:pPr>
              <w:rPr>
                <w:lang w:val="kk-KZ"/>
              </w:rPr>
            </w:pPr>
            <w:r>
              <w:rPr>
                <w:lang w:val="kk-KZ"/>
              </w:rPr>
              <w:t>Туыстық байланыстарды, үлкендерді сыйлауды үйрету.</w:t>
            </w:r>
          </w:p>
          <w:p w14:paraId="5E2215CA">
            <w:pPr>
              <w:rPr>
                <w:rFonts w:eastAsia="Calibri"/>
                <w:lang w:val="kk-KZ" w:eastAsia="ru-RU"/>
              </w:rPr>
            </w:pPr>
            <w:r>
              <w:rPr>
                <w:rFonts w:eastAsia="Calibri"/>
                <w:lang w:val="kk-KZ" w:eastAsia="ru-RU"/>
              </w:rPr>
              <w:t>(</w:t>
            </w:r>
            <w:r>
              <w:rPr>
                <w:lang w:val="kk-KZ" w:eastAsia="ru-RU"/>
              </w:rPr>
              <w:t>Әлеуметтік эмоционалды дағдыларды қалыптастыру</w:t>
            </w:r>
            <w:r>
              <w:rPr>
                <w:rFonts w:eastAsia="Calibri"/>
                <w:lang w:val="kk-KZ" w:eastAsia="ru-RU"/>
              </w:rPr>
              <w:t>)</w:t>
            </w:r>
          </w:p>
          <w:p w14:paraId="5CAACA1C">
            <w:pPr>
              <w:rPr>
                <w:lang w:val="kk-KZ" w:eastAsia="ru-RU"/>
              </w:rPr>
            </w:pPr>
          </w:p>
        </w:tc>
        <w:tc>
          <w:tcPr>
            <w:tcW w:w="927" w:type="pct"/>
            <w:tcBorders>
              <w:top w:val="single" w:color="auto" w:sz="4" w:space="0"/>
              <w:left w:val="single" w:color="000000" w:sz="4" w:space="0"/>
              <w:bottom w:val="single" w:color="auto" w:sz="4" w:space="0"/>
              <w:right w:val="single" w:color="auto" w:sz="4" w:space="0"/>
            </w:tcBorders>
            <w:shd w:val="clear" w:color="auto" w:fill="FFFFFF"/>
          </w:tcPr>
          <w:p w14:paraId="1F188B4F">
            <w:pPr>
              <w:rPr>
                <w:lang w:val="kk-KZ" w:bidi="en-US"/>
              </w:rPr>
            </w:pPr>
            <w:r>
              <w:rPr>
                <w:u w:val="single"/>
                <w:lang w:val="kk-KZ"/>
              </w:rPr>
              <w:t xml:space="preserve">Есетов Айат </w:t>
            </w:r>
            <w:r>
              <w:rPr>
                <w:lang w:val="kk-KZ" w:bidi="en-US"/>
              </w:rPr>
              <w:t xml:space="preserve"> жеке жұмыс</w:t>
            </w:r>
          </w:p>
          <w:p w14:paraId="0BA52833">
            <w:pPr>
              <w:rPr>
                <w:lang w:val="kk-KZ" w:eastAsia="ru-RU"/>
              </w:rPr>
            </w:pPr>
            <w:r>
              <w:rPr>
                <w:lang w:val="kk-KZ"/>
              </w:rPr>
              <w:t>Жыл мезгілдері бойынша айларды реттілікпен атауға үйрету</w:t>
            </w:r>
            <w:r>
              <w:rPr>
                <w:lang w:val="kk-KZ" w:eastAsia="ru-RU"/>
              </w:rPr>
              <w:t xml:space="preserve"> </w:t>
            </w:r>
          </w:p>
          <w:p w14:paraId="5A03DF7A">
            <w:pPr>
              <w:rPr>
                <w:lang w:val="kk-KZ" w:eastAsia="ru-RU"/>
              </w:rPr>
            </w:pPr>
            <w:r>
              <w:rPr>
                <w:lang w:val="kk-KZ" w:bidi="en-US"/>
              </w:rPr>
              <w:t>(</w:t>
            </w:r>
            <w:r>
              <w:rPr>
                <w:lang w:val="kk-KZ" w:eastAsia="ru-RU"/>
              </w:rPr>
              <w:t>Танымдық және зияткерлік дағдылары</w:t>
            </w:r>
            <w:r>
              <w:rPr>
                <w:lang w:val="kk-KZ" w:bidi="en-US"/>
              </w:rPr>
              <w:t>)</w:t>
            </w:r>
          </w:p>
        </w:tc>
        <w:tc>
          <w:tcPr>
            <w:tcW w:w="767" w:type="pct"/>
            <w:tcBorders>
              <w:top w:val="single" w:color="auto" w:sz="4" w:space="0"/>
              <w:left w:val="single" w:color="auto" w:sz="4" w:space="0"/>
              <w:bottom w:val="single" w:color="auto" w:sz="4" w:space="0"/>
              <w:right w:val="single" w:color="000000" w:sz="4" w:space="0"/>
            </w:tcBorders>
            <w:shd w:val="clear" w:color="auto" w:fill="FFFFFF"/>
          </w:tcPr>
          <w:p w14:paraId="61A138F0">
            <w:pPr>
              <w:rPr>
                <w:lang w:val="kk-KZ" w:eastAsia="ru-RU"/>
              </w:rPr>
            </w:pPr>
            <w:r>
              <w:rPr>
                <w:u w:val="single"/>
                <w:lang w:val="kk-KZ"/>
              </w:rPr>
              <w:t>Айбекқызы Айдана</w:t>
            </w:r>
            <w:r>
              <w:rPr>
                <w:lang w:val="kk-KZ" w:eastAsia="ru-RU"/>
              </w:rPr>
              <w:t xml:space="preserve"> </w:t>
            </w:r>
          </w:p>
          <w:p w14:paraId="0112456E">
            <w:pPr>
              <w:rPr>
                <w:lang w:val="kk-KZ"/>
              </w:rPr>
            </w:pPr>
            <w:r>
              <w:rPr>
                <w:lang w:val="kk-KZ" w:eastAsia="ru-RU"/>
              </w:rPr>
              <w:t>жеке жұмыс</w:t>
            </w:r>
            <w:r>
              <w:rPr>
                <w:lang w:val="kk-KZ"/>
              </w:rPr>
              <w:t xml:space="preserve"> </w:t>
            </w:r>
          </w:p>
          <w:p w14:paraId="34FE3234">
            <w:pPr>
              <w:rPr>
                <w:lang w:val="kk-KZ"/>
              </w:rPr>
            </w:pPr>
            <w:r>
              <w:rPr>
                <w:lang w:val="kk-KZ"/>
              </w:rPr>
              <w:t>Сөздерге жай сөйлем құрастыруға үйрету.</w:t>
            </w:r>
          </w:p>
          <w:p w14:paraId="16D8B2EF">
            <w:pPr>
              <w:rPr>
                <w:lang w:val="kk-KZ" w:eastAsia="ru-RU"/>
              </w:rPr>
            </w:pPr>
            <w:r>
              <w:rPr>
                <w:lang w:val="kk-KZ"/>
              </w:rPr>
              <w:t xml:space="preserve">Әңгімелесушіге сұрақ қоя алу дағдысын қалыптастыру </w:t>
            </w:r>
            <w:r>
              <w:rPr>
                <w:lang w:val="kk-KZ" w:eastAsia="ru-RU"/>
              </w:rPr>
              <w:t xml:space="preserve"> </w:t>
            </w:r>
          </w:p>
          <w:p w14:paraId="12554917">
            <w:pPr>
              <w:rPr>
                <w:lang w:val="kk-KZ" w:eastAsia="ru-RU"/>
              </w:rPr>
            </w:pPr>
            <w:r>
              <w:rPr>
                <w:lang w:val="kk-KZ" w:eastAsia="ru-RU"/>
              </w:rPr>
              <w:t>(Коммуникативтік дағды)</w:t>
            </w:r>
          </w:p>
          <w:p w14:paraId="6CE1B368">
            <w:pPr>
              <w:rPr>
                <w:lang w:val="kk-KZ" w:bidi="en-US"/>
              </w:rPr>
            </w:pPr>
          </w:p>
        </w:tc>
        <w:tc>
          <w:tcPr>
            <w:tcW w:w="996" w:type="pct"/>
            <w:tcBorders>
              <w:top w:val="single" w:color="auto" w:sz="4" w:space="0"/>
              <w:left w:val="single" w:color="000000" w:sz="4" w:space="0"/>
              <w:bottom w:val="single" w:color="auto" w:sz="4" w:space="0"/>
            </w:tcBorders>
          </w:tcPr>
          <w:p w14:paraId="29ACA03F">
            <w:pPr>
              <w:rPr>
                <w:lang w:val="kk-KZ" w:eastAsia="ru-RU"/>
              </w:rPr>
            </w:pPr>
            <w:r>
              <w:rPr>
                <w:rFonts w:eastAsia="Calibri"/>
                <w:u w:val="single"/>
                <w:lang w:val="kk-KZ"/>
              </w:rPr>
              <w:t xml:space="preserve">Мажит Аянат </w:t>
            </w:r>
            <w:r>
              <w:rPr>
                <w:lang w:val="kk-KZ" w:eastAsia="ru-RU"/>
              </w:rPr>
              <w:t>жеке жұмыс</w:t>
            </w:r>
          </w:p>
          <w:p w14:paraId="5E8C4BB4">
            <w:pPr>
              <w:rPr>
                <w:rFonts w:eastAsia="Calibri"/>
                <w:color w:val="000000"/>
                <w:lang w:val="kk-KZ"/>
              </w:rPr>
            </w:pPr>
            <w:r>
              <w:rPr>
                <w:lang w:val="kk-KZ"/>
              </w:rPr>
              <w:t>Жаңа түстерді бояуларды араластыру арқылы шығару дағдысын, мүсіндеудің әртүрлі әдістерін қолдану дағдысын қалыптастыру.</w:t>
            </w:r>
          </w:p>
          <w:p w14:paraId="474128C8">
            <w:pPr>
              <w:rPr>
                <w:lang w:val="kk-KZ" w:eastAsia="ru-RU"/>
              </w:rPr>
            </w:pPr>
            <w:r>
              <w:rPr>
                <w:lang w:val="kk-KZ" w:eastAsia="ru-RU"/>
              </w:rPr>
              <w:t xml:space="preserve">(Шығармашылық дағдыларының, зерттеу </w:t>
            </w:r>
          </w:p>
          <w:p w14:paraId="29C66C2E">
            <w:pPr>
              <w:rPr>
                <w:lang w:val="kk-KZ" w:eastAsia="ru-RU"/>
              </w:rPr>
            </w:pPr>
            <w:r>
              <w:rPr>
                <w:lang w:val="kk-KZ" w:eastAsia="ru-RU"/>
              </w:rPr>
              <w:t>іс-әрекетінің дамуы)</w:t>
            </w:r>
          </w:p>
        </w:tc>
        <w:tc>
          <w:tcPr>
            <w:tcW w:w="847" w:type="pct"/>
            <w:tcBorders>
              <w:top w:val="single" w:color="auto" w:sz="4" w:space="0"/>
              <w:left w:val="single" w:color="000000" w:sz="4" w:space="0"/>
              <w:bottom w:val="single" w:color="auto" w:sz="4" w:space="0"/>
              <w:right w:val="single" w:color="auto" w:sz="4" w:space="0"/>
            </w:tcBorders>
          </w:tcPr>
          <w:p w14:paraId="3C30ED4A">
            <w:pPr>
              <w:rPr>
                <w:lang w:val="kk-KZ" w:eastAsia="ru-RU"/>
              </w:rPr>
            </w:pPr>
            <w:r>
              <w:rPr>
                <w:rFonts w:eastAsia="Calibri"/>
                <w:u w:val="single"/>
                <w:lang w:val="kk-KZ"/>
              </w:rPr>
              <w:t xml:space="preserve">Кенжегулова Аянат </w:t>
            </w:r>
            <w:r>
              <w:rPr>
                <w:lang w:val="kk-KZ" w:eastAsia="ru-RU"/>
              </w:rPr>
              <w:t xml:space="preserve"> жеке жұмыс</w:t>
            </w:r>
          </w:p>
          <w:p w14:paraId="3C0BFBC9">
            <w:pPr>
              <w:rPr>
                <w:lang w:val="kk-KZ" w:eastAsia="ru-RU"/>
              </w:rPr>
            </w:pPr>
            <w:r>
              <w:rPr>
                <w:lang w:val="kk-KZ"/>
              </w:rPr>
              <w:t>Әдеби жанрларды ажыратуға, қазақ тіліне тән ғ,ң, ұ, һ дыбыстардан тұратын сөздерді анық айтуға дағдыландыру</w:t>
            </w:r>
            <w:r>
              <w:rPr>
                <w:lang w:val="kk-KZ" w:eastAsia="ru-RU"/>
              </w:rPr>
              <w:t>. (Коммуникативтік дағды)</w:t>
            </w:r>
          </w:p>
        </w:tc>
      </w:tr>
      <w:tr w14:paraId="6EA30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2" w:type="pct"/>
            <w:tcBorders>
              <w:top w:val="single" w:color="auto" w:sz="4" w:space="0"/>
              <w:left w:val="single" w:color="auto" w:sz="4" w:space="0"/>
              <w:bottom w:val="single" w:color="auto" w:sz="4" w:space="0"/>
              <w:right w:val="single" w:color="auto" w:sz="4" w:space="0"/>
            </w:tcBorders>
          </w:tcPr>
          <w:p w14:paraId="1D53D478">
            <w:pPr>
              <w:rPr>
                <w:color w:val="000000"/>
                <w:lang w:val="kk-KZ"/>
              </w:rPr>
            </w:pPr>
            <w:r>
              <w:rPr>
                <w:color w:val="000000"/>
                <w:lang w:val="kk-KZ"/>
              </w:rPr>
              <w:t>Серуенге дайындық</w:t>
            </w:r>
          </w:p>
        </w:tc>
        <w:tc>
          <w:tcPr>
            <w:tcW w:w="780" w:type="pct"/>
          </w:tcPr>
          <w:p w14:paraId="340AAE80">
            <w:pPr>
              <w:rPr>
                <w:lang w:val="kk-KZ"/>
              </w:rPr>
            </w:pPr>
            <w:r>
              <w:rPr>
                <w:lang w:val="kk-KZ"/>
              </w:rPr>
              <w:t>Киіну: киім кию ережесін сақтауға үйрету,серуенге арналған құралдарды дайындау,</w:t>
            </w:r>
            <w:r>
              <w:rPr>
                <w:color w:val="0D0D0D" w:themeColor="text1" w:themeTint="F2"/>
                <w:lang w:val="kk-KZ"/>
                <w14:textFill>
                  <w14:solidFill>
                    <w14:schemeClr w14:val="tx1">
                      <w14:lumMod w14:val="95000"/>
                      <w14:lumOff w14:val="5000"/>
                    </w14:schemeClr>
                  </w14:solidFill>
                </w14:textFill>
              </w:rPr>
              <w:t>өзіне-өзі қызмет ету дағдылары</w:t>
            </w:r>
          </w:p>
        </w:tc>
        <w:tc>
          <w:tcPr>
            <w:tcW w:w="927" w:type="pct"/>
          </w:tcPr>
          <w:p w14:paraId="18D5331A">
            <w:pPr>
              <w:rPr>
                <w:lang w:val="kk-KZ"/>
              </w:rPr>
            </w:pPr>
            <w:r>
              <w:rPr>
                <w:lang w:val="kk-KZ"/>
              </w:rPr>
              <w:t>Киіну: киім кию ережесін сақтауға үйрету,серуенге арналған құралдарды дайындау,</w:t>
            </w:r>
            <w:r>
              <w:rPr>
                <w:color w:val="0D0D0D" w:themeColor="text1" w:themeTint="F2"/>
                <w:lang w:val="kk-KZ"/>
                <w14:textFill>
                  <w14:solidFill>
                    <w14:schemeClr w14:val="tx1">
                      <w14:lumMod w14:val="95000"/>
                      <w14:lumOff w14:val="5000"/>
                    </w14:schemeClr>
                  </w14:solidFill>
                </w14:textFill>
              </w:rPr>
              <w:t>өзіне-өзі қызмет ету дағдылары</w:t>
            </w:r>
          </w:p>
        </w:tc>
        <w:tc>
          <w:tcPr>
            <w:tcW w:w="767" w:type="pct"/>
          </w:tcPr>
          <w:p w14:paraId="461634AD">
            <w:pPr>
              <w:rPr>
                <w:lang w:val="kk-KZ"/>
              </w:rPr>
            </w:pPr>
            <w:r>
              <w:rPr>
                <w:lang w:val="kk-KZ"/>
              </w:rPr>
              <w:t>Киіну: киім кию ережесін сақтауға үйрету,серуенге арналған құралдарды дайындау,</w:t>
            </w:r>
            <w:r>
              <w:rPr>
                <w:color w:val="0D0D0D" w:themeColor="text1" w:themeTint="F2"/>
                <w:lang w:val="kk-KZ"/>
                <w14:textFill>
                  <w14:solidFill>
                    <w14:schemeClr w14:val="tx1">
                      <w14:lumMod w14:val="95000"/>
                      <w14:lumOff w14:val="5000"/>
                    </w14:schemeClr>
                  </w14:solidFill>
                </w14:textFill>
              </w:rPr>
              <w:t>өзіне-өзі қызмет ету дағдылары</w:t>
            </w:r>
          </w:p>
        </w:tc>
        <w:tc>
          <w:tcPr>
            <w:tcW w:w="996" w:type="pct"/>
          </w:tcPr>
          <w:p w14:paraId="5CEFAE95">
            <w:pPr>
              <w:rPr>
                <w:lang w:val="kk-KZ"/>
              </w:rPr>
            </w:pPr>
            <w:r>
              <w:rPr>
                <w:lang w:val="kk-KZ"/>
              </w:rPr>
              <w:t>Киіну: киім кию ережесін сақтауға үйрету,серуенге арналған құралдарды дайындау,өзіне-өзі қызмет ету дағдылары</w:t>
            </w:r>
          </w:p>
        </w:tc>
        <w:tc>
          <w:tcPr>
            <w:tcW w:w="847" w:type="pct"/>
          </w:tcPr>
          <w:p w14:paraId="72096CE2">
            <w:pPr>
              <w:rPr>
                <w:lang w:val="kk-KZ"/>
              </w:rPr>
            </w:pPr>
            <w:r>
              <w:rPr>
                <w:lang w:val="kk-KZ"/>
              </w:rPr>
              <w:t>Киіну: киім кию ережесін сақтауға үйрету,серуенге арналған құралдарды дайындау,өзіне-өзі қызмет ету дағдылары</w:t>
            </w:r>
          </w:p>
        </w:tc>
      </w:tr>
      <w:tr w14:paraId="7C1AD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2" w:type="pct"/>
            <w:tcBorders>
              <w:top w:val="single" w:color="auto" w:sz="4" w:space="0"/>
              <w:left w:val="single" w:color="auto" w:sz="4" w:space="0"/>
              <w:bottom w:val="single" w:color="auto" w:sz="4" w:space="0"/>
              <w:right w:val="single" w:color="auto" w:sz="4" w:space="0"/>
            </w:tcBorders>
          </w:tcPr>
          <w:p w14:paraId="7EC55BA7">
            <w:pPr>
              <w:rPr>
                <w:color w:val="000000"/>
                <w:lang w:val="kk-KZ"/>
              </w:rPr>
            </w:pPr>
            <w:r>
              <w:rPr>
                <w:color w:val="000000"/>
                <w:lang w:val="kk-KZ"/>
              </w:rPr>
              <w:t>Серуен</w:t>
            </w:r>
          </w:p>
        </w:tc>
        <w:tc>
          <w:tcPr>
            <w:tcW w:w="780" w:type="pct"/>
          </w:tcPr>
          <w:p w14:paraId="745A1784">
            <w:pPr>
              <w:rPr>
                <w:lang w:val="kk-KZ"/>
              </w:rPr>
            </w:pPr>
            <w:r>
              <w:rPr>
                <w:lang w:val="kk-KZ"/>
              </w:rPr>
              <w:t>№ 52</w:t>
            </w:r>
          </w:p>
        </w:tc>
        <w:tc>
          <w:tcPr>
            <w:tcW w:w="927" w:type="pct"/>
          </w:tcPr>
          <w:p w14:paraId="3F451AEA">
            <w:pPr>
              <w:rPr>
                <w:lang w:val="kk-KZ"/>
              </w:rPr>
            </w:pPr>
            <w:r>
              <w:rPr>
                <w:lang w:val="kk-KZ"/>
              </w:rPr>
              <w:t>№51</w:t>
            </w:r>
          </w:p>
        </w:tc>
        <w:tc>
          <w:tcPr>
            <w:tcW w:w="767" w:type="pct"/>
          </w:tcPr>
          <w:p w14:paraId="59265581">
            <w:pPr>
              <w:rPr>
                <w:color w:val="000000"/>
                <w:lang w:val="kk-KZ"/>
              </w:rPr>
            </w:pPr>
            <w:r>
              <w:rPr>
                <w:lang w:val="kk-KZ"/>
              </w:rPr>
              <w:t>№ 50</w:t>
            </w:r>
          </w:p>
        </w:tc>
        <w:tc>
          <w:tcPr>
            <w:tcW w:w="996" w:type="pct"/>
          </w:tcPr>
          <w:p w14:paraId="2EAB0F2E">
            <w:pPr>
              <w:rPr>
                <w:lang w:val="kk-KZ"/>
              </w:rPr>
            </w:pPr>
            <w:r>
              <w:rPr>
                <w:lang w:val="kk-KZ"/>
              </w:rPr>
              <w:t>№ 49</w:t>
            </w:r>
          </w:p>
        </w:tc>
        <w:tc>
          <w:tcPr>
            <w:tcW w:w="847" w:type="pct"/>
          </w:tcPr>
          <w:p w14:paraId="73721EF7">
            <w:pPr>
              <w:rPr>
                <w:color w:val="000000"/>
                <w:lang w:val="kk-KZ"/>
              </w:rPr>
            </w:pPr>
            <w:r>
              <w:rPr>
                <w:lang w:val="kk-KZ"/>
              </w:rPr>
              <w:t>№ 48</w:t>
            </w:r>
          </w:p>
        </w:tc>
      </w:tr>
      <w:tr w14:paraId="735D8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2" w:type="pct"/>
            <w:tcBorders>
              <w:top w:val="single" w:color="auto" w:sz="4" w:space="0"/>
              <w:left w:val="single" w:color="auto" w:sz="4" w:space="0"/>
              <w:bottom w:val="single" w:color="auto" w:sz="4" w:space="0"/>
              <w:right w:val="single" w:color="auto" w:sz="4" w:space="0"/>
            </w:tcBorders>
          </w:tcPr>
          <w:p w14:paraId="2E0EF8D9">
            <w:pPr>
              <w:rPr>
                <w:color w:val="000000"/>
                <w:lang w:val="kk-KZ"/>
              </w:rPr>
            </w:pPr>
            <w:r>
              <w:rPr>
                <w:color w:val="000000"/>
                <w:lang w:val="kk-KZ"/>
              </w:rPr>
              <w:t>Серуеннен оралу</w:t>
            </w:r>
          </w:p>
        </w:tc>
        <w:tc>
          <w:tcPr>
            <w:tcW w:w="4318" w:type="pct"/>
            <w:gridSpan w:val="5"/>
          </w:tcPr>
          <w:p w14:paraId="0F6D68E3">
            <w:pPr>
              <w:rPr>
                <w:lang w:val="kk-KZ"/>
              </w:rPr>
            </w:pPr>
            <w:r>
              <w:rPr>
                <w:lang w:val="kk-KZ"/>
              </w:rPr>
              <w:t>Балалардың ұйымшылдықпен топқа оралуы, киімдерін шешіп шкафтарына орналастыру.</w:t>
            </w:r>
          </w:p>
        </w:tc>
      </w:tr>
      <w:tr w14:paraId="40E0F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2" w:type="pct"/>
            <w:vMerge w:val="restart"/>
            <w:tcBorders>
              <w:top w:val="single" w:color="auto" w:sz="4" w:space="0"/>
              <w:left w:val="single" w:color="auto" w:sz="4" w:space="0"/>
              <w:right w:val="single" w:color="auto" w:sz="4" w:space="0"/>
            </w:tcBorders>
          </w:tcPr>
          <w:p w14:paraId="153F7C69">
            <w:pPr>
              <w:rPr>
                <w:color w:val="000000"/>
                <w:lang w:val="kk-KZ"/>
              </w:rPr>
            </w:pPr>
            <w:r>
              <w:rPr>
                <w:color w:val="000000"/>
                <w:lang w:val="kk-KZ"/>
              </w:rPr>
              <w:t>Балалардың үйге қайтуы</w:t>
            </w:r>
          </w:p>
        </w:tc>
        <w:tc>
          <w:tcPr>
            <w:tcW w:w="4318" w:type="pct"/>
            <w:gridSpan w:val="5"/>
          </w:tcPr>
          <w:p w14:paraId="3F948C8E">
            <w:pPr>
              <w:rPr>
                <w:lang w:val="kk-KZ"/>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50852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82" w:type="pct"/>
            <w:vMerge w:val="continue"/>
            <w:tcBorders>
              <w:left w:val="single" w:color="auto" w:sz="4" w:space="0"/>
              <w:bottom w:val="single" w:color="auto" w:sz="4" w:space="0"/>
              <w:right w:val="single" w:color="auto" w:sz="4" w:space="0"/>
            </w:tcBorders>
          </w:tcPr>
          <w:p w14:paraId="671B9A09">
            <w:pPr>
              <w:rPr>
                <w:color w:val="000000"/>
                <w:lang w:val="kk-KZ"/>
              </w:rPr>
            </w:pPr>
          </w:p>
        </w:tc>
        <w:tc>
          <w:tcPr>
            <w:tcW w:w="780" w:type="pct"/>
          </w:tcPr>
          <w:p w14:paraId="28F147BA">
            <w:pPr>
              <w:rPr>
                <w:lang w:val="kk-KZ"/>
              </w:rPr>
            </w:pPr>
            <w:r>
              <w:rPr>
                <w:color w:val="000000"/>
                <w:lang w:val="kk-KZ"/>
              </w:rPr>
              <w:t>Баланын бүгінгі жетістігі,бала денсаулығы мен тамағы жөнінде ата-аналармен әңгімелесу.</w:t>
            </w:r>
          </w:p>
        </w:tc>
        <w:tc>
          <w:tcPr>
            <w:tcW w:w="927" w:type="pct"/>
            <w:tcBorders>
              <w:right w:val="single" w:color="auto" w:sz="4" w:space="0"/>
            </w:tcBorders>
          </w:tcPr>
          <w:p w14:paraId="4B597918">
            <w:pPr>
              <w:rPr>
                <w:lang w:val="kk-KZ"/>
              </w:rPr>
            </w:pPr>
            <w:r>
              <w:rPr>
                <w:lang w:val="kk-KZ"/>
              </w:rPr>
              <w:t xml:space="preserve">Ата-аналарға үйде баламен бірге ертегілер кітабын бірге қарауға кеңес беру.  </w:t>
            </w:r>
          </w:p>
        </w:tc>
        <w:tc>
          <w:tcPr>
            <w:tcW w:w="767" w:type="pct"/>
            <w:tcBorders>
              <w:top w:val="single" w:color="auto" w:sz="4" w:space="0"/>
              <w:left w:val="single" w:color="auto" w:sz="4" w:space="0"/>
              <w:bottom w:val="single" w:color="000000" w:sz="6" w:space="0"/>
              <w:right w:val="single" w:color="000000" w:sz="6" w:space="0"/>
            </w:tcBorders>
          </w:tcPr>
          <w:p w14:paraId="42877558">
            <w:pPr>
              <w:rPr>
                <w:lang w:val="kk-KZ"/>
              </w:rPr>
            </w:pPr>
            <w:r>
              <w:rPr>
                <w:rFonts w:eastAsia="Arial"/>
                <w:lang w:val="kk-KZ" w:eastAsia="ru-RU"/>
              </w:rPr>
              <w:t>«Ата-аналар балалар ауырмау үшін не істеу керек?» кеңес беру.</w:t>
            </w:r>
          </w:p>
        </w:tc>
        <w:tc>
          <w:tcPr>
            <w:tcW w:w="996" w:type="pct"/>
            <w:tcBorders>
              <w:top w:val="single" w:color="auto" w:sz="4" w:space="0"/>
              <w:left w:val="single" w:color="CCCCCC" w:sz="6" w:space="0"/>
              <w:bottom w:val="single" w:color="000000" w:sz="6" w:space="0"/>
              <w:right w:val="single" w:color="000000" w:sz="6" w:space="0"/>
            </w:tcBorders>
          </w:tcPr>
          <w:p w14:paraId="61AD92D3">
            <w:pPr>
              <w:rPr>
                <w:lang w:val="kk-KZ" w:eastAsia="ru-RU"/>
              </w:rPr>
            </w:pPr>
            <w:r>
              <w:rPr>
                <w:lang w:val="kk-KZ"/>
              </w:rPr>
              <w:t>«Баланыздың неге бейім екендігін байқадыңыз ба?»</w:t>
            </w:r>
          </w:p>
        </w:tc>
        <w:tc>
          <w:tcPr>
            <w:tcW w:w="847" w:type="pct"/>
            <w:tcBorders>
              <w:top w:val="single" w:color="auto" w:sz="4" w:space="0"/>
              <w:left w:val="single" w:color="CCCCCC" w:sz="6" w:space="0"/>
              <w:bottom w:val="single" w:color="000000" w:sz="6" w:space="0"/>
              <w:right w:val="single" w:color="000000" w:sz="6" w:space="0"/>
            </w:tcBorders>
          </w:tcPr>
          <w:p w14:paraId="5AE68B08">
            <w:pPr>
              <w:rPr>
                <w:rFonts w:eastAsia="Arial"/>
                <w:lang w:val="kk-KZ" w:eastAsia="ru-RU"/>
              </w:rPr>
            </w:pPr>
            <w:r>
              <w:rPr>
                <w:rFonts w:eastAsia="Arial"/>
                <w:lang w:val="kk-KZ" w:eastAsia="ru-RU"/>
              </w:rPr>
              <w:t>Балалардың бүгінгі іс-әрекеттері туралы ата-аналармен әңгімелесу.</w:t>
            </w:r>
          </w:p>
          <w:p w14:paraId="59709EB3">
            <w:pPr>
              <w:rPr>
                <w:lang w:val="kk-KZ" w:eastAsia="ru-RU"/>
              </w:rPr>
            </w:pPr>
            <w:r>
              <w:rPr>
                <w:rFonts w:eastAsia="Arial"/>
                <w:lang w:val="kk-KZ" w:eastAsia="ru-RU"/>
              </w:rPr>
              <w:t>Демалыс күндеріне сәттілік тілеу.</w:t>
            </w:r>
          </w:p>
        </w:tc>
      </w:tr>
    </w:tbl>
    <w:p w14:paraId="2075EF2E">
      <w:pPr>
        <w:rPr>
          <w:sz w:val="22"/>
          <w:szCs w:val="22"/>
          <w:lang w:val="kk-KZ"/>
        </w:rPr>
      </w:pPr>
    </w:p>
    <w:p w14:paraId="6888CAB6">
      <w:pPr>
        <w:rPr>
          <w:sz w:val="22"/>
          <w:szCs w:val="22"/>
          <w:lang w:val="kk-KZ"/>
        </w:rPr>
      </w:pPr>
    </w:p>
    <w:p w14:paraId="39C516FD">
      <w:pPr>
        <w:rPr>
          <w:sz w:val="22"/>
          <w:szCs w:val="22"/>
          <w:lang w:val="kk-KZ"/>
        </w:rPr>
      </w:pPr>
    </w:p>
    <w:p w14:paraId="4B18C4FA">
      <w:pPr>
        <w:rPr>
          <w:sz w:val="22"/>
          <w:szCs w:val="22"/>
          <w:lang w:val="kk-KZ"/>
        </w:rPr>
      </w:pPr>
    </w:p>
    <w:p w14:paraId="6DF1EA65">
      <w:pPr>
        <w:rPr>
          <w:sz w:val="22"/>
          <w:szCs w:val="22"/>
          <w:lang w:val="kk-KZ"/>
        </w:rPr>
      </w:pPr>
    </w:p>
    <w:p w14:paraId="2099DFCF">
      <w:pPr>
        <w:rPr>
          <w:sz w:val="22"/>
          <w:szCs w:val="22"/>
          <w:lang w:val="kk-KZ"/>
        </w:rPr>
      </w:pPr>
    </w:p>
    <w:p w14:paraId="0B7825C3">
      <w:pPr>
        <w:rPr>
          <w:sz w:val="22"/>
          <w:szCs w:val="22"/>
          <w:lang w:val="kk-KZ"/>
        </w:rPr>
      </w:pPr>
    </w:p>
    <w:p w14:paraId="18D36F32">
      <w:pPr>
        <w:spacing w:line="0" w:lineRule="atLeast"/>
        <w:contextualSpacing/>
        <w:jc w:val="center"/>
        <w:rPr>
          <w:b/>
          <w:bCs/>
          <w:lang w:val="kk-KZ"/>
        </w:rPr>
      </w:pPr>
      <w:bookmarkStart w:id="30" w:name="_Hlk180262106"/>
      <w:r>
        <w:rPr>
          <w:b/>
          <w:bCs/>
          <w:lang w:val="kk-KZ"/>
        </w:rPr>
        <w:t>Тәрбиелеу - білім беру процесінің циклограммасы</w:t>
      </w:r>
    </w:p>
    <w:p w14:paraId="025D8578">
      <w:pPr>
        <w:spacing w:line="0" w:lineRule="atLeast"/>
        <w:contextualSpacing/>
        <w:jc w:val="center"/>
        <w:rPr>
          <w:b/>
          <w:bCs/>
          <w:lang w:val="kk-KZ"/>
        </w:rPr>
      </w:pPr>
      <w:r>
        <w:rPr>
          <w:b/>
          <w:bCs/>
          <w:lang w:val="kk-KZ"/>
        </w:rPr>
        <w:t>Еңбекқорлық  және  кәсіби  біліктілік  айы</w:t>
      </w:r>
    </w:p>
    <w:p w14:paraId="58D5F7D4">
      <w:pPr>
        <w:spacing w:line="0" w:lineRule="atLeast"/>
        <w:contextualSpacing/>
        <w:jc w:val="center"/>
        <w:rPr>
          <w:b/>
          <w:bCs/>
          <w:lang w:val="kk-KZ"/>
        </w:rPr>
      </w:pPr>
    </w:p>
    <w:p w14:paraId="23915271">
      <w:pPr>
        <w:spacing w:line="0" w:lineRule="atLeast"/>
        <w:contextualSpacing/>
        <w:jc w:val="right"/>
        <w:rPr>
          <w:i/>
          <w:iCs/>
          <w:lang w:val="kk-KZ"/>
        </w:rPr>
      </w:pPr>
      <w:r>
        <w:rPr>
          <w:i/>
          <w:iCs/>
          <w:lang w:val="kk-KZ"/>
        </w:rPr>
        <w:t xml:space="preserve">«Болашағы  зор  мамандықтар  жоқ, </w:t>
      </w:r>
    </w:p>
    <w:p w14:paraId="149C0109">
      <w:pPr>
        <w:jc w:val="right"/>
        <w:rPr>
          <w:b/>
          <w:bCs/>
          <w:sz w:val="22"/>
          <w:szCs w:val="22"/>
          <w:lang w:val="kk-KZ"/>
        </w:rPr>
      </w:pPr>
      <w:r>
        <w:rPr>
          <w:i/>
          <w:iCs/>
          <w:lang w:val="kk-KZ"/>
        </w:rPr>
        <w:t>ек  болашағы  зор  мамандар бар»</w:t>
      </w:r>
      <w:bookmarkEnd w:id="30"/>
    </w:p>
    <w:p w14:paraId="21B27A20">
      <w:pPr>
        <w:rPr>
          <w:sz w:val="22"/>
          <w:szCs w:val="22"/>
          <w:lang w:val="kk-KZ"/>
        </w:rPr>
      </w:pPr>
      <w:r>
        <w:rPr>
          <w:b/>
          <w:bCs/>
          <w:sz w:val="22"/>
          <w:szCs w:val="22"/>
          <w:lang w:val="kk-KZ"/>
        </w:rPr>
        <w:t>Топ: Бәйтерек мектепалды даярлық  тобы</w:t>
      </w:r>
    </w:p>
    <w:p w14:paraId="5703EF39">
      <w:pPr>
        <w:rPr>
          <w:sz w:val="22"/>
          <w:szCs w:val="22"/>
          <w:lang w:val="kk-KZ"/>
        </w:rPr>
      </w:pPr>
      <w:r>
        <w:rPr>
          <w:b/>
          <w:bCs/>
          <w:sz w:val="22"/>
          <w:szCs w:val="22"/>
          <w:lang w:val="kk-KZ"/>
        </w:rPr>
        <w:t>Балалардың жасы:</w:t>
      </w:r>
      <w:r>
        <w:rPr>
          <w:sz w:val="22"/>
          <w:szCs w:val="22"/>
          <w:lang w:val="kk-KZ"/>
        </w:rPr>
        <w:t xml:space="preserve"> 5  жас</w:t>
      </w:r>
    </w:p>
    <w:p w14:paraId="4CFD3021">
      <w:pPr>
        <w:rPr>
          <w:sz w:val="22"/>
          <w:szCs w:val="22"/>
          <w:lang w:val="kk-KZ" w:eastAsia="zh-CN"/>
        </w:rPr>
      </w:pPr>
      <w:r>
        <w:rPr>
          <w:b/>
          <w:bCs/>
          <w:sz w:val="22"/>
          <w:szCs w:val="22"/>
          <w:lang w:val="kk-KZ"/>
        </w:rPr>
        <w:t>Жоспардың құрылу кезеңі:</w:t>
      </w:r>
      <w:r>
        <w:rPr>
          <w:sz w:val="22"/>
          <w:szCs w:val="22"/>
          <w:lang w:val="kk-KZ"/>
        </w:rPr>
        <w:t xml:space="preserve"> 14 – 18  сәуір  2025  жыл  </w:t>
      </w:r>
    </w:p>
    <w:p w14:paraId="282C3456">
      <w:pPr>
        <w:rPr>
          <w:sz w:val="22"/>
          <w:szCs w:val="22"/>
          <w:lang w:val="kk-KZ" w:eastAsia="zh-CN"/>
        </w:rPr>
      </w:pPr>
    </w:p>
    <w:tbl>
      <w:tblPr>
        <w:tblStyle w:val="65"/>
        <w:tblW w:w="466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4"/>
        <w:gridCol w:w="2647"/>
        <w:gridCol w:w="3493"/>
        <w:gridCol w:w="330"/>
        <w:gridCol w:w="1729"/>
        <w:gridCol w:w="141"/>
        <w:gridCol w:w="1829"/>
        <w:gridCol w:w="330"/>
        <w:gridCol w:w="2021"/>
      </w:tblGrid>
      <w:tr w14:paraId="48AF5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43" w:type="pct"/>
            <w:vMerge w:val="restart"/>
          </w:tcPr>
          <w:p w14:paraId="67321365">
            <w:pPr>
              <w:rPr>
                <w:lang w:eastAsia="zh-CN"/>
              </w:rPr>
            </w:pPr>
            <w:r>
              <w:rPr>
                <w:lang w:val="kk-KZ" w:eastAsia="zh-CN"/>
              </w:rPr>
              <w:t>Күн тәртібі</w:t>
            </w:r>
          </w:p>
        </w:tc>
        <w:tc>
          <w:tcPr>
            <w:tcW w:w="4057" w:type="pct"/>
            <w:gridSpan w:val="8"/>
          </w:tcPr>
          <w:p w14:paraId="071EEE79">
            <w:pPr>
              <w:rPr>
                <w:lang w:eastAsia="zh-CN"/>
              </w:rPr>
            </w:pPr>
            <w:r>
              <w:rPr>
                <w:lang w:val="kk-KZ" w:eastAsia="zh-CN"/>
              </w:rPr>
              <w:t>Апта күндері</w:t>
            </w:r>
          </w:p>
        </w:tc>
      </w:tr>
      <w:tr w14:paraId="6FB5A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43" w:type="pct"/>
            <w:vMerge w:val="continue"/>
          </w:tcPr>
          <w:p w14:paraId="09B0FEB2">
            <w:pPr>
              <w:rPr>
                <w:lang w:val="kk-KZ" w:eastAsia="zh-CN"/>
              </w:rPr>
            </w:pPr>
          </w:p>
        </w:tc>
        <w:tc>
          <w:tcPr>
            <w:tcW w:w="808" w:type="pct"/>
          </w:tcPr>
          <w:p w14:paraId="6627AADC">
            <w:pPr>
              <w:rPr>
                <w:lang w:eastAsia="zh-CN"/>
              </w:rPr>
            </w:pPr>
            <w:r>
              <w:rPr>
                <w:lang w:val="kk-KZ" w:eastAsia="zh-CN"/>
              </w:rPr>
              <w:t>Дүйсенбі</w:t>
            </w:r>
          </w:p>
        </w:tc>
        <w:tc>
          <w:tcPr>
            <w:tcW w:w="1322" w:type="pct"/>
            <w:gridSpan w:val="2"/>
          </w:tcPr>
          <w:p w14:paraId="1AD29C9B">
            <w:pPr>
              <w:rPr>
                <w:lang w:eastAsia="zh-CN"/>
              </w:rPr>
            </w:pPr>
            <w:r>
              <w:rPr>
                <w:lang w:val="kk-KZ" w:eastAsia="zh-CN"/>
              </w:rPr>
              <w:t>Сейсенбі</w:t>
            </w:r>
          </w:p>
        </w:tc>
        <w:tc>
          <w:tcPr>
            <w:tcW w:w="532" w:type="pct"/>
          </w:tcPr>
          <w:p w14:paraId="1CCEA241">
            <w:pPr>
              <w:rPr>
                <w:lang w:eastAsia="zh-CN"/>
              </w:rPr>
            </w:pPr>
            <w:r>
              <w:rPr>
                <w:lang w:val="kk-KZ" w:eastAsia="zh-CN"/>
              </w:rPr>
              <w:t>Сәрсенбі</w:t>
            </w:r>
          </w:p>
        </w:tc>
        <w:tc>
          <w:tcPr>
            <w:tcW w:w="665" w:type="pct"/>
            <w:gridSpan w:val="2"/>
          </w:tcPr>
          <w:p w14:paraId="3E335714">
            <w:pPr>
              <w:rPr>
                <w:lang w:eastAsia="zh-CN"/>
              </w:rPr>
            </w:pPr>
            <w:r>
              <w:rPr>
                <w:lang w:val="kk-KZ" w:eastAsia="zh-CN"/>
              </w:rPr>
              <w:t>Бейсенбі</w:t>
            </w:r>
          </w:p>
        </w:tc>
        <w:tc>
          <w:tcPr>
            <w:tcW w:w="730" w:type="pct"/>
            <w:gridSpan w:val="2"/>
          </w:tcPr>
          <w:p w14:paraId="52A06E56">
            <w:pPr>
              <w:rPr>
                <w:lang w:eastAsia="zh-CN"/>
              </w:rPr>
            </w:pPr>
            <w:r>
              <w:rPr>
                <w:lang w:val="kk-KZ" w:eastAsia="zh-CN"/>
              </w:rPr>
              <w:t>Жұма</w:t>
            </w:r>
          </w:p>
        </w:tc>
      </w:tr>
      <w:tr w14:paraId="3105B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43" w:type="pct"/>
            <w:vMerge w:val="restart"/>
          </w:tcPr>
          <w:p w14:paraId="41FE40EC">
            <w:pPr>
              <w:rPr>
                <w:lang w:val="kk-KZ" w:eastAsia="zh-CN"/>
              </w:rPr>
            </w:pPr>
            <w:r>
              <w:rPr>
                <w:lang w:val="kk-KZ" w:eastAsia="zh-CN"/>
              </w:rPr>
              <w:t>Балаларды қабылдау</w:t>
            </w:r>
          </w:p>
          <w:p w14:paraId="66F4729A">
            <w:pPr>
              <w:rPr>
                <w:lang w:val="kk-KZ" w:eastAsia="zh-CN"/>
              </w:rPr>
            </w:pPr>
          </w:p>
        </w:tc>
        <w:tc>
          <w:tcPr>
            <w:tcW w:w="4057" w:type="pct"/>
            <w:gridSpan w:val="8"/>
          </w:tcPr>
          <w:p w14:paraId="55C1B183">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094ED9CA">
            <w:pPr>
              <w:widowControl w:val="0"/>
              <w:rPr>
                <w:lang w:val="kk-KZ" w:eastAsia="zh-CN"/>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tc>
      </w:tr>
      <w:tr w14:paraId="16B66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43" w:type="pct"/>
            <w:vMerge w:val="continue"/>
          </w:tcPr>
          <w:p w14:paraId="46517884">
            <w:pPr>
              <w:rPr>
                <w:lang w:val="kk-KZ" w:eastAsia="zh-CN"/>
              </w:rPr>
            </w:pPr>
          </w:p>
        </w:tc>
        <w:tc>
          <w:tcPr>
            <w:tcW w:w="808" w:type="pct"/>
          </w:tcPr>
          <w:p w14:paraId="3E892E54">
            <w:pPr>
              <w:rPr>
                <w:rStyle w:val="21"/>
                <w:sz w:val="22"/>
                <w:szCs w:val="22"/>
                <w:lang w:val="kk-KZ"/>
              </w:rPr>
            </w:pPr>
            <w:r>
              <w:rPr>
                <w:rStyle w:val="21"/>
                <w:sz w:val="22"/>
                <w:szCs w:val="22"/>
                <w:lang w:val="kk-KZ"/>
              </w:rPr>
              <w:t>Көңілді музыка қойып,  көтеріңкі көңіл-күймен қарсы алу.</w:t>
            </w:r>
          </w:p>
        </w:tc>
        <w:tc>
          <w:tcPr>
            <w:tcW w:w="1322" w:type="pct"/>
            <w:gridSpan w:val="2"/>
          </w:tcPr>
          <w:p w14:paraId="2FC32635">
            <w:pPr>
              <w:rPr>
                <w:rStyle w:val="21"/>
                <w:sz w:val="22"/>
                <w:szCs w:val="22"/>
              </w:rPr>
            </w:pPr>
            <w:r>
              <w:rPr>
                <w:rStyle w:val="21"/>
                <w:sz w:val="22"/>
                <w:szCs w:val="22"/>
                <w:lang w:val="kk-KZ"/>
              </w:rPr>
              <w:t xml:space="preserve">Баладан қандай көңіл күймен келгенін сұрап, сәлемдесуді пысықтау, ауа райы туралы баланың жеке пікірін білу. </w:t>
            </w:r>
            <w:r>
              <w:rPr>
                <w:rStyle w:val="21"/>
                <w:sz w:val="22"/>
                <w:szCs w:val="22"/>
              </w:rPr>
              <w:t>(сөйлеуді дамыту).</w:t>
            </w:r>
          </w:p>
        </w:tc>
        <w:tc>
          <w:tcPr>
            <w:tcW w:w="532" w:type="pct"/>
          </w:tcPr>
          <w:p w14:paraId="6C9D82FD">
            <w:pPr>
              <w:rPr>
                <w:rStyle w:val="21"/>
                <w:sz w:val="22"/>
                <w:szCs w:val="22"/>
              </w:rPr>
            </w:pPr>
            <w:r>
              <w:rPr>
                <w:rStyle w:val="21"/>
                <w:sz w:val="22"/>
                <w:szCs w:val="22"/>
              </w:rPr>
              <w:t xml:space="preserve">Стикерлер арқылы көңіл күйлерін көрсете білуін жетілдіру.  </w:t>
            </w:r>
          </w:p>
        </w:tc>
        <w:tc>
          <w:tcPr>
            <w:tcW w:w="665" w:type="pct"/>
            <w:gridSpan w:val="2"/>
          </w:tcPr>
          <w:p w14:paraId="71B7058A">
            <w:pPr>
              <w:rPr>
                <w:rStyle w:val="21"/>
                <w:sz w:val="22"/>
                <w:szCs w:val="22"/>
              </w:rPr>
            </w:pPr>
            <w:r>
              <w:rPr>
                <w:rStyle w:val="21"/>
                <w:sz w:val="22"/>
                <w:szCs w:val="22"/>
              </w:rPr>
              <w:t>Баладан қандай көңіл күймен келгенін сұрап, сәлемдесуді пысықтау, баладан таптағы безендірулерге назар аударып, ұнаған заттары туралы айтуын жетілдіру.  (қарым қатынас мәдениеті).</w:t>
            </w:r>
          </w:p>
        </w:tc>
        <w:tc>
          <w:tcPr>
            <w:tcW w:w="730" w:type="pct"/>
            <w:gridSpan w:val="2"/>
          </w:tcPr>
          <w:p w14:paraId="155C730D">
            <w:pPr>
              <w:rPr>
                <w:rStyle w:val="21"/>
                <w:sz w:val="22"/>
                <w:szCs w:val="22"/>
              </w:rPr>
            </w:pPr>
            <w:r>
              <w:rPr>
                <w:rStyle w:val="21"/>
                <w:sz w:val="22"/>
                <w:szCs w:val="22"/>
              </w:rPr>
              <w:t>Баладан қандай көңіл күймен келгенін сұрап, сәлемдесуді пысықтау, ауа райы туралы баланың жеке пікірін білу. (сөйлеуді дамыту</w:t>
            </w:r>
          </w:p>
        </w:tc>
      </w:tr>
      <w:tr w14:paraId="173FD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43" w:type="pct"/>
            <w:vMerge w:val="restart"/>
          </w:tcPr>
          <w:p w14:paraId="314AFAF9">
            <w:pPr>
              <w:rPr>
                <w:lang w:val="kk-KZ" w:eastAsia="zh-CN"/>
              </w:rPr>
            </w:pPr>
            <w:r>
              <w:rPr>
                <w:lang w:val="kk-KZ" w:eastAsia="zh-CN"/>
              </w:rPr>
              <w:t>Ата-аналармен немесе баланың басқа заңды өкілдерімен,кеңес,әңгімелесу</w:t>
            </w:r>
          </w:p>
        </w:tc>
        <w:tc>
          <w:tcPr>
            <w:tcW w:w="4057" w:type="pct"/>
            <w:gridSpan w:val="8"/>
          </w:tcPr>
          <w:p w14:paraId="1B29376B">
            <w:pPr>
              <w:rPr>
                <w:rStyle w:val="21"/>
                <w:sz w:val="22"/>
                <w:szCs w:val="22"/>
                <w:lang w:val="kk-KZ"/>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4DBAB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43" w:type="pct"/>
            <w:vMerge w:val="continue"/>
          </w:tcPr>
          <w:p w14:paraId="6F880F32">
            <w:pPr>
              <w:rPr>
                <w:lang w:val="kk-KZ" w:eastAsia="zh-CN"/>
              </w:rPr>
            </w:pPr>
          </w:p>
        </w:tc>
        <w:tc>
          <w:tcPr>
            <w:tcW w:w="808" w:type="pct"/>
          </w:tcPr>
          <w:p w14:paraId="51BBF0EB">
            <w:pPr>
              <w:rPr>
                <w:color w:val="0D0D0D"/>
                <w:lang w:val="kk-KZ"/>
              </w:rPr>
            </w:pPr>
            <w:r>
              <w:rPr>
                <w:color w:val="000000"/>
                <w:lang w:val="kk-KZ"/>
              </w:rPr>
              <w:t>Балалардың көңіл күйі, денсаулығы жайында ата-анамен әңгімелесу.</w:t>
            </w:r>
          </w:p>
        </w:tc>
        <w:tc>
          <w:tcPr>
            <w:tcW w:w="1322" w:type="pct"/>
            <w:gridSpan w:val="2"/>
          </w:tcPr>
          <w:p w14:paraId="321635AC">
            <w:pPr>
              <w:rPr>
                <w:color w:val="0D0D0D"/>
                <w:lang w:val="kk-KZ"/>
              </w:rPr>
            </w:pPr>
            <w:r>
              <w:rPr>
                <w:color w:val="000000"/>
                <w:lang w:val="en-US"/>
              </w:rPr>
              <w:t>C</w:t>
            </w:r>
            <w:r>
              <w:rPr>
                <w:color w:val="000000"/>
                <w:lang w:val="kk-KZ"/>
              </w:rPr>
              <w:t xml:space="preserve">әуір айында болатын іс шаралар туралы ақпарат беру.  </w:t>
            </w:r>
          </w:p>
        </w:tc>
        <w:tc>
          <w:tcPr>
            <w:tcW w:w="532" w:type="pct"/>
          </w:tcPr>
          <w:p w14:paraId="1915DA35">
            <w:pPr>
              <w:rPr>
                <w:color w:val="0D0D0D"/>
                <w:lang w:val="kk-KZ"/>
              </w:rPr>
            </w:pPr>
            <w:r>
              <w:rPr>
                <w:color w:val="000000"/>
                <w:lang w:val="kk-KZ"/>
              </w:rPr>
              <w:t>Ата аналарды толғандыратын сұрақтарға жауап беру. Кеңестер беру.</w:t>
            </w:r>
          </w:p>
        </w:tc>
        <w:tc>
          <w:tcPr>
            <w:tcW w:w="665" w:type="pct"/>
            <w:gridSpan w:val="2"/>
          </w:tcPr>
          <w:p w14:paraId="7660EB1B">
            <w:pPr>
              <w:rPr>
                <w:color w:val="0D0D0D"/>
                <w:lang w:val="kk-KZ"/>
              </w:rPr>
            </w:pPr>
            <w:r>
              <w:rPr>
                <w:color w:val="000000"/>
                <w:lang w:val="kk-KZ"/>
              </w:rPr>
              <w:t>Баланың бүгінгі көңіл күйі, оны не қызықтыратыны туралы сұрау</w:t>
            </w:r>
          </w:p>
        </w:tc>
        <w:tc>
          <w:tcPr>
            <w:tcW w:w="730" w:type="pct"/>
            <w:gridSpan w:val="2"/>
          </w:tcPr>
          <w:p w14:paraId="7F28726D">
            <w:pPr>
              <w:rPr>
                <w:color w:val="0D0D0D"/>
                <w:lang w:val="kk-KZ"/>
              </w:rPr>
            </w:pPr>
            <w:r>
              <w:rPr>
                <w:color w:val="000000"/>
                <w:lang w:val="kk-KZ"/>
              </w:rPr>
              <w:t>қауіпсіздік сақтық шаралары туралы әңгімелесу</w:t>
            </w:r>
          </w:p>
        </w:tc>
      </w:tr>
      <w:tr w14:paraId="428DC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43" w:type="pct"/>
          </w:tcPr>
          <w:p w14:paraId="1982F26D">
            <w:pPr>
              <w:rPr>
                <w:lang w:val="kk-KZ" w:eastAsia="zh-CN"/>
              </w:rPr>
            </w:pPr>
            <w:r>
              <w:rPr>
                <w:lang w:val="kk-KZ" w:eastAsia="zh-CN"/>
              </w:rPr>
              <w:t>Балалардың дербес әрекеті (аз қимылды,үстел үсті ойындары,бейнелеу іс әрекеті,кітаптарды қарау және басқалары)</w:t>
            </w:r>
          </w:p>
        </w:tc>
        <w:tc>
          <w:tcPr>
            <w:tcW w:w="808" w:type="pct"/>
          </w:tcPr>
          <w:p w14:paraId="4F9B04AE">
            <w:pPr>
              <w:rPr>
                <w:color w:val="1E1C11" w:themeColor="background2" w:themeShade="1A"/>
                <w:lang w:val="kk-KZ"/>
              </w:rPr>
            </w:pPr>
            <w:r>
              <w:rPr>
                <w:color w:val="1E1C11" w:themeColor="background2" w:themeShade="1A"/>
                <w:lang w:val="kk-KZ"/>
              </w:rPr>
              <w:t>ойын</w:t>
            </w:r>
          </w:p>
          <w:p w14:paraId="35D1729F">
            <w:pPr>
              <w:rPr>
                <w:color w:val="0D0D0D"/>
                <w:highlight w:val="yellow"/>
                <w:lang w:val="kk-KZ"/>
              </w:rPr>
            </w:pPr>
            <w:r>
              <w:rPr>
                <w:color w:val="1E1C11" w:themeColor="background2" w:themeShade="1A"/>
                <w:lang w:val="kk-KZ"/>
              </w:rPr>
              <w:t>«Көліктер және оның түрлері»</w:t>
            </w:r>
            <w:r>
              <w:rPr>
                <w:color w:val="1E1C11" w:themeColor="background2" w:themeShade="1A"/>
                <w:lang w:val="kk-KZ"/>
              </w:rPr>
              <w:br w:type="textWrapping"/>
            </w:r>
            <w:r>
              <w:rPr>
                <w:color w:val="1E1C11" w:themeColor="background2" w:themeShade="1A"/>
                <w:lang w:val="kk-KZ"/>
              </w:rPr>
              <w:t>Мақсаты: Көліктердің жерде,ауада,суда журетіні туралы түсініктері кеңейеді.</w:t>
            </w:r>
          </w:p>
        </w:tc>
        <w:tc>
          <w:tcPr>
            <w:tcW w:w="1322" w:type="pct"/>
            <w:gridSpan w:val="2"/>
          </w:tcPr>
          <w:p w14:paraId="3F2719ED">
            <w:pPr>
              <w:rPr>
                <w:color w:val="1E1C11" w:themeColor="background2" w:themeShade="1A"/>
                <w:lang w:val="kk-KZ"/>
              </w:rPr>
            </w:pPr>
            <w:r>
              <w:rPr>
                <w:color w:val="1E1C11" w:themeColor="background2" w:themeShade="1A"/>
                <w:lang w:val="kk-KZ"/>
              </w:rPr>
              <w:t>ойын</w:t>
            </w:r>
          </w:p>
          <w:p w14:paraId="5A1A5C9B">
            <w:pPr>
              <w:rPr>
                <w:color w:val="1E1C11" w:themeColor="background2" w:themeShade="1A"/>
                <w:lang w:val="kk-KZ"/>
              </w:rPr>
            </w:pPr>
            <w:r>
              <w:rPr>
                <w:color w:val="1E1C11" w:themeColor="background2" w:themeShade="1A"/>
                <w:lang w:val="kk-KZ"/>
              </w:rPr>
              <w:t xml:space="preserve"> «Үй жануарлары»  </w:t>
            </w:r>
          </w:p>
          <w:p w14:paraId="405F9966">
            <w:pPr>
              <w:rPr>
                <w:color w:val="1E1C11" w:themeColor="background2" w:themeShade="1A"/>
                <w:lang w:val="kk-KZ"/>
              </w:rPr>
            </w:pPr>
            <w:r>
              <w:rPr>
                <w:color w:val="1E1C11" w:themeColor="background2" w:themeShade="1A"/>
                <w:lang w:val="kk-KZ"/>
              </w:rPr>
              <w:t>Мақсаты: Балалар  үй жануарлары мен төлдерді </w:t>
            </w:r>
          </w:p>
          <w:p w14:paraId="2E8CB7E5">
            <w:pPr>
              <w:rPr>
                <w:lang w:val="kk-KZ"/>
              </w:rPr>
            </w:pPr>
            <w:r>
              <w:rPr>
                <w:color w:val="1E1C11" w:themeColor="background2" w:themeShade="1A"/>
                <w:lang w:val="kk-KZ"/>
              </w:rPr>
              <w:t>Ажыратып,олардың қимылын,қалай  дыбыстайтынын және дене мүшелерін  дұрыс атай алады.</w:t>
            </w:r>
          </w:p>
        </w:tc>
        <w:tc>
          <w:tcPr>
            <w:tcW w:w="532" w:type="pct"/>
          </w:tcPr>
          <w:p w14:paraId="67779DDC">
            <w:pPr>
              <w:rPr>
                <w:color w:val="1E1C11" w:themeColor="background2" w:themeShade="1A"/>
                <w:lang w:val="kk-KZ"/>
              </w:rPr>
            </w:pPr>
            <w:r>
              <w:rPr>
                <w:color w:val="1E1C11" w:themeColor="background2" w:themeShade="1A"/>
                <w:lang w:val="kk-KZ"/>
              </w:rPr>
              <w:t xml:space="preserve"> ойын</w:t>
            </w:r>
          </w:p>
          <w:p w14:paraId="72F000AC">
            <w:pPr>
              <w:rPr>
                <w:color w:val="1E1C11" w:themeColor="background2" w:themeShade="1A"/>
                <w:lang w:val="kk-KZ"/>
              </w:rPr>
            </w:pPr>
            <w:r>
              <w:rPr>
                <w:color w:val="1E1C11" w:themeColor="background2" w:themeShade="1A"/>
                <w:lang w:val="kk-KZ"/>
              </w:rPr>
              <w:t xml:space="preserve">«Табиғат құбылыстарын  ата»  </w:t>
            </w:r>
          </w:p>
          <w:p w14:paraId="7C56BB12">
            <w:pPr>
              <w:rPr>
                <w:color w:val="1E1C11" w:themeColor="background2" w:themeShade="1A"/>
                <w:lang w:val="kk-KZ"/>
              </w:rPr>
            </w:pPr>
            <w:r>
              <w:rPr>
                <w:color w:val="1E1C11" w:themeColor="background2" w:themeShade="1A"/>
                <w:lang w:val="kk-KZ"/>
              </w:rPr>
              <w:t>Мақсаты: Суреттен көктем табиғат </w:t>
            </w:r>
          </w:p>
          <w:p w14:paraId="6F546015">
            <w:pPr>
              <w:rPr>
                <w:lang w:val="kk-KZ"/>
              </w:rPr>
            </w:pPr>
            <w:r>
              <w:rPr>
                <w:color w:val="1E1C11" w:themeColor="background2" w:themeShade="1A"/>
                <w:lang w:val="kk-KZ"/>
              </w:rPr>
              <w:t>құбылыстарын, қар мен жаңбырды ажыратып өз ойын  айта алады.</w:t>
            </w:r>
          </w:p>
        </w:tc>
        <w:tc>
          <w:tcPr>
            <w:tcW w:w="665" w:type="pct"/>
            <w:gridSpan w:val="2"/>
          </w:tcPr>
          <w:p w14:paraId="12F6ED7C">
            <w:pPr>
              <w:rPr>
                <w:color w:val="1E1C11" w:themeColor="background2" w:themeShade="1A"/>
                <w:lang w:val="kk-KZ"/>
              </w:rPr>
            </w:pPr>
            <w:r>
              <w:rPr>
                <w:color w:val="1E1C11" w:themeColor="background2" w:themeShade="1A"/>
                <w:lang w:val="kk-KZ"/>
              </w:rPr>
              <w:t xml:space="preserve"> ойын</w:t>
            </w:r>
          </w:p>
          <w:p w14:paraId="2601583C">
            <w:pPr>
              <w:rPr>
                <w:color w:val="1E1C11" w:themeColor="background2" w:themeShade="1A"/>
                <w:lang w:val="kk-KZ"/>
              </w:rPr>
            </w:pPr>
            <w:r>
              <w:rPr>
                <w:color w:val="1E1C11" w:themeColor="background2" w:themeShade="1A"/>
                <w:lang w:val="kk-KZ"/>
              </w:rPr>
              <w:t>«Не артық?» </w:t>
            </w:r>
          </w:p>
          <w:p w14:paraId="1CA2B364">
            <w:pPr>
              <w:rPr>
                <w:color w:val="1E1C11" w:themeColor="background2" w:themeShade="1A"/>
                <w:lang w:val="kk-KZ"/>
              </w:rPr>
            </w:pPr>
            <w:r>
              <w:rPr>
                <w:color w:val="1E1C11" w:themeColor="background2" w:themeShade="1A"/>
                <w:lang w:val="kk-KZ"/>
              </w:rPr>
              <w:t xml:space="preserve"> Мақсаты: Балалар  суретте тұрған артық затты тауып,, сипаттама бере алады.</w:t>
            </w:r>
          </w:p>
          <w:p w14:paraId="28C8C2A5">
            <w:pPr>
              <w:rPr>
                <w:lang w:val="kk-KZ"/>
              </w:rPr>
            </w:pPr>
          </w:p>
        </w:tc>
        <w:tc>
          <w:tcPr>
            <w:tcW w:w="730" w:type="pct"/>
            <w:gridSpan w:val="2"/>
          </w:tcPr>
          <w:p w14:paraId="38DFFA13">
            <w:pPr>
              <w:rPr>
                <w:color w:val="1E1C11" w:themeColor="background2" w:themeShade="1A"/>
                <w:lang w:val="kk-KZ"/>
              </w:rPr>
            </w:pPr>
            <w:r>
              <w:rPr>
                <w:color w:val="1E1C11" w:themeColor="background2" w:themeShade="1A"/>
                <w:lang w:val="kk-KZ"/>
              </w:rPr>
              <w:t xml:space="preserve"> ойын</w:t>
            </w:r>
          </w:p>
          <w:p w14:paraId="03898558">
            <w:pPr>
              <w:rPr>
                <w:color w:val="1E1C11" w:themeColor="background2" w:themeShade="1A"/>
                <w:lang w:val="kk-KZ"/>
              </w:rPr>
            </w:pPr>
            <w:r>
              <w:rPr>
                <w:color w:val="1E1C11" w:themeColor="background2" w:themeShade="1A"/>
                <w:lang w:val="kk-KZ"/>
              </w:rPr>
              <w:t xml:space="preserve"> «Жыл мезгілдері»</w:t>
            </w:r>
          </w:p>
          <w:p w14:paraId="4DCD3DA9">
            <w:pPr>
              <w:rPr>
                <w:color w:val="1E1C11" w:themeColor="background2" w:themeShade="1A"/>
                <w:lang w:val="kk-KZ"/>
              </w:rPr>
            </w:pPr>
            <w:r>
              <w:rPr>
                <w:color w:val="1E1C11" w:themeColor="background2" w:themeShade="1A"/>
                <w:lang w:val="kk-KZ"/>
              </w:rPr>
              <w:t>Мақсаты: Балалар жыл мезгідері туралы айта алады.</w:t>
            </w:r>
          </w:p>
          <w:p w14:paraId="55C35B2E">
            <w:pPr>
              <w:rPr>
                <w:lang w:val="kk-KZ"/>
              </w:rPr>
            </w:pPr>
          </w:p>
        </w:tc>
      </w:tr>
      <w:tr w14:paraId="7FB5D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43" w:type="pct"/>
          </w:tcPr>
          <w:p w14:paraId="05F1C75B">
            <w:pPr>
              <w:rPr>
                <w:lang w:val="kk-KZ" w:eastAsia="zh-CN"/>
              </w:rPr>
            </w:pPr>
            <w:r>
              <w:rPr>
                <w:lang w:val="kk-KZ" w:eastAsia="zh-CN"/>
              </w:rPr>
              <w:t>Таңертеңгі</w:t>
            </w:r>
          </w:p>
          <w:p w14:paraId="27798FDA">
            <w:pPr>
              <w:rPr>
                <w:lang w:val="kk-KZ" w:eastAsia="zh-CN"/>
              </w:rPr>
            </w:pPr>
            <w:r>
              <w:rPr>
                <w:lang w:val="kk-KZ" w:eastAsia="zh-CN"/>
              </w:rPr>
              <w:t xml:space="preserve">жаттығу. </w:t>
            </w:r>
          </w:p>
        </w:tc>
        <w:tc>
          <w:tcPr>
            <w:tcW w:w="4057" w:type="pct"/>
            <w:gridSpan w:val="8"/>
          </w:tcPr>
          <w:p w14:paraId="7D9074F5">
            <w:pPr>
              <w:rPr>
                <w:lang w:val="kk-KZ"/>
              </w:rPr>
            </w:pPr>
            <w:r>
              <w:rPr>
                <w:lang w:val="kk-KZ" w:eastAsia="zh-CN"/>
              </w:rPr>
              <w:t>Таңғы жаттығу №8 картотека</w:t>
            </w:r>
          </w:p>
          <w:p w14:paraId="29E3E83F">
            <w:pPr>
              <w:rPr>
                <w:lang w:val="kk-KZ" w:eastAsia="zh-CN"/>
              </w:rPr>
            </w:pPr>
            <w:r>
              <w:rPr>
                <w:lang w:val="kk-KZ" w:eastAsia="zh-CN"/>
              </w:rPr>
              <w:t xml:space="preserve">Мақсаты. Балалардың  жалпы даму жаттығуларын жасау арқылы  балаларды шапшаңдыққа, дене бітімін дұрыс қаслыптасуына үйрету </w:t>
            </w:r>
          </w:p>
          <w:p w14:paraId="27517B80">
            <w:pPr>
              <w:rPr>
                <w:lang w:val="kk-KZ" w:eastAsia="zh-CN"/>
              </w:rPr>
            </w:pPr>
            <w:r>
              <w:rPr>
                <w:lang w:val="kk-KZ" w:eastAsia="zh-CN"/>
              </w:rPr>
              <w:t>Салауатты өмір салтын сақтаймыз,</w:t>
            </w:r>
          </w:p>
          <w:p w14:paraId="7BFBA354">
            <w:pPr>
              <w:rPr>
                <w:lang w:val="kk-KZ" w:eastAsia="zh-CN"/>
              </w:rPr>
            </w:pPr>
            <w:r>
              <w:rPr>
                <w:lang w:val="kk-KZ" w:eastAsia="zh-CN"/>
              </w:rPr>
              <w:t xml:space="preserve"> Жаттығудан ешқашан да қашпаймыз</w:t>
            </w:r>
          </w:p>
        </w:tc>
      </w:tr>
      <w:tr w14:paraId="602B9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43" w:type="pct"/>
          </w:tcPr>
          <w:p w14:paraId="7E4B4A72">
            <w:pPr>
              <w:rPr>
                <w:lang w:eastAsia="zh-CN"/>
              </w:rPr>
            </w:pPr>
            <w:r>
              <w:rPr>
                <w:lang w:val="kk-KZ" w:eastAsia="zh-CN"/>
              </w:rPr>
              <w:t>Таңғы ас</w:t>
            </w:r>
          </w:p>
        </w:tc>
        <w:tc>
          <w:tcPr>
            <w:tcW w:w="4057" w:type="pct"/>
            <w:gridSpan w:val="8"/>
          </w:tcPr>
          <w:p w14:paraId="2974021C">
            <w:pPr>
              <w:rPr>
                <w:lang w:val="kk-KZ" w:eastAsia="zh-CN"/>
              </w:rPr>
            </w:pPr>
            <w:r>
              <w:rPr>
                <w:lang w:val="kk-KZ" w:eastAsia="zh-CN"/>
              </w:rPr>
              <w:t>Сұрақ-жауап: «Дұрыс тамақтануға баулу»</w:t>
            </w:r>
          </w:p>
          <w:p w14:paraId="6281A80A">
            <w:pPr>
              <w:rPr>
                <w:lang w:val="kk-KZ" w:eastAsia="zh-CN"/>
              </w:rPr>
            </w:pPr>
            <w:r>
              <w:rPr>
                <w:lang w:val="kk-KZ" w:eastAsia="zh-CN"/>
              </w:rPr>
              <w:t>Сөйлеуді дамыту</w:t>
            </w:r>
          </w:p>
          <w:p w14:paraId="2318667E">
            <w:pPr>
              <w:rPr>
                <w:lang w:val="kk-KZ" w:eastAsia="zh-CN"/>
              </w:rPr>
            </w:pPr>
            <w:r>
              <w:rPr>
                <w:lang w:val="kk-KZ" w:eastAsia="zh-CN"/>
              </w:rPr>
              <w:t>Қарым- қатынас</w:t>
            </w:r>
          </w:p>
          <w:p w14:paraId="7A20C7F6">
            <w:pPr>
              <w:rPr>
                <w:lang w:val="kk-KZ" w:eastAsia="zh-CN"/>
              </w:rPr>
            </w:pPr>
            <w:r>
              <w:rPr>
                <w:lang w:val="kk-KZ" w:eastAsia="zh-CN"/>
              </w:rPr>
              <w:t xml:space="preserve"> іс –әрекет дағдысы</w:t>
            </w:r>
            <w:r>
              <w:rPr>
                <w:lang w:val="kk-KZ" w:eastAsia="zh-CN"/>
              </w:rPr>
              <w:tab/>
            </w:r>
            <w:r>
              <w:rPr>
                <w:lang w:val="kk-KZ" w:eastAsia="zh-CN"/>
              </w:rPr>
              <w:t xml:space="preserve">Асхананы  бақылау: </w:t>
            </w:r>
          </w:p>
          <w:p w14:paraId="56A4208D">
            <w:pPr>
              <w:rPr>
                <w:lang w:val="kk-KZ" w:eastAsia="zh-CN"/>
              </w:rPr>
            </w:pPr>
            <w:r>
              <w:rPr>
                <w:lang w:val="kk-KZ" w:eastAsia="zh-CN"/>
              </w:rPr>
              <w:t>Нанның қадірін түсіндіру</w:t>
            </w:r>
          </w:p>
          <w:p w14:paraId="7181A88C">
            <w:pPr>
              <w:rPr>
                <w:lang w:val="kk-KZ" w:eastAsia="zh-CN"/>
              </w:rPr>
            </w:pPr>
            <w:r>
              <w:rPr>
                <w:lang w:val="kk-KZ" w:eastAsia="zh-CN"/>
              </w:rPr>
              <w:t>Ойын: «Көңілді трактор»</w:t>
            </w:r>
          </w:p>
          <w:p w14:paraId="162BEF35">
            <w:pPr>
              <w:rPr>
                <w:lang w:val="kk-KZ" w:eastAsia="zh-CN"/>
              </w:rPr>
            </w:pPr>
            <w:r>
              <w:rPr>
                <w:lang w:val="kk-KZ" w:eastAsia="zh-CN"/>
              </w:rPr>
              <w:t>Балалардың назарын тағамға аудару.</w:t>
            </w:r>
          </w:p>
          <w:p w14:paraId="2E8490E8">
            <w:pPr>
              <w:rPr>
                <w:lang w:val="kk-KZ" w:eastAsia="zh-CN"/>
              </w:rPr>
            </w:pPr>
            <w:r>
              <w:rPr>
                <w:lang w:val="kk-KZ" w:eastAsia="zh-CN"/>
              </w:rPr>
              <w:t>Мәдениетті тамақтануға  баулу бойынша жеке жұмыс,әдеп ережесі «Тамақ ішкенде сөйлемеймін,құлағымм</w:t>
            </w:r>
          </w:p>
          <w:p w14:paraId="2EB7E727">
            <w:pPr>
              <w:rPr>
                <w:lang w:val="kk-KZ" w:eastAsia="zh-CN"/>
              </w:rPr>
            </w:pPr>
            <w:r>
              <w:rPr>
                <w:lang w:val="kk-KZ" w:eastAsia="zh-CN"/>
              </w:rPr>
              <w:t>ен тыңдаймын»</w:t>
            </w:r>
          </w:p>
        </w:tc>
      </w:tr>
      <w:tr w14:paraId="2D46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43" w:type="pct"/>
          </w:tcPr>
          <w:p w14:paraId="1B6DDD8F">
            <w:pPr>
              <w:rPr>
                <w:lang w:val="kk-KZ" w:eastAsia="zh-CN"/>
              </w:rPr>
            </w:pPr>
            <w:r>
              <w:rPr>
                <w:lang w:val="kk-KZ" w:eastAsia="zh-CN"/>
              </w:rPr>
              <w:t xml:space="preserve">Ұйымдастырылған  іс </w:t>
            </w:r>
            <w:r>
              <w:rPr>
                <w:lang w:eastAsia="zh-CN"/>
              </w:rPr>
              <w:t>-</w:t>
            </w:r>
            <w:r>
              <w:rPr>
                <w:lang w:val="kk-KZ" w:eastAsia="zh-CN"/>
              </w:rPr>
              <w:t xml:space="preserve">әрекетке дайындық </w:t>
            </w:r>
          </w:p>
        </w:tc>
        <w:tc>
          <w:tcPr>
            <w:tcW w:w="808" w:type="pct"/>
          </w:tcPr>
          <w:p w14:paraId="60D96AA6">
            <w:pPr>
              <w:rPr>
                <w:lang w:val="kk-KZ"/>
              </w:rPr>
            </w:pPr>
            <w:r>
              <w:rPr>
                <w:lang w:val="kk-KZ"/>
              </w:rPr>
              <w:t>Таңғы жиын. «Жүрекше» деген ойын ойнату. 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жайып тұрып: «бәрімізге денсаулық тілейміз» - деп терең дем алады.</w:t>
            </w:r>
          </w:p>
          <w:p w14:paraId="0FDD48E3">
            <w:pPr>
              <w:rPr>
                <w:iCs/>
                <w:lang w:val="kk-KZ"/>
              </w:rPr>
            </w:pPr>
            <w:r>
              <w:rPr>
                <w:lang w:val="kk-KZ"/>
              </w:rPr>
              <w:t>(сөйлеуді дамыту)</w:t>
            </w:r>
          </w:p>
        </w:tc>
        <w:tc>
          <w:tcPr>
            <w:tcW w:w="1208" w:type="pct"/>
          </w:tcPr>
          <w:p w14:paraId="3741D321">
            <w:pPr>
              <w:rPr>
                <w:iCs/>
                <w:color w:val="0D0D0D"/>
                <w:lang w:val="kk-KZ"/>
              </w:rPr>
            </w:pPr>
            <w:r>
              <w:rPr>
                <w:color w:val="000000"/>
                <w:lang w:val="kk-KZ"/>
              </w:rPr>
              <w:t>«Ата аналары кім болып жұмыс жасайды?», «Мамандық дегеніміз не?», «Өскенде мен кім боламын?» тақырыбында әңгімелесу. Бірлескен жоспарларды, мәселелерді талқылау, қызығушылықтары бойынша әрекет түрін таңдау, ережелер туралы келісу және т. б. (сөйлеуді дамыту)</w:t>
            </w:r>
          </w:p>
        </w:tc>
        <w:tc>
          <w:tcPr>
            <w:tcW w:w="722" w:type="pct"/>
            <w:gridSpan w:val="3"/>
          </w:tcPr>
          <w:p w14:paraId="734D6856">
            <w:pPr>
              <w:rPr>
                <w:color w:val="000000"/>
                <w:lang w:val="kk-KZ"/>
              </w:rPr>
            </w:pPr>
            <w:r>
              <w:rPr>
                <w:color w:val="000000"/>
                <w:lang w:val="kk-KZ"/>
              </w:rPr>
              <w:t>Балалар қазір жылдың қандай мезгілі?</w:t>
            </w:r>
          </w:p>
          <w:p w14:paraId="7BA892CA">
            <w:pPr>
              <w:rPr>
                <w:color w:val="000000"/>
                <w:lang w:val="kk-KZ"/>
              </w:rPr>
            </w:pPr>
            <w:r>
              <w:rPr>
                <w:color w:val="000000"/>
                <w:lang w:val="kk-KZ"/>
              </w:rPr>
              <w:t>Бұл мезгілде қандай айлар бар?</w:t>
            </w:r>
          </w:p>
          <w:p w14:paraId="0D1450CA">
            <w:pPr>
              <w:rPr>
                <w:color w:val="000000"/>
                <w:lang w:val="kk-KZ"/>
              </w:rPr>
            </w:pPr>
            <w:r>
              <w:rPr>
                <w:color w:val="000000"/>
                <w:lang w:val="kk-KZ"/>
              </w:rPr>
              <w:t>Жылда неше мезгіл бар?</w:t>
            </w:r>
          </w:p>
          <w:p w14:paraId="4CDC45C5">
            <w:pPr>
              <w:rPr>
                <w:iCs/>
                <w:lang w:val="kk-KZ"/>
              </w:rPr>
            </w:pPr>
            <w:r>
              <w:rPr>
                <w:color w:val="000000"/>
                <w:lang w:val="kk-KZ"/>
              </w:rPr>
              <w:t>Алда келе жатқан  қандай мезгіл?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(сөйлеуді дамыту)</w:t>
            </w:r>
          </w:p>
        </w:tc>
        <w:tc>
          <w:tcPr>
            <w:tcW w:w="695" w:type="pct"/>
            <w:gridSpan w:val="2"/>
          </w:tcPr>
          <w:p w14:paraId="396D66AA">
            <w:pPr>
              <w:rPr>
                <w:color w:val="000000"/>
                <w:lang w:val="kk-KZ"/>
              </w:rPr>
            </w:pPr>
            <w:r>
              <w:rPr>
                <w:color w:val="000000"/>
                <w:lang w:val="kk-KZ"/>
              </w:rPr>
              <w:t>Шаттық шеңбер</w:t>
            </w:r>
          </w:p>
          <w:p w14:paraId="35086844">
            <w:pPr>
              <w:rPr>
                <w:color w:val="000000"/>
                <w:lang w:val="kk-KZ"/>
              </w:rPr>
            </w:pPr>
            <w:r>
              <w:rPr>
                <w:color w:val="000000"/>
                <w:lang w:val="kk-KZ"/>
              </w:rPr>
              <w:t>Бәріміз енді тұрайық,</w:t>
            </w:r>
          </w:p>
          <w:p w14:paraId="1E94D0BF">
            <w:pPr>
              <w:rPr>
                <w:color w:val="000000"/>
                <w:lang w:val="kk-KZ"/>
              </w:rPr>
            </w:pPr>
            <w:r>
              <w:rPr>
                <w:color w:val="000000"/>
                <w:lang w:val="kk-KZ"/>
              </w:rPr>
              <w:t>Үлкен шеңбер құрайық</w:t>
            </w:r>
          </w:p>
          <w:p w14:paraId="4E18F345">
            <w:pPr>
              <w:rPr>
                <w:color w:val="000000"/>
                <w:lang w:val="kk-KZ"/>
              </w:rPr>
            </w:pPr>
            <w:r>
              <w:rPr>
                <w:color w:val="000000"/>
                <w:lang w:val="kk-KZ"/>
              </w:rPr>
              <w:t>Жақсы – жақсы сөздерді,</w:t>
            </w:r>
          </w:p>
          <w:p w14:paraId="2E398DA3">
            <w:pPr>
              <w:rPr>
                <w:color w:val="000000"/>
                <w:lang w:val="kk-KZ"/>
              </w:rPr>
            </w:pPr>
            <w:r>
              <w:rPr>
                <w:color w:val="000000"/>
                <w:lang w:val="kk-KZ"/>
              </w:rPr>
              <w:t>Құрметтеп біз сыйлайық!</w:t>
            </w:r>
          </w:p>
          <w:p w14:paraId="70FB6B72">
            <w:pPr>
              <w:rPr>
                <w:color w:val="000000"/>
                <w:lang w:val="kk-KZ"/>
              </w:rPr>
            </w:pPr>
            <w:r>
              <w:rPr>
                <w:color w:val="000000"/>
                <w:lang w:val="kk-KZ"/>
              </w:rPr>
              <w:t>Табиғат біздің анамыз,</w:t>
            </w:r>
          </w:p>
          <w:p w14:paraId="7855EE52">
            <w:pPr>
              <w:rPr>
                <w:color w:val="000000"/>
                <w:lang w:val="kk-KZ"/>
              </w:rPr>
            </w:pPr>
            <w:r>
              <w:rPr>
                <w:color w:val="000000"/>
                <w:lang w:val="kk-KZ"/>
              </w:rPr>
              <w:t>Табиғатқа баламыз.</w:t>
            </w:r>
          </w:p>
          <w:p w14:paraId="13A4AE03">
            <w:pPr>
              <w:rPr>
                <w:color w:val="000000"/>
                <w:lang w:val="kk-KZ"/>
              </w:rPr>
            </w:pPr>
            <w:r>
              <w:rPr>
                <w:color w:val="000000"/>
                <w:lang w:val="kk-KZ"/>
              </w:rPr>
              <w:t>Иіліп сәлем береміз,</w:t>
            </w:r>
          </w:p>
          <w:p w14:paraId="2FB4640F">
            <w:pPr>
              <w:rPr>
                <w:iCs/>
                <w:lang w:val="kk-KZ"/>
              </w:rPr>
            </w:pPr>
            <w:r>
              <w:rPr>
                <w:color w:val="000000"/>
                <w:lang w:val="kk-KZ"/>
              </w:rPr>
              <w:t>Біз әдепті баламыз.</w:t>
            </w:r>
          </w:p>
        </w:tc>
        <w:tc>
          <w:tcPr>
            <w:tcW w:w="619" w:type="pct"/>
          </w:tcPr>
          <w:p w14:paraId="366F6B6A">
            <w:pPr>
              <w:rPr>
                <w:color w:val="000000"/>
                <w:lang w:val="kk-KZ"/>
              </w:rPr>
            </w:pPr>
            <w:r>
              <w:rPr>
                <w:color w:val="000000"/>
                <w:lang w:val="kk-KZ"/>
              </w:rPr>
              <w:t>Өзін мәдениетті ұстау, әдепті және сабырлы болуды үйрету. (Қарым-қатынас іс-әрекеті)</w:t>
            </w:r>
          </w:p>
          <w:p w14:paraId="6B78A4C9">
            <w:pPr>
              <w:rPr>
                <w:color w:val="000000"/>
                <w:lang w:val="kk-KZ"/>
              </w:rPr>
            </w:pPr>
            <w:r>
              <w:rPr>
                <w:color w:val="000000"/>
                <w:lang w:val="kk-KZ"/>
              </w:rPr>
              <w:t xml:space="preserve">Балалардан бүгінгі көңіл күйімен бөлісуді ұйымдастырып, жаңалықтарды білуге ынталандыру. </w:t>
            </w:r>
          </w:p>
          <w:p w14:paraId="0E56A6B6">
            <w:pPr>
              <w:rPr>
                <w:iCs/>
                <w:lang w:val="kk-KZ"/>
              </w:rPr>
            </w:pPr>
          </w:p>
        </w:tc>
      </w:tr>
      <w:tr w14:paraId="65C8E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43" w:type="pct"/>
          </w:tcPr>
          <w:p w14:paraId="7ED045E2">
            <w:pPr>
              <w:rPr>
                <w:color w:val="000000"/>
                <w:lang w:val="kk-KZ" w:eastAsia="zh-CN"/>
              </w:rPr>
            </w:pPr>
            <w:r>
              <w:rPr>
                <w:color w:val="000000"/>
                <w:lang w:val="kk-KZ" w:eastAsia="zh-CN"/>
              </w:rPr>
              <w:t xml:space="preserve">Мектепке дейінгі ұйым кестесі бойынша ұйымдастырыл- </w:t>
            </w:r>
          </w:p>
          <w:p w14:paraId="1715F1DB">
            <w:pPr>
              <w:rPr>
                <w:lang w:val="kk-KZ" w:eastAsia="zh-CN"/>
              </w:rPr>
            </w:pPr>
            <w:r>
              <w:rPr>
                <w:lang w:eastAsia="zh-CN"/>
              </w:rPr>
              <w:t xml:space="preserve">ған </w:t>
            </w:r>
            <w:r>
              <w:rPr>
                <w:lang w:val="kk-KZ" w:eastAsia="zh-CN"/>
              </w:rPr>
              <w:t>іс</w:t>
            </w:r>
            <w:r>
              <w:rPr>
                <w:lang w:eastAsia="zh-CN"/>
              </w:rPr>
              <w:t>-</w:t>
            </w:r>
            <w:r>
              <w:rPr>
                <w:lang w:val="kk-KZ" w:eastAsia="zh-CN"/>
              </w:rPr>
              <w:t xml:space="preserve">әрекет </w:t>
            </w:r>
          </w:p>
        </w:tc>
        <w:tc>
          <w:tcPr>
            <w:tcW w:w="808" w:type="pct"/>
          </w:tcPr>
          <w:p w14:paraId="3FEC10B0">
            <w:pPr>
              <w:rPr>
                <w:lang w:val="kk-KZ" w:bidi="en-US"/>
              </w:rPr>
            </w:pPr>
            <w:r>
              <w:rPr>
                <w:lang w:val="kk-KZ" w:bidi="en-US"/>
              </w:rPr>
              <w:t>Дене тәрбиесі</w:t>
            </w:r>
          </w:p>
          <w:p w14:paraId="5E48F745">
            <w:pPr>
              <w:rPr>
                <w:rFonts w:eastAsia="Calibri"/>
                <w:lang w:val="kk-KZ"/>
              </w:rPr>
            </w:pPr>
            <w:r>
              <w:rPr>
                <w:rFonts w:eastAsia="Calibri"/>
                <w:lang w:val="kk-KZ"/>
              </w:rPr>
              <w:t>Міндеттері: жалпы дамыту жаттығулары Арқаға арналған жаттығулар: топтасып отырған күйі алға, артқа «әткеншек» жасап домалатады. (7–10 рет).</w:t>
            </w:r>
          </w:p>
          <w:p w14:paraId="3042E8E9">
            <w:pPr>
              <w:rPr>
                <w:rFonts w:eastAsia="Calibri"/>
                <w:lang w:val="kk-KZ"/>
              </w:rPr>
            </w:pPr>
            <w:r>
              <w:rPr>
                <w:rFonts w:eastAsia="Calibri"/>
                <w:lang w:val="kk-KZ"/>
              </w:rPr>
              <w:t>Арқаға қапшық қойып төрт тағандап еңбектеу.</w:t>
            </w:r>
          </w:p>
          <w:p w14:paraId="11EDFA21">
            <w:pPr>
              <w:rPr>
                <w:rFonts w:eastAsia="Calibri"/>
                <w:lang w:val="kk-KZ"/>
              </w:rPr>
            </w:pPr>
            <w:r>
              <w:rPr>
                <w:rFonts w:eastAsia="Calibri"/>
                <w:lang w:val="kk-KZ"/>
              </w:rPr>
              <w:t>Қимылды ойын: «Күн мен түн».</w:t>
            </w:r>
          </w:p>
          <w:p w14:paraId="71A18267">
            <w:pPr>
              <w:rPr>
                <w:rFonts w:eastAsia="Calibri"/>
                <w:lang w:val="kk-KZ"/>
              </w:rPr>
            </w:pPr>
            <w:r>
              <w:rPr>
                <w:rFonts w:eastAsia="Calibri"/>
                <w:lang w:val="kk-KZ"/>
              </w:rPr>
              <w:t>Ұйымдастыру кезеңі:</w:t>
            </w:r>
          </w:p>
          <w:p w14:paraId="5C148F05">
            <w:pPr>
              <w:rPr>
                <w:rFonts w:eastAsia="Calibri"/>
                <w:lang w:val="kk-KZ"/>
              </w:rPr>
            </w:pPr>
            <w:r>
              <w:rPr>
                <w:rFonts w:eastAsia="Calibri"/>
                <w:lang w:val="kk-KZ"/>
              </w:rPr>
              <w:t xml:space="preserve">Кіріспе     </w:t>
            </w:r>
          </w:p>
          <w:p w14:paraId="1BBF9859">
            <w:pPr>
              <w:rPr>
                <w:rFonts w:eastAsia="Calibri"/>
                <w:lang w:val="kk-KZ"/>
              </w:rPr>
            </w:pPr>
            <w:r>
              <w:rPr>
                <w:rFonts w:eastAsia="Calibri"/>
                <w:lang w:val="kk-KZ"/>
              </w:rPr>
              <w:t>Жалпы дамыту жаттығулары «Арқаға арналған жаттығулар»: топтасып отырған күйі алға, артқа «әткеншек» жасап домалатады. (7–10 рет),</w:t>
            </w:r>
          </w:p>
          <w:p w14:paraId="20444688">
            <w:pPr>
              <w:rPr>
                <w:rFonts w:eastAsia="Calibri"/>
                <w:lang w:val="kk-KZ"/>
              </w:rPr>
            </w:pPr>
            <w:r>
              <w:rPr>
                <w:rFonts w:eastAsia="Calibri"/>
                <w:lang w:val="kk-KZ"/>
              </w:rPr>
              <w:t>Негізгі бөлім:                                 Арқаға қапшық қойып төрт тағандап еңбектеу</w:t>
            </w:r>
          </w:p>
          <w:p w14:paraId="76528BB8">
            <w:pPr>
              <w:rPr>
                <w:rFonts w:eastAsia="Calibri"/>
                <w:lang w:val="kk-KZ"/>
              </w:rPr>
            </w:pPr>
            <w:r>
              <w:rPr>
                <w:rFonts w:eastAsia="Calibri"/>
                <w:lang w:val="kk-KZ"/>
              </w:rPr>
              <w:t>Қимылды ойын: «Күн мен түн»</w:t>
            </w:r>
          </w:p>
          <w:p w14:paraId="57C71A83">
            <w:pPr>
              <w:rPr>
                <w:rFonts w:eastAsia="Calibri"/>
                <w:lang w:val="kk-KZ"/>
              </w:rPr>
            </w:pPr>
            <w:r>
              <w:rPr>
                <w:rFonts w:eastAsia="Calibri"/>
                <w:lang w:val="kk-KZ"/>
              </w:rPr>
              <w:t>Кері байланыс: сұрақ – жауап арқылы қорытындылау.</w:t>
            </w:r>
          </w:p>
          <w:p w14:paraId="0C50F96C">
            <w:pPr>
              <w:rPr>
                <w:rFonts w:eastAsia="Calibri"/>
                <w:lang w:val="kk-KZ" w:eastAsia="ru-RU"/>
              </w:rPr>
            </w:pPr>
            <w:r>
              <w:rPr>
                <w:rFonts w:eastAsia="Calibri"/>
                <w:lang w:val="kk-KZ"/>
              </w:rPr>
              <w:t>Тыныс алу жаттығуларын жасау.</w:t>
            </w:r>
          </w:p>
          <w:p w14:paraId="197D51F1">
            <w:pPr>
              <w:rPr>
                <w:rFonts w:eastAsia="Calibri"/>
                <w:lang w:val="kk-KZ" w:eastAsia="ru-RU"/>
              </w:rPr>
            </w:pPr>
          </w:p>
          <w:p w14:paraId="77BD5CBE">
            <w:pPr>
              <w:rPr>
                <w:rFonts w:eastAsia="Calibri"/>
                <w:lang w:val="kk-KZ" w:eastAsia="ru-RU"/>
              </w:rPr>
            </w:pPr>
            <w:r>
              <w:rPr>
                <w:rFonts w:eastAsia="Calibri"/>
                <w:lang w:val="kk-KZ" w:eastAsia="ru-RU"/>
              </w:rPr>
              <w:t>Сөйлеуді дамыту</w:t>
            </w:r>
          </w:p>
          <w:p w14:paraId="369BEF31">
            <w:pPr>
              <w:rPr>
                <w:rFonts w:eastAsia="Calibri"/>
                <w:lang w:val="kk-KZ" w:eastAsia="ru-RU"/>
              </w:rPr>
            </w:pPr>
            <w:r>
              <w:rPr>
                <w:rFonts w:eastAsia="Calibri"/>
                <w:lang w:val="kk-KZ" w:eastAsia="ru-RU"/>
              </w:rPr>
              <w:t>Міндеттері: «Жәндіктер»</w:t>
            </w:r>
          </w:p>
          <w:p w14:paraId="1734028B">
            <w:pPr>
              <w:rPr>
                <w:rFonts w:eastAsia="Calibri"/>
                <w:lang w:val="kk-KZ" w:eastAsia="ru-RU"/>
              </w:rPr>
            </w:pPr>
            <w:r>
              <w:rPr>
                <w:rFonts w:eastAsia="Calibri"/>
                <w:lang w:val="kk-KZ" w:eastAsia="ru-RU"/>
              </w:rPr>
              <w:t xml:space="preserve">Жәндіктердің тіршілігі,олардың атауы,  пайдасы мен зияны туралы түсінеді. </w:t>
            </w:r>
          </w:p>
          <w:p w14:paraId="41525CDF">
            <w:pPr>
              <w:rPr>
                <w:rFonts w:eastAsia="Calibri"/>
                <w:lang w:val="kk-KZ" w:eastAsia="ru-RU"/>
              </w:rPr>
            </w:pPr>
            <w:r>
              <w:rPr>
                <w:rFonts w:eastAsia="Calibri"/>
                <w:lang w:val="kk-KZ" w:eastAsia="ru-RU"/>
              </w:rPr>
              <w:t>Ұйымдастыру  кезеңі:</w:t>
            </w:r>
          </w:p>
          <w:p w14:paraId="0FC1B0B4">
            <w:pPr>
              <w:rPr>
                <w:rFonts w:eastAsia="Calibri"/>
                <w:lang w:val="kk-KZ" w:eastAsia="ru-RU"/>
              </w:rPr>
            </w:pPr>
            <w:r>
              <w:rPr>
                <w:rFonts w:eastAsia="Calibri"/>
                <w:lang w:val="kk-KZ" w:eastAsia="ru-RU"/>
              </w:rPr>
              <w:t xml:space="preserve">Шаттық  шеңбері.                                                            </w:t>
            </w:r>
          </w:p>
          <w:p w14:paraId="14A4AD21">
            <w:pPr>
              <w:rPr>
                <w:rFonts w:eastAsia="Calibri"/>
                <w:lang w:val="kk-KZ" w:eastAsia="ru-RU"/>
              </w:rPr>
            </w:pPr>
            <w:r>
              <w:rPr>
                <w:rFonts w:eastAsia="Calibri"/>
                <w:lang w:val="kk-KZ" w:eastAsia="ru-RU"/>
              </w:rPr>
              <w:t xml:space="preserve">Арайлап таң атты, </w:t>
            </w:r>
          </w:p>
          <w:p w14:paraId="0C928643">
            <w:pPr>
              <w:rPr>
                <w:rFonts w:eastAsia="Calibri"/>
                <w:lang w:val="kk-KZ" w:eastAsia="ru-RU"/>
              </w:rPr>
            </w:pPr>
            <w:r>
              <w:rPr>
                <w:rFonts w:eastAsia="Calibri"/>
                <w:lang w:val="kk-KZ" w:eastAsia="ru-RU"/>
              </w:rPr>
              <w:t xml:space="preserve">Алтын сәуле таратты. </w:t>
            </w:r>
          </w:p>
          <w:p w14:paraId="6C355F73">
            <w:pPr>
              <w:rPr>
                <w:rFonts w:eastAsia="Calibri"/>
                <w:lang w:val="kk-KZ" w:eastAsia="ru-RU"/>
              </w:rPr>
            </w:pPr>
            <w:r>
              <w:rPr>
                <w:rFonts w:eastAsia="Calibri"/>
                <w:lang w:val="kk-KZ" w:eastAsia="ru-RU"/>
              </w:rPr>
              <w:t>Қайырлы таң балалар,</w:t>
            </w:r>
          </w:p>
          <w:p w14:paraId="569BB7EF">
            <w:pPr>
              <w:rPr>
                <w:rFonts w:eastAsia="Calibri"/>
                <w:lang w:val="kk-KZ" w:eastAsia="ru-RU"/>
              </w:rPr>
            </w:pPr>
            <w:r>
              <w:rPr>
                <w:rFonts w:eastAsia="Calibri"/>
                <w:lang w:val="kk-KZ" w:eastAsia="ru-RU"/>
              </w:rPr>
              <w:t>Қайырлы таң апай</w:t>
            </w:r>
          </w:p>
          <w:p w14:paraId="2EEC4117">
            <w:pPr>
              <w:rPr>
                <w:rFonts w:eastAsia="Calibri"/>
                <w:lang w:val="kk-KZ" w:eastAsia="ru-RU"/>
              </w:rPr>
            </w:pPr>
            <w:r>
              <w:rPr>
                <w:rFonts w:eastAsia="Calibri"/>
                <w:lang w:val="kk-KZ" w:eastAsia="ru-RU"/>
              </w:rPr>
              <w:t xml:space="preserve">Ой қозғау </w:t>
            </w:r>
          </w:p>
          <w:p w14:paraId="3889CD19">
            <w:pPr>
              <w:rPr>
                <w:rFonts w:eastAsia="Calibri"/>
                <w:lang w:val="kk-KZ" w:eastAsia="ru-RU"/>
              </w:rPr>
            </w:pPr>
            <w:r>
              <w:rPr>
                <w:rFonts w:eastAsia="Calibri"/>
                <w:lang w:val="kk-KZ" w:eastAsia="ru-RU"/>
              </w:rPr>
              <w:t>Ашық сүрақ әдісі</w:t>
            </w:r>
          </w:p>
          <w:p w14:paraId="198E0556">
            <w:pPr>
              <w:rPr>
                <w:rFonts w:eastAsia="Calibri"/>
                <w:lang w:val="kk-KZ" w:eastAsia="ru-RU"/>
              </w:rPr>
            </w:pPr>
            <w:r>
              <w:rPr>
                <w:rFonts w:eastAsia="Calibri"/>
                <w:lang w:val="kk-KZ" w:eastAsia="ru-RU"/>
              </w:rPr>
              <w:t>Қазір қай жыл мезгілі?Көктемде айналамызда қандай өзгерістер болады?</w:t>
            </w:r>
          </w:p>
          <w:p w14:paraId="786F7221">
            <w:pPr>
              <w:rPr>
                <w:rFonts w:eastAsia="Calibri"/>
                <w:lang w:val="kk-KZ" w:eastAsia="ru-RU"/>
              </w:rPr>
            </w:pPr>
            <w:r>
              <w:rPr>
                <w:rFonts w:eastAsia="Calibri"/>
                <w:lang w:val="kk-KZ" w:eastAsia="ru-RU"/>
              </w:rPr>
              <w:t>Көктемде жәндіктер оянып, жер бетіне шығады екен.</w:t>
            </w:r>
          </w:p>
          <w:p w14:paraId="667A5D8A">
            <w:pPr>
              <w:rPr>
                <w:rFonts w:eastAsia="Calibri"/>
                <w:lang w:val="kk-KZ" w:eastAsia="ru-RU"/>
              </w:rPr>
            </w:pPr>
            <w:r>
              <w:rPr>
                <w:rFonts w:eastAsia="Calibri"/>
                <w:lang w:val="kk-KZ" w:eastAsia="ru-RU"/>
              </w:rPr>
              <w:t>Ал, қандай жәндіктерді білесіңдер?</w:t>
            </w:r>
          </w:p>
          <w:p w14:paraId="7F635337">
            <w:pPr>
              <w:rPr>
                <w:rFonts w:eastAsia="Calibri"/>
                <w:lang w:val="kk-KZ" w:eastAsia="ru-RU"/>
              </w:rPr>
            </w:pPr>
            <w:r>
              <w:rPr>
                <w:rFonts w:eastAsia="Calibri"/>
                <w:lang w:val="kk-KZ" w:eastAsia="ru-RU"/>
              </w:rPr>
              <w:t xml:space="preserve"> ойын: «Кім тапқыр?»</w:t>
            </w:r>
          </w:p>
          <w:p w14:paraId="207C6E40">
            <w:pPr>
              <w:rPr>
                <w:rFonts w:eastAsia="Calibri"/>
                <w:lang w:val="kk-KZ" w:eastAsia="ru-RU"/>
              </w:rPr>
            </w:pPr>
            <w:r>
              <w:rPr>
                <w:rFonts w:eastAsia="Calibri"/>
                <w:lang w:val="kk-KZ" w:eastAsia="ru-RU"/>
              </w:rPr>
              <w:t>Жұмбақ жасыру.</w:t>
            </w:r>
          </w:p>
          <w:p w14:paraId="609E5E19">
            <w:pPr>
              <w:rPr>
                <w:rFonts w:eastAsia="Calibri"/>
                <w:lang w:val="kk-KZ" w:eastAsia="ru-RU"/>
              </w:rPr>
            </w:pPr>
            <w:r>
              <w:rPr>
                <w:rFonts w:eastAsia="Calibri"/>
                <w:lang w:val="kk-KZ" w:eastAsia="ru-RU"/>
              </w:rPr>
              <w:t>1.Екі басы жұдырықтай</w:t>
            </w:r>
          </w:p>
          <w:p w14:paraId="368CBE8C">
            <w:pPr>
              <w:rPr>
                <w:rFonts w:eastAsia="Calibri"/>
                <w:lang w:val="kk-KZ" w:eastAsia="ru-RU"/>
              </w:rPr>
            </w:pPr>
            <w:r>
              <w:rPr>
                <w:rFonts w:eastAsia="Calibri"/>
                <w:lang w:val="kk-KZ" w:eastAsia="ru-RU"/>
              </w:rPr>
              <w:t>Ортасы қылдырықтай/құмырсқа/</w:t>
            </w:r>
          </w:p>
          <w:p w14:paraId="5076D60D">
            <w:pPr>
              <w:rPr>
                <w:rFonts w:eastAsia="Calibri"/>
                <w:lang w:val="kk-KZ" w:eastAsia="ru-RU"/>
              </w:rPr>
            </w:pPr>
            <w:r>
              <w:rPr>
                <w:rFonts w:eastAsia="Calibri"/>
                <w:lang w:val="kk-KZ" w:eastAsia="ru-RU"/>
              </w:rPr>
              <w:t>2..Ызыңдап ән салыпЛас жерге қонады  ./шыбын/</w:t>
            </w:r>
          </w:p>
          <w:p w14:paraId="79FE9EB7">
            <w:pPr>
              <w:rPr>
                <w:rFonts w:eastAsia="Calibri"/>
                <w:lang w:val="kk-KZ" w:eastAsia="ru-RU"/>
              </w:rPr>
            </w:pPr>
            <w:r>
              <w:rPr>
                <w:rFonts w:eastAsia="Calibri"/>
                <w:lang w:val="kk-KZ" w:eastAsia="ru-RU"/>
              </w:rPr>
              <w:t>3.Тоқыған ауы – шыбынның жауы   /өрмекші /            4.Гүлдерге қонады. Шырынын сорады</w:t>
            </w:r>
          </w:p>
          <w:p w14:paraId="381BC532">
            <w:pPr>
              <w:rPr>
                <w:rFonts w:eastAsia="Calibri"/>
                <w:lang w:val="kk-KZ" w:eastAsia="ru-RU"/>
              </w:rPr>
            </w:pPr>
            <w:r>
              <w:rPr>
                <w:rFonts w:eastAsia="Calibri"/>
                <w:lang w:val="kk-KZ" w:eastAsia="ru-RU"/>
              </w:rPr>
              <w:t>Түрі – түсі сары – ала</w:t>
            </w:r>
          </w:p>
          <w:p w14:paraId="1C68EC9A">
            <w:pPr>
              <w:rPr>
                <w:rFonts w:eastAsia="Calibri"/>
                <w:lang w:val="kk-KZ" w:eastAsia="ru-RU"/>
              </w:rPr>
            </w:pPr>
            <w:r>
              <w:rPr>
                <w:rFonts w:eastAsia="Calibri"/>
                <w:lang w:val="kk-KZ" w:eastAsia="ru-RU"/>
              </w:rPr>
              <w:t>Бұл не ?  /ара /                          5.Өзі кілем түрінде,</w:t>
            </w:r>
          </w:p>
          <w:p w14:paraId="004996D5">
            <w:pPr>
              <w:rPr>
                <w:rFonts w:eastAsia="Calibri"/>
                <w:lang w:val="kk-KZ" w:eastAsia="ru-RU"/>
              </w:rPr>
            </w:pPr>
            <w:r>
              <w:rPr>
                <w:rFonts w:eastAsia="Calibri"/>
                <w:lang w:val="kk-KZ" w:eastAsia="ru-RU"/>
              </w:rPr>
              <w:t>Құдды қырдың гүліндей,</w:t>
            </w:r>
          </w:p>
          <w:p w14:paraId="222C166A">
            <w:pPr>
              <w:rPr>
                <w:rFonts w:eastAsia="Calibri"/>
                <w:lang w:val="kk-KZ" w:eastAsia="ru-RU"/>
              </w:rPr>
            </w:pPr>
            <w:r>
              <w:rPr>
                <w:rFonts w:eastAsia="Calibri"/>
                <w:lang w:val="kk-KZ" w:eastAsia="ru-RU"/>
              </w:rPr>
              <w:t>Гүлге қонса кетеді,</w:t>
            </w:r>
          </w:p>
          <w:p w14:paraId="10649A5B">
            <w:pPr>
              <w:rPr>
                <w:rFonts w:eastAsia="Calibri"/>
                <w:lang w:val="kk-KZ" w:eastAsia="ru-RU"/>
              </w:rPr>
            </w:pPr>
            <w:r>
              <w:rPr>
                <w:rFonts w:eastAsia="Calibri"/>
                <w:lang w:val="kk-KZ" w:eastAsia="ru-RU"/>
              </w:rPr>
              <w:t>Айырмасы білінбей.</w:t>
            </w:r>
          </w:p>
          <w:p w14:paraId="7E825F9C">
            <w:pPr>
              <w:rPr>
                <w:rFonts w:eastAsia="Calibri"/>
                <w:lang w:val="kk-KZ" w:eastAsia="ru-RU"/>
              </w:rPr>
            </w:pPr>
            <w:r>
              <w:rPr>
                <w:rFonts w:eastAsia="Calibri"/>
                <w:lang w:val="kk-KZ" w:eastAsia="ru-RU"/>
              </w:rPr>
              <w:t>/көбелек /</w:t>
            </w:r>
          </w:p>
          <w:p w14:paraId="6A9AD99B">
            <w:pPr>
              <w:rPr>
                <w:rFonts w:eastAsia="Calibri"/>
                <w:lang w:val="kk-KZ" w:eastAsia="ru-RU"/>
              </w:rPr>
            </w:pPr>
            <w:r>
              <w:rPr>
                <w:rFonts w:eastAsia="Calibri"/>
                <w:lang w:val="kk-KZ" w:eastAsia="ru-RU"/>
              </w:rPr>
              <w:t>Сыни ойлау, комуникатив дағды, жаппай бақылау</w:t>
            </w:r>
          </w:p>
          <w:p w14:paraId="519B0BEA">
            <w:pPr>
              <w:rPr>
                <w:rFonts w:eastAsia="Calibri"/>
                <w:lang w:val="kk-KZ" w:eastAsia="ru-RU"/>
              </w:rPr>
            </w:pPr>
            <w:r>
              <w:rPr>
                <w:rFonts w:eastAsia="Calibri"/>
                <w:lang w:val="kk-KZ" w:eastAsia="ru-RU"/>
              </w:rPr>
              <w:t>АКТ технологиясы.</w:t>
            </w:r>
          </w:p>
          <w:p w14:paraId="4424EC78">
            <w:pPr>
              <w:rPr>
                <w:rFonts w:eastAsia="Calibri"/>
                <w:lang w:val="kk-KZ" w:eastAsia="ru-RU"/>
              </w:rPr>
            </w:pPr>
            <w:r>
              <w:rPr>
                <w:rFonts w:eastAsia="Calibri"/>
                <w:lang w:val="kk-KZ" w:eastAsia="ru-RU"/>
              </w:rPr>
              <w:t>Слайд.</w:t>
            </w:r>
          </w:p>
          <w:p w14:paraId="579096FA">
            <w:pPr>
              <w:rPr>
                <w:rFonts w:eastAsia="Calibri"/>
                <w:lang w:val="kk-KZ" w:eastAsia="ru-RU"/>
              </w:rPr>
            </w:pPr>
            <w:r>
              <w:rPr>
                <w:rFonts w:eastAsia="Calibri"/>
                <w:lang w:val="kk-KZ" w:eastAsia="ru-RU"/>
              </w:rPr>
              <w:t>Жәндіктер туралы түсіндіру.</w:t>
            </w:r>
          </w:p>
          <w:p w14:paraId="60FCD76D">
            <w:pPr>
              <w:rPr>
                <w:rFonts w:eastAsia="Calibri"/>
                <w:lang w:val="kk-KZ" w:eastAsia="ru-RU"/>
              </w:rPr>
            </w:pPr>
            <w:r>
              <w:rPr>
                <w:rFonts w:eastAsia="Calibri"/>
                <w:lang w:val="kk-KZ" w:eastAsia="ru-RU"/>
              </w:rPr>
              <w:t>Сұрақ жауап.</w:t>
            </w:r>
          </w:p>
          <w:p w14:paraId="5EE14BEF">
            <w:pPr>
              <w:rPr>
                <w:rFonts w:eastAsia="Calibri"/>
                <w:lang w:val="kk-KZ" w:eastAsia="ru-RU"/>
              </w:rPr>
            </w:pPr>
            <w:r>
              <w:rPr>
                <w:rFonts w:eastAsia="Calibri"/>
                <w:lang w:val="kk-KZ" w:eastAsia="ru-RU"/>
              </w:rPr>
              <w:t xml:space="preserve">Жәндіктердің аяғы нешеу?  </w:t>
            </w:r>
          </w:p>
          <w:p w14:paraId="042AF9C7">
            <w:pPr>
              <w:rPr>
                <w:rFonts w:eastAsia="Calibri"/>
                <w:lang w:val="kk-KZ" w:eastAsia="ru-RU"/>
              </w:rPr>
            </w:pPr>
            <w:r>
              <w:rPr>
                <w:rFonts w:eastAsia="Calibri"/>
                <w:lang w:val="kk-KZ" w:eastAsia="ru-RU"/>
              </w:rPr>
              <w:t xml:space="preserve">Олар иісті сезе ме? </w:t>
            </w:r>
          </w:p>
          <w:p w14:paraId="7FBCF49F">
            <w:pPr>
              <w:rPr>
                <w:rFonts w:eastAsia="Calibri"/>
                <w:lang w:val="kk-KZ" w:eastAsia="ru-RU"/>
              </w:rPr>
            </w:pPr>
            <w:r>
              <w:rPr>
                <w:rFonts w:eastAsia="Calibri"/>
                <w:lang w:val="kk-KZ" w:eastAsia="ru-RU"/>
              </w:rPr>
              <w:t xml:space="preserve"> Ұша алатын (секіретін, жорғалайтын) жәндіктерді атаңдар. </w:t>
            </w:r>
          </w:p>
          <w:p w14:paraId="0F0173D9">
            <w:pPr>
              <w:rPr>
                <w:rFonts w:eastAsia="Calibri"/>
                <w:lang w:val="kk-KZ" w:eastAsia="ru-RU"/>
              </w:rPr>
            </w:pPr>
            <w:r>
              <w:rPr>
                <w:rFonts w:eastAsia="Calibri"/>
                <w:lang w:val="kk-KZ" w:eastAsia="ru-RU"/>
              </w:rPr>
              <w:t xml:space="preserve"> Ең мазасыз жәндікті кім біледі? </w:t>
            </w:r>
          </w:p>
          <w:p w14:paraId="45C5F784">
            <w:pPr>
              <w:rPr>
                <w:rFonts w:eastAsia="Calibri"/>
                <w:lang w:val="kk-KZ" w:eastAsia="ru-RU"/>
              </w:rPr>
            </w:pPr>
            <w:r>
              <w:rPr>
                <w:rFonts w:eastAsia="Calibri"/>
                <w:lang w:val="kk-KZ" w:eastAsia="ru-RU"/>
              </w:rPr>
              <w:t>Қалай ойлайсыңдар, ара пайдалы жәндік пе, әлде зиянды жәндік пе?</w:t>
            </w:r>
          </w:p>
          <w:p w14:paraId="56B558D2">
            <w:pPr>
              <w:rPr>
                <w:rFonts w:eastAsia="Calibri"/>
                <w:lang w:val="kk-KZ" w:eastAsia="ru-RU"/>
              </w:rPr>
            </w:pPr>
            <w:r>
              <w:rPr>
                <w:rFonts w:eastAsia="Calibri"/>
                <w:lang w:val="kk-KZ" w:eastAsia="ru-RU"/>
              </w:rPr>
              <w:t xml:space="preserve">Сыни ойлау,  комуникатив дағды, </w:t>
            </w:r>
          </w:p>
          <w:p w14:paraId="061D5047">
            <w:pPr>
              <w:rPr>
                <w:rFonts w:eastAsia="Calibri"/>
                <w:lang w:val="kk-KZ" w:eastAsia="ru-RU"/>
              </w:rPr>
            </w:pPr>
            <w:r>
              <w:rPr>
                <w:rFonts w:eastAsia="Calibri"/>
                <w:lang w:val="kk-KZ" w:eastAsia="ru-RU"/>
              </w:rPr>
              <w:t xml:space="preserve"> ойын:</w:t>
            </w:r>
          </w:p>
          <w:p w14:paraId="2D9D5B0F">
            <w:pPr>
              <w:rPr>
                <w:rFonts w:eastAsia="Calibri"/>
                <w:lang w:val="kk-KZ" w:eastAsia="ru-RU"/>
              </w:rPr>
            </w:pPr>
            <w:r>
              <w:rPr>
                <w:rFonts w:eastAsia="Calibri"/>
                <w:lang w:val="kk-KZ" w:eastAsia="ru-RU"/>
              </w:rPr>
              <w:t>«Жұбын тап»</w:t>
            </w:r>
          </w:p>
          <w:p w14:paraId="08BB08D2">
            <w:pPr>
              <w:rPr>
                <w:rFonts w:eastAsia="Calibri"/>
                <w:lang w:val="kk-KZ" w:eastAsia="ru-RU"/>
              </w:rPr>
            </w:pPr>
            <w:r>
              <w:rPr>
                <w:rFonts w:eastAsia="Calibri"/>
                <w:lang w:val="kk-KZ" w:eastAsia="ru-RU"/>
              </w:rPr>
              <w:t>Шарты: Балаларға әртүрлі суреттер бейнеленген карточкалар таратады. Сәйкес суретті  жәндіктің жаңына  топтау.</w:t>
            </w:r>
          </w:p>
          <w:p w14:paraId="0A4E26E0">
            <w:pPr>
              <w:rPr>
                <w:rFonts w:eastAsia="Calibri"/>
                <w:lang w:val="kk-KZ" w:eastAsia="ru-RU"/>
              </w:rPr>
            </w:pPr>
            <w:r>
              <w:rPr>
                <w:rFonts w:eastAsia="Calibri"/>
                <w:lang w:val="kk-KZ" w:eastAsia="ru-RU"/>
              </w:rPr>
              <w:t>Сергіту сәті:</w:t>
            </w:r>
          </w:p>
          <w:p w14:paraId="733616E5">
            <w:pPr>
              <w:rPr>
                <w:rFonts w:eastAsia="Calibri"/>
                <w:lang w:val="kk-KZ" w:eastAsia="ru-RU"/>
              </w:rPr>
            </w:pPr>
            <w:r>
              <w:rPr>
                <w:rFonts w:eastAsia="Calibri"/>
                <w:lang w:val="kk-KZ" w:eastAsia="ru-RU"/>
              </w:rPr>
              <w:t>Көкбелектер ұшады</w:t>
            </w:r>
          </w:p>
          <w:p w14:paraId="7D193FE1">
            <w:pPr>
              <w:rPr>
                <w:rFonts w:eastAsia="Calibri"/>
                <w:lang w:val="kk-KZ" w:eastAsia="ru-RU"/>
              </w:rPr>
            </w:pPr>
            <w:r>
              <w:rPr>
                <w:rFonts w:eastAsia="Calibri"/>
                <w:lang w:val="kk-KZ" w:eastAsia="ru-RU"/>
              </w:rPr>
              <w:t>Айнала құлпырады</w:t>
            </w:r>
          </w:p>
          <w:p w14:paraId="4CB4A222">
            <w:pPr>
              <w:rPr>
                <w:rFonts w:eastAsia="Calibri"/>
                <w:lang w:val="kk-KZ" w:eastAsia="ru-RU"/>
              </w:rPr>
            </w:pPr>
            <w:r>
              <w:rPr>
                <w:rFonts w:eastAsia="Calibri"/>
                <w:lang w:val="kk-KZ" w:eastAsia="ru-RU"/>
              </w:rPr>
              <w:t>Гүлдер бүршік жарады</w:t>
            </w:r>
          </w:p>
          <w:p w14:paraId="48BCD4E2">
            <w:pPr>
              <w:rPr>
                <w:rFonts w:eastAsia="Calibri"/>
                <w:lang w:val="kk-KZ" w:eastAsia="ru-RU"/>
              </w:rPr>
            </w:pPr>
            <w:r>
              <w:rPr>
                <w:rFonts w:eastAsia="Calibri"/>
                <w:lang w:val="kk-KZ" w:eastAsia="ru-RU"/>
              </w:rPr>
              <w:t>Бәрі жақсы болады.</w:t>
            </w:r>
          </w:p>
          <w:p w14:paraId="0F3FB679">
            <w:pPr>
              <w:rPr>
                <w:rFonts w:eastAsia="Calibri"/>
                <w:lang w:val="kk-KZ" w:eastAsia="ru-RU"/>
              </w:rPr>
            </w:pPr>
            <w:r>
              <w:rPr>
                <w:rFonts w:eastAsia="Calibri"/>
                <w:lang w:val="kk-KZ" w:eastAsia="ru-RU"/>
              </w:rPr>
              <w:t>Дыбыстық жаттығу.</w:t>
            </w:r>
          </w:p>
          <w:p w14:paraId="1A4807AB">
            <w:pPr>
              <w:rPr>
                <w:rFonts w:eastAsia="Calibri"/>
                <w:lang w:val="kk-KZ" w:eastAsia="ru-RU"/>
              </w:rPr>
            </w:pPr>
            <w:r>
              <w:rPr>
                <w:rFonts w:eastAsia="Calibri"/>
                <w:lang w:val="kk-KZ" w:eastAsia="ru-RU"/>
              </w:rPr>
              <w:t>құ-құ-құ -  еңбек сүйгіш құмырсқа</w:t>
            </w:r>
          </w:p>
          <w:p w14:paraId="585AD814">
            <w:pPr>
              <w:rPr>
                <w:rFonts w:eastAsia="Calibri"/>
                <w:lang w:val="kk-KZ" w:eastAsia="ru-RU"/>
              </w:rPr>
            </w:pPr>
            <w:r>
              <w:rPr>
                <w:rFonts w:eastAsia="Calibri"/>
                <w:lang w:val="kk-KZ" w:eastAsia="ru-RU"/>
              </w:rPr>
              <w:t>лік-лік-лік – ұшып жүрген инелік</w:t>
            </w:r>
          </w:p>
          <w:p w14:paraId="30205082">
            <w:pPr>
              <w:rPr>
                <w:rFonts w:eastAsia="Calibri"/>
                <w:lang w:val="kk-KZ" w:eastAsia="ru-RU"/>
              </w:rPr>
            </w:pPr>
            <w:r>
              <w:rPr>
                <w:rFonts w:eastAsia="Calibri"/>
                <w:lang w:val="kk-KZ" w:eastAsia="ru-RU"/>
              </w:rPr>
              <w:t>кө-кө-кө –  гүлге қонды көбелек</w:t>
            </w:r>
          </w:p>
          <w:p w14:paraId="62BD4B83">
            <w:pPr>
              <w:rPr>
                <w:rFonts w:eastAsia="Calibri"/>
                <w:lang w:val="kk-KZ" w:eastAsia="ru-RU"/>
              </w:rPr>
            </w:pPr>
            <w:r>
              <w:rPr>
                <w:rFonts w:eastAsia="Calibri"/>
                <w:lang w:val="kk-KZ" w:eastAsia="ru-RU"/>
              </w:rPr>
              <w:t>қо-қо-қо- қоңыз</w:t>
            </w:r>
          </w:p>
          <w:p w14:paraId="1306DAF3">
            <w:pPr>
              <w:rPr>
                <w:rFonts w:eastAsia="Calibri"/>
                <w:lang w:val="kk-KZ" w:eastAsia="ru-RU"/>
              </w:rPr>
            </w:pPr>
            <w:r>
              <w:rPr>
                <w:rFonts w:eastAsia="Calibri"/>
                <w:lang w:val="kk-KZ" w:eastAsia="ru-RU"/>
              </w:rPr>
              <w:t>ойын:</w:t>
            </w:r>
          </w:p>
          <w:p w14:paraId="090A6782">
            <w:pPr>
              <w:rPr>
                <w:rFonts w:eastAsia="Calibri"/>
                <w:lang w:val="kk-KZ" w:eastAsia="ru-RU"/>
              </w:rPr>
            </w:pPr>
            <w:r>
              <w:rPr>
                <w:rFonts w:eastAsia="Calibri"/>
                <w:lang w:val="kk-KZ" w:eastAsia="ru-RU"/>
              </w:rPr>
              <w:t xml:space="preserve"> «Жұмбақ сурет»</w:t>
            </w:r>
          </w:p>
          <w:p w14:paraId="6F31A7C9">
            <w:pPr>
              <w:rPr>
                <w:rFonts w:eastAsia="Calibri"/>
                <w:lang w:val="kk-KZ" w:eastAsia="ru-RU"/>
              </w:rPr>
            </w:pPr>
            <w:r>
              <w:rPr>
                <w:rFonts w:eastAsia="Calibri"/>
                <w:lang w:val="kk-KZ" w:eastAsia="ru-RU"/>
              </w:rPr>
              <w:t>Бір балаға жәндіктің суретін беріп, оны суреттетеді. Қалған балалар оның қай жәндік екенін табады.</w:t>
            </w:r>
          </w:p>
          <w:p w14:paraId="5EFEC7BF">
            <w:pPr>
              <w:rPr>
                <w:rFonts w:eastAsia="Calibri"/>
                <w:lang w:val="kk-KZ" w:eastAsia="ru-RU"/>
              </w:rPr>
            </w:pPr>
            <w:r>
              <w:rPr>
                <w:rFonts w:eastAsia="Calibri"/>
                <w:lang w:val="kk-KZ" w:eastAsia="ru-RU"/>
              </w:rPr>
              <w:t xml:space="preserve"> Балалар қызығушылықпен ойнайды.</w:t>
            </w:r>
          </w:p>
          <w:p w14:paraId="6F41E2CB">
            <w:pPr>
              <w:rPr>
                <w:rFonts w:eastAsia="Calibri"/>
                <w:lang w:val="kk-KZ" w:eastAsia="ru-RU"/>
              </w:rPr>
            </w:pPr>
            <w:r>
              <w:rPr>
                <w:rFonts w:eastAsia="Calibri"/>
                <w:lang w:val="kk-KZ" w:eastAsia="ru-RU"/>
              </w:rPr>
              <w:t>Қорытынды</w:t>
            </w:r>
          </w:p>
          <w:p w14:paraId="4DA681FA">
            <w:pPr>
              <w:rPr>
                <w:rFonts w:eastAsia="Calibri"/>
                <w:lang w:val="kk-KZ" w:eastAsia="ru-RU"/>
              </w:rPr>
            </w:pPr>
            <w:r>
              <w:rPr>
                <w:rFonts w:eastAsia="Calibri"/>
                <w:lang w:val="kk-KZ" w:eastAsia="ru-RU"/>
              </w:rPr>
              <w:t>Бүгін біз нелер жайлы айттық?</w:t>
            </w:r>
          </w:p>
          <w:p w14:paraId="07D533F5">
            <w:pPr>
              <w:rPr>
                <w:rFonts w:eastAsia="Calibri"/>
                <w:lang w:val="kk-KZ" w:eastAsia="ru-RU"/>
              </w:rPr>
            </w:pPr>
            <w:r>
              <w:rPr>
                <w:rFonts w:eastAsia="Calibri"/>
                <w:lang w:val="kk-KZ" w:eastAsia="ru-RU"/>
              </w:rPr>
              <w:t>Оларды біз сөзбен қалай атаймыз?</w:t>
            </w:r>
          </w:p>
          <w:p w14:paraId="1936F335">
            <w:pPr>
              <w:rPr>
                <w:rFonts w:eastAsia="Calibri"/>
                <w:lang w:val="kk-KZ" w:eastAsia="ru-RU"/>
              </w:rPr>
            </w:pPr>
            <w:r>
              <w:rPr>
                <w:rFonts w:eastAsia="Calibri"/>
                <w:lang w:val="kk-KZ" w:eastAsia="ru-RU"/>
              </w:rPr>
              <w:t>Білетін жәндіктерді атаңдар?</w:t>
            </w:r>
          </w:p>
          <w:p w14:paraId="6C1CEA61">
            <w:pPr>
              <w:rPr>
                <w:rFonts w:eastAsia="Calibri"/>
                <w:lang w:val="kk-KZ" w:eastAsia="ru-RU"/>
              </w:rPr>
            </w:pPr>
            <w:r>
              <w:rPr>
                <w:rFonts w:eastAsia="Calibri"/>
                <w:lang w:val="kk-KZ" w:eastAsia="ru-RU"/>
              </w:rPr>
              <w:t>Кері байланыс ұсыну.Балалардың жауаптары.</w:t>
            </w:r>
          </w:p>
          <w:p w14:paraId="2C5878EF">
            <w:pPr>
              <w:rPr>
                <w:rFonts w:eastAsia="Malgun Gothic"/>
                <w:lang w:val="kk-KZ"/>
              </w:rPr>
            </w:pPr>
            <w:r>
              <w:rPr>
                <w:lang w:val="kk-KZ"/>
              </w:rPr>
              <w:t>Мадақтау.</w:t>
            </w:r>
          </w:p>
          <w:p w14:paraId="59243FAA">
            <w:pPr>
              <w:rPr>
                <w:rFonts w:eastAsia="Calibri"/>
                <w:lang w:val="kk-KZ" w:eastAsia="ru-RU"/>
              </w:rPr>
            </w:pPr>
          </w:p>
          <w:p w14:paraId="5EAB4A9A">
            <w:pPr>
              <w:rPr>
                <w:rFonts w:eastAsia="Calibri"/>
                <w:lang w:val="kk-KZ" w:eastAsia="ru-RU"/>
              </w:rPr>
            </w:pPr>
            <w:r>
              <w:rPr>
                <w:rFonts w:eastAsia="Calibri"/>
                <w:lang w:val="kk-KZ" w:eastAsia="ru-RU"/>
              </w:rPr>
              <w:t>Сауат  ашу  негіздері</w:t>
            </w:r>
          </w:p>
          <w:p w14:paraId="6C59DAB9">
            <w:pPr>
              <w:rPr>
                <w:rFonts w:eastAsia="Calibri"/>
                <w:lang w:val="kk-KZ" w:eastAsia="ru-RU"/>
              </w:rPr>
            </w:pPr>
            <w:r>
              <w:rPr>
                <w:rFonts w:eastAsia="Calibri"/>
                <w:lang w:val="kk-KZ" w:eastAsia="ru-RU"/>
              </w:rPr>
              <w:t>Міндеттері:</w:t>
            </w:r>
            <w:r>
              <w:rPr>
                <w:lang w:val="kk-KZ"/>
              </w:rPr>
              <w:t xml:space="preserve"> </w:t>
            </w:r>
            <w:r>
              <w:rPr>
                <w:rFonts w:eastAsia="Calibri"/>
                <w:lang w:val="kk-KZ" w:eastAsia="ru-RU"/>
              </w:rPr>
              <w:t>«Э э дыбысы »                                                         дыбыстық құрылымы әртүрлі үш дыбысты сөздерге дыбыстық Ээ дыбысымен оның әріп таңбасымен танысады, байланыстырып сөйледі.</w:t>
            </w:r>
          </w:p>
          <w:p w14:paraId="4E28D0CF">
            <w:pPr>
              <w:rPr>
                <w:rFonts w:eastAsia="Calibri"/>
                <w:lang w:val="kk-KZ" w:eastAsia="ru-RU"/>
              </w:rPr>
            </w:pPr>
            <w:r>
              <w:rPr>
                <w:rFonts w:eastAsia="Calibri"/>
                <w:lang w:val="kk-KZ" w:eastAsia="ru-RU"/>
              </w:rPr>
              <w:t xml:space="preserve">Ұйымдастыру  кезеңі:  </w:t>
            </w:r>
          </w:p>
          <w:p w14:paraId="0EDF7ABB">
            <w:pPr>
              <w:rPr>
                <w:rFonts w:eastAsia="Calibri"/>
                <w:lang w:val="kk-KZ" w:eastAsia="ru-RU"/>
              </w:rPr>
            </w:pPr>
            <w:r>
              <w:rPr>
                <w:rFonts w:eastAsia="Calibri"/>
                <w:lang w:val="kk-KZ" w:eastAsia="ru-RU"/>
              </w:rPr>
              <w:t>Өткен  дыбыстарды  қайталауға  арналған «қай дыбысты  естіп тұрсың?» ойыны.</w:t>
            </w:r>
          </w:p>
          <w:p w14:paraId="2E741022">
            <w:pPr>
              <w:rPr>
                <w:rFonts w:eastAsia="Calibri"/>
                <w:lang w:val="kk-KZ" w:eastAsia="ru-RU"/>
              </w:rPr>
            </w:pPr>
            <w:r>
              <w:rPr>
                <w:rFonts w:eastAsia="Calibri"/>
                <w:lang w:val="kk-KZ" w:eastAsia="ru-RU"/>
              </w:rPr>
              <w:t>ойын: «Э э дыбысы»</w:t>
            </w:r>
          </w:p>
          <w:p w14:paraId="359BA4AB">
            <w:pPr>
              <w:rPr>
                <w:rFonts w:eastAsia="Calibri"/>
                <w:lang w:val="kk-KZ" w:eastAsia="ru-RU"/>
              </w:rPr>
            </w:pPr>
            <w:r>
              <w:rPr>
                <w:rFonts w:eastAsia="Calibri"/>
                <w:lang w:val="kk-KZ" w:eastAsia="ru-RU"/>
              </w:rPr>
              <w:t>Жаңа Э э дыбысымен таныстыру.</w:t>
            </w:r>
          </w:p>
          <w:p w14:paraId="2F09166E">
            <w:pPr>
              <w:rPr>
                <w:rFonts w:eastAsia="Calibri"/>
                <w:lang w:val="kk-KZ" w:eastAsia="ru-RU"/>
              </w:rPr>
            </w:pPr>
            <w:r>
              <w:rPr>
                <w:rFonts w:eastAsia="Calibri"/>
                <w:lang w:val="kk-KZ" w:eastAsia="ru-RU"/>
              </w:rPr>
              <w:t>Ерекшеліктерін  атау.</w:t>
            </w:r>
          </w:p>
          <w:p w14:paraId="0AAE396E">
            <w:pPr>
              <w:rPr>
                <w:rFonts w:eastAsia="Calibri"/>
                <w:lang w:val="kk-KZ" w:eastAsia="ru-RU"/>
              </w:rPr>
            </w:pPr>
            <w:r>
              <w:rPr>
                <w:rFonts w:eastAsia="Calibri"/>
                <w:lang w:val="kk-KZ" w:eastAsia="ru-RU"/>
              </w:rPr>
              <w:t>«Сөз ойла тез ойла» ойыны.</w:t>
            </w:r>
          </w:p>
          <w:p w14:paraId="58DDDEAA">
            <w:pPr>
              <w:rPr>
                <w:rFonts w:eastAsia="Calibri"/>
                <w:lang w:val="kk-KZ" w:eastAsia="ru-RU"/>
              </w:rPr>
            </w:pPr>
            <w:r>
              <w:rPr>
                <w:rFonts w:eastAsia="Calibri"/>
                <w:lang w:val="kk-KZ" w:eastAsia="ru-RU"/>
              </w:rPr>
              <w:t xml:space="preserve">Нұсқау  беру: </w:t>
            </w:r>
          </w:p>
          <w:p w14:paraId="52B41851">
            <w:pPr>
              <w:rPr>
                <w:rFonts w:eastAsia="Calibri"/>
                <w:lang w:val="kk-KZ" w:eastAsia="ru-RU"/>
              </w:rPr>
            </w:pPr>
            <w:r>
              <w:rPr>
                <w:rFonts w:eastAsia="Calibri"/>
                <w:lang w:val="kk-KZ" w:eastAsia="ru-RU"/>
              </w:rPr>
              <w:t>Балалар алдарыңдағы  құмға Э әріпін  жазамыз.</w:t>
            </w:r>
          </w:p>
          <w:p w14:paraId="6215BF3A">
            <w:pPr>
              <w:rPr>
                <w:rFonts w:eastAsia="Calibri"/>
                <w:lang w:val="kk-KZ" w:eastAsia="ru-RU"/>
              </w:rPr>
            </w:pPr>
            <w:r>
              <w:rPr>
                <w:rFonts w:eastAsia="Calibri"/>
                <w:lang w:val="kk-KZ" w:eastAsia="ru-RU"/>
              </w:rPr>
              <w:t xml:space="preserve">Дәптермен жұмыс: Э әрпінің баспа  түрін жазып, буындарды, сөздерді  оқу.    </w:t>
            </w:r>
          </w:p>
          <w:p w14:paraId="7756122C">
            <w:pPr>
              <w:rPr>
                <w:rFonts w:eastAsia="Calibri"/>
                <w:lang w:val="kk-KZ" w:eastAsia="ru-RU"/>
              </w:rPr>
            </w:pPr>
            <w:r>
              <w:rPr>
                <w:rFonts w:eastAsia="Calibri"/>
                <w:lang w:val="kk-KZ" w:eastAsia="ru-RU"/>
              </w:rPr>
              <w:t xml:space="preserve">Кері байланыс  беру:  «кемпірқосақ» тәсілі арқылы.         </w:t>
            </w:r>
          </w:p>
          <w:p w14:paraId="3C0416B9">
            <w:pPr>
              <w:rPr>
                <w:rFonts w:eastAsia="SimSun"/>
                <w:color w:val="000000"/>
                <w:lang w:val="kk-KZ" w:eastAsia="ru-RU"/>
              </w:rPr>
            </w:pPr>
            <w:r>
              <w:rPr>
                <w:rFonts w:eastAsia="Calibri"/>
                <w:lang w:val="kk-KZ" w:eastAsia="ru-RU"/>
              </w:rPr>
              <w:t xml:space="preserve"> </w:t>
            </w:r>
          </w:p>
          <w:p w14:paraId="0C114B09">
            <w:pPr>
              <w:rPr>
                <w:rFonts w:eastAsia="Calibri"/>
                <w:lang w:val="kk-KZ"/>
              </w:rPr>
            </w:pPr>
            <w:r>
              <w:rPr>
                <w:rFonts w:eastAsia="Calibri"/>
                <w:lang w:val="kk-KZ"/>
              </w:rPr>
              <w:t xml:space="preserve"> Математика негіздері</w:t>
            </w:r>
          </w:p>
          <w:p w14:paraId="0E784B4D">
            <w:pPr>
              <w:rPr>
                <w:color w:val="000000"/>
                <w:lang w:val="kk-KZ"/>
              </w:rPr>
            </w:pPr>
            <w:r>
              <w:rPr>
                <w:rFonts w:eastAsia="Calibri"/>
                <w:lang w:val="kk-KZ"/>
              </w:rPr>
              <w:t>Міндеттері:</w:t>
            </w:r>
            <w:r>
              <w:rPr>
                <w:color w:val="000000"/>
                <w:lang w:val="kk-KZ"/>
              </w:rPr>
              <w:t xml:space="preserve"> «Жыл айларын ата»                                             Жыл айлары туралы түсініктері  қалыптасып, олардың реттілігін біледі  және атайды.                                               </w:t>
            </w:r>
          </w:p>
          <w:p w14:paraId="37ED70D6">
            <w:pPr>
              <w:rPr>
                <w:color w:val="000000"/>
                <w:lang w:val="kk-KZ"/>
              </w:rPr>
            </w:pPr>
            <w:r>
              <w:rPr>
                <w:color w:val="000000"/>
                <w:lang w:val="kk-KZ"/>
              </w:rPr>
              <w:t>Ұйымдастыру  кезеңі:</w:t>
            </w:r>
          </w:p>
          <w:p w14:paraId="2B0E8D7F">
            <w:pPr>
              <w:rPr>
                <w:color w:val="000000"/>
                <w:lang w:val="kk-KZ"/>
              </w:rPr>
            </w:pPr>
            <w:r>
              <w:rPr>
                <w:color w:val="000000"/>
                <w:lang w:val="kk-KZ"/>
              </w:rPr>
              <w:t>ойын:  «Жыл айларын ретімен ата»</w:t>
            </w:r>
          </w:p>
          <w:p w14:paraId="68570D1D">
            <w:pPr>
              <w:rPr>
                <w:color w:val="000000"/>
                <w:lang w:val="kk-KZ"/>
              </w:rPr>
            </w:pPr>
            <w:r>
              <w:rPr>
                <w:color w:val="000000"/>
                <w:lang w:val="kk-KZ"/>
              </w:rPr>
              <w:t xml:space="preserve">Шаттық  шеңбері :1-ден 10 ға дейін  тура ,кері  санамақ  айтқызу. </w:t>
            </w:r>
          </w:p>
          <w:p w14:paraId="6E9EF26A">
            <w:pPr>
              <w:rPr>
                <w:color w:val="000000"/>
                <w:lang w:val="kk-KZ"/>
              </w:rPr>
            </w:pPr>
            <w:r>
              <w:rPr>
                <w:color w:val="000000"/>
                <w:lang w:val="kk-KZ"/>
              </w:rPr>
              <w:t>-Балалар мен  қазір  көңілді  әуен  қоямын .Әуен ырғағымен билей жүріп, әуен тоқтаған  кезде төртеу-төртеуден бөлініп құшақтаса қаламыз.</w:t>
            </w:r>
          </w:p>
          <w:p w14:paraId="62C6C763">
            <w:pPr>
              <w:rPr>
                <w:color w:val="000000"/>
                <w:lang w:val="kk-KZ"/>
              </w:rPr>
            </w:pPr>
            <w:r>
              <w:rPr>
                <w:color w:val="000000"/>
                <w:lang w:val="kk-KZ"/>
              </w:rPr>
              <w:t>Осылай төрт топқа  бөлінеміз.</w:t>
            </w:r>
          </w:p>
          <w:p w14:paraId="7EDC1CF8">
            <w:pPr>
              <w:rPr>
                <w:color w:val="000000"/>
                <w:lang w:val="kk-KZ"/>
              </w:rPr>
            </w:pPr>
            <w:r>
              <w:rPr>
                <w:color w:val="000000"/>
                <w:lang w:val="kk-KZ"/>
              </w:rPr>
              <w:t xml:space="preserve">Көктем,жаз,қыс, күз топтары болып.                    </w:t>
            </w:r>
          </w:p>
          <w:p w14:paraId="5D504789">
            <w:pPr>
              <w:rPr>
                <w:color w:val="000000"/>
                <w:lang w:val="kk-KZ"/>
              </w:rPr>
            </w:pPr>
            <w:r>
              <w:rPr>
                <w:color w:val="000000"/>
                <w:lang w:val="kk-KZ"/>
              </w:rPr>
              <w:t xml:space="preserve">Топтарға бөлу: қалаған орталықтарына отырғызу. </w:t>
            </w:r>
          </w:p>
          <w:p w14:paraId="6BD52CE8">
            <w:pPr>
              <w:rPr>
                <w:color w:val="000000"/>
                <w:lang w:val="kk-KZ"/>
              </w:rPr>
            </w:pPr>
            <w:r>
              <w:rPr>
                <w:color w:val="000000"/>
                <w:lang w:val="kk-KZ"/>
              </w:rPr>
              <w:t xml:space="preserve">Нұсқау беру: </w:t>
            </w:r>
          </w:p>
          <w:p w14:paraId="6C28ADD3">
            <w:pPr>
              <w:rPr>
                <w:color w:val="000000"/>
                <w:lang w:val="kk-KZ"/>
              </w:rPr>
            </w:pPr>
            <w:r>
              <w:rPr>
                <w:color w:val="000000"/>
                <w:lang w:val="kk-KZ"/>
              </w:rPr>
              <w:t>-Балалар  сендерге қай жыл  мезгілі ұнайды?</w:t>
            </w:r>
          </w:p>
          <w:p w14:paraId="6FA16711">
            <w:pPr>
              <w:rPr>
                <w:color w:val="000000"/>
                <w:lang w:val="kk-KZ"/>
              </w:rPr>
            </w:pPr>
            <w:r>
              <w:rPr>
                <w:color w:val="000000"/>
                <w:lang w:val="kk-KZ"/>
              </w:rPr>
              <w:t>Жұптаса отырып әңгімелесіңдер.</w:t>
            </w:r>
          </w:p>
          <w:p w14:paraId="1DFBFB47">
            <w:pPr>
              <w:rPr>
                <w:color w:val="000000"/>
                <w:lang w:val="kk-KZ"/>
              </w:rPr>
            </w:pPr>
            <w:r>
              <w:rPr>
                <w:color w:val="000000"/>
                <w:lang w:val="kk-KZ"/>
              </w:rPr>
              <w:t xml:space="preserve">Ашық  сұрақ  қою: </w:t>
            </w:r>
          </w:p>
          <w:p w14:paraId="66E38F42">
            <w:pPr>
              <w:rPr>
                <w:color w:val="000000"/>
                <w:lang w:val="kk-KZ"/>
              </w:rPr>
            </w:pPr>
            <w:r>
              <w:rPr>
                <w:color w:val="000000"/>
                <w:lang w:val="kk-KZ"/>
              </w:rPr>
              <w:t>балалар ,үнемі  көктем  мезгілі болса  не бол                                                                                                                                                      ар  еді?</w:t>
            </w:r>
          </w:p>
          <w:p w14:paraId="42FBC738">
            <w:pPr>
              <w:rPr>
                <w:color w:val="000000"/>
                <w:lang w:val="kk-KZ"/>
              </w:rPr>
            </w:pPr>
            <w:r>
              <w:rPr>
                <w:color w:val="000000"/>
                <w:lang w:val="kk-KZ"/>
              </w:rPr>
              <w:t>Балалардың   жауаптарын  тыңдау.</w:t>
            </w:r>
          </w:p>
          <w:p w14:paraId="50168CEE">
            <w:pPr>
              <w:rPr>
                <w:color w:val="000000"/>
                <w:lang w:val="kk-KZ"/>
              </w:rPr>
            </w:pPr>
            <w:r>
              <w:rPr>
                <w:color w:val="000000"/>
                <w:lang w:val="kk-KZ"/>
              </w:rPr>
              <w:t>Жыл мезгілдерінің  ауысып отыруы  табиғаттың  заңдылығы екенін  түсіндіру.</w:t>
            </w:r>
          </w:p>
          <w:p w14:paraId="0C295B49">
            <w:pPr>
              <w:rPr>
                <w:color w:val="000000"/>
                <w:lang w:val="kk-KZ"/>
              </w:rPr>
            </w:pPr>
            <w:r>
              <w:rPr>
                <w:color w:val="000000"/>
                <w:lang w:val="kk-KZ"/>
              </w:rPr>
              <w:t xml:space="preserve">Әр жыл мезгілінің айларының ерекшеліктерін айтып түсіндіру. </w:t>
            </w:r>
          </w:p>
          <w:p w14:paraId="299FA450">
            <w:pPr>
              <w:rPr>
                <w:color w:val="000000"/>
                <w:lang w:val="kk-KZ"/>
              </w:rPr>
            </w:pPr>
            <w:r>
              <w:rPr>
                <w:color w:val="000000"/>
                <w:lang w:val="kk-KZ"/>
              </w:rPr>
              <w:t xml:space="preserve">-Балалар  мен қазір бір жыл мезгілінің атауын атаймын .Әр топ, сол жыл мезгіліне тиесілі айларды  ретімен атай қойыңдар. </w:t>
            </w:r>
          </w:p>
          <w:p w14:paraId="6C6F4BA7">
            <w:pPr>
              <w:rPr>
                <w:color w:val="000000"/>
                <w:lang w:val="kk-KZ"/>
              </w:rPr>
            </w:pPr>
            <w:r>
              <w:rPr>
                <w:color w:val="000000"/>
                <w:lang w:val="kk-KZ"/>
              </w:rPr>
              <w:t>Галерея  әдісі:</w:t>
            </w:r>
          </w:p>
          <w:p w14:paraId="04B64786">
            <w:pPr>
              <w:rPr>
                <w:color w:val="000000"/>
                <w:lang w:val="kk-KZ"/>
              </w:rPr>
            </w:pPr>
            <w:r>
              <w:rPr>
                <w:color w:val="000000"/>
                <w:lang w:val="kk-KZ"/>
              </w:rPr>
              <w:t>-балалар, топтың  әр жеріне жыл мезгілдеріне, айларына  байланысты суреттер  ілінген . Әр топ өздеріңе ұнаған  жыл мезгілдері мен айларының   суреттерін  тауып  әкеліп, ерекшеліктерін  еске  түсіре отырып  суреттерді ретімен орналастырамыз</w:t>
            </w:r>
          </w:p>
          <w:p w14:paraId="5FE28AE9">
            <w:pPr>
              <w:rPr>
                <w:color w:val="000000"/>
                <w:lang w:val="kk-KZ"/>
              </w:rPr>
            </w:pPr>
            <w:r>
              <w:rPr>
                <w:color w:val="000000"/>
                <w:lang w:val="kk-KZ"/>
              </w:rPr>
              <w:t>-Карусель әдісі  бойынша  айналып  ,достарыңның  реттілікпен қойған ай аттарының суреттерін  тексеріп шығыңдар.</w:t>
            </w:r>
          </w:p>
          <w:p w14:paraId="10F8056F">
            <w:pPr>
              <w:rPr>
                <w:color w:val="000000"/>
                <w:lang w:val="kk-KZ"/>
              </w:rPr>
            </w:pPr>
            <w:r>
              <w:rPr>
                <w:color w:val="000000"/>
                <w:lang w:val="kk-KZ"/>
              </w:rPr>
              <w:t>Қосымша ресурс: «Тиісті сызықпен сәйкестендір»</w:t>
            </w:r>
          </w:p>
          <w:p w14:paraId="15F51F4F">
            <w:pPr>
              <w:rPr>
                <w:color w:val="000000"/>
                <w:lang w:val="kk-KZ"/>
              </w:rPr>
            </w:pPr>
            <w:r>
              <w:rPr>
                <w:color w:val="000000"/>
                <w:lang w:val="kk-KZ"/>
              </w:rPr>
              <w:t>Жаппай бақылау.</w:t>
            </w:r>
          </w:p>
          <w:p w14:paraId="77BEE513">
            <w:pPr>
              <w:rPr>
                <w:color w:val="000000"/>
                <w:lang w:val="kk-KZ"/>
              </w:rPr>
            </w:pPr>
            <w:r>
              <w:rPr>
                <w:color w:val="000000"/>
                <w:lang w:val="kk-KZ"/>
              </w:rPr>
              <w:t>Қарқын жылдамдық,уақыт арқылы саралау.</w:t>
            </w:r>
          </w:p>
          <w:p w14:paraId="176ED168">
            <w:pPr>
              <w:rPr>
                <w:lang w:val="kk-KZ" w:eastAsia="zh-CN"/>
              </w:rPr>
            </w:pPr>
            <w:r>
              <w:rPr>
                <w:color w:val="000000"/>
                <w:lang w:val="kk-KZ"/>
              </w:rPr>
              <w:t>Кері байланыс  беру: сұрақ жауап арқылы.</w:t>
            </w:r>
          </w:p>
        </w:tc>
        <w:tc>
          <w:tcPr>
            <w:tcW w:w="1208" w:type="pct"/>
          </w:tcPr>
          <w:p w14:paraId="1164361C">
            <w:pPr>
              <w:rPr>
                <w:rFonts w:eastAsia="Calibri"/>
                <w:lang w:val="kk-KZ"/>
              </w:rPr>
            </w:pPr>
            <w:r>
              <w:rPr>
                <w:rFonts w:eastAsia="Calibri"/>
                <w:lang w:val="kk-KZ"/>
              </w:rPr>
              <w:t>Көркем әдебиет</w:t>
            </w:r>
          </w:p>
          <w:p w14:paraId="4C7C93E8">
            <w:pPr>
              <w:rPr>
                <w:lang w:val="kk-KZ"/>
              </w:rPr>
            </w:pPr>
            <w:r>
              <w:rPr>
                <w:lang w:val="kk-KZ"/>
              </w:rPr>
              <w:t xml:space="preserve">Міндеттері: </w:t>
            </w:r>
          </w:p>
          <w:p w14:paraId="62430CE9">
            <w:pPr>
              <w:rPr>
                <w:lang w:val="kk-KZ"/>
              </w:rPr>
            </w:pPr>
            <w:r>
              <w:rPr>
                <w:lang w:val="kk-KZ"/>
              </w:rPr>
              <w:t>Ыбырай Алтынсариннің</w:t>
            </w:r>
          </w:p>
          <w:p w14:paraId="41533A7C">
            <w:pPr>
              <w:rPr>
                <w:lang w:val="kk-KZ"/>
              </w:rPr>
            </w:pPr>
            <w:r>
              <w:rPr>
                <w:lang w:val="kk-KZ"/>
              </w:rPr>
              <w:t xml:space="preserve">«Өрмекші, құмырысқа, қарлығаш» ертегісі. </w:t>
            </w:r>
          </w:p>
          <w:p w14:paraId="30F779D8">
            <w:pPr>
              <w:rPr>
                <w:lang w:val="kk-KZ"/>
              </w:rPr>
            </w:pPr>
            <w:r>
              <w:rPr>
                <w:lang w:val="kk-KZ"/>
              </w:rPr>
              <w:t xml:space="preserve"> Ертегіні оқып, мазмұнын түсіне отырып, сурет бойынша әңгімелеуге, байланыстырып сөйлеуге үйренеді. </w:t>
            </w:r>
          </w:p>
          <w:p w14:paraId="210A224C">
            <w:pPr>
              <w:rPr>
                <w:lang w:val="kk-KZ"/>
              </w:rPr>
            </w:pPr>
            <w:r>
              <w:rPr>
                <w:lang w:val="kk-KZ"/>
              </w:rPr>
              <w:t xml:space="preserve">Ұйымдастыру  кезеңі: </w:t>
            </w:r>
          </w:p>
          <w:p w14:paraId="1CD27462">
            <w:pPr>
              <w:rPr>
                <w:lang w:val="kk-KZ"/>
              </w:rPr>
            </w:pPr>
            <w:r>
              <w:rPr>
                <w:lang w:val="kk-KZ"/>
              </w:rPr>
              <w:t>Шаттық шеңбері:</w:t>
            </w:r>
          </w:p>
          <w:p w14:paraId="50C7A4F9">
            <w:pPr>
              <w:rPr>
                <w:lang w:val="kk-KZ"/>
              </w:rPr>
            </w:pPr>
            <w:r>
              <w:rPr>
                <w:lang w:val="kk-KZ"/>
              </w:rPr>
              <w:t>Арайлап атқан таңымыз,</w:t>
            </w:r>
          </w:p>
          <w:p w14:paraId="1610C857">
            <w:pPr>
              <w:rPr>
                <w:lang w:val="kk-KZ"/>
              </w:rPr>
            </w:pPr>
            <w:r>
              <w:rPr>
                <w:lang w:val="kk-KZ"/>
              </w:rPr>
              <w:t>Жайнасын бүгін күніміз!</w:t>
            </w:r>
          </w:p>
          <w:p w14:paraId="1CE269F4">
            <w:pPr>
              <w:rPr>
                <w:lang w:val="kk-KZ"/>
              </w:rPr>
            </w:pPr>
            <w:r>
              <w:rPr>
                <w:lang w:val="kk-KZ"/>
              </w:rPr>
              <w:t>Жайқалсын бүгін гүліміз,</w:t>
            </w:r>
          </w:p>
          <w:p w14:paraId="35077FE5">
            <w:pPr>
              <w:rPr>
                <w:lang w:val="kk-KZ"/>
              </w:rPr>
            </w:pPr>
            <w:r>
              <w:rPr>
                <w:lang w:val="kk-KZ"/>
              </w:rPr>
              <w:t>Қайырлы таң, балалар!</w:t>
            </w:r>
          </w:p>
          <w:p w14:paraId="7BC24E40">
            <w:pPr>
              <w:rPr>
                <w:lang w:val="kk-KZ"/>
              </w:rPr>
            </w:pPr>
            <w:r>
              <w:rPr>
                <w:lang w:val="kk-KZ"/>
              </w:rPr>
              <w:t>Сұрақ- жауап</w:t>
            </w:r>
          </w:p>
          <w:p w14:paraId="6840FA30">
            <w:pPr>
              <w:rPr>
                <w:lang w:val="kk-KZ"/>
              </w:rPr>
            </w:pPr>
            <w:r>
              <w:rPr>
                <w:lang w:val="kk-KZ"/>
              </w:rPr>
              <w:t>Қазір жылдың қай мезгілі</w:t>
            </w:r>
          </w:p>
          <w:p w14:paraId="1FCAF6E7">
            <w:pPr>
              <w:rPr>
                <w:lang w:val="kk-KZ"/>
              </w:rPr>
            </w:pPr>
            <w:r>
              <w:rPr>
                <w:lang w:val="kk-KZ"/>
              </w:rPr>
              <w:t>-Көктем айлары қалай аталады?</w:t>
            </w:r>
          </w:p>
          <w:p w14:paraId="486ED23C">
            <w:pPr>
              <w:rPr>
                <w:lang w:val="kk-KZ"/>
              </w:rPr>
            </w:pPr>
            <w:r>
              <w:rPr>
                <w:lang w:val="kk-KZ"/>
              </w:rPr>
              <w:t>-Көктем  мезгілінің қандай ерекшеліктері бар?</w:t>
            </w:r>
          </w:p>
          <w:p w14:paraId="5E842B3A">
            <w:pPr>
              <w:rPr>
                <w:lang w:val="kk-KZ"/>
              </w:rPr>
            </w:pPr>
            <w:r>
              <w:rPr>
                <w:lang w:val="kk-KZ"/>
              </w:rPr>
              <w:t>Қызығушылықтарын ояту</w:t>
            </w:r>
          </w:p>
          <w:p w14:paraId="0F7B2B56">
            <w:pPr>
              <w:rPr>
                <w:lang w:val="kk-KZ"/>
              </w:rPr>
            </w:pPr>
            <w:r>
              <w:rPr>
                <w:lang w:val="kk-KZ"/>
              </w:rPr>
              <w:t>Тосын сәт</w:t>
            </w:r>
          </w:p>
          <w:p w14:paraId="033A3EDD">
            <w:pPr>
              <w:rPr>
                <w:lang w:val="kk-KZ"/>
              </w:rPr>
            </w:pPr>
            <w:r>
              <w:rPr>
                <w:lang w:val="kk-KZ"/>
              </w:rPr>
              <w:t>Ата келеді.</w:t>
            </w:r>
          </w:p>
          <w:p w14:paraId="6C8A55BC">
            <w:pPr>
              <w:rPr>
                <w:lang w:val="kk-KZ"/>
              </w:rPr>
            </w:pPr>
            <w:r>
              <w:rPr>
                <w:lang w:val="kk-KZ"/>
              </w:rPr>
              <w:t>-Сәлеметсіңдер ме балалар! Мен ұзақ жол жүріп келдім. Өзіммен бірге сендерге бір қызықты әңгіме ала келдім.</w:t>
            </w:r>
          </w:p>
          <w:p w14:paraId="12080902">
            <w:pPr>
              <w:rPr>
                <w:lang w:val="kk-KZ"/>
              </w:rPr>
            </w:pPr>
            <w:r>
              <w:rPr>
                <w:lang w:val="kk-KZ"/>
              </w:rPr>
              <w:t>Ы.Алтынсариннің «Өрмекші,құмырсқа және қарлығаш» деген әңгімесін айтып бермекші екен.</w:t>
            </w:r>
          </w:p>
          <w:p w14:paraId="594E57EF">
            <w:pPr>
              <w:rPr>
                <w:lang w:val="kk-KZ"/>
              </w:rPr>
            </w:pPr>
            <w:r>
              <w:rPr>
                <w:lang w:val="kk-KZ"/>
              </w:rPr>
              <w:t>Мұқият тыңдайық.</w:t>
            </w:r>
          </w:p>
          <w:p w14:paraId="2D904D3C">
            <w:pPr>
              <w:rPr>
                <w:lang w:val="kk-KZ"/>
              </w:rPr>
            </w:pPr>
            <w:r>
              <w:rPr>
                <w:lang w:val="kk-KZ"/>
              </w:rPr>
              <w:t>Педагогтің жуан сұрақтар қоюы арқылы  ұйымдасқан оқу қызметін жалғастыру.</w:t>
            </w:r>
          </w:p>
          <w:p w14:paraId="13EFAF5F">
            <w:pPr>
              <w:rPr>
                <w:lang w:val="kk-KZ"/>
              </w:rPr>
            </w:pPr>
            <w:r>
              <w:rPr>
                <w:lang w:val="kk-KZ"/>
              </w:rPr>
              <w:t>Әңгіме бойынша сұрақ жауап.</w:t>
            </w:r>
          </w:p>
          <w:p w14:paraId="6D27884E">
            <w:pPr>
              <w:rPr>
                <w:lang w:val="kk-KZ"/>
              </w:rPr>
            </w:pPr>
            <w:r>
              <w:rPr>
                <w:lang w:val="kk-KZ"/>
              </w:rPr>
              <w:t>Әңгіме де не туралы айтылған?</w:t>
            </w:r>
          </w:p>
          <w:p w14:paraId="20A50C67">
            <w:pPr>
              <w:rPr>
                <w:lang w:val="kk-KZ"/>
              </w:rPr>
            </w:pPr>
            <w:r>
              <w:rPr>
                <w:lang w:val="kk-KZ"/>
              </w:rPr>
              <w:t>-Әңгімедегі кейіпкерлер қандай?</w:t>
            </w:r>
          </w:p>
          <w:p w14:paraId="76D98CD4">
            <w:pPr>
              <w:rPr>
                <w:lang w:val="kk-KZ"/>
              </w:rPr>
            </w:pPr>
            <w:r>
              <w:rPr>
                <w:lang w:val="kk-KZ"/>
              </w:rPr>
              <w:t>-Әнгімеде нелер туралы айтылған?</w:t>
            </w:r>
          </w:p>
          <w:p w14:paraId="12FC90D0">
            <w:pPr>
              <w:rPr>
                <w:lang w:val="kk-KZ"/>
              </w:rPr>
            </w:pPr>
            <w:r>
              <w:rPr>
                <w:lang w:val="kk-KZ"/>
              </w:rPr>
              <w:t>-Өрмекші,құмырысқа,</w:t>
            </w:r>
          </w:p>
          <w:p w14:paraId="7E4C2F56">
            <w:pPr>
              <w:rPr>
                <w:lang w:val="kk-KZ"/>
              </w:rPr>
            </w:pPr>
            <w:r>
              <w:rPr>
                <w:lang w:val="kk-KZ"/>
              </w:rPr>
              <w:t>қарлығаш не істеп жүр екен?</w:t>
            </w:r>
          </w:p>
          <w:p w14:paraId="4BC0E3C9">
            <w:pPr>
              <w:rPr>
                <w:lang w:val="kk-KZ"/>
              </w:rPr>
            </w:pPr>
            <w:r>
              <w:rPr>
                <w:lang w:val="kk-KZ"/>
              </w:rPr>
              <w:t>Сыни ойлау, бала үні, өнім арқылы саралау.</w:t>
            </w:r>
          </w:p>
          <w:p w14:paraId="41EF8570">
            <w:pPr>
              <w:rPr>
                <w:lang w:val="kk-KZ"/>
              </w:rPr>
            </w:pPr>
            <w:r>
              <w:rPr>
                <w:lang w:val="kk-KZ"/>
              </w:rPr>
              <w:t>Сергіту сәті:</w:t>
            </w:r>
          </w:p>
          <w:p w14:paraId="1CDEF75A">
            <w:pPr>
              <w:rPr>
                <w:lang w:val="kk-KZ"/>
              </w:rPr>
            </w:pPr>
            <w:r>
              <w:rPr>
                <w:lang w:val="kk-KZ"/>
              </w:rPr>
              <w:t xml:space="preserve"> Қарлығашқа ұқсайық</w:t>
            </w:r>
          </w:p>
          <w:p w14:paraId="30C3ED1F">
            <w:pPr>
              <w:rPr>
                <w:lang w:val="kk-KZ"/>
              </w:rPr>
            </w:pPr>
            <w:r>
              <w:rPr>
                <w:lang w:val="kk-KZ"/>
              </w:rPr>
              <w:t>Қане, қанат қағайық</w:t>
            </w:r>
          </w:p>
          <w:p w14:paraId="676C854B">
            <w:pPr>
              <w:rPr>
                <w:lang w:val="kk-KZ"/>
              </w:rPr>
            </w:pPr>
            <w:r>
              <w:rPr>
                <w:lang w:val="kk-KZ"/>
              </w:rPr>
              <w:t>Ұшып – ұшып алайық</w:t>
            </w:r>
          </w:p>
          <w:p w14:paraId="49426F94">
            <w:pPr>
              <w:rPr>
                <w:lang w:val="kk-KZ"/>
              </w:rPr>
            </w:pPr>
            <w:r>
              <w:rPr>
                <w:lang w:val="kk-KZ"/>
              </w:rPr>
              <w:t>Орнымызға қонайық.</w:t>
            </w:r>
          </w:p>
          <w:p w14:paraId="14BF58BC">
            <w:pPr>
              <w:rPr>
                <w:lang w:val="kk-KZ"/>
              </w:rPr>
            </w:pPr>
            <w:r>
              <w:rPr>
                <w:lang w:val="kk-KZ"/>
              </w:rPr>
              <w:t>Сахналау</w:t>
            </w:r>
          </w:p>
          <w:p w14:paraId="0BBBE138">
            <w:pPr>
              <w:rPr>
                <w:lang w:val="kk-KZ"/>
              </w:rPr>
            </w:pPr>
            <w:r>
              <w:rPr>
                <w:lang w:val="kk-KZ"/>
              </w:rPr>
              <w:t>ойын: «Әртістер»</w:t>
            </w:r>
          </w:p>
          <w:p w14:paraId="41BBC84F">
            <w:pPr>
              <w:rPr>
                <w:lang w:val="kk-KZ"/>
              </w:rPr>
            </w:pPr>
            <w:r>
              <w:rPr>
                <w:lang w:val="kk-KZ"/>
              </w:rPr>
              <w:t>Шарты: Қасық театры арқылы ертегіні сомдау.</w:t>
            </w:r>
          </w:p>
          <w:p w14:paraId="5C00438F">
            <w:pPr>
              <w:rPr>
                <w:lang w:val="kk-KZ"/>
              </w:rPr>
            </w:pPr>
            <w:r>
              <w:rPr>
                <w:lang w:val="kk-KZ"/>
              </w:rPr>
              <w:t>Балалар рөлдерге бөлініп,ертегіні қасық театры арқылы сахналайды. Тәрбиеші жүргізушу сөзін өзі айтады.</w:t>
            </w:r>
          </w:p>
          <w:p w14:paraId="112C9C05">
            <w:pPr>
              <w:rPr>
                <w:lang w:val="kk-KZ"/>
              </w:rPr>
            </w:pPr>
            <w:r>
              <w:rPr>
                <w:lang w:val="kk-KZ"/>
              </w:rPr>
              <w:t xml:space="preserve">Балалар,бүгін кімнің </w:t>
            </w:r>
          </w:p>
          <w:p w14:paraId="776A21D6">
            <w:pPr>
              <w:rPr>
                <w:lang w:val="kk-KZ"/>
              </w:rPr>
            </w:pPr>
            <w:r>
              <w:rPr>
                <w:lang w:val="kk-KZ"/>
              </w:rPr>
              <w:t>әңгімесін тыңдадық?</w:t>
            </w:r>
          </w:p>
          <w:p w14:paraId="3DA10D85">
            <w:pPr>
              <w:rPr>
                <w:lang w:val="kk-KZ"/>
              </w:rPr>
            </w:pPr>
            <w:r>
              <w:rPr>
                <w:lang w:val="kk-KZ"/>
              </w:rPr>
              <w:t>Әңгіме қалай аталады?</w:t>
            </w:r>
          </w:p>
          <w:p w14:paraId="66908E0B">
            <w:pPr>
              <w:rPr>
                <w:lang w:val="kk-KZ"/>
              </w:rPr>
            </w:pPr>
            <w:r>
              <w:rPr>
                <w:lang w:val="kk-KZ"/>
              </w:rPr>
              <w:t xml:space="preserve">Олай болса біз атамызға рахмет айтып, осы әңгімедегі кейіпкерлерді сыйға тартсақ қалай болады. </w:t>
            </w:r>
          </w:p>
          <w:p w14:paraId="52A616F5">
            <w:pPr>
              <w:rPr>
                <w:lang w:val="kk-KZ"/>
              </w:rPr>
            </w:pPr>
            <w:r>
              <w:rPr>
                <w:lang w:val="kk-KZ"/>
              </w:rPr>
              <w:t>Балаларды 3 топқа бөлу.</w:t>
            </w:r>
          </w:p>
          <w:p w14:paraId="48CBA279">
            <w:pPr>
              <w:rPr>
                <w:lang w:val="kk-KZ"/>
              </w:rPr>
            </w:pPr>
            <w:r>
              <w:rPr>
                <w:lang w:val="kk-KZ"/>
              </w:rPr>
              <w:t>Оқу ортасы арқылы саралау.</w:t>
            </w:r>
          </w:p>
          <w:p w14:paraId="4724E442">
            <w:pPr>
              <w:rPr>
                <w:lang w:val="kk-KZ"/>
              </w:rPr>
            </w:pPr>
            <w:r>
              <w:rPr>
                <w:lang w:val="kk-KZ"/>
              </w:rPr>
              <w:t>ойын: «Шебер  қолдар»</w:t>
            </w:r>
          </w:p>
          <w:p w14:paraId="6D558BD2">
            <w:pPr>
              <w:rPr>
                <w:lang w:val="kk-KZ"/>
              </w:rPr>
            </w:pPr>
            <w:r>
              <w:rPr>
                <w:lang w:val="kk-KZ"/>
              </w:rPr>
              <w:t>1-топ. Құмырсқаны жапсырады</w:t>
            </w:r>
          </w:p>
          <w:p w14:paraId="05E1DAF3">
            <w:pPr>
              <w:rPr>
                <w:lang w:val="kk-KZ"/>
              </w:rPr>
            </w:pPr>
            <w:r>
              <w:rPr>
                <w:lang w:val="kk-KZ"/>
              </w:rPr>
              <w:t xml:space="preserve">2- топ. Өрмекшіні мүсіндейді </w:t>
            </w:r>
          </w:p>
          <w:p w14:paraId="44993FDE">
            <w:pPr>
              <w:rPr>
                <w:lang w:val="kk-KZ"/>
              </w:rPr>
            </w:pPr>
            <w:r>
              <w:rPr>
                <w:lang w:val="kk-KZ"/>
              </w:rPr>
              <w:t>3- топ. Қарлығаштың суретін бояйды.</w:t>
            </w:r>
          </w:p>
          <w:p w14:paraId="46340C34">
            <w:pPr>
              <w:rPr>
                <w:lang w:val="kk-KZ"/>
              </w:rPr>
            </w:pPr>
            <w:r>
              <w:rPr>
                <w:lang w:val="kk-KZ"/>
              </w:rPr>
              <w:t>Креативтілік, өнім арқылы, жалпылама,бақылау</w:t>
            </w:r>
          </w:p>
          <w:p w14:paraId="55C4F796">
            <w:pPr>
              <w:rPr>
                <w:lang w:val="kk-KZ"/>
              </w:rPr>
            </w:pPr>
            <w:r>
              <w:rPr>
                <w:lang w:val="kk-KZ"/>
              </w:rPr>
              <w:t>Дайын жұмыстарын атаға сыйлайды.</w:t>
            </w:r>
          </w:p>
          <w:p w14:paraId="005B2763">
            <w:pPr>
              <w:rPr>
                <w:lang w:val="kk-KZ"/>
              </w:rPr>
            </w:pPr>
            <w:r>
              <w:rPr>
                <w:lang w:val="kk-KZ"/>
              </w:rPr>
              <w:t>Атамен қоштасу.</w:t>
            </w:r>
          </w:p>
          <w:p w14:paraId="4402B80A">
            <w:pPr>
              <w:rPr>
                <w:lang w:val="kk-KZ"/>
              </w:rPr>
            </w:pPr>
            <w:r>
              <w:rPr>
                <w:lang w:val="kk-KZ"/>
              </w:rPr>
              <w:t>Қорытынды.</w:t>
            </w:r>
          </w:p>
          <w:p w14:paraId="375B1E84">
            <w:pPr>
              <w:rPr>
                <w:rFonts w:eastAsia="Calibri"/>
                <w:lang w:val="kk-KZ"/>
              </w:rPr>
            </w:pPr>
            <w:r>
              <w:rPr>
                <w:rFonts w:eastAsia="Calibri"/>
                <w:lang w:val="kk-KZ"/>
              </w:rPr>
              <w:t>Балаларды мадаақтау.</w:t>
            </w:r>
          </w:p>
          <w:p w14:paraId="3DAE8FBC">
            <w:pPr>
              <w:rPr>
                <w:rFonts w:eastAsia="Calibri"/>
                <w:lang w:val="kk-KZ"/>
              </w:rPr>
            </w:pPr>
          </w:p>
          <w:p w14:paraId="6CCCFAB5">
            <w:pPr>
              <w:rPr>
                <w:rFonts w:eastAsia="Calibri"/>
                <w:lang w:val="kk-KZ"/>
              </w:rPr>
            </w:pPr>
            <w:r>
              <w:rPr>
                <w:rFonts w:eastAsia="Calibri"/>
                <w:lang w:val="kk-KZ"/>
              </w:rPr>
              <w:t>Математика негіздері:</w:t>
            </w:r>
          </w:p>
          <w:p w14:paraId="0EBAE2AD">
            <w:pPr>
              <w:rPr>
                <w:rFonts w:eastAsia="Calibri"/>
                <w:lang w:val="kk-KZ" w:eastAsia="ru-RU"/>
              </w:rPr>
            </w:pPr>
            <w:r>
              <w:rPr>
                <w:rFonts w:eastAsia="Calibri"/>
                <w:lang w:val="kk-KZ" w:eastAsia="ru-RU"/>
              </w:rPr>
              <w:t xml:space="preserve">Міндеттері: </w:t>
            </w:r>
          </w:p>
          <w:p w14:paraId="3296B022">
            <w:pPr>
              <w:rPr>
                <w:rFonts w:eastAsia="Calibri"/>
                <w:lang w:val="kk-KZ"/>
              </w:rPr>
            </w:pPr>
            <w:r>
              <w:rPr>
                <w:rFonts w:eastAsia="Calibri"/>
                <w:lang w:val="kk-KZ"/>
              </w:rPr>
              <w:t xml:space="preserve">«Таразы түрлері»   </w:t>
            </w:r>
          </w:p>
          <w:p w14:paraId="59EFE569">
            <w:pPr>
              <w:rPr>
                <w:rFonts w:eastAsia="Calibri"/>
                <w:lang w:val="kk-KZ"/>
              </w:rPr>
            </w:pPr>
            <w:r>
              <w:rPr>
                <w:rFonts w:eastAsia="Calibri"/>
                <w:lang w:val="kk-KZ"/>
              </w:rPr>
              <w:t xml:space="preserve">Дүкендерде қолданылатын таразы туралы ұғымдары қалыптасады.                       </w:t>
            </w:r>
          </w:p>
          <w:p w14:paraId="6340DDE9">
            <w:pPr>
              <w:rPr>
                <w:rFonts w:eastAsia="Calibri"/>
                <w:lang w:val="kk-KZ"/>
              </w:rPr>
            </w:pPr>
            <w:r>
              <w:rPr>
                <w:rFonts w:eastAsia="Calibri"/>
                <w:lang w:val="kk-KZ"/>
              </w:rPr>
              <w:t>Ұйымдастыру  кезеңі:</w:t>
            </w:r>
          </w:p>
          <w:p w14:paraId="4A8E1BA5">
            <w:pPr>
              <w:rPr>
                <w:rFonts w:eastAsia="Calibri"/>
                <w:lang w:val="kk-KZ"/>
              </w:rPr>
            </w:pPr>
            <w:r>
              <w:rPr>
                <w:rFonts w:eastAsia="Calibri"/>
                <w:lang w:val="kk-KZ"/>
              </w:rPr>
              <w:t xml:space="preserve">Шаттық  шеңбері: </w:t>
            </w:r>
          </w:p>
          <w:p w14:paraId="48C76747">
            <w:pPr>
              <w:rPr>
                <w:rFonts w:eastAsia="Calibri"/>
                <w:lang w:val="kk-KZ"/>
              </w:rPr>
            </w:pPr>
            <w:r>
              <w:rPr>
                <w:rFonts w:eastAsia="Calibri"/>
                <w:lang w:val="kk-KZ"/>
              </w:rPr>
              <w:t>Балалар адамдар дүкенге не үшін барады?</w:t>
            </w:r>
          </w:p>
          <w:p w14:paraId="24D1DC92">
            <w:pPr>
              <w:rPr>
                <w:rFonts w:eastAsia="Calibri"/>
                <w:lang w:val="kk-KZ"/>
              </w:rPr>
            </w:pPr>
            <w:r>
              <w:rPr>
                <w:rFonts w:eastAsia="Calibri"/>
                <w:lang w:val="kk-KZ"/>
              </w:rPr>
              <w:t>Ауылымыздағы  қай дүкенге  саяхатқа барғыларың  келеді?</w:t>
            </w:r>
          </w:p>
          <w:p w14:paraId="22079559">
            <w:pPr>
              <w:rPr>
                <w:rFonts w:eastAsia="Calibri"/>
                <w:lang w:val="kk-KZ"/>
              </w:rPr>
            </w:pPr>
            <w:r>
              <w:rPr>
                <w:rFonts w:eastAsia="Calibri"/>
                <w:lang w:val="kk-KZ"/>
              </w:rPr>
              <w:t>Балалардың  жауаптарын тыңдау.</w:t>
            </w:r>
          </w:p>
          <w:p w14:paraId="17F935AD">
            <w:pPr>
              <w:rPr>
                <w:rFonts w:eastAsia="Calibri"/>
                <w:lang w:val="kk-KZ"/>
              </w:rPr>
            </w:pPr>
            <w:r>
              <w:rPr>
                <w:rFonts w:eastAsia="Calibri"/>
                <w:lang w:val="kk-KZ"/>
              </w:rPr>
              <w:t>Топтарға бөлу: қалаған дүкендеріне баруға нұсқау беру.</w:t>
            </w:r>
          </w:p>
          <w:p w14:paraId="4E8CE61E">
            <w:pPr>
              <w:rPr>
                <w:rFonts w:eastAsia="Calibri"/>
                <w:lang w:val="kk-KZ"/>
              </w:rPr>
            </w:pPr>
            <w:r>
              <w:rPr>
                <w:rFonts w:eastAsia="Calibri"/>
                <w:lang w:val="kk-KZ"/>
              </w:rPr>
              <w:t>ойын:  «Дүкенге саяхат»</w:t>
            </w:r>
          </w:p>
          <w:p w14:paraId="0E64F68D">
            <w:pPr>
              <w:rPr>
                <w:rFonts w:eastAsia="Calibri"/>
                <w:lang w:val="kk-KZ"/>
              </w:rPr>
            </w:pPr>
            <w:r>
              <w:rPr>
                <w:rFonts w:eastAsia="Calibri"/>
                <w:lang w:val="kk-KZ"/>
              </w:rPr>
              <w:t xml:space="preserve">1-топ: Гір тастарды жеңілінен ауырына қарай сызып қосулары керек.  </w:t>
            </w:r>
          </w:p>
          <w:p w14:paraId="5253370B">
            <w:pPr>
              <w:rPr>
                <w:rFonts w:eastAsia="Calibri"/>
                <w:lang w:val="kk-KZ"/>
              </w:rPr>
            </w:pPr>
            <w:r>
              <w:rPr>
                <w:rFonts w:eastAsia="Calibri"/>
                <w:lang w:val="kk-KZ"/>
              </w:rPr>
              <w:t xml:space="preserve">2-топ: Тапсырмалады  орындап, кейіннен тексеруді сұрайды.  </w:t>
            </w:r>
          </w:p>
          <w:p w14:paraId="5D738732">
            <w:pPr>
              <w:rPr>
                <w:rFonts w:eastAsia="Calibri"/>
                <w:lang w:val="kk-KZ"/>
              </w:rPr>
            </w:pPr>
            <w:r>
              <w:rPr>
                <w:rFonts w:eastAsia="Calibri"/>
                <w:lang w:val="kk-KZ"/>
              </w:rPr>
              <w:t xml:space="preserve">Нұсқау беру: </w:t>
            </w:r>
          </w:p>
          <w:p w14:paraId="34168014">
            <w:pPr>
              <w:rPr>
                <w:rFonts w:eastAsia="Calibri"/>
                <w:lang w:val="kk-KZ"/>
              </w:rPr>
            </w:pPr>
            <w:r>
              <w:rPr>
                <w:rFonts w:eastAsia="Calibri"/>
                <w:lang w:val="kk-KZ"/>
              </w:rPr>
              <w:t>-Балалар дүкеннен алған  заттардың  салмағын  өлшеу  үшін не  керек екен?</w:t>
            </w:r>
          </w:p>
          <w:p w14:paraId="5E3C3CDB">
            <w:pPr>
              <w:rPr>
                <w:rFonts w:eastAsia="Calibri"/>
                <w:lang w:val="kk-KZ"/>
              </w:rPr>
            </w:pPr>
            <w:r>
              <w:rPr>
                <w:rFonts w:eastAsia="Calibri"/>
                <w:lang w:val="kk-KZ"/>
              </w:rPr>
              <w:t xml:space="preserve">  – Таразыны теңестіру үшін не істеу керек?  Балалар сұхбатқа қатысады. Болжамдар ұсынып, заттарды қолға алып, қайсысы ауыр, қайсысы жеңіл екенін анықтайды. Сыртқы түрі бойынша заттың салмағын ажырату мүмкін емес деген қорытынды жасайды. Салмақ заттың қандай материалдан жасалғанына байланысты болады. Қарап, сұрақтарға жауап береді. </w:t>
            </w:r>
          </w:p>
          <w:p w14:paraId="47F7833C">
            <w:pPr>
              <w:rPr>
                <w:rFonts w:eastAsia="Calibri"/>
                <w:lang w:val="kk-KZ"/>
              </w:rPr>
            </w:pPr>
            <w:r>
              <w:rPr>
                <w:rFonts w:eastAsia="Calibri"/>
                <w:lang w:val="kk-KZ"/>
              </w:rPr>
              <w:t>Таразы  түрлерімен таныстыру, таразының қызметі туралы түсіндіру.</w:t>
            </w:r>
          </w:p>
          <w:p w14:paraId="7D72814A">
            <w:pPr>
              <w:rPr>
                <w:rFonts w:eastAsia="Calibri"/>
                <w:lang w:val="kk-KZ"/>
              </w:rPr>
            </w:pPr>
            <w:r>
              <w:rPr>
                <w:rFonts w:eastAsia="Calibri"/>
                <w:lang w:val="kk-KZ"/>
              </w:rPr>
              <w:t>-Ендеше  балалар жұптаса отырып дүкеннен зат сатып  алыңдар.</w:t>
            </w:r>
          </w:p>
          <w:p w14:paraId="2CD6F4B0">
            <w:pPr>
              <w:rPr>
                <w:rFonts w:eastAsia="Calibri"/>
                <w:lang w:val="kk-KZ"/>
              </w:rPr>
            </w:pPr>
            <w:r>
              <w:rPr>
                <w:rFonts w:eastAsia="Calibri"/>
                <w:lang w:val="kk-KZ"/>
              </w:rPr>
              <w:t>Дүкенші сендердің заттарыңды өлшеп береді.</w:t>
            </w:r>
          </w:p>
          <w:p w14:paraId="4D75C0B4">
            <w:pPr>
              <w:rPr>
                <w:rFonts w:eastAsia="Calibri"/>
                <w:lang w:val="kk-KZ"/>
              </w:rPr>
            </w:pPr>
            <w:r>
              <w:rPr>
                <w:rFonts w:eastAsia="Calibri"/>
                <w:lang w:val="kk-KZ"/>
              </w:rPr>
              <w:t>Ал сендер әр заттың бағасын жазып ,барлығы қанша болатынын анықтаңдар.</w:t>
            </w:r>
          </w:p>
          <w:p w14:paraId="396E9F25">
            <w:pPr>
              <w:rPr>
                <w:rFonts w:eastAsia="Calibri"/>
                <w:lang w:val="kk-KZ"/>
              </w:rPr>
            </w:pPr>
            <w:r>
              <w:rPr>
                <w:rFonts w:eastAsia="Calibri"/>
                <w:lang w:val="kk-KZ"/>
              </w:rPr>
              <w:t>Жаппай бақылау.</w:t>
            </w:r>
          </w:p>
          <w:p w14:paraId="63DC1B8A">
            <w:pPr>
              <w:rPr>
                <w:rFonts w:eastAsia="Calibri"/>
                <w:lang w:val="kk-KZ"/>
              </w:rPr>
            </w:pPr>
            <w:r>
              <w:rPr>
                <w:rFonts w:eastAsia="Calibri"/>
                <w:lang w:val="kk-KZ"/>
              </w:rPr>
              <w:t>Қарқын, жылдамдық,уақыт арқылы саралау</w:t>
            </w:r>
          </w:p>
          <w:p w14:paraId="0E1979D1">
            <w:pPr>
              <w:rPr>
                <w:rFonts w:eastAsia="Calibri"/>
                <w:lang w:val="kk-KZ"/>
              </w:rPr>
            </w:pPr>
            <w:r>
              <w:rPr>
                <w:rFonts w:eastAsia="Calibri"/>
                <w:lang w:val="kk-KZ"/>
              </w:rPr>
              <w:t>Сергіту сәті:</w:t>
            </w:r>
          </w:p>
          <w:p w14:paraId="026303FF">
            <w:pPr>
              <w:rPr>
                <w:rFonts w:eastAsia="Calibri"/>
                <w:lang w:val="kk-KZ"/>
              </w:rPr>
            </w:pPr>
            <w:r>
              <w:rPr>
                <w:rFonts w:eastAsia="Calibri"/>
                <w:lang w:val="kk-KZ"/>
              </w:rPr>
              <w:t>Бір  дегенім – көтеріліп, керілу. Екі  деген – еңкею мен созылу. Үш  дегенім – үш рет соғып алақан. Бас изейміз үш қайтара, балақан. Төрт дегенім – құшақ жая, қол керу, Бес дегенде – қоштасарда қол бұлғау. Алты деген – орнымызға отыру. Жеті-сегіз – жалқаулықтан арылу.</w:t>
            </w:r>
          </w:p>
          <w:p w14:paraId="2B9D028A">
            <w:pPr>
              <w:rPr>
                <w:rFonts w:eastAsia="Calibri"/>
                <w:lang w:val="kk-KZ"/>
              </w:rPr>
            </w:pPr>
            <w:r>
              <w:rPr>
                <w:rFonts w:eastAsia="Calibri"/>
                <w:lang w:val="kk-KZ"/>
              </w:rPr>
              <w:t>Рефлексия</w:t>
            </w:r>
          </w:p>
          <w:p w14:paraId="417724C1">
            <w:pPr>
              <w:rPr>
                <w:rFonts w:eastAsia="Calibri"/>
                <w:lang w:val="kk-KZ"/>
              </w:rPr>
            </w:pPr>
            <w:r>
              <w:rPr>
                <w:rFonts w:eastAsia="Calibri"/>
                <w:lang w:val="kk-KZ"/>
              </w:rPr>
              <w:t xml:space="preserve"> Оқу қызметін қорытындылайды, балаларды мадақтайды. Педагог балалардан оңай орындаған және орындауға қиналған немесе қателескен жұмыс түрлері туралы сұрайды. Балалар орындаған жұмыс түрлерін естеріне түсіреді. Нені оңай және сәтті орындағанын, қандай қателіктер жіберіп, неден қиналғанын талдайды.</w:t>
            </w:r>
          </w:p>
          <w:p w14:paraId="12C9C892">
            <w:pPr>
              <w:rPr>
                <w:rFonts w:eastAsia="Calibri"/>
                <w:lang w:val="kk-KZ"/>
              </w:rPr>
            </w:pPr>
            <w:r>
              <w:rPr>
                <w:rFonts w:eastAsia="Calibri"/>
                <w:lang w:val="kk-KZ"/>
              </w:rPr>
              <w:t>Кері байланыс  беру: балаларға жұлдызша тарату.</w:t>
            </w:r>
          </w:p>
          <w:p w14:paraId="62205550">
            <w:pPr>
              <w:rPr>
                <w:rFonts w:eastAsia="Calibri"/>
                <w:lang w:val="kk-KZ"/>
              </w:rPr>
            </w:pPr>
            <w:r>
              <w:rPr>
                <w:rFonts w:eastAsia="Calibri"/>
                <w:lang w:val="kk-KZ"/>
              </w:rPr>
              <w:t>Қоршаған ортамен таныстыру</w:t>
            </w:r>
          </w:p>
          <w:p w14:paraId="0D75DAD2">
            <w:pPr>
              <w:rPr>
                <w:rFonts w:eastAsia="Calibri"/>
                <w:lang w:val="kk-KZ"/>
              </w:rPr>
            </w:pPr>
            <w:r>
              <w:rPr>
                <w:rFonts w:eastAsia="Calibri"/>
                <w:lang w:val="kk-KZ"/>
              </w:rPr>
              <w:t xml:space="preserve">Міндеттері: «Мен Отанымды сүйемін»      </w:t>
            </w:r>
          </w:p>
          <w:p w14:paraId="7D586E52">
            <w:pPr>
              <w:rPr>
                <w:rFonts w:eastAsia="Calibri"/>
                <w:lang w:val="kk-KZ"/>
              </w:rPr>
            </w:pPr>
            <w:r>
              <w:rPr>
                <w:rFonts w:eastAsia="Calibri"/>
                <w:lang w:val="kk-KZ"/>
              </w:rPr>
              <w:t xml:space="preserve"> «Отан» құндылығы туралы түсініктері кеңейеді. </w:t>
            </w:r>
          </w:p>
          <w:p w14:paraId="448D3D4B">
            <w:pPr>
              <w:rPr>
                <w:rFonts w:eastAsia="Calibri"/>
                <w:lang w:val="kk-KZ"/>
              </w:rPr>
            </w:pPr>
            <w:r>
              <w:rPr>
                <w:rFonts w:eastAsia="Calibri"/>
                <w:lang w:val="kk-KZ"/>
              </w:rPr>
              <w:t>Ұйымдастыру  кезеңі:</w:t>
            </w:r>
          </w:p>
          <w:p w14:paraId="797549AC">
            <w:pPr>
              <w:rPr>
                <w:rFonts w:eastAsia="Calibri"/>
                <w:lang w:val="kk-KZ"/>
              </w:rPr>
            </w:pPr>
            <w:r>
              <w:rPr>
                <w:rFonts w:eastAsia="Calibri"/>
                <w:lang w:val="kk-KZ"/>
              </w:rPr>
              <w:t>Шаттық  шеңберінде өлең жолдарын қайталап, қосылып айтады.</w:t>
            </w:r>
          </w:p>
          <w:p w14:paraId="23984D1D">
            <w:pPr>
              <w:rPr>
                <w:rFonts w:eastAsia="Calibri"/>
                <w:lang w:val="kk-KZ"/>
              </w:rPr>
            </w:pPr>
            <w:r>
              <w:rPr>
                <w:rFonts w:eastAsia="Calibri"/>
                <w:lang w:val="kk-KZ"/>
              </w:rPr>
              <w:t>Алғашқы тыныштық сәтін өткізу.</w:t>
            </w:r>
          </w:p>
          <w:p w14:paraId="24D30E4E">
            <w:pPr>
              <w:rPr>
                <w:rFonts w:eastAsia="Calibri"/>
                <w:lang w:val="kk-KZ"/>
              </w:rPr>
            </w:pPr>
            <w:r>
              <w:rPr>
                <w:rFonts w:eastAsia="Calibri"/>
                <w:lang w:val="kk-KZ"/>
              </w:rPr>
              <w:t>Әңгімелеу.</w:t>
            </w:r>
          </w:p>
          <w:p w14:paraId="4FD885BA">
            <w:pPr>
              <w:rPr>
                <w:rFonts w:eastAsia="Calibri"/>
                <w:lang w:val="kk-KZ"/>
              </w:rPr>
            </w:pPr>
            <w:r>
              <w:rPr>
                <w:rFonts w:eastAsia="Calibri"/>
                <w:lang w:val="kk-KZ"/>
              </w:rPr>
              <w:t>Дәйексөздің  мағынасын  түсіндіру.</w:t>
            </w:r>
          </w:p>
          <w:p w14:paraId="408EFDAC">
            <w:pPr>
              <w:rPr>
                <w:rFonts w:eastAsia="Calibri"/>
                <w:lang w:val="kk-KZ"/>
              </w:rPr>
            </w:pPr>
            <w:r>
              <w:rPr>
                <w:rFonts w:eastAsia="Calibri"/>
                <w:lang w:val="kk-KZ"/>
              </w:rPr>
              <w:t>Ғажайып сөздерді  жаттатып,қайталап айтқызу,мағынасын  түсіндіру.</w:t>
            </w:r>
          </w:p>
          <w:p w14:paraId="48A685CD">
            <w:pPr>
              <w:rPr>
                <w:rFonts w:eastAsia="Calibri"/>
                <w:lang w:val="kk-KZ"/>
              </w:rPr>
            </w:pPr>
            <w:r>
              <w:rPr>
                <w:rFonts w:eastAsia="Calibri"/>
                <w:lang w:val="kk-KZ"/>
              </w:rPr>
              <w:t>Дәптермен  жұмыс.</w:t>
            </w:r>
          </w:p>
          <w:p w14:paraId="3767ECE7">
            <w:pPr>
              <w:rPr>
                <w:rFonts w:eastAsia="Calibri"/>
                <w:lang w:val="kk-KZ"/>
              </w:rPr>
            </w:pPr>
            <w:r>
              <w:rPr>
                <w:rFonts w:eastAsia="Calibri"/>
                <w:lang w:val="kk-KZ"/>
              </w:rPr>
              <w:t>Соңғы  тыныштық сәтін өткізу.</w:t>
            </w:r>
          </w:p>
          <w:p w14:paraId="28F8352F">
            <w:pPr>
              <w:rPr>
                <w:rFonts w:eastAsia="Calibri"/>
                <w:lang w:val="kk-KZ"/>
              </w:rPr>
            </w:pPr>
            <w:r>
              <w:rPr>
                <w:rFonts w:eastAsia="Calibri"/>
                <w:lang w:val="kk-KZ"/>
              </w:rPr>
              <w:t>Қорытындылау.</w:t>
            </w:r>
          </w:p>
          <w:p w14:paraId="551D08B1">
            <w:pPr>
              <w:rPr>
                <w:rFonts w:eastAsia="Calibri"/>
                <w:lang w:val="kk-KZ"/>
              </w:rPr>
            </w:pPr>
            <w:r>
              <w:rPr>
                <w:rFonts w:eastAsia="Calibri"/>
                <w:lang w:val="kk-KZ"/>
              </w:rPr>
              <w:t xml:space="preserve"> </w:t>
            </w:r>
          </w:p>
          <w:p w14:paraId="74EE0ADB">
            <w:pPr>
              <w:rPr>
                <w:lang w:val="kk-KZ" w:eastAsia="zh-CN"/>
              </w:rPr>
            </w:pPr>
            <w:r>
              <w:rPr>
                <w:lang w:val="kk-KZ" w:eastAsia="zh-CN"/>
              </w:rPr>
              <w:t xml:space="preserve">Музыка </w:t>
            </w:r>
          </w:p>
          <w:p w14:paraId="6B237B8D">
            <w:pPr>
              <w:pStyle w:val="26"/>
              <w:spacing w:line="0" w:lineRule="atLeast"/>
              <w:ind w:right="176"/>
              <w:contextualSpacing/>
              <w:rPr>
                <w:sz w:val="24"/>
                <w:szCs w:val="24"/>
              </w:rPr>
            </w:pPr>
            <w:r>
              <w:rPr>
                <w:sz w:val="24"/>
                <w:szCs w:val="24"/>
              </w:rPr>
              <w:t xml:space="preserve">Ән айтудың негізгі ережелерін есте </w:t>
            </w:r>
            <w:r>
              <w:rPr>
                <w:spacing w:val="-2"/>
                <w:sz w:val="24"/>
                <w:szCs w:val="24"/>
              </w:rPr>
              <w:t xml:space="preserve">ұстау,әннің сипатын,көңіл-күйін </w:t>
            </w:r>
            <w:r>
              <w:rPr>
                <w:sz w:val="24"/>
                <w:szCs w:val="24"/>
              </w:rPr>
              <w:t>сезініп орындау.</w:t>
            </w:r>
          </w:p>
          <w:p w14:paraId="4B47C423">
            <w:pPr>
              <w:pStyle w:val="26"/>
              <w:spacing w:line="0" w:lineRule="atLeast"/>
              <w:contextualSpacing/>
              <w:rPr>
                <w:sz w:val="24"/>
                <w:szCs w:val="24"/>
              </w:rPr>
            </w:pPr>
            <w:r>
              <w:rPr>
                <w:b/>
                <w:sz w:val="24"/>
                <w:szCs w:val="24"/>
              </w:rPr>
              <w:t>Ән</w:t>
            </w:r>
            <w:r>
              <w:rPr>
                <w:b/>
                <w:spacing w:val="3"/>
                <w:sz w:val="24"/>
                <w:szCs w:val="24"/>
              </w:rPr>
              <w:t xml:space="preserve"> </w:t>
            </w:r>
            <w:r>
              <w:rPr>
                <w:b/>
                <w:spacing w:val="-2"/>
                <w:sz w:val="24"/>
                <w:szCs w:val="24"/>
              </w:rPr>
              <w:t>тыңдау</w:t>
            </w:r>
            <w:r>
              <w:rPr>
                <w:spacing w:val="-2"/>
                <w:sz w:val="24"/>
                <w:szCs w:val="24"/>
              </w:rPr>
              <w:t>:</w:t>
            </w:r>
          </w:p>
          <w:p w14:paraId="1B3C4C8E">
            <w:pPr>
              <w:pStyle w:val="26"/>
              <w:spacing w:line="0" w:lineRule="atLeast"/>
              <w:contextualSpacing/>
              <w:rPr>
                <w:sz w:val="24"/>
                <w:szCs w:val="24"/>
              </w:rPr>
            </w:pPr>
            <w:r>
              <w:rPr>
                <w:spacing w:val="-2"/>
                <w:sz w:val="24"/>
                <w:szCs w:val="24"/>
              </w:rPr>
              <w:t>«Балбырауын»</w:t>
            </w:r>
          </w:p>
          <w:p w14:paraId="7351B541">
            <w:pPr>
              <w:pStyle w:val="26"/>
              <w:spacing w:line="0" w:lineRule="atLeast"/>
              <w:contextualSpacing/>
              <w:rPr>
                <w:sz w:val="24"/>
                <w:szCs w:val="24"/>
              </w:rPr>
            </w:pPr>
            <w:r>
              <w:rPr>
                <w:spacing w:val="-2"/>
                <w:sz w:val="24"/>
                <w:szCs w:val="24"/>
              </w:rPr>
              <w:t>Құрманғазы</w:t>
            </w:r>
          </w:p>
          <w:p w14:paraId="20A37E5E">
            <w:pPr>
              <w:pStyle w:val="26"/>
              <w:spacing w:line="0" w:lineRule="atLeast"/>
              <w:ind w:left="172"/>
              <w:contextualSpacing/>
              <w:rPr>
                <w:sz w:val="24"/>
                <w:szCs w:val="24"/>
              </w:rPr>
            </w:pPr>
            <w:r>
              <w:rPr>
                <w:b/>
                <w:sz w:val="24"/>
                <w:szCs w:val="24"/>
              </w:rPr>
              <w:t xml:space="preserve">Ән </w:t>
            </w:r>
            <w:r>
              <w:rPr>
                <w:b/>
                <w:spacing w:val="-2"/>
                <w:sz w:val="24"/>
                <w:szCs w:val="24"/>
              </w:rPr>
              <w:t>айту</w:t>
            </w:r>
            <w:r>
              <w:rPr>
                <w:spacing w:val="-2"/>
                <w:sz w:val="24"/>
                <w:szCs w:val="24"/>
              </w:rPr>
              <w:t>:</w:t>
            </w:r>
          </w:p>
          <w:p w14:paraId="3B33AA73">
            <w:pPr>
              <w:pStyle w:val="26"/>
              <w:spacing w:line="0" w:lineRule="atLeast"/>
              <w:contextualSpacing/>
              <w:rPr>
                <w:sz w:val="24"/>
                <w:szCs w:val="24"/>
              </w:rPr>
            </w:pPr>
            <w:r>
              <w:rPr>
                <w:spacing w:val="-2"/>
                <w:sz w:val="24"/>
                <w:szCs w:val="24"/>
              </w:rPr>
              <w:t>«Аспаптар»</w:t>
            </w:r>
          </w:p>
          <w:p w14:paraId="481ED07F">
            <w:pPr>
              <w:pStyle w:val="26"/>
              <w:spacing w:line="0" w:lineRule="atLeast"/>
              <w:contextualSpacing/>
              <w:rPr>
                <w:sz w:val="24"/>
                <w:szCs w:val="24"/>
              </w:rPr>
            </w:pPr>
            <w:r>
              <w:rPr>
                <w:spacing w:val="-2"/>
                <w:sz w:val="24"/>
                <w:szCs w:val="24"/>
              </w:rPr>
              <w:t>Б.Бейсенова</w:t>
            </w:r>
          </w:p>
          <w:p w14:paraId="6131865B">
            <w:pPr>
              <w:pStyle w:val="26"/>
              <w:spacing w:line="0" w:lineRule="atLeast"/>
              <w:ind w:right="666"/>
              <w:contextualSpacing/>
              <w:rPr>
                <w:sz w:val="24"/>
                <w:szCs w:val="24"/>
              </w:rPr>
            </w:pPr>
            <w:r>
              <w:rPr>
                <w:b/>
                <w:spacing w:val="-2"/>
                <w:sz w:val="24"/>
                <w:szCs w:val="24"/>
              </w:rPr>
              <w:t>Аспапта ойнау</w:t>
            </w:r>
            <w:r>
              <w:rPr>
                <w:spacing w:val="-2"/>
                <w:sz w:val="24"/>
                <w:szCs w:val="24"/>
              </w:rPr>
              <w:t xml:space="preserve">:Ұрмалы- </w:t>
            </w:r>
            <w:r>
              <w:rPr>
                <w:sz w:val="24"/>
                <w:szCs w:val="24"/>
              </w:rPr>
              <w:t>шулы аспаптар</w:t>
            </w:r>
          </w:p>
          <w:p w14:paraId="43FC3251">
            <w:pPr>
              <w:pStyle w:val="26"/>
              <w:spacing w:line="0" w:lineRule="atLeast"/>
              <w:contextualSpacing/>
              <w:rPr>
                <w:b/>
                <w:sz w:val="24"/>
                <w:szCs w:val="24"/>
              </w:rPr>
            </w:pPr>
            <w:r>
              <w:rPr>
                <w:b/>
                <w:spacing w:val="-2"/>
                <w:sz w:val="24"/>
                <w:szCs w:val="24"/>
              </w:rPr>
              <w:t>Әуенді-ырғақты ойын:</w:t>
            </w:r>
          </w:p>
          <w:p w14:paraId="3D231E6C">
            <w:pPr>
              <w:pStyle w:val="26"/>
              <w:spacing w:line="0" w:lineRule="atLeast"/>
              <w:contextualSpacing/>
              <w:rPr>
                <w:sz w:val="24"/>
                <w:szCs w:val="24"/>
              </w:rPr>
            </w:pPr>
            <w:r>
              <w:rPr>
                <w:sz w:val="24"/>
                <w:szCs w:val="24"/>
              </w:rPr>
              <w:t>«Музыкалық</w:t>
            </w:r>
            <w:r>
              <w:rPr>
                <w:spacing w:val="-9"/>
                <w:sz w:val="24"/>
                <w:szCs w:val="24"/>
              </w:rPr>
              <w:t xml:space="preserve"> </w:t>
            </w:r>
            <w:r>
              <w:rPr>
                <w:spacing w:val="-5"/>
                <w:sz w:val="24"/>
                <w:szCs w:val="24"/>
              </w:rPr>
              <w:t>үй»</w:t>
            </w:r>
          </w:p>
          <w:p w14:paraId="0752FCA4">
            <w:pPr>
              <w:pStyle w:val="26"/>
              <w:spacing w:line="0" w:lineRule="atLeast"/>
              <w:ind w:right="179"/>
              <w:contextualSpacing/>
              <w:rPr>
                <w:sz w:val="24"/>
                <w:szCs w:val="24"/>
              </w:rPr>
            </w:pPr>
            <w:r>
              <w:rPr>
                <w:sz w:val="24"/>
                <w:szCs w:val="24"/>
              </w:rPr>
              <w:t>Шарты:Үйдің</w:t>
            </w:r>
            <w:r>
              <w:rPr>
                <w:spacing w:val="-15"/>
                <w:sz w:val="24"/>
                <w:szCs w:val="24"/>
              </w:rPr>
              <w:t xml:space="preserve"> </w:t>
            </w:r>
            <w:r>
              <w:rPr>
                <w:sz w:val="24"/>
                <w:szCs w:val="24"/>
              </w:rPr>
              <w:t xml:space="preserve">суреті және тезелері ашпалы болуы </w:t>
            </w:r>
            <w:r>
              <w:rPr>
                <w:spacing w:val="-2"/>
                <w:sz w:val="24"/>
                <w:szCs w:val="24"/>
              </w:rPr>
              <w:t xml:space="preserve">керек.Терезені </w:t>
            </w:r>
            <w:r>
              <w:rPr>
                <w:sz w:val="24"/>
                <w:szCs w:val="24"/>
              </w:rPr>
              <w:t>ашқанда</w:t>
            </w:r>
            <w:r>
              <w:rPr>
                <w:spacing w:val="-15"/>
                <w:sz w:val="24"/>
                <w:szCs w:val="24"/>
              </w:rPr>
              <w:t xml:space="preserve"> </w:t>
            </w:r>
            <w:r>
              <w:rPr>
                <w:sz w:val="24"/>
                <w:szCs w:val="24"/>
              </w:rPr>
              <w:t xml:space="preserve">музыканың </w:t>
            </w:r>
            <w:r>
              <w:rPr>
                <w:spacing w:val="-2"/>
                <w:sz w:val="24"/>
                <w:szCs w:val="24"/>
              </w:rPr>
              <w:t xml:space="preserve">түрлеріне байланысты би,ән,марш,күй суреттері бар.Балалар </w:t>
            </w:r>
            <w:r>
              <w:rPr>
                <w:sz w:val="24"/>
                <w:szCs w:val="24"/>
              </w:rPr>
              <w:t>музыканы тыңдай отыра түрін</w:t>
            </w:r>
          </w:p>
          <w:p w14:paraId="15B2C62B">
            <w:pPr>
              <w:pStyle w:val="26"/>
              <w:spacing w:line="0" w:lineRule="atLeast"/>
              <w:contextualSpacing/>
              <w:rPr>
                <w:sz w:val="24"/>
                <w:szCs w:val="24"/>
              </w:rPr>
            </w:pPr>
            <w:r>
              <w:rPr>
                <w:spacing w:val="-2"/>
                <w:sz w:val="24"/>
                <w:szCs w:val="24"/>
              </w:rPr>
              <w:t>анықтап,</w:t>
            </w:r>
            <w:r>
              <w:rPr>
                <w:spacing w:val="-2"/>
                <w:sz w:val="24"/>
                <w:szCs w:val="24"/>
                <w:lang w:val="ru-RU"/>
              </w:rPr>
              <w:t xml:space="preserve"> </w:t>
            </w:r>
            <w:r>
              <w:rPr>
                <w:spacing w:val="-2"/>
                <w:sz w:val="24"/>
                <w:szCs w:val="24"/>
              </w:rPr>
              <w:t xml:space="preserve">арнайы </w:t>
            </w:r>
            <w:r>
              <w:rPr>
                <w:sz w:val="24"/>
                <w:szCs w:val="24"/>
              </w:rPr>
              <w:t>терезесін</w:t>
            </w:r>
            <w:r>
              <w:rPr>
                <w:spacing w:val="-15"/>
                <w:sz w:val="24"/>
                <w:szCs w:val="24"/>
              </w:rPr>
              <w:t xml:space="preserve"> </w:t>
            </w:r>
            <w:r>
              <w:rPr>
                <w:sz w:val="24"/>
                <w:szCs w:val="24"/>
              </w:rPr>
              <w:t>ашса</w:t>
            </w:r>
            <w:r>
              <w:rPr>
                <w:spacing w:val="-15"/>
                <w:sz w:val="24"/>
                <w:szCs w:val="24"/>
              </w:rPr>
              <w:t xml:space="preserve"> </w:t>
            </w:r>
            <w:r>
              <w:rPr>
                <w:sz w:val="24"/>
                <w:szCs w:val="24"/>
              </w:rPr>
              <w:t xml:space="preserve">,сол бала жеңімпаз </w:t>
            </w:r>
            <w:r>
              <w:rPr>
                <w:spacing w:val="-2"/>
                <w:sz w:val="24"/>
                <w:szCs w:val="24"/>
              </w:rPr>
              <w:t>атанады.</w:t>
            </w:r>
          </w:p>
          <w:p w14:paraId="55E3461E">
            <w:pPr>
              <w:pStyle w:val="26"/>
              <w:spacing w:line="0" w:lineRule="atLeast"/>
              <w:contextualSpacing/>
              <w:rPr>
                <w:b/>
                <w:sz w:val="24"/>
                <w:szCs w:val="24"/>
              </w:rPr>
            </w:pPr>
            <w:r>
              <w:rPr>
                <w:b/>
                <w:spacing w:val="-2"/>
                <w:sz w:val="24"/>
                <w:szCs w:val="24"/>
              </w:rPr>
              <w:t>Күтілетін</w:t>
            </w:r>
            <w:r>
              <w:rPr>
                <w:b/>
                <w:sz w:val="24"/>
                <w:szCs w:val="24"/>
              </w:rPr>
              <w:t xml:space="preserve"> </w:t>
            </w:r>
            <w:r>
              <w:rPr>
                <w:b/>
                <w:spacing w:val="-2"/>
                <w:sz w:val="24"/>
                <w:szCs w:val="24"/>
              </w:rPr>
              <w:t>нәтиже:</w:t>
            </w:r>
            <w:r>
              <w:rPr>
                <w:spacing w:val="-2"/>
                <w:sz w:val="24"/>
                <w:szCs w:val="24"/>
              </w:rPr>
              <w:t>Балалар</w:t>
            </w:r>
            <w:r>
              <w:rPr>
                <w:b/>
                <w:sz w:val="24"/>
                <w:szCs w:val="24"/>
              </w:rPr>
              <w:t xml:space="preserve"> </w:t>
            </w:r>
            <w:r>
              <w:rPr>
                <w:sz w:val="24"/>
                <w:szCs w:val="24"/>
              </w:rPr>
              <w:t>музыканы</w:t>
            </w:r>
            <w:r>
              <w:rPr>
                <w:spacing w:val="-1"/>
                <w:sz w:val="24"/>
                <w:szCs w:val="24"/>
              </w:rPr>
              <w:t xml:space="preserve"> </w:t>
            </w:r>
            <w:r>
              <w:rPr>
                <w:spacing w:val="-2"/>
                <w:sz w:val="24"/>
                <w:szCs w:val="24"/>
              </w:rPr>
              <w:t>тыңдай</w:t>
            </w:r>
            <w:r>
              <w:rPr>
                <w:sz w:val="24"/>
                <w:szCs w:val="24"/>
              </w:rPr>
              <w:t xml:space="preserve"> </w:t>
            </w:r>
            <w:r>
              <w:rPr>
                <w:spacing w:val="-2"/>
                <w:sz w:val="24"/>
                <w:szCs w:val="24"/>
              </w:rPr>
              <w:t>отырып,сипатын</w:t>
            </w:r>
            <w:r>
              <w:rPr>
                <w:sz w:val="24"/>
                <w:szCs w:val="24"/>
              </w:rPr>
              <w:t xml:space="preserve"> ажырата </w:t>
            </w:r>
            <w:r>
              <w:rPr>
                <w:spacing w:val="-2"/>
                <w:sz w:val="24"/>
                <w:szCs w:val="24"/>
              </w:rPr>
              <w:t>алады.Әнді</w:t>
            </w:r>
            <w:r>
              <w:rPr>
                <w:sz w:val="24"/>
                <w:szCs w:val="24"/>
              </w:rPr>
              <w:t xml:space="preserve"> </w:t>
            </w:r>
            <w:r>
              <w:rPr>
                <w:spacing w:val="-2"/>
                <w:sz w:val="24"/>
                <w:szCs w:val="24"/>
              </w:rPr>
              <w:t>музыкалық</w:t>
            </w:r>
            <w:r>
              <w:rPr>
                <w:sz w:val="24"/>
                <w:szCs w:val="24"/>
              </w:rPr>
              <w:t xml:space="preserve"> </w:t>
            </w:r>
            <w:r>
              <w:rPr>
                <w:spacing w:val="-2"/>
                <w:sz w:val="24"/>
                <w:szCs w:val="24"/>
              </w:rPr>
              <w:t>талғаммен</w:t>
            </w:r>
            <w:r>
              <w:rPr>
                <w:sz w:val="24"/>
                <w:szCs w:val="24"/>
              </w:rPr>
              <w:t xml:space="preserve"> </w:t>
            </w:r>
            <w:r>
              <w:rPr>
                <w:spacing w:val="-2"/>
                <w:sz w:val="24"/>
                <w:szCs w:val="24"/>
              </w:rPr>
              <w:t>орындауға дағдыланады</w:t>
            </w:r>
          </w:p>
        </w:tc>
        <w:tc>
          <w:tcPr>
            <w:tcW w:w="722" w:type="pct"/>
            <w:gridSpan w:val="3"/>
          </w:tcPr>
          <w:p w14:paraId="0B05C23F">
            <w:pPr>
              <w:rPr>
                <w:rFonts w:eastAsia="Calibri"/>
                <w:lang w:val="kk-KZ"/>
              </w:rPr>
            </w:pPr>
            <w:r>
              <w:rPr>
                <w:rFonts w:eastAsia="Calibri"/>
                <w:lang w:val="kk-KZ"/>
              </w:rPr>
              <w:t>Сөйлеуді дамыту</w:t>
            </w:r>
          </w:p>
          <w:p w14:paraId="76F99A17">
            <w:pPr>
              <w:rPr>
                <w:rFonts w:eastAsia="Calibri"/>
                <w:lang w:val="kk-KZ"/>
              </w:rPr>
            </w:pPr>
            <w:r>
              <w:rPr>
                <w:rFonts w:eastAsia="Calibri"/>
                <w:lang w:val="kk-KZ"/>
              </w:rPr>
              <w:t xml:space="preserve">Міндеттері: «Біз де ойнаймыз» М.Төрежанов.                                                                   етістіктерді бұйрық райда, сын есім мен үстеулерді салыстырмалы шақта қолдана алады.                                                                      </w:t>
            </w:r>
          </w:p>
          <w:p w14:paraId="60994ED4">
            <w:pPr>
              <w:rPr>
                <w:rFonts w:eastAsia="Calibri"/>
                <w:lang w:val="kk-KZ"/>
              </w:rPr>
            </w:pPr>
            <w:r>
              <w:rPr>
                <w:rFonts w:eastAsia="Calibri"/>
                <w:lang w:val="kk-KZ"/>
              </w:rPr>
              <w:t>Ұйымдастыру  кезеңі:</w:t>
            </w:r>
          </w:p>
          <w:p w14:paraId="7471F933">
            <w:pPr>
              <w:rPr>
                <w:rFonts w:eastAsia="Calibri"/>
                <w:lang w:val="kk-KZ"/>
              </w:rPr>
            </w:pPr>
            <w:r>
              <w:rPr>
                <w:rFonts w:eastAsia="Calibri"/>
                <w:lang w:val="kk-KZ"/>
              </w:rPr>
              <w:t>Көктем  мезгілінің қай  айынан бастап ағаштар қандай өзгеріске  түседі</w:t>
            </w:r>
          </w:p>
          <w:p w14:paraId="5371FFBB">
            <w:pPr>
              <w:rPr>
                <w:rFonts w:eastAsia="Calibri"/>
                <w:lang w:val="kk-KZ"/>
              </w:rPr>
            </w:pPr>
            <w:r>
              <w:rPr>
                <w:rFonts w:eastAsia="Calibri"/>
                <w:lang w:val="kk-KZ"/>
              </w:rPr>
              <w:t>Балалардың  жауаптарын  тыңдау.</w:t>
            </w:r>
          </w:p>
          <w:p w14:paraId="576C797B">
            <w:pPr>
              <w:rPr>
                <w:rFonts w:eastAsia="Calibri"/>
                <w:lang w:val="kk-KZ"/>
              </w:rPr>
            </w:pPr>
            <w:r>
              <w:rPr>
                <w:rFonts w:eastAsia="Calibri"/>
                <w:lang w:val="kk-KZ"/>
              </w:rPr>
              <w:t>Ағаштар  суреттері  арқылы  топтарға  бөлу</w:t>
            </w:r>
          </w:p>
          <w:p w14:paraId="777D47A3">
            <w:pPr>
              <w:rPr>
                <w:rFonts w:eastAsia="Calibri"/>
                <w:lang w:val="kk-KZ"/>
              </w:rPr>
            </w:pPr>
            <w:r>
              <w:rPr>
                <w:rFonts w:eastAsia="Calibri"/>
                <w:lang w:val="kk-KZ"/>
              </w:rPr>
              <w:t>«Біз де ойнаймыз» әңгімесін  оқып  беру.</w:t>
            </w:r>
          </w:p>
          <w:p w14:paraId="1C321DE5">
            <w:pPr>
              <w:rPr>
                <w:rFonts w:eastAsia="Calibri"/>
                <w:lang w:val="kk-KZ"/>
              </w:rPr>
            </w:pPr>
            <w:r>
              <w:rPr>
                <w:rFonts w:eastAsia="Calibri"/>
                <w:lang w:val="kk-KZ"/>
              </w:rPr>
              <w:t xml:space="preserve"> ойын: «Ойын ойнай білесің бе?»</w:t>
            </w:r>
          </w:p>
          <w:p w14:paraId="49B1A066">
            <w:pPr>
              <w:rPr>
                <w:rFonts w:eastAsia="Calibri"/>
                <w:lang w:val="kk-KZ"/>
              </w:rPr>
            </w:pPr>
            <w:r>
              <w:rPr>
                <w:rFonts w:eastAsia="Calibri"/>
                <w:lang w:val="kk-KZ"/>
              </w:rPr>
              <w:t>Нұсқау  беру:</w:t>
            </w:r>
          </w:p>
          <w:p w14:paraId="3E634A76">
            <w:pPr>
              <w:rPr>
                <w:rFonts w:eastAsia="Calibri"/>
                <w:lang w:val="kk-KZ"/>
              </w:rPr>
            </w:pPr>
            <w:r>
              <w:rPr>
                <w:rFonts w:eastAsia="Calibri"/>
                <w:lang w:val="kk-KZ"/>
              </w:rPr>
              <w:t xml:space="preserve">-1-топ: ертегідегі шырша  мен қайыңды  сипаттап айта қойыңдаршы </w:t>
            </w:r>
          </w:p>
          <w:p w14:paraId="022C6FCE">
            <w:pPr>
              <w:rPr>
                <w:rFonts w:eastAsia="Calibri"/>
                <w:lang w:val="kk-KZ"/>
              </w:rPr>
            </w:pPr>
            <w:r>
              <w:rPr>
                <w:rFonts w:eastAsia="Calibri"/>
                <w:lang w:val="kk-KZ"/>
              </w:rPr>
              <w:t>2-топ: шырша мен қайыңның  айырмашылығын  айта қойыңдар</w:t>
            </w:r>
          </w:p>
          <w:p w14:paraId="7DC9EAA1">
            <w:pPr>
              <w:rPr>
                <w:rFonts w:eastAsia="Calibri"/>
                <w:lang w:val="kk-KZ"/>
              </w:rPr>
            </w:pPr>
            <w:r>
              <w:rPr>
                <w:rFonts w:eastAsia="Calibri"/>
                <w:lang w:val="kk-KZ"/>
              </w:rPr>
              <w:t>3-топ: екеуінің ұқсас  жерлерін тауып айтыңдар.</w:t>
            </w:r>
          </w:p>
          <w:p w14:paraId="463B168E">
            <w:pPr>
              <w:rPr>
                <w:rFonts w:eastAsia="Calibri"/>
                <w:lang w:val="kk-KZ"/>
              </w:rPr>
            </w:pPr>
            <w:r>
              <w:rPr>
                <w:rFonts w:eastAsia="Calibri"/>
                <w:lang w:val="kk-KZ"/>
              </w:rPr>
              <w:t>4-топ: ертегі кейіпкерлерінің іс-әрекетін әңгімелеп беріңдер.</w:t>
            </w:r>
          </w:p>
          <w:p w14:paraId="63DD1DED">
            <w:pPr>
              <w:rPr>
                <w:rFonts w:eastAsia="Calibri"/>
                <w:lang w:val="kk-KZ"/>
              </w:rPr>
            </w:pPr>
            <w:r>
              <w:rPr>
                <w:rFonts w:eastAsia="Calibri"/>
                <w:lang w:val="kk-KZ"/>
              </w:rPr>
              <w:t>Жаппай бақылап, диалог арқылы саралау.</w:t>
            </w:r>
          </w:p>
          <w:p w14:paraId="34D1ECDB">
            <w:pPr>
              <w:rPr>
                <w:rFonts w:eastAsia="Calibri"/>
                <w:lang w:val="kk-KZ"/>
              </w:rPr>
            </w:pPr>
            <w:r>
              <w:rPr>
                <w:rFonts w:eastAsia="Calibri"/>
                <w:lang w:val="kk-KZ"/>
              </w:rPr>
              <w:t xml:space="preserve">Кері байланыс беру:  «Кім жылдам жауап береді?» </w:t>
            </w:r>
          </w:p>
          <w:p w14:paraId="74786CA4">
            <w:pPr>
              <w:rPr>
                <w:color w:val="000000"/>
                <w:lang w:val="kk-KZ"/>
              </w:rPr>
            </w:pPr>
          </w:p>
          <w:p w14:paraId="4AECBCAC">
            <w:pPr>
              <w:rPr>
                <w:rFonts w:eastAsia="Calibri"/>
                <w:color w:val="000000"/>
                <w:lang w:val="kk-KZ" w:eastAsia="ru-RU"/>
              </w:rPr>
            </w:pPr>
            <w:r>
              <w:rPr>
                <w:rFonts w:eastAsia="Calibri"/>
                <w:color w:val="000000"/>
                <w:lang w:val="kk-KZ" w:eastAsia="ru-RU"/>
              </w:rPr>
              <w:t>Сауат  ашу  негіздері:</w:t>
            </w:r>
          </w:p>
          <w:p w14:paraId="770EFE4E">
            <w:pPr>
              <w:rPr>
                <w:rFonts w:eastAsia="Calibri"/>
                <w:lang w:val="kk-KZ" w:eastAsia="ru-RU"/>
              </w:rPr>
            </w:pPr>
            <w:r>
              <w:rPr>
                <w:rFonts w:eastAsia="Calibri"/>
                <w:lang w:val="kk-KZ" w:eastAsia="ru-RU"/>
              </w:rPr>
              <w:t xml:space="preserve">Міндеттері «Щ щ дыбысы мен әрпі»                                 дыбыстық құрылымы әртүрлі үш дыбысты сөздерге дыбыстық талдау жасайды.                                                                                              </w:t>
            </w:r>
          </w:p>
          <w:p w14:paraId="153EDECA">
            <w:pPr>
              <w:rPr>
                <w:rFonts w:eastAsia="Calibri"/>
                <w:lang w:val="kk-KZ" w:eastAsia="ru-RU"/>
              </w:rPr>
            </w:pPr>
            <w:r>
              <w:rPr>
                <w:rFonts w:eastAsia="Calibri"/>
                <w:lang w:val="kk-KZ" w:eastAsia="ru-RU"/>
              </w:rPr>
              <w:t xml:space="preserve">Ұйымдастыру  кезеңі: </w:t>
            </w:r>
          </w:p>
          <w:p w14:paraId="27F5A6F4">
            <w:pPr>
              <w:rPr>
                <w:rFonts w:eastAsia="Calibri"/>
                <w:lang w:val="kk-KZ" w:eastAsia="ru-RU"/>
              </w:rPr>
            </w:pPr>
            <w:r>
              <w:rPr>
                <w:rFonts w:eastAsia="Calibri"/>
                <w:lang w:val="kk-KZ" w:eastAsia="ru-RU"/>
              </w:rPr>
              <w:t>Щ дыбысы  туралы өлең  оқу.</w:t>
            </w:r>
          </w:p>
          <w:p w14:paraId="1612A1A1">
            <w:pPr>
              <w:rPr>
                <w:rFonts w:eastAsia="Calibri"/>
                <w:lang w:val="kk-KZ" w:eastAsia="ru-RU"/>
              </w:rPr>
            </w:pPr>
            <w:r>
              <w:rPr>
                <w:rFonts w:eastAsia="Calibri"/>
                <w:lang w:val="kk-KZ" w:eastAsia="ru-RU"/>
              </w:rPr>
              <w:t>Әріптер арқылы  топқа  бөліну.</w:t>
            </w:r>
          </w:p>
          <w:p w14:paraId="63CF5FCC">
            <w:pPr>
              <w:rPr>
                <w:rFonts w:eastAsia="Calibri"/>
                <w:lang w:val="kk-KZ" w:eastAsia="ru-RU"/>
              </w:rPr>
            </w:pPr>
            <w:r>
              <w:rPr>
                <w:rFonts w:eastAsia="Calibri"/>
                <w:lang w:val="kk-KZ" w:eastAsia="ru-RU"/>
              </w:rPr>
              <w:t>Щ щ дыбысымен  таныстыру</w:t>
            </w:r>
          </w:p>
          <w:p w14:paraId="259B0BCC">
            <w:pPr>
              <w:rPr>
                <w:rFonts w:eastAsia="Calibri"/>
                <w:lang w:val="kk-KZ" w:eastAsia="ru-RU"/>
              </w:rPr>
            </w:pPr>
            <w:r>
              <w:rPr>
                <w:rFonts w:eastAsia="Calibri"/>
                <w:lang w:val="kk-KZ" w:eastAsia="ru-RU"/>
              </w:rPr>
              <w:t>ойын: «Щ щ дыбысы және  әрпі»</w:t>
            </w:r>
          </w:p>
          <w:p w14:paraId="48206029">
            <w:pPr>
              <w:rPr>
                <w:rFonts w:eastAsia="Calibri"/>
                <w:lang w:val="kk-KZ" w:eastAsia="ru-RU"/>
              </w:rPr>
            </w:pPr>
            <w:r>
              <w:rPr>
                <w:rFonts w:eastAsia="Calibri"/>
                <w:lang w:val="kk-KZ" w:eastAsia="ru-RU"/>
              </w:rPr>
              <w:t xml:space="preserve">Нұсқау  беру: </w:t>
            </w:r>
          </w:p>
          <w:p w14:paraId="1D15D093">
            <w:pPr>
              <w:rPr>
                <w:rFonts w:eastAsia="Calibri"/>
                <w:lang w:val="kk-KZ" w:eastAsia="ru-RU"/>
              </w:rPr>
            </w:pPr>
            <w:r>
              <w:rPr>
                <w:rFonts w:eastAsia="Calibri"/>
                <w:lang w:val="kk-KZ" w:eastAsia="ru-RU"/>
              </w:rPr>
              <w:t xml:space="preserve">Балалар қай сөзде Щ дыбысы бар екенін  топтаса отырып таба қойыңдар.   </w:t>
            </w:r>
          </w:p>
          <w:p w14:paraId="68EF5C69">
            <w:pPr>
              <w:rPr>
                <w:rFonts w:eastAsia="Calibri"/>
                <w:lang w:val="kk-KZ" w:eastAsia="ru-RU"/>
              </w:rPr>
            </w:pPr>
            <w:r>
              <w:rPr>
                <w:rFonts w:eastAsia="Calibri"/>
                <w:lang w:val="kk-KZ" w:eastAsia="ru-RU"/>
              </w:rPr>
              <w:t xml:space="preserve">-сол сөздерді  қатыстырып  сөйлем құраңдар. </w:t>
            </w:r>
          </w:p>
          <w:p w14:paraId="41B90D26">
            <w:pPr>
              <w:rPr>
                <w:rFonts w:eastAsia="Calibri"/>
                <w:lang w:val="kk-KZ" w:eastAsia="ru-RU"/>
              </w:rPr>
            </w:pPr>
            <w:r>
              <w:rPr>
                <w:rFonts w:eastAsia="Calibri"/>
                <w:lang w:val="kk-KZ" w:eastAsia="ru-RU"/>
              </w:rPr>
              <w:t>Тікелей бақылап, диалог арқылы саралау.</w:t>
            </w:r>
          </w:p>
          <w:p w14:paraId="733A3EF2">
            <w:pPr>
              <w:rPr>
                <w:rFonts w:eastAsia="Calibri"/>
                <w:lang w:val="kk-KZ" w:eastAsia="ru-RU"/>
              </w:rPr>
            </w:pPr>
            <w:r>
              <w:rPr>
                <w:rFonts w:eastAsia="Calibri"/>
                <w:lang w:val="kk-KZ" w:eastAsia="ru-RU"/>
              </w:rPr>
              <w:t xml:space="preserve">Кері байланыс  беру: «Ата-анаңа хабарлас!»  </w:t>
            </w:r>
          </w:p>
          <w:p w14:paraId="1C8DC972">
            <w:pPr>
              <w:rPr>
                <w:lang w:val="kk-KZ"/>
              </w:rPr>
            </w:pPr>
            <w:r>
              <w:rPr>
                <w:rFonts w:eastAsia="Calibri"/>
                <w:lang w:val="kk-KZ" w:eastAsia="ru-RU"/>
              </w:rPr>
              <w:t xml:space="preserve">                                                      </w:t>
            </w:r>
          </w:p>
          <w:p w14:paraId="0675D3E3">
            <w:pPr>
              <w:rPr>
                <w:rFonts w:eastAsia="Calibri"/>
                <w:lang w:val="kk-KZ" w:eastAsia="ru-RU"/>
              </w:rPr>
            </w:pPr>
            <w:r>
              <w:rPr>
                <w:rFonts w:eastAsia="Calibri"/>
                <w:lang w:val="kk-KZ" w:eastAsia="ru-RU"/>
              </w:rPr>
              <w:t xml:space="preserve">Қоршаған ортамен таныстыру: </w:t>
            </w:r>
          </w:p>
          <w:p w14:paraId="714E6B27">
            <w:pPr>
              <w:rPr>
                <w:rFonts w:eastAsia="Calibri"/>
                <w:lang w:val="kk-KZ" w:eastAsia="ru-RU"/>
              </w:rPr>
            </w:pPr>
            <w:r>
              <w:rPr>
                <w:rFonts w:eastAsia="Calibri"/>
                <w:lang w:val="kk-KZ" w:eastAsia="ru-RU"/>
              </w:rPr>
              <w:t xml:space="preserve">Міндеттері:  Көктемгі еңбек                      Мақсаты: Бидай өсіру туралы балалардың білімі  жетіледі.                                             </w:t>
            </w:r>
          </w:p>
          <w:p w14:paraId="6871A024">
            <w:pPr>
              <w:rPr>
                <w:rFonts w:eastAsia="Calibri"/>
                <w:lang w:val="kk-KZ" w:eastAsia="ru-RU"/>
              </w:rPr>
            </w:pPr>
            <w:r>
              <w:rPr>
                <w:rFonts w:eastAsia="Calibri"/>
                <w:lang w:val="kk-KZ" w:eastAsia="ru-RU"/>
              </w:rPr>
              <w:t>Ұйымдастыру  кезеңі: «Көктемнің әр күні азық» деген сөзді қалай түсінесіңдер?</w:t>
            </w:r>
          </w:p>
          <w:p w14:paraId="6A197159">
            <w:pPr>
              <w:rPr>
                <w:rFonts w:eastAsia="Calibri"/>
                <w:lang w:val="kk-KZ" w:eastAsia="ru-RU"/>
              </w:rPr>
            </w:pPr>
            <w:r>
              <w:rPr>
                <w:rFonts w:eastAsia="Calibri"/>
                <w:lang w:val="kk-KZ" w:eastAsia="ru-RU"/>
              </w:rPr>
              <w:t>Балалардың  жауаптарын  тыңдап, көктем мезгіліндегі еңбек түрлері,оның  маңызы  туралы әңгімелеу.</w:t>
            </w:r>
          </w:p>
          <w:p w14:paraId="6D1E4F3A">
            <w:pPr>
              <w:rPr>
                <w:rFonts w:eastAsia="Calibri"/>
                <w:lang w:val="kk-KZ" w:eastAsia="ru-RU"/>
              </w:rPr>
            </w:pPr>
            <w:r>
              <w:rPr>
                <w:rFonts w:eastAsia="Calibri"/>
                <w:lang w:val="kk-KZ" w:eastAsia="ru-RU"/>
              </w:rPr>
              <w:t xml:space="preserve">ойын  </w:t>
            </w:r>
          </w:p>
          <w:p w14:paraId="3ED2537D">
            <w:pPr>
              <w:rPr>
                <w:rFonts w:eastAsia="Calibri"/>
                <w:lang w:val="kk-KZ" w:eastAsia="ru-RU"/>
              </w:rPr>
            </w:pPr>
            <w:r>
              <w:rPr>
                <w:rFonts w:eastAsia="Calibri"/>
                <w:lang w:val="kk-KZ" w:eastAsia="ru-RU"/>
              </w:rPr>
              <w:t>«Көктемгі еңбек»</w:t>
            </w:r>
          </w:p>
          <w:p w14:paraId="25D9C026">
            <w:pPr>
              <w:rPr>
                <w:rFonts w:eastAsia="Calibri"/>
                <w:lang w:val="kk-KZ" w:eastAsia="ru-RU"/>
              </w:rPr>
            </w:pPr>
            <w:r>
              <w:rPr>
                <w:rFonts w:eastAsia="Calibri"/>
                <w:lang w:val="kk-KZ" w:eastAsia="ru-RU"/>
              </w:rPr>
              <w:t>Топтарға бөліну: жыл  мезгілдерін атау арқылы.</w:t>
            </w:r>
          </w:p>
          <w:p w14:paraId="2DAD2E33">
            <w:pPr>
              <w:rPr>
                <w:rFonts w:eastAsia="Calibri"/>
                <w:lang w:val="kk-KZ" w:eastAsia="ru-RU"/>
              </w:rPr>
            </w:pPr>
            <w:r>
              <w:rPr>
                <w:rFonts w:eastAsia="Calibri"/>
                <w:lang w:val="kk-KZ" w:eastAsia="ru-RU"/>
              </w:rPr>
              <w:t xml:space="preserve"> Ойын</w:t>
            </w:r>
          </w:p>
          <w:p w14:paraId="67D21D70">
            <w:pPr>
              <w:rPr>
                <w:rFonts w:eastAsia="Calibri"/>
                <w:lang w:val="kk-KZ" w:eastAsia="ru-RU"/>
              </w:rPr>
            </w:pPr>
            <w:r>
              <w:rPr>
                <w:rFonts w:eastAsia="Calibri"/>
                <w:lang w:val="kk-KZ" w:eastAsia="ru-RU"/>
              </w:rPr>
              <w:t xml:space="preserve"> алдарыңдағы суретте қай жыл мезгілі бейнеленген, адамдар не істеп жүр.Жұптасып әңгімелесіңдер.</w:t>
            </w:r>
          </w:p>
          <w:p w14:paraId="02C03366">
            <w:pPr>
              <w:rPr>
                <w:rFonts w:eastAsia="Calibri"/>
                <w:lang w:val="kk-KZ" w:eastAsia="ru-RU"/>
              </w:rPr>
            </w:pPr>
            <w:r>
              <w:rPr>
                <w:rFonts w:eastAsia="Calibri"/>
                <w:lang w:val="kk-KZ" w:eastAsia="ru-RU"/>
              </w:rPr>
              <w:t>Жаппай бақылау.</w:t>
            </w:r>
          </w:p>
          <w:p w14:paraId="22807E23">
            <w:pPr>
              <w:rPr>
                <w:rFonts w:eastAsia="Calibri"/>
                <w:lang w:val="kk-KZ" w:eastAsia="ru-RU"/>
              </w:rPr>
            </w:pPr>
            <w:r>
              <w:rPr>
                <w:rFonts w:eastAsia="Calibri"/>
                <w:lang w:val="kk-KZ" w:eastAsia="ru-RU"/>
              </w:rPr>
              <w:t>Диалог арқылы саралау.</w:t>
            </w:r>
          </w:p>
          <w:p w14:paraId="3673D365">
            <w:pPr>
              <w:rPr>
                <w:rFonts w:eastAsia="Calibri"/>
                <w:lang w:val="kk-KZ" w:eastAsia="ru-RU"/>
              </w:rPr>
            </w:pPr>
            <w:r>
              <w:rPr>
                <w:rFonts w:eastAsia="Calibri"/>
                <w:lang w:val="kk-KZ" w:eastAsia="ru-RU"/>
              </w:rPr>
              <w:t>-алдарыңдағы  тірек сызбаға ,нанның дастарханға қалай келетіні көрсетіп қойылған.</w:t>
            </w:r>
          </w:p>
          <w:p w14:paraId="14818989">
            <w:pPr>
              <w:rPr>
                <w:rFonts w:eastAsia="Calibri"/>
                <w:lang w:val="kk-KZ" w:eastAsia="ru-RU"/>
              </w:rPr>
            </w:pPr>
            <w:r>
              <w:rPr>
                <w:rFonts w:eastAsia="Calibri"/>
                <w:lang w:val="kk-KZ" w:eastAsia="ru-RU"/>
              </w:rPr>
              <w:t>Әр суреттің астына тиісті санды қойып шығыңдар.</w:t>
            </w:r>
          </w:p>
          <w:p w14:paraId="4885F6F4">
            <w:pPr>
              <w:rPr>
                <w:rFonts w:eastAsia="Calibri"/>
                <w:lang w:val="kk-KZ" w:eastAsia="ru-RU"/>
              </w:rPr>
            </w:pPr>
            <w:r>
              <w:rPr>
                <w:rFonts w:eastAsia="Calibri"/>
                <w:lang w:val="kk-KZ" w:eastAsia="ru-RU"/>
              </w:rPr>
              <w:t xml:space="preserve">Кері байланыс беру.      </w:t>
            </w:r>
          </w:p>
          <w:p w14:paraId="565FD298">
            <w:pPr>
              <w:rPr>
                <w:rFonts w:eastAsia="Calibri"/>
                <w:lang w:val="kk-KZ" w:eastAsia="ru-RU"/>
              </w:rPr>
            </w:pPr>
          </w:p>
          <w:p w14:paraId="351EF6E6">
            <w:pPr>
              <w:rPr>
                <w:rFonts w:eastAsia="Calibri"/>
                <w:lang w:val="kk-KZ" w:eastAsia="ru-RU"/>
              </w:rPr>
            </w:pPr>
            <w:r>
              <w:rPr>
                <w:rFonts w:eastAsia="Calibri"/>
                <w:lang w:val="kk-KZ" w:eastAsia="ru-RU"/>
              </w:rPr>
              <w:t>Мүсіндеу</w:t>
            </w:r>
          </w:p>
          <w:p w14:paraId="7FF29BAF">
            <w:pPr>
              <w:rPr>
                <w:rFonts w:eastAsia="Calibri"/>
                <w:lang w:val="kk-KZ" w:eastAsia="ru-RU"/>
              </w:rPr>
            </w:pPr>
            <w:r>
              <w:rPr>
                <w:rFonts w:eastAsia="Calibri"/>
                <w:lang w:val="kk-KZ" w:eastAsia="ru-RU"/>
              </w:rPr>
              <w:t xml:space="preserve">Тақырыбы:   «Ара»                                  Затқа қарап, ұсынылған және өз ойлары бойынша сәндік мүсіндеу дағдылары  қалыптасады..                            </w:t>
            </w:r>
          </w:p>
          <w:p w14:paraId="194B8961">
            <w:pPr>
              <w:rPr>
                <w:rFonts w:eastAsia="Calibri"/>
                <w:lang w:val="kk-KZ" w:eastAsia="ru-RU"/>
              </w:rPr>
            </w:pPr>
            <w:r>
              <w:rPr>
                <w:rFonts w:eastAsia="Calibri"/>
                <w:lang w:val="kk-KZ" w:eastAsia="ru-RU"/>
              </w:rPr>
              <w:t>Ұйымдастыру кезеңі:</w:t>
            </w:r>
          </w:p>
          <w:p w14:paraId="01E20B02">
            <w:pPr>
              <w:rPr>
                <w:rFonts w:eastAsia="Calibri"/>
                <w:lang w:val="kk-KZ" w:eastAsia="ru-RU"/>
              </w:rPr>
            </w:pPr>
            <w:r>
              <w:rPr>
                <w:rFonts w:eastAsia="Calibri"/>
                <w:lang w:val="kk-KZ" w:eastAsia="ru-RU"/>
              </w:rPr>
              <w:t>Шаттық шеңбері:</w:t>
            </w:r>
          </w:p>
          <w:p w14:paraId="57CD0B1D">
            <w:pPr>
              <w:rPr>
                <w:rFonts w:eastAsia="Calibri"/>
                <w:lang w:val="kk-KZ" w:eastAsia="ru-RU"/>
              </w:rPr>
            </w:pPr>
            <w:r>
              <w:rPr>
                <w:rFonts w:eastAsia="Calibri"/>
                <w:lang w:val="kk-KZ" w:eastAsia="ru-RU"/>
              </w:rPr>
              <w:t>Арайлап таң атты,</w:t>
            </w:r>
          </w:p>
          <w:p w14:paraId="70304B00">
            <w:pPr>
              <w:rPr>
                <w:rFonts w:eastAsia="Calibri"/>
                <w:lang w:val="kk-KZ" w:eastAsia="ru-RU"/>
              </w:rPr>
            </w:pPr>
            <w:r>
              <w:rPr>
                <w:rFonts w:eastAsia="Calibri"/>
                <w:lang w:val="kk-KZ" w:eastAsia="ru-RU"/>
              </w:rPr>
              <w:t>Алтын сәуле тарапты</w:t>
            </w:r>
          </w:p>
          <w:p w14:paraId="07BA2C53">
            <w:pPr>
              <w:rPr>
                <w:rFonts w:eastAsia="Calibri"/>
                <w:lang w:val="kk-KZ" w:eastAsia="ru-RU"/>
              </w:rPr>
            </w:pPr>
            <w:r>
              <w:rPr>
                <w:rFonts w:eastAsia="Calibri"/>
                <w:lang w:val="kk-KZ" w:eastAsia="ru-RU"/>
              </w:rPr>
              <w:t>Қайырлы таң.</w:t>
            </w:r>
          </w:p>
          <w:p w14:paraId="0C43203B">
            <w:pPr>
              <w:rPr>
                <w:rFonts w:eastAsia="Calibri"/>
                <w:lang w:val="kk-KZ" w:eastAsia="ru-RU"/>
              </w:rPr>
            </w:pPr>
            <w:r>
              <w:rPr>
                <w:rFonts w:eastAsia="Calibri"/>
                <w:lang w:val="kk-KZ" w:eastAsia="ru-RU"/>
              </w:rPr>
              <w:t>Қайырлы күн.</w:t>
            </w:r>
          </w:p>
          <w:p w14:paraId="06383421">
            <w:pPr>
              <w:rPr>
                <w:rFonts w:eastAsia="Calibri"/>
                <w:lang w:val="kk-KZ" w:eastAsia="ru-RU"/>
              </w:rPr>
            </w:pPr>
            <w:r>
              <w:rPr>
                <w:rFonts w:eastAsia="Calibri"/>
                <w:lang w:val="kk-KZ" w:eastAsia="ru-RU"/>
              </w:rPr>
              <w:t>Балалармен әңгімелесу.</w:t>
            </w:r>
          </w:p>
          <w:p w14:paraId="35348E69">
            <w:pPr>
              <w:rPr>
                <w:rFonts w:eastAsia="Calibri"/>
                <w:lang w:val="kk-KZ" w:eastAsia="ru-RU"/>
              </w:rPr>
            </w:pPr>
            <w:r>
              <w:rPr>
                <w:rFonts w:eastAsia="Calibri"/>
                <w:lang w:val="kk-KZ" w:eastAsia="ru-RU"/>
              </w:rPr>
              <w:t xml:space="preserve">Балалар, қазір қай мезгіл? </w:t>
            </w:r>
          </w:p>
          <w:p w14:paraId="3C48235E">
            <w:pPr>
              <w:rPr>
                <w:rFonts w:eastAsia="Calibri"/>
                <w:lang w:val="kk-KZ" w:eastAsia="ru-RU"/>
              </w:rPr>
            </w:pPr>
            <w:r>
              <w:rPr>
                <w:rFonts w:eastAsia="Calibri"/>
                <w:lang w:val="kk-KZ" w:eastAsia="ru-RU"/>
              </w:rPr>
              <w:t xml:space="preserve">Көктем мезгілінде неше ай бар? </w:t>
            </w:r>
          </w:p>
          <w:p w14:paraId="3681A318">
            <w:pPr>
              <w:rPr>
                <w:rFonts w:eastAsia="Calibri"/>
                <w:lang w:val="kk-KZ" w:eastAsia="ru-RU"/>
              </w:rPr>
            </w:pPr>
            <w:r>
              <w:rPr>
                <w:rFonts w:eastAsia="Calibri"/>
                <w:lang w:val="kk-KZ" w:eastAsia="ru-RU"/>
              </w:rPr>
              <w:t xml:space="preserve">Үш айды атаңыз? </w:t>
            </w:r>
          </w:p>
          <w:p w14:paraId="265A904F">
            <w:pPr>
              <w:rPr>
                <w:rFonts w:eastAsia="Calibri"/>
                <w:lang w:val="kk-KZ" w:eastAsia="ru-RU"/>
              </w:rPr>
            </w:pPr>
            <w:r>
              <w:rPr>
                <w:rFonts w:eastAsia="Calibri"/>
                <w:lang w:val="kk-KZ" w:eastAsia="ru-RU"/>
              </w:rPr>
              <w:t>Көктем мезгілінде қандай өзгерістер болады?</w:t>
            </w:r>
          </w:p>
          <w:p w14:paraId="7B5EF033">
            <w:pPr>
              <w:rPr>
                <w:rFonts w:eastAsia="Calibri"/>
                <w:lang w:val="kk-KZ" w:eastAsia="ru-RU"/>
              </w:rPr>
            </w:pPr>
            <w:r>
              <w:rPr>
                <w:rFonts w:eastAsia="Calibri"/>
                <w:lang w:val="kk-KZ" w:eastAsia="ru-RU"/>
              </w:rPr>
              <w:t>Балалардың жауаптарын тыңдау.</w:t>
            </w:r>
          </w:p>
          <w:p w14:paraId="0431DC00">
            <w:pPr>
              <w:rPr>
                <w:rFonts w:eastAsia="Calibri"/>
                <w:lang w:val="kk-KZ" w:eastAsia="ru-RU"/>
              </w:rPr>
            </w:pPr>
            <w:r>
              <w:rPr>
                <w:rFonts w:eastAsia="Calibri"/>
                <w:lang w:val="kk-KZ" w:eastAsia="ru-RU"/>
              </w:rPr>
              <w:t>Ой  қозғау</w:t>
            </w:r>
          </w:p>
          <w:p w14:paraId="07D1AF11">
            <w:pPr>
              <w:rPr>
                <w:rFonts w:eastAsia="Calibri"/>
                <w:lang w:val="kk-KZ" w:eastAsia="ru-RU"/>
              </w:rPr>
            </w:pPr>
            <w:r>
              <w:rPr>
                <w:rFonts w:eastAsia="Calibri"/>
                <w:lang w:val="kk-KZ" w:eastAsia="ru-RU"/>
              </w:rPr>
              <w:t>Суретпен жұмыс.</w:t>
            </w:r>
          </w:p>
          <w:p w14:paraId="1235C218">
            <w:pPr>
              <w:rPr>
                <w:rFonts w:eastAsia="Calibri"/>
                <w:lang w:val="kk-KZ" w:eastAsia="ru-RU"/>
              </w:rPr>
            </w:pPr>
            <w:r>
              <w:rPr>
                <w:rFonts w:eastAsia="Calibri"/>
                <w:lang w:val="kk-KZ" w:eastAsia="ru-RU"/>
              </w:rPr>
              <w:t>ойын: «Атын ата»</w:t>
            </w:r>
          </w:p>
          <w:p w14:paraId="3363DEEC">
            <w:pPr>
              <w:rPr>
                <w:rFonts w:eastAsia="Calibri"/>
                <w:lang w:val="kk-KZ" w:eastAsia="ru-RU"/>
              </w:rPr>
            </w:pPr>
            <w:r>
              <w:rPr>
                <w:rFonts w:eastAsia="Calibri"/>
                <w:lang w:val="kk-KZ" w:eastAsia="ru-RU"/>
              </w:rPr>
              <w:t>Шарты: Суреттен жәндіктердің атын атау.</w:t>
            </w:r>
          </w:p>
          <w:p w14:paraId="196BD329">
            <w:pPr>
              <w:rPr>
                <w:rFonts w:eastAsia="Calibri"/>
                <w:lang w:val="kk-KZ" w:eastAsia="ru-RU"/>
              </w:rPr>
            </w:pPr>
            <w:r>
              <w:rPr>
                <w:rFonts w:eastAsia="Calibri"/>
                <w:lang w:val="kk-KZ" w:eastAsia="ru-RU"/>
              </w:rPr>
              <w:t xml:space="preserve">Мына жәндіктер қалай аталады? </w:t>
            </w:r>
          </w:p>
          <w:p w14:paraId="5890940D">
            <w:pPr>
              <w:rPr>
                <w:rFonts w:eastAsia="Calibri"/>
                <w:lang w:val="kk-KZ" w:eastAsia="ru-RU"/>
              </w:rPr>
            </w:pPr>
            <w:r>
              <w:rPr>
                <w:rFonts w:eastAsia="Calibri"/>
                <w:lang w:val="kk-KZ" w:eastAsia="ru-RU"/>
              </w:rPr>
              <w:t>(Көбелек, ара, инелік, өрмекші, құмырсқа, қоңыз)</w:t>
            </w:r>
          </w:p>
          <w:p w14:paraId="3D8C8D7D">
            <w:pPr>
              <w:rPr>
                <w:rFonts w:eastAsia="Calibri"/>
                <w:lang w:val="kk-KZ" w:eastAsia="ru-RU"/>
              </w:rPr>
            </w:pPr>
            <w:r>
              <w:rPr>
                <w:rFonts w:eastAsia="Calibri"/>
                <w:lang w:val="kk-KZ" w:eastAsia="ru-RU"/>
              </w:rPr>
              <w:t xml:space="preserve">Бұл жәндіктердің пайдасы қандай? </w:t>
            </w:r>
          </w:p>
          <w:p w14:paraId="541CDB49">
            <w:pPr>
              <w:rPr>
                <w:rFonts w:eastAsia="Calibri"/>
                <w:lang w:val="kk-KZ" w:eastAsia="ru-RU"/>
              </w:rPr>
            </w:pPr>
            <w:r>
              <w:rPr>
                <w:rFonts w:eastAsia="Calibri"/>
                <w:lang w:val="kk-KZ" w:eastAsia="ru-RU"/>
              </w:rPr>
              <w:t>Балалар, мына жәндік қалай аталады?</w:t>
            </w:r>
          </w:p>
          <w:p w14:paraId="7215686B">
            <w:pPr>
              <w:rPr>
                <w:rFonts w:eastAsia="Calibri"/>
                <w:lang w:val="kk-KZ" w:eastAsia="ru-RU"/>
              </w:rPr>
            </w:pPr>
            <w:r>
              <w:rPr>
                <w:rFonts w:eastAsia="Calibri"/>
                <w:lang w:val="kk-KZ" w:eastAsia="ru-RU"/>
              </w:rPr>
              <w:t>Балалар ара шаққан жағдайда не істейсіңдер және  олар  неге  адамдарды  шағады?</w:t>
            </w:r>
          </w:p>
          <w:p w14:paraId="3A53B61A">
            <w:pPr>
              <w:rPr>
                <w:rFonts w:eastAsia="Calibri"/>
                <w:lang w:val="kk-KZ" w:eastAsia="ru-RU"/>
              </w:rPr>
            </w:pPr>
            <w:r>
              <w:rPr>
                <w:rFonts w:eastAsia="Calibri"/>
                <w:lang w:val="kk-KZ" w:eastAsia="ru-RU"/>
              </w:rPr>
              <w:t>Сергіту сәті</w:t>
            </w:r>
          </w:p>
          <w:p w14:paraId="387DC635">
            <w:pPr>
              <w:rPr>
                <w:rFonts w:eastAsia="Calibri"/>
                <w:lang w:val="kk-KZ" w:eastAsia="ru-RU"/>
              </w:rPr>
            </w:pPr>
            <w:r>
              <w:rPr>
                <w:rFonts w:eastAsia="Calibri"/>
                <w:lang w:val="kk-KZ" w:eastAsia="ru-RU"/>
              </w:rPr>
              <w:t>Ермексазды қояйық,</w:t>
            </w:r>
          </w:p>
          <w:p w14:paraId="4C29B306">
            <w:pPr>
              <w:rPr>
                <w:rFonts w:eastAsia="Calibri"/>
                <w:lang w:val="kk-KZ" w:eastAsia="ru-RU"/>
              </w:rPr>
            </w:pPr>
            <w:r>
              <w:rPr>
                <w:rFonts w:eastAsia="Calibri"/>
                <w:lang w:val="kk-KZ" w:eastAsia="ru-RU"/>
              </w:rPr>
              <w:t>Орнымыздан тұрайық.</w:t>
            </w:r>
          </w:p>
          <w:p w14:paraId="76C5C9DD">
            <w:pPr>
              <w:rPr>
                <w:rFonts w:eastAsia="Calibri"/>
                <w:lang w:val="kk-KZ" w:eastAsia="ru-RU"/>
              </w:rPr>
            </w:pPr>
            <w:r>
              <w:rPr>
                <w:rFonts w:eastAsia="Calibri"/>
                <w:lang w:val="kk-KZ" w:eastAsia="ru-RU"/>
              </w:rPr>
              <w:t>Қолымызды соғайық,</w:t>
            </w:r>
          </w:p>
          <w:p w14:paraId="1CDE1794">
            <w:pPr>
              <w:rPr>
                <w:rFonts w:eastAsia="Calibri"/>
                <w:lang w:val="kk-KZ" w:eastAsia="ru-RU"/>
              </w:rPr>
            </w:pPr>
            <w:r>
              <w:rPr>
                <w:rFonts w:eastAsia="Calibri"/>
                <w:lang w:val="kk-KZ" w:eastAsia="ru-RU"/>
              </w:rPr>
              <w:t>Бір отырып, бір тұрып</w:t>
            </w:r>
          </w:p>
          <w:p w14:paraId="0F3B38A6">
            <w:pPr>
              <w:rPr>
                <w:rFonts w:eastAsia="Calibri"/>
                <w:lang w:val="kk-KZ" w:eastAsia="ru-RU"/>
              </w:rPr>
            </w:pPr>
            <w:r>
              <w:rPr>
                <w:rFonts w:eastAsia="Calibri"/>
                <w:lang w:val="kk-KZ" w:eastAsia="ru-RU"/>
              </w:rPr>
              <w:t>Бір тынығып алайық.</w:t>
            </w:r>
          </w:p>
          <w:p w14:paraId="6DF8EE67">
            <w:pPr>
              <w:rPr>
                <w:rFonts w:eastAsia="Calibri"/>
                <w:lang w:val="kk-KZ" w:eastAsia="ru-RU"/>
              </w:rPr>
            </w:pPr>
            <w:r>
              <w:rPr>
                <w:rFonts w:eastAsia="Calibri"/>
                <w:lang w:val="kk-KZ" w:eastAsia="ru-RU"/>
              </w:rPr>
              <w:t>Балар қәне өзімізге осындай араны мүсіндеп алайық.</w:t>
            </w:r>
          </w:p>
          <w:p w14:paraId="01DEC4CE">
            <w:pPr>
              <w:rPr>
                <w:rFonts w:eastAsia="Calibri"/>
                <w:lang w:val="kk-KZ" w:eastAsia="ru-RU"/>
              </w:rPr>
            </w:pPr>
            <w:r>
              <w:rPr>
                <w:rFonts w:eastAsia="Calibri"/>
                <w:lang w:val="kk-KZ" w:eastAsia="ru-RU"/>
              </w:rPr>
              <w:t>Ой дамыту.</w:t>
            </w:r>
          </w:p>
          <w:p w14:paraId="5A30CF27">
            <w:pPr>
              <w:rPr>
                <w:rFonts w:eastAsia="Calibri"/>
                <w:lang w:val="kk-KZ" w:eastAsia="ru-RU"/>
              </w:rPr>
            </w:pPr>
            <w:r>
              <w:rPr>
                <w:rFonts w:eastAsia="Calibri"/>
                <w:lang w:val="kk-KZ" w:eastAsia="ru-RU"/>
              </w:rPr>
              <w:t>Үлгі көрсету,түсіндіру.</w:t>
            </w:r>
          </w:p>
          <w:p w14:paraId="1D87ED7B">
            <w:pPr>
              <w:rPr>
                <w:rFonts w:eastAsia="Calibri"/>
                <w:lang w:val="kk-KZ" w:eastAsia="ru-RU"/>
              </w:rPr>
            </w:pPr>
            <w:r>
              <w:rPr>
                <w:rFonts w:eastAsia="Calibri"/>
                <w:lang w:val="kk-KZ" w:eastAsia="ru-RU"/>
              </w:rPr>
              <w:t>Балалардың өз бетінше жұмысы.</w:t>
            </w:r>
          </w:p>
          <w:p w14:paraId="02AE37CB">
            <w:pPr>
              <w:rPr>
                <w:rFonts w:eastAsia="Calibri"/>
                <w:lang w:val="kk-KZ" w:eastAsia="ru-RU"/>
              </w:rPr>
            </w:pPr>
            <w:r>
              <w:rPr>
                <w:rFonts w:eastAsia="Calibri"/>
                <w:lang w:val="kk-KZ" w:eastAsia="ru-RU"/>
              </w:rPr>
              <w:t>Еркін ойын: «Менің қиялымдағы  ара»</w:t>
            </w:r>
          </w:p>
          <w:p w14:paraId="709F0B62">
            <w:pPr>
              <w:rPr>
                <w:rFonts w:eastAsia="Calibri"/>
                <w:lang w:val="kk-KZ" w:eastAsia="ru-RU"/>
              </w:rPr>
            </w:pPr>
            <w:r>
              <w:rPr>
                <w:rFonts w:eastAsia="Calibri"/>
                <w:lang w:val="kk-KZ" w:eastAsia="ru-RU"/>
              </w:rPr>
              <w:t>Ендеше біз  бүгін өз ойымыздағы  араны мүсіндейміз.</w:t>
            </w:r>
          </w:p>
          <w:p w14:paraId="2084A7FD">
            <w:pPr>
              <w:rPr>
                <w:rFonts w:eastAsia="Calibri"/>
                <w:lang w:val="kk-KZ" w:eastAsia="ru-RU"/>
              </w:rPr>
            </w:pPr>
            <w:r>
              <w:rPr>
                <w:rFonts w:eastAsia="Calibri"/>
                <w:lang w:val="kk-KZ" w:eastAsia="ru-RU"/>
              </w:rPr>
              <w:t xml:space="preserve">Жанама бақылау жасау, заттық  кеңістік орта арқылы саралау.  </w:t>
            </w:r>
          </w:p>
          <w:p w14:paraId="1C2D695B">
            <w:pPr>
              <w:rPr>
                <w:rFonts w:eastAsia="Calibri"/>
                <w:lang w:val="kk-KZ" w:eastAsia="ru-RU"/>
              </w:rPr>
            </w:pPr>
            <w:r>
              <w:rPr>
                <w:rFonts w:eastAsia="Calibri"/>
                <w:lang w:val="kk-KZ" w:eastAsia="ru-RU"/>
              </w:rPr>
              <w:t xml:space="preserve"> ойын: «Араның достары»</w:t>
            </w:r>
          </w:p>
          <w:p w14:paraId="152F96BC">
            <w:pPr>
              <w:rPr>
                <w:rFonts w:eastAsia="Calibri"/>
                <w:lang w:val="kk-KZ" w:eastAsia="ru-RU"/>
              </w:rPr>
            </w:pPr>
            <w:r>
              <w:rPr>
                <w:rFonts w:eastAsia="Calibri"/>
                <w:lang w:val="kk-KZ" w:eastAsia="ru-RU"/>
              </w:rPr>
              <w:t>Балалардың жұмысын  бағалау.</w:t>
            </w:r>
          </w:p>
          <w:p w14:paraId="5DB6797F">
            <w:pPr>
              <w:rPr>
                <w:rFonts w:eastAsia="Calibri"/>
                <w:lang w:val="kk-KZ" w:eastAsia="ru-RU"/>
              </w:rPr>
            </w:pPr>
            <w:r>
              <w:rPr>
                <w:rFonts w:eastAsia="Calibri"/>
                <w:lang w:val="kk-KZ" w:eastAsia="ru-RU"/>
              </w:rPr>
              <w:t>Қорытынды.</w:t>
            </w:r>
          </w:p>
          <w:p w14:paraId="3C5FD6C0">
            <w:pPr>
              <w:rPr>
                <w:lang w:val="kk-KZ" w:eastAsia="zh-CN"/>
              </w:rPr>
            </w:pPr>
            <w:r>
              <w:rPr>
                <w:rFonts w:eastAsia="Calibri"/>
                <w:lang w:val="kk-KZ" w:eastAsia="ru-RU"/>
              </w:rPr>
              <w:t>Балаларды мадақтау</w:t>
            </w:r>
          </w:p>
        </w:tc>
        <w:tc>
          <w:tcPr>
            <w:tcW w:w="695" w:type="pct"/>
            <w:gridSpan w:val="2"/>
          </w:tcPr>
          <w:p w14:paraId="43BE66E1">
            <w:pPr>
              <w:rPr>
                <w:lang w:val="kk-KZ" w:bidi="en-US"/>
              </w:rPr>
            </w:pPr>
            <w:r>
              <w:rPr>
                <w:lang w:val="kk-KZ" w:bidi="en-US"/>
              </w:rPr>
              <w:t>Дене тәрбиесі</w:t>
            </w:r>
          </w:p>
          <w:p w14:paraId="7A7DAB7D">
            <w:pPr>
              <w:rPr>
                <w:rFonts w:eastAsia="Calibri"/>
                <w:lang w:val="kk-KZ"/>
              </w:rPr>
            </w:pPr>
            <w:r>
              <w:rPr>
                <w:rFonts w:eastAsia="Calibri"/>
                <w:lang w:val="kk-KZ"/>
              </w:rPr>
              <w:t>Міндеттері: Қимылды ойындар арқылы қозғалыс мүмкіндіктері артады.</w:t>
            </w:r>
          </w:p>
          <w:p w14:paraId="4228CDE0">
            <w:pPr>
              <w:rPr>
                <w:rFonts w:eastAsia="Calibri"/>
                <w:lang w:val="kk-KZ"/>
              </w:rPr>
            </w:pPr>
            <w:r>
              <w:rPr>
                <w:rFonts w:eastAsia="Calibri"/>
                <w:lang w:val="kk-KZ"/>
              </w:rPr>
              <w:t>ҰІӘ кезеңі:</w:t>
            </w:r>
          </w:p>
          <w:p w14:paraId="326EE0C5">
            <w:pPr>
              <w:rPr>
                <w:rFonts w:eastAsia="Calibri"/>
                <w:lang w:val="kk-KZ"/>
              </w:rPr>
            </w:pPr>
            <w:r>
              <w:rPr>
                <w:rFonts w:eastAsia="Calibri"/>
                <w:lang w:val="kk-KZ"/>
              </w:rPr>
              <w:t xml:space="preserve">Ойын лотосын ойнауға шақырады. Шардағы әр нөмір ойын санын білдіреді. </w:t>
            </w:r>
          </w:p>
          <w:p w14:paraId="62B1A999">
            <w:pPr>
              <w:rPr>
                <w:rFonts w:eastAsia="Calibri"/>
                <w:lang w:val="kk-KZ"/>
              </w:rPr>
            </w:pPr>
            <w:r>
              <w:rPr>
                <w:rFonts w:eastAsia="Calibri"/>
                <w:lang w:val="kk-KZ"/>
              </w:rPr>
              <w:t xml:space="preserve">Шарты: Тәрбиеленушілер залда музыка бойынша «шашырап» жүреді. Музыка аяқталғанда шеңбер жасап тұрады және қол ұстасады, қолдарын жоғары көтереді. Екінші рет «шашырап» жүгіреді. </w:t>
            </w:r>
          </w:p>
          <w:p w14:paraId="54C45016">
            <w:pPr>
              <w:rPr>
                <w:rFonts w:eastAsia="Calibri"/>
                <w:lang w:val="kk-KZ"/>
              </w:rPr>
            </w:pPr>
            <w:r>
              <w:rPr>
                <w:rFonts w:eastAsia="Calibri"/>
                <w:lang w:val="kk-KZ"/>
              </w:rPr>
              <w:t>Негізгі кезең:</w:t>
            </w:r>
          </w:p>
          <w:p w14:paraId="0A413F5A">
            <w:pPr>
              <w:rPr>
                <w:rFonts w:eastAsia="Calibri"/>
                <w:lang w:val="kk-KZ"/>
              </w:rPr>
            </w:pPr>
            <w:r>
              <w:rPr>
                <w:rFonts w:eastAsia="Calibri"/>
                <w:lang w:val="kk-KZ"/>
              </w:rPr>
              <w:t xml:space="preserve">Ойын: «Тез шеңберге тұр» (музыканың ырғағымен).  </w:t>
            </w:r>
          </w:p>
          <w:p w14:paraId="04280DA1">
            <w:pPr>
              <w:rPr>
                <w:rFonts w:eastAsia="Calibri"/>
                <w:lang w:val="kk-KZ"/>
              </w:rPr>
            </w:pPr>
            <w:r>
              <w:rPr>
                <w:rFonts w:eastAsia="Calibri"/>
                <w:lang w:val="kk-KZ"/>
              </w:rPr>
              <w:t xml:space="preserve">Ойын: «Айтқанымды орында!»   </w:t>
            </w:r>
          </w:p>
          <w:p w14:paraId="0F9F9A3B">
            <w:pPr>
              <w:rPr>
                <w:rFonts w:eastAsia="Calibri"/>
                <w:lang w:val="kk-KZ"/>
              </w:rPr>
            </w:pPr>
            <w:r>
              <w:rPr>
                <w:rFonts w:eastAsia="Calibri"/>
                <w:lang w:val="kk-KZ"/>
              </w:rPr>
              <w:t xml:space="preserve">Ойын түріндегі жаттығу: «Жылдам аяқтар»: 20 см бикке көтерілген баспалдақтың тақтайлары арқылы аттап өту. Залдың қарсы бетіне өту, тізені жоғары көтеру, еденге қарамай, арқаны тік ұстап жүру. </w:t>
            </w:r>
          </w:p>
          <w:p w14:paraId="78EC7A82">
            <w:pPr>
              <w:rPr>
                <w:rFonts w:eastAsia="Calibri"/>
                <w:lang w:val="kk-KZ"/>
              </w:rPr>
            </w:pPr>
            <w:r>
              <w:rPr>
                <w:rFonts w:eastAsia="Calibri"/>
                <w:lang w:val="kk-KZ"/>
              </w:rPr>
              <w:t>Ойын: «Мысық пен тышқан»</w:t>
            </w:r>
          </w:p>
          <w:p w14:paraId="2324CC75">
            <w:pPr>
              <w:rPr>
                <w:rFonts w:eastAsia="Calibri"/>
                <w:lang w:val="kk-KZ"/>
              </w:rPr>
            </w:pPr>
            <w:r>
              <w:rPr>
                <w:rFonts w:eastAsia="Calibri"/>
                <w:lang w:val="kk-KZ"/>
              </w:rPr>
              <w:t>Қорытынды:</w:t>
            </w:r>
          </w:p>
          <w:p w14:paraId="55C46876">
            <w:pPr>
              <w:rPr>
                <w:rFonts w:eastAsia="Calibri"/>
                <w:lang w:val="kk-KZ"/>
              </w:rPr>
            </w:pPr>
            <w:r>
              <w:rPr>
                <w:rFonts w:eastAsia="Calibri"/>
                <w:lang w:val="kk-KZ"/>
              </w:rPr>
              <w:t>Ойын түріндегі жаттығу: «Фигура жаса»</w:t>
            </w:r>
          </w:p>
          <w:p w14:paraId="6AE86D67">
            <w:pPr>
              <w:rPr>
                <w:rFonts w:eastAsia="Calibri"/>
                <w:lang w:val="kk-KZ"/>
              </w:rPr>
            </w:pPr>
            <w:r>
              <w:rPr>
                <w:rFonts w:eastAsia="Calibri"/>
                <w:lang w:val="kk-KZ"/>
              </w:rPr>
              <w:t xml:space="preserve"> Шарты: Фигуралардың сұлулығы мен ерекшелігін атап өтеді. Ойынның денсаулықты нығайтуға, епті әрі шапшаң болуға көмектесетінін еске салады.</w:t>
            </w:r>
          </w:p>
          <w:p w14:paraId="71B9EFE4">
            <w:pPr>
              <w:rPr>
                <w:color w:val="000000"/>
                <w:lang w:val="kk-KZ"/>
              </w:rPr>
            </w:pPr>
          </w:p>
          <w:p w14:paraId="0534F831">
            <w:pPr>
              <w:rPr>
                <w:rFonts w:eastAsia="Calibri"/>
                <w:lang w:val="kk-KZ" w:eastAsia="ru-RU"/>
              </w:rPr>
            </w:pPr>
            <w:r>
              <w:rPr>
                <w:rFonts w:eastAsia="Calibri"/>
                <w:lang w:val="kk-KZ" w:eastAsia="ru-RU"/>
              </w:rPr>
              <w:t>Көркем әдебиет:</w:t>
            </w:r>
          </w:p>
          <w:p w14:paraId="5C2214BD">
            <w:pPr>
              <w:rPr>
                <w:rFonts w:eastAsia="Calibri"/>
                <w:lang w:val="kk-KZ" w:eastAsia="ru-RU"/>
              </w:rPr>
            </w:pPr>
            <w:r>
              <w:rPr>
                <w:rFonts w:eastAsia="Calibri"/>
                <w:lang w:val="kk-KZ" w:eastAsia="ru-RU"/>
              </w:rPr>
              <w:t xml:space="preserve">Міндеттері:  «Қол не үшін керек?»  Е.Пермяк.                              Тәрбиешінің ұсынған тақырыбына сюжеттік және сипаттау әңгімелерін құрау кезінде меңгерген көркем - тілдік дағдыларын қолдана алады.                                                                            </w:t>
            </w:r>
          </w:p>
          <w:p w14:paraId="2282858E">
            <w:pPr>
              <w:rPr>
                <w:rFonts w:eastAsia="Calibri"/>
                <w:lang w:val="kk-KZ" w:eastAsia="ru-RU"/>
              </w:rPr>
            </w:pPr>
            <w:r>
              <w:rPr>
                <w:rFonts w:eastAsia="Calibri"/>
                <w:lang w:val="kk-KZ" w:eastAsia="ru-RU"/>
              </w:rPr>
              <w:t>Ұйымдастыру  кезеңі:</w:t>
            </w:r>
          </w:p>
          <w:p w14:paraId="044A6BD6">
            <w:pPr>
              <w:rPr>
                <w:rFonts w:eastAsia="Calibri"/>
                <w:lang w:val="kk-KZ" w:eastAsia="ru-RU"/>
              </w:rPr>
            </w:pPr>
            <w:r>
              <w:rPr>
                <w:rFonts w:eastAsia="Calibri"/>
                <w:lang w:val="kk-KZ" w:eastAsia="ru-RU"/>
              </w:rPr>
              <w:t>Шаттық  шеңберінде  сәлемдесу.</w:t>
            </w:r>
          </w:p>
          <w:p w14:paraId="36179CA7">
            <w:pPr>
              <w:rPr>
                <w:rFonts w:eastAsia="Calibri"/>
                <w:lang w:val="kk-KZ" w:eastAsia="ru-RU"/>
              </w:rPr>
            </w:pPr>
            <w:r>
              <w:rPr>
                <w:rFonts w:eastAsia="Calibri"/>
                <w:lang w:val="kk-KZ" w:eastAsia="ru-RU"/>
              </w:rPr>
              <w:t>Би қимылдары арқылы топқа  бөліну.</w:t>
            </w:r>
          </w:p>
          <w:p w14:paraId="42E17714">
            <w:pPr>
              <w:rPr>
                <w:rFonts w:eastAsia="Calibri"/>
                <w:lang w:val="kk-KZ" w:eastAsia="ru-RU"/>
              </w:rPr>
            </w:pPr>
            <w:r>
              <w:rPr>
                <w:rFonts w:eastAsia="Calibri"/>
                <w:lang w:val="kk-KZ" w:eastAsia="ru-RU"/>
              </w:rPr>
              <w:t>«Қол  не  үшін керек?» әңгімесін оқып беру.</w:t>
            </w:r>
          </w:p>
          <w:p w14:paraId="5EA20DE2">
            <w:pPr>
              <w:rPr>
                <w:rFonts w:eastAsia="Calibri"/>
                <w:lang w:val="kk-KZ" w:eastAsia="ru-RU"/>
              </w:rPr>
            </w:pPr>
            <w:r>
              <w:rPr>
                <w:rFonts w:eastAsia="Calibri"/>
                <w:lang w:val="kk-KZ" w:eastAsia="ru-RU"/>
              </w:rPr>
              <w:t xml:space="preserve"> ойын: «Сипаттап, мазмұндап әңгімелей біл»</w:t>
            </w:r>
          </w:p>
          <w:p w14:paraId="09FB8C38">
            <w:pPr>
              <w:rPr>
                <w:rFonts w:eastAsia="Calibri"/>
                <w:lang w:val="kk-KZ" w:eastAsia="ru-RU"/>
              </w:rPr>
            </w:pPr>
            <w:r>
              <w:rPr>
                <w:rFonts w:eastAsia="Calibri"/>
                <w:lang w:val="kk-KZ" w:eastAsia="ru-RU"/>
              </w:rPr>
              <w:t>Нұсқау  беру:</w:t>
            </w:r>
          </w:p>
          <w:p w14:paraId="123EF027">
            <w:pPr>
              <w:rPr>
                <w:rFonts w:eastAsia="Calibri"/>
                <w:lang w:val="kk-KZ" w:eastAsia="ru-RU"/>
              </w:rPr>
            </w:pPr>
            <w:r>
              <w:rPr>
                <w:rFonts w:eastAsia="Calibri"/>
                <w:lang w:val="kk-KZ" w:eastAsia="ru-RU"/>
              </w:rPr>
              <w:t>1-топ:атасы Абзалға қандай  сұрақ  қойды?</w:t>
            </w:r>
          </w:p>
          <w:p w14:paraId="138FB74D">
            <w:pPr>
              <w:rPr>
                <w:rFonts w:eastAsia="Calibri"/>
                <w:lang w:val="kk-KZ" w:eastAsia="ru-RU"/>
              </w:rPr>
            </w:pPr>
            <w:r>
              <w:rPr>
                <w:rFonts w:eastAsia="Calibri"/>
                <w:lang w:val="kk-KZ" w:eastAsia="ru-RU"/>
              </w:rPr>
              <w:t>2-топ: Абзал атасына не деп жауап берді?</w:t>
            </w:r>
          </w:p>
          <w:p w14:paraId="0B77C21E">
            <w:pPr>
              <w:rPr>
                <w:rFonts w:eastAsia="Calibri"/>
                <w:lang w:val="kk-KZ" w:eastAsia="ru-RU"/>
              </w:rPr>
            </w:pPr>
            <w:r>
              <w:rPr>
                <w:rFonts w:eastAsia="Calibri"/>
                <w:lang w:val="kk-KZ" w:eastAsia="ru-RU"/>
              </w:rPr>
              <w:t>3-топ : сендер Абзалдың  орнында  болсаңдар не деп жауап берер едіңдер?</w:t>
            </w:r>
          </w:p>
          <w:p w14:paraId="0C5EB4C5">
            <w:pPr>
              <w:rPr>
                <w:rFonts w:eastAsia="Calibri"/>
                <w:lang w:val="kk-KZ" w:eastAsia="ru-RU"/>
              </w:rPr>
            </w:pPr>
            <w:r>
              <w:rPr>
                <w:rFonts w:eastAsia="Calibri"/>
                <w:lang w:val="kk-KZ" w:eastAsia="ru-RU"/>
              </w:rPr>
              <w:t>4-топ: атасы қандай жауап айтты?</w:t>
            </w:r>
          </w:p>
          <w:p w14:paraId="2849A210">
            <w:pPr>
              <w:rPr>
                <w:rFonts w:eastAsia="Calibri"/>
                <w:lang w:val="kk-KZ" w:eastAsia="ru-RU"/>
              </w:rPr>
            </w:pPr>
            <w:r>
              <w:rPr>
                <w:rFonts w:eastAsia="Calibri"/>
                <w:lang w:val="kk-KZ" w:eastAsia="ru-RU"/>
              </w:rPr>
              <w:t>Осы  сұрақтар жайында топтасып әңгімелесіңдер.</w:t>
            </w:r>
          </w:p>
          <w:p w14:paraId="2BDB1801">
            <w:pPr>
              <w:rPr>
                <w:rFonts w:eastAsia="Calibri"/>
                <w:lang w:val="kk-KZ" w:eastAsia="ru-RU"/>
              </w:rPr>
            </w:pPr>
            <w:r>
              <w:rPr>
                <w:rFonts w:eastAsia="Calibri"/>
                <w:lang w:val="kk-KZ" w:eastAsia="ru-RU"/>
              </w:rPr>
              <w:t>-Ал балалар , бізге көз, құлақ, аяқ, тіл не үшін қажет екен ?</w:t>
            </w:r>
          </w:p>
          <w:p w14:paraId="0F34B030">
            <w:pPr>
              <w:rPr>
                <w:rFonts w:eastAsia="Calibri"/>
                <w:lang w:val="kk-KZ" w:eastAsia="ru-RU"/>
              </w:rPr>
            </w:pPr>
            <w:r>
              <w:rPr>
                <w:rFonts w:eastAsia="Calibri"/>
                <w:lang w:val="kk-KZ" w:eastAsia="ru-RU"/>
              </w:rPr>
              <w:t>Топтасып осы сұраққа жауап беру үшін ойдан әңгіме құрастырыңдар.</w:t>
            </w:r>
          </w:p>
          <w:p w14:paraId="7357E266">
            <w:pPr>
              <w:rPr>
                <w:rFonts w:eastAsia="Calibri"/>
                <w:lang w:val="kk-KZ" w:eastAsia="ru-RU"/>
              </w:rPr>
            </w:pPr>
            <w:r>
              <w:rPr>
                <w:rFonts w:eastAsia="Calibri"/>
                <w:lang w:val="kk-KZ" w:eastAsia="ru-RU"/>
              </w:rPr>
              <w:t>Жаппай  бақылау,қарқын,</w:t>
            </w:r>
          </w:p>
          <w:p w14:paraId="0D954F68">
            <w:pPr>
              <w:rPr>
                <w:rFonts w:eastAsia="Calibri"/>
                <w:lang w:val="kk-KZ" w:eastAsia="ru-RU"/>
              </w:rPr>
            </w:pPr>
            <w:r>
              <w:rPr>
                <w:rFonts w:eastAsia="Calibri"/>
                <w:lang w:val="kk-KZ" w:eastAsia="ru-RU"/>
              </w:rPr>
              <w:t>жылдамдық,</w:t>
            </w:r>
          </w:p>
          <w:p w14:paraId="3413EF12">
            <w:pPr>
              <w:rPr>
                <w:rFonts w:eastAsia="Calibri"/>
                <w:lang w:val="kk-KZ" w:eastAsia="ru-RU"/>
              </w:rPr>
            </w:pPr>
            <w:r>
              <w:rPr>
                <w:rFonts w:eastAsia="Calibri"/>
                <w:lang w:val="kk-KZ" w:eastAsia="ru-RU"/>
              </w:rPr>
              <w:t>уақыт арқылы саралау.</w:t>
            </w:r>
          </w:p>
          <w:p w14:paraId="7BC75868">
            <w:pPr>
              <w:rPr>
                <w:color w:val="000000"/>
                <w:lang w:val="kk-KZ"/>
              </w:rPr>
            </w:pPr>
            <w:r>
              <w:rPr>
                <w:rFonts w:eastAsia="Calibri"/>
                <w:lang w:val="kk-KZ" w:eastAsia="ru-RU"/>
              </w:rPr>
              <w:t>Кері  байланыс  беру: баспалдақ әдісі арқылы.</w:t>
            </w:r>
          </w:p>
          <w:p w14:paraId="299789F0">
            <w:pPr>
              <w:rPr>
                <w:color w:val="000000"/>
                <w:lang w:val="kk-KZ"/>
              </w:rPr>
            </w:pPr>
          </w:p>
          <w:p w14:paraId="35939547">
            <w:pPr>
              <w:rPr>
                <w:rFonts w:eastAsia="SimSun"/>
                <w:color w:val="000000"/>
                <w:lang w:val="kk-KZ" w:eastAsia="ru-RU"/>
              </w:rPr>
            </w:pPr>
            <w:r>
              <w:rPr>
                <w:color w:val="000000"/>
                <w:lang w:val="kk-KZ"/>
              </w:rPr>
              <w:t>Қазақ тілі</w:t>
            </w:r>
            <w:r>
              <w:rPr>
                <w:rFonts w:eastAsia="Calibri"/>
                <w:lang w:val="kk-KZ" w:eastAsia="ru-RU"/>
              </w:rPr>
              <w:t xml:space="preserve"> Міндеттері:«</w:t>
            </w:r>
            <w:r>
              <w:rPr>
                <w:rFonts w:eastAsia="SimSun"/>
                <w:color w:val="000000"/>
                <w:lang w:val="kk-KZ" w:eastAsia="ru-RU"/>
              </w:rPr>
              <w:t>Қонақ-біздің үйдің қуанышы» деген мақалдың мағынасын түсінеді.</w:t>
            </w:r>
          </w:p>
          <w:p w14:paraId="79D29D81">
            <w:pPr>
              <w:rPr>
                <w:rFonts w:eastAsia="Calibri"/>
                <w:lang w:val="kk-KZ" w:eastAsia="ru-RU"/>
              </w:rPr>
            </w:pPr>
            <w:r>
              <w:rPr>
                <w:rFonts w:eastAsia="Arial"/>
                <w:lang w:val="kk-KZ" w:eastAsia="ru-RU"/>
              </w:rPr>
              <w:t xml:space="preserve">ҰІӘ кезеңі:                                                                                    </w:t>
            </w:r>
          </w:p>
          <w:p w14:paraId="1FF16077">
            <w:pPr>
              <w:rPr>
                <w:rFonts w:eastAsia="Calibri"/>
                <w:lang w:val="kk-KZ" w:eastAsia="ru-RU"/>
              </w:rPr>
            </w:pPr>
            <w:r>
              <w:rPr>
                <w:rFonts w:eastAsia="Calibri"/>
                <w:lang w:val="kk-KZ" w:eastAsia="ru-RU"/>
              </w:rPr>
              <w:t>Ойын: «Қонақ келсе құт келер»</w:t>
            </w:r>
          </w:p>
          <w:p w14:paraId="0A0E7FCA">
            <w:pPr>
              <w:rPr>
                <w:rFonts w:eastAsia="Calibri"/>
                <w:lang w:val="kk-KZ" w:eastAsia="ru-RU"/>
              </w:rPr>
            </w:pPr>
            <w:r>
              <w:rPr>
                <w:rFonts w:eastAsia="Calibri"/>
                <w:lang w:val="kk-KZ" w:eastAsia="ru-RU"/>
              </w:rPr>
              <w:t>Шарты:Слайд арқылы «Түлкі мен тырна» ертегісімен</w:t>
            </w:r>
          </w:p>
          <w:p w14:paraId="69491197">
            <w:pPr>
              <w:rPr>
                <w:rFonts w:eastAsia="Calibri"/>
                <w:lang w:val="kk-KZ" w:eastAsia="ru-RU"/>
              </w:rPr>
            </w:pPr>
            <w:r>
              <w:rPr>
                <w:rFonts w:eastAsia="Calibri"/>
                <w:lang w:val="kk-KZ" w:eastAsia="ru-RU"/>
              </w:rPr>
              <w:t>таныстырып. қонақжайлылық туралы әңгімелесіп түсінік алды.</w:t>
            </w:r>
          </w:p>
          <w:p w14:paraId="3334CA50">
            <w:pPr>
              <w:rPr>
                <w:rFonts w:eastAsia="SimSun"/>
                <w:color w:val="000000"/>
                <w:lang w:val="kk-KZ" w:eastAsia="ru-RU"/>
              </w:rPr>
            </w:pPr>
            <w:r>
              <w:rPr>
                <w:rFonts w:eastAsia="Calibri"/>
                <w:lang w:val="kk-KZ" w:eastAsia="ru-RU"/>
              </w:rPr>
              <w:t>Ойын:</w:t>
            </w:r>
            <w:r>
              <w:rPr>
                <w:rFonts w:eastAsia="SimSun"/>
                <w:color w:val="000000"/>
                <w:lang w:val="kk-KZ" w:eastAsia="ru-RU"/>
              </w:rPr>
              <w:t>«Түлкі мен тырна»</w:t>
            </w:r>
          </w:p>
          <w:p w14:paraId="0B422D97">
            <w:pPr>
              <w:rPr>
                <w:rFonts w:eastAsia="SimSun"/>
                <w:color w:val="000000"/>
                <w:lang w:val="kk-KZ" w:eastAsia="ru-RU"/>
              </w:rPr>
            </w:pPr>
            <w:r>
              <w:rPr>
                <w:rFonts w:eastAsia="Calibri"/>
                <w:lang w:val="kk-KZ" w:eastAsia="ru-RU"/>
              </w:rPr>
              <w:t>Шарты:</w:t>
            </w:r>
            <w:r>
              <w:rPr>
                <w:rFonts w:eastAsia="SimSun"/>
                <w:color w:val="000000"/>
                <w:lang w:val="kk-KZ" w:eastAsia="ru-RU"/>
              </w:rPr>
              <w:t>«Түлкі мен тырна» ертегісінің кейіпкерлерімен танысып,рөлге кіріп ойнайды.</w:t>
            </w:r>
          </w:p>
          <w:p w14:paraId="04DBBB1F">
            <w:pPr>
              <w:rPr>
                <w:rFonts w:eastAsia="Calibri"/>
                <w:lang w:val="kk-KZ" w:eastAsia="ru-RU"/>
              </w:rPr>
            </w:pPr>
            <w:r>
              <w:rPr>
                <w:rFonts w:eastAsia="SimSun"/>
                <w:color w:val="000000"/>
                <w:lang w:val="kk-KZ" w:eastAsia="ru-RU"/>
              </w:rPr>
              <w:t>Қонақ-біздің үйдің қуанышы деген мақалды түсінді.</w:t>
            </w:r>
          </w:p>
          <w:p w14:paraId="7CA64FC0">
            <w:pPr>
              <w:rPr>
                <w:rFonts w:eastAsia="Calibri"/>
                <w:lang w:val="kk-KZ" w:eastAsia="ru-RU"/>
              </w:rPr>
            </w:pPr>
            <w:r>
              <w:rPr>
                <w:rFonts w:eastAsia="Calibri"/>
                <w:lang w:val="kk-KZ" w:eastAsia="ru-RU"/>
              </w:rPr>
              <w:t>Ойын:«Ғажайып сөздер»</w:t>
            </w:r>
          </w:p>
          <w:p w14:paraId="134E817F">
            <w:pPr>
              <w:rPr>
                <w:rFonts w:eastAsia="Calibri"/>
                <w:lang w:val="kk-KZ" w:eastAsia="ru-RU"/>
              </w:rPr>
            </w:pPr>
            <w:r>
              <w:rPr>
                <w:rFonts w:eastAsia="Calibri"/>
                <w:lang w:val="kk-KZ" w:eastAsia="ru-RU"/>
              </w:rPr>
              <w:t>Шарты:Ертедегі ғажайып сөздерді естеріне түсіріп бір-біріне айтады.</w:t>
            </w:r>
          </w:p>
          <w:p w14:paraId="45CAABA5">
            <w:pPr>
              <w:rPr>
                <w:rFonts w:eastAsia="Calibri"/>
                <w:lang w:val="kk-KZ" w:eastAsia="ru-RU"/>
              </w:rPr>
            </w:pPr>
            <w:r>
              <w:rPr>
                <w:rFonts w:eastAsia="Calibri"/>
                <w:lang w:val="kk-KZ" w:eastAsia="ru-RU"/>
              </w:rPr>
              <w:t>Қорытынды:</w:t>
            </w:r>
          </w:p>
          <w:p w14:paraId="0B27AFDD">
            <w:pPr>
              <w:rPr>
                <w:rFonts w:eastAsia="Calibri"/>
                <w:lang w:val="kk-KZ" w:eastAsia="ru-RU"/>
              </w:rPr>
            </w:pPr>
            <w:r>
              <w:rPr>
                <w:rFonts w:eastAsia="Calibri"/>
                <w:lang w:val="kk-KZ" w:eastAsia="ru-RU"/>
              </w:rPr>
              <w:t>Ойын: «Қонақ күтеміз»</w:t>
            </w:r>
          </w:p>
          <w:p w14:paraId="0C925960">
            <w:pPr>
              <w:rPr>
                <w:rFonts w:eastAsia="Calibri"/>
                <w:lang w:val="kk-KZ" w:eastAsia="ru-RU"/>
              </w:rPr>
            </w:pPr>
          </w:p>
          <w:p w14:paraId="657B722B">
            <w:pPr>
              <w:rPr>
                <w:rFonts w:eastAsia="Calibri"/>
                <w:lang w:val="kk-KZ" w:eastAsia="ru-RU"/>
              </w:rPr>
            </w:pPr>
            <w:r>
              <w:rPr>
                <w:rFonts w:eastAsia="Calibri"/>
                <w:lang w:val="kk-KZ" w:eastAsia="ru-RU"/>
              </w:rPr>
              <w:t>Математика негіздері</w:t>
            </w:r>
          </w:p>
          <w:p w14:paraId="4BD7C199">
            <w:pPr>
              <w:rPr>
                <w:rFonts w:eastAsia="Calibri"/>
                <w:lang w:val="kk-KZ" w:eastAsia="ru-RU"/>
              </w:rPr>
            </w:pPr>
            <w:r>
              <w:rPr>
                <w:rFonts w:eastAsia="Calibri"/>
                <w:lang w:val="kk-KZ" w:eastAsia="ru-RU"/>
              </w:rPr>
              <w:t>Міндеттері: «Қай жерде орналасқан?»Заттың қай жерде, қалай, өзіне немесе қай затқа жақын орналасқандығын ауызша жеткізе алады..</w:t>
            </w:r>
          </w:p>
          <w:p w14:paraId="2F2AEC97">
            <w:pPr>
              <w:rPr>
                <w:rFonts w:eastAsia="Calibri"/>
                <w:lang w:val="kk-KZ" w:eastAsia="ru-RU"/>
              </w:rPr>
            </w:pPr>
            <w:r>
              <w:rPr>
                <w:rFonts w:eastAsia="Calibri"/>
                <w:lang w:val="kk-KZ" w:eastAsia="ru-RU"/>
              </w:rPr>
              <w:t xml:space="preserve">ойын:  «Саған не жақын орналасқан?» </w:t>
            </w:r>
          </w:p>
          <w:p w14:paraId="1CC326D0">
            <w:pPr>
              <w:rPr>
                <w:rFonts w:eastAsia="Calibri"/>
                <w:lang w:val="kk-KZ" w:eastAsia="ru-RU"/>
              </w:rPr>
            </w:pPr>
            <w:r>
              <w:rPr>
                <w:rFonts w:eastAsia="Calibri"/>
                <w:lang w:val="kk-KZ" w:eastAsia="ru-RU"/>
              </w:rPr>
              <w:t>Ұйымдастыру кезеңі: «Көршіңді құшақта» ойыны.</w:t>
            </w:r>
          </w:p>
          <w:p w14:paraId="05B4B7C2">
            <w:pPr>
              <w:rPr>
                <w:rFonts w:eastAsia="Calibri"/>
                <w:lang w:val="kk-KZ" w:eastAsia="ru-RU"/>
              </w:rPr>
            </w:pPr>
            <w:r>
              <w:rPr>
                <w:rFonts w:eastAsia="Calibri"/>
                <w:lang w:val="kk-KZ" w:eastAsia="ru-RU"/>
              </w:rPr>
              <w:t>Топтарға бөлу: Сандар арқылы.</w:t>
            </w:r>
          </w:p>
          <w:p w14:paraId="00FA37D1">
            <w:pPr>
              <w:rPr>
                <w:rFonts w:eastAsia="Calibri"/>
                <w:lang w:val="kk-KZ" w:eastAsia="ru-RU"/>
              </w:rPr>
            </w:pPr>
            <w:r>
              <w:rPr>
                <w:rFonts w:eastAsia="Calibri"/>
                <w:lang w:val="kk-KZ" w:eastAsia="ru-RU"/>
              </w:rPr>
              <w:t>Нұсқау  беру:</w:t>
            </w:r>
          </w:p>
          <w:p w14:paraId="1A3BF218">
            <w:pPr>
              <w:rPr>
                <w:rFonts w:eastAsia="Calibri"/>
                <w:lang w:val="kk-KZ" w:eastAsia="ru-RU"/>
              </w:rPr>
            </w:pPr>
            <w:r>
              <w:rPr>
                <w:rFonts w:eastAsia="Calibri"/>
                <w:lang w:val="kk-KZ" w:eastAsia="ru-RU"/>
              </w:rPr>
              <w:t>-жұптасып ,әр бала өзінің алдында  тұрған затты, жұптарыңа кезектесіп  айтасыңдар.</w:t>
            </w:r>
          </w:p>
          <w:p w14:paraId="08C339CC">
            <w:pPr>
              <w:rPr>
                <w:rFonts w:eastAsia="Calibri"/>
                <w:lang w:val="kk-KZ" w:eastAsia="ru-RU"/>
              </w:rPr>
            </w:pPr>
            <w:r>
              <w:rPr>
                <w:rFonts w:eastAsia="Calibri"/>
                <w:lang w:val="kk-KZ" w:eastAsia="ru-RU"/>
              </w:rPr>
              <w:t>-әр топтан балалар кезектесіп,өзіне жақын тұрған ,немесе  өзінің  айналасындағы заттарды жұмбақтап жасырады,ал қалған балалар осы жұмбақтың шешуін табады.</w:t>
            </w:r>
          </w:p>
          <w:p w14:paraId="448CF321">
            <w:pPr>
              <w:rPr>
                <w:rFonts w:eastAsia="Calibri"/>
                <w:lang w:val="kk-KZ" w:eastAsia="ru-RU"/>
              </w:rPr>
            </w:pPr>
            <w:r>
              <w:rPr>
                <w:rFonts w:eastAsia="Calibri"/>
                <w:lang w:val="kk-KZ" w:eastAsia="ru-RU"/>
              </w:rPr>
              <w:t>-өздеріңе жақын орналасқан заттың суретін сала қойыңдар.</w:t>
            </w:r>
          </w:p>
          <w:p w14:paraId="6E581B08">
            <w:pPr>
              <w:rPr>
                <w:rFonts w:eastAsia="Calibri"/>
                <w:lang w:val="kk-KZ" w:eastAsia="ru-RU"/>
              </w:rPr>
            </w:pPr>
            <w:r>
              <w:rPr>
                <w:rFonts w:eastAsia="Calibri"/>
                <w:lang w:val="kk-KZ" w:eastAsia="ru-RU"/>
              </w:rPr>
              <w:t>Нәтиже   арқылы саралау.</w:t>
            </w:r>
          </w:p>
          <w:p w14:paraId="4511E290">
            <w:pPr>
              <w:rPr>
                <w:rFonts w:eastAsia="Calibri"/>
                <w:lang w:val="kk-KZ" w:eastAsia="ru-RU"/>
              </w:rPr>
            </w:pPr>
            <w:r>
              <w:rPr>
                <w:rFonts w:eastAsia="Calibri"/>
                <w:lang w:val="kk-KZ" w:eastAsia="ru-RU"/>
              </w:rPr>
              <w:t>Тікелей бақылау.</w:t>
            </w:r>
          </w:p>
          <w:p w14:paraId="5A2D9470">
            <w:pPr>
              <w:rPr>
                <w:rFonts w:eastAsia="Calibri"/>
                <w:lang w:val="kk-KZ" w:eastAsia="ru-RU"/>
              </w:rPr>
            </w:pPr>
            <w:r>
              <w:rPr>
                <w:rFonts w:eastAsia="Calibri"/>
                <w:lang w:val="kk-KZ" w:eastAsia="ru-RU"/>
              </w:rPr>
              <w:t>Кері байланыс ұсыну.</w:t>
            </w:r>
          </w:p>
          <w:p w14:paraId="21A47CA2">
            <w:pPr>
              <w:rPr>
                <w:rFonts w:eastAsia="Calibri"/>
                <w:lang w:val="kk-KZ" w:eastAsia="ru-RU"/>
              </w:rPr>
            </w:pPr>
          </w:p>
          <w:p w14:paraId="3E4E1490">
            <w:pPr>
              <w:rPr>
                <w:lang w:val="kk-KZ" w:eastAsia="zh-CN"/>
              </w:rPr>
            </w:pPr>
          </w:p>
        </w:tc>
        <w:tc>
          <w:tcPr>
            <w:tcW w:w="619" w:type="pct"/>
          </w:tcPr>
          <w:p w14:paraId="5477BD9D">
            <w:pPr>
              <w:rPr>
                <w:lang w:val="kk-KZ" w:bidi="en-US"/>
              </w:rPr>
            </w:pPr>
            <w:r>
              <w:rPr>
                <w:lang w:val="kk-KZ" w:bidi="en-US"/>
              </w:rPr>
              <w:t>Дене тәрбиесі</w:t>
            </w:r>
          </w:p>
          <w:p w14:paraId="10B2200E">
            <w:pPr>
              <w:rPr>
                <w:rFonts w:eastAsia="Calibri"/>
                <w:lang w:val="kk-KZ" w:eastAsia="ru-RU"/>
              </w:rPr>
            </w:pPr>
            <w:r>
              <w:rPr>
                <w:rFonts w:eastAsia="Calibri"/>
                <w:lang w:val="kk-KZ"/>
              </w:rPr>
              <w:t>Міндеттері:</w:t>
            </w:r>
            <w:r>
              <w:rPr>
                <w:rFonts w:eastAsia="Calibri"/>
                <w:color w:val="000000"/>
                <w:lang w:val="kk-KZ"/>
              </w:rPr>
              <w:t xml:space="preserve"> Әртүрлі бағытта жәй жүру және жүгіруді,</w:t>
            </w:r>
            <w:r>
              <w:rPr>
                <w:rFonts w:eastAsia="Calibri"/>
                <w:lang w:val="kk-KZ" w:eastAsia="ru-RU"/>
              </w:rPr>
              <w:t xml:space="preserve"> еденге қойылған тақтай бойымен қос аяқпен секіреді. доптарды  себетке лақтыра алады.</w:t>
            </w:r>
          </w:p>
          <w:p w14:paraId="1C8481C5">
            <w:pPr>
              <w:rPr>
                <w:rFonts w:eastAsia="Calibri"/>
                <w:lang w:val="kk-KZ" w:eastAsia="ru-RU"/>
              </w:rPr>
            </w:pPr>
            <w:r>
              <w:rPr>
                <w:rFonts w:eastAsia="Calibri"/>
                <w:lang w:val="kk-KZ" w:eastAsia="ru-RU"/>
              </w:rPr>
              <w:t xml:space="preserve">ҰІӘ кезеңі: </w:t>
            </w:r>
          </w:p>
          <w:p w14:paraId="22731D63">
            <w:pPr>
              <w:rPr>
                <w:rFonts w:eastAsia="Calibri"/>
                <w:lang w:val="kk-KZ" w:eastAsia="ru-RU"/>
              </w:rPr>
            </w:pPr>
            <w:r>
              <w:rPr>
                <w:rFonts w:eastAsia="Calibri"/>
                <w:lang w:val="kk-KZ" w:eastAsia="ru-RU"/>
              </w:rPr>
              <w:t>Кіріспе бөлім</w:t>
            </w:r>
          </w:p>
          <w:p w14:paraId="353B28FF">
            <w:pPr>
              <w:rPr>
                <w:rFonts w:eastAsia="Calibri"/>
                <w:lang w:val="kk-KZ"/>
              </w:rPr>
            </w:pPr>
            <w:r>
              <w:rPr>
                <w:rFonts w:eastAsia="Calibri"/>
                <w:lang w:val="kk-KZ"/>
              </w:rPr>
              <w:t>Бірінің артынан бірі сапқа тұру. Денені тік ұстау.</w:t>
            </w:r>
          </w:p>
          <w:p w14:paraId="39A083CC">
            <w:pPr>
              <w:rPr>
                <w:rFonts w:eastAsia="Calibri"/>
                <w:lang w:val="kk-KZ"/>
              </w:rPr>
            </w:pPr>
            <w:r>
              <w:rPr>
                <w:rFonts w:eastAsia="Calibri"/>
                <w:lang w:val="kk-KZ"/>
              </w:rPr>
              <w:t>Шеңбер бойымен еркін жүру</w:t>
            </w:r>
          </w:p>
          <w:p w14:paraId="5DECF5AF">
            <w:pPr>
              <w:rPr>
                <w:rFonts w:eastAsia="Calibri"/>
                <w:lang w:val="kk-KZ"/>
              </w:rPr>
            </w:pPr>
            <w:r>
              <w:rPr>
                <w:rFonts w:eastAsia="Calibri"/>
                <w:lang w:val="kk-KZ"/>
              </w:rPr>
              <w:t xml:space="preserve">Шеңбер бойымен денені тік ұстап жеңіл жүгіру.  </w:t>
            </w:r>
          </w:p>
          <w:p w14:paraId="669A2CD6">
            <w:pPr>
              <w:rPr>
                <w:rFonts w:eastAsia="Calibri"/>
                <w:lang w:val="kk-KZ"/>
              </w:rPr>
            </w:pPr>
            <w:r>
              <w:rPr>
                <w:rFonts w:eastAsia="Calibri"/>
                <w:lang w:val="kk-KZ"/>
              </w:rPr>
              <w:t xml:space="preserve">«Арқан бойлап жүруші» - еңкейтілген тақтайшамен жоғары, төмен жүру . </w:t>
            </w:r>
          </w:p>
          <w:p w14:paraId="43B70E05">
            <w:pPr>
              <w:rPr>
                <w:rFonts w:eastAsia="Calibri"/>
                <w:lang w:val="kk-KZ"/>
              </w:rPr>
            </w:pPr>
            <w:r>
              <w:rPr>
                <w:rFonts w:eastAsia="Calibri"/>
                <w:lang w:val="kk-KZ"/>
              </w:rPr>
              <w:t>1 сапқа тұру. (сапқа тұрарда себеттен екі  жалаушадан  алу )</w:t>
            </w:r>
          </w:p>
          <w:p w14:paraId="60A1AE74">
            <w:pPr>
              <w:rPr>
                <w:rFonts w:eastAsia="Calibri"/>
                <w:lang w:val="kk-KZ"/>
              </w:rPr>
            </w:pPr>
            <w:r>
              <w:rPr>
                <w:rFonts w:eastAsia="Calibri"/>
                <w:lang w:val="kk-KZ"/>
              </w:rPr>
              <w:t xml:space="preserve">1 саптан  4 лекке (колонна)  тұру. </w:t>
            </w:r>
          </w:p>
          <w:p w14:paraId="35AE93C6">
            <w:pPr>
              <w:rPr>
                <w:rFonts w:eastAsia="Calibri"/>
                <w:lang w:val="kk-KZ"/>
              </w:rPr>
            </w:pPr>
            <w:r>
              <w:rPr>
                <w:rFonts w:eastAsia="Calibri"/>
                <w:lang w:val="kk-KZ"/>
              </w:rPr>
              <w:t xml:space="preserve">Қолдарын созып, арақаш-ықтықты сақтау. </w:t>
            </w:r>
          </w:p>
          <w:p w14:paraId="0567E189">
            <w:pPr>
              <w:rPr>
                <w:rFonts w:eastAsia="Calibri"/>
                <w:lang w:val="kk-KZ"/>
              </w:rPr>
            </w:pPr>
            <w:r>
              <w:rPr>
                <w:rFonts w:eastAsia="Calibri"/>
                <w:lang w:val="kk-KZ"/>
              </w:rPr>
              <w:t xml:space="preserve">Негізгі бөлім: </w:t>
            </w:r>
          </w:p>
          <w:p w14:paraId="7D43E6A2">
            <w:pPr>
              <w:rPr>
                <w:rFonts w:eastAsia="Calibri"/>
                <w:lang w:val="kk-KZ" w:eastAsia="ru-RU"/>
              </w:rPr>
            </w:pPr>
            <w:r>
              <w:rPr>
                <w:rFonts w:eastAsia="Calibri"/>
                <w:lang w:val="kk-KZ" w:eastAsia="ru-RU"/>
              </w:rPr>
              <w:t>Жалпы дамыту жаттығулар: (</w:t>
            </w:r>
            <w:r>
              <w:rPr>
                <w:rFonts w:eastAsia="Calibri"/>
                <w:lang w:val="kk-KZ"/>
              </w:rPr>
              <w:t>Жалаушамен)</w:t>
            </w:r>
          </w:p>
          <w:p w14:paraId="30F3D8F4">
            <w:pPr>
              <w:rPr>
                <w:rFonts w:eastAsia="Calibri"/>
                <w:lang w:val="kk-KZ"/>
              </w:rPr>
            </w:pPr>
            <w:r>
              <w:rPr>
                <w:rFonts w:eastAsia="Calibri"/>
                <w:lang w:val="kk-KZ"/>
              </w:rPr>
              <w:t xml:space="preserve">Б.қ.: «Жылынның қимылы» </w:t>
            </w:r>
          </w:p>
          <w:p w14:paraId="15D6C51C">
            <w:pPr>
              <w:rPr>
                <w:rFonts w:eastAsia="Calibri"/>
              </w:rPr>
            </w:pPr>
            <w:r>
              <w:rPr>
                <w:rFonts w:eastAsia="Calibri"/>
                <w:lang w:val="kk-KZ"/>
              </w:rPr>
              <w:t xml:space="preserve">1. Аяқтары иық мөлшерінде. Денені тік ұстау. Лента төменде. Басты оңға бұрып, иекті иыққа  түсіру және иекпен доға жасап басты ақырын көтеру  және төмен түсіріп - көтеру. </w:t>
            </w:r>
            <w:r>
              <w:rPr>
                <w:rFonts w:eastAsia="Calibri"/>
              </w:rPr>
              <w:t>Әр қимылда «т-с-с-с-с» деп айту. Сол жақ иыққа да осылай жасалады. /6-рет/</w:t>
            </w:r>
          </w:p>
          <w:p w14:paraId="6B548D0D">
            <w:pPr>
              <w:rPr>
                <w:rFonts w:eastAsia="Calibri"/>
                <w:lang w:val="kk-KZ"/>
              </w:rPr>
            </w:pPr>
            <w:r>
              <w:rPr>
                <w:rFonts w:eastAsia="Calibri"/>
                <w:lang w:val="kk-KZ"/>
              </w:rPr>
              <w:t xml:space="preserve">Б. қ.: «Аттап созылу» </w:t>
            </w:r>
          </w:p>
          <w:p w14:paraId="25B4094F">
            <w:pPr>
              <w:rPr>
                <w:rFonts w:eastAsia="Calibri"/>
                <w:lang w:val="kk-KZ"/>
              </w:rPr>
            </w:pPr>
            <w:r>
              <w:rPr>
                <w:rFonts w:eastAsia="Calibri"/>
                <w:lang w:val="kk-KZ"/>
              </w:rPr>
              <w:t>2. Аяқтары алшақ қойылған , жалаушалар жанға созу .Алға сәл адымдап, сол аяққа отырады, оң аяқ түзу артқа созылады, артқа - алға денемен шеңберлер жасау керек.. / 6 рет қай/</w:t>
            </w:r>
          </w:p>
          <w:p w14:paraId="06D5F099">
            <w:pPr>
              <w:rPr>
                <w:rFonts w:eastAsia="Calibri"/>
                <w:lang w:val="kk-KZ"/>
              </w:rPr>
            </w:pPr>
            <w:r>
              <w:rPr>
                <w:rFonts w:eastAsia="Calibri"/>
                <w:lang w:val="kk-KZ"/>
              </w:rPr>
              <w:t>Б.қ.: «Қаз»</w:t>
            </w:r>
          </w:p>
          <w:p w14:paraId="587BC957">
            <w:pPr>
              <w:rPr>
                <w:rFonts w:eastAsia="Calibri"/>
                <w:lang w:val="kk-KZ"/>
              </w:rPr>
            </w:pPr>
            <w:r>
              <w:rPr>
                <w:rFonts w:eastAsia="Calibri"/>
                <w:lang w:val="kk-KZ"/>
              </w:rPr>
              <w:t>3.  Аяқты алшақ қоямыз. Жалаушалар төменде тік тұрып, бүгілген аяқтың сирағынан ұстайды, жібереді. /6 рет қайталау/</w:t>
            </w:r>
          </w:p>
          <w:p w14:paraId="1FE7EB72">
            <w:pPr>
              <w:rPr>
                <w:rFonts w:eastAsia="Calibri"/>
                <w:lang w:val="kk-KZ"/>
              </w:rPr>
            </w:pPr>
            <w:r>
              <w:rPr>
                <w:rFonts w:eastAsia="Calibri"/>
                <w:lang w:val="kk-KZ"/>
              </w:rPr>
              <w:t>Б.қ.: «Аяқтарды қозғау»</w:t>
            </w:r>
          </w:p>
          <w:p w14:paraId="1F4029EA">
            <w:pPr>
              <w:rPr>
                <w:rFonts w:eastAsia="Calibri"/>
                <w:lang w:val="kk-KZ"/>
              </w:rPr>
            </w:pPr>
            <w:r>
              <w:rPr>
                <w:rFonts w:eastAsia="Calibri"/>
                <w:lang w:val="kk-KZ"/>
              </w:rPr>
              <w:t xml:space="preserve"> 4.  Аяқты алшақ қоямыз. Жалаушалар белде өкшені арқанға тіреп, аяқтың ұшын жерге тіреп бір орында қарай адымдап жүру. /6 рет қайталау/</w:t>
            </w:r>
          </w:p>
          <w:p w14:paraId="7B94C401">
            <w:pPr>
              <w:rPr>
                <w:rFonts w:eastAsia="Calibri"/>
                <w:lang w:val="kk-KZ"/>
              </w:rPr>
            </w:pPr>
            <w:r>
              <w:rPr>
                <w:rFonts w:eastAsia="Calibri"/>
                <w:lang w:val="kk-KZ"/>
              </w:rPr>
              <w:t xml:space="preserve">Б.қ.: «Серіппе» </w:t>
            </w:r>
          </w:p>
          <w:p w14:paraId="15305DF1">
            <w:pPr>
              <w:rPr>
                <w:rFonts w:eastAsia="Calibri"/>
                <w:lang w:val="kk-KZ"/>
              </w:rPr>
            </w:pPr>
            <w:r>
              <w:rPr>
                <w:rFonts w:eastAsia="Calibri"/>
                <w:lang w:val="kk-KZ"/>
              </w:rPr>
              <w:t>5. Аяқтарын алшақ қою, жалауша төменде,. тік тұрады, 1- аяқтар бірге, қолдар төмен түсірілген, тізені қолмен қапсыра ұстап отыру керек, басты тізеге қояды, тіке тұру керек. /6 рет қайталау/</w:t>
            </w:r>
          </w:p>
          <w:p w14:paraId="7B909886">
            <w:pPr>
              <w:rPr>
                <w:rFonts w:eastAsia="Calibri"/>
                <w:lang w:val="kk-KZ"/>
              </w:rPr>
            </w:pPr>
            <w:r>
              <w:rPr>
                <w:rFonts w:eastAsia="Calibri"/>
                <w:lang w:val="kk-KZ"/>
              </w:rPr>
              <w:t xml:space="preserve">Б.қ.: «Қоян» </w:t>
            </w:r>
          </w:p>
          <w:p w14:paraId="753852CC">
            <w:pPr>
              <w:rPr>
                <w:rFonts w:eastAsia="Calibri"/>
                <w:lang w:val="kk-KZ"/>
              </w:rPr>
            </w:pPr>
            <w:r>
              <w:rPr>
                <w:rFonts w:eastAsia="Calibri"/>
                <w:lang w:val="kk-KZ"/>
              </w:rPr>
              <w:t>6. Орнында тұрып  аяқтың ұшымен жүгіруді секіру-мен ауыстыру /15-20 сек/</w:t>
            </w:r>
          </w:p>
          <w:p w14:paraId="0CCD61B6">
            <w:pPr>
              <w:rPr>
                <w:rFonts w:eastAsia="Calibri"/>
                <w:lang w:val="kk-KZ"/>
              </w:rPr>
            </w:pPr>
            <w:r>
              <w:rPr>
                <w:rFonts w:eastAsia="Calibri"/>
                <w:lang w:val="kk-KZ"/>
              </w:rPr>
              <w:t xml:space="preserve">Қорытынды: </w:t>
            </w:r>
          </w:p>
          <w:p w14:paraId="3E2A3180">
            <w:pPr>
              <w:rPr>
                <w:rFonts w:eastAsia="Calibri"/>
                <w:lang w:val="kk-KZ"/>
              </w:rPr>
            </w:pPr>
            <w:r>
              <w:rPr>
                <w:rFonts w:eastAsia="Calibri"/>
                <w:lang w:val="kk-KZ"/>
              </w:rPr>
              <w:t xml:space="preserve">4 лектен (колонна) 1 саппен шеңбер бойы жүру. /жалаушаларды себетке салу/  </w:t>
            </w:r>
          </w:p>
          <w:p w14:paraId="73B9BFAF">
            <w:pPr>
              <w:rPr>
                <w:rFonts w:eastAsia="Calibri"/>
                <w:lang w:val="kk-KZ"/>
              </w:rPr>
            </w:pPr>
            <w:r>
              <w:rPr>
                <w:rFonts w:eastAsia="Calibri"/>
                <w:lang w:val="kk-KZ"/>
              </w:rPr>
              <w:t>Тыныс алу жаттығулары: «Отын» - аяқтың ұшымен иық деңгейінде қойып, саусақтарын іліндіріп қолын желкеге ұстау қажет; аяғын түсіріп, қолдарын аяқ арасына жіберіп, алға қарай еңкейеді,  демін тез ішке тартып кері шығарады, яғни балалар ағаш шауып жатқан тәрізді болады.</w:t>
            </w:r>
          </w:p>
          <w:p w14:paraId="37FB81A7">
            <w:pPr>
              <w:rPr>
                <w:rFonts w:eastAsia="Calibri"/>
                <w:lang w:val="kk-KZ"/>
              </w:rPr>
            </w:pPr>
            <w:r>
              <w:rPr>
                <w:rFonts w:eastAsia="Calibri"/>
                <w:lang w:val="kk-KZ"/>
              </w:rPr>
              <w:t xml:space="preserve"> мұрынмен дем алып, ауыздан демді шығару. </w:t>
            </w:r>
          </w:p>
          <w:p w14:paraId="46A9BEDB">
            <w:pPr>
              <w:rPr>
                <w:rFonts w:eastAsia="Calibri"/>
                <w:lang w:val="kk-KZ" w:eastAsia="ru-RU"/>
              </w:rPr>
            </w:pPr>
            <w:r>
              <w:rPr>
                <w:rFonts w:eastAsia="Calibri"/>
                <w:lang w:val="kk-KZ" w:eastAsia="ru-RU"/>
              </w:rPr>
              <w:t xml:space="preserve">Негізгі қимыл-жаттығулары: </w:t>
            </w:r>
          </w:p>
          <w:p w14:paraId="790BB391">
            <w:pPr>
              <w:rPr>
                <w:rFonts w:eastAsia="Calibri"/>
                <w:lang w:val="kk-KZ" w:eastAsia="ru-RU"/>
              </w:rPr>
            </w:pPr>
            <w:r>
              <w:rPr>
                <w:rFonts w:eastAsia="Calibri"/>
                <w:lang w:val="kk-KZ" w:eastAsia="ru-RU"/>
              </w:rPr>
              <w:t>1.Еденге қойылған тақтай бойымен қос аяқпен секіру. 2.Доптарды  себетке лақтыру</w:t>
            </w:r>
          </w:p>
          <w:p w14:paraId="50F4C3FA">
            <w:pPr>
              <w:rPr>
                <w:rFonts w:eastAsia="Calibri"/>
                <w:lang w:val="kk-KZ" w:eastAsia="ru-RU"/>
              </w:rPr>
            </w:pPr>
            <w:r>
              <w:rPr>
                <w:rFonts w:eastAsia="Calibri"/>
                <w:lang w:val="kk-KZ" w:eastAsia="ru-RU"/>
              </w:rPr>
              <w:t>Қимылды ойын:</w:t>
            </w:r>
          </w:p>
          <w:p w14:paraId="590F22DD">
            <w:pPr>
              <w:rPr>
                <w:rFonts w:eastAsia="Calibri"/>
                <w:lang w:val="kk-KZ" w:eastAsia="ru-RU"/>
              </w:rPr>
            </w:pPr>
            <w:r>
              <w:rPr>
                <w:rFonts w:eastAsia="Calibri"/>
                <w:iCs/>
                <w:lang w:val="kk-KZ" w:eastAsia="ru-RU"/>
              </w:rPr>
              <w:t>Жасыл қияр»</w:t>
            </w:r>
          </w:p>
          <w:p w14:paraId="34B95858">
            <w:pPr>
              <w:rPr>
                <w:rFonts w:eastAsia="Calibri"/>
                <w:iCs/>
                <w:lang w:val="kk-KZ" w:eastAsia="ru-RU"/>
              </w:rPr>
            </w:pPr>
            <w:r>
              <w:rPr>
                <w:rFonts w:eastAsia="Calibri"/>
                <w:iCs/>
                <w:lang w:val="kk-KZ" w:eastAsia="ru-RU"/>
              </w:rPr>
              <w:t>Мақсаты:  балалардың тіл байлығын дамыту, ұйымшылдықққа үйрету.</w:t>
            </w:r>
          </w:p>
          <w:p w14:paraId="457EFC90">
            <w:pPr>
              <w:rPr>
                <w:rFonts w:eastAsia="Calibri"/>
                <w:lang w:val="kk-KZ" w:eastAsia="ru-RU"/>
              </w:rPr>
            </w:pPr>
            <w:r>
              <w:rPr>
                <w:rFonts w:eastAsia="Calibri"/>
                <w:lang w:val="kk-KZ" w:eastAsia="ru-RU"/>
              </w:rPr>
              <w:t>Рефлексия</w:t>
            </w:r>
          </w:p>
          <w:p w14:paraId="33ABFCED">
            <w:pPr>
              <w:rPr>
                <w:rFonts w:eastAsia="Calibri"/>
                <w:lang w:val="kk-KZ"/>
              </w:rPr>
            </w:pPr>
            <w:r>
              <w:rPr>
                <w:rFonts w:eastAsia="Calibri"/>
                <w:lang w:val="kk-KZ" w:eastAsia="ru-RU"/>
              </w:rPr>
              <w:t>Балаларды мадақтау.</w:t>
            </w:r>
          </w:p>
          <w:p w14:paraId="6812D70D">
            <w:pPr>
              <w:rPr>
                <w:color w:val="000000"/>
                <w:lang w:val="kk-KZ"/>
              </w:rPr>
            </w:pPr>
          </w:p>
          <w:p w14:paraId="35D10E73">
            <w:pPr>
              <w:rPr>
                <w:color w:val="000000"/>
                <w:lang w:val="kk-KZ"/>
              </w:rPr>
            </w:pPr>
            <w:r>
              <w:rPr>
                <w:color w:val="000000"/>
                <w:lang w:val="kk-KZ"/>
              </w:rPr>
              <w:t xml:space="preserve">Қазақ тілі </w:t>
            </w:r>
          </w:p>
          <w:p w14:paraId="30242DDE">
            <w:pPr>
              <w:rPr>
                <w:rFonts w:eastAsia="Calibri"/>
                <w:color w:val="000000"/>
                <w:lang w:val="kk-KZ" w:eastAsia="ru-RU"/>
              </w:rPr>
            </w:pPr>
            <w:r>
              <w:rPr>
                <w:rFonts w:eastAsia="Calibri"/>
                <w:lang w:val="kk-KZ" w:eastAsia="ru-RU"/>
              </w:rPr>
              <w:t xml:space="preserve">Міндеттері: </w:t>
            </w:r>
            <w:r>
              <w:rPr>
                <w:rFonts w:eastAsia="Calibri"/>
                <w:color w:val="000000"/>
                <w:lang w:val="kk-KZ" w:eastAsia="ru-RU"/>
              </w:rPr>
              <w:t>Сурет арқылы болашақта елінің қандай азаматы болатыны туралы әңгіме құрастыра алады.</w:t>
            </w:r>
          </w:p>
          <w:p w14:paraId="77005A30">
            <w:pPr>
              <w:rPr>
                <w:rFonts w:eastAsia="SimSun"/>
                <w:lang w:val="kk-KZ" w:eastAsia="ru-RU"/>
              </w:rPr>
            </w:pPr>
            <w:r>
              <w:rPr>
                <w:rFonts w:eastAsia="Calibri"/>
                <w:lang w:val="kk-KZ" w:eastAsia="ru-RU"/>
              </w:rPr>
              <w:t>ҰІӘ кезеңі:</w:t>
            </w:r>
          </w:p>
          <w:p w14:paraId="6390DAA6">
            <w:pPr>
              <w:rPr>
                <w:rFonts w:eastAsia="Calibri"/>
                <w:color w:val="000000"/>
                <w:lang w:val="kk-KZ" w:eastAsia="ru-RU"/>
              </w:rPr>
            </w:pPr>
            <w:r>
              <w:rPr>
                <w:rFonts w:eastAsia="Calibri"/>
                <w:color w:val="000000"/>
                <w:lang w:val="kk-KZ" w:eastAsia="ru-RU"/>
              </w:rPr>
              <w:t>Ойын:«Кішкентай ханзада»</w:t>
            </w:r>
          </w:p>
          <w:p w14:paraId="4720EBD8">
            <w:pPr>
              <w:rPr>
                <w:rFonts w:eastAsia="Calibri"/>
                <w:color w:val="000000"/>
                <w:lang w:val="kk-KZ" w:eastAsia="ru-RU"/>
              </w:rPr>
            </w:pPr>
            <w:r>
              <w:rPr>
                <w:rFonts w:eastAsia="Calibri"/>
                <w:lang w:val="kk-KZ" w:eastAsia="ru-RU"/>
              </w:rPr>
              <w:t xml:space="preserve">Шарты: </w:t>
            </w:r>
            <w:r>
              <w:rPr>
                <w:rFonts w:eastAsia="Calibri"/>
                <w:color w:val="000000"/>
                <w:lang w:val="kk-KZ" w:eastAsia="ru-RU"/>
              </w:rPr>
              <w:t>Өз Отанына деген сезімдерін тәрбиелей отырып өздеріңді ханзадамын деп елестетіп көріңдерші.?</w:t>
            </w:r>
          </w:p>
          <w:p w14:paraId="550499A1">
            <w:pPr>
              <w:rPr>
                <w:rFonts w:eastAsia="Calibri"/>
                <w:color w:val="000000"/>
                <w:lang w:val="kk-KZ" w:eastAsia="ru-RU"/>
              </w:rPr>
            </w:pPr>
            <w:r>
              <w:rPr>
                <w:rFonts w:eastAsia="Calibri"/>
                <w:color w:val="000000"/>
                <w:lang w:val="kk-KZ" w:eastAsia="ru-RU"/>
              </w:rPr>
              <w:t>Сендер немен шұғылданар едіңдер? (сахналау)</w:t>
            </w:r>
          </w:p>
          <w:p w14:paraId="2C869F5D">
            <w:pPr>
              <w:rPr>
                <w:rFonts w:eastAsia="Calibri"/>
                <w:lang w:val="kk-KZ" w:eastAsia="ru-RU"/>
              </w:rPr>
            </w:pPr>
            <w:r>
              <w:rPr>
                <w:rFonts w:eastAsia="Calibri"/>
                <w:lang w:val="kk-KZ" w:eastAsia="ru-RU"/>
              </w:rPr>
              <w:t>Ойын:«Болашаққа жоспарым»</w:t>
            </w:r>
          </w:p>
          <w:p w14:paraId="439C7F83">
            <w:pPr>
              <w:rPr>
                <w:rFonts w:eastAsia="Calibri"/>
                <w:color w:val="000000"/>
                <w:lang w:val="kk-KZ" w:eastAsia="ru-RU"/>
              </w:rPr>
            </w:pPr>
            <w:r>
              <w:rPr>
                <w:rFonts w:eastAsia="Calibri"/>
                <w:lang w:val="kk-KZ" w:eastAsia="ru-RU"/>
              </w:rPr>
              <w:t>Шарты:</w:t>
            </w:r>
            <w:r>
              <w:rPr>
                <w:rFonts w:eastAsia="Calibri"/>
                <w:color w:val="000000"/>
                <w:lang w:val="kk-KZ" w:eastAsia="ru-RU"/>
              </w:rPr>
              <w:t xml:space="preserve"> Сурет арқылы болашақта елінің қандай азаматы болатыны туралы әңгіме құрастырады.</w:t>
            </w:r>
          </w:p>
          <w:p w14:paraId="65D49E6D">
            <w:pPr>
              <w:rPr>
                <w:rFonts w:eastAsia="Calibri"/>
                <w:color w:val="000000"/>
                <w:lang w:val="kk-KZ" w:eastAsia="ru-RU"/>
              </w:rPr>
            </w:pPr>
            <w:r>
              <w:rPr>
                <w:rFonts w:eastAsia="Calibri"/>
                <w:lang w:val="kk-KZ" w:eastAsia="ru-RU"/>
              </w:rPr>
              <w:t>Ойын:</w:t>
            </w:r>
          </w:p>
          <w:p w14:paraId="28CEB3A2">
            <w:pPr>
              <w:rPr>
                <w:rFonts w:eastAsia="Calibri"/>
                <w:lang w:val="kk-KZ" w:eastAsia="ru-RU"/>
              </w:rPr>
            </w:pPr>
            <w:r>
              <w:rPr>
                <w:rFonts w:eastAsia="Calibri"/>
                <w:lang w:val="kk-KZ" w:eastAsia="ru-RU"/>
              </w:rPr>
              <w:t>«Ғажайып сөздер»</w:t>
            </w:r>
          </w:p>
          <w:p w14:paraId="1CCE273E">
            <w:pPr>
              <w:rPr>
                <w:rFonts w:eastAsia="Calibri"/>
                <w:lang w:val="kk-KZ" w:eastAsia="ru-RU"/>
              </w:rPr>
            </w:pPr>
            <w:r>
              <w:rPr>
                <w:rFonts w:eastAsia="Calibri"/>
                <w:lang w:val="kk-KZ" w:eastAsia="ru-RU"/>
              </w:rPr>
              <w:t>Шарты: Мен Отанымды сүйемін деген сөздерді айтып Отан туралы сурет салады.(сурет салу)</w:t>
            </w:r>
          </w:p>
          <w:p w14:paraId="2BC443C0">
            <w:pPr>
              <w:rPr>
                <w:color w:val="000000"/>
                <w:lang w:val="kk-KZ"/>
              </w:rPr>
            </w:pPr>
          </w:p>
          <w:p w14:paraId="2367E881">
            <w:pPr>
              <w:rPr>
                <w:color w:val="000000"/>
                <w:lang w:val="kk-KZ"/>
              </w:rPr>
            </w:pPr>
          </w:p>
          <w:p w14:paraId="644F68D7">
            <w:pPr>
              <w:rPr>
                <w:rFonts w:eastAsia="Calibri"/>
                <w:color w:val="000000"/>
                <w:lang w:val="kk-KZ"/>
              </w:rPr>
            </w:pPr>
          </w:p>
          <w:p w14:paraId="5575E0FD">
            <w:pPr>
              <w:rPr>
                <w:rFonts w:eastAsia="Calibri"/>
                <w:color w:val="000000"/>
                <w:lang w:val="kk-KZ"/>
              </w:rPr>
            </w:pPr>
            <w:r>
              <w:rPr>
                <w:rFonts w:eastAsia="Calibri"/>
                <w:color w:val="000000"/>
                <w:lang w:val="kk-KZ"/>
              </w:rPr>
              <w:t>Сауат  ашу  негіздері:</w:t>
            </w:r>
          </w:p>
          <w:p w14:paraId="26451E6E">
            <w:pPr>
              <w:rPr>
                <w:rFonts w:eastAsia="Calibri"/>
                <w:lang w:val="kk-KZ"/>
              </w:rPr>
            </w:pPr>
            <w:r>
              <w:rPr>
                <w:rFonts w:eastAsia="Calibri"/>
                <w:lang w:val="kk-KZ"/>
              </w:rPr>
              <w:t xml:space="preserve">Міндеттері: «Я я дыбысы және әріп элементтері»                                                             </w:t>
            </w:r>
          </w:p>
          <w:p w14:paraId="44AD379B">
            <w:pPr>
              <w:rPr>
                <w:rFonts w:eastAsia="Calibri"/>
                <w:lang w:val="kk-KZ"/>
              </w:rPr>
            </w:pPr>
            <w:r>
              <w:rPr>
                <w:rFonts w:eastAsia="Calibri"/>
                <w:lang w:val="kk-KZ"/>
              </w:rPr>
              <w:t>дыбыстық құрылымы әртүрлі үш дыбысты сөздерге дыбыстық талдау жасайды.</w:t>
            </w:r>
          </w:p>
          <w:p w14:paraId="443B0063">
            <w:pPr>
              <w:rPr>
                <w:rFonts w:eastAsia="Calibri"/>
                <w:lang w:val="kk-KZ"/>
              </w:rPr>
            </w:pPr>
            <w:r>
              <w:rPr>
                <w:rFonts w:eastAsia="Calibri"/>
                <w:lang w:val="kk-KZ"/>
              </w:rPr>
              <w:t>ойын: «Я я  дыбысы және  әрпі»</w:t>
            </w:r>
          </w:p>
          <w:p w14:paraId="268AAFF5">
            <w:pPr>
              <w:rPr>
                <w:rFonts w:eastAsia="Calibri"/>
                <w:lang w:val="kk-KZ"/>
              </w:rPr>
            </w:pPr>
            <w:r>
              <w:rPr>
                <w:rFonts w:eastAsia="Calibri"/>
                <w:lang w:val="kk-KZ"/>
              </w:rPr>
              <w:t>Ұйымдастыру кезеңі:</w:t>
            </w:r>
          </w:p>
          <w:p w14:paraId="318D0340">
            <w:pPr>
              <w:rPr>
                <w:rFonts w:eastAsia="Calibri"/>
                <w:lang w:val="kk-KZ"/>
              </w:rPr>
            </w:pPr>
            <w:r>
              <w:rPr>
                <w:rFonts w:eastAsia="Calibri"/>
                <w:lang w:val="kk-KZ"/>
              </w:rPr>
              <w:t xml:space="preserve"> Я дыбысына келетін сөздерді табады. </w:t>
            </w:r>
          </w:p>
          <w:p w14:paraId="09C27F67">
            <w:pPr>
              <w:rPr>
                <w:rFonts w:eastAsia="Calibri"/>
                <w:lang w:val="kk-KZ"/>
              </w:rPr>
            </w:pPr>
            <w:r>
              <w:rPr>
                <w:rFonts w:eastAsia="Calibri"/>
                <w:lang w:val="kk-KZ"/>
              </w:rPr>
              <w:t>Топтарға бөлу: дыбыстар арқылы.</w:t>
            </w:r>
          </w:p>
          <w:p w14:paraId="059E3B08">
            <w:pPr>
              <w:rPr>
                <w:rFonts w:eastAsia="Calibri"/>
                <w:lang w:val="kk-KZ"/>
              </w:rPr>
            </w:pPr>
            <w:r>
              <w:rPr>
                <w:rFonts w:eastAsia="Calibri"/>
                <w:lang w:val="kk-KZ"/>
              </w:rPr>
              <w:t>Нұсқау беру: балалар жұптаса отырып Я дыбысынан келетін сөздерге сөйлем құрай қойыңдаршы. Әр топ өздері ойлап тапқан сөздерді буынға бөле қойыңдаршы. Алдарыңдағы құмға Я әріпін жазамыз.</w:t>
            </w:r>
          </w:p>
          <w:p w14:paraId="224B669E">
            <w:pPr>
              <w:rPr>
                <w:rFonts w:eastAsia="Calibri"/>
                <w:lang w:val="kk-KZ"/>
              </w:rPr>
            </w:pPr>
            <w:r>
              <w:rPr>
                <w:rFonts w:eastAsia="Calibri"/>
                <w:lang w:val="kk-KZ"/>
              </w:rPr>
              <w:t>Жаппай бақылау.</w:t>
            </w:r>
          </w:p>
          <w:p w14:paraId="41AC8487">
            <w:pPr>
              <w:rPr>
                <w:rFonts w:eastAsia="Calibri"/>
                <w:lang w:val="kk-KZ"/>
              </w:rPr>
            </w:pPr>
            <w:r>
              <w:rPr>
                <w:rFonts w:eastAsia="Calibri"/>
                <w:lang w:val="kk-KZ"/>
              </w:rPr>
              <w:t>Сергіту  сәтін  өткізу.</w:t>
            </w:r>
          </w:p>
          <w:p w14:paraId="126513AD">
            <w:pPr>
              <w:rPr>
                <w:rFonts w:eastAsia="Calibri"/>
                <w:lang w:val="kk-KZ" w:eastAsia="ru-RU"/>
              </w:rPr>
            </w:pPr>
            <w:r>
              <w:rPr>
                <w:rFonts w:eastAsia="Calibri"/>
                <w:lang w:val="kk-KZ"/>
              </w:rPr>
              <w:t>Кері байланыс ұсыну: балалар қажеттілігіне қарай.</w:t>
            </w:r>
          </w:p>
          <w:p w14:paraId="4AB08526">
            <w:pPr>
              <w:rPr>
                <w:rFonts w:eastAsia="Calibri"/>
                <w:lang w:val="kk-KZ" w:eastAsia="ru-RU"/>
              </w:rPr>
            </w:pPr>
          </w:p>
          <w:p w14:paraId="70F0F092">
            <w:pPr>
              <w:rPr>
                <w:rFonts w:eastAsia="Calibri"/>
                <w:lang w:val="kk-KZ" w:eastAsia="ru-RU"/>
              </w:rPr>
            </w:pPr>
          </w:p>
          <w:p w14:paraId="53A5D719">
            <w:pPr>
              <w:rPr>
                <w:color w:val="000000"/>
                <w:lang w:val="kk-KZ"/>
              </w:rPr>
            </w:pPr>
            <w:r>
              <w:rPr>
                <w:color w:val="000000"/>
                <w:lang w:val="kk-KZ"/>
              </w:rPr>
              <w:t xml:space="preserve">Музыка </w:t>
            </w:r>
          </w:p>
          <w:p w14:paraId="1C39B619">
            <w:pPr>
              <w:pStyle w:val="26"/>
              <w:spacing w:line="0" w:lineRule="atLeast"/>
              <w:contextualSpacing/>
              <w:rPr>
                <w:sz w:val="24"/>
                <w:szCs w:val="24"/>
              </w:rPr>
            </w:pPr>
            <w:r>
              <w:rPr>
                <w:sz w:val="24"/>
                <w:szCs w:val="24"/>
              </w:rPr>
              <w:t>Ән айтудың негізгі</w:t>
            </w:r>
            <w:r>
              <w:rPr>
                <w:spacing w:val="-15"/>
                <w:sz w:val="24"/>
                <w:szCs w:val="24"/>
              </w:rPr>
              <w:t xml:space="preserve"> </w:t>
            </w:r>
            <w:r>
              <w:rPr>
                <w:sz w:val="24"/>
                <w:szCs w:val="24"/>
              </w:rPr>
              <w:t xml:space="preserve">ережелерін есте ұстау, әннің </w:t>
            </w:r>
            <w:r>
              <w:rPr>
                <w:spacing w:val="-2"/>
                <w:sz w:val="24"/>
                <w:szCs w:val="24"/>
              </w:rPr>
              <w:t xml:space="preserve">сипатын, көңіл- </w:t>
            </w:r>
            <w:r>
              <w:rPr>
                <w:sz w:val="24"/>
                <w:szCs w:val="24"/>
              </w:rPr>
              <w:t xml:space="preserve">күйін сезініп </w:t>
            </w:r>
            <w:r>
              <w:rPr>
                <w:spacing w:val="-2"/>
                <w:sz w:val="24"/>
                <w:szCs w:val="24"/>
              </w:rPr>
              <w:t>орындау.</w:t>
            </w:r>
          </w:p>
          <w:p w14:paraId="6D0B92A7">
            <w:pPr>
              <w:pStyle w:val="26"/>
              <w:spacing w:line="0" w:lineRule="atLeast"/>
              <w:ind w:left="109"/>
              <w:contextualSpacing/>
              <w:rPr>
                <w:b/>
                <w:sz w:val="24"/>
                <w:szCs w:val="24"/>
              </w:rPr>
            </w:pPr>
            <w:r>
              <w:rPr>
                <w:b/>
                <w:sz w:val="24"/>
                <w:szCs w:val="24"/>
              </w:rPr>
              <w:t>Ән</w:t>
            </w:r>
            <w:r>
              <w:rPr>
                <w:b/>
                <w:spacing w:val="1"/>
                <w:sz w:val="24"/>
                <w:szCs w:val="24"/>
              </w:rPr>
              <w:t xml:space="preserve"> </w:t>
            </w:r>
            <w:r>
              <w:rPr>
                <w:b/>
                <w:spacing w:val="-2"/>
                <w:sz w:val="24"/>
                <w:szCs w:val="24"/>
              </w:rPr>
              <w:t>тыңдау:</w:t>
            </w:r>
          </w:p>
          <w:p w14:paraId="70060BFF">
            <w:pPr>
              <w:pStyle w:val="26"/>
              <w:spacing w:line="0" w:lineRule="atLeast"/>
              <w:contextualSpacing/>
              <w:rPr>
                <w:sz w:val="24"/>
                <w:szCs w:val="24"/>
              </w:rPr>
            </w:pPr>
            <w:r>
              <w:rPr>
                <w:spacing w:val="-2"/>
                <w:sz w:val="24"/>
                <w:szCs w:val="24"/>
              </w:rPr>
              <w:t>«Қандай аспап» Б.Дәлденба</w:t>
            </w:r>
            <w:r>
              <w:rPr>
                <w:spacing w:val="-6"/>
                <w:sz w:val="24"/>
                <w:szCs w:val="24"/>
              </w:rPr>
              <w:t>ев</w:t>
            </w:r>
          </w:p>
          <w:p w14:paraId="3307353E">
            <w:pPr>
              <w:pStyle w:val="26"/>
              <w:spacing w:line="0" w:lineRule="atLeast"/>
              <w:contextualSpacing/>
              <w:rPr>
                <w:sz w:val="24"/>
                <w:szCs w:val="24"/>
              </w:rPr>
            </w:pPr>
            <w:r>
              <w:rPr>
                <w:b/>
                <w:sz w:val="24"/>
                <w:szCs w:val="24"/>
              </w:rPr>
              <w:t>Ән</w:t>
            </w:r>
            <w:r>
              <w:rPr>
                <w:b/>
                <w:spacing w:val="-15"/>
                <w:sz w:val="24"/>
                <w:szCs w:val="24"/>
              </w:rPr>
              <w:t xml:space="preserve"> </w:t>
            </w:r>
            <w:r>
              <w:rPr>
                <w:b/>
                <w:sz w:val="24"/>
                <w:szCs w:val="24"/>
              </w:rPr>
              <w:t>айту</w:t>
            </w:r>
            <w:r>
              <w:rPr>
                <w:sz w:val="24"/>
                <w:szCs w:val="24"/>
              </w:rPr>
              <w:t xml:space="preserve">:«Қандай </w:t>
            </w:r>
            <w:r>
              <w:rPr>
                <w:spacing w:val="-2"/>
                <w:sz w:val="24"/>
                <w:szCs w:val="24"/>
              </w:rPr>
              <w:t>аспап» Б.Бейсенова</w:t>
            </w:r>
          </w:p>
          <w:p w14:paraId="36924BE3">
            <w:pPr>
              <w:pStyle w:val="26"/>
              <w:spacing w:line="0" w:lineRule="atLeast"/>
              <w:ind w:left="109"/>
              <w:contextualSpacing/>
              <w:rPr>
                <w:b/>
                <w:sz w:val="24"/>
                <w:szCs w:val="24"/>
              </w:rPr>
            </w:pPr>
            <w:r>
              <w:rPr>
                <w:b/>
                <w:sz w:val="24"/>
                <w:szCs w:val="24"/>
              </w:rPr>
              <w:t>Аспапта</w:t>
            </w:r>
            <w:r>
              <w:rPr>
                <w:b/>
                <w:spacing w:val="-1"/>
                <w:sz w:val="24"/>
                <w:szCs w:val="24"/>
              </w:rPr>
              <w:t xml:space="preserve"> </w:t>
            </w:r>
            <w:r>
              <w:rPr>
                <w:b/>
                <w:spacing w:val="-2"/>
                <w:sz w:val="24"/>
                <w:szCs w:val="24"/>
              </w:rPr>
              <w:t>ойнау:</w:t>
            </w:r>
          </w:p>
          <w:p w14:paraId="25761E6E">
            <w:pPr>
              <w:pStyle w:val="26"/>
              <w:spacing w:line="0" w:lineRule="atLeast"/>
              <w:contextualSpacing/>
              <w:rPr>
                <w:sz w:val="24"/>
                <w:szCs w:val="24"/>
              </w:rPr>
            </w:pPr>
            <w:r>
              <w:rPr>
                <w:sz w:val="24"/>
                <w:szCs w:val="24"/>
              </w:rPr>
              <w:t>«Асатаяқ</w:t>
            </w:r>
            <w:r>
              <w:rPr>
                <w:spacing w:val="-5"/>
                <w:sz w:val="24"/>
                <w:szCs w:val="24"/>
              </w:rPr>
              <w:t xml:space="preserve"> </w:t>
            </w:r>
            <w:r>
              <w:rPr>
                <w:spacing w:val="-2"/>
                <w:sz w:val="24"/>
                <w:szCs w:val="24"/>
              </w:rPr>
              <w:t>аспабы»</w:t>
            </w:r>
          </w:p>
          <w:p w14:paraId="3F7A2911">
            <w:pPr>
              <w:pStyle w:val="26"/>
              <w:spacing w:line="0" w:lineRule="atLeast"/>
              <w:contextualSpacing/>
              <w:rPr>
                <w:sz w:val="24"/>
                <w:szCs w:val="24"/>
              </w:rPr>
            </w:pPr>
            <w:r>
              <w:rPr>
                <w:b/>
                <w:spacing w:val="-2"/>
                <w:sz w:val="24"/>
                <w:szCs w:val="24"/>
              </w:rPr>
              <w:t>Әуенді-ырғақты ойын:</w:t>
            </w:r>
          </w:p>
          <w:p w14:paraId="4C86597A">
            <w:pPr>
              <w:pStyle w:val="26"/>
              <w:spacing w:line="0" w:lineRule="atLeast"/>
              <w:contextualSpacing/>
              <w:rPr>
                <w:sz w:val="24"/>
                <w:szCs w:val="24"/>
              </w:rPr>
            </w:pPr>
            <w:r>
              <w:rPr>
                <w:spacing w:val="-2"/>
                <w:sz w:val="24"/>
                <w:szCs w:val="24"/>
              </w:rPr>
              <w:t>«Көңілді музыканттар»</w:t>
            </w:r>
          </w:p>
          <w:p w14:paraId="5923712A">
            <w:pPr>
              <w:pStyle w:val="26"/>
              <w:spacing w:line="0" w:lineRule="atLeast"/>
              <w:contextualSpacing/>
              <w:rPr>
                <w:sz w:val="24"/>
                <w:szCs w:val="24"/>
              </w:rPr>
            </w:pPr>
            <w:r>
              <w:rPr>
                <w:spacing w:val="-2"/>
                <w:sz w:val="24"/>
                <w:szCs w:val="24"/>
              </w:rPr>
              <w:t>Шарты: Аспаптард</w:t>
            </w:r>
            <w:r>
              <w:rPr>
                <w:sz w:val="24"/>
                <w:szCs w:val="24"/>
              </w:rPr>
              <w:t xml:space="preserve">ың үнін әндете </w:t>
            </w:r>
            <w:r>
              <w:rPr>
                <w:spacing w:val="-2"/>
                <w:sz w:val="24"/>
                <w:szCs w:val="24"/>
              </w:rPr>
              <w:t xml:space="preserve">отырып, аспапты ұстау,ойнау ерекшеліктерін </w:t>
            </w:r>
            <w:r>
              <w:rPr>
                <w:sz w:val="24"/>
                <w:szCs w:val="24"/>
              </w:rPr>
              <w:t>көрсету керек.</w:t>
            </w:r>
          </w:p>
          <w:p w14:paraId="3FB93BEA">
            <w:pPr>
              <w:pStyle w:val="26"/>
              <w:spacing w:line="0" w:lineRule="atLeast"/>
              <w:ind w:left="109"/>
              <w:contextualSpacing/>
              <w:rPr>
                <w:sz w:val="24"/>
                <w:szCs w:val="24"/>
              </w:rPr>
            </w:pPr>
            <w:r>
              <w:rPr>
                <w:spacing w:val="-2"/>
                <w:sz w:val="24"/>
                <w:szCs w:val="24"/>
              </w:rPr>
              <w:t xml:space="preserve">Күтілетін нәтиже: Музыка </w:t>
            </w:r>
            <w:r>
              <w:rPr>
                <w:sz w:val="24"/>
                <w:szCs w:val="24"/>
              </w:rPr>
              <w:t>және оның</w:t>
            </w:r>
          </w:p>
          <w:p w14:paraId="7FFE9C8E">
            <w:pPr>
              <w:rPr>
                <w:lang w:val="kk-KZ" w:eastAsia="zh-CN"/>
              </w:rPr>
            </w:pPr>
            <w:r>
              <w:rPr>
                <w:spacing w:val="-2"/>
                <w:lang w:val="kk-KZ"/>
              </w:rPr>
              <w:t>бөлшектерінің өзгерістерге сәйкес қимылдарды орындауға дағдыланды, балал</w:t>
            </w:r>
            <w:r>
              <w:rPr>
                <w:lang w:val="kk-KZ"/>
              </w:rPr>
              <w:t xml:space="preserve">ар аспаптардың үнін ажырата </w:t>
            </w:r>
            <w:r>
              <w:rPr>
                <w:spacing w:val="-2"/>
                <w:lang w:val="kk-KZ"/>
              </w:rPr>
              <w:t>алады.</w:t>
            </w:r>
          </w:p>
        </w:tc>
      </w:tr>
      <w:tr w14:paraId="1F265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43" w:type="pct"/>
          </w:tcPr>
          <w:p w14:paraId="558F0418">
            <w:pPr>
              <w:rPr>
                <w:color w:val="000000"/>
                <w:lang w:eastAsia="zh-CN"/>
              </w:rPr>
            </w:pPr>
            <w:r>
              <w:rPr>
                <w:color w:val="000000"/>
                <w:lang w:val="kk-KZ" w:eastAsia="zh-CN"/>
              </w:rPr>
              <w:t>Серуенге дайындық</w:t>
            </w:r>
          </w:p>
        </w:tc>
        <w:tc>
          <w:tcPr>
            <w:tcW w:w="4057" w:type="pct"/>
            <w:gridSpan w:val="8"/>
          </w:tcPr>
          <w:p w14:paraId="6A9CDF10">
            <w:pPr>
              <w:rPr>
                <w:lang w:val="kk-KZ" w:eastAsia="zh-CN"/>
              </w:rPr>
            </w:pPr>
            <w:r>
              <w:rPr>
                <w:lang w:val="kk-KZ" w:eastAsia="zh-CN"/>
              </w:rPr>
              <w:t>Киіну: Серуенге шығу, балаларды біртіндеп киіндіру, киімдерінің дұрыс киілуін қадағалау, қатармен жүруге дағдыландыру</w:t>
            </w:r>
          </w:p>
        </w:tc>
      </w:tr>
      <w:tr w14:paraId="1A240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43" w:type="pct"/>
          </w:tcPr>
          <w:p w14:paraId="1D6CC916">
            <w:pPr>
              <w:rPr>
                <w:lang w:val="kk-KZ" w:eastAsia="zh-CN"/>
              </w:rPr>
            </w:pPr>
            <w:r>
              <w:rPr>
                <w:lang w:val="kk-KZ" w:eastAsia="zh-CN"/>
              </w:rPr>
              <w:t>Серуен</w:t>
            </w:r>
          </w:p>
          <w:p w14:paraId="716B201D">
            <w:pPr>
              <w:rPr>
                <w:lang w:eastAsia="zh-CN"/>
              </w:rPr>
            </w:pPr>
          </w:p>
        </w:tc>
        <w:tc>
          <w:tcPr>
            <w:tcW w:w="808" w:type="pct"/>
          </w:tcPr>
          <w:p w14:paraId="35BBF18C">
            <w:pPr>
              <w:rPr>
                <w:rFonts w:eastAsia="Arial"/>
                <w:shd w:val="clear" w:color="auto" w:fill="FFFFFF"/>
                <w:lang w:val="kk-KZ"/>
              </w:rPr>
            </w:pPr>
            <w:r>
              <w:rPr>
                <w:shd w:val="clear" w:color="auto" w:fill="FFFFFF"/>
                <w:lang w:val="kk-KZ"/>
              </w:rPr>
              <w:t>№ 14</w:t>
            </w:r>
          </w:p>
          <w:p w14:paraId="062E48D3">
            <w:pPr>
              <w:rPr>
                <w:rFonts w:eastAsia="Arial"/>
                <w:shd w:val="clear" w:color="auto" w:fill="FFFFFF"/>
                <w:lang w:val="kk-KZ"/>
              </w:rPr>
            </w:pPr>
            <w:r>
              <w:rPr>
                <w:shd w:val="clear" w:color="auto" w:fill="FFFFFF"/>
                <w:lang w:val="kk-KZ"/>
              </w:rPr>
              <w:t>Аулада тазартушының еңбегін бақылау</w:t>
            </w:r>
          </w:p>
          <w:p w14:paraId="38AC8CA3">
            <w:pPr>
              <w:rPr>
                <w:rFonts w:eastAsia="Arial"/>
                <w:shd w:val="clear" w:color="auto" w:fill="FFFFFF"/>
                <w:lang w:val="kk-KZ"/>
              </w:rPr>
            </w:pPr>
            <w:r>
              <w:rPr>
                <w:shd w:val="clear" w:color="auto" w:fill="FFFFFF"/>
                <w:lang w:val="kk-KZ"/>
              </w:rPr>
              <w:t>Мақсаты: Үлкендердің еңбегін бағалай алады,,көмектесе алады.</w:t>
            </w:r>
          </w:p>
          <w:p w14:paraId="4E9C15B7">
            <w:pPr>
              <w:rPr>
                <w:rFonts w:eastAsia="Arial"/>
                <w:shd w:val="clear" w:color="auto" w:fill="FFFFFF"/>
                <w:lang w:val="kk-KZ"/>
              </w:rPr>
            </w:pPr>
            <w:r>
              <w:rPr>
                <w:shd w:val="clear" w:color="auto" w:fill="FFFFFF"/>
                <w:lang w:val="kk-KZ"/>
              </w:rPr>
              <w:t>Қимылды ойын: «Жүгір, отыр, жүгір»</w:t>
            </w:r>
          </w:p>
          <w:p w14:paraId="54F9F8C7">
            <w:pPr>
              <w:rPr>
                <w:shd w:val="clear" w:color="auto" w:fill="FFFFFF"/>
                <w:lang w:val="kk-KZ"/>
              </w:rPr>
            </w:pPr>
            <w:r>
              <w:rPr>
                <w:shd w:val="clear" w:color="auto" w:fill="FFFFFF"/>
                <w:lang w:val="kk-KZ"/>
              </w:rPr>
              <w:t>Мақсаты: Белгі бойынша «отыр», «жүгір» ойын шартын сақтайды.</w:t>
            </w:r>
          </w:p>
          <w:p w14:paraId="14C9C855">
            <w:pPr>
              <w:rPr>
                <w:iCs/>
                <w:lang w:val="kk-KZ"/>
              </w:rPr>
            </w:pPr>
            <w:r>
              <w:rPr>
                <w:shd w:val="clear" w:color="auto" w:fill="FFFFFF"/>
                <w:lang w:val="kk-KZ"/>
              </w:rPr>
              <w:t>Еңбек:</w:t>
            </w:r>
            <w:r>
              <w:rPr>
                <w:rFonts w:eastAsia="Arial"/>
                <w:shd w:val="clear" w:color="auto" w:fill="FFFFFF"/>
                <w:lang w:val="kk-KZ"/>
              </w:rPr>
              <w:t xml:space="preserve"> </w:t>
            </w:r>
            <w:r>
              <w:rPr>
                <w:shd w:val="clear" w:color="auto" w:fill="FFFFFF"/>
                <w:lang w:val="kk-KZ"/>
              </w:rPr>
              <w:t xml:space="preserve">Аулада </w:t>
            </w:r>
          </w:p>
        </w:tc>
        <w:tc>
          <w:tcPr>
            <w:tcW w:w="1208" w:type="pct"/>
          </w:tcPr>
          <w:p w14:paraId="1C1716C9">
            <w:pPr>
              <w:rPr>
                <w:rFonts w:eastAsia="Arial"/>
                <w:shd w:val="clear" w:color="auto" w:fill="FFFFFF"/>
                <w:lang w:val="kk-KZ"/>
              </w:rPr>
            </w:pPr>
            <w:r>
              <w:rPr>
                <w:shd w:val="clear" w:color="auto" w:fill="FFFFFF"/>
                <w:lang w:val="kk-KZ"/>
              </w:rPr>
              <w:t>№ 15</w:t>
            </w:r>
          </w:p>
          <w:p w14:paraId="3CD1CF72">
            <w:pPr>
              <w:rPr>
                <w:shd w:val="clear" w:color="auto" w:fill="FFFFFF"/>
                <w:lang w:val="kk-KZ"/>
              </w:rPr>
            </w:pPr>
            <w:r>
              <w:rPr>
                <w:shd w:val="clear" w:color="auto" w:fill="FFFFFF"/>
                <w:lang w:val="kk-KZ"/>
              </w:rPr>
              <w:t>Ағаштарды бақылау</w:t>
            </w:r>
          </w:p>
          <w:p w14:paraId="58102B9E">
            <w:pPr>
              <w:rPr>
                <w:rFonts w:eastAsia="Arial"/>
                <w:shd w:val="clear" w:color="auto" w:fill="FFFFFF"/>
                <w:lang w:val="kk-KZ"/>
              </w:rPr>
            </w:pPr>
            <w:r>
              <w:rPr>
                <w:shd w:val="clear" w:color="auto" w:fill="FFFFFF"/>
                <w:lang w:val="kk-KZ"/>
              </w:rPr>
              <w:t>Мақсаты: Ауладағы ағаштарды қарап шығып, барлық ағаштардың бұтақтарында бүршіктің бар екендігіне және олар әр түрлі екендігіне назар аударады. Ағаштың бұтағымен діңдерін салыстыра алады.</w:t>
            </w:r>
          </w:p>
          <w:p w14:paraId="7F66391E">
            <w:pPr>
              <w:rPr>
                <w:rFonts w:eastAsia="Arial"/>
                <w:shd w:val="clear" w:color="auto" w:fill="FFFFFF"/>
                <w:lang w:val="kk-KZ"/>
              </w:rPr>
            </w:pPr>
            <w:r>
              <w:rPr>
                <w:shd w:val="clear" w:color="auto" w:fill="FFFFFF"/>
                <w:lang w:val="kk-KZ"/>
              </w:rPr>
              <w:t>Қимылды ойын: «Кім бірінші жүгіріп келеді»</w:t>
            </w:r>
          </w:p>
          <w:p w14:paraId="0FAA233F">
            <w:pPr>
              <w:rPr>
                <w:iCs/>
                <w:color w:val="000000"/>
                <w:lang w:val="kk-KZ"/>
              </w:rPr>
            </w:pPr>
            <w:r>
              <w:rPr>
                <w:shd w:val="clear" w:color="auto" w:fill="FFFFFF"/>
                <w:lang w:val="kk-KZ"/>
              </w:rPr>
              <w:t xml:space="preserve">Мақсаты: Балалар тез </w:t>
            </w:r>
          </w:p>
        </w:tc>
        <w:tc>
          <w:tcPr>
            <w:tcW w:w="722" w:type="pct"/>
            <w:gridSpan w:val="3"/>
          </w:tcPr>
          <w:p w14:paraId="0D16D85E">
            <w:pPr>
              <w:rPr>
                <w:rFonts w:eastAsia="Arial"/>
                <w:shd w:val="clear" w:color="auto" w:fill="FFFFFF"/>
                <w:lang w:val="kk-KZ"/>
              </w:rPr>
            </w:pPr>
            <w:r>
              <w:rPr>
                <w:rFonts w:eastAsia="Arial"/>
                <w:shd w:val="clear" w:color="auto" w:fill="FFFFFF"/>
                <w:lang w:val="kk-KZ"/>
              </w:rPr>
              <w:t>№ </w:t>
            </w:r>
            <w:r>
              <w:rPr>
                <w:shd w:val="clear" w:color="auto" w:fill="FFFFFF"/>
                <w:lang w:val="kk-KZ"/>
              </w:rPr>
              <w:t>16</w:t>
            </w:r>
          </w:p>
          <w:p w14:paraId="407755A1">
            <w:pPr>
              <w:rPr>
                <w:rFonts w:eastAsia="Arial"/>
                <w:shd w:val="clear" w:color="auto" w:fill="FFFFFF"/>
                <w:lang w:val="kk-KZ"/>
              </w:rPr>
            </w:pPr>
            <w:r>
              <w:rPr>
                <w:shd w:val="clear" w:color="auto" w:fill="FFFFFF"/>
                <w:lang w:val="kk-KZ"/>
              </w:rPr>
              <w:t>Бұтақтардың бүршіктенуін бақылау</w:t>
            </w:r>
          </w:p>
          <w:p w14:paraId="3D1CE644">
            <w:pPr>
              <w:rPr>
                <w:rFonts w:eastAsia="Arial"/>
                <w:shd w:val="clear" w:color="auto" w:fill="FFFFFF"/>
                <w:lang w:val="kk-KZ"/>
              </w:rPr>
            </w:pPr>
            <w:r>
              <w:rPr>
                <w:shd w:val="clear" w:color="auto" w:fill="FFFFFF"/>
                <w:lang w:val="kk-KZ"/>
              </w:rPr>
              <w:t>Мақсаты:</w:t>
            </w:r>
          </w:p>
          <w:p w14:paraId="18BAA44F">
            <w:pPr>
              <w:rPr>
                <w:rFonts w:eastAsia="Arial"/>
                <w:shd w:val="clear" w:color="auto" w:fill="FFFFFF"/>
                <w:lang w:val="kk-KZ"/>
              </w:rPr>
            </w:pPr>
            <w:r>
              <w:rPr>
                <w:shd w:val="clear" w:color="auto" w:fill="FFFFFF"/>
                <w:lang w:val="kk-KZ"/>
              </w:rPr>
              <w:t>Балаларға ісініп бүр жарып тұрған бүрден жапырақтар шығып келе жатқанын көрсету. Күн жылынғанда ағаштардың бүршіктері ісініп, содан жапырақтар пайда болатынын түсінді.</w:t>
            </w:r>
          </w:p>
          <w:p w14:paraId="4B3E29DD">
            <w:pPr>
              <w:rPr>
                <w:iCs/>
                <w:lang w:val="kk-KZ"/>
              </w:rPr>
            </w:pPr>
            <w:r>
              <w:rPr>
                <w:shd w:val="clear" w:color="auto" w:fill="FFFFFF"/>
                <w:lang w:val="kk-KZ"/>
              </w:rPr>
              <w:t xml:space="preserve">Тәжірибе: Құмырадағы </w:t>
            </w:r>
          </w:p>
        </w:tc>
        <w:tc>
          <w:tcPr>
            <w:tcW w:w="695" w:type="pct"/>
            <w:gridSpan w:val="2"/>
          </w:tcPr>
          <w:p w14:paraId="2AD8E1D9">
            <w:pPr>
              <w:rPr>
                <w:rFonts w:eastAsia="Arial"/>
                <w:shd w:val="clear" w:color="auto" w:fill="FFFFFF"/>
                <w:lang w:val="kk-KZ"/>
              </w:rPr>
            </w:pPr>
            <w:r>
              <w:rPr>
                <w:shd w:val="clear" w:color="auto" w:fill="FFFFFF"/>
                <w:lang w:val="kk-KZ"/>
              </w:rPr>
              <w:t>№ 21</w:t>
            </w:r>
          </w:p>
          <w:p w14:paraId="5D5CFE26">
            <w:pPr>
              <w:rPr>
                <w:rFonts w:eastAsia="Arial"/>
                <w:shd w:val="clear" w:color="auto" w:fill="FFFFFF"/>
                <w:lang w:val="kk-KZ"/>
              </w:rPr>
            </w:pPr>
            <w:r>
              <w:rPr>
                <w:shd w:val="clear" w:color="auto" w:fill="FFFFFF"/>
                <w:lang w:val="kk-KZ"/>
              </w:rPr>
              <w:t>Торғай, көгершін, үйрек құстарын бақылау</w:t>
            </w:r>
          </w:p>
          <w:p w14:paraId="538EDA1C">
            <w:pPr>
              <w:rPr>
                <w:rFonts w:eastAsia="Arial"/>
                <w:shd w:val="clear" w:color="auto" w:fill="FFFFFF"/>
                <w:lang w:val="kk-KZ"/>
              </w:rPr>
            </w:pPr>
            <w:r>
              <w:rPr>
                <w:shd w:val="clear" w:color="auto" w:fill="FFFFFF"/>
                <w:lang w:val="kk-KZ"/>
              </w:rPr>
              <w:t>Мақсаты:</w:t>
            </w:r>
          </w:p>
          <w:p w14:paraId="2A524A00">
            <w:pPr>
              <w:rPr>
                <w:rFonts w:eastAsia="Arial"/>
                <w:shd w:val="clear" w:color="auto" w:fill="FFFFFF"/>
                <w:lang w:val="kk-KZ"/>
              </w:rPr>
            </w:pPr>
            <w:r>
              <w:rPr>
                <w:shd w:val="clear" w:color="auto" w:fill="FFFFFF"/>
                <w:lang w:val="kk-KZ"/>
              </w:rPr>
              <w:t>Құстардың көлеміне, түрі-түсіне, шығарған дыбыстарына қарай, аттарын ажырата біліп, қимыл іс-әрекетіне назар аудара отырып, қимылдарын салыстыра алады.</w:t>
            </w:r>
          </w:p>
          <w:p w14:paraId="31EDB612">
            <w:pPr>
              <w:rPr>
                <w:iCs/>
                <w:lang w:val="kk-KZ"/>
              </w:rPr>
            </w:pPr>
            <w:r>
              <w:rPr>
                <w:shd w:val="clear" w:color="auto" w:fill="FFFFFF"/>
                <w:lang w:val="kk-KZ"/>
              </w:rPr>
              <w:t xml:space="preserve">Қимылды </w:t>
            </w:r>
          </w:p>
        </w:tc>
        <w:tc>
          <w:tcPr>
            <w:tcW w:w="619" w:type="pct"/>
          </w:tcPr>
          <w:p w14:paraId="076EA2BD">
            <w:pPr>
              <w:rPr>
                <w:rFonts w:eastAsia="Arial"/>
                <w:shd w:val="clear" w:color="auto" w:fill="FFFFFF"/>
                <w:lang w:val="kk-KZ"/>
              </w:rPr>
            </w:pPr>
            <w:r>
              <w:rPr>
                <w:shd w:val="clear" w:color="auto" w:fill="FFFFFF"/>
                <w:lang w:val="kk-KZ"/>
              </w:rPr>
              <w:t>№ 24</w:t>
            </w:r>
          </w:p>
          <w:p w14:paraId="3A65EA1A">
            <w:pPr>
              <w:rPr>
                <w:rFonts w:eastAsia="Arial"/>
                <w:shd w:val="clear" w:color="auto" w:fill="FFFFFF"/>
                <w:lang w:val="kk-KZ"/>
              </w:rPr>
            </w:pPr>
            <w:r>
              <w:rPr>
                <w:shd w:val="clear" w:color="auto" w:fill="FFFFFF"/>
                <w:lang w:val="kk-KZ"/>
              </w:rPr>
              <w:t>Ұяны бақылау</w:t>
            </w:r>
          </w:p>
          <w:p w14:paraId="72D2BF2F">
            <w:pPr>
              <w:rPr>
                <w:rFonts w:eastAsia="Arial"/>
                <w:shd w:val="clear" w:color="auto" w:fill="FFFFFF"/>
                <w:lang w:val="kk-KZ"/>
              </w:rPr>
            </w:pPr>
            <w:r>
              <w:rPr>
                <w:shd w:val="clear" w:color="auto" w:fill="FFFFFF"/>
                <w:lang w:val="kk-KZ"/>
              </w:rPr>
              <w:t>Мақсаты:</w:t>
            </w:r>
          </w:p>
          <w:p w14:paraId="19FD62D1">
            <w:pPr>
              <w:rPr>
                <w:rFonts w:eastAsia="Arial"/>
                <w:shd w:val="clear" w:color="auto" w:fill="FFFFFF"/>
                <w:lang w:val="kk-KZ"/>
              </w:rPr>
            </w:pPr>
            <w:r>
              <w:rPr>
                <w:shd w:val="clear" w:color="auto" w:fill="FFFFFF"/>
                <w:lang w:val="kk-KZ"/>
              </w:rPr>
              <w:t>Шатыр астындағы ұяны бақылау, ағаштардағы құстар ұясының ерекшелігін белгілеу. Құстар ұяны жасайды. Өздері ағаш бұтақтарынан, жүннен, шөптен құрастыра алады.</w:t>
            </w:r>
          </w:p>
          <w:p w14:paraId="28C49F67">
            <w:pPr>
              <w:rPr>
                <w:iCs/>
                <w:color w:val="000000"/>
                <w:lang w:val="kk-KZ"/>
              </w:rPr>
            </w:pPr>
            <w:r>
              <w:rPr>
                <w:shd w:val="clear" w:color="auto" w:fill="FFFFFF"/>
                <w:lang w:val="kk-KZ"/>
              </w:rPr>
              <w:t xml:space="preserve">Қимылды </w:t>
            </w:r>
          </w:p>
        </w:tc>
      </w:tr>
      <w:tr w14:paraId="63663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43" w:type="pct"/>
          </w:tcPr>
          <w:p w14:paraId="0D9FFD20">
            <w:pPr>
              <w:rPr>
                <w:lang w:val="kk-KZ" w:eastAsia="zh-CN"/>
              </w:rPr>
            </w:pPr>
          </w:p>
        </w:tc>
        <w:tc>
          <w:tcPr>
            <w:tcW w:w="808" w:type="pct"/>
          </w:tcPr>
          <w:p w14:paraId="4DBE6208">
            <w:pPr>
              <w:rPr>
                <w:shd w:val="clear" w:color="auto" w:fill="FFFFFF"/>
                <w:lang w:val="kk-KZ"/>
              </w:rPr>
            </w:pPr>
            <w:r>
              <w:rPr>
                <w:shd w:val="clear" w:color="auto" w:fill="FFFFFF"/>
                <w:lang w:val="kk-KZ"/>
              </w:rPr>
              <w:t>үлкендерге көмек беру.</w:t>
            </w:r>
          </w:p>
          <w:p w14:paraId="1BC3A998">
            <w:pPr>
              <w:rPr>
                <w:shd w:val="clear" w:color="auto" w:fill="FFFFFF"/>
                <w:lang w:val="kk-KZ"/>
              </w:rPr>
            </w:pPr>
            <w:r>
              <w:rPr>
                <w:shd w:val="clear" w:color="auto" w:fill="FFFFFF"/>
                <w:lang w:val="kk-KZ"/>
              </w:rPr>
              <w:t>Еңбектің маңыздылығын түсінеді.</w:t>
            </w:r>
          </w:p>
          <w:p w14:paraId="3C4DFA25">
            <w:pPr>
              <w:rPr>
                <w:rFonts w:eastAsia="Arial"/>
                <w:shd w:val="clear" w:color="auto" w:fill="FFFFFF"/>
                <w:lang w:val="kk-KZ"/>
              </w:rPr>
            </w:pPr>
          </w:p>
          <w:p w14:paraId="168233B0">
            <w:pPr>
              <w:rPr>
                <w:shd w:val="clear" w:color="auto" w:fill="FFFFFF"/>
                <w:lang w:val="kk-KZ"/>
              </w:rPr>
            </w:pPr>
          </w:p>
        </w:tc>
        <w:tc>
          <w:tcPr>
            <w:tcW w:w="1208" w:type="pct"/>
          </w:tcPr>
          <w:p w14:paraId="1C059D0A">
            <w:pPr>
              <w:rPr>
                <w:rFonts w:eastAsia="Arial"/>
                <w:shd w:val="clear" w:color="auto" w:fill="FFFFFF"/>
                <w:lang w:val="kk-KZ"/>
              </w:rPr>
            </w:pPr>
            <w:r>
              <w:rPr>
                <w:shd w:val="clear" w:color="auto" w:fill="FFFFFF"/>
                <w:lang w:val="kk-KZ"/>
              </w:rPr>
              <w:t>және белгі бойынша жүгіре алады.</w:t>
            </w:r>
          </w:p>
          <w:p w14:paraId="1E6641A8">
            <w:pPr>
              <w:rPr>
                <w:rFonts w:eastAsia="Arial"/>
                <w:shd w:val="clear" w:color="auto" w:fill="FFFFFF"/>
                <w:lang w:val="kk-KZ"/>
              </w:rPr>
            </w:pPr>
            <w:r>
              <w:rPr>
                <w:shd w:val="clear" w:color="auto" w:fill="FFFFFF"/>
                <w:lang w:val="kk-KZ"/>
              </w:rPr>
              <w:t>Еңбек: «Ағаштың жан-жағын қопсыту»</w:t>
            </w:r>
          </w:p>
          <w:p w14:paraId="53F18646">
            <w:pPr>
              <w:rPr>
                <w:shd w:val="clear" w:color="auto" w:fill="FFFFFF"/>
                <w:lang w:val="kk-KZ"/>
              </w:rPr>
            </w:pPr>
            <w:r>
              <w:rPr>
                <w:shd w:val="clear" w:color="auto" w:fill="FFFFFF"/>
                <w:lang w:val="kk-KZ"/>
              </w:rPr>
              <w:t>Берілген жеке тапсырмаларды орындайды.</w:t>
            </w:r>
          </w:p>
          <w:p w14:paraId="73B906C4">
            <w:pPr>
              <w:rPr>
                <w:rFonts w:eastAsia="Arial"/>
                <w:shd w:val="clear" w:color="auto" w:fill="FFFFFF"/>
                <w:lang w:val="kk-KZ"/>
              </w:rPr>
            </w:pPr>
          </w:p>
          <w:p w14:paraId="1C457727">
            <w:pPr>
              <w:rPr>
                <w:rFonts w:eastAsia="Arial"/>
                <w:shd w:val="clear" w:color="auto" w:fill="FFFFFF"/>
                <w:lang w:val="kk-KZ"/>
              </w:rPr>
            </w:pPr>
          </w:p>
          <w:p w14:paraId="2FF8E704">
            <w:pPr>
              <w:rPr>
                <w:shd w:val="clear" w:color="auto" w:fill="FFFFFF"/>
                <w:lang w:val="kk-KZ"/>
              </w:rPr>
            </w:pPr>
          </w:p>
        </w:tc>
        <w:tc>
          <w:tcPr>
            <w:tcW w:w="722" w:type="pct"/>
            <w:gridSpan w:val="3"/>
          </w:tcPr>
          <w:p w14:paraId="7AC341BE">
            <w:pPr>
              <w:rPr>
                <w:rFonts w:eastAsia="Arial"/>
                <w:shd w:val="clear" w:color="auto" w:fill="FFFFFF"/>
                <w:lang w:val="kk-KZ"/>
              </w:rPr>
            </w:pPr>
            <w:r>
              <w:rPr>
                <w:shd w:val="clear" w:color="auto" w:fill="FFFFFF"/>
                <w:lang w:val="kk-KZ"/>
              </w:rPr>
              <w:t>бұтақ жылы жерде тез бүршік жарады.</w:t>
            </w:r>
          </w:p>
          <w:p w14:paraId="2FBE0631">
            <w:pPr>
              <w:rPr>
                <w:rFonts w:eastAsia="Arial"/>
                <w:shd w:val="clear" w:color="auto" w:fill="FFFFFF"/>
                <w:lang w:val="kk-KZ"/>
              </w:rPr>
            </w:pPr>
            <w:r>
              <w:rPr>
                <w:shd w:val="clear" w:color="auto" w:fill="FFFFFF"/>
                <w:lang w:val="kk-KZ"/>
              </w:rPr>
              <w:t>Қимылды ойын: «Лақтырып қағып ал»</w:t>
            </w:r>
          </w:p>
          <w:p w14:paraId="28005C7F">
            <w:pPr>
              <w:rPr>
                <w:shd w:val="clear" w:color="auto" w:fill="FFFFFF"/>
                <w:lang w:val="kk-KZ"/>
              </w:rPr>
            </w:pPr>
            <w:r>
              <w:rPr>
                <w:shd w:val="clear" w:color="auto" w:fill="FFFFFF"/>
                <w:lang w:val="kk-KZ"/>
              </w:rPr>
              <w:t>Мақсаты: Ептілік, шапшаңдық қимылдары дамиды.</w:t>
            </w:r>
          </w:p>
          <w:p w14:paraId="30E92DAF">
            <w:pPr>
              <w:rPr>
                <w:rFonts w:eastAsia="Arial"/>
                <w:shd w:val="clear" w:color="auto" w:fill="FFFFFF"/>
                <w:lang w:val="kk-KZ"/>
              </w:rPr>
            </w:pPr>
            <w:r>
              <w:rPr>
                <w:shd w:val="clear" w:color="auto" w:fill="FFFFFF"/>
              </w:rPr>
              <w:t>Еңбек: Балалар үлкендермен бірге көшет</w:t>
            </w:r>
          </w:p>
          <w:p w14:paraId="7C8A593A">
            <w:pPr>
              <w:rPr>
                <w:shd w:val="clear" w:color="auto" w:fill="FFFFFF"/>
              </w:rPr>
            </w:pPr>
            <w:r>
              <w:rPr>
                <w:shd w:val="clear" w:color="auto" w:fill="FFFFFF"/>
              </w:rPr>
              <w:t>отырғызады.</w:t>
            </w:r>
          </w:p>
          <w:p w14:paraId="628E1149">
            <w:pPr>
              <w:rPr>
                <w:rFonts w:eastAsia="Arial"/>
                <w:shd w:val="clear" w:color="auto" w:fill="FFFFFF"/>
                <w:lang w:val="kk-KZ"/>
              </w:rPr>
            </w:pPr>
          </w:p>
        </w:tc>
        <w:tc>
          <w:tcPr>
            <w:tcW w:w="695" w:type="pct"/>
            <w:gridSpan w:val="2"/>
          </w:tcPr>
          <w:p w14:paraId="7F3A0A3D">
            <w:pPr>
              <w:rPr>
                <w:rFonts w:eastAsia="Arial"/>
                <w:shd w:val="clear" w:color="auto" w:fill="FFFFFF"/>
                <w:lang w:val="kk-KZ"/>
              </w:rPr>
            </w:pPr>
            <w:r>
              <w:rPr>
                <w:shd w:val="clear" w:color="auto" w:fill="FFFFFF"/>
                <w:lang w:val="kk-KZ"/>
              </w:rPr>
              <w:t>ойын: «Көптерді қуып жет»</w:t>
            </w:r>
          </w:p>
          <w:p w14:paraId="70A7B580">
            <w:pPr>
              <w:rPr>
                <w:rFonts w:eastAsia="Arial"/>
                <w:shd w:val="clear" w:color="auto" w:fill="FFFFFF"/>
                <w:lang w:val="kk-KZ"/>
              </w:rPr>
            </w:pPr>
            <w:r>
              <w:rPr>
                <w:shd w:val="clear" w:color="auto" w:fill="FFFFFF"/>
                <w:lang w:val="kk-KZ"/>
              </w:rPr>
              <w:t>Мақсаты: Жарыса отырып, ойынға деген қызығушылықтары артады. Еңбек: Құстарды тамақтандыр</w:t>
            </w:r>
          </w:p>
          <w:p w14:paraId="6CEAECB4">
            <w:pPr>
              <w:rPr>
                <w:shd w:val="clear" w:color="auto" w:fill="FFFFFF"/>
                <w:lang w:val="kk-KZ"/>
              </w:rPr>
            </w:pPr>
            <w:r>
              <w:rPr>
                <w:shd w:val="clear" w:color="auto" w:fill="FFFFFF"/>
                <w:lang w:val="kk-KZ"/>
              </w:rPr>
              <w:t>Құстарды тамақтандырып және олардың қасында өзін-өзі ұстай біледі.</w:t>
            </w:r>
          </w:p>
          <w:p w14:paraId="0B87A350">
            <w:pPr>
              <w:rPr>
                <w:rFonts w:eastAsia="Arial"/>
                <w:shd w:val="clear" w:color="auto" w:fill="FFFFFF"/>
                <w:lang w:val="kk-KZ"/>
              </w:rPr>
            </w:pPr>
          </w:p>
          <w:p w14:paraId="6D90F985">
            <w:pPr>
              <w:rPr>
                <w:rFonts w:eastAsia="Arial"/>
                <w:shd w:val="clear" w:color="auto" w:fill="FFFFFF"/>
                <w:lang w:val="kk-KZ"/>
              </w:rPr>
            </w:pPr>
          </w:p>
          <w:p w14:paraId="6DC14BC4">
            <w:pPr>
              <w:rPr>
                <w:shd w:val="clear" w:color="auto" w:fill="FFFFFF"/>
                <w:lang w:val="kk-KZ"/>
              </w:rPr>
            </w:pPr>
          </w:p>
        </w:tc>
        <w:tc>
          <w:tcPr>
            <w:tcW w:w="619" w:type="pct"/>
          </w:tcPr>
          <w:p w14:paraId="2B848023">
            <w:pPr>
              <w:rPr>
                <w:rFonts w:eastAsia="Arial"/>
                <w:shd w:val="clear" w:color="auto" w:fill="FFFFFF"/>
                <w:lang w:val="kk-KZ"/>
              </w:rPr>
            </w:pPr>
            <w:r>
              <w:rPr>
                <w:shd w:val="clear" w:color="auto" w:fill="FFFFFF"/>
                <w:lang w:val="kk-KZ"/>
              </w:rPr>
              <w:t>ойын: «Кім шақырды?»</w:t>
            </w:r>
          </w:p>
          <w:p w14:paraId="153481C7">
            <w:pPr>
              <w:rPr>
                <w:rFonts w:eastAsia="Arial"/>
                <w:shd w:val="clear" w:color="auto" w:fill="FFFFFF"/>
                <w:lang w:val="kk-KZ"/>
              </w:rPr>
            </w:pPr>
            <w:r>
              <w:rPr>
                <w:shd w:val="clear" w:color="auto" w:fill="FFFFFF"/>
                <w:lang w:val="kk-KZ"/>
              </w:rPr>
              <w:t>Мақсаты: Белгі арқылы шеңберге тұра алады.</w:t>
            </w:r>
          </w:p>
          <w:p w14:paraId="1A637893">
            <w:pPr>
              <w:rPr>
                <w:rFonts w:eastAsia="Arial"/>
                <w:shd w:val="clear" w:color="auto" w:fill="FFFFFF"/>
                <w:lang w:val="kk-KZ"/>
              </w:rPr>
            </w:pPr>
            <w:r>
              <w:rPr>
                <w:shd w:val="clear" w:color="auto" w:fill="FFFFFF"/>
                <w:lang w:val="kk-KZ"/>
              </w:rPr>
              <w:t>Еңбек: Жер қазу жұмысы. Гүлзарлар қазу</w:t>
            </w:r>
          </w:p>
          <w:p w14:paraId="51CDE8BB">
            <w:pPr>
              <w:rPr>
                <w:shd w:val="clear" w:color="auto" w:fill="FFFFFF"/>
                <w:lang w:val="kk-KZ"/>
              </w:rPr>
            </w:pPr>
            <w:r>
              <w:rPr>
                <w:shd w:val="clear" w:color="auto" w:fill="FFFFFF"/>
                <w:lang w:val="kk-KZ"/>
              </w:rPr>
              <w:t>Гүлзар жұмысында тәрбиешіге көмектесу, еңбек ету тапсырмаларын орындату. Ересектерге көмектесу, бастамасын мадақтау.</w:t>
            </w:r>
          </w:p>
        </w:tc>
      </w:tr>
      <w:tr w14:paraId="71E3A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43" w:type="pct"/>
          </w:tcPr>
          <w:p w14:paraId="642A04E8">
            <w:pPr>
              <w:rPr>
                <w:lang w:eastAsia="zh-CN"/>
              </w:rPr>
            </w:pPr>
            <w:r>
              <w:rPr>
                <w:lang w:val="kk-KZ" w:eastAsia="zh-CN"/>
              </w:rPr>
              <w:t>Серуеннен оралу</w:t>
            </w:r>
          </w:p>
        </w:tc>
        <w:tc>
          <w:tcPr>
            <w:tcW w:w="4057" w:type="pct"/>
            <w:gridSpan w:val="8"/>
          </w:tcPr>
          <w:p w14:paraId="34B72A6F">
            <w:pPr>
              <w:rPr>
                <w:lang w:eastAsia="zh-CN"/>
              </w:rPr>
            </w:pPr>
            <w:r>
              <w:rPr>
                <w:lang w:val="kk-KZ" w:eastAsia="zh-CN"/>
              </w:rPr>
              <w:t>Балаларға  ойын киімдерін шешуді, өз сөрелеріне  киімін жинап таза ұстауды,  үйрету.   Гигиеналық шараларын ұйымдастыру.  Түскі асқа дайындық.</w:t>
            </w:r>
          </w:p>
        </w:tc>
      </w:tr>
      <w:tr w14:paraId="0D83B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43" w:type="pct"/>
          </w:tcPr>
          <w:p w14:paraId="44F8517D">
            <w:pPr>
              <w:rPr>
                <w:lang w:val="kk-KZ" w:eastAsia="zh-CN"/>
              </w:rPr>
            </w:pPr>
            <w:r>
              <w:rPr>
                <w:lang w:val="kk-KZ" w:eastAsia="zh-CN"/>
              </w:rPr>
              <w:t>Түскі ас</w:t>
            </w:r>
          </w:p>
        </w:tc>
        <w:tc>
          <w:tcPr>
            <w:tcW w:w="4057" w:type="pct"/>
            <w:gridSpan w:val="8"/>
          </w:tcPr>
          <w:p w14:paraId="055AF55E">
            <w:pPr>
              <w:rPr>
                <w:lang w:eastAsia="zh-CN"/>
              </w:rPr>
            </w:pPr>
            <w:r>
              <w:rPr>
                <w:lang w:val="kk-KZ" w:eastAsia="zh-CN"/>
              </w:rPr>
              <w:t>ӘҢГІМЕ ЖҮРГІЗУ. 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тамақтану әдебін дұрыс сақтай білуге  дағдыландыру. Тәтті тамақ жейміз, Рақмет аспаз дейміз</w:t>
            </w:r>
          </w:p>
        </w:tc>
      </w:tr>
      <w:tr w14:paraId="4B0F1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43" w:type="pct"/>
          </w:tcPr>
          <w:p w14:paraId="2E3063FA">
            <w:pPr>
              <w:rPr>
                <w:lang w:val="kk-KZ" w:eastAsia="zh-CN"/>
              </w:rPr>
            </w:pPr>
            <w:r>
              <w:rPr>
                <w:lang w:val="kk-KZ" w:eastAsia="zh-CN"/>
              </w:rPr>
              <w:t>Ұйқыға дайындық, ұйқы</w:t>
            </w:r>
          </w:p>
        </w:tc>
        <w:tc>
          <w:tcPr>
            <w:tcW w:w="4057" w:type="pct"/>
            <w:gridSpan w:val="8"/>
          </w:tcPr>
          <w:p w14:paraId="1178317C">
            <w:pPr>
              <w:rPr>
                <w:highlight w:val="yellow"/>
                <w:lang w:val="kk-KZ" w:eastAsia="zh-CN"/>
              </w:rPr>
            </w:pPr>
            <w:r>
              <w:rPr>
                <w:lang w:val="kk-KZ" w:eastAsia="zh-CN"/>
              </w:rPr>
              <w:t xml:space="preserve"> Балалалардың тыныш ұйықтауына жағымды жағдай орнату. Тыныштық сақтау.</w:t>
            </w:r>
          </w:p>
        </w:tc>
      </w:tr>
      <w:tr w14:paraId="26BD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43" w:type="pct"/>
          </w:tcPr>
          <w:p w14:paraId="1CD925EE">
            <w:pPr>
              <w:rPr>
                <w:lang w:eastAsia="zh-CN"/>
              </w:rPr>
            </w:pPr>
            <w:r>
              <w:rPr>
                <w:lang w:val="kk-KZ" w:eastAsia="zh-CN"/>
              </w:rPr>
              <w:t xml:space="preserve">Ұйқыдан кейінгі        </w:t>
            </w:r>
          </w:p>
          <w:p w14:paraId="5190EDE2">
            <w:pPr>
              <w:rPr>
                <w:lang w:eastAsia="zh-CN"/>
              </w:rPr>
            </w:pPr>
            <w:r>
              <w:rPr>
                <w:lang w:val="kk-KZ" w:eastAsia="zh-CN"/>
              </w:rPr>
              <w:t xml:space="preserve">     сауықтыру </w:t>
            </w:r>
          </w:p>
          <w:p w14:paraId="4002C973">
            <w:pPr>
              <w:rPr>
                <w:lang w:val="kk-KZ" w:eastAsia="zh-CN"/>
              </w:rPr>
            </w:pPr>
            <w:r>
              <w:rPr>
                <w:lang w:val="kk-KZ" w:eastAsia="zh-CN"/>
              </w:rPr>
              <w:t xml:space="preserve">       шаралары</w:t>
            </w:r>
          </w:p>
        </w:tc>
        <w:tc>
          <w:tcPr>
            <w:tcW w:w="808" w:type="pct"/>
          </w:tcPr>
          <w:p w14:paraId="45F70C28">
            <w:pPr>
              <w:rPr>
                <w:rFonts w:eastAsia="Calibri"/>
                <w:lang w:val="kk-KZ"/>
              </w:rPr>
            </w:pPr>
            <w:r>
              <w:rPr>
                <w:rFonts w:eastAsia="Calibri"/>
                <w:lang w:val="kk-KZ"/>
              </w:rPr>
              <w:t>Арнайы жолдармен ,</w:t>
            </w:r>
          </w:p>
          <w:p w14:paraId="319A2A08">
            <w:pPr>
              <w:rPr>
                <w:rFonts w:eastAsia="Calibri"/>
                <w:lang w:val="kk-KZ"/>
              </w:rPr>
            </w:pPr>
            <w:r>
              <w:rPr>
                <w:rFonts w:eastAsia="Calibri"/>
                <w:lang w:val="kk-KZ"/>
              </w:rPr>
              <w:t>Жалаң аяқ жүреміз.</w:t>
            </w:r>
          </w:p>
          <w:p w14:paraId="024B4409">
            <w:pPr>
              <w:rPr>
                <w:rFonts w:eastAsia="Calibri"/>
                <w:lang w:val="kk-KZ"/>
              </w:rPr>
            </w:pPr>
            <w:r>
              <w:rPr>
                <w:rFonts w:eastAsia="Calibri"/>
                <w:lang w:val="kk-KZ"/>
              </w:rPr>
              <w:t>Табанға біз нүктелі,</w:t>
            </w:r>
          </w:p>
          <w:p w14:paraId="1C7DB98E">
            <w:pPr>
              <w:rPr>
                <w:rFonts w:eastAsia="Calibri"/>
                <w:lang w:val="kk-KZ"/>
              </w:rPr>
            </w:pPr>
            <w:r>
              <w:rPr>
                <w:rFonts w:eastAsia="Calibri"/>
                <w:lang w:val="kk-KZ"/>
              </w:rPr>
              <w:t>Массаж жасау білеміз.</w:t>
            </w:r>
          </w:p>
          <w:p w14:paraId="1E443D7B">
            <w:pPr>
              <w:rPr>
                <w:lang w:val="kk-KZ" w:eastAsia="zh-CN"/>
              </w:rPr>
            </w:pPr>
          </w:p>
        </w:tc>
        <w:tc>
          <w:tcPr>
            <w:tcW w:w="1208" w:type="pct"/>
          </w:tcPr>
          <w:p w14:paraId="3AF74757">
            <w:pPr>
              <w:rPr>
                <w:color w:val="000000"/>
                <w:lang w:val="kk-KZ"/>
              </w:rPr>
            </w:pPr>
            <w:r>
              <w:rPr>
                <w:color w:val="000000"/>
                <w:lang w:val="kk-KZ"/>
              </w:rPr>
              <w:t>Денсаулығы мықты жан.</w:t>
            </w:r>
          </w:p>
          <w:p w14:paraId="3B789C2A">
            <w:pPr>
              <w:rPr>
                <w:color w:val="000000"/>
                <w:lang w:val="kk-KZ"/>
              </w:rPr>
            </w:pPr>
            <w:r>
              <w:rPr>
                <w:color w:val="000000"/>
                <w:lang w:val="kk-KZ"/>
              </w:rPr>
              <w:t>«Денсаулығым керемек,жаттығуға рахмет!»</w:t>
            </w:r>
          </w:p>
          <w:p w14:paraId="1D0BBCA5">
            <w:pPr>
              <w:rPr>
                <w:lang w:val="kk-KZ" w:eastAsia="zh-CN"/>
              </w:rPr>
            </w:pPr>
          </w:p>
        </w:tc>
        <w:tc>
          <w:tcPr>
            <w:tcW w:w="722" w:type="pct"/>
            <w:gridSpan w:val="3"/>
          </w:tcPr>
          <w:p w14:paraId="6650C10F">
            <w:pPr>
              <w:rPr>
                <w:color w:val="000000"/>
                <w:lang w:val="kk-KZ"/>
              </w:rPr>
            </w:pPr>
            <w:r>
              <w:rPr>
                <w:color w:val="000000"/>
                <w:lang w:val="kk-KZ"/>
              </w:rPr>
              <w:t>Енді кәне бәріміз,</w:t>
            </w:r>
          </w:p>
          <w:p w14:paraId="430B425A">
            <w:pPr>
              <w:rPr>
                <w:lang w:val="kk-KZ" w:eastAsia="zh-CN"/>
              </w:rPr>
            </w:pPr>
            <w:r>
              <w:rPr>
                <w:color w:val="000000"/>
                <w:lang w:val="kk-KZ"/>
              </w:rPr>
              <w:t>Жаттығуды жасайық.</w:t>
            </w:r>
          </w:p>
        </w:tc>
        <w:tc>
          <w:tcPr>
            <w:tcW w:w="695" w:type="pct"/>
            <w:gridSpan w:val="2"/>
          </w:tcPr>
          <w:p w14:paraId="21FD51BC">
            <w:pPr>
              <w:rPr>
                <w:rFonts w:eastAsia="Calibri"/>
                <w:lang w:val="kk-KZ"/>
              </w:rPr>
            </w:pPr>
            <w:r>
              <w:rPr>
                <w:rFonts w:eastAsia="Calibri"/>
                <w:lang w:val="kk-KZ"/>
              </w:rPr>
              <w:t>Жалаң аяқ жүреміз.</w:t>
            </w:r>
          </w:p>
          <w:p w14:paraId="0E356760">
            <w:pPr>
              <w:rPr>
                <w:rFonts w:eastAsia="Calibri"/>
                <w:lang w:val="kk-KZ"/>
              </w:rPr>
            </w:pPr>
            <w:r>
              <w:rPr>
                <w:rFonts w:eastAsia="Calibri"/>
                <w:lang w:val="kk-KZ"/>
              </w:rPr>
              <w:t>Табанға біз нүктелі,</w:t>
            </w:r>
          </w:p>
          <w:p w14:paraId="31CB8BB1">
            <w:pPr>
              <w:rPr>
                <w:rFonts w:eastAsia="Calibri"/>
                <w:lang w:val="kk-KZ"/>
              </w:rPr>
            </w:pPr>
            <w:r>
              <w:rPr>
                <w:rFonts w:eastAsia="Calibri"/>
                <w:lang w:val="kk-KZ"/>
              </w:rPr>
              <w:t>Массаж жасау білеміз.</w:t>
            </w:r>
          </w:p>
          <w:p w14:paraId="68BAD985">
            <w:pPr>
              <w:rPr>
                <w:lang w:val="kk-KZ" w:eastAsia="zh-CN"/>
              </w:rPr>
            </w:pPr>
          </w:p>
        </w:tc>
        <w:tc>
          <w:tcPr>
            <w:tcW w:w="619" w:type="pct"/>
          </w:tcPr>
          <w:p w14:paraId="6337A373">
            <w:pPr>
              <w:rPr>
                <w:lang w:val="kk-KZ"/>
              </w:rPr>
            </w:pPr>
            <w:r>
              <w:rPr>
                <w:lang w:val="kk-KZ"/>
              </w:rPr>
              <w:t>Денсаулық ол – шыныққан</w:t>
            </w:r>
          </w:p>
          <w:p w14:paraId="68864E56">
            <w:pPr>
              <w:rPr>
                <w:lang w:val="kk-KZ"/>
              </w:rPr>
            </w:pPr>
            <w:r>
              <w:rPr>
                <w:lang w:val="kk-KZ"/>
              </w:rPr>
              <w:t>Барлық дене мүшесі.</w:t>
            </w:r>
          </w:p>
          <w:p w14:paraId="0378381A">
            <w:pPr>
              <w:rPr>
                <w:lang w:val="kk-KZ"/>
              </w:rPr>
            </w:pPr>
            <w:r>
              <w:rPr>
                <w:lang w:val="kk-KZ"/>
              </w:rPr>
              <w:t>Денсаулық ол-тыныққан</w:t>
            </w:r>
          </w:p>
          <w:p w14:paraId="360CDE6A">
            <w:pPr>
              <w:rPr>
                <w:lang w:val="kk-KZ" w:eastAsia="zh-CN"/>
              </w:rPr>
            </w:pPr>
            <w:r>
              <w:rPr>
                <w:lang w:val="kk-KZ"/>
              </w:rPr>
              <w:t>Жүйке тамыр жүйесі</w:t>
            </w:r>
          </w:p>
        </w:tc>
      </w:tr>
      <w:tr w14:paraId="2CE53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43" w:type="pct"/>
          </w:tcPr>
          <w:p w14:paraId="3F90AE5B">
            <w:pPr>
              <w:rPr>
                <w:lang w:eastAsia="zh-CN"/>
              </w:rPr>
            </w:pPr>
            <w:r>
              <w:rPr>
                <w:lang w:val="kk-KZ" w:eastAsia="zh-CN"/>
              </w:rPr>
              <w:t>Бесін ас</w:t>
            </w:r>
          </w:p>
        </w:tc>
        <w:tc>
          <w:tcPr>
            <w:tcW w:w="4057" w:type="pct"/>
            <w:gridSpan w:val="8"/>
          </w:tcPr>
          <w:p w14:paraId="2C7DA902">
            <w:pPr>
              <w:rPr>
                <w:lang w:eastAsia="zh-CN"/>
              </w:rPr>
            </w:pPr>
            <w:r>
              <w:t>Қолдарын сабындап жуып, өз сүлгілеріне сүрту,  ұқыпты тамақтану дағдыларын, тамақтану әдебін дұрыс сақтай білуге  дағдыландыру.</w:t>
            </w:r>
          </w:p>
        </w:tc>
      </w:tr>
      <w:tr w14:paraId="7ADDE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43" w:type="pct"/>
          </w:tcPr>
          <w:p w14:paraId="709E0F66">
            <w:pPr>
              <w:rPr>
                <w:lang w:val="kk-KZ" w:eastAsia="zh-CN"/>
              </w:rPr>
            </w:pPr>
            <w:r>
              <w:rPr>
                <w:lang w:val="kk-KZ" w:eastAsia="zh-CN"/>
              </w:rPr>
              <w:t>Балалардың дербес әрекеті (аз қимылды,үстел үсті ойындары,бейнелеу іс әрекеті,кітаптарды қарау және басқалары)</w:t>
            </w:r>
          </w:p>
        </w:tc>
        <w:tc>
          <w:tcPr>
            <w:tcW w:w="808" w:type="pct"/>
          </w:tcPr>
          <w:p w14:paraId="7AC1B9A2">
            <w:pPr>
              <w:rPr>
                <w:lang w:val="kk-KZ" w:eastAsia="en-US"/>
              </w:rPr>
            </w:pPr>
            <w:r>
              <w:rPr>
                <w:lang w:val="kk-KZ" w:eastAsia="en-US"/>
              </w:rPr>
              <w:t>Топта бар мамандық иелерінің киімдерін кигізіп, рөлдерге еніп ойнату.</w:t>
            </w:r>
          </w:p>
          <w:p w14:paraId="74FB662C">
            <w:pPr>
              <w:rPr>
                <w:lang w:val="kk-KZ" w:eastAsia="en-US"/>
              </w:rPr>
            </w:pPr>
            <w:r>
              <w:rPr>
                <w:lang w:val="kk-KZ" w:eastAsia="en-US"/>
              </w:rPr>
              <w:t>(Танымдық  іс-әрекеті)</w:t>
            </w:r>
          </w:p>
          <w:p w14:paraId="6B8B9C98">
            <w:pPr>
              <w:rPr>
                <w:lang w:val="kk-KZ" w:eastAsia="en-US"/>
              </w:rPr>
            </w:pPr>
            <w:r>
              <w:rPr>
                <w:lang w:val="kk-KZ" w:eastAsia="en-US"/>
              </w:rPr>
              <w:t>Әр түрлі мамандардың құралдарын    ермексаздан мүсіндету.</w:t>
            </w:r>
          </w:p>
          <w:p w14:paraId="660361BC">
            <w:pPr>
              <w:rPr>
                <w:lang w:val="kk-KZ" w:eastAsia="en-US"/>
              </w:rPr>
            </w:pPr>
            <w:r>
              <w:rPr>
                <w:lang w:val="kk-KZ" w:eastAsia="en-US"/>
              </w:rPr>
              <w:t xml:space="preserve">Кітаптардағы суреттерге қарап сурет салдырту. </w:t>
            </w:r>
          </w:p>
          <w:p w14:paraId="2AC96681">
            <w:pPr>
              <w:rPr>
                <w:lang w:val="kk-KZ" w:eastAsia="en-US"/>
              </w:rPr>
            </w:pPr>
            <w:r>
              <w:rPr>
                <w:lang w:val="kk-KZ" w:eastAsia="en-US"/>
              </w:rPr>
              <w:t xml:space="preserve">(Шығармашылық іс-әрекеті) </w:t>
            </w:r>
          </w:p>
          <w:p w14:paraId="0B6E2A59">
            <w:pPr>
              <w:rPr>
                <w:lang w:val="kk-KZ" w:eastAsia="zh-CN"/>
              </w:rPr>
            </w:pPr>
          </w:p>
        </w:tc>
        <w:tc>
          <w:tcPr>
            <w:tcW w:w="1208" w:type="pct"/>
          </w:tcPr>
          <w:p w14:paraId="1C5B56C0">
            <w:pPr>
              <w:rPr>
                <w:lang w:val="kk-KZ"/>
              </w:rPr>
            </w:pPr>
            <w:r>
              <w:rPr>
                <w:lang w:val="kk-KZ"/>
              </w:rPr>
              <w:t xml:space="preserve"> Өлеңдерді оқып беру</w:t>
            </w:r>
          </w:p>
          <w:p w14:paraId="771BC2FD">
            <w:pPr>
              <w:rPr>
                <w:lang w:val="kk-KZ"/>
              </w:rPr>
            </w:pPr>
            <w:r>
              <w:rPr>
                <w:lang w:val="kk-KZ"/>
              </w:rPr>
              <w:t>Ұшқыш</w:t>
            </w:r>
          </w:p>
          <w:p w14:paraId="7F14496F">
            <w:pPr>
              <w:rPr>
                <w:lang w:val="kk-KZ"/>
              </w:rPr>
            </w:pPr>
            <w:r>
              <w:rPr>
                <w:spacing w:val="1"/>
                <w:lang w:val="kk-KZ"/>
              </w:rPr>
              <w:t xml:space="preserve"> </w:t>
            </w:r>
            <w:r>
              <w:rPr>
                <w:lang w:val="kk-KZ"/>
              </w:rPr>
              <w:t>Кең аспанды шарлаған,</w:t>
            </w:r>
            <w:r>
              <w:rPr>
                <w:spacing w:val="1"/>
                <w:lang w:val="kk-KZ"/>
              </w:rPr>
              <w:t xml:space="preserve"> </w:t>
            </w:r>
            <w:r>
              <w:rPr>
                <w:lang w:val="kk-KZ"/>
              </w:rPr>
              <w:t>Ұшқыш деген мен болам.</w:t>
            </w:r>
            <w:r>
              <w:rPr>
                <w:spacing w:val="-68"/>
                <w:lang w:val="kk-KZ"/>
              </w:rPr>
              <w:t xml:space="preserve"> </w:t>
            </w:r>
            <w:r>
              <w:rPr>
                <w:lang w:val="kk-KZ"/>
              </w:rPr>
              <w:t>Қыран құстай самғаған,</w:t>
            </w:r>
          </w:p>
          <w:p w14:paraId="48522C52">
            <w:pPr>
              <w:rPr>
                <w:lang w:val="kk-KZ"/>
              </w:rPr>
            </w:pPr>
            <w:r>
              <w:rPr>
                <w:spacing w:val="1"/>
                <w:lang w:val="kk-KZ"/>
              </w:rPr>
              <w:t xml:space="preserve"> </w:t>
            </w:r>
            <w:r>
              <w:rPr>
                <w:lang w:val="kk-KZ"/>
              </w:rPr>
              <w:t>Ерен</w:t>
            </w:r>
            <w:r>
              <w:rPr>
                <w:spacing w:val="-1"/>
                <w:lang w:val="kk-KZ"/>
              </w:rPr>
              <w:t xml:space="preserve"> </w:t>
            </w:r>
            <w:r>
              <w:rPr>
                <w:lang w:val="kk-KZ"/>
              </w:rPr>
              <w:t>жүйрік</w:t>
            </w:r>
            <w:r>
              <w:rPr>
                <w:spacing w:val="-1"/>
                <w:lang w:val="kk-KZ"/>
              </w:rPr>
              <w:t xml:space="preserve"> </w:t>
            </w:r>
            <w:r>
              <w:rPr>
                <w:lang w:val="kk-KZ"/>
              </w:rPr>
              <w:t>мен болам</w:t>
            </w:r>
          </w:p>
          <w:p w14:paraId="137B2F84">
            <w:pPr>
              <w:rPr>
                <w:lang w:val="kk-KZ"/>
              </w:rPr>
            </w:pPr>
            <w:r>
              <w:rPr>
                <w:lang w:val="kk-KZ"/>
              </w:rPr>
              <w:t xml:space="preserve"> (Қарым-қатынас іс-әрекеті)</w:t>
            </w:r>
          </w:p>
          <w:p w14:paraId="77DA99BD">
            <w:pPr>
              <w:rPr>
                <w:lang w:val="kk-KZ" w:eastAsia="en-US"/>
              </w:rPr>
            </w:pPr>
            <w:r>
              <w:rPr>
                <w:lang w:val="kk-KZ" w:eastAsia="en-US"/>
              </w:rPr>
              <w:t>Топта бар мамандық иелерінің киімдерін киеп, рөлдерге еніп ойнауына жағдай жасау.</w:t>
            </w:r>
          </w:p>
          <w:p w14:paraId="1848F01B">
            <w:r>
              <w:t>(Танымдық  іс-әрекеті)</w:t>
            </w:r>
          </w:p>
          <w:p w14:paraId="41300CCE">
            <w:pPr>
              <w:rPr>
                <w:lang w:val="kk-KZ" w:eastAsia="zh-CN"/>
              </w:rPr>
            </w:pPr>
          </w:p>
        </w:tc>
        <w:tc>
          <w:tcPr>
            <w:tcW w:w="722" w:type="pct"/>
            <w:gridSpan w:val="3"/>
          </w:tcPr>
          <w:p w14:paraId="6B68223C">
            <w:pPr>
              <w:rPr>
                <w:lang w:val="kk-KZ" w:eastAsia="zh-CN"/>
              </w:rPr>
            </w:pPr>
            <w:r>
              <w:rPr>
                <w:lang w:val="kk-KZ" w:eastAsia="zh-CN"/>
              </w:rPr>
              <w:t xml:space="preserve"> «Оригами әлемі»</w:t>
            </w:r>
            <w:r>
              <w:rPr>
                <w:lang w:val="kk-KZ"/>
              </w:rPr>
              <w:t xml:space="preserve"> </w:t>
            </w:r>
            <w:r>
              <w:rPr>
                <w:lang w:val="kk-KZ" w:eastAsia="zh-CN"/>
              </w:rPr>
              <w:t>адаптивтік бағдарлама</w:t>
            </w:r>
          </w:p>
          <w:p w14:paraId="14F64B1D">
            <w:pPr>
              <w:rPr>
                <w:lang w:val="kk-KZ" w:eastAsia="zh-CN"/>
              </w:rPr>
            </w:pPr>
            <w:r>
              <w:rPr>
                <w:lang w:val="kk-KZ" w:eastAsia="zh-CN"/>
              </w:rPr>
              <w:t>Қызғалдақ</w:t>
            </w:r>
            <w:r>
              <w:rPr>
                <w:lang w:val="kk-KZ" w:eastAsia="zh-CN"/>
              </w:rPr>
              <w:tab/>
            </w:r>
            <w:r>
              <w:rPr>
                <w:lang w:val="kk-KZ" w:eastAsia="zh-CN"/>
              </w:rPr>
              <w:t>Схеманы пайдаланып қолөнерлерін жасау дағдыларын қалыптастыру.  Түсіндірме сөйлеуді дамыту. Шыдамдылық пен табандылыққа тәрбиелеу.</w:t>
            </w:r>
          </w:p>
          <w:p w14:paraId="47AC5FFE">
            <w:pPr>
              <w:rPr>
                <w:lang w:val="kk-KZ" w:eastAsia="zh-CN"/>
              </w:rPr>
            </w:pPr>
          </w:p>
          <w:p w14:paraId="3AEB5F8D">
            <w:pPr>
              <w:rPr>
                <w:lang w:val="kk-KZ" w:eastAsia="zh-CN"/>
              </w:rPr>
            </w:pPr>
          </w:p>
        </w:tc>
        <w:tc>
          <w:tcPr>
            <w:tcW w:w="695" w:type="pct"/>
            <w:gridSpan w:val="2"/>
          </w:tcPr>
          <w:p w14:paraId="72BD7A9D">
            <w:pPr>
              <w:rPr>
                <w:lang w:val="kk-KZ" w:eastAsia="en-US"/>
              </w:rPr>
            </w:pPr>
            <w:r>
              <w:rPr>
                <w:lang w:val="kk-KZ" w:eastAsia="en-US"/>
              </w:rPr>
              <w:t>Орталықтарға бөлініп өздері таңдаған мамандық иелерінің суретін салу, мүсінін жасату, қағаздан қиып композиция жасату.  (шығармашылық іс-әрекет)</w:t>
            </w:r>
          </w:p>
          <w:p w14:paraId="6A15C36E">
            <w:pPr>
              <w:rPr>
                <w:lang w:val="kk-KZ" w:eastAsia="en-US"/>
              </w:rPr>
            </w:pPr>
            <w:r>
              <w:rPr>
                <w:lang w:val="kk-KZ" w:eastAsia="en-US"/>
              </w:rPr>
              <w:t xml:space="preserve">Кітаптардан әр түрлі жұмыс құралдарын қарап олармен не істейтіні туралы әңгімелесу. </w:t>
            </w:r>
          </w:p>
          <w:p w14:paraId="5FF75077">
            <w:pPr>
              <w:rPr>
                <w:lang w:val="kk-KZ"/>
              </w:rPr>
            </w:pPr>
            <w:r>
              <w:rPr>
                <w:lang w:val="kk-KZ"/>
              </w:rPr>
              <w:t>(Қарым-қатынас, танымдық іс-әрекеті)</w:t>
            </w:r>
          </w:p>
          <w:p w14:paraId="2DD6C896">
            <w:pPr>
              <w:rPr>
                <w:iCs/>
                <w:lang w:val="kk-KZ" w:eastAsia="zh-CN"/>
              </w:rPr>
            </w:pPr>
          </w:p>
        </w:tc>
        <w:tc>
          <w:tcPr>
            <w:tcW w:w="619" w:type="pct"/>
          </w:tcPr>
          <w:p w14:paraId="23D9F6CA">
            <w:pPr>
              <w:rPr>
                <w:lang w:val="kk-KZ"/>
              </w:rPr>
            </w:pPr>
            <w:r>
              <w:rPr>
                <w:lang w:val="kk-KZ"/>
              </w:rPr>
              <w:t>Апта бойы жасалған іс әрекеттерді естеріне түсіріп, ерекше әсер алған сәттермен бөлісу. Жаңа сөздерді пысықтау</w:t>
            </w:r>
          </w:p>
          <w:p w14:paraId="7BDD641E">
            <w:pPr>
              <w:rPr>
                <w:lang w:val="kk-KZ"/>
              </w:rPr>
            </w:pPr>
            <w:r>
              <w:rPr>
                <w:lang w:val="kk-KZ"/>
              </w:rPr>
              <w:t xml:space="preserve">(Қарым-қатынас іс-әрекеті) </w:t>
            </w:r>
          </w:p>
          <w:p w14:paraId="7756D0B3">
            <w:pPr>
              <w:rPr>
                <w:lang w:val="kk-KZ" w:eastAsia="en-US"/>
              </w:rPr>
            </w:pPr>
            <w:r>
              <w:rPr>
                <w:lang w:val="kk-KZ" w:eastAsia="en-US"/>
              </w:rPr>
              <w:t xml:space="preserve">топтағы, үйдегі  ережелерді орындау жайлы, өзін өзі басқару тәртібі туралы әңгімелесу. Өз ойларын айтқызу. </w:t>
            </w:r>
          </w:p>
          <w:p w14:paraId="3AF8EE62">
            <w:pPr>
              <w:rPr>
                <w:iCs/>
                <w:lang w:val="kk-KZ" w:eastAsia="zh-CN"/>
              </w:rPr>
            </w:pPr>
            <w:r>
              <w:rPr>
                <w:lang w:val="kk-KZ" w:eastAsia="en-US"/>
              </w:rPr>
              <w:t>(Танымдық, зерттеу  іс-әрекеті)</w:t>
            </w:r>
          </w:p>
        </w:tc>
      </w:tr>
      <w:tr w14:paraId="77E40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43" w:type="pct"/>
          </w:tcPr>
          <w:p w14:paraId="2E9546A4">
            <w:pPr>
              <w:rPr>
                <w:lang w:val="kk-KZ" w:eastAsia="zh-CN"/>
              </w:rPr>
            </w:pPr>
            <w:r>
              <w:rPr>
                <w:lang w:val="kk-KZ" w:eastAsia="zh-CN"/>
              </w:rPr>
              <w:t>Балалармен жеке жұмыс</w:t>
            </w:r>
          </w:p>
        </w:tc>
        <w:tc>
          <w:tcPr>
            <w:tcW w:w="808" w:type="pct"/>
          </w:tcPr>
          <w:p w14:paraId="2FC3DB1E">
            <w:pPr>
              <w:rPr>
                <w:iCs/>
                <w:lang w:val="kk-KZ" w:eastAsia="zh-CN"/>
              </w:rPr>
            </w:pPr>
            <w:r>
              <w:rPr>
                <w:iCs/>
                <w:lang w:val="kk-KZ" w:eastAsia="zh-CN"/>
              </w:rPr>
              <w:t>Амангелді Жангирге Қазақ тіліне тән ө, қ, ү, ұ, і, ғ дыбыстарын жеке, сөз ішінде анық айтуға дағдысын қалыптастыру.</w:t>
            </w:r>
          </w:p>
          <w:p w14:paraId="07B9EA10">
            <w:pPr>
              <w:rPr>
                <w:iCs/>
                <w:lang w:val="kk-KZ" w:eastAsia="zh-CN"/>
              </w:rPr>
            </w:pPr>
            <w:r>
              <w:rPr>
                <w:iCs/>
                <w:lang w:val="kk-KZ" w:eastAsia="zh-CN"/>
              </w:rPr>
              <w:t>Сұрақтарды дұрыс қоюға  және қойылған сұрақтарға толық жауап беруге дағдыландыру.</w:t>
            </w:r>
          </w:p>
        </w:tc>
        <w:tc>
          <w:tcPr>
            <w:tcW w:w="1208" w:type="pct"/>
          </w:tcPr>
          <w:p w14:paraId="02552B54">
            <w:pPr>
              <w:rPr>
                <w:iCs/>
                <w:lang w:val="kk-KZ" w:eastAsia="zh-CN"/>
              </w:rPr>
            </w:pPr>
            <w:r>
              <w:rPr>
                <w:iCs/>
                <w:lang w:val="kk-KZ" w:eastAsia="zh-CN"/>
              </w:rPr>
              <w:t>Рустамқызы Көзайыммен жеке жұмыс.Берілген сөздерден жай сөйлемдерді құрастыруға үйрету.</w:t>
            </w:r>
          </w:p>
          <w:p w14:paraId="186BDBE2">
            <w:pPr>
              <w:rPr>
                <w:iCs/>
                <w:lang w:val="kk-KZ" w:eastAsia="zh-CN"/>
              </w:rPr>
            </w:pPr>
            <w:r>
              <w:rPr>
                <w:iCs/>
                <w:lang w:val="kk-KZ" w:eastAsia="zh-CN"/>
              </w:rPr>
              <w:t>Дауысты және дауыссыз дыбыстарды ажыратуға дағдыландыру.</w:t>
            </w:r>
          </w:p>
        </w:tc>
        <w:tc>
          <w:tcPr>
            <w:tcW w:w="722" w:type="pct"/>
            <w:gridSpan w:val="3"/>
          </w:tcPr>
          <w:p w14:paraId="7CDF2094">
            <w:pPr>
              <w:rPr>
                <w:iCs/>
                <w:lang w:val="kk-KZ" w:eastAsia="zh-CN"/>
              </w:rPr>
            </w:pPr>
            <w:r>
              <w:rPr>
                <w:iCs/>
                <w:lang w:val="kk-KZ" w:eastAsia="zh-CN"/>
              </w:rPr>
              <w:t>Айбекқызы Айданаға апта, айларды атай алу дағдысын үйрету.</w:t>
            </w:r>
          </w:p>
        </w:tc>
        <w:tc>
          <w:tcPr>
            <w:tcW w:w="695" w:type="pct"/>
            <w:gridSpan w:val="2"/>
          </w:tcPr>
          <w:p w14:paraId="16F1B671">
            <w:pPr>
              <w:rPr>
                <w:iCs/>
                <w:lang w:val="kk-KZ" w:eastAsia="zh-CN"/>
              </w:rPr>
            </w:pPr>
            <w:r>
              <w:rPr>
                <w:iCs/>
                <w:lang w:val="kk-KZ" w:eastAsia="zh-CN"/>
              </w:rPr>
              <w:t>Жуламанов Ерсайынға 10 ға дейінгі сандарды кері санау дағдысын, апта күндерін реттілікпен атау дағдыларын қалыптастыру</w:t>
            </w:r>
          </w:p>
        </w:tc>
        <w:tc>
          <w:tcPr>
            <w:tcW w:w="619" w:type="pct"/>
          </w:tcPr>
          <w:p w14:paraId="51F0DD73">
            <w:pPr>
              <w:rPr>
                <w:iCs/>
                <w:lang w:val="kk-KZ" w:eastAsia="zh-CN"/>
              </w:rPr>
            </w:pPr>
            <w:r>
              <w:rPr>
                <w:iCs/>
                <w:lang w:val="kk-KZ" w:eastAsia="zh-CN"/>
              </w:rPr>
              <w:t>Гаухартасқа Түрлі үйлесімдікте құрылған қазақ өрнегінің элементтерін (1-2) салып үйренуді жалғастыру</w:t>
            </w:r>
          </w:p>
          <w:p w14:paraId="206C5ACC">
            <w:pPr>
              <w:rPr>
                <w:iCs/>
                <w:lang w:val="kk-KZ" w:eastAsia="zh-CN"/>
              </w:rPr>
            </w:pPr>
            <w:r>
              <w:rPr>
                <w:iCs/>
                <w:lang w:val="kk-KZ" w:eastAsia="zh-CN"/>
              </w:rPr>
              <w:t>Сюжеттік мүсіндеу дағдысын қалыптастыру.</w:t>
            </w:r>
          </w:p>
        </w:tc>
      </w:tr>
      <w:tr w14:paraId="5399F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43" w:type="pct"/>
          </w:tcPr>
          <w:p w14:paraId="02A06482">
            <w:pPr>
              <w:rPr>
                <w:lang w:eastAsia="zh-CN"/>
              </w:rPr>
            </w:pPr>
            <w:r>
              <w:rPr>
                <w:lang w:val="kk-KZ" w:eastAsia="zh-CN"/>
              </w:rPr>
              <w:t>Серуенге дайындық</w:t>
            </w:r>
          </w:p>
        </w:tc>
        <w:tc>
          <w:tcPr>
            <w:tcW w:w="4057" w:type="pct"/>
            <w:gridSpan w:val="8"/>
          </w:tcPr>
          <w:p w14:paraId="5E3C8A7E">
            <w:pPr>
              <w:rPr>
                <w:lang w:eastAsia="zh-CN"/>
              </w:rPr>
            </w:pPr>
            <w:r>
              <w:rPr>
                <w:lang w:val="kk-KZ" w:eastAsia="zh-CN"/>
              </w:rPr>
              <w:t xml:space="preserve">    Серуенге шығу туралы балаларға  түсіндіру  жұмыстары.  Киімдерін  дұрыс кие білуге  үйрету.  Аяқ киімнің оң солын түсіндіру. Серуенге шығу.</w:t>
            </w:r>
          </w:p>
        </w:tc>
      </w:tr>
      <w:tr w14:paraId="68019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43" w:type="pct"/>
          </w:tcPr>
          <w:p w14:paraId="54C821E9">
            <w:pPr>
              <w:rPr>
                <w:lang w:val="kk-KZ" w:eastAsia="zh-CN"/>
              </w:rPr>
            </w:pPr>
            <w:r>
              <w:rPr>
                <w:lang w:val="kk-KZ" w:eastAsia="zh-CN"/>
              </w:rPr>
              <w:t>ІІ Серуен</w:t>
            </w:r>
          </w:p>
        </w:tc>
        <w:tc>
          <w:tcPr>
            <w:tcW w:w="808" w:type="pct"/>
          </w:tcPr>
          <w:p w14:paraId="0333022C">
            <w:pPr>
              <w:rPr>
                <w:iCs/>
              </w:rPr>
            </w:pPr>
            <w:r>
              <w:rPr>
                <w:shd w:val="clear" w:color="auto" w:fill="FFFFFF"/>
                <w:lang w:val="kk-KZ"/>
              </w:rPr>
              <w:t>№ 14</w:t>
            </w:r>
          </w:p>
        </w:tc>
        <w:tc>
          <w:tcPr>
            <w:tcW w:w="1208" w:type="pct"/>
          </w:tcPr>
          <w:p w14:paraId="41976B62">
            <w:pPr>
              <w:rPr>
                <w:iCs/>
                <w:color w:val="000000"/>
                <w:lang w:val="kk-KZ"/>
              </w:rPr>
            </w:pPr>
            <w:r>
              <w:rPr>
                <w:shd w:val="clear" w:color="auto" w:fill="FFFFFF"/>
                <w:lang w:val="kk-KZ"/>
              </w:rPr>
              <w:t>№ 15</w:t>
            </w:r>
          </w:p>
        </w:tc>
        <w:tc>
          <w:tcPr>
            <w:tcW w:w="722" w:type="pct"/>
            <w:gridSpan w:val="3"/>
          </w:tcPr>
          <w:p w14:paraId="2A1FBFAC">
            <w:pPr>
              <w:rPr>
                <w:iCs/>
                <w:lang w:val="kk-KZ"/>
              </w:rPr>
            </w:pPr>
            <w:r>
              <w:rPr>
                <w:rFonts w:eastAsia="Arial"/>
                <w:shd w:val="clear" w:color="auto" w:fill="FFFFFF"/>
                <w:lang w:val="kk-KZ"/>
              </w:rPr>
              <w:t>№ </w:t>
            </w:r>
            <w:r>
              <w:rPr>
                <w:shd w:val="clear" w:color="auto" w:fill="FFFFFF"/>
                <w:lang w:val="kk-KZ"/>
              </w:rPr>
              <w:t>16</w:t>
            </w:r>
          </w:p>
        </w:tc>
        <w:tc>
          <w:tcPr>
            <w:tcW w:w="695" w:type="pct"/>
            <w:gridSpan w:val="2"/>
          </w:tcPr>
          <w:p w14:paraId="34C37C00">
            <w:pPr>
              <w:rPr>
                <w:iCs/>
                <w:lang w:val="kk-KZ"/>
              </w:rPr>
            </w:pPr>
            <w:r>
              <w:rPr>
                <w:shd w:val="clear" w:color="auto" w:fill="FFFFFF"/>
                <w:lang w:val="kk-KZ"/>
              </w:rPr>
              <w:t>№ 21</w:t>
            </w:r>
          </w:p>
        </w:tc>
        <w:tc>
          <w:tcPr>
            <w:tcW w:w="619" w:type="pct"/>
          </w:tcPr>
          <w:p w14:paraId="1C46ED12">
            <w:pPr>
              <w:rPr>
                <w:shd w:val="clear" w:color="auto" w:fill="FFFFFF"/>
                <w:lang w:val="kk-KZ"/>
              </w:rPr>
            </w:pPr>
            <w:r>
              <w:rPr>
                <w:shd w:val="clear" w:color="auto" w:fill="FFFFFF"/>
                <w:lang w:val="kk-KZ"/>
              </w:rPr>
              <w:t>№ 24</w:t>
            </w:r>
          </w:p>
        </w:tc>
      </w:tr>
      <w:tr w14:paraId="618C5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43" w:type="pct"/>
          </w:tcPr>
          <w:p w14:paraId="1FE7E64B">
            <w:pPr>
              <w:rPr>
                <w:lang w:eastAsia="zh-CN"/>
              </w:rPr>
            </w:pPr>
            <w:r>
              <w:rPr>
                <w:lang w:val="kk-KZ" w:eastAsia="zh-CN"/>
              </w:rPr>
              <w:t>Серуеннен оралу</w:t>
            </w:r>
          </w:p>
        </w:tc>
        <w:tc>
          <w:tcPr>
            <w:tcW w:w="4057" w:type="pct"/>
            <w:gridSpan w:val="8"/>
          </w:tcPr>
          <w:p w14:paraId="1E7AA157">
            <w:pPr>
              <w:rPr>
                <w:lang w:eastAsia="zh-CN"/>
              </w:rPr>
            </w:pPr>
            <w:r>
              <w:rPr>
                <w:lang w:val="kk-KZ" w:eastAsia="ru-RU"/>
              </w:rPr>
              <w:t>Серуеннен оралу. Киімдерін шкафқа жинауға, ұқыпты қоюға баулу</w:t>
            </w:r>
          </w:p>
        </w:tc>
      </w:tr>
      <w:tr w14:paraId="7EED0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43" w:type="pct"/>
            <w:vMerge w:val="restart"/>
          </w:tcPr>
          <w:p w14:paraId="1BA3153C">
            <w:pPr>
              <w:rPr>
                <w:lang w:eastAsia="zh-CN"/>
              </w:rPr>
            </w:pPr>
            <w:r>
              <w:rPr>
                <w:lang w:val="kk-KZ" w:eastAsia="zh-CN"/>
              </w:rPr>
              <w:t>Балалардың үйге қайтуы</w:t>
            </w:r>
          </w:p>
          <w:p w14:paraId="0198695C">
            <w:pPr>
              <w:rPr>
                <w:lang w:val="kk-KZ" w:eastAsia="zh-CN"/>
              </w:rPr>
            </w:pPr>
            <w:r>
              <w:rPr>
                <w:lang w:val="kk-KZ" w:eastAsia="zh-CN"/>
              </w:rPr>
              <w:t>Ата-аналармен әңгімелесу</w:t>
            </w:r>
          </w:p>
        </w:tc>
        <w:tc>
          <w:tcPr>
            <w:tcW w:w="4057" w:type="pct"/>
            <w:gridSpan w:val="8"/>
          </w:tcPr>
          <w:p w14:paraId="4F0E9EC0">
            <w:pPr>
              <w:rPr>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5EAD8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43" w:type="pct"/>
            <w:vMerge w:val="continue"/>
          </w:tcPr>
          <w:p w14:paraId="33C5FAE4">
            <w:pPr>
              <w:rPr>
                <w:lang w:val="kk-KZ" w:eastAsia="zh-CN"/>
              </w:rPr>
            </w:pPr>
          </w:p>
        </w:tc>
        <w:tc>
          <w:tcPr>
            <w:tcW w:w="808" w:type="pct"/>
          </w:tcPr>
          <w:p w14:paraId="4D1DE10D">
            <w:pPr>
              <w:rPr>
                <w:lang w:eastAsia="zh-CN"/>
              </w:rPr>
            </w:pPr>
            <w:r>
              <w:rPr>
                <w:lang w:eastAsia="zh-CN"/>
              </w:rPr>
              <w:t>Ана – аналармен әңгімелесу. Ата-аналарға балаларын  себепсіз  балабақшадан  қалдырмауларын</w:t>
            </w:r>
            <w:r>
              <w:rPr>
                <w:lang w:val="kk-KZ" w:eastAsia="zh-CN"/>
              </w:rPr>
              <w:t xml:space="preserve">  </w:t>
            </w:r>
            <w:r>
              <w:rPr>
                <w:lang w:eastAsia="zh-CN"/>
              </w:rPr>
              <w:t>ескерту</w:t>
            </w:r>
          </w:p>
        </w:tc>
        <w:tc>
          <w:tcPr>
            <w:tcW w:w="1208" w:type="pct"/>
          </w:tcPr>
          <w:p w14:paraId="0E4F7FAD">
            <w:pPr>
              <w:rPr>
                <w:lang w:eastAsia="zh-CN"/>
              </w:rPr>
            </w:pPr>
            <w:r>
              <w:rPr>
                <w:lang w:eastAsia="zh-CN"/>
              </w:rPr>
              <w:t>Балалардың ауа-райына сәйкес киіндіру туралы, балалардың тазалықтары жайлы әңгімелеу.</w:t>
            </w:r>
          </w:p>
        </w:tc>
        <w:tc>
          <w:tcPr>
            <w:tcW w:w="722" w:type="pct"/>
            <w:gridSpan w:val="3"/>
          </w:tcPr>
          <w:p w14:paraId="1AE1BC0F">
            <w:pPr>
              <w:rPr>
                <w:lang w:eastAsia="zh-CN"/>
              </w:rPr>
            </w:pPr>
            <w:r>
              <w:rPr>
                <w:lang w:eastAsia="zh-CN"/>
              </w:rPr>
              <w:t>Төлем ақыларын уақытымен төлеуін айту</w:t>
            </w:r>
          </w:p>
        </w:tc>
        <w:tc>
          <w:tcPr>
            <w:tcW w:w="695" w:type="pct"/>
            <w:gridSpan w:val="2"/>
          </w:tcPr>
          <w:p w14:paraId="60F8455E">
            <w:pPr>
              <w:rPr>
                <w:lang w:eastAsia="zh-CN"/>
              </w:rPr>
            </w:pPr>
            <w:r>
              <w:rPr>
                <w:lang w:eastAsia="zh-CN"/>
              </w:rPr>
              <w:t>Балалардың сұранып үйге қайтуы</w:t>
            </w:r>
          </w:p>
        </w:tc>
        <w:tc>
          <w:tcPr>
            <w:tcW w:w="619" w:type="pct"/>
          </w:tcPr>
          <w:p w14:paraId="2F8A10A6">
            <w:pPr>
              <w:rPr>
                <w:lang w:eastAsia="zh-CN"/>
              </w:rPr>
            </w:pPr>
            <w:r>
              <w:rPr>
                <w:lang w:eastAsia="zh-CN"/>
              </w:rPr>
              <w:t>Балаланы балалабақшаға уақытында әкеулерін ескерту.</w:t>
            </w:r>
          </w:p>
        </w:tc>
      </w:tr>
    </w:tbl>
    <w:p w14:paraId="41298FAB">
      <w:pPr>
        <w:rPr>
          <w:sz w:val="22"/>
          <w:szCs w:val="22"/>
          <w:lang w:val="kk-KZ" w:eastAsia="zh-CN"/>
        </w:rPr>
      </w:pPr>
    </w:p>
    <w:p w14:paraId="3DFADBCB">
      <w:pPr>
        <w:spacing w:line="0" w:lineRule="atLeast"/>
        <w:contextualSpacing/>
        <w:jc w:val="center"/>
        <w:rPr>
          <w:b/>
          <w:bCs/>
          <w:lang w:val="kk-KZ"/>
        </w:rPr>
      </w:pPr>
      <w:bookmarkStart w:id="31" w:name="_Hlk180262124"/>
    </w:p>
    <w:p w14:paraId="2576F5EE">
      <w:pPr>
        <w:spacing w:line="0" w:lineRule="atLeast"/>
        <w:contextualSpacing/>
        <w:jc w:val="center"/>
        <w:rPr>
          <w:b/>
          <w:bCs/>
          <w:lang w:val="kk-KZ"/>
        </w:rPr>
      </w:pPr>
    </w:p>
    <w:p w14:paraId="33E31753">
      <w:pPr>
        <w:spacing w:line="0" w:lineRule="atLeast"/>
        <w:contextualSpacing/>
        <w:jc w:val="center"/>
        <w:rPr>
          <w:b/>
          <w:bCs/>
          <w:lang w:val="kk-KZ"/>
        </w:rPr>
      </w:pPr>
    </w:p>
    <w:p w14:paraId="3F449B31">
      <w:pPr>
        <w:spacing w:line="0" w:lineRule="atLeast"/>
        <w:contextualSpacing/>
        <w:jc w:val="center"/>
        <w:rPr>
          <w:b/>
          <w:bCs/>
          <w:lang w:val="kk-KZ"/>
        </w:rPr>
      </w:pPr>
    </w:p>
    <w:p w14:paraId="68A0AA2A">
      <w:pPr>
        <w:spacing w:line="0" w:lineRule="atLeast"/>
        <w:contextualSpacing/>
        <w:jc w:val="center"/>
        <w:rPr>
          <w:b/>
          <w:bCs/>
          <w:lang w:val="kk-KZ"/>
        </w:rPr>
      </w:pPr>
    </w:p>
    <w:p w14:paraId="6291F719">
      <w:pPr>
        <w:spacing w:line="0" w:lineRule="atLeast"/>
        <w:contextualSpacing/>
        <w:jc w:val="center"/>
        <w:rPr>
          <w:b/>
          <w:bCs/>
          <w:lang w:val="kk-KZ"/>
        </w:rPr>
      </w:pPr>
    </w:p>
    <w:p w14:paraId="58754E21">
      <w:pPr>
        <w:spacing w:line="0" w:lineRule="atLeast"/>
        <w:contextualSpacing/>
        <w:jc w:val="center"/>
        <w:rPr>
          <w:b/>
          <w:bCs/>
          <w:lang w:val="kk-KZ"/>
        </w:rPr>
      </w:pPr>
    </w:p>
    <w:p w14:paraId="561C4C2F">
      <w:pPr>
        <w:spacing w:line="0" w:lineRule="atLeast"/>
        <w:contextualSpacing/>
        <w:jc w:val="center"/>
        <w:rPr>
          <w:b/>
          <w:bCs/>
          <w:lang w:val="kk-KZ"/>
        </w:rPr>
      </w:pPr>
    </w:p>
    <w:p w14:paraId="1DF0B081">
      <w:pPr>
        <w:spacing w:line="0" w:lineRule="atLeast"/>
        <w:contextualSpacing/>
        <w:jc w:val="center"/>
        <w:rPr>
          <w:b/>
          <w:bCs/>
          <w:lang w:val="kk-KZ"/>
        </w:rPr>
      </w:pPr>
    </w:p>
    <w:p w14:paraId="3C9D1ED8">
      <w:pPr>
        <w:spacing w:line="0" w:lineRule="atLeast"/>
        <w:contextualSpacing/>
        <w:jc w:val="center"/>
        <w:rPr>
          <w:b/>
          <w:bCs/>
          <w:lang w:val="kk-KZ"/>
        </w:rPr>
      </w:pPr>
    </w:p>
    <w:p w14:paraId="296F8D57">
      <w:pPr>
        <w:spacing w:line="0" w:lineRule="atLeast"/>
        <w:contextualSpacing/>
        <w:jc w:val="center"/>
        <w:rPr>
          <w:b/>
          <w:bCs/>
          <w:lang w:val="kk-KZ"/>
        </w:rPr>
      </w:pPr>
    </w:p>
    <w:p w14:paraId="5CE9CC81">
      <w:pPr>
        <w:spacing w:line="0" w:lineRule="atLeast"/>
        <w:contextualSpacing/>
        <w:jc w:val="center"/>
        <w:rPr>
          <w:b/>
          <w:bCs/>
          <w:lang w:val="kk-KZ"/>
        </w:rPr>
      </w:pPr>
    </w:p>
    <w:p w14:paraId="03C7BFCD">
      <w:pPr>
        <w:spacing w:line="0" w:lineRule="atLeast"/>
        <w:contextualSpacing/>
        <w:jc w:val="center"/>
        <w:rPr>
          <w:b/>
          <w:bCs/>
          <w:lang w:val="kk-KZ"/>
        </w:rPr>
      </w:pPr>
    </w:p>
    <w:p w14:paraId="5EEFF815">
      <w:pPr>
        <w:spacing w:line="0" w:lineRule="atLeast"/>
        <w:contextualSpacing/>
        <w:jc w:val="center"/>
        <w:rPr>
          <w:b/>
          <w:bCs/>
          <w:lang w:val="kk-KZ"/>
        </w:rPr>
      </w:pPr>
    </w:p>
    <w:p w14:paraId="0F2FC6E7">
      <w:pPr>
        <w:spacing w:line="0" w:lineRule="atLeast"/>
        <w:contextualSpacing/>
        <w:jc w:val="center"/>
        <w:rPr>
          <w:b/>
          <w:bCs/>
          <w:lang w:val="kk-KZ"/>
        </w:rPr>
      </w:pPr>
    </w:p>
    <w:p w14:paraId="6E954541">
      <w:pPr>
        <w:spacing w:line="0" w:lineRule="atLeast"/>
        <w:contextualSpacing/>
        <w:jc w:val="center"/>
        <w:rPr>
          <w:b/>
          <w:bCs/>
          <w:lang w:val="kk-KZ"/>
        </w:rPr>
      </w:pPr>
    </w:p>
    <w:p w14:paraId="54563D09">
      <w:pPr>
        <w:spacing w:line="0" w:lineRule="atLeast"/>
        <w:contextualSpacing/>
        <w:jc w:val="center"/>
        <w:rPr>
          <w:b/>
          <w:bCs/>
          <w:lang w:val="kk-KZ"/>
        </w:rPr>
      </w:pPr>
    </w:p>
    <w:p w14:paraId="7056B22B">
      <w:pPr>
        <w:spacing w:line="0" w:lineRule="atLeast"/>
        <w:contextualSpacing/>
        <w:jc w:val="center"/>
        <w:rPr>
          <w:b/>
          <w:bCs/>
          <w:lang w:val="kk-KZ"/>
        </w:rPr>
      </w:pPr>
    </w:p>
    <w:p w14:paraId="570B4492">
      <w:pPr>
        <w:spacing w:line="0" w:lineRule="atLeast"/>
        <w:contextualSpacing/>
        <w:jc w:val="center"/>
        <w:rPr>
          <w:b/>
          <w:bCs/>
          <w:lang w:val="kk-KZ"/>
        </w:rPr>
      </w:pPr>
    </w:p>
    <w:p w14:paraId="06238081">
      <w:pPr>
        <w:spacing w:line="0" w:lineRule="atLeast"/>
        <w:contextualSpacing/>
        <w:jc w:val="center"/>
        <w:rPr>
          <w:b/>
          <w:bCs/>
          <w:lang w:val="kk-KZ"/>
        </w:rPr>
      </w:pPr>
    </w:p>
    <w:p w14:paraId="401B0E75">
      <w:pPr>
        <w:spacing w:line="0" w:lineRule="atLeast"/>
        <w:contextualSpacing/>
        <w:jc w:val="center"/>
        <w:rPr>
          <w:b/>
          <w:bCs/>
          <w:lang w:val="kk-KZ"/>
        </w:rPr>
      </w:pPr>
    </w:p>
    <w:p w14:paraId="36804DF2">
      <w:pPr>
        <w:spacing w:line="0" w:lineRule="atLeast"/>
        <w:contextualSpacing/>
        <w:jc w:val="center"/>
        <w:rPr>
          <w:b/>
          <w:bCs/>
          <w:lang w:val="kk-KZ"/>
        </w:rPr>
      </w:pPr>
    </w:p>
    <w:p w14:paraId="3C0D257C">
      <w:pPr>
        <w:spacing w:line="0" w:lineRule="atLeast"/>
        <w:contextualSpacing/>
        <w:jc w:val="center"/>
        <w:rPr>
          <w:b/>
          <w:bCs/>
          <w:lang w:val="kk-KZ"/>
        </w:rPr>
      </w:pPr>
    </w:p>
    <w:p w14:paraId="15D5D609">
      <w:pPr>
        <w:spacing w:line="0" w:lineRule="atLeast"/>
        <w:contextualSpacing/>
        <w:jc w:val="center"/>
        <w:rPr>
          <w:b/>
          <w:bCs/>
          <w:lang w:val="kk-KZ"/>
        </w:rPr>
      </w:pPr>
    </w:p>
    <w:p w14:paraId="354A77E7">
      <w:pPr>
        <w:spacing w:line="0" w:lineRule="atLeast"/>
        <w:contextualSpacing/>
        <w:jc w:val="center"/>
        <w:rPr>
          <w:b/>
          <w:bCs/>
          <w:lang w:val="kk-KZ"/>
        </w:rPr>
      </w:pPr>
    </w:p>
    <w:p w14:paraId="1E1D33EA">
      <w:pPr>
        <w:spacing w:line="0" w:lineRule="atLeast"/>
        <w:contextualSpacing/>
        <w:jc w:val="center"/>
        <w:rPr>
          <w:b/>
          <w:bCs/>
          <w:lang w:val="kk-KZ"/>
        </w:rPr>
      </w:pPr>
    </w:p>
    <w:p w14:paraId="5530CE2E">
      <w:pPr>
        <w:spacing w:line="0" w:lineRule="atLeast"/>
        <w:contextualSpacing/>
        <w:jc w:val="center"/>
        <w:rPr>
          <w:b/>
          <w:bCs/>
          <w:lang w:val="kk-KZ"/>
        </w:rPr>
      </w:pPr>
    </w:p>
    <w:p w14:paraId="7F6D99EC">
      <w:pPr>
        <w:spacing w:line="0" w:lineRule="atLeast"/>
        <w:contextualSpacing/>
        <w:jc w:val="center"/>
        <w:rPr>
          <w:b/>
          <w:bCs/>
          <w:lang w:val="kk-KZ"/>
        </w:rPr>
      </w:pPr>
    </w:p>
    <w:p w14:paraId="2CB4EB7B">
      <w:pPr>
        <w:spacing w:line="0" w:lineRule="atLeast"/>
        <w:contextualSpacing/>
        <w:jc w:val="center"/>
        <w:rPr>
          <w:b/>
          <w:bCs/>
          <w:lang w:val="kk-KZ"/>
        </w:rPr>
      </w:pPr>
      <w:r>
        <w:rPr>
          <w:b/>
          <w:bCs/>
          <w:lang w:val="kk-KZ"/>
        </w:rPr>
        <w:t>Тәрбиелеу - білім беру процесінің циклограммасы</w:t>
      </w:r>
    </w:p>
    <w:p w14:paraId="33BA988A">
      <w:pPr>
        <w:spacing w:line="0" w:lineRule="atLeast"/>
        <w:contextualSpacing/>
        <w:jc w:val="center"/>
        <w:rPr>
          <w:b/>
          <w:bCs/>
          <w:lang w:val="kk-KZ"/>
        </w:rPr>
      </w:pPr>
      <w:r>
        <w:rPr>
          <w:b/>
          <w:bCs/>
          <w:lang w:val="kk-KZ"/>
        </w:rPr>
        <w:t>Еңбекқорлық  және  кәсіби  біліктілік  айы</w:t>
      </w:r>
    </w:p>
    <w:p w14:paraId="187AAB38">
      <w:pPr>
        <w:spacing w:line="0" w:lineRule="atLeast"/>
        <w:contextualSpacing/>
        <w:jc w:val="center"/>
        <w:rPr>
          <w:b/>
          <w:bCs/>
          <w:lang w:val="kk-KZ"/>
        </w:rPr>
      </w:pPr>
    </w:p>
    <w:p w14:paraId="350748F4">
      <w:pPr>
        <w:spacing w:line="0" w:lineRule="atLeast"/>
        <w:contextualSpacing/>
        <w:jc w:val="right"/>
        <w:rPr>
          <w:i/>
          <w:iCs/>
          <w:lang w:val="kk-KZ"/>
        </w:rPr>
      </w:pPr>
      <w:r>
        <w:rPr>
          <w:i/>
          <w:iCs/>
          <w:lang w:val="kk-KZ"/>
        </w:rPr>
        <w:t xml:space="preserve">«Білікті  білім  жинап  кәсіп  етер, </w:t>
      </w:r>
    </w:p>
    <w:p w14:paraId="6791753B">
      <w:pPr>
        <w:jc w:val="right"/>
        <w:rPr>
          <w:b/>
          <w:bCs/>
          <w:sz w:val="22"/>
          <w:szCs w:val="22"/>
          <w:lang w:val="kk-KZ"/>
        </w:rPr>
      </w:pPr>
      <w:r>
        <w:rPr>
          <w:i/>
          <w:iCs/>
          <w:lang w:val="kk-KZ"/>
        </w:rPr>
        <w:t>білімнің  дәмін  татып  өсіп - өнер»</w:t>
      </w:r>
      <w:bookmarkEnd w:id="31"/>
    </w:p>
    <w:p w14:paraId="2A97F04F">
      <w:pPr>
        <w:rPr>
          <w:sz w:val="22"/>
          <w:szCs w:val="22"/>
          <w:lang w:val="kk-KZ"/>
        </w:rPr>
      </w:pPr>
      <w:r>
        <w:rPr>
          <w:b/>
          <w:bCs/>
          <w:sz w:val="22"/>
          <w:szCs w:val="22"/>
          <w:lang w:val="kk-KZ"/>
        </w:rPr>
        <w:t>Топ: Бәйтерек мектепалды даярлық  тобы</w:t>
      </w:r>
    </w:p>
    <w:p w14:paraId="21EAD467">
      <w:pPr>
        <w:rPr>
          <w:sz w:val="22"/>
          <w:szCs w:val="22"/>
          <w:lang w:val="kk-KZ"/>
        </w:rPr>
      </w:pPr>
      <w:r>
        <w:rPr>
          <w:b/>
          <w:bCs/>
          <w:sz w:val="22"/>
          <w:szCs w:val="22"/>
          <w:lang w:val="kk-KZ"/>
        </w:rPr>
        <w:t>Балалардың жасы:</w:t>
      </w:r>
      <w:r>
        <w:rPr>
          <w:sz w:val="22"/>
          <w:szCs w:val="22"/>
          <w:lang w:val="kk-KZ"/>
        </w:rPr>
        <w:t xml:space="preserve"> 5  жас</w:t>
      </w:r>
    </w:p>
    <w:p w14:paraId="48E334C1">
      <w:pPr>
        <w:rPr>
          <w:sz w:val="22"/>
          <w:szCs w:val="22"/>
          <w:lang w:val="kk-KZ" w:eastAsia="zh-CN"/>
        </w:rPr>
      </w:pPr>
      <w:r>
        <w:rPr>
          <w:b/>
          <w:bCs/>
          <w:sz w:val="22"/>
          <w:szCs w:val="22"/>
          <w:lang w:val="kk-KZ"/>
        </w:rPr>
        <w:t>Жоспардың құрылу кезеңі:</w:t>
      </w:r>
      <w:r>
        <w:rPr>
          <w:sz w:val="22"/>
          <w:szCs w:val="22"/>
          <w:lang w:val="kk-KZ"/>
        </w:rPr>
        <w:t xml:space="preserve"> 21 – 25  сәуір  2025  жыл  </w:t>
      </w:r>
    </w:p>
    <w:p w14:paraId="4F6BB8F0">
      <w:pPr>
        <w:rPr>
          <w:sz w:val="22"/>
          <w:szCs w:val="22"/>
          <w:lang w:val="kk-KZ" w:eastAsia="zh-CN"/>
        </w:rPr>
      </w:pPr>
    </w:p>
    <w:tbl>
      <w:tblPr>
        <w:tblStyle w:val="17"/>
        <w:tblW w:w="5258" w:type="pct"/>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2"/>
        <w:gridCol w:w="2430"/>
        <w:gridCol w:w="2890"/>
        <w:gridCol w:w="2890"/>
        <w:gridCol w:w="2887"/>
        <w:gridCol w:w="3041"/>
      </w:tblGrid>
      <w:tr w14:paraId="678E9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6B4B3861">
            <w:pPr>
              <w:rPr>
                <w:lang w:val="kk-KZ"/>
              </w:rPr>
            </w:pPr>
            <w:r>
              <w:rPr>
                <w:color w:val="000000"/>
                <w:lang w:val="kk-KZ"/>
              </w:rPr>
              <w:t>Күн тәртібінің үлгісі</w:t>
            </w:r>
          </w:p>
        </w:tc>
        <w:tc>
          <w:tcPr>
            <w:tcW w:w="740" w:type="pct"/>
          </w:tcPr>
          <w:p w14:paraId="3FBECA96">
            <w:pPr>
              <w:rPr>
                <w:color w:val="000000"/>
                <w:lang w:val="en-US"/>
              </w:rPr>
            </w:pPr>
            <w:r>
              <w:rPr>
                <w:color w:val="000000"/>
                <w:lang w:val="kk-KZ"/>
              </w:rPr>
              <w:t>Дүйсенбі</w:t>
            </w:r>
          </w:p>
          <w:p w14:paraId="156EC552">
            <w:pPr>
              <w:rPr>
                <w:lang w:val="kk-KZ"/>
              </w:rPr>
            </w:pPr>
          </w:p>
        </w:tc>
        <w:tc>
          <w:tcPr>
            <w:tcW w:w="880" w:type="pct"/>
          </w:tcPr>
          <w:p w14:paraId="559492AF">
            <w:pPr>
              <w:rPr>
                <w:color w:val="000000"/>
                <w:lang w:val="kk-KZ"/>
              </w:rPr>
            </w:pPr>
            <w:r>
              <w:rPr>
                <w:color w:val="000000"/>
                <w:lang w:val="kk-KZ"/>
              </w:rPr>
              <w:t>Сейсенбі</w:t>
            </w:r>
          </w:p>
          <w:p w14:paraId="3FCC30BF">
            <w:pPr>
              <w:rPr>
                <w:lang w:val="kk-KZ"/>
              </w:rPr>
            </w:pPr>
          </w:p>
        </w:tc>
        <w:tc>
          <w:tcPr>
            <w:tcW w:w="880" w:type="pct"/>
          </w:tcPr>
          <w:p w14:paraId="1776DBD1">
            <w:pPr>
              <w:rPr>
                <w:color w:val="000000"/>
                <w:lang w:val="kk-KZ"/>
              </w:rPr>
            </w:pPr>
            <w:r>
              <w:rPr>
                <w:color w:val="000000"/>
                <w:lang w:val="kk-KZ"/>
              </w:rPr>
              <w:t>Сәрсенбі</w:t>
            </w:r>
          </w:p>
          <w:p w14:paraId="45DB9EE4">
            <w:pPr>
              <w:rPr>
                <w:lang w:val="kk-KZ"/>
              </w:rPr>
            </w:pPr>
          </w:p>
        </w:tc>
        <w:tc>
          <w:tcPr>
            <w:tcW w:w="879" w:type="pct"/>
          </w:tcPr>
          <w:p w14:paraId="56270570">
            <w:pPr>
              <w:rPr>
                <w:color w:val="000000"/>
                <w:lang w:val="kk-KZ"/>
              </w:rPr>
            </w:pPr>
            <w:r>
              <w:rPr>
                <w:color w:val="000000"/>
                <w:lang w:val="kk-KZ"/>
              </w:rPr>
              <w:t>Бейсенбі</w:t>
            </w:r>
          </w:p>
        </w:tc>
        <w:tc>
          <w:tcPr>
            <w:tcW w:w="926" w:type="pct"/>
          </w:tcPr>
          <w:p w14:paraId="32087600">
            <w:pPr>
              <w:rPr>
                <w:color w:val="000000"/>
                <w:lang w:val="kk-KZ"/>
              </w:rPr>
            </w:pPr>
            <w:r>
              <w:rPr>
                <w:color w:val="000000"/>
                <w:lang w:val="kk-KZ"/>
              </w:rPr>
              <w:t>Жұма</w:t>
            </w:r>
          </w:p>
          <w:p w14:paraId="09A3AF73">
            <w:pPr>
              <w:rPr>
                <w:lang w:val="kk-KZ"/>
              </w:rPr>
            </w:pPr>
          </w:p>
        </w:tc>
      </w:tr>
      <w:tr w14:paraId="0C9E3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vMerge w:val="restart"/>
          </w:tcPr>
          <w:p w14:paraId="425A54E0">
            <w:pPr>
              <w:rPr>
                <w:color w:val="000000"/>
                <w:lang w:val="kk-KZ"/>
              </w:rPr>
            </w:pPr>
            <w:r>
              <w:rPr>
                <w:color w:val="000000"/>
                <w:lang w:val="kk-KZ"/>
              </w:rPr>
              <w:t>Балаларды қабылдау</w:t>
            </w:r>
          </w:p>
        </w:tc>
        <w:tc>
          <w:tcPr>
            <w:tcW w:w="4305" w:type="pct"/>
            <w:gridSpan w:val="5"/>
          </w:tcPr>
          <w:p w14:paraId="59BE290A">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034F19D2">
            <w:pPr>
              <w:widowControl w:val="0"/>
              <w:rPr>
                <w:color w:val="000000"/>
                <w:lang w:val="kk-KZ"/>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tc>
      </w:tr>
      <w:tr w14:paraId="7734F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vMerge w:val="continue"/>
          </w:tcPr>
          <w:p w14:paraId="63B44BED">
            <w:pPr>
              <w:rPr>
                <w:color w:val="000000"/>
                <w:lang w:val="kk-KZ"/>
              </w:rPr>
            </w:pPr>
          </w:p>
        </w:tc>
        <w:tc>
          <w:tcPr>
            <w:tcW w:w="740" w:type="pct"/>
            <w:tcBorders>
              <w:top w:val="single" w:color="000000" w:sz="4" w:space="0"/>
              <w:left w:val="single" w:color="000000" w:sz="4" w:space="0"/>
              <w:bottom w:val="single" w:color="000000" w:sz="4" w:space="0"/>
            </w:tcBorders>
          </w:tcPr>
          <w:p w14:paraId="16D1B418">
            <w:pPr>
              <w:rPr>
                <w:lang w:val="kk-KZ" w:eastAsia="ru-RU"/>
              </w:rPr>
            </w:pPr>
            <w:r>
              <w:rPr>
                <w:iCs/>
                <w:lang w:val="kk-KZ" w:eastAsia="ru-RU"/>
              </w:rPr>
              <w:t>«Жыл мезгілдері»</w:t>
            </w:r>
          </w:p>
          <w:p w14:paraId="05F6ACE7">
            <w:pPr>
              <w:rPr>
                <w:iCs/>
                <w:lang w:val="kk-KZ" w:eastAsia="ru-RU"/>
              </w:rPr>
            </w:pPr>
            <w:r>
              <w:rPr>
                <w:iCs/>
                <w:lang w:val="kk-KZ" w:eastAsia="ru-RU"/>
              </w:rPr>
              <w:t>Мақсаты: Балалар жыл мезгідері туралы айта алады.</w:t>
            </w:r>
          </w:p>
          <w:p w14:paraId="6353C586">
            <w:pPr>
              <w:rPr>
                <w:iCs/>
                <w:lang w:val="kk-KZ" w:eastAsia="ru-RU"/>
              </w:rPr>
            </w:pPr>
            <w:r>
              <w:rPr>
                <w:lang w:val="kk-KZ"/>
              </w:rPr>
              <w:t>(қоршаған ортамен таныстыру)</w:t>
            </w:r>
          </w:p>
          <w:p w14:paraId="1FCD9AF2">
            <w:pPr>
              <w:rPr>
                <w:iCs/>
                <w:lang w:val="kk-KZ" w:eastAsia="ru-RU"/>
              </w:rPr>
            </w:pPr>
          </w:p>
          <w:p w14:paraId="2DBDF3A8">
            <w:pPr>
              <w:rPr>
                <w:color w:val="000000"/>
                <w:lang w:val="kk-KZ"/>
              </w:rPr>
            </w:pPr>
          </w:p>
        </w:tc>
        <w:tc>
          <w:tcPr>
            <w:tcW w:w="880" w:type="pct"/>
            <w:tcBorders>
              <w:top w:val="single" w:color="000000" w:sz="4" w:space="0"/>
              <w:left w:val="single" w:color="000000" w:sz="4" w:space="0"/>
              <w:bottom w:val="single" w:color="000000" w:sz="4" w:space="0"/>
            </w:tcBorders>
          </w:tcPr>
          <w:p w14:paraId="6B394148">
            <w:pPr>
              <w:rPr>
                <w:lang w:val="kk-KZ" w:eastAsia="ru-RU"/>
              </w:rPr>
            </w:pPr>
            <w:r>
              <w:rPr>
                <w:iCs/>
                <w:lang w:val="kk-KZ" w:eastAsia="ru-RU"/>
              </w:rPr>
              <w:t>«Жол әліппесі»</w:t>
            </w:r>
          </w:p>
          <w:p w14:paraId="0E8A4B6A">
            <w:pPr>
              <w:rPr>
                <w:iCs/>
                <w:lang w:val="kk-KZ" w:eastAsia="ru-RU"/>
              </w:rPr>
            </w:pPr>
            <w:r>
              <w:rPr>
                <w:iCs/>
                <w:lang w:val="kk-KZ" w:eastAsia="ru-RU"/>
              </w:rPr>
              <w:t>Мақсаты:  балалар алдын-ала көшеде жүру ережесімен жүргізушілерге арналған жол және белгілермен танысады, жолда жүру ережесін түсінеді.</w:t>
            </w:r>
          </w:p>
          <w:p w14:paraId="6A7BD67B">
            <w:pPr>
              <w:rPr>
                <w:iCs/>
                <w:lang w:val="kk-KZ" w:eastAsia="ru-RU"/>
              </w:rPr>
            </w:pPr>
            <w:r>
              <w:rPr>
                <w:lang w:val="kk-KZ"/>
              </w:rPr>
              <w:t>(сөйлеуді дамыту)</w:t>
            </w:r>
          </w:p>
        </w:tc>
        <w:tc>
          <w:tcPr>
            <w:tcW w:w="880" w:type="pct"/>
            <w:tcBorders>
              <w:top w:val="single" w:color="000000" w:sz="4" w:space="0"/>
              <w:left w:val="single" w:color="000000" w:sz="4" w:space="0"/>
              <w:bottom w:val="single" w:color="000000" w:sz="4" w:space="0"/>
            </w:tcBorders>
          </w:tcPr>
          <w:p w14:paraId="2BE016A2">
            <w:pPr>
              <w:rPr>
                <w:iCs/>
                <w:lang w:val="kk-KZ" w:eastAsia="ru-RU"/>
              </w:rPr>
            </w:pPr>
            <w:r>
              <w:rPr>
                <w:iCs/>
                <w:lang w:val="kk-KZ" w:eastAsia="ru-RU"/>
              </w:rPr>
              <w:t xml:space="preserve">  «Кімге не керек»</w:t>
            </w:r>
          </w:p>
          <w:p w14:paraId="4ED1188C">
            <w:pPr>
              <w:rPr>
                <w:iCs/>
                <w:lang w:val="kk-KZ" w:eastAsia="ru-RU"/>
              </w:rPr>
            </w:pPr>
            <w:r>
              <w:rPr>
                <w:iCs/>
                <w:lang w:val="kk-KZ" w:eastAsia="ru-RU"/>
              </w:rPr>
              <w:t>Ойынның мақсаты: Түрлі мамандықтың еңбек құралдарын танып                                         айта алады.</w:t>
            </w:r>
            <w:r>
              <w:rPr>
                <w:lang w:val="kk-KZ"/>
              </w:rPr>
              <w:t xml:space="preserve"> </w:t>
            </w:r>
          </w:p>
          <w:p w14:paraId="46A78894">
            <w:pPr>
              <w:rPr>
                <w:color w:val="000000"/>
                <w:lang w:val="kk-KZ"/>
              </w:rPr>
            </w:pPr>
            <w:r>
              <w:rPr>
                <w:lang w:val="kk-KZ"/>
              </w:rPr>
              <w:t>(сөйлеуді дамыту)</w:t>
            </w:r>
          </w:p>
        </w:tc>
        <w:tc>
          <w:tcPr>
            <w:tcW w:w="879" w:type="pct"/>
            <w:tcBorders>
              <w:top w:val="single" w:color="000000" w:sz="4" w:space="0"/>
              <w:left w:val="single" w:color="000000" w:sz="4" w:space="0"/>
              <w:bottom w:val="single" w:color="000000" w:sz="4" w:space="0"/>
              <w:right w:val="single" w:color="000000" w:sz="4" w:space="0"/>
            </w:tcBorders>
          </w:tcPr>
          <w:p w14:paraId="242F67D0">
            <w:pPr>
              <w:rPr>
                <w:lang w:val="kk-KZ"/>
              </w:rPr>
            </w:pPr>
            <w:r>
              <w:rPr>
                <w:lang w:val="kk-KZ"/>
              </w:rPr>
              <w:t xml:space="preserve">«Жұбын тап» ойыны: </w:t>
            </w:r>
          </w:p>
          <w:p w14:paraId="49AE6C6E">
            <w:pPr>
              <w:rPr>
                <w:lang w:val="kk-KZ"/>
              </w:rPr>
            </w:pPr>
            <w:r>
              <w:rPr>
                <w:lang w:val="kk-KZ"/>
              </w:rPr>
              <w:t>Мақсаты: Ұйымшылдықпен, шығармашылықпен ойлана ойнай білуге үйрену.</w:t>
            </w:r>
          </w:p>
          <w:p w14:paraId="438297F2">
            <w:pPr>
              <w:rPr>
                <w:lang w:val="kk-KZ"/>
              </w:rPr>
            </w:pPr>
            <w:r>
              <w:rPr>
                <w:lang w:val="kk-KZ"/>
              </w:rPr>
              <w:t>(сөйлеуді дамыту)</w:t>
            </w:r>
          </w:p>
          <w:p w14:paraId="040BEC8B">
            <w:pPr>
              <w:rPr>
                <w:lang w:val="kk-KZ"/>
              </w:rPr>
            </w:pPr>
          </w:p>
        </w:tc>
        <w:tc>
          <w:tcPr>
            <w:tcW w:w="926" w:type="pct"/>
          </w:tcPr>
          <w:p w14:paraId="587E4ADD">
            <w:pPr>
              <w:rPr>
                <w:color w:val="1E1C11" w:themeColor="background2" w:themeShade="1A"/>
                <w:lang w:val="kk-KZ"/>
              </w:rPr>
            </w:pPr>
            <w:r>
              <w:rPr>
                <w:lang w:val="kk-KZ"/>
              </w:rPr>
              <w:t xml:space="preserve"> </w:t>
            </w:r>
            <w:r>
              <w:rPr>
                <w:color w:val="1E1C11" w:themeColor="background2" w:themeShade="1A"/>
                <w:lang w:val="kk-KZ"/>
              </w:rPr>
              <w:t>«Не артық?» </w:t>
            </w:r>
          </w:p>
          <w:p w14:paraId="000AED3C">
            <w:pPr>
              <w:rPr>
                <w:color w:val="1E1C11" w:themeColor="background2" w:themeShade="1A"/>
                <w:lang w:val="kk-KZ"/>
              </w:rPr>
            </w:pPr>
            <w:r>
              <w:rPr>
                <w:color w:val="1E1C11" w:themeColor="background2" w:themeShade="1A"/>
                <w:lang w:val="kk-KZ"/>
              </w:rPr>
              <w:t xml:space="preserve"> Мақсаты: Балалар  суретте тұрған артық затты тауып,</w:t>
            </w:r>
          </w:p>
          <w:p w14:paraId="3E3BCE52">
            <w:pPr>
              <w:rPr>
                <w:color w:val="1E1C11" w:themeColor="background2" w:themeShade="1A"/>
                <w:lang w:val="kk-KZ"/>
              </w:rPr>
            </w:pPr>
            <w:r>
              <w:rPr>
                <w:color w:val="1E1C11" w:themeColor="background2" w:themeShade="1A"/>
                <w:lang w:val="kk-KZ"/>
              </w:rPr>
              <w:t>сипаттама бере алады.</w:t>
            </w:r>
          </w:p>
          <w:p w14:paraId="1766EA1F">
            <w:pPr>
              <w:rPr>
                <w:lang w:val="kk-KZ"/>
              </w:rPr>
            </w:pPr>
            <w:r>
              <w:rPr>
                <w:lang w:val="kk-KZ"/>
              </w:rPr>
              <w:t>(сөйлеуді дамыту)</w:t>
            </w:r>
          </w:p>
          <w:p w14:paraId="62306F91">
            <w:pPr>
              <w:rPr>
                <w:lang w:val="kk-KZ"/>
              </w:rPr>
            </w:pPr>
          </w:p>
        </w:tc>
      </w:tr>
      <w:tr w14:paraId="06F96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vMerge w:val="restart"/>
          </w:tcPr>
          <w:p w14:paraId="00D0A22F">
            <w:pPr>
              <w:rPr>
                <w:color w:val="000000"/>
                <w:lang w:val="kk-KZ"/>
              </w:rPr>
            </w:pPr>
            <w:r>
              <w:rPr>
                <w:color w:val="000000"/>
                <w:lang w:val="kk-KZ"/>
              </w:rPr>
              <w:t xml:space="preserve">Ата-аналармен әңгімелесу, кеңес беру </w:t>
            </w:r>
          </w:p>
        </w:tc>
        <w:tc>
          <w:tcPr>
            <w:tcW w:w="4305" w:type="pct"/>
            <w:gridSpan w:val="5"/>
            <w:tcBorders>
              <w:top w:val="single" w:color="000000" w:sz="4" w:space="0"/>
              <w:left w:val="single" w:color="000000" w:sz="4" w:space="0"/>
              <w:bottom w:val="single" w:color="000000" w:sz="4" w:space="0"/>
            </w:tcBorders>
          </w:tcPr>
          <w:p w14:paraId="047E93D1">
            <w:pPr>
              <w:rPr>
                <w:lang w:val="kk-KZ"/>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3F2E7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vMerge w:val="continue"/>
          </w:tcPr>
          <w:p w14:paraId="454351DF">
            <w:pPr>
              <w:rPr>
                <w:color w:val="000000"/>
                <w:lang w:val="kk-KZ"/>
              </w:rPr>
            </w:pPr>
          </w:p>
        </w:tc>
        <w:tc>
          <w:tcPr>
            <w:tcW w:w="740" w:type="pct"/>
          </w:tcPr>
          <w:p w14:paraId="42A8C1BC">
            <w:pPr>
              <w:rPr>
                <w:color w:val="000000"/>
                <w:lang w:val="kk-KZ"/>
              </w:rPr>
            </w:pPr>
            <w:r>
              <w:rPr>
                <w:color w:val="000000"/>
                <w:lang w:val="kk-KZ"/>
              </w:rPr>
              <w:t>Ата-аналармен әңгіме:</w:t>
            </w:r>
          </w:p>
          <w:p w14:paraId="5F1D2E73">
            <w:pPr>
              <w:rPr>
                <w:color w:val="000000"/>
                <w:lang w:val="kk-KZ"/>
              </w:rPr>
            </w:pPr>
            <w:r>
              <w:rPr>
                <w:color w:val="000000"/>
                <w:lang w:val="kk-KZ"/>
              </w:rPr>
              <w:t>Балалардың тазалығы жөнінде кеңес беру</w:t>
            </w:r>
          </w:p>
          <w:p w14:paraId="7D8BD3DB">
            <w:pPr>
              <w:rPr>
                <w:color w:val="000000"/>
                <w:lang w:val="kk-KZ"/>
              </w:rPr>
            </w:pPr>
          </w:p>
        </w:tc>
        <w:tc>
          <w:tcPr>
            <w:tcW w:w="880" w:type="pct"/>
          </w:tcPr>
          <w:p w14:paraId="784B6FD7">
            <w:pPr>
              <w:rPr>
                <w:color w:val="000000"/>
                <w:lang w:val="kk-KZ"/>
              </w:rPr>
            </w:pPr>
            <w:r>
              <w:rPr>
                <w:color w:val="000000"/>
                <w:lang w:val="kk-KZ"/>
              </w:rPr>
              <w:t xml:space="preserve">Ата-аналармен әңгіме: </w:t>
            </w:r>
            <w:r>
              <w:rPr>
                <w:rFonts w:eastAsia="Calibri"/>
                <w:lang w:val="kk-KZ"/>
              </w:rPr>
              <w:t>Ата- аналарға балаларын ертеңгілік жаттығуға үлгертіп алып келулерін ескерту.</w:t>
            </w:r>
          </w:p>
          <w:p w14:paraId="010E91E8">
            <w:pPr>
              <w:rPr>
                <w:color w:val="000000"/>
                <w:lang w:val="kk-KZ"/>
              </w:rPr>
            </w:pPr>
          </w:p>
        </w:tc>
        <w:tc>
          <w:tcPr>
            <w:tcW w:w="880" w:type="pct"/>
          </w:tcPr>
          <w:p w14:paraId="27001C11">
            <w:pPr>
              <w:rPr>
                <w:color w:val="000000"/>
                <w:lang w:val="kk-KZ"/>
              </w:rPr>
            </w:pPr>
            <w:r>
              <w:rPr>
                <w:color w:val="000000"/>
                <w:lang w:val="kk-KZ"/>
              </w:rPr>
              <w:t>Ата-аналармен әңгіме:</w:t>
            </w:r>
          </w:p>
          <w:p w14:paraId="4A418727">
            <w:pPr>
              <w:rPr>
                <w:color w:val="000000"/>
                <w:lang w:val="kk-KZ"/>
              </w:rPr>
            </w:pPr>
            <w:r>
              <w:rPr>
                <w:lang w:val="kk-KZ"/>
              </w:rPr>
              <w:t>Балалардың жетістік пен дәрежесі үшін емес, сол қалпында сөзсіз қабылдап жақсы көретініңізді сездіріңіз.</w:t>
            </w:r>
          </w:p>
        </w:tc>
        <w:tc>
          <w:tcPr>
            <w:tcW w:w="879" w:type="pct"/>
          </w:tcPr>
          <w:p w14:paraId="4EEAB361">
            <w:pPr>
              <w:rPr>
                <w:color w:val="000000"/>
                <w:lang w:val="kk-KZ"/>
              </w:rPr>
            </w:pPr>
            <w:r>
              <w:rPr>
                <w:color w:val="000000"/>
                <w:lang w:val="kk-KZ"/>
              </w:rPr>
              <w:t xml:space="preserve">Ата-аналармен әңгіме: </w:t>
            </w:r>
            <w:r>
              <w:rPr>
                <w:rFonts w:eastAsia="Calibri"/>
                <w:lang w:val="kk-KZ"/>
              </w:rPr>
              <w:t>Ата- аналарға балаларын ертеңгілік жаттығуға үлгертіп алып келулерін ескерту.</w:t>
            </w:r>
          </w:p>
          <w:p w14:paraId="1CF0680F">
            <w:pPr>
              <w:rPr>
                <w:color w:val="000000"/>
                <w:lang w:val="kk-KZ"/>
              </w:rPr>
            </w:pPr>
          </w:p>
        </w:tc>
        <w:tc>
          <w:tcPr>
            <w:tcW w:w="926" w:type="pct"/>
          </w:tcPr>
          <w:p w14:paraId="4DD4B66E">
            <w:pPr>
              <w:rPr>
                <w:color w:val="000000"/>
                <w:lang w:val="kk-KZ"/>
              </w:rPr>
            </w:pPr>
            <w:r>
              <w:rPr>
                <w:color w:val="000000"/>
                <w:lang w:val="kk-KZ"/>
              </w:rPr>
              <w:t xml:space="preserve">Ата-аналармен әңгіме: </w:t>
            </w:r>
            <w:r>
              <w:rPr>
                <w:rFonts w:eastAsia="Calibri"/>
                <w:lang w:val="kk-KZ"/>
              </w:rPr>
              <w:t>Ата- аналарға балаларын ертеңгілік жаттығуға үлгертіп алып келулерін ескерту.</w:t>
            </w:r>
          </w:p>
          <w:p w14:paraId="74676F87">
            <w:pPr>
              <w:rPr>
                <w:color w:val="000000"/>
                <w:lang w:val="kk-KZ"/>
              </w:rPr>
            </w:pPr>
          </w:p>
        </w:tc>
      </w:tr>
      <w:tr w14:paraId="084C6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74D23E23">
            <w:pPr>
              <w:rPr>
                <w:color w:val="000000"/>
                <w:lang w:val="kk-KZ"/>
              </w:rPr>
            </w:pPr>
            <w:r>
              <w:rPr>
                <w:color w:val="00000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740" w:type="pct"/>
            <w:tcBorders>
              <w:top w:val="single" w:color="auto" w:sz="4" w:space="0"/>
              <w:left w:val="single" w:color="auto" w:sz="4" w:space="0"/>
              <w:bottom w:val="single" w:color="auto" w:sz="4" w:space="0"/>
              <w:right w:val="single" w:color="auto" w:sz="4" w:space="0"/>
            </w:tcBorders>
          </w:tcPr>
          <w:p w14:paraId="40A6AAEB">
            <w:pPr>
              <w:rPr>
                <w:color w:val="1E1C11" w:themeColor="background2" w:themeShade="1A"/>
                <w:lang w:val="kk-KZ"/>
              </w:rPr>
            </w:pPr>
            <w:r>
              <w:rPr>
                <w:color w:val="1E1C11" w:themeColor="background2" w:themeShade="1A"/>
                <w:lang w:val="kk-KZ"/>
              </w:rPr>
              <w:t>«Көліктер және оның түрлері»</w:t>
            </w:r>
            <w:r>
              <w:rPr>
                <w:color w:val="1E1C11" w:themeColor="background2" w:themeShade="1A"/>
                <w:lang w:val="kk-KZ"/>
              </w:rPr>
              <w:br w:type="textWrapping"/>
            </w:r>
            <w:r>
              <w:rPr>
                <w:color w:val="1E1C11" w:themeColor="background2" w:themeShade="1A"/>
                <w:lang w:val="kk-KZ"/>
              </w:rPr>
              <w:t>Мақсаты: Көліктердің жерде,ауада,суда журетіні туралы түсініктері кеңейеді.</w:t>
            </w:r>
          </w:p>
          <w:p w14:paraId="54F7C9EB">
            <w:pPr>
              <w:rPr>
                <w:lang w:val="kk-KZ"/>
              </w:rPr>
            </w:pPr>
            <w:r>
              <w:rPr>
                <w:lang w:val="kk-KZ"/>
              </w:rPr>
              <w:t>(сөйлеуді дамыту)</w:t>
            </w:r>
          </w:p>
          <w:p w14:paraId="410A2053">
            <w:pPr>
              <w:rPr>
                <w:color w:val="1E1C11" w:themeColor="background2" w:themeShade="1A"/>
                <w:lang w:val="kk-KZ"/>
              </w:rPr>
            </w:pPr>
          </w:p>
          <w:p w14:paraId="3C86F5D5">
            <w:pPr>
              <w:rPr>
                <w:color w:val="1E1C11" w:themeColor="background2" w:themeShade="1A"/>
                <w:lang w:val="kk-KZ"/>
              </w:rPr>
            </w:pPr>
            <w:r>
              <w:rPr>
                <w:color w:val="1E1C11" w:themeColor="background2" w:themeShade="1A"/>
                <w:lang w:val="kk-KZ"/>
              </w:rPr>
              <w:t xml:space="preserve"> </w:t>
            </w:r>
          </w:p>
          <w:p w14:paraId="2091B284">
            <w:pPr>
              <w:rPr>
                <w:color w:val="000000"/>
                <w:lang w:val="kk-KZ"/>
              </w:rPr>
            </w:pPr>
            <w:r>
              <w:rPr>
                <w:color w:val="1E1C11" w:themeColor="background2" w:themeShade="1A"/>
                <w:lang w:val="kk-KZ" w:eastAsia="ru-RU"/>
              </w:rPr>
              <w:t xml:space="preserve"> </w:t>
            </w:r>
          </w:p>
        </w:tc>
        <w:tc>
          <w:tcPr>
            <w:tcW w:w="880" w:type="pct"/>
            <w:tcBorders>
              <w:top w:val="single" w:color="auto" w:sz="4" w:space="0"/>
              <w:left w:val="single" w:color="auto" w:sz="4" w:space="0"/>
              <w:bottom w:val="single" w:color="auto" w:sz="4" w:space="0"/>
              <w:right w:val="single" w:color="auto" w:sz="4" w:space="0"/>
            </w:tcBorders>
          </w:tcPr>
          <w:p w14:paraId="107A2608">
            <w:pPr>
              <w:rPr>
                <w:color w:val="1E1C11" w:themeColor="background2" w:themeShade="1A"/>
                <w:lang w:val="kk-KZ"/>
              </w:rPr>
            </w:pPr>
            <w:r>
              <w:rPr>
                <w:color w:val="1E1C11" w:themeColor="background2" w:themeShade="1A"/>
                <w:lang w:val="kk-KZ"/>
              </w:rPr>
              <w:t xml:space="preserve"> «Үй жануарлары»  </w:t>
            </w:r>
          </w:p>
          <w:p w14:paraId="3911BD99">
            <w:pPr>
              <w:rPr>
                <w:color w:val="1E1C11" w:themeColor="background2" w:themeShade="1A"/>
                <w:lang w:val="kk-KZ"/>
              </w:rPr>
            </w:pPr>
            <w:r>
              <w:rPr>
                <w:color w:val="1E1C11" w:themeColor="background2" w:themeShade="1A"/>
                <w:lang w:val="kk-KZ"/>
              </w:rPr>
              <w:t>Мақсаты: Балалар  үй жануарлары мен төлдерді </w:t>
            </w:r>
          </w:p>
          <w:p w14:paraId="78A3755D">
            <w:pPr>
              <w:rPr>
                <w:color w:val="1E1C11" w:themeColor="background2" w:themeShade="1A"/>
                <w:lang w:val="kk-KZ"/>
              </w:rPr>
            </w:pPr>
            <w:r>
              <w:rPr>
                <w:color w:val="1E1C11" w:themeColor="background2" w:themeShade="1A"/>
                <w:lang w:val="kk-KZ"/>
              </w:rPr>
              <w:t>Ажыратып,олардың </w:t>
            </w:r>
          </w:p>
          <w:p w14:paraId="31DA685F">
            <w:pPr>
              <w:rPr>
                <w:color w:val="1E1C11" w:themeColor="background2" w:themeShade="1A"/>
                <w:lang w:val="kk-KZ"/>
              </w:rPr>
            </w:pPr>
            <w:r>
              <w:rPr>
                <w:color w:val="1E1C11" w:themeColor="background2" w:themeShade="1A"/>
                <w:lang w:val="kk-KZ"/>
              </w:rPr>
              <w:t>қимылын,қалай  дыбыстайтынын және дене мүшелерін  дұрыс атай алады.</w:t>
            </w:r>
          </w:p>
          <w:p w14:paraId="22E2DA75">
            <w:pPr>
              <w:rPr>
                <w:color w:val="000000"/>
                <w:lang w:val="kk-KZ"/>
              </w:rPr>
            </w:pPr>
            <w:r>
              <w:rPr>
                <w:lang w:val="kk-KZ"/>
              </w:rPr>
              <w:t>(қоршаған ортамен таныстыру)</w:t>
            </w:r>
          </w:p>
        </w:tc>
        <w:tc>
          <w:tcPr>
            <w:tcW w:w="880" w:type="pct"/>
            <w:tcBorders>
              <w:top w:val="single" w:color="auto" w:sz="4" w:space="0"/>
              <w:left w:val="single" w:color="auto" w:sz="4" w:space="0"/>
              <w:bottom w:val="single" w:color="auto" w:sz="4" w:space="0"/>
              <w:right w:val="single" w:color="auto" w:sz="4" w:space="0"/>
            </w:tcBorders>
          </w:tcPr>
          <w:p w14:paraId="73E37B17">
            <w:pPr>
              <w:rPr>
                <w:color w:val="1E1C11" w:themeColor="background2" w:themeShade="1A"/>
                <w:lang w:val="kk-KZ"/>
              </w:rPr>
            </w:pPr>
            <w:r>
              <w:rPr>
                <w:color w:val="1E1C11" w:themeColor="background2" w:themeShade="1A"/>
                <w:lang w:val="kk-KZ"/>
              </w:rPr>
              <w:t xml:space="preserve">«Табиғат құбылыстарын  ата»  </w:t>
            </w:r>
          </w:p>
          <w:p w14:paraId="78F61138">
            <w:pPr>
              <w:rPr>
                <w:color w:val="1E1C11" w:themeColor="background2" w:themeShade="1A"/>
                <w:lang w:val="kk-KZ"/>
              </w:rPr>
            </w:pPr>
            <w:r>
              <w:rPr>
                <w:color w:val="1E1C11" w:themeColor="background2" w:themeShade="1A"/>
                <w:lang w:val="kk-KZ"/>
              </w:rPr>
              <w:t>Мақсаты: Суреттен қысқы табиғат </w:t>
            </w:r>
          </w:p>
          <w:p w14:paraId="12FF98E4">
            <w:pPr>
              <w:rPr>
                <w:color w:val="1E1C11" w:themeColor="background2" w:themeShade="1A"/>
                <w:lang w:val="kk-KZ"/>
              </w:rPr>
            </w:pPr>
            <w:r>
              <w:rPr>
                <w:color w:val="1E1C11" w:themeColor="background2" w:themeShade="1A"/>
                <w:lang w:val="kk-KZ"/>
              </w:rPr>
              <w:t>құбылыстарын, қар мен жаңбырды ажыратып өз ойын  айта алады.</w:t>
            </w:r>
          </w:p>
          <w:p w14:paraId="72992CEE">
            <w:pPr>
              <w:rPr>
                <w:color w:val="000000"/>
                <w:lang w:val="kk-KZ"/>
              </w:rPr>
            </w:pPr>
            <w:r>
              <w:rPr>
                <w:lang w:val="kk-KZ"/>
              </w:rPr>
              <w:t>(қоршаған ортамен таныстыру)</w:t>
            </w:r>
          </w:p>
        </w:tc>
        <w:tc>
          <w:tcPr>
            <w:tcW w:w="879" w:type="pct"/>
            <w:tcBorders>
              <w:top w:val="single" w:color="auto" w:sz="4" w:space="0"/>
              <w:left w:val="single" w:color="auto" w:sz="4" w:space="0"/>
              <w:bottom w:val="single" w:color="auto" w:sz="4" w:space="0"/>
              <w:right w:val="single" w:color="auto" w:sz="4" w:space="0"/>
            </w:tcBorders>
          </w:tcPr>
          <w:p w14:paraId="795D98F3">
            <w:pPr>
              <w:rPr>
                <w:lang w:val="kk-KZ"/>
              </w:rPr>
            </w:pPr>
            <w:r>
              <w:rPr>
                <w:color w:val="1E1C11" w:themeColor="background2" w:themeShade="1A"/>
                <w:lang w:val="kk-KZ"/>
              </w:rPr>
              <w:t xml:space="preserve"> </w:t>
            </w:r>
            <w:r>
              <w:rPr>
                <w:lang w:val="kk-KZ"/>
              </w:rPr>
              <w:t>«Теңдік және теңсіздік»</w:t>
            </w:r>
          </w:p>
          <w:p w14:paraId="16C19119">
            <w:pPr>
              <w:rPr>
                <w:lang w:val="kk-KZ"/>
              </w:rPr>
            </w:pPr>
            <w:r>
              <w:rPr>
                <w:lang w:val="kk-KZ"/>
              </w:rPr>
              <w:t>Шарты: балаларға екі қатардағы теңдік, теңсіздік белгілету.</w:t>
            </w:r>
          </w:p>
          <w:p w14:paraId="1AE83870">
            <w:pPr>
              <w:rPr>
                <w:color w:val="1E1C11" w:themeColor="background2" w:themeShade="1A"/>
                <w:lang w:val="kk-KZ"/>
              </w:rPr>
            </w:pPr>
            <w:r>
              <w:rPr>
                <w:lang w:val="kk-KZ"/>
              </w:rPr>
              <w:t>(математика негіздері)</w:t>
            </w:r>
            <w:r>
              <w:rPr>
                <w:color w:val="1E1C11" w:themeColor="background2" w:themeShade="1A"/>
                <w:lang w:val="kk-KZ"/>
              </w:rPr>
              <w:t xml:space="preserve"> </w:t>
            </w:r>
          </w:p>
          <w:p w14:paraId="59C9D7AF">
            <w:pPr>
              <w:rPr>
                <w:color w:val="000000"/>
                <w:lang w:val="kk-KZ"/>
              </w:rPr>
            </w:pPr>
          </w:p>
        </w:tc>
        <w:tc>
          <w:tcPr>
            <w:tcW w:w="926" w:type="pct"/>
            <w:tcBorders>
              <w:top w:val="single" w:color="auto" w:sz="4" w:space="0"/>
              <w:left w:val="single" w:color="auto" w:sz="4" w:space="0"/>
              <w:bottom w:val="single" w:color="auto" w:sz="4" w:space="0"/>
              <w:right w:val="single" w:color="auto" w:sz="4" w:space="0"/>
            </w:tcBorders>
          </w:tcPr>
          <w:p w14:paraId="2F643ADA">
            <w:pPr>
              <w:rPr>
                <w:color w:val="000000"/>
                <w:lang w:val="kk-KZ"/>
              </w:rPr>
            </w:pPr>
            <w:r>
              <w:rPr>
                <w:lang w:eastAsia="ru-RU"/>
              </w:rPr>
              <w:t>Жаңылтпаш жаттау</w:t>
            </w:r>
          </w:p>
          <w:p w14:paraId="333294B6">
            <w:pPr>
              <w:rPr>
                <w:lang w:eastAsia="ru-RU"/>
              </w:rPr>
            </w:pPr>
            <w:r>
              <w:rPr>
                <w:lang w:eastAsia="ru-RU"/>
              </w:rPr>
              <w:t>Шеше, шеше</w:t>
            </w:r>
          </w:p>
          <w:p w14:paraId="367FE9F4">
            <w:pPr>
              <w:rPr>
                <w:lang w:eastAsia="ru-RU"/>
              </w:rPr>
            </w:pPr>
            <w:r>
              <w:rPr>
                <w:lang w:eastAsia="ru-RU"/>
              </w:rPr>
              <w:t>Неше кесе</w:t>
            </w:r>
          </w:p>
          <w:p w14:paraId="643EF554">
            <w:pPr>
              <w:rPr>
                <w:lang w:eastAsia="ru-RU"/>
              </w:rPr>
            </w:pPr>
            <w:r>
              <w:rPr>
                <w:lang w:eastAsia="ru-RU"/>
              </w:rPr>
              <w:t>Сынды кеше</w:t>
            </w:r>
          </w:p>
          <w:p w14:paraId="5E56807D">
            <w:pPr>
              <w:rPr>
                <w:lang w:eastAsia="ru-RU"/>
              </w:rPr>
            </w:pPr>
            <w:r>
              <w:rPr>
                <w:lang w:eastAsia="ru-RU"/>
              </w:rPr>
              <w:t>«Үй  жасаймыз»</w:t>
            </w:r>
          </w:p>
          <w:p w14:paraId="378C279C">
            <w:pPr>
              <w:rPr>
                <w:lang w:eastAsia="ru-RU"/>
              </w:rPr>
            </w:pPr>
            <w:r>
              <w:rPr>
                <w:lang w:eastAsia="ru-RU"/>
              </w:rPr>
              <w:t>Қиынды суреттермен жұмыс</w:t>
            </w:r>
          </w:p>
          <w:p w14:paraId="16D84A3D">
            <w:pPr>
              <w:rPr>
                <w:lang w:val="kk-KZ" w:eastAsia="ru-RU"/>
              </w:rPr>
            </w:pPr>
            <w:r>
              <w:rPr>
                <w:lang w:eastAsia="ru-RU"/>
              </w:rPr>
              <w:t>Мақсаты:</w:t>
            </w:r>
            <w:r>
              <w:rPr>
                <w:lang w:val="kk-KZ" w:eastAsia="ru-RU"/>
              </w:rPr>
              <w:t xml:space="preserve">  Л</w:t>
            </w:r>
            <w:r>
              <w:rPr>
                <w:lang w:eastAsia="ru-RU"/>
              </w:rPr>
              <w:t>огикалық ойлауға үйрету</w:t>
            </w:r>
            <w:r>
              <w:rPr>
                <w:lang w:val="kk-KZ" w:eastAsia="ru-RU"/>
              </w:rPr>
              <w:t>.</w:t>
            </w:r>
          </w:p>
          <w:p w14:paraId="02A4D357">
            <w:pPr>
              <w:rPr>
                <w:lang w:val="kk-KZ"/>
              </w:rPr>
            </w:pPr>
            <w:r>
              <w:rPr>
                <w:lang w:val="kk-KZ"/>
              </w:rPr>
              <w:t>(сөйлеуді дамыту)</w:t>
            </w:r>
          </w:p>
        </w:tc>
      </w:tr>
      <w:tr w14:paraId="13C2C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762C855A">
            <w:pPr>
              <w:rPr>
                <w:lang w:val="kk-KZ" w:eastAsia="zh-CN"/>
              </w:rPr>
            </w:pPr>
            <w:r>
              <w:rPr>
                <w:lang w:val="kk-KZ" w:eastAsia="zh-CN"/>
              </w:rPr>
              <w:t>Таңертеңгі</w:t>
            </w:r>
          </w:p>
          <w:p w14:paraId="2504C054">
            <w:pPr>
              <w:rPr>
                <w:color w:val="000000"/>
                <w:lang w:val="kk-KZ"/>
              </w:rPr>
            </w:pPr>
            <w:r>
              <w:rPr>
                <w:lang w:val="kk-KZ" w:eastAsia="zh-CN"/>
              </w:rPr>
              <w:t xml:space="preserve">жаттығу. </w:t>
            </w:r>
          </w:p>
        </w:tc>
        <w:tc>
          <w:tcPr>
            <w:tcW w:w="4305" w:type="pct"/>
            <w:gridSpan w:val="5"/>
            <w:tcBorders>
              <w:top w:val="single" w:color="auto" w:sz="4" w:space="0"/>
              <w:left w:val="single" w:color="auto" w:sz="4" w:space="0"/>
              <w:bottom w:val="single" w:color="auto" w:sz="4" w:space="0"/>
              <w:right w:val="single" w:color="auto" w:sz="4" w:space="0"/>
            </w:tcBorders>
          </w:tcPr>
          <w:p w14:paraId="42531DC6">
            <w:pPr>
              <w:rPr>
                <w:lang w:val="kk-KZ"/>
              </w:rPr>
            </w:pPr>
            <w:r>
              <w:rPr>
                <w:lang w:val="kk-KZ" w:eastAsia="zh-CN"/>
              </w:rPr>
              <w:t>Таңғы жаттығу №13 картотека</w:t>
            </w:r>
          </w:p>
          <w:p w14:paraId="09AA04CF">
            <w:pPr>
              <w:rPr>
                <w:lang w:val="kk-KZ" w:eastAsia="zh-CN"/>
              </w:rPr>
            </w:pPr>
            <w:r>
              <w:rPr>
                <w:lang w:val="kk-KZ" w:eastAsia="zh-CN"/>
              </w:rPr>
              <w:t>Мақсаты. Балалардың  жалпы даму жаттығуларын жасау арқылы  балаларды шапшаңдыққа, дене бітімін дұрыс қаслыптасуына үйрету</w:t>
            </w:r>
          </w:p>
          <w:p w14:paraId="5A871E70">
            <w:pPr>
              <w:rPr>
                <w:lang w:val="kk-KZ" w:eastAsia="zh-CN"/>
              </w:rPr>
            </w:pPr>
            <w:r>
              <w:rPr>
                <w:lang w:val="kk-KZ" w:eastAsia="zh-CN"/>
              </w:rPr>
              <w:t>Салауатты өмір салтын сақтаймыз,</w:t>
            </w:r>
          </w:p>
          <w:p w14:paraId="0CA79318">
            <w:pPr>
              <w:rPr>
                <w:lang w:val="kk-KZ" w:eastAsia="ru-RU"/>
              </w:rPr>
            </w:pPr>
            <w:r>
              <w:rPr>
                <w:lang w:val="kk-KZ" w:eastAsia="zh-CN"/>
              </w:rPr>
              <w:t>Жаттығудан ешқашан да қашпаймыз</w:t>
            </w:r>
          </w:p>
        </w:tc>
      </w:tr>
      <w:tr w14:paraId="2320D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31ABBC74">
            <w:pPr>
              <w:rPr>
                <w:color w:val="000000"/>
                <w:lang w:val="kk-KZ"/>
              </w:rPr>
            </w:pPr>
            <w:r>
              <w:rPr>
                <w:lang w:val="kk-KZ" w:eastAsia="zh-CN"/>
              </w:rPr>
              <w:t>Таңғы ас</w:t>
            </w:r>
          </w:p>
        </w:tc>
        <w:tc>
          <w:tcPr>
            <w:tcW w:w="4305" w:type="pct"/>
            <w:gridSpan w:val="5"/>
          </w:tcPr>
          <w:p w14:paraId="24698AD4">
            <w:pPr>
              <w:rPr>
                <w:lang w:val="kk-KZ" w:eastAsia="zh-CN"/>
              </w:rPr>
            </w:pPr>
            <w:r>
              <w:rPr>
                <w:lang w:val="kk-KZ" w:eastAsia="zh-CN"/>
              </w:rPr>
              <w:t>Сұрақ-жауап: «Дұрыс тамақтануға баулу»</w:t>
            </w:r>
          </w:p>
          <w:p w14:paraId="7FFFB4F0">
            <w:pPr>
              <w:rPr>
                <w:lang w:val="kk-KZ" w:eastAsia="zh-CN"/>
              </w:rPr>
            </w:pPr>
            <w:r>
              <w:rPr>
                <w:lang w:val="kk-KZ" w:eastAsia="zh-CN"/>
              </w:rPr>
              <w:t>Сөйлеуді дамыту</w:t>
            </w:r>
          </w:p>
          <w:p w14:paraId="0FCD57CC">
            <w:pPr>
              <w:rPr>
                <w:lang w:val="kk-KZ" w:eastAsia="zh-CN"/>
              </w:rPr>
            </w:pPr>
            <w:r>
              <w:rPr>
                <w:lang w:val="kk-KZ" w:eastAsia="zh-CN"/>
              </w:rPr>
              <w:t>Қарым- қатынас</w:t>
            </w:r>
          </w:p>
          <w:p w14:paraId="53ADE348">
            <w:pPr>
              <w:rPr>
                <w:lang w:val="kk-KZ" w:eastAsia="zh-CN"/>
              </w:rPr>
            </w:pPr>
            <w:r>
              <w:rPr>
                <w:lang w:val="kk-KZ" w:eastAsia="zh-CN"/>
              </w:rPr>
              <w:t xml:space="preserve"> іс –әрекет дағдысы</w:t>
            </w:r>
            <w:r>
              <w:rPr>
                <w:lang w:val="kk-KZ" w:eastAsia="zh-CN"/>
              </w:rPr>
              <w:tab/>
            </w:r>
            <w:r>
              <w:rPr>
                <w:lang w:val="kk-KZ" w:eastAsia="zh-CN"/>
              </w:rPr>
              <w:t xml:space="preserve">Асхананы  бақылау: </w:t>
            </w:r>
          </w:p>
          <w:p w14:paraId="50F52782">
            <w:pPr>
              <w:rPr>
                <w:lang w:val="kk-KZ" w:eastAsia="zh-CN"/>
              </w:rPr>
            </w:pPr>
            <w:r>
              <w:rPr>
                <w:lang w:val="kk-KZ" w:eastAsia="zh-CN"/>
              </w:rPr>
              <w:t>Нанның қадірін түсіндіру</w:t>
            </w:r>
          </w:p>
          <w:p w14:paraId="67F984B6">
            <w:pPr>
              <w:rPr>
                <w:lang w:val="kk-KZ" w:eastAsia="zh-CN"/>
              </w:rPr>
            </w:pPr>
            <w:r>
              <w:rPr>
                <w:lang w:val="kk-KZ" w:eastAsia="zh-CN"/>
              </w:rPr>
              <w:t>Ойын: «Көңілді трактор»</w:t>
            </w:r>
          </w:p>
          <w:p w14:paraId="6A6515D4">
            <w:pPr>
              <w:rPr>
                <w:lang w:val="kk-KZ" w:eastAsia="zh-CN"/>
              </w:rPr>
            </w:pPr>
            <w:r>
              <w:rPr>
                <w:lang w:val="kk-KZ" w:eastAsia="zh-CN"/>
              </w:rPr>
              <w:t>Балалардың назарын тағамға аудару.</w:t>
            </w:r>
          </w:p>
          <w:p w14:paraId="43034C71">
            <w:pPr>
              <w:rPr>
                <w:lang w:val="kk-KZ" w:eastAsia="zh-CN"/>
              </w:rPr>
            </w:pPr>
            <w:r>
              <w:rPr>
                <w:lang w:val="kk-KZ" w:eastAsia="zh-CN"/>
              </w:rPr>
              <w:t>Мәдениетті тамақтануға  баулу бойынша жеке жұмыс,әдеп ережесі «Тамақ ішкенде сөйлемеймін,құлағымм</w:t>
            </w:r>
          </w:p>
          <w:p w14:paraId="70987080">
            <w:pPr>
              <w:rPr>
                <w:color w:val="000000"/>
                <w:lang w:val="kk-KZ"/>
              </w:rPr>
            </w:pPr>
            <w:r>
              <w:rPr>
                <w:lang w:val="kk-KZ" w:eastAsia="zh-CN"/>
              </w:rPr>
              <w:t>ен тыңдаймын»</w:t>
            </w:r>
          </w:p>
        </w:tc>
      </w:tr>
      <w:tr w14:paraId="0FAC2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3EB63504">
            <w:pPr>
              <w:rPr>
                <w:color w:val="000000"/>
                <w:lang w:val="kk-KZ"/>
              </w:rPr>
            </w:pPr>
            <w:r>
              <w:rPr>
                <w:color w:val="000000"/>
                <w:lang w:val="kk-KZ"/>
              </w:rPr>
              <w:t>Ұйымдастырылған іс-әрекетке дайындық</w:t>
            </w:r>
          </w:p>
        </w:tc>
        <w:tc>
          <w:tcPr>
            <w:tcW w:w="740" w:type="pct"/>
          </w:tcPr>
          <w:p w14:paraId="6F1CC35A">
            <w:pPr>
              <w:rPr>
                <w:color w:val="000000" w:themeColor="text1"/>
                <w:lang w:val="kk-KZ" w:eastAsia="ru-RU"/>
                <w14:textFill>
                  <w14:solidFill>
                    <w14:schemeClr w14:val="tx1"/>
                  </w14:solidFill>
                </w14:textFill>
              </w:rPr>
            </w:pPr>
            <w:r>
              <w:rPr>
                <w:color w:val="000000" w:themeColor="text1"/>
                <w:lang w:val="kk-KZ" w:eastAsia="ru-RU"/>
                <w14:textFill>
                  <w14:solidFill>
                    <w14:schemeClr w14:val="tx1"/>
                  </w14:solidFill>
                </w14:textFill>
              </w:rPr>
              <w:t>Санамақ</w:t>
            </w:r>
          </w:p>
          <w:p w14:paraId="3D7F38ED">
            <w:pPr>
              <w:rPr>
                <w:color w:val="000000" w:themeColor="text1"/>
                <w:lang w:val="kk-KZ" w:eastAsia="ru-RU"/>
                <w14:textFill>
                  <w14:solidFill>
                    <w14:schemeClr w14:val="tx1"/>
                  </w14:solidFill>
                </w14:textFill>
              </w:rPr>
            </w:pPr>
            <w:r>
              <w:rPr>
                <w:color w:val="000000" w:themeColor="text1"/>
                <w:lang w:val="kk-KZ" w:eastAsia="ru-RU"/>
                <w14:textFill>
                  <w14:solidFill>
                    <w14:schemeClr w14:val="tx1"/>
                  </w14:solidFill>
                </w14:textFill>
              </w:rPr>
              <w:t xml:space="preserve">Бір үйде біз нешеуміз?                       Кел санайық екеуміз.                   Бас бармағым - атам,                   Балан үйрек - апам,                  Ортан терек - әкем, </w:t>
            </w:r>
          </w:p>
          <w:p w14:paraId="54B79EDC">
            <w:pPr>
              <w:rPr>
                <w:color w:val="000000" w:themeColor="text1"/>
                <w:lang w:eastAsia="ru-RU"/>
                <w14:textFill>
                  <w14:solidFill>
                    <w14:schemeClr w14:val="tx1"/>
                  </w14:solidFill>
                </w14:textFill>
              </w:rPr>
            </w:pPr>
            <w:r>
              <w:rPr>
                <w:color w:val="000000" w:themeColor="text1"/>
                <w:lang w:eastAsia="ru-RU"/>
                <w14:textFill>
                  <w14:solidFill>
                    <w14:schemeClr w14:val="tx1"/>
                  </w14:solidFill>
                </w14:textFill>
              </w:rPr>
              <w:t xml:space="preserve">Шылдыр шүмек - анам, Кішкентай бөбек - мен.                   </w:t>
            </w:r>
          </w:p>
          <w:p w14:paraId="235631B2">
            <w:pPr>
              <w:rPr>
                <w:color w:val="000000" w:themeColor="text1"/>
                <w:lang w:eastAsia="ru-RU"/>
                <w14:textFill>
                  <w14:solidFill>
                    <w14:schemeClr w14:val="tx1"/>
                  </w14:solidFill>
                </w14:textFill>
              </w:rPr>
            </w:pPr>
            <w:r>
              <w:rPr>
                <w:color w:val="000000" w:themeColor="text1"/>
                <w:lang w:eastAsia="ru-RU"/>
                <w14:textFill>
                  <w14:solidFill>
                    <w14:schemeClr w14:val="tx1"/>
                  </w14:solidFill>
                </w14:textFill>
              </w:rPr>
              <w:t>Біз үйде нешеуміз?                        Біз үйде – бесеуміз</w:t>
            </w:r>
          </w:p>
          <w:p w14:paraId="3CBD2FFD">
            <w:pPr>
              <w:rPr>
                <w:lang w:val="kk-KZ"/>
              </w:rPr>
            </w:pPr>
            <w:r>
              <w:rPr>
                <w:color w:val="000000"/>
              </w:rPr>
              <w:t xml:space="preserve"> (қазақ тілі)</w:t>
            </w:r>
          </w:p>
        </w:tc>
        <w:tc>
          <w:tcPr>
            <w:tcW w:w="880" w:type="pct"/>
          </w:tcPr>
          <w:p w14:paraId="40E6CAD6">
            <w:pPr>
              <w:rPr>
                <w:lang w:val="kk-KZ"/>
              </w:rPr>
            </w:pPr>
            <w:r>
              <w:rPr>
                <w:lang w:val="kk-KZ"/>
              </w:rPr>
              <w:t>Сергіту жаттығуы.</w:t>
            </w:r>
          </w:p>
          <w:p w14:paraId="710049FB">
            <w:pPr>
              <w:rPr>
                <w:lang w:val="kk-KZ"/>
              </w:rPr>
            </w:pPr>
            <w:r>
              <w:rPr>
                <w:lang w:val="kk-KZ"/>
              </w:rPr>
              <w:t xml:space="preserve">Секіреміз топ-топ, </w:t>
            </w:r>
          </w:p>
          <w:p w14:paraId="33232502">
            <w:pPr>
              <w:rPr>
                <w:lang w:val="kk-KZ"/>
              </w:rPr>
            </w:pPr>
            <w:r>
              <w:rPr>
                <w:lang w:val="kk-KZ"/>
              </w:rPr>
              <w:t xml:space="preserve">Шапалақтап көп-көп. </w:t>
            </w:r>
          </w:p>
          <w:p w14:paraId="664F9D42">
            <w:pPr>
              <w:rPr>
                <w:lang w:val="kk-KZ"/>
              </w:rPr>
            </w:pPr>
            <w:r>
              <w:rPr>
                <w:lang w:val="kk-KZ"/>
              </w:rPr>
              <w:t xml:space="preserve">Иiлемiз оңға қарай бiр,екi,үш, </w:t>
            </w:r>
          </w:p>
          <w:p w14:paraId="1750DD86">
            <w:pPr>
              <w:rPr>
                <w:lang w:val="kk-KZ"/>
              </w:rPr>
            </w:pPr>
            <w:r>
              <w:rPr>
                <w:lang w:val="kk-KZ"/>
              </w:rPr>
              <w:t xml:space="preserve">Иiлемiз солға қарай бiр,екi,үш. </w:t>
            </w:r>
          </w:p>
          <w:p w14:paraId="144F0A6A">
            <w:pPr>
              <w:rPr>
                <w:color w:val="000000"/>
                <w:lang w:val="kk-KZ"/>
              </w:rPr>
            </w:pPr>
            <w:r>
              <w:rPr>
                <w:lang w:val="kk-KZ"/>
              </w:rPr>
              <w:t>(дербес қимыл белсенділігі)</w:t>
            </w:r>
          </w:p>
        </w:tc>
        <w:tc>
          <w:tcPr>
            <w:tcW w:w="880" w:type="pct"/>
          </w:tcPr>
          <w:p w14:paraId="374F48D8">
            <w:pPr>
              <w:rPr>
                <w:lang w:val="kk-KZ"/>
              </w:rPr>
            </w:pPr>
            <w:r>
              <w:rPr>
                <w:lang w:val="kk-KZ"/>
              </w:rPr>
              <w:t>Жаңылтпаш жаттау.</w:t>
            </w:r>
          </w:p>
          <w:p w14:paraId="77AA531E">
            <w:pPr>
              <w:rPr>
                <w:lang w:val="kk-KZ"/>
              </w:rPr>
            </w:pPr>
            <w:r>
              <w:rPr>
                <w:lang w:val="kk-KZ"/>
              </w:rPr>
              <w:t>Ләйлік  лайға лайланды, Лайланған  ләйлік, лайда отырып   жайланды.</w:t>
            </w:r>
          </w:p>
          <w:p w14:paraId="5C439F22">
            <w:pPr>
              <w:rPr>
                <w:lang w:val="kk-KZ"/>
              </w:rPr>
            </w:pPr>
            <w:r>
              <w:rPr>
                <w:lang w:val="kk-KZ"/>
              </w:rPr>
              <w:t>(Сыбырлап, орта дауыспен, қатты дауыспен айтып,жаттықтыру)</w:t>
            </w:r>
          </w:p>
          <w:p w14:paraId="293CB14C">
            <w:pPr>
              <w:rPr>
                <w:lang w:val="kk-KZ"/>
              </w:rPr>
            </w:pPr>
            <w:r>
              <w:rPr>
                <w:lang w:val="kk-KZ"/>
              </w:rPr>
              <w:t>Міндеті: «Л» дыбысын анық айтуға жаттықтыру.</w:t>
            </w:r>
          </w:p>
          <w:p w14:paraId="186A7133">
            <w:pPr>
              <w:rPr>
                <w:color w:val="000000"/>
                <w:lang w:val="kk-KZ"/>
              </w:rPr>
            </w:pPr>
            <w:r>
              <w:rPr>
                <w:lang w:val="kk-KZ"/>
              </w:rPr>
              <w:t>(сөйлеуді дамыту)</w:t>
            </w:r>
          </w:p>
        </w:tc>
        <w:tc>
          <w:tcPr>
            <w:tcW w:w="879" w:type="pct"/>
          </w:tcPr>
          <w:p w14:paraId="46857B08">
            <w:pPr>
              <w:rPr>
                <w:lang w:val="kk-KZ"/>
              </w:rPr>
            </w:pPr>
            <w:r>
              <w:rPr>
                <w:rStyle w:val="60"/>
                <w:color w:val="181818"/>
                <w:lang w:val="kk-KZ"/>
              </w:rPr>
              <w:t>Дыбыстық жаттығуларды орындау.</w:t>
            </w:r>
          </w:p>
          <w:p w14:paraId="09CDC304">
            <w:pPr>
              <w:rPr>
                <w:lang w:val="kk-KZ"/>
              </w:rPr>
            </w:pPr>
            <w:r>
              <w:rPr>
                <w:rStyle w:val="60"/>
                <w:iCs/>
                <w:color w:val="181818"/>
                <w:lang w:val="kk-KZ"/>
              </w:rPr>
              <w:t>-қ-қ-қ-қоян</w:t>
            </w:r>
          </w:p>
          <w:p w14:paraId="35BF3384">
            <w:r>
              <w:rPr>
                <w:rStyle w:val="60"/>
                <w:iCs/>
                <w:color w:val="181818"/>
              </w:rPr>
              <w:t>-кі-кі-кі – түлкі</w:t>
            </w:r>
          </w:p>
          <w:p w14:paraId="0328183D">
            <w:r>
              <w:rPr>
                <w:rStyle w:val="60"/>
                <w:iCs/>
                <w:color w:val="181818"/>
              </w:rPr>
              <w:t>-а-а-а- аю  </w:t>
            </w:r>
          </w:p>
          <w:p w14:paraId="34368200">
            <w:r>
              <w:rPr>
                <w:rStyle w:val="60"/>
                <w:iCs/>
                <w:color w:val="181818"/>
              </w:rPr>
              <w:t>-ыр-ыр-ыр – қасқыр.</w:t>
            </w:r>
          </w:p>
          <w:p w14:paraId="2A26096E">
            <w:pPr>
              <w:rPr>
                <w:lang w:val="kk-KZ"/>
              </w:rPr>
            </w:pPr>
            <w:r>
              <w:rPr>
                <w:lang w:val="kk-KZ"/>
              </w:rPr>
              <w:t xml:space="preserve"> (қазақ тілі)</w:t>
            </w:r>
          </w:p>
          <w:p w14:paraId="104479C3">
            <w:pPr>
              <w:rPr>
                <w:color w:val="000000"/>
                <w:lang w:val="kk-KZ"/>
              </w:rPr>
            </w:pPr>
          </w:p>
        </w:tc>
        <w:tc>
          <w:tcPr>
            <w:tcW w:w="926" w:type="pct"/>
          </w:tcPr>
          <w:p w14:paraId="2DFFD52E">
            <w:pPr>
              <w:rPr>
                <w:lang w:val="kk-KZ"/>
              </w:rPr>
            </w:pPr>
            <w:r>
              <w:rPr>
                <w:lang w:val="kk-KZ"/>
              </w:rPr>
              <w:t>Отбасы туралы мақал – мәтелдер айту:</w:t>
            </w:r>
            <w:r>
              <w:rPr>
                <w:lang w:val="kk-KZ"/>
              </w:rPr>
              <w:br w:type="textWrapping"/>
            </w:r>
            <w:r>
              <w:rPr>
                <w:lang w:val="kk-KZ"/>
              </w:rPr>
              <w:t>1. Отан - отбасынан басталады.</w:t>
            </w:r>
            <w:r>
              <w:rPr>
                <w:lang w:val="kk-KZ"/>
              </w:rPr>
              <w:br w:type="textWrapping"/>
            </w:r>
            <w:r>
              <w:rPr>
                <w:lang w:val="kk-KZ"/>
              </w:rPr>
              <w:t>2. Отбасы – шағын мемлекет.</w:t>
            </w:r>
            <w:r>
              <w:rPr>
                <w:lang w:val="kk-KZ"/>
              </w:rPr>
              <w:br w:type="textWrapping"/>
            </w:r>
            <w:r>
              <w:rPr>
                <w:lang w:val="kk-KZ"/>
              </w:rPr>
              <w:t>3. Ата – бәйтерек.</w:t>
            </w:r>
            <w:r>
              <w:rPr>
                <w:lang w:val="kk-KZ"/>
              </w:rPr>
              <w:br w:type="textWrapping"/>
            </w:r>
            <w:r>
              <w:rPr>
                <w:lang w:val="kk-KZ"/>
              </w:rPr>
              <w:t xml:space="preserve">4. Балалы үй – базар. </w:t>
            </w:r>
          </w:p>
          <w:p w14:paraId="4AA2070C">
            <w:pPr>
              <w:rPr>
                <w:lang w:val="kk-KZ"/>
              </w:rPr>
            </w:pPr>
            <w:r>
              <w:rPr>
                <w:lang w:val="kk-KZ"/>
              </w:rPr>
              <w:t xml:space="preserve"> (сөйлеуді дамыту)</w:t>
            </w:r>
          </w:p>
          <w:p w14:paraId="44F5402F">
            <w:pPr>
              <w:rPr>
                <w:lang w:val="kk-KZ"/>
              </w:rPr>
            </w:pPr>
          </w:p>
        </w:tc>
      </w:tr>
      <w:tr w14:paraId="531E2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5ABA8F0C">
            <w:pPr>
              <w:rPr>
                <w:color w:val="000000"/>
                <w:lang w:val="kk-KZ"/>
              </w:rPr>
            </w:pPr>
            <w:r>
              <w:rPr>
                <w:color w:val="000000"/>
                <w:lang w:val="kk-KZ"/>
              </w:rPr>
              <w:t>Білім беру ұйымының кестесі бойынша ұйымдастырылған іс-әрекет</w:t>
            </w:r>
          </w:p>
        </w:tc>
        <w:tc>
          <w:tcPr>
            <w:tcW w:w="740" w:type="pct"/>
          </w:tcPr>
          <w:p w14:paraId="420EB226">
            <w:pPr>
              <w:rPr>
                <w:lang w:val="kk-KZ"/>
              </w:rPr>
            </w:pPr>
            <w:r>
              <w:rPr>
                <w:lang w:val="kk-KZ"/>
              </w:rPr>
              <w:t>Дене тәрбиесі</w:t>
            </w:r>
          </w:p>
          <w:p w14:paraId="48D54022">
            <w:pPr>
              <w:rPr>
                <w:lang w:val="kk-KZ"/>
              </w:rPr>
            </w:pPr>
            <w:r>
              <w:rPr>
                <w:lang w:val="kk-KZ"/>
              </w:rPr>
              <w:t xml:space="preserve">Тақырыбы: «Волейбол алаңқайындағы жаттығу» </w:t>
            </w:r>
          </w:p>
          <w:p w14:paraId="380A3A82">
            <w:pPr>
              <w:rPr>
                <w:lang w:val="kk-KZ"/>
              </w:rPr>
            </w:pPr>
            <w:r>
              <w:rPr>
                <w:lang w:val="kk-KZ"/>
              </w:rPr>
              <w:t>Міндеттері: Балалардың спорттық жаттығулар түріндегі түрлі қимылдар туралы түсінігін кеңейту. Тиімді тыныс алу, волейбол добын қажет бағытта бір қолмен домалату, допты қақпақылдату, тартып керілген жіптен асырып допты лақтыру, қайта қағып алу, допты қолына ұстап, шынтаққа тіреліп жорғалау, 20 см биіктікке жүгіріп келіп секіріп шығу дағдыларын қалыптастыру.</w:t>
            </w:r>
          </w:p>
          <w:p w14:paraId="7B73651D">
            <w:pPr>
              <w:rPr>
                <w:lang w:val="kk-KZ"/>
              </w:rPr>
            </w:pPr>
            <w:r>
              <w:rPr>
                <w:rFonts w:eastAsia="Calibri"/>
                <w:lang w:val="kk-KZ"/>
              </w:rPr>
              <w:t>ҰІӘ кезеңі:</w:t>
            </w:r>
            <w:r>
              <w:rPr>
                <w:lang w:val="kk-KZ"/>
              </w:rPr>
              <w:t xml:space="preserve"> Сезімдік жаттығу: «Санауды тыңда». 1-2-3 – деп санап жүреді. </w:t>
            </w:r>
          </w:p>
          <w:p w14:paraId="14FB0C37">
            <w:pPr>
              <w:rPr>
                <w:lang w:val="kk-KZ"/>
              </w:rPr>
            </w:pPr>
            <w:r>
              <w:rPr>
                <w:lang w:val="kk-KZ"/>
              </w:rPr>
              <w:t xml:space="preserve">4 – секіреді, 1-2-3 – жүреді, 4 – 360°-қа айналып бұрылады, 1-2-3 – жүру, 4 – малдас құрып отыра қалады. </w:t>
            </w:r>
          </w:p>
          <w:p w14:paraId="7E104510">
            <w:pPr>
              <w:rPr>
                <w:lang w:val="kk-KZ"/>
              </w:rPr>
            </w:pPr>
            <w:r>
              <w:rPr>
                <w:lang w:val="kk-KZ"/>
              </w:rPr>
              <w:t xml:space="preserve">Негізгі кезең </w:t>
            </w:r>
          </w:p>
          <w:p w14:paraId="513661A9">
            <w:pPr>
              <w:rPr>
                <w:lang w:val="kk-KZ"/>
              </w:rPr>
            </w:pPr>
            <w:r>
              <w:rPr>
                <w:lang w:val="kk-KZ"/>
              </w:rPr>
              <w:t xml:space="preserve">I. Жүру, секектеу, бір орында көзін жұмып, айналып тұрып секектеу. </w:t>
            </w:r>
          </w:p>
          <w:p w14:paraId="2E4D6B22">
            <w:pPr>
              <w:rPr>
                <w:lang w:val="kk-KZ"/>
              </w:rPr>
            </w:pPr>
            <w:r>
              <w:rPr>
                <w:lang w:val="kk-KZ"/>
              </w:rPr>
              <w:t xml:space="preserve">2 минут бағытты өзгерте отырып, орташа жылдамдықпен жүгіру. </w:t>
            </w:r>
          </w:p>
          <w:p w14:paraId="6B13CFEA">
            <w:pPr>
              <w:rPr>
                <w:lang w:val="kk-KZ"/>
              </w:rPr>
            </w:pPr>
            <w:r>
              <w:rPr>
                <w:lang w:val="kk-KZ"/>
              </w:rPr>
              <w:t>II. «У-шу» жаттығулар кешенімен тыныс алуды қалыпқа келтіру.</w:t>
            </w:r>
          </w:p>
          <w:p w14:paraId="721C38AB">
            <w:pPr>
              <w:rPr>
                <w:lang w:val="kk-KZ"/>
              </w:rPr>
            </w:pPr>
            <w:r>
              <w:rPr>
                <w:lang w:val="kk-KZ"/>
              </w:rPr>
              <w:t xml:space="preserve">«Секіргіштікті жаттықтыру» </w:t>
            </w:r>
          </w:p>
          <w:p w14:paraId="3FB6F148">
            <w:pPr>
              <w:rPr>
                <w:lang w:val="kk-KZ"/>
              </w:rPr>
            </w:pPr>
            <w:r>
              <w:rPr>
                <w:lang w:val="kk-KZ"/>
              </w:rPr>
              <w:t xml:space="preserve">20 см биіктікке жүгіріп келіп, секіріп шығу. Секіріп бір аяғына қонады. Еденнен шұғыл итеріледі. Секірген сәтте қолдарымен серпіліп көмектеседі. Қайта еденге қонғанда аяқтарын тізесінен бүгіп, қолдарын алдыға созады. </w:t>
            </w:r>
          </w:p>
          <w:p w14:paraId="6853260E">
            <w:pPr>
              <w:rPr>
                <w:lang w:val="kk-KZ"/>
              </w:rPr>
            </w:pPr>
            <w:r>
              <w:rPr>
                <w:lang w:val="kk-KZ"/>
              </w:rPr>
              <w:t xml:space="preserve">III. Зейінді дамытуға арналған Сезімдік ойын: «Еріккендер». </w:t>
            </w:r>
          </w:p>
          <w:p w14:paraId="58E7CB30">
            <w:pPr>
              <w:rPr>
                <w:lang w:val="kk-KZ"/>
              </w:rPr>
            </w:pPr>
            <w:r>
              <w:rPr>
                <w:lang w:val="kk-KZ"/>
              </w:rPr>
              <w:t xml:space="preserve">Ойыншылар қолдарынан ұстанып, шеңбер бойымен жүреді. Белгі бойынша тоқтап, бір шапалақ ұрып, шұғыл бұрылып, енді артпен жүгіре береді. Әрбір белгі бойынша қозғалыс бағыты өзгереді. Дұрыс бұрылмаған ойыншы ойыннан шығады. </w:t>
            </w:r>
          </w:p>
          <w:p w14:paraId="4F6AE40D">
            <w:pPr>
              <w:rPr>
                <w:lang w:val="kk-KZ"/>
              </w:rPr>
            </w:pPr>
            <w:r>
              <w:rPr>
                <w:lang w:val="kk-KZ"/>
              </w:rPr>
              <w:t>3. Қорытынды кезең (рефлексия). «Бүгін менің үйренгенім...». Сөйлемді аяқтап, әңгімелеу ұсынылады.</w:t>
            </w:r>
          </w:p>
          <w:p w14:paraId="52BBAAFA">
            <w:pPr>
              <w:rPr>
                <w:lang w:val="kk-KZ"/>
              </w:rPr>
            </w:pPr>
          </w:p>
          <w:p w14:paraId="049B1403">
            <w:pPr>
              <w:rPr>
                <w:rFonts w:eastAsia="Calibri"/>
                <w:lang w:val="kk-KZ" w:eastAsia="ru-RU"/>
              </w:rPr>
            </w:pPr>
            <w:r>
              <w:rPr>
                <w:rFonts w:eastAsia="Calibri"/>
                <w:lang w:val="kk-KZ" w:eastAsia="ru-RU"/>
              </w:rPr>
              <w:t>Сөйлеуді дамыту</w:t>
            </w:r>
          </w:p>
          <w:p w14:paraId="4C5B6CBD">
            <w:pPr>
              <w:rPr>
                <w:lang w:val="kk-KZ"/>
              </w:rPr>
            </w:pPr>
            <w:r>
              <w:rPr>
                <w:rFonts w:eastAsia="Calibri"/>
                <w:lang w:val="kk-KZ" w:eastAsia="ru-RU"/>
              </w:rPr>
              <w:t xml:space="preserve">Тақырыбы: </w:t>
            </w:r>
            <w:r>
              <w:rPr>
                <w:lang w:val="kk-KZ"/>
              </w:rPr>
              <w:t xml:space="preserve">Күшік неге көңілсіз? (Сурет бойынша шығармашылық әңгімелеу) </w:t>
            </w:r>
          </w:p>
          <w:p w14:paraId="6A676A98">
            <w:pPr>
              <w:rPr>
                <w:rFonts w:eastAsia="Calibri"/>
                <w:lang w:val="kk-KZ" w:eastAsia="ru-RU"/>
              </w:rPr>
            </w:pPr>
            <w:r>
              <w:rPr>
                <w:rFonts w:eastAsia="Calibri"/>
                <w:lang w:val="kk-KZ" w:eastAsia="ru-RU"/>
              </w:rPr>
              <w:t xml:space="preserve">Міндеттері: </w:t>
            </w:r>
          </w:p>
          <w:p w14:paraId="1C71448E">
            <w:pPr>
              <w:rPr>
                <w:lang w:val="kk-KZ"/>
              </w:rPr>
            </w:pPr>
            <w:r>
              <w:rPr>
                <w:lang w:val="kk-KZ"/>
              </w:rPr>
              <w:t xml:space="preserve">Балаларды сурет бойынша әңгіме құрауға, </w:t>
            </w:r>
            <w:r>
              <w:rPr>
                <w:i/>
                <w:iCs/>
                <w:lang w:val="kk-KZ"/>
              </w:rPr>
              <w:t xml:space="preserve">күшік </w:t>
            </w:r>
            <w:r>
              <w:rPr>
                <w:lang w:val="kk-KZ"/>
              </w:rPr>
              <w:t>сөзіне қандай анықтауышты үйлестіруге болатынын көрсету. Тілдік қорын, ересектермен қарым-қатынасты дамыту. Жануарларға қамқор бола білуге тәрбиелеу.</w:t>
            </w:r>
          </w:p>
          <w:p w14:paraId="405FAE50">
            <w:pPr>
              <w:rPr>
                <w:lang w:val="kk-KZ"/>
              </w:rPr>
            </w:pPr>
            <w:r>
              <w:rPr>
                <w:rFonts w:eastAsia="Calibri"/>
                <w:lang w:val="kk-KZ"/>
              </w:rPr>
              <w:t>ҰІӘ кезеңі:</w:t>
            </w:r>
            <w:r>
              <w:rPr>
                <w:lang w:val="kk-KZ"/>
              </w:rPr>
              <w:t xml:space="preserve"> </w:t>
            </w:r>
          </w:p>
          <w:p w14:paraId="31AF0BC7">
            <w:pPr>
              <w:rPr>
                <w:lang w:val="kk-KZ"/>
              </w:rPr>
            </w:pPr>
            <w:r>
              <w:rPr>
                <w:lang w:val="kk-KZ"/>
              </w:rPr>
              <w:t xml:space="preserve">Жұмбақ жасыру: </w:t>
            </w:r>
          </w:p>
          <w:p w14:paraId="2363AD88">
            <w:pPr>
              <w:rPr>
                <w:lang w:val="kk-KZ"/>
              </w:rPr>
            </w:pPr>
            <w:r>
              <w:rPr>
                <w:lang w:val="kk-KZ"/>
              </w:rPr>
              <w:t xml:space="preserve">Адамға серік, </w:t>
            </w:r>
          </w:p>
          <w:p w14:paraId="420504E3">
            <w:pPr>
              <w:rPr>
                <w:lang w:val="kk-KZ"/>
              </w:rPr>
            </w:pPr>
            <w:r>
              <w:rPr>
                <w:lang w:val="kk-KZ"/>
              </w:rPr>
              <w:t xml:space="preserve">Күзетке берік. (Ит) </w:t>
            </w:r>
          </w:p>
          <w:p w14:paraId="55994112">
            <w:pPr>
              <w:rPr>
                <w:lang w:val="kk-KZ"/>
              </w:rPr>
            </w:pPr>
            <w:r>
              <w:rPr>
                <w:lang w:val="kk-KZ"/>
              </w:rPr>
              <w:t xml:space="preserve">– Балалар, ит қандай жануар түріне жатады? </w:t>
            </w:r>
          </w:p>
          <w:p w14:paraId="736229C0">
            <w:pPr>
              <w:rPr>
                <w:rFonts w:eastAsia="Calibri"/>
                <w:lang w:val="kk-KZ" w:eastAsia="ru-RU"/>
              </w:rPr>
            </w:pPr>
            <w:r>
              <w:t>– Иттің баласын не деп атаймыз? (Күшік)</w:t>
            </w:r>
          </w:p>
          <w:p w14:paraId="17E89F44">
            <w:r>
              <w:rPr>
                <w:i/>
                <w:iCs/>
              </w:rPr>
              <w:t xml:space="preserve">Демонстрациялық құрал </w:t>
            </w:r>
          </w:p>
          <w:p w14:paraId="5232B890">
            <w:r>
              <w:t xml:space="preserve">(Көңілсіз күшіктің сурет) </w:t>
            </w:r>
          </w:p>
          <w:p w14:paraId="7EDF4360">
            <w:r>
              <w:t xml:space="preserve">– Балалар, суреттегі күшік туралы әңгімелейік. </w:t>
            </w:r>
          </w:p>
          <w:p w14:paraId="5628BCA0">
            <w:r>
              <w:t xml:space="preserve">– Күшіктің көңіл күйі қандай? (Күшік кішкентай, сүйкімді, бірақ оның көңілсіз екенін суретке қарап жеткізеді). </w:t>
            </w:r>
          </w:p>
          <w:p w14:paraId="73D91E9D">
            <w:pPr>
              <w:rPr>
                <w:rFonts w:eastAsia="Calibri"/>
                <w:lang w:val="kk-KZ" w:eastAsia="ru-RU"/>
              </w:rPr>
            </w:pPr>
            <w:r>
              <w:t>– Ол неліктен көңілсіз, жабырқаулы деп ойлайсыңдар?</w:t>
            </w:r>
          </w:p>
          <w:p w14:paraId="6B785ABA">
            <w:pPr>
              <w:rPr>
                <w:lang w:val="kk-KZ"/>
              </w:rPr>
            </w:pPr>
            <w:r>
              <w:rPr>
                <w:lang w:val="kk-KZ"/>
              </w:rPr>
              <w:t xml:space="preserve">Сергіту сәті. </w:t>
            </w:r>
          </w:p>
          <w:p w14:paraId="033D8EC8">
            <w:pPr>
              <w:rPr>
                <w:lang w:val="kk-KZ"/>
              </w:rPr>
            </w:pPr>
            <w:r>
              <w:rPr>
                <w:lang w:val="kk-KZ"/>
              </w:rPr>
              <w:t xml:space="preserve">Кәне, қанат жазайық, </w:t>
            </w:r>
          </w:p>
          <w:p w14:paraId="6B9B2FD9">
            <w:pPr>
              <w:rPr>
                <w:lang w:val="kk-KZ"/>
              </w:rPr>
            </w:pPr>
            <w:r>
              <w:rPr>
                <w:lang w:val="kk-KZ"/>
              </w:rPr>
              <w:t xml:space="preserve">Қарлығашқа ұқсайық. </w:t>
            </w:r>
          </w:p>
          <w:p w14:paraId="3B878395">
            <w:pPr>
              <w:rPr>
                <w:lang w:val="kk-KZ"/>
              </w:rPr>
            </w:pPr>
            <w:r>
              <w:rPr>
                <w:lang w:val="kk-KZ"/>
              </w:rPr>
              <w:t xml:space="preserve">Ұшып-ұшып алайық, </w:t>
            </w:r>
          </w:p>
          <w:p w14:paraId="58CFBD53">
            <w:pPr>
              <w:rPr>
                <w:lang w:val="kk-KZ"/>
              </w:rPr>
            </w:pPr>
            <w:r>
              <w:rPr>
                <w:lang w:val="kk-KZ"/>
              </w:rPr>
              <w:t xml:space="preserve">Орнымызға қонайық. </w:t>
            </w:r>
          </w:p>
          <w:p w14:paraId="349EFCF5">
            <w:pPr>
              <w:rPr>
                <w:lang w:val="kk-KZ"/>
              </w:rPr>
            </w:pPr>
            <w:r>
              <w:rPr>
                <w:lang w:val="kk-KZ"/>
              </w:rPr>
              <w:t xml:space="preserve">Білімде алда болайық. </w:t>
            </w:r>
          </w:p>
          <w:p w14:paraId="525B1ABF">
            <w:pPr>
              <w:rPr>
                <w:lang w:val="kk-KZ"/>
              </w:rPr>
            </w:pPr>
            <w:r>
              <w:rPr>
                <w:lang w:val="kk-KZ"/>
              </w:rPr>
              <w:t xml:space="preserve">3.Қорытынды кезең (рефлексия) </w:t>
            </w:r>
          </w:p>
          <w:p w14:paraId="0C1DDFC4">
            <w:pPr>
              <w:rPr>
                <w:rFonts w:eastAsia="Calibri"/>
                <w:lang w:val="kk-KZ" w:eastAsia="ru-RU"/>
              </w:rPr>
            </w:pPr>
            <w:r>
              <w:rPr>
                <w:lang w:val="kk-KZ"/>
              </w:rPr>
              <w:t xml:space="preserve">Педагог күшігіміздің көңілі көтерілмегенін, енді үйге барған соң ғаламтор (интернет) , телефон арқылы хабарласып күшік туралы мағлұматтар жіберіп, оның иесін табуға көмектесуге кеңес береді. </w:t>
            </w:r>
            <w:r>
              <w:rPr>
                <w:rFonts w:eastAsia="Calibri"/>
                <w:lang w:val="kk-KZ"/>
              </w:rPr>
              <w:t>Мадақтау.</w:t>
            </w:r>
          </w:p>
          <w:p w14:paraId="711E1587">
            <w:pPr>
              <w:rPr>
                <w:rFonts w:eastAsia="Calibri"/>
                <w:lang w:val="kk-KZ" w:eastAsia="ru-RU"/>
              </w:rPr>
            </w:pPr>
          </w:p>
          <w:p w14:paraId="2A2CC625">
            <w:pPr>
              <w:rPr>
                <w:rFonts w:eastAsia="Calibri"/>
                <w:lang w:val="kk-KZ" w:eastAsia="ru-RU"/>
              </w:rPr>
            </w:pPr>
            <w:r>
              <w:rPr>
                <w:rFonts w:eastAsia="Calibri"/>
                <w:lang w:val="kk-KZ" w:eastAsia="ru-RU"/>
              </w:rPr>
              <w:t>Сауат  ашу  негіздері</w:t>
            </w:r>
          </w:p>
          <w:p w14:paraId="12BA34B6">
            <w:pPr>
              <w:rPr>
                <w:lang w:val="kk-KZ"/>
              </w:rPr>
            </w:pPr>
            <w:r>
              <w:rPr>
                <w:rFonts w:eastAsia="Calibri"/>
                <w:lang w:val="kk-KZ" w:eastAsia="ru-RU"/>
              </w:rPr>
              <w:t>Тақырыбы:</w:t>
            </w:r>
            <w:r>
              <w:rPr>
                <w:lang w:val="kk-KZ"/>
              </w:rPr>
              <w:t xml:space="preserve"> Ң дыбысы мен əрпі</w:t>
            </w:r>
          </w:p>
          <w:p w14:paraId="0C84F799">
            <w:pPr>
              <w:rPr>
                <w:lang w:val="kk-KZ"/>
              </w:rPr>
            </w:pPr>
            <w:r>
              <w:rPr>
                <w:rFonts w:eastAsia="Calibri"/>
                <w:lang w:val="kk-KZ" w:eastAsia="ru-RU"/>
              </w:rPr>
              <w:t>Міндеттері:</w:t>
            </w:r>
            <w:r>
              <w:rPr>
                <w:lang w:val="kk-KZ"/>
              </w:rPr>
              <w:t xml:space="preserve"> </w:t>
            </w:r>
          </w:p>
          <w:p w14:paraId="641B5503">
            <w:pPr>
              <w:rPr>
                <w:lang w:val="kk-KZ"/>
              </w:rPr>
            </w:pPr>
            <w:r>
              <w:rPr>
                <w:lang w:val="kk-KZ"/>
              </w:rPr>
              <w:t>Сөздегі дыбыстарды, олардың түрлерін (дауысты, дауыссыз,</w:t>
            </w:r>
          </w:p>
          <w:p w14:paraId="07994948">
            <w:pPr>
              <w:rPr>
                <w:lang w:val="kk-KZ"/>
              </w:rPr>
            </w:pPr>
            <w:r>
              <w:rPr>
                <w:lang w:val="kk-KZ"/>
              </w:rPr>
              <w:t>жуан жəне жіңішке дауыстылар) ажыратып, дұрыс дыбыстау.Тілдің дыбыстарын естіп қабылдау, оларды сөздер ішінен бөлу</w:t>
            </w:r>
          </w:p>
          <w:p w14:paraId="1E9D05EE">
            <w:pPr>
              <w:rPr>
                <w:lang w:val="kk-KZ"/>
              </w:rPr>
            </w:pPr>
            <w:r>
              <w:rPr>
                <w:lang w:val="kk-KZ"/>
              </w:rPr>
              <w:t>жəне сөзсіз жеке айту.Тілдің дыбыстарын естіп қабылдау, оларды сөздер ішінен бөлу</w:t>
            </w:r>
          </w:p>
          <w:p w14:paraId="08F94CD6">
            <w:pPr>
              <w:rPr>
                <w:rFonts w:eastAsia="Calibri"/>
                <w:lang w:val="kk-KZ" w:eastAsia="ru-RU"/>
              </w:rPr>
            </w:pPr>
            <w:r>
              <w:rPr>
                <w:lang w:val="kk-KZ"/>
              </w:rPr>
              <w:t>жəне сөзсіз жеке айту.</w:t>
            </w:r>
          </w:p>
          <w:p w14:paraId="5F056B42">
            <w:pPr>
              <w:rPr>
                <w:lang w:val="kk-KZ"/>
              </w:rPr>
            </w:pPr>
            <w:r>
              <w:rPr>
                <w:rFonts w:eastAsia="Calibri"/>
                <w:lang w:val="kk-KZ"/>
              </w:rPr>
              <w:t>ҰІӘ кезеңі:</w:t>
            </w:r>
            <w:r>
              <w:rPr>
                <w:lang w:val="kk-KZ"/>
              </w:rPr>
              <w:t xml:space="preserve"> </w:t>
            </w:r>
          </w:p>
          <w:p w14:paraId="6DF0A1AF">
            <w:pPr>
              <w:rPr>
                <w:i/>
                <w:iCs/>
                <w:lang w:val="kk-KZ"/>
              </w:rPr>
            </w:pPr>
            <w:r>
              <w:rPr>
                <w:i/>
                <w:iCs/>
                <w:lang w:val="kk-KZ"/>
              </w:rPr>
              <w:t>Біз əдепті баламыз,</w:t>
            </w:r>
          </w:p>
          <w:p w14:paraId="4377A731">
            <w:pPr>
              <w:rPr>
                <w:i/>
                <w:iCs/>
                <w:lang w:val="kk-KZ"/>
              </w:rPr>
            </w:pPr>
            <w:r>
              <w:rPr>
                <w:i/>
                <w:iCs/>
                <w:lang w:val="kk-KZ"/>
              </w:rPr>
              <w:t>Айтқан тілді аламыз.</w:t>
            </w:r>
          </w:p>
          <w:p w14:paraId="6055DCF0">
            <w:pPr>
              <w:rPr>
                <w:i/>
                <w:iCs/>
                <w:lang w:val="kk-KZ"/>
              </w:rPr>
            </w:pPr>
            <w:r>
              <w:rPr>
                <w:i/>
                <w:iCs/>
                <w:lang w:val="kk-KZ"/>
              </w:rPr>
              <w:t>Үлкенге де – «сіз»,</w:t>
            </w:r>
          </w:p>
          <w:p w14:paraId="5909D0BB">
            <w:pPr>
              <w:rPr>
                <w:i/>
                <w:iCs/>
                <w:lang w:val="kk-KZ"/>
              </w:rPr>
            </w:pPr>
            <w:r>
              <w:rPr>
                <w:i/>
                <w:iCs/>
                <w:lang w:val="kk-KZ"/>
              </w:rPr>
              <w:t>Кішіге де – «сіз», – деп,</w:t>
            </w:r>
          </w:p>
          <w:p w14:paraId="68998533">
            <w:pPr>
              <w:rPr>
                <w:rFonts w:eastAsia="Calibri"/>
                <w:lang w:val="kk-KZ" w:eastAsia="ru-RU"/>
              </w:rPr>
            </w:pPr>
            <w:r>
              <w:rPr>
                <w:i/>
                <w:iCs/>
                <w:lang w:val="kk-KZ"/>
              </w:rPr>
              <w:t>Бас иеміз біз!</w:t>
            </w:r>
            <w:r>
              <w:rPr>
                <w:rFonts w:eastAsia="Calibri"/>
                <w:lang w:val="kk-KZ" w:eastAsia="ru-RU"/>
              </w:rPr>
              <w:t xml:space="preserve">  </w:t>
            </w:r>
          </w:p>
          <w:p w14:paraId="6497EB9D">
            <w:pPr>
              <w:rPr>
                <w:lang w:val="kk-KZ"/>
              </w:rPr>
            </w:pPr>
            <w:r>
              <w:rPr>
                <w:lang w:val="kk-KZ"/>
              </w:rPr>
              <w:t>Балалар ортаға тұрып өлең жолдарын қимылмен</w:t>
            </w:r>
          </w:p>
          <w:p w14:paraId="3336CA11">
            <w:pPr>
              <w:rPr>
                <w:lang w:val="kk-KZ"/>
              </w:rPr>
            </w:pPr>
            <w:r>
              <w:rPr>
                <w:lang w:val="kk-KZ"/>
              </w:rPr>
              <w:t>қайталайды.</w:t>
            </w:r>
          </w:p>
          <w:p w14:paraId="57F2B475">
            <w:pPr>
              <w:rPr>
                <w:lang w:val="kk-KZ"/>
              </w:rPr>
            </w:pPr>
            <w:r>
              <w:rPr>
                <w:lang w:val="kk-KZ"/>
              </w:rPr>
              <w:t>Əліппе-дəптермен жұмыс</w:t>
            </w:r>
          </w:p>
          <w:p w14:paraId="1501D4E2">
            <w:pPr>
              <w:rPr>
                <w:lang w:val="kk-KZ"/>
              </w:rPr>
            </w:pPr>
            <w:r>
              <w:rPr>
                <w:lang w:val="kk-KZ"/>
              </w:rPr>
              <w:t>1-тапсырма</w:t>
            </w:r>
          </w:p>
          <w:p w14:paraId="0250968E">
            <w:pPr>
              <w:rPr>
                <w:lang w:val="kk-KZ"/>
              </w:rPr>
            </w:pPr>
            <w:r>
              <w:rPr>
                <w:lang w:val="kk-KZ"/>
              </w:rPr>
              <w:t>Суретте не болып жатыр деп ойлайсыңдар?</w:t>
            </w:r>
          </w:p>
          <w:p w14:paraId="68AC7EC1">
            <w:pPr>
              <w:rPr>
                <w:lang w:val="kk-KZ"/>
              </w:rPr>
            </w:pPr>
            <w:r>
              <w:rPr>
                <w:i/>
                <w:iCs/>
                <w:lang w:val="kk-KZ"/>
              </w:rPr>
              <w:t xml:space="preserve">Қоңыз, қаңбақ, шұңқыр </w:t>
            </w:r>
            <w:r>
              <w:rPr>
                <w:lang w:val="kk-KZ"/>
              </w:rPr>
              <w:t>сөздерін қайталайды.</w:t>
            </w:r>
          </w:p>
          <w:p w14:paraId="3C87A2A9">
            <w:pPr>
              <w:rPr>
                <w:lang w:val="kk-KZ"/>
              </w:rPr>
            </w:pPr>
            <w:r>
              <w:rPr>
                <w:lang w:val="kk-KZ"/>
              </w:rPr>
              <w:t>Ң дыбысы естілетін буындарды айтады.</w:t>
            </w:r>
          </w:p>
          <w:p w14:paraId="3A77F121">
            <w:pPr>
              <w:rPr>
                <w:lang w:val="kk-KZ"/>
              </w:rPr>
            </w:pPr>
            <w:r>
              <w:rPr>
                <w:lang w:val="kk-KZ"/>
              </w:rPr>
              <w:t>Қо-ңыз, қаң-бақ, шұң-қыр.</w:t>
            </w:r>
          </w:p>
          <w:p w14:paraId="266A609F">
            <w:pPr>
              <w:rPr>
                <w:rFonts w:eastAsia="Calibri"/>
                <w:lang w:val="kk-KZ" w:eastAsia="ru-RU"/>
              </w:rPr>
            </w:pPr>
            <w:r>
              <w:rPr>
                <w:lang w:val="kk-KZ"/>
              </w:rPr>
              <w:t>Дыбыстық белгілермен жазылған қаңбақ жəне қоңыз сөздерін тауып көрсетеді.</w:t>
            </w:r>
          </w:p>
          <w:p w14:paraId="5A09813C">
            <w:pPr>
              <w:rPr>
                <w:lang w:val="kk-KZ"/>
              </w:rPr>
            </w:pPr>
            <w:r>
              <w:rPr>
                <w:lang w:val="kk-KZ"/>
              </w:rPr>
              <w:t>2-тапсырма. Педагог тақтадағы Ң дыбысының</w:t>
            </w:r>
          </w:p>
          <w:p w14:paraId="39AFD3F5">
            <w:pPr>
              <w:rPr>
                <w:lang w:val="kk-KZ"/>
              </w:rPr>
            </w:pPr>
            <w:r>
              <w:rPr>
                <w:lang w:val="kk-KZ"/>
              </w:rPr>
              <w:t>бейнесімен таныстырады. Н əрпінің бейнесімен</w:t>
            </w:r>
          </w:p>
          <w:p w14:paraId="29632CD5">
            <w:pPr>
              <w:rPr>
                <w:lang w:val="kk-KZ"/>
              </w:rPr>
            </w:pPr>
            <w:r>
              <w:rPr>
                <w:lang w:val="kk-KZ"/>
              </w:rPr>
              <w:t>салыстырып көрсетеді.</w:t>
            </w:r>
          </w:p>
          <w:p w14:paraId="5CBB9E26">
            <w:pPr>
              <w:rPr>
                <w:lang w:val="kk-KZ"/>
              </w:rPr>
            </w:pPr>
            <w:r>
              <w:rPr>
                <w:lang w:val="kk-KZ"/>
              </w:rPr>
              <w:t>3-тапсырма</w:t>
            </w:r>
          </w:p>
          <w:p w14:paraId="24AF0F8B">
            <w:pPr>
              <w:rPr>
                <w:lang w:val="kk-KZ"/>
              </w:rPr>
            </w:pPr>
            <w:r>
              <w:rPr>
                <w:lang w:val="kk-KZ"/>
              </w:rPr>
              <w:t>Əдемі моншақтардан шаңғының өзінен жəне</w:t>
            </w:r>
          </w:p>
          <w:p w14:paraId="6AF40503">
            <w:pPr>
              <w:rPr>
                <w:lang w:val="kk-KZ"/>
              </w:rPr>
            </w:pPr>
            <w:r>
              <w:rPr>
                <w:lang w:val="kk-KZ"/>
              </w:rPr>
              <w:t>таяғынан Ң əрпін жасауды көрсетеді.</w:t>
            </w:r>
          </w:p>
          <w:p w14:paraId="2E7122CD">
            <w:pPr>
              <w:rPr>
                <w:lang w:val="kk-KZ"/>
              </w:rPr>
            </w:pPr>
            <w:r>
              <w:rPr>
                <w:lang w:val="kk-KZ"/>
              </w:rPr>
              <w:t>Балалар Ң əрпінің бейнесіне қарап өздері жасайды.</w:t>
            </w:r>
          </w:p>
          <w:p w14:paraId="4550DCBA">
            <w:pPr>
              <w:rPr>
                <w:lang w:val="kk-KZ"/>
              </w:rPr>
            </w:pPr>
            <w:r>
              <w:rPr>
                <w:lang w:val="kk-KZ"/>
              </w:rPr>
              <w:t>Ң əрпі кездесетін сөз ойлап айтады.</w:t>
            </w:r>
          </w:p>
          <w:p w14:paraId="4A30A5A2">
            <w:pPr>
              <w:rPr>
                <w:lang w:val="kk-KZ"/>
              </w:rPr>
            </w:pPr>
            <w:r>
              <w:rPr>
                <w:lang w:val="kk-KZ"/>
              </w:rPr>
              <w:t>Ң əрпінің баспа түрін алдымен ауада жазады.</w:t>
            </w:r>
          </w:p>
          <w:p w14:paraId="474F1E6E">
            <w:pPr>
              <w:rPr>
                <w:rFonts w:eastAsia="Calibri"/>
                <w:lang w:val="kk-KZ" w:eastAsia="ru-RU"/>
              </w:rPr>
            </w:pPr>
            <w:r>
              <w:rPr>
                <w:rFonts w:eastAsia="Calibri"/>
                <w:lang w:val="kk-KZ" w:eastAsia="ru-RU"/>
              </w:rPr>
              <w:t xml:space="preserve">Кері байланыс  беру:  «кемпірқосақ» тәсілі арқылы.         </w:t>
            </w:r>
          </w:p>
          <w:p w14:paraId="414F2EFD">
            <w:pPr>
              <w:rPr>
                <w:rFonts w:eastAsia="SimSun"/>
                <w:color w:val="000000"/>
                <w:lang w:val="kk-KZ" w:eastAsia="ru-RU"/>
              </w:rPr>
            </w:pPr>
            <w:r>
              <w:rPr>
                <w:rFonts w:eastAsia="Calibri"/>
                <w:lang w:val="kk-KZ" w:eastAsia="ru-RU"/>
              </w:rPr>
              <w:t xml:space="preserve"> </w:t>
            </w:r>
          </w:p>
          <w:p w14:paraId="15CA6F43">
            <w:pPr>
              <w:rPr>
                <w:lang w:val="kk-KZ"/>
              </w:rPr>
            </w:pPr>
            <w:r>
              <w:rPr>
                <w:lang w:val="kk-KZ"/>
              </w:rPr>
              <w:t>Математика негіздері</w:t>
            </w:r>
            <w:r>
              <w:rPr>
                <w:lang w:val="kk-KZ" w:eastAsia="ru-RU"/>
              </w:rPr>
              <w:t xml:space="preserve">                          Міндетері: бірдей сандардың өзара бірыңғай сәйкестігін, үлкен және кіші бөліктерді анықтай алады.</w:t>
            </w:r>
          </w:p>
          <w:p w14:paraId="121B1E88">
            <w:pPr>
              <w:rPr>
                <w:lang w:val="kk-KZ" w:eastAsia="ru-RU"/>
              </w:rPr>
            </w:pPr>
            <w:r>
              <w:rPr>
                <w:lang w:val="kk-KZ" w:eastAsia="ru-RU"/>
              </w:rPr>
              <w:t xml:space="preserve">ҰІӘ кезеңі: </w:t>
            </w:r>
          </w:p>
          <w:p w14:paraId="356EFBEF">
            <w:pPr>
              <w:rPr>
                <w:lang w:val="kk-KZ" w:eastAsia="ru-RU"/>
              </w:rPr>
            </w:pPr>
            <w:r>
              <w:rPr>
                <w:lang w:val="kk-KZ" w:eastAsia="ru-RU"/>
              </w:rPr>
              <w:t>Ойын: «Үлкен және кіші бөлік».</w:t>
            </w:r>
          </w:p>
          <w:p w14:paraId="7DC3BFF6">
            <w:pPr>
              <w:rPr>
                <w:lang w:val="kk-KZ" w:eastAsia="ru-RU"/>
              </w:rPr>
            </w:pPr>
            <w:r>
              <w:rPr>
                <w:lang w:val="kk-KZ" w:eastAsia="ru-RU"/>
              </w:rPr>
              <w:t>Шарты:үлкен және кіші бөліктерді ажыратады.</w:t>
            </w:r>
          </w:p>
          <w:p w14:paraId="59A82CCA">
            <w:pPr>
              <w:rPr>
                <w:lang w:val="kk-KZ" w:eastAsia="ru-RU"/>
              </w:rPr>
            </w:pPr>
            <w:r>
              <w:rPr>
                <w:lang w:val="kk-KZ" w:eastAsia="ru-RU"/>
              </w:rPr>
              <w:t>Нұсқау  беру: балалар алдарыңдағы суреттегі заттардың  санын салыстырып көрейік.</w:t>
            </w:r>
          </w:p>
          <w:p w14:paraId="23CB14EE">
            <w:pPr>
              <w:rPr>
                <w:lang w:val="kk-KZ" w:eastAsia="ru-RU"/>
              </w:rPr>
            </w:pPr>
            <w:r>
              <w:rPr>
                <w:lang w:val="kk-KZ" w:eastAsia="ru-RU"/>
              </w:rPr>
              <w:t>5=5.6 үлкен 8-ден,т.б.</w:t>
            </w:r>
          </w:p>
          <w:p w14:paraId="40EEB63E">
            <w:pPr>
              <w:rPr>
                <w:lang w:val="kk-KZ" w:eastAsia="ru-RU"/>
              </w:rPr>
            </w:pPr>
            <w:r>
              <w:rPr>
                <w:lang w:val="kk-KZ" w:eastAsia="ru-RU"/>
              </w:rPr>
              <w:t>-Алдарыңдағы пішіндерді екіге,одан соң үшке,одан соң төртке бөле қойыңдар қырқу арқылы.</w:t>
            </w:r>
          </w:p>
          <w:p w14:paraId="20D242D0">
            <w:pPr>
              <w:rPr>
                <w:lang w:val="kk-KZ" w:eastAsia="ru-RU"/>
              </w:rPr>
            </w:pPr>
            <w:r>
              <w:rPr>
                <w:lang w:val="kk-KZ" w:eastAsia="ru-RU"/>
              </w:rPr>
              <w:t>-Енді осы бөліктерді  салыстырамыз, екіге бөлінген дөңгелектің бөлігі үлкен бе,үшке бөлінген дөңгелектің бөлігі үлкен бе?</w:t>
            </w:r>
          </w:p>
          <w:p w14:paraId="3D59FAAE">
            <w:pPr>
              <w:rPr>
                <w:lang w:val="kk-KZ" w:eastAsia="ru-RU"/>
              </w:rPr>
            </w:pPr>
            <w:r>
              <w:rPr>
                <w:lang w:val="kk-KZ" w:eastAsia="ru-RU"/>
              </w:rPr>
              <w:t>Топ болып үлкен және кіші бөліктерді анықтаймыз.</w:t>
            </w:r>
          </w:p>
          <w:p w14:paraId="3FF2CC3D">
            <w:pPr>
              <w:rPr>
                <w:lang w:val="kk-KZ" w:eastAsia="ru-RU"/>
              </w:rPr>
            </w:pPr>
            <w:r>
              <w:rPr>
                <w:lang w:val="kk-KZ" w:eastAsia="ru-RU"/>
              </w:rPr>
              <w:t>Ойын: «Ажырата білеміз»</w:t>
            </w:r>
          </w:p>
          <w:p w14:paraId="609210A2">
            <w:pPr>
              <w:rPr>
                <w:lang w:val="kk-KZ" w:eastAsia="ru-RU"/>
              </w:rPr>
            </w:pPr>
            <w:r>
              <w:rPr>
                <w:lang w:val="kk-KZ" w:eastAsia="ru-RU"/>
              </w:rPr>
              <w:t>Шарты: Бөліктерді көлеміне қара бөледі.</w:t>
            </w:r>
          </w:p>
          <w:p w14:paraId="5E94F3D6">
            <w:pPr>
              <w:rPr>
                <w:lang w:val="kk-KZ" w:eastAsia="ru-RU"/>
              </w:rPr>
            </w:pPr>
            <w:r>
              <w:rPr>
                <w:color w:val="000000"/>
                <w:lang w:val="kk-KZ"/>
              </w:rPr>
              <w:t>Кері байланыс  беру: сұрақ жауап арқылы.</w:t>
            </w:r>
          </w:p>
        </w:tc>
        <w:tc>
          <w:tcPr>
            <w:tcW w:w="880" w:type="pct"/>
          </w:tcPr>
          <w:p w14:paraId="135B428B">
            <w:pPr>
              <w:rPr>
                <w:rFonts w:eastAsia="Calibri"/>
                <w:lang w:val="kk-KZ"/>
              </w:rPr>
            </w:pPr>
            <w:r>
              <w:rPr>
                <w:rFonts w:eastAsia="Calibri"/>
                <w:lang w:val="kk-KZ"/>
              </w:rPr>
              <w:t>Көркем әдебиет</w:t>
            </w:r>
          </w:p>
          <w:p w14:paraId="2F149441">
            <w:pPr>
              <w:rPr>
                <w:lang w:val="kk-KZ"/>
              </w:rPr>
            </w:pPr>
            <w:r>
              <w:rPr>
                <w:lang w:val="kk-KZ"/>
              </w:rPr>
              <w:t xml:space="preserve">Тақырыбы: Бір уыс мақта </w:t>
            </w:r>
          </w:p>
          <w:p w14:paraId="43885F93">
            <w:pPr>
              <w:rPr>
                <w:lang w:val="kk-KZ"/>
              </w:rPr>
            </w:pPr>
            <w:r>
              <w:rPr>
                <w:lang w:val="kk-KZ"/>
              </w:rPr>
              <w:t xml:space="preserve">Міндеттері: Әңгімені эмоциямен бейнелі мазмұндап, баяндауға баулу. Әңгімені жалғастырып, сюжет бойынша құрап айтуға, қисынды мазмұндауға үйрету. </w:t>
            </w:r>
          </w:p>
          <w:p w14:paraId="61C75BB3">
            <w:pPr>
              <w:rPr>
                <w:lang w:val="kk-KZ"/>
              </w:rPr>
            </w:pPr>
            <w:r>
              <w:rPr>
                <w:lang w:val="kk-KZ"/>
              </w:rPr>
              <w:t xml:space="preserve">Әңгіме кейіпкерлерімен таныстыру. Сурет бойынша қоршаған орта мен табиғат туралы түсініктерін және еңбек дағдыларын дамыту. </w:t>
            </w:r>
          </w:p>
          <w:p w14:paraId="3815BEF0">
            <w:pPr>
              <w:rPr>
                <w:rFonts w:eastAsia="Calibri"/>
                <w:lang w:val="kk-KZ"/>
              </w:rPr>
            </w:pPr>
            <w:r>
              <w:rPr>
                <w:rFonts w:eastAsia="Calibri"/>
                <w:lang w:val="kk-KZ"/>
              </w:rPr>
              <w:t>ҰІӘ кезеңі:</w:t>
            </w:r>
          </w:p>
          <w:p w14:paraId="354AE005">
            <w:pPr>
              <w:rPr>
                <w:lang w:val="kk-KZ"/>
              </w:rPr>
            </w:pPr>
            <w:r>
              <w:rPr>
                <w:i/>
                <w:iCs/>
                <w:lang w:val="kk-KZ"/>
              </w:rPr>
              <w:t xml:space="preserve">Шаттық шеңбері </w:t>
            </w:r>
          </w:p>
          <w:p w14:paraId="1480E9B3">
            <w:pPr>
              <w:rPr>
                <w:lang w:val="kk-KZ"/>
              </w:rPr>
            </w:pPr>
            <w:r>
              <w:rPr>
                <w:lang w:val="kk-KZ"/>
              </w:rPr>
              <w:t xml:space="preserve">Кім үлкенді тыңдаса, </w:t>
            </w:r>
          </w:p>
          <w:p w14:paraId="30922F40">
            <w:pPr>
              <w:rPr>
                <w:lang w:val="kk-KZ"/>
              </w:rPr>
            </w:pPr>
            <w:r>
              <w:rPr>
                <w:lang w:val="kk-KZ"/>
              </w:rPr>
              <w:t xml:space="preserve">Кім үлкенді сыйласа. </w:t>
            </w:r>
          </w:p>
          <w:p w14:paraId="732B7F11">
            <w:pPr>
              <w:rPr>
                <w:lang w:val="kk-KZ"/>
              </w:rPr>
            </w:pPr>
            <w:r>
              <w:rPr>
                <w:lang w:val="kk-KZ"/>
              </w:rPr>
              <w:t xml:space="preserve">Үлкен болған кезінде, </w:t>
            </w:r>
          </w:p>
          <w:p w14:paraId="66B6A0B1">
            <w:pPr>
              <w:rPr>
                <w:lang w:val="kk-KZ"/>
              </w:rPr>
            </w:pPr>
            <w:r>
              <w:rPr>
                <w:lang w:val="kk-KZ"/>
              </w:rPr>
              <w:t xml:space="preserve">Сыйлы болмақ өзі де. </w:t>
            </w:r>
          </w:p>
          <w:p w14:paraId="073F8756">
            <w:pPr>
              <w:rPr>
                <w:lang w:val="kk-KZ"/>
              </w:rPr>
            </w:pPr>
            <w:r>
              <w:rPr>
                <w:lang w:val="kk-KZ"/>
              </w:rPr>
              <w:t xml:space="preserve">Негізгі кезең </w:t>
            </w:r>
          </w:p>
          <w:p w14:paraId="2B37AA56">
            <w:pPr>
              <w:rPr>
                <w:lang w:val="kk-KZ"/>
              </w:rPr>
            </w:pPr>
            <w:r>
              <w:rPr>
                <w:lang w:val="kk-KZ"/>
              </w:rPr>
              <w:t xml:space="preserve">Жұмбақ жасырады. </w:t>
            </w:r>
          </w:p>
          <w:p w14:paraId="118E72A5">
            <w:r>
              <w:rPr>
                <w:lang w:val="kk-KZ"/>
              </w:rPr>
              <w:t xml:space="preserve">– «Өзі аппақ қардай, жұмсақтығы мамықтай». </w:t>
            </w:r>
            <w:r>
              <w:t xml:space="preserve">Ол не? </w:t>
            </w:r>
            <w:r>
              <w:rPr>
                <w:i/>
                <w:iCs/>
              </w:rPr>
              <w:t xml:space="preserve">(Мақта) </w:t>
            </w:r>
          </w:p>
          <w:p w14:paraId="20D0EFC5">
            <w:r>
              <w:t xml:space="preserve">– Мақта – жұмсақ, аппақ болады. Мақтадан киімдер дайындайды, көрпе жасайды. </w:t>
            </w:r>
          </w:p>
          <w:p w14:paraId="0A8B2B84">
            <w:r>
              <w:t xml:space="preserve">– Бүгін біз мақта туралы Ыбырай Алтынсарин атамыздың «Бір уыс мақта» деген қызықты әңгімесімен танысамыз. </w:t>
            </w:r>
          </w:p>
          <w:p w14:paraId="18111D5B">
            <w:r>
              <w:t xml:space="preserve">Сұрақ-жауап: </w:t>
            </w:r>
          </w:p>
          <w:p w14:paraId="639FDA96">
            <w:r>
              <w:t xml:space="preserve">- Әңгіме қалай аталады? </w:t>
            </w:r>
          </w:p>
          <w:p w14:paraId="0691A4FB">
            <w:r>
              <w:t xml:space="preserve">- Кішкентай қыз не істеп отырды? </w:t>
            </w:r>
          </w:p>
          <w:p w14:paraId="1C72E7A9">
            <w:r>
              <w:t xml:space="preserve">- Қыз мақтаның қалған қиқымын қайда лақтырды? </w:t>
            </w:r>
          </w:p>
          <w:p w14:paraId="7F2DF3E4">
            <w:r>
              <w:t xml:space="preserve">- Оны не алып кетті? </w:t>
            </w:r>
          </w:p>
          <w:p w14:paraId="20F26632">
            <w:r>
              <w:t xml:space="preserve">- Анасы оған не деді? </w:t>
            </w:r>
          </w:p>
          <w:p w14:paraId="0E474317">
            <w:r>
              <w:t xml:space="preserve">Сергіту сәті: </w:t>
            </w:r>
          </w:p>
          <w:p w14:paraId="5EE5824D">
            <w:r>
              <w:t xml:space="preserve">Орнымыздан тұрайық, </w:t>
            </w:r>
          </w:p>
          <w:p w14:paraId="25C49F9D">
            <w:r>
              <w:t xml:space="preserve">Торғай болып ұшайық. </w:t>
            </w:r>
          </w:p>
          <w:p w14:paraId="032C0322">
            <w:r>
              <w:t xml:space="preserve">Бір отырып, бір тұрып, </w:t>
            </w:r>
          </w:p>
          <w:p w14:paraId="4A80F290">
            <w:r>
              <w:t xml:space="preserve">Жақсы сергіп қалайық. </w:t>
            </w:r>
          </w:p>
          <w:p w14:paraId="4FE65588">
            <w:r>
              <w:t xml:space="preserve">- Әңгімені есімізге түсіріп қайталайық. </w:t>
            </w:r>
            <w:r>
              <w:rPr>
                <w:i/>
                <w:iCs/>
              </w:rPr>
              <w:t xml:space="preserve">Күн өтпей жатып, шапан </w:t>
            </w:r>
            <w:r>
              <w:t xml:space="preserve">сөздерінің мағынасын қайталау. 3-4 балаға сюжет бойынша шығармашылықпен әңгімелету. </w:t>
            </w:r>
          </w:p>
          <w:p w14:paraId="526C1D5E">
            <w:r>
              <w:t xml:space="preserve">Дәптермен жұмыс: </w:t>
            </w:r>
          </w:p>
          <w:p w14:paraId="18AF8C9F">
            <w:r>
              <w:t xml:space="preserve">- Сурет бойынша оқиға жүйесін сақтап баянда. </w:t>
            </w:r>
          </w:p>
          <w:p w14:paraId="21B271B3">
            <w:r>
              <w:t xml:space="preserve">- Анасы мен қызы не істеп отыр? </w:t>
            </w:r>
          </w:p>
          <w:p w14:paraId="55C0B3DF">
            <w:r>
              <w:t xml:space="preserve">- Анасы мен қызы терезеден нені көрді? </w:t>
            </w:r>
          </w:p>
          <w:p w14:paraId="5CC155AA">
            <w:r>
              <w:t xml:space="preserve">- Торғайдың аузындағы не деп ойлайсың? </w:t>
            </w:r>
          </w:p>
          <w:p w14:paraId="00004AEE">
            <w:r>
              <w:t xml:space="preserve">- Сен қыздың орнында болсаң, не істер едің? </w:t>
            </w:r>
          </w:p>
          <w:p w14:paraId="26473CB7">
            <w:pPr>
              <w:rPr>
                <w:lang w:val="kk-KZ"/>
              </w:rPr>
            </w:pPr>
            <w:r>
              <w:t>3. Қорытынды</w:t>
            </w:r>
            <w:r>
              <w:rPr>
                <w:lang w:val="kk-KZ"/>
              </w:rPr>
              <w:t>.</w:t>
            </w:r>
          </w:p>
          <w:p w14:paraId="15F1116D">
            <w:r>
              <w:t xml:space="preserve">Педагог қорытынды жасайды. Балаларды мадақтайды. </w:t>
            </w:r>
          </w:p>
          <w:p w14:paraId="5C3634CC">
            <w:r>
              <w:t xml:space="preserve">- Сабақта сендерге не ұнады? Немен ұнады? </w:t>
            </w:r>
          </w:p>
          <w:p w14:paraId="26946AC6">
            <w:pPr>
              <w:rPr>
                <w:rFonts w:eastAsia="Calibri"/>
                <w:lang w:val="kk-KZ"/>
              </w:rPr>
            </w:pPr>
            <w:r>
              <w:rPr>
                <w:rFonts w:eastAsia="Calibri"/>
                <w:lang w:val="kk-KZ"/>
              </w:rPr>
              <w:t>Балаларды мадаақтау.</w:t>
            </w:r>
          </w:p>
          <w:p w14:paraId="26D100A7">
            <w:pPr>
              <w:rPr>
                <w:rFonts w:eastAsia="Calibri"/>
                <w:lang w:val="kk-KZ"/>
              </w:rPr>
            </w:pPr>
          </w:p>
          <w:p w14:paraId="3B12CE86">
            <w:pPr>
              <w:rPr>
                <w:rFonts w:eastAsia="Calibri"/>
                <w:lang w:val="kk-KZ"/>
              </w:rPr>
            </w:pPr>
            <w:r>
              <w:rPr>
                <w:rFonts w:eastAsia="Calibri"/>
                <w:lang w:val="kk-KZ"/>
              </w:rPr>
              <w:t>Математика негіздері:</w:t>
            </w:r>
          </w:p>
          <w:p w14:paraId="5B89CBEF">
            <w:pPr>
              <w:rPr>
                <w:lang w:val="kk-KZ"/>
              </w:rPr>
            </w:pPr>
            <w:r>
              <w:rPr>
                <w:lang w:val="kk-KZ"/>
              </w:rPr>
              <w:t xml:space="preserve">Тақырыбы: Кім қайда тұр? </w:t>
            </w:r>
          </w:p>
          <w:p w14:paraId="5061872F">
            <w:pPr>
              <w:rPr>
                <w:lang w:val="kk-KZ"/>
              </w:rPr>
            </w:pPr>
            <w:r>
              <w:rPr>
                <w:lang w:val="kk-KZ"/>
              </w:rPr>
              <w:t xml:space="preserve">Міндеттері: жоғары, төмен, оң жақ, сол жақ, ортада ұғымдарымен таныстыру. Қоршаған ортада бағдарлануға (жоғары, төмен, оң жақ, сол жақ, ортада); белгілі бір затты оның орналасуын сипаттау бойынша табуға үйрету. </w:t>
            </w:r>
            <w:r>
              <w:rPr>
                <w:rFonts w:eastAsia="Calibri"/>
                <w:lang w:val="kk-KZ"/>
              </w:rPr>
              <w:t>ҰІӘ кезеңі:</w:t>
            </w:r>
            <w:r>
              <w:rPr>
                <w:lang w:val="kk-KZ"/>
              </w:rPr>
              <w:t xml:space="preserve"> </w:t>
            </w:r>
          </w:p>
          <w:p w14:paraId="488BFD7A">
            <w:pPr>
              <w:rPr>
                <w:rFonts w:eastAsia="Calibri"/>
                <w:lang w:val="kk-KZ"/>
              </w:rPr>
            </w:pPr>
            <w:r>
              <w:rPr>
                <w:lang w:val="kk-KZ"/>
              </w:rPr>
              <w:t xml:space="preserve">«Қарама-қарсы бағдарды ата» ойынын ұйымдастырады. Кеңістіктік бағдарларды атайды, ал белгі (доп, көрсеткіш, фишка және т.с.с.) алған бала мағынасы бойынша қарама-қарсы бағдарды атайды. Мысалы, оң жақ – сол жақ, жоғары – төмен және т.б. </w:t>
            </w:r>
          </w:p>
          <w:p w14:paraId="3D87FE46">
            <w:pPr>
              <w:rPr>
                <w:lang w:val="kk-KZ"/>
              </w:rPr>
            </w:pPr>
            <w:r>
              <w:rPr>
                <w:lang w:val="kk-KZ"/>
              </w:rPr>
              <w:t xml:space="preserve">Балаларға мағынасы бойынша қарама-қарсы сөздерді айтады. </w:t>
            </w:r>
          </w:p>
          <w:p w14:paraId="25328BD0">
            <w:pPr>
              <w:rPr>
                <w:lang w:val="kk-KZ"/>
              </w:rPr>
            </w:pPr>
            <w:r>
              <w:rPr>
                <w:lang w:val="kk-KZ"/>
              </w:rPr>
              <w:t xml:space="preserve">Негізгі кезең. </w:t>
            </w:r>
          </w:p>
          <w:p w14:paraId="1F2A6FE0">
            <w:pPr>
              <w:rPr>
                <w:lang w:val="kk-KZ"/>
              </w:rPr>
            </w:pPr>
            <w:r>
              <w:rPr>
                <w:lang w:val="kk-KZ"/>
              </w:rPr>
              <w:t xml:space="preserve">«Не өзгерді?» ойыны. </w:t>
            </w:r>
          </w:p>
          <w:p w14:paraId="3A129887">
            <w:pPr>
              <w:rPr>
                <w:lang w:val="kk-KZ"/>
              </w:rPr>
            </w:pPr>
            <w:r>
              <w:rPr>
                <w:lang w:val="kk-KZ"/>
              </w:rPr>
              <w:t xml:space="preserve">Үстелдердің әрқайсысында бірнеше зат жатыр. </w:t>
            </w:r>
          </w:p>
          <w:p w14:paraId="767236B3">
            <w:pPr>
              <w:rPr>
                <w:lang w:val="kk-KZ"/>
              </w:rPr>
            </w:pPr>
            <w:r>
              <w:rPr>
                <w:lang w:val="kk-KZ"/>
              </w:rPr>
              <w:t>Педагог балаларды заттардың бір-біріне қатысты орналасуын сипаттайтын сөздерді пайдалануға ынталандырады. Мысалы, қоян мысықтың оң жағында тұрды, ал қазір оның оң жағында тұр.</w:t>
            </w:r>
          </w:p>
          <w:p w14:paraId="16A9720F">
            <w:pPr>
              <w:rPr>
                <w:lang w:val="kk-KZ"/>
              </w:rPr>
            </w:pPr>
            <w:r>
              <w:rPr>
                <w:lang w:val="kk-KZ"/>
              </w:rPr>
              <w:t xml:space="preserve">1-тапсырманың суретін қарауды ұсынады. </w:t>
            </w:r>
          </w:p>
          <w:p w14:paraId="7D8954D4">
            <w:pPr>
              <w:rPr>
                <w:lang w:val="kk-KZ"/>
              </w:rPr>
            </w:pPr>
            <w:r>
              <w:rPr>
                <w:lang w:val="kk-KZ"/>
              </w:rPr>
              <w:t xml:space="preserve">– Бөлменің ортасында кім орналасқан? </w:t>
            </w:r>
          </w:p>
          <w:p w14:paraId="18884FBD">
            <w:pPr>
              <w:rPr>
                <w:lang w:val="kk-KZ"/>
              </w:rPr>
            </w:pPr>
            <w:r>
              <w:rPr>
                <w:lang w:val="kk-KZ"/>
              </w:rPr>
              <w:t xml:space="preserve">– Қызыл түсті қарындашпен айналдыра сызыңдар. </w:t>
            </w:r>
          </w:p>
          <w:p w14:paraId="4067CFEA">
            <w:pPr>
              <w:rPr>
                <w:lang w:val="kk-KZ"/>
              </w:rPr>
            </w:pPr>
            <w:r>
              <w:rPr>
                <w:lang w:val="kk-KZ"/>
              </w:rPr>
              <w:t xml:space="preserve">– Жасыл түспен айналдыра сызыңдар. </w:t>
            </w:r>
          </w:p>
          <w:p w14:paraId="69A01E12">
            <w:pPr>
              <w:rPr>
                <w:lang w:val="kk-KZ"/>
              </w:rPr>
            </w:pPr>
            <w:r>
              <w:rPr>
                <w:lang w:val="kk-KZ"/>
              </w:rPr>
              <w:t xml:space="preserve">– Сол жақтағы жақын бұрыштағыны көк түспен қоршап сызыңдар. </w:t>
            </w:r>
          </w:p>
          <w:p w14:paraId="3EAE7F1E">
            <w:pPr>
              <w:rPr>
                <w:lang w:val="kk-KZ"/>
              </w:rPr>
            </w:pPr>
            <w:r>
              <w:rPr>
                <w:lang w:val="kk-KZ"/>
              </w:rPr>
              <w:t>– Жасыл жемпір киген бала осы балаларға қатысты қай жерде орналасқанын айтыңдар.</w:t>
            </w:r>
          </w:p>
          <w:p w14:paraId="474F6EED">
            <w:pPr>
              <w:rPr>
                <w:lang w:val="kk-KZ"/>
              </w:rPr>
            </w:pPr>
            <w:r>
              <w:rPr>
                <w:lang w:val="kk-KZ"/>
              </w:rPr>
              <w:t>Қорытындылау балаларды мадақтайды. Педагог балалардан оңай орындаған және орындауға қиналған немесе қателескен жұмыс түрлері туралы сұрайды.</w:t>
            </w:r>
          </w:p>
          <w:p w14:paraId="4D5F4972">
            <w:pPr>
              <w:rPr>
                <w:rFonts w:eastAsia="Calibri"/>
                <w:lang w:val="kk-KZ"/>
              </w:rPr>
            </w:pPr>
          </w:p>
          <w:p w14:paraId="5B9181F7">
            <w:pPr>
              <w:rPr>
                <w:rFonts w:eastAsia="Calibri"/>
                <w:lang w:val="kk-KZ"/>
              </w:rPr>
            </w:pPr>
            <w:r>
              <w:rPr>
                <w:rFonts w:eastAsia="Calibri"/>
                <w:lang w:val="kk-KZ"/>
              </w:rPr>
              <w:t>Қоршаған ортамен таныстыру</w:t>
            </w:r>
          </w:p>
          <w:p w14:paraId="7833BB9E">
            <w:pPr>
              <w:rPr>
                <w:lang w:val="kk-KZ"/>
              </w:rPr>
            </w:pPr>
            <w:r>
              <w:rPr>
                <w:lang w:val="kk-KZ"/>
              </w:rPr>
              <w:t xml:space="preserve">Тақырыбы:Көлік түрлері. Жолда жүру ережесін сақтайық </w:t>
            </w:r>
          </w:p>
          <w:p w14:paraId="73B182E6">
            <w:pPr>
              <w:rPr>
                <w:lang w:val="kk-KZ"/>
              </w:rPr>
            </w:pPr>
            <w:r>
              <w:rPr>
                <w:lang w:val="kk-KZ"/>
              </w:rPr>
              <w:t xml:space="preserve">Міндеттері: </w:t>
            </w:r>
          </w:p>
          <w:p w14:paraId="7BF79DF9">
            <w:pPr>
              <w:rPr>
                <w:lang w:val="kk-KZ"/>
              </w:rPr>
            </w:pPr>
            <w:r>
              <w:rPr>
                <w:lang w:val="kk-KZ"/>
              </w:rPr>
              <w:t xml:space="preserve">- жол бөліктері, бағдаршам белгілерімен таныстыру. Көлік түрлері туралы түсініктерін кеңейту. Көлік түрлерінің қолданысы (әуе, су, жерде жүретін көліктер), жүктің сипаты және қолданылуы мәшиненің құрылысына тәуелділігі туралы қарапайым түсініктерін қалыптастыру. Әртүрлі көлік құралдары мен оларды басқаратын адамдар туралы білімдерін жетілдіру. </w:t>
            </w:r>
          </w:p>
          <w:p w14:paraId="6574535D">
            <w:pPr>
              <w:rPr>
                <w:lang w:val="kk-KZ"/>
              </w:rPr>
            </w:pPr>
            <w:r>
              <w:rPr>
                <w:lang w:val="kk-KZ"/>
              </w:rPr>
              <w:t>- жолда жүру ережелері, бағдаршам түсінің, «Жаяу жүргінші өткелі» жол белгісі белгілеріне қарай өту дағдыларын дамыту.</w:t>
            </w:r>
          </w:p>
          <w:p w14:paraId="3AAF0501">
            <w:pPr>
              <w:rPr>
                <w:lang w:val="kk-KZ"/>
              </w:rPr>
            </w:pPr>
            <w:r>
              <w:rPr>
                <w:rFonts w:eastAsia="Calibri"/>
                <w:lang w:val="kk-KZ"/>
              </w:rPr>
              <w:t>ҰІӘ кезеңі:</w:t>
            </w:r>
            <w:r>
              <w:rPr>
                <w:lang w:val="kk-KZ"/>
              </w:rPr>
              <w:t xml:space="preserve"> </w:t>
            </w:r>
          </w:p>
          <w:p w14:paraId="675FD89E">
            <w:pPr>
              <w:rPr>
                <w:lang w:val="kk-KZ"/>
              </w:rPr>
            </w:pPr>
            <w:r>
              <w:rPr>
                <w:lang w:val="kk-KZ"/>
              </w:rPr>
              <w:t xml:space="preserve">«Кім қандай көлікпен келді?» ойыны. Ойын шарты: педагог балаларды шеңбер бойына тұрғызып, допты лақтырып, балабақшаға қандай көлікпен келгендігін сұрайды. Балалардан көлік түрлері: автобус, ұшақ, кеме, пойыз туралы сұрай отырып, көлік жүргізетін адамдар туралы әңгіме жүргізеді. </w:t>
            </w:r>
          </w:p>
          <w:p w14:paraId="63061CC2">
            <w:pPr>
              <w:rPr>
                <w:lang w:val="kk-KZ"/>
              </w:rPr>
            </w:pPr>
            <w:r>
              <w:rPr>
                <w:lang w:val="kk-KZ"/>
              </w:rPr>
              <w:t xml:space="preserve">Негізгі бөлім </w:t>
            </w:r>
          </w:p>
          <w:p w14:paraId="7C8A25E0">
            <w:pPr>
              <w:rPr>
                <w:lang w:val="kk-KZ"/>
              </w:rPr>
            </w:pPr>
            <w:r>
              <w:rPr>
                <w:lang w:val="kk-KZ"/>
              </w:rPr>
              <w:t xml:space="preserve">Педагог көліктердің қоғамдық, жеке және жүк көліктері болып бөлінетіндігін айтады. </w:t>
            </w:r>
          </w:p>
          <w:p w14:paraId="5ADBF5B0">
            <w:pPr>
              <w:rPr>
                <w:lang w:val="kk-KZ"/>
              </w:rPr>
            </w:pPr>
            <w:r>
              <w:rPr>
                <w:lang w:val="kk-KZ"/>
              </w:rPr>
              <w:t xml:space="preserve">Мәшинені жүргізетін адамды кім деп атауға болады? (Жүргізуші) </w:t>
            </w:r>
          </w:p>
          <w:p w14:paraId="436D4FC2">
            <w:pPr>
              <w:rPr>
                <w:lang w:val="kk-KZ"/>
              </w:rPr>
            </w:pPr>
            <w:r>
              <w:rPr>
                <w:lang w:val="kk-KZ"/>
              </w:rPr>
              <w:t>Жүргізуші ең бастысы нені білу керек?</w:t>
            </w:r>
          </w:p>
          <w:p w14:paraId="539991C1">
            <w:pPr>
              <w:rPr>
                <w:lang w:val="kk-KZ"/>
              </w:rPr>
            </w:pPr>
            <w:r>
              <w:rPr>
                <w:lang w:val="kk-KZ"/>
              </w:rPr>
              <w:t>1 ойын: «Дауысынан таны».</w:t>
            </w:r>
            <w:r>
              <w:rPr>
                <w:i/>
                <w:iCs/>
                <w:lang w:val="kk-KZ"/>
              </w:rPr>
              <w:t xml:space="preserve"> </w:t>
            </w:r>
            <w:r>
              <w:rPr>
                <w:lang w:val="kk-KZ"/>
              </w:rPr>
              <w:t xml:space="preserve">Үнтаспадан көлік түрлерінің (пойыздың гудогі, ұшақтың, кеменің т.б) дыбыстары естіледі. </w:t>
            </w:r>
          </w:p>
          <w:p w14:paraId="45796F81">
            <w:pPr>
              <w:rPr>
                <w:lang w:val="kk-KZ"/>
              </w:rPr>
            </w:pPr>
            <w:r>
              <w:rPr>
                <w:lang w:val="kk-KZ"/>
              </w:rPr>
              <w:t xml:space="preserve">2 ойын «Сипатта» </w:t>
            </w:r>
          </w:p>
          <w:p w14:paraId="5EB79243">
            <w:pPr>
              <w:rPr>
                <w:lang w:val="kk-KZ"/>
              </w:rPr>
            </w:pPr>
            <w:r>
              <w:rPr>
                <w:lang w:val="kk-KZ"/>
              </w:rPr>
              <w:t xml:space="preserve">Көп суреттердің ішінен өзіне ұнаған көлік түрі туралы алып, сипаттап айтып беру тапсырылады. </w:t>
            </w:r>
          </w:p>
          <w:p w14:paraId="4372EB7B">
            <w:pPr>
              <w:rPr>
                <w:lang w:val="kk-KZ"/>
              </w:rPr>
            </w:pPr>
            <w:r>
              <w:rPr>
                <w:i/>
                <w:iCs/>
                <w:lang w:val="kk-KZ"/>
              </w:rPr>
              <w:t xml:space="preserve">Сергіту сәті. </w:t>
            </w:r>
          </w:p>
          <w:p w14:paraId="2AC0B10A">
            <w:pPr>
              <w:rPr>
                <w:lang w:val="kk-KZ"/>
              </w:rPr>
            </w:pPr>
            <w:r>
              <w:rPr>
                <w:lang w:val="kk-KZ"/>
              </w:rPr>
              <w:t xml:space="preserve">Тербеледі ағаштар, </w:t>
            </w:r>
          </w:p>
          <w:p w14:paraId="3D54A0ED">
            <w:pPr>
              <w:rPr>
                <w:lang w:val="kk-KZ"/>
              </w:rPr>
            </w:pPr>
            <w:r>
              <w:rPr>
                <w:lang w:val="kk-KZ"/>
              </w:rPr>
              <w:t xml:space="preserve">Алдымен жел еседі. </w:t>
            </w:r>
          </w:p>
          <w:p w14:paraId="72AE8B32">
            <w:pPr>
              <w:rPr>
                <w:lang w:val="kk-KZ"/>
              </w:rPr>
            </w:pPr>
            <w:r>
              <w:rPr>
                <w:lang w:val="kk-KZ"/>
              </w:rPr>
              <w:t xml:space="preserve">Кіп-кішкентай балалар, </w:t>
            </w:r>
          </w:p>
          <w:p w14:paraId="2D1EFAF8">
            <w:pPr>
              <w:rPr>
                <w:lang w:val="kk-KZ"/>
              </w:rPr>
            </w:pPr>
            <w:r>
              <w:rPr>
                <w:lang w:val="kk-KZ"/>
              </w:rPr>
              <w:t xml:space="preserve">Үп-үлкен боп өседі. </w:t>
            </w:r>
          </w:p>
          <w:p w14:paraId="188ED509">
            <w:pPr>
              <w:rPr>
                <w:i/>
                <w:iCs/>
                <w:lang w:val="kk-KZ"/>
              </w:rPr>
            </w:pPr>
            <w:r>
              <w:rPr>
                <w:i/>
                <w:iCs/>
                <w:lang w:val="kk-KZ"/>
              </w:rPr>
              <w:t>Жұмыс дәптерімен жұмыс.</w:t>
            </w:r>
          </w:p>
          <w:p w14:paraId="3A8F850C">
            <w:pPr>
              <w:rPr>
                <w:lang w:val="kk-KZ"/>
              </w:rPr>
            </w:pPr>
            <w:r>
              <w:rPr>
                <w:lang w:val="kk-KZ"/>
              </w:rPr>
              <w:t>Балалармен жүк мәшинесі, жедел жәрдем мәшинесі, өрт сөндіру мәшинесі, жол бөліктері, бағдаршам белгілері, жолда жүру ережелері, жаяу жүргінші өткелі сөздері мен сөз тіркестері бойынша сөздік жұмысын жүргізу.</w:t>
            </w:r>
          </w:p>
          <w:p w14:paraId="2EF001D7">
            <w:pPr>
              <w:rPr>
                <w:rFonts w:eastAsia="Calibri"/>
                <w:lang w:val="kk-KZ"/>
              </w:rPr>
            </w:pPr>
            <w:r>
              <w:rPr>
                <w:rFonts w:eastAsia="Calibri"/>
                <w:lang w:val="kk-KZ"/>
              </w:rPr>
              <w:t>Қорытындылау.</w:t>
            </w:r>
          </w:p>
          <w:p w14:paraId="48835ED6">
            <w:pPr>
              <w:rPr>
                <w:rFonts w:eastAsia="Calibri"/>
                <w:lang w:val="kk-KZ"/>
              </w:rPr>
            </w:pPr>
            <w:r>
              <w:rPr>
                <w:rFonts w:eastAsia="Calibri"/>
                <w:lang w:val="kk-KZ"/>
              </w:rPr>
              <w:t xml:space="preserve"> </w:t>
            </w:r>
          </w:p>
          <w:p w14:paraId="32F304BC">
            <w:pPr>
              <w:rPr>
                <w:lang w:val="kk-KZ" w:eastAsia="zh-CN"/>
              </w:rPr>
            </w:pPr>
            <w:r>
              <w:rPr>
                <w:lang w:val="kk-KZ" w:eastAsia="zh-CN"/>
              </w:rPr>
              <w:t xml:space="preserve">Музыка </w:t>
            </w:r>
          </w:p>
          <w:p w14:paraId="30098108">
            <w:pPr>
              <w:pStyle w:val="26"/>
              <w:spacing w:line="0" w:lineRule="atLeast"/>
              <w:ind w:right="110"/>
              <w:contextualSpacing/>
              <w:rPr>
                <w:sz w:val="24"/>
                <w:szCs w:val="24"/>
              </w:rPr>
            </w:pPr>
            <w:r>
              <w:rPr>
                <w:spacing w:val="-2"/>
                <w:sz w:val="24"/>
                <w:szCs w:val="24"/>
              </w:rPr>
              <w:t>Қоңырау, бубен асатаяқ</w:t>
            </w:r>
          </w:p>
          <w:p w14:paraId="2C0DC904">
            <w:pPr>
              <w:pStyle w:val="26"/>
              <w:spacing w:line="0" w:lineRule="atLeast"/>
              <w:ind w:firstLine="62"/>
              <w:contextualSpacing/>
              <w:rPr>
                <w:sz w:val="24"/>
                <w:szCs w:val="24"/>
              </w:rPr>
            </w:pPr>
            <w:r>
              <w:rPr>
                <w:spacing w:val="-2"/>
                <w:sz w:val="24"/>
                <w:szCs w:val="24"/>
              </w:rPr>
              <w:t>аспаптарында ойнаудың</w:t>
            </w:r>
            <w:r>
              <w:rPr>
                <w:spacing w:val="-12"/>
                <w:sz w:val="24"/>
                <w:szCs w:val="24"/>
              </w:rPr>
              <w:t xml:space="preserve"> </w:t>
            </w:r>
            <w:r>
              <w:rPr>
                <w:spacing w:val="-2"/>
                <w:sz w:val="24"/>
                <w:szCs w:val="24"/>
              </w:rPr>
              <w:t>тәсілдерін</w:t>
            </w:r>
            <w:r>
              <w:rPr>
                <w:sz w:val="24"/>
                <w:szCs w:val="24"/>
              </w:rPr>
              <w:t xml:space="preserve"> </w:t>
            </w:r>
            <w:r>
              <w:rPr>
                <w:spacing w:val="-2"/>
                <w:sz w:val="24"/>
                <w:szCs w:val="24"/>
              </w:rPr>
              <w:t>үйрену. Сілкімелі</w:t>
            </w:r>
            <w:r>
              <w:rPr>
                <w:sz w:val="24"/>
                <w:szCs w:val="24"/>
              </w:rPr>
              <w:t xml:space="preserve"> </w:t>
            </w:r>
            <w:r>
              <w:rPr>
                <w:spacing w:val="-2"/>
                <w:sz w:val="24"/>
                <w:szCs w:val="24"/>
              </w:rPr>
              <w:t xml:space="preserve">аспаптармен </w:t>
            </w:r>
            <w:r>
              <w:rPr>
                <w:sz w:val="24"/>
                <w:szCs w:val="24"/>
              </w:rPr>
              <w:t>ырғақтарды</w:t>
            </w:r>
            <w:r>
              <w:rPr>
                <w:spacing w:val="-15"/>
                <w:sz w:val="24"/>
                <w:szCs w:val="24"/>
              </w:rPr>
              <w:t xml:space="preserve"> </w:t>
            </w:r>
            <w:r>
              <w:rPr>
                <w:sz w:val="24"/>
                <w:szCs w:val="24"/>
              </w:rPr>
              <w:t>соғу.</w:t>
            </w:r>
          </w:p>
          <w:p w14:paraId="27E5602B">
            <w:pPr>
              <w:pStyle w:val="26"/>
              <w:spacing w:line="0" w:lineRule="atLeast"/>
              <w:contextualSpacing/>
              <w:rPr>
                <w:sz w:val="24"/>
                <w:szCs w:val="24"/>
              </w:rPr>
            </w:pPr>
            <w:r>
              <w:rPr>
                <w:b/>
                <w:sz w:val="24"/>
                <w:szCs w:val="24"/>
              </w:rPr>
              <w:t>Ән</w:t>
            </w:r>
            <w:r>
              <w:rPr>
                <w:b/>
                <w:spacing w:val="3"/>
                <w:sz w:val="24"/>
                <w:szCs w:val="24"/>
              </w:rPr>
              <w:t xml:space="preserve"> </w:t>
            </w:r>
            <w:r>
              <w:rPr>
                <w:b/>
                <w:spacing w:val="-2"/>
                <w:sz w:val="24"/>
                <w:szCs w:val="24"/>
              </w:rPr>
              <w:t>тыңдау</w:t>
            </w:r>
            <w:r>
              <w:rPr>
                <w:spacing w:val="-2"/>
                <w:sz w:val="24"/>
                <w:szCs w:val="24"/>
              </w:rPr>
              <w:t>:</w:t>
            </w:r>
          </w:p>
          <w:p w14:paraId="25A71090">
            <w:pPr>
              <w:pStyle w:val="26"/>
              <w:spacing w:line="0" w:lineRule="atLeast"/>
              <w:contextualSpacing/>
              <w:rPr>
                <w:sz w:val="24"/>
                <w:szCs w:val="24"/>
              </w:rPr>
            </w:pPr>
            <w:r>
              <w:rPr>
                <w:spacing w:val="-2"/>
                <w:sz w:val="24"/>
                <w:szCs w:val="24"/>
              </w:rPr>
              <w:t>«Жезкиік»Күйі</w:t>
            </w:r>
          </w:p>
          <w:p w14:paraId="15332DF8">
            <w:pPr>
              <w:pStyle w:val="26"/>
              <w:spacing w:line="0" w:lineRule="atLeast"/>
              <w:ind w:right="645"/>
              <w:contextualSpacing/>
              <w:jc w:val="both"/>
              <w:rPr>
                <w:sz w:val="24"/>
                <w:szCs w:val="24"/>
              </w:rPr>
            </w:pPr>
            <w:r>
              <w:rPr>
                <w:b/>
                <w:sz w:val="24"/>
                <w:szCs w:val="24"/>
              </w:rPr>
              <w:t>Ән айту</w:t>
            </w:r>
            <w:r>
              <w:rPr>
                <w:sz w:val="24"/>
                <w:szCs w:val="24"/>
              </w:rPr>
              <w:t>: «Тату доспыз</w:t>
            </w:r>
            <w:r>
              <w:rPr>
                <w:spacing w:val="-15"/>
                <w:sz w:val="24"/>
                <w:szCs w:val="24"/>
              </w:rPr>
              <w:t xml:space="preserve"> </w:t>
            </w:r>
            <w:r>
              <w:rPr>
                <w:sz w:val="24"/>
                <w:szCs w:val="24"/>
              </w:rPr>
              <w:t xml:space="preserve">бәріміз» </w:t>
            </w:r>
            <w:r>
              <w:rPr>
                <w:spacing w:val="-2"/>
                <w:sz w:val="24"/>
                <w:szCs w:val="24"/>
              </w:rPr>
              <w:t>Б.Бейсенова</w:t>
            </w:r>
          </w:p>
          <w:p w14:paraId="67774BC6">
            <w:pPr>
              <w:pStyle w:val="26"/>
              <w:spacing w:line="0" w:lineRule="atLeast"/>
              <w:ind w:right="559"/>
              <w:contextualSpacing/>
              <w:rPr>
                <w:sz w:val="24"/>
                <w:szCs w:val="24"/>
              </w:rPr>
            </w:pPr>
            <w:r>
              <w:rPr>
                <w:b/>
                <w:spacing w:val="-2"/>
                <w:sz w:val="24"/>
                <w:szCs w:val="24"/>
              </w:rPr>
              <w:t>Аспапта ойнау</w:t>
            </w:r>
            <w:r>
              <w:rPr>
                <w:spacing w:val="-2"/>
                <w:sz w:val="24"/>
                <w:szCs w:val="24"/>
              </w:rPr>
              <w:t xml:space="preserve">:Ұлттық </w:t>
            </w:r>
            <w:r>
              <w:rPr>
                <w:sz w:val="24"/>
                <w:szCs w:val="24"/>
              </w:rPr>
              <w:t>аспаптар</w:t>
            </w:r>
            <w:r>
              <w:rPr>
                <w:spacing w:val="-15"/>
                <w:sz w:val="24"/>
                <w:szCs w:val="24"/>
              </w:rPr>
              <w:t xml:space="preserve"> </w:t>
            </w:r>
            <w:r>
              <w:rPr>
                <w:sz w:val="24"/>
                <w:szCs w:val="24"/>
              </w:rPr>
              <w:t>асатаяқ</w:t>
            </w:r>
          </w:p>
          <w:p w14:paraId="66A2CC1C">
            <w:pPr>
              <w:pStyle w:val="26"/>
              <w:spacing w:line="0" w:lineRule="atLeast"/>
              <w:ind w:firstLine="62"/>
              <w:contextualSpacing/>
              <w:rPr>
                <w:b/>
                <w:sz w:val="24"/>
                <w:szCs w:val="24"/>
              </w:rPr>
            </w:pPr>
            <w:r>
              <w:rPr>
                <w:b/>
                <w:spacing w:val="-2"/>
                <w:sz w:val="24"/>
                <w:szCs w:val="24"/>
              </w:rPr>
              <w:t>Әуенді-ырғақты ойын:</w:t>
            </w:r>
          </w:p>
          <w:p w14:paraId="0E7D3E91">
            <w:pPr>
              <w:pStyle w:val="26"/>
              <w:spacing w:line="0" w:lineRule="atLeast"/>
              <w:contextualSpacing/>
              <w:rPr>
                <w:sz w:val="24"/>
                <w:szCs w:val="24"/>
              </w:rPr>
            </w:pPr>
            <w:r>
              <w:rPr>
                <w:sz w:val="24"/>
                <w:szCs w:val="24"/>
              </w:rPr>
              <w:t>«Үш</w:t>
            </w:r>
            <w:r>
              <w:rPr>
                <w:spacing w:val="-2"/>
                <w:sz w:val="24"/>
                <w:szCs w:val="24"/>
              </w:rPr>
              <w:t xml:space="preserve"> </w:t>
            </w:r>
            <w:r>
              <w:rPr>
                <w:spacing w:val="-5"/>
                <w:sz w:val="24"/>
                <w:szCs w:val="24"/>
              </w:rPr>
              <w:t>би»</w:t>
            </w:r>
          </w:p>
          <w:p w14:paraId="72DA0763">
            <w:pPr>
              <w:rPr>
                <w:color w:val="000000"/>
                <w:lang w:val="kk-KZ"/>
              </w:rPr>
            </w:pPr>
            <w:r>
              <w:rPr>
                <w:spacing w:val="-2"/>
                <w:lang w:val="kk-KZ"/>
              </w:rPr>
              <w:t xml:space="preserve">Шарты:Суреттегі жылдам бидің,орташа екпіндегі,баяу </w:t>
            </w:r>
            <w:r>
              <w:rPr>
                <w:lang w:val="kk-KZ"/>
              </w:rPr>
              <w:t xml:space="preserve">билейтін бидің сипатын ажырату. </w:t>
            </w:r>
            <w:r>
              <w:rPr>
                <w:b/>
                <w:spacing w:val="-2"/>
                <w:lang w:val="kk-KZ"/>
              </w:rPr>
              <w:t xml:space="preserve">Күтілетін нәтиже: </w:t>
            </w:r>
            <w:r>
              <w:rPr>
                <w:spacing w:val="-2"/>
                <w:lang w:val="kk-KZ"/>
              </w:rPr>
              <w:t xml:space="preserve">музыканың </w:t>
            </w:r>
            <w:r>
              <w:rPr>
                <w:lang w:val="kk-KZ"/>
              </w:rPr>
              <w:t xml:space="preserve">сипатын сезіне отырып «үш </w:t>
            </w:r>
            <w:r>
              <w:rPr>
                <w:spacing w:val="-2"/>
                <w:lang w:val="kk-KZ"/>
              </w:rPr>
              <w:t xml:space="preserve">би» әуенін шаттық, орташа,баяу </w:t>
            </w:r>
            <w:r>
              <w:rPr>
                <w:lang w:val="kk-KZ"/>
              </w:rPr>
              <w:t>екенін ажыратты.</w:t>
            </w:r>
          </w:p>
        </w:tc>
        <w:tc>
          <w:tcPr>
            <w:tcW w:w="880" w:type="pct"/>
          </w:tcPr>
          <w:p w14:paraId="315A6464">
            <w:pPr>
              <w:rPr>
                <w:rFonts w:eastAsia="Calibri"/>
                <w:lang w:val="kk-KZ"/>
              </w:rPr>
            </w:pPr>
            <w:r>
              <w:rPr>
                <w:rFonts w:eastAsia="Calibri"/>
                <w:lang w:val="kk-KZ"/>
              </w:rPr>
              <w:t>Сөйлеуді дамыту</w:t>
            </w:r>
          </w:p>
          <w:p w14:paraId="73CA1AE1">
            <w:pPr>
              <w:rPr>
                <w:lang w:val="kk-KZ"/>
              </w:rPr>
            </w:pPr>
            <w:r>
              <w:rPr>
                <w:lang w:val="kk-KZ"/>
              </w:rPr>
              <w:t xml:space="preserve">Тақырыбы:Ертегіде қонақта </w:t>
            </w:r>
          </w:p>
          <w:p w14:paraId="2B761FAD">
            <w:pPr>
              <w:rPr>
                <w:lang w:val="kk-KZ"/>
              </w:rPr>
            </w:pPr>
            <w:r>
              <w:rPr>
                <w:lang w:val="kk-KZ"/>
              </w:rPr>
              <w:t xml:space="preserve">Міндеттері: </w:t>
            </w:r>
          </w:p>
          <w:p w14:paraId="6DAA0616">
            <w:pPr>
              <w:rPr>
                <w:lang w:val="kk-KZ"/>
              </w:rPr>
            </w:pPr>
            <w:r>
              <w:rPr>
                <w:lang w:val="kk-KZ"/>
              </w:rPr>
              <w:t xml:space="preserve">Балаларды сурет бойынша, өздеріне таныс ертегілердің мазмұнын қысқаша баяндай білуге үйретуді жалғастыру. Сөздік қорларын сөйлеу барысында қолдана білулерін белсендіру. Балалардың айтылған ойды тыңдауға және ұғынуға, әңгімеге араласып, сұрауға және сұраққа жауап беру біліктерін дамытуды жалғастыру, ертегіге қызығушылығын арттыру. </w:t>
            </w:r>
          </w:p>
          <w:p w14:paraId="2EB87CD2">
            <w:pPr>
              <w:rPr>
                <w:rFonts w:eastAsia="Calibri"/>
                <w:lang w:val="kk-KZ"/>
              </w:rPr>
            </w:pPr>
            <w:r>
              <w:rPr>
                <w:rFonts w:eastAsia="Calibri"/>
                <w:lang w:val="kk-KZ"/>
              </w:rPr>
              <w:t>ҰІӘ кезеңі:</w:t>
            </w:r>
          </w:p>
          <w:p w14:paraId="76993D75">
            <w:pPr>
              <w:rPr>
                <w:lang w:val="kk-KZ"/>
              </w:rPr>
            </w:pPr>
            <w:r>
              <w:rPr>
                <w:lang w:val="kk-KZ"/>
              </w:rPr>
              <w:t xml:space="preserve">Шаттық шеңбері: </w:t>
            </w:r>
          </w:p>
          <w:p w14:paraId="6FD7A20B">
            <w:pPr>
              <w:rPr>
                <w:lang w:val="kk-KZ"/>
              </w:rPr>
            </w:pPr>
            <w:r>
              <w:rPr>
                <w:lang w:val="kk-KZ"/>
              </w:rPr>
              <w:t xml:space="preserve">«Жылы сөздер» </w:t>
            </w:r>
          </w:p>
          <w:p w14:paraId="3E70799B">
            <w:pPr>
              <w:rPr>
                <w:lang w:val="kk-KZ"/>
              </w:rPr>
            </w:pPr>
            <w:r>
              <w:rPr>
                <w:lang w:val="kk-KZ"/>
              </w:rPr>
              <w:t xml:space="preserve">Шарты: балалар шеңбер болып тұрады, кезекпен-кезек бір-бірінің қолын ұстау арқылы жылы сөздер айтады. Мысалы: Әйгерім, сен сондай ақылды қызсың! </w:t>
            </w:r>
          </w:p>
          <w:p w14:paraId="7BF601A7">
            <w:pPr>
              <w:rPr>
                <w:lang w:val="kk-KZ"/>
              </w:rPr>
            </w:pPr>
            <w:r>
              <w:rPr>
                <w:lang w:val="kk-KZ"/>
              </w:rPr>
              <w:t xml:space="preserve">Негізгі кезең </w:t>
            </w:r>
          </w:p>
          <w:p w14:paraId="27AA5569">
            <w:pPr>
              <w:rPr>
                <w:lang w:val="kk-KZ"/>
              </w:rPr>
            </w:pPr>
            <w:r>
              <w:rPr>
                <w:lang w:val="kk-KZ"/>
              </w:rPr>
              <w:t xml:space="preserve">Ғажайып сәт: Ортаға ғажайып текшені алып келу. </w:t>
            </w:r>
          </w:p>
          <w:p w14:paraId="4C9B6CCB">
            <w:pPr>
              <w:rPr>
                <w:lang w:val="kk-KZ"/>
              </w:rPr>
            </w:pPr>
            <w:r>
              <w:rPr>
                <w:lang w:val="kk-KZ"/>
              </w:rPr>
              <w:t xml:space="preserve">– Балалар, бұл не? (Текше) </w:t>
            </w:r>
          </w:p>
          <w:p w14:paraId="01A984D0">
            <w:pPr>
              <w:rPr>
                <w:lang w:val="kk-KZ"/>
              </w:rPr>
            </w:pPr>
            <w:r>
              <w:rPr>
                <w:lang w:val="kk-KZ"/>
              </w:rPr>
              <w:t xml:space="preserve">– Балалар, анықтап қарасақ, текшенің бетінде әртүрлі ертегі кейіпкерлерінің суреттері бар. </w:t>
            </w:r>
          </w:p>
          <w:p w14:paraId="5F58C39A">
            <w:pPr>
              <w:rPr>
                <w:lang w:val="kk-KZ"/>
              </w:rPr>
            </w:pPr>
            <w:r>
              <w:rPr>
                <w:lang w:val="kk-KZ"/>
              </w:rPr>
              <w:t>Дидактикалық ойын:</w:t>
            </w:r>
          </w:p>
          <w:p w14:paraId="6B54D2F2">
            <w:pPr>
              <w:rPr>
                <w:lang w:val="kk-KZ"/>
              </w:rPr>
            </w:pPr>
            <w:r>
              <w:rPr>
                <w:lang w:val="kk-KZ"/>
              </w:rPr>
              <w:t xml:space="preserve">«Ғажайып текше!» </w:t>
            </w:r>
          </w:p>
          <w:p w14:paraId="302D77B7">
            <w:pPr>
              <w:rPr>
                <w:lang w:val="kk-KZ"/>
              </w:rPr>
            </w:pPr>
            <w:r>
              <w:rPr>
                <w:lang w:val="kk-KZ"/>
              </w:rPr>
              <w:t xml:space="preserve">Шарты: Шеңбер болып тұрамыз, ортаға текше тасталынады. Текшеде қандай кейіпкер суреті түссе, сол ертегі жайында айтып береміз. Мысалы: текшеден ата, әже, қыз, ит, мысық, тышқан суреті кездесті делік. Бұл ертегінің аты қалай? </w:t>
            </w:r>
          </w:p>
          <w:p w14:paraId="5B566D3D">
            <w:pPr>
              <w:rPr>
                <w:lang w:val="kk-KZ"/>
              </w:rPr>
            </w:pPr>
            <w:r>
              <w:rPr>
                <w:lang w:val="kk-KZ"/>
              </w:rPr>
              <w:t xml:space="preserve">– Бұл «Шалқан» ертегісі. (Ертегі мазмұнын әңгімелейді). </w:t>
            </w:r>
          </w:p>
          <w:p w14:paraId="1DA99B1F">
            <w:pPr>
              <w:rPr>
                <w:lang w:val="kk-KZ"/>
              </w:rPr>
            </w:pPr>
            <w:r>
              <w:t>– Содан соң атай не істепті? Келесі баладан жалғасын сұрайды.</w:t>
            </w:r>
          </w:p>
          <w:p w14:paraId="0EB0C590">
            <w:pPr>
              <w:rPr>
                <w:lang w:val="kk-KZ"/>
              </w:rPr>
            </w:pPr>
            <w:r>
              <w:rPr>
                <w:i/>
                <w:iCs/>
                <w:lang w:val="kk-KZ"/>
              </w:rPr>
              <w:t>Дәптермен жұмыс</w:t>
            </w:r>
            <w:r>
              <w:rPr>
                <w:lang w:val="kk-KZ"/>
              </w:rPr>
              <w:t xml:space="preserve">: дәптердегі « Ертегі кейіпкерлерінің кезекпен тұру ретін сызық арқылы қос» тапсырмасын орындау. </w:t>
            </w:r>
          </w:p>
          <w:p w14:paraId="2E97DBDD">
            <w:r>
              <w:rPr>
                <w:lang w:val="kk-KZ"/>
              </w:rPr>
              <w:t xml:space="preserve">– Балалар, ертегіде атайға барлығы көмектесіпті. </w:t>
            </w:r>
            <w:r>
              <w:t xml:space="preserve">Ал сендер үйде үлкендерге көмек бересіңдер ме? </w:t>
            </w:r>
          </w:p>
          <w:p w14:paraId="12DA69C1">
            <w:pPr>
              <w:rPr>
                <w:lang w:val="kk-KZ"/>
              </w:rPr>
            </w:pPr>
            <w:r>
              <w:t>Қорытынды</w:t>
            </w:r>
          </w:p>
          <w:p w14:paraId="6017DAFE">
            <w:pPr>
              <w:rPr>
                <w:lang w:val="kk-KZ"/>
              </w:rPr>
            </w:pPr>
            <w:r>
              <w:rPr>
                <w:lang w:val="kk-KZ"/>
              </w:rPr>
              <w:t>Ертегі мазмұнын кез келген жерінен жалғастырып кетуге дайын отыруға ұсыныс білдіре отырып, ұйымшылдыққа, достыққа, бірлікке бағыттау.</w:t>
            </w:r>
          </w:p>
          <w:p w14:paraId="0E391FDD">
            <w:pPr>
              <w:rPr>
                <w:rFonts w:eastAsia="Calibri"/>
                <w:lang w:val="kk-KZ"/>
              </w:rPr>
            </w:pPr>
            <w:r>
              <w:rPr>
                <w:rFonts w:eastAsia="Calibri"/>
                <w:lang w:val="kk-KZ"/>
              </w:rPr>
              <w:t xml:space="preserve">                                                                     </w:t>
            </w:r>
          </w:p>
          <w:p w14:paraId="40880FBE">
            <w:pPr>
              <w:rPr>
                <w:rFonts w:eastAsia="Calibri"/>
                <w:color w:val="000000"/>
                <w:lang w:val="kk-KZ" w:eastAsia="ru-RU"/>
              </w:rPr>
            </w:pPr>
            <w:r>
              <w:rPr>
                <w:rFonts w:eastAsia="Calibri"/>
                <w:color w:val="000000"/>
                <w:lang w:val="kk-KZ" w:eastAsia="ru-RU"/>
              </w:rPr>
              <w:t>Сауат  ашу  негіздері:</w:t>
            </w:r>
          </w:p>
          <w:p w14:paraId="3ED0B72D">
            <w:pPr>
              <w:rPr>
                <w:rFonts w:eastAsia="Calibri"/>
                <w:color w:val="000000"/>
                <w:lang w:val="kk-KZ" w:eastAsia="ru-RU"/>
              </w:rPr>
            </w:pPr>
            <w:r>
              <w:rPr>
                <w:rFonts w:eastAsia="Calibri"/>
                <w:color w:val="000000"/>
                <w:lang w:val="kk-KZ" w:eastAsia="ru-RU"/>
              </w:rPr>
              <w:t xml:space="preserve">Тақырыбы: </w:t>
            </w:r>
            <w:r>
              <w:rPr>
                <w:lang w:val="kk-KZ"/>
              </w:rPr>
              <w:t>Ж дыбысы мен əрпі</w:t>
            </w:r>
          </w:p>
          <w:p w14:paraId="68101A4E">
            <w:pPr>
              <w:rPr>
                <w:rFonts w:eastAsia="Calibri"/>
                <w:lang w:val="kk-KZ" w:eastAsia="ru-RU"/>
              </w:rPr>
            </w:pPr>
            <w:r>
              <w:rPr>
                <w:rFonts w:eastAsia="Calibri"/>
                <w:lang w:val="kk-KZ" w:eastAsia="ru-RU"/>
              </w:rPr>
              <w:t>Міндеттері:</w:t>
            </w:r>
          </w:p>
          <w:p w14:paraId="4CCDFDD3">
            <w:pPr>
              <w:rPr>
                <w:lang w:val="kk-KZ"/>
              </w:rPr>
            </w:pPr>
            <w:r>
              <w:rPr>
                <w:lang w:val="kk-KZ"/>
              </w:rPr>
              <w:t>Тілдің дыбыстарын естіп қабылдау, оларды сөздер ішінен</w:t>
            </w:r>
          </w:p>
          <w:p w14:paraId="158F592D">
            <w:pPr>
              <w:rPr>
                <w:lang w:val="kk-KZ"/>
              </w:rPr>
            </w:pPr>
            <w:r>
              <w:rPr>
                <w:lang w:val="kk-KZ"/>
              </w:rPr>
              <w:t>бөлу жəне сөзсіз жеке айту.Сөздегі дыбыстарды, олардың түрлерін (дауысты, дауыссыз, жуан жəне жіңішке дауыстылар) ажыратып, дұрыс дыбыстау.</w:t>
            </w:r>
          </w:p>
          <w:p w14:paraId="375CDECD">
            <w:pPr>
              <w:rPr>
                <w:lang w:val="kk-KZ"/>
              </w:rPr>
            </w:pPr>
            <w:r>
              <w:rPr>
                <w:lang w:val="kk-KZ"/>
              </w:rPr>
              <w:t>Тыңдалған материал негізінде қарапайым сұрақтарға</w:t>
            </w:r>
          </w:p>
          <w:p w14:paraId="00DC34F2">
            <w:pPr>
              <w:rPr>
                <w:rFonts w:eastAsia="Calibri"/>
                <w:lang w:val="kk-KZ" w:eastAsia="ru-RU"/>
              </w:rPr>
            </w:pPr>
            <w:r>
              <w:rPr>
                <w:lang w:val="kk-KZ"/>
              </w:rPr>
              <w:t>жауап қайтару</w:t>
            </w:r>
          </w:p>
          <w:p w14:paraId="1AE7CC8E">
            <w:pPr>
              <w:rPr>
                <w:lang w:val="kk-KZ"/>
              </w:rPr>
            </w:pPr>
            <w:r>
              <w:rPr>
                <w:rFonts w:eastAsia="Calibri"/>
                <w:lang w:val="kk-KZ"/>
              </w:rPr>
              <w:t>ҰІӘ кезеңі:</w:t>
            </w:r>
            <w:r>
              <w:rPr>
                <w:lang w:val="kk-KZ"/>
              </w:rPr>
              <w:t xml:space="preserve"> </w:t>
            </w:r>
          </w:p>
          <w:p w14:paraId="499F369B">
            <w:pPr>
              <w:rPr>
                <w:lang w:val="kk-KZ"/>
              </w:rPr>
            </w:pPr>
            <w:r>
              <w:rPr>
                <w:lang w:val="kk-KZ"/>
              </w:rPr>
              <w:t>Өсті ақыл, ойларың,</w:t>
            </w:r>
          </w:p>
          <w:p w14:paraId="7BFEC789">
            <w:pPr>
              <w:rPr>
                <w:lang w:val="kk-KZ"/>
              </w:rPr>
            </w:pPr>
            <w:r>
              <w:rPr>
                <w:lang w:val="kk-KZ"/>
              </w:rPr>
              <w:t>Өсті, міне, бойларың.</w:t>
            </w:r>
          </w:p>
          <w:p w14:paraId="7839D897">
            <w:pPr>
              <w:rPr>
                <w:lang w:val="kk-KZ"/>
              </w:rPr>
            </w:pPr>
            <w:r>
              <w:rPr>
                <w:lang w:val="kk-KZ"/>
              </w:rPr>
              <w:t>Иіліп сəлем береміз,</w:t>
            </w:r>
          </w:p>
          <w:p w14:paraId="5E370294">
            <w:pPr>
              <w:rPr>
                <w:rFonts w:eastAsia="Calibri"/>
                <w:lang w:val="kk-KZ" w:eastAsia="ru-RU"/>
              </w:rPr>
            </w:pPr>
            <w:r>
              <w:rPr>
                <w:lang w:val="kk-KZ"/>
              </w:rPr>
              <w:t>Əдепті боп өсеміз.</w:t>
            </w:r>
          </w:p>
          <w:p w14:paraId="7F6ACCFD">
            <w:pPr>
              <w:rPr>
                <w:lang w:val="kk-KZ"/>
              </w:rPr>
            </w:pPr>
            <w:r>
              <w:rPr>
                <w:lang w:val="kk-KZ"/>
              </w:rPr>
              <w:t>Жақсы сөздер айтамыз,</w:t>
            </w:r>
          </w:p>
          <w:p w14:paraId="3F471553">
            <w:pPr>
              <w:rPr>
                <w:lang w:val="kk-KZ"/>
              </w:rPr>
            </w:pPr>
            <w:r>
              <w:rPr>
                <w:lang w:val="kk-KZ"/>
              </w:rPr>
              <w:t>Үлкендерді сыйлаймыз.</w:t>
            </w:r>
          </w:p>
          <w:p w14:paraId="2509DE1B">
            <w:pPr>
              <w:rPr>
                <w:lang w:val="kk-KZ"/>
              </w:rPr>
            </w:pPr>
            <w:r>
              <w:rPr>
                <w:lang w:val="kk-KZ"/>
              </w:rPr>
              <w:t>Ж дыбысы жайлы бөлігін көрсетеді.</w:t>
            </w:r>
          </w:p>
          <w:p w14:paraId="069A7A31">
            <w:r>
              <w:t>– Фильм əріптер мен дыбыстар туралы.</w:t>
            </w:r>
          </w:p>
          <w:p w14:paraId="6F4E6F1B">
            <w:r>
              <w:t>– Дұрыс. Біз енді ұйымдастырылған оқу қызметінде Ж</w:t>
            </w:r>
          </w:p>
          <w:p w14:paraId="2F095FB0">
            <w:pPr>
              <w:rPr>
                <w:rFonts w:eastAsia="Calibri"/>
                <w:lang w:val="kk-KZ" w:eastAsia="ru-RU"/>
              </w:rPr>
            </w:pPr>
            <w:r>
              <w:t>дыбысымен танысамыз.</w:t>
            </w:r>
          </w:p>
          <w:p w14:paraId="15A8A69A">
            <w:r>
              <w:t>1-тапсырма. Суреттерге назар сала отырып, педагогтің оқыған</w:t>
            </w:r>
          </w:p>
          <w:p w14:paraId="020C1640">
            <w:r>
              <w:t>жұмбақтарын балалар шешеді.</w:t>
            </w:r>
          </w:p>
          <w:p w14:paraId="24BE407C">
            <w:r>
              <w:t>Жұмбақтардың шешулері: жұлдыз, көжек, жапырақ.</w:t>
            </w:r>
          </w:p>
          <w:p w14:paraId="31BCA779">
            <w:r>
              <w:t>Жұмбақтың шешуі болған сөздерді дауыстап айтқызып, осы</w:t>
            </w:r>
          </w:p>
          <w:p w14:paraId="2D718FF2">
            <w:r>
              <w:t>сөздерде кездесетін Ж дыбысын бірнеше рет қайталатады.</w:t>
            </w:r>
          </w:p>
          <w:p w14:paraId="78ABF939">
            <w:r>
              <w:t>Ж – ұяң дауыссыз дыбыс. «Ж» созылып, əндетіліп айтылмайды,</w:t>
            </w:r>
          </w:p>
          <w:p w14:paraId="7884F664">
            <w:r>
              <w:t xml:space="preserve">ауыз қуысында кедергіге ұшырайды. </w:t>
            </w:r>
          </w:p>
          <w:p w14:paraId="1FED4FBE">
            <w:r>
              <w:t>2-тапсырма.</w:t>
            </w:r>
          </w:p>
          <w:p w14:paraId="6E18F7C6">
            <w:r>
              <w:t>Суреттен Ж дыбысы бар сөздері іздеп</w:t>
            </w:r>
          </w:p>
          <w:p w14:paraId="4EE65945">
            <w:r>
              <w:t xml:space="preserve">табады. </w:t>
            </w:r>
          </w:p>
          <w:p w14:paraId="75FB8D18">
            <w:r>
              <w:t>– Кемпірқосақтың түсі нешеу? (Балалар кемпірқосақтың</w:t>
            </w:r>
          </w:p>
          <w:p w14:paraId="4E60DA8A">
            <w:r>
              <w:t>түсінің санын айтады).</w:t>
            </w:r>
          </w:p>
          <w:p w14:paraId="74ACADAE">
            <w:r>
              <w:t>Түстерін атай отырып, Ж дыбысы естілетін түсті табады (</w:t>
            </w:r>
            <w:r>
              <w:rPr>
                <w:i/>
                <w:iCs/>
              </w:rPr>
              <w:t>жасыл</w:t>
            </w:r>
            <w:r>
              <w:t>).</w:t>
            </w:r>
          </w:p>
          <w:p w14:paraId="1F8FEC57">
            <w:r>
              <w:t>Ж дыбысы кездесетін сөздерге мысалдар келтірту. Балалар</w:t>
            </w:r>
          </w:p>
          <w:p w14:paraId="6F6A9075">
            <w:pPr>
              <w:rPr>
                <w:i/>
                <w:iCs/>
              </w:rPr>
            </w:pPr>
            <w:r>
              <w:t xml:space="preserve">əр баланың айтқан сөзін буынға бөледі, дыбыстық талдау жасайды. Мысалы: </w:t>
            </w:r>
            <w:r>
              <w:rPr>
                <w:i/>
                <w:iCs/>
              </w:rPr>
              <w:t>жаң-ғақ. Ж дыбысы – ұяң дауыссыз дыбыс.</w:t>
            </w:r>
          </w:p>
          <w:p w14:paraId="6634C3F3">
            <w:pPr>
              <w:rPr>
                <w:rFonts w:eastAsia="Calibri"/>
                <w:lang w:eastAsia="ru-RU"/>
              </w:rPr>
            </w:pPr>
            <w:r>
              <w:rPr>
                <w:i/>
                <w:iCs/>
              </w:rPr>
              <w:t>Көк белгімен белгіленеді.</w:t>
            </w:r>
          </w:p>
          <w:p w14:paraId="114E2D67">
            <w:r>
              <w:t>Жазу жолдарына Ж əрпінің баспа түрін жазады. Алдымен ауада</w:t>
            </w:r>
          </w:p>
          <w:p w14:paraId="7F308003">
            <w:pPr>
              <w:rPr>
                <w:rFonts w:eastAsia="Calibri"/>
                <w:lang w:eastAsia="ru-RU"/>
              </w:rPr>
            </w:pPr>
            <w:r>
              <w:t>жазып көрсетеді.</w:t>
            </w:r>
          </w:p>
          <w:p w14:paraId="02ABEAC1">
            <w:pPr>
              <w:rPr>
                <w:lang w:val="kk-KZ"/>
              </w:rPr>
            </w:pPr>
            <w:r>
              <w:rPr>
                <w:rFonts w:eastAsia="Calibri"/>
                <w:lang w:val="kk-KZ" w:eastAsia="ru-RU"/>
              </w:rPr>
              <w:t xml:space="preserve">                                                      </w:t>
            </w:r>
          </w:p>
          <w:p w14:paraId="1859A4BD">
            <w:pPr>
              <w:rPr>
                <w:rFonts w:eastAsia="Calibri"/>
                <w:lang w:val="kk-KZ" w:eastAsia="ru-RU"/>
              </w:rPr>
            </w:pPr>
            <w:r>
              <w:rPr>
                <w:rFonts w:eastAsia="Calibri"/>
                <w:lang w:val="kk-KZ" w:eastAsia="ru-RU"/>
              </w:rPr>
              <w:t xml:space="preserve">Қоршаған ортамен таныстыру: </w:t>
            </w:r>
          </w:p>
          <w:p w14:paraId="4211AA19">
            <w:pPr>
              <w:rPr>
                <w:rFonts w:eastAsia="Calibri"/>
                <w:lang w:val="kk-KZ" w:eastAsia="ru-RU"/>
              </w:rPr>
            </w:pPr>
            <w:r>
              <w:rPr>
                <w:rFonts w:eastAsia="Calibri"/>
                <w:lang w:val="kk-KZ" w:eastAsia="ru-RU"/>
              </w:rPr>
              <w:t>Тақырыбы:</w:t>
            </w:r>
          </w:p>
          <w:p w14:paraId="3AB75DD8">
            <w:pPr>
              <w:rPr>
                <w:color w:val="000000"/>
                <w:lang w:val="kk-KZ"/>
              </w:rPr>
            </w:pPr>
            <w:r>
              <w:rPr>
                <w:color w:val="000000"/>
                <w:lang w:val="kk-KZ"/>
              </w:rPr>
              <w:t>«Жыл құстары»</w:t>
            </w:r>
          </w:p>
          <w:p w14:paraId="2797FC5D">
            <w:pPr>
              <w:rPr>
                <w:color w:val="000000"/>
                <w:lang w:val="kk-KZ"/>
              </w:rPr>
            </w:pPr>
            <w:r>
              <w:rPr>
                <w:color w:val="000000"/>
                <w:lang w:val="kk-KZ"/>
              </w:rPr>
              <w:t>Міндеттері:</w:t>
            </w:r>
          </w:p>
          <w:p w14:paraId="0CB94DE9">
            <w:pPr>
              <w:rPr>
                <w:lang w:val="kk-KZ"/>
              </w:rPr>
            </w:pPr>
            <w:r>
              <w:rPr>
                <w:color w:val="000000"/>
                <w:lang w:val="kk-KZ"/>
              </w:rPr>
              <w:t>Жыл құстары мен қыстайтын құстар туралы білімдерін бекіту, оларды ажырата  және атын атай біледі.</w:t>
            </w:r>
            <w:r>
              <w:rPr>
                <w:lang w:val="kk-KZ"/>
              </w:rPr>
              <w:t xml:space="preserve"> </w:t>
            </w:r>
          </w:p>
          <w:p w14:paraId="3BEE9A1E">
            <w:pPr>
              <w:rPr>
                <w:color w:val="000000"/>
                <w:lang w:val="kk-KZ"/>
              </w:rPr>
            </w:pPr>
            <w:r>
              <w:rPr>
                <w:color w:val="000000"/>
                <w:lang w:val="kk-KZ"/>
              </w:rPr>
              <w:t>Ойын:</w:t>
            </w:r>
          </w:p>
          <w:p w14:paraId="4B9B4CC3">
            <w:pPr>
              <w:rPr>
                <w:color w:val="000000"/>
                <w:lang w:val="kk-KZ"/>
              </w:rPr>
            </w:pPr>
            <w:r>
              <w:rPr>
                <w:color w:val="000000"/>
                <w:lang w:val="kk-KZ"/>
              </w:rPr>
              <w:t>«Жыл құстары мен қыстап қалатын құстардың айырмашылығы»</w:t>
            </w:r>
          </w:p>
          <w:p w14:paraId="1FDCA2D8">
            <w:pPr>
              <w:rPr>
                <w:color w:val="000000"/>
                <w:lang w:val="kk-KZ"/>
              </w:rPr>
            </w:pPr>
            <w:r>
              <w:rPr>
                <w:color w:val="000000"/>
                <w:lang w:val="kk-KZ"/>
              </w:rPr>
              <w:t>Шарты:Өз өлкеңде  тіршілік ететін жыл құстары мен қыстап қалатын құстардың айырмашылығын, ерекшелігін айтқызу.</w:t>
            </w:r>
          </w:p>
          <w:p w14:paraId="6E5FEF50">
            <w:pPr>
              <w:rPr>
                <w:color w:val="000000"/>
                <w:lang w:val="kk-KZ"/>
              </w:rPr>
            </w:pPr>
            <w:r>
              <w:rPr>
                <w:color w:val="000000"/>
                <w:lang w:val="kk-KZ"/>
              </w:rPr>
              <w:t>Ойын:</w:t>
            </w:r>
          </w:p>
          <w:p w14:paraId="716CCEC3">
            <w:pPr>
              <w:rPr>
                <w:color w:val="000000"/>
                <w:lang w:val="kk-KZ"/>
              </w:rPr>
            </w:pPr>
            <w:r>
              <w:rPr>
                <w:color w:val="000000"/>
                <w:lang w:val="kk-KZ"/>
              </w:rPr>
              <w:t>«Ұшты -ұшты»</w:t>
            </w:r>
          </w:p>
          <w:p w14:paraId="76451509">
            <w:pPr>
              <w:rPr>
                <w:color w:val="000000"/>
                <w:lang w:val="kk-KZ"/>
              </w:rPr>
            </w:pPr>
            <w:r>
              <w:rPr>
                <w:color w:val="000000"/>
                <w:lang w:val="kk-KZ"/>
              </w:rPr>
              <w:t>Шарты:Шапшандық,жылдамдық таныта біледі.</w:t>
            </w:r>
          </w:p>
          <w:p w14:paraId="5344E065">
            <w:pPr>
              <w:rPr>
                <w:color w:val="000000"/>
                <w:lang w:val="kk-KZ"/>
              </w:rPr>
            </w:pPr>
            <w:r>
              <w:rPr>
                <w:color w:val="000000"/>
                <w:lang w:val="kk-KZ"/>
              </w:rPr>
              <w:t>Еркін ойын: құстарды ермексаздан мүсіндеу. (Мүсіндеу)</w:t>
            </w:r>
          </w:p>
          <w:p w14:paraId="146172B6">
            <w:pPr>
              <w:rPr>
                <w:color w:val="000000"/>
                <w:lang w:val="kk-KZ"/>
              </w:rPr>
            </w:pPr>
          </w:p>
          <w:p w14:paraId="797A78CB">
            <w:pPr>
              <w:rPr>
                <w:lang w:val="kk-KZ"/>
              </w:rPr>
            </w:pPr>
            <w:r>
              <w:rPr>
                <w:lang w:val="kk-KZ"/>
              </w:rPr>
              <w:t xml:space="preserve">Құрастыру </w:t>
            </w:r>
          </w:p>
          <w:p w14:paraId="6A790B4A">
            <w:pPr>
              <w:rPr>
                <w:lang w:val="kk-KZ"/>
              </w:rPr>
            </w:pPr>
            <w:r>
              <w:rPr>
                <w:lang w:val="kk-KZ"/>
              </w:rPr>
              <w:t xml:space="preserve">Тақырыбы: «Сылдырмақ». </w:t>
            </w:r>
          </w:p>
          <w:p w14:paraId="40B3065A">
            <w:pPr>
              <w:rPr>
                <w:lang w:val="kk-KZ"/>
              </w:rPr>
            </w:pPr>
            <w:r>
              <w:rPr>
                <w:lang w:val="kk-KZ"/>
              </w:rPr>
              <w:t>Міндеттері:</w:t>
            </w:r>
          </w:p>
          <w:p w14:paraId="2F0776D3">
            <w:pPr>
              <w:rPr>
                <w:lang w:val="kk-KZ"/>
              </w:rPr>
            </w:pPr>
            <w:r>
              <w:rPr>
                <w:lang w:val="kk-KZ"/>
              </w:rPr>
              <w:t>Қалдық заттарды пайдаланып музыкалық аспапты жасай білуге</w:t>
            </w:r>
          </w:p>
          <w:p w14:paraId="4C66451C">
            <w:pPr>
              <w:rPr>
                <w:lang w:val="kk-KZ"/>
              </w:rPr>
            </w:pPr>
            <w:r>
              <w:rPr>
                <w:lang w:val="kk-KZ"/>
              </w:rPr>
              <w:t>үйрету, дыбысты есте сақтау арқылы шығармашылық қабілеттерін дамыту, жеке және ұжымдық іс-әрекет дағдыларын бекіту.</w:t>
            </w:r>
          </w:p>
          <w:p w14:paraId="0A760F74">
            <w:pPr>
              <w:rPr>
                <w:lang w:val="kk-KZ"/>
              </w:rPr>
            </w:pPr>
            <w:r>
              <w:rPr>
                <w:rFonts w:eastAsia="Calibri"/>
                <w:lang w:val="kk-KZ"/>
              </w:rPr>
              <w:t>ҰІӘ кезеңі:</w:t>
            </w:r>
            <w:r>
              <w:rPr>
                <w:lang w:val="kk-KZ"/>
              </w:rPr>
              <w:t xml:space="preserve"> </w:t>
            </w:r>
          </w:p>
          <w:p w14:paraId="6E3B852B">
            <w:pPr>
              <w:rPr>
                <w:lang w:val="kk-KZ"/>
              </w:rPr>
            </w:pPr>
            <w:r>
              <w:rPr>
                <w:lang w:val="kk-KZ"/>
              </w:rPr>
              <w:t>Ғажайып сәт.</w:t>
            </w:r>
          </w:p>
          <w:p w14:paraId="7C70AD04">
            <w:pPr>
              <w:rPr>
                <w:rFonts w:eastAsia="TimesNewRomanPSMT"/>
                <w:lang w:val="kk-KZ"/>
              </w:rPr>
            </w:pPr>
            <w:r>
              <w:rPr>
                <w:rFonts w:eastAsia="TimesNewRomanPSMT"/>
                <w:lang w:val="kk-KZ"/>
              </w:rPr>
              <w:t>– Балалар</w:t>
            </w:r>
            <w:r>
              <w:rPr>
                <w:lang w:val="kk-KZ"/>
              </w:rPr>
              <w:t xml:space="preserve">, </w:t>
            </w:r>
            <w:r>
              <w:rPr>
                <w:rFonts w:eastAsia="TimesNewRomanPSMT"/>
                <w:lang w:val="kk-KZ"/>
              </w:rPr>
              <w:t>мен сендерге мен сиқ</w:t>
            </w:r>
            <w:r>
              <w:rPr>
                <w:rFonts w:eastAsia="Yu Gothic"/>
                <w:lang w:val="kk-KZ"/>
              </w:rPr>
              <w:t>ы</w:t>
            </w:r>
            <w:r>
              <w:rPr>
                <w:rFonts w:eastAsia="TimesNewRomanPSMT"/>
                <w:lang w:val="kk-KZ"/>
              </w:rPr>
              <w:t>рлы қ</w:t>
            </w:r>
            <w:r>
              <w:rPr>
                <w:rFonts w:eastAsia="Yu Gothic"/>
                <w:lang w:val="kk-KZ"/>
              </w:rPr>
              <w:t>орапша</w:t>
            </w:r>
            <w:r>
              <w:rPr>
                <w:rFonts w:eastAsia="TimesNewRomanPSMT"/>
                <w:lang w:val="kk-KZ"/>
              </w:rPr>
              <w:t xml:space="preserve"> алып келдім.</w:t>
            </w:r>
          </w:p>
          <w:p w14:paraId="09AA6FF6">
            <w:pPr>
              <w:rPr>
                <w:rFonts w:eastAsia="TimesNewRomanPSMT"/>
                <w:lang w:val="kk-KZ"/>
              </w:rPr>
            </w:pPr>
            <w:r>
              <w:rPr>
                <w:rFonts w:eastAsia="TimesNewRomanPSMT"/>
                <w:lang w:val="kk-KZ"/>
              </w:rPr>
              <w:t>Тың</w:t>
            </w:r>
            <w:r>
              <w:rPr>
                <w:rFonts w:eastAsia="Yu Gothic"/>
                <w:lang w:val="kk-KZ"/>
              </w:rPr>
              <w:t>да</w:t>
            </w:r>
            <w:r>
              <w:rPr>
                <w:rFonts w:eastAsia="TimesNewRomanPSMT"/>
                <w:lang w:val="kk-KZ"/>
              </w:rPr>
              <w:t>ң</w:t>
            </w:r>
            <w:r>
              <w:rPr>
                <w:rFonts w:eastAsia="Yu Gothic"/>
                <w:lang w:val="kk-KZ"/>
              </w:rPr>
              <w:t>даршы</w:t>
            </w:r>
            <w:r>
              <w:rPr>
                <w:lang w:val="kk-KZ"/>
              </w:rPr>
              <w:t xml:space="preserve">, </w:t>
            </w:r>
            <w:r>
              <w:rPr>
                <w:rFonts w:eastAsia="TimesNewRomanPSMT"/>
                <w:lang w:val="kk-KZ"/>
              </w:rPr>
              <w:t>ө</w:t>
            </w:r>
            <w:r>
              <w:rPr>
                <w:rFonts w:eastAsia="Yu Gothic"/>
                <w:lang w:val="kk-KZ"/>
              </w:rPr>
              <w:t>зі</w:t>
            </w:r>
            <w:r>
              <w:rPr>
                <w:rFonts w:eastAsia="TimesNewRomanPSMT"/>
                <w:lang w:val="kk-KZ"/>
              </w:rPr>
              <w:t xml:space="preserve"> сылдырлайды екен. Ішінде не бар екен?Қ</w:t>
            </w:r>
            <w:r>
              <w:rPr>
                <w:rFonts w:eastAsia="Yu Gothic"/>
                <w:lang w:val="kk-KZ"/>
              </w:rPr>
              <w:t>орапшаны</w:t>
            </w:r>
            <w:r>
              <w:rPr>
                <w:rFonts w:eastAsia="TimesNewRomanPSMT"/>
                <w:lang w:val="kk-KZ"/>
              </w:rPr>
              <w:t>ң ішіндегі сылдырмақ</w:t>
            </w:r>
            <w:r>
              <w:rPr>
                <w:rFonts w:eastAsia="Yu Gothic"/>
                <w:lang w:val="kk-KZ"/>
              </w:rPr>
              <w:t>тарды</w:t>
            </w:r>
            <w:r>
              <w:rPr>
                <w:rFonts w:eastAsia="TimesNewRomanPSMT"/>
                <w:lang w:val="kk-KZ"/>
              </w:rPr>
              <w:t xml:space="preserve"> бір </w:t>
            </w:r>
            <w:r>
              <w:rPr>
                <w:lang w:val="kk-KZ"/>
              </w:rPr>
              <w:t xml:space="preserve">- </w:t>
            </w:r>
            <w:r>
              <w:rPr>
                <w:rFonts w:eastAsia="TimesNewRomanPSMT"/>
                <w:lang w:val="kk-KZ"/>
              </w:rPr>
              <w:t>бірден алып балаларғ</w:t>
            </w:r>
            <w:r>
              <w:rPr>
                <w:rFonts w:eastAsia="Yu Gothic"/>
                <w:lang w:val="kk-KZ"/>
              </w:rPr>
              <w:t>а</w:t>
            </w:r>
          </w:p>
          <w:p w14:paraId="6A95ED6E">
            <w:pPr>
              <w:rPr>
                <w:rFonts w:eastAsia="TimesNewRomanPSMT"/>
              </w:rPr>
            </w:pPr>
            <w:r>
              <w:rPr>
                <w:rFonts w:eastAsia="TimesNewRomanPSMT"/>
              </w:rPr>
              <w:t>кө</w:t>
            </w:r>
            <w:r>
              <w:rPr>
                <w:rFonts w:eastAsia="Yu Gothic"/>
              </w:rPr>
              <w:t>рсету</w:t>
            </w:r>
            <w:r>
              <w:rPr>
                <w:rFonts w:eastAsia="TimesNewRomanPSMT"/>
              </w:rPr>
              <w:t>.</w:t>
            </w:r>
          </w:p>
          <w:p w14:paraId="14C29697">
            <w:pPr>
              <w:rPr>
                <w:rFonts w:eastAsia="TimesNewRomanPSMT"/>
                <w:lang w:val="kk-KZ"/>
              </w:rPr>
            </w:pPr>
            <w:r>
              <w:t xml:space="preserve">- </w:t>
            </w:r>
            <w:r>
              <w:rPr>
                <w:rFonts w:eastAsia="TimesNewRomanPSMT"/>
              </w:rPr>
              <w:t>Бұ</w:t>
            </w:r>
            <w:r>
              <w:rPr>
                <w:rFonts w:eastAsia="Yu Gothic"/>
              </w:rPr>
              <w:t>л</w:t>
            </w:r>
            <w:r>
              <w:rPr>
                <w:rFonts w:eastAsia="TimesNewRomanPSMT"/>
              </w:rPr>
              <w:t xml:space="preserve"> не</w:t>
            </w:r>
            <w:r>
              <w:t xml:space="preserve">, </w:t>
            </w:r>
            <w:r>
              <w:rPr>
                <w:rFonts w:eastAsia="TimesNewRomanPSMT"/>
              </w:rPr>
              <w:t xml:space="preserve">балалар? </w:t>
            </w:r>
          </w:p>
          <w:p w14:paraId="0817DB7A">
            <w:pPr>
              <w:rPr>
                <w:lang w:val="kk-KZ"/>
              </w:rPr>
            </w:pPr>
            <w:r>
              <w:t xml:space="preserve">- </w:t>
            </w:r>
            <w:r>
              <w:rPr>
                <w:rFonts w:eastAsia="TimesNewRomanPSMT"/>
              </w:rPr>
              <w:t>Бұ</w:t>
            </w:r>
            <w:r>
              <w:rPr>
                <w:rFonts w:eastAsia="Yu Gothic"/>
              </w:rPr>
              <w:t>л</w:t>
            </w:r>
            <w:r>
              <w:rPr>
                <w:rFonts w:eastAsia="TimesNewRomanPSMT"/>
              </w:rPr>
              <w:t xml:space="preserve"> сылдырмақ</w:t>
            </w:r>
            <w:r>
              <w:rPr>
                <w:rFonts w:eastAsia="Yu Gothic"/>
              </w:rPr>
              <w:t>ты</w:t>
            </w:r>
            <w:r>
              <w:rPr>
                <w:rFonts w:eastAsia="TimesNewRomanPSMT"/>
              </w:rPr>
              <w:t>ң сыры неде?</w:t>
            </w:r>
          </w:p>
          <w:p w14:paraId="164B88C7">
            <w:pPr>
              <w:rPr>
                <w:lang w:val="kk-KZ"/>
              </w:rPr>
            </w:pPr>
            <w:r>
              <w:rPr>
                <w:lang w:val="kk-KZ"/>
              </w:rPr>
              <w:t>Негізгі кезең.</w:t>
            </w:r>
          </w:p>
          <w:p w14:paraId="6ACAE945">
            <w:pPr>
              <w:rPr>
                <w:rFonts w:eastAsia="TimesNewRomanPSMT"/>
                <w:lang w:val="kk-KZ"/>
              </w:rPr>
            </w:pPr>
            <w:r>
              <w:rPr>
                <w:rFonts w:eastAsia="TimesNewRomanPSMT"/>
                <w:lang w:val="kk-KZ"/>
              </w:rPr>
              <w:t>Сылдырмақ жасамас бұ</w:t>
            </w:r>
            <w:r>
              <w:rPr>
                <w:rFonts w:eastAsia="Yu Gothic"/>
                <w:lang w:val="kk-KZ"/>
              </w:rPr>
              <w:t>рын</w:t>
            </w:r>
            <w:r>
              <w:rPr>
                <w:rFonts w:eastAsia="TimesNewRomanPSMT"/>
                <w:lang w:val="kk-KZ"/>
              </w:rPr>
              <w:t xml:space="preserve"> алдымен </w:t>
            </w:r>
          </w:p>
          <w:p w14:paraId="0563F800">
            <w:pPr>
              <w:rPr>
                <w:rFonts w:eastAsia="TimesNewRomanPSMT"/>
                <w:lang w:val="kk-KZ"/>
              </w:rPr>
            </w:pPr>
            <w:r>
              <w:rPr>
                <w:rFonts w:eastAsia="TimesNewRomanPSMT"/>
                <w:lang w:val="kk-KZ"/>
              </w:rPr>
              <w:t>«Саусақ жаттығ</w:t>
            </w:r>
            <w:r>
              <w:rPr>
                <w:rFonts w:eastAsia="Yu Gothic"/>
                <w:lang w:val="kk-KZ"/>
              </w:rPr>
              <w:t>уларын</w:t>
            </w:r>
            <w:r>
              <w:rPr>
                <w:rFonts w:eastAsia="TimesNewRomanPSMT"/>
                <w:lang w:val="kk-KZ"/>
              </w:rPr>
              <w:t>» жасап алайық деп балалармен бірге айта отырып жаттығ</w:t>
            </w:r>
            <w:r>
              <w:rPr>
                <w:rFonts w:eastAsia="Yu Gothic"/>
                <w:lang w:val="kk-KZ"/>
              </w:rPr>
              <w:t>уды</w:t>
            </w:r>
            <w:r>
              <w:rPr>
                <w:rFonts w:eastAsia="TimesNewRomanPSMT"/>
                <w:lang w:val="kk-KZ"/>
              </w:rPr>
              <w:t xml:space="preserve"> жасатады.</w:t>
            </w:r>
          </w:p>
          <w:p w14:paraId="672DDC42">
            <w:pPr>
              <w:rPr>
                <w:rFonts w:eastAsia="TimesNewRomanPSMT"/>
                <w:lang w:val="kk-KZ"/>
              </w:rPr>
            </w:pPr>
            <w:r>
              <w:rPr>
                <w:rFonts w:eastAsia="TimesNewRomanPSMT"/>
                <w:lang w:val="kk-KZ"/>
              </w:rPr>
              <w:t>Бір саусағ</w:t>
            </w:r>
            <w:r>
              <w:rPr>
                <w:rFonts w:eastAsia="Yu Gothic"/>
                <w:lang w:val="kk-KZ"/>
              </w:rPr>
              <w:t>ым</w:t>
            </w:r>
            <w:r>
              <w:rPr>
                <w:rFonts w:eastAsia="TimesNewRomanPSMT"/>
                <w:lang w:val="kk-KZ"/>
              </w:rPr>
              <w:t xml:space="preserve"> тіпті де,</w:t>
            </w:r>
          </w:p>
          <w:p w14:paraId="6567BC05">
            <w:pPr>
              <w:rPr>
                <w:rFonts w:eastAsia="TimesNewRomanPSMT"/>
                <w:lang w:val="kk-KZ"/>
              </w:rPr>
            </w:pPr>
            <w:r>
              <w:rPr>
                <w:rFonts w:eastAsia="TimesNewRomanPSMT"/>
                <w:lang w:val="kk-KZ"/>
              </w:rPr>
              <w:t>Ұ</w:t>
            </w:r>
            <w:r>
              <w:rPr>
                <w:rFonts w:eastAsia="Yu Gothic"/>
                <w:lang w:val="kk-KZ"/>
              </w:rPr>
              <w:t>стай</w:t>
            </w:r>
            <w:r>
              <w:rPr>
                <w:rFonts w:eastAsia="TimesNewRomanPSMT"/>
                <w:lang w:val="kk-KZ"/>
              </w:rPr>
              <w:t xml:space="preserve"> алмас жіпті де,</w:t>
            </w:r>
          </w:p>
          <w:p w14:paraId="57A5092C">
            <w:pPr>
              <w:rPr>
                <w:rFonts w:eastAsia="TimesNewRomanPSMT"/>
                <w:lang w:val="kk-KZ"/>
              </w:rPr>
            </w:pPr>
            <w:r>
              <w:rPr>
                <w:rFonts w:eastAsia="TimesNewRomanPSMT"/>
                <w:lang w:val="kk-KZ"/>
              </w:rPr>
              <w:t>Екі саусақ бірікті,</w:t>
            </w:r>
          </w:p>
          <w:p w14:paraId="715DB266">
            <w:pPr>
              <w:rPr>
                <w:rFonts w:eastAsia="TimesNewRomanPSMT"/>
                <w:lang w:val="kk-KZ"/>
              </w:rPr>
            </w:pPr>
            <w:r>
              <w:rPr>
                <w:rFonts w:eastAsia="TimesNewRomanPSMT"/>
                <w:lang w:val="kk-KZ"/>
              </w:rPr>
              <w:t>Қ</w:t>
            </w:r>
            <w:r>
              <w:rPr>
                <w:rFonts w:eastAsia="Yu Gothic"/>
                <w:lang w:val="kk-KZ"/>
              </w:rPr>
              <w:t>ол</w:t>
            </w:r>
            <w:r>
              <w:rPr>
                <w:rFonts w:eastAsia="TimesNewRomanPSMT"/>
                <w:lang w:val="kk-KZ"/>
              </w:rPr>
              <w:t>ғ</w:t>
            </w:r>
            <w:r>
              <w:rPr>
                <w:rFonts w:eastAsia="Yu Gothic"/>
                <w:lang w:val="kk-KZ"/>
              </w:rPr>
              <w:t>а</w:t>
            </w:r>
            <w:r>
              <w:rPr>
                <w:rFonts w:eastAsia="TimesNewRomanPSMT"/>
                <w:lang w:val="kk-KZ"/>
              </w:rPr>
              <w:t xml:space="preserve"> ине ілікті.</w:t>
            </w:r>
          </w:p>
          <w:p w14:paraId="3291F5F5">
            <w:pPr>
              <w:rPr>
                <w:rFonts w:eastAsia="TimesNewRomanPSMT"/>
                <w:lang w:val="kk-KZ"/>
              </w:rPr>
            </w:pPr>
            <w:r>
              <w:rPr>
                <w:rFonts w:eastAsia="TimesNewRomanPSMT"/>
                <w:lang w:val="kk-KZ"/>
              </w:rPr>
              <w:t>Ү</w:t>
            </w:r>
            <w:r>
              <w:rPr>
                <w:rFonts w:eastAsia="Yu Gothic"/>
                <w:lang w:val="kk-KZ"/>
              </w:rPr>
              <w:t>ш</w:t>
            </w:r>
            <w:r>
              <w:rPr>
                <w:rFonts w:eastAsia="TimesNewRomanPSMT"/>
                <w:lang w:val="kk-KZ"/>
              </w:rPr>
              <w:t xml:space="preserve"> саусағ</w:t>
            </w:r>
            <w:r>
              <w:rPr>
                <w:rFonts w:eastAsia="Yu Gothic"/>
                <w:lang w:val="kk-KZ"/>
              </w:rPr>
              <w:t>ым</w:t>
            </w:r>
            <w:r>
              <w:rPr>
                <w:rFonts w:eastAsia="TimesNewRomanPSMT"/>
                <w:lang w:val="kk-KZ"/>
              </w:rPr>
              <w:t xml:space="preserve"> орамды,</w:t>
            </w:r>
          </w:p>
          <w:p w14:paraId="24957812">
            <w:pPr>
              <w:rPr>
                <w:rFonts w:eastAsia="TimesNewRomanPSMT"/>
                <w:lang w:val="kk-KZ"/>
              </w:rPr>
            </w:pPr>
            <w:r>
              <w:rPr>
                <w:rFonts w:eastAsia="TimesNewRomanPSMT"/>
                <w:lang w:val="kk-KZ"/>
              </w:rPr>
              <w:t>Жү</w:t>
            </w:r>
            <w:r>
              <w:rPr>
                <w:rFonts w:eastAsia="Yu Gothic"/>
                <w:lang w:val="kk-KZ"/>
              </w:rPr>
              <w:t>гіртеді</w:t>
            </w:r>
            <w:r>
              <w:rPr>
                <w:rFonts w:eastAsia="TimesNewRomanPSMT"/>
                <w:lang w:val="kk-KZ"/>
              </w:rPr>
              <w:t xml:space="preserve"> қ</w:t>
            </w:r>
            <w:r>
              <w:rPr>
                <w:rFonts w:eastAsia="Yu Gothic"/>
                <w:lang w:val="kk-KZ"/>
              </w:rPr>
              <w:t>аламды</w:t>
            </w:r>
            <w:r>
              <w:rPr>
                <w:rFonts w:eastAsia="TimesNewRomanPSMT"/>
                <w:lang w:val="kk-KZ"/>
              </w:rPr>
              <w:t>.</w:t>
            </w:r>
          </w:p>
          <w:p w14:paraId="152C09A2">
            <w:pPr>
              <w:rPr>
                <w:rFonts w:eastAsia="TimesNewRomanPSMT"/>
                <w:lang w:val="kk-KZ"/>
              </w:rPr>
            </w:pPr>
            <w:r>
              <w:rPr>
                <w:rFonts w:eastAsia="TimesNewRomanPSMT"/>
                <w:lang w:val="kk-KZ"/>
              </w:rPr>
              <w:t>Ө</w:t>
            </w:r>
            <w:r>
              <w:rPr>
                <w:rFonts w:eastAsia="Yu Gothic"/>
                <w:lang w:val="kk-KZ"/>
              </w:rPr>
              <w:t>нерлі</w:t>
            </w:r>
            <w:r>
              <w:rPr>
                <w:rFonts w:eastAsia="TimesNewRomanPSMT"/>
                <w:lang w:val="kk-KZ"/>
              </w:rPr>
              <w:t xml:space="preserve"> екен он саусақ,</w:t>
            </w:r>
          </w:p>
          <w:p w14:paraId="557A3D14">
            <w:pPr>
              <w:rPr>
                <w:lang w:val="kk-KZ"/>
              </w:rPr>
            </w:pPr>
            <w:r>
              <w:rPr>
                <w:rFonts w:eastAsia="TimesNewRomanPSMT"/>
                <w:lang w:val="kk-KZ"/>
              </w:rPr>
              <w:t>Біз сылдырмақ жасасақ.</w:t>
            </w:r>
          </w:p>
          <w:p w14:paraId="4D860F11">
            <w:pPr>
              <w:rPr>
                <w:lang w:val="kk-KZ"/>
              </w:rPr>
            </w:pPr>
            <w:r>
              <w:rPr>
                <w:lang w:val="kk-KZ"/>
              </w:rPr>
              <w:t>Сергіту сәті.</w:t>
            </w:r>
          </w:p>
          <w:p w14:paraId="2AFCE11C">
            <w:pPr>
              <w:rPr>
                <w:lang w:val="kk-KZ"/>
              </w:rPr>
            </w:pPr>
            <w:r>
              <w:rPr>
                <w:lang w:val="kk-KZ"/>
              </w:rPr>
              <w:t>Кәне, кәне, тұрайық,</w:t>
            </w:r>
          </w:p>
          <w:p w14:paraId="4254B228">
            <w:pPr>
              <w:rPr>
                <w:lang w:val="kk-KZ"/>
              </w:rPr>
            </w:pPr>
            <w:r>
              <w:rPr>
                <w:lang w:val="kk-KZ"/>
              </w:rPr>
              <w:t>Үлкен шеңбер құрайық.</w:t>
            </w:r>
          </w:p>
          <w:p w14:paraId="46439135">
            <w:pPr>
              <w:rPr>
                <w:lang w:val="kk-KZ"/>
              </w:rPr>
            </w:pPr>
            <w:r>
              <w:rPr>
                <w:lang w:val="kk-KZ"/>
              </w:rPr>
              <w:t>Тұрсақ енді шеңберге,</w:t>
            </w:r>
          </w:p>
          <w:p w14:paraId="29266E94">
            <w:pPr>
              <w:rPr>
                <w:lang w:val="kk-KZ"/>
              </w:rPr>
            </w:pPr>
            <w:r>
              <w:rPr>
                <w:lang w:val="kk-KZ"/>
              </w:rPr>
              <w:t>Алақанды ұрайық.</w:t>
            </w:r>
          </w:p>
          <w:p w14:paraId="426CF2D1">
            <w:pPr>
              <w:rPr>
                <w:lang w:val="kk-KZ"/>
              </w:rPr>
            </w:pPr>
            <w:r>
              <w:rPr>
                <w:lang w:val="kk-KZ"/>
              </w:rPr>
              <w:t>Оң жақтағы балаға.(бір-біріне екі бала алақан түйістіреді)</w:t>
            </w:r>
          </w:p>
          <w:p w14:paraId="68AC079A">
            <w:pPr>
              <w:rPr>
                <w:lang w:val="kk-KZ"/>
              </w:rPr>
            </w:pPr>
            <w:r>
              <w:rPr>
                <w:lang w:val="kk-KZ"/>
              </w:rPr>
              <w:t>Сол жақтағы балаға.</w:t>
            </w:r>
          </w:p>
          <w:p w14:paraId="2AAC8A52">
            <w:pPr>
              <w:rPr>
                <w:lang w:val="kk-KZ"/>
              </w:rPr>
            </w:pPr>
            <w:r>
              <w:rPr>
                <w:lang w:val="kk-KZ"/>
              </w:rPr>
              <w:t>Шапалақта, шапалақ</w:t>
            </w:r>
          </w:p>
          <w:p w14:paraId="38432A6E">
            <w:pPr>
              <w:rPr>
                <w:lang w:val="kk-KZ"/>
              </w:rPr>
            </w:pPr>
            <w:r>
              <w:rPr>
                <w:lang w:val="kk-KZ"/>
              </w:rPr>
              <w:t>Шапалақта, шапалақ. (Ф.Ниязбекқызы)</w:t>
            </w:r>
          </w:p>
          <w:p w14:paraId="03BF921C">
            <w:pPr>
              <w:rPr>
                <w:lang w:val="kk-KZ"/>
              </w:rPr>
            </w:pPr>
            <w:r>
              <w:rPr>
                <w:lang w:val="kk-KZ"/>
              </w:rPr>
              <w:t>Барлық балалардың аспаптарының дайын болуын және қандай</w:t>
            </w:r>
          </w:p>
          <w:p w14:paraId="6754EEF9">
            <w:pPr>
              <w:rPr>
                <w:lang w:val="kk-KZ"/>
              </w:rPr>
            </w:pPr>
            <w:r>
              <w:rPr>
                <w:lang w:val="kk-KZ"/>
              </w:rPr>
              <w:t>дыбыс шығаратынын өздеріне таңдату қажет.</w:t>
            </w:r>
          </w:p>
          <w:p w14:paraId="4060A624">
            <w:pPr>
              <w:rPr>
                <w:lang w:val="kk-KZ"/>
              </w:rPr>
            </w:pPr>
            <w:r>
              <w:rPr>
                <w:lang w:val="kk-KZ"/>
              </w:rPr>
              <w:t>Балалар өздеріне берілген бөтелкелерге түймелерді немесе дәндерді</w:t>
            </w:r>
          </w:p>
          <w:p w14:paraId="56D28B31">
            <w:pPr>
              <w:rPr>
                <w:lang w:val="kk-KZ"/>
              </w:rPr>
            </w:pPr>
            <w:r>
              <w:rPr>
                <w:lang w:val="kk-KZ"/>
              </w:rPr>
              <w:t>салып, бөтелкенің қақпағын жауып, оның дыбысын шығарып ойнап</w:t>
            </w:r>
          </w:p>
          <w:p w14:paraId="6632C804">
            <w:pPr>
              <w:rPr>
                <w:lang w:val="kk-KZ"/>
              </w:rPr>
            </w:pPr>
            <w:r>
              <w:rPr>
                <w:lang w:val="kk-KZ"/>
              </w:rPr>
              <w:t>көреді.</w:t>
            </w:r>
          </w:p>
          <w:p w14:paraId="45302CE6">
            <w:pPr>
              <w:rPr>
                <w:lang w:val="kk-KZ"/>
              </w:rPr>
            </w:pPr>
            <w:r>
              <w:rPr>
                <w:lang w:val="kk-KZ"/>
              </w:rPr>
              <w:t>3. Рефлексия.</w:t>
            </w:r>
          </w:p>
          <w:p w14:paraId="64375F86">
            <w:pPr>
              <w:rPr>
                <w:lang w:val="kk-KZ"/>
              </w:rPr>
            </w:pPr>
            <w:r>
              <w:rPr>
                <w:lang w:val="kk-KZ"/>
              </w:rPr>
              <w:t>Барлық аспаптарды балалардың қолдарына беріп, өздері кезекпен немесе шағын топтармен бірлесіп ойнау.</w:t>
            </w:r>
          </w:p>
          <w:p w14:paraId="2F066E18">
            <w:pPr>
              <w:rPr>
                <w:lang w:val="kk-KZ"/>
              </w:rPr>
            </w:pPr>
          </w:p>
          <w:p w14:paraId="46663003">
            <w:pPr>
              <w:rPr>
                <w:b/>
                <w:bCs/>
                <w:color w:val="00B0F0"/>
                <w:lang w:val="kk-KZ"/>
              </w:rPr>
            </w:pPr>
            <w:r>
              <w:rPr>
                <w:b/>
                <w:bCs/>
                <w:color w:val="00B0F0"/>
                <w:lang w:val="kk-KZ"/>
              </w:rPr>
              <w:t>№ 9  қауіпсіздік  сабағы</w:t>
            </w:r>
          </w:p>
          <w:p w14:paraId="1E1929D2">
            <w:pPr>
              <w:rPr>
                <w:lang w:val="kk-KZ"/>
              </w:rPr>
            </w:pPr>
          </w:p>
          <w:p w14:paraId="3B588E11">
            <w:pPr>
              <w:rPr>
                <w:lang w:val="kk-KZ"/>
              </w:rPr>
            </w:pPr>
          </w:p>
          <w:p w14:paraId="4F4EFBB7">
            <w:pPr>
              <w:rPr>
                <w:lang w:val="kk-KZ"/>
              </w:rPr>
            </w:pPr>
          </w:p>
        </w:tc>
        <w:tc>
          <w:tcPr>
            <w:tcW w:w="879" w:type="pct"/>
          </w:tcPr>
          <w:p w14:paraId="241B77A5">
            <w:pPr>
              <w:rPr>
                <w:lang w:val="kk-KZ" w:bidi="en-US"/>
              </w:rPr>
            </w:pPr>
            <w:r>
              <w:rPr>
                <w:lang w:val="kk-KZ" w:bidi="en-US"/>
              </w:rPr>
              <w:t>Дене тәрбиесі</w:t>
            </w:r>
          </w:p>
          <w:p w14:paraId="4CC9B874">
            <w:pPr>
              <w:rPr>
                <w:lang w:val="kk-KZ"/>
              </w:rPr>
            </w:pPr>
            <w:r>
              <w:rPr>
                <w:lang w:val="kk-KZ"/>
              </w:rPr>
              <w:t xml:space="preserve">(таза ауада) </w:t>
            </w:r>
          </w:p>
          <w:p w14:paraId="71B606DD">
            <w:pPr>
              <w:rPr>
                <w:lang w:val="kk-KZ" w:bidi="en-US"/>
              </w:rPr>
            </w:pPr>
            <w:r>
              <w:rPr>
                <w:lang w:val="kk-KZ"/>
              </w:rPr>
              <w:t>Тақырыбы: «Футбол ойнаймыз»</w:t>
            </w:r>
          </w:p>
          <w:p w14:paraId="6F324C7C">
            <w:pPr>
              <w:rPr>
                <w:lang w:val="kk-KZ"/>
              </w:rPr>
            </w:pPr>
            <w:r>
              <w:rPr>
                <w:rFonts w:eastAsia="Calibri"/>
                <w:lang w:val="kk-KZ"/>
              </w:rPr>
              <w:t xml:space="preserve">Міндеттері: </w:t>
            </w:r>
            <w:r>
              <w:rPr>
                <w:lang w:val="kk-KZ"/>
              </w:rPr>
              <w:t xml:space="preserve">Ағзаның шыныққандығын қалыптан тыс жаттығулар арқылы арттыру. Қимыл әрекеттердің еркін орындалуы мен сапта жүру жаттығуларын үйретуді, доппен орындалатын спорттық жаттығулар түріндегі футбол ойыны қимылдарын үйретуді жалғастыру. Футбол добын аяқпен жүргізуге жаттығу.Допты жұпта бір-біріне лақтырып, сол сәттегі жағдайды дұрыс бағалап, шешім қабылдау дағдыларын, допты екі аяқпен қысып, 2,5 метрге ілгері секіріп қозғалуды жалғастыру. </w:t>
            </w:r>
          </w:p>
          <w:p w14:paraId="77AD2927">
            <w:pPr>
              <w:rPr>
                <w:lang w:val="kk-KZ"/>
              </w:rPr>
            </w:pPr>
            <w:r>
              <w:rPr>
                <w:rFonts w:eastAsia="Calibri"/>
                <w:lang w:val="kk-KZ"/>
              </w:rPr>
              <w:t>ҰІӘ кезеңі:</w:t>
            </w:r>
            <w:r>
              <w:rPr>
                <w:lang w:val="kk-KZ"/>
              </w:rPr>
              <w:t xml:space="preserve"> </w:t>
            </w:r>
          </w:p>
          <w:p w14:paraId="4910C3F7">
            <w:pPr>
              <w:rPr>
                <w:lang w:val="kk-KZ"/>
              </w:rPr>
            </w:pPr>
            <w:r>
              <w:rPr>
                <w:lang w:val="kk-KZ"/>
              </w:rPr>
              <w:t xml:space="preserve">«Футбол» презентациясы, ойын ережелері мен қауіпсіздік ережелерін еске түсіреді. </w:t>
            </w:r>
          </w:p>
          <w:p w14:paraId="233AABE1">
            <w:pPr>
              <w:rPr>
                <w:lang w:val="kk-KZ"/>
              </w:rPr>
            </w:pPr>
            <w:r>
              <w:rPr>
                <w:lang w:val="kk-KZ"/>
              </w:rPr>
              <w:t xml:space="preserve">Футболшыларға қажетті адам қасиеті туралы, әйгілі ойыншылар, командадағы қорғаушы, голкипер, қақпашы, шабуылшылардың міндеті жайлы ой қозғайды. </w:t>
            </w:r>
          </w:p>
          <w:p w14:paraId="1CE0A5B7">
            <w:pPr>
              <w:rPr>
                <w:lang w:val="kk-KZ"/>
              </w:rPr>
            </w:pPr>
            <w:r>
              <w:rPr>
                <w:lang w:val="kk-KZ"/>
              </w:rPr>
              <w:t xml:space="preserve">Негізгі кезең </w:t>
            </w:r>
          </w:p>
          <w:p w14:paraId="71422230">
            <w:pPr>
              <w:rPr>
                <w:lang w:val="kk-KZ"/>
              </w:rPr>
            </w:pPr>
            <w:r>
              <w:rPr>
                <w:lang w:val="kk-KZ"/>
              </w:rPr>
              <w:t xml:space="preserve">Тренер рөлінде команда береді – алдымен бір-бірден қатарға тұрғызып, бір-екіге саналту. Сосын екі-екіден қайта сап құру. </w:t>
            </w:r>
          </w:p>
          <w:p w14:paraId="11267AEF">
            <w:pPr>
              <w:rPr>
                <w:lang w:val="kk-KZ"/>
              </w:rPr>
            </w:pPr>
            <w:r>
              <w:rPr>
                <w:lang w:val="kk-KZ"/>
              </w:rPr>
              <w:t xml:space="preserve">Педагогтің командасымен сапқа тұру жаттығуларын орындайды. </w:t>
            </w:r>
          </w:p>
          <w:p w14:paraId="0C46E118">
            <w:pPr>
              <w:rPr>
                <w:lang w:val="kk-KZ"/>
              </w:rPr>
            </w:pPr>
            <w:r>
              <w:rPr>
                <w:lang w:val="kk-KZ"/>
              </w:rPr>
              <w:t xml:space="preserve">Ойын жаттығуы: «Әр нөмірді шақыру». </w:t>
            </w:r>
          </w:p>
          <w:p w14:paraId="16360706">
            <w:pPr>
              <w:rPr>
                <w:lang w:val="kk-KZ"/>
              </w:rPr>
            </w:pPr>
            <w:r>
              <w:rPr>
                <w:lang w:val="kk-KZ"/>
              </w:rPr>
              <w:t xml:space="preserve">Шақырылған нөмірлі ойыншылар ғана орындайды: «Артқа бұрыл!» командасы берілмейінше, бұрылмайды. Дұрыс дем алып, қозғалыс бағытын сақтауға тырысады. </w:t>
            </w:r>
          </w:p>
          <w:p w14:paraId="31B83896">
            <w:pPr>
              <w:rPr>
                <w:lang w:val="kk-KZ"/>
              </w:rPr>
            </w:pPr>
            <w:r>
              <w:rPr>
                <w:lang w:val="kk-KZ"/>
              </w:rPr>
              <w:t xml:space="preserve">«Қорғаушылар» (6 рет). </w:t>
            </w:r>
          </w:p>
          <w:p w14:paraId="035FB04E">
            <w:pPr>
              <w:rPr>
                <w:lang w:val="kk-KZ"/>
              </w:rPr>
            </w:pPr>
            <w:r>
              <w:rPr>
                <w:lang w:val="kk-KZ"/>
              </w:rPr>
              <w:t xml:space="preserve">Аяқ басының арасына доп қыстырып секіріп жүру. </w:t>
            </w:r>
          </w:p>
          <w:p w14:paraId="08FB63B3">
            <w:pPr>
              <w:rPr>
                <w:lang w:val="kk-KZ"/>
              </w:rPr>
            </w:pPr>
            <w:r>
              <w:rPr>
                <w:lang w:val="kk-KZ"/>
              </w:rPr>
              <w:t xml:space="preserve">Аяқтың ұшымен секіріп қонып, допты түсіріп алмауға тырысады. </w:t>
            </w:r>
          </w:p>
          <w:p w14:paraId="2F2C88D2">
            <w:pPr>
              <w:rPr>
                <w:lang w:val="kk-KZ"/>
              </w:rPr>
            </w:pPr>
            <w:r>
              <w:rPr>
                <w:lang w:val="kk-KZ"/>
              </w:rPr>
              <w:t xml:space="preserve">Алдымен 1 бала екіншіге қарай барып, орнына қайтып келеді де, сосын 2 бала біріншіге қарай қозғалады. Допты басымен итеріп, еңбектеп қозғалу. Алдымен 1 бала екіншіге қарай барып, орнына қайтып келеді де, сосын 2 бала біріншіге қарай қозағалады. </w:t>
            </w:r>
          </w:p>
          <w:p w14:paraId="5A899C01">
            <w:pPr>
              <w:rPr>
                <w:lang w:val="kk-KZ"/>
              </w:rPr>
            </w:pPr>
            <w:r>
              <w:rPr>
                <w:lang w:val="kk-KZ"/>
              </w:rPr>
              <w:t xml:space="preserve">Ойын жаттығулары </w:t>
            </w:r>
          </w:p>
          <w:p w14:paraId="6C32C9A6">
            <w:pPr>
              <w:rPr>
                <w:lang w:val="kk-KZ"/>
              </w:rPr>
            </w:pPr>
            <w:r>
              <w:rPr>
                <w:lang w:val="kk-KZ"/>
              </w:rPr>
              <w:t xml:space="preserve">«Епті саусақтар» – допты жұпта екеулеп кішкентай бармақтарымен, сосын тек сұқ саусақтарымен, тек оң қолдарымен, тек сол қолдарымен, тек аяқтарымен, басқа да дене мүшелерімен ұстап қалу. </w:t>
            </w:r>
          </w:p>
          <w:p w14:paraId="736EC5BC">
            <w:pPr>
              <w:rPr>
                <w:lang w:val="kk-KZ"/>
              </w:rPr>
            </w:pPr>
            <w:r>
              <w:rPr>
                <w:lang w:val="kk-KZ"/>
              </w:rPr>
              <w:t xml:space="preserve">Допты екеулеп кішкентай бармақтарымен ғана ұстап тұруға тырысады. Сосын тек сұқ саусақтарымен, тек оң қолдарымен, тек сол қолдарымен, тек аяқтарымен, басқа да дене мүшелерімен ұстап тұрады. Әрқайсысы өз әрекетін жұбымен келісіп істейді. </w:t>
            </w:r>
          </w:p>
          <w:p w14:paraId="7BA4B4CE">
            <w:pPr>
              <w:rPr>
                <w:rFonts w:eastAsia="Calibri"/>
                <w:lang w:val="kk-KZ"/>
              </w:rPr>
            </w:pPr>
            <w:r>
              <w:rPr>
                <w:rFonts w:eastAsia="Calibri"/>
                <w:lang w:val="kk-KZ"/>
              </w:rPr>
              <w:t>Қорытынды:</w:t>
            </w:r>
          </w:p>
          <w:p w14:paraId="78B9383F">
            <w:pPr>
              <w:rPr>
                <w:lang w:val="kk-KZ"/>
              </w:rPr>
            </w:pPr>
            <w:r>
              <w:rPr>
                <w:lang w:val="kk-KZ"/>
              </w:rPr>
              <w:t xml:space="preserve">Эмоционалдық ахуал тудыру жаттығуы: «Қошемет». </w:t>
            </w:r>
          </w:p>
          <w:p w14:paraId="74AFBB00">
            <w:pPr>
              <w:rPr>
                <w:lang w:val="kk-KZ"/>
              </w:rPr>
            </w:pPr>
            <w:r>
              <w:rPr>
                <w:lang w:val="kk-KZ"/>
              </w:rPr>
              <w:t>Жұпта балалар бір-біріне қошемет көрсетіп, жылы сөздер айтады.</w:t>
            </w:r>
          </w:p>
          <w:p w14:paraId="14A5E16B">
            <w:pPr>
              <w:rPr>
                <w:color w:val="000000"/>
                <w:lang w:val="kk-KZ"/>
              </w:rPr>
            </w:pPr>
          </w:p>
          <w:p w14:paraId="3AC5876F">
            <w:pPr>
              <w:rPr>
                <w:rFonts w:eastAsia="Calibri"/>
                <w:lang w:val="kk-KZ" w:eastAsia="ru-RU"/>
              </w:rPr>
            </w:pPr>
            <w:r>
              <w:rPr>
                <w:rFonts w:eastAsia="Calibri"/>
                <w:lang w:val="kk-KZ" w:eastAsia="ru-RU"/>
              </w:rPr>
              <w:t>Көркем әдебиет:</w:t>
            </w:r>
          </w:p>
          <w:p w14:paraId="46E984B1">
            <w:pPr>
              <w:rPr>
                <w:lang w:val="kk-KZ"/>
              </w:rPr>
            </w:pPr>
            <w:r>
              <w:rPr>
                <w:rFonts w:eastAsia="Calibri"/>
                <w:lang w:val="kk-KZ" w:eastAsia="ru-RU"/>
              </w:rPr>
              <w:t>Тақырыбы: «</w:t>
            </w:r>
            <w:r>
              <w:rPr>
                <w:lang w:val="kk-KZ"/>
              </w:rPr>
              <w:t xml:space="preserve">Әже» </w:t>
            </w:r>
          </w:p>
          <w:p w14:paraId="07944C34">
            <w:pPr>
              <w:rPr>
                <w:lang w:val="kk-KZ"/>
              </w:rPr>
            </w:pPr>
            <w:r>
              <w:rPr>
                <w:lang w:val="kk-KZ"/>
              </w:rPr>
              <w:t xml:space="preserve">Міндеттері: Өлең мазмұнын эмоциямен бейнелі қабылдауға, баяндау сипатын сезінуге баулу. Өлеңді дауыс ырғағымен мәнерлей оқи отырып, логикалық екпінмен, үзілістермен жаттауға үйрету. Өлең мазмұнындағы бейнелеуіш сөздерді қолдану, өзара сыйластық қарым-қатынас дағдыларын дамыту. Үлкенді сыйлай білуге, отбасын құрметтеуге тәрбиелеу. </w:t>
            </w:r>
          </w:p>
          <w:p w14:paraId="5F3C0875">
            <w:pPr>
              <w:rPr>
                <w:lang w:val="kk-KZ"/>
              </w:rPr>
            </w:pPr>
            <w:r>
              <w:rPr>
                <w:rFonts w:eastAsia="Calibri"/>
                <w:lang w:val="kk-KZ"/>
              </w:rPr>
              <w:t>ҰІӘ кезеңі:</w:t>
            </w:r>
            <w:r>
              <w:rPr>
                <w:lang w:val="kk-KZ"/>
              </w:rPr>
              <w:t xml:space="preserve"> </w:t>
            </w:r>
          </w:p>
          <w:p w14:paraId="1D1D58BB">
            <w:pPr>
              <w:rPr>
                <w:lang w:val="kk-KZ"/>
              </w:rPr>
            </w:pPr>
            <w:r>
              <w:rPr>
                <w:lang w:val="kk-KZ"/>
              </w:rPr>
              <w:t xml:space="preserve">– Бүгін ақын Әбубәкір Қайранның «Әже» деген өлеңімен танысамыз. </w:t>
            </w:r>
          </w:p>
          <w:p w14:paraId="09E1CAD0">
            <w:pPr>
              <w:rPr>
                <w:lang w:val="kk-KZ"/>
              </w:rPr>
            </w:pPr>
            <w:r>
              <w:rPr>
                <w:lang w:val="kk-KZ"/>
              </w:rPr>
              <w:t xml:space="preserve">Өлең – әдеби жанрдың бір түрі екенін түсіндіру. Өлең сөз адамның жан тебіренісін әсерлі етіп жеткізеді. Айрықша сезімдерді ұйқас сөздермен суреттейді. </w:t>
            </w:r>
          </w:p>
          <w:p w14:paraId="362E4EFA">
            <w:pPr>
              <w:rPr>
                <w:lang w:val="kk-KZ"/>
              </w:rPr>
            </w:pPr>
            <w:r>
              <w:rPr>
                <w:lang w:val="kk-KZ"/>
              </w:rPr>
              <w:t xml:space="preserve">Кимешегін, жаулығын </w:t>
            </w:r>
          </w:p>
          <w:p w14:paraId="29989640">
            <w:pPr>
              <w:rPr>
                <w:lang w:val="kk-KZ"/>
              </w:rPr>
            </w:pPr>
            <w:r>
              <w:rPr>
                <w:lang w:val="kk-KZ"/>
              </w:rPr>
              <w:t xml:space="preserve">Теңеп аппақ гүлге мен. </w:t>
            </w:r>
          </w:p>
          <w:p w14:paraId="5DC8EF63">
            <w:pPr>
              <w:rPr>
                <w:lang w:val="kk-KZ"/>
              </w:rPr>
            </w:pPr>
            <w:r>
              <w:rPr>
                <w:lang w:val="kk-KZ"/>
              </w:rPr>
              <w:t xml:space="preserve">Әжемнің денсаулығын </w:t>
            </w:r>
          </w:p>
          <w:p w14:paraId="00949684">
            <w:pPr>
              <w:rPr>
                <w:lang w:val="kk-KZ"/>
              </w:rPr>
            </w:pPr>
            <w:r>
              <w:rPr>
                <w:lang w:val="kk-KZ"/>
              </w:rPr>
              <w:t>Тілеп жүрем күнде мен.</w:t>
            </w:r>
          </w:p>
          <w:p w14:paraId="5F5EE87E">
            <w:pPr>
              <w:rPr>
                <w:lang w:val="kk-KZ"/>
              </w:rPr>
            </w:pPr>
            <w:r>
              <w:rPr>
                <w:i/>
                <w:iCs/>
                <w:lang w:val="kk-KZ"/>
              </w:rPr>
              <w:t xml:space="preserve">Сұрақ-жауап: </w:t>
            </w:r>
          </w:p>
          <w:p w14:paraId="570A1FDC">
            <w:pPr>
              <w:rPr>
                <w:lang w:val="kk-KZ"/>
              </w:rPr>
            </w:pPr>
            <w:r>
              <w:rPr>
                <w:lang w:val="kk-KZ"/>
              </w:rPr>
              <w:t>- Әже қандай адам</w:t>
            </w:r>
            <w:r>
              <w:rPr>
                <w:i/>
                <w:iCs/>
                <w:lang w:val="kk-KZ"/>
              </w:rPr>
              <w:t xml:space="preserve">? </w:t>
            </w:r>
          </w:p>
          <w:p w14:paraId="3A752A6A">
            <w:pPr>
              <w:rPr>
                <w:lang w:val="kk-KZ"/>
              </w:rPr>
            </w:pPr>
            <w:r>
              <w:rPr>
                <w:lang w:val="kk-KZ"/>
              </w:rPr>
              <w:t xml:space="preserve">- Өлең кімге арналған? </w:t>
            </w:r>
          </w:p>
          <w:p w14:paraId="3BE90923">
            <w:pPr>
              <w:rPr>
                <w:lang w:val="kk-KZ"/>
              </w:rPr>
            </w:pPr>
            <w:r>
              <w:rPr>
                <w:lang w:val="kk-KZ"/>
              </w:rPr>
              <w:t xml:space="preserve">- Сен әжеңе қандай сөздер арнар едің? </w:t>
            </w:r>
          </w:p>
          <w:p w14:paraId="76105B61">
            <w:pPr>
              <w:rPr>
                <w:lang w:val="kk-KZ"/>
              </w:rPr>
            </w:pPr>
            <w:r>
              <w:rPr>
                <w:lang w:val="kk-KZ"/>
              </w:rPr>
              <w:t>Әжелер – өте мейірімді, балаларға, немерелеріне ертегі оқып береді. Немерелері әжесіне тақпақ, өлең айтып береді. Әжелер кимешек, жаулық киеді.</w:t>
            </w:r>
          </w:p>
          <w:p w14:paraId="6C8E8601">
            <w:r>
              <w:t xml:space="preserve">Дәптермен жұмыс: </w:t>
            </w:r>
          </w:p>
          <w:p w14:paraId="32B7D89D">
            <w:r>
              <w:t xml:space="preserve">- Суретте не бейнеленген? Сурет саған ұнады ма? </w:t>
            </w:r>
          </w:p>
          <w:p w14:paraId="51FDC970">
            <w:r>
              <w:t xml:space="preserve">- Суреттен кімдерді көріп тұрсың? </w:t>
            </w:r>
          </w:p>
          <w:p w14:paraId="1025B5B1">
            <w:r>
              <w:t xml:space="preserve">- Әжесі мен немерелері немен айналысып жатыр? </w:t>
            </w:r>
          </w:p>
          <w:p w14:paraId="11B7FF46">
            <w:r>
              <w:t xml:space="preserve">- Сен әжеңе қалай көмектесер едің? </w:t>
            </w:r>
          </w:p>
          <w:p w14:paraId="5AC8EE34">
            <w:r>
              <w:rPr>
                <w:i/>
                <w:iCs/>
              </w:rPr>
              <w:t xml:space="preserve">Есіңе сақта: </w:t>
            </w:r>
          </w:p>
          <w:p w14:paraId="69672F8F">
            <w:r>
              <w:t xml:space="preserve">«Асыл әжем, қуанышым берекем, </w:t>
            </w:r>
          </w:p>
          <w:p w14:paraId="369865A7">
            <w:r>
              <w:t xml:space="preserve">Өнегенің өрісі де сен екен». </w:t>
            </w:r>
          </w:p>
          <w:p w14:paraId="0F80964E">
            <w:pPr>
              <w:rPr>
                <w:lang w:val="kk-KZ"/>
              </w:rPr>
            </w:pPr>
          </w:p>
          <w:p w14:paraId="5312F19F">
            <w:pPr>
              <w:rPr>
                <w:lang w:val="kk-KZ"/>
              </w:rPr>
            </w:pPr>
            <w:r>
              <w:rPr>
                <w:lang w:val="kk-KZ"/>
              </w:rPr>
              <w:t>Қазақ тілі</w:t>
            </w:r>
          </w:p>
          <w:p w14:paraId="18CC3EF3">
            <w:pPr>
              <w:rPr>
                <w:lang w:val="kk-KZ" w:eastAsia="ru-RU"/>
              </w:rPr>
            </w:pPr>
            <w:r>
              <w:rPr>
                <w:lang w:val="kk-KZ"/>
              </w:rPr>
              <w:t>Тақырыбы: «Ақ лақ пен қара лақ» ертегіс</w:t>
            </w:r>
          </w:p>
          <w:p w14:paraId="6E97B01D">
            <w:pPr>
              <w:rPr>
                <w:lang w:val="kk-KZ"/>
              </w:rPr>
            </w:pPr>
            <w:r>
              <w:rPr>
                <w:lang w:val="kk-KZ"/>
              </w:rPr>
              <w:t xml:space="preserve">Міндеті: Ұжымдық әңгімеге қатысуға,әңгімелесушінің сөзін бөлмей,кезекпен сөйлеуге Қазақ тіліне тән ө, қ, ү, ұ, і, ғ дыбыстарын жеке, сөз ішінде анық айтуға баулу. Қоршаған ортадағы заттар мен жануарлардың, құстардың, табиғат құбылыстарының, тұрмыстық заттардың атауларын білдіретін сөздерді түсіну және атау дағдыларын қалыптастыру. </w:t>
            </w:r>
          </w:p>
          <w:p w14:paraId="4C4C3F72">
            <w:pPr>
              <w:rPr>
                <w:color w:val="000000"/>
                <w:lang w:val="kk-KZ"/>
              </w:rPr>
            </w:pPr>
            <w:r>
              <w:rPr>
                <w:color w:val="000000"/>
                <w:lang w:val="kk-KZ"/>
              </w:rPr>
              <w:t>Ұйымдастырылған іс-әрекет:</w:t>
            </w:r>
          </w:p>
          <w:p w14:paraId="242ADC72">
            <w:pPr>
              <w:rPr>
                <w:lang w:val="kk-KZ"/>
              </w:rPr>
            </w:pPr>
            <w:r>
              <w:rPr>
                <w:lang w:val="kk-KZ"/>
              </w:rPr>
              <w:t xml:space="preserve">«Ақ лақ пен қара лақ» ертегісін балаларға оқып беру, ертегі қойылымына қызығушылығын арттыру. </w:t>
            </w:r>
          </w:p>
          <w:p w14:paraId="1B57C7B3">
            <w:pPr>
              <w:rPr>
                <w:lang w:val="kk-KZ"/>
              </w:rPr>
            </w:pPr>
            <w:r>
              <w:rPr>
                <w:lang w:val="kk-KZ"/>
              </w:rPr>
              <w:t xml:space="preserve">«Бөрте лақ» </w:t>
            </w:r>
          </w:p>
          <w:p w14:paraId="1194E00B">
            <w:pPr>
              <w:rPr>
                <w:lang w:val="kk-KZ"/>
              </w:rPr>
            </w:pPr>
            <w:r>
              <w:rPr>
                <w:lang w:val="kk-KZ"/>
              </w:rPr>
              <w:t xml:space="preserve">Шөре-шөре, лағым, Тентек болма, шырағым. Секектеме демінді ал Селтеңдемей кұлағың. Марқа туған бөрте лақ Әңгімеме сал құлқк. Ойнай көрме тым ұзап: </w:t>
            </w:r>
          </w:p>
          <w:p w14:paraId="1763BA73">
            <w:pPr>
              <w:rPr>
                <w:rFonts w:eastAsia="Calibri"/>
                <w:lang w:val="kk-KZ" w:eastAsia="ru-RU"/>
              </w:rPr>
            </w:pPr>
          </w:p>
          <w:p w14:paraId="67F486F2">
            <w:pPr>
              <w:rPr>
                <w:rFonts w:eastAsia="Calibri"/>
                <w:lang w:val="kk-KZ" w:eastAsia="ru-RU"/>
              </w:rPr>
            </w:pPr>
            <w:r>
              <w:rPr>
                <w:rFonts w:eastAsia="Calibri"/>
                <w:lang w:val="kk-KZ" w:eastAsia="ru-RU"/>
              </w:rPr>
              <w:t>Математика негіздері</w:t>
            </w:r>
          </w:p>
          <w:p w14:paraId="2AE9E275">
            <w:pPr>
              <w:rPr>
                <w:lang w:val="kk-KZ"/>
              </w:rPr>
            </w:pPr>
            <w:r>
              <w:rPr>
                <w:lang w:val="kk-KZ"/>
              </w:rPr>
              <w:t xml:space="preserve">Тақырыбы: Қағаз бетінде бағдарлау. </w:t>
            </w:r>
          </w:p>
          <w:p w14:paraId="69A17599">
            <w:pPr>
              <w:rPr>
                <w:lang w:val="kk-KZ"/>
              </w:rPr>
            </w:pPr>
            <w:r>
              <w:rPr>
                <w:lang w:val="kk-KZ"/>
              </w:rPr>
              <w:t xml:space="preserve">Міндеттері: қағаз бетінде (жоғары, төмен, оң жақ, сол жақ, ортада) бағдарлауға, дәптер бетінде белгілі бір суретті табуға үйрету. Зейінді, жадты және сөйлеу дағдысын дамыту. Дербестікке баулу. </w:t>
            </w:r>
          </w:p>
          <w:p w14:paraId="72295947">
            <w:pPr>
              <w:rPr>
                <w:lang w:val="kk-KZ"/>
              </w:rPr>
            </w:pPr>
            <w:r>
              <w:rPr>
                <w:lang w:val="kk-KZ"/>
              </w:rPr>
              <w:t xml:space="preserve">Ойын жағдаяты. </w:t>
            </w:r>
          </w:p>
          <w:p w14:paraId="3752EBCF">
            <w:pPr>
              <w:rPr>
                <w:lang w:val="kk-KZ"/>
              </w:rPr>
            </w:pPr>
            <w:r>
              <w:rPr>
                <w:lang w:val="kk-KZ"/>
              </w:rPr>
              <w:t xml:space="preserve">Терме полотнода мазмұндық суреттер. Жиектерінде – екі ертегі кейіпкері. </w:t>
            </w:r>
          </w:p>
          <w:p w14:paraId="032D3726">
            <w:pPr>
              <w:rPr>
                <w:lang w:val="kk-KZ"/>
              </w:rPr>
            </w:pPr>
            <w:r>
              <w:rPr>
                <w:lang w:val="kk-KZ"/>
              </w:rPr>
              <w:t xml:space="preserve">Педагог кейіпкерлердің сұхбатын естігені туралы айтады. Кейіпкердің бірі суреттер оң жақта десе, екіншісі сол жақта деп дауласты. Олардың дауын шеше аламыз ба? </w:t>
            </w:r>
          </w:p>
          <w:p w14:paraId="78A96333">
            <w:pPr>
              <w:rPr>
                <w:lang w:val="kk-KZ"/>
              </w:rPr>
            </w:pPr>
            <w:r>
              <w:rPr>
                <w:lang w:val="kk-KZ"/>
              </w:rPr>
              <w:t xml:space="preserve">Балалар ойын жағдаятына араласып, суреттерді қарап, педагогті тыңдайды. </w:t>
            </w:r>
          </w:p>
          <w:p w14:paraId="154F96CA">
            <w:pPr>
              <w:rPr>
                <w:lang w:val="kk-KZ"/>
              </w:rPr>
            </w:pPr>
            <w:r>
              <w:rPr>
                <w:lang w:val="kk-KZ"/>
              </w:rPr>
              <w:t xml:space="preserve">Көмектесуге ниет білдіреді. </w:t>
            </w:r>
          </w:p>
          <w:p w14:paraId="29588625">
            <w:pPr>
              <w:rPr>
                <w:lang w:val="kk-KZ"/>
              </w:rPr>
            </w:pPr>
            <w:r>
              <w:rPr>
                <w:lang w:val="kk-KZ"/>
              </w:rPr>
              <w:t xml:space="preserve">Негізгі кезең. </w:t>
            </w:r>
          </w:p>
          <w:p w14:paraId="441F0D36">
            <w:pPr>
              <w:rPr>
                <w:lang w:val="kk-KZ"/>
              </w:rPr>
            </w:pPr>
            <w:r>
              <w:rPr>
                <w:lang w:val="kk-KZ"/>
              </w:rPr>
              <w:t xml:space="preserve">Педагогқандай да бір заттың суретін тауып, мынадай сұрақтарға жауап беруді ұсынады: </w:t>
            </w:r>
          </w:p>
          <w:p w14:paraId="764AAD4D">
            <w:r>
              <w:t xml:space="preserve">– оның оң жағында не орналасқан? </w:t>
            </w:r>
          </w:p>
          <w:p w14:paraId="29E75743">
            <w:r>
              <w:t xml:space="preserve">– оның астында ненің суреті бейнеленген? </w:t>
            </w:r>
          </w:p>
          <w:p w14:paraId="2B0B7B95">
            <w:r>
              <w:t xml:space="preserve">– берілген заттың үстінде оң жақта не орналасқан және т.с.с. </w:t>
            </w:r>
          </w:p>
          <w:p w14:paraId="7290DF96">
            <w:r>
              <w:t xml:space="preserve">Тапсырманы өзгертуге болады, педагог: </w:t>
            </w:r>
          </w:p>
          <w:p w14:paraId="3ADE833D">
            <w:r>
              <w:t xml:space="preserve">– оң жақтағы жоғарғы бұрышта; </w:t>
            </w:r>
          </w:p>
          <w:p w14:paraId="055D9DD8">
            <w:r>
              <w:t xml:space="preserve">– парақтың төменгі жиегінің бойында; </w:t>
            </w:r>
          </w:p>
          <w:p w14:paraId="737D2369">
            <w:r>
              <w:t xml:space="preserve">– парақтың ортасында және т.с.с. орналасқан мына заттарды атауды немесе көрсетуді сұрайды. </w:t>
            </w:r>
          </w:p>
          <w:p w14:paraId="22C458F9">
            <w:r>
              <w:t xml:space="preserve">Карточкалармен жұмыс ұсынады: </w:t>
            </w:r>
          </w:p>
          <w:p w14:paraId="61961C9A">
            <w:r>
              <w:t xml:space="preserve">Әрбір топта суреттері бар карточкаларды қараңдар. </w:t>
            </w:r>
          </w:p>
          <w:p w14:paraId="56D4191C">
            <w:pPr>
              <w:rPr>
                <w:lang w:val="kk-KZ"/>
              </w:rPr>
            </w:pPr>
            <w:r>
              <w:t xml:space="preserve">Одан кейін, мысалы, оң жақтағы жоғарғы бұрышта орналасқан суретті көрсетуді (фишкамен жабуды) ұсынады. </w:t>
            </w:r>
          </w:p>
          <w:p w14:paraId="21D426DC">
            <w:pPr>
              <w:rPr>
                <w:lang w:val="kk-KZ"/>
              </w:rPr>
            </w:pPr>
            <w:r>
              <w:rPr>
                <w:lang w:val="kk-KZ"/>
              </w:rPr>
              <w:t xml:space="preserve">Жаттығу бірнеше рет қайталанады. </w:t>
            </w:r>
          </w:p>
          <w:p w14:paraId="62E377AC">
            <w:pPr>
              <w:rPr>
                <w:lang w:val="kk-KZ"/>
              </w:rPr>
            </w:pPr>
            <w:r>
              <w:rPr>
                <w:lang w:val="kk-KZ"/>
              </w:rPr>
              <w:t xml:space="preserve">Мұқият тыңдап, заттардың орналасуын атайды. </w:t>
            </w:r>
          </w:p>
          <w:p w14:paraId="4B72F2B3">
            <w:pPr>
              <w:rPr>
                <w:lang w:val="kk-KZ"/>
              </w:rPr>
            </w:pPr>
            <w:r>
              <w:rPr>
                <w:lang w:val="kk-KZ"/>
              </w:rPr>
              <w:t xml:space="preserve">Карточкаларды қарайды. </w:t>
            </w:r>
          </w:p>
          <w:p w14:paraId="13D5A87A">
            <w:pPr>
              <w:rPr>
                <w:lang w:val="kk-KZ"/>
              </w:rPr>
            </w:pPr>
            <w:r>
              <w:rPr>
                <w:lang w:val="kk-KZ"/>
              </w:rPr>
              <w:t xml:space="preserve">Педагогтің нұсқауы бойынша іс-қимыл жасайды. </w:t>
            </w:r>
          </w:p>
          <w:p w14:paraId="06AD15EF">
            <w:pPr>
              <w:rPr>
                <w:lang w:val="kk-KZ"/>
              </w:rPr>
            </w:pPr>
            <w:r>
              <w:t>Талқылап, сұрақтарға жауап береді.</w:t>
            </w:r>
          </w:p>
        </w:tc>
        <w:tc>
          <w:tcPr>
            <w:tcW w:w="926" w:type="pct"/>
          </w:tcPr>
          <w:p w14:paraId="392F1B7C">
            <w:pPr>
              <w:rPr>
                <w:lang w:val="kk-KZ" w:bidi="en-US"/>
              </w:rPr>
            </w:pPr>
            <w:r>
              <w:rPr>
                <w:lang w:val="kk-KZ" w:bidi="en-US"/>
              </w:rPr>
              <w:t>Дене тәрбиесі</w:t>
            </w:r>
          </w:p>
          <w:p w14:paraId="5F3E3D96">
            <w:pPr>
              <w:rPr>
                <w:lang w:val="kk-KZ"/>
              </w:rPr>
            </w:pPr>
            <w:r>
              <w:rPr>
                <w:lang w:val="kk-KZ"/>
              </w:rPr>
              <w:t xml:space="preserve">Тақырыбы: «Менің достарымның ойыны» </w:t>
            </w:r>
          </w:p>
          <w:p w14:paraId="71CD7FA7">
            <w:pPr>
              <w:rPr>
                <w:lang w:val="kk-KZ"/>
              </w:rPr>
            </w:pPr>
            <w:r>
              <w:rPr>
                <w:rFonts w:eastAsia="Calibri"/>
                <w:lang w:val="kk-KZ"/>
              </w:rPr>
              <w:t xml:space="preserve">Міндеттері: </w:t>
            </w:r>
            <w:r>
              <w:rPr>
                <w:lang w:val="kk-KZ"/>
              </w:rPr>
              <w:t xml:space="preserve">Тізбектелген түрлі жаттығуларды орындау дағдыларын дамыту. Айналып тұрған арқаннан өтуге жаттықтыру, жерден екі аяқпен бірдей итеріліп, арқанның дәл аяғының астынан өту сәтінде секіруді дамыта түсу. Ұшып келе жатқан доптан түрлі тактикалар қолданып қашуды бекіту. Кеңістікті бағдарлай білу, төзімділігін, реакция шапшаңдығын дамыту. </w:t>
            </w:r>
          </w:p>
          <w:p w14:paraId="73A7138A">
            <w:pPr>
              <w:rPr>
                <w:rFonts w:eastAsia="Calibri"/>
                <w:lang w:val="kk-KZ" w:eastAsia="ru-RU"/>
              </w:rPr>
            </w:pPr>
            <w:r>
              <w:rPr>
                <w:rFonts w:eastAsia="Calibri"/>
                <w:lang w:val="kk-KZ" w:eastAsia="ru-RU"/>
              </w:rPr>
              <w:t xml:space="preserve">ҰІӘ кезеңі: </w:t>
            </w:r>
          </w:p>
          <w:p w14:paraId="6BA5884C">
            <w:pPr>
              <w:rPr>
                <w:lang w:val="kk-KZ"/>
              </w:rPr>
            </w:pPr>
            <w:r>
              <w:rPr>
                <w:lang w:val="kk-KZ"/>
              </w:rPr>
              <w:t xml:space="preserve">Өлең жолдарына сәйкес қимылдар жасайды. </w:t>
            </w:r>
          </w:p>
          <w:p w14:paraId="486AAC7E">
            <w:pPr>
              <w:rPr>
                <w:lang w:val="kk-KZ"/>
              </w:rPr>
            </w:pPr>
            <w:r>
              <w:rPr>
                <w:lang w:val="kk-KZ"/>
              </w:rPr>
              <w:t xml:space="preserve">«Қол ұстасып достарым, </w:t>
            </w:r>
          </w:p>
          <w:p w14:paraId="3F68325E">
            <w:pPr>
              <w:rPr>
                <w:lang w:val="kk-KZ"/>
              </w:rPr>
            </w:pPr>
            <w:r>
              <w:rPr>
                <w:lang w:val="kk-KZ"/>
              </w:rPr>
              <w:t>Бір шеңбер боп тұр екен.</w:t>
            </w:r>
          </w:p>
          <w:p w14:paraId="1B611CC3">
            <w:pPr>
              <w:rPr>
                <w:lang w:val="kk-KZ"/>
              </w:rPr>
            </w:pPr>
            <w:r>
              <w:rPr>
                <w:lang w:val="kk-KZ"/>
              </w:rPr>
              <w:t xml:space="preserve">Оңға бірге жүреміз, </w:t>
            </w:r>
          </w:p>
          <w:p w14:paraId="77992BCB">
            <w:pPr>
              <w:rPr>
                <w:lang w:val="kk-KZ"/>
              </w:rPr>
            </w:pPr>
            <w:r>
              <w:rPr>
                <w:lang w:val="kk-KZ"/>
              </w:rPr>
              <w:t xml:space="preserve">Сосын солға жүреміз. </w:t>
            </w:r>
          </w:p>
          <w:p w14:paraId="4A320B79">
            <w:pPr>
              <w:rPr>
                <w:lang w:val="kk-KZ"/>
              </w:rPr>
            </w:pPr>
            <w:r>
              <w:rPr>
                <w:lang w:val="kk-KZ"/>
              </w:rPr>
              <w:t xml:space="preserve">Ортасына жиналып, </w:t>
            </w:r>
          </w:p>
          <w:p w14:paraId="7CEEFD31">
            <w:pPr>
              <w:rPr>
                <w:lang w:val="kk-KZ"/>
              </w:rPr>
            </w:pPr>
            <w:r>
              <w:rPr>
                <w:lang w:val="kk-KZ"/>
              </w:rPr>
              <w:t xml:space="preserve">Айналып бірге күлеміз! </w:t>
            </w:r>
          </w:p>
          <w:p w14:paraId="777431A4">
            <w:pPr>
              <w:rPr>
                <w:lang w:val="kk-KZ"/>
              </w:rPr>
            </w:pPr>
            <w:r>
              <w:rPr>
                <w:lang w:val="kk-KZ"/>
              </w:rPr>
              <w:t xml:space="preserve">Қырсық бала болмаймыз! </w:t>
            </w:r>
          </w:p>
          <w:p w14:paraId="3FA14FB2">
            <w:pPr>
              <w:rPr>
                <w:lang w:val="kk-KZ"/>
              </w:rPr>
            </w:pPr>
            <w:r>
              <w:rPr>
                <w:lang w:val="kk-KZ"/>
              </w:rPr>
              <w:t xml:space="preserve">Шаттанып бірге ойнаймыз!» </w:t>
            </w:r>
          </w:p>
          <w:p w14:paraId="2A7B47E4">
            <w:pPr>
              <w:rPr>
                <w:lang w:val="kk-KZ"/>
              </w:rPr>
            </w:pPr>
            <w:r>
              <w:rPr>
                <w:lang w:val="kk-KZ"/>
              </w:rPr>
              <w:t xml:space="preserve">Негізгі кезең </w:t>
            </w:r>
          </w:p>
          <w:p w14:paraId="5681C2B4">
            <w:pPr>
              <w:rPr>
                <w:lang w:val="kk-KZ"/>
              </w:rPr>
            </w:pPr>
            <w:r>
              <w:rPr>
                <w:lang w:val="kk-KZ"/>
              </w:rPr>
              <w:t xml:space="preserve">Табанына арналғын түзету жаттығуларын орындау: аяқ басымен жүру, өкшемен жүру, табанның ішкі қырымен, сыртқы қырымен жүру. </w:t>
            </w:r>
          </w:p>
          <w:p w14:paraId="4B175B2A">
            <w:pPr>
              <w:rPr>
                <w:lang w:val="kk-KZ"/>
              </w:rPr>
            </w:pPr>
            <w:r>
              <w:rPr>
                <w:lang w:val="kk-KZ"/>
              </w:rPr>
              <w:t xml:space="preserve">Қысқа, алшақ аттап жүгіру. </w:t>
            </w:r>
          </w:p>
          <w:p w14:paraId="5A114A0D">
            <w:pPr>
              <w:rPr>
                <w:lang w:val="kk-KZ"/>
              </w:rPr>
            </w:pPr>
            <w:r>
              <w:rPr>
                <w:lang w:val="kk-KZ"/>
              </w:rPr>
              <w:t xml:space="preserve">Тыныс алуды қалыпқа келтіру. </w:t>
            </w:r>
          </w:p>
          <w:p w14:paraId="6452AEDC">
            <w:pPr>
              <w:rPr>
                <w:lang w:val="kk-KZ"/>
              </w:rPr>
            </w:pPr>
            <w:r>
              <w:rPr>
                <w:lang w:val="kk-KZ"/>
              </w:rPr>
              <w:t xml:space="preserve">Көз бұлшық еттерін белсендіру жаттығулары. </w:t>
            </w:r>
          </w:p>
          <w:p w14:paraId="530B1B77">
            <w:pPr>
              <w:rPr>
                <w:lang w:val="kk-KZ"/>
              </w:rPr>
            </w:pPr>
            <w:r>
              <w:rPr>
                <w:lang w:val="kk-KZ"/>
              </w:rPr>
              <w:t>Бұл жаттығулар статикалық күйзелістен айырылуға, көз бұлшық еттеріндегі қан айналымының жақсаруына, көлденең жазықтықтағы қимыл әрекеттерін бағдарлау-басқаруының жақсаруына, вестибуляр аппаратының реакцияларын жалғастыру.</w:t>
            </w:r>
          </w:p>
          <w:p w14:paraId="6C29937F">
            <w:pPr>
              <w:rPr>
                <w:lang w:val="kk-KZ"/>
              </w:rPr>
            </w:pPr>
            <w:r>
              <w:rPr>
                <w:lang w:val="kk-KZ"/>
              </w:rPr>
              <w:t xml:space="preserve">«Арқаннан секіру» ( 6 рет). </w:t>
            </w:r>
          </w:p>
          <w:p w14:paraId="120C653A">
            <w:pPr>
              <w:rPr>
                <w:lang w:val="kk-KZ"/>
              </w:rPr>
            </w:pPr>
            <w:r>
              <w:rPr>
                <w:lang w:val="kk-KZ"/>
              </w:rPr>
              <w:t xml:space="preserve">Арқанды біресе тез, біресе ақырын, ойыншылардың біріне тигізу үшін шатастырып айналдыру. </w:t>
            </w:r>
          </w:p>
          <w:p w14:paraId="00941FBE">
            <w:pPr>
              <w:rPr>
                <w:lang w:val="kk-KZ"/>
              </w:rPr>
            </w:pPr>
            <w:r>
              <w:rPr>
                <w:lang w:val="kk-KZ"/>
              </w:rPr>
              <w:t>Арқанның аяғының астынан өту сәтінде, жүргізушінің алдағанына көнбей, секіріп немесе қашып үлгеруге тырысады.</w:t>
            </w:r>
          </w:p>
          <w:p w14:paraId="4D925BF1">
            <w:pPr>
              <w:rPr>
                <w:lang w:val="kk-KZ"/>
              </w:rPr>
            </w:pPr>
            <w:r>
              <w:rPr>
                <w:lang w:val="kk-KZ"/>
              </w:rPr>
              <w:t xml:space="preserve">Қимыл-қозғалыс ойыны: «Кім шапшаң?» (3 рет). </w:t>
            </w:r>
          </w:p>
          <w:p w14:paraId="02DE14EE">
            <w:pPr>
              <w:rPr>
                <w:lang w:val="kk-KZ"/>
              </w:rPr>
            </w:pPr>
            <w:r>
              <w:rPr>
                <w:lang w:val="kk-KZ"/>
              </w:rPr>
              <w:t xml:space="preserve">Төрт жүргізуші таңдап алынып, оларға әртүрлі түсті орамал беріледі. </w:t>
            </w:r>
          </w:p>
          <w:p w14:paraId="1CD5AE61">
            <w:pPr>
              <w:rPr>
                <w:lang w:val="kk-KZ"/>
              </w:rPr>
            </w:pPr>
            <w:r>
              <w:rPr>
                <w:lang w:val="kk-KZ"/>
              </w:rPr>
              <w:t xml:space="preserve">Ойынға қатысады. </w:t>
            </w:r>
          </w:p>
          <w:p w14:paraId="4C8F7065">
            <w:pPr>
              <w:rPr>
                <w:lang w:val="kk-KZ"/>
              </w:rPr>
            </w:pPr>
            <w:r>
              <w:rPr>
                <w:lang w:val="kk-KZ"/>
              </w:rPr>
              <w:t xml:space="preserve">Төрт жүргізушінің соңынан тұрады. Педагогтің белгісі бойынша көздерін жұмады. </w:t>
            </w:r>
          </w:p>
          <w:p w14:paraId="35D7A32A">
            <w:pPr>
              <w:rPr>
                <w:lang w:val="kk-KZ"/>
              </w:rPr>
            </w:pPr>
            <w:r>
              <w:rPr>
                <w:lang w:val="kk-KZ"/>
              </w:rPr>
              <w:t>Жүргізушілер көрсетілген жерге кетіп қалады. Ойыншылар өз командирлерін тез тауып, артынан барып, тізбекке тұра қалуға тырысады.</w:t>
            </w:r>
          </w:p>
          <w:p w14:paraId="2C9B5F3F">
            <w:pPr>
              <w:rPr>
                <w:color w:val="000000"/>
                <w:lang w:val="kk-KZ"/>
              </w:rPr>
            </w:pPr>
          </w:p>
          <w:p w14:paraId="5FA1B752">
            <w:pPr>
              <w:rPr>
                <w:color w:val="000000"/>
                <w:lang w:val="kk-KZ"/>
              </w:rPr>
            </w:pPr>
            <w:r>
              <w:rPr>
                <w:color w:val="000000"/>
                <w:lang w:val="kk-KZ"/>
              </w:rPr>
              <w:t xml:space="preserve">Қазақ тілі </w:t>
            </w:r>
            <w:r>
              <w:rPr>
                <w:rStyle w:val="6"/>
                <w:b/>
                <w:bCs/>
                <w:color w:val="000000"/>
                <w:lang w:val="kk-KZ"/>
              </w:rPr>
              <w:t>Тақырыбы:</w:t>
            </w:r>
            <w:r>
              <w:rPr>
                <w:rStyle w:val="6"/>
                <w:color w:val="000000"/>
                <w:lang w:val="kk-KZ"/>
              </w:rPr>
              <w:t> «Көліктер»</w:t>
            </w:r>
          </w:p>
          <w:p w14:paraId="5A02B0E9">
            <w:pPr>
              <w:rPr>
                <w:color w:val="000000"/>
                <w:lang w:val="kk-KZ"/>
              </w:rPr>
            </w:pPr>
            <w:r>
              <w:rPr>
                <w:rFonts w:eastAsia="Calibri"/>
                <w:lang w:val="kk-KZ"/>
              </w:rPr>
              <w:t xml:space="preserve">Міндеттері: </w:t>
            </w:r>
            <w:r>
              <w:rPr>
                <w:color w:val="000000"/>
                <w:lang w:val="kk-KZ"/>
              </w:rPr>
              <w:t>Балалардың сөйлеу, ойлау, есте сақтау қабілеттерін дамыту, сөздік қорларын молайту. Көлік жайлы білімдерін қалыптастыру,  аттарын, түрлерін ажыратуға үйрету.</w:t>
            </w:r>
          </w:p>
          <w:p w14:paraId="3449B89B">
            <w:pPr>
              <w:rPr>
                <w:rFonts w:eastAsia="SimSun"/>
                <w:lang w:val="kk-KZ" w:eastAsia="ru-RU"/>
              </w:rPr>
            </w:pPr>
            <w:r>
              <w:rPr>
                <w:rFonts w:eastAsia="Calibri"/>
                <w:lang w:val="kk-KZ" w:eastAsia="ru-RU"/>
              </w:rPr>
              <w:t>ҰІӘ кезеңі:</w:t>
            </w:r>
          </w:p>
          <w:p w14:paraId="0B3BE39C">
            <w:pPr>
              <w:rPr>
                <w:color w:val="000000"/>
                <w:lang w:val="kk-KZ"/>
              </w:rPr>
            </w:pPr>
            <w:r>
              <w:rPr>
                <w:color w:val="000000"/>
                <w:lang w:val="kk-KZ"/>
              </w:rPr>
              <w:t>Жылулық шеңбер</w:t>
            </w:r>
          </w:p>
          <w:p w14:paraId="13978E39">
            <w:pPr>
              <w:rPr>
                <w:color w:val="000000"/>
                <w:lang w:val="kk-KZ"/>
              </w:rPr>
            </w:pPr>
            <w:r>
              <w:rPr>
                <w:color w:val="000000"/>
                <w:lang w:val="kk-KZ"/>
              </w:rPr>
              <w:t>-Сәлем, саған алтын күн!</w:t>
            </w:r>
            <w:r>
              <w:rPr>
                <w:color w:val="000000"/>
                <w:lang w:val="kk-KZ"/>
              </w:rPr>
              <w:br w:type="textWrapping"/>
            </w:r>
            <w:r>
              <w:rPr>
                <w:color w:val="000000"/>
                <w:lang w:val="kk-KZ"/>
              </w:rPr>
              <w:t>-Сәлем, саған көк аспан!</w:t>
            </w:r>
            <w:r>
              <w:rPr>
                <w:color w:val="000000"/>
                <w:lang w:val="kk-KZ"/>
              </w:rPr>
              <w:br w:type="textWrapping"/>
            </w:r>
            <w:r>
              <w:rPr>
                <w:color w:val="000000"/>
                <w:lang w:val="kk-KZ"/>
              </w:rPr>
              <w:t>-Сәлем, саған жер ана!</w:t>
            </w:r>
            <w:r>
              <w:rPr>
                <w:color w:val="000000"/>
                <w:lang w:val="kk-KZ"/>
              </w:rPr>
              <w:br w:type="textWrapping"/>
            </w:r>
            <w:r>
              <w:rPr>
                <w:color w:val="000000"/>
                <w:lang w:val="kk-KZ"/>
              </w:rPr>
              <w:t>-Сәлем, саған достарым!</w:t>
            </w:r>
            <w:r>
              <w:rPr>
                <w:color w:val="000000"/>
                <w:lang w:val="kk-KZ"/>
              </w:rPr>
              <w:br w:type="textWrapping"/>
            </w:r>
            <w:r>
              <w:rPr>
                <w:color w:val="000000"/>
                <w:lang w:val="kk-KZ"/>
              </w:rPr>
              <w:t>-Сәлеметсіздер ме, қонақтар.</w:t>
            </w:r>
          </w:p>
          <w:p w14:paraId="3837DD2D">
            <w:pPr>
              <w:rPr>
                <w:color w:val="000000"/>
                <w:lang w:val="kk-KZ"/>
              </w:rPr>
            </w:pPr>
            <w:r>
              <w:rPr>
                <w:rStyle w:val="6"/>
                <w:color w:val="000000"/>
                <w:lang w:val="kk-KZ"/>
              </w:rPr>
              <w:t> </w:t>
            </w:r>
            <w:r>
              <w:rPr>
                <w:color w:val="000000"/>
                <w:lang w:val="kk-KZ"/>
              </w:rPr>
              <w:t>Балалар, қазір сендермен көлік деген сөздің  төңірегінде әңгіме жүргіземіз, сұрақтарға жауап  беріп, жұмбақтар шешеміз.</w:t>
            </w:r>
          </w:p>
          <w:p w14:paraId="522CD13A">
            <w:pPr>
              <w:rPr>
                <w:color w:val="000000"/>
              </w:rPr>
            </w:pPr>
            <w:r>
              <w:rPr>
                <w:color w:val="000000"/>
              </w:rPr>
              <w:t>- Көлік дегеніміз не?</w:t>
            </w:r>
          </w:p>
          <w:p w14:paraId="1C637BA9">
            <w:pPr>
              <w:rPr>
                <w:color w:val="000000"/>
              </w:rPr>
            </w:pPr>
            <w:r>
              <w:rPr>
                <w:color w:val="000000"/>
              </w:rPr>
              <w:t>- Ол адамға неге қажет?</w:t>
            </w:r>
          </w:p>
          <w:p w14:paraId="2F8BB0DA">
            <w:pPr>
              <w:rPr>
                <w:color w:val="000000"/>
              </w:rPr>
            </w:pPr>
            <w:r>
              <w:rPr>
                <w:color w:val="000000"/>
              </w:rPr>
              <w:t>- Сендер балабақшаға қандай көлік түрлерімен  келесіңдер?</w:t>
            </w:r>
          </w:p>
          <w:p w14:paraId="1D0C665A">
            <w:pPr>
              <w:rPr>
                <w:color w:val="000000"/>
              </w:rPr>
            </w:pPr>
            <w:r>
              <w:rPr>
                <w:color w:val="000000"/>
              </w:rPr>
              <w:t>- Ал енді, мен жұмбақ жасырамын.</w:t>
            </w:r>
          </w:p>
          <w:p w14:paraId="7FBF4549">
            <w:pPr>
              <w:rPr>
                <w:color w:val="000000"/>
              </w:rPr>
            </w:pPr>
            <w:r>
              <w:rPr>
                <w:rStyle w:val="6"/>
                <w:b/>
                <w:bCs/>
                <w:color w:val="000000"/>
              </w:rPr>
              <w:t>   Жұмбақтар</w:t>
            </w:r>
          </w:p>
          <w:p w14:paraId="67D2035E">
            <w:pPr>
              <w:rPr>
                <w:color w:val="000000"/>
              </w:rPr>
            </w:pPr>
            <w:r>
              <w:rPr>
                <w:color w:val="000000"/>
              </w:rPr>
              <w:t>1.  Тізбектелген көп үйлер,</w:t>
            </w:r>
            <w:r>
              <w:rPr>
                <w:color w:val="000000"/>
              </w:rPr>
              <w:br w:type="textWrapping"/>
            </w:r>
            <w:r>
              <w:rPr>
                <w:color w:val="000000"/>
              </w:rPr>
              <w:t>Көшіп жүрген көк үйлер.</w:t>
            </w:r>
          </w:p>
          <w:p w14:paraId="7ED8251B">
            <w:pPr>
              <w:rPr>
                <w:color w:val="000000"/>
                <w:lang w:val="kk-KZ"/>
              </w:rPr>
            </w:pPr>
            <w:r>
              <w:rPr>
                <w:color w:val="000000"/>
              </w:rPr>
              <w:t>2.  Құс сияқты құс емес,</w:t>
            </w:r>
            <w:r>
              <w:rPr>
                <w:color w:val="000000"/>
              </w:rPr>
              <w:br w:type="textWrapping"/>
            </w:r>
            <w:r>
              <w:rPr>
                <w:color w:val="000000"/>
              </w:rPr>
              <w:t>Жүрсе де тым биікте.</w:t>
            </w:r>
            <w:r>
              <w:rPr>
                <w:color w:val="000000"/>
              </w:rPr>
              <w:br w:type="textWrapping"/>
            </w:r>
            <w:r>
              <w:rPr>
                <w:color w:val="000000"/>
              </w:rPr>
              <w:t>Қақпайды бір қанатын</w:t>
            </w:r>
            <w:r>
              <w:rPr>
                <w:color w:val="000000"/>
              </w:rPr>
              <w:br w:type="textWrapping"/>
            </w:r>
            <w:r>
              <w:rPr>
                <w:color w:val="000000"/>
              </w:rPr>
              <w:t>Жүрсе де тым биікте</w:t>
            </w:r>
          </w:p>
          <w:p w14:paraId="45147598">
            <w:pPr>
              <w:rPr>
                <w:color w:val="000000"/>
                <w:lang w:val="kk-KZ"/>
              </w:rPr>
            </w:pPr>
            <w:r>
              <w:rPr>
                <w:color w:val="000000"/>
                <w:lang w:val="kk-KZ"/>
              </w:rPr>
              <w:t>Әңгіме: </w:t>
            </w:r>
            <w:r>
              <w:rPr>
                <w:rStyle w:val="8"/>
                <w:color w:val="000000"/>
                <w:lang w:val="kk-KZ"/>
              </w:rPr>
              <w:t>«Көліктер».</w:t>
            </w:r>
          </w:p>
          <w:p w14:paraId="3CF01A91">
            <w:pPr>
              <w:rPr>
                <w:color w:val="000000"/>
                <w:lang w:val="kk-KZ"/>
              </w:rPr>
            </w:pPr>
            <w:r>
              <w:rPr>
                <w:color w:val="000000"/>
                <w:lang w:val="kk-KZ"/>
              </w:rPr>
              <w:t>  Адамдар көліктерді алыс жерлерге қатынас  жасау үшін пайдаланады. Көліктердің төрт  түрлері бар. Олар:</w:t>
            </w:r>
          </w:p>
          <w:p w14:paraId="6237F80D">
            <w:pPr>
              <w:rPr>
                <w:color w:val="000000"/>
                <w:lang w:val="kk-KZ"/>
              </w:rPr>
            </w:pPr>
            <w:r>
              <w:rPr>
                <w:color w:val="000000"/>
                <w:lang w:val="kk-KZ"/>
              </w:rPr>
              <w:t>   1. Әуеде ұшатын көліктер:</w:t>
            </w:r>
            <w:r>
              <w:rPr>
                <w:color w:val="000000"/>
                <w:lang w:val="kk-KZ"/>
              </w:rPr>
              <w:br w:type="textWrapping"/>
            </w:r>
            <w:r>
              <w:rPr>
                <w:color w:val="000000"/>
                <w:lang w:val="kk-KZ"/>
              </w:rPr>
              <w:t>   2. Суда жүзетін көліктер:</w:t>
            </w:r>
            <w:r>
              <w:rPr>
                <w:color w:val="000000"/>
                <w:lang w:val="kk-KZ"/>
              </w:rPr>
              <w:br w:type="textWrapping"/>
            </w:r>
            <w:r>
              <w:rPr>
                <w:color w:val="000000"/>
                <w:lang w:val="kk-KZ"/>
              </w:rPr>
              <w:t>   3. Жерде жүретін көліктер:</w:t>
            </w:r>
            <w:r>
              <w:rPr>
                <w:color w:val="000000"/>
                <w:lang w:val="kk-KZ"/>
              </w:rPr>
              <w:br w:type="textWrapping"/>
            </w:r>
            <w:r>
              <w:rPr>
                <w:color w:val="000000"/>
                <w:lang w:val="kk-KZ"/>
              </w:rPr>
              <w:t>   4. Темір жол көліктер:</w:t>
            </w:r>
          </w:p>
          <w:p w14:paraId="18340096">
            <w:pPr>
              <w:rPr>
                <w:color w:val="000000"/>
                <w:lang w:val="kk-KZ"/>
              </w:rPr>
            </w:pPr>
            <w:r>
              <w:rPr>
                <w:rStyle w:val="6"/>
                <w:b/>
                <w:bCs/>
                <w:color w:val="000000"/>
                <w:lang w:val="kk-KZ"/>
              </w:rPr>
              <w:t>«Бағдаршам» ойыны</w:t>
            </w:r>
          </w:p>
          <w:p w14:paraId="1E07499E">
            <w:pPr>
              <w:rPr>
                <w:color w:val="000000"/>
                <w:lang w:val="kk-KZ"/>
              </w:rPr>
            </w:pPr>
            <w:r>
              <w:rPr>
                <w:color w:val="000000"/>
                <w:lang w:val="kk-KZ"/>
              </w:rPr>
              <w:t>Көшедегі қимыл- қозғалысты реттеу үшін не қажет деп ойлайсыңдар?</w:t>
            </w:r>
          </w:p>
          <w:p w14:paraId="18A0050C">
            <w:pPr>
              <w:rPr>
                <w:color w:val="000000"/>
                <w:lang w:val="kk-KZ"/>
              </w:rPr>
            </w:pPr>
            <w:r>
              <w:rPr>
                <w:color w:val="000000"/>
                <w:lang w:val="kk-KZ"/>
              </w:rPr>
              <w:t>- Бағдаршам туралы кім тақпақ біледі?</w:t>
            </w:r>
          </w:p>
          <w:p w14:paraId="4DEE5E3F">
            <w:pPr>
              <w:rPr>
                <w:color w:val="000000"/>
                <w:lang w:val="kk-KZ"/>
              </w:rPr>
            </w:pPr>
            <w:r>
              <w:rPr>
                <w:color w:val="000000"/>
                <w:lang w:val="kk-KZ"/>
              </w:rPr>
              <w:t>- Жолда жүру  тәртібі  не үшін қажет ?</w:t>
            </w:r>
          </w:p>
          <w:p w14:paraId="4CA27C44">
            <w:pPr>
              <w:rPr>
                <w:color w:val="000000"/>
              </w:rPr>
            </w:pPr>
            <w:r>
              <w:rPr>
                <w:color w:val="000000"/>
              </w:rPr>
              <w:t>- Ал, машина туралы тақпақты кім айтады?</w:t>
            </w:r>
          </w:p>
          <w:p w14:paraId="10860D54">
            <w:pPr>
              <w:rPr>
                <w:color w:val="000000"/>
              </w:rPr>
            </w:pPr>
            <w:r>
              <w:rPr>
                <w:color w:val="000000"/>
              </w:rPr>
              <w:t>Ойын шарты: Бір бала -  «Бағдаршам» болып  тұрады. Ол қызыл түсті көтергенде, балалар бір адым артқа, сары түсі көтергенде орындарында  тапжылмай тұрады. Жасыл түсі көтергенде, бір адым алға жылжиды.</w:t>
            </w:r>
          </w:p>
          <w:p w14:paraId="01BA1414">
            <w:pPr>
              <w:rPr>
                <w:color w:val="000000"/>
              </w:rPr>
            </w:pPr>
            <w:r>
              <w:rPr>
                <w:rStyle w:val="8"/>
                <w:color w:val="000000"/>
              </w:rPr>
              <w:t>«Көлік құрастыру». </w:t>
            </w:r>
          </w:p>
          <w:p w14:paraId="5AA0FE75">
            <w:pPr>
              <w:rPr>
                <w:color w:val="000000"/>
                <w:lang w:val="kk-KZ"/>
              </w:rPr>
            </w:pPr>
            <w:r>
              <w:rPr>
                <w:color w:val="000000"/>
              </w:rPr>
              <w:t>Қиылған дайын көлік суреттерін үлгіге қарап,  құрастырады.</w:t>
            </w:r>
          </w:p>
          <w:p w14:paraId="6D4EBB60">
            <w:pPr>
              <w:rPr>
                <w:rFonts w:eastAsia="Calibri"/>
                <w:color w:val="000000"/>
                <w:lang w:val="kk-KZ"/>
              </w:rPr>
            </w:pPr>
          </w:p>
          <w:p w14:paraId="00773FCD">
            <w:pPr>
              <w:rPr>
                <w:rFonts w:eastAsia="Calibri"/>
                <w:color w:val="000000"/>
                <w:lang w:val="kk-KZ"/>
              </w:rPr>
            </w:pPr>
            <w:r>
              <w:rPr>
                <w:rFonts w:eastAsia="Calibri"/>
                <w:color w:val="000000"/>
                <w:lang w:val="kk-KZ"/>
              </w:rPr>
              <w:t>Сауат  ашу  негіздері:</w:t>
            </w:r>
          </w:p>
          <w:p w14:paraId="79D73A91">
            <w:pPr>
              <w:rPr>
                <w:rFonts w:eastAsia="Calibri"/>
                <w:color w:val="000000"/>
                <w:lang w:val="kk-KZ"/>
              </w:rPr>
            </w:pPr>
            <w:r>
              <w:rPr>
                <w:rFonts w:eastAsia="Calibri"/>
                <w:color w:val="000000"/>
                <w:lang w:val="kk-KZ"/>
              </w:rPr>
              <w:t>Тақырыбы:</w:t>
            </w:r>
            <w:r>
              <w:rPr>
                <w:lang w:val="kk-KZ"/>
              </w:rPr>
              <w:t xml:space="preserve"> Ё дыбысы мен əрпі</w:t>
            </w:r>
          </w:p>
          <w:p w14:paraId="50EEB520">
            <w:pPr>
              <w:rPr>
                <w:lang w:val="kk-KZ"/>
              </w:rPr>
            </w:pPr>
            <w:r>
              <w:rPr>
                <w:rFonts w:eastAsia="Calibri"/>
                <w:lang w:val="kk-KZ"/>
              </w:rPr>
              <w:t xml:space="preserve">Міндеттері: </w:t>
            </w:r>
            <w:r>
              <w:rPr>
                <w:lang w:val="kk-KZ"/>
              </w:rPr>
              <w:t>Тілдің дыбыстарын естіп қабылдау, оларды сөздер ішінен бөлу</w:t>
            </w:r>
          </w:p>
          <w:p w14:paraId="70A779F1">
            <w:pPr>
              <w:rPr>
                <w:lang w:val="kk-KZ"/>
              </w:rPr>
            </w:pPr>
            <w:r>
              <w:rPr>
                <w:lang w:val="kk-KZ"/>
              </w:rPr>
              <w:t>жəне сөзсіз жеке айту.</w:t>
            </w:r>
          </w:p>
          <w:p w14:paraId="63FE1347">
            <w:pPr>
              <w:rPr>
                <w:lang w:val="kk-KZ"/>
              </w:rPr>
            </w:pPr>
            <w:r>
              <w:rPr>
                <w:lang w:val="kk-KZ"/>
              </w:rPr>
              <w:t>Сөздегі дыбыстарды, олардың түрлерін (дауысты, дауыссыз,</w:t>
            </w:r>
          </w:p>
          <w:p w14:paraId="25366708">
            <w:pPr>
              <w:rPr>
                <w:lang w:val="kk-KZ"/>
              </w:rPr>
            </w:pPr>
            <w:r>
              <w:rPr>
                <w:lang w:val="kk-KZ"/>
              </w:rPr>
              <w:t>жуан жəне жіңішке дауыстылар) ажыратып, дұрыс дыбыстау.</w:t>
            </w:r>
          </w:p>
          <w:p w14:paraId="331B6863">
            <w:pPr>
              <w:rPr>
                <w:lang w:val="kk-KZ"/>
              </w:rPr>
            </w:pPr>
            <w:r>
              <w:rPr>
                <w:lang w:val="kk-KZ"/>
              </w:rPr>
              <w:t>Сөйлеу барысында дауыс ырғағын сақтап, вербалды емес қарым-қатынас құралдарын сөздерді  қолдану.</w:t>
            </w:r>
          </w:p>
          <w:p w14:paraId="3D806692">
            <w:pPr>
              <w:rPr>
                <w:lang w:val="kk-KZ"/>
              </w:rPr>
            </w:pPr>
            <w:r>
              <w:rPr>
                <w:rFonts w:eastAsia="Calibri"/>
                <w:lang w:val="kk-KZ"/>
              </w:rPr>
              <w:t>ҰІӘ кезеңі:</w:t>
            </w:r>
            <w:r>
              <w:rPr>
                <w:lang w:val="kk-KZ"/>
              </w:rPr>
              <w:t xml:space="preserve"> </w:t>
            </w:r>
          </w:p>
          <w:p w14:paraId="01EBC942">
            <w:pPr>
              <w:rPr>
                <w:lang w:val="kk-KZ"/>
              </w:rPr>
            </w:pPr>
            <w:r>
              <w:rPr>
                <w:lang w:val="kk-KZ"/>
              </w:rPr>
              <w:t>Қайырлы таң, балалар!</w:t>
            </w:r>
          </w:p>
          <w:p w14:paraId="4D9490C3">
            <w:r>
              <w:t>Арайлап таң атты.</w:t>
            </w:r>
          </w:p>
          <w:p w14:paraId="578273FD">
            <w:r>
              <w:t>Алтын сəуле таратты,</w:t>
            </w:r>
          </w:p>
          <w:p w14:paraId="42A89803">
            <w:r>
              <w:t>Жарқырайды даламыз,</w:t>
            </w:r>
          </w:p>
          <w:p w14:paraId="58DC8288">
            <w:pPr>
              <w:rPr>
                <w:lang w:val="kk-KZ"/>
              </w:rPr>
            </w:pPr>
            <w:r>
              <w:t>Қайырлы таң, достарым!</w:t>
            </w:r>
          </w:p>
          <w:p w14:paraId="1E887446">
            <w:pPr>
              <w:rPr>
                <w:lang w:val="kk-KZ"/>
              </w:rPr>
            </w:pPr>
            <w:r>
              <w:rPr>
                <w:lang w:val="kk-KZ"/>
              </w:rPr>
              <w:t>Педагог сырт киімін тазалап тұрған баланың</w:t>
            </w:r>
          </w:p>
          <w:p w14:paraId="73E1653D">
            <w:pPr>
              <w:rPr>
                <w:lang w:val="kk-KZ"/>
              </w:rPr>
            </w:pPr>
            <w:r>
              <w:rPr>
                <w:lang w:val="kk-KZ"/>
              </w:rPr>
              <w:t>суретін көрсетеді.</w:t>
            </w:r>
          </w:p>
          <w:p w14:paraId="28F5BDC3">
            <w:pPr>
              <w:rPr>
                <w:lang w:val="kk-KZ"/>
              </w:rPr>
            </w:pPr>
            <w:r>
              <w:rPr>
                <w:lang w:val="kk-KZ"/>
              </w:rPr>
              <w:t>Суреттте бала сырт киімін немен тазалап тұр?</w:t>
            </w:r>
          </w:p>
          <w:p w14:paraId="767DAB31">
            <w:pPr>
              <w:rPr>
                <w:lang w:val="kk-KZ"/>
              </w:rPr>
            </w:pPr>
            <w:r>
              <w:rPr>
                <w:lang w:val="kk-KZ"/>
              </w:rPr>
              <w:t>Балалар щетка сөзін дұрыс айтуға жаттығады.</w:t>
            </w:r>
          </w:p>
          <w:p w14:paraId="4E1D7055">
            <w:pPr>
              <w:rPr>
                <w:lang w:val="kk-KZ"/>
              </w:rPr>
            </w:pPr>
            <w:r>
              <w:rPr>
                <w:lang w:val="kk-KZ"/>
              </w:rPr>
              <w:t>Педагог балаларға бүгінгі оқу қызметінде Ё</w:t>
            </w:r>
          </w:p>
          <w:p w14:paraId="5A6B5EB2">
            <w:pPr>
              <w:rPr>
                <w:lang w:val="kk-KZ"/>
              </w:rPr>
            </w:pPr>
            <w:r>
              <w:rPr>
                <w:lang w:val="kk-KZ"/>
              </w:rPr>
              <w:t>дыбысымен таныс болатынын ескертеді.</w:t>
            </w:r>
          </w:p>
          <w:p w14:paraId="641CA921">
            <w:pPr>
              <w:rPr>
                <w:lang w:val="kk-KZ"/>
              </w:rPr>
            </w:pPr>
            <w:r>
              <w:rPr>
                <w:lang w:val="kk-KZ"/>
              </w:rPr>
              <w:t>Балалар Ё дыбысын айтып жаттығады.</w:t>
            </w:r>
          </w:p>
          <w:p w14:paraId="3A91485B">
            <w:pPr>
              <w:rPr>
                <w:lang w:val="kk-KZ"/>
              </w:rPr>
            </w:pPr>
            <w:r>
              <w:rPr>
                <w:lang w:val="kk-KZ"/>
              </w:rPr>
              <w:t>1-тапсырма</w:t>
            </w:r>
          </w:p>
          <w:p w14:paraId="72919E14">
            <w:pPr>
              <w:rPr>
                <w:lang w:val="kk-KZ"/>
              </w:rPr>
            </w:pPr>
            <w:r>
              <w:rPr>
                <w:lang w:val="kk-KZ"/>
              </w:rPr>
              <w:t>Өлеңдегі оқиғаны балалар сурет бойынша аяқтайды.</w:t>
            </w:r>
          </w:p>
          <w:p w14:paraId="576A48FE">
            <w:pPr>
              <w:rPr>
                <w:lang w:val="kk-KZ"/>
              </w:rPr>
            </w:pPr>
            <w:r>
              <w:rPr>
                <w:lang w:val="kk-KZ"/>
              </w:rPr>
              <w:t>Педагог өлеңді мəнерлеп оқып береді.</w:t>
            </w:r>
          </w:p>
          <w:p w14:paraId="237F2F7D">
            <w:r>
              <w:t>Аяқ щеткам орнында,</w:t>
            </w:r>
          </w:p>
          <w:p w14:paraId="614D8182">
            <w:r>
              <w:t>Киім щеткам қолымда.</w:t>
            </w:r>
          </w:p>
          <w:p w14:paraId="756E53C8">
            <w:r>
              <w:t>Тіс щеткамды іздесем,</w:t>
            </w:r>
          </w:p>
          <w:p w14:paraId="24910DA7">
            <w:r>
              <w:t>Қарындасым алыпты,</w:t>
            </w:r>
          </w:p>
          <w:p w14:paraId="6BC58C04">
            <w:pPr>
              <w:rPr>
                <w:lang w:val="kk-KZ"/>
              </w:rPr>
            </w:pPr>
            <w:r>
              <w:t>Көк бояуға малыпты.</w:t>
            </w:r>
          </w:p>
          <w:p w14:paraId="1499792E">
            <w:pPr>
              <w:rPr>
                <w:lang w:val="kk-KZ"/>
              </w:rPr>
            </w:pPr>
            <w:r>
              <w:rPr>
                <w:lang w:val="kk-KZ"/>
              </w:rPr>
              <w:t>2-тапсырма</w:t>
            </w:r>
          </w:p>
          <w:p w14:paraId="5ECA99C6">
            <w:pPr>
              <w:rPr>
                <w:lang w:val="kk-KZ"/>
              </w:rPr>
            </w:pPr>
            <w:r>
              <w:rPr>
                <w:i/>
                <w:iCs/>
                <w:lang w:val="kk-KZ"/>
              </w:rPr>
              <w:t xml:space="preserve">Педагог монтер, шахтер </w:t>
            </w:r>
            <w:r>
              <w:rPr>
                <w:lang w:val="kk-KZ"/>
              </w:rPr>
              <w:t xml:space="preserve">жəне </w:t>
            </w:r>
            <w:r>
              <w:rPr>
                <w:i/>
                <w:iCs/>
                <w:lang w:val="kk-KZ"/>
              </w:rPr>
              <w:t xml:space="preserve">щетка </w:t>
            </w:r>
            <w:r>
              <w:rPr>
                <w:lang w:val="kk-KZ"/>
              </w:rPr>
              <w:t>сөздерін</w:t>
            </w:r>
          </w:p>
          <w:p w14:paraId="1D7A2663">
            <w:pPr>
              <w:rPr>
                <w:lang w:val="kk-KZ"/>
              </w:rPr>
            </w:pPr>
            <w:r>
              <w:rPr>
                <w:lang w:val="kk-KZ"/>
              </w:rPr>
              <w:t>дұрыс айтуға жаттықтырады.</w:t>
            </w:r>
          </w:p>
          <w:p w14:paraId="721F5531">
            <w:pPr>
              <w:rPr>
                <w:lang w:val="kk-KZ"/>
              </w:rPr>
            </w:pPr>
            <w:r>
              <w:rPr>
                <w:lang w:val="kk-KZ"/>
              </w:rPr>
              <w:t>Сөздерді балалар буынға бөледі.</w:t>
            </w:r>
          </w:p>
          <w:p w14:paraId="37141F9A">
            <w:pPr>
              <w:rPr>
                <w:rFonts w:eastAsia="Calibri"/>
                <w:lang w:val="kk-KZ"/>
              </w:rPr>
            </w:pPr>
            <w:r>
              <w:rPr>
                <w:lang w:val="kk-KZ"/>
              </w:rPr>
              <w:t>Сөздерден Ё дыбысы естілген буындарды табады</w:t>
            </w:r>
          </w:p>
          <w:p w14:paraId="1A0D38E1">
            <w:pPr>
              <w:rPr>
                <w:lang w:val="kk-KZ"/>
              </w:rPr>
            </w:pPr>
            <w:r>
              <w:rPr>
                <w:lang w:val="kk-KZ"/>
              </w:rPr>
              <w:t>Педагог тақтадағы Ё əрпінің бейнесіне қарап</w:t>
            </w:r>
          </w:p>
          <w:p w14:paraId="084BD2BA">
            <w:pPr>
              <w:rPr>
                <w:lang w:val="kk-KZ"/>
              </w:rPr>
            </w:pPr>
            <w:r>
              <w:rPr>
                <w:lang w:val="kk-KZ"/>
              </w:rPr>
              <w:t>балаларға ауада жазу жолын көрсетеді.</w:t>
            </w:r>
          </w:p>
          <w:p w14:paraId="5FDFEBE1">
            <w:pPr>
              <w:rPr>
                <w:lang w:val="kk-KZ"/>
              </w:rPr>
            </w:pPr>
            <w:r>
              <w:rPr>
                <w:lang w:val="kk-KZ"/>
              </w:rPr>
              <w:t>Балалар қайталайды.</w:t>
            </w:r>
          </w:p>
          <w:p w14:paraId="2C690D6D">
            <w:pPr>
              <w:rPr>
                <w:lang w:val="kk-KZ"/>
              </w:rPr>
            </w:pPr>
            <w:r>
              <w:rPr>
                <w:lang w:val="kk-KZ"/>
              </w:rPr>
              <w:t>Жазу жолына баспа түрін жазады.</w:t>
            </w:r>
          </w:p>
          <w:p w14:paraId="5534DDA5">
            <w:pPr>
              <w:rPr>
                <w:lang w:val="kk-KZ"/>
              </w:rPr>
            </w:pPr>
            <w:r>
              <w:rPr>
                <w:rFonts w:eastAsia="Calibri"/>
                <w:lang w:val="kk-KZ"/>
              </w:rPr>
              <w:t xml:space="preserve">Кері байланыс ұсыну: </w:t>
            </w:r>
            <w:r>
              <w:rPr>
                <w:lang w:val="kk-KZ"/>
              </w:rPr>
              <w:t>Балалар өз білім деңгейлерін</w:t>
            </w:r>
          </w:p>
          <w:p w14:paraId="6827F4FB">
            <w:pPr>
              <w:rPr>
                <w:rFonts w:eastAsia="Calibri"/>
                <w:lang w:val="kk-KZ" w:eastAsia="ru-RU"/>
              </w:rPr>
            </w:pPr>
            <w:r>
              <w:rPr>
                <w:lang w:val="kk-KZ"/>
              </w:rPr>
              <w:t>смайликтер арқылы бағалайды.</w:t>
            </w:r>
          </w:p>
          <w:p w14:paraId="4F302897">
            <w:pPr>
              <w:rPr>
                <w:rFonts w:eastAsia="Calibri"/>
                <w:lang w:val="kk-KZ" w:eastAsia="ru-RU"/>
              </w:rPr>
            </w:pPr>
          </w:p>
          <w:p w14:paraId="0591FD01">
            <w:pPr>
              <w:rPr>
                <w:color w:val="000000"/>
                <w:lang w:val="kk-KZ"/>
              </w:rPr>
            </w:pPr>
            <w:r>
              <w:rPr>
                <w:color w:val="000000"/>
                <w:lang w:val="kk-KZ"/>
              </w:rPr>
              <w:t xml:space="preserve">Музыка </w:t>
            </w:r>
          </w:p>
          <w:p w14:paraId="600A4165">
            <w:pPr>
              <w:pStyle w:val="26"/>
              <w:spacing w:line="0" w:lineRule="atLeast"/>
              <w:ind w:left="108"/>
              <w:contextualSpacing/>
              <w:rPr>
                <w:sz w:val="24"/>
                <w:szCs w:val="24"/>
              </w:rPr>
            </w:pPr>
            <w:r>
              <w:rPr>
                <w:spacing w:val="-2"/>
                <w:sz w:val="24"/>
                <w:szCs w:val="24"/>
              </w:rPr>
              <w:t>Қоңырау,бубен асатаяқ</w:t>
            </w:r>
          </w:p>
          <w:p w14:paraId="047B9BDB">
            <w:pPr>
              <w:pStyle w:val="26"/>
              <w:spacing w:line="0" w:lineRule="atLeast"/>
              <w:ind w:left="108" w:firstLine="62"/>
              <w:contextualSpacing/>
              <w:rPr>
                <w:sz w:val="24"/>
                <w:szCs w:val="24"/>
              </w:rPr>
            </w:pPr>
            <w:r>
              <w:rPr>
                <w:spacing w:val="-2"/>
                <w:sz w:val="24"/>
                <w:szCs w:val="24"/>
              </w:rPr>
              <w:t>аспаптарында ойнаудың</w:t>
            </w:r>
          </w:p>
          <w:p w14:paraId="1516E412">
            <w:pPr>
              <w:pStyle w:val="26"/>
              <w:spacing w:line="0" w:lineRule="atLeast"/>
              <w:ind w:left="109"/>
              <w:contextualSpacing/>
              <w:rPr>
                <w:sz w:val="24"/>
                <w:szCs w:val="24"/>
              </w:rPr>
            </w:pPr>
            <w:r>
              <w:rPr>
                <w:sz w:val="24"/>
                <w:szCs w:val="24"/>
              </w:rPr>
              <w:t>тәсілдерін</w:t>
            </w:r>
            <w:r>
              <w:rPr>
                <w:spacing w:val="-9"/>
                <w:sz w:val="24"/>
                <w:szCs w:val="24"/>
              </w:rPr>
              <w:t xml:space="preserve"> </w:t>
            </w:r>
            <w:r>
              <w:rPr>
                <w:spacing w:val="-2"/>
                <w:sz w:val="24"/>
                <w:szCs w:val="24"/>
              </w:rPr>
              <w:t>үйрену.</w:t>
            </w:r>
          </w:p>
          <w:p w14:paraId="2A385344">
            <w:pPr>
              <w:pStyle w:val="26"/>
              <w:spacing w:line="0" w:lineRule="atLeast"/>
              <w:ind w:left="109" w:right="220"/>
              <w:contextualSpacing/>
              <w:rPr>
                <w:sz w:val="24"/>
                <w:szCs w:val="24"/>
              </w:rPr>
            </w:pPr>
            <w:r>
              <w:rPr>
                <w:spacing w:val="-2"/>
                <w:sz w:val="24"/>
                <w:szCs w:val="24"/>
              </w:rPr>
              <w:t xml:space="preserve">Сілкімелі аспаптармен </w:t>
            </w:r>
            <w:r>
              <w:rPr>
                <w:sz w:val="24"/>
                <w:szCs w:val="24"/>
              </w:rPr>
              <w:t>ырғақтарды</w:t>
            </w:r>
            <w:r>
              <w:rPr>
                <w:spacing w:val="-15"/>
                <w:sz w:val="24"/>
                <w:szCs w:val="24"/>
              </w:rPr>
              <w:t xml:space="preserve"> </w:t>
            </w:r>
            <w:r>
              <w:rPr>
                <w:sz w:val="24"/>
                <w:szCs w:val="24"/>
              </w:rPr>
              <w:t>соғу.</w:t>
            </w:r>
          </w:p>
          <w:p w14:paraId="4DDF318B">
            <w:pPr>
              <w:pStyle w:val="26"/>
              <w:spacing w:line="0" w:lineRule="atLeast"/>
              <w:ind w:left="109"/>
              <w:contextualSpacing/>
              <w:rPr>
                <w:sz w:val="24"/>
                <w:szCs w:val="24"/>
              </w:rPr>
            </w:pPr>
            <w:r>
              <w:rPr>
                <w:b/>
                <w:sz w:val="24"/>
                <w:szCs w:val="24"/>
              </w:rPr>
              <w:t>Ән</w:t>
            </w:r>
            <w:r>
              <w:rPr>
                <w:b/>
                <w:spacing w:val="3"/>
                <w:sz w:val="24"/>
                <w:szCs w:val="24"/>
              </w:rPr>
              <w:t xml:space="preserve"> </w:t>
            </w:r>
            <w:r>
              <w:rPr>
                <w:b/>
                <w:spacing w:val="-2"/>
                <w:sz w:val="24"/>
                <w:szCs w:val="24"/>
              </w:rPr>
              <w:t>тыңдау</w:t>
            </w:r>
            <w:r>
              <w:rPr>
                <w:spacing w:val="-2"/>
                <w:sz w:val="24"/>
                <w:szCs w:val="24"/>
              </w:rPr>
              <w:t>:</w:t>
            </w:r>
          </w:p>
          <w:p w14:paraId="067C732C">
            <w:pPr>
              <w:pStyle w:val="26"/>
              <w:spacing w:line="0" w:lineRule="atLeast"/>
              <w:ind w:left="109"/>
              <w:contextualSpacing/>
              <w:rPr>
                <w:sz w:val="24"/>
                <w:szCs w:val="24"/>
              </w:rPr>
            </w:pPr>
            <w:r>
              <w:rPr>
                <w:spacing w:val="-2"/>
                <w:sz w:val="24"/>
                <w:szCs w:val="24"/>
              </w:rPr>
              <w:t>«Ерке сылқым»      Ә.Желді</w:t>
            </w:r>
            <w:r>
              <w:rPr>
                <w:spacing w:val="-4"/>
                <w:sz w:val="24"/>
                <w:szCs w:val="24"/>
              </w:rPr>
              <w:t>баев</w:t>
            </w:r>
          </w:p>
          <w:p w14:paraId="6F5B1202">
            <w:pPr>
              <w:pStyle w:val="26"/>
              <w:spacing w:line="0" w:lineRule="atLeast"/>
              <w:ind w:left="109" w:right="363"/>
              <w:contextualSpacing/>
              <w:jc w:val="both"/>
              <w:rPr>
                <w:sz w:val="24"/>
                <w:szCs w:val="24"/>
              </w:rPr>
            </w:pPr>
            <w:r>
              <w:rPr>
                <w:b/>
                <w:sz w:val="24"/>
                <w:szCs w:val="24"/>
              </w:rPr>
              <w:t>Ән айту</w:t>
            </w:r>
            <w:r>
              <w:rPr>
                <w:sz w:val="24"/>
                <w:szCs w:val="24"/>
              </w:rPr>
              <w:t>: «Тату доспыз</w:t>
            </w:r>
            <w:r>
              <w:rPr>
                <w:spacing w:val="-15"/>
                <w:sz w:val="24"/>
                <w:szCs w:val="24"/>
              </w:rPr>
              <w:t xml:space="preserve"> </w:t>
            </w:r>
            <w:r>
              <w:rPr>
                <w:sz w:val="24"/>
                <w:szCs w:val="24"/>
              </w:rPr>
              <w:t xml:space="preserve">бәріміз» </w:t>
            </w:r>
            <w:r>
              <w:rPr>
                <w:spacing w:val="-2"/>
                <w:sz w:val="24"/>
                <w:szCs w:val="24"/>
              </w:rPr>
              <w:t>Б.Бейсенова</w:t>
            </w:r>
          </w:p>
          <w:p w14:paraId="13CECB51">
            <w:pPr>
              <w:pStyle w:val="26"/>
              <w:spacing w:line="0" w:lineRule="atLeast"/>
              <w:ind w:left="109"/>
              <w:contextualSpacing/>
              <w:rPr>
                <w:sz w:val="24"/>
                <w:szCs w:val="24"/>
              </w:rPr>
            </w:pPr>
            <w:r>
              <w:rPr>
                <w:b/>
                <w:spacing w:val="-2"/>
                <w:sz w:val="24"/>
                <w:szCs w:val="24"/>
              </w:rPr>
              <w:t>Аспапта ойнау</w:t>
            </w:r>
            <w:r>
              <w:rPr>
                <w:spacing w:val="-2"/>
                <w:sz w:val="24"/>
                <w:szCs w:val="24"/>
              </w:rPr>
              <w:t>:Көңілді бубендер</w:t>
            </w:r>
          </w:p>
          <w:p w14:paraId="7F5AAE2D">
            <w:pPr>
              <w:pStyle w:val="26"/>
              <w:spacing w:line="0" w:lineRule="atLeast"/>
              <w:ind w:left="109" w:firstLine="62"/>
              <w:contextualSpacing/>
              <w:rPr>
                <w:b/>
                <w:sz w:val="24"/>
                <w:szCs w:val="24"/>
              </w:rPr>
            </w:pPr>
            <w:r>
              <w:rPr>
                <w:b/>
                <w:spacing w:val="-2"/>
                <w:sz w:val="24"/>
                <w:szCs w:val="24"/>
              </w:rPr>
              <w:t>Әуенді-ырғақты ойын:</w:t>
            </w:r>
          </w:p>
          <w:p w14:paraId="11A77398">
            <w:pPr>
              <w:rPr>
                <w:color w:val="000000"/>
                <w:lang w:val="kk-KZ"/>
              </w:rPr>
            </w:pPr>
            <w:r>
              <w:t>«Кел</w:t>
            </w:r>
            <w:r>
              <w:rPr>
                <w:spacing w:val="-15"/>
              </w:rPr>
              <w:t xml:space="preserve"> </w:t>
            </w:r>
            <w:r>
              <w:t xml:space="preserve">билейік </w:t>
            </w:r>
            <w:r>
              <w:rPr>
                <w:spacing w:val="-2"/>
              </w:rPr>
              <w:t>балақай»</w:t>
            </w:r>
          </w:p>
          <w:p w14:paraId="4CA3C22A">
            <w:pPr>
              <w:rPr>
                <w:rFonts w:eastAsia="Calibri"/>
                <w:lang w:val="kk-KZ" w:eastAsia="ru-RU"/>
              </w:rPr>
            </w:pPr>
          </w:p>
          <w:p w14:paraId="415CA4F1">
            <w:pPr>
              <w:rPr>
                <w:color w:val="000000"/>
                <w:lang w:val="kk-KZ"/>
              </w:rPr>
            </w:pPr>
          </w:p>
          <w:p w14:paraId="1A3089AB">
            <w:pPr>
              <w:rPr>
                <w:color w:val="000000"/>
                <w:lang w:val="kk-KZ"/>
              </w:rPr>
            </w:pPr>
          </w:p>
        </w:tc>
      </w:tr>
      <w:tr w14:paraId="63726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48234EE7">
            <w:pPr>
              <w:rPr>
                <w:color w:val="000000"/>
                <w:lang w:val="kk-KZ"/>
              </w:rPr>
            </w:pPr>
            <w:r>
              <w:rPr>
                <w:color w:val="000000"/>
                <w:lang w:val="kk-KZ"/>
              </w:rPr>
              <w:t>Серуенге дайындық</w:t>
            </w:r>
          </w:p>
        </w:tc>
        <w:tc>
          <w:tcPr>
            <w:tcW w:w="4305" w:type="pct"/>
            <w:gridSpan w:val="5"/>
          </w:tcPr>
          <w:p w14:paraId="0D96DFE5">
            <w:pPr>
              <w:rPr>
                <w:color w:val="000000"/>
                <w:lang w:val="kk-KZ"/>
              </w:rPr>
            </w:pPr>
            <w:r>
              <w:rPr>
                <w:color w:val="000000"/>
                <w:lang w:val="kk-KZ"/>
              </w:rPr>
              <w:t>Балалалардың серуенге деген қызығушылықтарын туғызу, балалармен жеке әңгімелесу.</w:t>
            </w:r>
          </w:p>
          <w:p w14:paraId="7017FDD9">
            <w:pPr>
              <w:rPr>
                <w:color w:val="000000"/>
                <w:lang w:val="kk-KZ"/>
              </w:rPr>
            </w:pPr>
          </w:p>
        </w:tc>
      </w:tr>
      <w:tr w14:paraId="3BA83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37E8A189">
            <w:pPr>
              <w:rPr>
                <w:color w:val="000000"/>
                <w:lang w:val="kk-KZ"/>
              </w:rPr>
            </w:pPr>
            <w:r>
              <w:rPr>
                <w:color w:val="000000"/>
                <w:lang w:val="kk-KZ"/>
              </w:rPr>
              <w:t>Серуен</w:t>
            </w:r>
          </w:p>
        </w:tc>
        <w:tc>
          <w:tcPr>
            <w:tcW w:w="740" w:type="pct"/>
          </w:tcPr>
          <w:p w14:paraId="7289CF3F">
            <w:pPr>
              <w:rPr>
                <w:rFonts w:eastAsia="Arial"/>
                <w:shd w:val="clear" w:color="auto" w:fill="FFFFFF"/>
                <w:lang w:val="kk-KZ"/>
              </w:rPr>
            </w:pPr>
            <w:r>
              <w:rPr>
                <w:shd w:val="clear" w:color="auto" w:fill="FFFFFF"/>
                <w:lang w:val="kk-KZ"/>
              </w:rPr>
              <w:t>№ 14</w:t>
            </w:r>
          </w:p>
          <w:p w14:paraId="2BE092DB">
            <w:pPr>
              <w:rPr>
                <w:rFonts w:eastAsia="Arial"/>
                <w:shd w:val="clear" w:color="auto" w:fill="FFFFFF"/>
                <w:lang w:val="kk-KZ"/>
              </w:rPr>
            </w:pPr>
            <w:r>
              <w:rPr>
                <w:shd w:val="clear" w:color="auto" w:fill="FFFFFF"/>
                <w:lang w:val="kk-KZ"/>
              </w:rPr>
              <w:t>Аулада тазартушының еңбегін бақылау</w:t>
            </w:r>
          </w:p>
          <w:p w14:paraId="616EB5D8">
            <w:pPr>
              <w:rPr>
                <w:rFonts w:eastAsia="Arial"/>
                <w:shd w:val="clear" w:color="auto" w:fill="FFFFFF"/>
                <w:lang w:val="kk-KZ"/>
              </w:rPr>
            </w:pPr>
            <w:r>
              <w:rPr>
                <w:shd w:val="clear" w:color="auto" w:fill="FFFFFF"/>
                <w:lang w:val="kk-KZ"/>
              </w:rPr>
              <w:t>Мақсаты: Үлкендердің еңбегін бағалай алады,,көмектесе алады.</w:t>
            </w:r>
          </w:p>
          <w:p w14:paraId="6F431AF3">
            <w:pPr>
              <w:rPr>
                <w:rFonts w:eastAsia="Arial"/>
                <w:shd w:val="clear" w:color="auto" w:fill="FFFFFF"/>
                <w:lang w:val="kk-KZ"/>
              </w:rPr>
            </w:pPr>
            <w:r>
              <w:rPr>
                <w:shd w:val="clear" w:color="auto" w:fill="FFFFFF"/>
                <w:lang w:val="kk-KZ"/>
              </w:rPr>
              <w:t>Қимылды ойын: «Жүгір, отыр, жүгір»</w:t>
            </w:r>
          </w:p>
          <w:p w14:paraId="7C6DC34D">
            <w:pPr>
              <w:rPr>
                <w:shd w:val="clear" w:color="auto" w:fill="FFFFFF"/>
                <w:lang w:val="kk-KZ"/>
              </w:rPr>
            </w:pPr>
            <w:r>
              <w:rPr>
                <w:shd w:val="clear" w:color="auto" w:fill="FFFFFF"/>
                <w:lang w:val="kk-KZ"/>
              </w:rPr>
              <w:t>Мақсаты: Белгі бойынша «отыр», «жүгір» ойын шартын сақтайды.</w:t>
            </w:r>
          </w:p>
          <w:p w14:paraId="19EA57E3">
            <w:pPr>
              <w:rPr>
                <w:shd w:val="clear" w:color="auto" w:fill="FFFFFF"/>
                <w:lang w:val="kk-KZ"/>
              </w:rPr>
            </w:pPr>
            <w:r>
              <w:rPr>
                <w:shd w:val="clear" w:color="auto" w:fill="FFFFFF"/>
                <w:lang w:val="kk-KZ"/>
              </w:rPr>
              <w:t>Еңбек:</w:t>
            </w:r>
            <w:r>
              <w:rPr>
                <w:rFonts w:eastAsia="Arial"/>
                <w:shd w:val="clear" w:color="auto" w:fill="FFFFFF"/>
                <w:lang w:val="kk-KZ"/>
              </w:rPr>
              <w:t xml:space="preserve"> </w:t>
            </w:r>
            <w:r>
              <w:rPr>
                <w:shd w:val="clear" w:color="auto" w:fill="FFFFFF"/>
                <w:lang w:val="kk-KZ"/>
              </w:rPr>
              <w:t>Аулада үлкендерге көмек беру.</w:t>
            </w:r>
          </w:p>
          <w:p w14:paraId="7D12DA39">
            <w:pPr>
              <w:rPr>
                <w:color w:val="000000"/>
                <w:lang w:val="kk-KZ"/>
              </w:rPr>
            </w:pPr>
            <w:r>
              <w:rPr>
                <w:shd w:val="clear" w:color="auto" w:fill="FFFFFF"/>
                <w:lang w:val="kk-KZ"/>
              </w:rPr>
              <w:t>Еңбектің маңыздылығын түсінеді.</w:t>
            </w:r>
          </w:p>
        </w:tc>
        <w:tc>
          <w:tcPr>
            <w:tcW w:w="880" w:type="pct"/>
          </w:tcPr>
          <w:p w14:paraId="574ABDE2">
            <w:pPr>
              <w:rPr>
                <w:rFonts w:eastAsia="Arial"/>
                <w:shd w:val="clear" w:color="auto" w:fill="FFFFFF"/>
                <w:lang w:val="kk-KZ"/>
              </w:rPr>
            </w:pPr>
            <w:r>
              <w:rPr>
                <w:shd w:val="clear" w:color="auto" w:fill="FFFFFF"/>
                <w:lang w:val="kk-KZ"/>
              </w:rPr>
              <w:t>№ 15</w:t>
            </w:r>
          </w:p>
          <w:p w14:paraId="696366A2">
            <w:pPr>
              <w:rPr>
                <w:shd w:val="clear" w:color="auto" w:fill="FFFFFF"/>
                <w:lang w:val="kk-KZ"/>
              </w:rPr>
            </w:pPr>
            <w:r>
              <w:rPr>
                <w:shd w:val="clear" w:color="auto" w:fill="FFFFFF"/>
                <w:lang w:val="kk-KZ"/>
              </w:rPr>
              <w:t>Ағаштарды бақылау</w:t>
            </w:r>
          </w:p>
          <w:p w14:paraId="25654565">
            <w:pPr>
              <w:rPr>
                <w:rFonts w:eastAsia="Arial"/>
                <w:shd w:val="clear" w:color="auto" w:fill="FFFFFF"/>
                <w:lang w:val="kk-KZ"/>
              </w:rPr>
            </w:pPr>
            <w:r>
              <w:rPr>
                <w:shd w:val="clear" w:color="auto" w:fill="FFFFFF"/>
                <w:lang w:val="kk-KZ"/>
              </w:rPr>
              <w:t>Мақсаты: Ауладағы ағаштарды қарап шығып, барлық ағаштардың бұтақтарында бүршіктің бар екендігіне және олар әр түрлі екендігіне назар аударады. Ағаштың бұтағымен діңдерін салыстыра алады.</w:t>
            </w:r>
          </w:p>
          <w:p w14:paraId="392406CA">
            <w:pPr>
              <w:rPr>
                <w:rFonts w:eastAsia="Arial"/>
                <w:shd w:val="clear" w:color="auto" w:fill="FFFFFF"/>
                <w:lang w:val="kk-KZ"/>
              </w:rPr>
            </w:pPr>
            <w:r>
              <w:rPr>
                <w:shd w:val="clear" w:color="auto" w:fill="FFFFFF"/>
                <w:lang w:val="kk-KZ"/>
              </w:rPr>
              <w:t>Қимылды ойын: «Кім бірінші жүгіріп келеді»</w:t>
            </w:r>
          </w:p>
          <w:p w14:paraId="362537B8">
            <w:pPr>
              <w:rPr>
                <w:rFonts w:eastAsia="Arial"/>
                <w:shd w:val="clear" w:color="auto" w:fill="FFFFFF"/>
                <w:lang w:val="kk-KZ"/>
              </w:rPr>
            </w:pPr>
            <w:r>
              <w:rPr>
                <w:shd w:val="clear" w:color="auto" w:fill="FFFFFF"/>
                <w:lang w:val="kk-KZ"/>
              </w:rPr>
              <w:t>Мақсаты: Балалар тез және белгі бойынша жүгіре алады.</w:t>
            </w:r>
          </w:p>
          <w:p w14:paraId="4CD75A7F">
            <w:pPr>
              <w:rPr>
                <w:rFonts w:eastAsia="Arial"/>
                <w:shd w:val="clear" w:color="auto" w:fill="FFFFFF"/>
                <w:lang w:val="kk-KZ"/>
              </w:rPr>
            </w:pPr>
            <w:r>
              <w:rPr>
                <w:shd w:val="clear" w:color="auto" w:fill="FFFFFF"/>
                <w:lang w:val="kk-KZ"/>
              </w:rPr>
              <w:t>Еңбек: «Ағаштың жан-жағын қопсыту»</w:t>
            </w:r>
          </w:p>
          <w:p w14:paraId="2DB62C7F">
            <w:pPr>
              <w:rPr>
                <w:color w:val="000000"/>
                <w:lang w:val="kk-KZ"/>
              </w:rPr>
            </w:pPr>
            <w:r>
              <w:rPr>
                <w:shd w:val="clear" w:color="auto" w:fill="FFFFFF"/>
                <w:lang w:val="kk-KZ"/>
              </w:rPr>
              <w:t>Берілген жеке тапсырмаларды орындайды.</w:t>
            </w:r>
          </w:p>
        </w:tc>
        <w:tc>
          <w:tcPr>
            <w:tcW w:w="880" w:type="pct"/>
          </w:tcPr>
          <w:p w14:paraId="40D5E060">
            <w:pPr>
              <w:rPr>
                <w:rFonts w:eastAsia="Arial"/>
                <w:shd w:val="clear" w:color="auto" w:fill="FFFFFF"/>
                <w:lang w:val="kk-KZ"/>
              </w:rPr>
            </w:pPr>
            <w:r>
              <w:rPr>
                <w:rFonts w:eastAsia="Arial"/>
                <w:shd w:val="clear" w:color="auto" w:fill="FFFFFF"/>
                <w:lang w:val="kk-KZ"/>
              </w:rPr>
              <w:t>№ </w:t>
            </w:r>
            <w:r>
              <w:rPr>
                <w:shd w:val="clear" w:color="auto" w:fill="FFFFFF"/>
                <w:lang w:val="kk-KZ"/>
              </w:rPr>
              <w:t>16</w:t>
            </w:r>
          </w:p>
          <w:p w14:paraId="680D8D5A">
            <w:pPr>
              <w:rPr>
                <w:rFonts w:eastAsia="Arial"/>
                <w:shd w:val="clear" w:color="auto" w:fill="FFFFFF"/>
                <w:lang w:val="kk-KZ"/>
              </w:rPr>
            </w:pPr>
            <w:r>
              <w:rPr>
                <w:shd w:val="clear" w:color="auto" w:fill="FFFFFF"/>
                <w:lang w:val="kk-KZ"/>
              </w:rPr>
              <w:t>Бұтақтардың бүршіктенуін бақылау</w:t>
            </w:r>
          </w:p>
          <w:p w14:paraId="6AF4A4A9">
            <w:pPr>
              <w:rPr>
                <w:rFonts w:eastAsia="Arial"/>
                <w:shd w:val="clear" w:color="auto" w:fill="FFFFFF"/>
                <w:lang w:val="kk-KZ"/>
              </w:rPr>
            </w:pPr>
            <w:r>
              <w:rPr>
                <w:shd w:val="clear" w:color="auto" w:fill="FFFFFF"/>
                <w:lang w:val="kk-KZ"/>
              </w:rPr>
              <w:t>Мақсаты:</w:t>
            </w:r>
          </w:p>
          <w:p w14:paraId="465DE7F9">
            <w:pPr>
              <w:rPr>
                <w:rFonts w:eastAsia="Arial"/>
                <w:shd w:val="clear" w:color="auto" w:fill="FFFFFF"/>
                <w:lang w:val="kk-KZ"/>
              </w:rPr>
            </w:pPr>
            <w:r>
              <w:rPr>
                <w:shd w:val="clear" w:color="auto" w:fill="FFFFFF"/>
                <w:lang w:val="kk-KZ"/>
              </w:rPr>
              <w:t>Балаларға ісініп бүр жарып тұрған бүрден жапырақтар шығып келе жатқанын көрсету. Күн жылынғанда ағаштардың бүршіктері ісініп, содан жапырақтар пайда болатынын түсінді.</w:t>
            </w:r>
          </w:p>
          <w:p w14:paraId="1B99099C">
            <w:pPr>
              <w:rPr>
                <w:rFonts w:eastAsia="Arial"/>
                <w:shd w:val="clear" w:color="auto" w:fill="FFFFFF"/>
                <w:lang w:val="kk-KZ"/>
              </w:rPr>
            </w:pPr>
            <w:r>
              <w:rPr>
                <w:shd w:val="clear" w:color="auto" w:fill="FFFFFF"/>
                <w:lang w:val="kk-KZ"/>
              </w:rPr>
              <w:t>Тәжірибе: Құмырадағы бұтақ жылы жерде тез бүршік жарады.</w:t>
            </w:r>
          </w:p>
          <w:p w14:paraId="59126A74">
            <w:pPr>
              <w:rPr>
                <w:rFonts w:eastAsia="Arial"/>
                <w:shd w:val="clear" w:color="auto" w:fill="FFFFFF"/>
                <w:lang w:val="kk-KZ"/>
              </w:rPr>
            </w:pPr>
            <w:r>
              <w:rPr>
                <w:shd w:val="clear" w:color="auto" w:fill="FFFFFF"/>
                <w:lang w:val="kk-KZ"/>
              </w:rPr>
              <w:t>Қимылды ойын: «Лақтырып қағып ал»</w:t>
            </w:r>
          </w:p>
          <w:p w14:paraId="328ADA9A">
            <w:pPr>
              <w:rPr>
                <w:shd w:val="clear" w:color="auto" w:fill="FFFFFF"/>
                <w:lang w:val="kk-KZ"/>
              </w:rPr>
            </w:pPr>
            <w:r>
              <w:rPr>
                <w:shd w:val="clear" w:color="auto" w:fill="FFFFFF"/>
                <w:lang w:val="kk-KZ"/>
              </w:rPr>
              <w:t>Мақсаты: Ептілік, шапшаңдық қимылдары дамиды.</w:t>
            </w:r>
          </w:p>
          <w:p w14:paraId="13F12675">
            <w:pPr>
              <w:rPr>
                <w:rFonts w:eastAsia="Arial"/>
                <w:shd w:val="clear" w:color="auto" w:fill="FFFFFF"/>
                <w:lang w:val="kk-KZ"/>
              </w:rPr>
            </w:pPr>
            <w:r>
              <w:rPr>
                <w:shd w:val="clear" w:color="auto" w:fill="FFFFFF"/>
              </w:rPr>
              <w:t>Еңбек: Балалар үлкендермен бірге көшет</w:t>
            </w:r>
          </w:p>
          <w:p w14:paraId="255D082F">
            <w:pPr>
              <w:rPr>
                <w:shd w:val="clear" w:color="auto" w:fill="FFFFFF"/>
                <w:lang w:val="kk-KZ"/>
              </w:rPr>
            </w:pPr>
            <w:r>
              <w:rPr>
                <w:shd w:val="clear" w:color="auto" w:fill="FFFFFF"/>
              </w:rPr>
              <w:t>отырғызады.</w:t>
            </w:r>
          </w:p>
        </w:tc>
        <w:tc>
          <w:tcPr>
            <w:tcW w:w="879" w:type="pct"/>
          </w:tcPr>
          <w:p w14:paraId="7D0FB6F5">
            <w:pPr>
              <w:rPr>
                <w:rFonts w:eastAsia="Arial"/>
                <w:shd w:val="clear" w:color="auto" w:fill="FFFFFF"/>
                <w:lang w:val="kk-KZ"/>
              </w:rPr>
            </w:pPr>
            <w:r>
              <w:rPr>
                <w:shd w:val="clear" w:color="auto" w:fill="FFFFFF"/>
                <w:lang w:val="kk-KZ"/>
              </w:rPr>
              <w:t>№ 21</w:t>
            </w:r>
          </w:p>
          <w:p w14:paraId="5EEAC492">
            <w:pPr>
              <w:rPr>
                <w:rFonts w:eastAsia="Arial"/>
                <w:shd w:val="clear" w:color="auto" w:fill="FFFFFF"/>
                <w:lang w:val="kk-KZ"/>
              </w:rPr>
            </w:pPr>
            <w:r>
              <w:rPr>
                <w:shd w:val="clear" w:color="auto" w:fill="FFFFFF"/>
                <w:lang w:val="kk-KZ"/>
              </w:rPr>
              <w:t>Торғай, көгершін, үйрек құстарын бақылау</w:t>
            </w:r>
          </w:p>
          <w:p w14:paraId="6F8400B5">
            <w:pPr>
              <w:rPr>
                <w:rFonts w:eastAsia="Arial"/>
                <w:shd w:val="clear" w:color="auto" w:fill="FFFFFF"/>
                <w:lang w:val="kk-KZ"/>
              </w:rPr>
            </w:pPr>
            <w:r>
              <w:rPr>
                <w:shd w:val="clear" w:color="auto" w:fill="FFFFFF"/>
                <w:lang w:val="kk-KZ"/>
              </w:rPr>
              <w:t>Мақсаты:</w:t>
            </w:r>
          </w:p>
          <w:p w14:paraId="361C20A2">
            <w:pPr>
              <w:rPr>
                <w:rFonts w:eastAsia="Arial"/>
                <w:shd w:val="clear" w:color="auto" w:fill="FFFFFF"/>
                <w:lang w:val="kk-KZ"/>
              </w:rPr>
            </w:pPr>
            <w:r>
              <w:rPr>
                <w:shd w:val="clear" w:color="auto" w:fill="FFFFFF"/>
                <w:lang w:val="kk-KZ"/>
              </w:rPr>
              <w:t>Құстардың көлеміне, түрі-түсіне, шығарған дыбыстарына қарай, аттарын ажырата біліп, қимыл іс-әрекетіне назар аудара отырып, қимылдарын салыстыра алады.</w:t>
            </w:r>
          </w:p>
          <w:p w14:paraId="701CAA82">
            <w:pPr>
              <w:rPr>
                <w:rFonts w:eastAsia="Arial"/>
                <w:shd w:val="clear" w:color="auto" w:fill="FFFFFF"/>
                <w:lang w:val="kk-KZ"/>
              </w:rPr>
            </w:pPr>
            <w:r>
              <w:rPr>
                <w:shd w:val="clear" w:color="auto" w:fill="FFFFFF"/>
                <w:lang w:val="kk-KZ"/>
              </w:rPr>
              <w:t>Қимылды ойын: «Көптерді қуып жет»</w:t>
            </w:r>
          </w:p>
          <w:p w14:paraId="16C63E42">
            <w:pPr>
              <w:rPr>
                <w:rFonts w:eastAsia="Arial"/>
                <w:shd w:val="clear" w:color="auto" w:fill="FFFFFF"/>
                <w:lang w:val="kk-KZ"/>
              </w:rPr>
            </w:pPr>
            <w:r>
              <w:rPr>
                <w:shd w:val="clear" w:color="auto" w:fill="FFFFFF"/>
                <w:lang w:val="kk-KZ"/>
              </w:rPr>
              <w:t>Мақсаты: Жарыса отырып, ойынға деген қызығушылықтары артады. Еңбек: Құстарды тамақтандыр</w:t>
            </w:r>
          </w:p>
          <w:p w14:paraId="4E4F155C">
            <w:pPr>
              <w:rPr>
                <w:shd w:val="clear" w:color="auto" w:fill="FFFFFF"/>
                <w:lang w:val="kk-KZ"/>
              </w:rPr>
            </w:pPr>
            <w:r>
              <w:rPr>
                <w:shd w:val="clear" w:color="auto" w:fill="FFFFFF"/>
                <w:lang w:val="kk-KZ"/>
              </w:rPr>
              <w:t>Құстарды тамақтандырып және олардың қасында өзін-өзі ұстай біледі.</w:t>
            </w:r>
          </w:p>
        </w:tc>
        <w:tc>
          <w:tcPr>
            <w:tcW w:w="926" w:type="pct"/>
          </w:tcPr>
          <w:p w14:paraId="4AF34AC8">
            <w:pPr>
              <w:rPr>
                <w:rFonts w:eastAsia="Arial"/>
                <w:shd w:val="clear" w:color="auto" w:fill="FFFFFF"/>
                <w:lang w:val="kk-KZ"/>
              </w:rPr>
            </w:pPr>
            <w:r>
              <w:rPr>
                <w:shd w:val="clear" w:color="auto" w:fill="FFFFFF"/>
                <w:lang w:val="kk-KZ"/>
              </w:rPr>
              <w:t>№ 24</w:t>
            </w:r>
          </w:p>
          <w:p w14:paraId="7288A4C2">
            <w:pPr>
              <w:rPr>
                <w:rFonts w:eastAsia="Arial"/>
                <w:shd w:val="clear" w:color="auto" w:fill="FFFFFF"/>
                <w:lang w:val="kk-KZ"/>
              </w:rPr>
            </w:pPr>
            <w:r>
              <w:rPr>
                <w:shd w:val="clear" w:color="auto" w:fill="FFFFFF"/>
                <w:lang w:val="kk-KZ"/>
              </w:rPr>
              <w:t>Ұяны бақылау</w:t>
            </w:r>
          </w:p>
          <w:p w14:paraId="7F2598F7">
            <w:pPr>
              <w:rPr>
                <w:rFonts w:eastAsia="Arial"/>
                <w:shd w:val="clear" w:color="auto" w:fill="FFFFFF"/>
                <w:lang w:val="kk-KZ"/>
              </w:rPr>
            </w:pPr>
            <w:r>
              <w:rPr>
                <w:shd w:val="clear" w:color="auto" w:fill="FFFFFF"/>
                <w:lang w:val="kk-KZ"/>
              </w:rPr>
              <w:t>Мақсаты:</w:t>
            </w:r>
          </w:p>
          <w:p w14:paraId="606A2A8C">
            <w:pPr>
              <w:rPr>
                <w:rFonts w:eastAsia="Arial"/>
                <w:shd w:val="clear" w:color="auto" w:fill="FFFFFF"/>
                <w:lang w:val="kk-KZ"/>
              </w:rPr>
            </w:pPr>
            <w:r>
              <w:rPr>
                <w:shd w:val="clear" w:color="auto" w:fill="FFFFFF"/>
                <w:lang w:val="kk-KZ"/>
              </w:rPr>
              <w:t>Шатыр астындағы ұяны бақылау, ағаштардағы құстар ұясының ерекшелігін белгілеу. Құстар ұяны жасайды. Өздері ағаш бұтақтарынан, жүннен, шөптен құрастыра алады.</w:t>
            </w:r>
          </w:p>
          <w:p w14:paraId="63EF2F93">
            <w:pPr>
              <w:rPr>
                <w:rFonts w:eastAsia="Arial"/>
                <w:shd w:val="clear" w:color="auto" w:fill="FFFFFF"/>
                <w:lang w:val="kk-KZ"/>
              </w:rPr>
            </w:pPr>
            <w:r>
              <w:rPr>
                <w:shd w:val="clear" w:color="auto" w:fill="FFFFFF"/>
                <w:lang w:val="kk-KZ"/>
              </w:rPr>
              <w:t>Қимылды ойын: «Кім шақырды?»</w:t>
            </w:r>
          </w:p>
          <w:p w14:paraId="6A00F7C3">
            <w:pPr>
              <w:rPr>
                <w:rFonts w:eastAsia="Arial"/>
                <w:shd w:val="clear" w:color="auto" w:fill="FFFFFF"/>
                <w:lang w:val="kk-KZ"/>
              </w:rPr>
            </w:pPr>
            <w:r>
              <w:rPr>
                <w:shd w:val="clear" w:color="auto" w:fill="FFFFFF"/>
                <w:lang w:val="kk-KZ"/>
              </w:rPr>
              <w:t>Мақсаты: Белгі арқылы шеңберге тұра алады.</w:t>
            </w:r>
          </w:p>
          <w:p w14:paraId="422DDA1E">
            <w:pPr>
              <w:rPr>
                <w:rFonts w:eastAsia="Arial"/>
                <w:shd w:val="clear" w:color="auto" w:fill="FFFFFF"/>
                <w:lang w:val="kk-KZ"/>
              </w:rPr>
            </w:pPr>
            <w:r>
              <w:rPr>
                <w:shd w:val="clear" w:color="auto" w:fill="FFFFFF"/>
                <w:lang w:val="kk-KZ"/>
              </w:rPr>
              <w:t>Еңбек: Жер қазу жұмысы. Гүлзарлар қазу</w:t>
            </w:r>
          </w:p>
          <w:p w14:paraId="791F2A57">
            <w:pPr>
              <w:rPr>
                <w:lang w:val="kk-KZ"/>
              </w:rPr>
            </w:pPr>
            <w:r>
              <w:rPr>
                <w:shd w:val="clear" w:color="auto" w:fill="FFFFFF"/>
                <w:lang w:val="kk-KZ"/>
              </w:rPr>
              <w:t>Гүлзар жұмысында тәрбиешіге көмектесу, еңбек ету тапсырмаларын орындату. Ересектерге көмектесу, бастамасын мадақтау.</w:t>
            </w:r>
          </w:p>
        </w:tc>
      </w:tr>
      <w:tr w14:paraId="2E68F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3E88C2F4">
            <w:pPr>
              <w:rPr>
                <w:color w:val="000000"/>
                <w:lang w:val="kk-KZ"/>
              </w:rPr>
            </w:pPr>
            <w:r>
              <w:rPr>
                <w:color w:val="000000"/>
                <w:lang w:val="kk-KZ"/>
              </w:rPr>
              <w:t>Серуеннен оралу</w:t>
            </w:r>
          </w:p>
        </w:tc>
        <w:tc>
          <w:tcPr>
            <w:tcW w:w="4305" w:type="pct"/>
            <w:gridSpan w:val="5"/>
          </w:tcPr>
          <w:p w14:paraId="1FABD353">
            <w:pPr>
              <w:rPr>
                <w:rFonts w:eastAsia="Calibri"/>
                <w:lang w:val="kk-KZ"/>
              </w:rPr>
            </w:pPr>
            <w:r>
              <w:rPr>
                <w:rFonts w:eastAsia="Calibri"/>
                <w:lang w:val="kk-KZ"/>
              </w:rPr>
              <w:t>Балалардың ұйымшылдықпен топқа оралуы киімдерін шешіп шкафтарына орналастыру.</w:t>
            </w:r>
          </w:p>
          <w:p w14:paraId="1DD6D1F9">
            <w:pPr>
              <w:rPr>
                <w:lang w:val="kk-KZ"/>
              </w:rPr>
            </w:pPr>
            <w:r>
              <w:rPr>
                <w:lang w:val="kk-KZ"/>
              </w:rPr>
              <w:t>«Көшедегі үйлер»</w:t>
            </w:r>
          </w:p>
          <w:p w14:paraId="5542077C">
            <w:pPr>
              <w:rPr>
                <w:lang w:val="kk-KZ"/>
              </w:rPr>
            </w:pPr>
            <w:r>
              <w:rPr>
                <w:lang w:val="kk-KZ"/>
              </w:rPr>
              <w:t>Мақсаты: Балаларға жалпы үйлер туралы түсінік беру. Көшедегі үйлерді әр түрлі фигуралардан қиып жапсыруға дағдыландыру.</w:t>
            </w:r>
          </w:p>
          <w:p w14:paraId="61260B91">
            <w:pPr>
              <w:rPr>
                <w:color w:val="000000"/>
                <w:lang w:val="kk-KZ"/>
              </w:rPr>
            </w:pPr>
            <w:r>
              <w:rPr>
                <w:color w:val="000000"/>
                <w:lang w:val="kk-KZ"/>
              </w:rPr>
              <w:t>(жапсыру)</w:t>
            </w:r>
          </w:p>
          <w:p w14:paraId="0B96AC9F">
            <w:pPr>
              <w:rPr>
                <w:color w:val="000000"/>
                <w:lang w:val="kk-KZ"/>
              </w:rPr>
            </w:pPr>
            <w:r>
              <w:rPr>
                <w:rFonts w:eastAsia="Calibri"/>
                <w:color w:val="000000"/>
                <w:lang w:val="kk-KZ"/>
              </w:rPr>
              <w:t>Шығармашылық іс әрекет, бейнелеу  іс-әрекеті</w:t>
            </w:r>
          </w:p>
        </w:tc>
      </w:tr>
      <w:tr w14:paraId="091E2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0B9764E4">
            <w:pPr>
              <w:rPr>
                <w:color w:val="000000"/>
                <w:lang w:val="kk-KZ"/>
              </w:rPr>
            </w:pPr>
            <w:r>
              <w:rPr>
                <w:color w:val="000000"/>
                <w:lang w:val="kk-KZ"/>
              </w:rPr>
              <w:t>Түскі ас</w:t>
            </w:r>
          </w:p>
        </w:tc>
        <w:tc>
          <w:tcPr>
            <w:tcW w:w="4305" w:type="pct"/>
            <w:gridSpan w:val="5"/>
          </w:tcPr>
          <w:p w14:paraId="4A06311B">
            <w:pPr>
              <w:rPr>
                <w:color w:val="000000"/>
                <w:lang w:val="kk-KZ"/>
              </w:rPr>
            </w:pPr>
            <w:r>
              <w:rPr>
                <w:rFonts w:eastAsia="Calibri"/>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p>
          <w:p w14:paraId="6A96AE13">
            <w:pPr>
              <w:rPr>
                <w:iCs/>
                <w:color w:val="000000"/>
                <w:lang w:val="kk-KZ"/>
              </w:rPr>
            </w:pPr>
            <w:r>
              <w:rPr>
                <w:iCs/>
                <w:color w:val="000000"/>
                <w:lang w:val="kk-KZ"/>
              </w:rPr>
              <w:t>Бата беру</w:t>
            </w:r>
          </w:p>
          <w:p w14:paraId="31A103DE">
            <w:pPr>
              <w:rPr>
                <w:iCs/>
                <w:color w:val="000000"/>
                <w:lang w:val="kk-KZ"/>
              </w:rPr>
            </w:pPr>
            <w:r>
              <w:rPr>
                <w:iCs/>
                <w:color w:val="000000"/>
                <w:lang w:val="kk-KZ"/>
              </w:rPr>
              <w:t>Дастарханымыз майлы,</w:t>
            </w:r>
            <w:r>
              <w:rPr>
                <w:iCs/>
                <w:color w:val="000000"/>
                <w:lang w:val="kk-KZ"/>
              </w:rPr>
              <w:br w:type="textWrapping"/>
            </w:r>
            <w:r>
              <w:rPr>
                <w:iCs/>
                <w:color w:val="000000"/>
                <w:lang w:val="kk-KZ"/>
              </w:rPr>
              <w:t>Көңіліміз жайлы болсын.</w:t>
            </w:r>
            <w:r>
              <w:rPr>
                <w:iCs/>
                <w:color w:val="000000"/>
                <w:lang w:val="kk-KZ"/>
              </w:rPr>
              <w:br w:type="textWrapping"/>
            </w:r>
            <w:r>
              <w:rPr>
                <w:iCs/>
                <w:color w:val="000000"/>
                <w:lang w:val="kk-KZ"/>
              </w:rPr>
              <w:t>Өміріңе не тілесең,</w:t>
            </w:r>
            <w:r>
              <w:rPr>
                <w:iCs/>
                <w:color w:val="000000"/>
                <w:lang w:val="kk-KZ"/>
              </w:rPr>
              <w:br w:type="textWrapping"/>
            </w:r>
            <w:r>
              <w:rPr>
                <w:iCs/>
                <w:color w:val="000000"/>
                <w:lang w:val="kk-KZ"/>
              </w:rPr>
              <w:t>Тілегің қабыл болсын!</w:t>
            </w:r>
          </w:p>
        </w:tc>
      </w:tr>
      <w:tr w14:paraId="49FD9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64534C79">
            <w:pPr>
              <w:rPr>
                <w:color w:val="000000"/>
                <w:lang w:val="kk-KZ"/>
              </w:rPr>
            </w:pPr>
            <w:r>
              <w:rPr>
                <w:color w:val="000000"/>
                <w:lang w:val="kk-KZ"/>
              </w:rPr>
              <w:t>Күндізгі ұйқы</w:t>
            </w:r>
          </w:p>
        </w:tc>
        <w:tc>
          <w:tcPr>
            <w:tcW w:w="4305" w:type="pct"/>
            <w:gridSpan w:val="5"/>
          </w:tcPr>
          <w:p w14:paraId="6AA9A0B6">
            <w:pPr>
              <w:rPr>
                <w:rFonts w:eastAsia="Calibri"/>
                <w:lang w:val="kk-KZ"/>
              </w:rPr>
            </w:pPr>
            <w:r>
              <w:rPr>
                <w:rFonts w:eastAsia="Calibri"/>
                <w:lang w:val="kk-KZ"/>
              </w:rPr>
              <w:t>Ұйқыға арналған әуен аудио-ертегі</w:t>
            </w:r>
          </w:p>
          <w:p w14:paraId="08874F65">
            <w:pPr>
              <w:rPr>
                <w:rFonts w:eastAsia="Calibri"/>
                <w:lang w:val="kk-KZ"/>
              </w:rPr>
            </w:pPr>
            <w:r>
              <w:rPr>
                <w:rFonts w:eastAsia="Calibri"/>
                <w:lang w:val="kk-KZ"/>
              </w:rPr>
              <w:t>«Әлди –әлди ұйықтайғой»</w:t>
            </w:r>
          </w:p>
        </w:tc>
      </w:tr>
      <w:tr w14:paraId="77DC7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1FB1DAB7">
            <w:pPr>
              <w:rPr>
                <w:color w:val="000000"/>
                <w:lang w:val="kk-KZ"/>
              </w:rPr>
            </w:pPr>
            <w:r>
              <w:rPr>
                <w:color w:val="000000"/>
                <w:lang w:val="kk-KZ"/>
              </w:rPr>
              <w:t>Біртіндеп ұйқыдан ояту, сауықтыру шаралары</w:t>
            </w:r>
          </w:p>
        </w:tc>
        <w:tc>
          <w:tcPr>
            <w:tcW w:w="740" w:type="pct"/>
          </w:tcPr>
          <w:p w14:paraId="05206D29">
            <w:pPr>
              <w:rPr>
                <w:rFonts w:eastAsia="Calibri"/>
                <w:lang w:val="kk-KZ"/>
              </w:rPr>
            </w:pPr>
            <w:r>
              <w:rPr>
                <w:rFonts w:eastAsia="Calibri"/>
                <w:lang w:val="kk-KZ"/>
              </w:rPr>
              <w:t xml:space="preserve">             № 1</w:t>
            </w:r>
          </w:p>
          <w:p w14:paraId="480866BB">
            <w:pPr>
              <w:rPr>
                <w:color w:val="000000"/>
                <w:lang w:val="kk-KZ"/>
              </w:rPr>
            </w:pPr>
            <w:r>
              <w:rPr>
                <w:color w:val="000000"/>
                <w:lang w:val="kk-KZ"/>
              </w:rPr>
              <w:t>«Құстар оянады»</w:t>
            </w:r>
          </w:p>
          <w:p w14:paraId="0559ED8D">
            <w:pPr>
              <w:rPr>
                <w:color w:val="000000"/>
                <w:lang w:val="kk-KZ"/>
              </w:rPr>
            </w:pPr>
            <w:r>
              <w:rPr>
                <w:color w:val="000000"/>
                <w:lang w:val="kk-KZ"/>
              </w:rPr>
              <w:t>Аяқты сәл ашық қою.Қолдарды жан-жаққа созу,былғау- «құстар қанат қағып жатыр».</w:t>
            </w:r>
          </w:p>
        </w:tc>
        <w:tc>
          <w:tcPr>
            <w:tcW w:w="880" w:type="pct"/>
          </w:tcPr>
          <w:p w14:paraId="65FAF6FD">
            <w:pPr>
              <w:rPr>
                <w:color w:val="000000"/>
                <w:lang w:val="kk-KZ"/>
              </w:rPr>
            </w:pPr>
            <w:r>
              <w:rPr>
                <w:rFonts w:eastAsia="Calibri"/>
                <w:lang w:val="kk-KZ"/>
              </w:rPr>
              <w:t>№ 1</w:t>
            </w:r>
          </w:p>
          <w:p w14:paraId="67E22DA9">
            <w:pPr>
              <w:rPr>
                <w:color w:val="000000"/>
                <w:lang w:val="kk-KZ"/>
              </w:rPr>
            </w:pPr>
            <w:r>
              <w:rPr>
                <w:color w:val="000000"/>
                <w:lang w:val="kk-KZ"/>
              </w:rPr>
              <w:t>Әдемі ирек жолдармен,</w:t>
            </w:r>
          </w:p>
          <w:p w14:paraId="6AFE9FDB">
            <w:pPr>
              <w:rPr>
                <w:color w:val="000000"/>
                <w:lang w:val="kk-KZ"/>
              </w:rPr>
            </w:pPr>
            <w:r>
              <w:rPr>
                <w:color w:val="000000"/>
                <w:lang w:val="kk-KZ"/>
              </w:rPr>
              <w:t>Қоянша біз жүреміз.</w:t>
            </w:r>
          </w:p>
          <w:p w14:paraId="4547913D">
            <w:pPr>
              <w:rPr>
                <w:color w:val="000000"/>
                <w:lang w:val="kk-KZ"/>
              </w:rPr>
            </w:pPr>
            <w:r>
              <w:rPr>
                <w:color w:val="000000"/>
                <w:lang w:val="kk-KZ"/>
              </w:rPr>
              <w:t>Секіреміз,билейміз.</w:t>
            </w:r>
          </w:p>
          <w:p w14:paraId="659BB497">
            <w:pPr>
              <w:rPr>
                <w:color w:val="000000"/>
                <w:lang w:val="kk-KZ"/>
              </w:rPr>
            </w:pPr>
            <w:r>
              <w:rPr>
                <w:color w:val="000000"/>
                <w:lang w:val="kk-KZ"/>
              </w:rPr>
              <w:t>Аюға ұқсап қорбаңдап,</w:t>
            </w:r>
          </w:p>
          <w:p w14:paraId="216BE01F">
            <w:pPr>
              <w:rPr>
                <w:color w:val="000000"/>
                <w:lang w:val="kk-KZ"/>
              </w:rPr>
            </w:pPr>
            <w:r>
              <w:rPr>
                <w:color w:val="000000"/>
                <w:lang w:val="kk-KZ"/>
              </w:rPr>
              <w:t>Қорбаң</w:t>
            </w:r>
            <w:r>
              <w:rPr>
                <w:color w:val="000000"/>
              </w:rPr>
              <w:t>-</w:t>
            </w:r>
            <w:r>
              <w:rPr>
                <w:color w:val="000000"/>
                <w:lang w:val="kk-KZ"/>
              </w:rPr>
              <w:t>қорбаң жүреміз.</w:t>
            </w:r>
          </w:p>
        </w:tc>
        <w:tc>
          <w:tcPr>
            <w:tcW w:w="880" w:type="pct"/>
          </w:tcPr>
          <w:p w14:paraId="4281C1E1">
            <w:pPr>
              <w:rPr>
                <w:color w:val="000000"/>
                <w:lang w:val="kk-KZ"/>
              </w:rPr>
            </w:pPr>
            <w:r>
              <w:rPr>
                <w:rFonts w:eastAsia="Calibri"/>
                <w:lang w:val="kk-KZ"/>
              </w:rPr>
              <w:t>№ 1</w:t>
            </w:r>
          </w:p>
          <w:p w14:paraId="06F7AC8F">
            <w:pPr>
              <w:rPr>
                <w:color w:val="000000"/>
                <w:lang w:val="kk-KZ"/>
              </w:rPr>
            </w:pPr>
            <w:r>
              <w:rPr>
                <w:color w:val="000000"/>
                <w:lang w:val="kk-KZ"/>
              </w:rPr>
              <w:t>Араға ұқсап ызылдап,</w:t>
            </w:r>
          </w:p>
          <w:p w14:paraId="66A398ED">
            <w:pPr>
              <w:rPr>
                <w:color w:val="000000"/>
                <w:lang w:val="kk-KZ"/>
              </w:rPr>
            </w:pPr>
            <w:r>
              <w:rPr>
                <w:color w:val="000000"/>
                <w:lang w:val="kk-KZ"/>
              </w:rPr>
              <w:t>Гүлдерге біз қонамыз.</w:t>
            </w:r>
          </w:p>
          <w:p w14:paraId="2D2EB808">
            <w:pPr>
              <w:rPr>
                <w:color w:val="000000"/>
                <w:lang w:val="kk-KZ"/>
              </w:rPr>
            </w:pPr>
            <w:r>
              <w:rPr>
                <w:color w:val="000000"/>
                <w:lang w:val="kk-KZ"/>
              </w:rPr>
              <w:t>Гүлдің иісін аламыз.</w:t>
            </w:r>
          </w:p>
          <w:p w14:paraId="7456CF03">
            <w:pPr>
              <w:rPr>
                <w:color w:val="000000"/>
                <w:lang w:val="kk-KZ"/>
              </w:rPr>
            </w:pPr>
            <w:r>
              <w:rPr>
                <w:color w:val="000000"/>
                <w:lang w:val="kk-KZ"/>
              </w:rPr>
              <w:t>Таза ауаны жұтамыз.</w:t>
            </w:r>
          </w:p>
        </w:tc>
        <w:tc>
          <w:tcPr>
            <w:tcW w:w="879" w:type="pct"/>
          </w:tcPr>
          <w:p w14:paraId="4150AA90">
            <w:pPr>
              <w:rPr>
                <w:color w:val="000000"/>
                <w:lang w:val="kk-KZ"/>
              </w:rPr>
            </w:pPr>
            <w:r>
              <w:rPr>
                <w:rFonts w:eastAsia="Calibri"/>
                <w:lang w:val="kk-KZ"/>
              </w:rPr>
              <w:t>№ 1</w:t>
            </w:r>
          </w:p>
          <w:p w14:paraId="4EAC358C">
            <w:pPr>
              <w:rPr>
                <w:color w:val="000000"/>
                <w:lang w:val="kk-KZ"/>
              </w:rPr>
            </w:pPr>
            <w:r>
              <w:rPr>
                <w:color w:val="000000"/>
                <w:lang w:val="kk-KZ"/>
              </w:rPr>
              <w:t>Жалаң аяқ жүреміз.</w:t>
            </w:r>
          </w:p>
          <w:p w14:paraId="3F8F1087">
            <w:pPr>
              <w:rPr>
                <w:color w:val="000000"/>
                <w:lang w:val="kk-KZ"/>
              </w:rPr>
            </w:pPr>
            <w:r>
              <w:rPr>
                <w:color w:val="000000"/>
                <w:lang w:val="kk-KZ"/>
              </w:rPr>
              <w:t>Табанға біз нүктелі.</w:t>
            </w:r>
          </w:p>
          <w:p w14:paraId="6E79EE9F">
            <w:pPr>
              <w:rPr>
                <w:color w:val="000000"/>
                <w:lang w:val="kk-KZ"/>
              </w:rPr>
            </w:pPr>
            <w:r>
              <w:rPr>
                <w:color w:val="000000"/>
                <w:lang w:val="kk-KZ"/>
              </w:rPr>
              <w:t>Массаж жасау білеміз.</w:t>
            </w:r>
          </w:p>
        </w:tc>
        <w:tc>
          <w:tcPr>
            <w:tcW w:w="926" w:type="pct"/>
          </w:tcPr>
          <w:p w14:paraId="56C432F6">
            <w:pPr>
              <w:rPr>
                <w:color w:val="000000"/>
                <w:lang w:val="kk-KZ"/>
              </w:rPr>
            </w:pPr>
            <w:r>
              <w:rPr>
                <w:rFonts w:eastAsia="Calibri"/>
                <w:lang w:val="kk-KZ"/>
              </w:rPr>
              <w:t>№ 1</w:t>
            </w:r>
          </w:p>
          <w:p w14:paraId="3FE3E21B">
            <w:pPr>
              <w:rPr>
                <w:lang w:val="kk-KZ"/>
              </w:rPr>
            </w:pPr>
            <w:r>
              <w:rPr>
                <w:lang w:val="kk-KZ"/>
              </w:rPr>
              <w:t>«Құстар көңілденіп жатыр»</w:t>
            </w:r>
          </w:p>
          <w:p w14:paraId="2465FE60">
            <w:pPr>
              <w:rPr>
                <w:lang w:val="kk-KZ"/>
              </w:rPr>
            </w:pPr>
            <w:r>
              <w:rPr>
                <w:lang w:val="kk-KZ"/>
              </w:rPr>
              <w:t>Жүріспен кезектесіп,бір орында секіру.</w:t>
            </w:r>
          </w:p>
        </w:tc>
      </w:tr>
      <w:tr w14:paraId="11911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5FD4CC11">
            <w:pPr>
              <w:rPr>
                <w:color w:val="000000"/>
                <w:lang w:val="kk-KZ"/>
              </w:rPr>
            </w:pPr>
            <w:r>
              <w:rPr>
                <w:color w:val="000000"/>
                <w:lang w:val="kk-KZ"/>
              </w:rPr>
              <w:t>Бесін ас</w:t>
            </w:r>
          </w:p>
        </w:tc>
        <w:tc>
          <w:tcPr>
            <w:tcW w:w="4305" w:type="pct"/>
            <w:gridSpan w:val="5"/>
          </w:tcPr>
          <w:p w14:paraId="488781F3">
            <w:pPr>
              <w:rPr>
                <w:color w:val="000000"/>
                <w:lang w:val="kk-KZ"/>
              </w:rPr>
            </w:pPr>
            <w:r>
              <w:rPr>
                <w:rFonts w:eastAsia="Calibri"/>
                <w:lang w:val="kk-KZ"/>
              </w:rPr>
              <w:t>Ас мәзірімен таныстыру. Бір- біріне кедергі жасамай мәдениетті отыруға баулу, балалардың назарын тағамға аудару.</w:t>
            </w:r>
          </w:p>
        </w:tc>
      </w:tr>
      <w:tr w14:paraId="4D26A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065D284C">
            <w:pPr>
              <w:rPr>
                <w:color w:val="000000"/>
                <w:lang w:val="kk-KZ"/>
              </w:rPr>
            </w:pPr>
            <w:r>
              <w:rPr>
                <w:color w:val="00000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740" w:type="pct"/>
          </w:tcPr>
          <w:p w14:paraId="3EDFB08B">
            <w:pPr>
              <w:rPr>
                <w:rFonts w:eastAsia="Calibri"/>
                <w:lang w:val="kk-KZ" w:eastAsia="ru-RU"/>
              </w:rPr>
            </w:pPr>
            <w:r>
              <w:rPr>
                <w:rFonts w:eastAsia="Calibri"/>
                <w:lang w:val="kk-KZ" w:eastAsia="ru-RU"/>
              </w:rPr>
              <w:t xml:space="preserve">«Сол жақта – оң жақта» </w:t>
            </w:r>
          </w:p>
          <w:p w14:paraId="2684A288">
            <w:pPr>
              <w:rPr>
                <w:rFonts w:eastAsia="Calibri"/>
                <w:lang w:val="kk-KZ" w:eastAsia="ru-RU"/>
              </w:rPr>
            </w:pPr>
            <w:r>
              <w:rPr>
                <w:rFonts w:eastAsia="Calibri"/>
                <w:lang w:val="kk-KZ" w:eastAsia="ru-RU"/>
              </w:rPr>
              <w:t>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p>
          <w:p w14:paraId="495C13AC">
            <w:pPr>
              <w:rPr>
                <w:rFonts w:eastAsia="Calibri"/>
                <w:lang w:val="kk-KZ"/>
              </w:rPr>
            </w:pPr>
            <w:r>
              <w:rPr>
                <w:rFonts w:eastAsia="Calibri"/>
                <w:lang w:val="kk-KZ" w:eastAsia="ru-RU"/>
              </w:rPr>
              <w:t>(м</w:t>
            </w:r>
            <w:r>
              <w:rPr>
                <w:rFonts w:eastAsia="Calibri"/>
                <w:lang w:val="kk-KZ"/>
              </w:rPr>
              <w:t>атематика негіздері)</w:t>
            </w:r>
          </w:p>
        </w:tc>
        <w:tc>
          <w:tcPr>
            <w:tcW w:w="880" w:type="pct"/>
          </w:tcPr>
          <w:p w14:paraId="6C6B8646">
            <w:pPr>
              <w:rPr>
                <w:rFonts w:eastAsia="Calibri"/>
                <w:lang w:val="kk-KZ"/>
              </w:rPr>
            </w:pPr>
            <w:r>
              <w:rPr>
                <w:rFonts w:eastAsia="Calibri"/>
                <w:lang w:val="kk-KZ"/>
              </w:rPr>
              <w:t>«Аңдар жүрісі»</w:t>
            </w:r>
          </w:p>
          <w:p w14:paraId="740B0EA2">
            <w:pPr>
              <w:rPr>
                <w:rFonts w:eastAsia="Calibri"/>
                <w:lang w:val="kk-KZ"/>
              </w:rPr>
            </w:pPr>
            <w:r>
              <w:rPr>
                <w:rFonts w:eastAsia="Calibri"/>
                <w:lang w:val="kk-KZ"/>
              </w:rPr>
              <w:t>Мақсаты: Балалар аңдардың жүрісін салып, санай алады.</w:t>
            </w:r>
          </w:p>
          <w:p w14:paraId="673D4992">
            <w:pPr>
              <w:rPr>
                <w:color w:val="000000"/>
                <w:lang w:val="kk-KZ"/>
              </w:rPr>
            </w:pPr>
            <w:r>
              <w:rPr>
                <w:color w:val="000000"/>
                <w:lang w:val="kk-KZ"/>
              </w:rPr>
              <w:t>(қоршаған ортамен таныстыру)</w:t>
            </w:r>
          </w:p>
          <w:p w14:paraId="353C5575">
            <w:pPr>
              <w:rPr>
                <w:color w:val="000000"/>
                <w:lang w:val="kk-KZ"/>
              </w:rPr>
            </w:pPr>
          </w:p>
        </w:tc>
        <w:tc>
          <w:tcPr>
            <w:tcW w:w="880" w:type="pct"/>
          </w:tcPr>
          <w:p w14:paraId="66A7472A">
            <w:pPr>
              <w:rPr>
                <w:lang w:val="kk-KZ"/>
              </w:rPr>
            </w:pPr>
            <w:r>
              <w:rPr>
                <w:lang w:val="kk-KZ" w:eastAsia="zh-CN"/>
              </w:rPr>
              <w:t>«Оригами әлемі»</w:t>
            </w:r>
            <w:r>
              <w:rPr>
                <w:lang w:val="kk-KZ"/>
              </w:rPr>
              <w:t xml:space="preserve"> </w:t>
            </w:r>
            <w:r>
              <w:rPr>
                <w:lang w:val="kk-KZ" w:eastAsia="zh-CN"/>
              </w:rPr>
              <w:t>адаптивтік бағдарлама</w:t>
            </w:r>
            <w:r>
              <w:rPr>
                <w:lang w:val="kk-KZ"/>
              </w:rPr>
              <w:t xml:space="preserve"> Тақырыбы: Батпырауық</w:t>
            </w:r>
          </w:p>
          <w:p w14:paraId="3A61F20C">
            <w:pPr>
              <w:rPr>
                <w:color w:val="000000"/>
                <w:lang w:val="kk-KZ"/>
              </w:rPr>
            </w:pPr>
            <w:r>
              <w:rPr>
                <w:rFonts w:eastAsia="Calibri"/>
                <w:lang w:val="kk-KZ"/>
              </w:rPr>
              <w:t>Мақсаты:</w:t>
            </w:r>
            <w:r>
              <w:rPr>
                <w:color w:val="000000"/>
                <w:lang w:val="kk-KZ"/>
              </w:rPr>
              <w:t xml:space="preserve"> Балаларға «Батпырауық» негізгі пішіні туралы білімдерін нығайтып, бұрыштарын бүктеу сызығына қарай бүгуді үйрету. Зейінді, табандылықты дамыту. Қолөнерді аппликациямен безендіру.</w:t>
            </w:r>
          </w:p>
        </w:tc>
        <w:tc>
          <w:tcPr>
            <w:tcW w:w="879" w:type="pct"/>
          </w:tcPr>
          <w:p w14:paraId="5A8F7D64">
            <w:pPr>
              <w:rPr>
                <w:color w:val="000000"/>
                <w:lang w:val="kk-KZ"/>
              </w:rPr>
            </w:pPr>
            <w:r>
              <w:rPr>
                <w:color w:val="000000"/>
                <w:lang w:val="kk-KZ"/>
              </w:rPr>
              <w:t xml:space="preserve"> «Қолғап»</w:t>
            </w:r>
          </w:p>
          <w:p w14:paraId="4DCA46A9">
            <w:pPr>
              <w:rPr>
                <w:color w:val="000000"/>
                <w:lang w:val="kk-KZ"/>
              </w:rPr>
            </w:pPr>
            <w:r>
              <w:rPr>
                <w:color w:val="000000"/>
                <w:lang w:val="kk-KZ"/>
              </w:rPr>
              <w:t xml:space="preserve">Мақсаты: Қазақ халқының ұлттық киімдері мен заттары </w:t>
            </w:r>
          </w:p>
          <w:p w14:paraId="6405995C">
            <w:pPr>
              <w:rPr>
                <w:color w:val="000000"/>
                <w:lang w:val="kk-KZ"/>
              </w:rPr>
            </w:pPr>
            <w:r>
              <w:rPr>
                <w:color w:val="000000"/>
                <w:lang w:val="kk-KZ"/>
              </w:rPr>
              <w:t>туралы білімдерін кеңейту. Ою-өрнекті қолдана отырып қолғапты сәндеуге үйрету.</w:t>
            </w:r>
          </w:p>
          <w:p w14:paraId="45D941B4">
            <w:pPr>
              <w:rPr>
                <w:color w:val="000000"/>
                <w:lang w:val="kk-KZ"/>
              </w:rPr>
            </w:pPr>
            <w:r>
              <w:rPr>
                <w:color w:val="000000"/>
                <w:lang w:val="kk-KZ"/>
              </w:rPr>
              <w:t>Эстетикалық талғамдарын дамыту, тиянақтылық пен ұқыптылыққа тәрбиелеу.</w:t>
            </w:r>
          </w:p>
          <w:p w14:paraId="1B904EB5">
            <w:pPr>
              <w:rPr>
                <w:color w:val="000000"/>
                <w:lang w:val="kk-KZ"/>
              </w:rPr>
            </w:pPr>
            <w:r>
              <w:rPr>
                <w:rFonts w:eastAsia="Calibri"/>
                <w:lang w:val="kk-KZ"/>
              </w:rPr>
              <w:t>(сурет салу)</w:t>
            </w:r>
          </w:p>
        </w:tc>
        <w:tc>
          <w:tcPr>
            <w:tcW w:w="926" w:type="pct"/>
          </w:tcPr>
          <w:p w14:paraId="0A282676">
            <w:pPr>
              <w:rPr>
                <w:rFonts w:eastAsia="Calibri"/>
                <w:lang w:val="kk-KZ"/>
              </w:rPr>
            </w:pPr>
            <w:r>
              <w:rPr>
                <w:rFonts w:eastAsia="Calibri"/>
                <w:lang w:val="kk-KZ"/>
              </w:rPr>
              <w:t xml:space="preserve">Суреттік боямалар </w:t>
            </w:r>
          </w:p>
          <w:p w14:paraId="415832E4">
            <w:pPr>
              <w:rPr>
                <w:rFonts w:eastAsia="Calibri"/>
                <w:lang w:val="kk-KZ"/>
              </w:rPr>
            </w:pPr>
            <w:r>
              <w:rPr>
                <w:rFonts w:eastAsia="Calibri"/>
                <w:lang w:val="kk-KZ"/>
              </w:rPr>
              <w:t>«Кім, қайда өмір сүреді»</w:t>
            </w:r>
          </w:p>
          <w:p w14:paraId="6FA52D3E">
            <w:pPr>
              <w:rPr>
                <w:rFonts w:eastAsia="Calibri"/>
                <w:lang w:val="kk-KZ"/>
              </w:rPr>
            </w:pPr>
            <w:r>
              <w:rPr>
                <w:rFonts w:eastAsia="Calibri"/>
                <w:lang w:val="kk-KZ"/>
              </w:rPr>
              <w:t>Мақсаты: Балалар суретті таза бояп, туған жеріндегі жан-жануарлардың мекендерімен таныса алады.</w:t>
            </w:r>
          </w:p>
          <w:p w14:paraId="2EC58A40">
            <w:pPr>
              <w:rPr>
                <w:rFonts w:eastAsia="Calibri"/>
                <w:lang w:val="kk-KZ"/>
              </w:rPr>
            </w:pPr>
            <w:r>
              <w:rPr>
                <w:rFonts w:eastAsia="Calibri"/>
                <w:lang w:val="kk-KZ"/>
              </w:rPr>
              <w:t>(сурет салу)</w:t>
            </w:r>
          </w:p>
          <w:p w14:paraId="6B559449">
            <w:pPr>
              <w:rPr>
                <w:color w:val="000000"/>
                <w:lang w:val="kk-KZ"/>
              </w:rPr>
            </w:pPr>
            <w:r>
              <w:rPr>
                <w:rFonts w:eastAsia="Calibri"/>
                <w:color w:val="000000"/>
                <w:lang w:val="kk-KZ"/>
              </w:rPr>
              <w:t>Шығармашылық іс әрекет, бейнелеу  іс-әрекеті</w:t>
            </w:r>
          </w:p>
        </w:tc>
      </w:tr>
      <w:tr w14:paraId="24C1F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5F2CA355">
            <w:pPr>
              <w:rPr>
                <w:color w:val="000000"/>
                <w:lang w:val="kk-KZ"/>
              </w:rPr>
            </w:pPr>
            <w:r>
              <w:rPr>
                <w:color w:val="000000"/>
                <w:lang w:val="kk-KZ"/>
              </w:rPr>
              <w:t>Балалармен жеке жұмыс</w:t>
            </w:r>
          </w:p>
        </w:tc>
        <w:tc>
          <w:tcPr>
            <w:tcW w:w="740" w:type="pct"/>
          </w:tcPr>
          <w:p w14:paraId="4E82D609">
            <w:pPr>
              <w:rPr>
                <w:rFonts w:eastAsiaTheme="minorHAnsi"/>
                <w:lang w:val="kk-KZ"/>
              </w:rPr>
            </w:pPr>
            <w:r>
              <w:rPr>
                <w:u w:val="single"/>
                <w:lang w:val="kk-KZ"/>
              </w:rPr>
              <w:t>Айбекқызы Айдана</w:t>
            </w:r>
            <w:r>
              <w:rPr>
                <w:lang w:val="kk-KZ"/>
              </w:rPr>
              <w:t xml:space="preserve"> </w:t>
            </w:r>
          </w:p>
          <w:p w14:paraId="0C59EF2A">
            <w:pPr>
              <w:rPr>
                <w:lang w:val="kk-KZ" w:eastAsia="en-US"/>
              </w:rPr>
            </w:pPr>
            <w:r>
              <w:rPr>
                <w:lang w:val="kk-KZ"/>
              </w:rPr>
              <w:t xml:space="preserve">жеке жұмыс </w:t>
            </w:r>
          </w:p>
          <w:p w14:paraId="7138D434">
            <w:pPr>
              <w:rPr>
                <w:lang w:val="kk-KZ"/>
              </w:rPr>
            </w:pPr>
            <w:r>
              <w:rPr>
                <w:lang w:val="kk-KZ"/>
              </w:rPr>
              <w:t>Сөздерге жай сөйлем құрастыруға үйрету.</w:t>
            </w:r>
          </w:p>
          <w:p w14:paraId="2C31C6B4">
            <w:pPr>
              <w:rPr>
                <w:lang w:val="kk-KZ" w:eastAsia="ru-RU"/>
              </w:rPr>
            </w:pPr>
            <w:r>
              <w:rPr>
                <w:lang w:val="kk-KZ"/>
              </w:rPr>
              <w:t xml:space="preserve">Әңгімелесушіге сұрақ қоя алу дағдысын қалыптастыру </w:t>
            </w:r>
            <w:r>
              <w:rPr>
                <w:lang w:val="kk-KZ" w:eastAsia="ru-RU"/>
              </w:rPr>
              <w:t xml:space="preserve"> </w:t>
            </w:r>
          </w:p>
          <w:p w14:paraId="0CA0ABF4">
            <w:pPr>
              <w:rPr>
                <w:lang w:val="kk-KZ" w:eastAsia="ru-RU"/>
              </w:rPr>
            </w:pPr>
            <w:r>
              <w:rPr>
                <w:lang w:val="kk-KZ" w:eastAsia="ru-RU"/>
              </w:rPr>
              <w:t>(Коммуникативтік дағды)</w:t>
            </w:r>
          </w:p>
        </w:tc>
        <w:tc>
          <w:tcPr>
            <w:tcW w:w="880" w:type="pct"/>
          </w:tcPr>
          <w:p w14:paraId="0AF16AD6">
            <w:pPr>
              <w:rPr>
                <w:lang w:val="kk-KZ" w:eastAsia="ru-RU"/>
              </w:rPr>
            </w:pPr>
            <w:r>
              <w:rPr>
                <w:rFonts w:eastAsia="Calibri"/>
                <w:u w:val="single"/>
                <w:lang w:val="kk-KZ"/>
              </w:rPr>
              <w:t xml:space="preserve">Кенжегулова Аянат </w:t>
            </w:r>
            <w:r>
              <w:rPr>
                <w:lang w:val="kk-KZ" w:eastAsia="ru-RU"/>
              </w:rPr>
              <w:t xml:space="preserve"> жеке жұмыс</w:t>
            </w:r>
          </w:p>
          <w:p w14:paraId="6A9C5A3F">
            <w:pPr>
              <w:rPr>
                <w:color w:val="000000"/>
              </w:rPr>
            </w:pPr>
            <w:r>
              <w:rPr>
                <w:lang w:val="kk-KZ"/>
              </w:rPr>
              <w:t>Әдеби жанрларды ажыратуға, қазақ тіліне тән ғ,ң, ұ, һ дыбыстардан тұратын сөздерді анық айтуға дағдыландыру. (Коммуникативтік дағды)</w:t>
            </w:r>
          </w:p>
          <w:p w14:paraId="0B3F202C">
            <w:pPr>
              <w:rPr>
                <w:color w:val="000000"/>
                <w:lang w:eastAsia="ru-RU"/>
              </w:rPr>
            </w:pPr>
          </w:p>
        </w:tc>
        <w:tc>
          <w:tcPr>
            <w:tcW w:w="880" w:type="pct"/>
          </w:tcPr>
          <w:p w14:paraId="0FC1E013">
            <w:pPr>
              <w:rPr>
                <w:rFonts w:eastAsiaTheme="minorHAnsi"/>
                <w:lang w:val="kk-KZ" w:eastAsia="en-US" w:bidi="en-US"/>
              </w:rPr>
            </w:pPr>
            <w:r>
              <w:rPr>
                <w:u w:val="single"/>
                <w:lang w:val="kk-KZ"/>
              </w:rPr>
              <w:t xml:space="preserve">Есетов Айат </w:t>
            </w:r>
            <w:r>
              <w:rPr>
                <w:lang w:val="kk-KZ" w:bidi="en-US"/>
              </w:rPr>
              <w:t xml:space="preserve"> жеке жұмыс</w:t>
            </w:r>
          </w:p>
          <w:p w14:paraId="1BBDF333">
            <w:pPr>
              <w:rPr>
                <w:lang w:val="kk-KZ"/>
              </w:rPr>
            </w:pPr>
            <w:r>
              <w:rPr>
                <w:lang w:val="kk-KZ"/>
              </w:rPr>
              <w:t xml:space="preserve">Жыл мезгілдері бойынша айларды реттілікпен атауға үйрету </w:t>
            </w:r>
          </w:p>
          <w:p w14:paraId="6127AB24">
            <w:pPr>
              <w:rPr>
                <w:color w:val="000000"/>
                <w:lang w:eastAsia="ru-RU"/>
              </w:rPr>
            </w:pPr>
            <w:r>
              <w:rPr>
                <w:lang w:val="kk-KZ" w:bidi="en-US"/>
              </w:rPr>
              <w:t>(</w:t>
            </w:r>
            <w:r>
              <w:rPr>
                <w:lang w:val="kk-KZ" w:eastAsia="ru-RU"/>
              </w:rPr>
              <w:t>Танымдық және зияткерлік дағдылары</w:t>
            </w:r>
            <w:r>
              <w:rPr>
                <w:lang w:val="kk-KZ" w:bidi="en-US"/>
              </w:rPr>
              <w:t>)</w:t>
            </w:r>
          </w:p>
        </w:tc>
        <w:tc>
          <w:tcPr>
            <w:tcW w:w="879" w:type="pct"/>
          </w:tcPr>
          <w:p w14:paraId="49DD6616">
            <w:pPr>
              <w:rPr>
                <w:lang w:val="kk-KZ" w:eastAsia="ru-RU"/>
              </w:rPr>
            </w:pPr>
            <w:r>
              <w:rPr>
                <w:rFonts w:eastAsia="Calibri"/>
                <w:u w:val="single"/>
                <w:lang w:val="kk-KZ"/>
              </w:rPr>
              <w:t xml:space="preserve">Мажит Аянат </w:t>
            </w:r>
            <w:r>
              <w:rPr>
                <w:lang w:val="kk-KZ" w:eastAsia="ru-RU"/>
              </w:rPr>
              <w:t>жеке жұмыс</w:t>
            </w:r>
          </w:p>
          <w:p w14:paraId="4DA223F2">
            <w:pPr>
              <w:rPr>
                <w:rFonts w:eastAsia="Calibri"/>
                <w:color w:val="000000"/>
                <w:lang w:val="kk-KZ"/>
              </w:rPr>
            </w:pPr>
            <w:r>
              <w:rPr>
                <w:lang w:val="kk-KZ"/>
              </w:rPr>
              <w:t>Жаңа түстерді бояуларды араластыру арқылы шығару дағдысын, мүсіндеудің әртүрлі әдістерін қолдану дағдысын қалыптастыру.</w:t>
            </w:r>
          </w:p>
          <w:p w14:paraId="6049DF77">
            <w:pPr>
              <w:rPr>
                <w:rFonts w:eastAsiaTheme="minorHAnsi"/>
                <w:lang w:val="kk-KZ"/>
              </w:rPr>
            </w:pPr>
            <w:r>
              <w:rPr>
                <w:lang w:val="kk-KZ"/>
              </w:rPr>
              <w:t xml:space="preserve">(Шығармашылық дағдыларының, зерттеу </w:t>
            </w:r>
          </w:p>
          <w:p w14:paraId="0D0ECF4C">
            <w:pPr>
              <w:rPr>
                <w:color w:val="000000"/>
                <w:lang w:val="kk-KZ" w:eastAsia="ru-RU"/>
              </w:rPr>
            </w:pPr>
            <w:r>
              <w:rPr>
                <w:lang w:val="kk-KZ" w:eastAsia="ru-RU"/>
              </w:rPr>
              <w:t>іс-әрекетінің дамуы</w:t>
            </w:r>
            <w:r>
              <w:rPr>
                <w:rFonts w:eastAsia="Calibri"/>
                <w:lang w:val="kk-KZ" w:eastAsia="ru-RU"/>
              </w:rPr>
              <w:t>)</w:t>
            </w:r>
          </w:p>
        </w:tc>
        <w:tc>
          <w:tcPr>
            <w:tcW w:w="926" w:type="pct"/>
          </w:tcPr>
          <w:p w14:paraId="0C333BC7">
            <w:pPr>
              <w:rPr>
                <w:rFonts w:eastAsia="Calibri"/>
                <w:u w:val="single"/>
                <w:lang w:val="kk-KZ"/>
              </w:rPr>
            </w:pPr>
            <w:r>
              <w:rPr>
                <w:rFonts w:eastAsia="Calibri"/>
                <w:u w:val="single"/>
                <w:lang w:val="kk-KZ"/>
              </w:rPr>
              <w:t xml:space="preserve">Талап Мәрмәр </w:t>
            </w:r>
          </w:p>
          <w:p w14:paraId="2488F85E">
            <w:pPr>
              <w:rPr>
                <w:lang w:val="kk-KZ" w:eastAsia="ru-RU"/>
              </w:rPr>
            </w:pPr>
            <w:r>
              <w:rPr>
                <w:lang w:val="kk-KZ" w:eastAsia="ru-RU"/>
              </w:rPr>
              <w:t>жеке жұмыс</w:t>
            </w:r>
          </w:p>
          <w:p w14:paraId="35ACF508">
            <w:pPr>
              <w:rPr>
                <w:rFonts w:eastAsiaTheme="minorHAnsi"/>
                <w:lang w:val="kk-KZ" w:eastAsia="en-US"/>
              </w:rPr>
            </w:pPr>
            <w:r>
              <w:rPr>
                <w:lang w:val="kk-KZ"/>
              </w:rPr>
              <w:t>Туыстық байланыстарды, үлкендерді сыйлауды үйрету.</w:t>
            </w:r>
          </w:p>
          <w:p w14:paraId="4741074D">
            <w:pPr>
              <w:rPr>
                <w:color w:val="000000"/>
                <w:lang w:eastAsia="ru-RU"/>
              </w:rPr>
            </w:pPr>
            <w:r>
              <w:rPr>
                <w:rFonts w:eastAsia="Calibri"/>
                <w:lang w:val="kk-KZ" w:eastAsia="ru-RU"/>
              </w:rPr>
              <w:t>(</w:t>
            </w:r>
            <w:r>
              <w:rPr>
                <w:lang w:val="kk-KZ" w:eastAsia="ru-RU"/>
              </w:rPr>
              <w:t>Әлеуметтік эмоционалды дағдыларды қалыптастыру</w:t>
            </w:r>
            <w:r>
              <w:rPr>
                <w:rFonts w:eastAsia="Calibri"/>
                <w:lang w:val="kk-KZ" w:eastAsia="ru-RU"/>
              </w:rPr>
              <w:t>)</w:t>
            </w:r>
          </w:p>
        </w:tc>
      </w:tr>
      <w:tr w14:paraId="7B9B0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3FE7C83E">
            <w:pPr>
              <w:rPr>
                <w:color w:val="000000"/>
                <w:lang w:val="kk-KZ"/>
              </w:rPr>
            </w:pPr>
            <w:r>
              <w:rPr>
                <w:color w:val="000000"/>
                <w:lang w:val="kk-KZ"/>
              </w:rPr>
              <w:t>Серуенге дайындық</w:t>
            </w:r>
          </w:p>
        </w:tc>
        <w:tc>
          <w:tcPr>
            <w:tcW w:w="4305" w:type="pct"/>
            <w:gridSpan w:val="5"/>
          </w:tcPr>
          <w:p w14:paraId="39F9C6E5">
            <w:pPr>
              <w:rPr>
                <w:color w:val="000000"/>
                <w:lang w:val="kk-KZ"/>
              </w:rPr>
            </w:pPr>
            <w:r>
              <w:rPr>
                <w:color w:val="000000" w:themeColor="text1"/>
                <w:lang w:val="kk-KZ" w:eastAsia="ru-RU"/>
                <w14:textFill>
                  <w14:solidFill>
                    <w14:schemeClr w14:val="tx1"/>
                  </w14:solidFill>
                </w14:textFill>
              </w:rPr>
              <w:t>Балалардың киіну реттілігін бақылау.</w:t>
            </w:r>
          </w:p>
          <w:p w14:paraId="3E5006E6">
            <w:pPr>
              <w:rPr>
                <w:color w:val="000000"/>
                <w:lang w:val="kk-KZ"/>
              </w:rPr>
            </w:pPr>
            <w:r>
              <w:rPr>
                <w:color w:val="000000"/>
                <w:lang w:val="kk-KZ"/>
              </w:rPr>
              <w:t>Сыртқы киімдерін ауыстырып киюді қадағалау.</w:t>
            </w:r>
          </w:p>
          <w:p w14:paraId="1F2578E1">
            <w:pPr>
              <w:rPr>
                <w:color w:val="000000"/>
                <w:lang w:val="kk-KZ"/>
              </w:rPr>
            </w:pPr>
            <w:r>
              <w:rPr>
                <w:color w:val="000000"/>
                <w:lang w:val="kk-KZ"/>
              </w:rPr>
              <w:t>Балалармен жеке әңгімелесу.</w:t>
            </w:r>
          </w:p>
        </w:tc>
      </w:tr>
      <w:tr w14:paraId="2C721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04C027B1">
            <w:pPr>
              <w:rPr>
                <w:color w:val="000000"/>
                <w:lang w:val="kk-KZ"/>
              </w:rPr>
            </w:pPr>
            <w:r>
              <w:rPr>
                <w:color w:val="000000"/>
                <w:lang w:val="kk-KZ"/>
              </w:rPr>
              <w:t>Серуен</w:t>
            </w:r>
          </w:p>
        </w:tc>
        <w:tc>
          <w:tcPr>
            <w:tcW w:w="740" w:type="pct"/>
          </w:tcPr>
          <w:p w14:paraId="5ABF5F15">
            <w:pPr>
              <w:rPr>
                <w:rFonts w:eastAsia="Arial"/>
                <w:shd w:val="clear" w:color="auto" w:fill="FFFFFF"/>
                <w:lang w:val="kk-KZ"/>
              </w:rPr>
            </w:pPr>
            <w:r>
              <w:rPr>
                <w:shd w:val="clear" w:color="auto" w:fill="FFFFFF"/>
                <w:lang w:val="kk-KZ"/>
              </w:rPr>
              <w:t>№ 14</w:t>
            </w:r>
          </w:p>
        </w:tc>
        <w:tc>
          <w:tcPr>
            <w:tcW w:w="880" w:type="pct"/>
          </w:tcPr>
          <w:p w14:paraId="3A13286E">
            <w:pPr>
              <w:rPr>
                <w:color w:val="000000"/>
                <w:lang w:val="kk-KZ"/>
              </w:rPr>
            </w:pPr>
            <w:r>
              <w:rPr>
                <w:shd w:val="clear" w:color="auto" w:fill="FFFFFF"/>
                <w:lang w:val="kk-KZ"/>
              </w:rPr>
              <w:t>№ 15</w:t>
            </w:r>
          </w:p>
        </w:tc>
        <w:tc>
          <w:tcPr>
            <w:tcW w:w="880" w:type="pct"/>
          </w:tcPr>
          <w:p w14:paraId="64C495FD">
            <w:pPr>
              <w:rPr>
                <w:color w:val="000000"/>
                <w:lang w:val="kk-KZ"/>
              </w:rPr>
            </w:pPr>
            <w:r>
              <w:rPr>
                <w:rFonts w:eastAsia="Arial"/>
                <w:shd w:val="clear" w:color="auto" w:fill="FFFFFF"/>
                <w:lang w:val="kk-KZ"/>
              </w:rPr>
              <w:t>№ </w:t>
            </w:r>
            <w:r>
              <w:rPr>
                <w:shd w:val="clear" w:color="auto" w:fill="FFFFFF"/>
                <w:lang w:val="kk-KZ"/>
              </w:rPr>
              <w:t>16</w:t>
            </w:r>
          </w:p>
        </w:tc>
        <w:tc>
          <w:tcPr>
            <w:tcW w:w="879" w:type="pct"/>
          </w:tcPr>
          <w:p w14:paraId="72EBD424">
            <w:pPr>
              <w:rPr>
                <w:color w:val="000000"/>
                <w:lang w:val="kk-KZ"/>
              </w:rPr>
            </w:pPr>
            <w:r>
              <w:rPr>
                <w:shd w:val="clear" w:color="auto" w:fill="FFFFFF"/>
                <w:lang w:val="kk-KZ"/>
              </w:rPr>
              <w:t>№ 21</w:t>
            </w:r>
          </w:p>
        </w:tc>
        <w:tc>
          <w:tcPr>
            <w:tcW w:w="926" w:type="pct"/>
          </w:tcPr>
          <w:p w14:paraId="5C365BF1">
            <w:pPr>
              <w:rPr>
                <w:rFonts w:eastAsia="Arial"/>
                <w:shd w:val="clear" w:color="auto" w:fill="FFFFFF"/>
                <w:lang w:val="kk-KZ"/>
              </w:rPr>
            </w:pPr>
            <w:r>
              <w:rPr>
                <w:shd w:val="clear" w:color="auto" w:fill="FFFFFF"/>
                <w:lang w:val="kk-KZ"/>
              </w:rPr>
              <w:t>№ 24</w:t>
            </w:r>
          </w:p>
        </w:tc>
      </w:tr>
      <w:tr w14:paraId="38CD3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vMerge w:val="restart"/>
          </w:tcPr>
          <w:p w14:paraId="388EFBED">
            <w:pPr>
              <w:rPr>
                <w:color w:val="000000"/>
                <w:lang w:val="kk-KZ"/>
              </w:rPr>
            </w:pPr>
            <w:r>
              <w:rPr>
                <w:color w:val="000000"/>
                <w:lang w:val="kk-KZ"/>
              </w:rPr>
              <w:t>Балалардың үйге қайтуы</w:t>
            </w:r>
          </w:p>
        </w:tc>
        <w:tc>
          <w:tcPr>
            <w:tcW w:w="4305" w:type="pct"/>
            <w:gridSpan w:val="5"/>
          </w:tcPr>
          <w:p w14:paraId="5EE60150">
            <w:pPr>
              <w:rPr>
                <w:shd w:val="clear" w:color="auto" w:fill="FFFFFF"/>
                <w:lang w:val="kk-KZ"/>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04371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vMerge w:val="continue"/>
          </w:tcPr>
          <w:p w14:paraId="300C9DBD">
            <w:pPr>
              <w:rPr>
                <w:color w:val="000000"/>
                <w:lang w:val="kk-KZ"/>
              </w:rPr>
            </w:pPr>
          </w:p>
        </w:tc>
        <w:tc>
          <w:tcPr>
            <w:tcW w:w="740" w:type="pct"/>
          </w:tcPr>
          <w:p w14:paraId="6F0C2FCD">
            <w:pPr>
              <w:rPr>
                <w:color w:val="000000" w:themeColor="text1"/>
                <w:lang w:val="kk-KZ" w:eastAsia="ru-RU"/>
                <w14:textFill>
                  <w14:solidFill>
                    <w14:schemeClr w14:val="tx1"/>
                  </w14:solidFill>
                </w14:textFill>
              </w:rPr>
            </w:pPr>
            <w:r>
              <w:rPr>
                <w:color w:val="000000" w:themeColor="text1"/>
                <w:lang w:val="kk-KZ" w:eastAsia="ru-RU"/>
                <w14:textFill>
                  <w14:solidFill>
                    <w14:schemeClr w14:val="tx1"/>
                  </w14:solidFill>
                </w14:textFill>
              </w:rPr>
              <w:t xml:space="preserve">Ата-аналарға кеңес: </w:t>
            </w:r>
          </w:p>
          <w:p w14:paraId="4192CB00">
            <w:pPr>
              <w:rPr>
                <w:color w:val="000000"/>
                <w:lang w:val="kk-KZ" w:eastAsia="ru-RU"/>
              </w:rPr>
            </w:pPr>
            <w:r>
              <w:rPr>
                <w:color w:val="000000" w:themeColor="text1"/>
                <w:lang w:val="kk-KZ" w:eastAsia="ru-RU"/>
                <w14:textFill>
                  <w14:solidFill>
                    <w14:schemeClr w14:val="tx1"/>
                  </w14:solidFill>
                </w14:textFill>
              </w:rPr>
              <w:t>«Балаңызды сөйлеуге үйрету үшін  үй жағдайында не істей аласыз?».</w:t>
            </w:r>
          </w:p>
        </w:tc>
        <w:tc>
          <w:tcPr>
            <w:tcW w:w="880" w:type="pct"/>
          </w:tcPr>
          <w:p w14:paraId="37829ED6">
            <w:pPr>
              <w:rPr>
                <w:color w:val="000000"/>
                <w:lang w:val="kk-KZ" w:eastAsia="ru-RU"/>
              </w:rPr>
            </w:pPr>
            <w:r>
              <w:rPr>
                <w:color w:val="000000" w:themeColor="text1"/>
                <w:lang w:val="kk-KZ" w:eastAsia="ru-RU"/>
                <w14:textFill>
                  <w14:solidFill>
                    <w14:schemeClr w14:val="tx1"/>
                  </w14:solidFill>
                </w14:textFill>
              </w:rPr>
              <w:t>Психологтың  кеңесі: «Балаңыз балабақшаға келгісі келмей жыласа не істер едіңіз»</w:t>
            </w:r>
          </w:p>
        </w:tc>
        <w:tc>
          <w:tcPr>
            <w:tcW w:w="880" w:type="pct"/>
          </w:tcPr>
          <w:p w14:paraId="2914376F">
            <w:pPr>
              <w:rPr>
                <w:color w:val="000000" w:themeColor="text1"/>
                <w:lang w:val="kk-KZ" w:eastAsia="ru-RU"/>
                <w14:textFill>
                  <w14:solidFill>
                    <w14:schemeClr w14:val="tx1"/>
                  </w14:solidFill>
                </w14:textFill>
              </w:rPr>
            </w:pPr>
            <w:r>
              <w:rPr>
                <w:color w:val="000000" w:themeColor="text1"/>
                <w:lang w:val="kk-KZ" w:eastAsia="ru-RU"/>
                <w14:textFill>
                  <w14:solidFill>
                    <w14:schemeClr w14:val="tx1"/>
                  </w14:solidFill>
                </w14:textFill>
              </w:rPr>
              <w:t>Ата-анаға:</w:t>
            </w:r>
          </w:p>
          <w:p w14:paraId="079F5FF0">
            <w:pPr>
              <w:rPr>
                <w:color w:val="000000"/>
                <w:lang w:val="kk-KZ" w:eastAsia="ru-RU"/>
              </w:rPr>
            </w:pPr>
            <w:r>
              <w:rPr>
                <w:color w:val="000000" w:themeColor="text1"/>
                <w:lang w:val="kk-KZ" w:eastAsia="ru-RU"/>
                <w14:textFill>
                  <w14:solidFill>
                    <w14:schemeClr w14:val="tx1"/>
                  </w14:solidFill>
                </w14:textFill>
              </w:rPr>
              <w:t>«Балаңызды киіндірген кезде киімдердің түстерін айтып отырасыз ба?</w:t>
            </w:r>
          </w:p>
        </w:tc>
        <w:tc>
          <w:tcPr>
            <w:tcW w:w="879" w:type="pct"/>
          </w:tcPr>
          <w:p w14:paraId="08304006">
            <w:pPr>
              <w:rPr>
                <w:color w:val="000000" w:themeColor="text1"/>
                <w:lang w:val="kk-KZ" w:eastAsia="ru-RU"/>
                <w14:textFill>
                  <w14:solidFill>
                    <w14:schemeClr w14:val="tx1"/>
                  </w14:solidFill>
                </w14:textFill>
              </w:rPr>
            </w:pPr>
            <w:r>
              <w:rPr>
                <w:color w:val="000000" w:themeColor="text1"/>
                <w:lang w:val="kk-KZ" w:eastAsia="ru-RU"/>
                <w14:textFill>
                  <w14:solidFill>
                    <w14:schemeClr w14:val="tx1"/>
                  </w14:solidFill>
                </w14:textFill>
              </w:rPr>
              <w:t>Кеңес:</w:t>
            </w:r>
          </w:p>
          <w:p w14:paraId="3E14E4BF">
            <w:pPr>
              <w:rPr>
                <w:color w:val="000000"/>
                <w:lang w:val="kk-KZ" w:eastAsia="ru-RU"/>
              </w:rPr>
            </w:pPr>
            <w:r>
              <w:rPr>
                <w:color w:val="000000" w:themeColor="text1"/>
                <w:lang w:val="kk-KZ" w:eastAsia="ru-RU"/>
                <w14:textFill>
                  <w14:solidFill>
                    <w14:schemeClr w14:val="tx1"/>
                  </w14:solidFill>
                </w14:textFill>
              </w:rPr>
              <w:t xml:space="preserve"> «Үйде балаңыздың өзіне-өзі қызмет көрсетуіне қандай жағдай жасайсыз?».</w:t>
            </w:r>
          </w:p>
        </w:tc>
        <w:tc>
          <w:tcPr>
            <w:tcW w:w="926" w:type="pct"/>
          </w:tcPr>
          <w:p w14:paraId="42984090">
            <w:pPr>
              <w:rPr>
                <w:color w:val="000000" w:themeColor="text1"/>
                <w:lang w:val="kk-KZ" w:eastAsia="ru-RU"/>
                <w14:textFill>
                  <w14:solidFill>
                    <w14:schemeClr w14:val="tx1"/>
                  </w14:solidFill>
                </w14:textFill>
              </w:rPr>
            </w:pPr>
            <w:r>
              <w:rPr>
                <w:color w:val="000000" w:themeColor="text1"/>
                <w:lang w:val="kk-KZ" w:eastAsia="ru-RU"/>
                <w14:textFill>
                  <w14:solidFill>
                    <w14:schemeClr w14:val="tx1"/>
                  </w14:solidFill>
                </w14:textFill>
              </w:rPr>
              <w:t>Ата-анаға:</w:t>
            </w:r>
          </w:p>
          <w:p w14:paraId="65F1B199">
            <w:pPr>
              <w:rPr>
                <w:color w:val="000000"/>
                <w:lang w:val="kk-KZ" w:eastAsia="ru-RU"/>
              </w:rPr>
            </w:pPr>
            <w:r>
              <w:rPr>
                <w:color w:val="000000" w:themeColor="text1"/>
                <w:lang w:val="kk-KZ" w:eastAsia="ru-RU"/>
                <w14:textFill>
                  <w14:solidFill>
                    <w14:schemeClr w14:val="tx1"/>
                  </w14:solidFill>
                </w14:textFill>
              </w:rPr>
              <w:t>«Демалыс күндері балаңызбен ойнайсыз ба?</w:t>
            </w:r>
          </w:p>
        </w:tc>
      </w:tr>
    </w:tbl>
    <w:p w14:paraId="50E91B77">
      <w:pPr>
        <w:rPr>
          <w:sz w:val="22"/>
          <w:szCs w:val="22"/>
          <w:lang w:val="kk-KZ"/>
        </w:rPr>
      </w:pPr>
    </w:p>
    <w:p w14:paraId="34F996AB">
      <w:pPr>
        <w:spacing w:line="0" w:lineRule="atLeast"/>
        <w:contextualSpacing/>
        <w:jc w:val="center"/>
        <w:rPr>
          <w:b/>
          <w:bCs/>
          <w:lang w:val="kk-KZ"/>
        </w:rPr>
      </w:pPr>
      <w:r>
        <w:rPr>
          <w:b/>
          <w:bCs/>
          <w:lang w:val="kk-KZ"/>
        </w:rPr>
        <w:t>Тәрбиелеу - білім беру процесінің циклограммасы</w:t>
      </w:r>
    </w:p>
    <w:p w14:paraId="6615F855">
      <w:pPr>
        <w:spacing w:line="0" w:lineRule="atLeast"/>
        <w:contextualSpacing/>
        <w:jc w:val="center"/>
        <w:rPr>
          <w:b/>
          <w:bCs/>
          <w:lang w:val="kk-KZ"/>
        </w:rPr>
      </w:pPr>
      <w:r>
        <w:rPr>
          <w:b/>
          <w:bCs/>
          <w:lang w:val="kk-KZ"/>
        </w:rPr>
        <w:t>Еңбекқорлық  және  кәсіби  біліктілік  айы</w:t>
      </w:r>
    </w:p>
    <w:p w14:paraId="73E4C964">
      <w:pPr>
        <w:spacing w:line="0" w:lineRule="atLeast"/>
        <w:contextualSpacing/>
        <w:jc w:val="center"/>
        <w:rPr>
          <w:b/>
          <w:bCs/>
          <w:lang w:val="kk-KZ"/>
        </w:rPr>
      </w:pPr>
    </w:p>
    <w:p w14:paraId="2B0EEC7A">
      <w:pPr>
        <w:spacing w:line="0" w:lineRule="atLeast"/>
        <w:contextualSpacing/>
        <w:jc w:val="right"/>
        <w:rPr>
          <w:i/>
          <w:iCs/>
          <w:lang w:val="kk-KZ"/>
        </w:rPr>
      </w:pPr>
      <w:r>
        <w:rPr>
          <w:i/>
          <w:iCs/>
          <w:lang w:val="kk-KZ"/>
        </w:rPr>
        <w:t xml:space="preserve">«Білікті  білім  жинап  кәсіп  етер, </w:t>
      </w:r>
    </w:p>
    <w:p w14:paraId="08AE281C">
      <w:pPr>
        <w:jc w:val="right"/>
        <w:rPr>
          <w:b/>
          <w:bCs/>
          <w:sz w:val="22"/>
          <w:szCs w:val="22"/>
          <w:lang w:val="kk-KZ"/>
        </w:rPr>
      </w:pPr>
      <w:r>
        <w:rPr>
          <w:i/>
          <w:iCs/>
          <w:lang w:val="kk-KZ"/>
        </w:rPr>
        <w:t>білімнің  дәмін  татып  өсіп - өнер»</w:t>
      </w:r>
    </w:p>
    <w:p w14:paraId="2F07E56B">
      <w:pPr>
        <w:rPr>
          <w:sz w:val="22"/>
          <w:szCs w:val="22"/>
          <w:lang w:val="kk-KZ"/>
        </w:rPr>
      </w:pPr>
      <w:r>
        <w:rPr>
          <w:b/>
          <w:bCs/>
          <w:sz w:val="22"/>
          <w:szCs w:val="22"/>
          <w:lang w:val="kk-KZ"/>
        </w:rPr>
        <w:t>Топ: Бәйтерек мектепалды даярлық  тобы</w:t>
      </w:r>
    </w:p>
    <w:p w14:paraId="5CF8FB82">
      <w:pPr>
        <w:rPr>
          <w:sz w:val="22"/>
          <w:szCs w:val="22"/>
          <w:lang w:val="kk-KZ"/>
        </w:rPr>
      </w:pPr>
      <w:r>
        <w:rPr>
          <w:b/>
          <w:bCs/>
          <w:sz w:val="22"/>
          <w:szCs w:val="22"/>
          <w:lang w:val="kk-KZ"/>
        </w:rPr>
        <w:t>Балалардың жасы:</w:t>
      </w:r>
      <w:r>
        <w:rPr>
          <w:sz w:val="22"/>
          <w:szCs w:val="22"/>
          <w:lang w:val="kk-KZ"/>
        </w:rPr>
        <w:t xml:space="preserve"> 5  жас</w:t>
      </w:r>
    </w:p>
    <w:p w14:paraId="56D5888F">
      <w:pPr>
        <w:rPr>
          <w:sz w:val="22"/>
          <w:szCs w:val="22"/>
          <w:lang w:val="kk-KZ" w:eastAsia="zh-CN"/>
        </w:rPr>
      </w:pPr>
      <w:r>
        <w:rPr>
          <w:b/>
          <w:bCs/>
          <w:sz w:val="22"/>
          <w:szCs w:val="22"/>
          <w:lang w:val="kk-KZ"/>
        </w:rPr>
        <w:t>Жоспардың құрылу кезеңі:</w:t>
      </w:r>
      <w:r>
        <w:rPr>
          <w:sz w:val="22"/>
          <w:szCs w:val="22"/>
          <w:lang w:val="kk-KZ"/>
        </w:rPr>
        <w:t xml:space="preserve"> 28 сәуір – 2  мамыр  2025  жыл  </w:t>
      </w:r>
    </w:p>
    <w:p w14:paraId="58E4CA16">
      <w:pPr>
        <w:rPr>
          <w:sz w:val="22"/>
          <w:szCs w:val="22"/>
          <w:lang w:val="kk-KZ" w:eastAsia="zh-CN"/>
        </w:rPr>
      </w:pP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8"/>
        <w:gridCol w:w="2173"/>
        <w:gridCol w:w="2366"/>
        <w:gridCol w:w="677"/>
        <w:gridCol w:w="1627"/>
        <w:gridCol w:w="994"/>
        <w:gridCol w:w="2295"/>
        <w:gridCol w:w="2442"/>
        <w:gridCol w:w="222"/>
      </w:tblGrid>
      <w:tr w14:paraId="6F864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2" w:type="pct"/>
          <w:trHeight w:val="20" w:hRule="atLeast"/>
        </w:trPr>
        <w:tc>
          <w:tcPr>
            <w:tcW w:w="881" w:type="pct"/>
            <w:vMerge w:val="restart"/>
          </w:tcPr>
          <w:p w14:paraId="08EEBD9F">
            <w:pPr>
              <w:rPr>
                <w:lang w:eastAsia="zh-CN"/>
              </w:rPr>
            </w:pPr>
            <w:r>
              <w:rPr>
                <w:lang w:val="kk-KZ" w:eastAsia="zh-CN"/>
              </w:rPr>
              <w:t>Күн тәртібі</w:t>
            </w:r>
          </w:p>
        </w:tc>
        <w:tc>
          <w:tcPr>
            <w:tcW w:w="3284" w:type="pct"/>
            <w:gridSpan w:val="6"/>
          </w:tcPr>
          <w:p w14:paraId="49ED20CD">
            <w:pPr>
              <w:rPr>
                <w:lang w:eastAsia="zh-CN"/>
              </w:rPr>
            </w:pPr>
            <w:r>
              <w:rPr>
                <w:lang w:val="kk-KZ" w:eastAsia="zh-CN"/>
              </w:rPr>
              <w:t>Апта күндері</w:t>
            </w:r>
          </w:p>
        </w:tc>
        <w:tc>
          <w:tcPr>
            <w:tcW w:w="764" w:type="pct"/>
          </w:tcPr>
          <w:p w14:paraId="2910407A">
            <w:pPr>
              <w:rPr>
                <w:lang w:val="kk-KZ" w:eastAsia="zh-CN"/>
              </w:rPr>
            </w:pPr>
          </w:p>
        </w:tc>
      </w:tr>
      <w:tr w14:paraId="2A400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2" w:type="pct"/>
          <w:trHeight w:val="20" w:hRule="atLeast"/>
        </w:trPr>
        <w:tc>
          <w:tcPr>
            <w:tcW w:w="881" w:type="pct"/>
            <w:vMerge w:val="continue"/>
          </w:tcPr>
          <w:p w14:paraId="0C5D4B06">
            <w:pPr>
              <w:rPr>
                <w:lang w:val="kk-KZ" w:eastAsia="zh-CN"/>
              </w:rPr>
            </w:pPr>
          </w:p>
        </w:tc>
        <w:tc>
          <w:tcPr>
            <w:tcW w:w="768" w:type="pct"/>
          </w:tcPr>
          <w:p w14:paraId="7213EDA2">
            <w:pPr>
              <w:rPr>
                <w:lang w:eastAsia="zh-CN"/>
              </w:rPr>
            </w:pPr>
            <w:r>
              <w:rPr>
                <w:lang w:val="kk-KZ" w:eastAsia="zh-CN"/>
              </w:rPr>
              <w:t>Дүйсенбі</w:t>
            </w:r>
          </w:p>
        </w:tc>
        <w:tc>
          <w:tcPr>
            <w:tcW w:w="960" w:type="pct"/>
            <w:gridSpan w:val="2"/>
          </w:tcPr>
          <w:p w14:paraId="0190527F">
            <w:pPr>
              <w:rPr>
                <w:lang w:eastAsia="zh-CN"/>
              </w:rPr>
            </w:pPr>
            <w:r>
              <w:rPr>
                <w:lang w:val="kk-KZ" w:eastAsia="zh-CN"/>
              </w:rPr>
              <w:t>Сейсенбі</w:t>
            </w:r>
          </w:p>
        </w:tc>
        <w:tc>
          <w:tcPr>
            <w:tcW w:w="526" w:type="pct"/>
          </w:tcPr>
          <w:p w14:paraId="18B98251">
            <w:pPr>
              <w:rPr>
                <w:lang w:eastAsia="zh-CN"/>
              </w:rPr>
            </w:pPr>
            <w:r>
              <w:rPr>
                <w:lang w:val="kk-KZ" w:eastAsia="zh-CN"/>
              </w:rPr>
              <w:t>Сәрсенбі</w:t>
            </w:r>
          </w:p>
        </w:tc>
        <w:tc>
          <w:tcPr>
            <w:tcW w:w="313" w:type="pct"/>
          </w:tcPr>
          <w:p w14:paraId="1FC92F67">
            <w:pPr>
              <w:rPr>
                <w:lang w:eastAsia="zh-CN"/>
              </w:rPr>
            </w:pPr>
            <w:r>
              <w:rPr>
                <w:lang w:val="kk-KZ" w:eastAsia="zh-CN"/>
              </w:rPr>
              <w:t>Бейсенбі</w:t>
            </w:r>
          </w:p>
        </w:tc>
        <w:tc>
          <w:tcPr>
            <w:tcW w:w="718" w:type="pct"/>
          </w:tcPr>
          <w:p w14:paraId="042C3676">
            <w:pPr>
              <w:rPr>
                <w:lang w:eastAsia="zh-CN"/>
              </w:rPr>
            </w:pPr>
            <w:r>
              <w:rPr>
                <w:lang w:val="kk-KZ" w:eastAsia="zh-CN"/>
              </w:rPr>
              <w:t>Жұма</w:t>
            </w:r>
          </w:p>
        </w:tc>
        <w:tc>
          <w:tcPr>
            <w:tcW w:w="764" w:type="pct"/>
          </w:tcPr>
          <w:p w14:paraId="2F31F2E5">
            <w:pPr>
              <w:rPr>
                <w:lang w:val="kk-KZ" w:eastAsia="zh-CN"/>
              </w:rPr>
            </w:pPr>
            <w:r>
              <w:rPr>
                <w:lang w:val="kk-KZ" w:eastAsia="zh-CN"/>
              </w:rPr>
              <w:t>Бейсенбі (8.05.25)</w:t>
            </w:r>
          </w:p>
        </w:tc>
      </w:tr>
      <w:tr w14:paraId="44152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2" w:type="pct"/>
          <w:trHeight w:val="20" w:hRule="atLeast"/>
        </w:trPr>
        <w:tc>
          <w:tcPr>
            <w:tcW w:w="881" w:type="pct"/>
            <w:vMerge w:val="restart"/>
          </w:tcPr>
          <w:p w14:paraId="3C862E03">
            <w:pPr>
              <w:rPr>
                <w:lang w:val="kk-KZ" w:eastAsia="zh-CN"/>
              </w:rPr>
            </w:pPr>
            <w:r>
              <w:rPr>
                <w:lang w:val="kk-KZ" w:eastAsia="zh-CN"/>
              </w:rPr>
              <w:t>Балаларды қабылдау</w:t>
            </w:r>
          </w:p>
          <w:p w14:paraId="0A931332">
            <w:pPr>
              <w:rPr>
                <w:lang w:val="kk-KZ" w:eastAsia="zh-CN"/>
              </w:rPr>
            </w:pPr>
          </w:p>
        </w:tc>
        <w:tc>
          <w:tcPr>
            <w:tcW w:w="4048" w:type="pct"/>
            <w:gridSpan w:val="7"/>
          </w:tcPr>
          <w:p w14:paraId="383D85ED">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06A6B25C">
            <w:pPr>
              <w:widowControl w:val="0"/>
              <w:rPr>
                <w:lang w:val="kk-KZ" w:eastAsia="zh-CN"/>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tc>
      </w:tr>
      <w:tr w14:paraId="06D72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2" w:type="pct"/>
          <w:trHeight w:val="20" w:hRule="atLeast"/>
        </w:trPr>
        <w:tc>
          <w:tcPr>
            <w:tcW w:w="881" w:type="pct"/>
            <w:vMerge w:val="continue"/>
          </w:tcPr>
          <w:p w14:paraId="2AF1C0ED">
            <w:pPr>
              <w:rPr>
                <w:lang w:val="kk-KZ" w:eastAsia="zh-CN"/>
              </w:rPr>
            </w:pPr>
          </w:p>
        </w:tc>
        <w:tc>
          <w:tcPr>
            <w:tcW w:w="768" w:type="pct"/>
          </w:tcPr>
          <w:p w14:paraId="1782FBEC">
            <w:pPr>
              <w:rPr>
                <w:rStyle w:val="21"/>
                <w:sz w:val="22"/>
                <w:szCs w:val="22"/>
                <w:lang w:val="kk-KZ"/>
              </w:rPr>
            </w:pPr>
            <w:r>
              <w:rPr>
                <w:rStyle w:val="21"/>
                <w:sz w:val="22"/>
                <w:szCs w:val="22"/>
                <w:lang w:val="kk-KZ"/>
              </w:rPr>
              <w:t>Көңілді музыка қойып,  көтеріңкі көңіл-күймен қарсы алу.</w:t>
            </w:r>
          </w:p>
        </w:tc>
        <w:tc>
          <w:tcPr>
            <w:tcW w:w="960" w:type="pct"/>
            <w:gridSpan w:val="2"/>
          </w:tcPr>
          <w:p w14:paraId="17074C93">
            <w:pPr>
              <w:rPr>
                <w:rStyle w:val="21"/>
                <w:sz w:val="22"/>
                <w:szCs w:val="22"/>
              </w:rPr>
            </w:pPr>
            <w:r>
              <w:rPr>
                <w:rStyle w:val="21"/>
                <w:sz w:val="22"/>
                <w:szCs w:val="22"/>
                <w:lang w:val="kk-KZ"/>
              </w:rPr>
              <w:t xml:space="preserve">Баладан қандай көңіл күймен келгенін сұрап, сәлемдесуді пысықтау, ауа райы туралы баланың жеке пікірін білу. </w:t>
            </w:r>
            <w:r>
              <w:rPr>
                <w:rStyle w:val="21"/>
                <w:sz w:val="22"/>
                <w:szCs w:val="22"/>
              </w:rPr>
              <w:t>(сөйлеуді дамыту).</w:t>
            </w:r>
          </w:p>
        </w:tc>
        <w:tc>
          <w:tcPr>
            <w:tcW w:w="526" w:type="pct"/>
          </w:tcPr>
          <w:p w14:paraId="0E1173F4">
            <w:pPr>
              <w:rPr>
                <w:rStyle w:val="21"/>
                <w:sz w:val="22"/>
                <w:szCs w:val="22"/>
              </w:rPr>
            </w:pPr>
            <w:r>
              <w:rPr>
                <w:rStyle w:val="21"/>
                <w:sz w:val="22"/>
                <w:szCs w:val="22"/>
              </w:rPr>
              <w:t>Баладан қандай көңіл күймен келгенін сұрап, сәлемдесуді пысықтау, баладан таптағы безендірулерге назар аударып, ұнаған заттары туралы айтуын жетілдіру.  (қарым қатынас мәдениеті).</w:t>
            </w:r>
          </w:p>
        </w:tc>
        <w:tc>
          <w:tcPr>
            <w:tcW w:w="313" w:type="pct"/>
          </w:tcPr>
          <w:p w14:paraId="4E9A153B">
            <w:pPr>
              <w:rPr>
                <w:rStyle w:val="21"/>
                <w:sz w:val="22"/>
                <w:szCs w:val="22"/>
              </w:rPr>
            </w:pPr>
          </w:p>
        </w:tc>
        <w:tc>
          <w:tcPr>
            <w:tcW w:w="718" w:type="pct"/>
          </w:tcPr>
          <w:p w14:paraId="082D5E1D">
            <w:pPr>
              <w:rPr>
                <w:rStyle w:val="21"/>
                <w:sz w:val="22"/>
                <w:szCs w:val="22"/>
              </w:rPr>
            </w:pPr>
            <w:r>
              <w:rPr>
                <w:rStyle w:val="21"/>
                <w:sz w:val="22"/>
                <w:szCs w:val="22"/>
              </w:rPr>
              <w:t>Баладан қандай көңіл күймен келгенін сұрап, сәлемдесуді пысықтау, ауа райы туралы баланың жеке пікірін білу. (сөйлеуді дамыту</w:t>
            </w:r>
          </w:p>
        </w:tc>
        <w:tc>
          <w:tcPr>
            <w:tcW w:w="764" w:type="pct"/>
          </w:tcPr>
          <w:p w14:paraId="4F8044AB">
            <w:pPr>
              <w:rPr>
                <w:rStyle w:val="21"/>
                <w:sz w:val="22"/>
                <w:szCs w:val="22"/>
              </w:rPr>
            </w:pPr>
            <w:r>
              <w:rPr>
                <w:rStyle w:val="21"/>
                <w:sz w:val="22"/>
                <w:szCs w:val="22"/>
              </w:rPr>
              <w:t>Көңілді музыка қойып,  көтеріңкі көңіл-күймен қарсы алу.</w:t>
            </w:r>
          </w:p>
        </w:tc>
      </w:tr>
      <w:tr w14:paraId="2B065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2" w:type="pct"/>
          <w:trHeight w:val="20" w:hRule="atLeast"/>
        </w:trPr>
        <w:tc>
          <w:tcPr>
            <w:tcW w:w="881" w:type="pct"/>
            <w:vMerge w:val="restart"/>
          </w:tcPr>
          <w:p w14:paraId="6E13E87C">
            <w:pPr>
              <w:rPr>
                <w:lang w:val="kk-KZ" w:eastAsia="zh-CN"/>
              </w:rPr>
            </w:pPr>
            <w:r>
              <w:rPr>
                <w:lang w:val="kk-KZ" w:eastAsia="zh-CN"/>
              </w:rPr>
              <w:t>Ата-аналармен немесе баланың басқа заңды өкілдерімен,кеңес,әңгімелесу</w:t>
            </w:r>
          </w:p>
        </w:tc>
        <w:tc>
          <w:tcPr>
            <w:tcW w:w="4048" w:type="pct"/>
            <w:gridSpan w:val="7"/>
          </w:tcPr>
          <w:p w14:paraId="4F026C6C">
            <w:pPr>
              <w:rPr>
                <w:rStyle w:val="21"/>
                <w:sz w:val="22"/>
                <w:szCs w:val="22"/>
                <w:lang w:val="kk-KZ"/>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51936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2" w:type="pct"/>
          <w:trHeight w:val="20" w:hRule="atLeast"/>
        </w:trPr>
        <w:tc>
          <w:tcPr>
            <w:tcW w:w="881" w:type="pct"/>
            <w:vMerge w:val="continue"/>
          </w:tcPr>
          <w:p w14:paraId="08220702">
            <w:pPr>
              <w:rPr>
                <w:lang w:val="kk-KZ" w:eastAsia="zh-CN"/>
              </w:rPr>
            </w:pPr>
          </w:p>
        </w:tc>
        <w:tc>
          <w:tcPr>
            <w:tcW w:w="768" w:type="pct"/>
          </w:tcPr>
          <w:p w14:paraId="1C739026">
            <w:pPr>
              <w:rPr>
                <w:color w:val="0D0D0D"/>
                <w:lang w:val="kk-KZ"/>
              </w:rPr>
            </w:pPr>
            <w:r>
              <w:rPr>
                <w:color w:val="000000"/>
                <w:lang w:val="kk-KZ"/>
              </w:rPr>
              <w:t>Балалардың көңіл күйі, денсаулығы жайында ата-анамен әңгімелесу.</w:t>
            </w:r>
          </w:p>
        </w:tc>
        <w:tc>
          <w:tcPr>
            <w:tcW w:w="960" w:type="pct"/>
            <w:gridSpan w:val="2"/>
          </w:tcPr>
          <w:p w14:paraId="186DD308">
            <w:pPr>
              <w:rPr>
                <w:color w:val="0D0D0D"/>
                <w:lang w:val="kk-KZ"/>
              </w:rPr>
            </w:pPr>
            <w:r>
              <w:rPr>
                <w:color w:val="000000"/>
              </w:rPr>
              <w:t xml:space="preserve">Мамыр </w:t>
            </w:r>
            <w:r>
              <w:rPr>
                <w:color w:val="000000"/>
                <w:lang w:val="kk-KZ"/>
              </w:rPr>
              <w:t xml:space="preserve"> айында болатын іс шаралар туралы ақпарат беру.  </w:t>
            </w:r>
          </w:p>
        </w:tc>
        <w:tc>
          <w:tcPr>
            <w:tcW w:w="526" w:type="pct"/>
          </w:tcPr>
          <w:p w14:paraId="4845897C">
            <w:pPr>
              <w:rPr>
                <w:color w:val="0D0D0D"/>
                <w:lang w:val="kk-KZ"/>
              </w:rPr>
            </w:pPr>
            <w:r>
              <w:rPr>
                <w:color w:val="000000"/>
                <w:lang w:val="kk-KZ"/>
              </w:rPr>
              <w:t>Баланың бүгінгі көңіл күйі, оны не қызықтыратыны туралы сұрау</w:t>
            </w:r>
          </w:p>
        </w:tc>
        <w:tc>
          <w:tcPr>
            <w:tcW w:w="313" w:type="pct"/>
          </w:tcPr>
          <w:p w14:paraId="2EB84100">
            <w:pPr>
              <w:rPr>
                <w:color w:val="0D0D0D"/>
                <w:lang w:val="kk-KZ"/>
              </w:rPr>
            </w:pPr>
          </w:p>
        </w:tc>
        <w:tc>
          <w:tcPr>
            <w:tcW w:w="718" w:type="pct"/>
          </w:tcPr>
          <w:p w14:paraId="6DA26681">
            <w:pPr>
              <w:rPr>
                <w:color w:val="0D0D0D"/>
                <w:lang w:val="kk-KZ"/>
              </w:rPr>
            </w:pPr>
            <w:r>
              <w:rPr>
                <w:color w:val="000000"/>
                <w:lang w:val="kk-KZ"/>
              </w:rPr>
              <w:t>қауіпсіздік сақтық шаралары туралы әңгімелесу</w:t>
            </w:r>
          </w:p>
        </w:tc>
        <w:tc>
          <w:tcPr>
            <w:tcW w:w="764" w:type="pct"/>
          </w:tcPr>
          <w:p w14:paraId="0A4343F9">
            <w:pPr>
              <w:rPr>
                <w:color w:val="000000"/>
                <w:lang w:val="kk-KZ"/>
              </w:rPr>
            </w:pPr>
            <w:r>
              <w:rPr>
                <w:color w:val="000000"/>
                <w:lang w:val="kk-KZ"/>
              </w:rPr>
              <w:t>Әке мен бала туралы әңгімелесу</w:t>
            </w:r>
          </w:p>
        </w:tc>
      </w:tr>
      <w:tr w14:paraId="5B8C5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2" w:type="pct"/>
          <w:trHeight w:val="20" w:hRule="atLeast"/>
        </w:trPr>
        <w:tc>
          <w:tcPr>
            <w:tcW w:w="881" w:type="pct"/>
          </w:tcPr>
          <w:p w14:paraId="3F52E404">
            <w:pPr>
              <w:rPr>
                <w:lang w:val="kk-KZ" w:eastAsia="zh-CN"/>
              </w:rPr>
            </w:pPr>
            <w:r>
              <w:rPr>
                <w:lang w:val="kk-KZ" w:eastAsia="zh-CN"/>
              </w:rPr>
              <w:t>Балалардың дербес әрекеті (аз қимылды,үстел үсті ойындары,бейнелеу іс әрекеті,кітаптарды қарау және басқалары)</w:t>
            </w:r>
          </w:p>
          <w:p w14:paraId="6A0252AE">
            <w:pPr>
              <w:rPr>
                <w:lang w:val="kk-KZ" w:eastAsia="zh-CN"/>
              </w:rPr>
            </w:pPr>
          </w:p>
          <w:p w14:paraId="762AC642">
            <w:pPr>
              <w:rPr>
                <w:lang w:val="kk-KZ" w:eastAsia="zh-CN"/>
              </w:rPr>
            </w:pPr>
          </w:p>
          <w:p w14:paraId="6204C524">
            <w:pPr>
              <w:rPr>
                <w:lang w:val="kk-KZ" w:eastAsia="zh-CN"/>
              </w:rPr>
            </w:pPr>
          </w:p>
        </w:tc>
        <w:tc>
          <w:tcPr>
            <w:tcW w:w="768" w:type="pct"/>
          </w:tcPr>
          <w:p w14:paraId="6C0BD6F5">
            <w:pPr>
              <w:rPr>
                <w:color w:val="1E1C11" w:themeColor="background2" w:themeShade="1A"/>
                <w:lang w:val="kk-KZ"/>
              </w:rPr>
            </w:pPr>
            <w:r>
              <w:rPr>
                <w:color w:val="1E1C11" w:themeColor="background2" w:themeShade="1A"/>
                <w:lang w:val="kk-KZ"/>
              </w:rPr>
              <w:t>ойын</w:t>
            </w:r>
          </w:p>
          <w:p w14:paraId="1D426FE4">
            <w:pPr>
              <w:rPr>
                <w:color w:val="1E1C11" w:themeColor="background2" w:themeShade="1A"/>
                <w:lang w:val="kk-KZ"/>
              </w:rPr>
            </w:pPr>
            <w:r>
              <w:rPr>
                <w:color w:val="1E1C11" w:themeColor="background2" w:themeShade="1A"/>
                <w:lang w:val="kk-KZ"/>
              </w:rPr>
              <w:t>«Көліктер және оның түрлері»</w:t>
            </w:r>
            <w:r>
              <w:rPr>
                <w:color w:val="1E1C11" w:themeColor="background2" w:themeShade="1A"/>
                <w:lang w:val="kk-KZ"/>
              </w:rPr>
              <w:br w:type="textWrapping"/>
            </w:r>
            <w:r>
              <w:rPr>
                <w:color w:val="1E1C11" w:themeColor="background2" w:themeShade="1A"/>
                <w:lang w:val="kk-KZ"/>
              </w:rPr>
              <w:t>Мақсаты: Көліктердің жерде,ауада,суда журетіні туралы түсініктері кеңейеді.</w:t>
            </w:r>
          </w:p>
          <w:p w14:paraId="18CB2D1C">
            <w:pPr>
              <w:rPr>
                <w:color w:val="1E1C11" w:themeColor="background2" w:themeShade="1A"/>
                <w:lang w:val="kk-KZ"/>
              </w:rPr>
            </w:pPr>
            <w:r>
              <w:rPr>
                <w:color w:val="1E1C11" w:themeColor="background2" w:themeShade="1A"/>
                <w:lang w:val="kk-KZ"/>
              </w:rPr>
              <w:t xml:space="preserve"> </w:t>
            </w:r>
          </w:p>
          <w:p w14:paraId="458E5640">
            <w:pPr>
              <w:rPr>
                <w:color w:val="0D0D0D"/>
                <w:highlight w:val="yellow"/>
                <w:lang w:val="kk-KZ"/>
              </w:rPr>
            </w:pPr>
            <w:r>
              <w:rPr>
                <w:color w:val="1E1C11" w:themeColor="background2" w:themeShade="1A"/>
                <w:lang w:val="kk-KZ" w:eastAsia="ru-RU"/>
              </w:rPr>
              <w:t xml:space="preserve"> </w:t>
            </w:r>
          </w:p>
        </w:tc>
        <w:tc>
          <w:tcPr>
            <w:tcW w:w="960" w:type="pct"/>
            <w:gridSpan w:val="2"/>
          </w:tcPr>
          <w:p w14:paraId="008FAF3E">
            <w:pPr>
              <w:rPr>
                <w:color w:val="1E1C11" w:themeColor="background2" w:themeShade="1A"/>
                <w:lang w:val="kk-KZ"/>
              </w:rPr>
            </w:pPr>
            <w:r>
              <w:rPr>
                <w:color w:val="1E1C11" w:themeColor="background2" w:themeShade="1A"/>
                <w:lang w:val="kk-KZ"/>
              </w:rPr>
              <w:t>ойын</w:t>
            </w:r>
          </w:p>
          <w:p w14:paraId="234296C5">
            <w:pPr>
              <w:rPr>
                <w:color w:val="1E1C11" w:themeColor="background2" w:themeShade="1A"/>
                <w:lang w:val="kk-KZ"/>
              </w:rPr>
            </w:pPr>
            <w:r>
              <w:rPr>
                <w:color w:val="1E1C11" w:themeColor="background2" w:themeShade="1A"/>
                <w:lang w:val="kk-KZ"/>
              </w:rPr>
              <w:t xml:space="preserve"> «Біз жоспыз»  </w:t>
            </w:r>
          </w:p>
          <w:p w14:paraId="4C9ED4B7">
            <w:pPr>
              <w:rPr>
                <w:lang w:val="kk-KZ"/>
              </w:rPr>
            </w:pPr>
            <w:r>
              <w:rPr>
                <w:color w:val="1E1C11" w:themeColor="background2" w:themeShade="1A"/>
                <w:lang w:val="kk-KZ"/>
              </w:rPr>
              <w:t>Мақсаты: достық,бірілік,адамгершілік туралы түсініктеріне сипаттама беру</w:t>
            </w:r>
          </w:p>
          <w:p w14:paraId="04534AF6">
            <w:pPr>
              <w:rPr>
                <w:lang w:val="kk-KZ"/>
              </w:rPr>
            </w:pPr>
          </w:p>
        </w:tc>
        <w:tc>
          <w:tcPr>
            <w:tcW w:w="526" w:type="pct"/>
          </w:tcPr>
          <w:p w14:paraId="4353CC2B">
            <w:pPr>
              <w:rPr>
                <w:color w:val="1E1C11" w:themeColor="background2" w:themeShade="1A"/>
                <w:lang w:val="kk-KZ"/>
              </w:rPr>
            </w:pPr>
            <w:r>
              <w:rPr>
                <w:color w:val="1E1C11" w:themeColor="background2" w:themeShade="1A"/>
                <w:lang w:val="kk-KZ"/>
              </w:rPr>
              <w:t>ойын</w:t>
            </w:r>
          </w:p>
          <w:p w14:paraId="00CC6883">
            <w:pPr>
              <w:rPr>
                <w:color w:val="1E1C11" w:themeColor="background2" w:themeShade="1A"/>
                <w:lang w:val="kk-KZ"/>
              </w:rPr>
            </w:pPr>
            <w:r>
              <w:rPr>
                <w:color w:val="1E1C11" w:themeColor="background2" w:themeShade="1A"/>
                <w:lang w:val="kk-KZ"/>
              </w:rPr>
              <w:t>«Не артық?» </w:t>
            </w:r>
          </w:p>
          <w:p w14:paraId="3CD229BB">
            <w:pPr>
              <w:rPr>
                <w:color w:val="1E1C11" w:themeColor="background2" w:themeShade="1A"/>
                <w:lang w:val="kk-KZ"/>
              </w:rPr>
            </w:pPr>
            <w:r>
              <w:rPr>
                <w:color w:val="1E1C11" w:themeColor="background2" w:themeShade="1A"/>
                <w:lang w:val="kk-KZ"/>
              </w:rPr>
              <w:t xml:space="preserve"> Мақсаты: Балалар  суретте тұрған артық затты тауып,, сипаттама бере алады.</w:t>
            </w:r>
          </w:p>
          <w:p w14:paraId="0A6F6C54">
            <w:pPr>
              <w:rPr>
                <w:lang w:val="kk-KZ"/>
              </w:rPr>
            </w:pPr>
          </w:p>
        </w:tc>
        <w:tc>
          <w:tcPr>
            <w:tcW w:w="313" w:type="pct"/>
          </w:tcPr>
          <w:p w14:paraId="42E287AE">
            <w:pPr>
              <w:rPr>
                <w:lang w:val="kk-KZ"/>
              </w:rPr>
            </w:pPr>
            <w:r>
              <w:rPr>
                <w:color w:val="1E1C11" w:themeColor="background2" w:themeShade="1A"/>
                <w:lang w:val="kk-KZ"/>
              </w:rPr>
              <w:t xml:space="preserve"> </w:t>
            </w:r>
          </w:p>
        </w:tc>
        <w:tc>
          <w:tcPr>
            <w:tcW w:w="718" w:type="pct"/>
          </w:tcPr>
          <w:p w14:paraId="077BFDE6">
            <w:pPr>
              <w:rPr>
                <w:color w:val="1E1C11" w:themeColor="background2" w:themeShade="1A"/>
                <w:lang w:val="kk-KZ"/>
              </w:rPr>
            </w:pPr>
            <w:r>
              <w:rPr>
                <w:color w:val="1E1C11" w:themeColor="background2" w:themeShade="1A"/>
                <w:lang w:val="kk-KZ"/>
              </w:rPr>
              <w:t xml:space="preserve"> ойын</w:t>
            </w:r>
          </w:p>
          <w:p w14:paraId="3AC8124F">
            <w:pPr>
              <w:rPr>
                <w:color w:val="1E1C11" w:themeColor="background2" w:themeShade="1A"/>
                <w:lang w:val="kk-KZ"/>
              </w:rPr>
            </w:pPr>
            <w:r>
              <w:rPr>
                <w:color w:val="1E1C11" w:themeColor="background2" w:themeShade="1A"/>
                <w:lang w:val="kk-KZ"/>
              </w:rPr>
              <w:t xml:space="preserve"> «Жыл мезгілдері»</w:t>
            </w:r>
          </w:p>
          <w:p w14:paraId="28732B8E">
            <w:pPr>
              <w:rPr>
                <w:color w:val="1E1C11" w:themeColor="background2" w:themeShade="1A"/>
                <w:lang w:val="kk-KZ"/>
              </w:rPr>
            </w:pPr>
            <w:r>
              <w:rPr>
                <w:color w:val="1E1C11" w:themeColor="background2" w:themeShade="1A"/>
                <w:lang w:val="kk-KZ"/>
              </w:rPr>
              <w:t>Мақсаты: Балалар жыл мезгідері туралы айта алады.</w:t>
            </w:r>
          </w:p>
          <w:p w14:paraId="655AABAB">
            <w:pPr>
              <w:rPr>
                <w:lang w:val="kk-KZ"/>
              </w:rPr>
            </w:pPr>
          </w:p>
        </w:tc>
        <w:tc>
          <w:tcPr>
            <w:tcW w:w="764" w:type="pct"/>
          </w:tcPr>
          <w:p w14:paraId="6278AB17">
            <w:pPr>
              <w:rPr>
                <w:color w:val="1E1C11" w:themeColor="background2" w:themeShade="1A"/>
                <w:lang w:val="kk-KZ"/>
              </w:rPr>
            </w:pPr>
            <w:r>
              <w:rPr>
                <w:color w:val="1E1C11" w:themeColor="background2" w:themeShade="1A"/>
                <w:lang w:val="kk-KZ"/>
              </w:rPr>
              <w:t>«Ас адамның арқауы»</w:t>
            </w:r>
          </w:p>
          <w:p w14:paraId="4A4887BE">
            <w:pPr>
              <w:rPr>
                <w:color w:val="1E1C11" w:themeColor="background2" w:themeShade="1A"/>
                <w:lang w:val="kk-KZ"/>
              </w:rPr>
            </w:pPr>
            <w:r>
              <w:rPr>
                <w:color w:val="1E1C11" w:themeColor="background2" w:themeShade="1A"/>
                <w:lang w:val="kk-KZ"/>
              </w:rPr>
              <w:t>Мақсаты: Балаларға аспазшының жұмысымен таныстыру,сұрақ-жауап</w:t>
            </w:r>
          </w:p>
        </w:tc>
      </w:tr>
      <w:tr w14:paraId="0FE65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2" w:type="pct"/>
          <w:trHeight w:val="20" w:hRule="atLeast"/>
        </w:trPr>
        <w:tc>
          <w:tcPr>
            <w:tcW w:w="881" w:type="pct"/>
          </w:tcPr>
          <w:p w14:paraId="3060DAD6">
            <w:pPr>
              <w:rPr>
                <w:lang w:val="kk-KZ" w:eastAsia="zh-CN"/>
              </w:rPr>
            </w:pPr>
            <w:r>
              <w:rPr>
                <w:lang w:val="kk-KZ" w:eastAsia="zh-CN"/>
              </w:rPr>
              <w:t>Таңертеңгі</w:t>
            </w:r>
          </w:p>
          <w:p w14:paraId="0EB810D9">
            <w:pPr>
              <w:rPr>
                <w:lang w:val="kk-KZ" w:eastAsia="zh-CN"/>
              </w:rPr>
            </w:pPr>
            <w:r>
              <w:rPr>
                <w:lang w:val="kk-KZ" w:eastAsia="zh-CN"/>
              </w:rPr>
              <w:t xml:space="preserve">жаттығу. </w:t>
            </w:r>
          </w:p>
        </w:tc>
        <w:tc>
          <w:tcPr>
            <w:tcW w:w="4048" w:type="pct"/>
            <w:gridSpan w:val="7"/>
          </w:tcPr>
          <w:p w14:paraId="466B04C9">
            <w:pPr>
              <w:rPr>
                <w:lang w:val="kk-KZ"/>
              </w:rPr>
            </w:pPr>
            <w:r>
              <w:rPr>
                <w:lang w:val="kk-KZ" w:eastAsia="zh-CN"/>
              </w:rPr>
              <w:t>Таңғы жаттығу №8 картотека</w:t>
            </w:r>
          </w:p>
          <w:p w14:paraId="12A37674">
            <w:pPr>
              <w:rPr>
                <w:lang w:val="kk-KZ" w:eastAsia="zh-CN"/>
              </w:rPr>
            </w:pPr>
            <w:r>
              <w:rPr>
                <w:lang w:val="kk-KZ" w:eastAsia="zh-CN"/>
              </w:rPr>
              <w:t xml:space="preserve">Мақсаты. Балалардың  жалпы даму жаттығуларын жасау арқылы  балаларды шапшаңдыққа, дене бітімін дұрыс қаслыптасуына үйрету </w:t>
            </w:r>
          </w:p>
          <w:p w14:paraId="2403F50B">
            <w:pPr>
              <w:rPr>
                <w:lang w:val="kk-KZ" w:eastAsia="zh-CN"/>
              </w:rPr>
            </w:pPr>
            <w:r>
              <w:rPr>
                <w:lang w:val="kk-KZ" w:eastAsia="zh-CN"/>
              </w:rPr>
              <w:t>Салауатты өмір салтын сақтаймыз,</w:t>
            </w:r>
          </w:p>
          <w:p w14:paraId="46DC639D">
            <w:pPr>
              <w:rPr>
                <w:lang w:val="kk-KZ" w:eastAsia="zh-CN"/>
              </w:rPr>
            </w:pPr>
            <w:r>
              <w:rPr>
                <w:lang w:val="kk-KZ" w:eastAsia="zh-CN"/>
              </w:rPr>
              <w:t xml:space="preserve"> Жаттығудан ешқашан да қашпаймыз</w:t>
            </w:r>
          </w:p>
        </w:tc>
      </w:tr>
      <w:tr w14:paraId="00111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2" w:type="pct"/>
          <w:trHeight w:val="20" w:hRule="atLeast"/>
        </w:trPr>
        <w:tc>
          <w:tcPr>
            <w:tcW w:w="881" w:type="pct"/>
          </w:tcPr>
          <w:p w14:paraId="1278618B">
            <w:pPr>
              <w:rPr>
                <w:lang w:eastAsia="zh-CN"/>
              </w:rPr>
            </w:pPr>
            <w:r>
              <w:rPr>
                <w:lang w:val="kk-KZ" w:eastAsia="zh-CN"/>
              </w:rPr>
              <w:t>Таңғы ас</w:t>
            </w:r>
          </w:p>
        </w:tc>
        <w:tc>
          <w:tcPr>
            <w:tcW w:w="4048" w:type="pct"/>
            <w:gridSpan w:val="7"/>
          </w:tcPr>
          <w:p w14:paraId="2F42C0B4">
            <w:pPr>
              <w:rPr>
                <w:lang w:val="kk-KZ" w:eastAsia="zh-CN"/>
              </w:rPr>
            </w:pPr>
            <w:r>
              <w:rPr>
                <w:lang w:val="kk-KZ" w:eastAsia="zh-CN"/>
              </w:rPr>
              <w:t>Сұрақ-жауап: «Дұрыс тамақтануға баулу»</w:t>
            </w:r>
          </w:p>
          <w:p w14:paraId="2EE77D80">
            <w:pPr>
              <w:rPr>
                <w:lang w:val="kk-KZ" w:eastAsia="zh-CN"/>
              </w:rPr>
            </w:pPr>
            <w:r>
              <w:rPr>
                <w:lang w:val="kk-KZ" w:eastAsia="zh-CN"/>
              </w:rPr>
              <w:t>Сөйлеуді дамыту</w:t>
            </w:r>
          </w:p>
          <w:p w14:paraId="01C6759D">
            <w:pPr>
              <w:rPr>
                <w:lang w:val="kk-KZ" w:eastAsia="zh-CN"/>
              </w:rPr>
            </w:pPr>
            <w:r>
              <w:rPr>
                <w:lang w:val="kk-KZ" w:eastAsia="zh-CN"/>
              </w:rPr>
              <w:t>Қарым- қатынас</w:t>
            </w:r>
          </w:p>
          <w:p w14:paraId="359AC0E8">
            <w:pPr>
              <w:rPr>
                <w:lang w:val="kk-KZ" w:eastAsia="zh-CN"/>
              </w:rPr>
            </w:pPr>
            <w:r>
              <w:rPr>
                <w:lang w:val="kk-KZ" w:eastAsia="zh-CN"/>
              </w:rPr>
              <w:t xml:space="preserve"> іс –әрекет дағдысы</w:t>
            </w:r>
            <w:r>
              <w:rPr>
                <w:lang w:val="kk-KZ" w:eastAsia="zh-CN"/>
              </w:rPr>
              <w:tab/>
            </w:r>
            <w:r>
              <w:rPr>
                <w:lang w:val="kk-KZ" w:eastAsia="zh-CN"/>
              </w:rPr>
              <w:t xml:space="preserve">Асхананы  бақылау: </w:t>
            </w:r>
          </w:p>
          <w:p w14:paraId="0CE758F5">
            <w:pPr>
              <w:rPr>
                <w:lang w:val="kk-KZ" w:eastAsia="zh-CN"/>
              </w:rPr>
            </w:pPr>
            <w:r>
              <w:rPr>
                <w:lang w:val="kk-KZ" w:eastAsia="zh-CN"/>
              </w:rPr>
              <w:t>Нанның қадірін түсіндіру</w:t>
            </w:r>
          </w:p>
          <w:p w14:paraId="224C5CDD">
            <w:pPr>
              <w:rPr>
                <w:lang w:val="kk-KZ" w:eastAsia="zh-CN"/>
              </w:rPr>
            </w:pPr>
            <w:r>
              <w:rPr>
                <w:lang w:val="kk-KZ" w:eastAsia="zh-CN"/>
              </w:rPr>
              <w:t>Ойын: «Көңілді трактор»</w:t>
            </w:r>
          </w:p>
          <w:p w14:paraId="6693440E">
            <w:pPr>
              <w:rPr>
                <w:lang w:val="kk-KZ" w:eastAsia="zh-CN"/>
              </w:rPr>
            </w:pPr>
            <w:r>
              <w:rPr>
                <w:lang w:val="kk-KZ" w:eastAsia="zh-CN"/>
              </w:rPr>
              <w:t>Балалардың назарын тағамға аудару.</w:t>
            </w:r>
          </w:p>
          <w:p w14:paraId="3AA6A8A6">
            <w:pPr>
              <w:rPr>
                <w:lang w:val="kk-KZ" w:eastAsia="zh-CN"/>
              </w:rPr>
            </w:pPr>
            <w:r>
              <w:rPr>
                <w:lang w:val="kk-KZ" w:eastAsia="zh-CN"/>
              </w:rPr>
              <w:t>Мәдениетті тамақтануға  баулу бойынша жеке жұмыс,әдеп ережесі «Тамақ ішкенде сөйлемеймін,құлағымм</w:t>
            </w:r>
          </w:p>
          <w:p w14:paraId="26A0C0CC">
            <w:pPr>
              <w:rPr>
                <w:lang w:val="kk-KZ" w:eastAsia="zh-CN"/>
              </w:rPr>
            </w:pPr>
            <w:r>
              <w:rPr>
                <w:lang w:val="kk-KZ" w:eastAsia="zh-CN"/>
              </w:rPr>
              <w:t>ен тыңдаймын»</w:t>
            </w:r>
          </w:p>
        </w:tc>
      </w:tr>
      <w:tr w14:paraId="1DE91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2" w:type="pct"/>
          <w:trHeight w:val="20" w:hRule="atLeast"/>
        </w:trPr>
        <w:tc>
          <w:tcPr>
            <w:tcW w:w="881" w:type="pct"/>
          </w:tcPr>
          <w:p w14:paraId="2716D32E">
            <w:pPr>
              <w:rPr>
                <w:lang w:val="kk-KZ" w:eastAsia="zh-CN"/>
              </w:rPr>
            </w:pPr>
            <w:r>
              <w:rPr>
                <w:lang w:val="kk-KZ" w:eastAsia="zh-CN"/>
              </w:rPr>
              <w:t xml:space="preserve">Ұйымдастырыл іс </w:t>
            </w:r>
            <w:r>
              <w:rPr>
                <w:lang w:eastAsia="zh-CN"/>
              </w:rPr>
              <w:t>-</w:t>
            </w:r>
            <w:r>
              <w:rPr>
                <w:lang w:val="kk-KZ" w:eastAsia="zh-CN"/>
              </w:rPr>
              <w:t xml:space="preserve">әрекетке дайындық </w:t>
            </w:r>
          </w:p>
        </w:tc>
        <w:tc>
          <w:tcPr>
            <w:tcW w:w="768" w:type="pct"/>
          </w:tcPr>
          <w:p w14:paraId="31B061CE">
            <w:pPr>
              <w:rPr>
                <w:lang w:val="kk-KZ"/>
              </w:rPr>
            </w:pPr>
            <w:r>
              <w:rPr>
                <w:lang w:val="kk-KZ"/>
              </w:rPr>
              <w:t>Таңғы жиын. «Жүрекше» деген ойын ойнату.Жүрекшені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жайып тұрып: «бәрімізге денсаулық тілейміз» - деп терең дем алады.</w:t>
            </w:r>
          </w:p>
          <w:p w14:paraId="56A4EA5C">
            <w:pPr>
              <w:rPr>
                <w:iCs/>
                <w:lang w:val="kk-KZ"/>
              </w:rPr>
            </w:pPr>
            <w:r>
              <w:rPr>
                <w:lang w:val="kk-KZ"/>
              </w:rPr>
              <w:t>(сөйлеуді дамыту)</w:t>
            </w:r>
          </w:p>
        </w:tc>
        <w:tc>
          <w:tcPr>
            <w:tcW w:w="740" w:type="pct"/>
          </w:tcPr>
          <w:p w14:paraId="0FBFB30D">
            <w:pPr>
              <w:rPr>
                <w:iCs/>
                <w:color w:val="0D0D0D"/>
                <w:lang w:val="kk-KZ"/>
              </w:rPr>
            </w:pPr>
            <w:r>
              <w:rPr>
                <w:color w:val="000000"/>
                <w:lang w:val="kk-KZ"/>
              </w:rPr>
              <w:t>«Ата аналары кім болып жұмыс жасайды?», «Мамандық дегеніміз не?», «Өскенде мен кім боламын?» тақырыбында әңгімелесу. Бірлескен жоспарларды, мәселелерді талқылау, қызығушылықтары бойынша әрекет түрін таңдау, ережелер туралы келісу және т. б. (сөйлеуді дамыту)</w:t>
            </w:r>
          </w:p>
        </w:tc>
        <w:tc>
          <w:tcPr>
            <w:tcW w:w="746" w:type="pct"/>
            <w:gridSpan w:val="2"/>
          </w:tcPr>
          <w:p w14:paraId="3F020C6B">
            <w:pPr>
              <w:rPr>
                <w:color w:val="000000"/>
                <w:lang w:val="kk-KZ"/>
              </w:rPr>
            </w:pPr>
            <w:r>
              <w:rPr>
                <w:color w:val="000000"/>
                <w:lang w:val="kk-KZ"/>
              </w:rPr>
              <w:t>Шаттық шеңбер</w:t>
            </w:r>
          </w:p>
          <w:p w14:paraId="4CA33E56">
            <w:pPr>
              <w:rPr>
                <w:color w:val="000000"/>
                <w:lang w:val="kk-KZ"/>
              </w:rPr>
            </w:pPr>
            <w:r>
              <w:rPr>
                <w:color w:val="000000"/>
                <w:lang w:val="kk-KZ"/>
              </w:rPr>
              <w:t>Бәріміз енді тұрайық,</w:t>
            </w:r>
          </w:p>
          <w:p w14:paraId="2D9B3E70">
            <w:pPr>
              <w:rPr>
                <w:color w:val="000000"/>
                <w:lang w:val="kk-KZ"/>
              </w:rPr>
            </w:pPr>
            <w:r>
              <w:rPr>
                <w:color w:val="000000"/>
                <w:lang w:val="kk-KZ"/>
              </w:rPr>
              <w:t>Үлкен шеңбер құрайық</w:t>
            </w:r>
          </w:p>
          <w:p w14:paraId="37B71652">
            <w:pPr>
              <w:rPr>
                <w:color w:val="000000"/>
                <w:lang w:val="kk-KZ"/>
              </w:rPr>
            </w:pPr>
            <w:r>
              <w:rPr>
                <w:color w:val="000000"/>
                <w:lang w:val="kk-KZ"/>
              </w:rPr>
              <w:t>Жақсы – жақсы сөздерді,</w:t>
            </w:r>
          </w:p>
          <w:p w14:paraId="05E01425">
            <w:pPr>
              <w:rPr>
                <w:color w:val="000000"/>
                <w:lang w:val="kk-KZ"/>
              </w:rPr>
            </w:pPr>
            <w:r>
              <w:rPr>
                <w:color w:val="000000"/>
                <w:lang w:val="kk-KZ"/>
              </w:rPr>
              <w:t>Құрметтеп біз сыйлайық!</w:t>
            </w:r>
          </w:p>
          <w:p w14:paraId="00718671">
            <w:pPr>
              <w:rPr>
                <w:color w:val="000000"/>
                <w:lang w:val="kk-KZ"/>
              </w:rPr>
            </w:pPr>
            <w:r>
              <w:rPr>
                <w:color w:val="000000"/>
                <w:lang w:val="kk-KZ"/>
              </w:rPr>
              <w:t>Табиғат біздің анамыз,</w:t>
            </w:r>
          </w:p>
          <w:p w14:paraId="1E3F5CF8">
            <w:pPr>
              <w:rPr>
                <w:color w:val="000000"/>
                <w:lang w:val="kk-KZ"/>
              </w:rPr>
            </w:pPr>
            <w:r>
              <w:rPr>
                <w:color w:val="000000"/>
                <w:lang w:val="kk-KZ"/>
              </w:rPr>
              <w:t>Табиғатқа баламыз.</w:t>
            </w:r>
          </w:p>
          <w:p w14:paraId="7FDE473F">
            <w:pPr>
              <w:rPr>
                <w:color w:val="000000"/>
                <w:lang w:val="kk-KZ"/>
              </w:rPr>
            </w:pPr>
            <w:r>
              <w:rPr>
                <w:color w:val="000000"/>
                <w:lang w:val="kk-KZ"/>
              </w:rPr>
              <w:t>Иіліп сәлем береміз,</w:t>
            </w:r>
          </w:p>
          <w:p w14:paraId="4844B537">
            <w:pPr>
              <w:rPr>
                <w:iCs/>
                <w:lang w:val="kk-KZ"/>
              </w:rPr>
            </w:pPr>
            <w:r>
              <w:rPr>
                <w:color w:val="000000"/>
                <w:lang w:val="kk-KZ"/>
              </w:rPr>
              <w:t>Біз әдепті баламыз.</w:t>
            </w:r>
          </w:p>
        </w:tc>
        <w:tc>
          <w:tcPr>
            <w:tcW w:w="313" w:type="pct"/>
          </w:tcPr>
          <w:p w14:paraId="7B0E542F">
            <w:pPr>
              <w:rPr>
                <w:iCs/>
                <w:lang w:val="kk-KZ"/>
              </w:rPr>
            </w:pPr>
          </w:p>
        </w:tc>
        <w:tc>
          <w:tcPr>
            <w:tcW w:w="718" w:type="pct"/>
          </w:tcPr>
          <w:p w14:paraId="6FC0774C">
            <w:pPr>
              <w:rPr>
                <w:color w:val="000000"/>
                <w:lang w:val="kk-KZ"/>
              </w:rPr>
            </w:pPr>
            <w:r>
              <w:rPr>
                <w:color w:val="000000"/>
                <w:lang w:val="kk-KZ"/>
              </w:rPr>
              <w:t>Өзін мәдениетті ұстау, әдепті және сабырлы болуды үйрету. (Қарым-қатынас іс-әрекеті)</w:t>
            </w:r>
          </w:p>
          <w:p w14:paraId="45AD91ED">
            <w:pPr>
              <w:rPr>
                <w:color w:val="000000"/>
                <w:lang w:val="kk-KZ"/>
              </w:rPr>
            </w:pPr>
            <w:r>
              <w:rPr>
                <w:color w:val="000000"/>
                <w:lang w:val="kk-KZ"/>
              </w:rPr>
              <w:t xml:space="preserve">Балалардан бүгінгі көңіл күйімен бөлісуді ұйымдастырып, жаңалықтарды білуге ынталандыру. </w:t>
            </w:r>
          </w:p>
          <w:p w14:paraId="2EC3F98E">
            <w:pPr>
              <w:rPr>
                <w:iCs/>
                <w:lang w:val="kk-KZ"/>
              </w:rPr>
            </w:pPr>
          </w:p>
        </w:tc>
        <w:tc>
          <w:tcPr>
            <w:tcW w:w="764" w:type="pct"/>
          </w:tcPr>
          <w:p w14:paraId="2F4988DD">
            <w:pPr>
              <w:rPr>
                <w:color w:val="000000"/>
                <w:lang w:val="kk-KZ"/>
              </w:rPr>
            </w:pPr>
            <w:r>
              <w:rPr>
                <w:color w:val="000000"/>
                <w:lang w:val="kk-KZ"/>
              </w:rPr>
              <w:t>Шаттық шеңбер</w:t>
            </w:r>
          </w:p>
          <w:p w14:paraId="33145CAE">
            <w:pPr>
              <w:rPr>
                <w:color w:val="000000"/>
                <w:lang w:val="kk-KZ"/>
              </w:rPr>
            </w:pPr>
            <w:r>
              <w:rPr>
                <w:color w:val="000000"/>
                <w:lang w:val="kk-KZ"/>
              </w:rPr>
              <w:t>Бәріміз енді тұрайық,</w:t>
            </w:r>
          </w:p>
          <w:p w14:paraId="2F34433F">
            <w:pPr>
              <w:rPr>
                <w:color w:val="000000"/>
                <w:lang w:val="kk-KZ"/>
              </w:rPr>
            </w:pPr>
            <w:r>
              <w:rPr>
                <w:color w:val="000000"/>
                <w:lang w:val="kk-KZ"/>
              </w:rPr>
              <w:t>Үлкен шеңбер құрайық</w:t>
            </w:r>
          </w:p>
          <w:p w14:paraId="03049F08">
            <w:pPr>
              <w:rPr>
                <w:color w:val="000000"/>
                <w:lang w:val="kk-KZ"/>
              </w:rPr>
            </w:pPr>
            <w:r>
              <w:rPr>
                <w:color w:val="000000"/>
                <w:lang w:val="kk-KZ"/>
              </w:rPr>
              <w:t>Жақсы – жақсы сөздерді,</w:t>
            </w:r>
          </w:p>
          <w:p w14:paraId="6355B2E5">
            <w:pPr>
              <w:rPr>
                <w:color w:val="000000"/>
                <w:lang w:val="kk-KZ"/>
              </w:rPr>
            </w:pPr>
            <w:r>
              <w:rPr>
                <w:color w:val="000000"/>
                <w:lang w:val="kk-KZ"/>
              </w:rPr>
              <w:t>Құрметтеп біз сыйлайық!</w:t>
            </w:r>
          </w:p>
          <w:p w14:paraId="69BCF5D9">
            <w:pPr>
              <w:rPr>
                <w:color w:val="000000"/>
                <w:lang w:val="kk-KZ"/>
              </w:rPr>
            </w:pPr>
            <w:r>
              <w:rPr>
                <w:color w:val="000000"/>
                <w:lang w:val="kk-KZ"/>
              </w:rPr>
              <w:t>Табиғат біздің анамыз,</w:t>
            </w:r>
          </w:p>
          <w:p w14:paraId="113083F1">
            <w:pPr>
              <w:rPr>
                <w:color w:val="000000"/>
                <w:lang w:val="kk-KZ"/>
              </w:rPr>
            </w:pPr>
            <w:r>
              <w:rPr>
                <w:color w:val="000000"/>
                <w:lang w:val="kk-KZ"/>
              </w:rPr>
              <w:t>Табиғатқа баламыз.</w:t>
            </w:r>
          </w:p>
          <w:p w14:paraId="0D425C91">
            <w:pPr>
              <w:rPr>
                <w:color w:val="000000"/>
                <w:lang w:val="kk-KZ"/>
              </w:rPr>
            </w:pPr>
            <w:r>
              <w:rPr>
                <w:color w:val="000000"/>
                <w:lang w:val="kk-KZ"/>
              </w:rPr>
              <w:t>Иіліп сәлем береміз,</w:t>
            </w:r>
          </w:p>
          <w:p w14:paraId="45E5DA00">
            <w:pPr>
              <w:rPr>
                <w:color w:val="000000"/>
                <w:lang w:val="kk-KZ"/>
              </w:rPr>
            </w:pPr>
            <w:r>
              <w:rPr>
                <w:color w:val="000000"/>
                <w:lang w:val="kk-KZ"/>
              </w:rPr>
              <w:t>Біз әдепті баламыз.</w:t>
            </w:r>
          </w:p>
        </w:tc>
      </w:tr>
      <w:tr w14:paraId="6BF3C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2" w:type="pct"/>
          <w:trHeight w:val="20" w:hRule="atLeast"/>
        </w:trPr>
        <w:tc>
          <w:tcPr>
            <w:tcW w:w="881" w:type="pct"/>
          </w:tcPr>
          <w:p w14:paraId="12E7CCB7">
            <w:pPr>
              <w:rPr>
                <w:color w:val="000000"/>
                <w:lang w:val="kk-KZ" w:eastAsia="zh-CN"/>
              </w:rPr>
            </w:pPr>
            <w:r>
              <w:rPr>
                <w:color w:val="000000"/>
                <w:lang w:val="kk-KZ" w:eastAsia="zh-CN"/>
              </w:rPr>
              <w:t xml:space="preserve">Мектепке дейінгі ұйым кестесі бойынша ұйымдастырыл- </w:t>
            </w:r>
          </w:p>
          <w:p w14:paraId="61A555F4">
            <w:pPr>
              <w:rPr>
                <w:lang w:val="kk-KZ" w:eastAsia="zh-CN"/>
              </w:rPr>
            </w:pPr>
            <w:r>
              <w:rPr>
                <w:lang w:eastAsia="zh-CN"/>
              </w:rPr>
              <w:t xml:space="preserve">ған </w:t>
            </w:r>
            <w:r>
              <w:rPr>
                <w:lang w:val="kk-KZ" w:eastAsia="zh-CN"/>
              </w:rPr>
              <w:t>іс</w:t>
            </w:r>
            <w:r>
              <w:rPr>
                <w:lang w:eastAsia="zh-CN"/>
              </w:rPr>
              <w:t>-</w:t>
            </w:r>
            <w:r>
              <w:rPr>
                <w:lang w:val="kk-KZ" w:eastAsia="zh-CN"/>
              </w:rPr>
              <w:t xml:space="preserve">әрекет </w:t>
            </w:r>
          </w:p>
        </w:tc>
        <w:tc>
          <w:tcPr>
            <w:tcW w:w="768" w:type="pct"/>
          </w:tcPr>
          <w:p w14:paraId="1EDF6ACD">
            <w:pPr>
              <w:rPr>
                <w:lang w:val="kk-KZ" w:eastAsia="zh-CN"/>
              </w:rPr>
            </w:pPr>
            <w:r>
              <w:rPr>
                <w:lang w:val="kk-KZ" w:eastAsia="zh-CN"/>
              </w:rPr>
              <w:t>Дене тәрбиесі</w:t>
            </w:r>
          </w:p>
          <w:p w14:paraId="7C11094B">
            <w:pPr>
              <w:rPr>
                <w:lang w:val="kk-KZ" w:eastAsia="zh-CN"/>
              </w:rPr>
            </w:pPr>
            <w:r>
              <w:rPr>
                <w:lang w:val="kk-KZ" w:eastAsia="zh-CN"/>
              </w:rPr>
              <w:t>Міндеттері: жарыстардың көмегімен балалардың қимыл-қозғалыс белсенділігі дамиды. Бір орыннан ұзындыққа секірген кезде бастапқы қалыпты сақтау қабілеті нығаяды.</w:t>
            </w:r>
          </w:p>
          <w:p w14:paraId="349E85BF">
            <w:pPr>
              <w:rPr>
                <w:lang w:val="kk-KZ" w:eastAsia="zh-CN"/>
              </w:rPr>
            </w:pPr>
            <w:r>
              <w:rPr>
                <w:lang w:val="kk-KZ" w:eastAsia="zh-CN"/>
              </w:rPr>
              <w:t>ҰІӘ кезеңі:</w:t>
            </w:r>
          </w:p>
          <w:p w14:paraId="407DC1D6">
            <w:pPr>
              <w:rPr>
                <w:lang w:val="kk-KZ" w:eastAsia="zh-CN"/>
              </w:rPr>
            </w:pPr>
            <w:r>
              <w:rPr>
                <w:lang w:val="kk-KZ" w:eastAsia="zh-CN"/>
              </w:rPr>
              <w:t xml:space="preserve">Ойын: «Қатарға тұр» </w:t>
            </w:r>
          </w:p>
          <w:p w14:paraId="3381F33A">
            <w:pPr>
              <w:rPr>
                <w:lang w:val="kk-KZ" w:eastAsia="zh-CN"/>
              </w:rPr>
            </w:pPr>
            <w:r>
              <w:rPr>
                <w:lang w:val="kk-KZ" w:eastAsia="zh-CN"/>
              </w:rPr>
              <w:t>Негізгі кезең:</w:t>
            </w:r>
          </w:p>
          <w:p w14:paraId="1B5CD2A9">
            <w:pPr>
              <w:rPr>
                <w:lang w:val="kk-KZ" w:eastAsia="zh-CN"/>
              </w:rPr>
            </w:pPr>
            <w:r>
              <w:rPr>
                <w:lang w:val="kk-KZ" w:eastAsia="zh-CN"/>
              </w:rPr>
              <w:t xml:space="preserve">Қолдарына кубик ұстап, аяқтың ұшымен жүру. Өкшемен жүргенде текшелерді жоғары көтереді, қапталға, алға созады, иыққа қояды. </w:t>
            </w:r>
          </w:p>
          <w:p w14:paraId="530A6806">
            <w:pPr>
              <w:rPr>
                <w:lang w:val="kk-KZ" w:eastAsia="zh-CN"/>
              </w:rPr>
            </w:pPr>
            <w:r>
              <w:rPr>
                <w:lang w:val="kk-KZ" w:eastAsia="zh-CN"/>
              </w:rPr>
              <w:t xml:space="preserve"> Екі сапқа тұру.</w:t>
            </w:r>
          </w:p>
          <w:p w14:paraId="514584B9">
            <w:pPr>
              <w:rPr>
                <w:lang w:val="kk-KZ" w:eastAsia="zh-CN"/>
              </w:rPr>
            </w:pPr>
            <w:r>
              <w:rPr>
                <w:lang w:val="kk-KZ" w:eastAsia="zh-CN"/>
              </w:rPr>
              <w:t xml:space="preserve">Негізгі қимылдарды орындайды: </w:t>
            </w:r>
          </w:p>
          <w:p w14:paraId="73017F2D">
            <w:pPr>
              <w:rPr>
                <w:lang w:val="kk-KZ" w:eastAsia="zh-CN"/>
              </w:rPr>
            </w:pPr>
            <w:r>
              <w:rPr>
                <w:lang w:val="kk-KZ" w:eastAsia="zh-CN"/>
              </w:rPr>
              <w:t>Бір орында тұрып ұзындыққа секіру.</w:t>
            </w:r>
          </w:p>
          <w:p w14:paraId="1B78D69D">
            <w:pPr>
              <w:rPr>
                <w:lang w:val="kk-KZ" w:eastAsia="zh-CN"/>
              </w:rPr>
            </w:pPr>
            <w:r>
              <w:rPr>
                <w:lang w:val="kk-KZ" w:eastAsia="zh-CN"/>
              </w:rPr>
              <w:t xml:space="preserve">Ойын түріндегі жаттығу: «Кім алысқа секіреді?». </w:t>
            </w:r>
          </w:p>
          <w:p w14:paraId="05CE02DB">
            <w:pPr>
              <w:rPr>
                <w:lang w:val="kk-KZ" w:eastAsia="zh-CN"/>
              </w:rPr>
            </w:pPr>
            <w:r>
              <w:rPr>
                <w:lang w:val="kk-KZ" w:eastAsia="zh-CN"/>
              </w:rPr>
              <w:t xml:space="preserve"> Екі аяқпен бір уақытта итерілу қажеттігіне назар аудартады. Допты затқа дәлдеп домалату. </w:t>
            </w:r>
          </w:p>
          <w:p w14:paraId="4B50396A">
            <w:pPr>
              <w:rPr>
                <w:lang w:val="kk-KZ" w:eastAsia="zh-CN"/>
              </w:rPr>
            </w:pPr>
            <w:r>
              <w:rPr>
                <w:lang w:val="kk-KZ" w:eastAsia="zh-CN"/>
              </w:rPr>
              <w:t xml:space="preserve">Ойын: «Кегельдерді құлат» (кегельдерге дейінгі қашықтық – 1,5 метр). </w:t>
            </w:r>
          </w:p>
          <w:p w14:paraId="5FB777A4">
            <w:pPr>
              <w:rPr>
                <w:lang w:val="kk-KZ" w:eastAsia="zh-CN"/>
              </w:rPr>
            </w:pPr>
            <w:r>
              <w:rPr>
                <w:lang w:val="kk-KZ" w:eastAsia="zh-CN"/>
              </w:rPr>
              <w:t>Шарты: Жаттығуды орындау тәсілін көрсету.</w:t>
            </w:r>
          </w:p>
          <w:p w14:paraId="1C75AA25">
            <w:pPr>
              <w:rPr>
                <w:lang w:val="kk-KZ" w:eastAsia="zh-CN"/>
              </w:rPr>
            </w:pPr>
            <w:r>
              <w:rPr>
                <w:lang w:val="kk-KZ" w:eastAsia="zh-CN"/>
              </w:rPr>
              <w:t xml:space="preserve"> Ойын: «Мысық пен құстар»</w:t>
            </w:r>
          </w:p>
          <w:p w14:paraId="690CFF91">
            <w:pPr>
              <w:rPr>
                <w:lang w:val="kk-KZ" w:eastAsia="zh-CN"/>
              </w:rPr>
            </w:pPr>
            <w:r>
              <w:rPr>
                <w:lang w:val="kk-KZ" w:eastAsia="zh-CN"/>
              </w:rPr>
              <w:t xml:space="preserve">Шарты: Ойын ережелерін түсіндіру. </w:t>
            </w:r>
          </w:p>
          <w:p w14:paraId="32B54B5F">
            <w:pPr>
              <w:rPr>
                <w:lang w:val="kk-KZ" w:eastAsia="zh-CN"/>
              </w:rPr>
            </w:pPr>
            <w:r>
              <w:rPr>
                <w:lang w:val="kk-KZ" w:eastAsia="zh-CN"/>
              </w:rPr>
              <w:t>Қорытынды:</w:t>
            </w:r>
          </w:p>
          <w:p w14:paraId="7019525A">
            <w:pPr>
              <w:rPr>
                <w:lang w:val="kk-KZ" w:eastAsia="zh-CN"/>
              </w:rPr>
            </w:pPr>
            <w:r>
              <w:rPr>
                <w:lang w:val="kk-KZ" w:eastAsia="zh-CN"/>
              </w:rPr>
              <w:t>Балаларды ынталандырады. Жарыстарға қатысқандарды марапаттау.</w:t>
            </w:r>
          </w:p>
          <w:p w14:paraId="1679348B">
            <w:pPr>
              <w:rPr>
                <w:lang w:val="kk-KZ" w:eastAsia="zh-CN"/>
              </w:rPr>
            </w:pPr>
          </w:p>
          <w:p w14:paraId="42E17710">
            <w:pPr>
              <w:rPr>
                <w:lang w:val="kk-KZ" w:eastAsia="zh-CN"/>
              </w:rPr>
            </w:pPr>
            <w:r>
              <w:rPr>
                <w:lang w:val="kk-KZ" w:eastAsia="zh-CN"/>
              </w:rPr>
              <w:t>Сөйлеуді дамыту</w:t>
            </w:r>
          </w:p>
          <w:p w14:paraId="5EA16DFD">
            <w:pPr>
              <w:rPr>
                <w:lang w:val="kk-KZ" w:eastAsia="zh-CN"/>
              </w:rPr>
            </w:pPr>
            <w:r>
              <w:rPr>
                <w:lang w:val="kk-KZ" w:eastAsia="zh-CN"/>
              </w:rPr>
              <w:t>Міндеттері: Дыбыстарды дұрыс айту дағдыларын дауыссыз г - ғ,дыбыстарды есту бойынша ажырата отырып дыбыстардың сөздегі орнын анықтайды.</w:t>
            </w:r>
          </w:p>
          <w:p w14:paraId="72056031">
            <w:pPr>
              <w:rPr>
                <w:lang w:val="kk-KZ" w:eastAsia="zh-CN"/>
              </w:rPr>
            </w:pPr>
            <w:r>
              <w:rPr>
                <w:lang w:val="kk-KZ" w:eastAsia="zh-CN"/>
              </w:rPr>
              <w:t>ҰІӘ кезеңі:</w:t>
            </w:r>
          </w:p>
          <w:p w14:paraId="53483D79">
            <w:pPr>
              <w:rPr>
                <w:lang w:val="kk-KZ" w:eastAsia="zh-CN"/>
              </w:rPr>
            </w:pPr>
            <w:r>
              <w:rPr>
                <w:lang w:val="kk-KZ" w:eastAsia="zh-CN"/>
              </w:rPr>
              <w:t>Педагогтың жетекшілігімен ойын «Қыс»</w:t>
            </w:r>
          </w:p>
          <w:p w14:paraId="156B2699">
            <w:pPr>
              <w:rPr>
                <w:lang w:val="kk-KZ" w:eastAsia="zh-CN"/>
              </w:rPr>
            </w:pPr>
            <w:r>
              <w:rPr>
                <w:lang w:val="kk-KZ" w:eastAsia="zh-CN"/>
              </w:rPr>
              <w:t>Шарты: Сурет бойынша әңгіме құрастыра отырып,дыбыстардың сөздегі орнын табу.</w:t>
            </w:r>
          </w:p>
          <w:p w14:paraId="4AB474AD">
            <w:pPr>
              <w:rPr>
                <w:lang w:val="kk-KZ" w:eastAsia="zh-CN"/>
              </w:rPr>
            </w:pPr>
            <w:r>
              <w:rPr>
                <w:lang w:val="kk-KZ" w:eastAsia="zh-CN"/>
              </w:rPr>
              <w:t>Ойын «Көңілді қыс»</w:t>
            </w:r>
          </w:p>
          <w:p w14:paraId="07ECFA6D">
            <w:pPr>
              <w:rPr>
                <w:lang w:val="kk-KZ" w:eastAsia="zh-CN"/>
              </w:rPr>
            </w:pPr>
            <w:r>
              <w:rPr>
                <w:lang w:val="kk-KZ" w:eastAsia="zh-CN"/>
              </w:rPr>
              <w:t>Шарты: Г,Ғ дыбыстарын естуі  бойынша дыбыстардың сөздегі орнын ажыратады.</w:t>
            </w:r>
          </w:p>
          <w:p w14:paraId="294FD874">
            <w:pPr>
              <w:rPr>
                <w:lang w:val="kk-KZ" w:eastAsia="zh-CN"/>
              </w:rPr>
            </w:pPr>
            <w:r>
              <w:rPr>
                <w:lang w:val="kk-KZ" w:eastAsia="zh-CN"/>
              </w:rPr>
              <w:t xml:space="preserve">Ойын: «Қайсысы артық» </w:t>
            </w:r>
          </w:p>
          <w:p w14:paraId="772F9E19">
            <w:pPr>
              <w:rPr>
                <w:lang w:val="kk-KZ" w:eastAsia="zh-CN"/>
              </w:rPr>
            </w:pPr>
            <w:r>
              <w:rPr>
                <w:lang w:val="kk-KZ" w:eastAsia="zh-CN"/>
              </w:rPr>
              <w:t>Шарты: Сурет бойынша қайсысы артық екенін табу, тапқан затты дыбыстың сөздегі орнын анықтау.(сурет салу)</w:t>
            </w:r>
          </w:p>
          <w:p w14:paraId="78D11B9E">
            <w:pPr>
              <w:rPr>
                <w:lang w:val="kk-KZ" w:eastAsia="zh-CN"/>
              </w:rPr>
            </w:pPr>
            <w:r>
              <w:rPr>
                <w:lang w:val="kk-KZ" w:eastAsia="zh-CN"/>
              </w:rPr>
              <w:t>Кері байланыс ұсыну</w:t>
            </w:r>
          </w:p>
          <w:p w14:paraId="091D6407">
            <w:pPr>
              <w:rPr>
                <w:lang w:val="kk-KZ" w:eastAsia="zh-CN"/>
              </w:rPr>
            </w:pPr>
            <w:r>
              <w:rPr>
                <w:lang w:val="kk-KZ" w:eastAsia="zh-CN"/>
              </w:rPr>
              <w:t>Өз ойларымен бөлісу.</w:t>
            </w:r>
          </w:p>
          <w:p w14:paraId="47931C1C">
            <w:pPr>
              <w:rPr>
                <w:lang w:val="kk-KZ" w:eastAsia="zh-CN"/>
              </w:rPr>
            </w:pPr>
          </w:p>
          <w:p w14:paraId="71AA4785">
            <w:pPr>
              <w:rPr>
                <w:lang w:val="kk-KZ" w:eastAsia="zh-CN"/>
              </w:rPr>
            </w:pPr>
            <w:r>
              <w:rPr>
                <w:lang w:val="kk-KZ" w:eastAsia="zh-CN"/>
              </w:rPr>
              <w:t>Сауат  ашу  негіздері.</w:t>
            </w:r>
          </w:p>
          <w:p w14:paraId="2C86A1FE">
            <w:pPr>
              <w:rPr>
                <w:lang w:val="kk-KZ" w:eastAsia="zh-CN"/>
              </w:rPr>
            </w:pPr>
            <w:r>
              <w:rPr>
                <w:lang w:val="kk-KZ" w:eastAsia="zh-CN"/>
              </w:rPr>
              <w:t xml:space="preserve">Міндеттері: Сөйлем туралы бастапқы түсініктері қалыптасады (грамматикалық анықтамасыз).                           </w:t>
            </w:r>
          </w:p>
          <w:p w14:paraId="44015DAC">
            <w:pPr>
              <w:rPr>
                <w:lang w:val="kk-KZ" w:eastAsia="zh-CN"/>
              </w:rPr>
            </w:pPr>
            <w:r>
              <w:rPr>
                <w:lang w:val="kk-KZ" w:eastAsia="zh-CN"/>
              </w:rPr>
              <w:t>ҰІӘ кезеңі:</w:t>
            </w:r>
          </w:p>
          <w:p w14:paraId="03736582">
            <w:pPr>
              <w:rPr>
                <w:lang w:val="kk-KZ" w:eastAsia="zh-CN"/>
              </w:rPr>
            </w:pPr>
            <w:r>
              <w:rPr>
                <w:lang w:val="kk-KZ" w:eastAsia="zh-CN"/>
              </w:rPr>
              <w:t>Ойын:</w:t>
            </w:r>
          </w:p>
          <w:p w14:paraId="7D09CD6B">
            <w:pPr>
              <w:rPr>
                <w:lang w:val="kk-KZ" w:eastAsia="zh-CN"/>
              </w:rPr>
            </w:pPr>
            <w:r>
              <w:rPr>
                <w:lang w:val="kk-KZ" w:eastAsia="zh-CN"/>
              </w:rPr>
              <w:t>«Сөйлеммен танысайық» Шарты:Сөйлем туралы түсінік алады, сурет бойынша сөйлем құрауға, байланыстырып сөйлеуге үйренеді.</w:t>
            </w:r>
          </w:p>
          <w:p w14:paraId="7C1A6D9D">
            <w:pPr>
              <w:rPr>
                <w:lang w:val="kk-KZ" w:eastAsia="zh-CN"/>
              </w:rPr>
            </w:pPr>
            <w:r>
              <w:rPr>
                <w:lang w:val="kk-KZ" w:eastAsia="zh-CN"/>
              </w:rPr>
              <w:t>Ойын: «Сиқырлы сөйлем» Шарты:Сөйлем туралы бастапқы түсініктері қалыптасты (грамматикалық анықтамасыз);</w:t>
            </w:r>
          </w:p>
          <w:p w14:paraId="1CEC2808">
            <w:pPr>
              <w:rPr>
                <w:lang w:val="kk-KZ" w:eastAsia="zh-CN"/>
              </w:rPr>
            </w:pPr>
            <w:r>
              <w:rPr>
                <w:lang w:val="kk-KZ" w:eastAsia="zh-CN"/>
              </w:rPr>
              <w:t>Ойын: «Кім шапшаң сөйлем құрайды»</w:t>
            </w:r>
          </w:p>
          <w:p w14:paraId="2AC88875">
            <w:pPr>
              <w:rPr>
                <w:lang w:val="kk-KZ" w:eastAsia="zh-CN"/>
              </w:rPr>
            </w:pPr>
            <w:r>
              <w:rPr>
                <w:lang w:val="kk-KZ" w:eastAsia="zh-CN"/>
              </w:rPr>
              <w:t xml:space="preserve"> Шарты: Аталған сөзді қатыстырып, сөйлем құрастырады.</w:t>
            </w:r>
          </w:p>
          <w:p w14:paraId="6A27CA44">
            <w:pPr>
              <w:rPr>
                <w:lang w:val="kk-KZ" w:eastAsia="zh-CN"/>
              </w:rPr>
            </w:pPr>
            <w:r>
              <w:rPr>
                <w:lang w:val="kk-KZ" w:eastAsia="zh-CN"/>
              </w:rPr>
              <w:t>Кері байланыс ұсыну</w:t>
            </w:r>
          </w:p>
          <w:p w14:paraId="138783C6">
            <w:pPr>
              <w:rPr>
                <w:lang w:val="kk-KZ" w:eastAsia="zh-CN"/>
              </w:rPr>
            </w:pPr>
            <w:r>
              <w:rPr>
                <w:lang w:val="kk-KZ" w:eastAsia="zh-CN"/>
              </w:rPr>
              <w:t>«Ата-анаңа хабарлас»</w:t>
            </w:r>
          </w:p>
          <w:p w14:paraId="50D6FA14">
            <w:pPr>
              <w:rPr>
                <w:lang w:val="kk-KZ" w:eastAsia="zh-CN"/>
              </w:rPr>
            </w:pPr>
          </w:p>
          <w:p w14:paraId="62449F1D">
            <w:pPr>
              <w:rPr>
                <w:lang w:val="kk-KZ" w:eastAsia="zh-CN"/>
              </w:rPr>
            </w:pPr>
            <w:r>
              <w:rPr>
                <w:lang w:val="kk-KZ" w:eastAsia="zh-CN"/>
              </w:rPr>
              <w:t>Математика негіздері</w:t>
            </w:r>
          </w:p>
          <w:p w14:paraId="7D99112B">
            <w:pPr>
              <w:rPr>
                <w:lang w:val="kk-KZ" w:eastAsia="zh-CN"/>
              </w:rPr>
            </w:pPr>
            <w:r>
              <w:rPr>
                <w:lang w:val="kk-KZ" w:eastAsia="zh-CN"/>
              </w:rPr>
              <w:t>Міндеттері: Бүтін өзінің бөліктерінен үлкен екендігін, бірдей сандардың өзара бірыңғай сәйкестігін, үлкен және кіші бөліктерді анықтайды.</w:t>
            </w:r>
          </w:p>
          <w:p w14:paraId="7434A590">
            <w:pPr>
              <w:rPr>
                <w:lang w:val="kk-KZ" w:eastAsia="zh-CN"/>
              </w:rPr>
            </w:pPr>
            <w:r>
              <w:rPr>
                <w:lang w:val="kk-KZ" w:eastAsia="zh-CN"/>
              </w:rPr>
              <w:t>ҰІӘ кезеңі:</w:t>
            </w:r>
          </w:p>
          <w:p w14:paraId="22C08AC3">
            <w:pPr>
              <w:rPr>
                <w:lang w:val="kk-KZ" w:eastAsia="zh-CN"/>
              </w:rPr>
            </w:pPr>
            <w:r>
              <w:rPr>
                <w:lang w:val="kk-KZ" w:eastAsia="zh-CN"/>
              </w:rPr>
              <w:t>Ойын :</w:t>
            </w:r>
          </w:p>
          <w:p w14:paraId="4F9821A5">
            <w:pPr>
              <w:rPr>
                <w:lang w:val="kk-KZ" w:eastAsia="zh-CN"/>
              </w:rPr>
            </w:pPr>
            <w:r>
              <w:rPr>
                <w:lang w:val="kk-KZ" w:eastAsia="zh-CN"/>
              </w:rPr>
              <w:t>«Бөліктен бүтін құра»</w:t>
            </w:r>
          </w:p>
          <w:p w14:paraId="1A4FA9BC">
            <w:pPr>
              <w:rPr>
                <w:lang w:val="kk-KZ" w:eastAsia="zh-CN"/>
              </w:rPr>
            </w:pPr>
            <w:r>
              <w:rPr>
                <w:lang w:val="kk-KZ" w:eastAsia="zh-CN"/>
              </w:rPr>
              <w:t>Шарты:Бөліктерді атау және  бүтін мен бөліктерді салыстыру.</w:t>
            </w:r>
          </w:p>
          <w:p w14:paraId="7D2F4F42">
            <w:pPr>
              <w:rPr>
                <w:lang w:val="kk-KZ" w:eastAsia="zh-CN"/>
              </w:rPr>
            </w:pPr>
            <w:r>
              <w:rPr>
                <w:lang w:val="kk-KZ" w:eastAsia="zh-CN"/>
              </w:rPr>
              <w:t>Ойын:</w:t>
            </w:r>
          </w:p>
          <w:p w14:paraId="1B009F80">
            <w:pPr>
              <w:rPr>
                <w:lang w:val="kk-KZ" w:eastAsia="zh-CN"/>
              </w:rPr>
            </w:pPr>
            <w:r>
              <w:rPr>
                <w:lang w:val="kk-KZ" w:eastAsia="zh-CN"/>
              </w:rPr>
              <w:t>«Қонжықты тәтті тоқашпен қонақ етеміз»</w:t>
            </w:r>
          </w:p>
          <w:p w14:paraId="01F3A32E">
            <w:pPr>
              <w:rPr>
                <w:lang w:val="kk-KZ" w:eastAsia="zh-CN"/>
              </w:rPr>
            </w:pPr>
            <w:r>
              <w:rPr>
                <w:lang w:val="kk-KZ" w:eastAsia="zh-CN"/>
              </w:rPr>
              <w:t>Шарты: Бүтін өзінің бөліктерінен үлкен екендігін, бірдей сандардың өзара бірыңғай сәйкестігі, үлкен және кіші бөліктерді анықтайды.</w:t>
            </w:r>
          </w:p>
          <w:p w14:paraId="7AC7DF98">
            <w:pPr>
              <w:rPr>
                <w:lang w:val="kk-KZ" w:eastAsia="zh-CN"/>
              </w:rPr>
            </w:pPr>
            <w:r>
              <w:rPr>
                <w:lang w:val="kk-KZ" w:eastAsia="zh-CN"/>
              </w:rPr>
              <w:t xml:space="preserve">Ойын: «Тәтті тоқашты бөл» </w:t>
            </w:r>
          </w:p>
          <w:p w14:paraId="60D9B9CA">
            <w:pPr>
              <w:rPr>
                <w:lang w:val="kk-KZ" w:eastAsia="zh-CN"/>
              </w:rPr>
            </w:pPr>
            <w:r>
              <w:rPr>
                <w:lang w:val="kk-KZ" w:eastAsia="zh-CN"/>
              </w:rPr>
              <w:t>Шарты:Тәтті тоқашты төрт қонжыққа бірдей етіп бөліп беруді ұсынады.</w:t>
            </w:r>
          </w:p>
          <w:p w14:paraId="1BB9569F">
            <w:pPr>
              <w:rPr>
                <w:lang w:val="kk-KZ" w:eastAsia="zh-CN"/>
              </w:rPr>
            </w:pPr>
            <w:r>
              <w:rPr>
                <w:lang w:val="kk-KZ" w:eastAsia="zh-CN"/>
              </w:rPr>
              <w:t>Кері байланыс ұсыну</w:t>
            </w:r>
          </w:p>
          <w:p w14:paraId="303CDC3E">
            <w:pPr>
              <w:rPr>
                <w:lang w:val="kk-KZ" w:eastAsia="zh-CN"/>
              </w:rPr>
            </w:pPr>
            <w:r>
              <w:rPr>
                <w:lang w:val="kk-KZ" w:eastAsia="zh-CN"/>
              </w:rPr>
              <w:t>«Бес бармақ» тәсілі арқылы.</w:t>
            </w:r>
          </w:p>
          <w:p w14:paraId="29D9FF21">
            <w:pPr>
              <w:rPr>
                <w:lang w:val="kk-KZ" w:eastAsia="zh-CN"/>
              </w:rPr>
            </w:pPr>
          </w:p>
        </w:tc>
        <w:tc>
          <w:tcPr>
            <w:tcW w:w="740" w:type="pct"/>
          </w:tcPr>
          <w:p w14:paraId="2B1D6F34">
            <w:pPr>
              <w:rPr>
                <w:lang w:val="kk-KZ" w:eastAsia="zh-CN"/>
              </w:rPr>
            </w:pPr>
            <w:r>
              <w:rPr>
                <w:lang w:val="kk-KZ" w:eastAsia="zh-CN"/>
              </w:rPr>
              <w:t>Көркем әдебиет</w:t>
            </w:r>
          </w:p>
          <w:p w14:paraId="233FEC0B">
            <w:pPr>
              <w:rPr>
                <w:lang w:val="kk-KZ" w:eastAsia="zh-CN"/>
              </w:rPr>
            </w:pPr>
            <w:r>
              <w:rPr>
                <w:lang w:val="kk-KZ" w:eastAsia="zh-CN"/>
              </w:rPr>
              <w:t>«Ертегі еліне саяхат»</w:t>
            </w:r>
          </w:p>
          <w:p w14:paraId="664F26C7">
            <w:pPr>
              <w:rPr>
                <w:lang w:val="kk-KZ" w:eastAsia="zh-CN"/>
              </w:rPr>
            </w:pPr>
            <w:r>
              <w:rPr>
                <w:lang w:val="kk-KZ" w:eastAsia="zh-CN"/>
              </w:rPr>
              <w:t>Міндеттері:Сахналық қойылымдарға қатысуға баулу,онда рөлді,сюжетті таңдауда бастамашылық пен дербестік танытуға ынталандыру,белгілі образды сомдауда эксперимент жасауға түрлендіруге мүмкіндік беру.</w:t>
            </w:r>
          </w:p>
          <w:p w14:paraId="058F96C2">
            <w:pPr>
              <w:rPr>
                <w:lang w:val="kk-KZ" w:eastAsia="zh-CN"/>
              </w:rPr>
            </w:pPr>
            <w:r>
              <w:rPr>
                <w:lang w:val="kk-KZ" w:eastAsia="zh-CN"/>
              </w:rPr>
              <w:t xml:space="preserve">Тапсырма: Балалар алдарында берілген ертегі кейіпкерлерін таңдап алады. </w:t>
            </w:r>
          </w:p>
          <w:p w14:paraId="70974A9E">
            <w:pPr>
              <w:rPr>
                <w:lang w:val="kk-KZ" w:eastAsia="zh-CN"/>
              </w:rPr>
            </w:pPr>
            <w:r>
              <w:rPr>
                <w:lang w:val="kk-KZ" w:eastAsia="zh-CN"/>
              </w:rPr>
              <w:t>Үштік әдісі арқылы өздері таңдаған кейіпкерді сипаттап айтып береді.</w:t>
            </w:r>
          </w:p>
          <w:p w14:paraId="77168DCD">
            <w:pPr>
              <w:rPr>
                <w:lang w:val="kk-KZ" w:eastAsia="zh-CN"/>
              </w:rPr>
            </w:pPr>
            <w:r>
              <w:rPr>
                <w:lang w:val="kk-KZ" w:eastAsia="zh-CN"/>
              </w:rPr>
              <w:t>Сол ертегі кейіпкерлері бойынша топқа бөлінеді.</w:t>
            </w:r>
          </w:p>
          <w:p w14:paraId="374ADBCC">
            <w:pPr>
              <w:rPr>
                <w:lang w:val="kk-KZ" w:eastAsia="zh-CN"/>
              </w:rPr>
            </w:pPr>
            <w:r>
              <w:rPr>
                <w:lang w:val="kk-KZ" w:eastAsia="zh-CN"/>
              </w:rPr>
              <w:t>Командамен жұмыс:</w:t>
            </w:r>
          </w:p>
          <w:p w14:paraId="4DDEF15B">
            <w:pPr>
              <w:rPr>
                <w:lang w:val="kk-KZ" w:eastAsia="zh-CN"/>
              </w:rPr>
            </w:pPr>
            <w:r>
              <w:rPr>
                <w:lang w:val="kk-KZ" w:eastAsia="zh-CN"/>
              </w:rPr>
              <w:t>Өздері таңдаған кейіпкерлерін сомдап ертегіні сахналап береді.</w:t>
            </w:r>
          </w:p>
          <w:p w14:paraId="7CDE1E80">
            <w:pPr>
              <w:rPr>
                <w:lang w:val="kk-KZ" w:eastAsia="zh-CN"/>
              </w:rPr>
            </w:pPr>
            <w:r>
              <w:rPr>
                <w:lang w:val="kk-KZ" w:eastAsia="zh-CN"/>
              </w:rPr>
              <w:t xml:space="preserve">Қорытынды:от шашу </w:t>
            </w:r>
          </w:p>
          <w:p w14:paraId="70450AA9">
            <w:pPr>
              <w:rPr>
                <w:lang w:val="kk-KZ" w:eastAsia="zh-CN"/>
              </w:rPr>
            </w:pPr>
          </w:p>
          <w:p w14:paraId="23B6E078">
            <w:pPr>
              <w:rPr>
                <w:lang w:val="kk-KZ" w:eastAsia="zh-CN"/>
              </w:rPr>
            </w:pPr>
            <w:r>
              <w:rPr>
                <w:lang w:val="kk-KZ" w:eastAsia="zh-CN"/>
              </w:rPr>
              <w:t>Математика негіздері</w:t>
            </w:r>
          </w:p>
          <w:p w14:paraId="39CE24CD">
            <w:pPr>
              <w:rPr>
                <w:lang w:val="kk-KZ" w:eastAsia="zh-CN"/>
              </w:rPr>
            </w:pPr>
            <w:r>
              <w:rPr>
                <w:lang w:val="kk-KZ" w:eastAsia="zh-CN"/>
              </w:rPr>
              <w:t>Міндеттері: Заттардың ұзындығын,биіктігін,ені мен жуандығын анықтай білу,заттардың шамасына қарай өсу және кему ретімен орналастыру.Шамасы бойынша заттардың арасындағы қатынастарды білдіретін математикалық терминдерді қолдану.</w:t>
            </w:r>
          </w:p>
          <w:p w14:paraId="346691B5">
            <w:pPr>
              <w:rPr>
                <w:lang w:val="kk-KZ" w:eastAsia="zh-CN"/>
              </w:rPr>
            </w:pPr>
            <w:r>
              <w:rPr>
                <w:lang w:val="kk-KZ" w:eastAsia="zh-CN"/>
              </w:rPr>
              <w:t xml:space="preserve">ҰІӘ өтілу барысы:  </w:t>
            </w:r>
          </w:p>
          <w:p w14:paraId="5DF0A04C">
            <w:pPr>
              <w:rPr>
                <w:lang w:val="kk-KZ" w:eastAsia="zh-CN"/>
              </w:rPr>
            </w:pPr>
            <w:r>
              <w:rPr>
                <w:lang w:val="kk-KZ" w:eastAsia="zh-CN"/>
              </w:rPr>
              <w:t>Математикалық жарыс ұйымдастыруды ұсынады. Топ құрады.</w:t>
            </w:r>
          </w:p>
          <w:p w14:paraId="734271C0">
            <w:pPr>
              <w:rPr>
                <w:lang w:val="kk-KZ" w:eastAsia="zh-CN"/>
              </w:rPr>
            </w:pPr>
            <w:r>
              <w:rPr>
                <w:lang w:val="kk-KZ" w:eastAsia="zh-CN"/>
              </w:rPr>
              <w:t>Жарысқа деген қызығушылықтарын көрсетеді. Топтарға бөлінеді.</w:t>
            </w:r>
          </w:p>
          <w:p w14:paraId="5712D367">
            <w:pPr>
              <w:rPr>
                <w:lang w:val="kk-KZ" w:eastAsia="zh-CN"/>
              </w:rPr>
            </w:pPr>
            <w:r>
              <w:rPr>
                <w:lang w:val="kk-KZ" w:eastAsia="zh-CN"/>
              </w:rPr>
              <w:t>1 тапсырма. Топтар бойынша хормен тура және кері санайды. Бір санды аттап санайды</w:t>
            </w:r>
          </w:p>
          <w:p w14:paraId="0844EB9D">
            <w:pPr>
              <w:rPr>
                <w:lang w:val="kk-KZ" w:eastAsia="zh-CN"/>
              </w:rPr>
            </w:pPr>
            <w:r>
              <w:rPr>
                <w:lang w:val="kk-KZ" w:eastAsia="zh-CN"/>
              </w:rPr>
              <w:t>2 тапсырма.</w:t>
            </w:r>
          </w:p>
          <w:p w14:paraId="570FADAA">
            <w:pPr>
              <w:rPr>
                <w:lang w:val="kk-KZ" w:eastAsia="zh-CN"/>
              </w:rPr>
            </w:pPr>
            <w:r>
              <w:rPr>
                <w:lang w:val="kk-KZ" w:eastAsia="zh-CN"/>
              </w:rPr>
              <w:t>– Тақтадағы фишкаларға қараңдар.82</w:t>
            </w:r>
          </w:p>
          <w:p w14:paraId="0F86457A">
            <w:pPr>
              <w:rPr>
                <w:lang w:val="kk-KZ" w:eastAsia="zh-CN"/>
              </w:rPr>
            </w:pPr>
            <w:r>
              <w:rPr>
                <w:lang w:val="kk-KZ" w:eastAsia="zh-CN"/>
              </w:rPr>
              <w:t>– Олардың ұқсастығы қандай?</w:t>
            </w:r>
          </w:p>
          <w:p w14:paraId="2D241052">
            <w:pPr>
              <w:rPr>
                <w:lang w:val="kk-KZ" w:eastAsia="zh-CN"/>
              </w:rPr>
            </w:pPr>
            <w:r>
              <w:rPr>
                <w:lang w:val="kk-KZ" w:eastAsia="zh-CN"/>
              </w:rPr>
              <w:t>– Айырмашылығы қандай?</w:t>
            </w:r>
          </w:p>
          <w:p w14:paraId="5B92D9B4">
            <w:pPr>
              <w:rPr>
                <w:lang w:val="kk-KZ" w:eastAsia="zh-CN"/>
              </w:rPr>
            </w:pPr>
            <w:r>
              <w:rPr>
                <w:lang w:val="kk-KZ" w:eastAsia="zh-CN"/>
              </w:rPr>
              <w:t>– Соңғы фишканы толықтыр.</w:t>
            </w:r>
          </w:p>
          <w:p w14:paraId="2BB6A5E9">
            <w:pPr>
              <w:rPr>
                <w:lang w:val="kk-KZ" w:eastAsia="zh-CN"/>
              </w:rPr>
            </w:pPr>
            <w:r>
              <w:rPr>
                <w:lang w:val="kk-KZ" w:eastAsia="zh-CN"/>
              </w:rPr>
              <w:t>3 тапсырма.</w:t>
            </w:r>
          </w:p>
          <w:p w14:paraId="1907951E">
            <w:pPr>
              <w:rPr>
                <w:lang w:val="kk-KZ" w:eastAsia="zh-CN"/>
              </w:rPr>
            </w:pPr>
            <w:r>
              <w:rPr>
                <w:lang w:val="kk-KZ" w:eastAsia="zh-CN"/>
              </w:rPr>
              <w:t>– Неше пішін? Бұлар қандай пішіндер? Оларды атаңдар.</w:t>
            </w:r>
          </w:p>
          <w:p w14:paraId="52F05F96">
            <w:pPr>
              <w:rPr>
                <w:lang w:val="kk-KZ" w:eastAsia="zh-CN"/>
              </w:rPr>
            </w:pPr>
            <w:r>
              <w:rPr>
                <w:lang w:val="kk-KZ" w:eastAsia="zh-CN"/>
              </w:rPr>
              <w:t>4 тапсырма.</w:t>
            </w:r>
          </w:p>
          <w:p w14:paraId="6A8FE677">
            <w:pPr>
              <w:rPr>
                <w:lang w:val="kk-KZ" w:eastAsia="zh-CN"/>
              </w:rPr>
            </w:pPr>
            <w:r>
              <w:rPr>
                <w:lang w:val="kk-KZ" w:eastAsia="zh-CN"/>
              </w:rPr>
              <w:t>– Ұзындығы бойынша салыстырыңдар.</w:t>
            </w:r>
          </w:p>
          <w:p w14:paraId="2D894F6E">
            <w:pPr>
              <w:rPr>
                <w:lang w:val="kk-KZ" w:eastAsia="zh-CN"/>
              </w:rPr>
            </w:pPr>
            <w:r>
              <w:rPr>
                <w:lang w:val="kk-KZ" w:eastAsia="zh-CN"/>
              </w:rPr>
              <w:t>5тапсырма.</w:t>
            </w:r>
          </w:p>
          <w:p w14:paraId="07B8ED88">
            <w:pPr>
              <w:rPr>
                <w:lang w:val="kk-KZ" w:eastAsia="zh-CN"/>
              </w:rPr>
            </w:pPr>
            <w:r>
              <w:rPr>
                <w:lang w:val="kk-KZ" w:eastAsia="zh-CN"/>
              </w:rPr>
              <w:t>Түсі, пішіні, өлшемі бойынша қораптарға салу, яғни түймелерді салу керек – қорапқа</w:t>
            </w:r>
          </w:p>
          <w:p w14:paraId="5C7D2138">
            <w:pPr>
              <w:rPr>
                <w:lang w:val="kk-KZ" w:eastAsia="zh-CN"/>
              </w:rPr>
            </w:pPr>
            <w:r>
              <w:rPr>
                <w:lang w:val="kk-KZ" w:eastAsia="zh-CN"/>
              </w:rPr>
              <w:t>қарай сызық жүргізу</w:t>
            </w:r>
          </w:p>
          <w:p w14:paraId="47703EA1">
            <w:pPr>
              <w:rPr>
                <w:lang w:val="kk-KZ" w:eastAsia="zh-CN"/>
              </w:rPr>
            </w:pPr>
            <w:r>
              <w:rPr>
                <w:lang w:val="kk-KZ" w:eastAsia="zh-CN"/>
              </w:rPr>
              <w:t>Қорытынды: Смайликтер арқылы мадақтау</w:t>
            </w:r>
          </w:p>
          <w:p w14:paraId="381F85CC">
            <w:pPr>
              <w:rPr>
                <w:lang w:val="kk-KZ" w:eastAsia="zh-CN"/>
              </w:rPr>
            </w:pPr>
          </w:p>
          <w:p w14:paraId="2C5CBEC0">
            <w:pPr>
              <w:rPr>
                <w:lang w:val="kk-KZ" w:eastAsia="zh-CN"/>
              </w:rPr>
            </w:pPr>
            <w:r>
              <w:rPr>
                <w:lang w:val="kk-KZ" w:eastAsia="zh-CN"/>
              </w:rPr>
              <w:t>Қоршаған ортамен танысу</w:t>
            </w:r>
          </w:p>
          <w:p w14:paraId="7D0E84D8">
            <w:pPr>
              <w:rPr>
                <w:lang w:val="kk-KZ" w:eastAsia="zh-CN"/>
              </w:rPr>
            </w:pPr>
            <w:r>
              <w:rPr>
                <w:lang w:val="kk-KZ" w:eastAsia="zh-CN"/>
              </w:rPr>
              <w:t>«Өсімдіктер әлемі»</w:t>
            </w:r>
          </w:p>
          <w:p w14:paraId="310B3C0B">
            <w:pPr>
              <w:rPr>
                <w:lang w:val="kk-KZ" w:eastAsia="zh-CN"/>
              </w:rPr>
            </w:pPr>
            <w:r>
              <w:rPr>
                <w:lang w:val="kk-KZ" w:eastAsia="zh-CN"/>
              </w:rPr>
              <w:t>Міндеттері:</w:t>
            </w:r>
          </w:p>
          <w:p w14:paraId="170B494A">
            <w:pPr>
              <w:rPr>
                <w:lang w:val="kk-KZ" w:eastAsia="zh-CN"/>
              </w:rPr>
            </w:pPr>
            <w:r>
              <w:rPr>
                <w:lang w:val="kk-KZ" w:eastAsia="zh-CN"/>
              </w:rPr>
              <w:t>Өсімдіктерге қажеттіліктеріне сәйкес күтім жасау әдісерін білу; оларды суару,түбін қопсыту,жапырақтың шаңын сүрту. балалардың өсімдіктерге күтім жасау, оларды өсіру тəсілдері туралы түсінігін кеңейту.</w:t>
            </w:r>
          </w:p>
          <w:p w14:paraId="270766D0">
            <w:pPr>
              <w:rPr>
                <w:lang w:val="kk-KZ" w:eastAsia="zh-CN"/>
              </w:rPr>
            </w:pPr>
            <w:r>
              <w:rPr>
                <w:lang w:val="kk-KZ" w:eastAsia="zh-CN"/>
              </w:rPr>
              <w:t>Танымдық-ізденімпаздық қызметке деген қызығушылығын дамыту. Өзімен қатар құрбыларымен</w:t>
            </w:r>
          </w:p>
          <w:p w14:paraId="6200059D">
            <w:pPr>
              <w:rPr>
                <w:lang w:val="kk-KZ" w:eastAsia="zh-CN"/>
              </w:rPr>
            </w:pPr>
            <w:r>
              <w:rPr>
                <w:lang w:val="kk-KZ" w:eastAsia="zh-CN"/>
              </w:rPr>
              <w:t>достық қарым-қатынаста болуға, бірлесіп атқарған жұмысты оң қабылдауға тəрбиелеу</w:t>
            </w:r>
          </w:p>
          <w:p w14:paraId="35E43FE3">
            <w:pPr>
              <w:rPr>
                <w:lang w:val="kk-KZ" w:eastAsia="zh-CN"/>
              </w:rPr>
            </w:pPr>
            <w:r>
              <w:rPr>
                <w:lang w:val="kk-KZ" w:eastAsia="zh-CN"/>
              </w:rPr>
              <w:t>Тəжірибе жұмысы.</w:t>
            </w:r>
          </w:p>
          <w:p w14:paraId="1073B7DE">
            <w:pPr>
              <w:rPr>
                <w:lang w:val="kk-KZ" w:eastAsia="zh-CN"/>
              </w:rPr>
            </w:pPr>
            <w:r>
              <w:rPr>
                <w:lang w:val="kk-KZ" w:eastAsia="zh-CN"/>
              </w:rPr>
              <w:t>Педагог балаларға сары, көк жəне</w:t>
            </w:r>
          </w:p>
          <w:p w14:paraId="42616F4E">
            <w:pPr>
              <w:rPr>
                <w:lang w:val="kk-KZ" w:eastAsia="zh-CN"/>
              </w:rPr>
            </w:pPr>
            <w:r>
              <w:rPr>
                <w:lang w:val="kk-KZ" w:eastAsia="zh-CN"/>
              </w:rPr>
              <w:t>жасыл түсті жапсырмаларды бөліп</w:t>
            </w:r>
          </w:p>
          <w:p w14:paraId="2EF7CAE5">
            <w:pPr>
              <w:rPr>
                <w:lang w:val="kk-KZ" w:eastAsia="zh-CN"/>
              </w:rPr>
            </w:pPr>
            <w:r>
              <w:rPr>
                <w:lang w:val="kk-KZ" w:eastAsia="zh-CN"/>
              </w:rPr>
              <w:t>береді.</w:t>
            </w:r>
          </w:p>
          <w:p w14:paraId="732F7892">
            <w:pPr>
              <w:rPr>
                <w:lang w:val="kk-KZ" w:eastAsia="zh-CN"/>
              </w:rPr>
            </w:pPr>
            <w:r>
              <w:rPr>
                <w:lang w:val="kk-KZ" w:eastAsia="zh-CN"/>
              </w:rPr>
              <w:t>Тəрбиеленушілер өсімдіктерге қалай күтім</w:t>
            </w:r>
          </w:p>
          <w:p w14:paraId="7F3180E1">
            <w:pPr>
              <w:rPr>
                <w:lang w:val="kk-KZ" w:eastAsia="zh-CN"/>
              </w:rPr>
            </w:pPr>
            <w:r>
              <w:rPr>
                <w:lang w:val="kk-KZ" w:eastAsia="zh-CN"/>
              </w:rPr>
              <w:t>жасау қажеттігі туралы пікір білдіреді.</w:t>
            </w:r>
          </w:p>
          <w:p w14:paraId="292A4415">
            <w:pPr>
              <w:rPr>
                <w:lang w:val="kk-KZ" w:eastAsia="zh-CN"/>
              </w:rPr>
            </w:pPr>
            <w:r>
              <w:rPr>
                <w:lang w:val="kk-KZ" w:eastAsia="zh-CN"/>
              </w:rPr>
              <w:t>Өсімдіктің атауын анықтап, оны күту</w:t>
            </w:r>
          </w:p>
          <w:p w14:paraId="55829559">
            <w:pPr>
              <w:rPr>
                <w:lang w:val="kk-KZ" w:eastAsia="zh-CN"/>
              </w:rPr>
            </w:pPr>
            <w:r>
              <w:rPr>
                <w:lang w:val="kk-KZ" w:eastAsia="zh-CN"/>
              </w:rPr>
              <w:t xml:space="preserve">жолдары жайлы əңгімелейді: түстерге бөлініп алдарындағы гүлдерге күтім жасайды. </w:t>
            </w:r>
          </w:p>
          <w:p w14:paraId="0DA84842">
            <w:pPr>
              <w:rPr>
                <w:lang w:val="kk-KZ" w:eastAsia="zh-CN"/>
              </w:rPr>
            </w:pPr>
            <w:r>
              <w:rPr>
                <w:lang w:val="kk-KZ" w:eastAsia="zh-CN"/>
              </w:rPr>
              <w:t>Қимыл-қозғалыс жаттығуларын</w:t>
            </w:r>
          </w:p>
          <w:p w14:paraId="0BE8C60D">
            <w:pPr>
              <w:rPr>
                <w:lang w:val="kk-KZ" w:eastAsia="zh-CN"/>
              </w:rPr>
            </w:pPr>
            <w:r>
              <w:rPr>
                <w:lang w:val="kk-KZ" w:eastAsia="zh-CN"/>
              </w:rPr>
              <w:t>орындайды.</w:t>
            </w:r>
          </w:p>
          <w:p w14:paraId="7C028B6E">
            <w:pPr>
              <w:rPr>
                <w:lang w:val="kk-KZ" w:eastAsia="zh-CN"/>
              </w:rPr>
            </w:pPr>
            <w:r>
              <w:rPr>
                <w:lang w:val="kk-KZ" w:eastAsia="zh-CN"/>
              </w:rPr>
              <w:t>Ұмытпай күнде, су құям гүлге.</w:t>
            </w:r>
          </w:p>
          <w:p w14:paraId="08ABE956">
            <w:pPr>
              <w:rPr>
                <w:lang w:val="kk-KZ" w:eastAsia="zh-CN"/>
              </w:rPr>
            </w:pPr>
            <w:r>
              <w:rPr>
                <w:lang w:val="kk-KZ" w:eastAsia="zh-CN"/>
              </w:rPr>
              <w:t>Тұрады гүлім, құлпыртып түрін.</w:t>
            </w:r>
          </w:p>
          <w:p w14:paraId="46232AC9">
            <w:pPr>
              <w:rPr>
                <w:lang w:val="kk-KZ" w:eastAsia="zh-CN"/>
              </w:rPr>
            </w:pPr>
            <w:r>
              <w:rPr>
                <w:lang w:val="kk-KZ" w:eastAsia="zh-CN"/>
              </w:rPr>
              <w:t>Жақсылықты қолдаймыз,</w:t>
            </w:r>
          </w:p>
          <w:p w14:paraId="4E2D30BE">
            <w:pPr>
              <w:rPr>
                <w:lang w:val="kk-KZ" w:eastAsia="zh-CN"/>
              </w:rPr>
            </w:pPr>
            <w:r>
              <w:rPr>
                <w:lang w:val="kk-KZ" w:eastAsia="zh-CN"/>
              </w:rPr>
              <w:t>Табиғатты қорғаймыз.</w:t>
            </w:r>
          </w:p>
          <w:p w14:paraId="36B3CD0E">
            <w:pPr>
              <w:rPr>
                <w:lang w:val="kk-KZ" w:eastAsia="zh-CN"/>
              </w:rPr>
            </w:pPr>
            <w:r>
              <w:rPr>
                <w:lang w:val="kk-KZ" w:eastAsia="zh-CN"/>
              </w:rPr>
              <w:t>Гүл егеміз бақтарға</w:t>
            </w:r>
          </w:p>
          <w:p w14:paraId="2ACE585F">
            <w:pPr>
              <w:rPr>
                <w:lang w:val="kk-KZ" w:eastAsia="zh-CN"/>
              </w:rPr>
            </w:pPr>
            <w:r>
              <w:rPr>
                <w:lang w:val="kk-KZ" w:eastAsia="zh-CN"/>
              </w:rPr>
              <w:t>Айналасын қоршаймыз</w:t>
            </w:r>
          </w:p>
          <w:p w14:paraId="4920F686">
            <w:pPr>
              <w:rPr>
                <w:lang w:val="kk-KZ" w:eastAsia="zh-CN"/>
              </w:rPr>
            </w:pPr>
            <w:r>
              <w:rPr>
                <w:lang w:val="kk-KZ" w:eastAsia="zh-CN"/>
              </w:rPr>
              <w:t>Балалармен жеке-жеке жұмыс істейді.</w:t>
            </w:r>
          </w:p>
          <w:p w14:paraId="109E4D7F">
            <w:pPr>
              <w:rPr>
                <w:lang w:val="kk-KZ" w:eastAsia="zh-CN"/>
              </w:rPr>
            </w:pPr>
            <w:r>
              <w:rPr>
                <w:lang w:val="kk-KZ" w:eastAsia="zh-CN"/>
              </w:rPr>
              <w:t xml:space="preserve">Дала гүлдеріне өсіп, жетілу үшін қажет заттар бейнеленген суреттерді қоршап сыз. </w:t>
            </w:r>
          </w:p>
          <w:p w14:paraId="240FBA4F">
            <w:pPr>
              <w:rPr>
                <w:lang w:val="kk-KZ" w:eastAsia="zh-CN"/>
              </w:rPr>
            </w:pPr>
            <w:r>
              <w:rPr>
                <w:lang w:val="kk-KZ" w:eastAsia="zh-CN"/>
              </w:rPr>
              <w:t>Содан соң балаларды</w:t>
            </w:r>
          </w:p>
          <w:p w14:paraId="0A6B32E2">
            <w:pPr>
              <w:rPr>
                <w:lang w:val="kk-KZ" w:eastAsia="zh-CN"/>
              </w:rPr>
            </w:pPr>
            <w:r>
              <w:rPr>
                <w:lang w:val="kk-KZ" w:eastAsia="zh-CN"/>
              </w:rPr>
              <w:t>ынталандырады.</w:t>
            </w:r>
          </w:p>
          <w:p w14:paraId="4D8BB4D5">
            <w:pPr>
              <w:rPr>
                <w:lang w:val="kk-KZ" w:eastAsia="zh-CN"/>
              </w:rPr>
            </w:pPr>
            <w:r>
              <w:rPr>
                <w:lang w:val="kk-KZ" w:eastAsia="zh-CN"/>
              </w:rPr>
              <w:t>Өз жұмысын бағалап, сөйлемдерді</w:t>
            </w:r>
          </w:p>
          <w:p w14:paraId="03A53A15">
            <w:pPr>
              <w:rPr>
                <w:lang w:val="kk-KZ" w:eastAsia="zh-CN"/>
              </w:rPr>
            </w:pPr>
            <w:r>
              <w:rPr>
                <w:lang w:val="kk-KZ" w:eastAsia="zh-CN"/>
              </w:rPr>
              <w:t>аяқтауды ұсынады.</w:t>
            </w:r>
          </w:p>
          <w:p w14:paraId="74B1DDEA">
            <w:pPr>
              <w:rPr>
                <w:lang w:val="kk-KZ" w:eastAsia="zh-CN"/>
              </w:rPr>
            </w:pPr>
            <w:r>
              <w:rPr>
                <w:lang w:val="kk-KZ" w:eastAsia="zh-CN"/>
              </w:rPr>
              <w:t>Өздерінің көңіл күйлерін білдіреді.</w:t>
            </w:r>
          </w:p>
          <w:p w14:paraId="669B533D">
            <w:pPr>
              <w:rPr>
                <w:lang w:val="kk-KZ" w:eastAsia="zh-CN"/>
              </w:rPr>
            </w:pPr>
            <w:r>
              <w:rPr>
                <w:lang w:val="kk-KZ" w:eastAsia="zh-CN"/>
              </w:rPr>
              <w:t>Сөйлемдерді аяқтайды:</w:t>
            </w:r>
          </w:p>
          <w:p w14:paraId="6FD54777">
            <w:pPr>
              <w:rPr>
                <w:lang w:val="kk-KZ" w:eastAsia="zh-CN"/>
              </w:rPr>
            </w:pPr>
            <w:r>
              <w:rPr>
                <w:lang w:val="kk-KZ" w:eastAsia="zh-CN"/>
              </w:rPr>
              <w:t>Мен бүгін .... білдім.</w:t>
            </w:r>
          </w:p>
          <w:p w14:paraId="6423872E">
            <w:pPr>
              <w:rPr>
                <w:lang w:val="kk-KZ" w:eastAsia="zh-CN"/>
              </w:rPr>
            </w:pPr>
            <w:r>
              <w:rPr>
                <w:lang w:val="kk-KZ" w:eastAsia="zh-CN"/>
              </w:rPr>
              <w:t>Мен үшін ... өте қызықты болды.</w:t>
            </w:r>
          </w:p>
          <w:p w14:paraId="4205DFBB">
            <w:pPr>
              <w:rPr>
                <w:lang w:val="kk-KZ" w:eastAsia="zh-CN"/>
              </w:rPr>
            </w:pPr>
            <w:r>
              <w:rPr>
                <w:lang w:val="kk-KZ" w:eastAsia="zh-CN"/>
              </w:rPr>
              <w:t>... орындау қиын болды.</w:t>
            </w:r>
          </w:p>
          <w:p w14:paraId="7664D19C">
            <w:pPr>
              <w:rPr>
                <w:lang w:val="kk-KZ" w:eastAsia="zh-CN"/>
              </w:rPr>
            </w:pPr>
            <w:r>
              <w:rPr>
                <w:lang w:val="kk-KZ" w:eastAsia="zh-CN"/>
              </w:rPr>
              <w:t>Енді мен ... шеше аламын.</w:t>
            </w:r>
          </w:p>
          <w:p w14:paraId="14CA5538">
            <w:pPr>
              <w:rPr>
                <w:lang w:val="kk-KZ" w:eastAsia="zh-CN"/>
              </w:rPr>
            </w:pPr>
            <w:r>
              <w:rPr>
                <w:lang w:val="kk-KZ" w:eastAsia="zh-CN"/>
              </w:rPr>
              <w:t>Мен ... үйрендім.</w:t>
            </w:r>
          </w:p>
          <w:p w14:paraId="31340F73">
            <w:pPr>
              <w:rPr>
                <w:lang w:val="kk-KZ" w:eastAsia="zh-CN"/>
              </w:rPr>
            </w:pPr>
            <w:r>
              <w:rPr>
                <w:lang w:val="kk-KZ" w:eastAsia="zh-CN"/>
              </w:rPr>
              <w:t>Мен ... жасай білемін.</w:t>
            </w:r>
          </w:p>
          <w:p w14:paraId="35417AE8">
            <w:pPr>
              <w:rPr>
                <w:lang w:val="kk-KZ" w:eastAsia="zh-CN"/>
              </w:rPr>
            </w:pPr>
            <w:r>
              <w:rPr>
                <w:lang w:val="kk-KZ" w:eastAsia="zh-CN"/>
              </w:rPr>
              <w:t>Мен ... өзім істеп көремін.</w:t>
            </w:r>
          </w:p>
          <w:p w14:paraId="2C14DEBD">
            <w:pPr>
              <w:rPr>
                <w:lang w:val="kk-KZ" w:eastAsia="zh-CN"/>
              </w:rPr>
            </w:pPr>
            <w:r>
              <w:rPr>
                <w:lang w:val="kk-KZ" w:eastAsia="zh-CN"/>
              </w:rPr>
              <w:t>Рефлексивтік бағалау.</w:t>
            </w:r>
          </w:p>
          <w:p w14:paraId="37B1C4F0">
            <w:pPr>
              <w:rPr>
                <w:lang w:val="kk-KZ" w:eastAsia="zh-CN"/>
              </w:rPr>
            </w:pPr>
            <w:r>
              <w:rPr>
                <w:lang w:val="kk-KZ" w:eastAsia="zh-CN"/>
              </w:rPr>
              <w:t>Сабақ қызықты болған болса күліп</w:t>
            </w:r>
          </w:p>
          <w:p w14:paraId="39DD0195">
            <w:pPr>
              <w:rPr>
                <w:lang w:val="kk-KZ" w:eastAsia="zh-CN"/>
              </w:rPr>
            </w:pPr>
            <w:r>
              <w:rPr>
                <w:lang w:val="kk-KZ" w:eastAsia="zh-CN"/>
              </w:rPr>
              <w:t>тұрған смайлдың суретін салуды</w:t>
            </w:r>
          </w:p>
          <w:p w14:paraId="6E927529">
            <w:pPr>
              <w:rPr>
                <w:lang w:val="kk-KZ" w:eastAsia="zh-CN"/>
              </w:rPr>
            </w:pPr>
            <w:r>
              <w:rPr>
                <w:lang w:val="kk-KZ" w:eastAsia="zh-CN"/>
              </w:rPr>
              <w:t>сұрайды. Қызықты болмаса тік</w:t>
            </w:r>
          </w:p>
          <w:p w14:paraId="03A5A367">
            <w:pPr>
              <w:rPr>
                <w:lang w:val="kk-KZ" w:eastAsia="zh-CN"/>
              </w:rPr>
            </w:pPr>
            <w:r>
              <w:rPr>
                <w:lang w:val="kk-KZ" w:eastAsia="zh-CN"/>
              </w:rPr>
              <w:t>сызық сызады.</w:t>
            </w:r>
          </w:p>
          <w:p w14:paraId="047A637D">
            <w:pPr>
              <w:rPr>
                <w:lang w:val="kk-KZ" w:eastAsia="zh-CN"/>
              </w:rPr>
            </w:pPr>
          </w:p>
          <w:p w14:paraId="6647674F">
            <w:pPr>
              <w:rPr>
                <w:lang w:val="kk-KZ" w:eastAsia="zh-CN"/>
              </w:rPr>
            </w:pPr>
            <w:r>
              <w:rPr>
                <w:lang w:val="kk-KZ" w:eastAsia="zh-CN"/>
              </w:rPr>
              <w:t>Музыка</w:t>
            </w:r>
          </w:p>
          <w:p w14:paraId="1912109A">
            <w:pPr>
              <w:pStyle w:val="26"/>
              <w:spacing w:line="0" w:lineRule="atLeast"/>
              <w:contextualSpacing/>
              <w:rPr>
                <w:sz w:val="24"/>
                <w:szCs w:val="24"/>
              </w:rPr>
            </w:pPr>
            <w:r>
              <w:rPr>
                <w:sz w:val="24"/>
                <w:szCs w:val="24"/>
              </w:rPr>
              <w:t>Музыка</w:t>
            </w:r>
            <w:r>
              <w:rPr>
                <w:spacing w:val="19"/>
                <w:sz w:val="24"/>
                <w:szCs w:val="24"/>
              </w:rPr>
              <w:t xml:space="preserve"> </w:t>
            </w:r>
            <w:r>
              <w:rPr>
                <w:sz w:val="24"/>
                <w:szCs w:val="24"/>
              </w:rPr>
              <w:t xml:space="preserve">тыңдауда </w:t>
            </w:r>
            <w:r>
              <w:rPr>
                <w:spacing w:val="-2"/>
                <w:sz w:val="24"/>
                <w:szCs w:val="24"/>
              </w:rPr>
              <w:t>классикалық,</w:t>
            </w:r>
          </w:p>
          <w:p w14:paraId="6513946C">
            <w:pPr>
              <w:pStyle w:val="26"/>
              <w:spacing w:line="0" w:lineRule="atLeast"/>
              <w:ind w:right="103"/>
              <w:contextualSpacing/>
              <w:rPr>
                <w:sz w:val="24"/>
                <w:szCs w:val="24"/>
              </w:rPr>
            </w:pPr>
            <w:r>
              <w:rPr>
                <w:sz w:val="24"/>
                <w:szCs w:val="24"/>
              </w:rPr>
              <w:t>халықтық және заманауи</w:t>
            </w:r>
            <w:r>
              <w:rPr>
                <w:spacing w:val="-15"/>
                <w:sz w:val="24"/>
                <w:szCs w:val="24"/>
              </w:rPr>
              <w:t xml:space="preserve"> </w:t>
            </w:r>
            <w:r>
              <w:rPr>
                <w:sz w:val="24"/>
                <w:szCs w:val="24"/>
              </w:rPr>
              <w:t xml:space="preserve">музыканы </w:t>
            </w:r>
            <w:r>
              <w:rPr>
                <w:spacing w:val="-2"/>
                <w:sz w:val="24"/>
                <w:szCs w:val="24"/>
              </w:rPr>
              <w:t>салыстыру,ажырата білу,музыка мәдениетін қалыптастыру.</w:t>
            </w:r>
          </w:p>
          <w:p w14:paraId="3B31E114">
            <w:pPr>
              <w:pStyle w:val="26"/>
              <w:spacing w:line="0" w:lineRule="atLeast"/>
              <w:contextualSpacing/>
              <w:rPr>
                <w:sz w:val="24"/>
                <w:szCs w:val="24"/>
              </w:rPr>
            </w:pPr>
            <w:r>
              <w:rPr>
                <w:b/>
                <w:sz w:val="24"/>
                <w:szCs w:val="24"/>
              </w:rPr>
              <w:t>Ән</w:t>
            </w:r>
            <w:r>
              <w:rPr>
                <w:b/>
                <w:spacing w:val="-15"/>
                <w:sz w:val="24"/>
                <w:szCs w:val="24"/>
              </w:rPr>
              <w:t xml:space="preserve"> </w:t>
            </w:r>
            <w:r>
              <w:rPr>
                <w:b/>
                <w:sz w:val="24"/>
                <w:szCs w:val="24"/>
              </w:rPr>
              <w:t>тыңдау:</w:t>
            </w:r>
            <w:r>
              <w:rPr>
                <w:sz w:val="24"/>
                <w:szCs w:val="24"/>
              </w:rPr>
              <w:t>«Тату доспыз бәріміз»</w:t>
            </w:r>
          </w:p>
          <w:p w14:paraId="0394A10C">
            <w:pPr>
              <w:pStyle w:val="26"/>
              <w:spacing w:line="0" w:lineRule="atLeast"/>
              <w:contextualSpacing/>
              <w:rPr>
                <w:sz w:val="24"/>
                <w:szCs w:val="24"/>
              </w:rPr>
            </w:pPr>
            <w:r>
              <w:rPr>
                <w:spacing w:val="-2"/>
                <w:sz w:val="24"/>
                <w:szCs w:val="24"/>
              </w:rPr>
              <w:t>Р.Абдырахим</w:t>
            </w:r>
          </w:p>
          <w:p w14:paraId="77F30899">
            <w:pPr>
              <w:pStyle w:val="26"/>
              <w:spacing w:line="0" w:lineRule="atLeast"/>
              <w:contextualSpacing/>
              <w:rPr>
                <w:sz w:val="24"/>
                <w:szCs w:val="24"/>
              </w:rPr>
            </w:pPr>
            <w:r>
              <w:rPr>
                <w:b/>
                <w:sz w:val="24"/>
                <w:szCs w:val="24"/>
              </w:rPr>
              <w:t>Ән</w:t>
            </w:r>
            <w:r>
              <w:rPr>
                <w:b/>
                <w:spacing w:val="-11"/>
                <w:sz w:val="24"/>
                <w:szCs w:val="24"/>
              </w:rPr>
              <w:t xml:space="preserve"> </w:t>
            </w:r>
            <w:r>
              <w:rPr>
                <w:b/>
                <w:sz w:val="24"/>
                <w:szCs w:val="24"/>
              </w:rPr>
              <w:t>айту</w:t>
            </w:r>
            <w:r>
              <w:rPr>
                <w:sz w:val="24"/>
                <w:szCs w:val="24"/>
              </w:rPr>
              <w:t>:</w:t>
            </w:r>
            <w:r>
              <w:rPr>
                <w:spacing w:val="-12"/>
                <w:sz w:val="24"/>
                <w:szCs w:val="24"/>
              </w:rPr>
              <w:t xml:space="preserve"> </w:t>
            </w:r>
            <w:r>
              <w:rPr>
                <w:sz w:val="24"/>
                <w:szCs w:val="24"/>
              </w:rPr>
              <w:t>«Дос</w:t>
            </w:r>
            <w:r>
              <w:rPr>
                <w:spacing w:val="-13"/>
                <w:sz w:val="24"/>
                <w:szCs w:val="24"/>
              </w:rPr>
              <w:t xml:space="preserve"> </w:t>
            </w:r>
            <w:r>
              <w:rPr>
                <w:sz w:val="24"/>
                <w:szCs w:val="24"/>
              </w:rPr>
              <w:t xml:space="preserve">болу </w:t>
            </w:r>
            <w:r>
              <w:rPr>
                <w:spacing w:val="-2"/>
                <w:sz w:val="24"/>
                <w:szCs w:val="24"/>
              </w:rPr>
              <w:t>керек»И.Нүсіпбаев</w:t>
            </w:r>
          </w:p>
          <w:p w14:paraId="419DBB1C">
            <w:pPr>
              <w:pStyle w:val="26"/>
              <w:spacing w:line="0" w:lineRule="atLeast"/>
              <w:contextualSpacing/>
              <w:rPr>
                <w:b/>
                <w:sz w:val="24"/>
                <w:szCs w:val="24"/>
              </w:rPr>
            </w:pPr>
            <w:r>
              <w:rPr>
                <w:b/>
                <w:sz w:val="24"/>
                <w:szCs w:val="24"/>
              </w:rPr>
              <w:t>Аспапта</w:t>
            </w:r>
            <w:r>
              <w:rPr>
                <w:b/>
                <w:spacing w:val="-1"/>
                <w:sz w:val="24"/>
                <w:szCs w:val="24"/>
              </w:rPr>
              <w:t xml:space="preserve"> </w:t>
            </w:r>
            <w:r>
              <w:rPr>
                <w:b/>
                <w:spacing w:val="-2"/>
                <w:sz w:val="24"/>
                <w:szCs w:val="24"/>
              </w:rPr>
              <w:t>ойнау:</w:t>
            </w:r>
          </w:p>
          <w:p w14:paraId="5B1FFFCE">
            <w:pPr>
              <w:pStyle w:val="26"/>
              <w:spacing w:line="0" w:lineRule="atLeast"/>
              <w:contextualSpacing/>
              <w:rPr>
                <w:sz w:val="24"/>
                <w:szCs w:val="24"/>
              </w:rPr>
            </w:pPr>
            <w:r>
              <w:rPr>
                <w:spacing w:val="-2"/>
                <w:sz w:val="24"/>
                <w:szCs w:val="24"/>
              </w:rPr>
              <w:t>«Дайдидау»әні</w:t>
            </w:r>
          </w:p>
          <w:p w14:paraId="75A56B7B">
            <w:pPr>
              <w:pStyle w:val="26"/>
              <w:spacing w:line="0" w:lineRule="atLeast"/>
              <w:ind w:right="130" w:firstLine="62"/>
              <w:contextualSpacing/>
              <w:rPr>
                <w:b/>
                <w:sz w:val="24"/>
                <w:szCs w:val="24"/>
              </w:rPr>
            </w:pPr>
            <w:r>
              <w:rPr>
                <w:b/>
                <w:spacing w:val="-2"/>
                <w:sz w:val="24"/>
                <w:szCs w:val="24"/>
              </w:rPr>
              <w:t>Әуенді-ырғақты ойын:</w:t>
            </w:r>
          </w:p>
          <w:p w14:paraId="5C5324AE">
            <w:pPr>
              <w:rPr>
                <w:lang w:val="kk-KZ" w:eastAsia="zh-CN"/>
              </w:rPr>
            </w:pPr>
            <w:r>
              <w:rPr>
                <w:spacing w:val="-2"/>
              </w:rPr>
              <w:t xml:space="preserve">«Сақина салмақ» Ұлттық </w:t>
            </w:r>
            <w:r>
              <w:rPr>
                <w:spacing w:val="-4"/>
              </w:rPr>
              <w:t>ойын</w:t>
            </w:r>
          </w:p>
        </w:tc>
        <w:tc>
          <w:tcPr>
            <w:tcW w:w="746" w:type="pct"/>
            <w:gridSpan w:val="2"/>
          </w:tcPr>
          <w:p w14:paraId="1799ECDE">
            <w:pPr>
              <w:rPr>
                <w:lang w:val="kk-KZ" w:eastAsia="zh-CN"/>
              </w:rPr>
            </w:pPr>
            <w:r>
              <w:rPr>
                <w:lang w:val="kk-KZ" w:eastAsia="zh-CN"/>
              </w:rPr>
              <w:t>Дене тәрбиесі</w:t>
            </w:r>
          </w:p>
          <w:p w14:paraId="0720BE05">
            <w:pPr>
              <w:rPr>
                <w:lang w:val="kk-KZ" w:eastAsia="zh-CN"/>
              </w:rPr>
            </w:pPr>
            <w:r>
              <w:rPr>
                <w:lang w:val="kk-KZ" w:eastAsia="zh-CN"/>
              </w:rPr>
              <w:t>«Қашықтыққа секіру»</w:t>
            </w:r>
          </w:p>
          <w:p w14:paraId="0E26703B">
            <w:pPr>
              <w:rPr>
                <w:lang w:val="kk-KZ" w:eastAsia="zh-CN"/>
              </w:rPr>
            </w:pPr>
            <w:r>
              <w:rPr>
                <w:lang w:val="kk-KZ" w:eastAsia="zh-CN"/>
              </w:rPr>
              <w:t>Мақсаты:Үлкен резеңке допқа отырып,  қашықтыққа алға секіре алады. 2.3м арақашықтықтан тігінен қойылған нысанаға оң және сол қолмен доп лақтыра біледі.</w:t>
            </w:r>
          </w:p>
          <w:p w14:paraId="73AC3390">
            <w:pPr>
              <w:rPr>
                <w:lang w:val="kk-KZ" w:eastAsia="zh-CN"/>
              </w:rPr>
            </w:pPr>
            <w:r>
              <w:rPr>
                <w:lang w:val="kk-KZ" w:eastAsia="zh-CN"/>
              </w:rPr>
              <w:t xml:space="preserve">ҰІӘ өтілу барысы:  </w:t>
            </w:r>
          </w:p>
          <w:p w14:paraId="30431AFE">
            <w:pPr>
              <w:rPr>
                <w:lang w:val="kk-KZ" w:eastAsia="zh-CN"/>
              </w:rPr>
            </w:pPr>
            <w:r>
              <w:rPr>
                <w:lang w:val="kk-KZ" w:eastAsia="zh-CN"/>
              </w:rPr>
              <w:t>1.Балалармен амандасу.</w:t>
            </w:r>
          </w:p>
          <w:p w14:paraId="196F4988">
            <w:pPr>
              <w:rPr>
                <w:lang w:val="kk-KZ" w:eastAsia="zh-CN"/>
              </w:rPr>
            </w:pPr>
            <w:r>
              <w:rPr>
                <w:lang w:val="kk-KZ" w:eastAsia="zh-CN"/>
              </w:rPr>
              <w:t>«Пойыз» ойыны.</w:t>
            </w:r>
          </w:p>
          <w:p w14:paraId="5D64B647">
            <w:pPr>
              <w:rPr>
                <w:lang w:val="kk-KZ" w:eastAsia="zh-CN"/>
              </w:rPr>
            </w:pPr>
            <w:r>
              <w:rPr>
                <w:lang w:val="kk-KZ" w:eastAsia="zh-CN"/>
              </w:rPr>
              <w:t>Балаларға үлкен себеттегі доптарды көрсетеді. Доптарды балалардың өздеріне алғызып, бірінің соңынан бірін жүргізіп, шеңберге тұрғызады.</w:t>
            </w:r>
          </w:p>
          <w:p w14:paraId="7BB1B3C1">
            <w:pPr>
              <w:rPr>
                <w:lang w:val="kk-KZ" w:eastAsia="zh-CN"/>
              </w:rPr>
            </w:pPr>
            <w:r>
              <w:rPr>
                <w:lang w:val="kk-KZ" w:eastAsia="zh-CN"/>
              </w:rPr>
              <w:t xml:space="preserve"> 2. Жалпы даму жаттығулары:     </w:t>
            </w:r>
          </w:p>
          <w:p w14:paraId="6B49FDE1">
            <w:pPr>
              <w:rPr>
                <w:lang w:val="kk-KZ" w:eastAsia="zh-CN"/>
              </w:rPr>
            </w:pPr>
            <w:r>
              <w:rPr>
                <w:lang w:val="kk-KZ" w:eastAsia="zh-CN"/>
              </w:rPr>
              <w:t>Жалаумен.</w:t>
            </w:r>
          </w:p>
          <w:p w14:paraId="109D89DE">
            <w:pPr>
              <w:rPr>
                <w:lang w:val="kk-KZ" w:eastAsia="zh-CN"/>
              </w:rPr>
            </w:pPr>
            <w:r>
              <w:rPr>
                <w:lang w:val="kk-KZ" w:eastAsia="zh-CN"/>
              </w:rPr>
              <w:t>1.Б.қ. н.т. жалау төменде, 1- жалау алда ; 2- жалау жоғарыда; 3- жалау жан –жақта; 4- б.қ. келеді. (6рет)</w:t>
            </w:r>
          </w:p>
          <w:p w14:paraId="06BEB722">
            <w:pPr>
              <w:rPr>
                <w:lang w:val="kk-KZ" w:eastAsia="zh-CN"/>
              </w:rPr>
            </w:pPr>
            <w:r>
              <w:rPr>
                <w:lang w:val="kk-KZ" w:eastAsia="zh-CN"/>
              </w:rPr>
              <w:t>2.Б.қ.н.т. жалау төменде; 1- оң аяқпен алға бір қадам жасау, жалау жан –жақта; 2- б.қ. келу.Сол аяқпен қайталайды.(6-7 рет)</w:t>
            </w:r>
          </w:p>
          <w:p w14:paraId="5D8450A4">
            <w:pPr>
              <w:rPr>
                <w:lang w:val="kk-KZ" w:eastAsia="zh-CN"/>
              </w:rPr>
            </w:pPr>
            <w:r>
              <w:rPr>
                <w:lang w:val="kk-KZ" w:eastAsia="zh-CN"/>
              </w:rPr>
              <w:t>3. Б.қ. еденде отыру, жалау кеуде алдында; 1- алға енкейіп ,жалауды оң, сол аяққа жеткізеді; 2- б.қ. келу. (6-8 рет)</w:t>
            </w:r>
          </w:p>
          <w:p w14:paraId="381693BF">
            <w:pPr>
              <w:rPr>
                <w:lang w:val="kk-KZ" w:eastAsia="zh-CN"/>
              </w:rPr>
            </w:pPr>
            <w:r>
              <w:rPr>
                <w:lang w:val="kk-KZ" w:eastAsia="zh-CN"/>
              </w:rPr>
              <w:t>4. Б.қ. тізерлеп тұрады, жалау кеуде алдында, оңға, солға бұрылады, жалауды жан –жаққа созады; 2- б.қ. келеді. (8рет)</w:t>
            </w:r>
          </w:p>
          <w:p w14:paraId="552EDD01">
            <w:pPr>
              <w:rPr>
                <w:lang w:val="kk-KZ" w:eastAsia="zh-CN"/>
              </w:rPr>
            </w:pPr>
            <w:r>
              <w:rPr>
                <w:lang w:val="kk-KZ" w:eastAsia="zh-CN"/>
              </w:rPr>
              <w:t>5. Б.қ. н.т. жалау төменде; 1-2- отырып, жалауды алға созу; 3-4- б.қ. келеді. (6-7рет)</w:t>
            </w:r>
          </w:p>
          <w:p w14:paraId="01E1484F">
            <w:pPr>
              <w:rPr>
                <w:lang w:val="kk-KZ" w:eastAsia="zh-CN"/>
              </w:rPr>
            </w:pPr>
            <w:r>
              <w:rPr>
                <w:lang w:val="kk-KZ" w:eastAsia="zh-CN"/>
              </w:rPr>
              <w:t>6. Б.қ.н.т. жалау төменде; 1- секіріп , аяқты алшақ ұстайды, жалауды жан –жаққа созу; 2- б.қ. келу.(1-8 реттен 3рет қайталайды)</w:t>
            </w:r>
          </w:p>
          <w:p w14:paraId="3A9FA31D">
            <w:pPr>
              <w:rPr>
                <w:lang w:val="kk-KZ" w:eastAsia="zh-CN"/>
              </w:rPr>
            </w:pPr>
            <w:r>
              <w:rPr>
                <w:lang w:val="kk-KZ" w:eastAsia="zh-CN"/>
              </w:rPr>
              <w:t xml:space="preserve">Тыныс алу жаттығулары: шәйнектік дыбысын салады. Терең тыныс алып, демді  шығарады. </w:t>
            </w:r>
          </w:p>
          <w:p w14:paraId="19417405">
            <w:pPr>
              <w:rPr>
                <w:lang w:val="kk-KZ" w:eastAsia="zh-CN"/>
              </w:rPr>
            </w:pPr>
            <w:r>
              <w:rPr>
                <w:lang w:val="kk-KZ" w:eastAsia="zh-CN"/>
              </w:rPr>
              <w:t>Бастапқы қалыпқа келеді.</w:t>
            </w:r>
          </w:p>
          <w:p w14:paraId="7F0C9E2F">
            <w:pPr>
              <w:rPr>
                <w:lang w:val="kk-KZ" w:eastAsia="zh-CN"/>
              </w:rPr>
            </w:pPr>
            <w:r>
              <w:rPr>
                <w:lang w:val="kk-KZ" w:eastAsia="zh-CN"/>
              </w:rPr>
              <w:t>Тікелей бақылау, өнім арқылы саралайды, блум таксономиясы.</w:t>
            </w:r>
          </w:p>
          <w:p w14:paraId="221D5E06">
            <w:pPr>
              <w:rPr>
                <w:lang w:val="kk-KZ" w:eastAsia="zh-CN"/>
              </w:rPr>
            </w:pPr>
            <w:r>
              <w:rPr>
                <w:lang w:val="kk-KZ" w:eastAsia="zh-CN"/>
              </w:rPr>
              <w:t xml:space="preserve"> Негізгі қимыл қозғалыс жаттығулары:</w:t>
            </w:r>
          </w:p>
          <w:p w14:paraId="5BACC3DA">
            <w:pPr>
              <w:rPr>
                <w:lang w:val="kk-KZ" w:eastAsia="zh-CN"/>
              </w:rPr>
            </w:pPr>
            <w:r>
              <w:rPr>
                <w:lang w:val="kk-KZ" w:eastAsia="zh-CN"/>
              </w:rPr>
              <w:t>1. Үлкен резеңке допқа отырып,  қашықтыққа алға секіреді.</w:t>
            </w:r>
          </w:p>
          <w:p w14:paraId="0DE25A77">
            <w:pPr>
              <w:rPr>
                <w:lang w:val="kk-KZ" w:eastAsia="zh-CN"/>
              </w:rPr>
            </w:pPr>
            <w:r>
              <w:rPr>
                <w:lang w:val="kk-KZ" w:eastAsia="zh-CN"/>
              </w:rPr>
              <w:t>2. Текшелер, кеглилерден аттап жүреді.</w:t>
            </w:r>
          </w:p>
          <w:p w14:paraId="3FB539A8">
            <w:pPr>
              <w:rPr>
                <w:lang w:val="kk-KZ" w:eastAsia="zh-CN"/>
              </w:rPr>
            </w:pPr>
            <w:r>
              <w:rPr>
                <w:lang w:val="kk-KZ" w:eastAsia="zh-CN"/>
              </w:rPr>
              <w:t>Тікелей бақылау, сыни ойлау, бала үні</w:t>
            </w:r>
          </w:p>
          <w:p w14:paraId="2671C53D">
            <w:pPr>
              <w:rPr>
                <w:lang w:val="kk-KZ" w:eastAsia="zh-CN"/>
              </w:rPr>
            </w:pPr>
            <w:r>
              <w:rPr>
                <w:lang w:val="kk-KZ" w:eastAsia="zh-CN"/>
              </w:rPr>
              <w:t xml:space="preserve">Қимылды ойын: </w:t>
            </w:r>
          </w:p>
          <w:p w14:paraId="75A87B84">
            <w:pPr>
              <w:rPr>
                <w:lang w:val="kk-KZ" w:eastAsia="zh-CN"/>
              </w:rPr>
            </w:pPr>
            <w:r>
              <w:rPr>
                <w:lang w:val="kk-KZ" w:eastAsia="zh-CN"/>
              </w:rPr>
              <w:t xml:space="preserve">«Кім шапшаң»                                           Ойын шартымен таныстырады Қорытынды.  </w:t>
            </w:r>
          </w:p>
          <w:p w14:paraId="5B97664C">
            <w:pPr>
              <w:rPr>
                <w:lang w:val="kk-KZ" w:eastAsia="zh-CN"/>
              </w:rPr>
            </w:pPr>
            <w:r>
              <w:rPr>
                <w:lang w:val="kk-KZ" w:eastAsia="zh-CN"/>
              </w:rPr>
              <w:t>Балаларды мадақтайды</w:t>
            </w:r>
          </w:p>
          <w:p w14:paraId="5A3C4873">
            <w:pPr>
              <w:rPr>
                <w:lang w:val="kk-KZ" w:eastAsia="zh-CN"/>
              </w:rPr>
            </w:pPr>
          </w:p>
          <w:p w14:paraId="55B4519F">
            <w:pPr>
              <w:rPr>
                <w:lang w:val="kk-KZ" w:eastAsia="zh-CN"/>
              </w:rPr>
            </w:pPr>
            <w:r>
              <w:rPr>
                <w:lang w:val="kk-KZ" w:eastAsia="zh-CN"/>
              </w:rPr>
              <w:t>Көркем әдебиет</w:t>
            </w:r>
          </w:p>
          <w:p w14:paraId="01AC258B">
            <w:pPr>
              <w:rPr>
                <w:lang w:val="kk-KZ" w:eastAsia="zh-CN"/>
              </w:rPr>
            </w:pPr>
            <w:r>
              <w:rPr>
                <w:lang w:val="kk-KZ" w:eastAsia="zh-CN"/>
              </w:rPr>
              <w:t>«Әке мен бала»әңгімесі.</w:t>
            </w:r>
          </w:p>
          <w:p w14:paraId="442904BC">
            <w:pPr>
              <w:rPr>
                <w:lang w:val="kk-KZ" w:eastAsia="zh-CN"/>
              </w:rPr>
            </w:pPr>
            <w:r>
              <w:rPr>
                <w:lang w:val="kk-KZ" w:eastAsia="zh-CN"/>
              </w:rPr>
              <w:t xml:space="preserve">Міндеттері: Ересектермен және құрдастарымен өзара әрекетте мәдени мінез-құлық дағдыларын қалыптастырды. Ойын: </w:t>
            </w:r>
          </w:p>
          <w:p w14:paraId="74A785D3">
            <w:pPr>
              <w:rPr>
                <w:lang w:val="kk-KZ" w:eastAsia="zh-CN"/>
              </w:rPr>
            </w:pPr>
            <w:r>
              <w:rPr>
                <w:lang w:val="kk-KZ" w:eastAsia="zh-CN"/>
              </w:rPr>
              <w:t>«Суреттер сөйлейді»</w:t>
            </w:r>
          </w:p>
          <w:p w14:paraId="59C5E537">
            <w:pPr>
              <w:rPr>
                <w:lang w:val="kk-KZ" w:eastAsia="zh-CN"/>
              </w:rPr>
            </w:pPr>
            <w:r>
              <w:rPr>
                <w:lang w:val="kk-KZ" w:eastAsia="zh-CN"/>
              </w:rPr>
              <w:t>Шарты:“ үлкенге құрмет,кішіге ізет” туралы түсіндіру.</w:t>
            </w:r>
          </w:p>
          <w:p w14:paraId="17F748AC">
            <w:pPr>
              <w:rPr>
                <w:lang w:val="kk-KZ" w:eastAsia="zh-CN"/>
              </w:rPr>
            </w:pPr>
            <w:r>
              <w:rPr>
                <w:lang w:val="kk-KZ" w:eastAsia="zh-CN"/>
              </w:rPr>
              <w:t>Әңгімелесу: «Әке мен бала»әңгімесі.</w:t>
            </w:r>
          </w:p>
          <w:p w14:paraId="04ABB239">
            <w:pPr>
              <w:rPr>
                <w:lang w:val="kk-KZ" w:eastAsia="zh-CN"/>
              </w:rPr>
            </w:pPr>
            <w:r>
              <w:rPr>
                <w:lang w:val="kk-KZ" w:eastAsia="zh-CN"/>
              </w:rPr>
              <w:t>Шарты:Ересектермен және құрдастарымен өзара әрекетте мәдени мінез-құлық дағдыларын қалыптастырды.</w:t>
            </w:r>
          </w:p>
          <w:p w14:paraId="49E0EFFA">
            <w:pPr>
              <w:rPr>
                <w:lang w:val="kk-KZ" w:eastAsia="zh-CN"/>
              </w:rPr>
            </w:pPr>
            <w:r>
              <w:rPr>
                <w:lang w:val="kk-KZ" w:eastAsia="zh-CN"/>
              </w:rPr>
              <w:t xml:space="preserve">«Менің сүйікті кейіпкерім» </w:t>
            </w:r>
          </w:p>
          <w:p w14:paraId="5563174C">
            <w:pPr>
              <w:rPr>
                <w:lang w:val="kk-KZ" w:eastAsia="zh-CN"/>
              </w:rPr>
            </w:pPr>
            <w:r>
              <w:rPr>
                <w:lang w:val="kk-KZ" w:eastAsia="zh-CN"/>
              </w:rPr>
              <w:t>Шарты: сүйікті кейіпкерлері туралы біледі, айтады.</w:t>
            </w:r>
          </w:p>
          <w:p w14:paraId="55819167">
            <w:pPr>
              <w:rPr>
                <w:lang w:val="kk-KZ" w:eastAsia="zh-CN"/>
              </w:rPr>
            </w:pPr>
          </w:p>
          <w:p w14:paraId="66B4119B">
            <w:pPr>
              <w:rPr>
                <w:lang w:val="kk-KZ" w:eastAsia="zh-CN"/>
              </w:rPr>
            </w:pPr>
            <w:r>
              <w:rPr>
                <w:lang w:val="kk-KZ" w:eastAsia="zh-CN"/>
              </w:rPr>
              <w:t>Қазақ тілі</w:t>
            </w:r>
          </w:p>
          <w:p w14:paraId="25144472">
            <w:pPr>
              <w:rPr>
                <w:lang w:val="kk-KZ" w:eastAsia="zh-CN"/>
              </w:rPr>
            </w:pPr>
            <w:r>
              <w:rPr>
                <w:lang w:val="kk-KZ" w:eastAsia="zh-CN"/>
              </w:rPr>
              <w:t>Ауызекі сөйлеуді қарым қатынас құралы ретінде дамыту.Қазақ халқының тұрмыстық заттарымен,киім кешегін,азық түлік өндірудегі тұрмыстық кәсібімен,мал өсіруде және егіншілікке қажетті құрал жабдықтары ,әсем табиғат,тарихи орындары туралы суреттер,альбомдармен жабдықталған орта құру.</w:t>
            </w:r>
          </w:p>
          <w:p w14:paraId="15929ACA">
            <w:pPr>
              <w:rPr>
                <w:lang w:val="kk-KZ" w:eastAsia="zh-CN"/>
              </w:rPr>
            </w:pPr>
            <w:r>
              <w:rPr>
                <w:lang w:val="kk-KZ" w:eastAsia="zh-CN"/>
              </w:rPr>
              <w:t>Ойын:«Орнын тап»</w:t>
            </w:r>
          </w:p>
          <w:p w14:paraId="3448F4E6">
            <w:pPr>
              <w:rPr>
                <w:lang w:val="kk-KZ" w:eastAsia="zh-CN"/>
              </w:rPr>
            </w:pPr>
            <w:r>
              <w:rPr>
                <w:lang w:val="kk-KZ" w:eastAsia="zh-CN"/>
              </w:rPr>
              <w:t>Табиғатқа қатысы заттарды табиғат бұрышына,егіншілікке қатысты заттарды,мал өсіруге керекті құралдардың орнын табу.</w:t>
            </w:r>
          </w:p>
          <w:p w14:paraId="6DE7FA43">
            <w:pPr>
              <w:rPr>
                <w:lang w:val="kk-KZ" w:eastAsia="zh-CN"/>
              </w:rPr>
            </w:pPr>
            <w:r>
              <w:rPr>
                <w:lang w:val="kk-KZ" w:eastAsia="zh-CN"/>
              </w:rPr>
              <w:t>Ойын: «иә,жоқ»</w:t>
            </w:r>
          </w:p>
          <w:p w14:paraId="7778CCF4">
            <w:pPr>
              <w:rPr>
                <w:lang w:val="kk-KZ" w:eastAsia="zh-CN"/>
              </w:rPr>
            </w:pPr>
            <w:r>
              <w:rPr>
                <w:lang w:val="kk-KZ" w:eastAsia="zh-CN"/>
              </w:rPr>
              <w:t>Бір бала басына тұрған маскадағы суреттерді сипаттайды,басқа балалар не зат екенін айтпау керек тек иә жоқ деп жауап береді.</w:t>
            </w:r>
          </w:p>
          <w:p w14:paraId="705BAD24">
            <w:pPr>
              <w:rPr>
                <w:lang w:val="kk-KZ" w:eastAsia="zh-CN"/>
              </w:rPr>
            </w:pPr>
            <w:r>
              <w:rPr>
                <w:lang w:val="kk-KZ" w:eastAsia="zh-CN"/>
              </w:rPr>
              <w:t>Қорытынды: кері байланыс жасау</w:t>
            </w:r>
          </w:p>
          <w:p w14:paraId="080E2BB4">
            <w:pPr>
              <w:rPr>
                <w:lang w:val="kk-KZ" w:eastAsia="zh-CN"/>
              </w:rPr>
            </w:pPr>
          </w:p>
          <w:p w14:paraId="22AF41FA">
            <w:pPr>
              <w:rPr>
                <w:lang w:val="kk-KZ" w:eastAsia="zh-CN"/>
              </w:rPr>
            </w:pPr>
            <w:r>
              <w:rPr>
                <w:lang w:val="kk-KZ" w:eastAsia="zh-CN"/>
              </w:rPr>
              <w:t>Математика негіздері</w:t>
            </w:r>
          </w:p>
          <w:p w14:paraId="3882E664">
            <w:pPr>
              <w:rPr>
                <w:lang w:val="kk-KZ" w:eastAsia="zh-CN"/>
              </w:rPr>
            </w:pPr>
            <w:r>
              <w:rPr>
                <w:lang w:val="kk-KZ" w:eastAsia="zh-CN"/>
              </w:rPr>
              <w:t>Міндеттері: 10 көлеміндегі сандарды салыстыру,саны кем затқа бір зат қосу арқылы теңсіздіктен теңдік немесе саны көп заттан біреуін алып тастау арқылы теңдіктен теңсіздік шығару .Теңдік  туралы түсінік қалыптастыру, әртүрлі заттадан тұратын топтардың санын анықтау,топтарды санау және салыстыру негізінде сандық мәндерді дұрыс жалпылау.</w:t>
            </w:r>
          </w:p>
          <w:p w14:paraId="10CD6A9D">
            <w:pPr>
              <w:rPr>
                <w:lang w:val="kk-KZ" w:eastAsia="zh-CN"/>
              </w:rPr>
            </w:pPr>
            <w:r>
              <w:rPr>
                <w:lang w:val="kk-KZ" w:eastAsia="zh-CN"/>
              </w:rPr>
              <w:t>1-тапсырма</w:t>
            </w:r>
          </w:p>
          <w:p w14:paraId="337FCC2C">
            <w:pPr>
              <w:rPr>
                <w:lang w:val="kk-KZ" w:eastAsia="zh-CN"/>
              </w:rPr>
            </w:pPr>
            <w:r>
              <w:rPr>
                <w:lang w:val="kk-KZ" w:eastAsia="zh-CN"/>
              </w:rPr>
              <w:t>суреттің материалы бойыншаесептік және реттік санауды</w:t>
            </w:r>
          </w:p>
          <w:p w14:paraId="48C8843B">
            <w:pPr>
              <w:rPr>
                <w:lang w:val="kk-KZ" w:eastAsia="zh-CN"/>
              </w:rPr>
            </w:pPr>
            <w:r>
              <w:rPr>
                <w:lang w:val="kk-KZ" w:eastAsia="zh-CN"/>
              </w:rPr>
              <w:t>ұсынады. Сандық сәуле бойынша педагог 1-ге азайту амалын көрсетеді</w:t>
            </w:r>
          </w:p>
          <w:p w14:paraId="4F85B9E1">
            <w:pPr>
              <w:rPr>
                <w:lang w:val="kk-KZ" w:eastAsia="zh-CN"/>
              </w:rPr>
            </w:pPr>
            <w:r>
              <w:rPr>
                <w:lang w:val="kk-KZ" w:eastAsia="zh-CN"/>
              </w:rPr>
              <w:t>Балалар топқа бөлініп жұмыс жасайды.</w:t>
            </w:r>
          </w:p>
          <w:p w14:paraId="5838BC89">
            <w:pPr>
              <w:rPr>
                <w:lang w:val="kk-KZ" w:eastAsia="zh-CN"/>
              </w:rPr>
            </w:pPr>
            <w:r>
              <w:rPr>
                <w:lang w:val="kk-KZ" w:eastAsia="zh-CN"/>
              </w:rPr>
              <w:t>Одан кейін педагог вагондардың бір-бірден туннельден шығып жатқанын хабарлайды</w:t>
            </w:r>
          </w:p>
          <w:p w14:paraId="13A5BEC5">
            <w:pPr>
              <w:rPr>
                <w:lang w:val="kk-KZ" w:eastAsia="zh-CN"/>
              </w:rPr>
            </w:pPr>
            <w:r>
              <w:rPr>
                <w:lang w:val="kk-KZ" w:eastAsia="zh-CN"/>
              </w:rPr>
              <w:t>Одан соң ойынның жалғасы ретінде 1-тапсырма орындалады. Осылайша балалар 10-ға</w:t>
            </w:r>
          </w:p>
          <w:p w14:paraId="58944DBA">
            <w:pPr>
              <w:rPr>
                <w:lang w:val="kk-KZ" w:eastAsia="zh-CN"/>
              </w:rPr>
            </w:pPr>
            <w:r>
              <w:rPr>
                <w:lang w:val="kk-KZ" w:eastAsia="zh-CN"/>
              </w:rPr>
              <w:t>дейін тура және кері санауды, 1-ді қоса есептеуді, 1-ге азайтуды білетін болады.</w:t>
            </w:r>
          </w:p>
          <w:p w14:paraId="4C76C152">
            <w:pPr>
              <w:rPr>
                <w:lang w:val="kk-KZ" w:eastAsia="zh-CN"/>
              </w:rPr>
            </w:pPr>
            <w:r>
              <w:rPr>
                <w:lang w:val="kk-KZ" w:eastAsia="zh-CN"/>
              </w:rPr>
              <w:t>2-тапсырма.</w:t>
            </w:r>
          </w:p>
          <w:p w14:paraId="02E33E16">
            <w:pPr>
              <w:rPr>
                <w:lang w:val="kk-KZ" w:eastAsia="zh-CN"/>
              </w:rPr>
            </w:pPr>
            <w:r>
              <w:rPr>
                <w:lang w:val="kk-KZ" w:eastAsia="zh-CN"/>
              </w:rPr>
              <w:t>– Неше бала шанамен төбешіктен сырғанауға дайындалып тұр?</w:t>
            </w:r>
          </w:p>
          <w:p w14:paraId="62D1768E">
            <w:pPr>
              <w:rPr>
                <w:lang w:val="kk-KZ" w:eastAsia="zh-CN"/>
              </w:rPr>
            </w:pPr>
            <w:r>
              <w:rPr>
                <w:lang w:val="kk-KZ" w:eastAsia="zh-CN"/>
              </w:rPr>
              <w:t>– Төбешікте неше бала тұр?</w:t>
            </w:r>
          </w:p>
          <w:p w14:paraId="18BE1802">
            <w:pPr>
              <w:rPr>
                <w:lang w:val="kk-KZ" w:eastAsia="zh-CN"/>
              </w:rPr>
            </w:pPr>
            <w:r>
              <w:rPr>
                <w:lang w:val="kk-KZ" w:eastAsia="zh-CN"/>
              </w:rPr>
              <w:t>– Барлығы неше адам?</w:t>
            </w:r>
          </w:p>
          <w:p w14:paraId="4FABB6DA">
            <w:pPr>
              <w:rPr>
                <w:lang w:val="kk-KZ" w:eastAsia="zh-CN"/>
              </w:rPr>
            </w:pPr>
            <w:r>
              <w:rPr>
                <w:lang w:val="kk-KZ" w:eastAsia="zh-CN"/>
              </w:rPr>
              <w:t>Педагог жазбаларды қарап, жетіспейтін сандарды жапсыруды ұсынады.</w:t>
            </w:r>
          </w:p>
          <w:p w14:paraId="0992B6E5">
            <w:pPr>
              <w:rPr>
                <w:lang w:val="kk-KZ" w:eastAsia="zh-CN"/>
              </w:rPr>
            </w:pPr>
            <w:r>
              <w:rPr>
                <w:lang w:val="kk-KZ" w:eastAsia="zh-CN"/>
              </w:rPr>
              <w:t>1-ден 10-ға дейін санайды</w:t>
            </w:r>
          </w:p>
          <w:p w14:paraId="5C7F1FAB">
            <w:pPr>
              <w:rPr>
                <w:lang w:val="kk-KZ" w:eastAsia="zh-CN"/>
              </w:rPr>
            </w:pPr>
            <w:r>
              <w:rPr>
                <w:lang w:val="kk-KZ" w:eastAsia="zh-CN"/>
              </w:rPr>
              <w:t>қорытынды балаларды мадақтайды. Карточкалардан</w:t>
            </w:r>
          </w:p>
          <w:p w14:paraId="13EED0F8">
            <w:pPr>
              <w:rPr>
                <w:lang w:val="kk-KZ" w:eastAsia="zh-CN"/>
              </w:rPr>
            </w:pPr>
            <w:r>
              <w:rPr>
                <w:lang w:val="kk-KZ" w:eastAsia="zh-CN"/>
              </w:rPr>
              <w:t>тапсырмалар ұсынады: 0-ден 10-ға дейін сандарды ретімен қоюды.</w:t>
            </w:r>
          </w:p>
          <w:p w14:paraId="7CB2FF06">
            <w:pPr>
              <w:rPr>
                <w:lang w:val="kk-KZ" w:eastAsia="zh-CN"/>
              </w:rPr>
            </w:pPr>
            <w:r>
              <w:rPr>
                <w:lang w:val="kk-KZ" w:eastAsia="zh-CN"/>
              </w:rPr>
              <w:t>Әсерлерімен бөліседі. Тапсырманы орындайды, сандарды ретімен қояды.</w:t>
            </w:r>
          </w:p>
        </w:tc>
        <w:tc>
          <w:tcPr>
            <w:tcW w:w="313" w:type="pct"/>
          </w:tcPr>
          <w:p w14:paraId="2E3E2DE4">
            <w:pPr>
              <w:rPr>
                <w:lang w:val="kk-KZ" w:eastAsia="zh-CN"/>
              </w:rPr>
            </w:pPr>
          </w:p>
        </w:tc>
        <w:tc>
          <w:tcPr>
            <w:tcW w:w="718" w:type="pct"/>
          </w:tcPr>
          <w:p w14:paraId="2273464B">
            <w:pPr>
              <w:rPr>
                <w:lang w:val="kk-KZ" w:eastAsia="zh-CN"/>
              </w:rPr>
            </w:pPr>
            <w:r>
              <w:rPr>
                <w:lang w:val="kk-KZ" w:eastAsia="zh-CN"/>
              </w:rPr>
              <w:t xml:space="preserve">Дене тәрбиесі </w:t>
            </w:r>
          </w:p>
          <w:p w14:paraId="3B5C6325">
            <w:pPr>
              <w:rPr>
                <w:lang w:val="kk-KZ" w:eastAsia="zh-CN"/>
              </w:rPr>
            </w:pPr>
            <w:r>
              <w:rPr>
                <w:lang w:val="kk-KZ" w:eastAsia="zh-CN"/>
              </w:rPr>
              <w:t xml:space="preserve"> «Негізгі қимылдар»</w:t>
            </w:r>
          </w:p>
          <w:p w14:paraId="6254493F">
            <w:pPr>
              <w:rPr>
                <w:lang w:val="kk-KZ" w:eastAsia="zh-CN"/>
              </w:rPr>
            </w:pPr>
            <w:r>
              <w:rPr>
                <w:lang w:val="kk-KZ" w:eastAsia="zh-CN"/>
              </w:rPr>
              <w:t>Мақсаты: Аяқ алшақ қол белде, иықты жоғары-төмен түсіре алады.Гимнастикалық қабырғаға өрмелей алады.</w:t>
            </w:r>
          </w:p>
          <w:p w14:paraId="568AE8AD">
            <w:pPr>
              <w:rPr>
                <w:lang w:val="kk-KZ" w:eastAsia="zh-CN"/>
              </w:rPr>
            </w:pPr>
            <w:r>
              <w:rPr>
                <w:lang w:val="kk-KZ" w:eastAsia="zh-CN"/>
              </w:rPr>
              <w:t xml:space="preserve">ҰІӘ өтілу  барысы.     </w:t>
            </w:r>
          </w:p>
          <w:p w14:paraId="2A0D192E">
            <w:pPr>
              <w:rPr>
                <w:lang w:val="kk-KZ" w:eastAsia="zh-CN"/>
              </w:rPr>
            </w:pPr>
            <w:r>
              <w:rPr>
                <w:lang w:val="kk-KZ" w:eastAsia="zh-CN"/>
              </w:rPr>
              <w:t xml:space="preserve">Балалармен амандасады                  </w:t>
            </w:r>
          </w:p>
          <w:p w14:paraId="538BB581">
            <w:pPr>
              <w:rPr>
                <w:lang w:val="kk-KZ" w:eastAsia="zh-CN"/>
              </w:rPr>
            </w:pPr>
            <w:r>
              <w:rPr>
                <w:lang w:val="kk-KZ" w:eastAsia="zh-CN"/>
              </w:rPr>
              <w:t>Шеңбермен  жүреді,жүгіреді.</w:t>
            </w:r>
          </w:p>
          <w:p w14:paraId="31BEEDC1">
            <w:pPr>
              <w:rPr>
                <w:lang w:val="kk-KZ" w:eastAsia="zh-CN"/>
              </w:rPr>
            </w:pPr>
            <w:r>
              <w:rPr>
                <w:lang w:val="kk-KZ" w:eastAsia="zh-CN"/>
              </w:rPr>
              <w:t>4 қатар сапқа тұрады.</w:t>
            </w:r>
          </w:p>
          <w:p w14:paraId="04B3E16E">
            <w:pPr>
              <w:rPr>
                <w:lang w:val="kk-KZ" w:eastAsia="zh-CN"/>
              </w:rPr>
            </w:pPr>
            <w:r>
              <w:rPr>
                <w:lang w:val="kk-KZ" w:eastAsia="zh-CN"/>
              </w:rPr>
              <w:t xml:space="preserve">Жалпы даму жаттығулары:  </w:t>
            </w:r>
          </w:p>
          <w:p w14:paraId="03DBE40C">
            <w:pPr>
              <w:rPr>
                <w:lang w:val="kk-KZ" w:eastAsia="zh-CN"/>
              </w:rPr>
            </w:pPr>
            <w:r>
              <w:rPr>
                <w:lang w:val="kk-KZ" w:eastAsia="zh-CN"/>
              </w:rPr>
              <w:t>1.Аяқ алшақ қол белде, басты оңға, солға бұру толық айналдырады.</w:t>
            </w:r>
          </w:p>
          <w:p w14:paraId="25C864D9">
            <w:pPr>
              <w:rPr>
                <w:lang w:val="kk-KZ" w:eastAsia="zh-CN"/>
              </w:rPr>
            </w:pPr>
            <w:r>
              <w:rPr>
                <w:lang w:val="kk-KZ" w:eastAsia="zh-CN"/>
              </w:rPr>
              <w:t>2. Аяқ алшақ , қол белде, иықты жоғары-төмен түсіреді.</w:t>
            </w:r>
          </w:p>
          <w:p w14:paraId="13D18D0F">
            <w:pPr>
              <w:rPr>
                <w:lang w:val="kk-KZ" w:eastAsia="zh-CN"/>
              </w:rPr>
            </w:pPr>
            <w:r>
              <w:rPr>
                <w:lang w:val="kk-KZ" w:eastAsia="zh-CN"/>
              </w:rPr>
              <w:t>3. Аяқ бірге, қолды жоғары ұсау,оң аяқты артқа жібереді. Б.қ келеді</w:t>
            </w:r>
          </w:p>
          <w:p w14:paraId="691D4313">
            <w:pPr>
              <w:rPr>
                <w:lang w:val="kk-KZ" w:eastAsia="zh-CN"/>
              </w:rPr>
            </w:pPr>
            <w:r>
              <w:rPr>
                <w:lang w:val="kk-KZ" w:eastAsia="zh-CN"/>
              </w:rPr>
              <w:t>4.Аяқ бірге, тізерлеп отырады, қол белде, артқа шалқайтады бастапқы қалыпқа келеді.</w:t>
            </w:r>
          </w:p>
          <w:p w14:paraId="22A32CCF">
            <w:pPr>
              <w:rPr>
                <w:lang w:val="kk-KZ" w:eastAsia="zh-CN"/>
              </w:rPr>
            </w:pPr>
            <w:r>
              <w:rPr>
                <w:lang w:val="kk-KZ" w:eastAsia="zh-CN"/>
              </w:rPr>
              <w:t>5.Отыру аяқ бірге, қолды жерге тіреу,кеудені көтереді.6.Аяқты біріктірп отыру, кезек қарау көзілдірік жасайды.</w:t>
            </w:r>
          </w:p>
          <w:p w14:paraId="68FAD32B">
            <w:pPr>
              <w:rPr>
                <w:lang w:val="kk-KZ" w:eastAsia="zh-CN"/>
              </w:rPr>
            </w:pPr>
            <w:r>
              <w:rPr>
                <w:lang w:val="kk-KZ" w:eastAsia="zh-CN"/>
              </w:rPr>
              <w:t>7.Кеудемен жату, қол мен аяқты көтереді. Құс қимылын жасайды.</w:t>
            </w:r>
          </w:p>
          <w:p w14:paraId="79840DE1">
            <w:pPr>
              <w:rPr>
                <w:lang w:val="kk-KZ" w:eastAsia="zh-CN"/>
              </w:rPr>
            </w:pPr>
            <w:r>
              <w:rPr>
                <w:lang w:val="kk-KZ" w:eastAsia="zh-CN"/>
              </w:rPr>
              <w:t>8.Тыныс алу жаттығуын жасайды.</w:t>
            </w:r>
          </w:p>
          <w:p w14:paraId="5A157B34">
            <w:pPr>
              <w:rPr>
                <w:lang w:val="kk-KZ" w:eastAsia="zh-CN"/>
              </w:rPr>
            </w:pPr>
            <w:r>
              <w:rPr>
                <w:lang w:val="kk-KZ" w:eastAsia="zh-CN"/>
              </w:rPr>
              <w:t>Негізгі қимыл қозғалыс жаттығуы .</w:t>
            </w:r>
          </w:p>
          <w:p w14:paraId="05246D82">
            <w:pPr>
              <w:rPr>
                <w:lang w:val="kk-KZ" w:eastAsia="zh-CN"/>
              </w:rPr>
            </w:pPr>
            <w:r>
              <w:rPr>
                <w:lang w:val="kk-KZ" w:eastAsia="zh-CN"/>
              </w:rPr>
              <w:t>1.Гимнастикалық қабырғаға өрмелейді.</w:t>
            </w:r>
          </w:p>
          <w:p w14:paraId="6189D21E">
            <w:pPr>
              <w:rPr>
                <w:lang w:val="kk-KZ" w:eastAsia="zh-CN"/>
              </w:rPr>
            </w:pPr>
            <w:r>
              <w:rPr>
                <w:lang w:val="kk-KZ" w:eastAsia="zh-CN"/>
              </w:rPr>
              <w:t>2. Допты еденге ұрып, ұстап алады</w:t>
            </w:r>
          </w:p>
          <w:p w14:paraId="7F4EA415">
            <w:pPr>
              <w:rPr>
                <w:lang w:val="kk-KZ" w:eastAsia="zh-CN"/>
              </w:rPr>
            </w:pPr>
            <w:r>
              <w:rPr>
                <w:lang w:val="kk-KZ" w:eastAsia="zh-CN"/>
              </w:rPr>
              <w:t>4 к модельі, бала үні</w:t>
            </w:r>
          </w:p>
          <w:p w14:paraId="06F9BC02">
            <w:pPr>
              <w:rPr>
                <w:lang w:val="kk-KZ" w:eastAsia="zh-CN"/>
              </w:rPr>
            </w:pPr>
            <w:r>
              <w:rPr>
                <w:lang w:val="kk-KZ" w:eastAsia="zh-CN"/>
              </w:rPr>
              <w:t>Мазмұн арқылы саралайды</w:t>
            </w:r>
          </w:p>
          <w:p w14:paraId="35AE4E4D">
            <w:pPr>
              <w:rPr>
                <w:lang w:val="kk-KZ" w:eastAsia="zh-CN"/>
              </w:rPr>
            </w:pPr>
            <w:r>
              <w:rPr>
                <w:lang w:val="kk-KZ" w:eastAsia="zh-CN"/>
              </w:rPr>
              <w:t>Блум таксономиясы</w:t>
            </w:r>
          </w:p>
          <w:p w14:paraId="7AFEB4F0">
            <w:pPr>
              <w:rPr>
                <w:lang w:val="kk-KZ" w:eastAsia="zh-CN"/>
              </w:rPr>
            </w:pPr>
            <w:r>
              <w:rPr>
                <w:lang w:val="kk-KZ" w:eastAsia="zh-CN"/>
              </w:rPr>
              <w:t>Қимылды ойын. «Кім бірінші?»</w:t>
            </w:r>
          </w:p>
          <w:p w14:paraId="18705AA5">
            <w:pPr>
              <w:rPr>
                <w:lang w:val="kk-KZ" w:eastAsia="zh-CN"/>
              </w:rPr>
            </w:pPr>
            <w:r>
              <w:rPr>
                <w:lang w:val="kk-KZ" w:eastAsia="zh-CN"/>
              </w:rPr>
              <w:t>Ойын шартымен таныстырады.</w:t>
            </w:r>
          </w:p>
          <w:p w14:paraId="29521E5F">
            <w:pPr>
              <w:rPr>
                <w:lang w:val="kk-KZ" w:eastAsia="zh-CN"/>
              </w:rPr>
            </w:pPr>
            <w:r>
              <w:rPr>
                <w:lang w:val="kk-KZ" w:eastAsia="zh-CN"/>
              </w:rPr>
              <w:t xml:space="preserve">Қорытынды: </w:t>
            </w:r>
          </w:p>
          <w:p w14:paraId="4E63DF5A">
            <w:pPr>
              <w:rPr>
                <w:lang w:val="kk-KZ" w:eastAsia="zh-CN"/>
              </w:rPr>
            </w:pPr>
            <w:r>
              <w:rPr>
                <w:lang w:val="kk-KZ" w:eastAsia="zh-CN"/>
              </w:rPr>
              <w:t>Балаларды мадақтайды.</w:t>
            </w:r>
          </w:p>
          <w:p w14:paraId="687C6C6A">
            <w:pPr>
              <w:rPr>
                <w:lang w:val="kk-KZ" w:eastAsia="zh-CN"/>
              </w:rPr>
            </w:pPr>
          </w:p>
          <w:p w14:paraId="08580DDB">
            <w:pPr>
              <w:rPr>
                <w:lang w:val="kk-KZ" w:eastAsia="zh-CN"/>
              </w:rPr>
            </w:pPr>
            <w:r>
              <w:rPr>
                <w:lang w:val="kk-KZ" w:eastAsia="zh-CN"/>
              </w:rPr>
              <w:t>Қазақ тілі</w:t>
            </w:r>
          </w:p>
          <w:p w14:paraId="35183AE3">
            <w:pPr>
              <w:rPr>
                <w:lang w:val="kk-KZ" w:eastAsia="zh-CN"/>
              </w:rPr>
            </w:pPr>
            <w:r>
              <w:rPr>
                <w:lang w:val="kk-KZ" w:eastAsia="zh-CN"/>
              </w:rPr>
              <w:t>Ауызекі сөйлеуді қарым қатынас құралы ретінде дамыту.Қазақ халқының тұрмыстық заттарымен,киім кешегін,азық түлік өндірудегі тұрмыстық кәсібімен,мал өсіруде және егіншілікке қажетті құрал жабдықтары ,әсем табиғат,тарихи орындары туралы суреттер,альбомдармен жабдықталған орта құру.</w:t>
            </w:r>
          </w:p>
          <w:p w14:paraId="7D97F65F">
            <w:pPr>
              <w:rPr>
                <w:lang w:val="kk-KZ" w:eastAsia="zh-CN"/>
              </w:rPr>
            </w:pPr>
            <w:r>
              <w:rPr>
                <w:lang w:val="kk-KZ" w:eastAsia="zh-CN"/>
              </w:rPr>
              <w:t>Ойын:«Орнын тап»</w:t>
            </w:r>
          </w:p>
          <w:p w14:paraId="49D38788">
            <w:pPr>
              <w:rPr>
                <w:lang w:val="kk-KZ" w:eastAsia="zh-CN"/>
              </w:rPr>
            </w:pPr>
            <w:r>
              <w:rPr>
                <w:lang w:val="kk-KZ" w:eastAsia="zh-CN"/>
              </w:rPr>
              <w:t>Табиғатқа қатысы заттарды табиғат бұрышына,егіншілікке қатысты заттарды,мал өсіруге керекті құралдардың орнын табу.</w:t>
            </w:r>
          </w:p>
          <w:p w14:paraId="53035155">
            <w:pPr>
              <w:rPr>
                <w:lang w:val="kk-KZ" w:eastAsia="zh-CN"/>
              </w:rPr>
            </w:pPr>
            <w:r>
              <w:rPr>
                <w:lang w:val="kk-KZ" w:eastAsia="zh-CN"/>
              </w:rPr>
              <w:t>Ойын: «иә,жоқ»</w:t>
            </w:r>
          </w:p>
          <w:p w14:paraId="41541D6B">
            <w:pPr>
              <w:rPr>
                <w:lang w:val="kk-KZ" w:eastAsia="zh-CN"/>
              </w:rPr>
            </w:pPr>
            <w:r>
              <w:rPr>
                <w:lang w:val="kk-KZ" w:eastAsia="zh-CN"/>
              </w:rPr>
              <w:t>Бір бала басына тұрған маскадағы суреттерді сипаттайды,басқа балалар не зат екенін айтпау керек тек иә жоқ деп жауап береді.</w:t>
            </w:r>
          </w:p>
          <w:p w14:paraId="52F96F28">
            <w:pPr>
              <w:rPr>
                <w:lang w:val="kk-KZ" w:eastAsia="zh-CN"/>
              </w:rPr>
            </w:pPr>
            <w:r>
              <w:rPr>
                <w:lang w:val="kk-KZ" w:eastAsia="zh-CN"/>
              </w:rPr>
              <w:t>Қорытынды: кері байланыс жасау</w:t>
            </w:r>
          </w:p>
          <w:p w14:paraId="462A30D7">
            <w:pPr>
              <w:rPr>
                <w:lang w:val="kk-KZ" w:eastAsia="zh-CN"/>
              </w:rPr>
            </w:pPr>
          </w:p>
          <w:p w14:paraId="5BA083BE">
            <w:pPr>
              <w:rPr>
                <w:lang w:val="kk-KZ" w:eastAsia="zh-CN"/>
              </w:rPr>
            </w:pPr>
            <w:r>
              <w:rPr>
                <w:lang w:val="kk-KZ" w:eastAsia="zh-CN"/>
              </w:rPr>
              <w:t>Сауат ашу</w:t>
            </w:r>
          </w:p>
          <w:p w14:paraId="37EAEF7C">
            <w:pPr>
              <w:rPr>
                <w:lang w:val="kk-KZ" w:eastAsia="zh-CN"/>
              </w:rPr>
            </w:pPr>
            <w:r>
              <w:rPr>
                <w:lang w:val="kk-KZ" w:eastAsia="zh-CN"/>
              </w:rPr>
              <w:t>Міндеттері: балалардың заттар мен жағдайды нақты сипаттауда қарапайым тұжырымдар мен өз ойларын басқаларға түсінікті жеткізуге баулу.Әңгімелесушіні мұқият тыңдап, сұрақтарды дұрыс қояды және қойылған сұрақтарға қысқаша немесе толық жауап береді.</w:t>
            </w:r>
          </w:p>
          <w:p w14:paraId="4AF22B42">
            <w:pPr>
              <w:rPr>
                <w:lang w:val="kk-KZ" w:eastAsia="zh-CN"/>
              </w:rPr>
            </w:pPr>
            <w:r>
              <w:rPr>
                <w:lang w:val="kk-KZ" w:eastAsia="zh-CN"/>
              </w:rPr>
              <w:t>Ойын: «Сиқырлы сандық»</w:t>
            </w:r>
          </w:p>
          <w:p w14:paraId="47725A31">
            <w:pPr>
              <w:rPr>
                <w:lang w:val="kk-KZ" w:eastAsia="zh-CN"/>
              </w:rPr>
            </w:pPr>
            <w:r>
              <w:rPr>
                <w:lang w:val="kk-KZ" w:eastAsia="zh-CN"/>
              </w:rPr>
              <w:t>Мақсаты: заттарды,</w:t>
            </w:r>
          </w:p>
          <w:p w14:paraId="08FAF421">
            <w:pPr>
              <w:rPr>
                <w:lang w:val="kk-KZ" w:eastAsia="zh-CN"/>
              </w:rPr>
            </w:pPr>
            <w:r>
              <w:rPr>
                <w:lang w:val="kk-KZ" w:eastAsia="zh-CN"/>
              </w:rPr>
              <w:t>ойыншықтарды сипаттау мен нысандардың ерекшеліктерін білдіретін сөздерді айту;ойлау қабілетін дамыту.</w:t>
            </w:r>
          </w:p>
          <w:p w14:paraId="1E743FCD">
            <w:pPr>
              <w:rPr>
                <w:lang w:val="kk-KZ" w:eastAsia="zh-CN"/>
              </w:rPr>
            </w:pPr>
            <w:r>
              <w:rPr>
                <w:lang w:val="kk-KZ" w:eastAsia="zh-CN"/>
              </w:rPr>
              <w:t>Сергіту сәті: «Ыссы,салқын»</w:t>
            </w:r>
          </w:p>
          <w:p w14:paraId="6CC05C95">
            <w:pPr>
              <w:rPr>
                <w:lang w:val="kk-KZ" w:eastAsia="zh-CN"/>
              </w:rPr>
            </w:pPr>
            <w:r>
              <w:rPr>
                <w:lang w:val="kk-KZ" w:eastAsia="zh-CN"/>
              </w:rPr>
              <w:t xml:space="preserve">Шарты: тәрбиеші бір баланы жасырып қояды балалар соны табу керек,жасырған жерге жақындаса тәрбиеші ыссы деп айтады,ал егер алыстап кетсе салқын деп айтады. </w:t>
            </w:r>
          </w:p>
          <w:p w14:paraId="2AACBA6A">
            <w:pPr>
              <w:rPr>
                <w:lang w:val="kk-KZ" w:eastAsia="zh-CN"/>
              </w:rPr>
            </w:pPr>
            <w:r>
              <w:rPr>
                <w:lang w:val="kk-KZ" w:eastAsia="zh-CN"/>
              </w:rPr>
              <w:t>Ойын: «Иә,жоқ»</w:t>
            </w:r>
          </w:p>
          <w:p w14:paraId="3F7838C5">
            <w:pPr>
              <w:rPr>
                <w:lang w:val="kk-KZ" w:eastAsia="zh-CN"/>
              </w:rPr>
            </w:pPr>
            <w:r>
              <w:rPr>
                <w:lang w:val="kk-KZ" w:eastAsia="zh-CN"/>
              </w:rPr>
              <w:t>Қорытынды: Басбармақ әдісі.</w:t>
            </w:r>
          </w:p>
          <w:p w14:paraId="0226A341">
            <w:pPr>
              <w:rPr>
                <w:lang w:val="kk-KZ" w:eastAsia="zh-CN"/>
              </w:rPr>
            </w:pPr>
          </w:p>
          <w:p w14:paraId="1F51A53E">
            <w:pPr>
              <w:rPr>
                <w:lang w:val="kk-KZ" w:eastAsia="zh-CN"/>
              </w:rPr>
            </w:pPr>
            <w:r>
              <w:rPr>
                <w:lang w:val="kk-KZ" w:eastAsia="zh-CN"/>
              </w:rPr>
              <w:t>Музыка</w:t>
            </w:r>
          </w:p>
          <w:p w14:paraId="09592898">
            <w:pPr>
              <w:pStyle w:val="26"/>
              <w:spacing w:line="0" w:lineRule="atLeast"/>
              <w:ind w:left="1" w:hanging="1"/>
              <w:contextualSpacing/>
              <w:rPr>
                <w:b/>
                <w:sz w:val="24"/>
                <w:szCs w:val="24"/>
              </w:rPr>
            </w:pPr>
            <w:r>
              <w:rPr>
                <w:b/>
                <w:spacing w:val="-2"/>
                <w:sz w:val="24"/>
                <w:szCs w:val="24"/>
              </w:rPr>
              <w:t>Қайталау</w:t>
            </w:r>
          </w:p>
          <w:p w14:paraId="3C76F2BC">
            <w:pPr>
              <w:pStyle w:val="26"/>
              <w:spacing w:line="0" w:lineRule="atLeast"/>
              <w:ind w:left="1" w:hanging="1"/>
              <w:contextualSpacing/>
              <w:rPr>
                <w:sz w:val="24"/>
                <w:szCs w:val="24"/>
              </w:rPr>
            </w:pPr>
            <w:r>
              <w:rPr>
                <w:sz w:val="24"/>
                <w:szCs w:val="24"/>
              </w:rPr>
              <w:t>Музыка</w:t>
            </w:r>
            <w:r>
              <w:rPr>
                <w:spacing w:val="19"/>
                <w:sz w:val="24"/>
                <w:szCs w:val="24"/>
              </w:rPr>
              <w:t xml:space="preserve"> </w:t>
            </w:r>
            <w:r>
              <w:rPr>
                <w:sz w:val="24"/>
                <w:szCs w:val="24"/>
              </w:rPr>
              <w:t xml:space="preserve">тыңдауда </w:t>
            </w:r>
            <w:r>
              <w:rPr>
                <w:spacing w:val="-2"/>
                <w:sz w:val="24"/>
                <w:szCs w:val="24"/>
              </w:rPr>
              <w:t>классикалық,</w:t>
            </w:r>
          </w:p>
          <w:p w14:paraId="3A4AF3E2">
            <w:pPr>
              <w:pStyle w:val="26"/>
              <w:spacing w:line="0" w:lineRule="atLeast"/>
              <w:ind w:left="1" w:right="246" w:hanging="1"/>
              <w:contextualSpacing/>
              <w:rPr>
                <w:sz w:val="24"/>
                <w:szCs w:val="24"/>
              </w:rPr>
            </w:pPr>
            <w:r>
              <w:rPr>
                <w:sz w:val="24"/>
                <w:szCs w:val="24"/>
              </w:rPr>
              <w:t>халықтық және заманауи</w:t>
            </w:r>
            <w:r>
              <w:rPr>
                <w:spacing w:val="-15"/>
                <w:sz w:val="24"/>
                <w:szCs w:val="24"/>
              </w:rPr>
              <w:t xml:space="preserve"> </w:t>
            </w:r>
            <w:r>
              <w:rPr>
                <w:sz w:val="24"/>
                <w:szCs w:val="24"/>
              </w:rPr>
              <w:t xml:space="preserve">музыканы </w:t>
            </w:r>
            <w:r>
              <w:rPr>
                <w:spacing w:val="-2"/>
                <w:sz w:val="24"/>
                <w:szCs w:val="24"/>
              </w:rPr>
              <w:t>салыстыру, ажырата білу, музыка мәдениетін қалыптастыру.</w:t>
            </w:r>
          </w:p>
          <w:p w14:paraId="687AF9EB">
            <w:pPr>
              <w:pStyle w:val="26"/>
              <w:spacing w:line="0" w:lineRule="atLeast"/>
              <w:ind w:left="1" w:hanging="1"/>
              <w:contextualSpacing/>
              <w:rPr>
                <w:sz w:val="24"/>
                <w:szCs w:val="24"/>
              </w:rPr>
            </w:pPr>
            <w:r>
              <w:rPr>
                <w:b/>
                <w:sz w:val="24"/>
                <w:szCs w:val="24"/>
              </w:rPr>
              <w:t>Ән</w:t>
            </w:r>
            <w:r>
              <w:rPr>
                <w:b/>
                <w:spacing w:val="-15"/>
                <w:sz w:val="24"/>
                <w:szCs w:val="24"/>
              </w:rPr>
              <w:t xml:space="preserve"> </w:t>
            </w:r>
            <w:r>
              <w:rPr>
                <w:b/>
                <w:sz w:val="24"/>
                <w:szCs w:val="24"/>
              </w:rPr>
              <w:t>тыңдау:</w:t>
            </w:r>
            <w:r>
              <w:rPr>
                <w:b/>
                <w:spacing w:val="-15"/>
                <w:sz w:val="24"/>
                <w:szCs w:val="24"/>
              </w:rPr>
              <w:t xml:space="preserve"> </w:t>
            </w:r>
            <w:r>
              <w:rPr>
                <w:sz w:val="24"/>
                <w:szCs w:val="24"/>
              </w:rPr>
              <w:t xml:space="preserve">«Жеңіс </w:t>
            </w:r>
            <w:r>
              <w:rPr>
                <w:spacing w:val="-2"/>
                <w:sz w:val="24"/>
                <w:szCs w:val="24"/>
              </w:rPr>
              <w:t>күні»Г.Тілеубекова</w:t>
            </w:r>
          </w:p>
          <w:p w14:paraId="50D29DE3">
            <w:pPr>
              <w:pStyle w:val="26"/>
              <w:spacing w:line="0" w:lineRule="atLeast"/>
              <w:ind w:left="1" w:hanging="1"/>
              <w:contextualSpacing/>
              <w:rPr>
                <w:sz w:val="24"/>
                <w:szCs w:val="24"/>
              </w:rPr>
            </w:pPr>
            <w:r>
              <w:rPr>
                <w:b/>
                <w:sz w:val="24"/>
                <w:szCs w:val="24"/>
              </w:rPr>
              <w:t>Ән</w:t>
            </w:r>
            <w:r>
              <w:rPr>
                <w:b/>
                <w:spacing w:val="-11"/>
                <w:sz w:val="24"/>
                <w:szCs w:val="24"/>
              </w:rPr>
              <w:t xml:space="preserve"> </w:t>
            </w:r>
            <w:r>
              <w:rPr>
                <w:b/>
                <w:sz w:val="24"/>
                <w:szCs w:val="24"/>
              </w:rPr>
              <w:t>айту</w:t>
            </w:r>
            <w:r>
              <w:rPr>
                <w:sz w:val="24"/>
                <w:szCs w:val="24"/>
              </w:rPr>
              <w:t>:</w:t>
            </w:r>
            <w:r>
              <w:rPr>
                <w:spacing w:val="-12"/>
                <w:sz w:val="24"/>
                <w:szCs w:val="24"/>
              </w:rPr>
              <w:t xml:space="preserve"> </w:t>
            </w:r>
            <w:r>
              <w:rPr>
                <w:sz w:val="24"/>
                <w:szCs w:val="24"/>
              </w:rPr>
              <w:t>«Дос</w:t>
            </w:r>
            <w:r>
              <w:rPr>
                <w:spacing w:val="-13"/>
                <w:sz w:val="24"/>
                <w:szCs w:val="24"/>
              </w:rPr>
              <w:t xml:space="preserve"> </w:t>
            </w:r>
            <w:r>
              <w:rPr>
                <w:sz w:val="24"/>
                <w:szCs w:val="24"/>
              </w:rPr>
              <w:t xml:space="preserve">болу </w:t>
            </w:r>
            <w:r>
              <w:rPr>
                <w:spacing w:val="-2"/>
                <w:sz w:val="24"/>
                <w:szCs w:val="24"/>
              </w:rPr>
              <w:t>керек»И.Нүсіпбаев</w:t>
            </w:r>
          </w:p>
          <w:p w14:paraId="3AFFEE6C">
            <w:pPr>
              <w:pStyle w:val="26"/>
              <w:spacing w:line="0" w:lineRule="atLeast"/>
              <w:ind w:right="100"/>
              <w:contextualSpacing/>
              <w:rPr>
                <w:sz w:val="24"/>
                <w:szCs w:val="24"/>
              </w:rPr>
            </w:pPr>
            <w:r>
              <w:rPr>
                <w:b/>
                <w:spacing w:val="-2"/>
                <w:sz w:val="24"/>
                <w:szCs w:val="24"/>
              </w:rPr>
              <w:t xml:space="preserve">Аспапта ойнау: </w:t>
            </w:r>
            <w:r>
              <w:rPr>
                <w:spacing w:val="-2"/>
                <w:sz w:val="24"/>
                <w:szCs w:val="24"/>
              </w:rPr>
              <w:t xml:space="preserve">«Дайдидау»ән </w:t>
            </w:r>
            <w:r>
              <w:rPr>
                <w:spacing w:val="-10"/>
                <w:sz w:val="24"/>
                <w:szCs w:val="24"/>
              </w:rPr>
              <w:t>і</w:t>
            </w:r>
          </w:p>
          <w:p w14:paraId="076A80BA">
            <w:pPr>
              <w:pStyle w:val="26"/>
              <w:spacing w:line="0" w:lineRule="atLeast"/>
              <w:ind w:firstLine="63"/>
              <w:contextualSpacing/>
              <w:rPr>
                <w:b/>
                <w:sz w:val="24"/>
                <w:szCs w:val="24"/>
              </w:rPr>
            </w:pPr>
            <w:r>
              <w:rPr>
                <w:b/>
                <w:spacing w:val="-2"/>
                <w:sz w:val="24"/>
                <w:szCs w:val="24"/>
              </w:rPr>
              <w:t>Әуенді-ырғақты ойын:</w:t>
            </w:r>
          </w:p>
          <w:p w14:paraId="1BD90ABB">
            <w:pPr>
              <w:pStyle w:val="26"/>
              <w:spacing w:line="0" w:lineRule="atLeast"/>
              <w:contextualSpacing/>
              <w:rPr>
                <w:sz w:val="24"/>
                <w:szCs w:val="24"/>
              </w:rPr>
            </w:pPr>
            <w:r>
              <w:rPr>
                <w:b/>
                <w:sz w:val="24"/>
                <w:szCs w:val="24"/>
              </w:rPr>
              <w:t>«</w:t>
            </w:r>
            <w:r>
              <w:rPr>
                <w:sz w:val="24"/>
                <w:szCs w:val="24"/>
              </w:rPr>
              <w:t xml:space="preserve">Қай аспап </w:t>
            </w:r>
            <w:r>
              <w:rPr>
                <w:spacing w:val="-2"/>
                <w:sz w:val="24"/>
                <w:szCs w:val="24"/>
              </w:rPr>
              <w:t>ұнайды»</w:t>
            </w:r>
          </w:p>
          <w:p w14:paraId="1A3D10F2">
            <w:pPr>
              <w:pStyle w:val="26"/>
              <w:spacing w:line="0" w:lineRule="atLeast"/>
              <w:contextualSpacing/>
              <w:rPr>
                <w:sz w:val="24"/>
                <w:szCs w:val="24"/>
              </w:rPr>
            </w:pPr>
            <w:r>
              <w:rPr>
                <w:spacing w:val="-2"/>
                <w:sz w:val="24"/>
                <w:szCs w:val="24"/>
              </w:rPr>
              <w:t xml:space="preserve">Шарты:Балалар </w:t>
            </w:r>
            <w:r>
              <w:rPr>
                <w:sz w:val="24"/>
                <w:szCs w:val="24"/>
              </w:rPr>
              <w:t xml:space="preserve">өздеріне ұнайтын аспапты таңдап </w:t>
            </w:r>
            <w:r>
              <w:rPr>
                <w:spacing w:val="-2"/>
                <w:sz w:val="24"/>
                <w:szCs w:val="24"/>
              </w:rPr>
              <w:t xml:space="preserve">алып,музыка </w:t>
            </w:r>
            <w:r>
              <w:rPr>
                <w:sz w:val="24"/>
                <w:szCs w:val="24"/>
              </w:rPr>
              <w:t xml:space="preserve">жетекшісінің берген </w:t>
            </w:r>
            <w:r>
              <w:rPr>
                <w:spacing w:val="-2"/>
                <w:sz w:val="24"/>
                <w:szCs w:val="24"/>
              </w:rPr>
              <w:t>ырғағын қайталайды. Мысалы</w:t>
            </w:r>
            <w:r>
              <w:rPr>
                <w:sz w:val="24"/>
                <w:szCs w:val="24"/>
              </w:rPr>
              <w:t>:</w:t>
            </w:r>
            <w:r>
              <w:t xml:space="preserve"> </w:t>
            </w:r>
            <w:r>
              <w:rPr>
                <w:sz w:val="24"/>
                <w:szCs w:val="24"/>
              </w:rPr>
              <w:t>жәй ойнайтын жеріне жәй,тез ойнайтын</w:t>
            </w:r>
            <w:r>
              <w:rPr>
                <w:spacing w:val="-15"/>
                <w:sz w:val="24"/>
                <w:szCs w:val="24"/>
              </w:rPr>
              <w:t xml:space="preserve"> </w:t>
            </w:r>
            <w:r>
              <w:rPr>
                <w:sz w:val="24"/>
                <w:szCs w:val="24"/>
              </w:rPr>
              <w:t xml:space="preserve">жерінде тез мимикалық </w:t>
            </w:r>
            <w:r>
              <w:rPr>
                <w:spacing w:val="-2"/>
                <w:sz w:val="24"/>
                <w:szCs w:val="24"/>
              </w:rPr>
              <w:t>қимылдармен көрсетеді.</w:t>
            </w:r>
          </w:p>
        </w:tc>
        <w:tc>
          <w:tcPr>
            <w:tcW w:w="764" w:type="pct"/>
          </w:tcPr>
          <w:p w14:paraId="33BFE117">
            <w:pPr>
              <w:rPr>
                <w:lang w:val="kk-KZ"/>
              </w:rPr>
            </w:pPr>
            <w:r>
              <w:rPr>
                <w:lang w:val="kk-KZ"/>
              </w:rPr>
              <w:t xml:space="preserve">Сөйлеуді дамыту                                            </w:t>
            </w:r>
            <w:r>
              <w:rPr>
                <w:color w:val="000000"/>
                <w:lang w:val="kk-KZ" w:eastAsia="ru-RU"/>
              </w:rPr>
              <w:t xml:space="preserve">Міндеттері: </w:t>
            </w:r>
            <w:r>
              <w:rPr>
                <w:lang w:val="kk-KZ" w:eastAsia="ru-RU"/>
              </w:rPr>
              <w:t>Жалпылаушы сөздерді қолдана білуге жаттығады, түрлі логикалық топтарға жататын заттарды атай алады.</w:t>
            </w:r>
            <w:r>
              <w:rPr>
                <w:lang w:val="kk-KZ"/>
              </w:rPr>
              <w:t xml:space="preserve">                                                                                      </w:t>
            </w:r>
          </w:p>
          <w:p w14:paraId="632B0CA4">
            <w:pPr>
              <w:rPr>
                <w:color w:val="000000"/>
                <w:lang w:val="kk-KZ" w:eastAsia="ru-RU"/>
              </w:rPr>
            </w:pPr>
            <w:r>
              <w:rPr>
                <w:color w:val="000000"/>
                <w:lang w:val="kk-KZ" w:eastAsia="ru-RU"/>
              </w:rPr>
              <w:t>ҰіӘ кезеңі: -балалар қыс мезгілі сендерге ұнай ма,ұнаса несімен ұнайды?</w:t>
            </w:r>
          </w:p>
          <w:p w14:paraId="0590CEE4">
            <w:pPr>
              <w:rPr>
                <w:lang w:val="kk-KZ"/>
              </w:rPr>
            </w:pPr>
            <w:r>
              <w:rPr>
                <w:color w:val="000000"/>
                <w:lang w:val="kk-KZ" w:eastAsia="ru-RU"/>
              </w:rPr>
              <w:t>Ойын: «Суреттегі заттарды жалпылауыш сөздермен ата»</w:t>
            </w:r>
          </w:p>
          <w:p w14:paraId="1F5DB61B">
            <w:pPr>
              <w:rPr>
                <w:color w:val="000000"/>
                <w:lang w:val="kk-KZ" w:eastAsia="ru-RU"/>
              </w:rPr>
            </w:pPr>
            <w:r>
              <w:rPr>
                <w:color w:val="000000"/>
                <w:lang w:val="kk-KZ" w:eastAsia="ru-RU"/>
              </w:rPr>
              <w:t>Топтарға бөліну: қағазға әріптер жазып ,қағазды бүктеу.Қағаздағы әріптер арқылы топтарға бөліну.</w:t>
            </w:r>
          </w:p>
          <w:p w14:paraId="691FE2E7">
            <w:pPr>
              <w:rPr>
                <w:color w:val="000000"/>
                <w:lang w:val="kk-KZ" w:eastAsia="ru-RU"/>
              </w:rPr>
            </w:pPr>
            <w:r>
              <w:rPr>
                <w:color w:val="000000"/>
                <w:lang w:val="kk-KZ" w:eastAsia="ru-RU"/>
              </w:rPr>
              <w:t>Ойын: «Суреттер сөйлесін»</w:t>
            </w:r>
          </w:p>
          <w:p w14:paraId="0750A17F">
            <w:pPr>
              <w:rPr>
                <w:color w:val="000000"/>
                <w:lang w:val="kk-KZ" w:eastAsia="ru-RU"/>
              </w:rPr>
            </w:pPr>
            <w:r>
              <w:rPr>
                <w:color w:val="000000"/>
                <w:lang w:val="kk-KZ" w:eastAsia="ru-RU"/>
              </w:rPr>
              <w:t>Шарты: балалар алдарыңдағы сурет арқылы әңгімелесіңдер.(суреттер қыс  мезгіліне байланысты  ойындар, киімдер,заттар )</w:t>
            </w:r>
          </w:p>
          <w:p w14:paraId="3B5035FE">
            <w:pPr>
              <w:rPr>
                <w:color w:val="000000"/>
                <w:lang w:val="kk-KZ" w:eastAsia="ru-RU"/>
              </w:rPr>
            </w:pPr>
            <w:r>
              <w:rPr>
                <w:color w:val="000000"/>
                <w:lang w:val="kk-KZ" w:eastAsia="ru-RU"/>
              </w:rPr>
              <w:t xml:space="preserve">-Осы суреттерде бір сөзбен аталатын заттар тобы   бар ма екен? </w:t>
            </w:r>
          </w:p>
          <w:p w14:paraId="0F34153D">
            <w:pPr>
              <w:rPr>
                <w:color w:val="000000"/>
                <w:lang w:val="kk-KZ" w:eastAsia="ru-RU"/>
              </w:rPr>
            </w:pPr>
            <w:r>
              <w:rPr>
                <w:color w:val="000000"/>
                <w:lang w:val="kk-KZ" w:eastAsia="ru-RU"/>
              </w:rPr>
              <w:t>Ойын:-осы заттардың ішінен 1-топ сендер қыстық киімдерді,2-топ сендер қыстық ойындарды, 3-топ қыс белгілерін,4- топ қыстағы ағашты  қырқып жапсыра қойыңдар.</w:t>
            </w:r>
          </w:p>
          <w:p w14:paraId="5C1F6EF8">
            <w:pPr>
              <w:rPr>
                <w:color w:val="000000"/>
                <w:lang w:val="kk-KZ" w:eastAsia="ru-RU"/>
              </w:rPr>
            </w:pPr>
            <w:r>
              <w:rPr>
                <w:color w:val="000000"/>
                <w:lang w:val="kk-KZ" w:eastAsia="ru-RU"/>
              </w:rPr>
              <w:t>Кері байланыс беру:сұрақ қою арқылы.</w:t>
            </w:r>
          </w:p>
          <w:p w14:paraId="3CF10792">
            <w:pPr>
              <w:rPr>
                <w:lang w:val="kk-KZ"/>
              </w:rPr>
            </w:pPr>
          </w:p>
          <w:p w14:paraId="05BC3FF6">
            <w:pPr>
              <w:rPr>
                <w:lang w:val="kk-KZ"/>
              </w:rPr>
            </w:pPr>
          </w:p>
          <w:p w14:paraId="21EE84A1">
            <w:pPr>
              <w:rPr>
                <w:color w:val="000000"/>
                <w:lang w:val="kk-KZ" w:eastAsia="ru-RU"/>
              </w:rPr>
            </w:pPr>
            <w:r>
              <w:rPr>
                <w:lang w:val="kk-KZ"/>
              </w:rPr>
              <w:t>Сауат ашу негіздері</w:t>
            </w:r>
            <w:r>
              <w:rPr>
                <w:color w:val="000000"/>
                <w:lang w:val="kk-KZ" w:eastAsia="ru-RU"/>
              </w:rPr>
              <w:t xml:space="preserve"> </w:t>
            </w:r>
          </w:p>
          <w:p w14:paraId="5662DA2C">
            <w:pPr>
              <w:rPr>
                <w:color w:val="000000"/>
                <w:lang w:val="kk-KZ" w:eastAsia="ru-RU"/>
              </w:rPr>
            </w:pPr>
            <w:r>
              <w:rPr>
                <w:color w:val="000000"/>
                <w:lang w:val="kk-KZ" w:eastAsia="ru-RU"/>
              </w:rPr>
              <w:t xml:space="preserve">Міндеттері: </w:t>
            </w:r>
            <w:r>
              <w:rPr>
                <w:lang w:val="kk-KZ" w:eastAsia="ru-RU"/>
              </w:rPr>
              <w:t xml:space="preserve">дыбыстық құрылымы әртүрлі үш дыбысты сөздерге дыбыстық талдау жасайды.                        </w:t>
            </w:r>
            <w:r>
              <w:rPr>
                <w:lang w:val="kk-KZ"/>
              </w:rPr>
              <w:t>ҰІӘ кезеңі:</w:t>
            </w:r>
          </w:p>
          <w:p w14:paraId="2958A0FA">
            <w:pPr>
              <w:rPr>
                <w:lang w:val="kk-KZ"/>
              </w:rPr>
            </w:pPr>
            <w:r>
              <w:rPr>
                <w:lang w:val="kk-KZ"/>
              </w:rPr>
              <w:t>Ойын: «М дыбысы»</w:t>
            </w:r>
          </w:p>
          <w:p w14:paraId="48246C3D">
            <w:pPr>
              <w:rPr>
                <w:lang w:val="kk-KZ"/>
              </w:rPr>
            </w:pPr>
            <w:r>
              <w:rPr>
                <w:lang w:val="kk-KZ"/>
              </w:rPr>
              <w:t>Үстелдің  үстіне түрлі заттар қойып ,сол заттардың ішінен М м дыбысынан  басталатын заттарды табуды ұсыну.</w:t>
            </w:r>
          </w:p>
          <w:p w14:paraId="38593CB3">
            <w:pPr>
              <w:rPr>
                <w:lang w:val="kk-KZ"/>
              </w:rPr>
            </w:pPr>
            <w:r>
              <w:rPr>
                <w:lang w:val="kk-KZ"/>
              </w:rPr>
              <w:t>Топтарға бөлу: дыбыстар арқылы.</w:t>
            </w:r>
          </w:p>
          <w:p w14:paraId="527A5F04">
            <w:pPr>
              <w:rPr>
                <w:lang w:val="kk-KZ"/>
              </w:rPr>
            </w:pPr>
            <w:r>
              <w:rPr>
                <w:lang w:val="kk-KZ"/>
              </w:rPr>
              <w:t>Нұсқау беру: балалар топ болып М дыбысынан  келетін сөздерді таба қойыңдар және  сол  сөзге  сөйлем құрастырыңдар.</w:t>
            </w:r>
          </w:p>
          <w:p w14:paraId="3B9BFAF0">
            <w:pPr>
              <w:rPr>
                <w:lang w:val="kk-KZ"/>
              </w:rPr>
            </w:pPr>
            <w:r>
              <w:rPr>
                <w:lang w:val="kk-KZ"/>
              </w:rPr>
              <w:t>Ойын: «Ойлан тап»</w:t>
            </w:r>
          </w:p>
          <w:p w14:paraId="69F6A4E6">
            <w:pPr>
              <w:rPr>
                <w:lang w:val="kk-KZ"/>
              </w:rPr>
            </w:pPr>
            <w:r>
              <w:rPr>
                <w:lang w:val="kk-KZ"/>
              </w:rPr>
              <w:t>Шарты: Сөздердің арасынан М дыбысы бар сөздерді тауып қоршаймыз.</w:t>
            </w:r>
          </w:p>
          <w:p w14:paraId="3620F1FC">
            <w:pPr>
              <w:rPr>
                <w:lang w:val="kk-KZ"/>
              </w:rPr>
            </w:pPr>
            <w:r>
              <w:rPr>
                <w:lang w:val="kk-KZ"/>
              </w:rPr>
              <w:t>-Тапқан  сөздеріңді тиісті фишкалармен белгілеп көрсетіңдер.</w:t>
            </w:r>
          </w:p>
          <w:p w14:paraId="28F00FA3">
            <w:pPr>
              <w:rPr>
                <w:lang w:val="kk-KZ"/>
              </w:rPr>
            </w:pPr>
            <w:r>
              <w:rPr>
                <w:lang w:val="kk-KZ"/>
              </w:rPr>
              <w:t>Қорытынды::балалардың қажеттілігіне қарай.</w:t>
            </w:r>
          </w:p>
          <w:p w14:paraId="1C94B7CF">
            <w:pPr>
              <w:rPr>
                <w:color w:val="000000"/>
                <w:lang w:val="kk-KZ"/>
              </w:rPr>
            </w:pPr>
          </w:p>
          <w:p w14:paraId="105C40A4">
            <w:pPr>
              <w:rPr>
                <w:lang w:val="kk-KZ"/>
              </w:rPr>
            </w:pPr>
            <w:r>
              <w:rPr>
                <w:lang w:val="kk-KZ"/>
              </w:rPr>
              <w:t>Қоршаған  ортамен  танысу.</w:t>
            </w:r>
          </w:p>
          <w:p w14:paraId="3E288F26">
            <w:pPr>
              <w:rPr>
                <w:color w:val="000000"/>
                <w:lang w:val="kk-KZ" w:eastAsia="ru-RU"/>
              </w:rPr>
            </w:pPr>
            <w:r>
              <w:rPr>
                <w:lang w:val="kk-KZ" w:eastAsia="ru-RU"/>
              </w:rPr>
              <w:t>Міндеттері: Туыстық байланыстар туралы ұғымға, өз шежіресіне қызығушылық білдіреді.</w:t>
            </w:r>
          </w:p>
          <w:p w14:paraId="350867CB">
            <w:pPr>
              <w:rPr>
                <w:lang w:val="kk-KZ" w:eastAsia="ru-RU"/>
              </w:rPr>
            </w:pPr>
            <w:r>
              <w:rPr>
                <w:lang w:val="kk-KZ" w:eastAsia="ru-RU"/>
              </w:rPr>
              <w:t xml:space="preserve">ҰІӘ кезеңі: отбасы мүшелері туралы сұрау. </w:t>
            </w:r>
          </w:p>
          <w:p w14:paraId="1E82990F">
            <w:pPr>
              <w:rPr>
                <w:lang w:val="kk-KZ" w:eastAsia="ru-RU"/>
              </w:rPr>
            </w:pPr>
            <w:r>
              <w:rPr>
                <w:lang w:val="kk-KZ" w:eastAsia="ru-RU"/>
              </w:rPr>
              <w:t>Ойын: «Туысқандар»</w:t>
            </w:r>
          </w:p>
          <w:p w14:paraId="1336A4C7">
            <w:pPr>
              <w:rPr>
                <w:lang w:val="kk-KZ" w:eastAsia="ru-RU"/>
              </w:rPr>
            </w:pPr>
            <w:r>
              <w:rPr>
                <w:lang w:val="kk-KZ" w:eastAsia="ru-RU"/>
              </w:rPr>
              <w:t>Топтарға бөліну: сөздер арқылы.</w:t>
            </w:r>
          </w:p>
          <w:p w14:paraId="325C0EFB">
            <w:pPr>
              <w:rPr>
                <w:lang w:val="kk-KZ" w:eastAsia="ru-RU"/>
              </w:rPr>
            </w:pPr>
            <w:r>
              <w:rPr>
                <w:lang w:val="kk-KZ" w:eastAsia="ru-RU"/>
              </w:rPr>
              <w:t>Нұсқау беру: жұп болып,өз бауырларың ,аналарыңның туыстары ,әкелеріңнің туыстары жөнінде сөйлесіңдер.Олардың есімдерін атап беріңдер.</w:t>
            </w:r>
          </w:p>
          <w:p w14:paraId="10B77EDD">
            <w:pPr>
              <w:rPr>
                <w:color w:val="000000"/>
                <w:lang w:val="kk-KZ" w:eastAsia="ru-RU"/>
              </w:rPr>
            </w:pPr>
            <w:r>
              <w:rPr>
                <w:color w:val="000000"/>
                <w:lang w:val="kk-KZ" w:eastAsia="ru-RU"/>
              </w:rPr>
              <w:t>-Енді қалаған туыстарыңның суретін салып бере қойыңдаршы.(сурет салу)</w:t>
            </w:r>
          </w:p>
          <w:p w14:paraId="6A8AA94B">
            <w:pPr>
              <w:rPr>
                <w:color w:val="000000"/>
                <w:lang w:val="kk-KZ" w:eastAsia="ru-RU"/>
              </w:rPr>
            </w:pPr>
            <w:r>
              <w:rPr>
                <w:color w:val="000000"/>
                <w:lang w:val="kk-KZ" w:eastAsia="ru-RU"/>
              </w:rPr>
              <w:t>Ойын: «Аға әпке»</w:t>
            </w:r>
          </w:p>
          <w:p w14:paraId="648D873F">
            <w:pPr>
              <w:rPr>
                <w:color w:val="000000"/>
                <w:lang w:val="kk-KZ" w:eastAsia="ru-RU"/>
              </w:rPr>
            </w:pPr>
            <w:r>
              <w:rPr>
                <w:color w:val="000000"/>
                <w:lang w:val="kk-KZ" w:eastAsia="ru-RU"/>
              </w:rPr>
              <w:t>Шарты: өзара ер балалар аға,қыз балалар әпке болып бір бірлеріне сыйластықты көрсетеді.</w:t>
            </w:r>
          </w:p>
          <w:p w14:paraId="248A7665">
            <w:pPr>
              <w:rPr>
                <w:color w:val="000000"/>
                <w:lang w:val="kk-KZ" w:eastAsia="ru-RU"/>
              </w:rPr>
            </w:pPr>
            <w:r>
              <w:rPr>
                <w:color w:val="000000"/>
                <w:lang w:val="kk-KZ" w:eastAsia="ru-RU"/>
              </w:rPr>
              <w:t>Кері байланыс беру.</w:t>
            </w:r>
          </w:p>
          <w:p w14:paraId="6EECD9DB">
            <w:pPr>
              <w:rPr>
                <w:lang w:val="kk-KZ"/>
              </w:rPr>
            </w:pPr>
            <w:r>
              <w:rPr>
                <w:lang w:val="kk-KZ"/>
              </w:rPr>
              <w:t xml:space="preserve">                </w:t>
            </w:r>
          </w:p>
          <w:p w14:paraId="0F6E863F">
            <w:pPr>
              <w:rPr>
                <w:lang w:val="kk-KZ"/>
              </w:rPr>
            </w:pPr>
          </w:p>
          <w:p w14:paraId="1E20D0B7">
            <w:pPr>
              <w:rPr>
                <w:lang w:val="kk-KZ" w:eastAsia="zh-CN"/>
              </w:rPr>
            </w:pPr>
          </w:p>
        </w:tc>
      </w:tr>
      <w:tr w14:paraId="010FB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2" w:type="pct"/>
          <w:trHeight w:val="20" w:hRule="atLeast"/>
        </w:trPr>
        <w:tc>
          <w:tcPr>
            <w:tcW w:w="881" w:type="pct"/>
          </w:tcPr>
          <w:p w14:paraId="548597D5">
            <w:pPr>
              <w:rPr>
                <w:color w:val="000000"/>
                <w:lang w:eastAsia="zh-CN"/>
              </w:rPr>
            </w:pPr>
            <w:r>
              <w:rPr>
                <w:color w:val="000000"/>
                <w:lang w:val="kk-KZ" w:eastAsia="zh-CN"/>
              </w:rPr>
              <w:t>Серуенге дайындық</w:t>
            </w:r>
          </w:p>
        </w:tc>
        <w:tc>
          <w:tcPr>
            <w:tcW w:w="3284" w:type="pct"/>
            <w:gridSpan w:val="6"/>
          </w:tcPr>
          <w:p w14:paraId="241EB87F">
            <w:pPr>
              <w:rPr>
                <w:lang w:val="kk-KZ" w:eastAsia="zh-CN"/>
              </w:rPr>
            </w:pPr>
            <w:r>
              <w:rPr>
                <w:lang w:val="kk-KZ" w:eastAsia="zh-CN"/>
              </w:rPr>
              <w:t>Киіну: Серуенге шығу, балаларды біртіндеп киіндіру, киімдерінің дұрыс киілуін қадағалау, қатармен жүруге дағдыландыру</w:t>
            </w:r>
          </w:p>
        </w:tc>
        <w:tc>
          <w:tcPr>
            <w:tcW w:w="764" w:type="pct"/>
          </w:tcPr>
          <w:p w14:paraId="4998AC1D">
            <w:pPr>
              <w:rPr>
                <w:lang w:val="kk-KZ" w:eastAsia="zh-CN"/>
              </w:rPr>
            </w:pPr>
          </w:p>
        </w:tc>
      </w:tr>
      <w:tr w14:paraId="20DEA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2" w:type="pct"/>
          <w:trHeight w:val="20" w:hRule="atLeast"/>
        </w:trPr>
        <w:tc>
          <w:tcPr>
            <w:tcW w:w="881" w:type="pct"/>
          </w:tcPr>
          <w:p w14:paraId="52AF9E64">
            <w:pPr>
              <w:rPr>
                <w:lang w:val="kk-KZ" w:eastAsia="zh-CN"/>
              </w:rPr>
            </w:pPr>
            <w:r>
              <w:rPr>
                <w:lang w:val="kk-KZ" w:eastAsia="zh-CN"/>
              </w:rPr>
              <w:t>Серуен</w:t>
            </w:r>
          </w:p>
          <w:p w14:paraId="365C37F9">
            <w:pPr>
              <w:rPr>
                <w:lang w:eastAsia="zh-CN"/>
              </w:rPr>
            </w:pPr>
          </w:p>
        </w:tc>
        <w:tc>
          <w:tcPr>
            <w:tcW w:w="768" w:type="pct"/>
          </w:tcPr>
          <w:p w14:paraId="0ADC2201">
            <w:pPr>
              <w:rPr>
                <w:rFonts w:eastAsia="Arial"/>
                <w:shd w:val="clear" w:color="auto" w:fill="FFFFFF"/>
                <w:lang w:val="kk-KZ"/>
              </w:rPr>
            </w:pPr>
            <w:r>
              <w:rPr>
                <w:shd w:val="clear" w:color="auto" w:fill="FFFFFF"/>
                <w:lang w:val="kk-KZ"/>
              </w:rPr>
              <w:t>№ 14</w:t>
            </w:r>
          </w:p>
          <w:p w14:paraId="3A112BF9">
            <w:pPr>
              <w:rPr>
                <w:rFonts w:eastAsia="Arial"/>
                <w:shd w:val="clear" w:color="auto" w:fill="FFFFFF"/>
                <w:lang w:val="kk-KZ"/>
              </w:rPr>
            </w:pPr>
            <w:r>
              <w:rPr>
                <w:shd w:val="clear" w:color="auto" w:fill="FFFFFF"/>
                <w:lang w:val="kk-KZ"/>
              </w:rPr>
              <w:t>Аулада тазартушының еңбегін бақылау</w:t>
            </w:r>
          </w:p>
          <w:p w14:paraId="3FD0BE5B">
            <w:pPr>
              <w:rPr>
                <w:rFonts w:eastAsia="Arial"/>
                <w:shd w:val="clear" w:color="auto" w:fill="FFFFFF"/>
                <w:lang w:val="kk-KZ"/>
              </w:rPr>
            </w:pPr>
            <w:r>
              <w:rPr>
                <w:shd w:val="clear" w:color="auto" w:fill="FFFFFF"/>
                <w:lang w:val="kk-KZ"/>
              </w:rPr>
              <w:t>Мақсаты: Үлкендердің еңбегін бағалай алады,,көмектесе алады.</w:t>
            </w:r>
          </w:p>
          <w:p w14:paraId="46238D2A">
            <w:pPr>
              <w:rPr>
                <w:rFonts w:eastAsia="Arial"/>
                <w:shd w:val="clear" w:color="auto" w:fill="FFFFFF"/>
                <w:lang w:val="kk-KZ"/>
              </w:rPr>
            </w:pPr>
            <w:r>
              <w:rPr>
                <w:shd w:val="clear" w:color="auto" w:fill="FFFFFF"/>
                <w:lang w:val="kk-KZ"/>
              </w:rPr>
              <w:t>Қимылды ойын: «Жүгір, отыр, жүгір»</w:t>
            </w:r>
          </w:p>
          <w:p w14:paraId="5CEB5182">
            <w:pPr>
              <w:rPr>
                <w:shd w:val="clear" w:color="auto" w:fill="FFFFFF"/>
                <w:lang w:val="kk-KZ"/>
              </w:rPr>
            </w:pPr>
            <w:r>
              <w:rPr>
                <w:shd w:val="clear" w:color="auto" w:fill="FFFFFF"/>
                <w:lang w:val="kk-KZ"/>
              </w:rPr>
              <w:t>Мақсаты: Белгі бойынша «отыр», «жүгір» ойын шартын сақтайды.</w:t>
            </w:r>
          </w:p>
          <w:p w14:paraId="4DAF20A2">
            <w:pPr>
              <w:rPr>
                <w:shd w:val="clear" w:color="auto" w:fill="FFFFFF"/>
                <w:lang w:val="kk-KZ"/>
              </w:rPr>
            </w:pPr>
            <w:r>
              <w:rPr>
                <w:shd w:val="clear" w:color="auto" w:fill="FFFFFF"/>
                <w:lang w:val="kk-KZ"/>
              </w:rPr>
              <w:t>Еңбек:</w:t>
            </w:r>
            <w:r>
              <w:rPr>
                <w:rFonts w:eastAsia="Arial"/>
                <w:shd w:val="clear" w:color="auto" w:fill="FFFFFF"/>
                <w:lang w:val="kk-KZ"/>
              </w:rPr>
              <w:t xml:space="preserve"> </w:t>
            </w:r>
            <w:r>
              <w:rPr>
                <w:shd w:val="clear" w:color="auto" w:fill="FFFFFF"/>
                <w:lang w:val="kk-KZ"/>
              </w:rPr>
              <w:t>Аулада үлкендерге көмек беру.</w:t>
            </w:r>
          </w:p>
          <w:p w14:paraId="5283CC74">
            <w:pPr>
              <w:rPr>
                <w:shd w:val="clear" w:color="auto" w:fill="FFFFFF"/>
                <w:lang w:val="kk-KZ"/>
              </w:rPr>
            </w:pPr>
            <w:r>
              <w:rPr>
                <w:shd w:val="clear" w:color="auto" w:fill="FFFFFF"/>
                <w:lang w:val="kk-KZ"/>
              </w:rPr>
              <w:t>Еңбектің маңыздылығын түсінеді.</w:t>
            </w:r>
          </w:p>
          <w:p w14:paraId="4AA2CC7B">
            <w:pPr>
              <w:rPr>
                <w:iCs/>
                <w:lang w:val="kk-KZ"/>
              </w:rPr>
            </w:pPr>
          </w:p>
        </w:tc>
        <w:tc>
          <w:tcPr>
            <w:tcW w:w="740" w:type="pct"/>
          </w:tcPr>
          <w:p w14:paraId="628B65DF">
            <w:pPr>
              <w:rPr>
                <w:rFonts w:eastAsia="Arial"/>
                <w:shd w:val="clear" w:color="auto" w:fill="FFFFFF"/>
                <w:lang w:val="kk-KZ"/>
              </w:rPr>
            </w:pPr>
            <w:r>
              <w:rPr>
                <w:shd w:val="clear" w:color="auto" w:fill="FFFFFF"/>
                <w:lang w:val="kk-KZ"/>
              </w:rPr>
              <w:t>№ 15</w:t>
            </w:r>
          </w:p>
          <w:p w14:paraId="18CFF807">
            <w:pPr>
              <w:rPr>
                <w:shd w:val="clear" w:color="auto" w:fill="FFFFFF"/>
                <w:lang w:val="kk-KZ"/>
              </w:rPr>
            </w:pPr>
            <w:r>
              <w:rPr>
                <w:shd w:val="clear" w:color="auto" w:fill="FFFFFF"/>
                <w:lang w:val="kk-KZ"/>
              </w:rPr>
              <w:t>Ағаштарды бақылау</w:t>
            </w:r>
          </w:p>
          <w:p w14:paraId="7D6ADA1D">
            <w:pPr>
              <w:rPr>
                <w:rFonts w:eastAsia="Arial"/>
                <w:shd w:val="clear" w:color="auto" w:fill="FFFFFF"/>
                <w:lang w:val="kk-KZ"/>
              </w:rPr>
            </w:pPr>
            <w:r>
              <w:rPr>
                <w:shd w:val="clear" w:color="auto" w:fill="FFFFFF"/>
                <w:lang w:val="kk-KZ"/>
              </w:rPr>
              <w:t>Мақсаты: Ауладағы ағаштарды қарап шығып, барлық ағаштардың бұтақтарында бүршіктің бар екендігіне және олар әр түрлі екендігіне назар аударады. Ағаштың бұтағымен діңдерін салыстыра алады.</w:t>
            </w:r>
          </w:p>
          <w:p w14:paraId="073E85DF">
            <w:pPr>
              <w:rPr>
                <w:rFonts w:eastAsia="Arial"/>
                <w:shd w:val="clear" w:color="auto" w:fill="FFFFFF"/>
                <w:lang w:val="kk-KZ"/>
              </w:rPr>
            </w:pPr>
            <w:r>
              <w:rPr>
                <w:shd w:val="clear" w:color="auto" w:fill="FFFFFF"/>
                <w:lang w:val="kk-KZ"/>
              </w:rPr>
              <w:t>Қимылды ойын: «Кім бірінші жүгіріп келеді»</w:t>
            </w:r>
          </w:p>
          <w:p w14:paraId="16A8D49A">
            <w:pPr>
              <w:rPr>
                <w:rFonts w:eastAsia="Arial"/>
                <w:shd w:val="clear" w:color="auto" w:fill="FFFFFF"/>
                <w:lang w:val="kk-KZ"/>
              </w:rPr>
            </w:pPr>
            <w:r>
              <w:rPr>
                <w:shd w:val="clear" w:color="auto" w:fill="FFFFFF"/>
                <w:lang w:val="kk-KZ"/>
              </w:rPr>
              <w:t>Мақсаты: Балалар тез және белгі бойынша жүгіре алады.</w:t>
            </w:r>
          </w:p>
          <w:p w14:paraId="65F0E81E">
            <w:pPr>
              <w:rPr>
                <w:rFonts w:eastAsia="Arial"/>
                <w:shd w:val="clear" w:color="auto" w:fill="FFFFFF"/>
                <w:lang w:val="kk-KZ"/>
              </w:rPr>
            </w:pPr>
            <w:r>
              <w:rPr>
                <w:shd w:val="clear" w:color="auto" w:fill="FFFFFF"/>
                <w:lang w:val="kk-KZ"/>
              </w:rPr>
              <w:t>Еңбек: «Ағаштың жан-жағын қопсыту»</w:t>
            </w:r>
          </w:p>
          <w:p w14:paraId="6605AE5F">
            <w:pPr>
              <w:rPr>
                <w:shd w:val="clear" w:color="auto" w:fill="FFFFFF"/>
                <w:lang w:val="kk-KZ"/>
              </w:rPr>
            </w:pPr>
            <w:r>
              <w:rPr>
                <w:shd w:val="clear" w:color="auto" w:fill="FFFFFF"/>
                <w:lang w:val="kk-KZ"/>
              </w:rPr>
              <w:t>Берілген жеке тапсырмаларды орындайды.</w:t>
            </w:r>
          </w:p>
          <w:p w14:paraId="04A26EE4">
            <w:pPr>
              <w:rPr>
                <w:iCs/>
                <w:color w:val="000000"/>
                <w:lang w:val="kk-KZ"/>
              </w:rPr>
            </w:pPr>
          </w:p>
        </w:tc>
        <w:tc>
          <w:tcPr>
            <w:tcW w:w="746" w:type="pct"/>
            <w:gridSpan w:val="2"/>
          </w:tcPr>
          <w:p w14:paraId="590B4095">
            <w:pPr>
              <w:rPr>
                <w:rFonts w:eastAsia="Arial"/>
                <w:shd w:val="clear" w:color="auto" w:fill="FFFFFF"/>
                <w:lang w:val="kk-KZ"/>
              </w:rPr>
            </w:pPr>
            <w:r>
              <w:rPr>
                <w:shd w:val="clear" w:color="auto" w:fill="FFFFFF"/>
                <w:lang w:val="kk-KZ"/>
              </w:rPr>
              <w:t xml:space="preserve"> № 21</w:t>
            </w:r>
          </w:p>
          <w:p w14:paraId="1FB97371">
            <w:pPr>
              <w:rPr>
                <w:rFonts w:eastAsia="Arial"/>
                <w:shd w:val="clear" w:color="auto" w:fill="FFFFFF"/>
                <w:lang w:val="kk-KZ"/>
              </w:rPr>
            </w:pPr>
            <w:r>
              <w:rPr>
                <w:shd w:val="clear" w:color="auto" w:fill="FFFFFF"/>
                <w:lang w:val="kk-KZ"/>
              </w:rPr>
              <w:t>Торғай, көгершін, үйрек құстарын бақылау</w:t>
            </w:r>
          </w:p>
          <w:p w14:paraId="288E6B54">
            <w:pPr>
              <w:rPr>
                <w:rFonts w:eastAsia="Arial"/>
                <w:shd w:val="clear" w:color="auto" w:fill="FFFFFF"/>
                <w:lang w:val="kk-KZ"/>
              </w:rPr>
            </w:pPr>
            <w:r>
              <w:rPr>
                <w:shd w:val="clear" w:color="auto" w:fill="FFFFFF"/>
                <w:lang w:val="kk-KZ"/>
              </w:rPr>
              <w:t>Мақсаты:</w:t>
            </w:r>
          </w:p>
          <w:p w14:paraId="7AB82E9C">
            <w:pPr>
              <w:rPr>
                <w:rFonts w:eastAsia="Arial"/>
                <w:shd w:val="clear" w:color="auto" w:fill="FFFFFF"/>
                <w:lang w:val="kk-KZ"/>
              </w:rPr>
            </w:pPr>
            <w:r>
              <w:rPr>
                <w:shd w:val="clear" w:color="auto" w:fill="FFFFFF"/>
                <w:lang w:val="kk-KZ"/>
              </w:rPr>
              <w:t>Құстардың көлеміне, түрі-түсіне, шығарған дыбыстарына қарай, аттарын ажырата біліп, қимыл іс-әрекетіне назар аудара отырып, қимылдарын салыстыра алады.</w:t>
            </w:r>
          </w:p>
          <w:p w14:paraId="188CF36B">
            <w:pPr>
              <w:rPr>
                <w:rFonts w:eastAsia="Arial"/>
                <w:shd w:val="clear" w:color="auto" w:fill="FFFFFF"/>
                <w:lang w:val="kk-KZ"/>
              </w:rPr>
            </w:pPr>
            <w:r>
              <w:rPr>
                <w:shd w:val="clear" w:color="auto" w:fill="FFFFFF"/>
                <w:lang w:val="kk-KZ"/>
              </w:rPr>
              <w:t>Қимылды  ойын: «Көптерді қуып жет»</w:t>
            </w:r>
          </w:p>
          <w:p w14:paraId="72630524">
            <w:pPr>
              <w:rPr>
                <w:rFonts w:eastAsia="Arial"/>
                <w:shd w:val="clear" w:color="auto" w:fill="FFFFFF"/>
                <w:lang w:val="kk-KZ"/>
              </w:rPr>
            </w:pPr>
            <w:r>
              <w:rPr>
                <w:shd w:val="clear" w:color="auto" w:fill="FFFFFF"/>
                <w:lang w:val="kk-KZ"/>
              </w:rPr>
              <w:t>Мақсаты: Жарыса отырып, ойынға деген қызығушылықтары артады. Еңбек: Құстарды тамақтандыр</w:t>
            </w:r>
          </w:p>
          <w:p w14:paraId="5BC93BE6">
            <w:pPr>
              <w:rPr>
                <w:shd w:val="clear" w:color="auto" w:fill="FFFFFF"/>
                <w:lang w:val="kk-KZ"/>
              </w:rPr>
            </w:pPr>
            <w:r>
              <w:rPr>
                <w:shd w:val="clear" w:color="auto" w:fill="FFFFFF"/>
                <w:lang w:val="kk-KZ"/>
              </w:rPr>
              <w:t>Құстарды тамақтандырып және олардың қасында өзін-өзі ұстай біледі.</w:t>
            </w:r>
          </w:p>
          <w:p w14:paraId="6684E11D">
            <w:pPr>
              <w:rPr>
                <w:iCs/>
                <w:lang w:val="kk-KZ"/>
              </w:rPr>
            </w:pPr>
          </w:p>
        </w:tc>
        <w:tc>
          <w:tcPr>
            <w:tcW w:w="313" w:type="pct"/>
          </w:tcPr>
          <w:p w14:paraId="49935A2A">
            <w:pPr>
              <w:rPr>
                <w:iCs/>
                <w:lang w:val="kk-KZ"/>
              </w:rPr>
            </w:pPr>
            <w:r>
              <w:rPr>
                <w:shd w:val="clear" w:color="auto" w:fill="FFFFFF"/>
                <w:lang w:val="kk-KZ"/>
              </w:rPr>
              <w:t xml:space="preserve"> </w:t>
            </w:r>
          </w:p>
        </w:tc>
        <w:tc>
          <w:tcPr>
            <w:tcW w:w="718" w:type="pct"/>
          </w:tcPr>
          <w:p w14:paraId="34F6C80A">
            <w:pPr>
              <w:rPr>
                <w:rFonts w:eastAsia="Arial"/>
                <w:shd w:val="clear" w:color="auto" w:fill="FFFFFF"/>
                <w:lang w:val="kk-KZ"/>
              </w:rPr>
            </w:pPr>
            <w:r>
              <w:rPr>
                <w:shd w:val="clear" w:color="auto" w:fill="FFFFFF"/>
                <w:lang w:val="kk-KZ"/>
              </w:rPr>
              <w:t>№ 24</w:t>
            </w:r>
          </w:p>
          <w:p w14:paraId="7A64E5BF">
            <w:pPr>
              <w:rPr>
                <w:rFonts w:eastAsia="Arial"/>
                <w:shd w:val="clear" w:color="auto" w:fill="FFFFFF"/>
                <w:lang w:val="kk-KZ"/>
              </w:rPr>
            </w:pPr>
            <w:r>
              <w:rPr>
                <w:shd w:val="clear" w:color="auto" w:fill="FFFFFF"/>
                <w:lang w:val="kk-KZ"/>
              </w:rPr>
              <w:t>Ұяны бақылау</w:t>
            </w:r>
          </w:p>
          <w:p w14:paraId="0BCEC07C">
            <w:pPr>
              <w:rPr>
                <w:rFonts w:eastAsia="Arial"/>
                <w:shd w:val="clear" w:color="auto" w:fill="FFFFFF"/>
                <w:lang w:val="kk-KZ"/>
              </w:rPr>
            </w:pPr>
            <w:r>
              <w:rPr>
                <w:shd w:val="clear" w:color="auto" w:fill="FFFFFF"/>
                <w:lang w:val="kk-KZ"/>
              </w:rPr>
              <w:t>Мақсаты:</w:t>
            </w:r>
          </w:p>
          <w:p w14:paraId="15BAFE56">
            <w:pPr>
              <w:rPr>
                <w:rFonts w:eastAsia="Arial"/>
                <w:shd w:val="clear" w:color="auto" w:fill="FFFFFF"/>
                <w:lang w:val="kk-KZ"/>
              </w:rPr>
            </w:pPr>
            <w:r>
              <w:rPr>
                <w:shd w:val="clear" w:color="auto" w:fill="FFFFFF"/>
                <w:lang w:val="kk-KZ"/>
              </w:rPr>
              <w:t>Шатыр астындағы ұяны бақылау, ағаштардағы құстар ұясының ерекшелігін белгілеу. Құстар ұяны жасайды. Өздері ағаш бұтақтарынан, жүннен, шөптен құрастыра алады.</w:t>
            </w:r>
          </w:p>
          <w:p w14:paraId="18F302DB">
            <w:pPr>
              <w:rPr>
                <w:rFonts w:eastAsia="Arial"/>
                <w:shd w:val="clear" w:color="auto" w:fill="FFFFFF"/>
                <w:lang w:val="kk-KZ"/>
              </w:rPr>
            </w:pPr>
            <w:r>
              <w:rPr>
                <w:shd w:val="clear" w:color="auto" w:fill="FFFFFF"/>
                <w:lang w:val="kk-KZ"/>
              </w:rPr>
              <w:t>Қимылды  ойын: «Кім шақырды?»</w:t>
            </w:r>
          </w:p>
          <w:p w14:paraId="3DC15464">
            <w:pPr>
              <w:rPr>
                <w:rFonts w:eastAsia="Arial"/>
                <w:shd w:val="clear" w:color="auto" w:fill="FFFFFF"/>
                <w:lang w:val="kk-KZ"/>
              </w:rPr>
            </w:pPr>
            <w:r>
              <w:rPr>
                <w:shd w:val="clear" w:color="auto" w:fill="FFFFFF"/>
                <w:lang w:val="kk-KZ"/>
              </w:rPr>
              <w:t>Мақсаты: Белгі арқылы шеңберге тұра алады.</w:t>
            </w:r>
          </w:p>
          <w:p w14:paraId="3CCF4916">
            <w:pPr>
              <w:rPr>
                <w:rFonts w:eastAsia="Arial"/>
                <w:shd w:val="clear" w:color="auto" w:fill="FFFFFF"/>
                <w:lang w:val="kk-KZ"/>
              </w:rPr>
            </w:pPr>
            <w:r>
              <w:rPr>
                <w:shd w:val="clear" w:color="auto" w:fill="FFFFFF"/>
                <w:lang w:val="kk-KZ"/>
              </w:rPr>
              <w:t>Еңбек: Жер қазу жұмысы. Гүлзарлар қазу</w:t>
            </w:r>
          </w:p>
          <w:p w14:paraId="41BBDFF1">
            <w:pPr>
              <w:rPr>
                <w:iCs/>
                <w:color w:val="000000"/>
                <w:lang w:val="kk-KZ"/>
              </w:rPr>
            </w:pPr>
            <w:r>
              <w:rPr>
                <w:shd w:val="clear" w:color="auto" w:fill="FFFFFF"/>
                <w:lang w:val="kk-KZ"/>
              </w:rPr>
              <w:t>Гүлзар жұмысында тәрбиешіге көмектесу, еңбек ету тапсырмаларын орындату. Ересектерге көмектесу, бастамасын мадақтау.</w:t>
            </w:r>
          </w:p>
        </w:tc>
        <w:tc>
          <w:tcPr>
            <w:tcW w:w="764" w:type="pct"/>
          </w:tcPr>
          <w:p w14:paraId="5F8AEAF4">
            <w:pPr>
              <w:rPr>
                <w:rFonts w:eastAsia="Arial"/>
                <w:shd w:val="clear" w:color="auto" w:fill="FFFFFF"/>
                <w:lang w:val="kk-KZ"/>
              </w:rPr>
            </w:pPr>
            <w:r>
              <w:rPr>
                <w:shd w:val="clear" w:color="auto" w:fill="FFFFFF"/>
                <w:lang w:val="kk-KZ"/>
              </w:rPr>
              <w:t>№ 21</w:t>
            </w:r>
          </w:p>
          <w:p w14:paraId="6F647AA3">
            <w:pPr>
              <w:rPr>
                <w:rFonts w:eastAsia="Arial"/>
                <w:shd w:val="clear" w:color="auto" w:fill="FFFFFF"/>
                <w:lang w:val="kk-KZ"/>
              </w:rPr>
            </w:pPr>
            <w:r>
              <w:rPr>
                <w:shd w:val="clear" w:color="auto" w:fill="FFFFFF"/>
                <w:lang w:val="kk-KZ"/>
              </w:rPr>
              <w:t>Торғай, көгершін, үйрек құстарын бақылау</w:t>
            </w:r>
          </w:p>
          <w:p w14:paraId="7CC1C3E9">
            <w:pPr>
              <w:rPr>
                <w:rFonts w:eastAsia="Arial"/>
                <w:shd w:val="clear" w:color="auto" w:fill="FFFFFF"/>
                <w:lang w:val="kk-KZ"/>
              </w:rPr>
            </w:pPr>
            <w:r>
              <w:rPr>
                <w:shd w:val="clear" w:color="auto" w:fill="FFFFFF"/>
                <w:lang w:val="kk-KZ"/>
              </w:rPr>
              <w:t>Мақсаты:</w:t>
            </w:r>
          </w:p>
          <w:p w14:paraId="3085B5DC">
            <w:pPr>
              <w:rPr>
                <w:rFonts w:eastAsia="Arial"/>
                <w:shd w:val="clear" w:color="auto" w:fill="FFFFFF"/>
                <w:lang w:val="kk-KZ"/>
              </w:rPr>
            </w:pPr>
            <w:r>
              <w:rPr>
                <w:shd w:val="clear" w:color="auto" w:fill="FFFFFF"/>
                <w:lang w:val="kk-KZ"/>
              </w:rPr>
              <w:t>Құстардың көлеміне, түрі-түсіне, шығарған дыбыстарына қарай, аттарын ажырата біліп, қимыл іс-әрекетіне назар аудара отырып, қимылдарын салыстыра алады.</w:t>
            </w:r>
          </w:p>
          <w:p w14:paraId="167DF36F">
            <w:pPr>
              <w:rPr>
                <w:rFonts w:eastAsia="Arial"/>
                <w:shd w:val="clear" w:color="auto" w:fill="FFFFFF"/>
                <w:lang w:val="kk-KZ"/>
              </w:rPr>
            </w:pPr>
            <w:r>
              <w:rPr>
                <w:shd w:val="clear" w:color="auto" w:fill="FFFFFF"/>
                <w:lang w:val="kk-KZ"/>
              </w:rPr>
              <w:t>Қимылды ойын: «Көптерді қуып жет»</w:t>
            </w:r>
          </w:p>
          <w:p w14:paraId="78F0ACD5">
            <w:pPr>
              <w:rPr>
                <w:rFonts w:eastAsia="Arial"/>
                <w:shd w:val="clear" w:color="auto" w:fill="FFFFFF"/>
                <w:lang w:val="kk-KZ"/>
              </w:rPr>
            </w:pPr>
            <w:r>
              <w:rPr>
                <w:shd w:val="clear" w:color="auto" w:fill="FFFFFF"/>
                <w:lang w:val="kk-KZ"/>
              </w:rPr>
              <w:t>Мақсаты: Жарыса отырып, ойынға деген қызығушылықтары артады. Еңбек: Құстарды тамақтандыр</w:t>
            </w:r>
          </w:p>
          <w:p w14:paraId="44235A78">
            <w:pPr>
              <w:rPr>
                <w:shd w:val="clear" w:color="auto" w:fill="FFFFFF"/>
                <w:lang w:val="kk-KZ"/>
              </w:rPr>
            </w:pPr>
            <w:r>
              <w:rPr>
                <w:shd w:val="clear" w:color="auto" w:fill="FFFFFF"/>
                <w:lang w:val="kk-KZ"/>
              </w:rPr>
              <w:t>Құстарды тамақтандырып және олардың қасында өзін-өзі ұстай біледі.</w:t>
            </w:r>
          </w:p>
          <w:p w14:paraId="149E8846">
            <w:pPr>
              <w:rPr>
                <w:shd w:val="clear" w:color="auto" w:fill="FFFFFF"/>
                <w:lang w:val="kk-KZ"/>
              </w:rPr>
            </w:pPr>
          </w:p>
        </w:tc>
      </w:tr>
      <w:tr w14:paraId="11C01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2" w:type="pct"/>
          <w:trHeight w:val="20" w:hRule="atLeast"/>
        </w:trPr>
        <w:tc>
          <w:tcPr>
            <w:tcW w:w="881" w:type="pct"/>
          </w:tcPr>
          <w:p w14:paraId="3F6CB066">
            <w:pPr>
              <w:rPr>
                <w:lang w:eastAsia="zh-CN"/>
              </w:rPr>
            </w:pPr>
            <w:r>
              <w:rPr>
                <w:lang w:val="kk-KZ" w:eastAsia="zh-CN"/>
              </w:rPr>
              <w:t>Серуеннен оралу</w:t>
            </w:r>
          </w:p>
        </w:tc>
        <w:tc>
          <w:tcPr>
            <w:tcW w:w="4048" w:type="pct"/>
            <w:gridSpan w:val="7"/>
          </w:tcPr>
          <w:p w14:paraId="794CC8CB">
            <w:pPr>
              <w:rPr>
                <w:lang w:val="kk-KZ" w:eastAsia="zh-CN"/>
              </w:rPr>
            </w:pPr>
            <w:r>
              <w:rPr>
                <w:lang w:val="kk-KZ" w:eastAsia="zh-CN"/>
              </w:rPr>
              <w:t>Балаларға  ойын киімдерін шешуді, өз сөрелеріне  киімін жинап таза ұстауды,  үйрету.   Гигиеналық шараларын ұйымдастыру.  Түскі асқа дайындық.</w:t>
            </w:r>
          </w:p>
        </w:tc>
      </w:tr>
      <w:tr w14:paraId="45499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2" w:type="pct"/>
          <w:trHeight w:val="20" w:hRule="atLeast"/>
        </w:trPr>
        <w:tc>
          <w:tcPr>
            <w:tcW w:w="881" w:type="pct"/>
          </w:tcPr>
          <w:p w14:paraId="11E3D65A">
            <w:pPr>
              <w:rPr>
                <w:lang w:val="kk-KZ" w:eastAsia="zh-CN"/>
              </w:rPr>
            </w:pPr>
            <w:r>
              <w:rPr>
                <w:lang w:val="kk-KZ" w:eastAsia="zh-CN"/>
              </w:rPr>
              <w:t>Түскі ас</w:t>
            </w:r>
          </w:p>
        </w:tc>
        <w:tc>
          <w:tcPr>
            <w:tcW w:w="4048" w:type="pct"/>
            <w:gridSpan w:val="7"/>
          </w:tcPr>
          <w:p w14:paraId="6CA306D2">
            <w:pPr>
              <w:rPr>
                <w:lang w:val="kk-KZ" w:eastAsia="zh-CN"/>
              </w:rPr>
            </w:pPr>
            <w:r>
              <w:rPr>
                <w:lang w:val="kk-KZ" w:eastAsia="zh-CN"/>
              </w:rPr>
              <w:t>ӘҢГІМЕ ЖҮРГІЗУ. .Қолдарын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тамақтану әдебін дұрыс сақтай білуге  дағдыландыру. Тәтті тамақ жейміз, Рақмет аспаз дейміз</w:t>
            </w:r>
          </w:p>
        </w:tc>
      </w:tr>
      <w:tr w14:paraId="33BB1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2" w:type="pct"/>
          <w:trHeight w:val="20" w:hRule="atLeast"/>
        </w:trPr>
        <w:tc>
          <w:tcPr>
            <w:tcW w:w="881" w:type="pct"/>
          </w:tcPr>
          <w:p w14:paraId="5AC8350A">
            <w:pPr>
              <w:rPr>
                <w:lang w:val="kk-KZ" w:eastAsia="zh-CN"/>
              </w:rPr>
            </w:pPr>
            <w:r>
              <w:rPr>
                <w:lang w:val="kk-KZ" w:eastAsia="zh-CN"/>
              </w:rPr>
              <w:t>Ұйқыға дайындық, ұйқы.</w:t>
            </w:r>
          </w:p>
        </w:tc>
        <w:tc>
          <w:tcPr>
            <w:tcW w:w="4048" w:type="pct"/>
            <w:gridSpan w:val="7"/>
          </w:tcPr>
          <w:p w14:paraId="4DA7A6E9">
            <w:pPr>
              <w:rPr>
                <w:lang w:val="kk-KZ" w:eastAsia="zh-CN"/>
              </w:rPr>
            </w:pPr>
            <w:r>
              <w:rPr>
                <w:lang w:val="kk-KZ" w:eastAsia="zh-CN"/>
              </w:rPr>
              <w:t xml:space="preserve">            Балалалардың тыныш ұйықтауына жағымды жағдай орнату. Тыныштық сақтау.</w:t>
            </w:r>
          </w:p>
        </w:tc>
      </w:tr>
      <w:tr w14:paraId="5D6AD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2" w:type="pct"/>
          <w:trHeight w:val="20" w:hRule="atLeast"/>
        </w:trPr>
        <w:tc>
          <w:tcPr>
            <w:tcW w:w="881" w:type="pct"/>
          </w:tcPr>
          <w:p w14:paraId="2A67D4BB">
            <w:pPr>
              <w:rPr>
                <w:lang w:eastAsia="zh-CN"/>
              </w:rPr>
            </w:pPr>
            <w:r>
              <w:rPr>
                <w:lang w:val="kk-KZ" w:eastAsia="zh-CN"/>
              </w:rPr>
              <w:t xml:space="preserve">Ұйқыдан кейінгі        </w:t>
            </w:r>
          </w:p>
          <w:p w14:paraId="6C58C99F">
            <w:pPr>
              <w:rPr>
                <w:lang w:eastAsia="zh-CN"/>
              </w:rPr>
            </w:pPr>
            <w:r>
              <w:rPr>
                <w:lang w:val="kk-KZ" w:eastAsia="zh-CN"/>
              </w:rPr>
              <w:t xml:space="preserve">     сауықтыру </w:t>
            </w:r>
          </w:p>
          <w:p w14:paraId="253BC1BD">
            <w:pPr>
              <w:rPr>
                <w:lang w:val="kk-KZ" w:eastAsia="zh-CN"/>
              </w:rPr>
            </w:pPr>
            <w:r>
              <w:rPr>
                <w:lang w:val="kk-KZ" w:eastAsia="zh-CN"/>
              </w:rPr>
              <w:t xml:space="preserve">       шаралары</w:t>
            </w:r>
          </w:p>
        </w:tc>
        <w:tc>
          <w:tcPr>
            <w:tcW w:w="768" w:type="pct"/>
          </w:tcPr>
          <w:p w14:paraId="00843593">
            <w:pPr>
              <w:rPr>
                <w:rFonts w:eastAsia="Calibri"/>
                <w:lang w:val="kk-KZ"/>
              </w:rPr>
            </w:pPr>
            <w:r>
              <w:rPr>
                <w:rFonts w:eastAsia="Calibri"/>
                <w:lang w:val="kk-KZ"/>
              </w:rPr>
              <w:t>Арнайы жолдармен ,</w:t>
            </w:r>
          </w:p>
          <w:p w14:paraId="6B07E792">
            <w:pPr>
              <w:rPr>
                <w:rFonts w:eastAsia="Calibri"/>
                <w:lang w:val="kk-KZ"/>
              </w:rPr>
            </w:pPr>
            <w:r>
              <w:rPr>
                <w:rFonts w:eastAsia="Calibri"/>
                <w:lang w:val="kk-KZ"/>
              </w:rPr>
              <w:t>Жалаң аяқ жүреміз.</w:t>
            </w:r>
          </w:p>
          <w:p w14:paraId="294BBB76">
            <w:pPr>
              <w:rPr>
                <w:rFonts w:eastAsia="Calibri"/>
                <w:lang w:val="kk-KZ"/>
              </w:rPr>
            </w:pPr>
            <w:r>
              <w:rPr>
                <w:rFonts w:eastAsia="Calibri"/>
                <w:lang w:val="kk-KZ"/>
              </w:rPr>
              <w:t>Табанға біз нүктелі,</w:t>
            </w:r>
          </w:p>
          <w:p w14:paraId="596360C7">
            <w:pPr>
              <w:rPr>
                <w:rFonts w:eastAsia="Calibri"/>
                <w:lang w:val="kk-KZ"/>
              </w:rPr>
            </w:pPr>
            <w:r>
              <w:rPr>
                <w:rFonts w:eastAsia="Calibri"/>
                <w:lang w:val="kk-KZ"/>
              </w:rPr>
              <w:t>Массаж жасау білеміз.</w:t>
            </w:r>
          </w:p>
          <w:p w14:paraId="54849400">
            <w:pPr>
              <w:rPr>
                <w:lang w:val="kk-KZ" w:eastAsia="zh-CN"/>
              </w:rPr>
            </w:pPr>
          </w:p>
        </w:tc>
        <w:tc>
          <w:tcPr>
            <w:tcW w:w="740" w:type="pct"/>
          </w:tcPr>
          <w:p w14:paraId="7D2E9871">
            <w:pPr>
              <w:rPr>
                <w:color w:val="000000"/>
                <w:lang w:val="kk-KZ"/>
              </w:rPr>
            </w:pPr>
            <w:r>
              <w:rPr>
                <w:color w:val="000000"/>
                <w:lang w:val="kk-KZ"/>
              </w:rPr>
              <w:t>Денсаулығы мықты жан.</w:t>
            </w:r>
          </w:p>
          <w:p w14:paraId="7F9B1C16">
            <w:pPr>
              <w:rPr>
                <w:color w:val="000000"/>
                <w:lang w:val="kk-KZ"/>
              </w:rPr>
            </w:pPr>
            <w:r>
              <w:rPr>
                <w:color w:val="000000"/>
                <w:lang w:val="kk-KZ"/>
              </w:rPr>
              <w:t>«Денсаулығым керемек,жаттығуға рахмет!»</w:t>
            </w:r>
          </w:p>
          <w:p w14:paraId="7C916DB3">
            <w:pPr>
              <w:rPr>
                <w:lang w:val="kk-KZ" w:eastAsia="zh-CN"/>
              </w:rPr>
            </w:pPr>
          </w:p>
        </w:tc>
        <w:tc>
          <w:tcPr>
            <w:tcW w:w="746" w:type="pct"/>
            <w:gridSpan w:val="2"/>
          </w:tcPr>
          <w:p w14:paraId="5F4F0D72">
            <w:pPr>
              <w:rPr>
                <w:rFonts w:eastAsia="Calibri"/>
                <w:lang w:val="kk-KZ"/>
              </w:rPr>
            </w:pPr>
            <w:r>
              <w:rPr>
                <w:rFonts w:eastAsia="Calibri"/>
                <w:lang w:val="kk-KZ"/>
              </w:rPr>
              <w:t>Жалаң аяқ жүреміз.</w:t>
            </w:r>
          </w:p>
          <w:p w14:paraId="76C3ABB2">
            <w:pPr>
              <w:rPr>
                <w:rFonts w:eastAsia="Calibri"/>
                <w:lang w:val="kk-KZ"/>
              </w:rPr>
            </w:pPr>
            <w:r>
              <w:rPr>
                <w:rFonts w:eastAsia="Calibri"/>
                <w:lang w:val="kk-KZ"/>
              </w:rPr>
              <w:t>Табанға біз нүктелі,</w:t>
            </w:r>
          </w:p>
          <w:p w14:paraId="4B9ED156">
            <w:pPr>
              <w:rPr>
                <w:rFonts w:eastAsia="Calibri"/>
                <w:lang w:val="kk-KZ"/>
              </w:rPr>
            </w:pPr>
            <w:r>
              <w:rPr>
                <w:rFonts w:eastAsia="Calibri"/>
                <w:lang w:val="kk-KZ"/>
              </w:rPr>
              <w:t>Массаж жасау білеміз.</w:t>
            </w:r>
          </w:p>
          <w:p w14:paraId="722A7A04">
            <w:pPr>
              <w:rPr>
                <w:lang w:val="kk-KZ" w:eastAsia="zh-CN"/>
              </w:rPr>
            </w:pPr>
          </w:p>
        </w:tc>
        <w:tc>
          <w:tcPr>
            <w:tcW w:w="313" w:type="pct"/>
          </w:tcPr>
          <w:p w14:paraId="488FEE01">
            <w:pPr>
              <w:rPr>
                <w:lang w:val="kk-KZ" w:eastAsia="zh-CN"/>
              </w:rPr>
            </w:pPr>
          </w:p>
        </w:tc>
        <w:tc>
          <w:tcPr>
            <w:tcW w:w="718" w:type="pct"/>
          </w:tcPr>
          <w:p w14:paraId="54AA79CC">
            <w:pPr>
              <w:rPr>
                <w:lang w:val="kk-KZ"/>
              </w:rPr>
            </w:pPr>
            <w:r>
              <w:rPr>
                <w:lang w:val="kk-KZ"/>
              </w:rPr>
              <w:t>Денсаулық ол – шыныққан</w:t>
            </w:r>
          </w:p>
          <w:p w14:paraId="2B0F745B">
            <w:pPr>
              <w:rPr>
                <w:lang w:val="kk-KZ"/>
              </w:rPr>
            </w:pPr>
            <w:r>
              <w:rPr>
                <w:lang w:val="kk-KZ"/>
              </w:rPr>
              <w:t>Барлық дене мүшесі.</w:t>
            </w:r>
          </w:p>
          <w:p w14:paraId="0AEF9A75">
            <w:pPr>
              <w:rPr>
                <w:lang w:val="kk-KZ"/>
              </w:rPr>
            </w:pPr>
            <w:r>
              <w:rPr>
                <w:lang w:val="kk-KZ"/>
              </w:rPr>
              <w:t>Денсаулық ол-тыныққан</w:t>
            </w:r>
          </w:p>
          <w:p w14:paraId="2505345A">
            <w:pPr>
              <w:rPr>
                <w:lang w:val="kk-KZ" w:eastAsia="zh-CN"/>
              </w:rPr>
            </w:pPr>
            <w:r>
              <w:rPr>
                <w:lang w:val="kk-KZ"/>
              </w:rPr>
              <w:t>Жүйке тамыр жүйесі</w:t>
            </w:r>
          </w:p>
        </w:tc>
        <w:tc>
          <w:tcPr>
            <w:tcW w:w="764" w:type="pct"/>
          </w:tcPr>
          <w:p w14:paraId="53B61CDD">
            <w:pPr>
              <w:rPr>
                <w:lang w:val="kk-KZ"/>
              </w:rPr>
            </w:pPr>
            <w:r>
              <w:rPr>
                <w:lang w:val="kk-KZ"/>
              </w:rPr>
              <w:t>Денсаулығы мықты жан.</w:t>
            </w:r>
          </w:p>
          <w:p w14:paraId="0C7E1EA8">
            <w:pPr>
              <w:rPr>
                <w:lang w:val="kk-KZ"/>
              </w:rPr>
            </w:pPr>
            <w:r>
              <w:rPr>
                <w:lang w:val="kk-KZ"/>
              </w:rPr>
              <w:t>«Денсаулығым керемек,жаттығуға рахмет!»</w:t>
            </w:r>
          </w:p>
        </w:tc>
      </w:tr>
      <w:tr w14:paraId="48824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81" w:type="pct"/>
          </w:tcPr>
          <w:p w14:paraId="6ED2A053">
            <w:pPr>
              <w:rPr>
                <w:lang w:eastAsia="zh-CN"/>
              </w:rPr>
            </w:pPr>
            <w:r>
              <w:rPr>
                <w:lang w:val="kk-KZ" w:eastAsia="zh-CN"/>
              </w:rPr>
              <w:t>Бесін ас</w:t>
            </w:r>
          </w:p>
        </w:tc>
        <w:tc>
          <w:tcPr>
            <w:tcW w:w="4048" w:type="pct"/>
            <w:gridSpan w:val="7"/>
          </w:tcPr>
          <w:p w14:paraId="215D7C20">
            <w:r>
              <w:t>Қолдарын сабындап жуып, өз сүлгілеріне сүрту,  ұқыпты тамақтану дағдыларын, тамақтану әдебін дұрыс сақтай білуге  дағдыландыру.</w:t>
            </w:r>
          </w:p>
        </w:tc>
        <w:tc>
          <w:tcPr>
            <w:tcW w:w="72" w:type="pct"/>
          </w:tcPr>
          <w:p w14:paraId="1A6FA7BA"/>
        </w:tc>
      </w:tr>
      <w:tr w14:paraId="5448F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2" w:type="pct"/>
          <w:trHeight w:val="20" w:hRule="atLeast"/>
        </w:trPr>
        <w:tc>
          <w:tcPr>
            <w:tcW w:w="881" w:type="pct"/>
          </w:tcPr>
          <w:p w14:paraId="4892F885">
            <w:pPr>
              <w:rPr>
                <w:lang w:val="kk-KZ" w:eastAsia="zh-CN"/>
              </w:rPr>
            </w:pPr>
            <w:r>
              <w:rPr>
                <w:lang w:val="kk-KZ" w:eastAsia="zh-CN"/>
              </w:rPr>
              <w:t>Балалардың дербес әрекеті (аз қимылды,үстел үсті ойындары,бейнелеу іс әрекеті,кітаптарды қарау және басқалары)</w:t>
            </w:r>
          </w:p>
        </w:tc>
        <w:tc>
          <w:tcPr>
            <w:tcW w:w="768" w:type="pct"/>
          </w:tcPr>
          <w:p w14:paraId="4954F091">
            <w:pPr>
              <w:rPr>
                <w:lang w:val="kk-KZ" w:eastAsia="en-US"/>
              </w:rPr>
            </w:pPr>
            <w:r>
              <w:rPr>
                <w:lang w:val="kk-KZ" w:eastAsia="en-US"/>
              </w:rPr>
              <w:t>Топта бар мамандық иелерінің киімдерін кигізіп, рөлдерге еніп ойнату.</w:t>
            </w:r>
          </w:p>
          <w:p w14:paraId="5A9DB3E1">
            <w:pPr>
              <w:rPr>
                <w:lang w:val="kk-KZ" w:eastAsia="en-US"/>
              </w:rPr>
            </w:pPr>
            <w:r>
              <w:rPr>
                <w:lang w:val="kk-KZ" w:eastAsia="en-US"/>
              </w:rPr>
              <w:t>(Танымдық  іс-әрекеті)</w:t>
            </w:r>
          </w:p>
          <w:p w14:paraId="6F0AAA55">
            <w:pPr>
              <w:rPr>
                <w:lang w:val="kk-KZ" w:eastAsia="en-US"/>
              </w:rPr>
            </w:pPr>
            <w:r>
              <w:rPr>
                <w:lang w:val="kk-KZ" w:eastAsia="en-US"/>
              </w:rPr>
              <w:t>Әр түрлі мамандардың құралдарын    ермексаздан мүсіндету.</w:t>
            </w:r>
          </w:p>
          <w:p w14:paraId="073578CB">
            <w:pPr>
              <w:rPr>
                <w:lang w:val="kk-KZ" w:eastAsia="en-US"/>
              </w:rPr>
            </w:pPr>
            <w:r>
              <w:rPr>
                <w:lang w:val="kk-KZ" w:eastAsia="en-US"/>
              </w:rPr>
              <w:t xml:space="preserve">Кітаптардағы суреттерге қарап сурет салдырту. </w:t>
            </w:r>
          </w:p>
          <w:p w14:paraId="2967A53E">
            <w:pPr>
              <w:rPr>
                <w:lang w:val="kk-KZ" w:eastAsia="en-US"/>
              </w:rPr>
            </w:pPr>
            <w:r>
              <w:rPr>
                <w:lang w:val="kk-KZ" w:eastAsia="en-US"/>
              </w:rPr>
              <w:t xml:space="preserve">(Шығармашылық іс-әрекеті) </w:t>
            </w:r>
          </w:p>
          <w:p w14:paraId="083AF66C">
            <w:pPr>
              <w:rPr>
                <w:lang w:val="kk-KZ" w:eastAsia="zh-CN"/>
              </w:rPr>
            </w:pPr>
          </w:p>
        </w:tc>
        <w:tc>
          <w:tcPr>
            <w:tcW w:w="740" w:type="pct"/>
          </w:tcPr>
          <w:p w14:paraId="590C37DE">
            <w:pPr>
              <w:rPr>
                <w:lang w:val="kk-KZ"/>
              </w:rPr>
            </w:pPr>
            <w:r>
              <w:rPr>
                <w:lang w:val="kk-KZ"/>
              </w:rPr>
              <w:t xml:space="preserve"> Өлеңдерді оқып беру</w:t>
            </w:r>
          </w:p>
          <w:p w14:paraId="44C8270D">
            <w:pPr>
              <w:rPr>
                <w:lang w:val="kk-KZ"/>
              </w:rPr>
            </w:pPr>
            <w:r>
              <w:rPr>
                <w:lang w:val="kk-KZ"/>
              </w:rPr>
              <w:t>Ұшқыш</w:t>
            </w:r>
          </w:p>
          <w:p w14:paraId="4D8EEAAC">
            <w:pPr>
              <w:rPr>
                <w:lang w:val="kk-KZ"/>
              </w:rPr>
            </w:pPr>
            <w:r>
              <w:rPr>
                <w:spacing w:val="1"/>
                <w:lang w:val="kk-KZ"/>
              </w:rPr>
              <w:t xml:space="preserve"> </w:t>
            </w:r>
            <w:r>
              <w:rPr>
                <w:lang w:val="kk-KZ"/>
              </w:rPr>
              <w:t>Кең аспанды шарлаған,</w:t>
            </w:r>
            <w:r>
              <w:rPr>
                <w:spacing w:val="1"/>
                <w:lang w:val="kk-KZ"/>
              </w:rPr>
              <w:t xml:space="preserve"> </w:t>
            </w:r>
            <w:r>
              <w:rPr>
                <w:lang w:val="kk-KZ"/>
              </w:rPr>
              <w:t>Ұшқыш деген мен болам.</w:t>
            </w:r>
            <w:r>
              <w:rPr>
                <w:spacing w:val="-68"/>
                <w:lang w:val="kk-KZ"/>
              </w:rPr>
              <w:t xml:space="preserve"> </w:t>
            </w:r>
            <w:r>
              <w:rPr>
                <w:lang w:val="kk-KZ"/>
              </w:rPr>
              <w:t>Қыран құстай самғаған,</w:t>
            </w:r>
          </w:p>
          <w:p w14:paraId="7ECDB73A">
            <w:pPr>
              <w:rPr>
                <w:lang w:val="kk-KZ"/>
              </w:rPr>
            </w:pPr>
            <w:r>
              <w:rPr>
                <w:spacing w:val="1"/>
                <w:lang w:val="kk-KZ"/>
              </w:rPr>
              <w:t xml:space="preserve"> </w:t>
            </w:r>
            <w:r>
              <w:rPr>
                <w:lang w:val="kk-KZ"/>
              </w:rPr>
              <w:t>Ерен</w:t>
            </w:r>
            <w:r>
              <w:rPr>
                <w:spacing w:val="-1"/>
                <w:lang w:val="kk-KZ"/>
              </w:rPr>
              <w:t xml:space="preserve"> </w:t>
            </w:r>
            <w:r>
              <w:rPr>
                <w:lang w:val="kk-KZ"/>
              </w:rPr>
              <w:t>жүйрік</w:t>
            </w:r>
            <w:r>
              <w:rPr>
                <w:spacing w:val="-1"/>
                <w:lang w:val="kk-KZ"/>
              </w:rPr>
              <w:t xml:space="preserve"> </w:t>
            </w:r>
            <w:r>
              <w:rPr>
                <w:lang w:val="kk-KZ"/>
              </w:rPr>
              <w:t>мен болам</w:t>
            </w:r>
          </w:p>
          <w:p w14:paraId="34FB17BE">
            <w:pPr>
              <w:rPr>
                <w:lang w:val="kk-KZ"/>
              </w:rPr>
            </w:pPr>
            <w:r>
              <w:rPr>
                <w:lang w:val="kk-KZ"/>
              </w:rPr>
              <w:t xml:space="preserve"> (Қарым-қатынас іс-әрекеті)</w:t>
            </w:r>
          </w:p>
          <w:p w14:paraId="1FCAAE9D">
            <w:pPr>
              <w:rPr>
                <w:lang w:val="kk-KZ" w:eastAsia="en-US"/>
              </w:rPr>
            </w:pPr>
            <w:r>
              <w:rPr>
                <w:lang w:val="kk-KZ" w:eastAsia="en-US"/>
              </w:rPr>
              <w:t>Топта бар мамандық иелерінің киімдерін киеп, рөлдерге еніп ойнауына жағдай жасау.</w:t>
            </w:r>
          </w:p>
          <w:p w14:paraId="3D9987AA">
            <w:r>
              <w:t>(Танымдық  іс-әрекеті)</w:t>
            </w:r>
          </w:p>
          <w:p w14:paraId="45F65B4D">
            <w:pPr>
              <w:rPr>
                <w:lang w:val="kk-KZ" w:eastAsia="zh-CN"/>
              </w:rPr>
            </w:pPr>
          </w:p>
        </w:tc>
        <w:tc>
          <w:tcPr>
            <w:tcW w:w="746" w:type="pct"/>
            <w:gridSpan w:val="2"/>
          </w:tcPr>
          <w:p w14:paraId="1C9B8914">
            <w:pPr>
              <w:rPr>
                <w:lang w:val="kk-KZ" w:eastAsia="en-US"/>
              </w:rPr>
            </w:pPr>
            <w:r>
              <w:rPr>
                <w:lang w:val="kk-KZ" w:eastAsia="zh-CN"/>
              </w:rPr>
              <w:t xml:space="preserve"> </w:t>
            </w:r>
            <w:r>
              <w:rPr>
                <w:lang w:val="kk-KZ" w:eastAsia="en-US"/>
              </w:rPr>
              <w:t>Орталықтарға бөлініп өздері таңдаған мамандық иелерінің суретін салу, мүсінін жасату, қағаздан қиып композиция жасату.  (шығармашылық іс-әрекет)</w:t>
            </w:r>
          </w:p>
          <w:p w14:paraId="15E6903F">
            <w:pPr>
              <w:rPr>
                <w:lang w:val="kk-KZ" w:eastAsia="en-US"/>
              </w:rPr>
            </w:pPr>
            <w:r>
              <w:rPr>
                <w:lang w:val="kk-KZ" w:eastAsia="en-US"/>
              </w:rPr>
              <w:t xml:space="preserve">Кітаптардан әр түрлі жұмыс құралдарын қарап олармен не істейтіні туралы әңгімелесу. </w:t>
            </w:r>
          </w:p>
          <w:p w14:paraId="49387B68">
            <w:pPr>
              <w:rPr>
                <w:lang w:val="kk-KZ"/>
              </w:rPr>
            </w:pPr>
            <w:r>
              <w:rPr>
                <w:lang w:val="kk-KZ"/>
              </w:rPr>
              <w:t>(Қарым-қатынас, танымдық іс-әрекеті)</w:t>
            </w:r>
          </w:p>
          <w:p w14:paraId="17196AF2">
            <w:pPr>
              <w:rPr>
                <w:lang w:val="kk-KZ" w:eastAsia="zh-CN"/>
              </w:rPr>
            </w:pPr>
          </w:p>
        </w:tc>
        <w:tc>
          <w:tcPr>
            <w:tcW w:w="313" w:type="pct"/>
          </w:tcPr>
          <w:p w14:paraId="435464C4">
            <w:pPr>
              <w:rPr>
                <w:iCs/>
                <w:lang w:val="kk-KZ" w:eastAsia="zh-CN"/>
              </w:rPr>
            </w:pPr>
          </w:p>
        </w:tc>
        <w:tc>
          <w:tcPr>
            <w:tcW w:w="718" w:type="pct"/>
          </w:tcPr>
          <w:p w14:paraId="17AA8E65">
            <w:pPr>
              <w:rPr>
                <w:lang w:val="kk-KZ"/>
              </w:rPr>
            </w:pPr>
            <w:r>
              <w:rPr>
                <w:lang w:val="kk-KZ"/>
              </w:rPr>
              <w:t>Апта бойы жасалған іс әрекеттерді естеріне түсіріп, ерекше әсер алған сәттермен бөлісу. Жаңа сөздерді пысықтау</w:t>
            </w:r>
          </w:p>
          <w:p w14:paraId="05256E58">
            <w:pPr>
              <w:rPr>
                <w:lang w:val="kk-KZ"/>
              </w:rPr>
            </w:pPr>
            <w:r>
              <w:rPr>
                <w:lang w:val="kk-KZ"/>
              </w:rPr>
              <w:t xml:space="preserve">(Қарым-қатынас іс-әрекеті) </w:t>
            </w:r>
          </w:p>
          <w:p w14:paraId="0806DB8C">
            <w:pPr>
              <w:rPr>
                <w:lang w:val="kk-KZ" w:eastAsia="en-US"/>
              </w:rPr>
            </w:pPr>
            <w:r>
              <w:rPr>
                <w:lang w:val="kk-KZ" w:eastAsia="en-US"/>
              </w:rPr>
              <w:t xml:space="preserve">топтағы, үйдегі  ережелерді орындау жайлы, өзін өзі басқару тәртібі туралы әңгімелесу. Өз ойларын айтқызу. </w:t>
            </w:r>
          </w:p>
          <w:p w14:paraId="0A213878">
            <w:pPr>
              <w:rPr>
                <w:lang w:val="kk-KZ" w:eastAsia="en-US"/>
              </w:rPr>
            </w:pPr>
            <w:r>
              <w:rPr>
                <w:lang w:val="kk-KZ" w:eastAsia="en-US"/>
              </w:rPr>
              <w:t>(Танымдық, зерттеу  іс-әрекеті)</w:t>
            </w:r>
          </w:p>
          <w:p w14:paraId="37800652">
            <w:pPr>
              <w:rPr>
                <w:lang w:val="kk-KZ" w:eastAsia="en-US"/>
              </w:rPr>
            </w:pPr>
          </w:p>
          <w:p w14:paraId="457F5081">
            <w:pPr>
              <w:rPr>
                <w:iCs/>
                <w:lang w:val="kk-KZ" w:eastAsia="zh-CN"/>
              </w:rPr>
            </w:pPr>
          </w:p>
        </w:tc>
        <w:tc>
          <w:tcPr>
            <w:tcW w:w="764" w:type="pct"/>
          </w:tcPr>
          <w:p w14:paraId="4040411A">
            <w:r>
              <w:t>Мақал- мәтел.</w:t>
            </w:r>
          </w:p>
          <w:p w14:paraId="7C0E4CEC">
            <w:r>
              <w:t>Отан отбасынан басталады.</w:t>
            </w:r>
          </w:p>
          <w:p w14:paraId="4BA9E8B4">
            <w:r>
              <w:t xml:space="preserve">«Мені қайтала» дидактикалық ойын                 </w:t>
            </w:r>
          </w:p>
          <w:p w14:paraId="50511BAE">
            <w:r>
              <w:t>Мақсаты:</w:t>
            </w:r>
          </w:p>
          <w:p w14:paraId="529FB754">
            <w:r>
              <w:t xml:space="preserve">ересектердің    сөзін қайталай отырып, сөздік қорын молайту, тілін жаттықтыру.                  </w:t>
            </w:r>
          </w:p>
        </w:tc>
      </w:tr>
      <w:tr w14:paraId="0B49F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2" w:type="pct"/>
          <w:trHeight w:val="20" w:hRule="atLeast"/>
        </w:trPr>
        <w:tc>
          <w:tcPr>
            <w:tcW w:w="881" w:type="pct"/>
          </w:tcPr>
          <w:p w14:paraId="0E73BCF9">
            <w:pPr>
              <w:rPr>
                <w:lang w:val="kk-KZ" w:eastAsia="zh-CN"/>
              </w:rPr>
            </w:pPr>
            <w:r>
              <w:rPr>
                <w:lang w:val="kk-KZ" w:eastAsia="zh-CN"/>
              </w:rPr>
              <w:t>Балалармен жеке жұмыс</w:t>
            </w:r>
          </w:p>
        </w:tc>
        <w:tc>
          <w:tcPr>
            <w:tcW w:w="768" w:type="pct"/>
          </w:tcPr>
          <w:p w14:paraId="09255315">
            <w:pPr>
              <w:rPr>
                <w:iCs/>
                <w:lang w:val="kk-KZ" w:eastAsia="zh-CN"/>
              </w:rPr>
            </w:pPr>
            <w:r>
              <w:rPr>
                <w:iCs/>
                <w:lang w:val="kk-KZ" w:eastAsia="zh-CN"/>
              </w:rPr>
              <w:t>Амангелді Жангирге Қазақ тіліне тән ө, қ, ү, ұ, і, ғ дыбыстарын жеке, сөз ішінде анық айтуға дағдысын қалыптастыру.</w:t>
            </w:r>
          </w:p>
          <w:p w14:paraId="77F11010">
            <w:pPr>
              <w:rPr>
                <w:iCs/>
                <w:lang w:val="kk-KZ" w:eastAsia="zh-CN"/>
              </w:rPr>
            </w:pPr>
            <w:r>
              <w:rPr>
                <w:iCs/>
                <w:lang w:val="kk-KZ" w:eastAsia="zh-CN"/>
              </w:rPr>
              <w:t>Сұрақтарды дұрыс қоюға  және қойылған сұрақтарға толық жауап беруге дағдыландыру.</w:t>
            </w:r>
          </w:p>
        </w:tc>
        <w:tc>
          <w:tcPr>
            <w:tcW w:w="740" w:type="pct"/>
          </w:tcPr>
          <w:p w14:paraId="760221EE">
            <w:pPr>
              <w:rPr>
                <w:iCs/>
                <w:lang w:val="kk-KZ" w:eastAsia="zh-CN"/>
              </w:rPr>
            </w:pPr>
            <w:r>
              <w:rPr>
                <w:iCs/>
                <w:lang w:val="kk-KZ" w:eastAsia="zh-CN"/>
              </w:rPr>
              <w:t>Рустамқызы Көзайыммен жеке жұмыс.Берілген сөздерден жай сөйлемдерді құрастыруға үйрету.</w:t>
            </w:r>
          </w:p>
          <w:p w14:paraId="4ADCABDC">
            <w:pPr>
              <w:rPr>
                <w:iCs/>
                <w:lang w:val="kk-KZ" w:eastAsia="zh-CN"/>
              </w:rPr>
            </w:pPr>
            <w:r>
              <w:rPr>
                <w:iCs/>
                <w:lang w:val="kk-KZ" w:eastAsia="zh-CN"/>
              </w:rPr>
              <w:t>Дауысты және дауыссыз дыбыстарды ажыратуға дағдыландыру.</w:t>
            </w:r>
          </w:p>
        </w:tc>
        <w:tc>
          <w:tcPr>
            <w:tcW w:w="746" w:type="pct"/>
            <w:gridSpan w:val="2"/>
          </w:tcPr>
          <w:p w14:paraId="0EB9EF44">
            <w:pPr>
              <w:rPr>
                <w:iCs/>
                <w:lang w:val="kk-KZ" w:eastAsia="zh-CN"/>
              </w:rPr>
            </w:pPr>
            <w:r>
              <w:rPr>
                <w:iCs/>
                <w:lang w:val="kk-KZ" w:eastAsia="zh-CN"/>
              </w:rPr>
              <w:t>. Ұзақпай Арсенге 10 ға дейінгі сандарды кері санау дағдысын, апта күндерін реттілікпен атау дағдыларын қалыптастыру</w:t>
            </w:r>
          </w:p>
        </w:tc>
        <w:tc>
          <w:tcPr>
            <w:tcW w:w="313" w:type="pct"/>
          </w:tcPr>
          <w:p w14:paraId="0E1CBD1A">
            <w:pPr>
              <w:rPr>
                <w:iCs/>
                <w:lang w:val="kk-KZ" w:eastAsia="zh-CN"/>
              </w:rPr>
            </w:pPr>
          </w:p>
        </w:tc>
        <w:tc>
          <w:tcPr>
            <w:tcW w:w="718" w:type="pct"/>
          </w:tcPr>
          <w:p w14:paraId="7F8F472A">
            <w:pPr>
              <w:rPr>
                <w:iCs/>
                <w:lang w:val="kk-KZ" w:eastAsia="zh-CN"/>
              </w:rPr>
            </w:pPr>
            <w:r>
              <w:rPr>
                <w:iCs/>
                <w:lang w:val="kk-KZ" w:eastAsia="zh-CN"/>
              </w:rPr>
              <w:t>Гаухартасқа Түрлі үйлесімдікте құрылған қазақ өрнегінің элементтерін (1-2) салып үйренуді жалғастыру</w:t>
            </w:r>
          </w:p>
          <w:p w14:paraId="36AA035B">
            <w:pPr>
              <w:rPr>
                <w:iCs/>
                <w:lang w:val="kk-KZ" w:eastAsia="zh-CN"/>
              </w:rPr>
            </w:pPr>
            <w:r>
              <w:rPr>
                <w:iCs/>
                <w:lang w:val="kk-KZ" w:eastAsia="zh-CN"/>
              </w:rPr>
              <w:t>Сюжеттік мүсіндеу дағдысын қалыптастыру.</w:t>
            </w:r>
          </w:p>
        </w:tc>
        <w:tc>
          <w:tcPr>
            <w:tcW w:w="764" w:type="pct"/>
          </w:tcPr>
          <w:p w14:paraId="334F7F85">
            <w:pPr>
              <w:rPr>
                <w:iCs/>
                <w:lang w:val="kk-KZ" w:eastAsia="zh-CN"/>
              </w:rPr>
            </w:pPr>
            <w:r>
              <w:rPr>
                <w:iCs/>
                <w:lang w:val="kk-KZ" w:eastAsia="zh-CN"/>
              </w:rPr>
              <w:t>Ерханмен жеке жұмыс.Берілген сөздерден жай сөйлемдерді құрастыруға үйрету.</w:t>
            </w:r>
          </w:p>
          <w:p w14:paraId="0BDBD368">
            <w:pPr>
              <w:rPr>
                <w:iCs/>
                <w:lang w:val="kk-KZ" w:eastAsia="zh-CN"/>
              </w:rPr>
            </w:pPr>
            <w:r>
              <w:rPr>
                <w:iCs/>
                <w:lang w:val="kk-KZ" w:eastAsia="zh-CN"/>
              </w:rPr>
              <w:t>Дауысты және дауыссыз дыбыстарды ажыратуға дағдыландыру.</w:t>
            </w:r>
          </w:p>
        </w:tc>
      </w:tr>
      <w:tr w14:paraId="2F352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2" w:type="pct"/>
          <w:trHeight w:val="20" w:hRule="atLeast"/>
        </w:trPr>
        <w:tc>
          <w:tcPr>
            <w:tcW w:w="881" w:type="pct"/>
          </w:tcPr>
          <w:p w14:paraId="2FC397F1">
            <w:pPr>
              <w:rPr>
                <w:lang w:eastAsia="zh-CN"/>
              </w:rPr>
            </w:pPr>
            <w:r>
              <w:rPr>
                <w:lang w:val="kk-KZ" w:eastAsia="zh-CN"/>
              </w:rPr>
              <w:t>Серуенге дайындық</w:t>
            </w:r>
          </w:p>
        </w:tc>
        <w:tc>
          <w:tcPr>
            <w:tcW w:w="3284" w:type="pct"/>
            <w:gridSpan w:val="6"/>
          </w:tcPr>
          <w:p w14:paraId="7DA8C31A">
            <w:pPr>
              <w:rPr>
                <w:lang w:eastAsia="zh-CN"/>
              </w:rPr>
            </w:pPr>
            <w:r>
              <w:rPr>
                <w:lang w:val="kk-KZ" w:eastAsia="zh-CN"/>
              </w:rPr>
              <w:t xml:space="preserve">    Серуенге шығу туралы балаларға  түсіндіру  жұмыстары.  Киімдерін  дұрыс кие білуге  үйрету.  Аяқ киімнің оң солын түсіндіру. Серуенге шығу.</w:t>
            </w:r>
          </w:p>
        </w:tc>
        <w:tc>
          <w:tcPr>
            <w:tcW w:w="764" w:type="pct"/>
          </w:tcPr>
          <w:p w14:paraId="4E51B262">
            <w:pPr>
              <w:rPr>
                <w:lang w:val="kk-KZ" w:eastAsia="zh-CN"/>
              </w:rPr>
            </w:pPr>
          </w:p>
        </w:tc>
      </w:tr>
      <w:tr w14:paraId="3E6A1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2" w:type="pct"/>
          <w:trHeight w:val="20" w:hRule="atLeast"/>
        </w:trPr>
        <w:tc>
          <w:tcPr>
            <w:tcW w:w="881" w:type="pct"/>
          </w:tcPr>
          <w:p w14:paraId="3805051C">
            <w:pPr>
              <w:rPr>
                <w:lang w:val="kk-KZ" w:eastAsia="zh-CN"/>
              </w:rPr>
            </w:pPr>
            <w:r>
              <w:rPr>
                <w:lang w:val="kk-KZ" w:eastAsia="zh-CN"/>
              </w:rPr>
              <w:t>ІІ Серуен</w:t>
            </w:r>
          </w:p>
        </w:tc>
        <w:tc>
          <w:tcPr>
            <w:tcW w:w="768" w:type="pct"/>
          </w:tcPr>
          <w:p w14:paraId="62BCD85D">
            <w:pPr>
              <w:rPr>
                <w:iCs/>
              </w:rPr>
            </w:pPr>
            <w:r>
              <w:rPr>
                <w:shd w:val="clear" w:color="auto" w:fill="FFFFFF"/>
                <w:lang w:val="kk-KZ"/>
              </w:rPr>
              <w:t>№ 14</w:t>
            </w:r>
          </w:p>
        </w:tc>
        <w:tc>
          <w:tcPr>
            <w:tcW w:w="740" w:type="pct"/>
          </w:tcPr>
          <w:p w14:paraId="078F9D33">
            <w:pPr>
              <w:rPr>
                <w:iCs/>
                <w:color w:val="000000"/>
                <w:lang w:val="kk-KZ"/>
              </w:rPr>
            </w:pPr>
            <w:r>
              <w:rPr>
                <w:shd w:val="clear" w:color="auto" w:fill="FFFFFF"/>
                <w:lang w:val="kk-KZ"/>
              </w:rPr>
              <w:t>№ 15</w:t>
            </w:r>
          </w:p>
        </w:tc>
        <w:tc>
          <w:tcPr>
            <w:tcW w:w="746" w:type="pct"/>
            <w:gridSpan w:val="2"/>
          </w:tcPr>
          <w:p w14:paraId="2B8E632D">
            <w:pPr>
              <w:rPr>
                <w:rFonts w:eastAsia="Arial"/>
                <w:shd w:val="clear" w:color="auto" w:fill="FFFFFF"/>
                <w:lang w:val="kk-KZ"/>
              </w:rPr>
            </w:pPr>
            <w:r>
              <w:rPr>
                <w:shd w:val="clear" w:color="auto" w:fill="FFFFFF"/>
                <w:lang w:val="kk-KZ"/>
              </w:rPr>
              <w:t>№ 21</w:t>
            </w:r>
          </w:p>
        </w:tc>
        <w:tc>
          <w:tcPr>
            <w:tcW w:w="313" w:type="pct"/>
          </w:tcPr>
          <w:p w14:paraId="08F5727E">
            <w:pPr>
              <w:rPr>
                <w:iCs/>
                <w:lang w:val="kk-KZ"/>
              </w:rPr>
            </w:pPr>
          </w:p>
        </w:tc>
        <w:tc>
          <w:tcPr>
            <w:tcW w:w="718" w:type="pct"/>
          </w:tcPr>
          <w:p w14:paraId="71714D36">
            <w:pPr>
              <w:rPr>
                <w:shd w:val="clear" w:color="auto" w:fill="FFFFFF"/>
                <w:lang w:val="kk-KZ"/>
              </w:rPr>
            </w:pPr>
            <w:r>
              <w:rPr>
                <w:shd w:val="clear" w:color="auto" w:fill="FFFFFF"/>
                <w:lang w:val="kk-KZ"/>
              </w:rPr>
              <w:t>№ 24</w:t>
            </w:r>
          </w:p>
        </w:tc>
        <w:tc>
          <w:tcPr>
            <w:tcW w:w="764" w:type="pct"/>
          </w:tcPr>
          <w:p w14:paraId="22AC1338">
            <w:pPr>
              <w:rPr>
                <w:shd w:val="clear" w:color="auto" w:fill="FFFFFF"/>
                <w:lang w:val="kk-KZ"/>
              </w:rPr>
            </w:pPr>
            <w:r>
              <w:rPr>
                <w:shd w:val="clear" w:color="auto" w:fill="FFFFFF"/>
                <w:lang w:val="kk-KZ"/>
              </w:rPr>
              <w:t>№ 21</w:t>
            </w:r>
          </w:p>
        </w:tc>
      </w:tr>
      <w:tr w14:paraId="2726F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2" w:type="pct"/>
          <w:trHeight w:val="20" w:hRule="atLeast"/>
        </w:trPr>
        <w:tc>
          <w:tcPr>
            <w:tcW w:w="881" w:type="pct"/>
          </w:tcPr>
          <w:p w14:paraId="06D6E822">
            <w:pPr>
              <w:rPr>
                <w:lang w:eastAsia="zh-CN"/>
              </w:rPr>
            </w:pPr>
            <w:r>
              <w:rPr>
                <w:lang w:val="kk-KZ" w:eastAsia="zh-CN"/>
              </w:rPr>
              <w:t>Серуеннен оралу</w:t>
            </w:r>
          </w:p>
        </w:tc>
        <w:tc>
          <w:tcPr>
            <w:tcW w:w="3284" w:type="pct"/>
            <w:gridSpan w:val="6"/>
          </w:tcPr>
          <w:p w14:paraId="7D941014">
            <w:pPr>
              <w:rPr>
                <w:lang w:eastAsia="zh-CN"/>
              </w:rPr>
            </w:pPr>
            <w:r>
              <w:rPr>
                <w:lang w:val="kk-KZ" w:eastAsia="ru-RU"/>
              </w:rPr>
              <w:t>Серуеннен оралу. Киімдерін шкафқа жинауға, ұқыпты қоюға баулу.</w:t>
            </w:r>
          </w:p>
        </w:tc>
        <w:tc>
          <w:tcPr>
            <w:tcW w:w="764" w:type="pct"/>
          </w:tcPr>
          <w:p w14:paraId="3439C428">
            <w:pPr>
              <w:rPr>
                <w:lang w:val="kk-KZ" w:eastAsia="ru-RU"/>
              </w:rPr>
            </w:pPr>
          </w:p>
        </w:tc>
      </w:tr>
      <w:tr w14:paraId="6171F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2" w:type="pct"/>
          <w:trHeight w:val="20" w:hRule="atLeast"/>
        </w:trPr>
        <w:tc>
          <w:tcPr>
            <w:tcW w:w="881" w:type="pct"/>
            <w:vMerge w:val="restart"/>
          </w:tcPr>
          <w:p w14:paraId="5132F534">
            <w:pPr>
              <w:rPr>
                <w:lang w:eastAsia="zh-CN"/>
              </w:rPr>
            </w:pPr>
            <w:r>
              <w:rPr>
                <w:lang w:val="kk-KZ" w:eastAsia="zh-CN"/>
              </w:rPr>
              <w:t>Балалардың үйге қайтуы</w:t>
            </w:r>
          </w:p>
          <w:p w14:paraId="668F1515">
            <w:pPr>
              <w:rPr>
                <w:lang w:val="kk-KZ" w:eastAsia="zh-CN"/>
              </w:rPr>
            </w:pPr>
            <w:r>
              <w:rPr>
                <w:lang w:val="kk-KZ" w:eastAsia="zh-CN"/>
              </w:rPr>
              <w:t>Ата-аналармен әңгімелесу</w:t>
            </w:r>
          </w:p>
        </w:tc>
        <w:tc>
          <w:tcPr>
            <w:tcW w:w="3284" w:type="pct"/>
            <w:gridSpan w:val="6"/>
          </w:tcPr>
          <w:p w14:paraId="1A28B48D">
            <w:pPr>
              <w:rPr>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c>
          <w:tcPr>
            <w:tcW w:w="764" w:type="pct"/>
          </w:tcPr>
          <w:p w14:paraId="26A34A9C">
            <w:pPr>
              <w:rPr>
                <w:lang w:val="kk-KZ" w:eastAsia="ru-RU"/>
              </w:rPr>
            </w:pPr>
          </w:p>
        </w:tc>
      </w:tr>
      <w:tr w14:paraId="11452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2" w:type="pct"/>
          <w:trHeight w:val="20" w:hRule="atLeast"/>
        </w:trPr>
        <w:tc>
          <w:tcPr>
            <w:tcW w:w="881" w:type="pct"/>
            <w:vMerge w:val="continue"/>
          </w:tcPr>
          <w:p w14:paraId="3348BA54">
            <w:pPr>
              <w:rPr>
                <w:lang w:val="kk-KZ" w:eastAsia="zh-CN"/>
              </w:rPr>
            </w:pPr>
          </w:p>
        </w:tc>
        <w:tc>
          <w:tcPr>
            <w:tcW w:w="768" w:type="pct"/>
          </w:tcPr>
          <w:p w14:paraId="727BB039">
            <w:pPr>
              <w:rPr>
                <w:lang w:eastAsia="zh-CN"/>
              </w:rPr>
            </w:pPr>
            <w:r>
              <w:rPr>
                <w:lang w:eastAsia="zh-CN"/>
              </w:rPr>
              <w:t>Ана – аналармен әңгімелесу. Ата-аналарға балаларын  себепсіз  балабақшадан  қалдырмауларын</w:t>
            </w:r>
            <w:r>
              <w:rPr>
                <w:lang w:val="kk-KZ" w:eastAsia="zh-CN"/>
              </w:rPr>
              <w:t xml:space="preserve"> </w:t>
            </w:r>
            <w:r>
              <w:rPr>
                <w:lang w:eastAsia="zh-CN"/>
              </w:rPr>
              <w:t xml:space="preserve">ескерту. </w:t>
            </w:r>
          </w:p>
        </w:tc>
        <w:tc>
          <w:tcPr>
            <w:tcW w:w="740" w:type="pct"/>
          </w:tcPr>
          <w:p w14:paraId="0E2473A5">
            <w:pPr>
              <w:rPr>
                <w:lang w:eastAsia="zh-CN"/>
              </w:rPr>
            </w:pPr>
            <w:r>
              <w:rPr>
                <w:lang w:eastAsia="zh-CN"/>
              </w:rPr>
              <w:t>Балалардың ауа-райына сәйкес киіндіру туралы, балалардың тазалықтары жайлы әңгімелеу.</w:t>
            </w:r>
          </w:p>
        </w:tc>
        <w:tc>
          <w:tcPr>
            <w:tcW w:w="746" w:type="pct"/>
            <w:gridSpan w:val="2"/>
          </w:tcPr>
          <w:p w14:paraId="27753B03">
            <w:pPr>
              <w:rPr>
                <w:lang w:eastAsia="zh-CN"/>
              </w:rPr>
            </w:pPr>
            <w:r>
              <w:rPr>
                <w:lang w:eastAsia="zh-CN"/>
              </w:rPr>
              <w:t>Балалардың сұранып үйге қайтуы</w:t>
            </w:r>
          </w:p>
        </w:tc>
        <w:tc>
          <w:tcPr>
            <w:tcW w:w="313" w:type="pct"/>
          </w:tcPr>
          <w:p w14:paraId="5765B329">
            <w:pPr>
              <w:rPr>
                <w:lang w:eastAsia="zh-CN"/>
              </w:rPr>
            </w:pPr>
          </w:p>
        </w:tc>
        <w:tc>
          <w:tcPr>
            <w:tcW w:w="718" w:type="pct"/>
          </w:tcPr>
          <w:p w14:paraId="73971A43">
            <w:pPr>
              <w:rPr>
                <w:lang w:eastAsia="zh-CN"/>
              </w:rPr>
            </w:pPr>
            <w:r>
              <w:rPr>
                <w:lang w:eastAsia="zh-CN"/>
              </w:rPr>
              <w:t>Балаланы балалабақшаға уақытында әкеулерін ескерту.</w:t>
            </w:r>
          </w:p>
        </w:tc>
        <w:tc>
          <w:tcPr>
            <w:tcW w:w="764" w:type="pct"/>
          </w:tcPr>
          <w:p w14:paraId="06D76B8A">
            <w:pPr>
              <w:rPr>
                <w:lang w:eastAsia="zh-CN"/>
              </w:rPr>
            </w:pPr>
            <w:r>
              <w:rPr>
                <w:lang w:eastAsia="zh-CN"/>
              </w:rPr>
              <w:t>Төлем ақыларын уақытымен төлеуін айту</w:t>
            </w:r>
          </w:p>
        </w:tc>
      </w:tr>
    </w:tbl>
    <w:p w14:paraId="263D0FD5">
      <w:pPr>
        <w:rPr>
          <w:sz w:val="22"/>
          <w:szCs w:val="22"/>
          <w:lang w:val="kk-KZ" w:eastAsia="zh-CN"/>
        </w:rPr>
      </w:pPr>
    </w:p>
    <w:p w14:paraId="0F95244A">
      <w:pPr>
        <w:rPr>
          <w:sz w:val="22"/>
          <w:szCs w:val="22"/>
          <w:lang w:val="kk-KZ"/>
        </w:rPr>
      </w:pPr>
    </w:p>
    <w:p w14:paraId="679DF06A">
      <w:pPr>
        <w:rPr>
          <w:sz w:val="22"/>
          <w:szCs w:val="22"/>
          <w:lang w:val="kk-KZ"/>
        </w:rPr>
      </w:pPr>
    </w:p>
    <w:p w14:paraId="26227790">
      <w:pPr>
        <w:rPr>
          <w:sz w:val="22"/>
          <w:szCs w:val="22"/>
          <w:lang w:val="kk-KZ"/>
        </w:rPr>
      </w:pPr>
    </w:p>
    <w:p w14:paraId="6676F980">
      <w:pPr>
        <w:spacing w:line="0" w:lineRule="atLeast"/>
        <w:contextualSpacing/>
        <w:jc w:val="center"/>
        <w:rPr>
          <w:b/>
          <w:bCs/>
          <w:lang w:val="kk-KZ"/>
        </w:rPr>
      </w:pPr>
      <w:bookmarkStart w:id="32" w:name="_Hlk180262150"/>
    </w:p>
    <w:p w14:paraId="47874024">
      <w:pPr>
        <w:spacing w:line="0" w:lineRule="atLeast"/>
        <w:contextualSpacing/>
        <w:jc w:val="center"/>
        <w:rPr>
          <w:b/>
          <w:bCs/>
          <w:lang w:val="kk-KZ"/>
        </w:rPr>
      </w:pPr>
    </w:p>
    <w:p w14:paraId="66E66C87">
      <w:pPr>
        <w:spacing w:line="0" w:lineRule="atLeast"/>
        <w:contextualSpacing/>
        <w:jc w:val="center"/>
        <w:rPr>
          <w:b/>
          <w:bCs/>
          <w:lang w:val="kk-KZ"/>
        </w:rPr>
      </w:pPr>
    </w:p>
    <w:p w14:paraId="5E94DFF5">
      <w:pPr>
        <w:spacing w:line="0" w:lineRule="atLeast"/>
        <w:contextualSpacing/>
        <w:jc w:val="center"/>
        <w:rPr>
          <w:b/>
          <w:bCs/>
          <w:lang w:val="kk-KZ"/>
        </w:rPr>
      </w:pPr>
    </w:p>
    <w:p w14:paraId="675071E5">
      <w:pPr>
        <w:spacing w:line="0" w:lineRule="atLeast"/>
        <w:contextualSpacing/>
        <w:jc w:val="center"/>
        <w:rPr>
          <w:b/>
          <w:bCs/>
          <w:lang w:val="kk-KZ"/>
        </w:rPr>
      </w:pPr>
    </w:p>
    <w:p w14:paraId="368E03D8">
      <w:pPr>
        <w:spacing w:line="0" w:lineRule="atLeast"/>
        <w:contextualSpacing/>
        <w:jc w:val="center"/>
        <w:rPr>
          <w:b/>
          <w:bCs/>
          <w:lang w:val="kk-KZ"/>
        </w:rPr>
      </w:pPr>
      <w:r>
        <w:rPr>
          <w:b/>
          <w:bCs/>
          <w:lang w:val="kk-KZ"/>
        </w:rPr>
        <w:t>Тәрбиелеу - білім беру процесінің циклограммасы</w:t>
      </w:r>
    </w:p>
    <w:p w14:paraId="01364C64">
      <w:pPr>
        <w:spacing w:line="0" w:lineRule="atLeast"/>
        <w:contextualSpacing/>
        <w:jc w:val="center"/>
        <w:rPr>
          <w:b/>
          <w:bCs/>
          <w:lang w:val="kk-KZ"/>
        </w:rPr>
      </w:pPr>
      <w:r>
        <w:rPr>
          <w:b/>
          <w:bCs/>
          <w:lang w:val="kk-KZ"/>
        </w:rPr>
        <w:t>Бірлік  және  ынтымақ  айы</w:t>
      </w:r>
    </w:p>
    <w:p w14:paraId="1B1D406B">
      <w:pPr>
        <w:spacing w:line="0" w:lineRule="atLeast"/>
        <w:contextualSpacing/>
        <w:jc w:val="center"/>
        <w:rPr>
          <w:b/>
          <w:bCs/>
          <w:lang w:val="kk-KZ"/>
        </w:rPr>
      </w:pPr>
    </w:p>
    <w:p w14:paraId="649B830E">
      <w:pPr>
        <w:jc w:val="right"/>
        <w:rPr>
          <w:b/>
          <w:bCs/>
          <w:sz w:val="22"/>
          <w:szCs w:val="22"/>
          <w:lang w:val="kk-KZ"/>
        </w:rPr>
      </w:pPr>
      <w:r>
        <w:rPr>
          <w:i/>
          <w:iCs/>
          <w:lang w:val="kk-KZ"/>
        </w:rPr>
        <w:t>«Күннің  көзі  ортақ, жақсының  сөзі  ортақ»</w:t>
      </w:r>
      <w:bookmarkEnd w:id="32"/>
    </w:p>
    <w:p w14:paraId="3CFF8E92">
      <w:pPr>
        <w:rPr>
          <w:sz w:val="22"/>
          <w:szCs w:val="22"/>
          <w:lang w:val="kk-KZ"/>
        </w:rPr>
      </w:pPr>
    </w:p>
    <w:p w14:paraId="330D52C1">
      <w:pPr>
        <w:rPr>
          <w:sz w:val="22"/>
          <w:szCs w:val="22"/>
          <w:lang w:val="kk-KZ"/>
        </w:rPr>
      </w:pPr>
      <w:r>
        <w:rPr>
          <w:b/>
          <w:bCs/>
          <w:sz w:val="22"/>
          <w:szCs w:val="22"/>
          <w:lang w:val="kk-KZ"/>
        </w:rPr>
        <w:t>Топ: Бәйтерек мектепалды даярлық  тобы</w:t>
      </w:r>
    </w:p>
    <w:p w14:paraId="212C762E">
      <w:pPr>
        <w:rPr>
          <w:sz w:val="22"/>
          <w:szCs w:val="22"/>
          <w:lang w:val="kk-KZ"/>
        </w:rPr>
      </w:pPr>
      <w:r>
        <w:rPr>
          <w:b/>
          <w:bCs/>
          <w:sz w:val="22"/>
          <w:szCs w:val="22"/>
          <w:lang w:val="kk-KZ"/>
        </w:rPr>
        <w:t>Балалардың жасы:</w:t>
      </w:r>
      <w:r>
        <w:rPr>
          <w:sz w:val="22"/>
          <w:szCs w:val="22"/>
          <w:lang w:val="kk-KZ"/>
        </w:rPr>
        <w:t xml:space="preserve"> 5  жас</w:t>
      </w:r>
    </w:p>
    <w:p w14:paraId="41BE81CD">
      <w:pPr>
        <w:rPr>
          <w:sz w:val="22"/>
          <w:szCs w:val="22"/>
          <w:lang w:val="kk-KZ" w:eastAsia="zh-CN"/>
        </w:rPr>
      </w:pPr>
      <w:r>
        <w:rPr>
          <w:b/>
          <w:bCs/>
          <w:sz w:val="22"/>
          <w:szCs w:val="22"/>
          <w:lang w:val="kk-KZ"/>
        </w:rPr>
        <w:t>Жоспардың құрылу кезеңі:</w:t>
      </w:r>
      <w:r>
        <w:rPr>
          <w:sz w:val="22"/>
          <w:szCs w:val="22"/>
          <w:lang w:val="kk-KZ"/>
        </w:rPr>
        <w:t xml:space="preserve"> 5  мамыр - 9  мамыр  2025  жыл  </w:t>
      </w:r>
    </w:p>
    <w:p w14:paraId="4C0424FC">
      <w:pPr>
        <w:rPr>
          <w:sz w:val="22"/>
          <w:szCs w:val="22"/>
          <w:lang w:val="kk-KZ"/>
        </w:rPr>
      </w:pP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8"/>
        <w:gridCol w:w="4097"/>
        <w:gridCol w:w="1549"/>
        <w:gridCol w:w="1974"/>
        <w:gridCol w:w="1830"/>
        <w:gridCol w:w="3960"/>
        <w:gridCol w:w="6"/>
      </w:tblGrid>
      <w:tr w14:paraId="7EACD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20" w:hRule="atLeast"/>
        </w:trPr>
        <w:tc>
          <w:tcPr>
            <w:tcW w:w="704" w:type="pct"/>
          </w:tcPr>
          <w:p w14:paraId="4BAB9491">
            <w:pPr>
              <w:jc w:val="center"/>
              <w:rPr>
                <w:lang w:val="kk-KZ"/>
              </w:rPr>
            </w:pPr>
            <w:r>
              <w:rPr>
                <w:color w:val="000000"/>
                <w:lang w:val="kk-KZ"/>
              </w:rPr>
              <w:t>Күн тәртібінің үлгісі</w:t>
            </w:r>
          </w:p>
        </w:tc>
        <w:tc>
          <w:tcPr>
            <w:tcW w:w="1312" w:type="pct"/>
          </w:tcPr>
          <w:p w14:paraId="1DFF0AF5">
            <w:pPr>
              <w:jc w:val="center"/>
              <w:rPr>
                <w:lang w:val="kk-KZ"/>
              </w:rPr>
            </w:pPr>
            <w:r>
              <w:rPr>
                <w:color w:val="000000"/>
                <w:lang w:val="kk-KZ"/>
              </w:rPr>
              <w:t>Дүйсенбі</w:t>
            </w:r>
          </w:p>
        </w:tc>
        <w:tc>
          <w:tcPr>
            <w:tcW w:w="496" w:type="pct"/>
          </w:tcPr>
          <w:p w14:paraId="246EC2CF">
            <w:pPr>
              <w:jc w:val="center"/>
              <w:rPr>
                <w:lang w:val="kk-KZ"/>
              </w:rPr>
            </w:pPr>
            <w:r>
              <w:rPr>
                <w:color w:val="000000"/>
                <w:lang w:val="kk-KZ"/>
              </w:rPr>
              <w:t>Сейсенбі</w:t>
            </w:r>
          </w:p>
        </w:tc>
        <w:tc>
          <w:tcPr>
            <w:tcW w:w="632" w:type="pct"/>
          </w:tcPr>
          <w:p w14:paraId="1699FC3D">
            <w:pPr>
              <w:jc w:val="center"/>
              <w:rPr>
                <w:lang w:val="kk-KZ"/>
              </w:rPr>
            </w:pPr>
            <w:r>
              <w:rPr>
                <w:color w:val="000000"/>
                <w:lang w:val="kk-KZ"/>
              </w:rPr>
              <w:t>Сәрсенбі</w:t>
            </w:r>
          </w:p>
        </w:tc>
        <w:tc>
          <w:tcPr>
            <w:tcW w:w="586" w:type="pct"/>
          </w:tcPr>
          <w:p w14:paraId="20B2243E">
            <w:pPr>
              <w:jc w:val="center"/>
              <w:rPr>
                <w:lang w:val="kk-KZ"/>
              </w:rPr>
            </w:pPr>
            <w:r>
              <w:rPr>
                <w:color w:val="000000"/>
                <w:lang w:val="kk-KZ"/>
              </w:rPr>
              <w:t>Бейсенбі</w:t>
            </w:r>
          </w:p>
        </w:tc>
        <w:tc>
          <w:tcPr>
            <w:tcW w:w="1268" w:type="pct"/>
          </w:tcPr>
          <w:p w14:paraId="476EBF47">
            <w:pPr>
              <w:jc w:val="center"/>
              <w:rPr>
                <w:lang w:val="kk-KZ"/>
              </w:rPr>
            </w:pPr>
            <w:r>
              <w:rPr>
                <w:color w:val="000000"/>
                <w:lang w:val="kk-KZ"/>
              </w:rPr>
              <w:t>Жұма</w:t>
            </w:r>
          </w:p>
        </w:tc>
      </w:tr>
      <w:tr w14:paraId="0ED43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20" w:hRule="atLeast"/>
        </w:trPr>
        <w:tc>
          <w:tcPr>
            <w:tcW w:w="704" w:type="pct"/>
            <w:vMerge w:val="restart"/>
          </w:tcPr>
          <w:p w14:paraId="28B96324">
            <w:pPr>
              <w:rPr>
                <w:color w:val="000000"/>
                <w:lang w:val="kk-KZ"/>
              </w:rPr>
            </w:pPr>
            <w:r>
              <w:rPr>
                <w:color w:val="000000"/>
                <w:lang w:val="kk-KZ"/>
              </w:rPr>
              <w:t>Балаларды қабылдау</w:t>
            </w:r>
          </w:p>
        </w:tc>
        <w:tc>
          <w:tcPr>
            <w:tcW w:w="4294" w:type="pct"/>
            <w:gridSpan w:val="5"/>
          </w:tcPr>
          <w:p w14:paraId="4745E7AE">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1FA4C2DC">
            <w:pPr>
              <w:widowControl w:val="0"/>
              <w:rPr>
                <w:color w:val="000000"/>
                <w:lang w:val="kk-KZ"/>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tc>
      </w:tr>
      <w:tr w14:paraId="66DAB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20" w:hRule="atLeast"/>
        </w:trPr>
        <w:tc>
          <w:tcPr>
            <w:tcW w:w="704" w:type="pct"/>
            <w:vMerge w:val="continue"/>
          </w:tcPr>
          <w:p w14:paraId="482FC42A">
            <w:pPr>
              <w:rPr>
                <w:color w:val="000000"/>
                <w:lang w:val="kk-KZ"/>
              </w:rPr>
            </w:pPr>
          </w:p>
        </w:tc>
        <w:tc>
          <w:tcPr>
            <w:tcW w:w="1312" w:type="pct"/>
            <w:tcBorders>
              <w:top w:val="single" w:color="000000" w:sz="4" w:space="0"/>
              <w:left w:val="single" w:color="000000" w:sz="4" w:space="0"/>
              <w:bottom w:val="single" w:color="000000" w:sz="4" w:space="0"/>
            </w:tcBorders>
          </w:tcPr>
          <w:p w14:paraId="6B854BE8">
            <w:pPr>
              <w:rPr>
                <w:lang w:val="kk-KZ" w:eastAsia="ru-RU"/>
              </w:rPr>
            </w:pPr>
            <w:r>
              <w:rPr>
                <w:iCs/>
                <w:lang w:val="kk-KZ" w:eastAsia="ru-RU"/>
              </w:rPr>
              <w:t>«Жол әліппесі»</w:t>
            </w:r>
          </w:p>
          <w:p w14:paraId="73BDFC83">
            <w:pPr>
              <w:rPr>
                <w:iCs/>
                <w:lang w:val="kk-KZ" w:eastAsia="ru-RU"/>
              </w:rPr>
            </w:pPr>
            <w:r>
              <w:rPr>
                <w:iCs/>
                <w:lang w:val="kk-KZ" w:eastAsia="ru-RU"/>
              </w:rPr>
              <w:t>Мақсаты:  балалар алдын-ала көшеде жүру ережесімен жүргізушілерге арналған жол және белгілермен танысады, жолда жүру ережесін түсінеді.</w:t>
            </w:r>
          </w:p>
          <w:p w14:paraId="5A8D29E5">
            <w:pPr>
              <w:rPr>
                <w:color w:val="000000"/>
                <w:lang w:val="kk-KZ"/>
              </w:rPr>
            </w:pPr>
            <w:r>
              <w:rPr>
                <w:lang w:val="kk-KZ"/>
              </w:rPr>
              <w:t>(сөйлеуді дамыту)</w:t>
            </w:r>
          </w:p>
        </w:tc>
        <w:tc>
          <w:tcPr>
            <w:tcW w:w="496" w:type="pct"/>
            <w:tcBorders>
              <w:top w:val="single" w:color="000000" w:sz="4" w:space="0"/>
              <w:left w:val="single" w:color="000000" w:sz="4" w:space="0"/>
              <w:bottom w:val="single" w:color="000000" w:sz="4" w:space="0"/>
            </w:tcBorders>
          </w:tcPr>
          <w:p w14:paraId="748D1D37">
            <w:pPr>
              <w:rPr>
                <w:iCs/>
                <w:lang w:val="kk-KZ" w:eastAsia="ru-RU"/>
              </w:rPr>
            </w:pPr>
          </w:p>
        </w:tc>
        <w:tc>
          <w:tcPr>
            <w:tcW w:w="632" w:type="pct"/>
            <w:tcBorders>
              <w:top w:val="single" w:color="000000" w:sz="4" w:space="0"/>
              <w:left w:val="single" w:color="000000" w:sz="4" w:space="0"/>
              <w:bottom w:val="single" w:color="000000" w:sz="4" w:space="0"/>
            </w:tcBorders>
          </w:tcPr>
          <w:p w14:paraId="64A6BDD1">
            <w:pPr>
              <w:rPr>
                <w:color w:val="000000"/>
                <w:lang w:val="kk-KZ"/>
              </w:rPr>
            </w:pPr>
          </w:p>
        </w:tc>
        <w:tc>
          <w:tcPr>
            <w:tcW w:w="586" w:type="pct"/>
            <w:tcBorders>
              <w:top w:val="single" w:color="000000" w:sz="4" w:space="0"/>
              <w:left w:val="single" w:color="000000" w:sz="4" w:space="0"/>
              <w:bottom w:val="single" w:color="000000" w:sz="4" w:space="0"/>
              <w:right w:val="single" w:color="000000" w:sz="4" w:space="0"/>
            </w:tcBorders>
          </w:tcPr>
          <w:p w14:paraId="6BCCD80F">
            <w:pPr>
              <w:rPr>
                <w:lang w:val="kk-KZ"/>
              </w:rPr>
            </w:pPr>
          </w:p>
        </w:tc>
        <w:tc>
          <w:tcPr>
            <w:tcW w:w="1268" w:type="pct"/>
          </w:tcPr>
          <w:p w14:paraId="2C89AF30">
            <w:pPr>
              <w:rPr>
                <w:rFonts w:eastAsia="Calibri"/>
                <w:lang w:val="kk-KZ" w:eastAsia="ru-RU"/>
              </w:rPr>
            </w:pPr>
            <w:r>
              <w:rPr>
                <w:rFonts w:eastAsia="Calibri"/>
                <w:lang w:val="kk-KZ" w:eastAsia="ru-RU"/>
              </w:rPr>
              <w:t>«Машина»</w:t>
            </w:r>
          </w:p>
          <w:p w14:paraId="3912821B">
            <w:pPr>
              <w:rPr>
                <w:color w:val="000000"/>
                <w:lang w:val="kk-KZ"/>
              </w:rPr>
            </w:pPr>
            <w:r>
              <w:rPr>
                <w:rFonts w:eastAsia="Calibri"/>
                <w:lang w:val="kk-KZ" w:eastAsia="ru-RU"/>
              </w:rPr>
              <w:t>Мақсаты: Айнала қоршаған ортадан көргендерін , алған әсерлерін бейнелей білуге жаттықтыру. Тіктөртбұрыш, дөңгелек пішіндерден тұратын заттық сурет салу қабілеттерін жетілдіру.</w:t>
            </w:r>
          </w:p>
          <w:p w14:paraId="16160C18">
            <w:pPr>
              <w:rPr>
                <w:color w:val="000000"/>
                <w:lang w:val="kk-KZ"/>
              </w:rPr>
            </w:pPr>
            <w:r>
              <w:rPr>
                <w:color w:val="000000"/>
                <w:lang w:val="kk-KZ"/>
              </w:rPr>
              <w:t>(сурет салу)</w:t>
            </w:r>
          </w:p>
        </w:tc>
      </w:tr>
      <w:tr w14:paraId="1DDF2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20" w:hRule="atLeast"/>
        </w:trPr>
        <w:tc>
          <w:tcPr>
            <w:tcW w:w="704" w:type="pct"/>
            <w:vMerge w:val="restart"/>
          </w:tcPr>
          <w:p w14:paraId="36440527">
            <w:pPr>
              <w:rPr>
                <w:color w:val="000000"/>
                <w:lang w:val="kk-KZ"/>
              </w:rPr>
            </w:pPr>
            <w:r>
              <w:rPr>
                <w:color w:val="000000"/>
                <w:lang w:val="kk-KZ"/>
              </w:rPr>
              <w:t xml:space="preserve">Ата-аналармен әңгімелесу, кеңес беру </w:t>
            </w:r>
          </w:p>
        </w:tc>
        <w:tc>
          <w:tcPr>
            <w:tcW w:w="4294" w:type="pct"/>
            <w:gridSpan w:val="5"/>
            <w:tcBorders>
              <w:top w:val="single" w:color="000000" w:sz="4" w:space="0"/>
              <w:left w:val="single" w:color="000000" w:sz="4" w:space="0"/>
              <w:bottom w:val="single" w:color="000000" w:sz="4" w:space="0"/>
            </w:tcBorders>
          </w:tcPr>
          <w:p w14:paraId="07E2ABA2">
            <w:pPr>
              <w:rPr>
                <w:rFonts w:eastAsia="Calibri"/>
                <w:lang w:val="kk-KZ" w:eastAsia="ru-RU"/>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640BD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20" w:hRule="atLeast"/>
        </w:trPr>
        <w:tc>
          <w:tcPr>
            <w:tcW w:w="704" w:type="pct"/>
            <w:vMerge w:val="continue"/>
          </w:tcPr>
          <w:p w14:paraId="6FA0FEBE">
            <w:pPr>
              <w:rPr>
                <w:color w:val="000000"/>
                <w:lang w:val="kk-KZ"/>
              </w:rPr>
            </w:pPr>
          </w:p>
        </w:tc>
        <w:tc>
          <w:tcPr>
            <w:tcW w:w="1312" w:type="pct"/>
          </w:tcPr>
          <w:p w14:paraId="0E59C4EC">
            <w:pPr>
              <w:rPr>
                <w:color w:val="000000"/>
                <w:lang w:val="kk-KZ"/>
              </w:rPr>
            </w:pPr>
            <w:r>
              <w:rPr>
                <w:color w:val="000000"/>
                <w:lang w:val="kk-KZ"/>
              </w:rPr>
              <w:t>Ата-аналармен әңгіме:</w:t>
            </w:r>
          </w:p>
          <w:p w14:paraId="24E45BFE">
            <w:pPr>
              <w:rPr>
                <w:color w:val="000000"/>
                <w:lang w:val="kk-KZ"/>
              </w:rPr>
            </w:pPr>
            <w:r>
              <w:rPr>
                <w:color w:val="000000"/>
                <w:lang w:val="kk-KZ"/>
              </w:rPr>
              <w:t>Балалардың тазалығы жөнінде кеңес беру</w:t>
            </w:r>
          </w:p>
          <w:p w14:paraId="67A9D2F9">
            <w:pPr>
              <w:rPr>
                <w:color w:val="000000"/>
                <w:lang w:val="kk-KZ"/>
              </w:rPr>
            </w:pPr>
          </w:p>
        </w:tc>
        <w:tc>
          <w:tcPr>
            <w:tcW w:w="496" w:type="pct"/>
          </w:tcPr>
          <w:p w14:paraId="790F8108">
            <w:pPr>
              <w:rPr>
                <w:color w:val="000000"/>
                <w:lang w:val="kk-KZ"/>
              </w:rPr>
            </w:pPr>
          </w:p>
        </w:tc>
        <w:tc>
          <w:tcPr>
            <w:tcW w:w="632" w:type="pct"/>
          </w:tcPr>
          <w:p w14:paraId="62D6034B">
            <w:pPr>
              <w:rPr>
                <w:color w:val="000000"/>
                <w:lang w:val="kk-KZ"/>
              </w:rPr>
            </w:pPr>
          </w:p>
        </w:tc>
        <w:tc>
          <w:tcPr>
            <w:tcW w:w="586" w:type="pct"/>
          </w:tcPr>
          <w:p w14:paraId="474949F5">
            <w:pPr>
              <w:rPr>
                <w:color w:val="000000"/>
                <w:lang w:val="kk-KZ"/>
              </w:rPr>
            </w:pPr>
          </w:p>
        </w:tc>
        <w:tc>
          <w:tcPr>
            <w:tcW w:w="1268" w:type="pct"/>
          </w:tcPr>
          <w:p w14:paraId="61A7238E">
            <w:pPr>
              <w:rPr>
                <w:color w:val="000000"/>
                <w:lang w:val="kk-KZ"/>
              </w:rPr>
            </w:pPr>
            <w:r>
              <w:rPr>
                <w:color w:val="000000"/>
                <w:lang w:val="kk-KZ"/>
              </w:rPr>
              <w:t xml:space="preserve">Ата-аналармен әңгіме: </w:t>
            </w:r>
            <w:r>
              <w:rPr>
                <w:rFonts w:eastAsia="Calibri"/>
                <w:lang w:val="kk-KZ"/>
              </w:rPr>
              <w:t>Ата- аналарға балаларын ертеңгілік жаттығуға үлгертіп алып келулерін ескерту.</w:t>
            </w:r>
          </w:p>
        </w:tc>
      </w:tr>
      <w:tr w14:paraId="4056D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20" w:hRule="atLeast"/>
        </w:trPr>
        <w:tc>
          <w:tcPr>
            <w:tcW w:w="704" w:type="pct"/>
          </w:tcPr>
          <w:p w14:paraId="35A2DD76">
            <w:pPr>
              <w:rPr>
                <w:color w:val="000000"/>
                <w:lang w:val="kk-KZ"/>
              </w:rPr>
            </w:pPr>
            <w:r>
              <w:rPr>
                <w:color w:val="00000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312" w:type="pct"/>
            <w:tcBorders>
              <w:top w:val="single" w:color="auto" w:sz="4" w:space="0"/>
              <w:left w:val="single" w:color="auto" w:sz="4" w:space="0"/>
              <w:bottom w:val="single" w:color="auto" w:sz="4" w:space="0"/>
              <w:right w:val="single" w:color="auto" w:sz="4" w:space="0"/>
            </w:tcBorders>
          </w:tcPr>
          <w:p w14:paraId="4416BDED">
            <w:pPr>
              <w:rPr>
                <w:lang w:val="kk-KZ"/>
              </w:rPr>
            </w:pPr>
            <w:r>
              <w:rPr>
                <w:lang w:val="kk-KZ"/>
              </w:rPr>
              <w:t>«Теңдік және теңсіздік»</w:t>
            </w:r>
          </w:p>
          <w:p w14:paraId="37810092">
            <w:pPr>
              <w:rPr>
                <w:lang w:val="kk-KZ"/>
              </w:rPr>
            </w:pPr>
            <w:r>
              <w:rPr>
                <w:lang w:val="kk-KZ"/>
              </w:rPr>
              <w:t>Шарты: балаларға екі қатардағы теңдік, теңсіздік белгілету.</w:t>
            </w:r>
          </w:p>
          <w:p w14:paraId="6AFFA1DA">
            <w:pPr>
              <w:rPr>
                <w:color w:val="1E1C11" w:themeColor="background2" w:themeShade="1A"/>
                <w:lang w:val="kk-KZ"/>
              </w:rPr>
            </w:pPr>
            <w:r>
              <w:rPr>
                <w:lang w:val="kk-KZ"/>
              </w:rPr>
              <w:t>(математика негіздері)</w:t>
            </w:r>
            <w:r>
              <w:rPr>
                <w:color w:val="1E1C11" w:themeColor="background2" w:themeShade="1A"/>
                <w:lang w:val="kk-KZ"/>
              </w:rPr>
              <w:t xml:space="preserve"> </w:t>
            </w:r>
          </w:p>
          <w:p w14:paraId="6BF1069A">
            <w:pPr>
              <w:rPr>
                <w:color w:val="1E1C11" w:themeColor="background2" w:themeShade="1A"/>
                <w:lang w:val="kk-KZ"/>
              </w:rPr>
            </w:pPr>
          </w:p>
          <w:p w14:paraId="18973D0E">
            <w:pPr>
              <w:rPr>
                <w:color w:val="1E1C11" w:themeColor="background2" w:themeShade="1A"/>
                <w:lang w:val="kk-KZ"/>
              </w:rPr>
            </w:pPr>
            <w:r>
              <w:rPr>
                <w:color w:val="1E1C11" w:themeColor="background2" w:themeShade="1A"/>
                <w:lang w:val="kk-KZ"/>
              </w:rPr>
              <w:t xml:space="preserve"> </w:t>
            </w:r>
          </w:p>
          <w:p w14:paraId="7D0E0658">
            <w:pPr>
              <w:rPr>
                <w:color w:val="000000"/>
                <w:lang w:val="kk-KZ"/>
              </w:rPr>
            </w:pPr>
            <w:r>
              <w:rPr>
                <w:color w:val="1E1C11" w:themeColor="background2" w:themeShade="1A"/>
                <w:lang w:val="kk-KZ" w:eastAsia="ru-RU"/>
              </w:rPr>
              <w:t xml:space="preserve"> </w:t>
            </w:r>
          </w:p>
        </w:tc>
        <w:tc>
          <w:tcPr>
            <w:tcW w:w="496" w:type="pct"/>
            <w:tcBorders>
              <w:top w:val="single" w:color="auto" w:sz="4" w:space="0"/>
              <w:left w:val="single" w:color="auto" w:sz="4" w:space="0"/>
              <w:bottom w:val="single" w:color="auto" w:sz="4" w:space="0"/>
              <w:right w:val="single" w:color="auto" w:sz="4" w:space="0"/>
            </w:tcBorders>
          </w:tcPr>
          <w:p w14:paraId="1E164A05">
            <w:pPr>
              <w:rPr>
                <w:color w:val="000000"/>
                <w:lang w:val="kk-KZ"/>
              </w:rPr>
            </w:pPr>
            <w:r>
              <w:rPr>
                <w:color w:val="1E1C11" w:themeColor="background2" w:themeShade="1A"/>
                <w:lang w:val="kk-KZ"/>
              </w:rPr>
              <w:t xml:space="preserve"> </w:t>
            </w:r>
          </w:p>
          <w:p w14:paraId="58225298">
            <w:pPr>
              <w:rPr>
                <w:color w:val="000000"/>
                <w:lang w:val="kk-KZ"/>
              </w:rPr>
            </w:pPr>
          </w:p>
        </w:tc>
        <w:tc>
          <w:tcPr>
            <w:tcW w:w="632" w:type="pct"/>
            <w:tcBorders>
              <w:top w:val="single" w:color="auto" w:sz="4" w:space="0"/>
              <w:left w:val="single" w:color="auto" w:sz="4" w:space="0"/>
              <w:bottom w:val="single" w:color="auto" w:sz="4" w:space="0"/>
              <w:right w:val="single" w:color="auto" w:sz="4" w:space="0"/>
            </w:tcBorders>
          </w:tcPr>
          <w:p w14:paraId="37C77493">
            <w:pPr>
              <w:rPr>
                <w:color w:val="000000"/>
                <w:lang w:val="kk-KZ"/>
              </w:rPr>
            </w:pPr>
          </w:p>
        </w:tc>
        <w:tc>
          <w:tcPr>
            <w:tcW w:w="586" w:type="pct"/>
            <w:tcBorders>
              <w:top w:val="single" w:color="auto" w:sz="4" w:space="0"/>
              <w:left w:val="single" w:color="auto" w:sz="4" w:space="0"/>
              <w:bottom w:val="single" w:color="auto" w:sz="4" w:space="0"/>
              <w:right w:val="single" w:color="auto" w:sz="4" w:space="0"/>
            </w:tcBorders>
          </w:tcPr>
          <w:p w14:paraId="79CFFFB2">
            <w:pPr>
              <w:rPr>
                <w:color w:val="000000"/>
                <w:lang w:val="kk-KZ"/>
              </w:rPr>
            </w:pPr>
            <w:r>
              <w:rPr>
                <w:color w:val="1E1C11" w:themeColor="background2" w:themeShade="1A"/>
                <w:lang w:val="kk-KZ"/>
              </w:rPr>
              <w:t xml:space="preserve"> </w:t>
            </w:r>
          </w:p>
        </w:tc>
        <w:tc>
          <w:tcPr>
            <w:tcW w:w="1268" w:type="pct"/>
            <w:tcBorders>
              <w:top w:val="single" w:color="auto" w:sz="4" w:space="0"/>
              <w:left w:val="single" w:color="auto" w:sz="4" w:space="0"/>
              <w:bottom w:val="single" w:color="auto" w:sz="4" w:space="0"/>
              <w:right w:val="single" w:color="auto" w:sz="4" w:space="0"/>
            </w:tcBorders>
          </w:tcPr>
          <w:p w14:paraId="3B9136C4">
            <w:pPr>
              <w:rPr>
                <w:color w:val="000000"/>
                <w:lang w:val="kk-KZ"/>
              </w:rPr>
            </w:pPr>
            <w:r>
              <w:rPr>
                <w:lang w:eastAsia="ru-RU"/>
              </w:rPr>
              <w:t>Жаңылтпаш жаттау</w:t>
            </w:r>
          </w:p>
          <w:p w14:paraId="4CEED4A5">
            <w:pPr>
              <w:rPr>
                <w:lang w:eastAsia="ru-RU"/>
              </w:rPr>
            </w:pPr>
            <w:r>
              <w:rPr>
                <w:lang w:eastAsia="ru-RU"/>
              </w:rPr>
              <w:t>Шеше, шеше</w:t>
            </w:r>
          </w:p>
          <w:p w14:paraId="016096CF">
            <w:pPr>
              <w:rPr>
                <w:lang w:eastAsia="ru-RU"/>
              </w:rPr>
            </w:pPr>
            <w:r>
              <w:rPr>
                <w:lang w:eastAsia="ru-RU"/>
              </w:rPr>
              <w:t>Неше кесе</w:t>
            </w:r>
          </w:p>
          <w:p w14:paraId="71864702">
            <w:pPr>
              <w:rPr>
                <w:lang w:eastAsia="ru-RU"/>
              </w:rPr>
            </w:pPr>
            <w:r>
              <w:rPr>
                <w:lang w:eastAsia="ru-RU"/>
              </w:rPr>
              <w:t>Сынды кеше</w:t>
            </w:r>
          </w:p>
          <w:p w14:paraId="475F0054">
            <w:pPr>
              <w:rPr>
                <w:lang w:eastAsia="ru-RU"/>
              </w:rPr>
            </w:pPr>
            <w:r>
              <w:rPr>
                <w:lang w:eastAsia="ru-RU"/>
              </w:rPr>
              <w:t>«Үй  жасаймыз»</w:t>
            </w:r>
          </w:p>
          <w:p w14:paraId="229C6B69">
            <w:pPr>
              <w:rPr>
                <w:lang w:eastAsia="ru-RU"/>
              </w:rPr>
            </w:pPr>
            <w:r>
              <w:rPr>
                <w:lang w:eastAsia="ru-RU"/>
              </w:rPr>
              <w:t>Қиынды суреттермен жұмыс</w:t>
            </w:r>
          </w:p>
          <w:p w14:paraId="65D16D44">
            <w:pPr>
              <w:rPr>
                <w:lang w:val="kk-KZ" w:eastAsia="ru-RU"/>
              </w:rPr>
            </w:pPr>
            <w:r>
              <w:rPr>
                <w:lang w:eastAsia="ru-RU"/>
              </w:rPr>
              <w:t>Мақсаты:</w:t>
            </w:r>
            <w:r>
              <w:rPr>
                <w:lang w:val="kk-KZ" w:eastAsia="ru-RU"/>
              </w:rPr>
              <w:t xml:space="preserve">  Л</w:t>
            </w:r>
            <w:r>
              <w:rPr>
                <w:lang w:eastAsia="ru-RU"/>
              </w:rPr>
              <w:t>огикалық ойлауға үйрету</w:t>
            </w:r>
            <w:r>
              <w:rPr>
                <w:lang w:val="kk-KZ" w:eastAsia="ru-RU"/>
              </w:rPr>
              <w:t>.</w:t>
            </w:r>
          </w:p>
          <w:p w14:paraId="2E59A68A">
            <w:pPr>
              <w:rPr>
                <w:lang w:val="kk-KZ"/>
              </w:rPr>
            </w:pPr>
            <w:r>
              <w:rPr>
                <w:lang w:val="kk-KZ"/>
              </w:rPr>
              <w:t>(сөйлеуді дамыту)</w:t>
            </w:r>
          </w:p>
        </w:tc>
      </w:tr>
      <w:tr w14:paraId="353EC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tcPr>
          <w:p w14:paraId="5EA91FA3">
            <w:pPr>
              <w:rPr>
                <w:lang w:val="kk-KZ" w:eastAsia="zh-CN"/>
              </w:rPr>
            </w:pPr>
            <w:r>
              <w:rPr>
                <w:lang w:val="kk-KZ" w:eastAsia="zh-CN"/>
              </w:rPr>
              <w:t>Таңертеңгі</w:t>
            </w:r>
          </w:p>
          <w:p w14:paraId="192F8D6E">
            <w:pPr>
              <w:rPr>
                <w:color w:val="000000"/>
                <w:lang w:val="kk-KZ"/>
              </w:rPr>
            </w:pPr>
            <w:r>
              <w:rPr>
                <w:lang w:val="kk-KZ" w:eastAsia="zh-CN"/>
              </w:rPr>
              <w:t xml:space="preserve">жаттығу. </w:t>
            </w:r>
          </w:p>
        </w:tc>
        <w:tc>
          <w:tcPr>
            <w:tcW w:w="4296" w:type="pct"/>
            <w:gridSpan w:val="6"/>
            <w:tcBorders>
              <w:top w:val="single" w:color="auto" w:sz="4" w:space="0"/>
              <w:left w:val="single" w:color="auto" w:sz="4" w:space="0"/>
              <w:bottom w:val="single" w:color="auto" w:sz="4" w:space="0"/>
              <w:right w:val="single" w:color="auto" w:sz="4" w:space="0"/>
            </w:tcBorders>
          </w:tcPr>
          <w:p w14:paraId="505166F0">
            <w:pPr>
              <w:rPr>
                <w:lang w:val="kk-KZ"/>
              </w:rPr>
            </w:pPr>
            <w:r>
              <w:rPr>
                <w:lang w:val="kk-KZ" w:eastAsia="zh-CN"/>
              </w:rPr>
              <w:t>Таңғы жаттығу №13 картотека</w:t>
            </w:r>
          </w:p>
          <w:p w14:paraId="5DE6E4F2">
            <w:pPr>
              <w:rPr>
                <w:lang w:val="kk-KZ" w:eastAsia="zh-CN"/>
              </w:rPr>
            </w:pPr>
            <w:r>
              <w:rPr>
                <w:lang w:val="kk-KZ" w:eastAsia="zh-CN"/>
              </w:rPr>
              <w:t>Мақсаты. Балалардың  жалпы даму жаттығуларын жасау арқылы  балаларды шапшаңдыққа, дене бітімін дұрыс қаслыптасуына үйрету</w:t>
            </w:r>
          </w:p>
          <w:p w14:paraId="7DE9F6FF">
            <w:pPr>
              <w:rPr>
                <w:lang w:val="kk-KZ" w:eastAsia="zh-CN"/>
              </w:rPr>
            </w:pPr>
            <w:r>
              <w:rPr>
                <w:lang w:val="kk-KZ" w:eastAsia="zh-CN"/>
              </w:rPr>
              <w:t>Салауатты өмір салтын сақтаймыз,</w:t>
            </w:r>
          </w:p>
          <w:p w14:paraId="13B581BC">
            <w:pPr>
              <w:rPr>
                <w:lang w:val="kk-KZ" w:eastAsia="ru-RU"/>
              </w:rPr>
            </w:pPr>
            <w:r>
              <w:rPr>
                <w:lang w:val="kk-KZ" w:eastAsia="zh-CN"/>
              </w:rPr>
              <w:t>Жаттығудан ешқашан да қашпаймыз</w:t>
            </w:r>
          </w:p>
        </w:tc>
      </w:tr>
      <w:tr w14:paraId="2326A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tcPr>
          <w:p w14:paraId="458EAA90">
            <w:pPr>
              <w:rPr>
                <w:color w:val="000000"/>
                <w:lang w:val="kk-KZ"/>
              </w:rPr>
            </w:pPr>
            <w:r>
              <w:rPr>
                <w:lang w:val="kk-KZ" w:eastAsia="zh-CN"/>
              </w:rPr>
              <w:t>Таңғы ас</w:t>
            </w:r>
          </w:p>
        </w:tc>
        <w:tc>
          <w:tcPr>
            <w:tcW w:w="4296" w:type="pct"/>
            <w:gridSpan w:val="6"/>
          </w:tcPr>
          <w:p w14:paraId="0D323819">
            <w:pPr>
              <w:rPr>
                <w:lang w:val="kk-KZ" w:eastAsia="zh-CN"/>
              </w:rPr>
            </w:pPr>
            <w:r>
              <w:rPr>
                <w:lang w:val="kk-KZ" w:eastAsia="zh-CN"/>
              </w:rPr>
              <w:t>Сұрақ-жауап: «Дұрыс тамақтануға баулу»</w:t>
            </w:r>
          </w:p>
          <w:p w14:paraId="5A9ECC21">
            <w:pPr>
              <w:rPr>
                <w:lang w:val="kk-KZ" w:eastAsia="zh-CN"/>
              </w:rPr>
            </w:pPr>
            <w:r>
              <w:rPr>
                <w:lang w:val="kk-KZ" w:eastAsia="zh-CN"/>
              </w:rPr>
              <w:t>Сөйлеуді дамыту</w:t>
            </w:r>
          </w:p>
          <w:p w14:paraId="1909FEE8">
            <w:pPr>
              <w:rPr>
                <w:lang w:val="kk-KZ" w:eastAsia="zh-CN"/>
              </w:rPr>
            </w:pPr>
            <w:r>
              <w:rPr>
                <w:lang w:val="kk-KZ" w:eastAsia="zh-CN"/>
              </w:rPr>
              <w:t>Қарым- қатынас</w:t>
            </w:r>
          </w:p>
          <w:p w14:paraId="2F84D9DB">
            <w:pPr>
              <w:rPr>
                <w:lang w:val="kk-KZ" w:eastAsia="zh-CN"/>
              </w:rPr>
            </w:pPr>
            <w:r>
              <w:rPr>
                <w:lang w:val="kk-KZ" w:eastAsia="zh-CN"/>
              </w:rPr>
              <w:t xml:space="preserve"> іс –әрекет дағдысы</w:t>
            </w:r>
            <w:r>
              <w:rPr>
                <w:lang w:val="kk-KZ" w:eastAsia="zh-CN"/>
              </w:rPr>
              <w:tab/>
            </w:r>
            <w:r>
              <w:rPr>
                <w:lang w:val="kk-KZ" w:eastAsia="zh-CN"/>
              </w:rPr>
              <w:t xml:space="preserve">Асхананы  бақылау: </w:t>
            </w:r>
          </w:p>
          <w:p w14:paraId="16A67CA7">
            <w:pPr>
              <w:rPr>
                <w:lang w:val="kk-KZ" w:eastAsia="zh-CN"/>
              </w:rPr>
            </w:pPr>
            <w:r>
              <w:rPr>
                <w:lang w:val="kk-KZ" w:eastAsia="zh-CN"/>
              </w:rPr>
              <w:t>Нанның қадірін түсіндіру</w:t>
            </w:r>
          </w:p>
          <w:p w14:paraId="0C08E132">
            <w:pPr>
              <w:rPr>
                <w:lang w:val="kk-KZ" w:eastAsia="zh-CN"/>
              </w:rPr>
            </w:pPr>
            <w:r>
              <w:rPr>
                <w:lang w:val="kk-KZ" w:eastAsia="zh-CN"/>
              </w:rPr>
              <w:t>Ойын: «Көңілді трактор»</w:t>
            </w:r>
          </w:p>
          <w:p w14:paraId="4BB3FC6D">
            <w:pPr>
              <w:rPr>
                <w:lang w:val="kk-KZ" w:eastAsia="zh-CN"/>
              </w:rPr>
            </w:pPr>
            <w:r>
              <w:rPr>
                <w:lang w:val="kk-KZ" w:eastAsia="zh-CN"/>
              </w:rPr>
              <w:t>Балалардың назарын тағамға аудару.</w:t>
            </w:r>
          </w:p>
          <w:p w14:paraId="52E7C374">
            <w:pPr>
              <w:rPr>
                <w:lang w:val="kk-KZ" w:eastAsia="zh-CN"/>
              </w:rPr>
            </w:pPr>
            <w:r>
              <w:rPr>
                <w:lang w:val="kk-KZ" w:eastAsia="zh-CN"/>
              </w:rPr>
              <w:t>Мәдениетті тамақтануға  баулу бойынша жеке жұмыс,әдеп ережесі «Тамақ ішкенде сөйлемеймін,құлағымм</w:t>
            </w:r>
          </w:p>
          <w:p w14:paraId="20421B86">
            <w:pPr>
              <w:rPr>
                <w:color w:val="000000"/>
                <w:lang w:val="kk-KZ"/>
              </w:rPr>
            </w:pPr>
            <w:r>
              <w:rPr>
                <w:lang w:val="kk-KZ" w:eastAsia="zh-CN"/>
              </w:rPr>
              <w:t>ен тыңдаймын»</w:t>
            </w:r>
          </w:p>
        </w:tc>
      </w:tr>
      <w:tr w14:paraId="1CD61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20" w:hRule="atLeast"/>
        </w:trPr>
        <w:tc>
          <w:tcPr>
            <w:tcW w:w="704" w:type="pct"/>
          </w:tcPr>
          <w:p w14:paraId="1D58EA7C">
            <w:pPr>
              <w:rPr>
                <w:color w:val="000000"/>
                <w:lang w:val="kk-KZ"/>
              </w:rPr>
            </w:pPr>
            <w:r>
              <w:rPr>
                <w:color w:val="000000"/>
                <w:lang w:val="kk-KZ"/>
              </w:rPr>
              <w:t>Ұйымдастырылған іс-әрекетке дайындық</w:t>
            </w:r>
          </w:p>
        </w:tc>
        <w:tc>
          <w:tcPr>
            <w:tcW w:w="1312" w:type="pct"/>
          </w:tcPr>
          <w:p w14:paraId="7728699D">
            <w:pPr>
              <w:rPr>
                <w:color w:val="000000" w:themeColor="text1"/>
                <w:lang w:val="kk-KZ" w:eastAsia="ru-RU"/>
                <w14:textFill>
                  <w14:solidFill>
                    <w14:schemeClr w14:val="tx1"/>
                  </w14:solidFill>
                </w14:textFill>
              </w:rPr>
            </w:pPr>
            <w:r>
              <w:rPr>
                <w:color w:val="000000" w:themeColor="text1"/>
                <w:lang w:val="kk-KZ" w:eastAsia="ru-RU"/>
                <w14:textFill>
                  <w14:solidFill>
                    <w14:schemeClr w14:val="tx1"/>
                  </w14:solidFill>
                </w14:textFill>
              </w:rPr>
              <w:t>Санамақ</w:t>
            </w:r>
          </w:p>
          <w:p w14:paraId="6468B2AE">
            <w:pPr>
              <w:rPr>
                <w:color w:val="000000" w:themeColor="text1"/>
                <w:lang w:val="kk-KZ" w:eastAsia="ru-RU"/>
                <w14:textFill>
                  <w14:solidFill>
                    <w14:schemeClr w14:val="tx1"/>
                  </w14:solidFill>
                </w14:textFill>
              </w:rPr>
            </w:pPr>
            <w:r>
              <w:rPr>
                <w:color w:val="000000" w:themeColor="text1"/>
                <w:lang w:val="kk-KZ" w:eastAsia="ru-RU"/>
                <w14:textFill>
                  <w14:solidFill>
                    <w14:schemeClr w14:val="tx1"/>
                  </w14:solidFill>
                </w14:textFill>
              </w:rPr>
              <w:t xml:space="preserve">Бір үйде біз нешеуміз?                       Кел санайық екеуміз.                   Бас бармағым - атам,                   Балан үйрек - апам,                  Ортан терек - әкем, </w:t>
            </w:r>
          </w:p>
          <w:p w14:paraId="1F9BA6CA">
            <w:pPr>
              <w:rPr>
                <w:color w:val="000000" w:themeColor="text1"/>
                <w:lang w:eastAsia="ru-RU"/>
                <w14:textFill>
                  <w14:solidFill>
                    <w14:schemeClr w14:val="tx1"/>
                  </w14:solidFill>
                </w14:textFill>
              </w:rPr>
            </w:pPr>
            <w:r>
              <w:rPr>
                <w:color w:val="000000" w:themeColor="text1"/>
                <w:lang w:eastAsia="ru-RU"/>
                <w14:textFill>
                  <w14:solidFill>
                    <w14:schemeClr w14:val="tx1"/>
                  </w14:solidFill>
                </w14:textFill>
              </w:rPr>
              <w:t xml:space="preserve">Шылдыр шүмек - анам, Кішкентай бөбек - мен.                   </w:t>
            </w:r>
          </w:p>
          <w:p w14:paraId="315A443D">
            <w:pPr>
              <w:rPr>
                <w:color w:val="000000" w:themeColor="text1"/>
                <w:lang w:eastAsia="ru-RU"/>
                <w14:textFill>
                  <w14:solidFill>
                    <w14:schemeClr w14:val="tx1"/>
                  </w14:solidFill>
                </w14:textFill>
              </w:rPr>
            </w:pPr>
            <w:r>
              <w:rPr>
                <w:color w:val="000000" w:themeColor="text1"/>
                <w:lang w:eastAsia="ru-RU"/>
                <w14:textFill>
                  <w14:solidFill>
                    <w14:schemeClr w14:val="tx1"/>
                  </w14:solidFill>
                </w14:textFill>
              </w:rPr>
              <w:t>Біз үйде нешеуміз?                        Біз үйде – бесеуміз</w:t>
            </w:r>
          </w:p>
          <w:p w14:paraId="6EF89C1E">
            <w:pPr>
              <w:rPr>
                <w:lang w:val="kk-KZ"/>
              </w:rPr>
            </w:pPr>
            <w:r>
              <w:rPr>
                <w:color w:val="000000"/>
              </w:rPr>
              <w:t xml:space="preserve"> (қазақ тілі)</w:t>
            </w:r>
          </w:p>
        </w:tc>
        <w:tc>
          <w:tcPr>
            <w:tcW w:w="496" w:type="pct"/>
          </w:tcPr>
          <w:p w14:paraId="528A216F">
            <w:pPr>
              <w:rPr>
                <w:color w:val="000000"/>
                <w:lang w:val="kk-KZ"/>
              </w:rPr>
            </w:pPr>
          </w:p>
        </w:tc>
        <w:tc>
          <w:tcPr>
            <w:tcW w:w="632" w:type="pct"/>
          </w:tcPr>
          <w:p w14:paraId="183186F4">
            <w:pPr>
              <w:rPr>
                <w:color w:val="000000"/>
                <w:lang w:val="kk-KZ"/>
              </w:rPr>
            </w:pPr>
          </w:p>
        </w:tc>
        <w:tc>
          <w:tcPr>
            <w:tcW w:w="586" w:type="pct"/>
          </w:tcPr>
          <w:p w14:paraId="3F12FA22">
            <w:pPr>
              <w:rPr>
                <w:color w:val="000000"/>
                <w:lang w:val="kk-KZ"/>
              </w:rPr>
            </w:pPr>
          </w:p>
        </w:tc>
        <w:tc>
          <w:tcPr>
            <w:tcW w:w="1268" w:type="pct"/>
          </w:tcPr>
          <w:p w14:paraId="5612CCBB">
            <w:pPr>
              <w:rPr>
                <w:color w:val="000000"/>
                <w:lang w:val="kk-KZ"/>
              </w:rPr>
            </w:pPr>
            <w:r>
              <w:rPr>
                <w:color w:val="000000"/>
                <w:lang w:val="kk-KZ"/>
              </w:rPr>
              <w:t>«Я дыбысы»</w:t>
            </w:r>
          </w:p>
          <w:p w14:paraId="2A450EBB">
            <w:pPr>
              <w:rPr>
                <w:lang w:val="kk-KZ"/>
              </w:rPr>
            </w:pPr>
            <w:r>
              <w:rPr>
                <w:color w:val="000000"/>
                <w:lang w:val="kk-KZ"/>
              </w:rPr>
              <w:t xml:space="preserve">Мақсаты: </w:t>
            </w:r>
            <w:r>
              <w:rPr>
                <w:lang w:val="kk-KZ"/>
              </w:rPr>
              <w:t>«Я» дыбысының дұрыс дыбысталуын, әріп таңбасын қайталату, ойын арқылы ойлау қабілетін дамыту; ұқыптылыққа тәрбиелеу.</w:t>
            </w:r>
          </w:p>
          <w:p w14:paraId="3652EBE2">
            <w:pPr>
              <w:rPr>
                <w:color w:val="000000"/>
                <w:lang w:val="kk-KZ"/>
              </w:rPr>
            </w:pPr>
            <w:r>
              <w:rPr>
                <w:color w:val="000000"/>
                <w:lang w:val="kk-KZ"/>
              </w:rPr>
              <w:t>Суреттегі заттардың дыбыстарын айту.Үзік сызықтарды қосуға үйрету.</w:t>
            </w:r>
          </w:p>
          <w:p w14:paraId="26300FAD">
            <w:pPr>
              <w:rPr>
                <w:color w:val="000000"/>
                <w:lang w:val="kk-KZ"/>
              </w:rPr>
            </w:pPr>
            <w:r>
              <w:rPr>
                <w:color w:val="000000"/>
                <w:lang w:val="kk-KZ"/>
              </w:rPr>
              <w:t>(сауат ашу негіздері)</w:t>
            </w:r>
          </w:p>
        </w:tc>
      </w:tr>
      <w:tr w14:paraId="66A37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20" w:hRule="atLeast"/>
        </w:trPr>
        <w:tc>
          <w:tcPr>
            <w:tcW w:w="704" w:type="pct"/>
          </w:tcPr>
          <w:p w14:paraId="5CA75DB3">
            <w:pPr>
              <w:rPr>
                <w:color w:val="000000"/>
                <w:lang w:val="kk-KZ"/>
              </w:rPr>
            </w:pPr>
            <w:r>
              <w:rPr>
                <w:color w:val="000000"/>
                <w:lang w:val="kk-KZ"/>
              </w:rPr>
              <w:t>Білім беру ұйымының кестесі бойынша ұйымдастырылған іс-әрекет</w:t>
            </w:r>
          </w:p>
        </w:tc>
        <w:tc>
          <w:tcPr>
            <w:tcW w:w="1312" w:type="pct"/>
          </w:tcPr>
          <w:p w14:paraId="1BC292A4">
            <w:pPr>
              <w:rPr>
                <w:lang w:val="kk-KZ"/>
              </w:rPr>
            </w:pPr>
            <w:r>
              <w:rPr>
                <w:lang w:val="kk-KZ"/>
              </w:rPr>
              <w:t>Дене тәрбиесі</w:t>
            </w:r>
          </w:p>
          <w:p w14:paraId="128065AA">
            <w:pPr>
              <w:rPr>
                <w:lang w:val="kk-KZ"/>
              </w:rPr>
            </w:pPr>
            <w:r>
              <w:rPr>
                <w:lang w:val="kk-KZ"/>
              </w:rPr>
              <w:t xml:space="preserve">Тақырыбы: «Спортпен шұғылданамыз!»  </w:t>
            </w:r>
          </w:p>
          <w:p w14:paraId="62C8D431">
            <w:pPr>
              <w:rPr>
                <w:lang w:val="kk-KZ"/>
              </w:rPr>
            </w:pPr>
            <w:r>
              <w:rPr>
                <w:lang w:val="kk-KZ"/>
              </w:rPr>
              <w:t>Міндеттері: Оң қол және сол қолмен алысқа лақтыруға үйрету, қолдарын алдымен төмен қарай айналдырып, сосын артқа толық жазылғанша сермеп лақтыруға дағдыландыру. Аяқты өкшеден бастап, аяқ басына қарай басып, жылдамдықты сақтап, баяу жүгіруге жаттығуды жалғастыру. Заттардың арасымен еңбектеп жүруді бекіту.Тереңдікке секіруге, аяқты бүгіп секіріп түсуге, тепе-теңдік сақтауға жаттығу.</w:t>
            </w:r>
          </w:p>
          <w:p w14:paraId="4D8146CC">
            <w:pPr>
              <w:rPr>
                <w:lang w:val="kk-KZ"/>
              </w:rPr>
            </w:pPr>
            <w:r>
              <w:rPr>
                <w:rFonts w:eastAsia="Calibri"/>
                <w:lang w:val="kk-KZ"/>
              </w:rPr>
              <w:t>ҰІӘ кезеңі:</w:t>
            </w:r>
            <w:r>
              <w:rPr>
                <w:lang w:val="kk-KZ"/>
              </w:rPr>
              <w:t xml:space="preserve"> </w:t>
            </w:r>
          </w:p>
          <w:p w14:paraId="7385E8A2">
            <w:pPr>
              <w:rPr>
                <w:lang w:val="kk-KZ"/>
              </w:rPr>
            </w:pPr>
            <w:r>
              <w:rPr>
                <w:lang w:val="kk-KZ"/>
              </w:rPr>
              <w:t xml:space="preserve">«Жаттығуды бастадық – бұл бір! </w:t>
            </w:r>
          </w:p>
          <w:p w14:paraId="733A7799">
            <w:pPr>
              <w:rPr>
                <w:lang w:val="kk-KZ"/>
              </w:rPr>
            </w:pPr>
            <w:r>
              <w:rPr>
                <w:lang w:val="kk-KZ"/>
              </w:rPr>
              <w:t xml:space="preserve">Алшақ –алшақ басайық – бұл екі! </w:t>
            </w:r>
          </w:p>
          <w:p w14:paraId="250B2663">
            <w:r>
              <w:t xml:space="preserve">Тоқтама сен, кідірме – бұл үш! </w:t>
            </w:r>
          </w:p>
          <w:p w14:paraId="37CC7CE8">
            <w:r>
              <w:t xml:space="preserve">Күн күлімдеп тұр көкте! Тамаша! </w:t>
            </w:r>
          </w:p>
          <w:p w14:paraId="3AE09B0F">
            <w:r>
              <w:t xml:space="preserve">Үлкен боламын, күшті болам, ер болам! Тамаша!» Мәтін бойынша қимылдар жасайды. </w:t>
            </w:r>
          </w:p>
          <w:p w14:paraId="55A972ED">
            <w:r>
              <w:t xml:space="preserve">Негізгі кезең </w:t>
            </w:r>
          </w:p>
          <w:p w14:paraId="60AADE30">
            <w:r>
              <w:t xml:space="preserve">Бірден-екіден тізбекке тұру. Қозғалыс кезінде қайта сап құру. Арақашықтықты сақтауға тырысады. </w:t>
            </w:r>
          </w:p>
          <w:p w14:paraId="161ACD74">
            <w:r>
              <w:t xml:space="preserve">Ырғақты гимнастика. Зейінін шоғырландырып, қимылдарды ырғақты орындап, бірқалыпты тыныс алуға тырысады. </w:t>
            </w:r>
          </w:p>
          <w:p w14:paraId="1D4891D7">
            <w:r>
              <w:t xml:space="preserve">Негізгі жаттығуларды ойын түрінде орындау. </w:t>
            </w:r>
          </w:p>
          <w:p w14:paraId="040FAF83">
            <w:r>
              <w:t xml:space="preserve">Оң қол, сол қолмен лақтыру. </w:t>
            </w:r>
          </w:p>
          <w:p w14:paraId="68CCF63A">
            <w:pPr>
              <w:rPr>
                <w:lang w:val="kk-KZ"/>
              </w:rPr>
            </w:pPr>
            <w:r>
              <w:t>- қолдарын алдымен төмен қарай айналдырып, сосын артқа толық жазылғанша сермеп лақтыру.</w:t>
            </w:r>
          </w:p>
          <w:p w14:paraId="1A0EED68">
            <w:pPr>
              <w:rPr>
                <w:lang w:val="kk-KZ"/>
              </w:rPr>
            </w:pPr>
            <w:r>
              <w:rPr>
                <w:lang w:val="kk-KZ"/>
              </w:rPr>
              <w:t xml:space="preserve">Денені жұмырлап, алдыға қарай дөңгелеп, арқасына аунап түсу. </w:t>
            </w:r>
          </w:p>
          <w:p w14:paraId="49B67C8E">
            <w:pPr>
              <w:rPr>
                <w:lang w:val="kk-KZ"/>
              </w:rPr>
            </w:pPr>
            <w:r>
              <w:rPr>
                <w:lang w:val="kk-KZ"/>
              </w:rPr>
              <w:t xml:space="preserve">Денені жұмырлау – отырып, тізесін біріктіріп, қолдарын еденге, шынтақтарын денесіне қысып, арқасын дөңгелету. </w:t>
            </w:r>
          </w:p>
          <w:p w14:paraId="78D54240">
            <w:pPr>
              <w:rPr>
                <w:lang w:val="kk-KZ"/>
              </w:rPr>
            </w:pPr>
            <w:r>
              <w:rPr>
                <w:lang w:val="kk-KZ"/>
              </w:rPr>
              <w:t>Бастапқы қалыптан негізгі акробатикалық жаттығулар жасау.</w:t>
            </w:r>
          </w:p>
          <w:p w14:paraId="285B9C52">
            <w:pPr>
              <w:rPr>
                <w:lang w:val="kk-KZ"/>
              </w:rPr>
            </w:pPr>
            <w:r>
              <w:rPr>
                <w:lang w:val="kk-KZ"/>
              </w:rPr>
              <w:t xml:space="preserve">«Орындарыңмен ауысыңдар» қозғалыс ойындары </w:t>
            </w:r>
          </w:p>
          <w:p w14:paraId="5D88AE0F">
            <w:pPr>
              <w:rPr>
                <w:lang w:val="kk-KZ"/>
              </w:rPr>
            </w:pPr>
            <w:r>
              <w:rPr>
                <w:lang w:val="kk-KZ"/>
              </w:rPr>
              <w:t xml:space="preserve">Залды екіге бөлетіндей етіп, ортаға арқан төселіп салынады. </w:t>
            </w:r>
          </w:p>
          <w:p w14:paraId="5F8A5F19">
            <w:r>
              <w:t xml:space="preserve">Әр команда залдың бір бөлігіне орналасады. </w:t>
            </w:r>
          </w:p>
          <w:p w14:paraId="5A6F2044">
            <w:r>
              <w:t xml:space="preserve">«Жүгір!» деп белгі берілгенде, балалар өз бөлігінде шашырап жүгіреді. </w:t>
            </w:r>
          </w:p>
          <w:p w14:paraId="7435B6E7">
            <w:pPr>
              <w:rPr>
                <w:lang w:val="kk-KZ"/>
              </w:rPr>
            </w:pPr>
            <w:r>
              <w:t>«Ауысамыз!» деп белгі берілгенде, екі топ ауысады. Қай топ бірінші болып толық ауысып үлгереді, сол топ жеңіске жетеді.</w:t>
            </w:r>
          </w:p>
          <w:p w14:paraId="4BB6B2D4">
            <w:pPr>
              <w:rPr>
                <w:lang w:val="kk-KZ"/>
              </w:rPr>
            </w:pPr>
            <w:r>
              <w:rPr>
                <w:lang w:val="kk-KZ"/>
              </w:rPr>
              <w:t xml:space="preserve">Қорытынды кезең (рефлексия). Табысқа жетуді болжау: </w:t>
            </w:r>
          </w:p>
          <w:p w14:paraId="3AF7530C">
            <w:pPr>
              <w:rPr>
                <w:lang w:val="kk-KZ"/>
              </w:rPr>
            </w:pPr>
            <w:r>
              <w:rPr>
                <w:lang w:val="kk-KZ"/>
              </w:rPr>
              <w:t xml:space="preserve">«Жұлдыз» жасап, етпетінен жатып, өздерін жеңімпаздар тағында тұрғандай сезіну ұсынылады. Спорттың қай түрімен шұғылданғысы келетінін айтып, өзін жеңімпаздықты сезінуі жайлы айтып береді. </w:t>
            </w:r>
          </w:p>
          <w:p w14:paraId="3D39B9A5">
            <w:pPr>
              <w:rPr>
                <w:rFonts w:eastAsia="Calibri"/>
                <w:lang w:val="kk-KZ" w:eastAsia="ru-RU"/>
              </w:rPr>
            </w:pPr>
            <w:r>
              <w:rPr>
                <w:rFonts w:eastAsia="Calibri"/>
                <w:lang w:val="kk-KZ" w:eastAsia="ru-RU"/>
              </w:rPr>
              <w:t>Сөйлеуді дамыту</w:t>
            </w:r>
          </w:p>
          <w:p w14:paraId="6A93B0F3">
            <w:pPr>
              <w:rPr>
                <w:lang w:val="kk-KZ"/>
              </w:rPr>
            </w:pPr>
            <w:r>
              <w:rPr>
                <w:rFonts w:eastAsia="Calibri"/>
                <w:lang w:val="kk-KZ" w:eastAsia="ru-RU"/>
              </w:rPr>
              <w:t xml:space="preserve">Тақырыбы: </w:t>
            </w:r>
            <w:r>
              <w:rPr>
                <w:lang w:val="kk-KZ"/>
              </w:rPr>
              <w:t xml:space="preserve">Жаңа үйді кім тұрғызды? (шығармашылық әңгіме құру) </w:t>
            </w:r>
          </w:p>
          <w:p w14:paraId="3EF85B74">
            <w:pPr>
              <w:rPr>
                <w:rFonts w:eastAsia="Calibri"/>
                <w:lang w:val="kk-KZ" w:eastAsia="ru-RU"/>
              </w:rPr>
            </w:pPr>
            <w:r>
              <w:rPr>
                <w:rFonts w:eastAsia="Calibri"/>
                <w:lang w:val="kk-KZ" w:eastAsia="ru-RU"/>
              </w:rPr>
              <w:t xml:space="preserve">Міндеттері: </w:t>
            </w:r>
          </w:p>
          <w:p w14:paraId="58D950AC">
            <w:pPr>
              <w:rPr>
                <w:lang w:val="kk-KZ"/>
              </w:rPr>
            </w:pPr>
            <w:r>
              <w:rPr>
                <w:lang w:val="kk-KZ"/>
              </w:rPr>
              <w:t xml:space="preserve">Балаларды шығармашылық жұмысқа ынталандыру, сюжетті дамыта келе, жай және күрделі сөйлемдерді қолдана отырып, ойлау деңгейлерін арттыру, құрылыс құралдарын ажыратуға үйрету.Балалардың айтылған ойды тыңдауға және ұғынуға, әңгімеге араласып, сұрауға және сұраққа жауап беру біліктерін дамытуды жалғастыру, ауызша сөйлеуін дамыту. </w:t>
            </w:r>
          </w:p>
          <w:p w14:paraId="23F8C707">
            <w:pPr>
              <w:rPr>
                <w:lang w:val="kk-KZ"/>
              </w:rPr>
            </w:pPr>
            <w:r>
              <w:rPr>
                <w:rFonts w:eastAsia="Calibri"/>
                <w:lang w:val="kk-KZ"/>
              </w:rPr>
              <w:t>ҰІӘ кезеңі:</w:t>
            </w:r>
            <w:r>
              <w:rPr>
                <w:lang w:val="kk-KZ"/>
              </w:rPr>
              <w:t xml:space="preserve"> </w:t>
            </w:r>
          </w:p>
          <w:p w14:paraId="19F82AA4">
            <w:pPr>
              <w:rPr>
                <w:lang w:val="kk-KZ"/>
              </w:rPr>
            </w:pPr>
            <w:r>
              <w:rPr>
                <w:lang w:val="kk-KZ"/>
              </w:rPr>
              <w:t xml:space="preserve">– Балалар, бұл қай ертегінің кейіпкерлері? (Үйшік) </w:t>
            </w:r>
          </w:p>
          <w:p w14:paraId="608899E9">
            <w:pPr>
              <w:rPr>
                <w:lang w:val="kk-KZ"/>
              </w:rPr>
            </w:pPr>
            <w:r>
              <w:rPr>
                <w:lang w:val="kk-KZ"/>
              </w:rPr>
              <w:t xml:space="preserve">– Кәне, суреттегі ертегі кейіпкерлерін атайықшы? </w:t>
            </w:r>
          </w:p>
          <w:p w14:paraId="738572A8">
            <w:pPr>
              <w:rPr>
                <w:lang w:val="kk-KZ"/>
              </w:rPr>
            </w:pPr>
            <w:r>
              <w:rPr>
                <w:lang w:val="kk-KZ"/>
              </w:rPr>
              <w:t xml:space="preserve">Негізгі кезең </w:t>
            </w:r>
          </w:p>
          <w:p w14:paraId="618C9043">
            <w:pPr>
              <w:rPr>
                <w:lang w:val="kk-KZ"/>
              </w:rPr>
            </w:pPr>
            <w:r>
              <w:rPr>
                <w:lang w:val="kk-KZ"/>
              </w:rPr>
              <w:t xml:space="preserve">Ертегіні мазмұндау: </w:t>
            </w:r>
          </w:p>
          <w:p w14:paraId="688756A5">
            <w:pPr>
              <w:rPr>
                <w:lang w:val="kk-KZ"/>
              </w:rPr>
            </w:pPr>
            <w:r>
              <w:rPr>
                <w:lang w:val="kk-KZ"/>
              </w:rPr>
              <w:t xml:space="preserve">– Балалар, ертегі не жайында айтылған еді? Үйшікті ең алғаш не көрді? </w:t>
            </w:r>
          </w:p>
          <w:p w14:paraId="2B13DEE5">
            <w:pPr>
              <w:rPr>
                <w:lang w:val="kk-KZ"/>
              </w:rPr>
            </w:pPr>
            <w:r>
              <w:rPr>
                <w:lang w:val="kk-KZ"/>
              </w:rPr>
              <w:t xml:space="preserve">– Ең алғаш үйшікті тышқан көрді. Тышқан ол үйшікке кіріп көрсе, ішінде ешкім болмады. Содан бері үйшікте Тышқан жалғыз өзі тұра берді. Одан кейін оған Бақа қосылды. Бақа мен Тышқан үйшікте тұрып жатса, оларға секіріп қоян келді. Сөйтіп, үшеуі тату-тәтті өмір сүріп жатса, оларға Түлкі келіп қосылды. Ең соңында Аю да осы үйшікте тұрғысы келді. Аюға: «сыймайсың» деп еді, Аю ренжіді. Содан есікке сыймаған Аю шатырдан кіргісі келді. Аю шатырға көтерілгенде, үйшік бұзылды. Аю қатты ұялды. Бірақ оған Тышқан, Бақа, Қоян, Түлкі еш ренжімеді. </w:t>
            </w:r>
          </w:p>
          <w:p w14:paraId="345AC0B2">
            <w:pPr>
              <w:rPr>
                <w:lang w:val="kk-KZ"/>
              </w:rPr>
            </w:pPr>
            <w:r>
              <w:rPr>
                <w:lang w:val="kk-KZ"/>
              </w:rPr>
              <w:t xml:space="preserve">Сергіту сәті. </w:t>
            </w:r>
          </w:p>
          <w:p w14:paraId="189F4DC6">
            <w:pPr>
              <w:rPr>
                <w:lang w:val="kk-KZ"/>
              </w:rPr>
            </w:pPr>
            <w:r>
              <w:rPr>
                <w:lang w:val="kk-KZ"/>
              </w:rPr>
              <w:t xml:space="preserve">Еркiн ұста денеңдi, </w:t>
            </w:r>
          </w:p>
          <w:p w14:paraId="327767FE">
            <w:r>
              <w:t xml:space="preserve">Тарсылдатпай едендi. </w:t>
            </w:r>
          </w:p>
          <w:p w14:paraId="29DD448E">
            <w:r>
              <w:t xml:space="preserve">Орнымыздан тұрып ап, </w:t>
            </w:r>
          </w:p>
          <w:p w14:paraId="289BC7CA">
            <w:r>
              <w:t xml:space="preserve">Жүгiрейiк бiр уақ. </w:t>
            </w:r>
          </w:p>
          <w:p w14:paraId="7B4C5FCE">
            <w:r>
              <w:t xml:space="preserve">Бiр, екi, үш, бiр, екi, үш. </w:t>
            </w:r>
          </w:p>
          <w:p w14:paraId="3C04505B">
            <w:r>
              <w:t xml:space="preserve">Аяқты алға созайық </w:t>
            </w:r>
          </w:p>
          <w:p w14:paraId="0C8B89E7">
            <w:r>
              <w:t xml:space="preserve">Тiк көтерiп, қозғайық. </w:t>
            </w:r>
          </w:p>
          <w:p w14:paraId="60362A66">
            <w:r>
              <w:t xml:space="preserve">Тым сылбыр да болмайық. </w:t>
            </w:r>
          </w:p>
          <w:p w14:paraId="19056FD6">
            <w:r>
              <w:t xml:space="preserve">Алға қарай озбайық. </w:t>
            </w:r>
          </w:p>
          <w:p w14:paraId="00A023FC">
            <w:pPr>
              <w:rPr>
                <w:lang w:val="kk-KZ"/>
              </w:rPr>
            </w:pPr>
            <w:r>
              <w:t>Бiр, екi, үшi, бiр, екi, үш.</w:t>
            </w:r>
          </w:p>
          <w:p w14:paraId="1A9139B7">
            <w:pPr>
              <w:rPr>
                <w:lang w:val="kk-KZ"/>
              </w:rPr>
            </w:pPr>
            <w:r>
              <w:rPr>
                <w:lang w:val="kk-KZ"/>
              </w:rPr>
              <w:t xml:space="preserve">Дидактикалық ойын:Не қажет? </w:t>
            </w:r>
          </w:p>
          <w:p w14:paraId="505FD9AD">
            <w:pPr>
              <w:rPr>
                <w:lang w:val="kk-KZ"/>
              </w:rPr>
            </w:pPr>
            <w:r>
              <w:rPr>
                <w:lang w:val="kk-KZ"/>
              </w:rPr>
              <w:t xml:space="preserve">Ойын шарты: </w:t>
            </w:r>
            <w:r>
              <w:rPr>
                <w:i/>
                <w:iCs/>
                <w:lang w:val="kk-KZ"/>
              </w:rPr>
              <w:t xml:space="preserve">дәптердегі </w:t>
            </w:r>
            <w:r>
              <w:rPr>
                <w:lang w:val="kk-KZ"/>
              </w:rPr>
              <w:t xml:space="preserve">«Құрылыс салуға қажетті құралдарды қорша» тапсырмасын орындау. </w:t>
            </w:r>
          </w:p>
          <w:p w14:paraId="082EB009">
            <w:pPr>
              <w:rPr>
                <w:lang w:val="kk-KZ"/>
              </w:rPr>
            </w:pPr>
            <w:r>
              <w:rPr>
                <w:lang w:val="kk-KZ"/>
              </w:rPr>
              <w:t xml:space="preserve">3Қорытынды кезең (рефлексия) </w:t>
            </w:r>
          </w:p>
          <w:p w14:paraId="0223ED8A">
            <w:pPr>
              <w:rPr>
                <w:lang w:val="kk-KZ"/>
              </w:rPr>
            </w:pPr>
            <w:r>
              <w:rPr>
                <w:lang w:val="kk-KZ"/>
              </w:rPr>
              <w:t xml:space="preserve">Ойды толық сөйлеммен жеткізе білдіруге дағдыландыру. Еңбек , достық туралы мақал-мәтелдермен қорытындылау. </w:t>
            </w:r>
          </w:p>
          <w:p w14:paraId="375C7750">
            <w:pPr>
              <w:rPr>
                <w:lang w:val="kk-KZ"/>
              </w:rPr>
            </w:pPr>
          </w:p>
          <w:p w14:paraId="715A0A09">
            <w:pPr>
              <w:rPr>
                <w:color w:val="000000"/>
                <w:lang w:val="kk-KZ" w:eastAsia="ru-RU"/>
              </w:rPr>
            </w:pPr>
            <w:r>
              <w:rPr>
                <w:lang w:val="kk-KZ"/>
              </w:rPr>
              <w:t>Сауат ашу негіздері</w:t>
            </w:r>
            <w:r>
              <w:rPr>
                <w:color w:val="000000"/>
                <w:lang w:val="kk-KZ" w:eastAsia="ru-RU"/>
              </w:rPr>
              <w:t xml:space="preserve"> </w:t>
            </w:r>
          </w:p>
          <w:p w14:paraId="263FE12D">
            <w:pPr>
              <w:rPr>
                <w:color w:val="000000"/>
                <w:lang w:val="kk-KZ" w:eastAsia="ru-RU"/>
              </w:rPr>
            </w:pPr>
            <w:r>
              <w:rPr>
                <w:color w:val="000000"/>
                <w:lang w:val="kk-KZ" w:eastAsia="ru-RU"/>
              </w:rPr>
              <w:t>Тақырыбы:</w:t>
            </w:r>
            <w:r>
              <w:rPr>
                <w:lang w:val="kk-KZ" w:eastAsia="ru-RU"/>
              </w:rPr>
              <w:t xml:space="preserve"> «Дыбыстық талдау жасайды»                        </w:t>
            </w:r>
          </w:p>
          <w:p w14:paraId="7BAE3005">
            <w:pPr>
              <w:rPr>
                <w:lang w:val="kk-KZ"/>
              </w:rPr>
            </w:pPr>
            <w:r>
              <w:rPr>
                <w:lang w:val="kk-KZ" w:eastAsia="ru-RU"/>
              </w:rPr>
              <w:t xml:space="preserve">Міндеттері: </w:t>
            </w:r>
            <w:r>
              <w:rPr>
                <w:lang w:val="kk-KZ"/>
              </w:rPr>
              <w:t xml:space="preserve">Әрбір сөздің мағынасы болатыны туралы түсінік қалыптастыру, сөздің </w:t>
            </w:r>
          </w:p>
          <w:p w14:paraId="64752441">
            <w:pPr>
              <w:rPr>
                <w:lang w:val="kk-KZ" w:eastAsia="ru-RU"/>
              </w:rPr>
            </w:pPr>
            <w:r>
              <w:rPr>
                <w:lang w:val="kk-KZ"/>
              </w:rPr>
              <w:t xml:space="preserve">мағынасына қызығушылыққа баулу. Сөздерді дыбыстық талдау: сөздегі дыбыстардың ретін, дауысты және дауыссыз дыбыстарды анықтау. </w:t>
            </w:r>
            <w:r>
              <w:rPr>
                <w:lang w:val="kk-KZ" w:eastAsia="ru-RU"/>
              </w:rPr>
              <w:t>дыбыстық құрылымы әртүрлі үш дыбысты сөздерге дыбыстық талдау жасайды.</w:t>
            </w:r>
          </w:p>
          <w:p w14:paraId="7CFCB5F0">
            <w:pPr>
              <w:rPr>
                <w:color w:val="000000"/>
                <w:lang w:val="kk-KZ" w:eastAsia="ru-RU"/>
              </w:rPr>
            </w:pPr>
            <w:r>
              <w:rPr>
                <w:lang w:val="kk-KZ"/>
              </w:rPr>
              <w:t>ҰІӘ кезеңі:</w:t>
            </w:r>
          </w:p>
          <w:p w14:paraId="05DCC0B6">
            <w:pPr>
              <w:rPr>
                <w:lang w:val="kk-KZ"/>
              </w:rPr>
            </w:pPr>
            <w:r>
              <w:rPr>
                <w:lang w:val="kk-KZ"/>
              </w:rPr>
              <w:t>Ойын: «М дыбысы»</w:t>
            </w:r>
          </w:p>
          <w:p w14:paraId="00D9B7CD">
            <w:pPr>
              <w:rPr>
                <w:lang w:val="kk-KZ"/>
              </w:rPr>
            </w:pPr>
            <w:r>
              <w:rPr>
                <w:lang w:val="kk-KZ"/>
              </w:rPr>
              <w:t>Үстелдің  үстіне түрлі заттар қойып ,сол заттардың ішінен М м дыбысынан  басталатын заттарды табуды ұсыну.</w:t>
            </w:r>
          </w:p>
          <w:p w14:paraId="3B6CD0FF">
            <w:pPr>
              <w:rPr>
                <w:lang w:val="kk-KZ"/>
              </w:rPr>
            </w:pPr>
            <w:r>
              <w:rPr>
                <w:lang w:val="kk-KZ"/>
              </w:rPr>
              <w:t>Топтарға бөлу: дыбыстар арқылы.</w:t>
            </w:r>
          </w:p>
          <w:p w14:paraId="589A8FD7">
            <w:pPr>
              <w:rPr>
                <w:lang w:val="kk-KZ"/>
              </w:rPr>
            </w:pPr>
            <w:r>
              <w:rPr>
                <w:lang w:val="kk-KZ"/>
              </w:rPr>
              <w:t>Нұсқау беру: балалар топ болып М дыбысынан  келетін сөздерді таба қойыңдар және  сол  сөзге  сөйлем құрастырыңдар.</w:t>
            </w:r>
          </w:p>
          <w:p w14:paraId="3C8D222B">
            <w:pPr>
              <w:rPr>
                <w:lang w:val="kk-KZ"/>
              </w:rPr>
            </w:pPr>
            <w:r>
              <w:rPr>
                <w:lang w:val="kk-KZ"/>
              </w:rPr>
              <w:t>Ойын: «Ойлан тап»</w:t>
            </w:r>
          </w:p>
          <w:p w14:paraId="0D649727">
            <w:pPr>
              <w:rPr>
                <w:lang w:val="kk-KZ"/>
              </w:rPr>
            </w:pPr>
            <w:r>
              <w:rPr>
                <w:lang w:val="kk-KZ"/>
              </w:rPr>
              <w:t>Шарты: Сөздердің арасынан М дыбысы бар сөздерді тауып қоршаймыз.</w:t>
            </w:r>
          </w:p>
          <w:p w14:paraId="67076A3D">
            <w:pPr>
              <w:rPr>
                <w:lang w:val="kk-KZ"/>
              </w:rPr>
            </w:pPr>
            <w:r>
              <w:rPr>
                <w:lang w:val="kk-KZ"/>
              </w:rPr>
              <w:t>-Тапқан  сөздеріңді тиісті фишкалармен белгілеп көрсетіңдер.</w:t>
            </w:r>
          </w:p>
          <w:p w14:paraId="22839368">
            <w:pPr>
              <w:rPr>
                <w:lang w:val="kk-KZ"/>
              </w:rPr>
            </w:pPr>
            <w:r>
              <w:rPr>
                <w:lang w:val="kk-KZ"/>
              </w:rPr>
              <w:t>Қорытынды::балалардың қажеттілігіне қарай.</w:t>
            </w:r>
          </w:p>
          <w:p w14:paraId="2CBAD02E">
            <w:pPr>
              <w:rPr>
                <w:rFonts w:eastAsia="SimSun"/>
                <w:color w:val="000000"/>
                <w:lang w:val="kk-KZ" w:eastAsia="ru-RU"/>
              </w:rPr>
            </w:pPr>
          </w:p>
          <w:p w14:paraId="15D12E8F">
            <w:pPr>
              <w:rPr>
                <w:lang w:val="kk-KZ"/>
              </w:rPr>
            </w:pPr>
            <w:r>
              <w:rPr>
                <w:lang w:val="kk-KZ"/>
              </w:rPr>
              <w:t>Математика негіздері</w:t>
            </w:r>
          </w:p>
          <w:p w14:paraId="14F3E01F">
            <w:pPr>
              <w:rPr>
                <w:lang w:val="kk-KZ"/>
              </w:rPr>
            </w:pPr>
            <w:r>
              <w:rPr>
                <w:lang w:val="kk-KZ"/>
              </w:rPr>
              <w:t>Тақырыбы: заттардың ұзынырақ (қысқа), жоғары (төмен)</w:t>
            </w:r>
          </w:p>
          <w:p w14:paraId="6AE9B344">
            <w:pPr>
              <w:rPr>
                <w:lang w:val="kk-KZ"/>
              </w:rPr>
            </w:pPr>
            <w:r>
              <w:rPr>
                <w:lang w:val="kk-KZ"/>
              </w:rPr>
              <w:t xml:space="preserve">Міндеттері: арнайы ұйымдастырылған жағдайда заттардың ұзынырақ (қысқа), жоғары (төмен),екендігін анықтайды. заттардың ұзындығын, биіктігін, ені мен жуандығын анықтайды; </w:t>
            </w:r>
          </w:p>
          <w:p w14:paraId="228F25C6">
            <w:pPr>
              <w:rPr>
                <w:lang w:val="kk-KZ"/>
              </w:rPr>
            </w:pPr>
            <w:r>
              <w:rPr>
                <w:lang w:val="kk-KZ"/>
              </w:rPr>
              <w:t xml:space="preserve">заттарды шамасына қарай өсу және кему ретімен орналастырады; </w:t>
            </w:r>
          </w:p>
          <w:p w14:paraId="68A8F053">
            <w:pPr>
              <w:rPr>
                <w:lang w:val="kk-KZ"/>
              </w:rPr>
            </w:pPr>
            <w:r>
              <w:rPr>
                <w:lang w:val="kk-KZ"/>
              </w:rPr>
              <w:t>заттарды салыстыруда беттестіру, қасына қою және жұппен салыстыру тәсілдерін қолданады;</w:t>
            </w:r>
          </w:p>
          <w:p w14:paraId="3418805C">
            <w:pPr>
              <w:rPr>
                <w:lang w:val="kk-KZ"/>
              </w:rPr>
            </w:pPr>
            <w:r>
              <w:rPr>
                <w:lang w:val="kk-KZ"/>
              </w:rPr>
              <w:t>ҰІӘ кезеңі:</w:t>
            </w:r>
          </w:p>
          <w:p w14:paraId="2B012BF4">
            <w:pPr>
              <w:rPr>
                <w:lang w:val="kk-KZ" w:eastAsia="ru-RU"/>
              </w:rPr>
            </w:pPr>
            <w:r>
              <w:rPr>
                <w:lang w:val="kk-KZ" w:eastAsia="ru-RU"/>
              </w:rPr>
              <w:t>Ойын: «Ажыратамыз»</w:t>
            </w:r>
          </w:p>
          <w:p w14:paraId="67000402">
            <w:pPr>
              <w:rPr>
                <w:lang w:val="kk-KZ" w:eastAsia="ru-RU"/>
              </w:rPr>
            </w:pPr>
            <w:r>
              <w:rPr>
                <w:lang w:val="kk-KZ" w:eastAsia="ru-RU"/>
              </w:rPr>
              <w:t>Шарты: Алдарыңдағы жолақшаларды беттестіру арқылы ұзындығын өлшеңдер</w:t>
            </w:r>
          </w:p>
          <w:p w14:paraId="06A6AECD">
            <w:pPr>
              <w:rPr>
                <w:lang w:val="kk-KZ" w:eastAsia="ru-RU"/>
              </w:rPr>
            </w:pPr>
            <w:r>
              <w:rPr>
                <w:lang w:val="kk-KZ" w:eastAsia="ru-RU"/>
              </w:rPr>
              <w:t>Ойын: «Топтағы заттар жоғарыда,төменде» Шарты:Тұрған  заттарды көрсету арқылы ажыратыңдар.</w:t>
            </w:r>
          </w:p>
          <w:p w14:paraId="438C9B6E">
            <w:pPr>
              <w:rPr>
                <w:lang w:val="kk-KZ" w:eastAsia="ru-RU"/>
              </w:rPr>
            </w:pPr>
            <w:r>
              <w:rPr>
                <w:lang w:val="kk-KZ" w:eastAsia="ru-RU"/>
              </w:rPr>
              <w:t>Топтық жұмыс</w:t>
            </w:r>
          </w:p>
          <w:p w14:paraId="0433A434">
            <w:pPr>
              <w:rPr>
                <w:lang w:val="kk-KZ" w:eastAsia="ru-RU"/>
              </w:rPr>
            </w:pPr>
            <w:r>
              <w:rPr>
                <w:lang w:val="kk-KZ"/>
              </w:rPr>
              <w:t xml:space="preserve">1 топ. Топтың жартысына жұптасып тұруды ұсынады. </w:t>
            </w:r>
          </w:p>
          <w:p w14:paraId="4C2F1F2E">
            <w:pPr>
              <w:rPr>
                <w:lang w:val="kk-KZ"/>
              </w:rPr>
            </w:pPr>
            <w:r>
              <w:rPr>
                <w:lang w:val="kk-KZ"/>
              </w:rPr>
              <w:t xml:space="preserve">2 топ. Топтың екінші жартысы жұптарды салыстырады; одан кейін балалар орын алмастырады.  Балалар мойынорағыштардың ұзындығын өлшеу бойынша практикалық жұмысқа қатысады. Сұрақтарға жауап береді. Бір-бірімізге жақын тұрамыз немесе бір-бірімізге арқамызды тақап тұрамыз, кімнің басы жоғарырақ болса, соның бойы ұзынырақ болғаны. </w:t>
            </w:r>
          </w:p>
          <w:p w14:paraId="46CBFBB5">
            <w:pPr>
              <w:rPr>
                <w:lang w:val="kk-KZ"/>
              </w:rPr>
            </w:pPr>
            <w:r>
              <w:rPr>
                <w:lang w:val="kk-KZ"/>
              </w:rPr>
              <w:t>Сергіту сәті</w:t>
            </w:r>
          </w:p>
          <w:p w14:paraId="1A8419FC">
            <w:pPr>
              <w:rPr>
                <w:lang w:val="kk-KZ"/>
              </w:rPr>
            </w:pPr>
            <w:r>
              <w:rPr>
                <w:lang w:val="kk-KZ"/>
              </w:rPr>
              <w:t xml:space="preserve">Біз қол соғамыз, </w:t>
            </w:r>
          </w:p>
          <w:p w14:paraId="58E59A1C">
            <w:pPr>
              <w:rPr>
                <w:lang w:val="kk-KZ"/>
              </w:rPr>
            </w:pPr>
            <w:r>
              <w:rPr>
                <w:lang w:val="kk-KZ"/>
              </w:rPr>
              <w:t xml:space="preserve">Қол соғамыз. </w:t>
            </w:r>
          </w:p>
          <w:p w14:paraId="7B55FB89">
            <w:pPr>
              <w:rPr>
                <w:lang w:val="kk-KZ"/>
              </w:rPr>
            </w:pPr>
            <w:r>
              <w:rPr>
                <w:lang w:val="kk-KZ"/>
              </w:rPr>
              <w:t xml:space="preserve">Аяқпен еденді топылдатамыз. </w:t>
            </w:r>
          </w:p>
          <w:p w14:paraId="2C9FAF08">
            <w:pPr>
              <w:rPr>
                <w:lang w:val="kk-KZ"/>
              </w:rPr>
            </w:pPr>
            <w:r>
              <w:rPr>
                <w:lang w:val="kk-KZ"/>
              </w:rPr>
              <w:t xml:space="preserve">Тіземізді соққылаймыз. Қолымызды көтереміз. Қолдарымыз айналады, Төмен түседі. </w:t>
            </w:r>
          </w:p>
          <w:p w14:paraId="050A8DEB">
            <w:pPr>
              <w:rPr>
                <w:lang w:val="kk-KZ"/>
              </w:rPr>
            </w:pPr>
            <w:r>
              <w:rPr>
                <w:lang w:val="kk-KZ"/>
              </w:rPr>
              <w:t xml:space="preserve">Айналады, айналады. Тоқтайды. </w:t>
            </w:r>
          </w:p>
          <w:p w14:paraId="00F312D8">
            <w:pPr>
              <w:rPr>
                <w:lang w:val="kk-KZ"/>
              </w:rPr>
            </w:pPr>
            <w:r>
              <w:rPr>
                <w:lang w:val="kk-KZ"/>
              </w:rPr>
              <w:t>Кері байланыс ұсыну: Бүгінгі оқу қызметінде қандай жаңа мағлұматтарды білдіңдер?</w:t>
            </w:r>
          </w:p>
          <w:p w14:paraId="08268ADD">
            <w:pPr>
              <w:rPr>
                <w:lang w:val="kk-KZ"/>
              </w:rPr>
            </w:pPr>
            <w:r>
              <w:rPr>
                <w:lang w:val="kk-KZ"/>
              </w:rPr>
              <w:t xml:space="preserve">Ең қызықты не болды? Балаларды мадақтайды. </w:t>
            </w:r>
          </w:p>
          <w:p w14:paraId="49AA0213"/>
          <w:p w14:paraId="1A1E6451">
            <w:pPr>
              <w:rPr>
                <w:lang w:val="kk-KZ"/>
              </w:rPr>
            </w:pPr>
            <w:r>
              <w:t>07</w:t>
            </w:r>
            <w:r>
              <w:rPr>
                <w:lang w:val="kk-KZ"/>
              </w:rPr>
              <w:t>.05.2024</w:t>
            </w:r>
          </w:p>
          <w:p w14:paraId="1AFB2549">
            <w:pPr>
              <w:rPr>
                <w:color w:val="000000"/>
                <w:lang w:val="kk-KZ"/>
              </w:rPr>
            </w:pPr>
            <w:r>
              <w:rPr>
                <w:color w:val="000000"/>
                <w:lang w:val="kk-KZ"/>
              </w:rPr>
              <w:t>Көркем әдебиет</w:t>
            </w:r>
          </w:p>
          <w:p w14:paraId="2FD21B4A">
            <w:pPr>
              <w:rPr>
                <w:color w:val="000000"/>
                <w:lang w:val="kk-KZ"/>
              </w:rPr>
            </w:pPr>
            <w:r>
              <w:rPr>
                <w:color w:val="000000"/>
                <w:lang w:val="kk-KZ"/>
              </w:rPr>
              <w:t>Тақырыбы: «Ертегі еліне саяхат»</w:t>
            </w:r>
          </w:p>
          <w:p w14:paraId="2A6DC172">
            <w:pPr>
              <w:rPr>
                <w:color w:val="000000"/>
                <w:lang w:val="kk-KZ"/>
              </w:rPr>
            </w:pPr>
            <w:r>
              <w:rPr>
                <w:color w:val="000000"/>
                <w:lang w:val="kk-KZ"/>
              </w:rPr>
              <w:t>Міндеттері:Сахналық қойылымдарға қатысуға баулу,онда рөлді,сюжетті таңдауда бастамашылық пен дербестік танытуға ынталандыру,белгілі образды сомдауда эксперимент жасауға түрлендіруге мүмкіндік беру.</w:t>
            </w:r>
          </w:p>
          <w:p w14:paraId="4FA30AE7">
            <w:pPr>
              <w:rPr>
                <w:color w:val="000000"/>
                <w:lang w:val="kk-KZ"/>
              </w:rPr>
            </w:pPr>
            <w:r>
              <w:rPr>
                <w:color w:val="000000"/>
                <w:lang w:val="kk-KZ"/>
              </w:rPr>
              <w:t xml:space="preserve">Тапсырма: Балалар алдарында берілген ертегі кейіпкерлерін таңдап алады. </w:t>
            </w:r>
          </w:p>
          <w:p w14:paraId="3CE62D9D">
            <w:pPr>
              <w:rPr>
                <w:color w:val="000000"/>
                <w:lang w:val="kk-KZ"/>
              </w:rPr>
            </w:pPr>
            <w:r>
              <w:rPr>
                <w:color w:val="000000"/>
                <w:lang w:val="kk-KZ"/>
              </w:rPr>
              <w:t>Үштік әдісі арқылы өздері таңдаған кейіпкерді сипаттап айтып береді.</w:t>
            </w:r>
          </w:p>
          <w:p w14:paraId="6570B6E0">
            <w:pPr>
              <w:rPr>
                <w:color w:val="000000"/>
                <w:lang w:val="kk-KZ"/>
              </w:rPr>
            </w:pPr>
            <w:r>
              <w:rPr>
                <w:color w:val="000000"/>
                <w:lang w:val="kk-KZ"/>
              </w:rPr>
              <w:t>Сол ертегі кейіпкерлері бойынша топқа бөлінеді.</w:t>
            </w:r>
          </w:p>
          <w:p w14:paraId="30249D39">
            <w:pPr>
              <w:rPr>
                <w:color w:val="000000"/>
                <w:lang w:val="kk-KZ"/>
              </w:rPr>
            </w:pPr>
            <w:r>
              <w:rPr>
                <w:color w:val="000000"/>
                <w:lang w:val="kk-KZ"/>
              </w:rPr>
              <w:t>Командамен жұмыс:</w:t>
            </w:r>
          </w:p>
          <w:p w14:paraId="07B05220">
            <w:pPr>
              <w:rPr>
                <w:color w:val="000000"/>
                <w:lang w:val="kk-KZ"/>
              </w:rPr>
            </w:pPr>
            <w:r>
              <w:rPr>
                <w:color w:val="000000"/>
                <w:lang w:val="kk-KZ"/>
              </w:rPr>
              <w:t>Өздері таңдаған кейіпкерлерін сомдап ертегіні сахналап береді.</w:t>
            </w:r>
          </w:p>
          <w:p w14:paraId="124B54DE">
            <w:pPr>
              <w:rPr>
                <w:color w:val="000000"/>
                <w:lang w:val="kk-KZ"/>
              </w:rPr>
            </w:pPr>
            <w:r>
              <w:rPr>
                <w:color w:val="000000"/>
                <w:lang w:val="kk-KZ"/>
              </w:rPr>
              <w:t xml:space="preserve">Қорытынды:от шашу </w:t>
            </w:r>
          </w:p>
          <w:p w14:paraId="6F0387CF">
            <w:pPr>
              <w:rPr>
                <w:color w:val="000000"/>
                <w:lang w:val="kk-KZ"/>
              </w:rPr>
            </w:pPr>
          </w:p>
          <w:p w14:paraId="757E151E">
            <w:pPr>
              <w:rPr>
                <w:color w:val="000000"/>
                <w:lang w:val="kk-KZ"/>
              </w:rPr>
            </w:pPr>
            <w:r>
              <w:rPr>
                <w:color w:val="000000"/>
                <w:lang w:val="kk-KZ"/>
              </w:rPr>
              <w:t>Математика негіздері</w:t>
            </w:r>
          </w:p>
          <w:p w14:paraId="00FD2919">
            <w:pPr>
              <w:rPr>
                <w:color w:val="000000"/>
                <w:lang w:val="kk-KZ"/>
              </w:rPr>
            </w:pPr>
            <w:r>
              <w:t>Тақырыбы: Заттар тобын салыстыру және санау.</w:t>
            </w:r>
          </w:p>
          <w:p w14:paraId="0B1E47AD">
            <w:pPr>
              <w:rPr>
                <w:color w:val="000000"/>
                <w:lang w:val="kk-KZ"/>
              </w:rPr>
            </w:pPr>
            <w:r>
              <w:rPr>
                <w:color w:val="000000"/>
                <w:lang w:val="kk-KZ"/>
              </w:rPr>
              <w:t xml:space="preserve">Міндеттері: </w:t>
            </w:r>
            <w:r>
              <w:rPr>
                <w:lang w:val="kk-KZ"/>
              </w:rPr>
              <w:t>Топтарда заттардың тең санын анықтауға, санау және топтарды салыстыру негізінде сандық мәндерді дұрыс қорытындылауға үйрету; талдау және қорытындылау білігін дамыту; дербестікке баулу. Есте сақтау, сөйлеу, назар аудару дағдыларын дамыту.</w:t>
            </w:r>
          </w:p>
          <w:p w14:paraId="23B0760B">
            <w:pPr>
              <w:rPr>
                <w:lang w:val="kk-KZ"/>
              </w:rPr>
            </w:pPr>
            <w:r>
              <w:rPr>
                <w:lang w:val="kk-KZ"/>
              </w:rPr>
              <w:t>ҰІӘ</w:t>
            </w:r>
            <w:r>
              <w:rPr>
                <w:rFonts w:eastAsia="Calibri"/>
                <w:lang w:val="kk-KZ"/>
              </w:rPr>
              <w:t xml:space="preserve"> кезеңі:</w:t>
            </w:r>
            <w:r>
              <w:rPr>
                <w:lang w:val="kk-KZ"/>
              </w:rPr>
              <w:t xml:space="preserve"> </w:t>
            </w:r>
          </w:p>
          <w:p w14:paraId="43AD39D5">
            <w:pPr>
              <w:rPr>
                <w:lang w:val="kk-KZ"/>
              </w:rPr>
            </w:pPr>
            <w:r>
              <w:rPr>
                <w:lang w:val="kk-KZ"/>
              </w:rPr>
              <w:t xml:space="preserve">– Ойыншық дүкеніне барғыларың келе ме? </w:t>
            </w:r>
          </w:p>
          <w:p w14:paraId="67907A8E">
            <w:r>
              <w:t xml:space="preserve">– Онда не бар екенін көрейік. </w:t>
            </w:r>
          </w:p>
          <w:p w14:paraId="2CBA7766">
            <w:r>
              <w:t xml:space="preserve">Ұсынысқа қызығушылық танытып, ойынға араласады. </w:t>
            </w:r>
          </w:p>
          <w:p w14:paraId="0883476B">
            <w:pPr>
              <w:rPr>
                <w:lang w:val="kk-KZ"/>
              </w:rPr>
            </w:pPr>
            <w:r>
              <w:t xml:space="preserve">Негізгі кезең. </w:t>
            </w:r>
          </w:p>
          <w:p w14:paraId="2F5792AA">
            <w:pPr>
              <w:rPr>
                <w:lang w:val="kk-KZ"/>
              </w:rPr>
            </w:pPr>
            <w:r>
              <w:rPr>
                <w:lang w:val="kk-KZ"/>
              </w:rPr>
              <w:t xml:space="preserve">Педагог тақтаның алдына шыққан балаларға бір сөренің екі жағында орналасқан заттардың арасында өзара бірмәнді сәйкестікті анықтауға көмектеседі. </w:t>
            </w:r>
          </w:p>
          <w:p w14:paraId="4DA23F7A">
            <w:r>
              <w:t xml:space="preserve">– Олар тең болуы үшін не істеу керек? </w:t>
            </w:r>
          </w:p>
          <w:p w14:paraId="6469FC3E">
            <w:r>
              <w:t>– Дұрыс. Бір жағынан артығын алып тастау керек немесе жетіспейтін ойыншықтарды қою қажет.</w:t>
            </w:r>
          </w:p>
          <w:p w14:paraId="50FEB6F5">
            <w:r>
              <w:rPr>
                <w:lang w:val="kk-KZ"/>
              </w:rPr>
              <w:t>Т</w:t>
            </w:r>
            <w:r>
              <w:t xml:space="preserve">ақтаның алдына шыққан балаларға бір сөренің екі жағында орналасқан заттардың арасында өзара бірмәнді сәйкестікті анықтауға көмектеседі. </w:t>
            </w:r>
          </w:p>
          <w:p w14:paraId="56BDA613">
            <w:r>
              <w:t xml:space="preserve">– Олар тең болуы үшін не істеу керек? </w:t>
            </w:r>
          </w:p>
          <w:p w14:paraId="44991546">
            <w:r>
              <w:t>– Дұрыс. Бір жағынан артығын алып тастау керек немесе жетіспейтін ойыншықтарды қою қажет.</w:t>
            </w:r>
          </w:p>
          <w:p w14:paraId="3FD1E743">
            <w:r>
              <w:t xml:space="preserve">– Сол жақтағы ойыншықтарды санаймыз. Педагог ойыншықтарға саусақ тигізіп, дауыстап санауды сұрайды. Мысалы, 4 ойыншық кесе бар. </w:t>
            </w:r>
          </w:p>
          <w:p w14:paraId="72A1BE18">
            <w:r>
              <w:t xml:space="preserve">– 4 саны жазылған карточканы қоямыз. </w:t>
            </w:r>
          </w:p>
          <w:p w14:paraId="420686DF">
            <w:r>
              <w:t xml:space="preserve">– Тәрелкелерді санаймыз. Олар неше? (3) </w:t>
            </w:r>
          </w:p>
          <w:p w14:paraId="0F70DF13">
            <w:r>
              <w:t xml:space="preserve">– Қайсысы көбірек? Қайсысы азырақ? </w:t>
            </w:r>
          </w:p>
          <w:p w14:paraId="782A8902">
            <w:r>
              <w:t xml:space="preserve">– Енді басқа сөредегі ойыншықтарды санаймыз. </w:t>
            </w:r>
          </w:p>
          <w:p w14:paraId="12D6F8E8">
            <w:r>
              <w:t xml:space="preserve">– Неше шырша бар? (5). </w:t>
            </w:r>
          </w:p>
          <w:p w14:paraId="5C179467">
            <w:r>
              <w:t xml:space="preserve">– Неше саңырауқұлақ бар? (6) </w:t>
            </w:r>
          </w:p>
          <w:p w14:paraId="0FA50F22">
            <w:pPr>
              <w:rPr>
                <w:lang w:val="kk-KZ"/>
              </w:rPr>
            </w:pPr>
            <w:r>
              <w:t xml:space="preserve">Одан кейін педагог екі түрлі ойыншықтардың саны тең болған жағдайда оларды салыстыруды ұйымдастырады. </w:t>
            </w:r>
          </w:p>
          <w:p w14:paraId="4A424B6A">
            <w:pPr>
              <w:rPr>
                <w:lang w:val="kk-KZ"/>
              </w:rPr>
            </w:pPr>
            <w:r>
              <w:rPr>
                <w:lang w:val="kk-KZ"/>
              </w:rPr>
              <w:t xml:space="preserve">Қорытынды: Оқу қызметін қорытындылайды. Балаларды көтермелейді. «Қандай тапсырма ең қызықты, ең қиын болғанын айтып бер». </w:t>
            </w:r>
          </w:p>
          <w:p w14:paraId="6C5406F5">
            <w:pPr>
              <w:rPr>
                <w:lang w:val="kk-KZ"/>
              </w:rPr>
            </w:pPr>
          </w:p>
          <w:p w14:paraId="6E9BE2F5">
            <w:pPr>
              <w:rPr>
                <w:lang w:val="kk-KZ"/>
              </w:rPr>
            </w:pPr>
            <w:r>
              <w:rPr>
                <w:lang w:val="kk-KZ"/>
              </w:rPr>
              <w:t>Қоршаған ортамен танысу</w:t>
            </w:r>
          </w:p>
          <w:p w14:paraId="6D5EB7E1">
            <w:pPr>
              <w:rPr>
                <w:lang w:val="kk-KZ"/>
              </w:rPr>
            </w:pPr>
            <w:r>
              <w:rPr>
                <w:lang w:val="kk-KZ"/>
              </w:rPr>
              <w:t>Тақырыбы: Гүлдене бер, менің Қазақстаным</w:t>
            </w:r>
          </w:p>
          <w:p w14:paraId="65C11BB6">
            <w:pPr>
              <w:rPr>
                <w:lang w:val="kk-KZ"/>
              </w:rPr>
            </w:pPr>
            <w:r>
              <w:rPr>
                <w:lang w:val="kk-KZ"/>
              </w:rPr>
              <w:t>Міндетті:-Қазақстан Республикасында тұратын түрлі ұлт өкілдері, Қазақстан әскері туралы білім беру;- халық музыкалық аспаптары туралы түсініктерін кеңейту; -Қазақстан мәдениетіне құрметпен, сыйластықпен қарауға тәрбиелеу.</w:t>
            </w:r>
          </w:p>
          <w:p w14:paraId="3C510164">
            <w:pPr>
              <w:rPr>
                <w:lang w:val="kk-KZ"/>
              </w:rPr>
            </w:pPr>
            <w:r>
              <w:rPr>
                <w:lang w:val="kk-KZ"/>
              </w:rPr>
              <w:t xml:space="preserve">Шаттық шеңбер. </w:t>
            </w:r>
          </w:p>
          <w:p w14:paraId="0AAF1EDD">
            <w:pPr>
              <w:rPr>
                <w:lang w:val="kk-KZ"/>
              </w:rPr>
            </w:pPr>
            <w:r>
              <w:rPr>
                <w:lang w:val="kk-KZ"/>
              </w:rPr>
              <w:t xml:space="preserve">Сары, ақпыз, қарамыз. </w:t>
            </w:r>
          </w:p>
          <w:p w14:paraId="7B3FCD56">
            <w:pPr>
              <w:rPr>
                <w:lang w:val="kk-KZ"/>
              </w:rPr>
            </w:pPr>
            <w:r>
              <w:rPr>
                <w:lang w:val="kk-KZ"/>
              </w:rPr>
              <w:t xml:space="preserve">Бәріміз де баламыз. </w:t>
            </w:r>
          </w:p>
          <w:p w14:paraId="59B56044">
            <w:pPr>
              <w:rPr>
                <w:lang w:val="kk-KZ"/>
              </w:rPr>
            </w:pPr>
            <w:r>
              <w:rPr>
                <w:lang w:val="kk-KZ"/>
              </w:rPr>
              <w:t xml:space="preserve">Бір қалада тұрамыз, </w:t>
            </w:r>
          </w:p>
          <w:p w14:paraId="1E3AECA4">
            <w:pPr>
              <w:rPr>
                <w:lang w:val="kk-KZ"/>
              </w:rPr>
            </w:pPr>
            <w:r>
              <w:rPr>
                <w:lang w:val="kk-KZ"/>
              </w:rPr>
              <w:t xml:space="preserve">Бір бақшаға барамыз. </w:t>
            </w:r>
          </w:p>
          <w:p w14:paraId="5595248C">
            <w:pPr>
              <w:rPr>
                <w:lang w:val="kk-KZ"/>
              </w:rPr>
            </w:pPr>
            <w:r>
              <w:rPr>
                <w:lang w:val="kk-KZ"/>
              </w:rPr>
              <w:t xml:space="preserve">Ақ, қара деп бөлмейміз, </w:t>
            </w:r>
          </w:p>
          <w:p w14:paraId="55A7E7F3">
            <w:pPr>
              <w:rPr>
                <w:lang w:val="kk-KZ"/>
              </w:rPr>
            </w:pPr>
            <w:r>
              <w:rPr>
                <w:lang w:val="kk-KZ"/>
              </w:rPr>
              <w:t xml:space="preserve">Бір жыл туған төлдейміз. </w:t>
            </w:r>
          </w:p>
          <w:p w14:paraId="257A2DFF">
            <w:pPr>
              <w:rPr>
                <w:lang w:val="kk-KZ"/>
              </w:rPr>
            </w:pPr>
            <w:r>
              <w:rPr>
                <w:lang w:val="kk-KZ"/>
              </w:rPr>
              <w:t xml:space="preserve">Туысқанбыз, татумыз, </w:t>
            </w:r>
          </w:p>
          <w:p w14:paraId="5B434582">
            <w:pPr>
              <w:rPr>
                <w:lang w:val="kk-KZ"/>
              </w:rPr>
            </w:pPr>
            <w:r>
              <w:rPr>
                <w:lang w:val="kk-KZ"/>
              </w:rPr>
              <w:t>Биіктерге өрлейміз.</w:t>
            </w:r>
          </w:p>
          <w:p w14:paraId="3ECE7D12">
            <w:pPr>
              <w:rPr>
                <w:lang w:val="kk-KZ"/>
              </w:rPr>
            </w:pPr>
            <w:r>
              <w:rPr>
                <w:lang w:val="kk-KZ"/>
              </w:rPr>
              <w:t xml:space="preserve">Негізгі бөлім </w:t>
            </w:r>
          </w:p>
          <w:p w14:paraId="12A0E426">
            <w:pPr>
              <w:rPr>
                <w:lang w:val="kk-KZ"/>
              </w:rPr>
            </w:pPr>
            <w:r>
              <w:rPr>
                <w:lang w:val="kk-KZ"/>
              </w:rPr>
              <w:t xml:space="preserve">– Балалар, біздің елімізде көп ұлт өкілдері тату-тәтті бірге өмір сүріп жатыр. Әр ұлт өкілдері өз тілінде сөйлеп, өздерінің салт-дәстүрлерін сақтайды. Өздерінің музыкалық аспаптары бар екен. Педагог бірнеше музыкалық аспаптарды көрсете отырып, үнін тыңдатады. </w:t>
            </w:r>
          </w:p>
          <w:p w14:paraId="415D39A8">
            <w:pPr>
              <w:rPr>
                <w:lang w:val="kk-KZ"/>
              </w:rPr>
            </w:pPr>
            <w:r>
              <w:rPr>
                <w:lang w:val="kk-KZ"/>
              </w:rPr>
              <w:t>«Дауысынан таны» ойынын ойнату. Ойын шарты: педагог балалардың көздерін жұмғызып, бір музыкалық аспапта ойнайды, балалар қай аспап екенін табуы тиіс. Бұл топта домбыра мен балалайканы таныстырады.</w:t>
            </w:r>
          </w:p>
          <w:p w14:paraId="3079B02F">
            <w:pPr>
              <w:rPr>
                <w:lang w:val="kk-KZ"/>
              </w:rPr>
            </w:pPr>
            <w:r>
              <w:rPr>
                <w:i/>
                <w:iCs/>
                <w:lang w:val="kk-KZ"/>
              </w:rPr>
              <w:t xml:space="preserve">Жұмыс дәптерімен жұмыс. </w:t>
            </w:r>
            <w:r>
              <w:rPr>
                <w:lang w:val="kk-KZ"/>
              </w:rPr>
              <w:t xml:space="preserve">Дәптерде берілген тапсырмаларды түсіндіру. </w:t>
            </w:r>
          </w:p>
          <w:p w14:paraId="4768BFDC">
            <w:pPr>
              <w:rPr>
                <w:lang w:val="kk-KZ"/>
              </w:rPr>
            </w:pPr>
            <w:r>
              <w:rPr>
                <w:lang w:val="kk-KZ"/>
              </w:rPr>
              <w:t xml:space="preserve">Балалармен ұлттар достығы, музыкалық аспаптар, бейбітшілік сөздері және сөз тіркестері арқылы сөздік жұмыс жүргізу. </w:t>
            </w:r>
          </w:p>
          <w:p w14:paraId="18952B06">
            <w:pPr>
              <w:rPr>
                <w:lang w:val="kk-KZ"/>
              </w:rPr>
            </w:pPr>
            <w:r>
              <w:rPr>
                <w:lang w:val="kk-KZ"/>
              </w:rPr>
              <w:t xml:space="preserve">3. Қорытынды бөлім. Рефлексия. </w:t>
            </w:r>
          </w:p>
          <w:p w14:paraId="2DA03F53">
            <w:pPr>
              <w:rPr>
                <w:lang w:val="kk-KZ"/>
              </w:rPr>
            </w:pPr>
            <w:r>
              <w:rPr>
                <w:lang w:val="kk-KZ"/>
              </w:rPr>
              <w:t>Балалардан оқу қызметінен алған әсерлерін, көңіл күйлерін, не үйренгендерін айтқыза отырып, көңіл күйлерін дәптердегі таңбаларға белгілету.</w:t>
            </w:r>
          </w:p>
          <w:p w14:paraId="77AA2B31">
            <w:pPr>
              <w:rPr>
                <w:lang w:val="kk-KZ"/>
              </w:rPr>
            </w:pPr>
          </w:p>
          <w:p w14:paraId="5647E10C">
            <w:pPr>
              <w:rPr>
                <w:color w:val="000000"/>
                <w:lang w:val="kk-KZ"/>
              </w:rPr>
            </w:pPr>
            <w:r>
              <w:rPr>
                <w:color w:val="000000"/>
                <w:lang w:val="kk-KZ"/>
              </w:rPr>
              <w:t>Музыка (музыка жетекшісінің жоспары бойынша)</w:t>
            </w:r>
          </w:p>
        </w:tc>
        <w:tc>
          <w:tcPr>
            <w:tcW w:w="496" w:type="pct"/>
          </w:tcPr>
          <w:p w14:paraId="1E917914">
            <w:pPr>
              <w:rPr>
                <w:color w:val="000000"/>
                <w:lang w:val="kk-KZ"/>
              </w:rPr>
            </w:pPr>
          </w:p>
        </w:tc>
        <w:tc>
          <w:tcPr>
            <w:tcW w:w="632" w:type="pct"/>
          </w:tcPr>
          <w:p w14:paraId="4DDEC76F">
            <w:pPr>
              <w:rPr>
                <w:lang w:val="kk-KZ"/>
              </w:rPr>
            </w:pPr>
          </w:p>
        </w:tc>
        <w:tc>
          <w:tcPr>
            <w:tcW w:w="586" w:type="pct"/>
          </w:tcPr>
          <w:p w14:paraId="7695DEFD">
            <w:pPr>
              <w:rPr>
                <w:lang w:val="kk-KZ"/>
              </w:rPr>
            </w:pPr>
          </w:p>
        </w:tc>
        <w:tc>
          <w:tcPr>
            <w:tcW w:w="1268" w:type="pct"/>
          </w:tcPr>
          <w:p w14:paraId="6E987ECD">
            <w:pPr>
              <w:rPr>
                <w:lang w:val="kk-KZ" w:bidi="en-US"/>
              </w:rPr>
            </w:pPr>
            <w:r>
              <w:rPr>
                <w:lang w:val="kk-KZ" w:bidi="en-US"/>
              </w:rPr>
              <w:t>Дене тәрбиесі</w:t>
            </w:r>
          </w:p>
          <w:p w14:paraId="6B457814">
            <w:pPr>
              <w:rPr>
                <w:lang w:val="kk-KZ"/>
              </w:rPr>
            </w:pPr>
            <w:r>
              <w:rPr>
                <w:lang w:val="kk-KZ"/>
              </w:rPr>
              <w:t xml:space="preserve">Тақырыбы: «Секіртпе - супертренажер» </w:t>
            </w:r>
          </w:p>
          <w:p w14:paraId="631C8FF9">
            <w:pPr>
              <w:rPr>
                <w:lang w:val="kk-KZ"/>
              </w:rPr>
            </w:pPr>
            <w:r>
              <w:rPr>
                <w:lang w:val="kk-KZ"/>
              </w:rPr>
              <w:t xml:space="preserve">Міндеттері: Қозғалыс ортасын байыту арқылы балалардың даму, сауығуына жағдай жасау, жұмыс тәртібін ұстану мен қарым-қатынасқа түсе білу қабілеттерінің қалыптасуына көмектесу. 50-40-30 см көтеріліп керілген секіртпенің астымен өтуде жақсы нәтижеге жету үшін ең тиімді тәсілдерді таңдай білу. Секіртпелердің арасымен жүріп өткенде, секіртпеден аттап өткенде арқаны тік ұстау дағдыларын бекіту. </w:t>
            </w:r>
          </w:p>
          <w:p w14:paraId="59CC3546">
            <w:pPr>
              <w:rPr>
                <w:rFonts w:eastAsia="Calibri"/>
                <w:lang w:val="kk-KZ" w:eastAsia="ru-RU"/>
              </w:rPr>
            </w:pPr>
            <w:r>
              <w:rPr>
                <w:rFonts w:eastAsia="Calibri"/>
                <w:lang w:val="kk-KZ" w:eastAsia="ru-RU"/>
              </w:rPr>
              <w:t>ҰІӘ кезеңі:</w:t>
            </w:r>
          </w:p>
          <w:p w14:paraId="0A2494E7">
            <w:pPr>
              <w:rPr>
                <w:lang w:val="kk-KZ"/>
              </w:rPr>
            </w:pPr>
            <w:r>
              <w:rPr>
                <w:lang w:val="kk-KZ"/>
              </w:rPr>
              <w:t xml:space="preserve">Секіртпені неге «супертренажер» деп атайды, неге онымен кез келген спортшы жаттығады екен, соны анықтап алу. </w:t>
            </w:r>
          </w:p>
          <w:p w14:paraId="3871068F">
            <w:pPr>
              <w:rPr>
                <w:lang w:val="kk-KZ"/>
              </w:rPr>
            </w:pPr>
            <w:r>
              <w:rPr>
                <w:lang w:val="kk-KZ"/>
              </w:rPr>
              <w:t xml:space="preserve">Негізгі кезең </w:t>
            </w:r>
          </w:p>
          <w:p w14:paraId="63156EF8">
            <w:pPr>
              <w:rPr>
                <w:lang w:val="kk-KZ"/>
              </w:rPr>
            </w:pPr>
            <w:r>
              <w:rPr>
                <w:lang w:val="kk-KZ"/>
              </w:rPr>
              <w:t xml:space="preserve">Секіртпеден аттап жүріп келе жатып, қолға арналған жаттығулар орындау. </w:t>
            </w:r>
          </w:p>
          <w:p w14:paraId="484F03D3">
            <w:pPr>
              <w:rPr>
                <w:lang w:val="kk-KZ"/>
              </w:rPr>
            </w:pPr>
            <w:r>
              <w:rPr>
                <w:lang w:val="kk-KZ"/>
              </w:rPr>
              <w:t xml:space="preserve">Секіртпеден аттап жүріп келе жатып, қолға арналған жаттығуларды орындайды. Аяқтарын 90 көтеріп, алдымен аяқ басымен басып, сосын толық табанға басады. </w:t>
            </w:r>
          </w:p>
          <w:p w14:paraId="1A52866D">
            <w:pPr>
              <w:rPr>
                <w:lang w:val="kk-KZ"/>
              </w:rPr>
            </w:pPr>
            <w:r>
              <w:rPr>
                <w:lang w:val="kk-KZ"/>
              </w:rPr>
              <w:t xml:space="preserve">Біркелкі, бір ырғақпен, қолдарын еркін ұстап, дұрыс тыныс алуға тырысады. </w:t>
            </w:r>
          </w:p>
          <w:p w14:paraId="6AFBD617">
            <w:pPr>
              <w:rPr>
                <w:lang w:val="kk-KZ"/>
              </w:rPr>
            </w:pPr>
            <w:r>
              <w:rPr>
                <w:lang w:val="kk-KZ"/>
              </w:rPr>
              <w:t>(4 баладан қатарға тұрып орындау).</w:t>
            </w:r>
          </w:p>
          <w:p w14:paraId="5A513008">
            <w:pPr>
              <w:rPr>
                <w:lang w:val="kk-KZ"/>
              </w:rPr>
            </w:pPr>
            <w:r>
              <w:rPr>
                <w:lang w:val="kk-KZ"/>
              </w:rPr>
              <w:t xml:space="preserve">II. Жұптық секіртпемен орындалатын негізгі жаттығулар </w:t>
            </w:r>
          </w:p>
          <w:p w14:paraId="77AC9086">
            <w:pPr>
              <w:rPr>
                <w:lang w:val="kk-KZ"/>
              </w:rPr>
            </w:pPr>
            <w:r>
              <w:rPr>
                <w:lang w:val="kk-KZ"/>
              </w:rPr>
              <w:t>Өз қимылдарын басқа балалардың әрекеттерімен үйлестіріп жүруге тырысады.</w:t>
            </w:r>
          </w:p>
          <w:p w14:paraId="32315AEB">
            <w:pPr>
              <w:rPr>
                <w:lang w:val="kk-KZ"/>
              </w:rPr>
            </w:pPr>
            <w:r>
              <w:rPr>
                <w:lang w:val="kk-KZ"/>
              </w:rPr>
              <w:t xml:space="preserve">Қолдарын шынтақтан түзеп, бүкіл жаттығулар кешені біткенше денені түзу ұстауға тырысады. </w:t>
            </w:r>
          </w:p>
          <w:p w14:paraId="2A79B520">
            <w:pPr>
              <w:rPr>
                <w:rFonts w:eastAsia="Calibri"/>
                <w:lang w:val="kk-KZ" w:eastAsia="ru-RU"/>
              </w:rPr>
            </w:pPr>
            <w:r>
              <w:rPr>
                <w:lang w:val="kk-KZ"/>
              </w:rPr>
              <w:t>Секірулер: ілгері жылжи отырып, бір аяқпен секіртпеден айналып секіру. Аяғының басымен итеріліп секіру. Бірінің артынан бірі секіртпені айналып, бір аяқпен секіріп жүру. Секіртпені басып кетпеуге, оған жақын жүруге, белгі бойынша секіртпені тез ала қоюға тырысады.</w:t>
            </w:r>
          </w:p>
          <w:p w14:paraId="1A26589B">
            <w:pPr>
              <w:rPr>
                <w:lang w:val="kk-KZ"/>
              </w:rPr>
            </w:pPr>
            <w:r>
              <w:rPr>
                <w:lang w:val="kk-KZ"/>
              </w:rPr>
              <w:t xml:space="preserve">Қимыл-қозғалыс ойыны: «Кім шапшаң?» (3 рет). </w:t>
            </w:r>
          </w:p>
          <w:p w14:paraId="4C21ECD4">
            <w:pPr>
              <w:rPr>
                <w:lang w:val="kk-KZ"/>
              </w:rPr>
            </w:pPr>
            <w:r>
              <w:rPr>
                <w:lang w:val="kk-KZ"/>
              </w:rPr>
              <w:t xml:space="preserve">Төрт жүргізуші таңдап алынып, оларға әртүрлі түсті орамал беріледі. </w:t>
            </w:r>
          </w:p>
          <w:p w14:paraId="4C875589">
            <w:pPr>
              <w:rPr>
                <w:lang w:val="kk-KZ"/>
              </w:rPr>
            </w:pPr>
            <w:r>
              <w:rPr>
                <w:lang w:val="kk-KZ"/>
              </w:rPr>
              <w:t xml:space="preserve">Ойынға қатысады. </w:t>
            </w:r>
          </w:p>
          <w:p w14:paraId="7EE93E69">
            <w:pPr>
              <w:rPr>
                <w:lang w:val="kk-KZ"/>
              </w:rPr>
            </w:pPr>
            <w:r>
              <w:rPr>
                <w:lang w:val="kk-KZ"/>
              </w:rPr>
              <w:t xml:space="preserve">Төрт жүргізушінің соңынан тұрады. Педагогтің белгісі бойынша көздерін жұмады. </w:t>
            </w:r>
          </w:p>
          <w:p w14:paraId="550C3396">
            <w:pPr>
              <w:rPr>
                <w:lang w:val="kk-KZ"/>
              </w:rPr>
            </w:pPr>
            <w:r>
              <w:rPr>
                <w:lang w:val="kk-KZ"/>
              </w:rPr>
              <w:t>Жүргізушілер көрсетілген жерге кетіп қалады. Ойыншылар өз командирлерін тез тауып, артынан барып, тізбекке тұра қалуға тырысады.</w:t>
            </w:r>
          </w:p>
          <w:p w14:paraId="5023DBA1">
            <w:pPr>
              <w:rPr>
                <w:lang w:val="kk-KZ"/>
              </w:rPr>
            </w:pPr>
            <w:r>
              <w:rPr>
                <w:lang w:val="kk-KZ"/>
              </w:rPr>
              <w:t xml:space="preserve">Қорытынды кезең. </w:t>
            </w:r>
          </w:p>
          <w:p w14:paraId="0AAD9D09">
            <w:pPr>
              <w:rPr>
                <w:lang w:val="kk-KZ"/>
              </w:rPr>
            </w:pPr>
            <w:r>
              <w:rPr>
                <w:lang w:val="kk-KZ"/>
              </w:rPr>
              <w:t>Секіртпені тағы қандай жаттығу кезінде пайдалануға болатынын айту ұсынылады</w:t>
            </w:r>
          </w:p>
          <w:p w14:paraId="416E2B2D">
            <w:pPr>
              <w:rPr>
                <w:lang w:val="kk-KZ"/>
              </w:rPr>
            </w:pPr>
          </w:p>
          <w:p w14:paraId="3A7B2D12">
            <w:pPr>
              <w:rPr>
                <w:rStyle w:val="6"/>
                <w:b/>
                <w:bCs/>
                <w:color w:val="000000"/>
                <w:lang w:val="kk-KZ"/>
              </w:rPr>
            </w:pPr>
            <w:r>
              <w:rPr>
                <w:color w:val="000000"/>
                <w:lang w:val="kk-KZ"/>
              </w:rPr>
              <w:t>Қазақ тілі</w:t>
            </w:r>
            <w:r>
              <w:rPr>
                <w:rStyle w:val="6"/>
                <w:b/>
                <w:bCs/>
                <w:color w:val="000000"/>
                <w:lang w:val="kk-KZ"/>
              </w:rPr>
              <w:t xml:space="preserve"> </w:t>
            </w:r>
          </w:p>
          <w:p w14:paraId="227CEF92">
            <w:pPr>
              <w:rPr>
                <w:i/>
                <w:iCs/>
                <w:color w:val="000000"/>
                <w:lang w:val="kk-KZ"/>
              </w:rPr>
            </w:pPr>
            <w:r>
              <w:rPr>
                <w:rStyle w:val="6"/>
                <w:b/>
                <w:bCs/>
                <w:color w:val="000000"/>
                <w:lang w:val="kk-KZ"/>
              </w:rPr>
              <w:t>Тақырыбы:</w:t>
            </w:r>
            <w:r>
              <w:rPr>
                <w:rStyle w:val="6"/>
                <w:color w:val="000000"/>
                <w:lang w:val="kk-KZ"/>
              </w:rPr>
              <w:t> </w:t>
            </w:r>
            <w:r>
              <w:rPr>
                <w:i/>
                <w:iCs/>
                <w:color w:val="000000"/>
                <w:lang w:val="kk-KZ"/>
              </w:rPr>
              <w:t>«Отбасы»</w:t>
            </w:r>
          </w:p>
          <w:p w14:paraId="2DFF7A53">
            <w:pPr>
              <w:rPr>
                <w:lang w:val="kk-KZ"/>
              </w:rPr>
            </w:pPr>
            <w:r>
              <w:rPr>
                <w:color w:val="000000"/>
                <w:lang w:val="kk-KZ"/>
              </w:rPr>
              <w:t>Міндеттері: «Отбасы» құндылығының маңыздылығын біледі.</w:t>
            </w:r>
            <w:r>
              <w:rPr>
                <w:lang w:val="kk-KZ"/>
              </w:rPr>
              <w:t xml:space="preserve">Туыстық қарым-қатынасты («бауыр», «немере», «шөбере», «ағайын», «туысқан», «жеті ата») білдіретін сөздерді үйрету. Өзінің бауырлары, туыстары, ағайындары, татулық, жақындық, отбасылық мерекелер, салт-дәстүрлер туралы айтуға баулу. </w:t>
            </w:r>
            <w:r>
              <w:rPr>
                <w:color w:val="222222"/>
                <w:lang w:val="kk-KZ"/>
              </w:rPr>
              <w:t xml:space="preserve">                                                                                                                               </w:t>
            </w:r>
          </w:p>
          <w:p w14:paraId="3D04842A">
            <w:pPr>
              <w:rPr>
                <w:lang w:val="kk-KZ"/>
              </w:rPr>
            </w:pPr>
            <w:r>
              <w:rPr>
                <w:lang w:val="kk-KZ"/>
              </w:rPr>
              <w:t>ҰІӘ кезеңі:</w:t>
            </w:r>
          </w:p>
          <w:p w14:paraId="714F1A11">
            <w:pPr>
              <w:rPr>
                <w:lang w:val="kk-KZ"/>
              </w:rPr>
            </w:pPr>
            <w:r>
              <w:rPr>
                <w:lang w:val="kk-KZ"/>
              </w:rPr>
              <w:t>Шаттық  шеңбері: «Балалы үй-базар»</w:t>
            </w:r>
          </w:p>
          <w:p w14:paraId="02A80414">
            <w:pPr>
              <w:rPr>
                <w:lang w:val="kk-KZ"/>
              </w:rPr>
            </w:pPr>
            <w:r>
              <w:rPr>
                <w:lang w:val="kk-KZ"/>
              </w:rPr>
              <w:t>Н.Әлімқұлов.</w:t>
            </w:r>
          </w:p>
          <w:p w14:paraId="02B11729">
            <w:pPr>
              <w:rPr>
                <w:lang w:val="kk-KZ"/>
              </w:rPr>
            </w:pPr>
            <w:r>
              <w:rPr>
                <w:lang w:val="kk-KZ"/>
              </w:rPr>
              <w:t>Біздің үйден ән тарап,</w:t>
            </w:r>
          </w:p>
          <w:p w14:paraId="5ED23399">
            <w:pPr>
              <w:rPr>
                <w:lang w:val="kk-KZ"/>
              </w:rPr>
            </w:pPr>
            <w:r>
              <w:rPr>
                <w:lang w:val="kk-KZ"/>
              </w:rPr>
              <w:t>Дұмандатар өмірді.</w:t>
            </w:r>
          </w:p>
          <w:p w14:paraId="41124BCB">
            <w:pPr>
              <w:rPr>
                <w:lang w:val="kk-KZ"/>
              </w:rPr>
            </w:pPr>
            <w:r>
              <w:rPr>
                <w:lang w:val="kk-KZ"/>
              </w:rPr>
              <w:t>Біздің үйде салтанат,</w:t>
            </w:r>
          </w:p>
          <w:p w14:paraId="75F28D6C">
            <w:pPr>
              <w:rPr>
                <w:lang w:val="kk-KZ"/>
              </w:rPr>
            </w:pPr>
            <w:r>
              <w:rPr>
                <w:lang w:val="kk-KZ"/>
              </w:rPr>
              <w:t xml:space="preserve">Біздің үйде көңілді. </w:t>
            </w:r>
          </w:p>
          <w:p w14:paraId="752870E7">
            <w:pPr>
              <w:rPr>
                <w:lang w:val="kk-KZ"/>
              </w:rPr>
            </w:pPr>
            <w:r>
              <w:rPr>
                <w:lang w:val="kk-KZ"/>
              </w:rPr>
              <w:t xml:space="preserve">Ойын: «Кім тапқыр?»  </w:t>
            </w:r>
          </w:p>
          <w:p w14:paraId="2B8033BF">
            <w:pPr>
              <w:rPr>
                <w:lang w:val="kk-KZ"/>
              </w:rPr>
            </w:pPr>
            <w:r>
              <w:rPr>
                <w:lang w:val="kk-KZ"/>
              </w:rPr>
              <w:t xml:space="preserve">Дегенімді жасайтын </w:t>
            </w:r>
          </w:p>
          <w:p w14:paraId="704DFA87">
            <w:pPr>
              <w:rPr>
                <w:lang w:val="kk-KZ"/>
              </w:rPr>
            </w:pPr>
            <w:r>
              <w:rPr>
                <w:lang w:val="kk-KZ"/>
              </w:rPr>
              <w:t xml:space="preserve">Қалған тамағымды асайтын, </w:t>
            </w:r>
          </w:p>
          <w:p w14:paraId="7A910C91">
            <w:pPr>
              <w:rPr>
                <w:lang w:val="kk-KZ"/>
              </w:rPr>
            </w:pPr>
            <w:r>
              <w:rPr>
                <w:lang w:val="kk-KZ"/>
              </w:rPr>
              <w:t xml:space="preserve">Ертіп алып жетектеп </w:t>
            </w:r>
          </w:p>
          <w:p w14:paraId="299C1CE0">
            <w:pPr>
              <w:rPr>
                <w:lang w:val="kk-KZ"/>
              </w:rPr>
            </w:pPr>
            <w:r>
              <w:rPr>
                <w:lang w:val="kk-KZ"/>
              </w:rPr>
              <w:t>«Немерем» – деп атайтын? Кім ол?</w:t>
            </w:r>
          </w:p>
          <w:p w14:paraId="650C7D23">
            <w:pPr>
              <w:rPr>
                <w:lang w:val="kk-KZ"/>
              </w:rPr>
            </w:pPr>
            <w:r>
              <w:rPr>
                <w:lang w:val="kk-KZ"/>
              </w:rPr>
              <w:t xml:space="preserve">Ертегі айтып беретін   Айтқаңына сенетін. </w:t>
            </w:r>
          </w:p>
          <w:p w14:paraId="2B2997A9">
            <w:pPr>
              <w:rPr>
                <w:lang w:val="kk-KZ"/>
              </w:rPr>
            </w:pPr>
            <w:r>
              <w:rPr>
                <w:lang w:val="kk-KZ"/>
              </w:rPr>
              <w:t xml:space="preserve">Дегеніңді екі етпей  </w:t>
            </w:r>
          </w:p>
          <w:p w14:paraId="75ABF01B">
            <w:pPr>
              <w:rPr>
                <w:lang w:val="kk-KZ"/>
              </w:rPr>
            </w:pPr>
            <w:r>
              <w:rPr>
                <w:lang w:val="kk-KZ"/>
              </w:rPr>
              <w:t>Жаңында сенің жүретін,</w:t>
            </w:r>
          </w:p>
          <w:p w14:paraId="6027211C">
            <w:pPr>
              <w:rPr>
                <w:lang w:val="kk-KZ"/>
              </w:rPr>
            </w:pPr>
            <w:r>
              <w:rPr>
                <w:lang w:val="kk-KZ"/>
              </w:rPr>
              <w:t xml:space="preserve">Кім бұл?    </w:t>
            </w:r>
          </w:p>
          <w:p w14:paraId="582E1F30">
            <w:pPr>
              <w:rPr>
                <w:lang w:val="kk-KZ"/>
              </w:rPr>
            </w:pPr>
            <w:r>
              <w:rPr>
                <w:lang w:val="kk-KZ"/>
              </w:rPr>
              <w:t>Кіріңді сенің жуатын</w:t>
            </w:r>
          </w:p>
          <w:p w14:paraId="7C6F637A">
            <w:pPr>
              <w:rPr>
                <w:lang w:val="kk-KZ"/>
              </w:rPr>
            </w:pPr>
            <w:r>
              <w:rPr>
                <w:lang w:val="kk-KZ"/>
              </w:rPr>
              <w:t xml:space="preserve">Үйді шаштың деп қуатын             </w:t>
            </w:r>
          </w:p>
          <w:p w14:paraId="584846DD">
            <w:pPr>
              <w:rPr>
                <w:lang w:val="kk-KZ"/>
              </w:rPr>
            </w:pPr>
            <w:r>
              <w:rPr>
                <w:lang w:val="kk-KZ"/>
              </w:rPr>
              <w:t xml:space="preserve">Тамағыңды дайындап  Жақсы көріп тұратын. </w:t>
            </w:r>
          </w:p>
          <w:p w14:paraId="67D37CC0">
            <w:pPr>
              <w:rPr>
                <w:lang w:val="kk-KZ"/>
              </w:rPr>
            </w:pPr>
            <w:r>
              <w:rPr>
                <w:lang w:val="kk-KZ"/>
              </w:rPr>
              <w:t>Бұл кім екен?</w:t>
            </w:r>
          </w:p>
          <w:p w14:paraId="3765C43E">
            <w:pPr>
              <w:rPr>
                <w:lang w:val="kk-KZ"/>
              </w:rPr>
            </w:pPr>
            <w:r>
              <w:rPr>
                <w:lang w:val="kk-KZ"/>
              </w:rPr>
              <w:t>Ой дамыту</w:t>
            </w:r>
          </w:p>
          <w:p w14:paraId="562646FA">
            <w:pPr>
              <w:rPr>
                <w:lang w:val="kk-KZ"/>
              </w:rPr>
            </w:pPr>
            <w:r>
              <w:rPr>
                <w:lang w:val="kk-KZ"/>
              </w:rPr>
              <w:t xml:space="preserve">Жанұя  туралы  түсінік  беру.                                    -Отбасы мүшелерін атау. ата, әже, әке, шеше, аға, әпке, іні, қарындас, сіңлі.  </w:t>
            </w:r>
          </w:p>
          <w:p w14:paraId="157DD777">
            <w:pPr>
              <w:rPr>
                <w:lang w:val="kk-KZ"/>
              </w:rPr>
            </w:pPr>
            <w:r>
              <w:rPr>
                <w:lang w:val="kk-KZ"/>
              </w:rPr>
              <w:t xml:space="preserve">Сұрақ-жауап.             </w:t>
            </w:r>
          </w:p>
          <w:p w14:paraId="17BFA043">
            <w:pPr>
              <w:rPr>
                <w:lang w:val="kk-KZ"/>
              </w:rPr>
            </w:pPr>
            <w:r>
              <w:rPr>
                <w:lang w:val="kk-KZ"/>
              </w:rPr>
              <w:t xml:space="preserve">Сенің отбасың қандай?   </w:t>
            </w:r>
          </w:p>
          <w:p w14:paraId="2D73EE60">
            <w:pPr>
              <w:rPr>
                <w:lang w:val="kk-KZ"/>
              </w:rPr>
            </w:pPr>
            <w:r>
              <w:rPr>
                <w:lang w:val="kk-KZ"/>
              </w:rPr>
              <w:t xml:space="preserve">Отбасында неше  адам бар?  </w:t>
            </w:r>
          </w:p>
          <w:p w14:paraId="538CB004">
            <w:pPr>
              <w:rPr>
                <w:lang w:val="kk-KZ"/>
              </w:rPr>
            </w:pPr>
            <w:r>
              <w:rPr>
                <w:lang w:val="kk-KZ"/>
              </w:rPr>
              <w:t xml:space="preserve"> Олар кімдер?</w:t>
            </w:r>
          </w:p>
          <w:p w14:paraId="57496CCF">
            <w:pPr>
              <w:rPr>
                <w:lang w:val="kk-KZ"/>
              </w:rPr>
            </w:pPr>
            <w:r>
              <w:rPr>
                <w:lang w:val="kk-KZ"/>
              </w:rPr>
              <w:t xml:space="preserve">-Атаң мен әжең  кім?       </w:t>
            </w:r>
          </w:p>
          <w:p w14:paraId="36E0157F">
            <w:pPr>
              <w:rPr>
                <w:lang w:val="kk-KZ"/>
              </w:rPr>
            </w:pPr>
            <w:r>
              <w:rPr>
                <w:lang w:val="kk-KZ"/>
              </w:rPr>
              <w:t>-Әкең қайда  жұмыс істейді?                                -Анаң  қайда  жұмыс істейді?                               -Сен неше жастасың?</w:t>
            </w:r>
          </w:p>
          <w:p w14:paraId="4DA569E0">
            <w:pPr>
              <w:rPr>
                <w:lang w:val="kk-KZ"/>
              </w:rPr>
            </w:pPr>
            <w:r>
              <w:rPr>
                <w:lang w:val="kk-KZ"/>
              </w:rPr>
              <w:t>Кері байланыс</w:t>
            </w:r>
          </w:p>
          <w:p w14:paraId="5DDB8DD1">
            <w:pPr>
              <w:rPr>
                <w:lang w:val="kk-KZ"/>
              </w:rPr>
            </w:pPr>
            <w:r>
              <w:rPr>
                <w:lang w:val="kk-KZ"/>
              </w:rPr>
              <w:t>Қорытынды.</w:t>
            </w:r>
          </w:p>
          <w:p w14:paraId="4ADC63CA">
            <w:pPr>
              <w:rPr>
                <w:lang w:val="kk-KZ"/>
              </w:rPr>
            </w:pPr>
            <w:r>
              <w:rPr>
                <w:lang w:val="kk-KZ"/>
              </w:rPr>
              <w:t xml:space="preserve">Санамақ сыры    </w:t>
            </w:r>
          </w:p>
          <w:p w14:paraId="03ED268F">
            <w:pPr>
              <w:rPr>
                <w:lang w:val="kk-KZ"/>
              </w:rPr>
            </w:pPr>
            <w:r>
              <w:rPr>
                <w:lang w:val="kk-KZ"/>
              </w:rPr>
              <w:t>Санамақ  айту.</w:t>
            </w:r>
          </w:p>
          <w:p w14:paraId="3BECFE30">
            <w:pPr>
              <w:rPr>
                <w:lang w:val="kk-KZ"/>
              </w:rPr>
            </w:pPr>
            <w:r>
              <w:rPr>
                <w:lang w:val="kk-KZ"/>
              </w:rPr>
              <w:t xml:space="preserve">Бір үйде біз нешеуміз, </w:t>
            </w:r>
          </w:p>
          <w:p w14:paraId="0DE040CC">
            <w:pPr>
              <w:rPr>
                <w:lang w:val="kk-KZ"/>
              </w:rPr>
            </w:pPr>
            <w:r>
              <w:rPr>
                <w:lang w:val="kk-KZ"/>
              </w:rPr>
              <w:t>Кел, санаайық екеуміз.</w:t>
            </w:r>
          </w:p>
          <w:p w14:paraId="6F227EEA">
            <w:pPr>
              <w:rPr>
                <w:lang w:val="kk-KZ"/>
              </w:rPr>
            </w:pPr>
            <w:r>
              <w:rPr>
                <w:lang w:val="kk-KZ"/>
              </w:rPr>
              <w:t xml:space="preserve">Бас бармағым –атам, </w:t>
            </w:r>
          </w:p>
          <w:p w14:paraId="196BC8AD">
            <w:pPr>
              <w:rPr>
                <w:lang w:val="kk-KZ"/>
              </w:rPr>
            </w:pPr>
            <w:r>
              <w:rPr>
                <w:lang w:val="kk-KZ"/>
              </w:rPr>
              <w:t xml:space="preserve"> Балан үйрек- әжем,</w:t>
            </w:r>
          </w:p>
          <w:p w14:paraId="56FE5D74">
            <w:pPr>
              <w:rPr>
                <w:lang w:val="kk-KZ"/>
              </w:rPr>
            </w:pPr>
            <w:r>
              <w:rPr>
                <w:lang w:val="kk-KZ"/>
              </w:rPr>
              <w:t xml:space="preserve">Ортан  терек - әкем,  </w:t>
            </w:r>
          </w:p>
          <w:p w14:paraId="7754055A">
            <w:pPr>
              <w:rPr>
                <w:lang w:val="kk-KZ"/>
              </w:rPr>
            </w:pPr>
            <w:r>
              <w:rPr>
                <w:lang w:val="kk-KZ"/>
              </w:rPr>
              <w:t>Шылдыр шүмек – анам,</w:t>
            </w:r>
          </w:p>
          <w:p w14:paraId="6D5E4235">
            <w:pPr>
              <w:rPr>
                <w:lang w:val="kk-KZ"/>
              </w:rPr>
            </w:pPr>
            <w:r>
              <w:rPr>
                <w:lang w:val="kk-KZ"/>
              </w:rPr>
              <w:t xml:space="preserve">Кішкене бөбек – мен.  </w:t>
            </w:r>
          </w:p>
          <w:p w14:paraId="541ED67A">
            <w:pPr>
              <w:rPr>
                <w:lang w:val="kk-KZ"/>
              </w:rPr>
            </w:pPr>
            <w:r>
              <w:rPr>
                <w:lang w:val="kk-KZ"/>
              </w:rPr>
              <w:t>Бір үйде біз  бсеуміз,</w:t>
            </w:r>
          </w:p>
          <w:p w14:paraId="3E16DD76">
            <w:pPr>
              <w:rPr>
                <w:lang w:val="kk-KZ"/>
              </w:rPr>
            </w:pPr>
            <w:r>
              <w:rPr>
                <w:lang w:val="kk-KZ"/>
              </w:rPr>
              <w:t xml:space="preserve">Тату тәтті  екенбіз    </w:t>
            </w:r>
          </w:p>
          <w:p w14:paraId="0E3ADB3A">
            <w:pPr>
              <w:rPr>
                <w:color w:val="10253F" w:themeColor="text2" w:themeShade="80"/>
                <w:lang w:val="kk-KZ"/>
              </w:rPr>
            </w:pPr>
            <w:r>
              <w:rPr>
                <w:color w:val="10253F" w:themeColor="text2" w:themeShade="80"/>
                <w:lang w:val="kk-KZ"/>
              </w:rPr>
              <w:t xml:space="preserve">Жетелеуші сұрақтар арқылы бақылау.                                                  </w:t>
            </w:r>
          </w:p>
          <w:p w14:paraId="02F8EE01">
            <w:pPr>
              <w:rPr>
                <w:rFonts w:eastAsia="Calibri"/>
                <w:color w:val="000000"/>
                <w:lang w:val="kk-KZ"/>
              </w:rPr>
            </w:pPr>
          </w:p>
          <w:p w14:paraId="22CF5D1A">
            <w:pPr>
              <w:rPr>
                <w:rFonts w:eastAsia="Calibri"/>
                <w:color w:val="000000"/>
                <w:lang w:val="kk-KZ"/>
              </w:rPr>
            </w:pPr>
            <w:r>
              <w:rPr>
                <w:rFonts w:eastAsia="Calibri"/>
                <w:color w:val="000000"/>
                <w:lang w:val="kk-KZ"/>
              </w:rPr>
              <w:t>Сауат  ашу  негіздері:</w:t>
            </w:r>
          </w:p>
          <w:p w14:paraId="083385E5">
            <w:pPr>
              <w:rPr>
                <w:rFonts w:eastAsia="Calibri"/>
                <w:color w:val="000000"/>
                <w:lang w:val="kk-KZ"/>
              </w:rPr>
            </w:pPr>
            <w:r>
              <w:rPr>
                <w:rFonts w:eastAsia="Calibri"/>
                <w:color w:val="000000"/>
                <w:lang w:val="kk-KZ"/>
              </w:rPr>
              <w:t>Тақырыбы:</w:t>
            </w:r>
            <w:r>
              <w:rPr>
                <w:lang w:val="kk-KZ"/>
              </w:rPr>
              <w:t xml:space="preserve"> Ё дыбысы мен əрпі</w:t>
            </w:r>
          </w:p>
          <w:p w14:paraId="3BA44555">
            <w:pPr>
              <w:rPr>
                <w:lang w:val="kk-KZ"/>
              </w:rPr>
            </w:pPr>
            <w:r>
              <w:rPr>
                <w:rFonts w:eastAsia="Calibri"/>
                <w:lang w:val="kk-KZ"/>
              </w:rPr>
              <w:t xml:space="preserve">Міндеттері: </w:t>
            </w:r>
            <w:r>
              <w:rPr>
                <w:lang w:val="kk-KZ"/>
              </w:rPr>
              <w:t>Тілдің дыбыстарын естіп қабылдау, оларды сөздер ішінен бөлу</w:t>
            </w:r>
          </w:p>
          <w:p w14:paraId="2804AEFD">
            <w:pPr>
              <w:rPr>
                <w:lang w:val="kk-KZ"/>
              </w:rPr>
            </w:pPr>
            <w:r>
              <w:rPr>
                <w:lang w:val="kk-KZ"/>
              </w:rPr>
              <w:t>жəне сөзсіз жеке айту.</w:t>
            </w:r>
          </w:p>
          <w:p w14:paraId="56B9E2F8">
            <w:pPr>
              <w:rPr>
                <w:lang w:val="kk-KZ"/>
              </w:rPr>
            </w:pPr>
            <w:r>
              <w:rPr>
                <w:lang w:val="kk-KZ"/>
              </w:rPr>
              <w:t>Сөздегі дыбыстарды, олардың түрлерін (дауысты, дауыссыз,</w:t>
            </w:r>
          </w:p>
          <w:p w14:paraId="344533BD">
            <w:pPr>
              <w:rPr>
                <w:lang w:val="kk-KZ"/>
              </w:rPr>
            </w:pPr>
            <w:r>
              <w:rPr>
                <w:lang w:val="kk-KZ"/>
              </w:rPr>
              <w:t>жуан жəне жіңішке дауыстылар) ажыратып, дұрыс дыбыстау.</w:t>
            </w:r>
          </w:p>
          <w:p w14:paraId="5DDEA5DC">
            <w:pPr>
              <w:rPr>
                <w:lang w:val="kk-KZ"/>
              </w:rPr>
            </w:pPr>
            <w:r>
              <w:rPr>
                <w:lang w:val="kk-KZ"/>
              </w:rPr>
              <w:t>Сөйлеу барысында дауыс ырғағын сақтап, вербалды емес қарым-қатынас құралдарын сөздерді  қолдану.</w:t>
            </w:r>
          </w:p>
          <w:p w14:paraId="418DDEB6">
            <w:pPr>
              <w:rPr>
                <w:lang w:val="kk-KZ"/>
              </w:rPr>
            </w:pPr>
            <w:r>
              <w:rPr>
                <w:rFonts w:eastAsia="Calibri"/>
                <w:lang w:val="kk-KZ"/>
              </w:rPr>
              <w:t>ҰІӘ кезеңі:</w:t>
            </w:r>
            <w:r>
              <w:rPr>
                <w:lang w:val="kk-KZ"/>
              </w:rPr>
              <w:t xml:space="preserve"> </w:t>
            </w:r>
          </w:p>
          <w:p w14:paraId="7AA5B445">
            <w:pPr>
              <w:rPr>
                <w:lang w:val="kk-KZ"/>
              </w:rPr>
            </w:pPr>
            <w:r>
              <w:rPr>
                <w:lang w:val="kk-KZ"/>
              </w:rPr>
              <w:t>Қайырлы таң, балалар!</w:t>
            </w:r>
          </w:p>
          <w:p w14:paraId="4201B832">
            <w:r>
              <w:t>Арайлап таң атты.</w:t>
            </w:r>
          </w:p>
          <w:p w14:paraId="57043D30">
            <w:r>
              <w:t>Алтын сəуле таратты,</w:t>
            </w:r>
          </w:p>
          <w:p w14:paraId="58AC5146">
            <w:r>
              <w:t>Жарқырайды даламыз,</w:t>
            </w:r>
          </w:p>
          <w:p w14:paraId="65B6C76A">
            <w:pPr>
              <w:rPr>
                <w:lang w:val="kk-KZ"/>
              </w:rPr>
            </w:pPr>
            <w:r>
              <w:t>Қайырлы таң, достарым!</w:t>
            </w:r>
          </w:p>
          <w:p w14:paraId="300D174F">
            <w:pPr>
              <w:rPr>
                <w:lang w:val="kk-KZ"/>
              </w:rPr>
            </w:pPr>
            <w:r>
              <w:rPr>
                <w:lang w:val="kk-KZ"/>
              </w:rPr>
              <w:t>Педагог сырт киімін тазалап тұрған баланың</w:t>
            </w:r>
          </w:p>
          <w:p w14:paraId="0143F776">
            <w:pPr>
              <w:rPr>
                <w:lang w:val="kk-KZ"/>
              </w:rPr>
            </w:pPr>
            <w:r>
              <w:rPr>
                <w:lang w:val="kk-KZ"/>
              </w:rPr>
              <w:t>суретін көрсетеді.</w:t>
            </w:r>
          </w:p>
          <w:p w14:paraId="27792177">
            <w:pPr>
              <w:rPr>
                <w:lang w:val="kk-KZ"/>
              </w:rPr>
            </w:pPr>
            <w:r>
              <w:rPr>
                <w:lang w:val="kk-KZ"/>
              </w:rPr>
              <w:t>Суреттте бала сырт киімін немен тазалап тұр?</w:t>
            </w:r>
          </w:p>
          <w:p w14:paraId="6D05A387">
            <w:pPr>
              <w:rPr>
                <w:lang w:val="kk-KZ"/>
              </w:rPr>
            </w:pPr>
            <w:r>
              <w:rPr>
                <w:lang w:val="kk-KZ"/>
              </w:rPr>
              <w:t>Балалар щетка сөзін дұрыс айтуға жаттығады.</w:t>
            </w:r>
          </w:p>
          <w:p w14:paraId="0C5F5A76">
            <w:pPr>
              <w:rPr>
                <w:lang w:val="kk-KZ"/>
              </w:rPr>
            </w:pPr>
            <w:r>
              <w:rPr>
                <w:lang w:val="kk-KZ"/>
              </w:rPr>
              <w:t>Педагог балаларға бүгінгі оқу қызметінде Ё</w:t>
            </w:r>
          </w:p>
          <w:p w14:paraId="411E05A8">
            <w:pPr>
              <w:rPr>
                <w:lang w:val="kk-KZ"/>
              </w:rPr>
            </w:pPr>
            <w:r>
              <w:rPr>
                <w:lang w:val="kk-KZ"/>
              </w:rPr>
              <w:t>дыбысымен таныс болатынын ескертеді.</w:t>
            </w:r>
          </w:p>
          <w:p w14:paraId="37CBDEFD">
            <w:pPr>
              <w:rPr>
                <w:lang w:val="kk-KZ"/>
              </w:rPr>
            </w:pPr>
            <w:r>
              <w:rPr>
                <w:lang w:val="kk-KZ"/>
              </w:rPr>
              <w:t>Балалар Ё дыбысын айтып жаттығады.</w:t>
            </w:r>
          </w:p>
          <w:p w14:paraId="23366B66">
            <w:pPr>
              <w:rPr>
                <w:lang w:val="kk-KZ"/>
              </w:rPr>
            </w:pPr>
            <w:r>
              <w:rPr>
                <w:lang w:val="kk-KZ"/>
              </w:rPr>
              <w:t>1-тапсырма</w:t>
            </w:r>
          </w:p>
          <w:p w14:paraId="79C2F993">
            <w:pPr>
              <w:rPr>
                <w:lang w:val="kk-KZ"/>
              </w:rPr>
            </w:pPr>
            <w:r>
              <w:rPr>
                <w:lang w:val="kk-KZ"/>
              </w:rPr>
              <w:t>Өлеңдегі оқиғаны балалар сурет бойынша аяқтайды.</w:t>
            </w:r>
          </w:p>
          <w:p w14:paraId="47ED6E38">
            <w:pPr>
              <w:rPr>
                <w:lang w:val="kk-KZ"/>
              </w:rPr>
            </w:pPr>
            <w:r>
              <w:rPr>
                <w:lang w:val="kk-KZ"/>
              </w:rPr>
              <w:t>Педагог өлеңді мəнерлеп оқып береді.</w:t>
            </w:r>
          </w:p>
          <w:p w14:paraId="7AAA30E2">
            <w:r>
              <w:t>Аяқ щеткам орнында,</w:t>
            </w:r>
          </w:p>
          <w:p w14:paraId="6E22466F">
            <w:r>
              <w:t>Киім щеткам қолымда.</w:t>
            </w:r>
          </w:p>
          <w:p w14:paraId="33F505BD">
            <w:r>
              <w:t>Тіс щеткамды іздесем,</w:t>
            </w:r>
          </w:p>
          <w:p w14:paraId="59E9EF69">
            <w:r>
              <w:t>Қарындасым алыпты,</w:t>
            </w:r>
          </w:p>
          <w:p w14:paraId="7E92817B">
            <w:pPr>
              <w:rPr>
                <w:lang w:val="kk-KZ"/>
              </w:rPr>
            </w:pPr>
            <w:r>
              <w:t>Көк бояуға малыпты.</w:t>
            </w:r>
          </w:p>
          <w:p w14:paraId="557E52EE">
            <w:pPr>
              <w:rPr>
                <w:lang w:val="kk-KZ"/>
              </w:rPr>
            </w:pPr>
            <w:r>
              <w:rPr>
                <w:lang w:val="kk-KZ"/>
              </w:rPr>
              <w:t>2-тапсырма</w:t>
            </w:r>
          </w:p>
          <w:p w14:paraId="6A40490D">
            <w:pPr>
              <w:rPr>
                <w:lang w:val="kk-KZ"/>
              </w:rPr>
            </w:pPr>
            <w:r>
              <w:rPr>
                <w:i/>
                <w:iCs/>
                <w:lang w:val="kk-KZ"/>
              </w:rPr>
              <w:t xml:space="preserve">Педагог монтер, шахтер </w:t>
            </w:r>
            <w:r>
              <w:rPr>
                <w:lang w:val="kk-KZ"/>
              </w:rPr>
              <w:t xml:space="preserve">жəне </w:t>
            </w:r>
            <w:r>
              <w:rPr>
                <w:i/>
                <w:iCs/>
                <w:lang w:val="kk-KZ"/>
              </w:rPr>
              <w:t xml:space="preserve">щетка </w:t>
            </w:r>
            <w:r>
              <w:rPr>
                <w:lang w:val="kk-KZ"/>
              </w:rPr>
              <w:t>сөздерін</w:t>
            </w:r>
          </w:p>
          <w:p w14:paraId="3F3F7AB3">
            <w:pPr>
              <w:rPr>
                <w:lang w:val="kk-KZ"/>
              </w:rPr>
            </w:pPr>
            <w:r>
              <w:rPr>
                <w:lang w:val="kk-KZ"/>
              </w:rPr>
              <w:t>дұрыс айтуға жаттықтырады.</w:t>
            </w:r>
          </w:p>
          <w:p w14:paraId="0152EBFD">
            <w:pPr>
              <w:rPr>
                <w:lang w:val="kk-KZ"/>
              </w:rPr>
            </w:pPr>
            <w:r>
              <w:rPr>
                <w:lang w:val="kk-KZ"/>
              </w:rPr>
              <w:t>Сөздерді балалар буынға бөледі.</w:t>
            </w:r>
          </w:p>
          <w:p w14:paraId="6533FCE9">
            <w:pPr>
              <w:rPr>
                <w:rFonts w:eastAsia="Calibri"/>
                <w:lang w:val="kk-KZ"/>
              </w:rPr>
            </w:pPr>
            <w:r>
              <w:rPr>
                <w:lang w:val="kk-KZ"/>
              </w:rPr>
              <w:t>Сөздерден Ё дыбысы естілген буындарды табады</w:t>
            </w:r>
          </w:p>
          <w:p w14:paraId="167A52BC">
            <w:pPr>
              <w:rPr>
                <w:lang w:val="kk-KZ"/>
              </w:rPr>
            </w:pPr>
            <w:r>
              <w:rPr>
                <w:lang w:val="kk-KZ"/>
              </w:rPr>
              <w:t>Педагог тақтадағы Ё əрпінің бейнесіне қарап</w:t>
            </w:r>
          </w:p>
          <w:p w14:paraId="6DC4BE4D">
            <w:pPr>
              <w:rPr>
                <w:lang w:val="kk-KZ"/>
              </w:rPr>
            </w:pPr>
            <w:r>
              <w:rPr>
                <w:lang w:val="kk-KZ"/>
              </w:rPr>
              <w:t>балаларға ауада жазу жолын көрсетеді.</w:t>
            </w:r>
          </w:p>
          <w:p w14:paraId="2FC57F2B">
            <w:pPr>
              <w:rPr>
                <w:lang w:val="kk-KZ"/>
              </w:rPr>
            </w:pPr>
            <w:r>
              <w:rPr>
                <w:lang w:val="kk-KZ"/>
              </w:rPr>
              <w:t>Балалар қайталайды.</w:t>
            </w:r>
          </w:p>
          <w:p w14:paraId="46AC5D60">
            <w:pPr>
              <w:rPr>
                <w:lang w:val="kk-KZ"/>
              </w:rPr>
            </w:pPr>
            <w:r>
              <w:rPr>
                <w:lang w:val="kk-KZ"/>
              </w:rPr>
              <w:t>Жазу жолына баспа түрін жазады.</w:t>
            </w:r>
          </w:p>
          <w:p w14:paraId="5D871406">
            <w:pPr>
              <w:rPr>
                <w:lang w:val="kk-KZ"/>
              </w:rPr>
            </w:pPr>
            <w:r>
              <w:rPr>
                <w:rFonts w:eastAsia="Calibri"/>
                <w:lang w:val="kk-KZ"/>
              </w:rPr>
              <w:t xml:space="preserve">Кері байланыс ұсыну: </w:t>
            </w:r>
            <w:r>
              <w:rPr>
                <w:lang w:val="kk-KZ"/>
              </w:rPr>
              <w:t>Балалар өз білім деңгейлерін</w:t>
            </w:r>
          </w:p>
          <w:p w14:paraId="22181674">
            <w:pPr>
              <w:rPr>
                <w:rFonts w:eastAsia="Calibri"/>
                <w:lang w:val="kk-KZ" w:eastAsia="ru-RU"/>
              </w:rPr>
            </w:pPr>
            <w:r>
              <w:rPr>
                <w:lang w:val="kk-KZ"/>
              </w:rPr>
              <w:t>смайликтер арқылы бағалайды.</w:t>
            </w:r>
          </w:p>
          <w:p w14:paraId="112225AD">
            <w:pPr>
              <w:rPr>
                <w:rFonts w:eastAsia="Calibri"/>
                <w:lang w:val="kk-KZ" w:eastAsia="ru-RU"/>
              </w:rPr>
            </w:pPr>
          </w:p>
          <w:p w14:paraId="660C26E7">
            <w:pPr>
              <w:rPr>
                <w:rFonts w:eastAsia="Calibri"/>
                <w:lang w:val="kk-KZ" w:eastAsia="ru-RU"/>
              </w:rPr>
            </w:pPr>
          </w:p>
          <w:p w14:paraId="7B3D4993">
            <w:pPr>
              <w:rPr>
                <w:color w:val="000000"/>
                <w:lang w:val="kk-KZ"/>
              </w:rPr>
            </w:pPr>
            <w:r>
              <w:rPr>
                <w:color w:val="000000"/>
                <w:lang w:val="kk-KZ"/>
              </w:rPr>
              <w:t xml:space="preserve">Музыка </w:t>
            </w:r>
          </w:p>
          <w:p w14:paraId="55028297">
            <w:pPr>
              <w:pStyle w:val="26"/>
              <w:spacing w:line="0" w:lineRule="atLeast"/>
              <w:ind w:left="104"/>
              <w:contextualSpacing/>
              <w:rPr>
                <w:sz w:val="24"/>
                <w:szCs w:val="24"/>
              </w:rPr>
            </w:pPr>
            <w:r>
              <w:rPr>
                <w:b/>
                <w:spacing w:val="-2"/>
                <w:sz w:val="24"/>
                <w:szCs w:val="24"/>
              </w:rPr>
              <w:t>Қайталау</w:t>
            </w:r>
            <w:r>
              <w:rPr>
                <w:spacing w:val="-2"/>
                <w:sz w:val="24"/>
                <w:szCs w:val="24"/>
              </w:rPr>
              <w:t>.</w:t>
            </w:r>
          </w:p>
          <w:p w14:paraId="5C58B598">
            <w:pPr>
              <w:pStyle w:val="26"/>
              <w:spacing w:line="0" w:lineRule="atLeast"/>
              <w:ind w:left="104"/>
              <w:contextualSpacing/>
              <w:rPr>
                <w:sz w:val="24"/>
                <w:szCs w:val="24"/>
              </w:rPr>
            </w:pPr>
            <w:r>
              <w:rPr>
                <w:sz w:val="24"/>
                <w:szCs w:val="24"/>
              </w:rPr>
              <w:t>Таныс</w:t>
            </w:r>
            <w:r>
              <w:rPr>
                <w:spacing w:val="-15"/>
                <w:sz w:val="24"/>
                <w:szCs w:val="24"/>
              </w:rPr>
              <w:t xml:space="preserve"> </w:t>
            </w:r>
            <w:r>
              <w:rPr>
                <w:sz w:val="24"/>
                <w:szCs w:val="24"/>
              </w:rPr>
              <w:t>әндерді</w:t>
            </w:r>
            <w:r>
              <w:rPr>
                <w:spacing w:val="-15"/>
                <w:sz w:val="24"/>
                <w:szCs w:val="24"/>
              </w:rPr>
              <w:t xml:space="preserve"> </w:t>
            </w:r>
            <w:r>
              <w:rPr>
                <w:sz w:val="24"/>
                <w:szCs w:val="24"/>
              </w:rPr>
              <w:t xml:space="preserve">еркін </w:t>
            </w:r>
            <w:r>
              <w:rPr>
                <w:spacing w:val="-2"/>
                <w:sz w:val="24"/>
                <w:szCs w:val="24"/>
              </w:rPr>
              <w:t xml:space="preserve">орындау,әннің аттарын,сөздерімен </w:t>
            </w:r>
            <w:r>
              <w:rPr>
                <w:sz w:val="24"/>
                <w:szCs w:val="24"/>
              </w:rPr>
              <w:t>әуенін есте ұстау.</w:t>
            </w:r>
          </w:p>
          <w:p w14:paraId="523B60C9">
            <w:pPr>
              <w:pStyle w:val="26"/>
              <w:spacing w:line="0" w:lineRule="atLeast"/>
              <w:ind w:left="104"/>
              <w:contextualSpacing/>
              <w:rPr>
                <w:sz w:val="24"/>
                <w:szCs w:val="24"/>
              </w:rPr>
            </w:pPr>
            <w:r>
              <w:rPr>
                <w:b/>
                <w:spacing w:val="-6"/>
                <w:sz w:val="24"/>
                <w:szCs w:val="24"/>
              </w:rPr>
              <w:t xml:space="preserve">Ән </w:t>
            </w:r>
            <w:r>
              <w:rPr>
                <w:b/>
                <w:spacing w:val="-2"/>
                <w:sz w:val="24"/>
                <w:szCs w:val="24"/>
              </w:rPr>
              <w:t>тыңдау:</w:t>
            </w:r>
            <w:r>
              <w:rPr>
                <w:spacing w:val="-2"/>
                <w:sz w:val="24"/>
                <w:szCs w:val="24"/>
              </w:rPr>
              <w:t>«Бейбітшілік</w:t>
            </w:r>
            <w:r>
              <w:rPr>
                <w:spacing w:val="-10"/>
                <w:sz w:val="24"/>
                <w:szCs w:val="24"/>
              </w:rPr>
              <w:t>»</w:t>
            </w:r>
          </w:p>
          <w:p w14:paraId="4AFCCD52">
            <w:pPr>
              <w:pStyle w:val="26"/>
              <w:spacing w:line="0" w:lineRule="atLeast"/>
              <w:ind w:left="104"/>
              <w:contextualSpacing/>
              <w:rPr>
                <w:sz w:val="24"/>
                <w:szCs w:val="24"/>
              </w:rPr>
            </w:pPr>
            <w:r>
              <w:rPr>
                <w:spacing w:val="-2"/>
                <w:sz w:val="24"/>
                <w:szCs w:val="24"/>
              </w:rPr>
              <w:t>А.Еспенбетова</w:t>
            </w:r>
          </w:p>
          <w:p w14:paraId="5F5D9582">
            <w:pPr>
              <w:pStyle w:val="26"/>
              <w:spacing w:line="0" w:lineRule="atLeast"/>
              <w:ind w:left="104"/>
              <w:contextualSpacing/>
              <w:rPr>
                <w:sz w:val="24"/>
                <w:szCs w:val="24"/>
              </w:rPr>
            </w:pPr>
            <w:r>
              <w:rPr>
                <w:b/>
                <w:sz w:val="24"/>
                <w:szCs w:val="24"/>
              </w:rPr>
              <w:t>Ән</w:t>
            </w:r>
            <w:r>
              <w:rPr>
                <w:b/>
                <w:spacing w:val="-15"/>
                <w:sz w:val="24"/>
                <w:szCs w:val="24"/>
              </w:rPr>
              <w:t xml:space="preserve"> </w:t>
            </w:r>
            <w:r>
              <w:rPr>
                <w:b/>
                <w:sz w:val="24"/>
                <w:szCs w:val="24"/>
              </w:rPr>
              <w:t>айту</w:t>
            </w:r>
            <w:r>
              <w:rPr>
                <w:sz w:val="24"/>
                <w:szCs w:val="24"/>
              </w:rPr>
              <w:t>:</w:t>
            </w:r>
            <w:r>
              <w:rPr>
                <w:spacing w:val="-15"/>
                <w:sz w:val="24"/>
                <w:szCs w:val="24"/>
              </w:rPr>
              <w:t xml:space="preserve"> </w:t>
            </w:r>
            <w:r>
              <w:rPr>
                <w:sz w:val="24"/>
                <w:szCs w:val="24"/>
              </w:rPr>
              <w:t xml:space="preserve">«Ұландар» </w:t>
            </w:r>
            <w:r>
              <w:rPr>
                <w:spacing w:val="-2"/>
                <w:sz w:val="24"/>
                <w:szCs w:val="24"/>
              </w:rPr>
              <w:t>А.Досманбет</w:t>
            </w:r>
          </w:p>
          <w:p w14:paraId="67F518AB">
            <w:pPr>
              <w:pStyle w:val="26"/>
              <w:spacing w:line="0" w:lineRule="atLeast"/>
              <w:ind w:left="104"/>
              <w:contextualSpacing/>
              <w:rPr>
                <w:b/>
                <w:sz w:val="24"/>
                <w:szCs w:val="24"/>
              </w:rPr>
            </w:pPr>
            <w:r>
              <w:rPr>
                <w:b/>
                <w:spacing w:val="-2"/>
                <w:sz w:val="24"/>
                <w:szCs w:val="24"/>
              </w:rPr>
              <w:t>Аспапта</w:t>
            </w:r>
            <w:r>
              <w:rPr>
                <w:b/>
                <w:sz w:val="24"/>
                <w:szCs w:val="24"/>
              </w:rPr>
              <w:t xml:space="preserve"> </w:t>
            </w:r>
            <w:r>
              <w:rPr>
                <w:b/>
                <w:spacing w:val="-2"/>
                <w:sz w:val="24"/>
                <w:szCs w:val="24"/>
              </w:rPr>
              <w:t>ойнау:</w:t>
            </w:r>
            <w:r>
              <w:rPr>
                <w:spacing w:val="-2"/>
                <w:sz w:val="24"/>
                <w:szCs w:val="24"/>
              </w:rPr>
              <w:t>«Сырнайлар</w:t>
            </w:r>
          </w:p>
          <w:p w14:paraId="40C04F7B">
            <w:pPr>
              <w:pStyle w:val="26"/>
              <w:spacing w:line="0" w:lineRule="atLeast"/>
              <w:ind w:left="104"/>
              <w:contextualSpacing/>
              <w:rPr>
                <w:sz w:val="24"/>
                <w:szCs w:val="24"/>
              </w:rPr>
            </w:pPr>
            <w:r>
              <w:rPr>
                <w:spacing w:val="-2"/>
                <w:sz w:val="24"/>
                <w:szCs w:val="24"/>
              </w:rPr>
              <w:t>оркестрі»</w:t>
            </w:r>
          </w:p>
          <w:p w14:paraId="5E875DF1">
            <w:pPr>
              <w:pStyle w:val="26"/>
              <w:spacing w:line="0" w:lineRule="atLeast"/>
              <w:ind w:left="167"/>
              <w:contextualSpacing/>
              <w:rPr>
                <w:b/>
                <w:sz w:val="24"/>
                <w:szCs w:val="24"/>
              </w:rPr>
            </w:pPr>
            <w:r>
              <w:rPr>
                <w:b/>
                <w:spacing w:val="-2"/>
                <w:sz w:val="24"/>
                <w:szCs w:val="24"/>
              </w:rPr>
              <w:t>Әуенді-ырғақты</w:t>
            </w:r>
            <w:r>
              <w:rPr>
                <w:b/>
                <w:sz w:val="24"/>
                <w:szCs w:val="24"/>
              </w:rPr>
              <w:t xml:space="preserve"> </w:t>
            </w:r>
            <w:r>
              <w:rPr>
                <w:b/>
                <w:spacing w:val="-2"/>
                <w:sz w:val="24"/>
                <w:szCs w:val="24"/>
              </w:rPr>
              <w:t>ойын:</w:t>
            </w:r>
          </w:p>
          <w:p w14:paraId="0A2BD54C">
            <w:pPr>
              <w:pStyle w:val="26"/>
              <w:spacing w:line="0" w:lineRule="atLeast"/>
              <w:ind w:left="104"/>
              <w:contextualSpacing/>
              <w:rPr>
                <w:sz w:val="24"/>
                <w:szCs w:val="24"/>
              </w:rPr>
            </w:pPr>
            <w:r>
              <w:rPr>
                <w:sz w:val="24"/>
                <w:szCs w:val="24"/>
              </w:rPr>
              <w:t>«Түрлі</w:t>
            </w:r>
            <w:r>
              <w:rPr>
                <w:spacing w:val="-15"/>
                <w:sz w:val="24"/>
                <w:szCs w:val="24"/>
              </w:rPr>
              <w:t xml:space="preserve"> </w:t>
            </w:r>
            <w:r>
              <w:rPr>
                <w:sz w:val="24"/>
                <w:szCs w:val="24"/>
              </w:rPr>
              <w:t xml:space="preserve">түсті </w:t>
            </w:r>
            <w:r>
              <w:rPr>
                <w:spacing w:val="-2"/>
                <w:sz w:val="24"/>
                <w:szCs w:val="24"/>
              </w:rPr>
              <w:t>шеңберлер»</w:t>
            </w:r>
          </w:p>
          <w:p w14:paraId="3A5B20B5">
            <w:pPr>
              <w:rPr>
                <w:color w:val="000000"/>
                <w:lang w:val="kk-KZ"/>
              </w:rPr>
            </w:pPr>
            <w:r>
              <w:rPr>
                <w:lang w:val="kk-KZ"/>
              </w:rPr>
              <w:t>Шарты:Зал ортасына әр</w:t>
            </w:r>
            <w:r>
              <w:rPr>
                <w:spacing w:val="-10"/>
                <w:lang w:val="kk-KZ"/>
              </w:rPr>
              <w:t xml:space="preserve"> </w:t>
            </w:r>
            <w:r>
              <w:rPr>
                <w:lang w:val="kk-KZ"/>
              </w:rPr>
              <w:t>түрлі</w:t>
            </w:r>
            <w:r>
              <w:rPr>
                <w:spacing w:val="-15"/>
                <w:lang w:val="kk-KZ"/>
              </w:rPr>
              <w:t xml:space="preserve"> </w:t>
            </w:r>
            <w:r>
              <w:rPr>
                <w:lang w:val="kk-KZ"/>
              </w:rPr>
              <w:t>түске</w:t>
            </w:r>
            <w:r>
              <w:rPr>
                <w:spacing w:val="-10"/>
                <w:lang w:val="kk-KZ"/>
              </w:rPr>
              <w:t xml:space="preserve"> </w:t>
            </w:r>
            <w:r>
              <w:rPr>
                <w:lang w:val="kk-KZ"/>
              </w:rPr>
              <w:t xml:space="preserve">боялған </w:t>
            </w:r>
            <w:r>
              <w:rPr>
                <w:spacing w:val="-2"/>
                <w:lang w:val="kk-KZ"/>
              </w:rPr>
              <w:t xml:space="preserve">шеңберлер </w:t>
            </w:r>
            <w:r>
              <w:rPr>
                <w:lang w:val="kk-KZ"/>
              </w:rPr>
              <w:t>қойылады.Қызыл түс марш,жасыл түс вальс,сары</w:t>
            </w:r>
            <w:r>
              <w:rPr>
                <w:spacing w:val="-15"/>
                <w:lang w:val="kk-KZ"/>
              </w:rPr>
              <w:t xml:space="preserve"> </w:t>
            </w:r>
            <w:r>
              <w:rPr>
                <w:lang w:val="kk-KZ"/>
              </w:rPr>
              <w:t>түс</w:t>
            </w:r>
            <w:r>
              <w:rPr>
                <w:spacing w:val="-15"/>
                <w:lang w:val="kk-KZ"/>
              </w:rPr>
              <w:t xml:space="preserve"> </w:t>
            </w:r>
            <w:r>
              <w:rPr>
                <w:lang w:val="kk-KZ"/>
              </w:rPr>
              <w:t>көңілді би,көк түс ұлттық би.Әуен қосылғанда балалар</w:t>
            </w:r>
            <w:r>
              <w:rPr>
                <w:spacing w:val="-3"/>
                <w:lang w:val="kk-KZ"/>
              </w:rPr>
              <w:t xml:space="preserve"> </w:t>
            </w:r>
            <w:r>
              <w:rPr>
                <w:lang w:val="kk-KZ"/>
              </w:rPr>
              <w:t>қай</w:t>
            </w:r>
            <w:r>
              <w:rPr>
                <w:spacing w:val="-3"/>
                <w:lang w:val="kk-KZ"/>
              </w:rPr>
              <w:t xml:space="preserve"> </w:t>
            </w:r>
            <w:r>
              <w:rPr>
                <w:lang w:val="kk-KZ"/>
              </w:rPr>
              <w:t xml:space="preserve">шеңберде билеу керегін тауып тез барып билеуі </w:t>
            </w:r>
            <w:r>
              <w:rPr>
                <w:spacing w:val="-2"/>
                <w:lang w:val="kk-KZ"/>
              </w:rPr>
              <w:t>қажет.</w:t>
            </w:r>
          </w:p>
          <w:p w14:paraId="793C8E8D">
            <w:pPr>
              <w:rPr>
                <w:color w:val="000000"/>
                <w:lang w:val="kk-KZ"/>
              </w:rPr>
            </w:pPr>
          </w:p>
          <w:p w14:paraId="2335A4B2">
            <w:pPr>
              <w:rPr>
                <w:color w:val="000000"/>
                <w:lang w:val="kk-KZ"/>
              </w:rPr>
            </w:pPr>
            <w:r>
              <w:rPr>
                <w:color w:val="000000"/>
                <w:lang w:val="kk-KZ"/>
              </w:rPr>
              <w:t>09.05.2024</w:t>
            </w:r>
          </w:p>
          <w:p w14:paraId="5BFC02AD">
            <w:pPr>
              <w:rPr>
                <w:lang w:val="kk-KZ"/>
              </w:rPr>
            </w:pPr>
            <w:r>
              <w:rPr>
                <w:lang w:val="kk-KZ"/>
              </w:rPr>
              <w:t xml:space="preserve">Дене  шынықтыру -таза ауада </w:t>
            </w:r>
          </w:p>
          <w:p w14:paraId="6DFF81A9">
            <w:pPr>
              <w:rPr>
                <w:lang w:val="kk-KZ"/>
              </w:rPr>
            </w:pPr>
            <w:r>
              <w:rPr>
                <w:lang w:val="kk-KZ"/>
              </w:rPr>
              <w:t>Тақырыбы: «Қазақ халқының ұлттық ойындары»</w:t>
            </w:r>
          </w:p>
          <w:p w14:paraId="7E1E0FED">
            <w:pPr>
              <w:rPr>
                <w:lang w:val="kk-KZ"/>
              </w:rPr>
            </w:pPr>
            <w:r>
              <w:rPr>
                <w:lang w:val="kk-KZ"/>
              </w:rPr>
              <w:t>Міндеттері: Заттарды көлденең нысанаға лақтыруды, бастапқы қалыпқа дұрыс келуді, «малдас құрып отырып» ұсақ заттарды (асықтарды) лақтырып, қағып алуды үйрету. Тепе-теңдік сақтауды, негізгі қимыл түзету жаттығуларын жасауды, асықты гимнастикалық ұзын орындықтың үстімен келе жатып, алдына, артына жинауды, ұсақ заттарды (асықтарды) малдас құрып отырып атуды, қағып алуды бекіту.</w:t>
            </w:r>
          </w:p>
          <w:p w14:paraId="6255E7B7">
            <w:pPr>
              <w:rPr>
                <w:lang w:val="kk-KZ"/>
              </w:rPr>
            </w:pPr>
            <w:r>
              <w:rPr>
                <w:lang w:val="kk-KZ"/>
              </w:rPr>
              <w:t>ҰІӘ</w:t>
            </w:r>
            <w:r>
              <w:rPr>
                <w:rFonts w:eastAsia="Calibri"/>
                <w:lang w:val="kk-KZ"/>
              </w:rPr>
              <w:t xml:space="preserve"> кезеңі:</w:t>
            </w:r>
            <w:r>
              <w:rPr>
                <w:lang w:val="kk-KZ"/>
              </w:rPr>
              <w:t xml:space="preserve"> </w:t>
            </w:r>
          </w:p>
          <w:p w14:paraId="14A7319F">
            <w:pPr>
              <w:rPr>
                <w:lang w:val="kk-KZ"/>
              </w:rPr>
            </w:pPr>
            <w:r>
              <w:rPr>
                <w:lang w:val="kk-KZ"/>
              </w:rPr>
              <w:t xml:space="preserve">«Затты тауып айт» ойын жаттығуы. Қоржынды іздеп табады. Асықтарды зерттеп, сипаттап, асықтың түсу түрлерін атап айтады (алшы, тәйке, бүк, шік). </w:t>
            </w:r>
          </w:p>
          <w:p w14:paraId="6D2767F1">
            <w:pPr>
              <w:rPr>
                <w:lang w:val="kk-KZ"/>
              </w:rPr>
            </w:pPr>
            <w:r>
              <w:rPr>
                <w:lang w:val="kk-KZ"/>
              </w:rPr>
              <w:t>Асық ойыны жайлы, оның Азияда таралуы жайлы тарихқа көз жүгірту.</w:t>
            </w:r>
          </w:p>
          <w:p w14:paraId="1BCB77D2">
            <w:pPr>
              <w:rPr>
                <w:lang w:val="kk-KZ"/>
              </w:rPr>
            </w:pPr>
            <w:r>
              <w:rPr>
                <w:lang w:val="kk-KZ"/>
              </w:rPr>
              <w:t xml:space="preserve">Негізгі кезең </w:t>
            </w:r>
          </w:p>
          <w:p w14:paraId="67C08316">
            <w:pPr>
              <w:rPr>
                <w:lang w:val="kk-KZ"/>
              </w:rPr>
            </w:pPr>
            <w:r>
              <w:rPr>
                <w:lang w:val="kk-KZ"/>
              </w:rPr>
              <w:t xml:space="preserve">I. Дөңгелене тұрып «Асық алу» қимыл-қозғалыс ойынын ойнайды. Алдымен дөңгелене айналып, шашырап жүреді. Педагог «Асық ал!» – деп белгі бергенде ортаға ұмтылып, асықтарды алуға тырысады. </w:t>
            </w:r>
          </w:p>
          <w:p w14:paraId="5F71CDFD">
            <w:pPr>
              <w:rPr>
                <w:lang w:val="kk-KZ"/>
              </w:rPr>
            </w:pPr>
            <w:r>
              <w:rPr>
                <w:lang w:val="kk-KZ"/>
              </w:rPr>
              <w:t xml:space="preserve">II. Жалпы дамыту жаттығуларын орындау. Бүкіл жаттығулар кешені барысында зейінін тұрақтандырып, сақтауға тырысады. </w:t>
            </w:r>
          </w:p>
          <w:p w14:paraId="2BF84B70">
            <w:pPr>
              <w:rPr>
                <w:lang w:val="kk-KZ"/>
              </w:rPr>
            </w:pPr>
            <w:r>
              <w:rPr>
                <w:lang w:val="kk-KZ"/>
              </w:rPr>
              <w:t xml:space="preserve">Ойын түрінде негізгі қимылдарды орындау: </w:t>
            </w:r>
          </w:p>
          <w:p w14:paraId="6F72CA12">
            <w:pPr>
              <w:rPr>
                <w:lang w:val="kk-KZ"/>
              </w:rPr>
            </w:pPr>
            <w:r>
              <w:rPr>
                <w:lang w:val="kk-KZ"/>
              </w:rPr>
              <w:t xml:space="preserve">«Қазан» – асықтырды көлденең нысанаға 3 метрден лақтыру. (4 рет). Бастапқы қалыпта аяқтары иық енінен кеңірек, оң аяғы аздап артқа таман, оң қолы кеуде тұсына қойылады. </w:t>
            </w:r>
          </w:p>
          <w:p w14:paraId="21BF1232">
            <w:pPr>
              <w:rPr>
                <w:lang w:val="kk-KZ"/>
              </w:rPr>
            </w:pPr>
            <w:r>
              <w:rPr>
                <w:lang w:val="kk-KZ"/>
              </w:rPr>
              <w:t>Асық ату кезінде оң қолы барынша төмен-артқа қайырылып, сосын алдыға-жоғары серіліп қозғалады.</w:t>
            </w:r>
          </w:p>
          <w:p w14:paraId="3A29D32B">
            <w:pPr>
              <w:rPr>
                <w:lang w:val="kk-KZ"/>
              </w:rPr>
            </w:pPr>
            <w:r>
              <w:rPr>
                <w:lang w:val="kk-KZ"/>
              </w:rPr>
              <w:t xml:space="preserve">III.Релаксация: «Дала әуендері». Малдас құрып, дөңгелене отырады. Ұлттық әуендерді тыңдап, көздерін жұмып, дала көріністерін елестетеді. </w:t>
            </w:r>
          </w:p>
          <w:p w14:paraId="7196EBA4">
            <w:pPr>
              <w:rPr>
                <w:lang w:val="kk-KZ"/>
              </w:rPr>
            </w:pPr>
            <w:r>
              <w:rPr>
                <w:lang w:val="kk-KZ"/>
              </w:rPr>
              <w:t>Қорытынды. «Дұрысын көрсет!» ойын жаттығуы. Жүргізуші төмендегідей сұрақтарды қояды.</w:t>
            </w:r>
          </w:p>
          <w:p w14:paraId="45DAD64F">
            <w:pPr>
              <w:rPr>
                <w:lang w:val="kk-KZ"/>
              </w:rPr>
            </w:pPr>
          </w:p>
          <w:p w14:paraId="775C658B">
            <w:pPr>
              <w:rPr>
                <w:color w:val="000000"/>
                <w:lang w:val="kk-KZ"/>
              </w:rPr>
            </w:pPr>
            <w:r>
              <w:rPr>
                <w:color w:val="000000"/>
                <w:lang w:val="kk-KZ"/>
              </w:rPr>
              <w:t>Көркем әдебиет</w:t>
            </w:r>
          </w:p>
          <w:p w14:paraId="2EB08553">
            <w:pPr>
              <w:rPr>
                <w:color w:val="000000"/>
                <w:lang w:val="kk-KZ"/>
              </w:rPr>
            </w:pPr>
            <w:r>
              <w:rPr>
                <w:color w:val="000000"/>
                <w:lang w:val="kk-KZ"/>
              </w:rPr>
              <w:t>Тақырыбы: «Әке мен бала»әңгімесі.</w:t>
            </w:r>
          </w:p>
          <w:p w14:paraId="44F7967F">
            <w:pPr>
              <w:rPr>
                <w:color w:val="000000"/>
                <w:lang w:val="kk-KZ"/>
              </w:rPr>
            </w:pPr>
            <w:r>
              <w:rPr>
                <w:color w:val="000000"/>
                <w:lang w:val="kk-KZ"/>
              </w:rPr>
              <w:t>Міндеттері:</w:t>
            </w:r>
            <w:r>
              <w:rPr>
                <w:lang w:val="kk-KZ"/>
              </w:rPr>
              <w:t xml:space="preserve"> </w:t>
            </w:r>
            <w:r>
              <w:rPr>
                <w:color w:val="000000"/>
                <w:lang w:val="kk-KZ"/>
              </w:rPr>
              <w:t>Ересектермен және құрдастарымен өзара әрекетте мәдени мінез-құлық дағдыларын қалыптастырды.</w:t>
            </w:r>
            <w:r>
              <w:rPr>
                <w:lang w:val="kk-KZ"/>
              </w:rPr>
              <w:t xml:space="preserve"> О</w:t>
            </w:r>
            <w:r>
              <w:rPr>
                <w:color w:val="000000"/>
                <w:lang w:val="kk-KZ"/>
              </w:rPr>
              <w:t xml:space="preserve">йын: </w:t>
            </w:r>
          </w:p>
          <w:p w14:paraId="69555BB4">
            <w:pPr>
              <w:rPr>
                <w:color w:val="000000"/>
                <w:lang w:val="kk-KZ"/>
              </w:rPr>
            </w:pPr>
            <w:r>
              <w:rPr>
                <w:color w:val="000000"/>
                <w:lang w:val="kk-KZ"/>
              </w:rPr>
              <w:t>«Суреттер сөйлейді»</w:t>
            </w:r>
          </w:p>
          <w:p w14:paraId="0AABF2DE">
            <w:pPr>
              <w:rPr>
                <w:color w:val="000000"/>
                <w:lang w:val="kk-KZ"/>
              </w:rPr>
            </w:pPr>
            <w:r>
              <w:rPr>
                <w:color w:val="000000"/>
                <w:lang w:val="kk-KZ"/>
              </w:rPr>
              <w:t>Шарты:“ үлкенге құрмет,кішіге ізет” туралы түсіндіру.</w:t>
            </w:r>
          </w:p>
          <w:p w14:paraId="0190E666">
            <w:pPr>
              <w:rPr>
                <w:color w:val="000000"/>
                <w:lang w:val="kk-KZ"/>
              </w:rPr>
            </w:pPr>
            <w:r>
              <w:rPr>
                <w:color w:val="000000"/>
                <w:lang w:val="kk-KZ"/>
              </w:rPr>
              <w:t>Әңгімелесу: «Әке мен бала»әңгімесі.</w:t>
            </w:r>
          </w:p>
          <w:p w14:paraId="2EE38FED">
            <w:pPr>
              <w:rPr>
                <w:color w:val="000000"/>
                <w:lang w:val="kk-KZ"/>
              </w:rPr>
            </w:pPr>
            <w:r>
              <w:rPr>
                <w:color w:val="000000"/>
                <w:lang w:val="kk-KZ"/>
              </w:rPr>
              <w:t>Шарты:Ересектермен және құрдастарымен өзара әрекетте мәдени мінез-құлық дағдыларын қалыптастырды.</w:t>
            </w:r>
          </w:p>
          <w:p w14:paraId="6B154BC4">
            <w:pPr>
              <w:rPr>
                <w:color w:val="000000"/>
                <w:lang w:val="kk-KZ"/>
              </w:rPr>
            </w:pPr>
            <w:r>
              <w:rPr>
                <w:color w:val="000000"/>
                <w:lang w:val="kk-KZ"/>
              </w:rPr>
              <w:t xml:space="preserve">«Менің сүйікті кейіпкерім» </w:t>
            </w:r>
          </w:p>
          <w:p w14:paraId="2B088D49">
            <w:pPr>
              <w:rPr>
                <w:color w:val="000000"/>
                <w:lang w:val="kk-KZ"/>
              </w:rPr>
            </w:pPr>
            <w:r>
              <w:rPr>
                <w:color w:val="000000"/>
                <w:lang w:val="kk-KZ"/>
              </w:rPr>
              <w:t>Шарты: сүйікті кейіпкерлері туралы біледі, айтады.</w:t>
            </w:r>
          </w:p>
          <w:p w14:paraId="0220FB1F">
            <w:pPr>
              <w:rPr>
                <w:lang w:val="kk-KZ"/>
              </w:rPr>
            </w:pPr>
          </w:p>
          <w:p w14:paraId="464E8052">
            <w:pPr>
              <w:rPr>
                <w:color w:val="000000"/>
                <w:lang w:val="kk-KZ"/>
              </w:rPr>
            </w:pPr>
            <w:r>
              <w:rPr>
                <w:color w:val="000000"/>
                <w:lang w:val="kk-KZ"/>
              </w:rPr>
              <w:t>Қазақ тілі</w:t>
            </w:r>
          </w:p>
          <w:p w14:paraId="4C9D9C23">
            <w:pPr>
              <w:rPr>
                <w:color w:val="000000"/>
                <w:lang w:val="kk-KZ"/>
              </w:rPr>
            </w:pPr>
            <w:r>
              <w:rPr>
                <w:color w:val="000000"/>
                <w:lang w:val="kk-KZ"/>
              </w:rPr>
              <w:t>Тақырыбы:</w:t>
            </w:r>
            <w:r>
              <w:rPr>
                <w:rFonts w:eastAsia="Calibri"/>
                <w:lang w:val="kk-KZ" w:eastAsia="ru-RU"/>
              </w:rPr>
              <w:t xml:space="preserve"> Дыбыстарды дұрыс айту.</w:t>
            </w:r>
          </w:p>
          <w:p w14:paraId="557BCD18">
            <w:pPr>
              <w:rPr>
                <w:rFonts w:eastAsia="Calibri"/>
                <w:lang w:val="kk-KZ" w:eastAsia="ru-RU"/>
              </w:rPr>
            </w:pPr>
            <w:r>
              <w:rPr>
                <w:color w:val="000000"/>
                <w:lang w:val="kk-KZ"/>
              </w:rPr>
              <w:t>Міндетті</w:t>
            </w:r>
            <w:r>
              <w:rPr>
                <w:rFonts w:eastAsia="Calibri"/>
                <w:lang w:val="kk-KZ" w:eastAsia="ru-RU"/>
              </w:rPr>
              <w:t>:Дыбыстарды дұрыс айту дағдыларын дауыссыз о - ө,дыбыстарды есту бойынша ажырата отырып дыбыстардың сөздегі орнын анықтайды.</w:t>
            </w:r>
          </w:p>
          <w:p w14:paraId="0977FE85">
            <w:pPr>
              <w:rPr>
                <w:rFonts w:eastAsia="Calibri"/>
                <w:lang w:val="kk-KZ" w:eastAsia="ru-RU"/>
              </w:rPr>
            </w:pPr>
            <w:r>
              <w:rPr>
                <w:rFonts w:eastAsia="Calibri"/>
                <w:lang w:val="kk-KZ" w:eastAsia="ru-RU"/>
              </w:rPr>
              <w:t>ҰІӘ барысы:</w:t>
            </w:r>
          </w:p>
          <w:p w14:paraId="5B6BDDE6">
            <w:pPr>
              <w:rPr>
                <w:rFonts w:eastAsia="Calibri"/>
                <w:lang w:val="kk-KZ" w:eastAsia="ru-RU"/>
              </w:rPr>
            </w:pPr>
            <w:r>
              <w:rPr>
                <w:rFonts w:eastAsia="Calibri"/>
                <w:lang w:val="kk-KZ" w:eastAsia="ru-RU"/>
              </w:rPr>
              <w:t>Ойын «Көктем»</w:t>
            </w:r>
          </w:p>
          <w:p w14:paraId="542CB97D">
            <w:pPr>
              <w:rPr>
                <w:rFonts w:eastAsia="Calibri"/>
                <w:lang w:val="kk-KZ" w:eastAsia="ru-RU"/>
              </w:rPr>
            </w:pPr>
            <w:r>
              <w:rPr>
                <w:rFonts w:eastAsia="Calibri"/>
                <w:lang w:val="kk-KZ" w:eastAsia="ru-RU"/>
              </w:rPr>
              <w:t>Шарты: Сурет бойынша әңгіме құрастыра отырып,дыбыстардың сөздегі орнын табу.</w:t>
            </w:r>
          </w:p>
          <w:p w14:paraId="52D4D0B1">
            <w:pPr>
              <w:rPr>
                <w:rFonts w:eastAsia="Calibri"/>
                <w:lang w:val="kk-KZ" w:eastAsia="ru-RU"/>
              </w:rPr>
            </w:pPr>
            <w:r>
              <w:rPr>
                <w:rFonts w:eastAsia="Calibri"/>
                <w:lang w:val="kk-KZ" w:eastAsia="ru-RU"/>
              </w:rPr>
              <w:t>Ойын «Көңілді көктем»</w:t>
            </w:r>
          </w:p>
          <w:p w14:paraId="4956FFCD">
            <w:pPr>
              <w:rPr>
                <w:rFonts w:eastAsia="Calibri"/>
                <w:lang w:val="kk-KZ" w:eastAsia="ru-RU"/>
              </w:rPr>
            </w:pPr>
            <w:r>
              <w:rPr>
                <w:rFonts w:eastAsia="Calibri"/>
                <w:lang w:val="kk-KZ" w:eastAsia="ru-RU"/>
              </w:rPr>
              <w:t>Шарты: о,ө дыбыстарын естуі  бойынша дыбыстардың сөздегі орнын ажыратады.</w:t>
            </w:r>
          </w:p>
          <w:p w14:paraId="29A02BB9">
            <w:pPr>
              <w:rPr>
                <w:rFonts w:eastAsia="Calibri"/>
                <w:lang w:val="kk-KZ" w:eastAsia="ru-RU"/>
              </w:rPr>
            </w:pPr>
            <w:r>
              <w:rPr>
                <w:rFonts w:eastAsia="Calibri"/>
                <w:lang w:val="kk-KZ" w:eastAsia="ru-RU"/>
              </w:rPr>
              <w:t xml:space="preserve">Ойын: «Қайсысы артық» </w:t>
            </w:r>
          </w:p>
          <w:p w14:paraId="00BA204B">
            <w:pPr>
              <w:rPr>
                <w:rFonts w:eastAsia="Calibri"/>
                <w:lang w:val="kk-KZ" w:eastAsia="ru-RU"/>
              </w:rPr>
            </w:pPr>
            <w:r>
              <w:rPr>
                <w:rFonts w:eastAsia="Calibri"/>
                <w:lang w:val="kk-KZ" w:eastAsia="ru-RU"/>
              </w:rPr>
              <w:t>Шарты: Сурет бойынша қайсысы артық екенін табу, тапқан затты дыбыстың сөздегі орнын анықтау.</w:t>
            </w:r>
          </w:p>
          <w:p w14:paraId="7F7586AE">
            <w:pPr>
              <w:rPr>
                <w:color w:val="000000"/>
                <w:lang w:val="kk-KZ"/>
              </w:rPr>
            </w:pPr>
            <w:r>
              <w:rPr>
                <w:color w:val="000000"/>
                <w:lang w:val="kk-KZ"/>
              </w:rPr>
              <w:t xml:space="preserve">Қорытынды: </w:t>
            </w:r>
          </w:p>
          <w:p w14:paraId="5ABCAC35">
            <w:pPr>
              <w:rPr>
                <w:rFonts w:eastAsia="Calibri"/>
                <w:lang w:val="kk-KZ" w:eastAsia="ru-RU"/>
              </w:rPr>
            </w:pPr>
            <w:r>
              <w:rPr>
                <w:rFonts w:eastAsia="Calibri"/>
                <w:lang w:val="kk-KZ" w:eastAsia="ru-RU"/>
              </w:rPr>
              <w:t>Кері байланыс ұсыну</w:t>
            </w:r>
          </w:p>
          <w:p w14:paraId="13276152">
            <w:pPr>
              <w:rPr>
                <w:rFonts w:eastAsia="Calibri"/>
                <w:lang w:val="kk-KZ" w:eastAsia="ru-RU"/>
              </w:rPr>
            </w:pPr>
            <w:r>
              <w:rPr>
                <w:rFonts w:eastAsia="Calibri"/>
                <w:lang w:val="kk-KZ" w:eastAsia="ru-RU"/>
              </w:rPr>
              <w:t>Өз ойларымен бөлісу.</w:t>
            </w:r>
          </w:p>
          <w:p w14:paraId="68CD4820">
            <w:pPr>
              <w:rPr>
                <w:color w:val="000000"/>
                <w:lang w:val="kk-KZ"/>
              </w:rPr>
            </w:pPr>
          </w:p>
          <w:p w14:paraId="2654DC74">
            <w:pPr>
              <w:rPr>
                <w:color w:val="000000"/>
                <w:lang w:val="kk-KZ"/>
              </w:rPr>
            </w:pPr>
            <w:r>
              <w:rPr>
                <w:color w:val="000000"/>
                <w:lang w:val="kk-KZ"/>
              </w:rPr>
              <w:t>Математика негіздері</w:t>
            </w:r>
          </w:p>
          <w:p w14:paraId="209A060A">
            <w:pPr>
              <w:rPr>
                <w:color w:val="000000"/>
                <w:lang w:val="kk-KZ"/>
              </w:rPr>
            </w:pPr>
            <w:r>
              <w:rPr>
                <w:color w:val="000000"/>
                <w:lang w:val="kk-KZ"/>
              </w:rPr>
              <w:t>Тақырыбы: 10 көлеміндегі сандарды салыстыру</w:t>
            </w:r>
          </w:p>
          <w:p w14:paraId="4FE67470">
            <w:pPr>
              <w:rPr>
                <w:color w:val="000000"/>
                <w:lang w:val="kk-KZ"/>
              </w:rPr>
            </w:pPr>
            <w:r>
              <w:rPr>
                <w:color w:val="000000"/>
                <w:lang w:val="kk-KZ"/>
              </w:rPr>
              <w:t>Міндеттері: 10 көлеміндегі сандарды салыстыру,саны кем затқа бір зат қосу арқылы теңсіздіктен теңдік немесе саны көп заттан біреуін алып тастау арқылы теңдіктен теңсіздік шығару .Теңдік  туралы түсінік қалыптастыру, әртүрлі заттадан тұратын топтардың санын анықтау,топтарды санау және салыстыру негізінде сандық мәндерді дұрыс жалпылау.</w:t>
            </w:r>
          </w:p>
          <w:p w14:paraId="570DDF7A">
            <w:pPr>
              <w:rPr>
                <w:color w:val="000000"/>
                <w:lang w:val="kk-KZ"/>
              </w:rPr>
            </w:pPr>
            <w:r>
              <w:rPr>
                <w:color w:val="000000"/>
                <w:lang w:val="kk-KZ"/>
              </w:rPr>
              <w:t>1-тапсырма</w:t>
            </w:r>
          </w:p>
          <w:p w14:paraId="4A432FA6">
            <w:pPr>
              <w:rPr>
                <w:color w:val="000000"/>
                <w:lang w:val="kk-KZ"/>
              </w:rPr>
            </w:pPr>
            <w:r>
              <w:rPr>
                <w:color w:val="000000"/>
                <w:lang w:val="kk-KZ"/>
              </w:rPr>
              <w:t>суреттің материалы бойыншаесептік және реттік санауды</w:t>
            </w:r>
          </w:p>
          <w:p w14:paraId="0E87D577">
            <w:pPr>
              <w:rPr>
                <w:color w:val="000000"/>
                <w:lang w:val="kk-KZ"/>
              </w:rPr>
            </w:pPr>
            <w:r>
              <w:rPr>
                <w:color w:val="000000"/>
                <w:lang w:val="kk-KZ"/>
              </w:rPr>
              <w:t>ұсынады. Сандық сәуле бойынша педагог 1-ге азайту амалын көрсетеді</w:t>
            </w:r>
          </w:p>
          <w:p w14:paraId="0C14E7C3">
            <w:pPr>
              <w:rPr>
                <w:color w:val="000000"/>
                <w:lang w:val="kk-KZ"/>
              </w:rPr>
            </w:pPr>
            <w:r>
              <w:rPr>
                <w:color w:val="000000"/>
                <w:lang w:val="kk-KZ"/>
              </w:rPr>
              <w:t>Балалар топқа бөлініп жұмыс жасайды.</w:t>
            </w:r>
          </w:p>
          <w:p w14:paraId="190BD9CA">
            <w:pPr>
              <w:rPr>
                <w:color w:val="000000"/>
                <w:lang w:val="kk-KZ"/>
              </w:rPr>
            </w:pPr>
            <w:r>
              <w:rPr>
                <w:color w:val="000000"/>
                <w:lang w:val="kk-KZ"/>
              </w:rPr>
              <w:t>Одан кейін педагог вагондардың бір-бірден туннельден шығып жатқанын хабарлайды</w:t>
            </w:r>
          </w:p>
          <w:p w14:paraId="76AEEBD4">
            <w:pPr>
              <w:rPr>
                <w:color w:val="000000"/>
                <w:lang w:val="kk-KZ"/>
              </w:rPr>
            </w:pPr>
            <w:r>
              <w:rPr>
                <w:color w:val="000000"/>
                <w:lang w:val="kk-KZ"/>
              </w:rPr>
              <w:t>Одан соң ойынның жалғасы ретінде 1-тапсырма орындалады. Осылайша балалар 10-ға</w:t>
            </w:r>
          </w:p>
          <w:p w14:paraId="2F9A0EDD">
            <w:pPr>
              <w:rPr>
                <w:color w:val="000000"/>
                <w:lang w:val="kk-KZ"/>
              </w:rPr>
            </w:pPr>
            <w:r>
              <w:rPr>
                <w:color w:val="000000"/>
                <w:lang w:val="kk-KZ"/>
              </w:rPr>
              <w:t>дейін тура және кері санауды, 1-ді қоса есептеуді, 1-ге азайтуды білетін болады.</w:t>
            </w:r>
          </w:p>
          <w:p w14:paraId="44390F06">
            <w:pPr>
              <w:rPr>
                <w:color w:val="000000"/>
                <w:lang w:val="kk-KZ"/>
              </w:rPr>
            </w:pPr>
            <w:r>
              <w:rPr>
                <w:color w:val="000000"/>
                <w:lang w:val="kk-KZ"/>
              </w:rPr>
              <w:t>2-тапсырма.</w:t>
            </w:r>
          </w:p>
          <w:p w14:paraId="5C0231BE">
            <w:pPr>
              <w:rPr>
                <w:color w:val="000000"/>
                <w:lang w:val="kk-KZ"/>
              </w:rPr>
            </w:pPr>
            <w:r>
              <w:rPr>
                <w:color w:val="000000"/>
                <w:lang w:val="kk-KZ"/>
              </w:rPr>
              <w:t>– Неше бала шанамен төбешіктен сырғанауға дайындалып тұр?</w:t>
            </w:r>
          </w:p>
          <w:p w14:paraId="5B3B3AAF">
            <w:pPr>
              <w:rPr>
                <w:color w:val="000000"/>
                <w:lang w:val="kk-KZ"/>
              </w:rPr>
            </w:pPr>
            <w:r>
              <w:rPr>
                <w:color w:val="000000"/>
                <w:lang w:val="kk-KZ"/>
              </w:rPr>
              <w:t>– Төбешікте неше бала тұр?</w:t>
            </w:r>
          </w:p>
          <w:p w14:paraId="0A4744A9">
            <w:pPr>
              <w:rPr>
                <w:color w:val="000000"/>
                <w:lang w:val="kk-KZ"/>
              </w:rPr>
            </w:pPr>
            <w:r>
              <w:rPr>
                <w:color w:val="000000"/>
                <w:lang w:val="kk-KZ"/>
              </w:rPr>
              <w:t>– Барлығы неше адам?</w:t>
            </w:r>
          </w:p>
          <w:p w14:paraId="6B21CF40">
            <w:pPr>
              <w:rPr>
                <w:color w:val="000000"/>
                <w:lang w:val="kk-KZ"/>
              </w:rPr>
            </w:pPr>
            <w:r>
              <w:rPr>
                <w:color w:val="000000"/>
                <w:lang w:val="kk-KZ"/>
              </w:rPr>
              <w:t>Педагог жазбаларды қарап, жетіспейтін сандарды жапсыруды ұсынады.</w:t>
            </w:r>
          </w:p>
          <w:p w14:paraId="0B18AB83">
            <w:pPr>
              <w:rPr>
                <w:color w:val="000000"/>
                <w:lang w:val="kk-KZ"/>
              </w:rPr>
            </w:pPr>
            <w:r>
              <w:rPr>
                <w:color w:val="000000"/>
                <w:lang w:val="kk-KZ"/>
              </w:rPr>
              <w:t>1-ден 10-ға дейін санайды</w:t>
            </w:r>
          </w:p>
          <w:p w14:paraId="4C786B60">
            <w:pPr>
              <w:rPr>
                <w:color w:val="000000"/>
                <w:lang w:val="kk-KZ"/>
              </w:rPr>
            </w:pPr>
            <w:r>
              <w:rPr>
                <w:color w:val="000000"/>
                <w:lang w:val="kk-KZ"/>
              </w:rPr>
              <w:t>қорытынды балаларды мадақтайды. Карточкалардан</w:t>
            </w:r>
          </w:p>
          <w:p w14:paraId="42BC10D9">
            <w:pPr>
              <w:rPr>
                <w:color w:val="000000"/>
                <w:lang w:val="kk-KZ"/>
              </w:rPr>
            </w:pPr>
            <w:r>
              <w:rPr>
                <w:color w:val="000000"/>
                <w:lang w:val="kk-KZ"/>
              </w:rPr>
              <w:t>тапсырмалар ұсынады: 0-ден 10-ға дейін сандарды ретімен қоюды.</w:t>
            </w:r>
          </w:p>
          <w:p w14:paraId="43DF3FE8">
            <w:pPr>
              <w:rPr>
                <w:lang w:val="kk-KZ"/>
              </w:rPr>
            </w:pPr>
            <w:r>
              <w:rPr>
                <w:lang w:val="kk-KZ"/>
              </w:rPr>
              <w:t>Әсерлерімен бөліседі. Тапсырманы орындайды, сандарды ретімен қояды.</w:t>
            </w:r>
          </w:p>
        </w:tc>
      </w:tr>
      <w:tr w14:paraId="0A089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tcPr>
          <w:p w14:paraId="271C50C6">
            <w:pPr>
              <w:rPr>
                <w:color w:val="000000"/>
                <w:lang w:val="kk-KZ"/>
              </w:rPr>
            </w:pPr>
            <w:r>
              <w:rPr>
                <w:color w:val="000000"/>
                <w:lang w:val="kk-KZ"/>
              </w:rPr>
              <w:t>Серуенге дайындық</w:t>
            </w:r>
          </w:p>
        </w:tc>
        <w:tc>
          <w:tcPr>
            <w:tcW w:w="4296" w:type="pct"/>
            <w:gridSpan w:val="6"/>
          </w:tcPr>
          <w:p w14:paraId="0453939A">
            <w:pPr>
              <w:rPr>
                <w:color w:val="000000"/>
                <w:lang w:val="kk-KZ"/>
              </w:rPr>
            </w:pPr>
            <w:r>
              <w:rPr>
                <w:color w:val="000000"/>
                <w:lang w:val="kk-KZ"/>
              </w:rPr>
              <w:t>Балалалардың серуенге деген қызығушылықтарын туғызу, балалармен жеке әңгімелесу.</w:t>
            </w:r>
          </w:p>
          <w:p w14:paraId="15521BFE">
            <w:pPr>
              <w:rPr>
                <w:color w:val="000000"/>
                <w:lang w:val="kk-KZ"/>
              </w:rPr>
            </w:pPr>
          </w:p>
        </w:tc>
      </w:tr>
      <w:tr w14:paraId="7D4DC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20" w:hRule="atLeast"/>
        </w:trPr>
        <w:tc>
          <w:tcPr>
            <w:tcW w:w="704" w:type="pct"/>
          </w:tcPr>
          <w:p w14:paraId="068AFA92">
            <w:pPr>
              <w:rPr>
                <w:color w:val="000000"/>
                <w:lang w:val="kk-KZ"/>
              </w:rPr>
            </w:pPr>
            <w:r>
              <w:rPr>
                <w:color w:val="000000"/>
                <w:lang w:val="kk-KZ"/>
              </w:rPr>
              <w:t>Серуен</w:t>
            </w:r>
          </w:p>
        </w:tc>
        <w:tc>
          <w:tcPr>
            <w:tcW w:w="1312" w:type="pct"/>
          </w:tcPr>
          <w:p w14:paraId="1CBB71D5">
            <w:pPr>
              <w:rPr>
                <w:rFonts w:eastAsia="Arial"/>
                <w:shd w:val="clear" w:color="auto" w:fill="FFFFFF"/>
                <w:lang w:val="kk-KZ"/>
              </w:rPr>
            </w:pPr>
            <w:r>
              <w:rPr>
                <w:shd w:val="clear" w:color="auto" w:fill="FFFFFF"/>
                <w:lang w:val="kk-KZ"/>
              </w:rPr>
              <w:t>№ 15</w:t>
            </w:r>
          </w:p>
          <w:p w14:paraId="5E0AB418">
            <w:pPr>
              <w:rPr>
                <w:shd w:val="clear" w:color="auto" w:fill="FFFFFF"/>
                <w:lang w:val="kk-KZ"/>
              </w:rPr>
            </w:pPr>
            <w:r>
              <w:rPr>
                <w:shd w:val="clear" w:color="auto" w:fill="FFFFFF"/>
                <w:lang w:val="kk-KZ"/>
              </w:rPr>
              <w:t>Ағаштарды бақылау</w:t>
            </w:r>
          </w:p>
          <w:p w14:paraId="5BABF401">
            <w:pPr>
              <w:rPr>
                <w:rFonts w:eastAsia="Arial"/>
                <w:shd w:val="clear" w:color="auto" w:fill="FFFFFF"/>
                <w:lang w:val="kk-KZ"/>
              </w:rPr>
            </w:pPr>
            <w:r>
              <w:rPr>
                <w:shd w:val="clear" w:color="auto" w:fill="FFFFFF"/>
                <w:lang w:val="kk-KZ"/>
              </w:rPr>
              <w:t>Мақсаты: Ауладағы ағаштарды қарап шығып, барлық ағаштардың бұтақтарында бүршіктің бар екендігіне және олар әр түрлі екендігіне назар аударады. Ағаштың бұтағымен діңдерін салыстыра алады.</w:t>
            </w:r>
          </w:p>
          <w:p w14:paraId="6EBCAACB">
            <w:pPr>
              <w:rPr>
                <w:rFonts w:eastAsia="Arial"/>
                <w:shd w:val="clear" w:color="auto" w:fill="FFFFFF"/>
                <w:lang w:val="kk-KZ"/>
              </w:rPr>
            </w:pPr>
            <w:r>
              <w:rPr>
                <w:shd w:val="clear" w:color="auto" w:fill="FFFFFF"/>
                <w:lang w:val="kk-KZ"/>
              </w:rPr>
              <w:t>Қимылды ойын: «Кім бірінші жүгіріп келеді»</w:t>
            </w:r>
          </w:p>
          <w:p w14:paraId="56F1252E">
            <w:pPr>
              <w:rPr>
                <w:rFonts w:eastAsia="Arial"/>
                <w:shd w:val="clear" w:color="auto" w:fill="FFFFFF"/>
                <w:lang w:val="kk-KZ"/>
              </w:rPr>
            </w:pPr>
            <w:r>
              <w:rPr>
                <w:shd w:val="clear" w:color="auto" w:fill="FFFFFF"/>
                <w:lang w:val="kk-KZ"/>
              </w:rPr>
              <w:t>Мақсаты: Балалар тез және белгі бойынша жүгіре алады.</w:t>
            </w:r>
          </w:p>
          <w:p w14:paraId="7C2C443A">
            <w:pPr>
              <w:rPr>
                <w:rFonts w:eastAsia="Arial"/>
                <w:shd w:val="clear" w:color="auto" w:fill="FFFFFF"/>
                <w:lang w:val="kk-KZ"/>
              </w:rPr>
            </w:pPr>
            <w:r>
              <w:rPr>
                <w:shd w:val="clear" w:color="auto" w:fill="FFFFFF"/>
                <w:lang w:val="kk-KZ"/>
              </w:rPr>
              <w:t>Еңбек: «Ағаштың жан-жағын қопсыту»</w:t>
            </w:r>
          </w:p>
          <w:p w14:paraId="49426233">
            <w:pPr>
              <w:rPr>
                <w:shd w:val="clear" w:color="auto" w:fill="FFFFFF"/>
                <w:lang w:val="kk-KZ"/>
              </w:rPr>
            </w:pPr>
            <w:r>
              <w:rPr>
                <w:shd w:val="clear" w:color="auto" w:fill="FFFFFF"/>
                <w:lang w:val="kk-KZ"/>
              </w:rPr>
              <w:t>Берілген жеке тапсырмаларды орындайды.</w:t>
            </w:r>
          </w:p>
        </w:tc>
        <w:tc>
          <w:tcPr>
            <w:tcW w:w="496" w:type="pct"/>
          </w:tcPr>
          <w:p w14:paraId="12BE258F">
            <w:pPr>
              <w:rPr>
                <w:rFonts w:eastAsia="Arial"/>
                <w:shd w:val="clear" w:color="auto" w:fill="FFFFFF"/>
                <w:lang w:val="kk-KZ"/>
              </w:rPr>
            </w:pPr>
          </w:p>
          <w:p w14:paraId="23B38910">
            <w:pPr>
              <w:rPr>
                <w:rFonts w:eastAsia="Arial"/>
                <w:shd w:val="clear" w:color="auto" w:fill="FFFFFF"/>
                <w:lang w:val="kk-KZ"/>
              </w:rPr>
            </w:pPr>
          </w:p>
          <w:p w14:paraId="399DE170">
            <w:pPr>
              <w:rPr>
                <w:color w:val="000000"/>
                <w:lang w:val="kk-KZ"/>
              </w:rPr>
            </w:pPr>
          </w:p>
        </w:tc>
        <w:tc>
          <w:tcPr>
            <w:tcW w:w="632" w:type="pct"/>
          </w:tcPr>
          <w:p w14:paraId="78DE491F">
            <w:pPr>
              <w:rPr>
                <w:shd w:val="clear" w:color="auto" w:fill="FFFFFF"/>
                <w:lang w:val="kk-KZ"/>
              </w:rPr>
            </w:pPr>
          </w:p>
        </w:tc>
        <w:tc>
          <w:tcPr>
            <w:tcW w:w="586" w:type="pct"/>
          </w:tcPr>
          <w:p w14:paraId="02A81663">
            <w:pPr>
              <w:rPr>
                <w:shd w:val="clear" w:color="auto" w:fill="FFFFFF"/>
                <w:lang w:val="kk-KZ"/>
              </w:rPr>
            </w:pPr>
          </w:p>
        </w:tc>
        <w:tc>
          <w:tcPr>
            <w:tcW w:w="1268" w:type="pct"/>
          </w:tcPr>
          <w:p w14:paraId="056F8BA4">
            <w:pPr>
              <w:rPr>
                <w:rFonts w:eastAsia="Arial"/>
                <w:shd w:val="clear" w:color="auto" w:fill="FFFFFF"/>
                <w:lang w:val="kk-KZ"/>
              </w:rPr>
            </w:pPr>
            <w:r>
              <w:rPr>
                <w:shd w:val="clear" w:color="auto" w:fill="FFFFFF"/>
                <w:lang w:val="kk-KZ"/>
              </w:rPr>
              <w:t>№ 24</w:t>
            </w:r>
          </w:p>
          <w:p w14:paraId="234CC47C">
            <w:pPr>
              <w:rPr>
                <w:rFonts w:eastAsia="Arial"/>
                <w:shd w:val="clear" w:color="auto" w:fill="FFFFFF"/>
                <w:lang w:val="kk-KZ"/>
              </w:rPr>
            </w:pPr>
            <w:r>
              <w:rPr>
                <w:shd w:val="clear" w:color="auto" w:fill="FFFFFF"/>
                <w:lang w:val="kk-KZ"/>
              </w:rPr>
              <w:t>Ұяны бақылау</w:t>
            </w:r>
          </w:p>
          <w:p w14:paraId="531A9277">
            <w:pPr>
              <w:rPr>
                <w:rFonts w:eastAsia="Arial"/>
                <w:shd w:val="clear" w:color="auto" w:fill="FFFFFF"/>
                <w:lang w:val="kk-KZ"/>
              </w:rPr>
            </w:pPr>
            <w:r>
              <w:rPr>
                <w:shd w:val="clear" w:color="auto" w:fill="FFFFFF"/>
                <w:lang w:val="kk-KZ"/>
              </w:rPr>
              <w:t>Мақсаты:</w:t>
            </w:r>
          </w:p>
          <w:p w14:paraId="3D71D07C">
            <w:pPr>
              <w:rPr>
                <w:rFonts w:eastAsia="Arial"/>
                <w:shd w:val="clear" w:color="auto" w:fill="FFFFFF"/>
                <w:lang w:val="kk-KZ"/>
              </w:rPr>
            </w:pPr>
            <w:r>
              <w:rPr>
                <w:shd w:val="clear" w:color="auto" w:fill="FFFFFF"/>
                <w:lang w:val="kk-KZ"/>
              </w:rPr>
              <w:t>Шатыр астындағы ұяны бақылау, ағаштардағы құстар ұясының ерекшелігін белгілеу. Құстар ұяны жасайды. Өздері ағаш бұтақтарынан, жүннен, шөптен құрастыра алады.</w:t>
            </w:r>
          </w:p>
          <w:p w14:paraId="525800C2">
            <w:pPr>
              <w:rPr>
                <w:rFonts w:eastAsia="Arial"/>
                <w:shd w:val="clear" w:color="auto" w:fill="FFFFFF"/>
                <w:lang w:val="kk-KZ"/>
              </w:rPr>
            </w:pPr>
            <w:r>
              <w:rPr>
                <w:shd w:val="clear" w:color="auto" w:fill="FFFFFF"/>
                <w:lang w:val="kk-KZ"/>
              </w:rPr>
              <w:t>Қимылды ойын: «Кім шақырды?»</w:t>
            </w:r>
          </w:p>
          <w:p w14:paraId="1521F8E8">
            <w:pPr>
              <w:rPr>
                <w:rFonts w:eastAsia="Arial"/>
                <w:shd w:val="clear" w:color="auto" w:fill="FFFFFF"/>
                <w:lang w:val="kk-KZ"/>
              </w:rPr>
            </w:pPr>
            <w:r>
              <w:rPr>
                <w:shd w:val="clear" w:color="auto" w:fill="FFFFFF"/>
                <w:lang w:val="kk-KZ"/>
              </w:rPr>
              <w:t>Мақсаты: Белгі арқылы шеңберге тұра алады.</w:t>
            </w:r>
          </w:p>
          <w:p w14:paraId="53569B5F">
            <w:pPr>
              <w:rPr>
                <w:rFonts w:eastAsia="Arial"/>
                <w:shd w:val="clear" w:color="auto" w:fill="FFFFFF"/>
                <w:lang w:val="kk-KZ"/>
              </w:rPr>
            </w:pPr>
            <w:r>
              <w:rPr>
                <w:shd w:val="clear" w:color="auto" w:fill="FFFFFF"/>
                <w:lang w:val="kk-KZ"/>
              </w:rPr>
              <w:t>Еңбек: Жер қазу жұмысы. Гүлзарлар қазу</w:t>
            </w:r>
          </w:p>
          <w:p w14:paraId="3C93631A">
            <w:pPr>
              <w:rPr>
                <w:shd w:val="clear" w:color="auto" w:fill="FFFFFF"/>
                <w:lang w:val="kk-KZ"/>
              </w:rPr>
            </w:pPr>
            <w:r>
              <w:rPr>
                <w:shd w:val="clear" w:color="auto" w:fill="FFFFFF"/>
                <w:lang w:val="kk-KZ"/>
              </w:rPr>
              <w:t>Гүлзар жұмысында тәрбиешіге көмектесу, еңбек ету тапсырмаларын орындату. Ересектерге көмектесу, бастамасын мадақтау.</w:t>
            </w:r>
          </w:p>
        </w:tc>
      </w:tr>
      <w:tr w14:paraId="740EC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tcPr>
          <w:p w14:paraId="2B4829D2">
            <w:pPr>
              <w:rPr>
                <w:color w:val="000000"/>
                <w:lang w:val="kk-KZ"/>
              </w:rPr>
            </w:pPr>
            <w:r>
              <w:rPr>
                <w:color w:val="000000"/>
                <w:lang w:val="kk-KZ"/>
              </w:rPr>
              <w:t>Серуеннен оралу</w:t>
            </w:r>
          </w:p>
        </w:tc>
        <w:tc>
          <w:tcPr>
            <w:tcW w:w="4296" w:type="pct"/>
            <w:gridSpan w:val="6"/>
          </w:tcPr>
          <w:p w14:paraId="0A79205A">
            <w:pPr>
              <w:rPr>
                <w:rFonts w:eastAsia="Calibri"/>
                <w:lang w:val="kk-KZ"/>
              </w:rPr>
            </w:pPr>
            <w:r>
              <w:rPr>
                <w:rFonts w:eastAsia="Calibri"/>
                <w:lang w:val="kk-KZ"/>
              </w:rPr>
              <w:t>Балалардың ұйымшылдықпен топқа оралуы киімдерін шешіп шкафтарына орналастыру.</w:t>
            </w:r>
          </w:p>
          <w:p w14:paraId="63DAE5F9">
            <w:pPr>
              <w:rPr>
                <w:lang w:val="kk-KZ"/>
              </w:rPr>
            </w:pPr>
            <w:r>
              <w:rPr>
                <w:lang w:val="kk-KZ"/>
              </w:rPr>
              <w:t>«Көшедегі үйлер»</w:t>
            </w:r>
          </w:p>
          <w:p w14:paraId="5FB57405">
            <w:pPr>
              <w:rPr>
                <w:lang w:val="kk-KZ"/>
              </w:rPr>
            </w:pPr>
            <w:r>
              <w:rPr>
                <w:lang w:val="kk-KZ"/>
              </w:rPr>
              <w:t>Мақсаты: Балаларға жалпы үйлер туралы түсінік беру. Көшедегі үйлерді әр түрлі фигуралардан қиып жапсыруға дағдыландыру.</w:t>
            </w:r>
          </w:p>
          <w:p w14:paraId="4F30D99A">
            <w:pPr>
              <w:rPr>
                <w:color w:val="000000"/>
                <w:lang w:val="kk-KZ"/>
              </w:rPr>
            </w:pPr>
            <w:r>
              <w:rPr>
                <w:color w:val="000000"/>
                <w:lang w:val="kk-KZ"/>
              </w:rPr>
              <w:t>(жапсыру)</w:t>
            </w:r>
          </w:p>
          <w:p w14:paraId="2018D778">
            <w:pPr>
              <w:rPr>
                <w:color w:val="000000"/>
                <w:lang w:val="kk-KZ"/>
              </w:rPr>
            </w:pPr>
            <w:r>
              <w:rPr>
                <w:rFonts w:eastAsia="Calibri"/>
                <w:color w:val="000000"/>
                <w:lang w:val="kk-KZ"/>
              </w:rPr>
              <w:t>Шығармашылық іс әрекет, бейнелеу  іс-әрекеті</w:t>
            </w:r>
          </w:p>
        </w:tc>
      </w:tr>
      <w:tr w14:paraId="6EE04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tcPr>
          <w:p w14:paraId="75F50B83">
            <w:pPr>
              <w:rPr>
                <w:color w:val="000000"/>
                <w:lang w:val="kk-KZ"/>
              </w:rPr>
            </w:pPr>
            <w:r>
              <w:rPr>
                <w:color w:val="000000"/>
                <w:lang w:val="kk-KZ"/>
              </w:rPr>
              <w:t>Түскі ас</w:t>
            </w:r>
          </w:p>
        </w:tc>
        <w:tc>
          <w:tcPr>
            <w:tcW w:w="4296" w:type="pct"/>
            <w:gridSpan w:val="6"/>
          </w:tcPr>
          <w:p w14:paraId="54C78990">
            <w:pPr>
              <w:rPr>
                <w:color w:val="000000"/>
                <w:lang w:val="kk-KZ"/>
              </w:rPr>
            </w:pPr>
            <w:r>
              <w:rPr>
                <w:rFonts w:eastAsia="Calibri"/>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p>
          <w:p w14:paraId="05F54596">
            <w:pPr>
              <w:rPr>
                <w:iCs/>
                <w:color w:val="000000"/>
                <w:lang w:val="kk-KZ"/>
              </w:rPr>
            </w:pPr>
            <w:r>
              <w:rPr>
                <w:iCs/>
                <w:color w:val="000000"/>
                <w:lang w:val="kk-KZ"/>
              </w:rPr>
              <w:t>Бата беру</w:t>
            </w:r>
          </w:p>
          <w:p w14:paraId="2D7B5107">
            <w:pPr>
              <w:rPr>
                <w:iCs/>
                <w:color w:val="000000"/>
                <w:lang w:val="kk-KZ"/>
              </w:rPr>
            </w:pPr>
            <w:r>
              <w:rPr>
                <w:iCs/>
                <w:color w:val="000000"/>
                <w:lang w:val="kk-KZ"/>
              </w:rPr>
              <w:t>Дастарханымыз майлы,</w:t>
            </w:r>
            <w:r>
              <w:rPr>
                <w:iCs/>
                <w:color w:val="000000"/>
                <w:lang w:val="kk-KZ"/>
              </w:rPr>
              <w:br w:type="textWrapping"/>
            </w:r>
            <w:r>
              <w:rPr>
                <w:iCs/>
                <w:color w:val="000000"/>
                <w:lang w:val="kk-KZ"/>
              </w:rPr>
              <w:t>Көңіліміз жайлы болсын.</w:t>
            </w:r>
            <w:r>
              <w:rPr>
                <w:iCs/>
                <w:color w:val="000000"/>
                <w:lang w:val="kk-KZ"/>
              </w:rPr>
              <w:br w:type="textWrapping"/>
            </w:r>
            <w:r>
              <w:rPr>
                <w:iCs/>
                <w:color w:val="000000"/>
                <w:lang w:val="kk-KZ"/>
              </w:rPr>
              <w:t>Өміріңе не тілесең,</w:t>
            </w:r>
            <w:r>
              <w:rPr>
                <w:iCs/>
                <w:color w:val="000000"/>
                <w:lang w:val="kk-KZ"/>
              </w:rPr>
              <w:br w:type="textWrapping"/>
            </w:r>
            <w:r>
              <w:rPr>
                <w:iCs/>
                <w:color w:val="000000"/>
                <w:lang w:val="kk-KZ"/>
              </w:rPr>
              <w:t>Тілегің қабыл болсын!</w:t>
            </w:r>
          </w:p>
        </w:tc>
      </w:tr>
      <w:tr w14:paraId="44153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tcPr>
          <w:p w14:paraId="2C67C53E">
            <w:pPr>
              <w:rPr>
                <w:color w:val="000000"/>
                <w:lang w:val="kk-KZ"/>
              </w:rPr>
            </w:pPr>
            <w:r>
              <w:rPr>
                <w:color w:val="000000"/>
                <w:lang w:val="kk-KZ"/>
              </w:rPr>
              <w:t>Күндізгі ұйқы</w:t>
            </w:r>
          </w:p>
        </w:tc>
        <w:tc>
          <w:tcPr>
            <w:tcW w:w="4296" w:type="pct"/>
            <w:gridSpan w:val="6"/>
          </w:tcPr>
          <w:p w14:paraId="2406B776">
            <w:pPr>
              <w:rPr>
                <w:rFonts w:eastAsia="Calibri"/>
                <w:lang w:val="kk-KZ"/>
              </w:rPr>
            </w:pPr>
            <w:r>
              <w:rPr>
                <w:rFonts w:eastAsia="Calibri"/>
                <w:lang w:val="kk-KZ"/>
              </w:rPr>
              <w:t>Ұйқыға арналған әуен аудио-ертегі</w:t>
            </w:r>
          </w:p>
          <w:p w14:paraId="30B8FED6">
            <w:pPr>
              <w:rPr>
                <w:rFonts w:eastAsia="Calibri"/>
                <w:lang w:val="kk-KZ"/>
              </w:rPr>
            </w:pPr>
            <w:r>
              <w:rPr>
                <w:rFonts w:eastAsia="Calibri"/>
                <w:lang w:val="kk-KZ"/>
              </w:rPr>
              <w:t>«Әлди –әлди ұйықтайғой»</w:t>
            </w:r>
          </w:p>
        </w:tc>
      </w:tr>
      <w:tr w14:paraId="23FEB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20" w:hRule="atLeast"/>
        </w:trPr>
        <w:tc>
          <w:tcPr>
            <w:tcW w:w="704" w:type="pct"/>
          </w:tcPr>
          <w:p w14:paraId="7BFF3417">
            <w:pPr>
              <w:rPr>
                <w:color w:val="000000"/>
                <w:lang w:val="kk-KZ"/>
              </w:rPr>
            </w:pPr>
            <w:r>
              <w:rPr>
                <w:color w:val="000000"/>
                <w:lang w:val="kk-KZ"/>
              </w:rPr>
              <w:t>Біртіндеп ұйқыдан ояту, сауықтыру шаралары</w:t>
            </w:r>
          </w:p>
        </w:tc>
        <w:tc>
          <w:tcPr>
            <w:tcW w:w="1312" w:type="pct"/>
          </w:tcPr>
          <w:p w14:paraId="087E58F6">
            <w:pPr>
              <w:rPr>
                <w:rFonts w:eastAsia="Calibri"/>
                <w:lang w:val="kk-KZ"/>
              </w:rPr>
            </w:pPr>
            <w:r>
              <w:rPr>
                <w:rFonts w:eastAsia="Calibri"/>
                <w:lang w:val="kk-KZ"/>
              </w:rPr>
              <w:t xml:space="preserve">             № 1</w:t>
            </w:r>
          </w:p>
          <w:p w14:paraId="7227798E">
            <w:pPr>
              <w:rPr>
                <w:color w:val="000000"/>
                <w:lang w:val="kk-KZ"/>
              </w:rPr>
            </w:pPr>
            <w:r>
              <w:rPr>
                <w:color w:val="000000"/>
                <w:lang w:val="kk-KZ"/>
              </w:rPr>
              <w:t>«Құстар оянады»</w:t>
            </w:r>
          </w:p>
          <w:p w14:paraId="6F6F3285">
            <w:pPr>
              <w:rPr>
                <w:color w:val="000000"/>
                <w:lang w:val="kk-KZ"/>
              </w:rPr>
            </w:pPr>
            <w:r>
              <w:rPr>
                <w:color w:val="000000"/>
                <w:lang w:val="kk-KZ"/>
              </w:rPr>
              <w:t>Аяқты сәл ашық қою.Қолдарды жан-жаққа созу,былғау- «құстар қанат қағып жатыр».</w:t>
            </w:r>
          </w:p>
        </w:tc>
        <w:tc>
          <w:tcPr>
            <w:tcW w:w="496" w:type="pct"/>
          </w:tcPr>
          <w:p w14:paraId="17F214ED">
            <w:pPr>
              <w:rPr>
                <w:color w:val="000000"/>
                <w:lang w:val="kk-KZ"/>
              </w:rPr>
            </w:pPr>
          </w:p>
        </w:tc>
        <w:tc>
          <w:tcPr>
            <w:tcW w:w="632" w:type="pct"/>
          </w:tcPr>
          <w:p w14:paraId="3D197E45">
            <w:pPr>
              <w:rPr>
                <w:color w:val="000000"/>
                <w:lang w:val="kk-KZ"/>
              </w:rPr>
            </w:pPr>
          </w:p>
        </w:tc>
        <w:tc>
          <w:tcPr>
            <w:tcW w:w="586" w:type="pct"/>
          </w:tcPr>
          <w:p w14:paraId="160E036C">
            <w:pPr>
              <w:rPr>
                <w:color w:val="000000"/>
                <w:lang w:val="kk-KZ"/>
              </w:rPr>
            </w:pPr>
          </w:p>
        </w:tc>
        <w:tc>
          <w:tcPr>
            <w:tcW w:w="1268" w:type="pct"/>
          </w:tcPr>
          <w:p w14:paraId="32A5FE5B">
            <w:pPr>
              <w:rPr>
                <w:color w:val="000000"/>
                <w:lang w:val="kk-KZ"/>
              </w:rPr>
            </w:pPr>
            <w:r>
              <w:rPr>
                <w:rFonts w:eastAsia="Calibri"/>
                <w:lang w:val="kk-KZ"/>
              </w:rPr>
              <w:t>№ 1</w:t>
            </w:r>
          </w:p>
          <w:p w14:paraId="251BC4C6">
            <w:pPr>
              <w:rPr>
                <w:lang w:val="kk-KZ"/>
              </w:rPr>
            </w:pPr>
            <w:r>
              <w:rPr>
                <w:lang w:val="kk-KZ"/>
              </w:rPr>
              <w:t>«Құстар көңілденіп жатыр»</w:t>
            </w:r>
          </w:p>
          <w:p w14:paraId="35589FFF">
            <w:pPr>
              <w:rPr>
                <w:lang w:val="kk-KZ"/>
              </w:rPr>
            </w:pPr>
            <w:r>
              <w:rPr>
                <w:lang w:val="kk-KZ"/>
              </w:rPr>
              <w:t>Жүріспен кезектесіп,бір орында секіру.</w:t>
            </w:r>
          </w:p>
        </w:tc>
      </w:tr>
      <w:tr w14:paraId="6868B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tcPr>
          <w:p w14:paraId="7E018F28">
            <w:pPr>
              <w:rPr>
                <w:color w:val="000000"/>
                <w:lang w:val="kk-KZ"/>
              </w:rPr>
            </w:pPr>
            <w:r>
              <w:rPr>
                <w:color w:val="000000"/>
                <w:lang w:val="kk-KZ"/>
              </w:rPr>
              <w:t>Бесін ас</w:t>
            </w:r>
          </w:p>
        </w:tc>
        <w:tc>
          <w:tcPr>
            <w:tcW w:w="4296" w:type="pct"/>
            <w:gridSpan w:val="6"/>
          </w:tcPr>
          <w:p w14:paraId="1CDDFEB3">
            <w:pPr>
              <w:rPr>
                <w:rFonts w:eastAsia="Calibri"/>
                <w:lang w:val="kk-KZ"/>
              </w:rPr>
            </w:pPr>
            <w:r>
              <w:rPr>
                <w:rFonts w:eastAsia="Calibri"/>
                <w:lang w:val="kk-KZ"/>
              </w:rPr>
              <w:t>Ас мәзірімен таныстыру. Бір- біріне кедергі жасамай мәдениетті отыруға баулу, балалардың назарын тағамға аудару.</w:t>
            </w:r>
          </w:p>
          <w:p w14:paraId="0B80D499">
            <w:pPr>
              <w:rPr>
                <w:color w:val="000000"/>
                <w:lang w:val="kk-KZ"/>
              </w:rPr>
            </w:pPr>
          </w:p>
        </w:tc>
      </w:tr>
      <w:tr w14:paraId="26205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20" w:hRule="atLeast"/>
        </w:trPr>
        <w:tc>
          <w:tcPr>
            <w:tcW w:w="704" w:type="pct"/>
          </w:tcPr>
          <w:p w14:paraId="13E4075B">
            <w:pPr>
              <w:rPr>
                <w:color w:val="000000"/>
                <w:lang w:val="kk-KZ"/>
              </w:rPr>
            </w:pPr>
            <w:r>
              <w:rPr>
                <w:color w:val="00000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312" w:type="pct"/>
          </w:tcPr>
          <w:p w14:paraId="2DFAD805">
            <w:pPr>
              <w:rPr>
                <w:rFonts w:eastAsia="Calibri"/>
                <w:lang w:val="kk-KZ" w:eastAsia="ru-RU"/>
              </w:rPr>
            </w:pPr>
            <w:r>
              <w:rPr>
                <w:rFonts w:eastAsia="Calibri"/>
                <w:lang w:val="kk-KZ" w:eastAsia="ru-RU"/>
              </w:rPr>
              <w:t xml:space="preserve">«Сол жақта – оң жақта» </w:t>
            </w:r>
          </w:p>
          <w:p w14:paraId="0B3E06DF">
            <w:pPr>
              <w:rPr>
                <w:rFonts w:eastAsia="Calibri"/>
                <w:lang w:val="kk-KZ" w:eastAsia="ru-RU"/>
              </w:rPr>
            </w:pPr>
            <w:r>
              <w:rPr>
                <w:rFonts w:eastAsia="Calibri"/>
                <w:lang w:val="kk-KZ" w:eastAsia="ru-RU"/>
              </w:rPr>
              <w:t>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p>
          <w:p w14:paraId="659A3E53">
            <w:pPr>
              <w:rPr>
                <w:rFonts w:eastAsia="Calibri"/>
                <w:lang w:val="kk-KZ"/>
              </w:rPr>
            </w:pPr>
            <w:r>
              <w:rPr>
                <w:rFonts w:eastAsia="Calibri"/>
                <w:lang w:val="kk-KZ" w:eastAsia="ru-RU"/>
              </w:rPr>
              <w:t>(м</w:t>
            </w:r>
            <w:r>
              <w:rPr>
                <w:rFonts w:eastAsia="Calibri"/>
                <w:lang w:val="kk-KZ"/>
              </w:rPr>
              <w:t>атематика негіздері)</w:t>
            </w:r>
          </w:p>
        </w:tc>
        <w:tc>
          <w:tcPr>
            <w:tcW w:w="496" w:type="pct"/>
          </w:tcPr>
          <w:p w14:paraId="6955E186">
            <w:pPr>
              <w:rPr>
                <w:color w:val="000000"/>
                <w:lang w:val="kk-KZ"/>
              </w:rPr>
            </w:pPr>
          </w:p>
        </w:tc>
        <w:tc>
          <w:tcPr>
            <w:tcW w:w="632" w:type="pct"/>
          </w:tcPr>
          <w:p w14:paraId="1EB9B6AF">
            <w:pPr>
              <w:rPr>
                <w:color w:val="000000"/>
                <w:lang w:val="kk-KZ"/>
              </w:rPr>
            </w:pPr>
          </w:p>
        </w:tc>
        <w:tc>
          <w:tcPr>
            <w:tcW w:w="586" w:type="pct"/>
          </w:tcPr>
          <w:p w14:paraId="55A22BB8">
            <w:pPr>
              <w:rPr>
                <w:color w:val="000000"/>
                <w:lang w:val="kk-KZ"/>
              </w:rPr>
            </w:pPr>
          </w:p>
        </w:tc>
        <w:tc>
          <w:tcPr>
            <w:tcW w:w="1268" w:type="pct"/>
          </w:tcPr>
          <w:p w14:paraId="49740B02">
            <w:pPr>
              <w:rPr>
                <w:color w:val="000000"/>
                <w:lang w:val="kk-KZ"/>
              </w:rPr>
            </w:pPr>
            <w:r>
              <w:rPr>
                <w:color w:val="000000"/>
                <w:lang w:val="kk-KZ"/>
              </w:rPr>
              <w:t>«Қолғап»</w:t>
            </w:r>
          </w:p>
          <w:p w14:paraId="03D72B6A">
            <w:pPr>
              <w:rPr>
                <w:color w:val="000000"/>
                <w:lang w:val="kk-KZ"/>
              </w:rPr>
            </w:pPr>
            <w:r>
              <w:rPr>
                <w:color w:val="000000"/>
                <w:lang w:val="kk-KZ"/>
              </w:rPr>
              <w:t xml:space="preserve">Мақсаты: Қазақ халқының ұлттық киімдері мен заттары </w:t>
            </w:r>
          </w:p>
          <w:p w14:paraId="70A93342">
            <w:pPr>
              <w:rPr>
                <w:color w:val="000000"/>
                <w:lang w:val="kk-KZ"/>
              </w:rPr>
            </w:pPr>
            <w:r>
              <w:rPr>
                <w:color w:val="000000"/>
                <w:lang w:val="kk-KZ"/>
              </w:rPr>
              <w:t>туралы білімдерін кеңейту. Ою-өрнекті қолдана отырып қолғапты сәндеуге үйрету.</w:t>
            </w:r>
          </w:p>
        </w:tc>
      </w:tr>
      <w:tr w14:paraId="58A75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20" w:hRule="atLeast"/>
        </w:trPr>
        <w:tc>
          <w:tcPr>
            <w:tcW w:w="704" w:type="pct"/>
          </w:tcPr>
          <w:p w14:paraId="427DAF53">
            <w:pPr>
              <w:rPr>
                <w:color w:val="000000"/>
                <w:lang w:val="kk-KZ"/>
              </w:rPr>
            </w:pPr>
            <w:r>
              <w:rPr>
                <w:color w:val="000000"/>
                <w:lang w:val="kk-KZ"/>
              </w:rPr>
              <w:t>Балалармен жеке жұмыс</w:t>
            </w:r>
          </w:p>
        </w:tc>
        <w:tc>
          <w:tcPr>
            <w:tcW w:w="1312" w:type="pct"/>
          </w:tcPr>
          <w:p w14:paraId="6ABBCFBA">
            <w:pPr>
              <w:rPr>
                <w:lang w:val="kk-KZ" w:eastAsia="ru-RU"/>
              </w:rPr>
            </w:pPr>
            <w:r>
              <w:rPr>
                <w:rFonts w:eastAsia="Calibri"/>
                <w:u w:val="single"/>
                <w:lang w:val="kk-KZ"/>
              </w:rPr>
              <w:t xml:space="preserve">Кенжегулова Аянат </w:t>
            </w:r>
            <w:r>
              <w:rPr>
                <w:lang w:val="kk-KZ" w:eastAsia="ru-RU"/>
              </w:rPr>
              <w:t xml:space="preserve"> жеке жұмыс</w:t>
            </w:r>
          </w:p>
          <w:p w14:paraId="421D04D6">
            <w:pPr>
              <w:rPr>
                <w:color w:val="000000"/>
              </w:rPr>
            </w:pPr>
            <w:r>
              <w:rPr>
                <w:lang w:val="kk-KZ"/>
              </w:rPr>
              <w:t>Әдеби жанрларды ажыратуға, қазақ тіліне тән ғ,ң, ұ, һ дыбыстардан тұратын сөздерді анық айтуға дағдыландыру. (Коммуникативтік дағды)</w:t>
            </w:r>
          </w:p>
        </w:tc>
        <w:tc>
          <w:tcPr>
            <w:tcW w:w="496" w:type="pct"/>
          </w:tcPr>
          <w:p w14:paraId="6E4F5FA7">
            <w:pPr>
              <w:rPr>
                <w:color w:val="000000"/>
              </w:rPr>
            </w:pPr>
          </w:p>
        </w:tc>
        <w:tc>
          <w:tcPr>
            <w:tcW w:w="632" w:type="pct"/>
          </w:tcPr>
          <w:p w14:paraId="761588AB">
            <w:pPr>
              <w:rPr>
                <w:color w:val="000000"/>
                <w:lang w:eastAsia="ru-RU"/>
              </w:rPr>
            </w:pPr>
          </w:p>
        </w:tc>
        <w:tc>
          <w:tcPr>
            <w:tcW w:w="586" w:type="pct"/>
          </w:tcPr>
          <w:p w14:paraId="332903D4">
            <w:pPr>
              <w:rPr>
                <w:color w:val="000000"/>
                <w:lang w:val="kk-KZ" w:eastAsia="ru-RU"/>
              </w:rPr>
            </w:pPr>
          </w:p>
        </w:tc>
        <w:tc>
          <w:tcPr>
            <w:tcW w:w="1268" w:type="pct"/>
          </w:tcPr>
          <w:p w14:paraId="4784B1A9">
            <w:pPr>
              <w:rPr>
                <w:rFonts w:eastAsiaTheme="minorHAnsi"/>
                <w:lang w:val="kk-KZ" w:eastAsia="en-US" w:bidi="en-US"/>
              </w:rPr>
            </w:pPr>
            <w:r>
              <w:rPr>
                <w:u w:val="single"/>
                <w:lang w:val="kk-KZ"/>
              </w:rPr>
              <w:t xml:space="preserve">Есетов Айат </w:t>
            </w:r>
            <w:r>
              <w:rPr>
                <w:lang w:val="kk-KZ" w:bidi="en-US"/>
              </w:rPr>
              <w:t xml:space="preserve"> жеке жұмыс</w:t>
            </w:r>
          </w:p>
          <w:p w14:paraId="48A06B79">
            <w:pPr>
              <w:rPr>
                <w:lang w:val="kk-KZ"/>
              </w:rPr>
            </w:pPr>
            <w:r>
              <w:rPr>
                <w:lang w:val="kk-KZ"/>
              </w:rPr>
              <w:t xml:space="preserve">Жыл мезгілдері бойынша айларды реттілікпен атауға үйрету </w:t>
            </w:r>
          </w:p>
          <w:p w14:paraId="4D47DAF2">
            <w:pPr>
              <w:rPr>
                <w:color w:val="000000"/>
                <w:lang w:eastAsia="ru-RU"/>
              </w:rPr>
            </w:pPr>
            <w:r>
              <w:rPr>
                <w:lang w:val="kk-KZ" w:bidi="en-US"/>
              </w:rPr>
              <w:t>(</w:t>
            </w:r>
            <w:r>
              <w:rPr>
                <w:lang w:val="kk-KZ" w:eastAsia="ru-RU"/>
              </w:rPr>
              <w:t>Танымдық және зияткерлік дағдылары</w:t>
            </w:r>
            <w:r>
              <w:rPr>
                <w:lang w:val="kk-KZ" w:bidi="en-US"/>
              </w:rPr>
              <w:t>)</w:t>
            </w:r>
          </w:p>
        </w:tc>
      </w:tr>
      <w:tr w14:paraId="4BC2A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tcPr>
          <w:p w14:paraId="2688C6D4">
            <w:pPr>
              <w:rPr>
                <w:color w:val="000000"/>
                <w:lang w:val="kk-KZ"/>
              </w:rPr>
            </w:pPr>
            <w:r>
              <w:rPr>
                <w:color w:val="000000"/>
                <w:lang w:val="kk-KZ"/>
              </w:rPr>
              <w:t>Серуенге дайындық</w:t>
            </w:r>
          </w:p>
        </w:tc>
        <w:tc>
          <w:tcPr>
            <w:tcW w:w="4296" w:type="pct"/>
            <w:gridSpan w:val="6"/>
          </w:tcPr>
          <w:p w14:paraId="684081FD">
            <w:pPr>
              <w:rPr>
                <w:color w:val="000000"/>
                <w:lang w:val="kk-KZ"/>
              </w:rPr>
            </w:pPr>
            <w:r>
              <w:rPr>
                <w:color w:val="000000" w:themeColor="text1"/>
                <w:lang w:val="kk-KZ" w:eastAsia="ru-RU"/>
                <w14:textFill>
                  <w14:solidFill>
                    <w14:schemeClr w14:val="tx1"/>
                  </w14:solidFill>
                </w14:textFill>
              </w:rPr>
              <w:t>Балалардың киіну реттілігін бақылау.</w:t>
            </w:r>
          </w:p>
          <w:p w14:paraId="0DC7B1FC">
            <w:pPr>
              <w:rPr>
                <w:color w:val="000000"/>
                <w:lang w:val="kk-KZ"/>
              </w:rPr>
            </w:pPr>
            <w:r>
              <w:rPr>
                <w:color w:val="000000"/>
                <w:lang w:val="kk-KZ"/>
              </w:rPr>
              <w:t>Сыртқы киімдерін ауыстырып киюді қадағалау.</w:t>
            </w:r>
          </w:p>
          <w:p w14:paraId="4103D9AD">
            <w:pPr>
              <w:rPr>
                <w:color w:val="000000"/>
                <w:lang w:val="kk-KZ"/>
              </w:rPr>
            </w:pPr>
            <w:r>
              <w:rPr>
                <w:color w:val="000000"/>
                <w:lang w:val="kk-KZ"/>
              </w:rPr>
              <w:t>Балалармен жеке әңгімелесу.</w:t>
            </w:r>
          </w:p>
        </w:tc>
      </w:tr>
      <w:tr w14:paraId="5FC38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20" w:hRule="atLeast"/>
        </w:trPr>
        <w:tc>
          <w:tcPr>
            <w:tcW w:w="704" w:type="pct"/>
          </w:tcPr>
          <w:p w14:paraId="05796DFE">
            <w:pPr>
              <w:rPr>
                <w:color w:val="000000"/>
                <w:lang w:val="kk-KZ"/>
              </w:rPr>
            </w:pPr>
            <w:r>
              <w:rPr>
                <w:color w:val="000000"/>
                <w:lang w:val="kk-KZ"/>
              </w:rPr>
              <w:t>Серуен</w:t>
            </w:r>
          </w:p>
        </w:tc>
        <w:tc>
          <w:tcPr>
            <w:tcW w:w="1312" w:type="pct"/>
          </w:tcPr>
          <w:p w14:paraId="1E7D4A52">
            <w:pPr>
              <w:rPr>
                <w:rFonts w:eastAsia="Arial"/>
                <w:shd w:val="clear" w:color="auto" w:fill="FFFFFF"/>
                <w:lang w:val="kk-KZ"/>
              </w:rPr>
            </w:pPr>
            <w:r>
              <w:rPr>
                <w:shd w:val="clear" w:color="auto" w:fill="FFFFFF"/>
                <w:lang w:val="kk-KZ"/>
              </w:rPr>
              <w:t>№ 15</w:t>
            </w:r>
          </w:p>
        </w:tc>
        <w:tc>
          <w:tcPr>
            <w:tcW w:w="496" w:type="pct"/>
          </w:tcPr>
          <w:p w14:paraId="4798E33C">
            <w:pPr>
              <w:rPr>
                <w:color w:val="000000"/>
                <w:lang w:val="kk-KZ"/>
              </w:rPr>
            </w:pPr>
          </w:p>
        </w:tc>
        <w:tc>
          <w:tcPr>
            <w:tcW w:w="632" w:type="pct"/>
          </w:tcPr>
          <w:p w14:paraId="4F525E85">
            <w:pPr>
              <w:rPr>
                <w:color w:val="000000"/>
                <w:lang w:val="kk-KZ"/>
              </w:rPr>
            </w:pPr>
          </w:p>
        </w:tc>
        <w:tc>
          <w:tcPr>
            <w:tcW w:w="586" w:type="pct"/>
          </w:tcPr>
          <w:p w14:paraId="2600F979">
            <w:pPr>
              <w:rPr>
                <w:color w:val="000000"/>
                <w:lang w:val="kk-KZ"/>
              </w:rPr>
            </w:pPr>
          </w:p>
        </w:tc>
        <w:tc>
          <w:tcPr>
            <w:tcW w:w="1268" w:type="pct"/>
          </w:tcPr>
          <w:p w14:paraId="0E6F52AE">
            <w:pPr>
              <w:rPr>
                <w:rFonts w:eastAsia="Arial"/>
                <w:shd w:val="clear" w:color="auto" w:fill="FFFFFF"/>
                <w:lang w:val="kk-KZ"/>
              </w:rPr>
            </w:pPr>
            <w:r>
              <w:rPr>
                <w:shd w:val="clear" w:color="auto" w:fill="FFFFFF"/>
                <w:lang w:val="kk-KZ"/>
              </w:rPr>
              <w:t>№ 24</w:t>
            </w:r>
          </w:p>
        </w:tc>
      </w:tr>
      <w:tr w14:paraId="79B38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20" w:hRule="atLeast"/>
        </w:trPr>
        <w:tc>
          <w:tcPr>
            <w:tcW w:w="704" w:type="pct"/>
            <w:vMerge w:val="restart"/>
          </w:tcPr>
          <w:p w14:paraId="2736C488">
            <w:pPr>
              <w:rPr>
                <w:color w:val="000000"/>
                <w:lang w:val="kk-KZ"/>
              </w:rPr>
            </w:pPr>
            <w:r>
              <w:rPr>
                <w:color w:val="000000"/>
                <w:lang w:val="kk-KZ"/>
              </w:rPr>
              <w:t>Балалардың үйге қайтуы</w:t>
            </w:r>
          </w:p>
        </w:tc>
        <w:tc>
          <w:tcPr>
            <w:tcW w:w="4294" w:type="pct"/>
            <w:gridSpan w:val="5"/>
          </w:tcPr>
          <w:p w14:paraId="10D2953A">
            <w:pPr>
              <w:rPr>
                <w:shd w:val="clear" w:color="auto" w:fill="FFFFFF"/>
                <w:lang w:val="kk-KZ"/>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52539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20" w:hRule="atLeast"/>
        </w:trPr>
        <w:tc>
          <w:tcPr>
            <w:tcW w:w="704" w:type="pct"/>
            <w:vMerge w:val="continue"/>
          </w:tcPr>
          <w:p w14:paraId="6B3C70FF">
            <w:pPr>
              <w:rPr>
                <w:color w:val="000000"/>
                <w:lang w:val="kk-KZ"/>
              </w:rPr>
            </w:pPr>
          </w:p>
        </w:tc>
        <w:tc>
          <w:tcPr>
            <w:tcW w:w="1312" w:type="pct"/>
          </w:tcPr>
          <w:p w14:paraId="08C7DE13">
            <w:pPr>
              <w:rPr>
                <w:color w:val="000000" w:themeColor="text1"/>
                <w:lang w:val="kk-KZ" w:eastAsia="ru-RU"/>
                <w14:textFill>
                  <w14:solidFill>
                    <w14:schemeClr w14:val="tx1"/>
                  </w14:solidFill>
                </w14:textFill>
              </w:rPr>
            </w:pPr>
            <w:r>
              <w:rPr>
                <w:color w:val="000000" w:themeColor="text1"/>
                <w:lang w:val="kk-KZ" w:eastAsia="ru-RU"/>
                <w14:textFill>
                  <w14:solidFill>
                    <w14:schemeClr w14:val="tx1"/>
                  </w14:solidFill>
                </w14:textFill>
              </w:rPr>
              <w:t>Ата-анаға:</w:t>
            </w:r>
          </w:p>
          <w:p w14:paraId="769F470E">
            <w:pPr>
              <w:rPr>
                <w:color w:val="000000"/>
                <w:lang w:val="kk-KZ" w:eastAsia="ru-RU"/>
              </w:rPr>
            </w:pPr>
            <w:r>
              <w:rPr>
                <w:color w:val="000000" w:themeColor="text1"/>
                <w:lang w:val="kk-KZ" w:eastAsia="ru-RU"/>
                <w14:textFill>
                  <w14:solidFill>
                    <w14:schemeClr w14:val="tx1"/>
                  </w14:solidFill>
                </w14:textFill>
              </w:rPr>
              <w:t>«Балаңызды киіндірген кезде киімдердің түстерін айтып отырасыз ба?</w:t>
            </w:r>
          </w:p>
        </w:tc>
        <w:tc>
          <w:tcPr>
            <w:tcW w:w="496" w:type="pct"/>
          </w:tcPr>
          <w:p w14:paraId="5775E137">
            <w:pPr>
              <w:rPr>
                <w:color w:val="000000"/>
                <w:lang w:val="kk-KZ" w:eastAsia="ru-RU"/>
              </w:rPr>
            </w:pPr>
          </w:p>
        </w:tc>
        <w:tc>
          <w:tcPr>
            <w:tcW w:w="632" w:type="pct"/>
          </w:tcPr>
          <w:p w14:paraId="604DE201">
            <w:pPr>
              <w:rPr>
                <w:color w:val="000000"/>
                <w:lang w:val="kk-KZ" w:eastAsia="ru-RU"/>
              </w:rPr>
            </w:pPr>
          </w:p>
        </w:tc>
        <w:tc>
          <w:tcPr>
            <w:tcW w:w="586" w:type="pct"/>
          </w:tcPr>
          <w:p w14:paraId="26E43734">
            <w:pPr>
              <w:rPr>
                <w:color w:val="000000"/>
                <w:lang w:val="kk-KZ" w:eastAsia="ru-RU"/>
              </w:rPr>
            </w:pPr>
          </w:p>
        </w:tc>
        <w:tc>
          <w:tcPr>
            <w:tcW w:w="1268" w:type="pct"/>
          </w:tcPr>
          <w:p w14:paraId="1C267C84">
            <w:pPr>
              <w:rPr>
                <w:color w:val="000000" w:themeColor="text1"/>
                <w:lang w:val="kk-KZ" w:eastAsia="ru-RU"/>
                <w14:textFill>
                  <w14:solidFill>
                    <w14:schemeClr w14:val="tx1"/>
                  </w14:solidFill>
                </w14:textFill>
              </w:rPr>
            </w:pPr>
            <w:r>
              <w:rPr>
                <w:color w:val="000000" w:themeColor="text1"/>
                <w:lang w:val="kk-KZ" w:eastAsia="ru-RU"/>
                <w14:textFill>
                  <w14:solidFill>
                    <w14:schemeClr w14:val="tx1"/>
                  </w14:solidFill>
                </w14:textFill>
              </w:rPr>
              <w:t>Ата-анаға:</w:t>
            </w:r>
          </w:p>
          <w:p w14:paraId="0B839764">
            <w:pPr>
              <w:rPr>
                <w:color w:val="000000"/>
                <w:lang w:val="kk-KZ" w:eastAsia="ru-RU"/>
              </w:rPr>
            </w:pPr>
            <w:r>
              <w:rPr>
                <w:color w:val="000000" w:themeColor="text1"/>
                <w:lang w:val="kk-KZ" w:eastAsia="ru-RU"/>
                <w14:textFill>
                  <w14:solidFill>
                    <w14:schemeClr w14:val="tx1"/>
                  </w14:solidFill>
                </w14:textFill>
              </w:rPr>
              <w:t>«Демалыс күндері балаңызбен ойнайсыз ба?</w:t>
            </w:r>
          </w:p>
        </w:tc>
      </w:tr>
    </w:tbl>
    <w:p w14:paraId="6CBE32F3">
      <w:pPr>
        <w:rPr>
          <w:sz w:val="22"/>
          <w:szCs w:val="22"/>
          <w:lang w:val="kk-KZ"/>
        </w:rPr>
      </w:pPr>
    </w:p>
    <w:p w14:paraId="36568E46">
      <w:pPr>
        <w:rPr>
          <w:sz w:val="22"/>
          <w:szCs w:val="22"/>
          <w:lang w:val="kk-KZ"/>
        </w:rPr>
      </w:pPr>
    </w:p>
    <w:p w14:paraId="07D66202">
      <w:pPr>
        <w:spacing w:line="0" w:lineRule="atLeast"/>
        <w:contextualSpacing/>
        <w:jc w:val="center"/>
        <w:rPr>
          <w:b/>
          <w:bCs/>
          <w:lang w:val="kk-KZ"/>
        </w:rPr>
      </w:pPr>
      <w:bookmarkStart w:id="33" w:name="_Hlk180262167"/>
    </w:p>
    <w:p w14:paraId="697A630D">
      <w:pPr>
        <w:spacing w:line="0" w:lineRule="atLeast"/>
        <w:contextualSpacing/>
        <w:jc w:val="center"/>
        <w:rPr>
          <w:b/>
          <w:bCs/>
          <w:lang w:val="kk-KZ"/>
        </w:rPr>
      </w:pPr>
    </w:p>
    <w:p w14:paraId="2D6EC0AA">
      <w:pPr>
        <w:spacing w:line="0" w:lineRule="atLeast"/>
        <w:contextualSpacing/>
        <w:jc w:val="center"/>
        <w:rPr>
          <w:b/>
          <w:bCs/>
          <w:lang w:val="kk-KZ"/>
        </w:rPr>
      </w:pPr>
    </w:p>
    <w:p w14:paraId="550029D1">
      <w:pPr>
        <w:spacing w:line="0" w:lineRule="atLeast"/>
        <w:contextualSpacing/>
        <w:jc w:val="center"/>
        <w:rPr>
          <w:b/>
          <w:bCs/>
          <w:lang w:val="kk-KZ"/>
        </w:rPr>
      </w:pPr>
    </w:p>
    <w:p w14:paraId="7E07FDD3">
      <w:pPr>
        <w:spacing w:line="0" w:lineRule="atLeast"/>
        <w:contextualSpacing/>
        <w:jc w:val="center"/>
        <w:rPr>
          <w:b/>
          <w:bCs/>
          <w:lang w:val="kk-KZ"/>
        </w:rPr>
      </w:pPr>
    </w:p>
    <w:p w14:paraId="3630AD75">
      <w:pPr>
        <w:spacing w:line="0" w:lineRule="atLeast"/>
        <w:contextualSpacing/>
        <w:jc w:val="center"/>
        <w:rPr>
          <w:b/>
          <w:bCs/>
          <w:lang w:val="kk-KZ"/>
        </w:rPr>
      </w:pPr>
    </w:p>
    <w:p w14:paraId="04E8A46E">
      <w:pPr>
        <w:spacing w:line="0" w:lineRule="atLeast"/>
        <w:contextualSpacing/>
        <w:jc w:val="center"/>
        <w:rPr>
          <w:b/>
          <w:bCs/>
          <w:lang w:val="kk-KZ"/>
        </w:rPr>
      </w:pPr>
    </w:p>
    <w:p w14:paraId="43DE354C">
      <w:pPr>
        <w:spacing w:line="0" w:lineRule="atLeast"/>
        <w:contextualSpacing/>
        <w:jc w:val="center"/>
        <w:rPr>
          <w:b/>
          <w:bCs/>
          <w:lang w:val="kk-KZ"/>
        </w:rPr>
      </w:pPr>
    </w:p>
    <w:p w14:paraId="6BBB68A8">
      <w:pPr>
        <w:spacing w:line="0" w:lineRule="atLeast"/>
        <w:contextualSpacing/>
        <w:jc w:val="center"/>
        <w:rPr>
          <w:b/>
          <w:bCs/>
          <w:lang w:val="kk-KZ"/>
        </w:rPr>
      </w:pPr>
    </w:p>
    <w:p w14:paraId="2A4A2AAB">
      <w:pPr>
        <w:spacing w:line="0" w:lineRule="atLeast"/>
        <w:contextualSpacing/>
        <w:jc w:val="center"/>
        <w:rPr>
          <w:b/>
          <w:bCs/>
          <w:lang w:val="kk-KZ"/>
        </w:rPr>
      </w:pPr>
    </w:p>
    <w:p w14:paraId="789E06B3">
      <w:pPr>
        <w:spacing w:line="0" w:lineRule="atLeast"/>
        <w:contextualSpacing/>
        <w:jc w:val="center"/>
        <w:rPr>
          <w:b/>
          <w:bCs/>
          <w:lang w:val="kk-KZ"/>
        </w:rPr>
      </w:pPr>
    </w:p>
    <w:p w14:paraId="3B73F9C4">
      <w:pPr>
        <w:spacing w:line="0" w:lineRule="atLeast"/>
        <w:contextualSpacing/>
        <w:jc w:val="center"/>
        <w:rPr>
          <w:b/>
          <w:bCs/>
          <w:lang w:val="kk-KZ"/>
        </w:rPr>
      </w:pPr>
    </w:p>
    <w:p w14:paraId="50ECD71C">
      <w:pPr>
        <w:spacing w:line="0" w:lineRule="atLeast"/>
        <w:contextualSpacing/>
        <w:jc w:val="center"/>
        <w:rPr>
          <w:b/>
          <w:bCs/>
          <w:lang w:val="kk-KZ"/>
        </w:rPr>
      </w:pPr>
    </w:p>
    <w:p w14:paraId="44BF3AE2">
      <w:pPr>
        <w:spacing w:line="0" w:lineRule="atLeast"/>
        <w:contextualSpacing/>
        <w:jc w:val="center"/>
        <w:rPr>
          <w:b/>
          <w:bCs/>
          <w:lang w:val="kk-KZ"/>
        </w:rPr>
      </w:pPr>
    </w:p>
    <w:p w14:paraId="59976538">
      <w:pPr>
        <w:spacing w:line="0" w:lineRule="atLeast"/>
        <w:contextualSpacing/>
        <w:jc w:val="center"/>
        <w:rPr>
          <w:b/>
          <w:bCs/>
          <w:lang w:val="kk-KZ"/>
        </w:rPr>
      </w:pPr>
    </w:p>
    <w:p w14:paraId="147C8C93">
      <w:pPr>
        <w:spacing w:line="0" w:lineRule="atLeast"/>
        <w:contextualSpacing/>
        <w:jc w:val="center"/>
        <w:rPr>
          <w:b/>
          <w:bCs/>
          <w:lang w:val="kk-KZ"/>
        </w:rPr>
      </w:pPr>
    </w:p>
    <w:p w14:paraId="1A3AD6AC">
      <w:pPr>
        <w:spacing w:line="0" w:lineRule="atLeast"/>
        <w:contextualSpacing/>
        <w:jc w:val="center"/>
        <w:rPr>
          <w:b/>
          <w:bCs/>
          <w:lang w:val="kk-KZ"/>
        </w:rPr>
      </w:pPr>
    </w:p>
    <w:p w14:paraId="18B1CE1A">
      <w:pPr>
        <w:spacing w:line="0" w:lineRule="atLeast"/>
        <w:contextualSpacing/>
        <w:jc w:val="center"/>
        <w:rPr>
          <w:b/>
          <w:bCs/>
          <w:lang w:val="kk-KZ"/>
        </w:rPr>
      </w:pPr>
      <w:r>
        <w:rPr>
          <w:b/>
          <w:bCs/>
          <w:lang w:val="kk-KZ"/>
        </w:rPr>
        <w:t>Тәрбиелеу - білім беру процесінің циклограммасы</w:t>
      </w:r>
    </w:p>
    <w:p w14:paraId="783C7AD5">
      <w:pPr>
        <w:spacing w:line="0" w:lineRule="atLeast"/>
        <w:contextualSpacing/>
        <w:jc w:val="center"/>
        <w:rPr>
          <w:b/>
          <w:bCs/>
          <w:lang w:val="kk-KZ"/>
        </w:rPr>
      </w:pPr>
      <w:r>
        <w:rPr>
          <w:b/>
          <w:bCs/>
          <w:lang w:val="kk-KZ"/>
        </w:rPr>
        <w:t>Бірлік  және  ынтымақ  айы</w:t>
      </w:r>
    </w:p>
    <w:p w14:paraId="434130D8">
      <w:pPr>
        <w:spacing w:line="0" w:lineRule="atLeast"/>
        <w:contextualSpacing/>
        <w:jc w:val="center"/>
        <w:rPr>
          <w:b/>
          <w:bCs/>
          <w:lang w:val="kk-KZ"/>
        </w:rPr>
      </w:pPr>
    </w:p>
    <w:p w14:paraId="3B3D26D5">
      <w:pPr>
        <w:jc w:val="right"/>
        <w:rPr>
          <w:b/>
          <w:bCs/>
          <w:sz w:val="22"/>
          <w:szCs w:val="22"/>
          <w:lang w:val="kk-KZ"/>
        </w:rPr>
      </w:pPr>
      <w:r>
        <w:rPr>
          <w:i/>
          <w:iCs/>
          <w:lang w:val="kk-KZ"/>
        </w:rPr>
        <w:t>«Бірлік жоқ  болса  ұйым  жоқ, ұйым  жоқ  болса  күнің  жоқ»</w:t>
      </w:r>
      <w:bookmarkEnd w:id="33"/>
    </w:p>
    <w:p w14:paraId="3407850F">
      <w:pPr>
        <w:rPr>
          <w:sz w:val="22"/>
          <w:szCs w:val="22"/>
          <w:lang w:val="kk-KZ"/>
        </w:rPr>
      </w:pPr>
    </w:p>
    <w:p w14:paraId="1F885576">
      <w:pPr>
        <w:rPr>
          <w:sz w:val="22"/>
          <w:szCs w:val="22"/>
          <w:lang w:val="kk-KZ"/>
        </w:rPr>
      </w:pPr>
      <w:r>
        <w:rPr>
          <w:b/>
          <w:bCs/>
          <w:sz w:val="22"/>
          <w:szCs w:val="22"/>
          <w:lang w:val="kk-KZ"/>
        </w:rPr>
        <w:t>Топ: Бәйтерек мектепалды даярлық  тобы</w:t>
      </w:r>
    </w:p>
    <w:p w14:paraId="4C434E82">
      <w:pPr>
        <w:rPr>
          <w:sz w:val="22"/>
          <w:szCs w:val="22"/>
          <w:lang w:val="kk-KZ"/>
        </w:rPr>
      </w:pPr>
      <w:r>
        <w:rPr>
          <w:b/>
          <w:bCs/>
          <w:sz w:val="22"/>
          <w:szCs w:val="22"/>
          <w:lang w:val="kk-KZ"/>
        </w:rPr>
        <w:t>Балалардың жасы:</w:t>
      </w:r>
      <w:r>
        <w:rPr>
          <w:sz w:val="22"/>
          <w:szCs w:val="22"/>
          <w:lang w:val="kk-KZ"/>
        </w:rPr>
        <w:t xml:space="preserve"> 5  жас</w:t>
      </w:r>
    </w:p>
    <w:p w14:paraId="4D27A55F">
      <w:pPr>
        <w:rPr>
          <w:sz w:val="22"/>
          <w:szCs w:val="22"/>
          <w:lang w:val="kk-KZ" w:eastAsia="zh-CN"/>
        </w:rPr>
      </w:pPr>
      <w:r>
        <w:rPr>
          <w:b/>
          <w:bCs/>
          <w:sz w:val="22"/>
          <w:szCs w:val="22"/>
          <w:lang w:val="kk-KZ"/>
        </w:rPr>
        <w:t>Жоспардың құрылу кезеңі:</w:t>
      </w:r>
      <w:r>
        <w:rPr>
          <w:sz w:val="22"/>
          <w:szCs w:val="22"/>
          <w:lang w:val="kk-KZ"/>
        </w:rPr>
        <w:t xml:space="preserve"> 12 мамыр – 16  мамыр  2025  жыл  </w:t>
      </w:r>
    </w:p>
    <w:p w14:paraId="6AC6532C">
      <w:pPr>
        <w:rPr>
          <w:sz w:val="22"/>
          <w:szCs w:val="22"/>
          <w:lang w:val="kk-KZ"/>
        </w:rPr>
      </w:pPr>
    </w:p>
    <w:tbl>
      <w:tblPr>
        <w:tblStyle w:val="4"/>
        <w:tblW w:w="14703"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1"/>
        <w:gridCol w:w="2356"/>
        <w:gridCol w:w="2627"/>
        <w:gridCol w:w="6"/>
        <w:gridCol w:w="2458"/>
        <w:gridCol w:w="27"/>
        <w:gridCol w:w="2355"/>
        <w:gridCol w:w="320"/>
        <w:gridCol w:w="2056"/>
        <w:gridCol w:w="357"/>
      </w:tblGrid>
      <w:tr w14:paraId="315D2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57" w:type="dxa"/>
          <w:trHeight w:val="20" w:hRule="atLeast"/>
        </w:trPr>
        <w:tc>
          <w:tcPr>
            <w:tcW w:w="2141" w:type="dxa"/>
            <w:vMerge w:val="restart"/>
          </w:tcPr>
          <w:p w14:paraId="5D69C208">
            <w:pPr>
              <w:rPr>
                <w:lang w:eastAsia="zh-CN"/>
              </w:rPr>
            </w:pPr>
            <w:r>
              <w:rPr>
                <w:sz w:val="22"/>
                <w:szCs w:val="22"/>
                <w:lang w:val="kk-KZ" w:eastAsia="zh-CN"/>
              </w:rPr>
              <w:t>Күн тәртібі</w:t>
            </w:r>
          </w:p>
        </w:tc>
        <w:tc>
          <w:tcPr>
            <w:tcW w:w="12205" w:type="dxa"/>
            <w:gridSpan w:val="8"/>
          </w:tcPr>
          <w:p w14:paraId="3D459475">
            <w:pPr>
              <w:rPr>
                <w:lang w:eastAsia="zh-CN"/>
              </w:rPr>
            </w:pPr>
            <w:r>
              <w:rPr>
                <w:sz w:val="22"/>
                <w:szCs w:val="22"/>
                <w:lang w:val="kk-KZ" w:eastAsia="zh-CN"/>
              </w:rPr>
              <w:t>Апта күндері</w:t>
            </w:r>
          </w:p>
        </w:tc>
      </w:tr>
      <w:tr w14:paraId="728E3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57" w:type="dxa"/>
          <w:trHeight w:val="20" w:hRule="atLeast"/>
        </w:trPr>
        <w:tc>
          <w:tcPr>
            <w:tcW w:w="2141" w:type="dxa"/>
            <w:vMerge w:val="continue"/>
          </w:tcPr>
          <w:p w14:paraId="5DBD0DD4">
            <w:pPr>
              <w:rPr>
                <w:lang w:val="kk-KZ" w:eastAsia="zh-CN"/>
              </w:rPr>
            </w:pPr>
          </w:p>
        </w:tc>
        <w:tc>
          <w:tcPr>
            <w:tcW w:w="2356" w:type="dxa"/>
          </w:tcPr>
          <w:p w14:paraId="38C86A70">
            <w:pPr>
              <w:rPr>
                <w:lang w:eastAsia="zh-CN"/>
              </w:rPr>
            </w:pPr>
            <w:r>
              <w:rPr>
                <w:sz w:val="22"/>
                <w:szCs w:val="22"/>
                <w:lang w:val="kk-KZ" w:eastAsia="zh-CN"/>
              </w:rPr>
              <w:t>Дүйсенбі</w:t>
            </w:r>
          </w:p>
        </w:tc>
        <w:tc>
          <w:tcPr>
            <w:tcW w:w="2633" w:type="dxa"/>
            <w:gridSpan w:val="2"/>
          </w:tcPr>
          <w:p w14:paraId="7BA81E28">
            <w:pPr>
              <w:rPr>
                <w:lang w:eastAsia="zh-CN"/>
              </w:rPr>
            </w:pPr>
            <w:r>
              <w:rPr>
                <w:sz w:val="22"/>
                <w:szCs w:val="22"/>
                <w:lang w:val="kk-KZ" w:eastAsia="zh-CN"/>
              </w:rPr>
              <w:t>Сейсенбі</w:t>
            </w:r>
          </w:p>
        </w:tc>
        <w:tc>
          <w:tcPr>
            <w:tcW w:w="2458" w:type="dxa"/>
          </w:tcPr>
          <w:p w14:paraId="7B99CBB4">
            <w:pPr>
              <w:rPr>
                <w:lang w:eastAsia="zh-CN"/>
              </w:rPr>
            </w:pPr>
            <w:r>
              <w:rPr>
                <w:sz w:val="22"/>
                <w:szCs w:val="22"/>
                <w:lang w:val="kk-KZ" w:eastAsia="zh-CN"/>
              </w:rPr>
              <w:t>Сәрсенбі</w:t>
            </w:r>
          </w:p>
        </w:tc>
        <w:tc>
          <w:tcPr>
            <w:tcW w:w="2382" w:type="dxa"/>
            <w:gridSpan w:val="2"/>
          </w:tcPr>
          <w:p w14:paraId="5628BD3D">
            <w:pPr>
              <w:rPr>
                <w:lang w:eastAsia="zh-CN"/>
              </w:rPr>
            </w:pPr>
            <w:r>
              <w:rPr>
                <w:sz w:val="22"/>
                <w:szCs w:val="22"/>
                <w:lang w:val="kk-KZ" w:eastAsia="zh-CN"/>
              </w:rPr>
              <w:t>Бейсенбі</w:t>
            </w:r>
          </w:p>
        </w:tc>
        <w:tc>
          <w:tcPr>
            <w:tcW w:w="2376" w:type="dxa"/>
            <w:gridSpan w:val="2"/>
          </w:tcPr>
          <w:p w14:paraId="73F0A8F2">
            <w:pPr>
              <w:rPr>
                <w:lang w:eastAsia="zh-CN"/>
              </w:rPr>
            </w:pPr>
            <w:r>
              <w:rPr>
                <w:sz w:val="22"/>
                <w:szCs w:val="22"/>
                <w:lang w:val="kk-KZ" w:eastAsia="zh-CN"/>
              </w:rPr>
              <w:t>Жұма</w:t>
            </w:r>
          </w:p>
        </w:tc>
      </w:tr>
      <w:tr w14:paraId="7AB7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57" w:type="dxa"/>
          <w:trHeight w:val="20" w:hRule="atLeast"/>
        </w:trPr>
        <w:tc>
          <w:tcPr>
            <w:tcW w:w="2141" w:type="dxa"/>
            <w:vMerge w:val="restart"/>
          </w:tcPr>
          <w:p w14:paraId="574E82F9">
            <w:pPr>
              <w:rPr>
                <w:lang w:val="kk-KZ" w:eastAsia="zh-CN"/>
              </w:rPr>
            </w:pPr>
            <w:r>
              <w:rPr>
                <w:sz w:val="22"/>
                <w:szCs w:val="22"/>
                <w:lang w:val="kk-KZ" w:eastAsia="zh-CN"/>
              </w:rPr>
              <w:t>Балаларды қабылдау</w:t>
            </w:r>
          </w:p>
          <w:p w14:paraId="4720E42D">
            <w:pPr>
              <w:rPr>
                <w:lang w:val="kk-KZ" w:eastAsia="zh-CN"/>
              </w:rPr>
            </w:pPr>
          </w:p>
        </w:tc>
        <w:tc>
          <w:tcPr>
            <w:tcW w:w="12205" w:type="dxa"/>
            <w:gridSpan w:val="8"/>
          </w:tcPr>
          <w:p w14:paraId="55AF7461">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4D5616D9">
            <w:pPr>
              <w:widowControl w:val="0"/>
              <w:rPr>
                <w:sz w:val="22"/>
                <w:szCs w:val="22"/>
                <w:lang w:val="kk-KZ" w:eastAsia="zh-CN"/>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tc>
      </w:tr>
      <w:tr w14:paraId="3A2F6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57" w:type="dxa"/>
          <w:trHeight w:val="20" w:hRule="atLeast"/>
        </w:trPr>
        <w:tc>
          <w:tcPr>
            <w:tcW w:w="2141" w:type="dxa"/>
            <w:vMerge w:val="continue"/>
          </w:tcPr>
          <w:p w14:paraId="1718A3F3">
            <w:pPr>
              <w:rPr>
                <w:lang w:val="kk-KZ" w:eastAsia="zh-CN"/>
              </w:rPr>
            </w:pPr>
          </w:p>
        </w:tc>
        <w:tc>
          <w:tcPr>
            <w:tcW w:w="2356" w:type="dxa"/>
          </w:tcPr>
          <w:p w14:paraId="2756652A">
            <w:pPr>
              <w:rPr>
                <w:rStyle w:val="21"/>
                <w:sz w:val="22"/>
                <w:szCs w:val="22"/>
                <w:lang w:val="kk-KZ"/>
              </w:rPr>
            </w:pPr>
            <w:r>
              <w:rPr>
                <w:rStyle w:val="21"/>
                <w:sz w:val="22"/>
                <w:szCs w:val="22"/>
                <w:lang w:val="kk-KZ"/>
              </w:rPr>
              <w:t>Көңілді музыка қойып,  көтеріңкі көңіл-күймен қарсы алу.</w:t>
            </w:r>
          </w:p>
        </w:tc>
        <w:tc>
          <w:tcPr>
            <w:tcW w:w="2633" w:type="dxa"/>
            <w:gridSpan w:val="2"/>
          </w:tcPr>
          <w:p w14:paraId="3873C577">
            <w:pPr>
              <w:rPr>
                <w:rStyle w:val="21"/>
                <w:sz w:val="22"/>
                <w:szCs w:val="22"/>
              </w:rPr>
            </w:pPr>
            <w:r>
              <w:rPr>
                <w:rStyle w:val="21"/>
                <w:sz w:val="22"/>
                <w:szCs w:val="22"/>
                <w:lang w:val="kk-KZ"/>
              </w:rPr>
              <w:t xml:space="preserve">Баладан қандай көңіл күймен келгенін сұрап, сәлемдесуді пысықтау, ауа райы туралы баланың жеке пікірін білу. </w:t>
            </w:r>
            <w:r>
              <w:rPr>
                <w:rStyle w:val="21"/>
                <w:sz w:val="22"/>
                <w:szCs w:val="22"/>
              </w:rPr>
              <w:t>(сөйлеуді дамыту).</w:t>
            </w:r>
          </w:p>
        </w:tc>
        <w:tc>
          <w:tcPr>
            <w:tcW w:w="2458" w:type="dxa"/>
          </w:tcPr>
          <w:p w14:paraId="4C6B2B77">
            <w:pPr>
              <w:rPr>
                <w:rStyle w:val="21"/>
                <w:sz w:val="22"/>
                <w:szCs w:val="22"/>
              </w:rPr>
            </w:pPr>
            <w:r>
              <w:rPr>
                <w:rStyle w:val="21"/>
                <w:sz w:val="22"/>
                <w:szCs w:val="22"/>
              </w:rPr>
              <w:t xml:space="preserve">Стикерлер арқылы көңіл күйлерін көрсете білуін жетілдіру.  </w:t>
            </w:r>
          </w:p>
        </w:tc>
        <w:tc>
          <w:tcPr>
            <w:tcW w:w="2382" w:type="dxa"/>
            <w:gridSpan w:val="2"/>
          </w:tcPr>
          <w:p w14:paraId="466F47C7">
            <w:pPr>
              <w:rPr>
                <w:rStyle w:val="21"/>
                <w:sz w:val="22"/>
                <w:szCs w:val="22"/>
              </w:rPr>
            </w:pPr>
            <w:r>
              <w:rPr>
                <w:rStyle w:val="21"/>
                <w:sz w:val="22"/>
                <w:szCs w:val="22"/>
              </w:rPr>
              <w:t>Баладан қандай көңіл күймен келгенін сұрап, сәлемдесуді пысықтау, баладан таптағы безендірулерге назар аударып, ұнаған заттары туралы айтуын жетілдіру.  (қарым қатынас мәдениеті).</w:t>
            </w:r>
          </w:p>
        </w:tc>
        <w:tc>
          <w:tcPr>
            <w:tcW w:w="2376" w:type="dxa"/>
            <w:gridSpan w:val="2"/>
          </w:tcPr>
          <w:p w14:paraId="36216513">
            <w:pPr>
              <w:rPr>
                <w:rStyle w:val="21"/>
                <w:sz w:val="22"/>
                <w:szCs w:val="22"/>
              </w:rPr>
            </w:pPr>
            <w:r>
              <w:rPr>
                <w:rStyle w:val="21"/>
                <w:sz w:val="22"/>
                <w:szCs w:val="22"/>
              </w:rPr>
              <w:t>Баладан қандай көңіл күймен келгенін сұрап, сәлемдесуді пысықтау, ауа райы туралы баланың жеке пікірін білу. (сөйлеуді дамыту</w:t>
            </w:r>
          </w:p>
        </w:tc>
      </w:tr>
      <w:tr w14:paraId="6147E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57" w:type="dxa"/>
          <w:trHeight w:val="20" w:hRule="atLeast"/>
        </w:trPr>
        <w:tc>
          <w:tcPr>
            <w:tcW w:w="2141" w:type="dxa"/>
            <w:vMerge w:val="restart"/>
          </w:tcPr>
          <w:p w14:paraId="622C881A">
            <w:pPr>
              <w:rPr>
                <w:lang w:val="kk-KZ" w:eastAsia="zh-CN"/>
              </w:rPr>
            </w:pPr>
            <w:r>
              <w:rPr>
                <w:sz w:val="22"/>
                <w:szCs w:val="22"/>
                <w:lang w:val="kk-KZ" w:eastAsia="zh-CN"/>
              </w:rPr>
              <w:t>Ата-аналармен немесе баланың басқа заңды өкілдерімен,кеңес,әңгімелесу</w:t>
            </w:r>
          </w:p>
        </w:tc>
        <w:tc>
          <w:tcPr>
            <w:tcW w:w="12205" w:type="dxa"/>
            <w:gridSpan w:val="8"/>
          </w:tcPr>
          <w:p w14:paraId="5ED30A88">
            <w:pPr>
              <w:rPr>
                <w:rStyle w:val="21"/>
                <w:sz w:val="22"/>
                <w:szCs w:val="22"/>
                <w:lang w:val="kk-KZ"/>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4EF91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57" w:type="dxa"/>
          <w:trHeight w:val="20" w:hRule="atLeast"/>
        </w:trPr>
        <w:tc>
          <w:tcPr>
            <w:tcW w:w="2141" w:type="dxa"/>
            <w:vMerge w:val="continue"/>
          </w:tcPr>
          <w:p w14:paraId="472380EB">
            <w:pPr>
              <w:rPr>
                <w:lang w:val="kk-KZ" w:eastAsia="zh-CN"/>
              </w:rPr>
            </w:pPr>
          </w:p>
        </w:tc>
        <w:tc>
          <w:tcPr>
            <w:tcW w:w="2356" w:type="dxa"/>
          </w:tcPr>
          <w:p w14:paraId="38159E66">
            <w:pPr>
              <w:rPr>
                <w:color w:val="0D0D0D"/>
                <w:lang w:val="kk-KZ"/>
              </w:rPr>
            </w:pPr>
            <w:r>
              <w:rPr>
                <w:color w:val="000000"/>
                <w:sz w:val="22"/>
                <w:szCs w:val="22"/>
                <w:lang w:val="kk-KZ"/>
              </w:rPr>
              <w:t>Балалардың көңіл күйі, денсаулығы жайында ата-анамен әңгімелесу.</w:t>
            </w:r>
          </w:p>
        </w:tc>
        <w:tc>
          <w:tcPr>
            <w:tcW w:w="2633" w:type="dxa"/>
            <w:gridSpan w:val="2"/>
          </w:tcPr>
          <w:p w14:paraId="306A7F87">
            <w:pPr>
              <w:rPr>
                <w:color w:val="0D0D0D"/>
                <w:lang w:val="kk-KZ"/>
              </w:rPr>
            </w:pPr>
            <w:r>
              <w:rPr>
                <w:color w:val="0D0D0D"/>
                <w:sz w:val="22"/>
                <w:szCs w:val="22"/>
                <w:lang w:val="kk-KZ"/>
              </w:rPr>
              <w:t>Баланың бүгінгі көңіл күйі, оны не қызықтыратыны туралы сұрау</w:t>
            </w:r>
          </w:p>
        </w:tc>
        <w:tc>
          <w:tcPr>
            <w:tcW w:w="2458" w:type="dxa"/>
          </w:tcPr>
          <w:p w14:paraId="00AB3B08">
            <w:pPr>
              <w:rPr>
                <w:color w:val="0D0D0D"/>
                <w:lang w:val="kk-KZ"/>
              </w:rPr>
            </w:pPr>
            <w:r>
              <w:rPr>
                <w:color w:val="000000"/>
                <w:sz w:val="22"/>
                <w:szCs w:val="22"/>
                <w:lang w:val="kk-KZ"/>
              </w:rPr>
              <w:t>Ата аналарды толғандыратын сұрақтарға жауап беру. Кеңестер беру.</w:t>
            </w:r>
          </w:p>
        </w:tc>
        <w:tc>
          <w:tcPr>
            <w:tcW w:w="2382" w:type="dxa"/>
            <w:gridSpan w:val="2"/>
          </w:tcPr>
          <w:p w14:paraId="44046557">
            <w:pPr>
              <w:rPr>
                <w:color w:val="0D0D0D"/>
                <w:lang w:val="kk-KZ"/>
              </w:rPr>
            </w:pPr>
            <w:r>
              <w:rPr>
                <w:color w:val="000000"/>
                <w:sz w:val="22"/>
                <w:szCs w:val="22"/>
                <w:lang w:val="kk-KZ"/>
              </w:rPr>
              <w:t>Баланың бүгінгі көңіл күйі, оны не қызықтыратыны туралы сұрау</w:t>
            </w:r>
          </w:p>
        </w:tc>
        <w:tc>
          <w:tcPr>
            <w:tcW w:w="2376" w:type="dxa"/>
            <w:gridSpan w:val="2"/>
          </w:tcPr>
          <w:p w14:paraId="77B0A6BA">
            <w:pPr>
              <w:rPr>
                <w:color w:val="0D0D0D"/>
                <w:lang w:val="kk-KZ"/>
              </w:rPr>
            </w:pPr>
            <w:r>
              <w:rPr>
                <w:color w:val="000000"/>
                <w:sz w:val="22"/>
                <w:szCs w:val="22"/>
                <w:lang w:val="kk-KZ"/>
              </w:rPr>
              <w:t>қауіпсіздік сақтық шаралары туралы әңгімелесу</w:t>
            </w:r>
          </w:p>
        </w:tc>
      </w:tr>
      <w:tr w14:paraId="5632A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57" w:type="dxa"/>
          <w:trHeight w:val="20" w:hRule="atLeast"/>
        </w:trPr>
        <w:tc>
          <w:tcPr>
            <w:tcW w:w="2141" w:type="dxa"/>
          </w:tcPr>
          <w:p w14:paraId="06F97489">
            <w:pPr>
              <w:rPr>
                <w:lang w:val="kk-KZ" w:eastAsia="zh-CN"/>
              </w:rPr>
            </w:pPr>
            <w:r>
              <w:rPr>
                <w:sz w:val="22"/>
                <w:szCs w:val="22"/>
                <w:lang w:val="kk-KZ" w:eastAsia="zh-CN"/>
              </w:rPr>
              <w:t>Балалардың дербес әрекеті (аз қимылды,үстел үсті ойындары,бейнелеу іс әрекеті,кітаптарды қарау және басқалары)</w:t>
            </w:r>
          </w:p>
          <w:p w14:paraId="2AF8702E">
            <w:pPr>
              <w:rPr>
                <w:lang w:val="kk-KZ" w:eastAsia="zh-CN"/>
              </w:rPr>
            </w:pPr>
          </w:p>
          <w:p w14:paraId="17F46855">
            <w:pPr>
              <w:rPr>
                <w:lang w:val="kk-KZ" w:eastAsia="zh-CN"/>
              </w:rPr>
            </w:pPr>
          </w:p>
          <w:p w14:paraId="165353A2">
            <w:pPr>
              <w:rPr>
                <w:lang w:val="kk-KZ" w:eastAsia="zh-CN"/>
              </w:rPr>
            </w:pPr>
          </w:p>
        </w:tc>
        <w:tc>
          <w:tcPr>
            <w:tcW w:w="2356" w:type="dxa"/>
          </w:tcPr>
          <w:p w14:paraId="15BC1DA9">
            <w:pPr>
              <w:rPr>
                <w:rFonts w:eastAsia="Calibri"/>
                <w:color w:val="000000"/>
                <w:lang w:val="kk-KZ"/>
              </w:rPr>
            </w:pPr>
            <w:r>
              <w:rPr>
                <w:rFonts w:eastAsia="Calibri"/>
                <w:sz w:val="22"/>
                <w:szCs w:val="22"/>
                <w:lang w:val="kk-KZ"/>
              </w:rPr>
              <w:t>ойын</w:t>
            </w:r>
          </w:p>
          <w:p w14:paraId="6CCA8B86">
            <w:pPr>
              <w:rPr>
                <w:rFonts w:eastAsia="Calibri"/>
                <w:color w:val="000000"/>
                <w:lang w:val="kk-KZ"/>
              </w:rPr>
            </w:pPr>
            <w:r>
              <w:rPr>
                <w:rFonts w:eastAsia="Calibri"/>
                <w:color w:val="000000"/>
                <w:sz w:val="22"/>
                <w:szCs w:val="22"/>
                <w:lang w:val="kk-KZ"/>
              </w:rPr>
              <w:t>«Таза бала боламын»</w:t>
            </w:r>
          </w:p>
          <w:p w14:paraId="31577730">
            <w:pPr>
              <w:rPr>
                <w:color w:val="0D0D0D"/>
                <w:highlight w:val="yellow"/>
                <w:lang w:val="kk-KZ"/>
              </w:rPr>
            </w:pPr>
            <w:r>
              <w:rPr>
                <w:sz w:val="22"/>
                <w:szCs w:val="22"/>
                <w:lang w:val="kk-KZ"/>
              </w:rPr>
              <w:t>Шарты</w:t>
            </w:r>
            <w:r>
              <w:rPr>
                <w:color w:val="000000"/>
                <w:sz w:val="22"/>
                <w:szCs w:val="22"/>
                <w:lang w:val="kk-KZ"/>
              </w:rPr>
              <w:t>:Жеке бас гигиенасының бастапқы дағдыларын сақтайды.</w:t>
            </w:r>
          </w:p>
        </w:tc>
        <w:tc>
          <w:tcPr>
            <w:tcW w:w="2633" w:type="dxa"/>
            <w:gridSpan w:val="2"/>
          </w:tcPr>
          <w:p w14:paraId="0384284F">
            <w:pPr>
              <w:rPr>
                <w:rFonts w:eastAsia="Calibri"/>
                <w:color w:val="000000"/>
                <w:lang w:val="kk-KZ"/>
              </w:rPr>
            </w:pPr>
            <w:r>
              <w:rPr>
                <w:rFonts w:eastAsia="Calibri"/>
                <w:sz w:val="22"/>
                <w:szCs w:val="22"/>
                <w:lang w:val="kk-KZ"/>
              </w:rPr>
              <w:t>ойын</w:t>
            </w:r>
          </w:p>
          <w:p w14:paraId="000B1733">
            <w:pPr>
              <w:rPr>
                <w:rFonts w:eastAsia="Calibri"/>
                <w:color w:val="000000"/>
                <w:lang w:val="kk-KZ"/>
              </w:rPr>
            </w:pPr>
            <w:r>
              <w:rPr>
                <w:rFonts w:eastAsia="Calibri"/>
                <w:color w:val="000000"/>
                <w:sz w:val="22"/>
                <w:szCs w:val="22"/>
                <w:lang w:val="kk-KZ"/>
              </w:rPr>
              <w:t xml:space="preserve">«Кім тапқыр!» </w:t>
            </w:r>
          </w:p>
          <w:p w14:paraId="4485B15B">
            <w:pPr>
              <w:rPr>
                <w:lang w:val="kk-KZ"/>
              </w:rPr>
            </w:pPr>
            <w:r>
              <w:rPr>
                <w:sz w:val="22"/>
                <w:szCs w:val="22"/>
                <w:lang w:val="kk-KZ"/>
              </w:rPr>
              <w:t>Шарты</w:t>
            </w:r>
            <w:r>
              <w:rPr>
                <w:color w:val="000000"/>
                <w:sz w:val="22"/>
                <w:szCs w:val="22"/>
                <w:lang w:val="kk-KZ"/>
              </w:rPr>
              <w:t>:Саны бойынша әр түрлі бірдей заттарды тауып атайды</w:t>
            </w:r>
          </w:p>
        </w:tc>
        <w:tc>
          <w:tcPr>
            <w:tcW w:w="2458" w:type="dxa"/>
          </w:tcPr>
          <w:p w14:paraId="57F1C1E1">
            <w:pPr>
              <w:rPr>
                <w:rFonts w:eastAsia="Calibri"/>
                <w:lang w:val="kk-KZ"/>
              </w:rPr>
            </w:pPr>
            <w:r>
              <w:rPr>
                <w:rFonts w:eastAsia="Calibri"/>
                <w:sz w:val="22"/>
                <w:szCs w:val="22"/>
                <w:lang w:val="kk-KZ"/>
              </w:rPr>
              <w:t xml:space="preserve">ойын </w:t>
            </w:r>
          </w:p>
          <w:p w14:paraId="70A7C9B3">
            <w:pPr>
              <w:rPr>
                <w:rFonts w:eastAsia="Calibri"/>
                <w:color w:val="000000"/>
                <w:lang w:val="kk-KZ"/>
              </w:rPr>
            </w:pPr>
            <w:r>
              <w:rPr>
                <w:rFonts w:eastAsia="Calibri"/>
                <w:color w:val="000000"/>
                <w:sz w:val="22"/>
                <w:szCs w:val="22"/>
                <w:lang w:val="kk-KZ"/>
              </w:rPr>
              <w:t xml:space="preserve">«Қалай жүріп, нені тапқың келеді?» </w:t>
            </w:r>
          </w:p>
          <w:p w14:paraId="6FF1C69E">
            <w:pPr>
              <w:rPr>
                <w:rFonts w:eastAsia="Calibri"/>
                <w:color w:val="000000"/>
                <w:lang w:val="kk-KZ"/>
              </w:rPr>
            </w:pPr>
            <w:r>
              <w:rPr>
                <w:rFonts w:eastAsia="Calibri"/>
                <w:sz w:val="22"/>
                <w:szCs w:val="22"/>
                <w:lang w:val="kk-KZ"/>
              </w:rPr>
              <w:t>Шарты</w:t>
            </w:r>
            <w:r>
              <w:rPr>
                <w:rFonts w:eastAsia="Calibri"/>
                <w:color w:val="000000"/>
                <w:sz w:val="22"/>
                <w:szCs w:val="22"/>
                <w:lang w:val="kk-KZ"/>
              </w:rPr>
              <w:t xml:space="preserve">: Оң-сол, алдында- артында </w:t>
            </w:r>
          </w:p>
          <w:p w14:paraId="295D9F80">
            <w:pPr>
              <w:rPr>
                <w:lang w:val="kk-KZ"/>
              </w:rPr>
            </w:pPr>
            <w:r>
              <w:rPr>
                <w:color w:val="000000"/>
                <w:sz w:val="22"/>
                <w:szCs w:val="22"/>
                <w:lang w:val="kk-KZ"/>
              </w:rPr>
              <w:t>кеңестікті бағдарлай біледі</w:t>
            </w:r>
          </w:p>
        </w:tc>
        <w:tc>
          <w:tcPr>
            <w:tcW w:w="2382" w:type="dxa"/>
            <w:gridSpan w:val="2"/>
          </w:tcPr>
          <w:p w14:paraId="07BCADF9">
            <w:pPr>
              <w:rPr>
                <w:rFonts w:eastAsia="Calibri"/>
                <w:lang w:val="kk-KZ"/>
              </w:rPr>
            </w:pPr>
            <w:r>
              <w:rPr>
                <w:rFonts w:eastAsia="Calibri"/>
                <w:sz w:val="22"/>
                <w:szCs w:val="22"/>
                <w:lang w:val="kk-KZ"/>
              </w:rPr>
              <w:t xml:space="preserve">ойын </w:t>
            </w:r>
            <w:r>
              <w:rPr>
                <w:rFonts w:eastAsia="Calibri"/>
                <w:color w:val="000000"/>
                <w:sz w:val="22"/>
                <w:szCs w:val="22"/>
                <w:lang w:val="kk-KZ"/>
              </w:rPr>
              <w:t>«Қара да ,қайтала»</w:t>
            </w:r>
          </w:p>
          <w:p w14:paraId="6C6ACCF8">
            <w:pPr>
              <w:rPr>
                <w:rFonts w:eastAsia="Calibri"/>
                <w:color w:val="000000"/>
                <w:lang w:val="kk-KZ"/>
              </w:rPr>
            </w:pPr>
            <w:r>
              <w:rPr>
                <w:rFonts w:eastAsia="Calibri"/>
                <w:sz w:val="22"/>
                <w:szCs w:val="22"/>
                <w:lang w:val="kk-KZ"/>
              </w:rPr>
              <w:t>Шарты</w:t>
            </w:r>
            <w:r>
              <w:rPr>
                <w:rFonts w:eastAsia="Calibri"/>
                <w:color w:val="000000"/>
                <w:sz w:val="22"/>
                <w:szCs w:val="22"/>
                <w:lang w:val="kk-KZ"/>
              </w:rPr>
              <w:t>: Адамның түрлі қалыптағы бейне үлгілерін біледі.</w:t>
            </w:r>
          </w:p>
          <w:p w14:paraId="58464A0B">
            <w:pPr>
              <w:rPr>
                <w:lang w:val="kk-KZ"/>
              </w:rPr>
            </w:pPr>
          </w:p>
        </w:tc>
        <w:tc>
          <w:tcPr>
            <w:tcW w:w="2376" w:type="dxa"/>
            <w:gridSpan w:val="2"/>
          </w:tcPr>
          <w:p w14:paraId="1B935CE4">
            <w:pPr>
              <w:rPr>
                <w:rFonts w:eastAsia="Calibri"/>
                <w:lang w:val="kk-KZ"/>
              </w:rPr>
            </w:pPr>
            <w:r>
              <w:rPr>
                <w:rFonts w:eastAsia="Calibri"/>
                <w:sz w:val="22"/>
                <w:szCs w:val="22"/>
                <w:lang w:val="kk-KZ"/>
              </w:rPr>
              <w:t>ойын</w:t>
            </w:r>
          </w:p>
          <w:p w14:paraId="7F5F68F2">
            <w:pPr>
              <w:rPr>
                <w:rFonts w:eastAsia="Calibri"/>
                <w:color w:val="000000"/>
                <w:lang w:val="kk-KZ"/>
              </w:rPr>
            </w:pPr>
            <w:r>
              <w:rPr>
                <w:rFonts w:eastAsia="Calibri"/>
                <w:color w:val="000000"/>
                <w:sz w:val="22"/>
                <w:szCs w:val="22"/>
                <w:lang w:val="kk-KZ"/>
              </w:rPr>
              <w:t>«Күлкі» жаттығуы</w:t>
            </w:r>
          </w:p>
          <w:p w14:paraId="0A4A0F1E">
            <w:pPr>
              <w:rPr>
                <w:lang w:val="kk-KZ"/>
              </w:rPr>
            </w:pPr>
            <w:r>
              <w:rPr>
                <w:sz w:val="22"/>
                <w:szCs w:val="22"/>
                <w:lang w:val="kk-KZ"/>
              </w:rPr>
              <w:t>Шарты</w:t>
            </w:r>
            <w:r>
              <w:rPr>
                <w:color w:val="000000"/>
                <w:sz w:val="22"/>
                <w:szCs w:val="22"/>
                <w:lang w:val="kk-KZ"/>
              </w:rPr>
              <w:t>: Айнаға қарап әдемі,мейірімді күлкіні бейнелейді.</w:t>
            </w:r>
          </w:p>
        </w:tc>
      </w:tr>
      <w:tr w14:paraId="3EDF3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57" w:type="dxa"/>
          <w:trHeight w:val="20" w:hRule="atLeast"/>
        </w:trPr>
        <w:tc>
          <w:tcPr>
            <w:tcW w:w="2141" w:type="dxa"/>
          </w:tcPr>
          <w:p w14:paraId="5EA674CE">
            <w:pPr>
              <w:rPr>
                <w:lang w:val="kk-KZ" w:eastAsia="zh-CN"/>
              </w:rPr>
            </w:pPr>
            <w:r>
              <w:rPr>
                <w:sz w:val="22"/>
                <w:szCs w:val="22"/>
                <w:lang w:val="kk-KZ" w:eastAsia="zh-CN"/>
              </w:rPr>
              <w:t>Таңертеңгі</w:t>
            </w:r>
          </w:p>
          <w:p w14:paraId="32DBEC1C">
            <w:pPr>
              <w:rPr>
                <w:lang w:val="kk-KZ" w:eastAsia="zh-CN"/>
              </w:rPr>
            </w:pPr>
            <w:r>
              <w:rPr>
                <w:sz w:val="22"/>
                <w:szCs w:val="22"/>
                <w:lang w:val="kk-KZ" w:eastAsia="zh-CN"/>
              </w:rPr>
              <w:t xml:space="preserve">жаттығу. </w:t>
            </w:r>
          </w:p>
        </w:tc>
        <w:tc>
          <w:tcPr>
            <w:tcW w:w="12205" w:type="dxa"/>
            <w:gridSpan w:val="8"/>
          </w:tcPr>
          <w:p w14:paraId="39FDCFE1">
            <w:pPr>
              <w:rPr>
                <w:lang w:val="kk-KZ" w:eastAsia="zh-CN"/>
              </w:rPr>
            </w:pPr>
            <w:r>
              <w:rPr>
                <w:sz w:val="22"/>
                <w:szCs w:val="22"/>
                <w:lang w:val="kk-KZ" w:eastAsia="zh-CN"/>
              </w:rPr>
              <w:t>№ 12 /орамалмен, әуенмен/</w:t>
            </w:r>
          </w:p>
          <w:p w14:paraId="591CBF2E">
            <w:pPr>
              <w:rPr>
                <w:lang w:val="kk-KZ" w:eastAsia="zh-CN"/>
              </w:rPr>
            </w:pPr>
            <w:r>
              <w:rPr>
                <w:sz w:val="22"/>
                <w:szCs w:val="22"/>
                <w:lang w:val="kk-KZ" w:eastAsia="zh-CN"/>
              </w:rPr>
              <w:t xml:space="preserve">    Бірінің артынан бірі сапқа тұру. Шеңбер бойымен денені тік ұстап, адымдап жүру. «Үйректің балапаны» - кеудені алға қарай еңкейте отырып жүру. «Түйеқұс» - тізені жоғары көтере жүру.Шеңбер бойымен жай жүру.Шеңбер бойымен тұру. /шеңберге тұрарда себеттен бір орамалдан алу/    </w:t>
            </w:r>
          </w:p>
        </w:tc>
      </w:tr>
      <w:tr w14:paraId="6B8D5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57" w:type="dxa"/>
          <w:trHeight w:val="20" w:hRule="atLeast"/>
        </w:trPr>
        <w:tc>
          <w:tcPr>
            <w:tcW w:w="2141" w:type="dxa"/>
          </w:tcPr>
          <w:p w14:paraId="152A60F4">
            <w:pPr>
              <w:rPr>
                <w:lang w:eastAsia="zh-CN"/>
              </w:rPr>
            </w:pPr>
            <w:r>
              <w:rPr>
                <w:sz w:val="22"/>
                <w:szCs w:val="22"/>
                <w:lang w:val="kk-KZ" w:eastAsia="zh-CN"/>
              </w:rPr>
              <w:t>Таңғы ас</w:t>
            </w:r>
          </w:p>
        </w:tc>
        <w:tc>
          <w:tcPr>
            <w:tcW w:w="12205" w:type="dxa"/>
            <w:gridSpan w:val="8"/>
          </w:tcPr>
          <w:p w14:paraId="15D623E5">
            <w:pPr>
              <w:rPr>
                <w:lang w:val="kk-KZ" w:eastAsia="zh-CN"/>
              </w:rPr>
            </w:pPr>
            <w:r>
              <w:rPr>
                <w:sz w:val="22"/>
                <w:szCs w:val="22"/>
                <w:lang w:val="kk-KZ" w:eastAsia="zh-CN"/>
              </w:rPr>
              <w:t>Сұрақ-жауап: «Дұрыс тамақтануға баулу»</w:t>
            </w:r>
          </w:p>
          <w:p w14:paraId="532BC4F5">
            <w:pPr>
              <w:rPr>
                <w:lang w:val="kk-KZ" w:eastAsia="zh-CN"/>
              </w:rPr>
            </w:pPr>
            <w:r>
              <w:rPr>
                <w:sz w:val="22"/>
                <w:szCs w:val="22"/>
                <w:lang w:val="kk-KZ" w:eastAsia="zh-CN"/>
              </w:rPr>
              <w:t>Ойын-жаттығу</w:t>
            </w:r>
          </w:p>
          <w:p w14:paraId="512FD0C1">
            <w:pPr>
              <w:rPr>
                <w:lang w:val="kk-KZ" w:eastAsia="zh-CN"/>
              </w:rPr>
            </w:pPr>
            <w:r>
              <w:rPr>
                <w:sz w:val="22"/>
                <w:szCs w:val="22"/>
                <w:lang w:val="kk-KZ" w:eastAsia="zh-CN"/>
              </w:rPr>
              <w:t xml:space="preserve"> «Таза қолдар»</w:t>
            </w:r>
          </w:p>
          <w:p w14:paraId="32686F94">
            <w:pPr>
              <w:rPr>
                <w:lang w:val="kk-KZ" w:eastAsia="zh-CN"/>
              </w:rPr>
            </w:pPr>
            <w:r>
              <w:rPr>
                <w:sz w:val="22"/>
                <w:szCs w:val="22"/>
                <w:lang w:val="kk-KZ" w:eastAsia="zh-CN"/>
              </w:rPr>
              <w:t>Балалардың назарын тағамға аудару. Мәдениетті  тамақтануға баулу бойынша жеке жұмыс,әдеп ережесі «Тамақ ішкенде сөйлемеймін, құлағыммен тыңдаймын»</w:t>
            </w:r>
          </w:p>
        </w:tc>
      </w:tr>
      <w:tr w14:paraId="7966B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57" w:type="dxa"/>
          <w:trHeight w:val="20" w:hRule="atLeast"/>
        </w:trPr>
        <w:tc>
          <w:tcPr>
            <w:tcW w:w="2141" w:type="dxa"/>
          </w:tcPr>
          <w:p w14:paraId="2DCE83CA">
            <w:pPr>
              <w:rPr>
                <w:lang w:val="kk-KZ" w:eastAsia="zh-CN"/>
              </w:rPr>
            </w:pPr>
            <w:r>
              <w:rPr>
                <w:sz w:val="22"/>
                <w:szCs w:val="22"/>
                <w:lang w:val="kk-KZ" w:eastAsia="zh-CN"/>
              </w:rPr>
              <w:t xml:space="preserve">Ұйымдастырыл іс </w:t>
            </w:r>
            <w:r>
              <w:rPr>
                <w:sz w:val="22"/>
                <w:szCs w:val="22"/>
                <w:lang w:eastAsia="zh-CN"/>
              </w:rPr>
              <w:t>-</w:t>
            </w:r>
            <w:r>
              <w:rPr>
                <w:sz w:val="22"/>
                <w:szCs w:val="22"/>
                <w:lang w:val="kk-KZ" w:eastAsia="zh-CN"/>
              </w:rPr>
              <w:t xml:space="preserve">әрекетке дайындық </w:t>
            </w:r>
          </w:p>
        </w:tc>
        <w:tc>
          <w:tcPr>
            <w:tcW w:w="2356" w:type="dxa"/>
          </w:tcPr>
          <w:p w14:paraId="66A2B219">
            <w:pPr>
              <w:rPr>
                <w:lang w:val="kk-KZ"/>
              </w:rPr>
            </w:pPr>
            <w:r>
              <w:rPr>
                <w:sz w:val="22"/>
                <w:szCs w:val="22"/>
                <w:lang w:val="kk-KZ"/>
              </w:rPr>
              <w:t>Таңғы жиын. «Жүрекше» деген ойын ойнату.Жүрекшені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жайып тұрып: «бәрімізге денсаулық тілейміз» - деп терең дем алады.</w:t>
            </w:r>
          </w:p>
          <w:p w14:paraId="0A97617F">
            <w:pPr>
              <w:rPr>
                <w:iCs/>
                <w:lang w:val="kk-KZ"/>
              </w:rPr>
            </w:pPr>
            <w:r>
              <w:rPr>
                <w:sz w:val="22"/>
                <w:szCs w:val="22"/>
                <w:lang w:val="kk-KZ"/>
              </w:rPr>
              <w:t>(сөйлеуді дамыту)</w:t>
            </w:r>
          </w:p>
        </w:tc>
        <w:tc>
          <w:tcPr>
            <w:tcW w:w="2627" w:type="dxa"/>
          </w:tcPr>
          <w:p w14:paraId="6C83F4A4">
            <w:pPr>
              <w:rPr>
                <w:iCs/>
                <w:color w:val="0D0D0D"/>
                <w:lang w:val="kk-KZ"/>
              </w:rPr>
            </w:pPr>
            <w:r>
              <w:rPr>
                <w:color w:val="000000"/>
                <w:sz w:val="22"/>
                <w:szCs w:val="22"/>
                <w:lang w:val="kk-KZ"/>
              </w:rPr>
              <w:t>«Ата аналары кім болып жұмыс жасайды?», «Мамандық дегеніміз не?», «Өскенде мен кім боламын?» тақырыбында әңгімелесу. Бірлескен жоспарларды, мәселелерді талқылау, қызығушылықтары бойынша әрекет түрін таңдау, ережелер туралы келісу және т. б. (сөйлеуді дамыту)</w:t>
            </w:r>
          </w:p>
        </w:tc>
        <w:tc>
          <w:tcPr>
            <w:tcW w:w="2491" w:type="dxa"/>
            <w:gridSpan w:val="3"/>
          </w:tcPr>
          <w:p w14:paraId="1D4D1790">
            <w:pPr>
              <w:rPr>
                <w:color w:val="000000"/>
                <w:lang w:val="kk-KZ"/>
              </w:rPr>
            </w:pPr>
            <w:r>
              <w:rPr>
                <w:color w:val="000000"/>
                <w:sz w:val="22"/>
                <w:szCs w:val="22"/>
                <w:lang w:val="kk-KZ"/>
              </w:rPr>
              <w:t>Балалар қазір жылдың қандай мезгілі?</w:t>
            </w:r>
          </w:p>
          <w:p w14:paraId="318DBD04">
            <w:pPr>
              <w:rPr>
                <w:color w:val="000000"/>
                <w:lang w:val="kk-KZ"/>
              </w:rPr>
            </w:pPr>
            <w:r>
              <w:rPr>
                <w:color w:val="000000"/>
                <w:sz w:val="22"/>
                <w:szCs w:val="22"/>
                <w:lang w:val="kk-KZ"/>
              </w:rPr>
              <w:t>Бұл мезгілде қандай айлар бар?</w:t>
            </w:r>
          </w:p>
          <w:p w14:paraId="259903CB">
            <w:pPr>
              <w:rPr>
                <w:color w:val="000000"/>
                <w:lang w:val="kk-KZ"/>
              </w:rPr>
            </w:pPr>
            <w:r>
              <w:rPr>
                <w:color w:val="000000"/>
                <w:sz w:val="22"/>
                <w:szCs w:val="22"/>
                <w:lang w:val="kk-KZ"/>
              </w:rPr>
              <w:t>Жылда неше мезгіл бар?</w:t>
            </w:r>
          </w:p>
          <w:p w14:paraId="7A334534">
            <w:pPr>
              <w:rPr>
                <w:color w:val="000000"/>
                <w:lang w:val="kk-KZ"/>
              </w:rPr>
            </w:pPr>
            <w:r>
              <w:rPr>
                <w:color w:val="000000"/>
                <w:sz w:val="22"/>
                <w:szCs w:val="22"/>
                <w:lang w:val="kk-KZ"/>
              </w:rPr>
              <w:t>Алда келе жатқан  қандай мезгіл?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(сөйлеуді дамыту)</w:t>
            </w:r>
          </w:p>
          <w:p w14:paraId="1BF2E084">
            <w:pPr>
              <w:rPr>
                <w:iCs/>
                <w:lang w:val="kk-KZ"/>
              </w:rPr>
            </w:pPr>
          </w:p>
        </w:tc>
        <w:tc>
          <w:tcPr>
            <w:tcW w:w="2675" w:type="dxa"/>
            <w:gridSpan w:val="2"/>
          </w:tcPr>
          <w:p w14:paraId="4F9BEEE9">
            <w:pPr>
              <w:rPr>
                <w:color w:val="000000"/>
                <w:lang w:val="kk-KZ"/>
              </w:rPr>
            </w:pPr>
            <w:r>
              <w:rPr>
                <w:color w:val="000000"/>
                <w:sz w:val="22"/>
                <w:szCs w:val="22"/>
                <w:lang w:val="kk-KZ"/>
              </w:rPr>
              <w:t>Шаттық шеңбер</w:t>
            </w:r>
          </w:p>
          <w:p w14:paraId="2C293B02">
            <w:pPr>
              <w:rPr>
                <w:color w:val="000000"/>
                <w:lang w:val="kk-KZ"/>
              </w:rPr>
            </w:pPr>
            <w:r>
              <w:rPr>
                <w:color w:val="000000"/>
                <w:sz w:val="22"/>
                <w:szCs w:val="22"/>
                <w:lang w:val="kk-KZ"/>
              </w:rPr>
              <w:t>Бәріміз енді тұрайық,</w:t>
            </w:r>
          </w:p>
          <w:p w14:paraId="44C997D0">
            <w:pPr>
              <w:rPr>
                <w:color w:val="000000"/>
                <w:lang w:val="kk-KZ"/>
              </w:rPr>
            </w:pPr>
            <w:r>
              <w:rPr>
                <w:color w:val="000000"/>
                <w:sz w:val="22"/>
                <w:szCs w:val="22"/>
                <w:lang w:val="kk-KZ"/>
              </w:rPr>
              <w:t>Үлкен шеңбер құрайық</w:t>
            </w:r>
          </w:p>
          <w:p w14:paraId="04D1E979">
            <w:pPr>
              <w:rPr>
                <w:color w:val="000000"/>
                <w:lang w:val="kk-KZ"/>
              </w:rPr>
            </w:pPr>
            <w:r>
              <w:rPr>
                <w:color w:val="000000"/>
                <w:sz w:val="22"/>
                <w:szCs w:val="22"/>
                <w:lang w:val="kk-KZ"/>
              </w:rPr>
              <w:t>Жақсы – жақсы сөздерді,</w:t>
            </w:r>
          </w:p>
          <w:p w14:paraId="03F67172">
            <w:pPr>
              <w:rPr>
                <w:color w:val="000000"/>
                <w:lang w:val="kk-KZ"/>
              </w:rPr>
            </w:pPr>
            <w:r>
              <w:rPr>
                <w:color w:val="000000"/>
                <w:sz w:val="22"/>
                <w:szCs w:val="22"/>
                <w:lang w:val="kk-KZ"/>
              </w:rPr>
              <w:t>Құрметтеп біз сыйлайық!</w:t>
            </w:r>
          </w:p>
          <w:p w14:paraId="206AD584">
            <w:pPr>
              <w:rPr>
                <w:color w:val="000000"/>
                <w:lang w:val="kk-KZ"/>
              </w:rPr>
            </w:pPr>
            <w:r>
              <w:rPr>
                <w:color w:val="000000"/>
                <w:sz w:val="22"/>
                <w:szCs w:val="22"/>
                <w:lang w:val="kk-KZ"/>
              </w:rPr>
              <w:t>Табиғат біздің анамыз,</w:t>
            </w:r>
          </w:p>
          <w:p w14:paraId="3D8DFE26">
            <w:pPr>
              <w:rPr>
                <w:color w:val="000000"/>
                <w:lang w:val="kk-KZ"/>
              </w:rPr>
            </w:pPr>
            <w:r>
              <w:rPr>
                <w:color w:val="000000"/>
                <w:sz w:val="22"/>
                <w:szCs w:val="22"/>
                <w:lang w:val="kk-KZ"/>
              </w:rPr>
              <w:t>Табиғатқа баламыз.</w:t>
            </w:r>
          </w:p>
          <w:p w14:paraId="0B5BBF71">
            <w:pPr>
              <w:rPr>
                <w:color w:val="000000"/>
                <w:lang w:val="kk-KZ"/>
              </w:rPr>
            </w:pPr>
            <w:r>
              <w:rPr>
                <w:color w:val="000000"/>
                <w:sz w:val="22"/>
                <w:szCs w:val="22"/>
                <w:lang w:val="kk-KZ"/>
              </w:rPr>
              <w:t>Иіліп сәлем береміз,</w:t>
            </w:r>
          </w:p>
          <w:p w14:paraId="59CBF80A">
            <w:pPr>
              <w:rPr>
                <w:iCs/>
                <w:lang w:val="kk-KZ"/>
              </w:rPr>
            </w:pPr>
            <w:r>
              <w:rPr>
                <w:color w:val="000000"/>
                <w:sz w:val="22"/>
                <w:szCs w:val="22"/>
                <w:lang w:val="kk-KZ"/>
              </w:rPr>
              <w:t>Біз әдепті баламыз.</w:t>
            </w:r>
          </w:p>
        </w:tc>
        <w:tc>
          <w:tcPr>
            <w:tcW w:w="2056" w:type="dxa"/>
          </w:tcPr>
          <w:p w14:paraId="00F774FF">
            <w:pPr>
              <w:rPr>
                <w:color w:val="000000"/>
                <w:lang w:val="kk-KZ"/>
              </w:rPr>
            </w:pPr>
            <w:r>
              <w:rPr>
                <w:color w:val="000000"/>
                <w:sz w:val="22"/>
                <w:szCs w:val="22"/>
                <w:lang w:val="kk-KZ"/>
              </w:rPr>
              <w:t>Өзін мәдениетті ұстау, әдепті және сабырлы болуды үйрету. (Қарым-қатынас іс-әрекеті)</w:t>
            </w:r>
          </w:p>
          <w:p w14:paraId="30501A8D">
            <w:pPr>
              <w:rPr>
                <w:color w:val="000000"/>
                <w:lang w:val="kk-KZ"/>
              </w:rPr>
            </w:pPr>
            <w:r>
              <w:rPr>
                <w:color w:val="000000"/>
                <w:sz w:val="22"/>
                <w:szCs w:val="22"/>
                <w:lang w:val="kk-KZ"/>
              </w:rPr>
              <w:t xml:space="preserve">Балалардан бүгінгі көңіл күйімен бөлісуді ұйымдастырып, жаңалықтарды білуге ынталандыру. </w:t>
            </w:r>
          </w:p>
          <w:p w14:paraId="0C176ABE">
            <w:pPr>
              <w:rPr>
                <w:iCs/>
                <w:lang w:val="kk-KZ"/>
              </w:rPr>
            </w:pPr>
          </w:p>
        </w:tc>
      </w:tr>
      <w:tr w14:paraId="4EF3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57" w:type="dxa"/>
          <w:trHeight w:val="20" w:hRule="atLeast"/>
        </w:trPr>
        <w:tc>
          <w:tcPr>
            <w:tcW w:w="2141" w:type="dxa"/>
          </w:tcPr>
          <w:p w14:paraId="75E067F9">
            <w:pPr>
              <w:rPr>
                <w:color w:val="000000"/>
                <w:lang w:val="kk-KZ" w:eastAsia="zh-CN"/>
              </w:rPr>
            </w:pPr>
            <w:r>
              <w:rPr>
                <w:color w:val="000000"/>
                <w:sz w:val="22"/>
                <w:szCs w:val="22"/>
                <w:lang w:val="kk-KZ" w:eastAsia="zh-CN"/>
              </w:rPr>
              <w:t xml:space="preserve">Мектепке дейінгі ұйым кестесі бойынша ұйымдастырыл- </w:t>
            </w:r>
          </w:p>
          <w:p w14:paraId="3D01A4E2">
            <w:pPr>
              <w:rPr>
                <w:lang w:val="kk-KZ" w:eastAsia="zh-CN"/>
              </w:rPr>
            </w:pPr>
            <w:r>
              <w:rPr>
                <w:sz w:val="22"/>
                <w:szCs w:val="22"/>
                <w:lang w:eastAsia="zh-CN"/>
              </w:rPr>
              <w:t xml:space="preserve">ған </w:t>
            </w:r>
            <w:r>
              <w:rPr>
                <w:sz w:val="22"/>
                <w:szCs w:val="22"/>
                <w:lang w:val="kk-KZ" w:eastAsia="zh-CN"/>
              </w:rPr>
              <w:t>іс</w:t>
            </w:r>
            <w:r>
              <w:rPr>
                <w:sz w:val="22"/>
                <w:szCs w:val="22"/>
                <w:lang w:eastAsia="zh-CN"/>
              </w:rPr>
              <w:t>-</w:t>
            </w:r>
            <w:r>
              <w:rPr>
                <w:sz w:val="22"/>
                <w:szCs w:val="22"/>
                <w:lang w:val="kk-KZ" w:eastAsia="zh-CN"/>
              </w:rPr>
              <w:t xml:space="preserve">әрекет </w:t>
            </w:r>
          </w:p>
        </w:tc>
        <w:tc>
          <w:tcPr>
            <w:tcW w:w="2356" w:type="dxa"/>
          </w:tcPr>
          <w:p w14:paraId="031F3B76">
            <w:pPr>
              <w:rPr>
                <w:color w:val="000000"/>
                <w:lang w:val="kk-KZ"/>
              </w:rPr>
            </w:pPr>
            <w:r>
              <w:rPr>
                <w:color w:val="000000"/>
                <w:sz w:val="22"/>
                <w:szCs w:val="22"/>
                <w:lang w:val="kk-KZ"/>
              </w:rPr>
              <w:t>Дене тәрбиесі</w:t>
            </w:r>
          </w:p>
          <w:p w14:paraId="6038CAAC">
            <w:pPr>
              <w:rPr>
                <w:color w:val="000000"/>
                <w:lang w:val="kk-KZ"/>
              </w:rPr>
            </w:pPr>
            <w:r>
              <w:rPr>
                <w:color w:val="000000"/>
                <w:sz w:val="22"/>
                <w:szCs w:val="22"/>
                <w:lang w:val="kk-KZ"/>
              </w:rPr>
              <w:t>Міндеттері:</w:t>
            </w:r>
            <w:r>
              <w:rPr>
                <w:sz w:val="22"/>
                <w:szCs w:val="22"/>
                <w:lang w:val="kk-KZ"/>
              </w:rPr>
              <w:t xml:space="preserve"> </w:t>
            </w:r>
            <w:r>
              <w:rPr>
                <w:color w:val="000000"/>
                <w:sz w:val="22"/>
                <w:szCs w:val="22"/>
                <w:lang w:val="kk-KZ"/>
              </w:rPr>
              <w:t xml:space="preserve">Сиқырлы өзгерістер»  </w:t>
            </w:r>
          </w:p>
          <w:p w14:paraId="7DC41A26">
            <w:pPr>
              <w:rPr>
                <w:color w:val="000000"/>
                <w:lang w:val="kk-KZ"/>
              </w:rPr>
            </w:pPr>
            <w:r>
              <w:rPr>
                <w:color w:val="000000"/>
                <w:sz w:val="22"/>
                <w:szCs w:val="22"/>
                <w:lang w:val="kk-KZ"/>
              </w:rPr>
              <w:t xml:space="preserve">Алақан мен тізені тіреп еңбектеп, өз қимылдарын қадағалау арқылы арқаны тік ұстау қабілеті нығаяды. </w:t>
            </w:r>
          </w:p>
          <w:p w14:paraId="672C29B3">
            <w:pPr>
              <w:rPr>
                <w:color w:val="000000"/>
                <w:lang w:val="kk-KZ"/>
              </w:rPr>
            </w:pPr>
            <w:r>
              <w:rPr>
                <w:color w:val="000000"/>
                <w:sz w:val="22"/>
                <w:szCs w:val="22"/>
                <w:lang w:val="kk-KZ"/>
              </w:rPr>
              <w:t>Ұйымдастыру барысы</w:t>
            </w:r>
          </w:p>
          <w:p w14:paraId="2448A8A6">
            <w:pPr>
              <w:rPr>
                <w:color w:val="000000"/>
                <w:lang w:val="kk-KZ"/>
              </w:rPr>
            </w:pPr>
            <w:r>
              <w:rPr>
                <w:color w:val="000000"/>
                <w:sz w:val="22"/>
                <w:szCs w:val="22"/>
                <w:lang w:val="kk-KZ"/>
              </w:rPr>
              <w:t xml:space="preserve"> Балалардың назарын сиқырлы таяқшаға аударады. </w:t>
            </w:r>
          </w:p>
          <w:p w14:paraId="127A9C02">
            <w:pPr>
              <w:rPr>
                <w:color w:val="000000"/>
                <w:lang w:val="kk-KZ"/>
              </w:rPr>
            </w:pPr>
            <w:r>
              <w:rPr>
                <w:color w:val="000000"/>
                <w:sz w:val="22"/>
                <w:szCs w:val="22"/>
                <w:lang w:val="kk-KZ"/>
              </w:rPr>
              <w:t>Музыка тыңдап, сиқырлы таяқшаның көмегімен қай жаққа келгендерін табуды сұрайды.</w:t>
            </w:r>
          </w:p>
          <w:p w14:paraId="04BFB8F2">
            <w:pPr>
              <w:rPr>
                <w:color w:val="000000"/>
                <w:lang w:val="kk-KZ"/>
              </w:rPr>
            </w:pPr>
            <w:r>
              <w:rPr>
                <w:color w:val="000000"/>
                <w:sz w:val="22"/>
                <w:szCs w:val="22"/>
                <w:lang w:val="kk-KZ"/>
              </w:rPr>
              <w:t>Сыни ойлау,жаппай бақылау</w:t>
            </w:r>
          </w:p>
          <w:p w14:paraId="4A26C294">
            <w:pPr>
              <w:rPr>
                <w:color w:val="000000"/>
                <w:lang w:val="kk-KZ"/>
              </w:rPr>
            </w:pPr>
            <w:r>
              <w:rPr>
                <w:color w:val="000000"/>
                <w:sz w:val="22"/>
                <w:szCs w:val="22"/>
                <w:lang w:val="kk-KZ"/>
              </w:rPr>
              <w:t>Ойын түріндегі гимнастика: «Теңіз жағасында»</w:t>
            </w:r>
          </w:p>
          <w:p w14:paraId="4C03771D">
            <w:pPr>
              <w:rPr>
                <w:color w:val="000000"/>
                <w:lang w:val="kk-KZ"/>
              </w:rPr>
            </w:pPr>
            <w:r>
              <w:rPr>
                <w:color w:val="000000"/>
                <w:sz w:val="22"/>
                <w:szCs w:val="22"/>
                <w:lang w:val="kk-KZ"/>
              </w:rPr>
              <w:t xml:space="preserve">Сиқырлы таяқшаның көмегімен балалар аңшыға айналады. Затты лақтыратын оң (сол) қол мен оң (сол) аяқты алға қойып, лақтыру күшін әр тараптандыру қабілетіне назар аударады. </w:t>
            </w:r>
          </w:p>
          <w:p w14:paraId="3BFD7B16">
            <w:pPr>
              <w:rPr>
                <w:color w:val="000000"/>
                <w:lang w:val="kk-KZ"/>
              </w:rPr>
            </w:pPr>
            <w:r>
              <w:rPr>
                <w:color w:val="000000"/>
                <w:sz w:val="22"/>
                <w:szCs w:val="22"/>
                <w:lang w:val="kk-KZ"/>
              </w:rPr>
              <w:t xml:space="preserve">Нұсқау: арқадағы қапшық түсіп қалмас үшін арқаны бүкпей, түзу ұстау қажет.    </w:t>
            </w:r>
          </w:p>
          <w:p w14:paraId="0667D5E2">
            <w:pPr>
              <w:rPr>
                <w:color w:val="000000"/>
                <w:lang w:val="kk-KZ"/>
              </w:rPr>
            </w:pPr>
            <w:r>
              <w:rPr>
                <w:color w:val="000000"/>
                <w:sz w:val="22"/>
                <w:szCs w:val="22"/>
                <w:lang w:val="kk-KZ"/>
              </w:rPr>
              <w:t>Негізгі қимылдарды орындау:</w:t>
            </w:r>
          </w:p>
          <w:p w14:paraId="5884FF3D">
            <w:pPr>
              <w:rPr>
                <w:color w:val="000000"/>
                <w:lang w:val="kk-KZ"/>
              </w:rPr>
            </w:pPr>
            <w:r>
              <w:rPr>
                <w:color w:val="000000"/>
                <w:sz w:val="22"/>
                <w:szCs w:val="22"/>
                <w:lang w:val="kk-KZ"/>
              </w:rPr>
              <w:t xml:space="preserve">1.«Аңшылар» - Көлденең нысанаға дәлдеп лақтыру (шеңбер). </w:t>
            </w:r>
          </w:p>
          <w:p w14:paraId="0140B396">
            <w:pPr>
              <w:rPr>
                <w:color w:val="000000"/>
                <w:lang w:val="kk-KZ"/>
              </w:rPr>
            </w:pPr>
            <w:r>
              <w:rPr>
                <w:color w:val="000000"/>
                <w:sz w:val="22"/>
                <w:szCs w:val="22"/>
                <w:lang w:val="kk-KZ"/>
              </w:rPr>
              <w:t xml:space="preserve">2.Арқаға қапшық қойып еңбектеу (жолдың ұзындығы – 4 метр).  </w:t>
            </w:r>
          </w:p>
          <w:p w14:paraId="2A362E9A">
            <w:pPr>
              <w:rPr>
                <w:color w:val="000000"/>
                <w:lang w:val="kk-KZ"/>
              </w:rPr>
            </w:pPr>
            <w:r>
              <w:rPr>
                <w:color w:val="000000"/>
                <w:sz w:val="22"/>
                <w:szCs w:val="22"/>
                <w:lang w:val="kk-KZ"/>
              </w:rPr>
              <w:t>4К моделі,бала үні</w:t>
            </w:r>
          </w:p>
          <w:p w14:paraId="7BA68AC2">
            <w:pPr>
              <w:rPr>
                <w:color w:val="000000"/>
                <w:lang w:val="kk-KZ"/>
              </w:rPr>
            </w:pPr>
            <w:r>
              <w:rPr>
                <w:color w:val="000000"/>
                <w:sz w:val="22"/>
                <w:szCs w:val="22"/>
                <w:lang w:val="kk-KZ"/>
              </w:rPr>
              <w:t>Тікелей бақылау</w:t>
            </w:r>
          </w:p>
          <w:p w14:paraId="3F261E63">
            <w:pPr>
              <w:rPr>
                <w:color w:val="000000"/>
                <w:lang w:val="kk-KZ"/>
              </w:rPr>
            </w:pPr>
            <w:r>
              <w:rPr>
                <w:color w:val="000000"/>
                <w:sz w:val="22"/>
                <w:szCs w:val="22"/>
                <w:lang w:val="kk-KZ"/>
              </w:rPr>
              <w:t>«Көзге көрінбейтін адамдар» (музыканың ырғағымен). Сиқырлы таяқша балаларды көзге көрінбейтін адамдарға айналдырады.</w:t>
            </w:r>
          </w:p>
          <w:p w14:paraId="34689F65">
            <w:pPr>
              <w:rPr>
                <w:color w:val="000000"/>
                <w:lang w:val="kk-KZ"/>
              </w:rPr>
            </w:pPr>
            <w:r>
              <w:rPr>
                <w:color w:val="000000"/>
                <w:sz w:val="22"/>
                <w:szCs w:val="22"/>
                <w:lang w:val="kk-KZ"/>
              </w:rPr>
              <w:t xml:space="preserve"> Қимыл-қозғалыс ойыны: «Түсіріп алмай өткіз».   </w:t>
            </w:r>
          </w:p>
          <w:p w14:paraId="2CB7C0F5">
            <w:pPr>
              <w:rPr>
                <w:color w:val="000000"/>
                <w:lang w:val="kk-KZ"/>
              </w:rPr>
            </w:pPr>
            <w:r>
              <w:rPr>
                <w:color w:val="000000"/>
                <w:sz w:val="22"/>
                <w:szCs w:val="22"/>
                <w:lang w:val="kk-KZ"/>
              </w:rPr>
              <w:t xml:space="preserve"> Рефлексия</w:t>
            </w:r>
          </w:p>
          <w:p w14:paraId="207233A0">
            <w:pPr>
              <w:rPr>
                <w:color w:val="000000"/>
                <w:lang w:val="kk-KZ"/>
              </w:rPr>
            </w:pPr>
            <w:r>
              <w:rPr>
                <w:color w:val="000000"/>
                <w:sz w:val="22"/>
                <w:szCs w:val="22"/>
                <w:lang w:val="kk-KZ"/>
              </w:rPr>
              <w:t xml:space="preserve">Ым-ишарамен кейіпкерлерді сомдайды («Буратино», «Чебурашка»). </w:t>
            </w:r>
          </w:p>
          <w:p w14:paraId="58333294">
            <w:pPr>
              <w:rPr>
                <w:color w:val="000000"/>
                <w:lang w:val="kk-KZ"/>
              </w:rPr>
            </w:pPr>
            <w:r>
              <w:rPr>
                <w:color w:val="000000"/>
                <w:sz w:val="22"/>
                <w:szCs w:val="22"/>
                <w:lang w:val="kk-KZ"/>
              </w:rPr>
              <w:t>Қайтадан балаға айналады. Олардан ненің көбірек ұнағанын және оның себебін сұрайды.</w:t>
            </w:r>
          </w:p>
          <w:p w14:paraId="3F282D1C">
            <w:pPr>
              <w:rPr>
                <w:color w:val="000000"/>
                <w:lang w:val="kk-KZ"/>
              </w:rPr>
            </w:pPr>
          </w:p>
          <w:p w14:paraId="035760BE">
            <w:pPr>
              <w:rPr>
                <w:color w:val="000000"/>
                <w:lang w:val="kk-KZ"/>
              </w:rPr>
            </w:pPr>
            <w:r>
              <w:rPr>
                <w:color w:val="000000"/>
                <w:sz w:val="22"/>
                <w:szCs w:val="22"/>
                <w:lang w:val="kk-KZ"/>
              </w:rPr>
              <w:t>Сөйлеуді дамыту</w:t>
            </w:r>
          </w:p>
          <w:p w14:paraId="4A271D22">
            <w:pPr>
              <w:rPr>
                <w:color w:val="000000"/>
                <w:lang w:val="kk-KZ"/>
              </w:rPr>
            </w:pPr>
            <w:r>
              <w:rPr>
                <w:color w:val="000000"/>
                <w:sz w:val="22"/>
                <w:szCs w:val="22"/>
                <w:lang w:val="kk-KZ"/>
              </w:rPr>
              <w:t>Міндеттері: Тату доспыз бәріміз»</w:t>
            </w:r>
          </w:p>
          <w:p w14:paraId="59957F76">
            <w:pPr>
              <w:rPr>
                <w:color w:val="000000"/>
                <w:lang w:val="kk-KZ"/>
              </w:rPr>
            </w:pPr>
            <w:r>
              <w:rPr>
                <w:color w:val="000000"/>
                <w:sz w:val="22"/>
                <w:szCs w:val="22"/>
                <w:lang w:val="kk-KZ"/>
              </w:rPr>
              <w:t>Бақылағандары және суреттер бойынша әңгімелер құрастырады.</w:t>
            </w:r>
          </w:p>
          <w:p w14:paraId="5747B11A">
            <w:pPr>
              <w:rPr>
                <w:color w:val="000000"/>
                <w:lang w:val="kk-KZ"/>
              </w:rPr>
            </w:pPr>
            <w:r>
              <w:rPr>
                <w:color w:val="000000"/>
                <w:sz w:val="22"/>
                <w:szCs w:val="22"/>
                <w:lang w:val="kk-KZ"/>
              </w:rPr>
              <w:t xml:space="preserve">Ұйымдастыру кезеңі: </w:t>
            </w:r>
          </w:p>
          <w:p w14:paraId="7462071D">
            <w:pPr>
              <w:rPr>
                <w:color w:val="000000"/>
                <w:lang w:val="kk-KZ"/>
              </w:rPr>
            </w:pPr>
            <w:r>
              <w:rPr>
                <w:color w:val="000000"/>
                <w:sz w:val="22"/>
                <w:szCs w:val="22"/>
                <w:lang w:val="kk-KZ"/>
              </w:rPr>
              <w:t>ойын: «Ғажайып әңгіме»</w:t>
            </w:r>
          </w:p>
          <w:p w14:paraId="6FB7C71D">
            <w:pPr>
              <w:rPr>
                <w:color w:val="000000"/>
                <w:lang w:val="kk-KZ"/>
              </w:rPr>
            </w:pPr>
            <w:r>
              <w:rPr>
                <w:color w:val="000000"/>
                <w:sz w:val="22"/>
                <w:szCs w:val="22"/>
                <w:lang w:val="kk-KZ"/>
              </w:rPr>
              <w:t>Шарты: Сурет бойынша әңгіме  құрастыру.</w:t>
            </w:r>
          </w:p>
          <w:p w14:paraId="785E8CCE">
            <w:pPr>
              <w:rPr>
                <w:color w:val="000000"/>
                <w:lang w:val="kk-KZ"/>
              </w:rPr>
            </w:pPr>
            <w:r>
              <w:rPr>
                <w:color w:val="000000"/>
                <w:sz w:val="22"/>
                <w:szCs w:val="22"/>
                <w:lang w:val="kk-KZ"/>
              </w:rPr>
              <w:t xml:space="preserve">  ойын «Тату доспыз бәріміз»</w:t>
            </w:r>
          </w:p>
          <w:p w14:paraId="5E4CC2FB">
            <w:pPr>
              <w:rPr>
                <w:color w:val="000000"/>
                <w:lang w:val="kk-KZ"/>
              </w:rPr>
            </w:pPr>
            <w:r>
              <w:rPr>
                <w:color w:val="000000"/>
                <w:sz w:val="22"/>
                <w:szCs w:val="22"/>
                <w:lang w:val="kk-KZ"/>
              </w:rPr>
              <w:t>Шарты: Бақылағандары және суреттер бойынша әңгімелер құрастырып бір біріне айтып береді.</w:t>
            </w:r>
          </w:p>
          <w:p w14:paraId="41E0F2AC">
            <w:pPr>
              <w:rPr>
                <w:color w:val="000000"/>
                <w:lang w:val="kk-KZ"/>
              </w:rPr>
            </w:pPr>
            <w:r>
              <w:rPr>
                <w:color w:val="000000"/>
                <w:sz w:val="22"/>
                <w:szCs w:val="22"/>
                <w:lang w:val="kk-KZ"/>
              </w:rPr>
              <w:t xml:space="preserve">  ойын:«Сөйлемді жалғастыр» </w:t>
            </w:r>
          </w:p>
          <w:p w14:paraId="6DCA8201">
            <w:pPr>
              <w:rPr>
                <w:color w:val="000000"/>
                <w:lang w:val="kk-KZ"/>
              </w:rPr>
            </w:pPr>
            <w:r>
              <w:rPr>
                <w:color w:val="000000"/>
                <w:sz w:val="22"/>
                <w:szCs w:val="22"/>
                <w:lang w:val="kk-KZ"/>
              </w:rPr>
              <w:t>Шарты: Берілген суреттерге қарап отырып бір бала сөйлемді бастайды келесі бала жалғастырады.</w:t>
            </w:r>
          </w:p>
          <w:p w14:paraId="0CEA522F">
            <w:pPr>
              <w:rPr>
                <w:color w:val="000000"/>
                <w:lang w:val="kk-KZ"/>
              </w:rPr>
            </w:pPr>
            <w:r>
              <w:rPr>
                <w:color w:val="000000"/>
                <w:sz w:val="22"/>
                <w:szCs w:val="22"/>
                <w:lang w:val="kk-KZ"/>
              </w:rPr>
              <w:t>Рефлексия</w:t>
            </w:r>
          </w:p>
          <w:p w14:paraId="145F8542">
            <w:pPr>
              <w:rPr>
                <w:color w:val="000000"/>
                <w:lang w:val="kk-KZ"/>
              </w:rPr>
            </w:pPr>
            <w:r>
              <w:rPr>
                <w:color w:val="000000"/>
                <w:sz w:val="22"/>
                <w:szCs w:val="22"/>
                <w:lang w:val="kk-KZ"/>
              </w:rPr>
              <w:t xml:space="preserve"> – Қандай тақырып бойынша әңгіме құрадыңдар? </w:t>
            </w:r>
          </w:p>
          <w:p w14:paraId="2F87E096">
            <w:pPr>
              <w:rPr>
                <w:color w:val="000000"/>
                <w:lang w:val="kk-KZ"/>
              </w:rPr>
            </w:pPr>
          </w:p>
          <w:p w14:paraId="0ABFA965">
            <w:pPr>
              <w:rPr>
                <w:color w:val="000000"/>
                <w:lang w:val="kk-KZ"/>
              </w:rPr>
            </w:pPr>
            <w:r>
              <w:rPr>
                <w:color w:val="000000"/>
                <w:sz w:val="22"/>
                <w:szCs w:val="22"/>
                <w:lang w:val="kk-KZ"/>
              </w:rPr>
              <w:t>Сауат  ашу  негіздері.  Мен кіммін,қандаймын?»</w:t>
            </w:r>
          </w:p>
          <w:p w14:paraId="75D2456E">
            <w:pPr>
              <w:rPr>
                <w:color w:val="000000"/>
                <w:lang w:val="kk-KZ"/>
              </w:rPr>
            </w:pPr>
            <w:r>
              <w:rPr>
                <w:color w:val="000000"/>
                <w:sz w:val="22"/>
                <w:szCs w:val="22"/>
                <w:lang w:val="kk-KZ"/>
              </w:rPr>
              <w:t>Айналасындағыларға тілектестік қарым-қатынасты қалыптастыра отырып сөйлеу және қарым-қатынас мәдениеті дамиды.</w:t>
            </w:r>
          </w:p>
          <w:p w14:paraId="1EBE8094">
            <w:pPr>
              <w:rPr>
                <w:color w:val="000000"/>
                <w:lang w:val="kk-KZ"/>
              </w:rPr>
            </w:pPr>
            <w:r>
              <w:rPr>
                <w:color w:val="000000"/>
                <w:sz w:val="22"/>
                <w:szCs w:val="22"/>
                <w:lang w:val="kk-KZ"/>
              </w:rPr>
              <w:t xml:space="preserve">Ұйымдастыру кезеңі: </w:t>
            </w:r>
          </w:p>
          <w:p w14:paraId="0D576BBC">
            <w:pPr>
              <w:rPr>
                <w:color w:val="000000"/>
                <w:lang w:val="kk-KZ"/>
              </w:rPr>
            </w:pPr>
            <w:r>
              <w:rPr>
                <w:color w:val="000000"/>
                <w:sz w:val="22"/>
                <w:szCs w:val="22"/>
                <w:lang w:val="kk-KZ"/>
              </w:rPr>
              <w:t>ойын :«Сөйлеу түрлері»</w:t>
            </w:r>
          </w:p>
          <w:p w14:paraId="6DCCC716">
            <w:pPr>
              <w:rPr>
                <w:color w:val="000000"/>
                <w:lang w:val="kk-KZ"/>
              </w:rPr>
            </w:pPr>
            <w:r>
              <w:rPr>
                <w:color w:val="000000"/>
                <w:sz w:val="22"/>
                <w:szCs w:val="22"/>
                <w:lang w:val="kk-KZ"/>
              </w:rPr>
              <w:t>Шарты: Суреттегі ойын түрлерін сұрақ жауап әдістері арқылы айтқыза отырып  сөйлеудің үш түрін айтып түсіндіру.</w:t>
            </w:r>
          </w:p>
          <w:p w14:paraId="63FE953F">
            <w:pPr>
              <w:rPr>
                <w:color w:val="000000"/>
                <w:lang w:val="kk-KZ"/>
              </w:rPr>
            </w:pPr>
            <w:r>
              <w:rPr>
                <w:color w:val="000000"/>
                <w:sz w:val="22"/>
                <w:szCs w:val="22"/>
                <w:lang w:val="kk-KZ"/>
              </w:rPr>
              <w:t>ойын «Мен кіммін,қандаймын»</w:t>
            </w:r>
          </w:p>
          <w:p w14:paraId="38B06E46">
            <w:pPr>
              <w:rPr>
                <w:color w:val="000000"/>
                <w:lang w:val="kk-KZ"/>
              </w:rPr>
            </w:pPr>
            <w:r>
              <w:rPr>
                <w:color w:val="000000"/>
                <w:sz w:val="22"/>
                <w:szCs w:val="22"/>
                <w:lang w:val="kk-KZ"/>
              </w:rPr>
              <w:t>Шарты: Айналасындағыларға тілектестік қарым-қатынасты қалыптастыра отырып сөйлесу.</w:t>
            </w:r>
          </w:p>
          <w:p w14:paraId="63834BD8">
            <w:pPr>
              <w:rPr>
                <w:color w:val="000000"/>
                <w:lang w:val="kk-KZ"/>
              </w:rPr>
            </w:pPr>
            <w:r>
              <w:rPr>
                <w:color w:val="000000"/>
                <w:sz w:val="22"/>
                <w:szCs w:val="22"/>
                <w:lang w:val="kk-KZ"/>
              </w:rPr>
              <w:t>ойын«Жазу құралдары»</w:t>
            </w:r>
          </w:p>
          <w:p w14:paraId="3F018432">
            <w:pPr>
              <w:rPr>
                <w:color w:val="000000"/>
                <w:lang w:val="kk-KZ"/>
              </w:rPr>
            </w:pPr>
            <w:r>
              <w:rPr>
                <w:color w:val="000000"/>
                <w:sz w:val="22"/>
                <w:szCs w:val="22"/>
                <w:lang w:val="kk-KZ"/>
              </w:rPr>
              <w:t>Шарты: Жазу құралдарын белгілейді.</w:t>
            </w:r>
          </w:p>
          <w:p w14:paraId="38394D21">
            <w:pPr>
              <w:rPr>
                <w:color w:val="000000"/>
                <w:lang w:val="kk-KZ"/>
              </w:rPr>
            </w:pPr>
            <w:r>
              <w:rPr>
                <w:color w:val="000000"/>
                <w:sz w:val="22"/>
                <w:szCs w:val="22"/>
                <w:lang w:val="kk-KZ"/>
              </w:rPr>
              <w:t>Рефлексия</w:t>
            </w:r>
          </w:p>
          <w:p w14:paraId="0950B219">
            <w:pPr>
              <w:rPr>
                <w:color w:val="000000"/>
                <w:lang w:val="kk-KZ"/>
              </w:rPr>
            </w:pPr>
            <w:r>
              <w:rPr>
                <w:color w:val="000000"/>
                <w:sz w:val="22"/>
                <w:szCs w:val="22"/>
                <w:lang w:val="kk-KZ"/>
              </w:rPr>
              <w:t>«Бас бармақ» әдісі арқылы.</w:t>
            </w:r>
          </w:p>
          <w:p w14:paraId="77CD2B04">
            <w:pPr>
              <w:rPr>
                <w:color w:val="000000"/>
                <w:lang w:val="kk-KZ"/>
              </w:rPr>
            </w:pPr>
          </w:p>
          <w:p w14:paraId="14F832AA">
            <w:pPr>
              <w:rPr>
                <w:color w:val="000000"/>
                <w:lang w:val="kk-KZ"/>
              </w:rPr>
            </w:pPr>
            <w:r>
              <w:rPr>
                <w:color w:val="000000"/>
                <w:sz w:val="22"/>
                <w:szCs w:val="22"/>
                <w:lang w:val="kk-KZ"/>
              </w:rPr>
              <w:t>Математика негіздері</w:t>
            </w:r>
          </w:p>
          <w:p w14:paraId="10BC6121">
            <w:pPr>
              <w:rPr>
                <w:color w:val="000000"/>
                <w:lang w:val="kk-KZ"/>
              </w:rPr>
            </w:pPr>
            <w:r>
              <w:rPr>
                <w:color w:val="000000"/>
                <w:sz w:val="22"/>
                <w:szCs w:val="22"/>
                <w:lang w:val="kk-KZ"/>
              </w:rPr>
              <w:t>Дүкенші»</w:t>
            </w:r>
          </w:p>
          <w:p w14:paraId="25E6D966">
            <w:pPr>
              <w:rPr>
                <w:color w:val="000000"/>
                <w:lang w:val="kk-KZ"/>
              </w:rPr>
            </w:pPr>
            <w:r>
              <w:rPr>
                <w:color w:val="000000"/>
                <w:sz w:val="22"/>
                <w:szCs w:val="22"/>
                <w:lang w:val="kk-KZ"/>
              </w:rPr>
              <w:t>Міндеттері: Дүкендерде қолданылатын таразы туралы ұғымдарын қалыптастыра отырып заттардың салмағын өлшеуге қызығушылықтары дамиды.</w:t>
            </w:r>
          </w:p>
          <w:p w14:paraId="242EF08E">
            <w:pPr>
              <w:rPr>
                <w:color w:val="000000"/>
                <w:lang w:val="kk-KZ"/>
              </w:rPr>
            </w:pPr>
            <w:r>
              <w:rPr>
                <w:color w:val="000000"/>
                <w:sz w:val="22"/>
                <w:szCs w:val="22"/>
                <w:lang w:val="kk-KZ"/>
              </w:rPr>
              <w:t xml:space="preserve">Ұйымдастыру кезеңі: </w:t>
            </w:r>
          </w:p>
          <w:p w14:paraId="37CF2A8A">
            <w:pPr>
              <w:rPr>
                <w:color w:val="000000"/>
                <w:lang w:val="kk-KZ"/>
              </w:rPr>
            </w:pPr>
            <w:r>
              <w:rPr>
                <w:color w:val="000000"/>
                <w:sz w:val="22"/>
                <w:szCs w:val="22"/>
                <w:lang w:val="kk-KZ"/>
              </w:rPr>
              <w:t>ойын «Қоржындарды өлше»</w:t>
            </w:r>
          </w:p>
          <w:p w14:paraId="219FB764">
            <w:pPr>
              <w:rPr>
                <w:color w:val="000000"/>
                <w:lang w:val="kk-KZ"/>
              </w:rPr>
            </w:pPr>
            <w:r>
              <w:rPr>
                <w:color w:val="000000"/>
                <w:sz w:val="22"/>
                <w:szCs w:val="22"/>
                <w:lang w:val="kk-KZ"/>
              </w:rPr>
              <w:t>Мақсаты: Заттардың салмағын қолдың көмегімен анықтау және оларды таразыға салып өлшеу.</w:t>
            </w:r>
          </w:p>
          <w:p w14:paraId="074B4735">
            <w:pPr>
              <w:rPr>
                <w:color w:val="000000"/>
                <w:lang w:val="kk-KZ"/>
              </w:rPr>
            </w:pPr>
            <w:r>
              <w:rPr>
                <w:color w:val="000000"/>
                <w:sz w:val="22"/>
                <w:szCs w:val="22"/>
                <w:lang w:val="kk-KZ"/>
              </w:rPr>
              <w:t>ойын:«Дүкенші»</w:t>
            </w:r>
          </w:p>
          <w:p w14:paraId="6DF7617E">
            <w:pPr>
              <w:rPr>
                <w:color w:val="000000"/>
                <w:lang w:val="kk-KZ"/>
              </w:rPr>
            </w:pPr>
            <w:r>
              <w:rPr>
                <w:color w:val="000000"/>
                <w:sz w:val="22"/>
                <w:szCs w:val="22"/>
                <w:lang w:val="kk-KZ"/>
              </w:rPr>
              <w:t>Шарты: Дүкендерде қолданылатын таразы туралы ұғымдарын қалыптастыра отырып, заттардың салмағын өлшеуге қызығушылықтарын арттыра отырып, тапсырмаларды орындау.</w:t>
            </w:r>
          </w:p>
          <w:p w14:paraId="4664032D">
            <w:pPr>
              <w:rPr>
                <w:color w:val="000000"/>
                <w:lang w:val="kk-KZ"/>
              </w:rPr>
            </w:pPr>
            <w:r>
              <w:rPr>
                <w:color w:val="000000"/>
                <w:sz w:val="22"/>
                <w:szCs w:val="22"/>
                <w:lang w:val="kk-KZ"/>
              </w:rPr>
              <w:t xml:space="preserve">Еркін  ойын: «Не ауыр,не жеңіл?» </w:t>
            </w:r>
          </w:p>
          <w:p w14:paraId="05DABE7A">
            <w:pPr>
              <w:rPr>
                <w:color w:val="000000"/>
                <w:lang w:val="kk-KZ"/>
              </w:rPr>
            </w:pPr>
            <w:r>
              <w:rPr>
                <w:color w:val="000000"/>
                <w:sz w:val="22"/>
                <w:szCs w:val="22"/>
                <w:lang w:val="kk-KZ"/>
              </w:rPr>
              <w:t>Шарты: Ауыр, жеңіл ұғымдарын қалыптастыру.</w:t>
            </w:r>
          </w:p>
          <w:p w14:paraId="33C9FBBA">
            <w:pPr>
              <w:rPr>
                <w:color w:val="000000"/>
                <w:lang w:val="kk-KZ"/>
              </w:rPr>
            </w:pPr>
            <w:r>
              <w:rPr>
                <w:color w:val="000000"/>
                <w:sz w:val="22"/>
                <w:szCs w:val="22"/>
                <w:lang w:val="kk-KZ"/>
              </w:rPr>
              <w:t>Рефлексия</w:t>
            </w:r>
          </w:p>
          <w:p w14:paraId="66CAEB41">
            <w:pPr>
              <w:rPr>
                <w:lang w:val="kk-KZ" w:eastAsia="zh-CN"/>
              </w:rPr>
            </w:pPr>
            <w:r>
              <w:rPr>
                <w:color w:val="000000"/>
                <w:sz w:val="22"/>
                <w:szCs w:val="22"/>
                <w:lang w:val="kk-KZ"/>
              </w:rPr>
              <w:t xml:space="preserve">Рефлексиялық шеңбер. Егер оқу қызметі қызықты болса, қол соғу. Егер тапсырма ауыр болса, аяқпен еденді топылдату.  </w:t>
            </w:r>
          </w:p>
        </w:tc>
        <w:tc>
          <w:tcPr>
            <w:tcW w:w="2627" w:type="dxa"/>
          </w:tcPr>
          <w:p w14:paraId="11B010E8">
            <w:pPr>
              <w:rPr>
                <w:color w:val="000000"/>
                <w:lang w:val="kk-KZ"/>
              </w:rPr>
            </w:pPr>
            <w:r>
              <w:rPr>
                <w:color w:val="000000"/>
                <w:sz w:val="22"/>
                <w:szCs w:val="22"/>
                <w:lang w:val="kk-KZ"/>
              </w:rPr>
              <w:t>Көркем әдебиет</w:t>
            </w:r>
          </w:p>
          <w:p w14:paraId="2A854429">
            <w:pPr>
              <w:rPr>
                <w:color w:val="000000"/>
                <w:lang w:val="kk-KZ"/>
              </w:rPr>
            </w:pPr>
            <w:r>
              <w:rPr>
                <w:color w:val="000000"/>
                <w:sz w:val="22"/>
                <w:szCs w:val="22"/>
                <w:lang w:val="kk-KZ"/>
              </w:rPr>
              <w:t>Әлем балалар көзімен»</w:t>
            </w:r>
          </w:p>
          <w:p w14:paraId="5594B55B">
            <w:pPr>
              <w:rPr>
                <w:color w:val="000000"/>
                <w:lang w:val="kk-KZ"/>
              </w:rPr>
            </w:pPr>
            <w:r>
              <w:rPr>
                <w:color w:val="000000"/>
                <w:sz w:val="22"/>
                <w:szCs w:val="22"/>
                <w:lang w:val="kk-KZ"/>
              </w:rPr>
              <w:t>Тәрбиешінің ұсынған тақырыбына сюжеттік және сипаттау әңгімелерін құрау кезінде меңгерген көркем - тілдік дағдыларын қолдана біледі.</w:t>
            </w:r>
          </w:p>
          <w:p w14:paraId="44FE4371">
            <w:pPr>
              <w:rPr>
                <w:color w:val="000000"/>
                <w:lang w:val="kk-KZ"/>
              </w:rPr>
            </w:pPr>
            <w:r>
              <w:rPr>
                <w:color w:val="000000"/>
                <w:sz w:val="22"/>
                <w:szCs w:val="22"/>
                <w:lang w:val="kk-KZ"/>
              </w:rPr>
              <w:t>Ұйымдастыру кезеңі:</w:t>
            </w:r>
          </w:p>
          <w:p w14:paraId="696E28A7">
            <w:pPr>
              <w:rPr>
                <w:color w:val="000000"/>
                <w:lang w:val="kk-KZ"/>
              </w:rPr>
            </w:pPr>
            <w:r>
              <w:rPr>
                <w:color w:val="000000"/>
                <w:sz w:val="22"/>
                <w:szCs w:val="22"/>
                <w:lang w:val="kk-KZ"/>
              </w:rPr>
              <w:t>ойын«Балалар күні»</w:t>
            </w:r>
          </w:p>
          <w:p w14:paraId="421A905E">
            <w:pPr>
              <w:rPr>
                <w:color w:val="000000"/>
                <w:lang w:val="kk-KZ"/>
              </w:rPr>
            </w:pPr>
            <w:r>
              <w:rPr>
                <w:color w:val="000000"/>
                <w:sz w:val="22"/>
                <w:szCs w:val="22"/>
                <w:lang w:val="kk-KZ"/>
              </w:rPr>
              <w:t>Шарты:  Маусым балаларды қорғау күні екенін түсіндіріп әңгімелесу.</w:t>
            </w:r>
          </w:p>
          <w:p w14:paraId="1021501A">
            <w:pPr>
              <w:rPr>
                <w:color w:val="000000"/>
                <w:lang w:val="kk-KZ"/>
              </w:rPr>
            </w:pPr>
            <w:r>
              <w:rPr>
                <w:color w:val="000000"/>
                <w:sz w:val="22"/>
                <w:szCs w:val="22"/>
                <w:lang w:val="kk-KZ"/>
              </w:rPr>
              <w:t xml:space="preserve"> ойын  «Әлем балалар көзімен»</w:t>
            </w:r>
          </w:p>
          <w:p w14:paraId="690AA2C6">
            <w:pPr>
              <w:rPr>
                <w:color w:val="000000"/>
                <w:lang w:val="kk-KZ"/>
              </w:rPr>
            </w:pPr>
            <w:r>
              <w:rPr>
                <w:color w:val="000000"/>
                <w:sz w:val="22"/>
                <w:szCs w:val="22"/>
                <w:lang w:val="kk-KZ"/>
              </w:rPr>
              <w:t>Шарты: Тәрбиешінің ұсынған Әлем балалар көзімен тақырыбына сюжеттік және сипаттау әңгімелерін құрау кезінде меңгерген көркем - тілдік дағдыларын қолдана біледі. «Бақыттымсың балдырғаным»</w:t>
            </w:r>
          </w:p>
          <w:p w14:paraId="58138203">
            <w:pPr>
              <w:rPr>
                <w:color w:val="000000"/>
                <w:lang w:val="kk-KZ"/>
              </w:rPr>
            </w:pPr>
            <w:r>
              <w:rPr>
                <w:color w:val="000000"/>
                <w:sz w:val="22"/>
                <w:szCs w:val="22"/>
                <w:lang w:val="kk-KZ"/>
              </w:rPr>
              <w:t>Шарты:әнін орындау, бір біріне тілек айту.</w:t>
            </w:r>
          </w:p>
          <w:p w14:paraId="7F6F7F22">
            <w:pPr>
              <w:rPr>
                <w:color w:val="000000"/>
                <w:lang w:val="kk-KZ"/>
              </w:rPr>
            </w:pPr>
          </w:p>
          <w:p w14:paraId="736D3794">
            <w:pPr>
              <w:rPr>
                <w:color w:val="000000"/>
                <w:lang w:val="kk-KZ"/>
              </w:rPr>
            </w:pPr>
            <w:r>
              <w:rPr>
                <w:color w:val="000000"/>
                <w:sz w:val="22"/>
                <w:szCs w:val="22"/>
                <w:lang w:val="kk-KZ"/>
              </w:rPr>
              <w:t>Математика негіздері</w:t>
            </w:r>
          </w:p>
          <w:p w14:paraId="3FFA2F43">
            <w:pPr>
              <w:rPr>
                <w:color w:val="000000"/>
                <w:lang w:val="kk-KZ"/>
              </w:rPr>
            </w:pPr>
            <w:r>
              <w:rPr>
                <w:color w:val="000000"/>
                <w:sz w:val="22"/>
                <w:szCs w:val="22"/>
                <w:lang w:val="kk-KZ"/>
              </w:rPr>
              <w:t xml:space="preserve">Міндеттері: Кеңістікті  бағдарлау.  Балалар кеңістікті  бағдарлауға үйренеді. «Алға –артқа», «оңға -солға»  бағыттарын  пайдалана  біледі. </w:t>
            </w:r>
          </w:p>
          <w:p w14:paraId="7BF3F8F9">
            <w:pPr>
              <w:rPr>
                <w:color w:val="000000"/>
                <w:lang w:val="kk-KZ"/>
              </w:rPr>
            </w:pPr>
            <w:r>
              <w:rPr>
                <w:color w:val="000000"/>
                <w:sz w:val="22"/>
                <w:szCs w:val="22"/>
                <w:lang w:val="kk-KZ"/>
              </w:rPr>
              <w:t xml:space="preserve">ҰІӘ өтілу барысы:  </w:t>
            </w:r>
          </w:p>
          <w:p w14:paraId="59A36E47">
            <w:pPr>
              <w:rPr>
                <w:color w:val="000000"/>
                <w:lang w:val="kk-KZ"/>
              </w:rPr>
            </w:pPr>
            <w:r>
              <w:rPr>
                <w:color w:val="000000"/>
                <w:sz w:val="22"/>
                <w:szCs w:val="22"/>
                <w:lang w:val="kk-KZ"/>
              </w:rPr>
              <w:t>"Бала,бала,баламыз" Е.Өтетілеуұлы.</w:t>
            </w:r>
          </w:p>
          <w:p w14:paraId="6DCA8384">
            <w:pPr>
              <w:rPr>
                <w:color w:val="000000"/>
                <w:lang w:val="kk-KZ"/>
              </w:rPr>
            </w:pPr>
            <w:r>
              <w:rPr>
                <w:color w:val="000000"/>
                <w:sz w:val="22"/>
                <w:szCs w:val="22"/>
                <w:lang w:val="kk-KZ"/>
              </w:rPr>
              <w:t>Бала,бала,баламыз,</w:t>
            </w:r>
          </w:p>
          <w:p w14:paraId="0D24441C">
            <w:pPr>
              <w:rPr>
                <w:color w:val="000000"/>
                <w:lang w:val="kk-KZ"/>
              </w:rPr>
            </w:pPr>
            <w:r>
              <w:rPr>
                <w:color w:val="000000"/>
                <w:sz w:val="22"/>
                <w:szCs w:val="22"/>
                <w:lang w:val="kk-KZ"/>
              </w:rPr>
              <w:t>Бақшамызға барамыз.</w:t>
            </w:r>
          </w:p>
          <w:p w14:paraId="4355A20A">
            <w:pPr>
              <w:rPr>
                <w:color w:val="000000"/>
                <w:lang w:val="kk-KZ"/>
              </w:rPr>
            </w:pPr>
            <w:r>
              <w:rPr>
                <w:color w:val="000000"/>
                <w:sz w:val="22"/>
                <w:szCs w:val="22"/>
                <w:lang w:val="kk-KZ"/>
              </w:rPr>
              <w:t>Күні бойы қызыққа</w:t>
            </w:r>
          </w:p>
          <w:p w14:paraId="4736387E">
            <w:pPr>
              <w:rPr>
                <w:color w:val="000000"/>
                <w:lang w:val="kk-KZ"/>
              </w:rPr>
            </w:pPr>
            <w:r>
              <w:rPr>
                <w:color w:val="000000"/>
                <w:sz w:val="22"/>
                <w:szCs w:val="22"/>
                <w:lang w:val="kk-KZ"/>
              </w:rPr>
              <w:t xml:space="preserve">Батамызда қаламыз!       </w:t>
            </w:r>
          </w:p>
          <w:p w14:paraId="062211F8">
            <w:pPr>
              <w:rPr>
                <w:color w:val="000000"/>
                <w:lang w:val="kk-KZ"/>
              </w:rPr>
            </w:pPr>
            <w:r>
              <w:rPr>
                <w:color w:val="000000"/>
                <w:sz w:val="22"/>
                <w:szCs w:val="22"/>
                <w:lang w:val="kk-KZ"/>
              </w:rPr>
              <w:t xml:space="preserve">«Доп лақтыру»  әдісі  арқылы балалардан жыл мегзілін сұрау          </w:t>
            </w:r>
          </w:p>
          <w:p w14:paraId="6418028D">
            <w:pPr>
              <w:rPr>
                <w:color w:val="000000"/>
                <w:lang w:val="kk-KZ"/>
              </w:rPr>
            </w:pPr>
            <w:r>
              <w:rPr>
                <w:color w:val="000000"/>
                <w:sz w:val="22"/>
                <w:szCs w:val="22"/>
                <w:lang w:val="kk-KZ"/>
              </w:rPr>
              <w:t>Ой қозғау.</w:t>
            </w:r>
          </w:p>
          <w:p w14:paraId="0826C28D">
            <w:pPr>
              <w:rPr>
                <w:color w:val="000000"/>
                <w:lang w:val="kk-KZ"/>
              </w:rPr>
            </w:pPr>
            <w:r>
              <w:rPr>
                <w:color w:val="000000"/>
                <w:sz w:val="22"/>
                <w:szCs w:val="22"/>
                <w:lang w:val="kk-KZ"/>
              </w:rPr>
              <w:t>Кеңістік туралы түсінік беру.</w:t>
            </w:r>
          </w:p>
          <w:p w14:paraId="52026134">
            <w:pPr>
              <w:rPr>
                <w:color w:val="000000"/>
                <w:lang w:val="kk-KZ"/>
              </w:rPr>
            </w:pPr>
            <w:r>
              <w:rPr>
                <w:color w:val="000000"/>
                <w:sz w:val="22"/>
                <w:szCs w:val="22"/>
                <w:lang w:val="kk-KZ"/>
              </w:rPr>
              <w:t xml:space="preserve"> ойын: «Жол картасын бейнеле»</w:t>
            </w:r>
          </w:p>
          <w:p w14:paraId="4057FAC2">
            <w:pPr>
              <w:rPr>
                <w:color w:val="000000"/>
                <w:lang w:val="kk-KZ"/>
              </w:rPr>
            </w:pPr>
            <w:r>
              <w:rPr>
                <w:color w:val="000000"/>
                <w:sz w:val="22"/>
                <w:szCs w:val="22"/>
                <w:lang w:val="kk-KZ"/>
              </w:rPr>
              <w:t>Шарты: Берілген заттарды ретімен қоя білу.</w:t>
            </w:r>
          </w:p>
          <w:p w14:paraId="0A3BA96A">
            <w:pPr>
              <w:rPr>
                <w:color w:val="000000"/>
                <w:lang w:val="kk-KZ"/>
              </w:rPr>
            </w:pPr>
            <w:r>
              <w:rPr>
                <w:color w:val="000000"/>
                <w:sz w:val="22"/>
                <w:szCs w:val="22"/>
                <w:lang w:val="kk-KZ"/>
              </w:rPr>
              <w:t>Мыс: Бұлт жоғары, гүл төменде...</w:t>
            </w:r>
          </w:p>
          <w:p w14:paraId="2DDEFF2E">
            <w:pPr>
              <w:rPr>
                <w:color w:val="000000"/>
                <w:lang w:val="kk-KZ"/>
              </w:rPr>
            </w:pPr>
            <w:r>
              <w:rPr>
                <w:color w:val="000000"/>
                <w:sz w:val="22"/>
                <w:szCs w:val="22"/>
                <w:lang w:val="kk-KZ"/>
              </w:rPr>
              <w:t>Мазмұн арқылы саралау, сыни ойлау, креативтілік дағды.</w:t>
            </w:r>
          </w:p>
          <w:p w14:paraId="5EF05FFA">
            <w:pPr>
              <w:rPr>
                <w:color w:val="000000"/>
                <w:lang w:val="kk-KZ"/>
              </w:rPr>
            </w:pPr>
            <w:r>
              <w:rPr>
                <w:color w:val="000000"/>
                <w:sz w:val="22"/>
                <w:szCs w:val="22"/>
                <w:lang w:val="kk-KZ"/>
              </w:rPr>
              <w:t xml:space="preserve">2. Миға  шабуыл. </w:t>
            </w:r>
          </w:p>
          <w:p w14:paraId="469ED29C">
            <w:pPr>
              <w:rPr>
                <w:color w:val="000000"/>
                <w:lang w:val="kk-KZ"/>
              </w:rPr>
            </w:pPr>
            <w:r>
              <w:rPr>
                <w:color w:val="000000"/>
                <w:sz w:val="22"/>
                <w:szCs w:val="22"/>
                <w:lang w:val="kk-KZ"/>
              </w:rPr>
              <w:t>ойын: «Логика әлемі»</w:t>
            </w:r>
          </w:p>
          <w:p w14:paraId="56028DE0">
            <w:pPr>
              <w:rPr>
                <w:color w:val="000000"/>
                <w:lang w:val="kk-KZ"/>
              </w:rPr>
            </w:pPr>
            <w:r>
              <w:rPr>
                <w:color w:val="000000"/>
                <w:sz w:val="22"/>
                <w:szCs w:val="22"/>
                <w:lang w:val="kk-KZ"/>
              </w:rPr>
              <w:t>1.Жол ұзын ба, қысқа ма?</w:t>
            </w:r>
          </w:p>
          <w:p w14:paraId="3B09B719">
            <w:pPr>
              <w:rPr>
                <w:color w:val="000000"/>
                <w:lang w:val="kk-KZ"/>
              </w:rPr>
            </w:pPr>
            <w:r>
              <w:rPr>
                <w:color w:val="000000"/>
                <w:sz w:val="22"/>
                <w:szCs w:val="22"/>
                <w:lang w:val="kk-KZ"/>
              </w:rPr>
              <w:t>Қол ұзын ба, қысқы ма?</w:t>
            </w:r>
          </w:p>
          <w:p w14:paraId="7EC2030F">
            <w:pPr>
              <w:rPr>
                <w:color w:val="000000"/>
                <w:lang w:val="kk-KZ"/>
              </w:rPr>
            </w:pPr>
            <w:r>
              <w:rPr>
                <w:color w:val="000000"/>
                <w:sz w:val="22"/>
                <w:szCs w:val="22"/>
                <w:lang w:val="kk-KZ"/>
              </w:rPr>
              <w:t>2. Қасық ұзын ба, қысқа ма?</w:t>
            </w:r>
          </w:p>
          <w:p w14:paraId="73FC5380">
            <w:pPr>
              <w:rPr>
                <w:color w:val="000000"/>
                <w:lang w:val="kk-KZ"/>
              </w:rPr>
            </w:pPr>
            <w:r>
              <w:rPr>
                <w:color w:val="000000"/>
                <w:sz w:val="22"/>
                <w:szCs w:val="22"/>
                <w:lang w:val="kk-KZ"/>
              </w:rPr>
              <w:t>Асық ұзын ба, қысқа ма?</w:t>
            </w:r>
          </w:p>
          <w:p w14:paraId="321C5BD9">
            <w:pPr>
              <w:rPr>
                <w:color w:val="000000"/>
                <w:lang w:val="kk-KZ"/>
              </w:rPr>
            </w:pPr>
            <w:r>
              <w:rPr>
                <w:color w:val="000000"/>
                <w:sz w:val="22"/>
                <w:szCs w:val="22"/>
                <w:lang w:val="kk-KZ"/>
              </w:rPr>
              <w:t>3. Алма үлкен бе, түйме үлкен бе?</w:t>
            </w:r>
          </w:p>
          <w:p w14:paraId="04FC6189">
            <w:pPr>
              <w:rPr>
                <w:color w:val="000000"/>
                <w:lang w:val="kk-KZ"/>
              </w:rPr>
            </w:pPr>
            <w:r>
              <w:rPr>
                <w:color w:val="000000"/>
                <w:sz w:val="22"/>
                <w:szCs w:val="22"/>
                <w:lang w:val="kk-KZ"/>
              </w:rPr>
              <w:t>4. Аю үлкен бе, қоян үлкен бе?</w:t>
            </w:r>
          </w:p>
          <w:p w14:paraId="6136861B">
            <w:pPr>
              <w:rPr>
                <w:color w:val="000000"/>
                <w:lang w:val="kk-KZ"/>
              </w:rPr>
            </w:pPr>
            <w:r>
              <w:rPr>
                <w:color w:val="000000"/>
                <w:sz w:val="22"/>
                <w:szCs w:val="22"/>
                <w:lang w:val="kk-KZ"/>
              </w:rPr>
              <w:t>5. Шаш ұзын ба, қас ұзын ба?</w:t>
            </w:r>
          </w:p>
          <w:p w14:paraId="03C3A2A3">
            <w:pPr>
              <w:rPr>
                <w:color w:val="000000"/>
                <w:lang w:val="kk-KZ"/>
              </w:rPr>
            </w:pPr>
            <w:r>
              <w:rPr>
                <w:color w:val="000000"/>
                <w:sz w:val="22"/>
                <w:szCs w:val="22"/>
                <w:lang w:val="kk-KZ"/>
              </w:rPr>
              <w:t>Сыни ойлау, комуникатив дағды, тікелей бақылау.</w:t>
            </w:r>
          </w:p>
          <w:p w14:paraId="0342FF1E">
            <w:pPr>
              <w:rPr>
                <w:color w:val="000000"/>
                <w:lang w:val="kk-KZ"/>
              </w:rPr>
            </w:pPr>
            <w:r>
              <w:rPr>
                <w:color w:val="000000"/>
                <w:sz w:val="22"/>
                <w:szCs w:val="22"/>
                <w:lang w:val="kk-KZ"/>
              </w:rPr>
              <w:t>3.Ой қозғау</w:t>
            </w:r>
          </w:p>
          <w:p w14:paraId="3C41C258">
            <w:pPr>
              <w:rPr>
                <w:color w:val="000000"/>
                <w:lang w:val="kk-KZ"/>
              </w:rPr>
            </w:pPr>
            <w:r>
              <w:rPr>
                <w:color w:val="000000"/>
                <w:sz w:val="22"/>
                <w:szCs w:val="22"/>
                <w:lang w:val="kk-KZ"/>
              </w:rPr>
              <w:t>Викториналық  сұрақтар</w:t>
            </w:r>
          </w:p>
          <w:p w14:paraId="41C97666">
            <w:pPr>
              <w:rPr>
                <w:color w:val="000000"/>
                <w:lang w:val="kk-KZ"/>
              </w:rPr>
            </w:pPr>
            <w:r>
              <w:rPr>
                <w:color w:val="000000"/>
                <w:sz w:val="22"/>
                <w:szCs w:val="22"/>
                <w:lang w:val="kk-KZ"/>
              </w:rPr>
              <w:t>-Қандай  пішін  жақсы домалайды?</w:t>
            </w:r>
          </w:p>
          <w:p w14:paraId="68CFFC05">
            <w:pPr>
              <w:rPr>
                <w:color w:val="000000"/>
                <w:lang w:val="kk-KZ"/>
              </w:rPr>
            </w:pPr>
            <w:r>
              <w:rPr>
                <w:color w:val="000000"/>
                <w:sz w:val="22"/>
                <w:szCs w:val="22"/>
                <w:lang w:val="kk-KZ"/>
              </w:rPr>
              <w:t>-Қандай  геометриялық  пішінде  бәрі үшеуден?</w:t>
            </w:r>
          </w:p>
          <w:p w14:paraId="0E044B46">
            <w:pPr>
              <w:rPr>
                <w:color w:val="000000"/>
                <w:lang w:val="kk-KZ"/>
              </w:rPr>
            </w:pPr>
            <w:r>
              <w:rPr>
                <w:color w:val="000000"/>
                <w:sz w:val="22"/>
                <w:szCs w:val="22"/>
                <w:lang w:val="kk-KZ"/>
              </w:rPr>
              <w:t>-Суға үш торғай қонды, бір  торғай ұшып  кетті  суға неше торғай қонды? (суға торғай қона алмайды)</w:t>
            </w:r>
          </w:p>
          <w:p w14:paraId="55C86EC8">
            <w:pPr>
              <w:rPr>
                <w:color w:val="000000"/>
                <w:lang w:val="kk-KZ"/>
              </w:rPr>
            </w:pPr>
            <w:r>
              <w:rPr>
                <w:color w:val="000000"/>
                <w:sz w:val="22"/>
                <w:szCs w:val="22"/>
                <w:lang w:val="kk-KZ"/>
              </w:rPr>
              <w:t>-Әтеш  қай кезде  шақырады?</w:t>
            </w:r>
          </w:p>
          <w:p w14:paraId="054ECAE6">
            <w:pPr>
              <w:rPr>
                <w:color w:val="000000"/>
                <w:lang w:val="kk-KZ"/>
              </w:rPr>
            </w:pPr>
            <w:r>
              <w:rPr>
                <w:color w:val="000000"/>
                <w:sz w:val="22"/>
                <w:szCs w:val="22"/>
                <w:lang w:val="kk-KZ"/>
              </w:rPr>
              <w:t>-Таңертең неше көзімізді ашамыз?</w:t>
            </w:r>
          </w:p>
          <w:p w14:paraId="3ACA7DAC">
            <w:pPr>
              <w:rPr>
                <w:color w:val="000000"/>
                <w:lang w:val="kk-KZ"/>
              </w:rPr>
            </w:pPr>
            <w:r>
              <w:rPr>
                <w:color w:val="000000"/>
                <w:sz w:val="22"/>
                <w:szCs w:val="22"/>
                <w:lang w:val="kk-KZ"/>
              </w:rPr>
              <w:t>Балаларды мадақтау</w:t>
            </w:r>
          </w:p>
          <w:p w14:paraId="0543F818">
            <w:pPr>
              <w:rPr>
                <w:color w:val="000000"/>
                <w:lang w:val="kk-KZ"/>
              </w:rPr>
            </w:pPr>
          </w:p>
          <w:p w14:paraId="1B916492">
            <w:pPr>
              <w:rPr>
                <w:color w:val="000000"/>
                <w:lang w:val="kk-KZ"/>
              </w:rPr>
            </w:pPr>
            <w:r>
              <w:rPr>
                <w:color w:val="000000"/>
                <w:sz w:val="22"/>
                <w:szCs w:val="22"/>
                <w:lang w:val="kk-KZ"/>
              </w:rPr>
              <w:t>Қоршаған ортамен танысу</w:t>
            </w:r>
          </w:p>
          <w:p w14:paraId="33CC0331">
            <w:pPr>
              <w:rPr>
                <w:color w:val="000000"/>
                <w:lang w:val="kk-KZ"/>
              </w:rPr>
            </w:pPr>
            <w:r>
              <w:rPr>
                <w:color w:val="000000"/>
                <w:sz w:val="22"/>
                <w:szCs w:val="22"/>
                <w:lang w:val="kk-KZ"/>
              </w:rPr>
              <w:t xml:space="preserve">«Алғашқы көмек» </w:t>
            </w:r>
          </w:p>
          <w:p w14:paraId="34A33396">
            <w:pPr>
              <w:rPr>
                <w:color w:val="000000"/>
                <w:lang w:val="kk-KZ"/>
              </w:rPr>
            </w:pPr>
            <w:r>
              <w:rPr>
                <w:color w:val="000000"/>
                <w:sz w:val="22"/>
                <w:szCs w:val="22"/>
                <w:lang w:val="kk-KZ"/>
              </w:rPr>
              <w:t>ҰІӘ мақсаты: Шамалы жарақаттанғанда көмек көрсету ережесін біледі</w:t>
            </w:r>
          </w:p>
          <w:p w14:paraId="73FED196">
            <w:pPr>
              <w:rPr>
                <w:color w:val="000000"/>
                <w:lang w:val="kk-KZ"/>
              </w:rPr>
            </w:pPr>
            <w:r>
              <w:rPr>
                <w:color w:val="000000"/>
                <w:sz w:val="22"/>
                <w:szCs w:val="22"/>
                <w:lang w:val="kk-KZ"/>
              </w:rPr>
              <w:t>ҰІӘ барысы:</w:t>
            </w:r>
          </w:p>
          <w:p w14:paraId="11BB6E5E">
            <w:pPr>
              <w:rPr>
                <w:color w:val="000000"/>
                <w:lang w:val="kk-KZ"/>
              </w:rPr>
            </w:pPr>
            <w:r>
              <w:rPr>
                <w:color w:val="000000"/>
                <w:sz w:val="22"/>
                <w:szCs w:val="22"/>
                <w:lang w:val="kk-KZ"/>
              </w:rPr>
              <w:t>ойын:</w:t>
            </w:r>
          </w:p>
          <w:p w14:paraId="5E85BDD3">
            <w:pPr>
              <w:rPr>
                <w:color w:val="000000"/>
                <w:lang w:val="kk-KZ"/>
              </w:rPr>
            </w:pPr>
            <w:r>
              <w:rPr>
                <w:color w:val="000000"/>
                <w:sz w:val="22"/>
                <w:szCs w:val="22"/>
                <w:lang w:val="kk-KZ"/>
              </w:rPr>
              <w:t xml:space="preserve">«Дәрігер Салауаттың кеңестері.» </w:t>
            </w:r>
          </w:p>
          <w:p w14:paraId="4BD031E6">
            <w:pPr>
              <w:rPr>
                <w:color w:val="000000"/>
                <w:lang w:val="kk-KZ"/>
              </w:rPr>
            </w:pPr>
            <w:r>
              <w:rPr>
                <w:color w:val="000000"/>
                <w:sz w:val="22"/>
                <w:szCs w:val="22"/>
                <w:lang w:val="kk-KZ"/>
              </w:rPr>
              <w:t>Шарты: Дәрігер Салауаттың кеңесі жарақаттанғанда көмек көрсету,суретке қарап әңгіме құрастыру.</w:t>
            </w:r>
          </w:p>
          <w:p w14:paraId="0D173420">
            <w:pPr>
              <w:rPr>
                <w:color w:val="000000"/>
                <w:lang w:val="kk-KZ"/>
              </w:rPr>
            </w:pPr>
            <w:r>
              <w:rPr>
                <w:color w:val="000000"/>
                <w:sz w:val="22"/>
                <w:szCs w:val="22"/>
                <w:lang w:val="kk-KZ"/>
              </w:rPr>
              <w:t xml:space="preserve">  ойын«Алғашқы көмек»</w:t>
            </w:r>
          </w:p>
          <w:p w14:paraId="4E3774DC">
            <w:pPr>
              <w:rPr>
                <w:color w:val="000000"/>
                <w:lang w:val="kk-KZ"/>
              </w:rPr>
            </w:pPr>
            <w:r>
              <w:rPr>
                <w:color w:val="000000"/>
                <w:sz w:val="22"/>
                <w:szCs w:val="22"/>
                <w:lang w:val="kk-KZ"/>
              </w:rPr>
              <w:t>Шарты:Шамалы жарақаттанғанда алғашқы көмек көрсету ережесін біле отырып бір бірінің жарақатын таңып үйренеді.</w:t>
            </w:r>
          </w:p>
          <w:p w14:paraId="408AEF78">
            <w:pPr>
              <w:rPr>
                <w:color w:val="000000"/>
                <w:lang w:val="kk-KZ"/>
              </w:rPr>
            </w:pPr>
            <w:r>
              <w:rPr>
                <w:color w:val="000000"/>
                <w:sz w:val="22"/>
                <w:szCs w:val="22"/>
                <w:lang w:val="kk-KZ"/>
              </w:rPr>
              <w:t xml:space="preserve">ойын:«Қуыршақты емдеу» </w:t>
            </w:r>
          </w:p>
          <w:p w14:paraId="2D119660">
            <w:pPr>
              <w:rPr>
                <w:color w:val="000000"/>
                <w:lang w:val="kk-KZ"/>
              </w:rPr>
            </w:pPr>
            <w:r>
              <w:rPr>
                <w:color w:val="000000"/>
                <w:sz w:val="22"/>
                <w:szCs w:val="22"/>
                <w:lang w:val="kk-KZ"/>
              </w:rPr>
              <w:t>Шарты:Балаларды жарақатты дұрыс емдеуге үйрету,олардың алғашқы жәрдем көрсетуге қажетті заттар туралы білімдерін бекіту.</w:t>
            </w:r>
          </w:p>
          <w:p w14:paraId="16C2BB2B">
            <w:pPr>
              <w:rPr>
                <w:color w:val="000000"/>
                <w:lang w:val="kk-KZ"/>
              </w:rPr>
            </w:pPr>
          </w:p>
          <w:p w14:paraId="47930F60">
            <w:pPr>
              <w:rPr>
                <w:color w:val="000000"/>
                <w:lang w:val="kk-KZ"/>
              </w:rPr>
            </w:pPr>
            <w:r>
              <w:rPr>
                <w:color w:val="000000"/>
                <w:sz w:val="22"/>
                <w:szCs w:val="22"/>
                <w:lang w:val="kk-KZ"/>
              </w:rPr>
              <w:t>Музыка</w:t>
            </w:r>
          </w:p>
          <w:p w14:paraId="42338B85">
            <w:pPr>
              <w:pStyle w:val="26"/>
              <w:spacing w:line="0" w:lineRule="atLeast"/>
              <w:ind w:left="105" w:right="54"/>
              <w:contextualSpacing/>
            </w:pPr>
            <w:r>
              <w:rPr>
                <w:spacing w:val="-2"/>
              </w:rPr>
              <w:t xml:space="preserve">Музыканың ырғағына,сөзіне </w:t>
            </w:r>
            <w:r>
              <w:t xml:space="preserve">сәйкес ойдан би </w:t>
            </w:r>
            <w:r>
              <w:rPr>
                <w:spacing w:val="-2"/>
              </w:rPr>
              <w:t xml:space="preserve">қимылдарын </w:t>
            </w:r>
            <w:r>
              <w:t>шығарып би билеу,би</w:t>
            </w:r>
            <w:r>
              <w:rPr>
                <w:spacing w:val="-15"/>
              </w:rPr>
              <w:t xml:space="preserve"> </w:t>
            </w:r>
            <w:r>
              <w:t xml:space="preserve">билеуде жеңіл әрі еркін </w:t>
            </w:r>
            <w:r>
              <w:rPr>
                <w:spacing w:val="-2"/>
              </w:rPr>
              <w:t>қимылдау.</w:t>
            </w:r>
          </w:p>
          <w:p w14:paraId="4E7C37B8">
            <w:pPr>
              <w:pStyle w:val="26"/>
              <w:spacing w:line="0" w:lineRule="atLeast"/>
              <w:ind w:left="105" w:right="54"/>
              <w:contextualSpacing/>
            </w:pPr>
            <w:r>
              <w:rPr>
                <w:b/>
              </w:rPr>
              <w:t>Ән</w:t>
            </w:r>
            <w:r>
              <w:rPr>
                <w:b/>
                <w:spacing w:val="3"/>
              </w:rPr>
              <w:t xml:space="preserve"> </w:t>
            </w:r>
            <w:r>
              <w:rPr>
                <w:b/>
                <w:spacing w:val="-2"/>
              </w:rPr>
              <w:t>тыңдау</w:t>
            </w:r>
            <w:r>
              <w:rPr>
                <w:spacing w:val="-2"/>
              </w:rPr>
              <w:t>:</w:t>
            </w:r>
          </w:p>
          <w:p w14:paraId="0E7275D9">
            <w:pPr>
              <w:pStyle w:val="26"/>
              <w:spacing w:line="0" w:lineRule="atLeast"/>
              <w:ind w:left="105" w:right="54"/>
              <w:contextualSpacing/>
            </w:pPr>
            <w:r>
              <w:rPr>
                <w:spacing w:val="-2"/>
              </w:rPr>
              <w:t>«Туған жер»Б.Тәжібаев</w:t>
            </w:r>
          </w:p>
          <w:p w14:paraId="581FBDCD">
            <w:pPr>
              <w:pStyle w:val="26"/>
              <w:spacing w:line="0" w:lineRule="atLeast"/>
              <w:ind w:left="105" w:right="54"/>
              <w:contextualSpacing/>
              <w:rPr>
                <w:b/>
              </w:rPr>
            </w:pPr>
            <w:r>
              <w:rPr>
                <w:b/>
              </w:rPr>
              <w:t>Ән</w:t>
            </w:r>
            <w:r>
              <w:rPr>
                <w:b/>
                <w:spacing w:val="1"/>
              </w:rPr>
              <w:t xml:space="preserve"> </w:t>
            </w:r>
            <w:r>
              <w:rPr>
                <w:b/>
                <w:spacing w:val="-2"/>
              </w:rPr>
              <w:t>айту:</w:t>
            </w:r>
          </w:p>
          <w:p w14:paraId="54C1559C">
            <w:pPr>
              <w:pStyle w:val="26"/>
              <w:spacing w:line="0" w:lineRule="atLeast"/>
              <w:ind w:left="105" w:right="54"/>
              <w:contextualSpacing/>
            </w:pPr>
            <w:r>
              <w:rPr>
                <w:spacing w:val="-2"/>
              </w:rPr>
              <w:t>«Бейбітшілік»</w:t>
            </w:r>
          </w:p>
          <w:p w14:paraId="17FE3058">
            <w:pPr>
              <w:pStyle w:val="26"/>
              <w:spacing w:line="0" w:lineRule="atLeast"/>
              <w:ind w:left="105" w:right="54"/>
              <w:contextualSpacing/>
            </w:pPr>
            <w:r>
              <w:rPr>
                <w:spacing w:val="-2"/>
              </w:rPr>
              <w:t>А.Еспенбетова</w:t>
            </w:r>
          </w:p>
          <w:p w14:paraId="0D915E50">
            <w:pPr>
              <w:pStyle w:val="26"/>
              <w:spacing w:line="0" w:lineRule="atLeast"/>
              <w:ind w:left="105" w:right="54"/>
              <w:contextualSpacing/>
            </w:pPr>
            <w:r>
              <w:rPr>
                <w:b/>
              </w:rPr>
              <w:t>Аспапта</w:t>
            </w:r>
            <w:r>
              <w:rPr>
                <w:b/>
                <w:spacing w:val="-1"/>
              </w:rPr>
              <w:t xml:space="preserve"> </w:t>
            </w:r>
            <w:r>
              <w:rPr>
                <w:b/>
                <w:spacing w:val="-2"/>
              </w:rPr>
              <w:t>ойнау</w:t>
            </w:r>
            <w:r>
              <w:rPr>
                <w:spacing w:val="-2"/>
              </w:rPr>
              <w:t>:</w:t>
            </w:r>
          </w:p>
          <w:p w14:paraId="1CDBDB56">
            <w:pPr>
              <w:pStyle w:val="26"/>
              <w:spacing w:line="0" w:lineRule="atLeast"/>
              <w:ind w:left="105" w:right="54"/>
              <w:contextualSpacing/>
              <w:rPr>
                <w:b/>
              </w:rPr>
            </w:pPr>
            <w:r>
              <w:rPr>
                <w:spacing w:val="-2"/>
              </w:rPr>
              <w:t>«Асатаяқ,Шаңқоб</w:t>
            </w:r>
            <w:r>
              <w:t>ыз»</w:t>
            </w:r>
            <w:r>
              <w:rPr>
                <w:spacing w:val="80"/>
              </w:rPr>
              <w:t xml:space="preserve"> </w:t>
            </w:r>
            <w:r>
              <w:rPr>
                <w:b/>
              </w:rPr>
              <w:t>Әуенді- ырғақты ойын:</w:t>
            </w:r>
          </w:p>
          <w:p w14:paraId="397A3587">
            <w:pPr>
              <w:pStyle w:val="26"/>
              <w:spacing w:line="0" w:lineRule="atLeast"/>
              <w:ind w:left="105" w:right="54"/>
              <w:contextualSpacing/>
            </w:pPr>
            <w:r>
              <w:rPr>
                <w:b/>
              </w:rPr>
              <w:t>«</w:t>
            </w:r>
            <w:r>
              <w:t xml:space="preserve">Тыңдап </w:t>
            </w:r>
            <w:r>
              <w:rPr>
                <w:spacing w:val="-4"/>
              </w:rPr>
              <w:t>таны»</w:t>
            </w:r>
          </w:p>
          <w:p w14:paraId="7678BA63">
            <w:pPr>
              <w:ind w:right="54"/>
              <w:rPr>
                <w:lang w:val="kk-KZ" w:eastAsia="zh-CN"/>
              </w:rPr>
            </w:pPr>
            <w:r>
              <w:rPr>
                <w:spacing w:val="-2"/>
                <w:sz w:val="22"/>
                <w:szCs w:val="22"/>
                <w:lang w:val="kk-KZ"/>
              </w:rPr>
              <w:t xml:space="preserve">Шарты:Балаларға </w:t>
            </w:r>
            <w:r>
              <w:rPr>
                <w:sz w:val="22"/>
                <w:szCs w:val="22"/>
                <w:lang w:val="kk-KZ"/>
              </w:rPr>
              <w:t xml:space="preserve">өткен әндердің кіріспе бөлімдері </w:t>
            </w:r>
            <w:r>
              <w:rPr>
                <w:spacing w:val="-2"/>
                <w:sz w:val="22"/>
                <w:szCs w:val="22"/>
                <w:lang w:val="kk-KZ"/>
              </w:rPr>
              <w:t xml:space="preserve">тыңдатылады.Бал </w:t>
            </w:r>
            <w:r>
              <w:rPr>
                <w:sz w:val="22"/>
                <w:szCs w:val="22"/>
                <w:lang w:val="kk-KZ"/>
              </w:rPr>
              <w:t xml:space="preserve">алар қандай ән екенін тауып </w:t>
            </w:r>
            <w:r>
              <w:rPr>
                <w:spacing w:val="-2"/>
                <w:sz w:val="22"/>
                <w:szCs w:val="22"/>
                <w:lang w:val="kk-KZ"/>
              </w:rPr>
              <w:t xml:space="preserve">атауын атайды.ойын арқылы </w:t>
            </w:r>
            <w:r>
              <w:rPr>
                <w:sz w:val="22"/>
                <w:szCs w:val="22"/>
                <w:lang w:val="kk-KZ"/>
              </w:rPr>
              <w:t>балалардың есте сақтау</w:t>
            </w:r>
            <w:r>
              <w:rPr>
                <w:spacing w:val="-15"/>
                <w:sz w:val="22"/>
                <w:szCs w:val="22"/>
                <w:lang w:val="kk-KZ"/>
              </w:rPr>
              <w:t xml:space="preserve"> </w:t>
            </w:r>
            <w:r>
              <w:rPr>
                <w:sz w:val="22"/>
                <w:szCs w:val="22"/>
                <w:lang w:val="kk-KZ"/>
              </w:rPr>
              <w:t xml:space="preserve">қабілеттері </w:t>
            </w:r>
            <w:r>
              <w:rPr>
                <w:spacing w:val="-2"/>
                <w:sz w:val="22"/>
                <w:szCs w:val="22"/>
                <w:lang w:val="kk-KZ"/>
              </w:rPr>
              <w:t>бақыланады.</w:t>
            </w:r>
          </w:p>
        </w:tc>
        <w:tc>
          <w:tcPr>
            <w:tcW w:w="2491" w:type="dxa"/>
            <w:gridSpan w:val="3"/>
          </w:tcPr>
          <w:p w14:paraId="10936B78">
            <w:pPr>
              <w:rPr>
                <w:color w:val="000000"/>
                <w:lang w:val="kk-KZ"/>
              </w:rPr>
            </w:pPr>
            <w:r>
              <w:rPr>
                <w:color w:val="000000"/>
                <w:sz w:val="22"/>
                <w:szCs w:val="22"/>
                <w:lang w:val="kk-KZ"/>
              </w:rPr>
              <w:t xml:space="preserve">Сөйлеуді дамыу </w:t>
            </w:r>
          </w:p>
          <w:p w14:paraId="028E85AE">
            <w:pPr>
              <w:rPr>
                <w:color w:val="000000"/>
                <w:lang w:val="kk-KZ"/>
              </w:rPr>
            </w:pPr>
            <w:r>
              <w:rPr>
                <w:color w:val="000000"/>
                <w:sz w:val="22"/>
                <w:szCs w:val="22"/>
                <w:lang w:val="kk-KZ"/>
              </w:rPr>
              <w:t>Міндеттері: Өзге балалардың әңгімесінің маңыздылығына әсер етіп, бір-біріне жаңалықты білуге ықыласы артты.</w:t>
            </w:r>
          </w:p>
          <w:p w14:paraId="30AB28B2">
            <w:pPr>
              <w:rPr>
                <w:color w:val="000000"/>
                <w:lang w:val="kk-KZ"/>
              </w:rPr>
            </w:pPr>
            <w:r>
              <w:rPr>
                <w:color w:val="000000"/>
                <w:sz w:val="22"/>
                <w:szCs w:val="22"/>
                <w:lang w:val="kk-KZ"/>
              </w:rPr>
              <w:t>ҰІӘ барысы:</w:t>
            </w:r>
          </w:p>
          <w:p w14:paraId="31450F42">
            <w:pPr>
              <w:rPr>
                <w:color w:val="000000"/>
                <w:lang w:val="kk-KZ"/>
              </w:rPr>
            </w:pPr>
            <w:r>
              <w:rPr>
                <w:color w:val="000000"/>
                <w:sz w:val="22"/>
                <w:szCs w:val="22"/>
                <w:lang w:val="kk-KZ"/>
              </w:rPr>
              <w:t>ойын « Жаз қызықтары»</w:t>
            </w:r>
          </w:p>
          <w:p w14:paraId="4167123F">
            <w:pPr>
              <w:rPr>
                <w:color w:val="000000"/>
                <w:lang w:val="kk-KZ"/>
              </w:rPr>
            </w:pPr>
            <w:r>
              <w:rPr>
                <w:color w:val="000000"/>
                <w:sz w:val="22"/>
                <w:szCs w:val="22"/>
                <w:lang w:val="kk-KZ"/>
              </w:rPr>
              <w:t>Шарты: Топқа бөліп әр топқа тапсырма беріледі</w:t>
            </w:r>
          </w:p>
          <w:p w14:paraId="2A33C85D">
            <w:pPr>
              <w:rPr>
                <w:color w:val="000000"/>
                <w:lang w:val="kk-KZ"/>
              </w:rPr>
            </w:pPr>
            <w:r>
              <w:rPr>
                <w:color w:val="000000"/>
                <w:sz w:val="22"/>
                <w:szCs w:val="22"/>
                <w:lang w:val="kk-KZ"/>
              </w:rPr>
              <w:t>1топ Жаз мезгілінің ерекшелігін әңгімелейді</w:t>
            </w:r>
          </w:p>
          <w:p w14:paraId="1F9A6A95">
            <w:pPr>
              <w:rPr>
                <w:color w:val="000000"/>
                <w:lang w:val="kk-KZ"/>
              </w:rPr>
            </w:pPr>
            <w:r>
              <w:rPr>
                <w:color w:val="000000"/>
                <w:sz w:val="22"/>
                <w:szCs w:val="22"/>
                <w:lang w:val="kk-KZ"/>
              </w:rPr>
              <w:t>2топ Жаз мезгіліндегі демалысты әңгімелейді.</w:t>
            </w:r>
          </w:p>
          <w:p w14:paraId="01F7A4F5">
            <w:pPr>
              <w:rPr>
                <w:color w:val="000000"/>
                <w:lang w:val="kk-KZ"/>
              </w:rPr>
            </w:pPr>
            <w:r>
              <w:rPr>
                <w:color w:val="000000"/>
                <w:sz w:val="22"/>
                <w:szCs w:val="22"/>
                <w:lang w:val="kk-KZ"/>
              </w:rPr>
              <w:t xml:space="preserve">   ойын:«Жаз»</w:t>
            </w:r>
          </w:p>
          <w:p w14:paraId="148001C8">
            <w:pPr>
              <w:rPr>
                <w:color w:val="000000"/>
                <w:lang w:val="kk-KZ"/>
              </w:rPr>
            </w:pPr>
            <w:r>
              <w:rPr>
                <w:color w:val="000000"/>
                <w:sz w:val="22"/>
                <w:szCs w:val="22"/>
                <w:lang w:val="kk-KZ"/>
              </w:rPr>
              <w:t>Шарты:Өзге балалардың әңгімесінің маңыздылығына әсер етіп, бір-біріне жаңалықты білуге ықыласы артты</w:t>
            </w:r>
          </w:p>
          <w:p w14:paraId="0DD100AC">
            <w:pPr>
              <w:rPr>
                <w:color w:val="000000"/>
                <w:lang w:val="kk-KZ"/>
              </w:rPr>
            </w:pPr>
            <w:r>
              <w:rPr>
                <w:color w:val="000000"/>
                <w:sz w:val="22"/>
                <w:szCs w:val="22"/>
                <w:lang w:val="kk-KZ"/>
              </w:rPr>
              <w:t>ойын:«Жазғы демалыс»</w:t>
            </w:r>
          </w:p>
          <w:p w14:paraId="261374A4">
            <w:pPr>
              <w:rPr>
                <w:color w:val="000000"/>
                <w:lang w:val="kk-KZ"/>
              </w:rPr>
            </w:pPr>
            <w:r>
              <w:rPr>
                <w:color w:val="000000"/>
                <w:sz w:val="22"/>
                <w:szCs w:val="22"/>
                <w:lang w:val="kk-KZ"/>
              </w:rPr>
              <w:t>Шарты:Жазғы демалыс тақырыбына әңгіме құрастыру.</w:t>
            </w:r>
          </w:p>
          <w:p w14:paraId="536E8D38">
            <w:pPr>
              <w:rPr>
                <w:color w:val="000000"/>
                <w:lang w:val="kk-KZ"/>
              </w:rPr>
            </w:pPr>
          </w:p>
          <w:p w14:paraId="532C8EC9">
            <w:pPr>
              <w:rPr>
                <w:color w:val="000000"/>
                <w:lang w:val="kk-KZ"/>
              </w:rPr>
            </w:pPr>
            <w:r>
              <w:rPr>
                <w:color w:val="000000"/>
                <w:sz w:val="22"/>
                <w:szCs w:val="22"/>
                <w:lang w:val="kk-KZ"/>
              </w:rPr>
              <w:t>Сауат ашу негіздері</w:t>
            </w:r>
          </w:p>
          <w:p w14:paraId="6F6E8F01">
            <w:pPr>
              <w:rPr>
                <w:color w:val="000000"/>
                <w:lang w:val="kk-KZ"/>
              </w:rPr>
            </w:pPr>
            <w:r>
              <w:rPr>
                <w:color w:val="000000"/>
                <w:sz w:val="22"/>
                <w:szCs w:val="22"/>
                <w:lang w:val="kk-KZ"/>
              </w:rPr>
              <w:t>Біз нені білеміз?</w:t>
            </w:r>
          </w:p>
          <w:p w14:paraId="7F711F55">
            <w:pPr>
              <w:rPr>
                <w:color w:val="000000"/>
                <w:lang w:val="kk-KZ"/>
              </w:rPr>
            </w:pPr>
            <w:r>
              <w:rPr>
                <w:color w:val="000000"/>
                <w:sz w:val="22"/>
                <w:szCs w:val="22"/>
                <w:lang w:val="kk-KZ"/>
              </w:rPr>
              <w:t xml:space="preserve">Сөздегі дыбыстың орнын анықтай алады, жуан және жіңішке дыбыстарды ажырата алады. Сөздерге сөйлем құрату арқылы сөздік қорларын байытады. </w:t>
            </w:r>
          </w:p>
          <w:p w14:paraId="31CBF764">
            <w:pPr>
              <w:rPr>
                <w:color w:val="000000"/>
                <w:lang w:val="kk-KZ"/>
              </w:rPr>
            </w:pPr>
            <w:r>
              <w:rPr>
                <w:color w:val="000000"/>
                <w:sz w:val="22"/>
                <w:szCs w:val="22"/>
                <w:lang w:val="kk-KZ"/>
              </w:rPr>
              <w:t>ҰІӘ барысы:</w:t>
            </w:r>
          </w:p>
          <w:p w14:paraId="78DE8660">
            <w:pPr>
              <w:rPr>
                <w:color w:val="000000"/>
                <w:lang w:val="kk-KZ"/>
              </w:rPr>
            </w:pPr>
            <w:r>
              <w:rPr>
                <w:color w:val="000000"/>
                <w:sz w:val="22"/>
                <w:szCs w:val="22"/>
                <w:lang w:val="kk-KZ"/>
              </w:rPr>
              <w:t>– Балалар, бүгін біздің соңғы оқу қызметімізде өтілген тақырыптарымызды қайталап, еске түсіреміз. Біздің бүгінгі күніміз көңілді өту үшін, бәріміз қол ұстасып, шаттық шеңберіне тұрайық.</w:t>
            </w:r>
          </w:p>
          <w:p w14:paraId="0BD602EB">
            <w:pPr>
              <w:rPr>
                <w:color w:val="000000"/>
                <w:lang w:val="kk-KZ"/>
              </w:rPr>
            </w:pPr>
            <w:r>
              <w:rPr>
                <w:color w:val="000000"/>
                <w:sz w:val="22"/>
                <w:szCs w:val="22"/>
                <w:lang w:val="kk-KZ"/>
              </w:rPr>
              <w:t>Кел, балалар, күлейік,</w:t>
            </w:r>
          </w:p>
          <w:p w14:paraId="2C3AB688">
            <w:pPr>
              <w:rPr>
                <w:color w:val="000000"/>
                <w:lang w:val="kk-KZ"/>
              </w:rPr>
            </w:pPr>
            <w:r>
              <w:rPr>
                <w:color w:val="000000"/>
                <w:sz w:val="22"/>
                <w:szCs w:val="22"/>
                <w:lang w:val="kk-KZ"/>
              </w:rPr>
              <w:t>Күлкіменен түлейік.</w:t>
            </w:r>
          </w:p>
          <w:p w14:paraId="63794BFB">
            <w:pPr>
              <w:rPr>
                <w:color w:val="000000"/>
                <w:lang w:val="kk-KZ"/>
              </w:rPr>
            </w:pPr>
            <w:r>
              <w:rPr>
                <w:color w:val="000000"/>
                <w:sz w:val="22"/>
                <w:szCs w:val="22"/>
                <w:lang w:val="kk-KZ"/>
              </w:rPr>
              <w:t>Күлкі көңіл ашады,</w:t>
            </w:r>
          </w:p>
          <w:p w14:paraId="3F64CE73">
            <w:pPr>
              <w:rPr>
                <w:color w:val="000000"/>
                <w:lang w:val="kk-KZ"/>
              </w:rPr>
            </w:pPr>
            <w:r>
              <w:rPr>
                <w:color w:val="000000"/>
                <w:sz w:val="22"/>
                <w:szCs w:val="22"/>
                <w:lang w:val="kk-KZ"/>
              </w:rPr>
              <w:t>Күліп өмір сүрейік.</w:t>
            </w:r>
          </w:p>
          <w:p w14:paraId="1950EBB2">
            <w:pPr>
              <w:rPr>
                <w:color w:val="000000"/>
                <w:lang w:val="kk-KZ"/>
              </w:rPr>
            </w:pPr>
            <w:r>
              <w:rPr>
                <w:color w:val="000000"/>
                <w:sz w:val="22"/>
                <w:szCs w:val="22"/>
                <w:lang w:val="kk-KZ"/>
              </w:rPr>
              <w:t>ойын:"Кім зерек?"</w:t>
            </w:r>
          </w:p>
          <w:p w14:paraId="506EBDF1">
            <w:pPr>
              <w:rPr>
                <w:color w:val="000000"/>
                <w:lang w:val="kk-KZ"/>
              </w:rPr>
            </w:pPr>
            <w:r>
              <w:rPr>
                <w:color w:val="000000"/>
                <w:sz w:val="22"/>
                <w:szCs w:val="22"/>
                <w:lang w:val="kk-KZ"/>
              </w:rPr>
              <w:t>Шарты: балаларға қызыл, көк текшелерді алдарына қоюларын сұрайды.</w:t>
            </w:r>
          </w:p>
          <w:p w14:paraId="43799BD2">
            <w:pPr>
              <w:rPr>
                <w:color w:val="000000"/>
                <w:lang w:val="kk-KZ"/>
              </w:rPr>
            </w:pPr>
            <w:r>
              <w:rPr>
                <w:color w:val="000000"/>
                <w:sz w:val="22"/>
                <w:szCs w:val="22"/>
                <w:lang w:val="kk-KZ"/>
              </w:rPr>
              <w:t>– Егер мен дауысты дыбыс айтсам қызыл текшені, дауыссыз дыбыс айтсам, көк текшені көтересіңдер. Мысалы: а, қ, с, ң, і, е, ә, ө, ү, ү, м, о, р, ғ, н, т.</w:t>
            </w:r>
          </w:p>
          <w:p w14:paraId="2B5B95E4">
            <w:pPr>
              <w:rPr>
                <w:color w:val="000000"/>
                <w:lang w:val="kk-KZ"/>
              </w:rPr>
            </w:pPr>
            <w:r>
              <w:rPr>
                <w:color w:val="000000"/>
                <w:sz w:val="22"/>
                <w:szCs w:val="22"/>
                <w:lang w:val="kk-KZ"/>
              </w:rPr>
              <w:t>ойын:«Сөз өлше – тез өлше».</w:t>
            </w:r>
          </w:p>
          <w:p w14:paraId="7392140E">
            <w:pPr>
              <w:rPr>
                <w:color w:val="000000"/>
                <w:lang w:val="kk-KZ"/>
              </w:rPr>
            </w:pPr>
            <w:r>
              <w:rPr>
                <w:color w:val="000000"/>
                <w:sz w:val="22"/>
                <w:szCs w:val="22"/>
                <w:lang w:val="kk-KZ"/>
              </w:rPr>
              <w:t>Шарты: әртүрлі сөздер айтады, ал балалар екі қолдарымен сөздің ұзындығын көрсетеді. Мысалы: доп, қоңырау, күн, қаламсап, шелек, ұстахана, тоңазытқыш, ат, баспалдақ т.б. Ұстахана – темірмен жұмыс жасайтын ұстаның жұмыс жасайтын орны.</w:t>
            </w:r>
          </w:p>
          <w:p w14:paraId="4618612F">
            <w:pPr>
              <w:rPr>
                <w:color w:val="000000"/>
                <w:lang w:val="kk-KZ"/>
              </w:rPr>
            </w:pPr>
            <w:r>
              <w:rPr>
                <w:color w:val="000000"/>
                <w:sz w:val="22"/>
                <w:szCs w:val="22"/>
                <w:lang w:val="kk-KZ"/>
              </w:rPr>
              <w:t>Сергіту сәті:</w:t>
            </w:r>
          </w:p>
          <w:p w14:paraId="30552AE8">
            <w:pPr>
              <w:rPr>
                <w:color w:val="000000"/>
                <w:lang w:val="kk-KZ"/>
              </w:rPr>
            </w:pPr>
            <w:r>
              <w:rPr>
                <w:color w:val="000000"/>
                <w:sz w:val="22"/>
                <w:szCs w:val="22"/>
                <w:lang w:val="kk-KZ"/>
              </w:rPr>
              <w:t>ойын: «Эстафета».</w:t>
            </w:r>
          </w:p>
          <w:p w14:paraId="4E5BD029">
            <w:pPr>
              <w:rPr>
                <w:color w:val="000000"/>
                <w:lang w:val="kk-KZ"/>
              </w:rPr>
            </w:pPr>
            <w:r>
              <w:rPr>
                <w:color w:val="000000"/>
                <w:sz w:val="22"/>
                <w:szCs w:val="22"/>
                <w:lang w:val="kk-KZ"/>
              </w:rPr>
              <w:t>сөйлемді айтады, оны қайталайды, сөйтіп бірінші баланың алдына текше немесе кішкене зат қояды, ол дереу бірінші сөзді айтады.</w:t>
            </w:r>
          </w:p>
          <w:p w14:paraId="334D927B">
            <w:pPr>
              <w:rPr>
                <w:color w:val="000000"/>
                <w:lang w:val="kk-KZ"/>
              </w:rPr>
            </w:pPr>
            <w:r>
              <w:rPr>
                <w:color w:val="000000"/>
                <w:sz w:val="22"/>
                <w:szCs w:val="22"/>
                <w:lang w:val="kk-KZ"/>
              </w:rPr>
              <w:t>Педагог келесі балаға текше бергенде, ол екінші сөзді атайды т.б.</w:t>
            </w:r>
          </w:p>
          <w:p w14:paraId="41F94D81">
            <w:pPr>
              <w:rPr>
                <w:color w:val="000000"/>
                <w:lang w:val="kk-KZ"/>
              </w:rPr>
            </w:pPr>
            <w:r>
              <w:rPr>
                <w:color w:val="000000"/>
                <w:sz w:val="22"/>
                <w:szCs w:val="22"/>
                <w:lang w:val="kk-KZ"/>
              </w:rPr>
              <w:t>Педагог қорытынды жасайды.</w:t>
            </w:r>
          </w:p>
          <w:p w14:paraId="141F1905">
            <w:pPr>
              <w:rPr>
                <w:color w:val="000000"/>
                <w:lang w:val="kk-KZ"/>
              </w:rPr>
            </w:pPr>
            <w:r>
              <w:rPr>
                <w:color w:val="000000"/>
                <w:sz w:val="22"/>
                <w:szCs w:val="22"/>
                <w:lang w:val="kk-KZ"/>
              </w:rPr>
              <w:t>– Балалар, бүгін ойнаған ойындар сендерге ұнады ма? Ұнаса, бәрің қол шапалақтаңдаршы.</w:t>
            </w:r>
          </w:p>
          <w:p w14:paraId="080F8F6A">
            <w:pPr>
              <w:rPr>
                <w:color w:val="000000"/>
                <w:lang w:val="kk-KZ"/>
              </w:rPr>
            </w:pPr>
          </w:p>
          <w:p w14:paraId="57FD8AA1">
            <w:pPr>
              <w:rPr>
                <w:color w:val="000000"/>
                <w:lang w:val="kk-KZ"/>
              </w:rPr>
            </w:pPr>
          </w:p>
          <w:p w14:paraId="34BC3A60">
            <w:pPr>
              <w:rPr>
                <w:color w:val="000000"/>
                <w:lang w:val="kk-KZ"/>
              </w:rPr>
            </w:pPr>
            <w:r>
              <w:rPr>
                <w:color w:val="000000"/>
                <w:sz w:val="22"/>
                <w:szCs w:val="22"/>
                <w:lang w:val="kk-KZ"/>
              </w:rPr>
              <w:t>Қоршаған ортамен танысу</w:t>
            </w:r>
          </w:p>
          <w:p w14:paraId="34184054">
            <w:pPr>
              <w:rPr>
                <w:color w:val="000000"/>
                <w:lang w:val="kk-KZ"/>
              </w:rPr>
            </w:pPr>
            <w:r>
              <w:rPr>
                <w:color w:val="000000"/>
                <w:sz w:val="22"/>
                <w:szCs w:val="22"/>
                <w:lang w:val="kk-KZ"/>
              </w:rPr>
              <w:t>«Құстар біздің досымыз»</w:t>
            </w:r>
          </w:p>
          <w:p w14:paraId="2168ACFC">
            <w:pPr>
              <w:rPr>
                <w:color w:val="000000"/>
                <w:lang w:val="kk-KZ"/>
              </w:rPr>
            </w:pPr>
            <w:r>
              <w:rPr>
                <w:color w:val="000000"/>
                <w:sz w:val="22"/>
                <w:szCs w:val="22"/>
                <w:lang w:val="kk-KZ"/>
              </w:rPr>
              <w:t>Құстардың пайдасы туралы түсініктері қалыптасады.</w:t>
            </w:r>
          </w:p>
          <w:p w14:paraId="47C10A8D">
            <w:pPr>
              <w:rPr>
                <w:color w:val="000000"/>
                <w:lang w:val="kk-KZ"/>
              </w:rPr>
            </w:pPr>
            <w:r>
              <w:rPr>
                <w:color w:val="000000"/>
                <w:sz w:val="22"/>
                <w:szCs w:val="22"/>
                <w:lang w:val="kk-KZ"/>
              </w:rPr>
              <w:t>Ұйымдастыру кезеңі:</w:t>
            </w:r>
          </w:p>
          <w:p w14:paraId="53BE963E">
            <w:pPr>
              <w:rPr>
                <w:color w:val="000000"/>
                <w:lang w:val="kk-KZ"/>
              </w:rPr>
            </w:pPr>
            <w:r>
              <w:rPr>
                <w:color w:val="000000"/>
                <w:sz w:val="22"/>
                <w:szCs w:val="22"/>
                <w:lang w:val="kk-KZ"/>
              </w:rPr>
              <w:t>ойын «Құстың ұясы»  әңгіме</w:t>
            </w:r>
          </w:p>
          <w:p w14:paraId="5196AC41">
            <w:pPr>
              <w:rPr>
                <w:color w:val="000000"/>
                <w:lang w:val="kk-KZ"/>
              </w:rPr>
            </w:pPr>
            <w:r>
              <w:rPr>
                <w:color w:val="000000"/>
                <w:sz w:val="22"/>
                <w:szCs w:val="22"/>
                <w:lang w:val="kk-KZ"/>
              </w:rPr>
              <w:t xml:space="preserve">Шарты: Суреттерді көрсете отырып әңгіме желісі бойынша құстардың пайдасы туралы айтып түсіндіру. </w:t>
            </w:r>
          </w:p>
          <w:p w14:paraId="1C5B0A63">
            <w:pPr>
              <w:rPr>
                <w:color w:val="000000"/>
                <w:lang w:val="kk-KZ"/>
              </w:rPr>
            </w:pPr>
            <w:r>
              <w:rPr>
                <w:color w:val="000000"/>
                <w:sz w:val="22"/>
                <w:szCs w:val="22"/>
                <w:lang w:val="kk-KZ"/>
              </w:rPr>
              <w:t>ойын «Құстар біздің досымыз»</w:t>
            </w:r>
          </w:p>
          <w:p w14:paraId="6BAA4A75">
            <w:pPr>
              <w:rPr>
                <w:color w:val="000000"/>
                <w:lang w:val="kk-KZ"/>
              </w:rPr>
            </w:pPr>
            <w:r>
              <w:rPr>
                <w:color w:val="000000"/>
                <w:sz w:val="22"/>
                <w:szCs w:val="22"/>
                <w:lang w:val="kk-KZ"/>
              </w:rPr>
              <w:t>Шарты: Құстардың пайдасы туралы олардың табиғатты қорғаудағы бау бақщаны зиянды құрт құмырсқадан тазартып адамға қандай пайдасы бар екенін біледі.</w:t>
            </w:r>
          </w:p>
          <w:p w14:paraId="7EF76A2E">
            <w:pPr>
              <w:rPr>
                <w:color w:val="000000"/>
                <w:lang w:val="kk-KZ"/>
              </w:rPr>
            </w:pPr>
            <w:r>
              <w:rPr>
                <w:color w:val="000000"/>
                <w:sz w:val="22"/>
                <w:szCs w:val="22"/>
                <w:lang w:val="kk-KZ"/>
              </w:rPr>
              <w:t>ойын«Бұл қандай құс»</w:t>
            </w:r>
          </w:p>
          <w:p w14:paraId="74B15454">
            <w:pPr>
              <w:rPr>
                <w:color w:val="000000"/>
                <w:lang w:val="kk-KZ"/>
              </w:rPr>
            </w:pPr>
            <w:r>
              <w:rPr>
                <w:color w:val="000000"/>
                <w:sz w:val="22"/>
                <w:szCs w:val="22"/>
                <w:lang w:val="kk-KZ"/>
              </w:rPr>
              <w:t>Шарты: Ерекшеліктеріне қарай құстарды сипаттап айту.</w:t>
            </w:r>
          </w:p>
          <w:p w14:paraId="51FD10D4">
            <w:pPr>
              <w:rPr>
                <w:color w:val="000000"/>
                <w:lang w:val="kk-KZ"/>
              </w:rPr>
            </w:pPr>
          </w:p>
          <w:p w14:paraId="747B67A9">
            <w:pPr>
              <w:rPr>
                <w:lang w:val="kk-KZ" w:eastAsia="zh-CN"/>
              </w:rPr>
            </w:pPr>
            <w:r>
              <w:rPr>
                <w:color w:val="000000"/>
                <w:sz w:val="22"/>
                <w:szCs w:val="22"/>
                <w:lang w:val="kk-KZ"/>
              </w:rPr>
              <w:t xml:space="preserve"> </w:t>
            </w:r>
          </w:p>
          <w:p w14:paraId="3D44A5A5">
            <w:pPr>
              <w:rPr>
                <w:lang w:val="kk-KZ" w:eastAsia="zh-CN"/>
              </w:rPr>
            </w:pPr>
            <w:r>
              <w:rPr>
                <w:sz w:val="22"/>
                <w:szCs w:val="22"/>
                <w:lang w:val="kk-KZ" w:eastAsia="zh-CN"/>
              </w:rPr>
              <w:t xml:space="preserve">Жапсыру   </w:t>
            </w:r>
          </w:p>
          <w:p w14:paraId="0D939079">
            <w:pPr>
              <w:rPr>
                <w:lang w:val="kk-KZ" w:eastAsia="zh-CN"/>
              </w:rPr>
            </w:pPr>
            <w:r>
              <w:rPr>
                <w:sz w:val="22"/>
                <w:szCs w:val="22"/>
                <w:lang w:val="kk-KZ" w:eastAsia="zh-CN"/>
              </w:rPr>
              <w:t xml:space="preserve"> «қошқар мүйіз" өрнегін түрлендіріп: жиектеме өрнек, қоймүйізді жұп шиыршықтар жасай алады.                 </w:t>
            </w:r>
          </w:p>
          <w:p w14:paraId="711A2A27">
            <w:pPr>
              <w:rPr>
                <w:color w:val="FF0000"/>
                <w:lang w:val="kk-KZ" w:eastAsia="zh-CN"/>
              </w:rPr>
            </w:pPr>
            <w:r>
              <w:rPr>
                <w:sz w:val="22"/>
                <w:szCs w:val="22"/>
                <w:lang w:val="kk-KZ" w:eastAsia="zh-CN"/>
              </w:rPr>
              <w:t xml:space="preserve">ойын: </w:t>
            </w:r>
            <w:r>
              <w:rPr>
                <w:color w:val="FF0000"/>
                <w:sz w:val="22"/>
                <w:szCs w:val="22"/>
                <w:lang w:val="kk-KZ" w:eastAsia="zh-CN"/>
              </w:rPr>
              <w:t>«Қошқармүйіз өрнегі»</w:t>
            </w:r>
          </w:p>
          <w:p w14:paraId="13CFFCDA">
            <w:pPr>
              <w:rPr>
                <w:lang w:val="kk-KZ" w:eastAsia="zh-CN"/>
              </w:rPr>
            </w:pPr>
            <w:r>
              <w:rPr>
                <w:sz w:val="22"/>
                <w:szCs w:val="22"/>
                <w:lang w:val="kk-KZ" w:eastAsia="zh-CN"/>
              </w:rPr>
              <w:t>Ресустар: Мамандық иелерінің суреттері.</w:t>
            </w:r>
          </w:p>
          <w:p w14:paraId="2D23F337">
            <w:pPr>
              <w:rPr>
                <w:lang w:val="kk-KZ" w:eastAsia="zh-CN"/>
              </w:rPr>
            </w:pPr>
            <w:r>
              <w:rPr>
                <w:sz w:val="22"/>
                <w:szCs w:val="22"/>
                <w:lang w:val="kk-KZ" w:eastAsia="zh-CN"/>
              </w:rPr>
              <w:t>Ұйымдастыру барысы: балалар домбырамен өнер көрсетін адамдарды кімдер деп атайды?</w:t>
            </w:r>
          </w:p>
          <w:p w14:paraId="57364B69">
            <w:pPr>
              <w:rPr>
                <w:lang w:val="kk-KZ" w:eastAsia="zh-CN"/>
              </w:rPr>
            </w:pPr>
            <w:r>
              <w:rPr>
                <w:sz w:val="22"/>
                <w:szCs w:val="22"/>
                <w:lang w:val="kk-KZ" w:eastAsia="zh-CN"/>
              </w:rPr>
              <w:t>Топтарға бөлу: өз қалаулары бойынша.</w:t>
            </w:r>
          </w:p>
          <w:p w14:paraId="58F7F175">
            <w:pPr>
              <w:rPr>
                <w:lang w:val="kk-KZ" w:eastAsia="zh-CN"/>
              </w:rPr>
            </w:pPr>
            <w:r>
              <w:rPr>
                <w:sz w:val="22"/>
                <w:szCs w:val="22"/>
                <w:lang w:val="kk-KZ" w:eastAsia="zh-CN"/>
              </w:rPr>
              <w:t xml:space="preserve">Нұсқау  беру: </w:t>
            </w:r>
          </w:p>
          <w:p w14:paraId="3AF6E813">
            <w:pPr>
              <w:rPr>
                <w:lang w:val="kk-KZ" w:eastAsia="zh-CN"/>
              </w:rPr>
            </w:pPr>
            <w:r>
              <w:rPr>
                <w:sz w:val="22"/>
                <w:szCs w:val="22"/>
                <w:lang w:val="kk-KZ" w:eastAsia="zh-CN"/>
              </w:rPr>
              <w:t>-балалар,суреттегі заттарды жұптаса отырып сәйкестендіріңдер.(суретте  әр түрлі мамандық иелері мен олардың құралдары)                                  Жаппай бақылау.</w:t>
            </w:r>
          </w:p>
          <w:p w14:paraId="2D320130">
            <w:pPr>
              <w:rPr>
                <w:lang w:val="kk-KZ" w:eastAsia="zh-CN"/>
              </w:rPr>
            </w:pPr>
            <w:r>
              <w:rPr>
                <w:sz w:val="22"/>
                <w:szCs w:val="22"/>
                <w:lang w:val="kk-KZ" w:eastAsia="zh-CN"/>
              </w:rPr>
              <w:t>-алдарыңдағы суреттегі оюлардың атауларын білесіңдер ме?</w:t>
            </w:r>
          </w:p>
          <w:p w14:paraId="72645192">
            <w:pPr>
              <w:rPr>
                <w:lang w:val="kk-KZ" w:eastAsia="zh-CN"/>
              </w:rPr>
            </w:pPr>
            <w:r>
              <w:rPr>
                <w:sz w:val="22"/>
                <w:szCs w:val="22"/>
                <w:lang w:val="kk-KZ" w:eastAsia="zh-CN"/>
              </w:rPr>
              <w:t>-сендер болсаңдар ол оюларды қалай атайтын едіңдер?</w:t>
            </w:r>
          </w:p>
          <w:p w14:paraId="0D9A44A7">
            <w:pPr>
              <w:rPr>
                <w:lang w:val="kk-KZ" w:eastAsia="zh-CN"/>
              </w:rPr>
            </w:pPr>
            <w:r>
              <w:rPr>
                <w:sz w:val="22"/>
                <w:szCs w:val="22"/>
                <w:lang w:val="kk-KZ" w:eastAsia="zh-CN"/>
              </w:rPr>
              <w:t>Қошқармүйіз өрнегін түрлендіріп ,қоймүйізді өрнек шығару жолдарын көрсету,үзілмеген екі жұп қоймүйізді шиыршық қырқуды үйрету.</w:t>
            </w:r>
          </w:p>
          <w:p w14:paraId="724882D2">
            <w:pPr>
              <w:rPr>
                <w:lang w:val="kk-KZ" w:eastAsia="zh-CN"/>
              </w:rPr>
            </w:pPr>
            <w:r>
              <w:rPr>
                <w:sz w:val="22"/>
                <w:szCs w:val="22"/>
                <w:lang w:val="kk-KZ" w:eastAsia="zh-CN"/>
              </w:rPr>
              <w:t>Үлгі ретінде көрсету.</w:t>
            </w:r>
          </w:p>
          <w:p w14:paraId="62CFAF6B">
            <w:pPr>
              <w:rPr>
                <w:sz w:val="22"/>
                <w:szCs w:val="22"/>
                <w:lang w:val="kk-KZ" w:eastAsia="zh-CN"/>
              </w:rPr>
            </w:pPr>
            <w:r>
              <w:rPr>
                <w:sz w:val="22"/>
                <w:szCs w:val="22"/>
                <w:lang w:val="kk-KZ" w:eastAsia="zh-CN"/>
              </w:rPr>
              <w:t>Кері байланыс беру:  «досыңа хабарлас»</w:t>
            </w:r>
          </w:p>
          <w:p w14:paraId="4C731937">
            <w:pPr>
              <w:rPr>
                <w:sz w:val="22"/>
                <w:szCs w:val="22"/>
                <w:lang w:val="kk-KZ" w:eastAsia="zh-CN"/>
              </w:rPr>
            </w:pPr>
          </w:p>
          <w:p w14:paraId="23F124FA">
            <w:pPr>
              <w:rPr>
                <w:b/>
                <w:bCs/>
                <w:color w:val="00B0F0"/>
                <w:lang w:val="kk-KZ"/>
              </w:rPr>
            </w:pPr>
            <w:r>
              <w:rPr>
                <w:b/>
                <w:bCs/>
                <w:color w:val="00B0F0"/>
                <w:lang w:val="kk-KZ"/>
              </w:rPr>
              <w:t>№ 10  қауіпсіздік  сабағы</w:t>
            </w:r>
          </w:p>
          <w:p w14:paraId="3B32B907">
            <w:pPr>
              <w:rPr>
                <w:lang w:val="kk-KZ" w:eastAsia="zh-CN"/>
              </w:rPr>
            </w:pPr>
          </w:p>
          <w:p w14:paraId="548982E6">
            <w:pPr>
              <w:rPr>
                <w:lang w:val="kk-KZ" w:eastAsia="zh-CN"/>
              </w:rPr>
            </w:pPr>
          </w:p>
        </w:tc>
        <w:tc>
          <w:tcPr>
            <w:tcW w:w="2675" w:type="dxa"/>
            <w:gridSpan w:val="2"/>
          </w:tcPr>
          <w:p w14:paraId="3A6F8207">
            <w:pPr>
              <w:rPr>
                <w:color w:val="000000"/>
                <w:lang w:val="kk-KZ"/>
              </w:rPr>
            </w:pPr>
            <w:r>
              <w:rPr>
                <w:color w:val="000000"/>
                <w:sz w:val="22"/>
                <w:szCs w:val="22"/>
                <w:lang w:val="kk-KZ"/>
              </w:rPr>
              <w:t>Дене тәрбиесі</w:t>
            </w:r>
          </w:p>
          <w:p w14:paraId="62DC2387">
            <w:pPr>
              <w:rPr>
                <w:color w:val="000000"/>
                <w:lang w:val="kk-KZ"/>
              </w:rPr>
            </w:pPr>
            <w:r>
              <w:rPr>
                <w:color w:val="000000"/>
                <w:sz w:val="22"/>
                <w:szCs w:val="22"/>
                <w:lang w:val="kk-KZ"/>
              </w:rPr>
              <w:t>(таза ауада)</w:t>
            </w:r>
          </w:p>
          <w:p w14:paraId="324BDBD8">
            <w:pPr>
              <w:rPr>
                <w:color w:val="000000"/>
                <w:lang w:val="kk-KZ"/>
              </w:rPr>
            </w:pPr>
            <w:r>
              <w:rPr>
                <w:color w:val="000000"/>
                <w:sz w:val="22"/>
                <w:szCs w:val="22"/>
                <w:lang w:val="kk-KZ"/>
              </w:rPr>
              <w:t>«Қашықтыққа секіру»</w:t>
            </w:r>
          </w:p>
          <w:p w14:paraId="233DB33B">
            <w:pPr>
              <w:rPr>
                <w:color w:val="000000"/>
                <w:lang w:val="kk-KZ"/>
              </w:rPr>
            </w:pPr>
            <w:r>
              <w:rPr>
                <w:color w:val="000000"/>
                <w:sz w:val="22"/>
                <w:szCs w:val="22"/>
                <w:lang w:val="kk-KZ"/>
              </w:rPr>
              <w:t>Мақсаты:Үлкен резеңке допқа отырып,  қашықтыққа алға секіре алады. 2.3м арақашықтықтан тігінен қойылған нысанаға оң және сол қолмен доп лақтыра біледі.</w:t>
            </w:r>
          </w:p>
          <w:p w14:paraId="11119609">
            <w:pPr>
              <w:rPr>
                <w:color w:val="000000"/>
                <w:lang w:val="kk-KZ"/>
              </w:rPr>
            </w:pPr>
            <w:r>
              <w:rPr>
                <w:color w:val="000000"/>
                <w:sz w:val="22"/>
                <w:szCs w:val="22"/>
                <w:lang w:val="kk-KZ"/>
              </w:rPr>
              <w:t xml:space="preserve">ҰІӘ өтілу барысы:  </w:t>
            </w:r>
          </w:p>
          <w:p w14:paraId="6AB58233">
            <w:pPr>
              <w:rPr>
                <w:color w:val="000000"/>
                <w:lang w:val="kk-KZ"/>
              </w:rPr>
            </w:pPr>
            <w:r>
              <w:rPr>
                <w:color w:val="000000"/>
                <w:sz w:val="22"/>
                <w:szCs w:val="22"/>
                <w:lang w:val="kk-KZ"/>
              </w:rPr>
              <w:t>1.Балалармен амандасу.</w:t>
            </w:r>
          </w:p>
          <w:p w14:paraId="5050E1CD">
            <w:pPr>
              <w:rPr>
                <w:color w:val="000000"/>
                <w:lang w:val="kk-KZ"/>
              </w:rPr>
            </w:pPr>
            <w:r>
              <w:rPr>
                <w:color w:val="000000"/>
                <w:sz w:val="22"/>
                <w:szCs w:val="22"/>
                <w:lang w:val="kk-KZ"/>
              </w:rPr>
              <w:t>«Пойыз» ойыны.</w:t>
            </w:r>
          </w:p>
          <w:p w14:paraId="49F3584E">
            <w:pPr>
              <w:rPr>
                <w:color w:val="000000"/>
                <w:lang w:val="kk-KZ"/>
              </w:rPr>
            </w:pPr>
            <w:r>
              <w:rPr>
                <w:color w:val="000000"/>
                <w:sz w:val="22"/>
                <w:szCs w:val="22"/>
                <w:lang w:val="kk-KZ"/>
              </w:rPr>
              <w:t>Балаларға үлкен себеттегі доптарды көрсетеді. Доптарды балалардың өздеріне алғызып, бірінің соңынан бірін жүргізіп, шеңберге тұрғызады.</w:t>
            </w:r>
          </w:p>
          <w:p w14:paraId="178F7238">
            <w:pPr>
              <w:rPr>
                <w:color w:val="000000"/>
                <w:lang w:val="kk-KZ"/>
              </w:rPr>
            </w:pPr>
            <w:r>
              <w:rPr>
                <w:color w:val="000000"/>
                <w:sz w:val="22"/>
                <w:szCs w:val="22"/>
                <w:lang w:val="kk-KZ"/>
              </w:rPr>
              <w:t xml:space="preserve"> 2. Жалпы даму жаттығулары:     </w:t>
            </w:r>
          </w:p>
          <w:p w14:paraId="751D8590">
            <w:pPr>
              <w:rPr>
                <w:color w:val="000000"/>
                <w:lang w:val="kk-KZ"/>
              </w:rPr>
            </w:pPr>
            <w:r>
              <w:rPr>
                <w:color w:val="000000"/>
                <w:sz w:val="22"/>
                <w:szCs w:val="22"/>
                <w:lang w:val="kk-KZ"/>
              </w:rPr>
              <w:t>Жалаумен.</w:t>
            </w:r>
          </w:p>
          <w:p w14:paraId="0899E080">
            <w:pPr>
              <w:rPr>
                <w:color w:val="000000"/>
                <w:lang w:val="kk-KZ"/>
              </w:rPr>
            </w:pPr>
            <w:r>
              <w:rPr>
                <w:color w:val="000000"/>
                <w:sz w:val="22"/>
                <w:szCs w:val="22"/>
                <w:lang w:val="kk-KZ"/>
              </w:rPr>
              <w:t>1.Б.қ. н.т. жалау төменде, 1- жалау алда ; 2- жалау жоғарыда; 3- жалау жан –жақта; 4- б.қ. келеді. (6рет)</w:t>
            </w:r>
          </w:p>
          <w:p w14:paraId="1246334B">
            <w:pPr>
              <w:rPr>
                <w:color w:val="000000"/>
                <w:lang w:val="kk-KZ"/>
              </w:rPr>
            </w:pPr>
            <w:r>
              <w:rPr>
                <w:color w:val="000000"/>
                <w:sz w:val="22"/>
                <w:szCs w:val="22"/>
                <w:lang w:val="kk-KZ"/>
              </w:rPr>
              <w:t>2.Б.қ.н.т. жалау төменде; 1- оң аяқпен алға бір қадам жасау, жалау жан –жақта; 2- б.қ. келу.Сол аяқпен қайталайды.(6-7 рет)</w:t>
            </w:r>
          </w:p>
          <w:p w14:paraId="2A2A7ED7">
            <w:pPr>
              <w:rPr>
                <w:color w:val="000000"/>
                <w:lang w:val="kk-KZ"/>
              </w:rPr>
            </w:pPr>
            <w:r>
              <w:rPr>
                <w:color w:val="000000"/>
                <w:sz w:val="22"/>
                <w:szCs w:val="22"/>
                <w:lang w:val="kk-KZ"/>
              </w:rPr>
              <w:t>3. Б.қ. еденде отыру, жалау кеуде алдында; 1- алға енкейіп ,жалауды оң, сол аяққа жеткізеді; 2- б.қ. келу. (6-8 рет)</w:t>
            </w:r>
          </w:p>
          <w:p w14:paraId="3B50D998">
            <w:pPr>
              <w:rPr>
                <w:color w:val="000000"/>
                <w:lang w:val="kk-KZ"/>
              </w:rPr>
            </w:pPr>
            <w:r>
              <w:rPr>
                <w:color w:val="000000"/>
                <w:sz w:val="22"/>
                <w:szCs w:val="22"/>
                <w:lang w:val="kk-KZ"/>
              </w:rPr>
              <w:t>4. Б.қ. тізерлеп тұрады, жалау кеуде алдында, оңға, солға бұрылады, жалауды жан –жаққа созады; 2- б.қ. келеді. (8рет)</w:t>
            </w:r>
          </w:p>
          <w:p w14:paraId="27B86DBE">
            <w:pPr>
              <w:rPr>
                <w:color w:val="000000"/>
                <w:lang w:val="kk-KZ"/>
              </w:rPr>
            </w:pPr>
            <w:r>
              <w:rPr>
                <w:color w:val="000000"/>
                <w:sz w:val="22"/>
                <w:szCs w:val="22"/>
                <w:lang w:val="kk-KZ"/>
              </w:rPr>
              <w:t>5. Б.қ. н.т. жалау төменде; 1-2- отырып, жалауды алға созу; 3-4- б.қ. келеді. (6-7рет)</w:t>
            </w:r>
          </w:p>
          <w:p w14:paraId="6956DD79">
            <w:pPr>
              <w:rPr>
                <w:color w:val="000000"/>
                <w:lang w:val="kk-KZ"/>
              </w:rPr>
            </w:pPr>
            <w:r>
              <w:rPr>
                <w:color w:val="000000"/>
                <w:sz w:val="22"/>
                <w:szCs w:val="22"/>
                <w:lang w:val="kk-KZ"/>
              </w:rPr>
              <w:t>6. Б.қ.н.т. жалау төменде; 1- секіріп , аяқты алшақ ұстайды, жалауды жан –жаққа созу; 2- б.қ. келу.(1-8 реттен 3рет қайталайды)</w:t>
            </w:r>
          </w:p>
          <w:p w14:paraId="447B67CA">
            <w:pPr>
              <w:rPr>
                <w:color w:val="000000"/>
                <w:lang w:val="kk-KZ"/>
              </w:rPr>
            </w:pPr>
            <w:r>
              <w:rPr>
                <w:color w:val="000000"/>
                <w:sz w:val="22"/>
                <w:szCs w:val="22"/>
                <w:lang w:val="kk-KZ"/>
              </w:rPr>
              <w:t xml:space="preserve">Тыныс алу жаттығулары: шәйнектік дыбысын салады. Терең тыныс алып, демді  шығарады. </w:t>
            </w:r>
          </w:p>
          <w:p w14:paraId="4D497B63">
            <w:pPr>
              <w:rPr>
                <w:color w:val="000000"/>
                <w:lang w:val="kk-KZ"/>
              </w:rPr>
            </w:pPr>
            <w:r>
              <w:rPr>
                <w:color w:val="000000"/>
                <w:sz w:val="22"/>
                <w:szCs w:val="22"/>
                <w:lang w:val="kk-KZ"/>
              </w:rPr>
              <w:t>Бастапқы қалыпқа келеді.</w:t>
            </w:r>
          </w:p>
          <w:p w14:paraId="170F57FD">
            <w:pPr>
              <w:rPr>
                <w:color w:val="000000"/>
                <w:lang w:val="kk-KZ"/>
              </w:rPr>
            </w:pPr>
            <w:r>
              <w:rPr>
                <w:color w:val="000000"/>
                <w:sz w:val="22"/>
                <w:szCs w:val="22"/>
                <w:lang w:val="kk-KZ"/>
              </w:rPr>
              <w:t>Тікелей бақылау, өнім арқылы саралайды, блум таксономиясы.</w:t>
            </w:r>
          </w:p>
          <w:p w14:paraId="42AF4247">
            <w:pPr>
              <w:rPr>
                <w:color w:val="000000"/>
                <w:lang w:val="kk-KZ"/>
              </w:rPr>
            </w:pPr>
            <w:r>
              <w:rPr>
                <w:color w:val="000000"/>
                <w:sz w:val="22"/>
                <w:szCs w:val="22"/>
                <w:lang w:val="kk-KZ"/>
              </w:rPr>
              <w:t xml:space="preserve"> Негізгі қимыл қозғалыс жаттығулары:</w:t>
            </w:r>
          </w:p>
          <w:p w14:paraId="588E6E91">
            <w:pPr>
              <w:rPr>
                <w:color w:val="000000"/>
                <w:lang w:val="kk-KZ"/>
              </w:rPr>
            </w:pPr>
            <w:r>
              <w:rPr>
                <w:color w:val="000000"/>
                <w:sz w:val="22"/>
                <w:szCs w:val="22"/>
                <w:lang w:val="kk-KZ"/>
              </w:rPr>
              <w:t>1. Үлкен резеңке допқа отырып,  қашықтыққа алға секіреді.</w:t>
            </w:r>
          </w:p>
          <w:p w14:paraId="6B34832B">
            <w:pPr>
              <w:rPr>
                <w:color w:val="000000"/>
                <w:lang w:val="kk-KZ"/>
              </w:rPr>
            </w:pPr>
            <w:r>
              <w:rPr>
                <w:color w:val="000000"/>
                <w:sz w:val="22"/>
                <w:szCs w:val="22"/>
                <w:lang w:val="kk-KZ"/>
              </w:rPr>
              <w:t>2. Текшелер, кеглилерден аттап жүреді.</w:t>
            </w:r>
          </w:p>
          <w:p w14:paraId="5899084C">
            <w:pPr>
              <w:rPr>
                <w:color w:val="000000"/>
                <w:lang w:val="kk-KZ"/>
              </w:rPr>
            </w:pPr>
            <w:r>
              <w:rPr>
                <w:color w:val="000000"/>
                <w:sz w:val="22"/>
                <w:szCs w:val="22"/>
                <w:lang w:val="kk-KZ"/>
              </w:rPr>
              <w:t>Тікелей бақылау, сыни ойлау, бала үні</w:t>
            </w:r>
          </w:p>
          <w:p w14:paraId="01E0393C">
            <w:pPr>
              <w:rPr>
                <w:color w:val="000000"/>
                <w:lang w:val="kk-KZ"/>
              </w:rPr>
            </w:pPr>
            <w:r>
              <w:rPr>
                <w:color w:val="000000"/>
                <w:sz w:val="22"/>
                <w:szCs w:val="22"/>
                <w:lang w:val="kk-KZ"/>
              </w:rPr>
              <w:t xml:space="preserve">Қимылды ойын: </w:t>
            </w:r>
          </w:p>
          <w:p w14:paraId="12005C4F">
            <w:pPr>
              <w:rPr>
                <w:color w:val="000000"/>
                <w:lang w:val="kk-KZ"/>
              </w:rPr>
            </w:pPr>
            <w:r>
              <w:rPr>
                <w:color w:val="000000"/>
                <w:sz w:val="22"/>
                <w:szCs w:val="22"/>
                <w:lang w:val="kk-KZ"/>
              </w:rPr>
              <w:t xml:space="preserve">«Кім шапшаң»                                           Ойын шартымен таныстырады Қорытынды.  </w:t>
            </w:r>
          </w:p>
          <w:p w14:paraId="32E20E4E">
            <w:pPr>
              <w:rPr>
                <w:color w:val="000000"/>
                <w:lang w:val="kk-KZ"/>
              </w:rPr>
            </w:pPr>
            <w:r>
              <w:rPr>
                <w:color w:val="000000"/>
                <w:sz w:val="22"/>
                <w:szCs w:val="22"/>
                <w:lang w:val="kk-KZ"/>
              </w:rPr>
              <w:t>Балаларды мадақтайды</w:t>
            </w:r>
          </w:p>
          <w:p w14:paraId="254B9B62">
            <w:pPr>
              <w:rPr>
                <w:color w:val="000000"/>
                <w:lang w:val="kk-KZ"/>
              </w:rPr>
            </w:pPr>
          </w:p>
          <w:p w14:paraId="6094B84B">
            <w:pPr>
              <w:rPr>
                <w:color w:val="000000"/>
                <w:lang w:val="kk-KZ"/>
              </w:rPr>
            </w:pPr>
            <w:r>
              <w:rPr>
                <w:color w:val="000000"/>
                <w:sz w:val="22"/>
                <w:szCs w:val="22"/>
                <w:lang w:val="kk-KZ"/>
              </w:rPr>
              <w:t>Көркем әдебиет</w:t>
            </w:r>
          </w:p>
          <w:p w14:paraId="446F1034">
            <w:pPr>
              <w:rPr>
                <w:color w:val="000000"/>
                <w:lang w:val="kk-KZ"/>
              </w:rPr>
            </w:pPr>
            <w:r>
              <w:rPr>
                <w:color w:val="000000"/>
                <w:sz w:val="22"/>
                <w:szCs w:val="22"/>
                <w:lang w:val="kk-KZ"/>
              </w:rPr>
              <w:t>Ә.Дүйсенбеев</w:t>
            </w:r>
          </w:p>
          <w:p w14:paraId="73CD7780">
            <w:pPr>
              <w:rPr>
                <w:color w:val="000000"/>
                <w:lang w:val="kk-KZ"/>
              </w:rPr>
            </w:pPr>
            <w:r>
              <w:rPr>
                <w:color w:val="000000"/>
                <w:sz w:val="22"/>
                <w:szCs w:val="22"/>
                <w:lang w:val="kk-KZ"/>
              </w:rPr>
              <w:t xml:space="preserve"> «Жаз» өлеңі     </w:t>
            </w:r>
          </w:p>
          <w:p w14:paraId="2C6E56D2">
            <w:pPr>
              <w:rPr>
                <w:color w:val="000000"/>
                <w:lang w:val="kk-KZ"/>
              </w:rPr>
            </w:pPr>
            <w:r>
              <w:rPr>
                <w:color w:val="000000"/>
                <w:sz w:val="22"/>
                <w:szCs w:val="22"/>
                <w:lang w:val="kk-KZ"/>
              </w:rPr>
              <w:t>Жаз мезгілінде болатын  ерекшеліктер туралы  түсініп айта алады.</w:t>
            </w:r>
          </w:p>
          <w:p w14:paraId="200590BB">
            <w:pPr>
              <w:rPr>
                <w:color w:val="000000"/>
                <w:lang w:val="kk-KZ"/>
              </w:rPr>
            </w:pPr>
            <w:r>
              <w:rPr>
                <w:color w:val="000000"/>
                <w:sz w:val="22"/>
                <w:szCs w:val="22"/>
                <w:lang w:val="kk-KZ"/>
              </w:rPr>
              <w:t xml:space="preserve">Күтілетін нәтиже: Жаз </w:t>
            </w:r>
          </w:p>
          <w:p w14:paraId="108E12A1">
            <w:pPr>
              <w:rPr>
                <w:color w:val="000000"/>
                <w:lang w:val="kk-KZ"/>
              </w:rPr>
            </w:pPr>
            <w:r>
              <w:rPr>
                <w:color w:val="000000"/>
                <w:sz w:val="22"/>
                <w:szCs w:val="22"/>
                <w:lang w:val="kk-KZ"/>
              </w:rPr>
              <w:t xml:space="preserve">ҰІӘ өтілу барысы:  </w:t>
            </w:r>
          </w:p>
          <w:p w14:paraId="356D62E9">
            <w:pPr>
              <w:rPr>
                <w:color w:val="000000"/>
                <w:lang w:val="kk-KZ"/>
              </w:rPr>
            </w:pPr>
            <w:r>
              <w:rPr>
                <w:color w:val="000000"/>
                <w:sz w:val="22"/>
                <w:szCs w:val="22"/>
                <w:lang w:val="kk-KZ"/>
              </w:rPr>
              <w:t>I.Шаттық шеңбері.    «Кел,балалар күлейік»    Ө.Тұрманжанов.</w:t>
            </w:r>
          </w:p>
          <w:p w14:paraId="407855DE">
            <w:pPr>
              <w:rPr>
                <w:color w:val="000000"/>
                <w:lang w:val="kk-KZ"/>
              </w:rPr>
            </w:pPr>
            <w:r>
              <w:rPr>
                <w:color w:val="000000"/>
                <w:sz w:val="22"/>
                <w:szCs w:val="22"/>
                <w:lang w:val="kk-KZ"/>
              </w:rPr>
              <w:t>Кел,балалар күлейік!</w:t>
            </w:r>
          </w:p>
          <w:p w14:paraId="6382FB97">
            <w:pPr>
              <w:rPr>
                <w:color w:val="000000"/>
                <w:lang w:val="kk-KZ"/>
              </w:rPr>
            </w:pPr>
            <w:r>
              <w:rPr>
                <w:color w:val="000000"/>
                <w:sz w:val="22"/>
                <w:szCs w:val="22"/>
                <w:lang w:val="kk-KZ"/>
              </w:rPr>
              <w:t>Күлкіменен түлейік!</w:t>
            </w:r>
          </w:p>
          <w:p w14:paraId="32FAB6CF">
            <w:pPr>
              <w:rPr>
                <w:color w:val="000000"/>
                <w:lang w:val="kk-KZ"/>
              </w:rPr>
            </w:pPr>
            <w:r>
              <w:rPr>
                <w:color w:val="000000"/>
                <w:sz w:val="22"/>
                <w:szCs w:val="22"/>
                <w:lang w:val="kk-KZ"/>
              </w:rPr>
              <w:t>Қабақ түйген не керек.</w:t>
            </w:r>
          </w:p>
          <w:p w14:paraId="5743ECB4">
            <w:pPr>
              <w:rPr>
                <w:color w:val="000000"/>
                <w:lang w:val="kk-KZ"/>
              </w:rPr>
            </w:pPr>
            <w:r>
              <w:rPr>
                <w:color w:val="000000"/>
                <w:sz w:val="22"/>
                <w:szCs w:val="22"/>
                <w:lang w:val="kk-KZ"/>
              </w:rPr>
              <w:t>Көңілді болып жүрейік!</w:t>
            </w:r>
          </w:p>
          <w:p w14:paraId="63DC967F">
            <w:pPr>
              <w:rPr>
                <w:color w:val="000000"/>
                <w:lang w:val="kk-KZ"/>
              </w:rPr>
            </w:pPr>
            <w:r>
              <w:rPr>
                <w:color w:val="000000"/>
                <w:sz w:val="22"/>
                <w:szCs w:val="22"/>
                <w:lang w:val="kk-KZ"/>
              </w:rPr>
              <w:t>II.Қызығушылықты  ояту.</w:t>
            </w:r>
          </w:p>
          <w:p w14:paraId="20866F90">
            <w:pPr>
              <w:rPr>
                <w:color w:val="000000"/>
                <w:lang w:val="kk-KZ"/>
              </w:rPr>
            </w:pPr>
            <w:r>
              <w:rPr>
                <w:color w:val="000000"/>
                <w:sz w:val="22"/>
                <w:szCs w:val="22"/>
                <w:lang w:val="kk-KZ"/>
              </w:rPr>
              <w:t>ойын: Бұл қай кезде болады?</w:t>
            </w:r>
          </w:p>
          <w:p w14:paraId="6072B097">
            <w:pPr>
              <w:rPr>
                <w:color w:val="000000"/>
                <w:lang w:val="kk-KZ"/>
              </w:rPr>
            </w:pPr>
            <w:r>
              <w:rPr>
                <w:color w:val="000000"/>
                <w:sz w:val="22"/>
                <w:szCs w:val="22"/>
                <w:lang w:val="kk-KZ"/>
              </w:rPr>
              <w:t>Жұмбақ  жасыру</w:t>
            </w:r>
          </w:p>
          <w:p w14:paraId="2AED836C">
            <w:pPr>
              <w:rPr>
                <w:color w:val="000000"/>
                <w:lang w:val="kk-KZ"/>
              </w:rPr>
            </w:pPr>
            <w:r>
              <w:rPr>
                <w:color w:val="000000"/>
                <w:sz w:val="22"/>
                <w:szCs w:val="22"/>
                <w:lang w:val="kk-KZ"/>
              </w:rPr>
              <w:t xml:space="preserve">-Қойны толы жеміске, </w:t>
            </w:r>
          </w:p>
          <w:p w14:paraId="74D795A8">
            <w:pPr>
              <w:rPr>
                <w:color w:val="000000"/>
                <w:lang w:val="kk-KZ"/>
              </w:rPr>
            </w:pPr>
            <w:r>
              <w:rPr>
                <w:color w:val="000000"/>
                <w:sz w:val="22"/>
                <w:szCs w:val="22"/>
                <w:lang w:val="kk-KZ"/>
              </w:rPr>
              <w:t xml:space="preserve">Көкмайсалыеңіске. </w:t>
            </w:r>
          </w:p>
          <w:p w14:paraId="0D953C8E">
            <w:pPr>
              <w:rPr>
                <w:color w:val="000000"/>
                <w:lang w:val="kk-KZ"/>
              </w:rPr>
            </w:pPr>
            <w:r>
              <w:rPr>
                <w:color w:val="000000"/>
                <w:sz w:val="22"/>
                <w:szCs w:val="22"/>
                <w:lang w:val="kk-KZ"/>
              </w:rPr>
              <w:t xml:space="preserve">Көбелекқуыпойнайтын, </w:t>
            </w:r>
          </w:p>
          <w:p w14:paraId="3140C411">
            <w:pPr>
              <w:rPr>
                <w:color w:val="000000"/>
                <w:lang w:val="kk-KZ"/>
              </w:rPr>
            </w:pPr>
            <w:r>
              <w:rPr>
                <w:color w:val="000000"/>
                <w:sz w:val="22"/>
                <w:szCs w:val="22"/>
                <w:lang w:val="kk-KZ"/>
              </w:rPr>
              <w:t>Қаймезгілдепойлайсың(жаз)</w:t>
            </w:r>
          </w:p>
          <w:p w14:paraId="1CAE87A9">
            <w:pPr>
              <w:rPr>
                <w:color w:val="000000"/>
                <w:lang w:val="kk-KZ"/>
              </w:rPr>
            </w:pPr>
            <w:r>
              <w:rPr>
                <w:color w:val="000000"/>
                <w:sz w:val="22"/>
                <w:szCs w:val="22"/>
                <w:lang w:val="kk-KZ"/>
              </w:rPr>
              <w:t>Ой дамыту. Суретпен  жұмыс , әңгімелесу.</w:t>
            </w:r>
          </w:p>
          <w:p w14:paraId="6E971CCF">
            <w:pPr>
              <w:rPr>
                <w:color w:val="000000"/>
                <w:lang w:val="kk-KZ"/>
              </w:rPr>
            </w:pPr>
            <w:r>
              <w:rPr>
                <w:color w:val="000000"/>
                <w:sz w:val="22"/>
                <w:szCs w:val="22"/>
                <w:lang w:val="kk-KZ"/>
              </w:rPr>
              <w:t>-Сұрақ –жауап.</w:t>
            </w:r>
          </w:p>
          <w:p w14:paraId="363916CE">
            <w:pPr>
              <w:rPr>
                <w:color w:val="000000"/>
                <w:lang w:val="kk-KZ"/>
              </w:rPr>
            </w:pPr>
            <w:r>
              <w:rPr>
                <w:color w:val="000000"/>
                <w:sz w:val="22"/>
                <w:szCs w:val="22"/>
                <w:lang w:val="kk-KZ"/>
              </w:rPr>
              <w:t>- Жазмезгілінде  неше  ай бар? Атау.?</w:t>
            </w:r>
          </w:p>
          <w:p w14:paraId="472C9C00">
            <w:pPr>
              <w:rPr>
                <w:color w:val="000000"/>
                <w:lang w:val="kk-KZ"/>
              </w:rPr>
            </w:pPr>
            <w:r>
              <w:rPr>
                <w:color w:val="000000"/>
                <w:sz w:val="22"/>
                <w:szCs w:val="22"/>
                <w:lang w:val="kk-KZ"/>
              </w:rPr>
              <w:t>-Қандай ерекшеліктер  болады?</w:t>
            </w:r>
          </w:p>
          <w:p w14:paraId="15698A90">
            <w:pPr>
              <w:rPr>
                <w:color w:val="000000"/>
                <w:lang w:val="kk-KZ"/>
              </w:rPr>
            </w:pPr>
            <w:r>
              <w:rPr>
                <w:color w:val="000000"/>
                <w:sz w:val="22"/>
                <w:szCs w:val="22"/>
                <w:lang w:val="kk-KZ"/>
              </w:rPr>
              <w:t xml:space="preserve"> Жаз  мезгілі  күннің  ыстығымен  ұшып  жүрген  </w:t>
            </w:r>
          </w:p>
          <w:p w14:paraId="0CF572A2">
            <w:pPr>
              <w:rPr>
                <w:color w:val="000000"/>
                <w:lang w:val="kk-KZ"/>
              </w:rPr>
            </w:pPr>
            <w:r>
              <w:rPr>
                <w:color w:val="000000"/>
                <w:sz w:val="22"/>
                <w:szCs w:val="22"/>
                <w:lang w:val="kk-KZ"/>
              </w:rPr>
              <w:t xml:space="preserve">көбелектерімен , құстарымен  </w:t>
            </w:r>
          </w:p>
          <w:p w14:paraId="3F3B6CCB">
            <w:pPr>
              <w:rPr>
                <w:color w:val="000000"/>
                <w:lang w:val="kk-KZ"/>
              </w:rPr>
            </w:pPr>
            <w:r>
              <w:rPr>
                <w:color w:val="000000"/>
                <w:sz w:val="22"/>
                <w:szCs w:val="22"/>
                <w:lang w:val="kk-KZ"/>
              </w:rPr>
              <w:t xml:space="preserve">ерекшеленеді.  Жаз  мезгілінде  балалар  суда  шомылуды  </w:t>
            </w:r>
          </w:p>
          <w:p w14:paraId="65C98D92">
            <w:pPr>
              <w:rPr>
                <w:color w:val="000000"/>
                <w:lang w:val="kk-KZ"/>
              </w:rPr>
            </w:pPr>
            <w:r>
              <w:rPr>
                <w:color w:val="000000"/>
                <w:sz w:val="22"/>
                <w:szCs w:val="22"/>
                <w:lang w:val="kk-KZ"/>
              </w:rPr>
              <w:t xml:space="preserve">жақсы  көреді.  </w:t>
            </w:r>
          </w:p>
          <w:p w14:paraId="0049147A">
            <w:pPr>
              <w:rPr>
                <w:color w:val="000000"/>
                <w:lang w:val="kk-KZ"/>
              </w:rPr>
            </w:pPr>
            <w:r>
              <w:rPr>
                <w:color w:val="000000"/>
                <w:sz w:val="22"/>
                <w:szCs w:val="22"/>
                <w:lang w:val="kk-KZ"/>
              </w:rPr>
              <w:t xml:space="preserve">  Балалар  сендер  суда  шомылуды  жақсы  көресіңдер  ме?</w:t>
            </w:r>
          </w:p>
          <w:p w14:paraId="0EA33828">
            <w:pPr>
              <w:rPr>
                <w:color w:val="000000"/>
                <w:lang w:val="kk-KZ"/>
              </w:rPr>
            </w:pPr>
            <w:r>
              <w:rPr>
                <w:color w:val="000000"/>
                <w:sz w:val="22"/>
                <w:szCs w:val="22"/>
                <w:lang w:val="kk-KZ"/>
              </w:rPr>
              <w:t xml:space="preserve">Мазмұн арқылы саралау, сыни ойлау.Блум таксономиясы, </w:t>
            </w:r>
          </w:p>
          <w:p w14:paraId="26AE13FA">
            <w:pPr>
              <w:rPr>
                <w:color w:val="000000"/>
                <w:lang w:val="kk-KZ"/>
              </w:rPr>
            </w:pPr>
            <w:r>
              <w:rPr>
                <w:color w:val="000000"/>
                <w:sz w:val="22"/>
                <w:szCs w:val="22"/>
                <w:lang w:val="kk-KZ"/>
              </w:rPr>
              <w:t>Ой  дамыту.</w:t>
            </w:r>
          </w:p>
          <w:p w14:paraId="7F411D90">
            <w:pPr>
              <w:rPr>
                <w:color w:val="000000"/>
                <w:lang w:val="kk-KZ"/>
              </w:rPr>
            </w:pPr>
            <w:r>
              <w:rPr>
                <w:color w:val="000000"/>
                <w:sz w:val="22"/>
                <w:szCs w:val="22"/>
                <w:lang w:val="kk-KZ"/>
              </w:rPr>
              <w:t>Жаң ұоқ бекіту.  «Жаз»</w:t>
            </w:r>
          </w:p>
          <w:p w14:paraId="00181521">
            <w:pPr>
              <w:rPr>
                <w:color w:val="000000"/>
                <w:lang w:val="kk-KZ"/>
              </w:rPr>
            </w:pPr>
            <w:r>
              <w:rPr>
                <w:color w:val="000000"/>
                <w:sz w:val="22"/>
                <w:szCs w:val="22"/>
                <w:lang w:val="kk-KZ"/>
              </w:rPr>
              <w:t>-Өлең  жолдарының  мағынасын  түсіндіру, жаттау.</w:t>
            </w:r>
          </w:p>
          <w:p w14:paraId="36EF312F">
            <w:pPr>
              <w:rPr>
                <w:color w:val="000000"/>
                <w:lang w:val="kk-KZ"/>
              </w:rPr>
            </w:pPr>
            <w:r>
              <w:rPr>
                <w:color w:val="000000"/>
                <w:sz w:val="22"/>
                <w:szCs w:val="22"/>
                <w:lang w:val="kk-KZ"/>
              </w:rPr>
              <w:t>ойын: «Гүлдер мен көбелектер»</w:t>
            </w:r>
          </w:p>
          <w:p w14:paraId="113EB9A3">
            <w:pPr>
              <w:rPr>
                <w:color w:val="000000"/>
                <w:lang w:val="kk-KZ"/>
              </w:rPr>
            </w:pPr>
            <w:r>
              <w:rPr>
                <w:color w:val="000000"/>
                <w:sz w:val="22"/>
                <w:szCs w:val="22"/>
                <w:lang w:val="kk-KZ"/>
              </w:rPr>
              <w:t>Шарты: Әр гүлге түсіне сай көбелектерді орналастыру</w:t>
            </w:r>
          </w:p>
          <w:p w14:paraId="2E644FFF">
            <w:pPr>
              <w:rPr>
                <w:color w:val="000000"/>
                <w:lang w:val="kk-KZ"/>
              </w:rPr>
            </w:pPr>
            <w:r>
              <w:rPr>
                <w:color w:val="000000"/>
                <w:sz w:val="22"/>
                <w:szCs w:val="22"/>
                <w:lang w:val="kk-KZ"/>
              </w:rPr>
              <w:t>Сыни ойлау, креативтілік  дағды.жаппай бақылау. Қортынды</w:t>
            </w:r>
          </w:p>
          <w:p w14:paraId="595DC2CD">
            <w:pPr>
              <w:rPr>
                <w:color w:val="000000"/>
                <w:lang w:val="kk-KZ"/>
              </w:rPr>
            </w:pPr>
            <w:r>
              <w:rPr>
                <w:color w:val="000000"/>
                <w:sz w:val="22"/>
                <w:szCs w:val="22"/>
                <w:lang w:val="kk-KZ"/>
              </w:rPr>
              <w:t>Мнемотехника тәсілімен</w:t>
            </w:r>
          </w:p>
          <w:p w14:paraId="7D071227">
            <w:pPr>
              <w:rPr>
                <w:color w:val="000000"/>
                <w:lang w:val="kk-KZ"/>
              </w:rPr>
            </w:pPr>
            <w:r>
              <w:rPr>
                <w:color w:val="000000"/>
                <w:sz w:val="22"/>
                <w:szCs w:val="22"/>
                <w:lang w:val="kk-KZ"/>
              </w:rPr>
              <w:t>Жаз  мезгіліне сипаттама  беру.</w:t>
            </w:r>
          </w:p>
          <w:p w14:paraId="135060A6">
            <w:pPr>
              <w:rPr>
                <w:color w:val="000000"/>
                <w:lang w:val="kk-KZ"/>
              </w:rPr>
            </w:pPr>
            <w:r>
              <w:rPr>
                <w:color w:val="000000"/>
                <w:sz w:val="22"/>
                <w:szCs w:val="22"/>
                <w:lang w:val="kk-KZ"/>
              </w:rPr>
              <w:t>Балаларды  мадақтау.</w:t>
            </w:r>
          </w:p>
          <w:p w14:paraId="0D988B29">
            <w:pPr>
              <w:rPr>
                <w:color w:val="000000"/>
                <w:lang w:val="kk-KZ"/>
              </w:rPr>
            </w:pPr>
          </w:p>
          <w:p w14:paraId="301F68FB">
            <w:pPr>
              <w:rPr>
                <w:color w:val="000000"/>
                <w:lang w:val="kk-KZ"/>
              </w:rPr>
            </w:pPr>
            <w:r>
              <w:rPr>
                <w:color w:val="000000"/>
                <w:sz w:val="22"/>
                <w:szCs w:val="22"/>
                <w:lang w:val="kk-KZ"/>
              </w:rPr>
              <w:t>Қазақ тілі</w:t>
            </w:r>
          </w:p>
          <w:p w14:paraId="400B2ACB">
            <w:pPr>
              <w:rPr>
                <w:color w:val="000000"/>
                <w:lang w:val="kk-KZ"/>
              </w:rPr>
            </w:pPr>
            <w:r>
              <w:rPr>
                <w:color w:val="000000"/>
                <w:sz w:val="22"/>
                <w:szCs w:val="22"/>
                <w:lang w:val="kk-KZ"/>
              </w:rPr>
              <w:t>Ауызекі сөйлеуді қарым қатынас құралы ретінде дамыту.Қазақ халқының тұрмыстық заттарымен,киім кешегін,азық түлік өндірудегі тұрмыстық кәсібімен,мал өсіруде және егіншілікке қажетті құрал жабдықтары ,әсем табиғат,тарихи орындары туралы суреттер,альбомдармен жабдықталған орта құру.</w:t>
            </w:r>
          </w:p>
          <w:p w14:paraId="07757DC6">
            <w:pPr>
              <w:rPr>
                <w:color w:val="000000"/>
                <w:lang w:val="kk-KZ"/>
              </w:rPr>
            </w:pPr>
            <w:r>
              <w:rPr>
                <w:color w:val="000000"/>
                <w:sz w:val="22"/>
                <w:szCs w:val="22"/>
                <w:lang w:val="kk-KZ"/>
              </w:rPr>
              <w:t>Ойын:«Орнын тап»</w:t>
            </w:r>
          </w:p>
          <w:p w14:paraId="4166C81B">
            <w:pPr>
              <w:rPr>
                <w:color w:val="000000"/>
                <w:lang w:val="kk-KZ"/>
              </w:rPr>
            </w:pPr>
            <w:r>
              <w:rPr>
                <w:color w:val="000000"/>
                <w:sz w:val="22"/>
                <w:szCs w:val="22"/>
                <w:lang w:val="kk-KZ"/>
              </w:rPr>
              <w:t>Табиғатқа қатысы заттарды табиғат бұрышына,егіншілікке қатысты заттарды,мал өсіруге керекті құралдардың орнын табу.</w:t>
            </w:r>
          </w:p>
          <w:p w14:paraId="1F178FF9">
            <w:pPr>
              <w:rPr>
                <w:color w:val="000000"/>
                <w:lang w:val="kk-KZ"/>
              </w:rPr>
            </w:pPr>
            <w:r>
              <w:rPr>
                <w:color w:val="000000"/>
                <w:sz w:val="22"/>
                <w:szCs w:val="22"/>
                <w:lang w:val="kk-KZ"/>
              </w:rPr>
              <w:t>Ойын: «иә,жоқ»</w:t>
            </w:r>
          </w:p>
          <w:p w14:paraId="65FB06F7">
            <w:pPr>
              <w:rPr>
                <w:color w:val="000000"/>
                <w:lang w:val="kk-KZ"/>
              </w:rPr>
            </w:pPr>
            <w:r>
              <w:rPr>
                <w:color w:val="000000"/>
                <w:sz w:val="22"/>
                <w:szCs w:val="22"/>
                <w:lang w:val="kk-KZ"/>
              </w:rPr>
              <w:t>Бір бала басына тұрған маскадағы суреттерді сипаттайды,басқа балалар не зат екенін айтпау керек тек иә жоқ деп жауап береді.</w:t>
            </w:r>
          </w:p>
          <w:p w14:paraId="6A4724D1">
            <w:pPr>
              <w:rPr>
                <w:color w:val="000000"/>
                <w:lang w:val="kk-KZ"/>
              </w:rPr>
            </w:pPr>
            <w:r>
              <w:rPr>
                <w:color w:val="000000"/>
                <w:sz w:val="22"/>
                <w:szCs w:val="22"/>
                <w:lang w:val="kk-KZ"/>
              </w:rPr>
              <w:t>Қорытынды: кері байланыс жасау</w:t>
            </w:r>
          </w:p>
          <w:p w14:paraId="465C6621">
            <w:pPr>
              <w:rPr>
                <w:color w:val="000000"/>
                <w:lang w:val="kk-KZ"/>
              </w:rPr>
            </w:pPr>
          </w:p>
          <w:p w14:paraId="61C6D1A9">
            <w:pPr>
              <w:rPr>
                <w:color w:val="000000"/>
                <w:lang w:val="kk-KZ"/>
              </w:rPr>
            </w:pPr>
            <w:r>
              <w:rPr>
                <w:color w:val="000000"/>
                <w:sz w:val="22"/>
                <w:szCs w:val="22"/>
                <w:lang w:val="kk-KZ"/>
              </w:rPr>
              <w:t>Математика негіздері</w:t>
            </w:r>
          </w:p>
          <w:p w14:paraId="236619C9">
            <w:pPr>
              <w:rPr>
                <w:color w:val="000000"/>
                <w:lang w:val="kk-KZ"/>
              </w:rPr>
            </w:pPr>
            <w:r>
              <w:rPr>
                <w:color w:val="000000"/>
                <w:sz w:val="22"/>
                <w:szCs w:val="22"/>
                <w:lang w:val="kk-KZ"/>
              </w:rPr>
              <w:t xml:space="preserve">«Қанша?»                                                          Мақсаты: Заттардың салмағын өлшеуге қызығушылықтары дамиды.                                          </w:t>
            </w:r>
          </w:p>
          <w:p w14:paraId="1EF8023F">
            <w:pPr>
              <w:rPr>
                <w:color w:val="000000"/>
                <w:lang w:val="kk-KZ"/>
              </w:rPr>
            </w:pPr>
            <w:r>
              <w:rPr>
                <w:color w:val="000000"/>
                <w:sz w:val="22"/>
                <w:szCs w:val="22"/>
                <w:lang w:val="kk-KZ"/>
              </w:rPr>
              <w:t>ойын:  «Ауыр ,жеңіл»</w:t>
            </w:r>
          </w:p>
          <w:p w14:paraId="2B7AF6A4">
            <w:pPr>
              <w:rPr>
                <w:color w:val="000000"/>
                <w:lang w:val="kk-KZ"/>
              </w:rPr>
            </w:pPr>
            <w:r>
              <w:rPr>
                <w:color w:val="000000"/>
                <w:sz w:val="22"/>
                <w:szCs w:val="22"/>
                <w:lang w:val="kk-KZ"/>
              </w:rPr>
              <w:t>Ұйымдастыру кезеңі: балалар 1 кило тұз ауыр ма?1 кило мақта ауыр ма?</w:t>
            </w:r>
          </w:p>
          <w:p w14:paraId="2754BD8F">
            <w:pPr>
              <w:rPr>
                <w:color w:val="000000"/>
                <w:lang w:val="kk-KZ"/>
              </w:rPr>
            </w:pPr>
            <w:r>
              <w:rPr>
                <w:color w:val="000000"/>
                <w:sz w:val="22"/>
                <w:szCs w:val="22"/>
                <w:lang w:val="kk-KZ"/>
              </w:rPr>
              <w:t>2кило сәбіз ауыр ма? 2 кило мата ауыр ма?</w:t>
            </w:r>
          </w:p>
          <w:p w14:paraId="78F8D177">
            <w:pPr>
              <w:rPr>
                <w:color w:val="000000"/>
                <w:lang w:val="kk-KZ"/>
              </w:rPr>
            </w:pPr>
            <w:r>
              <w:rPr>
                <w:color w:val="000000"/>
                <w:sz w:val="22"/>
                <w:szCs w:val="22"/>
                <w:lang w:val="kk-KZ"/>
              </w:rPr>
              <w:t>Пілдің салмағы  неге  ауыр,ал тышқандыкы жеңіл?</w:t>
            </w:r>
          </w:p>
          <w:p w14:paraId="7C88BD1C">
            <w:pPr>
              <w:rPr>
                <w:color w:val="000000"/>
                <w:lang w:val="kk-KZ"/>
              </w:rPr>
            </w:pPr>
            <w:r>
              <w:rPr>
                <w:color w:val="000000"/>
                <w:sz w:val="22"/>
                <w:szCs w:val="22"/>
                <w:lang w:val="kk-KZ"/>
              </w:rPr>
              <w:t>Балалардың  жауаптарын  тыңдап, бүгінгі  тақырыпты хабарлау.</w:t>
            </w:r>
          </w:p>
          <w:p w14:paraId="24CBD72E">
            <w:pPr>
              <w:rPr>
                <w:color w:val="000000"/>
                <w:lang w:val="kk-KZ"/>
              </w:rPr>
            </w:pPr>
            <w:r>
              <w:rPr>
                <w:color w:val="000000"/>
                <w:sz w:val="22"/>
                <w:szCs w:val="22"/>
                <w:lang w:val="kk-KZ"/>
              </w:rPr>
              <w:t>Санау  арқылы топтарға бөліну.</w:t>
            </w:r>
          </w:p>
          <w:p w14:paraId="3B0ACADD">
            <w:pPr>
              <w:rPr>
                <w:color w:val="000000"/>
                <w:lang w:val="kk-KZ"/>
              </w:rPr>
            </w:pPr>
            <w:r>
              <w:rPr>
                <w:color w:val="000000"/>
                <w:sz w:val="22"/>
                <w:szCs w:val="22"/>
                <w:lang w:val="kk-KZ"/>
              </w:rPr>
              <w:t>Нұсқау  беру:балалар жұптаса отырып ,алдарыңдағы  заттардың  салмағын қолдарың  ұстап көріп,қайсысының  ауыр, қайсысының  жеңіл екенін  анықтаңдар.</w:t>
            </w:r>
          </w:p>
          <w:p w14:paraId="2815613F">
            <w:pPr>
              <w:rPr>
                <w:color w:val="000000"/>
                <w:lang w:val="kk-KZ"/>
              </w:rPr>
            </w:pPr>
            <w:r>
              <w:rPr>
                <w:color w:val="000000"/>
                <w:sz w:val="22"/>
                <w:szCs w:val="22"/>
                <w:lang w:val="kk-KZ"/>
              </w:rPr>
              <w:t>-дәнді  дақылдарды  ыдысқа  салу үшін, уыстарыңа  толтырып алып барып  салыңдар, неше уыс  салғандарыңды  санап отырыңдар.</w:t>
            </w:r>
          </w:p>
          <w:p w14:paraId="57406303">
            <w:pPr>
              <w:rPr>
                <w:color w:val="000000"/>
                <w:lang w:val="kk-KZ"/>
              </w:rPr>
            </w:pPr>
            <w:r>
              <w:rPr>
                <w:color w:val="000000"/>
                <w:sz w:val="22"/>
                <w:szCs w:val="22"/>
                <w:lang w:val="kk-KZ"/>
              </w:rPr>
              <w:t>Дәптермен жұмыс .</w:t>
            </w:r>
          </w:p>
          <w:p w14:paraId="5C233B9C">
            <w:pPr>
              <w:rPr>
                <w:color w:val="000000"/>
                <w:lang w:val="kk-KZ"/>
              </w:rPr>
            </w:pPr>
            <w:r>
              <w:rPr>
                <w:color w:val="000000"/>
                <w:sz w:val="22"/>
                <w:szCs w:val="22"/>
                <w:lang w:val="kk-KZ"/>
              </w:rPr>
              <w:t>Кері  байланыс  беру: мақтау,мадақтау.</w:t>
            </w:r>
          </w:p>
        </w:tc>
        <w:tc>
          <w:tcPr>
            <w:tcW w:w="2056" w:type="dxa"/>
          </w:tcPr>
          <w:p w14:paraId="4EB2C17D">
            <w:pPr>
              <w:rPr>
                <w:color w:val="000000"/>
                <w:lang w:val="kk-KZ"/>
              </w:rPr>
            </w:pPr>
            <w:r>
              <w:rPr>
                <w:color w:val="000000"/>
                <w:sz w:val="22"/>
                <w:szCs w:val="22"/>
                <w:lang w:val="kk-KZ"/>
              </w:rPr>
              <w:t>Дене тәрбиесі</w:t>
            </w:r>
            <w:r>
              <w:rPr>
                <w:sz w:val="22"/>
                <w:szCs w:val="22"/>
                <w:lang w:val="kk-KZ"/>
              </w:rPr>
              <w:t xml:space="preserve"> </w:t>
            </w:r>
          </w:p>
          <w:p w14:paraId="3AB5AEE1">
            <w:pPr>
              <w:rPr>
                <w:color w:val="000000"/>
                <w:lang w:val="kk-KZ"/>
              </w:rPr>
            </w:pPr>
            <w:r>
              <w:rPr>
                <w:color w:val="000000"/>
                <w:sz w:val="22"/>
                <w:szCs w:val="22"/>
                <w:lang w:val="kk-KZ"/>
              </w:rPr>
              <w:t xml:space="preserve"> «Негізгі қимылдар»</w:t>
            </w:r>
          </w:p>
          <w:p w14:paraId="6702B8BD">
            <w:pPr>
              <w:rPr>
                <w:color w:val="000000"/>
                <w:lang w:val="kk-KZ"/>
              </w:rPr>
            </w:pPr>
            <w:r>
              <w:rPr>
                <w:color w:val="000000"/>
                <w:sz w:val="22"/>
                <w:szCs w:val="22"/>
                <w:lang w:val="kk-KZ"/>
              </w:rPr>
              <w:t>Мақсаты: Аяқ алшақ қол белде, иықты жоғары-төмен түсіре алады.Гимнастикалық қабырғаға өрмелей алады.</w:t>
            </w:r>
          </w:p>
          <w:p w14:paraId="6E76240B">
            <w:pPr>
              <w:rPr>
                <w:color w:val="000000"/>
                <w:lang w:val="kk-KZ"/>
              </w:rPr>
            </w:pPr>
            <w:r>
              <w:rPr>
                <w:color w:val="000000"/>
                <w:sz w:val="22"/>
                <w:szCs w:val="22"/>
                <w:lang w:val="kk-KZ"/>
              </w:rPr>
              <w:t xml:space="preserve">ҰІӘ өтілу  барысы.     </w:t>
            </w:r>
          </w:p>
          <w:p w14:paraId="45519DBA">
            <w:pPr>
              <w:rPr>
                <w:color w:val="000000"/>
                <w:lang w:val="kk-KZ"/>
              </w:rPr>
            </w:pPr>
            <w:r>
              <w:rPr>
                <w:color w:val="000000"/>
                <w:sz w:val="22"/>
                <w:szCs w:val="22"/>
                <w:lang w:val="kk-KZ"/>
              </w:rPr>
              <w:t xml:space="preserve">Балалармен амандасады                  </w:t>
            </w:r>
          </w:p>
          <w:p w14:paraId="671CB96A">
            <w:pPr>
              <w:rPr>
                <w:color w:val="000000"/>
                <w:lang w:val="kk-KZ"/>
              </w:rPr>
            </w:pPr>
            <w:r>
              <w:rPr>
                <w:color w:val="000000"/>
                <w:sz w:val="22"/>
                <w:szCs w:val="22"/>
                <w:lang w:val="kk-KZ"/>
              </w:rPr>
              <w:t>Шеңбермен  жүреді,жүгіреді.</w:t>
            </w:r>
          </w:p>
          <w:p w14:paraId="54021756">
            <w:pPr>
              <w:rPr>
                <w:color w:val="000000"/>
                <w:lang w:val="kk-KZ"/>
              </w:rPr>
            </w:pPr>
            <w:r>
              <w:rPr>
                <w:color w:val="000000"/>
                <w:sz w:val="22"/>
                <w:szCs w:val="22"/>
                <w:lang w:val="kk-KZ"/>
              </w:rPr>
              <w:t>4 қатар сапқа тұрады.</w:t>
            </w:r>
          </w:p>
          <w:p w14:paraId="6F46136F">
            <w:pPr>
              <w:rPr>
                <w:color w:val="000000"/>
                <w:lang w:val="kk-KZ"/>
              </w:rPr>
            </w:pPr>
            <w:r>
              <w:rPr>
                <w:color w:val="000000"/>
                <w:sz w:val="22"/>
                <w:szCs w:val="22"/>
                <w:lang w:val="kk-KZ"/>
              </w:rPr>
              <w:t xml:space="preserve">Жалпы даму жаттығулары:  </w:t>
            </w:r>
          </w:p>
          <w:p w14:paraId="6E647751">
            <w:pPr>
              <w:rPr>
                <w:color w:val="000000"/>
                <w:lang w:val="kk-KZ"/>
              </w:rPr>
            </w:pPr>
            <w:r>
              <w:rPr>
                <w:color w:val="000000"/>
                <w:sz w:val="22"/>
                <w:szCs w:val="22"/>
                <w:lang w:val="kk-KZ"/>
              </w:rPr>
              <w:t>1.Аяқ алшақ қол белде, басты оңға, солға бұру толық айналдырады.</w:t>
            </w:r>
          </w:p>
          <w:p w14:paraId="1F425125">
            <w:pPr>
              <w:rPr>
                <w:color w:val="000000"/>
                <w:lang w:val="kk-KZ"/>
              </w:rPr>
            </w:pPr>
            <w:r>
              <w:rPr>
                <w:color w:val="000000"/>
                <w:sz w:val="22"/>
                <w:szCs w:val="22"/>
                <w:lang w:val="kk-KZ"/>
              </w:rPr>
              <w:t>2. Аяқ алшақ , қол белде, иықты жоғары-төмен түсіреді.</w:t>
            </w:r>
          </w:p>
          <w:p w14:paraId="4E2FAF83">
            <w:pPr>
              <w:rPr>
                <w:color w:val="000000"/>
                <w:lang w:val="kk-KZ"/>
              </w:rPr>
            </w:pPr>
            <w:r>
              <w:rPr>
                <w:color w:val="000000"/>
                <w:sz w:val="22"/>
                <w:szCs w:val="22"/>
                <w:lang w:val="kk-KZ"/>
              </w:rPr>
              <w:t>3. Аяқ бірге, қолды жоғары ұсау,оң аяқты артқа жібереді. Б.қ келеді</w:t>
            </w:r>
          </w:p>
          <w:p w14:paraId="166D21D7">
            <w:pPr>
              <w:rPr>
                <w:color w:val="000000"/>
                <w:lang w:val="kk-KZ"/>
              </w:rPr>
            </w:pPr>
            <w:r>
              <w:rPr>
                <w:color w:val="000000"/>
                <w:sz w:val="22"/>
                <w:szCs w:val="22"/>
                <w:lang w:val="kk-KZ"/>
              </w:rPr>
              <w:t>4.Аяқ бірге, тізерлеп отырады, қол белде, артқа шалқайтады бастапқы қалыпқа келеді.</w:t>
            </w:r>
          </w:p>
          <w:p w14:paraId="73B7E222">
            <w:pPr>
              <w:rPr>
                <w:color w:val="000000"/>
                <w:lang w:val="kk-KZ"/>
              </w:rPr>
            </w:pPr>
            <w:r>
              <w:rPr>
                <w:color w:val="000000"/>
                <w:sz w:val="22"/>
                <w:szCs w:val="22"/>
                <w:lang w:val="kk-KZ"/>
              </w:rPr>
              <w:t>5.Отыру аяқ бірге, қолды жерге тіреу,кеудені көтереді.6.Аяқты біріктірп отыру, кезек қарау көзілдірік жасайды.</w:t>
            </w:r>
          </w:p>
          <w:p w14:paraId="706B38EC">
            <w:pPr>
              <w:rPr>
                <w:color w:val="000000"/>
                <w:lang w:val="kk-KZ"/>
              </w:rPr>
            </w:pPr>
            <w:r>
              <w:rPr>
                <w:color w:val="000000"/>
                <w:sz w:val="22"/>
                <w:szCs w:val="22"/>
                <w:lang w:val="kk-KZ"/>
              </w:rPr>
              <w:t>7.Кеудемен жату, қол мен аяқты көтереді. Құс қимылын жасайды.</w:t>
            </w:r>
          </w:p>
          <w:p w14:paraId="5C739844">
            <w:pPr>
              <w:rPr>
                <w:color w:val="000000"/>
                <w:lang w:val="kk-KZ"/>
              </w:rPr>
            </w:pPr>
            <w:r>
              <w:rPr>
                <w:color w:val="000000"/>
                <w:sz w:val="22"/>
                <w:szCs w:val="22"/>
                <w:lang w:val="kk-KZ"/>
              </w:rPr>
              <w:t>8.Тыныс алу жаттығуын жасайды.</w:t>
            </w:r>
          </w:p>
          <w:p w14:paraId="59A53D25">
            <w:pPr>
              <w:rPr>
                <w:color w:val="000000"/>
                <w:lang w:val="kk-KZ"/>
              </w:rPr>
            </w:pPr>
            <w:r>
              <w:rPr>
                <w:color w:val="000000"/>
                <w:sz w:val="22"/>
                <w:szCs w:val="22"/>
                <w:lang w:val="kk-KZ"/>
              </w:rPr>
              <w:t>Негізгі қимыл қозғалыс жаттығуы .</w:t>
            </w:r>
          </w:p>
          <w:p w14:paraId="3327A97B">
            <w:pPr>
              <w:rPr>
                <w:color w:val="000000"/>
                <w:lang w:val="kk-KZ"/>
              </w:rPr>
            </w:pPr>
            <w:r>
              <w:rPr>
                <w:color w:val="000000"/>
                <w:sz w:val="22"/>
                <w:szCs w:val="22"/>
                <w:lang w:val="kk-KZ"/>
              </w:rPr>
              <w:t>1.Гимнастикалық қабырғаға өрмелейді.</w:t>
            </w:r>
          </w:p>
          <w:p w14:paraId="139DA2E3">
            <w:pPr>
              <w:rPr>
                <w:color w:val="000000"/>
                <w:lang w:val="kk-KZ"/>
              </w:rPr>
            </w:pPr>
            <w:r>
              <w:rPr>
                <w:color w:val="000000"/>
                <w:sz w:val="22"/>
                <w:szCs w:val="22"/>
                <w:lang w:val="kk-KZ"/>
              </w:rPr>
              <w:t>2. Допты еденге ұрып, ұстап алады</w:t>
            </w:r>
          </w:p>
          <w:p w14:paraId="217E91B8">
            <w:pPr>
              <w:rPr>
                <w:color w:val="000000"/>
                <w:lang w:val="kk-KZ"/>
              </w:rPr>
            </w:pPr>
            <w:r>
              <w:rPr>
                <w:color w:val="000000"/>
                <w:sz w:val="22"/>
                <w:szCs w:val="22"/>
                <w:lang w:val="kk-KZ"/>
              </w:rPr>
              <w:t>4 к модельі, бала үні</w:t>
            </w:r>
          </w:p>
          <w:p w14:paraId="0FA8FC9D">
            <w:pPr>
              <w:rPr>
                <w:color w:val="000000"/>
                <w:lang w:val="kk-KZ"/>
              </w:rPr>
            </w:pPr>
            <w:r>
              <w:rPr>
                <w:color w:val="000000"/>
                <w:sz w:val="22"/>
                <w:szCs w:val="22"/>
                <w:lang w:val="kk-KZ"/>
              </w:rPr>
              <w:t>Мазмұн арқылы саралайды</w:t>
            </w:r>
          </w:p>
          <w:p w14:paraId="60EFD26C">
            <w:pPr>
              <w:rPr>
                <w:color w:val="000000"/>
                <w:lang w:val="kk-KZ"/>
              </w:rPr>
            </w:pPr>
            <w:r>
              <w:rPr>
                <w:color w:val="000000"/>
                <w:sz w:val="22"/>
                <w:szCs w:val="22"/>
                <w:lang w:val="kk-KZ"/>
              </w:rPr>
              <w:t>Блум таксономиясы</w:t>
            </w:r>
          </w:p>
          <w:p w14:paraId="6B686CB2">
            <w:pPr>
              <w:rPr>
                <w:color w:val="000000"/>
                <w:lang w:val="kk-KZ"/>
              </w:rPr>
            </w:pPr>
            <w:r>
              <w:rPr>
                <w:color w:val="000000"/>
                <w:sz w:val="22"/>
                <w:szCs w:val="22"/>
                <w:lang w:val="kk-KZ"/>
              </w:rPr>
              <w:t>Қимылды ойын. «Кім бірінші?»</w:t>
            </w:r>
          </w:p>
          <w:p w14:paraId="201EE559">
            <w:pPr>
              <w:rPr>
                <w:color w:val="000000"/>
                <w:lang w:val="kk-KZ"/>
              </w:rPr>
            </w:pPr>
            <w:r>
              <w:rPr>
                <w:color w:val="000000"/>
                <w:sz w:val="22"/>
                <w:szCs w:val="22"/>
                <w:lang w:val="kk-KZ"/>
              </w:rPr>
              <w:t>Ойын шартымен таныстырады.</w:t>
            </w:r>
          </w:p>
          <w:p w14:paraId="5C514466">
            <w:pPr>
              <w:rPr>
                <w:color w:val="000000"/>
                <w:lang w:val="kk-KZ"/>
              </w:rPr>
            </w:pPr>
            <w:r>
              <w:rPr>
                <w:color w:val="000000"/>
                <w:sz w:val="22"/>
                <w:szCs w:val="22"/>
                <w:lang w:val="kk-KZ"/>
              </w:rPr>
              <w:t xml:space="preserve">Қорытынды: </w:t>
            </w:r>
          </w:p>
          <w:p w14:paraId="34B9D852">
            <w:pPr>
              <w:rPr>
                <w:color w:val="000000"/>
                <w:lang w:val="kk-KZ"/>
              </w:rPr>
            </w:pPr>
            <w:r>
              <w:rPr>
                <w:color w:val="000000"/>
                <w:sz w:val="22"/>
                <w:szCs w:val="22"/>
                <w:lang w:val="kk-KZ"/>
              </w:rPr>
              <w:t>Балаларды мадақтайды.</w:t>
            </w:r>
          </w:p>
          <w:p w14:paraId="58AC7E68">
            <w:pPr>
              <w:rPr>
                <w:color w:val="000000"/>
                <w:lang w:val="kk-KZ"/>
              </w:rPr>
            </w:pPr>
          </w:p>
          <w:p w14:paraId="6C7A3398">
            <w:pPr>
              <w:rPr>
                <w:color w:val="000000"/>
                <w:lang w:val="kk-KZ"/>
              </w:rPr>
            </w:pPr>
            <w:r>
              <w:rPr>
                <w:color w:val="000000"/>
                <w:sz w:val="22"/>
                <w:szCs w:val="22"/>
                <w:lang w:val="kk-KZ"/>
              </w:rPr>
              <w:t>Қазақ тілі</w:t>
            </w:r>
          </w:p>
          <w:p w14:paraId="271A49ED">
            <w:pPr>
              <w:rPr>
                <w:color w:val="000000"/>
                <w:lang w:val="kk-KZ"/>
              </w:rPr>
            </w:pPr>
            <w:r>
              <w:rPr>
                <w:color w:val="000000"/>
                <w:sz w:val="22"/>
                <w:szCs w:val="22"/>
                <w:lang w:val="kk-KZ"/>
              </w:rPr>
              <w:t>Ауызекі сөйлеуді қарым қатынас құралы ретінде дамыту.Қазақ халқының тұрмыстық заттарымен,киім кешегін,азық түлік өндірудегі тұрмыстық кәсібімен,мал өсіруде және егіншілікке қажетті құрал жабдықтары ,әсем табиғат,тарихи орындары туралы суреттер,альбомдармен жабдықталған орта құру.</w:t>
            </w:r>
          </w:p>
          <w:p w14:paraId="3692DEBE">
            <w:pPr>
              <w:rPr>
                <w:color w:val="000000"/>
                <w:lang w:val="kk-KZ"/>
              </w:rPr>
            </w:pPr>
            <w:r>
              <w:rPr>
                <w:color w:val="000000"/>
                <w:sz w:val="22"/>
                <w:szCs w:val="22"/>
                <w:lang w:val="kk-KZ"/>
              </w:rPr>
              <w:t>Ойын:«Орнын тап»</w:t>
            </w:r>
          </w:p>
          <w:p w14:paraId="3B77EA1A">
            <w:pPr>
              <w:rPr>
                <w:color w:val="000000"/>
                <w:lang w:val="kk-KZ"/>
              </w:rPr>
            </w:pPr>
            <w:r>
              <w:rPr>
                <w:color w:val="000000"/>
                <w:sz w:val="22"/>
                <w:szCs w:val="22"/>
                <w:lang w:val="kk-KZ"/>
              </w:rPr>
              <w:t>Табиғатқа қатысы заттарды табиғат бұрышына,егіншілікке қатысты заттарды,мал өсіруге керекті құралдардың орнын табу.</w:t>
            </w:r>
          </w:p>
          <w:p w14:paraId="025CC170">
            <w:pPr>
              <w:rPr>
                <w:color w:val="000000"/>
                <w:lang w:val="kk-KZ"/>
              </w:rPr>
            </w:pPr>
            <w:r>
              <w:rPr>
                <w:color w:val="000000"/>
                <w:sz w:val="22"/>
                <w:szCs w:val="22"/>
                <w:lang w:val="kk-KZ"/>
              </w:rPr>
              <w:t>Ойын: «иә,жоқ»</w:t>
            </w:r>
          </w:p>
          <w:p w14:paraId="3B759EEF">
            <w:pPr>
              <w:rPr>
                <w:color w:val="000000"/>
                <w:lang w:val="kk-KZ"/>
              </w:rPr>
            </w:pPr>
            <w:r>
              <w:rPr>
                <w:color w:val="000000"/>
                <w:sz w:val="22"/>
                <w:szCs w:val="22"/>
                <w:lang w:val="kk-KZ"/>
              </w:rPr>
              <w:t>Бір бала басына тұрған маскадағы суреттерді сипаттайды,басқа балалар не зат екенін айтпау керек тек иә жоқ деп жауап береді.</w:t>
            </w:r>
          </w:p>
          <w:p w14:paraId="2A5F07FA">
            <w:pPr>
              <w:rPr>
                <w:color w:val="000000"/>
                <w:lang w:val="kk-KZ"/>
              </w:rPr>
            </w:pPr>
            <w:r>
              <w:rPr>
                <w:color w:val="000000"/>
                <w:sz w:val="22"/>
                <w:szCs w:val="22"/>
                <w:lang w:val="kk-KZ"/>
              </w:rPr>
              <w:t>Қорытынды: кері байланыс жасау</w:t>
            </w:r>
          </w:p>
          <w:p w14:paraId="1AC1C170">
            <w:pPr>
              <w:rPr>
                <w:color w:val="000000"/>
                <w:lang w:val="kk-KZ"/>
              </w:rPr>
            </w:pPr>
          </w:p>
          <w:p w14:paraId="1626A155">
            <w:pPr>
              <w:rPr>
                <w:color w:val="000000"/>
                <w:lang w:val="kk-KZ"/>
              </w:rPr>
            </w:pPr>
            <w:r>
              <w:rPr>
                <w:color w:val="000000"/>
                <w:sz w:val="22"/>
                <w:szCs w:val="22"/>
                <w:lang w:val="kk-KZ"/>
              </w:rPr>
              <w:t>Сауат ашу</w:t>
            </w:r>
          </w:p>
          <w:p w14:paraId="630803D5">
            <w:pPr>
              <w:rPr>
                <w:color w:val="000000"/>
                <w:lang w:val="kk-KZ"/>
              </w:rPr>
            </w:pPr>
            <w:r>
              <w:rPr>
                <w:color w:val="000000"/>
                <w:sz w:val="22"/>
                <w:szCs w:val="22"/>
                <w:lang w:val="kk-KZ"/>
              </w:rPr>
              <w:t>дыбыстық құрылымы әртүрлі үш дыбысты сөздерге дыбыстық талдау жасайды ,түзу, қисық сызық сызады.</w:t>
            </w:r>
          </w:p>
          <w:p w14:paraId="4587E6EF">
            <w:pPr>
              <w:rPr>
                <w:color w:val="000000"/>
                <w:lang w:val="kk-KZ"/>
              </w:rPr>
            </w:pPr>
            <w:r>
              <w:rPr>
                <w:color w:val="000000"/>
                <w:sz w:val="22"/>
                <w:szCs w:val="22"/>
                <w:lang w:val="kk-KZ"/>
              </w:rPr>
              <w:t>ҰІӘ кезеңі:</w:t>
            </w:r>
          </w:p>
          <w:p w14:paraId="09B32F87">
            <w:pPr>
              <w:rPr>
                <w:color w:val="000000"/>
                <w:lang w:val="kk-KZ"/>
              </w:rPr>
            </w:pPr>
            <w:r>
              <w:rPr>
                <w:color w:val="000000"/>
                <w:sz w:val="22"/>
                <w:szCs w:val="22"/>
                <w:lang w:val="kk-KZ"/>
              </w:rPr>
              <w:t>Шаттық шеңбері.</w:t>
            </w:r>
          </w:p>
          <w:p w14:paraId="3A32F335">
            <w:pPr>
              <w:rPr>
                <w:color w:val="000000"/>
                <w:lang w:val="kk-KZ"/>
              </w:rPr>
            </w:pPr>
            <w:r>
              <w:rPr>
                <w:color w:val="000000"/>
                <w:sz w:val="22"/>
                <w:szCs w:val="22"/>
                <w:lang w:val="kk-KZ"/>
              </w:rPr>
              <w:t xml:space="preserve">Гүл туралы жұмбақ жасырылады </w:t>
            </w:r>
          </w:p>
          <w:p w14:paraId="4FA915B0">
            <w:pPr>
              <w:rPr>
                <w:color w:val="000000"/>
                <w:lang w:val="kk-KZ"/>
              </w:rPr>
            </w:pPr>
            <w:r>
              <w:rPr>
                <w:color w:val="000000"/>
                <w:sz w:val="22"/>
                <w:szCs w:val="22"/>
                <w:lang w:val="kk-KZ"/>
              </w:rPr>
              <w:t>Ойын: «Сөз ойла тез ойла»</w:t>
            </w:r>
          </w:p>
          <w:p w14:paraId="24B1EE2F">
            <w:pPr>
              <w:rPr>
                <w:color w:val="000000"/>
                <w:lang w:val="kk-KZ"/>
              </w:rPr>
            </w:pPr>
            <w:r>
              <w:rPr>
                <w:color w:val="000000"/>
                <w:sz w:val="22"/>
                <w:szCs w:val="22"/>
                <w:lang w:val="kk-KZ"/>
              </w:rPr>
              <w:t>Шарты: Ее дыбысынан келетін сөз тауып дыбыстық талдау жасаңдар?</w:t>
            </w:r>
          </w:p>
          <w:p w14:paraId="590B5478">
            <w:pPr>
              <w:rPr>
                <w:color w:val="000000"/>
                <w:lang w:val="kk-KZ"/>
              </w:rPr>
            </w:pPr>
            <w:r>
              <w:rPr>
                <w:color w:val="000000"/>
                <w:sz w:val="22"/>
                <w:szCs w:val="22"/>
                <w:lang w:val="kk-KZ"/>
              </w:rPr>
              <w:t>Ойын «Ее дыбысы»</w:t>
            </w:r>
          </w:p>
          <w:p w14:paraId="22B45FCE">
            <w:pPr>
              <w:rPr>
                <w:color w:val="000000"/>
                <w:lang w:val="kk-KZ"/>
              </w:rPr>
            </w:pPr>
            <w:r>
              <w:rPr>
                <w:color w:val="000000"/>
                <w:sz w:val="22"/>
                <w:szCs w:val="22"/>
                <w:lang w:val="kk-KZ"/>
              </w:rPr>
              <w:t>Шарты: құмды, ермексазды пайдаланып Е е дыбысын жазыңдар.</w:t>
            </w:r>
          </w:p>
          <w:p w14:paraId="7CCC1E00">
            <w:pPr>
              <w:rPr>
                <w:color w:val="000000"/>
                <w:lang w:val="kk-KZ"/>
              </w:rPr>
            </w:pPr>
            <w:r>
              <w:rPr>
                <w:color w:val="000000"/>
                <w:sz w:val="22"/>
                <w:szCs w:val="22"/>
                <w:lang w:val="kk-KZ"/>
              </w:rPr>
              <w:t>Кері байланыс арқылы қортындылау.</w:t>
            </w:r>
          </w:p>
          <w:p w14:paraId="3DA7E0BC">
            <w:pPr>
              <w:rPr>
                <w:color w:val="000000"/>
                <w:lang w:val="kk-KZ"/>
              </w:rPr>
            </w:pPr>
          </w:p>
          <w:p w14:paraId="6C655427">
            <w:pPr>
              <w:rPr>
                <w:color w:val="000000"/>
                <w:lang w:val="kk-KZ"/>
              </w:rPr>
            </w:pPr>
            <w:r>
              <w:rPr>
                <w:color w:val="000000"/>
                <w:sz w:val="22"/>
                <w:szCs w:val="22"/>
                <w:lang w:val="kk-KZ"/>
              </w:rPr>
              <w:t>Музыка</w:t>
            </w:r>
          </w:p>
          <w:p w14:paraId="2E82D4F4">
            <w:pPr>
              <w:pStyle w:val="26"/>
              <w:spacing w:line="0" w:lineRule="atLeast"/>
              <w:contextualSpacing/>
              <w:rPr>
                <w:b/>
              </w:rPr>
            </w:pPr>
            <w:r>
              <w:rPr>
                <w:b/>
                <w:spacing w:val="-2"/>
              </w:rPr>
              <w:t>Қайталау.</w:t>
            </w:r>
          </w:p>
          <w:p w14:paraId="6C306496">
            <w:pPr>
              <w:pStyle w:val="26"/>
              <w:spacing w:line="0" w:lineRule="atLeast"/>
              <w:ind w:right="206"/>
              <w:contextualSpacing/>
            </w:pPr>
            <w:r>
              <w:rPr>
                <w:spacing w:val="-2"/>
              </w:rPr>
              <w:t xml:space="preserve">Музыканың ырғағына,сөзіне </w:t>
            </w:r>
            <w:r>
              <w:t xml:space="preserve">сәйкес ойдан би </w:t>
            </w:r>
            <w:r>
              <w:rPr>
                <w:spacing w:val="-2"/>
              </w:rPr>
              <w:t xml:space="preserve">қимылдарын </w:t>
            </w:r>
            <w:r>
              <w:t>шығарып би билеу,би</w:t>
            </w:r>
            <w:r>
              <w:rPr>
                <w:spacing w:val="-15"/>
              </w:rPr>
              <w:t xml:space="preserve"> </w:t>
            </w:r>
            <w:r>
              <w:t xml:space="preserve">билеуде жеңіл әрі еркін </w:t>
            </w:r>
            <w:r>
              <w:rPr>
                <w:spacing w:val="-2"/>
              </w:rPr>
              <w:t>қимылдау.</w:t>
            </w:r>
          </w:p>
          <w:p w14:paraId="178FC76E">
            <w:pPr>
              <w:pStyle w:val="26"/>
              <w:spacing w:line="0" w:lineRule="atLeast"/>
              <w:contextualSpacing/>
            </w:pPr>
            <w:r>
              <w:rPr>
                <w:b/>
              </w:rPr>
              <w:t>Ән</w:t>
            </w:r>
            <w:r>
              <w:rPr>
                <w:b/>
                <w:spacing w:val="-15"/>
              </w:rPr>
              <w:t xml:space="preserve"> </w:t>
            </w:r>
            <w:r>
              <w:rPr>
                <w:b/>
              </w:rPr>
              <w:t>тыңдау</w:t>
            </w:r>
            <w:r>
              <w:t>:</w:t>
            </w:r>
            <w:r>
              <w:rPr>
                <w:spacing w:val="-15"/>
              </w:rPr>
              <w:t xml:space="preserve"> </w:t>
            </w:r>
            <w:r>
              <w:t xml:space="preserve">«Күй </w:t>
            </w:r>
            <w:r>
              <w:rPr>
                <w:spacing w:val="-2"/>
              </w:rPr>
              <w:t>шашу» А.Енсепов</w:t>
            </w:r>
          </w:p>
          <w:p w14:paraId="01E28109">
            <w:pPr>
              <w:pStyle w:val="26"/>
              <w:spacing w:line="0" w:lineRule="atLeast"/>
              <w:contextualSpacing/>
              <w:rPr>
                <w:b/>
              </w:rPr>
            </w:pPr>
            <w:r>
              <w:rPr>
                <w:b/>
              </w:rPr>
              <w:t>Ән</w:t>
            </w:r>
            <w:r>
              <w:rPr>
                <w:b/>
                <w:spacing w:val="1"/>
              </w:rPr>
              <w:t xml:space="preserve"> </w:t>
            </w:r>
            <w:r>
              <w:rPr>
                <w:b/>
                <w:spacing w:val="-2"/>
              </w:rPr>
              <w:t>айту:</w:t>
            </w:r>
          </w:p>
          <w:p w14:paraId="697CE0FA">
            <w:pPr>
              <w:pStyle w:val="26"/>
              <w:spacing w:line="0" w:lineRule="atLeast"/>
              <w:contextualSpacing/>
            </w:pPr>
            <w:r>
              <w:rPr>
                <w:spacing w:val="-2"/>
              </w:rPr>
              <w:t>«Бейбітшілік»</w:t>
            </w:r>
          </w:p>
          <w:p w14:paraId="76CFC530">
            <w:pPr>
              <w:pStyle w:val="26"/>
              <w:spacing w:line="0" w:lineRule="atLeast"/>
              <w:contextualSpacing/>
            </w:pPr>
            <w:r>
              <w:rPr>
                <w:spacing w:val="-2"/>
              </w:rPr>
              <w:t>А.Еспенбетова</w:t>
            </w:r>
          </w:p>
          <w:p w14:paraId="1BCCC8A3">
            <w:pPr>
              <w:pStyle w:val="26"/>
              <w:spacing w:line="0" w:lineRule="atLeast"/>
              <w:contextualSpacing/>
            </w:pPr>
            <w:r>
              <w:rPr>
                <w:b/>
              </w:rPr>
              <w:t>Аспапта</w:t>
            </w:r>
            <w:r>
              <w:rPr>
                <w:b/>
                <w:spacing w:val="-1"/>
              </w:rPr>
              <w:t xml:space="preserve"> </w:t>
            </w:r>
            <w:r>
              <w:rPr>
                <w:b/>
                <w:spacing w:val="-2"/>
              </w:rPr>
              <w:t>ойнау</w:t>
            </w:r>
            <w:r>
              <w:rPr>
                <w:spacing w:val="-2"/>
              </w:rPr>
              <w:t>:</w:t>
            </w:r>
          </w:p>
          <w:p w14:paraId="1A39D4FB">
            <w:pPr>
              <w:pStyle w:val="26"/>
              <w:spacing w:line="0" w:lineRule="atLeast"/>
              <w:contextualSpacing/>
              <w:rPr>
                <w:b/>
              </w:rPr>
            </w:pPr>
            <w:r>
              <w:rPr>
                <w:spacing w:val="-2"/>
              </w:rPr>
              <w:t>«Асатаяқ, Шаңқоб</w:t>
            </w:r>
            <w:r>
              <w:t>ыз»</w:t>
            </w:r>
            <w:r>
              <w:rPr>
                <w:spacing w:val="40"/>
              </w:rPr>
              <w:t xml:space="preserve"> </w:t>
            </w:r>
            <w:r>
              <w:rPr>
                <w:b/>
              </w:rPr>
              <w:t>Әуенді- ырғақты ойын:</w:t>
            </w:r>
          </w:p>
          <w:p w14:paraId="37AC6AC4">
            <w:pPr>
              <w:pStyle w:val="26"/>
              <w:spacing w:line="0" w:lineRule="atLeast"/>
              <w:ind w:right="58"/>
              <w:contextualSpacing/>
            </w:pPr>
            <w:r>
              <w:t>«Ақтөс</w:t>
            </w:r>
            <w:r>
              <w:rPr>
                <w:spacing w:val="-15"/>
              </w:rPr>
              <w:t xml:space="preserve"> </w:t>
            </w:r>
            <w:r>
              <w:t xml:space="preserve">пен </w:t>
            </w:r>
            <w:r>
              <w:rPr>
                <w:spacing w:val="-2"/>
              </w:rPr>
              <w:t>құстар»</w:t>
            </w:r>
          </w:p>
          <w:p w14:paraId="065A3D6E">
            <w:pPr>
              <w:rPr>
                <w:lang w:val="kk-KZ" w:eastAsia="zh-CN"/>
              </w:rPr>
            </w:pPr>
            <w:r>
              <w:rPr>
                <w:spacing w:val="-2"/>
                <w:sz w:val="22"/>
                <w:szCs w:val="22"/>
                <w:lang w:val="kk-KZ"/>
              </w:rPr>
              <w:t xml:space="preserve">Шарты:Ер </w:t>
            </w:r>
            <w:r>
              <w:rPr>
                <w:sz w:val="22"/>
                <w:szCs w:val="22"/>
                <w:lang w:val="kk-KZ"/>
              </w:rPr>
              <w:t xml:space="preserve">балалар ақтөс </w:t>
            </w:r>
            <w:r>
              <w:rPr>
                <w:spacing w:val="-2"/>
                <w:sz w:val="22"/>
                <w:szCs w:val="22"/>
                <w:lang w:val="kk-KZ"/>
              </w:rPr>
              <w:t xml:space="preserve">болып, қыздар </w:t>
            </w:r>
            <w:r>
              <w:rPr>
                <w:sz w:val="22"/>
                <w:szCs w:val="22"/>
                <w:lang w:val="kk-KZ"/>
              </w:rPr>
              <w:t xml:space="preserve">құстар болып </w:t>
            </w:r>
            <w:r>
              <w:rPr>
                <w:spacing w:val="-2"/>
                <w:sz w:val="22"/>
                <w:szCs w:val="22"/>
                <w:lang w:val="kk-KZ"/>
              </w:rPr>
              <w:t xml:space="preserve">бөлінеді. Иттер ұйықтағанда </w:t>
            </w:r>
            <w:r>
              <w:rPr>
                <w:sz w:val="22"/>
                <w:szCs w:val="22"/>
                <w:lang w:val="kk-KZ"/>
              </w:rPr>
              <w:t xml:space="preserve">құстар ұшып </w:t>
            </w:r>
            <w:r>
              <w:rPr>
                <w:spacing w:val="-2"/>
                <w:sz w:val="22"/>
                <w:szCs w:val="22"/>
                <w:lang w:val="kk-KZ"/>
              </w:rPr>
              <w:t xml:space="preserve">келеді.Оянып </w:t>
            </w:r>
            <w:r>
              <w:rPr>
                <w:sz w:val="22"/>
                <w:szCs w:val="22"/>
                <w:lang w:val="kk-KZ"/>
              </w:rPr>
              <w:t xml:space="preserve">кеткен иттер құстарға бас </w:t>
            </w:r>
            <w:r>
              <w:rPr>
                <w:spacing w:val="-2"/>
                <w:sz w:val="22"/>
                <w:szCs w:val="22"/>
                <w:lang w:val="kk-KZ"/>
              </w:rPr>
              <w:t xml:space="preserve">салады.Құстар </w:t>
            </w:r>
            <w:r>
              <w:rPr>
                <w:sz w:val="22"/>
                <w:szCs w:val="22"/>
                <w:lang w:val="kk-KZ"/>
              </w:rPr>
              <w:t>қашып</w:t>
            </w:r>
            <w:r>
              <w:rPr>
                <w:spacing w:val="-15"/>
                <w:sz w:val="22"/>
                <w:szCs w:val="22"/>
                <w:lang w:val="kk-KZ"/>
              </w:rPr>
              <w:t xml:space="preserve"> </w:t>
            </w:r>
            <w:r>
              <w:rPr>
                <w:sz w:val="22"/>
                <w:szCs w:val="22"/>
                <w:lang w:val="kk-KZ"/>
              </w:rPr>
              <w:t xml:space="preserve">құтылуы </w:t>
            </w:r>
            <w:r>
              <w:rPr>
                <w:spacing w:val="-2"/>
                <w:sz w:val="22"/>
                <w:szCs w:val="22"/>
                <w:lang w:val="kk-KZ"/>
              </w:rPr>
              <w:t>керек.</w:t>
            </w:r>
          </w:p>
        </w:tc>
      </w:tr>
      <w:tr w14:paraId="5EBB3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57" w:type="dxa"/>
          <w:trHeight w:val="20" w:hRule="atLeast"/>
        </w:trPr>
        <w:tc>
          <w:tcPr>
            <w:tcW w:w="2141" w:type="dxa"/>
          </w:tcPr>
          <w:p w14:paraId="0D85192D">
            <w:pPr>
              <w:rPr>
                <w:color w:val="000000"/>
                <w:lang w:eastAsia="zh-CN"/>
              </w:rPr>
            </w:pPr>
            <w:r>
              <w:rPr>
                <w:color w:val="000000"/>
                <w:sz w:val="22"/>
                <w:szCs w:val="22"/>
                <w:lang w:val="kk-KZ" w:eastAsia="zh-CN"/>
              </w:rPr>
              <w:t>Серуенге дайындық</w:t>
            </w:r>
          </w:p>
        </w:tc>
        <w:tc>
          <w:tcPr>
            <w:tcW w:w="12205" w:type="dxa"/>
            <w:gridSpan w:val="8"/>
          </w:tcPr>
          <w:p w14:paraId="46239941">
            <w:pPr>
              <w:rPr>
                <w:lang w:val="kk-KZ" w:eastAsia="zh-CN"/>
              </w:rPr>
            </w:pPr>
            <w:r>
              <w:rPr>
                <w:sz w:val="22"/>
                <w:szCs w:val="22"/>
                <w:lang w:val="kk-KZ" w:eastAsia="zh-CN"/>
              </w:rPr>
              <w:t>Киіну: Серуенге шығу, балаларды біртіндеп киіндіру, киімдерінің дұрыс киілуін қадағалау, қатармен жүруге дағдыландыру</w:t>
            </w:r>
          </w:p>
        </w:tc>
      </w:tr>
      <w:tr w14:paraId="5F54E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57" w:type="dxa"/>
          <w:trHeight w:val="20" w:hRule="atLeast"/>
        </w:trPr>
        <w:tc>
          <w:tcPr>
            <w:tcW w:w="2141" w:type="dxa"/>
          </w:tcPr>
          <w:p w14:paraId="5059F0A5">
            <w:pPr>
              <w:rPr>
                <w:lang w:val="kk-KZ" w:eastAsia="zh-CN"/>
              </w:rPr>
            </w:pPr>
            <w:r>
              <w:rPr>
                <w:sz w:val="22"/>
                <w:szCs w:val="22"/>
                <w:lang w:val="kk-KZ" w:eastAsia="zh-CN"/>
              </w:rPr>
              <w:t>Серуен</w:t>
            </w:r>
          </w:p>
          <w:p w14:paraId="2571C79B">
            <w:pPr>
              <w:rPr>
                <w:lang w:eastAsia="zh-CN"/>
              </w:rPr>
            </w:pPr>
          </w:p>
        </w:tc>
        <w:tc>
          <w:tcPr>
            <w:tcW w:w="2356" w:type="dxa"/>
          </w:tcPr>
          <w:p w14:paraId="19033ABC">
            <w:pPr>
              <w:rPr>
                <w:rFonts w:eastAsia="Calibri"/>
                <w:lang w:val="kk-KZ"/>
              </w:rPr>
            </w:pPr>
            <w:r>
              <w:rPr>
                <w:rFonts w:eastAsia="Calibri"/>
                <w:sz w:val="22"/>
                <w:szCs w:val="22"/>
                <w:lang w:val="kk-KZ"/>
              </w:rPr>
              <w:t>№ 16</w:t>
            </w:r>
          </w:p>
          <w:p w14:paraId="2BF10555">
            <w:pPr>
              <w:rPr>
                <w:rFonts w:eastAsia="Calibri"/>
                <w:lang w:val="kk-KZ" w:eastAsia="ru-RU"/>
              </w:rPr>
            </w:pPr>
            <w:r>
              <w:rPr>
                <w:rFonts w:eastAsia="Calibri"/>
                <w:sz w:val="22"/>
                <w:szCs w:val="22"/>
                <w:lang w:val="kk-KZ" w:eastAsia="ru-RU"/>
              </w:rPr>
              <w:t>Аула тазалаушының еңбегін бақылау</w:t>
            </w:r>
          </w:p>
          <w:p w14:paraId="586648D9">
            <w:pPr>
              <w:rPr>
                <w:rFonts w:eastAsia="Calibri"/>
                <w:lang w:val="kk-KZ" w:eastAsia="ru-RU"/>
              </w:rPr>
            </w:pPr>
            <w:r>
              <w:rPr>
                <w:rFonts w:eastAsia="Calibri"/>
                <w:sz w:val="22"/>
                <w:szCs w:val="22"/>
                <w:lang w:val="kk-KZ" w:eastAsia="ru-RU"/>
              </w:rPr>
              <w:t>Мақсаты: Аула тазалаушының еңбегі туралы білімдерін молайту, және оған қажетті құралдармен танысу.</w:t>
            </w:r>
          </w:p>
          <w:p w14:paraId="670584CC">
            <w:pPr>
              <w:rPr>
                <w:rFonts w:eastAsia="Calibri"/>
                <w:lang w:val="kk-KZ" w:eastAsia="ru-RU"/>
              </w:rPr>
            </w:pPr>
            <w:r>
              <w:rPr>
                <w:rFonts w:eastAsia="Calibri"/>
                <w:sz w:val="22"/>
                <w:szCs w:val="22"/>
                <w:lang w:val="kk-KZ" w:eastAsia="ru-RU"/>
              </w:rPr>
              <w:t>Қимылды ойын: «Қармақ»</w:t>
            </w:r>
          </w:p>
          <w:p w14:paraId="59C46963">
            <w:pPr>
              <w:rPr>
                <w:rFonts w:eastAsia="Calibri"/>
                <w:lang w:val="kk-KZ" w:eastAsia="ru-RU"/>
              </w:rPr>
            </w:pPr>
            <w:r>
              <w:rPr>
                <w:rFonts w:eastAsia="Calibri"/>
                <w:sz w:val="22"/>
                <w:szCs w:val="22"/>
                <w:lang w:val="kk-KZ" w:eastAsia="ru-RU"/>
              </w:rPr>
              <w:t xml:space="preserve">Мақсаты: ойын арқылы ептіліктері, </w:t>
            </w:r>
          </w:p>
          <w:p w14:paraId="5F0BEEA7">
            <w:pPr>
              <w:rPr>
                <w:rFonts w:eastAsia="Calibri"/>
                <w:lang w:val="kk-KZ" w:eastAsia="ru-RU"/>
              </w:rPr>
            </w:pPr>
            <w:r>
              <w:rPr>
                <w:rFonts w:eastAsia="Calibri"/>
                <w:sz w:val="22"/>
                <w:szCs w:val="22"/>
                <w:lang w:val="kk-KZ" w:eastAsia="ru-RU"/>
              </w:rPr>
              <w:t>жылдамдықтары дамиды.</w:t>
            </w:r>
          </w:p>
          <w:p w14:paraId="67CF67E3">
            <w:pPr>
              <w:rPr>
                <w:rFonts w:eastAsia="Calibri"/>
                <w:lang w:val="kk-KZ" w:eastAsia="ru-RU"/>
              </w:rPr>
            </w:pPr>
            <w:r>
              <w:rPr>
                <w:rFonts w:eastAsia="Calibri"/>
                <w:sz w:val="22"/>
                <w:szCs w:val="22"/>
                <w:lang w:val="kk-KZ" w:eastAsia="ru-RU"/>
              </w:rPr>
              <w:t>Еңбек: Аула тазалаушыға көмектесу</w:t>
            </w:r>
          </w:p>
          <w:p w14:paraId="1AD16CE6">
            <w:pPr>
              <w:rPr>
                <w:rFonts w:eastAsia="Calibri"/>
                <w:lang w:val="kk-KZ" w:eastAsia="ru-RU"/>
              </w:rPr>
            </w:pPr>
            <w:r>
              <w:rPr>
                <w:rFonts w:eastAsia="Calibri"/>
                <w:sz w:val="22"/>
                <w:szCs w:val="22"/>
                <w:lang w:val="kk-KZ" w:eastAsia="ru-RU"/>
              </w:rPr>
              <w:t>Мақсаты: үлкендердің еңбегін құрметтей алады.</w:t>
            </w:r>
          </w:p>
          <w:p w14:paraId="6F4B6993">
            <w:pPr>
              <w:rPr>
                <w:iCs/>
                <w:lang w:val="kk-KZ"/>
              </w:rPr>
            </w:pPr>
          </w:p>
        </w:tc>
        <w:tc>
          <w:tcPr>
            <w:tcW w:w="2627" w:type="dxa"/>
          </w:tcPr>
          <w:p w14:paraId="3B1E2B2E">
            <w:pPr>
              <w:rPr>
                <w:rFonts w:eastAsia="Calibri"/>
                <w:lang w:val="kk-KZ" w:eastAsia="ru-RU"/>
              </w:rPr>
            </w:pPr>
            <w:r>
              <w:rPr>
                <w:rFonts w:eastAsia="Calibri"/>
                <w:sz w:val="22"/>
                <w:szCs w:val="22"/>
                <w:lang w:val="kk-KZ"/>
              </w:rPr>
              <w:t>№ 17</w:t>
            </w:r>
            <w:r>
              <w:rPr>
                <w:rFonts w:eastAsia="Calibri"/>
                <w:sz w:val="22"/>
                <w:szCs w:val="22"/>
                <w:lang w:val="kk-KZ" w:eastAsia="ru-RU"/>
              </w:rPr>
              <w:t xml:space="preserve"> </w:t>
            </w:r>
          </w:p>
          <w:p w14:paraId="0F6B6A71">
            <w:pPr>
              <w:rPr>
                <w:rFonts w:eastAsia="Calibri"/>
                <w:lang w:val="kk-KZ" w:eastAsia="ru-RU"/>
              </w:rPr>
            </w:pPr>
            <w:r>
              <w:rPr>
                <w:rFonts w:eastAsia="Calibri"/>
                <w:sz w:val="22"/>
                <w:szCs w:val="22"/>
                <w:lang w:val="kk-KZ" w:eastAsia="ru-RU"/>
              </w:rPr>
              <w:t>Гүл егілген клумбаны бақылау</w:t>
            </w:r>
          </w:p>
          <w:p w14:paraId="26DF25A7">
            <w:pPr>
              <w:rPr>
                <w:rFonts w:eastAsia="Calibri"/>
                <w:lang w:val="kk-KZ" w:eastAsia="ru-RU"/>
              </w:rPr>
            </w:pPr>
            <w:r>
              <w:rPr>
                <w:rFonts w:eastAsia="Calibri"/>
                <w:sz w:val="22"/>
                <w:szCs w:val="22"/>
                <w:lang w:val="kk-KZ" w:eastAsia="ru-RU"/>
              </w:rPr>
              <w:t>Мақсаты</w:t>
            </w:r>
            <w:r>
              <w:rPr>
                <w:rFonts w:eastAsia="Calibri"/>
                <w:i/>
                <w:iCs/>
                <w:sz w:val="22"/>
                <w:szCs w:val="22"/>
                <w:lang w:val="kk-KZ" w:eastAsia="ru-RU"/>
              </w:rPr>
              <w:t>:</w:t>
            </w:r>
            <w:r>
              <w:rPr>
                <w:rFonts w:eastAsia="Calibri"/>
                <w:sz w:val="22"/>
                <w:szCs w:val="22"/>
                <w:lang w:val="kk-KZ" w:eastAsia="ru-RU"/>
              </w:rPr>
              <w:t>Өсімдіктердің көктемгі тіршілігі туралы білімдері кеңейеді.</w:t>
            </w:r>
          </w:p>
          <w:p w14:paraId="59B43EC6">
            <w:pPr>
              <w:rPr>
                <w:rFonts w:eastAsia="Calibri"/>
                <w:lang w:val="kk-KZ" w:eastAsia="ru-RU"/>
              </w:rPr>
            </w:pPr>
            <w:r>
              <w:rPr>
                <w:rFonts w:eastAsia="Calibri"/>
                <w:color w:val="000000"/>
                <w:sz w:val="22"/>
                <w:szCs w:val="22"/>
                <w:shd w:val="clear" w:color="auto" w:fill="FFFFFF"/>
                <w:lang w:val="kk-KZ" w:eastAsia="ru-RU"/>
              </w:rPr>
              <w:t xml:space="preserve">Қ/О: </w:t>
            </w:r>
            <w:r>
              <w:rPr>
                <w:rFonts w:eastAsia="Calibri"/>
                <w:color w:val="000000"/>
                <w:sz w:val="22"/>
                <w:szCs w:val="22"/>
                <w:lang w:val="kk-KZ" w:eastAsia="ru-RU"/>
              </w:rPr>
              <w:t xml:space="preserve"> «От- су»</w:t>
            </w:r>
          </w:p>
          <w:p w14:paraId="72D91A3A">
            <w:pPr>
              <w:rPr>
                <w:rFonts w:eastAsia="Calibri"/>
                <w:lang w:val="kk-KZ" w:eastAsia="ru-RU"/>
              </w:rPr>
            </w:pPr>
            <w:r>
              <w:rPr>
                <w:rFonts w:eastAsia="Calibri"/>
                <w:color w:val="000000"/>
                <w:sz w:val="22"/>
                <w:szCs w:val="22"/>
                <w:lang w:val="kk-KZ" w:eastAsia="ru-RU"/>
              </w:rPr>
              <w:t>Шарты: Жүргізушінің есептеуді таңдау талабын нығайту: «От» бәрі отыра бастайды, «Су» айналым бойынша бір жаққа ағады.</w:t>
            </w:r>
          </w:p>
          <w:p w14:paraId="0DD01D48">
            <w:pPr>
              <w:rPr>
                <w:rFonts w:eastAsia="Calibri"/>
                <w:lang w:val="kk-KZ" w:eastAsia="ru-RU"/>
              </w:rPr>
            </w:pPr>
            <w:r>
              <w:rPr>
                <w:rFonts w:eastAsia="Calibri"/>
                <w:color w:val="000000"/>
                <w:sz w:val="22"/>
                <w:szCs w:val="22"/>
                <w:lang w:val="kk-KZ" w:eastAsia="ru-RU"/>
              </w:rPr>
              <w:t>Еңбек. Гүлдер мен жеміс ағаштарын суару</w:t>
            </w:r>
          </w:p>
          <w:p w14:paraId="04001087">
            <w:pPr>
              <w:rPr>
                <w:rFonts w:eastAsia="Calibri"/>
                <w:color w:val="000000"/>
                <w:lang w:val="kk-KZ" w:eastAsia="ru-RU"/>
              </w:rPr>
            </w:pPr>
            <w:r>
              <w:rPr>
                <w:rFonts w:eastAsia="Calibri"/>
                <w:color w:val="000000"/>
                <w:sz w:val="22"/>
                <w:szCs w:val="22"/>
                <w:lang w:val="kk-KZ" w:eastAsia="ru-RU"/>
              </w:rPr>
              <w:t>Мақсаты: Балалар келесі көктемнің қамын қазір ойлау керек екенін түсінеді.</w:t>
            </w:r>
          </w:p>
          <w:p w14:paraId="1186B575">
            <w:pPr>
              <w:rPr>
                <w:color w:val="000000"/>
                <w:lang w:val="kk-KZ"/>
              </w:rPr>
            </w:pPr>
          </w:p>
          <w:p w14:paraId="77EBF5A2">
            <w:pPr>
              <w:rPr>
                <w:iCs/>
                <w:color w:val="000000"/>
                <w:lang w:val="kk-KZ"/>
              </w:rPr>
            </w:pPr>
          </w:p>
        </w:tc>
        <w:tc>
          <w:tcPr>
            <w:tcW w:w="2491" w:type="dxa"/>
            <w:gridSpan w:val="3"/>
          </w:tcPr>
          <w:p w14:paraId="323B4788">
            <w:pPr>
              <w:rPr>
                <w:color w:val="000000"/>
                <w:lang w:val="kk-KZ"/>
              </w:rPr>
            </w:pPr>
            <w:r>
              <w:rPr>
                <w:rFonts w:eastAsia="Calibri"/>
                <w:sz w:val="22"/>
                <w:szCs w:val="22"/>
                <w:lang w:val="kk-KZ"/>
              </w:rPr>
              <w:t>№ 18</w:t>
            </w:r>
          </w:p>
          <w:p w14:paraId="2733F3AA">
            <w:pPr>
              <w:rPr>
                <w:rFonts w:eastAsia="Calibri"/>
                <w:lang w:val="kk-KZ" w:eastAsia="ru-RU"/>
              </w:rPr>
            </w:pPr>
            <w:r>
              <w:rPr>
                <w:rFonts w:eastAsia="Calibri"/>
                <w:color w:val="000000"/>
                <w:sz w:val="22"/>
                <w:szCs w:val="22"/>
                <w:lang w:val="kk-KZ" w:eastAsia="ru-RU"/>
              </w:rPr>
              <w:t>Ағаштарды бақылау</w:t>
            </w:r>
          </w:p>
          <w:p w14:paraId="0F1790A2">
            <w:pPr>
              <w:rPr>
                <w:rFonts w:eastAsia="Calibri"/>
                <w:lang w:val="kk-KZ" w:eastAsia="ru-RU"/>
              </w:rPr>
            </w:pPr>
            <w:r>
              <w:rPr>
                <w:rFonts w:eastAsia="Calibri"/>
                <w:color w:val="000000"/>
                <w:sz w:val="22"/>
                <w:szCs w:val="22"/>
                <w:lang w:val="kk-KZ" w:eastAsia="ru-RU"/>
              </w:rPr>
              <w:t>Мақсаты:көктем мезгілі туралы жалпы білімдері қалыптасады.</w:t>
            </w:r>
          </w:p>
          <w:p w14:paraId="16146275">
            <w:pPr>
              <w:rPr>
                <w:rFonts w:eastAsia="Calibri"/>
                <w:lang w:val="kk-KZ" w:eastAsia="ru-RU"/>
              </w:rPr>
            </w:pPr>
            <w:r>
              <w:rPr>
                <w:rFonts w:eastAsia="Calibri"/>
                <w:color w:val="000000"/>
                <w:sz w:val="22"/>
                <w:szCs w:val="22"/>
                <w:shd w:val="clear" w:color="auto" w:fill="FFFFFF"/>
                <w:lang w:val="kk-KZ" w:eastAsia="ru-RU"/>
              </w:rPr>
              <w:t>Қ/О:</w:t>
            </w:r>
            <w:r>
              <w:rPr>
                <w:rFonts w:eastAsia="Calibri"/>
                <w:color w:val="000000"/>
                <w:sz w:val="22"/>
                <w:szCs w:val="22"/>
                <w:lang w:val="kk-KZ" w:eastAsia="ru-RU"/>
              </w:rPr>
              <w:t>«Өз жұбыңды ізде!»</w:t>
            </w:r>
          </w:p>
          <w:p w14:paraId="2711E08C">
            <w:pPr>
              <w:rPr>
                <w:rFonts w:eastAsia="Calibri"/>
                <w:lang w:val="kk-KZ" w:eastAsia="ru-RU"/>
              </w:rPr>
            </w:pPr>
            <w:r>
              <w:rPr>
                <w:rFonts w:eastAsia="Calibri"/>
                <w:color w:val="000000"/>
                <w:sz w:val="22"/>
                <w:szCs w:val="22"/>
                <w:lang w:val="kk-KZ" w:eastAsia="ru-RU"/>
              </w:rPr>
              <w:t>Мақсаты: Қимыл ептілігі дамиды, есте сақтау қабілеті артады.</w:t>
            </w:r>
          </w:p>
          <w:p w14:paraId="73E01D9E">
            <w:pPr>
              <w:rPr>
                <w:rFonts w:eastAsia="Calibri"/>
                <w:lang w:val="kk-KZ" w:eastAsia="ru-RU"/>
              </w:rPr>
            </w:pPr>
            <w:r>
              <w:rPr>
                <w:rFonts w:eastAsia="Calibri"/>
                <w:color w:val="000000"/>
                <w:sz w:val="22"/>
                <w:szCs w:val="22"/>
                <w:lang w:val="kk-KZ" w:eastAsia="ru-RU"/>
              </w:rPr>
              <w:t>Еңбек:Алаңда тазалық жұмыстарын жүргізу</w:t>
            </w:r>
          </w:p>
          <w:p w14:paraId="77DD3087">
            <w:pPr>
              <w:rPr>
                <w:iCs/>
                <w:lang w:val="kk-KZ"/>
              </w:rPr>
            </w:pPr>
            <w:r>
              <w:rPr>
                <w:iCs/>
                <w:color w:val="000000"/>
                <w:sz w:val="22"/>
                <w:szCs w:val="22"/>
                <w:lang w:val="kk-KZ" w:eastAsia="ru-RU"/>
              </w:rPr>
              <w:t>Мақсаты: еңбексүйгіштікке, үлкендерге көмекке келуге баулу.</w:t>
            </w:r>
          </w:p>
        </w:tc>
        <w:tc>
          <w:tcPr>
            <w:tcW w:w="2675" w:type="dxa"/>
            <w:gridSpan w:val="2"/>
          </w:tcPr>
          <w:p w14:paraId="7B9BAE3D">
            <w:pPr>
              <w:rPr>
                <w:color w:val="000000"/>
                <w:lang w:val="kk-KZ"/>
              </w:rPr>
            </w:pPr>
            <w:r>
              <w:rPr>
                <w:rFonts w:eastAsia="Calibri"/>
                <w:sz w:val="22"/>
                <w:szCs w:val="22"/>
                <w:lang w:val="kk-KZ"/>
              </w:rPr>
              <w:t>№ 19</w:t>
            </w:r>
          </w:p>
          <w:p w14:paraId="1E785C76">
            <w:pPr>
              <w:rPr>
                <w:rFonts w:eastAsia="Calibri"/>
                <w:lang w:val="kk-KZ" w:eastAsia="ru-RU"/>
              </w:rPr>
            </w:pPr>
            <w:r>
              <w:rPr>
                <w:rFonts w:eastAsia="Calibri"/>
                <w:color w:val="000000"/>
                <w:sz w:val="22"/>
                <w:szCs w:val="22"/>
                <w:lang w:val="kk-KZ" w:eastAsia="ru-RU"/>
              </w:rPr>
              <w:t>Арнайы көліктерді бақылау</w:t>
            </w:r>
          </w:p>
          <w:p w14:paraId="0A7FEFEA">
            <w:pPr>
              <w:rPr>
                <w:rFonts w:eastAsia="Calibri"/>
                <w:lang w:val="kk-KZ" w:eastAsia="ru-RU"/>
              </w:rPr>
            </w:pPr>
            <w:r>
              <w:rPr>
                <w:rFonts w:eastAsia="Calibri"/>
                <w:color w:val="000000"/>
                <w:sz w:val="22"/>
                <w:szCs w:val="22"/>
                <w:lang w:val="kk-KZ" w:eastAsia="ru-RU"/>
              </w:rPr>
              <w:t>Мақсаты</w:t>
            </w:r>
            <w:r>
              <w:rPr>
                <w:rFonts w:eastAsia="Calibri"/>
                <w:iCs/>
                <w:color w:val="000000"/>
                <w:sz w:val="22"/>
                <w:szCs w:val="22"/>
                <w:lang w:val="kk-KZ" w:eastAsia="ru-RU"/>
              </w:rPr>
              <w:t>:</w:t>
            </w:r>
          </w:p>
          <w:p w14:paraId="69239DB3">
            <w:pPr>
              <w:rPr>
                <w:rFonts w:eastAsia="Calibri"/>
                <w:lang w:val="kk-KZ" w:eastAsia="ru-RU"/>
              </w:rPr>
            </w:pPr>
            <w:r>
              <w:rPr>
                <w:rFonts w:eastAsia="Calibri"/>
                <w:color w:val="000000"/>
                <w:sz w:val="22"/>
                <w:szCs w:val="22"/>
                <w:lang w:val="kk-KZ" w:eastAsia="ru-RU"/>
              </w:rPr>
              <w:t>Арнайы көліктер туралы түсініктері кеңейіп,</w:t>
            </w:r>
            <w:r>
              <w:rPr>
                <w:rFonts w:eastAsia="Calibri"/>
                <w:sz w:val="22"/>
                <w:szCs w:val="22"/>
                <w:lang w:val="kk-KZ" w:eastAsia="ru-RU"/>
              </w:rPr>
              <w:t>с</w:t>
            </w:r>
            <w:r>
              <w:rPr>
                <w:rFonts w:eastAsia="Calibri"/>
                <w:color w:val="000000"/>
                <w:sz w:val="22"/>
                <w:szCs w:val="22"/>
                <w:lang w:val="kk-KZ" w:eastAsia="ru-RU"/>
              </w:rPr>
              <w:t>өздік қорлары молаяды.</w:t>
            </w:r>
          </w:p>
          <w:p w14:paraId="1665D6FD">
            <w:pPr>
              <w:rPr>
                <w:rFonts w:eastAsia="Calibri"/>
                <w:lang w:val="kk-KZ" w:eastAsia="ru-RU"/>
              </w:rPr>
            </w:pPr>
            <w:r>
              <w:rPr>
                <w:rFonts w:eastAsia="Calibri"/>
                <w:color w:val="000000"/>
                <w:sz w:val="22"/>
                <w:szCs w:val="22"/>
                <w:shd w:val="clear" w:color="auto" w:fill="FFFFFF"/>
                <w:lang w:val="kk-KZ" w:eastAsia="ru-RU"/>
              </w:rPr>
              <w:t xml:space="preserve">Қ/О: </w:t>
            </w:r>
            <w:r>
              <w:rPr>
                <w:rFonts w:eastAsia="Calibri"/>
                <w:color w:val="000000"/>
                <w:sz w:val="22"/>
                <w:szCs w:val="22"/>
                <w:lang w:val="kk-KZ" w:eastAsia="ru-RU"/>
              </w:rPr>
              <w:t>«Қарғымақ»</w:t>
            </w:r>
          </w:p>
          <w:p w14:paraId="5BF55E28">
            <w:pPr>
              <w:rPr>
                <w:rFonts w:eastAsia="Calibri"/>
                <w:lang w:val="kk-KZ" w:eastAsia="ru-RU"/>
              </w:rPr>
            </w:pPr>
            <w:r>
              <w:rPr>
                <w:rFonts w:eastAsia="Calibri"/>
                <w:color w:val="000000"/>
                <w:sz w:val="22"/>
                <w:szCs w:val="22"/>
                <w:lang w:val="kk-KZ" w:eastAsia="ru-RU"/>
              </w:rPr>
              <w:t>Мақсаты:</w:t>
            </w:r>
            <w:r>
              <w:rPr>
                <w:rFonts w:eastAsia="Calibri"/>
                <w:sz w:val="22"/>
                <w:szCs w:val="22"/>
                <w:lang w:val="kk-KZ" w:eastAsia="ru-RU"/>
              </w:rPr>
              <w:t>ойын арқылы ептіліктері,</w:t>
            </w:r>
          </w:p>
          <w:p w14:paraId="6F2A11D9">
            <w:pPr>
              <w:rPr>
                <w:rFonts w:eastAsia="Calibri"/>
                <w:lang w:val="kk-KZ" w:eastAsia="ru-RU"/>
              </w:rPr>
            </w:pPr>
            <w:r>
              <w:rPr>
                <w:rFonts w:eastAsia="Calibri"/>
                <w:sz w:val="22"/>
                <w:szCs w:val="22"/>
                <w:lang w:val="kk-KZ" w:eastAsia="ru-RU"/>
              </w:rPr>
              <w:t>жылдамдықтары дамиды.</w:t>
            </w:r>
          </w:p>
          <w:p w14:paraId="3BFBB28F">
            <w:pPr>
              <w:rPr>
                <w:rFonts w:eastAsia="Calibri"/>
                <w:lang w:val="kk-KZ" w:eastAsia="ru-RU"/>
              </w:rPr>
            </w:pPr>
            <w:r>
              <w:rPr>
                <w:rFonts w:eastAsia="Calibri"/>
                <w:color w:val="000000"/>
                <w:sz w:val="22"/>
                <w:szCs w:val="22"/>
                <w:lang w:val="kk-KZ" w:eastAsia="ru-RU"/>
              </w:rPr>
              <w:t>Еңбек: Тәрбиешімен бірге сынған, құлаған құрғақ бұтақтарды жинау</w:t>
            </w:r>
          </w:p>
          <w:p w14:paraId="41FDF430">
            <w:pPr>
              <w:rPr>
                <w:rFonts w:eastAsia="Calibri"/>
                <w:iCs/>
                <w:color w:val="000000"/>
                <w:lang w:val="kk-KZ" w:eastAsia="ru-RU"/>
              </w:rPr>
            </w:pPr>
            <w:r>
              <w:rPr>
                <w:rFonts w:eastAsia="Calibri"/>
                <w:iCs/>
                <w:color w:val="000000"/>
                <w:sz w:val="22"/>
                <w:szCs w:val="22"/>
                <w:lang w:val="kk-KZ" w:eastAsia="ru-RU"/>
              </w:rPr>
              <w:t>Мақсаты:Жұмыс уақытында ұқыпты болуды түсіндіру.</w:t>
            </w:r>
          </w:p>
          <w:p w14:paraId="468D9FEB">
            <w:pPr>
              <w:rPr>
                <w:iCs/>
                <w:lang w:val="kk-KZ"/>
              </w:rPr>
            </w:pPr>
          </w:p>
        </w:tc>
        <w:tc>
          <w:tcPr>
            <w:tcW w:w="2056" w:type="dxa"/>
          </w:tcPr>
          <w:p w14:paraId="423CC2FA">
            <w:pPr>
              <w:rPr>
                <w:color w:val="000000"/>
                <w:lang w:val="kk-KZ"/>
              </w:rPr>
            </w:pPr>
            <w:r>
              <w:rPr>
                <w:rFonts w:eastAsia="Calibri"/>
                <w:sz w:val="22"/>
                <w:szCs w:val="22"/>
                <w:lang w:val="kk-KZ"/>
              </w:rPr>
              <w:t>№ 20</w:t>
            </w:r>
          </w:p>
          <w:p w14:paraId="3010CB09">
            <w:pPr>
              <w:rPr>
                <w:rFonts w:eastAsia="Calibri"/>
                <w:lang w:val="kk-KZ" w:eastAsia="ru-RU"/>
              </w:rPr>
            </w:pPr>
            <w:r>
              <w:rPr>
                <w:rFonts w:eastAsia="Calibri"/>
                <w:color w:val="000000"/>
                <w:sz w:val="22"/>
                <w:szCs w:val="22"/>
                <w:lang w:val="kk-KZ" w:eastAsia="ru-RU"/>
              </w:rPr>
              <w:t>Саңырауқұлақтарды бақылау</w:t>
            </w:r>
          </w:p>
          <w:p w14:paraId="0F49E66C">
            <w:pPr>
              <w:rPr>
                <w:rFonts w:eastAsia="Calibri"/>
                <w:lang w:val="kk-KZ" w:eastAsia="ru-RU"/>
              </w:rPr>
            </w:pPr>
            <w:r>
              <w:rPr>
                <w:rFonts w:eastAsia="Calibri"/>
                <w:iCs/>
                <w:color w:val="000000"/>
                <w:sz w:val="22"/>
                <w:szCs w:val="22"/>
                <w:lang w:val="kk-KZ" w:eastAsia="ru-RU"/>
              </w:rPr>
              <w:t>Мақсаты: Саңырауқұлақтар туралы түсініктерін қалыптастыруда танымдық белсенділіктері кеңейеді.</w:t>
            </w:r>
          </w:p>
          <w:p w14:paraId="21198205">
            <w:pPr>
              <w:rPr>
                <w:rFonts w:eastAsia="Calibri"/>
                <w:lang w:val="kk-KZ" w:eastAsia="ru-RU"/>
              </w:rPr>
            </w:pPr>
            <w:r>
              <w:rPr>
                <w:rFonts w:eastAsia="Calibri"/>
                <w:color w:val="000000"/>
                <w:sz w:val="22"/>
                <w:szCs w:val="22"/>
                <w:lang w:val="kk-KZ" w:eastAsia="ru-RU"/>
              </w:rPr>
              <w:t>Қ/О:«Ақ сүйек»</w:t>
            </w:r>
          </w:p>
          <w:p w14:paraId="6A9DC9EA">
            <w:pPr>
              <w:rPr>
                <w:rFonts w:eastAsia="Calibri"/>
                <w:lang w:val="kk-KZ" w:eastAsia="ru-RU"/>
              </w:rPr>
            </w:pPr>
            <w:r>
              <w:rPr>
                <w:rFonts w:eastAsia="Calibri"/>
                <w:color w:val="000000"/>
                <w:sz w:val="22"/>
                <w:szCs w:val="22"/>
                <w:lang w:val="kk-KZ" w:eastAsia="ru-RU"/>
              </w:rPr>
              <w:t>Мақсаты: Өз бетінше ойынды ұйымдастыра білуге дамытуды жалғастыру, ереженің нормасын және тәртібін орындай алады.</w:t>
            </w:r>
          </w:p>
          <w:p w14:paraId="4257F684">
            <w:pPr>
              <w:rPr>
                <w:rFonts w:eastAsia="Calibri"/>
                <w:lang w:val="kk-KZ" w:eastAsia="ru-RU"/>
              </w:rPr>
            </w:pPr>
            <w:r>
              <w:rPr>
                <w:rFonts w:eastAsia="Calibri"/>
                <w:color w:val="000000"/>
                <w:sz w:val="22"/>
                <w:szCs w:val="22"/>
                <w:lang w:val="kk-KZ" w:eastAsia="ru-RU"/>
              </w:rPr>
              <w:t>Еңбек:Алаңда тазалық жұмыстарын жүргізу</w:t>
            </w:r>
          </w:p>
          <w:p w14:paraId="4398FDFE">
            <w:pPr>
              <w:rPr>
                <w:rFonts w:eastAsia="Calibri"/>
                <w:lang w:val="kk-KZ" w:eastAsia="ru-RU"/>
              </w:rPr>
            </w:pPr>
            <w:r>
              <w:rPr>
                <w:rFonts w:eastAsia="Calibri"/>
                <w:iCs/>
                <w:color w:val="000000"/>
                <w:sz w:val="22"/>
                <w:szCs w:val="22"/>
                <w:lang w:val="kk-KZ" w:eastAsia="ru-RU"/>
              </w:rPr>
              <w:t>Мақсаты: еңбексүйгіштікке, үлкендерге көмекке келуге баулу.</w:t>
            </w:r>
          </w:p>
        </w:tc>
      </w:tr>
      <w:tr w14:paraId="57524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57" w:type="dxa"/>
          <w:trHeight w:val="20" w:hRule="atLeast"/>
        </w:trPr>
        <w:tc>
          <w:tcPr>
            <w:tcW w:w="2141" w:type="dxa"/>
          </w:tcPr>
          <w:p w14:paraId="22580148">
            <w:pPr>
              <w:rPr>
                <w:lang w:eastAsia="zh-CN"/>
              </w:rPr>
            </w:pPr>
            <w:r>
              <w:rPr>
                <w:sz w:val="22"/>
                <w:szCs w:val="22"/>
                <w:lang w:val="kk-KZ" w:eastAsia="zh-CN"/>
              </w:rPr>
              <w:t>Серуеннен оралу</w:t>
            </w:r>
          </w:p>
        </w:tc>
        <w:tc>
          <w:tcPr>
            <w:tcW w:w="12205" w:type="dxa"/>
            <w:gridSpan w:val="8"/>
          </w:tcPr>
          <w:p w14:paraId="1E986473">
            <w:pPr>
              <w:rPr>
                <w:lang w:eastAsia="zh-CN"/>
              </w:rPr>
            </w:pPr>
            <w:r>
              <w:rPr>
                <w:sz w:val="22"/>
                <w:szCs w:val="22"/>
                <w:lang w:val="kk-KZ" w:eastAsia="zh-CN"/>
              </w:rPr>
              <w:t>Балаларға  ойын киімдерін шешуді, өз сөрелеріне  киімін жинап таза ұстауды,  үйрету.   Гигиеналық шараларын ұйымдастыру.  Түскі асқа дайындық.</w:t>
            </w:r>
          </w:p>
        </w:tc>
      </w:tr>
      <w:tr w14:paraId="63A89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57" w:type="dxa"/>
          <w:trHeight w:val="20" w:hRule="atLeast"/>
        </w:trPr>
        <w:tc>
          <w:tcPr>
            <w:tcW w:w="2141" w:type="dxa"/>
          </w:tcPr>
          <w:p w14:paraId="0991CA4C">
            <w:pPr>
              <w:rPr>
                <w:lang w:val="kk-KZ" w:eastAsia="zh-CN"/>
              </w:rPr>
            </w:pPr>
            <w:r>
              <w:rPr>
                <w:sz w:val="22"/>
                <w:szCs w:val="22"/>
                <w:lang w:val="kk-KZ" w:eastAsia="zh-CN"/>
              </w:rPr>
              <w:t>Түскі ас</w:t>
            </w:r>
          </w:p>
        </w:tc>
        <w:tc>
          <w:tcPr>
            <w:tcW w:w="12205" w:type="dxa"/>
            <w:gridSpan w:val="8"/>
          </w:tcPr>
          <w:p w14:paraId="390A854D">
            <w:pPr>
              <w:rPr>
                <w:lang w:eastAsia="zh-CN"/>
              </w:rPr>
            </w:pPr>
            <w:r>
              <w:rPr>
                <w:sz w:val="22"/>
                <w:szCs w:val="22"/>
                <w:lang w:val="kk-KZ" w:eastAsia="zh-CN"/>
              </w:rPr>
              <w:t>ӘҢГІМЕ ЖҮРГІЗУ. .Қолдарын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тамақтану әдебін дұрыс сақтай білуге  дағдыландыру. Тәтті тамақ жейміз, Рақмет аспаз дейміз</w:t>
            </w:r>
          </w:p>
        </w:tc>
      </w:tr>
      <w:tr w14:paraId="590AD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57" w:type="dxa"/>
          <w:trHeight w:val="20" w:hRule="atLeast"/>
        </w:trPr>
        <w:tc>
          <w:tcPr>
            <w:tcW w:w="2141" w:type="dxa"/>
          </w:tcPr>
          <w:p w14:paraId="10B3DA15">
            <w:pPr>
              <w:rPr>
                <w:lang w:val="kk-KZ" w:eastAsia="zh-CN"/>
              </w:rPr>
            </w:pPr>
            <w:r>
              <w:rPr>
                <w:sz w:val="22"/>
                <w:szCs w:val="22"/>
                <w:lang w:val="kk-KZ" w:eastAsia="zh-CN"/>
              </w:rPr>
              <w:t>Ұйқыға дайындық, ұйқы.</w:t>
            </w:r>
          </w:p>
        </w:tc>
        <w:tc>
          <w:tcPr>
            <w:tcW w:w="12205" w:type="dxa"/>
            <w:gridSpan w:val="8"/>
          </w:tcPr>
          <w:p w14:paraId="5EC224CE">
            <w:pPr>
              <w:rPr>
                <w:highlight w:val="yellow"/>
                <w:lang w:val="kk-KZ" w:eastAsia="zh-CN"/>
              </w:rPr>
            </w:pPr>
            <w:r>
              <w:rPr>
                <w:sz w:val="22"/>
                <w:szCs w:val="22"/>
                <w:lang w:val="kk-KZ" w:eastAsia="zh-CN"/>
              </w:rPr>
              <w:t xml:space="preserve">            Балалалардың тыныш ұйықтауына жағымды жағдай орнату. Тыныштық сақтау.</w:t>
            </w:r>
          </w:p>
        </w:tc>
      </w:tr>
      <w:tr w14:paraId="3FAED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57" w:type="dxa"/>
          <w:trHeight w:val="20" w:hRule="atLeast"/>
        </w:trPr>
        <w:tc>
          <w:tcPr>
            <w:tcW w:w="2141" w:type="dxa"/>
          </w:tcPr>
          <w:p w14:paraId="0EDF1493">
            <w:pPr>
              <w:rPr>
                <w:lang w:eastAsia="zh-CN"/>
              </w:rPr>
            </w:pPr>
            <w:r>
              <w:rPr>
                <w:sz w:val="22"/>
                <w:szCs w:val="22"/>
                <w:lang w:val="kk-KZ" w:eastAsia="zh-CN"/>
              </w:rPr>
              <w:t xml:space="preserve">Ұйқыдан кейінгі        </w:t>
            </w:r>
          </w:p>
          <w:p w14:paraId="1F2500AE">
            <w:pPr>
              <w:rPr>
                <w:lang w:eastAsia="zh-CN"/>
              </w:rPr>
            </w:pPr>
            <w:r>
              <w:rPr>
                <w:sz w:val="22"/>
                <w:szCs w:val="22"/>
                <w:lang w:val="kk-KZ" w:eastAsia="zh-CN"/>
              </w:rPr>
              <w:t xml:space="preserve">     сауықтыру </w:t>
            </w:r>
          </w:p>
          <w:p w14:paraId="6997CC4E">
            <w:pPr>
              <w:rPr>
                <w:lang w:val="kk-KZ" w:eastAsia="zh-CN"/>
              </w:rPr>
            </w:pPr>
            <w:r>
              <w:rPr>
                <w:sz w:val="22"/>
                <w:szCs w:val="22"/>
                <w:lang w:val="kk-KZ" w:eastAsia="zh-CN"/>
              </w:rPr>
              <w:t xml:space="preserve">       шаралары</w:t>
            </w:r>
          </w:p>
        </w:tc>
        <w:tc>
          <w:tcPr>
            <w:tcW w:w="2356" w:type="dxa"/>
          </w:tcPr>
          <w:p w14:paraId="7F85B5E8">
            <w:pPr>
              <w:rPr>
                <w:rFonts w:eastAsia="Calibri"/>
                <w:lang w:val="kk-KZ"/>
              </w:rPr>
            </w:pPr>
            <w:r>
              <w:rPr>
                <w:rFonts w:eastAsia="Calibri"/>
                <w:sz w:val="22"/>
                <w:szCs w:val="22"/>
                <w:lang w:val="kk-KZ"/>
              </w:rPr>
              <w:t>Арнайы жолдармен ,</w:t>
            </w:r>
          </w:p>
          <w:p w14:paraId="47A082DC">
            <w:pPr>
              <w:rPr>
                <w:rFonts w:eastAsia="Calibri"/>
                <w:lang w:val="kk-KZ"/>
              </w:rPr>
            </w:pPr>
            <w:r>
              <w:rPr>
                <w:rFonts w:eastAsia="Calibri"/>
                <w:sz w:val="22"/>
                <w:szCs w:val="22"/>
                <w:lang w:val="kk-KZ"/>
              </w:rPr>
              <w:t>Жалаң аяқ жүреміз.</w:t>
            </w:r>
          </w:p>
          <w:p w14:paraId="73C91C3E">
            <w:pPr>
              <w:rPr>
                <w:rFonts w:eastAsia="Calibri"/>
                <w:lang w:val="kk-KZ"/>
              </w:rPr>
            </w:pPr>
            <w:r>
              <w:rPr>
                <w:rFonts w:eastAsia="Calibri"/>
                <w:sz w:val="22"/>
                <w:szCs w:val="22"/>
                <w:lang w:val="kk-KZ"/>
              </w:rPr>
              <w:t>Табанға біз нүктелі,</w:t>
            </w:r>
          </w:p>
          <w:p w14:paraId="054D6D10">
            <w:pPr>
              <w:rPr>
                <w:rFonts w:eastAsia="Calibri"/>
                <w:lang w:val="kk-KZ"/>
              </w:rPr>
            </w:pPr>
            <w:r>
              <w:rPr>
                <w:rFonts w:eastAsia="Calibri"/>
                <w:sz w:val="22"/>
                <w:szCs w:val="22"/>
                <w:lang w:val="kk-KZ"/>
              </w:rPr>
              <w:t>Массаж жасау білеміз.</w:t>
            </w:r>
          </w:p>
          <w:p w14:paraId="065DC014">
            <w:pPr>
              <w:rPr>
                <w:lang w:val="kk-KZ" w:eastAsia="zh-CN"/>
              </w:rPr>
            </w:pPr>
          </w:p>
        </w:tc>
        <w:tc>
          <w:tcPr>
            <w:tcW w:w="2627" w:type="dxa"/>
          </w:tcPr>
          <w:p w14:paraId="559E7AC2">
            <w:pPr>
              <w:rPr>
                <w:color w:val="000000"/>
                <w:lang w:val="kk-KZ"/>
              </w:rPr>
            </w:pPr>
            <w:r>
              <w:rPr>
                <w:color w:val="000000"/>
                <w:sz w:val="22"/>
                <w:szCs w:val="22"/>
                <w:lang w:val="kk-KZ"/>
              </w:rPr>
              <w:t>Денсаулығы мықты жан.</w:t>
            </w:r>
          </w:p>
          <w:p w14:paraId="3BD846DC">
            <w:pPr>
              <w:rPr>
                <w:color w:val="000000"/>
                <w:lang w:val="kk-KZ"/>
              </w:rPr>
            </w:pPr>
            <w:r>
              <w:rPr>
                <w:color w:val="000000"/>
                <w:sz w:val="22"/>
                <w:szCs w:val="22"/>
                <w:lang w:val="kk-KZ"/>
              </w:rPr>
              <w:t>«Денсаулығым керемек,жаттығуға рахмет!»</w:t>
            </w:r>
          </w:p>
          <w:p w14:paraId="73232C5A">
            <w:pPr>
              <w:rPr>
                <w:lang w:val="kk-KZ" w:eastAsia="zh-CN"/>
              </w:rPr>
            </w:pPr>
          </w:p>
        </w:tc>
        <w:tc>
          <w:tcPr>
            <w:tcW w:w="2491" w:type="dxa"/>
            <w:gridSpan w:val="3"/>
          </w:tcPr>
          <w:p w14:paraId="27696F02">
            <w:pPr>
              <w:rPr>
                <w:color w:val="000000"/>
                <w:lang w:val="kk-KZ"/>
              </w:rPr>
            </w:pPr>
            <w:r>
              <w:rPr>
                <w:color w:val="000000"/>
                <w:sz w:val="22"/>
                <w:szCs w:val="22"/>
                <w:lang w:val="kk-KZ"/>
              </w:rPr>
              <w:t>Енді кәне бәріміз,</w:t>
            </w:r>
          </w:p>
          <w:p w14:paraId="12D47260">
            <w:pPr>
              <w:rPr>
                <w:lang w:val="kk-KZ" w:eastAsia="zh-CN"/>
              </w:rPr>
            </w:pPr>
            <w:r>
              <w:rPr>
                <w:color w:val="000000"/>
                <w:sz w:val="22"/>
                <w:szCs w:val="22"/>
                <w:lang w:val="kk-KZ"/>
              </w:rPr>
              <w:t>Жаттығуды жасайық.</w:t>
            </w:r>
          </w:p>
        </w:tc>
        <w:tc>
          <w:tcPr>
            <w:tcW w:w="2675" w:type="dxa"/>
            <w:gridSpan w:val="2"/>
          </w:tcPr>
          <w:p w14:paraId="7B348DC2">
            <w:pPr>
              <w:rPr>
                <w:rFonts w:eastAsia="Calibri"/>
                <w:lang w:val="kk-KZ"/>
              </w:rPr>
            </w:pPr>
            <w:r>
              <w:rPr>
                <w:rFonts w:eastAsia="Calibri"/>
                <w:sz w:val="22"/>
                <w:szCs w:val="22"/>
                <w:lang w:val="kk-KZ"/>
              </w:rPr>
              <w:t>Жалаң аяқ жүреміз.</w:t>
            </w:r>
          </w:p>
          <w:p w14:paraId="2A2F5738">
            <w:pPr>
              <w:rPr>
                <w:rFonts w:eastAsia="Calibri"/>
                <w:lang w:val="kk-KZ"/>
              </w:rPr>
            </w:pPr>
            <w:r>
              <w:rPr>
                <w:rFonts w:eastAsia="Calibri"/>
                <w:sz w:val="22"/>
                <w:szCs w:val="22"/>
                <w:lang w:val="kk-KZ"/>
              </w:rPr>
              <w:t>Табанға біз нүктелі,</w:t>
            </w:r>
          </w:p>
          <w:p w14:paraId="7531D00A">
            <w:pPr>
              <w:rPr>
                <w:rFonts w:eastAsia="Calibri"/>
                <w:lang w:val="kk-KZ"/>
              </w:rPr>
            </w:pPr>
            <w:r>
              <w:rPr>
                <w:rFonts w:eastAsia="Calibri"/>
                <w:sz w:val="22"/>
                <w:szCs w:val="22"/>
                <w:lang w:val="kk-KZ"/>
              </w:rPr>
              <w:t>Массаж жасау білеміз.</w:t>
            </w:r>
          </w:p>
          <w:p w14:paraId="13070187">
            <w:pPr>
              <w:rPr>
                <w:lang w:val="kk-KZ" w:eastAsia="zh-CN"/>
              </w:rPr>
            </w:pPr>
          </w:p>
        </w:tc>
        <w:tc>
          <w:tcPr>
            <w:tcW w:w="2056" w:type="dxa"/>
          </w:tcPr>
          <w:p w14:paraId="0ED24F1E">
            <w:pPr>
              <w:rPr>
                <w:lang w:val="kk-KZ"/>
              </w:rPr>
            </w:pPr>
            <w:r>
              <w:rPr>
                <w:sz w:val="22"/>
                <w:szCs w:val="22"/>
                <w:lang w:val="kk-KZ"/>
              </w:rPr>
              <w:t>Денсаулық ол – шыныққан</w:t>
            </w:r>
          </w:p>
          <w:p w14:paraId="3531F8C8">
            <w:pPr>
              <w:rPr>
                <w:lang w:val="kk-KZ"/>
              </w:rPr>
            </w:pPr>
            <w:r>
              <w:rPr>
                <w:sz w:val="22"/>
                <w:szCs w:val="22"/>
                <w:lang w:val="kk-KZ"/>
              </w:rPr>
              <w:t>Барлық дене мүшесі.</w:t>
            </w:r>
          </w:p>
          <w:p w14:paraId="5921E40D">
            <w:pPr>
              <w:rPr>
                <w:lang w:val="kk-KZ"/>
              </w:rPr>
            </w:pPr>
            <w:r>
              <w:rPr>
                <w:sz w:val="22"/>
                <w:szCs w:val="22"/>
                <w:lang w:val="kk-KZ"/>
              </w:rPr>
              <w:t>Денсаулық ол-тыныққан</w:t>
            </w:r>
          </w:p>
          <w:p w14:paraId="0436A6EF">
            <w:pPr>
              <w:rPr>
                <w:lang w:val="kk-KZ" w:eastAsia="zh-CN"/>
              </w:rPr>
            </w:pPr>
            <w:r>
              <w:rPr>
                <w:sz w:val="22"/>
                <w:szCs w:val="22"/>
                <w:lang w:val="kk-KZ"/>
              </w:rPr>
              <w:t>Жүйке тамыр жүйесі</w:t>
            </w:r>
          </w:p>
        </w:tc>
      </w:tr>
      <w:tr w14:paraId="3567D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41" w:type="dxa"/>
          </w:tcPr>
          <w:p w14:paraId="764B2DC8">
            <w:pPr>
              <w:rPr>
                <w:lang w:eastAsia="zh-CN"/>
              </w:rPr>
            </w:pPr>
            <w:r>
              <w:rPr>
                <w:sz w:val="22"/>
                <w:szCs w:val="22"/>
                <w:lang w:val="kk-KZ" w:eastAsia="zh-CN"/>
              </w:rPr>
              <w:t>Бесін ас</w:t>
            </w:r>
          </w:p>
        </w:tc>
        <w:tc>
          <w:tcPr>
            <w:tcW w:w="12205" w:type="dxa"/>
            <w:gridSpan w:val="8"/>
          </w:tcPr>
          <w:p w14:paraId="3D284A97">
            <w:pPr>
              <w:rPr>
                <w:lang w:eastAsia="zh-CN"/>
              </w:rPr>
            </w:pPr>
            <w:r>
              <w:rPr>
                <w:sz w:val="22"/>
                <w:szCs w:val="22"/>
              </w:rPr>
              <w:t>Қолдарын сабындап жуып, өз сүлгілеріне сүрту,  ұқыпты тамақтану дағдыларын, тамақтану әдебін дұрыс сақтай білуге  дағдыландыру.</w:t>
            </w:r>
          </w:p>
        </w:tc>
        <w:tc>
          <w:tcPr>
            <w:tcW w:w="357" w:type="dxa"/>
          </w:tcPr>
          <w:p w14:paraId="4DC2634A"/>
        </w:tc>
      </w:tr>
      <w:tr w14:paraId="216C7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57" w:type="dxa"/>
          <w:trHeight w:val="20" w:hRule="atLeast"/>
        </w:trPr>
        <w:tc>
          <w:tcPr>
            <w:tcW w:w="2141" w:type="dxa"/>
          </w:tcPr>
          <w:p w14:paraId="6CE12502">
            <w:pPr>
              <w:rPr>
                <w:lang w:val="kk-KZ" w:eastAsia="zh-CN"/>
              </w:rPr>
            </w:pPr>
            <w:r>
              <w:rPr>
                <w:sz w:val="22"/>
                <w:szCs w:val="22"/>
                <w:lang w:val="kk-KZ" w:eastAsia="zh-CN"/>
              </w:rPr>
              <w:t>Балалардың дербес әрекеті (аз қимылды,үстел үсті ойындары,бейнелеу іс әрекеті,кітаптарды қарау және басқалары)</w:t>
            </w:r>
          </w:p>
        </w:tc>
        <w:tc>
          <w:tcPr>
            <w:tcW w:w="2356" w:type="dxa"/>
          </w:tcPr>
          <w:p w14:paraId="1455ACEC">
            <w:pPr>
              <w:rPr>
                <w:lang w:val="kk-KZ" w:eastAsia="en-US"/>
              </w:rPr>
            </w:pPr>
            <w:r>
              <w:rPr>
                <w:sz w:val="22"/>
                <w:szCs w:val="22"/>
                <w:lang w:val="kk-KZ" w:eastAsia="en-US"/>
              </w:rPr>
              <w:t>Топта бар мамандық иелерінің киімдерін кигізіп, рөлдерге еніп ойнату.</w:t>
            </w:r>
          </w:p>
          <w:p w14:paraId="35D7A27E">
            <w:pPr>
              <w:rPr>
                <w:lang w:val="kk-KZ" w:eastAsia="en-US"/>
              </w:rPr>
            </w:pPr>
            <w:r>
              <w:rPr>
                <w:sz w:val="22"/>
                <w:szCs w:val="22"/>
                <w:lang w:val="kk-KZ" w:eastAsia="en-US"/>
              </w:rPr>
              <w:t>(Танымдық  іс-әрекеті)</w:t>
            </w:r>
          </w:p>
          <w:p w14:paraId="2C817D90">
            <w:pPr>
              <w:rPr>
                <w:lang w:val="kk-KZ" w:eastAsia="en-US"/>
              </w:rPr>
            </w:pPr>
            <w:r>
              <w:rPr>
                <w:sz w:val="22"/>
                <w:szCs w:val="22"/>
                <w:lang w:val="kk-KZ" w:eastAsia="en-US"/>
              </w:rPr>
              <w:t>Әр түрлі мамандардың құралдарын    ермексаздан мүсіндету.</w:t>
            </w:r>
          </w:p>
          <w:p w14:paraId="7EBAC338">
            <w:pPr>
              <w:rPr>
                <w:lang w:val="kk-KZ" w:eastAsia="en-US"/>
              </w:rPr>
            </w:pPr>
            <w:r>
              <w:rPr>
                <w:sz w:val="22"/>
                <w:szCs w:val="22"/>
                <w:lang w:val="kk-KZ" w:eastAsia="en-US"/>
              </w:rPr>
              <w:t xml:space="preserve">Кітаптардағы суреттерге қарап сурет салдырту. </w:t>
            </w:r>
          </w:p>
          <w:p w14:paraId="5DE0273D">
            <w:pPr>
              <w:rPr>
                <w:lang w:val="kk-KZ" w:eastAsia="en-US"/>
              </w:rPr>
            </w:pPr>
            <w:r>
              <w:rPr>
                <w:sz w:val="22"/>
                <w:szCs w:val="22"/>
                <w:lang w:val="kk-KZ" w:eastAsia="en-US"/>
              </w:rPr>
              <w:t xml:space="preserve">(Шығармашылық іс-әрекеті) </w:t>
            </w:r>
          </w:p>
          <w:p w14:paraId="7B4E3E93">
            <w:pPr>
              <w:rPr>
                <w:lang w:val="kk-KZ" w:eastAsia="zh-CN"/>
              </w:rPr>
            </w:pPr>
          </w:p>
        </w:tc>
        <w:tc>
          <w:tcPr>
            <w:tcW w:w="2627" w:type="dxa"/>
          </w:tcPr>
          <w:p w14:paraId="03C3916E">
            <w:pPr>
              <w:rPr>
                <w:lang w:val="kk-KZ"/>
              </w:rPr>
            </w:pPr>
            <w:r>
              <w:rPr>
                <w:sz w:val="22"/>
                <w:szCs w:val="22"/>
                <w:lang w:val="kk-KZ"/>
              </w:rPr>
              <w:t xml:space="preserve"> Өлеңдерді оқып беру</w:t>
            </w:r>
          </w:p>
          <w:p w14:paraId="00AEDE8A">
            <w:pPr>
              <w:rPr>
                <w:lang w:val="kk-KZ"/>
              </w:rPr>
            </w:pPr>
            <w:r>
              <w:rPr>
                <w:sz w:val="22"/>
                <w:szCs w:val="22"/>
                <w:lang w:val="kk-KZ"/>
              </w:rPr>
              <w:t>Ұшқыш</w:t>
            </w:r>
          </w:p>
          <w:p w14:paraId="4F9C02BD">
            <w:pPr>
              <w:rPr>
                <w:lang w:val="kk-KZ"/>
              </w:rPr>
            </w:pPr>
            <w:r>
              <w:rPr>
                <w:spacing w:val="1"/>
                <w:sz w:val="22"/>
                <w:szCs w:val="22"/>
                <w:lang w:val="kk-KZ"/>
              </w:rPr>
              <w:t xml:space="preserve"> </w:t>
            </w:r>
            <w:r>
              <w:rPr>
                <w:sz w:val="22"/>
                <w:szCs w:val="22"/>
                <w:lang w:val="kk-KZ"/>
              </w:rPr>
              <w:t>Кең аспанды шарлаған,</w:t>
            </w:r>
            <w:r>
              <w:rPr>
                <w:spacing w:val="1"/>
                <w:sz w:val="22"/>
                <w:szCs w:val="22"/>
                <w:lang w:val="kk-KZ"/>
              </w:rPr>
              <w:t xml:space="preserve"> </w:t>
            </w:r>
            <w:r>
              <w:rPr>
                <w:sz w:val="22"/>
                <w:szCs w:val="22"/>
                <w:lang w:val="kk-KZ"/>
              </w:rPr>
              <w:t>Ұшқыш деген мен болам.</w:t>
            </w:r>
            <w:r>
              <w:rPr>
                <w:spacing w:val="-68"/>
                <w:sz w:val="22"/>
                <w:szCs w:val="22"/>
                <w:lang w:val="kk-KZ"/>
              </w:rPr>
              <w:t xml:space="preserve"> </w:t>
            </w:r>
            <w:r>
              <w:rPr>
                <w:sz w:val="22"/>
                <w:szCs w:val="22"/>
                <w:lang w:val="kk-KZ"/>
              </w:rPr>
              <w:t>Қыран құстай самғаған,</w:t>
            </w:r>
          </w:p>
          <w:p w14:paraId="2F21E5C1">
            <w:pPr>
              <w:rPr>
                <w:lang w:val="kk-KZ"/>
              </w:rPr>
            </w:pPr>
            <w:r>
              <w:rPr>
                <w:spacing w:val="1"/>
                <w:sz w:val="22"/>
                <w:szCs w:val="22"/>
                <w:lang w:val="kk-KZ"/>
              </w:rPr>
              <w:t xml:space="preserve"> </w:t>
            </w:r>
            <w:r>
              <w:rPr>
                <w:sz w:val="22"/>
                <w:szCs w:val="22"/>
                <w:lang w:val="kk-KZ"/>
              </w:rPr>
              <w:t>Ерен</w:t>
            </w:r>
            <w:r>
              <w:rPr>
                <w:spacing w:val="-1"/>
                <w:sz w:val="22"/>
                <w:szCs w:val="22"/>
                <w:lang w:val="kk-KZ"/>
              </w:rPr>
              <w:t xml:space="preserve"> </w:t>
            </w:r>
            <w:r>
              <w:rPr>
                <w:sz w:val="22"/>
                <w:szCs w:val="22"/>
                <w:lang w:val="kk-KZ"/>
              </w:rPr>
              <w:t>жүйрік</w:t>
            </w:r>
            <w:r>
              <w:rPr>
                <w:spacing w:val="-1"/>
                <w:sz w:val="22"/>
                <w:szCs w:val="22"/>
                <w:lang w:val="kk-KZ"/>
              </w:rPr>
              <w:t xml:space="preserve"> </w:t>
            </w:r>
            <w:r>
              <w:rPr>
                <w:sz w:val="22"/>
                <w:szCs w:val="22"/>
                <w:lang w:val="kk-KZ"/>
              </w:rPr>
              <w:t>мен болам</w:t>
            </w:r>
          </w:p>
          <w:p w14:paraId="4277DAEE">
            <w:pPr>
              <w:rPr>
                <w:lang w:val="kk-KZ"/>
              </w:rPr>
            </w:pPr>
            <w:r>
              <w:rPr>
                <w:sz w:val="22"/>
                <w:szCs w:val="22"/>
                <w:lang w:val="kk-KZ"/>
              </w:rPr>
              <w:t xml:space="preserve"> (Қарым-қатынас іс-әрекеті)</w:t>
            </w:r>
          </w:p>
          <w:p w14:paraId="0B16B0AF">
            <w:pPr>
              <w:rPr>
                <w:lang w:val="kk-KZ" w:eastAsia="en-US"/>
              </w:rPr>
            </w:pPr>
            <w:r>
              <w:rPr>
                <w:sz w:val="22"/>
                <w:szCs w:val="22"/>
                <w:lang w:val="kk-KZ" w:eastAsia="en-US"/>
              </w:rPr>
              <w:t>Топта бар мамандық иелерінің киімдерін киеп, рөлдерге еніп ойнауына жағдай жасау.</w:t>
            </w:r>
          </w:p>
          <w:p w14:paraId="0084E359">
            <w:r>
              <w:rPr>
                <w:sz w:val="22"/>
                <w:szCs w:val="22"/>
              </w:rPr>
              <w:t>(Танымдық  іс-әрекеті)</w:t>
            </w:r>
          </w:p>
          <w:p w14:paraId="05128289">
            <w:pPr>
              <w:rPr>
                <w:lang w:val="kk-KZ" w:eastAsia="zh-CN"/>
              </w:rPr>
            </w:pPr>
          </w:p>
        </w:tc>
        <w:tc>
          <w:tcPr>
            <w:tcW w:w="2491" w:type="dxa"/>
            <w:gridSpan w:val="3"/>
          </w:tcPr>
          <w:p w14:paraId="322673E6">
            <w:pPr>
              <w:rPr>
                <w:lang w:val="kk-KZ" w:eastAsia="zh-CN"/>
              </w:rPr>
            </w:pPr>
            <w:r>
              <w:rPr>
                <w:sz w:val="22"/>
                <w:szCs w:val="22"/>
                <w:lang w:val="kk-KZ" w:eastAsia="zh-CN"/>
              </w:rPr>
              <w:t xml:space="preserve"> «Оригами әлемі»</w:t>
            </w:r>
            <w:r>
              <w:rPr>
                <w:sz w:val="22"/>
                <w:szCs w:val="22"/>
                <w:lang w:val="kk-KZ"/>
              </w:rPr>
              <w:t xml:space="preserve"> </w:t>
            </w:r>
            <w:r>
              <w:rPr>
                <w:sz w:val="22"/>
                <w:szCs w:val="22"/>
                <w:lang w:val="kk-KZ" w:eastAsia="zh-CN"/>
              </w:rPr>
              <w:t>адаптивтік бағдарлама</w:t>
            </w:r>
          </w:p>
          <w:p w14:paraId="08391163">
            <w:pPr>
              <w:rPr>
                <w:lang w:val="kk-KZ" w:eastAsia="zh-CN"/>
              </w:rPr>
            </w:pPr>
            <w:r>
              <w:rPr>
                <w:sz w:val="22"/>
                <w:szCs w:val="22"/>
                <w:lang w:val="kk-KZ" w:eastAsia="zh-CN"/>
              </w:rPr>
              <w:t>Құс</w:t>
            </w:r>
          </w:p>
          <w:p w14:paraId="105CBA74">
            <w:pPr>
              <w:rPr>
                <w:lang w:val="kk-KZ" w:eastAsia="zh-CN"/>
              </w:rPr>
            </w:pPr>
            <w:r>
              <w:rPr>
                <w:sz w:val="22"/>
                <w:szCs w:val="22"/>
                <w:lang w:val="kk-KZ" w:eastAsia="zh-CN"/>
              </w:rPr>
              <w:t>«Батпырауық» негізгі формасының орындалуын еске түсіру.</w:t>
            </w:r>
          </w:p>
          <w:p w14:paraId="5069A7CE">
            <w:pPr>
              <w:rPr>
                <w:lang w:val="kk-KZ" w:eastAsia="zh-CN"/>
              </w:rPr>
            </w:pPr>
            <w:r>
              <w:rPr>
                <w:sz w:val="22"/>
                <w:szCs w:val="22"/>
                <w:lang w:val="kk-KZ" w:eastAsia="zh-CN"/>
              </w:rPr>
              <w:t>Кішкентай бұрышты бүгуді, бұрыштарды  қарама-қарсы жақтарға бүге білу дағдыларын жетілдіру. Қайшыны қауіпсіз пайдалану ережелерін есте сақтау. Зейінділігін, табандылығын  дамыту.</w:t>
            </w:r>
          </w:p>
          <w:p w14:paraId="005759C0">
            <w:pPr>
              <w:rPr>
                <w:lang w:val="kk-KZ" w:eastAsia="zh-CN"/>
              </w:rPr>
            </w:pPr>
          </w:p>
          <w:p w14:paraId="321AD6B2">
            <w:pPr>
              <w:rPr>
                <w:lang w:val="kk-KZ" w:eastAsia="zh-CN"/>
              </w:rPr>
            </w:pPr>
          </w:p>
        </w:tc>
        <w:tc>
          <w:tcPr>
            <w:tcW w:w="2675" w:type="dxa"/>
            <w:gridSpan w:val="2"/>
          </w:tcPr>
          <w:p w14:paraId="4AAB2A21">
            <w:pPr>
              <w:rPr>
                <w:lang w:val="kk-KZ" w:eastAsia="en-US"/>
              </w:rPr>
            </w:pPr>
            <w:r>
              <w:rPr>
                <w:sz w:val="22"/>
                <w:szCs w:val="22"/>
                <w:lang w:val="kk-KZ" w:eastAsia="en-US"/>
              </w:rPr>
              <w:t>Орталықтарға бөлініп өздері таңдаған мамандық иелерінің суретін салу, мүсінін жасату, қағаздан қиып композиция жасату.  (шығармашылық іс-әрекет)</w:t>
            </w:r>
          </w:p>
          <w:p w14:paraId="237C1672">
            <w:pPr>
              <w:rPr>
                <w:lang w:val="kk-KZ" w:eastAsia="en-US"/>
              </w:rPr>
            </w:pPr>
            <w:r>
              <w:rPr>
                <w:sz w:val="22"/>
                <w:szCs w:val="22"/>
                <w:lang w:val="kk-KZ" w:eastAsia="en-US"/>
              </w:rPr>
              <w:t xml:space="preserve">Кітаптардан әр түрлі жұмыс құралдарын қарап олармен не істейтіні туралы әңгімелесу. </w:t>
            </w:r>
          </w:p>
          <w:p w14:paraId="6A75E0D0">
            <w:pPr>
              <w:rPr>
                <w:lang w:val="kk-KZ"/>
              </w:rPr>
            </w:pPr>
            <w:r>
              <w:rPr>
                <w:sz w:val="22"/>
                <w:szCs w:val="22"/>
                <w:lang w:val="kk-KZ"/>
              </w:rPr>
              <w:t>(Қарым-қатынас, танымдық іс-әрекеті)</w:t>
            </w:r>
          </w:p>
          <w:p w14:paraId="473E7DC1">
            <w:pPr>
              <w:rPr>
                <w:iCs/>
                <w:lang w:val="kk-KZ" w:eastAsia="zh-CN"/>
              </w:rPr>
            </w:pPr>
          </w:p>
        </w:tc>
        <w:tc>
          <w:tcPr>
            <w:tcW w:w="2056" w:type="dxa"/>
          </w:tcPr>
          <w:p w14:paraId="436B280F">
            <w:pPr>
              <w:rPr>
                <w:lang w:val="kk-KZ"/>
              </w:rPr>
            </w:pPr>
            <w:r>
              <w:rPr>
                <w:sz w:val="22"/>
                <w:szCs w:val="22"/>
                <w:lang w:val="kk-KZ"/>
              </w:rPr>
              <w:t>Апта бойы жасалған іс әрекеттерді естеріне түсіріп, ерекше әсер алған сәттермен бөлісу. Жаңа сөздерді пысықтау</w:t>
            </w:r>
          </w:p>
          <w:p w14:paraId="00ECA437">
            <w:pPr>
              <w:rPr>
                <w:lang w:val="kk-KZ"/>
              </w:rPr>
            </w:pPr>
            <w:r>
              <w:rPr>
                <w:sz w:val="22"/>
                <w:szCs w:val="22"/>
                <w:lang w:val="kk-KZ"/>
              </w:rPr>
              <w:t xml:space="preserve">(Қарым-қатынас іс-әрекеті) </w:t>
            </w:r>
          </w:p>
          <w:p w14:paraId="11648084">
            <w:pPr>
              <w:rPr>
                <w:lang w:val="kk-KZ" w:eastAsia="en-US"/>
              </w:rPr>
            </w:pPr>
            <w:r>
              <w:rPr>
                <w:sz w:val="22"/>
                <w:szCs w:val="22"/>
                <w:lang w:val="kk-KZ" w:eastAsia="en-US"/>
              </w:rPr>
              <w:t xml:space="preserve">топтағы, үйдегі  ережелерді орындау жайлы, өзін өзі басқару тәртібі туралы әңгімелесу. Өз ойларын айтқызу. </w:t>
            </w:r>
          </w:p>
          <w:p w14:paraId="57A2F3B6">
            <w:pPr>
              <w:rPr>
                <w:lang w:val="en-US" w:eastAsia="en-US"/>
              </w:rPr>
            </w:pPr>
            <w:r>
              <w:rPr>
                <w:sz w:val="22"/>
                <w:szCs w:val="22"/>
                <w:lang w:val="kk-KZ" w:eastAsia="en-US"/>
              </w:rPr>
              <w:t>(Танымдық, зерттеу  іс-әрекеті)</w:t>
            </w:r>
          </w:p>
        </w:tc>
      </w:tr>
      <w:tr w14:paraId="7BE76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57" w:type="dxa"/>
          <w:trHeight w:val="20" w:hRule="atLeast"/>
        </w:trPr>
        <w:tc>
          <w:tcPr>
            <w:tcW w:w="2141" w:type="dxa"/>
          </w:tcPr>
          <w:p w14:paraId="58E2CDB0">
            <w:pPr>
              <w:rPr>
                <w:lang w:val="kk-KZ" w:eastAsia="zh-CN"/>
              </w:rPr>
            </w:pPr>
            <w:r>
              <w:rPr>
                <w:sz w:val="22"/>
                <w:szCs w:val="22"/>
                <w:lang w:val="kk-KZ" w:eastAsia="zh-CN"/>
              </w:rPr>
              <w:t>Балалармен жеке жұмыс</w:t>
            </w:r>
          </w:p>
        </w:tc>
        <w:tc>
          <w:tcPr>
            <w:tcW w:w="2356" w:type="dxa"/>
          </w:tcPr>
          <w:p w14:paraId="0FF9BE05">
            <w:pPr>
              <w:rPr>
                <w:iCs/>
                <w:lang w:val="kk-KZ" w:eastAsia="zh-CN"/>
              </w:rPr>
            </w:pPr>
            <w:r>
              <w:rPr>
                <w:iCs/>
                <w:sz w:val="22"/>
                <w:szCs w:val="22"/>
                <w:lang w:val="kk-KZ" w:eastAsia="zh-CN"/>
              </w:rPr>
              <w:t>Амирмен жеке  жұмыс.Әңгімелесу кезінде өзін мәдениетті ұстауға дағдыландыру</w:t>
            </w:r>
          </w:p>
        </w:tc>
        <w:tc>
          <w:tcPr>
            <w:tcW w:w="2627" w:type="dxa"/>
          </w:tcPr>
          <w:p w14:paraId="7AFB7A90">
            <w:pPr>
              <w:rPr>
                <w:iCs/>
                <w:lang w:val="kk-KZ" w:eastAsia="zh-CN"/>
              </w:rPr>
            </w:pPr>
            <w:r>
              <w:rPr>
                <w:iCs/>
                <w:sz w:val="22"/>
                <w:szCs w:val="22"/>
                <w:lang w:val="kk-KZ" w:eastAsia="zh-CN"/>
              </w:rPr>
              <w:t xml:space="preserve"> Айданамен жеке жұмыс Ұсынылған тақырыпқа өз бетінше ойдан құрастыру дағдысын, сюжеттік сурет салу дағдысын қалыптастыру</w:t>
            </w:r>
          </w:p>
        </w:tc>
        <w:tc>
          <w:tcPr>
            <w:tcW w:w="2491" w:type="dxa"/>
            <w:gridSpan w:val="3"/>
          </w:tcPr>
          <w:p w14:paraId="1C99E1B9">
            <w:pPr>
              <w:rPr>
                <w:iCs/>
                <w:lang w:val="kk-KZ" w:eastAsia="zh-CN"/>
              </w:rPr>
            </w:pPr>
            <w:r>
              <w:rPr>
                <w:iCs/>
                <w:sz w:val="22"/>
                <w:szCs w:val="22"/>
                <w:lang w:val="kk-KZ" w:eastAsia="zh-CN"/>
              </w:rPr>
              <w:t>Амангелді Жангирге Қазақ тіліне тән ө, қ, ү, ұ, і, ғ дыбыстарын жеке, сөз ішінде анық айтуға дағдысын қалыптастыру.</w:t>
            </w:r>
          </w:p>
          <w:p w14:paraId="56752FFA">
            <w:pPr>
              <w:rPr>
                <w:iCs/>
                <w:lang w:val="kk-KZ" w:eastAsia="zh-CN"/>
              </w:rPr>
            </w:pPr>
            <w:r>
              <w:rPr>
                <w:iCs/>
                <w:sz w:val="22"/>
                <w:szCs w:val="22"/>
                <w:lang w:val="kk-KZ" w:eastAsia="zh-CN"/>
              </w:rPr>
              <w:t>Сұрақтарды дұрыс қоюға  және қойылған сұрақтарға толық жауап беруге дағдыландыру.</w:t>
            </w:r>
          </w:p>
        </w:tc>
        <w:tc>
          <w:tcPr>
            <w:tcW w:w="2675" w:type="dxa"/>
            <w:gridSpan w:val="2"/>
          </w:tcPr>
          <w:p w14:paraId="68BE6561">
            <w:pPr>
              <w:rPr>
                <w:iCs/>
                <w:lang w:val="kk-KZ" w:eastAsia="zh-CN"/>
              </w:rPr>
            </w:pPr>
            <w:r>
              <w:rPr>
                <w:iCs/>
                <w:sz w:val="22"/>
                <w:szCs w:val="22"/>
                <w:lang w:val="kk-KZ" w:eastAsia="zh-CN"/>
              </w:rPr>
              <w:t>Рустамқызы Көзайыммен жеке жұмыс.Берілген сөздерден жай сөйлемдерді құрастыруға үйрету.</w:t>
            </w:r>
          </w:p>
          <w:p w14:paraId="6B443917">
            <w:pPr>
              <w:rPr>
                <w:iCs/>
                <w:lang w:val="kk-KZ" w:eastAsia="zh-CN"/>
              </w:rPr>
            </w:pPr>
            <w:r>
              <w:rPr>
                <w:iCs/>
                <w:sz w:val="22"/>
                <w:szCs w:val="22"/>
                <w:lang w:val="kk-KZ" w:eastAsia="zh-CN"/>
              </w:rPr>
              <w:t>Дауысты және дауыссыз дыбыстарды ажыратуға дағдыландыру.</w:t>
            </w:r>
          </w:p>
        </w:tc>
        <w:tc>
          <w:tcPr>
            <w:tcW w:w="2056" w:type="dxa"/>
          </w:tcPr>
          <w:p w14:paraId="334F150D">
            <w:pPr>
              <w:rPr>
                <w:iCs/>
                <w:lang w:val="kk-KZ" w:eastAsia="zh-CN"/>
              </w:rPr>
            </w:pPr>
            <w:r>
              <w:rPr>
                <w:iCs/>
                <w:sz w:val="22"/>
                <w:szCs w:val="22"/>
                <w:lang w:val="kk-KZ" w:eastAsia="zh-CN"/>
              </w:rPr>
              <w:t>Жуламанов Ерсайынға 10 ға дейінгі сандарды кері санау дағдысын, апта күндерін реттілікпен атау дағдыларын қалыптастыру</w:t>
            </w:r>
          </w:p>
        </w:tc>
      </w:tr>
      <w:tr w14:paraId="19141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57" w:type="dxa"/>
          <w:trHeight w:val="20" w:hRule="atLeast"/>
        </w:trPr>
        <w:tc>
          <w:tcPr>
            <w:tcW w:w="2141" w:type="dxa"/>
          </w:tcPr>
          <w:p w14:paraId="77F00428">
            <w:pPr>
              <w:rPr>
                <w:lang w:eastAsia="zh-CN"/>
              </w:rPr>
            </w:pPr>
            <w:r>
              <w:rPr>
                <w:sz w:val="22"/>
                <w:szCs w:val="22"/>
                <w:lang w:val="kk-KZ" w:eastAsia="zh-CN"/>
              </w:rPr>
              <w:t>Серуенге дайындық</w:t>
            </w:r>
          </w:p>
        </w:tc>
        <w:tc>
          <w:tcPr>
            <w:tcW w:w="12205" w:type="dxa"/>
            <w:gridSpan w:val="8"/>
          </w:tcPr>
          <w:p w14:paraId="4DDC5776">
            <w:pPr>
              <w:rPr>
                <w:lang w:eastAsia="zh-CN"/>
              </w:rPr>
            </w:pPr>
            <w:r>
              <w:rPr>
                <w:sz w:val="22"/>
                <w:szCs w:val="22"/>
                <w:lang w:val="kk-KZ" w:eastAsia="zh-CN"/>
              </w:rPr>
              <w:t xml:space="preserve">    Серуенге шығу туралы балаларға  түсіндіру  жұмыстары.  Киімдерін  дұрыс кие білуге  үйрету.  Аяқ киімнің оң солын түсіндіру. Серуенге шығу.</w:t>
            </w:r>
          </w:p>
        </w:tc>
      </w:tr>
      <w:tr w14:paraId="09CC2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57" w:type="dxa"/>
          <w:trHeight w:val="20" w:hRule="atLeast"/>
        </w:trPr>
        <w:tc>
          <w:tcPr>
            <w:tcW w:w="2141" w:type="dxa"/>
          </w:tcPr>
          <w:p w14:paraId="33D6B95B">
            <w:pPr>
              <w:rPr>
                <w:lang w:val="kk-KZ" w:eastAsia="zh-CN"/>
              </w:rPr>
            </w:pPr>
            <w:r>
              <w:rPr>
                <w:sz w:val="22"/>
                <w:szCs w:val="22"/>
                <w:lang w:val="kk-KZ" w:eastAsia="zh-CN"/>
              </w:rPr>
              <w:t>ІІ Серуен</w:t>
            </w:r>
          </w:p>
        </w:tc>
        <w:tc>
          <w:tcPr>
            <w:tcW w:w="2356" w:type="dxa"/>
          </w:tcPr>
          <w:p w14:paraId="4F91B412">
            <w:pPr>
              <w:rPr>
                <w:lang w:val="kk-KZ"/>
              </w:rPr>
            </w:pPr>
            <w:r>
              <w:rPr>
                <w:sz w:val="22"/>
                <w:szCs w:val="22"/>
                <w:lang w:val="kk-KZ"/>
              </w:rPr>
              <w:t>№16</w:t>
            </w:r>
          </w:p>
        </w:tc>
        <w:tc>
          <w:tcPr>
            <w:tcW w:w="2627" w:type="dxa"/>
          </w:tcPr>
          <w:p w14:paraId="23B5F27A">
            <w:pPr>
              <w:rPr>
                <w:iCs/>
                <w:color w:val="000000"/>
                <w:lang w:val="kk-KZ"/>
              </w:rPr>
            </w:pPr>
            <w:r>
              <w:rPr>
                <w:iCs/>
                <w:color w:val="000000"/>
                <w:sz w:val="22"/>
                <w:szCs w:val="22"/>
                <w:lang w:val="kk-KZ"/>
              </w:rPr>
              <w:t>№17</w:t>
            </w:r>
          </w:p>
        </w:tc>
        <w:tc>
          <w:tcPr>
            <w:tcW w:w="2491" w:type="dxa"/>
            <w:gridSpan w:val="3"/>
          </w:tcPr>
          <w:p w14:paraId="1624074B">
            <w:pPr>
              <w:rPr>
                <w:iCs/>
                <w:lang w:val="kk-KZ"/>
              </w:rPr>
            </w:pPr>
            <w:r>
              <w:rPr>
                <w:iCs/>
                <w:sz w:val="22"/>
                <w:szCs w:val="22"/>
                <w:lang w:val="kk-KZ"/>
              </w:rPr>
              <w:t>№18</w:t>
            </w:r>
          </w:p>
        </w:tc>
        <w:tc>
          <w:tcPr>
            <w:tcW w:w="2675" w:type="dxa"/>
            <w:gridSpan w:val="2"/>
          </w:tcPr>
          <w:p w14:paraId="7F387AF8">
            <w:pPr>
              <w:rPr>
                <w:iCs/>
                <w:lang w:val="kk-KZ"/>
              </w:rPr>
            </w:pPr>
            <w:r>
              <w:rPr>
                <w:iCs/>
                <w:sz w:val="22"/>
                <w:szCs w:val="22"/>
                <w:lang w:val="kk-KZ"/>
              </w:rPr>
              <w:t>№19</w:t>
            </w:r>
          </w:p>
        </w:tc>
        <w:tc>
          <w:tcPr>
            <w:tcW w:w="2056" w:type="dxa"/>
          </w:tcPr>
          <w:p w14:paraId="34D27B2C">
            <w:pPr>
              <w:rPr>
                <w:shd w:val="clear" w:color="auto" w:fill="FFFFFF"/>
                <w:lang w:val="kk-KZ"/>
              </w:rPr>
            </w:pPr>
            <w:r>
              <w:rPr>
                <w:sz w:val="22"/>
                <w:szCs w:val="22"/>
                <w:shd w:val="clear" w:color="auto" w:fill="FFFFFF"/>
                <w:lang w:val="kk-KZ"/>
              </w:rPr>
              <w:t>№20</w:t>
            </w:r>
          </w:p>
        </w:tc>
      </w:tr>
      <w:tr w14:paraId="5C41B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57" w:type="dxa"/>
          <w:trHeight w:val="20" w:hRule="atLeast"/>
        </w:trPr>
        <w:tc>
          <w:tcPr>
            <w:tcW w:w="2141" w:type="dxa"/>
          </w:tcPr>
          <w:p w14:paraId="77700C2F">
            <w:pPr>
              <w:rPr>
                <w:lang w:eastAsia="zh-CN"/>
              </w:rPr>
            </w:pPr>
            <w:r>
              <w:rPr>
                <w:sz w:val="22"/>
                <w:szCs w:val="22"/>
                <w:lang w:val="kk-KZ" w:eastAsia="zh-CN"/>
              </w:rPr>
              <w:t>Серуеннен оралу</w:t>
            </w:r>
          </w:p>
        </w:tc>
        <w:tc>
          <w:tcPr>
            <w:tcW w:w="12205" w:type="dxa"/>
            <w:gridSpan w:val="8"/>
          </w:tcPr>
          <w:p w14:paraId="2090560C">
            <w:pPr>
              <w:rPr>
                <w:lang w:eastAsia="zh-CN"/>
              </w:rPr>
            </w:pPr>
            <w:r>
              <w:rPr>
                <w:sz w:val="22"/>
                <w:szCs w:val="22"/>
                <w:lang w:val="kk-KZ" w:eastAsia="ru-RU"/>
              </w:rPr>
              <w:t>Серуеннен оралу. Киімдерін шкафқа жинауға, ұқыпты қоюға баулу.</w:t>
            </w:r>
          </w:p>
        </w:tc>
      </w:tr>
      <w:tr w14:paraId="39EF3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57" w:type="dxa"/>
          <w:trHeight w:val="20" w:hRule="atLeast"/>
        </w:trPr>
        <w:tc>
          <w:tcPr>
            <w:tcW w:w="2141" w:type="dxa"/>
            <w:vMerge w:val="restart"/>
          </w:tcPr>
          <w:p w14:paraId="03E645A4">
            <w:pPr>
              <w:rPr>
                <w:lang w:eastAsia="zh-CN"/>
              </w:rPr>
            </w:pPr>
            <w:r>
              <w:rPr>
                <w:sz w:val="22"/>
                <w:szCs w:val="22"/>
                <w:lang w:val="kk-KZ" w:eastAsia="zh-CN"/>
              </w:rPr>
              <w:t>Балалардың үйге қайтуы</w:t>
            </w:r>
          </w:p>
          <w:p w14:paraId="56D4AA10">
            <w:pPr>
              <w:rPr>
                <w:sz w:val="22"/>
                <w:szCs w:val="22"/>
                <w:lang w:val="kk-KZ" w:eastAsia="zh-CN"/>
              </w:rPr>
            </w:pPr>
            <w:r>
              <w:rPr>
                <w:sz w:val="22"/>
                <w:szCs w:val="22"/>
                <w:lang w:val="kk-KZ" w:eastAsia="zh-CN"/>
              </w:rPr>
              <w:t>Ата-аналармен әңгімелесу</w:t>
            </w:r>
          </w:p>
        </w:tc>
        <w:tc>
          <w:tcPr>
            <w:tcW w:w="12205" w:type="dxa"/>
            <w:gridSpan w:val="8"/>
          </w:tcPr>
          <w:p w14:paraId="378D11C3">
            <w:pPr>
              <w:rPr>
                <w:sz w:val="22"/>
                <w:szCs w:val="22"/>
                <w:lang w:val="kk-KZ" w:eastAsia="ru-RU"/>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67231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57" w:type="dxa"/>
          <w:trHeight w:val="20" w:hRule="atLeast"/>
        </w:trPr>
        <w:tc>
          <w:tcPr>
            <w:tcW w:w="2141" w:type="dxa"/>
            <w:vMerge w:val="continue"/>
          </w:tcPr>
          <w:p w14:paraId="34EA133E">
            <w:pPr>
              <w:rPr>
                <w:lang w:val="kk-KZ" w:eastAsia="zh-CN"/>
              </w:rPr>
            </w:pPr>
          </w:p>
        </w:tc>
        <w:tc>
          <w:tcPr>
            <w:tcW w:w="2356" w:type="dxa"/>
          </w:tcPr>
          <w:p w14:paraId="12F10200">
            <w:pPr>
              <w:rPr>
                <w:lang w:eastAsia="zh-CN"/>
              </w:rPr>
            </w:pPr>
            <w:r>
              <w:rPr>
                <w:sz w:val="22"/>
                <w:szCs w:val="22"/>
                <w:lang w:eastAsia="zh-CN"/>
              </w:rPr>
              <w:t>Ана – аналармен әңгімелесу. Ата-аналарға балаларын  себепсіз  балабақшадан  қалдырмауларын</w:t>
            </w:r>
            <w:r>
              <w:rPr>
                <w:sz w:val="22"/>
                <w:szCs w:val="22"/>
                <w:lang w:val="kk-KZ" w:eastAsia="zh-CN"/>
              </w:rPr>
              <w:t xml:space="preserve">  </w:t>
            </w:r>
            <w:r>
              <w:rPr>
                <w:sz w:val="22"/>
                <w:szCs w:val="22"/>
                <w:lang w:eastAsia="zh-CN"/>
              </w:rPr>
              <w:t>ескерту</w:t>
            </w:r>
          </w:p>
        </w:tc>
        <w:tc>
          <w:tcPr>
            <w:tcW w:w="2627" w:type="dxa"/>
          </w:tcPr>
          <w:p w14:paraId="42E6709F">
            <w:pPr>
              <w:rPr>
                <w:lang w:eastAsia="zh-CN"/>
              </w:rPr>
            </w:pPr>
            <w:r>
              <w:rPr>
                <w:sz w:val="22"/>
                <w:szCs w:val="22"/>
                <w:lang w:eastAsia="zh-CN"/>
              </w:rPr>
              <w:t>Балалардың ауа-райына сәйкес киіндіру туралы, балалардың тазалықтары жайлы әңгімелеу.</w:t>
            </w:r>
          </w:p>
        </w:tc>
        <w:tc>
          <w:tcPr>
            <w:tcW w:w="2491" w:type="dxa"/>
            <w:gridSpan w:val="3"/>
          </w:tcPr>
          <w:p w14:paraId="1D7B6D90">
            <w:pPr>
              <w:rPr>
                <w:lang w:eastAsia="zh-CN"/>
              </w:rPr>
            </w:pPr>
            <w:r>
              <w:rPr>
                <w:sz w:val="22"/>
                <w:szCs w:val="22"/>
                <w:lang w:eastAsia="zh-CN"/>
              </w:rPr>
              <w:t>Төлем ақыларын уақытымен төлеуін айту</w:t>
            </w:r>
          </w:p>
        </w:tc>
        <w:tc>
          <w:tcPr>
            <w:tcW w:w="2675" w:type="dxa"/>
            <w:gridSpan w:val="2"/>
          </w:tcPr>
          <w:p w14:paraId="2326F313">
            <w:pPr>
              <w:rPr>
                <w:lang w:eastAsia="zh-CN"/>
              </w:rPr>
            </w:pPr>
            <w:r>
              <w:rPr>
                <w:sz w:val="22"/>
                <w:szCs w:val="22"/>
                <w:lang w:eastAsia="zh-CN"/>
              </w:rPr>
              <w:t>Балалардың сұранып үйге қайтуы</w:t>
            </w:r>
          </w:p>
        </w:tc>
        <w:tc>
          <w:tcPr>
            <w:tcW w:w="2056" w:type="dxa"/>
          </w:tcPr>
          <w:p w14:paraId="2847D780">
            <w:pPr>
              <w:rPr>
                <w:lang w:eastAsia="zh-CN"/>
              </w:rPr>
            </w:pPr>
            <w:r>
              <w:rPr>
                <w:sz w:val="22"/>
                <w:szCs w:val="22"/>
                <w:lang w:eastAsia="zh-CN"/>
              </w:rPr>
              <w:t>Балаланы балалабақшаға уақытында әкеулерін ескерту.</w:t>
            </w:r>
          </w:p>
        </w:tc>
      </w:tr>
    </w:tbl>
    <w:p w14:paraId="48C7E105">
      <w:pPr>
        <w:rPr>
          <w:sz w:val="22"/>
          <w:szCs w:val="22"/>
          <w:lang w:val="kk-KZ" w:eastAsia="zh-CN"/>
        </w:rPr>
      </w:pPr>
    </w:p>
    <w:p w14:paraId="37105FA6">
      <w:pPr>
        <w:rPr>
          <w:sz w:val="22"/>
          <w:szCs w:val="22"/>
          <w:lang w:val="kk-KZ"/>
        </w:rPr>
      </w:pPr>
    </w:p>
    <w:p w14:paraId="1AB823A2">
      <w:pPr>
        <w:rPr>
          <w:sz w:val="22"/>
          <w:szCs w:val="22"/>
          <w:lang w:val="kk-KZ"/>
        </w:rPr>
      </w:pPr>
    </w:p>
    <w:p w14:paraId="4E4DDCF9">
      <w:pPr>
        <w:spacing w:line="0" w:lineRule="atLeast"/>
        <w:contextualSpacing/>
        <w:jc w:val="center"/>
        <w:rPr>
          <w:b/>
          <w:bCs/>
          <w:lang w:val="kk-KZ"/>
        </w:rPr>
      </w:pPr>
      <w:bookmarkStart w:id="34" w:name="_Hlk180262186"/>
      <w:r>
        <w:rPr>
          <w:b/>
          <w:bCs/>
          <w:lang w:val="kk-KZ"/>
        </w:rPr>
        <w:t>Тәрбиелеу - білім беру процесінің циклограммасы</w:t>
      </w:r>
    </w:p>
    <w:p w14:paraId="1C231134">
      <w:pPr>
        <w:spacing w:line="0" w:lineRule="atLeast"/>
        <w:contextualSpacing/>
        <w:jc w:val="center"/>
        <w:rPr>
          <w:b/>
          <w:bCs/>
          <w:lang w:val="kk-KZ"/>
        </w:rPr>
      </w:pPr>
      <w:r>
        <w:rPr>
          <w:b/>
          <w:bCs/>
          <w:lang w:val="kk-KZ"/>
        </w:rPr>
        <w:t>Бірлік  және  ынтымақ  айы</w:t>
      </w:r>
    </w:p>
    <w:p w14:paraId="0857BC14">
      <w:pPr>
        <w:spacing w:line="0" w:lineRule="atLeast"/>
        <w:contextualSpacing/>
        <w:jc w:val="center"/>
        <w:rPr>
          <w:b/>
          <w:bCs/>
          <w:lang w:val="kk-KZ"/>
        </w:rPr>
      </w:pPr>
    </w:p>
    <w:p w14:paraId="28D709FB">
      <w:pPr>
        <w:spacing w:line="0" w:lineRule="atLeast"/>
        <w:contextualSpacing/>
        <w:jc w:val="right"/>
        <w:rPr>
          <w:i/>
          <w:iCs/>
          <w:lang w:val="kk-KZ"/>
        </w:rPr>
      </w:pPr>
      <w:r>
        <w:rPr>
          <w:i/>
          <w:iCs/>
          <w:lang w:val="kk-KZ"/>
        </w:rPr>
        <w:t xml:space="preserve">«Жалғанда  ойлап  тұрсаң  бірлік  керек, </w:t>
      </w:r>
    </w:p>
    <w:p w14:paraId="5CA6BD4C">
      <w:pPr>
        <w:spacing w:line="0" w:lineRule="atLeast"/>
        <w:contextualSpacing/>
        <w:jc w:val="right"/>
        <w:rPr>
          <w:i/>
          <w:iCs/>
          <w:lang w:val="kk-KZ"/>
        </w:rPr>
      </w:pPr>
      <w:r>
        <w:rPr>
          <w:i/>
          <w:iCs/>
          <w:lang w:val="kk-KZ"/>
        </w:rPr>
        <w:t>бірлікті  ойлау  үшін  тірлік  керек»</w:t>
      </w:r>
    </w:p>
    <w:p w14:paraId="17F72D4D">
      <w:pPr>
        <w:jc w:val="right"/>
        <w:rPr>
          <w:b/>
          <w:bCs/>
          <w:sz w:val="22"/>
          <w:szCs w:val="22"/>
          <w:lang w:val="kk-KZ"/>
        </w:rPr>
      </w:pPr>
      <w:r>
        <w:rPr>
          <w:i/>
          <w:iCs/>
          <w:lang w:val="kk-KZ"/>
        </w:rPr>
        <w:t>Төле  би</w:t>
      </w:r>
      <w:bookmarkEnd w:id="34"/>
    </w:p>
    <w:p w14:paraId="00919B19">
      <w:pPr>
        <w:rPr>
          <w:sz w:val="22"/>
          <w:szCs w:val="22"/>
          <w:lang w:val="kk-KZ"/>
        </w:rPr>
      </w:pPr>
    </w:p>
    <w:p w14:paraId="6CF7C36E">
      <w:pPr>
        <w:rPr>
          <w:sz w:val="22"/>
          <w:szCs w:val="22"/>
          <w:lang w:val="kk-KZ"/>
        </w:rPr>
      </w:pPr>
      <w:r>
        <w:rPr>
          <w:b/>
          <w:bCs/>
          <w:sz w:val="22"/>
          <w:szCs w:val="22"/>
          <w:lang w:val="kk-KZ"/>
        </w:rPr>
        <w:t>Топ: Бәйтерек мектепалды даярлық  тобы</w:t>
      </w:r>
    </w:p>
    <w:p w14:paraId="78113963">
      <w:pPr>
        <w:rPr>
          <w:sz w:val="22"/>
          <w:szCs w:val="22"/>
          <w:lang w:val="kk-KZ"/>
        </w:rPr>
      </w:pPr>
      <w:r>
        <w:rPr>
          <w:b/>
          <w:bCs/>
          <w:sz w:val="22"/>
          <w:szCs w:val="22"/>
          <w:lang w:val="kk-KZ"/>
        </w:rPr>
        <w:t>Балалардың жасы:</w:t>
      </w:r>
      <w:r>
        <w:rPr>
          <w:sz w:val="22"/>
          <w:szCs w:val="22"/>
          <w:lang w:val="kk-KZ"/>
        </w:rPr>
        <w:t xml:space="preserve"> 5  жас</w:t>
      </w:r>
    </w:p>
    <w:p w14:paraId="47D37C08">
      <w:pPr>
        <w:rPr>
          <w:sz w:val="22"/>
          <w:szCs w:val="22"/>
          <w:lang w:val="kk-KZ" w:eastAsia="zh-CN"/>
        </w:rPr>
      </w:pPr>
      <w:r>
        <w:rPr>
          <w:b/>
          <w:bCs/>
          <w:sz w:val="22"/>
          <w:szCs w:val="22"/>
          <w:lang w:val="kk-KZ"/>
        </w:rPr>
        <w:t>Жоспардың құрылу кезеңі:</w:t>
      </w:r>
      <w:r>
        <w:rPr>
          <w:sz w:val="22"/>
          <w:szCs w:val="22"/>
          <w:lang w:val="kk-KZ"/>
        </w:rPr>
        <w:t xml:space="preserve"> 19 – 23  мамыр  2025  жыл  </w:t>
      </w:r>
    </w:p>
    <w:p w14:paraId="74CF3E6A">
      <w:pPr>
        <w:jc w:val="center"/>
        <w:rPr>
          <w:b/>
          <w:bCs/>
          <w:sz w:val="22"/>
          <w:szCs w:val="22"/>
          <w:lang w:val="kk-KZ"/>
        </w:rPr>
      </w:pPr>
    </w:p>
    <w:tbl>
      <w:tblPr>
        <w:tblStyle w:val="17"/>
        <w:tblW w:w="5258" w:type="pct"/>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2"/>
        <w:gridCol w:w="2430"/>
        <w:gridCol w:w="2890"/>
        <w:gridCol w:w="2890"/>
        <w:gridCol w:w="2887"/>
        <w:gridCol w:w="3041"/>
      </w:tblGrid>
      <w:tr w14:paraId="3001E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53D34FD9">
            <w:pPr>
              <w:autoSpaceDE w:val="0"/>
              <w:autoSpaceDN w:val="0"/>
              <w:adjustRightInd w:val="0"/>
              <w:rPr>
                <w:b/>
                <w:bCs/>
                <w:sz w:val="20"/>
                <w:szCs w:val="20"/>
                <w:lang w:val="kk-KZ"/>
              </w:rPr>
            </w:pPr>
            <w:r>
              <w:rPr>
                <w:b/>
                <w:bCs/>
                <w:color w:val="000000"/>
                <w:sz w:val="20"/>
                <w:szCs w:val="20"/>
                <w:lang w:val="kk-KZ"/>
              </w:rPr>
              <w:t>Күн тәртібінің үлгісі</w:t>
            </w:r>
          </w:p>
        </w:tc>
        <w:tc>
          <w:tcPr>
            <w:tcW w:w="740" w:type="pct"/>
          </w:tcPr>
          <w:p w14:paraId="78C3914F">
            <w:pPr>
              <w:autoSpaceDE w:val="0"/>
              <w:autoSpaceDN w:val="0"/>
              <w:adjustRightInd w:val="0"/>
              <w:rPr>
                <w:b/>
                <w:bCs/>
                <w:sz w:val="20"/>
                <w:szCs w:val="20"/>
                <w:lang w:val="kk-KZ"/>
              </w:rPr>
            </w:pPr>
            <w:r>
              <w:rPr>
                <w:b/>
                <w:bCs/>
                <w:color w:val="000000"/>
                <w:sz w:val="20"/>
                <w:szCs w:val="20"/>
                <w:lang w:val="kk-KZ"/>
              </w:rPr>
              <w:t>Дүйсенбі</w:t>
            </w:r>
          </w:p>
        </w:tc>
        <w:tc>
          <w:tcPr>
            <w:tcW w:w="880" w:type="pct"/>
          </w:tcPr>
          <w:p w14:paraId="061180FA">
            <w:pPr>
              <w:autoSpaceDE w:val="0"/>
              <w:autoSpaceDN w:val="0"/>
              <w:adjustRightInd w:val="0"/>
              <w:rPr>
                <w:b/>
                <w:bCs/>
                <w:sz w:val="20"/>
                <w:szCs w:val="20"/>
                <w:lang w:val="kk-KZ"/>
              </w:rPr>
            </w:pPr>
            <w:r>
              <w:rPr>
                <w:b/>
                <w:bCs/>
                <w:color w:val="000000"/>
                <w:sz w:val="20"/>
                <w:szCs w:val="20"/>
                <w:lang w:val="kk-KZ"/>
              </w:rPr>
              <w:t>Сейсенбі</w:t>
            </w:r>
          </w:p>
        </w:tc>
        <w:tc>
          <w:tcPr>
            <w:tcW w:w="880" w:type="pct"/>
          </w:tcPr>
          <w:p w14:paraId="205790EC">
            <w:pPr>
              <w:autoSpaceDE w:val="0"/>
              <w:autoSpaceDN w:val="0"/>
              <w:adjustRightInd w:val="0"/>
              <w:rPr>
                <w:b/>
                <w:bCs/>
                <w:sz w:val="20"/>
                <w:szCs w:val="20"/>
                <w:lang w:val="kk-KZ"/>
              </w:rPr>
            </w:pPr>
            <w:r>
              <w:rPr>
                <w:b/>
                <w:bCs/>
                <w:color w:val="000000"/>
                <w:sz w:val="20"/>
                <w:szCs w:val="20"/>
                <w:lang w:val="kk-KZ"/>
              </w:rPr>
              <w:t>Сәрсенбі</w:t>
            </w:r>
          </w:p>
        </w:tc>
        <w:tc>
          <w:tcPr>
            <w:tcW w:w="879" w:type="pct"/>
          </w:tcPr>
          <w:p w14:paraId="17F3285C">
            <w:pPr>
              <w:autoSpaceDE w:val="0"/>
              <w:autoSpaceDN w:val="0"/>
              <w:adjustRightInd w:val="0"/>
              <w:rPr>
                <w:b/>
                <w:bCs/>
                <w:sz w:val="20"/>
                <w:szCs w:val="20"/>
                <w:lang w:val="kk-KZ"/>
              </w:rPr>
            </w:pPr>
            <w:r>
              <w:rPr>
                <w:b/>
                <w:bCs/>
                <w:color w:val="000000"/>
                <w:sz w:val="20"/>
                <w:szCs w:val="20"/>
                <w:lang w:val="kk-KZ"/>
              </w:rPr>
              <w:t>Бейсенбі</w:t>
            </w:r>
          </w:p>
        </w:tc>
        <w:tc>
          <w:tcPr>
            <w:tcW w:w="926" w:type="pct"/>
          </w:tcPr>
          <w:p w14:paraId="10B94E6A">
            <w:pPr>
              <w:autoSpaceDE w:val="0"/>
              <w:autoSpaceDN w:val="0"/>
              <w:adjustRightInd w:val="0"/>
              <w:rPr>
                <w:b/>
                <w:bCs/>
                <w:sz w:val="20"/>
                <w:szCs w:val="20"/>
                <w:lang w:val="kk-KZ"/>
              </w:rPr>
            </w:pPr>
            <w:r>
              <w:rPr>
                <w:b/>
                <w:bCs/>
                <w:color w:val="000000"/>
                <w:sz w:val="20"/>
                <w:szCs w:val="20"/>
                <w:lang w:val="kk-KZ"/>
              </w:rPr>
              <w:t>Жұма</w:t>
            </w:r>
          </w:p>
        </w:tc>
      </w:tr>
      <w:tr w14:paraId="3F9F5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vMerge w:val="restart"/>
          </w:tcPr>
          <w:p w14:paraId="1E63C10E">
            <w:pPr>
              <w:autoSpaceDE w:val="0"/>
              <w:autoSpaceDN w:val="0"/>
              <w:adjustRightInd w:val="0"/>
              <w:rPr>
                <w:b/>
                <w:bCs/>
                <w:color w:val="000000"/>
                <w:sz w:val="20"/>
                <w:szCs w:val="20"/>
                <w:lang w:val="kk-KZ"/>
              </w:rPr>
            </w:pPr>
            <w:r>
              <w:rPr>
                <w:b/>
                <w:color w:val="000000"/>
                <w:sz w:val="20"/>
                <w:szCs w:val="20"/>
                <w:lang w:val="kk-KZ"/>
              </w:rPr>
              <w:t>Балаларды қабылдау</w:t>
            </w:r>
          </w:p>
        </w:tc>
        <w:tc>
          <w:tcPr>
            <w:tcW w:w="4305" w:type="pct"/>
            <w:gridSpan w:val="5"/>
          </w:tcPr>
          <w:p w14:paraId="7E3EA6C9">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44915E76">
            <w:pPr>
              <w:widowControl w:val="0"/>
              <w:rPr>
                <w:rFonts w:eastAsia="XMPQM+TimesNewRomanPSMT"/>
                <w:bCs/>
                <w:color w:val="000000"/>
                <w:kern w:val="2"/>
                <w:lang w:val="kk-KZ"/>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p w14:paraId="7E9BF1FC">
            <w:pPr>
              <w:autoSpaceDE w:val="0"/>
              <w:autoSpaceDN w:val="0"/>
              <w:adjustRightInd w:val="0"/>
              <w:rPr>
                <w:b/>
                <w:bCs/>
                <w:color w:val="000000"/>
                <w:sz w:val="20"/>
                <w:szCs w:val="20"/>
                <w:lang w:val="kk-KZ"/>
              </w:rPr>
            </w:pPr>
          </w:p>
        </w:tc>
      </w:tr>
      <w:tr w14:paraId="63CC3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vMerge w:val="continue"/>
          </w:tcPr>
          <w:p w14:paraId="555C6D7E">
            <w:pPr>
              <w:autoSpaceDE w:val="0"/>
              <w:autoSpaceDN w:val="0"/>
              <w:adjustRightInd w:val="0"/>
              <w:rPr>
                <w:b/>
                <w:color w:val="000000"/>
                <w:sz w:val="20"/>
                <w:szCs w:val="20"/>
                <w:lang w:val="kk-KZ"/>
              </w:rPr>
            </w:pPr>
          </w:p>
        </w:tc>
        <w:tc>
          <w:tcPr>
            <w:tcW w:w="740" w:type="pct"/>
            <w:tcBorders>
              <w:top w:val="single" w:color="000000" w:sz="4" w:space="0"/>
              <w:left w:val="single" w:color="000000" w:sz="4" w:space="0"/>
              <w:bottom w:val="single" w:color="000000" w:sz="4" w:space="0"/>
            </w:tcBorders>
          </w:tcPr>
          <w:p w14:paraId="55E1640C">
            <w:pPr>
              <w:rPr>
                <w:sz w:val="20"/>
                <w:szCs w:val="20"/>
                <w:lang w:val="kk-KZ" w:eastAsia="ru-RU"/>
              </w:rPr>
            </w:pPr>
            <w:r>
              <w:rPr>
                <w:b/>
                <w:bCs/>
                <w:iCs/>
                <w:sz w:val="20"/>
                <w:szCs w:val="20"/>
                <w:lang w:val="kk-KZ" w:eastAsia="ru-RU"/>
              </w:rPr>
              <w:t>«Жол әліппесі»</w:t>
            </w:r>
          </w:p>
          <w:p w14:paraId="42C80211">
            <w:pPr>
              <w:rPr>
                <w:bCs/>
                <w:iCs/>
                <w:sz w:val="20"/>
                <w:szCs w:val="20"/>
                <w:lang w:val="kk-KZ" w:eastAsia="ru-RU"/>
              </w:rPr>
            </w:pPr>
            <w:r>
              <w:rPr>
                <w:b/>
                <w:bCs/>
                <w:iCs/>
                <w:sz w:val="20"/>
                <w:szCs w:val="20"/>
                <w:lang w:val="kk-KZ" w:eastAsia="ru-RU"/>
              </w:rPr>
              <w:t>Мақсаты</w:t>
            </w:r>
            <w:r>
              <w:rPr>
                <w:bCs/>
                <w:iCs/>
                <w:sz w:val="20"/>
                <w:szCs w:val="20"/>
                <w:lang w:val="kk-KZ" w:eastAsia="ru-RU"/>
              </w:rPr>
              <w:t>:  балалар алдын-ала көшеде жүру ережесімен жүргізушілерге арналған жол және белгілермен танысады, жолда жүру ережесін түсінеді.</w:t>
            </w:r>
          </w:p>
          <w:p w14:paraId="0E041AA0">
            <w:pPr>
              <w:rPr>
                <w:bCs/>
                <w:iCs/>
                <w:sz w:val="20"/>
                <w:szCs w:val="20"/>
                <w:lang w:val="kk-KZ" w:eastAsia="ru-RU"/>
              </w:rPr>
            </w:pPr>
            <w:r>
              <w:rPr>
                <w:b/>
                <w:sz w:val="20"/>
                <w:szCs w:val="20"/>
                <w:lang w:val="kk-KZ"/>
              </w:rPr>
              <w:t>(сөйлеуді дамыту)</w:t>
            </w:r>
            <w:r>
              <w:rPr>
                <w:b/>
                <w:bCs/>
                <w:iCs/>
                <w:sz w:val="20"/>
                <w:szCs w:val="20"/>
                <w:lang w:val="kk-KZ" w:eastAsia="ru-RU"/>
              </w:rPr>
              <w:t xml:space="preserve"> </w:t>
            </w:r>
          </w:p>
        </w:tc>
        <w:tc>
          <w:tcPr>
            <w:tcW w:w="880" w:type="pct"/>
            <w:tcBorders>
              <w:top w:val="single" w:color="000000" w:sz="4" w:space="0"/>
              <w:left w:val="single" w:color="000000" w:sz="4" w:space="0"/>
              <w:bottom w:val="single" w:color="000000" w:sz="4" w:space="0"/>
            </w:tcBorders>
          </w:tcPr>
          <w:p w14:paraId="4E7E1470">
            <w:pPr>
              <w:rPr>
                <w:b/>
                <w:bCs/>
                <w:iCs/>
                <w:sz w:val="20"/>
                <w:szCs w:val="20"/>
                <w:lang w:val="kk-KZ" w:eastAsia="ru-RU"/>
              </w:rPr>
            </w:pPr>
            <w:r>
              <w:rPr>
                <w:b/>
                <w:bCs/>
                <w:iCs/>
                <w:sz w:val="20"/>
                <w:szCs w:val="20"/>
                <w:lang w:val="kk-KZ" w:eastAsia="ru-RU"/>
              </w:rPr>
              <w:t>«Кімге не керек»</w:t>
            </w:r>
          </w:p>
          <w:p w14:paraId="55E2DBE3">
            <w:pPr>
              <w:rPr>
                <w:bCs/>
                <w:iCs/>
                <w:sz w:val="20"/>
                <w:szCs w:val="20"/>
                <w:lang w:val="kk-KZ" w:eastAsia="ru-RU"/>
              </w:rPr>
            </w:pPr>
            <w:r>
              <w:rPr>
                <w:b/>
                <w:bCs/>
                <w:iCs/>
                <w:sz w:val="20"/>
                <w:szCs w:val="20"/>
                <w:lang w:val="kk-KZ" w:eastAsia="ru-RU"/>
              </w:rPr>
              <w:t xml:space="preserve">Ойынның мақсаты: </w:t>
            </w:r>
            <w:r>
              <w:rPr>
                <w:bCs/>
                <w:iCs/>
                <w:sz w:val="20"/>
                <w:szCs w:val="20"/>
                <w:lang w:val="kk-KZ" w:eastAsia="ru-RU"/>
              </w:rPr>
              <w:t>Түрлі мамандықтың еңбек құралдарын танып                                         айта алады.</w:t>
            </w:r>
            <w:r>
              <w:rPr>
                <w:b/>
                <w:sz w:val="20"/>
                <w:szCs w:val="20"/>
                <w:lang w:val="kk-KZ"/>
              </w:rPr>
              <w:t xml:space="preserve"> </w:t>
            </w:r>
          </w:p>
          <w:p w14:paraId="7B1A6D13">
            <w:pPr>
              <w:rPr>
                <w:bCs/>
                <w:iCs/>
                <w:sz w:val="20"/>
                <w:szCs w:val="20"/>
                <w:lang w:val="kk-KZ" w:eastAsia="ru-RU"/>
              </w:rPr>
            </w:pPr>
            <w:r>
              <w:rPr>
                <w:b/>
                <w:sz w:val="20"/>
                <w:szCs w:val="20"/>
                <w:lang w:val="kk-KZ"/>
              </w:rPr>
              <w:t>(сөйлеуді дамыту)</w:t>
            </w:r>
          </w:p>
        </w:tc>
        <w:tc>
          <w:tcPr>
            <w:tcW w:w="880" w:type="pct"/>
            <w:tcBorders>
              <w:top w:val="single" w:color="000000" w:sz="4" w:space="0"/>
              <w:left w:val="single" w:color="000000" w:sz="4" w:space="0"/>
              <w:bottom w:val="single" w:color="000000" w:sz="4" w:space="0"/>
            </w:tcBorders>
          </w:tcPr>
          <w:p w14:paraId="3FD77B65">
            <w:pPr>
              <w:rPr>
                <w:rFonts w:eastAsia="Calibri"/>
                <w:b/>
                <w:sz w:val="20"/>
                <w:szCs w:val="20"/>
                <w:lang w:val="kk-KZ"/>
              </w:rPr>
            </w:pPr>
            <w:r>
              <w:rPr>
                <w:rFonts w:eastAsia="Calibri"/>
                <w:b/>
                <w:sz w:val="20"/>
                <w:szCs w:val="20"/>
                <w:lang w:val="kk-KZ"/>
              </w:rPr>
              <w:t>«Қазақ үй жабдықтары».</w:t>
            </w:r>
          </w:p>
          <w:p w14:paraId="48A5B785">
            <w:pPr>
              <w:rPr>
                <w:rFonts w:eastAsia="Calibri"/>
                <w:sz w:val="20"/>
                <w:szCs w:val="20"/>
                <w:lang w:val="kk-KZ"/>
              </w:rPr>
            </w:pPr>
            <w:r>
              <w:rPr>
                <w:rFonts w:eastAsia="Calibri"/>
                <w:b/>
                <w:sz w:val="20"/>
                <w:szCs w:val="20"/>
                <w:lang w:val="kk-KZ"/>
              </w:rPr>
              <w:t xml:space="preserve">Шарты: </w:t>
            </w:r>
            <w:r>
              <w:rPr>
                <w:rFonts w:eastAsia="Calibri"/>
                <w:sz w:val="20"/>
                <w:szCs w:val="20"/>
                <w:lang w:val="kk-KZ"/>
              </w:rPr>
              <w:t>Қазақ үй жабдығы басқұр туралы түсінік бере отырып өл елінің дәстүрін,тарихын және мәдениетін қадірлеу.</w:t>
            </w:r>
          </w:p>
          <w:p w14:paraId="187E3D64">
            <w:pPr>
              <w:rPr>
                <w:b/>
                <w:sz w:val="20"/>
                <w:szCs w:val="20"/>
                <w:lang w:val="kk-KZ"/>
              </w:rPr>
            </w:pPr>
            <w:r>
              <w:rPr>
                <w:b/>
                <w:sz w:val="20"/>
                <w:szCs w:val="20"/>
                <w:lang w:val="kk-KZ"/>
              </w:rPr>
              <w:t>(сөйлеуді дамыту)</w:t>
            </w:r>
          </w:p>
        </w:tc>
        <w:tc>
          <w:tcPr>
            <w:tcW w:w="879" w:type="pct"/>
            <w:tcBorders>
              <w:top w:val="single" w:color="000000" w:sz="4" w:space="0"/>
              <w:left w:val="single" w:color="000000" w:sz="4" w:space="0"/>
              <w:bottom w:val="single" w:color="000000" w:sz="4" w:space="0"/>
              <w:right w:val="single" w:color="000000" w:sz="4" w:space="0"/>
            </w:tcBorders>
          </w:tcPr>
          <w:p w14:paraId="3E05D129">
            <w:pPr>
              <w:rPr>
                <w:rFonts w:eastAsia="Calibri"/>
                <w:b/>
                <w:bCs/>
                <w:color w:val="000000"/>
                <w:sz w:val="20"/>
                <w:szCs w:val="20"/>
                <w:lang w:val="kk-KZ"/>
              </w:rPr>
            </w:pPr>
            <w:r>
              <w:rPr>
                <w:rFonts w:eastAsia="Calibri"/>
                <w:b/>
                <w:bCs/>
                <w:color w:val="000000"/>
                <w:sz w:val="20"/>
                <w:szCs w:val="20"/>
                <w:lang w:val="kk-KZ"/>
              </w:rPr>
              <w:t>ойын:</w:t>
            </w:r>
          </w:p>
          <w:p w14:paraId="0035F5B4">
            <w:pPr>
              <w:rPr>
                <w:rFonts w:eastAsia="Calibri"/>
                <w:b/>
                <w:bCs/>
                <w:color w:val="000000"/>
                <w:sz w:val="20"/>
                <w:szCs w:val="20"/>
                <w:lang w:val="kk-KZ"/>
              </w:rPr>
            </w:pPr>
            <w:r>
              <w:rPr>
                <w:rFonts w:eastAsia="Calibri"/>
                <w:b/>
                <w:bCs/>
                <w:color w:val="000000"/>
                <w:sz w:val="20"/>
                <w:szCs w:val="20"/>
                <w:lang w:val="kk-KZ"/>
              </w:rPr>
              <w:t>«Сиқырлы қапшық»</w:t>
            </w:r>
          </w:p>
          <w:p w14:paraId="311FABC5">
            <w:pPr>
              <w:rPr>
                <w:bCs/>
                <w:iCs/>
                <w:sz w:val="20"/>
                <w:szCs w:val="20"/>
                <w:lang w:val="kk-KZ" w:eastAsia="ru-RU"/>
              </w:rPr>
            </w:pPr>
            <w:r>
              <w:rPr>
                <w:rFonts w:eastAsia="Calibri"/>
                <w:b/>
                <w:sz w:val="20"/>
                <w:szCs w:val="20"/>
                <w:lang w:val="kk-KZ"/>
              </w:rPr>
              <w:t>Шарты</w:t>
            </w:r>
            <w:r>
              <w:rPr>
                <w:rFonts w:eastAsia="Calibri"/>
                <w:b/>
                <w:bCs/>
                <w:color w:val="000000"/>
                <w:sz w:val="20"/>
                <w:szCs w:val="20"/>
                <w:lang w:val="kk-KZ"/>
              </w:rPr>
              <w:t>:</w:t>
            </w:r>
            <w:r>
              <w:rPr>
                <w:rFonts w:eastAsia="Calibri"/>
                <w:bCs/>
                <w:color w:val="000000"/>
                <w:sz w:val="20"/>
                <w:szCs w:val="20"/>
                <w:lang w:val="kk-KZ"/>
              </w:rPr>
              <w:t xml:space="preserve"> Қапшықтағы геометриялық пішіндерді қолмен ұстап сезіну арқылы айтып беру.</w:t>
            </w:r>
            <w:r>
              <w:rPr>
                <w:b/>
                <w:bCs/>
                <w:iCs/>
                <w:sz w:val="20"/>
                <w:szCs w:val="20"/>
                <w:lang w:val="kk-KZ" w:eastAsia="ru-RU"/>
              </w:rPr>
              <w:t xml:space="preserve"> </w:t>
            </w:r>
          </w:p>
          <w:p w14:paraId="270D72F2">
            <w:pPr>
              <w:pStyle w:val="18"/>
              <w:rPr>
                <w:rFonts w:ascii="Times New Roman" w:hAnsi="Times New Roman"/>
                <w:b/>
                <w:color w:val="1E1C11" w:themeColor="background2" w:themeShade="1A"/>
                <w:sz w:val="20"/>
                <w:szCs w:val="20"/>
                <w:lang w:val="kk-KZ"/>
              </w:rPr>
            </w:pPr>
            <w:r>
              <w:rPr>
                <w:rFonts w:ascii="Times New Roman" w:hAnsi="Times New Roman"/>
                <w:b/>
                <w:sz w:val="20"/>
                <w:szCs w:val="20"/>
                <w:lang w:val="kk-KZ"/>
              </w:rPr>
              <w:t>(математика негіздері)</w:t>
            </w:r>
            <w:r>
              <w:rPr>
                <w:rFonts w:ascii="Times New Roman" w:hAnsi="Times New Roman"/>
                <w:b/>
                <w:color w:val="1E1C11" w:themeColor="background2" w:themeShade="1A"/>
                <w:sz w:val="20"/>
                <w:szCs w:val="20"/>
                <w:lang w:val="kk-KZ"/>
              </w:rPr>
              <w:t xml:space="preserve"> </w:t>
            </w:r>
          </w:p>
          <w:p w14:paraId="49FF6FA0">
            <w:pPr>
              <w:rPr>
                <w:bCs/>
                <w:iCs/>
                <w:sz w:val="20"/>
                <w:szCs w:val="20"/>
                <w:lang w:val="kk-KZ" w:eastAsia="ru-RU"/>
              </w:rPr>
            </w:pPr>
          </w:p>
          <w:p w14:paraId="676A326D">
            <w:pPr>
              <w:rPr>
                <w:b/>
                <w:sz w:val="20"/>
                <w:szCs w:val="20"/>
                <w:lang w:val="kk-KZ"/>
              </w:rPr>
            </w:pPr>
          </w:p>
        </w:tc>
        <w:tc>
          <w:tcPr>
            <w:tcW w:w="926" w:type="pct"/>
          </w:tcPr>
          <w:p w14:paraId="701D6F9D">
            <w:pPr>
              <w:rPr>
                <w:b/>
                <w:sz w:val="20"/>
                <w:szCs w:val="20"/>
                <w:lang w:val="kk-KZ"/>
              </w:rPr>
            </w:pPr>
            <w:r>
              <w:rPr>
                <w:b/>
                <w:sz w:val="20"/>
                <w:szCs w:val="20"/>
                <w:lang w:val="kk-KZ"/>
              </w:rPr>
              <w:t xml:space="preserve"> «Жұбын тап» ойыны: </w:t>
            </w:r>
          </w:p>
          <w:p w14:paraId="344FC914">
            <w:pPr>
              <w:rPr>
                <w:bCs/>
                <w:sz w:val="20"/>
                <w:szCs w:val="20"/>
                <w:lang w:val="kk-KZ"/>
              </w:rPr>
            </w:pPr>
            <w:r>
              <w:rPr>
                <w:bCs/>
                <w:sz w:val="20"/>
                <w:szCs w:val="20"/>
                <w:lang w:val="kk-KZ"/>
              </w:rPr>
              <w:t>Мақсаты: Ұйымшылдықпен, шығармашылықпен ойлана ойнай білуге үйрену.</w:t>
            </w:r>
          </w:p>
          <w:p w14:paraId="73E1E598">
            <w:pPr>
              <w:rPr>
                <w:b/>
                <w:sz w:val="20"/>
                <w:szCs w:val="20"/>
                <w:lang w:val="kk-KZ"/>
              </w:rPr>
            </w:pPr>
            <w:r>
              <w:rPr>
                <w:b/>
                <w:sz w:val="20"/>
                <w:szCs w:val="20"/>
                <w:lang w:val="kk-KZ"/>
              </w:rPr>
              <w:t>(сөйлеуді дамыту)</w:t>
            </w:r>
          </w:p>
          <w:p w14:paraId="3C31F68C">
            <w:pPr>
              <w:pStyle w:val="18"/>
              <w:rPr>
                <w:rFonts w:ascii="Times New Roman" w:hAnsi="Times New Roman"/>
                <w:b/>
                <w:sz w:val="20"/>
                <w:szCs w:val="20"/>
                <w:lang w:val="kk-KZ"/>
              </w:rPr>
            </w:pPr>
          </w:p>
        </w:tc>
      </w:tr>
      <w:tr w14:paraId="10196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vMerge w:val="restart"/>
          </w:tcPr>
          <w:p w14:paraId="576BEE0B">
            <w:pPr>
              <w:autoSpaceDE w:val="0"/>
              <w:autoSpaceDN w:val="0"/>
              <w:adjustRightInd w:val="0"/>
              <w:rPr>
                <w:b/>
                <w:color w:val="000000"/>
                <w:sz w:val="20"/>
                <w:szCs w:val="20"/>
                <w:lang w:val="kk-KZ"/>
              </w:rPr>
            </w:pPr>
            <w:r>
              <w:rPr>
                <w:b/>
                <w:color w:val="000000"/>
                <w:sz w:val="20"/>
                <w:szCs w:val="20"/>
                <w:lang w:val="kk-KZ"/>
              </w:rPr>
              <w:t xml:space="preserve">Ата-аналармен әңгімелесу, кеңес беру </w:t>
            </w:r>
          </w:p>
        </w:tc>
        <w:tc>
          <w:tcPr>
            <w:tcW w:w="4305" w:type="pct"/>
            <w:gridSpan w:val="5"/>
            <w:tcBorders>
              <w:top w:val="single" w:color="000000" w:sz="4" w:space="0"/>
              <w:left w:val="single" w:color="000000" w:sz="4" w:space="0"/>
              <w:bottom w:val="single" w:color="000000" w:sz="4" w:space="0"/>
            </w:tcBorders>
          </w:tcPr>
          <w:p w14:paraId="4ECFAC7F">
            <w:pPr>
              <w:rPr>
                <w:b/>
                <w:sz w:val="20"/>
                <w:szCs w:val="20"/>
                <w:lang w:val="kk-KZ"/>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2DC40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vMerge w:val="continue"/>
          </w:tcPr>
          <w:p w14:paraId="2D31BE26">
            <w:pPr>
              <w:autoSpaceDE w:val="0"/>
              <w:autoSpaceDN w:val="0"/>
              <w:adjustRightInd w:val="0"/>
              <w:rPr>
                <w:b/>
                <w:color w:val="000000"/>
                <w:sz w:val="20"/>
                <w:szCs w:val="20"/>
                <w:lang w:val="kk-KZ"/>
              </w:rPr>
            </w:pPr>
          </w:p>
        </w:tc>
        <w:tc>
          <w:tcPr>
            <w:tcW w:w="740" w:type="pct"/>
          </w:tcPr>
          <w:p w14:paraId="6858746B">
            <w:pPr>
              <w:autoSpaceDE w:val="0"/>
              <w:autoSpaceDN w:val="0"/>
              <w:adjustRightInd w:val="0"/>
              <w:rPr>
                <w:b/>
                <w:color w:val="000000"/>
                <w:sz w:val="20"/>
                <w:szCs w:val="20"/>
                <w:lang w:val="kk-KZ"/>
              </w:rPr>
            </w:pPr>
            <w:r>
              <w:rPr>
                <w:b/>
                <w:color w:val="000000"/>
                <w:sz w:val="20"/>
                <w:szCs w:val="20"/>
                <w:lang w:val="kk-KZ"/>
              </w:rPr>
              <w:t>Ата-аналармен әңгіме:</w:t>
            </w:r>
          </w:p>
          <w:p w14:paraId="24772B0D">
            <w:pPr>
              <w:autoSpaceDE w:val="0"/>
              <w:autoSpaceDN w:val="0"/>
              <w:adjustRightInd w:val="0"/>
              <w:rPr>
                <w:color w:val="000000"/>
                <w:sz w:val="20"/>
                <w:szCs w:val="20"/>
                <w:lang w:val="kk-KZ"/>
              </w:rPr>
            </w:pPr>
            <w:r>
              <w:rPr>
                <w:color w:val="000000"/>
                <w:sz w:val="20"/>
                <w:szCs w:val="20"/>
                <w:lang w:val="kk-KZ"/>
              </w:rPr>
              <w:t>Балалардың тазалығы жөнінде кеңес беру</w:t>
            </w:r>
          </w:p>
          <w:p w14:paraId="0ABB6712">
            <w:pPr>
              <w:autoSpaceDE w:val="0"/>
              <w:autoSpaceDN w:val="0"/>
              <w:adjustRightInd w:val="0"/>
              <w:rPr>
                <w:color w:val="000000"/>
                <w:sz w:val="20"/>
                <w:szCs w:val="20"/>
                <w:lang w:val="kk-KZ"/>
              </w:rPr>
            </w:pPr>
          </w:p>
        </w:tc>
        <w:tc>
          <w:tcPr>
            <w:tcW w:w="880" w:type="pct"/>
          </w:tcPr>
          <w:p w14:paraId="526DCCBE">
            <w:pPr>
              <w:autoSpaceDE w:val="0"/>
              <w:autoSpaceDN w:val="0"/>
              <w:adjustRightInd w:val="0"/>
              <w:rPr>
                <w:color w:val="000000"/>
                <w:sz w:val="20"/>
                <w:szCs w:val="20"/>
                <w:lang w:val="kk-KZ"/>
              </w:rPr>
            </w:pPr>
            <w:r>
              <w:rPr>
                <w:b/>
                <w:color w:val="000000"/>
                <w:sz w:val="20"/>
                <w:szCs w:val="20"/>
                <w:lang w:val="kk-KZ"/>
              </w:rPr>
              <w:t>Ата-аналармен әңгіме:</w:t>
            </w:r>
            <w:r>
              <w:rPr>
                <w:color w:val="000000"/>
                <w:sz w:val="20"/>
                <w:szCs w:val="20"/>
                <w:lang w:val="kk-KZ"/>
              </w:rPr>
              <w:t xml:space="preserve"> </w:t>
            </w:r>
            <w:r>
              <w:rPr>
                <w:rFonts w:eastAsia="Calibri"/>
                <w:sz w:val="20"/>
                <w:szCs w:val="20"/>
                <w:lang w:val="kk-KZ"/>
              </w:rPr>
              <w:t>Ата- аналарға балаларын ертеңгілік жаттығуға үлгертіп алып келулерін ескерту.</w:t>
            </w:r>
          </w:p>
          <w:p w14:paraId="59547F7F">
            <w:pPr>
              <w:autoSpaceDE w:val="0"/>
              <w:autoSpaceDN w:val="0"/>
              <w:adjustRightInd w:val="0"/>
              <w:ind w:firstLine="708"/>
              <w:rPr>
                <w:color w:val="000000"/>
                <w:sz w:val="20"/>
                <w:szCs w:val="20"/>
                <w:lang w:val="kk-KZ"/>
              </w:rPr>
            </w:pPr>
          </w:p>
        </w:tc>
        <w:tc>
          <w:tcPr>
            <w:tcW w:w="880" w:type="pct"/>
          </w:tcPr>
          <w:p w14:paraId="19AC0940">
            <w:pPr>
              <w:autoSpaceDE w:val="0"/>
              <w:autoSpaceDN w:val="0"/>
              <w:adjustRightInd w:val="0"/>
              <w:rPr>
                <w:b/>
                <w:color w:val="000000"/>
                <w:sz w:val="20"/>
                <w:szCs w:val="20"/>
                <w:lang w:val="kk-KZ"/>
              </w:rPr>
            </w:pPr>
            <w:r>
              <w:rPr>
                <w:b/>
                <w:color w:val="000000"/>
                <w:sz w:val="20"/>
                <w:szCs w:val="20"/>
                <w:lang w:val="kk-KZ"/>
              </w:rPr>
              <w:t>Ата-аналармен әңгіме:</w:t>
            </w:r>
          </w:p>
          <w:p w14:paraId="77EB951E">
            <w:pPr>
              <w:autoSpaceDE w:val="0"/>
              <w:autoSpaceDN w:val="0"/>
              <w:adjustRightInd w:val="0"/>
              <w:rPr>
                <w:color w:val="000000"/>
                <w:sz w:val="20"/>
                <w:szCs w:val="20"/>
                <w:lang w:val="kk-KZ"/>
              </w:rPr>
            </w:pPr>
            <w:r>
              <w:rPr>
                <w:sz w:val="20"/>
                <w:szCs w:val="20"/>
                <w:lang w:val="kk-KZ"/>
              </w:rPr>
              <w:t>Балалардың жетістік пен дәрежесі үшін емес, сол қалпында сөзсіз қабылдап жақсы көретініңізді сездіріңіз.</w:t>
            </w:r>
          </w:p>
        </w:tc>
        <w:tc>
          <w:tcPr>
            <w:tcW w:w="879" w:type="pct"/>
          </w:tcPr>
          <w:p w14:paraId="23C49AEF">
            <w:pPr>
              <w:autoSpaceDE w:val="0"/>
              <w:autoSpaceDN w:val="0"/>
              <w:adjustRightInd w:val="0"/>
              <w:rPr>
                <w:color w:val="000000"/>
                <w:sz w:val="20"/>
                <w:szCs w:val="20"/>
                <w:lang w:val="kk-KZ"/>
              </w:rPr>
            </w:pPr>
            <w:r>
              <w:rPr>
                <w:b/>
                <w:color w:val="000000"/>
                <w:sz w:val="20"/>
                <w:szCs w:val="20"/>
                <w:lang w:val="kk-KZ"/>
              </w:rPr>
              <w:t>Ата-аналармен әңгіме:</w:t>
            </w:r>
            <w:r>
              <w:rPr>
                <w:color w:val="000000"/>
                <w:sz w:val="20"/>
                <w:szCs w:val="20"/>
                <w:lang w:val="kk-KZ"/>
              </w:rPr>
              <w:t xml:space="preserve"> </w:t>
            </w:r>
            <w:r>
              <w:rPr>
                <w:rFonts w:eastAsia="Calibri"/>
                <w:sz w:val="20"/>
                <w:szCs w:val="20"/>
                <w:lang w:val="kk-KZ"/>
              </w:rPr>
              <w:t>Ата- аналарға балаларын ертеңгілік жаттығуға үлгертіп алып келулерін ескерту.</w:t>
            </w:r>
          </w:p>
          <w:p w14:paraId="48788031">
            <w:pPr>
              <w:autoSpaceDE w:val="0"/>
              <w:autoSpaceDN w:val="0"/>
              <w:adjustRightInd w:val="0"/>
              <w:rPr>
                <w:color w:val="000000"/>
                <w:sz w:val="20"/>
                <w:szCs w:val="20"/>
                <w:lang w:val="kk-KZ"/>
              </w:rPr>
            </w:pPr>
          </w:p>
        </w:tc>
        <w:tc>
          <w:tcPr>
            <w:tcW w:w="926" w:type="pct"/>
          </w:tcPr>
          <w:p w14:paraId="51DAA893">
            <w:pPr>
              <w:autoSpaceDE w:val="0"/>
              <w:autoSpaceDN w:val="0"/>
              <w:adjustRightInd w:val="0"/>
              <w:rPr>
                <w:color w:val="000000"/>
                <w:sz w:val="20"/>
                <w:szCs w:val="20"/>
                <w:lang w:val="kk-KZ"/>
              </w:rPr>
            </w:pPr>
            <w:r>
              <w:rPr>
                <w:b/>
                <w:color w:val="000000"/>
                <w:sz w:val="20"/>
                <w:szCs w:val="20"/>
                <w:lang w:val="kk-KZ"/>
              </w:rPr>
              <w:t>Ата-аналармен әңгіме:</w:t>
            </w:r>
            <w:r>
              <w:rPr>
                <w:color w:val="000000"/>
                <w:sz w:val="20"/>
                <w:szCs w:val="20"/>
                <w:lang w:val="kk-KZ"/>
              </w:rPr>
              <w:t xml:space="preserve"> </w:t>
            </w:r>
            <w:r>
              <w:rPr>
                <w:rFonts w:eastAsia="Calibri"/>
                <w:sz w:val="20"/>
                <w:szCs w:val="20"/>
                <w:lang w:val="kk-KZ"/>
              </w:rPr>
              <w:t>Ата- аналарға балаларын ертеңгілік жаттығуға үлгертіп алып келулерін ескерту.</w:t>
            </w:r>
          </w:p>
          <w:p w14:paraId="4C81E1E6">
            <w:pPr>
              <w:rPr>
                <w:color w:val="000000"/>
                <w:sz w:val="20"/>
                <w:szCs w:val="20"/>
                <w:lang w:val="kk-KZ"/>
              </w:rPr>
            </w:pPr>
          </w:p>
        </w:tc>
      </w:tr>
      <w:tr w14:paraId="30F9B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5554EB44">
            <w:pPr>
              <w:autoSpaceDE w:val="0"/>
              <w:autoSpaceDN w:val="0"/>
              <w:adjustRightInd w:val="0"/>
              <w:rPr>
                <w:b/>
                <w:color w:val="000000"/>
                <w:sz w:val="20"/>
                <w:szCs w:val="20"/>
                <w:lang w:val="kk-KZ"/>
              </w:rPr>
            </w:pPr>
            <w:r>
              <w:rPr>
                <w:b/>
                <w:color w:val="000000"/>
                <w:sz w:val="20"/>
                <w:szCs w:val="2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740" w:type="pct"/>
            <w:tcBorders>
              <w:top w:val="single" w:color="auto" w:sz="4" w:space="0"/>
              <w:left w:val="single" w:color="auto" w:sz="4" w:space="0"/>
              <w:bottom w:val="single" w:color="auto" w:sz="4" w:space="0"/>
              <w:right w:val="single" w:color="auto" w:sz="4" w:space="0"/>
            </w:tcBorders>
          </w:tcPr>
          <w:p w14:paraId="35D285F1">
            <w:pPr>
              <w:rPr>
                <w:rFonts w:eastAsia="Calibri"/>
                <w:b/>
                <w:bCs/>
                <w:sz w:val="20"/>
                <w:szCs w:val="20"/>
                <w:lang w:val="kk-KZ"/>
              </w:rPr>
            </w:pPr>
            <w:r>
              <w:rPr>
                <w:rFonts w:eastAsia="Calibri"/>
                <w:b/>
                <w:bCs/>
                <w:sz w:val="20"/>
                <w:szCs w:val="20"/>
                <w:lang w:val="kk-KZ"/>
              </w:rPr>
              <w:t>ойын</w:t>
            </w:r>
          </w:p>
          <w:p w14:paraId="68693A27">
            <w:pPr>
              <w:rPr>
                <w:rFonts w:eastAsia="Calibri"/>
                <w:b/>
                <w:bCs/>
                <w:color w:val="000000"/>
                <w:sz w:val="20"/>
                <w:szCs w:val="20"/>
                <w:lang w:val="kk-KZ"/>
              </w:rPr>
            </w:pPr>
            <w:r>
              <w:rPr>
                <w:rFonts w:eastAsia="Calibri"/>
                <w:b/>
                <w:bCs/>
                <w:color w:val="000000"/>
                <w:sz w:val="20"/>
                <w:szCs w:val="20"/>
                <w:lang w:val="kk-KZ"/>
              </w:rPr>
              <w:t>«Күлкі» жаттығуы</w:t>
            </w:r>
          </w:p>
          <w:p w14:paraId="27E8CE93">
            <w:pPr>
              <w:pStyle w:val="18"/>
              <w:rPr>
                <w:rFonts w:ascii="Times New Roman" w:hAnsi="Times New Roman"/>
                <w:color w:val="1E1C11" w:themeColor="background2" w:themeShade="1A"/>
                <w:sz w:val="20"/>
                <w:szCs w:val="20"/>
                <w:lang w:val="kk-KZ"/>
              </w:rPr>
            </w:pPr>
            <w:r>
              <w:rPr>
                <w:rFonts w:ascii="Times New Roman" w:hAnsi="Times New Roman"/>
                <w:sz w:val="20"/>
                <w:szCs w:val="20"/>
                <w:lang w:val="kk-KZ"/>
              </w:rPr>
              <w:t>Шарты</w:t>
            </w:r>
            <w:r>
              <w:rPr>
                <w:rFonts w:ascii="Times New Roman" w:hAnsi="Times New Roman"/>
                <w:bCs/>
                <w:color w:val="000000"/>
                <w:sz w:val="20"/>
                <w:szCs w:val="20"/>
                <w:lang w:val="kk-KZ"/>
              </w:rPr>
              <w:t>: Айнаға қарап әдемі,мейірімді күлкіні бейнелейді.</w:t>
            </w:r>
            <w:r>
              <w:rPr>
                <w:rFonts w:ascii="Times New Roman" w:hAnsi="Times New Roman"/>
                <w:b/>
                <w:color w:val="1E1C11" w:themeColor="background2" w:themeShade="1A"/>
                <w:sz w:val="20"/>
                <w:szCs w:val="20"/>
                <w:lang w:val="kk-KZ"/>
              </w:rPr>
              <w:t xml:space="preserve"> </w:t>
            </w:r>
          </w:p>
          <w:p w14:paraId="340FC15C">
            <w:pPr>
              <w:rPr>
                <w:b/>
                <w:color w:val="000000"/>
                <w:sz w:val="20"/>
                <w:szCs w:val="20"/>
                <w:lang w:val="kk-KZ"/>
              </w:rPr>
            </w:pPr>
            <w:r>
              <w:rPr>
                <w:b/>
                <w:sz w:val="20"/>
                <w:szCs w:val="20"/>
                <w:lang w:val="kk-KZ"/>
              </w:rPr>
              <w:t>(сөйлеуді дамыту)</w:t>
            </w:r>
          </w:p>
        </w:tc>
        <w:tc>
          <w:tcPr>
            <w:tcW w:w="880" w:type="pct"/>
            <w:tcBorders>
              <w:top w:val="single" w:color="auto" w:sz="4" w:space="0"/>
              <w:left w:val="single" w:color="auto" w:sz="4" w:space="0"/>
              <w:bottom w:val="single" w:color="auto" w:sz="4" w:space="0"/>
              <w:right w:val="single" w:color="auto" w:sz="4" w:space="0"/>
            </w:tcBorders>
          </w:tcPr>
          <w:p w14:paraId="5B79BCAA">
            <w:pPr>
              <w:pStyle w:val="18"/>
              <w:rPr>
                <w:rFonts w:ascii="Times New Roman" w:hAnsi="Times New Roman"/>
                <w:b/>
                <w:color w:val="000000"/>
                <w:sz w:val="20"/>
                <w:szCs w:val="20"/>
                <w:lang w:val="kk-KZ"/>
              </w:rPr>
            </w:pPr>
            <w:r>
              <w:rPr>
                <w:rFonts w:ascii="Times New Roman" w:hAnsi="Times New Roman"/>
                <w:b/>
                <w:color w:val="1E1C11" w:themeColor="background2" w:themeShade="1A"/>
                <w:sz w:val="20"/>
                <w:szCs w:val="20"/>
                <w:lang w:val="kk-KZ"/>
              </w:rPr>
              <w:t xml:space="preserve"> </w:t>
            </w:r>
            <w:r>
              <w:rPr>
                <w:rFonts w:ascii="Times New Roman" w:hAnsi="Times New Roman"/>
                <w:b/>
                <w:color w:val="000000"/>
                <w:sz w:val="20"/>
                <w:szCs w:val="20"/>
                <w:lang w:val="kk-KZ"/>
              </w:rPr>
              <w:t xml:space="preserve">«Қалай жүріп, нені тапқың келеді?» </w:t>
            </w:r>
          </w:p>
          <w:p w14:paraId="6847A238">
            <w:pPr>
              <w:rPr>
                <w:rFonts w:eastAsia="Calibri"/>
                <w:bCs/>
                <w:color w:val="000000"/>
                <w:sz w:val="20"/>
                <w:szCs w:val="20"/>
                <w:lang w:val="kk-KZ"/>
              </w:rPr>
            </w:pPr>
            <w:r>
              <w:rPr>
                <w:rFonts w:eastAsia="Calibri"/>
                <w:sz w:val="20"/>
                <w:szCs w:val="20"/>
                <w:lang w:val="kk-KZ"/>
              </w:rPr>
              <w:t>Шарты</w:t>
            </w:r>
            <w:r>
              <w:rPr>
                <w:rFonts w:eastAsia="Calibri"/>
                <w:bCs/>
                <w:color w:val="000000"/>
                <w:sz w:val="20"/>
                <w:szCs w:val="20"/>
                <w:lang w:val="kk-KZ"/>
              </w:rPr>
              <w:t xml:space="preserve">: Оң-сол, алдында- артында </w:t>
            </w:r>
          </w:p>
          <w:p w14:paraId="1F271DBB">
            <w:pPr>
              <w:pStyle w:val="18"/>
              <w:rPr>
                <w:rFonts w:ascii="Times New Roman" w:hAnsi="Times New Roman"/>
                <w:bCs/>
                <w:color w:val="000000"/>
                <w:sz w:val="20"/>
                <w:szCs w:val="20"/>
                <w:lang w:val="kk-KZ"/>
              </w:rPr>
            </w:pPr>
            <w:r>
              <w:rPr>
                <w:rFonts w:ascii="Times New Roman" w:hAnsi="Times New Roman"/>
                <w:bCs/>
                <w:color w:val="000000"/>
                <w:sz w:val="20"/>
                <w:szCs w:val="20"/>
                <w:lang w:val="kk-KZ"/>
              </w:rPr>
              <w:t>кеңестікті бағдарлай біледі.</w:t>
            </w:r>
          </w:p>
          <w:p w14:paraId="3AAC4B2D">
            <w:pPr>
              <w:pStyle w:val="18"/>
              <w:rPr>
                <w:rFonts w:ascii="Times New Roman" w:hAnsi="Times New Roman"/>
                <w:b/>
                <w:color w:val="1E1C11" w:themeColor="background2" w:themeShade="1A"/>
                <w:sz w:val="20"/>
                <w:szCs w:val="20"/>
                <w:lang w:val="kk-KZ"/>
              </w:rPr>
            </w:pPr>
            <w:r>
              <w:rPr>
                <w:rFonts w:ascii="Times New Roman" w:hAnsi="Times New Roman"/>
                <w:b/>
                <w:sz w:val="20"/>
                <w:szCs w:val="20"/>
                <w:lang w:val="kk-KZ"/>
              </w:rPr>
              <w:t>(математика негіздері)</w:t>
            </w:r>
            <w:r>
              <w:rPr>
                <w:rFonts w:ascii="Times New Roman" w:hAnsi="Times New Roman"/>
                <w:b/>
                <w:color w:val="1E1C11" w:themeColor="background2" w:themeShade="1A"/>
                <w:sz w:val="20"/>
                <w:szCs w:val="20"/>
                <w:lang w:val="kk-KZ"/>
              </w:rPr>
              <w:t xml:space="preserve"> </w:t>
            </w:r>
          </w:p>
          <w:p w14:paraId="7ECCD8AF">
            <w:pPr>
              <w:pStyle w:val="18"/>
              <w:rPr>
                <w:rFonts w:ascii="Times New Roman" w:hAnsi="Times New Roman"/>
                <w:b/>
                <w:color w:val="000000"/>
                <w:sz w:val="20"/>
                <w:szCs w:val="20"/>
                <w:lang w:val="kk-KZ"/>
              </w:rPr>
            </w:pPr>
          </w:p>
        </w:tc>
        <w:tc>
          <w:tcPr>
            <w:tcW w:w="880" w:type="pct"/>
            <w:tcBorders>
              <w:top w:val="single" w:color="auto" w:sz="4" w:space="0"/>
              <w:left w:val="single" w:color="auto" w:sz="4" w:space="0"/>
              <w:bottom w:val="single" w:color="auto" w:sz="4" w:space="0"/>
              <w:right w:val="single" w:color="auto" w:sz="4" w:space="0"/>
            </w:tcBorders>
          </w:tcPr>
          <w:p w14:paraId="13A19B87">
            <w:pPr>
              <w:pStyle w:val="18"/>
              <w:rPr>
                <w:rFonts w:ascii="Times New Roman" w:hAnsi="Times New Roman"/>
                <w:b/>
                <w:color w:val="1E1C11" w:themeColor="background2" w:themeShade="1A"/>
                <w:sz w:val="20"/>
                <w:szCs w:val="20"/>
                <w:lang w:val="kk-KZ"/>
              </w:rPr>
            </w:pPr>
            <w:r>
              <w:rPr>
                <w:rFonts w:ascii="Times New Roman" w:hAnsi="Times New Roman"/>
                <w:b/>
                <w:color w:val="1E1C11" w:themeColor="background2" w:themeShade="1A"/>
                <w:sz w:val="20"/>
                <w:szCs w:val="20"/>
                <w:lang w:val="kk-KZ"/>
              </w:rPr>
              <w:t xml:space="preserve">«Үй жануарлары»  </w:t>
            </w:r>
          </w:p>
          <w:p w14:paraId="39D83786">
            <w:pPr>
              <w:pStyle w:val="18"/>
              <w:rPr>
                <w:rFonts w:ascii="Times New Roman" w:hAnsi="Times New Roman"/>
                <w:color w:val="1E1C11" w:themeColor="background2" w:themeShade="1A"/>
                <w:sz w:val="20"/>
                <w:szCs w:val="20"/>
                <w:lang w:val="kk-KZ"/>
              </w:rPr>
            </w:pPr>
            <w:r>
              <w:rPr>
                <w:rFonts w:ascii="Times New Roman" w:hAnsi="Times New Roman"/>
                <w:b/>
                <w:color w:val="1E1C11" w:themeColor="background2" w:themeShade="1A"/>
                <w:sz w:val="20"/>
                <w:szCs w:val="20"/>
                <w:lang w:val="kk-KZ"/>
              </w:rPr>
              <w:t>Мақсаты:</w:t>
            </w:r>
            <w:r>
              <w:rPr>
                <w:rFonts w:ascii="Times New Roman" w:hAnsi="Times New Roman"/>
                <w:color w:val="1E1C11" w:themeColor="background2" w:themeShade="1A"/>
                <w:sz w:val="20"/>
                <w:szCs w:val="20"/>
                <w:lang w:val="kk-KZ"/>
              </w:rPr>
              <w:t xml:space="preserve"> Балалар  үй жануарлары мен төлдерді </w:t>
            </w:r>
          </w:p>
          <w:p w14:paraId="36D6F356">
            <w:pPr>
              <w:pStyle w:val="18"/>
              <w:rPr>
                <w:rFonts w:ascii="Times New Roman" w:hAnsi="Times New Roman"/>
                <w:color w:val="1E1C11" w:themeColor="background2" w:themeShade="1A"/>
                <w:sz w:val="20"/>
                <w:szCs w:val="20"/>
                <w:lang w:val="kk-KZ"/>
              </w:rPr>
            </w:pPr>
            <w:r>
              <w:rPr>
                <w:rFonts w:ascii="Times New Roman" w:hAnsi="Times New Roman"/>
                <w:color w:val="1E1C11" w:themeColor="background2" w:themeShade="1A"/>
                <w:sz w:val="20"/>
                <w:szCs w:val="20"/>
                <w:lang w:val="kk-KZ"/>
              </w:rPr>
              <w:t>Ажыратып,олардың </w:t>
            </w:r>
          </w:p>
          <w:p w14:paraId="6F41F40B">
            <w:pPr>
              <w:pStyle w:val="18"/>
              <w:rPr>
                <w:rFonts w:ascii="Times New Roman" w:hAnsi="Times New Roman"/>
                <w:color w:val="1E1C11" w:themeColor="background2" w:themeShade="1A"/>
                <w:sz w:val="20"/>
                <w:szCs w:val="20"/>
                <w:lang w:val="kk-KZ"/>
              </w:rPr>
            </w:pPr>
            <w:r>
              <w:rPr>
                <w:rFonts w:ascii="Times New Roman" w:hAnsi="Times New Roman"/>
                <w:color w:val="1E1C11" w:themeColor="background2" w:themeShade="1A"/>
                <w:sz w:val="20"/>
                <w:szCs w:val="20"/>
                <w:lang w:val="kk-KZ"/>
              </w:rPr>
              <w:t>қимылын,қалай  дыбыстайтынын және дене мүшелерін  дұрыс атай алады.</w:t>
            </w:r>
          </w:p>
          <w:p w14:paraId="503C46FA">
            <w:pPr>
              <w:pStyle w:val="18"/>
              <w:rPr>
                <w:rFonts w:ascii="Times New Roman" w:hAnsi="Times New Roman"/>
                <w:color w:val="000000"/>
                <w:sz w:val="20"/>
                <w:szCs w:val="20"/>
                <w:lang w:val="kk-KZ"/>
              </w:rPr>
            </w:pPr>
            <w:r>
              <w:rPr>
                <w:rFonts w:ascii="Times New Roman" w:hAnsi="Times New Roman"/>
                <w:b/>
                <w:sz w:val="20"/>
                <w:szCs w:val="20"/>
                <w:lang w:val="kk-KZ"/>
              </w:rPr>
              <w:t>(қоршаған ортамен таныстыру)</w:t>
            </w:r>
          </w:p>
        </w:tc>
        <w:tc>
          <w:tcPr>
            <w:tcW w:w="879" w:type="pct"/>
            <w:tcBorders>
              <w:top w:val="single" w:color="auto" w:sz="4" w:space="0"/>
              <w:left w:val="single" w:color="auto" w:sz="4" w:space="0"/>
              <w:bottom w:val="single" w:color="auto" w:sz="4" w:space="0"/>
              <w:right w:val="single" w:color="auto" w:sz="4" w:space="0"/>
            </w:tcBorders>
          </w:tcPr>
          <w:p w14:paraId="337BBDC3">
            <w:pPr>
              <w:rPr>
                <w:b/>
                <w:color w:val="000000"/>
                <w:sz w:val="20"/>
                <w:szCs w:val="20"/>
                <w:lang w:val="kk-KZ"/>
              </w:rPr>
            </w:pPr>
            <w:r>
              <w:rPr>
                <w:b/>
                <w:sz w:val="20"/>
                <w:szCs w:val="20"/>
                <w:lang w:eastAsia="ru-RU"/>
              </w:rPr>
              <w:t>Жаңылтпаш жаттау</w:t>
            </w:r>
          </w:p>
          <w:p w14:paraId="2D2BAC9F">
            <w:pPr>
              <w:rPr>
                <w:sz w:val="20"/>
                <w:szCs w:val="20"/>
                <w:lang w:eastAsia="ru-RU"/>
              </w:rPr>
            </w:pPr>
            <w:r>
              <w:rPr>
                <w:sz w:val="20"/>
                <w:szCs w:val="20"/>
                <w:lang w:eastAsia="ru-RU"/>
              </w:rPr>
              <w:t>Шеше, шеше</w:t>
            </w:r>
          </w:p>
          <w:p w14:paraId="7F8A0DE0">
            <w:pPr>
              <w:rPr>
                <w:sz w:val="20"/>
                <w:szCs w:val="20"/>
                <w:lang w:eastAsia="ru-RU"/>
              </w:rPr>
            </w:pPr>
            <w:r>
              <w:rPr>
                <w:sz w:val="20"/>
                <w:szCs w:val="20"/>
                <w:lang w:eastAsia="ru-RU"/>
              </w:rPr>
              <w:t>Неше кесе</w:t>
            </w:r>
          </w:p>
          <w:p w14:paraId="6E433A77">
            <w:pPr>
              <w:rPr>
                <w:sz w:val="20"/>
                <w:szCs w:val="20"/>
                <w:lang w:eastAsia="ru-RU"/>
              </w:rPr>
            </w:pPr>
            <w:r>
              <w:rPr>
                <w:sz w:val="20"/>
                <w:szCs w:val="20"/>
                <w:lang w:eastAsia="ru-RU"/>
              </w:rPr>
              <w:t>Сынды кеше</w:t>
            </w:r>
          </w:p>
          <w:p w14:paraId="2426DD3F">
            <w:pPr>
              <w:rPr>
                <w:b/>
                <w:sz w:val="20"/>
                <w:szCs w:val="20"/>
                <w:lang w:eastAsia="ru-RU"/>
              </w:rPr>
            </w:pPr>
            <w:r>
              <w:rPr>
                <w:b/>
                <w:sz w:val="20"/>
                <w:szCs w:val="20"/>
                <w:lang w:eastAsia="ru-RU"/>
              </w:rPr>
              <w:t>«Үй  жасаймыз»</w:t>
            </w:r>
          </w:p>
          <w:p w14:paraId="020270AA">
            <w:pPr>
              <w:rPr>
                <w:b/>
                <w:sz w:val="20"/>
                <w:szCs w:val="20"/>
                <w:lang w:eastAsia="ru-RU"/>
              </w:rPr>
            </w:pPr>
            <w:r>
              <w:rPr>
                <w:sz w:val="20"/>
                <w:szCs w:val="20"/>
                <w:lang w:eastAsia="ru-RU"/>
              </w:rPr>
              <w:t>Қиынды суреттермен жұмыс</w:t>
            </w:r>
          </w:p>
          <w:p w14:paraId="32A8D4C5">
            <w:pPr>
              <w:rPr>
                <w:sz w:val="20"/>
                <w:szCs w:val="20"/>
                <w:lang w:val="kk-KZ" w:eastAsia="ru-RU"/>
              </w:rPr>
            </w:pPr>
            <w:r>
              <w:rPr>
                <w:b/>
                <w:sz w:val="20"/>
                <w:szCs w:val="20"/>
                <w:lang w:eastAsia="ru-RU"/>
              </w:rPr>
              <w:t>Мақсаты:</w:t>
            </w:r>
            <w:r>
              <w:rPr>
                <w:b/>
                <w:sz w:val="20"/>
                <w:szCs w:val="20"/>
                <w:lang w:val="kk-KZ" w:eastAsia="ru-RU"/>
              </w:rPr>
              <w:t xml:space="preserve">  </w:t>
            </w:r>
            <w:r>
              <w:rPr>
                <w:sz w:val="20"/>
                <w:szCs w:val="20"/>
                <w:lang w:val="kk-KZ" w:eastAsia="ru-RU"/>
              </w:rPr>
              <w:t>Л</w:t>
            </w:r>
            <w:r>
              <w:rPr>
                <w:sz w:val="20"/>
                <w:szCs w:val="20"/>
                <w:lang w:eastAsia="ru-RU"/>
              </w:rPr>
              <w:t>огикалық ойлауға үйрету</w:t>
            </w:r>
            <w:r>
              <w:rPr>
                <w:sz w:val="20"/>
                <w:szCs w:val="20"/>
                <w:lang w:val="kk-KZ" w:eastAsia="ru-RU"/>
              </w:rPr>
              <w:t>.</w:t>
            </w:r>
          </w:p>
          <w:p w14:paraId="11F74717">
            <w:pPr>
              <w:pStyle w:val="18"/>
              <w:rPr>
                <w:rFonts w:ascii="Times New Roman" w:hAnsi="Times New Roman"/>
                <w:b/>
                <w:color w:val="000000"/>
                <w:sz w:val="20"/>
                <w:szCs w:val="20"/>
                <w:lang w:val="kk-KZ"/>
              </w:rPr>
            </w:pPr>
            <w:r>
              <w:rPr>
                <w:rFonts w:ascii="Times New Roman" w:hAnsi="Times New Roman"/>
                <w:b/>
                <w:sz w:val="20"/>
                <w:szCs w:val="20"/>
                <w:lang w:val="kk-KZ"/>
              </w:rPr>
              <w:t>(сөйлеуді дамыту)</w:t>
            </w:r>
            <w:r>
              <w:rPr>
                <w:rFonts w:ascii="Times New Roman" w:hAnsi="Times New Roman"/>
                <w:b/>
                <w:color w:val="1E1C11" w:themeColor="background2" w:themeShade="1A"/>
                <w:sz w:val="20"/>
                <w:szCs w:val="20"/>
                <w:lang w:val="kk-KZ"/>
              </w:rPr>
              <w:t xml:space="preserve"> </w:t>
            </w:r>
          </w:p>
        </w:tc>
        <w:tc>
          <w:tcPr>
            <w:tcW w:w="926" w:type="pct"/>
            <w:tcBorders>
              <w:top w:val="single" w:color="auto" w:sz="4" w:space="0"/>
              <w:left w:val="single" w:color="auto" w:sz="4" w:space="0"/>
              <w:bottom w:val="single" w:color="auto" w:sz="4" w:space="0"/>
              <w:right w:val="single" w:color="auto" w:sz="4" w:space="0"/>
            </w:tcBorders>
          </w:tcPr>
          <w:p w14:paraId="566EE657">
            <w:pPr>
              <w:pStyle w:val="18"/>
              <w:rPr>
                <w:rFonts w:ascii="Times New Roman" w:hAnsi="Times New Roman"/>
                <w:b/>
                <w:color w:val="1E1C11" w:themeColor="background2" w:themeShade="1A"/>
                <w:sz w:val="20"/>
                <w:szCs w:val="20"/>
                <w:lang w:val="kk-KZ"/>
              </w:rPr>
            </w:pPr>
            <w:r>
              <w:rPr>
                <w:rFonts w:ascii="Times New Roman" w:hAnsi="Times New Roman"/>
                <w:b/>
                <w:color w:val="1E1C11" w:themeColor="background2" w:themeShade="1A"/>
                <w:sz w:val="20"/>
                <w:szCs w:val="20"/>
                <w:lang w:val="kk-KZ"/>
              </w:rPr>
              <w:t xml:space="preserve">«Табиғат құбылыстарын  ата»  </w:t>
            </w:r>
          </w:p>
          <w:p w14:paraId="77877F27">
            <w:pPr>
              <w:pStyle w:val="18"/>
              <w:rPr>
                <w:rFonts w:ascii="Times New Roman" w:hAnsi="Times New Roman"/>
                <w:color w:val="1E1C11" w:themeColor="background2" w:themeShade="1A"/>
                <w:sz w:val="20"/>
                <w:szCs w:val="20"/>
                <w:lang w:val="kk-KZ"/>
              </w:rPr>
            </w:pPr>
            <w:r>
              <w:rPr>
                <w:rFonts w:ascii="Times New Roman" w:hAnsi="Times New Roman"/>
                <w:b/>
                <w:color w:val="1E1C11" w:themeColor="background2" w:themeShade="1A"/>
                <w:sz w:val="20"/>
                <w:szCs w:val="20"/>
                <w:lang w:val="kk-KZ"/>
              </w:rPr>
              <w:t>Мақсаты:</w:t>
            </w:r>
            <w:r>
              <w:rPr>
                <w:rFonts w:ascii="Times New Roman" w:hAnsi="Times New Roman"/>
                <w:color w:val="1E1C11" w:themeColor="background2" w:themeShade="1A"/>
                <w:sz w:val="20"/>
                <w:szCs w:val="20"/>
                <w:lang w:val="kk-KZ"/>
              </w:rPr>
              <w:t xml:space="preserve"> Суреттен қысқы табиғат </w:t>
            </w:r>
          </w:p>
          <w:p w14:paraId="2425FC6C">
            <w:pPr>
              <w:pStyle w:val="18"/>
              <w:rPr>
                <w:rFonts w:ascii="Times New Roman" w:hAnsi="Times New Roman"/>
                <w:color w:val="1E1C11" w:themeColor="background2" w:themeShade="1A"/>
                <w:sz w:val="20"/>
                <w:szCs w:val="20"/>
                <w:lang w:val="kk-KZ"/>
              </w:rPr>
            </w:pPr>
            <w:r>
              <w:rPr>
                <w:rFonts w:ascii="Times New Roman" w:hAnsi="Times New Roman"/>
                <w:color w:val="1E1C11" w:themeColor="background2" w:themeShade="1A"/>
                <w:sz w:val="20"/>
                <w:szCs w:val="20"/>
                <w:lang w:val="kk-KZ"/>
              </w:rPr>
              <w:t>құбылыстарын, қар мен жаңбырды ажыратып өз ойын  айта алады.</w:t>
            </w:r>
          </w:p>
          <w:p w14:paraId="60517B72">
            <w:pPr>
              <w:pStyle w:val="18"/>
              <w:rPr>
                <w:rFonts w:ascii="Times New Roman" w:hAnsi="Times New Roman"/>
                <w:b/>
                <w:sz w:val="20"/>
                <w:szCs w:val="20"/>
                <w:lang w:val="kk-KZ"/>
              </w:rPr>
            </w:pPr>
            <w:r>
              <w:rPr>
                <w:rFonts w:ascii="Times New Roman" w:hAnsi="Times New Roman"/>
                <w:b/>
                <w:sz w:val="20"/>
                <w:szCs w:val="20"/>
                <w:lang w:val="kk-KZ"/>
              </w:rPr>
              <w:t>(қоршаған ортамен таныстыру)</w:t>
            </w:r>
          </w:p>
        </w:tc>
      </w:tr>
      <w:tr w14:paraId="78E33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770D292F">
            <w:pPr>
              <w:rPr>
                <w:b/>
                <w:lang w:val="kk-KZ" w:eastAsia="zh-CN"/>
              </w:rPr>
            </w:pPr>
            <w:r>
              <w:rPr>
                <w:b/>
                <w:lang w:val="kk-KZ" w:eastAsia="zh-CN"/>
              </w:rPr>
              <w:t>Таңертеңгі</w:t>
            </w:r>
          </w:p>
          <w:p w14:paraId="4EF1D7A0">
            <w:pPr>
              <w:autoSpaceDE w:val="0"/>
              <w:autoSpaceDN w:val="0"/>
              <w:adjustRightInd w:val="0"/>
              <w:rPr>
                <w:b/>
                <w:color w:val="000000"/>
                <w:sz w:val="20"/>
                <w:szCs w:val="20"/>
                <w:lang w:val="kk-KZ"/>
              </w:rPr>
            </w:pPr>
            <w:r>
              <w:rPr>
                <w:b/>
                <w:lang w:val="kk-KZ" w:eastAsia="zh-CN"/>
              </w:rPr>
              <w:t xml:space="preserve">жаттығу. </w:t>
            </w:r>
          </w:p>
        </w:tc>
        <w:tc>
          <w:tcPr>
            <w:tcW w:w="4305" w:type="pct"/>
            <w:gridSpan w:val="5"/>
            <w:tcBorders>
              <w:top w:val="single" w:color="auto" w:sz="4" w:space="0"/>
              <w:left w:val="single" w:color="auto" w:sz="4" w:space="0"/>
              <w:bottom w:val="single" w:color="auto" w:sz="4" w:space="0"/>
              <w:right w:val="single" w:color="auto" w:sz="4" w:space="0"/>
            </w:tcBorders>
          </w:tcPr>
          <w:p w14:paraId="2EE9F02A">
            <w:pPr>
              <w:jc w:val="center"/>
              <w:rPr>
                <w:sz w:val="20"/>
                <w:szCs w:val="20"/>
                <w:lang w:val="kk-KZ"/>
              </w:rPr>
            </w:pPr>
            <w:r>
              <w:rPr>
                <w:sz w:val="20"/>
                <w:szCs w:val="20"/>
                <w:lang w:val="kk-KZ" w:eastAsia="zh-CN"/>
              </w:rPr>
              <w:t>Таңғы жаттығу №13 картотека</w:t>
            </w:r>
          </w:p>
          <w:p w14:paraId="5FAF4955">
            <w:pPr>
              <w:jc w:val="center"/>
              <w:rPr>
                <w:sz w:val="20"/>
                <w:szCs w:val="20"/>
                <w:lang w:val="kk-KZ" w:eastAsia="zh-CN"/>
              </w:rPr>
            </w:pPr>
            <w:r>
              <w:rPr>
                <w:sz w:val="20"/>
                <w:szCs w:val="20"/>
                <w:lang w:val="kk-KZ" w:eastAsia="zh-CN"/>
              </w:rPr>
              <w:t>Мақсаты. Балалардың  жалпы даму жаттығуларын жасау арқылы  балаларды шапшаңдыққа, дене бітімін дұрыс қаслыптасуына үйрету</w:t>
            </w:r>
          </w:p>
          <w:p w14:paraId="629D260E">
            <w:pPr>
              <w:jc w:val="center"/>
              <w:rPr>
                <w:sz w:val="20"/>
                <w:szCs w:val="20"/>
                <w:lang w:val="kk-KZ" w:eastAsia="zh-CN"/>
              </w:rPr>
            </w:pPr>
            <w:r>
              <w:rPr>
                <w:sz w:val="20"/>
                <w:szCs w:val="20"/>
                <w:lang w:val="kk-KZ" w:eastAsia="zh-CN"/>
              </w:rPr>
              <w:t>Салауатты өмір салтын сақтаймыз,</w:t>
            </w:r>
          </w:p>
          <w:p w14:paraId="41C9E1AB">
            <w:pPr>
              <w:jc w:val="center"/>
              <w:rPr>
                <w:b/>
                <w:sz w:val="20"/>
                <w:szCs w:val="20"/>
                <w:lang w:val="kk-KZ" w:eastAsia="ru-RU"/>
              </w:rPr>
            </w:pPr>
            <w:r>
              <w:rPr>
                <w:sz w:val="20"/>
                <w:szCs w:val="20"/>
                <w:lang w:val="kk-KZ" w:eastAsia="zh-CN"/>
              </w:rPr>
              <w:t>Жаттығудан ешқашан да қашпаймыз</w:t>
            </w:r>
          </w:p>
        </w:tc>
      </w:tr>
      <w:tr w14:paraId="21D3B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40B1C22D">
            <w:pPr>
              <w:autoSpaceDE w:val="0"/>
              <w:autoSpaceDN w:val="0"/>
              <w:adjustRightInd w:val="0"/>
              <w:rPr>
                <w:b/>
                <w:color w:val="000000"/>
                <w:sz w:val="20"/>
                <w:szCs w:val="20"/>
                <w:lang w:val="kk-KZ"/>
              </w:rPr>
            </w:pPr>
            <w:r>
              <w:rPr>
                <w:b/>
                <w:lang w:val="kk-KZ" w:eastAsia="zh-CN"/>
              </w:rPr>
              <w:t>Таңғы ас</w:t>
            </w:r>
          </w:p>
        </w:tc>
        <w:tc>
          <w:tcPr>
            <w:tcW w:w="4305" w:type="pct"/>
            <w:gridSpan w:val="5"/>
          </w:tcPr>
          <w:p w14:paraId="7E7310FC">
            <w:pPr>
              <w:rPr>
                <w:sz w:val="20"/>
                <w:szCs w:val="20"/>
                <w:lang w:val="kk-KZ" w:eastAsia="zh-CN"/>
              </w:rPr>
            </w:pPr>
            <w:r>
              <w:rPr>
                <w:sz w:val="20"/>
                <w:szCs w:val="20"/>
                <w:lang w:val="kk-KZ" w:eastAsia="zh-CN"/>
              </w:rPr>
              <w:t>Сұрақ-жауап: «Дұрыс тамақтануға баулу»</w:t>
            </w:r>
          </w:p>
          <w:p w14:paraId="1F5F8F2E">
            <w:pPr>
              <w:rPr>
                <w:sz w:val="20"/>
                <w:szCs w:val="20"/>
                <w:lang w:val="kk-KZ" w:eastAsia="zh-CN"/>
              </w:rPr>
            </w:pPr>
            <w:r>
              <w:rPr>
                <w:sz w:val="20"/>
                <w:szCs w:val="20"/>
                <w:lang w:val="kk-KZ" w:eastAsia="zh-CN"/>
              </w:rPr>
              <w:t>Сөйлеуді дамыту</w:t>
            </w:r>
          </w:p>
          <w:p w14:paraId="3004A676">
            <w:pPr>
              <w:rPr>
                <w:sz w:val="20"/>
                <w:szCs w:val="20"/>
                <w:lang w:val="kk-KZ" w:eastAsia="zh-CN"/>
              </w:rPr>
            </w:pPr>
            <w:r>
              <w:rPr>
                <w:sz w:val="20"/>
                <w:szCs w:val="20"/>
                <w:lang w:val="kk-KZ" w:eastAsia="zh-CN"/>
              </w:rPr>
              <w:t>Қарым- қатынас</w:t>
            </w:r>
          </w:p>
          <w:p w14:paraId="3D72D309">
            <w:pPr>
              <w:rPr>
                <w:sz w:val="20"/>
                <w:szCs w:val="20"/>
                <w:lang w:val="kk-KZ" w:eastAsia="zh-CN"/>
              </w:rPr>
            </w:pPr>
            <w:r>
              <w:rPr>
                <w:sz w:val="20"/>
                <w:szCs w:val="20"/>
                <w:lang w:val="kk-KZ" w:eastAsia="zh-CN"/>
              </w:rPr>
              <w:t xml:space="preserve"> іс –әрекет дағдысы</w:t>
            </w:r>
            <w:r>
              <w:rPr>
                <w:sz w:val="20"/>
                <w:szCs w:val="20"/>
                <w:lang w:val="kk-KZ" w:eastAsia="zh-CN"/>
              </w:rPr>
              <w:tab/>
            </w:r>
            <w:r>
              <w:rPr>
                <w:sz w:val="20"/>
                <w:szCs w:val="20"/>
                <w:lang w:val="kk-KZ" w:eastAsia="zh-CN"/>
              </w:rPr>
              <w:t xml:space="preserve">Асхананы  бақылау: </w:t>
            </w:r>
          </w:p>
          <w:p w14:paraId="7916D5C2">
            <w:pPr>
              <w:rPr>
                <w:sz w:val="20"/>
                <w:szCs w:val="20"/>
                <w:lang w:val="kk-KZ" w:eastAsia="zh-CN"/>
              </w:rPr>
            </w:pPr>
            <w:r>
              <w:rPr>
                <w:sz w:val="20"/>
                <w:szCs w:val="20"/>
                <w:lang w:val="kk-KZ" w:eastAsia="zh-CN"/>
              </w:rPr>
              <w:t>Нанның қадірін түсіндіру</w:t>
            </w:r>
          </w:p>
          <w:p w14:paraId="7C137D57">
            <w:pPr>
              <w:rPr>
                <w:sz w:val="20"/>
                <w:szCs w:val="20"/>
                <w:lang w:val="kk-KZ" w:eastAsia="zh-CN"/>
              </w:rPr>
            </w:pPr>
            <w:r>
              <w:rPr>
                <w:sz w:val="20"/>
                <w:szCs w:val="20"/>
                <w:lang w:val="kk-KZ" w:eastAsia="zh-CN"/>
              </w:rPr>
              <w:t>Ойын: «Көңілді трактор»</w:t>
            </w:r>
          </w:p>
          <w:p w14:paraId="12BC7B34">
            <w:pPr>
              <w:rPr>
                <w:sz w:val="20"/>
                <w:szCs w:val="20"/>
                <w:lang w:val="kk-KZ" w:eastAsia="zh-CN"/>
              </w:rPr>
            </w:pPr>
            <w:r>
              <w:rPr>
                <w:sz w:val="20"/>
                <w:szCs w:val="20"/>
                <w:lang w:val="kk-KZ" w:eastAsia="zh-CN"/>
              </w:rPr>
              <w:t>Балалардың назарын тағамға аудару.</w:t>
            </w:r>
          </w:p>
          <w:p w14:paraId="63CF3276">
            <w:pPr>
              <w:rPr>
                <w:sz w:val="20"/>
                <w:szCs w:val="20"/>
                <w:lang w:val="kk-KZ" w:eastAsia="zh-CN"/>
              </w:rPr>
            </w:pPr>
            <w:r>
              <w:rPr>
                <w:sz w:val="20"/>
                <w:szCs w:val="20"/>
                <w:lang w:val="kk-KZ" w:eastAsia="zh-CN"/>
              </w:rPr>
              <w:t>Мәдениетті тамақтануға  баулу бойынша жеке жұмыс,әдеп ережесі «Тамақ ішкенде сөйлемеймін,құлағымм</w:t>
            </w:r>
          </w:p>
          <w:p w14:paraId="1ECFB807">
            <w:pPr>
              <w:autoSpaceDE w:val="0"/>
              <w:autoSpaceDN w:val="0"/>
              <w:adjustRightInd w:val="0"/>
              <w:rPr>
                <w:color w:val="000000"/>
                <w:sz w:val="20"/>
                <w:szCs w:val="20"/>
                <w:lang w:val="kk-KZ"/>
              </w:rPr>
            </w:pPr>
            <w:r>
              <w:rPr>
                <w:sz w:val="20"/>
                <w:szCs w:val="20"/>
                <w:lang w:val="kk-KZ" w:eastAsia="zh-CN"/>
              </w:rPr>
              <w:t>ен тыңдаймын»</w:t>
            </w:r>
          </w:p>
        </w:tc>
      </w:tr>
      <w:tr w14:paraId="09808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5169DC39">
            <w:pPr>
              <w:autoSpaceDE w:val="0"/>
              <w:autoSpaceDN w:val="0"/>
              <w:adjustRightInd w:val="0"/>
              <w:rPr>
                <w:b/>
                <w:color w:val="000000"/>
                <w:sz w:val="20"/>
                <w:szCs w:val="20"/>
                <w:lang w:val="kk-KZ"/>
              </w:rPr>
            </w:pPr>
            <w:r>
              <w:rPr>
                <w:b/>
                <w:color w:val="000000"/>
                <w:sz w:val="20"/>
                <w:szCs w:val="20"/>
                <w:lang w:val="kk-KZ"/>
              </w:rPr>
              <w:t>Ұйымдастырылған іс-әрекетке дайындық</w:t>
            </w:r>
          </w:p>
        </w:tc>
        <w:tc>
          <w:tcPr>
            <w:tcW w:w="740" w:type="pct"/>
          </w:tcPr>
          <w:p w14:paraId="65325F88">
            <w:pPr>
              <w:pStyle w:val="18"/>
              <w:rPr>
                <w:rFonts w:ascii="Times New Roman" w:hAnsi="Times New Roman"/>
                <w:b/>
                <w:sz w:val="20"/>
                <w:szCs w:val="20"/>
                <w:lang w:val="kk-KZ"/>
              </w:rPr>
            </w:pPr>
            <w:r>
              <w:rPr>
                <w:rStyle w:val="60"/>
                <w:rFonts w:ascii="Times New Roman" w:hAnsi="Times New Roman"/>
                <w:color w:val="181818"/>
                <w:sz w:val="20"/>
                <w:szCs w:val="20"/>
                <w:lang w:val="kk-KZ"/>
              </w:rPr>
              <w:t>Дыбыстық жаттығуларды орындау.</w:t>
            </w:r>
          </w:p>
          <w:p w14:paraId="5887C2AA">
            <w:pPr>
              <w:pStyle w:val="18"/>
              <w:rPr>
                <w:rFonts w:ascii="Times New Roman" w:hAnsi="Times New Roman"/>
                <w:sz w:val="20"/>
                <w:szCs w:val="20"/>
                <w:lang w:val="kk-KZ"/>
              </w:rPr>
            </w:pPr>
            <w:r>
              <w:rPr>
                <w:rStyle w:val="60"/>
                <w:rFonts w:ascii="Times New Roman" w:hAnsi="Times New Roman"/>
                <w:iCs/>
                <w:color w:val="181818"/>
                <w:sz w:val="20"/>
                <w:szCs w:val="20"/>
                <w:lang w:val="kk-KZ"/>
              </w:rPr>
              <w:t>-қ-қ-қ-қоян</w:t>
            </w:r>
          </w:p>
          <w:p w14:paraId="6B43E0ED">
            <w:pPr>
              <w:pStyle w:val="18"/>
              <w:rPr>
                <w:rFonts w:ascii="Times New Roman" w:hAnsi="Times New Roman"/>
                <w:sz w:val="20"/>
                <w:szCs w:val="20"/>
              </w:rPr>
            </w:pPr>
            <w:r>
              <w:rPr>
                <w:rStyle w:val="60"/>
                <w:rFonts w:ascii="Times New Roman" w:hAnsi="Times New Roman"/>
                <w:iCs/>
                <w:color w:val="181818"/>
                <w:sz w:val="20"/>
                <w:szCs w:val="20"/>
              </w:rPr>
              <w:t>-кі-кі-кі – түлкі</w:t>
            </w:r>
          </w:p>
          <w:p w14:paraId="2618D6E4">
            <w:pPr>
              <w:pStyle w:val="18"/>
              <w:rPr>
                <w:rFonts w:ascii="Times New Roman" w:hAnsi="Times New Roman"/>
                <w:sz w:val="20"/>
                <w:szCs w:val="20"/>
              </w:rPr>
            </w:pPr>
            <w:r>
              <w:rPr>
                <w:rStyle w:val="60"/>
                <w:rFonts w:ascii="Times New Roman" w:hAnsi="Times New Roman"/>
                <w:iCs/>
                <w:color w:val="181818"/>
                <w:sz w:val="20"/>
                <w:szCs w:val="20"/>
              </w:rPr>
              <w:t>-а-а-а- аю  </w:t>
            </w:r>
          </w:p>
          <w:p w14:paraId="21F8A6CC">
            <w:pPr>
              <w:pStyle w:val="18"/>
              <w:rPr>
                <w:rFonts w:ascii="Times New Roman" w:hAnsi="Times New Roman"/>
                <w:sz w:val="20"/>
                <w:szCs w:val="20"/>
              </w:rPr>
            </w:pPr>
            <w:r>
              <w:rPr>
                <w:rStyle w:val="60"/>
                <w:rFonts w:ascii="Times New Roman" w:hAnsi="Times New Roman"/>
                <w:iCs/>
                <w:color w:val="181818"/>
                <w:sz w:val="20"/>
                <w:szCs w:val="20"/>
              </w:rPr>
              <w:t>-ыр-ыр-ыр – қасқыр.</w:t>
            </w:r>
          </w:p>
          <w:p w14:paraId="5B239BE7">
            <w:pPr>
              <w:pStyle w:val="18"/>
              <w:rPr>
                <w:rFonts w:ascii="Times New Roman" w:hAnsi="Times New Roman"/>
                <w:sz w:val="20"/>
                <w:szCs w:val="20"/>
                <w:lang w:val="kk-KZ"/>
              </w:rPr>
            </w:pPr>
            <w:r>
              <w:rPr>
                <w:rFonts w:ascii="Times New Roman" w:hAnsi="Times New Roman"/>
                <w:b/>
                <w:sz w:val="20"/>
                <w:szCs w:val="20"/>
                <w:lang w:val="kk-KZ"/>
              </w:rPr>
              <w:t xml:space="preserve"> (қазақ тілі)</w:t>
            </w:r>
          </w:p>
          <w:p w14:paraId="0020C4D0">
            <w:pPr>
              <w:rPr>
                <w:bCs/>
                <w:sz w:val="20"/>
                <w:szCs w:val="20"/>
                <w:highlight w:val="yellow"/>
                <w:lang w:val="kk-KZ"/>
              </w:rPr>
            </w:pPr>
          </w:p>
        </w:tc>
        <w:tc>
          <w:tcPr>
            <w:tcW w:w="880" w:type="pct"/>
          </w:tcPr>
          <w:p w14:paraId="042B1584">
            <w:pPr>
              <w:pStyle w:val="18"/>
              <w:rPr>
                <w:rFonts w:ascii="Times New Roman" w:hAnsi="Times New Roman"/>
                <w:b/>
                <w:bCs/>
                <w:sz w:val="20"/>
                <w:szCs w:val="20"/>
                <w:lang w:val="kk-KZ"/>
              </w:rPr>
            </w:pPr>
            <w:r>
              <w:rPr>
                <w:rFonts w:ascii="Times New Roman" w:hAnsi="Times New Roman"/>
                <w:b/>
                <w:bCs/>
                <w:sz w:val="20"/>
                <w:szCs w:val="20"/>
                <w:lang w:val="kk-KZ"/>
              </w:rPr>
              <w:t>Сергіту жаттығуы.</w:t>
            </w:r>
          </w:p>
          <w:p w14:paraId="03E5140B">
            <w:pPr>
              <w:pStyle w:val="18"/>
              <w:rPr>
                <w:rFonts w:ascii="Times New Roman" w:hAnsi="Times New Roman"/>
                <w:sz w:val="20"/>
                <w:szCs w:val="20"/>
                <w:lang w:val="kk-KZ"/>
              </w:rPr>
            </w:pPr>
            <w:r>
              <w:rPr>
                <w:rFonts w:ascii="Times New Roman" w:hAnsi="Times New Roman"/>
                <w:sz w:val="20"/>
                <w:szCs w:val="20"/>
                <w:lang w:val="kk-KZ"/>
              </w:rPr>
              <w:t xml:space="preserve">Секіреміз топ-топ, </w:t>
            </w:r>
          </w:p>
          <w:p w14:paraId="063E967E">
            <w:pPr>
              <w:pStyle w:val="18"/>
              <w:rPr>
                <w:rFonts w:ascii="Times New Roman" w:hAnsi="Times New Roman"/>
                <w:sz w:val="20"/>
                <w:szCs w:val="20"/>
                <w:lang w:val="kk-KZ"/>
              </w:rPr>
            </w:pPr>
            <w:r>
              <w:rPr>
                <w:rFonts w:ascii="Times New Roman" w:hAnsi="Times New Roman"/>
                <w:sz w:val="20"/>
                <w:szCs w:val="20"/>
                <w:lang w:val="kk-KZ"/>
              </w:rPr>
              <w:t xml:space="preserve">Шапалақтап көп-көп. </w:t>
            </w:r>
          </w:p>
          <w:p w14:paraId="2A201EAF">
            <w:pPr>
              <w:pStyle w:val="18"/>
              <w:rPr>
                <w:rFonts w:ascii="Times New Roman" w:hAnsi="Times New Roman"/>
                <w:sz w:val="20"/>
                <w:szCs w:val="20"/>
                <w:lang w:val="kk-KZ"/>
              </w:rPr>
            </w:pPr>
            <w:r>
              <w:rPr>
                <w:rFonts w:ascii="Times New Roman" w:hAnsi="Times New Roman"/>
                <w:sz w:val="20"/>
                <w:szCs w:val="20"/>
                <w:lang w:val="kk-KZ"/>
              </w:rPr>
              <w:t xml:space="preserve">Иiлемiз оңға қарай бiр,екi,үш, </w:t>
            </w:r>
          </w:p>
          <w:p w14:paraId="2D45DA31">
            <w:pPr>
              <w:pStyle w:val="18"/>
              <w:rPr>
                <w:rFonts w:ascii="Times New Roman" w:hAnsi="Times New Roman"/>
                <w:sz w:val="20"/>
                <w:szCs w:val="20"/>
                <w:lang w:val="kk-KZ"/>
              </w:rPr>
            </w:pPr>
            <w:r>
              <w:rPr>
                <w:rFonts w:ascii="Times New Roman" w:hAnsi="Times New Roman"/>
                <w:sz w:val="20"/>
                <w:szCs w:val="20"/>
                <w:lang w:val="kk-KZ"/>
              </w:rPr>
              <w:t xml:space="preserve">Иiлемiз солға қарай бiр,екi,үш. </w:t>
            </w:r>
          </w:p>
          <w:p w14:paraId="6BD06510">
            <w:pPr>
              <w:pStyle w:val="18"/>
              <w:rPr>
                <w:rFonts w:ascii="Times New Roman" w:hAnsi="Times New Roman"/>
                <w:color w:val="000000"/>
                <w:sz w:val="20"/>
                <w:szCs w:val="20"/>
                <w:lang w:val="kk-KZ"/>
              </w:rPr>
            </w:pPr>
            <w:r>
              <w:rPr>
                <w:rFonts w:ascii="Times New Roman" w:hAnsi="Times New Roman"/>
                <w:b/>
                <w:sz w:val="20"/>
                <w:szCs w:val="20"/>
                <w:lang w:val="kk-KZ"/>
              </w:rPr>
              <w:t>(дербес қимыл белсенділігі)</w:t>
            </w:r>
          </w:p>
        </w:tc>
        <w:tc>
          <w:tcPr>
            <w:tcW w:w="880" w:type="pct"/>
          </w:tcPr>
          <w:p w14:paraId="34C1F9CB">
            <w:pPr>
              <w:pStyle w:val="18"/>
              <w:rPr>
                <w:rFonts w:ascii="Times New Roman" w:hAnsi="Times New Roman"/>
                <w:b/>
                <w:bCs/>
                <w:sz w:val="20"/>
                <w:szCs w:val="20"/>
                <w:lang w:val="kk-KZ"/>
              </w:rPr>
            </w:pPr>
            <w:r>
              <w:rPr>
                <w:rFonts w:ascii="Times New Roman" w:hAnsi="Times New Roman"/>
                <w:b/>
                <w:bCs/>
                <w:sz w:val="20"/>
                <w:szCs w:val="20"/>
                <w:lang w:val="kk-KZ"/>
              </w:rPr>
              <w:t>Жаңылтпаш жаттау.</w:t>
            </w:r>
          </w:p>
          <w:p w14:paraId="1098B8A4">
            <w:pPr>
              <w:pStyle w:val="18"/>
              <w:rPr>
                <w:rFonts w:ascii="Times New Roman" w:hAnsi="Times New Roman"/>
                <w:sz w:val="20"/>
                <w:szCs w:val="20"/>
                <w:lang w:val="kk-KZ"/>
              </w:rPr>
            </w:pPr>
            <w:r>
              <w:rPr>
                <w:rFonts w:ascii="Times New Roman" w:hAnsi="Times New Roman"/>
                <w:sz w:val="20"/>
                <w:szCs w:val="20"/>
                <w:lang w:val="kk-KZ"/>
              </w:rPr>
              <w:t>Ләйлік  лайға лайланды, Лайланған  ләйлік, лайда отырып   жайланды.</w:t>
            </w:r>
          </w:p>
          <w:p w14:paraId="4DF02187">
            <w:pPr>
              <w:pStyle w:val="18"/>
              <w:rPr>
                <w:rFonts w:ascii="Times New Roman" w:hAnsi="Times New Roman"/>
                <w:sz w:val="20"/>
                <w:szCs w:val="20"/>
                <w:lang w:val="kk-KZ"/>
              </w:rPr>
            </w:pPr>
            <w:r>
              <w:rPr>
                <w:rFonts w:ascii="Times New Roman" w:hAnsi="Times New Roman"/>
                <w:sz w:val="20"/>
                <w:szCs w:val="20"/>
                <w:lang w:val="kk-KZ"/>
              </w:rPr>
              <w:t>(Сыбырлап, орта дауыспен, қатты дауыспен айтып,жаттықтыру)</w:t>
            </w:r>
          </w:p>
          <w:p w14:paraId="1043097E">
            <w:pPr>
              <w:pStyle w:val="18"/>
              <w:rPr>
                <w:rFonts w:ascii="Times New Roman" w:hAnsi="Times New Roman"/>
                <w:sz w:val="20"/>
                <w:szCs w:val="20"/>
                <w:lang w:val="kk-KZ"/>
              </w:rPr>
            </w:pPr>
            <w:r>
              <w:rPr>
                <w:rFonts w:ascii="Times New Roman" w:hAnsi="Times New Roman"/>
                <w:sz w:val="20"/>
                <w:szCs w:val="20"/>
                <w:lang w:val="kk-KZ"/>
              </w:rPr>
              <w:t>Міндеті: «Л» дыбысын анық айтуға жаттықтыру.</w:t>
            </w:r>
          </w:p>
          <w:p w14:paraId="76CFEB41">
            <w:pPr>
              <w:pStyle w:val="18"/>
              <w:rPr>
                <w:rFonts w:ascii="Times New Roman" w:hAnsi="Times New Roman"/>
                <w:b/>
                <w:color w:val="000000"/>
                <w:sz w:val="20"/>
                <w:szCs w:val="20"/>
                <w:lang w:val="kk-KZ"/>
              </w:rPr>
            </w:pPr>
            <w:r>
              <w:rPr>
                <w:rFonts w:ascii="Times New Roman" w:hAnsi="Times New Roman"/>
                <w:b/>
                <w:sz w:val="20"/>
                <w:szCs w:val="20"/>
                <w:lang w:val="kk-KZ"/>
              </w:rPr>
              <w:t>(сөйлеуді дамыту)</w:t>
            </w:r>
          </w:p>
        </w:tc>
        <w:tc>
          <w:tcPr>
            <w:tcW w:w="879" w:type="pct"/>
          </w:tcPr>
          <w:p w14:paraId="21811D91">
            <w:pPr>
              <w:pStyle w:val="18"/>
              <w:rPr>
                <w:rFonts w:ascii="Times New Roman" w:hAnsi="Times New Roman"/>
                <w:b/>
                <w:sz w:val="20"/>
                <w:szCs w:val="20"/>
                <w:lang w:val="kk-KZ"/>
              </w:rPr>
            </w:pPr>
            <w:r>
              <w:rPr>
                <w:rFonts w:ascii="Times New Roman" w:hAnsi="Times New Roman"/>
                <w:b/>
                <w:bCs/>
                <w:sz w:val="20"/>
                <w:szCs w:val="20"/>
                <w:lang w:val="kk-KZ"/>
              </w:rPr>
              <w:t>Отбасы туралы мақал – мәтелдер айту:</w:t>
            </w:r>
            <w:r>
              <w:rPr>
                <w:rFonts w:ascii="Times New Roman" w:hAnsi="Times New Roman"/>
                <w:sz w:val="20"/>
                <w:szCs w:val="20"/>
                <w:lang w:val="kk-KZ"/>
              </w:rPr>
              <w:br w:type="textWrapping"/>
            </w:r>
            <w:r>
              <w:rPr>
                <w:rFonts w:ascii="Times New Roman" w:hAnsi="Times New Roman"/>
                <w:sz w:val="20"/>
                <w:szCs w:val="20"/>
                <w:lang w:val="kk-KZ"/>
              </w:rPr>
              <w:t>1. Отан - отбасынан басталады.</w:t>
            </w:r>
            <w:r>
              <w:rPr>
                <w:rFonts w:ascii="Times New Roman" w:hAnsi="Times New Roman"/>
                <w:sz w:val="20"/>
                <w:szCs w:val="20"/>
                <w:lang w:val="kk-KZ"/>
              </w:rPr>
              <w:br w:type="textWrapping"/>
            </w:r>
            <w:r>
              <w:rPr>
                <w:rFonts w:ascii="Times New Roman" w:hAnsi="Times New Roman"/>
                <w:sz w:val="20"/>
                <w:szCs w:val="20"/>
                <w:lang w:val="kk-KZ"/>
              </w:rPr>
              <w:t>2. Отбасы – шағын мемлекет.</w:t>
            </w:r>
            <w:r>
              <w:rPr>
                <w:rFonts w:ascii="Times New Roman" w:hAnsi="Times New Roman"/>
                <w:sz w:val="20"/>
                <w:szCs w:val="20"/>
                <w:lang w:val="kk-KZ"/>
              </w:rPr>
              <w:br w:type="textWrapping"/>
            </w:r>
            <w:r>
              <w:rPr>
                <w:rFonts w:ascii="Times New Roman" w:hAnsi="Times New Roman"/>
                <w:sz w:val="20"/>
                <w:szCs w:val="20"/>
                <w:lang w:val="kk-KZ"/>
              </w:rPr>
              <w:t>3. Ата – бәйтерек.</w:t>
            </w:r>
            <w:r>
              <w:rPr>
                <w:rFonts w:ascii="Times New Roman" w:hAnsi="Times New Roman"/>
                <w:sz w:val="20"/>
                <w:szCs w:val="20"/>
                <w:lang w:val="kk-KZ"/>
              </w:rPr>
              <w:br w:type="textWrapping"/>
            </w:r>
            <w:r>
              <w:rPr>
                <w:rFonts w:ascii="Times New Roman" w:hAnsi="Times New Roman"/>
                <w:sz w:val="20"/>
                <w:szCs w:val="20"/>
                <w:lang w:val="kk-KZ"/>
              </w:rPr>
              <w:t>4. Балалы үй – базар.</w:t>
            </w:r>
            <w:r>
              <w:rPr>
                <w:rFonts w:ascii="Times New Roman" w:hAnsi="Times New Roman"/>
                <w:b/>
                <w:sz w:val="20"/>
                <w:szCs w:val="20"/>
                <w:lang w:val="kk-KZ"/>
              </w:rPr>
              <w:t xml:space="preserve"> </w:t>
            </w:r>
          </w:p>
          <w:p w14:paraId="71580E60">
            <w:pPr>
              <w:pStyle w:val="18"/>
              <w:rPr>
                <w:rFonts w:ascii="Times New Roman" w:hAnsi="Times New Roman"/>
                <w:b/>
                <w:sz w:val="20"/>
                <w:szCs w:val="20"/>
                <w:lang w:val="kk-KZ"/>
              </w:rPr>
            </w:pPr>
            <w:r>
              <w:rPr>
                <w:rFonts w:ascii="Times New Roman" w:hAnsi="Times New Roman"/>
                <w:b/>
                <w:sz w:val="20"/>
                <w:szCs w:val="20"/>
                <w:lang w:val="kk-KZ"/>
              </w:rPr>
              <w:t xml:space="preserve"> (сөйлеуді дамыту)</w:t>
            </w:r>
          </w:p>
          <w:p w14:paraId="5A2C7CBF">
            <w:pPr>
              <w:pStyle w:val="18"/>
              <w:rPr>
                <w:rFonts w:ascii="Times New Roman" w:hAnsi="Times New Roman"/>
                <w:color w:val="000000"/>
                <w:sz w:val="20"/>
                <w:szCs w:val="20"/>
                <w:lang w:val="kk-KZ"/>
              </w:rPr>
            </w:pPr>
          </w:p>
        </w:tc>
        <w:tc>
          <w:tcPr>
            <w:tcW w:w="926" w:type="pct"/>
          </w:tcPr>
          <w:p w14:paraId="77BA9F99">
            <w:pPr>
              <w:rPr>
                <w:b/>
                <w:color w:val="000000" w:themeColor="text1"/>
                <w:sz w:val="20"/>
                <w:szCs w:val="20"/>
                <w:lang w:val="kk-KZ" w:eastAsia="ru-RU"/>
                <w14:textFill>
                  <w14:solidFill>
                    <w14:schemeClr w14:val="tx1"/>
                  </w14:solidFill>
                </w14:textFill>
              </w:rPr>
            </w:pPr>
            <w:r>
              <w:rPr>
                <w:b/>
                <w:color w:val="000000" w:themeColor="text1"/>
                <w:sz w:val="20"/>
                <w:szCs w:val="20"/>
                <w:lang w:val="kk-KZ" w:eastAsia="ru-RU"/>
                <w14:textFill>
                  <w14:solidFill>
                    <w14:schemeClr w14:val="tx1"/>
                  </w14:solidFill>
                </w14:textFill>
              </w:rPr>
              <w:t>Санамақ</w:t>
            </w:r>
          </w:p>
          <w:p w14:paraId="4D89A638">
            <w:pPr>
              <w:rPr>
                <w:color w:val="000000" w:themeColor="text1"/>
                <w:sz w:val="20"/>
                <w:szCs w:val="20"/>
                <w:lang w:val="kk-KZ" w:eastAsia="ru-RU"/>
                <w14:textFill>
                  <w14:solidFill>
                    <w14:schemeClr w14:val="tx1"/>
                  </w14:solidFill>
                </w14:textFill>
              </w:rPr>
            </w:pPr>
            <w:r>
              <w:rPr>
                <w:color w:val="000000" w:themeColor="text1"/>
                <w:sz w:val="20"/>
                <w:szCs w:val="20"/>
                <w:lang w:val="kk-KZ" w:eastAsia="ru-RU"/>
                <w14:textFill>
                  <w14:solidFill>
                    <w14:schemeClr w14:val="tx1"/>
                  </w14:solidFill>
                </w14:textFill>
              </w:rPr>
              <w:t xml:space="preserve">Бір үйде біз нешеуміз?                       Кел санайық екеуміз.                   Бас бармағым - атам,                   Балан үйрек - апам,                  Ортан терек - әкем, </w:t>
            </w:r>
          </w:p>
          <w:p w14:paraId="34BA9314">
            <w:pPr>
              <w:rPr>
                <w:color w:val="000000" w:themeColor="text1"/>
                <w:sz w:val="20"/>
                <w:szCs w:val="20"/>
                <w:lang w:eastAsia="ru-RU"/>
                <w14:textFill>
                  <w14:solidFill>
                    <w14:schemeClr w14:val="tx1"/>
                  </w14:solidFill>
                </w14:textFill>
              </w:rPr>
            </w:pPr>
            <w:r>
              <w:rPr>
                <w:color w:val="000000" w:themeColor="text1"/>
                <w:sz w:val="20"/>
                <w:szCs w:val="20"/>
                <w:lang w:eastAsia="ru-RU"/>
                <w14:textFill>
                  <w14:solidFill>
                    <w14:schemeClr w14:val="tx1"/>
                  </w14:solidFill>
                </w14:textFill>
              </w:rPr>
              <w:t xml:space="preserve">Шылдыр шүмек - анам, Кішкентай бөбек - мен.                   </w:t>
            </w:r>
          </w:p>
          <w:p w14:paraId="74A92CD8">
            <w:pPr>
              <w:rPr>
                <w:color w:val="000000" w:themeColor="text1"/>
                <w:sz w:val="20"/>
                <w:szCs w:val="20"/>
                <w:lang w:eastAsia="ru-RU"/>
                <w14:textFill>
                  <w14:solidFill>
                    <w14:schemeClr w14:val="tx1"/>
                  </w14:solidFill>
                </w14:textFill>
              </w:rPr>
            </w:pPr>
            <w:r>
              <w:rPr>
                <w:color w:val="000000" w:themeColor="text1"/>
                <w:sz w:val="20"/>
                <w:szCs w:val="20"/>
                <w:lang w:eastAsia="ru-RU"/>
                <w14:textFill>
                  <w14:solidFill>
                    <w14:schemeClr w14:val="tx1"/>
                  </w14:solidFill>
                </w14:textFill>
              </w:rPr>
              <w:t>Біз үйде нешеуміз?                        Біз үйде – бесеуміз</w:t>
            </w:r>
          </w:p>
          <w:p w14:paraId="192A5EB8">
            <w:pPr>
              <w:pStyle w:val="18"/>
              <w:rPr>
                <w:rFonts w:ascii="Times New Roman" w:hAnsi="Times New Roman"/>
                <w:b/>
                <w:sz w:val="20"/>
                <w:szCs w:val="20"/>
                <w:lang w:val="kk-KZ"/>
              </w:rPr>
            </w:pPr>
            <w:r>
              <w:rPr>
                <w:rFonts w:ascii="Times New Roman" w:hAnsi="Times New Roman"/>
                <w:color w:val="000000"/>
                <w:sz w:val="20"/>
                <w:szCs w:val="20"/>
              </w:rPr>
              <w:t xml:space="preserve"> </w:t>
            </w:r>
            <w:r>
              <w:rPr>
                <w:rFonts w:ascii="Times New Roman" w:hAnsi="Times New Roman"/>
                <w:b/>
                <w:color w:val="000000"/>
                <w:sz w:val="20"/>
                <w:szCs w:val="20"/>
              </w:rPr>
              <w:t>(қазақ тілі)</w:t>
            </w:r>
          </w:p>
        </w:tc>
      </w:tr>
      <w:tr w14:paraId="7D23D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2237EFE4">
            <w:pPr>
              <w:autoSpaceDE w:val="0"/>
              <w:autoSpaceDN w:val="0"/>
              <w:adjustRightInd w:val="0"/>
              <w:rPr>
                <w:b/>
                <w:color w:val="000000"/>
                <w:sz w:val="20"/>
                <w:szCs w:val="20"/>
                <w:lang w:val="kk-KZ"/>
              </w:rPr>
            </w:pPr>
            <w:r>
              <w:rPr>
                <w:b/>
                <w:color w:val="000000"/>
                <w:sz w:val="20"/>
                <w:szCs w:val="20"/>
                <w:lang w:val="kk-KZ"/>
              </w:rPr>
              <w:t>Білім беру ұйымының кестесі бойынша ұйымдастырылған іс-әрекет</w:t>
            </w:r>
          </w:p>
        </w:tc>
        <w:tc>
          <w:tcPr>
            <w:tcW w:w="740" w:type="pct"/>
          </w:tcPr>
          <w:p w14:paraId="56FAB5CC">
            <w:pPr>
              <w:pStyle w:val="18"/>
              <w:rPr>
                <w:rFonts w:ascii="Times New Roman" w:hAnsi="Times New Roman"/>
                <w:b/>
                <w:sz w:val="20"/>
                <w:szCs w:val="20"/>
                <w:lang w:val="kk-KZ"/>
              </w:rPr>
            </w:pPr>
            <w:r>
              <w:rPr>
                <w:rFonts w:ascii="Times New Roman" w:hAnsi="Times New Roman"/>
                <w:b/>
                <w:sz w:val="20"/>
                <w:szCs w:val="20"/>
                <w:lang w:val="kk-KZ"/>
              </w:rPr>
              <w:t>Дене тәрбиесі</w:t>
            </w:r>
          </w:p>
          <w:p w14:paraId="6B1D473F">
            <w:pPr>
              <w:rPr>
                <w:b/>
                <w:color w:val="000000"/>
                <w:sz w:val="20"/>
                <w:szCs w:val="20"/>
                <w:lang w:val="kk-KZ"/>
              </w:rPr>
            </w:pPr>
            <w:r>
              <w:rPr>
                <w:b/>
                <w:sz w:val="20"/>
                <w:szCs w:val="20"/>
                <w:lang w:val="kk-KZ"/>
              </w:rPr>
              <w:t>Тақырыбы:</w:t>
            </w:r>
            <w:r>
              <w:rPr>
                <w:bCs/>
                <w:color w:val="000000"/>
                <w:sz w:val="20"/>
                <w:szCs w:val="20"/>
                <w:lang w:val="kk-KZ"/>
              </w:rPr>
              <w:t xml:space="preserve"> «Сиқырлы өзгерістер»  </w:t>
            </w:r>
          </w:p>
          <w:p w14:paraId="5D432A8E">
            <w:pPr>
              <w:rPr>
                <w:bCs/>
                <w:color w:val="000000"/>
                <w:sz w:val="20"/>
                <w:szCs w:val="20"/>
                <w:lang w:val="kk-KZ"/>
              </w:rPr>
            </w:pPr>
            <w:r>
              <w:rPr>
                <w:b/>
                <w:color w:val="000000"/>
                <w:sz w:val="20"/>
                <w:szCs w:val="20"/>
                <w:lang w:val="kk-KZ"/>
              </w:rPr>
              <w:t>Міндеттері:</w:t>
            </w:r>
            <w:r>
              <w:rPr>
                <w:sz w:val="20"/>
                <w:szCs w:val="20"/>
                <w:lang w:val="kk-KZ"/>
              </w:rPr>
              <w:t xml:space="preserve"> </w:t>
            </w:r>
          </w:p>
          <w:p w14:paraId="74C46E5D">
            <w:pPr>
              <w:rPr>
                <w:bCs/>
                <w:color w:val="000000"/>
                <w:sz w:val="20"/>
                <w:szCs w:val="20"/>
                <w:lang w:val="kk-KZ"/>
              </w:rPr>
            </w:pPr>
            <w:r>
              <w:rPr>
                <w:bCs/>
                <w:color w:val="000000"/>
                <w:sz w:val="20"/>
                <w:szCs w:val="20"/>
                <w:lang w:val="kk-KZ"/>
              </w:rPr>
              <w:t xml:space="preserve">Алақан мен тізені тіреп еңбектеп, өз қимылдарын қадағалау арқылы арқаны тік ұстау қабілеті нығаяды. </w:t>
            </w:r>
          </w:p>
          <w:p w14:paraId="2ECACB64">
            <w:pPr>
              <w:rPr>
                <w:bCs/>
                <w:color w:val="000000"/>
                <w:sz w:val="20"/>
                <w:szCs w:val="20"/>
                <w:lang w:val="kk-KZ"/>
              </w:rPr>
            </w:pPr>
            <w:r>
              <w:rPr>
                <w:bCs/>
                <w:color w:val="000000"/>
                <w:sz w:val="20"/>
                <w:szCs w:val="20"/>
                <w:lang w:val="kk-KZ"/>
              </w:rPr>
              <w:t>Ұйымдастыру барысы</w:t>
            </w:r>
          </w:p>
          <w:p w14:paraId="34E97A7E">
            <w:pPr>
              <w:rPr>
                <w:bCs/>
                <w:color w:val="000000"/>
                <w:sz w:val="20"/>
                <w:szCs w:val="20"/>
                <w:lang w:val="kk-KZ"/>
              </w:rPr>
            </w:pPr>
            <w:r>
              <w:rPr>
                <w:bCs/>
                <w:color w:val="000000"/>
                <w:sz w:val="20"/>
                <w:szCs w:val="20"/>
                <w:lang w:val="kk-KZ"/>
              </w:rPr>
              <w:t xml:space="preserve"> Балалардың назарын сиқырлы таяқшаға аударады. Музыка тыңдап, сиқырлы таяқшаның көмегімен қай жаққа келгендерін табуды сұрайды.</w:t>
            </w:r>
          </w:p>
          <w:p w14:paraId="7C0D1254">
            <w:pPr>
              <w:rPr>
                <w:bCs/>
                <w:color w:val="000000"/>
                <w:sz w:val="20"/>
                <w:szCs w:val="20"/>
                <w:lang w:val="kk-KZ"/>
              </w:rPr>
            </w:pPr>
            <w:r>
              <w:rPr>
                <w:bCs/>
                <w:color w:val="000000"/>
                <w:sz w:val="20"/>
                <w:szCs w:val="20"/>
                <w:lang w:val="kk-KZ"/>
              </w:rPr>
              <w:t>Сыни ойлау,жаппай бақылау Ойын түріндегі гимнастика: «Теңіз жағасында»</w:t>
            </w:r>
          </w:p>
          <w:p w14:paraId="1C852990">
            <w:pPr>
              <w:rPr>
                <w:bCs/>
                <w:color w:val="000000"/>
                <w:sz w:val="20"/>
                <w:szCs w:val="20"/>
                <w:lang w:val="kk-KZ"/>
              </w:rPr>
            </w:pPr>
            <w:r>
              <w:rPr>
                <w:bCs/>
                <w:color w:val="000000"/>
                <w:sz w:val="20"/>
                <w:szCs w:val="20"/>
                <w:lang w:val="kk-KZ"/>
              </w:rPr>
              <w:t xml:space="preserve">Сиқырлы таяқшаның көмегімен балалар аңшыға айналады. Затты лақтыратын оң (сол) қол мен оң (сол) аяқты алға қойып, лақтыру күшін әр тараптандыру қабілетіне назар аударады. </w:t>
            </w:r>
          </w:p>
          <w:p w14:paraId="3B983555">
            <w:pPr>
              <w:rPr>
                <w:bCs/>
                <w:color w:val="000000"/>
                <w:sz w:val="20"/>
                <w:szCs w:val="20"/>
                <w:lang w:val="kk-KZ"/>
              </w:rPr>
            </w:pPr>
            <w:r>
              <w:rPr>
                <w:bCs/>
                <w:color w:val="000000"/>
                <w:sz w:val="20"/>
                <w:szCs w:val="20"/>
                <w:lang w:val="kk-KZ"/>
              </w:rPr>
              <w:t xml:space="preserve">Нұсқау: арқадағы қапшық түсіп қалмас үшін арқаны бүкпей, түзу ұстау қажет.    </w:t>
            </w:r>
          </w:p>
          <w:p w14:paraId="5942C44F">
            <w:pPr>
              <w:rPr>
                <w:b/>
                <w:color w:val="000000"/>
                <w:sz w:val="20"/>
                <w:szCs w:val="20"/>
                <w:lang w:val="kk-KZ"/>
              </w:rPr>
            </w:pPr>
            <w:r>
              <w:rPr>
                <w:b/>
                <w:color w:val="000000"/>
                <w:sz w:val="20"/>
                <w:szCs w:val="20"/>
                <w:lang w:val="kk-KZ"/>
              </w:rPr>
              <w:t>Негізгі қимылдарды орындау:</w:t>
            </w:r>
          </w:p>
          <w:p w14:paraId="71720102">
            <w:pPr>
              <w:rPr>
                <w:bCs/>
                <w:color w:val="000000"/>
                <w:sz w:val="20"/>
                <w:szCs w:val="20"/>
                <w:lang w:val="kk-KZ"/>
              </w:rPr>
            </w:pPr>
            <w:r>
              <w:rPr>
                <w:bCs/>
                <w:color w:val="000000"/>
                <w:sz w:val="20"/>
                <w:szCs w:val="20"/>
                <w:lang w:val="kk-KZ"/>
              </w:rPr>
              <w:t xml:space="preserve">1.«Аңшылар» - Көлденең нысанаға дәлдеп лақтыру (шеңбер). </w:t>
            </w:r>
          </w:p>
          <w:p w14:paraId="3D9DA2A9">
            <w:pPr>
              <w:rPr>
                <w:bCs/>
                <w:color w:val="000000"/>
                <w:sz w:val="20"/>
                <w:szCs w:val="20"/>
                <w:lang w:val="kk-KZ"/>
              </w:rPr>
            </w:pPr>
            <w:r>
              <w:rPr>
                <w:bCs/>
                <w:color w:val="000000"/>
                <w:sz w:val="20"/>
                <w:szCs w:val="20"/>
                <w:lang w:val="kk-KZ"/>
              </w:rPr>
              <w:t xml:space="preserve">2.Арқаға қапшық қойып еңбектеу (жолдың ұзындығы – 4 метр).  </w:t>
            </w:r>
          </w:p>
          <w:p w14:paraId="63760DD3">
            <w:pPr>
              <w:rPr>
                <w:bCs/>
                <w:color w:val="000000"/>
                <w:sz w:val="20"/>
                <w:szCs w:val="20"/>
                <w:lang w:val="kk-KZ"/>
              </w:rPr>
            </w:pPr>
            <w:r>
              <w:rPr>
                <w:bCs/>
                <w:color w:val="000000"/>
                <w:sz w:val="20"/>
                <w:szCs w:val="20"/>
                <w:lang w:val="kk-KZ"/>
              </w:rPr>
              <w:t>«Көзге көрінбейтін адамдар» (музыканың ырғағымен). Сиқырлы таяқша балаларды көзге көрінбейтін адамдарға айналдырады.</w:t>
            </w:r>
          </w:p>
          <w:p w14:paraId="42FD4F17">
            <w:pPr>
              <w:rPr>
                <w:b/>
                <w:color w:val="000000"/>
                <w:sz w:val="20"/>
                <w:szCs w:val="20"/>
                <w:lang w:val="kk-KZ"/>
              </w:rPr>
            </w:pPr>
            <w:r>
              <w:rPr>
                <w:b/>
                <w:color w:val="000000"/>
                <w:sz w:val="20"/>
                <w:szCs w:val="20"/>
                <w:lang w:val="kk-KZ"/>
              </w:rPr>
              <w:t xml:space="preserve">Қимыл-қозғалыс ойыны: </w:t>
            </w:r>
          </w:p>
          <w:p w14:paraId="0ACFED5D">
            <w:pPr>
              <w:rPr>
                <w:b/>
                <w:color w:val="000000"/>
                <w:sz w:val="20"/>
                <w:szCs w:val="20"/>
                <w:lang w:val="kk-KZ"/>
              </w:rPr>
            </w:pPr>
            <w:r>
              <w:rPr>
                <w:b/>
                <w:color w:val="000000"/>
                <w:sz w:val="20"/>
                <w:szCs w:val="20"/>
                <w:lang w:val="kk-KZ"/>
              </w:rPr>
              <w:t xml:space="preserve">«Түсіріп алмай өткіз».   </w:t>
            </w:r>
          </w:p>
          <w:p w14:paraId="65D1D19D">
            <w:pPr>
              <w:rPr>
                <w:b/>
                <w:color w:val="000000"/>
                <w:sz w:val="20"/>
                <w:szCs w:val="20"/>
                <w:lang w:val="kk-KZ"/>
              </w:rPr>
            </w:pPr>
            <w:r>
              <w:rPr>
                <w:b/>
                <w:color w:val="000000"/>
                <w:sz w:val="20"/>
                <w:szCs w:val="20"/>
                <w:lang w:val="kk-KZ"/>
              </w:rPr>
              <w:t>Қорытынды:</w:t>
            </w:r>
          </w:p>
          <w:p w14:paraId="3D636327">
            <w:pPr>
              <w:rPr>
                <w:bCs/>
                <w:color w:val="000000"/>
                <w:sz w:val="20"/>
                <w:szCs w:val="20"/>
                <w:lang w:val="kk-KZ"/>
              </w:rPr>
            </w:pPr>
            <w:r>
              <w:rPr>
                <w:bCs/>
                <w:color w:val="000000"/>
                <w:sz w:val="20"/>
                <w:szCs w:val="20"/>
                <w:lang w:val="kk-KZ"/>
              </w:rPr>
              <w:t>Олардан ненің көбірек ұнағанын және оның себебін сұрайды.</w:t>
            </w:r>
          </w:p>
          <w:p w14:paraId="28DFB752">
            <w:pPr>
              <w:pStyle w:val="28"/>
              <w:rPr>
                <w:b/>
                <w:bCs/>
                <w:sz w:val="20"/>
                <w:szCs w:val="20"/>
                <w:lang w:val="kk-KZ"/>
              </w:rPr>
            </w:pPr>
          </w:p>
          <w:p w14:paraId="29888AB3">
            <w:pPr>
              <w:rPr>
                <w:rFonts w:eastAsia="Calibri"/>
                <w:b/>
                <w:sz w:val="20"/>
                <w:szCs w:val="20"/>
                <w:lang w:val="kk-KZ" w:eastAsia="ru-RU"/>
              </w:rPr>
            </w:pPr>
            <w:r>
              <w:rPr>
                <w:rFonts w:eastAsia="Calibri"/>
                <w:b/>
                <w:sz w:val="20"/>
                <w:szCs w:val="20"/>
                <w:lang w:val="kk-KZ" w:eastAsia="ru-RU"/>
              </w:rPr>
              <w:t>Сөйлеуді дамыту</w:t>
            </w:r>
          </w:p>
          <w:p w14:paraId="763DBA8F">
            <w:pPr>
              <w:rPr>
                <w:rFonts w:eastAsia="Calibri"/>
                <w:b/>
                <w:sz w:val="20"/>
                <w:szCs w:val="20"/>
                <w:lang w:val="kk-KZ" w:eastAsia="ru-RU"/>
              </w:rPr>
            </w:pPr>
            <w:r>
              <w:rPr>
                <w:rFonts w:eastAsia="Calibri"/>
                <w:b/>
                <w:sz w:val="20"/>
                <w:szCs w:val="20"/>
                <w:lang w:val="kk-KZ" w:eastAsia="ru-RU"/>
              </w:rPr>
              <w:t>Тақырыбы: «</w:t>
            </w:r>
            <w:r>
              <w:rPr>
                <w:bCs/>
                <w:color w:val="000000"/>
                <w:sz w:val="20"/>
                <w:szCs w:val="20"/>
                <w:lang w:val="kk-KZ"/>
              </w:rPr>
              <w:t>Тату доспыз бәріміз»</w:t>
            </w:r>
          </w:p>
          <w:p w14:paraId="392AEF5E">
            <w:pPr>
              <w:rPr>
                <w:bCs/>
                <w:color w:val="000000"/>
                <w:sz w:val="20"/>
                <w:szCs w:val="20"/>
                <w:lang w:val="kk-KZ"/>
              </w:rPr>
            </w:pPr>
            <w:r>
              <w:rPr>
                <w:b/>
                <w:color w:val="000000"/>
                <w:sz w:val="20"/>
                <w:szCs w:val="20"/>
                <w:lang w:val="kk-KZ"/>
              </w:rPr>
              <w:t>Міндеттері:</w:t>
            </w:r>
            <w:r>
              <w:rPr>
                <w:bCs/>
                <w:color w:val="000000"/>
                <w:sz w:val="20"/>
                <w:szCs w:val="20"/>
                <w:lang w:val="kk-KZ"/>
              </w:rPr>
              <w:t xml:space="preserve"> </w:t>
            </w:r>
          </w:p>
          <w:p w14:paraId="3F2DC6E2">
            <w:pPr>
              <w:rPr>
                <w:bCs/>
                <w:color w:val="000000"/>
                <w:sz w:val="20"/>
                <w:szCs w:val="20"/>
                <w:lang w:val="kk-KZ"/>
              </w:rPr>
            </w:pPr>
            <w:r>
              <w:rPr>
                <w:bCs/>
                <w:color w:val="000000"/>
                <w:sz w:val="20"/>
                <w:szCs w:val="20"/>
                <w:lang w:val="kk-KZ"/>
              </w:rPr>
              <w:t>Бақылағандары және суреттер бойынша әңгімелер құрастырады.</w:t>
            </w:r>
            <w:r>
              <w:rPr>
                <w:sz w:val="20"/>
                <w:szCs w:val="20"/>
                <w:lang w:val="kk-KZ"/>
              </w:rPr>
              <w:t xml:space="preserve"> Тілдік қорын, ересектермен қарым-қатынасты дамыту.</w:t>
            </w:r>
          </w:p>
          <w:p w14:paraId="5A33AEDB">
            <w:pPr>
              <w:rPr>
                <w:rFonts w:eastAsia="SimSun"/>
                <w:b/>
                <w:sz w:val="20"/>
                <w:szCs w:val="20"/>
                <w:lang w:val="kk-KZ" w:eastAsia="ru-RU"/>
              </w:rPr>
            </w:pPr>
            <w:r>
              <w:rPr>
                <w:rFonts w:eastAsia="Calibri"/>
                <w:b/>
                <w:sz w:val="20"/>
                <w:szCs w:val="20"/>
                <w:lang w:val="kk-KZ" w:eastAsia="ru-RU"/>
              </w:rPr>
              <w:t>ҰІӘ кезеңі:</w:t>
            </w:r>
            <w:r>
              <w:rPr>
                <w:bCs/>
                <w:color w:val="000000"/>
                <w:sz w:val="20"/>
                <w:szCs w:val="20"/>
                <w:lang w:val="kk-KZ"/>
              </w:rPr>
              <w:t xml:space="preserve"> </w:t>
            </w:r>
          </w:p>
          <w:p w14:paraId="0BC7F0D6">
            <w:pPr>
              <w:rPr>
                <w:bCs/>
                <w:color w:val="000000"/>
                <w:sz w:val="20"/>
                <w:szCs w:val="20"/>
                <w:lang w:val="kk-KZ"/>
              </w:rPr>
            </w:pPr>
            <w:r>
              <w:rPr>
                <w:bCs/>
                <w:color w:val="000000"/>
                <w:sz w:val="20"/>
                <w:szCs w:val="20"/>
                <w:lang w:val="kk-KZ"/>
              </w:rPr>
              <w:t>ойын: «Ғажайып әңгіме»</w:t>
            </w:r>
          </w:p>
          <w:p w14:paraId="106EFD17">
            <w:pPr>
              <w:rPr>
                <w:bCs/>
                <w:color w:val="000000"/>
                <w:sz w:val="20"/>
                <w:szCs w:val="20"/>
                <w:lang w:val="kk-KZ"/>
              </w:rPr>
            </w:pPr>
            <w:r>
              <w:rPr>
                <w:bCs/>
                <w:color w:val="000000"/>
                <w:sz w:val="20"/>
                <w:szCs w:val="20"/>
                <w:lang w:val="kk-KZ"/>
              </w:rPr>
              <w:t>Шарты: Сурет бойынша әңгіме  құрастыру.</w:t>
            </w:r>
          </w:p>
          <w:p w14:paraId="0CF00971">
            <w:pPr>
              <w:rPr>
                <w:b/>
                <w:color w:val="000000"/>
                <w:sz w:val="20"/>
                <w:szCs w:val="20"/>
                <w:lang w:val="kk-KZ"/>
              </w:rPr>
            </w:pPr>
            <w:r>
              <w:rPr>
                <w:b/>
                <w:color w:val="000000"/>
                <w:sz w:val="20"/>
                <w:szCs w:val="20"/>
                <w:lang w:val="kk-KZ"/>
              </w:rPr>
              <w:t>ойын «Тату доспыз бәріміз»</w:t>
            </w:r>
          </w:p>
          <w:p w14:paraId="6FA6DC5C">
            <w:pPr>
              <w:rPr>
                <w:bCs/>
                <w:color w:val="000000"/>
                <w:sz w:val="20"/>
                <w:szCs w:val="20"/>
                <w:lang w:val="kk-KZ"/>
              </w:rPr>
            </w:pPr>
            <w:r>
              <w:rPr>
                <w:b/>
                <w:color w:val="000000"/>
                <w:sz w:val="20"/>
                <w:szCs w:val="20"/>
                <w:lang w:val="kk-KZ"/>
              </w:rPr>
              <w:t>Шарты:</w:t>
            </w:r>
            <w:r>
              <w:rPr>
                <w:bCs/>
                <w:color w:val="000000"/>
                <w:sz w:val="20"/>
                <w:szCs w:val="20"/>
                <w:lang w:val="kk-KZ"/>
              </w:rPr>
              <w:t xml:space="preserve"> Бақылағандары және суреттер бойынша әңгімелер құрастырып бір біріне айтып береді.</w:t>
            </w:r>
          </w:p>
          <w:p w14:paraId="6F60AAFB">
            <w:pPr>
              <w:rPr>
                <w:b/>
                <w:color w:val="000000"/>
                <w:sz w:val="20"/>
                <w:szCs w:val="20"/>
                <w:lang w:val="kk-KZ"/>
              </w:rPr>
            </w:pPr>
            <w:r>
              <w:rPr>
                <w:b/>
                <w:color w:val="000000"/>
                <w:sz w:val="20"/>
                <w:szCs w:val="20"/>
                <w:lang w:val="kk-KZ"/>
              </w:rPr>
              <w:t xml:space="preserve">ойын:«Сөйлемді жалғастыр» </w:t>
            </w:r>
          </w:p>
          <w:p w14:paraId="6A8C5F3C">
            <w:pPr>
              <w:rPr>
                <w:bCs/>
                <w:color w:val="000000"/>
                <w:sz w:val="20"/>
                <w:szCs w:val="20"/>
                <w:lang w:val="kk-KZ"/>
              </w:rPr>
            </w:pPr>
            <w:r>
              <w:rPr>
                <w:b/>
                <w:color w:val="000000"/>
                <w:sz w:val="20"/>
                <w:szCs w:val="20"/>
                <w:lang w:val="kk-KZ"/>
              </w:rPr>
              <w:t>Шарты:</w:t>
            </w:r>
            <w:r>
              <w:rPr>
                <w:bCs/>
                <w:color w:val="000000"/>
                <w:sz w:val="20"/>
                <w:szCs w:val="20"/>
                <w:lang w:val="kk-KZ"/>
              </w:rPr>
              <w:t xml:space="preserve"> Берілген суреттерге қарап отырып бір бала сөйлемді бастайды келесі бала жалғастырады.</w:t>
            </w:r>
          </w:p>
          <w:p w14:paraId="262E6AF9">
            <w:pPr>
              <w:rPr>
                <w:bCs/>
                <w:color w:val="000000"/>
                <w:sz w:val="20"/>
                <w:szCs w:val="20"/>
                <w:lang w:val="kk-KZ"/>
              </w:rPr>
            </w:pPr>
            <w:r>
              <w:rPr>
                <w:bCs/>
                <w:color w:val="000000"/>
                <w:sz w:val="20"/>
                <w:szCs w:val="20"/>
                <w:lang w:val="kk-KZ"/>
              </w:rPr>
              <w:t xml:space="preserve">Қорытынды: </w:t>
            </w:r>
          </w:p>
          <w:p w14:paraId="5DCA94B1">
            <w:pPr>
              <w:rPr>
                <w:bCs/>
                <w:color w:val="000000"/>
                <w:sz w:val="20"/>
                <w:szCs w:val="20"/>
                <w:lang w:val="kk-KZ"/>
              </w:rPr>
            </w:pPr>
            <w:r>
              <w:rPr>
                <w:bCs/>
                <w:color w:val="000000"/>
                <w:sz w:val="20"/>
                <w:szCs w:val="20"/>
                <w:lang w:val="kk-KZ"/>
              </w:rPr>
              <w:t xml:space="preserve"> – Қандай тақырып бойынша әңгіме құрадыңдар? </w:t>
            </w:r>
          </w:p>
          <w:p w14:paraId="3FB73A05">
            <w:pPr>
              <w:rPr>
                <w:rFonts w:eastAsia="Calibri"/>
                <w:bCs/>
                <w:sz w:val="20"/>
                <w:szCs w:val="20"/>
                <w:lang w:val="kk-KZ" w:eastAsia="ru-RU"/>
              </w:rPr>
            </w:pPr>
            <w:r>
              <w:rPr>
                <w:rFonts w:eastAsia="Calibri"/>
                <w:bCs/>
                <w:sz w:val="20"/>
                <w:szCs w:val="20"/>
                <w:lang w:val="kk-KZ"/>
              </w:rPr>
              <w:t>Мадақтау.</w:t>
            </w:r>
          </w:p>
          <w:p w14:paraId="7339A4FC">
            <w:pPr>
              <w:rPr>
                <w:rFonts w:eastAsia="Calibri"/>
                <w:b/>
                <w:sz w:val="20"/>
                <w:szCs w:val="20"/>
                <w:lang w:val="kk-KZ" w:eastAsia="ru-RU"/>
              </w:rPr>
            </w:pPr>
          </w:p>
          <w:p w14:paraId="057B4938">
            <w:pPr>
              <w:rPr>
                <w:rFonts w:eastAsia="Calibri"/>
                <w:b/>
                <w:sz w:val="20"/>
                <w:szCs w:val="20"/>
                <w:lang w:val="kk-KZ" w:eastAsia="ru-RU"/>
              </w:rPr>
            </w:pPr>
            <w:r>
              <w:rPr>
                <w:rFonts w:eastAsia="Calibri"/>
                <w:b/>
                <w:sz w:val="20"/>
                <w:szCs w:val="20"/>
                <w:lang w:val="kk-KZ" w:eastAsia="ru-RU"/>
              </w:rPr>
              <w:t>Сауат  ашу  негіздері</w:t>
            </w:r>
          </w:p>
          <w:p w14:paraId="65B48B96">
            <w:pPr>
              <w:autoSpaceDE w:val="0"/>
              <w:autoSpaceDN w:val="0"/>
              <w:adjustRightInd w:val="0"/>
              <w:rPr>
                <w:b/>
                <w:bCs/>
                <w:sz w:val="20"/>
                <w:szCs w:val="20"/>
                <w:lang w:val="kk-KZ"/>
              </w:rPr>
            </w:pPr>
            <w:r>
              <w:rPr>
                <w:rFonts w:eastAsia="Calibri"/>
                <w:b/>
                <w:sz w:val="20"/>
                <w:szCs w:val="20"/>
                <w:lang w:val="kk-KZ" w:eastAsia="ru-RU"/>
              </w:rPr>
              <w:t>Тақырыбы:</w:t>
            </w:r>
            <w:r>
              <w:rPr>
                <w:b/>
                <w:bCs/>
                <w:sz w:val="20"/>
                <w:szCs w:val="20"/>
                <w:lang w:val="kk-KZ"/>
              </w:rPr>
              <w:t xml:space="preserve"> «Дыбыстық талдау</w:t>
            </w:r>
            <w:r>
              <w:rPr>
                <w:b/>
                <w:bCs/>
                <w:color w:val="000000"/>
                <w:sz w:val="20"/>
                <w:szCs w:val="20"/>
                <w:lang w:val="kk-KZ"/>
              </w:rPr>
              <w:t>»</w:t>
            </w:r>
          </w:p>
          <w:p w14:paraId="5A5BD3B4">
            <w:pPr>
              <w:rPr>
                <w:sz w:val="20"/>
                <w:szCs w:val="20"/>
                <w:lang w:val="kk-KZ"/>
              </w:rPr>
            </w:pPr>
            <w:r>
              <w:rPr>
                <w:rFonts w:eastAsia="Calibri"/>
                <w:b/>
                <w:sz w:val="20"/>
                <w:szCs w:val="20"/>
                <w:lang w:val="kk-KZ" w:eastAsia="ru-RU"/>
              </w:rPr>
              <w:t>Міндеттері:</w:t>
            </w:r>
            <w:r>
              <w:rPr>
                <w:sz w:val="20"/>
                <w:szCs w:val="20"/>
                <w:lang w:val="kk-KZ"/>
              </w:rPr>
              <w:t xml:space="preserve"> </w:t>
            </w:r>
          </w:p>
          <w:p w14:paraId="0FD594E8">
            <w:pPr>
              <w:autoSpaceDE w:val="0"/>
              <w:autoSpaceDN w:val="0"/>
              <w:adjustRightInd w:val="0"/>
              <w:rPr>
                <w:sz w:val="20"/>
                <w:szCs w:val="20"/>
                <w:lang w:val="kk-KZ"/>
              </w:rPr>
            </w:pPr>
            <w:r>
              <w:rPr>
                <w:sz w:val="20"/>
                <w:szCs w:val="20"/>
                <w:lang w:val="kk-KZ"/>
              </w:rPr>
              <w:t>Сөздерге дыбыстық талдау жасау, суреттерді өз дыбыстық сызбасымен</w:t>
            </w:r>
          </w:p>
          <w:p w14:paraId="0FBE4D12">
            <w:pPr>
              <w:autoSpaceDE w:val="0"/>
              <w:autoSpaceDN w:val="0"/>
              <w:adjustRightInd w:val="0"/>
              <w:rPr>
                <w:sz w:val="20"/>
                <w:szCs w:val="20"/>
                <w:lang w:val="kk-KZ"/>
              </w:rPr>
            </w:pPr>
            <w:r>
              <w:rPr>
                <w:sz w:val="20"/>
                <w:szCs w:val="20"/>
                <w:lang w:val="kk-KZ"/>
              </w:rPr>
              <w:t>сəйкестендіру, сөзге буын жалғап сөз құрауды жалғастыру.</w:t>
            </w:r>
          </w:p>
          <w:p w14:paraId="129F5547">
            <w:pPr>
              <w:autoSpaceDE w:val="0"/>
              <w:autoSpaceDN w:val="0"/>
              <w:adjustRightInd w:val="0"/>
              <w:rPr>
                <w:color w:val="000000"/>
                <w:sz w:val="20"/>
                <w:szCs w:val="20"/>
                <w:lang w:val="kk-KZ"/>
              </w:rPr>
            </w:pPr>
            <w:r>
              <w:rPr>
                <w:sz w:val="20"/>
                <w:szCs w:val="20"/>
                <w:lang w:val="kk-KZ"/>
              </w:rPr>
              <w:t>Сызбадан дыбыстың орнын анықтауға жаттығулар жасату арқылы шапшаң ойлары мен есте сақтау қабілеттерін дамыту.</w:t>
            </w:r>
          </w:p>
          <w:p w14:paraId="05973EF1">
            <w:pPr>
              <w:pStyle w:val="28"/>
              <w:rPr>
                <w:sz w:val="20"/>
                <w:szCs w:val="20"/>
                <w:lang w:val="kk-KZ"/>
              </w:rPr>
            </w:pPr>
            <w:r>
              <w:rPr>
                <w:rFonts w:eastAsia="Calibri"/>
                <w:b/>
                <w:sz w:val="20"/>
                <w:szCs w:val="20"/>
                <w:lang w:val="kk-KZ"/>
              </w:rPr>
              <w:t>ҰІӘ кезеңі:</w:t>
            </w:r>
            <w:r>
              <w:rPr>
                <w:sz w:val="20"/>
                <w:szCs w:val="20"/>
                <w:lang w:val="kk-KZ"/>
              </w:rPr>
              <w:t xml:space="preserve"> </w:t>
            </w:r>
          </w:p>
          <w:p w14:paraId="1656553B">
            <w:pPr>
              <w:autoSpaceDE w:val="0"/>
              <w:autoSpaceDN w:val="0"/>
              <w:adjustRightInd w:val="0"/>
              <w:rPr>
                <w:sz w:val="20"/>
                <w:szCs w:val="20"/>
                <w:lang w:val="kk-KZ"/>
              </w:rPr>
            </w:pPr>
            <w:r>
              <w:rPr>
                <w:sz w:val="20"/>
                <w:szCs w:val="20"/>
                <w:lang w:val="kk-KZ"/>
              </w:rPr>
              <w:t>Жалпы атауын ата ойынан ұйымдастыру арқылы бастайды.</w:t>
            </w:r>
          </w:p>
          <w:p w14:paraId="09107C53">
            <w:pPr>
              <w:autoSpaceDE w:val="0"/>
              <w:autoSpaceDN w:val="0"/>
              <w:adjustRightInd w:val="0"/>
              <w:rPr>
                <w:i/>
                <w:iCs/>
                <w:sz w:val="20"/>
                <w:szCs w:val="20"/>
                <w:lang w:val="kk-KZ"/>
              </w:rPr>
            </w:pPr>
            <w:r>
              <w:rPr>
                <w:sz w:val="20"/>
                <w:szCs w:val="20"/>
                <w:lang w:val="kk-KZ"/>
              </w:rPr>
              <w:t xml:space="preserve">1. Дəрігер, аспазшы, тігінші – . . . </w:t>
            </w:r>
            <w:r>
              <w:rPr>
                <w:i/>
                <w:iCs/>
                <w:sz w:val="20"/>
                <w:szCs w:val="20"/>
                <w:lang w:val="kk-KZ"/>
              </w:rPr>
              <w:t>(мамандықтар)</w:t>
            </w:r>
          </w:p>
          <w:p w14:paraId="587E1EFE">
            <w:pPr>
              <w:autoSpaceDE w:val="0"/>
              <w:autoSpaceDN w:val="0"/>
              <w:adjustRightInd w:val="0"/>
              <w:rPr>
                <w:i/>
                <w:iCs/>
                <w:sz w:val="20"/>
                <w:szCs w:val="20"/>
              </w:rPr>
            </w:pPr>
            <w:r>
              <w:rPr>
                <w:sz w:val="20"/>
                <w:szCs w:val="20"/>
                <w:lang w:val="kk-KZ"/>
              </w:rPr>
              <w:t xml:space="preserve">2. Ұшақ, зымыран, тікұшақ, дельтаплан – . . . </w:t>
            </w:r>
            <w:r>
              <w:rPr>
                <w:i/>
                <w:iCs/>
                <w:sz w:val="20"/>
                <w:szCs w:val="20"/>
              </w:rPr>
              <w:t>(ұшатын көліктер)</w:t>
            </w:r>
          </w:p>
          <w:p w14:paraId="7977E1DE">
            <w:pPr>
              <w:autoSpaceDE w:val="0"/>
              <w:autoSpaceDN w:val="0"/>
              <w:adjustRightInd w:val="0"/>
              <w:rPr>
                <w:i/>
                <w:iCs/>
                <w:sz w:val="20"/>
                <w:szCs w:val="20"/>
              </w:rPr>
            </w:pPr>
            <w:r>
              <w:rPr>
                <w:sz w:val="20"/>
                <w:szCs w:val="20"/>
              </w:rPr>
              <w:t xml:space="preserve">3. Футбол, волейбол, хоккей – . . . </w:t>
            </w:r>
            <w:r>
              <w:rPr>
                <w:i/>
                <w:iCs/>
                <w:sz w:val="20"/>
                <w:szCs w:val="20"/>
              </w:rPr>
              <w:t>(спорт түрлері)</w:t>
            </w:r>
          </w:p>
          <w:p w14:paraId="0720FB90">
            <w:pPr>
              <w:autoSpaceDE w:val="0"/>
              <w:autoSpaceDN w:val="0"/>
              <w:adjustRightInd w:val="0"/>
              <w:rPr>
                <w:b/>
                <w:bCs/>
                <w:sz w:val="20"/>
                <w:szCs w:val="20"/>
              </w:rPr>
            </w:pPr>
            <w:r>
              <w:rPr>
                <w:b/>
                <w:bCs/>
                <w:sz w:val="20"/>
                <w:szCs w:val="20"/>
              </w:rPr>
              <w:t>2. Негізгі бөлім</w:t>
            </w:r>
          </w:p>
          <w:p w14:paraId="175F64CF">
            <w:pPr>
              <w:autoSpaceDE w:val="0"/>
              <w:autoSpaceDN w:val="0"/>
              <w:adjustRightInd w:val="0"/>
              <w:rPr>
                <w:b/>
                <w:bCs/>
                <w:sz w:val="20"/>
                <w:szCs w:val="20"/>
              </w:rPr>
            </w:pPr>
            <w:r>
              <w:rPr>
                <w:b/>
                <w:bCs/>
                <w:sz w:val="20"/>
                <w:szCs w:val="20"/>
              </w:rPr>
              <w:t>«Сұрақ-жауап» əдісі арқылы қайталау.</w:t>
            </w:r>
          </w:p>
          <w:p w14:paraId="41AB1418">
            <w:pPr>
              <w:autoSpaceDE w:val="0"/>
              <w:autoSpaceDN w:val="0"/>
              <w:adjustRightInd w:val="0"/>
              <w:rPr>
                <w:sz w:val="20"/>
                <w:szCs w:val="20"/>
              </w:rPr>
            </w:pPr>
            <w:r>
              <w:rPr>
                <w:sz w:val="20"/>
                <w:szCs w:val="20"/>
              </w:rPr>
              <w:t>1) Дыбыс деген не?</w:t>
            </w:r>
          </w:p>
          <w:p w14:paraId="5B2EADB7">
            <w:pPr>
              <w:autoSpaceDE w:val="0"/>
              <w:autoSpaceDN w:val="0"/>
              <w:adjustRightInd w:val="0"/>
              <w:rPr>
                <w:sz w:val="20"/>
                <w:szCs w:val="20"/>
              </w:rPr>
            </w:pPr>
            <w:r>
              <w:rPr>
                <w:sz w:val="20"/>
                <w:szCs w:val="20"/>
              </w:rPr>
              <w:t>2) Дыбыстар қандай болып бөлінеді?</w:t>
            </w:r>
          </w:p>
          <w:p w14:paraId="28CB2CE2">
            <w:pPr>
              <w:autoSpaceDE w:val="0"/>
              <w:autoSpaceDN w:val="0"/>
              <w:adjustRightInd w:val="0"/>
              <w:rPr>
                <w:sz w:val="20"/>
                <w:szCs w:val="20"/>
              </w:rPr>
            </w:pPr>
            <w:r>
              <w:rPr>
                <w:sz w:val="20"/>
                <w:szCs w:val="20"/>
              </w:rPr>
              <w:t>3) Дауысты дыбысты, дауыссыз дыбыстан қалай ажыратамыз?</w:t>
            </w:r>
          </w:p>
          <w:p w14:paraId="1585A70E">
            <w:pPr>
              <w:autoSpaceDE w:val="0"/>
              <w:autoSpaceDN w:val="0"/>
              <w:adjustRightInd w:val="0"/>
              <w:rPr>
                <w:sz w:val="20"/>
                <w:szCs w:val="20"/>
              </w:rPr>
            </w:pPr>
            <w:r>
              <w:rPr>
                <w:sz w:val="20"/>
                <w:szCs w:val="20"/>
              </w:rPr>
              <w:t>4) Дауысты дыбыстарды қандай түспен белгілейміз?</w:t>
            </w:r>
          </w:p>
          <w:p w14:paraId="43668C77">
            <w:pPr>
              <w:rPr>
                <w:color w:val="000000"/>
                <w:sz w:val="20"/>
                <w:szCs w:val="20"/>
                <w:lang w:val="kk-KZ"/>
              </w:rPr>
            </w:pPr>
            <w:r>
              <w:rPr>
                <w:sz w:val="20"/>
                <w:szCs w:val="20"/>
              </w:rPr>
              <w:t>5) Дауыссыз дыбыстарды ше?</w:t>
            </w:r>
          </w:p>
          <w:p w14:paraId="50279CE7">
            <w:pPr>
              <w:autoSpaceDE w:val="0"/>
              <w:autoSpaceDN w:val="0"/>
              <w:adjustRightInd w:val="0"/>
              <w:rPr>
                <w:rFonts w:eastAsia="TimesNewRomanPS-BoldItalicMT"/>
                <w:b/>
                <w:bCs/>
                <w:sz w:val="20"/>
                <w:szCs w:val="20"/>
                <w:lang w:val="kk-KZ"/>
              </w:rPr>
            </w:pPr>
            <w:r>
              <w:rPr>
                <w:rFonts w:eastAsia="TimesNewRomanPS-BoldItalicMT"/>
                <w:b/>
                <w:bCs/>
                <w:sz w:val="20"/>
                <w:szCs w:val="20"/>
                <w:lang w:val="kk-KZ"/>
              </w:rPr>
              <w:t>Дыбыстармен жұ</w:t>
            </w:r>
            <w:r>
              <w:rPr>
                <w:rFonts w:eastAsia="Yu Gothic"/>
                <w:b/>
                <w:bCs/>
                <w:sz w:val="20"/>
                <w:szCs w:val="20"/>
                <w:lang w:val="kk-KZ"/>
              </w:rPr>
              <w:t>мыстар</w:t>
            </w:r>
            <w:r>
              <w:rPr>
                <w:rFonts w:eastAsia="TimesNewRomanPS-BoldItalicMT"/>
                <w:b/>
                <w:bCs/>
                <w:sz w:val="20"/>
                <w:szCs w:val="20"/>
                <w:lang w:val="kk-KZ"/>
              </w:rPr>
              <w:t>.</w:t>
            </w:r>
          </w:p>
          <w:p w14:paraId="1ABB246F">
            <w:pPr>
              <w:autoSpaceDE w:val="0"/>
              <w:autoSpaceDN w:val="0"/>
              <w:adjustRightInd w:val="0"/>
              <w:rPr>
                <w:rFonts w:eastAsia="TimesNewRomanPS-BoldItalicMT"/>
                <w:b/>
                <w:bCs/>
                <w:sz w:val="20"/>
                <w:szCs w:val="20"/>
                <w:lang w:val="kk-KZ"/>
              </w:rPr>
            </w:pPr>
            <w:r>
              <w:rPr>
                <w:rFonts w:eastAsia="TimesNewRomanPS-BoldItalicMT"/>
                <w:b/>
                <w:bCs/>
                <w:sz w:val="20"/>
                <w:szCs w:val="20"/>
                <w:lang w:val="kk-KZ"/>
              </w:rPr>
              <w:t xml:space="preserve">Ойын: </w:t>
            </w:r>
            <w:r>
              <w:rPr>
                <w:rFonts w:ascii="Cambria Math" w:hAnsi="Cambria Math" w:eastAsia="TimesNewRomanPS-BoldItalicMT" w:cs="Cambria Math"/>
                <w:b/>
                <w:bCs/>
                <w:sz w:val="20"/>
                <w:szCs w:val="20"/>
                <w:lang w:val="kk-KZ"/>
              </w:rPr>
              <w:t>≪</w:t>
            </w:r>
            <w:r>
              <w:rPr>
                <w:rFonts w:eastAsia="TimesNewRomanPS-BoldItalicMT"/>
                <w:b/>
                <w:bCs/>
                <w:sz w:val="20"/>
                <w:szCs w:val="20"/>
                <w:lang w:val="kk-KZ"/>
              </w:rPr>
              <w:t>Жалауды кө</w:t>
            </w:r>
            <w:r>
              <w:rPr>
                <w:rFonts w:eastAsia="Yu Gothic"/>
                <w:b/>
                <w:bCs/>
                <w:sz w:val="20"/>
                <w:szCs w:val="20"/>
                <w:lang w:val="kk-KZ"/>
              </w:rPr>
              <w:t>тер</w:t>
            </w:r>
            <w:r>
              <w:rPr>
                <w:rFonts w:ascii="Cambria Math" w:hAnsi="Cambria Math" w:eastAsia="TimesNewRomanPS-BoldItalicMT" w:cs="Cambria Math"/>
                <w:b/>
                <w:bCs/>
                <w:sz w:val="20"/>
                <w:szCs w:val="20"/>
                <w:lang w:val="kk-KZ"/>
              </w:rPr>
              <w:t>≫</w:t>
            </w:r>
            <w:r>
              <w:rPr>
                <w:rFonts w:eastAsia="TimesNewRomanPS-BoldItalicMT"/>
                <w:b/>
                <w:bCs/>
                <w:sz w:val="20"/>
                <w:szCs w:val="20"/>
                <w:lang w:val="kk-KZ"/>
              </w:rPr>
              <w:t xml:space="preserve"> </w:t>
            </w:r>
          </w:p>
          <w:p w14:paraId="187179FD">
            <w:pPr>
              <w:autoSpaceDE w:val="0"/>
              <w:autoSpaceDN w:val="0"/>
              <w:adjustRightInd w:val="0"/>
              <w:rPr>
                <w:rFonts w:eastAsia="TimesNewRomanPS-BoldItalicMT"/>
                <w:b/>
                <w:bCs/>
                <w:sz w:val="20"/>
                <w:szCs w:val="20"/>
                <w:lang w:val="kk-KZ"/>
              </w:rPr>
            </w:pPr>
            <w:r>
              <w:rPr>
                <w:rFonts w:eastAsia="TimesNewRomanPS-BoldItalicMT"/>
                <w:b/>
                <w:bCs/>
                <w:sz w:val="20"/>
                <w:szCs w:val="20"/>
                <w:lang w:val="kk-KZ"/>
              </w:rPr>
              <w:t>(дыбыс, буын, сөз)</w:t>
            </w:r>
          </w:p>
          <w:p w14:paraId="54619336">
            <w:pPr>
              <w:autoSpaceDE w:val="0"/>
              <w:autoSpaceDN w:val="0"/>
              <w:adjustRightInd w:val="0"/>
              <w:rPr>
                <w:rFonts w:eastAsia="TimesNewRomanPS-BoldItalicMT"/>
                <w:b/>
                <w:bCs/>
                <w:sz w:val="20"/>
                <w:szCs w:val="20"/>
                <w:lang w:val="kk-KZ"/>
              </w:rPr>
            </w:pPr>
            <w:r>
              <w:rPr>
                <w:rFonts w:eastAsia="TimesNewRomanPS-BoldItalicMT"/>
                <w:b/>
                <w:bCs/>
                <w:sz w:val="20"/>
                <w:szCs w:val="20"/>
                <w:lang w:val="kk-KZ"/>
              </w:rPr>
              <w:t xml:space="preserve">Педагог дыбыстарды, буындарды, сөздерді айтады: </w:t>
            </w:r>
            <w:r>
              <w:rPr>
                <w:rFonts w:eastAsia="TimesNewRomanPS-BoldItalicMT"/>
                <w:sz w:val="20"/>
                <w:szCs w:val="20"/>
                <w:lang w:val="kk-KZ"/>
              </w:rPr>
              <w:t>д,р,у, п, ш,н,у, Па, шу, ио, уын, қу, ти, са, лау, сур , ту,</w:t>
            </w:r>
            <w:r>
              <w:rPr>
                <w:rFonts w:eastAsia="TimesNewRomanPS-BoldItalicMT"/>
                <w:b/>
                <w:bCs/>
                <w:sz w:val="20"/>
                <w:szCs w:val="20"/>
                <w:lang w:val="kk-KZ"/>
              </w:rPr>
              <w:t xml:space="preserve"> </w:t>
            </w:r>
          </w:p>
          <w:p w14:paraId="3E595037">
            <w:pPr>
              <w:autoSpaceDE w:val="0"/>
              <w:autoSpaceDN w:val="0"/>
              <w:adjustRightInd w:val="0"/>
              <w:rPr>
                <w:rFonts w:eastAsia="TimesNewRomanPS-BoldItalicMT"/>
                <w:sz w:val="20"/>
                <w:szCs w:val="20"/>
              </w:rPr>
            </w:pPr>
            <w:r>
              <w:rPr>
                <w:rFonts w:eastAsia="TimesNewRomanPS-BoldItalicMT"/>
                <w:sz w:val="20"/>
                <w:szCs w:val="20"/>
              </w:rPr>
              <w:t>Апа, саумал, садақ, шулама, шалбар, аққу, дала, сақина, қауын......</w:t>
            </w:r>
          </w:p>
          <w:p w14:paraId="03672068">
            <w:pPr>
              <w:autoSpaceDE w:val="0"/>
              <w:autoSpaceDN w:val="0"/>
              <w:adjustRightInd w:val="0"/>
              <w:rPr>
                <w:rFonts w:eastAsia="TimesNewRomanPS-BoldItalicMT"/>
                <w:sz w:val="20"/>
                <w:szCs w:val="20"/>
              </w:rPr>
            </w:pPr>
            <w:r>
              <w:rPr>
                <w:rFonts w:eastAsia="TimesNewRomanPS-BoldItalicMT"/>
                <w:sz w:val="20"/>
                <w:szCs w:val="20"/>
              </w:rPr>
              <w:t>Балалар «у» дыбысын естігенде, қызыл жалаушаларын желбіретеді.</w:t>
            </w:r>
          </w:p>
          <w:p w14:paraId="2652E1C4">
            <w:pPr>
              <w:rPr>
                <w:rFonts w:eastAsia="TimesNewRomanPS-BoldItalicMT"/>
                <w:sz w:val="20"/>
                <w:szCs w:val="20"/>
                <w:lang w:val="kk-KZ"/>
              </w:rPr>
            </w:pPr>
            <w:r>
              <w:rPr>
                <w:rFonts w:eastAsia="TimesNewRomanPS-BoldItalicMT"/>
                <w:sz w:val="20"/>
                <w:szCs w:val="20"/>
              </w:rPr>
              <w:t>Дидактикалық жаттығ</w:t>
            </w:r>
            <w:r>
              <w:rPr>
                <w:rFonts w:eastAsia="Yu Gothic"/>
                <w:sz w:val="20"/>
                <w:szCs w:val="20"/>
              </w:rPr>
              <w:t>уы</w:t>
            </w:r>
            <w:r>
              <w:rPr>
                <w:rFonts w:eastAsia="TimesNewRomanPS-BoldItalicMT"/>
                <w:sz w:val="20"/>
                <w:szCs w:val="20"/>
              </w:rPr>
              <w:t>:</w:t>
            </w:r>
          </w:p>
          <w:p w14:paraId="54ABE794">
            <w:pPr>
              <w:rPr>
                <w:rFonts w:eastAsia="TimesNewRomanPS-BoldItalicMT"/>
                <w:sz w:val="20"/>
                <w:szCs w:val="20"/>
                <w:lang w:val="kk-KZ"/>
              </w:rPr>
            </w:pPr>
            <w:r>
              <w:rPr>
                <w:rFonts w:ascii="Cambria Math" w:hAnsi="Cambria Math" w:eastAsia="TimesNewRomanPS-BoldItalicMT" w:cs="Cambria Math"/>
                <w:sz w:val="20"/>
                <w:szCs w:val="20"/>
                <w:lang w:val="kk-KZ"/>
              </w:rPr>
              <w:t>≪</w:t>
            </w:r>
            <w:r>
              <w:rPr>
                <w:rFonts w:eastAsia="TimesNewRomanPS-BoldItalicMT"/>
                <w:sz w:val="20"/>
                <w:szCs w:val="20"/>
                <w:lang w:val="kk-KZ"/>
              </w:rPr>
              <w:t>Дауыссыз дыбыстан басталатын сө</w:t>
            </w:r>
            <w:r>
              <w:rPr>
                <w:rFonts w:eastAsia="Yu Gothic"/>
                <w:sz w:val="20"/>
                <w:szCs w:val="20"/>
                <w:lang w:val="kk-KZ"/>
              </w:rPr>
              <w:t>з</w:t>
            </w:r>
            <w:r>
              <w:rPr>
                <w:rFonts w:eastAsia="TimesNewRomanPS-BoldItalicMT"/>
                <w:sz w:val="20"/>
                <w:szCs w:val="20"/>
                <w:lang w:val="kk-KZ"/>
              </w:rPr>
              <w:t xml:space="preserve"> жалғ</w:t>
            </w:r>
            <w:r>
              <w:rPr>
                <w:rFonts w:eastAsia="Yu Gothic"/>
                <w:sz w:val="20"/>
                <w:szCs w:val="20"/>
                <w:lang w:val="kk-KZ"/>
              </w:rPr>
              <w:t>а</w:t>
            </w:r>
            <w:r>
              <w:rPr>
                <w:rFonts w:ascii="Cambria Math" w:hAnsi="Cambria Math" w:eastAsia="TimesNewRomanPS-BoldItalicMT" w:cs="Cambria Math"/>
                <w:sz w:val="20"/>
                <w:szCs w:val="20"/>
                <w:lang w:val="kk-KZ"/>
              </w:rPr>
              <w:t>≫</w:t>
            </w:r>
          </w:p>
          <w:p w14:paraId="61E00EA0">
            <w:pPr>
              <w:autoSpaceDE w:val="0"/>
              <w:autoSpaceDN w:val="0"/>
              <w:adjustRightInd w:val="0"/>
              <w:rPr>
                <w:sz w:val="20"/>
                <w:szCs w:val="20"/>
                <w:lang w:val="kk-KZ"/>
              </w:rPr>
            </w:pPr>
            <w:r>
              <w:rPr>
                <w:sz w:val="20"/>
                <w:szCs w:val="20"/>
                <w:lang w:val="kk-KZ"/>
              </w:rPr>
              <w:t>– Мен сендерге суретін көрсетіп сөз айтамын сендер тек дауыссыз дыбыстардан</w:t>
            </w:r>
          </w:p>
          <w:p w14:paraId="6B9E059C">
            <w:pPr>
              <w:autoSpaceDE w:val="0"/>
              <w:autoSpaceDN w:val="0"/>
              <w:adjustRightInd w:val="0"/>
              <w:rPr>
                <w:i/>
                <w:iCs/>
                <w:sz w:val="20"/>
                <w:szCs w:val="20"/>
                <w:lang w:val="kk-KZ"/>
              </w:rPr>
            </w:pPr>
            <w:r>
              <w:rPr>
                <w:sz w:val="20"/>
                <w:szCs w:val="20"/>
                <w:lang w:val="kk-KZ"/>
              </w:rPr>
              <w:t xml:space="preserve">басталатын мағынасына келетін сөздер жалғауларың керек. Мысалы: </w:t>
            </w:r>
            <w:r>
              <w:rPr>
                <w:i/>
                <w:iCs/>
                <w:sz w:val="20"/>
                <w:szCs w:val="20"/>
                <w:lang w:val="kk-KZ"/>
              </w:rPr>
              <w:t>алма (қызыл), тон</w:t>
            </w:r>
          </w:p>
          <w:p w14:paraId="284A2AAF">
            <w:pPr>
              <w:rPr>
                <w:color w:val="000000"/>
                <w:sz w:val="20"/>
                <w:szCs w:val="20"/>
                <w:lang w:val="kk-KZ"/>
              </w:rPr>
            </w:pPr>
            <w:r>
              <w:rPr>
                <w:i/>
                <w:iCs/>
                <w:sz w:val="20"/>
                <w:szCs w:val="20"/>
                <w:lang w:val="kk-KZ"/>
              </w:rPr>
              <w:t>(жылы), мысық ( сары), тышқан</w:t>
            </w:r>
          </w:p>
          <w:p w14:paraId="40543C8A">
            <w:pPr>
              <w:autoSpaceDE w:val="0"/>
              <w:autoSpaceDN w:val="0"/>
              <w:adjustRightInd w:val="0"/>
              <w:rPr>
                <w:i/>
                <w:iCs/>
                <w:sz w:val="20"/>
                <w:szCs w:val="20"/>
                <w:lang w:val="kk-KZ"/>
              </w:rPr>
            </w:pPr>
            <w:r>
              <w:rPr>
                <w:b/>
                <w:bCs/>
                <w:sz w:val="20"/>
                <w:szCs w:val="20"/>
                <w:lang w:val="kk-KZ"/>
              </w:rPr>
              <w:t xml:space="preserve">Дəптермен жұмыс </w:t>
            </w:r>
            <w:r>
              <w:rPr>
                <w:i/>
                <w:iCs/>
                <w:sz w:val="20"/>
                <w:szCs w:val="20"/>
                <w:lang w:val="kk-KZ"/>
              </w:rPr>
              <w:t>(графикалық жұмыс)</w:t>
            </w:r>
          </w:p>
          <w:p w14:paraId="7AA3401D">
            <w:pPr>
              <w:autoSpaceDE w:val="0"/>
              <w:autoSpaceDN w:val="0"/>
              <w:adjustRightInd w:val="0"/>
              <w:rPr>
                <w:sz w:val="20"/>
                <w:szCs w:val="20"/>
                <w:lang w:val="kk-KZ"/>
              </w:rPr>
            </w:pPr>
            <w:r>
              <w:rPr>
                <w:sz w:val="20"/>
                <w:szCs w:val="20"/>
                <w:lang w:val="kk-KZ"/>
              </w:rPr>
              <w:t>1. Үзік сызықтарды бастыр, боя.</w:t>
            </w:r>
          </w:p>
          <w:p w14:paraId="63DF8B66">
            <w:pPr>
              <w:autoSpaceDE w:val="0"/>
              <w:autoSpaceDN w:val="0"/>
              <w:adjustRightInd w:val="0"/>
              <w:rPr>
                <w:sz w:val="20"/>
                <w:szCs w:val="20"/>
                <w:lang w:val="kk-KZ"/>
              </w:rPr>
            </w:pPr>
            <w:r>
              <w:rPr>
                <w:sz w:val="20"/>
                <w:szCs w:val="20"/>
                <w:lang w:val="kk-KZ"/>
              </w:rPr>
              <w:t>2. Үзік сызықтарды бастыр, жалғастырып жаз.</w:t>
            </w:r>
          </w:p>
          <w:p w14:paraId="11F3B36E">
            <w:pPr>
              <w:autoSpaceDE w:val="0"/>
              <w:autoSpaceDN w:val="0"/>
              <w:adjustRightInd w:val="0"/>
              <w:rPr>
                <w:sz w:val="20"/>
                <w:szCs w:val="20"/>
                <w:lang w:val="kk-KZ"/>
              </w:rPr>
            </w:pPr>
            <w:r>
              <w:rPr>
                <w:sz w:val="20"/>
                <w:szCs w:val="20"/>
                <w:lang w:val="kk-KZ"/>
              </w:rPr>
              <w:t xml:space="preserve">Педагог графикалық </w:t>
            </w:r>
          </w:p>
          <w:p w14:paraId="4D37419A">
            <w:pPr>
              <w:autoSpaceDE w:val="0"/>
              <w:autoSpaceDN w:val="0"/>
              <w:adjustRightInd w:val="0"/>
              <w:rPr>
                <w:sz w:val="20"/>
                <w:szCs w:val="20"/>
                <w:lang w:val="kk-KZ"/>
              </w:rPr>
            </w:pPr>
            <w:r>
              <w:rPr>
                <w:sz w:val="20"/>
                <w:szCs w:val="20"/>
                <w:lang w:val="kk-KZ"/>
              </w:rPr>
              <w:t>Дұрыс отырмаудың денсаулыққа, адам сымбатына зиян екенін айтып өтеді.</w:t>
            </w:r>
          </w:p>
          <w:p w14:paraId="5BDC8517">
            <w:pPr>
              <w:autoSpaceDE w:val="0"/>
              <w:autoSpaceDN w:val="0"/>
              <w:adjustRightInd w:val="0"/>
              <w:rPr>
                <w:sz w:val="20"/>
                <w:szCs w:val="20"/>
                <w:lang w:val="kk-KZ"/>
              </w:rPr>
            </w:pPr>
            <w:r>
              <w:rPr>
                <w:sz w:val="20"/>
                <w:szCs w:val="20"/>
                <w:lang w:val="kk-KZ"/>
              </w:rPr>
              <w:t>Балаларға қарындашты қолдарына алғызып жазу үлгісін алдымен ауада жаздырады.</w:t>
            </w:r>
          </w:p>
          <w:p w14:paraId="35EA9C85">
            <w:pPr>
              <w:autoSpaceDE w:val="0"/>
              <w:autoSpaceDN w:val="0"/>
              <w:adjustRightInd w:val="0"/>
              <w:rPr>
                <w:b/>
                <w:bCs/>
                <w:sz w:val="20"/>
                <w:szCs w:val="20"/>
                <w:lang w:val="kk-KZ"/>
              </w:rPr>
            </w:pPr>
            <w:r>
              <w:rPr>
                <w:b/>
                <w:bCs/>
                <w:sz w:val="20"/>
                <w:szCs w:val="20"/>
                <w:lang w:val="kk-KZ"/>
              </w:rPr>
              <w:t>Саусақ жаттығуы</w:t>
            </w:r>
          </w:p>
          <w:p w14:paraId="04837A01">
            <w:pPr>
              <w:autoSpaceDE w:val="0"/>
              <w:autoSpaceDN w:val="0"/>
              <w:adjustRightInd w:val="0"/>
              <w:rPr>
                <w:sz w:val="20"/>
                <w:szCs w:val="20"/>
                <w:lang w:val="kk-KZ"/>
              </w:rPr>
            </w:pPr>
            <w:r>
              <w:rPr>
                <w:sz w:val="20"/>
                <w:szCs w:val="20"/>
                <w:lang w:val="kk-KZ"/>
              </w:rPr>
              <w:t>Қолымызды қайшы етіп,</w:t>
            </w:r>
          </w:p>
          <w:p w14:paraId="42EC2A1E">
            <w:pPr>
              <w:autoSpaceDE w:val="0"/>
              <w:autoSpaceDN w:val="0"/>
              <w:adjustRightInd w:val="0"/>
              <w:rPr>
                <w:sz w:val="20"/>
                <w:szCs w:val="20"/>
                <w:lang w:val="kk-KZ"/>
              </w:rPr>
            </w:pPr>
            <w:r>
              <w:rPr>
                <w:sz w:val="20"/>
                <w:szCs w:val="20"/>
                <w:lang w:val="kk-KZ"/>
              </w:rPr>
              <w:t>Қағаздарды қиямыз.</w:t>
            </w:r>
          </w:p>
          <w:p w14:paraId="79188BC0">
            <w:pPr>
              <w:autoSpaceDE w:val="0"/>
              <w:autoSpaceDN w:val="0"/>
              <w:adjustRightInd w:val="0"/>
              <w:rPr>
                <w:sz w:val="20"/>
                <w:szCs w:val="20"/>
                <w:lang w:val="kk-KZ"/>
              </w:rPr>
            </w:pPr>
            <w:r>
              <w:rPr>
                <w:sz w:val="20"/>
                <w:szCs w:val="20"/>
                <w:lang w:val="kk-KZ"/>
              </w:rPr>
              <w:t>Қиып - қиып аламыз,</w:t>
            </w:r>
          </w:p>
          <w:p w14:paraId="3DB63033">
            <w:pPr>
              <w:autoSpaceDE w:val="0"/>
              <w:autoSpaceDN w:val="0"/>
              <w:adjustRightInd w:val="0"/>
              <w:rPr>
                <w:sz w:val="20"/>
                <w:szCs w:val="20"/>
                <w:lang w:val="kk-KZ"/>
              </w:rPr>
            </w:pPr>
            <w:r>
              <w:rPr>
                <w:sz w:val="20"/>
                <w:szCs w:val="20"/>
                <w:lang w:val="kk-KZ"/>
              </w:rPr>
              <w:t>Біз көңілді баламыз.</w:t>
            </w:r>
          </w:p>
          <w:p w14:paraId="1163DA4A">
            <w:pPr>
              <w:autoSpaceDE w:val="0"/>
              <w:autoSpaceDN w:val="0"/>
              <w:adjustRightInd w:val="0"/>
              <w:rPr>
                <w:b/>
                <w:bCs/>
                <w:sz w:val="20"/>
                <w:szCs w:val="20"/>
                <w:lang w:val="kk-KZ"/>
              </w:rPr>
            </w:pPr>
            <w:r>
              <w:rPr>
                <w:b/>
                <w:bCs/>
                <w:sz w:val="20"/>
                <w:szCs w:val="20"/>
                <w:lang w:val="kk-KZ"/>
              </w:rPr>
              <w:t>3. Рефлексия.</w:t>
            </w:r>
          </w:p>
          <w:p w14:paraId="3EBA007B">
            <w:pPr>
              <w:autoSpaceDE w:val="0"/>
              <w:autoSpaceDN w:val="0"/>
              <w:adjustRightInd w:val="0"/>
              <w:rPr>
                <w:sz w:val="20"/>
                <w:szCs w:val="20"/>
                <w:lang w:val="kk-KZ"/>
              </w:rPr>
            </w:pPr>
            <w:r>
              <w:rPr>
                <w:sz w:val="20"/>
                <w:szCs w:val="20"/>
                <w:lang w:val="kk-KZ"/>
              </w:rPr>
              <w:t xml:space="preserve">Балаларды мақтап, оларға жетістікке жету үшін еңбектену керектігін айтады. </w:t>
            </w:r>
          </w:p>
          <w:p w14:paraId="00B13FFC">
            <w:pPr>
              <w:autoSpaceDE w:val="0"/>
              <w:autoSpaceDN w:val="0"/>
              <w:adjustRightInd w:val="0"/>
              <w:rPr>
                <w:sz w:val="20"/>
                <w:szCs w:val="20"/>
                <w:lang w:val="kk-KZ"/>
              </w:rPr>
            </w:pPr>
            <w:r>
              <w:rPr>
                <w:sz w:val="20"/>
                <w:szCs w:val="20"/>
                <w:lang w:val="kk-KZ"/>
              </w:rPr>
              <w:t>– Егер сендерге бүгінгі тапсырмаларды орындау жеңіл жəне қызық болса, көңілді</w:t>
            </w:r>
          </w:p>
          <w:p w14:paraId="2AF05D19">
            <w:pPr>
              <w:autoSpaceDE w:val="0"/>
              <w:autoSpaceDN w:val="0"/>
              <w:adjustRightInd w:val="0"/>
              <w:rPr>
                <w:sz w:val="20"/>
                <w:szCs w:val="20"/>
                <w:lang w:val="kk-KZ"/>
              </w:rPr>
            </w:pPr>
            <w:r>
              <w:rPr>
                <w:sz w:val="20"/>
                <w:szCs w:val="20"/>
                <w:lang w:val="kk-KZ"/>
              </w:rPr>
              <w:t>смайлды, ал егер тапсырмаларды орындауда қиналсаңдар жəне қызықсыз болса, көңілсіз</w:t>
            </w:r>
          </w:p>
          <w:p w14:paraId="6230448C">
            <w:pPr>
              <w:rPr>
                <w:bCs/>
                <w:color w:val="000000"/>
                <w:sz w:val="20"/>
                <w:szCs w:val="20"/>
                <w:lang w:val="kk-KZ"/>
              </w:rPr>
            </w:pPr>
            <w:r>
              <w:rPr>
                <w:sz w:val="20"/>
                <w:szCs w:val="20"/>
                <w:lang w:val="kk-KZ"/>
              </w:rPr>
              <w:t>смайлды бояңдар.</w:t>
            </w:r>
          </w:p>
          <w:p w14:paraId="70C2AA9A">
            <w:pPr>
              <w:rPr>
                <w:b/>
                <w:color w:val="000000"/>
                <w:sz w:val="20"/>
                <w:szCs w:val="20"/>
                <w:lang w:val="kk-KZ"/>
              </w:rPr>
            </w:pPr>
          </w:p>
          <w:p w14:paraId="7717C224">
            <w:pPr>
              <w:rPr>
                <w:b/>
                <w:color w:val="000000"/>
                <w:sz w:val="20"/>
                <w:szCs w:val="20"/>
                <w:lang w:val="kk-KZ"/>
              </w:rPr>
            </w:pPr>
            <w:r>
              <w:rPr>
                <w:b/>
                <w:color w:val="000000"/>
                <w:sz w:val="20"/>
                <w:szCs w:val="20"/>
                <w:lang w:val="kk-KZ"/>
              </w:rPr>
              <w:t>Математика негіздері</w:t>
            </w:r>
          </w:p>
          <w:p w14:paraId="657FC401">
            <w:pPr>
              <w:rPr>
                <w:b/>
                <w:color w:val="000000"/>
                <w:sz w:val="20"/>
                <w:szCs w:val="20"/>
                <w:lang w:val="kk-KZ"/>
              </w:rPr>
            </w:pPr>
            <w:r>
              <w:rPr>
                <w:b/>
                <w:color w:val="000000"/>
                <w:sz w:val="20"/>
                <w:szCs w:val="20"/>
                <w:lang w:val="kk-KZ"/>
              </w:rPr>
              <w:t>Тақырыбы: «Дүкенші»</w:t>
            </w:r>
          </w:p>
          <w:p w14:paraId="718F4DFA">
            <w:pPr>
              <w:rPr>
                <w:bCs/>
                <w:color w:val="000000"/>
                <w:sz w:val="20"/>
                <w:szCs w:val="20"/>
                <w:lang w:val="kk-KZ"/>
              </w:rPr>
            </w:pPr>
            <w:r>
              <w:rPr>
                <w:b/>
                <w:color w:val="000000"/>
                <w:sz w:val="20"/>
                <w:szCs w:val="20"/>
                <w:lang w:val="kk-KZ"/>
              </w:rPr>
              <w:t xml:space="preserve">Міндеттері: </w:t>
            </w:r>
            <w:r>
              <w:rPr>
                <w:bCs/>
                <w:color w:val="000000"/>
                <w:sz w:val="20"/>
                <w:szCs w:val="20"/>
                <w:lang w:val="kk-KZ"/>
              </w:rPr>
              <w:t>Дүкендерде қолданылатын таразы туралы ұғымдарын қалыптастыра отырып заттардың салмағын өлшеуге қызығушылықтары дамиды.</w:t>
            </w:r>
          </w:p>
          <w:p w14:paraId="21AF5414">
            <w:pPr>
              <w:pStyle w:val="28"/>
              <w:rPr>
                <w:sz w:val="20"/>
                <w:szCs w:val="20"/>
                <w:lang w:val="kk-KZ"/>
              </w:rPr>
            </w:pPr>
            <w:r>
              <w:rPr>
                <w:rFonts w:eastAsia="Calibri"/>
                <w:b/>
                <w:sz w:val="20"/>
                <w:szCs w:val="20"/>
                <w:lang w:val="kk-KZ"/>
              </w:rPr>
              <w:t>ҰІӘ кезеңі:</w:t>
            </w:r>
            <w:r>
              <w:rPr>
                <w:sz w:val="20"/>
                <w:szCs w:val="20"/>
                <w:lang w:val="kk-KZ"/>
              </w:rPr>
              <w:t xml:space="preserve"> </w:t>
            </w:r>
          </w:p>
          <w:p w14:paraId="5E39383D">
            <w:pPr>
              <w:rPr>
                <w:b/>
                <w:color w:val="000000"/>
                <w:sz w:val="20"/>
                <w:szCs w:val="20"/>
                <w:lang w:val="kk-KZ"/>
              </w:rPr>
            </w:pPr>
            <w:r>
              <w:rPr>
                <w:b/>
                <w:color w:val="000000"/>
                <w:sz w:val="20"/>
                <w:szCs w:val="20"/>
                <w:lang w:val="kk-KZ"/>
              </w:rPr>
              <w:t xml:space="preserve">ойын </w:t>
            </w:r>
          </w:p>
          <w:p w14:paraId="542F661C">
            <w:pPr>
              <w:rPr>
                <w:b/>
                <w:color w:val="000000"/>
                <w:sz w:val="20"/>
                <w:szCs w:val="20"/>
                <w:lang w:val="kk-KZ"/>
              </w:rPr>
            </w:pPr>
            <w:r>
              <w:rPr>
                <w:b/>
                <w:color w:val="000000"/>
                <w:sz w:val="20"/>
                <w:szCs w:val="20"/>
                <w:lang w:val="kk-KZ"/>
              </w:rPr>
              <w:t>«Қоржындарды өлше»</w:t>
            </w:r>
          </w:p>
          <w:p w14:paraId="396D13DE">
            <w:pPr>
              <w:rPr>
                <w:bCs/>
                <w:color w:val="000000"/>
                <w:sz w:val="20"/>
                <w:szCs w:val="20"/>
                <w:lang w:val="kk-KZ"/>
              </w:rPr>
            </w:pPr>
            <w:r>
              <w:rPr>
                <w:b/>
                <w:color w:val="000000"/>
                <w:sz w:val="20"/>
                <w:szCs w:val="20"/>
                <w:lang w:val="kk-KZ"/>
              </w:rPr>
              <w:t>Мақсаты:</w:t>
            </w:r>
            <w:r>
              <w:rPr>
                <w:bCs/>
                <w:color w:val="000000"/>
                <w:sz w:val="20"/>
                <w:szCs w:val="20"/>
                <w:lang w:val="kk-KZ"/>
              </w:rPr>
              <w:t xml:space="preserve"> Заттардың салмағын қолдың көмегімен анықтау және оларды таразыға салып өлшеу.</w:t>
            </w:r>
          </w:p>
          <w:p w14:paraId="28A0015E">
            <w:pPr>
              <w:rPr>
                <w:b/>
                <w:color w:val="000000"/>
                <w:sz w:val="20"/>
                <w:szCs w:val="20"/>
                <w:lang w:val="kk-KZ"/>
              </w:rPr>
            </w:pPr>
            <w:r>
              <w:rPr>
                <w:b/>
                <w:color w:val="000000"/>
                <w:sz w:val="20"/>
                <w:szCs w:val="20"/>
                <w:lang w:val="kk-KZ"/>
              </w:rPr>
              <w:t>ойын:«Дүкенші»</w:t>
            </w:r>
          </w:p>
          <w:p w14:paraId="1D614533">
            <w:pPr>
              <w:rPr>
                <w:bCs/>
                <w:color w:val="000000"/>
                <w:sz w:val="20"/>
                <w:szCs w:val="20"/>
                <w:lang w:val="kk-KZ"/>
              </w:rPr>
            </w:pPr>
            <w:r>
              <w:rPr>
                <w:b/>
                <w:color w:val="000000"/>
                <w:sz w:val="20"/>
                <w:szCs w:val="20"/>
                <w:lang w:val="kk-KZ"/>
              </w:rPr>
              <w:t>Шарты:</w:t>
            </w:r>
            <w:r>
              <w:rPr>
                <w:bCs/>
                <w:color w:val="000000"/>
                <w:sz w:val="20"/>
                <w:szCs w:val="20"/>
                <w:lang w:val="kk-KZ"/>
              </w:rPr>
              <w:t xml:space="preserve"> Дүкендерде қолданылатын таразы туралы ұғымдарын қалыптастыра отырып, заттардың салмағын өлшеуге қызығушылықтарын арттыра отырып, тапсырмаларды орындау.</w:t>
            </w:r>
          </w:p>
          <w:p w14:paraId="37A86508">
            <w:pPr>
              <w:rPr>
                <w:b/>
                <w:color w:val="000000"/>
                <w:sz w:val="20"/>
                <w:szCs w:val="20"/>
                <w:lang w:val="kk-KZ"/>
              </w:rPr>
            </w:pPr>
            <w:r>
              <w:rPr>
                <w:b/>
                <w:color w:val="000000"/>
                <w:sz w:val="20"/>
                <w:szCs w:val="20"/>
                <w:lang w:val="kk-KZ"/>
              </w:rPr>
              <w:t xml:space="preserve">ойын: </w:t>
            </w:r>
          </w:p>
          <w:p w14:paraId="5238C3E3">
            <w:pPr>
              <w:rPr>
                <w:b/>
                <w:color w:val="000000"/>
                <w:sz w:val="20"/>
                <w:szCs w:val="20"/>
                <w:lang w:val="kk-KZ"/>
              </w:rPr>
            </w:pPr>
            <w:r>
              <w:rPr>
                <w:b/>
                <w:color w:val="000000"/>
                <w:sz w:val="20"/>
                <w:szCs w:val="20"/>
                <w:lang w:val="kk-KZ"/>
              </w:rPr>
              <w:t xml:space="preserve">«Не ауыр,не жеңіл?» </w:t>
            </w:r>
          </w:p>
          <w:p w14:paraId="66BFCF74">
            <w:pPr>
              <w:rPr>
                <w:bCs/>
                <w:color w:val="000000"/>
                <w:sz w:val="20"/>
                <w:szCs w:val="20"/>
                <w:lang w:val="kk-KZ"/>
              </w:rPr>
            </w:pPr>
            <w:r>
              <w:rPr>
                <w:b/>
                <w:color w:val="000000"/>
                <w:sz w:val="20"/>
                <w:szCs w:val="20"/>
                <w:lang w:val="kk-KZ"/>
              </w:rPr>
              <w:t xml:space="preserve">Шарты: </w:t>
            </w:r>
            <w:r>
              <w:rPr>
                <w:bCs/>
                <w:color w:val="000000"/>
                <w:sz w:val="20"/>
                <w:szCs w:val="20"/>
                <w:lang w:val="kk-KZ"/>
              </w:rPr>
              <w:t>Ауыр, жеңіл ұғымдарын қалыптастыру.</w:t>
            </w:r>
          </w:p>
          <w:p w14:paraId="678675DF">
            <w:pPr>
              <w:rPr>
                <w:bCs/>
                <w:color w:val="000000"/>
                <w:sz w:val="20"/>
                <w:szCs w:val="20"/>
                <w:lang w:val="kk-KZ"/>
              </w:rPr>
            </w:pPr>
            <w:r>
              <w:rPr>
                <w:bCs/>
                <w:color w:val="000000"/>
                <w:sz w:val="20"/>
                <w:szCs w:val="20"/>
                <w:lang w:val="kk-KZ"/>
              </w:rPr>
              <w:t>Қорытынды:</w:t>
            </w:r>
          </w:p>
          <w:p w14:paraId="2C64D8F5">
            <w:pPr>
              <w:autoSpaceDE w:val="0"/>
              <w:autoSpaceDN w:val="0"/>
              <w:adjustRightInd w:val="0"/>
              <w:rPr>
                <w:sz w:val="20"/>
                <w:szCs w:val="20"/>
                <w:lang w:val="kk-KZ"/>
              </w:rPr>
            </w:pPr>
            <w:r>
              <w:rPr>
                <w:bCs/>
                <w:color w:val="000000"/>
                <w:sz w:val="20"/>
                <w:szCs w:val="20"/>
                <w:lang w:val="kk-KZ"/>
              </w:rPr>
              <w:t>Рефлексиялық шеңбер. Егер оқу қызметі қызықты болса, қол соғу. Егер тапсырма ауыр болса, аяқпен еденді топылдату.</w:t>
            </w:r>
            <w:r>
              <w:rPr>
                <w:b/>
                <w:color w:val="000000"/>
                <w:sz w:val="20"/>
                <w:szCs w:val="20"/>
                <w:lang w:val="kk-KZ"/>
              </w:rPr>
              <w:t xml:space="preserve">  </w:t>
            </w:r>
          </w:p>
        </w:tc>
        <w:tc>
          <w:tcPr>
            <w:tcW w:w="880" w:type="pct"/>
          </w:tcPr>
          <w:p w14:paraId="33E40CE4">
            <w:pPr>
              <w:rPr>
                <w:rFonts w:eastAsia="Calibri"/>
                <w:b/>
                <w:sz w:val="20"/>
                <w:szCs w:val="20"/>
                <w:lang w:val="kk-KZ"/>
              </w:rPr>
            </w:pPr>
            <w:r>
              <w:rPr>
                <w:rFonts w:eastAsia="Calibri"/>
                <w:b/>
                <w:sz w:val="20"/>
                <w:szCs w:val="20"/>
                <w:lang w:val="kk-KZ"/>
              </w:rPr>
              <w:t>Көркем әдебиет</w:t>
            </w:r>
          </w:p>
          <w:p w14:paraId="4ECF5128">
            <w:pPr>
              <w:pStyle w:val="28"/>
              <w:rPr>
                <w:sz w:val="20"/>
                <w:szCs w:val="20"/>
                <w:lang w:val="kk-KZ"/>
              </w:rPr>
            </w:pPr>
            <w:r>
              <w:rPr>
                <w:b/>
                <w:bCs/>
                <w:sz w:val="20"/>
                <w:szCs w:val="20"/>
                <w:lang w:val="kk-KZ"/>
              </w:rPr>
              <w:t xml:space="preserve">Тақырыбы: </w:t>
            </w:r>
            <w:r>
              <w:rPr>
                <w:sz w:val="20"/>
                <w:szCs w:val="20"/>
                <w:lang w:val="kk-KZ"/>
              </w:rPr>
              <w:t xml:space="preserve">Бала – біздің болашақ  </w:t>
            </w:r>
          </w:p>
          <w:p w14:paraId="02694C91">
            <w:pPr>
              <w:pStyle w:val="28"/>
              <w:rPr>
                <w:b/>
                <w:bCs/>
                <w:sz w:val="20"/>
                <w:szCs w:val="20"/>
                <w:lang w:val="kk-KZ"/>
              </w:rPr>
            </w:pPr>
            <w:r>
              <w:rPr>
                <w:b/>
                <w:bCs/>
                <w:sz w:val="20"/>
                <w:szCs w:val="20"/>
                <w:lang w:val="kk-KZ"/>
              </w:rPr>
              <w:t xml:space="preserve">Міндеттері: </w:t>
            </w:r>
          </w:p>
          <w:p w14:paraId="1CAB12C5">
            <w:pPr>
              <w:pStyle w:val="28"/>
              <w:rPr>
                <w:b/>
                <w:bCs/>
                <w:sz w:val="20"/>
                <w:szCs w:val="20"/>
                <w:lang w:val="kk-KZ"/>
              </w:rPr>
            </w:pPr>
            <w:r>
              <w:rPr>
                <w:sz w:val="20"/>
                <w:szCs w:val="20"/>
                <w:lang w:val="kk-KZ"/>
              </w:rPr>
              <w:t>Өлеңді дауыс ырғағымен мәнерлей оқи отырып, логикалық екпінмен, үзілістермен жаттауға үйрету. Өлең мазмұнын түсіндіре отырып, оған қатынасын, тілдік бейнелілігін сезінуге, айналасымен жағымды қарым-қатынас жасай білу дағдысын дамыту.</w:t>
            </w:r>
          </w:p>
          <w:p w14:paraId="69FBDCF8">
            <w:pPr>
              <w:pStyle w:val="28"/>
              <w:rPr>
                <w:rFonts w:eastAsia="Calibri"/>
                <w:b/>
                <w:sz w:val="20"/>
                <w:szCs w:val="20"/>
                <w:lang w:val="kk-KZ"/>
              </w:rPr>
            </w:pPr>
            <w:r>
              <w:rPr>
                <w:rFonts w:eastAsia="Calibri"/>
                <w:b/>
                <w:sz w:val="20"/>
                <w:szCs w:val="20"/>
                <w:lang w:val="kk-KZ"/>
              </w:rPr>
              <w:t>ҰІӘ кезеңі:</w:t>
            </w:r>
          </w:p>
          <w:p w14:paraId="7E58F8EC">
            <w:pPr>
              <w:pStyle w:val="28"/>
              <w:rPr>
                <w:sz w:val="20"/>
                <w:szCs w:val="20"/>
                <w:lang w:val="kk-KZ"/>
              </w:rPr>
            </w:pPr>
            <w:r>
              <w:rPr>
                <w:b/>
                <w:bCs/>
                <w:i/>
                <w:iCs/>
                <w:sz w:val="20"/>
                <w:szCs w:val="20"/>
                <w:lang w:val="kk-KZ"/>
              </w:rPr>
              <w:t xml:space="preserve">Шаттық шеңбері </w:t>
            </w:r>
          </w:p>
          <w:p w14:paraId="365265FA">
            <w:pPr>
              <w:pStyle w:val="28"/>
              <w:rPr>
                <w:sz w:val="20"/>
                <w:szCs w:val="20"/>
                <w:lang w:val="kk-KZ"/>
              </w:rPr>
            </w:pPr>
            <w:r>
              <w:rPr>
                <w:sz w:val="20"/>
                <w:szCs w:val="20"/>
                <w:lang w:val="kk-KZ"/>
              </w:rPr>
              <w:t xml:space="preserve">Бала, бала, баламыз, </w:t>
            </w:r>
          </w:p>
          <w:p w14:paraId="121F058F">
            <w:pPr>
              <w:pStyle w:val="28"/>
              <w:rPr>
                <w:sz w:val="20"/>
                <w:szCs w:val="20"/>
                <w:lang w:val="kk-KZ"/>
              </w:rPr>
            </w:pPr>
            <w:r>
              <w:rPr>
                <w:sz w:val="20"/>
                <w:szCs w:val="20"/>
                <w:lang w:val="kk-KZ"/>
              </w:rPr>
              <w:t xml:space="preserve">Бақшамызға барамыз. </w:t>
            </w:r>
          </w:p>
          <w:p w14:paraId="4B24FB57">
            <w:pPr>
              <w:pStyle w:val="28"/>
              <w:rPr>
                <w:sz w:val="20"/>
                <w:szCs w:val="20"/>
                <w:lang w:val="kk-KZ"/>
              </w:rPr>
            </w:pPr>
            <w:r>
              <w:rPr>
                <w:sz w:val="20"/>
                <w:szCs w:val="20"/>
                <w:lang w:val="kk-KZ"/>
              </w:rPr>
              <w:t xml:space="preserve">Күні бойы қызыққа </w:t>
            </w:r>
          </w:p>
          <w:p w14:paraId="64CB21E1">
            <w:pPr>
              <w:pStyle w:val="28"/>
              <w:rPr>
                <w:sz w:val="20"/>
                <w:szCs w:val="20"/>
                <w:lang w:val="kk-KZ"/>
              </w:rPr>
            </w:pPr>
            <w:r>
              <w:rPr>
                <w:sz w:val="20"/>
                <w:szCs w:val="20"/>
                <w:lang w:val="kk-KZ"/>
              </w:rPr>
              <w:t xml:space="preserve">Батамыз да қаламыз. </w:t>
            </w:r>
          </w:p>
          <w:p w14:paraId="5FDF9671">
            <w:pPr>
              <w:pStyle w:val="28"/>
              <w:rPr>
                <w:sz w:val="20"/>
                <w:szCs w:val="20"/>
                <w:lang w:val="kk-KZ"/>
              </w:rPr>
            </w:pPr>
            <w:r>
              <w:rPr>
                <w:b/>
                <w:bCs/>
                <w:sz w:val="20"/>
                <w:szCs w:val="20"/>
                <w:lang w:val="kk-KZ"/>
              </w:rPr>
              <w:t xml:space="preserve">Негізгі кезең </w:t>
            </w:r>
          </w:p>
          <w:p w14:paraId="1F9B67DC">
            <w:pPr>
              <w:pStyle w:val="28"/>
              <w:rPr>
                <w:sz w:val="20"/>
                <w:szCs w:val="20"/>
                <w:lang w:val="kk-KZ"/>
              </w:rPr>
            </w:pPr>
            <w:r>
              <w:rPr>
                <w:sz w:val="20"/>
                <w:szCs w:val="20"/>
                <w:lang w:val="kk-KZ"/>
              </w:rPr>
              <w:t xml:space="preserve">Педагог балаларға жұмбақ жасырады: </w:t>
            </w:r>
          </w:p>
          <w:p w14:paraId="27EC3199">
            <w:pPr>
              <w:pStyle w:val="28"/>
              <w:rPr>
                <w:sz w:val="20"/>
                <w:szCs w:val="20"/>
              </w:rPr>
            </w:pPr>
            <w:r>
              <w:rPr>
                <w:sz w:val="20"/>
                <w:szCs w:val="20"/>
              </w:rPr>
              <w:t xml:space="preserve">Қойны толы жеміске, </w:t>
            </w:r>
          </w:p>
          <w:p w14:paraId="2B3789C8">
            <w:pPr>
              <w:pStyle w:val="28"/>
              <w:rPr>
                <w:sz w:val="20"/>
                <w:szCs w:val="20"/>
              </w:rPr>
            </w:pPr>
            <w:r>
              <w:rPr>
                <w:sz w:val="20"/>
                <w:szCs w:val="20"/>
              </w:rPr>
              <w:t xml:space="preserve">Көк майсалы еңісте </w:t>
            </w:r>
          </w:p>
          <w:p w14:paraId="0CAD9746">
            <w:pPr>
              <w:pStyle w:val="28"/>
              <w:rPr>
                <w:sz w:val="20"/>
                <w:szCs w:val="20"/>
              </w:rPr>
            </w:pPr>
            <w:r>
              <w:rPr>
                <w:sz w:val="20"/>
                <w:szCs w:val="20"/>
              </w:rPr>
              <w:t xml:space="preserve">Көбелек қуып ойнайтын, </w:t>
            </w:r>
          </w:p>
          <w:p w14:paraId="7A911531">
            <w:pPr>
              <w:pStyle w:val="28"/>
              <w:rPr>
                <w:sz w:val="20"/>
                <w:szCs w:val="20"/>
              </w:rPr>
            </w:pPr>
            <w:r>
              <w:rPr>
                <w:sz w:val="20"/>
                <w:szCs w:val="20"/>
              </w:rPr>
              <w:t xml:space="preserve">Қай мезгіл деп ойлайсың? </w:t>
            </w:r>
            <w:r>
              <w:rPr>
                <w:i/>
                <w:iCs/>
                <w:sz w:val="20"/>
                <w:szCs w:val="20"/>
              </w:rPr>
              <w:t xml:space="preserve">(Жаз) </w:t>
            </w:r>
          </w:p>
          <w:p w14:paraId="2AE704EB">
            <w:pPr>
              <w:pStyle w:val="28"/>
              <w:rPr>
                <w:sz w:val="20"/>
                <w:szCs w:val="20"/>
              </w:rPr>
            </w:pPr>
            <w:r>
              <w:rPr>
                <w:sz w:val="20"/>
                <w:szCs w:val="20"/>
              </w:rPr>
              <w:t xml:space="preserve">- Жаз мезгілінде қандай өзгерістер болады? </w:t>
            </w:r>
          </w:p>
          <w:p w14:paraId="7BB4789E">
            <w:pPr>
              <w:pStyle w:val="28"/>
              <w:rPr>
                <w:sz w:val="20"/>
                <w:szCs w:val="20"/>
              </w:rPr>
            </w:pPr>
            <w:r>
              <w:rPr>
                <w:sz w:val="20"/>
                <w:szCs w:val="20"/>
              </w:rPr>
              <w:t xml:space="preserve">- Жаз мезгілі несімен ұнайды? </w:t>
            </w:r>
          </w:p>
          <w:p w14:paraId="55845004">
            <w:pPr>
              <w:pStyle w:val="28"/>
              <w:rPr>
                <w:sz w:val="20"/>
                <w:szCs w:val="20"/>
              </w:rPr>
            </w:pPr>
            <w:r>
              <w:rPr>
                <w:sz w:val="20"/>
                <w:szCs w:val="20"/>
              </w:rPr>
              <w:t xml:space="preserve">- Жаз мезгілінің бірінші күні, бірінші мерекесі – «Балаларды қорғау күні». </w:t>
            </w:r>
          </w:p>
          <w:p w14:paraId="4FFE84CA">
            <w:pPr>
              <w:pStyle w:val="28"/>
              <w:rPr>
                <w:b/>
                <w:bCs/>
                <w:sz w:val="20"/>
                <w:szCs w:val="20"/>
              </w:rPr>
            </w:pPr>
            <w:r>
              <w:rPr>
                <w:sz w:val="20"/>
                <w:szCs w:val="20"/>
              </w:rPr>
              <w:t>- Балалар, сендер болашақта елімізді, жерімізді қорғайтын азаматсыңдар. Бұл – сендердің мерекелерің.</w:t>
            </w:r>
          </w:p>
          <w:p w14:paraId="72392354">
            <w:pPr>
              <w:pStyle w:val="28"/>
              <w:rPr>
                <w:sz w:val="20"/>
                <w:szCs w:val="20"/>
              </w:rPr>
            </w:pPr>
            <w:r>
              <w:rPr>
                <w:b/>
                <w:bCs/>
                <w:sz w:val="20"/>
                <w:szCs w:val="20"/>
              </w:rPr>
              <w:t xml:space="preserve">Сөздік жұмыс: </w:t>
            </w:r>
          </w:p>
          <w:p w14:paraId="150D4794">
            <w:pPr>
              <w:pStyle w:val="28"/>
              <w:rPr>
                <w:sz w:val="20"/>
                <w:szCs w:val="20"/>
              </w:rPr>
            </w:pPr>
            <w:r>
              <w:rPr>
                <w:i/>
                <w:iCs/>
                <w:sz w:val="20"/>
                <w:szCs w:val="20"/>
              </w:rPr>
              <w:t xml:space="preserve">Болашақ </w:t>
            </w:r>
            <w:r>
              <w:rPr>
                <w:sz w:val="20"/>
                <w:szCs w:val="20"/>
              </w:rPr>
              <w:t xml:space="preserve">– «алдағы уақыт» деген мағынаны білдіреді. </w:t>
            </w:r>
          </w:p>
          <w:p w14:paraId="397FA832">
            <w:pPr>
              <w:pStyle w:val="28"/>
              <w:rPr>
                <w:sz w:val="20"/>
                <w:szCs w:val="20"/>
              </w:rPr>
            </w:pPr>
            <w:r>
              <w:rPr>
                <w:i/>
                <w:iCs/>
                <w:sz w:val="20"/>
                <w:szCs w:val="20"/>
              </w:rPr>
              <w:t xml:space="preserve">Сүйсінеміз </w:t>
            </w:r>
            <w:r>
              <w:rPr>
                <w:sz w:val="20"/>
                <w:szCs w:val="20"/>
              </w:rPr>
              <w:t xml:space="preserve">– қызығамыз. </w:t>
            </w:r>
          </w:p>
          <w:p w14:paraId="71645F2D">
            <w:pPr>
              <w:pStyle w:val="28"/>
              <w:rPr>
                <w:sz w:val="20"/>
                <w:szCs w:val="20"/>
              </w:rPr>
            </w:pPr>
            <w:r>
              <w:rPr>
                <w:b/>
                <w:bCs/>
                <w:sz w:val="20"/>
                <w:szCs w:val="20"/>
              </w:rPr>
              <w:t xml:space="preserve">Сұрақ-жауап: </w:t>
            </w:r>
          </w:p>
          <w:p w14:paraId="32A43975">
            <w:pPr>
              <w:pStyle w:val="28"/>
              <w:rPr>
                <w:sz w:val="20"/>
                <w:szCs w:val="20"/>
              </w:rPr>
            </w:pPr>
            <w:r>
              <w:rPr>
                <w:sz w:val="20"/>
                <w:szCs w:val="20"/>
              </w:rPr>
              <w:t xml:space="preserve">- Өлеңде не туралы айтылған? </w:t>
            </w:r>
          </w:p>
          <w:p w14:paraId="613D1DEF">
            <w:pPr>
              <w:pStyle w:val="28"/>
              <w:rPr>
                <w:sz w:val="20"/>
                <w:szCs w:val="20"/>
              </w:rPr>
            </w:pPr>
            <w:r>
              <w:rPr>
                <w:sz w:val="20"/>
                <w:szCs w:val="20"/>
              </w:rPr>
              <w:t xml:space="preserve">- Болашақта сен қандай бала болғың келеді? </w:t>
            </w:r>
          </w:p>
          <w:p w14:paraId="00B25144">
            <w:pPr>
              <w:pStyle w:val="28"/>
              <w:rPr>
                <w:sz w:val="20"/>
                <w:szCs w:val="20"/>
              </w:rPr>
            </w:pPr>
            <w:r>
              <w:rPr>
                <w:sz w:val="20"/>
                <w:szCs w:val="20"/>
              </w:rPr>
              <w:t xml:space="preserve">- Өлеңде қандай ұйқас сөздер бар </w:t>
            </w:r>
          </w:p>
          <w:p w14:paraId="53E43F58">
            <w:pPr>
              <w:pStyle w:val="28"/>
              <w:rPr>
                <w:sz w:val="20"/>
                <w:szCs w:val="20"/>
              </w:rPr>
            </w:pPr>
            <w:r>
              <w:rPr>
                <w:b/>
                <w:bCs/>
                <w:sz w:val="20"/>
                <w:szCs w:val="20"/>
              </w:rPr>
              <w:t xml:space="preserve">Сергіту сәті </w:t>
            </w:r>
          </w:p>
          <w:p w14:paraId="765F0229">
            <w:pPr>
              <w:pStyle w:val="28"/>
              <w:rPr>
                <w:sz w:val="20"/>
                <w:szCs w:val="20"/>
              </w:rPr>
            </w:pPr>
            <w:r>
              <w:rPr>
                <w:sz w:val="20"/>
                <w:szCs w:val="20"/>
              </w:rPr>
              <w:t xml:space="preserve">Таңертең тұрғанда нені көресіңдер? </w:t>
            </w:r>
            <w:r>
              <w:rPr>
                <w:i/>
                <w:iCs/>
                <w:sz w:val="20"/>
                <w:szCs w:val="20"/>
              </w:rPr>
              <w:t xml:space="preserve">(Күнді) </w:t>
            </w:r>
          </w:p>
          <w:p w14:paraId="35E2D97A">
            <w:pPr>
              <w:pStyle w:val="28"/>
              <w:rPr>
                <w:sz w:val="20"/>
                <w:szCs w:val="20"/>
              </w:rPr>
            </w:pPr>
            <w:r>
              <w:rPr>
                <w:sz w:val="20"/>
                <w:szCs w:val="20"/>
              </w:rPr>
              <w:t xml:space="preserve">Күнді көргенде қалай қуанасыңдар? </w:t>
            </w:r>
            <w:r>
              <w:rPr>
                <w:i/>
                <w:iCs/>
                <w:sz w:val="20"/>
                <w:szCs w:val="20"/>
              </w:rPr>
              <w:t xml:space="preserve">(Алақай!) </w:t>
            </w:r>
          </w:p>
          <w:p w14:paraId="5ABDFD74">
            <w:pPr>
              <w:pStyle w:val="28"/>
              <w:rPr>
                <w:b/>
                <w:bCs/>
                <w:sz w:val="20"/>
                <w:szCs w:val="20"/>
              </w:rPr>
            </w:pPr>
            <w:r>
              <w:rPr>
                <w:sz w:val="20"/>
                <w:szCs w:val="20"/>
              </w:rPr>
              <w:t xml:space="preserve">Күн бізге не шашады? </w:t>
            </w:r>
            <w:r>
              <w:rPr>
                <w:i/>
                <w:iCs/>
                <w:sz w:val="20"/>
                <w:szCs w:val="20"/>
              </w:rPr>
              <w:t>(Жылуын шашады)</w:t>
            </w:r>
          </w:p>
          <w:p w14:paraId="45B126B4">
            <w:pPr>
              <w:pStyle w:val="28"/>
              <w:rPr>
                <w:sz w:val="20"/>
                <w:szCs w:val="20"/>
              </w:rPr>
            </w:pPr>
            <w:r>
              <w:rPr>
                <w:b/>
                <w:bCs/>
                <w:sz w:val="20"/>
                <w:szCs w:val="20"/>
              </w:rPr>
              <w:t xml:space="preserve">Дәптермен жұмыс: </w:t>
            </w:r>
          </w:p>
          <w:p w14:paraId="38269FE2">
            <w:pPr>
              <w:pStyle w:val="28"/>
              <w:rPr>
                <w:sz w:val="20"/>
                <w:szCs w:val="20"/>
              </w:rPr>
            </w:pPr>
            <w:r>
              <w:rPr>
                <w:sz w:val="20"/>
                <w:szCs w:val="20"/>
              </w:rPr>
              <w:t xml:space="preserve">- Суретте қай жыл мезгілі бейнеленген? </w:t>
            </w:r>
          </w:p>
          <w:p w14:paraId="3CD0686F">
            <w:pPr>
              <w:pStyle w:val="28"/>
              <w:rPr>
                <w:sz w:val="20"/>
                <w:szCs w:val="20"/>
              </w:rPr>
            </w:pPr>
            <w:r>
              <w:rPr>
                <w:sz w:val="20"/>
                <w:szCs w:val="20"/>
              </w:rPr>
              <w:t xml:space="preserve">- Балаларға есімдер ойлап тауып, достар туралы әңгімеле. </w:t>
            </w:r>
          </w:p>
          <w:p w14:paraId="2243412B">
            <w:pPr>
              <w:pStyle w:val="28"/>
              <w:rPr>
                <w:sz w:val="20"/>
                <w:szCs w:val="20"/>
              </w:rPr>
            </w:pPr>
            <w:r>
              <w:rPr>
                <w:sz w:val="20"/>
                <w:szCs w:val="20"/>
              </w:rPr>
              <w:t xml:space="preserve">- Атасы мен немерелері қайда барды? </w:t>
            </w:r>
          </w:p>
          <w:p w14:paraId="0927D61B">
            <w:pPr>
              <w:pStyle w:val="28"/>
              <w:rPr>
                <w:sz w:val="20"/>
                <w:szCs w:val="20"/>
              </w:rPr>
            </w:pPr>
            <w:r>
              <w:rPr>
                <w:sz w:val="20"/>
                <w:szCs w:val="20"/>
              </w:rPr>
              <w:t xml:space="preserve">- Немерелерінің қолында не бар? </w:t>
            </w:r>
          </w:p>
          <w:p w14:paraId="584D8839">
            <w:pPr>
              <w:pStyle w:val="28"/>
              <w:rPr>
                <w:sz w:val="20"/>
                <w:szCs w:val="20"/>
              </w:rPr>
            </w:pPr>
            <w:r>
              <w:rPr>
                <w:sz w:val="20"/>
                <w:szCs w:val="20"/>
              </w:rPr>
              <w:t xml:space="preserve">- Олар қандай мейрамға шықты? </w:t>
            </w:r>
          </w:p>
          <w:p w14:paraId="316FD850">
            <w:pPr>
              <w:pStyle w:val="28"/>
              <w:rPr>
                <w:sz w:val="20"/>
                <w:szCs w:val="20"/>
              </w:rPr>
            </w:pPr>
            <w:r>
              <w:rPr>
                <w:b/>
                <w:bCs/>
                <w:sz w:val="20"/>
                <w:szCs w:val="20"/>
              </w:rPr>
              <w:t xml:space="preserve">3. Қорытынды бөлім. Рефлексия </w:t>
            </w:r>
          </w:p>
          <w:p w14:paraId="2ACA343B">
            <w:pPr>
              <w:pStyle w:val="28"/>
              <w:rPr>
                <w:sz w:val="20"/>
                <w:szCs w:val="20"/>
              </w:rPr>
            </w:pPr>
            <w:r>
              <w:rPr>
                <w:sz w:val="20"/>
                <w:szCs w:val="20"/>
              </w:rPr>
              <w:t>Педагог қорытынды жасайды. Балаларды мадақтайды.</w:t>
            </w:r>
          </w:p>
          <w:p w14:paraId="2A4273A2">
            <w:pPr>
              <w:rPr>
                <w:rFonts w:eastAsia="Calibri"/>
                <w:b/>
                <w:sz w:val="20"/>
                <w:szCs w:val="20"/>
              </w:rPr>
            </w:pPr>
          </w:p>
          <w:p w14:paraId="525ACA2B">
            <w:pPr>
              <w:rPr>
                <w:b/>
                <w:bCs/>
                <w:color w:val="000000"/>
                <w:sz w:val="20"/>
                <w:szCs w:val="20"/>
              </w:rPr>
            </w:pPr>
            <w:r>
              <w:rPr>
                <w:b/>
                <w:bCs/>
                <w:color w:val="000000"/>
                <w:sz w:val="20"/>
                <w:szCs w:val="20"/>
                <w:lang w:val="kk-KZ"/>
              </w:rPr>
              <w:t>Математика негіздері</w:t>
            </w:r>
          </w:p>
          <w:p w14:paraId="000AB5EE">
            <w:pPr>
              <w:rPr>
                <w:b/>
                <w:bCs/>
                <w:color w:val="000000"/>
                <w:sz w:val="20"/>
                <w:szCs w:val="20"/>
                <w:lang w:val="kk-KZ"/>
              </w:rPr>
            </w:pPr>
            <w:r>
              <w:rPr>
                <w:b/>
                <w:bCs/>
                <w:color w:val="000000"/>
                <w:sz w:val="20"/>
                <w:szCs w:val="20"/>
                <w:lang w:val="kk-KZ"/>
              </w:rPr>
              <w:t xml:space="preserve">Тақырыбы: </w:t>
            </w:r>
            <w:r>
              <w:rPr>
                <w:color w:val="000000"/>
                <w:sz w:val="20"/>
                <w:szCs w:val="20"/>
                <w:lang w:val="kk-KZ"/>
              </w:rPr>
              <w:t>Кеңістікті  бағдарлау.</w:t>
            </w:r>
          </w:p>
          <w:p w14:paraId="35F22AED">
            <w:pPr>
              <w:rPr>
                <w:color w:val="000000"/>
                <w:sz w:val="20"/>
                <w:szCs w:val="20"/>
                <w:lang w:val="kk-KZ"/>
              </w:rPr>
            </w:pPr>
            <w:r>
              <w:rPr>
                <w:b/>
                <w:bCs/>
                <w:color w:val="000000"/>
                <w:sz w:val="20"/>
                <w:szCs w:val="20"/>
                <w:lang w:val="kk-KZ"/>
              </w:rPr>
              <w:t>Міндеттері:</w:t>
            </w:r>
            <w:r>
              <w:rPr>
                <w:color w:val="000000"/>
                <w:sz w:val="20"/>
                <w:szCs w:val="20"/>
                <w:lang w:val="kk-KZ"/>
              </w:rPr>
              <w:t xml:space="preserve">  Балалар кеңістікті  бағдарлауға үйренеді. «Алға –артқа», «оңға -солға»  бағыттарын  пайдалана  біледі. </w:t>
            </w:r>
          </w:p>
          <w:p w14:paraId="26659A2C">
            <w:pPr>
              <w:rPr>
                <w:b/>
                <w:bCs/>
                <w:color w:val="000000"/>
                <w:sz w:val="20"/>
                <w:szCs w:val="20"/>
                <w:lang w:val="kk-KZ"/>
              </w:rPr>
            </w:pPr>
            <w:r>
              <w:rPr>
                <w:b/>
                <w:bCs/>
                <w:color w:val="000000"/>
                <w:sz w:val="20"/>
                <w:szCs w:val="20"/>
                <w:lang w:val="kk-KZ"/>
              </w:rPr>
              <w:t xml:space="preserve">ҰІӘ  кезеңі:  </w:t>
            </w:r>
          </w:p>
          <w:p w14:paraId="22D84375">
            <w:pPr>
              <w:rPr>
                <w:color w:val="000000"/>
                <w:sz w:val="20"/>
                <w:szCs w:val="20"/>
                <w:lang w:val="kk-KZ"/>
              </w:rPr>
            </w:pPr>
            <w:r>
              <w:rPr>
                <w:color w:val="000000"/>
                <w:sz w:val="20"/>
                <w:szCs w:val="20"/>
                <w:lang w:val="kk-KZ"/>
              </w:rPr>
              <w:t>"Бала,бала,баламыз" Е.Өтетілеуұлы.</w:t>
            </w:r>
          </w:p>
          <w:p w14:paraId="5DA09F31">
            <w:pPr>
              <w:rPr>
                <w:color w:val="000000"/>
                <w:sz w:val="20"/>
                <w:szCs w:val="20"/>
                <w:lang w:val="kk-KZ"/>
              </w:rPr>
            </w:pPr>
            <w:r>
              <w:rPr>
                <w:color w:val="000000"/>
                <w:sz w:val="20"/>
                <w:szCs w:val="20"/>
                <w:lang w:val="kk-KZ"/>
              </w:rPr>
              <w:t>Бала,бала,баламыз,</w:t>
            </w:r>
          </w:p>
          <w:p w14:paraId="760803C6">
            <w:pPr>
              <w:rPr>
                <w:color w:val="000000"/>
                <w:sz w:val="20"/>
                <w:szCs w:val="20"/>
                <w:lang w:val="kk-KZ"/>
              </w:rPr>
            </w:pPr>
            <w:r>
              <w:rPr>
                <w:color w:val="000000"/>
                <w:sz w:val="20"/>
                <w:szCs w:val="20"/>
                <w:lang w:val="kk-KZ"/>
              </w:rPr>
              <w:t>Бақшамызға барамыз.</w:t>
            </w:r>
          </w:p>
          <w:p w14:paraId="2C85AF21">
            <w:pPr>
              <w:rPr>
                <w:color w:val="000000"/>
                <w:sz w:val="20"/>
                <w:szCs w:val="20"/>
                <w:lang w:val="kk-KZ"/>
              </w:rPr>
            </w:pPr>
            <w:r>
              <w:rPr>
                <w:color w:val="000000"/>
                <w:sz w:val="20"/>
                <w:szCs w:val="20"/>
                <w:lang w:val="kk-KZ"/>
              </w:rPr>
              <w:t>Күні бойы қызыққа</w:t>
            </w:r>
          </w:p>
          <w:p w14:paraId="1F9C438E">
            <w:pPr>
              <w:rPr>
                <w:color w:val="000000"/>
                <w:sz w:val="20"/>
                <w:szCs w:val="20"/>
                <w:lang w:val="kk-KZ"/>
              </w:rPr>
            </w:pPr>
            <w:r>
              <w:rPr>
                <w:color w:val="000000"/>
                <w:sz w:val="20"/>
                <w:szCs w:val="20"/>
                <w:lang w:val="kk-KZ"/>
              </w:rPr>
              <w:t xml:space="preserve">Батамызда қаламыз!       </w:t>
            </w:r>
          </w:p>
          <w:p w14:paraId="48D86BC3">
            <w:pPr>
              <w:rPr>
                <w:color w:val="000000"/>
                <w:sz w:val="20"/>
                <w:szCs w:val="20"/>
                <w:lang w:val="kk-KZ"/>
              </w:rPr>
            </w:pPr>
            <w:r>
              <w:rPr>
                <w:color w:val="000000"/>
                <w:sz w:val="20"/>
                <w:szCs w:val="20"/>
                <w:lang w:val="kk-KZ"/>
              </w:rPr>
              <w:t>«Доп лақтыру»</w:t>
            </w:r>
          </w:p>
          <w:p w14:paraId="31AAF520">
            <w:pPr>
              <w:rPr>
                <w:color w:val="000000"/>
                <w:sz w:val="20"/>
                <w:szCs w:val="20"/>
                <w:lang w:val="kk-KZ"/>
              </w:rPr>
            </w:pPr>
            <w:r>
              <w:rPr>
                <w:color w:val="000000"/>
                <w:sz w:val="20"/>
                <w:szCs w:val="20"/>
                <w:lang w:val="kk-KZ"/>
              </w:rPr>
              <w:t xml:space="preserve">әдісі  арқылы балалардан жыл мегзілін сұрау          </w:t>
            </w:r>
          </w:p>
          <w:p w14:paraId="068AABF0">
            <w:pPr>
              <w:rPr>
                <w:color w:val="000000"/>
                <w:sz w:val="20"/>
                <w:szCs w:val="20"/>
                <w:lang w:val="kk-KZ"/>
              </w:rPr>
            </w:pPr>
            <w:r>
              <w:rPr>
                <w:color w:val="000000"/>
                <w:sz w:val="20"/>
                <w:szCs w:val="20"/>
                <w:lang w:val="kk-KZ"/>
              </w:rPr>
              <w:t>Ой қозғау.</w:t>
            </w:r>
          </w:p>
          <w:p w14:paraId="10F2CB77">
            <w:pPr>
              <w:rPr>
                <w:color w:val="000000"/>
                <w:sz w:val="20"/>
                <w:szCs w:val="20"/>
                <w:lang w:val="kk-KZ"/>
              </w:rPr>
            </w:pPr>
            <w:r>
              <w:rPr>
                <w:color w:val="000000"/>
                <w:sz w:val="20"/>
                <w:szCs w:val="20"/>
                <w:lang w:val="kk-KZ"/>
              </w:rPr>
              <w:t>Кеңістік туралы түсінік беру.</w:t>
            </w:r>
          </w:p>
          <w:p w14:paraId="4D744D53">
            <w:pPr>
              <w:rPr>
                <w:b/>
                <w:bCs/>
                <w:color w:val="000000"/>
                <w:sz w:val="20"/>
                <w:szCs w:val="20"/>
                <w:lang w:val="kk-KZ"/>
              </w:rPr>
            </w:pPr>
            <w:r>
              <w:rPr>
                <w:b/>
                <w:bCs/>
                <w:color w:val="000000"/>
                <w:sz w:val="20"/>
                <w:szCs w:val="20"/>
                <w:lang w:val="kk-KZ"/>
              </w:rPr>
              <w:t>ойын: «Жол картасын бейнеле»</w:t>
            </w:r>
          </w:p>
          <w:p w14:paraId="01C752BB">
            <w:pPr>
              <w:rPr>
                <w:color w:val="000000"/>
                <w:sz w:val="20"/>
                <w:szCs w:val="20"/>
                <w:lang w:val="kk-KZ"/>
              </w:rPr>
            </w:pPr>
            <w:r>
              <w:rPr>
                <w:b/>
                <w:bCs/>
                <w:color w:val="000000"/>
                <w:sz w:val="20"/>
                <w:szCs w:val="20"/>
                <w:lang w:val="kk-KZ"/>
              </w:rPr>
              <w:t>Шарты:</w:t>
            </w:r>
            <w:r>
              <w:rPr>
                <w:color w:val="000000"/>
                <w:sz w:val="20"/>
                <w:szCs w:val="20"/>
                <w:lang w:val="kk-KZ"/>
              </w:rPr>
              <w:t xml:space="preserve"> Берілген заттарды ретімен қоя білу.</w:t>
            </w:r>
          </w:p>
          <w:p w14:paraId="56BD80C9">
            <w:pPr>
              <w:rPr>
                <w:color w:val="000000"/>
                <w:sz w:val="20"/>
                <w:szCs w:val="20"/>
                <w:lang w:val="kk-KZ"/>
              </w:rPr>
            </w:pPr>
            <w:r>
              <w:rPr>
                <w:color w:val="000000"/>
                <w:sz w:val="20"/>
                <w:szCs w:val="20"/>
                <w:lang w:val="kk-KZ"/>
              </w:rPr>
              <w:t>Мыс: Бұлт жоғары, гүл төменде...</w:t>
            </w:r>
          </w:p>
          <w:p w14:paraId="3F028958">
            <w:pPr>
              <w:rPr>
                <w:color w:val="000000"/>
                <w:sz w:val="20"/>
                <w:szCs w:val="20"/>
                <w:lang w:val="kk-KZ"/>
              </w:rPr>
            </w:pPr>
            <w:r>
              <w:rPr>
                <w:color w:val="000000"/>
                <w:sz w:val="20"/>
                <w:szCs w:val="20"/>
                <w:lang w:val="kk-KZ"/>
              </w:rPr>
              <w:t>Мазмұн арқылы саралау, сыни ойлау, креативтілік дағды.</w:t>
            </w:r>
          </w:p>
          <w:p w14:paraId="5F5BDC25">
            <w:pPr>
              <w:rPr>
                <w:color w:val="000000"/>
                <w:sz w:val="20"/>
                <w:szCs w:val="20"/>
                <w:lang w:val="kk-KZ"/>
              </w:rPr>
            </w:pPr>
            <w:r>
              <w:rPr>
                <w:color w:val="000000"/>
                <w:sz w:val="20"/>
                <w:szCs w:val="20"/>
                <w:lang w:val="kk-KZ"/>
              </w:rPr>
              <w:t xml:space="preserve">2. Миға  шабуыл. </w:t>
            </w:r>
          </w:p>
          <w:p w14:paraId="621955D9">
            <w:pPr>
              <w:rPr>
                <w:color w:val="000000"/>
                <w:sz w:val="20"/>
                <w:szCs w:val="20"/>
                <w:lang w:val="kk-KZ"/>
              </w:rPr>
            </w:pPr>
            <w:r>
              <w:rPr>
                <w:color w:val="000000"/>
                <w:sz w:val="20"/>
                <w:szCs w:val="20"/>
                <w:lang w:val="kk-KZ"/>
              </w:rPr>
              <w:t>ойын: «Логика әлемі»</w:t>
            </w:r>
          </w:p>
          <w:p w14:paraId="00FF60F2">
            <w:pPr>
              <w:rPr>
                <w:color w:val="000000"/>
                <w:sz w:val="20"/>
                <w:szCs w:val="20"/>
                <w:lang w:val="kk-KZ"/>
              </w:rPr>
            </w:pPr>
            <w:r>
              <w:rPr>
                <w:color w:val="000000"/>
                <w:sz w:val="20"/>
                <w:szCs w:val="20"/>
                <w:lang w:val="kk-KZ"/>
              </w:rPr>
              <w:t>1.Жол ұзын ба, қысқа ма?</w:t>
            </w:r>
          </w:p>
          <w:p w14:paraId="6036C1BC">
            <w:pPr>
              <w:rPr>
                <w:color w:val="000000"/>
                <w:sz w:val="20"/>
                <w:szCs w:val="20"/>
                <w:lang w:val="kk-KZ"/>
              </w:rPr>
            </w:pPr>
            <w:r>
              <w:rPr>
                <w:color w:val="000000"/>
                <w:sz w:val="20"/>
                <w:szCs w:val="20"/>
                <w:lang w:val="kk-KZ"/>
              </w:rPr>
              <w:t>Қол ұзын ба, қысқы ма?</w:t>
            </w:r>
          </w:p>
          <w:p w14:paraId="2FB32E61">
            <w:pPr>
              <w:rPr>
                <w:color w:val="000000"/>
                <w:sz w:val="20"/>
                <w:szCs w:val="20"/>
                <w:lang w:val="kk-KZ"/>
              </w:rPr>
            </w:pPr>
            <w:r>
              <w:rPr>
                <w:color w:val="000000"/>
                <w:sz w:val="20"/>
                <w:szCs w:val="20"/>
                <w:lang w:val="kk-KZ"/>
              </w:rPr>
              <w:t>2. Қасық ұзын ба, қысқа ма?</w:t>
            </w:r>
          </w:p>
          <w:p w14:paraId="0806FF75">
            <w:pPr>
              <w:rPr>
                <w:color w:val="000000"/>
                <w:sz w:val="20"/>
                <w:szCs w:val="20"/>
                <w:lang w:val="kk-KZ"/>
              </w:rPr>
            </w:pPr>
            <w:r>
              <w:rPr>
                <w:color w:val="000000"/>
                <w:sz w:val="20"/>
                <w:szCs w:val="20"/>
                <w:lang w:val="kk-KZ"/>
              </w:rPr>
              <w:t>Асық ұзын ба, қысқа ма?</w:t>
            </w:r>
          </w:p>
          <w:p w14:paraId="0F82D22C">
            <w:pPr>
              <w:rPr>
                <w:color w:val="000000"/>
                <w:sz w:val="20"/>
                <w:szCs w:val="20"/>
                <w:lang w:val="kk-KZ"/>
              </w:rPr>
            </w:pPr>
            <w:r>
              <w:rPr>
                <w:color w:val="000000"/>
                <w:sz w:val="20"/>
                <w:szCs w:val="20"/>
                <w:lang w:val="kk-KZ"/>
              </w:rPr>
              <w:t>3. Алма үлкен бе, түйме үлкен бе?</w:t>
            </w:r>
          </w:p>
          <w:p w14:paraId="28C58AF9">
            <w:pPr>
              <w:rPr>
                <w:color w:val="000000"/>
                <w:sz w:val="20"/>
                <w:szCs w:val="20"/>
                <w:lang w:val="kk-KZ"/>
              </w:rPr>
            </w:pPr>
            <w:r>
              <w:rPr>
                <w:color w:val="000000"/>
                <w:sz w:val="20"/>
                <w:szCs w:val="20"/>
                <w:lang w:val="kk-KZ"/>
              </w:rPr>
              <w:t>4. Аю үлкен бе, қоян үлкен бе?</w:t>
            </w:r>
          </w:p>
          <w:p w14:paraId="3D7133A5">
            <w:pPr>
              <w:rPr>
                <w:color w:val="000000"/>
                <w:sz w:val="20"/>
                <w:szCs w:val="20"/>
                <w:lang w:val="kk-KZ"/>
              </w:rPr>
            </w:pPr>
            <w:r>
              <w:rPr>
                <w:color w:val="000000"/>
                <w:sz w:val="20"/>
                <w:szCs w:val="20"/>
                <w:lang w:val="kk-KZ"/>
              </w:rPr>
              <w:t>5. Шаш ұзын ба, қас ұзын ба?</w:t>
            </w:r>
          </w:p>
          <w:p w14:paraId="3AD71BD4">
            <w:pPr>
              <w:rPr>
                <w:color w:val="000000"/>
                <w:sz w:val="20"/>
                <w:szCs w:val="20"/>
                <w:lang w:val="kk-KZ"/>
              </w:rPr>
            </w:pPr>
            <w:r>
              <w:rPr>
                <w:color w:val="000000"/>
                <w:sz w:val="20"/>
                <w:szCs w:val="20"/>
                <w:lang w:val="kk-KZ"/>
              </w:rPr>
              <w:t>Сыни ойлау, комуникатив дағды, тікелей бақылау.</w:t>
            </w:r>
          </w:p>
          <w:p w14:paraId="69537A84">
            <w:pPr>
              <w:rPr>
                <w:color w:val="000000"/>
                <w:sz w:val="20"/>
                <w:szCs w:val="20"/>
                <w:lang w:val="kk-KZ"/>
              </w:rPr>
            </w:pPr>
            <w:r>
              <w:rPr>
                <w:color w:val="000000"/>
                <w:sz w:val="20"/>
                <w:szCs w:val="20"/>
                <w:lang w:val="kk-KZ"/>
              </w:rPr>
              <w:t>3.Сұрақтар</w:t>
            </w:r>
          </w:p>
          <w:p w14:paraId="42900660">
            <w:pPr>
              <w:rPr>
                <w:color w:val="000000"/>
                <w:sz w:val="20"/>
                <w:szCs w:val="20"/>
                <w:lang w:val="kk-KZ"/>
              </w:rPr>
            </w:pPr>
            <w:r>
              <w:rPr>
                <w:color w:val="000000"/>
                <w:sz w:val="20"/>
                <w:szCs w:val="20"/>
                <w:lang w:val="kk-KZ"/>
              </w:rPr>
              <w:t>-Қандай  пішін  жақсы домалайды?</w:t>
            </w:r>
          </w:p>
          <w:p w14:paraId="2A516459">
            <w:pPr>
              <w:rPr>
                <w:color w:val="000000"/>
                <w:sz w:val="20"/>
                <w:szCs w:val="20"/>
                <w:lang w:val="kk-KZ"/>
              </w:rPr>
            </w:pPr>
            <w:r>
              <w:rPr>
                <w:color w:val="000000"/>
                <w:sz w:val="20"/>
                <w:szCs w:val="20"/>
                <w:lang w:val="kk-KZ"/>
              </w:rPr>
              <w:t>-Қандай  геометриялық  пішінде  бәрі үшеуден?</w:t>
            </w:r>
          </w:p>
          <w:p w14:paraId="0F836B26">
            <w:pPr>
              <w:rPr>
                <w:color w:val="000000"/>
                <w:sz w:val="20"/>
                <w:szCs w:val="20"/>
                <w:lang w:val="kk-KZ"/>
              </w:rPr>
            </w:pPr>
            <w:r>
              <w:rPr>
                <w:color w:val="000000"/>
                <w:sz w:val="20"/>
                <w:szCs w:val="20"/>
                <w:lang w:val="kk-KZ"/>
              </w:rPr>
              <w:t>-Суға үш торғай қонды, бір  торғай ұшып  кетті  суға неше торғай қонды? (суға торғай қона алмайды)</w:t>
            </w:r>
          </w:p>
          <w:p w14:paraId="3FB248DA">
            <w:pPr>
              <w:rPr>
                <w:color w:val="000000"/>
                <w:sz w:val="20"/>
                <w:szCs w:val="20"/>
                <w:lang w:val="kk-KZ"/>
              </w:rPr>
            </w:pPr>
            <w:r>
              <w:rPr>
                <w:color w:val="000000"/>
                <w:sz w:val="20"/>
                <w:szCs w:val="20"/>
                <w:lang w:val="kk-KZ"/>
              </w:rPr>
              <w:t>-Әтеш  қай кезде  шақырады?</w:t>
            </w:r>
          </w:p>
          <w:p w14:paraId="35A1A7F1">
            <w:pPr>
              <w:rPr>
                <w:color w:val="000000"/>
                <w:sz w:val="20"/>
                <w:szCs w:val="20"/>
                <w:lang w:val="kk-KZ"/>
              </w:rPr>
            </w:pPr>
            <w:r>
              <w:rPr>
                <w:color w:val="000000"/>
                <w:sz w:val="20"/>
                <w:szCs w:val="20"/>
                <w:lang w:val="kk-KZ"/>
              </w:rPr>
              <w:t>-Таңертең неше көзімізді ашамыз?</w:t>
            </w:r>
          </w:p>
          <w:p w14:paraId="15B48CBD">
            <w:pPr>
              <w:rPr>
                <w:color w:val="000000"/>
                <w:sz w:val="20"/>
                <w:szCs w:val="20"/>
                <w:lang w:val="kk-KZ"/>
              </w:rPr>
            </w:pPr>
            <w:r>
              <w:rPr>
                <w:color w:val="000000"/>
                <w:sz w:val="20"/>
                <w:szCs w:val="20"/>
                <w:lang w:val="kk-KZ"/>
              </w:rPr>
              <w:t>Балаларды мадақтау</w:t>
            </w:r>
          </w:p>
          <w:p w14:paraId="4A87ED60">
            <w:pPr>
              <w:rPr>
                <w:rFonts w:eastAsia="Calibri"/>
                <w:b/>
                <w:sz w:val="20"/>
                <w:szCs w:val="20"/>
                <w:lang w:val="kk-KZ"/>
              </w:rPr>
            </w:pPr>
          </w:p>
          <w:p w14:paraId="5BAA56FD">
            <w:pPr>
              <w:rPr>
                <w:rFonts w:eastAsia="Calibri"/>
                <w:sz w:val="20"/>
                <w:szCs w:val="20"/>
                <w:lang w:val="kk-KZ"/>
              </w:rPr>
            </w:pPr>
          </w:p>
          <w:p w14:paraId="30D7FCF4">
            <w:pPr>
              <w:rPr>
                <w:rFonts w:eastAsia="Calibri"/>
                <w:b/>
                <w:sz w:val="20"/>
                <w:szCs w:val="20"/>
                <w:lang w:val="kk-KZ"/>
              </w:rPr>
            </w:pPr>
            <w:r>
              <w:rPr>
                <w:rFonts w:eastAsia="Calibri"/>
                <w:b/>
                <w:sz w:val="20"/>
                <w:szCs w:val="20"/>
                <w:lang w:val="kk-KZ"/>
              </w:rPr>
              <w:t>Қоршаған ортамен таныстыру</w:t>
            </w:r>
          </w:p>
          <w:p w14:paraId="690FFCB2">
            <w:pPr>
              <w:pStyle w:val="28"/>
              <w:rPr>
                <w:sz w:val="20"/>
                <w:szCs w:val="20"/>
                <w:lang w:val="kk-KZ"/>
              </w:rPr>
            </w:pPr>
            <w:r>
              <w:rPr>
                <w:b/>
                <w:bCs/>
                <w:sz w:val="20"/>
                <w:szCs w:val="20"/>
                <w:lang w:val="kk-KZ"/>
              </w:rPr>
              <w:t>Тақырыбы:</w:t>
            </w:r>
            <w:r>
              <w:rPr>
                <w:sz w:val="20"/>
                <w:szCs w:val="20"/>
                <w:lang w:val="kk-KZ"/>
              </w:rPr>
              <w:t xml:space="preserve"> Жаяу жүргіншілер ережесі </w:t>
            </w:r>
          </w:p>
          <w:p w14:paraId="255E33A0">
            <w:pPr>
              <w:pStyle w:val="28"/>
              <w:rPr>
                <w:sz w:val="20"/>
                <w:szCs w:val="20"/>
                <w:lang w:val="kk-KZ"/>
              </w:rPr>
            </w:pPr>
            <w:r>
              <w:rPr>
                <w:b/>
                <w:bCs/>
                <w:sz w:val="20"/>
                <w:szCs w:val="20"/>
                <w:lang w:val="kk-KZ"/>
              </w:rPr>
              <w:t xml:space="preserve">Міндеттері: </w:t>
            </w:r>
          </w:p>
          <w:p w14:paraId="29EF3760">
            <w:pPr>
              <w:autoSpaceDE w:val="0"/>
              <w:autoSpaceDN w:val="0"/>
              <w:adjustRightInd w:val="0"/>
              <w:rPr>
                <w:sz w:val="20"/>
                <w:szCs w:val="20"/>
                <w:lang w:val="kk-KZ"/>
              </w:rPr>
            </w:pPr>
            <w:r>
              <w:rPr>
                <w:sz w:val="20"/>
                <w:szCs w:val="20"/>
                <w:lang w:val="kk-KZ"/>
              </w:rPr>
              <w:t>Жол белгілерінің қауіпсіздік сақтаудағы маңызды екенін əңгімелей</w:t>
            </w:r>
          </w:p>
          <w:p w14:paraId="592C24D5">
            <w:pPr>
              <w:autoSpaceDE w:val="0"/>
              <w:autoSpaceDN w:val="0"/>
              <w:adjustRightInd w:val="0"/>
              <w:rPr>
                <w:sz w:val="20"/>
                <w:szCs w:val="20"/>
                <w:lang w:val="kk-KZ"/>
              </w:rPr>
            </w:pPr>
            <w:r>
              <w:rPr>
                <w:sz w:val="20"/>
                <w:szCs w:val="20"/>
                <w:lang w:val="kk-KZ"/>
              </w:rPr>
              <w:t>білуге баулу.</w:t>
            </w:r>
          </w:p>
          <w:p w14:paraId="0D8DD9BF">
            <w:pPr>
              <w:pStyle w:val="28"/>
              <w:rPr>
                <w:sz w:val="20"/>
                <w:szCs w:val="20"/>
                <w:lang w:val="kk-KZ"/>
              </w:rPr>
            </w:pPr>
            <w:r>
              <w:rPr>
                <w:sz w:val="20"/>
                <w:szCs w:val="20"/>
                <w:lang w:val="kk-KZ"/>
              </w:rPr>
              <w:t>Көшедегі тəртіп ережесін қатаң сақтауға, жолда зейінді болуға дағдыландыру.</w:t>
            </w:r>
          </w:p>
          <w:p w14:paraId="15E72A1D">
            <w:pPr>
              <w:pStyle w:val="28"/>
              <w:rPr>
                <w:sz w:val="20"/>
                <w:szCs w:val="20"/>
                <w:lang w:val="kk-KZ"/>
              </w:rPr>
            </w:pPr>
            <w:r>
              <w:rPr>
                <w:rFonts w:eastAsia="Calibri"/>
                <w:b/>
                <w:sz w:val="20"/>
                <w:szCs w:val="20"/>
                <w:lang w:val="kk-KZ"/>
              </w:rPr>
              <w:t>ҰІӘ кезеңі:</w:t>
            </w:r>
            <w:r>
              <w:rPr>
                <w:sz w:val="20"/>
                <w:szCs w:val="20"/>
                <w:lang w:val="kk-KZ"/>
              </w:rPr>
              <w:t xml:space="preserve"> </w:t>
            </w:r>
          </w:p>
          <w:p w14:paraId="60475713">
            <w:pPr>
              <w:autoSpaceDE w:val="0"/>
              <w:autoSpaceDN w:val="0"/>
              <w:adjustRightInd w:val="0"/>
              <w:rPr>
                <w:sz w:val="20"/>
                <w:szCs w:val="20"/>
                <w:lang w:val="kk-KZ"/>
              </w:rPr>
            </w:pPr>
            <w:r>
              <w:rPr>
                <w:sz w:val="20"/>
                <w:szCs w:val="20"/>
                <w:lang w:val="kk-KZ"/>
              </w:rPr>
              <w:t>Бұзба көше тəртібін</w:t>
            </w:r>
          </w:p>
          <w:p w14:paraId="2BE46B1D">
            <w:pPr>
              <w:autoSpaceDE w:val="0"/>
              <w:autoSpaceDN w:val="0"/>
              <w:adjustRightInd w:val="0"/>
              <w:rPr>
                <w:sz w:val="20"/>
                <w:szCs w:val="20"/>
                <w:lang w:val="kk-KZ"/>
              </w:rPr>
            </w:pPr>
            <w:r>
              <w:rPr>
                <w:sz w:val="20"/>
                <w:szCs w:val="20"/>
                <w:lang w:val="kk-KZ"/>
              </w:rPr>
              <w:t>Ұрынарсың апатқа.</w:t>
            </w:r>
          </w:p>
          <w:p w14:paraId="74EE10FF">
            <w:pPr>
              <w:autoSpaceDE w:val="0"/>
              <w:autoSpaceDN w:val="0"/>
              <w:adjustRightInd w:val="0"/>
              <w:rPr>
                <w:sz w:val="20"/>
                <w:szCs w:val="20"/>
                <w:lang w:val="kk-KZ"/>
              </w:rPr>
            </w:pPr>
            <w:r>
              <w:rPr>
                <w:sz w:val="20"/>
                <w:szCs w:val="20"/>
                <w:lang w:val="kk-KZ"/>
              </w:rPr>
              <w:t>Ұқыпты болсын əр күнің</w:t>
            </w:r>
          </w:p>
          <w:p w14:paraId="6C0F0231">
            <w:pPr>
              <w:autoSpaceDE w:val="0"/>
              <w:autoSpaceDN w:val="0"/>
              <w:adjustRightInd w:val="0"/>
              <w:rPr>
                <w:sz w:val="20"/>
                <w:szCs w:val="20"/>
                <w:lang w:val="kk-KZ"/>
              </w:rPr>
            </w:pPr>
            <w:r>
              <w:rPr>
                <w:sz w:val="20"/>
                <w:szCs w:val="20"/>
                <w:lang w:val="kk-KZ"/>
              </w:rPr>
              <w:t>Жақын болма шатаққа!</w:t>
            </w:r>
          </w:p>
          <w:p w14:paraId="16D3FFE0">
            <w:pPr>
              <w:autoSpaceDE w:val="0"/>
              <w:autoSpaceDN w:val="0"/>
              <w:adjustRightInd w:val="0"/>
              <w:rPr>
                <w:sz w:val="20"/>
                <w:szCs w:val="20"/>
              </w:rPr>
            </w:pPr>
            <w:r>
              <w:rPr>
                <w:sz w:val="20"/>
                <w:szCs w:val="20"/>
              </w:rPr>
              <w:t>– Өлең не туралы?</w:t>
            </w:r>
          </w:p>
          <w:p w14:paraId="5E0BE168">
            <w:pPr>
              <w:autoSpaceDE w:val="0"/>
              <w:autoSpaceDN w:val="0"/>
              <w:adjustRightInd w:val="0"/>
              <w:rPr>
                <w:sz w:val="20"/>
                <w:szCs w:val="20"/>
              </w:rPr>
            </w:pPr>
            <w:r>
              <w:rPr>
                <w:sz w:val="20"/>
                <w:szCs w:val="20"/>
              </w:rPr>
              <w:t>– Көшедегі тəртіп туралы.</w:t>
            </w:r>
          </w:p>
          <w:p w14:paraId="08D332FE">
            <w:pPr>
              <w:autoSpaceDE w:val="0"/>
              <w:autoSpaceDN w:val="0"/>
              <w:adjustRightInd w:val="0"/>
              <w:rPr>
                <w:b/>
                <w:bCs/>
                <w:sz w:val="20"/>
                <w:szCs w:val="20"/>
              </w:rPr>
            </w:pPr>
            <w:r>
              <w:rPr>
                <w:b/>
                <w:bCs/>
                <w:sz w:val="20"/>
                <w:szCs w:val="20"/>
              </w:rPr>
              <w:t>Негізгі кезең</w:t>
            </w:r>
          </w:p>
          <w:p w14:paraId="2957F671">
            <w:pPr>
              <w:autoSpaceDE w:val="0"/>
              <w:autoSpaceDN w:val="0"/>
              <w:adjustRightInd w:val="0"/>
              <w:rPr>
                <w:sz w:val="20"/>
                <w:szCs w:val="20"/>
              </w:rPr>
            </w:pPr>
            <w:r>
              <w:rPr>
                <w:sz w:val="20"/>
                <w:szCs w:val="20"/>
              </w:rPr>
              <w:t>Жұмбақ жасыру.</w:t>
            </w:r>
          </w:p>
          <w:p w14:paraId="2E96216C">
            <w:pPr>
              <w:autoSpaceDE w:val="0"/>
              <w:autoSpaceDN w:val="0"/>
              <w:adjustRightInd w:val="0"/>
              <w:rPr>
                <w:sz w:val="20"/>
                <w:szCs w:val="20"/>
              </w:rPr>
            </w:pPr>
            <w:r>
              <w:rPr>
                <w:sz w:val="20"/>
                <w:szCs w:val="20"/>
              </w:rPr>
              <w:t>Өзі сөйлей білмейді,</w:t>
            </w:r>
          </w:p>
          <w:p w14:paraId="508CF3F1">
            <w:pPr>
              <w:autoSpaceDE w:val="0"/>
              <w:autoSpaceDN w:val="0"/>
              <w:adjustRightInd w:val="0"/>
              <w:rPr>
                <w:sz w:val="20"/>
                <w:szCs w:val="20"/>
              </w:rPr>
            </w:pPr>
            <w:r>
              <w:rPr>
                <w:sz w:val="20"/>
                <w:szCs w:val="20"/>
              </w:rPr>
              <w:t>Бірақ «Тоқта, жүр!» – дейді.</w:t>
            </w:r>
          </w:p>
          <w:p w14:paraId="4A7737DF">
            <w:pPr>
              <w:pStyle w:val="28"/>
              <w:rPr>
                <w:b/>
                <w:bCs/>
                <w:sz w:val="20"/>
                <w:szCs w:val="20"/>
                <w:lang w:val="kk-KZ"/>
              </w:rPr>
            </w:pPr>
            <w:r>
              <w:rPr>
                <w:sz w:val="20"/>
                <w:szCs w:val="20"/>
              </w:rPr>
              <w:t>– Бағдаршам.</w:t>
            </w:r>
          </w:p>
          <w:p w14:paraId="5AA73F40">
            <w:pPr>
              <w:autoSpaceDE w:val="0"/>
              <w:autoSpaceDN w:val="0"/>
              <w:adjustRightInd w:val="0"/>
              <w:rPr>
                <w:i/>
                <w:iCs/>
                <w:sz w:val="20"/>
                <w:szCs w:val="20"/>
                <w:lang w:val="kk-KZ"/>
              </w:rPr>
            </w:pPr>
            <w:r>
              <w:rPr>
                <w:i/>
                <w:iCs/>
                <w:sz w:val="20"/>
                <w:szCs w:val="20"/>
                <w:lang w:val="kk-KZ"/>
              </w:rPr>
              <w:t>«Бағдаршам» ойыны</w:t>
            </w:r>
          </w:p>
          <w:p w14:paraId="5D3260E6">
            <w:pPr>
              <w:autoSpaceDE w:val="0"/>
              <w:autoSpaceDN w:val="0"/>
              <w:adjustRightInd w:val="0"/>
              <w:rPr>
                <w:sz w:val="20"/>
                <w:szCs w:val="20"/>
                <w:lang w:val="kk-KZ"/>
              </w:rPr>
            </w:pPr>
            <w:r>
              <w:rPr>
                <w:sz w:val="20"/>
                <w:szCs w:val="20"/>
                <w:lang w:val="kk-KZ"/>
              </w:rPr>
              <w:t>– Мен қызыл түсті көрсеткенде, орындарыңнан тұрасыңдар, сары түсті</w:t>
            </w:r>
          </w:p>
          <w:p w14:paraId="70BC51E9">
            <w:pPr>
              <w:autoSpaceDE w:val="0"/>
              <w:autoSpaceDN w:val="0"/>
              <w:adjustRightInd w:val="0"/>
              <w:rPr>
                <w:sz w:val="20"/>
                <w:szCs w:val="20"/>
                <w:lang w:val="kk-KZ"/>
              </w:rPr>
            </w:pPr>
            <w:r>
              <w:rPr>
                <w:sz w:val="20"/>
                <w:szCs w:val="20"/>
                <w:lang w:val="kk-KZ"/>
              </w:rPr>
              <w:t>көрсеткенде, шапалақ ұрасыңдар, жасыл түсті көрсеткенде, бір орындарыңда тұрып</w:t>
            </w:r>
          </w:p>
          <w:p w14:paraId="039F493D">
            <w:pPr>
              <w:autoSpaceDE w:val="0"/>
              <w:autoSpaceDN w:val="0"/>
              <w:adjustRightInd w:val="0"/>
              <w:rPr>
                <w:sz w:val="20"/>
                <w:szCs w:val="20"/>
                <w:lang w:val="kk-KZ"/>
              </w:rPr>
            </w:pPr>
            <w:r>
              <w:rPr>
                <w:sz w:val="20"/>
                <w:szCs w:val="20"/>
                <w:lang w:val="kk-KZ"/>
              </w:rPr>
              <w:t>жүресіңдер.</w:t>
            </w:r>
          </w:p>
          <w:p w14:paraId="10C96ABA">
            <w:pPr>
              <w:autoSpaceDE w:val="0"/>
              <w:autoSpaceDN w:val="0"/>
              <w:adjustRightInd w:val="0"/>
              <w:rPr>
                <w:sz w:val="20"/>
                <w:szCs w:val="20"/>
                <w:lang w:val="kk-KZ"/>
              </w:rPr>
            </w:pPr>
            <w:r>
              <w:rPr>
                <w:sz w:val="20"/>
                <w:szCs w:val="20"/>
                <w:lang w:val="kk-KZ"/>
              </w:rPr>
              <w:t>– Көшеге шыққанда неге мəн беру керек?</w:t>
            </w:r>
          </w:p>
          <w:p w14:paraId="1A101293">
            <w:pPr>
              <w:autoSpaceDE w:val="0"/>
              <w:autoSpaceDN w:val="0"/>
              <w:adjustRightInd w:val="0"/>
              <w:rPr>
                <w:sz w:val="20"/>
                <w:szCs w:val="20"/>
              </w:rPr>
            </w:pPr>
            <w:r>
              <w:rPr>
                <w:sz w:val="20"/>
                <w:szCs w:val="20"/>
              </w:rPr>
              <w:t>– Жол белгілеріне мəн беру керек.</w:t>
            </w:r>
          </w:p>
          <w:p w14:paraId="75A5634C">
            <w:pPr>
              <w:autoSpaceDE w:val="0"/>
              <w:autoSpaceDN w:val="0"/>
              <w:adjustRightInd w:val="0"/>
              <w:rPr>
                <w:b/>
                <w:bCs/>
                <w:sz w:val="20"/>
                <w:szCs w:val="20"/>
              </w:rPr>
            </w:pPr>
            <w:r>
              <w:rPr>
                <w:b/>
                <w:bCs/>
                <w:sz w:val="20"/>
                <w:szCs w:val="20"/>
              </w:rPr>
              <w:t>Демонстрациялық материалдармен жұмыс.</w:t>
            </w:r>
          </w:p>
          <w:p w14:paraId="64DF48E7">
            <w:pPr>
              <w:pStyle w:val="28"/>
              <w:rPr>
                <w:sz w:val="20"/>
                <w:szCs w:val="20"/>
                <w:lang w:val="kk-KZ"/>
              </w:rPr>
            </w:pPr>
            <w:r>
              <w:rPr>
                <w:sz w:val="20"/>
                <w:szCs w:val="20"/>
              </w:rPr>
              <w:t>– Қандай жол белгілерін білесіңдер?</w:t>
            </w:r>
          </w:p>
          <w:p w14:paraId="64FCAE24">
            <w:pPr>
              <w:autoSpaceDE w:val="0"/>
              <w:autoSpaceDN w:val="0"/>
              <w:adjustRightInd w:val="0"/>
              <w:rPr>
                <w:b/>
                <w:bCs/>
                <w:sz w:val="20"/>
                <w:szCs w:val="20"/>
                <w:lang w:val="kk-KZ"/>
              </w:rPr>
            </w:pPr>
            <w:r>
              <w:rPr>
                <w:b/>
                <w:bCs/>
                <w:sz w:val="20"/>
                <w:szCs w:val="20"/>
                <w:lang w:val="kk-KZ"/>
              </w:rPr>
              <w:t>«Жолдан өту» ойыны.</w:t>
            </w:r>
          </w:p>
          <w:p w14:paraId="4CB18E51">
            <w:pPr>
              <w:autoSpaceDE w:val="0"/>
              <w:autoSpaceDN w:val="0"/>
              <w:adjustRightInd w:val="0"/>
              <w:rPr>
                <w:sz w:val="20"/>
                <w:szCs w:val="20"/>
                <w:lang w:val="kk-KZ"/>
              </w:rPr>
            </w:pPr>
            <w:r>
              <w:rPr>
                <w:i/>
                <w:iCs/>
                <w:sz w:val="20"/>
                <w:szCs w:val="20"/>
                <w:lang w:val="kk-KZ"/>
              </w:rPr>
              <w:t xml:space="preserve">Шарты: </w:t>
            </w:r>
            <w:r>
              <w:rPr>
                <w:sz w:val="20"/>
                <w:szCs w:val="20"/>
                <w:lang w:val="kk-KZ"/>
              </w:rPr>
              <w:t>балалар «жолақ жолдан» өтеді. Педагог «Солға қараймыз!», «Оңға</w:t>
            </w:r>
          </w:p>
          <w:p w14:paraId="52ADA133">
            <w:pPr>
              <w:autoSpaceDE w:val="0"/>
              <w:autoSpaceDN w:val="0"/>
              <w:adjustRightInd w:val="0"/>
              <w:rPr>
                <w:sz w:val="20"/>
                <w:szCs w:val="20"/>
                <w:lang w:val="kk-KZ"/>
              </w:rPr>
            </w:pPr>
            <w:r>
              <w:rPr>
                <w:sz w:val="20"/>
                <w:szCs w:val="20"/>
                <w:lang w:val="kk-KZ"/>
              </w:rPr>
              <w:t>қараймыз!» – деп бұйырады. Содан соң «Солға қараймыз. Жолдың ортасына дейін</w:t>
            </w:r>
          </w:p>
          <w:p w14:paraId="6A0E1151">
            <w:pPr>
              <w:autoSpaceDE w:val="0"/>
              <w:autoSpaceDN w:val="0"/>
              <w:adjustRightInd w:val="0"/>
              <w:rPr>
                <w:sz w:val="20"/>
                <w:szCs w:val="20"/>
                <w:lang w:val="kk-KZ"/>
              </w:rPr>
            </w:pPr>
            <w:r>
              <w:rPr>
                <w:sz w:val="20"/>
                <w:szCs w:val="20"/>
                <w:lang w:val="kk-KZ"/>
              </w:rPr>
              <w:t>жетеміз. Оңға қараймыз. Өтеміз», – деп əрбір іс-əрекетті сөзбен жеткізіп отырады.</w:t>
            </w:r>
          </w:p>
          <w:p w14:paraId="38BB50EE">
            <w:pPr>
              <w:autoSpaceDE w:val="0"/>
              <w:autoSpaceDN w:val="0"/>
              <w:adjustRightInd w:val="0"/>
              <w:rPr>
                <w:sz w:val="20"/>
                <w:szCs w:val="20"/>
                <w:lang w:val="kk-KZ"/>
              </w:rPr>
            </w:pPr>
            <w:r>
              <w:rPr>
                <w:sz w:val="20"/>
                <w:szCs w:val="20"/>
                <w:lang w:val="kk-KZ"/>
              </w:rPr>
              <w:t>Балалар педагогтің көмегінсіз тағы да «жолдан» өтеді.</w:t>
            </w:r>
          </w:p>
          <w:p w14:paraId="051C81A6">
            <w:pPr>
              <w:autoSpaceDE w:val="0"/>
              <w:autoSpaceDN w:val="0"/>
              <w:adjustRightInd w:val="0"/>
              <w:rPr>
                <w:i/>
                <w:iCs/>
                <w:sz w:val="20"/>
                <w:szCs w:val="20"/>
                <w:lang w:val="kk-KZ"/>
              </w:rPr>
            </w:pPr>
            <w:r>
              <w:rPr>
                <w:b/>
                <w:bCs/>
                <w:sz w:val="20"/>
                <w:szCs w:val="20"/>
                <w:lang w:val="kk-KZ"/>
              </w:rPr>
              <w:t xml:space="preserve">Топтық жұмыс. </w:t>
            </w:r>
            <w:r>
              <w:rPr>
                <w:i/>
                <w:iCs/>
                <w:sz w:val="20"/>
                <w:szCs w:val="20"/>
                <w:lang w:val="kk-KZ"/>
              </w:rPr>
              <w:t>«Жол белгілерін табу» ойыны.</w:t>
            </w:r>
          </w:p>
          <w:p w14:paraId="31A65FD9">
            <w:pPr>
              <w:autoSpaceDE w:val="0"/>
              <w:autoSpaceDN w:val="0"/>
              <w:adjustRightInd w:val="0"/>
              <w:rPr>
                <w:sz w:val="20"/>
                <w:szCs w:val="20"/>
                <w:lang w:val="kk-KZ"/>
              </w:rPr>
            </w:pPr>
            <w:r>
              <w:rPr>
                <w:sz w:val="20"/>
                <w:szCs w:val="20"/>
                <w:lang w:val="kk-KZ"/>
              </w:rPr>
              <w:t>Санамақ бойынша балалар екі топқа бөлінеді.</w:t>
            </w:r>
          </w:p>
          <w:p w14:paraId="56B7D78E">
            <w:pPr>
              <w:autoSpaceDE w:val="0"/>
              <w:autoSpaceDN w:val="0"/>
              <w:adjustRightInd w:val="0"/>
              <w:rPr>
                <w:sz w:val="20"/>
                <w:szCs w:val="20"/>
                <w:lang w:val="kk-KZ"/>
              </w:rPr>
            </w:pPr>
            <w:r>
              <w:rPr>
                <w:sz w:val="20"/>
                <w:szCs w:val="20"/>
                <w:lang w:val="kk-KZ"/>
              </w:rPr>
              <w:t xml:space="preserve">– Мен сендерге жол ережелерінің белгілерін дайындап қойып едім. </w:t>
            </w:r>
            <w:r>
              <w:rPr>
                <w:sz w:val="20"/>
                <w:szCs w:val="20"/>
              </w:rPr>
              <w:t>Бірақ олар</w:t>
            </w:r>
            <w:r>
              <w:rPr>
                <w:sz w:val="20"/>
                <w:szCs w:val="20"/>
                <w:lang w:val="kk-KZ"/>
              </w:rPr>
              <w:t xml:space="preserve"> </w:t>
            </w:r>
            <w:r>
              <w:rPr>
                <w:sz w:val="20"/>
                <w:szCs w:val="20"/>
              </w:rPr>
              <w:t>басқа суреттермен араласып кетті. Əр топ жол белгілерін дұрыс тауып алу керек. Қай топ</w:t>
            </w:r>
            <w:r>
              <w:rPr>
                <w:sz w:val="20"/>
                <w:szCs w:val="20"/>
                <w:lang w:val="kk-KZ"/>
              </w:rPr>
              <w:t xml:space="preserve"> </w:t>
            </w:r>
            <w:r>
              <w:rPr>
                <w:sz w:val="20"/>
                <w:szCs w:val="20"/>
              </w:rPr>
              <w:t>тез табады, сол жеңіске шығады.</w:t>
            </w:r>
          </w:p>
          <w:p w14:paraId="65D5469D">
            <w:pPr>
              <w:autoSpaceDE w:val="0"/>
              <w:autoSpaceDN w:val="0"/>
              <w:adjustRightInd w:val="0"/>
              <w:rPr>
                <w:b/>
                <w:bCs/>
                <w:sz w:val="20"/>
                <w:szCs w:val="20"/>
                <w:lang w:val="kk-KZ"/>
              </w:rPr>
            </w:pPr>
            <w:r>
              <w:rPr>
                <w:b/>
                <w:bCs/>
                <w:sz w:val="20"/>
                <w:szCs w:val="20"/>
                <w:lang w:val="kk-KZ"/>
              </w:rPr>
              <w:t>Сергіту сəті</w:t>
            </w:r>
          </w:p>
          <w:p w14:paraId="4202E1AE">
            <w:pPr>
              <w:autoSpaceDE w:val="0"/>
              <w:autoSpaceDN w:val="0"/>
              <w:adjustRightInd w:val="0"/>
              <w:rPr>
                <w:sz w:val="20"/>
                <w:szCs w:val="20"/>
                <w:lang w:val="kk-KZ"/>
              </w:rPr>
            </w:pPr>
            <w:r>
              <w:rPr>
                <w:sz w:val="20"/>
                <w:szCs w:val="20"/>
                <w:lang w:val="kk-KZ"/>
              </w:rPr>
              <w:t>Орнымыздан тұрамыз,</w:t>
            </w:r>
          </w:p>
          <w:p w14:paraId="0398B897">
            <w:pPr>
              <w:autoSpaceDE w:val="0"/>
              <w:autoSpaceDN w:val="0"/>
              <w:adjustRightInd w:val="0"/>
              <w:rPr>
                <w:sz w:val="20"/>
                <w:szCs w:val="20"/>
                <w:lang w:val="kk-KZ"/>
              </w:rPr>
            </w:pPr>
            <w:r>
              <w:rPr>
                <w:sz w:val="20"/>
                <w:szCs w:val="20"/>
                <w:lang w:val="kk-KZ"/>
              </w:rPr>
              <w:t>Мойнымызды бұрамыз.</w:t>
            </w:r>
          </w:p>
          <w:p w14:paraId="14EE2D4F">
            <w:pPr>
              <w:autoSpaceDE w:val="0"/>
              <w:autoSpaceDN w:val="0"/>
              <w:adjustRightInd w:val="0"/>
              <w:rPr>
                <w:sz w:val="20"/>
                <w:szCs w:val="20"/>
                <w:lang w:val="kk-KZ"/>
              </w:rPr>
            </w:pPr>
            <w:r>
              <w:rPr>
                <w:sz w:val="20"/>
                <w:szCs w:val="20"/>
                <w:lang w:val="kk-KZ"/>
              </w:rPr>
              <w:t>Қолымызды көтеріп,</w:t>
            </w:r>
          </w:p>
          <w:p w14:paraId="104CE8DF">
            <w:pPr>
              <w:autoSpaceDE w:val="0"/>
              <w:autoSpaceDN w:val="0"/>
              <w:adjustRightInd w:val="0"/>
              <w:rPr>
                <w:sz w:val="20"/>
                <w:szCs w:val="20"/>
                <w:lang w:val="kk-KZ"/>
              </w:rPr>
            </w:pPr>
            <w:r>
              <w:rPr>
                <w:sz w:val="20"/>
                <w:szCs w:val="20"/>
                <w:lang w:val="kk-KZ"/>
              </w:rPr>
              <w:t>Саусақты ашып-жұмамыз.</w:t>
            </w:r>
          </w:p>
          <w:p w14:paraId="718E7D30">
            <w:pPr>
              <w:autoSpaceDE w:val="0"/>
              <w:autoSpaceDN w:val="0"/>
              <w:adjustRightInd w:val="0"/>
              <w:rPr>
                <w:sz w:val="20"/>
                <w:szCs w:val="20"/>
                <w:lang w:val="kk-KZ"/>
              </w:rPr>
            </w:pPr>
            <w:r>
              <w:rPr>
                <w:sz w:val="20"/>
                <w:szCs w:val="20"/>
                <w:lang w:val="kk-KZ"/>
              </w:rPr>
              <w:t>Онан соң төмен түсіріп,</w:t>
            </w:r>
          </w:p>
          <w:p w14:paraId="026593E6">
            <w:pPr>
              <w:autoSpaceDE w:val="0"/>
              <w:autoSpaceDN w:val="0"/>
              <w:adjustRightInd w:val="0"/>
              <w:rPr>
                <w:sz w:val="20"/>
                <w:szCs w:val="20"/>
                <w:lang w:val="kk-KZ"/>
              </w:rPr>
            </w:pPr>
            <w:r>
              <w:rPr>
                <w:sz w:val="20"/>
                <w:szCs w:val="20"/>
                <w:lang w:val="kk-KZ"/>
              </w:rPr>
              <w:t>Алақанды соғамыз.</w:t>
            </w:r>
          </w:p>
          <w:p w14:paraId="0DE7A2F8">
            <w:pPr>
              <w:autoSpaceDE w:val="0"/>
              <w:autoSpaceDN w:val="0"/>
              <w:adjustRightInd w:val="0"/>
              <w:rPr>
                <w:sz w:val="20"/>
                <w:szCs w:val="20"/>
              </w:rPr>
            </w:pPr>
            <w:r>
              <w:rPr>
                <w:sz w:val="20"/>
                <w:szCs w:val="20"/>
              </w:rPr>
              <w:t>Иықты артқа ысырып,</w:t>
            </w:r>
          </w:p>
          <w:p w14:paraId="0A63B15B">
            <w:pPr>
              <w:autoSpaceDE w:val="0"/>
              <w:autoSpaceDN w:val="0"/>
              <w:adjustRightInd w:val="0"/>
              <w:rPr>
                <w:sz w:val="20"/>
                <w:szCs w:val="20"/>
              </w:rPr>
            </w:pPr>
            <w:r>
              <w:rPr>
                <w:sz w:val="20"/>
                <w:szCs w:val="20"/>
              </w:rPr>
              <w:t>Басты төмен саламыз.</w:t>
            </w:r>
          </w:p>
          <w:p w14:paraId="2D97AF73">
            <w:pPr>
              <w:autoSpaceDE w:val="0"/>
              <w:autoSpaceDN w:val="0"/>
              <w:adjustRightInd w:val="0"/>
              <w:rPr>
                <w:sz w:val="20"/>
                <w:szCs w:val="20"/>
              </w:rPr>
            </w:pPr>
            <w:r>
              <w:rPr>
                <w:sz w:val="20"/>
                <w:szCs w:val="20"/>
              </w:rPr>
              <w:t>Жаттығу жасап осылай</w:t>
            </w:r>
          </w:p>
          <w:p w14:paraId="2F329BE1">
            <w:pPr>
              <w:autoSpaceDE w:val="0"/>
              <w:autoSpaceDN w:val="0"/>
              <w:adjustRightInd w:val="0"/>
              <w:rPr>
                <w:sz w:val="20"/>
                <w:szCs w:val="20"/>
              </w:rPr>
            </w:pPr>
            <w:r>
              <w:rPr>
                <w:sz w:val="20"/>
                <w:szCs w:val="20"/>
              </w:rPr>
              <w:t>Үлкен боп ертең шығамыз!</w:t>
            </w:r>
          </w:p>
          <w:p w14:paraId="4392DD0E">
            <w:pPr>
              <w:autoSpaceDE w:val="0"/>
              <w:autoSpaceDN w:val="0"/>
              <w:adjustRightInd w:val="0"/>
              <w:rPr>
                <w:b/>
                <w:bCs/>
                <w:sz w:val="20"/>
                <w:szCs w:val="20"/>
              </w:rPr>
            </w:pPr>
            <w:r>
              <w:rPr>
                <w:b/>
                <w:bCs/>
                <w:sz w:val="20"/>
                <w:szCs w:val="20"/>
              </w:rPr>
              <w:t>Дəптермен жұмыс</w:t>
            </w:r>
          </w:p>
          <w:p w14:paraId="74374583">
            <w:pPr>
              <w:autoSpaceDE w:val="0"/>
              <w:autoSpaceDN w:val="0"/>
              <w:adjustRightInd w:val="0"/>
              <w:rPr>
                <w:sz w:val="20"/>
                <w:szCs w:val="20"/>
              </w:rPr>
            </w:pPr>
            <w:r>
              <w:rPr>
                <w:sz w:val="20"/>
                <w:szCs w:val="20"/>
              </w:rPr>
              <w:t>1. Жол белгілерін есіңе сақта. Бос торкөзге тиісті жол белгісін орналастыр. Себебін</w:t>
            </w:r>
          </w:p>
          <w:p w14:paraId="0772B438">
            <w:pPr>
              <w:autoSpaceDE w:val="0"/>
              <w:autoSpaceDN w:val="0"/>
              <w:adjustRightInd w:val="0"/>
              <w:rPr>
                <w:sz w:val="20"/>
                <w:szCs w:val="20"/>
              </w:rPr>
            </w:pPr>
            <w:r>
              <w:rPr>
                <w:sz w:val="20"/>
                <w:szCs w:val="20"/>
              </w:rPr>
              <w:t>түсіндір.</w:t>
            </w:r>
          </w:p>
          <w:p w14:paraId="5678851C">
            <w:pPr>
              <w:autoSpaceDE w:val="0"/>
              <w:autoSpaceDN w:val="0"/>
              <w:adjustRightInd w:val="0"/>
              <w:rPr>
                <w:sz w:val="20"/>
                <w:szCs w:val="20"/>
              </w:rPr>
            </w:pPr>
            <w:r>
              <w:rPr>
                <w:sz w:val="20"/>
                <w:szCs w:val="20"/>
              </w:rPr>
              <w:t>2. Суретке қара. Қай баланың іс-əрекеті дұрыс? Қорша.</w:t>
            </w:r>
          </w:p>
          <w:p w14:paraId="689768EC">
            <w:pPr>
              <w:autoSpaceDE w:val="0"/>
              <w:autoSpaceDN w:val="0"/>
              <w:adjustRightInd w:val="0"/>
              <w:rPr>
                <w:sz w:val="20"/>
                <w:szCs w:val="20"/>
              </w:rPr>
            </w:pPr>
            <w:r>
              <w:rPr>
                <w:sz w:val="20"/>
                <w:szCs w:val="20"/>
              </w:rPr>
              <w:t>Жеке жұмыс жүргізу.</w:t>
            </w:r>
          </w:p>
          <w:p w14:paraId="13A11934">
            <w:pPr>
              <w:autoSpaceDE w:val="0"/>
              <w:autoSpaceDN w:val="0"/>
              <w:adjustRightInd w:val="0"/>
              <w:rPr>
                <w:b/>
                <w:bCs/>
                <w:sz w:val="20"/>
                <w:szCs w:val="20"/>
              </w:rPr>
            </w:pPr>
            <w:r>
              <w:rPr>
                <w:b/>
                <w:bCs/>
                <w:sz w:val="20"/>
                <w:szCs w:val="20"/>
              </w:rPr>
              <w:t>3. Рефлексия</w:t>
            </w:r>
          </w:p>
          <w:p w14:paraId="26508FD9">
            <w:pPr>
              <w:autoSpaceDE w:val="0"/>
              <w:autoSpaceDN w:val="0"/>
              <w:adjustRightInd w:val="0"/>
              <w:rPr>
                <w:sz w:val="20"/>
                <w:szCs w:val="20"/>
              </w:rPr>
            </w:pPr>
            <w:r>
              <w:rPr>
                <w:sz w:val="20"/>
                <w:szCs w:val="20"/>
              </w:rPr>
              <w:t>Балаларды мадақтайды.</w:t>
            </w:r>
          </w:p>
          <w:p w14:paraId="7BAB34E5">
            <w:pPr>
              <w:autoSpaceDE w:val="0"/>
              <w:autoSpaceDN w:val="0"/>
              <w:adjustRightInd w:val="0"/>
              <w:rPr>
                <w:sz w:val="20"/>
                <w:szCs w:val="20"/>
              </w:rPr>
            </w:pPr>
            <w:r>
              <w:rPr>
                <w:sz w:val="20"/>
                <w:szCs w:val="20"/>
              </w:rPr>
              <w:t>– Оқу қызметінде не қызықты болды?</w:t>
            </w:r>
          </w:p>
          <w:p w14:paraId="721936D1">
            <w:pPr>
              <w:autoSpaceDE w:val="0"/>
              <w:autoSpaceDN w:val="0"/>
              <w:adjustRightInd w:val="0"/>
              <w:rPr>
                <w:sz w:val="20"/>
                <w:szCs w:val="20"/>
              </w:rPr>
            </w:pPr>
            <w:r>
              <w:rPr>
                <w:sz w:val="20"/>
                <w:szCs w:val="20"/>
              </w:rPr>
              <w:t>Балаларға жұмыс дəптерде өздерінің игерген білімінің дəрежесін, өздерінің</w:t>
            </w:r>
          </w:p>
          <w:p w14:paraId="4C58D30E">
            <w:pPr>
              <w:pStyle w:val="28"/>
              <w:rPr>
                <w:b/>
                <w:bCs/>
                <w:sz w:val="20"/>
                <w:szCs w:val="20"/>
                <w:lang w:val="kk-KZ"/>
              </w:rPr>
            </w:pPr>
            <w:r>
              <w:rPr>
                <w:sz w:val="20"/>
                <w:szCs w:val="20"/>
              </w:rPr>
              <w:t>үлгерімін смайл арқылы белгілеуді ұсынады</w:t>
            </w:r>
            <w:r>
              <w:rPr>
                <w:b/>
                <w:bCs/>
                <w:sz w:val="20"/>
                <w:szCs w:val="20"/>
              </w:rPr>
              <w:t>.</w:t>
            </w:r>
          </w:p>
          <w:p w14:paraId="06A5A5EB">
            <w:pPr>
              <w:autoSpaceDE w:val="0"/>
              <w:autoSpaceDN w:val="0"/>
              <w:adjustRightInd w:val="0"/>
              <w:rPr>
                <w:b/>
                <w:bCs/>
                <w:sz w:val="20"/>
                <w:szCs w:val="20"/>
                <w:lang w:val="kk-KZ" w:eastAsia="zh-CN"/>
              </w:rPr>
            </w:pPr>
          </w:p>
          <w:p w14:paraId="63A5DE99">
            <w:pPr>
              <w:autoSpaceDE w:val="0"/>
              <w:autoSpaceDN w:val="0"/>
              <w:adjustRightInd w:val="0"/>
              <w:rPr>
                <w:b/>
                <w:bCs/>
                <w:sz w:val="20"/>
                <w:szCs w:val="20"/>
                <w:lang w:val="kk-KZ" w:eastAsia="zh-CN"/>
              </w:rPr>
            </w:pPr>
            <w:r>
              <w:rPr>
                <w:b/>
                <w:bCs/>
                <w:sz w:val="20"/>
                <w:szCs w:val="20"/>
                <w:lang w:val="kk-KZ" w:eastAsia="zh-CN"/>
              </w:rPr>
              <w:t xml:space="preserve">Музыка </w:t>
            </w:r>
          </w:p>
          <w:p w14:paraId="6D598CBD">
            <w:pPr>
              <w:pStyle w:val="26"/>
              <w:spacing w:line="0" w:lineRule="atLeast"/>
              <w:contextualSpacing/>
              <w:rPr>
                <w:sz w:val="20"/>
                <w:szCs w:val="20"/>
              </w:rPr>
            </w:pPr>
            <w:r>
              <w:rPr>
                <w:sz w:val="20"/>
                <w:szCs w:val="20"/>
              </w:rPr>
              <w:t xml:space="preserve">Балалар музыкалық </w:t>
            </w:r>
            <w:r>
              <w:rPr>
                <w:spacing w:val="-2"/>
                <w:sz w:val="20"/>
                <w:szCs w:val="20"/>
              </w:rPr>
              <w:t xml:space="preserve">аспаптарын,шулы </w:t>
            </w:r>
            <w:r>
              <w:rPr>
                <w:sz w:val="20"/>
                <w:szCs w:val="20"/>
              </w:rPr>
              <w:t>аспаптарды,қазақ ұлттық музыкалық</w:t>
            </w:r>
            <w:r>
              <w:rPr>
                <w:spacing w:val="-15"/>
                <w:sz w:val="20"/>
                <w:szCs w:val="20"/>
              </w:rPr>
              <w:t xml:space="preserve"> </w:t>
            </w:r>
            <w:r>
              <w:rPr>
                <w:sz w:val="20"/>
                <w:szCs w:val="20"/>
              </w:rPr>
              <w:t xml:space="preserve">аспаптарының </w:t>
            </w:r>
            <w:r>
              <w:rPr>
                <w:spacing w:val="-2"/>
                <w:sz w:val="20"/>
                <w:szCs w:val="20"/>
              </w:rPr>
              <w:t>ойналуын,үнін,</w:t>
            </w:r>
          </w:p>
          <w:p w14:paraId="1F7923DA">
            <w:pPr>
              <w:pStyle w:val="26"/>
              <w:spacing w:line="0" w:lineRule="atLeast"/>
              <w:contextualSpacing/>
              <w:rPr>
                <w:sz w:val="20"/>
                <w:szCs w:val="20"/>
              </w:rPr>
            </w:pPr>
            <w:r>
              <w:rPr>
                <w:sz w:val="20"/>
                <w:szCs w:val="20"/>
              </w:rPr>
              <w:t>атауын</w:t>
            </w:r>
            <w:r>
              <w:rPr>
                <w:spacing w:val="-2"/>
                <w:sz w:val="20"/>
                <w:szCs w:val="20"/>
              </w:rPr>
              <w:t xml:space="preserve"> </w:t>
            </w:r>
            <w:r>
              <w:rPr>
                <w:sz w:val="20"/>
                <w:szCs w:val="20"/>
              </w:rPr>
              <w:t>есте</w:t>
            </w:r>
            <w:r>
              <w:rPr>
                <w:spacing w:val="-2"/>
                <w:sz w:val="20"/>
                <w:szCs w:val="20"/>
              </w:rPr>
              <w:t xml:space="preserve"> ұстау.</w:t>
            </w:r>
          </w:p>
          <w:p w14:paraId="056118F9">
            <w:pPr>
              <w:pStyle w:val="26"/>
              <w:spacing w:line="0" w:lineRule="atLeast"/>
              <w:contextualSpacing/>
              <w:rPr>
                <w:sz w:val="20"/>
                <w:szCs w:val="20"/>
              </w:rPr>
            </w:pPr>
            <w:r>
              <w:rPr>
                <w:b/>
                <w:sz w:val="20"/>
                <w:szCs w:val="20"/>
              </w:rPr>
              <w:t>Ән</w:t>
            </w:r>
            <w:r>
              <w:rPr>
                <w:b/>
                <w:spacing w:val="-15"/>
                <w:sz w:val="20"/>
                <w:szCs w:val="20"/>
              </w:rPr>
              <w:t xml:space="preserve"> </w:t>
            </w:r>
            <w:r>
              <w:rPr>
                <w:b/>
                <w:sz w:val="20"/>
                <w:szCs w:val="20"/>
              </w:rPr>
              <w:t>тыңдау</w:t>
            </w:r>
            <w:r>
              <w:rPr>
                <w:sz w:val="20"/>
                <w:szCs w:val="20"/>
              </w:rPr>
              <w:t>:</w:t>
            </w:r>
            <w:r>
              <w:rPr>
                <w:spacing w:val="-15"/>
                <w:sz w:val="20"/>
                <w:szCs w:val="20"/>
              </w:rPr>
              <w:t xml:space="preserve"> </w:t>
            </w:r>
            <w:r>
              <w:rPr>
                <w:sz w:val="20"/>
                <w:szCs w:val="20"/>
              </w:rPr>
              <w:t xml:space="preserve">«Алатау </w:t>
            </w:r>
            <w:r>
              <w:rPr>
                <w:spacing w:val="-2"/>
                <w:sz w:val="20"/>
                <w:szCs w:val="20"/>
              </w:rPr>
              <w:t>күйі»Құрманғазы</w:t>
            </w:r>
          </w:p>
          <w:p w14:paraId="7907B376">
            <w:pPr>
              <w:pStyle w:val="26"/>
              <w:spacing w:line="0" w:lineRule="atLeast"/>
              <w:contextualSpacing/>
              <w:rPr>
                <w:sz w:val="20"/>
                <w:szCs w:val="20"/>
              </w:rPr>
            </w:pPr>
            <w:r>
              <w:rPr>
                <w:b/>
                <w:sz w:val="20"/>
                <w:szCs w:val="20"/>
              </w:rPr>
              <w:t>Ән</w:t>
            </w:r>
            <w:r>
              <w:rPr>
                <w:b/>
                <w:spacing w:val="-15"/>
                <w:sz w:val="20"/>
                <w:szCs w:val="20"/>
              </w:rPr>
              <w:t xml:space="preserve"> </w:t>
            </w:r>
            <w:r>
              <w:rPr>
                <w:b/>
                <w:sz w:val="20"/>
                <w:szCs w:val="20"/>
              </w:rPr>
              <w:t>айту:</w:t>
            </w:r>
            <w:r>
              <w:rPr>
                <w:b/>
                <w:spacing w:val="-14"/>
                <w:sz w:val="20"/>
                <w:szCs w:val="20"/>
              </w:rPr>
              <w:t xml:space="preserve"> </w:t>
            </w:r>
            <w:r>
              <w:rPr>
                <w:sz w:val="20"/>
                <w:szCs w:val="20"/>
              </w:rPr>
              <w:t>«Біз</w:t>
            </w:r>
            <w:r>
              <w:rPr>
                <w:spacing w:val="-15"/>
                <w:sz w:val="20"/>
                <w:szCs w:val="20"/>
              </w:rPr>
              <w:t xml:space="preserve"> </w:t>
            </w:r>
            <w:r>
              <w:rPr>
                <w:sz w:val="20"/>
                <w:szCs w:val="20"/>
              </w:rPr>
              <w:t xml:space="preserve">мектепке </w:t>
            </w:r>
            <w:r>
              <w:rPr>
                <w:spacing w:val="-2"/>
                <w:sz w:val="20"/>
                <w:szCs w:val="20"/>
              </w:rPr>
              <w:t>барамыз»</w:t>
            </w:r>
          </w:p>
          <w:p w14:paraId="377CC01C">
            <w:pPr>
              <w:pStyle w:val="26"/>
              <w:spacing w:line="0" w:lineRule="atLeast"/>
              <w:contextualSpacing/>
              <w:rPr>
                <w:sz w:val="20"/>
                <w:szCs w:val="20"/>
              </w:rPr>
            </w:pPr>
            <w:r>
              <w:rPr>
                <w:spacing w:val="-2"/>
                <w:sz w:val="20"/>
                <w:szCs w:val="20"/>
              </w:rPr>
              <w:t>Д.Байтілеуов</w:t>
            </w:r>
          </w:p>
          <w:p w14:paraId="47E2D0F5">
            <w:pPr>
              <w:pStyle w:val="26"/>
              <w:spacing w:line="0" w:lineRule="atLeast"/>
              <w:ind w:right="147"/>
              <w:contextualSpacing/>
              <w:rPr>
                <w:sz w:val="20"/>
                <w:szCs w:val="20"/>
              </w:rPr>
            </w:pPr>
            <w:r>
              <w:rPr>
                <w:b/>
                <w:sz w:val="20"/>
                <w:szCs w:val="20"/>
              </w:rPr>
              <w:t>Аспапта</w:t>
            </w:r>
            <w:r>
              <w:rPr>
                <w:b/>
                <w:spacing w:val="-15"/>
                <w:sz w:val="20"/>
                <w:szCs w:val="20"/>
              </w:rPr>
              <w:t xml:space="preserve"> </w:t>
            </w:r>
            <w:r>
              <w:rPr>
                <w:b/>
                <w:sz w:val="20"/>
                <w:szCs w:val="20"/>
              </w:rPr>
              <w:t>ойнау:</w:t>
            </w:r>
            <w:r>
              <w:rPr>
                <w:sz w:val="20"/>
                <w:szCs w:val="20"/>
              </w:rPr>
              <w:t xml:space="preserve">«Барабанда» </w:t>
            </w:r>
            <w:r>
              <w:rPr>
                <w:spacing w:val="-2"/>
                <w:sz w:val="20"/>
                <w:szCs w:val="20"/>
              </w:rPr>
              <w:t>ойнау</w:t>
            </w:r>
          </w:p>
          <w:p w14:paraId="63771839">
            <w:pPr>
              <w:pStyle w:val="26"/>
              <w:spacing w:line="0" w:lineRule="atLeast"/>
              <w:contextualSpacing/>
              <w:rPr>
                <w:sz w:val="20"/>
                <w:szCs w:val="20"/>
              </w:rPr>
            </w:pPr>
            <w:r>
              <w:rPr>
                <w:b/>
                <w:sz w:val="20"/>
                <w:szCs w:val="20"/>
              </w:rPr>
              <w:t>Қимылды</w:t>
            </w:r>
            <w:r>
              <w:rPr>
                <w:b/>
                <w:spacing w:val="-1"/>
                <w:sz w:val="20"/>
                <w:szCs w:val="20"/>
              </w:rPr>
              <w:t xml:space="preserve"> </w:t>
            </w:r>
            <w:r>
              <w:rPr>
                <w:b/>
                <w:sz w:val="20"/>
                <w:szCs w:val="20"/>
              </w:rPr>
              <w:t>ойын:</w:t>
            </w:r>
            <w:r>
              <w:rPr>
                <w:b/>
                <w:spacing w:val="1"/>
                <w:sz w:val="20"/>
                <w:szCs w:val="20"/>
              </w:rPr>
              <w:t xml:space="preserve"> </w:t>
            </w:r>
            <w:r>
              <w:rPr>
                <w:spacing w:val="-2"/>
                <w:sz w:val="20"/>
                <w:szCs w:val="20"/>
              </w:rPr>
              <w:t>«Паравоз»</w:t>
            </w:r>
          </w:p>
          <w:p w14:paraId="1BDAD614">
            <w:pPr>
              <w:autoSpaceDE w:val="0"/>
              <w:autoSpaceDN w:val="0"/>
              <w:adjustRightInd w:val="0"/>
              <w:rPr>
                <w:b/>
                <w:color w:val="000000"/>
                <w:sz w:val="20"/>
                <w:szCs w:val="20"/>
                <w:lang w:val="kk-KZ"/>
              </w:rPr>
            </w:pPr>
            <w:r>
              <w:rPr>
                <w:sz w:val="20"/>
                <w:szCs w:val="20"/>
                <w:lang w:val="kk-KZ"/>
              </w:rPr>
              <w:t>Шарты:Балалар</w:t>
            </w:r>
            <w:r>
              <w:rPr>
                <w:spacing w:val="-15"/>
                <w:sz w:val="20"/>
                <w:szCs w:val="20"/>
                <w:lang w:val="kk-KZ"/>
              </w:rPr>
              <w:t xml:space="preserve"> </w:t>
            </w:r>
            <w:r>
              <w:rPr>
                <w:sz w:val="20"/>
                <w:szCs w:val="20"/>
                <w:lang w:val="kk-KZ"/>
              </w:rPr>
              <w:t xml:space="preserve">бір-бірінің артына тұрады.Әуенмен әндете жүріп қимылдарды </w:t>
            </w:r>
            <w:r>
              <w:rPr>
                <w:spacing w:val="-2"/>
                <w:sz w:val="20"/>
                <w:szCs w:val="20"/>
                <w:lang w:val="kk-KZ"/>
              </w:rPr>
              <w:t>орындайды.</w:t>
            </w:r>
          </w:p>
        </w:tc>
        <w:tc>
          <w:tcPr>
            <w:tcW w:w="880" w:type="pct"/>
          </w:tcPr>
          <w:p w14:paraId="35538F77">
            <w:pPr>
              <w:rPr>
                <w:rFonts w:eastAsia="Calibri"/>
                <w:b/>
                <w:sz w:val="20"/>
                <w:szCs w:val="20"/>
                <w:lang w:val="kk-KZ"/>
              </w:rPr>
            </w:pPr>
            <w:r>
              <w:rPr>
                <w:rFonts w:eastAsia="Calibri"/>
                <w:b/>
                <w:sz w:val="20"/>
                <w:szCs w:val="20"/>
                <w:lang w:val="kk-KZ"/>
              </w:rPr>
              <w:t>Сөйлеуді дамыту</w:t>
            </w:r>
          </w:p>
          <w:p w14:paraId="61B385AC">
            <w:pPr>
              <w:pStyle w:val="28"/>
              <w:rPr>
                <w:sz w:val="20"/>
                <w:szCs w:val="20"/>
                <w:lang w:val="kk-KZ"/>
              </w:rPr>
            </w:pPr>
            <w:r>
              <w:rPr>
                <w:b/>
                <w:bCs/>
                <w:sz w:val="20"/>
                <w:szCs w:val="20"/>
                <w:lang w:val="kk-KZ"/>
              </w:rPr>
              <w:t>Тақырыбы:</w:t>
            </w:r>
            <w:r>
              <w:rPr>
                <w:sz w:val="20"/>
                <w:szCs w:val="20"/>
                <w:lang w:val="kk-KZ"/>
              </w:rPr>
              <w:t xml:space="preserve"> Серуенде ... (Өз тәжірибелерінен әңгімелеу) </w:t>
            </w:r>
          </w:p>
          <w:p w14:paraId="3F1BEF3A">
            <w:pPr>
              <w:pStyle w:val="28"/>
              <w:rPr>
                <w:b/>
                <w:bCs/>
                <w:sz w:val="20"/>
                <w:szCs w:val="20"/>
                <w:lang w:val="kk-KZ"/>
              </w:rPr>
            </w:pPr>
            <w:r>
              <w:rPr>
                <w:b/>
                <w:bCs/>
                <w:sz w:val="20"/>
                <w:szCs w:val="20"/>
                <w:lang w:val="kk-KZ"/>
              </w:rPr>
              <w:t xml:space="preserve">Міндеттері: </w:t>
            </w:r>
          </w:p>
          <w:p w14:paraId="2DB55272">
            <w:pPr>
              <w:pStyle w:val="28"/>
              <w:rPr>
                <w:sz w:val="20"/>
                <w:szCs w:val="20"/>
                <w:lang w:val="kk-KZ"/>
              </w:rPr>
            </w:pPr>
            <w:r>
              <w:rPr>
                <w:sz w:val="20"/>
                <w:szCs w:val="20"/>
                <w:lang w:val="kk-KZ"/>
              </w:rPr>
              <w:t>Еңбек туралы білімдерін кеңейту. Өз тәжірибиесін әңгімелей білу қабілеттерін дамыту (Сурет мазмұнын зерттеу бойынша), баланың зейінін дамыту, қарым-қатынас дағдыларын жетілдіру.</w:t>
            </w:r>
          </w:p>
          <w:p w14:paraId="2028B91B">
            <w:pPr>
              <w:pStyle w:val="28"/>
              <w:rPr>
                <w:rFonts w:eastAsia="Calibri"/>
                <w:b/>
                <w:sz w:val="20"/>
                <w:szCs w:val="20"/>
                <w:lang w:val="kk-KZ"/>
              </w:rPr>
            </w:pPr>
            <w:r>
              <w:rPr>
                <w:rFonts w:eastAsia="Calibri"/>
                <w:b/>
                <w:sz w:val="20"/>
                <w:szCs w:val="20"/>
                <w:lang w:val="kk-KZ"/>
              </w:rPr>
              <w:t>ҰІӘ кезеңі:</w:t>
            </w:r>
          </w:p>
          <w:p w14:paraId="5552048B">
            <w:pPr>
              <w:pStyle w:val="28"/>
              <w:rPr>
                <w:sz w:val="20"/>
                <w:szCs w:val="20"/>
                <w:lang w:val="kk-KZ"/>
              </w:rPr>
            </w:pPr>
            <w:r>
              <w:rPr>
                <w:sz w:val="20"/>
                <w:szCs w:val="20"/>
                <w:lang w:val="kk-KZ"/>
              </w:rPr>
              <w:t xml:space="preserve">Балалардан шеңбер болып тұрып, таза, жұпар ауамен тыныс алғандай кейіп танытып, өздерін серуенде жүргендей сезіндіру. </w:t>
            </w:r>
          </w:p>
          <w:p w14:paraId="46852A21">
            <w:pPr>
              <w:pStyle w:val="28"/>
              <w:rPr>
                <w:sz w:val="20"/>
                <w:szCs w:val="20"/>
                <w:lang w:val="kk-KZ"/>
              </w:rPr>
            </w:pPr>
            <w:r>
              <w:rPr>
                <w:b/>
                <w:bCs/>
                <w:sz w:val="20"/>
                <w:szCs w:val="20"/>
                <w:lang w:val="kk-KZ"/>
              </w:rPr>
              <w:t xml:space="preserve">Негізгі кезең </w:t>
            </w:r>
          </w:p>
          <w:p w14:paraId="7DAE0176">
            <w:pPr>
              <w:pStyle w:val="28"/>
              <w:rPr>
                <w:b/>
                <w:bCs/>
                <w:sz w:val="20"/>
                <w:szCs w:val="20"/>
                <w:lang w:val="kk-KZ"/>
              </w:rPr>
            </w:pPr>
            <w:r>
              <w:rPr>
                <w:sz w:val="20"/>
                <w:szCs w:val="20"/>
                <w:lang w:val="kk-KZ"/>
              </w:rPr>
              <w:t>Балаларды орнына отырғызып, серуен туралы әңгіме өрбіту. Серуеннің қажеттілігі мен пайдасы туралы өз ойларымен бөлісуге шақыру.</w:t>
            </w:r>
          </w:p>
          <w:p w14:paraId="177B0507">
            <w:pPr>
              <w:pStyle w:val="28"/>
              <w:rPr>
                <w:sz w:val="20"/>
                <w:szCs w:val="20"/>
                <w:lang w:val="kk-KZ"/>
              </w:rPr>
            </w:pPr>
            <w:r>
              <w:rPr>
                <w:b/>
                <w:bCs/>
                <w:sz w:val="20"/>
                <w:szCs w:val="20"/>
                <w:lang w:val="kk-KZ"/>
              </w:rPr>
              <w:t xml:space="preserve">Сергіту жаттығуы: </w:t>
            </w:r>
          </w:p>
          <w:p w14:paraId="657CAC71">
            <w:pPr>
              <w:pStyle w:val="28"/>
              <w:rPr>
                <w:sz w:val="20"/>
                <w:szCs w:val="20"/>
                <w:lang w:val="kk-KZ"/>
              </w:rPr>
            </w:pPr>
            <w:r>
              <w:rPr>
                <w:sz w:val="20"/>
                <w:szCs w:val="20"/>
                <w:lang w:val="kk-KZ"/>
              </w:rPr>
              <w:t xml:space="preserve">Терезені ашайық, </w:t>
            </w:r>
          </w:p>
          <w:p w14:paraId="7AF04F27">
            <w:pPr>
              <w:pStyle w:val="28"/>
              <w:rPr>
                <w:sz w:val="20"/>
                <w:szCs w:val="20"/>
                <w:lang w:val="kk-KZ"/>
              </w:rPr>
            </w:pPr>
            <w:r>
              <w:rPr>
                <w:sz w:val="20"/>
                <w:szCs w:val="20"/>
                <w:lang w:val="kk-KZ"/>
              </w:rPr>
              <w:t xml:space="preserve">«Таза ауа кірсін», – деп. </w:t>
            </w:r>
          </w:p>
          <w:p w14:paraId="70197EC8">
            <w:pPr>
              <w:pStyle w:val="28"/>
              <w:rPr>
                <w:sz w:val="20"/>
                <w:szCs w:val="20"/>
              </w:rPr>
            </w:pPr>
            <w:r>
              <w:rPr>
                <w:sz w:val="20"/>
                <w:szCs w:val="20"/>
              </w:rPr>
              <w:t xml:space="preserve">Жаттығуды жасайық. </w:t>
            </w:r>
          </w:p>
          <w:p w14:paraId="1D21A2FD">
            <w:pPr>
              <w:pStyle w:val="28"/>
              <w:rPr>
                <w:sz w:val="20"/>
                <w:szCs w:val="20"/>
              </w:rPr>
            </w:pPr>
            <w:r>
              <w:rPr>
                <w:sz w:val="20"/>
                <w:szCs w:val="20"/>
              </w:rPr>
              <w:t xml:space="preserve">«Денем мықты болсын», – деп. </w:t>
            </w:r>
          </w:p>
          <w:p w14:paraId="2E767FC7">
            <w:pPr>
              <w:pStyle w:val="28"/>
              <w:rPr>
                <w:sz w:val="20"/>
                <w:szCs w:val="20"/>
              </w:rPr>
            </w:pPr>
            <w:r>
              <w:rPr>
                <w:b/>
                <w:bCs/>
                <w:sz w:val="20"/>
                <w:szCs w:val="20"/>
              </w:rPr>
              <w:t>Дидактикалық ойын:</w:t>
            </w:r>
            <w:r>
              <w:rPr>
                <w:sz w:val="20"/>
                <w:szCs w:val="20"/>
              </w:rPr>
              <w:t xml:space="preserve">«Кім зейінді?» </w:t>
            </w:r>
          </w:p>
          <w:p w14:paraId="1310D428">
            <w:pPr>
              <w:pStyle w:val="28"/>
              <w:rPr>
                <w:sz w:val="20"/>
                <w:szCs w:val="20"/>
              </w:rPr>
            </w:pPr>
            <w:r>
              <w:rPr>
                <w:b/>
                <w:bCs/>
                <w:sz w:val="20"/>
                <w:szCs w:val="20"/>
              </w:rPr>
              <w:t xml:space="preserve">Ойын шарты: </w:t>
            </w:r>
            <w:r>
              <w:rPr>
                <w:sz w:val="20"/>
                <w:szCs w:val="20"/>
              </w:rPr>
              <w:t xml:space="preserve">дәптердегі «Суреттерге мұқият қарап, жетпей тұрған затты және жабыстыр» тапсырмасын орындату. </w:t>
            </w:r>
          </w:p>
          <w:p w14:paraId="07A7B45D">
            <w:pPr>
              <w:pStyle w:val="28"/>
              <w:rPr>
                <w:sz w:val="20"/>
                <w:szCs w:val="20"/>
              </w:rPr>
            </w:pPr>
            <w:r>
              <w:rPr>
                <w:b/>
                <w:bCs/>
                <w:sz w:val="20"/>
                <w:szCs w:val="20"/>
              </w:rPr>
              <w:t xml:space="preserve">Өлең оқылады: </w:t>
            </w:r>
          </w:p>
          <w:p w14:paraId="47BEFF3E">
            <w:pPr>
              <w:pStyle w:val="28"/>
              <w:rPr>
                <w:sz w:val="20"/>
                <w:szCs w:val="20"/>
              </w:rPr>
            </w:pPr>
            <w:r>
              <w:rPr>
                <w:sz w:val="20"/>
                <w:szCs w:val="20"/>
              </w:rPr>
              <w:t xml:space="preserve">Гүл өсірсең, терлеп, </w:t>
            </w:r>
          </w:p>
          <w:p w14:paraId="0552D4DA">
            <w:pPr>
              <w:pStyle w:val="28"/>
              <w:rPr>
                <w:sz w:val="20"/>
                <w:szCs w:val="20"/>
              </w:rPr>
            </w:pPr>
            <w:r>
              <w:rPr>
                <w:sz w:val="20"/>
                <w:szCs w:val="20"/>
              </w:rPr>
              <w:t xml:space="preserve">Мұның аты – еңбек. </w:t>
            </w:r>
          </w:p>
          <w:p w14:paraId="55BC752D">
            <w:pPr>
              <w:pStyle w:val="28"/>
              <w:rPr>
                <w:sz w:val="20"/>
                <w:szCs w:val="20"/>
              </w:rPr>
            </w:pPr>
            <w:r>
              <w:rPr>
                <w:sz w:val="20"/>
                <w:szCs w:val="20"/>
              </w:rPr>
              <w:t xml:space="preserve">Кесте тіксең, зерлеп, </w:t>
            </w:r>
          </w:p>
          <w:p w14:paraId="39E83237">
            <w:pPr>
              <w:pStyle w:val="28"/>
              <w:rPr>
                <w:sz w:val="20"/>
                <w:szCs w:val="20"/>
              </w:rPr>
            </w:pPr>
            <w:r>
              <w:rPr>
                <w:sz w:val="20"/>
                <w:szCs w:val="20"/>
              </w:rPr>
              <w:t xml:space="preserve">Мұның аты – еңбек. </w:t>
            </w:r>
          </w:p>
          <w:p w14:paraId="1BDB2CEB">
            <w:pPr>
              <w:pStyle w:val="28"/>
              <w:rPr>
                <w:sz w:val="20"/>
                <w:szCs w:val="20"/>
              </w:rPr>
            </w:pPr>
            <w:r>
              <w:rPr>
                <w:sz w:val="20"/>
                <w:szCs w:val="20"/>
              </w:rPr>
              <w:t xml:space="preserve">Қиындықтың бәрін, </w:t>
            </w:r>
          </w:p>
          <w:p w14:paraId="4256EB0B">
            <w:pPr>
              <w:pStyle w:val="28"/>
              <w:rPr>
                <w:sz w:val="20"/>
                <w:szCs w:val="20"/>
              </w:rPr>
            </w:pPr>
            <w:r>
              <w:rPr>
                <w:sz w:val="20"/>
                <w:szCs w:val="20"/>
              </w:rPr>
              <w:t xml:space="preserve">Еңбек қана жеңбек. </w:t>
            </w:r>
          </w:p>
          <w:p w14:paraId="1B83DD44">
            <w:pPr>
              <w:pStyle w:val="28"/>
              <w:rPr>
                <w:sz w:val="20"/>
                <w:szCs w:val="20"/>
              </w:rPr>
            </w:pPr>
            <w:r>
              <w:rPr>
                <w:sz w:val="20"/>
                <w:szCs w:val="20"/>
              </w:rPr>
              <w:t xml:space="preserve">(Н.Жанаев) </w:t>
            </w:r>
          </w:p>
          <w:p w14:paraId="2CCC2C22">
            <w:pPr>
              <w:pStyle w:val="28"/>
              <w:rPr>
                <w:b/>
                <w:bCs/>
                <w:sz w:val="20"/>
                <w:szCs w:val="20"/>
              </w:rPr>
            </w:pPr>
            <w:r>
              <w:rPr>
                <w:b/>
                <w:bCs/>
                <w:sz w:val="20"/>
                <w:szCs w:val="20"/>
              </w:rPr>
              <w:t>3.Қорытынды кезең (рефлексия)</w:t>
            </w:r>
          </w:p>
          <w:p w14:paraId="2FC5D132">
            <w:pPr>
              <w:pStyle w:val="28"/>
              <w:rPr>
                <w:sz w:val="20"/>
                <w:szCs w:val="20"/>
              </w:rPr>
            </w:pPr>
            <w:r>
              <w:rPr>
                <w:sz w:val="20"/>
                <w:szCs w:val="20"/>
              </w:rPr>
              <w:t>Еңбек ету мен жаттығудан ешуақытта қашпай, жалқаулыққа бой алдырмай, жарқын болашақты серуеннің дұрыс ұйымдастырылуы мен еңбек екенін айтып, «Бақыт кілті –еңбекте» деген халқымыздың дана сөзімен қорытындылау.</w:t>
            </w:r>
          </w:p>
          <w:p w14:paraId="52F73185">
            <w:pPr>
              <w:pStyle w:val="28"/>
              <w:rPr>
                <w:sz w:val="20"/>
                <w:szCs w:val="20"/>
              </w:rPr>
            </w:pPr>
          </w:p>
          <w:p w14:paraId="7033AAA8">
            <w:pPr>
              <w:rPr>
                <w:rFonts w:eastAsia="Calibri"/>
                <w:b/>
                <w:color w:val="000000"/>
                <w:sz w:val="20"/>
                <w:szCs w:val="20"/>
                <w:lang w:val="kk-KZ" w:eastAsia="ru-RU"/>
              </w:rPr>
            </w:pPr>
            <w:r>
              <w:rPr>
                <w:rFonts w:eastAsia="Calibri"/>
                <w:b/>
                <w:color w:val="000000"/>
                <w:sz w:val="20"/>
                <w:szCs w:val="20"/>
                <w:lang w:val="kk-KZ" w:eastAsia="ru-RU"/>
              </w:rPr>
              <w:t>Сауат  ашу  негіздері:</w:t>
            </w:r>
          </w:p>
          <w:p w14:paraId="0926EC17">
            <w:pPr>
              <w:rPr>
                <w:rFonts w:eastAsia="Calibri"/>
                <w:b/>
                <w:color w:val="000000"/>
                <w:sz w:val="20"/>
                <w:szCs w:val="20"/>
                <w:lang w:val="kk-KZ" w:eastAsia="ru-RU"/>
              </w:rPr>
            </w:pPr>
            <w:r>
              <w:rPr>
                <w:rFonts w:eastAsia="Calibri"/>
                <w:b/>
                <w:color w:val="000000"/>
                <w:sz w:val="20"/>
                <w:szCs w:val="20"/>
                <w:lang w:val="kk-KZ" w:eastAsia="ru-RU"/>
              </w:rPr>
              <w:t xml:space="preserve">Тақырыбы: </w:t>
            </w:r>
            <w:r>
              <w:rPr>
                <w:b/>
                <w:bCs/>
                <w:sz w:val="20"/>
                <w:szCs w:val="20"/>
              </w:rPr>
              <w:t>Ц дыбысы мен əрпі</w:t>
            </w:r>
          </w:p>
          <w:p w14:paraId="353BE7FA">
            <w:pPr>
              <w:rPr>
                <w:rFonts w:eastAsia="Calibri"/>
                <w:b/>
                <w:sz w:val="20"/>
                <w:szCs w:val="20"/>
                <w:lang w:val="kk-KZ" w:eastAsia="ru-RU"/>
              </w:rPr>
            </w:pPr>
            <w:r>
              <w:rPr>
                <w:rFonts w:eastAsia="Calibri"/>
                <w:b/>
                <w:sz w:val="20"/>
                <w:szCs w:val="20"/>
                <w:lang w:val="kk-KZ" w:eastAsia="ru-RU"/>
              </w:rPr>
              <w:t>Міндеттері:</w:t>
            </w:r>
          </w:p>
          <w:p w14:paraId="563F2F72">
            <w:pPr>
              <w:autoSpaceDE w:val="0"/>
              <w:autoSpaceDN w:val="0"/>
              <w:adjustRightInd w:val="0"/>
              <w:rPr>
                <w:sz w:val="20"/>
                <w:szCs w:val="20"/>
                <w:lang w:val="kk-KZ"/>
              </w:rPr>
            </w:pPr>
            <w:r>
              <w:rPr>
                <w:sz w:val="20"/>
                <w:szCs w:val="20"/>
                <w:lang w:val="kk-KZ"/>
              </w:rPr>
              <w:t>Тілдің дыбыстарын естіп қабылдау, оларды сөздер ішінен бөлу</w:t>
            </w:r>
          </w:p>
          <w:p w14:paraId="510C0925">
            <w:pPr>
              <w:autoSpaceDE w:val="0"/>
              <w:autoSpaceDN w:val="0"/>
              <w:adjustRightInd w:val="0"/>
              <w:rPr>
                <w:sz w:val="20"/>
                <w:szCs w:val="20"/>
                <w:lang w:val="kk-KZ"/>
              </w:rPr>
            </w:pPr>
            <w:r>
              <w:rPr>
                <w:sz w:val="20"/>
                <w:szCs w:val="20"/>
                <w:lang w:val="kk-KZ"/>
              </w:rPr>
              <w:t>жəне сөзсіз жеке айту.</w:t>
            </w:r>
          </w:p>
          <w:p w14:paraId="55C7BD63">
            <w:pPr>
              <w:autoSpaceDE w:val="0"/>
              <w:autoSpaceDN w:val="0"/>
              <w:adjustRightInd w:val="0"/>
              <w:rPr>
                <w:sz w:val="20"/>
                <w:szCs w:val="20"/>
                <w:lang w:val="kk-KZ"/>
              </w:rPr>
            </w:pPr>
            <w:r>
              <w:rPr>
                <w:sz w:val="20"/>
                <w:szCs w:val="20"/>
                <w:lang w:val="kk-KZ"/>
              </w:rPr>
              <w:t>Сөздегі дыбыстарды, олардың түрлерін ажыратып, дұрыс дыбыстау. Сөйлеу барысында дауыс ырғағын сақтап, вербалды емес қарым-</w:t>
            </w:r>
          </w:p>
          <w:p w14:paraId="6AB95CD9">
            <w:pPr>
              <w:autoSpaceDE w:val="0"/>
              <w:autoSpaceDN w:val="0"/>
              <w:adjustRightInd w:val="0"/>
              <w:rPr>
                <w:sz w:val="20"/>
                <w:szCs w:val="20"/>
                <w:lang w:val="kk-KZ"/>
              </w:rPr>
            </w:pPr>
            <w:r>
              <w:rPr>
                <w:sz w:val="20"/>
                <w:szCs w:val="20"/>
                <w:lang w:val="kk-KZ"/>
              </w:rPr>
              <w:t>қатынас құралдарын, сөздерді қолдану.</w:t>
            </w:r>
          </w:p>
          <w:p w14:paraId="642BE186">
            <w:pPr>
              <w:autoSpaceDE w:val="0"/>
              <w:autoSpaceDN w:val="0"/>
              <w:adjustRightInd w:val="0"/>
              <w:rPr>
                <w:sz w:val="20"/>
                <w:szCs w:val="20"/>
                <w:lang w:val="kk-KZ"/>
              </w:rPr>
            </w:pPr>
            <w:r>
              <w:rPr>
                <w:rFonts w:eastAsia="Calibri"/>
                <w:b/>
                <w:sz w:val="20"/>
                <w:szCs w:val="20"/>
                <w:lang w:val="kk-KZ"/>
              </w:rPr>
              <w:t>ҰІӘ кезеңі:</w:t>
            </w:r>
            <w:r>
              <w:rPr>
                <w:sz w:val="20"/>
                <w:szCs w:val="20"/>
                <w:lang w:val="kk-KZ"/>
              </w:rPr>
              <w:t xml:space="preserve"> </w:t>
            </w:r>
          </w:p>
          <w:p w14:paraId="0277B2B7">
            <w:pPr>
              <w:autoSpaceDE w:val="0"/>
              <w:autoSpaceDN w:val="0"/>
              <w:adjustRightInd w:val="0"/>
              <w:rPr>
                <w:sz w:val="20"/>
                <w:szCs w:val="20"/>
                <w:lang w:val="kk-KZ"/>
              </w:rPr>
            </w:pPr>
            <w:r>
              <w:rPr>
                <w:sz w:val="20"/>
                <w:szCs w:val="20"/>
                <w:lang w:val="kk-KZ"/>
              </w:rPr>
              <w:t>Педагог балаларды шаттық шеңберіне тұрғызады.</w:t>
            </w:r>
          </w:p>
          <w:p w14:paraId="450FD293">
            <w:pPr>
              <w:autoSpaceDE w:val="0"/>
              <w:autoSpaceDN w:val="0"/>
              <w:adjustRightInd w:val="0"/>
              <w:rPr>
                <w:sz w:val="20"/>
                <w:szCs w:val="20"/>
                <w:lang w:val="kk-KZ"/>
              </w:rPr>
            </w:pPr>
            <w:r>
              <w:rPr>
                <w:sz w:val="20"/>
                <w:szCs w:val="20"/>
                <w:lang w:val="kk-KZ"/>
              </w:rPr>
              <w:t>Балалар циркке барғанда болатын көңіл күйлерін</w:t>
            </w:r>
          </w:p>
          <w:p w14:paraId="0B0E1ECF">
            <w:pPr>
              <w:autoSpaceDE w:val="0"/>
              <w:autoSpaceDN w:val="0"/>
              <w:adjustRightInd w:val="0"/>
              <w:rPr>
                <w:sz w:val="20"/>
                <w:szCs w:val="20"/>
                <w:lang w:val="kk-KZ"/>
              </w:rPr>
            </w:pPr>
            <w:r>
              <w:rPr>
                <w:sz w:val="20"/>
                <w:szCs w:val="20"/>
                <w:lang w:val="kk-KZ"/>
              </w:rPr>
              <w:t>көрсетіп, алақандарын шапалақтап күлімсірейді.</w:t>
            </w:r>
          </w:p>
          <w:p w14:paraId="37C0A7AB">
            <w:pPr>
              <w:autoSpaceDE w:val="0"/>
              <w:autoSpaceDN w:val="0"/>
              <w:adjustRightInd w:val="0"/>
              <w:rPr>
                <w:i/>
                <w:iCs/>
                <w:sz w:val="20"/>
                <w:szCs w:val="20"/>
                <w:lang w:val="kk-KZ"/>
              </w:rPr>
            </w:pPr>
            <w:r>
              <w:rPr>
                <w:i/>
                <w:iCs/>
                <w:sz w:val="20"/>
                <w:szCs w:val="20"/>
                <w:lang w:val="kk-KZ"/>
              </w:rPr>
              <w:t>Пікір алмасу сұрақтары.</w:t>
            </w:r>
          </w:p>
          <w:p w14:paraId="74ED14FF">
            <w:pPr>
              <w:autoSpaceDE w:val="0"/>
              <w:autoSpaceDN w:val="0"/>
              <w:adjustRightInd w:val="0"/>
              <w:rPr>
                <w:sz w:val="20"/>
                <w:szCs w:val="20"/>
                <w:lang w:val="kk-KZ"/>
              </w:rPr>
            </w:pPr>
            <w:r>
              <w:rPr>
                <w:sz w:val="20"/>
                <w:szCs w:val="20"/>
                <w:lang w:val="kk-KZ"/>
              </w:rPr>
              <w:t>Мəтінді мазмұндайды.</w:t>
            </w:r>
          </w:p>
          <w:p w14:paraId="464B7E96">
            <w:pPr>
              <w:autoSpaceDE w:val="0"/>
              <w:autoSpaceDN w:val="0"/>
              <w:adjustRightInd w:val="0"/>
              <w:rPr>
                <w:sz w:val="20"/>
                <w:szCs w:val="20"/>
                <w:lang w:val="kk-KZ"/>
              </w:rPr>
            </w:pPr>
            <w:r>
              <w:rPr>
                <w:sz w:val="20"/>
                <w:szCs w:val="20"/>
                <w:lang w:val="kk-KZ"/>
              </w:rPr>
              <w:t>Цеп-цеп қандай балапан?</w:t>
            </w:r>
          </w:p>
          <w:p w14:paraId="59441562">
            <w:pPr>
              <w:autoSpaceDE w:val="0"/>
              <w:autoSpaceDN w:val="0"/>
              <w:adjustRightInd w:val="0"/>
              <w:rPr>
                <w:sz w:val="20"/>
                <w:szCs w:val="20"/>
                <w:lang w:val="kk-KZ"/>
              </w:rPr>
            </w:pPr>
            <w:r>
              <w:rPr>
                <w:sz w:val="20"/>
                <w:szCs w:val="20"/>
                <w:lang w:val="kk-KZ"/>
              </w:rPr>
              <w:t>Ц дыбыс естілген сөздерді қайталап айтады.</w:t>
            </w:r>
          </w:p>
          <w:p w14:paraId="23F54917">
            <w:pPr>
              <w:autoSpaceDE w:val="0"/>
              <w:autoSpaceDN w:val="0"/>
              <w:adjustRightInd w:val="0"/>
              <w:rPr>
                <w:b/>
                <w:bCs/>
                <w:sz w:val="20"/>
                <w:szCs w:val="20"/>
                <w:lang w:val="kk-KZ"/>
              </w:rPr>
            </w:pPr>
            <w:r>
              <w:rPr>
                <w:b/>
                <w:bCs/>
                <w:sz w:val="20"/>
                <w:szCs w:val="20"/>
                <w:lang w:val="kk-KZ"/>
              </w:rPr>
              <w:t>Əліппе-дəптермен жұмыс</w:t>
            </w:r>
          </w:p>
          <w:p w14:paraId="1401ADD5">
            <w:pPr>
              <w:autoSpaceDE w:val="0"/>
              <w:autoSpaceDN w:val="0"/>
              <w:adjustRightInd w:val="0"/>
              <w:rPr>
                <w:b/>
                <w:bCs/>
                <w:sz w:val="20"/>
                <w:szCs w:val="20"/>
                <w:lang w:val="kk-KZ"/>
              </w:rPr>
            </w:pPr>
            <w:r>
              <w:rPr>
                <w:b/>
                <w:bCs/>
                <w:sz w:val="20"/>
                <w:szCs w:val="20"/>
                <w:lang w:val="kk-KZ"/>
              </w:rPr>
              <w:t>1-тапсырма</w:t>
            </w:r>
          </w:p>
          <w:p w14:paraId="1F7679E1">
            <w:pPr>
              <w:autoSpaceDE w:val="0"/>
              <w:autoSpaceDN w:val="0"/>
              <w:adjustRightInd w:val="0"/>
              <w:rPr>
                <w:sz w:val="20"/>
                <w:szCs w:val="20"/>
                <w:lang w:val="kk-KZ"/>
              </w:rPr>
            </w:pPr>
            <w:r>
              <w:rPr>
                <w:sz w:val="20"/>
                <w:szCs w:val="20"/>
                <w:lang w:val="kk-KZ"/>
              </w:rPr>
              <w:t>Мəтінді тыңдайды.</w:t>
            </w:r>
          </w:p>
          <w:p w14:paraId="1F2E7ABE">
            <w:pPr>
              <w:autoSpaceDE w:val="0"/>
              <w:autoSpaceDN w:val="0"/>
              <w:adjustRightInd w:val="0"/>
              <w:rPr>
                <w:sz w:val="20"/>
                <w:szCs w:val="20"/>
                <w:lang w:val="kk-KZ"/>
              </w:rPr>
            </w:pPr>
            <w:r>
              <w:rPr>
                <w:sz w:val="20"/>
                <w:szCs w:val="20"/>
                <w:lang w:val="kk-KZ"/>
              </w:rPr>
              <w:t>Балалар мəтіннің мазмұнын айтады.</w:t>
            </w:r>
          </w:p>
          <w:p w14:paraId="552781DF">
            <w:pPr>
              <w:autoSpaceDE w:val="0"/>
              <w:autoSpaceDN w:val="0"/>
              <w:adjustRightInd w:val="0"/>
              <w:rPr>
                <w:sz w:val="20"/>
                <w:szCs w:val="20"/>
                <w:lang w:val="kk-KZ"/>
              </w:rPr>
            </w:pPr>
            <w:r>
              <w:rPr>
                <w:sz w:val="20"/>
                <w:szCs w:val="20"/>
                <w:lang w:val="kk-KZ"/>
              </w:rPr>
              <w:t>Ц дыбысы естілетін сөздерді қайталайды.</w:t>
            </w:r>
          </w:p>
          <w:p w14:paraId="67AE205A">
            <w:pPr>
              <w:autoSpaceDE w:val="0"/>
              <w:autoSpaceDN w:val="0"/>
              <w:adjustRightInd w:val="0"/>
              <w:rPr>
                <w:sz w:val="20"/>
                <w:szCs w:val="20"/>
                <w:lang w:val="kk-KZ"/>
              </w:rPr>
            </w:pPr>
            <w:r>
              <w:rPr>
                <w:i/>
                <w:iCs/>
                <w:sz w:val="20"/>
                <w:szCs w:val="20"/>
                <w:lang w:val="kk-KZ"/>
              </w:rPr>
              <w:t xml:space="preserve">Цирк </w:t>
            </w:r>
            <w:r>
              <w:rPr>
                <w:sz w:val="20"/>
                <w:szCs w:val="20"/>
                <w:lang w:val="kk-KZ"/>
              </w:rPr>
              <w:t>сөзін буынға бөледі.</w:t>
            </w:r>
          </w:p>
          <w:p w14:paraId="1E1BFC75">
            <w:pPr>
              <w:autoSpaceDE w:val="0"/>
              <w:autoSpaceDN w:val="0"/>
              <w:adjustRightInd w:val="0"/>
              <w:rPr>
                <w:b/>
                <w:bCs/>
                <w:sz w:val="20"/>
                <w:szCs w:val="20"/>
                <w:lang w:val="kk-KZ"/>
              </w:rPr>
            </w:pPr>
            <w:r>
              <w:rPr>
                <w:b/>
                <w:bCs/>
                <w:sz w:val="20"/>
                <w:szCs w:val="20"/>
                <w:lang w:val="kk-KZ"/>
              </w:rPr>
              <w:t>2-тапсырма</w:t>
            </w:r>
          </w:p>
          <w:p w14:paraId="32B0CD3A">
            <w:pPr>
              <w:autoSpaceDE w:val="0"/>
              <w:autoSpaceDN w:val="0"/>
              <w:adjustRightInd w:val="0"/>
              <w:rPr>
                <w:sz w:val="20"/>
                <w:szCs w:val="20"/>
                <w:lang w:val="kk-KZ"/>
              </w:rPr>
            </w:pPr>
            <w:r>
              <w:rPr>
                <w:sz w:val="20"/>
                <w:szCs w:val="20"/>
                <w:lang w:val="kk-KZ"/>
              </w:rPr>
              <w:t>Суреттегі цифрларды балалар өсу ретімен оқиды.</w:t>
            </w:r>
          </w:p>
          <w:p w14:paraId="43BDF0CD">
            <w:pPr>
              <w:autoSpaceDE w:val="0"/>
              <w:autoSpaceDN w:val="0"/>
              <w:adjustRightInd w:val="0"/>
              <w:rPr>
                <w:sz w:val="20"/>
                <w:szCs w:val="20"/>
                <w:lang w:val="kk-KZ"/>
              </w:rPr>
            </w:pPr>
            <w:r>
              <w:rPr>
                <w:sz w:val="20"/>
                <w:szCs w:val="20"/>
                <w:lang w:val="kk-KZ"/>
              </w:rPr>
              <w:t>9, 6, 1, 4, 3, 2, 5, 7, 10, 8</w:t>
            </w:r>
          </w:p>
          <w:p w14:paraId="68CBD44B">
            <w:pPr>
              <w:autoSpaceDE w:val="0"/>
              <w:autoSpaceDN w:val="0"/>
              <w:adjustRightInd w:val="0"/>
              <w:rPr>
                <w:sz w:val="20"/>
                <w:szCs w:val="20"/>
                <w:lang w:val="kk-KZ"/>
              </w:rPr>
            </w:pPr>
            <w:r>
              <w:rPr>
                <w:sz w:val="20"/>
                <w:szCs w:val="20"/>
                <w:lang w:val="kk-KZ"/>
              </w:rPr>
              <w:t>Сандардың таңбасын цифр деп аталатыны</w:t>
            </w:r>
          </w:p>
          <w:p w14:paraId="6E9C29B2">
            <w:pPr>
              <w:autoSpaceDE w:val="0"/>
              <w:autoSpaceDN w:val="0"/>
              <w:adjustRightInd w:val="0"/>
              <w:rPr>
                <w:sz w:val="20"/>
                <w:szCs w:val="20"/>
                <w:lang w:val="kk-KZ"/>
              </w:rPr>
            </w:pPr>
            <w:r>
              <w:rPr>
                <w:sz w:val="20"/>
                <w:szCs w:val="20"/>
                <w:lang w:val="kk-KZ"/>
              </w:rPr>
              <w:t>түсіндіріледі.</w:t>
            </w:r>
          </w:p>
          <w:p w14:paraId="77F87371">
            <w:pPr>
              <w:autoSpaceDE w:val="0"/>
              <w:autoSpaceDN w:val="0"/>
              <w:adjustRightInd w:val="0"/>
              <w:rPr>
                <w:b/>
                <w:bCs/>
                <w:sz w:val="20"/>
                <w:szCs w:val="20"/>
                <w:lang w:val="kk-KZ"/>
              </w:rPr>
            </w:pPr>
            <w:r>
              <w:rPr>
                <w:b/>
                <w:bCs/>
                <w:sz w:val="20"/>
                <w:szCs w:val="20"/>
                <w:lang w:val="kk-KZ"/>
              </w:rPr>
              <w:t>Сергіту сəті</w:t>
            </w:r>
          </w:p>
          <w:p w14:paraId="1171B7E8">
            <w:pPr>
              <w:autoSpaceDE w:val="0"/>
              <w:autoSpaceDN w:val="0"/>
              <w:adjustRightInd w:val="0"/>
              <w:rPr>
                <w:sz w:val="20"/>
                <w:szCs w:val="20"/>
                <w:lang w:val="kk-KZ"/>
              </w:rPr>
            </w:pPr>
            <w:r>
              <w:rPr>
                <w:sz w:val="20"/>
                <w:szCs w:val="20"/>
                <w:lang w:val="kk-KZ"/>
              </w:rPr>
              <w:t>Балалар сайқымазақтың жаттығуын қайталайды.</w:t>
            </w:r>
          </w:p>
          <w:p w14:paraId="52A8EA84">
            <w:pPr>
              <w:autoSpaceDE w:val="0"/>
              <w:autoSpaceDN w:val="0"/>
              <w:adjustRightInd w:val="0"/>
              <w:rPr>
                <w:sz w:val="20"/>
                <w:szCs w:val="20"/>
                <w:lang w:val="kk-KZ"/>
              </w:rPr>
            </w:pPr>
            <w:r>
              <w:rPr>
                <w:sz w:val="20"/>
                <w:szCs w:val="20"/>
                <w:lang w:val="kk-KZ"/>
              </w:rPr>
              <w:t>Иіп беліңді, иіп беліңді,</w:t>
            </w:r>
          </w:p>
          <w:p w14:paraId="35399C60">
            <w:pPr>
              <w:autoSpaceDE w:val="0"/>
              <w:autoSpaceDN w:val="0"/>
              <w:adjustRightInd w:val="0"/>
              <w:rPr>
                <w:sz w:val="20"/>
                <w:szCs w:val="20"/>
                <w:lang w:val="kk-KZ"/>
              </w:rPr>
            </w:pPr>
            <w:r>
              <w:rPr>
                <w:sz w:val="20"/>
                <w:szCs w:val="20"/>
                <w:lang w:val="kk-KZ"/>
              </w:rPr>
              <w:t>Соғып қолыңды,</w:t>
            </w:r>
          </w:p>
          <w:p w14:paraId="7E30E138">
            <w:pPr>
              <w:autoSpaceDE w:val="0"/>
              <w:autoSpaceDN w:val="0"/>
              <w:adjustRightInd w:val="0"/>
              <w:rPr>
                <w:sz w:val="20"/>
                <w:szCs w:val="20"/>
                <w:lang w:val="kk-KZ"/>
              </w:rPr>
            </w:pPr>
            <w:r>
              <w:rPr>
                <w:sz w:val="20"/>
                <w:szCs w:val="20"/>
                <w:lang w:val="kk-KZ"/>
              </w:rPr>
              <w:t>Жүгіріп шынығып,</w:t>
            </w:r>
          </w:p>
          <w:p w14:paraId="343D1316">
            <w:pPr>
              <w:autoSpaceDE w:val="0"/>
              <w:autoSpaceDN w:val="0"/>
              <w:adjustRightInd w:val="0"/>
              <w:rPr>
                <w:sz w:val="20"/>
                <w:szCs w:val="20"/>
                <w:lang w:val="kk-KZ"/>
              </w:rPr>
            </w:pPr>
            <w:r>
              <w:rPr>
                <w:sz w:val="20"/>
                <w:szCs w:val="20"/>
                <w:lang w:val="kk-KZ"/>
              </w:rPr>
              <w:t>Өсір бойыңды!</w:t>
            </w:r>
          </w:p>
          <w:p w14:paraId="261202A5">
            <w:pPr>
              <w:autoSpaceDE w:val="0"/>
              <w:autoSpaceDN w:val="0"/>
              <w:adjustRightInd w:val="0"/>
              <w:rPr>
                <w:sz w:val="20"/>
                <w:szCs w:val="20"/>
                <w:lang w:val="kk-KZ"/>
              </w:rPr>
            </w:pPr>
            <w:r>
              <w:rPr>
                <w:sz w:val="20"/>
                <w:szCs w:val="20"/>
                <w:lang w:val="kk-KZ"/>
              </w:rPr>
              <w:t>4-тапсырма</w:t>
            </w:r>
          </w:p>
          <w:p w14:paraId="1BFC2AA4">
            <w:pPr>
              <w:autoSpaceDE w:val="0"/>
              <w:autoSpaceDN w:val="0"/>
              <w:adjustRightInd w:val="0"/>
              <w:rPr>
                <w:sz w:val="20"/>
                <w:szCs w:val="20"/>
                <w:lang w:val="kk-KZ"/>
              </w:rPr>
            </w:pPr>
            <w:r>
              <w:rPr>
                <w:sz w:val="20"/>
                <w:szCs w:val="20"/>
                <w:lang w:val="kk-KZ"/>
              </w:rPr>
              <w:t>Ц əрпін құрастырып жаса.</w:t>
            </w:r>
          </w:p>
          <w:p w14:paraId="33FC9FFC">
            <w:pPr>
              <w:autoSpaceDE w:val="0"/>
              <w:autoSpaceDN w:val="0"/>
              <w:adjustRightInd w:val="0"/>
              <w:rPr>
                <w:sz w:val="20"/>
                <w:szCs w:val="20"/>
                <w:lang w:val="kk-KZ"/>
              </w:rPr>
            </w:pPr>
            <w:r>
              <w:rPr>
                <w:sz w:val="20"/>
                <w:szCs w:val="20"/>
                <w:lang w:val="kk-KZ"/>
              </w:rPr>
              <w:t>Педагог Ц əрпінің бейнесін тақтаға іледі.</w:t>
            </w:r>
          </w:p>
          <w:p w14:paraId="7D92482E">
            <w:pPr>
              <w:autoSpaceDE w:val="0"/>
              <w:autoSpaceDN w:val="0"/>
              <w:adjustRightInd w:val="0"/>
              <w:rPr>
                <w:sz w:val="20"/>
                <w:szCs w:val="20"/>
                <w:lang w:val="kk-KZ"/>
              </w:rPr>
            </w:pPr>
            <w:r>
              <w:rPr>
                <w:sz w:val="20"/>
                <w:szCs w:val="20"/>
                <w:lang w:val="kk-KZ"/>
              </w:rPr>
              <w:t>Балалар Ц əрпінің бейнесін ермексаздан жəне</w:t>
            </w:r>
          </w:p>
          <w:p w14:paraId="6FE81168">
            <w:pPr>
              <w:autoSpaceDE w:val="0"/>
              <w:autoSpaceDN w:val="0"/>
              <w:adjustRightInd w:val="0"/>
              <w:rPr>
                <w:sz w:val="20"/>
                <w:szCs w:val="20"/>
                <w:lang w:val="kk-KZ"/>
              </w:rPr>
            </w:pPr>
            <w:r>
              <w:rPr>
                <w:sz w:val="20"/>
                <w:szCs w:val="20"/>
                <w:lang w:val="kk-KZ"/>
              </w:rPr>
              <w:t>жапырақтан педагогтің көмегімен жасайды.</w:t>
            </w:r>
          </w:p>
          <w:p w14:paraId="34F0B6FF">
            <w:pPr>
              <w:autoSpaceDE w:val="0"/>
              <w:autoSpaceDN w:val="0"/>
              <w:adjustRightInd w:val="0"/>
              <w:rPr>
                <w:sz w:val="20"/>
                <w:szCs w:val="20"/>
                <w:lang w:val="kk-KZ"/>
              </w:rPr>
            </w:pPr>
            <w:r>
              <w:rPr>
                <w:b/>
                <w:bCs/>
                <w:sz w:val="20"/>
                <w:szCs w:val="20"/>
                <w:lang w:val="kk-KZ"/>
              </w:rPr>
              <w:t xml:space="preserve">5-тапсырма. </w:t>
            </w:r>
            <w:r>
              <w:rPr>
                <w:sz w:val="20"/>
                <w:szCs w:val="20"/>
                <w:lang w:val="kk-KZ"/>
              </w:rPr>
              <w:t>Ц əрпі бар сөздерге мысалдар келтіреді,</w:t>
            </w:r>
          </w:p>
          <w:p w14:paraId="11A923FD">
            <w:pPr>
              <w:autoSpaceDE w:val="0"/>
              <w:autoSpaceDN w:val="0"/>
              <w:adjustRightInd w:val="0"/>
              <w:rPr>
                <w:sz w:val="20"/>
                <w:szCs w:val="20"/>
              </w:rPr>
            </w:pPr>
            <w:r>
              <w:rPr>
                <w:sz w:val="20"/>
                <w:szCs w:val="20"/>
              </w:rPr>
              <w:t>сонан кейін олардың суреттерін салады.</w:t>
            </w:r>
          </w:p>
          <w:p w14:paraId="20D6621A">
            <w:pPr>
              <w:autoSpaceDE w:val="0"/>
              <w:autoSpaceDN w:val="0"/>
              <w:adjustRightInd w:val="0"/>
              <w:rPr>
                <w:sz w:val="20"/>
                <w:szCs w:val="20"/>
                <w:lang w:val="kk-KZ"/>
              </w:rPr>
            </w:pPr>
            <w:r>
              <w:rPr>
                <w:sz w:val="20"/>
                <w:szCs w:val="20"/>
              </w:rPr>
              <w:t>Жазу жолына Ц əрпін жазады.</w:t>
            </w:r>
          </w:p>
          <w:p w14:paraId="5B7E33F8">
            <w:pPr>
              <w:autoSpaceDE w:val="0"/>
              <w:autoSpaceDN w:val="0"/>
              <w:adjustRightInd w:val="0"/>
              <w:rPr>
                <w:sz w:val="20"/>
                <w:szCs w:val="20"/>
                <w:lang w:val="kk-KZ"/>
              </w:rPr>
            </w:pPr>
            <w:r>
              <w:rPr>
                <w:sz w:val="20"/>
                <w:szCs w:val="20"/>
                <w:lang w:val="kk-KZ"/>
              </w:rPr>
              <w:t>Қорытынды жасайды, балаларды мадақтайды.</w:t>
            </w:r>
          </w:p>
          <w:p w14:paraId="139C9799">
            <w:pPr>
              <w:autoSpaceDE w:val="0"/>
              <w:autoSpaceDN w:val="0"/>
              <w:adjustRightInd w:val="0"/>
              <w:rPr>
                <w:sz w:val="20"/>
                <w:szCs w:val="20"/>
                <w:lang w:val="kk-KZ"/>
              </w:rPr>
            </w:pPr>
            <w:r>
              <w:rPr>
                <w:sz w:val="20"/>
                <w:szCs w:val="20"/>
                <w:lang w:val="kk-KZ"/>
              </w:rPr>
              <w:t>Балалар өз білім деңгейлерін</w:t>
            </w:r>
          </w:p>
          <w:p w14:paraId="79708EA3">
            <w:pPr>
              <w:autoSpaceDE w:val="0"/>
              <w:autoSpaceDN w:val="0"/>
              <w:adjustRightInd w:val="0"/>
              <w:rPr>
                <w:sz w:val="20"/>
                <w:szCs w:val="20"/>
                <w:lang w:val="kk-KZ"/>
              </w:rPr>
            </w:pPr>
            <w:r>
              <w:rPr>
                <w:sz w:val="20"/>
                <w:szCs w:val="20"/>
                <w:lang w:val="kk-KZ"/>
              </w:rPr>
              <w:t>смайликтер арқылы бағалайды.</w:t>
            </w:r>
          </w:p>
          <w:p w14:paraId="6E1CFD0C">
            <w:pPr>
              <w:rPr>
                <w:sz w:val="20"/>
                <w:szCs w:val="20"/>
                <w:lang w:val="kk-KZ"/>
              </w:rPr>
            </w:pPr>
            <w:r>
              <w:rPr>
                <w:rFonts w:eastAsia="Calibri"/>
                <w:b/>
                <w:sz w:val="20"/>
                <w:szCs w:val="20"/>
                <w:lang w:val="kk-KZ" w:eastAsia="ru-RU"/>
              </w:rPr>
              <w:t xml:space="preserve">                                                   </w:t>
            </w:r>
          </w:p>
          <w:p w14:paraId="69249CAF">
            <w:pPr>
              <w:rPr>
                <w:rFonts w:eastAsia="Calibri"/>
                <w:b/>
                <w:sz w:val="20"/>
                <w:szCs w:val="20"/>
                <w:lang w:val="kk-KZ" w:eastAsia="ru-RU"/>
              </w:rPr>
            </w:pPr>
            <w:r>
              <w:rPr>
                <w:rFonts w:eastAsia="Calibri"/>
                <w:b/>
                <w:sz w:val="20"/>
                <w:szCs w:val="20"/>
                <w:lang w:val="kk-KZ" w:eastAsia="ru-RU"/>
              </w:rPr>
              <w:t xml:space="preserve">Қоршаған ортамен таныстыру: </w:t>
            </w:r>
          </w:p>
          <w:p w14:paraId="3C9BD1FF">
            <w:pPr>
              <w:rPr>
                <w:rFonts w:eastAsia="Calibri"/>
                <w:b/>
                <w:sz w:val="20"/>
                <w:szCs w:val="20"/>
                <w:lang w:val="kk-KZ" w:eastAsia="ru-RU"/>
              </w:rPr>
            </w:pPr>
            <w:r>
              <w:rPr>
                <w:rFonts w:eastAsia="Calibri"/>
                <w:b/>
                <w:sz w:val="20"/>
                <w:szCs w:val="20"/>
                <w:lang w:val="kk-KZ" w:eastAsia="ru-RU"/>
              </w:rPr>
              <w:t>Тақырыбы:</w:t>
            </w:r>
          </w:p>
          <w:p w14:paraId="40D3F71B">
            <w:pPr>
              <w:rPr>
                <w:color w:val="000000"/>
                <w:sz w:val="20"/>
                <w:szCs w:val="20"/>
                <w:lang w:val="kk-KZ"/>
              </w:rPr>
            </w:pPr>
            <w:r>
              <w:rPr>
                <w:sz w:val="20"/>
                <w:szCs w:val="20"/>
                <w:lang w:val="kk-KZ"/>
              </w:rPr>
              <w:t>Менің туған өлкем.</w:t>
            </w:r>
            <w:r>
              <w:rPr>
                <w:color w:val="000000"/>
                <w:sz w:val="20"/>
                <w:szCs w:val="20"/>
                <w:lang w:val="kk-KZ"/>
              </w:rPr>
              <w:t xml:space="preserve"> </w:t>
            </w:r>
          </w:p>
          <w:p w14:paraId="1EBBADFD">
            <w:pPr>
              <w:rPr>
                <w:b/>
                <w:bCs/>
                <w:color w:val="000000"/>
                <w:sz w:val="20"/>
                <w:szCs w:val="20"/>
                <w:lang w:val="kk-KZ"/>
              </w:rPr>
            </w:pPr>
            <w:r>
              <w:rPr>
                <w:b/>
                <w:bCs/>
                <w:color w:val="000000"/>
                <w:sz w:val="20"/>
                <w:szCs w:val="20"/>
                <w:lang w:val="kk-KZ"/>
              </w:rPr>
              <w:t>Міндеттері:</w:t>
            </w:r>
          </w:p>
          <w:p w14:paraId="210E7AF5">
            <w:pPr>
              <w:autoSpaceDE w:val="0"/>
              <w:autoSpaceDN w:val="0"/>
              <w:adjustRightInd w:val="0"/>
              <w:rPr>
                <w:sz w:val="20"/>
                <w:szCs w:val="20"/>
                <w:lang w:val="kk-KZ"/>
              </w:rPr>
            </w:pPr>
            <w:r>
              <w:rPr>
                <w:sz w:val="20"/>
                <w:szCs w:val="20"/>
                <w:lang w:val="kk-KZ"/>
              </w:rPr>
              <w:t>Өздерінің туған өлкелері туралы əңгімелеп айтуға үйрету. Туған өлкелерінің көрнекті жерлері, табиғаты, халқы немен айналысатынын</w:t>
            </w:r>
          </w:p>
          <w:p w14:paraId="438FDDBF">
            <w:pPr>
              <w:rPr>
                <w:b/>
                <w:bCs/>
                <w:color w:val="000000"/>
                <w:sz w:val="20"/>
                <w:szCs w:val="20"/>
                <w:lang w:val="kk-KZ"/>
              </w:rPr>
            </w:pPr>
            <w:r>
              <w:rPr>
                <w:sz w:val="20"/>
                <w:szCs w:val="20"/>
                <w:lang w:val="kk-KZ"/>
              </w:rPr>
              <w:t>əңгімелету арқылы балалардың ауызекі сөйлеулерін дамыту.</w:t>
            </w:r>
          </w:p>
          <w:p w14:paraId="013AD2F0">
            <w:pPr>
              <w:autoSpaceDE w:val="0"/>
              <w:autoSpaceDN w:val="0"/>
              <w:adjustRightInd w:val="0"/>
              <w:rPr>
                <w:b/>
                <w:bCs/>
                <w:sz w:val="20"/>
                <w:szCs w:val="20"/>
                <w:lang w:val="kk-KZ"/>
              </w:rPr>
            </w:pPr>
            <w:r>
              <w:rPr>
                <w:b/>
                <w:bCs/>
                <w:sz w:val="20"/>
                <w:szCs w:val="20"/>
                <w:lang w:val="kk-KZ"/>
              </w:rPr>
              <w:t>«Сыңарыңды тап» ойыны.</w:t>
            </w:r>
          </w:p>
          <w:p w14:paraId="48BAFFE7">
            <w:pPr>
              <w:autoSpaceDE w:val="0"/>
              <w:autoSpaceDN w:val="0"/>
              <w:adjustRightInd w:val="0"/>
              <w:rPr>
                <w:sz w:val="20"/>
                <w:szCs w:val="20"/>
              </w:rPr>
            </w:pPr>
            <w:r>
              <w:rPr>
                <w:sz w:val="20"/>
                <w:szCs w:val="20"/>
                <w:lang w:val="kk-KZ"/>
              </w:rPr>
              <w:t xml:space="preserve">Балалар музыка ырғағымен əртүрлі бағытта жүреді. </w:t>
            </w:r>
            <w:r>
              <w:rPr>
                <w:sz w:val="20"/>
                <w:szCs w:val="20"/>
              </w:rPr>
              <w:t>Балалардың қолдарында</w:t>
            </w:r>
          </w:p>
          <w:p w14:paraId="48F81C08">
            <w:pPr>
              <w:autoSpaceDE w:val="0"/>
              <w:autoSpaceDN w:val="0"/>
              <w:adjustRightInd w:val="0"/>
              <w:rPr>
                <w:sz w:val="20"/>
                <w:szCs w:val="20"/>
              </w:rPr>
            </w:pPr>
            <w:r>
              <w:rPr>
                <w:sz w:val="20"/>
                <w:szCs w:val="20"/>
              </w:rPr>
              <w:t>кішкентай суреттер болады. Музыка тоқтағанда, əркім өзінің суреті бойынша сыңарын</w:t>
            </w:r>
            <w:r>
              <w:rPr>
                <w:sz w:val="20"/>
                <w:szCs w:val="20"/>
                <w:lang w:val="kk-KZ"/>
              </w:rPr>
              <w:t xml:space="preserve"> </w:t>
            </w:r>
            <w:r>
              <w:rPr>
                <w:sz w:val="20"/>
                <w:szCs w:val="20"/>
              </w:rPr>
              <w:t xml:space="preserve">тауып, қол ұстасып, шеңберге құруы керек. </w:t>
            </w:r>
          </w:p>
          <w:p w14:paraId="71583F69">
            <w:pPr>
              <w:autoSpaceDE w:val="0"/>
              <w:autoSpaceDN w:val="0"/>
              <w:adjustRightInd w:val="0"/>
              <w:rPr>
                <w:b/>
                <w:bCs/>
                <w:sz w:val="20"/>
                <w:szCs w:val="20"/>
              </w:rPr>
            </w:pPr>
            <w:r>
              <w:rPr>
                <w:b/>
                <w:bCs/>
                <w:sz w:val="20"/>
                <w:szCs w:val="20"/>
              </w:rPr>
              <w:t>2. Негізгі кезең</w:t>
            </w:r>
          </w:p>
          <w:p w14:paraId="61859D8C">
            <w:pPr>
              <w:autoSpaceDE w:val="0"/>
              <w:autoSpaceDN w:val="0"/>
              <w:adjustRightInd w:val="0"/>
              <w:rPr>
                <w:sz w:val="20"/>
                <w:szCs w:val="20"/>
              </w:rPr>
            </w:pPr>
            <w:r>
              <w:rPr>
                <w:sz w:val="20"/>
                <w:szCs w:val="20"/>
              </w:rPr>
              <w:t>Педагог өлең оқиды.</w:t>
            </w:r>
          </w:p>
          <w:p w14:paraId="5DF9EE2E">
            <w:pPr>
              <w:autoSpaceDE w:val="0"/>
              <w:autoSpaceDN w:val="0"/>
              <w:adjustRightInd w:val="0"/>
              <w:rPr>
                <w:sz w:val="20"/>
                <w:szCs w:val="20"/>
              </w:rPr>
            </w:pPr>
            <w:r>
              <w:rPr>
                <w:sz w:val="20"/>
                <w:szCs w:val="20"/>
              </w:rPr>
              <w:t>Көгінде күн нұрын төккен,</w:t>
            </w:r>
          </w:p>
          <w:p w14:paraId="5833513F">
            <w:pPr>
              <w:autoSpaceDE w:val="0"/>
              <w:autoSpaceDN w:val="0"/>
              <w:adjustRightInd w:val="0"/>
              <w:rPr>
                <w:sz w:val="20"/>
                <w:szCs w:val="20"/>
              </w:rPr>
            </w:pPr>
            <w:r>
              <w:rPr>
                <w:sz w:val="20"/>
                <w:szCs w:val="20"/>
              </w:rPr>
              <w:t>Жерінде гүл жұпар сепкен,</w:t>
            </w:r>
          </w:p>
          <w:p w14:paraId="43C0C55D">
            <w:pPr>
              <w:autoSpaceDE w:val="0"/>
              <w:autoSpaceDN w:val="0"/>
              <w:adjustRightInd w:val="0"/>
              <w:rPr>
                <w:sz w:val="20"/>
                <w:szCs w:val="20"/>
              </w:rPr>
            </w:pPr>
            <w:r>
              <w:rPr>
                <w:sz w:val="20"/>
                <w:szCs w:val="20"/>
              </w:rPr>
              <w:t>Неткен сұлу, неткен көркем,</w:t>
            </w:r>
          </w:p>
          <w:p w14:paraId="556054B4">
            <w:pPr>
              <w:autoSpaceDE w:val="0"/>
              <w:autoSpaceDN w:val="0"/>
              <w:adjustRightInd w:val="0"/>
              <w:rPr>
                <w:sz w:val="20"/>
                <w:szCs w:val="20"/>
              </w:rPr>
            </w:pPr>
            <w:r>
              <w:rPr>
                <w:sz w:val="20"/>
                <w:szCs w:val="20"/>
              </w:rPr>
              <w:t>Осы менің туған өлкем!</w:t>
            </w:r>
          </w:p>
          <w:p w14:paraId="6B9E6803">
            <w:pPr>
              <w:autoSpaceDE w:val="0"/>
              <w:autoSpaceDN w:val="0"/>
              <w:adjustRightInd w:val="0"/>
              <w:rPr>
                <w:sz w:val="20"/>
                <w:szCs w:val="20"/>
              </w:rPr>
            </w:pPr>
            <w:r>
              <w:rPr>
                <w:sz w:val="20"/>
                <w:szCs w:val="20"/>
              </w:rPr>
              <w:t>Алтын дəнді даласы бар,</w:t>
            </w:r>
          </w:p>
          <w:p w14:paraId="37092723">
            <w:pPr>
              <w:autoSpaceDE w:val="0"/>
              <w:autoSpaceDN w:val="0"/>
              <w:adjustRightInd w:val="0"/>
              <w:rPr>
                <w:sz w:val="20"/>
                <w:szCs w:val="20"/>
              </w:rPr>
            </w:pPr>
            <w:r>
              <w:rPr>
                <w:sz w:val="20"/>
                <w:szCs w:val="20"/>
              </w:rPr>
              <w:t>Ақ күмістей қаласы бар,</w:t>
            </w:r>
          </w:p>
          <w:p w14:paraId="752F40DB">
            <w:pPr>
              <w:autoSpaceDE w:val="0"/>
              <w:autoSpaceDN w:val="0"/>
              <w:adjustRightInd w:val="0"/>
              <w:rPr>
                <w:sz w:val="20"/>
                <w:szCs w:val="20"/>
              </w:rPr>
            </w:pPr>
            <w:r>
              <w:rPr>
                <w:sz w:val="20"/>
                <w:szCs w:val="20"/>
              </w:rPr>
              <w:t>Неткен сұлу, неткен көркем,</w:t>
            </w:r>
          </w:p>
          <w:p w14:paraId="30D7F4EA">
            <w:pPr>
              <w:autoSpaceDE w:val="0"/>
              <w:autoSpaceDN w:val="0"/>
              <w:adjustRightInd w:val="0"/>
              <w:rPr>
                <w:sz w:val="20"/>
                <w:szCs w:val="20"/>
              </w:rPr>
            </w:pPr>
            <w:r>
              <w:rPr>
                <w:sz w:val="20"/>
                <w:szCs w:val="20"/>
              </w:rPr>
              <w:t>Осы менің туған өлкем!</w:t>
            </w:r>
          </w:p>
          <w:p w14:paraId="67DB8973">
            <w:pPr>
              <w:autoSpaceDE w:val="0"/>
              <w:autoSpaceDN w:val="0"/>
              <w:adjustRightInd w:val="0"/>
              <w:rPr>
                <w:sz w:val="20"/>
                <w:szCs w:val="20"/>
              </w:rPr>
            </w:pPr>
            <w:r>
              <w:rPr>
                <w:sz w:val="20"/>
                <w:szCs w:val="20"/>
              </w:rPr>
              <w:t>(Ө. Тұрманжанов)</w:t>
            </w:r>
          </w:p>
          <w:p w14:paraId="6C34F5D0">
            <w:pPr>
              <w:autoSpaceDE w:val="0"/>
              <w:autoSpaceDN w:val="0"/>
              <w:adjustRightInd w:val="0"/>
              <w:rPr>
                <w:sz w:val="20"/>
                <w:szCs w:val="20"/>
              </w:rPr>
            </w:pPr>
            <w:r>
              <w:rPr>
                <w:sz w:val="20"/>
                <w:szCs w:val="20"/>
              </w:rPr>
              <w:t>– Өлең не туралы?</w:t>
            </w:r>
          </w:p>
          <w:p w14:paraId="46C72220">
            <w:pPr>
              <w:rPr>
                <w:b/>
                <w:bCs/>
                <w:color w:val="000000"/>
                <w:sz w:val="20"/>
                <w:szCs w:val="20"/>
                <w:lang w:val="kk-KZ"/>
              </w:rPr>
            </w:pPr>
            <w:r>
              <w:rPr>
                <w:sz w:val="20"/>
                <w:szCs w:val="20"/>
              </w:rPr>
              <w:t>– Туған өлке туралы.</w:t>
            </w:r>
          </w:p>
          <w:p w14:paraId="6074FF50">
            <w:pPr>
              <w:autoSpaceDE w:val="0"/>
              <w:autoSpaceDN w:val="0"/>
              <w:adjustRightInd w:val="0"/>
              <w:rPr>
                <w:sz w:val="20"/>
                <w:szCs w:val="20"/>
                <w:lang w:val="kk-KZ"/>
              </w:rPr>
            </w:pPr>
            <w:r>
              <w:rPr>
                <w:b/>
                <w:bCs/>
                <w:sz w:val="20"/>
                <w:szCs w:val="20"/>
                <w:lang w:val="kk-KZ"/>
              </w:rPr>
              <w:t xml:space="preserve">Топтық жұмыс. </w:t>
            </w:r>
            <w:r>
              <w:rPr>
                <w:sz w:val="20"/>
                <w:szCs w:val="20"/>
                <w:lang w:val="kk-KZ"/>
              </w:rPr>
              <w:t>Дидактикалық ойын: «Менің туған өлкем»</w:t>
            </w:r>
          </w:p>
          <w:p w14:paraId="03738A2A">
            <w:pPr>
              <w:autoSpaceDE w:val="0"/>
              <w:autoSpaceDN w:val="0"/>
              <w:adjustRightInd w:val="0"/>
              <w:rPr>
                <w:sz w:val="20"/>
                <w:szCs w:val="20"/>
                <w:lang w:val="kk-KZ"/>
              </w:rPr>
            </w:pPr>
            <w:r>
              <w:rPr>
                <w:sz w:val="20"/>
                <w:szCs w:val="20"/>
                <w:lang w:val="kk-KZ"/>
              </w:rPr>
              <w:t>Балалар бес топқа бөлінеді. Əр топ көшбасшысы үстелде теріс қарап жатқан</w:t>
            </w:r>
          </w:p>
          <w:p w14:paraId="02882888">
            <w:pPr>
              <w:rPr>
                <w:b/>
                <w:bCs/>
                <w:color w:val="000000"/>
                <w:sz w:val="20"/>
                <w:szCs w:val="20"/>
                <w:lang w:val="kk-KZ"/>
              </w:rPr>
            </w:pPr>
            <w:r>
              <w:rPr>
                <w:sz w:val="20"/>
                <w:szCs w:val="20"/>
                <w:lang w:val="kk-KZ"/>
              </w:rPr>
              <w:t>суреттерді өздерінің қалауы бойынша таңдап алады.</w:t>
            </w:r>
          </w:p>
          <w:p w14:paraId="3C879085">
            <w:pPr>
              <w:autoSpaceDE w:val="0"/>
              <w:autoSpaceDN w:val="0"/>
              <w:adjustRightInd w:val="0"/>
              <w:rPr>
                <w:b/>
                <w:bCs/>
                <w:sz w:val="20"/>
                <w:szCs w:val="20"/>
                <w:lang w:val="kk-KZ"/>
              </w:rPr>
            </w:pPr>
            <w:r>
              <w:rPr>
                <w:b/>
                <w:bCs/>
                <w:sz w:val="20"/>
                <w:szCs w:val="20"/>
                <w:lang w:val="kk-KZ"/>
              </w:rPr>
              <w:t>Сергіту сəті</w:t>
            </w:r>
          </w:p>
          <w:p w14:paraId="37C0111E">
            <w:pPr>
              <w:autoSpaceDE w:val="0"/>
              <w:autoSpaceDN w:val="0"/>
              <w:adjustRightInd w:val="0"/>
              <w:rPr>
                <w:sz w:val="20"/>
                <w:szCs w:val="20"/>
                <w:lang w:val="kk-KZ"/>
              </w:rPr>
            </w:pPr>
            <w:r>
              <w:rPr>
                <w:sz w:val="20"/>
                <w:szCs w:val="20"/>
                <w:lang w:val="kk-KZ"/>
              </w:rPr>
              <w:t>Гүлге оранып сəулетті көшелерім</w:t>
            </w:r>
          </w:p>
          <w:p w14:paraId="5E5D6B5C">
            <w:pPr>
              <w:autoSpaceDE w:val="0"/>
              <w:autoSpaceDN w:val="0"/>
              <w:adjustRightInd w:val="0"/>
              <w:rPr>
                <w:sz w:val="20"/>
                <w:szCs w:val="20"/>
                <w:lang w:val="kk-KZ"/>
              </w:rPr>
            </w:pPr>
            <w:r>
              <w:rPr>
                <w:sz w:val="20"/>
                <w:szCs w:val="20"/>
                <w:lang w:val="kk-KZ"/>
              </w:rPr>
              <w:t>Самалымен сауығып, өсер елім!</w:t>
            </w:r>
          </w:p>
          <w:p w14:paraId="40ECA2DB">
            <w:pPr>
              <w:autoSpaceDE w:val="0"/>
              <w:autoSpaceDN w:val="0"/>
              <w:adjustRightInd w:val="0"/>
              <w:rPr>
                <w:sz w:val="20"/>
                <w:szCs w:val="20"/>
                <w:lang w:val="kk-KZ"/>
              </w:rPr>
            </w:pPr>
            <w:r>
              <w:rPr>
                <w:sz w:val="20"/>
                <w:szCs w:val="20"/>
                <w:lang w:val="kk-KZ"/>
              </w:rPr>
              <w:t>Қаламызды сүйеміз, көркемдейміз,</w:t>
            </w:r>
          </w:p>
          <w:p w14:paraId="51307DC1">
            <w:pPr>
              <w:autoSpaceDE w:val="0"/>
              <w:autoSpaceDN w:val="0"/>
              <w:adjustRightInd w:val="0"/>
              <w:rPr>
                <w:sz w:val="20"/>
                <w:szCs w:val="20"/>
                <w:lang w:val="kk-KZ"/>
              </w:rPr>
            </w:pPr>
            <w:r>
              <w:rPr>
                <w:sz w:val="20"/>
                <w:szCs w:val="20"/>
                <w:lang w:val="kk-KZ"/>
              </w:rPr>
              <w:t>Қайратты боп өсеміз, өркендейміз!</w:t>
            </w:r>
          </w:p>
          <w:p w14:paraId="4C5538EB">
            <w:pPr>
              <w:autoSpaceDE w:val="0"/>
              <w:autoSpaceDN w:val="0"/>
              <w:adjustRightInd w:val="0"/>
              <w:rPr>
                <w:b/>
                <w:bCs/>
                <w:sz w:val="20"/>
                <w:szCs w:val="20"/>
                <w:lang w:val="kk-KZ"/>
              </w:rPr>
            </w:pPr>
            <w:r>
              <w:rPr>
                <w:b/>
                <w:bCs/>
                <w:sz w:val="20"/>
                <w:szCs w:val="20"/>
                <w:lang w:val="kk-KZ"/>
              </w:rPr>
              <w:t>Дəптермен жұмыс</w:t>
            </w:r>
          </w:p>
          <w:p w14:paraId="7C75671C">
            <w:pPr>
              <w:autoSpaceDE w:val="0"/>
              <w:autoSpaceDN w:val="0"/>
              <w:adjustRightInd w:val="0"/>
              <w:rPr>
                <w:sz w:val="20"/>
                <w:szCs w:val="20"/>
                <w:lang w:val="kk-KZ"/>
              </w:rPr>
            </w:pPr>
            <w:r>
              <w:rPr>
                <w:sz w:val="20"/>
                <w:szCs w:val="20"/>
                <w:lang w:val="kk-KZ"/>
              </w:rPr>
              <w:t>1. Туған қалаңның (аулыңның) көрікті жерлері мен ғимараттарының суреттерін сал.</w:t>
            </w:r>
          </w:p>
          <w:p w14:paraId="3F0191E9">
            <w:pPr>
              <w:autoSpaceDE w:val="0"/>
              <w:autoSpaceDN w:val="0"/>
              <w:adjustRightInd w:val="0"/>
              <w:rPr>
                <w:sz w:val="20"/>
                <w:szCs w:val="20"/>
                <w:lang w:val="kk-KZ"/>
              </w:rPr>
            </w:pPr>
            <w:r>
              <w:rPr>
                <w:sz w:val="20"/>
                <w:szCs w:val="20"/>
                <w:lang w:val="kk-KZ"/>
              </w:rPr>
              <w:t>2. Суреттерге қара. Өзің білетін ағаштар мен бұталарды ата. Туған өлкеңде өсетін</w:t>
            </w:r>
          </w:p>
          <w:p w14:paraId="3A47717C">
            <w:pPr>
              <w:autoSpaceDE w:val="0"/>
              <w:autoSpaceDN w:val="0"/>
              <w:adjustRightInd w:val="0"/>
              <w:rPr>
                <w:sz w:val="20"/>
                <w:szCs w:val="20"/>
                <w:lang w:val="kk-KZ"/>
              </w:rPr>
            </w:pPr>
            <w:r>
              <w:rPr>
                <w:sz w:val="20"/>
                <w:szCs w:val="20"/>
                <w:lang w:val="kk-KZ"/>
              </w:rPr>
              <w:t>өсімдіктерді қорша.</w:t>
            </w:r>
          </w:p>
          <w:p w14:paraId="61D973B8">
            <w:pPr>
              <w:autoSpaceDE w:val="0"/>
              <w:autoSpaceDN w:val="0"/>
              <w:adjustRightInd w:val="0"/>
              <w:rPr>
                <w:sz w:val="20"/>
                <w:szCs w:val="20"/>
                <w:lang w:val="kk-KZ"/>
              </w:rPr>
            </w:pPr>
            <w:r>
              <w:rPr>
                <w:sz w:val="20"/>
                <w:szCs w:val="20"/>
                <w:lang w:val="kk-KZ"/>
              </w:rPr>
              <w:t>Педагог жеке жұмыс жүргізеді.</w:t>
            </w:r>
          </w:p>
          <w:p w14:paraId="6E39333B">
            <w:pPr>
              <w:autoSpaceDE w:val="0"/>
              <w:autoSpaceDN w:val="0"/>
              <w:adjustRightInd w:val="0"/>
              <w:rPr>
                <w:sz w:val="20"/>
                <w:szCs w:val="20"/>
                <w:lang w:val="kk-KZ"/>
              </w:rPr>
            </w:pPr>
            <w:r>
              <w:rPr>
                <w:b/>
                <w:bCs/>
                <w:sz w:val="20"/>
                <w:szCs w:val="20"/>
                <w:lang w:val="kk-KZ"/>
              </w:rPr>
              <w:t>Қ</w:t>
            </w:r>
            <w:r>
              <w:rPr>
                <w:sz w:val="20"/>
                <w:szCs w:val="20"/>
                <w:lang w:val="kk-KZ"/>
              </w:rPr>
              <w:t>орытынды.</w:t>
            </w:r>
          </w:p>
          <w:p w14:paraId="236F5306">
            <w:pPr>
              <w:autoSpaceDE w:val="0"/>
              <w:autoSpaceDN w:val="0"/>
              <w:adjustRightInd w:val="0"/>
              <w:rPr>
                <w:b/>
                <w:bCs/>
                <w:color w:val="000000"/>
                <w:sz w:val="20"/>
                <w:szCs w:val="20"/>
                <w:lang w:val="kk-KZ"/>
              </w:rPr>
            </w:pPr>
            <w:r>
              <w:rPr>
                <w:sz w:val="20"/>
                <w:szCs w:val="20"/>
                <w:lang w:val="kk-KZ"/>
              </w:rPr>
              <w:t xml:space="preserve">Балаларды мадақтайды. </w:t>
            </w:r>
          </w:p>
          <w:p w14:paraId="00D0D8F0">
            <w:pPr>
              <w:rPr>
                <w:b/>
                <w:bCs/>
                <w:color w:val="000000"/>
                <w:sz w:val="20"/>
                <w:szCs w:val="20"/>
                <w:lang w:val="kk-KZ"/>
              </w:rPr>
            </w:pPr>
          </w:p>
          <w:p w14:paraId="671F14CD">
            <w:pPr>
              <w:pStyle w:val="28"/>
              <w:rPr>
                <w:b/>
                <w:bCs/>
                <w:sz w:val="20"/>
                <w:szCs w:val="20"/>
                <w:lang w:val="kk-KZ"/>
              </w:rPr>
            </w:pPr>
            <w:r>
              <w:rPr>
                <w:b/>
                <w:bCs/>
                <w:sz w:val="20"/>
                <w:szCs w:val="20"/>
                <w:lang w:val="kk-KZ"/>
              </w:rPr>
              <w:t xml:space="preserve">Құрастыру </w:t>
            </w:r>
          </w:p>
          <w:p w14:paraId="2E6DDD5C">
            <w:pPr>
              <w:pStyle w:val="28"/>
              <w:rPr>
                <w:sz w:val="20"/>
                <w:szCs w:val="20"/>
                <w:lang w:val="kk-KZ"/>
              </w:rPr>
            </w:pPr>
            <w:r>
              <w:rPr>
                <w:b/>
                <w:bCs/>
                <w:sz w:val="20"/>
                <w:szCs w:val="20"/>
                <w:lang w:val="kk-KZ"/>
              </w:rPr>
              <w:t>Тақырыбы: Біздің балабақшаның ауласы.</w:t>
            </w:r>
            <w:r>
              <w:rPr>
                <w:sz w:val="20"/>
                <w:szCs w:val="20"/>
                <w:lang w:val="kk-KZ"/>
              </w:rPr>
              <w:t xml:space="preserve"> </w:t>
            </w:r>
          </w:p>
          <w:p w14:paraId="47D1CC0B">
            <w:pPr>
              <w:pStyle w:val="28"/>
              <w:rPr>
                <w:b/>
                <w:bCs/>
                <w:sz w:val="20"/>
                <w:szCs w:val="20"/>
                <w:lang w:val="kk-KZ"/>
              </w:rPr>
            </w:pPr>
            <w:r>
              <w:rPr>
                <w:b/>
                <w:bCs/>
                <w:sz w:val="20"/>
                <w:szCs w:val="20"/>
                <w:lang w:val="kk-KZ"/>
              </w:rPr>
              <w:t xml:space="preserve">Міндеттері: </w:t>
            </w:r>
          </w:p>
          <w:p w14:paraId="568D8F9F">
            <w:pPr>
              <w:autoSpaceDE w:val="0"/>
              <w:autoSpaceDN w:val="0"/>
              <w:adjustRightInd w:val="0"/>
              <w:rPr>
                <w:sz w:val="20"/>
                <w:szCs w:val="20"/>
                <w:lang w:val="kk-KZ"/>
              </w:rPr>
            </w:pPr>
            <w:r>
              <w:rPr>
                <w:sz w:val="20"/>
                <w:szCs w:val="20"/>
                <w:lang w:val="kk-KZ"/>
              </w:rPr>
              <w:t>Балабақша ауласындағы құралдарды құрылыс материалдарынан</w:t>
            </w:r>
          </w:p>
          <w:p w14:paraId="0FCBA77F">
            <w:pPr>
              <w:autoSpaceDE w:val="0"/>
              <w:autoSpaceDN w:val="0"/>
              <w:adjustRightInd w:val="0"/>
              <w:rPr>
                <w:sz w:val="20"/>
                <w:szCs w:val="20"/>
                <w:lang w:val="kk-KZ"/>
              </w:rPr>
            </w:pPr>
            <w:r>
              <w:rPr>
                <w:sz w:val="20"/>
                <w:szCs w:val="20"/>
                <w:lang w:val="kk-KZ"/>
              </w:rPr>
              <w:t>жасай алуға үйрету, ауладағы құралдарды құрастыру арқылы ойлау қабілетін дамыту.</w:t>
            </w:r>
          </w:p>
          <w:p w14:paraId="12E579B9">
            <w:pPr>
              <w:pStyle w:val="28"/>
              <w:rPr>
                <w:sz w:val="20"/>
                <w:szCs w:val="20"/>
                <w:lang w:val="kk-KZ"/>
              </w:rPr>
            </w:pPr>
            <w:r>
              <w:rPr>
                <w:rFonts w:eastAsia="Calibri"/>
                <w:b/>
                <w:sz w:val="20"/>
                <w:szCs w:val="20"/>
                <w:lang w:val="kk-KZ"/>
              </w:rPr>
              <w:t>ҰІӘ кезеңі:</w:t>
            </w:r>
            <w:r>
              <w:rPr>
                <w:sz w:val="20"/>
                <w:szCs w:val="20"/>
                <w:lang w:val="kk-KZ"/>
              </w:rPr>
              <w:t xml:space="preserve"> </w:t>
            </w:r>
          </w:p>
          <w:p w14:paraId="087B65BC">
            <w:pPr>
              <w:autoSpaceDE w:val="0"/>
              <w:autoSpaceDN w:val="0"/>
              <w:adjustRightInd w:val="0"/>
              <w:rPr>
                <w:sz w:val="20"/>
                <w:szCs w:val="20"/>
                <w:lang w:val="kk-KZ"/>
              </w:rPr>
            </w:pPr>
            <w:r>
              <w:rPr>
                <w:sz w:val="20"/>
                <w:szCs w:val="20"/>
                <w:lang w:val="kk-KZ"/>
              </w:rPr>
              <w:t>Балалармен балабақшаның ауласындағы</w:t>
            </w:r>
          </w:p>
          <w:p w14:paraId="00FA8144">
            <w:pPr>
              <w:autoSpaceDE w:val="0"/>
              <w:autoSpaceDN w:val="0"/>
              <w:adjustRightInd w:val="0"/>
              <w:rPr>
                <w:sz w:val="20"/>
                <w:szCs w:val="20"/>
                <w:lang w:val="kk-KZ"/>
              </w:rPr>
            </w:pPr>
            <w:r>
              <w:rPr>
                <w:sz w:val="20"/>
                <w:szCs w:val="20"/>
                <w:lang w:val="kk-KZ"/>
              </w:rPr>
              <w:t>құралдарды жасап көру жайында әңгімелеседі. Аулада ойнайтын</w:t>
            </w:r>
          </w:p>
          <w:p w14:paraId="253DC860">
            <w:pPr>
              <w:autoSpaceDE w:val="0"/>
              <w:autoSpaceDN w:val="0"/>
              <w:adjustRightInd w:val="0"/>
              <w:rPr>
                <w:sz w:val="20"/>
                <w:szCs w:val="20"/>
                <w:lang w:val="kk-KZ"/>
              </w:rPr>
            </w:pPr>
            <w:r>
              <w:rPr>
                <w:sz w:val="20"/>
                <w:szCs w:val="20"/>
                <w:lang w:val="kk-KZ"/>
              </w:rPr>
              <w:t>қандай құралдар бар екенін естеріне түсіреді. Үлгі суретті көрсете</w:t>
            </w:r>
          </w:p>
          <w:p w14:paraId="4E3CC6F8">
            <w:pPr>
              <w:autoSpaceDE w:val="0"/>
              <w:autoSpaceDN w:val="0"/>
              <w:adjustRightInd w:val="0"/>
              <w:rPr>
                <w:sz w:val="20"/>
                <w:szCs w:val="20"/>
                <w:lang w:val="kk-KZ"/>
              </w:rPr>
            </w:pPr>
            <w:r>
              <w:rPr>
                <w:sz w:val="20"/>
                <w:szCs w:val="20"/>
                <w:lang w:val="kk-KZ"/>
              </w:rPr>
              <w:t>отырып балаларға сауал қояды.</w:t>
            </w:r>
          </w:p>
          <w:p w14:paraId="0CA9F100">
            <w:pPr>
              <w:autoSpaceDE w:val="0"/>
              <w:autoSpaceDN w:val="0"/>
              <w:adjustRightInd w:val="0"/>
              <w:rPr>
                <w:sz w:val="20"/>
                <w:szCs w:val="20"/>
              </w:rPr>
            </w:pPr>
            <w:r>
              <w:rPr>
                <w:sz w:val="20"/>
                <w:szCs w:val="20"/>
              </w:rPr>
              <w:t>– Аулада не бар?</w:t>
            </w:r>
          </w:p>
          <w:p w14:paraId="6E8F4126">
            <w:pPr>
              <w:autoSpaceDE w:val="0"/>
              <w:autoSpaceDN w:val="0"/>
              <w:adjustRightInd w:val="0"/>
              <w:rPr>
                <w:sz w:val="20"/>
                <w:szCs w:val="20"/>
              </w:rPr>
            </w:pPr>
            <w:r>
              <w:rPr>
                <w:sz w:val="20"/>
                <w:szCs w:val="20"/>
              </w:rPr>
              <w:t>Балалар ауладағы ойыншықтарды, құралдарды атайды.</w:t>
            </w:r>
          </w:p>
          <w:p w14:paraId="08C338D5">
            <w:pPr>
              <w:autoSpaceDE w:val="0"/>
              <w:autoSpaceDN w:val="0"/>
              <w:adjustRightInd w:val="0"/>
              <w:rPr>
                <w:b/>
                <w:bCs/>
                <w:sz w:val="20"/>
                <w:szCs w:val="20"/>
                <w:lang w:val="kk-KZ"/>
              </w:rPr>
            </w:pPr>
            <w:r>
              <w:rPr>
                <w:b/>
                <w:bCs/>
                <w:sz w:val="20"/>
                <w:szCs w:val="20"/>
              </w:rPr>
              <w:t>Негізгі кезең.</w:t>
            </w:r>
          </w:p>
          <w:p w14:paraId="4467F7C1">
            <w:pPr>
              <w:autoSpaceDE w:val="0"/>
              <w:autoSpaceDN w:val="0"/>
              <w:adjustRightInd w:val="0"/>
              <w:rPr>
                <w:sz w:val="20"/>
                <w:szCs w:val="20"/>
                <w:lang w:val="kk-KZ"/>
              </w:rPr>
            </w:pPr>
            <w:r>
              <w:rPr>
                <w:sz w:val="20"/>
                <w:szCs w:val="20"/>
                <w:lang w:val="kk-KZ"/>
              </w:rPr>
              <w:t>– Осындай құралдар жасау үшін бізге құрылыс материалдары</w:t>
            </w:r>
          </w:p>
          <w:p w14:paraId="63987FAD">
            <w:pPr>
              <w:autoSpaceDE w:val="0"/>
              <w:autoSpaceDN w:val="0"/>
              <w:adjustRightInd w:val="0"/>
              <w:rPr>
                <w:sz w:val="20"/>
                <w:szCs w:val="20"/>
                <w:lang w:val="kk-KZ"/>
              </w:rPr>
            </w:pPr>
            <w:r>
              <w:rPr>
                <w:sz w:val="20"/>
                <w:szCs w:val="20"/>
                <w:lang w:val="kk-KZ"/>
              </w:rPr>
              <w:t>көмекке келеді. Ауладағы сырғанақ, әткеншек т.б. жасау үшін</w:t>
            </w:r>
          </w:p>
          <w:p w14:paraId="6C670482">
            <w:pPr>
              <w:autoSpaceDE w:val="0"/>
              <w:autoSpaceDN w:val="0"/>
              <w:adjustRightInd w:val="0"/>
              <w:rPr>
                <w:sz w:val="20"/>
                <w:szCs w:val="20"/>
                <w:lang w:val="kk-KZ"/>
              </w:rPr>
            </w:pPr>
            <w:r>
              <w:rPr>
                <w:sz w:val="20"/>
                <w:szCs w:val="20"/>
                <w:lang w:val="kk-KZ"/>
              </w:rPr>
              <w:t>алдымен құрылыс материалдарын: түстеріне, көлеміне, пішініне</w:t>
            </w:r>
          </w:p>
          <w:p w14:paraId="4724E850">
            <w:pPr>
              <w:pStyle w:val="28"/>
              <w:rPr>
                <w:sz w:val="20"/>
                <w:szCs w:val="20"/>
                <w:lang w:val="kk-KZ"/>
              </w:rPr>
            </w:pPr>
            <w:r>
              <w:rPr>
                <w:sz w:val="20"/>
                <w:szCs w:val="20"/>
                <w:lang w:val="kk-KZ"/>
              </w:rPr>
              <w:t>қарай таңдап аламыз.</w:t>
            </w:r>
          </w:p>
          <w:p w14:paraId="6DF10CEB">
            <w:pPr>
              <w:autoSpaceDE w:val="0"/>
              <w:autoSpaceDN w:val="0"/>
              <w:adjustRightInd w:val="0"/>
              <w:rPr>
                <w:b/>
                <w:bCs/>
                <w:sz w:val="20"/>
                <w:szCs w:val="20"/>
                <w:lang w:val="kk-KZ"/>
              </w:rPr>
            </w:pPr>
            <w:r>
              <w:rPr>
                <w:b/>
                <w:bCs/>
                <w:sz w:val="20"/>
                <w:szCs w:val="20"/>
                <w:lang w:val="kk-KZ"/>
              </w:rPr>
              <w:t>Сергіту сәті</w:t>
            </w:r>
          </w:p>
          <w:p w14:paraId="538974A1">
            <w:pPr>
              <w:autoSpaceDE w:val="0"/>
              <w:autoSpaceDN w:val="0"/>
              <w:adjustRightInd w:val="0"/>
              <w:rPr>
                <w:sz w:val="20"/>
                <w:szCs w:val="20"/>
                <w:lang w:val="kk-KZ"/>
              </w:rPr>
            </w:pPr>
            <w:r>
              <w:rPr>
                <w:sz w:val="20"/>
                <w:szCs w:val="20"/>
                <w:lang w:val="kk-KZ"/>
              </w:rPr>
              <w:t>Қолдарыңды көтеріңдер – бір дейік.</w:t>
            </w:r>
          </w:p>
          <w:p w14:paraId="5B4C15A2">
            <w:pPr>
              <w:autoSpaceDE w:val="0"/>
              <w:autoSpaceDN w:val="0"/>
              <w:adjustRightInd w:val="0"/>
              <w:rPr>
                <w:sz w:val="20"/>
                <w:szCs w:val="20"/>
                <w:lang w:val="kk-KZ"/>
              </w:rPr>
            </w:pPr>
            <w:r>
              <w:rPr>
                <w:sz w:val="20"/>
                <w:szCs w:val="20"/>
                <w:lang w:val="kk-KZ"/>
              </w:rPr>
              <w:t>Көп отырып, қатты шаршап жүрмейік.</w:t>
            </w:r>
          </w:p>
          <w:p w14:paraId="10E6DD31">
            <w:pPr>
              <w:autoSpaceDE w:val="0"/>
              <w:autoSpaceDN w:val="0"/>
              <w:adjustRightInd w:val="0"/>
              <w:rPr>
                <w:sz w:val="20"/>
                <w:szCs w:val="20"/>
                <w:lang w:val="kk-KZ"/>
              </w:rPr>
            </w:pPr>
            <w:r>
              <w:rPr>
                <w:sz w:val="20"/>
                <w:szCs w:val="20"/>
                <w:lang w:val="kk-KZ"/>
              </w:rPr>
              <w:t>Қолды создық, басты бұрдық – екі деп,</w:t>
            </w:r>
          </w:p>
          <w:p w14:paraId="03C06584">
            <w:pPr>
              <w:autoSpaceDE w:val="0"/>
              <w:autoSpaceDN w:val="0"/>
              <w:adjustRightInd w:val="0"/>
              <w:rPr>
                <w:sz w:val="20"/>
                <w:szCs w:val="20"/>
                <w:lang w:val="kk-KZ"/>
              </w:rPr>
            </w:pPr>
            <w:r>
              <w:rPr>
                <w:sz w:val="20"/>
                <w:szCs w:val="20"/>
                <w:lang w:val="kk-KZ"/>
              </w:rPr>
              <w:t>Қозғалыспен әрбір адам жетіледі.</w:t>
            </w:r>
          </w:p>
          <w:p w14:paraId="07031BB9">
            <w:pPr>
              <w:autoSpaceDE w:val="0"/>
              <w:autoSpaceDN w:val="0"/>
              <w:adjustRightInd w:val="0"/>
              <w:rPr>
                <w:sz w:val="20"/>
                <w:szCs w:val="20"/>
                <w:lang w:val="kk-KZ"/>
              </w:rPr>
            </w:pPr>
            <w:r>
              <w:rPr>
                <w:sz w:val="20"/>
                <w:szCs w:val="20"/>
                <w:lang w:val="kk-KZ"/>
              </w:rPr>
              <w:t>Алға, артқа қарадық та – үш дедік.</w:t>
            </w:r>
          </w:p>
          <w:p w14:paraId="1D4B467A">
            <w:pPr>
              <w:autoSpaceDE w:val="0"/>
              <w:autoSpaceDN w:val="0"/>
              <w:adjustRightInd w:val="0"/>
              <w:rPr>
                <w:sz w:val="20"/>
                <w:szCs w:val="20"/>
                <w:lang w:val="kk-KZ"/>
              </w:rPr>
            </w:pPr>
            <w:r>
              <w:rPr>
                <w:sz w:val="20"/>
                <w:szCs w:val="20"/>
                <w:lang w:val="kk-KZ"/>
              </w:rPr>
              <w:t>Тағы жаңа жаттығулар жасадық.</w:t>
            </w:r>
          </w:p>
          <w:p w14:paraId="6BDB679F">
            <w:pPr>
              <w:autoSpaceDE w:val="0"/>
              <w:autoSpaceDN w:val="0"/>
              <w:adjustRightInd w:val="0"/>
              <w:rPr>
                <w:sz w:val="20"/>
                <w:szCs w:val="20"/>
                <w:lang w:val="kk-KZ"/>
              </w:rPr>
            </w:pPr>
            <w:r>
              <w:rPr>
                <w:sz w:val="20"/>
                <w:szCs w:val="20"/>
                <w:lang w:val="kk-KZ"/>
              </w:rPr>
              <w:t>Түсірейік қолды төрт пен бесті айтып,</w:t>
            </w:r>
          </w:p>
          <w:p w14:paraId="5B232C88">
            <w:pPr>
              <w:autoSpaceDE w:val="0"/>
              <w:autoSpaceDN w:val="0"/>
              <w:adjustRightInd w:val="0"/>
              <w:rPr>
                <w:sz w:val="20"/>
                <w:szCs w:val="20"/>
                <w:lang w:val="kk-KZ"/>
              </w:rPr>
            </w:pPr>
            <w:r>
              <w:rPr>
                <w:sz w:val="20"/>
                <w:szCs w:val="20"/>
                <w:lang w:val="kk-KZ"/>
              </w:rPr>
              <w:t>Отырайық көңілді енді марқайтып.</w:t>
            </w:r>
          </w:p>
          <w:p w14:paraId="6F703B4A">
            <w:pPr>
              <w:pStyle w:val="28"/>
              <w:rPr>
                <w:sz w:val="20"/>
                <w:szCs w:val="20"/>
                <w:lang w:val="kk-KZ"/>
              </w:rPr>
            </w:pPr>
            <w:r>
              <w:rPr>
                <w:sz w:val="20"/>
                <w:szCs w:val="20"/>
                <w:lang w:val="kk-KZ"/>
              </w:rPr>
              <w:t>/Б.Бөрiбаев/</w:t>
            </w:r>
          </w:p>
          <w:p w14:paraId="3F9F7693">
            <w:pPr>
              <w:autoSpaceDE w:val="0"/>
              <w:autoSpaceDN w:val="0"/>
              <w:adjustRightInd w:val="0"/>
              <w:rPr>
                <w:sz w:val="20"/>
                <w:szCs w:val="20"/>
                <w:lang w:val="kk-KZ"/>
              </w:rPr>
            </w:pPr>
            <w:r>
              <w:rPr>
                <w:sz w:val="20"/>
                <w:szCs w:val="20"/>
                <w:lang w:val="kk-KZ"/>
              </w:rPr>
              <w:t>Балалар текшелер мен кірпіштерді үлгі суреттерге қарай отырып,</w:t>
            </w:r>
          </w:p>
          <w:p w14:paraId="6394C66F">
            <w:pPr>
              <w:autoSpaceDE w:val="0"/>
              <w:autoSpaceDN w:val="0"/>
              <w:adjustRightInd w:val="0"/>
              <w:rPr>
                <w:sz w:val="20"/>
                <w:szCs w:val="20"/>
                <w:lang w:val="kk-KZ"/>
              </w:rPr>
            </w:pPr>
            <w:r>
              <w:rPr>
                <w:sz w:val="20"/>
                <w:szCs w:val="20"/>
                <w:lang w:val="kk-KZ"/>
              </w:rPr>
              <w:t>ауладағы құрылыстарды құрастырады. Өздері қандай құрылыс</w:t>
            </w:r>
          </w:p>
          <w:p w14:paraId="5D8D72C7">
            <w:pPr>
              <w:autoSpaceDE w:val="0"/>
              <w:autoSpaceDN w:val="0"/>
              <w:adjustRightInd w:val="0"/>
              <w:rPr>
                <w:sz w:val="20"/>
                <w:szCs w:val="20"/>
                <w:lang w:val="kk-KZ"/>
              </w:rPr>
            </w:pPr>
            <w:r>
              <w:rPr>
                <w:sz w:val="20"/>
                <w:szCs w:val="20"/>
                <w:lang w:val="kk-KZ"/>
              </w:rPr>
              <w:t>жасағысы келетінін айтады, құрастырады.</w:t>
            </w:r>
          </w:p>
          <w:p w14:paraId="1679300F">
            <w:pPr>
              <w:autoSpaceDE w:val="0"/>
              <w:autoSpaceDN w:val="0"/>
              <w:adjustRightInd w:val="0"/>
              <w:rPr>
                <w:b/>
                <w:bCs/>
                <w:sz w:val="20"/>
                <w:szCs w:val="20"/>
                <w:lang w:val="kk-KZ"/>
              </w:rPr>
            </w:pPr>
            <w:r>
              <w:rPr>
                <w:b/>
                <w:bCs/>
                <w:sz w:val="20"/>
                <w:szCs w:val="20"/>
                <w:lang w:val="kk-KZ"/>
              </w:rPr>
              <w:t>Қорытынды:</w:t>
            </w:r>
          </w:p>
          <w:p w14:paraId="42357B47">
            <w:pPr>
              <w:autoSpaceDE w:val="0"/>
              <w:autoSpaceDN w:val="0"/>
              <w:adjustRightInd w:val="0"/>
              <w:rPr>
                <w:sz w:val="20"/>
                <w:szCs w:val="20"/>
                <w:lang w:val="kk-KZ"/>
              </w:rPr>
            </w:pPr>
            <w:r>
              <w:rPr>
                <w:sz w:val="20"/>
                <w:szCs w:val="20"/>
                <w:lang w:val="kk-KZ"/>
              </w:rPr>
              <w:t>Педагог балалардың жасаған жұмыстарын белгілі орындарға</w:t>
            </w:r>
          </w:p>
          <w:p w14:paraId="18C725BE">
            <w:pPr>
              <w:autoSpaceDE w:val="0"/>
              <w:autoSpaceDN w:val="0"/>
              <w:adjustRightInd w:val="0"/>
              <w:rPr>
                <w:sz w:val="20"/>
                <w:szCs w:val="20"/>
                <w:lang w:val="kk-KZ"/>
              </w:rPr>
            </w:pPr>
            <w:r>
              <w:rPr>
                <w:sz w:val="20"/>
                <w:szCs w:val="20"/>
                <w:lang w:val="kk-KZ"/>
              </w:rPr>
              <w:t>жайғастырып, балабақша ауласының көрінісі болатындай жағдай</w:t>
            </w:r>
          </w:p>
          <w:p w14:paraId="2AFFA06C">
            <w:pPr>
              <w:autoSpaceDE w:val="0"/>
              <w:autoSpaceDN w:val="0"/>
              <w:adjustRightInd w:val="0"/>
              <w:rPr>
                <w:sz w:val="20"/>
                <w:szCs w:val="20"/>
                <w:lang w:val="kk-KZ"/>
              </w:rPr>
            </w:pPr>
            <w:r>
              <w:rPr>
                <w:sz w:val="20"/>
                <w:szCs w:val="20"/>
                <w:lang w:val="kk-KZ"/>
              </w:rPr>
              <w:t xml:space="preserve">жасайды. </w:t>
            </w:r>
          </w:p>
        </w:tc>
        <w:tc>
          <w:tcPr>
            <w:tcW w:w="879" w:type="pct"/>
          </w:tcPr>
          <w:p w14:paraId="2BBA2421">
            <w:pPr>
              <w:rPr>
                <w:b/>
                <w:sz w:val="20"/>
                <w:szCs w:val="20"/>
                <w:lang w:val="kk-KZ" w:bidi="en-US"/>
              </w:rPr>
            </w:pPr>
            <w:r>
              <w:rPr>
                <w:b/>
                <w:sz w:val="20"/>
                <w:szCs w:val="20"/>
                <w:lang w:val="kk-KZ" w:bidi="en-US"/>
              </w:rPr>
              <w:t>Дене тәрбиесі</w:t>
            </w:r>
          </w:p>
          <w:p w14:paraId="1F08D81D">
            <w:pPr>
              <w:rPr>
                <w:b/>
                <w:bCs/>
                <w:sz w:val="20"/>
                <w:szCs w:val="20"/>
                <w:lang w:val="kk-KZ"/>
              </w:rPr>
            </w:pPr>
            <w:r>
              <w:rPr>
                <w:b/>
                <w:bCs/>
                <w:sz w:val="20"/>
                <w:szCs w:val="20"/>
                <w:lang w:val="kk-KZ"/>
              </w:rPr>
              <w:t xml:space="preserve">(таза ауада) </w:t>
            </w:r>
          </w:p>
          <w:p w14:paraId="31578702">
            <w:pPr>
              <w:rPr>
                <w:b/>
                <w:sz w:val="20"/>
                <w:szCs w:val="20"/>
                <w:lang w:val="kk-KZ" w:bidi="en-US"/>
              </w:rPr>
            </w:pPr>
            <w:r>
              <w:rPr>
                <w:b/>
                <w:bCs/>
                <w:sz w:val="20"/>
                <w:szCs w:val="20"/>
                <w:lang w:val="kk-KZ"/>
              </w:rPr>
              <w:t xml:space="preserve">Тақырыбы: </w:t>
            </w:r>
            <w:r>
              <w:rPr>
                <w:sz w:val="20"/>
                <w:szCs w:val="20"/>
                <w:lang w:val="kk-KZ"/>
              </w:rPr>
              <w:t xml:space="preserve">Сиқырлы сақиналар. </w:t>
            </w:r>
          </w:p>
          <w:p w14:paraId="05E33398">
            <w:pPr>
              <w:pStyle w:val="28"/>
              <w:rPr>
                <w:rFonts w:eastAsia="Calibri"/>
                <w:sz w:val="20"/>
                <w:szCs w:val="20"/>
                <w:lang w:val="kk-KZ"/>
              </w:rPr>
            </w:pPr>
            <w:r>
              <w:rPr>
                <w:rFonts w:eastAsia="Calibri"/>
                <w:b/>
                <w:sz w:val="20"/>
                <w:szCs w:val="20"/>
                <w:lang w:val="kk-KZ"/>
              </w:rPr>
              <w:t>Міндеттері:</w:t>
            </w:r>
            <w:r>
              <w:rPr>
                <w:rFonts w:eastAsia="Calibri"/>
                <w:sz w:val="20"/>
                <w:szCs w:val="20"/>
                <w:lang w:val="kk-KZ"/>
              </w:rPr>
              <w:t xml:space="preserve"> </w:t>
            </w:r>
          </w:p>
          <w:p w14:paraId="783EF5DA">
            <w:pPr>
              <w:pStyle w:val="28"/>
              <w:rPr>
                <w:rFonts w:eastAsia="Calibri"/>
                <w:sz w:val="20"/>
                <w:szCs w:val="20"/>
                <w:lang w:val="kk-KZ"/>
              </w:rPr>
            </w:pPr>
            <w:r>
              <w:rPr>
                <w:sz w:val="20"/>
                <w:szCs w:val="20"/>
                <w:lang w:val="kk-KZ"/>
              </w:rPr>
              <w:t>самокатпен белгіленген бағытта конустар мен сақиналардың арасымен сырғанауға үйрету. Организмнің функционалдық мүмкіндіктерін арттыруға ықпал ету. Ойынның шарттарына қарай шеңберге және сапқа тұру қабілетін нығайтуды жалғастыру. Алаңның бір жақ шетінен қарсы бетіне жүгіріп өту қабілетін жетілдіру. Еденнен бір уақытта қос аяқпен екпінмен секіру қабілетін нығайту. Ептілік, шапшаң әрекет ету қабілеті мен зейінін дамыту.</w:t>
            </w:r>
          </w:p>
          <w:p w14:paraId="226AAFC6">
            <w:pPr>
              <w:pStyle w:val="28"/>
              <w:rPr>
                <w:sz w:val="20"/>
                <w:szCs w:val="20"/>
                <w:lang w:val="kk-KZ"/>
              </w:rPr>
            </w:pPr>
            <w:r>
              <w:rPr>
                <w:rFonts w:eastAsia="Calibri"/>
                <w:b/>
                <w:sz w:val="20"/>
                <w:szCs w:val="20"/>
                <w:lang w:val="kk-KZ"/>
              </w:rPr>
              <w:t>ҰІӘ кезеңі:</w:t>
            </w:r>
            <w:r>
              <w:rPr>
                <w:sz w:val="20"/>
                <w:szCs w:val="20"/>
                <w:lang w:val="kk-KZ"/>
              </w:rPr>
              <w:t xml:space="preserve"> </w:t>
            </w:r>
          </w:p>
          <w:p w14:paraId="71E5F0E7">
            <w:pPr>
              <w:pStyle w:val="28"/>
              <w:rPr>
                <w:sz w:val="20"/>
                <w:szCs w:val="20"/>
                <w:lang w:val="kk-KZ"/>
              </w:rPr>
            </w:pPr>
            <w:r>
              <w:rPr>
                <w:sz w:val="20"/>
                <w:szCs w:val="20"/>
                <w:lang w:val="kk-KZ"/>
              </w:rPr>
              <w:t xml:space="preserve">Сүйікті ойындарының атауларын атап беруді сұрайды. Ойынның балаларға шымыр, епті де шапшаң болуға көмектесетінін айтады. </w:t>
            </w:r>
          </w:p>
          <w:p w14:paraId="1D57D40B">
            <w:pPr>
              <w:pStyle w:val="28"/>
              <w:rPr>
                <w:sz w:val="20"/>
                <w:szCs w:val="20"/>
                <w:lang w:val="kk-KZ"/>
              </w:rPr>
            </w:pPr>
            <w:r>
              <w:rPr>
                <w:b/>
                <w:bCs/>
                <w:sz w:val="20"/>
                <w:szCs w:val="20"/>
                <w:lang w:val="kk-KZ"/>
              </w:rPr>
              <w:t xml:space="preserve">Негізгі кезең. </w:t>
            </w:r>
          </w:p>
          <w:p w14:paraId="4D6E62DE">
            <w:pPr>
              <w:pStyle w:val="28"/>
              <w:rPr>
                <w:sz w:val="20"/>
                <w:szCs w:val="20"/>
                <w:lang w:val="kk-KZ"/>
              </w:rPr>
            </w:pPr>
            <w:r>
              <w:rPr>
                <w:sz w:val="20"/>
                <w:szCs w:val="20"/>
                <w:lang w:val="kk-KZ"/>
              </w:rPr>
              <w:t xml:space="preserve">Жаппай тәсіл </w:t>
            </w:r>
          </w:p>
          <w:p w14:paraId="1ED3B352">
            <w:pPr>
              <w:pStyle w:val="28"/>
              <w:rPr>
                <w:sz w:val="20"/>
                <w:szCs w:val="20"/>
                <w:lang w:val="kk-KZ"/>
              </w:rPr>
            </w:pPr>
            <w:r>
              <w:rPr>
                <w:sz w:val="20"/>
                <w:szCs w:val="20"/>
                <w:lang w:val="kk-KZ"/>
              </w:rPr>
              <w:t xml:space="preserve">Саусақтардың ұсақ бұлшық еттерін дамытуға арналған жаттығулар: алаңның бетіне тігінен қойылған сақинаны айналдыру, сақиналарды өзінің жанында солға, оңға, тура айналдыру. Тәрбиеленушілер алаңның бір жағында тұрады және сақиналарды қарама-қарсы жаққа қарай домалатады, сақиналарды қуып жетуге және қайта домалатуға тырысады. </w:t>
            </w:r>
          </w:p>
          <w:p w14:paraId="3A930E02">
            <w:pPr>
              <w:pStyle w:val="28"/>
              <w:rPr>
                <w:b/>
                <w:bCs/>
                <w:sz w:val="20"/>
                <w:szCs w:val="20"/>
                <w:lang w:val="kk-KZ"/>
              </w:rPr>
            </w:pPr>
            <w:r>
              <w:rPr>
                <w:b/>
                <w:bCs/>
                <w:sz w:val="20"/>
                <w:szCs w:val="20"/>
                <w:lang w:val="kk-KZ"/>
              </w:rPr>
              <w:t xml:space="preserve">Сақиналарды конусқа лақтыру. </w:t>
            </w:r>
          </w:p>
          <w:p w14:paraId="368D2590">
            <w:pPr>
              <w:pStyle w:val="28"/>
              <w:rPr>
                <w:sz w:val="20"/>
                <w:szCs w:val="20"/>
                <w:lang w:val="kk-KZ"/>
              </w:rPr>
            </w:pPr>
            <w:r>
              <w:rPr>
                <w:sz w:val="20"/>
                <w:szCs w:val="20"/>
                <w:lang w:val="kk-KZ"/>
              </w:rPr>
              <w:t xml:space="preserve">Тапсырманың орындалуын түсіндіреді және көрсетеді. Лақтырған кезде бастапқы қалыпты дұрыс ұстауға – оң қолмен лақтырған кезде аттас аяғының артқа қарай қойылуына назарларын аударады. Қимылдың бір қалыпты, сенімді түрде орындау қажеттігіне назар аударады. </w:t>
            </w:r>
          </w:p>
          <w:p w14:paraId="5FE6E00D">
            <w:pPr>
              <w:pStyle w:val="28"/>
              <w:rPr>
                <w:sz w:val="20"/>
                <w:szCs w:val="20"/>
                <w:lang w:val="kk-KZ"/>
              </w:rPr>
            </w:pPr>
            <w:r>
              <w:rPr>
                <w:b/>
                <w:bCs/>
                <w:sz w:val="20"/>
                <w:szCs w:val="20"/>
                <w:lang w:val="kk-KZ"/>
              </w:rPr>
              <w:t xml:space="preserve">Көзге арналған гимнастика: «Көгөністер» </w:t>
            </w:r>
          </w:p>
          <w:p w14:paraId="372E2B4A">
            <w:pPr>
              <w:pStyle w:val="28"/>
              <w:rPr>
                <w:sz w:val="20"/>
                <w:szCs w:val="20"/>
                <w:lang w:val="kk-KZ"/>
              </w:rPr>
            </w:pPr>
            <w:r>
              <w:rPr>
                <w:sz w:val="20"/>
                <w:szCs w:val="20"/>
                <w:lang w:val="kk-KZ"/>
              </w:rPr>
              <w:t xml:space="preserve">Мына біздің есек </w:t>
            </w:r>
          </w:p>
          <w:p w14:paraId="013F8430">
            <w:pPr>
              <w:pStyle w:val="28"/>
              <w:rPr>
                <w:sz w:val="20"/>
                <w:szCs w:val="20"/>
                <w:lang w:val="kk-KZ"/>
              </w:rPr>
            </w:pPr>
            <w:r>
              <w:rPr>
                <w:sz w:val="20"/>
                <w:szCs w:val="20"/>
                <w:lang w:val="kk-KZ"/>
              </w:rPr>
              <w:t xml:space="preserve">Көзін салды жаймен: Көзі түсті алмаға, Көзі түсті қиярға, Сол жағында – қызылша, оң жағында – сәбіздер. Сол жағында – асқабақ, оң жағында – құлпынай. </w:t>
            </w:r>
          </w:p>
          <w:p w14:paraId="7CBED1CB">
            <w:pPr>
              <w:pStyle w:val="28"/>
              <w:rPr>
                <w:sz w:val="20"/>
                <w:szCs w:val="20"/>
                <w:lang w:val="kk-KZ"/>
              </w:rPr>
            </w:pPr>
            <w:r>
              <w:rPr>
                <w:sz w:val="20"/>
                <w:szCs w:val="20"/>
                <w:lang w:val="kk-KZ"/>
              </w:rPr>
              <w:t xml:space="preserve">Төменде – шөп, жоғарыда – көк. </w:t>
            </w:r>
            <w:r>
              <w:rPr>
                <w:sz w:val="20"/>
                <w:szCs w:val="20"/>
              </w:rPr>
              <w:t xml:space="preserve">Не жерін білмей сасып тұр? </w:t>
            </w:r>
          </w:p>
          <w:p w14:paraId="3F8346F8">
            <w:pPr>
              <w:pStyle w:val="28"/>
              <w:rPr>
                <w:sz w:val="20"/>
                <w:szCs w:val="20"/>
                <w:lang w:val="kk-KZ"/>
              </w:rPr>
            </w:pPr>
            <w:r>
              <w:rPr>
                <w:b/>
                <w:bCs/>
                <w:sz w:val="20"/>
                <w:szCs w:val="20"/>
                <w:lang w:val="kk-KZ"/>
              </w:rPr>
              <w:t xml:space="preserve">Дыбыстардың көмегімен жасалатын тыныс алу гимнастикасы. </w:t>
            </w:r>
          </w:p>
          <w:p w14:paraId="2A465E9A">
            <w:pPr>
              <w:pStyle w:val="28"/>
              <w:rPr>
                <w:sz w:val="20"/>
                <w:szCs w:val="20"/>
                <w:lang w:val="kk-KZ"/>
              </w:rPr>
            </w:pPr>
            <w:r>
              <w:rPr>
                <w:b/>
                <w:bCs/>
                <w:sz w:val="20"/>
                <w:szCs w:val="20"/>
                <w:lang w:val="kk-KZ"/>
              </w:rPr>
              <w:t xml:space="preserve">«Ш» дыбысы </w:t>
            </w:r>
          </w:p>
          <w:p w14:paraId="68A810DC">
            <w:pPr>
              <w:pStyle w:val="28"/>
              <w:rPr>
                <w:sz w:val="20"/>
                <w:szCs w:val="20"/>
                <w:lang w:val="kk-KZ"/>
              </w:rPr>
            </w:pPr>
            <w:r>
              <w:rPr>
                <w:sz w:val="20"/>
                <w:szCs w:val="20"/>
                <w:lang w:val="kk-KZ"/>
              </w:rPr>
              <w:t xml:space="preserve">Бұл жаттығулар жағымсыз эмоциялардан арылтуға көмектеседі және психоэмоционалдық жүктемені төмендетеді. </w:t>
            </w:r>
          </w:p>
          <w:p w14:paraId="129BBCBD">
            <w:pPr>
              <w:pStyle w:val="28"/>
              <w:rPr>
                <w:sz w:val="20"/>
                <w:szCs w:val="20"/>
                <w:lang w:val="kk-KZ"/>
              </w:rPr>
            </w:pPr>
            <w:r>
              <w:rPr>
                <w:sz w:val="20"/>
                <w:szCs w:val="20"/>
                <w:lang w:val="kk-KZ"/>
              </w:rPr>
              <w:t xml:space="preserve">- Балалар, біз үйрекке айналып кеттік делік. Үйрек аулада қыдырып жүр. </w:t>
            </w:r>
          </w:p>
          <w:p w14:paraId="7BA458F3">
            <w:pPr>
              <w:pStyle w:val="28"/>
              <w:rPr>
                <w:sz w:val="20"/>
                <w:szCs w:val="20"/>
                <w:lang w:val="kk-KZ"/>
              </w:rPr>
            </w:pPr>
            <w:r>
              <w:rPr>
                <w:sz w:val="20"/>
                <w:szCs w:val="20"/>
                <w:lang w:val="kk-KZ"/>
              </w:rPr>
              <w:t xml:space="preserve">«Мен батыл үйрекпін, Қорықпаймын ешкімнен!» </w:t>
            </w:r>
          </w:p>
          <w:p w14:paraId="6AF56E9E">
            <w:pPr>
              <w:pStyle w:val="28"/>
              <w:pageBreakBefore/>
              <w:rPr>
                <w:color w:val="auto"/>
                <w:sz w:val="20"/>
                <w:szCs w:val="20"/>
                <w:lang w:val="kk-KZ"/>
              </w:rPr>
            </w:pPr>
            <w:r>
              <w:rPr>
                <w:color w:val="auto"/>
                <w:sz w:val="20"/>
                <w:szCs w:val="20"/>
                <w:lang w:val="kk-KZ"/>
              </w:rPr>
              <w:t xml:space="preserve">«Ш-ш – ашулымын </w:t>
            </w:r>
          </w:p>
          <w:p w14:paraId="64A1857A">
            <w:pPr>
              <w:pStyle w:val="28"/>
              <w:rPr>
                <w:color w:val="auto"/>
                <w:sz w:val="20"/>
                <w:szCs w:val="20"/>
                <w:lang w:val="kk-KZ"/>
              </w:rPr>
            </w:pPr>
            <w:r>
              <w:rPr>
                <w:color w:val="auto"/>
                <w:sz w:val="20"/>
                <w:szCs w:val="20"/>
                <w:lang w:val="kk-KZ"/>
              </w:rPr>
              <w:t xml:space="preserve">Кетіңдер!» </w:t>
            </w:r>
          </w:p>
          <w:p w14:paraId="238A90AF">
            <w:pPr>
              <w:pStyle w:val="28"/>
              <w:rPr>
                <w:color w:val="auto"/>
                <w:sz w:val="20"/>
                <w:szCs w:val="20"/>
                <w:lang w:val="kk-KZ"/>
              </w:rPr>
            </w:pPr>
            <w:r>
              <w:rPr>
                <w:color w:val="auto"/>
                <w:sz w:val="20"/>
                <w:szCs w:val="20"/>
                <w:lang w:val="kk-KZ"/>
              </w:rPr>
              <w:t xml:space="preserve">Ұйымдастырылған оқу қызметі барысында педагог балалармен жеке-жеке жұмыс істейді. </w:t>
            </w:r>
          </w:p>
          <w:p w14:paraId="15DD4A9D">
            <w:pPr>
              <w:pStyle w:val="28"/>
              <w:rPr>
                <w:color w:val="auto"/>
                <w:sz w:val="20"/>
                <w:szCs w:val="20"/>
                <w:lang w:val="kk-KZ"/>
              </w:rPr>
            </w:pPr>
            <w:r>
              <w:rPr>
                <w:b/>
                <w:bCs/>
                <w:color w:val="auto"/>
                <w:sz w:val="20"/>
                <w:szCs w:val="20"/>
                <w:lang w:val="kk-KZ"/>
              </w:rPr>
              <w:t xml:space="preserve">Қорытынды кезең </w:t>
            </w:r>
          </w:p>
          <w:p w14:paraId="658435FC">
            <w:pPr>
              <w:pStyle w:val="28"/>
              <w:rPr>
                <w:color w:val="auto"/>
                <w:sz w:val="20"/>
                <w:szCs w:val="20"/>
                <w:lang w:val="kk-KZ"/>
              </w:rPr>
            </w:pPr>
            <w:r>
              <w:rPr>
                <w:color w:val="auto"/>
                <w:sz w:val="20"/>
                <w:szCs w:val="20"/>
                <w:lang w:val="kk-KZ"/>
              </w:rPr>
              <w:t xml:space="preserve">ҰОҚ-ны қорытындылайды, балаларды ынталандырады. </w:t>
            </w:r>
          </w:p>
          <w:p w14:paraId="1C17F34B">
            <w:pPr>
              <w:pStyle w:val="28"/>
              <w:rPr>
                <w:color w:val="auto"/>
                <w:sz w:val="20"/>
                <w:szCs w:val="20"/>
                <w:lang w:val="kk-KZ"/>
              </w:rPr>
            </w:pPr>
            <w:r>
              <w:rPr>
                <w:color w:val="auto"/>
                <w:sz w:val="20"/>
                <w:szCs w:val="20"/>
                <w:lang w:val="kk-KZ"/>
              </w:rPr>
              <w:t>Ойын түріндегі жаттығу: «Дұрыс көрсет», жүргізуші рөлін орындау. «Көңіл күйің қандай?».</w:t>
            </w:r>
          </w:p>
          <w:p w14:paraId="5DDD498E">
            <w:pPr>
              <w:autoSpaceDE w:val="0"/>
              <w:autoSpaceDN w:val="0"/>
              <w:adjustRightInd w:val="0"/>
              <w:rPr>
                <w:b/>
                <w:color w:val="000000"/>
                <w:sz w:val="20"/>
                <w:szCs w:val="20"/>
                <w:lang w:val="kk-KZ"/>
              </w:rPr>
            </w:pPr>
          </w:p>
          <w:p w14:paraId="0D5BA71A">
            <w:pPr>
              <w:rPr>
                <w:rFonts w:eastAsia="Calibri"/>
                <w:b/>
                <w:sz w:val="20"/>
                <w:szCs w:val="20"/>
                <w:lang w:val="kk-KZ" w:eastAsia="ru-RU"/>
              </w:rPr>
            </w:pPr>
            <w:r>
              <w:rPr>
                <w:rFonts w:eastAsia="Calibri"/>
                <w:b/>
                <w:sz w:val="20"/>
                <w:szCs w:val="20"/>
                <w:lang w:val="kk-KZ" w:eastAsia="ru-RU"/>
              </w:rPr>
              <w:t>Көркем әдебиет:</w:t>
            </w:r>
          </w:p>
          <w:p w14:paraId="1026541C">
            <w:pPr>
              <w:pStyle w:val="28"/>
              <w:rPr>
                <w:sz w:val="20"/>
                <w:szCs w:val="20"/>
                <w:lang w:val="kk-KZ"/>
              </w:rPr>
            </w:pPr>
            <w:r>
              <w:rPr>
                <w:rFonts w:eastAsia="Calibri"/>
                <w:b/>
                <w:sz w:val="20"/>
                <w:szCs w:val="20"/>
                <w:lang w:val="kk-KZ" w:eastAsia="ru-RU"/>
              </w:rPr>
              <w:t>Тақырыбы: «</w:t>
            </w:r>
            <w:r>
              <w:rPr>
                <w:sz w:val="20"/>
                <w:szCs w:val="20"/>
                <w:lang w:val="kk-KZ"/>
              </w:rPr>
              <w:t xml:space="preserve">Достық мерекесі» </w:t>
            </w:r>
          </w:p>
          <w:p w14:paraId="29756A79">
            <w:pPr>
              <w:rPr>
                <w:b/>
                <w:bCs/>
                <w:sz w:val="20"/>
                <w:szCs w:val="20"/>
                <w:lang w:val="kk-KZ"/>
              </w:rPr>
            </w:pPr>
            <w:r>
              <w:rPr>
                <w:b/>
                <w:bCs/>
                <w:sz w:val="20"/>
                <w:szCs w:val="20"/>
                <w:lang w:val="kk-KZ"/>
              </w:rPr>
              <w:t xml:space="preserve">Міндеттері: </w:t>
            </w:r>
          </w:p>
          <w:p w14:paraId="1882758F">
            <w:pPr>
              <w:pStyle w:val="28"/>
              <w:rPr>
                <w:sz w:val="20"/>
                <w:szCs w:val="20"/>
                <w:lang w:val="kk-KZ"/>
              </w:rPr>
            </w:pPr>
            <w:r>
              <w:rPr>
                <w:sz w:val="20"/>
                <w:szCs w:val="20"/>
                <w:lang w:val="kk-KZ"/>
              </w:rPr>
              <w:t xml:space="preserve">Өлеңді дауыс ырғағымен, мәнерлей оқи отырып, логикалық екпінмен, үзілістермен жаттату. Өлең мазмұнын эмоциялық көңіл күймен айтуға үйрету. </w:t>
            </w:r>
          </w:p>
          <w:p w14:paraId="5FE49B01">
            <w:pPr>
              <w:rPr>
                <w:sz w:val="20"/>
                <w:szCs w:val="20"/>
                <w:lang w:val="kk-KZ"/>
              </w:rPr>
            </w:pPr>
            <w:r>
              <w:rPr>
                <w:sz w:val="20"/>
                <w:szCs w:val="20"/>
                <w:lang w:val="kk-KZ"/>
              </w:rPr>
              <w:t>Сурет бойынша әңгіме құрастыруда сюжеттің бірізділігін сақтау және өзара сыйластық қарым-қатынасын дамыту.</w:t>
            </w:r>
          </w:p>
          <w:p w14:paraId="601B6E12">
            <w:pPr>
              <w:pStyle w:val="28"/>
              <w:rPr>
                <w:sz w:val="20"/>
                <w:szCs w:val="20"/>
                <w:lang w:val="kk-KZ"/>
              </w:rPr>
            </w:pPr>
            <w:r>
              <w:rPr>
                <w:rFonts w:eastAsia="Calibri"/>
                <w:b/>
                <w:sz w:val="20"/>
                <w:szCs w:val="20"/>
                <w:lang w:val="kk-KZ"/>
              </w:rPr>
              <w:t>ҰІӘ кезеңі:</w:t>
            </w:r>
            <w:r>
              <w:rPr>
                <w:sz w:val="20"/>
                <w:szCs w:val="20"/>
                <w:lang w:val="kk-KZ"/>
              </w:rPr>
              <w:t xml:space="preserve"> </w:t>
            </w:r>
          </w:p>
          <w:p w14:paraId="175A9A48">
            <w:pPr>
              <w:pStyle w:val="28"/>
              <w:rPr>
                <w:sz w:val="20"/>
                <w:szCs w:val="20"/>
                <w:lang w:val="kk-KZ"/>
              </w:rPr>
            </w:pPr>
            <w:r>
              <w:rPr>
                <w:b/>
                <w:bCs/>
                <w:i/>
                <w:iCs/>
                <w:sz w:val="20"/>
                <w:szCs w:val="20"/>
                <w:lang w:val="kk-KZ"/>
              </w:rPr>
              <w:t xml:space="preserve">Шаттық шеңбері </w:t>
            </w:r>
          </w:p>
          <w:p w14:paraId="09DD8BA9">
            <w:pPr>
              <w:pStyle w:val="28"/>
              <w:rPr>
                <w:sz w:val="20"/>
                <w:szCs w:val="20"/>
                <w:lang w:val="kk-KZ"/>
              </w:rPr>
            </w:pPr>
            <w:r>
              <w:rPr>
                <w:sz w:val="20"/>
                <w:szCs w:val="20"/>
                <w:lang w:val="kk-KZ"/>
              </w:rPr>
              <w:t xml:space="preserve">Дос болайық бәріміз, </w:t>
            </w:r>
          </w:p>
          <w:p w14:paraId="13437B29">
            <w:pPr>
              <w:pStyle w:val="28"/>
              <w:rPr>
                <w:sz w:val="20"/>
                <w:szCs w:val="20"/>
                <w:lang w:val="kk-KZ"/>
              </w:rPr>
            </w:pPr>
            <w:r>
              <w:rPr>
                <w:sz w:val="20"/>
                <w:szCs w:val="20"/>
                <w:lang w:val="kk-KZ"/>
              </w:rPr>
              <w:t xml:space="preserve">Жарасып тұр сәніміз. </w:t>
            </w:r>
          </w:p>
          <w:p w14:paraId="1ED8802E">
            <w:pPr>
              <w:pStyle w:val="28"/>
              <w:rPr>
                <w:sz w:val="20"/>
                <w:szCs w:val="20"/>
                <w:lang w:val="kk-KZ"/>
              </w:rPr>
            </w:pPr>
            <w:r>
              <w:rPr>
                <w:sz w:val="20"/>
                <w:szCs w:val="20"/>
                <w:lang w:val="kk-KZ"/>
              </w:rPr>
              <w:t xml:space="preserve">Тыныштықты сақтайық, </w:t>
            </w:r>
          </w:p>
          <w:p w14:paraId="72BA2599">
            <w:pPr>
              <w:pStyle w:val="28"/>
              <w:rPr>
                <w:sz w:val="20"/>
                <w:szCs w:val="20"/>
                <w:lang w:val="kk-KZ"/>
              </w:rPr>
            </w:pPr>
            <w:r>
              <w:rPr>
                <w:sz w:val="20"/>
                <w:szCs w:val="20"/>
                <w:lang w:val="kk-KZ"/>
              </w:rPr>
              <w:t>Ашық болсын күніміз.</w:t>
            </w:r>
          </w:p>
          <w:p w14:paraId="6A4143F5">
            <w:pPr>
              <w:pStyle w:val="28"/>
              <w:rPr>
                <w:sz w:val="20"/>
                <w:szCs w:val="20"/>
                <w:lang w:val="kk-KZ"/>
              </w:rPr>
            </w:pPr>
            <w:r>
              <w:rPr>
                <w:sz w:val="20"/>
                <w:szCs w:val="20"/>
                <w:lang w:val="kk-KZ"/>
              </w:rPr>
              <w:t xml:space="preserve">өлеңімен танысамыз. - Өлең – әдеби жанрдың бір түрі екенін түсіндіру. Өлең сөз адамның жан тебіренісін әсерлі етіп жеткізеді. Айрықша сезімдерді ұйқас сөздермен суреттейді. </w:t>
            </w:r>
          </w:p>
          <w:p w14:paraId="64D90510">
            <w:pPr>
              <w:pStyle w:val="28"/>
              <w:rPr>
                <w:sz w:val="20"/>
                <w:szCs w:val="20"/>
                <w:lang w:val="kk-KZ"/>
              </w:rPr>
            </w:pPr>
            <w:r>
              <w:rPr>
                <w:sz w:val="20"/>
                <w:szCs w:val="20"/>
                <w:lang w:val="kk-KZ"/>
              </w:rPr>
              <w:t xml:space="preserve">Күлімде, Күн, күлімде, </w:t>
            </w:r>
          </w:p>
          <w:p w14:paraId="74A428B3">
            <w:pPr>
              <w:pStyle w:val="28"/>
              <w:rPr>
                <w:sz w:val="20"/>
                <w:szCs w:val="20"/>
                <w:lang w:val="kk-KZ"/>
              </w:rPr>
            </w:pPr>
            <w:r>
              <w:rPr>
                <w:sz w:val="20"/>
                <w:szCs w:val="20"/>
                <w:lang w:val="kk-KZ"/>
              </w:rPr>
              <w:t xml:space="preserve">Күлсін барлық бала шат. </w:t>
            </w:r>
          </w:p>
          <w:p w14:paraId="58BA5ED3">
            <w:pPr>
              <w:pStyle w:val="28"/>
              <w:rPr>
                <w:sz w:val="20"/>
                <w:szCs w:val="20"/>
                <w:lang w:val="kk-KZ"/>
              </w:rPr>
            </w:pPr>
            <w:r>
              <w:rPr>
                <w:sz w:val="20"/>
                <w:szCs w:val="20"/>
                <w:lang w:val="kk-KZ"/>
              </w:rPr>
              <w:t xml:space="preserve">Берекелі бүгіндей, </w:t>
            </w:r>
          </w:p>
          <w:p w14:paraId="00D4B1FA">
            <w:pPr>
              <w:pStyle w:val="28"/>
              <w:rPr>
                <w:sz w:val="20"/>
                <w:szCs w:val="20"/>
                <w:lang w:val="kk-KZ"/>
              </w:rPr>
            </w:pPr>
            <w:r>
              <w:rPr>
                <w:sz w:val="20"/>
                <w:szCs w:val="20"/>
                <w:lang w:val="kk-KZ"/>
              </w:rPr>
              <w:t xml:space="preserve">Бейбіт болсын болашақ! </w:t>
            </w:r>
          </w:p>
          <w:p w14:paraId="7ABC77D1">
            <w:pPr>
              <w:pStyle w:val="28"/>
              <w:rPr>
                <w:sz w:val="20"/>
                <w:szCs w:val="20"/>
                <w:lang w:val="kk-KZ"/>
              </w:rPr>
            </w:pPr>
            <w:r>
              <w:rPr>
                <w:b/>
                <w:bCs/>
                <w:sz w:val="20"/>
                <w:szCs w:val="20"/>
                <w:lang w:val="kk-KZ"/>
              </w:rPr>
              <w:t xml:space="preserve">Сұрақ-жауап: </w:t>
            </w:r>
          </w:p>
          <w:p w14:paraId="2B4D8F61">
            <w:pPr>
              <w:pStyle w:val="28"/>
              <w:rPr>
                <w:sz w:val="20"/>
                <w:szCs w:val="20"/>
              </w:rPr>
            </w:pPr>
            <w:r>
              <w:rPr>
                <w:sz w:val="20"/>
                <w:szCs w:val="20"/>
                <w:lang w:val="kk-KZ"/>
              </w:rPr>
              <w:t xml:space="preserve">- Өлең қалай аталады? </w:t>
            </w:r>
            <w:r>
              <w:rPr>
                <w:sz w:val="20"/>
                <w:szCs w:val="20"/>
              </w:rPr>
              <w:t xml:space="preserve">Не туралы айтылған? </w:t>
            </w:r>
          </w:p>
          <w:p w14:paraId="59824465">
            <w:pPr>
              <w:pStyle w:val="28"/>
              <w:rPr>
                <w:sz w:val="20"/>
                <w:szCs w:val="20"/>
              </w:rPr>
            </w:pPr>
            <w:r>
              <w:rPr>
                <w:sz w:val="20"/>
                <w:szCs w:val="20"/>
              </w:rPr>
              <w:t xml:space="preserve">қалай түсінесің? </w:t>
            </w:r>
          </w:p>
          <w:p w14:paraId="7586AD75">
            <w:pPr>
              <w:pStyle w:val="28"/>
              <w:rPr>
                <w:sz w:val="20"/>
                <w:szCs w:val="20"/>
              </w:rPr>
            </w:pPr>
            <w:r>
              <w:rPr>
                <w:b/>
                <w:bCs/>
                <w:sz w:val="20"/>
                <w:szCs w:val="20"/>
              </w:rPr>
              <w:t xml:space="preserve">Сергіту сәті: </w:t>
            </w:r>
          </w:p>
          <w:p w14:paraId="4AB94861">
            <w:pPr>
              <w:pStyle w:val="28"/>
              <w:rPr>
                <w:sz w:val="20"/>
                <w:szCs w:val="20"/>
              </w:rPr>
            </w:pPr>
            <w:r>
              <w:rPr>
                <w:sz w:val="20"/>
                <w:szCs w:val="20"/>
              </w:rPr>
              <w:t xml:space="preserve">Достар бірге жүреміз, </w:t>
            </w:r>
          </w:p>
          <w:p w14:paraId="411A9A37">
            <w:pPr>
              <w:pStyle w:val="28"/>
              <w:rPr>
                <w:sz w:val="20"/>
                <w:szCs w:val="20"/>
              </w:rPr>
            </w:pPr>
            <w:r>
              <w:rPr>
                <w:sz w:val="20"/>
                <w:szCs w:val="20"/>
              </w:rPr>
              <w:t xml:space="preserve">Бірге ойнаймыз, күлеміз. </w:t>
            </w:r>
          </w:p>
          <w:p w14:paraId="349AF5D1">
            <w:pPr>
              <w:pStyle w:val="28"/>
              <w:rPr>
                <w:sz w:val="20"/>
                <w:szCs w:val="20"/>
              </w:rPr>
            </w:pPr>
            <w:r>
              <w:rPr>
                <w:sz w:val="20"/>
                <w:szCs w:val="20"/>
              </w:rPr>
              <w:t xml:space="preserve">Бірге балық аулаймыз, </w:t>
            </w:r>
          </w:p>
          <w:p w14:paraId="37D5117E">
            <w:pPr>
              <w:pStyle w:val="28"/>
              <w:rPr>
                <w:sz w:val="20"/>
                <w:szCs w:val="20"/>
              </w:rPr>
            </w:pPr>
            <w:r>
              <w:rPr>
                <w:sz w:val="20"/>
                <w:szCs w:val="20"/>
              </w:rPr>
              <w:t xml:space="preserve">Міне, біздер қандаймыз! </w:t>
            </w:r>
          </w:p>
          <w:p w14:paraId="040CDBF4">
            <w:pPr>
              <w:pStyle w:val="28"/>
              <w:rPr>
                <w:sz w:val="20"/>
                <w:szCs w:val="20"/>
              </w:rPr>
            </w:pPr>
            <w:r>
              <w:rPr>
                <w:sz w:val="20"/>
                <w:szCs w:val="20"/>
              </w:rPr>
              <w:t xml:space="preserve">- Өлең шумағын қайталап, есімізге түсірейік. </w:t>
            </w:r>
          </w:p>
          <w:p w14:paraId="7C5ED68F">
            <w:pPr>
              <w:pStyle w:val="28"/>
              <w:rPr>
                <w:sz w:val="20"/>
                <w:szCs w:val="20"/>
              </w:rPr>
            </w:pPr>
            <w:r>
              <w:rPr>
                <w:b/>
                <w:bCs/>
                <w:sz w:val="20"/>
                <w:szCs w:val="20"/>
              </w:rPr>
              <w:t xml:space="preserve">Дәптермен жұмыс: </w:t>
            </w:r>
          </w:p>
          <w:p w14:paraId="5D5A319F">
            <w:pPr>
              <w:pStyle w:val="28"/>
              <w:rPr>
                <w:sz w:val="20"/>
                <w:szCs w:val="20"/>
              </w:rPr>
            </w:pPr>
            <w:r>
              <w:rPr>
                <w:sz w:val="20"/>
                <w:szCs w:val="20"/>
              </w:rPr>
              <w:t xml:space="preserve">- Суретке мұқият қара, не байқадың? Өз ойыңды айт. </w:t>
            </w:r>
          </w:p>
          <w:p w14:paraId="682E7C66">
            <w:pPr>
              <w:pStyle w:val="28"/>
              <w:rPr>
                <w:sz w:val="20"/>
                <w:szCs w:val="20"/>
              </w:rPr>
            </w:pPr>
            <w:r>
              <w:rPr>
                <w:sz w:val="20"/>
                <w:szCs w:val="20"/>
              </w:rPr>
              <w:t xml:space="preserve">- Суреттегі қай ұлттың балалары деп ойлайсың? </w:t>
            </w:r>
          </w:p>
          <w:p w14:paraId="5A673483">
            <w:pPr>
              <w:pStyle w:val="28"/>
              <w:rPr>
                <w:sz w:val="20"/>
                <w:szCs w:val="20"/>
              </w:rPr>
            </w:pPr>
            <w:r>
              <w:rPr>
                <w:sz w:val="20"/>
                <w:szCs w:val="20"/>
              </w:rPr>
              <w:t xml:space="preserve">- Олардың көңіл күйлері қандай? </w:t>
            </w:r>
          </w:p>
          <w:p w14:paraId="44566F2A">
            <w:pPr>
              <w:pStyle w:val="28"/>
              <w:rPr>
                <w:sz w:val="20"/>
                <w:szCs w:val="20"/>
              </w:rPr>
            </w:pPr>
            <w:r>
              <w:rPr>
                <w:sz w:val="20"/>
                <w:szCs w:val="20"/>
              </w:rPr>
              <w:t xml:space="preserve">- Балаларға есімдер ойлап тауып, достық туралы әңгімеле. </w:t>
            </w:r>
          </w:p>
          <w:p w14:paraId="42F37579">
            <w:pPr>
              <w:pStyle w:val="28"/>
              <w:rPr>
                <w:sz w:val="20"/>
                <w:szCs w:val="20"/>
              </w:rPr>
            </w:pPr>
            <w:r>
              <w:rPr>
                <w:b/>
                <w:bCs/>
                <w:sz w:val="20"/>
                <w:szCs w:val="20"/>
              </w:rPr>
              <w:t xml:space="preserve">Қорытынды бөлім. </w:t>
            </w:r>
            <w:r>
              <w:rPr>
                <w:sz w:val="20"/>
                <w:szCs w:val="20"/>
              </w:rPr>
              <w:t>Балаларды мадақтайды.</w:t>
            </w:r>
          </w:p>
          <w:p w14:paraId="10EE8D49">
            <w:pPr>
              <w:pStyle w:val="28"/>
              <w:rPr>
                <w:sz w:val="20"/>
                <w:szCs w:val="20"/>
              </w:rPr>
            </w:pPr>
          </w:p>
          <w:p w14:paraId="2AAED355">
            <w:pPr>
              <w:rPr>
                <w:b/>
                <w:bCs/>
                <w:sz w:val="20"/>
                <w:szCs w:val="20"/>
                <w:lang w:val="kk-KZ"/>
              </w:rPr>
            </w:pPr>
            <w:r>
              <w:rPr>
                <w:b/>
                <w:bCs/>
                <w:sz w:val="20"/>
                <w:szCs w:val="20"/>
                <w:lang w:val="kk-KZ"/>
              </w:rPr>
              <w:t>Қазақ тілі</w:t>
            </w:r>
          </w:p>
          <w:p w14:paraId="0FEE24FF">
            <w:pPr>
              <w:rPr>
                <w:sz w:val="20"/>
                <w:szCs w:val="20"/>
                <w:lang w:val="kk-KZ" w:eastAsia="ru-RU"/>
              </w:rPr>
            </w:pPr>
            <w:r>
              <w:rPr>
                <w:b/>
                <w:sz w:val="20"/>
                <w:szCs w:val="20"/>
                <w:lang w:val="kk-KZ"/>
              </w:rPr>
              <w:t xml:space="preserve">Тақырыбы: </w:t>
            </w:r>
            <w:r>
              <w:rPr>
                <w:b/>
                <w:bCs/>
                <w:sz w:val="20"/>
                <w:szCs w:val="20"/>
                <w:lang w:val="kk-KZ"/>
              </w:rPr>
              <w:t>«</w:t>
            </w:r>
            <w:r>
              <w:rPr>
                <w:color w:val="000000"/>
                <w:sz w:val="20"/>
                <w:szCs w:val="20"/>
                <w:lang w:val="kk-KZ"/>
              </w:rPr>
              <w:t>Ауызекі сөйлеу</w:t>
            </w:r>
            <w:r>
              <w:rPr>
                <w:b/>
                <w:bCs/>
                <w:sz w:val="20"/>
                <w:szCs w:val="20"/>
                <w:lang w:val="kk-KZ"/>
              </w:rPr>
              <w:t xml:space="preserve">» </w:t>
            </w:r>
          </w:p>
          <w:p w14:paraId="3E0DF832">
            <w:pPr>
              <w:rPr>
                <w:sz w:val="20"/>
                <w:szCs w:val="20"/>
                <w:lang w:val="kk-KZ"/>
              </w:rPr>
            </w:pPr>
            <w:r>
              <w:rPr>
                <w:b/>
                <w:sz w:val="20"/>
                <w:szCs w:val="20"/>
                <w:lang w:val="kk-KZ"/>
              </w:rPr>
              <w:t>Міндеті:</w:t>
            </w:r>
            <w:r>
              <w:rPr>
                <w:sz w:val="20"/>
                <w:szCs w:val="20"/>
                <w:lang w:val="kk-KZ"/>
              </w:rPr>
              <w:t xml:space="preserve"> </w:t>
            </w:r>
          </w:p>
          <w:p w14:paraId="38F75A6D">
            <w:pPr>
              <w:rPr>
                <w:color w:val="000000"/>
                <w:sz w:val="20"/>
                <w:szCs w:val="20"/>
                <w:lang w:val="kk-KZ"/>
              </w:rPr>
            </w:pPr>
            <w:r>
              <w:rPr>
                <w:color w:val="000000"/>
                <w:sz w:val="20"/>
                <w:szCs w:val="20"/>
                <w:lang w:val="kk-KZ"/>
              </w:rPr>
              <w:t>Ауызекі сөйлеуді қарым қатынас құралы ретінде дамыту.Қазақ халқының тұрмыстық заттарымен, киім кешегін,азық түлік өндірудегі тұрмыстық кәсібімен,мал өсіруде және егіншілікке қажетті құрал жабдықтары ,әсем табиғат,тарихи орындары туралы суреттер, альбомдармен жабдықталған орта құру.</w:t>
            </w:r>
            <w:r>
              <w:rPr>
                <w:sz w:val="20"/>
                <w:szCs w:val="20"/>
                <w:lang w:val="kk-KZ"/>
              </w:rPr>
              <w:t xml:space="preserve"> Қазақ тіліне тән ө, қ, ү, ұ, і, ғ дыбыстарын жеке, сөз ішінде анық айтуға баулу.</w:t>
            </w:r>
          </w:p>
          <w:p w14:paraId="0454CD49">
            <w:pPr>
              <w:rPr>
                <w:color w:val="000000"/>
                <w:sz w:val="20"/>
                <w:szCs w:val="20"/>
                <w:lang w:val="kk-KZ"/>
              </w:rPr>
            </w:pPr>
            <w:r>
              <w:rPr>
                <w:b/>
                <w:bCs/>
                <w:color w:val="000000"/>
                <w:sz w:val="20"/>
                <w:szCs w:val="20"/>
                <w:lang w:val="kk-KZ"/>
              </w:rPr>
              <w:t>Ойын:«</w:t>
            </w:r>
            <w:r>
              <w:rPr>
                <w:color w:val="000000"/>
                <w:sz w:val="20"/>
                <w:szCs w:val="20"/>
                <w:lang w:val="kk-KZ"/>
              </w:rPr>
              <w:t>Орнын тап»</w:t>
            </w:r>
          </w:p>
          <w:p w14:paraId="44541A26">
            <w:pPr>
              <w:rPr>
                <w:color w:val="000000"/>
                <w:sz w:val="20"/>
                <w:szCs w:val="20"/>
                <w:lang w:val="kk-KZ"/>
              </w:rPr>
            </w:pPr>
            <w:r>
              <w:rPr>
                <w:color w:val="000000"/>
                <w:sz w:val="20"/>
                <w:szCs w:val="20"/>
                <w:lang w:val="kk-KZ"/>
              </w:rPr>
              <w:t>Табиғатқа қатысы заттарды табиғат бұрышына,егіншілікке қатысты заттарды,мал өсіруге керекті құралдардың орнын табу.</w:t>
            </w:r>
          </w:p>
          <w:p w14:paraId="697BF939">
            <w:pPr>
              <w:rPr>
                <w:color w:val="000000"/>
                <w:sz w:val="20"/>
                <w:szCs w:val="20"/>
                <w:lang w:val="kk-KZ"/>
              </w:rPr>
            </w:pPr>
            <w:r>
              <w:rPr>
                <w:b/>
                <w:bCs/>
                <w:color w:val="000000"/>
                <w:sz w:val="20"/>
                <w:szCs w:val="20"/>
                <w:lang w:val="kk-KZ"/>
              </w:rPr>
              <w:t>Ойын</w:t>
            </w:r>
            <w:r>
              <w:rPr>
                <w:color w:val="000000"/>
                <w:sz w:val="20"/>
                <w:szCs w:val="20"/>
                <w:lang w:val="kk-KZ"/>
              </w:rPr>
              <w:t>: «иә,жоқ»</w:t>
            </w:r>
          </w:p>
          <w:p w14:paraId="5414DC3E">
            <w:pPr>
              <w:rPr>
                <w:color w:val="000000"/>
                <w:sz w:val="20"/>
                <w:szCs w:val="20"/>
                <w:lang w:val="kk-KZ"/>
              </w:rPr>
            </w:pPr>
            <w:r>
              <w:rPr>
                <w:color w:val="000000"/>
                <w:sz w:val="20"/>
                <w:szCs w:val="20"/>
                <w:lang w:val="kk-KZ"/>
              </w:rPr>
              <w:t>Бір бала басына тұрған маскадағы суреттерді сипаттайды,басқа балалар не зат екенін айтпау керек тек иә жоқ деп жауап береді.</w:t>
            </w:r>
          </w:p>
          <w:p w14:paraId="3F521CE0">
            <w:pPr>
              <w:rPr>
                <w:b/>
                <w:bCs/>
                <w:color w:val="000000"/>
                <w:sz w:val="20"/>
                <w:szCs w:val="20"/>
              </w:rPr>
            </w:pPr>
            <w:r>
              <w:rPr>
                <w:b/>
                <w:bCs/>
                <w:color w:val="000000"/>
                <w:sz w:val="20"/>
                <w:szCs w:val="20"/>
                <w:lang w:val="kk-KZ"/>
              </w:rPr>
              <w:t xml:space="preserve">Қорытынды: </w:t>
            </w:r>
          </w:p>
          <w:p w14:paraId="4C2A9BDC">
            <w:pPr>
              <w:rPr>
                <w:color w:val="000000"/>
                <w:sz w:val="20"/>
                <w:szCs w:val="20"/>
              </w:rPr>
            </w:pPr>
            <w:r>
              <w:rPr>
                <w:color w:val="000000"/>
                <w:sz w:val="20"/>
                <w:szCs w:val="20"/>
                <w:lang w:val="kk-KZ"/>
              </w:rPr>
              <w:t>кері байланыс жасау</w:t>
            </w:r>
          </w:p>
          <w:p w14:paraId="19AA22A3">
            <w:pPr>
              <w:rPr>
                <w:color w:val="000000"/>
                <w:sz w:val="20"/>
                <w:szCs w:val="20"/>
              </w:rPr>
            </w:pPr>
          </w:p>
          <w:p w14:paraId="2EFF8748">
            <w:pPr>
              <w:rPr>
                <w:rFonts w:eastAsia="Calibri"/>
                <w:b/>
                <w:sz w:val="20"/>
                <w:szCs w:val="20"/>
                <w:lang w:val="kk-KZ" w:eastAsia="ru-RU"/>
              </w:rPr>
            </w:pPr>
            <w:r>
              <w:rPr>
                <w:rFonts w:eastAsia="Calibri"/>
                <w:b/>
                <w:sz w:val="20"/>
                <w:szCs w:val="20"/>
                <w:lang w:val="kk-KZ" w:eastAsia="ru-RU"/>
              </w:rPr>
              <w:t>Математика негіздері</w:t>
            </w:r>
          </w:p>
          <w:p w14:paraId="1BF59440">
            <w:pPr>
              <w:pStyle w:val="28"/>
              <w:rPr>
                <w:sz w:val="20"/>
                <w:szCs w:val="20"/>
                <w:lang w:val="kk-KZ"/>
              </w:rPr>
            </w:pPr>
            <w:r>
              <w:rPr>
                <w:b/>
                <w:bCs/>
                <w:sz w:val="20"/>
                <w:szCs w:val="20"/>
                <w:lang w:val="kk-KZ"/>
              </w:rPr>
              <w:t xml:space="preserve">Тақырыбы: </w:t>
            </w:r>
            <w:r>
              <w:rPr>
                <w:sz w:val="20"/>
                <w:szCs w:val="20"/>
                <w:lang w:val="kk-KZ"/>
              </w:rPr>
              <w:t xml:space="preserve">«Қанша?»                                                           </w:t>
            </w:r>
          </w:p>
          <w:p w14:paraId="37450C7B">
            <w:pPr>
              <w:rPr>
                <w:b/>
                <w:bCs/>
                <w:sz w:val="20"/>
                <w:szCs w:val="20"/>
                <w:lang w:val="kk-KZ"/>
              </w:rPr>
            </w:pPr>
            <w:r>
              <w:rPr>
                <w:b/>
                <w:bCs/>
                <w:sz w:val="20"/>
                <w:szCs w:val="20"/>
                <w:lang w:val="kk-KZ"/>
              </w:rPr>
              <w:t>Міндеттері:</w:t>
            </w:r>
          </w:p>
          <w:p w14:paraId="6EFC8B1F">
            <w:pPr>
              <w:rPr>
                <w:color w:val="000000"/>
                <w:sz w:val="20"/>
                <w:szCs w:val="20"/>
                <w:lang w:val="kk-KZ"/>
              </w:rPr>
            </w:pPr>
            <w:r>
              <w:rPr>
                <w:color w:val="000000"/>
                <w:sz w:val="20"/>
                <w:szCs w:val="20"/>
                <w:lang w:val="kk-KZ"/>
              </w:rPr>
              <w:t>Заттардың салмағын өлшеуге қызығушылықтары дамиды</w:t>
            </w:r>
            <w:r>
              <w:rPr>
                <w:sz w:val="20"/>
                <w:szCs w:val="20"/>
                <w:lang w:val="kk-KZ"/>
              </w:rPr>
              <w:t xml:space="preserve"> Зейінді, жадты және сөйлеу дағдысын дамыту. Дербестікке баулу.</w:t>
            </w:r>
            <w:r>
              <w:rPr>
                <w:color w:val="000000"/>
                <w:sz w:val="20"/>
                <w:szCs w:val="20"/>
                <w:lang w:val="kk-KZ"/>
              </w:rPr>
              <w:t xml:space="preserve">.                                          </w:t>
            </w:r>
          </w:p>
          <w:p w14:paraId="69720631">
            <w:pPr>
              <w:rPr>
                <w:color w:val="000000"/>
                <w:sz w:val="20"/>
                <w:szCs w:val="20"/>
                <w:lang w:val="kk-KZ"/>
              </w:rPr>
            </w:pPr>
            <w:r>
              <w:rPr>
                <w:color w:val="000000"/>
                <w:sz w:val="20"/>
                <w:szCs w:val="20"/>
                <w:lang w:val="kk-KZ"/>
              </w:rPr>
              <w:t xml:space="preserve">ойын:  </w:t>
            </w:r>
          </w:p>
          <w:p w14:paraId="56646F39">
            <w:pPr>
              <w:rPr>
                <w:color w:val="000000"/>
                <w:sz w:val="20"/>
                <w:szCs w:val="20"/>
                <w:lang w:val="kk-KZ"/>
              </w:rPr>
            </w:pPr>
            <w:r>
              <w:rPr>
                <w:color w:val="000000"/>
                <w:sz w:val="20"/>
                <w:szCs w:val="20"/>
                <w:lang w:val="kk-KZ"/>
              </w:rPr>
              <w:t>«Ауыр ,жеңіл»</w:t>
            </w:r>
          </w:p>
          <w:p w14:paraId="660BCD59">
            <w:pPr>
              <w:pStyle w:val="28"/>
              <w:rPr>
                <w:sz w:val="20"/>
                <w:szCs w:val="20"/>
                <w:lang w:val="kk-KZ"/>
              </w:rPr>
            </w:pPr>
            <w:r>
              <w:rPr>
                <w:rFonts w:eastAsia="Calibri"/>
                <w:b/>
                <w:sz w:val="20"/>
                <w:szCs w:val="20"/>
                <w:lang w:val="kk-KZ"/>
              </w:rPr>
              <w:t>ҰІӘ кезеңі:</w:t>
            </w:r>
            <w:r>
              <w:rPr>
                <w:sz w:val="20"/>
                <w:szCs w:val="20"/>
                <w:lang w:val="kk-KZ"/>
              </w:rPr>
              <w:t xml:space="preserve"> </w:t>
            </w:r>
          </w:p>
          <w:p w14:paraId="6DD1C1E5">
            <w:pPr>
              <w:rPr>
                <w:color w:val="000000"/>
                <w:sz w:val="20"/>
                <w:szCs w:val="20"/>
                <w:lang w:val="kk-KZ"/>
              </w:rPr>
            </w:pPr>
            <w:r>
              <w:rPr>
                <w:color w:val="000000"/>
                <w:sz w:val="20"/>
                <w:szCs w:val="20"/>
                <w:lang w:val="kk-KZ"/>
              </w:rPr>
              <w:t>Балалар 1 кило тұз ауыр ма?1 кило мақта ауыр ма?</w:t>
            </w:r>
          </w:p>
          <w:p w14:paraId="230863FB">
            <w:pPr>
              <w:rPr>
                <w:color w:val="000000"/>
                <w:sz w:val="20"/>
                <w:szCs w:val="20"/>
                <w:lang w:val="kk-KZ"/>
              </w:rPr>
            </w:pPr>
            <w:r>
              <w:rPr>
                <w:color w:val="000000"/>
                <w:sz w:val="20"/>
                <w:szCs w:val="20"/>
                <w:lang w:val="kk-KZ"/>
              </w:rPr>
              <w:t>2кило сәбіз ауыр ма? 2 кило мата ауыр ма?</w:t>
            </w:r>
          </w:p>
          <w:p w14:paraId="13F05C58">
            <w:pPr>
              <w:rPr>
                <w:color w:val="000000"/>
                <w:sz w:val="20"/>
                <w:szCs w:val="20"/>
                <w:lang w:val="kk-KZ"/>
              </w:rPr>
            </w:pPr>
            <w:r>
              <w:rPr>
                <w:color w:val="000000"/>
                <w:sz w:val="20"/>
                <w:szCs w:val="20"/>
                <w:lang w:val="kk-KZ"/>
              </w:rPr>
              <w:t>Пілдің салмағы  неге  ауыр,ал тышқандыкы жеңіл?</w:t>
            </w:r>
          </w:p>
          <w:p w14:paraId="07134C60">
            <w:pPr>
              <w:rPr>
                <w:color w:val="000000"/>
                <w:sz w:val="20"/>
                <w:szCs w:val="20"/>
                <w:lang w:val="kk-KZ"/>
              </w:rPr>
            </w:pPr>
            <w:r>
              <w:rPr>
                <w:color w:val="000000"/>
                <w:sz w:val="20"/>
                <w:szCs w:val="20"/>
                <w:lang w:val="kk-KZ"/>
              </w:rPr>
              <w:t>Балалардың  жауаптарын  тыңдап, бүгінгі  тақырыпты хабарлау.</w:t>
            </w:r>
          </w:p>
          <w:p w14:paraId="0A65BF64">
            <w:pPr>
              <w:rPr>
                <w:color w:val="000000"/>
                <w:sz w:val="20"/>
                <w:szCs w:val="20"/>
                <w:lang w:val="kk-KZ"/>
              </w:rPr>
            </w:pPr>
            <w:r>
              <w:rPr>
                <w:color w:val="000000"/>
                <w:sz w:val="20"/>
                <w:szCs w:val="20"/>
                <w:lang w:val="kk-KZ"/>
              </w:rPr>
              <w:t>Санау  арқылы топтарға бөліну.</w:t>
            </w:r>
          </w:p>
          <w:p w14:paraId="7C6C21DC">
            <w:pPr>
              <w:rPr>
                <w:color w:val="000000"/>
                <w:sz w:val="20"/>
                <w:szCs w:val="20"/>
                <w:lang w:val="kk-KZ"/>
              </w:rPr>
            </w:pPr>
            <w:r>
              <w:rPr>
                <w:color w:val="000000"/>
                <w:sz w:val="20"/>
                <w:szCs w:val="20"/>
                <w:lang w:val="kk-KZ"/>
              </w:rPr>
              <w:t>Нұсқау  беру:балалар жұптаса отырып ,алдарыңдағы  заттардың  салмағын қолдарың  ұстап көріп,қайсысының  ауыр, қайсысының  жеңіл екенін  анықтаңдар.</w:t>
            </w:r>
          </w:p>
          <w:p w14:paraId="5B5C0083">
            <w:pPr>
              <w:rPr>
                <w:color w:val="000000"/>
                <w:sz w:val="20"/>
                <w:szCs w:val="20"/>
                <w:lang w:val="kk-KZ"/>
              </w:rPr>
            </w:pPr>
            <w:r>
              <w:rPr>
                <w:color w:val="000000"/>
                <w:sz w:val="20"/>
                <w:szCs w:val="20"/>
                <w:lang w:val="kk-KZ"/>
              </w:rPr>
              <w:t>-дәнді  дақылдарды  ыдысқа  салу үшін, уыстарыңа  толтырып алып барып  салыңдар, неше уыс  салғандарыңды  санап отырыңдар.</w:t>
            </w:r>
          </w:p>
          <w:p w14:paraId="738C8AB6">
            <w:pPr>
              <w:rPr>
                <w:color w:val="000000"/>
                <w:sz w:val="20"/>
                <w:szCs w:val="20"/>
                <w:lang w:val="kk-KZ"/>
              </w:rPr>
            </w:pPr>
            <w:r>
              <w:rPr>
                <w:color w:val="000000"/>
                <w:sz w:val="20"/>
                <w:szCs w:val="20"/>
                <w:lang w:val="kk-KZ"/>
              </w:rPr>
              <w:t>Дәптермен жұмыс .</w:t>
            </w:r>
          </w:p>
          <w:p w14:paraId="71B2623F">
            <w:pPr>
              <w:rPr>
                <w:color w:val="000000"/>
                <w:sz w:val="20"/>
                <w:szCs w:val="20"/>
                <w:lang w:val="kk-KZ"/>
              </w:rPr>
            </w:pPr>
            <w:r>
              <w:rPr>
                <w:b/>
                <w:bCs/>
                <w:color w:val="000000"/>
                <w:sz w:val="20"/>
                <w:szCs w:val="20"/>
                <w:lang w:val="kk-KZ"/>
              </w:rPr>
              <w:t>Кері  байланыс  беру: мақтау,мадақтау</w:t>
            </w:r>
            <w:r>
              <w:rPr>
                <w:color w:val="000000"/>
                <w:sz w:val="20"/>
                <w:szCs w:val="20"/>
                <w:lang w:val="kk-KZ"/>
              </w:rPr>
              <w:t>.</w:t>
            </w:r>
          </w:p>
          <w:p w14:paraId="63700E16">
            <w:pPr>
              <w:rPr>
                <w:b/>
                <w:bCs/>
                <w:sz w:val="20"/>
                <w:szCs w:val="20"/>
                <w:lang w:val="kk-KZ"/>
              </w:rPr>
            </w:pPr>
          </w:p>
          <w:p w14:paraId="5CD93DEE">
            <w:pPr>
              <w:rPr>
                <w:b/>
                <w:bCs/>
                <w:sz w:val="20"/>
                <w:szCs w:val="20"/>
                <w:lang w:val="kk-KZ"/>
              </w:rPr>
            </w:pPr>
          </w:p>
          <w:p w14:paraId="1529A86F">
            <w:pPr>
              <w:rPr>
                <w:sz w:val="20"/>
                <w:szCs w:val="20"/>
                <w:lang w:val="kk-KZ"/>
              </w:rPr>
            </w:pPr>
            <w:r>
              <w:rPr>
                <w:b/>
                <w:bCs/>
                <w:sz w:val="20"/>
                <w:szCs w:val="20"/>
                <w:lang w:val="kk-KZ"/>
              </w:rPr>
              <w:t xml:space="preserve"> </w:t>
            </w:r>
          </w:p>
          <w:p w14:paraId="7A2F5D0C">
            <w:pPr>
              <w:rPr>
                <w:sz w:val="20"/>
                <w:szCs w:val="20"/>
                <w:lang w:val="kk-KZ"/>
              </w:rPr>
            </w:pPr>
          </w:p>
        </w:tc>
        <w:tc>
          <w:tcPr>
            <w:tcW w:w="926" w:type="pct"/>
          </w:tcPr>
          <w:p w14:paraId="06119471">
            <w:pPr>
              <w:rPr>
                <w:b/>
                <w:sz w:val="20"/>
                <w:szCs w:val="20"/>
                <w:lang w:val="kk-KZ" w:bidi="en-US"/>
              </w:rPr>
            </w:pPr>
            <w:r>
              <w:rPr>
                <w:b/>
                <w:sz w:val="20"/>
                <w:szCs w:val="20"/>
                <w:lang w:val="kk-KZ" w:bidi="en-US"/>
              </w:rPr>
              <w:t>Дене тәрбиесі</w:t>
            </w:r>
          </w:p>
          <w:p w14:paraId="6B7868EC">
            <w:pPr>
              <w:pStyle w:val="28"/>
              <w:rPr>
                <w:sz w:val="20"/>
                <w:szCs w:val="20"/>
                <w:lang w:val="kk-KZ"/>
              </w:rPr>
            </w:pPr>
            <w:r>
              <w:rPr>
                <w:b/>
                <w:bCs/>
                <w:sz w:val="20"/>
                <w:szCs w:val="20"/>
                <w:lang w:val="kk-KZ"/>
              </w:rPr>
              <w:t xml:space="preserve">Тақырыбы: «Жұптағы спорттық ойындар»  </w:t>
            </w:r>
          </w:p>
          <w:p w14:paraId="055E1695">
            <w:pPr>
              <w:pStyle w:val="28"/>
              <w:rPr>
                <w:rFonts w:eastAsia="Calibri"/>
                <w:sz w:val="20"/>
                <w:szCs w:val="20"/>
                <w:lang w:val="kk-KZ"/>
              </w:rPr>
            </w:pPr>
            <w:r>
              <w:rPr>
                <w:rFonts w:eastAsia="Calibri"/>
                <w:b/>
                <w:sz w:val="20"/>
                <w:szCs w:val="20"/>
                <w:lang w:val="kk-KZ"/>
              </w:rPr>
              <w:t>Міндеттері:</w:t>
            </w:r>
            <w:r>
              <w:rPr>
                <w:rFonts w:eastAsia="Calibri"/>
                <w:sz w:val="20"/>
                <w:szCs w:val="20"/>
                <w:lang w:val="kk-KZ"/>
              </w:rPr>
              <w:t xml:space="preserve"> </w:t>
            </w:r>
          </w:p>
          <w:p w14:paraId="0594F486">
            <w:pPr>
              <w:pStyle w:val="28"/>
              <w:rPr>
                <w:sz w:val="20"/>
                <w:szCs w:val="20"/>
                <w:lang w:val="kk-KZ"/>
              </w:rPr>
            </w:pPr>
            <w:r>
              <w:rPr>
                <w:sz w:val="20"/>
                <w:szCs w:val="20"/>
                <w:lang w:val="kk-KZ"/>
              </w:rPr>
              <w:t xml:space="preserve">Қозғалыс кезінде бұлшық еттің қимылын түзету үшін сәйкес рефлекстерді қалыптастыруды, желбіршекті алдына лақтырып, ракеткамен ұшу траекториясын алдыға қарай жоғары жаққа бағыттап ұруға үйретуді жалғастыру. </w:t>
            </w:r>
          </w:p>
          <w:p w14:paraId="3E757A78">
            <w:pPr>
              <w:pStyle w:val="28"/>
              <w:rPr>
                <w:sz w:val="20"/>
                <w:szCs w:val="20"/>
                <w:lang w:val="kk-KZ"/>
              </w:rPr>
            </w:pPr>
            <w:r>
              <w:rPr>
                <w:sz w:val="20"/>
                <w:szCs w:val="20"/>
                <w:lang w:val="kk-KZ"/>
              </w:rPr>
              <w:t xml:space="preserve">«Қалашық» ойнау дағдыларын қалыптастыруды жалғастыру, ұратын таяқты жер бауырлатып айналдырып лақтыруды бекіту. Күштілікті, ептілікті, төзімділікті дамыту. </w:t>
            </w:r>
          </w:p>
          <w:p w14:paraId="3BE81381">
            <w:pPr>
              <w:rPr>
                <w:rFonts w:eastAsia="Calibri"/>
                <w:b/>
                <w:sz w:val="20"/>
                <w:szCs w:val="20"/>
                <w:lang w:val="kk-KZ" w:eastAsia="ru-RU"/>
              </w:rPr>
            </w:pPr>
            <w:r>
              <w:rPr>
                <w:rFonts w:eastAsia="Calibri"/>
                <w:b/>
                <w:sz w:val="20"/>
                <w:szCs w:val="20"/>
                <w:lang w:val="kk-KZ" w:eastAsia="ru-RU"/>
              </w:rPr>
              <w:t xml:space="preserve">ҰІӘ кезеңі: </w:t>
            </w:r>
          </w:p>
          <w:p w14:paraId="51410165">
            <w:pPr>
              <w:pStyle w:val="28"/>
              <w:rPr>
                <w:sz w:val="20"/>
                <w:szCs w:val="20"/>
                <w:lang w:val="kk-KZ"/>
              </w:rPr>
            </w:pPr>
            <w:r>
              <w:rPr>
                <w:sz w:val="20"/>
                <w:szCs w:val="20"/>
                <w:lang w:val="kk-KZ"/>
              </w:rPr>
              <w:t xml:space="preserve">Бадминтон және қалашық ойындарының бір-бірімен қарым-қатынас жасау, араласуға, денсаулыққа пайдасы жайлы айтады. </w:t>
            </w:r>
          </w:p>
          <w:p w14:paraId="45DF6F1C">
            <w:pPr>
              <w:pStyle w:val="28"/>
              <w:rPr>
                <w:sz w:val="20"/>
                <w:szCs w:val="20"/>
                <w:lang w:val="kk-KZ"/>
              </w:rPr>
            </w:pPr>
            <w:r>
              <w:rPr>
                <w:b/>
                <w:bCs/>
                <w:sz w:val="20"/>
                <w:szCs w:val="20"/>
                <w:lang w:val="kk-KZ"/>
              </w:rPr>
              <w:t xml:space="preserve">Негізгі кезең </w:t>
            </w:r>
          </w:p>
          <w:p w14:paraId="27B662D6">
            <w:pPr>
              <w:pStyle w:val="28"/>
              <w:rPr>
                <w:sz w:val="20"/>
                <w:szCs w:val="20"/>
                <w:lang w:val="kk-KZ"/>
              </w:rPr>
            </w:pPr>
            <w:r>
              <w:rPr>
                <w:sz w:val="20"/>
                <w:szCs w:val="20"/>
                <w:lang w:val="kk-KZ"/>
              </w:rPr>
              <w:t xml:space="preserve">Бір-бірден тізбекке тұру. Оңға, солға бұрылу, айналып бұрылу, бірден, екіден тізбекпен қайта сап құрып жұру. </w:t>
            </w:r>
          </w:p>
          <w:p w14:paraId="1AFA612B">
            <w:pPr>
              <w:pStyle w:val="28"/>
              <w:rPr>
                <w:sz w:val="20"/>
                <w:szCs w:val="20"/>
                <w:lang w:val="kk-KZ"/>
              </w:rPr>
            </w:pPr>
            <w:r>
              <w:rPr>
                <w:b/>
                <w:bCs/>
                <w:sz w:val="20"/>
                <w:szCs w:val="20"/>
                <w:lang w:val="kk-KZ"/>
              </w:rPr>
              <w:t xml:space="preserve">120 метрге жүгіру. </w:t>
            </w:r>
          </w:p>
          <w:p w14:paraId="126E75A8">
            <w:pPr>
              <w:pStyle w:val="28"/>
              <w:rPr>
                <w:sz w:val="20"/>
                <w:szCs w:val="20"/>
                <w:lang w:val="kk-KZ"/>
              </w:rPr>
            </w:pPr>
            <w:r>
              <w:rPr>
                <w:sz w:val="20"/>
                <w:szCs w:val="20"/>
                <w:lang w:val="kk-KZ"/>
              </w:rPr>
              <w:t xml:space="preserve">Орташа жылдамдықпен, қолдарын еркін ұстап жүгіреді. </w:t>
            </w:r>
          </w:p>
          <w:p w14:paraId="32A46900">
            <w:pPr>
              <w:pStyle w:val="28"/>
              <w:rPr>
                <w:sz w:val="20"/>
                <w:szCs w:val="20"/>
                <w:lang w:val="kk-KZ"/>
              </w:rPr>
            </w:pPr>
            <w:r>
              <w:rPr>
                <w:b/>
                <w:bCs/>
                <w:sz w:val="20"/>
                <w:szCs w:val="20"/>
                <w:lang w:val="kk-KZ"/>
              </w:rPr>
              <w:t xml:space="preserve">Негізгі кезең </w:t>
            </w:r>
          </w:p>
          <w:p w14:paraId="685CFCF7">
            <w:pPr>
              <w:pStyle w:val="28"/>
              <w:rPr>
                <w:sz w:val="20"/>
                <w:szCs w:val="20"/>
                <w:lang w:val="kk-KZ"/>
              </w:rPr>
            </w:pPr>
            <w:r>
              <w:rPr>
                <w:sz w:val="20"/>
                <w:szCs w:val="20"/>
                <w:lang w:val="kk-KZ"/>
              </w:rPr>
              <w:t xml:space="preserve">Бір-бірден тізбекке тұру. Оңға, солға бұрылу, айналып бұрылу, бірден, екіден тізбекпен қайта сап құрып жұру. </w:t>
            </w:r>
          </w:p>
          <w:p w14:paraId="52617302">
            <w:pPr>
              <w:pStyle w:val="28"/>
              <w:rPr>
                <w:sz w:val="20"/>
                <w:szCs w:val="20"/>
                <w:lang w:val="kk-KZ"/>
              </w:rPr>
            </w:pPr>
            <w:r>
              <w:rPr>
                <w:sz w:val="20"/>
                <w:szCs w:val="20"/>
                <w:lang w:val="kk-KZ"/>
              </w:rPr>
              <w:t xml:space="preserve">Бір-бірден тізбекке тұрады. Оңға, солға бұрылып, айналып бұрылады, бірден, екіден тізбекпен қайта сап құрып жұреді, жүгіреді. Жүріп келе жатып, қайта сап құрады. </w:t>
            </w:r>
          </w:p>
          <w:p w14:paraId="7F86076A">
            <w:pPr>
              <w:pStyle w:val="28"/>
              <w:rPr>
                <w:sz w:val="20"/>
                <w:szCs w:val="20"/>
                <w:lang w:val="kk-KZ"/>
              </w:rPr>
            </w:pPr>
            <w:r>
              <w:rPr>
                <w:b/>
                <w:bCs/>
                <w:sz w:val="20"/>
                <w:szCs w:val="20"/>
                <w:lang w:val="kk-KZ"/>
              </w:rPr>
              <w:t xml:space="preserve">Дыбыстау арқылы орындалатын тыныс алу гимнастикасы. </w:t>
            </w:r>
          </w:p>
          <w:p w14:paraId="53D758BB">
            <w:pPr>
              <w:pStyle w:val="28"/>
              <w:rPr>
                <w:sz w:val="20"/>
                <w:szCs w:val="20"/>
                <w:lang w:val="kk-KZ"/>
              </w:rPr>
            </w:pPr>
            <w:r>
              <w:rPr>
                <w:sz w:val="20"/>
                <w:szCs w:val="20"/>
                <w:lang w:val="kk-KZ"/>
              </w:rPr>
              <w:t xml:space="preserve">«Ы» дыбысы. </w:t>
            </w:r>
          </w:p>
          <w:p w14:paraId="0773D514">
            <w:pPr>
              <w:pStyle w:val="28"/>
              <w:rPr>
                <w:sz w:val="20"/>
                <w:szCs w:val="20"/>
                <w:lang w:val="kk-KZ"/>
              </w:rPr>
            </w:pPr>
            <w:r>
              <w:rPr>
                <w:sz w:val="20"/>
                <w:szCs w:val="20"/>
                <w:lang w:val="kk-KZ"/>
              </w:rPr>
              <w:t xml:space="preserve">«Ы» дыбысын айтқан кезде ағзаның жалпы жағдайы жақсарады. Шаршағанды басып, жұмыс белсенділігін арттырады. Бастапқы қалып – еркінше тұру. Терең тыныс алады да, демін сыртқа баяу шығарып, «ыыыы» – деп дыбыстайды. </w:t>
            </w:r>
          </w:p>
          <w:p w14:paraId="01C21D43">
            <w:pPr>
              <w:pStyle w:val="28"/>
              <w:rPr>
                <w:sz w:val="20"/>
                <w:szCs w:val="20"/>
                <w:lang w:val="kk-KZ"/>
              </w:rPr>
            </w:pPr>
            <w:r>
              <w:rPr>
                <w:sz w:val="20"/>
                <w:szCs w:val="20"/>
                <w:lang w:val="kk-KZ"/>
              </w:rPr>
              <w:t xml:space="preserve">Дыбысты неғұрлым ұзаққа созуға тырысады. </w:t>
            </w:r>
          </w:p>
          <w:p w14:paraId="0EE94146">
            <w:pPr>
              <w:pStyle w:val="28"/>
              <w:rPr>
                <w:sz w:val="20"/>
                <w:szCs w:val="20"/>
              </w:rPr>
            </w:pPr>
            <w:r>
              <w:rPr>
                <w:sz w:val="20"/>
                <w:szCs w:val="20"/>
              </w:rPr>
              <w:t xml:space="preserve">«Я» дыбысы. </w:t>
            </w:r>
          </w:p>
          <w:p w14:paraId="2579DB2C">
            <w:pPr>
              <w:pStyle w:val="28"/>
              <w:rPr>
                <w:sz w:val="20"/>
                <w:szCs w:val="20"/>
              </w:rPr>
            </w:pPr>
            <w:r>
              <w:rPr>
                <w:sz w:val="20"/>
                <w:szCs w:val="20"/>
              </w:rPr>
              <w:t xml:space="preserve">Дыбысты неғұрлым ұзаққа созуға тырысады. </w:t>
            </w:r>
          </w:p>
          <w:p w14:paraId="4ED9EF11">
            <w:pPr>
              <w:pStyle w:val="28"/>
              <w:rPr>
                <w:sz w:val="20"/>
                <w:szCs w:val="20"/>
                <w:lang w:val="kk-KZ"/>
              </w:rPr>
            </w:pPr>
            <w:r>
              <w:rPr>
                <w:b/>
                <w:bCs/>
                <w:sz w:val="20"/>
                <w:szCs w:val="20"/>
                <w:lang w:val="kk-KZ"/>
              </w:rPr>
              <w:t>Қимыл-қозғалыс ойыны: «</w:t>
            </w:r>
            <w:r>
              <w:rPr>
                <w:sz w:val="20"/>
                <w:szCs w:val="20"/>
                <w:lang w:val="kk-KZ"/>
              </w:rPr>
              <w:t xml:space="preserve">Кім шапшаң?» (3 рет). </w:t>
            </w:r>
          </w:p>
          <w:p w14:paraId="19B52EFA">
            <w:pPr>
              <w:pStyle w:val="28"/>
              <w:rPr>
                <w:sz w:val="20"/>
                <w:szCs w:val="20"/>
                <w:lang w:val="kk-KZ"/>
              </w:rPr>
            </w:pPr>
            <w:r>
              <w:rPr>
                <w:sz w:val="20"/>
                <w:szCs w:val="20"/>
                <w:lang w:val="kk-KZ"/>
              </w:rPr>
              <w:t xml:space="preserve">Төрт жүргізуші таңдап алынып, оларға әртүрлі түсті орамал беріледі. </w:t>
            </w:r>
          </w:p>
          <w:p w14:paraId="56D7F174">
            <w:pPr>
              <w:pStyle w:val="28"/>
              <w:rPr>
                <w:sz w:val="20"/>
                <w:szCs w:val="20"/>
                <w:lang w:val="kk-KZ"/>
              </w:rPr>
            </w:pPr>
            <w:r>
              <w:rPr>
                <w:sz w:val="20"/>
                <w:szCs w:val="20"/>
                <w:lang w:val="kk-KZ"/>
              </w:rPr>
              <w:t xml:space="preserve">Ойынға қатысады. </w:t>
            </w:r>
          </w:p>
          <w:p w14:paraId="3556D7AB">
            <w:pPr>
              <w:pStyle w:val="28"/>
              <w:rPr>
                <w:sz w:val="20"/>
                <w:szCs w:val="20"/>
                <w:lang w:val="kk-KZ"/>
              </w:rPr>
            </w:pPr>
            <w:r>
              <w:rPr>
                <w:sz w:val="20"/>
                <w:szCs w:val="20"/>
                <w:lang w:val="kk-KZ"/>
              </w:rPr>
              <w:t xml:space="preserve">Төрт жүргізушінің соңынан тұрады. Педагогтің белгісі бойынша көздерін жұмады. </w:t>
            </w:r>
          </w:p>
          <w:p w14:paraId="5F9C7D82">
            <w:pPr>
              <w:rPr>
                <w:sz w:val="20"/>
                <w:szCs w:val="20"/>
                <w:lang w:val="kk-KZ"/>
              </w:rPr>
            </w:pPr>
            <w:r>
              <w:rPr>
                <w:sz w:val="20"/>
                <w:szCs w:val="20"/>
                <w:lang w:val="kk-KZ"/>
              </w:rPr>
              <w:t xml:space="preserve">Жүргізушілер көрсетілген жерге кетіп қалады. </w:t>
            </w:r>
          </w:p>
          <w:p w14:paraId="1187BB85">
            <w:pPr>
              <w:pStyle w:val="28"/>
              <w:rPr>
                <w:sz w:val="20"/>
                <w:szCs w:val="20"/>
                <w:lang w:val="kk-KZ"/>
              </w:rPr>
            </w:pPr>
            <w:r>
              <w:rPr>
                <w:b/>
                <w:bCs/>
                <w:sz w:val="20"/>
                <w:szCs w:val="20"/>
                <w:lang w:val="kk-KZ"/>
              </w:rPr>
              <w:t xml:space="preserve">Қорытынды кезең. </w:t>
            </w:r>
          </w:p>
          <w:p w14:paraId="1F31A83F">
            <w:pPr>
              <w:pStyle w:val="28"/>
              <w:rPr>
                <w:sz w:val="20"/>
                <w:szCs w:val="20"/>
                <w:lang w:val="kk-KZ"/>
              </w:rPr>
            </w:pPr>
            <w:r>
              <w:rPr>
                <w:sz w:val="20"/>
                <w:szCs w:val="20"/>
                <w:lang w:val="kk-KZ"/>
              </w:rPr>
              <w:t xml:space="preserve">Ұлттық ойындардың халық мәдениетінің бір бөлігі екендігіне назар аудару. Қалауынша топтарға бөлініп, қалашық таяқшаларынан өз фигураларын құрастырады. </w:t>
            </w:r>
          </w:p>
          <w:p w14:paraId="4F1044F0">
            <w:pPr>
              <w:rPr>
                <w:b/>
                <w:color w:val="000000"/>
                <w:sz w:val="20"/>
                <w:szCs w:val="20"/>
                <w:lang w:val="kk-KZ"/>
              </w:rPr>
            </w:pPr>
          </w:p>
          <w:p w14:paraId="3E31930A">
            <w:pPr>
              <w:pStyle w:val="15"/>
              <w:shd w:val="clear" w:color="auto" w:fill="FFFFFF"/>
              <w:spacing w:before="0" w:beforeAutospacing="0" w:after="0" w:afterAutospacing="0"/>
              <w:rPr>
                <w:color w:val="000000"/>
                <w:sz w:val="20"/>
                <w:szCs w:val="20"/>
                <w:lang w:val="kk-KZ"/>
              </w:rPr>
            </w:pPr>
            <w:r>
              <w:rPr>
                <w:b/>
                <w:color w:val="000000"/>
                <w:sz w:val="20"/>
                <w:szCs w:val="20"/>
                <w:lang w:val="kk-KZ"/>
              </w:rPr>
              <w:t xml:space="preserve">Қазақ тілі </w:t>
            </w:r>
            <w:r>
              <w:rPr>
                <w:rStyle w:val="6"/>
                <w:b/>
                <w:bCs/>
                <w:color w:val="000000"/>
                <w:sz w:val="20"/>
                <w:szCs w:val="20"/>
                <w:lang w:val="kk-KZ"/>
              </w:rPr>
              <w:t>Тақырыбы:</w:t>
            </w:r>
            <w:r>
              <w:rPr>
                <w:rStyle w:val="6"/>
                <w:color w:val="000000"/>
                <w:sz w:val="20"/>
                <w:szCs w:val="20"/>
                <w:lang w:val="kk-KZ"/>
              </w:rPr>
              <w:t> «Көліктер»</w:t>
            </w:r>
          </w:p>
          <w:p w14:paraId="0EE2B709">
            <w:pPr>
              <w:pStyle w:val="15"/>
              <w:shd w:val="clear" w:color="auto" w:fill="FFFFFF"/>
              <w:spacing w:before="0" w:beforeAutospacing="0" w:after="0" w:afterAutospacing="0"/>
              <w:rPr>
                <w:color w:val="000000"/>
                <w:sz w:val="20"/>
                <w:szCs w:val="20"/>
                <w:lang w:val="kk-KZ"/>
              </w:rPr>
            </w:pPr>
            <w:r>
              <w:rPr>
                <w:rFonts w:eastAsia="Calibri"/>
                <w:b/>
                <w:sz w:val="20"/>
                <w:szCs w:val="20"/>
                <w:lang w:val="kk-KZ"/>
              </w:rPr>
              <w:t>Міндеттері:</w:t>
            </w:r>
            <w:r>
              <w:rPr>
                <w:rFonts w:eastAsia="Calibri"/>
                <w:sz w:val="20"/>
                <w:szCs w:val="20"/>
                <w:lang w:val="kk-KZ"/>
              </w:rPr>
              <w:t xml:space="preserve"> </w:t>
            </w:r>
            <w:r>
              <w:rPr>
                <w:color w:val="000000"/>
                <w:sz w:val="20"/>
                <w:szCs w:val="20"/>
                <w:lang w:val="kk-KZ"/>
              </w:rPr>
              <w:t>Балалардың сөйлеу, ойлау, есте сақтау қабілеттерін дамыту, сөздік қорларын молайту. Көлік жайлы білімдерін қалыптастыру,  аттарын, түрлерін ажыратуға үйрету.</w:t>
            </w:r>
          </w:p>
          <w:p w14:paraId="2A9483ED">
            <w:pPr>
              <w:rPr>
                <w:rFonts w:eastAsia="SimSun"/>
                <w:b/>
                <w:sz w:val="20"/>
                <w:szCs w:val="20"/>
                <w:lang w:val="kk-KZ" w:eastAsia="ru-RU"/>
              </w:rPr>
            </w:pPr>
            <w:r>
              <w:rPr>
                <w:rFonts w:eastAsia="Calibri"/>
                <w:b/>
                <w:sz w:val="20"/>
                <w:szCs w:val="20"/>
                <w:lang w:val="kk-KZ" w:eastAsia="ru-RU"/>
              </w:rPr>
              <w:t>ҰІӘ кезеңі:</w:t>
            </w:r>
          </w:p>
          <w:p w14:paraId="1E95E2A8">
            <w:pPr>
              <w:pStyle w:val="15"/>
              <w:shd w:val="clear" w:color="auto" w:fill="FFFFFF"/>
              <w:spacing w:before="0" w:beforeAutospacing="0" w:after="0" w:afterAutospacing="0"/>
              <w:rPr>
                <w:color w:val="000000"/>
                <w:sz w:val="20"/>
                <w:szCs w:val="20"/>
                <w:lang w:val="kk-KZ"/>
              </w:rPr>
            </w:pPr>
            <w:r>
              <w:rPr>
                <w:color w:val="000000"/>
                <w:sz w:val="20"/>
                <w:szCs w:val="20"/>
                <w:lang w:val="kk-KZ"/>
              </w:rPr>
              <w:t>Жылулық шеңбер</w:t>
            </w:r>
          </w:p>
          <w:p w14:paraId="77250C69">
            <w:pPr>
              <w:pStyle w:val="15"/>
              <w:shd w:val="clear" w:color="auto" w:fill="FFFFFF"/>
              <w:spacing w:before="0" w:beforeAutospacing="0" w:after="0" w:afterAutospacing="0"/>
              <w:rPr>
                <w:color w:val="000000"/>
                <w:sz w:val="20"/>
                <w:szCs w:val="20"/>
                <w:lang w:val="kk-KZ"/>
              </w:rPr>
            </w:pPr>
            <w:r>
              <w:rPr>
                <w:color w:val="000000"/>
                <w:sz w:val="20"/>
                <w:szCs w:val="20"/>
                <w:lang w:val="kk-KZ"/>
              </w:rPr>
              <w:t>-Сәлем, саған алтын күн!</w:t>
            </w:r>
            <w:r>
              <w:rPr>
                <w:color w:val="000000"/>
                <w:sz w:val="20"/>
                <w:szCs w:val="20"/>
                <w:lang w:val="kk-KZ"/>
              </w:rPr>
              <w:br w:type="textWrapping"/>
            </w:r>
            <w:r>
              <w:rPr>
                <w:color w:val="000000"/>
                <w:sz w:val="20"/>
                <w:szCs w:val="20"/>
                <w:lang w:val="kk-KZ"/>
              </w:rPr>
              <w:t>-Сәлем, саған көк аспан!</w:t>
            </w:r>
            <w:r>
              <w:rPr>
                <w:color w:val="000000"/>
                <w:sz w:val="20"/>
                <w:szCs w:val="20"/>
                <w:lang w:val="kk-KZ"/>
              </w:rPr>
              <w:br w:type="textWrapping"/>
            </w:r>
            <w:r>
              <w:rPr>
                <w:color w:val="000000"/>
                <w:sz w:val="20"/>
                <w:szCs w:val="20"/>
                <w:lang w:val="kk-KZ"/>
              </w:rPr>
              <w:t>-Сәлем, саған жер ана!</w:t>
            </w:r>
            <w:r>
              <w:rPr>
                <w:color w:val="000000"/>
                <w:sz w:val="20"/>
                <w:szCs w:val="20"/>
                <w:lang w:val="kk-KZ"/>
              </w:rPr>
              <w:br w:type="textWrapping"/>
            </w:r>
            <w:r>
              <w:rPr>
                <w:color w:val="000000"/>
                <w:sz w:val="20"/>
                <w:szCs w:val="20"/>
                <w:lang w:val="kk-KZ"/>
              </w:rPr>
              <w:t>-Сәлем, саған достарым!</w:t>
            </w:r>
            <w:r>
              <w:rPr>
                <w:color w:val="000000"/>
                <w:sz w:val="20"/>
                <w:szCs w:val="20"/>
                <w:lang w:val="kk-KZ"/>
              </w:rPr>
              <w:br w:type="textWrapping"/>
            </w:r>
            <w:r>
              <w:rPr>
                <w:color w:val="000000"/>
                <w:sz w:val="20"/>
                <w:szCs w:val="20"/>
                <w:lang w:val="kk-KZ"/>
              </w:rPr>
              <w:t>-Сәлеметсіздер ме, қонақтар.</w:t>
            </w:r>
          </w:p>
          <w:p w14:paraId="635A1FFD">
            <w:pPr>
              <w:pStyle w:val="15"/>
              <w:shd w:val="clear" w:color="auto" w:fill="FFFFFF"/>
              <w:spacing w:before="0" w:beforeAutospacing="0" w:after="0" w:afterAutospacing="0"/>
              <w:rPr>
                <w:color w:val="000000"/>
                <w:sz w:val="20"/>
                <w:szCs w:val="20"/>
                <w:lang w:val="kk-KZ"/>
              </w:rPr>
            </w:pPr>
            <w:r>
              <w:rPr>
                <w:rStyle w:val="6"/>
                <w:color w:val="000000"/>
                <w:sz w:val="20"/>
                <w:szCs w:val="20"/>
                <w:lang w:val="kk-KZ"/>
              </w:rPr>
              <w:t> </w:t>
            </w:r>
            <w:r>
              <w:rPr>
                <w:color w:val="000000"/>
                <w:sz w:val="20"/>
                <w:szCs w:val="20"/>
                <w:lang w:val="kk-KZ"/>
              </w:rPr>
              <w:t>Балалар, қазір сендермен көлік деген сөздің  төңірегінде әңгіме жүргіземіз, сұрақтарға жауап  беріп, жұмбақтар шешеміз.</w:t>
            </w:r>
          </w:p>
          <w:p w14:paraId="138A12E4">
            <w:pPr>
              <w:pStyle w:val="15"/>
              <w:shd w:val="clear" w:color="auto" w:fill="FFFFFF"/>
              <w:spacing w:before="0" w:beforeAutospacing="0" w:after="0" w:afterAutospacing="0"/>
              <w:rPr>
                <w:color w:val="000000"/>
                <w:sz w:val="20"/>
                <w:szCs w:val="20"/>
              </w:rPr>
            </w:pPr>
            <w:r>
              <w:rPr>
                <w:color w:val="000000"/>
                <w:sz w:val="20"/>
                <w:szCs w:val="20"/>
              </w:rPr>
              <w:t>- Көлік дегеніміз не?</w:t>
            </w:r>
          </w:p>
          <w:p w14:paraId="33037079">
            <w:pPr>
              <w:pStyle w:val="15"/>
              <w:shd w:val="clear" w:color="auto" w:fill="FFFFFF"/>
              <w:spacing w:before="0" w:beforeAutospacing="0" w:after="0" w:afterAutospacing="0"/>
              <w:rPr>
                <w:color w:val="000000"/>
                <w:sz w:val="20"/>
                <w:szCs w:val="20"/>
              </w:rPr>
            </w:pPr>
            <w:r>
              <w:rPr>
                <w:color w:val="000000"/>
                <w:sz w:val="20"/>
                <w:szCs w:val="20"/>
              </w:rPr>
              <w:t>- Ол адамға неге қажет?</w:t>
            </w:r>
          </w:p>
          <w:p w14:paraId="25FE9BEA">
            <w:pPr>
              <w:pStyle w:val="15"/>
              <w:shd w:val="clear" w:color="auto" w:fill="FFFFFF"/>
              <w:spacing w:before="0" w:beforeAutospacing="0" w:after="0" w:afterAutospacing="0"/>
              <w:rPr>
                <w:color w:val="000000"/>
                <w:sz w:val="20"/>
                <w:szCs w:val="20"/>
              </w:rPr>
            </w:pPr>
            <w:r>
              <w:rPr>
                <w:color w:val="000000"/>
                <w:sz w:val="20"/>
                <w:szCs w:val="20"/>
              </w:rPr>
              <w:t>- Сендер балабақшаға қандай көлік түрлерімен  келесіңдер?</w:t>
            </w:r>
          </w:p>
          <w:p w14:paraId="33B01E33">
            <w:pPr>
              <w:pStyle w:val="15"/>
              <w:shd w:val="clear" w:color="auto" w:fill="FFFFFF"/>
              <w:spacing w:before="0" w:beforeAutospacing="0" w:after="0" w:afterAutospacing="0"/>
              <w:rPr>
                <w:color w:val="000000"/>
                <w:sz w:val="20"/>
                <w:szCs w:val="20"/>
              </w:rPr>
            </w:pPr>
            <w:r>
              <w:rPr>
                <w:color w:val="000000"/>
                <w:sz w:val="20"/>
                <w:szCs w:val="20"/>
              </w:rPr>
              <w:t>- Ал енді, мен жұмбақ жасырамын.</w:t>
            </w:r>
          </w:p>
          <w:p w14:paraId="06835B3B">
            <w:pPr>
              <w:pStyle w:val="15"/>
              <w:shd w:val="clear" w:color="auto" w:fill="FFFFFF"/>
              <w:spacing w:before="0" w:beforeAutospacing="0" w:after="0" w:afterAutospacing="0"/>
              <w:rPr>
                <w:color w:val="000000"/>
                <w:sz w:val="20"/>
                <w:szCs w:val="20"/>
              </w:rPr>
            </w:pPr>
            <w:r>
              <w:rPr>
                <w:rStyle w:val="6"/>
                <w:b/>
                <w:bCs/>
                <w:color w:val="000000"/>
                <w:sz w:val="20"/>
                <w:szCs w:val="20"/>
              </w:rPr>
              <w:t>   Жұмбақтар</w:t>
            </w:r>
          </w:p>
          <w:p w14:paraId="784F8B98">
            <w:pPr>
              <w:pStyle w:val="15"/>
              <w:shd w:val="clear" w:color="auto" w:fill="FFFFFF"/>
              <w:spacing w:before="0" w:beforeAutospacing="0" w:after="0" w:afterAutospacing="0"/>
              <w:rPr>
                <w:color w:val="000000"/>
                <w:sz w:val="20"/>
                <w:szCs w:val="20"/>
              </w:rPr>
            </w:pPr>
            <w:r>
              <w:rPr>
                <w:color w:val="000000"/>
                <w:sz w:val="20"/>
                <w:szCs w:val="20"/>
              </w:rPr>
              <w:t>1.  Тізбектелген көп үйлер,</w:t>
            </w:r>
            <w:r>
              <w:rPr>
                <w:color w:val="000000"/>
                <w:sz w:val="20"/>
                <w:szCs w:val="20"/>
              </w:rPr>
              <w:br w:type="textWrapping"/>
            </w:r>
            <w:r>
              <w:rPr>
                <w:color w:val="000000"/>
                <w:sz w:val="20"/>
                <w:szCs w:val="20"/>
              </w:rPr>
              <w:t>Көшіп жүрген көк үйлер.</w:t>
            </w:r>
          </w:p>
          <w:p w14:paraId="1EAB4A05">
            <w:pPr>
              <w:pStyle w:val="15"/>
              <w:shd w:val="clear" w:color="auto" w:fill="FFFFFF"/>
              <w:spacing w:before="0" w:beforeAutospacing="0" w:after="0" w:afterAutospacing="0"/>
              <w:rPr>
                <w:color w:val="000000"/>
                <w:sz w:val="20"/>
                <w:szCs w:val="20"/>
                <w:lang w:val="kk-KZ"/>
              </w:rPr>
            </w:pPr>
            <w:r>
              <w:rPr>
                <w:color w:val="000000"/>
                <w:sz w:val="20"/>
                <w:szCs w:val="20"/>
              </w:rPr>
              <w:t>2.  Құс сияқты құс емес,</w:t>
            </w:r>
            <w:r>
              <w:rPr>
                <w:color w:val="000000"/>
                <w:sz w:val="20"/>
                <w:szCs w:val="20"/>
              </w:rPr>
              <w:br w:type="textWrapping"/>
            </w:r>
            <w:r>
              <w:rPr>
                <w:color w:val="000000"/>
                <w:sz w:val="20"/>
                <w:szCs w:val="20"/>
              </w:rPr>
              <w:t>Жүрсе де тым биікте.</w:t>
            </w:r>
            <w:r>
              <w:rPr>
                <w:color w:val="000000"/>
                <w:sz w:val="20"/>
                <w:szCs w:val="20"/>
              </w:rPr>
              <w:br w:type="textWrapping"/>
            </w:r>
            <w:r>
              <w:rPr>
                <w:color w:val="000000"/>
                <w:sz w:val="20"/>
                <w:szCs w:val="20"/>
              </w:rPr>
              <w:t>Қақпайды бір қанатын</w:t>
            </w:r>
            <w:r>
              <w:rPr>
                <w:color w:val="000000"/>
                <w:sz w:val="20"/>
                <w:szCs w:val="20"/>
              </w:rPr>
              <w:br w:type="textWrapping"/>
            </w:r>
            <w:r>
              <w:rPr>
                <w:color w:val="000000"/>
                <w:sz w:val="20"/>
                <w:szCs w:val="20"/>
              </w:rPr>
              <w:t>Жүрсе де тым биікте</w:t>
            </w:r>
          </w:p>
          <w:p w14:paraId="2C4368C6">
            <w:pPr>
              <w:pStyle w:val="15"/>
              <w:shd w:val="clear" w:color="auto" w:fill="FFFFFF"/>
              <w:spacing w:before="0" w:beforeAutospacing="0" w:after="0" w:afterAutospacing="0"/>
              <w:rPr>
                <w:color w:val="000000"/>
                <w:sz w:val="20"/>
                <w:szCs w:val="20"/>
                <w:lang w:val="kk-KZ"/>
              </w:rPr>
            </w:pPr>
            <w:r>
              <w:rPr>
                <w:color w:val="000000"/>
                <w:sz w:val="20"/>
                <w:szCs w:val="20"/>
                <w:lang w:val="kk-KZ"/>
              </w:rPr>
              <w:t>Әңгіме: </w:t>
            </w:r>
            <w:r>
              <w:rPr>
                <w:rStyle w:val="8"/>
                <w:color w:val="000000"/>
                <w:sz w:val="20"/>
                <w:szCs w:val="20"/>
                <w:lang w:val="kk-KZ"/>
              </w:rPr>
              <w:t>«Көліктер».</w:t>
            </w:r>
          </w:p>
          <w:p w14:paraId="31174E4B">
            <w:pPr>
              <w:pStyle w:val="15"/>
              <w:shd w:val="clear" w:color="auto" w:fill="FFFFFF"/>
              <w:spacing w:before="0" w:beforeAutospacing="0" w:after="0" w:afterAutospacing="0"/>
              <w:rPr>
                <w:color w:val="000000"/>
                <w:sz w:val="20"/>
                <w:szCs w:val="20"/>
                <w:lang w:val="kk-KZ"/>
              </w:rPr>
            </w:pPr>
            <w:r>
              <w:rPr>
                <w:color w:val="000000"/>
                <w:sz w:val="20"/>
                <w:szCs w:val="20"/>
                <w:lang w:val="kk-KZ"/>
              </w:rPr>
              <w:t>  Адамдар көліктерді алыс жерлерге қатынас  жасау үшін пайдаланады. Көліктердің төрт  түрлері бар. Олар:</w:t>
            </w:r>
          </w:p>
          <w:p w14:paraId="66236F55">
            <w:pPr>
              <w:pStyle w:val="15"/>
              <w:shd w:val="clear" w:color="auto" w:fill="FFFFFF"/>
              <w:spacing w:before="0" w:beforeAutospacing="0" w:after="0" w:afterAutospacing="0"/>
              <w:rPr>
                <w:color w:val="000000"/>
                <w:sz w:val="20"/>
                <w:szCs w:val="20"/>
                <w:lang w:val="kk-KZ"/>
              </w:rPr>
            </w:pPr>
            <w:r>
              <w:rPr>
                <w:color w:val="000000"/>
                <w:sz w:val="20"/>
                <w:szCs w:val="20"/>
                <w:lang w:val="kk-KZ"/>
              </w:rPr>
              <w:t>   1. Әуеде ұшатын көліктер:</w:t>
            </w:r>
            <w:r>
              <w:rPr>
                <w:color w:val="000000"/>
                <w:sz w:val="20"/>
                <w:szCs w:val="20"/>
                <w:lang w:val="kk-KZ"/>
              </w:rPr>
              <w:br w:type="textWrapping"/>
            </w:r>
            <w:r>
              <w:rPr>
                <w:color w:val="000000"/>
                <w:sz w:val="20"/>
                <w:szCs w:val="20"/>
                <w:lang w:val="kk-KZ"/>
              </w:rPr>
              <w:t>   2. Суда жүзетін көліктер:</w:t>
            </w:r>
            <w:r>
              <w:rPr>
                <w:color w:val="000000"/>
                <w:sz w:val="20"/>
                <w:szCs w:val="20"/>
                <w:lang w:val="kk-KZ"/>
              </w:rPr>
              <w:br w:type="textWrapping"/>
            </w:r>
            <w:r>
              <w:rPr>
                <w:color w:val="000000"/>
                <w:sz w:val="20"/>
                <w:szCs w:val="20"/>
                <w:lang w:val="kk-KZ"/>
              </w:rPr>
              <w:t>   3. Жерде жүретін көліктер:</w:t>
            </w:r>
            <w:r>
              <w:rPr>
                <w:color w:val="000000"/>
                <w:sz w:val="20"/>
                <w:szCs w:val="20"/>
                <w:lang w:val="kk-KZ"/>
              </w:rPr>
              <w:br w:type="textWrapping"/>
            </w:r>
            <w:r>
              <w:rPr>
                <w:color w:val="000000"/>
                <w:sz w:val="20"/>
                <w:szCs w:val="20"/>
                <w:lang w:val="kk-KZ"/>
              </w:rPr>
              <w:t>   4. Темір жол көліктер:</w:t>
            </w:r>
          </w:p>
          <w:p w14:paraId="7872F2C8">
            <w:pPr>
              <w:pStyle w:val="15"/>
              <w:shd w:val="clear" w:color="auto" w:fill="FFFFFF"/>
              <w:spacing w:before="0" w:beforeAutospacing="0" w:after="0" w:afterAutospacing="0"/>
              <w:rPr>
                <w:color w:val="000000"/>
                <w:sz w:val="20"/>
                <w:szCs w:val="20"/>
                <w:lang w:val="kk-KZ"/>
              </w:rPr>
            </w:pPr>
            <w:r>
              <w:rPr>
                <w:rStyle w:val="6"/>
                <w:b/>
                <w:bCs/>
                <w:color w:val="000000"/>
                <w:sz w:val="20"/>
                <w:szCs w:val="20"/>
                <w:lang w:val="kk-KZ"/>
              </w:rPr>
              <w:t>«Бағдаршам» ойыны</w:t>
            </w:r>
          </w:p>
          <w:p w14:paraId="6CD8D9DD">
            <w:pPr>
              <w:pStyle w:val="15"/>
              <w:shd w:val="clear" w:color="auto" w:fill="FFFFFF"/>
              <w:spacing w:before="0" w:beforeAutospacing="0" w:after="0" w:afterAutospacing="0"/>
              <w:rPr>
                <w:color w:val="000000"/>
                <w:sz w:val="20"/>
                <w:szCs w:val="20"/>
                <w:lang w:val="kk-KZ"/>
              </w:rPr>
            </w:pPr>
            <w:r>
              <w:rPr>
                <w:color w:val="000000"/>
                <w:sz w:val="20"/>
                <w:szCs w:val="20"/>
                <w:lang w:val="kk-KZ"/>
              </w:rPr>
              <w:t>Көшедегі қимыл- қозғалысты реттеу үшін не қажет деп ойлайсыңдар?</w:t>
            </w:r>
          </w:p>
          <w:p w14:paraId="562AF330">
            <w:pPr>
              <w:pStyle w:val="15"/>
              <w:shd w:val="clear" w:color="auto" w:fill="FFFFFF"/>
              <w:spacing w:before="0" w:beforeAutospacing="0" w:after="0" w:afterAutospacing="0"/>
              <w:rPr>
                <w:color w:val="000000"/>
                <w:sz w:val="20"/>
                <w:szCs w:val="20"/>
                <w:lang w:val="kk-KZ"/>
              </w:rPr>
            </w:pPr>
            <w:r>
              <w:rPr>
                <w:color w:val="000000"/>
                <w:sz w:val="20"/>
                <w:szCs w:val="20"/>
                <w:lang w:val="kk-KZ"/>
              </w:rPr>
              <w:t>- Бағдаршам туралы кім тақпақ біледі?</w:t>
            </w:r>
          </w:p>
          <w:p w14:paraId="48C054AD">
            <w:pPr>
              <w:pStyle w:val="15"/>
              <w:shd w:val="clear" w:color="auto" w:fill="FFFFFF"/>
              <w:spacing w:before="0" w:beforeAutospacing="0" w:after="0" w:afterAutospacing="0"/>
              <w:rPr>
                <w:color w:val="000000"/>
                <w:sz w:val="20"/>
                <w:szCs w:val="20"/>
                <w:lang w:val="kk-KZ"/>
              </w:rPr>
            </w:pPr>
            <w:r>
              <w:rPr>
                <w:color w:val="000000"/>
                <w:sz w:val="20"/>
                <w:szCs w:val="20"/>
                <w:lang w:val="kk-KZ"/>
              </w:rPr>
              <w:t>- Жолда жүру  тәртібі  не үшін қажет ?</w:t>
            </w:r>
          </w:p>
          <w:p w14:paraId="157D3B54">
            <w:pPr>
              <w:pStyle w:val="15"/>
              <w:shd w:val="clear" w:color="auto" w:fill="FFFFFF"/>
              <w:spacing w:before="0" w:beforeAutospacing="0" w:after="0" w:afterAutospacing="0"/>
              <w:rPr>
                <w:color w:val="000000"/>
                <w:sz w:val="20"/>
                <w:szCs w:val="20"/>
              </w:rPr>
            </w:pPr>
            <w:r>
              <w:rPr>
                <w:color w:val="000000"/>
                <w:sz w:val="20"/>
                <w:szCs w:val="20"/>
              </w:rPr>
              <w:t>- Ал, машина туралы тақпақты кім айтады?</w:t>
            </w:r>
          </w:p>
          <w:p w14:paraId="0059CE20">
            <w:pPr>
              <w:pStyle w:val="15"/>
              <w:shd w:val="clear" w:color="auto" w:fill="FFFFFF"/>
              <w:spacing w:before="0" w:beforeAutospacing="0" w:after="0" w:afterAutospacing="0"/>
              <w:rPr>
                <w:color w:val="000000"/>
                <w:sz w:val="20"/>
                <w:szCs w:val="20"/>
              </w:rPr>
            </w:pPr>
            <w:r>
              <w:rPr>
                <w:color w:val="000000"/>
                <w:sz w:val="20"/>
                <w:szCs w:val="20"/>
              </w:rPr>
              <w:t>Ойын шарты: Бір бала -  «Бағдаршам» болып  тұрады. Ол қызыл түсті көтергенде, балалар бір адым артқа, сары түсі көтергенде орындарында  тапжылмай тұрады. Жасыл түсі көтергенде, бір адым алға жылжиды.</w:t>
            </w:r>
          </w:p>
          <w:p w14:paraId="1045557B">
            <w:pPr>
              <w:pStyle w:val="15"/>
              <w:shd w:val="clear" w:color="auto" w:fill="FFFFFF"/>
              <w:spacing w:before="0" w:beforeAutospacing="0" w:after="0" w:afterAutospacing="0"/>
              <w:rPr>
                <w:color w:val="000000"/>
                <w:sz w:val="20"/>
                <w:szCs w:val="20"/>
              </w:rPr>
            </w:pPr>
            <w:r>
              <w:rPr>
                <w:rStyle w:val="8"/>
                <w:color w:val="000000"/>
                <w:sz w:val="20"/>
                <w:szCs w:val="20"/>
              </w:rPr>
              <w:t>«Көлік құрастыру». </w:t>
            </w:r>
          </w:p>
          <w:p w14:paraId="4EECF779">
            <w:pPr>
              <w:pStyle w:val="15"/>
              <w:shd w:val="clear" w:color="auto" w:fill="FFFFFF"/>
              <w:spacing w:before="0" w:beforeAutospacing="0" w:after="150" w:afterAutospacing="0"/>
              <w:rPr>
                <w:b/>
                <w:color w:val="000000"/>
                <w:sz w:val="20"/>
                <w:szCs w:val="20"/>
                <w:lang w:val="kk-KZ"/>
              </w:rPr>
            </w:pPr>
            <w:r>
              <w:rPr>
                <w:color w:val="000000"/>
                <w:sz w:val="20"/>
                <w:szCs w:val="20"/>
              </w:rPr>
              <w:t>Қиылған дайын көлік суреттерін үлгіге қарап,  құрастырады.</w:t>
            </w:r>
          </w:p>
          <w:p w14:paraId="73DEB01B">
            <w:pPr>
              <w:rPr>
                <w:rFonts w:eastAsia="Calibri"/>
                <w:b/>
                <w:color w:val="000000"/>
                <w:sz w:val="20"/>
                <w:szCs w:val="20"/>
                <w:lang w:val="kk-KZ"/>
              </w:rPr>
            </w:pPr>
          </w:p>
          <w:p w14:paraId="4116F558">
            <w:pPr>
              <w:rPr>
                <w:rFonts w:eastAsia="Calibri"/>
                <w:b/>
                <w:color w:val="000000"/>
                <w:sz w:val="20"/>
                <w:szCs w:val="20"/>
                <w:lang w:val="kk-KZ"/>
              </w:rPr>
            </w:pPr>
            <w:r>
              <w:rPr>
                <w:rFonts w:eastAsia="Calibri"/>
                <w:b/>
                <w:color w:val="000000"/>
                <w:sz w:val="20"/>
                <w:szCs w:val="20"/>
                <w:lang w:val="kk-KZ"/>
              </w:rPr>
              <w:t>Сауат  ашу  негіздері:</w:t>
            </w:r>
          </w:p>
          <w:p w14:paraId="28CEFC6C">
            <w:pPr>
              <w:autoSpaceDE w:val="0"/>
              <w:autoSpaceDN w:val="0"/>
              <w:adjustRightInd w:val="0"/>
              <w:rPr>
                <w:b/>
                <w:bCs/>
                <w:sz w:val="20"/>
                <w:szCs w:val="20"/>
                <w:lang w:val="kk-KZ"/>
              </w:rPr>
            </w:pPr>
            <w:r>
              <w:rPr>
                <w:rFonts w:eastAsia="Calibri"/>
                <w:b/>
                <w:color w:val="000000"/>
                <w:sz w:val="20"/>
                <w:szCs w:val="20"/>
                <w:lang w:val="kk-KZ"/>
              </w:rPr>
              <w:t>Тақырыбы:</w:t>
            </w:r>
            <w:r>
              <w:rPr>
                <w:b/>
                <w:bCs/>
                <w:sz w:val="20"/>
                <w:szCs w:val="20"/>
                <w:lang w:val="kk-KZ"/>
              </w:rPr>
              <w:t xml:space="preserve"> Ч</w:t>
            </w:r>
          </w:p>
          <w:p w14:paraId="27B691B4">
            <w:pPr>
              <w:rPr>
                <w:rFonts w:eastAsia="Calibri"/>
                <w:b/>
                <w:color w:val="000000"/>
                <w:sz w:val="20"/>
                <w:szCs w:val="20"/>
                <w:lang w:val="kk-KZ"/>
              </w:rPr>
            </w:pPr>
            <w:r>
              <w:rPr>
                <w:b/>
                <w:bCs/>
                <w:sz w:val="20"/>
                <w:szCs w:val="20"/>
                <w:lang w:val="kk-KZ"/>
              </w:rPr>
              <w:t>дыбысы мен əрпі</w:t>
            </w:r>
          </w:p>
          <w:p w14:paraId="22007165">
            <w:pPr>
              <w:autoSpaceDE w:val="0"/>
              <w:autoSpaceDN w:val="0"/>
              <w:adjustRightInd w:val="0"/>
              <w:rPr>
                <w:sz w:val="20"/>
                <w:szCs w:val="20"/>
                <w:lang w:val="kk-KZ"/>
              </w:rPr>
            </w:pPr>
            <w:r>
              <w:rPr>
                <w:rFonts w:eastAsia="Calibri"/>
                <w:b/>
                <w:sz w:val="20"/>
                <w:szCs w:val="20"/>
                <w:lang w:val="kk-KZ"/>
              </w:rPr>
              <w:t xml:space="preserve">Міндеттері: </w:t>
            </w:r>
            <w:r>
              <w:rPr>
                <w:sz w:val="20"/>
                <w:szCs w:val="20"/>
                <w:lang w:val="kk-KZ"/>
              </w:rPr>
              <w:t>Тілдің дыбыстарын естіп қабылдау, оларды сөздер ішінен бөлу</w:t>
            </w:r>
          </w:p>
          <w:p w14:paraId="060B02B7">
            <w:pPr>
              <w:autoSpaceDE w:val="0"/>
              <w:autoSpaceDN w:val="0"/>
              <w:adjustRightInd w:val="0"/>
              <w:rPr>
                <w:sz w:val="20"/>
                <w:szCs w:val="20"/>
                <w:lang w:val="kk-KZ"/>
              </w:rPr>
            </w:pPr>
            <w:r>
              <w:rPr>
                <w:sz w:val="20"/>
                <w:szCs w:val="20"/>
                <w:lang w:val="kk-KZ"/>
              </w:rPr>
              <w:t>жəне сөзсіз жеке айту.</w:t>
            </w:r>
          </w:p>
          <w:p w14:paraId="6F73E3D8">
            <w:pPr>
              <w:autoSpaceDE w:val="0"/>
              <w:autoSpaceDN w:val="0"/>
              <w:adjustRightInd w:val="0"/>
              <w:rPr>
                <w:sz w:val="20"/>
                <w:szCs w:val="20"/>
                <w:lang w:val="kk-KZ"/>
              </w:rPr>
            </w:pPr>
            <w:r>
              <w:rPr>
                <w:sz w:val="20"/>
                <w:szCs w:val="20"/>
                <w:lang w:val="kk-KZ"/>
              </w:rPr>
              <w:t>Сөздегі дыбыстарды, олардың түрлерін (дауысты, дауыссыз,</w:t>
            </w:r>
          </w:p>
          <w:p w14:paraId="4BF8CC9B">
            <w:pPr>
              <w:autoSpaceDE w:val="0"/>
              <w:autoSpaceDN w:val="0"/>
              <w:adjustRightInd w:val="0"/>
              <w:rPr>
                <w:sz w:val="20"/>
                <w:szCs w:val="20"/>
                <w:lang w:val="kk-KZ"/>
              </w:rPr>
            </w:pPr>
            <w:r>
              <w:rPr>
                <w:sz w:val="20"/>
                <w:szCs w:val="20"/>
                <w:lang w:val="kk-KZ"/>
              </w:rPr>
              <w:t>жуан жəне жіңішке дауыстылар) ажыратып, дұрыс дыбыстау.</w:t>
            </w:r>
          </w:p>
          <w:p w14:paraId="22CE28F5">
            <w:pPr>
              <w:autoSpaceDE w:val="0"/>
              <w:autoSpaceDN w:val="0"/>
              <w:adjustRightInd w:val="0"/>
              <w:rPr>
                <w:sz w:val="20"/>
                <w:szCs w:val="20"/>
                <w:lang w:val="kk-KZ"/>
              </w:rPr>
            </w:pPr>
            <w:r>
              <w:rPr>
                <w:sz w:val="20"/>
                <w:szCs w:val="20"/>
                <w:lang w:val="kk-KZ"/>
              </w:rPr>
              <w:t>Сөйлеу барысында дауыс ырғағын сақтап, вербалды емес қарым-қатынас құралдарын сөздерді  қолдану.</w:t>
            </w:r>
          </w:p>
          <w:p w14:paraId="5A05FFE4">
            <w:pPr>
              <w:pStyle w:val="28"/>
              <w:rPr>
                <w:sz w:val="20"/>
                <w:szCs w:val="20"/>
                <w:lang w:val="kk-KZ"/>
              </w:rPr>
            </w:pPr>
            <w:r>
              <w:rPr>
                <w:rFonts w:eastAsia="Calibri"/>
                <w:b/>
                <w:sz w:val="20"/>
                <w:szCs w:val="20"/>
                <w:lang w:val="kk-KZ"/>
              </w:rPr>
              <w:t>ҰІӘ кезеңі:</w:t>
            </w:r>
            <w:r>
              <w:rPr>
                <w:sz w:val="20"/>
                <w:szCs w:val="20"/>
                <w:lang w:val="kk-KZ"/>
              </w:rPr>
              <w:t xml:space="preserve"> </w:t>
            </w:r>
          </w:p>
          <w:p w14:paraId="3336B335">
            <w:pPr>
              <w:autoSpaceDE w:val="0"/>
              <w:autoSpaceDN w:val="0"/>
              <w:adjustRightInd w:val="0"/>
              <w:rPr>
                <w:sz w:val="20"/>
                <w:szCs w:val="20"/>
                <w:lang w:val="kk-KZ"/>
              </w:rPr>
            </w:pPr>
            <w:r>
              <w:rPr>
                <w:sz w:val="20"/>
                <w:szCs w:val="20"/>
                <w:lang w:val="kk-KZ"/>
              </w:rPr>
              <w:t>Балалар шаттық шеңберін құрып, бір-бірлеріне жылы</w:t>
            </w:r>
          </w:p>
          <w:p w14:paraId="5485C8E0">
            <w:pPr>
              <w:autoSpaceDE w:val="0"/>
              <w:autoSpaceDN w:val="0"/>
              <w:adjustRightInd w:val="0"/>
              <w:rPr>
                <w:sz w:val="20"/>
                <w:szCs w:val="20"/>
                <w:lang w:val="kk-KZ"/>
              </w:rPr>
            </w:pPr>
            <w:r>
              <w:rPr>
                <w:sz w:val="20"/>
                <w:szCs w:val="20"/>
                <w:lang w:val="kk-KZ"/>
              </w:rPr>
              <w:t>лебіздерін білдіреді.</w:t>
            </w:r>
          </w:p>
          <w:p w14:paraId="2B78244D">
            <w:pPr>
              <w:autoSpaceDE w:val="0"/>
              <w:autoSpaceDN w:val="0"/>
              <w:adjustRightInd w:val="0"/>
              <w:rPr>
                <w:sz w:val="20"/>
                <w:szCs w:val="20"/>
                <w:lang w:val="kk-KZ"/>
              </w:rPr>
            </w:pPr>
            <w:r>
              <w:rPr>
                <w:sz w:val="20"/>
                <w:szCs w:val="20"/>
                <w:lang w:val="kk-KZ"/>
              </w:rPr>
              <w:t>Армысың, əлем!</w:t>
            </w:r>
          </w:p>
          <w:p w14:paraId="3B15592B">
            <w:pPr>
              <w:autoSpaceDE w:val="0"/>
              <w:autoSpaceDN w:val="0"/>
              <w:adjustRightInd w:val="0"/>
              <w:rPr>
                <w:i/>
                <w:iCs/>
                <w:sz w:val="20"/>
                <w:szCs w:val="20"/>
                <w:lang w:val="kk-KZ"/>
              </w:rPr>
            </w:pPr>
            <w:r>
              <w:rPr>
                <w:sz w:val="20"/>
                <w:szCs w:val="20"/>
                <w:lang w:val="kk-KZ"/>
              </w:rPr>
              <w:t xml:space="preserve">Армысың, жарық күн! </w:t>
            </w:r>
            <w:r>
              <w:rPr>
                <w:i/>
                <w:iCs/>
                <w:sz w:val="20"/>
                <w:szCs w:val="20"/>
                <w:lang w:val="kk-KZ"/>
              </w:rPr>
              <w:t>(Қолдарын жайып, көкке</w:t>
            </w:r>
          </w:p>
          <w:p w14:paraId="3D0A8D21">
            <w:pPr>
              <w:autoSpaceDE w:val="0"/>
              <w:autoSpaceDN w:val="0"/>
              <w:adjustRightInd w:val="0"/>
              <w:rPr>
                <w:i/>
                <w:iCs/>
                <w:sz w:val="20"/>
                <w:szCs w:val="20"/>
                <w:lang w:val="kk-KZ"/>
              </w:rPr>
            </w:pPr>
            <w:r>
              <w:rPr>
                <w:i/>
                <w:iCs/>
                <w:sz w:val="20"/>
                <w:szCs w:val="20"/>
                <w:lang w:val="kk-KZ"/>
              </w:rPr>
              <w:t>көтереді).</w:t>
            </w:r>
          </w:p>
          <w:p w14:paraId="58D501E7">
            <w:pPr>
              <w:autoSpaceDE w:val="0"/>
              <w:autoSpaceDN w:val="0"/>
              <w:adjustRightInd w:val="0"/>
              <w:rPr>
                <w:i/>
                <w:iCs/>
                <w:sz w:val="20"/>
                <w:szCs w:val="20"/>
                <w:lang w:val="kk-KZ"/>
              </w:rPr>
            </w:pPr>
            <w:r>
              <w:rPr>
                <w:sz w:val="20"/>
                <w:szCs w:val="20"/>
                <w:lang w:val="kk-KZ"/>
              </w:rPr>
              <w:t xml:space="preserve">Армысың, абзал адам! </w:t>
            </w:r>
            <w:r>
              <w:rPr>
                <w:i/>
                <w:iCs/>
                <w:sz w:val="20"/>
                <w:szCs w:val="20"/>
                <w:lang w:val="kk-KZ"/>
              </w:rPr>
              <w:t>(Қолдарын алға созады).</w:t>
            </w:r>
          </w:p>
          <w:p w14:paraId="7EB6EFBA">
            <w:pPr>
              <w:autoSpaceDE w:val="0"/>
              <w:autoSpaceDN w:val="0"/>
              <w:adjustRightInd w:val="0"/>
              <w:rPr>
                <w:i/>
                <w:iCs/>
                <w:sz w:val="20"/>
                <w:szCs w:val="20"/>
                <w:lang w:val="kk-KZ"/>
              </w:rPr>
            </w:pPr>
            <w:r>
              <w:rPr>
                <w:sz w:val="20"/>
                <w:szCs w:val="20"/>
                <w:lang w:val="kk-KZ"/>
              </w:rPr>
              <w:t xml:space="preserve">Армысың, менің досым! </w:t>
            </w:r>
            <w:r>
              <w:rPr>
                <w:i/>
                <w:iCs/>
                <w:sz w:val="20"/>
                <w:szCs w:val="20"/>
                <w:lang w:val="kk-KZ"/>
              </w:rPr>
              <w:t>(қолдарын бір-біріне қарап</w:t>
            </w:r>
          </w:p>
          <w:p w14:paraId="4B17B997">
            <w:pPr>
              <w:autoSpaceDE w:val="0"/>
              <w:autoSpaceDN w:val="0"/>
              <w:adjustRightInd w:val="0"/>
              <w:rPr>
                <w:sz w:val="20"/>
                <w:szCs w:val="20"/>
                <w:lang w:val="kk-KZ"/>
              </w:rPr>
            </w:pPr>
            <w:r>
              <w:rPr>
                <w:i/>
                <w:iCs/>
                <w:sz w:val="20"/>
                <w:szCs w:val="20"/>
                <w:lang w:val="kk-KZ"/>
              </w:rPr>
              <w:t>созады).</w:t>
            </w:r>
          </w:p>
          <w:p w14:paraId="6837BBFB">
            <w:pPr>
              <w:autoSpaceDE w:val="0"/>
              <w:autoSpaceDN w:val="0"/>
              <w:adjustRightInd w:val="0"/>
              <w:rPr>
                <w:b/>
                <w:bCs/>
                <w:sz w:val="20"/>
                <w:szCs w:val="20"/>
                <w:lang w:val="kk-KZ"/>
              </w:rPr>
            </w:pPr>
            <w:r>
              <w:rPr>
                <w:b/>
                <w:bCs/>
                <w:sz w:val="20"/>
                <w:szCs w:val="20"/>
                <w:lang w:val="kk-KZ"/>
              </w:rPr>
              <w:t>1-тапсырма</w:t>
            </w:r>
          </w:p>
          <w:p w14:paraId="3D337C21">
            <w:pPr>
              <w:autoSpaceDE w:val="0"/>
              <w:autoSpaceDN w:val="0"/>
              <w:adjustRightInd w:val="0"/>
              <w:rPr>
                <w:sz w:val="20"/>
                <w:szCs w:val="20"/>
                <w:lang w:val="kk-KZ"/>
              </w:rPr>
            </w:pPr>
            <w:r>
              <w:rPr>
                <w:sz w:val="20"/>
                <w:szCs w:val="20"/>
                <w:lang w:val="kk-KZ"/>
              </w:rPr>
              <w:t>Суреттегі балалардың</w:t>
            </w:r>
          </w:p>
          <w:p w14:paraId="7B2DBFB2">
            <w:pPr>
              <w:autoSpaceDE w:val="0"/>
              <w:autoSpaceDN w:val="0"/>
              <w:adjustRightInd w:val="0"/>
              <w:rPr>
                <w:sz w:val="20"/>
                <w:szCs w:val="20"/>
                <w:lang w:val="kk-KZ"/>
              </w:rPr>
            </w:pPr>
            <w:r>
              <w:rPr>
                <w:sz w:val="20"/>
                <w:szCs w:val="20"/>
                <w:lang w:val="kk-KZ"/>
              </w:rPr>
              <w:t>қандай спорт түрімен шұғылданып жүргенін айтады.</w:t>
            </w:r>
          </w:p>
          <w:p w14:paraId="25201B55">
            <w:pPr>
              <w:autoSpaceDE w:val="0"/>
              <w:autoSpaceDN w:val="0"/>
              <w:adjustRightInd w:val="0"/>
              <w:rPr>
                <w:sz w:val="20"/>
                <w:szCs w:val="20"/>
                <w:lang w:val="kk-KZ"/>
              </w:rPr>
            </w:pPr>
            <w:r>
              <w:rPr>
                <w:b/>
                <w:bCs/>
                <w:sz w:val="20"/>
                <w:szCs w:val="20"/>
                <w:lang w:val="kk-KZ"/>
              </w:rPr>
              <w:t xml:space="preserve">Чемпион </w:t>
            </w:r>
            <w:r>
              <w:rPr>
                <w:sz w:val="20"/>
                <w:szCs w:val="20"/>
                <w:lang w:val="kk-KZ"/>
              </w:rPr>
              <w:t>сөзінде қандай дыбыс бірінші естіледі?</w:t>
            </w:r>
          </w:p>
          <w:p w14:paraId="5BC55588">
            <w:pPr>
              <w:autoSpaceDE w:val="0"/>
              <w:autoSpaceDN w:val="0"/>
              <w:adjustRightInd w:val="0"/>
              <w:rPr>
                <w:sz w:val="20"/>
                <w:szCs w:val="20"/>
                <w:lang w:val="kk-KZ"/>
              </w:rPr>
            </w:pPr>
            <w:r>
              <w:rPr>
                <w:sz w:val="20"/>
                <w:szCs w:val="20"/>
                <w:lang w:val="kk-KZ"/>
              </w:rPr>
              <w:t>Педагог бүгінгі танысатын дыбыс Ч дыбысы екенін</w:t>
            </w:r>
          </w:p>
          <w:p w14:paraId="3C6F3173">
            <w:pPr>
              <w:autoSpaceDE w:val="0"/>
              <w:autoSpaceDN w:val="0"/>
              <w:adjustRightInd w:val="0"/>
              <w:rPr>
                <w:sz w:val="20"/>
                <w:szCs w:val="20"/>
              </w:rPr>
            </w:pPr>
            <w:r>
              <w:rPr>
                <w:sz w:val="20"/>
                <w:szCs w:val="20"/>
              </w:rPr>
              <w:t>айтады.</w:t>
            </w:r>
          </w:p>
          <w:p w14:paraId="10C8E9F6">
            <w:pPr>
              <w:autoSpaceDE w:val="0"/>
              <w:autoSpaceDN w:val="0"/>
              <w:adjustRightInd w:val="0"/>
              <w:rPr>
                <w:sz w:val="20"/>
                <w:szCs w:val="20"/>
              </w:rPr>
            </w:pPr>
            <w:r>
              <w:rPr>
                <w:b/>
                <w:bCs/>
                <w:sz w:val="20"/>
                <w:szCs w:val="20"/>
              </w:rPr>
              <w:t xml:space="preserve">Чемпион </w:t>
            </w:r>
            <w:r>
              <w:rPr>
                <w:sz w:val="20"/>
                <w:szCs w:val="20"/>
              </w:rPr>
              <w:t>сөзін буынға бөледі.</w:t>
            </w:r>
          </w:p>
          <w:p w14:paraId="06C44C66">
            <w:pPr>
              <w:autoSpaceDE w:val="0"/>
              <w:autoSpaceDN w:val="0"/>
              <w:adjustRightInd w:val="0"/>
              <w:rPr>
                <w:sz w:val="20"/>
                <w:szCs w:val="20"/>
                <w:lang w:val="kk-KZ"/>
              </w:rPr>
            </w:pPr>
            <w:r>
              <w:rPr>
                <w:b/>
                <w:bCs/>
                <w:sz w:val="20"/>
                <w:szCs w:val="20"/>
              </w:rPr>
              <w:t xml:space="preserve">2-тапсырма. </w:t>
            </w:r>
            <w:r>
              <w:rPr>
                <w:sz w:val="20"/>
                <w:szCs w:val="20"/>
              </w:rPr>
              <w:t>Суреттегі заттарды атайды.</w:t>
            </w:r>
          </w:p>
          <w:p w14:paraId="33B3AA37">
            <w:pPr>
              <w:autoSpaceDE w:val="0"/>
              <w:autoSpaceDN w:val="0"/>
              <w:adjustRightInd w:val="0"/>
              <w:rPr>
                <w:sz w:val="20"/>
                <w:szCs w:val="20"/>
              </w:rPr>
            </w:pPr>
            <w:r>
              <w:rPr>
                <w:b/>
                <w:bCs/>
                <w:sz w:val="20"/>
                <w:szCs w:val="20"/>
              </w:rPr>
              <w:t xml:space="preserve">Чемодан, чек, почта </w:t>
            </w:r>
            <w:r>
              <w:rPr>
                <w:sz w:val="20"/>
                <w:szCs w:val="20"/>
              </w:rPr>
              <w:t>сөздерін буынға бөледі. Педагог</w:t>
            </w:r>
          </w:p>
          <w:p w14:paraId="0E95CC8F">
            <w:pPr>
              <w:autoSpaceDE w:val="0"/>
              <w:autoSpaceDN w:val="0"/>
              <w:adjustRightInd w:val="0"/>
              <w:rPr>
                <w:sz w:val="20"/>
                <w:szCs w:val="20"/>
              </w:rPr>
            </w:pPr>
            <w:r>
              <w:rPr>
                <w:sz w:val="20"/>
                <w:szCs w:val="20"/>
              </w:rPr>
              <w:t>сөздердің мағынасын түсіндіреді. Сөздердің буындық белгілерін көрсетеді.</w:t>
            </w:r>
          </w:p>
          <w:p w14:paraId="23D555DB">
            <w:pPr>
              <w:autoSpaceDE w:val="0"/>
              <w:autoSpaceDN w:val="0"/>
              <w:adjustRightInd w:val="0"/>
              <w:rPr>
                <w:sz w:val="20"/>
                <w:szCs w:val="20"/>
              </w:rPr>
            </w:pPr>
            <w:r>
              <w:rPr>
                <w:sz w:val="20"/>
                <w:szCs w:val="20"/>
              </w:rPr>
              <w:t>Ч дыбысының қай буыннан естілетіні табады.</w:t>
            </w:r>
          </w:p>
          <w:p w14:paraId="4A4B661C">
            <w:pPr>
              <w:autoSpaceDE w:val="0"/>
              <w:autoSpaceDN w:val="0"/>
              <w:adjustRightInd w:val="0"/>
              <w:rPr>
                <w:sz w:val="20"/>
                <w:szCs w:val="20"/>
              </w:rPr>
            </w:pPr>
            <w:r>
              <w:rPr>
                <w:sz w:val="20"/>
                <w:szCs w:val="20"/>
              </w:rPr>
              <w:t>Ч – қатаң дауыссыз дыбыс. Кедергіге ұшырап,</w:t>
            </w:r>
          </w:p>
          <w:p w14:paraId="499918D0">
            <w:pPr>
              <w:autoSpaceDE w:val="0"/>
              <w:autoSpaceDN w:val="0"/>
              <w:adjustRightInd w:val="0"/>
              <w:rPr>
                <w:sz w:val="20"/>
                <w:szCs w:val="20"/>
                <w:lang w:val="kk-KZ"/>
              </w:rPr>
            </w:pPr>
            <w:r>
              <w:rPr>
                <w:sz w:val="20"/>
                <w:szCs w:val="20"/>
              </w:rPr>
              <w:t>қысқа айтылып тұр.</w:t>
            </w:r>
          </w:p>
          <w:p w14:paraId="1159B8D6">
            <w:pPr>
              <w:autoSpaceDE w:val="0"/>
              <w:autoSpaceDN w:val="0"/>
              <w:adjustRightInd w:val="0"/>
              <w:rPr>
                <w:b/>
                <w:bCs/>
                <w:sz w:val="20"/>
                <w:szCs w:val="20"/>
              </w:rPr>
            </w:pPr>
            <w:r>
              <w:rPr>
                <w:b/>
                <w:bCs/>
                <w:sz w:val="20"/>
                <w:szCs w:val="20"/>
              </w:rPr>
              <w:t>Сергіту сəті</w:t>
            </w:r>
          </w:p>
          <w:p w14:paraId="3A1491FB">
            <w:pPr>
              <w:autoSpaceDE w:val="0"/>
              <w:autoSpaceDN w:val="0"/>
              <w:adjustRightInd w:val="0"/>
              <w:rPr>
                <w:sz w:val="20"/>
                <w:szCs w:val="20"/>
              </w:rPr>
            </w:pPr>
            <w:r>
              <w:rPr>
                <w:sz w:val="20"/>
                <w:szCs w:val="20"/>
              </w:rPr>
              <w:t>Балалар орындарынан тұрады.</w:t>
            </w:r>
          </w:p>
          <w:p w14:paraId="4231126A">
            <w:pPr>
              <w:autoSpaceDE w:val="0"/>
              <w:autoSpaceDN w:val="0"/>
              <w:adjustRightInd w:val="0"/>
              <w:rPr>
                <w:sz w:val="20"/>
                <w:szCs w:val="20"/>
              </w:rPr>
            </w:pPr>
            <w:r>
              <w:rPr>
                <w:sz w:val="20"/>
                <w:szCs w:val="20"/>
              </w:rPr>
              <w:t>Біз шыныққан баламыз,</w:t>
            </w:r>
          </w:p>
          <w:p w14:paraId="6F9C4A3E">
            <w:pPr>
              <w:autoSpaceDE w:val="0"/>
              <w:autoSpaceDN w:val="0"/>
              <w:adjustRightInd w:val="0"/>
              <w:rPr>
                <w:sz w:val="20"/>
                <w:szCs w:val="20"/>
              </w:rPr>
            </w:pPr>
            <w:r>
              <w:rPr>
                <w:sz w:val="20"/>
                <w:szCs w:val="20"/>
              </w:rPr>
              <w:t>Суда жүзе аламыз.</w:t>
            </w:r>
          </w:p>
          <w:p w14:paraId="59D90F47">
            <w:pPr>
              <w:autoSpaceDE w:val="0"/>
              <w:autoSpaceDN w:val="0"/>
              <w:adjustRightInd w:val="0"/>
              <w:rPr>
                <w:sz w:val="20"/>
                <w:szCs w:val="20"/>
              </w:rPr>
            </w:pPr>
            <w:r>
              <w:rPr>
                <w:sz w:val="20"/>
                <w:szCs w:val="20"/>
              </w:rPr>
              <w:t>Желбіретіп көк туын,</w:t>
            </w:r>
          </w:p>
          <w:p w14:paraId="772C0037">
            <w:pPr>
              <w:autoSpaceDE w:val="0"/>
              <w:autoSpaceDN w:val="0"/>
              <w:adjustRightInd w:val="0"/>
              <w:rPr>
                <w:sz w:val="20"/>
                <w:szCs w:val="20"/>
                <w:lang w:val="kk-KZ"/>
              </w:rPr>
            </w:pPr>
            <w:r>
              <w:rPr>
                <w:sz w:val="20"/>
                <w:szCs w:val="20"/>
              </w:rPr>
              <w:t>Чемпиондар боламыз.</w:t>
            </w:r>
          </w:p>
          <w:p w14:paraId="6E112D9F">
            <w:pPr>
              <w:autoSpaceDE w:val="0"/>
              <w:autoSpaceDN w:val="0"/>
              <w:adjustRightInd w:val="0"/>
              <w:rPr>
                <w:sz w:val="20"/>
                <w:szCs w:val="20"/>
                <w:lang w:val="kk-KZ"/>
              </w:rPr>
            </w:pPr>
            <w:r>
              <w:rPr>
                <w:sz w:val="20"/>
                <w:szCs w:val="20"/>
                <w:lang w:val="kk-KZ"/>
              </w:rPr>
              <w:t>3-тапсырма</w:t>
            </w:r>
          </w:p>
          <w:p w14:paraId="24101F7B">
            <w:pPr>
              <w:autoSpaceDE w:val="0"/>
              <w:autoSpaceDN w:val="0"/>
              <w:adjustRightInd w:val="0"/>
              <w:rPr>
                <w:sz w:val="20"/>
                <w:szCs w:val="20"/>
                <w:lang w:val="kk-KZ"/>
              </w:rPr>
            </w:pPr>
            <w:r>
              <w:rPr>
                <w:sz w:val="20"/>
                <w:szCs w:val="20"/>
                <w:lang w:val="kk-KZ"/>
              </w:rPr>
              <w:t>Ч əрпін құрастырып жаз.</w:t>
            </w:r>
          </w:p>
          <w:p w14:paraId="199468C2">
            <w:pPr>
              <w:autoSpaceDE w:val="0"/>
              <w:autoSpaceDN w:val="0"/>
              <w:adjustRightInd w:val="0"/>
              <w:rPr>
                <w:sz w:val="20"/>
                <w:szCs w:val="20"/>
                <w:lang w:val="kk-KZ"/>
              </w:rPr>
            </w:pPr>
            <w:r>
              <w:rPr>
                <w:sz w:val="20"/>
                <w:szCs w:val="20"/>
                <w:lang w:val="kk-KZ"/>
              </w:rPr>
              <w:t xml:space="preserve">Тақтадағы </w:t>
            </w:r>
            <w:r>
              <w:rPr>
                <w:b/>
                <w:bCs/>
                <w:sz w:val="20"/>
                <w:szCs w:val="20"/>
                <w:lang w:val="kk-KZ"/>
              </w:rPr>
              <w:t xml:space="preserve">ч </w:t>
            </w:r>
            <w:r>
              <w:rPr>
                <w:sz w:val="20"/>
                <w:szCs w:val="20"/>
                <w:lang w:val="kk-KZ"/>
              </w:rPr>
              <w:t>əрпінің пішініне қарап, балалар</w:t>
            </w:r>
          </w:p>
          <w:p w14:paraId="6D83A15B">
            <w:pPr>
              <w:autoSpaceDE w:val="0"/>
              <w:autoSpaceDN w:val="0"/>
              <w:adjustRightInd w:val="0"/>
              <w:rPr>
                <w:sz w:val="20"/>
                <w:szCs w:val="20"/>
                <w:lang w:val="kk-KZ"/>
              </w:rPr>
            </w:pPr>
            <w:r>
              <w:rPr>
                <w:sz w:val="20"/>
                <w:szCs w:val="20"/>
                <w:lang w:val="kk-KZ"/>
              </w:rPr>
              <w:t xml:space="preserve">ермексаздан жəне мата қиындысынан </w:t>
            </w:r>
            <w:r>
              <w:rPr>
                <w:b/>
                <w:bCs/>
                <w:sz w:val="20"/>
                <w:szCs w:val="20"/>
                <w:lang w:val="kk-KZ"/>
              </w:rPr>
              <w:t xml:space="preserve">ч </w:t>
            </w:r>
            <w:r>
              <w:rPr>
                <w:sz w:val="20"/>
                <w:szCs w:val="20"/>
                <w:lang w:val="kk-KZ"/>
              </w:rPr>
              <w:t>əрпін</w:t>
            </w:r>
          </w:p>
          <w:p w14:paraId="6DD219D1">
            <w:pPr>
              <w:autoSpaceDE w:val="0"/>
              <w:autoSpaceDN w:val="0"/>
              <w:adjustRightInd w:val="0"/>
              <w:rPr>
                <w:sz w:val="20"/>
                <w:szCs w:val="20"/>
                <w:lang w:val="kk-KZ"/>
              </w:rPr>
            </w:pPr>
            <w:r>
              <w:rPr>
                <w:sz w:val="20"/>
                <w:szCs w:val="20"/>
                <w:lang w:val="kk-KZ"/>
              </w:rPr>
              <w:t xml:space="preserve">жасайды. </w:t>
            </w:r>
          </w:p>
          <w:p w14:paraId="30354736">
            <w:pPr>
              <w:autoSpaceDE w:val="0"/>
              <w:autoSpaceDN w:val="0"/>
              <w:adjustRightInd w:val="0"/>
              <w:rPr>
                <w:sz w:val="20"/>
                <w:szCs w:val="20"/>
                <w:lang w:val="kk-KZ"/>
              </w:rPr>
            </w:pPr>
            <w:r>
              <w:rPr>
                <w:sz w:val="20"/>
                <w:szCs w:val="20"/>
                <w:lang w:val="kk-KZ"/>
              </w:rPr>
              <w:t xml:space="preserve">4-тапсырма бойынша ч дыбысы кездесетін сөздерге мысалдар келтіреді, сонан соң сол сөздердің суреттерін салады. </w:t>
            </w:r>
          </w:p>
          <w:p w14:paraId="06F9A5D5">
            <w:pPr>
              <w:autoSpaceDE w:val="0"/>
              <w:autoSpaceDN w:val="0"/>
              <w:adjustRightInd w:val="0"/>
              <w:rPr>
                <w:sz w:val="20"/>
                <w:szCs w:val="20"/>
              </w:rPr>
            </w:pPr>
            <w:r>
              <w:rPr>
                <w:sz w:val="20"/>
                <w:szCs w:val="20"/>
              </w:rPr>
              <w:t xml:space="preserve">Балалар </w:t>
            </w:r>
            <w:r>
              <w:rPr>
                <w:b/>
                <w:bCs/>
                <w:sz w:val="20"/>
                <w:szCs w:val="20"/>
              </w:rPr>
              <w:t xml:space="preserve">ч </w:t>
            </w:r>
            <w:r>
              <w:rPr>
                <w:sz w:val="20"/>
                <w:szCs w:val="20"/>
              </w:rPr>
              <w:t>əрпін жазу жолына жазады.</w:t>
            </w:r>
          </w:p>
          <w:p w14:paraId="325B8D3C">
            <w:pPr>
              <w:autoSpaceDE w:val="0"/>
              <w:autoSpaceDN w:val="0"/>
              <w:adjustRightInd w:val="0"/>
              <w:rPr>
                <w:b/>
                <w:bCs/>
                <w:sz w:val="20"/>
                <w:szCs w:val="20"/>
              </w:rPr>
            </w:pPr>
            <w:r>
              <w:rPr>
                <w:b/>
                <w:bCs/>
                <w:sz w:val="20"/>
                <w:szCs w:val="20"/>
                <w:lang w:val="kk-KZ"/>
              </w:rPr>
              <w:t>Қ</w:t>
            </w:r>
            <w:r>
              <w:rPr>
                <w:b/>
                <w:bCs/>
                <w:sz w:val="20"/>
                <w:szCs w:val="20"/>
              </w:rPr>
              <w:t>орытындысы.</w:t>
            </w:r>
          </w:p>
          <w:p w14:paraId="7D45FAC1">
            <w:pPr>
              <w:autoSpaceDE w:val="0"/>
              <w:autoSpaceDN w:val="0"/>
              <w:adjustRightInd w:val="0"/>
              <w:rPr>
                <w:sz w:val="20"/>
                <w:szCs w:val="20"/>
              </w:rPr>
            </w:pPr>
            <w:r>
              <w:rPr>
                <w:sz w:val="20"/>
                <w:szCs w:val="20"/>
              </w:rPr>
              <w:t>Педагог қорытынды жасайды, балаларды мадақтайды.</w:t>
            </w:r>
          </w:p>
          <w:p w14:paraId="00B1B4A7">
            <w:pPr>
              <w:autoSpaceDE w:val="0"/>
              <w:autoSpaceDN w:val="0"/>
              <w:adjustRightInd w:val="0"/>
              <w:rPr>
                <w:sz w:val="20"/>
                <w:szCs w:val="20"/>
              </w:rPr>
            </w:pPr>
            <w:r>
              <w:rPr>
                <w:sz w:val="20"/>
                <w:szCs w:val="20"/>
              </w:rPr>
              <w:t>Балалар өз білім деңгейлерін</w:t>
            </w:r>
          </w:p>
          <w:p w14:paraId="3C6C2BEE">
            <w:pPr>
              <w:autoSpaceDE w:val="0"/>
              <w:autoSpaceDN w:val="0"/>
              <w:adjustRightInd w:val="0"/>
              <w:rPr>
                <w:sz w:val="20"/>
                <w:szCs w:val="20"/>
                <w:lang w:val="kk-KZ"/>
              </w:rPr>
            </w:pPr>
            <w:r>
              <w:rPr>
                <w:sz w:val="20"/>
                <w:szCs w:val="20"/>
              </w:rPr>
              <w:t>смайликтер арқылы бағалайды.</w:t>
            </w:r>
          </w:p>
          <w:p w14:paraId="1CDE2B52">
            <w:pPr>
              <w:autoSpaceDE w:val="0"/>
              <w:autoSpaceDN w:val="0"/>
              <w:adjustRightInd w:val="0"/>
              <w:rPr>
                <w:sz w:val="20"/>
                <w:szCs w:val="20"/>
                <w:lang w:val="kk-KZ"/>
              </w:rPr>
            </w:pPr>
          </w:p>
          <w:p w14:paraId="70E72BD8">
            <w:pPr>
              <w:rPr>
                <w:b/>
                <w:color w:val="000000"/>
                <w:sz w:val="20"/>
                <w:szCs w:val="20"/>
                <w:lang w:val="kk-KZ"/>
              </w:rPr>
            </w:pPr>
            <w:r>
              <w:rPr>
                <w:b/>
                <w:color w:val="000000"/>
                <w:sz w:val="20"/>
                <w:szCs w:val="20"/>
                <w:lang w:val="kk-KZ"/>
              </w:rPr>
              <w:t xml:space="preserve">Музыка </w:t>
            </w:r>
          </w:p>
          <w:p w14:paraId="3A6834A2">
            <w:pPr>
              <w:pStyle w:val="26"/>
              <w:spacing w:line="0" w:lineRule="atLeast"/>
              <w:ind w:right="347"/>
              <w:contextualSpacing/>
              <w:rPr>
                <w:sz w:val="20"/>
                <w:szCs w:val="20"/>
              </w:rPr>
            </w:pPr>
            <w:r>
              <w:rPr>
                <w:b/>
                <w:spacing w:val="-2"/>
                <w:sz w:val="20"/>
                <w:szCs w:val="20"/>
              </w:rPr>
              <w:t xml:space="preserve">Қайталау. </w:t>
            </w:r>
            <w:r>
              <w:rPr>
                <w:spacing w:val="-2"/>
                <w:sz w:val="20"/>
                <w:szCs w:val="20"/>
              </w:rPr>
              <w:t xml:space="preserve">Балалар музыкалық аспаптарын,шулы аспаптарды,қазақ </w:t>
            </w:r>
            <w:r>
              <w:rPr>
                <w:sz w:val="20"/>
                <w:szCs w:val="20"/>
              </w:rPr>
              <w:t>ұлттық</w:t>
            </w:r>
            <w:r>
              <w:rPr>
                <w:spacing w:val="-15"/>
                <w:sz w:val="20"/>
                <w:szCs w:val="20"/>
              </w:rPr>
              <w:t xml:space="preserve"> </w:t>
            </w:r>
            <w:r>
              <w:rPr>
                <w:sz w:val="20"/>
                <w:szCs w:val="20"/>
              </w:rPr>
              <w:t xml:space="preserve">музыкалық </w:t>
            </w:r>
            <w:r>
              <w:rPr>
                <w:spacing w:val="-2"/>
                <w:sz w:val="20"/>
                <w:szCs w:val="20"/>
              </w:rPr>
              <w:t>аспаптарының ойналуын,үнін,</w:t>
            </w:r>
          </w:p>
          <w:p w14:paraId="4AB80A3C">
            <w:pPr>
              <w:pStyle w:val="26"/>
              <w:spacing w:line="0" w:lineRule="atLeast"/>
              <w:contextualSpacing/>
              <w:rPr>
                <w:sz w:val="20"/>
                <w:szCs w:val="20"/>
              </w:rPr>
            </w:pPr>
            <w:r>
              <w:rPr>
                <w:sz w:val="20"/>
                <w:szCs w:val="20"/>
              </w:rPr>
              <w:t>атауын</w:t>
            </w:r>
            <w:r>
              <w:rPr>
                <w:spacing w:val="-2"/>
                <w:sz w:val="20"/>
                <w:szCs w:val="20"/>
              </w:rPr>
              <w:t xml:space="preserve"> </w:t>
            </w:r>
            <w:r>
              <w:rPr>
                <w:sz w:val="20"/>
                <w:szCs w:val="20"/>
              </w:rPr>
              <w:t>есте</w:t>
            </w:r>
            <w:r>
              <w:rPr>
                <w:spacing w:val="-2"/>
                <w:sz w:val="20"/>
                <w:szCs w:val="20"/>
              </w:rPr>
              <w:t xml:space="preserve"> ұстау.</w:t>
            </w:r>
          </w:p>
          <w:p w14:paraId="116D8268">
            <w:pPr>
              <w:pStyle w:val="26"/>
              <w:spacing w:line="0" w:lineRule="atLeast"/>
              <w:ind w:right="302"/>
              <w:contextualSpacing/>
              <w:rPr>
                <w:sz w:val="20"/>
                <w:szCs w:val="20"/>
              </w:rPr>
            </w:pPr>
            <w:r>
              <w:rPr>
                <w:b/>
                <w:spacing w:val="-6"/>
                <w:sz w:val="20"/>
                <w:szCs w:val="20"/>
              </w:rPr>
              <w:t xml:space="preserve">Ән </w:t>
            </w:r>
            <w:r>
              <w:rPr>
                <w:b/>
                <w:spacing w:val="-2"/>
                <w:sz w:val="20"/>
                <w:szCs w:val="20"/>
              </w:rPr>
              <w:t>тыңдау</w:t>
            </w:r>
            <w:r>
              <w:rPr>
                <w:spacing w:val="-2"/>
                <w:sz w:val="20"/>
                <w:szCs w:val="20"/>
              </w:rPr>
              <w:t>: «Сарыарқа күйі» Құрманғазы</w:t>
            </w:r>
          </w:p>
          <w:p w14:paraId="313084C2">
            <w:pPr>
              <w:pStyle w:val="26"/>
              <w:spacing w:line="0" w:lineRule="atLeast"/>
              <w:ind w:right="302"/>
              <w:contextualSpacing/>
              <w:rPr>
                <w:sz w:val="20"/>
                <w:szCs w:val="20"/>
              </w:rPr>
            </w:pPr>
            <w:r>
              <w:rPr>
                <w:b/>
                <w:sz w:val="20"/>
                <w:szCs w:val="20"/>
              </w:rPr>
              <w:t xml:space="preserve">Ән айту: </w:t>
            </w:r>
            <w:r>
              <w:rPr>
                <w:sz w:val="20"/>
                <w:szCs w:val="20"/>
              </w:rPr>
              <w:t>«Біз мектепке</w:t>
            </w:r>
            <w:r>
              <w:rPr>
                <w:spacing w:val="-15"/>
                <w:sz w:val="20"/>
                <w:szCs w:val="20"/>
              </w:rPr>
              <w:t xml:space="preserve"> </w:t>
            </w:r>
            <w:r>
              <w:rPr>
                <w:sz w:val="20"/>
                <w:szCs w:val="20"/>
              </w:rPr>
              <w:t>барамыз»</w:t>
            </w:r>
          </w:p>
          <w:p w14:paraId="2D61CA10">
            <w:pPr>
              <w:pStyle w:val="26"/>
              <w:spacing w:line="0" w:lineRule="atLeast"/>
              <w:contextualSpacing/>
              <w:rPr>
                <w:sz w:val="20"/>
                <w:szCs w:val="20"/>
              </w:rPr>
            </w:pPr>
            <w:r>
              <w:rPr>
                <w:spacing w:val="-2"/>
                <w:sz w:val="20"/>
                <w:szCs w:val="20"/>
              </w:rPr>
              <w:t>Д.Байтілеуов</w:t>
            </w:r>
          </w:p>
          <w:p w14:paraId="1B919B83">
            <w:pPr>
              <w:pStyle w:val="26"/>
              <w:spacing w:line="0" w:lineRule="atLeast"/>
              <w:contextualSpacing/>
              <w:rPr>
                <w:sz w:val="20"/>
                <w:szCs w:val="20"/>
              </w:rPr>
            </w:pPr>
            <w:r>
              <w:rPr>
                <w:b/>
                <w:spacing w:val="-2"/>
                <w:sz w:val="20"/>
                <w:szCs w:val="20"/>
              </w:rPr>
              <w:t xml:space="preserve">Аспапта ойнау: </w:t>
            </w:r>
            <w:r>
              <w:rPr>
                <w:spacing w:val="-2"/>
                <w:sz w:val="20"/>
                <w:szCs w:val="20"/>
              </w:rPr>
              <w:t>«Барабанда» ойнау</w:t>
            </w:r>
          </w:p>
          <w:p w14:paraId="3C079FF2">
            <w:pPr>
              <w:pStyle w:val="26"/>
              <w:spacing w:line="0" w:lineRule="atLeast"/>
              <w:contextualSpacing/>
              <w:rPr>
                <w:b/>
                <w:sz w:val="20"/>
                <w:szCs w:val="20"/>
              </w:rPr>
            </w:pPr>
            <w:r>
              <w:rPr>
                <w:b/>
                <w:sz w:val="20"/>
                <w:szCs w:val="20"/>
              </w:rPr>
              <w:t>Қимылды</w:t>
            </w:r>
            <w:r>
              <w:rPr>
                <w:b/>
                <w:spacing w:val="-4"/>
                <w:sz w:val="20"/>
                <w:szCs w:val="20"/>
              </w:rPr>
              <w:t xml:space="preserve"> </w:t>
            </w:r>
            <w:r>
              <w:rPr>
                <w:b/>
                <w:spacing w:val="-2"/>
                <w:sz w:val="20"/>
                <w:szCs w:val="20"/>
              </w:rPr>
              <w:t>ойын:</w:t>
            </w:r>
          </w:p>
          <w:p w14:paraId="20355E1D">
            <w:pPr>
              <w:rPr>
                <w:rFonts w:eastAsia="Calibri"/>
                <w:sz w:val="16"/>
                <w:szCs w:val="16"/>
                <w:lang w:val="kk-KZ" w:eastAsia="ru-RU"/>
              </w:rPr>
            </w:pPr>
            <w:r>
              <w:rPr>
                <w:spacing w:val="-2"/>
                <w:sz w:val="20"/>
                <w:szCs w:val="20"/>
              </w:rPr>
              <w:t>«Ұшақтар»</w:t>
            </w:r>
          </w:p>
          <w:p w14:paraId="6F89E312">
            <w:pPr>
              <w:rPr>
                <w:b/>
                <w:color w:val="000000"/>
                <w:sz w:val="20"/>
                <w:szCs w:val="20"/>
                <w:lang w:val="kk-KZ"/>
              </w:rPr>
            </w:pPr>
          </w:p>
          <w:p w14:paraId="17D90F12">
            <w:pPr>
              <w:rPr>
                <w:color w:val="000000"/>
                <w:sz w:val="20"/>
                <w:szCs w:val="20"/>
                <w:lang w:val="kk-KZ"/>
              </w:rPr>
            </w:pPr>
          </w:p>
        </w:tc>
      </w:tr>
      <w:tr w14:paraId="3E2BC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640137D9">
            <w:pPr>
              <w:autoSpaceDE w:val="0"/>
              <w:autoSpaceDN w:val="0"/>
              <w:adjustRightInd w:val="0"/>
              <w:rPr>
                <w:b/>
                <w:color w:val="000000"/>
                <w:sz w:val="20"/>
                <w:szCs w:val="20"/>
                <w:lang w:val="kk-KZ"/>
              </w:rPr>
            </w:pPr>
            <w:r>
              <w:rPr>
                <w:b/>
                <w:color w:val="000000"/>
                <w:sz w:val="20"/>
                <w:szCs w:val="20"/>
                <w:lang w:val="kk-KZ"/>
              </w:rPr>
              <w:t>Серуенге дайындық</w:t>
            </w:r>
          </w:p>
        </w:tc>
        <w:tc>
          <w:tcPr>
            <w:tcW w:w="4305" w:type="pct"/>
            <w:gridSpan w:val="5"/>
          </w:tcPr>
          <w:p w14:paraId="2AD16566">
            <w:pPr>
              <w:autoSpaceDE w:val="0"/>
              <w:autoSpaceDN w:val="0"/>
              <w:adjustRightInd w:val="0"/>
              <w:rPr>
                <w:color w:val="000000"/>
                <w:sz w:val="20"/>
                <w:szCs w:val="20"/>
                <w:lang w:val="kk-KZ"/>
              </w:rPr>
            </w:pPr>
            <w:r>
              <w:rPr>
                <w:color w:val="000000"/>
                <w:sz w:val="20"/>
                <w:szCs w:val="20"/>
                <w:lang w:val="kk-KZ"/>
              </w:rPr>
              <w:t>Балалалардың серуенге деген қызығушылықтарын туғызу, балалармен жеке әңгімелесу.</w:t>
            </w:r>
          </w:p>
        </w:tc>
      </w:tr>
      <w:tr w14:paraId="1C3F9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2FCC2820">
            <w:pPr>
              <w:autoSpaceDE w:val="0"/>
              <w:autoSpaceDN w:val="0"/>
              <w:adjustRightInd w:val="0"/>
              <w:rPr>
                <w:b/>
                <w:color w:val="000000"/>
                <w:sz w:val="20"/>
                <w:szCs w:val="20"/>
                <w:lang w:val="kk-KZ"/>
              </w:rPr>
            </w:pPr>
            <w:r>
              <w:rPr>
                <w:b/>
                <w:color w:val="000000"/>
                <w:sz w:val="20"/>
                <w:szCs w:val="20"/>
                <w:lang w:val="kk-KZ"/>
              </w:rPr>
              <w:t>Серуен</w:t>
            </w:r>
          </w:p>
        </w:tc>
        <w:tc>
          <w:tcPr>
            <w:tcW w:w="740" w:type="pct"/>
          </w:tcPr>
          <w:p w14:paraId="462C3242">
            <w:pPr>
              <w:pStyle w:val="18"/>
              <w:jc w:val="center"/>
              <w:rPr>
                <w:rFonts w:ascii="Times New Roman" w:hAnsi="Times New Roman" w:eastAsia="Arial"/>
                <w:b/>
                <w:sz w:val="18"/>
                <w:szCs w:val="18"/>
                <w:shd w:val="clear" w:color="auto" w:fill="FFFFFF"/>
                <w:lang w:val="kk-KZ"/>
              </w:rPr>
            </w:pPr>
            <w:r>
              <w:rPr>
                <w:rFonts w:ascii="Times New Roman" w:hAnsi="Times New Roman"/>
                <w:b/>
                <w:sz w:val="18"/>
                <w:szCs w:val="18"/>
                <w:shd w:val="clear" w:color="auto" w:fill="FFFFFF"/>
                <w:lang w:val="kk-KZ"/>
              </w:rPr>
              <w:t>№ 24</w:t>
            </w:r>
          </w:p>
          <w:p w14:paraId="2890F7A1">
            <w:pPr>
              <w:pStyle w:val="18"/>
              <w:jc w:val="center"/>
              <w:rPr>
                <w:rFonts w:ascii="Times New Roman" w:hAnsi="Times New Roman" w:eastAsia="Arial"/>
                <w:b/>
                <w:sz w:val="18"/>
                <w:szCs w:val="18"/>
                <w:shd w:val="clear" w:color="auto" w:fill="FFFFFF"/>
                <w:lang w:val="kk-KZ"/>
              </w:rPr>
            </w:pPr>
            <w:r>
              <w:rPr>
                <w:rFonts w:ascii="Times New Roman" w:hAnsi="Times New Roman"/>
                <w:b/>
                <w:sz w:val="18"/>
                <w:szCs w:val="18"/>
                <w:shd w:val="clear" w:color="auto" w:fill="FFFFFF"/>
                <w:lang w:val="kk-KZ"/>
              </w:rPr>
              <w:t>Ұяны бақылау</w:t>
            </w:r>
          </w:p>
          <w:p w14:paraId="5C78934F">
            <w:pPr>
              <w:pStyle w:val="18"/>
              <w:jc w:val="center"/>
              <w:rPr>
                <w:rFonts w:ascii="Times New Roman" w:hAnsi="Times New Roman" w:eastAsia="Arial"/>
                <w:b/>
                <w:sz w:val="18"/>
                <w:szCs w:val="18"/>
                <w:shd w:val="clear" w:color="auto" w:fill="FFFFFF"/>
                <w:lang w:val="kk-KZ"/>
              </w:rPr>
            </w:pPr>
            <w:r>
              <w:rPr>
                <w:rFonts w:ascii="Times New Roman" w:hAnsi="Times New Roman"/>
                <w:b/>
                <w:sz w:val="18"/>
                <w:szCs w:val="18"/>
                <w:shd w:val="clear" w:color="auto" w:fill="FFFFFF"/>
                <w:lang w:val="kk-KZ"/>
              </w:rPr>
              <w:t>Мақсаты:</w:t>
            </w:r>
          </w:p>
          <w:p w14:paraId="18B823E7">
            <w:pPr>
              <w:pStyle w:val="18"/>
              <w:jc w:val="center"/>
              <w:rPr>
                <w:rFonts w:ascii="Times New Roman" w:hAnsi="Times New Roman" w:eastAsia="Arial"/>
                <w:sz w:val="18"/>
                <w:szCs w:val="18"/>
                <w:shd w:val="clear" w:color="auto" w:fill="FFFFFF"/>
                <w:lang w:val="kk-KZ"/>
              </w:rPr>
            </w:pPr>
            <w:r>
              <w:rPr>
                <w:rFonts w:ascii="Times New Roman" w:hAnsi="Times New Roman"/>
                <w:sz w:val="18"/>
                <w:szCs w:val="18"/>
                <w:shd w:val="clear" w:color="auto" w:fill="FFFFFF"/>
                <w:lang w:val="kk-KZ"/>
              </w:rPr>
              <w:t>Шатыр астындағы ұяны бақылау, ағаштардағы құстар ұясының ерекшелігін белгілеу. Құстар ұяны жасайды. Өздері ағаш бұтақтарынан, жүннен, шөптен құрастыра алады.</w:t>
            </w:r>
          </w:p>
          <w:p w14:paraId="6B462577">
            <w:pPr>
              <w:pStyle w:val="18"/>
              <w:jc w:val="center"/>
              <w:rPr>
                <w:rFonts w:ascii="Times New Roman" w:hAnsi="Times New Roman" w:eastAsia="Arial"/>
                <w:b/>
                <w:sz w:val="18"/>
                <w:szCs w:val="18"/>
                <w:shd w:val="clear" w:color="auto" w:fill="FFFFFF"/>
                <w:lang w:val="kk-KZ"/>
              </w:rPr>
            </w:pPr>
            <w:r>
              <w:rPr>
                <w:rFonts w:ascii="Times New Roman" w:hAnsi="Times New Roman"/>
                <w:b/>
                <w:sz w:val="18"/>
                <w:szCs w:val="18"/>
                <w:shd w:val="clear" w:color="auto" w:fill="FFFFFF"/>
                <w:lang w:val="kk-KZ"/>
              </w:rPr>
              <w:t>Қимылды ойын: «Кім шақырды?»</w:t>
            </w:r>
          </w:p>
          <w:p w14:paraId="7D182A2E">
            <w:pPr>
              <w:pStyle w:val="18"/>
              <w:jc w:val="center"/>
              <w:rPr>
                <w:rFonts w:ascii="Times New Roman" w:hAnsi="Times New Roman" w:eastAsia="Arial"/>
                <w:sz w:val="18"/>
                <w:szCs w:val="18"/>
                <w:shd w:val="clear" w:color="auto" w:fill="FFFFFF"/>
                <w:lang w:val="kk-KZ"/>
              </w:rPr>
            </w:pPr>
            <w:r>
              <w:rPr>
                <w:rFonts w:ascii="Times New Roman" w:hAnsi="Times New Roman"/>
                <w:b/>
                <w:sz w:val="18"/>
                <w:szCs w:val="18"/>
                <w:shd w:val="clear" w:color="auto" w:fill="FFFFFF"/>
                <w:lang w:val="kk-KZ"/>
              </w:rPr>
              <w:t>Мақсаты:</w:t>
            </w:r>
            <w:r>
              <w:rPr>
                <w:rFonts w:ascii="Times New Roman" w:hAnsi="Times New Roman"/>
                <w:sz w:val="18"/>
                <w:szCs w:val="18"/>
                <w:shd w:val="clear" w:color="auto" w:fill="FFFFFF"/>
                <w:lang w:val="kk-KZ"/>
              </w:rPr>
              <w:t xml:space="preserve"> Белгі арқылы шеңберге тұра алады.</w:t>
            </w:r>
          </w:p>
          <w:p w14:paraId="231732E7">
            <w:pPr>
              <w:pStyle w:val="18"/>
              <w:jc w:val="center"/>
              <w:rPr>
                <w:rFonts w:ascii="Times New Roman" w:hAnsi="Times New Roman" w:eastAsia="Arial"/>
                <w:b/>
                <w:sz w:val="18"/>
                <w:szCs w:val="18"/>
                <w:shd w:val="clear" w:color="auto" w:fill="FFFFFF"/>
                <w:lang w:val="kk-KZ"/>
              </w:rPr>
            </w:pPr>
            <w:r>
              <w:rPr>
                <w:rFonts w:ascii="Times New Roman" w:hAnsi="Times New Roman"/>
                <w:b/>
                <w:sz w:val="18"/>
                <w:szCs w:val="18"/>
                <w:shd w:val="clear" w:color="auto" w:fill="FFFFFF"/>
                <w:lang w:val="kk-KZ"/>
              </w:rPr>
              <w:t>Еңбек: Жер қазу жұмысы. Гүлзарлар қазу</w:t>
            </w:r>
          </w:p>
          <w:p w14:paraId="4C089C10">
            <w:pPr>
              <w:pStyle w:val="18"/>
              <w:jc w:val="center"/>
              <w:rPr>
                <w:rFonts w:ascii="Times New Roman" w:hAnsi="Times New Roman"/>
                <w:sz w:val="18"/>
                <w:szCs w:val="18"/>
                <w:shd w:val="clear" w:color="auto" w:fill="FFFFFF"/>
                <w:lang w:val="en-US"/>
              </w:rPr>
            </w:pPr>
            <w:r>
              <w:rPr>
                <w:rFonts w:ascii="Times New Roman" w:hAnsi="Times New Roman"/>
                <w:sz w:val="18"/>
                <w:szCs w:val="18"/>
                <w:shd w:val="clear" w:color="auto" w:fill="FFFFFF"/>
                <w:lang w:val="kk-KZ"/>
              </w:rPr>
              <w:t>Гүлзар жұмысында тәрбиешіге көмектесу, еңбек ету тапсырмаларын орындату. Ересектерге көмектесу, бастамасын мадақтау.</w:t>
            </w:r>
          </w:p>
        </w:tc>
        <w:tc>
          <w:tcPr>
            <w:tcW w:w="880" w:type="pct"/>
          </w:tcPr>
          <w:p w14:paraId="0157EAFB">
            <w:pPr>
              <w:pStyle w:val="18"/>
              <w:jc w:val="center"/>
              <w:rPr>
                <w:rFonts w:ascii="Times New Roman" w:hAnsi="Times New Roman" w:eastAsia="Arial"/>
                <w:b/>
                <w:sz w:val="18"/>
                <w:szCs w:val="18"/>
                <w:shd w:val="clear" w:color="auto" w:fill="FFFFFF"/>
                <w:lang w:val="kk-KZ"/>
              </w:rPr>
            </w:pPr>
            <w:r>
              <w:rPr>
                <w:rFonts w:ascii="Times New Roman" w:hAnsi="Times New Roman"/>
                <w:b/>
                <w:sz w:val="18"/>
                <w:szCs w:val="18"/>
                <w:shd w:val="clear" w:color="auto" w:fill="FFFFFF"/>
                <w:lang w:val="kk-KZ"/>
              </w:rPr>
              <w:t>№ 14</w:t>
            </w:r>
          </w:p>
          <w:p w14:paraId="24DE5881">
            <w:pPr>
              <w:pStyle w:val="18"/>
              <w:jc w:val="center"/>
              <w:rPr>
                <w:rFonts w:ascii="Times New Roman" w:hAnsi="Times New Roman" w:eastAsia="Arial"/>
                <w:b/>
                <w:sz w:val="18"/>
                <w:szCs w:val="18"/>
                <w:shd w:val="clear" w:color="auto" w:fill="FFFFFF"/>
                <w:lang w:val="kk-KZ"/>
              </w:rPr>
            </w:pPr>
            <w:r>
              <w:rPr>
                <w:rFonts w:ascii="Times New Roman" w:hAnsi="Times New Roman"/>
                <w:b/>
                <w:sz w:val="18"/>
                <w:szCs w:val="18"/>
                <w:shd w:val="clear" w:color="auto" w:fill="FFFFFF"/>
                <w:lang w:val="kk-KZ"/>
              </w:rPr>
              <w:t>Аулада тазартушының еңбегін бақылау</w:t>
            </w:r>
          </w:p>
          <w:p w14:paraId="00F624FC">
            <w:pPr>
              <w:pStyle w:val="18"/>
              <w:jc w:val="center"/>
              <w:rPr>
                <w:rFonts w:ascii="Times New Roman" w:hAnsi="Times New Roman" w:eastAsia="Arial"/>
                <w:sz w:val="18"/>
                <w:szCs w:val="18"/>
                <w:shd w:val="clear" w:color="auto" w:fill="FFFFFF"/>
                <w:lang w:val="kk-KZ"/>
              </w:rPr>
            </w:pPr>
            <w:r>
              <w:rPr>
                <w:rFonts w:ascii="Times New Roman" w:hAnsi="Times New Roman"/>
                <w:b/>
                <w:sz w:val="18"/>
                <w:szCs w:val="18"/>
                <w:shd w:val="clear" w:color="auto" w:fill="FFFFFF"/>
                <w:lang w:val="kk-KZ"/>
              </w:rPr>
              <w:t>Мақсаты:</w:t>
            </w:r>
            <w:r>
              <w:rPr>
                <w:rFonts w:ascii="Times New Roman" w:hAnsi="Times New Roman"/>
                <w:sz w:val="18"/>
                <w:szCs w:val="18"/>
                <w:shd w:val="clear" w:color="auto" w:fill="FFFFFF"/>
                <w:lang w:val="kk-KZ"/>
              </w:rPr>
              <w:t xml:space="preserve"> Үлкендердің еңбегін бағалай алады,,көмектесе алады.</w:t>
            </w:r>
          </w:p>
          <w:p w14:paraId="7DF58789">
            <w:pPr>
              <w:pStyle w:val="18"/>
              <w:jc w:val="center"/>
              <w:rPr>
                <w:rFonts w:ascii="Times New Roman" w:hAnsi="Times New Roman" w:eastAsia="Arial"/>
                <w:b/>
                <w:sz w:val="18"/>
                <w:szCs w:val="18"/>
                <w:shd w:val="clear" w:color="auto" w:fill="FFFFFF"/>
                <w:lang w:val="kk-KZ"/>
              </w:rPr>
            </w:pPr>
            <w:r>
              <w:rPr>
                <w:rFonts w:ascii="Times New Roman" w:hAnsi="Times New Roman"/>
                <w:b/>
                <w:sz w:val="18"/>
                <w:szCs w:val="18"/>
                <w:shd w:val="clear" w:color="auto" w:fill="FFFFFF"/>
                <w:lang w:val="kk-KZ"/>
              </w:rPr>
              <w:t>Қимылды ойын: «Жүгір, отыр, жүгір»</w:t>
            </w:r>
          </w:p>
          <w:p w14:paraId="4F5D8CDE">
            <w:pPr>
              <w:pStyle w:val="18"/>
              <w:jc w:val="center"/>
              <w:rPr>
                <w:rFonts w:ascii="Times New Roman" w:hAnsi="Times New Roman"/>
                <w:sz w:val="18"/>
                <w:szCs w:val="18"/>
                <w:shd w:val="clear" w:color="auto" w:fill="FFFFFF"/>
                <w:lang w:val="kk-KZ"/>
              </w:rPr>
            </w:pPr>
            <w:r>
              <w:rPr>
                <w:rFonts w:ascii="Times New Roman" w:hAnsi="Times New Roman"/>
                <w:sz w:val="18"/>
                <w:szCs w:val="18"/>
                <w:shd w:val="clear" w:color="auto" w:fill="FFFFFF"/>
                <w:lang w:val="kk-KZ"/>
              </w:rPr>
              <w:t>Мақсаты: Белгі бойынша «отыр», «жүгір» ойын шартын сақтайды.</w:t>
            </w:r>
          </w:p>
          <w:p w14:paraId="52F1F23F">
            <w:pPr>
              <w:pStyle w:val="18"/>
              <w:jc w:val="center"/>
              <w:rPr>
                <w:rFonts w:ascii="Times New Roman" w:hAnsi="Times New Roman"/>
                <w:sz w:val="18"/>
                <w:szCs w:val="18"/>
                <w:shd w:val="clear" w:color="auto" w:fill="FFFFFF"/>
                <w:lang w:val="kk-KZ"/>
              </w:rPr>
            </w:pPr>
            <w:r>
              <w:rPr>
                <w:rFonts w:ascii="Times New Roman" w:hAnsi="Times New Roman"/>
                <w:sz w:val="18"/>
                <w:szCs w:val="18"/>
                <w:shd w:val="clear" w:color="auto" w:fill="FFFFFF"/>
                <w:lang w:val="kk-KZ"/>
              </w:rPr>
              <w:t>Еңбек:</w:t>
            </w:r>
            <w:r>
              <w:rPr>
                <w:rFonts w:ascii="Times New Roman" w:hAnsi="Times New Roman" w:eastAsia="Arial"/>
                <w:sz w:val="18"/>
                <w:szCs w:val="18"/>
                <w:shd w:val="clear" w:color="auto" w:fill="FFFFFF"/>
                <w:lang w:val="kk-KZ"/>
              </w:rPr>
              <w:t xml:space="preserve"> </w:t>
            </w:r>
            <w:r>
              <w:rPr>
                <w:rFonts w:ascii="Times New Roman" w:hAnsi="Times New Roman"/>
                <w:sz w:val="18"/>
                <w:szCs w:val="18"/>
                <w:shd w:val="clear" w:color="auto" w:fill="FFFFFF"/>
                <w:lang w:val="kk-KZ"/>
              </w:rPr>
              <w:t>Аулада үлкендерге көмек беру.</w:t>
            </w:r>
          </w:p>
          <w:p w14:paraId="26E72D4F">
            <w:pPr>
              <w:pStyle w:val="18"/>
              <w:jc w:val="center"/>
              <w:rPr>
                <w:rFonts w:ascii="Times New Roman" w:hAnsi="Times New Roman"/>
                <w:sz w:val="18"/>
                <w:szCs w:val="18"/>
                <w:shd w:val="clear" w:color="auto" w:fill="FFFFFF"/>
                <w:lang w:val="kk-KZ"/>
              </w:rPr>
            </w:pPr>
            <w:r>
              <w:rPr>
                <w:rFonts w:ascii="Times New Roman" w:hAnsi="Times New Roman"/>
                <w:sz w:val="18"/>
                <w:szCs w:val="18"/>
                <w:shd w:val="clear" w:color="auto" w:fill="FFFFFF"/>
                <w:lang w:val="kk-KZ"/>
              </w:rPr>
              <w:t>Еңбектің маңыздылығын түсінеді.</w:t>
            </w:r>
          </w:p>
          <w:p w14:paraId="0DC2020C">
            <w:pPr>
              <w:autoSpaceDE w:val="0"/>
              <w:autoSpaceDN w:val="0"/>
              <w:adjustRightInd w:val="0"/>
              <w:jc w:val="center"/>
              <w:rPr>
                <w:color w:val="000000"/>
                <w:sz w:val="18"/>
                <w:szCs w:val="18"/>
                <w:lang w:val="kk-KZ"/>
              </w:rPr>
            </w:pPr>
          </w:p>
        </w:tc>
        <w:tc>
          <w:tcPr>
            <w:tcW w:w="880" w:type="pct"/>
          </w:tcPr>
          <w:p w14:paraId="66D551BC">
            <w:pPr>
              <w:pStyle w:val="18"/>
              <w:jc w:val="center"/>
              <w:rPr>
                <w:rFonts w:ascii="Times New Roman" w:hAnsi="Times New Roman" w:eastAsia="Arial"/>
                <w:b/>
                <w:sz w:val="18"/>
                <w:szCs w:val="18"/>
                <w:shd w:val="clear" w:color="auto" w:fill="FFFFFF"/>
                <w:lang w:val="kk-KZ"/>
              </w:rPr>
            </w:pPr>
            <w:r>
              <w:rPr>
                <w:rFonts w:ascii="Times New Roman" w:hAnsi="Times New Roman"/>
                <w:b/>
                <w:sz w:val="18"/>
                <w:szCs w:val="18"/>
                <w:shd w:val="clear" w:color="auto" w:fill="FFFFFF"/>
                <w:lang w:val="kk-KZ"/>
              </w:rPr>
              <w:t>№ 21</w:t>
            </w:r>
          </w:p>
          <w:p w14:paraId="20AD8F29">
            <w:pPr>
              <w:pStyle w:val="18"/>
              <w:jc w:val="center"/>
              <w:rPr>
                <w:rFonts w:ascii="Times New Roman" w:hAnsi="Times New Roman" w:eastAsia="Arial"/>
                <w:b/>
                <w:sz w:val="18"/>
                <w:szCs w:val="18"/>
                <w:shd w:val="clear" w:color="auto" w:fill="FFFFFF"/>
                <w:lang w:val="kk-KZ"/>
              </w:rPr>
            </w:pPr>
            <w:r>
              <w:rPr>
                <w:rFonts w:ascii="Times New Roman" w:hAnsi="Times New Roman"/>
                <w:b/>
                <w:sz w:val="18"/>
                <w:szCs w:val="18"/>
                <w:shd w:val="clear" w:color="auto" w:fill="FFFFFF"/>
                <w:lang w:val="kk-KZ"/>
              </w:rPr>
              <w:t>Торғай, көгершін, үйрек құстарын бақылау</w:t>
            </w:r>
          </w:p>
          <w:p w14:paraId="3D59E705">
            <w:pPr>
              <w:pStyle w:val="18"/>
              <w:jc w:val="center"/>
              <w:rPr>
                <w:rFonts w:ascii="Times New Roman" w:hAnsi="Times New Roman" w:eastAsia="Arial"/>
                <w:b/>
                <w:sz w:val="18"/>
                <w:szCs w:val="18"/>
                <w:shd w:val="clear" w:color="auto" w:fill="FFFFFF"/>
                <w:lang w:val="kk-KZ"/>
              </w:rPr>
            </w:pPr>
            <w:r>
              <w:rPr>
                <w:rFonts w:ascii="Times New Roman" w:hAnsi="Times New Roman"/>
                <w:b/>
                <w:sz w:val="18"/>
                <w:szCs w:val="18"/>
                <w:shd w:val="clear" w:color="auto" w:fill="FFFFFF"/>
                <w:lang w:val="kk-KZ"/>
              </w:rPr>
              <w:t>Мақсаты:</w:t>
            </w:r>
          </w:p>
          <w:p w14:paraId="3D007D76">
            <w:pPr>
              <w:pStyle w:val="18"/>
              <w:jc w:val="center"/>
              <w:rPr>
                <w:rFonts w:ascii="Times New Roman" w:hAnsi="Times New Roman" w:eastAsia="Arial"/>
                <w:sz w:val="18"/>
                <w:szCs w:val="18"/>
                <w:shd w:val="clear" w:color="auto" w:fill="FFFFFF"/>
                <w:lang w:val="kk-KZ"/>
              </w:rPr>
            </w:pPr>
            <w:r>
              <w:rPr>
                <w:rFonts w:ascii="Times New Roman" w:hAnsi="Times New Roman"/>
                <w:sz w:val="18"/>
                <w:szCs w:val="18"/>
                <w:shd w:val="clear" w:color="auto" w:fill="FFFFFF"/>
                <w:lang w:val="kk-KZ"/>
              </w:rPr>
              <w:t>Құстардың көлеміне, түрі-түсіне, шығарған дыбыстарына қарай, аттарын ажырата біліп, қимыл іс-әрекетіне назар аудара отырып, қимылдарын салыстыра алады.</w:t>
            </w:r>
          </w:p>
          <w:p w14:paraId="56D9FF1E">
            <w:pPr>
              <w:pStyle w:val="18"/>
              <w:jc w:val="center"/>
              <w:rPr>
                <w:rFonts w:ascii="Times New Roman" w:hAnsi="Times New Roman" w:eastAsia="Arial"/>
                <w:b/>
                <w:sz w:val="18"/>
                <w:szCs w:val="18"/>
                <w:shd w:val="clear" w:color="auto" w:fill="FFFFFF"/>
                <w:lang w:val="kk-KZ"/>
              </w:rPr>
            </w:pPr>
            <w:r>
              <w:rPr>
                <w:rFonts w:ascii="Times New Roman" w:hAnsi="Times New Roman"/>
                <w:b/>
                <w:sz w:val="18"/>
                <w:szCs w:val="18"/>
                <w:shd w:val="clear" w:color="auto" w:fill="FFFFFF"/>
                <w:lang w:val="kk-KZ"/>
              </w:rPr>
              <w:t>Қимылды ойын: «Көптерді қуып жет»</w:t>
            </w:r>
          </w:p>
          <w:p w14:paraId="041D0748">
            <w:pPr>
              <w:pStyle w:val="18"/>
              <w:jc w:val="center"/>
              <w:rPr>
                <w:rFonts w:ascii="Times New Roman" w:hAnsi="Times New Roman" w:eastAsia="Arial"/>
                <w:sz w:val="18"/>
                <w:szCs w:val="18"/>
                <w:shd w:val="clear" w:color="auto" w:fill="FFFFFF"/>
                <w:lang w:val="kk-KZ"/>
              </w:rPr>
            </w:pPr>
            <w:r>
              <w:rPr>
                <w:rFonts w:ascii="Times New Roman" w:hAnsi="Times New Roman"/>
                <w:b/>
                <w:sz w:val="18"/>
                <w:szCs w:val="18"/>
                <w:shd w:val="clear" w:color="auto" w:fill="FFFFFF"/>
                <w:lang w:val="kk-KZ"/>
              </w:rPr>
              <w:t xml:space="preserve">Мақсаты: </w:t>
            </w:r>
            <w:r>
              <w:rPr>
                <w:rFonts w:ascii="Times New Roman" w:hAnsi="Times New Roman"/>
                <w:sz w:val="18"/>
                <w:szCs w:val="18"/>
                <w:shd w:val="clear" w:color="auto" w:fill="FFFFFF"/>
                <w:lang w:val="kk-KZ"/>
              </w:rPr>
              <w:t xml:space="preserve">Жарыса отырып, ойынға деген қызығушылықтары артады. </w:t>
            </w:r>
            <w:r>
              <w:rPr>
                <w:rFonts w:ascii="Times New Roman" w:hAnsi="Times New Roman"/>
                <w:b/>
                <w:sz w:val="18"/>
                <w:szCs w:val="18"/>
                <w:shd w:val="clear" w:color="auto" w:fill="FFFFFF"/>
                <w:lang w:val="kk-KZ"/>
              </w:rPr>
              <w:t>Еңбек: Құстарды тамақтандыр</w:t>
            </w:r>
          </w:p>
          <w:p w14:paraId="68ACFF6A">
            <w:pPr>
              <w:pStyle w:val="18"/>
              <w:jc w:val="center"/>
              <w:rPr>
                <w:rFonts w:ascii="Times New Roman" w:hAnsi="Times New Roman"/>
                <w:sz w:val="18"/>
                <w:szCs w:val="18"/>
                <w:shd w:val="clear" w:color="auto" w:fill="FFFFFF"/>
                <w:lang w:val="kk-KZ"/>
              </w:rPr>
            </w:pPr>
            <w:r>
              <w:rPr>
                <w:rFonts w:ascii="Times New Roman" w:hAnsi="Times New Roman"/>
                <w:sz w:val="18"/>
                <w:szCs w:val="18"/>
                <w:shd w:val="clear" w:color="auto" w:fill="FFFFFF"/>
                <w:lang w:val="kk-KZ"/>
              </w:rPr>
              <w:t>Құстарды тамақтандырып және олардың қасында өзін-өзі ұстай біледі.</w:t>
            </w:r>
          </w:p>
        </w:tc>
        <w:tc>
          <w:tcPr>
            <w:tcW w:w="879" w:type="pct"/>
          </w:tcPr>
          <w:p w14:paraId="4FCF706E">
            <w:pPr>
              <w:pStyle w:val="18"/>
              <w:jc w:val="center"/>
              <w:rPr>
                <w:rFonts w:ascii="Times New Roman" w:hAnsi="Times New Roman" w:eastAsia="Arial"/>
                <w:b/>
                <w:sz w:val="18"/>
                <w:szCs w:val="18"/>
                <w:shd w:val="clear" w:color="auto" w:fill="FFFFFF"/>
                <w:lang w:val="kk-KZ"/>
              </w:rPr>
            </w:pPr>
            <w:r>
              <w:rPr>
                <w:rFonts w:ascii="Times New Roman" w:hAnsi="Times New Roman"/>
                <w:b/>
                <w:sz w:val="18"/>
                <w:szCs w:val="18"/>
                <w:shd w:val="clear" w:color="auto" w:fill="FFFFFF"/>
                <w:lang w:val="kk-KZ"/>
              </w:rPr>
              <w:t>№ 15</w:t>
            </w:r>
          </w:p>
          <w:p w14:paraId="64190D84">
            <w:pPr>
              <w:pStyle w:val="18"/>
              <w:jc w:val="center"/>
              <w:rPr>
                <w:rFonts w:ascii="Times New Roman" w:hAnsi="Times New Roman"/>
                <w:b/>
                <w:sz w:val="18"/>
                <w:szCs w:val="18"/>
                <w:shd w:val="clear" w:color="auto" w:fill="FFFFFF"/>
                <w:lang w:val="kk-KZ"/>
              </w:rPr>
            </w:pPr>
            <w:r>
              <w:rPr>
                <w:rFonts w:ascii="Times New Roman" w:hAnsi="Times New Roman"/>
                <w:b/>
                <w:sz w:val="18"/>
                <w:szCs w:val="18"/>
                <w:shd w:val="clear" w:color="auto" w:fill="FFFFFF"/>
                <w:lang w:val="kk-KZ"/>
              </w:rPr>
              <w:t>Ағаштарды бақылау</w:t>
            </w:r>
          </w:p>
          <w:p w14:paraId="30286DD3">
            <w:pPr>
              <w:pStyle w:val="18"/>
              <w:jc w:val="center"/>
              <w:rPr>
                <w:rFonts w:ascii="Times New Roman" w:hAnsi="Times New Roman" w:eastAsia="Arial"/>
                <w:b/>
                <w:sz w:val="18"/>
                <w:szCs w:val="18"/>
                <w:shd w:val="clear" w:color="auto" w:fill="FFFFFF"/>
                <w:lang w:val="kk-KZ"/>
              </w:rPr>
            </w:pPr>
            <w:r>
              <w:rPr>
                <w:rFonts w:ascii="Times New Roman" w:hAnsi="Times New Roman"/>
                <w:b/>
                <w:sz w:val="18"/>
                <w:szCs w:val="18"/>
                <w:shd w:val="clear" w:color="auto" w:fill="FFFFFF"/>
                <w:lang w:val="kk-KZ"/>
              </w:rPr>
              <w:t xml:space="preserve">Мақсаты: </w:t>
            </w:r>
            <w:r>
              <w:rPr>
                <w:rFonts w:ascii="Times New Roman" w:hAnsi="Times New Roman"/>
                <w:sz w:val="18"/>
                <w:szCs w:val="18"/>
                <w:shd w:val="clear" w:color="auto" w:fill="FFFFFF"/>
                <w:lang w:val="kk-KZ"/>
              </w:rPr>
              <w:t>Ауладағы ағаштарды қарап шығып, барлық ағаштардың бұтақтарында бүршіктің бар екендігіне және олар әр түрлі екендігіне назар аударады. Ағаштың бұтағымен діңдерін салыстыра алады.</w:t>
            </w:r>
          </w:p>
          <w:p w14:paraId="1A0A0E92">
            <w:pPr>
              <w:pStyle w:val="18"/>
              <w:jc w:val="center"/>
              <w:rPr>
                <w:rFonts w:ascii="Times New Roman" w:hAnsi="Times New Roman" w:eastAsia="Arial"/>
                <w:b/>
                <w:sz w:val="18"/>
                <w:szCs w:val="18"/>
                <w:shd w:val="clear" w:color="auto" w:fill="FFFFFF"/>
                <w:lang w:val="kk-KZ"/>
              </w:rPr>
            </w:pPr>
            <w:r>
              <w:rPr>
                <w:rFonts w:ascii="Times New Roman" w:hAnsi="Times New Roman"/>
                <w:b/>
                <w:sz w:val="18"/>
                <w:szCs w:val="18"/>
                <w:shd w:val="clear" w:color="auto" w:fill="FFFFFF"/>
                <w:lang w:val="kk-KZ"/>
              </w:rPr>
              <w:t>Қимылды ойын: «Кім бірінші жүгіріп келеді»</w:t>
            </w:r>
          </w:p>
          <w:p w14:paraId="0EDDC57E">
            <w:pPr>
              <w:pStyle w:val="18"/>
              <w:jc w:val="center"/>
              <w:rPr>
                <w:rFonts w:ascii="Times New Roman" w:hAnsi="Times New Roman" w:eastAsia="Arial"/>
                <w:sz w:val="18"/>
                <w:szCs w:val="18"/>
                <w:shd w:val="clear" w:color="auto" w:fill="FFFFFF"/>
                <w:lang w:val="kk-KZ"/>
              </w:rPr>
            </w:pPr>
            <w:r>
              <w:rPr>
                <w:rFonts w:ascii="Times New Roman" w:hAnsi="Times New Roman"/>
                <w:b/>
                <w:sz w:val="18"/>
                <w:szCs w:val="18"/>
                <w:shd w:val="clear" w:color="auto" w:fill="FFFFFF"/>
                <w:lang w:val="kk-KZ"/>
              </w:rPr>
              <w:t xml:space="preserve">Мақсаты: </w:t>
            </w:r>
            <w:r>
              <w:rPr>
                <w:rFonts w:ascii="Times New Roman" w:hAnsi="Times New Roman"/>
                <w:sz w:val="18"/>
                <w:szCs w:val="18"/>
                <w:shd w:val="clear" w:color="auto" w:fill="FFFFFF"/>
                <w:lang w:val="kk-KZ"/>
              </w:rPr>
              <w:t>Балалар тез және белгі бойынша жүгіре алады.</w:t>
            </w:r>
          </w:p>
          <w:p w14:paraId="6CEE2D11">
            <w:pPr>
              <w:pStyle w:val="18"/>
              <w:jc w:val="center"/>
              <w:rPr>
                <w:rFonts w:ascii="Times New Roman" w:hAnsi="Times New Roman" w:eastAsia="Arial"/>
                <w:b/>
                <w:sz w:val="18"/>
                <w:szCs w:val="18"/>
                <w:shd w:val="clear" w:color="auto" w:fill="FFFFFF"/>
                <w:lang w:val="kk-KZ"/>
              </w:rPr>
            </w:pPr>
            <w:r>
              <w:rPr>
                <w:rFonts w:ascii="Times New Roman" w:hAnsi="Times New Roman"/>
                <w:b/>
                <w:sz w:val="18"/>
                <w:szCs w:val="18"/>
                <w:shd w:val="clear" w:color="auto" w:fill="FFFFFF"/>
                <w:lang w:val="kk-KZ"/>
              </w:rPr>
              <w:t>Еңбек: «Ағаштың жан-жағын қопсыту»</w:t>
            </w:r>
          </w:p>
          <w:p w14:paraId="0843CB28">
            <w:pPr>
              <w:pStyle w:val="18"/>
              <w:jc w:val="center"/>
              <w:rPr>
                <w:rFonts w:ascii="Times New Roman" w:hAnsi="Times New Roman"/>
                <w:sz w:val="18"/>
                <w:szCs w:val="18"/>
                <w:shd w:val="clear" w:color="auto" w:fill="FFFFFF"/>
                <w:lang w:val="kk-KZ"/>
              </w:rPr>
            </w:pPr>
            <w:r>
              <w:rPr>
                <w:rFonts w:ascii="Times New Roman" w:hAnsi="Times New Roman"/>
                <w:sz w:val="18"/>
                <w:szCs w:val="18"/>
                <w:shd w:val="clear" w:color="auto" w:fill="FFFFFF"/>
                <w:lang w:val="kk-KZ"/>
              </w:rPr>
              <w:t>Берілген жеке тапсырмаларды орындайды.</w:t>
            </w:r>
          </w:p>
          <w:p w14:paraId="2BD57940">
            <w:pPr>
              <w:pStyle w:val="18"/>
              <w:jc w:val="center"/>
              <w:rPr>
                <w:rFonts w:ascii="Times New Roman" w:hAnsi="Times New Roman" w:eastAsia="Arial"/>
                <w:sz w:val="18"/>
                <w:szCs w:val="18"/>
                <w:shd w:val="clear" w:color="auto" w:fill="FFFFFF"/>
                <w:lang w:val="kk-KZ"/>
              </w:rPr>
            </w:pPr>
          </w:p>
          <w:p w14:paraId="37995D2C">
            <w:pPr>
              <w:pStyle w:val="18"/>
              <w:jc w:val="center"/>
              <w:rPr>
                <w:rFonts w:ascii="Times New Roman" w:hAnsi="Times New Roman"/>
                <w:sz w:val="18"/>
                <w:szCs w:val="18"/>
                <w:shd w:val="clear" w:color="auto" w:fill="FFFFFF"/>
                <w:lang w:val="kk-KZ"/>
              </w:rPr>
            </w:pPr>
          </w:p>
        </w:tc>
        <w:tc>
          <w:tcPr>
            <w:tcW w:w="926" w:type="pct"/>
          </w:tcPr>
          <w:p w14:paraId="1198416C">
            <w:pPr>
              <w:pStyle w:val="18"/>
              <w:jc w:val="center"/>
              <w:rPr>
                <w:rFonts w:ascii="Times New Roman" w:hAnsi="Times New Roman" w:eastAsia="Arial"/>
                <w:b/>
                <w:sz w:val="18"/>
                <w:szCs w:val="18"/>
                <w:shd w:val="clear" w:color="auto" w:fill="FFFFFF"/>
                <w:lang w:val="kk-KZ"/>
              </w:rPr>
            </w:pPr>
            <w:r>
              <w:rPr>
                <w:rFonts w:ascii="Times New Roman" w:hAnsi="Times New Roman" w:eastAsia="Arial"/>
                <w:b/>
                <w:sz w:val="18"/>
                <w:szCs w:val="18"/>
                <w:shd w:val="clear" w:color="auto" w:fill="FFFFFF"/>
                <w:lang w:val="kk-KZ"/>
              </w:rPr>
              <w:t>№ </w:t>
            </w:r>
            <w:r>
              <w:rPr>
                <w:rFonts w:ascii="Times New Roman" w:hAnsi="Times New Roman"/>
                <w:b/>
                <w:sz w:val="18"/>
                <w:szCs w:val="18"/>
                <w:shd w:val="clear" w:color="auto" w:fill="FFFFFF"/>
                <w:lang w:val="kk-KZ"/>
              </w:rPr>
              <w:t>16</w:t>
            </w:r>
          </w:p>
          <w:p w14:paraId="191276F2">
            <w:pPr>
              <w:pStyle w:val="18"/>
              <w:jc w:val="center"/>
              <w:rPr>
                <w:rFonts w:ascii="Times New Roman" w:hAnsi="Times New Roman" w:eastAsia="Arial"/>
                <w:b/>
                <w:sz w:val="18"/>
                <w:szCs w:val="18"/>
                <w:shd w:val="clear" w:color="auto" w:fill="FFFFFF"/>
                <w:lang w:val="kk-KZ"/>
              </w:rPr>
            </w:pPr>
            <w:r>
              <w:rPr>
                <w:rFonts w:ascii="Times New Roman" w:hAnsi="Times New Roman"/>
                <w:b/>
                <w:sz w:val="18"/>
                <w:szCs w:val="18"/>
                <w:shd w:val="clear" w:color="auto" w:fill="FFFFFF"/>
                <w:lang w:val="kk-KZ"/>
              </w:rPr>
              <w:t>Бұтақтардың бүршіктенуін бақылау</w:t>
            </w:r>
          </w:p>
          <w:p w14:paraId="7469E9EB">
            <w:pPr>
              <w:pStyle w:val="18"/>
              <w:jc w:val="center"/>
              <w:rPr>
                <w:rFonts w:ascii="Times New Roman" w:hAnsi="Times New Roman" w:eastAsia="Arial"/>
                <w:b/>
                <w:sz w:val="18"/>
                <w:szCs w:val="18"/>
                <w:shd w:val="clear" w:color="auto" w:fill="FFFFFF"/>
                <w:lang w:val="kk-KZ"/>
              </w:rPr>
            </w:pPr>
            <w:r>
              <w:rPr>
                <w:rFonts w:ascii="Times New Roman" w:hAnsi="Times New Roman"/>
                <w:b/>
                <w:sz w:val="18"/>
                <w:szCs w:val="18"/>
                <w:shd w:val="clear" w:color="auto" w:fill="FFFFFF"/>
                <w:lang w:val="kk-KZ"/>
              </w:rPr>
              <w:t>Мақсаты:</w:t>
            </w:r>
          </w:p>
          <w:p w14:paraId="1E3FCB91">
            <w:pPr>
              <w:pStyle w:val="18"/>
              <w:jc w:val="center"/>
              <w:rPr>
                <w:rFonts w:ascii="Times New Roman" w:hAnsi="Times New Roman" w:eastAsia="Arial"/>
                <w:sz w:val="18"/>
                <w:szCs w:val="18"/>
                <w:shd w:val="clear" w:color="auto" w:fill="FFFFFF"/>
                <w:lang w:val="kk-KZ"/>
              </w:rPr>
            </w:pPr>
            <w:r>
              <w:rPr>
                <w:rFonts w:ascii="Times New Roman" w:hAnsi="Times New Roman"/>
                <w:sz w:val="18"/>
                <w:szCs w:val="18"/>
                <w:shd w:val="clear" w:color="auto" w:fill="FFFFFF"/>
                <w:lang w:val="kk-KZ"/>
              </w:rPr>
              <w:t>Балаларға ісініп бүр жарып тұрған бүрден жапырақтар шығып келе жатқанын көрсету. Күн жылынғанда ағаштардың бүршіктері ісініп, содан жапырақтар пайда болатынын түсінді.</w:t>
            </w:r>
          </w:p>
          <w:p w14:paraId="1071426F">
            <w:pPr>
              <w:pStyle w:val="18"/>
              <w:jc w:val="center"/>
              <w:rPr>
                <w:rFonts w:ascii="Times New Roman" w:hAnsi="Times New Roman" w:eastAsia="Arial"/>
                <w:sz w:val="18"/>
                <w:szCs w:val="18"/>
                <w:shd w:val="clear" w:color="auto" w:fill="FFFFFF"/>
                <w:lang w:val="kk-KZ"/>
              </w:rPr>
            </w:pPr>
            <w:r>
              <w:rPr>
                <w:rFonts w:ascii="Times New Roman" w:hAnsi="Times New Roman"/>
                <w:b/>
                <w:sz w:val="18"/>
                <w:szCs w:val="18"/>
                <w:shd w:val="clear" w:color="auto" w:fill="FFFFFF"/>
                <w:lang w:val="kk-KZ"/>
              </w:rPr>
              <w:t>Тәжірибе:</w:t>
            </w:r>
            <w:r>
              <w:rPr>
                <w:rFonts w:ascii="Times New Roman" w:hAnsi="Times New Roman"/>
                <w:sz w:val="18"/>
                <w:szCs w:val="18"/>
                <w:shd w:val="clear" w:color="auto" w:fill="FFFFFF"/>
                <w:lang w:val="kk-KZ"/>
              </w:rPr>
              <w:t xml:space="preserve"> Құмырадағы бұтақ жылы жерде тез бүршік жарады.</w:t>
            </w:r>
          </w:p>
          <w:p w14:paraId="640E5E1C">
            <w:pPr>
              <w:pStyle w:val="18"/>
              <w:jc w:val="center"/>
              <w:rPr>
                <w:rFonts w:ascii="Times New Roman" w:hAnsi="Times New Roman" w:eastAsia="Arial"/>
                <w:b/>
                <w:sz w:val="18"/>
                <w:szCs w:val="18"/>
                <w:shd w:val="clear" w:color="auto" w:fill="FFFFFF"/>
                <w:lang w:val="kk-KZ"/>
              </w:rPr>
            </w:pPr>
            <w:r>
              <w:rPr>
                <w:rFonts w:ascii="Times New Roman" w:hAnsi="Times New Roman"/>
                <w:b/>
                <w:sz w:val="18"/>
                <w:szCs w:val="18"/>
                <w:shd w:val="clear" w:color="auto" w:fill="FFFFFF"/>
                <w:lang w:val="kk-KZ"/>
              </w:rPr>
              <w:t>Қимылды ойын: «Лақтырып қағып ал»</w:t>
            </w:r>
          </w:p>
          <w:p w14:paraId="163D4472">
            <w:pPr>
              <w:pStyle w:val="18"/>
              <w:jc w:val="center"/>
              <w:rPr>
                <w:rFonts w:ascii="Times New Roman" w:hAnsi="Times New Roman"/>
                <w:sz w:val="18"/>
                <w:szCs w:val="18"/>
                <w:shd w:val="clear" w:color="auto" w:fill="FFFFFF"/>
                <w:lang w:val="kk-KZ"/>
              </w:rPr>
            </w:pPr>
            <w:r>
              <w:rPr>
                <w:rFonts w:ascii="Times New Roman" w:hAnsi="Times New Roman"/>
                <w:b/>
                <w:sz w:val="18"/>
                <w:szCs w:val="18"/>
                <w:shd w:val="clear" w:color="auto" w:fill="FFFFFF"/>
                <w:lang w:val="kk-KZ"/>
              </w:rPr>
              <w:t xml:space="preserve">Мақсаты: </w:t>
            </w:r>
            <w:r>
              <w:rPr>
                <w:rFonts w:ascii="Times New Roman" w:hAnsi="Times New Roman"/>
                <w:sz w:val="18"/>
                <w:szCs w:val="18"/>
                <w:shd w:val="clear" w:color="auto" w:fill="FFFFFF"/>
                <w:lang w:val="kk-KZ"/>
              </w:rPr>
              <w:t>Ептілік, шапшаңдық қимылдары дамиды.</w:t>
            </w:r>
          </w:p>
          <w:p w14:paraId="47778EF3">
            <w:pPr>
              <w:pStyle w:val="18"/>
              <w:jc w:val="center"/>
              <w:rPr>
                <w:rFonts w:ascii="Times New Roman" w:hAnsi="Times New Roman" w:eastAsia="Arial"/>
                <w:sz w:val="18"/>
                <w:szCs w:val="18"/>
                <w:shd w:val="clear" w:color="auto" w:fill="FFFFFF"/>
                <w:lang w:val="kk-KZ"/>
              </w:rPr>
            </w:pPr>
            <w:r>
              <w:rPr>
                <w:rFonts w:ascii="Times New Roman" w:hAnsi="Times New Roman"/>
                <w:b/>
                <w:sz w:val="18"/>
                <w:szCs w:val="18"/>
                <w:shd w:val="clear" w:color="auto" w:fill="FFFFFF"/>
              </w:rPr>
              <w:t>Еңбек:</w:t>
            </w:r>
            <w:r>
              <w:rPr>
                <w:rFonts w:ascii="Times New Roman" w:hAnsi="Times New Roman"/>
                <w:sz w:val="18"/>
                <w:szCs w:val="18"/>
                <w:shd w:val="clear" w:color="auto" w:fill="FFFFFF"/>
              </w:rPr>
              <w:t xml:space="preserve"> Балалар үлкендермен бірге көшет</w:t>
            </w:r>
          </w:p>
          <w:p w14:paraId="50B3C955">
            <w:pPr>
              <w:pStyle w:val="18"/>
              <w:jc w:val="center"/>
              <w:rPr>
                <w:rFonts w:ascii="Times New Roman" w:hAnsi="Times New Roman"/>
                <w:sz w:val="18"/>
                <w:szCs w:val="18"/>
                <w:lang w:val="kk-KZ"/>
              </w:rPr>
            </w:pPr>
            <w:r>
              <w:rPr>
                <w:rFonts w:ascii="Times New Roman" w:hAnsi="Times New Roman"/>
                <w:sz w:val="18"/>
                <w:szCs w:val="18"/>
                <w:shd w:val="clear" w:color="auto" w:fill="FFFFFF"/>
              </w:rPr>
              <w:t>отырғызады.</w:t>
            </w:r>
          </w:p>
        </w:tc>
      </w:tr>
      <w:tr w14:paraId="14552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4FD84CEB">
            <w:pPr>
              <w:autoSpaceDE w:val="0"/>
              <w:autoSpaceDN w:val="0"/>
              <w:adjustRightInd w:val="0"/>
              <w:rPr>
                <w:b/>
                <w:color w:val="000000"/>
                <w:sz w:val="20"/>
                <w:szCs w:val="20"/>
                <w:lang w:val="kk-KZ"/>
              </w:rPr>
            </w:pPr>
            <w:r>
              <w:rPr>
                <w:b/>
                <w:color w:val="000000"/>
                <w:sz w:val="20"/>
                <w:szCs w:val="20"/>
                <w:lang w:val="kk-KZ"/>
              </w:rPr>
              <w:t>Серуеннен оралу</w:t>
            </w:r>
          </w:p>
        </w:tc>
        <w:tc>
          <w:tcPr>
            <w:tcW w:w="4305" w:type="pct"/>
            <w:gridSpan w:val="5"/>
          </w:tcPr>
          <w:p w14:paraId="380BC0C4">
            <w:pPr>
              <w:rPr>
                <w:rFonts w:eastAsia="Calibri"/>
                <w:sz w:val="20"/>
                <w:szCs w:val="20"/>
                <w:lang w:val="kk-KZ"/>
              </w:rPr>
            </w:pPr>
            <w:r>
              <w:rPr>
                <w:rFonts w:eastAsia="Calibri"/>
                <w:sz w:val="20"/>
                <w:szCs w:val="20"/>
                <w:lang w:val="kk-KZ"/>
              </w:rPr>
              <w:t>Балалардың ұйымшылдықпен топқа оралуы киімдерін шешіп шкафтарына орналастыру.</w:t>
            </w:r>
          </w:p>
          <w:p w14:paraId="35EF0089">
            <w:pPr>
              <w:pStyle w:val="18"/>
              <w:rPr>
                <w:rFonts w:ascii="Times New Roman" w:hAnsi="Times New Roman"/>
                <w:sz w:val="20"/>
                <w:szCs w:val="20"/>
                <w:lang w:val="kk-KZ"/>
              </w:rPr>
            </w:pPr>
            <w:r>
              <w:rPr>
                <w:rFonts w:ascii="Times New Roman" w:hAnsi="Times New Roman"/>
                <w:sz w:val="20"/>
                <w:szCs w:val="20"/>
                <w:lang w:val="kk-KZ"/>
              </w:rPr>
              <w:t>«Көшедегі үйлер»</w:t>
            </w:r>
          </w:p>
          <w:p w14:paraId="2CF45FBD">
            <w:pPr>
              <w:pStyle w:val="18"/>
              <w:rPr>
                <w:rFonts w:ascii="Times New Roman" w:hAnsi="Times New Roman"/>
                <w:sz w:val="20"/>
                <w:szCs w:val="20"/>
                <w:lang w:val="kk-KZ"/>
              </w:rPr>
            </w:pPr>
            <w:r>
              <w:rPr>
                <w:rFonts w:ascii="Times New Roman" w:hAnsi="Times New Roman"/>
                <w:b/>
                <w:sz w:val="20"/>
                <w:szCs w:val="20"/>
                <w:lang w:val="kk-KZ"/>
              </w:rPr>
              <w:t>Мақсаты:</w:t>
            </w:r>
            <w:r>
              <w:rPr>
                <w:rFonts w:ascii="Times New Roman" w:hAnsi="Times New Roman"/>
                <w:sz w:val="20"/>
                <w:szCs w:val="20"/>
                <w:lang w:val="kk-KZ"/>
              </w:rPr>
              <w:t xml:space="preserve"> Балаларға жалпы үйлер туралы түсінік беру. Көшедегі үйлерді әр түрлі фигуралардан қиып жапсыруға дағдыландыру.</w:t>
            </w:r>
          </w:p>
          <w:p w14:paraId="36099294">
            <w:pPr>
              <w:autoSpaceDE w:val="0"/>
              <w:autoSpaceDN w:val="0"/>
              <w:adjustRightInd w:val="0"/>
              <w:rPr>
                <w:b/>
                <w:color w:val="000000"/>
                <w:sz w:val="20"/>
                <w:szCs w:val="20"/>
                <w:lang w:val="kk-KZ"/>
              </w:rPr>
            </w:pPr>
            <w:r>
              <w:rPr>
                <w:b/>
                <w:color w:val="000000"/>
                <w:sz w:val="20"/>
                <w:szCs w:val="20"/>
                <w:lang w:val="kk-KZ"/>
              </w:rPr>
              <w:t>(жапсыру)</w:t>
            </w:r>
          </w:p>
          <w:p w14:paraId="28490518">
            <w:pPr>
              <w:autoSpaceDE w:val="0"/>
              <w:autoSpaceDN w:val="0"/>
              <w:adjustRightInd w:val="0"/>
              <w:rPr>
                <w:color w:val="000000"/>
                <w:sz w:val="20"/>
                <w:szCs w:val="20"/>
                <w:lang w:val="kk-KZ"/>
              </w:rPr>
            </w:pPr>
            <w:r>
              <w:rPr>
                <w:rFonts w:eastAsia="Calibri"/>
                <w:bCs/>
                <w:color w:val="000000"/>
                <w:sz w:val="20"/>
                <w:szCs w:val="20"/>
                <w:lang w:val="kk-KZ"/>
              </w:rPr>
              <w:t>Шығармашылық іс әрекет, бейнелеу  іс-әрекеті</w:t>
            </w:r>
          </w:p>
        </w:tc>
      </w:tr>
      <w:tr w14:paraId="58415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22E8BAD6">
            <w:pPr>
              <w:autoSpaceDE w:val="0"/>
              <w:autoSpaceDN w:val="0"/>
              <w:adjustRightInd w:val="0"/>
              <w:rPr>
                <w:b/>
                <w:color w:val="000000"/>
                <w:sz w:val="20"/>
                <w:szCs w:val="20"/>
                <w:lang w:val="kk-KZ"/>
              </w:rPr>
            </w:pPr>
            <w:r>
              <w:rPr>
                <w:b/>
                <w:color w:val="000000"/>
                <w:sz w:val="20"/>
                <w:szCs w:val="20"/>
                <w:lang w:val="kk-KZ"/>
              </w:rPr>
              <w:t>Түскі ас</w:t>
            </w:r>
          </w:p>
        </w:tc>
        <w:tc>
          <w:tcPr>
            <w:tcW w:w="4305" w:type="pct"/>
            <w:gridSpan w:val="5"/>
          </w:tcPr>
          <w:p w14:paraId="555459C4">
            <w:pPr>
              <w:autoSpaceDE w:val="0"/>
              <w:autoSpaceDN w:val="0"/>
              <w:adjustRightInd w:val="0"/>
              <w:rPr>
                <w:color w:val="000000"/>
                <w:sz w:val="18"/>
                <w:szCs w:val="18"/>
                <w:lang w:val="kk-KZ"/>
              </w:rPr>
            </w:pPr>
            <w:r>
              <w:rPr>
                <w:rFonts w:eastAsia="Calibri"/>
                <w:sz w:val="18"/>
                <w:szCs w:val="18"/>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p>
          <w:p w14:paraId="20048C9F">
            <w:pPr>
              <w:shd w:val="clear" w:color="auto" w:fill="FFFFFF"/>
              <w:rPr>
                <w:b/>
                <w:bCs/>
                <w:iCs/>
                <w:color w:val="000000"/>
                <w:sz w:val="18"/>
                <w:szCs w:val="18"/>
                <w:lang w:val="kk-KZ"/>
              </w:rPr>
            </w:pPr>
            <w:r>
              <w:rPr>
                <w:b/>
                <w:bCs/>
                <w:iCs/>
                <w:color w:val="000000"/>
                <w:sz w:val="18"/>
                <w:szCs w:val="18"/>
                <w:lang w:val="kk-KZ"/>
              </w:rPr>
              <w:t>Бата беру</w:t>
            </w:r>
          </w:p>
          <w:p w14:paraId="6993701F">
            <w:pPr>
              <w:shd w:val="clear" w:color="auto" w:fill="FFFFFF"/>
              <w:ind w:left="142"/>
              <w:rPr>
                <w:iCs/>
                <w:color w:val="000000"/>
                <w:sz w:val="20"/>
                <w:szCs w:val="20"/>
                <w:lang w:val="kk-KZ"/>
              </w:rPr>
            </w:pPr>
            <w:r>
              <w:rPr>
                <w:bCs/>
                <w:iCs/>
                <w:color w:val="000000"/>
                <w:sz w:val="18"/>
                <w:szCs w:val="18"/>
                <w:lang w:val="kk-KZ"/>
              </w:rPr>
              <w:t>Дастархан</w:t>
            </w:r>
            <w:r>
              <w:rPr>
                <w:iCs/>
                <w:color w:val="000000"/>
                <w:sz w:val="18"/>
                <w:szCs w:val="18"/>
                <w:lang w:val="kk-KZ"/>
              </w:rPr>
              <w:t>ымыз майлы,</w:t>
            </w:r>
            <w:r>
              <w:rPr>
                <w:iCs/>
                <w:color w:val="000000"/>
                <w:sz w:val="18"/>
                <w:szCs w:val="18"/>
                <w:lang w:val="kk-KZ"/>
              </w:rPr>
              <w:br w:type="textWrapping"/>
            </w:r>
            <w:r>
              <w:rPr>
                <w:iCs/>
                <w:color w:val="000000"/>
                <w:sz w:val="18"/>
                <w:szCs w:val="18"/>
                <w:lang w:val="kk-KZ"/>
              </w:rPr>
              <w:t>Көңіліміз жайлы болсын.</w:t>
            </w:r>
            <w:r>
              <w:rPr>
                <w:iCs/>
                <w:color w:val="000000"/>
                <w:sz w:val="18"/>
                <w:szCs w:val="18"/>
                <w:lang w:val="kk-KZ"/>
              </w:rPr>
              <w:br w:type="textWrapping"/>
            </w:r>
            <w:r>
              <w:rPr>
                <w:iCs/>
                <w:color w:val="000000"/>
                <w:sz w:val="18"/>
                <w:szCs w:val="18"/>
                <w:lang w:val="kk-KZ"/>
              </w:rPr>
              <w:t>Өміріңе не тілесең,</w:t>
            </w:r>
            <w:r>
              <w:rPr>
                <w:iCs/>
                <w:color w:val="000000"/>
                <w:sz w:val="18"/>
                <w:szCs w:val="18"/>
                <w:lang w:val="kk-KZ"/>
              </w:rPr>
              <w:br w:type="textWrapping"/>
            </w:r>
            <w:r>
              <w:rPr>
                <w:iCs/>
                <w:color w:val="000000"/>
                <w:sz w:val="18"/>
                <w:szCs w:val="18"/>
                <w:lang w:val="kk-KZ"/>
              </w:rPr>
              <w:t>Тілегің қабыл болсын!</w:t>
            </w:r>
          </w:p>
        </w:tc>
      </w:tr>
      <w:tr w14:paraId="6CDA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5DA3A5F6">
            <w:pPr>
              <w:autoSpaceDE w:val="0"/>
              <w:autoSpaceDN w:val="0"/>
              <w:adjustRightInd w:val="0"/>
              <w:rPr>
                <w:b/>
                <w:color w:val="000000"/>
                <w:sz w:val="20"/>
                <w:szCs w:val="20"/>
                <w:lang w:val="kk-KZ"/>
              </w:rPr>
            </w:pPr>
            <w:r>
              <w:rPr>
                <w:b/>
                <w:color w:val="000000"/>
                <w:sz w:val="20"/>
                <w:szCs w:val="20"/>
                <w:lang w:val="kk-KZ"/>
              </w:rPr>
              <w:t>Күндізгі ұйқы</w:t>
            </w:r>
          </w:p>
        </w:tc>
        <w:tc>
          <w:tcPr>
            <w:tcW w:w="4305" w:type="pct"/>
            <w:gridSpan w:val="5"/>
          </w:tcPr>
          <w:p w14:paraId="6A22B6AA">
            <w:pPr>
              <w:rPr>
                <w:rFonts w:eastAsia="Calibri"/>
                <w:sz w:val="20"/>
                <w:szCs w:val="20"/>
                <w:lang w:val="kk-KZ"/>
              </w:rPr>
            </w:pPr>
            <w:r>
              <w:rPr>
                <w:rFonts w:eastAsia="Calibri"/>
                <w:sz w:val="20"/>
                <w:szCs w:val="20"/>
                <w:lang w:val="kk-KZ"/>
              </w:rPr>
              <w:t>Ұйқыға арналған әуен аудио-ертегі</w:t>
            </w:r>
          </w:p>
          <w:p w14:paraId="50C691F7">
            <w:pPr>
              <w:rPr>
                <w:rFonts w:eastAsia="Calibri"/>
                <w:sz w:val="20"/>
                <w:szCs w:val="20"/>
                <w:lang w:val="kk-KZ"/>
              </w:rPr>
            </w:pPr>
            <w:r>
              <w:rPr>
                <w:rFonts w:eastAsia="Calibri"/>
                <w:sz w:val="20"/>
                <w:szCs w:val="20"/>
                <w:lang w:val="kk-KZ"/>
              </w:rPr>
              <w:t>«Әлди –әлди ұйықтайғой»</w:t>
            </w:r>
          </w:p>
        </w:tc>
      </w:tr>
      <w:tr w14:paraId="6A18E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187B63C6">
            <w:pPr>
              <w:autoSpaceDE w:val="0"/>
              <w:autoSpaceDN w:val="0"/>
              <w:adjustRightInd w:val="0"/>
              <w:rPr>
                <w:b/>
                <w:color w:val="000000"/>
                <w:sz w:val="20"/>
                <w:szCs w:val="20"/>
                <w:lang w:val="kk-KZ"/>
              </w:rPr>
            </w:pPr>
            <w:r>
              <w:rPr>
                <w:b/>
                <w:color w:val="000000"/>
                <w:sz w:val="20"/>
                <w:szCs w:val="20"/>
                <w:lang w:val="kk-KZ"/>
              </w:rPr>
              <w:t>Біртіндеп ұйқыдан ояту, сауықтыру шаралары</w:t>
            </w:r>
          </w:p>
        </w:tc>
        <w:tc>
          <w:tcPr>
            <w:tcW w:w="740" w:type="pct"/>
          </w:tcPr>
          <w:p w14:paraId="50AF5342">
            <w:pPr>
              <w:rPr>
                <w:rFonts w:eastAsia="Calibri"/>
                <w:sz w:val="18"/>
                <w:szCs w:val="18"/>
                <w:lang w:val="kk-KZ"/>
              </w:rPr>
            </w:pPr>
            <w:r>
              <w:rPr>
                <w:rFonts w:eastAsia="Calibri"/>
                <w:sz w:val="18"/>
                <w:szCs w:val="18"/>
                <w:lang w:val="kk-KZ"/>
              </w:rPr>
              <w:t xml:space="preserve">             № 1</w:t>
            </w:r>
          </w:p>
          <w:p w14:paraId="7119EAE2">
            <w:pPr>
              <w:rPr>
                <w:color w:val="000000"/>
                <w:sz w:val="18"/>
                <w:szCs w:val="18"/>
                <w:lang w:val="kk-KZ"/>
              </w:rPr>
            </w:pPr>
            <w:r>
              <w:rPr>
                <w:color w:val="000000"/>
                <w:sz w:val="18"/>
                <w:szCs w:val="18"/>
                <w:lang w:val="kk-KZ"/>
              </w:rPr>
              <w:t>«Құстар оянады»</w:t>
            </w:r>
          </w:p>
          <w:p w14:paraId="0A54CD20">
            <w:pPr>
              <w:rPr>
                <w:color w:val="000000"/>
                <w:sz w:val="18"/>
                <w:szCs w:val="18"/>
                <w:lang w:val="kk-KZ"/>
              </w:rPr>
            </w:pPr>
            <w:r>
              <w:rPr>
                <w:color w:val="000000"/>
                <w:sz w:val="18"/>
                <w:szCs w:val="18"/>
                <w:lang w:val="kk-KZ"/>
              </w:rPr>
              <w:t>Аяқты сәл ашық қою.Қолдарды жан-жаққа созу,былғау- «құстар қанат қағып жатыр».</w:t>
            </w:r>
          </w:p>
        </w:tc>
        <w:tc>
          <w:tcPr>
            <w:tcW w:w="880" w:type="pct"/>
          </w:tcPr>
          <w:p w14:paraId="724E0330">
            <w:pPr>
              <w:autoSpaceDE w:val="0"/>
              <w:autoSpaceDN w:val="0"/>
              <w:adjustRightInd w:val="0"/>
              <w:jc w:val="center"/>
              <w:rPr>
                <w:color w:val="000000"/>
                <w:sz w:val="18"/>
                <w:szCs w:val="18"/>
                <w:lang w:val="kk-KZ"/>
              </w:rPr>
            </w:pPr>
            <w:r>
              <w:rPr>
                <w:rFonts w:eastAsia="Calibri"/>
                <w:sz w:val="18"/>
                <w:szCs w:val="18"/>
                <w:lang w:val="kk-KZ"/>
              </w:rPr>
              <w:t>№ 1</w:t>
            </w:r>
          </w:p>
          <w:p w14:paraId="35DD3BFA">
            <w:pPr>
              <w:autoSpaceDE w:val="0"/>
              <w:autoSpaceDN w:val="0"/>
              <w:adjustRightInd w:val="0"/>
              <w:rPr>
                <w:color w:val="000000"/>
                <w:sz w:val="18"/>
                <w:szCs w:val="18"/>
                <w:lang w:val="kk-KZ"/>
              </w:rPr>
            </w:pPr>
            <w:r>
              <w:rPr>
                <w:color w:val="000000"/>
                <w:sz w:val="18"/>
                <w:szCs w:val="18"/>
                <w:lang w:val="kk-KZ"/>
              </w:rPr>
              <w:t>Әдемі ирек жолдармен,</w:t>
            </w:r>
          </w:p>
          <w:p w14:paraId="0352C343">
            <w:pPr>
              <w:autoSpaceDE w:val="0"/>
              <w:autoSpaceDN w:val="0"/>
              <w:adjustRightInd w:val="0"/>
              <w:rPr>
                <w:color w:val="000000"/>
                <w:sz w:val="18"/>
                <w:szCs w:val="18"/>
                <w:lang w:val="kk-KZ"/>
              </w:rPr>
            </w:pPr>
            <w:r>
              <w:rPr>
                <w:color w:val="000000"/>
                <w:sz w:val="18"/>
                <w:szCs w:val="18"/>
                <w:lang w:val="kk-KZ"/>
              </w:rPr>
              <w:t>Қоянша біз жүреміз.</w:t>
            </w:r>
          </w:p>
          <w:p w14:paraId="191981DD">
            <w:pPr>
              <w:autoSpaceDE w:val="0"/>
              <w:autoSpaceDN w:val="0"/>
              <w:adjustRightInd w:val="0"/>
              <w:rPr>
                <w:color w:val="000000"/>
                <w:sz w:val="18"/>
                <w:szCs w:val="18"/>
                <w:lang w:val="kk-KZ"/>
              </w:rPr>
            </w:pPr>
            <w:r>
              <w:rPr>
                <w:color w:val="000000"/>
                <w:sz w:val="18"/>
                <w:szCs w:val="18"/>
                <w:lang w:val="kk-KZ"/>
              </w:rPr>
              <w:t>Секіреміз,билейміз.</w:t>
            </w:r>
          </w:p>
          <w:p w14:paraId="0297A853">
            <w:pPr>
              <w:autoSpaceDE w:val="0"/>
              <w:autoSpaceDN w:val="0"/>
              <w:adjustRightInd w:val="0"/>
              <w:rPr>
                <w:color w:val="000000"/>
                <w:sz w:val="18"/>
                <w:szCs w:val="18"/>
                <w:lang w:val="kk-KZ"/>
              </w:rPr>
            </w:pPr>
            <w:r>
              <w:rPr>
                <w:color w:val="000000"/>
                <w:sz w:val="18"/>
                <w:szCs w:val="18"/>
                <w:lang w:val="kk-KZ"/>
              </w:rPr>
              <w:t>Аюға ұқсап қорбаңдап,</w:t>
            </w:r>
          </w:p>
          <w:p w14:paraId="0F2122A4">
            <w:pPr>
              <w:autoSpaceDE w:val="0"/>
              <w:autoSpaceDN w:val="0"/>
              <w:adjustRightInd w:val="0"/>
              <w:rPr>
                <w:color w:val="000000"/>
                <w:sz w:val="18"/>
                <w:szCs w:val="18"/>
                <w:lang w:val="kk-KZ"/>
              </w:rPr>
            </w:pPr>
            <w:r>
              <w:rPr>
                <w:color w:val="000000"/>
                <w:sz w:val="18"/>
                <w:szCs w:val="18"/>
                <w:lang w:val="kk-KZ"/>
              </w:rPr>
              <w:t>Қорбаң</w:t>
            </w:r>
            <w:r>
              <w:rPr>
                <w:color w:val="000000"/>
                <w:sz w:val="18"/>
                <w:szCs w:val="18"/>
              </w:rPr>
              <w:t>-</w:t>
            </w:r>
            <w:r>
              <w:rPr>
                <w:color w:val="000000"/>
                <w:sz w:val="18"/>
                <w:szCs w:val="18"/>
                <w:lang w:val="kk-KZ"/>
              </w:rPr>
              <w:t>қорбаң жүреміз.</w:t>
            </w:r>
          </w:p>
        </w:tc>
        <w:tc>
          <w:tcPr>
            <w:tcW w:w="880" w:type="pct"/>
          </w:tcPr>
          <w:p w14:paraId="053AA0AF">
            <w:pPr>
              <w:autoSpaceDE w:val="0"/>
              <w:autoSpaceDN w:val="0"/>
              <w:adjustRightInd w:val="0"/>
              <w:jc w:val="center"/>
              <w:rPr>
                <w:color w:val="000000"/>
                <w:sz w:val="18"/>
                <w:szCs w:val="18"/>
                <w:lang w:val="kk-KZ"/>
              </w:rPr>
            </w:pPr>
            <w:r>
              <w:rPr>
                <w:rFonts w:eastAsia="Calibri"/>
                <w:sz w:val="18"/>
                <w:szCs w:val="18"/>
                <w:lang w:val="kk-KZ"/>
              </w:rPr>
              <w:t>№ 1</w:t>
            </w:r>
          </w:p>
          <w:p w14:paraId="35331F69">
            <w:pPr>
              <w:autoSpaceDE w:val="0"/>
              <w:autoSpaceDN w:val="0"/>
              <w:adjustRightInd w:val="0"/>
              <w:rPr>
                <w:color w:val="000000"/>
                <w:sz w:val="18"/>
                <w:szCs w:val="18"/>
                <w:lang w:val="kk-KZ"/>
              </w:rPr>
            </w:pPr>
            <w:r>
              <w:rPr>
                <w:color w:val="000000"/>
                <w:sz w:val="18"/>
                <w:szCs w:val="18"/>
                <w:lang w:val="kk-KZ"/>
              </w:rPr>
              <w:t>Араға ұқсап ызылдап,</w:t>
            </w:r>
          </w:p>
          <w:p w14:paraId="0548BDB7">
            <w:pPr>
              <w:autoSpaceDE w:val="0"/>
              <w:autoSpaceDN w:val="0"/>
              <w:adjustRightInd w:val="0"/>
              <w:rPr>
                <w:color w:val="000000"/>
                <w:sz w:val="18"/>
                <w:szCs w:val="18"/>
                <w:lang w:val="kk-KZ"/>
              </w:rPr>
            </w:pPr>
            <w:r>
              <w:rPr>
                <w:color w:val="000000"/>
                <w:sz w:val="18"/>
                <w:szCs w:val="18"/>
                <w:lang w:val="kk-KZ"/>
              </w:rPr>
              <w:t>Гүлдерге біз қонамыз.</w:t>
            </w:r>
          </w:p>
          <w:p w14:paraId="52A2BC4B">
            <w:pPr>
              <w:autoSpaceDE w:val="0"/>
              <w:autoSpaceDN w:val="0"/>
              <w:adjustRightInd w:val="0"/>
              <w:rPr>
                <w:color w:val="000000"/>
                <w:sz w:val="18"/>
                <w:szCs w:val="18"/>
                <w:lang w:val="kk-KZ"/>
              </w:rPr>
            </w:pPr>
            <w:r>
              <w:rPr>
                <w:color w:val="000000"/>
                <w:sz w:val="18"/>
                <w:szCs w:val="18"/>
                <w:lang w:val="kk-KZ"/>
              </w:rPr>
              <w:t>Гүлдің иісін аламыз.</w:t>
            </w:r>
          </w:p>
          <w:p w14:paraId="481E6688">
            <w:pPr>
              <w:autoSpaceDE w:val="0"/>
              <w:autoSpaceDN w:val="0"/>
              <w:adjustRightInd w:val="0"/>
              <w:rPr>
                <w:color w:val="000000"/>
                <w:sz w:val="18"/>
                <w:szCs w:val="18"/>
                <w:lang w:val="kk-KZ"/>
              </w:rPr>
            </w:pPr>
            <w:r>
              <w:rPr>
                <w:color w:val="000000"/>
                <w:sz w:val="18"/>
                <w:szCs w:val="18"/>
                <w:lang w:val="kk-KZ"/>
              </w:rPr>
              <w:t>Таза ауаны жұтамыз.</w:t>
            </w:r>
          </w:p>
        </w:tc>
        <w:tc>
          <w:tcPr>
            <w:tcW w:w="879" w:type="pct"/>
          </w:tcPr>
          <w:p w14:paraId="51504EB7">
            <w:pPr>
              <w:autoSpaceDE w:val="0"/>
              <w:autoSpaceDN w:val="0"/>
              <w:adjustRightInd w:val="0"/>
              <w:jc w:val="center"/>
              <w:rPr>
                <w:color w:val="000000"/>
                <w:sz w:val="18"/>
                <w:szCs w:val="18"/>
                <w:lang w:val="kk-KZ"/>
              </w:rPr>
            </w:pPr>
            <w:r>
              <w:rPr>
                <w:rFonts w:eastAsia="Calibri"/>
                <w:sz w:val="18"/>
                <w:szCs w:val="18"/>
                <w:lang w:val="kk-KZ"/>
              </w:rPr>
              <w:t>№ 1</w:t>
            </w:r>
          </w:p>
          <w:p w14:paraId="10E89E1F">
            <w:pPr>
              <w:jc w:val="center"/>
              <w:rPr>
                <w:color w:val="000000"/>
                <w:sz w:val="18"/>
                <w:szCs w:val="18"/>
                <w:lang w:val="kk-KZ"/>
              </w:rPr>
            </w:pPr>
            <w:r>
              <w:rPr>
                <w:color w:val="000000"/>
                <w:sz w:val="18"/>
                <w:szCs w:val="18"/>
                <w:lang w:val="kk-KZ"/>
              </w:rPr>
              <w:t>Жалаң аяқ жүреміз.</w:t>
            </w:r>
          </w:p>
          <w:p w14:paraId="4706C45B">
            <w:pPr>
              <w:jc w:val="center"/>
              <w:rPr>
                <w:color w:val="000000"/>
                <w:sz w:val="18"/>
                <w:szCs w:val="18"/>
                <w:lang w:val="kk-KZ"/>
              </w:rPr>
            </w:pPr>
            <w:r>
              <w:rPr>
                <w:color w:val="000000"/>
                <w:sz w:val="18"/>
                <w:szCs w:val="18"/>
                <w:lang w:val="kk-KZ"/>
              </w:rPr>
              <w:t>Табанға біз нүктелі.</w:t>
            </w:r>
          </w:p>
          <w:p w14:paraId="69A7C0A1">
            <w:pPr>
              <w:jc w:val="center"/>
              <w:rPr>
                <w:color w:val="000000"/>
                <w:sz w:val="18"/>
                <w:szCs w:val="18"/>
                <w:lang w:val="kk-KZ"/>
              </w:rPr>
            </w:pPr>
            <w:r>
              <w:rPr>
                <w:color w:val="000000"/>
                <w:sz w:val="18"/>
                <w:szCs w:val="18"/>
                <w:lang w:val="kk-KZ"/>
              </w:rPr>
              <w:t>Массаж жасау білеміз.</w:t>
            </w:r>
          </w:p>
        </w:tc>
        <w:tc>
          <w:tcPr>
            <w:tcW w:w="926" w:type="pct"/>
          </w:tcPr>
          <w:p w14:paraId="6395DE11">
            <w:pPr>
              <w:autoSpaceDE w:val="0"/>
              <w:autoSpaceDN w:val="0"/>
              <w:adjustRightInd w:val="0"/>
              <w:jc w:val="center"/>
              <w:rPr>
                <w:color w:val="000000"/>
                <w:sz w:val="18"/>
                <w:szCs w:val="18"/>
                <w:lang w:val="kk-KZ"/>
              </w:rPr>
            </w:pPr>
            <w:r>
              <w:rPr>
                <w:rFonts w:eastAsia="Calibri"/>
                <w:sz w:val="18"/>
                <w:szCs w:val="18"/>
                <w:lang w:val="kk-KZ"/>
              </w:rPr>
              <w:t>№ 1</w:t>
            </w:r>
          </w:p>
          <w:p w14:paraId="07751C81">
            <w:pPr>
              <w:autoSpaceDE w:val="0"/>
              <w:autoSpaceDN w:val="0"/>
              <w:adjustRightInd w:val="0"/>
              <w:jc w:val="center"/>
              <w:rPr>
                <w:sz w:val="18"/>
                <w:szCs w:val="18"/>
                <w:lang w:val="kk-KZ"/>
              </w:rPr>
            </w:pPr>
            <w:r>
              <w:rPr>
                <w:sz w:val="18"/>
                <w:szCs w:val="18"/>
                <w:lang w:val="kk-KZ"/>
              </w:rPr>
              <w:t>«Құстар көңілденіп жатыр»</w:t>
            </w:r>
          </w:p>
          <w:p w14:paraId="32D32AAD">
            <w:pPr>
              <w:autoSpaceDE w:val="0"/>
              <w:autoSpaceDN w:val="0"/>
              <w:adjustRightInd w:val="0"/>
              <w:jc w:val="center"/>
              <w:rPr>
                <w:sz w:val="18"/>
                <w:szCs w:val="18"/>
                <w:lang w:val="kk-KZ"/>
              </w:rPr>
            </w:pPr>
            <w:r>
              <w:rPr>
                <w:sz w:val="18"/>
                <w:szCs w:val="18"/>
                <w:lang w:val="kk-KZ"/>
              </w:rPr>
              <w:t>Жүріспен кезектесіп,бір орында секіру.</w:t>
            </w:r>
          </w:p>
        </w:tc>
      </w:tr>
      <w:tr w14:paraId="33ED9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59BA8449">
            <w:pPr>
              <w:autoSpaceDE w:val="0"/>
              <w:autoSpaceDN w:val="0"/>
              <w:adjustRightInd w:val="0"/>
              <w:rPr>
                <w:b/>
                <w:color w:val="000000"/>
                <w:sz w:val="20"/>
                <w:szCs w:val="20"/>
                <w:lang w:val="kk-KZ"/>
              </w:rPr>
            </w:pPr>
            <w:r>
              <w:rPr>
                <w:b/>
                <w:color w:val="000000"/>
                <w:sz w:val="20"/>
                <w:szCs w:val="20"/>
                <w:lang w:val="kk-KZ"/>
              </w:rPr>
              <w:t>Бесін ас</w:t>
            </w:r>
          </w:p>
        </w:tc>
        <w:tc>
          <w:tcPr>
            <w:tcW w:w="4305" w:type="pct"/>
            <w:gridSpan w:val="5"/>
          </w:tcPr>
          <w:p w14:paraId="20248421">
            <w:pPr>
              <w:autoSpaceDE w:val="0"/>
              <w:autoSpaceDN w:val="0"/>
              <w:adjustRightInd w:val="0"/>
              <w:rPr>
                <w:color w:val="000000"/>
                <w:sz w:val="20"/>
                <w:szCs w:val="20"/>
                <w:lang w:val="kk-KZ"/>
              </w:rPr>
            </w:pPr>
            <w:r>
              <w:rPr>
                <w:rFonts w:eastAsia="Calibri"/>
                <w:sz w:val="20"/>
                <w:szCs w:val="20"/>
                <w:lang w:val="kk-KZ"/>
              </w:rPr>
              <w:t>Ас мәзірімен таныстыру. Бір- біріне кедергі жасамай мәдениетті отыруға баулу, балалардың назарын тағамға аудару.</w:t>
            </w:r>
          </w:p>
        </w:tc>
      </w:tr>
      <w:tr w14:paraId="19B63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3CB800D1">
            <w:pPr>
              <w:autoSpaceDE w:val="0"/>
              <w:autoSpaceDN w:val="0"/>
              <w:adjustRightInd w:val="0"/>
              <w:rPr>
                <w:b/>
                <w:color w:val="000000"/>
                <w:sz w:val="20"/>
                <w:szCs w:val="20"/>
                <w:lang w:val="kk-KZ"/>
              </w:rPr>
            </w:pPr>
            <w:r>
              <w:rPr>
                <w:b/>
                <w:color w:val="000000"/>
                <w:sz w:val="20"/>
                <w:szCs w:val="2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740" w:type="pct"/>
          </w:tcPr>
          <w:p w14:paraId="7A042E76">
            <w:pPr>
              <w:rPr>
                <w:b/>
                <w:color w:val="000000"/>
                <w:sz w:val="20"/>
                <w:szCs w:val="20"/>
                <w:lang w:val="kk-KZ"/>
              </w:rPr>
            </w:pPr>
            <w:r>
              <w:rPr>
                <w:b/>
                <w:color w:val="000000"/>
                <w:sz w:val="20"/>
                <w:szCs w:val="20"/>
                <w:lang w:val="kk-KZ"/>
              </w:rPr>
              <w:t xml:space="preserve">ойын: </w:t>
            </w:r>
          </w:p>
          <w:p w14:paraId="0D774B39">
            <w:pPr>
              <w:rPr>
                <w:b/>
                <w:color w:val="000000"/>
                <w:sz w:val="20"/>
                <w:szCs w:val="20"/>
                <w:lang w:val="kk-KZ"/>
              </w:rPr>
            </w:pPr>
            <w:r>
              <w:rPr>
                <w:b/>
                <w:color w:val="000000"/>
                <w:sz w:val="20"/>
                <w:szCs w:val="20"/>
                <w:lang w:val="kk-KZ"/>
              </w:rPr>
              <w:t xml:space="preserve">«Не ауыр,не жеңіл?» </w:t>
            </w:r>
          </w:p>
          <w:p w14:paraId="348D81FB">
            <w:pPr>
              <w:rPr>
                <w:bCs/>
                <w:color w:val="000000"/>
                <w:sz w:val="20"/>
                <w:szCs w:val="20"/>
                <w:lang w:val="kk-KZ"/>
              </w:rPr>
            </w:pPr>
            <w:r>
              <w:rPr>
                <w:b/>
                <w:color w:val="000000"/>
                <w:sz w:val="20"/>
                <w:szCs w:val="20"/>
                <w:lang w:val="kk-KZ"/>
              </w:rPr>
              <w:t xml:space="preserve">Шарты: </w:t>
            </w:r>
            <w:r>
              <w:rPr>
                <w:bCs/>
                <w:color w:val="000000"/>
                <w:sz w:val="20"/>
                <w:szCs w:val="20"/>
                <w:lang w:val="kk-KZ"/>
              </w:rPr>
              <w:t>Ауыр, жеңіл ұғымдарын қалыптастыру.</w:t>
            </w:r>
          </w:p>
          <w:p w14:paraId="33C03D78">
            <w:pPr>
              <w:rPr>
                <w:bCs/>
                <w:color w:val="000000"/>
                <w:sz w:val="20"/>
                <w:szCs w:val="20"/>
                <w:lang w:val="kk-KZ"/>
              </w:rPr>
            </w:pPr>
            <w:r>
              <w:rPr>
                <w:bCs/>
                <w:color w:val="000000"/>
                <w:sz w:val="20"/>
                <w:szCs w:val="20"/>
                <w:lang w:val="kk-KZ"/>
              </w:rPr>
              <w:t>Қорытынды:</w:t>
            </w:r>
          </w:p>
          <w:p w14:paraId="710302C7">
            <w:pPr>
              <w:rPr>
                <w:b/>
                <w:color w:val="000000"/>
                <w:sz w:val="20"/>
                <w:szCs w:val="20"/>
                <w:lang w:val="kk-KZ"/>
              </w:rPr>
            </w:pPr>
            <w:r>
              <w:rPr>
                <w:bCs/>
                <w:color w:val="000000"/>
                <w:sz w:val="20"/>
                <w:szCs w:val="20"/>
                <w:lang w:val="kk-KZ"/>
              </w:rPr>
              <w:t>Рефлексиялық шеңбер. Егер оқу қызметі қызықты болса, қол соғу. Егер тапсырма ауыр болса, аяқпен еденді топылдату.</w:t>
            </w:r>
            <w:r>
              <w:rPr>
                <w:b/>
                <w:color w:val="000000"/>
                <w:sz w:val="20"/>
                <w:szCs w:val="20"/>
                <w:lang w:val="kk-KZ"/>
              </w:rPr>
              <w:t xml:space="preserve">  </w:t>
            </w:r>
          </w:p>
          <w:p w14:paraId="1B8E727F">
            <w:pPr>
              <w:rPr>
                <w:rFonts w:eastAsia="Calibri"/>
                <w:b/>
                <w:sz w:val="20"/>
                <w:szCs w:val="20"/>
                <w:lang w:val="kk-KZ"/>
              </w:rPr>
            </w:pPr>
            <w:r>
              <w:rPr>
                <w:rFonts w:eastAsia="Calibri"/>
                <w:sz w:val="20"/>
                <w:szCs w:val="20"/>
                <w:lang w:val="kk-KZ" w:eastAsia="ru-RU"/>
              </w:rPr>
              <w:t>(</w:t>
            </w:r>
            <w:r>
              <w:rPr>
                <w:rFonts w:eastAsia="Calibri"/>
                <w:b/>
                <w:bCs/>
                <w:sz w:val="20"/>
                <w:szCs w:val="20"/>
                <w:lang w:val="kk-KZ" w:eastAsia="ru-RU"/>
              </w:rPr>
              <w:t>м</w:t>
            </w:r>
            <w:r>
              <w:rPr>
                <w:rFonts w:eastAsia="Calibri"/>
                <w:b/>
                <w:sz w:val="20"/>
                <w:szCs w:val="20"/>
                <w:lang w:val="kk-KZ"/>
              </w:rPr>
              <w:t>атематика негіздері)</w:t>
            </w:r>
          </w:p>
        </w:tc>
        <w:tc>
          <w:tcPr>
            <w:tcW w:w="880" w:type="pct"/>
          </w:tcPr>
          <w:p w14:paraId="42CB42AF">
            <w:pPr>
              <w:autoSpaceDE w:val="0"/>
              <w:autoSpaceDN w:val="0"/>
              <w:adjustRightInd w:val="0"/>
              <w:rPr>
                <w:b/>
                <w:bCs/>
                <w:sz w:val="20"/>
                <w:szCs w:val="20"/>
                <w:lang w:val="kk-KZ"/>
              </w:rPr>
            </w:pPr>
            <w:r>
              <w:rPr>
                <w:b/>
                <w:bCs/>
                <w:sz w:val="20"/>
                <w:szCs w:val="20"/>
                <w:lang w:val="kk-KZ"/>
              </w:rPr>
              <w:t xml:space="preserve">Топтық жұмыс. </w:t>
            </w:r>
          </w:p>
          <w:p w14:paraId="0ACA1788">
            <w:pPr>
              <w:autoSpaceDE w:val="0"/>
              <w:autoSpaceDN w:val="0"/>
              <w:adjustRightInd w:val="0"/>
              <w:rPr>
                <w:i/>
                <w:iCs/>
                <w:sz w:val="20"/>
                <w:szCs w:val="20"/>
                <w:lang w:val="kk-KZ"/>
              </w:rPr>
            </w:pPr>
            <w:r>
              <w:rPr>
                <w:i/>
                <w:iCs/>
                <w:sz w:val="20"/>
                <w:szCs w:val="20"/>
                <w:lang w:val="kk-KZ"/>
              </w:rPr>
              <w:t>«Жол белгілерін табу» ойыны.</w:t>
            </w:r>
          </w:p>
          <w:p w14:paraId="05F57BB9">
            <w:pPr>
              <w:autoSpaceDE w:val="0"/>
              <w:autoSpaceDN w:val="0"/>
              <w:adjustRightInd w:val="0"/>
              <w:rPr>
                <w:sz w:val="20"/>
                <w:szCs w:val="20"/>
                <w:lang w:val="kk-KZ"/>
              </w:rPr>
            </w:pPr>
            <w:r>
              <w:rPr>
                <w:sz w:val="20"/>
                <w:szCs w:val="20"/>
                <w:lang w:val="kk-KZ"/>
              </w:rPr>
              <w:t>Санамақ бойынша балалар екі топқа бөлінеді.</w:t>
            </w:r>
          </w:p>
          <w:p w14:paraId="35982E57">
            <w:pPr>
              <w:autoSpaceDE w:val="0"/>
              <w:autoSpaceDN w:val="0"/>
              <w:adjustRightInd w:val="0"/>
              <w:rPr>
                <w:sz w:val="20"/>
                <w:szCs w:val="20"/>
                <w:lang w:val="kk-KZ"/>
              </w:rPr>
            </w:pPr>
            <w:r>
              <w:rPr>
                <w:sz w:val="20"/>
                <w:szCs w:val="20"/>
                <w:lang w:val="kk-KZ"/>
              </w:rPr>
              <w:t xml:space="preserve">– Мен сендерге жол ережелерінің белгілерін дайындап қойып едім. </w:t>
            </w:r>
            <w:r>
              <w:rPr>
                <w:sz w:val="20"/>
                <w:szCs w:val="20"/>
              </w:rPr>
              <w:t>Бірақ олар</w:t>
            </w:r>
            <w:r>
              <w:rPr>
                <w:sz w:val="20"/>
                <w:szCs w:val="20"/>
                <w:lang w:val="kk-KZ"/>
              </w:rPr>
              <w:t xml:space="preserve"> </w:t>
            </w:r>
            <w:r>
              <w:rPr>
                <w:sz w:val="20"/>
                <w:szCs w:val="20"/>
              </w:rPr>
              <w:t>басқа суреттермен араласып кетті. Əр топ жол белгілерін дұрыс тауып алу керек. Қай топ</w:t>
            </w:r>
            <w:r>
              <w:rPr>
                <w:sz w:val="20"/>
                <w:szCs w:val="20"/>
                <w:lang w:val="kk-KZ"/>
              </w:rPr>
              <w:t xml:space="preserve"> </w:t>
            </w:r>
            <w:r>
              <w:rPr>
                <w:sz w:val="20"/>
                <w:szCs w:val="20"/>
              </w:rPr>
              <w:t>тез табады, сол жеңіске шығады.</w:t>
            </w:r>
          </w:p>
          <w:p w14:paraId="2A369A0C">
            <w:pPr>
              <w:autoSpaceDE w:val="0"/>
              <w:autoSpaceDN w:val="0"/>
              <w:adjustRightInd w:val="0"/>
              <w:rPr>
                <w:b/>
                <w:color w:val="000000"/>
                <w:sz w:val="20"/>
                <w:szCs w:val="20"/>
                <w:lang w:val="kk-KZ"/>
              </w:rPr>
            </w:pPr>
            <w:r>
              <w:rPr>
                <w:b/>
                <w:color w:val="000000"/>
                <w:sz w:val="20"/>
                <w:szCs w:val="20"/>
                <w:lang w:val="kk-KZ"/>
              </w:rPr>
              <w:t>(қоршаған ортамен таныстыру)</w:t>
            </w:r>
          </w:p>
          <w:p w14:paraId="0BC07B0E">
            <w:pPr>
              <w:rPr>
                <w:b/>
                <w:color w:val="000000"/>
                <w:sz w:val="20"/>
                <w:szCs w:val="20"/>
                <w:lang w:val="kk-KZ"/>
              </w:rPr>
            </w:pPr>
          </w:p>
        </w:tc>
        <w:tc>
          <w:tcPr>
            <w:tcW w:w="880" w:type="pct"/>
          </w:tcPr>
          <w:p w14:paraId="723D8081">
            <w:pPr>
              <w:jc w:val="both"/>
              <w:rPr>
                <w:lang w:val="kk-KZ"/>
              </w:rPr>
            </w:pPr>
            <w:r>
              <w:rPr>
                <w:b/>
                <w:bCs/>
                <w:sz w:val="20"/>
                <w:szCs w:val="20"/>
                <w:lang w:val="kk-KZ" w:eastAsia="zh-CN"/>
              </w:rPr>
              <w:t>«Оригами әлемі»</w:t>
            </w:r>
            <w:r>
              <w:rPr>
                <w:b/>
                <w:bCs/>
                <w:sz w:val="20"/>
                <w:szCs w:val="20"/>
                <w:lang w:val="kk-KZ"/>
              </w:rPr>
              <w:t xml:space="preserve"> </w:t>
            </w:r>
            <w:r>
              <w:rPr>
                <w:b/>
                <w:bCs/>
                <w:sz w:val="20"/>
                <w:szCs w:val="20"/>
                <w:lang w:val="kk-KZ" w:eastAsia="zh-CN"/>
              </w:rPr>
              <w:t>адаптивтік бағдарлама</w:t>
            </w:r>
            <w:r>
              <w:rPr>
                <w:sz w:val="20"/>
                <w:szCs w:val="20"/>
                <w:lang w:val="kk-KZ"/>
              </w:rPr>
              <w:t xml:space="preserve"> Тақырыбы: </w:t>
            </w:r>
            <w:r>
              <w:rPr>
                <w:lang w:val="kk-KZ"/>
              </w:rPr>
              <w:t>Құс</w:t>
            </w:r>
          </w:p>
          <w:p w14:paraId="3C77CC73">
            <w:pPr>
              <w:shd w:val="clear" w:color="auto" w:fill="FFFFFF"/>
              <w:rPr>
                <w:color w:val="000000"/>
                <w:sz w:val="20"/>
                <w:szCs w:val="20"/>
                <w:lang w:val="kk-KZ"/>
              </w:rPr>
            </w:pPr>
            <w:r>
              <w:rPr>
                <w:rFonts w:eastAsia="Calibri"/>
                <w:b/>
                <w:sz w:val="20"/>
                <w:szCs w:val="20"/>
                <w:lang w:val="kk-KZ"/>
              </w:rPr>
              <w:t>Мақсаты:</w:t>
            </w:r>
            <w:r>
              <w:rPr>
                <w:color w:val="000000"/>
                <w:sz w:val="20"/>
                <w:szCs w:val="20"/>
                <w:lang w:val="kk-KZ"/>
              </w:rPr>
              <w:t xml:space="preserve"> «Батпырауық» негізгі формасының орындалуын еске түсіру.</w:t>
            </w:r>
          </w:p>
          <w:p w14:paraId="5AEB2DB8">
            <w:pPr>
              <w:shd w:val="clear" w:color="auto" w:fill="FFFFFF"/>
              <w:rPr>
                <w:color w:val="000000"/>
                <w:sz w:val="20"/>
                <w:szCs w:val="20"/>
                <w:lang w:val="kk-KZ"/>
              </w:rPr>
            </w:pPr>
            <w:r>
              <w:rPr>
                <w:color w:val="000000"/>
                <w:sz w:val="20"/>
                <w:szCs w:val="20"/>
                <w:lang w:val="kk-KZ"/>
              </w:rPr>
              <w:t>Кішкентай бұрышты бүгуді, бұрыштарды  қарама-қарсы жақтарға бүге білу дағдыларын жетілдіру. Қайшыны қауіпсіз пайдалану ережелерін есте сақтау. Зейінділігін, табандылығын  дамыту.</w:t>
            </w:r>
          </w:p>
          <w:p w14:paraId="0B45D2CC">
            <w:pPr>
              <w:rPr>
                <w:sz w:val="20"/>
                <w:szCs w:val="20"/>
                <w:lang w:val="kk-KZ"/>
              </w:rPr>
            </w:pPr>
            <w:r>
              <w:rPr>
                <w:sz w:val="20"/>
                <w:szCs w:val="20"/>
                <w:lang w:val="kk-KZ"/>
              </w:rPr>
              <w:t>Балалар құсты жасаймыз.</w:t>
            </w:r>
          </w:p>
          <w:p w14:paraId="10B4A59E">
            <w:pPr>
              <w:rPr>
                <w:lang w:val="kk-KZ"/>
              </w:rPr>
            </w:pPr>
            <w:r>
              <w:rPr>
                <w:sz w:val="20"/>
                <w:szCs w:val="20"/>
                <w:lang w:val="kk-KZ"/>
              </w:rPr>
              <w:t>A4 қағаз парағын және қайшыны қолдана отырып, біз тұмсықтың ұшында тепе-теңдікті сақтайтын және құлап кетпейтін құсты жасаймыз.</w:t>
            </w:r>
          </w:p>
        </w:tc>
        <w:tc>
          <w:tcPr>
            <w:tcW w:w="879" w:type="pct"/>
          </w:tcPr>
          <w:p w14:paraId="7D425924">
            <w:pPr>
              <w:rPr>
                <w:color w:val="000000"/>
                <w:sz w:val="20"/>
                <w:szCs w:val="20"/>
                <w:lang w:val="kk-KZ"/>
              </w:rPr>
            </w:pPr>
            <w:r>
              <w:rPr>
                <w:b/>
                <w:bCs/>
                <w:color w:val="000000"/>
                <w:sz w:val="20"/>
                <w:szCs w:val="20"/>
                <w:lang w:val="kk-KZ"/>
              </w:rPr>
              <w:t>Ойын</w:t>
            </w:r>
            <w:r>
              <w:rPr>
                <w:color w:val="000000"/>
                <w:sz w:val="20"/>
                <w:szCs w:val="20"/>
                <w:lang w:val="kk-KZ"/>
              </w:rPr>
              <w:t>: «Иә,жоқ»</w:t>
            </w:r>
          </w:p>
          <w:p w14:paraId="7562A380">
            <w:pPr>
              <w:rPr>
                <w:color w:val="000000"/>
                <w:sz w:val="20"/>
                <w:szCs w:val="20"/>
                <w:lang w:val="kk-KZ"/>
              </w:rPr>
            </w:pPr>
            <w:r>
              <w:rPr>
                <w:color w:val="000000"/>
                <w:sz w:val="20"/>
                <w:szCs w:val="20"/>
                <w:lang w:val="kk-KZ"/>
              </w:rPr>
              <w:t>Бір бала басына тұрған маскадағы суреттерді сипаттайды,басқа балалар не зат екенін айтпау керек тек иә жоқ деп жауап береді.</w:t>
            </w:r>
          </w:p>
          <w:p w14:paraId="64275537">
            <w:pPr>
              <w:rPr>
                <w:rFonts w:eastAsia="Calibri"/>
                <w:b/>
                <w:sz w:val="20"/>
                <w:szCs w:val="20"/>
                <w:lang w:val="kk-KZ"/>
              </w:rPr>
            </w:pPr>
            <w:r>
              <w:rPr>
                <w:rFonts w:eastAsia="Calibri"/>
                <w:b/>
                <w:sz w:val="20"/>
                <w:szCs w:val="20"/>
                <w:lang w:val="kk-KZ"/>
              </w:rPr>
              <w:t>(қазақ тілі)</w:t>
            </w:r>
          </w:p>
          <w:p w14:paraId="53FD1897">
            <w:pPr>
              <w:rPr>
                <w:color w:val="000000"/>
                <w:sz w:val="20"/>
                <w:szCs w:val="20"/>
                <w:lang w:val="kk-KZ"/>
              </w:rPr>
            </w:pPr>
          </w:p>
        </w:tc>
        <w:tc>
          <w:tcPr>
            <w:tcW w:w="926" w:type="pct"/>
          </w:tcPr>
          <w:p w14:paraId="2FA52B21">
            <w:pPr>
              <w:pStyle w:val="28"/>
              <w:rPr>
                <w:sz w:val="20"/>
                <w:szCs w:val="20"/>
                <w:lang w:val="kk-KZ"/>
              </w:rPr>
            </w:pPr>
            <w:r>
              <w:rPr>
                <w:b/>
                <w:bCs/>
                <w:sz w:val="20"/>
                <w:szCs w:val="20"/>
                <w:lang w:val="kk-KZ"/>
              </w:rPr>
              <w:t>Қимыл-қозғалыс ойыны: «</w:t>
            </w:r>
            <w:r>
              <w:rPr>
                <w:sz w:val="20"/>
                <w:szCs w:val="20"/>
                <w:lang w:val="kk-KZ"/>
              </w:rPr>
              <w:t xml:space="preserve">Кім шапшаң?» (3 рет). </w:t>
            </w:r>
          </w:p>
          <w:p w14:paraId="6E745565">
            <w:pPr>
              <w:pStyle w:val="28"/>
              <w:rPr>
                <w:sz w:val="20"/>
                <w:szCs w:val="20"/>
                <w:lang w:val="kk-KZ"/>
              </w:rPr>
            </w:pPr>
            <w:r>
              <w:rPr>
                <w:sz w:val="20"/>
                <w:szCs w:val="20"/>
                <w:lang w:val="kk-KZ"/>
              </w:rPr>
              <w:t xml:space="preserve">Төрт жүргізуші таңдап алынып, оларға әртүрлі түсті орамал беріледі. </w:t>
            </w:r>
          </w:p>
          <w:p w14:paraId="7FFCFDAC">
            <w:pPr>
              <w:pStyle w:val="28"/>
              <w:rPr>
                <w:sz w:val="20"/>
                <w:szCs w:val="20"/>
                <w:lang w:val="kk-KZ"/>
              </w:rPr>
            </w:pPr>
            <w:r>
              <w:rPr>
                <w:sz w:val="20"/>
                <w:szCs w:val="20"/>
                <w:lang w:val="kk-KZ"/>
              </w:rPr>
              <w:t xml:space="preserve">Ойынға қатысады. </w:t>
            </w:r>
          </w:p>
          <w:p w14:paraId="279CA499">
            <w:pPr>
              <w:pStyle w:val="28"/>
              <w:rPr>
                <w:sz w:val="20"/>
                <w:szCs w:val="20"/>
                <w:lang w:val="kk-KZ"/>
              </w:rPr>
            </w:pPr>
            <w:r>
              <w:rPr>
                <w:sz w:val="20"/>
                <w:szCs w:val="20"/>
                <w:lang w:val="kk-KZ"/>
              </w:rPr>
              <w:t xml:space="preserve">Төрт жүргізушінің соңынан тұрады. Педагогтің белгісі бойынша көздерін жұмады. </w:t>
            </w:r>
          </w:p>
          <w:p w14:paraId="3F6357D3">
            <w:pPr>
              <w:rPr>
                <w:sz w:val="20"/>
                <w:szCs w:val="20"/>
                <w:lang w:val="kk-KZ"/>
              </w:rPr>
            </w:pPr>
            <w:r>
              <w:rPr>
                <w:sz w:val="20"/>
                <w:szCs w:val="20"/>
                <w:lang w:val="kk-KZ"/>
              </w:rPr>
              <w:t xml:space="preserve">Жүргізушілер көрсетілген жерге кетіп қалады. </w:t>
            </w:r>
          </w:p>
          <w:p w14:paraId="612D161D">
            <w:pPr>
              <w:rPr>
                <w:b/>
                <w:sz w:val="20"/>
                <w:szCs w:val="20"/>
                <w:lang w:val="kk-KZ" w:bidi="en-US"/>
              </w:rPr>
            </w:pPr>
            <w:r>
              <w:rPr>
                <w:rFonts w:eastAsia="Calibri"/>
                <w:b/>
                <w:sz w:val="20"/>
                <w:szCs w:val="20"/>
                <w:lang w:val="kk-KZ"/>
              </w:rPr>
              <w:t>(Дене тәрбиесі</w:t>
            </w:r>
            <w:r>
              <w:rPr>
                <w:b/>
                <w:sz w:val="20"/>
                <w:szCs w:val="20"/>
                <w:lang w:val="kk-KZ" w:bidi="en-US"/>
              </w:rPr>
              <w:t>)</w:t>
            </w:r>
          </w:p>
        </w:tc>
      </w:tr>
      <w:tr w14:paraId="42B08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7E3F5AF9">
            <w:pPr>
              <w:autoSpaceDE w:val="0"/>
              <w:autoSpaceDN w:val="0"/>
              <w:adjustRightInd w:val="0"/>
              <w:rPr>
                <w:b/>
                <w:color w:val="000000"/>
                <w:sz w:val="20"/>
                <w:szCs w:val="20"/>
                <w:lang w:val="kk-KZ"/>
              </w:rPr>
            </w:pPr>
            <w:r>
              <w:rPr>
                <w:b/>
                <w:color w:val="000000"/>
                <w:sz w:val="20"/>
                <w:szCs w:val="20"/>
                <w:lang w:val="kk-KZ"/>
              </w:rPr>
              <w:t>Балалармен жеке жұмыс</w:t>
            </w:r>
          </w:p>
        </w:tc>
        <w:tc>
          <w:tcPr>
            <w:tcW w:w="740" w:type="pct"/>
          </w:tcPr>
          <w:p w14:paraId="5F920428">
            <w:pPr>
              <w:pStyle w:val="18"/>
              <w:rPr>
                <w:rFonts w:ascii="Times New Roman" w:hAnsi="Times New Roman" w:eastAsiaTheme="minorHAnsi"/>
                <w:b/>
                <w:sz w:val="20"/>
                <w:szCs w:val="20"/>
                <w:lang w:val="kk-KZ"/>
              </w:rPr>
            </w:pPr>
            <w:r>
              <w:rPr>
                <w:rFonts w:ascii="Times New Roman" w:hAnsi="Times New Roman"/>
                <w:b/>
                <w:bCs/>
                <w:sz w:val="20"/>
                <w:szCs w:val="20"/>
                <w:u w:val="single"/>
                <w:lang w:val="kk-KZ"/>
              </w:rPr>
              <w:t>Айбекқызы Айдана</w:t>
            </w:r>
            <w:r>
              <w:rPr>
                <w:rFonts w:ascii="Times New Roman" w:hAnsi="Times New Roman"/>
                <w:b/>
                <w:sz w:val="20"/>
                <w:szCs w:val="20"/>
                <w:lang w:val="kk-KZ"/>
              </w:rPr>
              <w:t xml:space="preserve"> </w:t>
            </w:r>
          </w:p>
          <w:p w14:paraId="7FB65C8D">
            <w:pPr>
              <w:pStyle w:val="18"/>
              <w:rPr>
                <w:rFonts w:ascii="Times New Roman" w:hAnsi="Times New Roman"/>
                <w:sz w:val="20"/>
                <w:szCs w:val="20"/>
                <w:lang w:val="kk-KZ" w:eastAsia="en-US"/>
              </w:rPr>
            </w:pPr>
            <w:r>
              <w:rPr>
                <w:rFonts w:ascii="Times New Roman" w:hAnsi="Times New Roman"/>
                <w:b/>
                <w:sz w:val="20"/>
                <w:szCs w:val="20"/>
                <w:lang w:val="kk-KZ"/>
              </w:rPr>
              <w:t>жеке жұмыс</w:t>
            </w:r>
            <w:r>
              <w:rPr>
                <w:rFonts w:ascii="Times New Roman" w:hAnsi="Times New Roman"/>
                <w:sz w:val="20"/>
                <w:szCs w:val="20"/>
                <w:lang w:val="kk-KZ"/>
              </w:rPr>
              <w:t xml:space="preserve"> </w:t>
            </w:r>
          </w:p>
          <w:p w14:paraId="12098E41">
            <w:pPr>
              <w:pStyle w:val="18"/>
              <w:rPr>
                <w:rFonts w:ascii="Times New Roman" w:hAnsi="Times New Roman"/>
                <w:sz w:val="20"/>
                <w:szCs w:val="20"/>
                <w:lang w:val="kk-KZ"/>
              </w:rPr>
            </w:pPr>
            <w:r>
              <w:rPr>
                <w:rFonts w:ascii="Times New Roman" w:hAnsi="Times New Roman"/>
                <w:sz w:val="20"/>
                <w:szCs w:val="20"/>
                <w:lang w:val="kk-KZ"/>
              </w:rPr>
              <w:t>Сөздерге жай сөйлем құрастыруға үйрету.</w:t>
            </w:r>
          </w:p>
          <w:p w14:paraId="13A2FF00">
            <w:pPr>
              <w:rPr>
                <w:b/>
                <w:sz w:val="20"/>
                <w:szCs w:val="20"/>
                <w:lang w:val="kk-KZ" w:eastAsia="ru-RU"/>
              </w:rPr>
            </w:pPr>
            <w:r>
              <w:rPr>
                <w:sz w:val="20"/>
                <w:szCs w:val="20"/>
                <w:lang w:val="kk-KZ"/>
              </w:rPr>
              <w:t xml:space="preserve">Әңгімелесушіге сұрақ қоя алу дағдысын қалыптастыру </w:t>
            </w:r>
            <w:r>
              <w:rPr>
                <w:b/>
                <w:sz w:val="20"/>
                <w:szCs w:val="20"/>
                <w:lang w:val="kk-KZ" w:eastAsia="ru-RU"/>
              </w:rPr>
              <w:t xml:space="preserve"> </w:t>
            </w:r>
          </w:p>
          <w:p w14:paraId="6F1D5CFE">
            <w:pPr>
              <w:rPr>
                <w:sz w:val="20"/>
                <w:szCs w:val="20"/>
                <w:lang w:val="kk-KZ" w:eastAsia="ru-RU"/>
              </w:rPr>
            </w:pPr>
            <w:r>
              <w:rPr>
                <w:b/>
                <w:sz w:val="20"/>
                <w:szCs w:val="20"/>
                <w:lang w:val="kk-KZ" w:eastAsia="ru-RU"/>
              </w:rPr>
              <w:t>(Коммуникативтік дағды)</w:t>
            </w:r>
          </w:p>
        </w:tc>
        <w:tc>
          <w:tcPr>
            <w:tcW w:w="880" w:type="pct"/>
          </w:tcPr>
          <w:p w14:paraId="54856CBD">
            <w:pPr>
              <w:rPr>
                <w:sz w:val="20"/>
                <w:szCs w:val="20"/>
                <w:lang w:val="kk-KZ" w:eastAsia="ru-RU"/>
              </w:rPr>
            </w:pPr>
            <w:r>
              <w:rPr>
                <w:rFonts w:eastAsia="Calibri"/>
                <w:b/>
                <w:sz w:val="20"/>
                <w:szCs w:val="20"/>
                <w:u w:val="single"/>
                <w:lang w:val="kk-KZ"/>
              </w:rPr>
              <w:t xml:space="preserve">Кенжегулова Аянат </w:t>
            </w:r>
            <w:r>
              <w:rPr>
                <w:b/>
                <w:sz w:val="20"/>
                <w:szCs w:val="20"/>
                <w:lang w:val="kk-KZ" w:eastAsia="ru-RU"/>
              </w:rPr>
              <w:t xml:space="preserve"> жеке жұмыс</w:t>
            </w:r>
          </w:p>
          <w:p w14:paraId="1DA9813A">
            <w:pPr>
              <w:pStyle w:val="18"/>
              <w:rPr>
                <w:rFonts w:ascii="Times New Roman" w:hAnsi="Times New Roman"/>
                <w:color w:val="000000"/>
                <w:sz w:val="20"/>
                <w:szCs w:val="20"/>
              </w:rPr>
            </w:pPr>
            <w:r>
              <w:rPr>
                <w:rFonts w:ascii="Times New Roman" w:hAnsi="Times New Roman"/>
                <w:sz w:val="20"/>
                <w:szCs w:val="20"/>
                <w:lang w:val="kk-KZ"/>
              </w:rPr>
              <w:t>Әдеби жанрларды ажыратуға, қазақ тіліне тән ғ,ң, ұ, һ дыбыстардан тұратын сөздерді анық айтуға дағдыландыру.</w:t>
            </w:r>
            <w:r>
              <w:rPr>
                <w:rFonts w:ascii="Times New Roman" w:hAnsi="Times New Roman"/>
                <w:b/>
                <w:sz w:val="20"/>
                <w:szCs w:val="20"/>
                <w:lang w:val="kk-KZ"/>
              </w:rPr>
              <w:t xml:space="preserve"> (Коммуникативтік дағды)</w:t>
            </w:r>
          </w:p>
          <w:p w14:paraId="0ACF5D7F">
            <w:pPr>
              <w:rPr>
                <w:color w:val="000000"/>
                <w:sz w:val="20"/>
                <w:szCs w:val="20"/>
                <w:lang w:eastAsia="ru-RU"/>
              </w:rPr>
            </w:pPr>
          </w:p>
        </w:tc>
        <w:tc>
          <w:tcPr>
            <w:tcW w:w="880" w:type="pct"/>
          </w:tcPr>
          <w:p w14:paraId="5042994B">
            <w:pPr>
              <w:pStyle w:val="18"/>
              <w:rPr>
                <w:rFonts w:ascii="Times New Roman" w:hAnsi="Times New Roman" w:eastAsiaTheme="minorHAnsi"/>
                <w:b/>
                <w:sz w:val="20"/>
                <w:szCs w:val="20"/>
                <w:lang w:val="kk-KZ" w:eastAsia="en-US" w:bidi="en-US"/>
              </w:rPr>
            </w:pPr>
            <w:r>
              <w:rPr>
                <w:rFonts w:ascii="Times New Roman" w:hAnsi="Times New Roman"/>
                <w:b/>
                <w:bCs/>
                <w:sz w:val="20"/>
                <w:szCs w:val="20"/>
                <w:u w:val="single"/>
                <w:lang w:val="kk-KZ"/>
              </w:rPr>
              <w:t xml:space="preserve">Есетов Айат </w:t>
            </w:r>
            <w:r>
              <w:rPr>
                <w:rFonts w:ascii="Times New Roman" w:hAnsi="Times New Roman"/>
                <w:b/>
                <w:sz w:val="20"/>
                <w:szCs w:val="20"/>
                <w:lang w:val="kk-KZ" w:bidi="en-US"/>
              </w:rPr>
              <w:t xml:space="preserve"> жеке жұмыс</w:t>
            </w:r>
          </w:p>
          <w:p w14:paraId="25FFA904">
            <w:pPr>
              <w:pStyle w:val="18"/>
              <w:rPr>
                <w:rFonts w:ascii="Times New Roman" w:hAnsi="Times New Roman"/>
                <w:sz w:val="20"/>
                <w:szCs w:val="20"/>
                <w:lang w:val="kk-KZ"/>
              </w:rPr>
            </w:pPr>
            <w:r>
              <w:rPr>
                <w:rFonts w:ascii="Times New Roman" w:hAnsi="Times New Roman"/>
                <w:sz w:val="20"/>
                <w:szCs w:val="20"/>
                <w:lang w:val="kk-KZ"/>
              </w:rPr>
              <w:t xml:space="preserve">Жыл мезгілдері бойынша айларды реттілікпен атауға үйрету </w:t>
            </w:r>
          </w:p>
          <w:p w14:paraId="5C03BEF7">
            <w:pPr>
              <w:rPr>
                <w:color w:val="000000"/>
                <w:sz w:val="20"/>
                <w:szCs w:val="20"/>
                <w:lang w:eastAsia="ru-RU"/>
              </w:rPr>
            </w:pPr>
            <w:r>
              <w:rPr>
                <w:b/>
                <w:sz w:val="20"/>
                <w:szCs w:val="20"/>
                <w:lang w:val="kk-KZ" w:bidi="en-US"/>
              </w:rPr>
              <w:t>(</w:t>
            </w:r>
            <w:r>
              <w:rPr>
                <w:b/>
                <w:sz w:val="20"/>
                <w:szCs w:val="20"/>
                <w:lang w:val="kk-KZ" w:eastAsia="ru-RU"/>
              </w:rPr>
              <w:t>Танымдық және зияткерлік дағдылары</w:t>
            </w:r>
            <w:r>
              <w:rPr>
                <w:b/>
                <w:sz w:val="20"/>
                <w:szCs w:val="20"/>
                <w:lang w:val="kk-KZ" w:bidi="en-US"/>
              </w:rPr>
              <w:t>)</w:t>
            </w:r>
          </w:p>
        </w:tc>
        <w:tc>
          <w:tcPr>
            <w:tcW w:w="879" w:type="pct"/>
          </w:tcPr>
          <w:p w14:paraId="16C1F2A2">
            <w:pPr>
              <w:rPr>
                <w:sz w:val="20"/>
                <w:szCs w:val="20"/>
                <w:lang w:val="kk-KZ" w:eastAsia="ru-RU"/>
              </w:rPr>
            </w:pPr>
            <w:r>
              <w:rPr>
                <w:rFonts w:eastAsia="Calibri"/>
                <w:b/>
                <w:bCs/>
                <w:sz w:val="20"/>
                <w:szCs w:val="20"/>
                <w:u w:val="single"/>
                <w:lang w:val="kk-KZ"/>
              </w:rPr>
              <w:t xml:space="preserve">Мажит Аянат </w:t>
            </w:r>
            <w:r>
              <w:rPr>
                <w:b/>
                <w:sz w:val="20"/>
                <w:szCs w:val="20"/>
                <w:lang w:val="kk-KZ" w:eastAsia="ru-RU"/>
              </w:rPr>
              <w:t>жеке жұмыс</w:t>
            </w:r>
          </w:p>
          <w:p w14:paraId="2985EFB8">
            <w:pPr>
              <w:autoSpaceDE w:val="0"/>
              <w:autoSpaceDN w:val="0"/>
              <w:adjustRightInd w:val="0"/>
              <w:rPr>
                <w:rFonts w:eastAsia="Calibri"/>
                <w:color w:val="000000"/>
                <w:sz w:val="20"/>
                <w:szCs w:val="20"/>
                <w:lang w:val="kk-KZ"/>
              </w:rPr>
            </w:pPr>
            <w:r>
              <w:rPr>
                <w:sz w:val="20"/>
                <w:szCs w:val="20"/>
                <w:lang w:val="kk-KZ"/>
              </w:rPr>
              <w:t>Жаңа түстерді бояуларды араластыру арқылы шығару дағдысын, мүсіндеудің әртүрлі әдістерін қолдану дағдысын қалыптастыру.</w:t>
            </w:r>
          </w:p>
          <w:p w14:paraId="124A2888">
            <w:pPr>
              <w:pStyle w:val="18"/>
              <w:rPr>
                <w:rFonts w:ascii="Times New Roman" w:hAnsi="Times New Roman" w:eastAsiaTheme="minorHAnsi"/>
                <w:b/>
                <w:sz w:val="20"/>
                <w:szCs w:val="20"/>
                <w:lang w:val="kk-KZ"/>
              </w:rPr>
            </w:pPr>
            <w:r>
              <w:rPr>
                <w:rFonts w:ascii="Times New Roman" w:hAnsi="Times New Roman"/>
                <w:b/>
                <w:sz w:val="20"/>
                <w:szCs w:val="20"/>
                <w:lang w:val="kk-KZ"/>
              </w:rPr>
              <w:t xml:space="preserve">(Шығармашылық дағдыларының, зерттеу </w:t>
            </w:r>
          </w:p>
          <w:p w14:paraId="4201B635">
            <w:pPr>
              <w:rPr>
                <w:color w:val="000000"/>
                <w:sz w:val="20"/>
                <w:szCs w:val="20"/>
                <w:lang w:val="kk-KZ" w:eastAsia="ru-RU"/>
              </w:rPr>
            </w:pPr>
            <w:r>
              <w:rPr>
                <w:b/>
                <w:sz w:val="20"/>
                <w:szCs w:val="20"/>
                <w:lang w:val="kk-KZ" w:eastAsia="ru-RU"/>
              </w:rPr>
              <w:t>іс-әрекетінің дамуы</w:t>
            </w:r>
            <w:r>
              <w:rPr>
                <w:rFonts w:eastAsia="Calibri"/>
                <w:b/>
                <w:sz w:val="20"/>
                <w:szCs w:val="20"/>
                <w:lang w:val="kk-KZ" w:eastAsia="ru-RU"/>
              </w:rPr>
              <w:t>)</w:t>
            </w:r>
          </w:p>
        </w:tc>
        <w:tc>
          <w:tcPr>
            <w:tcW w:w="926" w:type="pct"/>
          </w:tcPr>
          <w:p w14:paraId="56B7F00F">
            <w:pPr>
              <w:rPr>
                <w:rFonts w:eastAsia="Calibri"/>
                <w:b/>
                <w:bCs/>
                <w:sz w:val="20"/>
                <w:szCs w:val="20"/>
                <w:u w:val="single"/>
                <w:lang w:val="kk-KZ"/>
              </w:rPr>
            </w:pPr>
            <w:r>
              <w:rPr>
                <w:rFonts w:eastAsia="Calibri"/>
                <w:b/>
                <w:bCs/>
                <w:sz w:val="20"/>
                <w:szCs w:val="20"/>
                <w:u w:val="single"/>
                <w:lang w:val="kk-KZ"/>
              </w:rPr>
              <w:t xml:space="preserve">Талап Мәрмәр </w:t>
            </w:r>
          </w:p>
          <w:p w14:paraId="6981635C">
            <w:pPr>
              <w:rPr>
                <w:sz w:val="20"/>
                <w:szCs w:val="20"/>
                <w:lang w:val="kk-KZ" w:eastAsia="ru-RU"/>
              </w:rPr>
            </w:pPr>
            <w:r>
              <w:rPr>
                <w:b/>
                <w:sz w:val="20"/>
                <w:szCs w:val="20"/>
                <w:lang w:val="kk-KZ" w:eastAsia="ru-RU"/>
              </w:rPr>
              <w:t>жеке жұмыс</w:t>
            </w:r>
          </w:p>
          <w:p w14:paraId="23CDC08D">
            <w:pPr>
              <w:pStyle w:val="18"/>
              <w:rPr>
                <w:rFonts w:ascii="Times New Roman" w:hAnsi="Times New Roman" w:eastAsiaTheme="minorHAnsi"/>
                <w:sz w:val="20"/>
                <w:szCs w:val="20"/>
                <w:lang w:val="kk-KZ" w:eastAsia="en-US"/>
              </w:rPr>
            </w:pPr>
            <w:r>
              <w:rPr>
                <w:rFonts w:ascii="Times New Roman" w:hAnsi="Times New Roman"/>
                <w:sz w:val="20"/>
                <w:szCs w:val="20"/>
                <w:lang w:val="kk-KZ"/>
              </w:rPr>
              <w:t>Туыстық байланыстарды, үлкендерді сыйлауды үйрету.</w:t>
            </w:r>
          </w:p>
          <w:p w14:paraId="2760ABEE">
            <w:pPr>
              <w:rPr>
                <w:color w:val="000000"/>
                <w:sz w:val="20"/>
                <w:szCs w:val="20"/>
                <w:lang w:eastAsia="ru-RU"/>
              </w:rPr>
            </w:pPr>
            <w:r>
              <w:rPr>
                <w:rFonts w:eastAsia="Calibri"/>
                <w:b/>
                <w:sz w:val="20"/>
                <w:szCs w:val="20"/>
                <w:lang w:val="kk-KZ" w:eastAsia="ru-RU"/>
              </w:rPr>
              <w:t>(</w:t>
            </w:r>
            <w:r>
              <w:rPr>
                <w:b/>
                <w:sz w:val="20"/>
                <w:szCs w:val="20"/>
                <w:lang w:val="kk-KZ" w:eastAsia="ru-RU"/>
              </w:rPr>
              <w:t>Әлеуметтік эмоционалды дағдыларды қалыптастыру</w:t>
            </w:r>
            <w:r>
              <w:rPr>
                <w:rFonts w:eastAsia="Calibri"/>
                <w:b/>
                <w:sz w:val="20"/>
                <w:szCs w:val="20"/>
                <w:lang w:val="kk-KZ" w:eastAsia="ru-RU"/>
              </w:rPr>
              <w:t>)</w:t>
            </w:r>
          </w:p>
        </w:tc>
      </w:tr>
      <w:tr w14:paraId="6D32B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0842AE87">
            <w:pPr>
              <w:autoSpaceDE w:val="0"/>
              <w:autoSpaceDN w:val="0"/>
              <w:adjustRightInd w:val="0"/>
              <w:rPr>
                <w:b/>
                <w:color w:val="000000"/>
                <w:sz w:val="20"/>
                <w:szCs w:val="20"/>
                <w:lang w:val="kk-KZ"/>
              </w:rPr>
            </w:pPr>
            <w:r>
              <w:rPr>
                <w:b/>
                <w:color w:val="000000"/>
                <w:sz w:val="20"/>
                <w:szCs w:val="20"/>
                <w:lang w:val="kk-KZ"/>
              </w:rPr>
              <w:t>Серуенге дайындық</w:t>
            </w:r>
          </w:p>
        </w:tc>
        <w:tc>
          <w:tcPr>
            <w:tcW w:w="4305" w:type="pct"/>
            <w:gridSpan w:val="5"/>
          </w:tcPr>
          <w:p w14:paraId="012E19F5">
            <w:pPr>
              <w:rPr>
                <w:color w:val="000000"/>
                <w:sz w:val="20"/>
                <w:szCs w:val="20"/>
                <w:lang w:val="kk-KZ"/>
              </w:rPr>
            </w:pPr>
            <w:r>
              <w:rPr>
                <w:bCs/>
                <w:color w:val="000000" w:themeColor="text1"/>
                <w:sz w:val="20"/>
                <w:szCs w:val="20"/>
                <w:lang w:val="kk-KZ" w:eastAsia="ru-RU"/>
                <w14:textFill>
                  <w14:solidFill>
                    <w14:schemeClr w14:val="tx1"/>
                  </w14:solidFill>
                </w14:textFill>
              </w:rPr>
              <w:t>Балалардың киіну реттілігін бақылау.</w:t>
            </w:r>
          </w:p>
          <w:p w14:paraId="60A68639">
            <w:pPr>
              <w:autoSpaceDE w:val="0"/>
              <w:autoSpaceDN w:val="0"/>
              <w:adjustRightInd w:val="0"/>
              <w:rPr>
                <w:color w:val="000000"/>
                <w:sz w:val="20"/>
                <w:szCs w:val="20"/>
                <w:lang w:val="kk-KZ"/>
              </w:rPr>
            </w:pPr>
            <w:r>
              <w:rPr>
                <w:color w:val="000000"/>
                <w:sz w:val="20"/>
                <w:szCs w:val="20"/>
                <w:lang w:val="kk-KZ"/>
              </w:rPr>
              <w:t>Сыртқы киімдерін ауыстырып киюді қадағалау.</w:t>
            </w:r>
          </w:p>
          <w:p w14:paraId="6F7817B7">
            <w:pPr>
              <w:autoSpaceDE w:val="0"/>
              <w:autoSpaceDN w:val="0"/>
              <w:adjustRightInd w:val="0"/>
              <w:rPr>
                <w:color w:val="000000"/>
                <w:sz w:val="20"/>
                <w:szCs w:val="20"/>
                <w:lang w:val="kk-KZ"/>
              </w:rPr>
            </w:pPr>
            <w:r>
              <w:rPr>
                <w:color w:val="000000"/>
                <w:sz w:val="20"/>
                <w:szCs w:val="20"/>
                <w:lang w:val="kk-KZ"/>
              </w:rPr>
              <w:t>Балалармен жеке әңгімелесу.</w:t>
            </w:r>
          </w:p>
        </w:tc>
      </w:tr>
      <w:tr w14:paraId="3556C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tcPr>
          <w:p w14:paraId="4DF2CF77">
            <w:pPr>
              <w:autoSpaceDE w:val="0"/>
              <w:autoSpaceDN w:val="0"/>
              <w:adjustRightInd w:val="0"/>
              <w:rPr>
                <w:b/>
                <w:color w:val="000000"/>
                <w:sz w:val="20"/>
                <w:szCs w:val="20"/>
                <w:lang w:val="kk-KZ"/>
              </w:rPr>
            </w:pPr>
            <w:r>
              <w:rPr>
                <w:b/>
                <w:color w:val="000000"/>
                <w:sz w:val="20"/>
                <w:szCs w:val="20"/>
                <w:lang w:val="kk-KZ"/>
              </w:rPr>
              <w:t>Серуен</w:t>
            </w:r>
          </w:p>
        </w:tc>
        <w:tc>
          <w:tcPr>
            <w:tcW w:w="740" w:type="pct"/>
          </w:tcPr>
          <w:p w14:paraId="770DDFAB">
            <w:pPr>
              <w:pStyle w:val="18"/>
              <w:jc w:val="center"/>
              <w:rPr>
                <w:rFonts w:ascii="Times New Roman" w:hAnsi="Times New Roman" w:eastAsia="Arial"/>
                <w:b/>
                <w:sz w:val="20"/>
                <w:szCs w:val="20"/>
                <w:shd w:val="clear" w:color="auto" w:fill="FFFFFF"/>
                <w:lang w:val="kk-KZ"/>
              </w:rPr>
            </w:pPr>
            <w:r>
              <w:rPr>
                <w:rFonts w:ascii="Times New Roman" w:hAnsi="Times New Roman"/>
                <w:b/>
                <w:sz w:val="20"/>
                <w:szCs w:val="20"/>
                <w:shd w:val="clear" w:color="auto" w:fill="FFFFFF"/>
                <w:lang w:val="kk-KZ"/>
              </w:rPr>
              <w:t>№ 24</w:t>
            </w:r>
          </w:p>
        </w:tc>
        <w:tc>
          <w:tcPr>
            <w:tcW w:w="880" w:type="pct"/>
          </w:tcPr>
          <w:p w14:paraId="4C431AA8">
            <w:pPr>
              <w:pStyle w:val="18"/>
              <w:jc w:val="center"/>
              <w:rPr>
                <w:color w:val="000000"/>
                <w:sz w:val="20"/>
                <w:szCs w:val="20"/>
                <w:lang w:val="kk-KZ"/>
              </w:rPr>
            </w:pPr>
            <w:r>
              <w:rPr>
                <w:rFonts w:ascii="Times New Roman" w:hAnsi="Times New Roman"/>
                <w:b/>
                <w:sz w:val="20"/>
                <w:szCs w:val="20"/>
                <w:shd w:val="clear" w:color="auto" w:fill="FFFFFF"/>
                <w:lang w:val="kk-KZ"/>
              </w:rPr>
              <w:t>№ 14</w:t>
            </w:r>
          </w:p>
        </w:tc>
        <w:tc>
          <w:tcPr>
            <w:tcW w:w="880" w:type="pct"/>
          </w:tcPr>
          <w:p w14:paraId="6C51055D">
            <w:pPr>
              <w:pStyle w:val="18"/>
              <w:jc w:val="center"/>
              <w:rPr>
                <w:rFonts w:ascii="Times New Roman" w:hAnsi="Times New Roman"/>
                <w:color w:val="000000"/>
                <w:sz w:val="20"/>
                <w:szCs w:val="20"/>
                <w:lang w:val="kk-KZ"/>
              </w:rPr>
            </w:pPr>
            <w:r>
              <w:rPr>
                <w:rFonts w:ascii="Times New Roman" w:hAnsi="Times New Roman" w:eastAsia="Arial"/>
                <w:b/>
                <w:sz w:val="20"/>
                <w:szCs w:val="20"/>
                <w:shd w:val="clear" w:color="auto" w:fill="FFFFFF"/>
                <w:lang w:val="kk-KZ"/>
              </w:rPr>
              <w:t>№ </w:t>
            </w:r>
            <w:r>
              <w:rPr>
                <w:rFonts w:ascii="Times New Roman" w:hAnsi="Times New Roman"/>
                <w:b/>
                <w:sz w:val="20"/>
                <w:szCs w:val="20"/>
                <w:shd w:val="clear" w:color="auto" w:fill="FFFFFF"/>
                <w:lang w:val="kk-KZ"/>
              </w:rPr>
              <w:t>21</w:t>
            </w:r>
          </w:p>
        </w:tc>
        <w:tc>
          <w:tcPr>
            <w:tcW w:w="879" w:type="pct"/>
          </w:tcPr>
          <w:p w14:paraId="09E065CD">
            <w:pPr>
              <w:pStyle w:val="18"/>
              <w:jc w:val="center"/>
              <w:rPr>
                <w:color w:val="000000"/>
                <w:sz w:val="20"/>
                <w:szCs w:val="20"/>
                <w:lang w:val="kk-KZ"/>
              </w:rPr>
            </w:pPr>
            <w:r>
              <w:rPr>
                <w:rFonts w:ascii="Times New Roman" w:hAnsi="Times New Roman"/>
                <w:b/>
                <w:sz w:val="20"/>
                <w:szCs w:val="20"/>
                <w:shd w:val="clear" w:color="auto" w:fill="FFFFFF"/>
                <w:lang w:val="kk-KZ"/>
              </w:rPr>
              <w:t>№ 15</w:t>
            </w:r>
          </w:p>
        </w:tc>
        <w:tc>
          <w:tcPr>
            <w:tcW w:w="926" w:type="pct"/>
          </w:tcPr>
          <w:p w14:paraId="00AE2F3C">
            <w:pPr>
              <w:pStyle w:val="18"/>
              <w:jc w:val="center"/>
              <w:rPr>
                <w:rFonts w:ascii="Times New Roman" w:hAnsi="Times New Roman" w:eastAsia="Arial"/>
                <w:b/>
                <w:sz w:val="20"/>
                <w:szCs w:val="20"/>
                <w:shd w:val="clear" w:color="auto" w:fill="FFFFFF"/>
                <w:lang w:val="kk-KZ"/>
              </w:rPr>
            </w:pPr>
            <w:r>
              <w:rPr>
                <w:rFonts w:ascii="Times New Roman" w:hAnsi="Times New Roman"/>
                <w:b/>
                <w:sz w:val="20"/>
                <w:szCs w:val="20"/>
                <w:shd w:val="clear" w:color="auto" w:fill="FFFFFF"/>
                <w:lang w:val="kk-KZ"/>
              </w:rPr>
              <w:t>№ 16</w:t>
            </w:r>
          </w:p>
        </w:tc>
      </w:tr>
      <w:tr w14:paraId="6A66B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vMerge w:val="restart"/>
          </w:tcPr>
          <w:p w14:paraId="3046E2A0">
            <w:pPr>
              <w:autoSpaceDE w:val="0"/>
              <w:autoSpaceDN w:val="0"/>
              <w:adjustRightInd w:val="0"/>
              <w:rPr>
                <w:b/>
                <w:color w:val="000000"/>
                <w:sz w:val="20"/>
                <w:szCs w:val="20"/>
                <w:lang w:val="kk-KZ"/>
              </w:rPr>
            </w:pPr>
            <w:r>
              <w:rPr>
                <w:b/>
                <w:color w:val="000000"/>
                <w:sz w:val="20"/>
                <w:szCs w:val="20"/>
                <w:lang w:val="kk-KZ"/>
              </w:rPr>
              <w:t>Балалардың үйге қайтуы</w:t>
            </w:r>
          </w:p>
        </w:tc>
        <w:tc>
          <w:tcPr>
            <w:tcW w:w="4305" w:type="pct"/>
            <w:gridSpan w:val="5"/>
          </w:tcPr>
          <w:p w14:paraId="6DEE4F57">
            <w:pPr>
              <w:pStyle w:val="18"/>
              <w:rPr>
                <w:rFonts w:ascii="Times New Roman" w:hAnsi="Times New Roman"/>
                <w:b/>
                <w:sz w:val="20"/>
                <w:szCs w:val="20"/>
                <w:shd w:val="clear" w:color="auto" w:fill="FFFFFF"/>
                <w:lang w:val="kk-KZ"/>
              </w:rPr>
            </w:pPr>
            <w:r>
              <w:rPr>
                <w:rFonts w:ascii="XMPQM+TimesNewRomanPSMT" w:hAnsi="XMPQM+TimesNewRomanPSMT" w:eastAsia="XMPQM+TimesNewRomanPSMT" w:cs="XMPQM+TimesNewRomanPSMT"/>
                <w:b/>
                <w:color w:val="000000"/>
                <w:kern w:val="2"/>
                <w:lang w:val="kk-KZ"/>
              </w:rPr>
              <w:t xml:space="preserve">Өнегелі - 15 минут. </w:t>
            </w:r>
            <w:r>
              <w:rPr>
                <w:rFonts w:ascii="Times New Roman" w:hAnsi="Times New Roman" w:eastAsia="Times New Roman"/>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38C9A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95" w:type="pct"/>
            <w:vMerge w:val="continue"/>
          </w:tcPr>
          <w:p w14:paraId="5D529BFD">
            <w:pPr>
              <w:autoSpaceDE w:val="0"/>
              <w:autoSpaceDN w:val="0"/>
              <w:adjustRightInd w:val="0"/>
              <w:rPr>
                <w:b/>
                <w:color w:val="000000"/>
                <w:sz w:val="20"/>
                <w:szCs w:val="20"/>
                <w:lang w:val="kk-KZ"/>
              </w:rPr>
            </w:pPr>
          </w:p>
        </w:tc>
        <w:tc>
          <w:tcPr>
            <w:tcW w:w="740" w:type="pct"/>
          </w:tcPr>
          <w:p w14:paraId="45372153">
            <w:pPr>
              <w:rPr>
                <w:b/>
                <w:bCs/>
                <w:color w:val="000000" w:themeColor="text1"/>
                <w:sz w:val="20"/>
                <w:szCs w:val="20"/>
                <w:lang w:val="kk-KZ" w:eastAsia="ru-RU"/>
                <w14:textFill>
                  <w14:solidFill>
                    <w14:schemeClr w14:val="tx1"/>
                  </w14:solidFill>
                </w14:textFill>
              </w:rPr>
            </w:pPr>
            <w:r>
              <w:rPr>
                <w:b/>
                <w:bCs/>
                <w:color w:val="000000" w:themeColor="text1"/>
                <w:sz w:val="20"/>
                <w:szCs w:val="20"/>
                <w:lang w:val="kk-KZ" w:eastAsia="ru-RU"/>
                <w14:textFill>
                  <w14:solidFill>
                    <w14:schemeClr w14:val="tx1"/>
                  </w14:solidFill>
                </w14:textFill>
              </w:rPr>
              <w:t xml:space="preserve">Ата-аналарға кеңес: </w:t>
            </w:r>
          </w:p>
          <w:p w14:paraId="6F06383A">
            <w:pPr>
              <w:rPr>
                <w:color w:val="000000"/>
                <w:sz w:val="20"/>
                <w:szCs w:val="20"/>
                <w:lang w:val="kk-KZ" w:eastAsia="ru-RU"/>
              </w:rPr>
            </w:pPr>
            <w:r>
              <w:rPr>
                <w:color w:val="000000" w:themeColor="text1"/>
                <w:sz w:val="20"/>
                <w:szCs w:val="20"/>
                <w:lang w:val="kk-KZ" w:eastAsia="ru-RU"/>
                <w14:textFill>
                  <w14:solidFill>
                    <w14:schemeClr w14:val="tx1"/>
                  </w14:solidFill>
                </w14:textFill>
              </w:rPr>
              <w:t>«Балаңызды сөйлеуге үйрету үшін  үй жағдайында не істей аласыз?».</w:t>
            </w:r>
          </w:p>
        </w:tc>
        <w:tc>
          <w:tcPr>
            <w:tcW w:w="880" w:type="pct"/>
          </w:tcPr>
          <w:p w14:paraId="5CA8096C">
            <w:pPr>
              <w:rPr>
                <w:color w:val="000000"/>
                <w:sz w:val="20"/>
                <w:szCs w:val="20"/>
                <w:lang w:val="kk-KZ" w:eastAsia="ru-RU"/>
              </w:rPr>
            </w:pPr>
            <w:r>
              <w:rPr>
                <w:b/>
                <w:bCs/>
                <w:color w:val="000000" w:themeColor="text1"/>
                <w:sz w:val="20"/>
                <w:szCs w:val="20"/>
                <w:lang w:val="kk-KZ" w:eastAsia="ru-RU"/>
                <w14:textFill>
                  <w14:solidFill>
                    <w14:schemeClr w14:val="tx1"/>
                  </w14:solidFill>
                </w14:textFill>
              </w:rPr>
              <w:t>Психологтың  кеңесі:</w:t>
            </w:r>
            <w:r>
              <w:rPr>
                <w:color w:val="000000" w:themeColor="text1"/>
                <w:sz w:val="20"/>
                <w:szCs w:val="20"/>
                <w:lang w:val="kk-KZ" w:eastAsia="ru-RU"/>
                <w14:textFill>
                  <w14:solidFill>
                    <w14:schemeClr w14:val="tx1"/>
                  </w14:solidFill>
                </w14:textFill>
              </w:rPr>
              <w:t xml:space="preserve"> «Балаңыз балабақшаға келгісі келмей жыласа не істер едіңіз»</w:t>
            </w:r>
          </w:p>
        </w:tc>
        <w:tc>
          <w:tcPr>
            <w:tcW w:w="880" w:type="pct"/>
          </w:tcPr>
          <w:p w14:paraId="357E53EB">
            <w:pPr>
              <w:rPr>
                <w:b/>
                <w:bCs/>
                <w:color w:val="000000" w:themeColor="text1"/>
                <w:sz w:val="20"/>
                <w:szCs w:val="20"/>
                <w:lang w:val="kk-KZ" w:eastAsia="ru-RU"/>
                <w14:textFill>
                  <w14:solidFill>
                    <w14:schemeClr w14:val="tx1"/>
                  </w14:solidFill>
                </w14:textFill>
              </w:rPr>
            </w:pPr>
            <w:r>
              <w:rPr>
                <w:b/>
                <w:bCs/>
                <w:color w:val="000000" w:themeColor="text1"/>
                <w:sz w:val="20"/>
                <w:szCs w:val="20"/>
                <w:lang w:val="kk-KZ" w:eastAsia="ru-RU"/>
                <w14:textFill>
                  <w14:solidFill>
                    <w14:schemeClr w14:val="tx1"/>
                  </w14:solidFill>
                </w14:textFill>
              </w:rPr>
              <w:t>Ата-анаға:</w:t>
            </w:r>
          </w:p>
          <w:p w14:paraId="4A66367D">
            <w:pPr>
              <w:rPr>
                <w:color w:val="000000"/>
                <w:sz w:val="20"/>
                <w:szCs w:val="20"/>
                <w:lang w:val="kk-KZ" w:eastAsia="ru-RU"/>
              </w:rPr>
            </w:pPr>
            <w:r>
              <w:rPr>
                <w:color w:val="000000" w:themeColor="text1"/>
                <w:sz w:val="20"/>
                <w:szCs w:val="20"/>
                <w:lang w:val="kk-KZ" w:eastAsia="ru-RU"/>
                <w14:textFill>
                  <w14:solidFill>
                    <w14:schemeClr w14:val="tx1"/>
                  </w14:solidFill>
                </w14:textFill>
              </w:rPr>
              <w:t>«Балаңызды киіндірген кезде киімдердің түстерін айтып отырасыз ба?</w:t>
            </w:r>
          </w:p>
        </w:tc>
        <w:tc>
          <w:tcPr>
            <w:tcW w:w="879" w:type="pct"/>
          </w:tcPr>
          <w:p w14:paraId="4E452443">
            <w:pPr>
              <w:rPr>
                <w:b/>
                <w:bCs/>
                <w:color w:val="000000" w:themeColor="text1"/>
                <w:sz w:val="20"/>
                <w:szCs w:val="20"/>
                <w:lang w:val="kk-KZ" w:eastAsia="ru-RU"/>
                <w14:textFill>
                  <w14:solidFill>
                    <w14:schemeClr w14:val="tx1"/>
                  </w14:solidFill>
                </w14:textFill>
              </w:rPr>
            </w:pPr>
            <w:r>
              <w:rPr>
                <w:b/>
                <w:bCs/>
                <w:color w:val="000000" w:themeColor="text1"/>
                <w:sz w:val="20"/>
                <w:szCs w:val="20"/>
                <w:lang w:val="kk-KZ" w:eastAsia="ru-RU"/>
                <w14:textFill>
                  <w14:solidFill>
                    <w14:schemeClr w14:val="tx1"/>
                  </w14:solidFill>
                </w14:textFill>
              </w:rPr>
              <w:t>Кеңес:</w:t>
            </w:r>
          </w:p>
          <w:p w14:paraId="4D8D09C9">
            <w:pPr>
              <w:rPr>
                <w:color w:val="000000"/>
                <w:sz w:val="20"/>
                <w:szCs w:val="20"/>
                <w:lang w:val="kk-KZ" w:eastAsia="ru-RU"/>
              </w:rPr>
            </w:pPr>
            <w:r>
              <w:rPr>
                <w:color w:val="000000" w:themeColor="text1"/>
                <w:sz w:val="20"/>
                <w:szCs w:val="20"/>
                <w:lang w:val="kk-KZ" w:eastAsia="ru-RU"/>
                <w14:textFill>
                  <w14:solidFill>
                    <w14:schemeClr w14:val="tx1"/>
                  </w14:solidFill>
                </w14:textFill>
              </w:rPr>
              <w:t xml:space="preserve"> «Үйде балаңыздың өзіне-өзі қызмет көрсетуіне қандай жағдай жасайсыз?».</w:t>
            </w:r>
          </w:p>
        </w:tc>
        <w:tc>
          <w:tcPr>
            <w:tcW w:w="926" w:type="pct"/>
          </w:tcPr>
          <w:p w14:paraId="36BD4FFE">
            <w:pPr>
              <w:rPr>
                <w:b/>
                <w:bCs/>
                <w:color w:val="000000" w:themeColor="text1"/>
                <w:sz w:val="20"/>
                <w:szCs w:val="20"/>
                <w:lang w:val="kk-KZ" w:eastAsia="ru-RU"/>
                <w14:textFill>
                  <w14:solidFill>
                    <w14:schemeClr w14:val="tx1"/>
                  </w14:solidFill>
                </w14:textFill>
              </w:rPr>
            </w:pPr>
            <w:r>
              <w:rPr>
                <w:b/>
                <w:bCs/>
                <w:color w:val="000000" w:themeColor="text1"/>
                <w:sz w:val="20"/>
                <w:szCs w:val="20"/>
                <w:lang w:val="kk-KZ" w:eastAsia="ru-RU"/>
                <w14:textFill>
                  <w14:solidFill>
                    <w14:schemeClr w14:val="tx1"/>
                  </w14:solidFill>
                </w14:textFill>
              </w:rPr>
              <w:t>Ата-анаға:</w:t>
            </w:r>
          </w:p>
          <w:p w14:paraId="17B2934D">
            <w:pPr>
              <w:rPr>
                <w:color w:val="000000"/>
                <w:sz w:val="20"/>
                <w:szCs w:val="20"/>
                <w:lang w:val="kk-KZ" w:eastAsia="ru-RU"/>
              </w:rPr>
            </w:pPr>
            <w:r>
              <w:rPr>
                <w:color w:val="000000" w:themeColor="text1"/>
                <w:sz w:val="20"/>
                <w:szCs w:val="20"/>
                <w:lang w:val="kk-KZ" w:eastAsia="ru-RU"/>
                <w14:textFill>
                  <w14:solidFill>
                    <w14:schemeClr w14:val="tx1"/>
                  </w14:solidFill>
                </w14:textFill>
              </w:rPr>
              <w:t>«Демалыс күндері балаңызбен ойнайсыз ба?</w:t>
            </w:r>
          </w:p>
        </w:tc>
      </w:tr>
    </w:tbl>
    <w:p w14:paraId="2AAB21F8">
      <w:pPr>
        <w:rPr>
          <w:sz w:val="20"/>
          <w:szCs w:val="20"/>
          <w:lang w:val="kk-KZ"/>
        </w:rPr>
      </w:pPr>
    </w:p>
    <w:p w14:paraId="37DAFE00">
      <w:pPr>
        <w:jc w:val="center"/>
        <w:rPr>
          <w:b/>
          <w:bCs/>
          <w:sz w:val="22"/>
          <w:szCs w:val="22"/>
          <w:lang w:val="kk-KZ"/>
        </w:rPr>
      </w:pPr>
    </w:p>
    <w:p w14:paraId="3F732A9F">
      <w:pPr>
        <w:jc w:val="center"/>
        <w:rPr>
          <w:b/>
          <w:bCs/>
          <w:sz w:val="22"/>
          <w:szCs w:val="22"/>
          <w:lang w:val="kk-KZ"/>
        </w:rPr>
      </w:pPr>
    </w:p>
    <w:p w14:paraId="2A652D39">
      <w:pPr>
        <w:jc w:val="center"/>
        <w:rPr>
          <w:b/>
          <w:bCs/>
          <w:sz w:val="22"/>
          <w:szCs w:val="22"/>
          <w:lang w:val="kk-KZ"/>
        </w:rPr>
      </w:pPr>
    </w:p>
    <w:p w14:paraId="2C320380">
      <w:pPr>
        <w:jc w:val="center"/>
        <w:rPr>
          <w:b/>
          <w:bCs/>
          <w:sz w:val="22"/>
          <w:szCs w:val="22"/>
          <w:lang w:val="kk-KZ"/>
        </w:rPr>
      </w:pPr>
    </w:p>
    <w:p w14:paraId="110C7970">
      <w:pPr>
        <w:jc w:val="center"/>
        <w:rPr>
          <w:b/>
          <w:bCs/>
          <w:sz w:val="22"/>
          <w:szCs w:val="22"/>
          <w:lang w:val="kk-KZ"/>
        </w:rPr>
      </w:pPr>
    </w:p>
    <w:p w14:paraId="0C230355">
      <w:pPr>
        <w:spacing w:line="0" w:lineRule="atLeast"/>
        <w:contextualSpacing/>
        <w:jc w:val="center"/>
        <w:rPr>
          <w:b/>
          <w:bCs/>
          <w:lang w:val="kk-KZ"/>
        </w:rPr>
      </w:pPr>
      <w:bookmarkStart w:id="35" w:name="_Hlk180262204"/>
      <w:r>
        <w:rPr>
          <w:b/>
          <w:bCs/>
          <w:lang w:val="kk-KZ"/>
        </w:rPr>
        <w:t>Тәрбиелеу - білім беру процесінің циклограммасы</w:t>
      </w:r>
    </w:p>
    <w:p w14:paraId="36437B38">
      <w:pPr>
        <w:spacing w:line="0" w:lineRule="atLeast"/>
        <w:contextualSpacing/>
        <w:jc w:val="center"/>
        <w:rPr>
          <w:b/>
          <w:bCs/>
          <w:lang w:val="kk-KZ"/>
        </w:rPr>
      </w:pPr>
      <w:r>
        <w:rPr>
          <w:b/>
          <w:bCs/>
          <w:lang w:val="kk-KZ"/>
        </w:rPr>
        <w:t>Бірлік  және  ынтымақ  айы</w:t>
      </w:r>
    </w:p>
    <w:p w14:paraId="55DAD4AE">
      <w:pPr>
        <w:spacing w:line="0" w:lineRule="atLeast"/>
        <w:contextualSpacing/>
        <w:jc w:val="center"/>
        <w:rPr>
          <w:b/>
          <w:bCs/>
          <w:lang w:val="kk-KZ"/>
        </w:rPr>
      </w:pPr>
    </w:p>
    <w:p w14:paraId="471E0009">
      <w:pPr>
        <w:spacing w:line="0" w:lineRule="atLeast"/>
        <w:contextualSpacing/>
        <w:jc w:val="right"/>
        <w:rPr>
          <w:i/>
          <w:iCs/>
          <w:lang w:val="kk-KZ"/>
        </w:rPr>
      </w:pPr>
      <w:r>
        <w:rPr>
          <w:i/>
          <w:iCs/>
          <w:lang w:val="kk-KZ"/>
        </w:rPr>
        <w:t>«Тату  елге  тыныштық  пен  тоқшылық  нәсіп»</w:t>
      </w:r>
    </w:p>
    <w:p w14:paraId="1C1CA28B">
      <w:pPr>
        <w:jc w:val="right"/>
        <w:rPr>
          <w:b/>
          <w:bCs/>
          <w:sz w:val="22"/>
          <w:szCs w:val="22"/>
          <w:lang w:val="kk-KZ"/>
        </w:rPr>
      </w:pPr>
      <w:r>
        <w:rPr>
          <w:i/>
          <w:iCs/>
          <w:lang w:val="kk-KZ"/>
        </w:rPr>
        <w:t>Күлтегін</w:t>
      </w:r>
      <w:bookmarkEnd w:id="35"/>
    </w:p>
    <w:p w14:paraId="05D28FDF">
      <w:pPr>
        <w:rPr>
          <w:sz w:val="22"/>
          <w:szCs w:val="22"/>
          <w:lang w:val="kk-KZ"/>
        </w:rPr>
      </w:pPr>
      <w:r>
        <w:rPr>
          <w:b/>
          <w:bCs/>
          <w:sz w:val="22"/>
          <w:szCs w:val="22"/>
          <w:lang w:val="kk-KZ"/>
        </w:rPr>
        <w:t>Топ: Бәйтерек мектепалды даярлық  тобы</w:t>
      </w:r>
    </w:p>
    <w:p w14:paraId="79E61D79">
      <w:pPr>
        <w:rPr>
          <w:sz w:val="22"/>
          <w:szCs w:val="22"/>
          <w:lang w:val="kk-KZ"/>
        </w:rPr>
      </w:pPr>
      <w:r>
        <w:rPr>
          <w:b/>
          <w:bCs/>
          <w:sz w:val="22"/>
          <w:szCs w:val="22"/>
          <w:lang w:val="kk-KZ"/>
        </w:rPr>
        <w:t>Балалардың жасы:</w:t>
      </w:r>
      <w:r>
        <w:rPr>
          <w:sz w:val="22"/>
          <w:szCs w:val="22"/>
          <w:lang w:val="kk-KZ"/>
        </w:rPr>
        <w:t xml:space="preserve"> 5  жас</w:t>
      </w:r>
    </w:p>
    <w:p w14:paraId="0C05A565">
      <w:pPr>
        <w:rPr>
          <w:sz w:val="22"/>
          <w:szCs w:val="22"/>
          <w:lang w:val="kk-KZ" w:eastAsia="zh-CN"/>
        </w:rPr>
      </w:pPr>
      <w:r>
        <w:rPr>
          <w:b/>
          <w:bCs/>
          <w:sz w:val="22"/>
          <w:szCs w:val="22"/>
          <w:lang w:val="kk-KZ"/>
        </w:rPr>
        <w:t>Жоспардың құрылу кезеңі:</w:t>
      </w:r>
      <w:r>
        <w:rPr>
          <w:sz w:val="22"/>
          <w:szCs w:val="22"/>
          <w:lang w:val="kk-KZ"/>
        </w:rPr>
        <w:t xml:space="preserve"> 26 – 30  мамыр  2025  жыл  </w:t>
      </w:r>
    </w:p>
    <w:p w14:paraId="29A83A6A">
      <w:pPr>
        <w:jc w:val="center"/>
        <w:rPr>
          <w:sz w:val="22"/>
          <w:szCs w:val="22"/>
          <w:lang w:val="kk-KZ"/>
        </w:rPr>
      </w:pP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8"/>
        <w:gridCol w:w="2689"/>
        <w:gridCol w:w="2523"/>
        <w:gridCol w:w="2333"/>
        <w:gridCol w:w="2754"/>
        <w:gridCol w:w="219"/>
        <w:gridCol w:w="2898"/>
      </w:tblGrid>
      <w:tr w14:paraId="2D39A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tcPr>
          <w:p w14:paraId="3D7B1CC3">
            <w:pPr>
              <w:jc w:val="center"/>
              <w:rPr>
                <w:lang w:val="kk-KZ"/>
              </w:rPr>
            </w:pPr>
            <w:r>
              <w:rPr>
                <w:color w:val="000000"/>
                <w:lang w:val="kk-KZ"/>
              </w:rPr>
              <w:t>Күн тәртібінің үлгісі</w:t>
            </w:r>
          </w:p>
        </w:tc>
        <w:tc>
          <w:tcPr>
            <w:tcW w:w="861" w:type="pct"/>
          </w:tcPr>
          <w:p w14:paraId="370B3A42">
            <w:pPr>
              <w:jc w:val="center"/>
              <w:rPr>
                <w:color w:val="000000"/>
                <w:lang w:val="en-US"/>
              </w:rPr>
            </w:pPr>
            <w:r>
              <w:rPr>
                <w:color w:val="000000"/>
                <w:lang w:val="kk-KZ"/>
              </w:rPr>
              <w:t>Дүйсенбі</w:t>
            </w:r>
          </w:p>
          <w:p w14:paraId="44C6D283">
            <w:pPr>
              <w:jc w:val="center"/>
              <w:rPr>
                <w:lang w:val="kk-KZ"/>
              </w:rPr>
            </w:pPr>
          </w:p>
        </w:tc>
        <w:tc>
          <w:tcPr>
            <w:tcW w:w="808" w:type="pct"/>
          </w:tcPr>
          <w:p w14:paraId="1A86D1F2">
            <w:pPr>
              <w:jc w:val="center"/>
              <w:rPr>
                <w:color w:val="000000"/>
                <w:lang w:val="kk-KZ"/>
              </w:rPr>
            </w:pPr>
            <w:r>
              <w:rPr>
                <w:color w:val="000000"/>
                <w:lang w:val="kk-KZ"/>
              </w:rPr>
              <w:t>Сейсенбі</w:t>
            </w:r>
          </w:p>
          <w:p w14:paraId="4130E909">
            <w:pPr>
              <w:jc w:val="center"/>
              <w:rPr>
                <w:lang w:val="kk-KZ"/>
              </w:rPr>
            </w:pPr>
          </w:p>
        </w:tc>
        <w:tc>
          <w:tcPr>
            <w:tcW w:w="747" w:type="pct"/>
          </w:tcPr>
          <w:p w14:paraId="0C68D9FC">
            <w:pPr>
              <w:jc w:val="center"/>
              <w:rPr>
                <w:color w:val="000000"/>
                <w:lang w:val="kk-KZ"/>
              </w:rPr>
            </w:pPr>
            <w:r>
              <w:rPr>
                <w:color w:val="000000"/>
                <w:lang w:val="kk-KZ"/>
              </w:rPr>
              <w:t>Сәрсенбі</w:t>
            </w:r>
          </w:p>
          <w:p w14:paraId="2D7F589D">
            <w:pPr>
              <w:jc w:val="center"/>
              <w:rPr>
                <w:lang w:val="kk-KZ"/>
              </w:rPr>
            </w:pPr>
          </w:p>
        </w:tc>
        <w:tc>
          <w:tcPr>
            <w:tcW w:w="882" w:type="pct"/>
          </w:tcPr>
          <w:p w14:paraId="09773E21">
            <w:pPr>
              <w:jc w:val="center"/>
              <w:rPr>
                <w:color w:val="000000"/>
                <w:lang w:val="kk-KZ"/>
              </w:rPr>
            </w:pPr>
            <w:r>
              <w:rPr>
                <w:color w:val="000000"/>
                <w:lang w:val="kk-KZ"/>
              </w:rPr>
              <w:t>Бейсенбі</w:t>
            </w:r>
          </w:p>
          <w:p w14:paraId="3E972937">
            <w:pPr>
              <w:jc w:val="center"/>
              <w:rPr>
                <w:lang w:val="kk-KZ"/>
              </w:rPr>
            </w:pPr>
          </w:p>
        </w:tc>
        <w:tc>
          <w:tcPr>
            <w:tcW w:w="998" w:type="pct"/>
            <w:gridSpan w:val="2"/>
          </w:tcPr>
          <w:p w14:paraId="481509C8">
            <w:pPr>
              <w:jc w:val="center"/>
              <w:rPr>
                <w:color w:val="000000"/>
                <w:lang w:val="kk-KZ"/>
              </w:rPr>
            </w:pPr>
            <w:r>
              <w:rPr>
                <w:color w:val="000000"/>
                <w:lang w:val="kk-KZ"/>
              </w:rPr>
              <w:t>Жұма</w:t>
            </w:r>
          </w:p>
          <w:p w14:paraId="6A251F96">
            <w:pPr>
              <w:jc w:val="center"/>
              <w:rPr>
                <w:lang w:val="kk-KZ"/>
              </w:rPr>
            </w:pPr>
          </w:p>
        </w:tc>
      </w:tr>
      <w:tr w14:paraId="43950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vMerge w:val="restart"/>
          </w:tcPr>
          <w:p w14:paraId="47E589FF">
            <w:pPr>
              <w:rPr>
                <w:color w:val="000000"/>
                <w:lang w:val="kk-KZ"/>
              </w:rPr>
            </w:pPr>
            <w:r>
              <w:rPr>
                <w:color w:val="000000"/>
                <w:lang w:val="kk-KZ"/>
              </w:rPr>
              <w:t>Балаларды қабылдау</w:t>
            </w:r>
          </w:p>
        </w:tc>
        <w:tc>
          <w:tcPr>
            <w:tcW w:w="4296" w:type="pct"/>
            <w:gridSpan w:val="6"/>
          </w:tcPr>
          <w:p w14:paraId="1A6D3E31">
            <w:pPr>
              <w:widowControl w:val="0"/>
              <w:rPr>
                <w:rFonts w:ascii="XMPQM+TimesNewRomanPSMT" w:hAnsi="XMPQM+TimesNewRomanPSMT" w:eastAsia="XMPQM+TimesNewRomanPSMT" w:cs="XMPQM+TimesNewRomanPSMT"/>
                <w:bCs/>
                <w:color w:val="000000"/>
                <w:kern w:val="2"/>
                <w:lang w:val="kk-KZ"/>
              </w:rPr>
            </w:pPr>
            <w:r>
              <w:rPr>
                <w:rFonts w:ascii="XMPQM+TimesNewRomanPSMT" w:hAnsi="XMPQM+TimesNewRomanPSMT" w:eastAsia="XMPQM+TimesNewRomanPSMT" w:cs="XMPQM+TimesNewRomanPSMT"/>
                <w:b/>
                <w:color w:val="000000"/>
                <w:kern w:val="2"/>
                <w:lang w:val="kk-KZ"/>
              </w:rPr>
              <w:t xml:space="preserve">Өнегелі-15 минут </w:t>
            </w:r>
            <w:r>
              <w:rPr>
                <w:kern w:val="2"/>
                <w:lang w:val="kk-KZ" w:eastAsia="zh-TW"/>
              </w:rPr>
              <w:t>балалардың ересектермен емін-еркін қарым-қатынас жасау дағдыларын қалыптастыру</w:t>
            </w:r>
            <w:r>
              <w:rPr>
                <w:rFonts w:ascii="XMPQM+TimesNewRomanPSMT" w:hAnsi="XMPQM+TimesNewRomanPSMT" w:eastAsia="XMPQM+TimesNewRomanPSMT" w:cs="XMPQM+TimesNewRomanPSMT"/>
                <w:bCs/>
                <w:color w:val="000000"/>
                <w:kern w:val="2"/>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6EE43368">
            <w:pPr>
              <w:widowControl w:val="0"/>
              <w:rPr>
                <w:color w:val="000000"/>
                <w:lang w:val="kk-KZ"/>
              </w:rPr>
            </w:pPr>
            <w:r>
              <w:rPr>
                <w:rFonts w:ascii="XMPQM+TimesNewRomanPSMT" w:hAnsi="XMPQM+TimesNewRomanPSMT" w:eastAsia="XMPQM+TimesNewRomanPSMT" w:cs="XMPQM+TimesNewRomanPSMT"/>
                <w:b/>
                <w:color w:val="000000"/>
                <w:kern w:val="2"/>
                <w:lang w:val="kk-KZ"/>
              </w:rPr>
              <w:t>Күй күмбірі -</w:t>
            </w:r>
            <w:r>
              <w:rPr>
                <w:rFonts w:eastAsia="XMPQM+TimesNewRomanPSMT"/>
                <w:bCs/>
                <w:color w:val="000000"/>
                <w:kern w:val="2"/>
                <w:lang w:val="kk-KZ"/>
              </w:rPr>
              <w:t xml:space="preserve">балаларды қабылдау барысында үнемі күй қою, шығармашылық зерттеу іс әрекет дағдыларын дамыту, </w:t>
            </w:r>
            <w:r>
              <w:rPr>
                <w:color w:val="333333"/>
                <w:kern w:val="2"/>
                <w:shd w:val="clear" w:color="auto" w:fill="FFFFFF"/>
                <w:lang w:val="kk-KZ"/>
              </w:rPr>
              <w:t xml:space="preserve">музыканы тыңдауға қызығушылықты қалыптастыру, музыканы эмоционалды көңіл-күймен қабылдау, </w:t>
            </w:r>
            <w:r>
              <w:rPr>
                <w:rFonts w:eastAsia="XMPQM+TimesNewRomanPSMT"/>
                <w:bCs/>
                <w:color w:val="000000"/>
                <w:kern w:val="2"/>
                <w:lang w:val="kk-KZ"/>
              </w:rPr>
              <w:t>ұлттық мәдениетті түсінуге, құрметтеуге, қызығушылығын арттыру.</w:t>
            </w:r>
          </w:p>
        </w:tc>
      </w:tr>
      <w:tr w14:paraId="3B6FB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vMerge w:val="continue"/>
          </w:tcPr>
          <w:p w14:paraId="17C26EC8">
            <w:pPr>
              <w:rPr>
                <w:color w:val="000000"/>
                <w:lang w:val="kk-KZ"/>
              </w:rPr>
            </w:pPr>
          </w:p>
        </w:tc>
        <w:tc>
          <w:tcPr>
            <w:tcW w:w="861" w:type="pct"/>
            <w:tcBorders>
              <w:top w:val="single" w:color="000000" w:sz="4" w:space="0"/>
              <w:left w:val="single" w:color="000000" w:sz="4" w:space="0"/>
              <w:bottom w:val="single" w:color="000000" w:sz="4" w:space="0"/>
            </w:tcBorders>
          </w:tcPr>
          <w:p w14:paraId="1920BEFB">
            <w:pPr>
              <w:rPr>
                <w:lang w:val="kk-KZ" w:eastAsia="ru-RU"/>
              </w:rPr>
            </w:pPr>
            <w:r>
              <w:rPr>
                <w:iCs/>
                <w:lang w:val="kk-KZ" w:eastAsia="ru-RU"/>
              </w:rPr>
              <w:t>«Жол әліппесі»</w:t>
            </w:r>
          </w:p>
          <w:p w14:paraId="184B723C">
            <w:pPr>
              <w:rPr>
                <w:iCs/>
                <w:lang w:val="kk-KZ" w:eastAsia="ru-RU"/>
              </w:rPr>
            </w:pPr>
            <w:r>
              <w:rPr>
                <w:iCs/>
                <w:lang w:val="kk-KZ" w:eastAsia="ru-RU"/>
              </w:rPr>
              <w:t>Мақсаты:  балалар алдын-ала көшеде жүру ережесімен жүргізушілерге арналған жол және белгілермен танысады, жолда жүру ережесін түсінеді.</w:t>
            </w:r>
          </w:p>
          <w:p w14:paraId="216A337A">
            <w:pPr>
              <w:rPr>
                <w:color w:val="000000"/>
                <w:lang w:val="kk-KZ"/>
              </w:rPr>
            </w:pPr>
            <w:r>
              <w:rPr>
                <w:lang w:val="kk-KZ"/>
              </w:rPr>
              <w:t>(сөйлеуді дамыту)</w:t>
            </w:r>
          </w:p>
        </w:tc>
        <w:tc>
          <w:tcPr>
            <w:tcW w:w="808" w:type="pct"/>
            <w:tcBorders>
              <w:top w:val="single" w:color="000000" w:sz="4" w:space="0"/>
              <w:left w:val="single" w:color="000000" w:sz="4" w:space="0"/>
              <w:bottom w:val="single" w:color="000000" w:sz="4" w:space="0"/>
            </w:tcBorders>
          </w:tcPr>
          <w:p w14:paraId="02459455">
            <w:pPr>
              <w:rPr>
                <w:iCs/>
                <w:lang w:val="kk-KZ" w:eastAsia="ru-RU"/>
              </w:rPr>
            </w:pPr>
            <w:r>
              <w:rPr>
                <w:iCs/>
                <w:lang w:val="kk-KZ" w:eastAsia="ru-RU"/>
              </w:rPr>
              <w:t xml:space="preserve">Балаларды жақсы көңіл күймен қарсы алу. </w:t>
            </w:r>
          </w:p>
          <w:p w14:paraId="42583F85">
            <w:pPr>
              <w:rPr>
                <w:iCs/>
                <w:lang w:val="kk-KZ" w:eastAsia="ru-RU"/>
              </w:rPr>
            </w:pPr>
            <w:r>
              <w:rPr>
                <w:iCs/>
                <w:lang w:val="kk-KZ" w:eastAsia="ru-RU"/>
              </w:rPr>
              <w:t>«Қазақтың ұлттық киімдері»</w:t>
            </w:r>
          </w:p>
          <w:p w14:paraId="4E89A576">
            <w:pPr>
              <w:rPr>
                <w:iCs/>
                <w:lang w:val="kk-KZ" w:eastAsia="ru-RU"/>
              </w:rPr>
            </w:pPr>
            <w:r>
              <w:rPr>
                <w:iCs/>
                <w:lang w:val="kk-KZ" w:eastAsia="ru-RU"/>
              </w:rPr>
              <w:t>Мақсаты: Қазақтың ұлттық киімдері туралы түсіндіру.</w:t>
            </w:r>
          </w:p>
          <w:p w14:paraId="119D900A">
            <w:pPr>
              <w:rPr>
                <w:iCs/>
                <w:lang w:val="kk-KZ" w:eastAsia="ru-RU"/>
              </w:rPr>
            </w:pPr>
            <w:r>
              <w:rPr>
                <w:iCs/>
                <w:lang w:val="kk-KZ" w:eastAsia="ru-RU"/>
              </w:rPr>
              <w:t>Қоршаған ортамен таныстыру</w:t>
            </w:r>
          </w:p>
        </w:tc>
        <w:tc>
          <w:tcPr>
            <w:tcW w:w="747" w:type="pct"/>
            <w:tcBorders>
              <w:top w:val="single" w:color="000000" w:sz="4" w:space="0"/>
              <w:left w:val="single" w:color="000000" w:sz="4" w:space="0"/>
              <w:bottom w:val="single" w:color="000000" w:sz="4" w:space="0"/>
            </w:tcBorders>
          </w:tcPr>
          <w:p w14:paraId="64AB7FE2">
            <w:pPr>
              <w:rPr>
                <w:color w:val="000000"/>
                <w:lang w:val="kk-KZ"/>
              </w:rPr>
            </w:pPr>
            <w:r>
              <w:rPr>
                <w:color w:val="000000"/>
                <w:lang w:val="kk-KZ"/>
              </w:rPr>
              <w:t>«Жол әліппесі»</w:t>
            </w:r>
          </w:p>
          <w:p w14:paraId="22560068">
            <w:pPr>
              <w:rPr>
                <w:color w:val="000000"/>
                <w:lang w:val="kk-KZ"/>
              </w:rPr>
            </w:pPr>
            <w:r>
              <w:rPr>
                <w:color w:val="000000"/>
                <w:lang w:val="kk-KZ"/>
              </w:rPr>
              <w:t>Мақсаты:  балалар алдын-ала көшеде жүру ережесімен жүргізушілерге арналған жол және белгілермен танысады, жолда жүру ережесін түсінеді.</w:t>
            </w:r>
          </w:p>
          <w:p w14:paraId="585A608F">
            <w:pPr>
              <w:rPr>
                <w:color w:val="000000"/>
                <w:lang w:val="kk-KZ"/>
              </w:rPr>
            </w:pPr>
            <w:r>
              <w:rPr>
                <w:color w:val="000000"/>
                <w:lang w:val="kk-KZ"/>
              </w:rPr>
              <w:t>(сөйлеуді дамыту)</w:t>
            </w:r>
          </w:p>
        </w:tc>
        <w:tc>
          <w:tcPr>
            <w:tcW w:w="882" w:type="pct"/>
            <w:tcBorders>
              <w:top w:val="single" w:color="000000" w:sz="4" w:space="0"/>
              <w:left w:val="single" w:color="000000" w:sz="4" w:space="0"/>
              <w:bottom w:val="single" w:color="000000" w:sz="4" w:space="0"/>
              <w:right w:val="single" w:color="000000" w:sz="4" w:space="0"/>
            </w:tcBorders>
          </w:tcPr>
          <w:p w14:paraId="1E37326E">
            <w:pPr>
              <w:rPr>
                <w:lang w:val="kk-KZ"/>
              </w:rPr>
            </w:pPr>
            <w:r>
              <w:rPr>
                <w:lang w:val="kk-KZ"/>
              </w:rPr>
              <w:t xml:space="preserve">Балаларды жақсы көңіл күймен қарсы алу. </w:t>
            </w:r>
          </w:p>
          <w:p w14:paraId="46966FB1">
            <w:pPr>
              <w:rPr>
                <w:lang w:val="kk-KZ"/>
              </w:rPr>
            </w:pPr>
            <w:r>
              <w:rPr>
                <w:lang w:val="kk-KZ"/>
              </w:rPr>
              <w:t>«Қазақтың ұлттық киімдері»</w:t>
            </w:r>
          </w:p>
          <w:p w14:paraId="1447A8F4">
            <w:pPr>
              <w:rPr>
                <w:lang w:val="kk-KZ"/>
              </w:rPr>
            </w:pPr>
            <w:r>
              <w:rPr>
                <w:lang w:val="kk-KZ"/>
              </w:rPr>
              <w:t>Мақсаты: Қазақтың ұлттық киімдері туралы түсіндіру.</w:t>
            </w:r>
          </w:p>
          <w:p w14:paraId="1C294F57">
            <w:pPr>
              <w:rPr>
                <w:lang w:val="kk-KZ"/>
              </w:rPr>
            </w:pPr>
            <w:r>
              <w:rPr>
                <w:lang w:val="kk-KZ"/>
              </w:rPr>
              <w:t>Қоршаған ортамен таныстыру</w:t>
            </w:r>
          </w:p>
        </w:tc>
        <w:tc>
          <w:tcPr>
            <w:tcW w:w="998" w:type="pct"/>
            <w:gridSpan w:val="2"/>
          </w:tcPr>
          <w:p w14:paraId="77D58702">
            <w:pPr>
              <w:rPr>
                <w:rFonts w:eastAsia="Calibri"/>
                <w:lang w:val="kk-KZ" w:eastAsia="ru-RU"/>
              </w:rPr>
            </w:pPr>
            <w:r>
              <w:rPr>
                <w:rFonts w:eastAsia="Calibri"/>
                <w:lang w:val="kk-KZ" w:eastAsia="ru-RU"/>
              </w:rPr>
              <w:t>«Машина»</w:t>
            </w:r>
          </w:p>
          <w:p w14:paraId="55A93FBA">
            <w:pPr>
              <w:rPr>
                <w:color w:val="000000"/>
                <w:lang w:val="kk-KZ"/>
              </w:rPr>
            </w:pPr>
            <w:r>
              <w:rPr>
                <w:rFonts w:eastAsia="Calibri"/>
                <w:lang w:val="kk-KZ" w:eastAsia="ru-RU"/>
              </w:rPr>
              <w:t>Мақсаты: Айнала қоршаған ортадан көргендерін , алған әсерлерін бейнелей білуге жаттықтыру. Тіктөртбұрыш, дөңгелек пішіндерден тұратын заттық сурет салу қабілеттерін жетілдіру.</w:t>
            </w:r>
          </w:p>
          <w:p w14:paraId="58FEA0E7">
            <w:pPr>
              <w:rPr>
                <w:color w:val="000000"/>
                <w:lang w:val="kk-KZ"/>
              </w:rPr>
            </w:pPr>
            <w:r>
              <w:rPr>
                <w:color w:val="000000"/>
                <w:lang w:val="kk-KZ"/>
              </w:rPr>
              <w:t>(сурет салу)</w:t>
            </w:r>
          </w:p>
        </w:tc>
      </w:tr>
      <w:tr w14:paraId="39777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vMerge w:val="restart"/>
          </w:tcPr>
          <w:p w14:paraId="2FC4206B">
            <w:pPr>
              <w:rPr>
                <w:color w:val="000000"/>
                <w:lang w:val="kk-KZ"/>
              </w:rPr>
            </w:pPr>
            <w:r>
              <w:rPr>
                <w:color w:val="000000"/>
                <w:lang w:val="kk-KZ"/>
              </w:rPr>
              <w:t xml:space="preserve">Ата-аналармен әңгімелесу, кеңес беру </w:t>
            </w:r>
          </w:p>
        </w:tc>
        <w:tc>
          <w:tcPr>
            <w:tcW w:w="4296" w:type="pct"/>
            <w:gridSpan w:val="6"/>
            <w:tcBorders>
              <w:top w:val="single" w:color="000000" w:sz="4" w:space="0"/>
              <w:left w:val="single" w:color="000000" w:sz="4" w:space="0"/>
              <w:bottom w:val="single" w:color="000000" w:sz="4" w:space="0"/>
            </w:tcBorders>
          </w:tcPr>
          <w:p w14:paraId="3BF4CD5F">
            <w:pPr>
              <w:rPr>
                <w:rFonts w:eastAsia="Calibri"/>
                <w:lang w:val="kk-KZ" w:eastAsia="ru-RU"/>
              </w:rPr>
            </w:pPr>
            <w:r>
              <w:rPr>
                <w:b/>
                <w:kern w:val="2"/>
                <w:lang w:val="kk-KZ"/>
              </w:rPr>
              <w:t xml:space="preserve">Қауіпсіздік ережесі </w:t>
            </w:r>
            <w:r>
              <w:rPr>
                <w:bCs/>
                <w:kern w:val="2"/>
                <w:lang w:val="kk-KZ"/>
              </w:rPr>
              <w:t>әлеуметтік эмоционалды дағдыларды қалыптастыру, балалармен бірге жол ережелері туралы мультфильмдер көруге кеңес беру, ұсыну.</w:t>
            </w:r>
          </w:p>
        </w:tc>
      </w:tr>
      <w:tr w14:paraId="5D23B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vMerge w:val="continue"/>
          </w:tcPr>
          <w:p w14:paraId="470EB1C1">
            <w:pPr>
              <w:rPr>
                <w:color w:val="000000"/>
                <w:lang w:val="kk-KZ"/>
              </w:rPr>
            </w:pPr>
          </w:p>
        </w:tc>
        <w:tc>
          <w:tcPr>
            <w:tcW w:w="861" w:type="pct"/>
          </w:tcPr>
          <w:p w14:paraId="19C61DD2">
            <w:pPr>
              <w:rPr>
                <w:color w:val="000000"/>
                <w:lang w:val="kk-KZ"/>
              </w:rPr>
            </w:pPr>
            <w:r>
              <w:rPr>
                <w:color w:val="000000"/>
                <w:lang w:val="kk-KZ"/>
              </w:rPr>
              <w:t>Ата-аналармен әңгіме:</w:t>
            </w:r>
          </w:p>
          <w:p w14:paraId="6072B98F">
            <w:pPr>
              <w:rPr>
                <w:color w:val="000000"/>
                <w:lang w:val="kk-KZ"/>
              </w:rPr>
            </w:pPr>
            <w:r>
              <w:rPr>
                <w:color w:val="000000"/>
                <w:lang w:val="kk-KZ"/>
              </w:rPr>
              <w:t>Балалардың тазалығы жөнінде кеңес беру</w:t>
            </w:r>
          </w:p>
          <w:p w14:paraId="2C458C9A">
            <w:pPr>
              <w:rPr>
                <w:color w:val="000000"/>
                <w:lang w:val="kk-KZ"/>
              </w:rPr>
            </w:pPr>
          </w:p>
        </w:tc>
        <w:tc>
          <w:tcPr>
            <w:tcW w:w="808" w:type="pct"/>
          </w:tcPr>
          <w:p w14:paraId="032FA7C5">
            <w:pPr>
              <w:rPr>
                <w:color w:val="000000"/>
                <w:lang w:val="kk-KZ"/>
              </w:rPr>
            </w:pPr>
            <w:r>
              <w:rPr>
                <w:color w:val="000000"/>
                <w:lang w:val="kk-KZ"/>
              </w:rPr>
              <w:t>Ата-аналармен әңгіме:</w:t>
            </w:r>
          </w:p>
          <w:p w14:paraId="5643F067">
            <w:pPr>
              <w:rPr>
                <w:color w:val="000000"/>
                <w:lang w:val="kk-KZ"/>
              </w:rPr>
            </w:pPr>
            <w:r>
              <w:rPr>
                <w:color w:val="000000"/>
                <w:lang w:val="kk-KZ"/>
              </w:rPr>
              <w:t>Балалардың тазалығы жөнінде кеңес беру</w:t>
            </w:r>
          </w:p>
          <w:p w14:paraId="076A9656">
            <w:pPr>
              <w:rPr>
                <w:color w:val="000000"/>
                <w:lang w:val="kk-KZ"/>
              </w:rPr>
            </w:pPr>
          </w:p>
        </w:tc>
        <w:tc>
          <w:tcPr>
            <w:tcW w:w="747" w:type="pct"/>
          </w:tcPr>
          <w:p w14:paraId="2C5C7192">
            <w:pPr>
              <w:rPr>
                <w:color w:val="000000"/>
                <w:lang w:val="kk-KZ"/>
              </w:rPr>
            </w:pPr>
            <w:r>
              <w:rPr>
                <w:color w:val="000000"/>
                <w:lang w:val="kk-KZ"/>
              </w:rPr>
              <w:t xml:space="preserve">Ата-аналармен әңгіме: </w:t>
            </w:r>
            <w:r>
              <w:rPr>
                <w:rFonts w:eastAsia="Calibri"/>
                <w:lang w:val="kk-KZ"/>
              </w:rPr>
              <w:t>Ата- аналарға балаларын ертеңгілік жаттығуға үлгертіп алып келулерін ескерту.</w:t>
            </w:r>
          </w:p>
        </w:tc>
        <w:tc>
          <w:tcPr>
            <w:tcW w:w="882" w:type="pct"/>
          </w:tcPr>
          <w:p w14:paraId="717DB4FE">
            <w:pPr>
              <w:rPr>
                <w:color w:val="000000"/>
                <w:lang w:val="kk-KZ"/>
              </w:rPr>
            </w:pPr>
            <w:r>
              <w:rPr>
                <w:color w:val="000000"/>
                <w:lang w:val="kk-KZ"/>
              </w:rPr>
              <w:t>Ата-аналармен әңгіме:</w:t>
            </w:r>
          </w:p>
          <w:p w14:paraId="7E9574FF">
            <w:pPr>
              <w:rPr>
                <w:color w:val="000000"/>
                <w:lang w:val="kk-KZ"/>
              </w:rPr>
            </w:pPr>
            <w:r>
              <w:rPr>
                <w:lang w:val="kk-KZ"/>
              </w:rPr>
              <w:t>Балалардың жетістік пен дәрежесі үшін емес, сол қалпында сөзсіз қабылдап жақсы көретініңізді сездіріңіз.</w:t>
            </w:r>
          </w:p>
        </w:tc>
        <w:tc>
          <w:tcPr>
            <w:tcW w:w="998" w:type="pct"/>
            <w:gridSpan w:val="2"/>
          </w:tcPr>
          <w:p w14:paraId="46B65D3D">
            <w:pPr>
              <w:rPr>
                <w:color w:val="000000"/>
                <w:lang w:val="kk-KZ"/>
              </w:rPr>
            </w:pPr>
            <w:r>
              <w:rPr>
                <w:color w:val="000000"/>
                <w:lang w:val="kk-KZ"/>
              </w:rPr>
              <w:t xml:space="preserve">Ата-аналармен әңгіме: </w:t>
            </w:r>
            <w:r>
              <w:rPr>
                <w:rFonts w:eastAsia="Calibri"/>
                <w:lang w:val="kk-KZ"/>
              </w:rPr>
              <w:t>Ата- аналарға балаларын ертеңгілік жаттығуға үлгертіп алып келулерін ескерту.</w:t>
            </w:r>
          </w:p>
        </w:tc>
      </w:tr>
      <w:tr w14:paraId="2D388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tcPr>
          <w:p w14:paraId="3E4BB70E">
            <w:pPr>
              <w:rPr>
                <w:color w:val="000000"/>
                <w:lang w:val="kk-KZ"/>
              </w:rPr>
            </w:pPr>
            <w:r>
              <w:rPr>
                <w:color w:val="00000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61" w:type="pct"/>
            <w:tcBorders>
              <w:top w:val="single" w:color="auto" w:sz="4" w:space="0"/>
              <w:left w:val="single" w:color="auto" w:sz="4" w:space="0"/>
              <w:bottom w:val="single" w:color="auto" w:sz="4" w:space="0"/>
              <w:right w:val="single" w:color="auto" w:sz="4" w:space="0"/>
            </w:tcBorders>
          </w:tcPr>
          <w:p w14:paraId="79BA6A2D">
            <w:pPr>
              <w:rPr>
                <w:color w:val="1E1C11" w:themeColor="background2" w:themeShade="1A"/>
                <w:lang w:val="kk-KZ"/>
              </w:rPr>
            </w:pPr>
            <w:r>
              <w:rPr>
                <w:color w:val="1E1C11" w:themeColor="background2" w:themeShade="1A"/>
                <w:lang w:val="kk-KZ"/>
              </w:rPr>
              <w:t xml:space="preserve">ойын </w:t>
            </w:r>
          </w:p>
          <w:p w14:paraId="7F88353B">
            <w:pPr>
              <w:rPr>
                <w:color w:val="1E1C11" w:themeColor="background2" w:themeShade="1A"/>
                <w:lang w:val="kk-KZ"/>
              </w:rPr>
            </w:pPr>
            <w:r>
              <w:rPr>
                <w:color w:val="1E1C11" w:themeColor="background2" w:themeShade="1A"/>
                <w:lang w:val="kk-KZ"/>
              </w:rPr>
              <w:t xml:space="preserve">«Қалай жүріп, нені тапқың келеді?» </w:t>
            </w:r>
          </w:p>
          <w:p w14:paraId="276F266D">
            <w:pPr>
              <w:rPr>
                <w:color w:val="1E1C11" w:themeColor="background2" w:themeShade="1A"/>
                <w:lang w:val="kk-KZ"/>
              </w:rPr>
            </w:pPr>
            <w:r>
              <w:rPr>
                <w:color w:val="1E1C11" w:themeColor="background2" w:themeShade="1A"/>
                <w:lang w:val="kk-KZ"/>
              </w:rPr>
              <w:t xml:space="preserve">Шарты: Оң-сол, алдында- артында </w:t>
            </w:r>
          </w:p>
          <w:p w14:paraId="6E21DF2A">
            <w:pPr>
              <w:rPr>
                <w:color w:val="1E1C11" w:themeColor="background2" w:themeShade="1A"/>
                <w:lang w:val="kk-KZ"/>
              </w:rPr>
            </w:pPr>
            <w:r>
              <w:rPr>
                <w:color w:val="1E1C11" w:themeColor="background2" w:themeShade="1A"/>
                <w:lang w:val="kk-KZ"/>
              </w:rPr>
              <w:t>кеңестікті бағдарлай біледі</w:t>
            </w:r>
          </w:p>
          <w:p w14:paraId="247B379C">
            <w:pPr>
              <w:rPr>
                <w:color w:val="1E1C11" w:themeColor="background2" w:themeShade="1A"/>
                <w:lang w:val="kk-KZ"/>
              </w:rPr>
            </w:pPr>
            <w:r>
              <w:rPr>
                <w:color w:val="1E1C11" w:themeColor="background2" w:themeShade="1A"/>
                <w:lang w:val="kk-KZ"/>
              </w:rPr>
              <w:t xml:space="preserve"> </w:t>
            </w:r>
          </w:p>
          <w:p w14:paraId="26111E23">
            <w:pPr>
              <w:rPr>
                <w:color w:val="000000"/>
                <w:lang w:val="kk-KZ"/>
              </w:rPr>
            </w:pPr>
            <w:r>
              <w:rPr>
                <w:color w:val="1E1C11" w:themeColor="background2" w:themeShade="1A"/>
                <w:lang w:val="kk-KZ" w:eastAsia="ru-RU"/>
              </w:rPr>
              <w:t xml:space="preserve"> </w:t>
            </w:r>
          </w:p>
        </w:tc>
        <w:tc>
          <w:tcPr>
            <w:tcW w:w="808" w:type="pct"/>
            <w:tcBorders>
              <w:top w:val="single" w:color="auto" w:sz="4" w:space="0"/>
              <w:left w:val="single" w:color="auto" w:sz="4" w:space="0"/>
              <w:bottom w:val="single" w:color="auto" w:sz="4" w:space="0"/>
              <w:right w:val="single" w:color="auto" w:sz="4" w:space="0"/>
            </w:tcBorders>
          </w:tcPr>
          <w:p w14:paraId="79BDDC9C">
            <w:pPr>
              <w:rPr>
                <w:color w:val="000000"/>
                <w:lang w:val="kk-KZ"/>
              </w:rPr>
            </w:pPr>
            <w:r>
              <w:rPr>
                <w:color w:val="1E1C11" w:themeColor="background2" w:themeShade="1A"/>
                <w:lang w:val="kk-KZ"/>
              </w:rPr>
              <w:t xml:space="preserve"> </w:t>
            </w:r>
            <w:r>
              <w:rPr>
                <w:color w:val="000000"/>
                <w:lang w:val="kk-KZ"/>
              </w:rPr>
              <w:t>«Көлік»</w:t>
            </w:r>
          </w:p>
          <w:p w14:paraId="03C539D9">
            <w:pPr>
              <w:rPr>
                <w:color w:val="000000"/>
                <w:lang w:val="kk-KZ"/>
              </w:rPr>
            </w:pPr>
            <w:r>
              <w:rPr>
                <w:color w:val="000000"/>
                <w:lang w:val="kk-KZ"/>
              </w:rPr>
              <w:t>Мақсаты: Балаларға көлік туралы түсінік беру. Олардың қызметінің маңыздылығы туралы ұғымдарын кеңейту. Көлікті жапсыруға үйрету.</w:t>
            </w:r>
          </w:p>
          <w:p w14:paraId="4048DFF9">
            <w:pPr>
              <w:rPr>
                <w:color w:val="000000"/>
                <w:lang w:val="kk-KZ"/>
              </w:rPr>
            </w:pPr>
            <w:r>
              <w:rPr>
                <w:color w:val="000000"/>
                <w:lang w:val="kk-KZ"/>
              </w:rPr>
              <w:t>Жапсыру</w:t>
            </w:r>
          </w:p>
          <w:p w14:paraId="1245925E">
            <w:pPr>
              <w:rPr>
                <w:color w:val="000000"/>
                <w:lang w:val="kk-KZ"/>
              </w:rPr>
            </w:pPr>
            <w:r>
              <w:rPr>
                <w:color w:val="000000"/>
                <w:lang w:val="kk-KZ"/>
              </w:rPr>
              <w:t>Шығармашылық іс әрекет, бейнелеу  іс-әрекеті</w:t>
            </w:r>
          </w:p>
        </w:tc>
        <w:tc>
          <w:tcPr>
            <w:tcW w:w="747" w:type="pct"/>
            <w:tcBorders>
              <w:top w:val="single" w:color="auto" w:sz="4" w:space="0"/>
              <w:left w:val="single" w:color="auto" w:sz="4" w:space="0"/>
              <w:bottom w:val="single" w:color="auto" w:sz="4" w:space="0"/>
              <w:right w:val="single" w:color="auto" w:sz="4" w:space="0"/>
            </w:tcBorders>
          </w:tcPr>
          <w:p w14:paraId="120CD20E">
            <w:pPr>
              <w:rPr>
                <w:color w:val="000000"/>
                <w:lang w:val="kk-KZ"/>
              </w:rPr>
            </w:pPr>
            <w:r>
              <w:rPr>
                <w:color w:val="000000"/>
                <w:lang w:val="kk-KZ"/>
              </w:rPr>
              <w:t>ойын</w:t>
            </w:r>
          </w:p>
          <w:p w14:paraId="10E31584">
            <w:pPr>
              <w:rPr>
                <w:color w:val="000000"/>
                <w:lang w:val="kk-KZ"/>
              </w:rPr>
            </w:pPr>
            <w:r>
              <w:rPr>
                <w:color w:val="000000"/>
                <w:lang w:val="kk-KZ"/>
              </w:rPr>
              <w:t>«Күлкі» жаттығуы</w:t>
            </w:r>
          </w:p>
          <w:p w14:paraId="72BD25CB">
            <w:pPr>
              <w:rPr>
                <w:color w:val="000000"/>
                <w:lang w:val="kk-KZ"/>
              </w:rPr>
            </w:pPr>
            <w:r>
              <w:rPr>
                <w:color w:val="000000"/>
                <w:lang w:val="kk-KZ"/>
              </w:rPr>
              <w:t>Шарты: Айнаға қарап әдемі,мейірімді күлкіні бейнелейді.</w:t>
            </w:r>
          </w:p>
        </w:tc>
        <w:tc>
          <w:tcPr>
            <w:tcW w:w="882" w:type="pct"/>
            <w:tcBorders>
              <w:top w:val="single" w:color="auto" w:sz="4" w:space="0"/>
              <w:left w:val="single" w:color="auto" w:sz="4" w:space="0"/>
              <w:bottom w:val="single" w:color="auto" w:sz="4" w:space="0"/>
              <w:right w:val="single" w:color="auto" w:sz="4" w:space="0"/>
            </w:tcBorders>
          </w:tcPr>
          <w:p w14:paraId="5D5FC977">
            <w:pPr>
              <w:rPr>
                <w:lang w:val="kk-KZ"/>
              </w:rPr>
            </w:pPr>
            <w:r>
              <w:rPr>
                <w:color w:val="1E1C11" w:themeColor="background2" w:themeShade="1A"/>
                <w:lang w:val="kk-KZ"/>
              </w:rPr>
              <w:t xml:space="preserve"> </w:t>
            </w:r>
            <w:r>
              <w:rPr>
                <w:lang w:val="kk-KZ"/>
              </w:rPr>
              <w:t>«Теңдік және теңсіздік»</w:t>
            </w:r>
          </w:p>
          <w:p w14:paraId="3EC0C9A6">
            <w:pPr>
              <w:rPr>
                <w:lang w:val="kk-KZ"/>
              </w:rPr>
            </w:pPr>
            <w:r>
              <w:rPr>
                <w:lang w:val="kk-KZ"/>
              </w:rPr>
              <w:t>Шарты: балаларға екі қатардағы теңдік, теңсіздік белгілету.</w:t>
            </w:r>
          </w:p>
          <w:p w14:paraId="0504C2F8">
            <w:pPr>
              <w:rPr>
                <w:color w:val="1E1C11" w:themeColor="background2" w:themeShade="1A"/>
                <w:lang w:val="kk-KZ"/>
              </w:rPr>
            </w:pPr>
            <w:r>
              <w:rPr>
                <w:lang w:val="kk-KZ"/>
              </w:rPr>
              <w:t>(математика негіздері)</w:t>
            </w:r>
            <w:r>
              <w:rPr>
                <w:color w:val="1E1C11" w:themeColor="background2" w:themeShade="1A"/>
                <w:lang w:val="kk-KZ"/>
              </w:rPr>
              <w:t xml:space="preserve"> </w:t>
            </w:r>
          </w:p>
          <w:p w14:paraId="22B85985">
            <w:pPr>
              <w:rPr>
                <w:color w:val="000000"/>
                <w:lang w:val="kk-KZ"/>
              </w:rPr>
            </w:pPr>
          </w:p>
        </w:tc>
        <w:tc>
          <w:tcPr>
            <w:tcW w:w="998" w:type="pct"/>
            <w:gridSpan w:val="2"/>
            <w:tcBorders>
              <w:top w:val="single" w:color="auto" w:sz="4" w:space="0"/>
              <w:left w:val="single" w:color="auto" w:sz="4" w:space="0"/>
              <w:bottom w:val="single" w:color="auto" w:sz="4" w:space="0"/>
              <w:right w:val="single" w:color="auto" w:sz="4" w:space="0"/>
            </w:tcBorders>
          </w:tcPr>
          <w:p w14:paraId="154F0A5A">
            <w:pPr>
              <w:rPr>
                <w:color w:val="000000"/>
                <w:lang w:val="kk-KZ"/>
              </w:rPr>
            </w:pPr>
            <w:r>
              <w:rPr>
                <w:lang w:eastAsia="ru-RU"/>
              </w:rPr>
              <w:t>Жаңылтпаш жаттау</w:t>
            </w:r>
          </w:p>
          <w:p w14:paraId="144CD9AB">
            <w:pPr>
              <w:rPr>
                <w:lang w:eastAsia="ru-RU"/>
              </w:rPr>
            </w:pPr>
            <w:r>
              <w:rPr>
                <w:lang w:eastAsia="ru-RU"/>
              </w:rPr>
              <w:t>Шеше, шеше</w:t>
            </w:r>
          </w:p>
          <w:p w14:paraId="634726B9">
            <w:pPr>
              <w:rPr>
                <w:lang w:eastAsia="ru-RU"/>
              </w:rPr>
            </w:pPr>
            <w:r>
              <w:rPr>
                <w:lang w:eastAsia="ru-RU"/>
              </w:rPr>
              <w:t>Неше кесе</w:t>
            </w:r>
          </w:p>
          <w:p w14:paraId="3BA56A7D">
            <w:pPr>
              <w:rPr>
                <w:lang w:eastAsia="ru-RU"/>
              </w:rPr>
            </w:pPr>
            <w:r>
              <w:rPr>
                <w:lang w:eastAsia="ru-RU"/>
              </w:rPr>
              <w:t>Сынды кеше</w:t>
            </w:r>
          </w:p>
          <w:p w14:paraId="53F30ABC">
            <w:pPr>
              <w:rPr>
                <w:lang w:eastAsia="ru-RU"/>
              </w:rPr>
            </w:pPr>
            <w:r>
              <w:rPr>
                <w:lang w:eastAsia="ru-RU"/>
              </w:rPr>
              <w:t>«Үй  жасаймыз»</w:t>
            </w:r>
          </w:p>
          <w:p w14:paraId="2DEFB985">
            <w:pPr>
              <w:rPr>
                <w:lang w:eastAsia="ru-RU"/>
              </w:rPr>
            </w:pPr>
            <w:r>
              <w:rPr>
                <w:lang w:eastAsia="ru-RU"/>
              </w:rPr>
              <w:t>Қиынды суреттермен жұмыс</w:t>
            </w:r>
          </w:p>
          <w:p w14:paraId="60ACFA62">
            <w:pPr>
              <w:rPr>
                <w:lang w:val="kk-KZ" w:eastAsia="ru-RU"/>
              </w:rPr>
            </w:pPr>
            <w:r>
              <w:rPr>
                <w:lang w:eastAsia="ru-RU"/>
              </w:rPr>
              <w:t>Мақсаты:</w:t>
            </w:r>
            <w:r>
              <w:rPr>
                <w:lang w:val="kk-KZ" w:eastAsia="ru-RU"/>
              </w:rPr>
              <w:t xml:space="preserve">  Л</w:t>
            </w:r>
            <w:r>
              <w:rPr>
                <w:lang w:eastAsia="ru-RU"/>
              </w:rPr>
              <w:t>огикалық ойлауға үйрету</w:t>
            </w:r>
            <w:r>
              <w:rPr>
                <w:lang w:val="kk-KZ" w:eastAsia="ru-RU"/>
              </w:rPr>
              <w:t>.</w:t>
            </w:r>
          </w:p>
          <w:p w14:paraId="670E5DFC">
            <w:pPr>
              <w:rPr>
                <w:lang w:val="kk-KZ"/>
              </w:rPr>
            </w:pPr>
            <w:r>
              <w:rPr>
                <w:lang w:val="kk-KZ"/>
              </w:rPr>
              <w:t>(сөйлеуді дамыту)</w:t>
            </w:r>
          </w:p>
        </w:tc>
      </w:tr>
      <w:tr w14:paraId="1E1AD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tcPr>
          <w:p w14:paraId="6D45D5E0">
            <w:pPr>
              <w:rPr>
                <w:lang w:val="kk-KZ" w:eastAsia="zh-CN"/>
              </w:rPr>
            </w:pPr>
            <w:r>
              <w:rPr>
                <w:lang w:val="kk-KZ" w:eastAsia="zh-CN"/>
              </w:rPr>
              <w:t>Таңертеңгі</w:t>
            </w:r>
          </w:p>
          <w:p w14:paraId="2B2AF3B4">
            <w:pPr>
              <w:rPr>
                <w:color w:val="000000"/>
                <w:lang w:val="kk-KZ"/>
              </w:rPr>
            </w:pPr>
            <w:r>
              <w:rPr>
                <w:lang w:val="kk-KZ" w:eastAsia="zh-CN"/>
              </w:rPr>
              <w:t xml:space="preserve">жаттығу. </w:t>
            </w:r>
          </w:p>
        </w:tc>
        <w:tc>
          <w:tcPr>
            <w:tcW w:w="4296" w:type="pct"/>
            <w:gridSpan w:val="6"/>
            <w:tcBorders>
              <w:top w:val="single" w:color="auto" w:sz="4" w:space="0"/>
              <w:left w:val="single" w:color="auto" w:sz="4" w:space="0"/>
              <w:bottom w:val="single" w:color="auto" w:sz="4" w:space="0"/>
              <w:right w:val="single" w:color="auto" w:sz="4" w:space="0"/>
            </w:tcBorders>
          </w:tcPr>
          <w:p w14:paraId="29D407A6">
            <w:pPr>
              <w:rPr>
                <w:lang w:val="kk-KZ"/>
              </w:rPr>
            </w:pPr>
            <w:r>
              <w:rPr>
                <w:lang w:val="kk-KZ" w:eastAsia="zh-CN"/>
              </w:rPr>
              <w:t>Таңғы жаттығу №13 картотека</w:t>
            </w:r>
          </w:p>
          <w:p w14:paraId="46363B2E">
            <w:pPr>
              <w:rPr>
                <w:lang w:val="kk-KZ" w:eastAsia="zh-CN"/>
              </w:rPr>
            </w:pPr>
            <w:r>
              <w:rPr>
                <w:lang w:val="kk-KZ" w:eastAsia="zh-CN"/>
              </w:rPr>
              <w:t>Мақсаты. Балалардың  жалпы даму жаттығуларын жасау арқылы  балаларды шапшаңдыққа, дене бітімін дұрыс қаслыптасуына үйрету</w:t>
            </w:r>
          </w:p>
          <w:p w14:paraId="29891F51">
            <w:pPr>
              <w:rPr>
                <w:lang w:val="kk-KZ" w:eastAsia="zh-CN"/>
              </w:rPr>
            </w:pPr>
            <w:r>
              <w:rPr>
                <w:lang w:val="kk-KZ" w:eastAsia="zh-CN"/>
              </w:rPr>
              <w:t>Салауатты өмір салтын сақтаймыз,</w:t>
            </w:r>
          </w:p>
          <w:p w14:paraId="0C832478">
            <w:pPr>
              <w:rPr>
                <w:lang w:val="kk-KZ" w:eastAsia="ru-RU"/>
              </w:rPr>
            </w:pPr>
            <w:r>
              <w:rPr>
                <w:lang w:val="kk-KZ" w:eastAsia="zh-CN"/>
              </w:rPr>
              <w:t>Жаттығудан ешқашан да қашпаймыз</w:t>
            </w:r>
          </w:p>
        </w:tc>
      </w:tr>
      <w:tr w14:paraId="78B60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tcPr>
          <w:p w14:paraId="0604C0D5">
            <w:pPr>
              <w:rPr>
                <w:color w:val="000000"/>
                <w:lang w:val="kk-KZ"/>
              </w:rPr>
            </w:pPr>
            <w:r>
              <w:rPr>
                <w:lang w:val="kk-KZ" w:eastAsia="zh-CN"/>
              </w:rPr>
              <w:t>Таңғы ас</w:t>
            </w:r>
          </w:p>
        </w:tc>
        <w:tc>
          <w:tcPr>
            <w:tcW w:w="4296" w:type="pct"/>
            <w:gridSpan w:val="6"/>
          </w:tcPr>
          <w:p w14:paraId="7F6661B3">
            <w:pPr>
              <w:rPr>
                <w:lang w:val="kk-KZ" w:eastAsia="zh-CN"/>
              </w:rPr>
            </w:pPr>
            <w:r>
              <w:rPr>
                <w:lang w:val="kk-KZ" w:eastAsia="zh-CN"/>
              </w:rPr>
              <w:t>Сұрақ-жауап: «Дұрыс тамақтануға баулу»</w:t>
            </w:r>
          </w:p>
          <w:p w14:paraId="15BF0452">
            <w:pPr>
              <w:rPr>
                <w:lang w:val="kk-KZ" w:eastAsia="zh-CN"/>
              </w:rPr>
            </w:pPr>
            <w:r>
              <w:rPr>
                <w:lang w:val="kk-KZ" w:eastAsia="zh-CN"/>
              </w:rPr>
              <w:t>Сөйлеуді дамыту</w:t>
            </w:r>
          </w:p>
          <w:p w14:paraId="5C156DAB">
            <w:pPr>
              <w:rPr>
                <w:lang w:val="kk-KZ" w:eastAsia="zh-CN"/>
              </w:rPr>
            </w:pPr>
            <w:r>
              <w:rPr>
                <w:lang w:val="kk-KZ" w:eastAsia="zh-CN"/>
              </w:rPr>
              <w:t>Қарым- қатынас</w:t>
            </w:r>
          </w:p>
          <w:p w14:paraId="3D1D1595">
            <w:pPr>
              <w:rPr>
                <w:lang w:val="kk-KZ" w:eastAsia="zh-CN"/>
              </w:rPr>
            </w:pPr>
            <w:r>
              <w:rPr>
                <w:lang w:val="kk-KZ" w:eastAsia="zh-CN"/>
              </w:rPr>
              <w:t xml:space="preserve"> іс –әрекет дағдысы</w:t>
            </w:r>
            <w:r>
              <w:rPr>
                <w:lang w:val="kk-KZ" w:eastAsia="zh-CN"/>
              </w:rPr>
              <w:tab/>
            </w:r>
            <w:r>
              <w:rPr>
                <w:lang w:val="kk-KZ" w:eastAsia="zh-CN"/>
              </w:rPr>
              <w:t xml:space="preserve">Асхананы  бақылау: </w:t>
            </w:r>
          </w:p>
          <w:p w14:paraId="1FD1D484">
            <w:pPr>
              <w:rPr>
                <w:lang w:val="kk-KZ" w:eastAsia="zh-CN"/>
              </w:rPr>
            </w:pPr>
            <w:r>
              <w:rPr>
                <w:lang w:val="kk-KZ" w:eastAsia="zh-CN"/>
              </w:rPr>
              <w:t>Нанның қадірін түсіндіру</w:t>
            </w:r>
          </w:p>
          <w:p w14:paraId="4FD28832">
            <w:pPr>
              <w:rPr>
                <w:lang w:val="kk-KZ" w:eastAsia="zh-CN"/>
              </w:rPr>
            </w:pPr>
            <w:r>
              <w:rPr>
                <w:lang w:val="kk-KZ" w:eastAsia="zh-CN"/>
              </w:rPr>
              <w:t>Ойын: «Көңілді трактор»</w:t>
            </w:r>
          </w:p>
          <w:p w14:paraId="5ABFC180">
            <w:pPr>
              <w:rPr>
                <w:lang w:val="kk-KZ" w:eastAsia="zh-CN"/>
              </w:rPr>
            </w:pPr>
            <w:r>
              <w:rPr>
                <w:lang w:val="kk-KZ" w:eastAsia="zh-CN"/>
              </w:rPr>
              <w:t>Балалардың назарын тағамға аудару.</w:t>
            </w:r>
          </w:p>
          <w:p w14:paraId="096F3574">
            <w:pPr>
              <w:rPr>
                <w:lang w:val="kk-KZ" w:eastAsia="zh-CN"/>
              </w:rPr>
            </w:pPr>
            <w:r>
              <w:rPr>
                <w:lang w:val="kk-KZ" w:eastAsia="zh-CN"/>
              </w:rPr>
              <w:t>Мәдениетті тамақтануға  баулу бойынша жеке жұмыс,әдеп ережесі «Тамақ ішкенде сөйлемеймін,құлағымм</w:t>
            </w:r>
          </w:p>
          <w:p w14:paraId="0A62507A">
            <w:pPr>
              <w:rPr>
                <w:color w:val="000000"/>
                <w:lang w:val="kk-KZ"/>
              </w:rPr>
            </w:pPr>
            <w:r>
              <w:rPr>
                <w:lang w:val="kk-KZ" w:eastAsia="zh-CN"/>
              </w:rPr>
              <w:t>ен тыңдаймын»</w:t>
            </w:r>
          </w:p>
        </w:tc>
      </w:tr>
      <w:tr w14:paraId="31149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tcPr>
          <w:p w14:paraId="7A5149E4">
            <w:pPr>
              <w:rPr>
                <w:color w:val="000000"/>
                <w:lang w:val="kk-KZ"/>
              </w:rPr>
            </w:pPr>
            <w:r>
              <w:rPr>
                <w:color w:val="000000"/>
                <w:lang w:val="kk-KZ"/>
              </w:rPr>
              <w:t>Ұйымдастырылған іс-әрекетке дайындық</w:t>
            </w:r>
          </w:p>
        </w:tc>
        <w:tc>
          <w:tcPr>
            <w:tcW w:w="861" w:type="pct"/>
          </w:tcPr>
          <w:p w14:paraId="1B8CAC23">
            <w:pPr>
              <w:rPr>
                <w:color w:val="000000" w:themeColor="text1"/>
                <w:lang w:val="kk-KZ" w:eastAsia="ru-RU"/>
                <w14:textFill>
                  <w14:solidFill>
                    <w14:schemeClr w14:val="tx1"/>
                  </w14:solidFill>
                </w14:textFill>
              </w:rPr>
            </w:pPr>
            <w:r>
              <w:rPr>
                <w:color w:val="000000" w:themeColor="text1"/>
                <w:lang w:val="kk-KZ" w:eastAsia="ru-RU"/>
                <w14:textFill>
                  <w14:solidFill>
                    <w14:schemeClr w14:val="tx1"/>
                  </w14:solidFill>
                </w14:textFill>
              </w:rPr>
              <w:t>Санамақ</w:t>
            </w:r>
          </w:p>
          <w:p w14:paraId="7EB47B60">
            <w:pPr>
              <w:rPr>
                <w:color w:val="000000" w:themeColor="text1"/>
                <w:lang w:val="kk-KZ" w:eastAsia="ru-RU"/>
                <w14:textFill>
                  <w14:solidFill>
                    <w14:schemeClr w14:val="tx1"/>
                  </w14:solidFill>
                </w14:textFill>
              </w:rPr>
            </w:pPr>
            <w:r>
              <w:rPr>
                <w:color w:val="000000" w:themeColor="text1"/>
                <w:lang w:val="kk-KZ" w:eastAsia="ru-RU"/>
                <w14:textFill>
                  <w14:solidFill>
                    <w14:schemeClr w14:val="tx1"/>
                  </w14:solidFill>
                </w14:textFill>
              </w:rPr>
              <w:t xml:space="preserve">Бір үйде біз нешеуміз?                       Кел санайық екеуміз.                   Бас бармағым - атам,                   Балан үйрек - апам,                  Ортан терек - әкем, </w:t>
            </w:r>
          </w:p>
          <w:p w14:paraId="6CEE08B5">
            <w:pPr>
              <w:rPr>
                <w:color w:val="000000" w:themeColor="text1"/>
                <w:lang w:eastAsia="ru-RU"/>
                <w14:textFill>
                  <w14:solidFill>
                    <w14:schemeClr w14:val="tx1"/>
                  </w14:solidFill>
                </w14:textFill>
              </w:rPr>
            </w:pPr>
            <w:r>
              <w:rPr>
                <w:color w:val="000000" w:themeColor="text1"/>
                <w:lang w:eastAsia="ru-RU"/>
                <w14:textFill>
                  <w14:solidFill>
                    <w14:schemeClr w14:val="tx1"/>
                  </w14:solidFill>
                </w14:textFill>
              </w:rPr>
              <w:t xml:space="preserve">Шылдыр шүмек - анам, Кішкентай бөбек - мен.                   </w:t>
            </w:r>
          </w:p>
          <w:p w14:paraId="02D10B42">
            <w:pPr>
              <w:rPr>
                <w:color w:val="000000" w:themeColor="text1"/>
                <w:lang w:eastAsia="ru-RU"/>
                <w14:textFill>
                  <w14:solidFill>
                    <w14:schemeClr w14:val="tx1"/>
                  </w14:solidFill>
                </w14:textFill>
              </w:rPr>
            </w:pPr>
            <w:r>
              <w:rPr>
                <w:color w:val="000000" w:themeColor="text1"/>
                <w:lang w:eastAsia="ru-RU"/>
                <w14:textFill>
                  <w14:solidFill>
                    <w14:schemeClr w14:val="tx1"/>
                  </w14:solidFill>
                </w14:textFill>
              </w:rPr>
              <w:t>Біз үйде нешеуміз?                        Біз үйде – бесеуміз</w:t>
            </w:r>
          </w:p>
        </w:tc>
        <w:tc>
          <w:tcPr>
            <w:tcW w:w="808" w:type="pct"/>
            <w:tcBorders>
              <w:top w:val="single" w:color="auto" w:sz="4" w:space="0"/>
              <w:left w:val="single" w:color="auto" w:sz="4" w:space="0"/>
              <w:bottom w:val="single" w:color="auto" w:sz="4" w:space="0"/>
              <w:right w:val="single" w:color="auto" w:sz="4" w:space="0"/>
            </w:tcBorders>
          </w:tcPr>
          <w:p w14:paraId="28A98E10">
            <w:pPr>
              <w:rPr>
                <w:lang w:val="kk-KZ"/>
              </w:rPr>
            </w:pPr>
            <w:r>
              <w:rPr>
                <w:iCs/>
                <w:lang w:val="kk-KZ"/>
              </w:rPr>
              <w:t>ойын: «Әдептілік»</w:t>
            </w:r>
          </w:p>
          <w:p w14:paraId="0BBBC04E">
            <w:pPr>
              <w:rPr>
                <w:lang w:val="kk-KZ"/>
              </w:rPr>
            </w:pPr>
            <w:r>
              <w:rPr>
                <w:iCs/>
                <w:lang w:val="kk-KZ"/>
              </w:rPr>
              <w:t>Мақсаты: Балалар «жақсы» «жаман»  сөздерінің мағынасы мен оларды орынды қолдануды біледі.</w:t>
            </w:r>
          </w:p>
          <w:p w14:paraId="3CCD1534">
            <w:pPr>
              <w:rPr>
                <w:color w:val="000000"/>
                <w:lang w:val="kk-KZ"/>
              </w:rPr>
            </w:pPr>
          </w:p>
        </w:tc>
        <w:tc>
          <w:tcPr>
            <w:tcW w:w="747" w:type="pct"/>
            <w:tcBorders>
              <w:top w:val="single" w:color="auto" w:sz="4" w:space="0"/>
              <w:left w:val="single" w:color="auto" w:sz="4" w:space="0"/>
              <w:bottom w:val="single" w:color="auto" w:sz="4" w:space="0"/>
              <w:right w:val="single" w:color="auto" w:sz="4" w:space="0"/>
            </w:tcBorders>
          </w:tcPr>
          <w:p w14:paraId="22B32D74">
            <w:pPr>
              <w:rPr>
                <w:iCs/>
                <w:lang w:val="kk-KZ"/>
              </w:rPr>
            </w:pPr>
            <w:r>
              <w:rPr>
                <w:iCs/>
                <w:lang w:val="kk-KZ"/>
              </w:rPr>
              <w:t xml:space="preserve">ойын: </w:t>
            </w:r>
          </w:p>
          <w:p w14:paraId="4EE39282">
            <w:pPr>
              <w:rPr>
                <w:lang w:val="kk-KZ"/>
              </w:rPr>
            </w:pPr>
            <w:r>
              <w:rPr>
                <w:iCs/>
                <w:lang w:val="kk-KZ"/>
              </w:rPr>
              <w:t xml:space="preserve"> «Гүлдерді күтеміз»</w:t>
            </w:r>
          </w:p>
          <w:p w14:paraId="0B785720">
            <w:pPr>
              <w:rPr>
                <w:iCs/>
                <w:lang w:val="kk-KZ"/>
              </w:rPr>
            </w:pPr>
            <w:r>
              <w:rPr>
                <w:iCs/>
                <w:lang w:val="kk-KZ"/>
              </w:rPr>
              <w:t>Мақсаты: гүлдерді дұрыс күтіп-баптау, яғни суару, қопсыту дағдыларын  үйренеді.</w:t>
            </w:r>
          </w:p>
          <w:p w14:paraId="22B32E8F">
            <w:pPr>
              <w:rPr>
                <w:color w:val="000000"/>
                <w:lang w:val="kk-KZ"/>
              </w:rPr>
            </w:pPr>
          </w:p>
        </w:tc>
        <w:tc>
          <w:tcPr>
            <w:tcW w:w="952" w:type="pct"/>
            <w:gridSpan w:val="2"/>
            <w:tcBorders>
              <w:top w:val="single" w:color="auto" w:sz="4" w:space="0"/>
              <w:left w:val="single" w:color="auto" w:sz="4" w:space="0"/>
              <w:bottom w:val="single" w:color="auto" w:sz="4" w:space="0"/>
              <w:right w:val="single" w:color="auto" w:sz="4" w:space="0"/>
            </w:tcBorders>
          </w:tcPr>
          <w:p w14:paraId="4F0DE5D0">
            <w:pPr>
              <w:rPr>
                <w:iCs/>
                <w:lang w:val="kk-KZ"/>
              </w:rPr>
            </w:pPr>
            <w:r>
              <w:rPr>
                <w:iCs/>
                <w:lang w:val="kk-KZ"/>
              </w:rPr>
              <w:t xml:space="preserve">ойын: </w:t>
            </w:r>
          </w:p>
          <w:p w14:paraId="63362970">
            <w:pPr>
              <w:rPr>
                <w:lang w:val="kk-KZ"/>
              </w:rPr>
            </w:pPr>
            <w:r>
              <w:rPr>
                <w:iCs/>
                <w:lang w:val="kk-KZ"/>
              </w:rPr>
              <w:t xml:space="preserve"> «Өз мекеніне орналастыр» </w:t>
            </w:r>
          </w:p>
          <w:p w14:paraId="55D2BFA9">
            <w:pPr>
              <w:rPr>
                <w:color w:val="000000"/>
                <w:lang w:val="kk-KZ"/>
              </w:rPr>
            </w:pPr>
            <w:r>
              <w:rPr>
                <w:iCs/>
                <w:lang w:val="kk-KZ"/>
              </w:rPr>
              <w:t>Мақсаты: Үй жануарларын дала жануарларыннан ажырата  алады, үй жануарлары мен дала жануарларының қайда тіршілік ететінін біледі.</w:t>
            </w:r>
          </w:p>
        </w:tc>
        <w:tc>
          <w:tcPr>
            <w:tcW w:w="928" w:type="pct"/>
          </w:tcPr>
          <w:p w14:paraId="110F9089">
            <w:pPr>
              <w:rPr>
                <w:color w:val="000000"/>
                <w:lang w:val="kk-KZ"/>
              </w:rPr>
            </w:pPr>
            <w:r>
              <w:rPr>
                <w:color w:val="000000"/>
                <w:lang w:val="kk-KZ"/>
              </w:rPr>
              <w:t>«Я дыбысы»</w:t>
            </w:r>
          </w:p>
          <w:p w14:paraId="1D289EF4">
            <w:pPr>
              <w:rPr>
                <w:lang w:val="kk-KZ"/>
              </w:rPr>
            </w:pPr>
            <w:r>
              <w:rPr>
                <w:color w:val="000000"/>
                <w:lang w:val="kk-KZ"/>
              </w:rPr>
              <w:t xml:space="preserve">Мақсаты: </w:t>
            </w:r>
            <w:r>
              <w:rPr>
                <w:lang w:val="kk-KZ"/>
              </w:rPr>
              <w:t>«Я» дыбысының дұрыс дыбысталуын, әріп таңбасын қайталату, ойын арқылы ойлау қабілетін дамыту; ұқыптылыққа тәрбиелеу.</w:t>
            </w:r>
          </w:p>
          <w:p w14:paraId="12CF2D96">
            <w:pPr>
              <w:rPr>
                <w:color w:val="000000"/>
                <w:lang w:val="kk-KZ"/>
              </w:rPr>
            </w:pPr>
            <w:r>
              <w:rPr>
                <w:color w:val="000000"/>
                <w:lang w:val="kk-KZ"/>
              </w:rPr>
              <w:t>Суреттегі заттардың дыбыстарын айту.</w:t>
            </w:r>
          </w:p>
        </w:tc>
      </w:tr>
      <w:tr w14:paraId="6C4E9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tcPr>
          <w:p w14:paraId="7D11982D">
            <w:pPr>
              <w:rPr>
                <w:color w:val="000000"/>
                <w:lang w:val="kk-KZ"/>
              </w:rPr>
            </w:pPr>
            <w:r>
              <w:rPr>
                <w:color w:val="000000"/>
                <w:lang w:val="kk-KZ"/>
              </w:rPr>
              <w:t>Білім беру ұйымының кестесі бойынша ұйымдастырылған іс-әрекет</w:t>
            </w:r>
          </w:p>
        </w:tc>
        <w:tc>
          <w:tcPr>
            <w:tcW w:w="861" w:type="pct"/>
          </w:tcPr>
          <w:p w14:paraId="2707DEBA">
            <w:pPr>
              <w:rPr>
                <w:color w:val="000000"/>
                <w:lang w:val="kk-KZ"/>
              </w:rPr>
            </w:pPr>
            <w:r>
              <w:rPr>
                <w:color w:val="000000"/>
                <w:lang w:val="kk-KZ"/>
              </w:rPr>
              <w:t>Дене тәрбиесі</w:t>
            </w:r>
          </w:p>
          <w:p w14:paraId="73F83A18">
            <w:pPr>
              <w:rPr>
                <w:color w:val="000000"/>
                <w:lang w:val="kk-KZ"/>
              </w:rPr>
            </w:pPr>
            <w:r>
              <w:rPr>
                <w:color w:val="000000"/>
                <w:lang w:val="kk-KZ"/>
              </w:rPr>
              <w:t xml:space="preserve">Сиқырлы өзгерістер </w:t>
            </w:r>
          </w:p>
          <w:p w14:paraId="14D99139">
            <w:pPr>
              <w:rPr>
                <w:color w:val="000000"/>
                <w:lang w:val="kk-KZ"/>
              </w:rPr>
            </w:pPr>
            <w:r>
              <w:rPr>
                <w:color w:val="000000"/>
                <w:lang w:val="kk-KZ"/>
              </w:rPr>
              <w:t>Міндеттері:</w:t>
            </w:r>
            <w:r>
              <w:rPr>
                <w:lang w:val="kk-KZ"/>
              </w:rPr>
              <w:t xml:space="preserve"> </w:t>
            </w:r>
            <w:r>
              <w:rPr>
                <w:color w:val="000000"/>
                <w:lang w:val="kk-KZ"/>
              </w:rPr>
              <w:t xml:space="preserve">Алақан мен тізені тіреп еңбектеп, өз қимылдарын қадағалау арқылы арқаны тік ұстау қабілеті нығаяды. </w:t>
            </w:r>
          </w:p>
          <w:p w14:paraId="79A4FDC3">
            <w:pPr>
              <w:rPr>
                <w:color w:val="000000"/>
                <w:lang w:val="kk-KZ"/>
              </w:rPr>
            </w:pPr>
            <w:r>
              <w:rPr>
                <w:color w:val="000000"/>
                <w:lang w:val="kk-KZ"/>
              </w:rPr>
              <w:t>Ұйымдастыру барысы</w:t>
            </w:r>
          </w:p>
          <w:p w14:paraId="49A81BAC">
            <w:pPr>
              <w:rPr>
                <w:color w:val="000000"/>
                <w:lang w:val="kk-KZ"/>
              </w:rPr>
            </w:pPr>
            <w:r>
              <w:rPr>
                <w:color w:val="000000"/>
                <w:lang w:val="kk-KZ"/>
              </w:rPr>
              <w:t xml:space="preserve"> Балалардың назарын сиқырлы таяқшаға аударады. </w:t>
            </w:r>
          </w:p>
          <w:p w14:paraId="513A7CCF">
            <w:pPr>
              <w:rPr>
                <w:color w:val="000000"/>
                <w:lang w:val="kk-KZ"/>
              </w:rPr>
            </w:pPr>
            <w:r>
              <w:rPr>
                <w:color w:val="000000"/>
                <w:lang w:val="kk-KZ"/>
              </w:rPr>
              <w:t>Музыка тыңдап, сиқырлы таяқшаның көмегімен қай жаққа келгендерін табуды сұрайды.</w:t>
            </w:r>
          </w:p>
          <w:p w14:paraId="4BD2FD8C">
            <w:pPr>
              <w:rPr>
                <w:color w:val="000000"/>
                <w:lang w:val="kk-KZ"/>
              </w:rPr>
            </w:pPr>
            <w:r>
              <w:rPr>
                <w:color w:val="000000"/>
                <w:lang w:val="kk-KZ"/>
              </w:rPr>
              <w:t>Сыни ойлау,жаппай бақылау</w:t>
            </w:r>
          </w:p>
          <w:p w14:paraId="7855B05C">
            <w:pPr>
              <w:rPr>
                <w:color w:val="000000"/>
                <w:lang w:val="kk-KZ"/>
              </w:rPr>
            </w:pPr>
            <w:r>
              <w:rPr>
                <w:color w:val="000000"/>
                <w:lang w:val="kk-KZ"/>
              </w:rPr>
              <w:t>Ойын түріндегі гимнастика: «Теңіз жағасында»</w:t>
            </w:r>
          </w:p>
          <w:p w14:paraId="0A5BA4B9">
            <w:pPr>
              <w:rPr>
                <w:color w:val="000000"/>
                <w:lang w:val="kk-KZ"/>
              </w:rPr>
            </w:pPr>
            <w:r>
              <w:rPr>
                <w:color w:val="000000"/>
                <w:lang w:val="kk-KZ"/>
              </w:rPr>
              <w:t xml:space="preserve">Сиқырлы таяқшаның көмегімен балалар аңшыға айналады. Затты лақтыратын оң (сол) қол мен оң (сол) аяқты алға қойып, лақтыру күшін әр тараптандыру қабілетіне назар аударады. </w:t>
            </w:r>
          </w:p>
          <w:p w14:paraId="78CB04E0">
            <w:pPr>
              <w:rPr>
                <w:color w:val="000000"/>
                <w:lang w:val="kk-KZ"/>
              </w:rPr>
            </w:pPr>
            <w:r>
              <w:rPr>
                <w:color w:val="000000"/>
                <w:lang w:val="kk-KZ"/>
              </w:rPr>
              <w:t xml:space="preserve">Нұсқау: арқадағы қапшық түсіп қалмас үшін арқаны бүкпей, түзу ұстау қажет.    </w:t>
            </w:r>
          </w:p>
          <w:p w14:paraId="1F870402">
            <w:pPr>
              <w:rPr>
                <w:color w:val="000000"/>
                <w:lang w:val="kk-KZ"/>
              </w:rPr>
            </w:pPr>
            <w:r>
              <w:rPr>
                <w:color w:val="000000"/>
                <w:lang w:val="kk-KZ"/>
              </w:rPr>
              <w:t>Негізгі қимылдарды орындау:</w:t>
            </w:r>
          </w:p>
          <w:p w14:paraId="19B1734E">
            <w:pPr>
              <w:rPr>
                <w:color w:val="000000"/>
                <w:lang w:val="kk-KZ"/>
              </w:rPr>
            </w:pPr>
            <w:r>
              <w:rPr>
                <w:color w:val="000000"/>
                <w:lang w:val="kk-KZ"/>
              </w:rPr>
              <w:t xml:space="preserve">1.«Аңшылар» - Көлденең нысанаға дәлдеп лақтыру (шеңбер). </w:t>
            </w:r>
          </w:p>
          <w:p w14:paraId="47A1421D">
            <w:pPr>
              <w:rPr>
                <w:color w:val="000000"/>
                <w:lang w:val="kk-KZ"/>
              </w:rPr>
            </w:pPr>
            <w:r>
              <w:rPr>
                <w:color w:val="000000"/>
                <w:lang w:val="kk-KZ"/>
              </w:rPr>
              <w:t xml:space="preserve">2.Арқаға қапшық қойып еңбектеу (жолдың ұзындығы – 4 метр).  </w:t>
            </w:r>
          </w:p>
          <w:p w14:paraId="10723704">
            <w:pPr>
              <w:rPr>
                <w:color w:val="000000"/>
                <w:lang w:val="kk-KZ"/>
              </w:rPr>
            </w:pPr>
            <w:r>
              <w:rPr>
                <w:color w:val="000000"/>
                <w:lang w:val="kk-KZ"/>
              </w:rPr>
              <w:t>4К моделі,бала үні</w:t>
            </w:r>
          </w:p>
          <w:p w14:paraId="08B55E30">
            <w:pPr>
              <w:rPr>
                <w:color w:val="000000"/>
                <w:lang w:val="kk-KZ"/>
              </w:rPr>
            </w:pPr>
            <w:r>
              <w:rPr>
                <w:color w:val="000000"/>
                <w:lang w:val="kk-KZ"/>
              </w:rPr>
              <w:t>Тікелей бақылау</w:t>
            </w:r>
          </w:p>
          <w:p w14:paraId="30EB00B9">
            <w:pPr>
              <w:rPr>
                <w:color w:val="000000"/>
                <w:lang w:val="kk-KZ"/>
              </w:rPr>
            </w:pPr>
            <w:r>
              <w:rPr>
                <w:color w:val="000000"/>
                <w:lang w:val="kk-KZ"/>
              </w:rPr>
              <w:t>«Көзге көрінбейтін адамдар» (музыканың ырғағымен). Сиқырлы таяқша балаларды көзге көрінбейтін адамдарға айналдырады.</w:t>
            </w:r>
          </w:p>
          <w:p w14:paraId="42879645">
            <w:pPr>
              <w:rPr>
                <w:color w:val="000000"/>
                <w:lang w:val="kk-KZ"/>
              </w:rPr>
            </w:pPr>
            <w:r>
              <w:rPr>
                <w:color w:val="000000"/>
                <w:lang w:val="kk-KZ"/>
              </w:rPr>
              <w:t xml:space="preserve"> Қимыл-қозғалыс ойыны: «Түсіріп алмай өткіз».   </w:t>
            </w:r>
          </w:p>
          <w:p w14:paraId="669C9F78">
            <w:pPr>
              <w:rPr>
                <w:color w:val="000000"/>
                <w:lang w:val="kk-KZ"/>
              </w:rPr>
            </w:pPr>
            <w:r>
              <w:rPr>
                <w:color w:val="000000"/>
                <w:lang w:val="kk-KZ"/>
              </w:rPr>
              <w:t xml:space="preserve"> Рефлексия</w:t>
            </w:r>
          </w:p>
          <w:p w14:paraId="219EA699">
            <w:pPr>
              <w:rPr>
                <w:color w:val="000000"/>
                <w:lang w:val="kk-KZ"/>
              </w:rPr>
            </w:pPr>
            <w:r>
              <w:rPr>
                <w:color w:val="000000"/>
                <w:lang w:val="kk-KZ"/>
              </w:rPr>
              <w:t xml:space="preserve">Ым-ишарамен кейіпкерлерді сомдайды («Буратино», «Чебурашка»). </w:t>
            </w:r>
          </w:p>
          <w:p w14:paraId="5E69F38D">
            <w:pPr>
              <w:rPr>
                <w:color w:val="000000"/>
                <w:lang w:val="kk-KZ"/>
              </w:rPr>
            </w:pPr>
            <w:r>
              <w:rPr>
                <w:color w:val="000000"/>
                <w:lang w:val="kk-KZ"/>
              </w:rPr>
              <w:t>Қайтадан балаға айналады. Олардан ненің көбірек ұнағанын және оның себебін сұрайды.</w:t>
            </w:r>
          </w:p>
          <w:p w14:paraId="21B15C5D">
            <w:pPr>
              <w:rPr>
                <w:color w:val="000000"/>
                <w:lang w:val="kk-KZ"/>
              </w:rPr>
            </w:pPr>
          </w:p>
          <w:p w14:paraId="2C312418">
            <w:pPr>
              <w:rPr>
                <w:color w:val="000000"/>
                <w:lang w:val="kk-KZ"/>
              </w:rPr>
            </w:pPr>
            <w:r>
              <w:rPr>
                <w:color w:val="000000"/>
                <w:lang w:val="kk-KZ"/>
              </w:rPr>
              <w:t>Сөйлеуді дамыту</w:t>
            </w:r>
          </w:p>
          <w:p w14:paraId="74426B0E">
            <w:pPr>
              <w:rPr>
                <w:color w:val="000000"/>
                <w:lang w:val="kk-KZ"/>
              </w:rPr>
            </w:pPr>
            <w:r>
              <w:rPr>
                <w:color w:val="000000"/>
                <w:lang w:val="kk-KZ"/>
              </w:rPr>
              <w:t>Міндеттері: Тату доспыз бәріміз»</w:t>
            </w:r>
          </w:p>
          <w:p w14:paraId="3311FD16">
            <w:pPr>
              <w:rPr>
                <w:color w:val="000000"/>
                <w:lang w:val="kk-KZ"/>
              </w:rPr>
            </w:pPr>
            <w:r>
              <w:rPr>
                <w:color w:val="000000"/>
                <w:lang w:val="kk-KZ"/>
              </w:rPr>
              <w:t>Бақылағандары және суреттер бойынша әңгімелер құрастырады.</w:t>
            </w:r>
          </w:p>
          <w:p w14:paraId="5426F85A">
            <w:pPr>
              <w:rPr>
                <w:color w:val="000000"/>
                <w:lang w:val="kk-KZ"/>
              </w:rPr>
            </w:pPr>
            <w:r>
              <w:rPr>
                <w:color w:val="000000"/>
                <w:lang w:val="kk-KZ"/>
              </w:rPr>
              <w:t xml:space="preserve">Ұйымдастыру кезеңі: </w:t>
            </w:r>
          </w:p>
          <w:p w14:paraId="761279D8">
            <w:pPr>
              <w:rPr>
                <w:color w:val="000000"/>
                <w:lang w:val="kk-KZ"/>
              </w:rPr>
            </w:pPr>
            <w:r>
              <w:rPr>
                <w:color w:val="000000"/>
                <w:lang w:val="kk-KZ"/>
              </w:rPr>
              <w:t>ойын: «Ғажайып әңгіме»</w:t>
            </w:r>
          </w:p>
          <w:p w14:paraId="3DD95BEA">
            <w:pPr>
              <w:rPr>
                <w:color w:val="000000"/>
                <w:lang w:val="kk-KZ"/>
              </w:rPr>
            </w:pPr>
            <w:r>
              <w:rPr>
                <w:color w:val="000000"/>
                <w:lang w:val="kk-KZ"/>
              </w:rPr>
              <w:t>Шарты: Сурет бойынша әңгіме  құрастыру.</w:t>
            </w:r>
          </w:p>
          <w:p w14:paraId="56A7F101">
            <w:pPr>
              <w:rPr>
                <w:color w:val="000000"/>
                <w:lang w:val="kk-KZ"/>
              </w:rPr>
            </w:pPr>
            <w:r>
              <w:rPr>
                <w:color w:val="000000"/>
                <w:lang w:val="kk-KZ"/>
              </w:rPr>
              <w:t xml:space="preserve">  ойын «Тату доспыз бәріміз»</w:t>
            </w:r>
          </w:p>
          <w:p w14:paraId="03D59AC5">
            <w:pPr>
              <w:rPr>
                <w:color w:val="000000"/>
                <w:lang w:val="kk-KZ"/>
              </w:rPr>
            </w:pPr>
            <w:r>
              <w:rPr>
                <w:color w:val="000000"/>
                <w:lang w:val="kk-KZ"/>
              </w:rPr>
              <w:t>Шарты: Бақылағандары және суреттер бойынша әңгімелер құрастырып бір біріне айтып береді.</w:t>
            </w:r>
          </w:p>
          <w:p w14:paraId="349F1E28">
            <w:pPr>
              <w:rPr>
                <w:color w:val="000000"/>
                <w:lang w:val="kk-KZ"/>
              </w:rPr>
            </w:pPr>
            <w:r>
              <w:rPr>
                <w:color w:val="000000"/>
                <w:lang w:val="kk-KZ"/>
              </w:rPr>
              <w:t xml:space="preserve">  ойын:«Сөйлемді жалғастыр» </w:t>
            </w:r>
          </w:p>
          <w:p w14:paraId="5754ACE9">
            <w:pPr>
              <w:rPr>
                <w:color w:val="000000"/>
                <w:lang w:val="kk-KZ"/>
              </w:rPr>
            </w:pPr>
            <w:r>
              <w:rPr>
                <w:color w:val="000000"/>
                <w:lang w:val="kk-KZ"/>
              </w:rPr>
              <w:t>Шарты: Берілген суреттерге қарап отырып бір бала сөйлемді бастайды келесі бала жалғастырады.</w:t>
            </w:r>
          </w:p>
          <w:p w14:paraId="667A5251">
            <w:pPr>
              <w:rPr>
                <w:color w:val="000000"/>
                <w:lang w:val="kk-KZ"/>
              </w:rPr>
            </w:pPr>
            <w:r>
              <w:rPr>
                <w:color w:val="000000"/>
                <w:lang w:val="kk-KZ"/>
              </w:rPr>
              <w:t>Рефлексия</w:t>
            </w:r>
          </w:p>
          <w:p w14:paraId="7DB4C7F0">
            <w:pPr>
              <w:rPr>
                <w:color w:val="000000"/>
                <w:lang w:val="kk-KZ"/>
              </w:rPr>
            </w:pPr>
            <w:r>
              <w:rPr>
                <w:color w:val="000000"/>
                <w:lang w:val="kk-KZ"/>
              </w:rPr>
              <w:t xml:space="preserve"> – Қандай тақырып бойынша әңгіме құрадыңдар? </w:t>
            </w:r>
          </w:p>
          <w:p w14:paraId="1B672C37">
            <w:pPr>
              <w:rPr>
                <w:color w:val="000000"/>
                <w:lang w:val="kk-KZ"/>
              </w:rPr>
            </w:pPr>
          </w:p>
          <w:p w14:paraId="6017EE5B">
            <w:pPr>
              <w:rPr>
                <w:color w:val="000000"/>
                <w:lang w:val="kk-KZ"/>
              </w:rPr>
            </w:pPr>
            <w:r>
              <w:rPr>
                <w:color w:val="000000"/>
                <w:lang w:val="kk-KZ"/>
              </w:rPr>
              <w:t>Сауат  ашу  негіздері.  Мен кіммін,қандаймын?»</w:t>
            </w:r>
          </w:p>
          <w:p w14:paraId="111FF1A1">
            <w:pPr>
              <w:rPr>
                <w:color w:val="000000"/>
                <w:lang w:val="kk-KZ"/>
              </w:rPr>
            </w:pPr>
            <w:r>
              <w:rPr>
                <w:color w:val="000000"/>
                <w:lang w:val="kk-KZ"/>
              </w:rPr>
              <w:t>Айналасындағыларға тілектестік қарым-қатынасты қалыптастыра отырып сөйлеу және қарым-қатынас мәдениеті дамиды.</w:t>
            </w:r>
          </w:p>
          <w:p w14:paraId="1185556E">
            <w:pPr>
              <w:rPr>
                <w:color w:val="000000"/>
                <w:lang w:val="kk-KZ"/>
              </w:rPr>
            </w:pPr>
            <w:r>
              <w:rPr>
                <w:color w:val="000000"/>
                <w:lang w:val="kk-KZ"/>
              </w:rPr>
              <w:t xml:space="preserve">Ұйымдастыру кезеңі: </w:t>
            </w:r>
          </w:p>
          <w:p w14:paraId="432B0952">
            <w:pPr>
              <w:rPr>
                <w:color w:val="000000"/>
                <w:lang w:val="kk-KZ"/>
              </w:rPr>
            </w:pPr>
            <w:r>
              <w:rPr>
                <w:color w:val="000000"/>
                <w:lang w:val="kk-KZ"/>
              </w:rPr>
              <w:t>ойын :«Сөйлеу түрлері»</w:t>
            </w:r>
          </w:p>
          <w:p w14:paraId="651156A5">
            <w:pPr>
              <w:rPr>
                <w:color w:val="000000"/>
                <w:lang w:val="kk-KZ"/>
              </w:rPr>
            </w:pPr>
            <w:r>
              <w:rPr>
                <w:color w:val="000000"/>
                <w:lang w:val="kk-KZ"/>
              </w:rPr>
              <w:t>Шарты: Суреттегі ойын түрлерін сұрақ жауап әдістері арқылы айтқыза отырып  сөйлеудің үш түрін айтып түсіндіру.</w:t>
            </w:r>
          </w:p>
          <w:p w14:paraId="6535D932">
            <w:pPr>
              <w:rPr>
                <w:color w:val="000000"/>
                <w:lang w:val="kk-KZ"/>
              </w:rPr>
            </w:pPr>
            <w:r>
              <w:rPr>
                <w:color w:val="000000"/>
                <w:lang w:val="kk-KZ"/>
              </w:rPr>
              <w:t>ойын «Мен кіммін,қандаймын»</w:t>
            </w:r>
          </w:p>
          <w:p w14:paraId="5DDA4A86">
            <w:pPr>
              <w:rPr>
                <w:color w:val="000000"/>
                <w:lang w:val="kk-KZ"/>
              </w:rPr>
            </w:pPr>
            <w:r>
              <w:rPr>
                <w:color w:val="000000"/>
                <w:lang w:val="kk-KZ"/>
              </w:rPr>
              <w:t>Шарты: Айналасындағыларға тілектестік қарым-қатынасты қалыптастыра отырып сөйлесу.</w:t>
            </w:r>
          </w:p>
          <w:p w14:paraId="1A69DE15">
            <w:pPr>
              <w:rPr>
                <w:color w:val="000000"/>
                <w:lang w:val="kk-KZ"/>
              </w:rPr>
            </w:pPr>
            <w:r>
              <w:rPr>
                <w:color w:val="000000"/>
                <w:lang w:val="kk-KZ"/>
              </w:rPr>
              <w:t>ойын«Жазу құралдары»</w:t>
            </w:r>
          </w:p>
          <w:p w14:paraId="6A799894">
            <w:pPr>
              <w:rPr>
                <w:color w:val="000000"/>
                <w:lang w:val="kk-KZ"/>
              </w:rPr>
            </w:pPr>
            <w:r>
              <w:rPr>
                <w:color w:val="000000"/>
                <w:lang w:val="kk-KZ"/>
              </w:rPr>
              <w:t>Шарты: Жазу құралдарын белгілейді.</w:t>
            </w:r>
          </w:p>
          <w:p w14:paraId="55DF5482">
            <w:pPr>
              <w:rPr>
                <w:color w:val="000000"/>
                <w:lang w:val="kk-KZ"/>
              </w:rPr>
            </w:pPr>
            <w:r>
              <w:rPr>
                <w:color w:val="000000"/>
                <w:lang w:val="kk-KZ"/>
              </w:rPr>
              <w:t>Рефлексия</w:t>
            </w:r>
          </w:p>
          <w:p w14:paraId="73B9EAE5">
            <w:pPr>
              <w:rPr>
                <w:color w:val="000000"/>
                <w:lang w:val="kk-KZ"/>
              </w:rPr>
            </w:pPr>
            <w:r>
              <w:rPr>
                <w:color w:val="000000"/>
                <w:lang w:val="kk-KZ"/>
              </w:rPr>
              <w:t>«Бас бармақ» әдісі арқылы.</w:t>
            </w:r>
          </w:p>
          <w:p w14:paraId="3E755412">
            <w:pPr>
              <w:rPr>
                <w:color w:val="000000"/>
                <w:lang w:val="kk-KZ"/>
              </w:rPr>
            </w:pPr>
          </w:p>
          <w:p w14:paraId="3626FA33">
            <w:pPr>
              <w:rPr>
                <w:color w:val="000000"/>
                <w:lang w:val="kk-KZ"/>
              </w:rPr>
            </w:pPr>
            <w:r>
              <w:rPr>
                <w:color w:val="000000"/>
                <w:lang w:val="kk-KZ"/>
              </w:rPr>
              <w:t>Математика негіздері</w:t>
            </w:r>
          </w:p>
          <w:p w14:paraId="10595132">
            <w:pPr>
              <w:rPr>
                <w:color w:val="000000"/>
                <w:lang w:val="kk-KZ"/>
              </w:rPr>
            </w:pPr>
            <w:r>
              <w:rPr>
                <w:color w:val="000000"/>
                <w:lang w:val="kk-KZ"/>
              </w:rPr>
              <w:t>Дүкенші»</w:t>
            </w:r>
          </w:p>
          <w:p w14:paraId="4D8C9666">
            <w:pPr>
              <w:rPr>
                <w:color w:val="000000"/>
                <w:lang w:val="kk-KZ"/>
              </w:rPr>
            </w:pPr>
            <w:r>
              <w:rPr>
                <w:color w:val="000000"/>
                <w:lang w:val="kk-KZ"/>
              </w:rPr>
              <w:t>Міндеттері: Дүкендерде қолданылатын таразы туралы ұғымдарын қалыптастыра отырып заттардың салмағын өлшеуге қызығушылықтары дамиды.</w:t>
            </w:r>
          </w:p>
          <w:p w14:paraId="2572997A">
            <w:pPr>
              <w:rPr>
                <w:color w:val="000000"/>
                <w:lang w:val="kk-KZ"/>
              </w:rPr>
            </w:pPr>
            <w:r>
              <w:rPr>
                <w:color w:val="000000"/>
                <w:lang w:val="kk-KZ"/>
              </w:rPr>
              <w:t xml:space="preserve">Ұйымдастыру кезеңі: </w:t>
            </w:r>
          </w:p>
          <w:p w14:paraId="3876AFAB">
            <w:pPr>
              <w:rPr>
                <w:color w:val="000000"/>
                <w:lang w:val="kk-KZ"/>
              </w:rPr>
            </w:pPr>
            <w:r>
              <w:rPr>
                <w:color w:val="000000"/>
                <w:lang w:val="kk-KZ"/>
              </w:rPr>
              <w:t>ойын «Қоржындарды өлше»</w:t>
            </w:r>
          </w:p>
          <w:p w14:paraId="3C3DFE80">
            <w:pPr>
              <w:rPr>
                <w:color w:val="000000"/>
                <w:lang w:val="kk-KZ"/>
              </w:rPr>
            </w:pPr>
            <w:r>
              <w:rPr>
                <w:color w:val="000000"/>
                <w:lang w:val="kk-KZ"/>
              </w:rPr>
              <w:t>Мақсаты: Заттардың салмағын қолдың көмегімен анықтау және оларды таразыға салып өлшеу.</w:t>
            </w:r>
          </w:p>
          <w:p w14:paraId="31594400">
            <w:pPr>
              <w:rPr>
                <w:color w:val="000000"/>
                <w:lang w:val="kk-KZ"/>
              </w:rPr>
            </w:pPr>
            <w:r>
              <w:rPr>
                <w:color w:val="000000"/>
                <w:lang w:val="kk-KZ"/>
              </w:rPr>
              <w:t>ойын:«Дүкенші»</w:t>
            </w:r>
          </w:p>
          <w:p w14:paraId="48928320">
            <w:pPr>
              <w:rPr>
                <w:color w:val="000000"/>
                <w:lang w:val="kk-KZ"/>
              </w:rPr>
            </w:pPr>
            <w:r>
              <w:rPr>
                <w:color w:val="000000"/>
                <w:lang w:val="kk-KZ"/>
              </w:rPr>
              <w:t>Шарты: Дүкендерде қолданылатын таразы туралы ұғымдарын қалыптастыра отырып, заттардың салмағын өлшеуге қызығушылықтарын арттыра отырып, тапсырмаларды орындау.</w:t>
            </w:r>
          </w:p>
          <w:p w14:paraId="37BD3546">
            <w:pPr>
              <w:rPr>
                <w:color w:val="000000"/>
                <w:lang w:val="kk-KZ"/>
              </w:rPr>
            </w:pPr>
            <w:r>
              <w:rPr>
                <w:color w:val="000000"/>
                <w:lang w:val="kk-KZ"/>
              </w:rPr>
              <w:t xml:space="preserve">Еркін  ойын: «Не ауыр,не жеңіл?» </w:t>
            </w:r>
          </w:p>
          <w:p w14:paraId="70B17F51">
            <w:pPr>
              <w:rPr>
                <w:color w:val="000000"/>
                <w:lang w:val="kk-KZ"/>
              </w:rPr>
            </w:pPr>
            <w:r>
              <w:rPr>
                <w:color w:val="000000"/>
                <w:lang w:val="kk-KZ"/>
              </w:rPr>
              <w:t>Шарты: Ауыр, жеңіл ұғымдарын қалыптастыру.</w:t>
            </w:r>
          </w:p>
          <w:p w14:paraId="646E2BCD">
            <w:pPr>
              <w:rPr>
                <w:color w:val="000000"/>
                <w:lang w:val="kk-KZ"/>
              </w:rPr>
            </w:pPr>
            <w:r>
              <w:rPr>
                <w:color w:val="000000"/>
                <w:lang w:val="kk-KZ"/>
              </w:rPr>
              <w:t>Рефлексия</w:t>
            </w:r>
          </w:p>
          <w:p w14:paraId="71934E88">
            <w:pPr>
              <w:rPr>
                <w:color w:val="000000"/>
                <w:lang w:val="kk-KZ"/>
              </w:rPr>
            </w:pPr>
            <w:r>
              <w:rPr>
                <w:color w:val="000000"/>
                <w:lang w:val="kk-KZ"/>
              </w:rPr>
              <w:t xml:space="preserve">Рефлексиялық шеңбер. Егер оқу қызметі қызықты болса, қол соғу. Егер тапсырма ауыр болса, аяқпен еденді топылдату.  </w:t>
            </w:r>
          </w:p>
        </w:tc>
        <w:tc>
          <w:tcPr>
            <w:tcW w:w="808" w:type="pct"/>
          </w:tcPr>
          <w:p w14:paraId="3B38A94C">
            <w:pPr>
              <w:rPr>
                <w:color w:val="000000"/>
                <w:lang w:val="kk-KZ"/>
              </w:rPr>
            </w:pPr>
            <w:r>
              <w:rPr>
                <w:color w:val="000000"/>
                <w:lang w:val="kk-KZ"/>
              </w:rPr>
              <w:t>Көркем әдебиет</w:t>
            </w:r>
          </w:p>
          <w:p w14:paraId="07C3A60C">
            <w:pPr>
              <w:rPr>
                <w:color w:val="000000"/>
                <w:lang w:val="kk-KZ"/>
              </w:rPr>
            </w:pPr>
            <w:r>
              <w:rPr>
                <w:color w:val="000000"/>
                <w:lang w:val="kk-KZ"/>
              </w:rPr>
              <w:t>Әлем балалар көзімен»</w:t>
            </w:r>
          </w:p>
          <w:p w14:paraId="77C5E13D">
            <w:pPr>
              <w:rPr>
                <w:color w:val="000000"/>
                <w:lang w:val="kk-KZ"/>
              </w:rPr>
            </w:pPr>
            <w:r>
              <w:rPr>
                <w:color w:val="000000"/>
                <w:lang w:val="kk-KZ"/>
              </w:rPr>
              <w:t>Тәрбиешінің ұсынған тақырыбына сюжеттік және сипаттау әңгімелерін құрау кезінде меңгерген көркем - тілдік дағдыларын қолдана біледі.</w:t>
            </w:r>
          </w:p>
          <w:p w14:paraId="7D5EDAEA">
            <w:pPr>
              <w:rPr>
                <w:color w:val="000000"/>
                <w:lang w:val="kk-KZ"/>
              </w:rPr>
            </w:pPr>
            <w:r>
              <w:rPr>
                <w:color w:val="000000"/>
                <w:lang w:val="kk-KZ"/>
              </w:rPr>
              <w:t>Ұйымдастыру кезеңі:</w:t>
            </w:r>
          </w:p>
          <w:p w14:paraId="3B0149A8">
            <w:pPr>
              <w:rPr>
                <w:color w:val="000000"/>
                <w:lang w:val="kk-KZ"/>
              </w:rPr>
            </w:pPr>
            <w:r>
              <w:rPr>
                <w:color w:val="000000"/>
                <w:lang w:val="kk-KZ"/>
              </w:rPr>
              <w:t>ойын«Балалар күні»</w:t>
            </w:r>
          </w:p>
          <w:p w14:paraId="3B73753E">
            <w:pPr>
              <w:rPr>
                <w:color w:val="000000"/>
                <w:lang w:val="kk-KZ"/>
              </w:rPr>
            </w:pPr>
            <w:r>
              <w:rPr>
                <w:color w:val="000000"/>
                <w:lang w:val="kk-KZ"/>
              </w:rPr>
              <w:t>Шарты:  Маусым балаларды қорғау күні екенін түсіндіріп әңгімелесу.</w:t>
            </w:r>
          </w:p>
          <w:p w14:paraId="5765A2BD">
            <w:pPr>
              <w:rPr>
                <w:color w:val="000000"/>
                <w:lang w:val="kk-KZ"/>
              </w:rPr>
            </w:pPr>
            <w:r>
              <w:rPr>
                <w:color w:val="000000"/>
                <w:lang w:val="kk-KZ"/>
              </w:rPr>
              <w:t xml:space="preserve"> ойын  «Әлем балалар көзімен»</w:t>
            </w:r>
          </w:p>
          <w:p w14:paraId="712116FB">
            <w:pPr>
              <w:rPr>
                <w:color w:val="000000"/>
                <w:lang w:val="kk-KZ"/>
              </w:rPr>
            </w:pPr>
            <w:r>
              <w:rPr>
                <w:color w:val="000000"/>
                <w:lang w:val="kk-KZ"/>
              </w:rPr>
              <w:t>Шарты: Тәрбиешінің ұсынған Әлем балалар көзімен тақырыбына сюжеттік және сипаттау әңгімелерін құрау кезінде меңгерген көркем - тілдік дағдыларын қолдана біледі. «Бақыттымсың балдырғаным»</w:t>
            </w:r>
          </w:p>
          <w:p w14:paraId="1D7B91B9">
            <w:pPr>
              <w:rPr>
                <w:color w:val="000000"/>
                <w:lang w:val="kk-KZ"/>
              </w:rPr>
            </w:pPr>
            <w:r>
              <w:rPr>
                <w:color w:val="000000"/>
                <w:lang w:val="kk-KZ"/>
              </w:rPr>
              <w:t>Шарты:әнін орындау, бір біріне тілек айту.</w:t>
            </w:r>
          </w:p>
          <w:p w14:paraId="28922779">
            <w:pPr>
              <w:rPr>
                <w:color w:val="000000"/>
                <w:lang w:val="kk-KZ"/>
              </w:rPr>
            </w:pPr>
            <w:r>
              <w:rPr>
                <w:color w:val="000000"/>
                <w:lang w:val="kk-KZ"/>
              </w:rPr>
              <w:t>Математика негіздері</w:t>
            </w:r>
          </w:p>
          <w:p w14:paraId="0A010874">
            <w:pPr>
              <w:rPr>
                <w:color w:val="000000"/>
                <w:lang w:val="kk-KZ"/>
              </w:rPr>
            </w:pPr>
            <w:r>
              <w:rPr>
                <w:color w:val="000000"/>
                <w:lang w:val="kk-KZ"/>
              </w:rPr>
              <w:t xml:space="preserve">Міндеттері: Кеңістікті  бағдарлау.  Балалар кеңістікті  бағдарлауға үйренеді. «Алға –артқа», «оңға -солға»  бағыттарын  пайдалана  біледі. </w:t>
            </w:r>
          </w:p>
          <w:p w14:paraId="64AE0628">
            <w:pPr>
              <w:rPr>
                <w:color w:val="000000"/>
                <w:lang w:val="kk-KZ"/>
              </w:rPr>
            </w:pPr>
            <w:r>
              <w:rPr>
                <w:color w:val="000000"/>
                <w:lang w:val="kk-KZ"/>
              </w:rPr>
              <w:t xml:space="preserve">ҰІӘ өтілу барысы:  </w:t>
            </w:r>
          </w:p>
          <w:p w14:paraId="032F1955">
            <w:pPr>
              <w:rPr>
                <w:color w:val="000000"/>
                <w:lang w:val="kk-KZ"/>
              </w:rPr>
            </w:pPr>
            <w:r>
              <w:rPr>
                <w:color w:val="000000"/>
                <w:lang w:val="kk-KZ"/>
              </w:rPr>
              <w:t>"Бала,бала,баламыз" Е.Өтетілеуұлы.</w:t>
            </w:r>
          </w:p>
          <w:p w14:paraId="40EB7B77">
            <w:pPr>
              <w:rPr>
                <w:color w:val="000000"/>
                <w:lang w:val="kk-KZ"/>
              </w:rPr>
            </w:pPr>
            <w:r>
              <w:rPr>
                <w:color w:val="000000"/>
                <w:lang w:val="kk-KZ"/>
              </w:rPr>
              <w:t>Бала,бала,баламыз,</w:t>
            </w:r>
          </w:p>
          <w:p w14:paraId="24EC56CE">
            <w:pPr>
              <w:rPr>
                <w:color w:val="000000"/>
                <w:lang w:val="kk-KZ"/>
              </w:rPr>
            </w:pPr>
            <w:r>
              <w:rPr>
                <w:color w:val="000000"/>
                <w:lang w:val="kk-KZ"/>
              </w:rPr>
              <w:t>Бақшамызға барамыз.</w:t>
            </w:r>
          </w:p>
          <w:p w14:paraId="19CAEDC3">
            <w:pPr>
              <w:rPr>
                <w:color w:val="000000"/>
                <w:lang w:val="kk-KZ"/>
              </w:rPr>
            </w:pPr>
            <w:r>
              <w:rPr>
                <w:color w:val="000000"/>
                <w:lang w:val="kk-KZ"/>
              </w:rPr>
              <w:t>Күні бойы қызыққа</w:t>
            </w:r>
          </w:p>
          <w:p w14:paraId="19100BE9">
            <w:pPr>
              <w:rPr>
                <w:color w:val="000000"/>
                <w:lang w:val="kk-KZ"/>
              </w:rPr>
            </w:pPr>
            <w:r>
              <w:rPr>
                <w:color w:val="000000"/>
                <w:lang w:val="kk-KZ"/>
              </w:rPr>
              <w:t xml:space="preserve">Батамызда қаламыз!       </w:t>
            </w:r>
          </w:p>
          <w:p w14:paraId="17A5BAB8">
            <w:pPr>
              <w:rPr>
                <w:color w:val="000000"/>
                <w:lang w:val="kk-KZ"/>
              </w:rPr>
            </w:pPr>
            <w:r>
              <w:rPr>
                <w:color w:val="000000"/>
                <w:lang w:val="kk-KZ"/>
              </w:rPr>
              <w:t xml:space="preserve">«Доп лақтыру»  әдісі  арқылы балалардан жыл мегзілін сұрау          </w:t>
            </w:r>
          </w:p>
          <w:p w14:paraId="4BF8ECD9">
            <w:pPr>
              <w:rPr>
                <w:color w:val="000000"/>
                <w:lang w:val="kk-KZ"/>
              </w:rPr>
            </w:pPr>
            <w:r>
              <w:rPr>
                <w:color w:val="000000"/>
                <w:lang w:val="kk-KZ"/>
              </w:rPr>
              <w:t>Ой қозғау.</w:t>
            </w:r>
          </w:p>
          <w:p w14:paraId="27A33007">
            <w:pPr>
              <w:rPr>
                <w:color w:val="000000"/>
                <w:lang w:val="kk-KZ"/>
              </w:rPr>
            </w:pPr>
            <w:r>
              <w:rPr>
                <w:color w:val="000000"/>
                <w:lang w:val="kk-KZ"/>
              </w:rPr>
              <w:t>Кеңістік туралы түсінік беру.</w:t>
            </w:r>
          </w:p>
          <w:p w14:paraId="3A76454D">
            <w:pPr>
              <w:rPr>
                <w:color w:val="000000"/>
                <w:lang w:val="kk-KZ"/>
              </w:rPr>
            </w:pPr>
            <w:r>
              <w:rPr>
                <w:color w:val="000000"/>
                <w:lang w:val="kk-KZ"/>
              </w:rPr>
              <w:t xml:space="preserve"> ойын: «Жол картасын бейнеле»</w:t>
            </w:r>
          </w:p>
          <w:p w14:paraId="664D5CC2">
            <w:pPr>
              <w:rPr>
                <w:color w:val="000000"/>
                <w:lang w:val="kk-KZ"/>
              </w:rPr>
            </w:pPr>
            <w:r>
              <w:rPr>
                <w:color w:val="000000"/>
                <w:lang w:val="kk-KZ"/>
              </w:rPr>
              <w:t>Шарты: Берілген заттарды ретімен қоя білу.</w:t>
            </w:r>
          </w:p>
          <w:p w14:paraId="40EC6AC0">
            <w:pPr>
              <w:rPr>
                <w:color w:val="000000"/>
                <w:lang w:val="kk-KZ"/>
              </w:rPr>
            </w:pPr>
            <w:r>
              <w:rPr>
                <w:color w:val="000000"/>
                <w:lang w:val="kk-KZ"/>
              </w:rPr>
              <w:t>Мыс: Бұлт жоғары, гүл төменде...</w:t>
            </w:r>
          </w:p>
          <w:p w14:paraId="48C80D49">
            <w:pPr>
              <w:rPr>
                <w:color w:val="000000"/>
                <w:lang w:val="kk-KZ"/>
              </w:rPr>
            </w:pPr>
            <w:r>
              <w:rPr>
                <w:color w:val="000000"/>
                <w:lang w:val="kk-KZ"/>
              </w:rPr>
              <w:t>Мазмұн арқылы саралау, сыни ойлау, креативтілік дағды.</w:t>
            </w:r>
          </w:p>
          <w:p w14:paraId="3DB27293">
            <w:pPr>
              <w:rPr>
                <w:color w:val="000000"/>
                <w:lang w:val="kk-KZ"/>
              </w:rPr>
            </w:pPr>
            <w:r>
              <w:rPr>
                <w:color w:val="000000"/>
                <w:lang w:val="kk-KZ"/>
              </w:rPr>
              <w:t xml:space="preserve">2. Миға  шабуыл. </w:t>
            </w:r>
          </w:p>
          <w:p w14:paraId="01E24F11">
            <w:pPr>
              <w:rPr>
                <w:color w:val="000000"/>
                <w:lang w:val="kk-KZ"/>
              </w:rPr>
            </w:pPr>
            <w:r>
              <w:rPr>
                <w:color w:val="000000"/>
                <w:lang w:val="kk-KZ"/>
              </w:rPr>
              <w:t>ойын: «Логика әлемі»</w:t>
            </w:r>
          </w:p>
          <w:p w14:paraId="61FFF499">
            <w:pPr>
              <w:rPr>
                <w:color w:val="000000"/>
                <w:lang w:val="kk-KZ"/>
              </w:rPr>
            </w:pPr>
            <w:r>
              <w:rPr>
                <w:color w:val="000000"/>
                <w:lang w:val="kk-KZ"/>
              </w:rPr>
              <w:t>1.Жол ұзын ба, қысқа ма?</w:t>
            </w:r>
          </w:p>
          <w:p w14:paraId="33577EFB">
            <w:pPr>
              <w:rPr>
                <w:color w:val="000000"/>
                <w:lang w:val="kk-KZ"/>
              </w:rPr>
            </w:pPr>
            <w:r>
              <w:rPr>
                <w:color w:val="000000"/>
                <w:lang w:val="kk-KZ"/>
              </w:rPr>
              <w:t>Қол ұзын ба, қысқы ма?</w:t>
            </w:r>
          </w:p>
          <w:p w14:paraId="3EAF3528">
            <w:pPr>
              <w:rPr>
                <w:color w:val="000000"/>
                <w:lang w:val="kk-KZ"/>
              </w:rPr>
            </w:pPr>
            <w:r>
              <w:rPr>
                <w:color w:val="000000"/>
                <w:lang w:val="kk-KZ"/>
              </w:rPr>
              <w:t>2. Қасық ұзын ба, қысқа ма?</w:t>
            </w:r>
          </w:p>
          <w:p w14:paraId="62970E6E">
            <w:pPr>
              <w:rPr>
                <w:color w:val="000000"/>
                <w:lang w:val="kk-KZ"/>
              </w:rPr>
            </w:pPr>
            <w:r>
              <w:rPr>
                <w:color w:val="000000"/>
                <w:lang w:val="kk-KZ"/>
              </w:rPr>
              <w:t>Асық ұзын ба, қысқа ма?</w:t>
            </w:r>
          </w:p>
          <w:p w14:paraId="58117610">
            <w:pPr>
              <w:rPr>
                <w:color w:val="000000"/>
                <w:lang w:val="kk-KZ"/>
              </w:rPr>
            </w:pPr>
            <w:r>
              <w:rPr>
                <w:color w:val="000000"/>
                <w:lang w:val="kk-KZ"/>
              </w:rPr>
              <w:t>3. Алма үлкен бе, түйме үлкен бе?</w:t>
            </w:r>
          </w:p>
          <w:p w14:paraId="30EB376E">
            <w:pPr>
              <w:rPr>
                <w:color w:val="000000"/>
                <w:lang w:val="kk-KZ"/>
              </w:rPr>
            </w:pPr>
            <w:r>
              <w:rPr>
                <w:color w:val="000000"/>
                <w:lang w:val="kk-KZ"/>
              </w:rPr>
              <w:t>4. Аю үлкен бе, қоян үлкен бе?</w:t>
            </w:r>
          </w:p>
          <w:p w14:paraId="4ABA34DA">
            <w:pPr>
              <w:rPr>
                <w:color w:val="000000"/>
                <w:lang w:val="kk-KZ"/>
              </w:rPr>
            </w:pPr>
            <w:r>
              <w:rPr>
                <w:color w:val="000000"/>
                <w:lang w:val="kk-KZ"/>
              </w:rPr>
              <w:t>5. Шаш ұзын ба, қас ұзын ба?</w:t>
            </w:r>
          </w:p>
          <w:p w14:paraId="648A6A62">
            <w:pPr>
              <w:rPr>
                <w:color w:val="000000"/>
                <w:lang w:val="kk-KZ"/>
              </w:rPr>
            </w:pPr>
            <w:r>
              <w:rPr>
                <w:color w:val="000000"/>
                <w:lang w:val="kk-KZ"/>
              </w:rPr>
              <w:t>Сыни ойлау, комуникатив дағды, тікелей бақылау.</w:t>
            </w:r>
          </w:p>
          <w:p w14:paraId="2D200D9D">
            <w:pPr>
              <w:rPr>
                <w:color w:val="000000"/>
                <w:lang w:val="kk-KZ"/>
              </w:rPr>
            </w:pPr>
            <w:r>
              <w:rPr>
                <w:color w:val="000000"/>
                <w:lang w:val="kk-KZ"/>
              </w:rPr>
              <w:t>3.Ой қозғау</w:t>
            </w:r>
          </w:p>
          <w:p w14:paraId="41B71BF9">
            <w:pPr>
              <w:rPr>
                <w:color w:val="000000"/>
                <w:lang w:val="kk-KZ"/>
              </w:rPr>
            </w:pPr>
            <w:r>
              <w:rPr>
                <w:color w:val="000000"/>
                <w:lang w:val="kk-KZ"/>
              </w:rPr>
              <w:t>Викториналық  сұрақтар</w:t>
            </w:r>
          </w:p>
          <w:p w14:paraId="28B8F46D">
            <w:pPr>
              <w:rPr>
                <w:color w:val="000000"/>
                <w:lang w:val="kk-KZ"/>
              </w:rPr>
            </w:pPr>
            <w:r>
              <w:rPr>
                <w:color w:val="000000"/>
                <w:lang w:val="kk-KZ"/>
              </w:rPr>
              <w:t>-Қандай  пішін  жақсы домалайды?</w:t>
            </w:r>
          </w:p>
          <w:p w14:paraId="5A85D2B0">
            <w:pPr>
              <w:rPr>
                <w:color w:val="000000"/>
                <w:lang w:val="kk-KZ"/>
              </w:rPr>
            </w:pPr>
            <w:r>
              <w:rPr>
                <w:color w:val="000000"/>
                <w:lang w:val="kk-KZ"/>
              </w:rPr>
              <w:t>-Қандай  геометриялық  пішінде  бәрі үшеуден?</w:t>
            </w:r>
          </w:p>
          <w:p w14:paraId="5AF082A7">
            <w:pPr>
              <w:rPr>
                <w:color w:val="000000"/>
                <w:lang w:val="kk-KZ"/>
              </w:rPr>
            </w:pPr>
            <w:r>
              <w:rPr>
                <w:color w:val="000000"/>
                <w:lang w:val="kk-KZ"/>
              </w:rPr>
              <w:t>-Суға үш торғай қонды, бір  торғай ұшып  кетті  суға неше торғай қонды? (суға торғай қона алмайды)</w:t>
            </w:r>
          </w:p>
          <w:p w14:paraId="57D11CE7">
            <w:pPr>
              <w:rPr>
                <w:color w:val="000000"/>
                <w:lang w:val="kk-KZ"/>
              </w:rPr>
            </w:pPr>
            <w:r>
              <w:rPr>
                <w:color w:val="000000"/>
                <w:lang w:val="kk-KZ"/>
              </w:rPr>
              <w:t>-Әтеш  қай кезде  шақырады?</w:t>
            </w:r>
          </w:p>
          <w:p w14:paraId="0C4EBAC3">
            <w:pPr>
              <w:rPr>
                <w:color w:val="000000"/>
                <w:lang w:val="kk-KZ"/>
              </w:rPr>
            </w:pPr>
            <w:r>
              <w:rPr>
                <w:color w:val="000000"/>
                <w:lang w:val="kk-KZ"/>
              </w:rPr>
              <w:t>-Таңертең неше көзімізді ашамыз?</w:t>
            </w:r>
          </w:p>
          <w:p w14:paraId="435F9372">
            <w:pPr>
              <w:rPr>
                <w:color w:val="000000"/>
                <w:lang w:val="kk-KZ"/>
              </w:rPr>
            </w:pPr>
            <w:r>
              <w:rPr>
                <w:color w:val="000000"/>
                <w:lang w:val="kk-KZ"/>
              </w:rPr>
              <w:t>Балаларды мадақтау</w:t>
            </w:r>
          </w:p>
          <w:p w14:paraId="44A856A1">
            <w:pPr>
              <w:rPr>
                <w:color w:val="000000"/>
                <w:lang w:val="kk-KZ"/>
              </w:rPr>
            </w:pPr>
          </w:p>
          <w:p w14:paraId="09102CA4">
            <w:pPr>
              <w:rPr>
                <w:color w:val="000000"/>
                <w:lang w:val="kk-KZ"/>
              </w:rPr>
            </w:pPr>
            <w:r>
              <w:rPr>
                <w:color w:val="000000"/>
                <w:lang w:val="kk-KZ"/>
              </w:rPr>
              <w:t>Қоршаған ортамен танысу</w:t>
            </w:r>
          </w:p>
          <w:p w14:paraId="4C8D545D">
            <w:pPr>
              <w:rPr>
                <w:color w:val="000000"/>
                <w:lang w:val="kk-KZ"/>
              </w:rPr>
            </w:pPr>
            <w:r>
              <w:rPr>
                <w:color w:val="000000"/>
                <w:lang w:val="kk-KZ"/>
              </w:rPr>
              <w:t xml:space="preserve">«Алғашқы көмек» </w:t>
            </w:r>
          </w:p>
          <w:p w14:paraId="64EA43E2">
            <w:pPr>
              <w:rPr>
                <w:color w:val="000000"/>
                <w:lang w:val="kk-KZ"/>
              </w:rPr>
            </w:pPr>
            <w:r>
              <w:rPr>
                <w:color w:val="000000"/>
                <w:lang w:val="kk-KZ"/>
              </w:rPr>
              <w:t>ҰІӘ мақсаты: Шамалы жарақаттанғанда көмек көрсету ережесін біледі</w:t>
            </w:r>
          </w:p>
          <w:p w14:paraId="0A3B159D">
            <w:pPr>
              <w:rPr>
                <w:color w:val="000000"/>
                <w:lang w:val="kk-KZ"/>
              </w:rPr>
            </w:pPr>
            <w:r>
              <w:rPr>
                <w:color w:val="000000"/>
                <w:lang w:val="kk-KZ"/>
              </w:rPr>
              <w:t>ҰІҚ барысы:</w:t>
            </w:r>
          </w:p>
          <w:p w14:paraId="17B8D9B7">
            <w:pPr>
              <w:rPr>
                <w:color w:val="000000"/>
                <w:lang w:val="kk-KZ"/>
              </w:rPr>
            </w:pPr>
            <w:r>
              <w:rPr>
                <w:color w:val="000000"/>
                <w:lang w:val="kk-KZ"/>
              </w:rPr>
              <w:t>ойын:</w:t>
            </w:r>
          </w:p>
          <w:p w14:paraId="2985055E">
            <w:pPr>
              <w:rPr>
                <w:color w:val="000000"/>
                <w:lang w:val="kk-KZ"/>
              </w:rPr>
            </w:pPr>
            <w:r>
              <w:rPr>
                <w:color w:val="000000"/>
                <w:lang w:val="kk-KZ"/>
              </w:rPr>
              <w:t xml:space="preserve">«Дәрігер Салауаттың кеңестері.» </w:t>
            </w:r>
          </w:p>
          <w:p w14:paraId="6F2BB05A">
            <w:pPr>
              <w:rPr>
                <w:color w:val="000000"/>
                <w:lang w:val="kk-KZ"/>
              </w:rPr>
            </w:pPr>
            <w:r>
              <w:rPr>
                <w:color w:val="000000"/>
                <w:lang w:val="kk-KZ"/>
              </w:rPr>
              <w:t>Шарты: Дәрігер Салауаттың кеңесі жарақаттанғанда көмек көрсету,суретке қарап әңгіме құрастыру.</w:t>
            </w:r>
          </w:p>
          <w:p w14:paraId="7A19584A">
            <w:pPr>
              <w:rPr>
                <w:color w:val="000000"/>
                <w:lang w:val="kk-KZ"/>
              </w:rPr>
            </w:pPr>
            <w:r>
              <w:rPr>
                <w:color w:val="000000"/>
                <w:lang w:val="kk-KZ"/>
              </w:rPr>
              <w:t xml:space="preserve">  ойын«Алғашқы көмек»</w:t>
            </w:r>
          </w:p>
          <w:p w14:paraId="395D08CB">
            <w:pPr>
              <w:rPr>
                <w:color w:val="000000"/>
                <w:lang w:val="kk-KZ"/>
              </w:rPr>
            </w:pPr>
            <w:r>
              <w:rPr>
                <w:color w:val="000000"/>
                <w:lang w:val="kk-KZ"/>
              </w:rPr>
              <w:t>Шарты:Шамалы жарақаттанғанда алғашқы көмек көрсету ережесін біле отырып бір бірінің жарақатын таңып үйренеді.</w:t>
            </w:r>
          </w:p>
          <w:p w14:paraId="41271B9A">
            <w:pPr>
              <w:rPr>
                <w:color w:val="000000"/>
                <w:lang w:val="kk-KZ"/>
              </w:rPr>
            </w:pPr>
            <w:r>
              <w:rPr>
                <w:color w:val="000000"/>
                <w:lang w:val="kk-KZ"/>
              </w:rPr>
              <w:t xml:space="preserve">ойын:«Қуыршақты емдеу» </w:t>
            </w:r>
          </w:p>
          <w:p w14:paraId="145AC435">
            <w:pPr>
              <w:rPr>
                <w:color w:val="000000"/>
                <w:lang w:val="kk-KZ"/>
              </w:rPr>
            </w:pPr>
            <w:r>
              <w:rPr>
                <w:color w:val="000000"/>
                <w:lang w:val="kk-KZ"/>
              </w:rPr>
              <w:t>Шарты:Балаларды жарақатты дұрыс емдеуге үйрету,олардың алғашқы жәрдем көрсетуге қажетті заттар туралы білімдерін бекіту.</w:t>
            </w:r>
          </w:p>
          <w:p w14:paraId="7925CFE3">
            <w:pPr>
              <w:rPr>
                <w:color w:val="000000"/>
                <w:lang w:val="kk-KZ"/>
              </w:rPr>
            </w:pPr>
          </w:p>
          <w:p w14:paraId="3AA51EDE">
            <w:pPr>
              <w:rPr>
                <w:color w:val="000000"/>
                <w:lang w:val="kk-KZ"/>
              </w:rPr>
            </w:pPr>
            <w:r>
              <w:rPr>
                <w:color w:val="000000"/>
                <w:lang w:val="kk-KZ"/>
              </w:rPr>
              <w:t>Музыка</w:t>
            </w:r>
          </w:p>
          <w:p w14:paraId="337AA726">
            <w:pPr>
              <w:pStyle w:val="26"/>
              <w:spacing w:line="0" w:lineRule="atLeast"/>
              <w:contextualSpacing/>
              <w:rPr>
                <w:sz w:val="24"/>
                <w:szCs w:val="24"/>
              </w:rPr>
            </w:pPr>
            <w:r>
              <w:rPr>
                <w:sz w:val="24"/>
                <w:szCs w:val="24"/>
              </w:rPr>
              <w:t xml:space="preserve">Балалар музыкалық </w:t>
            </w:r>
            <w:r>
              <w:rPr>
                <w:spacing w:val="-2"/>
                <w:sz w:val="24"/>
                <w:szCs w:val="24"/>
              </w:rPr>
              <w:t xml:space="preserve">аспаптарын,шулы </w:t>
            </w:r>
            <w:r>
              <w:rPr>
                <w:sz w:val="24"/>
                <w:szCs w:val="24"/>
              </w:rPr>
              <w:t>аспаптарды,қазақ ұлттық музыкалық</w:t>
            </w:r>
            <w:r>
              <w:rPr>
                <w:spacing w:val="-15"/>
                <w:sz w:val="24"/>
                <w:szCs w:val="24"/>
              </w:rPr>
              <w:t xml:space="preserve"> </w:t>
            </w:r>
            <w:r>
              <w:rPr>
                <w:sz w:val="24"/>
                <w:szCs w:val="24"/>
              </w:rPr>
              <w:t xml:space="preserve">аспаптарының </w:t>
            </w:r>
            <w:r>
              <w:rPr>
                <w:spacing w:val="-2"/>
                <w:sz w:val="24"/>
                <w:szCs w:val="24"/>
              </w:rPr>
              <w:t>ойналуын,үнін,</w:t>
            </w:r>
          </w:p>
          <w:p w14:paraId="036B1F6C">
            <w:pPr>
              <w:pStyle w:val="26"/>
              <w:spacing w:line="0" w:lineRule="atLeast"/>
              <w:contextualSpacing/>
              <w:rPr>
                <w:sz w:val="24"/>
                <w:szCs w:val="24"/>
              </w:rPr>
            </w:pPr>
            <w:r>
              <w:rPr>
                <w:sz w:val="24"/>
                <w:szCs w:val="24"/>
              </w:rPr>
              <w:t>атауын</w:t>
            </w:r>
            <w:r>
              <w:rPr>
                <w:spacing w:val="-2"/>
                <w:sz w:val="24"/>
                <w:szCs w:val="24"/>
              </w:rPr>
              <w:t xml:space="preserve"> </w:t>
            </w:r>
            <w:r>
              <w:rPr>
                <w:sz w:val="24"/>
                <w:szCs w:val="24"/>
              </w:rPr>
              <w:t>есте</w:t>
            </w:r>
            <w:r>
              <w:rPr>
                <w:spacing w:val="-2"/>
                <w:sz w:val="24"/>
                <w:szCs w:val="24"/>
              </w:rPr>
              <w:t xml:space="preserve"> ұстау.</w:t>
            </w:r>
          </w:p>
          <w:p w14:paraId="3FA111B4">
            <w:pPr>
              <w:pStyle w:val="26"/>
              <w:spacing w:line="0" w:lineRule="atLeast"/>
              <w:contextualSpacing/>
              <w:rPr>
                <w:sz w:val="24"/>
                <w:szCs w:val="24"/>
              </w:rPr>
            </w:pPr>
            <w:r>
              <w:rPr>
                <w:b/>
                <w:sz w:val="24"/>
                <w:szCs w:val="24"/>
              </w:rPr>
              <w:t>Ән</w:t>
            </w:r>
            <w:r>
              <w:rPr>
                <w:b/>
                <w:spacing w:val="-15"/>
                <w:sz w:val="24"/>
                <w:szCs w:val="24"/>
              </w:rPr>
              <w:t xml:space="preserve"> </w:t>
            </w:r>
            <w:r>
              <w:rPr>
                <w:b/>
                <w:sz w:val="24"/>
                <w:szCs w:val="24"/>
              </w:rPr>
              <w:t>тыңдау</w:t>
            </w:r>
            <w:r>
              <w:rPr>
                <w:sz w:val="24"/>
                <w:szCs w:val="24"/>
              </w:rPr>
              <w:t>:</w:t>
            </w:r>
            <w:r>
              <w:rPr>
                <w:spacing w:val="-15"/>
                <w:sz w:val="24"/>
                <w:szCs w:val="24"/>
              </w:rPr>
              <w:t xml:space="preserve"> </w:t>
            </w:r>
            <w:r>
              <w:rPr>
                <w:sz w:val="24"/>
                <w:szCs w:val="24"/>
              </w:rPr>
              <w:t xml:space="preserve">«Алатау </w:t>
            </w:r>
            <w:r>
              <w:rPr>
                <w:spacing w:val="-2"/>
                <w:sz w:val="24"/>
                <w:szCs w:val="24"/>
              </w:rPr>
              <w:t>күйі»Құрманғазы</w:t>
            </w:r>
          </w:p>
          <w:p w14:paraId="21310B52">
            <w:pPr>
              <w:pStyle w:val="26"/>
              <w:spacing w:line="0" w:lineRule="atLeast"/>
              <w:contextualSpacing/>
              <w:rPr>
                <w:sz w:val="24"/>
                <w:szCs w:val="24"/>
              </w:rPr>
            </w:pPr>
            <w:r>
              <w:rPr>
                <w:b/>
                <w:sz w:val="24"/>
                <w:szCs w:val="24"/>
              </w:rPr>
              <w:t>Ән</w:t>
            </w:r>
            <w:r>
              <w:rPr>
                <w:b/>
                <w:spacing w:val="-15"/>
                <w:sz w:val="24"/>
                <w:szCs w:val="24"/>
              </w:rPr>
              <w:t xml:space="preserve"> </w:t>
            </w:r>
            <w:r>
              <w:rPr>
                <w:b/>
                <w:sz w:val="24"/>
                <w:szCs w:val="24"/>
              </w:rPr>
              <w:t>айту:</w:t>
            </w:r>
            <w:r>
              <w:rPr>
                <w:b/>
                <w:spacing w:val="-14"/>
                <w:sz w:val="24"/>
                <w:szCs w:val="24"/>
              </w:rPr>
              <w:t xml:space="preserve"> </w:t>
            </w:r>
            <w:r>
              <w:rPr>
                <w:sz w:val="24"/>
                <w:szCs w:val="24"/>
              </w:rPr>
              <w:t>«Біз</w:t>
            </w:r>
            <w:r>
              <w:rPr>
                <w:spacing w:val="-15"/>
                <w:sz w:val="24"/>
                <w:szCs w:val="24"/>
              </w:rPr>
              <w:t xml:space="preserve"> </w:t>
            </w:r>
            <w:r>
              <w:rPr>
                <w:sz w:val="24"/>
                <w:szCs w:val="24"/>
              </w:rPr>
              <w:t xml:space="preserve">мектепке </w:t>
            </w:r>
            <w:r>
              <w:rPr>
                <w:spacing w:val="-2"/>
                <w:sz w:val="24"/>
                <w:szCs w:val="24"/>
              </w:rPr>
              <w:t>барамыз»</w:t>
            </w:r>
          </w:p>
          <w:p w14:paraId="718C15F6">
            <w:pPr>
              <w:pStyle w:val="26"/>
              <w:spacing w:line="0" w:lineRule="atLeast"/>
              <w:contextualSpacing/>
              <w:rPr>
                <w:sz w:val="24"/>
                <w:szCs w:val="24"/>
              </w:rPr>
            </w:pPr>
            <w:r>
              <w:rPr>
                <w:spacing w:val="-2"/>
                <w:sz w:val="24"/>
                <w:szCs w:val="24"/>
              </w:rPr>
              <w:t>Д.Байтілеуов</w:t>
            </w:r>
          </w:p>
          <w:p w14:paraId="26338205">
            <w:pPr>
              <w:pStyle w:val="26"/>
              <w:spacing w:line="0" w:lineRule="atLeast"/>
              <w:ind w:right="147"/>
              <w:contextualSpacing/>
              <w:rPr>
                <w:sz w:val="24"/>
                <w:szCs w:val="24"/>
              </w:rPr>
            </w:pPr>
            <w:r>
              <w:rPr>
                <w:b/>
                <w:sz w:val="24"/>
                <w:szCs w:val="24"/>
              </w:rPr>
              <w:t>Аспапта</w:t>
            </w:r>
            <w:r>
              <w:rPr>
                <w:b/>
                <w:spacing w:val="-15"/>
                <w:sz w:val="24"/>
                <w:szCs w:val="24"/>
              </w:rPr>
              <w:t xml:space="preserve"> </w:t>
            </w:r>
            <w:r>
              <w:rPr>
                <w:b/>
                <w:sz w:val="24"/>
                <w:szCs w:val="24"/>
              </w:rPr>
              <w:t>ойнау:</w:t>
            </w:r>
            <w:r>
              <w:rPr>
                <w:b/>
                <w:sz w:val="24"/>
                <w:szCs w:val="24"/>
                <w:lang w:val="ru-RU"/>
              </w:rPr>
              <w:t xml:space="preserve"> </w:t>
            </w:r>
            <w:r>
              <w:rPr>
                <w:sz w:val="24"/>
                <w:szCs w:val="24"/>
              </w:rPr>
              <w:t xml:space="preserve">«Барабанда» </w:t>
            </w:r>
            <w:r>
              <w:rPr>
                <w:spacing w:val="-2"/>
                <w:sz w:val="24"/>
                <w:szCs w:val="24"/>
              </w:rPr>
              <w:t>ойнау</w:t>
            </w:r>
          </w:p>
          <w:p w14:paraId="210FB2D7">
            <w:pPr>
              <w:pStyle w:val="26"/>
              <w:spacing w:line="0" w:lineRule="atLeast"/>
              <w:contextualSpacing/>
              <w:rPr>
                <w:sz w:val="24"/>
                <w:szCs w:val="24"/>
              </w:rPr>
            </w:pPr>
            <w:r>
              <w:rPr>
                <w:b/>
                <w:sz w:val="24"/>
                <w:szCs w:val="24"/>
              </w:rPr>
              <w:t>Қимылды</w:t>
            </w:r>
            <w:r>
              <w:rPr>
                <w:b/>
                <w:spacing w:val="-1"/>
                <w:sz w:val="24"/>
                <w:szCs w:val="24"/>
              </w:rPr>
              <w:t xml:space="preserve"> </w:t>
            </w:r>
            <w:r>
              <w:rPr>
                <w:b/>
                <w:sz w:val="24"/>
                <w:szCs w:val="24"/>
              </w:rPr>
              <w:t>ойын:</w:t>
            </w:r>
            <w:r>
              <w:rPr>
                <w:b/>
                <w:spacing w:val="1"/>
                <w:sz w:val="24"/>
                <w:szCs w:val="24"/>
              </w:rPr>
              <w:t xml:space="preserve"> </w:t>
            </w:r>
            <w:r>
              <w:rPr>
                <w:spacing w:val="-2"/>
                <w:sz w:val="24"/>
                <w:szCs w:val="24"/>
              </w:rPr>
              <w:t>«Паравоз»</w:t>
            </w:r>
          </w:p>
          <w:p w14:paraId="26309754">
            <w:pPr>
              <w:rPr>
                <w:color w:val="000000"/>
                <w:lang w:val="kk-KZ"/>
              </w:rPr>
            </w:pPr>
            <w:r>
              <w:rPr>
                <w:lang w:val="kk-KZ"/>
              </w:rPr>
              <w:t>Шарты:Балалар</w:t>
            </w:r>
            <w:r>
              <w:rPr>
                <w:spacing w:val="-15"/>
                <w:lang w:val="kk-KZ"/>
              </w:rPr>
              <w:t xml:space="preserve"> </w:t>
            </w:r>
            <w:r>
              <w:rPr>
                <w:lang w:val="kk-KZ"/>
              </w:rPr>
              <w:t xml:space="preserve">бір-бірінің артына тұрады.Әуенмен әндете жүріп қимылдарды </w:t>
            </w:r>
            <w:r>
              <w:rPr>
                <w:spacing w:val="-2"/>
                <w:lang w:val="kk-KZ"/>
              </w:rPr>
              <w:t>орындайды.</w:t>
            </w:r>
          </w:p>
        </w:tc>
        <w:tc>
          <w:tcPr>
            <w:tcW w:w="747" w:type="pct"/>
          </w:tcPr>
          <w:p w14:paraId="312A36FA">
            <w:pPr>
              <w:rPr>
                <w:color w:val="000000"/>
                <w:lang w:val="kk-KZ"/>
              </w:rPr>
            </w:pPr>
            <w:r>
              <w:rPr>
                <w:color w:val="000000"/>
                <w:lang w:val="kk-KZ"/>
              </w:rPr>
              <w:t xml:space="preserve">Сөйлеуді дамыу </w:t>
            </w:r>
          </w:p>
          <w:p w14:paraId="3B8BD6E8">
            <w:pPr>
              <w:rPr>
                <w:color w:val="000000"/>
                <w:lang w:val="kk-KZ"/>
              </w:rPr>
            </w:pPr>
            <w:r>
              <w:rPr>
                <w:color w:val="000000"/>
                <w:lang w:val="kk-KZ"/>
              </w:rPr>
              <w:t>« Жаз қызықтары»</w:t>
            </w:r>
          </w:p>
          <w:p w14:paraId="7EC0640F">
            <w:pPr>
              <w:rPr>
                <w:color w:val="000000"/>
                <w:lang w:val="kk-KZ"/>
              </w:rPr>
            </w:pPr>
            <w:r>
              <w:rPr>
                <w:color w:val="000000"/>
                <w:lang w:val="kk-KZ"/>
              </w:rPr>
              <w:t>Міндеттері: Өзге балалардың әңгімесінің маңыздылығына әсер етіп, бір-біріне жаңалықты білуге ықыласы артты.</w:t>
            </w:r>
          </w:p>
          <w:p w14:paraId="35CB953A">
            <w:pPr>
              <w:rPr>
                <w:color w:val="000000"/>
                <w:lang w:val="kk-KZ"/>
              </w:rPr>
            </w:pPr>
            <w:r>
              <w:rPr>
                <w:color w:val="000000"/>
                <w:lang w:val="kk-KZ"/>
              </w:rPr>
              <w:t>ҰІӘ барысы:</w:t>
            </w:r>
          </w:p>
          <w:p w14:paraId="5E289C9F">
            <w:pPr>
              <w:rPr>
                <w:color w:val="000000"/>
                <w:lang w:val="kk-KZ"/>
              </w:rPr>
            </w:pPr>
            <w:r>
              <w:rPr>
                <w:color w:val="000000"/>
                <w:lang w:val="kk-KZ"/>
              </w:rPr>
              <w:t xml:space="preserve">ойын </w:t>
            </w:r>
          </w:p>
          <w:p w14:paraId="570D75B3">
            <w:pPr>
              <w:rPr>
                <w:color w:val="000000"/>
                <w:lang w:val="kk-KZ"/>
              </w:rPr>
            </w:pPr>
            <w:r>
              <w:rPr>
                <w:color w:val="000000"/>
                <w:lang w:val="kk-KZ"/>
              </w:rPr>
              <w:t>Шарты: Топқа бөліп әр топқа тапсырма беріледі</w:t>
            </w:r>
          </w:p>
          <w:p w14:paraId="3A692A1F">
            <w:pPr>
              <w:rPr>
                <w:color w:val="000000"/>
                <w:lang w:val="kk-KZ"/>
              </w:rPr>
            </w:pPr>
            <w:r>
              <w:rPr>
                <w:color w:val="000000"/>
                <w:lang w:val="kk-KZ"/>
              </w:rPr>
              <w:t>1топ Жаз мезгілінің ерекшелігін әңгімелейді</w:t>
            </w:r>
          </w:p>
          <w:p w14:paraId="6F81B5C9">
            <w:pPr>
              <w:rPr>
                <w:color w:val="000000"/>
                <w:lang w:val="kk-KZ"/>
              </w:rPr>
            </w:pPr>
            <w:r>
              <w:rPr>
                <w:color w:val="000000"/>
                <w:lang w:val="kk-KZ"/>
              </w:rPr>
              <w:t>2топ Жаз мезгіліндегі демалысты әңгімелейді.</w:t>
            </w:r>
          </w:p>
          <w:p w14:paraId="5E27C7A5">
            <w:pPr>
              <w:rPr>
                <w:color w:val="000000"/>
                <w:lang w:val="kk-KZ"/>
              </w:rPr>
            </w:pPr>
            <w:r>
              <w:rPr>
                <w:color w:val="000000"/>
                <w:lang w:val="kk-KZ"/>
              </w:rPr>
              <w:t xml:space="preserve">   ойын:«Жаз»</w:t>
            </w:r>
          </w:p>
          <w:p w14:paraId="3722E6E0">
            <w:pPr>
              <w:rPr>
                <w:color w:val="000000"/>
                <w:lang w:val="kk-KZ"/>
              </w:rPr>
            </w:pPr>
            <w:r>
              <w:rPr>
                <w:color w:val="000000"/>
                <w:lang w:val="kk-KZ"/>
              </w:rPr>
              <w:t>Шарты:Өзге балалардың әңгімесінің маңыздылығына әсер етіп, бір-біріне жаңалықты білуге ықыласы артты</w:t>
            </w:r>
          </w:p>
          <w:p w14:paraId="50FFE25C">
            <w:pPr>
              <w:rPr>
                <w:color w:val="000000"/>
                <w:lang w:val="kk-KZ"/>
              </w:rPr>
            </w:pPr>
            <w:r>
              <w:rPr>
                <w:color w:val="000000"/>
                <w:lang w:val="kk-KZ"/>
              </w:rPr>
              <w:t>ойын:«Жазғы демалыс»</w:t>
            </w:r>
          </w:p>
          <w:p w14:paraId="039BCC1A">
            <w:pPr>
              <w:rPr>
                <w:color w:val="000000"/>
                <w:lang w:val="kk-KZ"/>
              </w:rPr>
            </w:pPr>
            <w:r>
              <w:rPr>
                <w:color w:val="000000"/>
                <w:lang w:val="kk-KZ"/>
              </w:rPr>
              <w:t>Шарты:Жазғы демалыс тақырыбына әңгіме құрастыру.</w:t>
            </w:r>
          </w:p>
          <w:p w14:paraId="0AF1AB69">
            <w:pPr>
              <w:rPr>
                <w:color w:val="000000"/>
                <w:lang w:val="kk-KZ"/>
              </w:rPr>
            </w:pPr>
          </w:p>
          <w:p w14:paraId="744983D4">
            <w:pPr>
              <w:rPr>
                <w:color w:val="000000"/>
                <w:lang w:val="kk-KZ"/>
              </w:rPr>
            </w:pPr>
            <w:r>
              <w:rPr>
                <w:color w:val="000000"/>
                <w:lang w:val="kk-KZ"/>
              </w:rPr>
              <w:t>Сауат ашу негіздері</w:t>
            </w:r>
          </w:p>
          <w:p w14:paraId="43534E0E">
            <w:pPr>
              <w:rPr>
                <w:color w:val="000000"/>
                <w:lang w:val="kk-KZ"/>
              </w:rPr>
            </w:pPr>
            <w:r>
              <w:rPr>
                <w:color w:val="000000"/>
                <w:lang w:val="kk-KZ"/>
              </w:rPr>
              <w:t>Біз нені білеміз?</w:t>
            </w:r>
          </w:p>
          <w:p w14:paraId="6DE65A9B">
            <w:pPr>
              <w:rPr>
                <w:color w:val="000000"/>
                <w:lang w:val="kk-KZ"/>
              </w:rPr>
            </w:pPr>
            <w:r>
              <w:rPr>
                <w:color w:val="000000"/>
                <w:lang w:val="kk-KZ"/>
              </w:rPr>
              <w:t xml:space="preserve">Сөздегі дыбыстың орнын анықтай алады, жуан және жіңішке дыбыстарды ажырата алады. Сөздерге сөйлем құрату арқылы сөздік қорларын байытады. </w:t>
            </w:r>
          </w:p>
          <w:p w14:paraId="392EDF40">
            <w:pPr>
              <w:rPr>
                <w:color w:val="000000"/>
                <w:lang w:val="kk-KZ"/>
              </w:rPr>
            </w:pPr>
            <w:r>
              <w:rPr>
                <w:color w:val="000000"/>
                <w:lang w:val="kk-KZ"/>
              </w:rPr>
              <w:t>ҰІӘ барысы:</w:t>
            </w:r>
          </w:p>
          <w:p w14:paraId="5637664D">
            <w:pPr>
              <w:rPr>
                <w:color w:val="000000"/>
                <w:lang w:val="kk-KZ"/>
              </w:rPr>
            </w:pPr>
            <w:r>
              <w:rPr>
                <w:color w:val="000000"/>
                <w:lang w:val="kk-KZ"/>
              </w:rPr>
              <w:t>– Балалар, бүгін біздің соңғы оқу қызметімізде өтілген тақырыптарымызды қайталап, еске түсіреміз. Біздің бүгінгі күніміз көңілді өту үшін, бәріміз қол ұстасып, шаттық шеңберіне тұрайық.</w:t>
            </w:r>
          </w:p>
          <w:p w14:paraId="265C7FD3">
            <w:pPr>
              <w:rPr>
                <w:color w:val="000000"/>
                <w:lang w:val="kk-KZ"/>
              </w:rPr>
            </w:pPr>
            <w:r>
              <w:rPr>
                <w:color w:val="000000"/>
                <w:lang w:val="kk-KZ"/>
              </w:rPr>
              <w:t>Кел, балалар, күлейік,</w:t>
            </w:r>
          </w:p>
          <w:p w14:paraId="45A0920D">
            <w:pPr>
              <w:rPr>
                <w:color w:val="000000"/>
                <w:lang w:val="kk-KZ"/>
              </w:rPr>
            </w:pPr>
            <w:r>
              <w:rPr>
                <w:color w:val="000000"/>
                <w:lang w:val="kk-KZ"/>
              </w:rPr>
              <w:t>Күлкіменен түлейік.</w:t>
            </w:r>
          </w:p>
          <w:p w14:paraId="3C0FD2BE">
            <w:pPr>
              <w:rPr>
                <w:color w:val="000000"/>
                <w:lang w:val="kk-KZ"/>
              </w:rPr>
            </w:pPr>
            <w:r>
              <w:rPr>
                <w:color w:val="000000"/>
                <w:lang w:val="kk-KZ"/>
              </w:rPr>
              <w:t>Күлкі көңіл ашады,</w:t>
            </w:r>
          </w:p>
          <w:p w14:paraId="46148A94">
            <w:pPr>
              <w:rPr>
                <w:color w:val="000000"/>
                <w:lang w:val="kk-KZ"/>
              </w:rPr>
            </w:pPr>
            <w:r>
              <w:rPr>
                <w:color w:val="000000"/>
                <w:lang w:val="kk-KZ"/>
              </w:rPr>
              <w:t>Күліп өмір сүрейік.</w:t>
            </w:r>
          </w:p>
          <w:p w14:paraId="1D153B84">
            <w:pPr>
              <w:rPr>
                <w:color w:val="000000"/>
                <w:lang w:val="kk-KZ"/>
              </w:rPr>
            </w:pPr>
            <w:r>
              <w:rPr>
                <w:color w:val="000000"/>
                <w:lang w:val="kk-KZ"/>
              </w:rPr>
              <w:t>ойын:"Кім зерек?"</w:t>
            </w:r>
          </w:p>
          <w:p w14:paraId="5298F212">
            <w:pPr>
              <w:rPr>
                <w:color w:val="000000"/>
                <w:lang w:val="kk-KZ"/>
              </w:rPr>
            </w:pPr>
            <w:r>
              <w:rPr>
                <w:color w:val="000000"/>
                <w:lang w:val="kk-KZ"/>
              </w:rPr>
              <w:t>Шарты: балаларға қызыл, көк текшелерді алдарына қоюларын сұрайды.</w:t>
            </w:r>
          </w:p>
          <w:p w14:paraId="508B8271">
            <w:pPr>
              <w:rPr>
                <w:color w:val="000000"/>
                <w:lang w:val="kk-KZ"/>
              </w:rPr>
            </w:pPr>
            <w:r>
              <w:rPr>
                <w:color w:val="000000"/>
                <w:lang w:val="kk-KZ"/>
              </w:rPr>
              <w:t>– Егер мен дауысты дыбыс айтсам қызыл текшені, дауыссыз дыбыс айтсам, көк текшені көтересіңдер. Мысалы: а, қ, с, ң, і, е, ә, ө, ү, ү, м, о, р, ғ, н, т.</w:t>
            </w:r>
          </w:p>
          <w:p w14:paraId="13180417">
            <w:pPr>
              <w:rPr>
                <w:color w:val="000000"/>
                <w:lang w:val="kk-KZ"/>
              </w:rPr>
            </w:pPr>
            <w:r>
              <w:rPr>
                <w:color w:val="000000"/>
                <w:lang w:val="kk-KZ"/>
              </w:rPr>
              <w:t>ойын:«Сөз өлше – тез өлше».</w:t>
            </w:r>
          </w:p>
          <w:p w14:paraId="1B61B46F">
            <w:pPr>
              <w:rPr>
                <w:color w:val="000000"/>
                <w:lang w:val="kk-KZ"/>
              </w:rPr>
            </w:pPr>
            <w:r>
              <w:rPr>
                <w:color w:val="000000"/>
                <w:lang w:val="kk-KZ"/>
              </w:rPr>
              <w:t>Шарты: әртүрлі сөздер айтады, ал балалар екі қолдарымен сөздің ұзындығын көрсетеді. Мысалы: доп, қоңырау, күн, қаламсап, шелек, ұстахана, тоңазытқыш, ат, баспалдақ т.б. Ұстахана – темірмен жұмыс жасайтын ұстаның жұмыс жасайтын орны.</w:t>
            </w:r>
          </w:p>
          <w:p w14:paraId="0E53C425">
            <w:pPr>
              <w:rPr>
                <w:color w:val="000000"/>
                <w:lang w:val="kk-KZ"/>
              </w:rPr>
            </w:pPr>
            <w:r>
              <w:rPr>
                <w:color w:val="000000"/>
                <w:lang w:val="kk-KZ"/>
              </w:rPr>
              <w:t>Сергіту сәті:</w:t>
            </w:r>
          </w:p>
          <w:p w14:paraId="3E986D4C">
            <w:pPr>
              <w:rPr>
                <w:color w:val="000000"/>
                <w:lang w:val="kk-KZ"/>
              </w:rPr>
            </w:pPr>
            <w:r>
              <w:rPr>
                <w:color w:val="000000"/>
                <w:lang w:val="kk-KZ"/>
              </w:rPr>
              <w:t>ойын: «Эстафета».</w:t>
            </w:r>
          </w:p>
          <w:p w14:paraId="78A5DCBD">
            <w:pPr>
              <w:rPr>
                <w:color w:val="000000"/>
                <w:lang w:val="kk-KZ"/>
              </w:rPr>
            </w:pPr>
            <w:r>
              <w:rPr>
                <w:color w:val="000000"/>
                <w:lang w:val="kk-KZ"/>
              </w:rPr>
              <w:t>сөйлемді айтады, оны қайталайды, сөйтіп бірінші баланың алдына текше немесе кішкене зат қояды, ол дереу бірінші сөзді айтады.</w:t>
            </w:r>
          </w:p>
          <w:p w14:paraId="0E124097">
            <w:pPr>
              <w:rPr>
                <w:color w:val="000000"/>
                <w:lang w:val="kk-KZ"/>
              </w:rPr>
            </w:pPr>
            <w:r>
              <w:rPr>
                <w:color w:val="000000"/>
                <w:lang w:val="kk-KZ"/>
              </w:rPr>
              <w:t>Педагог келесі балаға текше бергенде, ол екінші сөзді атайды т.б.</w:t>
            </w:r>
          </w:p>
          <w:p w14:paraId="6D449321">
            <w:pPr>
              <w:rPr>
                <w:color w:val="000000"/>
                <w:lang w:val="kk-KZ"/>
              </w:rPr>
            </w:pPr>
            <w:r>
              <w:rPr>
                <w:color w:val="000000"/>
                <w:lang w:val="kk-KZ"/>
              </w:rPr>
              <w:t>Педагог қорытынды жасайды.</w:t>
            </w:r>
          </w:p>
          <w:p w14:paraId="7ACD549E">
            <w:pPr>
              <w:rPr>
                <w:color w:val="000000"/>
                <w:lang w:val="kk-KZ"/>
              </w:rPr>
            </w:pPr>
            <w:r>
              <w:rPr>
                <w:color w:val="000000"/>
                <w:lang w:val="kk-KZ"/>
              </w:rPr>
              <w:t>– Балалар, бүгін ойнаған ойындар сендерге ұнады ма? Ұнаса, бәрің қол шапалақтаңдаршы.</w:t>
            </w:r>
          </w:p>
          <w:p w14:paraId="32342683">
            <w:pPr>
              <w:rPr>
                <w:color w:val="000000"/>
                <w:lang w:val="kk-KZ"/>
              </w:rPr>
            </w:pPr>
          </w:p>
          <w:p w14:paraId="15B645D6">
            <w:pPr>
              <w:rPr>
                <w:color w:val="000000"/>
                <w:lang w:val="kk-KZ"/>
              </w:rPr>
            </w:pPr>
          </w:p>
          <w:p w14:paraId="0CA1D8D8">
            <w:pPr>
              <w:rPr>
                <w:color w:val="000000"/>
                <w:lang w:val="kk-KZ"/>
              </w:rPr>
            </w:pPr>
            <w:r>
              <w:rPr>
                <w:color w:val="000000"/>
                <w:lang w:val="kk-KZ"/>
              </w:rPr>
              <w:t>Қоршаған ортамен танысу</w:t>
            </w:r>
          </w:p>
          <w:p w14:paraId="38088F7D">
            <w:pPr>
              <w:rPr>
                <w:color w:val="000000"/>
                <w:lang w:val="kk-KZ"/>
              </w:rPr>
            </w:pPr>
            <w:r>
              <w:rPr>
                <w:color w:val="000000"/>
                <w:lang w:val="kk-KZ"/>
              </w:rPr>
              <w:t>«Құстар біздің досымыз»</w:t>
            </w:r>
          </w:p>
          <w:p w14:paraId="3B759104">
            <w:pPr>
              <w:rPr>
                <w:color w:val="000000"/>
                <w:lang w:val="kk-KZ"/>
              </w:rPr>
            </w:pPr>
            <w:r>
              <w:rPr>
                <w:color w:val="000000"/>
                <w:lang w:val="kk-KZ"/>
              </w:rPr>
              <w:t>Құстардың пайдасы туралы түсініктері қалыптасады.</w:t>
            </w:r>
          </w:p>
          <w:p w14:paraId="284921CB">
            <w:pPr>
              <w:rPr>
                <w:color w:val="000000"/>
                <w:lang w:val="kk-KZ"/>
              </w:rPr>
            </w:pPr>
            <w:r>
              <w:rPr>
                <w:color w:val="000000"/>
                <w:lang w:val="kk-KZ"/>
              </w:rPr>
              <w:t>Ұйымдастыру кезеңі:</w:t>
            </w:r>
          </w:p>
          <w:p w14:paraId="18A22C56">
            <w:pPr>
              <w:rPr>
                <w:color w:val="000000"/>
                <w:lang w:val="kk-KZ"/>
              </w:rPr>
            </w:pPr>
            <w:r>
              <w:rPr>
                <w:color w:val="000000"/>
                <w:lang w:val="kk-KZ"/>
              </w:rPr>
              <w:t>ойын «Құстың ұясы»  әңгіме</w:t>
            </w:r>
          </w:p>
          <w:p w14:paraId="208B8C93">
            <w:pPr>
              <w:rPr>
                <w:color w:val="000000"/>
                <w:lang w:val="kk-KZ"/>
              </w:rPr>
            </w:pPr>
            <w:r>
              <w:rPr>
                <w:color w:val="000000"/>
                <w:lang w:val="kk-KZ"/>
              </w:rPr>
              <w:t xml:space="preserve">Шарты: Суреттерді көрсете отырып әңгіме желісі бойынша құстардың пайдасы туралы айтып түсіндіру. </w:t>
            </w:r>
          </w:p>
          <w:p w14:paraId="249CB91F">
            <w:pPr>
              <w:rPr>
                <w:color w:val="000000"/>
                <w:lang w:val="kk-KZ"/>
              </w:rPr>
            </w:pPr>
            <w:r>
              <w:rPr>
                <w:color w:val="000000"/>
                <w:lang w:val="kk-KZ"/>
              </w:rPr>
              <w:t>ойын «Құстар біздің досымыз»</w:t>
            </w:r>
          </w:p>
          <w:p w14:paraId="2B76AC4F">
            <w:pPr>
              <w:rPr>
                <w:color w:val="000000"/>
                <w:lang w:val="kk-KZ"/>
              </w:rPr>
            </w:pPr>
            <w:r>
              <w:rPr>
                <w:color w:val="000000"/>
                <w:lang w:val="kk-KZ"/>
              </w:rPr>
              <w:t>Шарты: Құстардың пайдасы туралы олардың табиғатты қорғаудағы бау бақщаны зиянды құрт құмырсқадан тазартып адамға қандай пайдасы бар екенін біледі.</w:t>
            </w:r>
          </w:p>
          <w:p w14:paraId="02BD2892">
            <w:pPr>
              <w:rPr>
                <w:color w:val="000000"/>
                <w:lang w:val="kk-KZ"/>
              </w:rPr>
            </w:pPr>
            <w:r>
              <w:rPr>
                <w:color w:val="000000"/>
                <w:lang w:val="kk-KZ"/>
              </w:rPr>
              <w:t>ойын«Бұл қандай құс»</w:t>
            </w:r>
          </w:p>
          <w:p w14:paraId="2DCA22A9">
            <w:pPr>
              <w:rPr>
                <w:color w:val="000000"/>
                <w:lang w:val="kk-KZ"/>
              </w:rPr>
            </w:pPr>
            <w:r>
              <w:rPr>
                <w:color w:val="000000"/>
                <w:lang w:val="kk-KZ"/>
              </w:rPr>
              <w:t>Шарты: Ерекшеліктеріне қарай құстарды сипаттап айту.</w:t>
            </w:r>
          </w:p>
          <w:p w14:paraId="3EA07B06">
            <w:pPr>
              <w:rPr>
                <w:color w:val="000000"/>
                <w:lang w:val="kk-KZ"/>
              </w:rPr>
            </w:pPr>
          </w:p>
          <w:p w14:paraId="2D9C668E">
            <w:pPr>
              <w:rPr>
                <w:color w:val="000000"/>
                <w:lang w:val="kk-KZ"/>
              </w:rPr>
            </w:pPr>
            <w:r>
              <w:rPr>
                <w:color w:val="000000"/>
                <w:lang w:val="kk-KZ"/>
              </w:rPr>
              <w:t xml:space="preserve"> </w:t>
            </w:r>
          </w:p>
          <w:p w14:paraId="6417131A">
            <w:pPr>
              <w:rPr>
                <w:color w:val="000000"/>
                <w:lang w:val="kk-KZ"/>
              </w:rPr>
            </w:pPr>
            <w:r>
              <w:rPr>
                <w:color w:val="000000"/>
                <w:lang w:val="kk-KZ"/>
              </w:rPr>
              <w:t>Сурет салу</w:t>
            </w:r>
          </w:p>
          <w:p w14:paraId="6444AB27">
            <w:pPr>
              <w:rPr>
                <w:color w:val="000000"/>
                <w:lang w:val="kk-KZ"/>
              </w:rPr>
            </w:pPr>
            <w:r>
              <w:rPr>
                <w:color w:val="000000"/>
                <w:lang w:val="kk-KZ"/>
              </w:rPr>
              <w:t xml:space="preserve">Тақырыбы: «Қош келдің жаз» </w:t>
            </w:r>
          </w:p>
          <w:p w14:paraId="3966E7C9">
            <w:pPr>
              <w:rPr>
                <w:color w:val="000000"/>
                <w:lang w:val="kk-KZ"/>
              </w:rPr>
            </w:pPr>
            <w:r>
              <w:rPr>
                <w:color w:val="000000"/>
                <w:lang w:val="kk-KZ"/>
              </w:rPr>
              <w:t>Жаз мезгілінің табиғат құбылыстарын, жазғы демалыстағы оқиғаларды, қарапайым сюжеттерді суреттей бере біледі.</w:t>
            </w:r>
          </w:p>
          <w:p w14:paraId="3BD6E415">
            <w:pPr>
              <w:rPr>
                <w:color w:val="000000"/>
                <w:lang w:val="kk-KZ"/>
              </w:rPr>
            </w:pPr>
            <w:r>
              <w:rPr>
                <w:color w:val="000000"/>
                <w:lang w:val="kk-KZ"/>
              </w:rPr>
              <w:t>ҰІӘ барысы:</w:t>
            </w:r>
          </w:p>
          <w:p w14:paraId="3DF8E035">
            <w:pPr>
              <w:rPr>
                <w:color w:val="000000"/>
                <w:lang w:val="kk-KZ"/>
              </w:rPr>
            </w:pPr>
            <w:r>
              <w:rPr>
                <w:color w:val="000000"/>
                <w:lang w:val="kk-KZ"/>
              </w:rPr>
              <w:t>ойын</w:t>
            </w:r>
          </w:p>
          <w:p w14:paraId="0FBE1E49">
            <w:pPr>
              <w:rPr>
                <w:color w:val="000000"/>
                <w:lang w:val="kk-KZ"/>
              </w:rPr>
            </w:pPr>
            <w:r>
              <w:rPr>
                <w:color w:val="000000"/>
                <w:lang w:val="kk-KZ"/>
              </w:rPr>
              <w:t>«Көңілді жаз»</w:t>
            </w:r>
          </w:p>
          <w:p w14:paraId="0B9C7F82">
            <w:pPr>
              <w:rPr>
                <w:color w:val="000000"/>
                <w:lang w:val="kk-KZ"/>
              </w:rPr>
            </w:pPr>
            <w:r>
              <w:rPr>
                <w:color w:val="000000"/>
                <w:lang w:val="kk-KZ"/>
              </w:rPr>
              <w:t>Шарты:Көктемнен кейін жадырап жаз келетіні туралы, жаздың көктемнен қандай айырмашылығы болатыны туралы әңгімелеу сипаттау.</w:t>
            </w:r>
          </w:p>
          <w:p w14:paraId="0DD45F6B">
            <w:pPr>
              <w:rPr>
                <w:color w:val="000000"/>
                <w:lang w:val="kk-KZ"/>
              </w:rPr>
            </w:pPr>
            <w:r>
              <w:rPr>
                <w:color w:val="000000"/>
                <w:lang w:val="kk-KZ"/>
              </w:rPr>
              <w:t>ойын «Қош келдің жаз»</w:t>
            </w:r>
          </w:p>
          <w:p w14:paraId="275D4066">
            <w:pPr>
              <w:rPr>
                <w:color w:val="000000"/>
                <w:lang w:val="kk-KZ"/>
              </w:rPr>
            </w:pPr>
            <w:r>
              <w:rPr>
                <w:color w:val="000000"/>
                <w:lang w:val="kk-KZ"/>
              </w:rPr>
              <w:t>Шарты:Жаз мезгілінің табиғат құбылыстарын, жазғы демалыстағы оқиғаларды, қарапайым сюжеттерді суреттер арқылы бейнелеу.</w:t>
            </w:r>
          </w:p>
          <w:p w14:paraId="3F7C4932">
            <w:pPr>
              <w:rPr>
                <w:color w:val="000000"/>
                <w:lang w:val="kk-KZ"/>
              </w:rPr>
            </w:pPr>
            <w:r>
              <w:rPr>
                <w:color w:val="000000"/>
                <w:lang w:val="kk-KZ"/>
              </w:rPr>
              <w:t>Еркін ойын «Жазғы демалыстар»</w:t>
            </w:r>
          </w:p>
          <w:p w14:paraId="1E10C939">
            <w:pPr>
              <w:rPr>
                <w:lang w:val="kk-KZ"/>
              </w:rPr>
            </w:pPr>
            <w:r>
              <w:rPr>
                <w:lang w:val="kk-KZ"/>
              </w:rPr>
              <w:t>Шарты:Жазғы демалыстарын қалай өткізетіні туралы бір бірінне әңгімелеп береді.</w:t>
            </w:r>
          </w:p>
        </w:tc>
        <w:tc>
          <w:tcPr>
            <w:tcW w:w="882" w:type="pct"/>
          </w:tcPr>
          <w:p w14:paraId="0504632E">
            <w:pPr>
              <w:rPr>
                <w:color w:val="000000"/>
                <w:lang w:val="kk-KZ"/>
              </w:rPr>
            </w:pPr>
            <w:r>
              <w:rPr>
                <w:color w:val="000000"/>
                <w:lang w:val="kk-KZ"/>
              </w:rPr>
              <w:t>Дене тәрбиесі</w:t>
            </w:r>
          </w:p>
          <w:p w14:paraId="145D9C87">
            <w:pPr>
              <w:rPr>
                <w:color w:val="000000"/>
                <w:lang w:val="kk-KZ"/>
              </w:rPr>
            </w:pPr>
            <w:r>
              <w:rPr>
                <w:color w:val="000000"/>
                <w:lang w:val="kk-KZ"/>
              </w:rPr>
              <w:t>«Қашықтыққа секіру»</w:t>
            </w:r>
          </w:p>
          <w:p w14:paraId="664A9F16">
            <w:pPr>
              <w:rPr>
                <w:color w:val="000000"/>
                <w:lang w:val="kk-KZ"/>
              </w:rPr>
            </w:pPr>
            <w:r>
              <w:rPr>
                <w:color w:val="000000"/>
                <w:lang w:val="kk-KZ"/>
              </w:rPr>
              <w:t>Міндеттері:Үлкен резеңке допқа отырып,  қашықтыққа алға секіре алады. 2.3м арақашықтықтан тігінен қойылған нысанаға оң және сол қолмен доп лақтыра біледі.</w:t>
            </w:r>
          </w:p>
          <w:p w14:paraId="57C60A19">
            <w:pPr>
              <w:rPr>
                <w:color w:val="000000"/>
                <w:lang w:val="kk-KZ"/>
              </w:rPr>
            </w:pPr>
            <w:r>
              <w:rPr>
                <w:color w:val="000000"/>
                <w:lang w:val="kk-KZ"/>
              </w:rPr>
              <w:t xml:space="preserve">ҰІӘ өтілу барысы:  </w:t>
            </w:r>
          </w:p>
          <w:p w14:paraId="637E4BA1">
            <w:pPr>
              <w:rPr>
                <w:color w:val="000000"/>
                <w:lang w:val="kk-KZ"/>
              </w:rPr>
            </w:pPr>
            <w:r>
              <w:rPr>
                <w:color w:val="000000"/>
                <w:lang w:val="kk-KZ"/>
              </w:rPr>
              <w:t>1.Балалармен амандасу.</w:t>
            </w:r>
          </w:p>
          <w:p w14:paraId="7F284490">
            <w:pPr>
              <w:rPr>
                <w:color w:val="000000"/>
                <w:lang w:val="kk-KZ"/>
              </w:rPr>
            </w:pPr>
            <w:r>
              <w:rPr>
                <w:color w:val="000000"/>
                <w:lang w:val="kk-KZ"/>
              </w:rPr>
              <w:t>«Пойыз» ойыны.</w:t>
            </w:r>
          </w:p>
          <w:p w14:paraId="46DB49CA">
            <w:pPr>
              <w:rPr>
                <w:color w:val="000000"/>
                <w:lang w:val="kk-KZ"/>
              </w:rPr>
            </w:pPr>
            <w:r>
              <w:rPr>
                <w:color w:val="000000"/>
                <w:lang w:val="kk-KZ"/>
              </w:rPr>
              <w:t>Балаларға үлкен себеттегі доптарды көрсетеді. Доптарды балалардың өздеріне алғызып, бірінің соңынан бірін жүргізіп, шеңберге тұрғызады.</w:t>
            </w:r>
          </w:p>
          <w:p w14:paraId="65AA9F6D">
            <w:pPr>
              <w:rPr>
                <w:color w:val="000000"/>
                <w:lang w:val="kk-KZ"/>
              </w:rPr>
            </w:pPr>
            <w:r>
              <w:rPr>
                <w:color w:val="000000"/>
                <w:lang w:val="kk-KZ"/>
              </w:rPr>
              <w:t xml:space="preserve"> 2. Жалпы даму жаттығулары:     </w:t>
            </w:r>
          </w:p>
          <w:p w14:paraId="5DB2F8A7">
            <w:pPr>
              <w:rPr>
                <w:color w:val="000000"/>
                <w:lang w:val="kk-KZ"/>
              </w:rPr>
            </w:pPr>
            <w:r>
              <w:rPr>
                <w:color w:val="000000"/>
                <w:lang w:val="kk-KZ"/>
              </w:rPr>
              <w:t>Жалаумен.</w:t>
            </w:r>
          </w:p>
          <w:p w14:paraId="35FA19A0">
            <w:pPr>
              <w:rPr>
                <w:color w:val="000000"/>
                <w:lang w:val="kk-KZ"/>
              </w:rPr>
            </w:pPr>
            <w:r>
              <w:rPr>
                <w:color w:val="000000"/>
                <w:lang w:val="kk-KZ"/>
              </w:rPr>
              <w:t>1.Б.қ. н.т. жалау төменде, 1- жалау алда ; 2- жалау жоғарыда; 3- жалау жан –жақта; 4- б.қ. келеді. (6рет)</w:t>
            </w:r>
          </w:p>
          <w:p w14:paraId="56B5EBBC">
            <w:pPr>
              <w:rPr>
                <w:color w:val="000000"/>
                <w:lang w:val="kk-KZ"/>
              </w:rPr>
            </w:pPr>
            <w:r>
              <w:rPr>
                <w:color w:val="000000"/>
                <w:lang w:val="kk-KZ"/>
              </w:rPr>
              <w:t>2.Б.қ.н.т. жалау төменде; 1- оң аяқпен алға бір қадам жасау, жалау жан –жақта; 2- б.қ. келу.Сол аяқпен қайталайды.(6-7 рет)</w:t>
            </w:r>
          </w:p>
          <w:p w14:paraId="1C21789F">
            <w:pPr>
              <w:rPr>
                <w:color w:val="000000"/>
                <w:lang w:val="kk-KZ"/>
              </w:rPr>
            </w:pPr>
            <w:r>
              <w:rPr>
                <w:color w:val="000000"/>
                <w:lang w:val="kk-KZ"/>
              </w:rPr>
              <w:t>3. Б.қ. еденде отыру, жалау кеуде алдында; 1- алға енкейіп ,жалауды оң, сол аяққа жеткізеді; 2- б.қ. келу. (6-8 рет)</w:t>
            </w:r>
          </w:p>
          <w:p w14:paraId="4B1D1FC3">
            <w:pPr>
              <w:rPr>
                <w:color w:val="000000"/>
                <w:lang w:val="kk-KZ"/>
              </w:rPr>
            </w:pPr>
            <w:r>
              <w:rPr>
                <w:color w:val="000000"/>
                <w:lang w:val="kk-KZ"/>
              </w:rPr>
              <w:t>4. Б.қ. тізерлеп тұрады, жалау кеуде алдында, оңға, солға бұрылады, жалауды жан –жаққа созады; 2- б.қ. келеді. (8рет)</w:t>
            </w:r>
          </w:p>
          <w:p w14:paraId="375857ED">
            <w:pPr>
              <w:rPr>
                <w:color w:val="000000"/>
                <w:lang w:val="kk-KZ"/>
              </w:rPr>
            </w:pPr>
            <w:r>
              <w:rPr>
                <w:color w:val="000000"/>
                <w:lang w:val="kk-KZ"/>
              </w:rPr>
              <w:t>5. Б.қ. н.т. жалау төменде; 1-2- отырып, жалауды алға созу; 3-4- б.қ. келеді. (6-7рет)</w:t>
            </w:r>
          </w:p>
          <w:p w14:paraId="53320201">
            <w:pPr>
              <w:rPr>
                <w:color w:val="000000"/>
                <w:lang w:val="kk-KZ"/>
              </w:rPr>
            </w:pPr>
            <w:r>
              <w:rPr>
                <w:color w:val="000000"/>
                <w:lang w:val="kk-KZ"/>
              </w:rPr>
              <w:t>6. Б.қ.н.т. жалау төменде; 1- секіріп , аяқты алшақ ұстайды, жалауды жан –жаққа созу; 2- б.қ. келу.(1-8 реттен 3рет қайталайды)</w:t>
            </w:r>
          </w:p>
          <w:p w14:paraId="4083B136">
            <w:pPr>
              <w:rPr>
                <w:color w:val="000000"/>
                <w:lang w:val="kk-KZ"/>
              </w:rPr>
            </w:pPr>
            <w:r>
              <w:rPr>
                <w:color w:val="000000"/>
                <w:lang w:val="kk-KZ"/>
              </w:rPr>
              <w:t xml:space="preserve">Тыныс алу жаттығулары: шәйнектік дыбысын салады. Терең тыныс алып, демді  шығарады. </w:t>
            </w:r>
          </w:p>
          <w:p w14:paraId="17323E16">
            <w:pPr>
              <w:rPr>
                <w:color w:val="000000"/>
                <w:lang w:val="kk-KZ"/>
              </w:rPr>
            </w:pPr>
            <w:r>
              <w:rPr>
                <w:color w:val="000000"/>
                <w:lang w:val="kk-KZ"/>
              </w:rPr>
              <w:t>Бастапқы қалыпқа келеді.</w:t>
            </w:r>
          </w:p>
          <w:p w14:paraId="7D8480D2">
            <w:pPr>
              <w:rPr>
                <w:color w:val="000000"/>
                <w:lang w:val="kk-KZ"/>
              </w:rPr>
            </w:pPr>
            <w:r>
              <w:rPr>
                <w:color w:val="000000"/>
                <w:lang w:val="kk-KZ"/>
              </w:rPr>
              <w:t>Тікелей бақылау, өнім арқылы саралайды, блум таксономиясы.</w:t>
            </w:r>
          </w:p>
          <w:p w14:paraId="5F4EE648">
            <w:pPr>
              <w:rPr>
                <w:color w:val="000000"/>
                <w:lang w:val="kk-KZ"/>
              </w:rPr>
            </w:pPr>
            <w:r>
              <w:rPr>
                <w:color w:val="000000"/>
                <w:lang w:val="kk-KZ"/>
              </w:rPr>
              <w:t xml:space="preserve"> Негізгі қимыл қозғалыс жаттығулары:</w:t>
            </w:r>
          </w:p>
          <w:p w14:paraId="70E54ADE">
            <w:pPr>
              <w:rPr>
                <w:color w:val="000000"/>
                <w:lang w:val="kk-KZ"/>
              </w:rPr>
            </w:pPr>
            <w:r>
              <w:rPr>
                <w:color w:val="000000"/>
                <w:lang w:val="kk-KZ"/>
              </w:rPr>
              <w:t>1. Үлкен резеңке допқа отырып,  қашықтыққа алға секіреді.</w:t>
            </w:r>
          </w:p>
          <w:p w14:paraId="27762A60">
            <w:pPr>
              <w:rPr>
                <w:color w:val="000000"/>
                <w:lang w:val="kk-KZ"/>
              </w:rPr>
            </w:pPr>
            <w:r>
              <w:rPr>
                <w:color w:val="000000"/>
                <w:lang w:val="kk-KZ"/>
              </w:rPr>
              <w:t>2. Текшелер, кеглилерден аттап жүреді.</w:t>
            </w:r>
          </w:p>
          <w:p w14:paraId="7B4464EF">
            <w:pPr>
              <w:rPr>
                <w:color w:val="000000"/>
                <w:lang w:val="kk-KZ"/>
              </w:rPr>
            </w:pPr>
            <w:r>
              <w:rPr>
                <w:color w:val="000000"/>
                <w:lang w:val="kk-KZ"/>
              </w:rPr>
              <w:t>Тікелей бақылау, сыни ойлау, бала үні</w:t>
            </w:r>
          </w:p>
          <w:p w14:paraId="09E130A5">
            <w:pPr>
              <w:rPr>
                <w:color w:val="000000"/>
                <w:lang w:val="kk-KZ"/>
              </w:rPr>
            </w:pPr>
            <w:r>
              <w:rPr>
                <w:color w:val="000000"/>
                <w:lang w:val="kk-KZ"/>
              </w:rPr>
              <w:t xml:space="preserve">Қимылды ойын: </w:t>
            </w:r>
          </w:p>
          <w:p w14:paraId="1F13DB52">
            <w:pPr>
              <w:rPr>
                <w:color w:val="000000"/>
                <w:lang w:val="kk-KZ"/>
              </w:rPr>
            </w:pPr>
            <w:r>
              <w:rPr>
                <w:color w:val="000000"/>
                <w:lang w:val="kk-KZ"/>
              </w:rPr>
              <w:t xml:space="preserve">«Кім шапшаң»                                           Ойын шартымен таныстырады Қорытынды.  </w:t>
            </w:r>
          </w:p>
          <w:p w14:paraId="57D1A72A">
            <w:pPr>
              <w:rPr>
                <w:color w:val="000000"/>
                <w:lang w:val="kk-KZ"/>
              </w:rPr>
            </w:pPr>
            <w:r>
              <w:rPr>
                <w:color w:val="000000"/>
                <w:lang w:val="kk-KZ"/>
              </w:rPr>
              <w:t>Балаларды мадақтайды</w:t>
            </w:r>
          </w:p>
          <w:p w14:paraId="2106CFF3">
            <w:pPr>
              <w:rPr>
                <w:color w:val="000000"/>
                <w:lang w:val="kk-KZ"/>
              </w:rPr>
            </w:pPr>
          </w:p>
          <w:p w14:paraId="1D646104">
            <w:pPr>
              <w:rPr>
                <w:color w:val="000000"/>
                <w:lang w:val="kk-KZ"/>
              </w:rPr>
            </w:pPr>
            <w:r>
              <w:rPr>
                <w:color w:val="000000"/>
                <w:lang w:val="kk-KZ"/>
              </w:rPr>
              <w:t>Көркем әдебиет</w:t>
            </w:r>
          </w:p>
          <w:p w14:paraId="2EEA91B9">
            <w:pPr>
              <w:rPr>
                <w:color w:val="000000"/>
                <w:lang w:val="kk-KZ"/>
              </w:rPr>
            </w:pPr>
            <w:r>
              <w:rPr>
                <w:color w:val="000000"/>
                <w:lang w:val="kk-KZ"/>
              </w:rPr>
              <w:t>Ә.Дүйсенбеев</w:t>
            </w:r>
          </w:p>
          <w:p w14:paraId="77E533AE">
            <w:pPr>
              <w:rPr>
                <w:color w:val="000000"/>
                <w:lang w:val="kk-KZ"/>
              </w:rPr>
            </w:pPr>
            <w:r>
              <w:rPr>
                <w:color w:val="000000"/>
                <w:lang w:val="kk-KZ"/>
              </w:rPr>
              <w:t xml:space="preserve"> «Жаз» өлеңі     </w:t>
            </w:r>
          </w:p>
          <w:p w14:paraId="2EFC935F">
            <w:pPr>
              <w:rPr>
                <w:color w:val="000000"/>
                <w:lang w:val="kk-KZ"/>
              </w:rPr>
            </w:pPr>
            <w:r>
              <w:rPr>
                <w:color w:val="000000"/>
                <w:lang w:val="kk-KZ"/>
              </w:rPr>
              <w:t>Жаз мезгілінде болатын  ерекшеліктер туралы  түсініп айта алады.</w:t>
            </w:r>
          </w:p>
          <w:p w14:paraId="2AAE726A">
            <w:pPr>
              <w:rPr>
                <w:color w:val="000000"/>
                <w:lang w:val="kk-KZ"/>
              </w:rPr>
            </w:pPr>
            <w:r>
              <w:rPr>
                <w:color w:val="000000"/>
                <w:lang w:val="kk-KZ"/>
              </w:rPr>
              <w:t xml:space="preserve">Күтілетін нәтиже: Жаз </w:t>
            </w:r>
          </w:p>
          <w:p w14:paraId="01680A41">
            <w:pPr>
              <w:rPr>
                <w:color w:val="000000"/>
                <w:lang w:val="kk-KZ"/>
              </w:rPr>
            </w:pPr>
            <w:r>
              <w:rPr>
                <w:color w:val="000000"/>
                <w:lang w:val="kk-KZ"/>
              </w:rPr>
              <w:t xml:space="preserve">ҰІӘ өтілу барысы:  </w:t>
            </w:r>
          </w:p>
          <w:p w14:paraId="0F5E0681">
            <w:pPr>
              <w:rPr>
                <w:color w:val="000000"/>
                <w:lang w:val="kk-KZ"/>
              </w:rPr>
            </w:pPr>
            <w:r>
              <w:rPr>
                <w:color w:val="000000"/>
                <w:lang w:val="kk-KZ"/>
              </w:rPr>
              <w:t>I.Шаттық шеңбері.    «Кел,балалар күлейік»    Ө.Тұрманжанов.</w:t>
            </w:r>
          </w:p>
          <w:p w14:paraId="252C40C2">
            <w:pPr>
              <w:rPr>
                <w:color w:val="000000"/>
                <w:lang w:val="kk-KZ"/>
              </w:rPr>
            </w:pPr>
            <w:r>
              <w:rPr>
                <w:color w:val="000000"/>
                <w:lang w:val="kk-KZ"/>
              </w:rPr>
              <w:t>Кел,балалар күлейік!</w:t>
            </w:r>
          </w:p>
          <w:p w14:paraId="2DBD12CE">
            <w:pPr>
              <w:rPr>
                <w:color w:val="000000"/>
                <w:lang w:val="kk-KZ"/>
              </w:rPr>
            </w:pPr>
            <w:r>
              <w:rPr>
                <w:color w:val="000000"/>
                <w:lang w:val="kk-KZ"/>
              </w:rPr>
              <w:t>Күлкіменен түлейік!</w:t>
            </w:r>
          </w:p>
          <w:p w14:paraId="49872D22">
            <w:pPr>
              <w:rPr>
                <w:color w:val="000000"/>
                <w:lang w:val="kk-KZ"/>
              </w:rPr>
            </w:pPr>
            <w:r>
              <w:rPr>
                <w:color w:val="000000"/>
                <w:lang w:val="kk-KZ"/>
              </w:rPr>
              <w:t>Қабақ түйген не керек.</w:t>
            </w:r>
          </w:p>
          <w:p w14:paraId="61DB4DB3">
            <w:pPr>
              <w:rPr>
                <w:color w:val="000000"/>
                <w:lang w:val="kk-KZ"/>
              </w:rPr>
            </w:pPr>
            <w:r>
              <w:rPr>
                <w:color w:val="000000"/>
                <w:lang w:val="kk-KZ"/>
              </w:rPr>
              <w:t>Көңілді болып жүрейік!</w:t>
            </w:r>
          </w:p>
          <w:p w14:paraId="3540B42E">
            <w:pPr>
              <w:rPr>
                <w:color w:val="000000"/>
                <w:lang w:val="kk-KZ"/>
              </w:rPr>
            </w:pPr>
            <w:r>
              <w:rPr>
                <w:color w:val="000000"/>
                <w:lang w:val="kk-KZ"/>
              </w:rPr>
              <w:t>II.Қызығушылықты  ояту.</w:t>
            </w:r>
          </w:p>
          <w:p w14:paraId="0E4D0E9F">
            <w:pPr>
              <w:rPr>
                <w:color w:val="000000"/>
                <w:lang w:val="kk-KZ"/>
              </w:rPr>
            </w:pPr>
            <w:r>
              <w:rPr>
                <w:color w:val="000000"/>
                <w:lang w:val="kk-KZ"/>
              </w:rPr>
              <w:t>ойын: Бұл қай кезде болады?</w:t>
            </w:r>
          </w:p>
          <w:p w14:paraId="3D36AF4C">
            <w:pPr>
              <w:rPr>
                <w:color w:val="000000"/>
                <w:lang w:val="kk-KZ"/>
              </w:rPr>
            </w:pPr>
            <w:r>
              <w:rPr>
                <w:color w:val="000000"/>
                <w:lang w:val="kk-KZ"/>
              </w:rPr>
              <w:t>Жұмбақ  жасыру</w:t>
            </w:r>
          </w:p>
          <w:p w14:paraId="75EFBFA9">
            <w:pPr>
              <w:rPr>
                <w:color w:val="000000"/>
                <w:lang w:val="kk-KZ"/>
              </w:rPr>
            </w:pPr>
            <w:r>
              <w:rPr>
                <w:color w:val="000000"/>
                <w:lang w:val="kk-KZ"/>
              </w:rPr>
              <w:t xml:space="preserve">-Қойны толы жеміске, </w:t>
            </w:r>
          </w:p>
          <w:p w14:paraId="0998BA6C">
            <w:pPr>
              <w:rPr>
                <w:color w:val="000000"/>
                <w:lang w:val="kk-KZ"/>
              </w:rPr>
            </w:pPr>
            <w:r>
              <w:rPr>
                <w:color w:val="000000"/>
                <w:lang w:val="kk-KZ"/>
              </w:rPr>
              <w:t xml:space="preserve">Көкмайсалыеңіске. </w:t>
            </w:r>
          </w:p>
          <w:p w14:paraId="433476CF">
            <w:pPr>
              <w:rPr>
                <w:color w:val="000000"/>
                <w:lang w:val="kk-KZ"/>
              </w:rPr>
            </w:pPr>
            <w:r>
              <w:rPr>
                <w:color w:val="000000"/>
                <w:lang w:val="kk-KZ"/>
              </w:rPr>
              <w:t xml:space="preserve">Көбелекқуыпойнайтын, </w:t>
            </w:r>
          </w:p>
          <w:p w14:paraId="4EBEB82B">
            <w:pPr>
              <w:rPr>
                <w:color w:val="000000"/>
                <w:lang w:val="kk-KZ"/>
              </w:rPr>
            </w:pPr>
            <w:r>
              <w:rPr>
                <w:color w:val="000000"/>
                <w:lang w:val="kk-KZ"/>
              </w:rPr>
              <w:t xml:space="preserve">Қаймезгілдепойлайсың? </w:t>
            </w:r>
          </w:p>
          <w:p w14:paraId="05AC22B7">
            <w:pPr>
              <w:rPr>
                <w:color w:val="000000"/>
                <w:lang w:val="kk-KZ"/>
              </w:rPr>
            </w:pPr>
            <w:r>
              <w:rPr>
                <w:color w:val="000000"/>
                <w:lang w:val="kk-KZ"/>
              </w:rPr>
              <w:t>(жаз)</w:t>
            </w:r>
          </w:p>
          <w:p w14:paraId="37BC78D5">
            <w:pPr>
              <w:rPr>
                <w:color w:val="000000"/>
                <w:lang w:val="kk-KZ"/>
              </w:rPr>
            </w:pPr>
            <w:r>
              <w:rPr>
                <w:color w:val="000000"/>
                <w:lang w:val="kk-KZ"/>
              </w:rPr>
              <w:t xml:space="preserve">      Ой дамыту. Суретпен  жұмыс , әңгімелесу.</w:t>
            </w:r>
          </w:p>
          <w:p w14:paraId="54745F9D">
            <w:pPr>
              <w:rPr>
                <w:color w:val="000000"/>
                <w:lang w:val="kk-KZ"/>
              </w:rPr>
            </w:pPr>
            <w:r>
              <w:rPr>
                <w:color w:val="000000"/>
                <w:lang w:val="kk-KZ"/>
              </w:rPr>
              <w:t>-Сұрақ –жауап.</w:t>
            </w:r>
          </w:p>
          <w:p w14:paraId="0F84FAE1">
            <w:pPr>
              <w:rPr>
                <w:color w:val="000000"/>
                <w:lang w:val="kk-KZ"/>
              </w:rPr>
            </w:pPr>
            <w:r>
              <w:rPr>
                <w:color w:val="000000"/>
                <w:lang w:val="kk-KZ"/>
              </w:rPr>
              <w:t>- Жазмезгілінде  неше  ай бар? Атау.?</w:t>
            </w:r>
          </w:p>
          <w:p w14:paraId="7B995257">
            <w:pPr>
              <w:rPr>
                <w:color w:val="000000"/>
                <w:lang w:val="kk-KZ"/>
              </w:rPr>
            </w:pPr>
            <w:r>
              <w:rPr>
                <w:color w:val="000000"/>
                <w:lang w:val="kk-KZ"/>
              </w:rPr>
              <w:t>-Қандай ерекшеліктер  болады?</w:t>
            </w:r>
          </w:p>
          <w:p w14:paraId="43F8D42F">
            <w:pPr>
              <w:rPr>
                <w:color w:val="000000"/>
                <w:lang w:val="kk-KZ"/>
              </w:rPr>
            </w:pPr>
            <w:r>
              <w:rPr>
                <w:color w:val="000000"/>
                <w:lang w:val="kk-KZ"/>
              </w:rPr>
              <w:t xml:space="preserve"> Жаз  мезгілі  күннің  ыстығымен  ұшып  жүрген  </w:t>
            </w:r>
          </w:p>
          <w:p w14:paraId="3BF0DD3A">
            <w:pPr>
              <w:rPr>
                <w:color w:val="000000"/>
                <w:lang w:val="kk-KZ"/>
              </w:rPr>
            </w:pPr>
            <w:r>
              <w:rPr>
                <w:color w:val="000000"/>
                <w:lang w:val="kk-KZ"/>
              </w:rPr>
              <w:t xml:space="preserve">көбелектерімен , құстарымен  </w:t>
            </w:r>
          </w:p>
          <w:p w14:paraId="2263BEDB">
            <w:pPr>
              <w:rPr>
                <w:color w:val="000000"/>
                <w:lang w:val="kk-KZ"/>
              </w:rPr>
            </w:pPr>
            <w:r>
              <w:rPr>
                <w:color w:val="000000"/>
                <w:lang w:val="kk-KZ"/>
              </w:rPr>
              <w:t xml:space="preserve">ерекшеленеді.  Жаз  мезгілінде  балалар  суда  шомылуды  </w:t>
            </w:r>
          </w:p>
          <w:p w14:paraId="679DA7A8">
            <w:pPr>
              <w:rPr>
                <w:color w:val="000000"/>
                <w:lang w:val="kk-KZ"/>
              </w:rPr>
            </w:pPr>
            <w:r>
              <w:rPr>
                <w:color w:val="000000"/>
                <w:lang w:val="kk-KZ"/>
              </w:rPr>
              <w:t xml:space="preserve">жақсы  көреді.  </w:t>
            </w:r>
          </w:p>
          <w:p w14:paraId="2635B88A">
            <w:pPr>
              <w:rPr>
                <w:color w:val="000000"/>
                <w:lang w:val="kk-KZ"/>
              </w:rPr>
            </w:pPr>
            <w:r>
              <w:rPr>
                <w:color w:val="000000"/>
                <w:lang w:val="kk-KZ"/>
              </w:rPr>
              <w:t xml:space="preserve">  Балалар  сендер  суда  шомылуды  жақсы  көресіңдер  ме?</w:t>
            </w:r>
          </w:p>
          <w:p w14:paraId="75F55E2C">
            <w:pPr>
              <w:rPr>
                <w:color w:val="000000"/>
                <w:lang w:val="kk-KZ"/>
              </w:rPr>
            </w:pPr>
            <w:r>
              <w:rPr>
                <w:color w:val="000000"/>
                <w:lang w:val="kk-KZ"/>
              </w:rPr>
              <w:t xml:space="preserve">Мазмұн арқылы саралау, сыни ойлау.Блум таксономиясы, </w:t>
            </w:r>
          </w:p>
          <w:p w14:paraId="612AA83B">
            <w:pPr>
              <w:rPr>
                <w:color w:val="000000"/>
                <w:lang w:val="kk-KZ"/>
              </w:rPr>
            </w:pPr>
            <w:r>
              <w:rPr>
                <w:color w:val="000000"/>
                <w:lang w:val="kk-KZ"/>
              </w:rPr>
              <w:t>Ой  дамыту.</w:t>
            </w:r>
          </w:p>
          <w:p w14:paraId="3C84CF27">
            <w:pPr>
              <w:rPr>
                <w:color w:val="000000"/>
                <w:lang w:val="kk-KZ"/>
              </w:rPr>
            </w:pPr>
            <w:r>
              <w:rPr>
                <w:color w:val="000000"/>
                <w:lang w:val="kk-KZ"/>
              </w:rPr>
              <w:t>Жаң ұоқ бекіту.  «Жаз»</w:t>
            </w:r>
          </w:p>
          <w:p w14:paraId="4E0BDE56">
            <w:pPr>
              <w:rPr>
                <w:color w:val="000000"/>
                <w:lang w:val="kk-KZ"/>
              </w:rPr>
            </w:pPr>
            <w:r>
              <w:rPr>
                <w:color w:val="000000"/>
                <w:lang w:val="kk-KZ"/>
              </w:rPr>
              <w:t>-Өлең  жолдарының  мағынасын  түсіндіру, жаттау.</w:t>
            </w:r>
          </w:p>
          <w:p w14:paraId="385D7AE9">
            <w:pPr>
              <w:rPr>
                <w:color w:val="000000"/>
                <w:lang w:val="kk-KZ"/>
              </w:rPr>
            </w:pPr>
            <w:r>
              <w:rPr>
                <w:color w:val="000000"/>
                <w:lang w:val="kk-KZ"/>
              </w:rPr>
              <w:t>ойын: «Гүлдер мен көбелектер»</w:t>
            </w:r>
          </w:p>
          <w:p w14:paraId="7541052C">
            <w:pPr>
              <w:rPr>
                <w:color w:val="000000"/>
                <w:lang w:val="kk-KZ"/>
              </w:rPr>
            </w:pPr>
            <w:r>
              <w:rPr>
                <w:color w:val="000000"/>
                <w:lang w:val="kk-KZ"/>
              </w:rPr>
              <w:t>Шарты: Әр гүлге түсіне сай көбелектерді орналастыру</w:t>
            </w:r>
          </w:p>
          <w:p w14:paraId="5A706297">
            <w:pPr>
              <w:rPr>
                <w:color w:val="000000"/>
                <w:lang w:val="kk-KZ"/>
              </w:rPr>
            </w:pPr>
            <w:r>
              <w:rPr>
                <w:color w:val="000000"/>
                <w:lang w:val="kk-KZ"/>
              </w:rPr>
              <w:t>Сыни ойлау, креативтілік  дағды.жаппай бақылау. Қортынды</w:t>
            </w:r>
          </w:p>
          <w:p w14:paraId="24833391">
            <w:pPr>
              <w:rPr>
                <w:color w:val="000000"/>
                <w:lang w:val="kk-KZ"/>
              </w:rPr>
            </w:pPr>
            <w:r>
              <w:rPr>
                <w:color w:val="000000"/>
                <w:lang w:val="kk-KZ"/>
              </w:rPr>
              <w:t>Мнемотехника тәсілімен</w:t>
            </w:r>
          </w:p>
          <w:p w14:paraId="585E0D0D">
            <w:pPr>
              <w:rPr>
                <w:color w:val="000000"/>
                <w:lang w:val="kk-KZ"/>
              </w:rPr>
            </w:pPr>
            <w:r>
              <w:rPr>
                <w:color w:val="000000"/>
                <w:lang w:val="kk-KZ"/>
              </w:rPr>
              <w:t>Жаз  мезгіліне сипаттама  беру.</w:t>
            </w:r>
          </w:p>
          <w:p w14:paraId="2B27A196">
            <w:pPr>
              <w:rPr>
                <w:color w:val="000000"/>
                <w:lang w:val="kk-KZ"/>
              </w:rPr>
            </w:pPr>
            <w:r>
              <w:rPr>
                <w:color w:val="000000"/>
                <w:lang w:val="kk-KZ"/>
              </w:rPr>
              <w:t>Балаларды  мадақтау.</w:t>
            </w:r>
          </w:p>
          <w:p w14:paraId="2A6EC69E">
            <w:pPr>
              <w:rPr>
                <w:color w:val="000000"/>
                <w:lang w:val="kk-KZ"/>
              </w:rPr>
            </w:pPr>
          </w:p>
          <w:p w14:paraId="76C66E0B">
            <w:pPr>
              <w:rPr>
                <w:color w:val="000000"/>
                <w:lang w:val="kk-KZ"/>
              </w:rPr>
            </w:pPr>
            <w:r>
              <w:rPr>
                <w:color w:val="000000"/>
                <w:lang w:val="kk-KZ"/>
              </w:rPr>
              <w:t>Қазақ тілі</w:t>
            </w:r>
          </w:p>
          <w:p w14:paraId="35788340">
            <w:pPr>
              <w:rPr>
                <w:color w:val="000000"/>
                <w:lang w:val="kk-KZ"/>
              </w:rPr>
            </w:pPr>
            <w:r>
              <w:rPr>
                <w:color w:val="000000"/>
                <w:lang w:val="kk-KZ"/>
              </w:rPr>
              <w:t>Ауызекі сөйлеуді қарым қатынас құралы ретінде дамыту.Қазақ халқының тұрмыстық заттарымен,киім кешегін,азық түлік өндірудегі тұрмыстық кәсібімен,мал өсіруде және егіншілікке қажетті құрал жабдықтары ,әсем табиғат,тарихи орындары туралы суреттер,альбомдармен жабдықталған орта құру.</w:t>
            </w:r>
          </w:p>
          <w:p w14:paraId="6B4FED6A">
            <w:pPr>
              <w:rPr>
                <w:color w:val="000000"/>
                <w:lang w:val="kk-KZ"/>
              </w:rPr>
            </w:pPr>
            <w:r>
              <w:rPr>
                <w:color w:val="000000"/>
                <w:lang w:val="kk-KZ"/>
              </w:rPr>
              <w:t>Ойын:«Орнын тап»</w:t>
            </w:r>
          </w:p>
          <w:p w14:paraId="7453DA11">
            <w:pPr>
              <w:rPr>
                <w:color w:val="000000"/>
                <w:lang w:val="kk-KZ"/>
              </w:rPr>
            </w:pPr>
            <w:r>
              <w:rPr>
                <w:color w:val="000000"/>
                <w:lang w:val="kk-KZ"/>
              </w:rPr>
              <w:t>Табиғатқа қатысы заттарды табиғат бұрышына,егіншілікке қатысты заттарды,мал өсіруге керекті құралдардың орнын табу.</w:t>
            </w:r>
          </w:p>
          <w:p w14:paraId="4FE1A101">
            <w:pPr>
              <w:rPr>
                <w:color w:val="000000"/>
                <w:lang w:val="kk-KZ"/>
              </w:rPr>
            </w:pPr>
            <w:r>
              <w:rPr>
                <w:color w:val="000000"/>
                <w:lang w:val="kk-KZ"/>
              </w:rPr>
              <w:t>Ойын: «иә,жоқ»</w:t>
            </w:r>
          </w:p>
          <w:p w14:paraId="1DEA93AF">
            <w:pPr>
              <w:rPr>
                <w:color w:val="000000"/>
                <w:lang w:val="kk-KZ"/>
              </w:rPr>
            </w:pPr>
            <w:r>
              <w:rPr>
                <w:color w:val="000000"/>
                <w:lang w:val="kk-KZ"/>
              </w:rPr>
              <w:t>Бір бала басына тұрған маскадағы суреттерді сипаттайды,басқа балалар не зат екенін айтпау керек тек иә жоқ деп жауап береді.</w:t>
            </w:r>
          </w:p>
          <w:p w14:paraId="4B305EC4">
            <w:pPr>
              <w:rPr>
                <w:color w:val="000000"/>
                <w:lang w:val="kk-KZ"/>
              </w:rPr>
            </w:pPr>
            <w:r>
              <w:rPr>
                <w:color w:val="000000"/>
                <w:lang w:val="kk-KZ"/>
              </w:rPr>
              <w:t>Қорытынды: кері байланыс жасау</w:t>
            </w:r>
          </w:p>
          <w:p w14:paraId="19B055E7">
            <w:pPr>
              <w:rPr>
                <w:color w:val="000000"/>
                <w:lang w:val="kk-KZ"/>
              </w:rPr>
            </w:pPr>
          </w:p>
          <w:p w14:paraId="1CDC4A73">
            <w:pPr>
              <w:rPr>
                <w:color w:val="000000"/>
                <w:lang w:val="kk-KZ"/>
              </w:rPr>
            </w:pPr>
            <w:r>
              <w:rPr>
                <w:color w:val="000000"/>
                <w:lang w:val="kk-KZ"/>
              </w:rPr>
              <w:t>Математика негіздері</w:t>
            </w:r>
          </w:p>
          <w:p w14:paraId="4A20D4D9">
            <w:pPr>
              <w:rPr>
                <w:color w:val="000000"/>
                <w:lang w:val="kk-KZ"/>
              </w:rPr>
            </w:pPr>
            <w:r>
              <w:rPr>
                <w:color w:val="000000"/>
                <w:lang w:val="kk-KZ"/>
              </w:rPr>
              <w:t xml:space="preserve">«Қанша?»                                                          Мақсаты: Заттардың салмағын өлшеуге қызығушылықтары дамиды.                                          </w:t>
            </w:r>
          </w:p>
          <w:p w14:paraId="68927613">
            <w:pPr>
              <w:rPr>
                <w:color w:val="000000"/>
                <w:lang w:val="kk-KZ"/>
              </w:rPr>
            </w:pPr>
            <w:r>
              <w:rPr>
                <w:color w:val="000000"/>
                <w:lang w:val="kk-KZ"/>
              </w:rPr>
              <w:t>ойын:  «Ауыр ,жеңіл»</w:t>
            </w:r>
          </w:p>
          <w:p w14:paraId="55C8B0A9">
            <w:pPr>
              <w:rPr>
                <w:color w:val="000000"/>
                <w:lang w:val="kk-KZ"/>
              </w:rPr>
            </w:pPr>
            <w:r>
              <w:rPr>
                <w:color w:val="000000"/>
                <w:lang w:val="kk-KZ"/>
              </w:rPr>
              <w:t>Ұйымдастыру кезеңі: балалар 1 кило тұз ауыр ма?1 кило мақта ауыр ма?</w:t>
            </w:r>
          </w:p>
          <w:p w14:paraId="0F2E239B">
            <w:pPr>
              <w:rPr>
                <w:color w:val="000000"/>
                <w:lang w:val="kk-KZ"/>
              </w:rPr>
            </w:pPr>
            <w:r>
              <w:rPr>
                <w:color w:val="000000"/>
                <w:lang w:val="kk-KZ"/>
              </w:rPr>
              <w:t>2кило сәбіз ауыр ма? 2 кило мата ауыр ма?</w:t>
            </w:r>
          </w:p>
          <w:p w14:paraId="7818AD79">
            <w:pPr>
              <w:rPr>
                <w:color w:val="000000"/>
                <w:lang w:val="kk-KZ"/>
              </w:rPr>
            </w:pPr>
            <w:r>
              <w:rPr>
                <w:color w:val="000000"/>
                <w:lang w:val="kk-KZ"/>
              </w:rPr>
              <w:t>Пілдің салмағы  неге  ауыр,ал тышқандыкы жеңіл?</w:t>
            </w:r>
          </w:p>
          <w:p w14:paraId="65C3F5B0">
            <w:pPr>
              <w:rPr>
                <w:color w:val="000000"/>
                <w:lang w:val="kk-KZ"/>
              </w:rPr>
            </w:pPr>
            <w:r>
              <w:rPr>
                <w:color w:val="000000"/>
                <w:lang w:val="kk-KZ"/>
              </w:rPr>
              <w:t>Балалардың  жауаптарын  тыңдап, бүгінгі  тақырыпты хабарлау.</w:t>
            </w:r>
          </w:p>
          <w:p w14:paraId="29B54F29">
            <w:pPr>
              <w:rPr>
                <w:color w:val="000000"/>
                <w:lang w:val="kk-KZ"/>
              </w:rPr>
            </w:pPr>
            <w:r>
              <w:rPr>
                <w:color w:val="000000"/>
                <w:lang w:val="kk-KZ"/>
              </w:rPr>
              <w:t>Санау  арқылы топтарға бөліну.</w:t>
            </w:r>
          </w:p>
          <w:p w14:paraId="2BAA92CA">
            <w:pPr>
              <w:rPr>
                <w:color w:val="000000"/>
                <w:lang w:val="kk-KZ"/>
              </w:rPr>
            </w:pPr>
            <w:r>
              <w:rPr>
                <w:color w:val="000000"/>
                <w:lang w:val="kk-KZ"/>
              </w:rPr>
              <w:t>Нұсқау  беру:балалар жұптаса отырып ,алдарыңдағы  заттардың  салмағын қолдарың  ұстап көріп,қайсысының  ауыр, қайсысының  жеңіл екенін  анықтаңдар.</w:t>
            </w:r>
          </w:p>
          <w:p w14:paraId="49CE2061">
            <w:pPr>
              <w:rPr>
                <w:color w:val="000000"/>
                <w:lang w:val="kk-KZ"/>
              </w:rPr>
            </w:pPr>
            <w:r>
              <w:rPr>
                <w:color w:val="000000"/>
                <w:lang w:val="kk-KZ"/>
              </w:rPr>
              <w:t>-дәнді  дақылдарды  ыдысқа  салу үшін, уыстарыңа  толтырып алып барып  салыңдар, неше уыс  салғандарыңды  санап отырыңдар.</w:t>
            </w:r>
          </w:p>
          <w:p w14:paraId="03BD10A5">
            <w:pPr>
              <w:rPr>
                <w:color w:val="000000"/>
                <w:lang w:val="kk-KZ"/>
              </w:rPr>
            </w:pPr>
            <w:r>
              <w:rPr>
                <w:color w:val="000000"/>
                <w:lang w:val="kk-KZ"/>
              </w:rPr>
              <w:t>Дәптермен жұмыс .</w:t>
            </w:r>
          </w:p>
          <w:p w14:paraId="361923E4">
            <w:pPr>
              <w:rPr>
                <w:lang w:val="kk-KZ"/>
              </w:rPr>
            </w:pPr>
            <w:r>
              <w:rPr>
                <w:color w:val="000000"/>
                <w:lang w:val="kk-KZ"/>
              </w:rPr>
              <w:t>Кері  байланыс  беру: мақтау,мадақтау.</w:t>
            </w:r>
          </w:p>
        </w:tc>
        <w:tc>
          <w:tcPr>
            <w:tcW w:w="998" w:type="pct"/>
            <w:gridSpan w:val="2"/>
          </w:tcPr>
          <w:p w14:paraId="7D82AC74">
            <w:pPr>
              <w:rPr>
                <w:color w:val="000000"/>
                <w:lang w:val="kk-KZ"/>
              </w:rPr>
            </w:pPr>
            <w:r>
              <w:rPr>
                <w:color w:val="000000"/>
                <w:lang w:val="kk-KZ"/>
              </w:rPr>
              <w:t>Дене тәрбиесі</w:t>
            </w:r>
            <w:r>
              <w:rPr>
                <w:lang w:val="kk-KZ"/>
              </w:rPr>
              <w:t xml:space="preserve"> </w:t>
            </w:r>
          </w:p>
          <w:p w14:paraId="191EDB0C">
            <w:pPr>
              <w:rPr>
                <w:color w:val="000000"/>
                <w:lang w:val="kk-KZ"/>
              </w:rPr>
            </w:pPr>
            <w:r>
              <w:rPr>
                <w:color w:val="000000"/>
                <w:lang w:val="kk-KZ"/>
              </w:rPr>
              <w:t xml:space="preserve"> «Негізгі қимылдар»</w:t>
            </w:r>
          </w:p>
          <w:p w14:paraId="4FC62D68">
            <w:pPr>
              <w:rPr>
                <w:color w:val="000000"/>
                <w:lang w:val="kk-KZ"/>
              </w:rPr>
            </w:pPr>
            <w:r>
              <w:rPr>
                <w:color w:val="000000"/>
                <w:lang w:val="kk-KZ"/>
              </w:rPr>
              <w:t>Мақсаты: Аяқ алшақ қол белде, иықты жоғары-төмен түсіре алады.Гимнастикалық қабырғаға өрмелей алады.</w:t>
            </w:r>
          </w:p>
          <w:p w14:paraId="00C8C4A7">
            <w:pPr>
              <w:rPr>
                <w:color w:val="000000"/>
                <w:lang w:val="kk-KZ"/>
              </w:rPr>
            </w:pPr>
            <w:r>
              <w:rPr>
                <w:color w:val="000000"/>
                <w:lang w:val="kk-KZ"/>
              </w:rPr>
              <w:t xml:space="preserve">ҰІӘ өтілу  барысы.     </w:t>
            </w:r>
          </w:p>
          <w:p w14:paraId="312CF44A">
            <w:pPr>
              <w:rPr>
                <w:color w:val="000000"/>
                <w:lang w:val="kk-KZ"/>
              </w:rPr>
            </w:pPr>
            <w:r>
              <w:rPr>
                <w:color w:val="000000"/>
                <w:lang w:val="kk-KZ"/>
              </w:rPr>
              <w:t xml:space="preserve">Балалармен амандасады                  </w:t>
            </w:r>
          </w:p>
          <w:p w14:paraId="24A48883">
            <w:pPr>
              <w:rPr>
                <w:color w:val="000000"/>
                <w:lang w:val="kk-KZ"/>
              </w:rPr>
            </w:pPr>
            <w:r>
              <w:rPr>
                <w:color w:val="000000"/>
                <w:lang w:val="kk-KZ"/>
              </w:rPr>
              <w:t>Шеңбермен  жүреді,жүгіреді.</w:t>
            </w:r>
          </w:p>
          <w:p w14:paraId="5715CF76">
            <w:pPr>
              <w:rPr>
                <w:color w:val="000000"/>
                <w:lang w:val="kk-KZ"/>
              </w:rPr>
            </w:pPr>
            <w:r>
              <w:rPr>
                <w:color w:val="000000"/>
                <w:lang w:val="kk-KZ"/>
              </w:rPr>
              <w:t>4 қатар сапқа тұрады.</w:t>
            </w:r>
          </w:p>
          <w:p w14:paraId="7AC4B718">
            <w:pPr>
              <w:rPr>
                <w:color w:val="000000"/>
                <w:lang w:val="kk-KZ"/>
              </w:rPr>
            </w:pPr>
            <w:r>
              <w:rPr>
                <w:color w:val="000000"/>
                <w:lang w:val="kk-KZ"/>
              </w:rPr>
              <w:t xml:space="preserve">Жалпы даму жаттығулары:  </w:t>
            </w:r>
          </w:p>
          <w:p w14:paraId="67B11857">
            <w:pPr>
              <w:rPr>
                <w:color w:val="000000"/>
                <w:lang w:val="kk-KZ"/>
              </w:rPr>
            </w:pPr>
            <w:r>
              <w:rPr>
                <w:color w:val="000000"/>
                <w:lang w:val="kk-KZ"/>
              </w:rPr>
              <w:t>1.Аяқ алшақ қол белде, басты оңға, солға бұру толық айналдырады.</w:t>
            </w:r>
          </w:p>
          <w:p w14:paraId="0FFFAEEE">
            <w:pPr>
              <w:rPr>
                <w:color w:val="000000"/>
                <w:lang w:val="kk-KZ"/>
              </w:rPr>
            </w:pPr>
            <w:r>
              <w:rPr>
                <w:color w:val="000000"/>
                <w:lang w:val="kk-KZ"/>
              </w:rPr>
              <w:t>2. Аяқ алшақ , қол белде, иықты жоғары-төмен түсіреді.</w:t>
            </w:r>
          </w:p>
          <w:p w14:paraId="5EE69476">
            <w:pPr>
              <w:rPr>
                <w:color w:val="000000"/>
                <w:lang w:val="kk-KZ"/>
              </w:rPr>
            </w:pPr>
            <w:r>
              <w:rPr>
                <w:color w:val="000000"/>
                <w:lang w:val="kk-KZ"/>
              </w:rPr>
              <w:t>3. Аяқ бірге, қолды жоғары ұсау,оң аяқты артқа жібереді. Б.қ келеді</w:t>
            </w:r>
          </w:p>
          <w:p w14:paraId="4EDA4EF4">
            <w:pPr>
              <w:rPr>
                <w:color w:val="000000"/>
                <w:lang w:val="kk-KZ"/>
              </w:rPr>
            </w:pPr>
            <w:r>
              <w:rPr>
                <w:color w:val="000000"/>
                <w:lang w:val="kk-KZ"/>
              </w:rPr>
              <w:t>4.Аяқ бірге, тізерлеп отырады, қол белде, артқа шалқайтады бастапқы қалыпқа келеді.</w:t>
            </w:r>
          </w:p>
          <w:p w14:paraId="2813C98C">
            <w:pPr>
              <w:rPr>
                <w:color w:val="000000"/>
                <w:lang w:val="kk-KZ"/>
              </w:rPr>
            </w:pPr>
            <w:r>
              <w:rPr>
                <w:color w:val="000000"/>
                <w:lang w:val="kk-KZ"/>
              </w:rPr>
              <w:t>5.Отыру аяқ бірге, қолды жерге тіреу,кеудені көтереді.6.Аяқты біріктірп отыру, кезек қарау көзілдірік жасайды.</w:t>
            </w:r>
          </w:p>
          <w:p w14:paraId="1A27D0B6">
            <w:pPr>
              <w:rPr>
                <w:color w:val="000000"/>
                <w:lang w:val="kk-KZ"/>
              </w:rPr>
            </w:pPr>
            <w:r>
              <w:rPr>
                <w:color w:val="000000"/>
                <w:lang w:val="kk-KZ"/>
              </w:rPr>
              <w:t>7.Кеудемен жату, қол мен аяқты көтереді. Құс қимылын жасайды.</w:t>
            </w:r>
          </w:p>
          <w:p w14:paraId="047E8939">
            <w:pPr>
              <w:rPr>
                <w:color w:val="000000"/>
                <w:lang w:val="kk-KZ"/>
              </w:rPr>
            </w:pPr>
            <w:r>
              <w:rPr>
                <w:color w:val="000000"/>
                <w:lang w:val="kk-KZ"/>
              </w:rPr>
              <w:t>8.Тыныс алу жаттығуын жасайды.</w:t>
            </w:r>
          </w:p>
          <w:p w14:paraId="0562FE8B">
            <w:pPr>
              <w:rPr>
                <w:color w:val="000000"/>
                <w:lang w:val="kk-KZ"/>
              </w:rPr>
            </w:pPr>
            <w:r>
              <w:rPr>
                <w:color w:val="000000"/>
                <w:lang w:val="kk-KZ"/>
              </w:rPr>
              <w:t>Негізгі қимыл қозғалыс жаттығуы .</w:t>
            </w:r>
          </w:p>
          <w:p w14:paraId="41CBBBC4">
            <w:pPr>
              <w:rPr>
                <w:color w:val="000000"/>
                <w:lang w:val="kk-KZ"/>
              </w:rPr>
            </w:pPr>
            <w:r>
              <w:rPr>
                <w:color w:val="000000"/>
                <w:lang w:val="kk-KZ"/>
              </w:rPr>
              <w:t>1.Гимнастикалық қабырғаға өрмелейді.</w:t>
            </w:r>
          </w:p>
          <w:p w14:paraId="3FEF1A8E">
            <w:pPr>
              <w:rPr>
                <w:color w:val="000000"/>
                <w:lang w:val="kk-KZ"/>
              </w:rPr>
            </w:pPr>
            <w:r>
              <w:rPr>
                <w:color w:val="000000"/>
                <w:lang w:val="kk-KZ"/>
              </w:rPr>
              <w:t>2. Допты еденге ұрып, ұстап алады</w:t>
            </w:r>
          </w:p>
          <w:p w14:paraId="52DA96F2">
            <w:pPr>
              <w:rPr>
                <w:color w:val="000000"/>
                <w:lang w:val="kk-KZ"/>
              </w:rPr>
            </w:pPr>
            <w:r>
              <w:rPr>
                <w:color w:val="000000"/>
                <w:lang w:val="kk-KZ"/>
              </w:rPr>
              <w:t>4 к модельі, бала үні</w:t>
            </w:r>
          </w:p>
          <w:p w14:paraId="26DDA831">
            <w:pPr>
              <w:rPr>
                <w:color w:val="000000"/>
                <w:lang w:val="kk-KZ"/>
              </w:rPr>
            </w:pPr>
            <w:r>
              <w:rPr>
                <w:color w:val="000000"/>
                <w:lang w:val="kk-KZ"/>
              </w:rPr>
              <w:t>Мазмұн арқылы саралайды</w:t>
            </w:r>
          </w:p>
          <w:p w14:paraId="208A3752">
            <w:pPr>
              <w:rPr>
                <w:color w:val="000000"/>
                <w:lang w:val="kk-KZ"/>
              </w:rPr>
            </w:pPr>
            <w:r>
              <w:rPr>
                <w:color w:val="000000"/>
                <w:lang w:val="kk-KZ"/>
              </w:rPr>
              <w:t>Блум таксономиясы</w:t>
            </w:r>
          </w:p>
          <w:p w14:paraId="7178FE42">
            <w:pPr>
              <w:rPr>
                <w:color w:val="000000"/>
                <w:lang w:val="kk-KZ"/>
              </w:rPr>
            </w:pPr>
            <w:r>
              <w:rPr>
                <w:color w:val="000000"/>
                <w:lang w:val="kk-KZ"/>
              </w:rPr>
              <w:t>Қимылды ойын. «Кім бірінші?»</w:t>
            </w:r>
          </w:p>
          <w:p w14:paraId="49BF1007">
            <w:pPr>
              <w:rPr>
                <w:color w:val="000000"/>
                <w:lang w:val="kk-KZ"/>
              </w:rPr>
            </w:pPr>
            <w:r>
              <w:rPr>
                <w:color w:val="000000"/>
                <w:lang w:val="kk-KZ"/>
              </w:rPr>
              <w:t>Ойын шартымен таныстырады.</w:t>
            </w:r>
          </w:p>
          <w:p w14:paraId="41D6C5AB">
            <w:pPr>
              <w:rPr>
                <w:color w:val="000000"/>
                <w:lang w:val="kk-KZ"/>
              </w:rPr>
            </w:pPr>
            <w:r>
              <w:rPr>
                <w:color w:val="000000"/>
                <w:lang w:val="kk-KZ"/>
              </w:rPr>
              <w:t xml:space="preserve">Қорытынды: </w:t>
            </w:r>
          </w:p>
          <w:p w14:paraId="676A04E4">
            <w:pPr>
              <w:rPr>
                <w:color w:val="000000"/>
                <w:lang w:val="kk-KZ"/>
              </w:rPr>
            </w:pPr>
            <w:r>
              <w:rPr>
                <w:color w:val="000000"/>
                <w:lang w:val="kk-KZ"/>
              </w:rPr>
              <w:t>Балаларды мадақтайды.</w:t>
            </w:r>
          </w:p>
          <w:p w14:paraId="694A7B83">
            <w:pPr>
              <w:rPr>
                <w:color w:val="000000"/>
                <w:lang w:val="kk-KZ"/>
              </w:rPr>
            </w:pPr>
          </w:p>
          <w:p w14:paraId="697144E0">
            <w:pPr>
              <w:rPr>
                <w:color w:val="000000"/>
                <w:lang w:val="kk-KZ"/>
              </w:rPr>
            </w:pPr>
            <w:r>
              <w:rPr>
                <w:color w:val="000000"/>
                <w:lang w:val="kk-KZ"/>
              </w:rPr>
              <w:t>Қазақ тілі</w:t>
            </w:r>
          </w:p>
          <w:p w14:paraId="396C41FB">
            <w:pPr>
              <w:rPr>
                <w:color w:val="000000"/>
                <w:lang w:val="kk-KZ"/>
              </w:rPr>
            </w:pPr>
            <w:r>
              <w:rPr>
                <w:color w:val="000000"/>
                <w:lang w:val="kk-KZ"/>
              </w:rPr>
              <w:t>Ауызекі сөйлеуді қарым қатынас құралы ретінде дамыту.Қазақ халқының тұрмыстық заттарымен,киім кешегін,азық түлік өндірудегі тұрмыстық кәсібімен,мал өсіруде және егіншілікке қажетті құрал жабдықтары ,әсем табиғат,тарихи орындары туралы суреттер,альбомдармен жабдықталған орта құру.</w:t>
            </w:r>
          </w:p>
          <w:p w14:paraId="092C16A6">
            <w:pPr>
              <w:rPr>
                <w:color w:val="000000"/>
                <w:lang w:val="kk-KZ"/>
              </w:rPr>
            </w:pPr>
            <w:r>
              <w:rPr>
                <w:color w:val="000000"/>
                <w:lang w:val="kk-KZ"/>
              </w:rPr>
              <w:t>Ойын:«Орнын тап»</w:t>
            </w:r>
          </w:p>
          <w:p w14:paraId="7B6D9752">
            <w:pPr>
              <w:rPr>
                <w:color w:val="000000"/>
                <w:lang w:val="kk-KZ"/>
              </w:rPr>
            </w:pPr>
            <w:r>
              <w:rPr>
                <w:color w:val="000000"/>
                <w:lang w:val="kk-KZ"/>
              </w:rPr>
              <w:t>Табиғатқа қатысы заттарды табиғат бұрышына,егіншілікке қатысты заттарды,мал өсіруге керекті құралдардың орнын табу.</w:t>
            </w:r>
          </w:p>
          <w:p w14:paraId="36532DC2">
            <w:pPr>
              <w:rPr>
                <w:color w:val="000000"/>
                <w:lang w:val="kk-KZ"/>
              </w:rPr>
            </w:pPr>
            <w:r>
              <w:rPr>
                <w:color w:val="000000"/>
                <w:lang w:val="kk-KZ"/>
              </w:rPr>
              <w:t>Ойын: «иә,жоқ»</w:t>
            </w:r>
          </w:p>
          <w:p w14:paraId="300F46D1">
            <w:pPr>
              <w:rPr>
                <w:color w:val="000000"/>
                <w:lang w:val="kk-KZ"/>
              </w:rPr>
            </w:pPr>
            <w:r>
              <w:rPr>
                <w:color w:val="000000"/>
                <w:lang w:val="kk-KZ"/>
              </w:rPr>
              <w:t>Бір бала басына тұрған маскадағы суреттерді сипаттайды,басқа балалар не зат екенін айтпау керек тек иә жоқ деп жауап береді.</w:t>
            </w:r>
          </w:p>
          <w:p w14:paraId="551C8383">
            <w:pPr>
              <w:rPr>
                <w:color w:val="000000"/>
                <w:lang w:val="kk-KZ"/>
              </w:rPr>
            </w:pPr>
            <w:r>
              <w:rPr>
                <w:color w:val="000000"/>
                <w:lang w:val="kk-KZ"/>
              </w:rPr>
              <w:t>Қорытынды: кері байланыс жасау</w:t>
            </w:r>
          </w:p>
          <w:p w14:paraId="41EE0C49">
            <w:pPr>
              <w:rPr>
                <w:color w:val="000000"/>
                <w:lang w:val="kk-KZ"/>
              </w:rPr>
            </w:pPr>
          </w:p>
          <w:p w14:paraId="645A223C">
            <w:pPr>
              <w:rPr>
                <w:color w:val="000000"/>
                <w:lang w:val="kk-KZ"/>
              </w:rPr>
            </w:pPr>
            <w:r>
              <w:rPr>
                <w:color w:val="000000"/>
                <w:lang w:val="kk-KZ"/>
              </w:rPr>
              <w:t>Сауат ашу</w:t>
            </w:r>
          </w:p>
          <w:p w14:paraId="70E05034">
            <w:pPr>
              <w:rPr>
                <w:color w:val="000000"/>
                <w:lang w:val="kk-KZ"/>
              </w:rPr>
            </w:pPr>
            <w:r>
              <w:rPr>
                <w:color w:val="000000"/>
                <w:lang w:val="kk-KZ"/>
              </w:rPr>
              <w:t>дыбыстық құрылымы әртүрлі үш дыбысты сөздерге дыбыстық талдау жасайды ,түзу, қисық сызық сызады.</w:t>
            </w:r>
          </w:p>
          <w:p w14:paraId="6871D71F">
            <w:pPr>
              <w:rPr>
                <w:color w:val="000000"/>
                <w:lang w:val="kk-KZ"/>
              </w:rPr>
            </w:pPr>
            <w:r>
              <w:rPr>
                <w:color w:val="000000"/>
                <w:lang w:val="kk-KZ"/>
              </w:rPr>
              <w:t>ҰІӘ кезеңі:</w:t>
            </w:r>
          </w:p>
          <w:p w14:paraId="7256A064">
            <w:pPr>
              <w:rPr>
                <w:color w:val="000000"/>
                <w:lang w:val="kk-KZ"/>
              </w:rPr>
            </w:pPr>
            <w:r>
              <w:rPr>
                <w:color w:val="000000"/>
                <w:lang w:val="kk-KZ"/>
              </w:rPr>
              <w:t>Шаттық шеңбері.</w:t>
            </w:r>
          </w:p>
          <w:p w14:paraId="00541E42">
            <w:pPr>
              <w:rPr>
                <w:color w:val="000000"/>
                <w:lang w:val="kk-KZ"/>
              </w:rPr>
            </w:pPr>
            <w:r>
              <w:rPr>
                <w:color w:val="000000"/>
                <w:lang w:val="kk-KZ"/>
              </w:rPr>
              <w:t xml:space="preserve">Гүл туралы жұмбақ жасырылады </w:t>
            </w:r>
          </w:p>
          <w:p w14:paraId="36197C41">
            <w:pPr>
              <w:rPr>
                <w:color w:val="000000"/>
                <w:lang w:val="kk-KZ"/>
              </w:rPr>
            </w:pPr>
            <w:r>
              <w:rPr>
                <w:color w:val="000000"/>
                <w:lang w:val="kk-KZ"/>
              </w:rPr>
              <w:t>Ойын: «Сөз ойла тез ойла»</w:t>
            </w:r>
          </w:p>
          <w:p w14:paraId="0AC09EE3">
            <w:pPr>
              <w:rPr>
                <w:color w:val="000000"/>
                <w:lang w:val="kk-KZ"/>
              </w:rPr>
            </w:pPr>
            <w:r>
              <w:rPr>
                <w:color w:val="000000"/>
                <w:lang w:val="kk-KZ"/>
              </w:rPr>
              <w:t>Шарты: Ее дыбысынан келетін сөз тауып дыбыстық талдау жасаңдар?</w:t>
            </w:r>
          </w:p>
          <w:p w14:paraId="1A9C2117">
            <w:pPr>
              <w:rPr>
                <w:color w:val="000000"/>
                <w:lang w:val="kk-KZ"/>
              </w:rPr>
            </w:pPr>
            <w:r>
              <w:rPr>
                <w:color w:val="000000"/>
                <w:lang w:val="kk-KZ"/>
              </w:rPr>
              <w:t>Ойын «Ее дыбысы»</w:t>
            </w:r>
          </w:p>
          <w:p w14:paraId="72AE32CA">
            <w:pPr>
              <w:rPr>
                <w:color w:val="000000"/>
                <w:lang w:val="kk-KZ"/>
              </w:rPr>
            </w:pPr>
            <w:r>
              <w:rPr>
                <w:color w:val="000000"/>
                <w:lang w:val="kk-KZ"/>
              </w:rPr>
              <w:t>Шарты: құмды, ермексазды пайдаланып Е е дыбысын жазыңдар.</w:t>
            </w:r>
          </w:p>
          <w:p w14:paraId="1FDF5B82">
            <w:pPr>
              <w:rPr>
                <w:color w:val="000000"/>
                <w:lang w:val="kk-KZ"/>
              </w:rPr>
            </w:pPr>
            <w:r>
              <w:rPr>
                <w:color w:val="000000"/>
                <w:lang w:val="kk-KZ"/>
              </w:rPr>
              <w:t>Кері байланыс арқылы қортындылау.</w:t>
            </w:r>
          </w:p>
          <w:p w14:paraId="56C641E6">
            <w:pPr>
              <w:rPr>
                <w:color w:val="000000"/>
                <w:lang w:val="kk-KZ"/>
              </w:rPr>
            </w:pPr>
          </w:p>
          <w:p w14:paraId="0EDAECD3">
            <w:pPr>
              <w:rPr>
                <w:color w:val="000000"/>
                <w:lang w:val="kk-KZ"/>
              </w:rPr>
            </w:pPr>
            <w:r>
              <w:rPr>
                <w:color w:val="000000"/>
                <w:lang w:val="kk-KZ"/>
              </w:rPr>
              <w:t>Музыка</w:t>
            </w:r>
          </w:p>
          <w:p w14:paraId="2E2BD046">
            <w:pPr>
              <w:pStyle w:val="26"/>
              <w:spacing w:line="0" w:lineRule="atLeast"/>
              <w:ind w:right="347"/>
              <w:contextualSpacing/>
              <w:rPr>
                <w:sz w:val="24"/>
                <w:szCs w:val="24"/>
              </w:rPr>
            </w:pPr>
            <w:r>
              <w:rPr>
                <w:b/>
                <w:spacing w:val="-2"/>
                <w:sz w:val="24"/>
                <w:szCs w:val="24"/>
              </w:rPr>
              <w:t xml:space="preserve">Қайталау. </w:t>
            </w:r>
            <w:r>
              <w:rPr>
                <w:spacing w:val="-2"/>
                <w:sz w:val="24"/>
                <w:szCs w:val="24"/>
              </w:rPr>
              <w:t xml:space="preserve">Балалар музыкалық аспаптарын, шулы аспаптарды,қазақ </w:t>
            </w:r>
            <w:r>
              <w:rPr>
                <w:sz w:val="24"/>
                <w:szCs w:val="24"/>
              </w:rPr>
              <w:t>ұлттық</w:t>
            </w:r>
            <w:r>
              <w:rPr>
                <w:spacing w:val="-15"/>
                <w:sz w:val="24"/>
                <w:szCs w:val="24"/>
              </w:rPr>
              <w:t xml:space="preserve"> </w:t>
            </w:r>
            <w:r>
              <w:rPr>
                <w:sz w:val="24"/>
                <w:szCs w:val="24"/>
              </w:rPr>
              <w:t xml:space="preserve">музыкалық </w:t>
            </w:r>
            <w:r>
              <w:rPr>
                <w:spacing w:val="-2"/>
                <w:sz w:val="24"/>
                <w:szCs w:val="24"/>
              </w:rPr>
              <w:t>аспаптарының ойналуын,үнін,</w:t>
            </w:r>
          </w:p>
          <w:p w14:paraId="61E1CD6B">
            <w:pPr>
              <w:pStyle w:val="26"/>
              <w:spacing w:line="0" w:lineRule="atLeast"/>
              <w:contextualSpacing/>
              <w:rPr>
                <w:sz w:val="24"/>
                <w:szCs w:val="24"/>
              </w:rPr>
            </w:pPr>
            <w:r>
              <w:rPr>
                <w:sz w:val="24"/>
                <w:szCs w:val="24"/>
              </w:rPr>
              <w:t>атауын</w:t>
            </w:r>
            <w:r>
              <w:rPr>
                <w:spacing w:val="-2"/>
                <w:sz w:val="24"/>
                <w:szCs w:val="24"/>
              </w:rPr>
              <w:t xml:space="preserve"> </w:t>
            </w:r>
            <w:r>
              <w:rPr>
                <w:sz w:val="24"/>
                <w:szCs w:val="24"/>
              </w:rPr>
              <w:t>есте</w:t>
            </w:r>
            <w:r>
              <w:rPr>
                <w:spacing w:val="-2"/>
                <w:sz w:val="24"/>
                <w:szCs w:val="24"/>
              </w:rPr>
              <w:t xml:space="preserve"> ұстау.</w:t>
            </w:r>
          </w:p>
          <w:p w14:paraId="2E92605B">
            <w:pPr>
              <w:pStyle w:val="26"/>
              <w:spacing w:line="0" w:lineRule="atLeast"/>
              <w:ind w:right="302"/>
              <w:contextualSpacing/>
              <w:rPr>
                <w:sz w:val="24"/>
                <w:szCs w:val="24"/>
              </w:rPr>
            </w:pPr>
            <w:r>
              <w:rPr>
                <w:b/>
                <w:spacing w:val="-6"/>
                <w:sz w:val="24"/>
                <w:szCs w:val="24"/>
              </w:rPr>
              <w:t xml:space="preserve">Ән </w:t>
            </w:r>
            <w:r>
              <w:rPr>
                <w:b/>
                <w:spacing w:val="-2"/>
                <w:sz w:val="24"/>
                <w:szCs w:val="24"/>
              </w:rPr>
              <w:t>тыңдау</w:t>
            </w:r>
            <w:r>
              <w:rPr>
                <w:spacing w:val="-2"/>
                <w:sz w:val="24"/>
                <w:szCs w:val="24"/>
              </w:rPr>
              <w:t>: «Сарыарқа күйі» Құрманғазы</w:t>
            </w:r>
          </w:p>
          <w:p w14:paraId="40875EC5">
            <w:pPr>
              <w:pStyle w:val="26"/>
              <w:spacing w:line="0" w:lineRule="atLeast"/>
              <w:ind w:right="302"/>
              <w:contextualSpacing/>
              <w:rPr>
                <w:sz w:val="24"/>
                <w:szCs w:val="24"/>
              </w:rPr>
            </w:pPr>
            <w:r>
              <w:rPr>
                <w:b/>
                <w:sz w:val="24"/>
                <w:szCs w:val="24"/>
              </w:rPr>
              <w:t xml:space="preserve">Ән айту: </w:t>
            </w:r>
            <w:r>
              <w:rPr>
                <w:sz w:val="24"/>
                <w:szCs w:val="24"/>
              </w:rPr>
              <w:t>«Біз мектепке</w:t>
            </w:r>
            <w:r>
              <w:rPr>
                <w:spacing w:val="-15"/>
                <w:sz w:val="24"/>
                <w:szCs w:val="24"/>
              </w:rPr>
              <w:t xml:space="preserve"> </w:t>
            </w:r>
            <w:r>
              <w:rPr>
                <w:sz w:val="24"/>
                <w:szCs w:val="24"/>
              </w:rPr>
              <w:t>барамыз»</w:t>
            </w:r>
          </w:p>
          <w:p w14:paraId="244B91FF">
            <w:pPr>
              <w:pStyle w:val="26"/>
              <w:spacing w:line="0" w:lineRule="atLeast"/>
              <w:contextualSpacing/>
              <w:rPr>
                <w:sz w:val="24"/>
                <w:szCs w:val="24"/>
              </w:rPr>
            </w:pPr>
            <w:r>
              <w:rPr>
                <w:spacing w:val="-2"/>
                <w:sz w:val="24"/>
                <w:szCs w:val="24"/>
              </w:rPr>
              <w:t>Д.Байтілеуов</w:t>
            </w:r>
          </w:p>
          <w:p w14:paraId="022CA2BB">
            <w:pPr>
              <w:pStyle w:val="26"/>
              <w:spacing w:line="0" w:lineRule="atLeast"/>
              <w:contextualSpacing/>
              <w:rPr>
                <w:sz w:val="24"/>
                <w:szCs w:val="24"/>
              </w:rPr>
            </w:pPr>
            <w:r>
              <w:rPr>
                <w:b/>
                <w:spacing w:val="-2"/>
                <w:sz w:val="24"/>
                <w:szCs w:val="24"/>
              </w:rPr>
              <w:t xml:space="preserve">Аспапта ойнау: </w:t>
            </w:r>
            <w:r>
              <w:rPr>
                <w:spacing w:val="-2"/>
                <w:sz w:val="24"/>
                <w:szCs w:val="24"/>
              </w:rPr>
              <w:t>«Барабанда» ойнау</w:t>
            </w:r>
          </w:p>
          <w:p w14:paraId="056B912A">
            <w:pPr>
              <w:pStyle w:val="26"/>
              <w:spacing w:line="0" w:lineRule="atLeast"/>
              <w:contextualSpacing/>
              <w:rPr>
                <w:b/>
                <w:sz w:val="24"/>
                <w:szCs w:val="24"/>
              </w:rPr>
            </w:pPr>
            <w:r>
              <w:rPr>
                <w:b/>
                <w:sz w:val="24"/>
                <w:szCs w:val="24"/>
              </w:rPr>
              <w:t>Қимылды</w:t>
            </w:r>
            <w:r>
              <w:rPr>
                <w:b/>
                <w:spacing w:val="-4"/>
                <w:sz w:val="24"/>
                <w:szCs w:val="24"/>
              </w:rPr>
              <w:t xml:space="preserve"> </w:t>
            </w:r>
            <w:r>
              <w:rPr>
                <w:b/>
                <w:spacing w:val="-2"/>
                <w:sz w:val="24"/>
                <w:szCs w:val="24"/>
              </w:rPr>
              <w:t>ойын:</w:t>
            </w:r>
          </w:p>
          <w:p w14:paraId="7FBC0D13">
            <w:pPr>
              <w:rPr>
                <w:lang w:val="kk-KZ"/>
              </w:rPr>
            </w:pPr>
            <w:r>
              <w:rPr>
                <w:spacing w:val="-2"/>
              </w:rPr>
              <w:t>«Ұшақтар»</w:t>
            </w:r>
          </w:p>
        </w:tc>
      </w:tr>
      <w:tr w14:paraId="2CF20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tcPr>
          <w:p w14:paraId="1EAF3751">
            <w:pPr>
              <w:rPr>
                <w:color w:val="000000"/>
                <w:lang w:val="kk-KZ"/>
              </w:rPr>
            </w:pPr>
            <w:r>
              <w:rPr>
                <w:color w:val="000000"/>
                <w:lang w:val="kk-KZ"/>
              </w:rPr>
              <w:t>Серуенге дайындық</w:t>
            </w:r>
          </w:p>
        </w:tc>
        <w:tc>
          <w:tcPr>
            <w:tcW w:w="4296" w:type="pct"/>
            <w:gridSpan w:val="6"/>
          </w:tcPr>
          <w:p w14:paraId="42E9E77B">
            <w:pPr>
              <w:rPr>
                <w:color w:val="000000"/>
                <w:lang w:val="kk-KZ"/>
              </w:rPr>
            </w:pPr>
            <w:r>
              <w:rPr>
                <w:color w:val="000000"/>
                <w:lang w:val="kk-KZ"/>
              </w:rPr>
              <w:t>Балалалардың серуенге деген қызығушылықтарын туғызу, балалармен жеке әңгімелесу.</w:t>
            </w:r>
          </w:p>
          <w:p w14:paraId="22623759">
            <w:pPr>
              <w:rPr>
                <w:color w:val="000000"/>
                <w:lang w:val="kk-KZ"/>
              </w:rPr>
            </w:pPr>
          </w:p>
        </w:tc>
      </w:tr>
      <w:tr w14:paraId="51B1B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tcPr>
          <w:p w14:paraId="5BFA0782">
            <w:pPr>
              <w:rPr>
                <w:color w:val="000000"/>
                <w:lang w:val="kk-KZ"/>
              </w:rPr>
            </w:pPr>
            <w:r>
              <w:rPr>
                <w:color w:val="000000"/>
                <w:lang w:val="kk-KZ"/>
              </w:rPr>
              <w:t>Серуен</w:t>
            </w:r>
          </w:p>
        </w:tc>
        <w:tc>
          <w:tcPr>
            <w:tcW w:w="861" w:type="pct"/>
          </w:tcPr>
          <w:p w14:paraId="21FEE790">
            <w:pPr>
              <w:rPr>
                <w:rFonts w:eastAsia="Arial"/>
                <w:shd w:val="clear" w:color="auto" w:fill="FFFFFF"/>
                <w:lang w:val="kk-KZ"/>
              </w:rPr>
            </w:pPr>
            <w:r>
              <w:rPr>
                <w:shd w:val="clear" w:color="auto" w:fill="FFFFFF"/>
                <w:lang w:val="kk-KZ"/>
              </w:rPr>
              <w:t>№ 15</w:t>
            </w:r>
          </w:p>
          <w:p w14:paraId="4B0630EA">
            <w:pPr>
              <w:rPr>
                <w:shd w:val="clear" w:color="auto" w:fill="FFFFFF"/>
                <w:lang w:val="kk-KZ"/>
              </w:rPr>
            </w:pPr>
            <w:r>
              <w:rPr>
                <w:shd w:val="clear" w:color="auto" w:fill="FFFFFF"/>
                <w:lang w:val="kk-KZ"/>
              </w:rPr>
              <w:t>Ағаштарды бақылау</w:t>
            </w:r>
          </w:p>
          <w:p w14:paraId="478F644A">
            <w:pPr>
              <w:rPr>
                <w:rFonts w:eastAsia="Arial"/>
                <w:shd w:val="clear" w:color="auto" w:fill="FFFFFF"/>
                <w:lang w:val="kk-KZ"/>
              </w:rPr>
            </w:pPr>
            <w:r>
              <w:rPr>
                <w:shd w:val="clear" w:color="auto" w:fill="FFFFFF"/>
                <w:lang w:val="kk-KZ"/>
              </w:rPr>
              <w:t>Мақсаты: Ауладағы ағаштарды қарап шығып, барлық ағаштардың бұтақтарында бүршіктің бар екендігіне және олар әр түрлі екендігіне назар аударады. Ағаштың бұтағымен діңдерін салыстыра алады.</w:t>
            </w:r>
          </w:p>
          <w:p w14:paraId="63073835">
            <w:pPr>
              <w:rPr>
                <w:rFonts w:eastAsia="Arial"/>
                <w:shd w:val="clear" w:color="auto" w:fill="FFFFFF"/>
                <w:lang w:val="kk-KZ"/>
              </w:rPr>
            </w:pPr>
            <w:r>
              <w:rPr>
                <w:shd w:val="clear" w:color="auto" w:fill="FFFFFF"/>
                <w:lang w:val="kk-KZ"/>
              </w:rPr>
              <w:t>Қимылды ойын: «Кім бірінші жүгіріп келеді»</w:t>
            </w:r>
          </w:p>
          <w:p w14:paraId="2704347A">
            <w:pPr>
              <w:rPr>
                <w:rFonts w:eastAsia="Arial"/>
                <w:shd w:val="clear" w:color="auto" w:fill="FFFFFF"/>
                <w:lang w:val="kk-KZ"/>
              </w:rPr>
            </w:pPr>
            <w:r>
              <w:rPr>
                <w:shd w:val="clear" w:color="auto" w:fill="FFFFFF"/>
                <w:lang w:val="kk-KZ"/>
              </w:rPr>
              <w:t>Мақсаты: Балалар тез және белгі бойынша жүгіре алады.</w:t>
            </w:r>
          </w:p>
          <w:p w14:paraId="675E0363">
            <w:pPr>
              <w:rPr>
                <w:rFonts w:eastAsia="Arial"/>
                <w:shd w:val="clear" w:color="auto" w:fill="FFFFFF"/>
                <w:lang w:val="kk-KZ"/>
              </w:rPr>
            </w:pPr>
            <w:r>
              <w:rPr>
                <w:shd w:val="clear" w:color="auto" w:fill="FFFFFF"/>
                <w:lang w:val="kk-KZ"/>
              </w:rPr>
              <w:t>Еңбек: «Ағаштың жан-жағын қопсыту»</w:t>
            </w:r>
          </w:p>
          <w:p w14:paraId="1CB4C95B">
            <w:pPr>
              <w:rPr>
                <w:shd w:val="clear" w:color="auto" w:fill="FFFFFF"/>
                <w:lang w:val="kk-KZ"/>
              </w:rPr>
            </w:pPr>
            <w:r>
              <w:rPr>
                <w:shd w:val="clear" w:color="auto" w:fill="FFFFFF"/>
                <w:lang w:val="kk-KZ"/>
              </w:rPr>
              <w:t>Берілген жеке тапсырмаларды орындайды.</w:t>
            </w:r>
          </w:p>
        </w:tc>
        <w:tc>
          <w:tcPr>
            <w:tcW w:w="808" w:type="pct"/>
          </w:tcPr>
          <w:p w14:paraId="5E9D5A1C">
            <w:pPr>
              <w:rPr>
                <w:rFonts w:eastAsia="Calibri"/>
                <w:lang w:val="kk-KZ"/>
              </w:rPr>
            </w:pPr>
            <w:r>
              <w:rPr>
                <w:rFonts w:eastAsia="Calibri"/>
                <w:lang w:val="kk-KZ"/>
              </w:rPr>
              <w:t>№ 21</w:t>
            </w:r>
          </w:p>
          <w:p w14:paraId="5596CAE6">
            <w:pPr>
              <w:rPr>
                <w:rFonts w:eastAsia="Calibri"/>
                <w:lang w:val="kk-KZ"/>
              </w:rPr>
            </w:pPr>
            <w:r>
              <w:rPr>
                <w:rFonts w:eastAsia="Calibri"/>
                <w:lang w:val="kk-KZ"/>
              </w:rPr>
              <w:t>Құмырсқаларды бақылау</w:t>
            </w:r>
          </w:p>
          <w:p w14:paraId="14F2B485">
            <w:pPr>
              <w:rPr>
                <w:rFonts w:eastAsia="Calibri"/>
                <w:iCs/>
                <w:lang w:val="kk-KZ"/>
              </w:rPr>
            </w:pPr>
            <w:r>
              <w:rPr>
                <w:rFonts w:eastAsia="Calibri"/>
                <w:iCs/>
                <w:lang w:val="kk-KZ"/>
              </w:rPr>
              <w:t>Мақсаты:</w:t>
            </w:r>
          </w:p>
          <w:p w14:paraId="3E04196C">
            <w:pPr>
              <w:rPr>
                <w:rFonts w:eastAsia="Calibri"/>
                <w:lang w:val="kk-KZ"/>
              </w:rPr>
            </w:pPr>
            <w:r>
              <w:rPr>
                <w:rFonts w:eastAsia="Calibri"/>
                <w:lang w:val="kk-KZ"/>
              </w:rPr>
              <w:t>Құмырсқалар туралы білімдері бекіді.</w:t>
            </w:r>
          </w:p>
          <w:p w14:paraId="3E502C89">
            <w:pPr>
              <w:rPr>
                <w:rFonts w:eastAsia="Calibri"/>
                <w:lang w:val="kk-KZ"/>
              </w:rPr>
            </w:pPr>
            <w:r>
              <w:rPr>
                <w:rFonts w:eastAsia="Calibri"/>
                <w:lang w:val="kk-KZ"/>
              </w:rPr>
              <w:t>Қимылды ойын</w:t>
            </w:r>
          </w:p>
          <w:p w14:paraId="24C9579E">
            <w:pPr>
              <w:rPr>
                <w:rFonts w:eastAsia="Calibri"/>
                <w:lang w:val="kk-KZ"/>
              </w:rPr>
            </w:pPr>
            <w:r>
              <w:rPr>
                <w:rFonts w:eastAsia="Calibri"/>
                <w:lang w:val="kk-KZ"/>
              </w:rPr>
              <w:t>«Итеріспек».</w:t>
            </w:r>
          </w:p>
          <w:p w14:paraId="5B3305B0">
            <w:pPr>
              <w:rPr>
                <w:rFonts w:eastAsia="Calibri"/>
                <w:iCs/>
                <w:lang w:val="kk-KZ"/>
              </w:rPr>
            </w:pPr>
            <w:r>
              <w:rPr>
                <w:rFonts w:eastAsia="Calibri"/>
                <w:iCs/>
                <w:lang w:val="kk-KZ"/>
              </w:rPr>
              <w:t>Мақсаты:</w:t>
            </w:r>
          </w:p>
          <w:p w14:paraId="4F6E211B">
            <w:pPr>
              <w:rPr>
                <w:rFonts w:eastAsia="Calibri"/>
                <w:lang w:val="kk-KZ"/>
              </w:rPr>
            </w:pPr>
            <w:r>
              <w:rPr>
                <w:rFonts w:eastAsia="Calibri"/>
                <w:lang w:val="kk-KZ"/>
              </w:rPr>
              <w:t>Белгілі бір кеңістікте жұмыс істеу дағдыларын жетілдіреді.</w:t>
            </w:r>
          </w:p>
          <w:p w14:paraId="4EF8DF6D">
            <w:pPr>
              <w:rPr>
                <w:rFonts w:eastAsia="Calibri"/>
                <w:lang w:val="kk-KZ"/>
              </w:rPr>
            </w:pPr>
            <w:r>
              <w:rPr>
                <w:rFonts w:eastAsia="Calibri"/>
                <w:lang w:val="kk-KZ"/>
              </w:rPr>
              <w:t>Еңбек</w:t>
            </w:r>
          </w:p>
          <w:p w14:paraId="3CA0318A">
            <w:pPr>
              <w:rPr>
                <w:rFonts w:eastAsia="Calibri"/>
                <w:lang w:val="kk-KZ"/>
              </w:rPr>
            </w:pPr>
            <w:r>
              <w:rPr>
                <w:rFonts w:eastAsia="Calibri"/>
                <w:lang w:val="kk-KZ"/>
              </w:rPr>
              <w:t>Ойын алаңын тазалау</w:t>
            </w:r>
          </w:p>
          <w:p w14:paraId="689945E9">
            <w:pPr>
              <w:rPr>
                <w:rFonts w:eastAsia="Calibri"/>
                <w:lang w:val="kk-KZ"/>
              </w:rPr>
            </w:pPr>
            <w:r>
              <w:rPr>
                <w:rFonts w:eastAsia="Calibri"/>
                <w:iCs/>
                <w:lang w:val="kk-KZ"/>
              </w:rPr>
              <w:t>Мақсаты: бірлесе жұмыс жасайды.</w:t>
            </w:r>
          </w:p>
          <w:p w14:paraId="5B1BE01F">
            <w:pPr>
              <w:rPr>
                <w:rFonts w:eastAsia="Calibri"/>
                <w:lang w:val="kk-KZ"/>
              </w:rPr>
            </w:pPr>
          </w:p>
          <w:p w14:paraId="5771F55A">
            <w:pPr>
              <w:rPr>
                <w:color w:val="000000"/>
                <w:lang w:val="kk-KZ"/>
              </w:rPr>
            </w:pPr>
          </w:p>
        </w:tc>
        <w:tc>
          <w:tcPr>
            <w:tcW w:w="747" w:type="pct"/>
          </w:tcPr>
          <w:p w14:paraId="49DE73B5">
            <w:pPr>
              <w:rPr>
                <w:rFonts w:eastAsia="Calibri"/>
                <w:lang w:val="kk-KZ"/>
              </w:rPr>
            </w:pPr>
            <w:r>
              <w:rPr>
                <w:rFonts w:eastAsia="Calibri"/>
                <w:lang w:val="kk-KZ"/>
              </w:rPr>
              <w:t>№ 22</w:t>
            </w:r>
          </w:p>
          <w:p w14:paraId="7609C3D0">
            <w:pPr>
              <w:rPr>
                <w:rFonts w:eastAsia="Calibri"/>
                <w:lang w:val="kk-KZ"/>
              </w:rPr>
            </w:pPr>
            <w:r>
              <w:rPr>
                <w:rFonts w:eastAsia="Calibri"/>
                <w:lang w:val="kk-KZ"/>
              </w:rPr>
              <w:t>Велосипедті бақылау</w:t>
            </w:r>
          </w:p>
          <w:p w14:paraId="6FA9F354">
            <w:pPr>
              <w:rPr>
                <w:rFonts w:eastAsia="Calibri"/>
                <w:lang w:val="kk-KZ"/>
              </w:rPr>
            </w:pPr>
            <w:r>
              <w:rPr>
                <w:rFonts w:eastAsia="Calibri"/>
                <w:iCs/>
                <w:lang w:val="kk-KZ"/>
              </w:rPr>
              <w:t>Мақсаты: велосипедтің қажеттілігі туралы білімдері тиянақталады.</w:t>
            </w:r>
          </w:p>
          <w:p w14:paraId="65E8C597">
            <w:pPr>
              <w:rPr>
                <w:rFonts w:eastAsia="Calibri"/>
                <w:lang w:val="kk-KZ"/>
              </w:rPr>
            </w:pPr>
            <w:r>
              <w:rPr>
                <w:rFonts w:eastAsia="Calibri"/>
                <w:lang w:val="kk-KZ"/>
              </w:rPr>
              <w:t>Қимылды ойын</w:t>
            </w:r>
          </w:p>
          <w:p w14:paraId="2DF1173C">
            <w:pPr>
              <w:rPr>
                <w:rFonts w:eastAsia="Calibri"/>
                <w:lang w:val="kk-KZ"/>
              </w:rPr>
            </w:pPr>
            <w:r>
              <w:rPr>
                <w:rFonts w:eastAsia="Calibri"/>
                <w:lang w:val="kk-KZ"/>
              </w:rPr>
              <w:t>«Теңге алу».</w:t>
            </w:r>
          </w:p>
          <w:p w14:paraId="1515296C">
            <w:pPr>
              <w:rPr>
                <w:rFonts w:eastAsia="Calibri"/>
                <w:lang w:val="kk-KZ"/>
              </w:rPr>
            </w:pPr>
            <w:r>
              <w:rPr>
                <w:rFonts w:eastAsia="Calibri"/>
                <w:iCs/>
                <w:lang w:val="kk-KZ"/>
              </w:rPr>
              <w:t>Мақсаты: ептілікке, жылдамдыққа, жеңіске жетуге деген құштарлықтары артады.</w:t>
            </w:r>
          </w:p>
          <w:p w14:paraId="67E2D8CB">
            <w:pPr>
              <w:rPr>
                <w:rFonts w:eastAsia="Calibri"/>
                <w:lang w:val="kk-KZ"/>
              </w:rPr>
            </w:pPr>
            <w:r>
              <w:rPr>
                <w:rFonts w:eastAsia="Calibri"/>
                <w:lang w:val="kk-KZ"/>
              </w:rPr>
              <w:t>Еңбек :</w:t>
            </w:r>
          </w:p>
          <w:p w14:paraId="04A3C54F">
            <w:pPr>
              <w:rPr>
                <w:rFonts w:eastAsia="Calibri"/>
                <w:lang w:val="kk-KZ"/>
              </w:rPr>
            </w:pPr>
            <w:r>
              <w:rPr>
                <w:rFonts w:eastAsia="Calibri"/>
                <w:lang w:val="kk-KZ"/>
              </w:rPr>
              <w:t>Алаңға баратын жолдарды қоқыстардан тазалау</w:t>
            </w:r>
          </w:p>
          <w:p w14:paraId="19D507D9">
            <w:pPr>
              <w:rPr>
                <w:shd w:val="clear" w:color="auto" w:fill="FFFFFF"/>
                <w:lang w:val="kk-KZ"/>
              </w:rPr>
            </w:pPr>
            <w:r>
              <w:rPr>
                <w:iCs/>
                <w:lang w:val="kk-KZ"/>
              </w:rPr>
              <w:t>Мақсаты: бірлесе жұмыс істеуге деген құлшыныстары қалыптасады.</w:t>
            </w:r>
          </w:p>
        </w:tc>
        <w:tc>
          <w:tcPr>
            <w:tcW w:w="882" w:type="pct"/>
          </w:tcPr>
          <w:p w14:paraId="1C9AC063">
            <w:pPr>
              <w:rPr>
                <w:lang w:val="kk-KZ"/>
              </w:rPr>
            </w:pPr>
            <w:r>
              <w:rPr>
                <w:lang w:val="kk-KZ"/>
              </w:rPr>
              <w:t>№ 23</w:t>
            </w:r>
          </w:p>
          <w:p w14:paraId="77D36469">
            <w:pPr>
              <w:rPr>
                <w:lang w:val="kk-KZ"/>
              </w:rPr>
            </w:pPr>
            <w:r>
              <w:rPr>
                <w:lang w:val="kk-KZ"/>
              </w:rPr>
              <w:t>Көбелектерді бақылау</w:t>
            </w:r>
          </w:p>
          <w:p w14:paraId="03C0172B">
            <w:pPr>
              <w:rPr>
                <w:lang w:val="kk-KZ"/>
              </w:rPr>
            </w:pPr>
            <w:r>
              <w:rPr>
                <w:lang w:val="kk-KZ"/>
              </w:rPr>
              <w:t>Мақсаты: Көбелектердің  пайда болуы, көбеюі, құрлысы, пайдасы туралы түсініктері қалыптасады.</w:t>
            </w:r>
          </w:p>
          <w:p w14:paraId="7B458C62">
            <w:pPr>
              <w:rPr>
                <w:lang w:val="kk-KZ"/>
              </w:rPr>
            </w:pPr>
            <w:r>
              <w:rPr>
                <w:lang w:val="kk-KZ"/>
              </w:rPr>
              <w:t>Қимылды ойын:</w:t>
            </w:r>
          </w:p>
          <w:p w14:paraId="36277B8C">
            <w:pPr>
              <w:rPr>
                <w:color w:val="000000"/>
                <w:lang w:val="kk-KZ"/>
              </w:rPr>
            </w:pPr>
            <w:r>
              <w:rPr>
                <w:color w:val="000000"/>
                <w:lang w:val="kk-KZ"/>
              </w:rPr>
              <w:t>«Атам, менің атам» (армян халық ойыны)</w:t>
            </w:r>
          </w:p>
          <w:p w14:paraId="23BB6BB9">
            <w:pPr>
              <w:rPr>
                <w:color w:val="000000"/>
                <w:lang w:val="kk-KZ"/>
              </w:rPr>
            </w:pPr>
            <w:r>
              <w:rPr>
                <w:color w:val="000000"/>
                <w:lang w:val="kk-KZ"/>
              </w:rPr>
              <w:t>Мақсаты: Өз бетінше сергектік ойынын, физикалық сапасын, шапшаңдығын, ептілігін ұйымдастырады.</w:t>
            </w:r>
          </w:p>
          <w:p w14:paraId="68206515">
            <w:pPr>
              <w:rPr>
                <w:lang w:val="kk-KZ"/>
              </w:rPr>
            </w:pPr>
            <w:r>
              <w:rPr>
                <w:lang w:val="kk-KZ"/>
              </w:rPr>
              <w:t>Еңбек :</w:t>
            </w:r>
          </w:p>
          <w:p w14:paraId="3DD2BE68">
            <w:pPr>
              <w:rPr>
                <w:lang w:val="kk-KZ"/>
              </w:rPr>
            </w:pPr>
            <w:r>
              <w:rPr>
                <w:lang w:val="kk-KZ"/>
              </w:rPr>
              <w:t>Гүлзардағы қоқыстарды жинау</w:t>
            </w:r>
          </w:p>
          <w:p w14:paraId="58DF6536">
            <w:pPr>
              <w:rPr>
                <w:lang w:val="kk-KZ"/>
              </w:rPr>
            </w:pPr>
            <w:r>
              <w:rPr>
                <w:iCs/>
                <w:lang w:val="kk-KZ"/>
              </w:rPr>
              <w:t>Мақсаты: еңбек ете білу іскерліктері қалыптасады.</w:t>
            </w:r>
          </w:p>
          <w:p w14:paraId="0D3AA2C2">
            <w:pPr>
              <w:rPr>
                <w:shd w:val="clear" w:color="auto" w:fill="FFFFFF"/>
                <w:lang w:val="kk-KZ"/>
              </w:rPr>
            </w:pPr>
          </w:p>
        </w:tc>
        <w:tc>
          <w:tcPr>
            <w:tcW w:w="998" w:type="pct"/>
            <w:gridSpan w:val="2"/>
          </w:tcPr>
          <w:p w14:paraId="1D82B3A9">
            <w:pPr>
              <w:rPr>
                <w:rFonts w:eastAsia="Arial"/>
                <w:shd w:val="clear" w:color="auto" w:fill="FFFFFF"/>
                <w:lang w:val="kk-KZ"/>
              </w:rPr>
            </w:pPr>
            <w:r>
              <w:rPr>
                <w:shd w:val="clear" w:color="auto" w:fill="FFFFFF"/>
                <w:lang w:val="kk-KZ"/>
              </w:rPr>
              <w:t>№ 24</w:t>
            </w:r>
          </w:p>
          <w:p w14:paraId="3A33234D">
            <w:pPr>
              <w:rPr>
                <w:rFonts w:eastAsia="Arial"/>
                <w:shd w:val="clear" w:color="auto" w:fill="FFFFFF"/>
                <w:lang w:val="kk-KZ"/>
              </w:rPr>
            </w:pPr>
            <w:r>
              <w:rPr>
                <w:shd w:val="clear" w:color="auto" w:fill="FFFFFF"/>
                <w:lang w:val="kk-KZ"/>
              </w:rPr>
              <w:t>Ұяны бақылау</w:t>
            </w:r>
          </w:p>
          <w:p w14:paraId="56DE10B2">
            <w:pPr>
              <w:rPr>
                <w:rFonts w:eastAsia="Arial"/>
                <w:shd w:val="clear" w:color="auto" w:fill="FFFFFF"/>
                <w:lang w:val="kk-KZ"/>
              </w:rPr>
            </w:pPr>
            <w:r>
              <w:rPr>
                <w:shd w:val="clear" w:color="auto" w:fill="FFFFFF"/>
                <w:lang w:val="kk-KZ"/>
              </w:rPr>
              <w:t>Мақсаты:</w:t>
            </w:r>
          </w:p>
          <w:p w14:paraId="203360B2">
            <w:pPr>
              <w:rPr>
                <w:rFonts w:eastAsia="Arial"/>
                <w:shd w:val="clear" w:color="auto" w:fill="FFFFFF"/>
                <w:lang w:val="kk-KZ"/>
              </w:rPr>
            </w:pPr>
            <w:r>
              <w:rPr>
                <w:shd w:val="clear" w:color="auto" w:fill="FFFFFF"/>
                <w:lang w:val="kk-KZ"/>
              </w:rPr>
              <w:t>Шатыр астындағы ұяны бақылау, ағаштардағы құстар ұясының ерекшелігін белгілеу. Құстар ұяны жасайды. Өздері ағаш бұтақтарынан, жүннен, шөптен құрастыра алады.</w:t>
            </w:r>
          </w:p>
          <w:p w14:paraId="6E1152F2">
            <w:pPr>
              <w:rPr>
                <w:rFonts w:eastAsia="Arial"/>
                <w:shd w:val="clear" w:color="auto" w:fill="FFFFFF"/>
                <w:lang w:val="kk-KZ"/>
              </w:rPr>
            </w:pPr>
            <w:r>
              <w:rPr>
                <w:shd w:val="clear" w:color="auto" w:fill="FFFFFF"/>
                <w:lang w:val="kk-KZ"/>
              </w:rPr>
              <w:t>Қимылды ойын: «Кім шақырды?»</w:t>
            </w:r>
          </w:p>
          <w:p w14:paraId="29A7F64A">
            <w:pPr>
              <w:rPr>
                <w:rFonts w:eastAsia="Arial"/>
                <w:shd w:val="clear" w:color="auto" w:fill="FFFFFF"/>
                <w:lang w:val="kk-KZ"/>
              </w:rPr>
            </w:pPr>
            <w:r>
              <w:rPr>
                <w:shd w:val="clear" w:color="auto" w:fill="FFFFFF"/>
                <w:lang w:val="kk-KZ"/>
              </w:rPr>
              <w:t>Мақсаты: Белгі арқылы шеңберге тұра алады.</w:t>
            </w:r>
          </w:p>
          <w:p w14:paraId="2BA04FC6">
            <w:pPr>
              <w:rPr>
                <w:rFonts w:eastAsia="Arial"/>
                <w:shd w:val="clear" w:color="auto" w:fill="FFFFFF"/>
                <w:lang w:val="kk-KZ"/>
              </w:rPr>
            </w:pPr>
            <w:r>
              <w:rPr>
                <w:shd w:val="clear" w:color="auto" w:fill="FFFFFF"/>
                <w:lang w:val="kk-KZ"/>
              </w:rPr>
              <w:t>Еңбек: Жер қазу жұмысы. Гүлзарлар қазу</w:t>
            </w:r>
          </w:p>
          <w:p w14:paraId="40211F12">
            <w:pPr>
              <w:rPr>
                <w:shd w:val="clear" w:color="auto" w:fill="FFFFFF"/>
                <w:lang w:val="kk-KZ"/>
              </w:rPr>
            </w:pPr>
            <w:r>
              <w:rPr>
                <w:shd w:val="clear" w:color="auto" w:fill="FFFFFF"/>
                <w:lang w:val="kk-KZ"/>
              </w:rPr>
              <w:t>Гүлзар жұмысында тәрбиешіге көмектесу, еңбек ету тапсырмаларын орындату. Ересектерге көмектесу, бастамасын мадақтау.</w:t>
            </w:r>
          </w:p>
        </w:tc>
      </w:tr>
      <w:tr w14:paraId="2C213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tcPr>
          <w:p w14:paraId="2A76B00E">
            <w:pPr>
              <w:rPr>
                <w:color w:val="000000"/>
                <w:lang w:val="kk-KZ"/>
              </w:rPr>
            </w:pPr>
            <w:r>
              <w:rPr>
                <w:color w:val="000000"/>
                <w:lang w:val="kk-KZ"/>
              </w:rPr>
              <w:t>Серуеннен оралу</w:t>
            </w:r>
          </w:p>
        </w:tc>
        <w:tc>
          <w:tcPr>
            <w:tcW w:w="4296" w:type="pct"/>
            <w:gridSpan w:val="6"/>
          </w:tcPr>
          <w:p w14:paraId="264CC9E7">
            <w:pPr>
              <w:rPr>
                <w:rFonts w:eastAsia="Calibri"/>
                <w:lang w:val="kk-KZ"/>
              </w:rPr>
            </w:pPr>
            <w:r>
              <w:rPr>
                <w:rFonts w:eastAsia="Calibri"/>
                <w:lang w:val="kk-KZ"/>
              </w:rPr>
              <w:t>Балалардың ұйымшылдықпен топқа оралуы киімдерін шешіп шкафтарына орналастыру.</w:t>
            </w:r>
          </w:p>
          <w:p w14:paraId="6AEA5AF6">
            <w:pPr>
              <w:rPr>
                <w:lang w:val="kk-KZ"/>
              </w:rPr>
            </w:pPr>
            <w:r>
              <w:rPr>
                <w:lang w:val="kk-KZ"/>
              </w:rPr>
              <w:t>«Көшедегі үйлер»</w:t>
            </w:r>
          </w:p>
          <w:p w14:paraId="3BB08A7A">
            <w:pPr>
              <w:rPr>
                <w:lang w:val="kk-KZ"/>
              </w:rPr>
            </w:pPr>
            <w:r>
              <w:rPr>
                <w:lang w:val="kk-KZ"/>
              </w:rPr>
              <w:t>Мақсаты: Балаларға жалпы үйлер туралы түсінік беру. Көшедегі үйлерді әр түрлі фигуралардан қиып жапсыруға дағдыландыру.</w:t>
            </w:r>
          </w:p>
          <w:p w14:paraId="7EBD2E94">
            <w:pPr>
              <w:rPr>
                <w:color w:val="000000"/>
                <w:lang w:val="kk-KZ"/>
              </w:rPr>
            </w:pPr>
            <w:r>
              <w:rPr>
                <w:color w:val="000000"/>
                <w:lang w:val="kk-KZ"/>
              </w:rPr>
              <w:t>(жапсыру)</w:t>
            </w:r>
          </w:p>
          <w:p w14:paraId="3AB0CFD0">
            <w:pPr>
              <w:rPr>
                <w:color w:val="000000"/>
                <w:lang w:val="kk-KZ"/>
              </w:rPr>
            </w:pPr>
            <w:r>
              <w:rPr>
                <w:rFonts w:eastAsia="Calibri"/>
                <w:color w:val="000000"/>
                <w:lang w:val="kk-KZ"/>
              </w:rPr>
              <w:t>Шығармашылық іс әрекет, бейнелеу  іс-әрекеті</w:t>
            </w:r>
          </w:p>
        </w:tc>
      </w:tr>
      <w:tr w14:paraId="6C296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tcPr>
          <w:p w14:paraId="11161DC0">
            <w:pPr>
              <w:rPr>
                <w:color w:val="000000"/>
                <w:lang w:val="kk-KZ"/>
              </w:rPr>
            </w:pPr>
            <w:r>
              <w:rPr>
                <w:color w:val="000000"/>
                <w:lang w:val="kk-KZ"/>
              </w:rPr>
              <w:t>Түскі ас</w:t>
            </w:r>
          </w:p>
        </w:tc>
        <w:tc>
          <w:tcPr>
            <w:tcW w:w="4296" w:type="pct"/>
            <w:gridSpan w:val="6"/>
          </w:tcPr>
          <w:p w14:paraId="187FFCAF">
            <w:pPr>
              <w:rPr>
                <w:color w:val="000000"/>
                <w:lang w:val="kk-KZ"/>
              </w:rPr>
            </w:pPr>
            <w:r>
              <w:rPr>
                <w:rFonts w:eastAsia="Calibri"/>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p>
          <w:p w14:paraId="010D8651">
            <w:pPr>
              <w:rPr>
                <w:iCs/>
                <w:color w:val="000000"/>
                <w:lang w:val="kk-KZ"/>
              </w:rPr>
            </w:pPr>
            <w:r>
              <w:rPr>
                <w:iCs/>
                <w:color w:val="000000"/>
                <w:lang w:val="kk-KZ"/>
              </w:rPr>
              <w:t>Бата беру</w:t>
            </w:r>
          </w:p>
          <w:p w14:paraId="7EE68280">
            <w:pPr>
              <w:rPr>
                <w:iCs/>
                <w:color w:val="000000"/>
                <w:lang w:val="kk-KZ"/>
              </w:rPr>
            </w:pPr>
            <w:r>
              <w:rPr>
                <w:iCs/>
                <w:color w:val="000000"/>
                <w:lang w:val="kk-KZ"/>
              </w:rPr>
              <w:t>Дастарханымыз майлы,</w:t>
            </w:r>
            <w:r>
              <w:rPr>
                <w:iCs/>
                <w:color w:val="000000"/>
                <w:lang w:val="kk-KZ"/>
              </w:rPr>
              <w:br w:type="textWrapping"/>
            </w:r>
            <w:r>
              <w:rPr>
                <w:iCs/>
                <w:color w:val="000000"/>
                <w:lang w:val="kk-KZ"/>
              </w:rPr>
              <w:t>Көңіліміз жайлы болсын.</w:t>
            </w:r>
            <w:r>
              <w:rPr>
                <w:iCs/>
                <w:color w:val="000000"/>
                <w:lang w:val="kk-KZ"/>
              </w:rPr>
              <w:br w:type="textWrapping"/>
            </w:r>
            <w:r>
              <w:rPr>
                <w:iCs/>
                <w:color w:val="000000"/>
                <w:lang w:val="kk-KZ"/>
              </w:rPr>
              <w:t>Өміріңе не тілесең,</w:t>
            </w:r>
            <w:r>
              <w:rPr>
                <w:iCs/>
                <w:color w:val="000000"/>
                <w:lang w:val="kk-KZ"/>
              </w:rPr>
              <w:br w:type="textWrapping"/>
            </w:r>
            <w:r>
              <w:rPr>
                <w:iCs/>
                <w:color w:val="000000"/>
                <w:lang w:val="kk-KZ"/>
              </w:rPr>
              <w:t>Тілегің қабыл болсын!</w:t>
            </w:r>
          </w:p>
        </w:tc>
      </w:tr>
      <w:tr w14:paraId="7BC6E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tcPr>
          <w:p w14:paraId="0B7D4049">
            <w:pPr>
              <w:rPr>
                <w:color w:val="000000"/>
                <w:lang w:val="kk-KZ"/>
              </w:rPr>
            </w:pPr>
            <w:r>
              <w:rPr>
                <w:color w:val="000000"/>
                <w:lang w:val="kk-KZ"/>
              </w:rPr>
              <w:t>Күндізгі ұйқы</w:t>
            </w:r>
          </w:p>
        </w:tc>
        <w:tc>
          <w:tcPr>
            <w:tcW w:w="4296" w:type="pct"/>
            <w:gridSpan w:val="6"/>
          </w:tcPr>
          <w:p w14:paraId="5F17F1C8">
            <w:pPr>
              <w:rPr>
                <w:rFonts w:eastAsia="Calibri"/>
                <w:lang w:val="kk-KZ"/>
              </w:rPr>
            </w:pPr>
            <w:r>
              <w:rPr>
                <w:rFonts w:eastAsia="Calibri"/>
                <w:lang w:val="kk-KZ"/>
              </w:rPr>
              <w:t>Ұйқыға арналған әуен аудио-ертегі</w:t>
            </w:r>
          </w:p>
          <w:p w14:paraId="34A36783">
            <w:pPr>
              <w:rPr>
                <w:rFonts w:eastAsia="Calibri"/>
                <w:lang w:val="kk-KZ"/>
              </w:rPr>
            </w:pPr>
            <w:r>
              <w:rPr>
                <w:rFonts w:eastAsia="Calibri"/>
                <w:lang w:val="kk-KZ"/>
              </w:rPr>
              <w:t>«Әлди –әлди ұйықтайғой»</w:t>
            </w:r>
          </w:p>
        </w:tc>
      </w:tr>
      <w:tr w14:paraId="5005D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tcPr>
          <w:p w14:paraId="19CA8CE4">
            <w:pPr>
              <w:rPr>
                <w:color w:val="000000"/>
                <w:lang w:val="kk-KZ"/>
              </w:rPr>
            </w:pPr>
            <w:r>
              <w:rPr>
                <w:color w:val="000000"/>
                <w:lang w:val="kk-KZ"/>
              </w:rPr>
              <w:t>Біртіндеп ұйқыдан ояту, сауықтыру шаралары</w:t>
            </w:r>
          </w:p>
        </w:tc>
        <w:tc>
          <w:tcPr>
            <w:tcW w:w="4296" w:type="pct"/>
            <w:gridSpan w:val="6"/>
          </w:tcPr>
          <w:p w14:paraId="0A8BD6C8">
            <w:pPr>
              <w:rPr>
                <w:rFonts w:eastAsia="Calibri"/>
                <w:lang w:val="kk-KZ"/>
              </w:rPr>
            </w:pPr>
            <w:r>
              <w:rPr>
                <w:rFonts w:eastAsia="Calibri"/>
                <w:lang w:val="kk-KZ"/>
              </w:rPr>
              <w:t xml:space="preserve">             № 1</w:t>
            </w:r>
          </w:p>
          <w:p w14:paraId="31BB62DD">
            <w:pPr>
              <w:rPr>
                <w:color w:val="000000"/>
                <w:lang w:val="kk-KZ"/>
              </w:rPr>
            </w:pPr>
            <w:r>
              <w:rPr>
                <w:color w:val="000000"/>
                <w:lang w:val="kk-KZ"/>
              </w:rPr>
              <w:t>«Құстар оянады»</w:t>
            </w:r>
          </w:p>
          <w:p w14:paraId="7CCC9891">
            <w:pPr>
              <w:rPr>
                <w:color w:val="000000"/>
                <w:lang w:val="kk-KZ"/>
              </w:rPr>
            </w:pPr>
            <w:r>
              <w:rPr>
                <w:color w:val="000000"/>
                <w:lang w:val="kk-KZ"/>
              </w:rPr>
              <w:t>Аяқты сәл ашық қою.Қолдарды жан-жаққа созу,былғау- «құстар қанат қағып жатыр»</w:t>
            </w:r>
          </w:p>
        </w:tc>
      </w:tr>
      <w:tr w14:paraId="66293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tcPr>
          <w:p w14:paraId="0BDC7A99">
            <w:pPr>
              <w:rPr>
                <w:color w:val="000000"/>
                <w:lang w:val="kk-KZ"/>
              </w:rPr>
            </w:pPr>
            <w:r>
              <w:rPr>
                <w:color w:val="000000"/>
                <w:lang w:val="kk-KZ"/>
              </w:rPr>
              <w:t>Бесін ас</w:t>
            </w:r>
          </w:p>
        </w:tc>
        <w:tc>
          <w:tcPr>
            <w:tcW w:w="4296" w:type="pct"/>
            <w:gridSpan w:val="6"/>
          </w:tcPr>
          <w:p w14:paraId="245807AA">
            <w:pPr>
              <w:rPr>
                <w:rFonts w:eastAsia="Calibri"/>
                <w:lang w:val="kk-KZ"/>
              </w:rPr>
            </w:pPr>
            <w:r>
              <w:rPr>
                <w:rFonts w:eastAsia="Calibri"/>
                <w:lang w:val="kk-KZ"/>
              </w:rPr>
              <w:t>Ас мәзірімен таныстыру. Бір- біріне кедергі жасамай мәдениетті отыруға баулу, балалардың назарын тағамға аудару.</w:t>
            </w:r>
          </w:p>
          <w:p w14:paraId="602AD48E">
            <w:pPr>
              <w:rPr>
                <w:color w:val="000000"/>
                <w:lang w:val="kk-KZ"/>
              </w:rPr>
            </w:pPr>
          </w:p>
        </w:tc>
      </w:tr>
      <w:tr w14:paraId="32064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tcPr>
          <w:p w14:paraId="561FDAA7">
            <w:pPr>
              <w:rPr>
                <w:color w:val="000000"/>
                <w:lang w:val="kk-KZ"/>
              </w:rPr>
            </w:pPr>
            <w:r>
              <w:rPr>
                <w:color w:val="00000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61" w:type="pct"/>
          </w:tcPr>
          <w:p w14:paraId="1F14216C">
            <w:pPr>
              <w:rPr>
                <w:rFonts w:eastAsia="Calibri"/>
                <w:lang w:val="kk-KZ" w:eastAsia="ru-RU"/>
              </w:rPr>
            </w:pPr>
            <w:r>
              <w:rPr>
                <w:rFonts w:eastAsia="Calibri"/>
                <w:lang w:val="kk-KZ" w:eastAsia="ru-RU"/>
              </w:rPr>
              <w:t xml:space="preserve">«Сол жақта – оң жақта» </w:t>
            </w:r>
          </w:p>
          <w:p w14:paraId="6252DD29">
            <w:pPr>
              <w:rPr>
                <w:rFonts w:eastAsia="Calibri"/>
                <w:lang w:val="kk-KZ" w:eastAsia="ru-RU"/>
              </w:rPr>
            </w:pPr>
            <w:r>
              <w:rPr>
                <w:rFonts w:eastAsia="Calibri"/>
                <w:lang w:val="kk-KZ" w:eastAsia="ru-RU"/>
              </w:rPr>
              <w:t>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p>
          <w:p w14:paraId="1FFB5F30">
            <w:pPr>
              <w:rPr>
                <w:rFonts w:eastAsia="Calibri"/>
                <w:lang w:val="kk-KZ"/>
              </w:rPr>
            </w:pPr>
            <w:r>
              <w:rPr>
                <w:rFonts w:eastAsia="Calibri"/>
                <w:lang w:val="kk-KZ" w:eastAsia="ru-RU"/>
              </w:rPr>
              <w:t>(м</w:t>
            </w:r>
            <w:r>
              <w:rPr>
                <w:rFonts w:eastAsia="Calibri"/>
                <w:lang w:val="kk-KZ"/>
              </w:rPr>
              <w:t>атематика негіздері)</w:t>
            </w:r>
          </w:p>
        </w:tc>
        <w:tc>
          <w:tcPr>
            <w:tcW w:w="808" w:type="pct"/>
          </w:tcPr>
          <w:p w14:paraId="097F807E">
            <w:pPr>
              <w:rPr>
                <w:rFonts w:eastAsia="Calibri"/>
                <w:lang w:val="kk-KZ" w:eastAsia="ru-RU"/>
              </w:rPr>
            </w:pPr>
            <w:r>
              <w:rPr>
                <w:rFonts w:eastAsia="Calibri"/>
                <w:lang w:val="kk-KZ" w:eastAsia="ru-RU"/>
              </w:rPr>
              <w:t xml:space="preserve">«Сол жақта – оң жақта» </w:t>
            </w:r>
          </w:p>
          <w:p w14:paraId="7B712342">
            <w:pPr>
              <w:rPr>
                <w:rFonts w:eastAsia="Calibri"/>
                <w:lang w:val="kk-KZ"/>
              </w:rPr>
            </w:pPr>
            <w:r>
              <w:rPr>
                <w:rFonts w:eastAsia="Calibri"/>
                <w:lang w:val="kk-KZ" w:eastAsia="ru-RU"/>
              </w:rPr>
              <w:t>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p>
          <w:p w14:paraId="3E6291BD">
            <w:pPr>
              <w:rPr>
                <w:color w:val="000000"/>
                <w:lang w:val="kk-KZ"/>
              </w:rPr>
            </w:pPr>
            <w:r>
              <w:rPr>
                <w:rFonts w:eastAsia="Calibri"/>
                <w:lang w:val="kk-KZ"/>
              </w:rPr>
              <w:t>Математика негіздері</w:t>
            </w:r>
          </w:p>
        </w:tc>
        <w:tc>
          <w:tcPr>
            <w:tcW w:w="747" w:type="pct"/>
          </w:tcPr>
          <w:p w14:paraId="667DD5C0">
            <w:pPr>
              <w:rPr>
                <w:color w:val="000000"/>
                <w:lang w:val="kk-KZ"/>
              </w:rPr>
            </w:pPr>
            <w:r>
              <w:rPr>
                <w:color w:val="000000"/>
                <w:lang w:val="kk-KZ"/>
              </w:rPr>
              <w:t>вариативтік бағдарлама</w:t>
            </w:r>
          </w:p>
          <w:p w14:paraId="047E1BA4">
            <w:pPr>
              <w:rPr>
                <w:color w:val="000000"/>
                <w:lang w:val="kk-KZ"/>
              </w:rPr>
            </w:pPr>
            <w:r>
              <w:rPr>
                <w:color w:val="000000"/>
                <w:lang w:val="kk-KZ"/>
              </w:rPr>
              <w:t>«Оригами әлемі»</w:t>
            </w:r>
          </w:p>
          <w:p w14:paraId="74F723D6">
            <w:pPr>
              <w:rPr>
                <w:color w:val="000000"/>
                <w:lang w:val="kk-KZ"/>
              </w:rPr>
            </w:pPr>
            <w:r>
              <w:rPr>
                <w:color w:val="000000"/>
                <w:lang w:val="kk-KZ"/>
              </w:rPr>
              <w:t>Торғай</w:t>
            </w:r>
          </w:p>
          <w:p w14:paraId="142B4FE7">
            <w:pPr>
              <w:rPr>
                <w:color w:val="000000"/>
                <w:lang w:val="kk-KZ"/>
              </w:rPr>
            </w:pPr>
            <w:r>
              <w:rPr>
                <w:color w:val="000000"/>
                <w:lang w:val="kk-KZ"/>
              </w:rPr>
              <w:t>Балаларға шаршы диагональмен бүктеуді, оны кесіп ұшбұрышты шығара білуге үйретуді жалғастыру. Балалардың жабайы құстар туралы білімдерін байыту. Қолдың ұсақ моторикасын дамыту.</w:t>
            </w:r>
          </w:p>
        </w:tc>
        <w:tc>
          <w:tcPr>
            <w:tcW w:w="882" w:type="pct"/>
          </w:tcPr>
          <w:p w14:paraId="5CA4FEEC">
            <w:pPr>
              <w:rPr>
                <w:rFonts w:eastAsia="Calibri"/>
                <w:lang w:val="kk-KZ"/>
              </w:rPr>
            </w:pPr>
            <w:r>
              <w:rPr>
                <w:rFonts w:eastAsia="Calibri"/>
                <w:lang w:val="kk-KZ"/>
              </w:rPr>
              <w:t xml:space="preserve">Суреттік боямалар </w:t>
            </w:r>
          </w:p>
          <w:p w14:paraId="40D491CE">
            <w:pPr>
              <w:rPr>
                <w:rFonts w:eastAsia="Calibri"/>
                <w:lang w:val="kk-KZ"/>
              </w:rPr>
            </w:pPr>
            <w:r>
              <w:rPr>
                <w:rFonts w:eastAsia="Calibri"/>
                <w:lang w:val="kk-KZ"/>
              </w:rPr>
              <w:t>«Кім, қайда өмір сүреді»</w:t>
            </w:r>
          </w:p>
          <w:p w14:paraId="35EA5F28">
            <w:pPr>
              <w:rPr>
                <w:rFonts w:eastAsia="Calibri"/>
                <w:lang w:val="kk-KZ"/>
              </w:rPr>
            </w:pPr>
            <w:r>
              <w:rPr>
                <w:rFonts w:eastAsia="Calibri"/>
                <w:lang w:val="kk-KZ"/>
              </w:rPr>
              <w:t>Мақсаты: Балалар суретті таза бояп, туған жеріндегі жан-жануарлардың мекендерімен таныса алады.</w:t>
            </w:r>
          </w:p>
          <w:p w14:paraId="7B515AC4">
            <w:pPr>
              <w:rPr>
                <w:rFonts w:eastAsia="Calibri"/>
                <w:lang w:val="kk-KZ"/>
              </w:rPr>
            </w:pPr>
            <w:r>
              <w:rPr>
                <w:rFonts w:eastAsia="Calibri"/>
                <w:lang w:val="kk-KZ"/>
              </w:rPr>
              <w:t>Сурет салу</w:t>
            </w:r>
          </w:p>
          <w:p w14:paraId="7B141E37">
            <w:pPr>
              <w:rPr>
                <w:color w:val="000000"/>
                <w:lang w:val="kk-KZ"/>
              </w:rPr>
            </w:pPr>
            <w:r>
              <w:rPr>
                <w:rFonts w:eastAsia="Calibri"/>
                <w:color w:val="000000"/>
                <w:lang w:val="kk-KZ"/>
              </w:rPr>
              <w:t>Шығармашылық іс әрекет, бейнелеу  іс-әрекеті</w:t>
            </w:r>
          </w:p>
        </w:tc>
        <w:tc>
          <w:tcPr>
            <w:tcW w:w="998" w:type="pct"/>
            <w:gridSpan w:val="2"/>
          </w:tcPr>
          <w:p w14:paraId="4DD81E7D">
            <w:pPr>
              <w:rPr>
                <w:color w:val="000000"/>
                <w:lang w:val="kk-KZ"/>
              </w:rPr>
            </w:pPr>
            <w:r>
              <w:rPr>
                <w:color w:val="000000"/>
                <w:lang w:val="kk-KZ"/>
              </w:rPr>
              <w:t>«Қолғап»</w:t>
            </w:r>
          </w:p>
          <w:p w14:paraId="77167AA6">
            <w:pPr>
              <w:rPr>
                <w:color w:val="000000"/>
                <w:lang w:val="kk-KZ"/>
              </w:rPr>
            </w:pPr>
            <w:r>
              <w:rPr>
                <w:color w:val="000000"/>
                <w:lang w:val="kk-KZ"/>
              </w:rPr>
              <w:t xml:space="preserve">Мақсаты: Қазақ халқының ұлттық киімдері мен заттары </w:t>
            </w:r>
          </w:p>
          <w:p w14:paraId="346C18F5">
            <w:pPr>
              <w:rPr>
                <w:color w:val="000000"/>
                <w:lang w:val="kk-KZ"/>
              </w:rPr>
            </w:pPr>
            <w:r>
              <w:rPr>
                <w:color w:val="000000"/>
                <w:lang w:val="kk-KZ"/>
              </w:rPr>
              <w:t>туралы білімдерін кеңейту. Ою-өрнекті қолдана отырып қолғапты сәндеуге үйрету.</w:t>
            </w:r>
          </w:p>
        </w:tc>
      </w:tr>
      <w:tr w14:paraId="5D5DC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tcPr>
          <w:p w14:paraId="354AE1F8">
            <w:pPr>
              <w:rPr>
                <w:color w:val="000000"/>
                <w:lang w:val="kk-KZ"/>
              </w:rPr>
            </w:pPr>
            <w:r>
              <w:rPr>
                <w:color w:val="000000"/>
                <w:lang w:val="kk-KZ"/>
              </w:rPr>
              <w:t>Балалармен жеке жұмыс</w:t>
            </w:r>
          </w:p>
        </w:tc>
        <w:tc>
          <w:tcPr>
            <w:tcW w:w="861" w:type="pct"/>
          </w:tcPr>
          <w:p w14:paraId="14CBC6C8">
            <w:pPr>
              <w:rPr>
                <w:color w:val="000000"/>
                <w:lang w:val="kk-KZ"/>
              </w:rPr>
            </w:pPr>
            <w:r>
              <w:rPr>
                <w:color w:val="000000"/>
                <w:lang w:val="kk-KZ"/>
              </w:rPr>
              <w:t>Ізбас Самал</w:t>
            </w:r>
            <w:r>
              <w:rPr>
                <w:lang w:val="kk-KZ"/>
              </w:rPr>
              <w:t xml:space="preserve"> </w:t>
            </w:r>
            <w:r>
              <w:rPr>
                <w:color w:val="000000"/>
                <w:lang w:val="kk-KZ"/>
              </w:rPr>
              <w:t>бояуларды қолдануды, бояғышта акварельді сумен араластыруды, қанық түстер алу үшін қарындашты түрліше  ішінара басып бояуды біледі</w:t>
            </w:r>
          </w:p>
        </w:tc>
        <w:tc>
          <w:tcPr>
            <w:tcW w:w="808" w:type="pct"/>
          </w:tcPr>
          <w:p w14:paraId="68959868">
            <w:pPr>
              <w:rPr>
                <w:color w:val="000000"/>
                <w:lang w:val="kk-KZ"/>
              </w:rPr>
            </w:pPr>
            <w:r>
              <w:rPr>
                <w:color w:val="000000"/>
                <w:lang w:val="kk-KZ"/>
              </w:rPr>
              <w:t>Айбекқызы Айдана</w:t>
            </w:r>
          </w:p>
          <w:p w14:paraId="4E04BEFF">
            <w:pPr>
              <w:rPr>
                <w:color w:val="000000"/>
                <w:lang w:val="kk-KZ"/>
              </w:rPr>
            </w:pPr>
            <w:r>
              <w:rPr>
                <w:color w:val="000000"/>
                <w:lang w:val="kk-KZ"/>
              </w:rPr>
              <w:t>Шынайы бейнесіне қарап және ойдан пішіндері мен өлшемі әртүрлі таныс заттарды  мүсіндейді.</w:t>
            </w:r>
          </w:p>
        </w:tc>
        <w:tc>
          <w:tcPr>
            <w:tcW w:w="747" w:type="pct"/>
          </w:tcPr>
          <w:p w14:paraId="27202816">
            <w:pPr>
              <w:rPr>
                <w:color w:val="000000"/>
                <w:lang w:val="kk-KZ" w:eastAsia="ru-RU"/>
              </w:rPr>
            </w:pPr>
            <w:r>
              <w:rPr>
                <w:color w:val="000000"/>
                <w:lang w:val="kk-KZ" w:eastAsia="ru-RU"/>
              </w:rPr>
              <w:t>Идрейсова Гаухартас</w:t>
            </w:r>
            <w:r>
              <w:rPr>
                <w:lang w:val="kk-KZ"/>
              </w:rPr>
              <w:t xml:space="preserve"> </w:t>
            </w:r>
            <w:r>
              <w:rPr>
                <w:color w:val="000000"/>
                <w:lang w:val="kk-KZ" w:eastAsia="ru-RU"/>
              </w:rPr>
              <w:t>Барлық дыбыстарды анық айтады,  дауысты және дауыссыз дыбыстарды ажыратады.</w:t>
            </w:r>
          </w:p>
        </w:tc>
        <w:tc>
          <w:tcPr>
            <w:tcW w:w="882" w:type="pct"/>
          </w:tcPr>
          <w:p w14:paraId="17AE999A">
            <w:pPr>
              <w:rPr>
                <w:color w:val="000000"/>
                <w:lang w:val="kk-KZ" w:eastAsia="ru-RU"/>
              </w:rPr>
            </w:pPr>
            <w:r>
              <w:rPr>
                <w:color w:val="000000"/>
                <w:lang w:val="kk-KZ" w:eastAsia="ru-RU"/>
              </w:rPr>
              <w:t>Мажит Аянат</w:t>
            </w:r>
            <w:r>
              <w:rPr>
                <w:lang w:val="kk-KZ"/>
              </w:rPr>
              <w:t xml:space="preserve"> </w:t>
            </w:r>
            <w:r>
              <w:rPr>
                <w:color w:val="000000"/>
                <w:lang w:val="kk-KZ" w:eastAsia="ru-RU"/>
              </w:rPr>
              <w:t>Шынайы бейнесіне қарап және ойдан пішіндері мен өлшемі әртүрлі таныс заттарды ішінара  мүсіндейді.</w:t>
            </w:r>
          </w:p>
        </w:tc>
        <w:tc>
          <w:tcPr>
            <w:tcW w:w="998" w:type="pct"/>
            <w:gridSpan w:val="2"/>
          </w:tcPr>
          <w:p w14:paraId="204778F9">
            <w:pPr>
              <w:rPr>
                <w:color w:val="000000"/>
                <w:lang w:val="kk-KZ" w:eastAsia="ru-RU"/>
              </w:rPr>
            </w:pPr>
            <w:r>
              <w:rPr>
                <w:color w:val="000000"/>
                <w:lang w:val="kk-KZ" w:eastAsia="ru-RU"/>
              </w:rPr>
              <w:t>Алпысбай Аяулым</w:t>
            </w:r>
            <w:r>
              <w:rPr>
                <w:lang w:val="kk-KZ"/>
              </w:rPr>
              <w:t xml:space="preserve"> </w:t>
            </w:r>
            <w:r>
              <w:rPr>
                <w:color w:val="000000"/>
                <w:lang w:val="kk-KZ" w:eastAsia="ru-RU"/>
              </w:rPr>
              <w:t>Қазақ тіліне тән ә, ө, қ, ү, ұ, і, ғ, ң, һ дыбыстарын, осы дыбыстардан тұратын сөздерді анық айлуын үйрету.</w:t>
            </w:r>
          </w:p>
          <w:p w14:paraId="0C777204">
            <w:pPr>
              <w:rPr>
                <w:color w:val="000000"/>
                <w:lang w:val="kk-KZ" w:eastAsia="ru-RU"/>
              </w:rPr>
            </w:pPr>
            <w:r>
              <w:rPr>
                <w:color w:val="000000"/>
                <w:lang w:val="kk-KZ" w:eastAsia="ru-RU"/>
              </w:rPr>
              <w:t>Сөздерге дыбыстық талдау жасауға үйрету</w:t>
            </w:r>
          </w:p>
        </w:tc>
      </w:tr>
      <w:tr w14:paraId="67C80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tcPr>
          <w:p w14:paraId="71AC7E32">
            <w:pPr>
              <w:rPr>
                <w:color w:val="000000"/>
                <w:lang w:val="kk-KZ"/>
              </w:rPr>
            </w:pPr>
            <w:r>
              <w:rPr>
                <w:color w:val="000000"/>
                <w:lang w:val="kk-KZ"/>
              </w:rPr>
              <w:t>Серуенге дайындық</w:t>
            </w:r>
          </w:p>
        </w:tc>
        <w:tc>
          <w:tcPr>
            <w:tcW w:w="4296" w:type="pct"/>
            <w:gridSpan w:val="6"/>
          </w:tcPr>
          <w:p w14:paraId="01723C21">
            <w:pPr>
              <w:rPr>
                <w:color w:val="000000"/>
                <w:lang w:val="kk-KZ"/>
              </w:rPr>
            </w:pPr>
            <w:r>
              <w:rPr>
                <w:color w:val="000000" w:themeColor="text1"/>
                <w:lang w:val="kk-KZ" w:eastAsia="ru-RU"/>
                <w14:textFill>
                  <w14:solidFill>
                    <w14:schemeClr w14:val="tx1"/>
                  </w14:solidFill>
                </w14:textFill>
              </w:rPr>
              <w:t>Балалардың киіну реттілігін бақылау.</w:t>
            </w:r>
          </w:p>
          <w:p w14:paraId="16796A20">
            <w:pPr>
              <w:rPr>
                <w:color w:val="000000"/>
                <w:lang w:val="kk-KZ"/>
              </w:rPr>
            </w:pPr>
            <w:r>
              <w:rPr>
                <w:color w:val="000000"/>
                <w:lang w:val="kk-KZ"/>
              </w:rPr>
              <w:t>Сыртқы киімдерін ауыстырып киюді қадағалау.</w:t>
            </w:r>
          </w:p>
          <w:p w14:paraId="4AE90094">
            <w:pPr>
              <w:rPr>
                <w:color w:val="000000"/>
                <w:lang w:val="kk-KZ"/>
              </w:rPr>
            </w:pPr>
            <w:r>
              <w:rPr>
                <w:color w:val="000000"/>
                <w:lang w:val="kk-KZ"/>
              </w:rPr>
              <w:t>Балалармен жеке әңгімелесу.</w:t>
            </w:r>
          </w:p>
        </w:tc>
      </w:tr>
      <w:tr w14:paraId="63FB0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tcPr>
          <w:p w14:paraId="7EC8F33C">
            <w:pPr>
              <w:rPr>
                <w:color w:val="000000"/>
                <w:lang w:val="kk-KZ"/>
              </w:rPr>
            </w:pPr>
            <w:r>
              <w:rPr>
                <w:color w:val="000000"/>
                <w:lang w:val="kk-KZ"/>
              </w:rPr>
              <w:t>Серуен</w:t>
            </w:r>
          </w:p>
        </w:tc>
        <w:tc>
          <w:tcPr>
            <w:tcW w:w="861" w:type="pct"/>
          </w:tcPr>
          <w:p w14:paraId="7E284DD6">
            <w:pPr>
              <w:rPr>
                <w:rFonts w:eastAsia="Arial"/>
                <w:shd w:val="clear" w:color="auto" w:fill="FFFFFF"/>
                <w:lang w:val="kk-KZ"/>
              </w:rPr>
            </w:pPr>
            <w:r>
              <w:rPr>
                <w:shd w:val="clear" w:color="auto" w:fill="FFFFFF"/>
                <w:lang w:val="kk-KZ"/>
              </w:rPr>
              <w:t>№ 15</w:t>
            </w:r>
          </w:p>
        </w:tc>
        <w:tc>
          <w:tcPr>
            <w:tcW w:w="808" w:type="pct"/>
          </w:tcPr>
          <w:p w14:paraId="1554D65E">
            <w:pPr>
              <w:rPr>
                <w:color w:val="000000"/>
                <w:lang w:val="kk-KZ"/>
              </w:rPr>
            </w:pPr>
            <w:r>
              <w:rPr>
                <w:rFonts w:eastAsia="Calibri"/>
                <w:lang w:val="kk-KZ"/>
              </w:rPr>
              <w:t>№ 21</w:t>
            </w:r>
          </w:p>
        </w:tc>
        <w:tc>
          <w:tcPr>
            <w:tcW w:w="747" w:type="pct"/>
          </w:tcPr>
          <w:p w14:paraId="78A91E4B">
            <w:pPr>
              <w:rPr>
                <w:color w:val="000000"/>
                <w:lang w:val="kk-KZ"/>
              </w:rPr>
            </w:pPr>
            <w:r>
              <w:rPr>
                <w:rFonts w:eastAsia="Calibri"/>
                <w:lang w:val="kk-KZ"/>
              </w:rPr>
              <w:t>№ 22</w:t>
            </w:r>
          </w:p>
        </w:tc>
        <w:tc>
          <w:tcPr>
            <w:tcW w:w="882" w:type="pct"/>
          </w:tcPr>
          <w:p w14:paraId="0C967CCC">
            <w:pPr>
              <w:rPr>
                <w:color w:val="000000"/>
                <w:lang w:val="kk-KZ"/>
              </w:rPr>
            </w:pPr>
            <w:r>
              <w:rPr>
                <w:lang w:val="kk-KZ"/>
              </w:rPr>
              <w:t>№ 23</w:t>
            </w:r>
          </w:p>
        </w:tc>
        <w:tc>
          <w:tcPr>
            <w:tcW w:w="998" w:type="pct"/>
            <w:gridSpan w:val="2"/>
          </w:tcPr>
          <w:p w14:paraId="043E4573">
            <w:pPr>
              <w:rPr>
                <w:rFonts w:eastAsia="Arial"/>
                <w:shd w:val="clear" w:color="auto" w:fill="FFFFFF"/>
                <w:lang w:val="kk-KZ"/>
              </w:rPr>
            </w:pPr>
            <w:r>
              <w:rPr>
                <w:shd w:val="clear" w:color="auto" w:fill="FFFFFF"/>
                <w:lang w:val="kk-KZ"/>
              </w:rPr>
              <w:t>№ 24</w:t>
            </w:r>
          </w:p>
        </w:tc>
      </w:tr>
      <w:tr w14:paraId="3078C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vMerge w:val="restart"/>
          </w:tcPr>
          <w:p w14:paraId="1534D78E">
            <w:pPr>
              <w:rPr>
                <w:color w:val="000000"/>
                <w:lang w:val="kk-KZ"/>
              </w:rPr>
            </w:pPr>
            <w:r>
              <w:rPr>
                <w:color w:val="000000"/>
                <w:lang w:val="kk-KZ"/>
              </w:rPr>
              <w:t>Балалардың үйге қайтуы</w:t>
            </w:r>
          </w:p>
        </w:tc>
        <w:tc>
          <w:tcPr>
            <w:tcW w:w="4296" w:type="pct"/>
            <w:gridSpan w:val="6"/>
          </w:tcPr>
          <w:p w14:paraId="7A8737E8">
            <w:pPr>
              <w:rPr>
                <w:shd w:val="clear" w:color="auto" w:fill="FFFFFF"/>
                <w:lang w:val="kk-KZ"/>
              </w:rPr>
            </w:pPr>
            <w:r>
              <w:rPr>
                <w:rFonts w:ascii="XMPQM+TimesNewRomanPSMT" w:hAnsi="XMPQM+TimesNewRomanPSMT" w:eastAsia="XMPQM+TimesNewRomanPSMT" w:cs="XMPQM+TimesNewRomanPSMT"/>
                <w:b/>
                <w:color w:val="000000"/>
                <w:kern w:val="2"/>
                <w:lang w:val="kk-KZ"/>
              </w:rPr>
              <w:t xml:space="preserve">Өнегелі - 15 минут. </w:t>
            </w:r>
            <w:r>
              <w:rPr>
                <w:bCs/>
                <w:kern w:val="2"/>
                <w:lang w:val="kk-KZ"/>
              </w:rPr>
              <w:t xml:space="preserve">Ұлттық дамытушы ортада ұлттық бұйымдарды ата-анамен бірге қарауға, Мобильді кітапхана орталығында кітаптар көруге, алып оқу,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tc>
      </w:tr>
      <w:tr w14:paraId="1312A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pct"/>
            <w:vMerge w:val="continue"/>
          </w:tcPr>
          <w:p w14:paraId="3159575C">
            <w:pPr>
              <w:rPr>
                <w:color w:val="000000"/>
                <w:lang w:val="kk-KZ"/>
              </w:rPr>
            </w:pPr>
          </w:p>
        </w:tc>
        <w:tc>
          <w:tcPr>
            <w:tcW w:w="861" w:type="pct"/>
          </w:tcPr>
          <w:p w14:paraId="4B7942AE">
            <w:pPr>
              <w:rPr>
                <w:color w:val="000000" w:themeColor="text1"/>
                <w:lang w:val="kk-KZ" w:eastAsia="ru-RU"/>
                <w14:textFill>
                  <w14:solidFill>
                    <w14:schemeClr w14:val="tx1"/>
                  </w14:solidFill>
                </w14:textFill>
              </w:rPr>
            </w:pPr>
            <w:r>
              <w:rPr>
                <w:color w:val="000000" w:themeColor="text1"/>
                <w:lang w:val="kk-KZ" w:eastAsia="ru-RU"/>
                <w14:textFill>
                  <w14:solidFill>
                    <w14:schemeClr w14:val="tx1"/>
                  </w14:solidFill>
                </w14:textFill>
              </w:rPr>
              <w:t>Ата-анаға:</w:t>
            </w:r>
          </w:p>
          <w:p w14:paraId="05FFFA63">
            <w:pPr>
              <w:rPr>
                <w:color w:val="000000"/>
                <w:lang w:val="kk-KZ" w:eastAsia="ru-RU"/>
              </w:rPr>
            </w:pPr>
            <w:r>
              <w:rPr>
                <w:color w:val="000000" w:themeColor="text1"/>
                <w:lang w:val="kk-KZ" w:eastAsia="ru-RU"/>
                <w14:textFill>
                  <w14:solidFill>
                    <w14:schemeClr w14:val="tx1"/>
                  </w14:solidFill>
                </w14:textFill>
              </w:rPr>
              <w:t>«Балаңызды киіндірген кезде киімдердің түстерін айтып отырасыз ба?</w:t>
            </w:r>
          </w:p>
        </w:tc>
        <w:tc>
          <w:tcPr>
            <w:tcW w:w="808" w:type="pct"/>
          </w:tcPr>
          <w:p w14:paraId="48354E07">
            <w:pPr>
              <w:rPr>
                <w:color w:val="000000" w:themeColor="text1"/>
                <w:lang w:val="kk-KZ" w:eastAsia="ru-RU"/>
                <w14:textFill>
                  <w14:solidFill>
                    <w14:schemeClr w14:val="tx1"/>
                  </w14:solidFill>
                </w14:textFill>
              </w:rPr>
            </w:pPr>
            <w:r>
              <w:rPr>
                <w:color w:val="000000" w:themeColor="text1"/>
                <w:lang w:val="kk-KZ" w:eastAsia="ru-RU"/>
                <w14:textFill>
                  <w14:solidFill>
                    <w14:schemeClr w14:val="tx1"/>
                  </w14:solidFill>
                </w14:textFill>
              </w:rPr>
              <w:t xml:space="preserve">Ата-аналарға кеңес: </w:t>
            </w:r>
          </w:p>
          <w:p w14:paraId="3FFF46DF">
            <w:pPr>
              <w:rPr>
                <w:color w:val="000000"/>
                <w:lang w:val="kk-KZ" w:eastAsia="ru-RU"/>
              </w:rPr>
            </w:pPr>
            <w:r>
              <w:rPr>
                <w:color w:val="000000" w:themeColor="text1"/>
                <w:lang w:val="kk-KZ" w:eastAsia="ru-RU"/>
                <w14:textFill>
                  <w14:solidFill>
                    <w14:schemeClr w14:val="tx1"/>
                  </w14:solidFill>
                </w14:textFill>
              </w:rPr>
              <w:t>«Балаңызды сөйлеуге үйрету үшін  үй жағдайында не істей аласыз?».</w:t>
            </w:r>
          </w:p>
        </w:tc>
        <w:tc>
          <w:tcPr>
            <w:tcW w:w="747" w:type="pct"/>
          </w:tcPr>
          <w:p w14:paraId="3F4EBB2B">
            <w:pPr>
              <w:rPr>
                <w:color w:val="000000"/>
                <w:lang w:val="kk-KZ" w:eastAsia="ru-RU"/>
              </w:rPr>
            </w:pPr>
            <w:r>
              <w:rPr>
                <w:color w:val="000000" w:themeColor="text1"/>
                <w:lang w:val="kk-KZ" w:eastAsia="ru-RU"/>
                <w14:textFill>
                  <w14:solidFill>
                    <w14:schemeClr w14:val="tx1"/>
                  </w14:solidFill>
                </w14:textFill>
              </w:rPr>
              <w:t>Психологтың  кеңесі: «Балаңыз балабақшаға келгісі келмей жыласа не істер едіңіз»</w:t>
            </w:r>
          </w:p>
        </w:tc>
        <w:tc>
          <w:tcPr>
            <w:tcW w:w="882" w:type="pct"/>
          </w:tcPr>
          <w:p w14:paraId="4A6F3883">
            <w:pPr>
              <w:rPr>
                <w:color w:val="000000" w:themeColor="text1"/>
                <w:lang w:val="kk-KZ" w:eastAsia="ru-RU"/>
                <w14:textFill>
                  <w14:solidFill>
                    <w14:schemeClr w14:val="tx1"/>
                  </w14:solidFill>
                </w14:textFill>
              </w:rPr>
            </w:pPr>
            <w:r>
              <w:rPr>
                <w:color w:val="000000" w:themeColor="text1"/>
                <w:lang w:val="kk-KZ" w:eastAsia="ru-RU"/>
                <w14:textFill>
                  <w14:solidFill>
                    <w14:schemeClr w14:val="tx1"/>
                  </w14:solidFill>
                </w14:textFill>
              </w:rPr>
              <w:t>Ата-анаға:</w:t>
            </w:r>
          </w:p>
          <w:p w14:paraId="27D7D5E7">
            <w:pPr>
              <w:rPr>
                <w:color w:val="000000"/>
                <w:lang w:val="kk-KZ" w:eastAsia="ru-RU"/>
              </w:rPr>
            </w:pPr>
            <w:r>
              <w:rPr>
                <w:color w:val="000000" w:themeColor="text1"/>
                <w:lang w:val="kk-KZ" w:eastAsia="ru-RU"/>
                <w14:textFill>
                  <w14:solidFill>
                    <w14:schemeClr w14:val="tx1"/>
                  </w14:solidFill>
                </w14:textFill>
              </w:rPr>
              <w:t>«Балаңызды киіндірген кезде киімдердің түстерін айтып отырасыз ба?</w:t>
            </w:r>
          </w:p>
        </w:tc>
        <w:tc>
          <w:tcPr>
            <w:tcW w:w="998" w:type="pct"/>
            <w:gridSpan w:val="2"/>
          </w:tcPr>
          <w:p w14:paraId="1E35D05E">
            <w:pPr>
              <w:rPr>
                <w:color w:val="000000" w:themeColor="text1"/>
                <w:lang w:val="kk-KZ" w:eastAsia="ru-RU"/>
                <w14:textFill>
                  <w14:solidFill>
                    <w14:schemeClr w14:val="tx1"/>
                  </w14:solidFill>
                </w14:textFill>
              </w:rPr>
            </w:pPr>
            <w:r>
              <w:rPr>
                <w:color w:val="000000" w:themeColor="text1"/>
                <w:lang w:val="kk-KZ" w:eastAsia="ru-RU"/>
                <w14:textFill>
                  <w14:solidFill>
                    <w14:schemeClr w14:val="tx1"/>
                  </w14:solidFill>
                </w14:textFill>
              </w:rPr>
              <w:t>Ата-анаға:</w:t>
            </w:r>
          </w:p>
          <w:p w14:paraId="11876AA3">
            <w:pPr>
              <w:rPr>
                <w:color w:val="000000"/>
                <w:lang w:val="kk-KZ" w:eastAsia="ru-RU"/>
              </w:rPr>
            </w:pPr>
            <w:r>
              <w:rPr>
                <w:color w:val="000000" w:themeColor="text1"/>
                <w:lang w:val="kk-KZ" w:eastAsia="ru-RU"/>
                <w14:textFill>
                  <w14:solidFill>
                    <w14:schemeClr w14:val="tx1"/>
                  </w14:solidFill>
                </w14:textFill>
              </w:rPr>
              <w:t>«Демалыс күндері балаңызбен ойнайсыз ба?</w:t>
            </w:r>
          </w:p>
        </w:tc>
      </w:tr>
    </w:tbl>
    <w:p w14:paraId="6D35C607">
      <w:pPr>
        <w:rPr>
          <w:sz w:val="22"/>
          <w:szCs w:val="22"/>
          <w:lang w:val="kk-KZ"/>
        </w:rPr>
      </w:pPr>
    </w:p>
    <w:sectPr>
      <w:pgSz w:w="16838" w:h="11906" w:orient="landscape"/>
      <w:pgMar w:top="720" w:right="720" w:bottom="720" w:left="720" w:header="708" w:footer="708" w:gutter="0"/>
      <w:pgBorders w:display="firstPage" w:offsetFrom="page">
        <w:top w:val="twistedLines1" w:color="auto" w:sz="18" w:space="24"/>
        <w:left w:val="twistedLines1" w:color="auto" w:sz="18" w:space="24"/>
        <w:bottom w:val="twistedLines1" w:color="auto" w:sz="18" w:space="24"/>
        <w:right w:val="twistedLines1" w:color="auto" w:sz="18" w:space="24"/>
      </w:pgBorders>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Tahoma">
    <w:panose1 w:val="020B0604030504040204"/>
    <w:charset w:val="CC"/>
    <w:family w:val="swiss"/>
    <w:pitch w:val="default"/>
    <w:sig w:usb0="E1002EFF" w:usb1="C000605B" w:usb2="00000029" w:usb3="00000000" w:csb0="200101FF" w:csb1="20280000"/>
  </w:font>
  <w:font w:name="Cambria">
    <w:panose1 w:val="02040503050406030204"/>
    <w:charset w:val="CC"/>
    <w:family w:val="roman"/>
    <w:pitch w:val="default"/>
    <w:sig w:usb0="E00006FF" w:usb1="420024FF" w:usb2="02000000" w:usb3="00000000" w:csb0="2000019F" w:csb1="00000000"/>
  </w:font>
  <w:font w:name="Century Schoolbook">
    <w:altName w:val="Century"/>
    <w:panose1 w:val="02040604050505020304"/>
    <w:charset w:val="CC"/>
    <w:family w:val="roman"/>
    <w:pitch w:val="default"/>
    <w:sig w:usb0="00000000" w:usb1="00000000" w:usb2="00000000" w:usb3="00000000" w:csb0="0000009F" w:csb1="00000000"/>
  </w:font>
  <w:font w:name="XMPQM+TimesNewRomanPSMT">
    <w:altName w:val="Times New Roman"/>
    <w:panose1 w:val="00000000000000000000"/>
    <w:charset w:val="01"/>
    <w:family w:val="auto"/>
    <w:pitch w:val="default"/>
    <w:sig w:usb0="00000000" w:usb1="00000000" w:usb2="00000009" w:usb3="00000000" w:csb0="400001FF" w:csb1="FFFF0000"/>
  </w:font>
  <w:font w:name="MS Mincho">
    <w:altName w:val="Yu Gothic UI"/>
    <w:panose1 w:val="02020609040205080304"/>
    <w:charset w:val="80"/>
    <w:family w:val="modern"/>
    <w:pitch w:val="default"/>
    <w:sig w:usb0="00000000" w:usb1="00000000" w:usb2="08000012" w:usb3="00000000" w:csb0="0002009F" w:csb1="00000000"/>
  </w:font>
  <w:font w:name="ＭＳ 明朝">
    <w:altName w:val="Segoe Print"/>
    <w:panose1 w:val="00000000000000000000"/>
    <w:charset w:val="00"/>
    <w:family w:val="auto"/>
    <w:pitch w:val="default"/>
    <w:sig w:usb0="00000000" w:usb1="00000000" w:usb2="00000000" w:usb3="00000000" w:csb0="00000000" w:csb1="00000000"/>
  </w:font>
  <w:font w:name="TimesNewRomanPS-BoldItalicMT">
    <w:altName w:val="Yu Gothic"/>
    <w:panose1 w:val="00000000000000000000"/>
    <w:charset w:val="80"/>
    <w:family w:val="auto"/>
    <w:pitch w:val="default"/>
    <w:sig w:usb0="00000000" w:usb1="00000000" w:usb2="00000010" w:usb3="00000000" w:csb0="00020000" w:csb1="00000000"/>
  </w:font>
  <w:font w:name="Yu Gothic">
    <w:panose1 w:val="020B0400000000000000"/>
    <w:charset w:val="80"/>
    <w:family w:val="swiss"/>
    <w:pitch w:val="default"/>
    <w:sig w:usb0="E00002FF" w:usb1="2AC7FDFF" w:usb2="00000016" w:usb3="00000000" w:csb0="2002009F" w:csb1="00000000"/>
  </w:font>
  <w:font w:name="Arial">
    <w:panose1 w:val="020B0604020202020204"/>
    <w:charset w:val="CC"/>
    <w:family w:val="swiss"/>
    <w:pitch w:val="default"/>
    <w:sig w:usb0="E0002EFF" w:usb1="C000785B" w:usb2="00000009" w:usb3="00000000" w:csb0="400001FF" w:csb1="FFFF0000"/>
  </w:font>
  <w:font w:name="Malgun Gothic">
    <w:panose1 w:val="020B0503020000020004"/>
    <w:charset w:val="81"/>
    <w:family w:val="swiss"/>
    <w:pitch w:val="default"/>
    <w:sig w:usb0="9000002F" w:usb1="29D77CFB" w:usb2="00000012" w:usb3="00000000" w:csb0="00080001" w:csb1="00000000"/>
  </w:font>
  <w:font w:name="TimesNewRomanPSMT">
    <w:altName w:val="Times New Roman"/>
    <w:panose1 w:val="00000000000000000000"/>
    <w:charset w:val="00"/>
    <w:family w:val="roman"/>
    <w:pitch w:val="default"/>
    <w:sig w:usb0="00000000" w:usb1="00000000" w:usb2="00000000" w:usb3="00000000" w:csb0="00000000" w:csb1="00000000"/>
  </w:font>
  <w:font w:name="Cambria Math">
    <w:panose1 w:val="02040503050406030204"/>
    <w:charset w:val="CC"/>
    <w:family w:val="roman"/>
    <w:pitch w:val="default"/>
    <w:sig w:usb0="E00006FF" w:usb1="420024FF" w:usb2="02000000" w:usb3="00000000" w:csb0="2000019F" w:csb1="00000000"/>
  </w:font>
  <w:font w:name="Century">
    <w:panose1 w:val="02040604050505020304"/>
    <w:charset w:val="00"/>
    <w:family w:val="auto"/>
    <w:pitch w:val="default"/>
    <w:sig w:usb0="00000287"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708"/>
  <w:drawingGridHorizontalSpacing w:val="120"/>
  <w:displayHorizont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A42"/>
    <w:rsid w:val="00007F59"/>
    <w:rsid w:val="0001618E"/>
    <w:rsid w:val="00037F64"/>
    <w:rsid w:val="00057E6E"/>
    <w:rsid w:val="00090535"/>
    <w:rsid w:val="0009301F"/>
    <w:rsid w:val="000A224C"/>
    <w:rsid w:val="000B530F"/>
    <w:rsid w:val="000F30BC"/>
    <w:rsid w:val="000F4FA7"/>
    <w:rsid w:val="00132929"/>
    <w:rsid w:val="00177710"/>
    <w:rsid w:val="00187B25"/>
    <w:rsid w:val="00195CF8"/>
    <w:rsid w:val="001B3291"/>
    <w:rsid w:val="001C7FCD"/>
    <w:rsid w:val="001D160D"/>
    <w:rsid w:val="001D44DE"/>
    <w:rsid w:val="001D7FE9"/>
    <w:rsid w:val="001E3A8F"/>
    <w:rsid w:val="002344C0"/>
    <w:rsid w:val="00241992"/>
    <w:rsid w:val="0024341B"/>
    <w:rsid w:val="00255C3C"/>
    <w:rsid w:val="00265079"/>
    <w:rsid w:val="00315417"/>
    <w:rsid w:val="0035715F"/>
    <w:rsid w:val="00366506"/>
    <w:rsid w:val="003A7961"/>
    <w:rsid w:val="003B3EF8"/>
    <w:rsid w:val="003D4EDF"/>
    <w:rsid w:val="003E6D56"/>
    <w:rsid w:val="00425C67"/>
    <w:rsid w:val="004607B7"/>
    <w:rsid w:val="0047413E"/>
    <w:rsid w:val="004909AC"/>
    <w:rsid w:val="004B18CF"/>
    <w:rsid w:val="004B2287"/>
    <w:rsid w:val="004D245C"/>
    <w:rsid w:val="004F7AC9"/>
    <w:rsid w:val="00506CCC"/>
    <w:rsid w:val="005351AE"/>
    <w:rsid w:val="00591DC0"/>
    <w:rsid w:val="005A04E4"/>
    <w:rsid w:val="005E568C"/>
    <w:rsid w:val="005F464F"/>
    <w:rsid w:val="00653DB5"/>
    <w:rsid w:val="00673479"/>
    <w:rsid w:val="00690E32"/>
    <w:rsid w:val="00694891"/>
    <w:rsid w:val="006B49D3"/>
    <w:rsid w:val="006D4C72"/>
    <w:rsid w:val="006E7BA9"/>
    <w:rsid w:val="007361D9"/>
    <w:rsid w:val="00753C1C"/>
    <w:rsid w:val="007846E8"/>
    <w:rsid w:val="0078553E"/>
    <w:rsid w:val="007906A1"/>
    <w:rsid w:val="007935E2"/>
    <w:rsid w:val="007B3D16"/>
    <w:rsid w:val="007D5FF8"/>
    <w:rsid w:val="007E59C0"/>
    <w:rsid w:val="008100F3"/>
    <w:rsid w:val="008177F7"/>
    <w:rsid w:val="008202BE"/>
    <w:rsid w:val="0083782B"/>
    <w:rsid w:val="008569F8"/>
    <w:rsid w:val="0089067F"/>
    <w:rsid w:val="008A6229"/>
    <w:rsid w:val="008B6CCA"/>
    <w:rsid w:val="008C0471"/>
    <w:rsid w:val="008C6264"/>
    <w:rsid w:val="008D66EF"/>
    <w:rsid w:val="00941016"/>
    <w:rsid w:val="00946430"/>
    <w:rsid w:val="0096205A"/>
    <w:rsid w:val="00986688"/>
    <w:rsid w:val="009B0EBB"/>
    <w:rsid w:val="009B6A42"/>
    <w:rsid w:val="009D20D1"/>
    <w:rsid w:val="009D4A84"/>
    <w:rsid w:val="009E0289"/>
    <w:rsid w:val="009E561A"/>
    <w:rsid w:val="009E5E52"/>
    <w:rsid w:val="009F6BF0"/>
    <w:rsid w:val="009F7C74"/>
    <w:rsid w:val="00A0003A"/>
    <w:rsid w:val="00A23E02"/>
    <w:rsid w:val="00A23E66"/>
    <w:rsid w:val="00A56CFC"/>
    <w:rsid w:val="00A70570"/>
    <w:rsid w:val="00AC26AF"/>
    <w:rsid w:val="00AC3CA6"/>
    <w:rsid w:val="00AE4040"/>
    <w:rsid w:val="00B01419"/>
    <w:rsid w:val="00B215D5"/>
    <w:rsid w:val="00B24872"/>
    <w:rsid w:val="00B44FEF"/>
    <w:rsid w:val="00B56B5C"/>
    <w:rsid w:val="00B67303"/>
    <w:rsid w:val="00B907DC"/>
    <w:rsid w:val="00B95C80"/>
    <w:rsid w:val="00BB51A0"/>
    <w:rsid w:val="00BD017E"/>
    <w:rsid w:val="00BF384E"/>
    <w:rsid w:val="00C3559B"/>
    <w:rsid w:val="00C46A60"/>
    <w:rsid w:val="00C63E66"/>
    <w:rsid w:val="00C73FEA"/>
    <w:rsid w:val="00C7502D"/>
    <w:rsid w:val="00C93396"/>
    <w:rsid w:val="00C96CC9"/>
    <w:rsid w:val="00CA2869"/>
    <w:rsid w:val="00CD1F5B"/>
    <w:rsid w:val="00CD4D84"/>
    <w:rsid w:val="00CF7708"/>
    <w:rsid w:val="00D10B28"/>
    <w:rsid w:val="00D16181"/>
    <w:rsid w:val="00D30961"/>
    <w:rsid w:val="00D62452"/>
    <w:rsid w:val="00D90D47"/>
    <w:rsid w:val="00DA34BF"/>
    <w:rsid w:val="00DA5092"/>
    <w:rsid w:val="00DC4E9A"/>
    <w:rsid w:val="00DD5B28"/>
    <w:rsid w:val="00E2053E"/>
    <w:rsid w:val="00E51D8D"/>
    <w:rsid w:val="00E760B0"/>
    <w:rsid w:val="00E86E1B"/>
    <w:rsid w:val="00EC09AE"/>
    <w:rsid w:val="00ED75E8"/>
    <w:rsid w:val="00F75252"/>
    <w:rsid w:val="00F82215"/>
    <w:rsid w:val="00F93F35"/>
    <w:rsid w:val="00F95AC1"/>
    <w:rsid w:val="00FB7F36"/>
    <w:rsid w:val="00FC5AE2"/>
    <w:rsid w:val="00FE329D"/>
    <w:rsid w:val="00FF0381"/>
    <w:rsid w:val="6BC94C4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uppressAutoHyphens/>
      <w:spacing w:after="0" w:line="240" w:lineRule="auto"/>
    </w:pPr>
    <w:rPr>
      <w:rFonts w:ascii="Times New Roman" w:hAnsi="Times New Roman" w:eastAsia="Times New Roman" w:cs="Times New Roman"/>
      <w:sz w:val="24"/>
      <w:szCs w:val="24"/>
      <w:lang w:val="ru-RU" w:eastAsia="ar-SA" w:bidi="ar-SA"/>
    </w:rPr>
  </w:style>
  <w:style w:type="paragraph" w:styleId="2">
    <w:name w:val="heading 1"/>
    <w:basedOn w:val="1"/>
    <w:link w:val="24"/>
    <w:qFormat/>
    <w:uiPriority w:val="1"/>
    <w:pPr>
      <w:widowControl w:val="0"/>
      <w:suppressAutoHyphens w:val="0"/>
      <w:autoSpaceDE w:val="0"/>
      <w:autoSpaceDN w:val="0"/>
      <w:ind w:left="132"/>
      <w:outlineLvl w:val="0"/>
    </w:pPr>
    <w:rPr>
      <w:b/>
      <w:bCs/>
      <w:sz w:val="28"/>
      <w:szCs w:val="28"/>
      <w:lang w:val="kk-KZ" w:eastAsia="en-U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annotation reference"/>
    <w:basedOn w:val="3"/>
    <w:semiHidden/>
    <w:unhideWhenUsed/>
    <w:uiPriority w:val="99"/>
    <w:rPr>
      <w:sz w:val="16"/>
      <w:szCs w:val="16"/>
    </w:rPr>
  </w:style>
  <w:style w:type="character" w:styleId="6">
    <w:name w:val="Emphasis"/>
    <w:basedOn w:val="3"/>
    <w:qFormat/>
    <w:uiPriority w:val="20"/>
    <w:rPr>
      <w:i/>
      <w:iCs/>
    </w:rPr>
  </w:style>
  <w:style w:type="character" w:styleId="7">
    <w:name w:val="Hyperlink"/>
    <w:basedOn w:val="3"/>
    <w:unhideWhenUsed/>
    <w:uiPriority w:val="99"/>
    <w:rPr>
      <w:color w:val="0000FF"/>
      <w:u w:val="single"/>
    </w:rPr>
  </w:style>
  <w:style w:type="character" w:styleId="8">
    <w:name w:val="Strong"/>
    <w:basedOn w:val="3"/>
    <w:qFormat/>
    <w:uiPriority w:val="22"/>
    <w:rPr>
      <w:b/>
      <w:bCs/>
    </w:rPr>
  </w:style>
  <w:style w:type="paragraph" w:styleId="9">
    <w:name w:val="Balloon Text"/>
    <w:basedOn w:val="1"/>
    <w:link w:val="22"/>
    <w:semiHidden/>
    <w:unhideWhenUsed/>
    <w:uiPriority w:val="99"/>
    <w:rPr>
      <w:rFonts w:ascii="Segoe UI" w:hAnsi="Segoe UI" w:cs="Segoe UI"/>
      <w:sz w:val="18"/>
      <w:szCs w:val="18"/>
    </w:rPr>
  </w:style>
  <w:style w:type="paragraph" w:styleId="10">
    <w:name w:val="annotation text"/>
    <w:basedOn w:val="1"/>
    <w:link w:val="32"/>
    <w:semiHidden/>
    <w:unhideWhenUsed/>
    <w:uiPriority w:val="99"/>
    <w:pPr>
      <w:suppressAutoHyphens w:val="0"/>
      <w:spacing w:after="160"/>
    </w:pPr>
    <w:rPr>
      <w:rFonts w:asciiTheme="minorHAnsi" w:hAnsiTheme="minorHAnsi" w:eastAsiaTheme="minorHAnsi" w:cstheme="minorBidi"/>
      <w:sz w:val="20"/>
      <w:szCs w:val="20"/>
      <w:lang w:eastAsia="en-US"/>
    </w:rPr>
  </w:style>
  <w:style w:type="paragraph" w:styleId="11">
    <w:name w:val="annotation subject"/>
    <w:basedOn w:val="10"/>
    <w:next w:val="10"/>
    <w:link w:val="33"/>
    <w:semiHidden/>
    <w:unhideWhenUsed/>
    <w:uiPriority w:val="99"/>
    <w:rPr>
      <w:b/>
      <w:bCs/>
    </w:rPr>
  </w:style>
  <w:style w:type="paragraph" w:styleId="12">
    <w:name w:val="header"/>
    <w:basedOn w:val="1"/>
    <w:link w:val="29"/>
    <w:unhideWhenUsed/>
    <w:uiPriority w:val="99"/>
    <w:pPr>
      <w:tabs>
        <w:tab w:val="center" w:pos="4677"/>
        <w:tab w:val="right" w:pos="9355"/>
      </w:tabs>
      <w:suppressAutoHyphens w:val="0"/>
    </w:pPr>
    <w:rPr>
      <w:rFonts w:asciiTheme="minorHAnsi" w:hAnsiTheme="minorHAnsi" w:eastAsiaTheme="minorHAnsi" w:cstheme="minorBidi"/>
      <w:sz w:val="22"/>
      <w:szCs w:val="22"/>
      <w:lang w:eastAsia="en-US"/>
    </w:rPr>
  </w:style>
  <w:style w:type="paragraph" w:styleId="13">
    <w:name w:val="Body Text"/>
    <w:basedOn w:val="1"/>
    <w:link w:val="64"/>
    <w:qFormat/>
    <w:uiPriority w:val="0"/>
    <w:pPr>
      <w:spacing w:after="120"/>
    </w:pPr>
  </w:style>
  <w:style w:type="paragraph" w:styleId="14">
    <w:name w:val="footer"/>
    <w:basedOn w:val="1"/>
    <w:link w:val="30"/>
    <w:unhideWhenUsed/>
    <w:uiPriority w:val="99"/>
    <w:pPr>
      <w:tabs>
        <w:tab w:val="center" w:pos="4677"/>
        <w:tab w:val="right" w:pos="9355"/>
      </w:tabs>
      <w:suppressAutoHyphens w:val="0"/>
    </w:pPr>
    <w:rPr>
      <w:rFonts w:asciiTheme="minorHAnsi" w:hAnsiTheme="minorHAnsi" w:eastAsiaTheme="minorHAnsi" w:cstheme="minorBidi"/>
      <w:sz w:val="22"/>
      <w:szCs w:val="22"/>
      <w:lang w:eastAsia="en-US"/>
    </w:rPr>
  </w:style>
  <w:style w:type="paragraph" w:styleId="15">
    <w:name w:val="Normal (Web)"/>
    <w:basedOn w:val="1"/>
    <w:unhideWhenUsed/>
    <w:uiPriority w:val="99"/>
    <w:pPr>
      <w:suppressAutoHyphens w:val="0"/>
      <w:spacing w:before="100" w:beforeAutospacing="1" w:after="100" w:afterAutospacing="1"/>
    </w:pPr>
    <w:rPr>
      <w:lang w:eastAsia="ru-RU"/>
    </w:rPr>
  </w:style>
  <w:style w:type="paragraph" w:styleId="16">
    <w:name w:val="Subtitle"/>
    <w:basedOn w:val="1"/>
    <w:next w:val="1"/>
    <w:link w:val="27"/>
    <w:qFormat/>
    <w:uiPriority w:val="11"/>
    <w:pPr>
      <w:suppressAutoHyphens w:val="0"/>
      <w:spacing w:after="200" w:line="276" w:lineRule="auto"/>
      <w:ind w:left="86"/>
    </w:pPr>
    <w:rPr>
      <w:sz w:val="22"/>
      <w:szCs w:val="22"/>
      <w:lang w:val="en-US" w:eastAsia="en-US"/>
    </w:rPr>
  </w:style>
  <w:style w:type="table" w:styleId="17">
    <w:name w:val="Table Grid"/>
    <w:basedOn w:val="4"/>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8">
    <w:name w:val="No Spacing"/>
    <w:link w:val="20"/>
    <w:qFormat/>
    <w:uiPriority w:val="1"/>
    <w:pPr>
      <w:suppressAutoHyphens/>
      <w:spacing w:after="0" w:line="240" w:lineRule="auto"/>
    </w:pPr>
    <w:rPr>
      <w:rFonts w:ascii="Calibri" w:hAnsi="Calibri" w:eastAsia="Calibri" w:cs="Times New Roman"/>
      <w:sz w:val="22"/>
      <w:szCs w:val="22"/>
      <w:lang w:val="ru-RU" w:eastAsia="ar-SA" w:bidi="ar-SA"/>
    </w:rPr>
  </w:style>
  <w:style w:type="character" w:customStyle="1" w:styleId="19">
    <w:name w:val="apple-converted-space"/>
    <w:qFormat/>
    <w:uiPriority w:val="0"/>
    <w:rPr>
      <w:rFonts w:cs="Times New Roman"/>
    </w:rPr>
  </w:style>
  <w:style w:type="character" w:customStyle="1" w:styleId="20">
    <w:name w:val="Без интервала Знак"/>
    <w:link w:val="18"/>
    <w:qFormat/>
    <w:locked/>
    <w:uiPriority w:val="1"/>
    <w:rPr>
      <w:rFonts w:ascii="Calibri" w:hAnsi="Calibri" w:eastAsia="Calibri" w:cs="Times New Roman"/>
      <w:lang w:eastAsia="ar-SA"/>
    </w:rPr>
  </w:style>
  <w:style w:type="character" w:customStyle="1" w:styleId="21">
    <w:name w:val="s0"/>
    <w:unhideWhenUsed/>
    <w:qFormat/>
    <w:uiPriority w:val="0"/>
    <w:rPr>
      <w:rFonts w:hint="default" w:ascii="Times New Roman" w:hAnsi="Times New Roman" w:eastAsia="SimSun" w:cs="Times New Roman"/>
      <w:color w:val="000000"/>
      <w:sz w:val="24"/>
      <w:szCs w:val="24"/>
    </w:rPr>
  </w:style>
  <w:style w:type="character" w:customStyle="1" w:styleId="22">
    <w:name w:val="Текст выноски Знак"/>
    <w:basedOn w:val="3"/>
    <w:link w:val="9"/>
    <w:semiHidden/>
    <w:uiPriority w:val="99"/>
    <w:rPr>
      <w:rFonts w:ascii="Segoe UI" w:hAnsi="Segoe UI" w:eastAsia="Times New Roman" w:cs="Segoe UI"/>
      <w:sz w:val="18"/>
      <w:szCs w:val="18"/>
      <w:lang w:eastAsia="ar-SA"/>
    </w:rPr>
  </w:style>
  <w:style w:type="paragraph" w:customStyle="1" w:styleId="23">
    <w:name w:val="western"/>
    <w:basedOn w:val="1"/>
    <w:uiPriority w:val="0"/>
    <w:pPr>
      <w:suppressAutoHyphens w:val="0"/>
      <w:spacing w:before="100" w:beforeAutospacing="1" w:after="100" w:afterAutospacing="1"/>
    </w:pPr>
    <w:rPr>
      <w:lang w:eastAsia="ru-RU"/>
    </w:rPr>
  </w:style>
  <w:style w:type="character" w:customStyle="1" w:styleId="24">
    <w:name w:val="Заголовок 1 Знак"/>
    <w:basedOn w:val="3"/>
    <w:link w:val="2"/>
    <w:uiPriority w:val="1"/>
    <w:rPr>
      <w:rFonts w:ascii="Times New Roman" w:hAnsi="Times New Roman" w:eastAsia="Times New Roman" w:cs="Times New Roman"/>
      <w:b/>
      <w:bCs/>
      <w:sz w:val="28"/>
      <w:szCs w:val="28"/>
      <w:lang w:val="kk-KZ"/>
    </w:rPr>
  </w:style>
  <w:style w:type="paragraph" w:customStyle="1" w:styleId="25">
    <w:name w:val="Заголовок 11"/>
    <w:basedOn w:val="1"/>
    <w:qFormat/>
    <w:uiPriority w:val="1"/>
    <w:pPr>
      <w:widowControl w:val="0"/>
      <w:suppressAutoHyphens w:val="0"/>
      <w:autoSpaceDE w:val="0"/>
      <w:autoSpaceDN w:val="0"/>
      <w:spacing w:line="274" w:lineRule="exact"/>
      <w:ind w:left="1362"/>
      <w:outlineLvl w:val="1"/>
    </w:pPr>
    <w:rPr>
      <w:b/>
      <w:bCs/>
      <w:lang w:val="kk-KZ" w:eastAsia="en-US"/>
    </w:rPr>
  </w:style>
  <w:style w:type="paragraph" w:customStyle="1" w:styleId="26">
    <w:name w:val="Table Paragraph"/>
    <w:basedOn w:val="1"/>
    <w:qFormat/>
    <w:uiPriority w:val="1"/>
    <w:pPr>
      <w:widowControl w:val="0"/>
      <w:suppressAutoHyphens w:val="0"/>
      <w:autoSpaceDE w:val="0"/>
      <w:autoSpaceDN w:val="0"/>
    </w:pPr>
    <w:rPr>
      <w:sz w:val="22"/>
      <w:szCs w:val="22"/>
      <w:lang w:val="kk-KZ" w:eastAsia="en-US"/>
    </w:rPr>
  </w:style>
  <w:style w:type="character" w:customStyle="1" w:styleId="27">
    <w:name w:val="Подзаголовок Знак"/>
    <w:basedOn w:val="3"/>
    <w:link w:val="16"/>
    <w:uiPriority w:val="11"/>
    <w:rPr>
      <w:rFonts w:ascii="Times New Roman" w:hAnsi="Times New Roman" w:eastAsia="Times New Roman" w:cs="Times New Roman"/>
      <w:lang w:val="en-US"/>
    </w:rPr>
  </w:style>
  <w:style w:type="paragraph" w:customStyle="1" w:styleId="28">
    <w:name w:val="Defaul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ru-RU" w:eastAsia="en-US" w:bidi="ar-SA"/>
    </w:rPr>
  </w:style>
  <w:style w:type="character" w:customStyle="1" w:styleId="29">
    <w:name w:val="Верхний колонтитул Знак"/>
    <w:basedOn w:val="3"/>
    <w:link w:val="12"/>
    <w:uiPriority w:val="99"/>
  </w:style>
  <w:style w:type="character" w:customStyle="1" w:styleId="30">
    <w:name w:val="Нижний колонтитул Знак"/>
    <w:basedOn w:val="3"/>
    <w:link w:val="14"/>
    <w:uiPriority w:val="99"/>
  </w:style>
  <w:style w:type="paragraph" w:styleId="31">
    <w:name w:val="List Paragraph"/>
    <w:basedOn w:val="1"/>
    <w:qFormat/>
    <w:uiPriority w:val="34"/>
    <w:pPr>
      <w:suppressAutoHyphens w:val="0"/>
      <w:spacing w:after="160" w:line="259" w:lineRule="auto"/>
      <w:ind w:left="720"/>
      <w:contextualSpacing/>
    </w:pPr>
    <w:rPr>
      <w:rFonts w:asciiTheme="minorHAnsi" w:hAnsiTheme="minorHAnsi" w:eastAsiaTheme="minorHAnsi" w:cstheme="minorBidi"/>
      <w:sz w:val="22"/>
      <w:szCs w:val="22"/>
      <w:lang w:eastAsia="en-US"/>
    </w:rPr>
  </w:style>
  <w:style w:type="character" w:customStyle="1" w:styleId="32">
    <w:name w:val="Текст примечания Знак"/>
    <w:basedOn w:val="3"/>
    <w:link w:val="10"/>
    <w:semiHidden/>
    <w:uiPriority w:val="99"/>
    <w:rPr>
      <w:sz w:val="20"/>
      <w:szCs w:val="20"/>
    </w:rPr>
  </w:style>
  <w:style w:type="character" w:customStyle="1" w:styleId="33">
    <w:name w:val="Тема примечания Знак"/>
    <w:basedOn w:val="32"/>
    <w:link w:val="11"/>
    <w:semiHidden/>
    <w:uiPriority w:val="99"/>
    <w:rPr>
      <w:b/>
      <w:bCs/>
      <w:sz w:val="20"/>
      <w:szCs w:val="20"/>
    </w:rPr>
  </w:style>
  <w:style w:type="character" w:customStyle="1" w:styleId="34">
    <w:name w:val="Текст выноски Знак1"/>
    <w:basedOn w:val="3"/>
    <w:semiHidden/>
    <w:uiPriority w:val="99"/>
    <w:rPr>
      <w:rFonts w:ascii="Tahoma" w:hAnsi="Tahoma" w:eastAsia="Times New Roman" w:cs="Tahoma"/>
      <w:sz w:val="16"/>
      <w:szCs w:val="16"/>
      <w:lang w:eastAsia="ar-SA"/>
    </w:rPr>
  </w:style>
  <w:style w:type="character" w:customStyle="1" w:styleId="35">
    <w:name w:val="Подзаголовок Знак1"/>
    <w:basedOn w:val="3"/>
    <w:uiPriority w:val="11"/>
    <w:rPr>
      <w:rFonts w:asciiTheme="majorHAnsi" w:hAnsiTheme="majorHAnsi" w:eastAsiaTheme="majorEastAsia" w:cstheme="majorBidi"/>
      <w:i/>
      <w:iCs/>
      <w:color w:val="4F81BD" w:themeColor="accent1"/>
      <w:spacing w:val="15"/>
      <w:sz w:val="24"/>
      <w:szCs w:val="24"/>
      <w:lang w:eastAsia="ar-SA"/>
      <w14:textFill>
        <w14:solidFill>
          <w14:schemeClr w14:val="accent1"/>
        </w14:solidFill>
      </w14:textFill>
    </w:rPr>
  </w:style>
  <w:style w:type="character" w:customStyle="1" w:styleId="36">
    <w:name w:val="Font Style116"/>
    <w:basedOn w:val="3"/>
    <w:uiPriority w:val="0"/>
    <w:rPr>
      <w:rFonts w:hint="default" w:ascii="Century Schoolbook" w:hAnsi="Century Schoolbook" w:cs="Century Schoolbook"/>
      <w:i/>
      <w:iCs/>
      <w:sz w:val="18"/>
      <w:szCs w:val="18"/>
    </w:rPr>
  </w:style>
  <w:style w:type="character" w:customStyle="1" w:styleId="37">
    <w:name w:val="Font Style119"/>
    <w:basedOn w:val="3"/>
    <w:uiPriority w:val="0"/>
    <w:rPr>
      <w:rFonts w:hint="default" w:ascii="Century Schoolbook" w:hAnsi="Century Schoolbook" w:cs="Century Schoolbook"/>
      <w:sz w:val="18"/>
      <w:szCs w:val="18"/>
    </w:rPr>
  </w:style>
  <w:style w:type="paragraph" w:customStyle="1" w:styleId="38">
    <w:name w:val="Style1"/>
    <w:basedOn w:val="1"/>
    <w:uiPriority w:val="99"/>
    <w:pPr>
      <w:widowControl w:val="0"/>
      <w:suppressAutoHyphens w:val="0"/>
      <w:autoSpaceDE w:val="0"/>
      <w:autoSpaceDN w:val="0"/>
      <w:adjustRightInd w:val="0"/>
      <w:spacing w:line="254" w:lineRule="exact"/>
    </w:pPr>
    <w:rPr>
      <w:rFonts w:ascii="Century Schoolbook" w:hAnsi="Century Schoolbook"/>
      <w:lang w:eastAsia="ru-RU"/>
    </w:rPr>
  </w:style>
  <w:style w:type="paragraph" w:customStyle="1" w:styleId="39">
    <w:name w:val="Style17"/>
    <w:basedOn w:val="1"/>
    <w:uiPriority w:val="0"/>
    <w:pPr>
      <w:widowControl w:val="0"/>
      <w:suppressAutoHyphens w:val="0"/>
      <w:autoSpaceDE w:val="0"/>
      <w:autoSpaceDN w:val="0"/>
      <w:adjustRightInd w:val="0"/>
      <w:spacing w:line="240" w:lineRule="exact"/>
      <w:ind w:firstLine="278"/>
      <w:jc w:val="both"/>
    </w:pPr>
    <w:rPr>
      <w:rFonts w:ascii="Century Schoolbook" w:hAnsi="Century Schoolbook"/>
      <w:lang w:eastAsia="ru-RU"/>
    </w:rPr>
  </w:style>
  <w:style w:type="character" w:customStyle="1" w:styleId="40">
    <w:name w:val="Font Style93"/>
    <w:basedOn w:val="3"/>
    <w:uiPriority w:val="0"/>
    <w:rPr>
      <w:rFonts w:hint="default" w:ascii="Century Schoolbook" w:hAnsi="Century Schoolbook" w:cs="Century Schoolbook"/>
      <w:b/>
      <w:bCs/>
      <w:sz w:val="18"/>
      <w:szCs w:val="18"/>
    </w:rPr>
  </w:style>
  <w:style w:type="paragraph" w:customStyle="1" w:styleId="41">
    <w:name w:val="Style70"/>
    <w:basedOn w:val="1"/>
    <w:uiPriority w:val="0"/>
    <w:pPr>
      <w:widowControl w:val="0"/>
      <w:suppressAutoHyphens w:val="0"/>
      <w:autoSpaceDE w:val="0"/>
      <w:autoSpaceDN w:val="0"/>
      <w:adjustRightInd w:val="0"/>
      <w:jc w:val="right"/>
    </w:pPr>
    <w:rPr>
      <w:rFonts w:ascii="Century Schoolbook" w:hAnsi="Century Schoolbook"/>
      <w:lang w:eastAsia="ru-RU"/>
    </w:rPr>
  </w:style>
  <w:style w:type="paragraph" w:customStyle="1" w:styleId="42">
    <w:name w:val="msonormalcxspmiddle"/>
    <w:basedOn w:val="1"/>
    <w:uiPriority w:val="0"/>
    <w:pPr>
      <w:suppressAutoHyphens w:val="0"/>
      <w:spacing w:before="100" w:beforeAutospacing="1" w:after="100" w:afterAutospacing="1"/>
    </w:pPr>
    <w:rPr>
      <w:lang w:eastAsia="ru-RU"/>
    </w:rPr>
  </w:style>
  <w:style w:type="paragraph" w:customStyle="1" w:styleId="43">
    <w:name w:val="msonormalcxspmiddlecxspmiddle"/>
    <w:basedOn w:val="1"/>
    <w:uiPriority w:val="0"/>
    <w:pPr>
      <w:suppressAutoHyphens w:val="0"/>
      <w:spacing w:before="100" w:beforeAutospacing="1" w:after="100" w:afterAutospacing="1"/>
    </w:pPr>
    <w:rPr>
      <w:lang w:eastAsia="ru-RU"/>
    </w:rPr>
  </w:style>
  <w:style w:type="paragraph" w:customStyle="1" w:styleId="44">
    <w:name w:val="Style56"/>
    <w:basedOn w:val="1"/>
    <w:uiPriority w:val="0"/>
    <w:pPr>
      <w:widowControl w:val="0"/>
      <w:suppressAutoHyphens w:val="0"/>
      <w:autoSpaceDE w:val="0"/>
      <w:autoSpaceDN w:val="0"/>
      <w:adjustRightInd w:val="0"/>
      <w:spacing w:line="245" w:lineRule="exact"/>
    </w:pPr>
    <w:rPr>
      <w:rFonts w:ascii="Century Schoolbook" w:hAnsi="Century Schoolbook"/>
      <w:lang w:eastAsia="ru-RU"/>
    </w:rPr>
  </w:style>
  <w:style w:type="paragraph" w:customStyle="1" w:styleId="45">
    <w:name w:val="Style50"/>
    <w:basedOn w:val="1"/>
    <w:uiPriority w:val="0"/>
    <w:pPr>
      <w:widowControl w:val="0"/>
      <w:suppressAutoHyphens w:val="0"/>
      <w:autoSpaceDE w:val="0"/>
      <w:autoSpaceDN w:val="0"/>
      <w:adjustRightInd w:val="0"/>
      <w:spacing w:line="307" w:lineRule="exact"/>
      <w:ind w:firstLine="283"/>
      <w:jc w:val="both"/>
    </w:pPr>
    <w:rPr>
      <w:rFonts w:ascii="Century Schoolbook" w:hAnsi="Century Schoolbook"/>
      <w:lang w:eastAsia="ru-RU"/>
    </w:rPr>
  </w:style>
  <w:style w:type="paragraph" w:customStyle="1" w:styleId="46">
    <w:name w:val="Style79"/>
    <w:basedOn w:val="1"/>
    <w:uiPriority w:val="0"/>
    <w:pPr>
      <w:widowControl w:val="0"/>
      <w:suppressAutoHyphens w:val="0"/>
      <w:autoSpaceDE w:val="0"/>
      <w:autoSpaceDN w:val="0"/>
      <w:adjustRightInd w:val="0"/>
      <w:spacing w:line="245" w:lineRule="exact"/>
      <w:jc w:val="both"/>
    </w:pPr>
    <w:rPr>
      <w:rFonts w:ascii="Century Schoolbook" w:hAnsi="Century Schoolbook"/>
      <w:lang w:eastAsia="ru-RU"/>
    </w:rPr>
  </w:style>
  <w:style w:type="paragraph" w:customStyle="1" w:styleId="47">
    <w:name w:val="Style75"/>
    <w:basedOn w:val="1"/>
    <w:uiPriority w:val="0"/>
    <w:pPr>
      <w:widowControl w:val="0"/>
      <w:suppressAutoHyphens w:val="0"/>
      <w:autoSpaceDE w:val="0"/>
      <w:autoSpaceDN w:val="0"/>
      <w:adjustRightInd w:val="0"/>
      <w:spacing w:line="344" w:lineRule="exact"/>
      <w:ind w:firstLine="720"/>
    </w:pPr>
    <w:rPr>
      <w:rFonts w:ascii="Century Schoolbook" w:hAnsi="Century Schoolbook"/>
      <w:lang w:eastAsia="ru-RU"/>
    </w:rPr>
  </w:style>
  <w:style w:type="paragraph" w:customStyle="1" w:styleId="48">
    <w:name w:val="Style82"/>
    <w:basedOn w:val="1"/>
    <w:uiPriority w:val="0"/>
    <w:pPr>
      <w:widowControl w:val="0"/>
      <w:suppressAutoHyphens w:val="0"/>
      <w:autoSpaceDE w:val="0"/>
      <w:autoSpaceDN w:val="0"/>
      <w:adjustRightInd w:val="0"/>
      <w:spacing w:line="230" w:lineRule="exact"/>
      <w:ind w:firstLine="240"/>
      <w:jc w:val="both"/>
    </w:pPr>
    <w:rPr>
      <w:rFonts w:ascii="Century Schoolbook" w:hAnsi="Century Schoolbook"/>
      <w:lang w:eastAsia="ru-RU"/>
    </w:rPr>
  </w:style>
  <w:style w:type="character" w:customStyle="1" w:styleId="49">
    <w:name w:val="Font Style92"/>
    <w:basedOn w:val="3"/>
    <w:uiPriority w:val="0"/>
    <w:rPr>
      <w:rFonts w:hint="default" w:ascii="Century Schoolbook" w:hAnsi="Century Schoolbook" w:cs="Century Schoolbook"/>
      <w:b/>
      <w:bCs/>
      <w:sz w:val="26"/>
      <w:szCs w:val="26"/>
    </w:rPr>
  </w:style>
  <w:style w:type="paragraph" w:customStyle="1" w:styleId="50">
    <w:name w:val="Style69"/>
    <w:basedOn w:val="1"/>
    <w:uiPriority w:val="0"/>
    <w:pPr>
      <w:widowControl w:val="0"/>
      <w:suppressAutoHyphens w:val="0"/>
      <w:autoSpaceDE w:val="0"/>
      <w:autoSpaceDN w:val="0"/>
      <w:adjustRightInd w:val="0"/>
      <w:spacing w:line="239" w:lineRule="exact"/>
      <w:ind w:firstLine="274"/>
    </w:pPr>
    <w:rPr>
      <w:rFonts w:ascii="Century Schoolbook" w:hAnsi="Century Schoolbook"/>
      <w:lang w:eastAsia="ru-RU"/>
    </w:rPr>
  </w:style>
  <w:style w:type="paragraph" w:customStyle="1" w:styleId="51">
    <w:name w:val="Style30"/>
    <w:basedOn w:val="1"/>
    <w:uiPriority w:val="0"/>
    <w:pPr>
      <w:widowControl w:val="0"/>
      <w:suppressAutoHyphens w:val="0"/>
      <w:autoSpaceDE w:val="0"/>
      <w:autoSpaceDN w:val="0"/>
      <w:adjustRightInd w:val="0"/>
      <w:spacing w:line="235" w:lineRule="exact"/>
      <w:ind w:firstLine="302"/>
      <w:jc w:val="both"/>
    </w:pPr>
    <w:rPr>
      <w:rFonts w:ascii="Century Schoolbook" w:hAnsi="Century Schoolbook"/>
      <w:lang w:eastAsia="ru-RU"/>
    </w:rPr>
  </w:style>
  <w:style w:type="paragraph" w:customStyle="1" w:styleId="52">
    <w:name w:val="Style83"/>
    <w:basedOn w:val="1"/>
    <w:uiPriority w:val="0"/>
    <w:pPr>
      <w:widowControl w:val="0"/>
      <w:suppressAutoHyphens w:val="0"/>
      <w:autoSpaceDE w:val="0"/>
      <w:autoSpaceDN w:val="0"/>
      <w:adjustRightInd w:val="0"/>
      <w:spacing w:line="235" w:lineRule="exact"/>
      <w:ind w:firstLine="322"/>
      <w:jc w:val="both"/>
    </w:pPr>
    <w:rPr>
      <w:rFonts w:ascii="Century Schoolbook" w:hAnsi="Century Schoolbook"/>
      <w:lang w:eastAsia="ru-RU"/>
    </w:rPr>
  </w:style>
  <w:style w:type="paragraph" w:customStyle="1" w:styleId="53">
    <w:name w:val="Style76"/>
    <w:basedOn w:val="1"/>
    <w:uiPriority w:val="0"/>
    <w:pPr>
      <w:widowControl w:val="0"/>
      <w:suppressAutoHyphens w:val="0"/>
      <w:autoSpaceDE w:val="0"/>
      <w:autoSpaceDN w:val="0"/>
      <w:adjustRightInd w:val="0"/>
      <w:jc w:val="center"/>
    </w:pPr>
    <w:rPr>
      <w:rFonts w:ascii="Century Schoolbook" w:hAnsi="Century Schoolbook"/>
      <w:lang w:eastAsia="ru-RU"/>
    </w:rPr>
  </w:style>
  <w:style w:type="paragraph" w:customStyle="1" w:styleId="54">
    <w:name w:val="Style74"/>
    <w:basedOn w:val="1"/>
    <w:uiPriority w:val="0"/>
    <w:pPr>
      <w:widowControl w:val="0"/>
      <w:suppressAutoHyphens w:val="0"/>
      <w:autoSpaceDE w:val="0"/>
      <w:autoSpaceDN w:val="0"/>
      <w:adjustRightInd w:val="0"/>
    </w:pPr>
    <w:rPr>
      <w:rFonts w:ascii="Century Schoolbook" w:hAnsi="Century Schoolbook"/>
      <w:lang w:eastAsia="ru-RU"/>
    </w:rPr>
  </w:style>
  <w:style w:type="paragraph" w:customStyle="1" w:styleId="55">
    <w:name w:val="Style21"/>
    <w:basedOn w:val="1"/>
    <w:uiPriority w:val="0"/>
    <w:pPr>
      <w:widowControl w:val="0"/>
      <w:suppressAutoHyphens w:val="0"/>
      <w:autoSpaceDE w:val="0"/>
      <w:autoSpaceDN w:val="0"/>
      <w:adjustRightInd w:val="0"/>
      <w:spacing w:line="250" w:lineRule="exact"/>
      <w:jc w:val="both"/>
    </w:pPr>
    <w:rPr>
      <w:rFonts w:ascii="Century Schoolbook" w:hAnsi="Century Schoolbook"/>
      <w:lang w:eastAsia="ru-RU"/>
    </w:rPr>
  </w:style>
  <w:style w:type="paragraph" w:customStyle="1" w:styleId="56">
    <w:name w:val="Style57"/>
    <w:basedOn w:val="1"/>
    <w:uiPriority w:val="0"/>
    <w:pPr>
      <w:widowControl w:val="0"/>
      <w:suppressAutoHyphens w:val="0"/>
      <w:autoSpaceDE w:val="0"/>
      <w:autoSpaceDN w:val="0"/>
      <w:adjustRightInd w:val="0"/>
      <w:spacing w:line="235" w:lineRule="exact"/>
    </w:pPr>
    <w:rPr>
      <w:rFonts w:ascii="Century Schoolbook" w:hAnsi="Century Schoolbook"/>
      <w:lang w:eastAsia="ru-RU"/>
    </w:rPr>
  </w:style>
  <w:style w:type="paragraph" w:customStyle="1" w:styleId="57">
    <w:name w:val="Style22"/>
    <w:basedOn w:val="1"/>
    <w:uiPriority w:val="0"/>
    <w:pPr>
      <w:widowControl w:val="0"/>
      <w:suppressAutoHyphens w:val="0"/>
      <w:autoSpaceDE w:val="0"/>
      <w:autoSpaceDN w:val="0"/>
      <w:adjustRightInd w:val="0"/>
      <w:spacing w:line="216" w:lineRule="exact"/>
      <w:ind w:hanging="278"/>
      <w:jc w:val="both"/>
    </w:pPr>
    <w:rPr>
      <w:rFonts w:ascii="Century Schoolbook" w:hAnsi="Century Schoolbook"/>
      <w:lang w:eastAsia="ru-RU"/>
    </w:rPr>
  </w:style>
  <w:style w:type="paragraph" w:customStyle="1" w:styleId="58">
    <w:name w:val="Style49"/>
    <w:basedOn w:val="1"/>
    <w:uiPriority w:val="0"/>
    <w:pPr>
      <w:widowControl w:val="0"/>
      <w:suppressAutoHyphens w:val="0"/>
      <w:autoSpaceDE w:val="0"/>
      <w:autoSpaceDN w:val="0"/>
      <w:adjustRightInd w:val="0"/>
    </w:pPr>
    <w:rPr>
      <w:rFonts w:ascii="Century Schoolbook" w:hAnsi="Century Schoolbook"/>
      <w:lang w:eastAsia="ru-RU"/>
    </w:rPr>
  </w:style>
  <w:style w:type="paragraph" w:customStyle="1" w:styleId="59">
    <w:name w:val="style7"/>
    <w:basedOn w:val="1"/>
    <w:uiPriority w:val="0"/>
    <w:pPr>
      <w:suppressAutoHyphens w:val="0"/>
      <w:spacing w:before="100" w:beforeAutospacing="1" w:after="100" w:afterAutospacing="1"/>
    </w:pPr>
    <w:rPr>
      <w:lang w:eastAsia="ru-RU"/>
    </w:rPr>
  </w:style>
  <w:style w:type="character" w:customStyle="1" w:styleId="60">
    <w:name w:val="fontstyle15"/>
    <w:basedOn w:val="3"/>
    <w:uiPriority w:val="0"/>
  </w:style>
  <w:style w:type="table" w:customStyle="1" w:styleId="61">
    <w:name w:val="Table Normal"/>
    <w:semiHidden/>
    <w:unhideWhenUsed/>
    <w:qFormat/>
    <w:uiPriority w:val="2"/>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62">
    <w:name w:val="c15"/>
    <w:basedOn w:val="1"/>
    <w:uiPriority w:val="0"/>
    <w:pPr>
      <w:suppressAutoHyphens w:val="0"/>
      <w:spacing w:before="100" w:beforeAutospacing="1" w:after="100" w:afterAutospacing="1"/>
    </w:pPr>
    <w:rPr>
      <w:lang w:eastAsia="ru-RU"/>
    </w:rPr>
  </w:style>
  <w:style w:type="character" w:customStyle="1" w:styleId="63">
    <w:name w:val="c5"/>
    <w:basedOn w:val="3"/>
    <w:uiPriority w:val="0"/>
  </w:style>
  <w:style w:type="character" w:customStyle="1" w:styleId="64">
    <w:name w:val="Основной текст Знак"/>
    <w:basedOn w:val="3"/>
    <w:link w:val="13"/>
    <w:uiPriority w:val="0"/>
    <w:rPr>
      <w:rFonts w:ascii="Times New Roman" w:hAnsi="Times New Roman" w:eastAsia="Times New Roman" w:cs="Times New Roman"/>
      <w:sz w:val="24"/>
      <w:szCs w:val="24"/>
      <w:lang w:eastAsia="ar-SA"/>
    </w:rPr>
  </w:style>
  <w:style w:type="table" w:customStyle="1" w:styleId="65">
    <w:name w:val="Grid Table Light"/>
    <w:basedOn w:val="4"/>
    <w:uiPriority w:val="40"/>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66">
    <w:name w:val="Plain Table 2"/>
    <w:basedOn w:val="4"/>
    <w:qFormat/>
    <w:uiPriority w:val="42"/>
    <w:pPr>
      <w:spacing w:after="0" w:line="240" w:lineRule="auto"/>
    </w:pPr>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67">
    <w:name w:val="Plain Table 1"/>
    <w:basedOn w:val="4"/>
    <w:qFormat/>
    <w:uiPriority w:val="41"/>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68">
    <w:name w:val="Grid Table 1 Light"/>
    <w:basedOn w:val="4"/>
    <w:qFormat/>
    <w:uiPriority w:val="46"/>
    <w:pPr>
      <w:spacing w:after="0" w:line="240" w:lineRule="auto"/>
    </w:p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69">
    <w:name w:val="Grid Table 1 Light Accent 4"/>
    <w:basedOn w:val="4"/>
    <w:qFormat/>
    <w:uiPriority w:val="46"/>
    <w:pPr>
      <w:spacing w:after="0" w:line="240" w:lineRule="auto"/>
    </w:pPr>
    <w:tblPr>
      <w:tblBorders>
        <w:top w:val="single" w:color="CCC0D9" w:themeColor="accent4" w:themeTint="66" w:sz="4" w:space="0"/>
        <w:left w:val="single" w:color="CCC0D9" w:themeColor="accent4" w:themeTint="66" w:sz="4" w:space="0"/>
        <w:bottom w:val="single" w:color="CCC0D9" w:themeColor="accent4" w:themeTint="66" w:sz="4" w:space="0"/>
        <w:right w:val="single" w:color="CCC0D9" w:themeColor="accent4" w:themeTint="66" w:sz="4" w:space="0"/>
        <w:insideH w:val="single" w:color="CCC0D9" w:themeColor="accent4" w:themeTint="66" w:sz="4" w:space="0"/>
        <w:insideV w:val="single" w:color="CCC0D9" w:themeColor="accent4" w:themeTint="66" w:sz="4" w:space="0"/>
      </w:tblBorders>
    </w:tblPr>
    <w:tblStylePr w:type="firstRow">
      <w:rPr>
        <w:b/>
        <w:bCs/>
      </w:rPr>
      <w:tcPr>
        <w:tcBorders>
          <w:bottom w:val="single" w:color="B2A1C7" w:themeColor="accent4" w:themeTint="99" w:sz="12" w:space="0"/>
        </w:tcBorders>
      </w:tcPr>
    </w:tblStylePr>
    <w:tblStylePr w:type="lastRow">
      <w:rPr>
        <w:b/>
        <w:bCs/>
      </w:rPr>
      <w:tcPr>
        <w:tcBorders>
          <w:top w:val="double" w:color="B2A1C7" w:themeColor="accent4" w:themeTint="99" w:sz="2" w:space="0"/>
        </w:tcBorders>
      </w:tcPr>
    </w:tblStylePr>
    <w:tblStylePr w:type="firstCol">
      <w:rPr>
        <w:b/>
        <w:bCs/>
      </w:rPr>
    </w:tblStylePr>
    <w:tblStylePr w:type="lastCol">
      <w:rPr>
        <w:b/>
        <w:bCs/>
      </w:rPr>
    </w:tblStyle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GI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20.jpe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jpeg"/><Relationship Id="rId21" Type="http://schemas.openxmlformats.org/officeDocument/2006/relationships/image" Target="media/image16.pn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jpeg"/><Relationship Id="rId17" Type="http://schemas.openxmlformats.org/officeDocument/2006/relationships/image" Target="media/image12.pn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D3E6CC-BEFC-438D-A64D-2289D6035968}">
  <ds:schemaRefs/>
</ds:datastoreItem>
</file>

<file path=docProps/app.xml><?xml version="1.0" encoding="utf-8"?>
<Properties xmlns="http://schemas.openxmlformats.org/officeDocument/2006/extended-properties" xmlns:vt="http://schemas.openxmlformats.org/officeDocument/2006/docPropsVTypes">
  <Template>Normal.dotm</Template>
  <Company>HP</Company>
  <Pages>525</Pages>
  <Words>8330</Words>
  <Characters>55690</Characters>
  <Lines>8602</Lines>
  <Paragraphs>2421</Paragraphs>
  <TotalTime>8</TotalTime>
  <ScaleCrop>false</ScaleCrop>
  <LinksUpToDate>false</LinksUpToDate>
  <CharactersWithSpaces>64437</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2025-08-21T15:53:00Z</dcterms:created>
  <dc:creator>HP</dc:creator>
  <cp:lastModifiedBy>User</cp:lastModifiedBy>
  <cp:lastPrinted>2023-06-01T07:17:00Z</cp:lastPrinted>
  <dcterms:modified xsi:type="dcterms:W3CDTF">2026-06-23T06:01:22Z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eyJoZGlkIjoiYTBhYjllMDIzMTEyYmZmYjJkYWIwMjBkMDhiYjA0ZmMifQ==</vt:lpwstr>
  </property>
  <property fmtid="{D5CDD505-2E9C-101B-9397-08002B2CF9AE}" pid="3" name="KSOProductBuildVer">
    <vt:lpwstr>1049-12.1.0.26880</vt:lpwstr>
  </property>
  <property fmtid="{D5CDD505-2E9C-101B-9397-08002B2CF9AE}" pid="4" name="ICV">
    <vt:lpwstr>1AB120668FBC4AC6A761CEBB09B0F73B_12</vt:lpwstr>
  </property>
</Properties>
</file>